
<file path=[Content_Types].xml><?xml version="1.0" encoding="utf-8"?>
<Types xmlns="http://schemas.openxmlformats.org/package/2006/content-types">
  <Default ContentType="application/vnd.openxmlformats-officedocument.oleObject" Extension="bin"/>
  <Default ContentType="image/x-emf" Extension="emf"/>
  <Default ContentType="image/gif" Extension="gif"/>
  <Default ContentType="image/jpeg" Extension="jpeg"/>
  <Default ContentType="application/octet-stream" Extension="jpg"/>
  <Default ContentType="image/png" Extension="png"/>
  <Default ContentType="application/vnd.openxmlformats-package.relationships+xml" Extension="rels"/>
  <Default ContentType="application/vnd.ms-visio.drawing" Extension="vsdx"/>
  <Default ContentType="image/vnd.ms-photo" Extension="wdp"/>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183BF9">
            <w:pPr>
              <w:jc w:val="center"/>
              <w:rPr>
                <w:rFonts w:cs="Times New Roman"/>
                <w:i/>
                <w:iCs/>
                <w:szCs w:val="24"/>
              </w:rPr>
            </w:pPr>
            <w:r w:rsidRPr="00E2483E">
              <w:rPr>
                <w:rFonts w:cs="Times New Roman"/>
                <w:b/>
                <w:iCs/>
                <w:color w:val="000000" w:themeColor="text1"/>
                <w:szCs w:val="24"/>
                <w:highlight w:val="green"/>
              </w:rPr>
              <w:t>ĐỀ 1</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32120A" w:rsidRPr="000C67BC" w:rsidRDefault="0032120A" w:rsidP="0032120A">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32120A" w:rsidRPr="000C67BC" w:rsidRDefault="0032120A" w:rsidP="0032120A">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rPr>
        <w:t>Phát biểu nào sau đây là đúng?</w:t>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Nội năng của một hệ nhất định phải có thế năng tươn</w:t>
      </w:r>
      <w:bookmarkStart w:id="0" w:name="_GoBack"/>
      <w:bookmarkEnd w:id="0"/>
      <w:r w:rsidRPr="000C67BC">
        <w:rPr>
          <w:rFonts w:cs="Times New Roman"/>
          <w:color w:val="000000" w:themeColor="text1"/>
        </w:rPr>
        <w:t>g tác giữa các hạt cấu tạo nên hệ.</w:t>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Nhiệt lượng truyền cho hệ chỉ làm tăng tổng động năng của chuyển động nhiệt của các hạt cấu tạo nên hệ.</w:t>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Công mà hệ nhận được có thể làm thay đổi cả tổng động năng chuyển động nhiệt của các hạt cấu tạo nên hệ và thế năng tương tác giữa chúng.</w:t>
      </w:r>
    </w:p>
    <w:p w:rsidR="0032120A" w:rsidRPr="000C67BC" w:rsidRDefault="0032120A" w:rsidP="0032120A">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Nói chung, nội năng là hàm của nhiệt độ và thể tích, nên nếu thể tich của hệ đã thay đổi thì nội năng của hệ phải thay đổi.</w:t>
      </w:r>
    </w:p>
    <w:p w:rsidR="0032120A" w:rsidRPr="000C67BC" w:rsidRDefault="0032120A" w:rsidP="0032120A">
      <w:pPr>
        <w:spacing w:after="0"/>
        <w:rPr>
          <w:rFonts w:cs="Times New Roman"/>
          <w:color w:val="000000" w:themeColor="text1"/>
          <w:sz w:val="26"/>
          <w:szCs w:val="26"/>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 w:val="26"/>
          <w:szCs w:val="26"/>
        </w:rPr>
        <w:t>Trong dao động điều hòa, đại lượng nào sau đây không có giá trị âm?</w:t>
      </w:r>
      <w:r w:rsidRPr="000C67BC">
        <w:rPr>
          <w:rFonts w:cs="Times New Roman"/>
          <w:color w:val="000000" w:themeColor="text1"/>
          <w:sz w:val="26"/>
          <w:szCs w:val="26"/>
        </w:rPr>
        <w:br/>
      </w:r>
      <w:r w:rsidRPr="00C9285A">
        <w:rPr>
          <w:rFonts w:cs="Times New Roman"/>
          <w:b/>
          <w:color w:val="0000FF"/>
          <w:sz w:val="26"/>
          <w:szCs w:val="26"/>
        </w:rPr>
        <w:t xml:space="preserve">A. </w:t>
      </w:r>
      <w:r w:rsidRPr="000C67BC">
        <w:rPr>
          <w:rFonts w:cs="Times New Roman"/>
          <w:color w:val="000000" w:themeColor="text1"/>
          <w:sz w:val="26"/>
          <w:szCs w:val="26"/>
        </w:rPr>
        <w:t>Pha dao động</w:t>
      </w:r>
      <w:r w:rsidRPr="000C67BC">
        <w:rPr>
          <w:rFonts w:cs="Times New Roman"/>
          <w:color w:val="000000" w:themeColor="text1"/>
          <w:sz w:val="26"/>
          <w:szCs w:val="26"/>
        </w:rPr>
        <w:br/>
      </w:r>
      <w:r w:rsidRPr="00C9285A">
        <w:rPr>
          <w:rFonts w:cs="Times New Roman"/>
          <w:b/>
          <w:color w:val="0000FF"/>
          <w:sz w:val="26"/>
          <w:szCs w:val="26"/>
        </w:rPr>
        <w:t xml:space="preserve">B. </w:t>
      </w:r>
      <w:r w:rsidRPr="000C67BC">
        <w:rPr>
          <w:rFonts w:cs="Times New Roman"/>
          <w:color w:val="000000" w:themeColor="text1"/>
          <w:sz w:val="26"/>
          <w:szCs w:val="26"/>
        </w:rPr>
        <w:t>Pha ban đầu</w:t>
      </w:r>
      <w:r w:rsidRPr="000C67BC">
        <w:rPr>
          <w:rFonts w:cs="Times New Roman"/>
          <w:color w:val="000000" w:themeColor="text1"/>
          <w:sz w:val="26"/>
          <w:szCs w:val="26"/>
        </w:rPr>
        <w:br/>
      </w:r>
      <w:r w:rsidRPr="00C9285A">
        <w:rPr>
          <w:rFonts w:cs="Times New Roman"/>
          <w:b/>
          <w:color w:val="0000FF"/>
          <w:sz w:val="26"/>
          <w:szCs w:val="26"/>
        </w:rPr>
        <w:t xml:space="preserve">C. </w:t>
      </w:r>
      <w:r w:rsidRPr="000C67BC">
        <w:rPr>
          <w:rFonts w:cs="Times New Roman"/>
          <w:color w:val="000000" w:themeColor="text1"/>
          <w:sz w:val="26"/>
          <w:szCs w:val="26"/>
        </w:rPr>
        <w:t>Li độ</w:t>
      </w:r>
      <w:r w:rsidRPr="000C67BC">
        <w:rPr>
          <w:rFonts w:cs="Times New Roman"/>
          <w:color w:val="000000" w:themeColor="text1"/>
          <w:sz w:val="26"/>
          <w:szCs w:val="26"/>
        </w:rPr>
        <w:br/>
      </w:r>
      <w:r w:rsidRPr="00C9285A">
        <w:rPr>
          <w:rFonts w:cs="Times New Roman"/>
          <w:b/>
          <w:color w:val="0000FF"/>
          <w:sz w:val="26"/>
          <w:szCs w:val="26"/>
        </w:rPr>
        <w:t xml:space="preserve">D. </w:t>
      </w:r>
      <w:r w:rsidRPr="000C67BC">
        <w:rPr>
          <w:rFonts w:cs="Times New Roman"/>
          <w:color w:val="000000" w:themeColor="text1"/>
          <w:sz w:val="26"/>
          <w:szCs w:val="26"/>
        </w:rPr>
        <w:t>Biên độ.</w:t>
      </w:r>
    </w:p>
    <w:p w:rsidR="00B33362" w:rsidRPr="000C67BC" w:rsidRDefault="0032120A" w:rsidP="00B33362">
      <w:pPr>
        <w:shd w:val="clear" w:color="auto" w:fill="FFFFFF"/>
        <w:tabs>
          <w:tab w:val="left" w:pos="900"/>
          <w:tab w:val="left" w:pos="2552"/>
        </w:tabs>
        <w:spacing w:after="0" w:line="240" w:lineRule="auto"/>
        <w:contextualSpacing/>
        <w:jc w:val="both"/>
        <w:rPr>
          <w:rFonts w:eastAsia="Times New Roman" w:cs="Times New Roman"/>
          <w:color w:val="000000" w:themeColor="text1"/>
          <w:szCs w:val="24"/>
          <w:lang w:val="pt-BR"/>
        </w:rPr>
      </w:pPr>
      <w:r w:rsidRPr="00C9285A">
        <w:rPr>
          <w:rFonts w:cs="Times New Roman"/>
          <w:b/>
          <w:color w:val="0000FF"/>
          <w:szCs w:val="24"/>
        </w:rPr>
        <w:t>Câu 3.</w:t>
      </w:r>
      <w:r w:rsidRPr="000C67BC">
        <w:rPr>
          <w:rFonts w:cs="Times New Roman"/>
          <w:b/>
          <w:color w:val="000000" w:themeColor="text1"/>
          <w:szCs w:val="24"/>
        </w:rPr>
        <w:t xml:space="preserve"> </w:t>
      </w:r>
      <w:r w:rsidR="00B33362" w:rsidRPr="000C67BC">
        <w:rPr>
          <w:rFonts w:cs="Times New Roman"/>
          <w:noProof/>
          <w:color w:val="000000" w:themeColor="text1"/>
          <w:szCs w:val="24"/>
          <w:lang w:val="pt-BR"/>
        </w:rPr>
        <w:t>Đồ thị nào sau đây phù hợp với quá trình đẳng áp?</w:t>
      </w:r>
    </w:p>
    <w:p w:rsidR="00B33362" w:rsidRPr="000C67BC" w:rsidRDefault="00B33362" w:rsidP="00B33362">
      <w:pPr>
        <w:shd w:val="clear" w:color="auto" w:fill="FFFFFF"/>
        <w:tabs>
          <w:tab w:val="left" w:pos="284"/>
          <w:tab w:val="left" w:pos="2552"/>
        </w:tabs>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29DF41BC" wp14:editId="74E9A29C">
            <wp:extent cx="5244998" cy="1136867"/>
            <wp:effectExtent l="0" t="0" r="0" b="6350"/>
            <wp:docPr id="163" name="Picture 163" descr="A diagram of a graph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diagram of a graph  Description automatically generated with medium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48095" cy="1137538"/>
                    </a:xfrm>
                    <a:prstGeom prst="rect">
                      <a:avLst/>
                    </a:prstGeom>
                    <a:noFill/>
                    <a:ln>
                      <a:noFill/>
                    </a:ln>
                  </pic:spPr>
                </pic:pic>
              </a:graphicData>
            </a:graphic>
          </wp:inline>
        </w:drawing>
      </w:r>
    </w:p>
    <w:p w:rsidR="0032120A" w:rsidRPr="000C67BC" w:rsidRDefault="00B33362" w:rsidP="00B33362">
      <w:pPr>
        <w:shd w:val="clear" w:color="auto" w:fill="FFFFFF"/>
        <w:tabs>
          <w:tab w:val="left" w:pos="900"/>
          <w:tab w:val="left" w:pos="2552"/>
        </w:tabs>
        <w:spacing w:after="0" w:line="240"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Hình 1</w:t>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Hình 2</w:t>
      </w:r>
      <w:r w:rsidRPr="000C67BC">
        <w:rPr>
          <w:rFonts w:cs="Times New Roman"/>
          <w:color w:val="000000" w:themeColor="text1"/>
          <w:szCs w:val="24"/>
        </w:rPr>
        <w:tab/>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szCs w:val="24"/>
        </w:rPr>
        <w:t>Hình 3</w:t>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Hình 4</w:t>
      </w:r>
    </w:p>
    <w:p w:rsidR="00B33362" w:rsidRPr="000C67BC" w:rsidRDefault="00B33362" w:rsidP="00B33362">
      <w:pPr>
        <w:shd w:val="clear" w:color="auto" w:fill="FFFFFF"/>
        <w:tabs>
          <w:tab w:val="left" w:pos="900"/>
          <w:tab w:val="left" w:pos="2552"/>
        </w:tabs>
        <w:spacing w:after="0" w:line="240" w:lineRule="auto"/>
        <w:contextualSpacing/>
        <w:jc w:val="both"/>
        <w:rPr>
          <w:rFonts w:cs="Times New Roman"/>
          <w:color w:val="000000" w:themeColor="text1"/>
          <w:szCs w:val="24"/>
        </w:rPr>
      </w:pPr>
    </w:p>
    <w:p w:rsidR="0032120A" w:rsidRPr="000C67BC" w:rsidRDefault="0032120A" w:rsidP="0032120A">
      <w:pPr>
        <w:shd w:val="clear" w:color="auto" w:fill="FFFFFF"/>
        <w:spacing w:after="0" w:line="360" w:lineRule="auto"/>
        <w:jc w:val="both"/>
        <w:rPr>
          <w:rFonts w:eastAsia="Times New Roman" w:cs="Times New Roman"/>
          <w:color w:val="000000" w:themeColor="text1"/>
          <w:szCs w:val="24"/>
          <w:lang w:val="pt-BR"/>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eastAsia="Times New Roman" w:cs="Times New Roman"/>
          <w:color w:val="000000" w:themeColor="text1"/>
          <w:szCs w:val="24"/>
          <w:lang w:val="pt-BR"/>
        </w:rPr>
        <w:t>Phát biểu nào sau đây là sai?</w:t>
      </w:r>
    </w:p>
    <w:p w:rsidR="0032120A" w:rsidRPr="000C67BC" w:rsidRDefault="0032120A" w:rsidP="0032120A">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A. </w:t>
      </w:r>
      <w:r w:rsidRPr="000C67BC">
        <w:rPr>
          <w:rFonts w:eastAsia="Times New Roman" w:cs="Times New Roman"/>
          <w:color w:val="000000" w:themeColor="text1"/>
          <w:szCs w:val="24"/>
          <w:lang w:val="pt-BR"/>
        </w:rPr>
        <w:t>Một điện tích đứng yên tạo ra một điện trường trong không gian xung quanh nó.</w:t>
      </w:r>
    </w:p>
    <w:p w:rsidR="0032120A" w:rsidRPr="000C67BC" w:rsidRDefault="0032120A" w:rsidP="0032120A">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B. </w:t>
      </w:r>
      <w:r w:rsidRPr="000C67BC">
        <w:rPr>
          <w:rFonts w:eastAsia="Times New Roman" w:cs="Times New Roman"/>
          <w:color w:val="000000" w:themeColor="text1"/>
          <w:szCs w:val="24"/>
          <w:lang w:val="pt-BR"/>
        </w:rPr>
        <w:t>Điện trường tác dụng lực điện lên điện tích đứng yên trong nó.</w:t>
      </w:r>
    </w:p>
    <w:p w:rsidR="0032120A" w:rsidRPr="000C67BC" w:rsidRDefault="0032120A" w:rsidP="0032120A">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C. </w:t>
      </w:r>
      <w:r w:rsidRPr="000C67BC">
        <w:rPr>
          <w:rFonts w:eastAsia="Times New Roman" w:cs="Times New Roman"/>
          <w:color w:val="000000" w:themeColor="text1"/>
          <w:szCs w:val="24"/>
          <w:lang w:val="pt-BR"/>
        </w:rPr>
        <w:t>Một luồng điện tích tạo ra một từ trường trong không gian xung quanh nó.</w:t>
      </w:r>
    </w:p>
    <w:p w:rsidR="0032120A" w:rsidRPr="000C67BC" w:rsidRDefault="0032120A" w:rsidP="0032120A">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D. </w:t>
      </w:r>
      <w:r w:rsidRPr="000C67BC">
        <w:rPr>
          <w:rFonts w:eastAsia="Times New Roman" w:cs="Times New Roman"/>
          <w:color w:val="000000" w:themeColor="text1"/>
          <w:szCs w:val="24"/>
          <w:lang w:val="pt-BR"/>
        </w:rPr>
        <w:t>Từ trường tác dụng lực từ lên dòng điện ở trong nó.</w:t>
      </w:r>
    </w:p>
    <w:p w:rsidR="0032120A" w:rsidRPr="000C67BC" w:rsidRDefault="0032120A" w:rsidP="0032120A">
      <w:pPr>
        <w:shd w:val="clear" w:color="auto" w:fill="FFFFFF"/>
        <w:spacing w:after="0" w:line="360" w:lineRule="auto"/>
        <w:jc w:val="both"/>
        <w:rPr>
          <w:rFonts w:eastAsia="Times New Roman" w:cs="Times New Roman"/>
          <w:color w:val="000000" w:themeColor="text1"/>
          <w:szCs w:val="24"/>
          <w:lang w:val="pt-BR"/>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rPr>
        <w:t xml:space="preserve">Khi nói về sự phóng xạ, phát biểu nào dưới đây là </w:t>
      </w:r>
      <w:r w:rsidRPr="000C67BC">
        <w:rPr>
          <w:rFonts w:cs="Times New Roman"/>
          <w:b/>
          <w:color w:val="000000" w:themeColor="text1"/>
        </w:rPr>
        <w:t>đúng?</w:t>
      </w:r>
    </w:p>
    <w:p w:rsidR="0032120A" w:rsidRPr="000C67BC" w:rsidRDefault="0032120A" w:rsidP="0032120A">
      <w:pPr>
        <w:spacing w:before="240"/>
        <w:rPr>
          <w:rFonts w:cs="Times New Roman"/>
          <w:color w:val="000000" w:themeColor="text1"/>
        </w:rPr>
      </w:pPr>
      <w:r w:rsidRPr="00C9285A">
        <w:rPr>
          <w:rFonts w:cs="Times New Roman"/>
          <w:b/>
          <w:color w:val="0000FF"/>
        </w:rPr>
        <w:t xml:space="preserve">A. </w:t>
      </w:r>
      <w:r w:rsidRPr="000C67BC">
        <w:rPr>
          <w:rFonts w:cs="Times New Roman"/>
          <w:color w:val="000000" w:themeColor="text1"/>
        </w:rPr>
        <w:t>Độ phóng xạ của một khối chất phóng xạ phụ thuộc vào áp suất tác dụng lên bề mặt của khối chất phóng xạ đó</w:t>
      </w:r>
    </w:p>
    <w:p w:rsidR="0032120A" w:rsidRPr="000C67BC" w:rsidRDefault="0032120A" w:rsidP="0032120A">
      <w:pPr>
        <w:spacing w:before="240"/>
        <w:rPr>
          <w:rFonts w:cs="Times New Roman"/>
          <w:color w:val="000000" w:themeColor="text1"/>
        </w:rPr>
      </w:pPr>
      <w:r w:rsidRPr="00C9285A">
        <w:rPr>
          <w:rFonts w:cs="Times New Roman"/>
          <w:b/>
          <w:color w:val="0000FF"/>
        </w:rPr>
        <w:t xml:space="preserve">B. </w:t>
      </w:r>
      <w:r w:rsidRPr="000C67BC">
        <w:rPr>
          <w:rFonts w:cs="Times New Roman"/>
          <w:color w:val="000000" w:themeColor="text1"/>
        </w:rPr>
        <w:t>Chu kì bán rã của một chất phóng xạ phụ thuộc vào khối lượng của chất đó.</w:t>
      </w:r>
    </w:p>
    <w:p w:rsidR="0032120A" w:rsidRPr="000C67BC" w:rsidRDefault="0032120A" w:rsidP="0032120A">
      <w:pPr>
        <w:spacing w:before="240"/>
        <w:rPr>
          <w:rFonts w:cs="Times New Roman"/>
          <w:color w:val="000000" w:themeColor="text1"/>
        </w:rPr>
      </w:pPr>
      <w:r w:rsidRPr="00C9285A">
        <w:rPr>
          <w:rFonts w:cs="Times New Roman"/>
          <w:b/>
          <w:color w:val="0000FF"/>
        </w:rPr>
        <w:t xml:space="preserve">C. </w:t>
      </w:r>
      <w:r w:rsidRPr="000C67BC">
        <w:rPr>
          <w:rFonts w:cs="Times New Roman"/>
          <w:color w:val="000000" w:themeColor="text1"/>
        </w:rPr>
        <w:t>Phóng xạ là phản ứng hạt nhân tỏa năng lượng.</w:t>
      </w:r>
    </w:p>
    <w:p w:rsidR="0032120A" w:rsidRPr="000C67BC" w:rsidRDefault="0032120A" w:rsidP="0032120A">
      <w:pPr>
        <w:spacing w:before="240"/>
        <w:rPr>
          <w:rFonts w:cs="Times New Roman"/>
          <w:color w:val="000000" w:themeColor="text1"/>
        </w:rPr>
      </w:pPr>
      <w:r w:rsidRPr="00C9285A">
        <w:rPr>
          <w:rFonts w:cs="Times New Roman"/>
          <w:b/>
          <w:color w:val="0000FF"/>
        </w:rPr>
        <w:t xml:space="preserve">D. </w:t>
      </w:r>
      <w:r w:rsidRPr="000C67BC">
        <w:rPr>
          <w:rFonts w:cs="Times New Roman"/>
          <w:color w:val="000000" w:themeColor="text1"/>
        </w:rPr>
        <w:t>Hằng số phóng xạ của một chất phụ thuộc vào nhiệt độ của chất đó.</w:t>
      </w:r>
    </w:p>
    <w:p w:rsidR="0032120A" w:rsidRPr="000C67BC" w:rsidRDefault="0032120A" w:rsidP="0032120A">
      <w:pPr>
        <w:tabs>
          <w:tab w:val="left" w:pos="992"/>
        </w:tabs>
        <w:spacing w:after="0" w:line="240" w:lineRule="auto"/>
        <w:jc w:val="both"/>
        <w:rPr>
          <w:rFonts w:cs="Times New Roman"/>
          <w:bCs/>
          <w:iCs/>
          <w:color w:val="000000" w:themeColor="text1"/>
          <w:szCs w:val="24"/>
          <w:lang w:val="fr-FR"/>
        </w:rPr>
      </w:pPr>
      <w:r w:rsidRPr="00C9285A">
        <w:rPr>
          <w:rFonts w:cs="Times New Roman"/>
          <w:b/>
          <w:color w:val="0000FF"/>
          <w:szCs w:val="24"/>
        </w:rPr>
        <w:lastRenderedPageBreak/>
        <w:t>Câu 6.</w:t>
      </w:r>
      <w:r w:rsidRPr="000C67BC">
        <w:rPr>
          <w:rFonts w:cs="Times New Roman"/>
          <w:b/>
          <w:color w:val="000000" w:themeColor="text1"/>
          <w:szCs w:val="24"/>
        </w:rPr>
        <w:t xml:space="preserve"> </w:t>
      </w:r>
      <w:r w:rsidRPr="000C67BC">
        <w:rPr>
          <w:rFonts w:cs="Times New Roman"/>
          <w:bCs/>
          <w:iCs/>
          <w:color w:val="000000" w:themeColor="text1"/>
          <w:szCs w:val="24"/>
          <w:lang w:val="fr-FR"/>
        </w:rPr>
        <w:t xml:space="preserve">Khi nói về tia tử ngoại, phát biểu nào sau đây </w:t>
      </w:r>
      <w:r w:rsidRPr="000C67BC">
        <w:rPr>
          <w:rFonts w:cs="Times New Roman"/>
          <w:b/>
          <w:bCs/>
          <w:iCs/>
          <w:color w:val="000000" w:themeColor="text1"/>
          <w:szCs w:val="24"/>
          <w:lang w:val="fr-FR"/>
        </w:rPr>
        <w:t>sai</w:t>
      </w:r>
      <w:r w:rsidRPr="000C67BC">
        <w:rPr>
          <w:rFonts w:cs="Times New Roman"/>
          <w:bCs/>
          <w:iCs/>
          <w:color w:val="000000" w:themeColor="text1"/>
          <w:szCs w:val="24"/>
          <w:lang w:val="fr-FR"/>
        </w:rPr>
        <w:t>?</w:t>
      </w:r>
    </w:p>
    <w:p w:rsidR="0032120A" w:rsidRPr="000C67BC" w:rsidRDefault="0032120A" w:rsidP="0032120A">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Tia tử ngoại tác dụng lên phim ảnh.</w:t>
      </w:r>
    </w:p>
    <w:p w:rsidR="0032120A" w:rsidRPr="000C67BC" w:rsidRDefault="0032120A" w:rsidP="0032120A">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B. </w:t>
      </w:r>
      <w:r w:rsidRPr="000C67BC">
        <w:rPr>
          <w:rFonts w:cs="Times New Roman"/>
          <w:color w:val="000000" w:themeColor="text1"/>
        </w:rPr>
        <w:t>Tia tử ngoại dễ dàng đi xuyên qua tấm chì dày vài xentimét.</w:t>
      </w:r>
    </w:p>
    <w:p w:rsidR="0032120A" w:rsidRPr="000C67BC" w:rsidRDefault="0032120A" w:rsidP="0032120A">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C. </w:t>
      </w:r>
      <w:r w:rsidRPr="000C67BC">
        <w:rPr>
          <w:rFonts w:cs="Times New Roman"/>
          <w:color w:val="000000" w:themeColor="text1"/>
        </w:rPr>
        <w:t>Tia tử ngoại làm ion hóa không khí.</w:t>
      </w:r>
    </w:p>
    <w:p w:rsidR="0032120A" w:rsidRPr="000C67BC" w:rsidRDefault="0032120A" w:rsidP="0032120A">
      <w:pPr>
        <w:tabs>
          <w:tab w:val="left" w:pos="283"/>
          <w:tab w:val="left" w:pos="2835"/>
          <w:tab w:val="left" w:pos="5386"/>
          <w:tab w:val="left" w:pos="7937"/>
        </w:tabs>
        <w:rPr>
          <w:rFonts w:cs="Times New Roman"/>
          <w:color w:val="000000" w:themeColor="text1"/>
        </w:rPr>
      </w:pPr>
      <w:r w:rsidRPr="00C9285A">
        <w:rPr>
          <w:rFonts w:cs="Times New Roman"/>
          <w:b/>
          <w:color w:val="0000FF"/>
        </w:rPr>
        <w:t xml:space="preserve">D. </w:t>
      </w:r>
      <w:r w:rsidRPr="000C67BC">
        <w:rPr>
          <w:rFonts w:cs="Times New Roman"/>
          <w:color w:val="000000" w:themeColor="text1"/>
        </w:rPr>
        <w:t>Tia tử ngoại có tác dụng sinh học: diệt vi khuẩn, hủy diệt tế bào da.</w:t>
      </w:r>
    </w:p>
    <w:p w:rsidR="0032120A" w:rsidRPr="000C67BC" w:rsidRDefault="0032120A" w:rsidP="0032120A">
      <w:pPr>
        <w:tabs>
          <w:tab w:val="left" w:pos="284"/>
          <w:tab w:val="left" w:pos="2835"/>
          <w:tab w:val="left" w:pos="5387"/>
          <w:tab w:val="left" w:pos="7937"/>
        </w:tabs>
        <w:rPr>
          <w:rFonts w:cs="Times New Roman"/>
          <w:color w:val="000000" w:themeColor="text1"/>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color w:val="000000" w:themeColor="text1"/>
        </w:rPr>
        <w:t>Cho bảng số liệu sau:</w:t>
      </w:r>
    </w:p>
    <w:tbl>
      <w:tblPr>
        <w:tblW w:w="9063" w:type="dxa"/>
        <w:jc w:val="center"/>
        <w:tblCellSpacing w:w="0" w:type="dxa"/>
        <w:tblCellMar>
          <w:top w:w="80" w:type="dxa"/>
          <w:left w:w="160" w:type="dxa"/>
          <w:bottom w:w="80" w:type="dxa"/>
          <w:right w:w="160" w:type="dxa"/>
        </w:tblCellMar>
        <w:tblLook w:val="04A0" w:firstRow="1" w:lastRow="0" w:firstColumn="1" w:lastColumn="0" w:noHBand="0" w:noVBand="1"/>
      </w:tblPr>
      <w:tblGrid>
        <w:gridCol w:w="2967"/>
        <w:gridCol w:w="1524"/>
        <w:gridCol w:w="1524"/>
        <w:gridCol w:w="1524"/>
        <w:gridCol w:w="1524"/>
      </w:tblGrid>
      <w:tr w:rsidR="00B02A84" w:rsidRPr="000C67BC" w:rsidTr="00463F9A">
        <w:trPr>
          <w:cantSplit/>
          <w:trHeight w:val="385"/>
          <w:tblCellSpacing w:w="0" w:type="dxa"/>
          <w:jc w:val="center"/>
        </w:trPr>
        <w:tc>
          <w:tcPr>
            <w:tcW w:w="2967" w:type="dxa"/>
            <w:tcBorders>
              <w:top w:val="single" w:sz="8" w:space="0" w:color="000000"/>
              <w:left w:val="single" w:sz="8" w:space="0" w:color="000000"/>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Chất</w:t>
            </w:r>
          </w:p>
        </w:tc>
        <w:tc>
          <w:tcPr>
            <w:tcW w:w="0" w:type="auto"/>
            <w:tcBorders>
              <w:top w:val="single" w:sz="8" w:space="0" w:color="000000"/>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Nước đá</w:t>
            </w:r>
          </w:p>
        </w:tc>
        <w:tc>
          <w:tcPr>
            <w:tcW w:w="0" w:type="auto"/>
            <w:tcBorders>
              <w:top w:val="single" w:sz="8" w:space="0" w:color="000000"/>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Sắt</w:t>
            </w:r>
          </w:p>
        </w:tc>
        <w:tc>
          <w:tcPr>
            <w:tcW w:w="0" w:type="auto"/>
            <w:tcBorders>
              <w:top w:val="single" w:sz="8" w:space="0" w:color="000000"/>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Đồng</w:t>
            </w:r>
          </w:p>
        </w:tc>
        <w:tc>
          <w:tcPr>
            <w:tcW w:w="0" w:type="auto"/>
            <w:tcBorders>
              <w:top w:val="single" w:sz="8" w:space="0" w:color="000000"/>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Chì</w:t>
            </w:r>
          </w:p>
        </w:tc>
      </w:tr>
      <w:tr w:rsidR="00B02A84" w:rsidRPr="000C67BC" w:rsidTr="00463F9A">
        <w:trPr>
          <w:cantSplit/>
          <w:trHeight w:val="786"/>
          <w:tblCellSpacing w:w="0" w:type="dxa"/>
          <w:jc w:val="center"/>
        </w:trPr>
        <w:tc>
          <w:tcPr>
            <w:tcW w:w="2967" w:type="dxa"/>
            <w:tcBorders>
              <w:left w:val="single" w:sz="8" w:space="0" w:color="000000"/>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Nhiệt độ nóng chảy</w:t>
            </w:r>
          </w:p>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 xml:space="preserve">( </w:t>
            </w:r>
            <m:oMath>
              <m:d>
                <m:dPr>
                  <m:begChr m:val=""/>
                  <m:ctrlPr>
                    <w:rPr>
                      <w:rFonts w:ascii="Cambria Math" w:hAnsi="Cambria Math" w:cs="Times New Roman"/>
                      <w:color w:val="000000" w:themeColor="text1"/>
                    </w:rPr>
                  </m:ctrlPr>
                </m:dPr>
                <m:e>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 xml:space="preserve"> </m:t>
                      </m:r>
                    </m:e>
                    <m:sup>
                      <m:r>
                        <m:rPr>
                          <m:sty m:val="p"/>
                        </m:rPr>
                        <w:rPr>
                          <w:rFonts w:ascii="Cambria Math" w:hAnsi="Cambria Math" w:cs="Times New Roman"/>
                          <w:color w:val="000000" w:themeColor="text1"/>
                        </w:rPr>
                        <m:t>∘</m:t>
                      </m:r>
                    </m:sup>
                  </m:sSup>
                  <m:r>
                    <m:rPr>
                      <m:sty m:val="b"/>
                    </m:rPr>
                    <w:rPr>
                      <w:rFonts w:ascii="Cambria Math" w:hAnsi="Cambria Math" w:cs="Times New Roman"/>
                      <w:color w:val="000000" w:themeColor="text1"/>
                    </w:rPr>
                    <m:t>C</m:t>
                  </m:r>
                </m:e>
              </m:d>
            </m:oMath>
          </w:p>
        </w:tc>
        <w:tc>
          <w:tcPr>
            <w:tcW w:w="0" w:type="auto"/>
            <w:tcBorders>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0</w:t>
            </w:r>
          </w:p>
        </w:tc>
        <w:tc>
          <w:tcPr>
            <w:tcW w:w="0" w:type="auto"/>
            <w:tcBorders>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1535</w:t>
            </w:r>
          </w:p>
        </w:tc>
        <w:tc>
          <w:tcPr>
            <w:tcW w:w="0" w:type="auto"/>
            <w:tcBorders>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1084</w:t>
            </w:r>
          </w:p>
        </w:tc>
        <w:tc>
          <w:tcPr>
            <w:tcW w:w="0" w:type="auto"/>
            <w:tcBorders>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327</w:t>
            </w:r>
          </w:p>
        </w:tc>
      </w:tr>
      <w:tr w:rsidR="00B02A84" w:rsidRPr="000C67BC" w:rsidTr="00463F9A">
        <w:trPr>
          <w:cantSplit/>
          <w:trHeight w:val="778"/>
          <w:tblCellSpacing w:w="0" w:type="dxa"/>
          <w:jc w:val="center"/>
        </w:trPr>
        <w:tc>
          <w:tcPr>
            <w:tcW w:w="2967" w:type="dxa"/>
            <w:tcBorders>
              <w:left w:val="single" w:sz="8" w:space="0" w:color="000000"/>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 xml:space="preserve">Nhiệt nóng chảy riêng </w:t>
            </w:r>
          </w:p>
          <w:p w:rsidR="0032120A" w:rsidRPr="000C67BC" w:rsidRDefault="0032120A" w:rsidP="00463F9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(J/kg)</w:t>
            </w:r>
          </w:p>
        </w:tc>
        <w:tc>
          <w:tcPr>
            <w:tcW w:w="0" w:type="auto"/>
            <w:tcBorders>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m:oMathPara>
              <m:oMathParaPr>
                <m:jc m:val="center"/>
              </m:oMathParaPr>
              <m:oMath>
                <m:r>
                  <m:rPr>
                    <m:sty m:val="p"/>
                  </m:rPr>
                  <w:rPr>
                    <w:rFonts w:ascii="Cambria Math" w:hAnsi="Cambria Math" w:cs="Times New Roman"/>
                    <w:color w:val="000000" w:themeColor="text1"/>
                  </w:rPr>
                  <m:t>3,</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34.10</m:t>
                    </m:r>
                  </m:e>
                  <m:sup>
                    <m:r>
                      <m:rPr>
                        <m:sty m:val="p"/>
                      </m:rPr>
                      <w:rPr>
                        <w:rFonts w:ascii="Cambria Math" w:hAnsi="Cambria Math" w:cs="Times New Roman"/>
                        <w:color w:val="000000" w:themeColor="text1"/>
                      </w:rPr>
                      <m:t>5</m:t>
                    </m:r>
                  </m:sup>
                </m:sSup>
              </m:oMath>
            </m:oMathPara>
          </w:p>
        </w:tc>
        <w:tc>
          <w:tcPr>
            <w:tcW w:w="0" w:type="auto"/>
            <w:tcBorders>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m:oMathPara>
              <m:oMathParaPr>
                <m:jc m:val="center"/>
              </m:oMathParaPr>
              <m:oMath>
                <m:r>
                  <m:rPr>
                    <m:sty m:val="p"/>
                  </m:rPr>
                  <w:rPr>
                    <w:rFonts w:ascii="Cambria Math" w:hAnsi="Cambria Math" w:cs="Times New Roman"/>
                    <w:color w:val="000000" w:themeColor="text1"/>
                  </w:rPr>
                  <m:t>2,</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77.10</m:t>
                    </m:r>
                  </m:e>
                  <m:sup>
                    <m:r>
                      <m:rPr>
                        <m:sty m:val="p"/>
                      </m:rPr>
                      <w:rPr>
                        <w:rFonts w:ascii="Cambria Math" w:hAnsi="Cambria Math" w:cs="Times New Roman"/>
                        <w:color w:val="000000" w:themeColor="text1"/>
                      </w:rPr>
                      <m:t>5</m:t>
                    </m:r>
                  </m:sup>
                </m:sSup>
              </m:oMath>
            </m:oMathPara>
          </w:p>
        </w:tc>
        <w:tc>
          <w:tcPr>
            <w:tcW w:w="0" w:type="auto"/>
            <w:tcBorders>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m:oMathPara>
              <m:oMathParaPr>
                <m:jc m:val="center"/>
              </m:oMathParaPr>
              <m:oMath>
                <m:r>
                  <m:rPr>
                    <m:sty m:val="p"/>
                  </m:rPr>
                  <w:rPr>
                    <w:rFonts w:ascii="Cambria Math" w:hAnsi="Cambria Math" w:cs="Times New Roman"/>
                    <w:color w:val="000000" w:themeColor="text1"/>
                  </w:rPr>
                  <m:t>1,</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80.10</m:t>
                    </m:r>
                  </m:e>
                  <m:sup>
                    <m:r>
                      <m:rPr>
                        <m:sty m:val="p"/>
                      </m:rPr>
                      <w:rPr>
                        <w:rFonts w:ascii="Cambria Math" w:hAnsi="Cambria Math" w:cs="Times New Roman"/>
                        <w:color w:val="000000" w:themeColor="text1"/>
                      </w:rPr>
                      <m:t>5</m:t>
                    </m:r>
                  </m:sup>
                </m:sSup>
              </m:oMath>
            </m:oMathPara>
          </w:p>
        </w:tc>
        <w:tc>
          <w:tcPr>
            <w:tcW w:w="0" w:type="auto"/>
            <w:tcBorders>
              <w:bottom w:val="single" w:sz="8" w:space="0" w:color="000000"/>
              <w:right w:val="single" w:sz="8" w:space="0" w:color="000000"/>
            </w:tcBorders>
            <w:vAlign w:val="center"/>
          </w:tcPr>
          <w:p w:rsidR="0032120A" w:rsidRPr="000C67BC" w:rsidRDefault="0032120A" w:rsidP="00463F9A">
            <w:pPr>
              <w:tabs>
                <w:tab w:val="left" w:pos="284"/>
                <w:tab w:val="left" w:pos="2835"/>
                <w:tab w:val="left" w:pos="5387"/>
                <w:tab w:val="left" w:pos="7937"/>
              </w:tabs>
              <w:rPr>
                <w:rFonts w:cs="Times New Roman"/>
                <w:color w:val="000000" w:themeColor="text1"/>
              </w:rPr>
            </w:pPr>
            <m:oMathPara>
              <m:oMathParaPr>
                <m:jc m:val="center"/>
              </m:oMathParaPr>
              <m:oMath>
                <m:r>
                  <m:rPr>
                    <m:sty m:val="p"/>
                  </m:rPr>
                  <w:rPr>
                    <w:rFonts w:ascii="Cambria Math" w:hAnsi="Cambria Math" w:cs="Times New Roman"/>
                    <w:color w:val="000000" w:themeColor="text1"/>
                  </w:rPr>
                  <m:t>0,</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25.10</m:t>
                    </m:r>
                  </m:e>
                  <m:sup>
                    <m:r>
                      <m:rPr>
                        <m:sty m:val="p"/>
                      </m:rPr>
                      <w:rPr>
                        <w:rFonts w:ascii="Cambria Math" w:hAnsi="Cambria Math" w:cs="Times New Roman"/>
                        <w:color w:val="000000" w:themeColor="text1"/>
                      </w:rPr>
                      <m:t>5</m:t>
                    </m:r>
                  </m:sup>
                </m:sSup>
              </m:oMath>
            </m:oMathPara>
          </w:p>
        </w:tc>
      </w:tr>
    </w:tbl>
    <w:p w:rsidR="0032120A" w:rsidRPr="000C67BC" w:rsidRDefault="0032120A" w:rsidP="0032120A">
      <w:pPr>
        <w:tabs>
          <w:tab w:val="left" w:pos="284"/>
          <w:tab w:val="left" w:pos="2835"/>
          <w:tab w:val="left" w:pos="5387"/>
          <w:tab w:val="left" w:pos="7937"/>
        </w:tabs>
        <w:rPr>
          <w:rFonts w:cs="Times New Roman"/>
          <w:color w:val="000000" w:themeColor="text1"/>
        </w:rPr>
      </w:pPr>
    </w:p>
    <w:p w:rsidR="0032120A" w:rsidRPr="000C67BC" w:rsidRDefault="0032120A" w:rsidP="0032120A">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Phát biểu nào sau đây là đúng</w:t>
      </w:r>
    </w:p>
    <w:p w:rsidR="0032120A" w:rsidRPr="000C67BC" w:rsidRDefault="0032120A" w:rsidP="0032120A">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Cần nhiệt lượng </w:t>
      </w:r>
      <m:oMath>
        <m:r>
          <m:rPr>
            <m:sty m:val="p"/>
          </m:rPr>
          <w:rPr>
            <w:rFonts w:ascii="Cambria Math" w:hAnsi="Cambria Math" w:cs="Times New Roman"/>
            <w:color w:val="000000" w:themeColor="text1"/>
          </w:rPr>
          <m:t>3,34⋅</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m:t>
            </m:r>
          </m:e>
          <m:sup>
            <m:r>
              <m:rPr>
                <m:sty m:val="p"/>
              </m:rPr>
              <w:rPr>
                <w:rFonts w:ascii="Cambria Math" w:hAnsi="Cambria Math" w:cs="Times New Roman"/>
                <w:color w:val="000000" w:themeColor="text1"/>
              </w:rPr>
              <m:t>5</m:t>
            </m:r>
          </m:sup>
        </m:sSup>
        <m:r>
          <m:rPr>
            <m:nor/>
          </m:rPr>
          <w:rPr>
            <w:rFonts w:cs="Times New Roman"/>
            <w:color w:val="000000" w:themeColor="text1"/>
          </w:rPr>
          <m:t xml:space="preserve"> </m:t>
        </m:r>
        <m:r>
          <m:rPr>
            <m:sty m:val="p"/>
          </m:rPr>
          <w:rPr>
            <w:rFonts w:ascii="Cambria Math" w:hAnsi="Cambria Math" w:cs="Times New Roman"/>
            <w:color w:val="000000" w:themeColor="text1"/>
          </w:rPr>
          <m:t>J</m:t>
        </m:r>
      </m:oMath>
      <w:r w:rsidRPr="000C67BC">
        <w:rPr>
          <w:rFonts w:cs="Times New Roman"/>
          <w:color w:val="000000" w:themeColor="text1"/>
        </w:rPr>
        <w:t xml:space="preserve"> để làm nóng chảy nước đá.</w:t>
      </w:r>
    </w:p>
    <w:p w:rsidR="0032120A" w:rsidRPr="000C67BC" w:rsidRDefault="0032120A" w:rsidP="0032120A">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B. </w:t>
      </w:r>
      <w:r w:rsidRPr="000C67BC">
        <w:rPr>
          <w:rFonts w:cs="Times New Roman"/>
          <w:color w:val="000000" w:themeColor="text1"/>
        </w:rPr>
        <w:t>Sắt có nhiệt độ nóng chảy lớn nhất nên nhiệt nóng chảy riêng của nó lớn nhất.</w:t>
      </w:r>
    </w:p>
    <w:p w:rsidR="0032120A" w:rsidRPr="000C67BC" w:rsidRDefault="0032120A" w:rsidP="0032120A">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C. </w:t>
      </w:r>
      <w:r w:rsidRPr="000C67BC">
        <w:rPr>
          <w:rFonts w:cs="Times New Roman"/>
          <w:color w:val="000000" w:themeColor="text1"/>
        </w:rPr>
        <w:t xml:space="preserve">Cần nhiệt lượng </w:t>
      </w:r>
      <m:oMath>
        <m:r>
          <m:rPr>
            <m:sty m:val="p"/>
          </m:rPr>
          <w:rPr>
            <w:rFonts w:ascii="Cambria Math" w:hAnsi="Cambria Math" w:cs="Times New Roman"/>
            <w:color w:val="000000" w:themeColor="text1"/>
          </w:rPr>
          <m:t>1,8⋅</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m:t>
            </m:r>
          </m:e>
          <m:sup>
            <m:r>
              <m:rPr>
                <m:sty m:val="p"/>
              </m:rPr>
              <w:rPr>
                <w:rFonts w:ascii="Cambria Math" w:hAnsi="Cambria Math" w:cs="Times New Roman"/>
                <w:color w:val="000000" w:themeColor="text1"/>
              </w:rPr>
              <m:t>5</m:t>
            </m:r>
          </m:sup>
        </m:sSup>
        <m:r>
          <m:rPr>
            <m:nor/>
          </m:rPr>
          <w:rPr>
            <w:rFonts w:cs="Times New Roman"/>
            <w:color w:val="000000" w:themeColor="text1"/>
          </w:rPr>
          <m:t xml:space="preserve"> </m:t>
        </m:r>
        <m:r>
          <m:rPr>
            <m:sty m:val="p"/>
          </m:rPr>
          <w:rPr>
            <w:rFonts w:ascii="Cambria Math" w:hAnsi="Cambria Math" w:cs="Times New Roman"/>
            <w:color w:val="000000" w:themeColor="text1"/>
          </w:rPr>
          <m:t>J</m:t>
        </m:r>
      </m:oMath>
      <w:r w:rsidRPr="000C67BC">
        <w:rPr>
          <w:rFonts w:cs="Times New Roman"/>
          <w:color w:val="000000" w:themeColor="text1"/>
        </w:rPr>
        <w:t xml:space="preserve"> để làm nóng chảy 1 kg đồng ở nhiệt độ </w:t>
      </w:r>
      <m:oMath>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1084</m:t>
            </m:r>
          </m:e>
          <m:sup>
            <m:r>
              <m:rPr>
                <m:sty m:val="p"/>
              </m:rPr>
              <w:rPr>
                <w:rFonts w:ascii="Cambria Math" w:hAnsi="Cambria Math" w:cs="Times New Roman"/>
                <w:color w:val="000000" w:themeColor="text1"/>
              </w:rPr>
              <m:t>∘</m:t>
            </m:r>
          </m:sup>
        </m:sSup>
        <m:r>
          <m:rPr>
            <m:sty m:val="p"/>
          </m:rPr>
          <w:rPr>
            <w:rFonts w:ascii="Cambria Math" w:hAnsi="Cambria Math" w:cs="Times New Roman"/>
            <w:color w:val="000000" w:themeColor="text1"/>
          </w:rPr>
          <m:t>C.</m:t>
        </m:r>
      </m:oMath>
    </w:p>
    <w:p w:rsidR="0032120A" w:rsidRPr="000C67BC" w:rsidRDefault="0032120A" w:rsidP="0032120A">
      <w:pPr>
        <w:tabs>
          <w:tab w:val="left" w:pos="283"/>
          <w:tab w:val="left" w:pos="2835"/>
          <w:tab w:val="left" w:pos="5386"/>
          <w:tab w:val="left" w:pos="7937"/>
        </w:tabs>
        <w:rPr>
          <w:rFonts w:cs="Times New Roman"/>
          <w:color w:val="000000" w:themeColor="text1"/>
        </w:rPr>
      </w:pPr>
      <w:r w:rsidRPr="00C9285A">
        <w:rPr>
          <w:rFonts w:cs="Times New Roman"/>
          <w:b/>
          <w:color w:val="0000FF"/>
        </w:rPr>
        <w:t xml:space="preserve">D. </w:t>
      </w:r>
      <w:r w:rsidRPr="000C67BC">
        <w:rPr>
          <w:rFonts w:cs="Times New Roman"/>
          <w:color w:val="000000" w:themeColor="text1"/>
        </w:rPr>
        <w:t xml:space="preserve">Cần nhiệt lượng </w:t>
      </w:r>
      <m:oMath>
        <m:r>
          <m:rPr>
            <m:sty m:val="p"/>
          </m:rPr>
          <w:rPr>
            <w:rFonts w:ascii="Cambria Math" w:hAnsi="Cambria Math" w:cs="Times New Roman"/>
            <w:color w:val="000000" w:themeColor="text1"/>
          </w:rPr>
          <m:t>0,25⋅</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m:t>
            </m:r>
          </m:e>
          <m:sup>
            <m:r>
              <m:rPr>
                <m:sty m:val="p"/>
              </m:rPr>
              <w:rPr>
                <w:rFonts w:ascii="Cambria Math" w:hAnsi="Cambria Math" w:cs="Times New Roman"/>
                <w:color w:val="000000" w:themeColor="text1"/>
              </w:rPr>
              <m:t>5</m:t>
            </m:r>
          </m:sup>
        </m:sSup>
        <m:r>
          <m:rPr>
            <m:nor/>
          </m:rPr>
          <w:rPr>
            <w:rFonts w:cs="Times New Roman"/>
            <w:color w:val="000000" w:themeColor="text1"/>
          </w:rPr>
          <m:t xml:space="preserve"> </m:t>
        </m:r>
        <m:r>
          <m:rPr>
            <m:sty m:val="p"/>
          </m:rPr>
          <w:rPr>
            <w:rFonts w:ascii="Cambria Math" w:hAnsi="Cambria Math" w:cs="Times New Roman"/>
            <w:color w:val="000000" w:themeColor="text1"/>
          </w:rPr>
          <m:t>J</m:t>
        </m:r>
      </m:oMath>
      <w:r w:rsidRPr="000C67BC">
        <w:rPr>
          <w:rFonts w:cs="Times New Roman"/>
          <w:color w:val="000000" w:themeColor="text1"/>
        </w:rPr>
        <w:t xml:space="preserve"> để làm nóng chảy hoàn toàn 1 kg chì.</w:t>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cs="Times New Roman"/>
          <w:color w:val="000000" w:themeColor="text1"/>
        </w:rPr>
        <w:t>Chuyển động nào sau đây không phải là dao động cơ học?</w:t>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Chuyển động đung đưa của con lắc của đồng hồ</w:t>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0C67BC">
        <w:rPr>
          <w:rFonts w:cs="Times New Roman"/>
          <w:noProof/>
          <w:color w:val="000000" w:themeColor="text1"/>
        </w:rPr>
        <w:drawing>
          <wp:inline distT="0" distB="0" distL="0" distR="0" wp14:anchorId="4210284B" wp14:editId="00E69533">
            <wp:extent cx="1057275" cy="1162050"/>
            <wp:effectExtent l="0" t="0" r="9525" b="0"/>
            <wp:docPr id="1" name="2023_07_30_24cc9ad94e761cc73bdbg-03.jpeg"/>
            <wp:cNvGraphicFramePr/>
            <a:graphic xmlns:a="http://schemas.openxmlformats.org/drawingml/2006/main">
              <a:graphicData uri="http://schemas.openxmlformats.org/drawingml/2006/picture">
                <pic:pic xmlns:pic="http://schemas.openxmlformats.org/drawingml/2006/picture">
                  <pic:nvPicPr>
                    <pic:cNvPr id="4" name="2023_07_30_24cc9ad94e761cc73bdbg-03.jpeg"/>
                    <pic:cNvPicPr/>
                  </pic:nvPicPr>
                  <pic:blipFill>
                    <a:blip r:embed="rId9" cstate="print"/>
                    <a:srcRect/>
                    <a:stretch>
                      <a:fillRect/>
                    </a:stretch>
                  </pic:blipFill>
                  <pic:spPr>
                    <a:xfrm>
                      <a:off x="0" y="0"/>
                      <a:ext cx="1057275" cy="1162050"/>
                    </a:xfrm>
                    <a:prstGeom prst="rect">
                      <a:avLst/>
                    </a:prstGeom>
                  </pic:spPr>
                </pic:pic>
              </a:graphicData>
            </a:graphic>
          </wp:inline>
        </w:drawing>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Chuyển động đung đưa của lá cây.</w:t>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0C67BC">
        <w:rPr>
          <w:rFonts w:cs="Times New Roman"/>
          <w:noProof/>
          <w:color w:val="000000" w:themeColor="text1"/>
        </w:rPr>
        <w:drawing>
          <wp:inline distT="0" distB="0" distL="0" distR="0" wp14:anchorId="28F671BD" wp14:editId="11761996">
            <wp:extent cx="1076325" cy="1276350"/>
            <wp:effectExtent l="0" t="0" r="9525" b="0"/>
            <wp:docPr id="2" name="image-045772c2e5f563153d498bdd3b9cc5e0b236a470.jpeg"/>
            <wp:cNvGraphicFramePr/>
            <a:graphic xmlns:a="http://schemas.openxmlformats.org/drawingml/2006/main">
              <a:graphicData uri="http://schemas.openxmlformats.org/drawingml/2006/picture">
                <pic:pic xmlns:pic="http://schemas.openxmlformats.org/drawingml/2006/picture">
                  <pic:nvPicPr>
                    <pic:cNvPr id="5" name="image-045772c2e5f563153d498bdd3b9cc5e0b236a470.jpeg"/>
                    <pic:cNvPicPr/>
                  </pic:nvPicPr>
                  <pic:blipFill>
                    <a:blip r:embed="rId10" cstate="print"/>
                    <a:srcRect/>
                    <a:stretch>
                      <a:fillRect/>
                    </a:stretch>
                  </pic:blipFill>
                  <pic:spPr>
                    <a:xfrm>
                      <a:off x="0" y="0"/>
                      <a:ext cx="1076325" cy="1276350"/>
                    </a:xfrm>
                    <a:prstGeom prst="rect">
                      <a:avLst/>
                    </a:prstGeom>
                  </pic:spPr>
                </pic:pic>
              </a:graphicData>
            </a:graphic>
          </wp:inline>
        </w:drawing>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Chuyển động nhấp nhô của phao trên mặt nước</w:t>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0C67BC">
        <w:rPr>
          <w:rFonts w:cs="Times New Roman"/>
          <w:noProof/>
          <w:color w:val="000000" w:themeColor="text1"/>
        </w:rPr>
        <w:lastRenderedPageBreak/>
        <w:drawing>
          <wp:inline distT="0" distB="0" distL="0" distR="0" wp14:anchorId="7AC037C3" wp14:editId="3B28391A">
            <wp:extent cx="1304925" cy="1276350"/>
            <wp:effectExtent l="0" t="0" r="9525" b="0"/>
            <wp:docPr id="3" name="image-84dfdefb971f535f4422c76ff3c04e150b187cce.jpeg"/>
            <wp:cNvGraphicFramePr/>
            <a:graphic xmlns:a="http://schemas.openxmlformats.org/drawingml/2006/main">
              <a:graphicData uri="http://schemas.openxmlformats.org/drawingml/2006/picture">
                <pic:pic xmlns:pic="http://schemas.openxmlformats.org/drawingml/2006/picture">
                  <pic:nvPicPr>
                    <pic:cNvPr id="6" name="image-84dfdefb971f535f4422c76ff3c04e150b187cce.jpeg"/>
                    <pic:cNvPicPr/>
                  </pic:nvPicPr>
                  <pic:blipFill>
                    <a:blip r:embed="rId11" cstate="print"/>
                    <a:srcRect/>
                    <a:stretch>
                      <a:fillRect/>
                    </a:stretch>
                  </pic:blipFill>
                  <pic:spPr>
                    <a:xfrm>
                      <a:off x="0" y="0"/>
                      <a:ext cx="1304925" cy="1276350"/>
                    </a:xfrm>
                    <a:prstGeom prst="rect">
                      <a:avLst/>
                    </a:prstGeom>
                  </pic:spPr>
                </pic:pic>
              </a:graphicData>
            </a:graphic>
          </wp:inline>
        </w:drawing>
      </w:r>
    </w:p>
    <w:p w:rsidR="0032120A" w:rsidRPr="000C67BC" w:rsidRDefault="0032120A" w:rsidP="0032120A">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Chuyển động của ôtô trên đường.</w:t>
      </w:r>
    </w:p>
    <w:p w:rsidR="0032120A" w:rsidRPr="000C67BC" w:rsidRDefault="00E27318" w:rsidP="0032120A">
      <w:pPr>
        <w:tabs>
          <w:tab w:val="left" w:pos="284"/>
          <w:tab w:val="left" w:pos="2835"/>
          <w:tab w:val="left" w:pos="5387"/>
          <w:tab w:val="left" w:pos="7938"/>
        </w:tabs>
        <w:jc w:val="both"/>
        <w:rPr>
          <w:rFonts w:cs="Times New Roman"/>
          <w:color w:val="000000" w:themeColor="text1"/>
        </w:rPr>
      </w:pPr>
      <w:r w:rsidRPr="000C67BC">
        <w:rPr>
          <w:rFonts w:cs="Times New Roman"/>
          <w:noProof/>
          <w:color w:val="000000" w:themeColor="text1"/>
        </w:rPr>
        <w:drawing>
          <wp:inline distT="0" distB="0" distL="0" distR="0" wp14:anchorId="1123630E" wp14:editId="159BC3F0">
            <wp:extent cx="1809750" cy="1714500"/>
            <wp:effectExtent l="0" t="0" r="0" b="0"/>
            <wp:docPr id="4" name="image-ac0124c42a6fec5b3cfaf5c8393736817523b096.jpeg"/>
            <wp:cNvGraphicFramePr/>
            <a:graphic xmlns:a="http://schemas.openxmlformats.org/drawingml/2006/main">
              <a:graphicData uri="http://schemas.openxmlformats.org/drawingml/2006/picture">
                <pic:pic xmlns:pic="http://schemas.openxmlformats.org/drawingml/2006/picture">
                  <pic:nvPicPr>
                    <pic:cNvPr id="7" name="image-ac0124c42a6fec5b3cfaf5c8393736817523b096.jpeg"/>
                    <pic:cNvPicPr/>
                  </pic:nvPicPr>
                  <pic:blipFill>
                    <a:blip r:embed="rId12" cstate="print"/>
                    <a:srcRect/>
                    <a:stretch>
                      <a:fillRect/>
                    </a:stretch>
                  </pic:blipFill>
                  <pic:spPr>
                    <a:xfrm>
                      <a:off x="0" y="0"/>
                      <a:ext cx="1809750" cy="1714500"/>
                    </a:xfrm>
                    <a:prstGeom prst="rect">
                      <a:avLst/>
                    </a:prstGeom>
                  </pic:spPr>
                </pic:pic>
              </a:graphicData>
            </a:graphic>
          </wp:inline>
        </w:drawing>
      </w:r>
      <w:r w:rsidR="0032120A" w:rsidRPr="000C67BC">
        <w:rPr>
          <w:rFonts w:cs="Times New Roman"/>
          <w:color w:val="000000" w:themeColor="text1"/>
        </w:rPr>
        <w:tab/>
      </w:r>
    </w:p>
    <w:p w:rsidR="0032120A" w:rsidRPr="000C67BC" w:rsidRDefault="0032120A" w:rsidP="0032120A">
      <w:pPr>
        <w:tabs>
          <w:tab w:val="left" w:pos="283"/>
          <w:tab w:val="left" w:pos="2835"/>
          <w:tab w:val="left" w:pos="5386"/>
          <w:tab w:val="left" w:pos="7937"/>
        </w:tabs>
        <w:jc w:val="both"/>
        <w:rPr>
          <w:rFonts w:cs="Times New Roman"/>
          <w:color w:val="000000" w:themeColor="text1"/>
        </w:rPr>
      </w:pPr>
    </w:p>
    <w:p w:rsidR="0032120A" w:rsidRPr="000C67BC" w:rsidRDefault="0032120A" w:rsidP="0032120A">
      <w:pPr>
        <w:tabs>
          <w:tab w:val="left" w:pos="283"/>
          <w:tab w:val="left" w:pos="2835"/>
          <w:tab w:val="left" w:pos="5386"/>
          <w:tab w:val="left" w:pos="7937"/>
        </w:tabs>
        <w:jc w:val="both"/>
        <w:rPr>
          <w:rFonts w:cs="Times New Roman"/>
          <w:color w:val="000000" w:themeColor="text1"/>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rPr>
        <w:t>Phát biểu nào sau đây là đúng?</w:t>
      </w:r>
    </w:p>
    <w:p w:rsidR="0032120A" w:rsidRPr="000C67BC" w:rsidRDefault="0032120A" w:rsidP="0032120A">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Các đường sức điện bắt đầu từ điện tích âm và kết thúc ở điện tích dương.</w:t>
      </w:r>
    </w:p>
    <w:p w:rsidR="0032120A" w:rsidRPr="000C67BC" w:rsidRDefault="0032120A" w:rsidP="0032120A">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Các đường sức từ đi ra ngoài thanh nam châm từ cực nam và đi vào trong thanh nam châm từ cực bắc.</w:t>
      </w:r>
    </w:p>
    <w:p w:rsidR="0032120A" w:rsidRPr="000C67BC" w:rsidRDefault="0032120A" w:rsidP="0032120A">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Các đường sức từ của dòng điện tròn có chiều đi vào mặt bắc và đi ra mặt nam của dòng điện tròn ấy.</w:t>
      </w:r>
    </w:p>
    <w:p w:rsidR="0032120A" w:rsidRPr="000C67BC" w:rsidRDefault="0032120A" w:rsidP="0032120A">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rPr>
        <w:t xml:space="preserve">D. </w:t>
      </w:r>
      <w:r w:rsidRPr="000C67BC">
        <w:rPr>
          <w:rFonts w:cs="Times New Roman"/>
          <w:color w:val="000000" w:themeColor="text1"/>
        </w:rPr>
        <w:t>Đường sức từ của dòng điện thẳng dài là những đường tròn nằm trong những mặt phẳng vuông góc với dòng điện có tâm là giao điểm giữa dòng điện và mặt phẳng đó.</w:t>
      </w:r>
    </w:p>
    <w:p w:rsidR="0032120A" w:rsidRPr="000C67BC" w:rsidRDefault="0032120A" w:rsidP="0032120A">
      <w:pPr>
        <w:tabs>
          <w:tab w:val="left" w:pos="283"/>
          <w:tab w:val="left" w:pos="2835"/>
          <w:tab w:val="left" w:pos="5386"/>
          <w:tab w:val="left" w:pos="7937"/>
        </w:tabs>
        <w:rPr>
          <w:rFonts w:cs="Times New Roman"/>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color w:val="000000" w:themeColor="text1"/>
        </w:rPr>
        <w:t xml:space="preserve">Không khí là hỗn hợp của một vài loại khí chính như nitrogen, oxygen, carbon dioxide. Sắp xếp giá trị trung bình của bình phương tốc độ </w:t>
      </w:r>
      <m:oMath>
        <m:acc>
          <m:accPr>
            <m:chr m:val="̅"/>
            <m:ctrlPr>
              <w:rPr>
                <w:rFonts w:ascii="Cambria Math" w:hAnsi="Cambria Math" w:cs="Times New Roman"/>
                <w:color w:val="000000" w:themeColor="text1"/>
              </w:rPr>
            </m:ctrlPr>
          </m:accPr>
          <m:e>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v</m:t>
                </m:r>
              </m:e>
              <m:sup>
                <m:r>
                  <m:rPr>
                    <m:sty m:val="p"/>
                  </m:rPr>
                  <w:rPr>
                    <w:rFonts w:ascii="Cambria Math" w:hAnsi="Cambria Math" w:cs="Times New Roman"/>
                    <w:color w:val="000000" w:themeColor="text1"/>
                  </w:rPr>
                  <m:t>2</m:t>
                </m:r>
              </m:sup>
            </m:sSup>
          </m:e>
        </m:acc>
      </m:oMath>
      <w:r w:rsidRPr="000C67BC">
        <w:rPr>
          <w:rFonts w:cs="Times New Roman"/>
          <w:color w:val="000000" w:themeColor="text1"/>
        </w:rPr>
        <w:t xml:space="preserve"> của phân tử các chất khí này trong không khí theo thứ tự tăng dần:</w:t>
      </w:r>
      <w:r w:rsidRPr="000C67BC">
        <w:rPr>
          <w:rFonts w:cs="Times New Roman"/>
          <w:color w:val="000000" w:themeColor="text1"/>
        </w:rPr>
        <w:tab/>
      </w:r>
    </w:p>
    <w:p w:rsidR="0032120A" w:rsidRPr="000C67BC" w:rsidRDefault="0032120A" w:rsidP="0032120A">
      <w:pPr>
        <w:tabs>
          <w:tab w:val="left" w:pos="283"/>
          <w:tab w:val="left" w:pos="2694"/>
          <w:tab w:val="left" w:pos="5103"/>
          <w:tab w:val="left" w:pos="7655"/>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O2; CO2; N2.</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CO2; O2; N2.</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N2; O2; CO2.</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CO2; N2; O2.</w:t>
      </w:r>
    </w:p>
    <w:p w:rsidR="0032120A" w:rsidRPr="000C67BC" w:rsidRDefault="0032120A" w:rsidP="0032120A">
      <w:pPr>
        <w:spacing w:after="0"/>
        <w:jc w:val="both"/>
        <w:rPr>
          <w:rFonts w:cs="Times New Roman"/>
          <w:color w:val="000000" w:themeColor="text1"/>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color w:val="000000" w:themeColor="text1"/>
        </w:rPr>
        <w:t xml:space="preserve">Biết khối lượng các hạt proton, neutron và hạt nhân </w:t>
      </w:r>
      <w:r w:rsidRPr="000C67BC">
        <w:rPr>
          <w:rFonts w:cs="Times New Roman"/>
          <w:color w:val="000000" w:themeColor="text1"/>
          <w:position w:val="-12"/>
        </w:rPr>
        <w:object w:dxaOrig="40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18.75pt" o:ole="">
            <v:imagedata r:id="rId13" o:title=""/>
          </v:shape>
          <o:OLEObject Type="Embed" ProgID="Equation.DSMT4" ShapeID="_x0000_i1025" DrawAspect="Content" ObjectID="_1804449488" r:id="rId14"/>
        </w:object>
      </w:r>
      <w:r w:rsidRPr="000C67BC">
        <w:rPr>
          <w:rFonts w:cs="Times New Roman"/>
          <w:color w:val="000000" w:themeColor="text1"/>
        </w:rPr>
        <w:t xml:space="preserve">lần lượt là 1,0073u; 1,0087u; 17,9948u. Độ hụt khối của hạt nhân </w:t>
      </w:r>
      <w:r w:rsidRPr="000C67BC">
        <w:rPr>
          <w:rFonts w:cs="Times New Roman"/>
          <w:color w:val="000000" w:themeColor="text1"/>
          <w:position w:val="-12"/>
        </w:rPr>
        <w:object w:dxaOrig="400" w:dyaOrig="380">
          <v:shape id="_x0000_i1026" type="#_x0000_t75" style="width:21pt;height:18.75pt" o:ole="">
            <v:imagedata r:id="rId15" o:title=""/>
          </v:shape>
          <o:OLEObject Type="Embed" ProgID="Equation.DSMT4" ShapeID="_x0000_i1026" DrawAspect="Content" ObjectID="_1804449489" r:id="rId16"/>
        </w:object>
      </w:r>
      <w:r w:rsidRPr="000C67BC">
        <w:rPr>
          <w:rFonts w:cs="Times New Roman"/>
          <w:color w:val="000000" w:themeColor="text1"/>
        </w:rPr>
        <w:t xml:space="preserve"> là</w:t>
      </w:r>
    </w:p>
    <w:p w:rsidR="0032120A" w:rsidRPr="000C67BC" w:rsidRDefault="0032120A" w:rsidP="00E27318">
      <w:pPr>
        <w:spacing w:after="0"/>
        <w:ind w:firstLine="426"/>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0,1376u. </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 xml:space="preserve">0,15 06u. </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0,1478u.</w:t>
      </w:r>
      <w:r w:rsidRPr="000C67BC">
        <w:rPr>
          <w:rFonts w:cs="Times New Roman"/>
          <w:color w:val="000000" w:themeColor="text1"/>
        </w:rPr>
        <w:tab/>
      </w:r>
      <w:r w:rsidRPr="000C67BC">
        <w:rPr>
          <w:rFonts w:cs="Times New Roman"/>
          <w:color w:val="000000" w:themeColor="text1"/>
        </w:rPr>
        <w:tab/>
        <w:t>D.8,2202u.</w:t>
      </w:r>
    </w:p>
    <w:p w:rsidR="0032120A" w:rsidRPr="000C67BC" w:rsidRDefault="0032120A" w:rsidP="0032120A">
      <w:pPr>
        <w:tabs>
          <w:tab w:val="left" w:pos="283"/>
          <w:tab w:val="left" w:pos="2835"/>
          <w:tab w:val="left" w:pos="5386"/>
          <w:tab w:val="left" w:pos="7937"/>
        </w:tabs>
        <w:rPr>
          <w:rFonts w:cs="Times New Roman"/>
          <w:color w:val="000000" w:themeColor="text1"/>
        </w:rPr>
      </w:pPr>
      <w:r w:rsidRPr="00C9285A">
        <w:rPr>
          <w:rFonts w:cs="Times New Roman"/>
          <w:b/>
          <w:color w:val="0000FF"/>
          <w:szCs w:val="24"/>
        </w:rPr>
        <w:t>Câu 12</w:t>
      </w:r>
      <w:r w:rsidRPr="00C9285A">
        <w:rPr>
          <w:rFonts w:cs="Times New Roman"/>
          <w:b/>
          <w:color w:val="0000FF"/>
        </w:rPr>
        <w:t>.</w:t>
      </w:r>
      <w:r w:rsidRPr="000C67BC">
        <w:rPr>
          <w:rFonts w:cs="Times New Roman"/>
          <w:color w:val="000000" w:themeColor="text1"/>
        </w:rPr>
        <w:t xml:space="preserve"> Động năng trung bình của phân tử khí lí tưởng ở </w:t>
      </w:r>
      <w:r w:rsidRPr="000C67BC">
        <w:rPr>
          <w:rFonts w:cs="Times New Roman"/>
          <w:color w:val="000000" w:themeColor="text1"/>
        </w:rPr>
        <w:object w:dxaOrig="620" w:dyaOrig="320">
          <v:shape id="_x0000_i1027" type="#_x0000_t75" style="width:30.75pt;height:16.5pt" o:ole="">
            <v:imagedata r:id="rId17" o:title=""/>
          </v:shape>
          <o:OLEObject Type="Embed" ProgID="Equation.DSMT4" ShapeID="_x0000_i1027" DrawAspect="Content" ObjectID="_1804449490" r:id="rId18"/>
        </w:object>
      </w:r>
      <w:r w:rsidRPr="000C67BC">
        <w:rPr>
          <w:rFonts w:cs="Times New Roman"/>
          <w:color w:val="000000" w:themeColor="text1"/>
        </w:rPr>
        <w:t>có giá trị là</w:t>
      </w:r>
    </w:p>
    <w:p w:rsidR="0032120A" w:rsidRPr="000C67BC" w:rsidRDefault="0032120A" w:rsidP="0032120A">
      <w:pPr>
        <w:tabs>
          <w:tab w:val="left" w:pos="283"/>
          <w:tab w:val="left" w:pos="2835"/>
          <w:tab w:val="left" w:pos="5386"/>
          <w:tab w:val="left" w:pos="7937"/>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5,2.10</w:t>
      </w:r>
      <w:r w:rsidRPr="000C67BC">
        <w:rPr>
          <w:rFonts w:cs="Times New Roman"/>
          <w:color w:val="000000" w:themeColor="text1"/>
          <w:vertAlign w:val="superscript"/>
        </w:rPr>
        <w:t xml:space="preserve">-22 </w:t>
      </w:r>
      <w:r w:rsidRPr="000C67BC">
        <w:rPr>
          <w:rFonts w:cs="Times New Roman"/>
          <w:color w:val="000000" w:themeColor="text1"/>
        </w:rPr>
        <w:t>J.</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6,2.10</w:t>
      </w:r>
      <w:r w:rsidRPr="000C67BC">
        <w:rPr>
          <w:rFonts w:cs="Times New Roman"/>
          <w:color w:val="000000" w:themeColor="text1"/>
          <w:vertAlign w:val="superscript"/>
        </w:rPr>
        <w:t xml:space="preserve">-21 </w:t>
      </w:r>
      <w:r w:rsidRPr="000C67BC">
        <w:rPr>
          <w:rFonts w:cs="Times New Roman"/>
          <w:color w:val="000000" w:themeColor="text1"/>
        </w:rPr>
        <w:t>J.</w:t>
      </w:r>
      <w:r w:rsidRPr="000C67BC">
        <w:rPr>
          <w:rFonts w:cs="Times New Roman"/>
          <w:color w:val="000000" w:themeColor="text1"/>
        </w:rPr>
        <w:tab/>
        <w:t>C.6,2.10</w:t>
      </w:r>
      <w:r w:rsidRPr="000C67BC">
        <w:rPr>
          <w:rFonts w:cs="Times New Roman"/>
          <w:color w:val="000000" w:themeColor="text1"/>
          <w:vertAlign w:val="superscript"/>
        </w:rPr>
        <w:t>23</w:t>
      </w:r>
      <w:r w:rsidRPr="000C67BC">
        <w:rPr>
          <w:rFonts w:cs="Times New Roman"/>
          <w:color w:val="000000" w:themeColor="text1"/>
        </w:rPr>
        <w:t xml:space="preserve"> J.</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3,2.10</w:t>
      </w:r>
      <w:r w:rsidRPr="000C67BC">
        <w:rPr>
          <w:rFonts w:cs="Times New Roman"/>
          <w:color w:val="000000" w:themeColor="text1"/>
          <w:vertAlign w:val="superscript"/>
        </w:rPr>
        <w:t>23</w:t>
      </w:r>
      <w:r w:rsidRPr="000C67BC">
        <w:rPr>
          <w:rFonts w:cs="Times New Roman"/>
          <w:color w:val="000000" w:themeColor="text1"/>
        </w:rPr>
        <w:t xml:space="preserve"> J.</w:t>
      </w:r>
    </w:p>
    <w:p w:rsidR="0032120A" w:rsidRPr="000C67BC" w:rsidRDefault="0032120A" w:rsidP="0032120A">
      <w:pPr>
        <w:spacing w:after="0"/>
        <w:jc w:val="both"/>
        <w:rPr>
          <w:rFonts w:cs="Times New Roman"/>
          <w:color w:val="000000" w:themeColor="text1"/>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rPr>
        <w:t xml:space="preserve">Hạt nhân </w:t>
      </w:r>
      <w:r w:rsidRPr="000C67BC">
        <w:rPr>
          <w:rFonts w:cs="Times New Roman"/>
          <w:color w:val="000000" w:themeColor="text1"/>
        </w:rPr>
        <w:object w:dxaOrig="540" w:dyaOrig="380">
          <v:shape id="_x0000_i1028" type="#_x0000_t75" style="width:27pt;height:18.75pt" o:ole="">
            <v:imagedata r:id="rId19" o:title=""/>
          </v:shape>
          <o:OLEObject Type="Embed" ProgID="Equation.DSMT4" ShapeID="_x0000_i1028" DrawAspect="Content" ObjectID="_1804449491" r:id="rId20"/>
        </w:object>
      </w:r>
      <w:r w:rsidRPr="000C67BC">
        <w:rPr>
          <w:rFonts w:cs="Times New Roman"/>
          <w:color w:val="000000" w:themeColor="text1"/>
        </w:rPr>
        <w:t xml:space="preserve"> và hạt nhân </w:t>
      </w:r>
      <w:r w:rsidRPr="000C67BC">
        <w:rPr>
          <w:rFonts w:cs="Times New Roman"/>
          <w:color w:val="000000" w:themeColor="text1"/>
        </w:rPr>
        <w:object w:dxaOrig="580" w:dyaOrig="380">
          <v:shape id="_x0000_i1029" type="#_x0000_t75" style="width:28.5pt;height:18.75pt" o:ole="">
            <v:imagedata r:id="rId21" o:title=""/>
          </v:shape>
          <o:OLEObject Type="Embed" ProgID="Equation.DSMT4" ShapeID="_x0000_i1029" DrawAspect="Content" ObjectID="_1804449492" r:id="rId22"/>
        </w:object>
      </w:r>
      <w:r w:rsidRPr="000C67BC">
        <w:rPr>
          <w:rFonts w:cs="Times New Roman"/>
          <w:color w:val="000000" w:themeColor="text1"/>
        </w:rPr>
        <w:t xml:space="preserve"> có cùng</w:t>
      </w:r>
    </w:p>
    <w:p w:rsidR="0032120A" w:rsidRPr="000C67BC" w:rsidRDefault="0032120A" w:rsidP="0032120A">
      <w:pPr>
        <w:spacing w:after="0"/>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điện tích.</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số nucleon.</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số proton.</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số neutron.</w:t>
      </w:r>
    </w:p>
    <w:p w:rsidR="0032120A" w:rsidRPr="000C67BC" w:rsidRDefault="0032120A" w:rsidP="0032120A">
      <w:pPr>
        <w:tabs>
          <w:tab w:val="left" w:pos="283"/>
          <w:tab w:val="left" w:pos="2835"/>
          <w:tab w:val="left" w:pos="5386"/>
          <w:tab w:val="left" w:pos="7937"/>
        </w:tabs>
        <w:jc w:val="both"/>
        <w:rPr>
          <w:rFonts w:cs="Times New Roman"/>
          <w:b/>
          <w:color w:val="000000" w:themeColor="text1"/>
          <w:szCs w:val="24"/>
        </w:rPr>
      </w:pPr>
    </w:p>
    <w:p w:rsidR="0032120A" w:rsidRPr="000C67BC" w:rsidRDefault="0032120A" w:rsidP="0032120A">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cs="Times New Roman"/>
          <w:b/>
          <w:color w:val="0000FF"/>
          <w:szCs w:val="24"/>
        </w:rPr>
        <w:lastRenderedPageBreak/>
        <w:t>Câu 14.</w:t>
      </w:r>
      <w:r w:rsidRPr="000C67BC">
        <w:rPr>
          <w:rFonts w:cs="Times New Roman"/>
          <w:b/>
          <w:color w:val="000000" w:themeColor="text1"/>
          <w:szCs w:val="24"/>
        </w:rPr>
        <w:t xml:space="preserve"> </w:t>
      </w:r>
      <w:r w:rsidRPr="000C67BC">
        <w:rPr>
          <w:rFonts w:eastAsia="Times New Roman" w:cs="Times New Roman"/>
          <w:color w:val="000000" w:themeColor="text1"/>
          <w:szCs w:val="24"/>
          <w:lang w:val="vi-VN"/>
        </w:rPr>
        <w:t>Hai dây dẫn thẳng MN và NO được nối với nhau tại N và có dòng điện chạy theo chiều từ MNO với cường độ I. Hệ thông ở trong một từ trường đều nằm ngang với cảm ứng từ có độ lớn B (Hình 3.7). Biết MN = NO. Phát biểu nào sau đây là sai?</w:t>
      </w:r>
    </w:p>
    <w:p w:rsidR="0032120A" w:rsidRPr="000C67BC" w:rsidRDefault="0032120A" w:rsidP="0032120A">
      <w:pPr>
        <w:tabs>
          <w:tab w:val="left" w:pos="283"/>
          <w:tab w:val="left" w:pos="2835"/>
          <w:tab w:val="left" w:pos="5386"/>
          <w:tab w:val="left" w:pos="7937"/>
        </w:tabs>
        <w:ind w:firstLine="283"/>
        <w:jc w:val="both"/>
        <w:rPr>
          <w:rFonts w:eastAsia="Times New Roman" w:cs="Times New Roman"/>
          <w:color w:val="000000" w:themeColor="text1"/>
          <w:szCs w:val="24"/>
          <w:lang w:val="vi-VN"/>
        </w:rPr>
      </w:pPr>
      <w:r w:rsidRPr="000C67BC">
        <w:rPr>
          <w:rFonts w:eastAsia="Times New Roman" w:cs="Times New Roman"/>
          <w:color w:val="000000" w:themeColor="text1"/>
          <w:szCs w:val="24"/>
          <w:lang w:val="vi-VN"/>
        </w:rPr>
        <w:object w:dxaOrig="2415" w:dyaOrig="1470">
          <v:shape id="_x0000_i1030" type="#_x0000_t75" style="width:169.5pt;height:102pt" o:ole="">
            <v:imagedata r:id="rId23" o:title=""/>
          </v:shape>
          <o:OLEObject Type="Embed" ProgID="Visio.Drawing.15" ShapeID="_x0000_i1030" DrawAspect="Content" ObjectID="_1804449493" r:id="rId24"/>
        </w:object>
      </w:r>
    </w:p>
    <w:p w:rsidR="0032120A" w:rsidRPr="000C67BC" w:rsidRDefault="0032120A" w:rsidP="0032120A">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A. </w:t>
      </w:r>
      <w:r w:rsidRPr="000C67BC">
        <w:rPr>
          <w:rFonts w:eastAsia="Times New Roman" w:cs="Times New Roman"/>
          <w:color w:val="000000" w:themeColor="text1"/>
          <w:szCs w:val="24"/>
          <w:lang w:val="vi-VN"/>
        </w:rPr>
        <w:t>Lực từ tác dụng lên đoạn dòng điện MN hướng ra ngoài.</w:t>
      </w:r>
    </w:p>
    <w:p w:rsidR="0032120A" w:rsidRPr="000C67BC" w:rsidRDefault="0032120A" w:rsidP="0032120A">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B. </w:t>
      </w:r>
      <w:r w:rsidRPr="000C67BC">
        <w:rPr>
          <w:rFonts w:eastAsia="Times New Roman" w:cs="Times New Roman"/>
          <w:color w:val="000000" w:themeColor="text1"/>
          <w:szCs w:val="24"/>
          <w:lang w:val="vi-VN"/>
        </w:rPr>
        <w:t>Lực từ tác dụng lên đoạn dòng điện NO hướng vào trong.</w:t>
      </w:r>
    </w:p>
    <w:p w:rsidR="0032120A" w:rsidRPr="000C67BC" w:rsidRDefault="0032120A" w:rsidP="0032120A">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C. </w:t>
      </w:r>
      <w:r w:rsidRPr="000C67BC">
        <w:rPr>
          <w:rFonts w:eastAsia="Times New Roman" w:cs="Times New Roman"/>
          <w:color w:val="000000" w:themeColor="text1"/>
          <w:szCs w:val="24"/>
          <w:lang w:val="vi-VN"/>
        </w:rPr>
        <w:t>Lực từ tác dụng lên MN và NO có độ lớn băng nhau.</w:t>
      </w:r>
    </w:p>
    <w:p w:rsidR="0032120A" w:rsidRPr="000C67BC" w:rsidRDefault="0032120A" w:rsidP="0032120A">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D. </w:t>
      </w:r>
      <w:r w:rsidRPr="000C67BC">
        <w:rPr>
          <w:rFonts w:eastAsia="Times New Roman" w:cs="Times New Roman"/>
          <w:color w:val="000000" w:themeColor="text1"/>
          <w:szCs w:val="24"/>
          <w:lang w:val="vi-VN"/>
        </w:rPr>
        <w:t>Lực từ tác dụng lên MN và NO là hai lực cân bằng.</w:t>
      </w:r>
    </w:p>
    <w:p w:rsidR="0032120A" w:rsidRPr="000C67BC" w:rsidRDefault="0032120A" w:rsidP="0032120A">
      <w:pPr>
        <w:tabs>
          <w:tab w:val="left" w:pos="284"/>
          <w:tab w:val="left" w:pos="2835"/>
          <w:tab w:val="left" w:pos="5387"/>
          <w:tab w:val="left" w:pos="7938"/>
        </w:tabs>
        <w:rPr>
          <w:rFonts w:cs="Times New Roman"/>
          <w:color w:val="000000" w:themeColor="text1"/>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rPr>
        <w:t xml:space="preserve">Một con lắc lò xo gồm lò xo khối lượng m = 100g gắn với lò xo có độ cứng k = 40N/m, có thể dao động điều hoà trên một mặt ngang. Ban đầu đưa vât tới vị trí lò xo bị nén 10cm rồi thả nhẹ. Khi vật m tới vị trí cân bằng thì nó va chạm mềm với vật m’ = 300g đang đứng yên ở đó. Sau va chạm, các vật dao động với biên độ bằng: </w:t>
      </w:r>
    </w:p>
    <w:p w:rsidR="0032120A" w:rsidRPr="000C67BC" w:rsidRDefault="0032120A" w:rsidP="0032120A">
      <w:pPr>
        <w:tabs>
          <w:tab w:val="left" w:pos="284"/>
          <w:tab w:val="left" w:pos="2835"/>
          <w:tab w:val="left" w:pos="5387"/>
          <w:tab w:val="left" w:pos="7938"/>
        </w:tabs>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A. </w:t>
      </w:r>
      <w:r w:rsidRPr="000C67BC">
        <w:rPr>
          <w:rFonts w:cs="Times New Roman"/>
          <w:color w:val="000000" w:themeColor="text1"/>
        </w:rPr>
        <w:t xml:space="preserve">2,5cm </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 xml:space="preserve">10cm </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 xml:space="preserve">20cm </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 xml:space="preserve">5cm </w:t>
      </w:r>
    </w:p>
    <w:p w:rsidR="0032120A" w:rsidRPr="000C67BC" w:rsidRDefault="0032120A" w:rsidP="0032120A">
      <w:pPr>
        <w:tabs>
          <w:tab w:val="left" w:pos="283"/>
          <w:tab w:val="left" w:pos="2835"/>
          <w:tab w:val="left" w:pos="5386"/>
          <w:tab w:val="left" w:pos="7937"/>
        </w:tabs>
        <w:rPr>
          <w:rFonts w:cs="Times New Roman"/>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rPr>
        <w:t xml:space="preserve">Cho 4 tia phóng xạ: </w:t>
      </w:r>
      <w:r w:rsidRPr="000C67BC">
        <w:rPr>
          <w:rFonts w:cs="Times New Roman"/>
          <w:color w:val="000000" w:themeColor="text1"/>
        </w:rPr>
        <w:object w:dxaOrig="999" w:dyaOrig="360">
          <v:shape id="_x0000_i1031" type="#_x0000_t75" style="width:49.5pt;height:18.75pt" o:ole="">
            <v:imagedata r:id="rId25" o:title=""/>
          </v:shape>
          <o:OLEObject Type="Embed" ProgID="Equation.DSMT4" ShapeID="_x0000_i1031" DrawAspect="Content" ObjectID="_1804449494" r:id="rId26"/>
        </w:object>
      </w:r>
      <w:r w:rsidRPr="000C67BC">
        <w:rPr>
          <w:rFonts w:cs="Times New Roman"/>
          <w:color w:val="000000" w:themeColor="text1"/>
        </w:rPr>
        <w:t xml:space="preserve"> và </w:t>
      </w:r>
      <w:r w:rsidRPr="000C67BC">
        <w:rPr>
          <w:rFonts w:cs="Times New Roman"/>
          <w:color w:val="000000" w:themeColor="text1"/>
        </w:rPr>
        <w:object w:dxaOrig="180" w:dyaOrig="260">
          <v:shape id="_x0000_i1032" type="#_x0000_t75" style="width:9pt;height:13.5pt" o:ole="">
            <v:imagedata r:id="rId27" o:title=""/>
          </v:shape>
          <o:OLEObject Type="Embed" ProgID="Equation.DSMT4" ShapeID="_x0000_i1032" DrawAspect="Content" ObjectID="_1804449495" r:id="rId28"/>
        </w:object>
      </w:r>
      <w:r w:rsidRPr="000C67BC">
        <w:rPr>
          <w:rFonts w:cs="Times New Roman"/>
          <w:color w:val="000000" w:themeColor="text1"/>
        </w:rPr>
        <w:t xml:space="preserve"> đi vào miền điện trường đều theo phương vuông góc với đường sức điện. Tia phóng xạ không bị lệch khỏi phương truyền ban đầu là</w:t>
      </w:r>
    </w:p>
    <w:p w:rsidR="0032120A" w:rsidRPr="000C67BC" w:rsidRDefault="0032120A" w:rsidP="0032120A">
      <w:pPr>
        <w:tabs>
          <w:tab w:val="left" w:pos="283"/>
          <w:tab w:val="left" w:pos="2835"/>
          <w:tab w:val="left" w:pos="5386"/>
          <w:tab w:val="left" w:pos="7937"/>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tia </w:t>
      </w:r>
      <w:r w:rsidRPr="000C67BC">
        <w:rPr>
          <w:rFonts w:cs="Times New Roman"/>
          <w:color w:val="000000" w:themeColor="text1"/>
        </w:rPr>
        <w:object w:dxaOrig="220" w:dyaOrig="260">
          <v:shape id="_x0000_i1033" type="#_x0000_t75" style="width:11.25pt;height:13.5pt" o:ole="">
            <v:imagedata r:id="rId29" o:title=""/>
          </v:shape>
          <o:OLEObject Type="Embed" ProgID="Equation.DSMT4" ShapeID="_x0000_i1033" DrawAspect="Content" ObjectID="_1804449496" r:id="rId30"/>
        </w:objec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 xml:space="preserve">tia </w:t>
      </w:r>
      <w:r w:rsidRPr="000C67BC">
        <w:rPr>
          <w:rFonts w:cs="Times New Roman"/>
          <w:color w:val="000000" w:themeColor="text1"/>
        </w:rPr>
        <w:object w:dxaOrig="340" w:dyaOrig="360">
          <v:shape id="_x0000_i1034" type="#_x0000_t75" style="width:16.5pt;height:18.75pt" o:ole="">
            <v:imagedata r:id="rId31" o:title=""/>
          </v:shape>
          <o:OLEObject Type="Embed" ProgID="Equation.DSMT4" ShapeID="_x0000_i1034" DrawAspect="Content" ObjectID="_1804449497" r:id="rId32"/>
        </w:objec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 xml:space="preserve">tia </w:t>
      </w:r>
      <w:r w:rsidRPr="000C67BC">
        <w:rPr>
          <w:rFonts w:cs="Times New Roman"/>
          <w:color w:val="000000" w:themeColor="text1"/>
        </w:rPr>
        <w:object w:dxaOrig="340" w:dyaOrig="360">
          <v:shape id="_x0000_i1035" type="#_x0000_t75" style="width:16.5pt;height:18.75pt" o:ole="">
            <v:imagedata r:id="rId33" o:title=""/>
          </v:shape>
          <o:OLEObject Type="Embed" ProgID="Equation.DSMT4" ShapeID="_x0000_i1035" DrawAspect="Content" ObjectID="_1804449498" r:id="rId34"/>
        </w:objec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 xml:space="preserve">tia </w:t>
      </w:r>
      <w:r w:rsidRPr="000C67BC">
        <w:rPr>
          <w:rFonts w:cs="Times New Roman"/>
          <w:color w:val="000000" w:themeColor="text1"/>
        </w:rPr>
        <w:object w:dxaOrig="260" w:dyaOrig="220">
          <v:shape id="_x0000_i1036" type="#_x0000_t75" style="width:13.5pt;height:11.25pt" o:ole="">
            <v:imagedata r:id="rId35" o:title=""/>
          </v:shape>
          <o:OLEObject Type="Embed" ProgID="Equation.DSMT4" ShapeID="_x0000_i1036" DrawAspect="Content" ObjectID="_1804449499" r:id="rId36"/>
        </w:object>
      </w:r>
    </w:p>
    <w:p w:rsidR="0032120A" w:rsidRPr="000C67BC" w:rsidRDefault="009452BA" w:rsidP="0032120A">
      <w:pPr>
        <w:tabs>
          <w:tab w:val="left" w:pos="284"/>
          <w:tab w:val="left" w:pos="2835"/>
          <w:tab w:val="left" w:pos="5387"/>
          <w:tab w:val="left" w:pos="7938"/>
        </w:tabs>
        <w:rPr>
          <w:rFonts w:cs="Times New Roman"/>
          <w:color w:val="000000" w:themeColor="text1"/>
        </w:rPr>
      </w:pPr>
      <w:r w:rsidRPr="00C9285A">
        <w:rPr>
          <w:rFonts w:cs="Times New Roman"/>
          <w:b/>
          <w:color w:val="0000FF"/>
          <w:szCs w:val="24"/>
        </w:rPr>
        <w:t>Câu 17</w:t>
      </w:r>
      <w:r w:rsidR="0032120A" w:rsidRPr="00C9285A">
        <w:rPr>
          <w:rFonts w:cs="Times New Roman"/>
          <w:b/>
          <w:color w:val="0000FF"/>
          <w:szCs w:val="24"/>
        </w:rPr>
        <w:t>.</w:t>
      </w:r>
      <w:r w:rsidR="0032120A" w:rsidRPr="000C67BC">
        <w:rPr>
          <w:rFonts w:cs="Times New Roman"/>
          <w:b/>
          <w:color w:val="000000" w:themeColor="text1"/>
          <w:szCs w:val="24"/>
        </w:rPr>
        <w:t xml:space="preserve"> </w:t>
      </w:r>
      <w:r w:rsidR="0032120A" w:rsidRPr="000C67BC">
        <w:rPr>
          <w:rFonts w:eastAsia="Times New Roman" w:cs="Times New Roman"/>
          <w:color w:val="000000" w:themeColor="text1"/>
          <w:szCs w:val="24"/>
          <w:lang w:val="pt-BR"/>
        </w:rPr>
        <w:t xml:space="preserve">Áp suất khí quyển trên đỉnh núi (cao 7134 m so với mực nước biển) </w:t>
      </w:r>
      <w:r w:rsidR="0032120A" w:rsidRPr="000C67BC">
        <w:rPr>
          <w:rFonts w:eastAsia="Times New Roman" w:cs="Times New Roman"/>
          <w:color w:val="000000" w:themeColor="text1"/>
          <w:szCs w:val="24"/>
          <w:lang w:val="pt-BR"/>
        </w:rPr>
        <w:object w:dxaOrig="1579" w:dyaOrig="380">
          <v:shape id="_x0000_i1037" type="#_x0000_t75" style="width:78.75pt;height:19.5pt" o:ole="">
            <v:imagedata r:id="rId37" o:title=""/>
          </v:shape>
          <o:OLEObject Type="Embed" ProgID="Equation.DSMT4" ShapeID="_x0000_i1037" DrawAspect="Content" ObjectID="_1804449500" r:id="rId38"/>
        </w:object>
      </w:r>
      <w:r w:rsidR="0032120A" w:rsidRPr="000C67BC">
        <w:rPr>
          <w:rFonts w:eastAsia="Times New Roman" w:cs="Times New Roman"/>
          <w:color w:val="000000" w:themeColor="text1"/>
          <w:szCs w:val="24"/>
          <w:lang w:val="pt-BR"/>
        </w:rPr>
        <w:t xml:space="preserve">. Xác định mật độ không khí </w:t>
      </w:r>
      <w:r w:rsidR="0032120A" w:rsidRPr="000C67BC">
        <w:rPr>
          <w:rFonts w:eastAsia="Times New Roman" w:cs="Times New Roman"/>
          <w:color w:val="000000" w:themeColor="text1"/>
          <w:szCs w:val="24"/>
          <w:lang w:val="pt-BR"/>
        </w:rPr>
        <w:object w:dxaOrig="279" w:dyaOrig="360">
          <v:shape id="_x0000_i1038" type="#_x0000_t75" style="width:14.25pt;height:18.75pt" o:ole="">
            <v:imagedata r:id="rId39" o:title=""/>
          </v:shape>
          <o:OLEObject Type="Embed" ProgID="Equation.DSMT4" ShapeID="_x0000_i1038" DrawAspect="Content" ObjectID="_1804449501" r:id="rId40"/>
        </w:object>
      </w:r>
      <w:r w:rsidR="0032120A" w:rsidRPr="000C67BC">
        <w:rPr>
          <w:rFonts w:eastAsia="Times New Roman" w:cs="Times New Roman"/>
          <w:color w:val="000000" w:themeColor="text1"/>
          <w:szCs w:val="24"/>
          <w:lang w:val="pt-BR"/>
        </w:rPr>
        <w:t xml:space="preserve"> trên đỉnh tại nhiệt độ </w:t>
      </w:r>
      <w:r w:rsidR="0032120A" w:rsidRPr="000C67BC">
        <w:rPr>
          <w:rFonts w:eastAsia="Times New Roman" w:cs="Times New Roman"/>
          <w:color w:val="000000" w:themeColor="text1"/>
          <w:szCs w:val="24"/>
          <w:lang w:val="pt-BR"/>
        </w:rPr>
        <w:object w:dxaOrig="1100" w:dyaOrig="380">
          <v:shape id="_x0000_i1039" type="#_x0000_t75" style="width:55.5pt;height:19.5pt" o:ole="">
            <v:imagedata r:id="rId41" o:title=""/>
          </v:shape>
          <o:OLEObject Type="Embed" ProgID="Equation.DSMT4" ShapeID="_x0000_i1039" DrawAspect="Content" ObjectID="_1804449502" r:id="rId42"/>
        </w:object>
      </w:r>
      <w:r w:rsidR="0032120A" w:rsidRPr="000C67BC">
        <w:rPr>
          <w:rFonts w:eastAsia="Times New Roman" w:cs="Times New Roman"/>
          <w:color w:val="000000" w:themeColor="text1"/>
          <w:szCs w:val="24"/>
          <w:lang w:val="pt-BR"/>
        </w:rPr>
        <w:t xml:space="preserve">, nếu ở điều kiện bình thường ( </w:t>
      </w:r>
      <w:r w:rsidR="0032120A" w:rsidRPr="000C67BC">
        <w:rPr>
          <w:rFonts w:eastAsia="Times New Roman" w:cs="Times New Roman"/>
          <w:color w:val="000000" w:themeColor="text1"/>
          <w:szCs w:val="24"/>
          <w:lang w:val="pt-BR"/>
        </w:rPr>
        <w:object w:dxaOrig="2100" w:dyaOrig="380">
          <v:shape id="_x0000_i1040" type="#_x0000_t75" style="width:105pt;height:19.5pt" o:ole="">
            <v:imagedata r:id="rId43" o:title=""/>
          </v:shape>
          <o:OLEObject Type="Embed" ProgID="Equation.DSMT4" ShapeID="_x0000_i1040" DrawAspect="Content" ObjectID="_1804449503" r:id="rId44"/>
        </w:object>
      </w:r>
      <w:r w:rsidR="0032120A" w:rsidRPr="000C67BC">
        <w:rPr>
          <w:rFonts w:eastAsia="Times New Roman" w:cs="Times New Roman"/>
          <w:color w:val="000000" w:themeColor="text1"/>
          <w:szCs w:val="24"/>
          <w:lang w:val="pt-BR"/>
        </w:rPr>
        <w:t xml:space="preserve">) mật độ không khí </w:t>
      </w:r>
      <w:r w:rsidR="0032120A" w:rsidRPr="000C67BC">
        <w:rPr>
          <w:rFonts w:eastAsia="Times New Roman" w:cs="Times New Roman"/>
          <w:color w:val="000000" w:themeColor="text1"/>
          <w:szCs w:val="24"/>
          <w:lang w:val="pt-BR"/>
        </w:rPr>
        <w:object w:dxaOrig="1740" w:dyaOrig="380">
          <v:shape id="_x0000_i1041" type="#_x0000_t75" style="width:86.25pt;height:19.5pt" o:ole="">
            <v:imagedata r:id="rId45" o:title=""/>
          </v:shape>
          <o:OLEObject Type="Embed" ProgID="Equation.DSMT4" ShapeID="_x0000_i1041" DrawAspect="Content" ObjectID="_1804449504" r:id="rId46"/>
        </w:object>
      </w:r>
      <w:r w:rsidR="0032120A" w:rsidRPr="000C67BC">
        <w:rPr>
          <w:rFonts w:eastAsia="Times New Roman" w:cs="Times New Roman"/>
          <w:color w:val="000000" w:themeColor="text1"/>
          <w:szCs w:val="24"/>
          <w:lang w:val="pt-BR"/>
        </w:rPr>
        <w:t>.</w:t>
      </w:r>
    </w:p>
    <w:p w:rsidR="0032120A" w:rsidRPr="000C67BC" w:rsidRDefault="0032120A" w:rsidP="0032120A">
      <w:pPr>
        <w:shd w:val="clear" w:color="auto" w:fill="FFFFFF"/>
        <w:tabs>
          <w:tab w:val="left" w:pos="2552"/>
          <w:tab w:val="left" w:pos="5245"/>
          <w:tab w:val="left" w:pos="7797"/>
        </w:tabs>
        <w:spacing w:after="0" w:line="360" w:lineRule="auto"/>
        <w:rPr>
          <w:rFonts w:eastAsia="Times New Roman" w:cs="Times New Roman"/>
          <w:color w:val="000000" w:themeColor="text1"/>
          <w:szCs w:val="24"/>
          <w:lang w:val="pt-BR"/>
        </w:rPr>
      </w:pPr>
      <w:r w:rsidRPr="000C67BC">
        <w:rPr>
          <w:rFonts w:eastAsia="Times New Roman" w:cs="Times New Roman"/>
          <w:color w:val="000000" w:themeColor="text1"/>
          <w:szCs w:val="24"/>
          <w:lang w:val="pt-BR"/>
        </w:rPr>
        <w:t>A.0,55</w:t>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B. </w:t>
      </w:r>
      <w:r w:rsidRPr="000C67BC">
        <w:rPr>
          <w:rFonts w:eastAsia="Times New Roman" w:cs="Times New Roman"/>
          <w:color w:val="000000" w:themeColor="text1"/>
          <w:szCs w:val="24"/>
          <w:lang w:val="pt-BR"/>
        </w:rPr>
        <w:t>5,42</w:t>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C. </w:t>
      </w:r>
      <w:r w:rsidRPr="000C67BC">
        <w:rPr>
          <w:rFonts w:eastAsia="Times New Roman" w:cs="Times New Roman"/>
          <w:color w:val="000000" w:themeColor="text1"/>
          <w:szCs w:val="24"/>
          <w:lang w:val="pt-BR"/>
        </w:rPr>
        <w:t>0,51</w:t>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D. </w:t>
      </w:r>
      <w:r w:rsidRPr="000C67BC">
        <w:rPr>
          <w:rFonts w:eastAsia="Times New Roman" w:cs="Times New Roman"/>
          <w:color w:val="000000" w:themeColor="text1"/>
          <w:szCs w:val="24"/>
          <w:lang w:val="pt-BR"/>
        </w:rPr>
        <w:t>3,27</w:t>
      </w:r>
    </w:p>
    <w:p w:rsidR="0032120A" w:rsidRPr="000C67BC" w:rsidRDefault="009452BA" w:rsidP="0032120A">
      <w:pPr>
        <w:jc w:val="both"/>
        <w:rPr>
          <w:rFonts w:cs="Times New Roman"/>
          <w:color w:val="000000" w:themeColor="text1"/>
        </w:rPr>
      </w:pPr>
      <w:r w:rsidRPr="00C9285A">
        <w:rPr>
          <w:rFonts w:cs="Times New Roman"/>
          <w:b/>
          <w:color w:val="0000FF"/>
          <w:szCs w:val="24"/>
        </w:rPr>
        <w:t>Câu 18</w:t>
      </w:r>
      <w:r w:rsidR="0032120A" w:rsidRPr="00C9285A">
        <w:rPr>
          <w:rFonts w:cs="Times New Roman"/>
          <w:b/>
          <w:color w:val="0000FF"/>
          <w:szCs w:val="24"/>
        </w:rPr>
        <w:t>.</w:t>
      </w:r>
      <w:r w:rsidR="0032120A" w:rsidRPr="000C67BC">
        <w:rPr>
          <w:rFonts w:cs="Times New Roman"/>
          <w:b/>
          <w:color w:val="000000" w:themeColor="text1"/>
          <w:szCs w:val="24"/>
        </w:rPr>
        <w:t xml:space="preserve"> </w:t>
      </w:r>
      <w:r w:rsidR="0032120A" w:rsidRPr="000C67BC">
        <w:rPr>
          <w:rFonts w:cs="Times New Roman"/>
          <w:color w:val="000000" w:themeColor="text1"/>
        </w:rPr>
        <w:t>Hình 1.1 mô tả chuyển động phân tử ở các thể khác nhau. Hình cầu là phân tử, mũi tên là hướng chuyển động của phân tử. Hình 1.1 mô tả chuyển động phân tử tương ứng với thể rắn, thể lỏng, và thể khí lần lượt là</w:t>
      </w:r>
    </w:p>
    <w:p w:rsidR="0032120A" w:rsidRPr="000C67BC" w:rsidRDefault="0032120A" w:rsidP="0032120A">
      <w:pPr>
        <w:shd w:val="clear" w:color="auto" w:fill="FFFFFF"/>
        <w:spacing w:line="360" w:lineRule="auto"/>
        <w:jc w:val="center"/>
        <w:rPr>
          <w:rFonts w:eastAsia="MS Gothic" w:cs="Times New Roman"/>
          <w:color w:val="000000" w:themeColor="text1"/>
          <w:spacing w:val="3"/>
          <w:shd w:val="clear" w:color="auto" w:fill="FFFFFF"/>
        </w:rPr>
      </w:pPr>
      <w:r w:rsidRPr="000C67BC">
        <w:rPr>
          <w:rFonts w:cs="Times New Roman"/>
          <w:color w:val="000000" w:themeColor="text1"/>
        </w:rPr>
        <w:object w:dxaOrig="8401" w:dyaOrig="2655">
          <v:shape id="_x0000_i1042" type="#_x0000_t75" style="width:420.75pt;height:133.5pt" o:ole="">
            <v:imagedata r:id="rId47" o:title=""/>
          </v:shape>
          <o:OLEObject Type="Embed" ProgID="Visio.Drawing.15" ShapeID="_x0000_i1042" DrawAspect="Content" ObjectID="_1804449505" r:id="rId48"/>
        </w:object>
      </w:r>
    </w:p>
    <w:p w:rsidR="0032120A" w:rsidRPr="000C67BC" w:rsidRDefault="0032120A" w:rsidP="0032120A">
      <w:pPr>
        <w:shd w:val="clear" w:color="auto" w:fill="FFFFFF"/>
        <w:tabs>
          <w:tab w:val="left" w:pos="283"/>
          <w:tab w:val="left" w:pos="2835"/>
          <w:tab w:val="left" w:pos="5386"/>
          <w:tab w:val="left" w:pos="7937"/>
        </w:tabs>
        <w:spacing w:line="360" w:lineRule="auto"/>
        <w:ind w:firstLine="283"/>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lastRenderedPageBreak/>
        <w:t xml:space="preserve">A. </w:t>
      </w:r>
      <w:r w:rsidRPr="000C67BC">
        <w:rPr>
          <w:rFonts w:eastAsia="MS Gothic" w:cs="Times New Roman"/>
          <w:color w:val="000000" w:themeColor="text1"/>
          <w:spacing w:val="3"/>
          <w:shd w:val="clear" w:color="auto" w:fill="FFFFFF"/>
        </w:rPr>
        <w:t>a), b), c).</w:t>
      </w:r>
      <w:r w:rsidRPr="000C67BC">
        <w:rPr>
          <w:rFonts w:eastAsia="MS Gothic" w:cs="Times New Roman"/>
          <w:b/>
          <w:color w:val="000000" w:themeColor="text1"/>
          <w:spacing w:val="3"/>
          <w:shd w:val="clear" w:color="auto" w:fill="FFFFFF"/>
        </w:rPr>
        <w:tab/>
      </w:r>
      <w:r w:rsidRPr="00C9285A">
        <w:rPr>
          <w:rFonts w:eastAsia="MS Gothic" w:cs="Times New Roman"/>
          <w:b/>
          <w:color w:val="0000FF"/>
          <w:spacing w:val="3"/>
          <w:shd w:val="clear" w:color="auto" w:fill="FFFFFF"/>
        </w:rPr>
        <w:t xml:space="preserve">B. </w:t>
      </w:r>
      <w:r w:rsidRPr="000C67BC">
        <w:rPr>
          <w:rFonts w:eastAsia="MS Gothic" w:cs="Times New Roman"/>
          <w:color w:val="000000" w:themeColor="text1"/>
          <w:spacing w:val="3"/>
          <w:shd w:val="clear" w:color="auto" w:fill="FFFFFF"/>
        </w:rPr>
        <w:t>b), c), a).</w:t>
      </w:r>
      <w:r w:rsidRPr="000C67BC">
        <w:rPr>
          <w:rFonts w:eastAsia="MS Gothic" w:cs="Times New Roman"/>
          <w:b/>
          <w:color w:val="000000" w:themeColor="text1"/>
          <w:spacing w:val="3"/>
          <w:shd w:val="clear" w:color="auto" w:fill="FFFFFF"/>
        </w:rPr>
        <w:tab/>
      </w:r>
      <w:r w:rsidRPr="00C9285A">
        <w:rPr>
          <w:rFonts w:eastAsia="MS Gothic" w:cs="Times New Roman"/>
          <w:b/>
          <w:color w:val="0000FF"/>
          <w:spacing w:val="3"/>
          <w:shd w:val="clear" w:color="auto" w:fill="FFFFFF"/>
        </w:rPr>
        <w:t xml:space="preserve">C. </w:t>
      </w:r>
      <w:r w:rsidRPr="000C67BC">
        <w:rPr>
          <w:rFonts w:eastAsia="MS Gothic" w:cs="Times New Roman"/>
          <w:color w:val="000000" w:themeColor="text1"/>
          <w:spacing w:val="3"/>
          <w:shd w:val="clear" w:color="auto" w:fill="FFFFFF"/>
        </w:rPr>
        <w:t>c), b), a).</w:t>
      </w:r>
      <w:r w:rsidRPr="000C67BC">
        <w:rPr>
          <w:rFonts w:eastAsia="MS Gothic" w:cs="Times New Roman"/>
          <w:b/>
          <w:color w:val="000000" w:themeColor="text1"/>
          <w:spacing w:val="3"/>
          <w:shd w:val="clear" w:color="auto" w:fill="FFFFFF"/>
        </w:rPr>
        <w:tab/>
      </w:r>
      <w:r w:rsidRPr="00C9285A">
        <w:rPr>
          <w:rFonts w:eastAsia="MS Gothic" w:cs="Times New Roman"/>
          <w:b/>
          <w:color w:val="0000FF"/>
          <w:spacing w:val="3"/>
          <w:shd w:val="clear" w:color="auto" w:fill="FFFFFF"/>
        </w:rPr>
        <w:t xml:space="preserve">D. </w:t>
      </w:r>
      <w:r w:rsidRPr="000C67BC">
        <w:rPr>
          <w:rFonts w:eastAsia="MS Gothic" w:cs="Times New Roman"/>
          <w:color w:val="000000" w:themeColor="text1"/>
          <w:spacing w:val="3"/>
          <w:shd w:val="clear" w:color="auto" w:fill="FFFFFF"/>
        </w:rPr>
        <w:t>b), a), c).</w:t>
      </w:r>
    </w:p>
    <w:p w:rsidR="0032120A" w:rsidRPr="000C67BC" w:rsidRDefault="0032120A" w:rsidP="0032120A">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32120A" w:rsidRPr="000C67BC" w:rsidRDefault="0032120A" w:rsidP="0032120A">
      <w:pPr>
        <w:spacing w:after="0" w:line="276" w:lineRule="auto"/>
        <w:rPr>
          <w:rFonts w:eastAsia="Palatino Linotype" w:cs="Times New Roman"/>
          <w:color w:val="000000" w:themeColor="text1"/>
        </w:rPr>
      </w:pPr>
      <w:r w:rsidRPr="000C67BC">
        <w:rPr>
          <w:rFonts w:cs="Times New Roman"/>
          <w:noProof/>
          <w:color w:val="000000" w:themeColor="text1"/>
        </w:rPr>
        <w:drawing>
          <wp:anchor distT="0" distB="0" distL="114300" distR="114300" simplePos="0" relativeHeight="251660288" behindDoc="0" locked="0" layoutInCell="1" allowOverlap="1" wp14:anchorId="13B89C57" wp14:editId="2C527A64">
            <wp:simplePos x="0" y="0"/>
            <wp:positionH relativeFrom="column">
              <wp:posOffset>5019675</wp:posOffset>
            </wp:positionH>
            <wp:positionV relativeFrom="paragraph">
              <wp:posOffset>142875</wp:posOffset>
            </wp:positionV>
            <wp:extent cx="1490980" cy="1473835"/>
            <wp:effectExtent l="0" t="0" r="0" b="0"/>
            <wp:wrapSquare wrapText="bothSides"/>
            <wp:docPr id="5" name="Picture 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25617" name="Picture 1" descr="A screenshot of a computer  Description automatically generated"/>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1490980" cy="1473835"/>
                    </a:xfrm>
                    <a:prstGeom prst="rect">
                      <a:avLst/>
                    </a:prstGeom>
                    <a:ln>
                      <a:noFill/>
                    </a:ln>
                    <a:extLst>
                      <a:ext uri="{53640926-AAD7-44D8-BBD7-CCE9431645EC}">
                        <a14:shadowObscured xmlns:a14="http://schemas.microsoft.com/office/drawing/2010/main"/>
                      </a:ext>
                    </a:extLst>
                  </pic:spPr>
                </pic:pic>
              </a:graphicData>
            </a:graphic>
          </wp:anchor>
        </w:drawing>
      </w: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Palatino Linotype" w:cs="Times New Roman"/>
          <w:color w:val="000000" w:themeColor="text1"/>
        </w:rPr>
        <w:t xml:space="preserve">Một đoạn dây dẫn nằm ngang được giữ cố định ở vùng từ trường đều trong khoảng không gian giữa hai cực của nam châm. Nam châm này được đặt trên một cái cân. Phần nằm trong từ trường của đoạn dây dẫn có chiều dài là </w:t>
      </w:r>
      <w:r w:rsidRPr="000C67BC">
        <w:rPr>
          <w:rFonts w:eastAsia="Palatino Linotype" w:cs="Times New Roman"/>
          <w:color w:val="000000" w:themeColor="text1"/>
        </w:rPr>
        <w:object w:dxaOrig="680" w:dyaOrig="320">
          <v:shape id="_x0000_i1043" type="#_x0000_t75" style="width:34.5pt;height:16.5pt" o:ole="">
            <v:imagedata r:id="rId50" o:title=""/>
          </v:shape>
          <o:OLEObject Type="Embed" ProgID="Equation.DSMT4" ShapeID="_x0000_i1043" DrawAspect="Content" ObjectID="_1804449506" r:id="rId51"/>
        </w:object>
      </w:r>
      <w:r w:rsidRPr="000C67BC">
        <w:rPr>
          <w:rFonts w:eastAsia="Palatino Linotype" w:cs="Times New Roman"/>
          <w:color w:val="000000" w:themeColor="text1"/>
        </w:rPr>
        <w:t xml:space="preserve">. Khi không có dòng điện chạy trong đoạn dây, số chỉ của cân là </w:t>
      </w:r>
      <w:r w:rsidRPr="000C67BC">
        <w:rPr>
          <w:rFonts w:eastAsia="Palatino Linotype" w:cs="Times New Roman"/>
          <w:color w:val="000000" w:themeColor="text1"/>
        </w:rPr>
        <w:object w:dxaOrig="940" w:dyaOrig="320">
          <v:shape id="_x0000_i1044" type="#_x0000_t75" style="width:47.25pt;height:16.5pt" o:ole="">
            <v:imagedata r:id="rId52" o:title=""/>
          </v:shape>
          <o:OLEObject Type="Embed" ProgID="Equation.DSMT4" ShapeID="_x0000_i1044" DrawAspect="Content" ObjectID="_1804449507" r:id="rId53"/>
        </w:object>
      </w:r>
      <w:r w:rsidRPr="000C67BC">
        <w:rPr>
          <w:rFonts w:eastAsia="Palatino Linotype" w:cs="Times New Roman"/>
          <w:color w:val="000000" w:themeColor="text1"/>
        </w:rPr>
        <w:t xml:space="preserve">. Khi có dòng điện có cường độ </w:t>
      </w:r>
      <w:r w:rsidRPr="000C67BC">
        <w:rPr>
          <w:rFonts w:eastAsia="Palatino Linotype" w:cs="Times New Roman"/>
          <w:color w:val="000000" w:themeColor="text1"/>
        </w:rPr>
        <w:object w:dxaOrig="720" w:dyaOrig="320">
          <v:shape id="_x0000_i1045" type="#_x0000_t75" style="width:36.75pt;height:16.5pt" o:ole="">
            <v:imagedata r:id="rId54" o:title=""/>
          </v:shape>
          <o:OLEObject Type="Embed" ProgID="Equation.DSMT4" ShapeID="_x0000_i1045" DrawAspect="Content" ObjectID="_1804449508" r:id="rId55"/>
        </w:object>
      </w:r>
      <w:r w:rsidRPr="000C67BC">
        <w:rPr>
          <w:rFonts w:eastAsia="Palatino Linotype" w:cs="Times New Roman"/>
          <w:color w:val="000000" w:themeColor="text1"/>
        </w:rPr>
        <w:t xml:space="preserve">chạy trong đoạn dây dẫn, số chỉ của cân là </w:t>
      </w:r>
      <w:r w:rsidRPr="000C67BC">
        <w:rPr>
          <w:rFonts w:eastAsia="Palatino Linotype" w:cs="Times New Roman"/>
          <w:color w:val="000000" w:themeColor="text1"/>
        </w:rPr>
        <w:object w:dxaOrig="920" w:dyaOrig="320">
          <v:shape id="_x0000_i1046" type="#_x0000_t75" style="width:46.5pt;height:16.5pt" o:ole="">
            <v:imagedata r:id="rId56" o:title=""/>
          </v:shape>
          <o:OLEObject Type="Embed" ProgID="Equation.DSMT4" ShapeID="_x0000_i1046" DrawAspect="Content" ObjectID="_1804449509" r:id="rId57"/>
        </w:object>
      </w:r>
      <w:r w:rsidRPr="000C67BC">
        <w:rPr>
          <w:rFonts w:eastAsia="Palatino Linotype" w:cs="Times New Roman"/>
          <w:color w:val="000000" w:themeColor="text1"/>
        </w:rPr>
        <w:t xml:space="preserve">. Lấy </w:t>
      </w:r>
      <w:r w:rsidRPr="000C67BC">
        <w:rPr>
          <w:rFonts w:eastAsia="Palatino Linotype" w:cs="Times New Roman"/>
          <w:color w:val="000000" w:themeColor="text1"/>
        </w:rPr>
        <w:object w:dxaOrig="1420" w:dyaOrig="360">
          <v:shape id="_x0000_i1047" type="#_x0000_t75" style="width:69.75pt;height:17.25pt" o:ole="">
            <v:imagedata r:id="rId58" o:title=""/>
          </v:shape>
          <o:OLEObject Type="Embed" ProgID="Equation.DSMT4" ShapeID="_x0000_i1047" DrawAspect="Content" ObjectID="_1804449510" r:id="rId59"/>
        </w:object>
      </w:r>
      <w:r w:rsidRPr="000C67BC">
        <w:rPr>
          <w:rFonts w:eastAsia="Palatino Linotype" w:cs="Times New Roman"/>
          <w:color w:val="000000" w:themeColor="text1"/>
        </w:rPr>
        <w:t>. Trong các phát biểu sau, phát biểu nào đúng, phát biểu nào sai?</w:t>
      </w:r>
    </w:p>
    <w:p w:rsidR="0032120A" w:rsidRPr="000C67BC" w:rsidRDefault="0032120A" w:rsidP="0032120A">
      <w:pPr>
        <w:spacing w:after="0" w:line="276" w:lineRule="auto"/>
        <w:rPr>
          <w:rFonts w:eastAsia="Palatino Linotype" w:cs="Times New Roman"/>
          <w:color w:val="000000" w:themeColor="text1"/>
        </w:rPr>
      </w:pPr>
    </w:p>
    <w:tbl>
      <w:tblPr>
        <w:tblStyle w:val="TableGrid"/>
        <w:tblW w:w="0" w:type="auto"/>
        <w:tblLook w:val="04A0" w:firstRow="1" w:lastRow="0" w:firstColumn="1" w:lastColumn="0" w:noHBand="0" w:noVBand="1"/>
      </w:tblPr>
      <w:tblGrid>
        <w:gridCol w:w="499"/>
        <w:gridCol w:w="7328"/>
        <w:gridCol w:w="926"/>
        <w:gridCol w:w="823"/>
      </w:tblGrid>
      <w:tr w:rsidR="00B02A84" w:rsidRPr="000C67BC" w:rsidTr="00463F9A">
        <w:tc>
          <w:tcPr>
            <w:tcW w:w="509" w:type="dxa"/>
          </w:tcPr>
          <w:p w:rsidR="0032120A" w:rsidRPr="000C67BC" w:rsidRDefault="0032120A" w:rsidP="00463F9A">
            <w:pPr>
              <w:rPr>
                <w:rFonts w:cs="Times New Roman"/>
                <w:color w:val="000000" w:themeColor="text1"/>
                <w:szCs w:val="24"/>
                <w:lang w:val="vi-VN"/>
              </w:rPr>
            </w:pPr>
          </w:p>
        </w:tc>
        <w:tc>
          <w:tcPr>
            <w:tcW w:w="7918" w:type="dxa"/>
          </w:tcPr>
          <w:p w:rsidR="0032120A" w:rsidRPr="000C67BC" w:rsidRDefault="0032120A" w:rsidP="00463F9A">
            <w:pPr>
              <w:rPr>
                <w:rFonts w:cs="Times New Roman"/>
                <w:color w:val="000000" w:themeColor="text1"/>
                <w:szCs w:val="24"/>
                <w:lang w:val="vi-VN"/>
              </w:rPr>
            </w:pPr>
          </w:p>
        </w:tc>
        <w:tc>
          <w:tcPr>
            <w:tcW w:w="942"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63F9A">
        <w:tc>
          <w:tcPr>
            <w:tcW w:w="509"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32120A" w:rsidRPr="000C67BC" w:rsidRDefault="0032120A" w:rsidP="00463F9A">
            <w:pPr>
              <w:rPr>
                <w:rFonts w:cs="Times New Roman"/>
                <w:color w:val="000000" w:themeColor="text1"/>
                <w:szCs w:val="24"/>
                <w:lang w:val="vi-VN"/>
              </w:rPr>
            </w:pPr>
            <w:r w:rsidRPr="000C67BC">
              <w:rPr>
                <w:rFonts w:eastAsia="Palatino Linotype" w:cs="Times New Roman"/>
                <w:color w:val="000000" w:themeColor="text1"/>
              </w:rPr>
              <w:t>Số chỉ của cân giảm đi chứng tỏ có một lực tác dụng vào cân theo chiều thẳng đứng lên trên.</w:t>
            </w:r>
          </w:p>
        </w:tc>
        <w:tc>
          <w:tcPr>
            <w:tcW w:w="942" w:type="dxa"/>
          </w:tcPr>
          <w:p w:rsidR="0032120A" w:rsidRPr="000C67BC" w:rsidRDefault="0032120A" w:rsidP="00463F9A">
            <w:pPr>
              <w:rPr>
                <w:rFonts w:cs="Times New Roman"/>
                <w:color w:val="000000" w:themeColor="text1"/>
                <w:szCs w:val="24"/>
                <w:lang w:val="vi-VN"/>
              </w:rPr>
            </w:pPr>
          </w:p>
        </w:tc>
        <w:tc>
          <w:tcPr>
            <w:tcW w:w="851" w:type="dxa"/>
          </w:tcPr>
          <w:p w:rsidR="0032120A" w:rsidRPr="000C67BC" w:rsidRDefault="0032120A" w:rsidP="00463F9A">
            <w:pPr>
              <w:rPr>
                <w:rFonts w:cs="Times New Roman"/>
                <w:color w:val="000000" w:themeColor="text1"/>
                <w:szCs w:val="24"/>
                <w:lang w:val="vi-VN"/>
              </w:rPr>
            </w:pPr>
          </w:p>
        </w:tc>
      </w:tr>
      <w:tr w:rsidR="00B02A84" w:rsidRPr="000C67BC" w:rsidTr="00463F9A">
        <w:tc>
          <w:tcPr>
            <w:tcW w:w="509"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32120A" w:rsidRPr="000C67BC" w:rsidRDefault="0032120A" w:rsidP="00463F9A">
            <w:pPr>
              <w:spacing w:line="276" w:lineRule="auto"/>
              <w:rPr>
                <w:rFonts w:eastAsia="Palatino Linotype" w:cs="Times New Roman"/>
                <w:color w:val="000000" w:themeColor="text1"/>
              </w:rPr>
            </w:pPr>
            <w:r w:rsidRPr="000C67BC">
              <w:rPr>
                <w:rFonts w:eastAsia="Palatino Linotype" w:cs="Times New Roman"/>
                <w:color w:val="000000" w:themeColor="text1"/>
              </w:rPr>
              <w:t>Lực tác dụng làm cho số chỉ của cân giảm là lực từ tác dụng lên đoạn đây và có chiều hướng lên.</w:t>
            </w:r>
          </w:p>
        </w:tc>
        <w:tc>
          <w:tcPr>
            <w:tcW w:w="942" w:type="dxa"/>
          </w:tcPr>
          <w:p w:rsidR="0032120A" w:rsidRPr="000C67BC" w:rsidRDefault="0032120A" w:rsidP="00463F9A">
            <w:pPr>
              <w:rPr>
                <w:rFonts w:cs="Times New Roman"/>
                <w:color w:val="000000" w:themeColor="text1"/>
                <w:szCs w:val="24"/>
                <w:lang w:val="vi-VN"/>
              </w:rPr>
            </w:pPr>
          </w:p>
        </w:tc>
        <w:tc>
          <w:tcPr>
            <w:tcW w:w="851" w:type="dxa"/>
          </w:tcPr>
          <w:p w:rsidR="0032120A" w:rsidRPr="000C67BC" w:rsidRDefault="0032120A" w:rsidP="00463F9A">
            <w:pPr>
              <w:rPr>
                <w:rFonts w:cs="Times New Roman"/>
                <w:color w:val="000000" w:themeColor="text1"/>
                <w:szCs w:val="24"/>
                <w:lang w:val="vi-VN"/>
              </w:rPr>
            </w:pPr>
          </w:p>
        </w:tc>
      </w:tr>
      <w:tr w:rsidR="00B02A84" w:rsidRPr="000C67BC" w:rsidTr="00463F9A">
        <w:tc>
          <w:tcPr>
            <w:tcW w:w="509"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32120A" w:rsidRPr="000C67BC" w:rsidRDefault="0032120A" w:rsidP="00463F9A">
            <w:pPr>
              <w:tabs>
                <w:tab w:val="left" w:pos="2295"/>
              </w:tabs>
              <w:jc w:val="both"/>
              <w:rPr>
                <w:rFonts w:cs="Times New Roman"/>
                <w:color w:val="000000" w:themeColor="text1"/>
                <w:szCs w:val="24"/>
                <w:lang w:val="vi-VN"/>
              </w:rPr>
            </w:pPr>
            <w:r w:rsidRPr="000C67BC">
              <w:rPr>
                <w:rFonts w:eastAsia="Palatino Linotype" w:cs="Times New Roman"/>
                <w:color w:val="000000" w:themeColor="text1"/>
              </w:rPr>
              <w:t>Dòng điện trong dây có chiều từ trái sang phải</w:t>
            </w:r>
          </w:p>
        </w:tc>
        <w:tc>
          <w:tcPr>
            <w:tcW w:w="942" w:type="dxa"/>
          </w:tcPr>
          <w:p w:rsidR="0032120A" w:rsidRPr="000C67BC" w:rsidRDefault="0032120A" w:rsidP="00463F9A">
            <w:pPr>
              <w:rPr>
                <w:rFonts w:cs="Times New Roman"/>
                <w:color w:val="000000" w:themeColor="text1"/>
                <w:szCs w:val="24"/>
                <w:lang w:val="vi-VN"/>
              </w:rPr>
            </w:pPr>
          </w:p>
        </w:tc>
        <w:tc>
          <w:tcPr>
            <w:tcW w:w="851" w:type="dxa"/>
          </w:tcPr>
          <w:p w:rsidR="0032120A" w:rsidRPr="000C67BC" w:rsidRDefault="0032120A" w:rsidP="00463F9A">
            <w:pPr>
              <w:rPr>
                <w:rFonts w:cs="Times New Roman"/>
                <w:color w:val="000000" w:themeColor="text1"/>
                <w:szCs w:val="24"/>
                <w:lang w:val="vi-VN"/>
              </w:rPr>
            </w:pPr>
          </w:p>
        </w:tc>
      </w:tr>
      <w:tr w:rsidR="00B02A84" w:rsidRPr="000C67BC" w:rsidTr="00463F9A">
        <w:tc>
          <w:tcPr>
            <w:tcW w:w="509"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32120A" w:rsidRPr="000C67BC" w:rsidRDefault="0032120A" w:rsidP="00463F9A">
            <w:pPr>
              <w:spacing w:line="276" w:lineRule="auto"/>
              <w:rPr>
                <w:rFonts w:eastAsia="Palatino Linotype" w:cs="Times New Roman"/>
                <w:color w:val="000000" w:themeColor="text1"/>
              </w:rPr>
            </w:pPr>
            <w:r w:rsidRPr="000C67BC">
              <w:rPr>
                <w:rFonts w:eastAsia="Palatino Linotype" w:cs="Times New Roman"/>
                <w:color w:val="000000" w:themeColor="text1"/>
              </w:rPr>
              <w:t xml:space="preserve">Độ lớn cảm ứng từ giữa các cực của nam châm là </w:t>
            </w:r>
            <w:r w:rsidRPr="000C67BC">
              <w:rPr>
                <w:rFonts w:eastAsia="Palatino Linotype" w:cs="Times New Roman"/>
                <w:color w:val="000000" w:themeColor="text1"/>
              </w:rPr>
              <w:object w:dxaOrig="700" w:dyaOrig="320">
                <v:shape id="_x0000_i1048" type="#_x0000_t75" style="width:36.75pt;height:16.5pt" o:ole="">
                  <v:imagedata r:id="rId60" o:title=""/>
                </v:shape>
                <o:OLEObject Type="Embed" ProgID="Equation.DSMT4" ShapeID="_x0000_i1048" DrawAspect="Content" ObjectID="_1804449511" r:id="rId61"/>
              </w:object>
            </w:r>
          </w:p>
        </w:tc>
        <w:tc>
          <w:tcPr>
            <w:tcW w:w="942" w:type="dxa"/>
          </w:tcPr>
          <w:p w:rsidR="0032120A" w:rsidRPr="000C67BC" w:rsidRDefault="0032120A" w:rsidP="00463F9A">
            <w:pPr>
              <w:rPr>
                <w:rFonts w:cs="Times New Roman"/>
                <w:color w:val="000000" w:themeColor="text1"/>
                <w:szCs w:val="24"/>
                <w:lang w:val="vi-VN"/>
              </w:rPr>
            </w:pPr>
          </w:p>
        </w:tc>
        <w:tc>
          <w:tcPr>
            <w:tcW w:w="851" w:type="dxa"/>
          </w:tcPr>
          <w:p w:rsidR="0032120A" w:rsidRPr="000C67BC" w:rsidRDefault="0032120A" w:rsidP="00463F9A">
            <w:pPr>
              <w:rPr>
                <w:rFonts w:cs="Times New Roman"/>
                <w:color w:val="000000" w:themeColor="text1"/>
                <w:szCs w:val="24"/>
                <w:lang w:val="vi-VN"/>
              </w:rPr>
            </w:pPr>
          </w:p>
        </w:tc>
      </w:tr>
    </w:tbl>
    <w:p w:rsidR="0032120A" w:rsidRPr="000C67BC" w:rsidRDefault="0032120A" w:rsidP="0032120A">
      <w:pPr>
        <w:spacing w:after="0" w:line="276" w:lineRule="auto"/>
        <w:rPr>
          <w:rFonts w:eastAsia="Palatino Linotype" w:cs="Times New Roman"/>
          <w:color w:val="000000" w:themeColor="text1"/>
        </w:rPr>
      </w:pPr>
    </w:p>
    <w:p w:rsidR="0032120A" w:rsidRPr="000C67BC" w:rsidRDefault="0032120A" w:rsidP="00E27318">
      <w:pPr>
        <w:spacing w:after="0" w:line="276" w:lineRule="auto"/>
        <w:rPr>
          <w:rFonts w:eastAsia="Palatino Linotype" w:cs="Times New Roman"/>
          <w:color w:val="000000" w:themeColor="text1"/>
        </w:rPr>
      </w:pPr>
      <w:r w:rsidRPr="000C67BC">
        <w:rPr>
          <w:rFonts w:eastAsia="Palatino Linotype" w:cs="Times New Roman"/>
          <w:b/>
          <w:color w:val="000000" w:themeColor="text1"/>
        </w:rPr>
        <w:t xml:space="preserve"> </w:t>
      </w:r>
    </w:p>
    <w:p w:rsidR="00B33362" w:rsidRPr="000C67BC" w:rsidRDefault="0032120A" w:rsidP="00B33362">
      <w:pPr>
        <w:spacing w:after="0" w:line="276" w:lineRule="auto"/>
        <w:rPr>
          <w:rFonts w:cs="Times New Roman"/>
          <w:color w:val="000000" w:themeColor="text1"/>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00B33362" w:rsidRPr="000C67BC">
        <w:rPr>
          <w:rFonts w:cs="Times New Roman"/>
          <w:color w:val="000000" w:themeColor="text1"/>
        </w:rPr>
        <w:t>Trong các phát biểu sau đây về sự bay hơi và sự sôi của chất lỏng, phát biểu nào đúng, phát biểu nào sai?</w:t>
      </w:r>
    </w:p>
    <w:p w:rsidR="00B33362" w:rsidRPr="000C67BC" w:rsidRDefault="00B33362" w:rsidP="00B33362">
      <w:pPr>
        <w:spacing w:after="0" w:line="276" w:lineRule="auto"/>
        <w:rPr>
          <w:rFonts w:eastAsia="Palatino Linotype" w:cs="Times New Roman"/>
          <w:color w:val="000000" w:themeColor="text1"/>
        </w:rPr>
      </w:pPr>
    </w:p>
    <w:tbl>
      <w:tblPr>
        <w:tblStyle w:val="TableGrid"/>
        <w:tblW w:w="0" w:type="auto"/>
        <w:tblLook w:val="04A0" w:firstRow="1" w:lastRow="0" w:firstColumn="1" w:lastColumn="0" w:noHBand="0" w:noVBand="1"/>
      </w:tblPr>
      <w:tblGrid>
        <w:gridCol w:w="7225"/>
        <w:gridCol w:w="1134"/>
        <w:gridCol w:w="991"/>
      </w:tblGrid>
      <w:tr w:rsidR="00B02A84" w:rsidRPr="000C67BC" w:rsidTr="009D624A">
        <w:tc>
          <w:tcPr>
            <w:tcW w:w="7225" w:type="dxa"/>
          </w:tcPr>
          <w:p w:rsidR="00B33362" w:rsidRPr="000C67BC" w:rsidRDefault="00B33362" w:rsidP="009D624A">
            <w:pPr>
              <w:tabs>
                <w:tab w:val="left" w:pos="2835"/>
                <w:tab w:val="center" w:pos="3504"/>
                <w:tab w:val="left" w:pos="5103"/>
                <w:tab w:val="left" w:pos="5235"/>
                <w:tab w:val="left" w:pos="7371"/>
              </w:tabs>
              <w:spacing w:line="312" w:lineRule="auto"/>
              <w:rPr>
                <w:rFonts w:cs="Times New Roman"/>
                <w:b/>
                <w:bCs/>
                <w:color w:val="000000" w:themeColor="text1"/>
                <w:sz w:val="22"/>
              </w:rPr>
            </w:pPr>
            <w:r w:rsidRPr="000C67BC">
              <w:rPr>
                <w:rFonts w:cs="Times New Roman"/>
                <w:b/>
                <w:bCs/>
                <w:color w:val="000000" w:themeColor="text1"/>
                <w:sz w:val="22"/>
              </w:rPr>
              <w:tab/>
            </w:r>
            <w:r w:rsidRPr="000C67BC">
              <w:rPr>
                <w:rFonts w:cs="Times New Roman"/>
                <w:b/>
                <w:bCs/>
                <w:color w:val="000000" w:themeColor="text1"/>
                <w:sz w:val="22"/>
              </w:rPr>
              <w:tab/>
              <w:t>Mệnh đề</w:t>
            </w:r>
            <w:r w:rsidRPr="000C67BC">
              <w:rPr>
                <w:rFonts w:cs="Times New Roman"/>
                <w:b/>
                <w:bCs/>
                <w:color w:val="000000" w:themeColor="text1"/>
                <w:sz w:val="22"/>
              </w:rPr>
              <w:tab/>
            </w:r>
            <w:r w:rsidRPr="000C67BC">
              <w:rPr>
                <w:rFonts w:cs="Times New Roman"/>
                <w:b/>
                <w:bCs/>
                <w:color w:val="000000" w:themeColor="text1"/>
                <w:sz w:val="22"/>
              </w:rPr>
              <w:tab/>
            </w:r>
          </w:p>
        </w:tc>
        <w:tc>
          <w:tcPr>
            <w:tcW w:w="1134" w:type="dxa"/>
          </w:tcPr>
          <w:p w:rsidR="00B33362" w:rsidRPr="000C67BC" w:rsidRDefault="00B33362" w:rsidP="009D624A">
            <w:pPr>
              <w:tabs>
                <w:tab w:val="left" w:pos="2835"/>
                <w:tab w:val="left" w:pos="5103"/>
                <w:tab w:val="left" w:pos="7371"/>
              </w:tabs>
              <w:spacing w:line="312" w:lineRule="auto"/>
              <w:jc w:val="center"/>
              <w:rPr>
                <w:rFonts w:cs="Times New Roman"/>
                <w:b/>
                <w:bCs/>
                <w:color w:val="000000" w:themeColor="text1"/>
                <w:sz w:val="22"/>
              </w:rPr>
            </w:pPr>
            <w:r w:rsidRPr="000C67BC">
              <w:rPr>
                <w:rFonts w:cs="Times New Roman"/>
                <w:b/>
                <w:bCs/>
                <w:color w:val="000000" w:themeColor="text1"/>
                <w:sz w:val="22"/>
              </w:rPr>
              <w:t>Đúng</w:t>
            </w:r>
          </w:p>
        </w:tc>
        <w:tc>
          <w:tcPr>
            <w:tcW w:w="991" w:type="dxa"/>
          </w:tcPr>
          <w:p w:rsidR="00B33362" w:rsidRPr="000C67BC" w:rsidRDefault="00B33362" w:rsidP="009D624A">
            <w:pPr>
              <w:tabs>
                <w:tab w:val="left" w:pos="2835"/>
                <w:tab w:val="left" w:pos="5103"/>
                <w:tab w:val="left" w:pos="7371"/>
              </w:tabs>
              <w:spacing w:line="312" w:lineRule="auto"/>
              <w:jc w:val="center"/>
              <w:rPr>
                <w:rFonts w:cs="Times New Roman"/>
                <w:b/>
                <w:bCs/>
                <w:color w:val="000000" w:themeColor="text1"/>
                <w:sz w:val="22"/>
              </w:rPr>
            </w:pPr>
            <w:r w:rsidRPr="000C67BC">
              <w:rPr>
                <w:rFonts w:cs="Times New Roman"/>
                <w:b/>
                <w:bCs/>
                <w:color w:val="000000" w:themeColor="text1"/>
                <w:sz w:val="22"/>
              </w:rPr>
              <w:t>Sai</w:t>
            </w:r>
          </w:p>
        </w:tc>
      </w:tr>
      <w:tr w:rsidR="00B02A84" w:rsidRPr="000C67BC" w:rsidTr="009D624A">
        <w:tc>
          <w:tcPr>
            <w:tcW w:w="722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471"/>
              <w:gridCol w:w="1959"/>
            </w:tblGrid>
            <w:tr w:rsidR="00B02A84" w:rsidRPr="000C67BC" w:rsidTr="009D624A">
              <w:trPr>
                <w:tblCellSpacing w:w="15" w:type="dxa"/>
              </w:trPr>
              <w:tc>
                <w:tcPr>
                  <w:tcW w:w="0" w:type="auto"/>
                  <w:vAlign w:val="center"/>
                  <w:hideMark/>
                </w:tcPr>
                <w:p w:rsidR="00B33362" w:rsidRPr="000C67BC" w:rsidRDefault="00B33362" w:rsidP="009D624A">
                  <w:pPr>
                    <w:tabs>
                      <w:tab w:val="left" w:pos="426"/>
                    </w:tabs>
                    <w:spacing w:line="360" w:lineRule="auto"/>
                    <w:ind w:right="-1513"/>
                    <w:jc w:val="both"/>
                    <w:rPr>
                      <w:rFonts w:cs="Times New Roman"/>
                      <w:color w:val="000000" w:themeColor="text1"/>
                      <w:sz w:val="22"/>
                      <w:lang w:val="vi-VN"/>
                    </w:rPr>
                  </w:pPr>
                  <w:r w:rsidRPr="000C67BC">
                    <w:rPr>
                      <w:rFonts w:cs="Times New Roman"/>
                      <w:color w:val="000000" w:themeColor="text1"/>
                      <w:sz w:val="22"/>
                    </w:rPr>
                    <w:t>a) Sự bay hơi là sự hóa hơi xảy ra ở mặt thoáng của khối chất lỏng.</w:t>
                  </w:r>
                </w:p>
              </w:tc>
              <w:tc>
                <w:tcPr>
                  <w:tcW w:w="1914" w:type="dxa"/>
                  <w:vAlign w:val="center"/>
                  <w:hideMark/>
                </w:tcPr>
                <w:p w:rsidR="00B33362" w:rsidRPr="000C67BC" w:rsidRDefault="00B33362" w:rsidP="009D624A">
                  <w:pPr>
                    <w:rPr>
                      <w:rFonts w:cs="Times New Roman"/>
                      <w:color w:val="000000" w:themeColor="text1"/>
                      <w:sz w:val="22"/>
                    </w:rPr>
                  </w:pPr>
                </w:p>
              </w:tc>
            </w:tr>
          </w:tbl>
          <w:p w:rsidR="00B33362" w:rsidRPr="000C67BC" w:rsidRDefault="00B33362" w:rsidP="009D624A">
            <w:pPr>
              <w:tabs>
                <w:tab w:val="left" w:pos="2835"/>
                <w:tab w:val="left" w:pos="5103"/>
                <w:tab w:val="left" w:pos="7371"/>
              </w:tabs>
              <w:spacing w:line="312" w:lineRule="auto"/>
              <w:jc w:val="both"/>
              <w:rPr>
                <w:rFonts w:cs="Times New Roman"/>
                <w:color w:val="000000" w:themeColor="text1"/>
                <w:sz w:val="22"/>
                <w:lang w:val="vi-VN"/>
              </w:rPr>
            </w:pPr>
          </w:p>
        </w:tc>
        <w:tc>
          <w:tcPr>
            <w:tcW w:w="1134" w:type="dxa"/>
            <w:vAlign w:val="center"/>
          </w:tcPr>
          <w:p w:rsidR="00B33362" w:rsidRPr="000C67BC" w:rsidRDefault="00B33362" w:rsidP="009D624A">
            <w:pPr>
              <w:tabs>
                <w:tab w:val="left" w:pos="2835"/>
                <w:tab w:val="left" w:pos="5103"/>
                <w:tab w:val="left" w:pos="7371"/>
              </w:tabs>
              <w:spacing w:line="312" w:lineRule="auto"/>
              <w:jc w:val="center"/>
              <w:rPr>
                <w:rFonts w:cs="Times New Roman"/>
                <w:b/>
                <w:bCs/>
                <w:color w:val="000000" w:themeColor="text1"/>
                <w:sz w:val="22"/>
              </w:rPr>
            </w:pPr>
          </w:p>
        </w:tc>
        <w:tc>
          <w:tcPr>
            <w:tcW w:w="991" w:type="dxa"/>
            <w:vAlign w:val="center"/>
          </w:tcPr>
          <w:p w:rsidR="00B33362" w:rsidRPr="000C67BC" w:rsidRDefault="00B33362" w:rsidP="009D624A">
            <w:pPr>
              <w:tabs>
                <w:tab w:val="left" w:pos="2835"/>
                <w:tab w:val="left" w:pos="5103"/>
                <w:tab w:val="left" w:pos="7371"/>
              </w:tabs>
              <w:spacing w:line="312" w:lineRule="auto"/>
              <w:jc w:val="center"/>
              <w:rPr>
                <w:rFonts w:cs="Times New Roman"/>
                <w:b/>
                <w:bCs/>
                <w:color w:val="000000" w:themeColor="text1"/>
                <w:sz w:val="22"/>
              </w:rPr>
            </w:pPr>
          </w:p>
        </w:tc>
      </w:tr>
      <w:tr w:rsidR="00B02A84" w:rsidRPr="000C67BC" w:rsidTr="009D624A">
        <w:tc>
          <w:tcPr>
            <w:tcW w:w="7225" w:type="dxa"/>
          </w:tcPr>
          <w:p w:rsidR="00B33362" w:rsidRPr="000C67BC" w:rsidRDefault="00B33362" w:rsidP="009D624A">
            <w:pPr>
              <w:tabs>
                <w:tab w:val="left" w:pos="2835"/>
                <w:tab w:val="left" w:pos="5103"/>
                <w:tab w:val="left" w:pos="7371"/>
              </w:tabs>
              <w:spacing w:line="312" w:lineRule="auto"/>
              <w:jc w:val="both"/>
              <w:rPr>
                <w:rFonts w:cs="Times New Roman"/>
                <w:color w:val="000000" w:themeColor="text1"/>
                <w:sz w:val="22"/>
                <w:lang w:val="vi-VN"/>
              </w:rPr>
            </w:pPr>
            <w:r w:rsidRPr="000C67BC">
              <w:rPr>
                <w:rFonts w:cs="Times New Roman"/>
                <w:color w:val="000000" w:themeColor="text1"/>
                <w:sz w:val="22"/>
              </w:rPr>
              <w:t>b) Sự bay hơi diễn ra chỉ ở một số nhiệt độ nhất định.</w:t>
            </w:r>
          </w:p>
        </w:tc>
        <w:tc>
          <w:tcPr>
            <w:tcW w:w="1134" w:type="dxa"/>
            <w:vAlign w:val="center"/>
          </w:tcPr>
          <w:p w:rsidR="00B33362" w:rsidRPr="000C67BC" w:rsidRDefault="00B33362" w:rsidP="009D624A">
            <w:pPr>
              <w:tabs>
                <w:tab w:val="left" w:pos="2835"/>
                <w:tab w:val="left" w:pos="5103"/>
                <w:tab w:val="left" w:pos="7371"/>
              </w:tabs>
              <w:spacing w:line="312" w:lineRule="auto"/>
              <w:jc w:val="center"/>
              <w:rPr>
                <w:rFonts w:cs="Times New Roman"/>
                <w:b/>
                <w:bCs/>
                <w:color w:val="000000" w:themeColor="text1"/>
                <w:sz w:val="22"/>
              </w:rPr>
            </w:pPr>
          </w:p>
        </w:tc>
        <w:tc>
          <w:tcPr>
            <w:tcW w:w="991" w:type="dxa"/>
            <w:vAlign w:val="center"/>
          </w:tcPr>
          <w:p w:rsidR="00B33362" w:rsidRPr="000C67BC" w:rsidRDefault="00B33362" w:rsidP="009D624A">
            <w:pPr>
              <w:tabs>
                <w:tab w:val="left" w:pos="2835"/>
                <w:tab w:val="left" w:pos="5103"/>
                <w:tab w:val="left" w:pos="7371"/>
              </w:tabs>
              <w:spacing w:line="312" w:lineRule="auto"/>
              <w:jc w:val="center"/>
              <w:rPr>
                <w:rFonts w:cs="Times New Roman"/>
                <w:b/>
                <w:bCs/>
                <w:color w:val="000000" w:themeColor="text1"/>
                <w:sz w:val="22"/>
              </w:rPr>
            </w:pPr>
          </w:p>
        </w:tc>
      </w:tr>
      <w:tr w:rsidR="00B02A84" w:rsidRPr="000C67BC" w:rsidTr="009D624A">
        <w:tc>
          <w:tcPr>
            <w:tcW w:w="7225" w:type="dxa"/>
          </w:tcPr>
          <w:p w:rsidR="00B33362" w:rsidRPr="000C67BC" w:rsidRDefault="00B33362" w:rsidP="009D624A">
            <w:pPr>
              <w:tabs>
                <w:tab w:val="left" w:pos="426"/>
              </w:tabs>
              <w:spacing w:line="360" w:lineRule="auto"/>
              <w:jc w:val="both"/>
              <w:rPr>
                <w:rFonts w:cs="Times New Roman"/>
                <w:color w:val="000000" w:themeColor="text1"/>
                <w:sz w:val="22"/>
                <w:lang w:val="vi-VN"/>
              </w:rPr>
            </w:pPr>
            <w:r w:rsidRPr="000C67BC">
              <w:rPr>
                <w:rFonts w:cs="Times New Roman"/>
                <w:color w:val="000000" w:themeColor="text1"/>
                <w:sz w:val="22"/>
              </w:rPr>
              <w:t>c) Sự sôi diễn ra ở nhiệt độ sôi.</w:t>
            </w:r>
          </w:p>
        </w:tc>
        <w:tc>
          <w:tcPr>
            <w:tcW w:w="1134" w:type="dxa"/>
            <w:vAlign w:val="center"/>
          </w:tcPr>
          <w:p w:rsidR="00B33362" w:rsidRPr="000C67BC" w:rsidRDefault="00B33362" w:rsidP="009D624A">
            <w:pPr>
              <w:tabs>
                <w:tab w:val="left" w:pos="2835"/>
                <w:tab w:val="left" w:pos="5103"/>
                <w:tab w:val="left" w:pos="7371"/>
              </w:tabs>
              <w:spacing w:line="312" w:lineRule="auto"/>
              <w:jc w:val="center"/>
              <w:rPr>
                <w:rFonts w:cs="Times New Roman"/>
                <w:b/>
                <w:bCs/>
                <w:color w:val="000000" w:themeColor="text1"/>
                <w:sz w:val="22"/>
              </w:rPr>
            </w:pPr>
          </w:p>
        </w:tc>
        <w:tc>
          <w:tcPr>
            <w:tcW w:w="991" w:type="dxa"/>
            <w:vAlign w:val="center"/>
          </w:tcPr>
          <w:p w:rsidR="00B33362" w:rsidRPr="000C67BC" w:rsidRDefault="00B33362" w:rsidP="009D624A">
            <w:pPr>
              <w:tabs>
                <w:tab w:val="left" w:pos="2835"/>
                <w:tab w:val="left" w:pos="5103"/>
                <w:tab w:val="left" w:pos="7371"/>
              </w:tabs>
              <w:spacing w:line="312" w:lineRule="auto"/>
              <w:jc w:val="center"/>
              <w:rPr>
                <w:rFonts w:cs="Times New Roman"/>
                <w:b/>
                <w:bCs/>
                <w:color w:val="000000" w:themeColor="text1"/>
                <w:sz w:val="22"/>
              </w:rPr>
            </w:pPr>
          </w:p>
        </w:tc>
      </w:tr>
      <w:tr w:rsidR="00B33362" w:rsidRPr="000C67BC" w:rsidTr="009D624A">
        <w:tc>
          <w:tcPr>
            <w:tcW w:w="7225" w:type="dxa"/>
          </w:tcPr>
          <w:p w:rsidR="00B33362" w:rsidRPr="000C67BC" w:rsidRDefault="00B33362" w:rsidP="009D624A">
            <w:pPr>
              <w:tabs>
                <w:tab w:val="left" w:pos="426"/>
              </w:tabs>
              <w:spacing w:line="360" w:lineRule="auto"/>
              <w:jc w:val="both"/>
              <w:rPr>
                <w:rFonts w:cs="Times New Roman"/>
                <w:color w:val="000000" w:themeColor="text1"/>
                <w:sz w:val="22"/>
                <w:lang w:val="vi-VN"/>
              </w:rPr>
            </w:pPr>
            <w:r w:rsidRPr="000C67BC">
              <w:rPr>
                <w:rFonts w:cs="Times New Roman"/>
                <w:color w:val="000000" w:themeColor="text1"/>
                <w:sz w:val="22"/>
              </w:rPr>
              <w:t>d) Sự hóa hơi xảy ra ở mặt thoáng của chất lỏng khi chất lỏng sôi.</w:t>
            </w:r>
          </w:p>
        </w:tc>
        <w:tc>
          <w:tcPr>
            <w:tcW w:w="1134" w:type="dxa"/>
            <w:vAlign w:val="center"/>
          </w:tcPr>
          <w:p w:rsidR="00B33362" w:rsidRPr="000C67BC" w:rsidRDefault="00B33362" w:rsidP="009D624A">
            <w:pPr>
              <w:tabs>
                <w:tab w:val="left" w:pos="2835"/>
                <w:tab w:val="left" w:pos="5103"/>
                <w:tab w:val="left" w:pos="7371"/>
              </w:tabs>
              <w:spacing w:line="312" w:lineRule="auto"/>
              <w:jc w:val="center"/>
              <w:rPr>
                <w:rFonts w:cs="Times New Roman"/>
                <w:b/>
                <w:bCs/>
                <w:color w:val="000000" w:themeColor="text1"/>
                <w:sz w:val="22"/>
              </w:rPr>
            </w:pPr>
          </w:p>
        </w:tc>
        <w:tc>
          <w:tcPr>
            <w:tcW w:w="991" w:type="dxa"/>
            <w:vAlign w:val="center"/>
          </w:tcPr>
          <w:p w:rsidR="00B33362" w:rsidRPr="000C67BC" w:rsidRDefault="00B33362" w:rsidP="009D624A">
            <w:pPr>
              <w:tabs>
                <w:tab w:val="left" w:pos="2835"/>
                <w:tab w:val="left" w:pos="5103"/>
                <w:tab w:val="left" w:pos="7371"/>
              </w:tabs>
              <w:spacing w:line="312" w:lineRule="auto"/>
              <w:jc w:val="center"/>
              <w:rPr>
                <w:rFonts w:cs="Times New Roman"/>
                <w:b/>
                <w:bCs/>
                <w:color w:val="000000" w:themeColor="text1"/>
                <w:sz w:val="22"/>
              </w:rPr>
            </w:pPr>
          </w:p>
        </w:tc>
      </w:tr>
    </w:tbl>
    <w:p w:rsidR="0032120A" w:rsidRPr="000C67BC" w:rsidRDefault="0032120A" w:rsidP="00B33362">
      <w:pPr>
        <w:spacing w:after="0"/>
        <w:jc w:val="both"/>
        <w:rPr>
          <w:rFonts w:cs="Times New Roman"/>
          <w:color w:val="000000" w:themeColor="text1"/>
          <w:szCs w:val="24"/>
          <w:lang w:val="pt-BR"/>
        </w:rPr>
      </w:pPr>
    </w:p>
    <w:p w:rsidR="00B33362" w:rsidRPr="000C67BC" w:rsidRDefault="00B33362" w:rsidP="00B33362">
      <w:pPr>
        <w:spacing w:after="0"/>
        <w:jc w:val="both"/>
        <w:rPr>
          <w:rFonts w:cs="Times New Roman"/>
          <w:color w:val="000000" w:themeColor="text1"/>
          <w:szCs w:val="24"/>
          <w:lang w:val="pt-BR"/>
        </w:rPr>
      </w:pPr>
    </w:p>
    <w:p w:rsidR="0032120A" w:rsidRPr="000C67BC" w:rsidRDefault="0032120A" w:rsidP="0032120A">
      <w:pPr>
        <w:widowControl w:val="0"/>
        <w:tabs>
          <w:tab w:val="left" w:pos="283"/>
          <w:tab w:val="left" w:pos="2835"/>
          <w:tab w:val="left" w:pos="5386"/>
          <w:tab w:val="left" w:pos="7937"/>
        </w:tabs>
        <w:spacing w:after="0" w:line="276" w:lineRule="auto"/>
        <w:jc w:val="both"/>
        <w:rPr>
          <w:rFonts w:eastAsia="Palatino Linotype" w:cs="Times New Roman"/>
          <w:color w:val="000000" w:themeColor="text1"/>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Palatino Linotype" w:cs="Times New Roman"/>
          <w:color w:val="000000" w:themeColor="text1"/>
        </w:rPr>
        <w:t>Hình 1.4 là “giản đồ chuyển thể nhiệt độ/áp suất của nước được đơn giản hóa”. Trong các phát biểu sau đây, phát biểu nào là đúng, phát biểu nào là sai?</w:t>
      </w:r>
    </w:p>
    <w:p w:rsidR="0032120A" w:rsidRPr="000C67BC" w:rsidRDefault="0032120A" w:rsidP="0032120A">
      <w:pPr>
        <w:tabs>
          <w:tab w:val="left" w:pos="283"/>
          <w:tab w:val="left" w:pos="2835"/>
          <w:tab w:val="left" w:pos="5386"/>
          <w:tab w:val="left" w:pos="7937"/>
        </w:tabs>
        <w:spacing w:after="0"/>
        <w:rPr>
          <w:rFonts w:eastAsia="Palatino Linotype" w:cs="Times New Roman"/>
          <w:b/>
          <w:bCs/>
          <w:color w:val="000000" w:themeColor="text1"/>
        </w:rPr>
      </w:pPr>
    </w:p>
    <w:p w:rsidR="00B33362" w:rsidRPr="000C67BC" w:rsidRDefault="00B33362" w:rsidP="0032120A">
      <w:pPr>
        <w:tabs>
          <w:tab w:val="left" w:pos="283"/>
          <w:tab w:val="left" w:pos="2835"/>
          <w:tab w:val="left" w:pos="5386"/>
          <w:tab w:val="left" w:pos="7937"/>
        </w:tabs>
        <w:spacing w:after="0"/>
        <w:jc w:val="center"/>
        <w:rPr>
          <w:rFonts w:eastAsia="Palatino Linotype" w:cs="Times New Roman"/>
          <w:b/>
          <w:bCs/>
          <w:color w:val="000000" w:themeColor="text1"/>
        </w:rPr>
      </w:pPr>
    </w:p>
    <w:p w:rsidR="00B33362" w:rsidRPr="000C67BC" w:rsidRDefault="00B33362" w:rsidP="0032120A">
      <w:pPr>
        <w:tabs>
          <w:tab w:val="left" w:pos="283"/>
          <w:tab w:val="left" w:pos="2835"/>
          <w:tab w:val="left" w:pos="5386"/>
          <w:tab w:val="left" w:pos="7937"/>
        </w:tabs>
        <w:spacing w:after="0"/>
        <w:jc w:val="center"/>
        <w:rPr>
          <w:rFonts w:eastAsia="Palatino Linotype" w:cs="Times New Roman"/>
          <w:b/>
          <w:bCs/>
          <w:color w:val="000000" w:themeColor="text1"/>
        </w:rPr>
      </w:pPr>
    </w:p>
    <w:p w:rsidR="00B33362" w:rsidRPr="000C67BC" w:rsidRDefault="00B33362" w:rsidP="0032120A">
      <w:pPr>
        <w:tabs>
          <w:tab w:val="left" w:pos="283"/>
          <w:tab w:val="left" w:pos="2835"/>
          <w:tab w:val="left" w:pos="5386"/>
          <w:tab w:val="left" w:pos="7937"/>
        </w:tabs>
        <w:spacing w:after="0"/>
        <w:jc w:val="center"/>
        <w:rPr>
          <w:rFonts w:eastAsia="Palatino Linotype" w:cs="Times New Roman"/>
          <w:b/>
          <w:bCs/>
          <w:color w:val="000000" w:themeColor="text1"/>
        </w:rPr>
      </w:pPr>
    </w:p>
    <w:p w:rsidR="00B33362" w:rsidRPr="000C67BC" w:rsidRDefault="00B33362" w:rsidP="0032120A">
      <w:pPr>
        <w:tabs>
          <w:tab w:val="left" w:pos="283"/>
          <w:tab w:val="left" w:pos="2835"/>
          <w:tab w:val="left" w:pos="5386"/>
          <w:tab w:val="left" w:pos="7937"/>
        </w:tabs>
        <w:spacing w:after="0"/>
        <w:jc w:val="center"/>
        <w:rPr>
          <w:rFonts w:eastAsia="Palatino Linotype" w:cs="Times New Roman"/>
          <w:b/>
          <w:bCs/>
          <w:color w:val="000000" w:themeColor="text1"/>
        </w:rPr>
      </w:pPr>
    </w:p>
    <w:p w:rsidR="00B33362" w:rsidRPr="000C67BC" w:rsidRDefault="00B33362" w:rsidP="0032120A">
      <w:pPr>
        <w:tabs>
          <w:tab w:val="left" w:pos="283"/>
          <w:tab w:val="left" w:pos="2835"/>
          <w:tab w:val="left" w:pos="5386"/>
          <w:tab w:val="left" w:pos="7937"/>
        </w:tabs>
        <w:spacing w:after="0"/>
        <w:jc w:val="center"/>
        <w:rPr>
          <w:rFonts w:eastAsia="Palatino Linotype" w:cs="Times New Roman"/>
          <w:b/>
          <w:bCs/>
          <w:color w:val="000000" w:themeColor="text1"/>
        </w:rPr>
      </w:pPr>
    </w:p>
    <w:p w:rsidR="0032120A" w:rsidRPr="000C67BC" w:rsidRDefault="0032120A" w:rsidP="0032120A">
      <w:pPr>
        <w:tabs>
          <w:tab w:val="left" w:pos="283"/>
          <w:tab w:val="left" w:pos="2835"/>
          <w:tab w:val="left" w:pos="5386"/>
          <w:tab w:val="left" w:pos="7937"/>
        </w:tabs>
        <w:spacing w:after="0"/>
        <w:jc w:val="center"/>
        <w:rPr>
          <w:rFonts w:eastAsia="Palatino Linotype" w:cs="Times New Roman"/>
          <w:b/>
          <w:bCs/>
          <w:color w:val="000000" w:themeColor="text1"/>
        </w:rPr>
      </w:pPr>
      <w:r w:rsidRPr="000C67BC">
        <w:rPr>
          <w:rFonts w:eastAsia="Times New Roman" w:cs="Times New Roman"/>
          <w:noProof/>
          <w:color w:val="000000" w:themeColor="text1"/>
        </w:rPr>
        <w:lastRenderedPageBreak/>
        <mc:AlternateContent>
          <mc:Choice Requires="wps">
            <w:drawing>
              <wp:anchor distT="0" distB="0" distL="114300" distR="114300" simplePos="0" relativeHeight="251663360" behindDoc="0" locked="0" layoutInCell="1" allowOverlap="1" wp14:anchorId="732E1E6C" wp14:editId="4B521C1B">
                <wp:simplePos x="0" y="0"/>
                <wp:positionH relativeFrom="column">
                  <wp:posOffset>3790315</wp:posOffset>
                </wp:positionH>
                <wp:positionV relativeFrom="paragraph">
                  <wp:posOffset>1273810</wp:posOffset>
                </wp:positionV>
                <wp:extent cx="284480" cy="161290"/>
                <wp:effectExtent l="0" t="0" r="1270" b="10160"/>
                <wp:wrapNone/>
                <wp:docPr id="369560158" name="Text Box 369560158"/>
                <wp:cNvGraphicFramePr/>
                <a:graphic xmlns:a="http://schemas.openxmlformats.org/drawingml/2006/main">
                  <a:graphicData uri="http://schemas.microsoft.com/office/word/2010/wordprocessingShape">
                    <wps:wsp>
                      <wps:cNvSpPr txBox="1"/>
                      <wps:spPr>
                        <a:xfrm>
                          <a:off x="0" y="0"/>
                          <a:ext cx="283845" cy="160655"/>
                        </a:xfrm>
                        <a:prstGeom prst="rect">
                          <a:avLst/>
                        </a:prstGeom>
                        <a:noFill/>
                        <a:ln w="6350">
                          <a:noFill/>
                        </a:ln>
                      </wps:spPr>
                      <wps:txbx>
                        <w:txbxContent>
                          <w:p w:rsidR="0032120A" w:rsidRDefault="0032120A" w:rsidP="0032120A">
                            <w:pPr>
                              <w:rPr>
                                <w:sz w:val="18"/>
                                <w:szCs w:val="18"/>
                              </w:rPr>
                            </w:pPr>
                            <w:r>
                              <w:rPr>
                                <w:sz w:val="18"/>
                                <w:szCs w:val="18"/>
                              </w:rPr>
                              <w:t>Hơi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9560158" o:spid="_x0000_s1026" type="#_x0000_t202" style="position:absolute;left:0;text-align:left;margin-left:298.45pt;margin-top:100.3pt;width:22.4pt;height:1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zG0LwIAAFgEAAAOAAAAZHJzL2Uyb0RvYy54bWysVE2P2jAQvVfqf7B8L0mgQbsRYUV3RVUJ 7a4E1Z6NY5NIsce1DQn99R07BKptT1UvZjLf894Mi4deteQkrGtAlzSbpJQIzaFq9KGk33frT3eU OM90xVrQoqRn4ejD8uOHRWcKMYUa2kpYgkm0KzpT0tp7UySJ47VQzE3ACI1GCVYxj5/2kFSWdZhd tck0TedJB7YyFrhwDrVPg5EuY34pBfcvUjrhSVtS7M3H18Z3H95kuWDFwTJTN/zSBvuHLhRrNBa9 pnpinpGjbf5IpRpuwYH0Ew4qASkbLuIMOE2WvptmWzMj4iwIjjNXmNz/S8ufT6+WNFVJZ/P7fJ5m ORKmmUKqdqL35Av05GZBtDrjCgzaGgzzPZqR9YBi0DtUBhB6aVX4xfEI2hH38xXrkJSjcno3u/uc U8LRlM3TeZ6HLMkt2FjnvwpQJAgltUhlRJidNs4PrqNLqKVh3bQt6lnRatKVdD7L0xhwtWDyVmON W6tB8v2+jwBk9+Mce6jOOJ6FYV2c4esGm9gw51+Zxf3AiXDn/Qs+sgUsBheJkhrsz7/pgz/ShlZK Oty3krofR2YFJe03jYSG5RwFOwr7UdBH9Qi4whlek+FRxADr21GUFtQbnsIqVEET0xxrldSP4qMf th5PiYvVKjrhChrmN3preEgdsAuQ7vo3Zs0Fd4+EPcO4iax4B//gOxCwOnqQTeQmADugeMEb1zey ezm1cB+/f0ev2x/C8hcAAAD//wMAUEsDBBQABgAIAAAAIQCU6RP93wAAAAsBAAAPAAAAZHJzL2Rv d25yZXYueG1sTI/LTsMwEEX3SPyDNUjsqJ0KAg1xKsRjx7MtEuyceEgi7HFkO2n4e9wVLGfm6N4z 5Xq2hk3oQ+9IQrYQwJAap3tqJey2D2dXwEJUpJVxhBJ+MMC6Oj4qVaHdnt5w2sSWpRAKhZLQxTgU nIemQ6vCwg1I6fblvFUxjb7l2qt9CreGL4XIuVU9pYZODXjbYfO9Ga0E8xH8Yy3i53TXPsXXFz6+ 32fPUp6ezDfXwCLO8Q+Gg35Shyo51W4kHZiRcLHKVwmVcKgBloj8PLsEVqfNMhfAq5L//6H6BQAA //8DAFBLAQItABQABgAIAAAAIQC2gziS/gAAAOEBAAATAAAAAAAAAAAAAAAAAAAAAABbQ29udGVu dF9UeXBlc10ueG1sUEsBAi0AFAAGAAgAAAAhADj9If/WAAAAlAEAAAsAAAAAAAAAAAAAAAAALwEA AF9yZWxzLy5yZWxzUEsBAi0AFAAGAAgAAAAhAD5DMbQvAgAAWAQAAA4AAAAAAAAAAAAAAAAALgIA AGRycy9lMm9Eb2MueG1sUEsBAi0AFAAGAAgAAAAhAJTpE/3fAAAACwEAAA8AAAAAAAAAAAAAAAAA iQQAAGRycy9kb3ducmV2LnhtbFBLBQYAAAAABAAEAPMAAACVBQAAAAA= " filled="f" stroked="f" strokeweight=".5pt">
                <v:textbox inset="0,0,0,0">
                  <w:txbxContent>
                    <w:p w:rsidR="0032120A" w:rsidRDefault="0032120A" w:rsidP="0032120A">
                      <w:pPr>
                        <w:rPr>
                          <w:sz w:val="18"/>
                          <w:szCs w:val="18"/>
                        </w:rPr>
                      </w:pPr>
                      <w:r>
                        <w:rPr>
                          <w:sz w:val="18"/>
                          <w:szCs w:val="18"/>
                        </w:rPr>
                        <w:t>Hơi</w:t>
                      </w:r>
                    </w:p>
                  </w:txbxContent>
                </v:textbox>
              </v:shape>
            </w:pict>
          </mc:Fallback>
        </mc:AlternateContent>
      </w:r>
      <w:r w:rsidRPr="000C67BC">
        <w:rPr>
          <w:rFonts w:eastAsia="Times New Roman" w:cs="Times New Roman"/>
          <w:noProof/>
          <w:color w:val="000000" w:themeColor="text1"/>
        </w:rPr>
        <mc:AlternateContent>
          <mc:Choice Requires="wpg">
            <w:drawing>
              <wp:inline distT="0" distB="0" distL="0" distR="0" wp14:anchorId="280D0FDA" wp14:editId="1825E215">
                <wp:extent cx="2636520" cy="2285365"/>
                <wp:effectExtent l="0" t="0" r="1905" b="1016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6520" cy="2285365"/>
                          <a:chOff x="0" y="0"/>
                          <a:chExt cx="26365" cy="22854"/>
                        </a:xfrm>
                      </wpg:grpSpPr>
                      <pic:pic xmlns:pic="http://schemas.openxmlformats.org/drawingml/2006/picture">
                        <pic:nvPicPr>
                          <pic:cNvPr id="8" name="Hình ảnh 31"/>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365" cy="21367"/>
                          </a:xfrm>
                          <a:prstGeom prst="rect">
                            <a:avLst/>
                          </a:prstGeom>
                          <a:noFill/>
                          <a:extLst>
                            <a:ext uri="{909E8E84-426E-40DD-AFC4-6F175D3DCCD1}">
                              <a14:hiddenFill xmlns:a14="http://schemas.microsoft.com/office/drawing/2010/main">
                                <a:solidFill>
                                  <a:srgbClr val="FFFFFF"/>
                                </a:solidFill>
                              </a14:hiddenFill>
                            </a:ext>
                          </a:extLst>
                        </pic:spPr>
                      </pic:pic>
                      <wps:wsp>
                        <wps:cNvPr id="9" name="Hộp Văn bản 1366774720"/>
                        <wps:cNvSpPr txBox="1">
                          <a:spLocks noChangeArrowheads="1"/>
                        </wps:cNvSpPr>
                        <wps:spPr bwMode="auto">
                          <a:xfrm>
                            <a:off x="10738" y="21158"/>
                            <a:ext cx="5741" cy="1696"/>
                          </a:xfrm>
                          <a:prstGeom prst="rect">
                            <a:avLst/>
                          </a:prstGeom>
                          <a:noFill/>
                          <a:ln w="0">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rsidR="0032120A" w:rsidRDefault="0032120A" w:rsidP="0032120A">
                              <w:pPr>
                                <w:jc w:val="center"/>
                                <w:rPr>
                                  <w:b/>
                                  <w:bCs/>
                                  <w14:textOutline w14:w="9525" w14:cap="rnd" w14:cmpd="sng" w14:algn="ctr">
                                    <w14:noFill/>
                                    <w14:prstDash w14:val="solid"/>
                                    <w14:bevel/>
                                  </w14:textOutline>
                                </w:rPr>
                              </w:pPr>
                              <w:r>
                                <w:rPr>
                                  <w:b/>
                                  <w:bCs/>
                                </w:rPr>
                                <w:t>Hình 1.4</w:t>
                              </w:r>
                            </w:p>
                          </w:txbxContent>
                        </wps:txbx>
                        <wps:bodyPr rot="0" vert="horz" wrap="square" lIns="0" tIns="0" rIns="0" bIns="0" anchor="t" anchorCtr="0" upright="1">
                          <a:noAutofit/>
                        </wps:bodyPr>
                      </wps:wsp>
                    </wpg:wgp>
                  </a:graphicData>
                </a:graphic>
              </wp:inline>
            </w:drawing>
          </mc:Choice>
          <mc:Fallback>
            <w:pict>
              <v:group id="Group 7" o:spid="_x0000_s1027" style="width:207.6pt;height:179.95pt;mso-position-horizontal-relative:char;mso-position-vertical-relative:line" coordsize="26365,22854"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GEXkPAyBAAAnwoAAA4AAABkcnMvZTJvRG9jLnhtbNxWzZLjNBC+U8U7 qHzP2E6cOHFNspXNz7BVC0yxwF2x5Vi1tiQkZZJZihMnnmOvHDlxheO+BG9Ct2QnmckUDLs3UmWn ZUnt7u/7uq3rF4emJndMGy7FNIivooAwkcuCi+00+O7bdW8cEGOpKGgtBZsG98wEL2aff3a9Vxnr y0rWBdMEnAiT7dU0qKxVWRiavGINNVdSMQGTpdQNtTDU27DQdA/emzrsR9Eo3EtdKC1zZgw8XfrJ YOb8lyXL7ddlaZgl9TSA2Ky7a3ff4D2cXdNsq6mqeN6GQT8iioZyAS89ulpSS8lO8wtXDc+1NLK0 V7lsQlmWPGcuB8gmjh5lc6PlTrlcttl+q44wAbSPcPpot/lXd7ea8GIapAERtAGK3FtJitDs1TaD FTdavVG32ucH5muZvzUwHT6ex/HWLyab/ZeyAHd0Z6WD5lDqBl1A0uTgGLg/MsAOluTwsD8ajIZ9 ICqHuX5/PISh5yivgMiLfXm1Ot952pfgrpBm/qUu0Daw2bXieQZXCydYF3D+u+xgl91pFrROmmf5 aKh+u1M9YF5Ryze85vbeqRjwwaDE3S3PEWccnJiBEvLMfPHHr6Iif/3+Hu6DGDPsFvptFNNy5BAh FxUVWzY3CmoAKtPh8XB5iMMH79zUXK15XSNNaLfZQb080tsTAHktL2W+a5iwvjg1qyFRKUzFlQmI zlizYaA1/aqInSaA99fG4utQAa5gfuyP51E06b/sLYbRopdE6ao3nyRpL41WaRIl43gRL37C3XGS 7QyDfGm9VLyNFZ5eRPtkdbR9xNedq19yR12X8MqBgJyCuhBBTAgJxmp0/g2gCuvAtprZvEKzBOTa 57D4OOFgPiGLoBuopk8okFbm8WDkqvQoc+BfG3vDZEPQAJwhSoczvQOYfV7dEoxYSGTb5dGlec7E JJqsxqtx0kv6oxUwsVz25utF0hut43S4HCwXi2XcMVHxomAC3X06EQ5XWfOi06LR282i1p6gtfu1 9W1Oy0IUxCmMjrzu3+nMcYHow1MkAi7scvDtMZ3YYfQ8AeGX56mu/aaiigHq6PZUxJNTEf/24b0i 3//5syAb+uEXQYDHUZomKfQ9oKLdhg2X2MNLCV3R14rxffdU2lrLfcVoAfH68j7b6v08S2dxlA6g xWDDjePhGGPwIsCGPEyT2MstHk1GLehdJ++k9N/VVguyx+b/z0xH7ucFXKuKPizQVhSO3zMZ0Kzh Fs4UNW+mwdh7cCkhVCtRONtSXnsbiqcWbcYXreh/WACoEV8AaNnD5uC+/iftbWRxD9LTEvoHfIjh bAdGJfW7gOzhnDQNzA87il+++pUA5eGhqjN0Z2w6g4octk4DGxBvLqw/fO2U5tsKPHttCzmHY0LJ XY/CwHwUwC0OoDid5U5Bju/2xIbHrPOxW3U6V87+BgAA//8DAFBLAwQUAAYACAAAACEAWGCzG7oA AAAiAQAAGQAAAGRycy9fcmVscy9lMm9Eb2MueG1sLnJlbHOEj8sKwjAQRfeC/xBmb9O6EJGmbkRw K/UDhmSaRpsHSRT79wbcKAgu517uOUy7f9qJPSgm452ApqqBkZNeGacFXPrjagssZXQKJ+9IwEwJ 9t1y0Z5pwlxGaTQhsUJxScCYc9hxnuRIFlPlA7nSDD5azOWMmgeUN9TE13W94fGTAd0Xk52UgHhS DbB+DsX8n+2HwUg6eHm35PIPBTe2uAsQo6YswJIy+A6b6hpIA+9a/vVZ9wIAAP//AwBQSwMEFAAG AAgAAAAhAAd5QpfdAAAABQEAAA8AAABkcnMvZG93bnJldi54bWxMj0FrwkAQhe+F/odlCt7qJmpK TbMREduTFKqF0tuYHZNgdjZk1yT+e7e9tJeBx3u89022Gk0jeupcbVlBPI1AEBdW11wq+Dy8Pj6D cB5ZY2OZFFzJwSq/v8sw1XbgD+r3vhShhF2KCirv21RKV1Rk0E1tSxy8k+0M+iC7UuoOh1BuGjmL oidpsOawUGFLm4qK8/5iFLwNOKzn8bbfnU+b6/chef/axaTU5GFcv4DwNPq/MPzgB3TIA9PRXlg7 0SgIj/jfG7xFnMxAHBXMk+USZJ7J//T5DQAA//8DAFBLAwQKAAAAAAAAACEAedqDFMx4AADMeAAA FQAAAGRycy9tZWRpYS9pbWFnZTEuanBlZ//Y/+AAEEpGSUYAAQECACUAJQAA/9sAQwADAgIDAgID AwMDBAMDBAUIBQUEBAUKBwcGCAwKDAwLCgsLDQ4SEA0OEQ4LCxAWEBETFBUVFQwPFxgWFBgSFBUU /9sAQwEDBAQFBAUJBQUJFA0LDRQUFBQUFBQUFBQUFBQUFBQUFBQUFBQUFBQUFBQUFBQUFBQUFBQU FBQUFBQUFBQUFBQU/8AAEQgB9QJqAwERAAIRAQMRAf/EAB0AAQACAgMBAQAAAAAAAAAAAAAHCAUG AgMECQH/xABUEAABAwMCAwMEEAQEAgYJBQABAAIDBAUGBxEIEiETFDEJIkFXFRcZIzI2OFF1hZOV s7XS0xYzQmFScYGRgqEYJENTYpIlNDVyc6OxstEmY4PBw//EABQBAQAAAAAAAAAAAAAAAAAAAAD/ xAAUEQEAAAAAAAAAAAAAAAAAAAAA/9oADAMBAAIRAxEAPwD6poCAgICAgIPLbbnR3mggrrfVwV1F O3niqaaRskcjfna5pII/uEHqQEBAQEBAQEBAQEBAQEBAQEBAQEBAQEBAQEBAQEBAQEBAQEBAQEBA QEBAQEBAQEBAQEBAQEBAQEBAQEBAQEBAQEBAQEBAQEBAQEBAQV04+OIePhx4bskvVLWd1ya6ROtN jDCO0FVK0jtWg/8AdM55NyNt2NB8UFdPI48RkeaaWXTSe61QN6xVzqy2Ne7zprdK/dwHUk9lM4gn oA2aIDwKD6LICAgICAgICAgICAgICAgICAgICAgICAgICAgICAgICAgICAgICAgICAgICAgICAgI CAgICAgICAgICAgICAgICAgICAgICAgICAgIPl/xZ8LmuHHFqVUZTc6an060wxqlnjstNfZeaumi DeaWpFLHuWPlcxnmSujIaxm43HUIL4PeELW3HMY074jtJKq05BO+SqfNjE9UaOonijqZqaWAuf72 9sjYnHcuaWlzSAS3dB9osZu01/xy1XOpttVZaitpYqmS21waJ6Vz2Bxik5SW87SeU7EjcHYlBkkB AQEBAQEBAQEBAQEBAQEBAQEBAQEBAQEBAQEBAQEBAQEBAQEBAQEBAQEBAQEBAQEBAQEBAQEBAQEB AQEBAQEBAQEBAQEBAQEBAQYLPPiPkX0dUfhOQVy8lx8hPTL6z/NKtBapAQEBAQEBAQEBAQEBAQEB AQEBAQEBAQEBAQEBAQEBAQEBAQEBAQEBAQEBAQEBAQEBAQEBAQEBAQEBAQEBAQEBAQEBAQEBAQEB AQVs4vr1eqe9adWOXUKs0p09vNRWQ5Dllvkip54pWxxupKZtVIC2m7U9v74R4xtb4u2IYLQ/BdOr NqjZayxcVOYakXWPt+xxi6Z9R3Onrd4JA7npo2B0nI0ukGx6GMOPQFBZPPPiPkX0dUfhOQVy8lx8 hPTL6z/NKtBapAQQvxG8Q0+gV00ui9gY7vQ5hllJjNTUvqzB3ET7gTAcjufbYu5em4YRuN9wE0IC AgICAgICAgICAgICAgICAgICAgICAgICAgICAgICAgICAgICAgICAgICAgICAgICAgICAgICAgIC AgICAgICAgICAgICCnvHdkmmeKahaKXLVuBl5w2GqubpbJNRyVcb5uygEdXJC1pbKyEnkLDuT3nm DXBrtg9WhWsHCBlOqtjtel1kxWjzuft/Y6a24NNbp28sEjpeWodSRhnvQkB88bglvXfYhZvPPiPk X0dUfhOQVy8lx8hPTL6z/NKtBapAQU48qtFLQcMtuymCIy1GJZXa75EA4t85r3RDr/8AzbenxQXE ilZNGySNwex4DmuHgQfAoOaAgICAgICAgICAgICAgICAgICAgICAgICAgICAgICAgICAgICAgICA gICAgICAgICAgICAgICAgICAgICAgICAgICAgICCo2rOumvuN8Rdis2NaJ1t9xqOjuogjgyahhhv jWuo+Spe6Ru9KYeZwDHnd/bHbcMJAbXg2c6/6i6q4n/EWlPtUYbbXVdReJZ8lorq65B1O6OCBjIP OYRK9shcem0e2/XZBOOefEfIvo6o/Ccgrl5Lj5CemX1n+aVaC1SAgrl5RLGDlvBZqpRAuBhtsdw3 Ztv/ANWqIqj/AG966/23QSbw95LJmegmm1/mAbNdMattbI0O5uV8lLG9w39OxJCCQEBAQEBAQEBA QEBAQEBAQEBAQEBAQEBAQEBAQEBAQEBAQEBAQEBAQEBAQEBAQEBAQEBAQEBAQEBAQEBAQEBAQEBA QEBAQEFeuJ9mW5jmmnem+O5lcsBocmjus9ZebPyx1kj6WGJ8NLFMWu7Iv7SR5LRzcsDtum+4Vz4V 7p3XU/Q+ok1xzjNr/fbdXwZLhd7yYVQtdygo3mczU4G7YWytlY1knncxhcHkBwIX0zz4j5F9HVH4 TkFcvJcfIT0y+s/zSrQWqQEGia84yc00O1Dx8c3NdcduFCC3bcGSmkYCN/Tu5BFfk6MmOWcFellY ebmht8tAQ7bcd3qJYB/yiG39tkFj0BAQEBAQEBAQEBAQEBAQEBAQEBAQEBAQEBAQEBAQEBAQEBAQ EBAQEBAQEBAQEBAQEBAQEBAQEBAQEBAQEBAQEBAQEBAQEHB8Mcj2PcxrnxkljiNy07bbj5uhIQaP RUOmeO6q1baSlxW16kXWjFTUdjFTQ3espi5wD3EASyR80Tup3G7D8yDPZ58R8i+jqj8JyCuXkuPk J6ZfWf5pVoLVICDi9jZGOY9oc1w2LSNwQgpt5KeWa3cNt7xOpc58+IZddLE97m8oc5jo5SQNzsN5 j/rv/mguWg11moeMPu2QWz2et7a/HxA67QPqGtNCJml0Pa7nZvO0bjfxQZOyX62ZNbIrlZ7jSXW3 TFwjq6Gds0Ty1xa4B7SQdnNcDsehBHoQe9AQEBAQEBAQEBAQEBAQEBAQEBAQEBAQEBAQEBAQEBAQ EBAQEBAQEBAQEBAQEBAQEBAQEBAQEBAQEBAQEBAQEBAQEBBU3VXjbuOnev8AacNh0s1FutpjprkK w27Fn1MlzkiNL2M1vc2TaWFgkl7R2w254vSUGFueQ2Xi+1awm13Ph4yu3Wyk71Ld8kz7F32qoo6d kDzTso6sP7QPNQ6M8rHDoHHbpuAtfnnxHyL6OqPwnIK5eS4+Qnpl9Z/mlWgtUgICCmvAgXY7rdxW Ye9+5os6demsDC0Njru1ewD/AIYgP9PRug2/jSpLxV3LSOmjzXJ8HxK6ZKbJfa/FbkKCpAqIH91J mLXcre8RxsJ28JCAQXAoI/svk38Hp+IasuWR2C4Z9hlRjsDhc8rvk1ZU+yzKiRrg9vaNMjXQPZtz NLWlh22LkEkcDNLbbPiuqNix+KGDFLNqFeKGyx0x3hZTDsZHMj6nzGzSTsG3+FBZNAQEBAQEBAQE BAQEBAQEBAQEBAQEBAQEBAQEBAQEBAQEBAQEBAQEBAQEBAQEBAQEBAQEBAQEBAQEBAQEBAQEBAQE Gv57jNbmGJ11pt2Q3HFbhMY3094tfZmenkZI2RpDZGuY9pLA1zHAhzHOb033QVEh4gNTtaLbh2P4 f7C4dntwmu1HLerxbhNcLdFQ01E+dklG/ZtPVTy1EbuxL3sZGGHmf4gOvhzzzWStyzQ69ZnrJT5d jGoNsqp32OHGKOilp66KjdK+lfIzz+WJwk3lbt58AYWASbgLhZ58R8i+jqj8JyCuXkuPkJ6ZfWf5 pVoLVICAgpro5J/CvlNte7KXcrclxm036KMNIHLTshp3Hfw355XH/iPzFBZjWPEMSzrS/JLNnYgb iU1G+S4zVM/YMp44/fO27TcdmYywPD9/NLQfQg+b9RmtRmHbWTBtWOI3VTCHA08UWMY41rnxh3KW vusrWO5SHBvOWeDXb9CEH0k0m02xzSPT2y4pidp9hbFQQ7Q0bjzSNLjzPdI4klzy5xLnEnckoNuQ EBAQEBAQEBAQEBAQEBAQEBAQEBAQEBAQEBAQEBAQEBAQEBAQEBAQEBAQEBAQEBAQEBAQEBAQEBAQ EBAQEBAQEBAQQ5rxe8xxO7YtdMH0Uh1WuMUtVM+rF8o7VLanmNkQc11QN3mWN8jCW+Aj2PiEFfdD 6VmOcWNslvXCzBpXlOT01fVnJH5fDXxNa1vNOYII94hK95jD2xcsnLI55BYHlBcjPPiPkX0dUfhO QVy8lx8hPTL6z/NKtBapAQEFM81ndiPlWNPKs8sVPlun9XaGFoJMk0E09S/fpsByRx9d/R/luFkd dtPaPVfRrNMRr+992u9qqKYmga19QHFhLTG1xAc4OAIaSAT0JAKCtWCa5cSrNP8AHrTTcP1oxmSl ghoGXjKcogoqeUsYGN2o2AyxlwAPJzHbqAXeKCwGg+o+XZ5Y6ykznCrhiOUWdzaa4SvgDLdWz7vD n0L+0e6SEBrTzO2+GPE77BKCAgICAgICAgICAgICAgICAgICAgICAgICAgICAgICAgICAgICAgIC AgICAgICAgICAgICAgICAgICAgICAgICAgICCJ9cq7V6Grx2l0mrdPaeqqO8mtgznvhfLyiMx92b TOBOwMpfzb+LNvSginS6y6gala+Wi56nak6bV93wEVUsGG6ePlfLHNPC6ndPWdvIZWcrJXNDOXl3 c0+IQWRzz4j5F9HVH4TkFcvJcfIT0y+s/wA0q0FqkBAQU24w5Di3F9wl5WCyKL2cuVimlc7Yl1XD FFE3/XmkH+oQXJQULwPSfRzXa+6k5Tr5cqG/ZxbsiuVuqLRkF5dSw49QwzPZTxwwiVobG+ERy9r1 5i8kO3BJDZuFNlVqxZn2vG9R62o0xwvOq5lqMdQ6SuulDTR0ctJTGoLi59JHLPMHF27pGNgbuGk7 hc5AQEBAQEBAQEBAQEBAQEBAQEBAQEBAQEBAQEBAQEBAQEBAQEBAQEBAQEBAQEBAQEBAQEBAQEBA QEBAQEBAQEBAQEBBCPEPpbn2U5DhmZaY3HHaPMcaZX0kUWVRTPo3wVjImyvBi3c2VhhjLfNIO7gd gTuGn6acGlHpJk2kN1sjLZPdcdNymyrJpY+yud8mqqZ7XcxDCZGGeQybPfuwRxhvN1QWBzz4j5F9 HVH4TkFcvJcfIT0y+s/zSrQWqQEBBTbynMgx7T7SbNN2RDFdRbRcpp3u2EcI7XmO/wD7wj/2QXJQ U64o9LbxqRqkRbOF3FtRZIKeIMzbIr5BSRu80nsnwtb20gYenUkdfQCg48MVquOP8SOQW7UrT7T3 CtQH47TVFjdhts5Gz22N/YS8tSZCSWHsYzH2bNmtj25m+AXHQEBAQEBAQEBAQEBAQEBAQEBAQEBA QEBAQEBAQEBAQEBAQEBAQEBAQEBAQEBAQEBAQEBAQEBAQEBAQEBAQEBAQEBAQQ/r5rJkWAXHFMTw XGoMpz7K5Kn2Opq+pNNQ00FMxjqipqJACQxnaRgNaN3OkAH9w1jTvWbVTHNUbDgGs+LY5R1mSxVL 7JkWGVk81BUTQR9rLTSRTtEsTxEHPDj5ruUgdQgmrPPiPkX0dUfhOQVy8lx8hPTL6z/NKtBapAQE FVPKh4+6/wDBDqF2UJnnojQ1rACByhlbBzu6/NGZCgsVp3k0ea6f4zkMMrJobta6WvZJGQWvbLE1 4II8QQ5BHev9p1euDqSXT/PcW0+x2npZpLtdb3bDV1ELh1D2czxEGNbuTz7bEddx0ARpwsY/gt31 RvOYVGvVDrvqiy3utjq2nnpIoqCh7UPc2mpIHFrGufy80gLgdgARuQQtggICAgICAgICAgICAgIC AgICAgICAgICAgICAgICAgICAgICAgICAgICAgICAgICAgICAgICAgICAgICAgICAgICAggTia0z 1UzHIsAyHSavxS0X7HJqySWtyU1J5o5mRsMDWxNcHxPDXF4ds4OjhcxwLSgh3JcR4rrhqzh18u+V aFx3q3R1bLJYpXXOOKWWWIiWZke4lkkELZB8Ita0vPL6QFmLcM0GiFwGobrC/MPY6t78cZbM23/9 r2fZCYmT+X2fNzH4XNt02QQ15Lj5CemX1n+aVaC1SAgIIm4tcedlPC9qxbGRGeabF7i6GMbbulbT vfGOv/ia1BiOB/IG5Lwh6RVjSCI8cpKLp88DBAfwkFSNTNW8ertIaDB9X8wY+5YfqRPU5tjt4uIi rrtaBV1ctMYIpJGuqacMlo3iKIOJZEA0bgAhkc11v4d851B0kdona4pMns+U0M015xLFKmnbRW7n cKmCVzIGEslY5zOTYtHOXHlAJIfRZAQEBAQEBAQEBAQEBAQEBAQEBAQEBAQEBAQEBAQEBAQEBAQE BAQEBAQEBAQVXzfXfM9QOMLGtI9L7lDRWXGGey+f3U00dQ0RO27KgY54PJI7fcluzvPBBHZvBC1C AgICAgICAgICAgICAgICAgICAgINM1PGbRW20VuDex1TW0Vxjnr7ZcnGNtxouSRksDJQD2Um72SM cQRzRBrtmuJAUgu2uuqF/wAhlt+vma33hrshmMbKXHsccYKsA7crb5zTsa7Yg8zWsHX0dNwlPgE0 a00uGlWC6qw0NLkOp1Za45bnktdcJLjXR1Mkbmyjnlkf2Li1zmkN5ehIPiUFos8+I+RfR1R+E5BX LyXHyE9MvrP80q0FqkBAQeK92qG+2avttR1grKeSnk6b+a9paf8AkUFTvJSXZ1bwXYxbZY3Q1Flu NyoJontLXMf3uSYtcD1BHbeBQWZyXTLD8zudJcsgxSx3240jS2nq7lboaiWEHxDHvaS0f5FBDGVc d2gul+RVGKVGVMZNapDT1ws9qqamktrgdi2WSGJ0bNndCASWnxAQT/Zb1b8jtFFdbVW09ytlbCyo pqylkEkU0TgC17HDo5pBBBCD2oCAgICAgICAgICAgICAgICAgICAgICAgICAgICAgICAgICAgICA gICAghDjA4iY+HDR6tvNFCLhl90kFqxu1BvO+ruEvmxeYDu5rCedwHiBygguCDx8GfDpLw9aVOjv s3sjqDklS69ZVdHvEj6iulJc5vN6Ws5iBt0Li939ZQT2gICAgICAgICAgICAgICAgICAgICAg6qm mhrKeWnqImTwSsMckUjQ5r2kbEEHoQR02QRXZuFTSvF9TqHUDHsQo8ayilMm9RZS6jhnD4nxObLB GRFJ0eXbuZvzAHfffcN8zz4j5F9HVH4TkFcvJcfIT0y+s/zSrQWqQEBAQU08nE2PHq7iLw9kZi9h 9TrpKxrmlp7KTkZGdvmIg3H9iguBdqKS5WqspIqmWilqIXxNqYDtJCXNID2/3G+4/wAkFCOHHifx zRjRaLSy0aUZxneQYz3i21/8IY0+oobnM1zg6pdK7l2bJ5of2jeZpJbyuAG4YThObrdptqXgln9p irsFpuNnfbblV3q5RsigpIrpLWPdFHGHFphbc5I4o5C3tA3p8FwaH0dQEBAQEBAQEBAQEBAQEBAQ EBAQEBAQEBAQEBAQEBAQEBAQEBAQEBAQEHRX11Na6GorayeOlpKaN0008zw1kbGjdznE9AAASSfm QUj4e6Gp40OIyt4gL3Tye1xiMk1o09oKhuwnlB5ai4OafSXDzT6DsPGHcheNAQEBAQEBAQEBAQEB AQEBAQEBAQEBAQEBBgs8+I+RfR1R+E5BXLyXHyE9MvrP80q0FqkBAQEFNuGTbFuPnipxzz2x3D2D vMLXbhp5qZxkc0eHV1QASPS3+yC5KCq+Q3DVviJ1bzvG8Kz+PSnB8LrIbTUV1FbIa653WudBFPIP fTywRMbLGAWjmcd99x0AdmE67Z1pdVZ5h2c0NfqvccIkt089+xWgiZW1FurYah8c0tEHgGSN9MWO bESXNex4Z0O4Wct9dDdKCmrKZ3PT1ETZo3EEbtcAQdj4dCg9CAgICAgICAgICAgICAgICAgICAgI CAgICAgICAgICAgICAgICAgICCl/GNmN4191ItHC9gdZLTTXZjK/OrzTN39irSC13Zb+Akl3b09I cwHzZDsFtsKw2z6e4laMZsFFHbrLaaWOkpKaIbBkbBsP8z6ST1JJJ6lBmkBAQEGpah5HkmNQWKbH sdp8ghnusFPdpKm5Mom223kOM1Zu8HtOzAHvY2J36eCDu031NxbV7EqTJ8NvdLkFiqi5sVZSOJaX NOzmkEAtcD4hwB/sg2dAQEBAQEBAQEBAQEBAQEBAQEBBgs8+I+RfR1R+E5BXLyXHyE9MvrP80q0F qkBAQEFNIHx4p5WSpj7QgZPpi2QxhxAdLHW7AkekhlM7b+xKC5aClXGDUadaW6mRX7248s0hzvJq SMVNFi9BLcBfGRbQxPfAIns7Vg8xr92nl2HXog7uCLU3T6mzG7YPjFl1CqMkutM++3jL9Q4mQVt3 exzI2OAfJ2sjAHEDkj5GDYE7vJIXPQEBAQEBAQEBAQEBAQEBAQEBAQEBAQEBAQEBAQEBAQEBAQEB AQEBAQQzxY8RtBwzaSVuSPpvZXIauRtvsNlj3dLcK6TpGwNHUtHwnbdeVpA84tBDXOC3h1rtE8Er 79mM4uuqmZVHsvk90k85/av3cymB/wAEQcRsOnMXEdOUALEoCAgICCovE5es412yi46daUWCgq7v gdfbbzcciud5mt7aSrIM0VLTdiCXyvhJDnP8xrZtiCTuA0HS6lym85tlGcaR46zTzVC1XSGi1H0l vFSG2u5ueC5lZBM1vKyR7SXsmaAHhrtwd95AvuN9huNj6dkH6gICAgICAgICAgICAgICAgICDBZ5 8R8i+jqj8JyCuXkuPkJ6ZfWf5pVoLVICAgIKacSIZi/lC+Fq/ukdG26U99s8ga7bnApvMDvnHPUt Ox9ICC5aCNda9T7xpZbrZWWDTi/6i3OvnNKKawtiHd2gc3NNJI4cjD4A7Eb+O3TcITxK1aua+6+4 HmGc4hatJ7NgffKqKzxX2K6Xaukqqbsg2QxAMih2PMQfOJaBt/U0LbICAgICAgICAgICAgICAgIC AgICAgICAgICAgICAgICAgICAgICAg8N9vlvxiyXC8Xasht1qt9PJV1dZUPDI4IWNLnvc4+DWtBJ PzBBSjh1sty4z9epeIbLKKWm0/xqaa36cWioaQJQHlstye0j4Ti0bfM4AbnsWuIXlQEBAQaDrdqb cNIMDmyihxG55nBRzxGvorQ5veYKQu9+qGMPWXs29ezb1PzgbkBCt54rMx1YutNT8OVgxzP7fTWi mvVzut6uT6WFoqHytho42gcwnIglLufZrNgHbHogjHTvUXMcm1XzHPtGrPbzldx7tTahaQZfVmgr rfW07OyjqqacNLSHsAaXlvK4bOPnHZoWN0B0xyuxZZnuoeeMtdFl2aSULZbTZZXTU1vpKSJzIIjK 5rTLLvLK57+UDdwDejQgmlAQEBAQEBAQEBAQEBAQEBAQEBBgs8+I+RfR1R+E5BXLyXHyE9MvrP8A NKtBapAQEBBTbyiB/h3IuG3Me07EWnUu3Usjxtv2U+7pB19BbAQguSgppqhq7nd/wLiRxSgv1Rb8 wx3IKWOiitUQFfQY7NHQukqoGsbzyOEb6xwf1cHfBILWhBDmtGNcLGiul9Nl2kGa2C1aqUM1PPYb vbMpdUVlXUOkj5xVjtnB0L279r2jQ0Au8N9iH0noq2C40cFXSysqKaeNssUsZ3a9jhu1wPpBBBQd 6AgICAgICAgICAgICAgICAgICAgICAgICAgICAgICAgICAgICAgo9xK5Nc+MDW5nDdhVdPSYjZZI rhqNfaV2zWwghzLdG70vcdubbwcNj/LkagudjWN2vDsettislDDbLPbadlLSUdO3ljhiY0Na1o+Y ABBk0BAQYfMsjbh+IXy/OpJ7g21UM9caSm27WcRRufyM3IHM7l2G5A3KDDYRqpj2a2fGKiK50NLc 7/aqe701okqm96MMsQkBEZ2eQAT15R4HwQQJn/Dxf9Bs7u2rmgdupzW3DkflWnw2ipL9GxxPa0x6 CCqaHSEH4Li49Ny4PCdsfwrG8hv9n1KqcPitGbT2ltMamtgYLhSwyBj3U8jmkjmaQAep22cAdidw 3ZAQEBAQEBAQEBAQEBAQEBAQEBAQYLPPiPkX0dUfhOQVy8lx8hPTL6z/ADSrQWqQEBAQU/8AKs26 eTg7vd5pX9lV4/drbc4ZQATG8VLIWuG/zGZBba13GG72ykrqc80FVCyeM/O1zQR/yKCNNYOFnSnX y4UFfnuE2/IbhQgNgrJDJDMGAkhjpI3Nc9m5J5HEt3J6dUGJotGeH3QWnjqP4UwHDdh5tdX09JBK Rv8A99L5xG49LkEnYVmuOag49DecUvVvv9ke+SGKutdQyeneY3ljg17CWnZzSOnTogzqAgICAgIC AgICDF2/KbLd73drNQ3egrbvaDELjb6epZJUURlZzxdtGCXR87fObzAcw6jcIPLmub2fT2wyXi9z VEVGx7Yw2ko5quaRx8GxwwsfJI7oTs1pOwJ8AUHoxLK7RnWMWrIrBXRXOy3Smjq6Osh35ZontDmu G+xHQ+BAI8CAUGWQEBAQEBAQEBAQEBAQEBAQEBAQEBAQEBBXDjO4kLjo7jNpxHBqYXjVvNZvYzHL ZHs50Jd5r6uQehke+4J6c3j5rX7BtXClw4W7hm0qpsdjqfZfIqyQ19+vkm7pbjXP6ySOc7zi0HzW 79dhuepcSEyoCAgIMPfMusOOT0lNeL1brXNWu7OmhrqqOF07v8LA4jmP9hugoLqfw4YPQam4Dp9k mR2/Gs1qKK45pc9VGNjoLnPVQyBlPBSyPcRFHGZQ/sg7lbHStDdupAWc4M851F1C0Vtt31FjtlTU ybC23u3SEG8UnKOSqki5QInO6nzSQ7xAAI3CdkBAQEBAQEBAQEBAQEBAQEBAQEBAQYLPPiPkX0dU fhOQVy8lx8hPTL6z/NKtBapAQEBBA/HdjLMt4PNWqGSJsrYrDPXhrhuAabaoB/zBiB/0QbJwp39+ UcMmlF0mnNTUVGLW0zzEAF8opoxIenT4YcglRBSeTSLgox7WyfArnbsbrdSLpP77QXipqayR00m8 gYXyudFHI7n6MBa47tAHgEEp6L33AtBKO5adU+aVN07HLZLTa7JU0cxqbYaiNlRFRMBDpJYI43Ok FQ7dgYTu4NZ0CwqAgICAgICAgICCr/D58tfiw/8AjYr+VFBk9VNTMu1Q1NyjRTTmgtMclus0U+TZ Je56kQ0LatrxDTQx0z45TO9gMgd2sfK0dNz4BHF84rsj0T4fNWra/GMetGdaPOtNA630Alms89DV PhbSyws7RkjQYXPHZufu1zBu49QA3XJdc9YNKMt02rc9seINw/Nb/S44bfZn1LrlaKuqDu79pM89 nUNBbyvLY4+vUdEHsoda9VtXczz6PSu14jDi+FXeXHppsndUuqbvcYGsdUxRdk5raeNpeGCRwk3c N+XbcANz4SNZbtxBaAY3nt7oaS23G6zV7X0tCHCKNsNdPBGBzOcSeSJvMebYu3I2BAATAgICAgIC AgICAgICAgICAgICAgIND1w1mxzQDTG95xlFSILZbYi5sTXAS1Up6RwRg+L3u2A+bqTsASAgHg00 ayPJslu3EVqtThuoeXwBtqtEjDy49aj1igYHDdr3t2LvTseuznyAhbpAQEBBh8izGwYgymffr5bb Iypk7KB1xq46cSv/AMLecjmP9h1QUy0u060o1w1D1rsOtVms951OiyesiNNfJNqmGz7N7g6hc4h7 IOxAPNHynmLi7xCDY+GHSbFtZtIr7i2e0dLqjieGZpcrZiN3vrW1b5rfD2YjcJv+0DXulhLh5rhC BtygABb2lpYaGlhpqaGOnp4WCOKGJoaxjQNg1oHQAAbABB2oCAgICAgICAgICAgICAgICAgICAgw WefEfIvo6o/Ccgrl5Lj5CemX1n+aVaDYNS9X9TJ+J+i0kwA4nb2Ow52VT3LJKKpqiSK3u3ZNbDPF t8Jp3O/p/wAkHt0e1yzDKbtqvhWZ2/H7JnGBNpnSXOinlNoqo6qB81NPs/Z8bR2Z52FxI26Hqg1j hW1Tv+sOpOTX2sraKSkitkFNcKWlyanuNPFXAgbUEFLVSxR0oayRxmmYJ5HygbhsfIAml2vemTG2 lztRcTaLvuLcTfKUd92e6M9j5/vnntc3zd/OaR4goMrqfjLc101yzHnxiZl2tFXQOjcNw8SwvZsR 6d+ZBAPkyMifknBHpxJK9r56SOsoX8v9IirJmsH2YYgtIgodrTpPqqcm1qwbBtJqXK8WzqphvMWW 3O6U1tfabm6CMc8ZPNJUtifE2RmzWlji9u5HiG74hwgXjUO73zLNbrraW55fJ6OoZSYm1pp6ampq WSlfC8VMb2ziWOrkbKHRlvnN5SNmkBZvBMItWnGKUOOWNlRFaaHnbTRVVVJUvjY57n8naSOc8tbz bNBJ2aAPABBn0BAQEBAQEBAQVii0o1l0+4h9Xc7wuhwW82fOZLS+OK/XmtpKin7nRNgILYqOVvnO Lz8I9OXwO4QdjNGtW8e1NqNVcZlw2jy3I7ZFb8sxesrKt9rqpKZzxSVEFW2EStkbE4MPPCRsSAPS Q1LUXg0zTUTRDWymuF8sM+q2qE9ulrJ4xNBaaKGiki7vTMdyPlc1kbJPfCzdzn9Wt8UExcSmjd61 ji0wbZaqgpTi+eWjKKzv8j2dpS0r3mRkfKx28h5hyh3K09d3BBEtZbMg4eMz1WOFagacUOLX25zZ LdYssuD467Ha+oia6aQRRgidj9o5WxyOiPnbAkHchtvk6bFXY7wZ6c0txikhqJY62taJIyxzop6+ onifykDYOjkY4dB0cEFkUBAQEBAQEBAQEBAQEBAQEBAQEHnuNxpbRb6qvrqiKjoqWJ089RO8Mjij aC5z3OPQAAEknwAQUX08oKryhWudNqXeqaSHQjBa6SLFrTUsPLf7gw7PrZWHoY2kdAR6A3/vQQvg gICAg0HW7R+364YHNjldc7nY52TxV1BdrRUugqaGridzQzMIOzuV3XlduD/YgEBTHHcUpsj4iajC +L2zWnIL5U2SlsuE36ojcy1XdrJZnVD4juGxVsna0/M3o/dmzSAWBwSDivAzHTZ4MXzyy2TVTSWg pHSY3dche72cse0gIt7pGjeog84lnM4BoaRt4AhbuwY/a8Vs1JaLLbqS0WqkYIqehoYGwwwsH9LG NADR/YBBkEBAQEBAQEBAQEBAQEBAQEBAQEBAQEGCzz4j5F9HVH4TkFcvJcfIT0y+s/zSrQa9qbg9 Zn/lG6C3UOYX/Cpo9J3zm4Y4+nbUSAXcN7J3bwyt5CXBxAaDuxvUDcENJwnUKk4a9L+KG2ZbYos9 ynErvTSXS4XUOfLklLXtjZQS1rpOdvK1rnNcGgMayM7MB5tw42Oe42nj00OklyvBLlcbvZ71TXK3 afWw0sFNStpBNTxzymeQ1DXPZzsJbHsY3EAgjYMXw76S4bdPJZZVea7GrbXXa42PI62orqmmZJO6 anmrI4HCQjmHZtgi5dj5vL0QXK4YLjVXjhp0lr62d9VWVWI2ieeeU7ukkdRxOc4n0kkkoIA8lzAc c0n1Kwo7MZiWoF2tEEO5LmQtERG5JO55zJ1/sguYghLiD0Ns+p9Zb7rkeqOY4JYqKLu81BYMhFqo qwl/NvOeXdx2G3Qg7IKz6T49pBpRxiYBRaGXuHPa++UNxpcrkZcxeTQUjImyxVPe93di4zBrCzn2 fzgcocGlB9BUBAQEBAQEBAQEBAQEBBpeQ6KaeZdkDL7fcDxm9XxhaW3O42ennqWlvwdpXsLht6Ov RBuYAaAANgOgAQfqAgICAgICAgICAgICAgICAgICCi+vGV3njd1il0G0/uM1Jppj87ZNRcmozsJi HebbYJB0LiWuDvHqD6I3B4XSxTFbRg2NWzH7Bb4LVZbbAylpKKmbyxwxtGwaP/yep8T1QZZAQEHG SRkMbpJHNZGwFznOOwAHiSUFNbnxS6v3p1v1fwzT5980HghqGVNvZVROvFxp2ylvslTw8gczl5HE RF7i9h3LWkgtCcKiDS3jU0TBZJS5dhd4bzRVEJLJaeZp6Oaej4Zo3f5EenoeoSXjljixnH7ZZ4J6 qqgoKaOljnrZnTTyNY0NDpJHdXuO25cepO5QZFAQEBAQEBAQEBAQEBAQEBAQEBAQEBAQYLPPiPkX 0dUfhOQVy8lx8hPTL6z/ADSrQWWOLWU5OMk9iKD+IhRm3C792Z3sUpf2hg7bbn7PnAdyb8vMN9t0 HmnwTGqm53W5TY9apbjdqZtFcat9FEZqynaCGwzPLd5GAEgNcSOp6IMfYNIsExSot09kwrHbPPbn zSUUtBaoIHUrpWhkroixgLC9rWtcW7cwAB3AQe+2YFjNlxJ+K2/HbTQYw+KaB1kpqGKOidHKXGVh ha0MLXl7y4bbOLnb77lBk7TaaGwWqitlsoqe3W2ihZTUtHSRNihgiY0NZGxjQA1rWgANAAAAAQVA 4L4/4W4qeLTEuXs42ZLR36NpcSXOrY5pZDsfR8A/8Q+ZBcpBouqmh2B63U1rps7xiiyentk5qaSG uDnMjkLeUnYEBwI9Dtx4dOiDKYNpliGmNBJRYhi1mxeklIMkNnoIqVshA2Bd2bRzHb0ncoNmQEBA QEBAQEBAQEBAQEBAQEBAQEBAQEBAQEBAQEBAQEBAQVK4vOIPJanL7XoBo8/tdVMnh5666MBMWOW5 3R9TI4fBkLd+UeLQQ7xdGHBM/Dnw+YtwzaXW3CsVg94g9+rK6RoE1fUuAEk8hH9R2AA8Gta1o6AI JOQEBAQVXyzjjo7FdrzVV2l2UV2kVurp7Rcc/hhZNRskjkMMz+7jeR9O2QOY6UbjzXbA7bINX0yx bXTSDD6bEtHJsI1F0tquebFsnutykjmtNNM8uDJmxhwqWRFxLSwgkDY7dGgPNwb6dWvTriFyi0ac XgXzT21YjQW3JLlSEdyrcnZJ50sQaSwSd3BMoYTyl7A47hBdlAQEBAQEBAQEBAQEBAQEBAQEBAQV H00gzLD+P+84vftRb9mVurdOvZ40ldIIaKnqHXUwt7Glj2jZyxRtbzbFx3cS48yCSeL7U6+6baWU FNilU2gy3LL9bsVtFa9jXimqKyYMMoa7zS5sYkc0O6cwG+43CDR6D2b4d+KDTPCYsyyPL8U1Ct1z gfBlNwdcKilr6GJtQJ45XbFjZI3Pa6MeZu0bAdEEU0l+z7U/hdyziatmf5HbMjgdcb9YbBT15js9 PbKGeVopp6MHs5nSQwSOe927uZ45SNtkFwxllPnuhwyakaWUt6xz2Siad+jJqbtGjqAfBw9AQVw8 lhqBi9ZwdYPjlPklonyG1Q3GouFojr4nVdHE65VLmvmiDueNpa9pBcACHA+kILJ45rfpzmNqvV0s Gf4ve7bZIe83Sstt5pqiGgi5Xu7Sd7HkRN2jkPM4gbMcfQUCi1w05uWHV+W0mf4vVYpb5hT1l9hv NM+hppSWAMknD+RjiZIwASD57f8AEEHKXWzTuHDIsvkz3GI8Slm7vHfnXmnFA+XcjkE/PyF27XDY HfcH5kC8a2ad47jVryK657jFsx+6/wDs+7Vl5p4qSs6b+9SueGydAT5pPggZVrZp3gtNa6nJM9xj Hqe6w94t811vNPTMrItmnniL3gSN2c07t3HnD5wgqla8ts2jXlL9Xq3ILjS2Sx33T+kyCprq2fkY DSuhp+gPj5jJDsOvmHod0Fl4eJLS+p0wn1Fizizy4RTzCnmvTKjeGOUvawRu26h3M5vQjfZwPgQU HVc+JzSuzaa2nUGtzi1U2F3apdR0N6fIewqJgZQWNO2+4MEvo/oKD8zPie0q07x/Gb5kmcWq0WnJ qY1lnq6iQhlbCGxuL4yB1HLLGf8AjCDI5vr7pzpve7BZ8nzOz2W537l9jaaqqWtdUhzmta5vzNLn ABx2B69eh2Dne9d9Pcb1ItuAXXMLVQZlcmsdSWaoqA2eXn5uQAHpu7lIDSdz02B3G4dMfEDpzLqs dNGZfbX54CW+wLZCajcQ9uRttt0iBf4+CD9xLX/TvO8/vOEY/l1uuuWWczivtMDyZqcwyiKXmBH9 L3Bp/uUHn044kdMNXYbzNh+cWe+xWaFtRcZIJ9m0sRDiHvLttm+Y7c+A267IGK8SWl+b4TfsvsWc We5Y1YQ43O4w1HvdIAznJfvsR08OnXqBuRsgQcSOmFTpfUajQ5xZ5cIp5hTzXpk+8MUpkbGGO26h 3M9vQjfZwPgQUHTc+JzSyzaaWnUKtze102FXapdRUN6fI7sKiYGUFjTtvuDBL6P6Cg45nxP6VaeY /jN8yPObVaLRk1Mauz1dRIQythDY3F8ZA6gCWM/8QQZLNtftONOLzj9qybNLPZbhf+U2yCqqmg1I c5rWub6A0lwAcdgevXodg7L5rtp9jWpFswC65farfmVyax9JZ6ioDZ5g/mDAAem7ixwDSdydtgdx uHSziB06k1WOmbMutrs8BLfYFshNRuIO3I2226RAv8fBAxPiB06zrP7xg9gy623TLbQZ219ogkJn pzDIIpQ4Ef0vIadvSg8+m/Ejphq9FeJMPzez32OzwtqLg+nn2FNEebZ7y7bZvmO3PgNuuyBivEjp hm+E37L7FnFnuWN2EOdc7jDP73SBrOcl++xHm+HTr1A3IQIOJHTCq0vqdRoc4s82EU0wp571HPzQ xSl7Ywx23VruZ7OhG+zgfAgoOm58Tmllm00tOoVbm9rpsKu1S6iob0+R3YVEwMoLGnbfcGCX0f0F B3ZfxI6YYDh+P5TkOcWe02DII2y2qtqJ9m1rHMDw6MeLhylpJ26czd9iQg9Wb6/ac6bXfH7Xk+Z2 ey19/wCX2MhqqlrTUgua1rmnwDSXABx2B69eh2DryriF03wjUG1YNfcxtlty66ugZRWeaU9vM6aT s4gAAdi5w2AO3/NByZxAadSare1mzLra7PdyPYESE1G4g7cjbbb+V5/j4IGJ8QOnWdZ/eMHsGXW2 6ZbaDO2vtEEhM9OYZBFKHAj+l5DTt6UDB+ILTbUmsyGlxfNrNe5ceBddO61TXNpWguBe53weQcjv OBI6ePUIPPinEjphnGFX7LrFnFnueN2EOddLhDP73SBrOcmTfqBy+HTrsQNyCg89u4n9KrtprdNQ aPObVUYXa6ptDWXpsh7CCcmMCNx2339+i9H9YQcrnxOaWWbTS06hVub2umwq7VLqKhvT5HdhUTAy gsadt9wYJfR/QUHdl3EjphgWHY/lWQ5xZ7Tj+QMbLaq6on2bWMcwPDox4kcpBJ26cwB2JCD05xxA acaa3WwW3KM0s1krb/sbZFV1TW95aXNaHNPgGkuaA4kA9evQ7BwyriE04wfUG1YNfcwtlsy66ugZ RWiaQ9vM6aQxxAADxc8bAFBybr/p2/Vf2s25dbnZ7uR7Ah57xuIO3PTbb+V5/j4IPzE+IHTrOtQL vg9gy+23TLbQZ211ogkPb05hkEUocCP6XkNOyD9wfiD021Jrsho8Xzay3ufHwXXQUtU1zaVoLgXu d4cgLHecCW9PHqEHnxPiR0wznC79lthzez3PHLC1z7pcIJ/Mo2tZzkyA9QOXcjp12IG5BQQvrbx9 YdbdOIHaQXWi1I1AyGtdZMdtFs3m56zlYTJK3oRHGJGOO+2+4G4HM5objwicMftCYtX3jJa3+I9V Mok7/k+RTO53zTO87sI3bdImE7ADbc7nYDla0LAICAg1vUG95Fj+L1NZimNMy2+Nc1sFsmuLKCN+ 584vmc13KAN/BriTsNupICmuvOsuc6sOoKPHdPM5uNuxqoqrXqDR4dd4nUjmSwcs9BC49nJV1EfN EeeIN7Il4HNzFB18I+rD9PMcxrEHiu1H0Vy2uqaTHMt7m6Wut9XPM581tvMABLX9pJL78d2u33Pm nzQtno9obiWg9ru9rwykqLZaLjcJLj7GuqpJKake8NDmU8biRFGSC7lb6XH0bABt9ix+14ta4rbZ bbR2i3Qlxjo6CBkELC5xc7ZjQAN3Ek7DqSSgyCAgICAgICAgICAgICAgICAgICAgrnHi16HlEZ8k 9iK/+HTpXHbhd+7P7oaoXd8hg7bbk7TkIdyb83Kd9tkGma3XzIuJnHM6p8IxjtrlpFm9srrJUuq2 O9m7hQls1VAxjmhsRYJDGCXPDnHYhvVBmLY688RfFBpvm8OH5JiWIaeW25ympym2Pt1RW3CuiZB2 EcMnnlscbXuMg80kgAnoUEVWvG9QtN+FfKuGe34HkNwySaS42Cy3+Ch5rPUWutqHu73NV/y4iyGo kDoz5+7AACTuAuI/FafBdEnY3SO56Wz497HQu5eXdkVN2bTtudujR03QVm8lVphiVs4RMQyylx23 RZLfYa+nud1FO01FXEy41LGMe89S0Na0beB5W7+AQWHw/hs0u0/seSWbHMFs1mtWSU4pLxR0lMGx 10IbI0MkH9Q5ZZB/xlAtvDZpdZ9PLrgdFgtlpsOutQ2rrrLHTAU1RM0xkPe30kGGI/8AAEHdJw7a ZTabRafSYNZJMKimNRHZHUjTTsl5y/nDfQ7mc47jr1I8Dsg/Mk4dtMsvwqy4jecGslxxmybextsm pGmGk2aW+9j+noTv8/idygagcO2mWqlLZqbLMGsl9p7NCae3RVVI0tpIiGgsjA25W7MYNh0HKNkF Utd6LHbh5VDSC0Xampb1FkGEVtsuNpuEDZac04FfLEXtewskD3skbyk/0AnbpuFvYdEdOqfDJ8Qi wHF4sTnmFTLYWWamFDJLuCJHQcnIXbtaeYjfzR8yD8rdENObjhtBiNXgGL1WJ0ExqaOxTWamfQ00 pLyZI4CzkY4mWQ8wAPvjv8R3BkWh2nGX2my2u/af4te7ZZITT2uiuNlpqiGgiIa0sgY9hETdo4xs 0AbMb8wQd+S6O4DmlyttwyHCMcvtfbGNjoaq52mnqJaRrTzNbE97CWAHqA0jY9UHK66R4Lfcwpcs uWF49cMqpCx1PfKq1QS10JYd2Fk7mF7eX0bHp6ECPSLBYs5OaswvHmZkSXfxE21QC4bmPsie8cna dYyWfC+D08OiD9sOkmDYrldwyey4Zj1oyW4mU1t5oLVBBWVJkeHydpM1ge/neA53MTuQCdyg82Ka JadYJBc4cawHGMehucPd6+O1WampW1cWxHZyiNg527Od0duOp+dAsuiWnWNY7dbBaMBxi1WK7Da4 2uis1NDS1g222miawNk6dPOBQfsGiendNhlRiEOBYxFiVRMKiawss1OKCWUFpD3QBnIXbsadyN92 j5gg41uiGnNxw2gxGrwDF6rE6CY1NHYprNTPoaaUl5MkcBZyMcTLIeYAH3x3+I7h+ZDodpxl1pst rvun+LXq2WSE09rorjZaaohoIiGgsgY9hETSI2DZoA2Y35gg78l0cwHM6+2V2QYPjd9rbWxsdBU3 K0U9RJSMad2tic9hLAD1AbtsUHZdtJMGv2X0mWXPDMeuOU0ZYaa+VdqglrYCw7s5J3ML28pJI2PT fog/GaR4LHnJzVmF483MiS7+Im2qAXDcx9kT3jk7TrGSz4Xwenh0QLFpHguL5XX5RZsLx60ZNcDK 6svNBaoIKypMjw+QyTNYHv53gOduTuRudyg6MT0T07wKK5R4zgWMY7Hcoe71zLTZqelFVF18yURs HO3zndHbjqfnQLJonp3jWPXWwWjAsYtViuw5bja6KzU8NLWDbbaaJrA2Tp084FB+QaJadUuGVGIQ 4DjEWJ1MwqJrCyzUzaCWUFpEjoAzkLt2NO5G/mj5ggVuiGnVxw2gxCrwHF6rE6CY1NHYZrNTPoaa Ul5MkcBZyMcTLIeYAH3x/wDiO4fuQaJ6d5ZZLRZr5gWMXmz2ePsrbb7hZqeenoWcobywxvYWxjZr Rs0Do0D0IOzJtHMBzSttlZkOD43fqy1sbHQVFztNPUSUjWndrYnPYSwAgEBu3UIP296PYFkuW0eV XfCMcuuT0Ton0t6rbTTzVsDo3c0RZM5he0sd1aQRseo2QcmaR4LFnJzVmF48zMiS7+Im2qAXDcx9 kT3jk7TrGSz4Xwenh0QLFpHguL5XX5RZsLx60ZNcDK6svNBaoIKypMjw+QyTNYHv53gOduTuRudy g6sZ0Y0+wt11OPYLjVhN2jMNwNstFPT98Yd92TcjB2jTzO6O3HU/Og4WTRLTrGceuths+A4xarFd hy3G2UNmpoaatG2200TWBsnTp5wKDjSaHacUGHVuI0un+LU2KVs4qqqxQ2WmbQ1Ew5NpJIAzkc8d nH5xBPmN+YIOVbohp1ccNoMQq8BxeqxOgmNTR2GazUz6GmlJeTJHAWcjHEyyHmAB98f/AIjuH7f9 E9O8rsdost7wLGLxZrOzsrbbrhZqeenoWbBvLDG9hbGNmtGzQOgA9CDnk+jWAZrV22qyLBsbv1Vb I2xUM9ztFPUvpGA7hsTnsJYAQCA3bwQc73o/geS5bRZTd8Jxy65PROifS3qttNPNWwOjdzRFkzmF 7Sx3VpBGx6jZBybpJgzM6/jZuGY83M9yf4iFqg9kdzH2R/6xydp/L8z4XwfN8OiD8sWkWC4vldfl FmwvHrRk1eZXVl5obVBDWVJkfzyGSZrA9/O4BztydyNzuUHVjOi+n2FPuj8ewTGbC+6xGG4Otlnp 6Y1kZ33ZLyMHaNO56O3HUoIn11v2i/CBoxfqmXA8bpKC+f8AU4sTtFnpov4gqnNLWU7oWM2kB384 uaQ1pPQ9AQq7w8+T7utq1f021gzC9Y/gmZVl1qr1NgltoIqaGKnETOwpKaJhaGvjbzGQgO25xvuW uc4PpYgICAgrxxRar3fRLNdLcslq71Q6eR3CppMsrKWmiqbfTU0sXLC+pZt2zT2/Y8srDysaJA4O 5w0hoOHXzOeGLI8ohseAXPV7SzMbxUZTY73h9RDPVUj6wiSSCaOR7Q+MvdzMmDyOU9SfBoSzwqab 37AsWzG6ZNbIbBecyyqvyiaxwTtnbbRP2bGQmRvmvfywte8t6c8jtuiCbEBAQEBAQEBAQEBAQEBA QEBAQEBAQEBBj7Lj9rxunmp7TbaO1wTVEtXLFRQMhbJNI8vllcGgAve4lznHqSSTuSgyCAgwWefE fIvo6o/Ccgrl5Lj5CemX1n+aVaC1SAgICAg+d/GtkmJ4r5Q7hpr4HVrc6NTSUNYNv+ruttTVTQQk EnYObK+p32/pcPHYbB9EEBAQEBAQEBAQEBAQEBAQEBAQEBAQEBAQEBAQEBAQEBAQEGlax6w4voRp 7dczzC4tt9mt7Nz4GWeQ/Ahib/VI49AP9TsASArBwy6O5Zr7qdHxHa0URpaog/wNh04JjsdGTuyo ew/9u8bO3I3387p5jYwlfXfTrBcu4gNCL5k+Zsx7IrBWXKawWVz42OvEr44O0YC7r5nJGdm9Tz7d CQgn1AQadq1qzjmimEVmU5RVSQW+BzIY4aeMy1FXO93LHBBGOskj3EANH9ydgCQEAX7iM19xi0SZ bfNBTTYKIzLU01nvsVXkNBT7dZzTFnZyOAIcYmkkbHmOwKDSNOuJK76R4XSN1Gnuesui2RU5kx3U a3Wx1bUPifuHUV1pmjmEgPMzn5TzEFrhvzBoSNwF6VXHAsCvV7FRfbJi2SXOruNhwa7tAbY6J1VM YA0OHPGXwmEmMuIadz1LjsFoUBAQEBAQEBAQEBAQEBAQEBAQEBAQEBAQEBAQYLPPiPkX0dUfhOQV y8lx8hPTL6z/ADSrQWqQEBAQEHzG8q1nWHY9qlhb2Y3ONRMYjtWVnI4wCH2uOvnh7kN3jY9u8Sb7 bdNt+vQPpwCCAQdwfSEH6gICAgICAgICAgICAgICAgICAgICAgICAgICAgICAgINa1I1HxzSPCLv l2WXSGz2C1wmapq5j0A32a1oHVz3OIa1o3LnOAAJIQU50XwXIeOrUe3a26oWua2aXWiUy4JhFYN2 1PXpcKtvg8nYFo6g9Nt2DeQL1oK78Qtk0uuXEJoDV5tf7vaszo6+4vxKhoY+amrpiyn7dtQexfsA BFy+dH8I9T6AsQgIIF4stErlqVZLBl+M5K7Gc2wKea9WWeqiNRb5ZOz2eypg5XcwcwFoe0F7OYlu ++xCNuEjiwu+tWS5beNRbpS6dVNstFNNFgNazu5jo+ybM+8Omna174385ADdmRsa3n5nOa5BuHAT ZHUOkuTXqlopbZjOUZfd7/jlFNGYnQ2qeYd38w/ADwwyAfNINuhQWTQEBAQEBAQEBAQEBAQEBAQE BAQEBAQEBAQEBAQYLPPiPkX0dUfhOQVy8lx8hPTL6z/NKtBapAQEBAQfOrym+XWfIKvOdM24NaZc lOnkOTR5q5jDXw01Pdg99E09nz9mRC938wAF5PKfSF39EMoOb6L4BkZD2m74/b7htJtzDtaaOTrt v185BuyAgICAgICAgICAgICAgICAgICAgICAgICAgICAgICDEZdl1mwLGblkOQ3KntFktsDqirra p/LHFGPEk/8AIAdSSAASUFI8XxO9eUfz+3Z1mluqLNw9Y9VmfGcZq28kuR1Dd299qW/91sXAN8Ni WjcF5cF74II6WCOGGNkUMbQxkbGhrWtA2AAHgAEHYgr3xBX/AEstev2glFm+NXS8ZrXV9wbiNyop HNgt0zW0/bunAnYHBwMW27JPgnoPSFhEBAQRXrXwxaccQlTYqnOMejutVZZxLS1DZHRSFm+74Hlp HPC/bZ0btwf7FBKEEEVLBHDDGyGGNoYyONoa1rQNgAB4AD0IOxAQEBAQEBAQEBAQEBAQEBAQEBAQ EBAQEBAQEBBgs8+I+RfR1R+E5BXLyXHyE9MvrP8ANKtBapAQEBAQVU4nssz7Kc2zrSKkxqOXT68a WXOvfkJt9Q90Vzd3iFkPbh4iADRG/sy3n3O++xCDZvJ9ZO3LeDLSiua4vEVp7huQR1ppZKcjr83Y 7ILCoCAgICAgICAgICAgICAgICAgICAgICAgICAgICAgxWVZVZ8Hxy43+/3GntFlt0Lqirrap4ZH DG0dST//AF4k7AdUFIrFY8g8pJmlLkuSUtbj3DZZKvtLPY5uaGfLKhjiO8TjxEAIOw/zaPO5nNC9 dFRU9toqejo6eKlpKeNsUMEDAyONjRs1rWjoAAAAB4bIO9AQQFrvqdhuGcQGhGPZHhFNkd7ySsuU NlvsscT5bJLHHAXPjD2k++F8YJa5pAZv52wCCfUBAQEBAQEBAQEBAQEBAQEBAQEBAQEBAQEBAQEB AQEBAQYLPPiPkX0dUfhOQVy8lx8hPTL6z/NKtBapAQEBAQQtc63U+fixgs7aI1GitThhdVyyQw8j Lt3qQENf0l5jD2YLerduoAO5QRB5KKumi4VZMaqnA1uJ5Jc7JUNbvyskbIJnAEgbj3/f/X50FyEB AQEBAQEBAQEBAQEBAQEBAQEBAQEBAQEBAQEBBh8vy+y4BjFyyLIrnT2eyW2F1RV11U/ljiYPST8/ gAB1JIABJAQUmsdgyTykeX0uS5PS12NcNtnqu1tFglJhqcrmYelRUbdWwAjoP9G9eZzQvTQUFNaq GmoqKmio6OmjbDBT07AyOKNoAaxrR0a0AAADoAEHoQEBBCGs+rt4wLXfRTFrdhseR0eWVNygrLqI nultLYooiJGOa0hocJHc2+27Yz1HiAm9AQEBAQEBAQEBAQEBAQEBAQEBAQEBAQEBAQEBAQEBAQEG Czz4j5F9HVH4TkFcvJcfIT0y+s/zSrQWqQEBAQEEO1mOanP4tKG+U90EekLMQNJU251Q3Z91709w eItid+yLPP3A2BH9iEL8AL3Y/qdxRYa8sYbbqHU3SOBjt+SGs5jEdv7sgH+x+ZBcpAQEBAQEBAQE BAQEBAQEBAQEBAQEBAQEBAQEBBq+pmpuM6PYTc8ty+7QWWw26PtJ6qc/+VjGjq97jsGtaCSSAAgp hhOH5n5RjJ6LONSLdVYnw/26q7zjeFSksqL+W/Aq60g9WHqQ0dNjyt3G8kgXxo6Ont1HBSUkEdLS wRtiighYGMjY0bNa1o6AAAAAeCDuQEBAQQbrdqLqTiOuGitkxDHprvh9/rK+HKa5lsmqWUETGQdg 90zPNg3L5di/o7l9OxQTkgICAgICAgICAgICAgICAgICAgICAgICAgICAgICAgICDBZ58R8i+jqj 8JyCuXkuPkJ6ZfWf5pVoLVICAgICCErhpbmdRxjW3UKDJKePA4MONmqMf79MJpK3vUkgn7uG9kW8 rmN5y7m3bttsAgiPQmT+FPKR8Rth3ZFHkFms19giDur2wwsie7b/AOJO/wD8w+dBclAQEBAQEBAQ EBAQEBAQEBAQEBAQEBAQEBAQEGha1644dw+YHWZbm12ZbLXTjljjHnT1UuxLYYWb7vedug8B1JIA JAVa060Sy7jVzK26r6622Wy4FQyd4xHTKYnk5T8Grrx053uHgwjqD1DW+a8LvxRMgiZHGxscbAGt Y0bBoHgAEHNAQEBAQQlrVDrA/WrRmTAC8YEysrf41AfSAGAth7vuJj2h69t/J6j0+hBNqAgICAgI CAgICAgICAgICAgICAgICAgICAgICAgICAgIMFnnxHyL6OqPwnIK5eS4+Qnpl9Z/mlWgtUgICAgI IEumlmP1PG9aNQn55bYMnp8JdZ48JcI++zUxq5ZO+g9rz9nzOLP5RG7T53oARdkM4xDyr+LTFohh yzTea3se5wHbTw1Ukz2geO4jgjP+X+R2C5iAgICAgICAgICAgICAgICAgICAgICAgICAgh3iT4pc O4ZcYhrb9LJcsguJMNmxq3+fXXSckBrI2DchvMWgvI2G4A3cQ0hDGi3C1lOsOe0OtfEYI6/Joz2u O4IDzW7HYtw5hew7iSfoCd99iASS4NDAuSgICAgICAghLWvTbUfMdatGb9iOTvsuI47WVs2UW0XK enFyikbD2LDFGCyflLJekmwHN08Sgm1AQEBAQEBAQEBAQEBAQEBAQEBAQEBAQEBAQEBAQEBAQEGC zz4j5F9HVH4TkFcvJcfIT0y+s/zSrQWqQEBAQEEE3DENO6jjYtmST5RUx6pQYQaSDG9wIZLYayQm p6s6u7Rz27B/g3fl2BKCLOLH/wDTHG3wm5Q2PzJq+8WWaY7bAz08ccTf8z2sv+yC5KAgICAgICAg ICAgICAgICAgICAgICAgICCt3E9xgwaO3ehwLBLG/UTWO8AC3YvRO3bTtI3E9W4fy4wPO2JBI67s bu8B4OG7hBqMSymXVfVy5szvWm5DmkuEo5qSzMIO1PRM22aGgkc4A9IaAC7mC0CAgICAgICAgg3W rSKpz3X3Q/KKbNoMaOJ1NznfZy8ie8MlihDo4wHt3DWxnm6O2bJ4fOE5ICAgICAgICAgICAgICAg ICAgICAgICAgICAgICAgICAgwWefEfIvo6o/Ccgrl5Lj5CemX1n+aVaC1SAgICAggm4SaX/9Ni2M qo6/24P4IJpZN5O6exXfJNx0PL2nadp4j4P+iCKvKXOZYLJoVl5ic92P6m2id7w3dscXvr3Fx9A5 oox19JCC5aAgICAgICAgICAgICAgICAgICAgICAgIKaatcWuU6yZxX6P8NkDLvkUR7K95/K0OtNh YSQ7kfsRLMOu2wI3+CHkO5Alrhf4ScT4Y7LWvoJqjIsyu7zPfMtuh5664yudzv3cSS1hcSeXc7nq 4ud5yCcUBAQEBAQEBAQQDrxpzg2X8QOg98yfNI8eyHH6y5TWGyufGx15lfHB2jGl3XzOSM7NG559 uhIKCfkBAQEBAQEBAQEBAQEBAQEBAQEBAQEBAQEBAQEBAQEBAQYLPPiPkX0dUfhOQVy8lx8hPTL6 z/NKtBapAQEBAQQTcM1wGn42LZi0+KSSalT4Qa2DJ9mlkdu75I00vV24PaNe7cN/q236lBH/AJVK wi9cEWczCN0stunt9YxrGlxG1ZCxx/yDJHkn0AFBaDEr6zKMUst5j27O40UNY3bw2kja8f8A1QZZ AQEBAQEBAQEBAQEBAQEBAQEBAQEGBznPMe00xeuyPKbxSWGx0LO0qK2tkDGMHoHzlx8A0bknYAEo KV1WS6n+UVqpLdi5uulHD3zOZU5E9vZXbJmAkFlO0/y4TtsT4bePN1jAXB0m0ixLQ/CKHE8Ls0Fl stIOkUQ3fK/+qSR56vedurnEnw9AAQbigICAgICAgICAgrxxCWPS258QWgVXm2Q3a05pRV9wdiVB Qxl1PXzFtP27Zz2L9g0CLbz4/hHqfQFh0BAQEBAQEBAQEBAQEBAQEBAQEBAQEBAQEBAQEBAQEBAQ YLPPiPkX0dUfhOQVy8lx8hPTL6z/ADSrQWqQEBAQEEA3TVKxU3HHaNPpMFtc+RVGEOvEeaOEffoY BVyx9yB7Pn7PmaX/AMwDdx830kM3xk2AZNwoauUPI6V/8MV9QxjWlxc+KB0rAAPE8zBsg6uC29x5 Bwk6QVUW3LHi9BSHb54YWwn/AJxlBNCAgICAgICAgICAgICAgICAgICAggjiT4xcJ4cG0tqqm1WV Z7cgBasMsTDPcKtxOzSWtB7NhPg5w3ds7ka8tIQRBg3ChnHEnlNDqJxO1UVVRwP7zY9LqJ3/AKOt e/garY+/S7eIJPiQ5xb720Lo0tLDQ00NNTQx09PCwRxxRNDWMaBsGtA6AADYAIO1AQEBAQEBAQEB AQV74gr/AKWWvX7QSizfGrpeM1rq+4NxG5UUjmwW6Zraft3TgTsDg4GLbdknwT0HpCwiAgICAgIC AgICAgICAgICAgICAgICAgICAgICAgICAgIMFnnxHyL6OqPwnIK5eS4+Qnpl9Z/mlWgtUgICAgII YuGqWd0/F1bNPYMbZJpzPiJvM+QdxnLo6/vMkYg7wHdkByNY7kLebzt99iEEp5TZI8mxm72eXbsr hRzUj9/DaRhaf/qgq35Kq/i98EeEwGR0kttqLhRvLnEn/wBclkaP9GyNAHzAILcICAgICAgICAgI CAgICAgICAg6K6uprZRT1lZURUlJTxulmnneGRxsaN3Oc49AAASSUFMc04vM24i8lrsA4X7bHco4 X93u+p1xYRarUT4inDmnt5NuoOxHgQ1zTzAJY4cODrE9AamqyOqqanNtTLmXPuua3smStqHu+E2P cnsmdNtgSSNg5zthsE+oCAgICAgICAgICAgIIC131NwzDOIDQjHskwimyO95JWXKGy32Vkb5bLLH HAXPYHtJ98L4wS1zSAzfztgEE+oCAgICAgICAgICAgICAgICAgICAgICAgICAgICAgICAgwWefEf Ivo6o/Ccgrl5Lj5CemX1n+aVaC1SAgICAgh2svWqLOLShtVPQCTR1+IGeprHQx7Mu3engNEm4fv2 QZ5vVuxJ236gJiQU08mryWK2a84e2QvNg1Ou8LGl24ZEezY0NHoHNC8/5koLloCAgICAgICAgICA gICAgICCGOIri10/4abbB/ElfJX5FXeZbMZtTO3uNdIejWsjHwWk9Od+zd+gJOwIQDQaD6v8bNXT 3rXmefTnTESdtR6X2apc2qqgNi11fUAA/wDBsD8zYj4hcvDsLsOnuN0OP4zaKOx2WiYI6ehoYhHH GP8AIeJPiSepPUklBmkBAQEBAQEBAQEBAQEBBB+tGrt1wPXnRLF6DDIsjpcrqblBV3XsnumtLYoo j2jHBpDQ4SO5t9t2sPUeICcEBAQEBAQEBAQEBAQEBAQEBAQEBAQEBAQEBAQEBAQEBAQYLPPiPkX0 dUfhOQVy8lx8hPTL6z/NKtBapAQEBAQQ7WY9qe/i0ob3T3MR6QMxA0tTb3Tt2fdu9PcHiPYu37Is 8/cDYEf2ITEgptwpuGM8cPFji5k8yess16iiG2wM1M+SV3+Z7aP/AGQXJQEBAQEBAQEBAQEBAQEB Bicqy2y4NYK2+ZDdaOyWejYZKiur5mxRRN+cucQP/wAoKb3biv1O4r7hUY5wy2J1txgSGCu1Tyal fDSRt8HdyheOaSQb/wBbSR4Fjdw8BLPDpwUYVoHXzZLVVFbnupFZu6vzXI3morZnEbHs+cu7IbdO hLiOjnO6ILCoCAgICAgICAgICAgICAgIIP1t1G1JxDW7Rax4hjkt4xDIKyuhymvZbJqllBExsPYP dMw8sG5fLsX9Hcv9ignBAQEBAQEBAQEBAQEBAQEBAQEBAQEBAQEBAQEBAQEBAQEGCzz4j5F9HVH4 TkFcvJcfIT0y+s/zSrQWqQEBAQEEJ3DS7NajjDtuoUGSQR4DBh5s1Rj/AH6cSyVvepJBP3cN7It5 HMbzl3Nu3bbYBBNiCm1m3xTyrt/pzJyQ5RprFWdmNvPliq2RNJ9PRkEn+6C5KAgICAgICAgICAgI CD8c4MaXOIDQNyT6EFU9WOPiyUOTS4Jo3YarWfUg7s7jY3A2+id1BdU1XwGhp8QDt6HOYUGvYvwS ZVrdfqHMeJ/KxmdZA/vFDgdne6CxW1xA25mggzPHgT6eoLpAguHabRQ2G201utlFT2630zBFBSUk TYoomDwa1jQA0D5gEHrQEBAQEBAQEBAQEBAQEBAQEEJ61R6wO1o0bdgBd/ATayt/jbZ1IB2HLD3f cTe+Hr238nr8/oQTYgICAgICAgICAgICAgICAgICAgICAgICAgICAgICAgICDBZ58R8i+jqj8JyC uXkuPkJ6ZfWf5pVoLVICAgICCA7ppZj9TxvWjUJ+eWyDJqfCXWePCXCPvs1MauWTvo995+z5nFn8 ojdp870AJ8QUz1+gGLeUh4a8hDhAy+2q9WOoeGjeVsUD5I2E+OwkqGEf5/3KC5iAgICAgICAgICA gIK4638dmnmkd8GKWfvmo+okz+xp8SxOPvdT2v8Ahlc3dsXj1B3cB15Sgi08P2vPF9IKvW/J5NL9 O5wC3TjEagd4qY/8NbVDfmDgfOZu4dBs2Nw3QWs0p0awrQ/F4sewbHKHHbWwDmZSx++TOH9csh3f K7/xPJP90G6ICAgICAgICAgICAgICAgICAgIIR1s031HzDWvRi/Yhkz7NiOPVldNlFubcp6Ztxie 2HsWmKMFs/KWS9JNgOfp4lBNyAgICAgICAgICAgICAgICAgICAgICAgICAgICAgICAgIMFnnxHyL 6OqPwnIK5eS4+Qnpl9Z/mlWgtUgICAgIIJuGH6e1HGxbMlnymoj1Qgwg0kGN7gQyW01khNT1ZuXd o57dg/wbvy7AlBOyCm3lAY/4f1F4YM0AYw2zUSktkk7m78kNXy9qN/7tgP8AsPmQXJQEBAQEBAQE BAQVu1n49dNNKb0MYs8tZqRn0r+yp8Vw+LvtS6T/AAyObu2P+43LwP6SgjX2qeJPi22l1LyMaFad z9f4RxOcS3iqiO3m1FX4M3HoHQ9Q6IHqgsbofw16ccOlj9jcCxeksxewNqK8jtayq8P5s7t3uG43 5d+UHwAQScgICAgICAgICAgICAgICAgICAgICCDNatIavPdfdD8ppM1gxv8AhOpuc8loLyJ7uyWK EOjjAe3cNEZ5twdmyeHoITmgICAgICAgICAgICAgICAgICAgICAgICAgICAgICAgICDBZ58R8i+j qj8JyCuXkuPkJ6ZfWf5pVoLVICAgICCCbg7S/wD6bFsbVNr/AG4P4IJpXe+d09iu+Sbjp5vadp2n j/T/AKIJ2QU48q5bZRwonJKZoNbimRWy90ziTsyQSmBpIBG4/wCsbbf3+fZBcGkqoq6lhqYXB8Mz GyMcPS0jcH/ZB3ICAgICAg8tzulFZLfPX3GrgoKGnaXzVNVK2OKNo8S5ziAB/coKq515RXDpL5Li uj9gu+uGZAbCkxiJxoYT12dLVlpaGdPhMDm/3CDXf+jrxCcTh7XW7UFmnOHzHd2CYBJyyys6eZU1 hLt/DYtBkafEcvggsdovw66c8Pll9jcCxWhsTXsDJ6tjO0qqjbb+bO7d7+o32J2HoAQSQgICAgIC AgICAgICAgICAgICAgICAgIIC1303wjMOIDQi/ZNmkWPZBj1ZcprDZHvjY+8yvjg52NLjv73yRkh oJPPt0JBQT6gICAgICAgICAgICAgICAgICAgICAgICAgICAgICAgICDBZ58R8i+jqj8JyCuXkuPk J6ZfWf5pVoLVICAgICCCbhmmAU/GxbMXnxWWTUyfCDW0+TbNMcdu75I003V24PaNe7cN8Hbb9SEE 7IK+eUBxduX8Geq9A9heIbObhsCR1ppGVIPT5jCD/og3nhnyKXLuHPS69VD2SVVfi9sqJ3R78vau pYy8Df5ncwQSUgICAgiXWbiv0m0AgkOb5tbbVWNG4tkTzUVr/m2p4g6TY7jziA35yAggN/Fxrpr7 L3bQjRaotNim82PNtRnGipg077yR0zTzSN8NnMdJ1PVnQoPbbPJ+XDVC5QXriI1QvuqlYxwlbjtH K63WOB2++zYYyC7bw5h2ZI8QUFqMG08xjTKwxWXEsftuOWqL4NJbKZkDCf8AEQ0DmcfS47k+koNh QEBAQEBAQEBAQEBAQEBAQEBAQEBAQEBAQV54g7Fpbc+IHQKszbIrraM0oq+4OxG30MZdT3CYtp+3 bORC/YNAi23fH8I9T6AsMgICAgICAgICAgICAgICAgICAgICAgICAgICDTNV9WbBo3i8d7v7qqRt RVxW+hoLfTuqKu4Vcp2ipoIm9XyPIOw6DYEkgAkBitKNd7Hqxc77Zobdd8ayixGL2Rx7IaZtPWwM lbzRS8rHvY+Nw3Acxzhu0g7FBy1a10smklXYrXPbrvkuTX2SRlrxzHqdtRXVQjbzSyBr3sYyNgIL nve1o3HXcoMXZeKHA7ppJf8AUSrraqw2XHp5qO9Ut2pXRVttqonNa+mlhHMe15nsAa3m5i9vKTuE HLTXiPsWomYyYlVWHI8Jyg0AulNaMroG0k9ZSc3IZoeV7w4NdsHNJD28w3aOuwdWY8TGO41nxwq0 2XI86yWAxm40eKW7vbbUyT4DqqVzmRxbjqGFxeR15diEEgZ58R8i+jqj8JyCuXkuPkJ6ZfWf5pVo LVICAgICCArpqlYabjitGnsmCWufI6jCHXiPNXdn36GnFXLH3Ie9c/Z8zS/+YBu4+b6SE+oNO1lx kZrpBnOPOaXtu9irqAtBIJEtO9m3T/3kEL+TYyR+UcE2mNTJsJaelqaFzQ7fYQVc0Tf92sadv7oL MoI01U4ldLdEonuzfO7LYJmDfuc1SJKtw+dtOzmld/o0+hBX6Tj+yLVd7qTQPRXKdQQ88jMhvDBa rQ07/CEsnwx/4SWFBwdw5cSmvI59WtZotPrDN1fjGmcRhk5T4sfWP8/w6EEyNP8AvuEsaN8D+jGh 0zK3H8MpK2+B3O6+XsmvrXP33LxJLuGOP/7YagndAQEBAQEBAQEBAQEBAQEBAQEBAQEBAQEBAQEB BXriCv2llr1/0Eos2xu6XjNa64XBuI3Gikc2C3TNbT9u6cCdgcHAxbbsk+Ceg9IWFQEBAQEBAQEB AQEBAQEBAQEBAQEBAQEBAQEBBWTiYeRxP8LbK9w/h8367mVrieU1otr+5np6ecv2/wA+vTdBxg5j 5S6q7sfeBpMzvgjHm9r7Lnsef0c3L2u2/Xbf0IFU9x8pZQsq3b040okNA2UnlExuw7cs36c3IIt9 uvKPmQVl1feRrVqyYpGDAn6yYI26sHMI9hTsNdvt5387sN/7jogs1rrzf9N/hfFKdp+xyk1XZjzj T9wj259v6e17Pbf0+CCvWgs2rGNcF191zsmfUlpuDqm85dX43U2mCenuckVTL3hlXO8CftXCB0bT E9gaGxt2JBJC6uS59PfOGy5ZpQWSrrKiuxR92hs0ZAne6SkMoh87bzvO5fDf+xPRBVLg11byXSHy eWkNxxnTO+6mVNVVXOCWjsckbXUzPZGsd2j+bdxBIAGzSPHctPKHBZHXbXfMNJ6TGpsd0cybUJ91 ilkq4LTLEH2xzRGWsl5edpc7tHDzSW+9nYlBkNW9ZMp06yrELVY9KMkzqjvUojrLlaJYGx2wdoxv vnO7bfZ5du4sZs34fwuUPJqZrjl2C6tY1iVo0jyLL7JdRTGqyi2yMFLb+1ndG8SAj/s2tEh3I6OH h4oOGoOumX4drHj2G2zR/JMlsNykpGVGXUUkYoqISzGORzwA47RN892/Kdt+m2ziHKfXHLouINun rdIsjmxgua3+O2SM9jwDSiYnYgdA89kfO35gdgTsCGnDiF1Ol42oNLhphW02mfsY+STLJqOV3NOI nyiZtQ15hbC4hsIjI7TnO5I35QHpo+MSOz6s5Hi2oGG1GmeN2w1fdcwyO6U9PRXBsUwjjdGHlpPa tJe0N5jt6PEgIQt3lf8ABq/OshsEWn+UXamt7p20VXjxhuElw5JQ1jmxtLQ1jmEvLuc7AbdSUET8 BmZ8S9Jw623HtJNM7E7F5q+sqKHMMvugMAjdMWuYIInNkcWPbIC4AjmB80bbELDu4PNb9XHB+sPE VeIbe8++Y/p7A210/L6WGfYOkb18Hxn/AD8NgkvSvgJ0L0hmZV2nAqG6XZruc3W/73Gpc/8AxgzF zWO/uxrUFgI42xMaxjQxjQA1rRsAPmCDkgICAgICAgICAgICAgICAgICAgICAgICAgICAgICCAde NS8Lw3iB0Hx/JMJp8ivmR1lyhsl8kZG+Syyxxwc7mB4398L4wS0ggM36kAIJ+QEBAQEBAQEBAQEB AQEBAQEBAQEBAQEBAQEBBpOrekVi1nxeGy311ZTGkrIblQXG2zmCst9ZESYqiCTY8sjSTtuCCCQQ QSEEX5DwrS2rSrU614jkVfcdQc7ohb6/L8sq+1qnQlvY7c0UTWsbHC+XkZHG0cxG5G/MA2XIuFzE r1j+C0FBWXjFrlhNJ3GxX2wVLYK6lgMLYpI+ZzHse17Wt5g9jgSAehQei38L+B0mkN/04qqKru1i yGeatvFRcKt8lZX1crw99VJMNj2vO1jg4bbFjdgNgg/dMuHGy6c5jUZdV5DkmcZXJQC1w3nK61lT PS0YdzmCIRxxsa1zgHOdyl7iBu4oNZvnBbhV7r7tCL1lFuw+8V3sldMHoLkIrLWzlwfIXxchka17 hzPjjkYxx33b1QS9mkEVLgF+hhjZDDHbJ2MjjaGta0ROAAA8AB6EFPPJy67aa4DwTacW3J9Q8Uxy 4wm4iSku17pqWVhdcqpzd2SPBG7SCNx1BBQT/XcZmhFuBMusGFv2/wC4vdPN/wDY4oNJv3lKOG3H QRUan0dS8dA2goKuq3P+ccLh/udkGpQ+VH00yJz48HwzUXUSVrzGP4bxx0rebbfY8z2keI9BPUdE HU/jC4gc0hlGCcKGQxNewiCry+7xWpzXgkefTysYSOgP8wb+j0FB2AccWfuILtLtL6N3gWie4VjB /wDMicf/AChBHdXwp8RGda9UOK6ja35vedO6iwuuVffsUMVjgbWds5gohGwlrvNDX78ng7wG26Ca 8K8mrw/YdVd9qMMdldzceaSuyatmrnyH53Mc4Rn/AMiCeIcXxvTjDrnDYsatVrtcFLJI6226kjpo JGtYTylrG8uxG48D4oI94M9R7Hq3w2YflmN4Xb9PLLcO+d3xu1lhp6Ps6yeJ3JyRRN89zHSHZg6v PiepCa0BAQEBAQEBAQEBAQEBAQEBAQEBAQEBAQEBAQEBAQEBAQQfrRq7c8C150SxahwyLI6fLKm5 QVN27NxmtDIooT2jHBrg0OEjubfbdrD19ICcEBAQEBAQEBAQEBAQEBAQEBAQEBAQEBAQEBAQEBAQ EBAQYLPPiPkX0dUfhOQUV8ndwkaOakcImA5VlGnllv2QV/f+819dCZHy8lwqY2bgnboxjW+HoQWm ouDrQqgA7LR7CHf/ABrBTS//AHsKDecd0swvEI4o7FiFhsscQDY2262Q04YB4ABjRsg2hAQEEO1l g1PfxaUN5p7kI9H2YgaapoHTs2fdu9PcHiPYu37Is87cDYEf2ITEg8t1q5KC2VlVDTuq5oIXyMp2 b80rg0kNGwPUkbeB8UEW8J+pt+1i0AxbL8mx2LE75ce9d4tEEEkLKfs6uaJuzJPOHM2Nruvjzb+B QS4gICAgICAgICAgICAgICAgICAgICAgICAgICAgICAgICCD9bNR9SMQ1t0XsWIY3JeMQyCsroco r22yapbb4mNh7B7pmENg3L5di/oeX+xQTggICAgICAgICAgICAgICAgICAgICAgICAgICAgICAgI CDBZ58R8i+jqj8JyCuXkuPkJ6ZfWf5pVoLVICAgICCFLhpdm1Rxg23UKDJIY9P4MPNmqMf79OJJK 7vUkgn7uG9kW8jmN5y7m3bttsAgmtB5brJVRWysfQxNmrmwvdBG87NfIGnlB6joTt6R/mgjDhVyj UDM9BcXvGqVrdZc7qe9eyNC+lNKY+WqmZF72fg7xNjP999/SgllAQEBAQEBAQEBAQEBAQEBAQEBA QEBAQEBAQEBAQEBAQEEJa1N1gOtOjTsA5v4CFZW/xrsaTbsOWHu+4m988e2/k9fn9CCbUBAQEBAQ EBAQEBAQEBAQEBAQEBAQEBAQEBAQEBAQEBAQYLPPiPkX0dUfhOQVy8lx8hPTL6z/ADSrQWqQEBAQ EEB3TS2wVPHBaNQn55bIMlp8JdZ48Jd2ffZqc1csnfR77z9nzOLP5ZG7T53oAT4g8V7757C3D2O/ 9od3k7t8H+bynk+F08dvHogjLhTp9TKXQPF4tYi92oze9eypkkp3u/8AWpux3dTkxH3nsvgn/Pru glpAQEBAQEBAQEBAQEBAQEBAQEBAQEBAQEBAQEBAQEBAQEEIa2ab6kZhrZoxfsQyWSzYhj1ZXTZR b23KembcYnth7FhijBbPylkvR/Qc3TxKCb0BAQEBAQEBAQEBAQEBAQEBAQEBAQEBAQEBAQEBAQEB AQYLPPiPkX0dUfhOQVy8lx8hPTL6z/NKtBapAQEBAQQTcMO0+qONi2ZNPlM8ep8GEGjgxrdoiktp rJCanqzcu7Rz27B/g3fboSgnZB4r3S1NbZbhT0cvd6uankjhl5i3keWkNduOo2Ox3HVBGfCpguda a6CYvjepV+fk2a0XevZC6yV8tc6fnqppIvfpQHv5Ynxt6jpy7DoAgllAQEBAQEBAQEBAQEBAQEBA QEBAQEBAQEBAQEBAQEBAQEEHa0aQ1+e69aI5TR5pFjceJ1NynntPO4TXdksUIMbGh7eYNEbubcHZ sh6eghOKAgICAgICAgICAgICAgICAgICAgICAgICAgICAgICAgIMFnnxHyL6OqPwnIK5eS4+Qnpl 9Z/mlWgtUgICAgIIJuB0v/6bFs70K/24P4IPdT753T2K75Jv4eb2nadp4/0/6IJ2QeW60klfbKyl hqHUk08L42VDN+aJxaQHDYjqCd/EeCCJ+ETTCo0Z4eMTw6qyamzGe2975r3RvL4qntKuaUcpJJPK JAzx8WlBMSAgICAgICAgICAgICAgICAgICAgICAgICAgICAgICAgIIC1303wjMOIDQi/ZNmsOO3/ AB6suU1isj3xsfeZXxwc7Glx3975IyQ0Enn26EgoJ9QEBAQEBAQEBAQEBAQEBAQEBAQEBAQEBAQE BAQEBAQEBBgs8+I+RfR1R+E5BUjyaeq2E41wT6c2275jYLVcYfZLtaStukEMse9yqnDmY5wI3BBG 48CCgs57eem/rBxX76pv1oHt56b+sHFfvqm/Wge3npv6wcV++qb9aB7eem/rBxX76pv1oHt56b+s HFfvqm/Wghmt4hNC4+Lugo5ZbRNmkmHl0Wbi5U7qKGj70/eiMna7Nk5w5+wbvs7x2KCZvbz039YO K/fVN+tB5LvrLpjdLTW0dRqJi8dPUQPhke290oLWuaQSCX7DofSgjDhSvOkWhegWL4PZdX8Yya2W vvXY3R90pYTP2tVNM7zBIduV0hb4/wBO6CWvbz039YOK/fVN+tA9vPTf1g4r99U360D289N/WDiv 31TfrQPbz039YOK/fVN+tA9vPTf1g4r99U360D289N/WDiv31TfrQPbz039YOK/fVN+tA9vPTf1g 4r99U360D289N/WDiv31TfrQPbz039YOK/fVN+tA9vPTf1g4r99U360D289N/WDiv31TfrQPbz03 9YOK/fVN+tA9vPTf1g4r99U360D289N/WDiv31TfrQPbz039YOK/fVN+tA9vPTf1g4r99U360D28 9N/WDiv31TfrQPbz039YOK/fVN+tA9vPTf1g4r99U360D289N/WDiv31TfrQPbz039YOK/fVN+tA 9vPTf1g4r99U360D289N/WDiv31TfrQPbz039YOK/fVN+tA9vPTf1g4r99U360D289N/WDiv31Tf rQPbz039YOK/fVN+tA9vPTf1g4r99U360D289N/WDiv31TfrQPbz039YOK/fVN+tA9vPTf1g4r99 U360D289N/WDiv31TfrQQXrlmXD3leuOid7yfU+npcmsNbXS49Daa6Kaimke2ASise2OQRtAZHyl z4t93dTt0CdPbz039YOK/fVN+tA9vPTf1g4r99U360D289N/WDiv31TfrQPbz039YOK/fVN+tA9v PTf1g4r99U360D289N/WDiv31TfrQPbz039YOK/fVN+tA9vPTf1g4r99U360D289N/WDiv31TfrQ Pbz039YOK/fVN+tA9vPTf1g4r99U360D289N/WDiv31TfrQPbz039YOK/fVN+tA9vPTf1g4r99U3 60D289N/WDiv31TfrQPbz039YOLffVN+tB++3lpv6wcW++qb9aB7eWm/rBxb76pv1oHt5ab+sHFv vqm/Wge3lpv6wcW++qb9aB7eWm/rBxb76pv1oHt5ab+sHFvvqm/Wge3lpv6wcW++qb9aDqq9aNMa +lmpqnPMTnp5mOjkikvNMWvaRsQRz9QQdkHyywDyhmV8F+r2S6X5DVM1R0xs9xlgtdZFWieup6Iu 56cw1BcWytETm7xvJ2Pmte0N2IfSfQri60o4jKaH+Csvoqu6PjMj7JVPFPcIwPhEwP2c4DcbubzN 6jqgmJAQEBAQEBB1zwRVUEkE8bJoZGlj45GhzXNI2IIPiCPQgrv7ndw5eqq0fa1H7iB7ndw5eqq0 fa1H7iB7ndw5eqq0fa1H7iB7ndw5eqq0fa1H7iB7ndw5eqq0fa1H7iB7ndw5eqq0fa1H7iB7ndw5 eqq0fa1H7iB7ndw5eqq0fa1H7iB7ndw5eqq0fa1H7iD8b5OzhyaNhpVaf9Zqg/8A+iD99zu4cvVV aPtaj9xA9zu4cvVVaPtaj9xA9zu4cvVVaPtaj9xA9zu4cvVVaPtaj9xA9zu4cvVVaPtaj9xA9zu4 cvVVaPtaj9xA9zu4cvVVaPtaj9xA9zu4cvVVaPtaj9xA9zu4cvVVaPtaj9xA9zu4cvVVaPtaj9xA 9zu4cvVVaPtaj9xA9zu4cvVVaPtaj9xA9zu4cvVVaPtaj9xA9zu4cvVVaPtaj9xA9zu4cvVVaPta j9xA9zu4cvVVaPtaj9xA9zu4cvVVaPtaj9xA9zu4cvVVaPtaj9xA9zu4cvVVaPtaj9xA9zu4cvVV aPtaj9xA9zu4cvVVaPtaj9xA9zu4cvVVaPtaj9xA9zu4cvVVaPtaj9xA9zu4cvVVaPtaj9xA9zu4 cvVVaPtaj9xA9zu4cvVVaPtaj9xA9zu4cvVVaPtaj9xA9zu4cvVVaPtaj9xA9zu4cvVVaPtaj9xA 9zu4cvVVaPtaj9xA9zu4cvVVaPtaj9xA9zu4cvVVaPtaj9xA9zu4cvVVaPtaj9xBxPk6+HFzmu9q u07t8Np6gD/Udp1Qcvc7uHL1VWj7Wo/cQPc7uHL1VWj7Wo/cQPc7uHL1VWj7Wo/cQPc7uHL1VWj7 Wo/cQPc7uHL1VWj7Wo/cQPc7uHL1VWj7Wo/cQPc7uHL1VWj7Wo/cQPc7uHL1VWj7Wo/cQPc7uHL1 VWj7Wo/cQPc7uHL1VWj7Wo/cQPc7uHL1VWj7Wo/cQPc7uHL1VWj7Wo/cQPc7uHL1VWj7Wo/cQPc7 uHL1VWj7Wo/cQPc7uHL1VWj7Wo/cQPc7uHL1VWj7Wo/cQPc7uHL1VWj7Wo/cQPc7uHL1VWj7Wo/c QPc7uHL1VWj7Wo/cQPc7uHL1VWj7Wo/cQPc7uHL1VWj7Wo/cQPc7uHL1VWj7Wo/cQPc7uHL1VWj7 Wo/cQfjvJ38OLWknSu0ADqSZqjp/8xB8tsQ4Hci4x9bctvmmVgpMF0b9lZ6e3XupDu6mnid2TDAw nnne8MLzynkDi4F4O24fSnh08mto3w91ltvTLVJmGX0L2zRXu+ntOxla4Oa+GAe9xua5oLXbOe0j o9Ba1AQEBAQEBAQEBAQEBBWfjgxfUajw+1amaWX+70uSYPP7JVWOU9dM2hvlC0808E1O13JI4NBI O3NtzgecWbBE9l1yvnHzrFhdr01vt7xLSzGaOlv2X3O2Vk1FU1VZK3eO09rGWkho3Dy08p88+LGb hfBBVryjNDnNBw81GaaeZFeLDfsNrYr1NHa66anbW0bDtPFMyNwEjGgiQh3TaJw9JBDF8VHFT3Lg Ygz7Dqmop79nVFSW6wChkLaiOrrG+c2Nw84SxsE2xb1D4xtt4gLBaIYdd9P9IsSx/ILzX5Df6G3R MuNzudW+qnqKot5pnOke5ziOcu23J2aAB0AQbugICAgICAgICAgICAgICAgICAgICAgICAgICAgI CAgIK/68cNlDnl7uOa3PWzVHTu20lEHVNLi+VC222CKJpL5iwxODTtuXO39CCvnk8cYzXPdSMq1Q bqNqPetHYXTWvF6DNr9NWzXYghslZIwhrAxpa4NAZuHOLd943cwfQNAQEBAQEBAQEBAQEBAQQ9m3 FPhenuvuK6R3tlypcgyWkZVUNw7BhoOZ75Y44Xyc/M2R7oXho5NiS0c252QbLmOsllwjVHT3A66l r5bvm7rgy3T08bHU8Ro6ft5e2cXhzd29G8rXbnx2HVBi9C9bPbpk1FZ7Dew38IZhX4pv3rt+992b E7vHwG8nN2vwPO25fhHfoGy5NqDHjGZYljr7Ffbi/IpKmNlyt1CZqK39jF2m9XKD7yH/AAWHY8zu nTYlBrWV8RWJYhqlacDqu/VNzq3Qsq62kgElHaX1DiyjZWScw7J1Q9pZGAHEnbm5Q5pIbjeM8x/H 8rx7GrjdYKW/ZD3g2ugeT2lWIGCSYs6f0NIJ328Qgz6CD9cuKqw6NVOK0zKT2bqLtlVDjdZH2klP 3BlQ9zH1O/ZOEvZkD3sbF2/Rw2QZzWfiAw7SKkt0ORwVt0gukT5qiCgpBU90t7eVs9dUsJHLSx9o wPds4+eNmnrsEj2SG3U9noYrRHSxWpkDBSMog0QCHlHIIw3zeXl2226bbbIPagICAgICAgICAgIC AgIKu8cWvt6wWxWLS/Tt/b6uahTexlnZG/Z1BA48s1a8j4Aa3mDXHbYhzuojcEED4jiLvJf64YxS yXOqrtEtQKemtlzuFY7dtsvkcYaKh3+BkuznHwHK5/ohag+jIIcAQdweoIQeS82eiyGz11quNOyr t9dBJS1NPJ8GWJ7S17T/AGIJH+qD5U8LuluSX/idsGg98Dq3CdCcguuQx1Ln7iqEr4nW9rh4Bwkc 6bYeh8g9G6D6xICAgICAgICAgICAgICAgICAgICAgICAgICAgICAgICAg+bflFeKLGMh1ZtHD5eM tkwjDI5IK3Ob4ymqJZJISxs0VDC2Fj3EvY5rieXl3czc7NcCFleH3jC4ec7uVh0x0symGoqYKQw2 6z09nrqZjIYYySA6WBjBs1pPV25/uSgsegICAgICAgICAgICAgIKQ6+aO2vXrjjueFXaaSkjrtHX y0tfB/NoauO9xugqYzuCHseAehG45hvs4oNQwzVfINSuJjhlsma0b6HUbBbpk1gyeIjzZJ/Ycugq 2H0x1EbDI12wBIft0AJDP8OOi1bqpcOJF7dQcsxOJmqV9ho4MbuBomw1PLAe8yFmzpj1jHZudybM PQ8xQePRvX7NdVLxwSXm7XyshlyeDKY77TUk7oae5vpKOSOOSeJpDHnmi7QAjZrnEtAQajjuqWqO vmCZVndrt2sxyqqrq9uMtxeroKawWx0Er46aGanfVNfN5zB23bRuJ5ncrdg0kN21h0/q9ReJ/hQr Msq8lxvIslsV6fd6K1X+qozbKqK200kjKYxS+8Hnc5khjPvgaA4u2BQWH4v9UbxoPww5plmN+fer ZSQU9FNU7zdi+aeKnE7ubfnMfa9p524PJ13G6CvXEzodWaaVPD3Xy6iZjlkrtUscgr4chuJq4KmY zOIqGMd0p3DlcA2PZmzyC0nZyDe8Ht164qNTdYKm9Z3lmK2LEcikxS0WHFrs+1vj7CKN8lbM6Pzp TK6TzOY8oaw+ad0G7cGOpGR55geYWnKrp/EF2wnL7niRvhY1j7lFSuYY53huzectkDXEDqWE+O5I T+gICAgICAgICAgICAgICAgIIy4iL7qZYNNaiXSTHaDJMyqKiOlhiuVS2GGlY/cOqDzEB/IeU8m4 3G567cpDU+EPhrn4ecLu82Q3cZPqJlNc67ZNfgDtVVLiSGM3APZs5nbdBuXOOzQQ0BPKAgICAgIC AgICAgICAgICAgICAgICAgICAgICAgICAgICAgICAgICAgICAgICAgICDQ3aN2V2urNV+9V/8RMx t2Lil7RndO6mqFSX8vJz9pztA35+Xl/p36oMDkfDJh2S8QuJ6zS9+o8xx2mnpI+5yRsp61kkMsI7 wwsLnljZ5OUtc0jcA8wACDPaUaN2XR5+aOs1VX1JyvJKvKK7v0jH9nVVDYxIyLlY3aMdk3YO5ndT u4+gND094N8L01i0fZbLnfpxpf7K+w3e6iF3eO/te2fvPLC3m5RIeTk5Num/MgwOScPNhxfU+mo8 Su2puFQ5vVVlbcRhNRG2yU1QyIPklqe1jeKV83QNdFyl72+hBIWqvDxZtVrhhl2nyDIseyTEXTG1 X6x1jI6tjZo2xzsf2kcjHtkaxvNzM36dCEG65Zg1mzzC7jimR0bb1ZLjSGjrKeq/7eMjY7kbbO9P MNiD1GxAQQrFwRYtPLh77xmmdZKMQudFdLHHebwydlE+llbIxgb2IDg7kaxzn80nJu1r27ncGsOh dgt2bx5bY6rUXGr1mNwpbNeZdOJmtZPu1zWVlax7HCNkTQQ6oYGvaHDqd0Eu6X6XY3o5hdFi2K0A oLVS8z9nPMks0jjzSSyyOJdJI9xJc5x3J/tsEG2ICAgICAgICAgICAgICAgICAgICAgICAgICAgI CAgICAgICAgICAgICAgICAgICAgICAgICAgICAgICAgICAgICAgICAgICAgICAgICAgICD//2VBL AQItABQABgAIAAAAIQCKFT+YDAEAABUCAAATAAAAAAAAAAAAAAAAAAAAAABbQ29udGVudF9UeXBl c10ueG1sUEsBAi0AFAAGAAgAAAAhADj9If/WAAAAlAEAAAsAAAAAAAAAAAAAAAAAPQEAAF9yZWxz Ly5yZWxzUEsBAi0AFAAGAAgAAAAhAGEXkPAyBAAAnwoAAA4AAAAAAAAAAAAAAAAAPAIAAGRycy9l Mm9Eb2MueG1sUEsBAi0AFAAGAAgAAAAhAFhgsxu6AAAAIgEAABkAAAAAAAAAAAAAAAAAmgYAAGRy cy9fcmVscy9lMm9Eb2MueG1sLnJlbHNQSwECLQAUAAYACAAAACEAB3lCl90AAAAFAQAADwAAAAAA AAAAAAAAAACLBwAAZHJzL2Rvd25yZXYueG1sUEsBAi0ACgAAAAAAAAAhAHnagxTMeAAAzHgAABUA AAAAAAAAAAAAAAAAlQgAAGRycy9tZWRpYS9pbWFnZTEuanBlZ1BLBQYAAAAABgAGAH0BAACUgQAA AAA= ">
                <v:shape id="Hình ảnh 31" o:spid="_x0000_s1028" type="#_x0000_t75" style="position:absolute;width:26365;height:2136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Qno53AAAAA2gAAAA8AAABkcnMvZG93bnJldi54bWxET02LwjAQvS/4H8II3tZUEVmqUURQ68FD uwt6HJqxLTaTkkRb//3msLDHx/tebwfTihc531hWMJsmIIhLqxuuFPx8Hz6/QPiArLG1TAre5GG7 GX2sMdW255xeRahEDGGfooI6hC6V0pc1GfRT2xFH7m6dwRChq6R22Mdw08p5kiylwYZjQ40d7Wsq H8XTKDie8ssSi9P8vO93+cIds8vtmik1GQ+7FYhAQ/gX/7kzrSBujVfiDZCbXwAAAP//AwBQSwEC LQAUAAYACAAAACEABKs5XgABAADmAQAAEwAAAAAAAAAAAAAAAAAAAAAAW0NvbnRlbnRfVHlwZXNd LnhtbFBLAQItABQABgAIAAAAIQAIwxik1AAAAJMBAAALAAAAAAAAAAAAAAAAADEBAABfcmVscy8u cmVsc1BLAQItABQABgAIAAAAIQAzLwWeQQAAADkAAAASAAAAAAAAAAAAAAAAAC4CAABkcnMvcGlj dHVyZXhtbC54bWxQSwECLQAUAAYACAAAACEAZCejncAAAADaAAAADwAAAAAAAAAAAAAAAACfAgAA ZHJzL2Rvd25yZXYueG1sUEsFBgAAAAAEAAQA9wAAAIwDAAAAAA== ">
                  <v:imagedata r:id="rId63" o:title=""/>
                  <v:path arrowok="t"/>
                </v:shape>
                <v:shape id="Hộp Văn bản 1366774720" o:spid="_x0000_s1029" type="#_x0000_t202" style="position:absolute;left:10738;top:21158;width:5741;height:16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JGhGcIA AADaAAAADwAAAGRycy9kb3ducmV2LnhtbESPzWsCMRTE7wX/h/CE3mpiD8WuRvEDxVPBD9DjY/Pc Xdy8hCR11/++KRR6HGbmN8xs0dtWPCjExrGG8UiBIC6dabjScD5t3yYgYkI22DomDU+KsJgPXmZY GNfxgR7HVIkM4VighjolX0gZy5osxpHzxNm7uWAxZRkqaQJ2GW5b+a7Uh7TYcF6o0dO6pvJ+/LYa DmFy9dcLfY2l70itwqnZqY3Wr8N+OQWRqE//4b/23mj4hN8r+QbI+Q8AAAD//wMAUEsBAi0AFAAG AAgAAAAhAPD3irv9AAAA4gEAABMAAAAAAAAAAAAAAAAAAAAAAFtDb250ZW50X1R5cGVzXS54bWxQ SwECLQAUAAYACAAAACEAMd1fYdIAAACPAQAACwAAAAAAAAAAAAAAAAAuAQAAX3JlbHMvLnJlbHNQ SwECLQAUAAYACAAAACEAMy8FnkEAAAA5AAAAEAAAAAAAAAAAAAAAAAApAgAAZHJzL3NoYXBleG1s LnhtbFBLAQItABQABgAIAAAAIQDwkaEZwgAAANoAAAAPAAAAAAAAAAAAAAAAAJgCAABkcnMvZG93 bnJldi54bWxQSwUGAAAAAAQABAD1AAAAhwMAAAAA " filled="f" strokeweight="0">
                  <v:stroke opacity="0"/>
                  <v:textbox inset="0,0,0,0">
                    <w:txbxContent>
                      <w:p w:rsidR="0032120A" w:rsidRDefault="0032120A" w:rsidP="0032120A">
                        <w:pPr>
                          <w:jc w:val="center"/>
                          <w:rPr>
                            <w:b/>
                            <w:bCs/>
                            <w14:textOutline w14:w="9525" w14:cap="rnd" w14:cmpd="sng" w14:algn="ctr">
                              <w14:noFill/>
                              <w14:prstDash w14:val="solid"/>
                              <w14:bevel/>
                            </w14:textOutline>
                          </w:rPr>
                        </w:pPr>
                        <w:r>
                          <w:rPr>
                            <w:b/>
                            <w:bCs/>
                          </w:rPr>
                          <w:t>Hình 1.4</w:t>
                        </w:r>
                      </w:p>
                    </w:txbxContent>
                  </v:textbox>
                </v:shape>
                <w10:anchorlock/>
              </v:group>
            </w:pict>
          </mc:Fallback>
        </mc:AlternateContent>
      </w:r>
    </w:p>
    <w:p w:rsidR="00B33362" w:rsidRPr="000C67BC" w:rsidRDefault="00B33362" w:rsidP="0032120A">
      <w:pPr>
        <w:tabs>
          <w:tab w:val="left" w:pos="283"/>
          <w:tab w:val="left" w:pos="2835"/>
          <w:tab w:val="left" w:pos="5386"/>
          <w:tab w:val="left" w:pos="7937"/>
        </w:tabs>
        <w:spacing w:after="0"/>
        <w:jc w:val="center"/>
        <w:rPr>
          <w:rFonts w:eastAsia="Palatino Linotype" w:cs="Times New Roman"/>
          <w:b/>
          <w:bCs/>
          <w:color w:val="000000" w:themeColor="text1"/>
        </w:rPr>
      </w:pPr>
    </w:p>
    <w:p w:rsidR="00B33362" w:rsidRPr="000C67BC" w:rsidRDefault="00B33362" w:rsidP="0032120A">
      <w:pPr>
        <w:tabs>
          <w:tab w:val="left" w:pos="283"/>
          <w:tab w:val="left" w:pos="2835"/>
          <w:tab w:val="left" w:pos="5386"/>
          <w:tab w:val="left" w:pos="7937"/>
        </w:tabs>
        <w:spacing w:after="0"/>
        <w:jc w:val="center"/>
        <w:rPr>
          <w:rFonts w:eastAsia="Palatino Linotype" w:cs="Times New Roman"/>
          <w:b/>
          <w:bCs/>
          <w:color w:val="000000" w:themeColor="text1"/>
        </w:rPr>
      </w:pPr>
    </w:p>
    <w:tbl>
      <w:tblPr>
        <w:tblStyle w:val="TableGrid"/>
        <w:tblW w:w="0" w:type="auto"/>
        <w:tblLook w:val="04A0" w:firstRow="1" w:lastRow="0" w:firstColumn="1" w:lastColumn="0" w:noHBand="0" w:noVBand="1"/>
      </w:tblPr>
      <w:tblGrid>
        <w:gridCol w:w="496"/>
        <w:gridCol w:w="7120"/>
        <w:gridCol w:w="920"/>
        <w:gridCol w:w="814"/>
      </w:tblGrid>
      <w:tr w:rsidR="00B02A84" w:rsidRPr="000C67BC" w:rsidTr="00463F9A">
        <w:tc>
          <w:tcPr>
            <w:tcW w:w="496" w:type="dxa"/>
          </w:tcPr>
          <w:p w:rsidR="0032120A" w:rsidRPr="000C67BC" w:rsidRDefault="0032120A" w:rsidP="00463F9A">
            <w:pPr>
              <w:rPr>
                <w:rFonts w:cs="Times New Roman"/>
                <w:color w:val="000000" w:themeColor="text1"/>
                <w:szCs w:val="24"/>
                <w:lang w:val="vi-VN"/>
              </w:rPr>
            </w:pPr>
          </w:p>
        </w:tc>
        <w:tc>
          <w:tcPr>
            <w:tcW w:w="7120" w:type="dxa"/>
          </w:tcPr>
          <w:p w:rsidR="0032120A" w:rsidRPr="000C67BC" w:rsidRDefault="0032120A" w:rsidP="00463F9A">
            <w:pPr>
              <w:rPr>
                <w:rFonts w:cs="Times New Roman"/>
                <w:color w:val="000000" w:themeColor="text1"/>
                <w:szCs w:val="24"/>
                <w:lang w:val="vi-VN"/>
              </w:rPr>
            </w:pPr>
          </w:p>
        </w:tc>
        <w:tc>
          <w:tcPr>
            <w:tcW w:w="920"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Đúng</w:t>
            </w:r>
          </w:p>
        </w:tc>
        <w:tc>
          <w:tcPr>
            <w:tcW w:w="814"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63F9A">
        <w:tc>
          <w:tcPr>
            <w:tcW w:w="496"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20" w:type="dxa"/>
          </w:tcPr>
          <w:p w:rsidR="0032120A" w:rsidRPr="000C67BC" w:rsidRDefault="0032120A" w:rsidP="00463F9A">
            <w:pPr>
              <w:rPr>
                <w:rFonts w:cs="Times New Roman"/>
                <w:color w:val="000000" w:themeColor="text1"/>
                <w:szCs w:val="24"/>
                <w:lang w:val="vi-VN"/>
              </w:rPr>
            </w:pPr>
            <w:r w:rsidRPr="000C67BC">
              <w:rPr>
                <w:rFonts w:eastAsia="Palatino Linotype" w:cs="Times New Roman"/>
                <w:color w:val="000000" w:themeColor="text1"/>
              </w:rPr>
              <w:t xml:space="preserve">Thang nhiệt độ Celcius có nhiệt độ dùng làm mốc là nhiệt độ </w:t>
            </w:r>
            <w:r w:rsidRPr="000C67BC">
              <w:rPr>
                <w:rFonts w:eastAsia="Palatino Linotype" w:cs="Times New Roman"/>
                <w:color w:val="000000" w:themeColor="text1"/>
                <w:position w:val="-4"/>
                <w:szCs w:val="24"/>
              </w:rPr>
              <w:object w:dxaOrig="210" w:dyaOrig="210">
                <v:shape id="_x0000_i1049" type="#_x0000_t75" style="width:10.5pt;height:10.5pt" o:ole="">
                  <v:imagedata r:id="rId64" o:title=""/>
                </v:shape>
                <o:OLEObject Type="Embed" ProgID="Equation.DSMT4" ShapeID="_x0000_i1049" DrawAspect="Content" ObjectID="_1804449512" r:id="rId65"/>
              </w:object>
            </w:r>
            <w:r w:rsidRPr="000C67BC">
              <w:rPr>
                <w:rFonts w:eastAsia="Palatino Linotype" w:cs="Times New Roman"/>
                <w:color w:val="000000" w:themeColor="text1"/>
              </w:rPr>
              <w:t xml:space="preserve"> và nhiệt độ </w:t>
            </w:r>
            <w:r w:rsidRPr="000C67BC">
              <w:rPr>
                <w:rFonts w:eastAsia="Palatino Linotype" w:cs="Times New Roman"/>
                <w:color w:val="000000" w:themeColor="text1"/>
                <w:position w:val="-6"/>
                <w:szCs w:val="24"/>
              </w:rPr>
              <w:object w:dxaOrig="240" w:dyaOrig="240">
                <v:shape id="_x0000_i1050" type="#_x0000_t75" style="width:12pt;height:12pt" o:ole="">
                  <v:imagedata r:id="rId66" o:title=""/>
                </v:shape>
                <o:OLEObject Type="Embed" ProgID="Equation.DSMT4" ShapeID="_x0000_i1050" DrawAspect="Content" ObjectID="_1804449513" r:id="rId67"/>
              </w:object>
            </w:r>
          </w:p>
        </w:tc>
        <w:tc>
          <w:tcPr>
            <w:tcW w:w="920" w:type="dxa"/>
          </w:tcPr>
          <w:p w:rsidR="0032120A" w:rsidRPr="000C67BC" w:rsidRDefault="0032120A" w:rsidP="00463F9A">
            <w:pPr>
              <w:rPr>
                <w:rFonts w:cs="Times New Roman"/>
                <w:color w:val="000000" w:themeColor="text1"/>
                <w:szCs w:val="24"/>
                <w:lang w:val="vi-VN"/>
              </w:rPr>
            </w:pPr>
          </w:p>
        </w:tc>
        <w:tc>
          <w:tcPr>
            <w:tcW w:w="814" w:type="dxa"/>
          </w:tcPr>
          <w:p w:rsidR="0032120A" w:rsidRPr="000C67BC" w:rsidRDefault="0032120A" w:rsidP="00463F9A">
            <w:pPr>
              <w:rPr>
                <w:rFonts w:cs="Times New Roman"/>
                <w:color w:val="000000" w:themeColor="text1"/>
                <w:szCs w:val="24"/>
                <w:lang w:val="vi-VN"/>
              </w:rPr>
            </w:pPr>
          </w:p>
        </w:tc>
      </w:tr>
      <w:tr w:rsidR="00B02A84" w:rsidRPr="000C67BC" w:rsidTr="00463F9A">
        <w:tc>
          <w:tcPr>
            <w:tcW w:w="496"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b.</w:t>
            </w:r>
          </w:p>
        </w:tc>
        <w:tc>
          <w:tcPr>
            <w:tcW w:w="7120" w:type="dxa"/>
          </w:tcPr>
          <w:p w:rsidR="0032120A" w:rsidRPr="000C67BC" w:rsidRDefault="0032120A" w:rsidP="00463F9A">
            <w:pPr>
              <w:tabs>
                <w:tab w:val="left" w:pos="283"/>
                <w:tab w:val="left" w:pos="2835"/>
                <w:tab w:val="left" w:pos="5386"/>
                <w:tab w:val="left" w:pos="7937"/>
              </w:tabs>
              <w:rPr>
                <w:rFonts w:eastAsia="Palatino Linotype" w:cs="Times New Roman"/>
                <w:color w:val="000000" w:themeColor="text1"/>
              </w:rPr>
            </w:pPr>
            <w:r w:rsidRPr="000C67BC">
              <w:rPr>
                <w:rFonts w:eastAsia="Palatino Linotype" w:cs="Times New Roman"/>
                <w:color w:val="000000" w:themeColor="text1"/>
              </w:rPr>
              <w:t xml:space="preserve">Thang nhiệt độ Kelvin có nhiệt độ dùng làm mốc là nhiệt độ thấp nhất mà các vật có thể đạt được (nhiệt độ không tuyệt đối) và nhiệt độ </w:t>
            </w:r>
            <w:r w:rsidRPr="000C67BC">
              <w:rPr>
                <w:rFonts w:eastAsia="Palatino Linotype" w:cs="Times New Roman"/>
                <w:color w:val="000000" w:themeColor="text1"/>
                <w:position w:val="-10"/>
                <w:szCs w:val="24"/>
              </w:rPr>
              <w:object w:dxaOrig="240" w:dyaOrig="255">
                <v:shape id="_x0000_i1051" type="#_x0000_t75" style="width:12pt;height:13.5pt" o:ole="">
                  <v:imagedata r:id="rId68" o:title=""/>
                </v:shape>
                <o:OLEObject Type="Embed" ProgID="Equation.DSMT4" ShapeID="_x0000_i1051" DrawAspect="Content" ObjectID="_1804449514" r:id="rId69"/>
              </w:object>
            </w:r>
          </w:p>
        </w:tc>
        <w:tc>
          <w:tcPr>
            <w:tcW w:w="920" w:type="dxa"/>
          </w:tcPr>
          <w:p w:rsidR="0032120A" w:rsidRPr="000C67BC" w:rsidRDefault="0032120A" w:rsidP="00463F9A">
            <w:pPr>
              <w:rPr>
                <w:rFonts w:cs="Times New Roman"/>
                <w:color w:val="000000" w:themeColor="text1"/>
                <w:szCs w:val="24"/>
                <w:lang w:val="vi-VN"/>
              </w:rPr>
            </w:pPr>
          </w:p>
        </w:tc>
        <w:tc>
          <w:tcPr>
            <w:tcW w:w="814" w:type="dxa"/>
          </w:tcPr>
          <w:p w:rsidR="0032120A" w:rsidRPr="000C67BC" w:rsidRDefault="0032120A" w:rsidP="00463F9A">
            <w:pPr>
              <w:rPr>
                <w:rFonts w:cs="Times New Roman"/>
                <w:color w:val="000000" w:themeColor="text1"/>
                <w:szCs w:val="24"/>
                <w:lang w:val="vi-VN"/>
              </w:rPr>
            </w:pPr>
          </w:p>
        </w:tc>
      </w:tr>
      <w:tr w:rsidR="00B02A84" w:rsidRPr="000C67BC" w:rsidTr="00463F9A">
        <w:tc>
          <w:tcPr>
            <w:tcW w:w="496"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20" w:type="dxa"/>
          </w:tcPr>
          <w:p w:rsidR="0032120A" w:rsidRPr="000C67BC" w:rsidRDefault="0032120A" w:rsidP="00463F9A">
            <w:pPr>
              <w:tabs>
                <w:tab w:val="left" w:pos="283"/>
                <w:tab w:val="left" w:pos="2835"/>
                <w:tab w:val="left" w:pos="5386"/>
                <w:tab w:val="left" w:pos="7937"/>
              </w:tabs>
              <w:rPr>
                <w:rFonts w:eastAsia="Palatino Linotype" w:cs="Times New Roman"/>
                <w:color w:val="000000" w:themeColor="text1"/>
              </w:rPr>
            </w:pPr>
            <w:r w:rsidRPr="000C67BC">
              <w:rPr>
                <w:rFonts w:eastAsia="Palatino Linotype" w:cs="Times New Roman"/>
                <w:color w:val="000000" w:themeColor="text1"/>
              </w:rPr>
              <w:t>Ở nhiệt độ không tuyệt đối, tất cả các chất đều có động năng chuyển động nhiệt của các phân tử bằng không và thế năng của chúng là tối thiểu.</w:t>
            </w:r>
          </w:p>
        </w:tc>
        <w:tc>
          <w:tcPr>
            <w:tcW w:w="920" w:type="dxa"/>
          </w:tcPr>
          <w:p w:rsidR="0032120A" w:rsidRPr="000C67BC" w:rsidRDefault="0032120A" w:rsidP="00463F9A">
            <w:pPr>
              <w:rPr>
                <w:rFonts w:cs="Times New Roman"/>
                <w:color w:val="000000" w:themeColor="text1"/>
                <w:szCs w:val="24"/>
                <w:lang w:val="vi-VN"/>
              </w:rPr>
            </w:pPr>
          </w:p>
        </w:tc>
        <w:tc>
          <w:tcPr>
            <w:tcW w:w="814" w:type="dxa"/>
          </w:tcPr>
          <w:p w:rsidR="0032120A" w:rsidRPr="000C67BC" w:rsidRDefault="0032120A" w:rsidP="00463F9A">
            <w:pPr>
              <w:rPr>
                <w:rFonts w:cs="Times New Roman"/>
                <w:color w:val="000000" w:themeColor="text1"/>
                <w:szCs w:val="24"/>
                <w:lang w:val="vi-VN"/>
              </w:rPr>
            </w:pPr>
          </w:p>
        </w:tc>
      </w:tr>
      <w:tr w:rsidR="0032120A" w:rsidRPr="000C67BC" w:rsidTr="00463F9A">
        <w:tc>
          <w:tcPr>
            <w:tcW w:w="496" w:type="dxa"/>
          </w:tcPr>
          <w:p w:rsidR="0032120A" w:rsidRPr="000C67BC" w:rsidRDefault="0032120A" w:rsidP="00463F9A">
            <w:pPr>
              <w:rPr>
                <w:rFonts w:cs="Times New Roman"/>
                <w:color w:val="000000" w:themeColor="text1"/>
                <w:szCs w:val="24"/>
                <w:lang w:val="vi-VN"/>
              </w:rPr>
            </w:pPr>
            <w:r w:rsidRPr="000C67BC">
              <w:rPr>
                <w:rFonts w:cs="Times New Roman"/>
                <w:color w:val="000000" w:themeColor="text1"/>
                <w:szCs w:val="24"/>
                <w:lang w:val="vi-VN"/>
              </w:rPr>
              <w:t>d</w:t>
            </w:r>
          </w:p>
        </w:tc>
        <w:tc>
          <w:tcPr>
            <w:tcW w:w="7120" w:type="dxa"/>
          </w:tcPr>
          <w:p w:rsidR="0032120A" w:rsidRPr="000C67BC" w:rsidRDefault="0032120A" w:rsidP="00463F9A">
            <w:pPr>
              <w:tabs>
                <w:tab w:val="left" w:pos="283"/>
                <w:tab w:val="left" w:pos="2835"/>
                <w:tab w:val="left" w:pos="5386"/>
                <w:tab w:val="left" w:pos="7937"/>
              </w:tabs>
              <w:rPr>
                <w:rFonts w:eastAsia="Palatino Linotype" w:cs="Times New Roman"/>
                <w:color w:val="000000" w:themeColor="text1"/>
              </w:rPr>
            </w:pPr>
            <w:r w:rsidRPr="000C67BC">
              <w:rPr>
                <w:rFonts w:eastAsia="Palatino Linotype" w:cs="Times New Roman"/>
                <w:color w:val="000000" w:themeColor="text1"/>
              </w:rPr>
              <w:t xml:space="preserve">Hiện nay, các nhà khoa học đã hạ thấp nhiệt độ đến </w:t>
            </w:r>
            <w:r w:rsidRPr="000C67BC">
              <w:rPr>
                <w:rFonts w:eastAsia="Palatino Linotype" w:cs="Times New Roman"/>
                <w:color w:val="000000" w:themeColor="text1"/>
                <w:position w:val="-10"/>
                <w:szCs w:val="24"/>
              </w:rPr>
              <w:object w:dxaOrig="435" w:dyaOrig="315">
                <v:shape id="_x0000_i1052" type="#_x0000_t75" style="width:21pt;height:15.75pt" o:ole="">
                  <v:imagedata r:id="rId70" o:title=""/>
                </v:shape>
                <o:OLEObject Type="Embed" ProgID="Equation.DSMT4" ShapeID="_x0000_i1052" DrawAspect="Content" ObjectID="_1804449515" r:id="rId71"/>
              </w:object>
            </w:r>
          </w:p>
        </w:tc>
        <w:tc>
          <w:tcPr>
            <w:tcW w:w="920" w:type="dxa"/>
          </w:tcPr>
          <w:p w:rsidR="0032120A" w:rsidRPr="000C67BC" w:rsidRDefault="0032120A" w:rsidP="00463F9A">
            <w:pPr>
              <w:rPr>
                <w:rFonts w:cs="Times New Roman"/>
                <w:color w:val="000000" w:themeColor="text1"/>
                <w:szCs w:val="24"/>
                <w:lang w:val="vi-VN"/>
              </w:rPr>
            </w:pPr>
          </w:p>
        </w:tc>
        <w:tc>
          <w:tcPr>
            <w:tcW w:w="814" w:type="dxa"/>
          </w:tcPr>
          <w:p w:rsidR="0032120A" w:rsidRPr="000C67BC" w:rsidRDefault="0032120A" w:rsidP="00463F9A">
            <w:pPr>
              <w:rPr>
                <w:rFonts w:cs="Times New Roman"/>
                <w:color w:val="000000" w:themeColor="text1"/>
                <w:szCs w:val="24"/>
                <w:lang w:val="vi-VN"/>
              </w:rPr>
            </w:pPr>
          </w:p>
        </w:tc>
      </w:tr>
    </w:tbl>
    <w:p w:rsidR="0032120A" w:rsidRPr="000C67BC" w:rsidRDefault="0032120A" w:rsidP="0032120A">
      <w:pPr>
        <w:tabs>
          <w:tab w:val="left" w:pos="283"/>
          <w:tab w:val="left" w:pos="2835"/>
          <w:tab w:val="left" w:pos="5386"/>
          <w:tab w:val="left" w:pos="7937"/>
        </w:tabs>
        <w:spacing w:after="0"/>
        <w:rPr>
          <w:rFonts w:eastAsia="Palatino Linotype" w:cs="Times New Roman"/>
          <w:b/>
          <w:bCs/>
          <w:color w:val="000000" w:themeColor="text1"/>
        </w:rPr>
      </w:pPr>
    </w:p>
    <w:p w:rsidR="00B33362" w:rsidRPr="000C67BC" w:rsidRDefault="0032120A" w:rsidP="00B33362">
      <w:pPr>
        <w:tabs>
          <w:tab w:val="left" w:pos="2552"/>
        </w:tabs>
        <w:spacing w:after="0" w:line="240" w:lineRule="auto"/>
        <w:contextualSpacing/>
        <w:jc w:val="both"/>
        <w:rPr>
          <w:rFonts w:cs="Times New Roman"/>
          <w:noProof/>
          <w:color w:val="000000" w:themeColor="text1"/>
          <w:szCs w:val="24"/>
          <w:lang w:val="en-SG" w:eastAsia="en-SG"/>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00B33362" w:rsidRPr="000C67BC">
        <w:rPr>
          <w:rFonts w:cs="Times New Roman"/>
          <w:color w:val="000000" w:themeColor="text1"/>
          <w:szCs w:val="24"/>
        </w:rPr>
        <w:t>Một học sinh tiến hành thí nghiệm để khảo sát mối quan hệ giữa áp suất – thể tích chất khí bằng bộ thí nghiệm như hình B . Học sinh tiến hành quay chậm tay quay (4) để tăng dần thể tích của khối khí xác định trong xilanh (2). Đồng thời, học sinh đọc các giá trị của áp suất trên áp kế (1). Sau đó, học sinh tiến hành vẽ đồ thị áp suất – thể tích của khối khí này như hình A .</w:t>
      </w:r>
      <w:r w:rsidR="00B33362" w:rsidRPr="000C67BC">
        <w:rPr>
          <w:rFonts w:cs="Times New Roman"/>
          <w:noProof/>
          <w:color w:val="000000" w:themeColor="text1"/>
          <w:szCs w:val="24"/>
          <w:lang w:val="en-SG" w:eastAsia="en-SG"/>
        </w:rPr>
        <w:t xml:space="preserve"> Xem nhiệt độ không đổi trong quá trình tiến </w:t>
      </w:r>
      <w:r w:rsidR="00B33362" w:rsidRPr="000C67BC">
        <w:rPr>
          <w:rFonts w:cs="Times New Roman"/>
          <w:color w:val="000000" w:themeColor="text1"/>
          <w:szCs w:val="24"/>
        </w:rPr>
        <w:t xml:space="preserve">hành thí nghiệm. </w:t>
      </w:r>
    </w:p>
    <w:p w:rsidR="00B33362" w:rsidRPr="000C67BC" w:rsidRDefault="00B33362" w:rsidP="00B33362">
      <w:pPr>
        <w:tabs>
          <w:tab w:val="left" w:pos="2552"/>
        </w:tabs>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005F08D7" wp14:editId="58E2BEFA">
            <wp:extent cx="5943600" cy="2110740"/>
            <wp:effectExtent l="0" t="0" r="0" b="381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110740"/>
                    </a:xfrm>
                    <a:prstGeom prst="rect">
                      <a:avLst/>
                    </a:prstGeom>
                    <a:noFill/>
                    <a:ln>
                      <a:noFill/>
                    </a:ln>
                    <a:effectLst/>
                  </pic:spPr>
                </pic:pic>
              </a:graphicData>
            </a:graphic>
          </wp:inline>
        </w:drawing>
      </w:r>
    </w:p>
    <w:p w:rsidR="00B33362" w:rsidRPr="000C67BC" w:rsidRDefault="00B33362" w:rsidP="00B33362">
      <w:pPr>
        <w:pStyle w:val="ListParagraph"/>
        <w:tabs>
          <w:tab w:val="left" w:pos="2552"/>
        </w:tabs>
        <w:spacing w:after="0" w:line="240" w:lineRule="auto"/>
        <w:ind w:left="0"/>
        <w:jc w:val="both"/>
        <w:rPr>
          <w:rFonts w:ascii="Times New Roman" w:hAnsi="Times New Roman" w:cs="Times New Roman"/>
          <w:b/>
          <w:color w:val="000000" w:themeColor="text1"/>
          <w:sz w:val="24"/>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9D624A">
        <w:tc>
          <w:tcPr>
            <w:tcW w:w="497" w:type="dxa"/>
          </w:tcPr>
          <w:p w:rsidR="00B33362" w:rsidRPr="000C67BC" w:rsidRDefault="00B33362" w:rsidP="009D624A">
            <w:pPr>
              <w:rPr>
                <w:rFonts w:cs="Times New Roman"/>
                <w:color w:val="000000" w:themeColor="text1"/>
                <w:szCs w:val="24"/>
                <w:lang w:val="vi-VN"/>
              </w:rPr>
            </w:pPr>
          </w:p>
        </w:tc>
        <w:tc>
          <w:tcPr>
            <w:tcW w:w="7114" w:type="dxa"/>
          </w:tcPr>
          <w:p w:rsidR="00B33362" w:rsidRPr="000C67BC" w:rsidRDefault="00B33362" w:rsidP="009D624A">
            <w:pPr>
              <w:rPr>
                <w:rFonts w:cs="Times New Roman"/>
                <w:color w:val="000000" w:themeColor="text1"/>
                <w:szCs w:val="24"/>
                <w:lang w:val="vi-VN"/>
              </w:rPr>
            </w:pPr>
          </w:p>
        </w:tc>
        <w:tc>
          <w:tcPr>
            <w:tcW w:w="922" w:type="dxa"/>
          </w:tcPr>
          <w:p w:rsidR="00B33362" w:rsidRPr="000C67BC" w:rsidRDefault="00B33362" w:rsidP="009D624A">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33362" w:rsidRPr="000C67BC" w:rsidRDefault="00B33362" w:rsidP="009D624A">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9D624A">
        <w:tc>
          <w:tcPr>
            <w:tcW w:w="497" w:type="dxa"/>
          </w:tcPr>
          <w:p w:rsidR="00B33362" w:rsidRPr="000C67BC" w:rsidRDefault="00B33362" w:rsidP="009D624A">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33362" w:rsidRPr="000C67BC" w:rsidRDefault="00B33362" w:rsidP="009D624A">
            <w:pPr>
              <w:tabs>
                <w:tab w:val="left" w:pos="2552"/>
              </w:tabs>
              <w:contextualSpacing/>
              <w:jc w:val="both"/>
              <w:rPr>
                <w:rFonts w:cs="Times New Roman"/>
                <w:color w:val="000000" w:themeColor="text1"/>
                <w:szCs w:val="24"/>
              </w:rPr>
            </w:pPr>
            <w:r w:rsidRPr="000C67BC">
              <w:rPr>
                <w:rFonts w:cs="Times New Roman"/>
                <w:color w:val="000000" w:themeColor="text1"/>
                <w:szCs w:val="24"/>
              </w:rPr>
              <w:t>Khối khí chuyển từ trạng thái (1) sang trạng thái (6) thì trong quá trình này, nội năng của khối khí không đổi do nhiệt độ của khối khí không thay đổi.</w:t>
            </w:r>
          </w:p>
        </w:tc>
        <w:tc>
          <w:tcPr>
            <w:tcW w:w="922" w:type="dxa"/>
          </w:tcPr>
          <w:p w:rsidR="00B33362" w:rsidRPr="000C67BC" w:rsidRDefault="00B33362" w:rsidP="009D624A">
            <w:pPr>
              <w:rPr>
                <w:rFonts w:cs="Times New Roman"/>
                <w:color w:val="000000" w:themeColor="text1"/>
                <w:szCs w:val="24"/>
                <w:lang w:val="vi-VN"/>
              </w:rPr>
            </w:pPr>
          </w:p>
        </w:tc>
        <w:tc>
          <w:tcPr>
            <w:tcW w:w="817" w:type="dxa"/>
          </w:tcPr>
          <w:p w:rsidR="00B33362" w:rsidRPr="000C67BC" w:rsidRDefault="00B33362" w:rsidP="009D624A">
            <w:pPr>
              <w:rPr>
                <w:rFonts w:cs="Times New Roman"/>
                <w:color w:val="000000" w:themeColor="text1"/>
                <w:szCs w:val="24"/>
                <w:lang w:val="vi-VN"/>
              </w:rPr>
            </w:pPr>
          </w:p>
        </w:tc>
      </w:tr>
      <w:tr w:rsidR="00B02A84" w:rsidRPr="000C67BC" w:rsidTr="009D624A">
        <w:tc>
          <w:tcPr>
            <w:tcW w:w="497" w:type="dxa"/>
          </w:tcPr>
          <w:p w:rsidR="00B33362" w:rsidRPr="000C67BC" w:rsidRDefault="00B33362" w:rsidP="009D624A">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33362" w:rsidRPr="000C67BC" w:rsidRDefault="00B33362" w:rsidP="009D624A">
            <w:pPr>
              <w:tabs>
                <w:tab w:val="left" w:pos="2552"/>
              </w:tabs>
              <w:contextualSpacing/>
              <w:jc w:val="both"/>
              <w:rPr>
                <w:rFonts w:cs="Times New Roman"/>
                <w:color w:val="000000" w:themeColor="text1"/>
                <w:szCs w:val="24"/>
              </w:rPr>
            </w:pPr>
            <w:r w:rsidRPr="000C67BC">
              <w:rPr>
                <w:rFonts w:cs="Times New Roman"/>
                <w:color w:val="000000" w:themeColor="text1"/>
                <w:szCs w:val="24"/>
              </w:rPr>
              <w:t>Khí khối khí trong xilanh ở trạng thái (3) được đánh dấu trên đồ thị áp suất của khối khí gây ra đo được xấp xỉ 1,25 Bar.</w:t>
            </w:r>
          </w:p>
        </w:tc>
        <w:tc>
          <w:tcPr>
            <w:tcW w:w="922" w:type="dxa"/>
          </w:tcPr>
          <w:p w:rsidR="00B33362" w:rsidRPr="000C67BC" w:rsidRDefault="00B33362" w:rsidP="009D624A">
            <w:pPr>
              <w:rPr>
                <w:rFonts w:cs="Times New Roman"/>
                <w:color w:val="000000" w:themeColor="text1"/>
                <w:szCs w:val="24"/>
                <w:lang w:val="vi-VN"/>
              </w:rPr>
            </w:pPr>
          </w:p>
        </w:tc>
        <w:tc>
          <w:tcPr>
            <w:tcW w:w="817" w:type="dxa"/>
          </w:tcPr>
          <w:p w:rsidR="00B33362" w:rsidRPr="000C67BC" w:rsidRDefault="00B33362" w:rsidP="009D624A">
            <w:pPr>
              <w:rPr>
                <w:rFonts w:cs="Times New Roman"/>
                <w:color w:val="000000" w:themeColor="text1"/>
                <w:szCs w:val="24"/>
                <w:lang w:val="vi-VN"/>
              </w:rPr>
            </w:pPr>
          </w:p>
        </w:tc>
      </w:tr>
      <w:tr w:rsidR="00B02A84" w:rsidRPr="000C67BC" w:rsidTr="009D624A">
        <w:tc>
          <w:tcPr>
            <w:tcW w:w="497" w:type="dxa"/>
          </w:tcPr>
          <w:p w:rsidR="00B33362" w:rsidRPr="000C67BC" w:rsidRDefault="00B33362" w:rsidP="009D624A">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33362" w:rsidRPr="000C67BC" w:rsidRDefault="00B33362" w:rsidP="009D624A">
            <w:pPr>
              <w:tabs>
                <w:tab w:val="left" w:pos="2552"/>
              </w:tabs>
              <w:contextualSpacing/>
              <w:jc w:val="both"/>
              <w:rPr>
                <w:rFonts w:cs="Times New Roman"/>
                <w:color w:val="000000" w:themeColor="text1"/>
                <w:szCs w:val="24"/>
              </w:rPr>
            </w:pPr>
            <w:r w:rsidRPr="000C67BC">
              <w:rPr>
                <w:rFonts w:cs="Times New Roman"/>
                <w:color w:val="000000" w:themeColor="text1"/>
                <w:szCs w:val="24"/>
              </w:rPr>
              <w:t xml:space="preserve">Khí khối khí trong xilanh ở trạng thái (4) được đánh dấu trên đồ thị thể </w:t>
            </w:r>
            <w:r w:rsidRPr="000C67BC">
              <w:rPr>
                <w:rFonts w:cs="Times New Roman"/>
                <w:color w:val="000000" w:themeColor="text1"/>
                <w:szCs w:val="24"/>
              </w:rPr>
              <w:lastRenderedPageBreak/>
              <w:t>tích của khối khí lúc này xấp xỉ 123,75 cm³.</w:t>
            </w:r>
          </w:p>
        </w:tc>
        <w:tc>
          <w:tcPr>
            <w:tcW w:w="922" w:type="dxa"/>
          </w:tcPr>
          <w:p w:rsidR="00B33362" w:rsidRPr="000C67BC" w:rsidRDefault="00B33362" w:rsidP="009D624A">
            <w:pPr>
              <w:rPr>
                <w:rFonts w:cs="Times New Roman"/>
                <w:color w:val="000000" w:themeColor="text1"/>
                <w:szCs w:val="24"/>
                <w:lang w:val="vi-VN"/>
              </w:rPr>
            </w:pPr>
          </w:p>
        </w:tc>
        <w:tc>
          <w:tcPr>
            <w:tcW w:w="817" w:type="dxa"/>
          </w:tcPr>
          <w:p w:rsidR="00B33362" w:rsidRPr="000C67BC" w:rsidRDefault="00B33362" w:rsidP="009D624A">
            <w:pPr>
              <w:rPr>
                <w:rFonts w:cs="Times New Roman"/>
                <w:color w:val="000000" w:themeColor="text1"/>
                <w:szCs w:val="24"/>
                <w:lang w:val="vi-VN"/>
              </w:rPr>
            </w:pPr>
          </w:p>
        </w:tc>
      </w:tr>
      <w:tr w:rsidR="00B33362" w:rsidRPr="000C67BC" w:rsidTr="009D624A">
        <w:tc>
          <w:tcPr>
            <w:tcW w:w="497" w:type="dxa"/>
          </w:tcPr>
          <w:p w:rsidR="00B33362" w:rsidRPr="000C67BC" w:rsidRDefault="00B33362" w:rsidP="009D624A">
            <w:pPr>
              <w:rPr>
                <w:rFonts w:cs="Times New Roman"/>
                <w:color w:val="000000" w:themeColor="text1"/>
                <w:szCs w:val="24"/>
                <w:lang w:val="vi-VN"/>
              </w:rPr>
            </w:pPr>
            <w:r w:rsidRPr="000C67BC">
              <w:rPr>
                <w:rFonts w:cs="Times New Roman"/>
                <w:color w:val="000000" w:themeColor="text1"/>
                <w:szCs w:val="24"/>
                <w:lang w:val="vi-VN"/>
              </w:rPr>
              <w:lastRenderedPageBreak/>
              <w:t>d</w:t>
            </w:r>
          </w:p>
        </w:tc>
        <w:tc>
          <w:tcPr>
            <w:tcW w:w="7114" w:type="dxa"/>
          </w:tcPr>
          <w:p w:rsidR="00B33362" w:rsidRPr="000C67BC" w:rsidRDefault="00B33362" w:rsidP="009D624A">
            <w:pPr>
              <w:tabs>
                <w:tab w:val="left" w:pos="2552"/>
              </w:tabs>
              <w:contextualSpacing/>
              <w:jc w:val="both"/>
              <w:rPr>
                <w:rFonts w:cs="Times New Roman"/>
                <w:color w:val="000000" w:themeColor="text1"/>
                <w:szCs w:val="24"/>
              </w:rPr>
            </w:pPr>
            <w:r w:rsidRPr="000C67BC">
              <w:rPr>
                <w:rFonts w:cs="Times New Roman"/>
                <w:color w:val="000000" w:themeColor="text1"/>
                <w:szCs w:val="24"/>
              </w:rPr>
              <w:t>Khí khối khí trong xilanh ở trạng thái (2) và (4) có áp suất lần lượt là p</w:t>
            </w:r>
            <w:r w:rsidRPr="000C67BC">
              <w:rPr>
                <w:rFonts w:cs="Times New Roman"/>
                <w:color w:val="000000" w:themeColor="text1"/>
                <w:szCs w:val="24"/>
                <w:vertAlign w:val="subscript"/>
              </w:rPr>
              <w:t>2</w:t>
            </w:r>
            <w:r w:rsidRPr="000C67BC">
              <w:rPr>
                <w:rFonts w:cs="Times New Roman"/>
                <w:color w:val="000000" w:themeColor="text1"/>
                <w:szCs w:val="24"/>
              </w:rPr>
              <w:t xml:space="preserve"> và p</w:t>
            </w:r>
            <w:r w:rsidRPr="000C67BC">
              <w:rPr>
                <w:rFonts w:cs="Times New Roman"/>
                <w:color w:val="000000" w:themeColor="text1"/>
                <w:szCs w:val="24"/>
                <w:vertAlign w:val="subscript"/>
              </w:rPr>
              <w:t>4</w:t>
            </w:r>
            <w:r w:rsidRPr="000C67BC">
              <w:rPr>
                <w:rFonts w:cs="Times New Roman"/>
                <w:color w:val="000000" w:themeColor="text1"/>
                <w:szCs w:val="24"/>
              </w:rPr>
              <w:t xml:space="preserve">.  Tỷ số </w:t>
            </w:r>
            <w:r w:rsidRPr="000C67BC">
              <w:rPr>
                <w:rFonts w:cs="Times New Roman"/>
                <w:color w:val="000000" w:themeColor="text1"/>
                <w:position w:val="-30"/>
                <w:szCs w:val="24"/>
              </w:rPr>
              <w:object w:dxaOrig="340" w:dyaOrig="680">
                <v:shape id="_x0000_i1053" type="#_x0000_t75" style="width:14.25pt;height:36.75pt" o:ole="">
                  <v:imagedata r:id="rId74" o:title=""/>
                </v:shape>
                <o:OLEObject Type="Embed" ProgID="Equation.DSMT4" ShapeID="_x0000_i1053" DrawAspect="Content" ObjectID="_1804449516" r:id="rId75"/>
              </w:object>
            </w:r>
            <w:r w:rsidRPr="000C67BC">
              <w:rPr>
                <w:rFonts w:cs="Times New Roman"/>
                <w:color w:val="000000" w:themeColor="text1"/>
                <w:szCs w:val="24"/>
              </w:rPr>
              <w:t xml:space="preserve"> bằng </w:t>
            </w:r>
            <w:r w:rsidRPr="000C67BC">
              <w:rPr>
                <w:rFonts w:cs="Times New Roman"/>
                <w:color w:val="000000" w:themeColor="text1"/>
                <w:position w:val="-24"/>
                <w:szCs w:val="24"/>
              </w:rPr>
              <w:object w:dxaOrig="340" w:dyaOrig="620">
                <v:shape id="_x0000_i1054" type="#_x0000_t75" style="width:14.25pt;height:28.5pt" o:ole="">
                  <v:imagedata r:id="rId76" o:title=""/>
                </v:shape>
                <o:OLEObject Type="Embed" ProgID="Equation.DSMT4" ShapeID="_x0000_i1054" DrawAspect="Content" ObjectID="_1804449517" r:id="rId77"/>
              </w:object>
            </w:r>
          </w:p>
        </w:tc>
        <w:tc>
          <w:tcPr>
            <w:tcW w:w="922" w:type="dxa"/>
          </w:tcPr>
          <w:p w:rsidR="00B33362" w:rsidRPr="000C67BC" w:rsidRDefault="00B33362" w:rsidP="009D624A">
            <w:pPr>
              <w:rPr>
                <w:rFonts w:cs="Times New Roman"/>
                <w:color w:val="000000" w:themeColor="text1"/>
                <w:szCs w:val="24"/>
                <w:lang w:val="vi-VN"/>
              </w:rPr>
            </w:pPr>
          </w:p>
        </w:tc>
        <w:tc>
          <w:tcPr>
            <w:tcW w:w="817" w:type="dxa"/>
          </w:tcPr>
          <w:p w:rsidR="00B33362" w:rsidRPr="000C67BC" w:rsidRDefault="00B33362" w:rsidP="009D624A">
            <w:pPr>
              <w:rPr>
                <w:rFonts w:cs="Times New Roman"/>
                <w:color w:val="000000" w:themeColor="text1"/>
                <w:szCs w:val="24"/>
                <w:lang w:val="vi-VN"/>
              </w:rPr>
            </w:pPr>
          </w:p>
        </w:tc>
      </w:tr>
    </w:tbl>
    <w:p w:rsidR="0032120A" w:rsidRPr="000C67BC" w:rsidRDefault="0032120A" w:rsidP="00B33362">
      <w:pPr>
        <w:shd w:val="clear" w:color="auto" w:fill="FFFFFF"/>
        <w:tabs>
          <w:tab w:val="left" w:pos="283"/>
          <w:tab w:val="left" w:pos="1314"/>
        </w:tabs>
        <w:spacing w:before="120" w:after="0" w:line="276" w:lineRule="auto"/>
        <w:jc w:val="both"/>
        <w:rPr>
          <w:rFonts w:cs="Times New Roman"/>
          <w:b/>
          <w:bCs/>
          <w:color w:val="000000" w:themeColor="text1"/>
          <w:szCs w:val="24"/>
          <w:lang w:val="vi-VN"/>
        </w:rPr>
      </w:pPr>
    </w:p>
    <w:p w:rsidR="0032120A" w:rsidRPr="000C67BC" w:rsidRDefault="0032120A" w:rsidP="0032120A">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32120A" w:rsidRPr="000C67BC" w:rsidRDefault="0032120A" w:rsidP="0032120A">
      <w:pPr>
        <w:shd w:val="clear" w:color="auto" w:fill="FFFFFF"/>
        <w:tabs>
          <w:tab w:val="left" w:pos="283"/>
          <w:tab w:val="left" w:pos="1314"/>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MS Gothic" w:cs="Times New Roman"/>
          <w:color w:val="000000" w:themeColor="text1"/>
          <w:spacing w:val="3"/>
          <w:szCs w:val="26"/>
          <w:shd w:val="clear" w:color="auto" w:fill="FFFFFF"/>
        </w:rPr>
        <w:t xml:space="preserve">Một lượng khí nitrogen có thể tích giảm từ </w:t>
      </w:r>
      <w:bookmarkStart w:id="1" w:name="_Hlk166976220"/>
      <w:r w:rsidRPr="000C67BC">
        <w:rPr>
          <w:rFonts w:eastAsia="MS Gothic" w:cs="Times New Roman"/>
          <w:color w:val="000000" w:themeColor="text1"/>
          <w:spacing w:val="3"/>
          <w:position w:val="-6"/>
          <w:szCs w:val="26"/>
          <w:shd w:val="clear" w:color="auto" w:fill="FFFFFF"/>
        </w:rPr>
        <w:object w:dxaOrig="780" w:dyaOrig="320">
          <v:shape id="_x0000_i1055" type="#_x0000_t75" style="width:39pt;height:16.5pt" o:ole="">
            <v:imagedata r:id="rId78" o:title=""/>
          </v:shape>
          <o:OLEObject Type="Embed" ProgID="Equation.DSMT4" ShapeID="_x0000_i1055" DrawAspect="Content" ObjectID="_1804449518" r:id="rId79"/>
        </w:object>
      </w:r>
      <w:bookmarkEnd w:id="1"/>
      <w:r w:rsidRPr="000C67BC">
        <w:rPr>
          <w:rFonts w:eastAsia="MS Gothic" w:cs="Times New Roman"/>
          <w:color w:val="000000" w:themeColor="text1"/>
          <w:spacing w:val="3"/>
          <w:szCs w:val="26"/>
          <w:shd w:val="clear" w:color="auto" w:fill="FFFFFF"/>
        </w:rPr>
        <w:t xml:space="preserve"> xuống </w:t>
      </w:r>
      <w:r w:rsidRPr="000C67BC">
        <w:rPr>
          <w:rFonts w:eastAsia="MS Gothic" w:cs="Times New Roman"/>
          <w:color w:val="000000" w:themeColor="text1"/>
          <w:spacing w:val="3"/>
          <w:position w:val="-6"/>
          <w:szCs w:val="26"/>
          <w:shd w:val="clear" w:color="auto" w:fill="FFFFFF"/>
        </w:rPr>
        <w:object w:dxaOrig="780" w:dyaOrig="320">
          <v:shape id="_x0000_i1056" type="#_x0000_t75" style="width:39pt;height:16.5pt" o:ole="">
            <v:imagedata r:id="rId80" o:title=""/>
          </v:shape>
          <o:OLEObject Type="Embed" ProgID="Equation.DSMT4" ShapeID="_x0000_i1056" DrawAspect="Content" ObjectID="_1804449519" r:id="rId81"/>
        </w:object>
      </w:r>
      <w:r w:rsidRPr="000C67BC">
        <w:rPr>
          <w:rFonts w:eastAsia="MS Gothic" w:cs="Times New Roman"/>
          <w:color w:val="000000" w:themeColor="text1"/>
          <w:spacing w:val="3"/>
          <w:szCs w:val="26"/>
          <w:shd w:val="clear" w:color="auto" w:fill="FFFFFF"/>
        </w:rPr>
        <w:t xml:space="preserve">thì áp suất tăng từ </w:t>
      </w:r>
      <w:bookmarkStart w:id="2" w:name="_Hlk166976292"/>
      <w:r w:rsidRPr="000C67BC">
        <w:rPr>
          <w:rFonts w:eastAsia="MS Gothic" w:cs="Times New Roman"/>
          <w:color w:val="000000" w:themeColor="text1"/>
          <w:spacing w:val="3"/>
          <w:position w:val="-10"/>
          <w:szCs w:val="26"/>
          <w:shd w:val="clear" w:color="auto" w:fill="FFFFFF"/>
        </w:rPr>
        <w:object w:dxaOrig="1020" w:dyaOrig="340">
          <v:shape id="_x0000_i1057" type="#_x0000_t75" style="width:51pt;height:17.25pt" o:ole="">
            <v:imagedata r:id="rId82" o:title=""/>
          </v:shape>
          <o:OLEObject Type="Embed" ProgID="Equation.DSMT4" ShapeID="_x0000_i1057" DrawAspect="Content" ObjectID="_1804449520" r:id="rId83"/>
        </w:object>
      </w:r>
      <w:bookmarkEnd w:id="2"/>
      <w:r w:rsidRPr="000C67BC">
        <w:rPr>
          <w:rFonts w:eastAsia="MS Gothic" w:cs="Times New Roman"/>
          <w:color w:val="000000" w:themeColor="text1"/>
          <w:spacing w:val="3"/>
          <w:szCs w:val="26"/>
          <w:shd w:val="clear" w:color="auto" w:fill="FFFFFF"/>
        </w:rPr>
        <w:t xml:space="preserve"> đến </w:t>
      </w:r>
      <w:r w:rsidRPr="000C67BC">
        <w:rPr>
          <w:rFonts w:eastAsia="MS Gothic" w:cs="Times New Roman"/>
          <w:color w:val="000000" w:themeColor="text1"/>
          <w:spacing w:val="3"/>
          <w:position w:val="-10"/>
          <w:szCs w:val="26"/>
          <w:shd w:val="clear" w:color="auto" w:fill="FFFFFF"/>
        </w:rPr>
        <w:object w:dxaOrig="1120" w:dyaOrig="340">
          <v:shape id="_x0000_i1058" type="#_x0000_t75" style="width:55.5pt;height:17.25pt" o:ole="">
            <v:imagedata r:id="rId84" o:title=""/>
          </v:shape>
          <o:OLEObject Type="Embed" ProgID="Equation.DSMT4" ShapeID="_x0000_i1058" DrawAspect="Content" ObjectID="_1804449521" r:id="rId85"/>
        </w:object>
      </w:r>
      <w:r w:rsidRPr="000C67BC">
        <w:rPr>
          <w:rFonts w:eastAsia="MS Gothic" w:cs="Times New Roman"/>
          <w:color w:val="000000" w:themeColor="text1"/>
          <w:spacing w:val="3"/>
          <w:szCs w:val="26"/>
          <w:shd w:val="clear" w:color="auto" w:fill="FFFFFF"/>
        </w:rPr>
        <w:t xml:space="preserve"> và có nhiệt độ là </w:t>
      </w:r>
      <w:r w:rsidRPr="000C67BC">
        <w:rPr>
          <w:rFonts w:eastAsia="MS Gothic" w:cs="Times New Roman"/>
          <w:color w:val="000000" w:themeColor="text1"/>
          <w:spacing w:val="3"/>
          <w:position w:val="-10"/>
          <w:szCs w:val="26"/>
          <w:shd w:val="clear" w:color="auto" w:fill="FFFFFF"/>
        </w:rPr>
        <w:object w:dxaOrig="940" w:dyaOrig="320">
          <v:shape id="_x0000_i1059" type="#_x0000_t75" style="width:46.5pt;height:16.5pt" o:ole="">
            <v:imagedata r:id="rId86" o:title=""/>
          </v:shape>
          <o:OLEObject Type="Embed" ProgID="Equation.DSMT4" ShapeID="_x0000_i1059" DrawAspect="Content" ObjectID="_1804449522" r:id="rId87"/>
        </w:object>
      </w:r>
      <w:r w:rsidRPr="000C67BC">
        <w:rPr>
          <w:rFonts w:eastAsia="MS Gothic" w:cs="Times New Roman"/>
          <w:color w:val="000000" w:themeColor="text1"/>
          <w:spacing w:val="3"/>
          <w:szCs w:val="26"/>
          <w:shd w:val="clear" w:color="auto" w:fill="FFFFFF"/>
        </w:rPr>
        <w:t>. Nhiệt độ ban đầu là bao nhiêu kelvin?</w:t>
      </w:r>
    </w:p>
    <w:p w:rsidR="0032120A" w:rsidRPr="000C67BC" w:rsidRDefault="0032120A" w:rsidP="0032120A">
      <w:pPr>
        <w:widowControl w:val="0"/>
        <w:autoSpaceDE w:val="0"/>
        <w:autoSpaceDN w:val="0"/>
        <w:spacing w:after="0" w:line="240" w:lineRule="auto"/>
        <w:ind w:right="103"/>
        <w:rPr>
          <w:rFonts w:eastAsia="Times New Roman" w:cs="Times New Roman"/>
          <w:color w:val="000000" w:themeColor="text1"/>
          <w:szCs w:val="24"/>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eastAsia="Times New Roman" w:cs="Times New Roman"/>
          <w:color w:val="000000" w:themeColor="text1"/>
          <w:szCs w:val="24"/>
        </w:rPr>
        <w:t>Trong</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một</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bình</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đậy</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kín</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có</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một</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cục</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khối</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lượng</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M</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0,1</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kg</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nổi</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trên</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mặt</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trong</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cục nước</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có một viên</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chì khối lượng m =</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5g.</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Cho</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khối lượng riêng của</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chì bằng 11,3 g/cm</w:t>
      </w:r>
      <w:r w:rsidRPr="000C67BC">
        <w:rPr>
          <w:rFonts w:eastAsia="Times New Roman" w:cs="Times New Roman"/>
          <w:color w:val="000000" w:themeColor="text1"/>
          <w:szCs w:val="24"/>
          <w:vertAlign w:val="superscript"/>
        </w:rPr>
        <w:t>3</w:t>
      </w:r>
      <w:r w:rsidRPr="000C67BC">
        <w:rPr>
          <w:rFonts w:eastAsia="Times New Roman" w:cs="Times New Roman"/>
          <w:color w:val="000000" w:themeColor="text1"/>
          <w:szCs w:val="24"/>
        </w:rPr>
        <w:t>, của nước</w:t>
      </w:r>
      <w:r w:rsidRPr="000C67BC">
        <w:rPr>
          <w:rFonts w:eastAsia="Times New Roman" w:cs="Times New Roman"/>
          <w:color w:val="000000" w:themeColor="text1"/>
          <w:spacing w:val="-13"/>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bằng</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0,9</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g/cm</w:t>
      </w:r>
      <w:r w:rsidRPr="000C67BC">
        <w:rPr>
          <w:rFonts w:eastAsia="Times New Roman" w:cs="Times New Roman"/>
          <w:color w:val="000000" w:themeColor="text1"/>
          <w:szCs w:val="24"/>
          <w:vertAlign w:val="superscript"/>
        </w:rPr>
        <w:t>3</w:t>
      </w:r>
      <w:r w:rsidRPr="000C67BC">
        <w:rPr>
          <w:rFonts w:eastAsia="Times New Roman" w:cs="Times New Roman"/>
          <w:color w:val="000000" w:themeColor="text1"/>
          <w:szCs w:val="24"/>
        </w:rPr>
        <w:t>,</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của</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bằng</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1</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g/cm</w:t>
      </w:r>
      <w:r w:rsidRPr="000C67BC">
        <w:rPr>
          <w:rFonts w:eastAsia="Times New Roman" w:cs="Times New Roman"/>
          <w:color w:val="000000" w:themeColor="text1"/>
          <w:szCs w:val="24"/>
          <w:vertAlign w:val="superscript"/>
        </w:rPr>
        <w:t>3</w:t>
      </w:r>
      <w:r w:rsidRPr="000C67BC">
        <w:rPr>
          <w:rFonts w:eastAsia="Times New Roman" w:cs="Times New Roman"/>
          <w:color w:val="000000" w:themeColor="text1"/>
          <w:szCs w:val="24"/>
        </w:rPr>
        <w:t>,</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nhiệt</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nóng</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chảy</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riêng</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của</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3,4.10</w:t>
      </w:r>
      <w:r w:rsidRPr="000C67BC">
        <w:rPr>
          <w:rFonts w:eastAsia="Times New Roman" w:cs="Times New Roman"/>
          <w:color w:val="000000" w:themeColor="text1"/>
          <w:szCs w:val="24"/>
          <w:vertAlign w:val="superscript"/>
        </w:rPr>
        <w:t>5</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J/kg. Hỏi</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phải</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tốn</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một</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lượng</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nhiệt</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bằng</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bao</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nhiêu</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kJ</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cho</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cục</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để</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viên</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chì</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bắt</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đầu</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chìm</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 xml:space="preserve">xuống </w:t>
      </w:r>
      <w:r w:rsidRPr="000C67BC">
        <w:rPr>
          <w:rFonts w:eastAsia="Times New Roman" w:cs="Times New Roman"/>
          <w:i/>
          <w:color w:val="000000" w:themeColor="text1"/>
          <w:szCs w:val="24"/>
        </w:rPr>
        <w:t>(làm tròn đến hàng đơn vị)</w:t>
      </w:r>
      <w:r w:rsidRPr="000C67BC">
        <w:rPr>
          <w:rFonts w:eastAsia="Times New Roman" w:cs="Times New Roman"/>
          <w:color w:val="000000" w:themeColor="text1"/>
          <w:szCs w:val="24"/>
        </w:rPr>
        <w:t>?</w:t>
      </w:r>
    </w:p>
    <w:p w:rsidR="0032120A" w:rsidRPr="000C67BC" w:rsidRDefault="0032120A" w:rsidP="0032120A">
      <w:pPr>
        <w:widowControl w:val="0"/>
        <w:autoSpaceDE w:val="0"/>
        <w:autoSpaceDN w:val="0"/>
        <w:spacing w:after="0" w:line="240" w:lineRule="auto"/>
        <w:ind w:right="103"/>
        <w:rPr>
          <w:rFonts w:eastAsia="Times New Roman" w:cs="Times New Roman"/>
          <w:color w:val="000000" w:themeColor="text1"/>
          <w:szCs w:val="24"/>
        </w:rPr>
      </w:pPr>
    </w:p>
    <w:p w:rsidR="0032120A" w:rsidRPr="000C67BC" w:rsidRDefault="0032120A" w:rsidP="0032120A">
      <w:pPr>
        <w:spacing w:before="120" w:after="0" w:line="276" w:lineRule="auto"/>
        <w:contextualSpacing/>
        <w:jc w:val="both"/>
        <w:rPr>
          <w:rFonts w:eastAsia="Calibri" w:cs="Times New Roman"/>
          <w:bCs/>
          <w:color w:val="000000" w:themeColor="text1"/>
          <w:sz w:val="26"/>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eastAsia="Calibri" w:cs="Times New Roman"/>
          <w:bCs/>
          <w:color w:val="000000" w:themeColor="text1"/>
          <w:sz w:val="26"/>
          <w:szCs w:val="24"/>
        </w:rPr>
        <w:t xml:space="preserve">Trong một thí nghiệm xác định nhiệt hoá hơi riêng của nước, người ta dùng một ấm điện để đun sôi nước, khi nước sôi thì người ta mở nắp ấm cho nước bay hơi và tiến hành đo thời gian bay hơi của nước. Biết công suất của ấm, khối lượng nước và thời gian để nước bay hơi hết lần lượt là: P </w:t>
      </w:r>
      <w:r w:rsidRPr="000C67BC">
        <w:rPr>
          <w:rFonts w:eastAsia="Calibri" w:cs="Times New Roman"/>
          <w:b/>
          <w:color w:val="000000" w:themeColor="text1"/>
          <w:sz w:val="26"/>
          <w:szCs w:val="24"/>
        </w:rPr>
        <w:t xml:space="preserve">= </w:t>
      </w:r>
      <w:r w:rsidRPr="000C67BC">
        <w:rPr>
          <w:rFonts w:eastAsia="Calibri" w:cs="Times New Roman"/>
          <w:color w:val="000000" w:themeColor="text1"/>
          <w:sz w:val="26"/>
          <w:szCs w:val="24"/>
        </w:rPr>
        <w:t>1800 ± 10 </w:t>
      </w:r>
      <w:r w:rsidRPr="000C67BC">
        <w:rPr>
          <w:rFonts w:ascii="Cambria Math" w:eastAsia="Calibri" w:hAnsi="Cambria Math" w:cs="Cambria Math"/>
          <w:color w:val="000000" w:themeColor="text1"/>
          <w:sz w:val="26"/>
          <w:szCs w:val="24"/>
        </w:rPr>
        <w:t>𝑊</w:t>
      </w:r>
      <w:r w:rsidRPr="000C67BC">
        <w:rPr>
          <w:rFonts w:eastAsia="Calibri" w:cs="Times New Roman"/>
          <w:bCs/>
          <w:color w:val="000000" w:themeColor="text1"/>
          <w:sz w:val="26"/>
          <w:szCs w:val="24"/>
        </w:rPr>
        <w:t xml:space="preserve">; </w:t>
      </w:r>
      <w:r w:rsidRPr="000C67BC">
        <w:rPr>
          <w:rFonts w:ascii="Cambria Math" w:eastAsia="Calibri" w:hAnsi="Cambria Math" w:cs="Cambria Math"/>
          <w:color w:val="000000" w:themeColor="text1"/>
          <w:sz w:val="26"/>
          <w:szCs w:val="24"/>
        </w:rPr>
        <w:t>𝑚</w:t>
      </w:r>
      <w:r w:rsidRPr="000C67BC">
        <w:rPr>
          <w:rFonts w:eastAsia="Calibri" w:cs="Times New Roman"/>
          <w:color w:val="000000" w:themeColor="text1"/>
          <w:sz w:val="26"/>
          <w:szCs w:val="24"/>
        </w:rPr>
        <w:t xml:space="preserve"> = 150 ± 5 </w:t>
      </w:r>
      <w:r w:rsidRPr="000C67BC">
        <w:rPr>
          <w:rFonts w:ascii="Cambria Math" w:eastAsia="Calibri" w:hAnsi="Cambria Math" w:cs="Cambria Math"/>
          <w:color w:val="000000" w:themeColor="text1"/>
          <w:sz w:val="26"/>
          <w:szCs w:val="24"/>
        </w:rPr>
        <w:t>𝑔</w:t>
      </w:r>
      <w:r w:rsidRPr="000C67BC">
        <w:rPr>
          <w:rFonts w:eastAsia="Calibri" w:cs="Times New Roman"/>
          <w:b/>
          <w:bCs/>
          <w:color w:val="000000" w:themeColor="text1"/>
          <w:sz w:val="26"/>
          <w:szCs w:val="24"/>
        </w:rPr>
        <w:t xml:space="preserve">; </w:t>
      </w:r>
      <w:r w:rsidRPr="000C67BC">
        <w:rPr>
          <w:rFonts w:ascii="Cambria Math" w:eastAsia="Calibri" w:hAnsi="Cambria Math" w:cs="Cambria Math"/>
          <w:color w:val="000000" w:themeColor="text1"/>
          <w:sz w:val="26"/>
          <w:szCs w:val="24"/>
        </w:rPr>
        <w:t>𝑡</w:t>
      </w:r>
      <w:r w:rsidRPr="000C67BC">
        <w:rPr>
          <w:rFonts w:eastAsia="Calibri" w:cs="Times New Roman"/>
          <w:color w:val="000000" w:themeColor="text1"/>
          <w:sz w:val="26"/>
          <w:szCs w:val="24"/>
        </w:rPr>
        <w:t xml:space="preserve"> = 196 ± 1 </w:t>
      </w:r>
      <w:r w:rsidRPr="000C67BC">
        <w:rPr>
          <w:rFonts w:ascii="Cambria Math" w:eastAsia="Calibri" w:hAnsi="Cambria Math" w:cs="Cambria Math"/>
          <w:color w:val="000000" w:themeColor="text1"/>
          <w:sz w:val="26"/>
          <w:szCs w:val="24"/>
        </w:rPr>
        <w:t>𝑠</w:t>
      </w:r>
      <w:r w:rsidRPr="000C67BC">
        <w:rPr>
          <w:rFonts w:eastAsia="Calibri" w:cs="Times New Roman"/>
          <w:b/>
          <w:bCs/>
          <w:color w:val="000000" w:themeColor="text1"/>
          <w:sz w:val="26"/>
          <w:szCs w:val="24"/>
        </w:rPr>
        <w:t xml:space="preserve">. </w:t>
      </w:r>
      <w:r w:rsidRPr="000C67BC">
        <w:rPr>
          <w:rFonts w:eastAsia="Calibri" w:cs="Times New Roman"/>
          <w:bCs/>
          <w:color w:val="000000" w:themeColor="text1"/>
          <w:sz w:val="26"/>
          <w:szCs w:val="24"/>
        </w:rPr>
        <w:t>Cho rằng ấm luôn hoạt động đúng định mức, mọi hao phí nhiệt là không đáng kể. Sai số của nhiệt hoá hơi riêng trong cách làm này bằng bao nhiêu %? Kết quả làm tròn về 1 chữ số thập phân sau dấu phẩy</w:t>
      </w:r>
    </w:p>
    <w:p w:rsidR="0032120A" w:rsidRPr="000C67BC" w:rsidRDefault="0032120A" w:rsidP="0032120A">
      <w:pPr>
        <w:shd w:val="clear" w:color="auto" w:fill="FFFFFF"/>
        <w:spacing w:before="120" w:line="276" w:lineRule="auto"/>
        <w:jc w:val="both"/>
        <w:rPr>
          <w:rFonts w:cs="Times New Roman"/>
          <w:color w:val="000000" w:themeColor="text1"/>
          <w:szCs w:val="24"/>
          <w:lang w:val="pt-BR"/>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color w:val="000000" w:themeColor="text1"/>
          <w:szCs w:val="24"/>
        </w:rPr>
        <w:t>Hai tụ điện có điện dung C</w:t>
      </w:r>
      <w:r w:rsidRPr="000C67BC">
        <w:rPr>
          <w:rFonts w:cs="Times New Roman"/>
          <w:color w:val="000000" w:themeColor="text1"/>
          <w:szCs w:val="24"/>
          <w:vertAlign w:val="subscript"/>
        </w:rPr>
        <w:t>1</w:t>
      </w:r>
      <w:r w:rsidRPr="000C67BC">
        <w:rPr>
          <w:rFonts w:cs="Times New Roman"/>
          <w:color w:val="000000" w:themeColor="text1"/>
          <w:szCs w:val="24"/>
        </w:rPr>
        <w:t> = 0,4 μF, C</w:t>
      </w:r>
      <w:r w:rsidRPr="000C67BC">
        <w:rPr>
          <w:rFonts w:cs="Times New Roman"/>
          <w:color w:val="000000" w:themeColor="text1"/>
          <w:szCs w:val="24"/>
          <w:vertAlign w:val="subscript"/>
        </w:rPr>
        <w:t>2</w:t>
      </w:r>
      <w:r w:rsidRPr="000C67BC">
        <w:rPr>
          <w:rFonts w:cs="Times New Roman"/>
          <w:color w:val="000000" w:themeColor="text1"/>
          <w:szCs w:val="24"/>
        </w:rPr>
        <w:t> = 0,6 μF ghép song song với nhau. Mắc bộ tụ điện đó vào nguồn điện có hiệu điện thế U &lt; 60 V thì một trong hai tụ điện đó có điện tích bằng 3.10</w:t>
      </w:r>
      <w:r w:rsidRPr="000C67BC">
        <w:rPr>
          <w:rFonts w:cs="Times New Roman"/>
          <w:color w:val="000000" w:themeColor="text1"/>
          <w:szCs w:val="24"/>
          <w:vertAlign w:val="superscript"/>
        </w:rPr>
        <w:t>-5</w:t>
      </w:r>
      <w:r w:rsidRPr="000C67BC">
        <w:rPr>
          <w:rFonts w:cs="Times New Roman"/>
          <w:color w:val="000000" w:themeColor="text1"/>
          <w:szCs w:val="24"/>
        </w:rPr>
        <w:t> </w:t>
      </w:r>
      <w:r w:rsidRPr="00C9285A">
        <w:rPr>
          <w:rFonts w:cs="Times New Roman"/>
          <w:b/>
          <w:color w:val="0000FF"/>
          <w:szCs w:val="24"/>
        </w:rPr>
        <w:t xml:space="preserve">C. </w:t>
      </w:r>
      <w:r w:rsidRPr="000C67BC">
        <w:rPr>
          <w:rFonts w:cs="Times New Roman"/>
          <w:color w:val="000000" w:themeColor="text1"/>
          <w:szCs w:val="24"/>
        </w:rPr>
        <w:t xml:space="preserve">Hiệu điện thế của nguồn điện là bao nhiêu Vôn? </w:t>
      </w:r>
    </w:p>
    <w:p w:rsidR="0032120A" w:rsidRPr="000C67BC" w:rsidRDefault="0032120A" w:rsidP="0032120A">
      <w:pPr>
        <w:spacing w:before="120" w:line="276" w:lineRule="auto"/>
        <w:jc w:val="both"/>
        <w:rPr>
          <w:rFonts w:eastAsia="Times New Roman" w:cs="Times New Roman"/>
          <w:b/>
          <w:color w:val="000000" w:themeColor="text1"/>
          <w:szCs w:val="24"/>
        </w:rPr>
      </w:pPr>
      <w:r w:rsidRPr="000C67BC">
        <w:rPr>
          <w:rFonts w:eastAsia="Times New Roman" w:cs="Times New Roman"/>
          <w:noProof/>
          <w:color w:val="000000" w:themeColor="text1"/>
          <w:szCs w:val="24"/>
        </w:rPr>
        <mc:AlternateContent>
          <mc:Choice Requires="wpg">
            <w:drawing>
              <wp:anchor distT="0" distB="0" distL="114300" distR="114300" simplePos="0" relativeHeight="251662336" behindDoc="0" locked="0" layoutInCell="1" allowOverlap="1" wp14:anchorId="0DC5505F" wp14:editId="65A8FC50">
                <wp:simplePos x="0" y="0"/>
                <wp:positionH relativeFrom="column">
                  <wp:posOffset>3781425</wp:posOffset>
                </wp:positionH>
                <wp:positionV relativeFrom="paragraph">
                  <wp:posOffset>7620</wp:posOffset>
                </wp:positionV>
                <wp:extent cx="2032635" cy="1485900"/>
                <wp:effectExtent l="0" t="0" r="5715" b="0"/>
                <wp:wrapSquare wrapText="bothSides"/>
                <wp:docPr id="1844259904"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2635" cy="1485900"/>
                          <a:chOff x="2059" y="8052"/>
                          <a:chExt cx="3201" cy="2340"/>
                        </a:xfrm>
                      </wpg:grpSpPr>
                      <wpg:grpSp>
                        <wpg:cNvPr id="331736397" name="Group 83"/>
                        <wpg:cNvGrpSpPr>
                          <a:grpSpLocks/>
                        </wpg:cNvGrpSpPr>
                        <wpg:grpSpPr bwMode="auto">
                          <a:xfrm>
                            <a:off x="2059" y="8052"/>
                            <a:ext cx="3201" cy="2340"/>
                            <a:chOff x="0" y="-1248"/>
                            <a:chExt cx="20326" cy="14863"/>
                          </a:xfrm>
                        </wpg:grpSpPr>
                        <wpg:grpSp>
                          <wpg:cNvPr id="1666976328" name="Group 39"/>
                          <wpg:cNvGrpSpPr>
                            <a:grpSpLocks/>
                          </wpg:cNvGrpSpPr>
                          <wpg:grpSpPr bwMode="auto">
                            <a:xfrm>
                              <a:off x="0" y="-1248"/>
                              <a:ext cx="20326" cy="14862"/>
                              <a:chOff x="0" y="-1249"/>
                              <a:chExt cx="20330" cy="14865"/>
                            </a:xfrm>
                          </wpg:grpSpPr>
                          <wpg:grpSp>
                            <wpg:cNvPr id="669418979" name="Group 35"/>
                            <wpg:cNvGrpSpPr>
                              <a:grpSpLocks/>
                            </wpg:cNvGrpSpPr>
                            <wpg:grpSpPr bwMode="auto">
                              <a:xfrm>
                                <a:off x="1167" y="0"/>
                                <a:ext cx="19091" cy="13616"/>
                                <a:chOff x="0" y="0"/>
                                <a:chExt cx="19090" cy="13616"/>
                              </a:xfrm>
                            </wpg:grpSpPr>
                            <wpg:grpSp>
                              <wpg:cNvPr id="1715387176" name="Group 31"/>
                              <wpg:cNvGrpSpPr>
                                <a:grpSpLocks/>
                              </wpg:cNvGrpSpPr>
                              <wpg:grpSpPr bwMode="auto">
                                <a:xfrm>
                                  <a:off x="0" y="0"/>
                                  <a:ext cx="19090" cy="13616"/>
                                  <a:chOff x="0" y="0"/>
                                  <a:chExt cx="19090" cy="13616"/>
                                </a:xfrm>
                              </wpg:grpSpPr>
                              <wpg:grpSp>
                                <wpg:cNvPr id="10780438" name="Group 22"/>
                                <wpg:cNvGrpSpPr>
                                  <a:grpSpLocks/>
                                </wpg:cNvGrpSpPr>
                                <wpg:grpSpPr bwMode="auto">
                                  <a:xfrm>
                                    <a:off x="2675" y="0"/>
                                    <a:ext cx="16415" cy="13616"/>
                                    <a:chOff x="0" y="0"/>
                                    <a:chExt cx="16415" cy="13616"/>
                                  </a:xfrm>
                                </wpg:grpSpPr>
                                <wpg:grpSp>
                                  <wpg:cNvPr id="1382069592" name="Group 18"/>
                                  <wpg:cNvGrpSpPr>
                                    <a:grpSpLocks/>
                                  </wpg:cNvGrpSpPr>
                                  <wpg:grpSpPr bwMode="auto">
                                    <a:xfrm>
                                      <a:off x="2854" y="0"/>
                                      <a:ext cx="10795" cy="13616"/>
                                      <a:chOff x="0" y="0"/>
                                      <a:chExt cx="10795" cy="13616"/>
                                    </a:xfrm>
                                  </wpg:grpSpPr>
                                  <wpg:grpSp>
                                    <wpg:cNvPr id="1319431993" name="Group 16"/>
                                    <wpg:cNvGrpSpPr>
                                      <a:grpSpLocks/>
                                    </wpg:cNvGrpSpPr>
                                    <wpg:grpSpPr bwMode="auto">
                                      <a:xfrm>
                                        <a:off x="0" y="0"/>
                                        <a:ext cx="10795" cy="13616"/>
                                        <a:chOff x="0" y="0"/>
                                        <a:chExt cx="10795" cy="13616"/>
                                      </a:xfrm>
                                    </wpg:grpSpPr>
                                    <wpg:grpSp>
                                      <wpg:cNvPr id="1318007978" name="Group 9"/>
                                      <wpg:cNvGrpSpPr>
                                        <a:grpSpLocks/>
                                      </wpg:cNvGrpSpPr>
                                      <wpg:grpSpPr bwMode="auto">
                                        <a:xfrm>
                                          <a:off x="3404" y="0"/>
                                          <a:ext cx="4669" cy="586"/>
                                          <a:chOff x="0" y="0"/>
                                          <a:chExt cx="466842" cy="58640"/>
                                        </a:xfrm>
                                      </wpg:grpSpPr>
                                      <wps:wsp>
                                        <wps:cNvPr id="1771338577" name="Straight Connector 1"/>
                                        <wps:cNvCnPr>
                                          <a:cxnSpLocks noChangeShapeType="1"/>
                                        </wps:cNvCnPr>
                                        <wps:spPr bwMode="auto">
                                          <a:xfrm>
                                            <a:off x="0" y="55984"/>
                                            <a:ext cx="432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166300" name="Straight Connector 2"/>
                                        <wps:cNvCnPr>
                                          <a:cxnSpLocks noChangeShapeType="1"/>
                                        </wps:cNvCnPr>
                                        <wps:spPr bwMode="auto">
                                          <a:xfrm flipH="1">
                                            <a:off x="0" y="0"/>
                                            <a:ext cx="61415" cy="545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2709394" name="Straight Connector 3"/>
                                        <wps:cNvCnPr>
                                          <a:cxnSpLocks noChangeShapeType="1"/>
                                        </wps:cNvCnPr>
                                        <wps:spPr bwMode="auto">
                                          <a:xfrm flipH="1">
                                            <a:off x="69980" y="0"/>
                                            <a:ext cx="61415" cy="545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278731" name="Straight Connector 4"/>
                                        <wps:cNvCnPr>
                                          <a:cxnSpLocks noChangeShapeType="1"/>
                                        </wps:cNvCnPr>
                                        <wps:spPr bwMode="auto">
                                          <a:xfrm flipH="1">
                                            <a:off x="125964" y="4665"/>
                                            <a:ext cx="60960" cy="53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3617077" name="Straight Connector 5"/>
                                        <wps:cNvCnPr>
                                          <a:cxnSpLocks noChangeShapeType="1"/>
                                        </wps:cNvCnPr>
                                        <wps:spPr bwMode="auto">
                                          <a:xfrm flipH="1">
                                            <a:off x="195943" y="4665"/>
                                            <a:ext cx="60960" cy="53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6918077" name="Straight Connector 6"/>
                                        <wps:cNvCnPr>
                                          <a:cxnSpLocks noChangeShapeType="1"/>
                                        </wps:cNvCnPr>
                                        <wps:spPr bwMode="auto">
                                          <a:xfrm flipH="1">
                                            <a:off x="270588" y="0"/>
                                            <a:ext cx="60960" cy="53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1590965" name="Straight Connector 7"/>
                                        <wps:cNvCnPr>
                                          <a:cxnSpLocks noChangeShapeType="1"/>
                                        </wps:cNvCnPr>
                                        <wps:spPr bwMode="auto">
                                          <a:xfrm flipH="1">
                                            <a:off x="340568" y="0"/>
                                            <a:ext cx="60960" cy="53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3436487" name="Straight Connector 8"/>
                                        <wps:cNvCnPr>
                                          <a:cxnSpLocks noChangeShapeType="1"/>
                                        </wps:cNvCnPr>
                                        <wps:spPr bwMode="auto">
                                          <a:xfrm flipH="1">
                                            <a:off x="405882" y="0"/>
                                            <a:ext cx="60960" cy="53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602998395" name="Group 13"/>
                                      <wpg:cNvGrpSpPr>
                                        <a:grpSpLocks/>
                                      </wpg:cNvGrpSpPr>
                                      <wpg:grpSpPr bwMode="auto">
                                        <a:xfrm rot="2690869">
                                          <a:off x="0" y="2821"/>
                                          <a:ext cx="10795" cy="10795"/>
                                          <a:chOff x="0" y="0"/>
                                          <a:chExt cx="10800" cy="10800"/>
                                        </a:xfrm>
                                      </wpg:grpSpPr>
                                      <wps:wsp>
                                        <wps:cNvPr id="67900022" name="Straight Connector 10"/>
                                        <wps:cNvCnPr>
                                          <a:cxnSpLocks noChangeShapeType="1"/>
                                        </wps:cNvCnPr>
                                        <wps:spPr bwMode="auto">
                                          <a:xfrm flipH="1">
                                            <a:off x="0" y="0"/>
                                            <a:ext cx="1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3899441" name="Straight Connector 12"/>
                                        <wps:cNvCnPr>
                                          <a:cxnSpLocks noChangeShapeType="1"/>
                                        </wps:cNvCnPr>
                                        <wps:spPr bwMode="auto">
                                          <a:xfrm flipV="1">
                                            <a:off x="46" y="0"/>
                                            <a:ext cx="0" cy="10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56154512" name="Oval 14"/>
                                      <wps:cNvSpPr>
                                        <a:spLocks noChangeArrowheads="1"/>
                                      </wps:cNvSpPr>
                                      <wps:spPr bwMode="auto">
                                        <a:xfrm>
                                          <a:off x="5301" y="506"/>
                                          <a:ext cx="180" cy="180"/>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g:grpSp>
                                  <wps:wsp>
                                    <wps:cNvPr id="1883138108" name="Rectangle 17"/>
                                    <wps:cNvSpPr>
                                      <a:spLocks noChangeArrowheads="1"/>
                                    </wps:cNvSpPr>
                                    <wps:spPr bwMode="auto">
                                      <a:xfrm rot="2701605">
                                        <a:off x="5074" y="792"/>
                                        <a:ext cx="720" cy="720"/>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s:wsp>
                                  <wps:cNvPr id="1092085882" name="Oval 19"/>
                                  <wps:cNvSpPr>
                                    <a:spLocks noChangeArrowheads="1"/>
                                  </wps:cNvSpPr>
                                  <wps:spPr bwMode="auto">
                                    <a:xfrm>
                                      <a:off x="0" y="8192"/>
                                      <a:ext cx="717" cy="718"/>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s:wsp>
                                  <wps:cNvPr id="1012622078" name="Oval 20"/>
                                  <wps:cNvSpPr>
                                    <a:spLocks noChangeArrowheads="1"/>
                                  </wps:cNvSpPr>
                                  <wps:spPr bwMode="auto">
                                    <a:xfrm>
                                      <a:off x="15698" y="8192"/>
                                      <a:ext cx="717" cy="718"/>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g:grpSp>
                              <wpg:grpSp>
                                <wpg:cNvPr id="969319412" name="Group 30"/>
                                <wpg:cNvGrpSpPr>
                                  <a:grpSpLocks/>
                                </wpg:cNvGrpSpPr>
                                <wpg:grpSpPr bwMode="auto">
                                  <a:xfrm>
                                    <a:off x="0" y="8560"/>
                                    <a:ext cx="3600" cy="3337"/>
                                    <a:chOff x="0" y="0"/>
                                    <a:chExt cx="360000" cy="333728"/>
                                  </a:xfrm>
                                </wpg:grpSpPr>
                                <wpg:grpSp>
                                  <wpg:cNvPr id="1277366652" name="Group 29"/>
                                  <wpg:cNvGrpSpPr>
                                    <a:grpSpLocks/>
                                  </wpg:cNvGrpSpPr>
                                  <wpg:grpSpPr bwMode="auto">
                                    <a:xfrm>
                                      <a:off x="0" y="0"/>
                                      <a:ext cx="360000" cy="333728"/>
                                      <a:chOff x="0" y="0"/>
                                      <a:chExt cx="360000" cy="333728"/>
                                    </a:xfrm>
                                  </wpg:grpSpPr>
                                  <wps:wsp>
                                    <wps:cNvPr id="953724757" name="Straight Arrow Connector 23"/>
                                    <wps:cNvCnPr>
                                      <a:cxnSpLocks noChangeShapeType="1"/>
                                    </wps:cNvCnPr>
                                    <wps:spPr bwMode="auto">
                                      <a:xfrm>
                                        <a:off x="311285" y="9728"/>
                                        <a:ext cx="0" cy="32400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97177510" name="Straight Arrow Connector 24"/>
                                    <wps:cNvCnPr>
                                      <a:cxnSpLocks noChangeShapeType="1"/>
                                    </wps:cNvCnPr>
                                    <wps:spPr bwMode="auto">
                                      <a:xfrm flipH="1">
                                        <a:off x="0" y="0"/>
                                        <a:ext cx="36000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364773279" name="Group 28"/>
                                  <wpg:cNvGrpSpPr>
                                    <a:grpSpLocks/>
                                  </wpg:cNvGrpSpPr>
                                  <wpg:grpSpPr bwMode="auto">
                                    <a:xfrm>
                                      <a:off x="0" y="0"/>
                                      <a:ext cx="310515" cy="320675"/>
                                      <a:chOff x="0" y="0"/>
                                      <a:chExt cx="310515" cy="320675"/>
                                    </a:xfrm>
                                  </wpg:grpSpPr>
                                  <wps:wsp>
                                    <wps:cNvPr id="982834368" name="Rectangle 26"/>
                                    <wps:cNvSpPr>
                                      <a:spLocks noChangeArrowheads="1"/>
                                    </wps:cNvSpPr>
                                    <wps:spPr bwMode="auto">
                                      <a:xfrm>
                                        <a:off x="0" y="0"/>
                                        <a:ext cx="310515" cy="320675"/>
                                      </a:xfrm>
                                      <a:prstGeom prst="rect">
                                        <a:avLst/>
                                      </a:prstGeom>
                                      <a:noFill/>
                                      <a:ln w="31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16736614" name="Straight Connector 27"/>
                                    <wps:cNvCnPr>
                                      <a:cxnSpLocks noChangeShapeType="1"/>
                                    </wps:cNvCnPr>
                                    <wps:spPr bwMode="auto">
                                      <a:xfrm flipH="1">
                                        <a:off x="0" y="4864"/>
                                        <a:ext cx="300355" cy="315595"/>
                                      </a:xfrm>
                                      <a:prstGeom prst="line">
                                        <a:avLst/>
                                      </a:prstGeom>
                                      <a:noFill/>
                                      <a:ln w="317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grpSp>
                            <wps:wsp>
                              <wps:cNvPr id="626459190" name="Straight Connector 32"/>
                              <wps:cNvCnPr>
                                <a:cxnSpLocks noChangeShapeType="1"/>
                              </wps:cNvCnPr>
                              <wps:spPr bwMode="auto">
                                <a:xfrm flipH="1">
                                  <a:off x="3161" y="5301"/>
                                  <a:ext cx="3003" cy="3156"/>
                                </a:xfrm>
                                <a:prstGeom prst="line">
                                  <a:avLst/>
                                </a:prstGeom>
                                <a:noFill/>
                                <a:ln w="3175">
                                  <a:solidFill>
                                    <a:srgbClr val="000000"/>
                                  </a:solidFill>
                                  <a:prstDash val="dash"/>
                                  <a:round/>
                                  <a:headEnd type="stealth" w="med" len="med"/>
                                  <a:tailEnd/>
                                </a:ln>
                                <a:extLst>
                                  <a:ext uri="{909E8E84-426E-40DD-AFC4-6F175D3DCCD1}">
                                    <a14:hiddenFill xmlns:a14="http://schemas.microsoft.com/office/drawing/2010/main">
                                      <a:noFill/>
                                    </a14:hiddenFill>
                                  </a:ext>
                                </a:extLst>
                              </wps:spPr>
                              <wps:bodyPr/>
                            </wps:wsp>
                            <wps:wsp>
                              <wps:cNvPr id="1223431782" name="Straight Connector 34"/>
                              <wps:cNvCnPr>
                                <a:cxnSpLocks noChangeShapeType="1"/>
                              </wps:cNvCnPr>
                              <wps:spPr bwMode="auto">
                                <a:xfrm>
                                  <a:off x="3112" y="8560"/>
                                  <a:ext cx="15719" cy="0"/>
                                </a:xfrm>
                                <a:prstGeom prst="line">
                                  <a:avLst/>
                                </a:prstGeom>
                                <a:noFill/>
                                <a:ln w="317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858937420" name="Text Box 36"/>
                            <wps:cNvSpPr txBox="1">
                              <a:spLocks noChangeArrowheads="1"/>
                            </wps:cNvSpPr>
                            <wps:spPr bwMode="auto">
                              <a:xfrm>
                                <a:off x="4912" y="3647"/>
                                <a:ext cx="2626" cy="2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2120A" w:rsidRPr="00D14AB1" w:rsidRDefault="00305514" w:rsidP="0032120A">
                                  <w:pPr>
                                    <w:rPr>
                                      <w:rFonts w:ascii="Cambria Math" w:hAnsi="Cambria Math"/>
                                    </w:rPr>
                                  </w:pPr>
                                  <m:oMathPara>
                                    <m:oMath>
                                      <m:acc>
                                        <m:accPr>
                                          <m:chr m:val="⃗"/>
                                          <m:ctrlPr>
                                            <w:rPr>
                                              <w:rFonts w:ascii="Cambria Math" w:hAnsi="Cambria Math"/>
                                              <w:i/>
                                            </w:rPr>
                                          </m:ctrlPr>
                                        </m:accPr>
                                        <m:e>
                                          <m:r>
                                            <w:rPr>
                                              <w:rFonts w:ascii="Cambria Math" w:hAnsi="Cambria Math"/>
                                            </w:rPr>
                                            <m:t>T</m:t>
                                          </m:r>
                                        </m:e>
                                      </m:acc>
                                    </m:oMath>
                                  </m:oMathPara>
                                </w:p>
                              </w:txbxContent>
                            </wps:txbx>
                            <wps:bodyPr rot="0" vert="horz" wrap="square" lIns="91440" tIns="45720" rIns="91440" bIns="45720" anchor="t" anchorCtr="0" upright="1">
                              <a:noAutofit/>
                            </wps:bodyPr>
                          </wps:wsp>
                          <wps:wsp>
                            <wps:cNvPr id="1706886705" name="Text Box 37"/>
                            <wps:cNvSpPr txBox="1">
                              <a:spLocks noChangeArrowheads="1"/>
                            </wps:cNvSpPr>
                            <wps:spPr bwMode="auto">
                              <a:xfrm>
                                <a:off x="0" y="6031"/>
                                <a:ext cx="2626" cy="2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2120A" w:rsidRPr="00D14AB1" w:rsidRDefault="00305514" w:rsidP="0032120A">
                                  <w:pPr>
                                    <w:rPr>
                                      <w:rFonts w:ascii="Cambria Math" w:hAnsi="Cambria Math"/>
                                    </w:rPr>
                                  </w:pPr>
                                  <m:oMathPara>
                                    <m:oMath>
                                      <m:acc>
                                        <m:accPr>
                                          <m:chr m:val="⃗"/>
                                          <m:ctrlPr>
                                            <w:rPr>
                                              <w:rFonts w:ascii="Cambria Math" w:hAnsi="Cambria Math"/>
                                              <w:i/>
                                            </w:rPr>
                                          </m:ctrlPr>
                                        </m:accPr>
                                        <m:e>
                                          <m:r>
                                            <w:rPr>
                                              <w:rFonts w:ascii="Cambria Math" w:hAnsi="Cambria Math"/>
                                            </w:rPr>
                                            <m:t>F</m:t>
                                          </m:r>
                                        </m:e>
                                      </m:acc>
                                    </m:oMath>
                                  </m:oMathPara>
                                </w:p>
                              </w:txbxContent>
                            </wps:txbx>
                            <wps:bodyPr rot="0" vert="horz" wrap="square" lIns="91440" tIns="45720" rIns="91440" bIns="45720" anchor="t" anchorCtr="0" upright="1">
                              <a:noAutofit/>
                            </wps:bodyPr>
                          </wps:wsp>
                          <wps:wsp>
                            <wps:cNvPr id="1073090571" name="Text Box 38"/>
                            <wps:cNvSpPr txBox="1">
                              <a:spLocks noChangeArrowheads="1"/>
                            </wps:cNvSpPr>
                            <wps:spPr bwMode="auto">
                              <a:xfrm>
                                <a:off x="3488" y="10565"/>
                                <a:ext cx="2626" cy="2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2120A" w:rsidRPr="00D14AB1" w:rsidRDefault="00305514" w:rsidP="0032120A">
                                  <w:pPr>
                                    <w:rPr>
                                      <w:rFonts w:ascii="Cambria Math" w:hAnsi="Cambria Math"/>
                                    </w:rPr>
                                  </w:pPr>
                                  <m:oMathPara>
                                    <m:oMath>
                                      <m:acc>
                                        <m:accPr>
                                          <m:chr m:val="⃗"/>
                                          <m:ctrlPr>
                                            <w:rPr>
                                              <w:rFonts w:ascii="Cambria Math" w:hAnsi="Cambria Math"/>
                                              <w:i/>
                                            </w:rPr>
                                          </m:ctrlPr>
                                        </m:accPr>
                                        <m:e>
                                          <m:r>
                                            <w:rPr>
                                              <w:rFonts w:ascii="Cambria Math" w:hAnsi="Cambria Math"/>
                                            </w:rPr>
                                            <m:t>P</m:t>
                                          </m:r>
                                        </m:e>
                                      </m:acc>
                                    </m:oMath>
                                  </m:oMathPara>
                                </w:p>
                              </w:txbxContent>
                            </wps:txbx>
                            <wps:bodyPr rot="0" vert="horz" wrap="square" lIns="91440" tIns="45720" rIns="91440" bIns="45720" anchor="t" anchorCtr="0" upright="1">
                              <a:noAutofit/>
                            </wps:bodyPr>
                          </wps:wsp>
                          <wps:wsp>
                            <wps:cNvPr id="1472876693" name="Text Box 40"/>
                            <wps:cNvSpPr txBox="1">
                              <a:spLocks noChangeArrowheads="1"/>
                            </wps:cNvSpPr>
                            <wps:spPr bwMode="auto">
                              <a:xfrm>
                                <a:off x="3648" y="7501"/>
                                <a:ext cx="2626"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2120A" w:rsidRPr="00D14AB1" w:rsidRDefault="00305514" w:rsidP="0032120A">
                                  <w:pPr>
                                    <w:rPr>
                                      <w:rFonts w:ascii="Cambria Math" w:hAnsi="Cambria Math"/>
                                    </w:rPr>
                                  </w:pPr>
                                  <m:oMathPara>
                                    <m:oMath>
                                      <m:sSub>
                                        <m:sSubPr>
                                          <m:ctrlPr>
                                            <w:rPr>
                                              <w:rFonts w:ascii="Cambria Math" w:hAnsi="Cambria Math"/>
                                              <w:i/>
                                            </w:rPr>
                                          </m:ctrlPr>
                                        </m:sSubPr>
                                        <m:e>
                                          <m:r>
                                            <w:rPr>
                                              <w:rFonts w:ascii="Cambria Math" w:hAnsi="Cambria Math"/>
                                            </w:rPr>
                                            <m:t>q</m:t>
                                          </m:r>
                                        </m:e>
                                        <m:sub>
                                          <m:r>
                                            <w:rPr>
                                              <w:rFonts w:ascii="Cambria Math" w:hAnsi="Cambria Math"/>
                                            </w:rPr>
                                            <m:t>1</m:t>
                                          </m:r>
                                        </m:sub>
                                      </m:sSub>
                                    </m:oMath>
                                  </m:oMathPara>
                                </w:p>
                              </w:txbxContent>
                            </wps:txbx>
                            <wps:bodyPr rot="0" vert="horz" wrap="square" lIns="91440" tIns="45720" rIns="91440" bIns="45720" anchor="t" anchorCtr="0" upright="1">
                              <a:noAutofit/>
                            </wps:bodyPr>
                          </wps:wsp>
                          <wps:wsp>
                            <wps:cNvPr id="1725018010" name="Text Box 41"/>
                            <wps:cNvSpPr txBox="1">
                              <a:spLocks noChangeArrowheads="1"/>
                            </wps:cNvSpPr>
                            <wps:spPr bwMode="auto">
                              <a:xfrm>
                                <a:off x="17703" y="7655"/>
                                <a:ext cx="2627"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2120A" w:rsidRPr="00D14AB1" w:rsidRDefault="00305514" w:rsidP="0032120A">
                                  <w:pPr>
                                    <w:rPr>
                                      <w:rFonts w:ascii="Cambria Math" w:hAnsi="Cambria Math"/>
                                    </w:rPr>
                                  </w:pPr>
                                  <m:oMathPara>
                                    <m:oMath>
                                      <m:sSub>
                                        <m:sSubPr>
                                          <m:ctrlPr>
                                            <w:rPr>
                                              <w:rFonts w:ascii="Cambria Math" w:hAnsi="Cambria Math"/>
                                              <w:i/>
                                            </w:rPr>
                                          </m:ctrlPr>
                                        </m:sSubPr>
                                        <m:e>
                                          <m:r>
                                            <w:rPr>
                                              <w:rFonts w:ascii="Cambria Math" w:hAnsi="Cambria Math"/>
                                            </w:rPr>
                                            <m:t>q</m:t>
                                          </m:r>
                                        </m:e>
                                        <m:sub>
                                          <m:r>
                                            <w:rPr>
                                              <w:rFonts w:ascii="Cambria Math" w:hAnsi="Cambria Math"/>
                                            </w:rPr>
                                            <m:t>2</m:t>
                                          </m:r>
                                        </m:sub>
                                      </m:sSub>
                                    </m:oMath>
                                  </m:oMathPara>
                                </w:p>
                              </w:txbxContent>
                            </wps:txbx>
                            <wps:bodyPr rot="0" vert="horz" wrap="square" lIns="91440" tIns="45720" rIns="91440" bIns="45720" anchor="t" anchorCtr="0" upright="1">
                              <a:noAutofit/>
                            </wps:bodyPr>
                          </wps:wsp>
                          <wps:wsp>
                            <wps:cNvPr id="977871697" name="Text Box 42"/>
                            <wps:cNvSpPr txBox="1">
                              <a:spLocks noChangeArrowheads="1"/>
                            </wps:cNvSpPr>
                            <wps:spPr bwMode="auto">
                              <a:xfrm>
                                <a:off x="2319" y="8792"/>
                                <a:ext cx="2626" cy="3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2120A" w:rsidRPr="00D14AB1" w:rsidRDefault="0032120A" w:rsidP="0032120A">
                                  <w:pPr>
                                    <w:rPr>
                                      <w:rFonts w:ascii="Cambria Math" w:hAnsi="Cambria Math"/>
                                      <w:sz w:val="20"/>
                                      <w:szCs w:val="20"/>
                                    </w:rPr>
                                  </w:pPr>
                                  <m:oMathPara>
                                    <m:oMath>
                                      <m:r>
                                        <w:rPr>
                                          <w:rFonts w:ascii="Cambria Math" w:hAnsi="Cambria Math"/>
                                          <w:sz w:val="20"/>
                                          <w:szCs w:val="20"/>
                                        </w:rPr>
                                        <m:t>α</m:t>
                                      </m:r>
                                    </m:oMath>
                                  </m:oMathPara>
                                </w:p>
                              </w:txbxContent>
                            </wps:txbx>
                            <wps:bodyPr rot="0" vert="horz" wrap="square" lIns="91440" tIns="45720" rIns="91440" bIns="45720" anchor="t" anchorCtr="0" upright="1">
                              <a:noAutofit/>
                            </wps:bodyPr>
                          </wps:wsp>
                          <wps:wsp>
                            <wps:cNvPr id="1788569571" name="Text Box 91"/>
                            <wps:cNvSpPr txBox="1">
                              <a:spLocks noChangeArrowheads="1"/>
                            </wps:cNvSpPr>
                            <wps:spPr bwMode="auto">
                              <a:xfrm>
                                <a:off x="10738" y="-1249"/>
                                <a:ext cx="2627" cy="3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2120A" w:rsidRPr="00F031C9" w:rsidRDefault="0032120A" w:rsidP="0032120A">
                                  <w:pPr>
                                    <w:rPr>
                                      <w:rFonts w:ascii="Cambria Math" w:hAnsi="Cambria Math"/>
                                      <w:sz w:val="20"/>
                                      <w:szCs w:val="20"/>
                                    </w:rPr>
                                  </w:pPr>
                                  <w:r w:rsidRPr="00F031C9">
                                    <w:rPr>
                                      <w:sz w:val="20"/>
                                      <w:szCs w:val="20"/>
                                    </w:rPr>
                                    <w:t>O</w:t>
                                  </w:r>
                                </w:p>
                              </w:txbxContent>
                            </wps:txbx>
                            <wps:bodyPr rot="0" vert="horz" wrap="square" lIns="91440" tIns="45720" rIns="91440" bIns="45720" anchor="t" anchorCtr="0" upright="1">
                              <a:noAutofit/>
                            </wps:bodyPr>
                          </wps:wsp>
                          <wps:wsp>
                            <wps:cNvPr id="309105791" name="Text Box 92"/>
                            <wps:cNvSpPr txBox="1">
                              <a:spLocks noChangeArrowheads="1"/>
                            </wps:cNvSpPr>
                            <wps:spPr bwMode="auto">
                              <a:xfrm>
                                <a:off x="14507" y="2215"/>
                                <a:ext cx="2627"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2120A" w:rsidRPr="00D14AB1" w:rsidRDefault="0032120A" w:rsidP="0032120A">
                                  <w:pPr>
                                    <w:rPr>
                                      <w:rFonts w:ascii="Cambria Math" w:hAnsi="Cambria Math"/>
                                      <w:sz w:val="20"/>
                                      <w:szCs w:val="20"/>
                                    </w:rPr>
                                  </w:pPr>
                                  <m:oMathPara>
                                    <m:oMath>
                                      <m:r>
                                        <w:rPr>
                                          <w:rFonts w:ascii="Cambria Math" w:hAnsi="Cambria Math"/>
                                          <w:sz w:val="20"/>
                                          <w:szCs w:val="20"/>
                                        </w:rPr>
                                        <m:t>l</m:t>
                                      </m:r>
                                    </m:oMath>
                                  </m:oMathPara>
                                </w:p>
                              </w:txbxContent>
                            </wps:txbx>
                            <wps:bodyPr rot="0" vert="horz" wrap="square" lIns="91440" tIns="45720" rIns="91440" bIns="45720" anchor="t" anchorCtr="0" upright="1">
                              <a:noAutofit/>
                            </wps:bodyPr>
                          </wps:wsp>
                        </wpg:grpSp>
                        <wps:wsp>
                          <wps:cNvPr id="1157713481" name="Freeform 82"/>
                          <wps:cNvSpPr>
                            <a:spLocks/>
                          </wps:cNvSpPr>
                          <wps:spPr bwMode="auto">
                            <a:xfrm>
                              <a:off x="3746" y="9023"/>
                              <a:ext cx="564" cy="536"/>
                            </a:xfrm>
                            <a:custGeom>
                              <a:avLst/>
                              <a:gdLst>
                                <a:gd name="T0" fmla="*/ 0 w 56395"/>
                                <a:gd name="T1" fmla="*/ 0 h 53626"/>
                                <a:gd name="T2" fmla="*/ 12085 w 56395"/>
                                <a:gd name="T3" fmla="*/ 52366 h 53626"/>
                                <a:gd name="T4" fmla="*/ 56395 w 56395"/>
                                <a:gd name="T5" fmla="*/ 32225 h 53626"/>
                                <a:gd name="T6" fmla="*/ 0 60000 65536"/>
                                <a:gd name="T7" fmla="*/ 0 60000 65536"/>
                                <a:gd name="T8" fmla="*/ 0 60000 65536"/>
                              </a:gdLst>
                              <a:ahLst/>
                              <a:cxnLst>
                                <a:cxn ang="T6">
                                  <a:pos x="T0" y="T1"/>
                                </a:cxn>
                                <a:cxn ang="T7">
                                  <a:pos x="T2" y="T3"/>
                                </a:cxn>
                                <a:cxn ang="T8">
                                  <a:pos x="T4" y="T5"/>
                                </a:cxn>
                              </a:cxnLst>
                              <a:rect l="0" t="0" r="r" b="b"/>
                              <a:pathLst>
                                <a:path w="56395" h="53626">
                                  <a:moveTo>
                                    <a:pt x="0" y="0"/>
                                  </a:moveTo>
                                  <a:cubicBezTo>
                                    <a:pt x="1343" y="23497"/>
                                    <a:pt x="2686" y="46995"/>
                                    <a:pt x="12085" y="52366"/>
                                  </a:cubicBezTo>
                                  <a:cubicBezTo>
                                    <a:pt x="21484" y="57737"/>
                                    <a:pt x="38939" y="44981"/>
                                    <a:pt x="56395" y="3222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371928165" name="Text Box 879"/>
                        <wps:cNvSpPr txBox="1">
                          <a:spLocks noChangeArrowheads="1"/>
                        </wps:cNvSpPr>
                        <wps:spPr bwMode="auto">
                          <a:xfrm>
                            <a:off x="3808" y="9282"/>
                            <a:ext cx="436"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120A" w:rsidRPr="00774578" w:rsidRDefault="0032120A" w:rsidP="0032120A">
                              <w:pPr>
                                <w:rPr>
                                  <w:i/>
                                </w:rPr>
                              </w:pPr>
                              <w:r w:rsidRPr="00774578">
                                <w:rPr>
                                  <w:i/>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9" o:spid="_x0000_s1030" style="position:absolute;left:0;text-align:left;margin-left:297.75pt;margin-top:.6pt;width:160.05pt;height:117pt;z-index:251662336;mso-position-horizontal-relative:text;mso-position-vertical-relative:text" coordorigin="2059,8052" coordsize="3201,234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L1B2LMQ0AAB91AAAOAAAAZHJzL2Uyb0RvYy54bWzsXVtzo8gVfk9V/gOlx1R5RF9oQDWerRl7 PEnVJruVcfKOJWSpIoECeOzZrfz3fH2hxU22fIG1d5kHD4juhj6cPtfvNO9/uNtunG9xlq/T5HRC 3rkTJ07m6WKdXJ9O/nV5cRJMnLyIkkW0SZP4dPI9zic/fPjzn97f7mYxTVfpZhFnDgZJ8tnt7nSy KordbDrN56t4G+Xv0l2c4OIyzbZRgdPserrIoluMvt1MqeuK6W2aLXZZOo/zHL+e64uTD2r85TKe Fz8tl3lcOJvTCZ6tUH8z9fdK/p1+eB/NrrNot1rPzWNET3iKbbROcFM71HlURM5Ntm4NtV3PszRP l8W7ebqdpsvleh6rOWA2xG3M5kuW3uzUXK5nt9c7SyaQtkGnJw87/8e3nzNnvcC7CzinXhi6fOIk 0RbvSt3eITyUVLrdXc/Q+Eu2+7r7OdNTxeGP6fw/OS5Pm9fl+bVu7Fzd/j1dYMDopkgVle6W2VYO gfk7d+plfLcvI74rnDl+pC6jgnkTZ45rhAde6JrXNV/hncp+1PXCiYPLgetR/Srnq8+mPwNBdWfK uOo5jWb6xuphzcPpmakTO0lDEcaIzwQL/TpBAtY3PTrmVVKlPatoZukBBgcxTgjlQZMaipqWlkJN 4bH0IEKI0BeMYk1XOYQNxCCViZXkaEzLMoFhkD1B1CNKUpXsgZ4Mlw1zCU8S7LEEATk4CUIfTFij hxqsuSCkbHipBUOIAFO21wwJ3dAwPWGCiJILauSwq6gkhexVkqLs9VhSEJ94LPCJLxq0IH0vFv2O zaRKvuiaUmuh9EMI1w9czhpLhCrO7JMlqPAhKztYQnBSCtHy5R5BiY5ej2YJFlBXhF5I6yxBlHDq lRaBByXWQQvXD59Ai45ej6cFCTkjYcgatFBLtE9adC+PjikdwRQdvZ5AiMDFOH5jgfSuQmADdPIE hxDXasALjpSX6BJwMLXUHej0gHEBuzbfm27580y3r6toFyuLMJfWWGm6+T5hLPB8a6l8LbJofb0q nLM0SWAEp5ljBLHqd5ZoE25+lxgTzknSs1WUXMfqDpffdzDXVA/YSpUu8iSH/XekSed5YcC1Eiol M4cFA0NOEa9ulUWzXZYXX+J068iD08lmnci5RrPo2495ofVz2UT+nKQX680Gv0ezTeLcnk5Cj3qq Q55u1gt5UV7Ls+urs03mfIukD6D+GWVfawZbO1mowVZxtPhsjotovdHH4PRNIsfDTPA45kgb+b9C g34OPgf8hFPx+YS75+cnHy/O+Im4IL53zs7Pzs7J/+SjET5brReLOJFPVzochB/HFcb10a6CdTks Gab10ZU9g4ct/1cPrV6nfIPS2M1nV+ni+8+ZJK08A6PqnwfhWCGYZARtOXUwrFGZFe6DiHpZhnWW m/Xur5LT5eu8zxsRxKpRj3swsjQ7lo5MyZYj577rdEV/P5zrMeq7IQutl9zBucZBHJxzRRgGnfp+ 5N5R7qogDw996gc+g5N4UO4qhV3T+sPIXYLok9A2Giws5UMrZauiQcINhbEaPERk6u76aDlUQqa/ c/lLXA9urO/ea+uaAMzgApjA2+Vw8eAYjCw8Gr/XB9w1xkRIgvtZ2AQGBmdhWDdeAOe8HT0ZRfBo RCgjwoMrBIcXKvqwEeFLB+k3MCIQ5vHEyL5j7EFmg7vFL0M+kAke3BcsMyHqwaUvuDcIEFocpe9b tB72eWWdSu7MKhPhUvjpTGYiqllD0k9a2clShFKpCN0Age5WmIsGVMWy9p4WqUT51aGKiTZyzO3U mYuwvkmnqsNqfGxPlzLu2HuAUfiAC7hIux1WUURN4jfQUZ0hGrIn4BgWV3AgRLP/aGFxH1mcMOT8 vvAMGSou/u9GXJwjtd/WSwcX/RiUeRVBmb3sHSq143mCIEcCPjWy9ydk3gAjq3gEJYQs1/gxm3z8 mGXprUy/IU1ayz7qDlJWH5V99JjEfoFZPdfkdMv0I9xuo6VwUNVRLXaNN8gN5fcmIGv5wyPTjDpT ST0OdSm18VPGODJVqXJ6zVyftgdABIA2YRis0uyXiXMLAOTpJP/vTZTFE2fztwT0DwlHZtsp1An3 fIqTrHrlqnolSuYY6nQyL7KJo0/OCo2zvNllMhVdSpMk/QgY4HKtErryjeocZDUFOTzPBgEjLIAO Lnn2n0iaIx2+iR1SdWV7YVxjovkuTEOdvzaZSM/1dTzcB4ZGmWElG6u3IfEH8uBeNs4wEcVoB5Lo h/nvQv0zo9eavUC2fbsugPvdrLcSvCn/6fndm3of+bkNEe52cYkbUjfQrqT2MbQMNigb5db2wsot /yIgLdbFglLoD18DwSyCaJTAr0cCS7ncu49GXEIFpQBMllJXcamWaMYv65tLiSdCHS4cOVXZVtpK 1Dr57dkKpuZAh1/2ALlQhABf8r1JqksbAACH7uwffRl4yF3X9DcTZbSEMaYMjIfhl7JPtRdg+FXN vzeadJDlACkI9VHUgPy6Nc81LWjvCEzYj233sXtSL06MAaRZ6DGfct9rh5WVV1NBYtIB8EEVRcwI oQGCjSA+0B+mMqQ0JPFSpBnJKPyRByzJ3GBKLaRUo+YO2JUWldg/ONMpFFw1L+JoU6zgzZxOtvEC fkyMkjR5pJfJiN5UJXWd+BBZRddVgXbAvASMiPi+hwhqM7za4vWq298T7Ph4FGdV2ozc/vaxynud p9V4Z8IFuT6oPNqs0tKSsH/l39T8ADCVBTmAwsuqHWUZPJRgYZ39rPO0p8RgKZYwoIHMpFrrfR8z oVX0St8mfLddcT+5Wr7mQ2GSljpDbejTaw0kXPw8yle6JmGBI80ET4mKvL6ChFqsqBYWPRRSenLl wlvwUIbxpT2UhMKuR5i9qZKtvebQaihzeGXMUSul+by0PlEAwjyYpsoEJagWemlcby+r9Mjw++tb mFaIPXm9SUva8LM6sk7mXv/Ufx+E+QUVsiZHFjEfRLWzodKmzXIiRoTJRcmklNL1Vfa3zK9UptXn LQX16GK4YVj/GN8rmo1VdP3UfVIJZSO+RIwdZvwBPLBGtEHFGtpBL+L5xNTaPuB8vVJmV4v3j8fL Vdk+iDxH5ipkPpcZZ83Wl1JifkrvHNZ0LJziDr+XueW+8AQ8lKFjGSeDL1mX4chgABcjDRgaYlMO qSDLbWZaMvxRToZcUxWF/UqLj1/Q1tcQRLVp0q+gN3c/0fDkQgT+Cb/g3knou8GJS8JPKATjIT+/ qNdT/4hi8efXU8vYITYdejo045EenK0okI+vWAecXv7fVbBd3F3dKRC+hm3K5ThIrqZ4PqpjENGB yjARBAJFLG3ZUfV+ZFBiGNmhwxPCRc1lzfirCY4HjL9RcGAnh4NOyyg4pM45WnBYR2gUHNU9VFyf YRssmKhtwVGtBhlOcDBu6vAQymyWQ9eEx2h17Pd3eXSEcRQejxIeNnU9Co+q8OBIrPvYScpu72U9 Fr07lLR9AEcZUHigwE15LL7XjDrtZQc22HzAER8Nj9HwqIfvnuGx2EDUKDuqssOnWKIBoL0twwN1 QHAZBpcdgHa4ehMLXyA70/RaDHx3FB7PS22OhsejDA+7pcsoPCrCI/SxmxPBrsxt2WHdvEHtDgqc rQ7/t2pWqnYH9u0eI6XlnpSjzyKBzQYndagC6Bl2h80ZjKKjIjqQNkSKLuwKeOjtLYe3OxCC0U6L 3OldSQitJNXnAATQKwarPEqPyo62o/ToV3rYrMEoPSrSA7FShCV9+bWBRopW1/sNLzw4qmWV5UEp 8LWj0zK1G0SPOdp6lf1wOVqbOHgrsmNwqAcBKAib1/PACpKLLI7l954coJrq0Q+JiDAID+k8VESM DpLkx2xMD1yJ3sckdHUd1t7E8OTusxLJgR1GG+7J/EbvTC8foSx4wgddFmYj+OtFKQURxFluN/iE 1F+mjuvcOh6+H2Sk0b4R5lpptHJwP42Yl0OWIwFwYhsRWc19aDSEamxDjwID7BwYEbPbN5TPdWhE 5M5tQ0Yp9Q6NCErahq6j6hMdhIw0+aqTgWQ+riHsv8MNkeW0JI9WoL2S8tgT3rwGHGHvCXwd61Ko LQ92aS4/E3WpU/CXekcRtZmxfI/71n6ttUb6XKpMB+6IZvXWQa01iAqOuVTvuGyt/zcPJUPoza+P ZRMHXx+70lpqFxVyLvIm8lBCUDTXOCvFimANeW2bfosvU9WqaHw0C/fbX53fXK3nn+Jfqm2xwHRA D3hBxAoU2XZqFCrw1Qs5A47Nww2j6iuK59QlxVRmQdRHr5+ZEfGtLk0UrOyytlVfwuZG+FaUuhsP seIrz2FmjAdRDNdxN0xSkkeBYyzJJKUrS9PipfovOsSz4+avs6bwBRU+5ghggWJPJXCljNXSdhCV 9ja3k2HAudKA7DdItdnAAFVo4JyK6hoGhMQCubUNVheeS6nVvdZDBZfxq7EjpubqA1+1GJOBbyEZ +KyP4AxnGtt1MIgcKZ4PX1SmMb7CqeS++WKo/Mxn9RzH1e+afvg/AAAA//8DAFBLAwQUAAYACAAA ACEAMHoiXd8AAAAJAQAADwAAAGRycy9kb3ducmV2LnhtbEyPQWvCQBCF74X+h2WE3uomkZUasxGR ticpVAultzUZk2B2NmTXJP77Tk/1OHyP977JNpNtxYC9bxxpiOcRCKTClQ1VGr6Ob88vIHwwVJrW EWq4oYdN/viQmbR0I33icAiV4BLyqdFQh9ClUvqiRmv83HVIzM6utybw2Vey7M3I5baVSRQtpTUN 8UJtOtzVWFwOV6vhfTTjdhG/DvvLeXf7OaqP732MWj/Npu0aRMAp/IfhT5/VIWenk7tS6UWrQa2U 4iiDBATzVayWIE4akoVKQOaZvP8g/wUAAP//AwBQSwECLQAUAAYACAAAACEAtoM4kv4AAADhAQAA EwAAAAAAAAAAAAAAAAAAAAAAW0NvbnRlbnRfVHlwZXNdLnhtbFBLAQItABQABgAIAAAAIQA4/SH/ 1gAAAJQBAAALAAAAAAAAAAAAAAAAAC8BAABfcmVscy8ucmVsc1BLAQItABQABgAIAAAAIQCL1B2L MQ0AAB91AAAOAAAAAAAAAAAAAAAAAC4CAABkcnMvZTJvRG9jLnhtbFBLAQItABQABgAIAAAAIQAw eiJd3wAAAAkBAAAPAAAAAAAAAAAAAAAAAIsPAABkcnMvZG93bnJldi54bWxQSwUGAAAAAAQABADz AAAAlxAAAAAA ">
                <v:group id="Group 83" o:spid="_x0000_s1031" style="position:absolute;left:2059;top:8052;width:3201;height:2340" coordorigin=",-1248" coordsize="20326,148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jzqD8sAAADiAAAADwAAAGRycy9kb3ducmV2LnhtbESPQWvCQBSE70L/w/IK 3uomLtU2dRURlR6kUC2U3h7ZZxLMvg3ZNYn/vlsoeBxm5htmsRpsLTpqfeVYQzpJQBDnzlRcaPg6 7Z5eQPiAbLB2TBpu5GG1fBgtMDOu50/qjqEQEcI+Qw1lCE0mpc9LsugnriGO3tm1FkOUbSFNi32E 21pOk2QmLVYcF0psaFNSfjlerYZ9j/1apdvucDlvbj+n54/vQ0pajx+H9RuIQEO4h//b70aDUulc zdTrHP4uxTsgl7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Ho86g/L AAAA4gAAAA8AAAAAAAAAAAAAAAAAqgIAAGRycy9kb3ducmV2LnhtbFBLBQYAAAAABAAEAPoAAACi AwAAAAA= ">
                  <v:group id="Group 39" o:spid="_x0000_s1032" style="position:absolute;top:-1248;width:20326;height:14862" coordorigin=",-1249" coordsize="20330,1486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OkRPswAAADjAAAADwAAAGRycy9kb3ducmV2LnhtbESPQUvDQBCF74L/YRnB m92kxVVjt6UUFQ+lYCuItyE7TUKzsyG7Jum/dw6Cx5n35r1vluvJt2qgPjaBLeSzDBRxGVzDlYXP 4+vdI6iYkB22gcnChSKsV9dXSyxcGPmDhkOqlIRwLNBCnVJXaB3LmjzGWeiIRTuF3mOSsa+063GU cN/qeZYZ7bFhaaixo21N5fnw4y28jThuFvnLsDuftpfv4/3+a5eTtbc30+YZVKIp/Zv/rt+d4Btj nh7MYi7Q8pMsQK9+AQ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BQ6RE+ zAAAAOMAAAAPAAAAAAAAAAAAAAAAAKoCAABkcnMvZG93bnJldi54bWxQSwUGAAAAAAQABAD6AAAA owMAAAAA ">
                    <v:group id="Group 35" o:spid="_x0000_s1033" style="position:absolute;left:1167;width:19091;height:13616" coordsize="19090,1361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KwS9csAAADiAAAADwAAAGRycy9kb3ducmV2LnhtbESPQWvCQBSE7wX/w/KE 3uom2qYmuopIW3oQoVoo3h7ZZxLMvg3ZbRL/fbcgeBxm5htmuR5MLTpqXWVZQTyJQBDnVldcKPg+ vj/NQTiPrLG2TAqu5GC9Gj0sMdO25y/qDr4QAcIuQwWl900mpctLMugmtiEO3tm2Bn2QbSF1i32A m1pOoyiRBisOCyU2tC0pvxx+jYKPHvvNLH7rdpfz9no6vux/djEp9TgeNgsQngZ/D9/an1pBkqTP 8Tx9TeH/UrgDcvUH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HSsEvXL AAAA4gAAAA8AAAAAAAAAAAAAAAAAqgIAAGRycy9kb3ducmV2LnhtbFBLBQYAAAAABAAEAPoAAACi AwAAAAA= ">
                      <v:group id="Group 31" o:spid="_x0000_s1034" style="position:absolute;width:19090;height:13616" coordsize="19090,1361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EOD68gAAADjAAAADwAAAGRycy9kb3ducmV2LnhtbERPX2vCMBB/H/gdwgl7 m2kUrVSjiGxjDzKYDsS3oznbYnMpTdbWb78MBj7e7/+tt4OtRUetrxxrUJMEBHHuTMWFhu/T28sS hA/IBmvHpOFOHrab0dMaM+N6/qLuGAoRQ9hnqKEMocmk9HlJFv3ENcSRu7rWYohnW0jTYh/DbS2n SbKQFiuODSU2tC8pvx1/rIb3HvvdTL12h9t1f7+c5p/ngyKtn8fDbgUi0BAe4n/3h4nzUzWfLVOV LuDvpwiA3PwC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BRDg+vIAAAA 4wAAAA8AAAAAAAAAAAAAAAAAqgIAAGRycy9kb3ducmV2LnhtbFBLBQYAAAAABAAEAPoAAACfAwAA AAA= ">
                        <v:group id="Group 22" o:spid="_x0000_s1035" style="position:absolute;left:2675;width:16415;height:13616" coordsize="16415,1361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sDILMcAAADhAAAADwAAAGRycy9kb3ducmV2LnhtbERPTUvDQBC9C/6HZQRv djettiV2W0qp4qEItoJ4G7LTJDQ7G7Jrkv575yB4fLzv1Wb0jeqpi3VgC9nEgCIugqu5tPB5enlY gooJ2WETmCxcKcJmfXuzwtyFgT+oP6ZSSQjHHC1UKbW51rGoyGOchJZYuHPoPCaBXaldh4OE+0ZP jZlrjzVLQ4Ut7SoqLscfb+F1wGE7y/b94XLeXb9PT+9fh4ysvb8bt8+gEo3pX/znfnMy3yyW5nEm k+WRQNDrXwA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hsDILMcAAADh AAAADwAAAAAAAAAAAAAAAACqAgAAZHJzL2Rvd25yZXYueG1sUEsFBgAAAAAEAAQA+gAAAJ4DAAAA AA== ">
                          <v:group id="Group 18" o:spid="_x0000_s1036" style="position:absolute;left:2854;width:10795;height:13616" coordsize="10795,1361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jIk5MgAAADjAAAADwAAAGRycy9kb3ducmV2LnhtbERPzWrCQBC+C32HZQre dJOIotFVRGrpQYRqoXgbsmMSzM6G7DaJb+8KQo/z/c9q05tKtNS40rKCeByBIM6sLjlX8HPej+Yg nEfWWFkmBXdysFm/DVaYatvxN7Unn4sQwi5FBYX3dSqlywoy6Ma2Jg7c1TYGfTibXOoGuxBuKplE 0UwaLDk0FFjTrqDsdvozCj477LaT+KM93K67++U8Pf4eYlJq+N5vlyA89f5f/HJ/6TB/Mk+i2WK6 SOD5UwBArh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HoyJOTIAAAA 4wAAAA8AAAAAAAAAAAAAAAAAqgIAAGRycy9kb3ducmV2LnhtbFBLBQYAAAAABAAEAPoAAACfAwAA AAA= ">
                            <v:group id="_x0000_s1037" style="position:absolute;width:10795;height:13616" coordsize="10795,1361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1Tc4sMsAAADjAAAADwAAAGRycy9kb3ducmV2LnhtbERPTWvCQBC9F/wPywi9 1U1MKxpdRaSWHkTwA8TbkB2TYHY2ZNck/vtuodDDO8y8ee/NW6x6U4mWGldaVhCPIhDEmdUl5wrO p+3bFITzyBory6TgSQ5Wy8HLAlNtOz5Qe/S5CCbsUlRQeF+nUrqsIINuZGviwN1sY9CHscmlbrAL 5qaS4yiaSIMlh4QCa9oUlN2PD6Pgq8NuncSf7e5+2zyvp4/9ZReTUq/Dfj0H4an3/8d/6m8d3k/i 2XvALIHfTmEBcvkD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NU3OLDL AAAA4wAAAA8AAAAAAAAAAAAAAAAAqgIAAGRycy9kb3ducmV2LnhtbFBLBQYAAAAABAAEAPoAAACi AwAAAAA= ">
                              <v:group id="Group 9" o:spid="_x0000_s1038" style="position:absolute;left:3404;width:4669;height:586" coordsize="466842,586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W4krMwAAADjAAAADwAAAGRycy9kb3ducmV2LnhtbESPQUvDQBCF74L/YRnB m92NRdvGbkspKh6KYCtIb0N2moRmZ0N2TdJ/7xyEHmfem/e+Wa5H36ieulgHtpBNDCjiIriaSwvf h7eHOaiYkB02gcnChSKsV7c3S8xdGPiL+n0qlYRwzNFClVKbax2LijzGSWiJRTuFzmOSsSu163CQ cN/oR2OetceapaHClrYVFef9r7fwPuCwmWav/e582l6Oh6fPn11G1t7fjZsXUInGdDX/X384wZ9m c2Nmi5lAy0+yAL36Aw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BFbiSs zAAAAOMAAAAPAAAAAAAAAAAAAAAAAKoCAABkcnMvZG93bnJldi54bWxQSwUGAAAAAAQABAD6AAAA owMAAAAA ">
                                <v:line id="Straight Connector 1" o:spid="_x0000_s1039" style="position:absolute;visibility:visible;mso-wrap-style:square" from="0,55984" to="432000,5598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oO7X8oAAADjAAAADwAAAGRycy9kb3ducmV2LnhtbERPX0vDMBB/F/wO4QTfXDqL7eiWjaEI mw+yTUEfb82trTaXksS2fnsjDPZ4v/+3WI2mFT0531hWMJ0kIIhLqxuuFLy/Pd/NQPiArLG1TAp+ ycNqeX21wELbgffUH0IlYgj7AhXUIXSFlL6syaCf2I44cifrDIZ4ukpqh0MMN628T5JMGmw4NtTY 0WNN5ffhxyh4TXdZv96+bMaPbXYsn/bHz6/BKXV7M67nIAKN4SI+uzc6zs/zaZrOHvIc/n+KAMjl H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ig7tfygAAAOMAAAAPAAAA AAAAAAAAAAAAAKECAABkcnMvZG93bnJldi54bWxQSwUGAAAAAAQABAD5AAAAmAMAAAAA "/>
                                <v:line id="Straight Connector 2" o:spid="_x0000_s1040" style="position:absolute;flip:x;visibility:visible;mso-wrap-style:square" from="0,0" to="61415,5459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PU1wMgAAADiAAAADwAAAGRycy9kb3ducmV2LnhtbERPTUvDQBC9C/6HZQQvYjdVSWvsthRB 8NCLVVK8jdkxG5KdjbtrG/+9cxA8Pt73ajP5QR0ppi6wgfmsAEXcBNtxa+Dt9el6CSplZItDYDLw Qwk26/OzFVY2nPiFjvvcKgnhVKEBl/NYaZ0aRx7TLIzEwn2G6DELjK22EU8S7gd9UxSl9tixNDgc 6dFR0++/vQG93F19xe3HXV/3h8O9q5t6fN8Zc3kxbR9AZZryv/jP/Wxl/mIxL8vbQk7IJcGg17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EPU1wMgAAADiAAAADwAAAAAA AAAAAAAAAAChAgAAZHJzL2Rvd25yZXYueG1sUEsFBgAAAAAEAAQA+QAAAJYDAAAAAA== "/>
                                <v:line id="Straight Connector 3" o:spid="_x0000_s1041" style="position:absolute;flip:x;visibility:visible;mso-wrap-style:square" from="69980,0" to="131395,5459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l70p8wAAADiAAAADwAAAGRycy9kb3ducmV2LnhtbESPQUsDMRSE74L/ITyhF7FZ26rdtWkp guChl1bZ4u25eW6W3bxsk9iu/74RCh6HmfmGWawG24kj+dA4VnA/zkAQV043XCv4eH+9m4MIEVlj 55gU/FKA1fL6aoGFdife0nEXa5EgHApUYGLsCylDZchiGLueOHnfzluMSfpaao+nBLednGTZo7TY cFow2NOLoard/VgFcr65Pfj116wt2/0+N2VV9p8bpUY3w/oZRKQh/ocv7Tet4GE6ecryaT6Dv0vp DsjlGQAA//8DAFBLAQItABQABgAIAAAAIQD+JeulAAEAAOoBAAATAAAAAAAAAAAAAAAAAAAAAABb Q29udGVudF9UeXBlc10ueG1sUEsBAi0AFAAGAAgAAAAhAJYFM1jUAAAAlwEAAAsAAAAAAAAAAAAA AAAAMQEAAF9yZWxzLy5yZWxzUEsBAi0AFAAGAAgAAAAhADMvBZ5BAAAAOQAAABQAAAAAAAAAAAAA AAAALgIAAGRycy9jb25uZWN0b3J4bWwueG1sUEsBAi0AFAAGAAgAAAAhAKpe9KfMAAAA4gAAAA8A AAAAAAAAAAAAAAAAoQIAAGRycy9kb3ducmV2LnhtbFBLBQYAAAAABAAEAPkAAACaAwAAAAA= "/>
                                <v:line id="Straight Connector 4" o:spid="_x0000_s1042" style="position:absolute;flip:x;visibility:visible;mso-wrap-style:square" from="125964,4665" to="186924,586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06AUMwAAADiAAAADwAAAGRycy9kb3ducmV2LnhtbESPQUvDQBSE74L/YXmCF7Gb1mLS2G0p guChF6uk9PaafWZDsm/j7trGf+8KBY/DzHzDLNej7cWJfGgdK5hOMhDEtdMtNwo+3l/uCxAhImvs HZOCHwqwXl1fLbHU7sxvdNrFRiQIhxIVmBiHUspQG7IYJm4gTt6n8xZjkr6R2uM5wW0vZ1n2KC22 nBYMDvRsqO5231aBLLZ3X35znHdVt98vTFVXw2Gr1O3NuHkCEWmM/+FL+1UrmC/yWV7kD1P4u5Tu gFz9AgAA//8DAFBLAQItABQABgAIAAAAIQD+JeulAAEAAOoBAAATAAAAAAAAAAAAAAAAAAAAAABb Q29udGVudF9UeXBlc10ueG1sUEsBAi0AFAAGAAgAAAAhAJYFM1jUAAAAlwEAAAsAAAAAAAAAAAAA AAAAMQEAAF9yZWxzLy5yZWxzUEsBAi0AFAAGAAgAAAAhADMvBZ5BAAAAOQAAABQAAAAAAAAAAAAA AAAALgIAAGRycy9jb25uZWN0b3J4bWwueG1sUEsBAi0AFAAGAAgAAAAhAENOgFDMAAAA4gAAAA8A AAAAAAAAAAAAAAAAoQIAAGRycy9kb3ducmV2LnhtbFBLBQYAAAAABAAEAPkAAACaAwAAAAA= "/>
                                <v:line id="Straight Connector 5" o:spid="_x0000_s1043" style="position:absolute;flip:x;visibility:visible;mso-wrap-style:square" from="195943,4665" to="256903,586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gQGccoAAADjAAAADwAAAGRycy9kb3ducmV2LnhtbERPS0sDMRC+C/6HMIIXsUl9dOvatBRB 8NCLVbb0Nt2Mm2U3kzWJ7frvjSB4nO89i9XoenGkEFvPGqYTBYK49qblRsP72/P1HERMyAZ7z6Th myKsludnCyyNP/ErHbepETmEY4kabEpDKWWsLTmMEz8QZ+7DB4cpn6GRJuAph7te3ig1kw5bzg0W B3qyVHfbL6dBzjdXn2F9uOuqbrd7sFVdDfuN1pcX4/oRRKIx/Yv/3C8mz1f3t7NpoYoCfn/KAMjl D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CBAZxygAAAOMAAAAPAAAA AAAAAAAAAAAAAKECAABkcnMvZG93bnJldi54bWxQSwUGAAAAAAQABAD5AAAAmAMAAAAA "/>
                                <v:line id="Straight Connector 6" o:spid="_x0000_s1044" style="position:absolute;flip:x;visibility:visible;mso-wrap-style:square" from="270588,0" to="331548,5397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NODNcoAAADjAAAADwAAAGRycy9kb3ducmV2LnhtbERPT0/CMBS/m/AdmkfixUiHGBiTQgiJ iQcuohnx9lyf67L1dbQV5re3JiQe3+//W20G24kz+dA4VjCdZCCIK6cbrhW8vz3f5yBCRNbYOSYF PxRgsx7drLDQ7sKvdD7EWqQQDgUqMDH2hZShMmQxTFxPnLgv5y3GdPpaao+XFG47+ZBlc2mx4dRg sKedoao9fFsFMt/fnfz287Et2+Nxacqq7D/2St2Oh+0TiEhD/Bdf3S86zZ/N5stpni0W8PdTAkCu fwE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004M1ygAAAOMAAAAPAAAA AAAAAAAAAAAAAKECAABkcnMvZG93bnJldi54bWxQSwUGAAAAAAQABAD5AAAAmAMAAAAA "/>
                                <v:line id="Straight Connector 7" o:spid="_x0000_s1045" style="position:absolute;flip:x;visibility:visible;mso-wrap-style:square" from="340568,0" to="401528,5397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MKbFswAAADiAAAADwAAAGRycy9kb3ducmV2LnhtbESPQUvDQBSE70L/w/IEL9JuKk1pYrel CIKHXqyS0tsz+8yGZN+mu2sb/70rCB6HmfmGWW9H24sL+dA6VjCfZSCIa6dbbhS8vz1PVyBCRNbY OyYF3xRgu5ncrLHU7sqvdDnERiQIhxIVmBiHUspQG7IYZm4gTt6n8xZjkr6R2uM1wW0vH7JsKS22 nBYMDvRkqO4OX1aBXO3vz373seiq7ngsTFVXw2mv1N3tuHsEEWmM/+G/9otWkC/meZEVyxx+L6U7 IDc/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DTCmxbMAAAA4gAAAA8A AAAAAAAAAAAAAAAAoQIAAGRycy9kb3ducmV2LnhtbFBLBQYAAAAABAAEAPkAAACaAwAAAAA= "/>
                                <v:line id="Straight Connector 8" o:spid="_x0000_s1046" style="position:absolute;flip:x;visibility:visible;mso-wrap-style:square" from="405882,0" to="466842,5397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Hh4+swAAADiAAAADwAAAGRycy9kb3ducmV2LnhtbESPQUvDQBSE74L/YXmCF7Ebm1Bj7LYU QfDQi1VSenvNPrMh2bdxd23jv3cFweMwM98wy/VkB3EiHzrHCu5mGQjixumOWwXvb8+3JYgQkTUO jknBNwVYry4vllhpd+ZXOu1iKxKEQ4UKTIxjJWVoDFkMMzcSJ+/DeYsxSd9K7fGc4HaQ8yxbSIsd pwWDIz0Zavrdl1Ugy+3Np98ci77u9/sHUzf1eNgqdX01bR5BRJrif/iv/aIV5PO8yBdFeQ+/l9Id kKsf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Jh4ePrMAAAA4gAAAA8A AAAAAAAAAAAAAAAAoQIAAGRycy9kb3ducmV2LnhtbFBLBQYAAAAABAAEAPkAAACaAwAAAAA= "/>
                              </v:group>
                              <v:group id="Group 13" o:spid="_x0000_s1047" style="position:absolute;top:2821;width:10795;height:10795;rotation:2939147fd" coordsize="10800,108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7dWWu8oAAADjAAAADwAAAGRycy9kb3ducmV2LnhtbERPX2vCMBB/F/Ydwg32 Ipouoms7o8hAECYOdXvY2625tWXNpTRRu316Mxjs8X7/b77sbSPO1PnasYb7cQKCuHCm5lLD63E9 SkH4gGywcUwavsnDcnEzmGNu3IX3dD6EUsQQ9jlqqEJocyl9UZFFP3YtceQ+XWcxxLMrpenwEsNt I1WSzKTFmmNDhS09VVR8HU5Ww5tcDfuHtG6ef9TL9kPtd4rfd1rf3farRxCB+vAv/nNvTJw/S1SW pZNsCr8/RQDk4go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7dWWu8oA AADjAAAADwAAAAAAAAAAAAAAAACqAgAAZHJzL2Rvd25yZXYueG1sUEsFBgAAAAAEAAQA+gAAAKED AAAAAA== ">
                                <v:line id="Straight Connector 10" o:spid="_x0000_s1048" style="position:absolute;flip:x;visibility:visible;mso-wrap-style:square" from="0,0" to="1080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US8soAAADhAAAADwAAAGRycy9kb3ducmV2LnhtbESPQUsDMRSE70L/Q3gFL2KTLlLbtWkp guChF6ts8fbcPDfLbl62SWzXf28EweMwM98w6+3oenGmEFvPGuYzBYK49qblRsPb69PtEkRMyAZ7 z6ThmyJsN5OrNZbGX/iFzofUiAzhWKIGm9JQShlrSw7jzA/E2fv0wWHKMjTSBLxkuOtlodRCOmw5 L1gc6NFS3R2+nAa53N+cwu7jrqu643Flq7oa3vdaX0/H3QOIRGP6D/+1n42Gxf1KKVUU8PsovwG5 +QE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79RLyygAAAOEAAAAPAAAA AAAAAAAAAAAAAKECAABkcnMvZG93bnJldi54bWxQSwUGAAAAAAQABAD5AAAAmAMAAAAA "/>
                                <v:line id="Straight Connector 12" o:spid="_x0000_s1049" style="position:absolute;flip:y;visibility:visible;mso-wrap-style:square" from="46,0" to="46,108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h7TI8wAAADiAAAADwAAAGRycy9kb3ducmV2LnhtbESPQUvDQBSE74L/YXmCF7Gb2qBJ7LYU QfDQi1VSenvNPrMh2bdxd23jv3cFweMwM98wy/VkB3EiHzrHCuazDARx43THrYL3t+fbAkSIyBoH x6TgmwKsV5cXS6y0O/MrnXaxFQnCoUIFJsaxkjI0hiyGmRuJk/fhvMWYpG+l9nhOcDvIuyy7lxY7 TgsGR3oy1PS7L6tAFtubT7855n3d7/elqZt6PGyVur6aNo8gIk3xP/zXftEKHhaLoizzfA6/l9Id kKsf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GIe0yPMAAAA4gAAAA8A AAAAAAAAAAAAAAAAoQIAAGRycy9kb3ducmV2LnhtbFBLBQYAAAAABAAEAPkAAACaAwAAAAA= "/>
                              </v:group>
                              <v:oval id="Oval 14" o:spid="_x0000_s1050" style="position:absolute;left:5301;top:506;width:180;height:180;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95IDsgA AADjAAAADwAAAGRycy9kb3ducmV2LnhtbERPS2vCQBC+F/oflhF6q5vEJtjUVfqg4DVpLfQ2ZMck mJ1Ns9sY/70rCB7ne89qM5lOjDS41rKCeB6BIK6sbrlW8P31+bgE4Tyyxs4yKTiRg836/m6FubZH LmgsfS1CCLscFTTe97mUrmrIoJvbnjhwezsY9OEcaqkHPIZw08kkijJpsOXQ0GBP7w1Vh/LfKKgX H8W43/4k8fP4W1S7RVa+6T+lHmbT6wsIT5O/ia/urQ7z0zSL06c0TuDyUwBArs8AAAD//wMAUEsB Ai0AFAAGAAgAAAAhAPD3irv9AAAA4gEAABMAAAAAAAAAAAAAAAAAAAAAAFtDb250ZW50X1R5cGVz XS54bWxQSwECLQAUAAYACAAAACEAMd1fYdIAAACPAQAACwAAAAAAAAAAAAAAAAAuAQAAX3JlbHMv LnJlbHNQSwECLQAUAAYACAAAACEAMy8FnkEAAAA5AAAAEAAAAAAAAAAAAAAAAAApAgAAZHJzL3No YXBleG1sLnhtbFBLAQItABQABgAIAAAAIQAD3kgOyAAAAOMAAAAPAAAAAAAAAAAAAAAAAJgCAABk cnMvZG93bnJldi54bWxQSwUGAAAAAAQABAD1AAAAjQMAAAAA " fillcolor="black" strokeweight="2pt"/>
                            </v:group>
                            <v:rect id="Rectangle 17" o:spid="_x0000_s1051" style="position:absolute;left:5074;top:792;width:720;height:720;rotation:2950873fd;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cWmIcwA AADjAAAADwAAAGRycy9kb3ducmV2LnhtbESPQUvDQBCF70L/wzKCN7tJAzXGbkspiB6K0ChUb2N2 TEKys2l2beO/dw6Cx5n35r1vVpvJ9epMY2g9G0jnCSjiytuWawNvr4+3OagQkS32nsnADwXYrGdX Kyysv/CBzmWslYRwKNBAE+NQaB2qhhyGuR+IRfvyo8Mo41hrO+JFwl2vF0my1A5bloYGB9o1VHXl tzPwudsvT4fj3dF9vO/vn3TWlS+2M+bmeto+gIo0xX/z3/WzFfw8z9IsTxOBlp9kAXr9CwAA//8D AFBLAQItABQABgAIAAAAIQDw94q7/QAAAOIBAAATAAAAAAAAAAAAAAAAAAAAAABbQ29udGVudF9U eXBlc10ueG1sUEsBAi0AFAAGAAgAAAAhADHdX2HSAAAAjwEAAAsAAAAAAAAAAAAAAAAALgEAAF9y ZWxzLy5yZWxzUEsBAi0AFAAGAAgAAAAhADMvBZ5BAAAAOQAAABAAAAAAAAAAAAAAAAAAKQIAAGRy cy9zaGFwZXhtbC54bWxQSwECLQAUAAYACAAAACEAYcWmIcwAAADjAAAADwAAAAAAAAAAAAAAAACY AgAAZHJzL2Rvd25yZXYueG1sUEsFBgAAAAAEAAQA9QAAAJEDAAAAAA== "/>
                          </v:group>
                          <v:oval id="Oval 19" o:spid="_x0000_s1052" style="position:absolute;top:8192;width:717;height:718;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OHbyccA AADjAAAADwAAAGRycy9kb3ducmV2LnhtbERPX2vCMBB/F/Ydwg32pomVSe2Msk0GvrZug70dzdmW NZeuibX79kYQfLzf/1tvR9uKgXrfONYwnykQxKUzDVcaPg8f0xSED8gGW8ek4Z88bDcPkzVmxp05 p6EIlYgh7DPUUIfQZVL6siaLfuY64sgdXW8xxLOvpOnxHMNtKxOlltJiw7Ghxo7eayp/i5PVUC12 +XDcfyfz1fCTl1+LZfFm/rR+ehxfX0AEGsNdfHPvTZyvVolKn9M0getPEQC5uQAAAP//AwBQSwEC LQAUAAYACAAAACEA8PeKu/0AAADiAQAAEwAAAAAAAAAAAAAAAAAAAAAAW0NvbnRlbnRfVHlwZXNd LnhtbFBLAQItABQABgAIAAAAIQAx3V9h0gAAAI8BAAALAAAAAAAAAAAAAAAAAC4BAABfcmVscy8u cmVsc1BLAQItABQABgAIAAAAIQAzLwWeQQAAADkAAAAQAAAAAAAAAAAAAAAAACkCAABkcnMvc2hh cGV4bWwueG1sUEsBAi0AFAAGAAgAAAAhADzh28nHAAAA4wAAAA8AAAAAAAAAAAAAAAAAmAIAAGRy cy9kb3ducmV2LnhtbFBLBQYAAAAABAAEAPUAAACMAwAAAAA= " fillcolor="black" strokeweight="2pt"/>
                          <v:oval id="Oval 20" o:spid="_x0000_s1053" style="position:absolute;left:15698;top:8192;width:717;height:718;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d3i9ssA AADjAAAADwAAAGRycy9kb3ducmV2LnhtbESPzU7DMBCE70i8g7VIvVE7rhQgrVtBK6ReE36k3qx4 m0TE6xC7aXh79oDEcXdmZ77d7GbfiwnH2AUykC0VCKQ6uI4aA+9vr/ePIGKy5GwfCA38YITd9vZm YwsXrlTiVKVGcAjFwhpoUxoKKWPdordxGQYk1s5h9DbxODbSjfbK4b6XWqlcetsRN7R2wH2L9Vd1 8Qaa1aGczsdPnT1Np7L+WOXVi/s2ZnE3P69BJJzTv/nv+ugYX2U611o9MDT/xAuQ218AAAD//wMA UEsBAi0AFAAGAAgAAAAhAPD3irv9AAAA4gEAABMAAAAAAAAAAAAAAAAAAAAAAFtDb250ZW50X1R5 cGVzXS54bWxQSwECLQAUAAYACAAAACEAMd1fYdIAAACPAQAACwAAAAAAAAAAAAAAAAAuAQAAX3Jl bHMvLnJlbHNQSwECLQAUAAYACAAAACEAMy8FnkEAAAA5AAAAEAAAAAAAAAAAAAAAAAApAgAAZHJz L3NoYXBleG1sLnhtbFBLAQItABQABgAIAAAAIQDl3eL2ywAAAOMAAAAPAAAAAAAAAAAAAAAAAJgC AABkcnMvZG93bnJldi54bWxQSwUGAAAAAAQABAD1AAAAkAMAAAAA " fillcolor="black" strokeweight="2pt"/>
                        </v:group>
                        <v:group id="Group 30" o:spid="_x0000_s1054" style="position:absolute;top:8560;width:3600;height:3337" coordsize="360000,33372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nBpdssAAADiAAAADwAAAGRycy9kb3ducmV2LnhtbESPQWvCQBSE74X+h+UV vNXNaismuoqILT2IoBaKt0f2mQSzb0N2m8R/3y0Uehxm5htmuR5sLTpqfeVYgxonIIhzZyouNHye 357nIHxANlg7Jg138rBePT4sMTOu5yN1p1CICGGfoYYyhCaT0uclWfRj1xBH7+paiyHKtpCmxT7C bS0nSTKTFiuOCyU2tC0pv52+rYb3HvvNVO26/e26vV/Or4evvSKtR0/DZgEi0BD+w3/tD6MhnaVT lb6oCfxeindArn4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H5waXbL AAAA4gAAAA8AAAAAAAAAAAAAAAAAqgIAAGRycy9kb3ducmV2LnhtbFBLBQYAAAAABAAEAPoAAACi AwAAAAA= ">
                          <v:group id="Group 29" o:spid="_x0000_s1055" style="position:absolute;width:360000;height:333728" coordsize="360000,33372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Prvx8gAAADjAAAADwAAAGRycy9kb3ducmV2LnhtbERPzWrCQBC+C32HZQre dJOIUaKriNTSgxSqBfE2ZMckmJ0N2W0S375bKHic73/W28HUoqPWVZYVxNMIBHFudcWFgu/zYbIE 4TyyxtoyKXiQg+3mZbTGTNuev6g7+UKEEHYZKii9bzIpXV6SQTe1DXHgbrY16MPZFlK32IdwU8sk ilJpsOLQUGJD+5Ly++nHKHjvsd/N4rfueL/tH9fz/PNyjEmp8euwW4HwNPin+N/9ocP8ZLGYpWk6 T+DvpwCA3PwC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Cz678fIAAAA 4wAAAA8AAAAAAAAAAAAAAAAAqgIAAGRycy9kb3ducmV2LnhtbFBLBQYAAAAABAAEAPoAAACfAwAA AAA= ">
                            <v:shapetype id="_x0000_t32" coordsize="21600,21600" o:spt="32" o:oned="t" path="m,l21600,21600e" filled="f">
                              <v:path arrowok="t" fillok="f" o:connecttype="none"/>
                              <o:lock v:ext="edit" shapetype="t"/>
                            </v:shapetype>
                            <v:shape id="Straight Arrow Connector 23" o:spid="_x0000_s1056" type="#_x0000_t32" style="position:absolute;left:311285;top:9728;width:0;height:32400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PkO4swAAADiAAAADwAAAGRycy9kb3ducmV2LnhtbESPzU7DMBCE70i8g7VIXFDrUCiBULdC /FQ90ENTxHmJlzhKvA62SQNPj5GQOI5m5hvNYjXaTgzkQ+NYwfk0A0FcOd1wreBl/zS5BhEissbO MSn4ogCr5fHRAgvtDryjoYy1SBAOBSowMfaFlKEyZDFMXU+cvHfnLcYkfS21x0OC207OsuxKWmw4 LRjs6d5Q1ZafVkGJfvc9rF/Nw8ezbB/fNtvhrN0qdXoy3t2CiDTG//Bfe6MV3Mwv8tllPs/h91K6 A3L5AwAA//8DAFBLAQItABQABgAIAAAAIQD+JeulAAEAAOoBAAATAAAAAAAAAAAAAAAAAAAAAABb Q29udGVudF9UeXBlc10ueG1sUEsBAi0AFAAGAAgAAAAhAJYFM1jUAAAAlwEAAAsAAAAAAAAAAAAA AAAAMQEAAF9yZWxzLy5yZWxzUEsBAi0AFAAGAAgAAAAhADMvBZ5BAAAAOQAAABQAAAAAAAAAAAAA AAAALgIAAGRycy9jb25uZWN0b3J4bWwueG1sUEsBAi0AFAAGAAgAAAAhAHj5DuLMAAAA4gAAAA8A AAAAAAAAAAAAAAAAoQIAAGRycy9kb3ducmV2LnhtbFBLBQYAAAAABAAEAPkAAACaAwAAAAA= ">
                              <v:stroke endarrow="classic"/>
                            </v:shape>
                            <v:shape id="Straight Arrow Connector 24" o:spid="_x0000_s1057" type="#_x0000_t32" style="position:absolute;width:360000;height:0;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UXm6cwAAADjAAAADwAAAGRycy9kb3ducmV2LnhtbESPT0/CQBDF7yR+h82YeCGyrVGKlYUY TCMXDiAfYNId20L3j7trqX5652DCcWbevPd+y/VoejFQiJ2zCvJZBoJs7XRnGwXHj+p+ASImtBp7 Z0nBD0VYr24mSyy1u9g9DYfUCDaxsUQFbUq+lDLWLRmMM+fJ8u3TBYOJx9BIHfDC5qaXD1k2lwY7 ywktetq0VJ8P30ZBlcLX5nTand/d71u1i15O/XZQ6u52fH0BkWhMV/H/91Zz/cfnIi+Kp5wpmIkX IFd/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C1F5unMAAAA4wAAAA8A AAAAAAAAAAAAAAAAoQIAAGRycy9kb3ducmV2LnhtbFBLBQYAAAAABAAEAPkAAACaAwAAAAA= ">
                              <v:stroke endarrow="classic"/>
                            </v:shape>
                          </v:group>
                          <v:group id="Group 28" o:spid="_x0000_s1058" style="position:absolute;width:310515;height:320675" coordsize="310515,32067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8xz0vMsAAADiAAAADwAAAGRycy9kb3ducmV2LnhtbESPQWvCQBSE74X+h+UV equbmNbY1FVEtPQghaog3h7ZZxLMvg3ZbRL/vSsUehxm5htmthhMLTpqXWVZQTyKQBDnVldcKDjs Ny9TEM4ja6wtk4IrOVjMHx9mmGnb8w91O1+IAGGXoYLS+yaT0uUlGXQj2xAH72xbgz7ItpC6xT7A TS3HUTSRBisOCyU2tCopv+x+jYLPHvtlEq+77eW8up72b9/HbUxKPT8Nyw8Qngb/H/5rf2kFyeQ1 TZNx+g73S+EOyPkN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PMc9LzL AAAA4gAAAA8AAAAAAAAAAAAAAAAAqgIAAGRycy9kb3ducmV2LnhtbFBLBQYAAAAABAAEAPoAAACi AwAAAAA= ">
                            <v:rect id="Rectangle 26" o:spid="_x0000_s1059" style="position:absolute;width:310515;height:32067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sd9YMQA AADiAAAADwAAAGRycy9kb3ducmV2LnhtbERPy4rCMBTdD/gP4Q6403R0LLVjFBGsuvTxAZfm2pRp bkqTav17sxiY5eG8V5vBNuJBna8dK/iaJiCIS6drrhTcrvtJBsIHZI2NY1LwIg+b9ehjhbl2Tz7T 4xIqEUPY56jAhNDmUvrSkEU/dS1x5O6usxgi7CqpO3zGcNvIWZKk0mLNscFgSztD5e+ltwqGYn/u D31wxaJJ7alwJn3VRqnx57D9ARFoCP/iP/dRK1hms2z+PU/j5ngp3gG5fgMAAP//AwBQSwECLQAU AAYACAAAACEA8PeKu/0AAADiAQAAEwAAAAAAAAAAAAAAAAAAAAAAW0NvbnRlbnRfVHlwZXNdLnht bFBLAQItABQABgAIAAAAIQAx3V9h0gAAAI8BAAALAAAAAAAAAAAAAAAAAC4BAABfcmVscy8ucmVs c1BLAQItABQABgAIAAAAIQAzLwWeQQAAADkAAAAQAAAAAAAAAAAAAAAAACkCAABkcnMvc2hhcGV4 bWwueG1sUEsBAi0AFAAGAAgAAAAhAIbHfWDEAAAA4gAAAA8AAAAAAAAAAAAAAAAAmAIAAGRycy9k b3ducmV2LnhtbFBLBQYAAAAABAAEAPUAAACJAwAAAAA= " filled="f" strokeweight=".25pt">
                              <v:stroke dashstyle="dash"/>
                            </v:rect>
                            <v:line id="Straight Connector 27" o:spid="_x0000_s1060" style="position:absolute;flip:x;visibility:visible;mso-wrap-style:square" from="0,4864" to="300355,32045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H36kMcAAADjAAAADwAAAGRycy9kb3ducmV2LnhtbERPzUrDQBC+C77DMoI3u4lpo8Ruiwhq 6KHQ2gcYsmM2mJ0N2Wmbvr0rCD3O9z/L9eR7daIxdoEN5LMMFHETbMetgcPX+8MzqCjIFvvAZOBC Edar25slVjaceUenvbQqhXCs0IATGSqtY+PIY5yFgThx32H0KOkcW21HPKdw3+vHLCu1x45Tg8OB 3hw1P/ujN7C4fH5Ibt22aGm3ObDM62NRG3N/N72+gBKa5Cr+d9c2zV/k5VNRlvkc/n5KAOjVL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offqQxwAAAOMAAAAPAAAAAAAA AAAAAAAAAKECAABkcnMvZG93bnJldi54bWxQSwUGAAAAAAQABAD5AAAAlQMAAAAA " strokeweight=".25pt">
                              <v:stroke dashstyle="dash"/>
                            </v:line>
                          </v:group>
                        </v:group>
                      </v:group>
                      <v:line id="Straight Connector 32" o:spid="_x0000_s1061" style="position:absolute;flip:x;visibility:visible;mso-wrap-style:square" from="3161,5301" to="6164,845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mjrJMoAAADiAAAADwAAAGRycy9kb3ducmV2LnhtbESPTUvDQBCG70L/wzIFb3bTotHGbksR +gFetBV6HbLTJDQ7m+6uTfz3zkHwOLzzPi/PYjW4Vt0oxMazgekkA0VcettwZeDruHl4ARUTssXW Mxn4oQir5ehugYX1PX/S7ZAqJRCOBRqoU+oKrWNZk8M48R2xZGcfHCY5Q6VtwF7grtWzLMu1w4Zl ocaO3moqL4dvJ5Tze3XdHff96dRf/Ee7edZbCsbcj4f1K6hEQ/p//mvvrYF8lj8+zadzkRAl0QG9 /AU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KaOskygAAAOIAAAAPAAAA AAAAAAAAAAAAAKECAABkcnMvZG93bnJldi54bWxQSwUGAAAAAAQABAD5AAAAmAMAAAAA " strokeweight=".25pt">
                        <v:stroke dashstyle="dash" startarrow="classic"/>
                      </v:line>
                      <v:line id="Straight Connector 34" o:spid="_x0000_s1062" style="position:absolute;visibility:visible;mso-wrap-style:square" from="3112,8560" to="18831,856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rhG38gAAADjAAAADwAAAGRycy9kb3ducmV2LnhtbERPS2vCQBC+C/0PyxR6qxvXPjS6ihSU gtii7cXbkB2TYHY2ZFcT/70rCB7ne8903tlKnKnxpWMNg34CgjhzpuRcw//f8nUEwgdkg5Vj0nAh D/PZU2+KqXEtb+m8C7mIIexT1FCEUKdS+qwgi77vauLIHVxjMcSzyaVpsI3htpIqST6kxZJjQ4E1 fRWUHXcnq2H9s9+SSlbj7P3Srn/DciPrbqP1y3O3mIAI1IWH+O7+NnG+UsO34eBzpOD2UwRAzq4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HrhG38gAAADjAAAADwAAAAAA AAAAAAAAAAChAgAAZHJzL2Rvd25yZXYueG1sUEsFBgAAAAAEAAQA+QAAAJYDAAAAAA== " strokeweight=".25pt">
                        <v:stroke dashstyle="dash"/>
                      </v:line>
                    </v:group>
                    <v:shape id="Text Box 36" o:spid="_x0000_s1063" type="#_x0000_t202" style="position:absolute;left:4912;top:3647;width:2626;height:29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YjT/ssA AADiAAAADwAAAGRycy9kb3ducmV2LnhtbESPy2rCQBSG9wXfYThCd3ViWjVGR5GAtBRdeNm4O2aO SWjmTJqZauzTO4tClz//jW++7EwtrtS6yrKC4SACQZxbXXGh4HhYvyQgnEfWWFsmBXdysFz0nuaY anvjHV33vhBhhF2KCkrvm1RKl5dk0A1sQxy8i20N+iDbQuoWb2Hc1DKOorE0WHF4KLGhrKT8a/9j FHxm6y3uzrFJfuvsfXNZNd/H00ip5363moHw1Pn/8F/7QytIRsn0dfIWB4iAFHBALh4AAAD//wMA UEsBAi0AFAAGAAgAAAAhAPD3irv9AAAA4gEAABMAAAAAAAAAAAAAAAAAAAAAAFtDb250ZW50X1R5 cGVzXS54bWxQSwECLQAUAAYACAAAACEAMd1fYdIAAACPAQAACwAAAAAAAAAAAAAAAAAuAQAAX3Jl bHMvLnJlbHNQSwECLQAUAAYACAAAACEAMy8FnkEAAAA5AAAAEAAAAAAAAAAAAAAAAAApAgAAZHJz L3NoYXBleG1sLnhtbFBLAQItABQABgAIAAAAIQCxiNP+ywAAAOIAAAAPAAAAAAAAAAAAAAAAAJgC AABkcnMvZG93bnJldi54bWxQSwUGAAAAAAQABAD1AAAAkAMAAAAA " filled="f" stroked="f" strokeweight=".5pt">
                      <v:textbox>
                        <w:txbxContent>
                          <w:p w:rsidR="0032120A" w:rsidRPr="00D14AB1" w:rsidRDefault="001E6C42" w:rsidP="0032120A">
                            <w:pPr>
                              <w:rPr>
                                <w:rFonts w:ascii="Cambria Math" w:hAnsi="Cambria Math"/>
                              </w:rPr>
                            </w:pPr>
                            <m:oMathPara>
                              <m:oMath>
                                <m:acc>
                                  <m:accPr>
                                    <m:chr m:val="⃗"/>
                                    <m:ctrlPr>
                                      <w:rPr>
                                        <w:rFonts w:ascii="Cambria Math" w:hAnsi="Cambria Math"/>
                                        <w:i/>
                                      </w:rPr>
                                    </m:ctrlPr>
                                  </m:accPr>
                                  <m:e>
                                    <m:r>
                                      <w:rPr>
                                        <w:rFonts w:ascii="Cambria Math" w:hAnsi="Cambria Math"/>
                                      </w:rPr>
                                      <m:t>T</m:t>
                                    </m:r>
                                  </m:e>
                                </m:acc>
                              </m:oMath>
                            </m:oMathPara>
                          </w:p>
                        </w:txbxContent>
                      </v:textbox>
                    </v:shape>
                    <v:shape id="Text Box 37" o:spid="_x0000_s1064" type="#_x0000_t202" style="position:absolute;top:6031;width:2626;height:296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FZ9PsgA AADjAAAADwAAAGRycy9kb3ducmV2LnhtbERPzWrCQBC+F3yHZQre6m4FY4iuIgGpSD1ovfQ2zY5J MDsbs1uNfXq3UOhxvv+ZL3vbiCt1vnas4XWkQBAXztRcajh+rF9SED4gG2wck4Y7eVguBk9zzIy7 8Z6uh1CKGMI+Qw1VCG0mpS8qsuhHriWO3Ml1FkM8u1KaDm8x3DZyrFQiLdYcGypsKa+oOB++rYZt vt7h/mts058mf3s/rdrL8XOi9fC5X81ABOrDv/jPvTFx/lQlaZpM1QR+f4oAyMUDAAD//wMAUEsB Ai0AFAAGAAgAAAAhAPD3irv9AAAA4gEAABMAAAAAAAAAAAAAAAAAAAAAAFtDb250ZW50X1R5cGVz XS54bWxQSwECLQAUAAYACAAAACEAMd1fYdIAAACPAQAACwAAAAAAAAAAAAAAAAAuAQAAX3JlbHMv LnJlbHNQSwECLQAUAAYACAAAACEAMy8FnkEAAAA5AAAAEAAAAAAAAAAAAAAAAAApAgAAZHJzL3No YXBleG1sLnhtbFBLAQItABQABgAIAAAAIQBkVn0+yAAAAOMAAAAPAAAAAAAAAAAAAAAAAJgCAABk cnMvZG93bnJldi54bWxQSwUGAAAAAAQABAD1AAAAjQMAAAAA " filled="f" stroked="f" strokeweight=".5pt">
                      <v:textbox>
                        <w:txbxContent>
                          <w:p w:rsidR="0032120A" w:rsidRPr="00D14AB1" w:rsidRDefault="001E6C42" w:rsidP="0032120A">
                            <w:pPr>
                              <w:rPr>
                                <w:rFonts w:ascii="Cambria Math" w:hAnsi="Cambria Math"/>
                              </w:rPr>
                            </w:pPr>
                            <m:oMathPara>
                              <m:oMath>
                                <m:acc>
                                  <m:accPr>
                                    <m:chr m:val="⃗"/>
                                    <m:ctrlPr>
                                      <w:rPr>
                                        <w:rFonts w:ascii="Cambria Math" w:hAnsi="Cambria Math"/>
                                        <w:i/>
                                      </w:rPr>
                                    </m:ctrlPr>
                                  </m:accPr>
                                  <m:e>
                                    <m:r>
                                      <w:rPr>
                                        <w:rFonts w:ascii="Cambria Math" w:hAnsi="Cambria Math"/>
                                      </w:rPr>
                                      <m:t>F</m:t>
                                    </m:r>
                                  </m:e>
                                </m:acc>
                              </m:oMath>
                            </m:oMathPara>
                          </w:p>
                        </w:txbxContent>
                      </v:textbox>
                    </v:shape>
                    <v:shape id="Text Box 38" o:spid="_x0000_s1065" type="#_x0000_t202" style="position:absolute;left:3488;top:10565;width:2626;height:29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OlkhMkA AADjAAAADwAAAGRycy9kb3ducmV2LnhtbERPS2sCMRC+C/6HMEJvmmjx0a1RZEEsxR58XHqbbsbd xc1k3UTd9tc3hYLH+d4zX7a2EjdqfOlYw3CgQBBnzpScazge1v0ZCB+QDVaOScM3eVguup05Jsbd eUe3fchFDGGfoIYihDqR0mcFWfQDVxNH7uQaiyGeTS5Ng/cYbis5UmoiLZYcGwqsKS0oO++vVsN7 uv7A3dfIzn6qdLM9rerL8XOs9VOvXb2CCNSGh/jf/WbifDV9Vi9qPB3C308RALn4BQAA//8DAFBL AQItABQABgAIAAAAIQDw94q7/QAAAOIBAAATAAAAAAAAAAAAAAAAAAAAAABbQ29udGVudF9UeXBl c10ueG1sUEsBAi0AFAAGAAgAAAAhADHdX2HSAAAAjwEAAAsAAAAAAAAAAAAAAAAALgEAAF9yZWxz Ly5yZWxzUEsBAi0AFAAGAAgAAAAhADMvBZ5BAAAAOQAAABAAAAAAAAAAAAAAAAAAKQIAAGRycy9z aGFwZXhtbC54bWxQSwECLQAUAAYACAAAACEALOlkhMkAAADjAAAADwAAAAAAAAAAAAAAAACYAgAA ZHJzL2Rvd25yZXYueG1sUEsFBgAAAAAEAAQA9QAAAI4DAAAAAA== " filled="f" stroked="f" strokeweight=".5pt">
                      <v:textbox>
                        <w:txbxContent>
                          <w:p w:rsidR="0032120A" w:rsidRPr="00D14AB1" w:rsidRDefault="001E6C42" w:rsidP="0032120A">
                            <w:pPr>
                              <w:rPr>
                                <w:rFonts w:ascii="Cambria Math" w:hAnsi="Cambria Math"/>
                              </w:rPr>
                            </w:pPr>
                            <m:oMathPara>
                              <m:oMath>
                                <m:acc>
                                  <m:accPr>
                                    <m:chr m:val="⃗"/>
                                    <m:ctrlPr>
                                      <w:rPr>
                                        <w:rFonts w:ascii="Cambria Math" w:hAnsi="Cambria Math"/>
                                        <w:i/>
                                      </w:rPr>
                                    </m:ctrlPr>
                                  </m:accPr>
                                  <m:e>
                                    <m:r>
                                      <w:rPr>
                                        <w:rFonts w:ascii="Cambria Math" w:hAnsi="Cambria Math"/>
                                      </w:rPr>
                                      <m:t>P</m:t>
                                    </m:r>
                                  </m:e>
                                </m:acc>
                              </m:oMath>
                            </m:oMathPara>
                          </w:p>
                        </w:txbxContent>
                      </v:textbox>
                    </v:shape>
                    <v:shape id="Text Box 40" o:spid="_x0000_s1066" type="#_x0000_t202" style="position:absolute;left:3648;top:7501;width:2626;height:32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24Pq8oA AADjAAAADwAAAGRycy9kb3ducmV2LnhtbERPS0/CQBC+k/gfNmPiDbZULaWwENKEYIweeFy4Dd2h bezO1u4C1V/vmph4nO8982VvGnGlztWWFYxHEQjiwuqaSwWH/XqYgnAeWWNjmRR8kYPl4m4wx0zb G2/puvOlCCHsMlRQed9mUrqiIoNuZFviwJ1tZ9CHsyul7vAWwk0j4yhKpMGaQ0OFLeUVFR+7i1Hw mq/fcXuKTfrd5Ju386r9PByflXq471czEJ56/y/+c7/oMP9pEqeTJJk+wu9PAQC5+AEAAP//AwBQ SwECLQAUAAYACAAAACEA8PeKu/0AAADiAQAAEwAAAAAAAAAAAAAAAAAAAAAAW0NvbnRlbnRfVHlw ZXNdLnhtbFBLAQItABQABgAIAAAAIQAx3V9h0gAAAI8BAAALAAAAAAAAAAAAAAAAAC4BAABfcmVs cy8ucmVsc1BLAQItABQABgAIAAAAIQAzLwWeQQAAADkAAAAQAAAAAAAAAAAAAAAAACkCAABkcnMv c2hhcGV4bWwueG1sUEsBAi0AFAAGAAgAAAAhAKduD6vKAAAA4wAAAA8AAAAAAAAAAAAAAAAAmAIA AGRycy9kb3ducmV2LnhtbFBLBQYAAAAABAAEAPUAAACPAwAAAAA= " filled="f" stroked="f" strokeweight=".5pt">
                      <v:textbox>
                        <w:txbxContent>
                          <w:p w:rsidR="0032120A" w:rsidRPr="00D14AB1" w:rsidRDefault="001E6C42" w:rsidP="0032120A">
                            <w:pPr>
                              <w:rPr>
                                <w:rFonts w:ascii="Cambria Math" w:hAnsi="Cambria Math"/>
                              </w:rPr>
                            </w:pPr>
                            <m:oMathPara>
                              <m:oMath>
                                <m:sSub>
                                  <m:sSubPr>
                                    <m:ctrlPr>
                                      <w:rPr>
                                        <w:rFonts w:ascii="Cambria Math" w:hAnsi="Cambria Math"/>
                                        <w:i/>
                                      </w:rPr>
                                    </m:ctrlPr>
                                  </m:sSubPr>
                                  <m:e>
                                    <m:r>
                                      <w:rPr>
                                        <w:rFonts w:ascii="Cambria Math" w:hAnsi="Cambria Math"/>
                                      </w:rPr>
                                      <m:t>q</m:t>
                                    </m:r>
                                  </m:e>
                                  <m:sub>
                                    <m:r>
                                      <w:rPr>
                                        <w:rFonts w:ascii="Cambria Math" w:hAnsi="Cambria Math"/>
                                      </w:rPr>
                                      <m:t>1</m:t>
                                    </m:r>
                                  </m:sub>
                                </m:sSub>
                              </m:oMath>
                            </m:oMathPara>
                          </w:p>
                        </w:txbxContent>
                      </v:textbox>
                    </v:shape>
                    <v:shape id="Text Box 41" o:spid="_x0000_s1067" type="#_x0000_t202" style="position:absolute;left:17703;top:7655;width:2627;height:32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9CvVswA AADjAAAADwAAAGRycy9kb3ducmV2LnhtbESPQU/DMAyF70j8h8hI3FjSSoOqLJumShMIjcPGLtxM 47UVjVOasHX8enxA4mj7+b33LVaT79WJxtgFtpDNDCjiOriOGwuHt81dASomZId9YLJwoQir5fXV AksXzryj0z41Skw4lmihTWkotY51Sx7jLAzEcjuG0WOScWy0G/Es5r7XuTH32mPHktDiQFVL9ef+ 21t4qTavuPvIffHTV0/b43r4OrzPrb29mdaPoBJN6V/89/3spP5DPjdZYTKhECZZgF7+AgAA//8D AFBLAQItABQABgAIAAAAIQDw94q7/QAAAOIBAAATAAAAAAAAAAAAAAAAAAAAAABbQ29udGVudF9U eXBlc10ueG1sUEsBAi0AFAAGAAgAAAAhADHdX2HSAAAAjwEAAAsAAAAAAAAAAAAAAAAALgEAAF9y ZWxzLy5yZWxzUEsBAi0AFAAGAAgAAAAhADMvBZ5BAAAAOQAAABAAAAAAAAAAAAAAAAAAKQIAAGRy cy9zaGFwZXhtbC54bWxQSwECLQAUAAYACAAAACEAl9CvVswAAADjAAAADwAAAAAAAAAAAAAAAACY AgAAZHJzL2Rvd25yZXYueG1sUEsFBgAAAAAEAAQA9QAAAJEDAAAAAA== " filled="f" stroked="f" strokeweight=".5pt">
                      <v:textbox>
                        <w:txbxContent>
                          <w:p w:rsidR="0032120A" w:rsidRPr="00D14AB1" w:rsidRDefault="001E6C42" w:rsidP="0032120A">
                            <w:pPr>
                              <w:rPr>
                                <w:rFonts w:ascii="Cambria Math" w:hAnsi="Cambria Math"/>
                              </w:rPr>
                            </w:pPr>
                            <m:oMathPara>
                              <m:oMath>
                                <m:sSub>
                                  <m:sSubPr>
                                    <m:ctrlPr>
                                      <w:rPr>
                                        <w:rFonts w:ascii="Cambria Math" w:hAnsi="Cambria Math"/>
                                        <w:i/>
                                      </w:rPr>
                                    </m:ctrlPr>
                                  </m:sSubPr>
                                  <m:e>
                                    <m:r>
                                      <w:rPr>
                                        <w:rFonts w:ascii="Cambria Math" w:hAnsi="Cambria Math"/>
                                      </w:rPr>
                                      <m:t>q</m:t>
                                    </m:r>
                                  </m:e>
                                  <m:sub>
                                    <m:r>
                                      <w:rPr>
                                        <w:rFonts w:ascii="Cambria Math" w:hAnsi="Cambria Math"/>
                                      </w:rPr>
                                      <m:t>2</m:t>
                                    </m:r>
                                  </m:sub>
                                </m:sSub>
                              </m:oMath>
                            </m:oMathPara>
                          </w:p>
                        </w:txbxContent>
                      </v:textbox>
                    </v:shape>
                    <v:shape id="Text Box 42" o:spid="_x0000_s1068" type="#_x0000_t202" style="position:absolute;left:2319;top:8792;width:2626;height:32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dAtGssA AADiAAAADwAAAGRycy9kb3ducmV2LnhtbESPT2vCQBTE7wW/w/KE3upGQROjq0hALKU9+Ofi7Zl9 JsHs25jdatpP3y0IHoeZ+Q0zX3amFjdqXWVZwXAQgSDOra64UHDYr98SEM4ja6wtk4IfcrBc9F7m mGp75y3ddr4QAcIuRQWl900qpctLMugGtiEO3tm2Bn2QbSF1i/cAN7UcRdFEGqw4LJTYUFZSftl9 GwUf2foLt6eRSX7rbPN5XjXXw3Gs1Gu/W81AeOr8M/xov2sF0zhO4uFkGsP/pXAH5OIPAAD//wMA UEsBAi0AFAAGAAgAAAAhAPD3irv9AAAA4gEAABMAAAAAAAAAAAAAAAAAAAAAAFtDb250ZW50X1R5 cGVzXS54bWxQSwECLQAUAAYACAAAACEAMd1fYdIAAACPAQAACwAAAAAAAAAAAAAAAAAuAQAAX3Jl bHMvLnJlbHNQSwECLQAUAAYACAAAACEAMy8FnkEAAAA5AAAAEAAAAAAAAAAAAAAAAAApAgAAZHJz L3NoYXBleG1sLnhtbFBLAQItABQABgAIAAAAIQDZ0C0aywAAAOIAAAAPAAAAAAAAAAAAAAAAAJgC AABkcnMvZG93bnJldi54bWxQSwUGAAAAAAQABAD1AAAAkAMAAAAA " filled="f" stroked="f" strokeweight=".5pt">
                      <v:textbox>
                        <w:txbxContent>
                          <w:p w:rsidR="0032120A" w:rsidRPr="00D14AB1" w:rsidRDefault="0032120A" w:rsidP="0032120A">
                            <w:pPr>
                              <w:rPr>
                                <w:rFonts w:ascii="Cambria Math" w:hAnsi="Cambria Math"/>
                                <w:sz w:val="20"/>
                                <w:szCs w:val="20"/>
                              </w:rPr>
                            </w:pPr>
                            <m:oMathPara>
                              <m:oMath>
                                <m:r>
                                  <w:rPr>
                                    <w:rFonts w:ascii="Cambria Math" w:hAnsi="Cambria Math"/>
                                    <w:sz w:val="20"/>
                                    <w:szCs w:val="20"/>
                                  </w:rPr>
                                  <m:t>α</m:t>
                                </m:r>
                              </m:oMath>
                            </m:oMathPara>
                          </w:p>
                        </w:txbxContent>
                      </v:textbox>
                    </v:shape>
                    <v:shape id="Text Box 91" o:spid="_x0000_s1069" type="#_x0000_t202" style="position:absolute;left:10738;top:-1249;width:2627;height:32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jZe18kA AADjAAAADwAAAGRycy9kb3ducmV2LnhtbERPzWrCQBC+F3yHZQRvdaMQTVNXkYC0FHvQevE2Zsck NDubZleNPn1XEDzO9z+zRWdqcabWVZYVjIYRCOLc6ooLBbuf1WsCwnlkjbVlUnAlB4t572WGqbYX 3tB56wsRQtilqKD0vkmldHlJBt3QNsSBO9rWoA9nW0jd4iWEm1qOo2giDVYcGkpsKCsp/92ejIKv bPWNm8PYJLc6+1gfl83fbh8rNeh3y3cQnjr/FD/cnzrMnyZJPHmLpyO4/xQAkPN/AAAA//8DAFBL AQItABQABgAIAAAAIQDw94q7/QAAAOIBAAATAAAAAAAAAAAAAAAAAAAAAABbQ29udGVudF9UeXBl c10ueG1sUEsBAi0AFAAGAAgAAAAhADHdX2HSAAAAjwEAAAsAAAAAAAAAAAAAAAAALgEAAF9yZWxz Ly5yZWxzUEsBAi0AFAAGAAgAAAAhADMvBZ5BAAAAOQAAABAAAAAAAAAAAAAAAAAAKQIAAGRycy9z aGFwZXhtbC54bWxQSwECLQAUAAYACAAAACEAxjZe18kAAADjAAAADwAAAAAAAAAAAAAAAACYAgAA ZHJzL2Rvd25yZXYueG1sUEsFBgAAAAAEAAQA9QAAAI4DAAAAAA== " filled="f" stroked="f" strokeweight=".5pt">
                      <v:textbox>
                        <w:txbxContent>
                          <w:p w:rsidR="0032120A" w:rsidRPr="00F031C9" w:rsidRDefault="0032120A" w:rsidP="0032120A">
                            <w:pPr>
                              <w:rPr>
                                <w:rFonts w:ascii="Cambria Math" w:hAnsi="Cambria Math"/>
                                <w:sz w:val="20"/>
                                <w:szCs w:val="20"/>
                              </w:rPr>
                            </w:pPr>
                            <w:r w:rsidRPr="00F031C9">
                              <w:rPr>
                                <w:sz w:val="20"/>
                                <w:szCs w:val="20"/>
                              </w:rPr>
                              <w:t>O</w:t>
                            </w:r>
                          </w:p>
                        </w:txbxContent>
                      </v:textbox>
                    </v:shape>
                    <v:shape id="Text Box 92" o:spid="_x0000_s1070" type="#_x0000_t202" style="position:absolute;left:14507;top:2215;width:2627;height:32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LQqeswA AADiAAAADwAAAGRycy9kb3ducmV2LnhtbESPQWvCQBSE7wX/w/KE3upuLLYaXUUCopR60Hrp7TX7 TILZt2l2q6m/3i0UPA4z8w0zW3S2FmdqfeVYQzJQIIhzZyouNBw+Vk9jED4gG6wdk4Zf8rCY9x5m mBp34R2d96EQEcI+RQ1lCE0qpc9LsugHriGO3tG1FkOUbSFNi5cIt7UcKvUiLVYcF0psKCspP+1/ rIa3bLXF3dfQjq91tn4/Lpvvw+dI68d+t5yCCNSFe/i/vTEantUkUaPXSQJ/l+IdkPMbAAAA//8D AFBLAQItABQABgAIAAAAIQDw94q7/QAAAOIBAAATAAAAAAAAAAAAAAAAAAAAAABbQ29udGVudF9U eXBlc10ueG1sUEsBAi0AFAAGAAgAAAAhADHdX2HSAAAAjwEAAAsAAAAAAAAAAAAAAAAALgEAAF9y ZWxzLy5yZWxzUEsBAi0AFAAGAAgAAAAhADMvBZ5BAAAAOQAAABAAAAAAAAAAAAAAAAAAKQIAAGRy cy9zaGFwZXhtbC54bWxQSwECLQAUAAYACAAAACEAeLQqeswAAADiAAAADwAAAAAAAAAAAAAAAACY AgAAZHJzL2Rvd25yZXYueG1sUEsFBgAAAAAEAAQA9QAAAJEDAAAAAA== " filled="f" stroked="f" strokeweight=".5pt">
                      <v:textbox>
                        <w:txbxContent>
                          <w:p w:rsidR="0032120A" w:rsidRPr="00D14AB1" w:rsidRDefault="0032120A" w:rsidP="0032120A">
                            <w:pPr>
                              <w:rPr>
                                <w:rFonts w:ascii="Cambria Math" w:hAnsi="Cambria Math"/>
                                <w:sz w:val="20"/>
                                <w:szCs w:val="20"/>
                              </w:rPr>
                            </w:pPr>
                            <m:oMathPara>
                              <m:oMath>
                                <m:r>
                                  <w:rPr>
                                    <w:rFonts w:ascii="Cambria Math" w:hAnsi="Cambria Math"/>
                                    <w:sz w:val="20"/>
                                    <w:szCs w:val="20"/>
                                  </w:rPr>
                                  <m:t>l</m:t>
                                </m:r>
                              </m:oMath>
                            </m:oMathPara>
                          </w:p>
                        </w:txbxContent>
                      </v:textbox>
                    </v:shape>
                  </v:group>
                  <v:shape id="Freeform 82" o:spid="_x0000_s1071" style="position:absolute;left:3746;top:9023;width:564;height:536;visibility:visible;mso-wrap-style:square;v-text-anchor:middle" coordsize="56395,53626"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BdWXMUA AADjAAAADwAAAGRycy9kb3ducmV2LnhtbERPX2vCMBB/H/gdwgl7m2ndplKNUgRhAxWs+n40Z1ts LqWJtfv2RhD2eL//t1j1phYdta6yrCAeRSCIc6srLhScjpuPGQjnkTXWlknBHzlYLQdvC0y0vfOB uswXIoSwS1BB6X2TSOnykgy6kW2IA3exrUEfzraQusV7CDe1HEfRRBqsODSU2NC6pPya3YyCfb+1 Js0zbc7db5Rurxe9w06p92GfzkF46v2/+OX+0WF+/D2dxp9fsxiePwUA5PIBAAD//wMAUEsBAi0A FAAGAAgAAAAhAPD3irv9AAAA4gEAABMAAAAAAAAAAAAAAAAAAAAAAFtDb250ZW50X1R5cGVzXS54 bWxQSwECLQAUAAYACAAAACEAMd1fYdIAAACPAQAACwAAAAAAAAAAAAAAAAAuAQAAX3JlbHMvLnJl bHNQSwECLQAUAAYACAAAACEAMy8FnkEAAAA5AAAAEAAAAAAAAAAAAAAAAAApAgAAZHJzL3NoYXBl eG1sLnhtbFBLAQItABQABgAIAAAAIQDgF1ZcxQAAAOMAAAAPAAAAAAAAAAAAAAAAAJgCAABkcnMv ZG93bnJldi54bWxQSwUGAAAAAAQABAD1AAAAigMAAAAA " path="m,c1343,23497,2686,46995,12085,52366v9399,5371,26854,-7385,44310,-20141e" filled="f">
                    <v:path arrowok="t" o:connecttype="custom" o:connectlocs="0,0;121,523;564,322" o:connectangles="0,0,0"/>
                  </v:shape>
                </v:group>
                <v:shape id="Text Box 879" o:spid="_x0000_s1072" type="#_x0000_t202" style="position:absolute;left:3808;top:9282;width:436;height:3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i7E+MoA AADiAAAADwAAAGRycy9kb3ducmV2LnhtbESPS2vDMBCE74X8B7GB3hrJafNyooTSUsipoXlBbou1 sU2slbHU2Pn3UaDQ4zAz3zCLVWcrcaXGl441JAMFgjhzpuRcw3739TIF4QOywcoxabiRh9Wy97TA 1LiWf+i6DbmIEPYpaihCqFMpfVaQRT9wNXH0zq6xGKJscmkabCPcVnKo1FhaLDkuFFjTR0HZZftr NRy+z6fjm9rkn3ZUt65Tku1Mav3c797nIAJ14T/8114bDa+TZDacJuMRPC7FOyCXdwAAAP//AwBQ SwECLQAUAAYACAAAACEA8PeKu/0AAADiAQAAEwAAAAAAAAAAAAAAAAAAAAAAW0NvbnRlbnRfVHlw ZXNdLnhtbFBLAQItABQABgAIAAAAIQAx3V9h0gAAAI8BAAALAAAAAAAAAAAAAAAAAC4BAABfcmVs cy8ucmVsc1BLAQItABQABgAIAAAAIQAzLwWeQQAAADkAAAAQAAAAAAAAAAAAAAAAACkCAABkcnMv c2hhcGV4bWwueG1sUEsBAi0AFAAGAAgAAAAhABYuxPjKAAAA4gAAAA8AAAAAAAAAAAAAAAAAmAIA AGRycy9kb3ducmV2LnhtbFBLBQYAAAAABAAEAPUAAACPAwAAAAA= " filled="f" stroked="f">
                  <v:textbox>
                    <w:txbxContent>
                      <w:p w:rsidR="0032120A" w:rsidRPr="00774578" w:rsidRDefault="0032120A" w:rsidP="0032120A">
                        <w:pPr>
                          <w:rPr>
                            <w:i/>
                          </w:rPr>
                        </w:pPr>
                        <w:r w:rsidRPr="00774578">
                          <w:rPr>
                            <w:i/>
                          </w:rPr>
                          <w:t>r</w:t>
                        </w:r>
                      </w:p>
                    </w:txbxContent>
                  </v:textbox>
                </v:shape>
                <w10:wrap type="square"/>
              </v:group>
            </w:pict>
          </mc:Fallback>
        </mc:AlternateContent>
      </w: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eastAsia="Times New Roman" w:cs="Times New Roman"/>
          <w:color w:val="000000" w:themeColor="text1"/>
          <w:szCs w:val="24"/>
        </w:rPr>
        <w:t xml:space="preserve">Hai quả cầu kim loại nhỏ giống nhau được treo vào một điểm O cố định trong chân không bằng hai sợi dây nhẹ không dãn, cách điện có cùng chiều dài </w:t>
      </w:r>
      <w:r w:rsidRPr="000C67BC">
        <w:rPr>
          <w:rFonts w:eastAsia="Times New Roman" w:cs="Times New Roman"/>
          <w:i/>
          <w:color w:val="000000" w:themeColor="text1"/>
          <w:szCs w:val="24"/>
        </w:rPr>
        <w:t>l</w:t>
      </w:r>
      <w:r w:rsidRPr="000C67BC">
        <w:rPr>
          <w:rFonts w:eastAsia="Times New Roman" w:cs="Times New Roman"/>
          <w:color w:val="000000" w:themeColor="text1"/>
          <w:szCs w:val="24"/>
        </w:rPr>
        <w:t xml:space="preserve"> = 40 cm. Khối lượng mỗi quả cầu bằng 45 g. Truyền cho một trong hai quả cầu điện tích q &gt; 0 thì tại vị trí cân bằng các dây treo hợp với nhau một góc 90</w:t>
      </w:r>
      <w:r w:rsidRPr="000C67BC">
        <w:rPr>
          <w:rFonts w:eastAsia="Times New Roman" w:cs="Times New Roman"/>
          <w:color w:val="000000" w:themeColor="text1"/>
          <w:szCs w:val="24"/>
          <w:vertAlign w:val="superscript"/>
        </w:rPr>
        <w:t>0</w:t>
      </w:r>
      <w:r w:rsidRPr="000C67BC">
        <w:rPr>
          <w:rFonts w:eastAsia="Times New Roman" w:cs="Times New Roman"/>
          <w:color w:val="000000" w:themeColor="text1"/>
          <w:szCs w:val="24"/>
        </w:rPr>
        <w:t>. Lấy g = 10 m/s</w:t>
      </w:r>
      <w:r w:rsidRPr="000C67BC">
        <w:rPr>
          <w:rFonts w:eastAsia="Times New Roman" w:cs="Times New Roman"/>
          <w:color w:val="000000" w:themeColor="text1"/>
          <w:szCs w:val="24"/>
          <w:vertAlign w:val="superscript"/>
        </w:rPr>
        <w:t>2</w:t>
      </w:r>
      <w:r w:rsidRPr="000C67BC">
        <w:rPr>
          <w:rFonts w:eastAsia="Times New Roman" w:cs="Times New Roman"/>
          <w:color w:val="000000" w:themeColor="text1"/>
          <w:szCs w:val="24"/>
        </w:rPr>
        <w:t>.</w:t>
      </w:r>
    </w:p>
    <w:p w:rsidR="0032120A" w:rsidRPr="000C67BC" w:rsidRDefault="0032120A" w:rsidP="0032120A">
      <w:pPr>
        <w:tabs>
          <w:tab w:val="left" w:pos="283"/>
          <w:tab w:val="left" w:pos="2835"/>
          <w:tab w:val="left" w:pos="5386"/>
          <w:tab w:val="left" w:pos="7937"/>
        </w:tabs>
        <w:spacing w:line="276" w:lineRule="auto"/>
        <w:ind w:firstLine="283"/>
        <w:jc w:val="both"/>
        <w:rPr>
          <w:rFonts w:eastAsia="Times New Roman" w:cs="Times New Roman"/>
          <w:color w:val="000000" w:themeColor="text1"/>
          <w:szCs w:val="24"/>
        </w:rPr>
      </w:pPr>
      <w:r w:rsidRPr="000C67BC">
        <w:rPr>
          <w:rFonts w:eastAsia="Times New Roman" w:cs="Times New Roman"/>
          <w:color w:val="000000" w:themeColor="text1"/>
          <w:szCs w:val="24"/>
        </w:rPr>
        <w:t xml:space="preserve">Tìm điện tích q.( </w:t>
      </w:r>
      <w:r w:rsidRPr="000C67BC">
        <w:rPr>
          <w:rFonts w:eastAsia="Times New Roman" w:cs="Times New Roman"/>
          <w:b/>
          <w:bCs/>
          <w:i/>
          <w:iCs/>
          <w:color w:val="000000" w:themeColor="text1"/>
          <w:szCs w:val="24"/>
        </w:rPr>
        <w:t>Theo đơn vị µC</w:t>
      </w:r>
      <w:r w:rsidRPr="000C67BC">
        <w:rPr>
          <w:rFonts w:eastAsia="Times New Roman" w:cs="Times New Roman"/>
          <w:color w:val="000000" w:themeColor="text1"/>
          <w:szCs w:val="24"/>
        </w:rPr>
        <w:t>)</w:t>
      </w:r>
    </w:p>
    <w:p w:rsidR="0032120A" w:rsidRPr="000C67BC" w:rsidRDefault="0032120A" w:rsidP="0032120A">
      <w:pPr>
        <w:pStyle w:val="ListParagraph"/>
        <w:spacing w:after="0"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lang w:val="pt-BR"/>
        </w:rPr>
        <w:t>Câu 6.</w:t>
      </w:r>
      <w:r w:rsidRPr="000C67BC">
        <w:rPr>
          <w:rFonts w:ascii="Times New Roman" w:hAnsi="Times New Roman" w:cs="Times New Roman"/>
          <w:b/>
          <w:color w:val="000000" w:themeColor="text1"/>
          <w:szCs w:val="24"/>
          <w:lang w:val="pt-BR"/>
        </w:rPr>
        <w:t xml:space="preserve"> </w:t>
      </w:r>
      <w:r w:rsidRPr="000C67BC">
        <w:rPr>
          <w:rFonts w:ascii="Times New Roman" w:hAnsi="Times New Roman" w:cs="Times New Roman"/>
          <w:color w:val="000000" w:themeColor="text1"/>
          <w:sz w:val="24"/>
          <w:szCs w:val="24"/>
          <w:lang w:val="vi-VN"/>
        </w:rPr>
        <w:t xml:space="preserve">Ở chính giữa một ống thuỷ tinh nằm ngang, tiết diện nhỏ, chiều dài L = 100 cm, hai đầu bịt kín có một cột thuỷ ngân dài h = 20 cm. Trong ống có không khí. Khi đặt ống thẳng đứng, cột thuỷ ngân dịch chuyển xuống dưới một đoạn l = 10 cm. Coi nhiệt độ của không khí trong ống không đổi và khối lượng riêng của thuỷ ngân là </w:t>
      </w:r>
      <w:r w:rsidRPr="000C67BC">
        <w:rPr>
          <w:rFonts w:ascii="Times New Roman" w:hAnsi="Times New Roman" w:cs="Times New Roman"/>
          <w:color w:val="000000" w:themeColor="text1"/>
          <w:position w:val="-10"/>
          <w:sz w:val="24"/>
          <w:szCs w:val="24"/>
        </w:rPr>
        <w:object w:dxaOrig="220" w:dyaOrig="260">
          <v:shape id="_x0000_i1060" type="#_x0000_t75" style="width:14.25pt;height:14.25pt" o:ole="">
            <v:imagedata r:id="rId88" o:title=""/>
          </v:shape>
          <o:OLEObject Type="Embed" ProgID="Equation.DSMT4" ShapeID="_x0000_i1060" DrawAspect="Content" ObjectID="_1804449523" r:id="rId89"/>
        </w:object>
      </w:r>
      <w:r w:rsidRPr="000C67BC">
        <w:rPr>
          <w:rFonts w:ascii="Times New Roman" w:hAnsi="Times New Roman" w:cs="Times New Roman"/>
          <w:color w:val="000000" w:themeColor="text1"/>
          <w:sz w:val="24"/>
          <w:szCs w:val="24"/>
          <w:lang w:val="vi-VN"/>
        </w:rPr>
        <w:t xml:space="preserve"> = 1,36.10</w:t>
      </w:r>
      <w:r w:rsidRPr="000C67BC">
        <w:rPr>
          <w:rFonts w:ascii="Times New Roman" w:hAnsi="Times New Roman" w:cs="Times New Roman"/>
          <w:color w:val="000000" w:themeColor="text1"/>
          <w:sz w:val="24"/>
          <w:szCs w:val="24"/>
          <w:vertAlign w:val="superscript"/>
          <w:lang w:val="vi-VN"/>
        </w:rPr>
        <w:t>4</w:t>
      </w:r>
      <w:r w:rsidRPr="000C67BC">
        <w:rPr>
          <w:rFonts w:ascii="Times New Roman" w:hAnsi="Times New Roman" w:cs="Times New Roman"/>
          <w:color w:val="000000" w:themeColor="text1"/>
          <w:sz w:val="24"/>
          <w:szCs w:val="24"/>
          <w:lang w:val="vi-VN"/>
        </w:rPr>
        <w:t> kg/m</w:t>
      </w:r>
      <w:r w:rsidRPr="000C67BC">
        <w:rPr>
          <w:rFonts w:ascii="Times New Roman" w:hAnsi="Times New Roman" w:cs="Times New Roman"/>
          <w:color w:val="000000" w:themeColor="text1"/>
          <w:sz w:val="24"/>
          <w:szCs w:val="24"/>
          <w:vertAlign w:val="superscript"/>
          <w:lang w:val="vi-VN"/>
        </w:rPr>
        <w:t>3</w:t>
      </w:r>
      <w:r w:rsidRPr="000C67BC">
        <w:rPr>
          <w:rFonts w:ascii="Times New Roman" w:hAnsi="Times New Roman" w:cs="Times New Roman"/>
          <w:color w:val="000000" w:themeColor="text1"/>
          <w:sz w:val="24"/>
          <w:szCs w:val="24"/>
          <w:lang w:val="vi-VN"/>
        </w:rPr>
        <w:t>. Áp suất của không khí trong ống khi ống đặt nằm ngang bằng bao nhiêu cmHg? (Kết quả làm tròn đến 1 chữ số sau dấu phẩy thập phân)</w:t>
      </w:r>
    </w:p>
    <w:p w:rsidR="0032120A" w:rsidRPr="000C67BC" w:rsidRDefault="0032120A" w:rsidP="0032120A">
      <w:pPr>
        <w:pStyle w:val="ListParagraph"/>
        <w:spacing w:after="0" w:line="240" w:lineRule="auto"/>
        <w:ind w:left="0"/>
        <w:jc w:val="both"/>
        <w:rPr>
          <w:rFonts w:ascii="Times New Roman" w:hAnsi="Times New Roman" w:cs="Times New Roman"/>
          <w:noProof/>
          <w:color w:val="000000" w:themeColor="text1"/>
          <w:sz w:val="24"/>
          <w:szCs w:val="24"/>
        </w:rPr>
      </w:pPr>
      <w:r w:rsidRPr="000C67BC">
        <w:rPr>
          <w:rFonts w:ascii="Times New Roman" w:hAnsi="Times New Roman" w:cs="Times New Roman"/>
          <w:noProof/>
          <w:color w:val="000000" w:themeColor="text1"/>
          <w:sz w:val="24"/>
          <w:szCs w:val="24"/>
        </w:rPr>
        <mc:AlternateContent>
          <mc:Choice Requires="wpc">
            <w:drawing>
              <wp:anchor distT="0" distB="0" distL="114300" distR="114300" simplePos="0" relativeHeight="251661312" behindDoc="0" locked="0" layoutInCell="1" allowOverlap="1" wp14:anchorId="1EE484EC" wp14:editId="3FCC0EE0">
                <wp:simplePos x="0" y="0"/>
                <wp:positionH relativeFrom="column">
                  <wp:posOffset>1169082</wp:posOffset>
                </wp:positionH>
                <wp:positionV relativeFrom="paragraph">
                  <wp:posOffset>79034</wp:posOffset>
                </wp:positionV>
                <wp:extent cx="4019678" cy="1141466"/>
                <wp:effectExtent l="0" t="0" r="0" b="0"/>
                <wp:wrapNone/>
                <wp:docPr id="34" name="Canvas 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6" name="Rounded Rectangle 36"/>
                        <wps:cNvSpPr/>
                        <wps:spPr>
                          <a:xfrm>
                            <a:off x="153417" y="61014"/>
                            <a:ext cx="3744983" cy="202518"/>
                          </a:xfrm>
                          <a:prstGeom prst="round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Oval 37"/>
                        <wps:cNvSpPr/>
                        <wps:spPr>
                          <a:xfrm>
                            <a:off x="1601733" y="61690"/>
                            <a:ext cx="748705" cy="20251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Straight Connector 38"/>
                        <wps:cNvCnPr/>
                        <wps:spPr>
                          <a:xfrm flipH="1">
                            <a:off x="153471" y="150000"/>
                            <a:ext cx="5" cy="862591"/>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81" name="Straight Connector 81"/>
                        <wps:cNvCnPr/>
                        <wps:spPr>
                          <a:xfrm flipH="1">
                            <a:off x="3898265" y="150000"/>
                            <a:ext cx="5" cy="862591"/>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39" name="Straight Arrow Connector 39"/>
                        <wps:cNvCnPr/>
                        <wps:spPr>
                          <a:xfrm>
                            <a:off x="153471" y="1012190"/>
                            <a:ext cx="374467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85" name="Straight Connector 85"/>
                        <wps:cNvCnPr/>
                        <wps:spPr>
                          <a:xfrm>
                            <a:off x="1601642" y="149941"/>
                            <a:ext cx="40" cy="50057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86" name="Straight Connector 86"/>
                        <wps:cNvCnPr/>
                        <wps:spPr>
                          <a:xfrm>
                            <a:off x="2350414" y="150000"/>
                            <a:ext cx="40" cy="50057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90" name="Straight Arrow Connector 90"/>
                        <wps:cNvCnPr/>
                        <wps:spPr>
                          <a:xfrm>
                            <a:off x="1601636" y="661926"/>
                            <a:ext cx="748743"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91" name="Text Box 91"/>
                        <wps:cNvSpPr txBox="1"/>
                        <wps:spPr>
                          <a:xfrm>
                            <a:off x="1841046" y="754318"/>
                            <a:ext cx="270053" cy="2395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32120A" w:rsidRDefault="0032120A" w:rsidP="0032120A">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Text Box 92"/>
                        <wps:cNvSpPr txBox="1"/>
                        <wps:spPr>
                          <a:xfrm>
                            <a:off x="1841046" y="411039"/>
                            <a:ext cx="270053" cy="2395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32120A" w:rsidRDefault="0032120A" w:rsidP="0032120A">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34" o:spid="_x0000_s1073" editas="canvas" style="position:absolute;left:0;text-align:left;margin-left:92.05pt;margin-top:6.2pt;width:316.5pt;height:89.9pt;z-index:251661312;mso-position-horizontal-relative:text;mso-position-vertical-relative:text" coordsize="40195,1141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R0N+TOAUAAIogAAAOAAAAZHJzL2Uyb0RvYy54bWzsWltT4zYYfe9M/4PG7yW+xYkzhB0aum1n mIUBOvus2HLiqS25kiChv77fJ8lOCEkI3Q5tIfvglaO7dM75Lub007KuyAOTqhR87AUnvkcYz0Re 8tnY++3u8w9DjyhNeU4rwdnYe2TK+3T2/Xeni2bEQjEXVc4kgUG4Gi2asTfXuhn1eiqbs5qqE9Ew DpWFkDXV8CpnvVzSBYxeV73Q95PeQsi8kSJjSsGvF7bSOzPjFwXL9FVRKKZJNfZgbdo8pXlO8dk7 O6WjmaTNvMzcMujfWEVNSw6TdkNdUE3JvSyfDVWXmRRKFPokE3VPFEWZMbMH2E3gb+xmQvkDVWYz GZxOu0Ao/YPjTmdwBjDkaAGXwUwZrkI13aWob5vsdk4bZvagRtmXh2tJynzsRYlHOK0BETfinucs JzdwV5TPKkagzi0D2t8219K9KSjiGS8LWeP/cHpkCaDrR3Ew8Mjj2EsCP4jtnbKlJhnURoM4ToeR RzKoD/2wHwyxQW81TCOV/pmJmmBh7ElcDy7G3Cd9uFTatm/bQedFo0Z2NaakHyuGC6r4DStgezBt aHobGLNJJckDBQDSLGNcB25+0xq7FWVVdR2DbR2rrpNri92YgXfX0d/W8emMXQ8zq+C661yXXMht A+S/t8stbPt293bPuP2pyB/hVqWw5FJN9rmEk7ykSl9TCWwC3oFC6Ct4FJVYjD3hSh6ZC/nntt+x PcAOaj2yAHaOPfXHPZXMI9WvHACZBnGMdDYvcX8Qwotcr5mu1/D7eiLg/APQoiYzRWyvq7ZYSFF/ BSE5x1mhivIM5h57mZbty0Rb1QApytj5uWkGFG6ovuS3SEh7cQiSu+VXKhsHJw1A/CJaEtDRBqBs W7wPLs7vtShKg7bVubrzBkIiS9+CmUAly8wrAC2JBghXnPkwMiZ+MIiAboaNSeoUtmXjIB4O/P7h ZGRVVTYK5ePZySFlWzAaYcA1qtdSEQdWc5ozy9C+D/8cPzvywiyO24Y3L7L1KenemrFrWnFkLJL5 /TMWfCzL2FstaTmbazIRnIMJE5JExtw5/k74VmNKCmDZL62ErZnVASgmEDnoaAFWx9lVR+JhEvbT 1kS0hrm1lE4Cq5LvYTBSC3mFnS6omlsi5lDq7ORBNN9qOJ9ScbvFPcBwvjWH9bI90hesLnomziq8 kXkYAiR2gg0qV8biNWCLhukwTABTR7R1/iCSovPYrFd5AFS7HsZWHeTj/YfRFqXP0HYupVisC1z6 MubwLLbImh+EwaaHgvFCMgCzgfFC6wrsEDbl5LZTW6tBGy6edVRamZszmv/Ec6IfGwh+KG4G109H mpbVlgrjehwFsD2BzbDjXxBAUKndAth/HRjBW07i0MpenKax0c+VkcUYB3EI9hdiHBx6d9x6tLLg 8EBA+y50b9ilR7a4dFD5opVdU7ww6vsxpEV22dYjyD6ocQXTt6lkm8bVWsf90cMa1ALUM0ztgWYl SZCGBqkrPcPwP3a5uKNtdXp+DC66rDBEkg6Rdxhn/iiWxAaXDoGYDCZ6Cb9jsOpEcFdaeBgHfmyx OOjHkc37rrAYDsCotnnhKO1DWmqvfZV7U8KQRRJVmX+G5BDyocsd2Wh2lZN50qriBLKhCeizTb3u GWE6ayPCtRGcb9iGCS5TjWe1Pzl9QBjxvwmVD0hQ6+V0aT86GM3B83nHOWv94TLWKTjQ1iNfqYZx lr9RNeIg8CEABVU4qgYI7odVjc7SHFXjbb5zQUrTfO824a77OI9f1NffTUJg9ScEZ38BAAD//wMA UEsDBBQABgAIAAAAIQDBaBhu3QAAAAoBAAAPAAAAZHJzL2Rvd25yZXYueG1sTE/LTsMwELwj8Q/W InGjTqwKQohTVUjhEIUDbYU4uskSR8TrKHbb8PcsJ7jtzI7mUWwWN4ozzmHwpCFdJSCQWt8N1Gs4 7Ku7DESIhjozekIN3xhgU15fFSbv/IXe8LyLvWATCrnRYGOccilDa9GZsPITEv8+/exMZDj3spvN hc3dKFWS3EtnBuIEayZ8tth+7U6OQ16bupH7l1BX4d0229ofVPWh9e3Nsn0CEXGJf2L4rc/VoeRO R3+iLoiRcbZOWcqHWoNgQZY+MHFk4lEpkGUh/08ofwAAAP//AwBQSwECLQAUAAYACAAAACEAtoM4 kv4AAADhAQAAEwAAAAAAAAAAAAAAAAAAAAAAW0NvbnRlbnRfVHlwZXNdLnhtbFBLAQItABQABgAI AAAAIQA4/SH/1gAAAJQBAAALAAAAAAAAAAAAAAAAAC8BAABfcmVscy8ucmVsc1BLAQItABQABgAI AAAAIQAR0N+TOAUAAIogAAAOAAAAAAAAAAAAAAAAAC4CAABkcnMvZTJvRG9jLnhtbFBLAQItABQA BgAIAAAAIQDBaBhu3QAAAAoBAAAPAAAAAAAAAAAAAAAAAJIHAABkcnMvZG93bnJldi54bWxQSwUG AAAAAAQABADzAAAAnAgAAAAA ">
                <v:shape id="_x0000_s1074" type="#_x0000_t75" style="position:absolute;width:40195;height:11410;visibility:visible;mso-wrap-style:square">
                  <v:fill o:detectmouseclick="t"/>
                  <v:path o:connecttype="none"/>
                </v:shape>
                <v:roundrect id="Rounded Rectangle 36" o:spid="_x0000_s1075" style="position:absolute;left:1534;top:610;width:37450;height:2025;visibility:visible;mso-wrap-style:square;v-text-anchor:middle" arcsize="10923f"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8+m48UA AADbAAAADwAAAGRycy9kb3ducmV2LnhtbESPT2vCQBTE7wW/w/IEb3XTCiLRVYo1ILTg34PH1+xz k5p9G7PbmH77rlDwOMzMb5jZorOVaKnxpWMFL8MEBHHudMlGwfGQPU9A+ICssXJMCn7Jw2Lee5ph qt2Nd9TugxERwj5FBUUIdSqlzwuy6IeuJo7e2TUWQ5SNkbrBW4TbSr4myVhaLDkuFFjTsqD8sv+x Cq4fJns/rya4/co+l6tTazaX761Sg373NgURqAuP8H97rRWMxnD/En+AnP8BAAD//wMAUEsBAi0A FAAGAAgAAAAhAPD3irv9AAAA4gEAABMAAAAAAAAAAAAAAAAAAAAAAFtDb250ZW50X1R5cGVzXS54 bWxQSwECLQAUAAYACAAAACEAMd1fYdIAAACPAQAACwAAAAAAAAAAAAAAAAAuAQAAX3JlbHMvLnJl bHNQSwECLQAUAAYACAAAACEAMy8FnkEAAAA5AAAAEAAAAAAAAAAAAAAAAAApAgAAZHJzL3NoYXBl eG1sLnhtbFBLAQItABQABgAIAAAAIQAHz6bjxQAAANsAAAAPAAAAAAAAAAAAAAAAAJgCAABkcnMv ZG93bnJldi54bWxQSwUGAAAAAAQABAD1AAAAigMAAAAA " fillcolor="white [3201]" strokecolor="#5b9bd5 [3204]" strokeweight="1pt">
                  <v:stroke joinstyle="miter"/>
                </v:roundrect>
                <v:oval id="Oval 37" o:spid="_x0000_s1076" style="position:absolute;left:16017;top:616;width:7487;height:202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xcxvsQA AADbAAAADwAAAGRycy9kb3ducmV2LnhtbESPQWvCQBSE74L/YXlCb7qxLWpjVimFgC14ME3vj+xr siT7NmRXTfvruwXB4zAz3zDZfrSduNDgjWMFy0UCgrhy2nCtoPzM5xsQPiBr7ByTgh/ysN9NJxmm 2l35RJci1CJC2KeooAmhT6X0VUMW/cL1xNH7doPFEOVQSz3gNcJtJx+TZCUtGo4LDfb01lDVFmer 4PeQlyacX4pNUn60x+f33EnzpdTDbHzdggg0hnv41j5oBU9r+P8Sf4Dc/QEAAP//AwBQSwECLQAU AAYACAAAACEA8PeKu/0AAADiAQAAEwAAAAAAAAAAAAAAAAAAAAAAW0NvbnRlbnRfVHlwZXNdLnht bFBLAQItABQABgAIAAAAIQAx3V9h0gAAAI8BAAALAAAAAAAAAAAAAAAAAC4BAABfcmVscy8ucmVs c1BLAQItABQABgAIAAAAIQAzLwWeQQAAADkAAAAQAAAAAAAAAAAAAAAAACkCAABkcnMvc2hhcGV4 bWwueG1sUEsBAi0AFAAGAAgAAAAhAAMXMb7EAAAA2wAAAA8AAAAAAAAAAAAAAAAAmAIAAGRycy9k b3ducmV2LnhtbFBLBQYAAAAABAAEAPUAAACJAwAAAAA= " fillcolor="#5b9bd5 [3204]" strokecolor="#1f4d78 [1604]" strokeweight="1pt">
                  <v:stroke joinstyle="miter"/>
                </v:oval>
                <v:line id="Straight Connector 38" o:spid="_x0000_s1077" style="position:absolute;flip:x;visibility:visible;mso-wrap-style:square" from="1534,1500" to="1534,1012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9xD0MMAAADbAAAADwAAAGRycy9kb3ducmV2LnhtbERPTWvCQBC9F/oflin0Vje2IBrdBNEG xELBRNrrkB2TtNnZkF1j7K/vHgSPj/e9SkfTioF611hWMJ1EIIhLqxuuFByL7GUOwnlkja1lUnAl B2ny+LDCWNsLH2jIfSVCCLsYFdTed7GUrqzJoJvYjjhwJ9sb9AH2ldQ9XkK4aeVrFM2kwYZDQ40d bWoqf/OzUZDt/9zHd7cw77P5dnP42v58LmSh1PPTuF6C8DT6u/jm3mkFb2Fs+BJ+gEz+AQ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HvcQ9DDAAAA2wAAAA8AAAAAAAAAAAAA AAAAoQIAAGRycy9kb3ducmV2LnhtbFBLBQYAAAAABAAEAPkAAACRAwAAAAA= " strokecolor="#5b9bd5 [3204]" strokeweight=".5pt">
                  <v:stroke dashstyle="dash" joinstyle="miter"/>
                </v:line>
                <v:line id="Straight Connector 81" o:spid="_x0000_s1078" style="position:absolute;flip:x;visibility:visible;mso-wrap-style:square" from="38982,1500" to="38982,1012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VkjqsUAAADbAAAADwAAAGRycy9kb3ducmV2LnhtbESPQWvCQBSE7wX/w/IEb3WjhxBTVynG gFgoaEp7fWRfk7TZtyG7xrS/vlsQPA4z8w2z3o6mFQP1rrGsYDGPQBCXVjdcKXgr8scEhPPIGlvL pOCHHGw3k4c1ptpe+UTD2VciQNilqKD2vkuldGVNBt3cdsTB+7S9QR9kX0nd4zXATSuXURRLgw2H hRo72tVUfp8vRkF+/HUvH93K7OMk253es6/XlSyUmk3H5ycQnkZ/D9/aB60gWcD/l/AD5OYP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SVkjqsUAAADbAAAADwAAAAAAAAAA AAAAAAChAgAAZHJzL2Rvd25yZXYueG1sUEsFBgAAAAAEAAQA+QAAAJMDAAAAAA== " strokecolor="#5b9bd5 [3204]" strokeweight=".5pt">
                  <v:stroke dashstyle="dash" joinstyle="miter"/>
                </v:line>
                <v:shape id="Straight Arrow Connector 39" o:spid="_x0000_s1079" type="#_x0000_t32" style="position:absolute;left:1534;top:10121;width:37447;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Rzp+8UAAADbAAAADwAAAGRycy9kb3ducmV2LnhtbESPQWvCQBSE74X+h+UJvdWNFq2mbkSE Uk9KTUWPz+xrkpp9G7JrEv99tyD0OMzMN8xi2ZtKtNS40rKC0TACQZxZXXKu4Ct9f56BcB5ZY2WZ FNzIwTJ5fFhgrG3Hn9TufS4ChF2MCgrv61hKlxVk0A1tTRy8b9sY9EE2udQNdgFuKjmOoqk0WHJY KLCmdUHZZX81Cravu83P6VIezu0630bT29FO0g+lngb96g2Ep97/h+/tjVbwMoe/L+EHyOQX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hRzp+8UAAADbAAAADwAAAAAAAAAA AAAAAAChAgAAZHJzL2Rvd25yZXYueG1sUEsFBgAAAAAEAAQA+QAAAJMDAAAAAA== " strokecolor="#5b9bd5 [3204]" strokeweight=".5pt">
                  <v:stroke startarrow="open" endarrow="open" joinstyle="miter"/>
                </v:shape>
                <v:line id="Straight Connector 85" o:spid="_x0000_s1080" style="position:absolute;visibility:visible;mso-wrap-style:square" from="16016,1499" to="16016,650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xrV5MQAAADbAAAADwAAAGRycy9kb3ducmV2LnhtbESPT2vCQBTE74LfYXlCb3VjaeMSXUX7 D8VTbev5kX0mwezbkN1q9NO7QsHjMDO/YabzztbiSK2vHGsYDRMQxLkzFRcafr4/HhUIH5AN1o5J w5k8zGf93hQz4078RcdtKESEsM9QQxlCk0np85Is+qFriKO3d63FEGVbSNPiKcJtLZ+SJJUWK44L JTb0WlJ+2P5ZDZ+KldovN2/vz6m5dOvfdLw7p1o/DLrFBESgLtzD/+2V0aBe4PYl/gA5uwI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CnGtXkxAAAANsAAAAPAAAAAAAAAAAA AAAAAKECAABkcnMvZG93bnJldi54bWxQSwUGAAAAAAQABAD5AAAAkgMAAAAA " strokecolor="#5b9bd5 [3204]" strokeweight=".5pt">
                  <v:stroke dashstyle="dash" joinstyle="miter"/>
                </v:line>
                <v:line id="Straight Connector 86" o:spid="_x0000_s1081" style="position:absolute;visibility:visible;mso-wrap-style:square" from="23504,1500" to="23504,650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8hLk8QAAADbAAAADwAAAGRycy9kb3ducmV2LnhtbESPS2vDMBCE74X+B7GF3hq5oSjCiRLS 9EFKT3meF2tjm1grY6mJ018fFQI9DjPzDTOZ9a4RJ+pC7dnA8yADQVx4W3NpYLv5eNIgQkS22Hgm AxcKMJve300wt/7MKzqtYykShEOOBqoY21zKUFTkMAx8S5y8g+8cxiS7UtoOzwnuGjnMMiUd1pwW KmxpUVFxXP84A5+atT68fr+9vyj723/t1Gh/UcY8PvTzMYhIffwP39pLa0Ar+PuSfoCcXgE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XyEuTxAAAANsAAAAPAAAAAAAAAAAA AAAAAKECAABkcnMvZG93bnJldi54bWxQSwUGAAAAAAQABAD5AAAAkgMAAAAA " strokecolor="#5b9bd5 [3204]" strokeweight=".5pt">
                  <v:stroke dashstyle="dash" joinstyle="miter"/>
                </v:line>
                <v:shape id="Straight Arrow Connector 90" o:spid="_x0000_s1082" type="#_x0000_t32" style="position:absolute;left:16016;top:6619;width:7487;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kAfXMMAAADbAAAADwAAAGRycy9kb3ducmV2LnhtbERPTWvCQBC9C/0PyxR6042FxhpdpQRK PSlNWuxxmh2TaHY2ZNeY/PvuQejx8b7X28E0oqfO1ZYVzGcRCOLC6ppLBV/5+/QVhPPIGhvLpGAk B9vNw2SNibY3/qQ+86UIIewSVFB53yZSuqIig25mW+LAnWxn0AfYlVJ3eAvhppHPURRLgzWHhgpb SisqLtnVKNgvDrvzz6X+/u3Tch/F49G+5B9KPT0ObysQngb/L767d1rBMqwPX8IPkJs/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DJAH1zDAAAA2wAAAA8AAAAAAAAAAAAA AAAAoQIAAGRycy9kb3ducmV2LnhtbFBLBQYAAAAABAAEAPkAAACRAwAAAAA= " strokecolor="#5b9bd5 [3204]" strokeweight=".5pt">
                  <v:stroke startarrow="open" endarrow="open" joinstyle="miter"/>
                </v:shape>
                <v:shape id="Text Box 91" o:spid="_x0000_s1083" type="#_x0000_t202" style="position:absolute;left:18410;top:7543;width:2700;height:23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jxwtsQA AADbAAAADwAAAGRycy9kb3ducmV2LnhtbESPQWvCQBSE70L/w/IKvdWNrUiaukqoiKKC1PbS2yP7 moRm34bsU+O/d4WCx2FmvmGm89416kRdqD0bGA0TUMSFtzWXBr6/ls8pqCDIFhvPZOBCAeazh8EU M+vP/Emng5QqQjhkaKASaTOtQ1GRwzD0LXH0fn3nUKLsSm07PEe4a/RLkky0w5rjQoUtfVRU/B2O zsBm/IOLV9nSRbjf5/kqbcdhZ8zTY5+/gxLq5R7+b6+tgbcR3L7EH6BnVwAAAP//AwBQSwECLQAU AAYACAAAACEA8PeKu/0AAADiAQAAEwAAAAAAAAAAAAAAAAAAAAAAW0NvbnRlbnRfVHlwZXNdLnht bFBLAQItABQABgAIAAAAIQAx3V9h0gAAAI8BAAALAAAAAAAAAAAAAAAAAC4BAABfcmVscy8ucmVs c1BLAQItABQABgAIAAAAIQAzLwWeQQAAADkAAAAQAAAAAAAAAAAAAAAAACkCAABkcnMvc2hhcGV4 bWwueG1sUEsBAi0AFAAGAAgAAAAhAA48cLbEAAAA2wAAAA8AAAAAAAAAAAAAAAAAmAIAAGRycy9k b3ducmV2LnhtbFBLBQYAAAAABAAEAPUAAACJAwAAAAA= " fillcolor="white [3201]" strokecolor="white [3212]" strokeweight=".5pt">
                  <v:textbox>
                    <w:txbxContent>
                      <w:p w:rsidR="0032120A" w:rsidRDefault="0032120A" w:rsidP="0032120A">
                        <w:r>
                          <w:t>L</w:t>
                        </w:r>
                      </w:p>
                    </w:txbxContent>
                  </v:textbox>
                </v:shape>
                <v:shape id="Text Box 92" o:spid="_x0000_s1084" type="#_x0000_t202" style="position:absolute;left:18410;top:4110;width:2700;height:23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7uwcQA AADbAAAADwAAAGRycy9kb3ducmV2LnhtbESPQWvCQBSE7wX/w/IK3nRTlZKmrhIUUVpBanvp7ZF9 TUKzb0P2qfHfuwWhx2FmvmHmy9416kxdqD0beBonoIgLb2suDXx9bkYpqCDIFhvPZOBKAZaLwcMc M+sv/EHno5QqQjhkaKASaTOtQ1GRwzD2LXH0fnznUKLsSm07vES4a/QkSZ61w5rjQoUtrSoqfo8n Z+Bt9o3rqbzTVbg/5Pk2bWdhb8zwsc9fQQn18h++t3fWwMsE/r7EH6AXNwAAAP//AwBQSwECLQAU AAYACAAAACEA8PeKu/0AAADiAQAAEwAAAAAAAAAAAAAAAAAAAAAAW0NvbnRlbnRfVHlwZXNdLnht bFBLAQItABQABgAIAAAAIQAx3V9h0gAAAI8BAAALAAAAAAAAAAAAAAAAAC4BAABfcmVscy8ucmVs c1BLAQItABQABgAIAAAAIQAzLwWeQQAAADkAAAAQAAAAAAAAAAAAAAAAACkCAABkcnMvc2hhcGV4 bWwueG1sUEsBAi0AFAAGAAgAAAAhAP7u7sHEAAAA2wAAAA8AAAAAAAAAAAAAAAAAmAIAAGRycy9k b3ducmV2LnhtbFBLBQYAAAAABAAEAPUAAACJAwAAAAA= " fillcolor="white [3201]" strokecolor="white [3212]" strokeweight=".5pt">
                  <v:textbox>
                    <w:txbxContent>
                      <w:p w:rsidR="0032120A" w:rsidRDefault="0032120A" w:rsidP="0032120A">
                        <w:r>
                          <w:t>h</w:t>
                        </w:r>
                      </w:p>
                    </w:txbxContent>
                  </v:textbox>
                </v:shape>
              </v:group>
            </w:pict>
          </mc:Fallback>
        </mc:AlternateContent>
      </w:r>
    </w:p>
    <w:p w:rsidR="0032120A" w:rsidRPr="000C67BC" w:rsidRDefault="0032120A" w:rsidP="0032120A">
      <w:pPr>
        <w:pStyle w:val="ListParagraph"/>
        <w:spacing w:after="0" w:line="240" w:lineRule="auto"/>
        <w:ind w:left="0"/>
        <w:jc w:val="both"/>
        <w:rPr>
          <w:rFonts w:ascii="Times New Roman" w:hAnsi="Times New Roman" w:cs="Times New Roman"/>
          <w:color w:val="000000" w:themeColor="text1"/>
          <w:sz w:val="24"/>
          <w:szCs w:val="24"/>
        </w:rPr>
      </w:pPr>
    </w:p>
    <w:p w:rsidR="0032120A" w:rsidRPr="000C67BC" w:rsidRDefault="0032120A" w:rsidP="0032120A">
      <w:pPr>
        <w:tabs>
          <w:tab w:val="left" w:pos="283"/>
          <w:tab w:val="left" w:pos="2835"/>
          <w:tab w:val="left" w:pos="5386"/>
          <w:tab w:val="left" w:pos="7937"/>
        </w:tabs>
        <w:spacing w:after="0" w:line="240" w:lineRule="auto"/>
        <w:rPr>
          <w:rFonts w:cs="Times New Roman"/>
          <w:b/>
          <w:bCs/>
          <w:color w:val="000000" w:themeColor="text1"/>
          <w:szCs w:val="24"/>
        </w:rPr>
      </w:pPr>
    </w:p>
    <w:p w:rsidR="0032120A" w:rsidRDefault="0032120A" w:rsidP="0032120A">
      <w:pPr>
        <w:tabs>
          <w:tab w:val="left" w:pos="283"/>
          <w:tab w:val="left" w:pos="2835"/>
          <w:tab w:val="left" w:pos="5386"/>
          <w:tab w:val="left" w:pos="7937"/>
        </w:tabs>
        <w:spacing w:after="0" w:line="240" w:lineRule="auto"/>
        <w:rPr>
          <w:rFonts w:cs="Times New Roman"/>
          <w:b/>
          <w:bCs/>
          <w:color w:val="000000" w:themeColor="text1"/>
          <w:szCs w:val="24"/>
        </w:rPr>
      </w:pPr>
    </w:p>
    <w:p w:rsidR="001F215A" w:rsidRPr="000C67BC" w:rsidRDefault="001F215A" w:rsidP="0032120A">
      <w:pPr>
        <w:tabs>
          <w:tab w:val="left" w:pos="283"/>
          <w:tab w:val="left" w:pos="2835"/>
          <w:tab w:val="left" w:pos="5386"/>
          <w:tab w:val="left" w:pos="7937"/>
        </w:tabs>
        <w:spacing w:after="0" w:line="240" w:lineRule="auto"/>
        <w:rPr>
          <w:rFonts w:cs="Times New Roman"/>
          <w:b/>
          <w:bCs/>
          <w:color w:val="000000" w:themeColor="text1"/>
          <w:szCs w:val="24"/>
        </w:rPr>
      </w:pPr>
    </w:p>
    <w:p w:rsidR="0032120A" w:rsidRPr="000C67BC" w:rsidRDefault="0032120A" w:rsidP="0032120A">
      <w:pPr>
        <w:tabs>
          <w:tab w:val="left" w:pos="283"/>
          <w:tab w:val="left" w:pos="2835"/>
          <w:tab w:val="left" w:pos="5386"/>
          <w:tab w:val="left" w:pos="7937"/>
        </w:tabs>
        <w:spacing w:after="0" w:line="240" w:lineRule="auto"/>
        <w:rPr>
          <w:rFonts w:cs="Times New Roman"/>
          <w:b/>
          <w:bCs/>
          <w:color w:val="000000" w:themeColor="text1"/>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C9285A">
        <w:tc>
          <w:tcPr>
            <w:tcW w:w="3322" w:type="dxa"/>
          </w:tcPr>
          <w:p w:rsidR="00E2483E" w:rsidRPr="00752E80" w:rsidRDefault="0032120A" w:rsidP="00E2483E">
            <w:pPr>
              <w:jc w:val="center"/>
              <w:rPr>
                <w:rFonts w:cs="Times New Roman"/>
                <w:i/>
                <w:iCs/>
                <w:szCs w:val="24"/>
              </w:rPr>
            </w:pPr>
            <w:r w:rsidRPr="000C67BC">
              <w:rPr>
                <w:rFonts w:cs="Times New Roman"/>
                <w:color w:val="000000" w:themeColor="text1"/>
                <w:szCs w:val="24"/>
              </w:rPr>
              <w:lastRenderedPageBreak/>
              <w:t>.</w:t>
            </w:r>
            <w:r w:rsidR="00E2483E" w:rsidRPr="00E2483E">
              <w:rPr>
                <w:rFonts w:cs="Times New Roman"/>
                <w:b/>
                <w:iCs/>
                <w:color w:val="000000" w:themeColor="text1"/>
                <w:szCs w:val="24"/>
                <w:highlight w:val="green"/>
              </w:rPr>
              <w:t xml:space="preserve">ĐỀ </w:t>
            </w:r>
            <w:r w:rsidR="00E2483E">
              <w:rPr>
                <w:rFonts w:cs="Times New Roman"/>
                <w:b/>
                <w:iCs/>
                <w:color w:val="000000" w:themeColor="text1"/>
                <w:szCs w:val="24"/>
                <w:highlight w:val="green"/>
              </w:rPr>
              <w:t>2</w:t>
            </w:r>
          </w:p>
        </w:tc>
        <w:tc>
          <w:tcPr>
            <w:tcW w:w="6254"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6053F4">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E435F6" w:rsidRPr="000C67BC" w:rsidRDefault="00E435F6" w:rsidP="006053F4">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6053F4">
      <w:pPr>
        <w:tabs>
          <w:tab w:val="left" w:pos="284"/>
          <w:tab w:val="left" w:pos="2835"/>
          <w:tab w:val="left" w:pos="5387"/>
          <w:tab w:val="left" w:pos="7938"/>
        </w:tabs>
        <w:jc w:val="both"/>
        <w:rPr>
          <w:rFonts w:cs="Times New Roman"/>
          <w:color w:val="000000" w:themeColor="text1"/>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rPr>
        <w:t>Nội năng của một vật là</w:t>
      </w:r>
    </w:p>
    <w:p w:rsidR="00E435F6" w:rsidRPr="000C67BC" w:rsidRDefault="00E435F6" w:rsidP="006053F4">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tổng động năng và thế năng của vật.</w:t>
      </w:r>
    </w:p>
    <w:p w:rsidR="00E435F6" w:rsidRPr="000C67BC" w:rsidRDefault="00E435F6" w:rsidP="006053F4">
      <w:pPr>
        <w:tabs>
          <w:tab w:val="left" w:pos="284"/>
          <w:tab w:val="left" w:pos="2835"/>
          <w:tab w:val="left" w:pos="5387"/>
          <w:tab w:val="left" w:pos="7938"/>
        </w:tabs>
        <w:jc w:val="both"/>
        <w:rPr>
          <w:rFonts w:cs="Times New Roman"/>
          <w:color w:val="000000" w:themeColor="text1"/>
        </w:rPr>
      </w:pPr>
      <w:r w:rsidRPr="00C9285A">
        <w:rPr>
          <w:rFonts w:cs="Times New Roman"/>
          <w:b/>
          <w:color w:val="0000FF"/>
        </w:rPr>
        <w:t>B</w:t>
      </w:r>
      <w:r w:rsidRPr="00C9285A">
        <w:rPr>
          <w:rFonts w:cs="Times New Roman"/>
          <w:b/>
          <w:color w:val="0000FF"/>
          <w:u w:val="single"/>
        </w:rPr>
        <w:t>.</w:t>
      </w:r>
      <w:r w:rsidRPr="00C9285A">
        <w:rPr>
          <w:rFonts w:cs="Times New Roman"/>
          <w:b/>
          <w:color w:val="0000FF"/>
        </w:rPr>
        <w:t xml:space="preserve"> </w:t>
      </w:r>
      <w:r w:rsidRPr="000C67BC">
        <w:rPr>
          <w:rFonts w:cs="Times New Roman"/>
          <w:color w:val="000000" w:themeColor="text1"/>
        </w:rPr>
        <w:t>tổng động năng và thế năng của các phân tử cấu tạo nên vật.</w:t>
      </w:r>
    </w:p>
    <w:p w:rsidR="00E435F6" w:rsidRPr="000C67BC" w:rsidRDefault="00E435F6" w:rsidP="006053F4">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tổng nhiệt lượng và cơ năng mà vật nhận được trong quá trình truyền nhiệt và thực hiện công.</w:t>
      </w:r>
    </w:p>
    <w:p w:rsidR="00E435F6" w:rsidRPr="000C67BC" w:rsidRDefault="00E435F6" w:rsidP="006053F4">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nhiệt lượng vật nhận được trong quá trình truyền nhiệt.</w:t>
      </w:r>
    </w:p>
    <w:p w:rsidR="00E435F6" w:rsidRPr="000C67BC" w:rsidRDefault="00E435F6" w:rsidP="006053F4">
      <w:pPr>
        <w:shd w:val="clear" w:color="auto" w:fill="FFFFFF"/>
        <w:spacing w:after="0" w:line="360" w:lineRule="auto"/>
        <w:jc w:val="both"/>
        <w:rPr>
          <w:rFonts w:eastAsia="Times New Roman" w:cs="Times New Roman"/>
          <w:color w:val="000000" w:themeColor="text1"/>
          <w:szCs w:val="24"/>
          <w:lang w:val="pt-BR"/>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eastAsia="Times New Roman" w:cs="Times New Roman"/>
          <w:color w:val="000000" w:themeColor="text1"/>
          <w:szCs w:val="24"/>
          <w:lang w:val="pt-BR"/>
        </w:rPr>
        <w:t xml:space="preserve">Căn bậc hai của trung bình bình phương tốc độ phân tử của một lượng khí lí tưởng là  </w:t>
      </w:r>
      <w:r w:rsidRPr="000C67BC">
        <w:rPr>
          <w:rFonts w:eastAsia="Times New Roman" w:cs="Times New Roman"/>
          <w:color w:val="000000" w:themeColor="text1"/>
          <w:szCs w:val="24"/>
          <w:lang w:val="pt-BR"/>
        </w:rPr>
        <w:object w:dxaOrig="820" w:dyaOrig="440">
          <v:shape id="_x0000_i1061" type="#_x0000_t75" style="width:41.25pt;height:22.5pt" o:ole="">
            <v:imagedata r:id="rId90" o:title=""/>
          </v:shape>
          <o:OLEObject Type="Embed" ProgID="Equation.DSMT4" ShapeID="_x0000_i1061" DrawAspect="Content" ObjectID="_1804449524" r:id="rId91"/>
        </w:object>
      </w:r>
      <w:r w:rsidRPr="000C67BC">
        <w:rPr>
          <w:rFonts w:eastAsia="Times New Roman" w:cs="Times New Roman"/>
          <w:color w:val="000000" w:themeColor="text1"/>
          <w:szCs w:val="24"/>
          <w:lang w:val="pt-BR"/>
        </w:rPr>
        <w:t>. Nếu nhiệt độ của lượng khí tăng gấp đôi thì giá trị này là</w:t>
      </w:r>
    </w:p>
    <w:p w:rsidR="00E435F6" w:rsidRPr="000C67BC" w:rsidRDefault="00E435F6" w:rsidP="006053F4">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A. </w:t>
      </w:r>
      <w:r w:rsidRPr="000C67BC">
        <w:rPr>
          <w:rFonts w:eastAsia="Times New Roman" w:cs="Times New Roman"/>
          <w:color w:val="000000" w:themeColor="text1"/>
          <w:szCs w:val="24"/>
          <w:lang w:val="pt-BR"/>
        </w:rPr>
        <w:t>v.</w:t>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B. </w:t>
      </w:r>
      <w:r w:rsidRPr="000C67BC">
        <w:rPr>
          <w:rFonts w:eastAsia="Times New Roman" w:cs="Times New Roman"/>
          <w:color w:val="000000" w:themeColor="text1"/>
          <w:szCs w:val="24"/>
          <w:lang w:val="pt-BR"/>
        </w:rPr>
        <w:object w:dxaOrig="480" w:dyaOrig="360">
          <v:shape id="_x0000_i1062" type="#_x0000_t75" style="width:24.75pt;height:18.75pt" o:ole="">
            <v:imagedata r:id="rId92" o:title=""/>
          </v:shape>
          <o:OLEObject Type="Embed" ProgID="Equation.DSMT4" ShapeID="_x0000_i1062" DrawAspect="Content" ObjectID="_1804449525" r:id="rId93"/>
        </w:object>
      </w:r>
      <w:r w:rsidRPr="000C67BC">
        <w:rPr>
          <w:rFonts w:eastAsia="Times New Roman" w:cs="Times New Roman"/>
          <w:color w:val="000000" w:themeColor="text1"/>
          <w:szCs w:val="24"/>
          <w:lang w:val="pt-BR"/>
        </w:rPr>
        <w:t>.</w:t>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C. </w:t>
      </w:r>
      <w:r w:rsidRPr="000C67BC">
        <w:rPr>
          <w:rFonts w:eastAsia="Times New Roman" w:cs="Times New Roman"/>
          <w:color w:val="000000" w:themeColor="text1"/>
          <w:szCs w:val="24"/>
          <w:lang w:val="pt-BR"/>
        </w:rPr>
        <w:t>2v.</w:t>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D. </w:t>
      </w:r>
      <w:r w:rsidRPr="000C67BC">
        <w:rPr>
          <w:rFonts w:eastAsia="Times New Roman" w:cs="Times New Roman"/>
          <w:color w:val="000000" w:themeColor="text1"/>
          <w:szCs w:val="24"/>
          <w:lang w:val="pt-BR"/>
        </w:rPr>
        <w:object w:dxaOrig="480" w:dyaOrig="340">
          <v:shape id="_x0000_i1063" type="#_x0000_t75" style="width:24.75pt;height:18.75pt" o:ole="">
            <v:imagedata r:id="rId94" o:title=""/>
          </v:shape>
          <o:OLEObject Type="Embed" ProgID="Equation.DSMT4" ShapeID="_x0000_i1063" DrawAspect="Content" ObjectID="_1804449526" r:id="rId95"/>
        </w:object>
      </w:r>
      <w:r w:rsidRPr="000C67BC">
        <w:rPr>
          <w:rFonts w:eastAsia="Times New Roman" w:cs="Times New Roman"/>
          <w:color w:val="000000" w:themeColor="text1"/>
          <w:szCs w:val="24"/>
          <w:lang w:val="pt-BR"/>
        </w:rPr>
        <w:t>.</w:t>
      </w:r>
    </w:p>
    <w:p w:rsidR="00E435F6" w:rsidRPr="000C67BC" w:rsidRDefault="00E435F6" w:rsidP="006053F4">
      <w:pPr>
        <w:tabs>
          <w:tab w:val="left" w:pos="283"/>
          <w:tab w:val="left" w:pos="2835"/>
          <w:tab w:val="left" w:pos="5386"/>
          <w:tab w:val="left" w:pos="7937"/>
        </w:tabs>
        <w:jc w:val="both"/>
        <w:rPr>
          <w:rFonts w:cs="Times New Roman"/>
          <w:color w:val="000000" w:themeColor="text1"/>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rPr>
        <w:t>Khi được đưa lại gần nhau,</w:t>
      </w:r>
    </w:p>
    <w:p w:rsidR="00E435F6" w:rsidRPr="000C67BC" w:rsidRDefault="00E435F6" w:rsidP="006053F4">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hai điện tích cùng dấu sẽ hút nhau.</w:t>
      </w:r>
    </w:p>
    <w:p w:rsidR="00E435F6" w:rsidRPr="000C67BC" w:rsidRDefault="00E435F6" w:rsidP="006053F4">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hai dây dẫn có dòng điện cùng chiều sẽ đẩy nhau.</w:t>
      </w:r>
    </w:p>
    <w:p w:rsidR="00E435F6" w:rsidRPr="000C67BC" w:rsidRDefault="00E435F6" w:rsidP="006053F4">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hai dây dẫn có dòng điện ngược chiều sẽ hút nhau.</w:t>
      </w:r>
    </w:p>
    <w:p w:rsidR="00E435F6" w:rsidRPr="000C67BC" w:rsidRDefault="00E435F6" w:rsidP="006053F4">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hai cực cùng loại của hai nam châm sẽ đấy nhau.</w:t>
      </w:r>
    </w:p>
    <w:p w:rsidR="00E435F6" w:rsidRPr="000C67BC" w:rsidRDefault="00E435F6" w:rsidP="006053F4">
      <w:pPr>
        <w:spacing w:after="0"/>
        <w:jc w:val="both"/>
        <w:rPr>
          <w:rFonts w:cs="Times New Roman"/>
          <w:color w:val="000000" w:themeColor="text1"/>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rPr>
        <w:t xml:space="preserve">Số nucleon trung hoà trong hạt nhân </w:t>
      </w:r>
      <w:r w:rsidRPr="000C67BC">
        <w:rPr>
          <w:rFonts w:cs="Times New Roman"/>
          <w:color w:val="000000" w:themeColor="text1"/>
        </w:rPr>
        <w:object w:dxaOrig="540" w:dyaOrig="380">
          <v:shape id="_x0000_i1064" type="#_x0000_t75" style="width:27pt;height:19.5pt" o:ole="">
            <v:imagedata r:id="rId96" o:title=""/>
          </v:shape>
          <o:OLEObject Type="Embed" ProgID="Equation.DSMT4" ShapeID="_x0000_i1064" DrawAspect="Content" ObjectID="_1804449527" r:id="rId97"/>
        </w:object>
      </w:r>
      <w:r w:rsidRPr="000C67BC">
        <w:rPr>
          <w:rFonts w:cs="Times New Roman"/>
          <w:color w:val="000000" w:themeColor="text1"/>
        </w:rPr>
        <w:t xml:space="preserve"> là</w:t>
      </w:r>
    </w:p>
    <w:p w:rsidR="00E435F6" w:rsidRPr="000C67BC" w:rsidRDefault="00E435F6" w:rsidP="006053F4">
      <w:pPr>
        <w:spacing w:after="0"/>
        <w:jc w:val="both"/>
        <w:rPr>
          <w:rFonts w:eastAsia="Palatino Linotype" w:cs="Times New Roman"/>
          <w:color w:val="000000" w:themeColor="text1"/>
        </w:rPr>
      </w:pPr>
      <w:r w:rsidRPr="00C9285A">
        <w:rPr>
          <w:rFonts w:cs="Times New Roman"/>
          <w:b/>
          <w:color w:val="0000FF"/>
        </w:rPr>
        <w:t xml:space="preserve">A. </w:t>
      </w:r>
      <w:r w:rsidRPr="000C67BC">
        <w:rPr>
          <w:rFonts w:cs="Times New Roman"/>
          <w:color w:val="000000" w:themeColor="text1"/>
        </w:rPr>
        <w:t>11.</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23.</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12.</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34.</w:t>
      </w:r>
    </w:p>
    <w:p w:rsidR="00E435F6" w:rsidRPr="000C67BC" w:rsidRDefault="00E435F6" w:rsidP="006053F4">
      <w:pPr>
        <w:spacing w:after="0"/>
        <w:jc w:val="both"/>
        <w:rPr>
          <w:rFonts w:cs="Times New Roman"/>
          <w:color w:val="000000" w:themeColor="text1"/>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rPr>
        <w:t>Khi nói về các tia phóng xạ, phát biểu nào sau đây là đúng?</w:t>
      </w:r>
    </w:p>
    <w:p w:rsidR="00E435F6" w:rsidRPr="000C67BC" w:rsidRDefault="00E435F6" w:rsidP="006053F4">
      <w:pPr>
        <w:spacing w:after="0"/>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Tia </w:t>
      </w:r>
      <w:r w:rsidRPr="000C67BC">
        <w:rPr>
          <w:rFonts w:cs="Times New Roman"/>
          <w:color w:val="000000" w:themeColor="text1"/>
        </w:rPr>
        <w:object w:dxaOrig="200" w:dyaOrig="320">
          <v:shape id="_x0000_i1065" type="#_x0000_t75" style="width:10.5pt;height:15.75pt" o:ole="">
            <v:imagedata r:id="rId98" o:title=""/>
          </v:shape>
          <o:OLEObject Type="Embed" ProgID="Equation.DSMT4" ShapeID="_x0000_i1065" DrawAspect="Content" ObjectID="_1804449528" r:id="rId99"/>
        </w:object>
      </w:r>
      <w:r w:rsidRPr="000C67BC">
        <w:rPr>
          <w:rFonts w:cs="Times New Roman"/>
          <w:color w:val="000000" w:themeColor="text1"/>
        </w:rPr>
        <w:t xml:space="preserve"> là các dòng hạt proton.</w:t>
      </w:r>
    </w:p>
    <w:p w:rsidR="00E435F6" w:rsidRPr="000C67BC" w:rsidRDefault="00E435F6" w:rsidP="006053F4">
      <w:pPr>
        <w:spacing w:after="0"/>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 xml:space="preserve">Tia </w:t>
      </w:r>
      <w:r w:rsidRPr="000C67BC">
        <w:rPr>
          <w:rFonts w:cs="Times New Roman"/>
          <w:color w:val="000000" w:themeColor="text1"/>
        </w:rPr>
        <w:object w:dxaOrig="180" w:dyaOrig="260">
          <v:shape id="_x0000_i1066" type="#_x0000_t75" style="width:9pt;height:13.5pt" o:ole="">
            <v:imagedata r:id="rId100" o:title=""/>
          </v:shape>
          <o:OLEObject Type="Embed" ProgID="Equation.DSMT4" ShapeID="_x0000_i1066" DrawAspect="Content" ObjectID="_1804449529" r:id="rId101"/>
        </w:object>
      </w:r>
      <w:r w:rsidRPr="000C67BC">
        <w:rPr>
          <w:rFonts w:cs="Times New Roman"/>
          <w:color w:val="000000" w:themeColor="text1"/>
        </w:rPr>
        <w:t xml:space="preserve"> có bản chất là sóng điện từ bước sóng dài.</w:t>
      </w:r>
    </w:p>
    <w:p w:rsidR="00E435F6" w:rsidRPr="000C67BC" w:rsidRDefault="00E435F6" w:rsidP="006053F4">
      <w:pPr>
        <w:spacing w:after="0"/>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 xml:space="preserve">Tia </w:t>
      </w:r>
      <w:r w:rsidRPr="000C67BC">
        <w:rPr>
          <w:rFonts w:cs="Times New Roman"/>
          <w:color w:val="000000" w:themeColor="text1"/>
        </w:rPr>
        <w:object w:dxaOrig="279" w:dyaOrig="360">
          <v:shape id="_x0000_i1067" type="#_x0000_t75" style="width:14.25pt;height:19.5pt" o:ole="">
            <v:imagedata r:id="rId102" o:title=""/>
          </v:shape>
          <o:OLEObject Type="Embed" ProgID="Equation.DSMT4" ShapeID="_x0000_i1067" DrawAspect="Content" ObjectID="_1804449530" r:id="rId103"/>
        </w:object>
      </w:r>
      <w:r w:rsidRPr="000C67BC">
        <w:rPr>
          <w:rFonts w:cs="Times New Roman"/>
          <w:color w:val="000000" w:themeColor="text1"/>
        </w:rPr>
        <w:t xml:space="preserve"> là các dòng hạt electron.</w:t>
      </w:r>
    </w:p>
    <w:p w:rsidR="00E435F6" w:rsidRPr="000C67BC" w:rsidRDefault="00E435F6" w:rsidP="006053F4">
      <w:pPr>
        <w:spacing w:after="0"/>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 xml:space="preserve">Tia </w:t>
      </w:r>
      <w:r w:rsidRPr="000C67BC">
        <w:rPr>
          <w:rFonts w:cs="Times New Roman"/>
          <w:color w:val="000000" w:themeColor="text1"/>
        </w:rPr>
        <w:object w:dxaOrig="220" w:dyaOrig="220">
          <v:shape id="_x0000_i1068" type="#_x0000_t75" style="width:11.25pt;height:11.25pt" o:ole="">
            <v:imagedata r:id="rId104" o:title=""/>
          </v:shape>
          <o:OLEObject Type="Embed" ProgID="Equation.DSMT4" ShapeID="_x0000_i1068" DrawAspect="Content" ObjectID="_1804449531" r:id="rId105"/>
        </w:object>
      </w:r>
      <w:r w:rsidRPr="000C67BC">
        <w:rPr>
          <w:rFonts w:cs="Times New Roman"/>
          <w:color w:val="000000" w:themeColor="text1"/>
        </w:rPr>
        <w:t xml:space="preserve"> là dòng các hạt điện tích âm.</w:t>
      </w:r>
    </w:p>
    <w:p w:rsidR="00E435F6" w:rsidRPr="000C67BC" w:rsidRDefault="00E435F6" w:rsidP="006053F4">
      <w:pPr>
        <w:tabs>
          <w:tab w:val="left" w:pos="283"/>
          <w:tab w:val="left" w:pos="2835"/>
          <w:tab w:val="left" w:pos="5386"/>
          <w:tab w:val="left" w:pos="7937"/>
        </w:tabs>
        <w:rPr>
          <w:rFonts w:cs="Times New Roman"/>
          <w:b/>
          <w:color w:val="000000" w:themeColor="text1"/>
          <w:szCs w:val="24"/>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color w:val="000000" w:themeColor="text1"/>
          <w:sz w:val="26"/>
          <w:szCs w:val="26"/>
        </w:rPr>
        <w:t>Đồ thị li độ theo thời gian của dao động điều hòa là một</w:t>
      </w:r>
      <w:r w:rsidRPr="000C67BC">
        <w:rPr>
          <w:rFonts w:cs="Times New Roman"/>
          <w:color w:val="000000" w:themeColor="text1"/>
          <w:sz w:val="26"/>
          <w:szCs w:val="26"/>
        </w:rPr>
        <w:br/>
      </w:r>
      <w:r w:rsidRPr="00C9285A">
        <w:rPr>
          <w:rFonts w:cs="Times New Roman"/>
          <w:b/>
          <w:color w:val="0000FF"/>
          <w:sz w:val="26"/>
          <w:szCs w:val="26"/>
        </w:rPr>
        <w:t xml:space="preserve">A. </w:t>
      </w:r>
      <w:r w:rsidRPr="000C67BC">
        <w:rPr>
          <w:rFonts w:cs="Times New Roman"/>
          <w:color w:val="000000" w:themeColor="text1"/>
          <w:sz w:val="26"/>
          <w:szCs w:val="26"/>
        </w:rPr>
        <w:t>đoạn thẳng</w:t>
      </w:r>
      <w:r w:rsidRPr="000C67BC">
        <w:rPr>
          <w:rFonts w:cs="Times New Roman"/>
          <w:color w:val="000000" w:themeColor="text1"/>
          <w:sz w:val="26"/>
          <w:szCs w:val="26"/>
        </w:rPr>
        <w:br/>
      </w:r>
      <w:r w:rsidRPr="00C9285A">
        <w:rPr>
          <w:rFonts w:cs="Times New Roman"/>
          <w:b/>
          <w:color w:val="0000FF"/>
          <w:sz w:val="26"/>
          <w:szCs w:val="26"/>
        </w:rPr>
        <w:t xml:space="preserve">B. </w:t>
      </w:r>
      <w:r w:rsidRPr="000C67BC">
        <w:rPr>
          <w:rFonts w:cs="Times New Roman"/>
          <w:color w:val="000000" w:themeColor="text1"/>
          <w:sz w:val="26"/>
          <w:szCs w:val="26"/>
        </w:rPr>
        <w:t>đường thẳng</w:t>
      </w:r>
      <w:r w:rsidRPr="000C67BC">
        <w:rPr>
          <w:rFonts w:cs="Times New Roman"/>
          <w:color w:val="000000" w:themeColor="text1"/>
          <w:sz w:val="26"/>
          <w:szCs w:val="26"/>
        </w:rPr>
        <w:br/>
      </w:r>
      <w:r w:rsidRPr="00C9285A">
        <w:rPr>
          <w:rFonts w:cs="Times New Roman"/>
          <w:b/>
          <w:color w:val="0000FF"/>
          <w:sz w:val="26"/>
          <w:szCs w:val="26"/>
        </w:rPr>
        <w:t xml:space="preserve">C. </w:t>
      </w:r>
      <w:r w:rsidRPr="000C67BC">
        <w:rPr>
          <w:rFonts w:cs="Times New Roman"/>
          <w:color w:val="000000" w:themeColor="text1"/>
          <w:sz w:val="26"/>
          <w:szCs w:val="26"/>
        </w:rPr>
        <w:t xml:space="preserve">đường hình </w:t>
      </w:r>
      <w:r w:rsidRPr="000C67BC">
        <w:rPr>
          <w:rFonts w:cs="Times New Roman"/>
          <w:color w:val="000000" w:themeColor="text1"/>
          <w:position w:val="-6"/>
        </w:rPr>
        <w:object w:dxaOrig="360" w:dyaOrig="279">
          <v:shape id="_x0000_i1069" type="#_x0000_t75" style="width:18.75pt;height:14.25pt" o:ole="">
            <v:imagedata r:id="rId106" o:title=""/>
          </v:shape>
          <o:OLEObject Type="Embed" ProgID="Equation.DSMT4" ShapeID="_x0000_i1069" DrawAspect="Content" ObjectID="_1804449532" r:id="rId107"/>
        </w:object>
      </w:r>
      <w:r w:rsidRPr="000C67BC">
        <w:rPr>
          <w:rFonts w:cs="Times New Roman"/>
          <w:color w:val="000000" w:themeColor="text1"/>
          <w:sz w:val="26"/>
          <w:szCs w:val="26"/>
        </w:rPr>
        <w:br/>
      </w:r>
      <w:r w:rsidRPr="00C9285A">
        <w:rPr>
          <w:rFonts w:cs="Times New Roman"/>
          <w:b/>
          <w:color w:val="0000FF"/>
          <w:sz w:val="26"/>
          <w:szCs w:val="26"/>
        </w:rPr>
        <w:t xml:space="preserve">D. </w:t>
      </w:r>
      <w:r w:rsidRPr="000C67BC">
        <w:rPr>
          <w:rFonts w:cs="Times New Roman"/>
          <w:color w:val="000000" w:themeColor="text1"/>
          <w:sz w:val="26"/>
          <w:szCs w:val="26"/>
        </w:rPr>
        <w:t>đường tròn.</w:t>
      </w:r>
    </w:p>
    <w:p w:rsidR="00E435F6" w:rsidRPr="000C67BC" w:rsidRDefault="00E435F6" w:rsidP="006053F4">
      <w:pPr>
        <w:spacing w:after="0" w:line="276" w:lineRule="auto"/>
        <w:ind w:left="567" w:hanging="567"/>
        <w:rPr>
          <w:rFonts w:eastAsia="Palatino Linotype" w:cs="Times New Roman"/>
          <w:color w:val="000000" w:themeColor="text1"/>
          <w:szCs w:val="24"/>
          <w:lang w:val="vi-VN"/>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Palatino Linotype" w:cs="Times New Roman"/>
          <w:color w:val="000000" w:themeColor="text1"/>
          <w:szCs w:val="24"/>
          <w:lang w:val="vi-VN"/>
        </w:rPr>
        <w:t>Hình dưới biễu diễn thang sóng điện từ theo thứ tự tăng dần của bước sóng</w:t>
      </w:r>
    </w:p>
    <w:p w:rsidR="00E435F6" w:rsidRPr="000C67BC" w:rsidRDefault="00E435F6" w:rsidP="006053F4">
      <w:pPr>
        <w:spacing w:after="0" w:line="276" w:lineRule="auto"/>
        <w:ind w:left="567" w:hanging="567"/>
        <w:rPr>
          <w:rFonts w:eastAsia="Palatino Linotype" w:cs="Times New Roman"/>
          <w:color w:val="000000" w:themeColor="text1"/>
          <w:szCs w:val="24"/>
          <w:lang w:val="vi-VN"/>
        </w:rPr>
      </w:pPr>
      <w:r w:rsidRPr="000C67BC">
        <w:rPr>
          <w:rFonts w:eastAsia="Palatino Linotype" w:cs="Times New Roman"/>
          <w:noProof/>
          <w:color w:val="000000" w:themeColor="text1"/>
          <w:szCs w:val="24"/>
        </w:rPr>
        <w:drawing>
          <wp:inline distT="0" distB="0" distL="0" distR="0" wp14:anchorId="35686FB5" wp14:editId="02923691">
            <wp:extent cx="5023338" cy="949569"/>
            <wp:effectExtent l="0" t="0" r="6350" b="3175"/>
            <wp:docPr id="10" name="image-12a306a7d0412647135e1ab9b2e865c70ff0359b.jpg"/>
            <wp:cNvGraphicFramePr/>
            <a:graphic xmlns:a="http://schemas.openxmlformats.org/drawingml/2006/main">
              <a:graphicData uri="http://schemas.openxmlformats.org/drawingml/2006/picture">
                <pic:pic xmlns:pic="http://schemas.openxmlformats.org/drawingml/2006/picture">
                  <pic:nvPicPr>
                    <pic:cNvPr id="1" name="image-12a306a7d0412647135e1ab9b2e865c70ff0359b.jpg"/>
                    <pic:cNvPicPr/>
                  </pic:nvPicPr>
                  <pic:blipFill>
                    <a:blip r:embed="rId108" cstate="print"/>
                    <a:srcRect/>
                    <a:stretch>
                      <a:fillRect/>
                    </a:stretch>
                  </pic:blipFill>
                  <pic:spPr>
                    <a:xfrm>
                      <a:off x="0" y="0"/>
                      <a:ext cx="5029153" cy="950668"/>
                    </a:xfrm>
                    <a:prstGeom prst="rect">
                      <a:avLst/>
                    </a:prstGeom>
                  </pic:spPr>
                </pic:pic>
              </a:graphicData>
            </a:graphic>
          </wp:inline>
        </w:drawing>
      </w:r>
    </w:p>
    <w:p w:rsidR="00E435F6" w:rsidRPr="000C67BC" w:rsidRDefault="00E435F6" w:rsidP="006053F4">
      <w:pPr>
        <w:spacing w:after="0" w:line="276" w:lineRule="auto"/>
        <w:ind w:left="567" w:hanging="567"/>
        <w:rPr>
          <w:rFonts w:eastAsia="Palatino Linotype" w:cs="Times New Roman"/>
          <w:color w:val="000000" w:themeColor="text1"/>
          <w:szCs w:val="24"/>
          <w:lang w:val="vi-VN"/>
        </w:rPr>
      </w:pPr>
      <w:r w:rsidRPr="000C67BC">
        <w:rPr>
          <w:rFonts w:eastAsia="Palatino Linotype" w:cs="Times New Roman"/>
          <w:color w:val="000000" w:themeColor="text1"/>
          <w:szCs w:val="24"/>
          <w:lang w:val="vi-VN"/>
        </w:rPr>
        <w:lastRenderedPageBreak/>
        <w:t xml:space="preserve">Vùng </w:t>
      </w:r>
      <w:r w:rsidRPr="000C67BC">
        <w:rPr>
          <w:rFonts w:eastAsia="Palatino Linotype" w:cs="Times New Roman"/>
          <w:color w:val="000000" w:themeColor="text1"/>
          <w:szCs w:val="24"/>
          <w:lang w:val="vi-VN"/>
        </w:rPr>
        <w:object w:dxaOrig="740" w:dyaOrig="320">
          <v:shape id="_x0000_i1070" type="#_x0000_t75" style="width:36.75pt;height:16.5pt" o:ole="">
            <v:imagedata r:id="rId109" o:title=""/>
          </v:shape>
          <o:OLEObject Type="Embed" ProgID="Equation.DSMT4" ShapeID="_x0000_i1070" DrawAspect="Content" ObjectID="_1804449533" r:id="rId110"/>
        </w:object>
      </w:r>
      <w:r w:rsidRPr="000C67BC">
        <w:rPr>
          <w:rFonts w:eastAsia="Palatino Linotype" w:cs="Times New Roman"/>
          <w:color w:val="000000" w:themeColor="text1"/>
          <w:szCs w:val="24"/>
          <w:lang w:val="vi-VN"/>
        </w:rPr>
        <w:t xml:space="preserve"> và </w:t>
      </w:r>
      <w:r w:rsidRPr="000C67BC">
        <w:rPr>
          <w:rFonts w:eastAsia="Palatino Linotype" w:cs="Times New Roman"/>
          <w:color w:val="000000" w:themeColor="text1"/>
          <w:szCs w:val="24"/>
          <w:lang w:val="vi-VN"/>
        </w:rPr>
        <w:object w:dxaOrig="260" w:dyaOrig="260">
          <v:shape id="_x0000_i1071" type="#_x0000_t75" style="width:13.5pt;height:13.5pt" o:ole="">
            <v:imagedata r:id="rId111" o:title=""/>
          </v:shape>
          <o:OLEObject Type="Embed" ProgID="Equation.DSMT4" ShapeID="_x0000_i1071" DrawAspect="Content" ObjectID="_1804449534" r:id="rId112"/>
        </w:object>
      </w:r>
      <w:r w:rsidRPr="000C67BC">
        <w:rPr>
          <w:rFonts w:eastAsia="Palatino Linotype" w:cs="Times New Roman"/>
          <w:color w:val="000000" w:themeColor="text1"/>
          <w:szCs w:val="24"/>
          <w:lang w:val="vi-VN"/>
        </w:rPr>
        <w:t xml:space="preserve"> lần lượt là</w:t>
      </w:r>
    </w:p>
    <w:p w:rsidR="00E435F6" w:rsidRPr="000C67BC" w:rsidRDefault="00E435F6" w:rsidP="006053F4">
      <w:pPr>
        <w:spacing w:after="0" w:line="276" w:lineRule="auto"/>
        <w:ind w:left="567" w:hanging="567"/>
        <w:rPr>
          <w:rFonts w:eastAsia="Palatino Linotype" w:cs="Times New Roman"/>
          <w:color w:val="000000" w:themeColor="text1"/>
          <w:szCs w:val="24"/>
          <w:lang w:val="vi-VN"/>
        </w:rPr>
      </w:pPr>
      <w:r w:rsidRPr="00C9285A">
        <w:rPr>
          <w:rFonts w:eastAsia="Palatino Linotype" w:cs="Times New Roman"/>
          <w:b/>
          <w:color w:val="0000FF"/>
          <w:szCs w:val="24"/>
          <w:lang w:val="vi-VN"/>
        </w:rPr>
        <w:t xml:space="preserve">A. </w:t>
      </w:r>
      <w:r w:rsidRPr="000C67BC">
        <w:rPr>
          <w:rFonts w:eastAsia="Palatino Linotype" w:cs="Times New Roman"/>
          <w:color w:val="000000" w:themeColor="text1"/>
          <w:szCs w:val="24"/>
          <w:lang w:val="vi-VN"/>
        </w:rPr>
        <w:t xml:space="preserve">Tia </w:t>
      </w:r>
      <w:r w:rsidRPr="000C67BC">
        <w:rPr>
          <w:rFonts w:eastAsia="Palatino Linotype" w:cs="Times New Roman"/>
          <w:color w:val="000000" w:themeColor="text1"/>
          <w:szCs w:val="24"/>
          <w:lang w:val="vi-VN"/>
        </w:rPr>
        <w:object w:dxaOrig="279" w:dyaOrig="260">
          <v:shape id="_x0000_i1072" type="#_x0000_t75" style="width:14.25pt;height:13.5pt" o:ole="">
            <v:imagedata r:id="rId113" o:title=""/>
          </v:shape>
          <o:OLEObject Type="Embed" ProgID="Equation.DSMT4" ShapeID="_x0000_i1072" DrawAspect="Content" ObjectID="_1804449535" r:id="rId114"/>
        </w:object>
      </w:r>
      <w:r w:rsidRPr="000C67BC">
        <w:rPr>
          <w:rFonts w:eastAsia="Palatino Linotype" w:cs="Times New Roman"/>
          <w:color w:val="000000" w:themeColor="text1"/>
          <w:szCs w:val="24"/>
          <w:lang w:val="vi-VN"/>
        </w:rPr>
        <w:t xml:space="preserve">, tia hồng ngoại, tia tử ngoại, sóng vi ba. </w:t>
      </w:r>
    </w:p>
    <w:p w:rsidR="00E435F6" w:rsidRPr="000C67BC" w:rsidRDefault="00E435F6" w:rsidP="006053F4">
      <w:pPr>
        <w:spacing w:after="0" w:line="276" w:lineRule="auto"/>
        <w:ind w:left="567" w:hanging="567"/>
        <w:rPr>
          <w:rFonts w:eastAsia="Palatino Linotype" w:cs="Times New Roman"/>
          <w:color w:val="000000" w:themeColor="text1"/>
          <w:szCs w:val="24"/>
          <w:lang w:val="vi-VN"/>
        </w:rPr>
      </w:pPr>
      <w:r w:rsidRPr="00C9285A">
        <w:rPr>
          <w:rFonts w:eastAsia="Palatino Linotype" w:cs="Times New Roman"/>
          <w:b/>
          <w:color w:val="0000FF"/>
          <w:szCs w:val="24"/>
          <w:lang w:val="vi-VN"/>
        </w:rPr>
        <w:t xml:space="preserve">B. </w:t>
      </w:r>
      <w:r w:rsidRPr="000C67BC">
        <w:rPr>
          <w:rFonts w:eastAsia="Palatino Linotype" w:cs="Times New Roman"/>
          <w:color w:val="000000" w:themeColor="text1"/>
          <w:szCs w:val="24"/>
          <w:lang w:val="vi-VN"/>
        </w:rPr>
        <w:t>Tia X, tia tử ngoại, tia hồng ngoại, sóng vi ba.</w:t>
      </w:r>
    </w:p>
    <w:p w:rsidR="00E435F6" w:rsidRPr="000C67BC" w:rsidRDefault="00E435F6" w:rsidP="006053F4">
      <w:pPr>
        <w:spacing w:after="0" w:line="276" w:lineRule="auto"/>
        <w:ind w:left="567" w:hanging="567"/>
        <w:rPr>
          <w:rFonts w:eastAsia="Palatino Linotype" w:cs="Times New Roman"/>
          <w:color w:val="000000" w:themeColor="text1"/>
          <w:szCs w:val="24"/>
          <w:lang w:val="vi-VN"/>
        </w:rPr>
      </w:pPr>
      <w:r w:rsidRPr="00C9285A">
        <w:rPr>
          <w:rFonts w:eastAsia="Palatino Linotype" w:cs="Times New Roman"/>
          <w:b/>
          <w:color w:val="0000FF"/>
          <w:szCs w:val="24"/>
          <w:lang w:val="vi-VN"/>
        </w:rPr>
        <w:t xml:space="preserve">C. </w:t>
      </w:r>
      <w:r w:rsidRPr="000C67BC">
        <w:rPr>
          <w:rFonts w:eastAsia="Palatino Linotype" w:cs="Times New Roman"/>
          <w:color w:val="000000" w:themeColor="text1"/>
          <w:szCs w:val="24"/>
          <w:lang w:val="vi-VN"/>
        </w:rPr>
        <w:t xml:space="preserve">Sóng vi ba, Tia X, tia hồng ngoại, tia tử ngoại.   </w:t>
      </w:r>
    </w:p>
    <w:p w:rsidR="00E435F6" w:rsidRPr="000C67BC" w:rsidRDefault="00E435F6" w:rsidP="006053F4">
      <w:pPr>
        <w:spacing w:after="0" w:line="276" w:lineRule="auto"/>
        <w:ind w:left="567" w:hanging="567"/>
        <w:rPr>
          <w:rFonts w:eastAsia="Palatino Linotype" w:cs="Times New Roman"/>
          <w:color w:val="000000" w:themeColor="text1"/>
          <w:szCs w:val="24"/>
          <w:lang w:val="vi-VN"/>
        </w:rPr>
      </w:pPr>
      <w:r w:rsidRPr="00C9285A">
        <w:rPr>
          <w:rFonts w:eastAsia="Palatino Linotype" w:cs="Times New Roman"/>
          <w:b/>
          <w:color w:val="0000FF"/>
          <w:szCs w:val="24"/>
          <w:lang w:val="vi-VN"/>
        </w:rPr>
        <w:t xml:space="preserve">D. </w:t>
      </w:r>
      <w:r w:rsidRPr="000C67BC">
        <w:rPr>
          <w:rFonts w:eastAsia="Palatino Linotype" w:cs="Times New Roman"/>
          <w:color w:val="000000" w:themeColor="text1"/>
          <w:szCs w:val="24"/>
          <w:lang w:val="vi-VN"/>
        </w:rPr>
        <w:t>Sóng vi ba, Tia X, tia tử ngoại, tia hồng ngoại.</w:t>
      </w:r>
    </w:p>
    <w:p w:rsidR="00E435F6" w:rsidRPr="000C67BC" w:rsidRDefault="00E435F6" w:rsidP="00C7366E">
      <w:pPr>
        <w:spacing w:after="60" w:line="276" w:lineRule="auto"/>
        <w:rPr>
          <w:rFonts w:eastAsia="Aptos" w:cs="Times New Roman"/>
          <w:color w:val="000000" w:themeColor="text1"/>
          <w:sz w:val="26"/>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eastAsia="Aptos" w:cs="Times New Roman"/>
          <w:color w:val="000000" w:themeColor="text1"/>
          <w:sz w:val="26"/>
        </w:rPr>
        <w:t xml:space="preserve">Chọn phát biểu </w:t>
      </w:r>
      <w:r w:rsidRPr="000C67BC">
        <w:rPr>
          <w:rFonts w:eastAsia="Aptos" w:cs="Times New Roman"/>
          <w:b/>
          <w:bCs/>
          <w:color w:val="000000" w:themeColor="text1"/>
          <w:sz w:val="26"/>
        </w:rPr>
        <w:t>sai</w:t>
      </w:r>
      <w:r w:rsidRPr="000C67BC">
        <w:rPr>
          <w:rFonts w:eastAsia="Aptos" w:cs="Times New Roman"/>
          <w:color w:val="000000" w:themeColor="text1"/>
          <w:sz w:val="26"/>
        </w:rPr>
        <w:t>. Lực từ là lực tương tác</w:t>
      </w:r>
    </w:p>
    <w:p w:rsidR="00E435F6" w:rsidRPr="000C67BC" w:rsidRDefault="00E435F6" w:rsidP="00C7366E">
      <w:pPr>
        <w:tabs>
          <w:tab w:val="left" w:pos="5670"/>
        </w:tabs>
        <w:spacing w:after="60" w:line="276" w:lineRule="auto"/>
        <w:rPr>
          <w:rFonts w:eastAsia="Aptos" w:cs="Times New Roman"/>
          <w:color w:val="000000" w:themeColor="text1"/>
          <w:sz w:val="26"/>
        </w:rPr>
      </w:pPr>
      <w:r w:rsidRPr="00C9285A">
        <w:rPr>
          <w:rFonts w:eastAsia="Aptos" w:cs="Times New Roman"/>
          <w:b/>
          <w:bCs/>
          <w:color w:val="0000FF"/>
          <w:sz w:val="26"/>
        </w:rPr>
        <w:t>A.</w:t>
      </w:r>
      <w:r w:rsidRPr="00C9285A">
        <w:rPr>
          <w:rFonts w:eastAsia="Aptos" w:cs="Times New Roman"/>
          <w:b/>
          <w:color w:val="0000FF"/>
          <w:sz w:val="26"/>
        </w:rPr>
        <w:t xml:space="preserve"> </w:t>
      </w:r>
      <w:r w:rsidRPr="000C67BC">
        <w:rPr>
          <w:rFonts w:eastAsia="Aptos" w:cs="Times New Roman"/>
          <w:color w:val="000000" w:themeColor="text1"/>
          <w:sz w:val="26"/>
        </w:rPr>
        <w:t>giữa hai nam châm.</w:t>
      </w:r>
      <w:r w:rsidRPr="000C67BC">
        <w:rPr>
          <w:rFonts w:eastAsia="Aptos" w:cs="Times New Roman"/>
          <w:color w:val="000000" w:themeColor="text1"/>
          <w:sz w:val="26"/>
        </w:rPr>
        <w:tab/>
      </w:r>
      <w:r w:rsidRPr="00C9285A">
        <w:rPr>
          <w:rFonts w:eastAsia="Aptos" w:cs="Times New Roman"/>
          <w:b/>
          <w:bCs/>
          <w:color w:val="0000FF"/>
          <w:sz w:val="26"/>
        </w:rPr>
        <w:t>B.</w:t>
      </w:r>
      <w:r w:rsidRPr="00C9285A">
        <w:rPr>
          <w:rFonts w:eastAsia="Aptos" w:cs="Times New Roman"/>
          <w:b/>
          <w:color w:val="0000FF"/>
          <w:sz w:val="26"/>
        </w:rPr>
        <w:t xml:space="preserve"> </w:t>
      </w:r>
      <w:r w:rsidRPr="000C67BC">
        <w:rPr>
          <w:rFonts w:eastAsia="Aptos" w:cs="Times New Roman"/>
          <w:color w:val="000000" w:themeColor="text1"/>
          <w:sz w:val="26"/>
        </w:rPr>
        <w:t>giữa hai điện tích đứng yên.</w:t>
      </w:r>
    </w:p>
    <w:p w:rsidR="00E435F6" w:rsidRPr="000C67BC" w:rsidRDefault="00E435F6" w:rsidP="00C7366E">
      <w:pPr>
        <w:tabs>
          <w:tab w:val="left" w:pos="5670"/>
        </w:tabs>
        <w:spacing w:after="60" w:line="276" w:lineRule="auto"/>
        <w:rPr>
          <w:rFonts w:eastAsia="Aptos" w:cs="Times New Roman"/>
          <w:color w:val="000000" w:themeColor="text1"/>
          <w:sz w:val="26"/>
        </w:rPr>
      </w:pPr>
      <w:r w:rsidRPr="00C9285A">
        <w:rPr>
          <w:rFonts w:eastAsia="Aptos" w:cs="Times New Roman"/>
          <w:b/>
          <w:bCs/>
          <w:color w:val="0000FF"/>
          <w:sz w:val="26"/>
        </w:rPr>
        <w:t>C.</w:t>
      </w:r>
      <w:r w:rsidRPr="00C9285A">
        <w:rPr>
          <w:rFonts w:eastAsia="Aptos" w:cs="Times New Roman"/>
          <w:b/>
          <w:color w:val="0000FF"/>
          <w:sz w:val="26"/>
        </w:rPr>
        <w:t xml:space="preserve"> </w:t>
      </w:r>
      <w:r w:rsidRPr="000C67BC">
        <w:rPr>
          <w:rFonts w:eastAsia="Aptos" w:cs="Times New Roman"/>
          <w:color w:val="000000" w:themeColor="text1"/>
          <w:sz w:val="26"/>
        </w:rPr>
        <w:t>giữa hai dòng điện.</w:t>
      </w:r>
      <w:r w:rsidRPr="000C67BC">
        <w:rPr>
          <w:rFonts w:eastAsia="Aptos" w:cs="Times New Roman"/>
          <w:color w:val="000000" w:themeColor="text1"/>
          <w:sz w:val="26"/>
        </w:rPr>
        <w:tab/>
      </w:r>
      <w:r w:rsidRPr="00C9285A">
        <w:rPr>
          <w:rFonts w:eastAsia="Aptos" w:cs="Times New Roman"/>
          <w:b/>
          <w:bCs/>
          <w:color w:val="0000FF"/>
          <w:sz w:val="26"/>
        </w:rPr>
        <w:t>D.</w:t>
      </w:r>
      <w:r w:rsidRPr="00C9285A">
        <w:rPr>
          <w:rFonts w:eastAsia="Aptos" w:cs="Times New Roman"/>
          <w:b/>
          <w:color w:val="0000FF"/>
          <w:sz w:val="26"/>
        </w:rPr>
        <w:t xml:space="preserve"> </w:t>
      </w:r>
      <w:r w:rsidRPr="000C67BC">
        <w:rPr>
          <w:rFonts w:eastAsia="Aptos" w:cs="Times New Roman"/>
          <w:color w:val="000000" w:themeColor="text1"/>
          <w:sz w:val="26"/>
        </w:rPr>
        <w:t>giữa một nam châm và một dòng điện.</w:t>
      </w:r>
    </w:p>
    <w:p w:rsidR="00E435F6" w:rsidRPr="000C67BC" w:rsidRDefault="00E435F6" w:rsidP="00C7366E">
      <w:pPr>
        <w:tabs>
          <w:tab w:val="left" w:pos="284"/>
          <w:tab w:val="left" w:pos="2835"/>
          <w:tab w:val="left" w:pos="5387"/>
          <w:tab w:val="left" w:pos="7938"/>
        </w:tabs>
        <w:rPr>
          <w:rFonts w:eastAsia="Times New Roman" w:cs="Times New Roman"/>
          <w:color w:val="000000" w:themeColor="text1"/>
          <w:szCs w:val="24"/>
          <w:lang w:val="vi-VN"/>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eastAsia="Times New Roman" w:cs="Times New Roman"/>
          <w:color w:val="000000" w:themeColor="text1"/>
          <w:szCs w:val="24"/>
          <w:lang w:val="vi-VN"/>
        </w:rPr>
        <w:t>Trường hợp nào sau đây không có hiện tượng cảm ứng điện từ?</w:t>
      </w:r>
    </w:p>
    <w:p w:rsidR="00E435F6" w:rsidRPr="000C67BC" w:rsidRDefault="00E435F6" w:rsidP="006053F4">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A. </w:t>
      </w:r>
      <w:r w:rsidRPr="000C67BC">
        <w:rPr>
          <w:rFonts w:eastAsia="Times New Roman" w:cs="Times New Roman"/>
          <w:color w:val="000000" w:themeColor="text1"/>
          <w:szCs w:val="24"/>
          <w:lang w:val="vi-VN"/>
        </w:rPr>
        <w:t>Một đoạn dây dẫn chuyển động trong một từ trường.</w:t>
      </w:r>
    </w:p>
    <w:p w:rsidR="00E435F6" w:rsidRPr="000C67BC" w:rsidRDefault="00E435F6" w:rsidP="006053F4">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B. </w:t>
      </w:r>
      <w:r w:rsidRPr="000C67BC">
        <w:rPr>
          <w:rFonts w:eastAsia="Times New Roman" w:cs="Times New Roman"/>
          <w:color w:val="000000" w:themeColor="text1"/>
          <w:szCs w:val="24"/>
          <w:lang w:val="vi-VN"/>
        </w:rPr>
        <w:t>Kim nam châm đang chỉ về cực địa lí phía bắc của Trái Đất.</w:t>
      </w:r>
    </w:p>
    <w:p w:rsidR="00E435F6" w:rsidRPr="000C67BC" w:rsidRDefault="00E435F6" w:rsidP="006053F4">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C. </w:t>
      </w:r>
      <w:r w:rsidRPr="000C67BC">
        <w:rPr>
          <w:rFonts w:eastAsia="Times New Roman" w:cs="Times New Roman"/>
          <w:color w:val="000000" w:themeColor="text1"/>
          <w:szCs w:val="24"/>
          <w:lang w:val="vi-VN"/>
        </w:rPr>
        <w:t>Một khung dây quay trong từ trường.</w:t>
      </w:r>
      <w:r w:rsidRPr="000C67BC">
        <w:rPr>
          <w:rFonts w:eastAsia="Times New Roman" w:cs="Times New Roman"/>
          <w:color w:val="000000" w:themeColor="text1"/>
          <w:szCs w:val="24"/>
          <w:lang w:val="vi-VN"/>
        </w:rPr>
        <w:tab/>
      </w:r>
    </w:p>
    <w:p w:rsidR="00E435F6" w:rsidRPr="000C67BC" w:rsidRDefault="00E435F6" w:rsidP="006053F4">
      <w:pPr>
        <w:tabs>
          <w:tab w:val="left" w:pos="283"/>
          <w:tab w:val="left" w:pos="2835"/>
          <w:tab w:val="left" w:pos="5386"/>
          <w:tab w:val="left" w:pos="7937"/>
        </w:tabs>
        <w:jc w:val="both"/>
        <w:rPr>
          <w:rFonts w:cs="Times New Roman"/>
          <w:b/>
          <w:color w:val="000000" w:themeColor="text1"/>
          <w:szCs w:val="24"/>
        </w:rPr>
      </w:pPr>
      <w:r w:rsidRPr="00C9285A">
        <w:rPr>
          <w:rFonts w:eastAsia="Times New Roman" w:cs="Times New Roman"/>
          <w:b/>
          <w:color w:val="0000FF"/>
          <w:szCs w:val="24"/>
          <w:lang w:val="vi-VN"/>
        </w:rPr>
        <w:t xml:space="preserve">D. </w:t>
      </w:r>
      <w:r w:rsidRPr="000C67BC">
        <w:rPr>
          <w:rFonts w:eastAsia="Times New Roman" w:cs="Times New Roman"/>
          <w:color w:val="000000" w:themeColor="text1"/>
          <w:szCs w:val="24"/>
          <w:lang w:val="vi-VN"/>
        </w:rPr>
        <w:t>Một nam châm vĩnh cửu được thả rơi thắng đứng vào một ống nhôm</w:t>
      </w:r>
      <w:r w:rsidRPr="000C67BC">
        <w:rPr>
          <w:rFonts w:eastAsia="MS Gothic" w:cs="Times New Roman"/>
          <w:color w:val="000000" w:themeColor="text1"/>
          <w:spacing w:val="3"/>
          <w:shd w:val="clear" w:color="auto" w:fill="FFFFFF"/>
        </w:rPr>
        <w:t>.</w:t>
      </w:r>
    </w:p>
    <w:p w:rsidR="00E435F6" w:rsidRPr="000C67BC" w:rsidRDefault="00E435F6" w:rsidP="006053F4">
      <w:pPr>
        <w:spacing w:line="240" w:lineRule="auto"/>
        <w:rPr>
          <w:rFonts w:cs="Times New Roman"/>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color w:val="000000" w:themeColor="text1"/>
        </w:rPr>
        <w:t>Một chất điểm dao động điều hòa trên trục Ox. Khi chất điểm đi qua vị trí cân bằng thì tốc độ của nó là 20 cm/s. Khi chất điểm có tốc độ là 10 cm/s thì gia tốc của nó có độ lớn là 40√3cm/s</w:t>
      </w:r>
      <w:r w:rsidRPr="000C67BC">
        <w:rPr>
          <w:rFonts w:cs="Times New Roman"/>
          <w:color w:val="000000" w:themeColor="text1"/>
          <w:vertAlign w:val="superscript"/>
        </w:rPr>
        <w:t>2</w:t>
      </w:r>
      <w:r w:rsidRPr="000C67BC">
        <w:rPr>
          <w:rFonts w:cs="Times New Roman"/>
          <w:color w:val="000000" w:themeColor="text1"/>
        </w:rPr>
        <w:t>. Biên độ dao động của chất điểm là</w:t>
      </w:r>
    </w:p>
    <w:p w:rsidR="00E435F6" w:rsidRPr="000C67BC" w:rsidRDefault="00E435F6" w:rsidP="007F63BD">
      <w:pPr>
        <w:tabs>
          <w:tab w:val="left" w:pos="2268"/>
          <w:tab w:val="left" w:pos="5103"/>
          <w:tab w:val="left" w:pos="7797"/>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5cm     </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10cm</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7cm</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12cm</w:t>
      </w:r>
    </w:p>
    <w:p w:rsidR="00E435F6" w:rsidRPr="000C67BC" w:rsidRDefault="00E435F6" w:rsidP="006053F4">
      <w:pPr>
        <w:spacing w:after="0" w:line="276" w:lineRule="auto"/>
        <w:rPr>
          <w:rFonts w:eastAsia="Palatino Linotype" w:cs="Times New Roman"/>
          <w:color w:val="000000" w:themeColor="text1"/>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Palatino Linotype" w:cs="Times New Roman"/>
          <w:color w:val="000000" w:themeColor="text1"/>
        </w:rPr>
        <w:t>Trên hình bên dưới , khi thanh nam châm dịch chuyền lại gần ống dây, trong ống dây có dòng điện cảm ứng. Nếu nhìn từ phía thanh nam châm vào đầu ống dây, phát biểu nào sau đây là đúng?</w:t>
      </w:r>
    </w:p>
    <w:p w:rsidR="00E435F6" w:rsidRPr="000C67BC" w:rsidRDefault="00E435F6" w:rsidP="006053F4">
      <w:pPr>
        <w:spacing w:after="0" w:line="276" w:lineRule="auto"/>
        <w:rPr>
          <w:rFonts w:eastAsia="Palatino Linotype" w:cs="Times New Roman"/>
          <w:color w:val="000000" w:themeColor="text1"/>
        </w:rPr>
      </w:pPr>
      <w:r w:rsidRPr="000C67BC">
        <w:rPr>
          <w:rFonts w:eastAsia="Palatino Linotype" w:cs="Times New Roman"/>
          <w:color w:val="000000" w:themeColor="text1"/>
        </w:rPr>
        <w:object w:dxaOrig="3675" w:dyaOrig="1710">
          <v:shape id="_x0000_i1073" type="#_x0000_t75" style="width:183pt;height:86.25pt" o:ole="">
            <v:imagedata r:id="rId115" o:title=""/>
          </v:shape>
          <o:OLEObject Type="Embed" ProgID="Visio.Drawing.15" ShapeID="_x0000_i1073" DrawAspect="Content" ObjectID="_1804449536" r:id="rId116"/>
        </w:object>
      </w:r>
    </w:p>
    <w:p w:rsidR="00E435F6" w:rsidRPr="000C67BC" w:rsidRDefault="00E435F6" w:rsidP="006053F4">
      <w:pPr>
        <w:spacing w:after="0" w:line="276" w:lineRule="auto"/>
        <w:rPr>
          <w:rFonts w:eastAsia="Palatino Linotype" w:cs="Times New Roman"/>
          <w:color w:val="000000" w:themeColor="text1"/>
        </w:rPr>
      </w:pPr>
      <w:r w:rsidRPr="00C9285A">
        <w:rPr>
          <w:rFonts w:eastAsia="Palatino Linotype" w:cs="Times New Roman"/>
          <w:b/>
          <w:color w:val="0000FF"/>
        </w:rPr>
        <w:t xml:space="preserve">A. </w:t>
      </w:r>
      <w:r w:rsidRPr="000C67BC">
        <w:rPr>
          <w:rFonts w:eastAsia="Palatino Linotype" w:cs="Times New Roman"/>
          <w:color w:val="000000" w:themeColor="text1"/>
        </w:rPr>
        <w:t>Dòng điện chạy theo chiều kim đồng hồ, đầu 1 là cực bắc của ống dây và hút cực bắc của thanh nam châm.</w:t>
      </w:r>
    </w:p>
    <w:p w:rsidR="00E435F6" w:rsidRPr="000C67BC" w:rsidRDefault="00E435F6" w:rsidP="006053F4">
      <w:pPr>
        <w:spacing w:after="0" w:line="276" w:lineRule="auto"/>
        <w:rPr>
          <w:rFonts w:eastAsia="Palatino Linotype" w:cs="Times New Roman"/>
          <w:color w:val="000000" w:themeColor="text1"/>
        </w:rPr>
      </w:pPr>
      <w:r w:rsidRPr="00C9285A">
        <w:rPr>
          <w:rFonts w:eastAsia="Palatino Linotype" w:cs="Times New Roman"/>
          <w:b/>
          <w:color w:val="0000FF"/>
        </w:rPr>
        <w:t xml:space="preserve">B. </w:t>
      </w:r>
      <w:r w:rsidRPr="000C67BC">
        <w:rPr>
          <w:rFonts w:eastAsia="Palatino Linotype" w:cs="Times New Roman"/>
          <w:color w:val="000000" w:themeColor="text1"/>
        </w:rPr>
        <w:t>Dòng điện chạy ngược chiều kim đồng hồ, đầu 1 là cực bắc của ống dây và đẩy cực bắc của thanh nam châm.</w:t>
      </w:r>
    </w:p>
    <w:p w:rsidR="00E435F6" w:rsidRPr="000C67BC" w:rsidRDefault="00E435F6" w:rsidP="006053F4">
      <w:pPr>
        <w:spacing w:after="0" w:line="276" w:lineRule="auto"/>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Dòng điện chạy ngược chiều kim đồng hồ, đầu 1 là cực nam của ống dây và đẩy cực nam của thanh nam châm.</w:t>
      </w:r>
    </w:p>
    <w:p w:rsidR="00E435F6" w:rsidRPr="000C67BC" w:rsidRDefault="00E435F6" w:rsidP="006053F4">
      <w:pPr>
        <w:spacing w:after="0" w:line="276" w:lineRule="auto"/>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Dòng điện chạy theo chiều kim đồng hồ, đầu 1 là cực nam của ống dây và hút cực bắc của thanh nam châm.</w:t>
      </w:r>
    </w:p>
    <w:p w:rsidR="00E435F6" w:rsidRPr="000C67BC" w:rsidRDefault="00E435F6" w:rsidP="006053F4">
      <w:pPr>
        <w:spacing w:after="0" w:line="276" w:lineRule="auto"/>
        <w:rPr>
          <w:rFonts w:eastAsia="Palatino Linotype" w:cs="Times New Roman"/>
          <w:color w:val="000000" w:themeColor="text1"/>
        </w:rPr>
      </w:pPr>
    </w:p>
    <w:p w:rsidR="00E435F6" w:rsidRPr="000C67BC" w:rsidRDefault="00E435F6" w:rsidP="00C7366E">
      <w:pPr>
        <w:spacing w:after="0" w:line="276" w:lineRule="auto"/>
        <w:rPr>
          <w:rFonts w:eastAsia="Palatino Linotype" w:cs="Times New Roman"/>
          <w:color w:val="000000" w:themeColor="text1"/>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cs="Times New Roman"/>
          <w:color w:val="000000" w:themeColor="text1"/>
          <w:szCs w:val="24"/>
        </w:rPr>
        <w:t>Nhiệt độ của một khối khí để động năng tịnh tiến trung bình của các phân tử khí đó bằng 1,0 eV là bao nhiêu? Biết 1 eV = 1,6.10</w:t>
      </w:r>
      <w:r w:rsidRPr="000C67BC">
        <w:rPr>
          <w:rFonts w:cs="Times New Roman"/>
          <w:color w:val="000000" w:themeColor="text1"/>
          <w:szCs w:val="24"/>
          <w:vertAlign w:val="superscript"/>
        </w:rPr>
        <w:t>-19</w:t>
      </w:r>
      <w:r w:rsidRPr="000C67BC">
        <w:rPr>
          <w:rFonts w:cs="Times New Roman"/>
          <w:color w:val="000000" w:themeColor="text1"/>
          <w:szCs w:val="24"/>
        </w:rPr>
        <w:t> J.</w:t>
      </w:r>
    </w:p>
    <w:p w:rsidR="00E435F6" w:rsidRPr="000C67BC" w:rsidRDefault="00E435F6" w:rsidP="00C7366E">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bCs/>
          <w:color w:val="0000FF"/>
          <w:sz w:val="24"/>
          <w:szCs w:val="24"/>
        </w:rPr>
        <w:t>A.</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7407 K.</w:t>
      </w: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3290 K.</w:t>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lang w:val="vi-VN"/>
        </w:rPr>
        <w:tab/>
      </w:r>
    </w:p>
    <w:p w:rsidR="00E435F6" w:rsidRPr="000C67BC" w:rsidRDefault="00E435F6" w:rsidP="00C7366E">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color w:val="0000FF"/>
          <w:sz w:val="24"/>
          <w:szCs w:val="24"/>
        </w:rPr>
        <w:t xml:space="preserve">C. </w:t>
      </w:r>
      <w:r w:rsidRPr="000C67BC">
        <w:rPr>
          <w:rFonts w:ascii="Times New Roman" w:hAnsi="Times New Roman" w:cs="Times New Roman"/>
          <w:color w:val="000000" w:themeColor="text1"/>
          <w:sz w:val="24"/>
          <w:szCs w:val="24"/>
        </w:rPr>
        <w:t>6192 K.</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D.</w:t>
      </w:r>
      <w:r w:rsidRPr="00C9285A">
        <w:rPr>
          <w:rFonts w:ascii="Times New Roman" w:hAnsi="Times New Roman" w:cs="Times New Roman"/>
          <w:b/>
          <w:bCs/>
          <w:color w:val="0000FF"/>
          <w:sz w:val="24"/>
          <w:szCs w:val="24"/>
          <w:lang w:val="vi-VN"/>
        </w:rPr>
        <w:t xml:space="preserve"> </w:t>
      </w:r>
      <w:r w:rsidRPr="000C67BC">
        <w:rPr>
          <w:rFonts w:ascii="Times New Roman" w:hAnsi="Times New Roman" w:cs="Times New Roman"/>
          <w:color w:val="000000" w:themeColor="text1"/>
          <w:sz w:val="24"/>
          <w:szCs w:val="24"/>
        </w:rPr>
        <w:t>2998 K.</w:t>
      </w:r>
    </w:p>
    <w:p w:rsidR="00E435F6" w:rsidRPr="000C67BC" w:rsidRDefault="00E435F6" w:rsidP="00C7366E">
      <w:pPr>
        <w:spacing w:after="0"/>
        <w:jc w:val="both"/>
        <w:rPr>
          <w:rFonts w:cs="Times New Roman"/>
          <w:color w:val="000000" w:themeColor="text1"/>
        </w:rPr>
      </w:pPr>
    </w:p>
    <w:p w:rsidR="00E435F6" w:rsidRPr="000C67BC" w:rsidRDefault="00E435F6" w:rsidP="006053F4">
      <w:pPr>
        <w:tabs>
          <w:tab w:val="left" w:pos="284"/>
          <w:tab w:val="left" w:pos="2835"/>
          <w:tab w:val="left" w:pos="5387"/>
          <w:tab w:val="left" w:pos="7938"/>
        </w:tabs>
        <w:rPr>
          <w:rFonts w:cs="Times New Roman"/>
          <w:color w:val="000000" w:themeColor="text1"/>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rPr>
        <w:t>Xét một khối khí có nhiệt độ không đổi, khối lượng riêng của chất khí phụ thuộc vào áp suất khí theo hệ thức</w:t>
      </w:r>
    </w:p>
    <w:p w:rsidR="00E435F6" w:rsidRPr="000C67BC" w:rsidRDefault="00E435F6" w:rsidP="006053F4">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object w:dxaOrig="1199" w:dyaOrig="279">
          <v:shape id="Object 138" o:spid="_x0000_i1074" type="#_x0000_t75" style="width:57.75pt;height:14.25pt;mso-position-horizontal-relative:page;mso-position-vertical-relative:page" o:ole="">
            <v:imagedata r:id="rId117" o:title=""/>
          </v:shape>
          <o:OLEObject Type="Embed" ProgID="Equation.DSMT4" ShapeID="Object 138" DrawAspect="Content" ObjectID="_1804449537" r:id="rId118"/>
        </w:object>
      </w:r>
      <w:r w:rsidRPr="000C67BC">
        <w:rPr>
          <w:rFonts w:cs="Times New Roman"/>
          <w:color w:val="000000" w:themeColor="text1"/>
        </w:rPr>
        <w:t>.</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object w:dxaOrig="1300" w:dyaOrig="359">
          <v:shape id="Object 139" o:spid="_x0000_i1075" type="#_x0000_t75" style="width:65.25pt;height:19.5pt;mso-position-horizontal-relative:page;mso-position-vertical-relative:page" o:ole="">
            <v:imagedata r:id="rId119" o:title=""/>
          </v:shape>
          <o:OLEObject Type="Embed" ProgID="Equation.DSMT4" ShapeID="Object 139" DrawAspect="Content" ObjectID="_1804449538" r:id="rId120"/>
        </w:object>
      </w:r>
      <w:r w:rsidRPr="000C67BC">
        <w:rPr>
          <w:rFonts w:cs="Times New Roman"/>
          <w:color w:val="000000" w:themeColor="text1"/>
        </w:rPr>
        <w:t>.</w:t>
      </w:r>
    </w:p>
    <w:p w:rsidR="00E435F6" w:rsidRPr="000C67BC" w:rsidRDefault="00E435F6" w:rsidP="006053F4">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C. </w:t>
      </w:r>
      <w:r w:rsidRPr="000C67BC">
        <w:rPr>
          <w:rFonts w:cs="Times New Roman"/>
          <w:color w:val="000000" w:themeColor="text1"/>
        </w:rPr>
        <w:object w:dxaOrig="1300" w:dyaOrig="359">
          <v:shape id="Object 140" o:spid="_x0000_i1076" type="#_x0000_t75" style="width:65.25pt;height:19.5pt;mso-position-horizontal-relative:page;mso-position-vertical-relative:page" o:ole="">
            <v:imagedata r:id="rId121" o:title=""/>
          </v:shape>
          <o:OLEObject Type="Embed" ProgID="Equation.DSMT4" ShapeID="Object 140" DrawAspect="Content" ObjectID="_1804449539" r:id="rId122"/>
        </w:object>
      </w:r>
      <w:r w:rsidRPr="000C67BC">
        <w:rPr>
          <w:rFonts w:cs="Times New Roman"/>
          <w:color w:val="000000" w:themeColor="text1"/>
        </w:rPr>
        <w:t>.</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object w:dxaOrig="639" w:dyaOrig="659">
          <v:shape id="Object 141" o:spid="_x0000_i1077" type="#_x0000_t75" style="width:34.5pt;height:34.5pt;mso-position-horizontal-relative:page;mso-position-vertical-relative:page" o:ole="">
            <v:imagedata r:id="rId123" o:title=""/>
          </v:shape>
          <o:OLEObject Type="Embed" ProgID="Equation.DSMT4" ShapeID="Object 141" DrawAspect="Content" ObjectID="_1804449540" r:id="rId124"/>
        </w:object>
      </w:r>
      <w:r w:rsidRPr="000C67BC">
        <w:rPr>
          <w:rFonts w:cs="Times New Roman"/>
          <w:color w:val="000000" w:themeColor="text1"/>
        </w:rPr>
        <w:t>.</w:t>
      </w:r>
    </w:p>
    <w:p w:rsidR="00E435F6" w:rsidRPr="000C67BC" w:rsidRDefault="00E435F6" w:rsidP="006053F4">
      <w:pPr>
        <w:jc w:val="both"/>
        <w:rPr>
          <w:rFonts w:cs="Times New Roman"/>
          <w:color w:val="000000" w:themeColor="text1"/>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rPr>
        <w:t>Nếu thực hiện công 100J để nén khí trong một xi lanh thì khí truyền ra môi trường xung quanh nhiệt lượng 30 J .Xác định độ thay đổi nội năng của khí trong xi lanh.</w:t>
      </w:r>
    </w:p>
    <w:p w:rsidR="00E435F6" w:rsidRPr="000C67BC" w:rsidRDefault="00E435F6" w:rsidP="007F63BD">
      <w:pPr>
        <w:tabs>
          <w:tab w:val="left" w:pos="90"/>
          <w:tab w:val="left" w:pos="2880"/>
          <w:tab w:val="left" w:pos="5760"/>
          <w:tab w:val="left" w:pos="8640"/>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50 J.</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60 J.</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30 J.</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70 J.</w:t>
      </w:r>
    </w:p>
    <w:p w:rsidR="00E435F6" w:rsidRPr="000C67BC" w:rsidRDefault="00E435F6" w:rsidP="006053F4">
      <w:pPr>
        <w:jc w:val="both"/>
        <w:rPr>
          <w:rFonts w:cs="Times New Roman"/>
          <w:color w:val="000000" w:themeColor="text1"/>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rPr>
        <w:t>Hình 1.2 là đồ thị phác họa sự thay đổi nhiệt độ theo thời gian trong quá trình chuyển thể từ rắn sang lỏng của chất rắn kết tinh và của chất rắn vô định hình tương ứng lần lượt là:</w:t>
      </w:r>
    </w:p>
    <w:p w:rsidR="00E435F6" w:rsidRPr="000C67BC" w:rsidRDefault="00E435F6" w:rsidP="006053F4">
      <w:pPr>
        <w:jc w:val="both"/>
        <w:rPr>
          <w:rFonts w:cs="Times New Roman"/>
          <w:color w:val="000000" w:themeColor="text1"/>
        </w:rPr>
      </w:pPr>
      <w:r w:rsidRPr="000C67BC">
        <w:rPr>
          <w:rFonts w:cs="Times New Roman"/>
          <w:color w:val="000000" w:themeColor="text1"/>
        </w:rPr>
        <w:object w:dxaOrig="3090" w:dyaOrig="2460">
          <v:shape id="_x0000_i1078" type="#_x0000_t75" style="width:199.5pt;height:158.25pt" o:ole="">
            <v:imagedata r:id="rId125" o:title=""/>
          </v:shape>
          <o:OLEObject Type="Embed" ProgID="Visio.Drawing.15" ShapeID="_x0000_i1078" DrawAspect="Content" ObjectID="_1804449541" r:id="rId126"/>
        </w:object>
      </w:r>
    </w:p>
    <w:p w:rsidR="00E435F6" w:rsidRPr="000C67BC" w:rsidRDefault="00E435F6" w:rsidP="006053F4">
      <w:pPr>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đường (3) và đường (2).</w:t>
      </w:r>
      <w:r w:rsidRPr="000C67BC">
        <w:rPr>
          <w:rFonts w:cs="Times New Roman"/>
          <w:noProof/>
          <w:color w:val="000000" w:themeColor="text1"/>
        </w:rPr>
        <w:t xml:space="preserve"> </w:t>
      </w:r>
    </w:p>
    <w:p w:rsidR="00E435F6" w:rsidRPr="000C67BC" w:rsidRDefault="00E435F6" w:rsidP="006053F4">
      <w:pPr>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đường (1) và đường (2).</w:t>
      </w:r>
    </w:p>
    <w:p w:rsidR="00E435F6" w:rsidRPr="000C67BC" w:rsidRDefault="00E435F6" w:rsidP="006053F4">
      <w:pPr>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 xml:space="preserve">đường (2) và đường (3). </w:t>
      </w:r>
    </w:p>
    <w:p w:rsidR="00E435F6" w:rsidRPr="000C67BC" w:rsidRDefault="00E435F6" w:rsidP="006053F4">
      <w:pPr>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đường (3) và đường (1).</w:t>
      </w:r>
    </w:p>
    <w:p w:rsidR="00E435F6" w:rsidRPr="000C67BC" w:rsidRDefault="00E435F6" w:rsidP="006053F4">
      <w:pPr>
        <w:tabs>
          <w:tab w:val="left" w:pos="284"/>
          <w:tab w:val="left" w:pos="2835"/>
          <w:tab w:val="left" w:pos="5387"/>
          <w:tab w:val="left" w:pos="7938"/>
        </w:tabs>
        <w:rPr>
          <w:rFonts w:cs="Times New Roman"/>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rPr>
        <w:t>Người ta dùng một máy hơi nước hiệu suất 10% để đưa 720 m3 nước lên độ cao 9 m. Biết năng suất tỏa nhiệt của than đá là 27.106 J/kg, khối lượng riêng của nước là 1000 kg/m3. Tính lượng than đá tiêu thụ.</w:t>
      </w:r>
    </w:p>
    <w:p w:rsidR="00E435F6" w:rsidRPr="000C67BC" w:rsidRDefault="00E435F6" w:rsidP="007F63BD">
      <w:pPr>
        <w:tabs>
          <w:tab w:val="left" w:pos="283"/>
          <w:tab w:val="left" w:pos="2835"/>
          <w:tab w:val="left" w:pos="5386"/>
          <w:tab w:val="left" w:pos="7937"/>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22 kg</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23 kg</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24 kg</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25 kg</w:t>
      </w:r>
    </w:p>
    <w:p w:rsidR="00E435F6" w:rsidRPr="000C67BC" w:rsidRDefault="00E435F6" w:rsidP="006053F4">
      <w:pPr>
        <w:spacing w:before="120" w:line="276" w:lineRule="auto"/>
        <w:rPr>
          <w:rFonts w:eastAsia="Calibri" w:cs="Times New Roman"/>
          <w:b/>
          <w:color w:val="000000" w:themeColor="text1"/>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eastAsia="Calibri" w:cs="Times New Roman"/>
          <w:color w:val="000000" w:themeColor="text1"/>
        </w:rPr>
        <w:t xml:space="preserve">Một mạch dao động lí tưởng LC đang có dao động điện từ tự do. Điện dung của tụ điện là </w:t>
      </w:r>
      <m:oMath>
        <m:r>
          <m:rPr>
            <m:sty m:val="p"/>
          </m:rPr>
          <w:rPr>
            <w:rFonts w:ascii="Cambria Math" w:eastAsia="Calibri" w:hAnsi="Cambria Math" w:cs="Times New Roman"/>
            <w:color w:val="000000" w:themeColor="text1"/>
          </w:rPr>
          <m:t>20n</m:t>
        </m:r>
        <m:r>
          <m:rPr>
            <m:sty m:val="b"/>
          </m:rPr>
          <w:rPr>
            <w:rFonts w:ascii="Cambria Math" w:eastAsia="Calibri" w:hAnsi="Cambria Math" w:cs="Times New Roman"/>
            <w:color w:val="0000FF"/>
          </w:rPr>
          <m:t xml:space="preserve">C. </m:t>
        </m:r>
      </m:oMath>
      <w:r w:rsidRPr="000C67BC">
        <w:rPr>
          <w:rFonts w:eastAsia="Calibri" w:cs="Times New Roman"/>
          <w:color w:val="000000" w:themeColor="text1"/>
        </w:rPr>
        <w:t xml:space="preserve">Cường độ dòng điện cực đại trong mạch là </w:t>
      </w:r>
      <m:oMath>
        <m:r>
          <m:rPr>
            <m:sty m:val="p"/>
          </m:rPr>
          <w:rPr>
            <w:rFonts w:ascii="Cambria Math" w:eastAsia="Calibri" w:hAnsi="Cambria Math" w:cs="Times New Roman"/>
            <w:color w:val="000000" w:themeColor="text1"/>
          </w:rPr>
          <m:t>6</m:t>
        </m:r>
        <m:r>
          <w:rPr>
            <w:rFonts w:ascii="Cambria Math" w:eastAsia="Calibri" w:hAnsi="Cambria Math" w:cs="Times New Roman"/>
            <w:color w:val="000000" w:themeColor="text1"/>
          </w:rPr>
          <m:t>π</m:t>
        </m:r>
        <m:r>
          <m:rPr>
            <m:sty m:val="p"/>
          </m:rPr>
          <w:rPr>
            <w:rFonts w:ascii="Cambria Math" w:eastAsia="Calibri" w:hAnsi="Cambria Math" w:cs="Times New Roman"/>
            <w:color w:val="000000" w:themeColor="text1"/>
          </w:rPr>
          <m:t>m</m:t>
        </m:r>
        <m:r>
          <m:rPr>
            <m:sty m:val="b"/>
          </m:rPr>
          <w:rPr>
            <w:rFonts w:ascii="Cambria Math" w:eastAsia="Calibri" w:hAnsi="Cambria Math" w:cs="Times New Roman"/>
            <w:color w:val="0000FF"/>
          </w:rPr>
          <m:t xml:space="preserve">A. </m:t>
        </m:r>
      </m:oMath>
      <w:r w:rsidRPr="000C67BC">
        <w:rPr>
          <w:rFonts w:eastAsia="Calibri" w:cs="Times New Roman"/>
          <w:color w:val="000000" w:themeColor="text1"/>
        </w:rPr>
        <w:t xml:space="preserve">Tại thời điểm </w:t>
      </w:r>
      <m:oMath>
        <m:r>
          <m:rPr>
            <m:sty m:val="p"/>
          </m:rPr>
          <w:rPr>
            <w:rFonts w:ascii="Cambria Math" w:eastAsia="Calibri" w:hAnsi="Cambria Math" w:cs="Times New Roman"/>
            <w:color w:val="000000" w:themeColor="text1"/>
          </w:rPr>
          <m:t>t</m:t>
        </m:r>
      </m:oMath>
      <w:r w:rsidRPr="000C67BC">
        <w:rPr>
          <w:rFonts w:eastAsia="Calibri" w:cs="Times New Roman"/>
          <w:color w:val="000000" w:themeColor="text1"/>
        </w:rPr>
        <w:t xml:space="preserve">, điện áp giữa hai bản tụ điện có độ lớn </w:t>
      </w:r>
      <m:oMath>
        <m:r>
          <m:rPr>
            <m:sty m:val="p"/>
          </m:rPr>
          <w:rPr>
            <w:rFonts w:ascii="Cambria Math" w:eastAsia="Calibri" w:hAnsi="Cambria Math" w:cs="Times New Roman"/>
            <w:color w:val="000000" w:themeColor="text1"/>
          </w:rPr>
          <m:t>9</m:t>
        </m:r>
        <m:r>
          <m:rPr>
            <m:nor/>
          </m:rPr>
          <w:rPr>
            <w:rFonts w:eastAsia="Calibri" w:cs="Times New Roman"/>
            <w:color w:val="000000" w:themeColor="text1"/>
          </w:rPr>
          <m:t xml:space="preserve"> </m:t>
        </m:r>
        <m:r>
          <m:rPr>
            <m:sty m:val="p"/>
          </m:rPr>
          <w:rPr>
            <w:rFonts w:ascii="Cambria Math" w:eastAsia="Calibri" w:hAnsi="Cambria Math" w:cs="Times New Roman"/>
            <w:color w:val="000000" w:themeColor="text1"/>
          </w:rPr>
          <m:t>V</m:t>
        </m:r>
      </m:oMath>
      <w:r w:rsidRPr="000C67BC">
        <w:rPr>
          <w:rFonts w:eastAsia="Calibri" w:cs="Times New Roman"/>
          <w:color w:val="000000" w:themeColor="text1"/>
        </w:rPr>
        <w:t xml:space="preserve"> thì cường độ dòng điện trong mạch có độ lớn 4,8 </w:t>
      </w:r>
      <m:oMath>
        <m:r>
          <m:rPr>
            <m:sty m:val="p"/>
          </m:rPr>
          <w:rPr>
            <w:rFonts w:ascii="Cambria Math" w:eastAsia="Calibri" w:hAnsi="Cambria Math" w:cs="Times New Roman"/>
            <w:color w:val="000000" w:themeColor="text1"/>
          </w:rPr>
          <m:t>m</m:t>
        </m:r>
        <m:r>
          <m:rPr>
            <m:sty m:val="b"/>
          </m:rPr>
          <w:rPr>
            <w:rFonts w:ascii="Cambria Math" w:eastAsia="Calibri" w:hAnsi="Cambria Math" w:cs="Times New Roman"/>
            <w:color w:val="0000FF"/>
          </w:rPr>
          <m:t>A</m:t>
        </m:r>
      </m:oMath>
      <w:r w:rsidRPr="00C9285A">
        <w:rPr>
          <w:rFonts w:cs="Times New Roman"/>
          <w:b/>
          <w:bCs/>
          <w:color w:val="0000FF"/>
        </w:rPr>
        <w:t xml:space="preserve">. </w:t>
      </w:r>
      <w:r w:rsidRPr="000C67BC">
        <w:rPr>
          <w:rFonts w:eastAsia="Calibri" w:cs="Times New Roman"/>
          <w:color w:val="000000" w:themeColor="text1"/>
        </w:rPr>
        <w:t>Tần số dao động riêng của mạch là</w:t>
      </w:r>
    </w:p>
    <w:p w:rsidR="00E435F6" w:rsidRPr="000C67BC" w:rsidRDefault="00E435F6" w:rsidP="006053F4">
      <w:pPr>
        <w:tabs>
          <w:tab w:val="left" w:pos="283"/>
          <w:tab w:val="left" w:pos="2835"/>
          <w:tab w:val="left" w:pos="5386"/>
          <w:tab w:val="left" w:pos="7937"/>
        </w:tabs>
        <w:spacing w:after="0"/>
        <w:jc w:val="both"/>
        <w:rPr>
          <w:rFonts w:eastAsia="Calibri" w:cs="Times New Roman"/>
          <w:b/>
          <w:color w:val="000000" w:themeColor="text1"/>
        </w:rPr>
      </w:pPr>
      <w:r w:rsidRPr="00C9285A">
        <w:rPr>
          <w:rFonts w:eastAsia="Calibri" w:cs="Times New Roman"/>
          <w:b/>
          <w:color w:val="0000FF"/>
        </w:rPr>
        <w:t xml:space="preserve">A. </w:t>
      </w:r>
      <m:oMath>
        <m:r>
          <m:rPr>
            <m:sty m:val="p"/>
          </m:rPr>
          <w:rPr>
            <w:rFonts w:ascii="Cambria Math" w:eastAsia="Calibri" w:hAnsi="Cambria Math" w:cs="Times New Roman"/>
            <w:color w:val="000000" w:themeColor="text1"/>
          </w:rPr>
          <m:t>5kHz</m:t>
        </m:r>
      </m:oMath>
      <w:r w:rsidRPr="000C67BC">
        <w:rPr>
          <w:rFonts w:eastAsia="Calibri" w:cs="Times New Roman"/>
          <w:b/>
          <w:color w:val="000000" w:themeColor="text1"/>
        </w:rPr>
        <w:tab/>
      </w:r>
    </w:p>
    <w:p w:rsidR="00E435F6" w:rsidRPr="000C67BC" w:rsidRDefault="00E435F6" w:rsidP="006053F4">
      <w:pPr>
        <w:tabs>
          <w:tab w:val="left" w:pos="283"/>
          <w:tab w:val="left" w:pos="2835"/>
          <w:tab w:val="left" w:pos="5386"/>
          <w:tab w:val="left" w:pos="7937"/>
        </w:tabs>
        <w:spacing w:after="0"/>
        <w:jc w:val="both"/>
        <w:rPr>
          <w:rFonts w:eastAsia="Calibri" w:cs="Times New Roman"/>
          <w:b/>
          <w:color w:val="000000" w:themeColor="text1"/>
        </w:rPr>
      </w:pPr>
      <w:r w:rsidRPr="00C9285A">
        <w:rPr>
          <w:rFonts w:eastAsia="Calibri" w:cs="Times New Roman"/>
          <w:b/>
          <w:color w:val="0000FF"/>
        </w:rPr>
        <w:t xml:space="preserve">B. </w:t>
      </w:r>
      <m:oMath>
        <m:r>
          <m:rPr>
            <m:sty m:val="p"/>
          </m:rPr>
          <w:rPr>
            <w:rFonts w:ascii="Cambria Math" w:eastAsia="Calibri" w:hAnsi="Cambria Math" w:cs="Times New Roman"/>
            <w:color w:val="000000" w:themeColor="text1"/>
          </w:rPr>
          <m:t>20kHz</m:t>
        </m:r>
      </m:oMath>
      <w:r w:rsidRPr="000C67BC">
        <w:rPr>
          <w:rFonts w:eastAsia="Calibri" w:cs="Times New Roman"/>
          <w:b/>
          <w:color w:val="000000" w:themeColor="text1"/>
        </w:rPr>
        <w:tab/>
      </w:r>
    </w:p>
    <w:p w:rsidR="00E435F6" w:rsidRPr="000C67BC" w:rsidRDefault="00E435F6" w:rsidP="006053F4">
      <w:pPr>
        <w:tabs>
          <w:tab w:val="left" w:pos="283"/>
          <w:tab w:val="left" w:pos="2835"/>
          <w:tab w:val="left" w:pos="5386"/>
          <w:tab w:val="left" w:pos="7937"/>
        </w:tabs>
        <w:spacing w:after="0"/>
        <w:jc w:val="both"/>
        <w:rPr>
          <w:rFonts w:eastAsia="Calibri" w:cs="Times New Roman"/>
          <w:b/>
          <w:color w:val="000000" w:themeColor="text1"/>
        </w:rPr>
      </w:pPr>
      <w:r w:rsidRPr="00C9285A">
        <w:rPr>
          <w:rFonts w:eastAsia="Calibri" w:cs="Times New Roman"/>
          <w:b/>
          <w:color w:val="0000FF"/>
        </w:rPr>
        <w:t xml:space="preserve">C. </w:t>
      </w:r>
      <m:oMath>
        <m:r>
          <m:rPr>
            <m:sty m:val="p"/>
          </m:rPr>
          <w:rPr>
            <w:rFonts w:ascii="Cambria Math" w:eastAsia="Calibri" w:hAnsi="Cambria Math" w:cs="Times New Roman"/>
            <w:color w:val="000000" w:themeColor="text1"/>
          </w:rPr>
          <m:t>10</m:t>
        </m:r>
        <m:r>
          <w:rPr>
            <w:rFonts w:ascii="Cambria Math" w:eastAsia="Calibri" w:hAnsi="Cambria Math" w:cs="Times New Roman"/>
            <w:color w:val="000000" w:themeColor="text1"/>
          </w:rPr>
          <m:t>π</m:t>
        </m:r>
        <m:r>
          <m:rPr>
            <m:sty m:val="p"/>
          </m:rPr>
          <w:rPr>
            <w:rFonts w:ascii="Cambria Math" w:eastAsia="Calibri" w:hAnsi="Cambria Math" w:cs="Times New Roman"/>
            <w:color w:val="000000" w:themeColor="text1"/>
          </w:rPr>
          <m:t>kHz</m:t>
        </m:r>
      </m:oMath>
      <w:r w:rsidRPr="000C67BC">
        <w:rPr>
          <w:rFonts w:eastAsia="Calibri" w:cs="Times New Roman"/>
          <w:b/>
          <w:color w:val="000000" w:themeColor="text1"/>
        </w:rPr>
        <w:tab/>
      </w:r>
    </w:p>
    <w:p w:rsidR="00E435F6" w:rsidRPr="000C67BC" w:rsidRDefault="00E435F6" w:rsidP="006053F4">
      <w:pPr>
        <w:tabs>
          <w:tab w:val="left" w:pos="283"/>
          <w:tab w:val="left" w:pos="2835"/>
          <w:tab w:val="left" w:pos="5386"/>
          <w:tab w:val="left" w:pos="7937"/>
        </w:tabs>
        <w:spacing w:after="0"/>
        <w:jc w:val="both"/>
        <w:rPr>
          <w:rFonts w:eastAsia="Times New Roman" w:cs="Times New Roman"/>
          <w:color w:val="000000" w:themeColor="text1"/>
        </w:rPr>
      </w:pPr>
      <w:r w:rsidRPr="00C9285A">
        <w:rPr>
          <w:rFonts w:eastAsia="Calibri" w:cs="Times New Roman"/>
          <w:b/>
          <w:color w:val="0000FF"/>
        </w:rPr>
        <w:t xml:space="preserve">D. </w:t>
      </w:r>
      <m:oMath>
        <m:r>
          <m:rPr>
            <m:sty m:val="p"/>
          </m:rPr>
          <w:rPr>
            <w:rFonts w:ascii="Cambria Math" w:eastAsia="Calibri" w:hAnsi="Cambria Math" w:cs="Times New Roman"/>
            <w:color w:val="000000" w:themeColor="text1"/>
          </w:rPr>
          <m:t>10kHz</m:t>
        </m:r>
      </m:oMath>
    </w:p>
    <w:p w:rsidR="00E435F6" w:rsidRPr="000C67BC" w:rsidRDefault="00E435F6" w:rsidP="006053F4">
      <w:pPr>
        <w:pStyle w:val="mau"/>
        <w:tabs>
          <w:tab w:val="clear" w:pos="180"/>
          <w:tab w:val="clear" w:pos="2700"/>
          <w:tab w:val="clear" w:pos="5220"/>
          <w:tab w:val="clear" w:pos="7740"/>
        </w:tabs>
        <w:spacing w:before="120" w:after="0" w:line="276" w:lineRule="auto"/>
        <w:jc w:val="left"/>
        <w:rPr>
          <w:b/>
          <w:color w:val="000000" w:themeColor="text1"/>
          <w:lang w:val="vi-VN" w:bidi="vi-VN"/>
        </w:rPr>
      </w:pPr>
      <w:r w:rsidRPr="000C67BC">
        <w:rPr>
          <w:rFonts w:eastAsiaTheme="minorEastAsia"/>
          <w:noProof/>
          <w:color w:val="000000" w:themeColor="text1"/>
        </w:rPr>
        <w:lastRenderedPageBreak/>
        <mc:AlternateContent>
          <mc:Choice Requires="wpg">
            <w:drawing>
              <wp:anchor distT="0" distB="0" distL="114300" distR="114300" simplePos="0" relativeHeight="251667456" behindDoc="0" locked="0" layoutInCell="1" allowOverlap="1" wp14:anchorId="3E441AEA" wp14:editId="55C94C5D">
                <wp:simplePos x="0" y="0"/>
                <wp:positionH relativeFrom="margin">
                  <wp:posOffset>4479402</wp:posOffset>
                </wp:positionH>
                <wp:positionV relativeFrom="paragraph">
                  <wp:posOffset>144579</wp:posOffset>
                </wp:positionV>
                <wp:extent cx="1770380" cy="2442210"/>
                <wp:effectExtent l="0" t="0" r="1270" b="0"/>
                <wp:wrapSquare wrapText="bothSides"/>
                <wp:docPr id="1698009179" name="Group 1698009179"/>
                <wp:cNvGraphicFramePr/>
                <a:graphic xmlns:a="http://schemas.openxmlformats.org/drawingml/2006/main">
                  <a:graphicData uri="http://schemas.microsoft.com/office/word/2010/wordprocessingGroup">
                    <wpg:wgp>
                      <wpg:cNvGrpSpPr/>
                      <wpg:grpSpPr>
                        <a:xfrm>
                          <a:off x="0" y="0"/>
                          <a:ext cx="1770380" cy="2442210"/>
                          <a:chOff x="6208803" y="-201656"/>
                          <a:chExt cx="2721202" cy="2597782"/>
                        </a:xfrm>
                      </wpg:grpSpPr>
                      <wpg:grpSp>
                        <wpg:cNvPr id="1280965884" name="Group 1280965884"/>
                        <wpg:cNvGrpSpPr>
                          <a:grpSpLocks/>
                        </wpg:cNvGrpSpPr>
                        <wpg:grpSpPr bwMode="auto">
                          <a:xfrm>
                            <a:off x="6755950" y="-201656"/>
                            <a:ext cx="2174055" cy="2334213"/>
                            <a:chOff x="8165" y="6749"/>
                            <a:chExt cx="3013" cy="3179"/>
                          </a:xfrm>
                        </wpg:grpSpPr>
                        <wpg:grpSp>
                          <wpg:cNvPr id="1280965885" name="Group 397"/>
                          <wpg:cNvGrpSpPr>
                            <a:grpSpLocks/>
                          </wpg:cNvGrpSpPr>
                          <wpg:grpSpPr bwMode="auto">
                            <a:xfrm>
                              <a:off x="8488" y="7072"/>
                              <a:ext cx="2260" cy="2856"/>
                              <a:chOff x="8488" y="7072"/>
                              <a:chExt cx="2260" cy="2856"/>
                            </a:xfrm>
                          </wpg:grpSpPr>
                          <wps:wsp>
                            <wps:cNvPr id="1698009155" name="Line 403"/>
                            <wps:cNvCnPr>
                              <a:cxnSpLocks noChangeShapeType="1"/>
                            </wps:cNvCnPr>
                            <wps:spPr bwMode="auto">
                              <a:xfrm flipV="1">
                                <a:off x="8519" y="7072"/>
                                <a:ext cx="0" cy="1872"/>
                              </a:xfrm>
                              <a:prstGeom prst="line">
                                <a:avLst/>
                              </a:prstGeom>
                              <a:noFill/>
                              <a:ln w="12700">
                                <a:solidFill>
                                  <a:srgbClr val="000000"/>
                                </a:solidFill>
                                <a:round/>
                                <a:headEnd/>
                                <a:tailEnd type="none" w="sm" len="lg"/>
                              </a:ln>
                              <a:extLst>
                                <a:ext uri="{909E8E84-426E-40DD-AFC4-6F175D3DCCD1}">
                                  <a14:hiddenFill xmlns:a14="http://schemas.microsoft.com/office/drawing/2010/main">
                                    <a:noFill/>
                                  </a14:hiddenFill>
                                </a:ext>
                              </a:extLst>
                            </wps:spPr>
                            <wps:bodyPr/>
                          </wps:wsp>
                          <wps:wsp>
                            <wps:cNvPr id="1698009156" name="Line 404"/>
                            <wps:cNvCnPr>
                              <a:cxnSpLocks noChangeShapeType="1"/>
                            </wps:cNvCnPr>
                            <wps:spPr bwMode="auto">
                              <a:xfrm>
                                <a:off x="8488" y="8894"/>
                                <a:ext cx="2160" cy="0"/>
                              </a:xfrm>
                              <a:prstGeom prst="line">
                                <a:avLst/>
                              </a:prstGeom>
                              <a:noFill/>
                              <a:ln w="19050">
                                <a:solidFill>
                                  <a:srgbClr val="0000CC"/>
                                </a:solidFill>
                                <a:prstDash val="sysDot"/>
                                <a:round/>
                                <a:headEnd type="oval"/>
                                <a:tailEnd type="oval" w="med" len="sm"/>
                              </a:ln>
                              <a:extLst>
                                <a:ext uri="{909E8E84-426E-40DD-AFC4-6F175D3DCCD1}">
                                  <a14:hiddenFill xmlns:a14="http://schemas.microsoft.com/office/drawing/2010/main">
                                    <a:noFill/>
                                  </a14:hiddenFill>
                                </a:ext>
                              </a:extLst>
                            </wps:spPr>
                            <wps:bodyPr/>
                          </wps:wsp>
                          <wps:wsp>
                            <wps:cNvPr id="1698009162" name="Text Box 410"/>
                            <wps:cNvSpPr txBox="1">
                              <a:spLocks noChangeArrowheads="1"/>
                            </wps:cNvSpPr>
                            <wps:spPr bwMode="auto">
                              <a:xfrm>
                                <a:off x="9673" y="8673"/>
                                <a:ext cx="478"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053F4">
                                  <w:pPr>
                                    <w:rPr>
                                      <w:iCs/>
                                    </w:rPr>
                                  </w:pPr>
                                  <w:r>
                                    <w:rPr>
                                      <w:iCs/>
                                    </w:rPr>
                                    <w:t>O</w:t>
                                  </w:r>
                                </w:p>
                              </w:txbxContent>
                            </wps:txbx>
                            <wps:bodyPr rot="0" vert="horz" wrap="square" lIns="0" tIns="0" rIns="0" bIns="0" anchor="t" anchorCtr="0">
                              <a:noAutofit/>
                            </wps:bodyPr>
                          </wps:wsp>
                          <wps:wsp>
                            <wps:cNvPr id="1698009163" name="Text Box 411"/>
                            <wps:cNvSpPr txBox="1">
                              <a:spLocks noChangeArrowheads="1"/>
                            </wps:cNvSpPr>
                            <wps:spPr bwMode="auto">
                              <a:xfrm>
                                <a:off x="10250" y="9578"/>
                                <a:ext cx="498"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053F4">
                                  <w:pPr>
                                    <w:rPr>
                                      <w:iCs/>
                                    </w:rPr>
                                  </w:pPr>
                                  <w:r>
                                    <w:rPr>
                                      <w:iCs/>
                                    </w:rPr>
                                    <w:sym w:font="Symbol" w:char="F044"/>
                                  </w:r>
                                </w:p>
                              </w:txbxContent>
                            </wps:txbx>
                            <wps:bodyPr rot="0" vert="horz" wrap="square" lIns="0" tIns="0" rIns="0" bIns="0" anchor="t" anchorCtr="0">
                              <a:noAutofit/>
                            </wps:bodyPr>
                          </wps:wsp>
                          <wps:wsp>
                            <wps:cNvPr id="1698009164" name="Line 412"/>
                            <wps:cNvCnPr>
                              <a:cxnSpLocks noChangeShapeType="1"/>
                              <a:stCxn id="28" idx="2"/>
                            </wps:cNvCnPr>
                            <wps:spPr bwMode="auto">
                              <a:xfrm>
                                <a:off x="8503" y="7217"/>
                                <a:ext cx="1689" cy="262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698009165" name="Line 413"/>
                            <wps:cNvCnPr>
                              <a:cxnSpLocks noChangeShapeType="1"/>
                            </wps:cNvCnPr>
                            <wps:spPr bwMode="auto">
                              <a:xfrm flipH="1" flipV="1">
                                <a:off x="9585" y="7076"/>
                                <a:ext cx="55" cy="285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 name="Line 412"/>
                            <wps:cNvCnPr>
                              <a:cxnSpLocks noChangeShapeType="1"/>
                              <a:stCxn id="28" idx="2"/>
                            </wps:cNvCnPr>
                            <wps:spPr bwMode="auto">
                              <a:xfrm>
                                <a:off x="8503" y="7217"/>
                                <a:ext cx="2180" cy="1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698009169" name="Text Box 416"/>
                          <wps:cNvSpPr txBox="1">
                            <a:spLocks noChangeArrowheads="1"/>
                          </wps:cNvSpPr>
                          <wps:spPr bwMode="auto">
                            <a:xfrm>
                              <a:off x="9139" y="8563"/>
                              <a:ext cx="791"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053F4">
                                <w:r w:rsidRPr="004A4A23">
                                  <w:rPr>
                                    <w:position w:val="-6"/>
                                  </w:rPr>
                                  <w:object w:dxaOrig="380" w:dyaOrig="320">
                                    <v:shape id="_x0000_i3831" type="#_x0000_t75" style="width:19.5pt;height:15.75pt" o:ole="">
                                      <v:imagedata r:id="rId127" o:title=""/>
                                    </v:shape>
                                    <o:OLEObject Type="Embed" ProgID="Equation.DSMT4" ShapeID="_x0000_i3831" DrawAspect="Content" ObjectID="_1804452295" r:id="rId128"/>
                                  </w:object>
                                </w:r>
                              </w:p>
                            </w:txbxContent>
                          </wps:txbx>
                          <wps:bodyPr rot="0" vert="horz" wrap="square" lIns="0" tIns="45720" rIns="91440" bIns="45720" anchor="t" anchorCtr="0" upright="1">
                            <a:noAutofit/>
                          </wps:bodyPr>
                        </wps:wsp>
                        <wps:wsp>
                          <wps:cNvPr id="1698009175" name="Text Box 422"/>
                          <wps:cNvSpPr txBox="1">
                            <a:spLocks noChangeArrowheads="1"/>
                          </wps:cNvSpPr>
                          <wps:spPr bwMode="auto">
                            <a:xfrm>
                              <a:off x="8257" y="8944"/>
                              <a:ext cx="543"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053F4">
                                <w:r>
                                  <w:rPr>
                                    <w:rFonts w:hint="eastAsia"/>
                                  </w:rPr>
                                  <w:t>A</w:t>
                                </w:r>
                              </w:p>
                            </w:txbxContent>
                          </wps:txbx>
                          <wps:bodyPr rot="0" vert="horz" wrap="square" lIns="91440" tIns="45720" rIns="91440" bIns="45720" anchor="t" anchorCtr="0" upright="1">
                            <a:noAutofit/>
                          </wps:bodyPr>
                        </wps:wsp>
                        <wps:wsp>
                          <wps:cNvPr id="1698009176" name="Text Box 423"/>
                          <wps:cNvSpPr txBox="1">
                            <a:spLocks noChangeArrowheads="1"/>
                          </wps:cNvSpPr>
                          <wps:spPr bwMode="auto">
                            <a:xfrm>
                              <a:off x="10635" y="8812"/>
                              <a:ext cx="543"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053F4">
                                <w:r>
                                  <w:rPr>
                                    <w:rFonts w:hint="eastAsia"/>
                                  </w:rPr>
                                  <w:t>B</w:t>
                                </w:r>
                              </w:p>
                            </w:txbxContent>
                          </wps:txbx>
                          <wps:bodyPr rot="0" vert="horz" wrap="square" lIns="91440" tIns="45720" rIns="91440" bIns="45720" anchor="t" anchorCtr="0" upright="1">
                            <a:noAutofit/>
                          </wps:bodyPr>
                        </wps:wsp>
                        <wps:wsp>
                          <wps:cNvPr id="27" name="Text Box 422"/>
                          <wps:cNvSpPr txBox="1">
                            <a:spLocks noChangeArrowheads="1"/>
                          </wps:cNvSpPr>
                          <wps:spPr bwMode="auto">
                            <a:xfrm>
                              <a:off x="8165" y="7392"/>
                              <a:ext cx="543"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053F4">
                                <w:r>
                                  <w:t>d</w:t>
                                </w:r>
                              </w:p>
                            </w:txbxContent>
                          </wps:txbx>
                          <wps:bodyPr rot="0" vert="horz" wrap="square" lIns="91440" tIns="45720" rIns="91440" bIns="45720" anchor="t" anchorCtr="0" upright="1">
                            <a:noAutofit/>
                          </wps:bodyPr>
                        </wps:wsp>
                        <wps:wsp>
                          <wps:cNvPr id="28" name="Text Box 422"/>
                          <wps:cNvSpPr txBox="1">
                            <a:spLocks noChangeArrowheads="1"/>
                          </wps:cNvSpPr>
                          <wps:spPr bwMode="auto">
                            <a:xfrm>
                              <a:off x="8231" y="6749"/>
                              <a:ext cx="543"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053F4">
                                <w:r>
                                  <w:t>M</w:t>
                                </w:r>
                              </w:p>
                            </w:txbxContent>
                          </wps:txbx>
                          <wps:bodyPr rot="0" vert="horz" wrap="square" lIns="91440" tIns="45720" rIns="91440" bIns="45720" anchor="t" anchorCtr="0" upright="1">
                            <a:noAutofit/>
                          </wps:bodyPr>
                        </wps:wsp>
                      </wpg:grpSp>
                      <wps:wsp>
                        <wps:cNvPr id="1698009178" name="Arc 1698009178"/>
                        <wps:cNvSpPr/>
                        <wps:spPr>
                          <a:xfrm>
                            <a:off x="6208803" y="0"/>
                            <a:ext cx="1068070" cy="2396126"/>
                          </a:xfrm>
                          <a:prstGeom prst="arc">
                            <a:avLst>
                              <a:gd name="adj1" fmla="val 16835970"/>
                              <a:gd name="adj2" fmla="val 4808751"/>
                            </a:avLst>
                          </a:prstGeom>
                          <a:noFill/>
                          <a:ln w="158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98009179" o:spid="_x0000_s1085" style="position:absolute;margin-left:352.7pt;margin-top:11.4pt;width:139.4pt;height:192.3pt;z-index:251667456;mso-position-horizontal-relative:margin;mso-position-vertical-relative:text;mso-width-relative:margin;mso-height-relative:margin" coordorigin="62088,-2016" coordsize="27212,2597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0tOcvEAgAABI0AAAOAAAAZHJzL2Uyb0RvYy54bWzsW9ty2zYQfe9M/4HDd0W8E9TEzjiSlXbG TTwTt3mGSUpiSxIsSEdyM/33LhYARd3iW6y4Lf0ggySIy2Jxdvdg+frNqsiNzymvM1aemPYryzTS MmZJVs5PzF+vpgNiGnVDy4TmrExPzNu0Nt+c/vjD62U1Sh22YHmScgMaKevRsjoxF01TjYbDOl6k Ba1fsSot4eGM8YI2cMnnw4TTJbRe5EPHsoLhkvGk4ixO6xruTuRD8xTbn83SuPkwm9VpY+QnJoyt wV+Ov9fid3j6mo7mnFaLLFbDoI8YRUGzEjptm5rQhho3PNtpqshizmo2a17FrBiy2SyLU5wDzMa2 tmbzjrObCucyHy3nVSsmEO2WnB7dbPz+8yU3sgTWLoiIZUV2GJlGSQtYK+ze6NwHYS2r+Qjeecer j9UlVzfm8krMfzXjhfgPMzNWKObbVszpqjFiuGmHoeUSWI0Ynjme5zi2Woh4Aasl3gscixDLNQ2o MQDJBH4glypenKtWnNCxHctRrfhRGBJH1BnqQQzFWNuhtRftHPS8HWJFgU+ItzXv9f2decuVBhFc sPiPWnS6KRfZh+rbuF7+whKQJ71pGCrJlpCC0PcjH+SxPVktMMcOPcv31VRd13NsV4tDCYyAiLCB IPQi/UyLyrWgPkrbFcv7FCFBJ13lcKNQNLc9e7EPvpV0iEcAQ0A0oRXiAtNRKxcn0FpE1gqiJbL7 Xkd5dt48qDaAS/V669VP23ofF7RKcUfXYhtpFVRbTyyxlO5FVqaGBxsAhYt1x+UlF3oXr0qld0bJ xgtazlNs9eq2Ah2zcXWXVecVcVHDZt2vh8Ysz6rfxIudbUt8G1Bgr8yVwG0iF6MVGx1VvG7epaww ROHEzGEK2Cb9fFE3Uud0FdFVyaZZnsN9OspLYwkjcELLwjdqlmeJeCoe1nx+Pc658ZkKCMc/pcEb 1QAqywRbW6Q0OVflhmY5lI0GhVOCCTJFV3VhGnkKBiufq7byUvQFigVjVSWJ318iKzon58QbeE5w PvCsyWRwNh17g2Bqh/7EnYzHE/tvMWzbGy2yJElLMXJtS2zvfgqjrJq0Aq01aWU03GwdUQ4Gq//j oAGD5EKL/ViPrllyiwiN90GH5e3jKXOwpcze8yuzWDlleVrYICTCnjuwYWvYQLPzLVU4sgDHxSg2 dHNHhcfjfSosdseE1gup6vVtPWGNqEdHO8qtFJrBppA1NhUd7wtFL9JEaTqovNyDvaajZ/kgj+nr sB2AEyJh+0pYprdsZXjSo1E4LFwlo1nBA42ztfQcWgQ/45wtBXCBfdmAcPGq3LiHIbyj9VEQSqeJ iALqjjaWXghmVHhcrr3pJ+0gNwevGZX4PsgtOu/AFGC5uPPSgPTwdpzin9obnWoHEVfiCPr2XyLb 8ay3TjSYBiQceFPPH0ShRQaWHb2NAsuLvMl00zagYZfhDkD6Y22D2NqR7/j3gBowqXLfd+ZGR0XW QNiVZ8WJCU4//Eld2WM68eXWtInha6Oj/+8zPs3qeoVRhYu6trZHBmfgG4ATATEjFBaM/wUWGeIv MMp/3lAO9jn/uYRdAFUaXeC6cK0LtIzh1ROzMQ1ZHDcY1EltPANHe5ahz7HuGYYrLo5vCAPYkTvw gJv86PBgW46KMyIf4GATHyKFD06IsdZhs9jjAzimPT5I1/qp+NCGONJf/T/iQ0s8yKhPmmeFDQ+I +sDpbMarEmHXgb2cJeBuSFO/0Zi4uJczQXzFwADTgmH+2oW2AwIBIvI3gYPPDsPFswSC06m2WtDx hmnb8ZUR5ZR/jNr6Qn2UjhfV2lsZBMMUX3iwJ8inLnMh+akNtXse5uIn4S/v5TAin8CgJIehyEPt CrdUGvHvcIWfRXfR4drrlvW6e0T/zGmJ7n8P7jq25s3t0PaVZ6/pZM2uPZaAe1JE0auuVF08CUD2 +8h8W9Cqc4eFQOBTMHxEFsJ2JX0MrPwWCxFGANfCb/DAZEhrfEB9+yijjzLoqOu3tV6RwGvNPuj/ X2chWu75sVGG54cOUBKSiYhsz4MLyUaoJ4cYCeOm4tl8AVyHPGEp2ctiJ8LWc1vDhtOSNnBGdTzY II4foscGjP0WZe976gDTC5C2OBxt9LDRw8Y3gw00UcJ8PhA2FEBIAvO/Cx3tCV8HOlo+56jQYVuB K6M9QiR/suYqeuzYe5TeH3xgHP5sBx+t691jRyfVBcjCncOQ7+Vu6JSp0I3Q4ekh447zxB4ynhcy VC5d726Ax7XOjhNnGdvnp98LMhwX6AtgL9ZZli2n3Eco+xL2esh4XsjAaPjfFKF8N35UpD9JGDnj 8TqrvRWgileAkxTiFAekIplEk5Mqq7Cbl65yZjQAQAhCrBBoITwVdaPAdu7Io6A8XqdZic7miRoh TX4Xp1pFDt8iQIofjJa4kOGueuxWg9SzdTWPWCT0Zf4YHWH2FtJj+mBAZseIaADPRFXarQ/vwKhF Cs4sp5BRExdVAuk45RySa/I5ZMnGDb/DM/C80BkjZ7N9HLuV1Cgye6XLvTcFCd5WCWT47QaQeoIj Xi/IHk2vq3iaQebkBa2bS8pBYrAGIrvoA/zMcgapUkyVTEPkG+27f1c20sMC+vKmGDPIVoY1hNFh UXCHTa6LM86KT/DhypnIgYJHmjwUgt5MaDLg05c4PTvDavDJSEWbC8j/jjWdKMR7tfpEeaVOfRrQ x/dMJywqLZBE+7ruPdOkcK/ChyeoROojGfFlS/cal2f9Kc/pPwAAAP//AwBQSwMEFAAGAAgAAAAh AKQqwKrhAAAACgEAAA8AAABkcnMvZG93bnJldi54bWxMj0FLw0AQhe+C/2EZwZvdTUxtjdmUUtRT KdgK4m2aTJPQ7GzIbpP037ue9DjMx3vfy1aTacVAvWssa4hmCgRxYcuGKw2fh7eHJQjnkUtsLZOG KzlY5bc3GaalHfmDhr2vRAhhl6KG2vsuldIVNRl0M9sRh9/J9gZ9OPtKlj2OIdy0MlbqSRpsODTU 2NGmpuK8vxgN7yOO68foddieT5vr92G++9pGpPX93bR+AeFp8n8w/OoHdciD09FeuHSi1bBQ8ySg GuI4TAjA8zKJQRw1JGqRgMwz+X9C/gMAAP//AwBQSwECLQAUAAYACAAAACEAtoM4kv4AAADhAQAA EwAAAAAAAAAAAAAAAAAAAAAAW0NvbnRlbnRfVHlwZXNdLnhtbFBLAQItABQABgAIAAAAIQA4/SH/ 1gAAAJQBAAALAAAAAAAAAAAAAAAAAC8BAABfcmVscy8ucmVsc1BLAQItABQABgAIAAAAIQC0tOcv EAgAABI0AAAOAAAAAAAAAAAAAAAAAC4CAABkcnMvZTJvRG9jLnhtbFBLAQItABQABgAIAAAAIQCk KsCq4QAAAAoBAAAPAAAAAAAAAAAAAAAAAGoKAABkcnMvZG93bnJldi54bWxQSwUGAAAAAAQABADz AAAAeAsAAAAA ">
                <v:group id="Group 1280965884" o:spid="_x0000_s1086" style="position:absolute;left:67559;top:-2016;width:21741;height:23341" coordorigin="8165,6749" coordsize="3013,317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EOFJcgAAADjAAAADwAAAGRycy9kb3ducmV2LnhtbERPS2vCQBC+C/0PyxS8 6Sa+iKmriLTSgxSqgngbsmMSzM6G7DaJ/75bKHic7z2rTW8q0VLjSssK4nEEgjizuuRcwfn0MUpA OI+ssbJMCh7kYLN+Gaww1bbjb2qPPhchhF2KCgrv61RKlxVk0I1tTRy4m20M+nA2udQNdiHcVHIS RQtpsOTQUGBNu4Ky+/HHKNh32G2n8Xt7uN92j+tp/nU5xKTU8LXfvoHw1Pun+N/9qcP8SRItF/Mk mcHfTwEAuf4F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LhDhSXIAAAA 4wAAAA8AAAAAAAAAAAAAAAAAqgIAAGRycy9kb3ducmV2LnhtbFBLBQYAAAAABAAEAPoAAACfAwAA AAA= ">
                  <v:group id="Group 397" o:spid="_x0000_s1087" style="position:absolute;left:8488;top:7072;width:2260;height:2856" coordorigin="8488,7072" coordsize="2260,285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1w8gvsgAAADjAAAADwAAAGRycy9kb3ducmV2LnhtbERPzWrCQBC+C77DMoXe dBNLJE1dRURLD1KoFsTbkB2TYHY2ZNckvr0rFHqc738Wq8HUoqPWVZYVxNMIBHFudcWFgt/jbpKC cB5ZY22ZFNzJwWo5Hi0w07bnH+oOvhAhhF2GCkrvm0xKl5dk0E1tQxy4i20N+nC2hdQt9iHc1HIW RXNpsOLQUGJDm5Ly6+FmFHz22K/f4m23v1429/Mx+T7tY1Lq9WVYf4DwNPh/8Z/7S4f5szR6nydp msDzpwCAXD4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NcPIL7IAAAA 4wAAAA8AAAAAAAAAAAAAAAAAqgIAAGRycy9kb3ducmV2LnhtbFBLBQYAAAAABAAEAPoAAACfAwAA AAA= ">
                    <v:line id="Line 403" o:spid="_x0000_s1088" style="position:absolute;flip:y;visibility:visible;mso-wrap-style:square" from="8519,7072" to="8519,894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kRIpscAAADjAAAADwAAAGRycy9kb3ducmV2LnhtbERPO2vDMBDeA/kP4gJdQiOlkIfdKKEN FDJ4iVM6X62rbWydjKQm7r+vAoWO971vdxhtL67kQ+tYw3KhQBBXzrRca3i/vD1uQYSIbLB3TBp+ KMBhP53sMDfuxme6lrEWKYRDjhqaGIdcylA1ZDEs3ECcuC/nLcZ0+loaj7cUbnv5pNRaWmw5NTQ4 0LGhqiu/rYZ+k3XF+bXo/Nwda+k/46b4MFo/zMaXZxCRxvgv/nOfTJq/zrZKZcvVCu4/JQDk/hc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qREimxwAAAOMAAAAPAAAAAAAA AAAAAAAAAKECAABkcnMvZG93bnJldi54bWxQSwUGAAAAAAQABAD5AAAAlQMAAAAA " strokeweight="1pt">
                      <v:stroke endarrowwidth="narrow" endarrowlength="long"/>
                    </v:line>
                    <v:line id="Line 404" o:spid="_x0000_s1089" style="position:absolute;visibility:visible;mso-wrap-style:square" from="8488,8894" to="10648,889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lKt2McAAADjAAAADwAAAGRycy9kb3ducmV2LnhtbERPX0vDMBB/F/wO4QTfXDKxpeuWjSHI HIKwzRffjubWFJtLadItfnsjCD7e7/+tNsn14kJj6DxrmM8UCOLGm45bDR+nl4cKRIjIBnvPpOGb AmzWtzcrrI2/8oEux9iKHMKhRg02xqGWMjSWHIaZH4gzd/ajw5jPsZVmxGsOd718VKqUDjvODRYH erbUfB0np+FUVLv3YltO+6c3O+0nTJ9hl7S+v0vbJYhIKf6L/9yvJs8vF5VSi3lRwu9PGQC5/g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qUq3YxwAAAOMAAAAPAAAAAAAA AAAAAAAAAKECAABkcnMvZG93bnJldi54bWxQSwUGAAAAAAQABAD5AAAAlQMAAAAA " strokecolor="#00c" strokeweight="1.5pt">
                      <v:stroke dashstyle="1 1" startarrow="oval" endarrow="oval" endarrowlength="short"/>
                    </v:line>
                    <v:shape id="Text Box 410" o:spid="_x0000_s1090" type="#_x0000_t202" style="position:absolute;left:9673;top:8673;width:478;height:31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esGP8cA AADjAAAADwAAAGRycy9kb3ducmV2LnhtbERPT2vCMBS/D/wO4Qm7zUQPxVajyHAwGIzVevD41jzb YPNSm0y7b78MBju+3/+33o6uEzcagvWsYT5TIIhrbyw3Go7Vy9MSRIjIBjvPpOGbAmw3k4c1Fsbf uaTbITYihXAoUEMbY19IGeqWHIaZ74kTd/aDw5jOoZFmwHsKd51cKJVJh5ZTQ4s9PbdUXw5fTsPu xOXeXt8/P8pzaasqV/yWXbR+nI67FYhIY/wX/7lfTZqf5Uul8nm2gN+fEgBy8wMAAP//AwBQSwEC LQAUAAYACAAAACEA8PeKu/0AAADiAQAAEwAAAAAAAAAAAAAAAAAAAAAAW0NvbnRlbnRfVHlwZXNd LnhtbFBLAQItABQABgAIAAAAIQAx3V9h0gAAAI8BAAALAAAAAAAAAAAAAAAAAC4BAABfcmVscy8u cmVsc1BLAQItABQABgAIAAAAIQAzLwWeQQAAADkAAAAQAAAAAAAAAAAAAAAAACkCAABkcnMvc2hh cGV4bWwueG1sUEsBAi0AFAAGAAgAAAAhAOnrBj/HAAAA4wAAAA8AAAAAAAAAAAAAAAAAmAIAAGRy cy9kb3ducmV2LnhtbFBLBQYAAAAABAAEAPUAAACMAwAAAAA= " filled="f" stroked="f">
                      <v:textbox inset="0,0,0,0">
                        <w:txbxContent>
                          <w:p w:rsidR="00E435F6" w:rsidRDefault="00E435F6" w:rsidP="006053F4">
                            <w:pPr>
                              <w:rPr>
                                <w:iCs/>
                              </w:rPr>
                            </w:pPr>
                            <w:r>
                              <w:rPr>
                                <w:iCs/>
                              </w:rPr>
                              <w:t>O</w:t>
                            </w:r>
                          </w:p>
                        </w:txbxContent>
                      </v:textbox>
                    </v:shape>
                    <v:shape id="Text Box 411" o:spid="_x0000_s1091" type="#_x0000_t202" style="position:absolute;left:10250;top:9578;width:498;height:2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qejpMgA AADjAAAADwAAAGRycy9kb3ducmV2LnhtbERPX2vCMBB/H/gdwgl7m4kbFNsZRWTCYDBWu4c93pqz DTaX2kTtvv0yGPh4v/+3XI+uExcagvWsYT5TIIhrbyw3Gj6r3cMCRIjIBjvPpOGHAqxXk7slFsZf uaTLPjYihXAoUEMbY19IGeqWHIaZ74kTd/CDw5jOoZFmwGsKd518VCqTDi2nhhZ72rZUH/dnp2Hz xeWLPb1/f5SH0lZVrvgtO2p9Px03zyAijfEm/ne/mjQ/yxdK5fPsCf5+SgDI1S8AAAD//wMAUEsB Ai0AFAAGAAgAAAAhAPD3irv9AAAA4gEAABMAAAAAAAAAAAAAAAAAAAAAAFtDb250ZW50X1R5cGVz XS54bWxQSwECLQAUAAYACAAAACEAMd1fYdIAAACPAQAACwAAAAAAAAAAAAAAAAAuAQAAX3JlbHMv LnJlbHNQSwECLQAUAAYACAAAACEAMy8FnkEAAAA5AAAAEAAAAAAAAAAAAAAAAAApAgAAZHJzL3No YXBleG1sLnhtbFBLAQItABQABgAIAAAAIQCGp6OkyAAAAOMAAAAPAAAAAAAAAAAAAAAAAJgCAABk cnMvZG93bnJldi54bWxQSwUGAAAAAAQABAD1AAAAjQMAAAAA " filled="f" stroked="f">
                      <v:textbox inset="0,0,0,0">
                        <w:txbxContent>
                          <w:p w:rsidR="00E435F6" w:rsidRDefault="00E435F6" w:rsidP="006053F4">
                            <w:pPr>
                              <w:rPr>
                                <w:iCs/>
                              </w:rPr>
                            </w:pPr>
                            <w:r>
                              <w:rPr>
                                <w:iCs/>
                              </w:rPr>
                              <w:sym w:font="Symbol" w:char="F044"/>
                            </w:r>
                          </w:p>
                        </w:txbxContent>
                      </v:textbox>
                    </v:shape>
                    <v:line id="Line 412" o:spid="_x0000_s1092" style="position:absolute;visibility:visible;mso-wrap-style:square" from="8503,7217" to="10192,984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OeWQcYAAADjAAAADwAAAGRycy9kb3ducmV2LnhtbERPX2vCMBB/F/Ydwg32pknH6Go1igjC wJfp5vvRnG1dcylJptVPvwjCHu/3/+bLwXbiTD60jjVkEwWCuHKm5VrD99dmXIAIEdlg55g0XCnA cvE0mmNp3IV3dN7HWqQQDiVqaGLsSylD1ZDFMHE9ceKOzluM6fS1NB4vKdx28lWpXFpsOTU02NO6 oepn/2s1qEObfVJx2hamc6v1buPr2/Zd65fnYTUDEWmI/+KH+8Ok+fm0UGqa5W9w/ykBIBd/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jnlkHGAAAA4wAAAA8AAAAAAAAA AAAAAAAAoQIAAGRycy9kb3ducmV2LnhtbFBLBQYAAAAABAAEAPkAAACUAwAAAAA= " strokecolor="red" strokeweight="1pt"/>
                    <v:line id="Line 413" o:spid="_x0000_s1093" style="position:absolute;flip:x y;visibility:visible;mso-wrap-style:square" from="9585,7076" to="9640,99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J7Hu8cAAADjAAAADwAAAGRycy9kb3ducmV2LnhtbERPzU4CMRC+m/AOzZB4MdJCYgMrhRCi xoMXQe+T7dDdsJ0ubYXVp7cmJhzn+5/levCdOFNMbWAD04kCQVwH27Iz8LF/vp+DSBnZYheYDHxT gvVqdLPEyoYLv9N5l50oIZwqNNDk3FdSprohj2kSeuLCHUL0mMsZnbQRLyXcd3KmlJYeWy4NDfa0 bag+7r68gf0Tne7iZns4sns7af354vLPzJjb8bB5BJFpyFfxv/vVlvl6MVdqMdUP8PdTAUCufg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gnse7xwAAAOMAAAAPAAAAAAAA AAAAAAAAAKECAABkcnMvZG93bnJldi54bWxQSwUGAAAAAAQABAD5AAAAlQMAAAAA " strokeweight="1pt"/>
                    <v:line id="Line 412" o:spid="_x0000_s1094" style="position:absolute;visibility:visible;mso-wrap-style:square" from="8503,7217" to="10683,893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HdoqMYAAADbAAAADwAAAGRycy9kb3ducmV2LnhtbESPQWvCQBSE7wX/w/IEb3VThdBGVxFL QT2Uagt6fGafSWr2bdhdk/TfdwtCj8PMfMPMl72pRUvOV5YVPI0TEMS51RUXCr4+3x6fQfiArLG2 TAp+yMNyMXiYY6Ztx3tqD6EQEcI+QwVlCE0mpc9LMujHtiGO3sU6gyFKV0jtsItwU8tJkqTSYMVx ocSG1iXl18PNKHiffqTtarvb9Mdtes5f9+fTd+eUGg371QxEoD78h+/tjVYweYG/L/EHyMUv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OR3aKjGAAAA2wAAAA8AAAAAAAAA AAAAAAAAoQIAAGRycy9kb3ducmV2LnhtbFBLBQYAAAAABAAEAPkAAACUAwAAAAA= "/>
                  </v:group>
                  <v:shape id="Text Box 416" o:spid="_x0000_s1095" type="#_x0000_t202" style="position:absolute;left:9139;top:8563;width:791;height:46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jH40ckA AADjAAAADwAAAGRycy9kb3ducmV2LnhtbERPXWsCMRB8F/ofwgp908QWxDuNIgWhtVTqxw9YL+vl 8LK5XlLv+u+bgtCnYXd2ZnYWq97V4kZtqDxrmIwVCOLCm4pLDafjZjQDESKywdozafihAKvlw2CB ufEd7+l2iKVIJhxy1GBjbHIpQ2HJYRj7hjhxF986jGlsS2la7JK5q+WTUlPpsOKUYLGhF0vF9fDt NHxsdu9vWb89nrHadv7r8/lkO9b6cdiv5yAi9fH/+K5+Nen9aTZTKksAf53SAuTyFwAA//8DAFBL AQItABQABgAIAAAAIQDw94q7/QAAAOIBAAATAAAAAAAAAAAAAAAAAAAAAABbQ29udGVudF9UeXBl c10ueG1sUEsBAi0AFAAGAAgAAAAhADHdX2HSAAAAjwEAAAsAAAAAAAAAAAAAAAAALgEAAF9yZWxz Ly5yZWxzUEsBAi0AFAAGAAgAAAAhADMvBZ5BAAAAOQAAABAAAAAAAAAAAAAAAAAAKQIAAGRycy9z aGFwZXhtbC54bWxQSwECLQAUAAYACAAAACEABjH40ckAAADjAAAADwAAAAAAAAAAAAAAAACYAgAA ZHJzL2Rvd25yZXYueG1sUEsFBgAAAAAEAAQA9QAAAI4DAAAAAA== " filled="f" stroked="f">
                    <v:textbox inset="0">
                      <w:txbxContent>
                        <w:p w:rsidR="00E435F6" w:rsidRDefault="00E435F6" w:rsidP="006053F4">
                          <w:r w:rsidRPr="004A4A23">
                            <w:rPr>
                              <w:position w:val="-6"/>
                            </w:rPr>
                            <w:object w:dxaOrig="380" w:dyaOrig="320">
                              <v:shape id="_x0000_i3831" type="#_x0000_t75" style="width:19.75pt;height:15.45pt" o:ole="">
                                <v:imagedata r:id="rId129" o:title=""/>
                              </v:shape>
                              <o:OLEObject Type="Embed" ProgID="Equation.DSMT4" ShapeID="_x0000_i3831" DrawAspect="Content" ObjectID="_1804488004" r:id="rId130"/>
                            </w:object>
                          </w:r>
                        </w:p>
                      </w:txbxContent>
                    </v:textbox>
                  </v:shape>
                  <v:shape id="Text Box 422" o:spid="_x0000_s1096" type="#_x0000_t202" style="position:absolute;left:8257;top:8944;width:543;height:4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9PT5MYA AADjAAAADwAAAGRycy9kb3ducmV2LnhtbERPS2vCQBC+C/6HZQRvdVfxlegqohR6sqhtobchOybB 7GzIbk36791CweN871lvO1uJOzW+dKxhPFIgiDNnSs41fFxeX5YgfEA2WDkmDb/kYbvp99aYGtfy ie7nkIsYwj5FDUUIdSqlzwqy6EeuJo7c1TUWQzybXJoG2xhuKzlRai4tlhwbCqxpX1B2O/9YDZ/H 6/fXVL3nBzurW9cpyTaRWg8H3W4FIlAXnuJ/95uJ8+fJUqlkvJjB308RALl5AAAA//8DAFBLAQIt ABQABgAIAAAAIQDw94q7/QAAAOIBAAATAAAAAAAAAAAAAAAAAAAAAABbQ29udGVudF9UeXBlc10u eG1sUEsBAi0AFAAGAAgAAAAhADHdX2HSAAAAjwEAAAsAAAAAAAAAAAAAAAAALgEAAF9yZWxzLy5y ZWxzUEsBAi0AFAAGAAgAAAAhADMvBZ5BAAAAOQAAABAAAAAAAAAAAAAAAAAAKQIAAGRycy9zaGFw ZXhtbC54bWxQSwECLQAUAAYACAAAACEAB9PT5MYAAADjAAAADwAAAAAAAAAAAAAAAACYAgAAZHJz L2Rvd25yZXYueG1sUEsFBgAAAAAEAAQA9QAAAIsDAAAAAA== " filled="f" stroked="f">
                    <v:textbox>
                      <w:txbxContent>
                        <w:p w:rsidR="00E435F6" w:rsidRDefault="00E435F6" w:rsidP="006053F4">
                          <w:r>
                            <w:rPr>
                              <w:rFonts w:hint="eastAsia"/>
                            </w:rPr>
                            <w:t>A</w:t>
                          </w:r>
                        </w:p>
                      </w:txbxContent>
                    </v:textbox>
                  </v:shape>
                  <v:shape id="Text Box 423" o:spid="_x0000_s1097" type="#_x0000_t202" style="position:absolute;left:10635;top:8812;width:543;height:4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wFNk8cA AADjAAAADwAAAGRycy9kb3ducmV2LnhtbERPX2vCMBB/F/Ydwg32pokyO1uNMhyDPU3WTcG3oznb suZSmszWb78Igo/3+3+rzWAbcabO1441TCcKBHHhTM2lhp/v9/EChA/IBhvHpOFCHjbrh9EKM+N6 /qJzHkoRQ9hnqKEKoc2k9EVFFv3EtcSRO7nOYohnV0rTYR/DbSNnSiXSYs2xocKWthUVv/mf1bD/ PB0Pz2pXvtl527tBSbap1PrpcXhdggg0hLv45v4wcX6SLpRKpy8JXH+KAMj1PwAAAP//AwBQSwEC LQAUAAYACAAAACEA8PeKu/0AAADiAQAAEwAAAAAAAAAAAAAAAAAAAAAAW0NvbnRlbnRfVHlwZXNd LnhtbFBLAQItABQABgAIAAAAIQAx3V9h0gAAAI8BAAALAAAAAAAAAAAAAAAAAC4BAABfcmVscy8u cmVsc1BLAQItABQABgAIAAAAIQAzLwWeQQAAADkAAAAQAAAAAAAAAAAAAAAAACkCAABkcnMvc2hh cGV4bWwueG1sUEsBAi0AFAAGAAgAAAAhAPcBTZPHAAAA4wAAAA8AAAAAAAAAAAAAAAAAmAIAAGRy cy9kb3ducmV2LnhtbFBLBQYAAAAABAAEAPUAAACMAwAAAAA= " filled="f" stroked="f">
                    <v:textbox>
                      <w:txbxContent>
                        <w:p w:rsidR="00E435F6" w:rsidRDefault="00E435F6" w:rsidP="006053F4">
                          <w:r>
                            <w:rPr>
                              <w:rFonts w:hint="eastAsia"/>
                            </w:rPr>
                            <w:t>B</w:t>
                          </w:r>
                        </w:p>
                      </w:txbxContent>
                    </v:textbox>
                  </v:shape>
                  <v:shape id="Text Box 422" o:spid="_x0000_s1098" type="#_x0000_t202" style="position:absolute;left:8165;top:7392;width:543;height:4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QWHMMQA AADbAAAADwAAAGRycy9kb3ducmV2LnhtbESPQWvCQBSE7wX/w/IEb7qr2FbTbESUQk8tpip4e2Sf SWj2bchuTfrvuwWhx2FmvmHSzWAbcaPO1441zGcKBHHhTM2lhuPn63QFwgdkg41j0vBDHjbZ6CHF xLieD3TLQykihH2CGqoQ2kRKX1Rk0c9cSxy9q+sshii7UpoO+wi3jVwo9SQt1hwXKmxpV1HxlX9b Daf36+W8VB/l3j62vRuUZLuWWk/Gw/YFRKAh/Ifv7TejYfEMf1/iD5DZLwAAAP//AwBQSwECLQAU AAYACAAAACEA8PeKu/0AAADiAQAAEwAAAAAAAAAAAAAAAAAAAAAAW0NvbnRlbnRfVHlwZXNdLnht bFBLAQItABQABgAIAAAAIQAx3V9h0gAAAI8BAAALAAAAAAAAAAAAAAAAAC4BAABfcmVscy8ucmVs c1BLAQItABQABgAIAAAAIQAzLwWeQQAAADkAAAAQAAAAAAAAAAAAAAAAACkCAABkcnMvc2hhcGV4 bWwueG1sUEsBAi0AFAAGAAgAAAAhAB0FhzDEAAAA2wAAAA8AAAAAAAAAAAAAAAAAmAIAAGRycy9k b3ducmV2LnhtbFBLBQYAAAAABAAEAPUAAACJAwAAAAA= " filled="f" stroked="f">
                    <v:textbox>
                      <w:txbxContent>
                        <w:p w:rsidR="00E435F6" w:rsidRDefault="00E435F6" w:rsidP="006053F4">
                          <w:r>
                            <w:t>d</w:t>
                          </w:r>
                        </w:p>
                      </w:txbxContent>
                    </v:textbox>
                  </v:shape>
                  <v:shape id="Text Box 422" o:spid="_x0000_s1099" type="#_x0000_t202" style="position:absolute;left:8231;top:6749;width:543;height:4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JoTQsAA AADbAAAADwAAAGRycy9kb3ducmV2LnhtbERPz2vCMBS+C/sfwht4s8nEyVYbZSiDnSbWTfD2aJ5t sXkJTWa7/94cBjt+fL+LzWg7caM+tI41PGUKBHHlTMu1hq/j++wFRIjIBjvHpOGXAmzWD5MCc+MG PtCtjLVIIRxy1NDE6HMpQ9WQxZA5T5y4i+stxgT7WpoehxRuOzlXaikttpwaGvS0bai6lj9Ww/fn 5XxaqH29s89+cKOSbF+l1tPH8W0FItIY/8V/7g+jYZ7Gpi/pB8j1HQAA//8DAFBLAQItABQABgAI AAAAIQDw94q7/QAAAOIBAAATAAAAAAAAAAAAAAAAAAAAAABbQ29udGVudF9UeXBlc10ueG1sUEsB Ai0AFAAGAAgAAAAhADHdX2HSAAAAjwEAAAsAAAAAAAAAAAAAAAAALgEAAF9yZWxzLy5yZWxzUEsB Ai0AFAAGAAgAAAAhADMvBZ5BAAAAOQAAABAAAAAAAAAAAAAAAAAAKQIAAGRycy9zaGFwZXhtbC54 bWxQSwECLQAUAAYACAAAACEAbJoTQsAAAADbAAAADwAAAAAAAAAAAAAAAACYAgAAZHJzL2Rvd25y ZXYueG1sUEsFBgAAAAAEAAQA9QAAAIUDAAAAAA== " filled="f" stroked="f">
                    <v:textbox>
                      <w:txbxContent>
                        <w:p w:rsidR="00E435F6" w:rsidRDefault="00E435F6" w:rsidP="006053F4">
                          <w:r>
                            <w:t>M</w:t>
                          </w:r>
                        </w:p>
                      </w:txbxContent>
                    </v:textbox>
                  </v:shape>
                </v:group>
                <v:shape id="Arc 1698009178" o:spid="_x0000_s1100" style="position:absolute;left:62088;width:10680;height:23961;visibility:visible;mso-wrap-style:square;v-text-anchor:middle" coordsize="1068070,2396126"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xo3XcoA AADjAAAADwAAAGRycy9kb3ducmV2LnhtbESPQWsCMRCF7wX/Qxiht5powerWKCKIpXiptT0Pm3Gz uknWJF23/75zKHh8M2++eW+x6l0jOoqpDl7DeKRAkC+DqX2l4fi5fZqBSBm9wSZ40vBLCVbLwcMC CxNu/oO6Q64EQ3wqUIPNuS2kTKUlh2kUWvK8O4XoMLOMlTQRbwx3jZwoNZUOa88fLLa0sVReDj+O Kfv3/dd1Hc/Bdtfz8Xn7vevaidaPw379CiJTn+/m/+s3w/Gn85lS8/ELh+ZOPAC5/AMAAP//AwBQ SwECLQAUAAYACAAAACEA8PeKu/0AAADiAQAAEwAAAAAAAAAAAAAAAAAAAAAAW0NvbnRlbnRfVHlw ZXNdLnhtbFBLAQItABQABgAIAAAAIQAx3V9h0gAAAI8BAAALAAAAAAAAAAAAAAAAAC4BAABfcmVs cy8ucmVsc1BLAQItABQABgAIAAAAIQAzLwWeQQAAADkAAAAQAAAAAAAAAAAAAAAAACkCAABkcnMv c2hhcGV4bWwueG1sUEsBAi0AFAAGAAgAAAAhAMcaN13KAAAA4wAAAA8AAAAAAAAAAAAAAAAAmAIA AGRycy9kb3ducmV2LnhtbFBLBQYAAAAABAAEAPUAAACPAwAAAAA= " path="m740757,93401nsc939578,280659,1068693,717787,1068068,1201537v-637,492523,-135569,933992,-340128,1112825l534035,1198063,740757,93401xem740757,93401nfc939578,280659,1068693,717787,1068068,1201537v-637,492523,-135569,933992,-340128,1112825e" filled="f" strokecolor="#4472c4" strokeweight="1.25pt">
                  <v:stroke joinstyle="miter"/>
                  <v:path arrowok="t" o:connecttype="custom" o:connectlocs="740757,93401;1068068,1201537;727940,2314362" o:connectangles="0,0,0"/>
                </v:shape>
                <w10:wrap type="square" anchorx="margin"/>
              </v:group>
            </w:pict>
          </mc:Fallback>
        </mc:AlternateContent>
      </w:r>
      <w:r w:rsidRPr="00C9285A">
        <w:rPr>
          <w:b/>
          <w:color w:val="0000FF"/>
        </w:rPr>
        <w:t>Câu 18.</w:t>
      </w:r>
      <w:r w:rsidRPr="000C67BC">
        <w:rPr>
          <w:b/>
          <w:color w:val="000000" w:themeColor="text1"/>
        </w:rPr>
        <w:t xml:space="preserve"> </w:t>
      </w:r>
      <w:r w:rsidRPr="000C67BC">
        <w:rPr>
          <w:color w:val="000000" w:themeColor="text1"/>
          <w:lang w:val="vi-VN" w:bidi="vi-VN"/>
        </w:rPr>
        <w:t>Giao thoa sóng ở mặt nước với hai nguồn kết hợp đặt tại A và</w:t>
      </w:r>
      <w:r w:rsidRPr="000C67BC">
        <w:rPr>
          <w:b/>
          <w:color w:val="000000" w:themeColor="text1"/>
          <w:lang w:bidi="vi-VN"/>
        </w:rPr>
        <w:t xml:space="preserve"> </w:t>
      </w:r>
      <w:r w:rsidRPr="00C9285A">
        <w:rPr>
          <w:b/>
          <w:color w:val="0000FF"/>
          <w:lang w:bidi="vi-VN"/>
        </w:rPr>
        <w:t xml:space="preserve">B. </w:t>
      </w:r>
      <w:r w:rsidRPr="000C67BC">
        <w:rPr>
          <w:color w:val="000000" w:themeColor="text1"/>
          <w:lang w:val="vi-VN" w:bidi="vi-VN"/>
        </w:rPr>
        <w:t xml:space="preserve">Hai nguồn dao động điều hòa theo phương thẳng đứng, cùng pha và cùng tần số 10 Hz. Biết AB = 20 cm, tốc độ truyền sóng ở mặt nước là 0,3 m/s. Ở mặt nước, gọi </w:t>
      </w:r>
      <w:r w:rsidRPr="000C67BC">
        <w:rPr>
          <w:noProof/>
          <w:color w:val="000000" w:themeColor="text1"/>
          <w:position w:val="-4"/>
        </w:rPr>
        <w:drawing>
          <wp:inline distT="0" distB="0" distL="0" distR="0" wp14:anchorId="268375F6" wp14:editId="1C51209B">
            <wp:extent cx="185420" cy="185420"/>
            <wp:effectExtent l="0" t="0" r="508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5420" cy="185420"/>
                    </a:xfrm>
                    <a:prstGeom prst="rect">
                      <a:avLst/>
                    </a:prstGeom>
                    <a:noFill/>
                    <a:ln>
                      <a:noFill/>
                    </a:ln>
                  </pic:spPr>
                </pic:pic>
              </a:graphicData>
            </a:graphic>
          </wp:inline>
        </w:drawing>
      </w:r>
      <w:r w:rsidRPr="000C67BC">
        <w:rPr>
          <w:color w:val="000000" w:themeColor="text1"/>
          <w:lang w:val="vi-VN" w:bidi="vi-VN"/>
        </w:rPr>
        <w:t xml:space="preserve"> là đường thẳng đi qua trung điểm của AB và hợp với AB một góc </w:t>
      </w:r>
      <w:r w:rsidRPr="000C67BC">
        <w:rPr>
          <w:noProof/>
          <w:color w:val="000000" w:themeColor="text1"/>
          <w:position w:val="-6"/>
        </w:rPr>
        <w:drawing>
          <wp:inline distT="0" distB="0" distL="0" distR="0" wp14:anchorId="6F5CA3A9" wp14:editId="4FFF83ED">
            <wp:extent cx="266065" cy="185420"/>
            <wp:effectExtent l="0" t="0" r="63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6065" cy="185420"/>
                    </a:xfrm>
                    <a:prstGeom prst="rect">
                      <a:avLst/>
                    </a:prstGeom>
                    <a:noFill/>
                    <a:ln>
                      <a:noFill/>
                    </a:ln>
                  </pic:spPr>
                </pic:pic>
              </a:graphicData>
            </a:graphic>
          </wp:inline>
        </w:drawing>
      </w:r>
      <w:r w:rsidRPr="000C67BC">
        <w:rPr>
          <w:color w:val="000000" w:themeColor="text1"/>
          <w:lang w:val="vi-VN" w:bidi="vi-VN"/>
        </w:rPr>
        <w:t xml:space="preserve"> Trên A có bao nhiêu điểm mà các phần tử </w:t>
      </w:r>
      <w:r w:rsidRPr="000C67BC">
        <w:rPr>
          <w:iCs/>
          <w:color w:val="000000" w:themeColor="text1"/>
          <w:lang w:val="vi-VN" w:bidi="vi-VN"/>
        </w:rPr>
        <w:t>ở</w:t>
      </w:r>
      <w:r w:rsidRPr="000C67BC">
        <w:rPr>
          <w:color w:val="000000" w:themeColor="text1"/>
          <w:lang w:val="vi-VN" w:bidi="vi-VN"/>
        </w:rPr>
        <w:t xml:space="preserve"> đó dao động với biên độ cực đại?</w:t>
      </w:r>
      <w:r w:rsidRPr="000C67BC">
        <w:rPr>
          <w:rFonts w:eastAsiaTheme="minorEastAsia"/>
          <w:noProof/>
          <w:color w:val="000000" w:themeColor="text1"/>
        </w:rPr>
        <w:t xml:space="preserve"> </w:t>
      </w:r>
    </w:p>
    <w:p w:rsidR="00E435F6" w:rsidRPr="000C67BC" w:rsidRDefault="00E435F6" w:rsidP="006053F4">
      <w:pPr>
        <w:pStyle w:val="mau"/>
        <w:tabs>
          <w:tab w:val="clear" w:pos="180"/>
          <w:tab w:val="clear" w:pos="2700"/>
          <w:tab w:val="clear" w:pos="5220"/>
          <w:tab w:val="clear" w:pos="7740"/>
          <w:tab w:val="left" w:pos="283"/>
          <w:tab w:val="left" w:pos="2835"/>
          <w:tab w:val="left" w:pos="5386"/>
          <w:tab w:val="left" w:pos="7937"/>
        </w:tabs>
        <w:spacing w:before="0" w:after="0" w:line="240" w:lineRule="auto"/>
        <w:ind w:firstLine="283"/>
        <w:rPr>
          <w:b/>
          <w:color w:val="000000" w:themeColor="text1"/>
          <w:lang w:val="vi-VN" w:bidi="vi-VN"/>
        </w:rPr>
      </w:pPr>
      <w:r w:rsidRPr="00C9285A">
        <w:rPr>
          <w:b/>
          <w:color w:val="0000FF"/>
          <w:shd w:val="clear" w:color="auto" w:fill="FFFFFF" w:themeFill="background1"/>
          <w:lang w:val="vi-VN" w:bidi="vi-VN"/>
        </w:rPr>
        <w:t xml:space="preserve">A. </w:t>
      </w:r>
      <w:r w:rsidRPr="000C67BC">
        <w:rPr>
          <w:color w:val="000000" w:themeColor="text1"/>
          <w:shd w:val="clear" w:color="auto" w:fill="FFFFFF" w:themeFill="background1"/>
          <w:lang w:val="vi-VN" w:bidi="vi-VN"/>
        </w:rPr>
        <w:t>7 điểm.</w:t>
      </w:r>
      <w:r w:rsidRPr="000C67BC">
        <w:rPr>
          <w:b/>
          <w:color w:val="000000" w:themeColor="text1"/>
          <w:lang w:val="vi-VN" w:bidi="vi-VN"/>
        </w:rPr>
        <w:tab/>
      </w:r>
    </w:p>
    <w:p w:rsidR="00E435F6" w:rsidRPr="000C67BC" w:rsidRDefault="00E435F6" w:rsidP="006053F4">
      <w:pPr>
        <w:pStyle w:val="mau"/>
        <w:tabs>
          <w:tab w:val="clear" w:pos="180"/>
          <w:tab w:val="clear" w:pos="2700"/>
          <w:tab w:val="clear" w:pos="5220"/>
          <w:tab w:val="clear" w:pos="7740"/>
          <w:tab w:val="left" w:pos="283"/>
          <w:tab w:val="left" w:pos="2835"/>
          <w:tab w:val="left" w:pos="5386"/>
          <w:tab w:val="left" w:pos="7937"/>
        </w:tabs>
        <w:spacing w:before="0" w:after="0" w:line="240" w:lineRule="auto"/>
        <w:ind w:firstLine="283"/>
        <w:rPr>
          <w:b/>
          <w:color w:val="000000" w:themeColor="text1"/>
          <w:lang w:val="vi-VN" w:bidi="vi-VN"/>
        </w:rPr>
      </w:pPr>
      <w:r w:rsidRPr="00C9285A">
        <w:rPr>
          <w:b/>
          <w:color w:val="0000FF"/>
          <w:lang w:val="vi-VN" w:bidi="vi-VN"/>
        </w:rPr>
        <w:t xml:space="preserve">B. </w:t>
      </w:r>
      <w:r w:rsidRPr="000C67BC">
        <w:rPr>
          <w:color w:val="000000" w:themeColor="text1"/>
          <w:lang w:val="vi-VN" w:bidi="vi-VN"/>
        </w:rPr>
        <w:t>9 điểm.</w:t>
      </w:r>
      <w:r w:rsidRPr="000C67BC">
        <w:rPr>
          <w:b/>
          <w:color w:val="000000" w:themeColor="text1"/>
          <w:lang w:val="vi-VN" w:bidi="vi-VN"/>
        </w:rPr>
        <w:tab/>
      </w:r>
    </w:p>
    <w:p w:rsidR="00E435F6" w:rsidRPr="000C67BC" w:rsidRDefault="00E435F6" w:rsidP="006053F4">
      <w:pPr>
        <w:pStyle w:val="mau"/>
        <w:tabs>
          <w:tab w:val="clear" w:pos="180"/>
          <w:tab w:val="clear" w:pos="2700"/>
          <w:tab w:val="clear" w:pos="5220"/>
          <w:tab w:val="clear" w:pos="7740"/>
          <w:tab w:val="left" w:pos="283"/>
          <w:tab w:val="left" w:pos="2835"/>
          <w:tab w:val="left" w:pos="5386"/>
          <w:tab w:val="left" w:pos="7937"/>
        </w:tabs>
        <w:spacing w:before="0" w:after="0" w:line="240" w:lineRule="auto"/>
        <w:ind w:firstLine="283"/>
        <w:rPr>
          <w:b/>
          <w:color w:val="000000" w:themeColor="text1"/>
          <w:lang w:val="vi-VN" w:bidi="vi-VN"/>
        </w:rPr>
      </w:pPr>
      <w:r w:rsidRPr="00C9285A">
        <w:rPr>
          <w:b/>
          <w:bCs/>
          <w:color w:val="0000FF"/>
          <w:lang w:val="vi-VN" w:bidi="vi-VN"/>
        </w:rPr>
        <w:t xml:space="preserve">C. </w:t>
      </w:r>
      <w:r w:rsidRPr="000C67BC">
        <w:rPr>
          <w:color w:val="000000" w:themeColor="text1"/>
          <w:lang w:val="vi-VN" w:bidi="vi-VN"/>
        </w:rPr>
        <w:t>11 điểm.</w:t>
      </w:r>
      <w:r w:rsidRPr="000C67BC">
        <w:rPr>
          <w:b/>
          <w:color w:val="000000" w:themeColor="text1"/>
          <w:lang w:val="vi-VN" w:bidi="vi-VN"/>
        </w:rPr>
        <w:tab/>
      </w:r>
    </w:p>
    <w:p w:rsidR="00E435F6" w:rsidRPr="000C67BC" w:rsidRDefault="00E435F6" w:rsidP="006053F4">
      <w:pPr>
        <w:pStyle w:val="mau"/>
        <w:tabs>
          <w:tab w:val="clear" w:pos="180"/>
          <w:tab w:val="clear" w:pos="2700"/>
          <w:tab w:val="clear" w:pos="5220"/>
          <w:tab w:val="clear" w:pos="7740"/>
          <w:tab w:val="left" w:pos="283"/>
          <w:tab w:val="left" w:pos="2835"/>
          <w:tab w:val="left" w:pos="5386"/>
          <w:tab w:val="left" w:pos="7937"/>
        </w:tabs>
        <w:spacing w:before="0" w:after="0" w:line="240" w:lineRule="auto"/>
        <w:ind w:firstLine="283"/>
        <w:rPr>
          <w:color w:val="000000" w:themeColor="text1"/>
          <w:lang w:val="vi-VN" w:bidi="vi-VN"/>
        </w:rPr>
      </w:pPr>
      <w:r w:rsidRPr="00C9285A">
        <w:rPr>
          <w:b/>
          <w:color w:val="0000FF"/>
          <w:lang w:val="vi-VN" w:bidi="vi-VN"/>
        </w:rPr>
        <w:t xml:space="preserve">D. </w:t>
      </w:r>
      <w:r w:rsidRPr="000C67BC">
        <w:rPr>
          <w:color w:val="000000" w:themeColor="text1"/>
          <w:lang w:val="vi-VN" w:bidi="vi-VN"/>
        </w:rPr>
        <w:t>13 điểm.</w:t>
      </w:r>
    </w:p>
    <w:p w:rsidR="00E435F6" w:rsidRPr="000C67BC" w:rsidRDefault="00E435F6" w:rsidP="006053F4">
      <w:pPr>
        <w:pStyle w:val="mau"/>
        <w:tabs>
          <w:tab w:val="clear" w:pos="180"/>
          <w:tab w:val="clear" w:pos="2700"/>
          <w:tab w:val="clear" w:pos="5220"/>
          <w:tab w:val="clear" w:pos="7740"/>
          <w:tab w:val="left" w:pos="283"/>
          <w:tab w:val="left" w:pos="2835"/>
          <w:tab w:val="left" w:pos="5386"/>
          <w:tab w:val="left" w:pos="7937"/>
        </w:tabs>
        <w:spacing w:before="0" w:after="0" w:line="240" w:lineRule="auto"/>
        <w:ind w:firstLine="283"/>
        <w:rPr>
          <w:color w:val="000000" w:themeColor="text1"/>
          <w:lang w:val="vi-VN" w:bidi="vi-VN"/>
        </w:rPr>
      </w:pPr>
    </w:p>
    <w:p w:rsidR="00E435F6" w:rsidRPr="000C67BC" w:rsidRDefault="00E435F6" w:rsidP="006053F4">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6053F4">
      <w:pPr>
        <w:spacing w:after="0"/>
        <w:jc w:val="both"/>
        <w:rPr>
          <w:rFonts w:cs="Times New Roman"/>
          <w:color w:val="000000" w:themeColor="text1"/>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cs="Times New Roman"/>
          <w:color w:val="000000" w:themeColor="text1"/>
        </w:rPr>
        <w:t>Cho ba hạt nhân X, Y, Z có các đặc điểm sau:</w:t>
      </w:r>
    </w:p>
    <w:p w:rsidR="00E435F6" w:rsidRPr="000C67BC" w:rsidRDefault="00E435F6" w:rsidP="006053F4">
      <w:pPr>
        <w:spacing w:after="0"/>
        <w:jc w:val="both"/>
        <w:rPr>
          <w:rFonts w:cs="Times New Roman"/>
          <w:color w:val="000000" w:themeColor="text1"/>
        </w:rPr>
      </w:pPr>
      <w:r w:rsidRPr="000C67BC">
        <w:rPr>
          <w:rFonts w:cs="Times New Roman"/>
          <w:color w:val="000000" w:themeColor="text1"/>
        </w:rPr>
        <w:t>Hạt nhân X có 9 proton và 10 neutron.</w:t>
      </w:r>
    </w:p>
    <w:p w:rsidR="00E435F6" w:rsidRPr="000C67BC" w:rsidRDefault="00E435F6" w:rsidP="006053F4">
      <w:pPr>
        <w:spacing w:after="0"/>
        <w:jc w:val="both"/>
        <w:rPr>
          <w:rFonts w:cs="Times New Roman"/>
          <w:color w:val="000000" w:themeColor="text1"/>
        </w:rPr>
      </w:pPr>
      <w:r w:rsidRPr="000C67BC">
        <w:rPr>
          <w:rFonts w:cs="Times New Roman"/>
          <w:color w:val="000000" w:themeColor="text1"/>
        </w:rPr>
        <w:t>Hạt nhân Y có tất cả 20 nucleon trong đó có 11 nucleon trung hòa.</w:t>
      </w:r>
    </w:p>
    <w:p w:rsidR="00E435F6" w:rsidRPr="000C67BC" w:rsidRDefault="00E435F6" w:rsidP="006053F4">
      <w:pPr>
        <w:spacing w:after="0"/>
        <w:jc w:val="both"/>
        <w:rPr>
          <w:rFonts w:cs="Times New Roman"/>
          <w:color w:val="000000" w:themeColor="text1"/>
        </w:rPr>
      </w:pPr>
      <w:r w:rsidRPr="000C67BC">
        <w:rPr>
          <w:rFonts w:cs="Times New Roman"/>
          <w:color w:val="000000" w:themeColor="text1"/>
        </w:rPr>
        <w:t>Hạt nhân Z có 10 nucleon mang điện và 10 nucleon trung hòa.</w:t>
      </w:r>
    </w:p>
    <w:p w:rsidR="00E435F6" w:rsidRPr="000C67BC" w:rsidRDefault="00E435F6" w:rsidP="006053F4">
      <w:pPr>
        <w:spacing w:after="0"/>
        <w:jc w:val="both"/>
        <w:rPr>
          <w:rFonts w:cs="Times New Roman"/>
          <w:color w:val="000000" w:themeColor="text1"/>
          <w:szCs w:val="24"/>
          <w:lang w:val="pt-BR"/>
        </w:rPr>
      </w:pPr>
      <w:r w:rsidRPr="000C67BC">
        <w:rPr>
          <w:rFonts w:cs="Times New Roman"/>
          <w:color w:val="000000" w:themeColor="text1"/>
        </w:rPr>
        <w:t>Trong các phát biểu dưới đây, phát biểu nào là đúng, phát biểu nào là sai?</w:t>
      </w:r>
    </w:p>
    <w:tbl>
      <w:tblPr>
        <w:tblStyle w:val="TableGrid"/>
        <w:tblW w:w="0" w:type="auto"/>
        <w:tblLook w:val="04A0" w:firstRow="1" w:lastRow="0" w:firstColumn="1" w:lastColumn="0" w:noHBand="0" w:noVBand="1"/>
      </w:tblPr>
      <w:tblGrid>
        <w:gridCol w:w="500"/>
        <w:gridCol w:w="7326"/>
        <w:gridCol w:w="926"/>
        <w:gridCol w:w="824"/>
      </w:tblGrid>
      <w:tr w:rsidR="00B02A84" w:rsidRPr="000C67BC" w:rsidTr="00463F9A">
        <w:tc>
          <w:tcPr>
            <w:tcW w:w="509" w:type="dxa"/>
          </w:tcPr>
          <w:p w:rsidR="00E435F6" w:rsidRPr="000C67BC" w:rsidRDefault="00E435F6" w:rsidP="00463F9A">
            <w:pPr>
              <w:rPr>
                <w:rFonts w:cs="Times New Roman"/>
                <w:color w:val="000000" w:themeColor="text1"/>
                <w:szCs w:val="24"/>
                <w:lang w:val="vi-VN"/>
              </w:rPr>
            </w:pPr>
          </w:p>
        </w:tc>
        <w:tc>
          <w:tcPr>
            <w:tcW w:w="7918" w:type="dxa"/>
          </w:tcPr>
          <w:p w:rsidR="00E435F6" w:rsidRPr="000C67BC" w:rsidRDefault="00E435F6" w:rsidP="00463F9A">
            <w:pPr>
              <w:rPr>
                <w:rFonts w:cs="Times New Roman"/>
                <w:color w:val="000000" w:themeColor="text1"/>
                <w:szCs w:val="24"/>
                <w:lang w:val="vi-VN"/>
              </w:rPr>
            </w:pPr>
          </w:p>
        </w:tc>
        <w:tc>
          <w:tcPr>
            <w:tcW w:w="942"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rPr>
              <w:t>X và Y là hai hạt nhân đồng vị.</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rPr>
              <w:t>X và Z có cùng điện tích.</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E435F6" w:rsidRPr="000C67BC" w:rsidRDefault="00E435F6" w:rsidP="00463F9A">
            <w:pPr>
              <w:tabs>
                <w:tab w:val="left" w:pos="2295"/>
              </w:tabs>
              <w:jc w:val="both"/>
              <w:rPr>
                <w:rFonts w:cs="Times New Roman"/>
                <w:color w:val="000000" w:themeColor="text1"/>
                <w:szCs w:val="24"/>
                <w:lang w:val="vi-VN"/>
              </w:rPr>
            </w:pPr>
            <w:r w:rsidRPr="000C67BC">
              <w:rPr>
                <w:rFonts w:cs="Times New Roman"/>
                <w:color w:val="000000" w:themeColor="text1"/>
              </w:rPr>
              <w:t>Y và Z có cùng số khối.</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E435F6" w:rsidRPr="000C67BC" w:rsidRDefault="00E435F6" w:rsidP="00463F9A">
            <w:pPr>
              <w:jc w:val="both"/>
              <w:rPr>
                <w:rFonts w:cs="Times New Roman"/>
                <w:color w:val="000000" w:themeColor="text1"/>
              </w:rPr>
            </w:pPr>
            <w:r w:rsidRPr="000C67BC">
              <w:rPr>
                <w:rFonts w:cs="Times New Roman"/>
                <w:color w:val="000000" w:themeColor="text1"/>
              </w:rPr>
              <w:t>Y và Z có bán kính xấp xỉ bằng nhau.</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bl>
    <w:p w:rsidR="00E435F6" w:rsidRPr="000C67BC" w:rsidRDefault="00E435F6" w:rsidP="006053F4">
      <w:pPr>
        <w:tabs>
          <w:tab w:val="left" w:pos="5802"/>
        </w:tabs>
        <w:rPr>
          <w:rFonts w:cs="Times New Roman"/>
          <w:b/>
          <w:color w:val="000000" w:themeColor="text1"/>
          <w:szCs w:val="24"/>
          <w:lang w:val="nl-NL"/>
        </w:rPr>
      </w:pPr>
    </w:p>
    <w:p w:rsidR="00E435F6" w:rsidRPr="000C67BC" w:rsidRDefault="00E435F6" w:rsidP="00C7366E">
      <w:pPr>
        <w:spacing w:after="0"/>
        <w:jc w:val="both"/>
        <w:rPr>
          <w:rFonts w:cs="Times New Roman"/>
          <w:bCs/>
          <w:color w:val="000000" w:themeColor="text1"/>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bCs/>
          <w:color w:val="000000" w:themeColor="text1"/>
          <w:szCs w:val="24"/>
        </w:rPr>
        <w:t>Một lượng khí nhận nhiệt lượng 300 kJ do được đun nóng, đồng thời thực hiện công 100 kJ khi giãn nở.</w:t>
      </w:r>
    </w:p>
    <w:p w:rsidR="00E435F6" w:rsidRPr="000C67BC" w:rsidRDefault="00E435F6" w:rsidP="00C7366E">
      <w:pPr>
        <w:spacing w:after="0"/>
        <w:jc w:val="both"/>
        <w:rPr>
          <w:rFonts w:cs="Times New Roman"/>
          <w:color w:val="000000" w:themeColor="text1"/>
        </w:rPr>
      </w:pPr>
    </w:p>
    <w:tbl>
      <w:tblPr>
        <w:tblStyle w:val="TableGrid"/>
        <w:tblW w:w="0" w:type="auto"/>
        <w:tblLook w:val="04A0" w:firstRow="1" w:lastRow="0" w:firstColumn="1" w:lastColumn="0" w:noHBand="0" w:noVBand="1"/>
      </w:tblPr>
      <w:tblGrid>
        <w:gridCol w:w="7225"/>
        <w:gridCol w:w="1134"/>
        <w:gridCol w:w="991"/>
      </w:tblGrid>
      <w:tr w:rsidR="00B02A84" w:rsidRPr="000C67BC" w:rsidTr="00412C4F">
        <w:tc>
          <w:tcPr>
            <w:tcW w:w="7225" w:type="dxa"/>
          </w:tcPr>
          <w:p w:rsidR="00E435F6" w:rsidRPr="000C67BC" w:rsidRDefault="00E435F6" w:rsidP="00412C4F">
            <w:pPr>
              <w:tabs>
                <w:tab w:val="left" w:pos="2835"/>
                <w:tab w:val="center" w:pos="3504"/>
                <w:tab w:val="left" w:pos="5103"/>
                <w:tab w:val="left" w:pos="5235"/>
                <w:tab w:val="left" w:pos="7371"/>
              </w:tabs>
              <w:spacing w:line="312" w:lineRule="auto"/>
              <w:rPr>
                <w:rFonts w:cs="Times New Roman"/>
                <w:b/>
                <w:bCs/>
                <w:color w:val="000000" w:themeColor="text1"/>
                <w:szCs w:val="24"/>
              </w:rPr>
            </w:pPr>
            <w:r w:rsidRPr="000C67BC">
              <w:rPr>
                <w:rFonts w:cs="Times New Roman"/>
                <w:b/>
                <w:bCs/>
                <w:color w:val="000000" w:themeColor="text1"/>
                <w:szCs w:val="24"/>
              </w:rPr>
              <w:tab/>
            </w:r>
            <w:r w:rsidRPr="000C67BC">
              <w:rPr>
                <w:rFonts w:cs="Times New Roman"/>
                <w:b/>
                <w:bCs/>
                <w:color w:val="000000" w:themeColor="text1"/>
                <w:szCs w:val="24"/>
              </w:rPr>
              <w:tab/>
            </w:r>
          </w:p>
        </w:tc>
        <w:tc>
          <w:tcPr>
            <w:tcW w:w="1134" w:type="dxa"/>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r w:rsidRPr="000C67BC">
              <w:rPr>
                <w:rFonts w:cs="Times New Roman"/>
                <w:bCs/>
                <w:color w:val="000000" w:themeColor="text1"/>
                <w:szCs w:val="24"/>
              </w:rPr>
              <w:t>Đúng</w:t>
            </w:r>
          </w:p>
        </w:tc>
        <w:tc>
          <w:tcPr>
            <w:tcW w:w="991" w:type="dxa"/>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r w:rsidRPr="000C67BC">
              <w:rPr>
                <w:rFonts w:cs="Times New Roman"/>
                <w:bCs/>
                <w:color w:val="000000" w:themeColor="text1"/>
                <w:szCs w:val="24"/>
              </w:rPr>
              <w:t>Sai</w:t>
            </w:r>
          </w:p>
        </w:tc>
      </w:tr>
      <w:tr w:rsidR="00B02A84" w:rsidRPr="000C67BC" w:rsidTr="00412C4F">
        <w:tc>
          <w:tcPr>
            <w:tcW w:w="722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855"/>
              <w:gridCol w:w="81"/>
            </w:tblGrid>
            <w:tr w:rsidR="00B02A84" w:rsidRPr="000C67BC" w:rsidTr="00412C4F">
              <w:trPr>
                <w:tblCellSpacing w:w="15" w:type="dxa"/>
              </w:trPr>
              <w:tc>
                <w:tcPr>
                  <w:tcW w:w="0" w:type="auto"/>
                  <w:vAlign w:val="center"/>
                  <w:hideMark/>
                </w:tcPr>
                <w:p w:rsidR="00E435F6" w:rsidRPr="000C67BC" w:rsidRDefault="00E435F6" w:rsidP="00412C4F">
                  <w:pPr>
                    <w:tabs>
                      <w:tab w:val="left" w:pos="426"/>
                    </w:tabs>
                    <w:spacing w:line="360" w:lineRule="auto"/>
                    <w:jc w:val="both"/>
                    <w:rPr>
                      <w:rFonts w:cs="Times New Roman"/>
                      <w:color w:val="000000" w:themeColor="text1"/>
                    </w:rPr>
                  </w:pPr>
                  <w:r w:rsidRPr="000C67BC">
                    <w:rPr>
                      <w:rFonts w:cs="Times New Roman"/>
                      <w:color w:val="000000" w:themeColor="text1"/>
                    </w:rPr>
                    <w:t>Nội năng của khí tăng lên do nhận nhiệt lượng từ bên ngoài.</w:t>
                  </w:r>
                </w:p>
              </w:tc>
              <w:tc>
                <w:tcPr>
                  <w:tcW w:w="0" w:type="auto"/>
                  <w:vAlign w:val="center"/>
                  <w:hideMark/>
                </w:tcPr>
                <w:p w:rsidR="00E435F6" w:rsidRPr="000C67BC" w:rsidRDefault="00E435F6" w:rsidP="00412C4F">
                  <w:pPr>
                    <w:rPr>
                      <w:rFonts w:cs="Times New Roman"/>
                      <w:color w:val="000000" w:themeColor="text1"/>
                    </w:rPr>
                  </w:pPr>
                </w:p>
              </w:tc>
            </w:tr>
          </w:tbl>
          <w:p w:rsidR="00E435F6" w:rsidRPr="000C67BC" w:rsidRDefault="00E435F6" w:rsidP="00412C4F">
            <w:pPr>
              <w:tabs>
                <w:tab w:val="left" w:pos="2835"/>
                <w:tab w:val="left" w:pos="5103"/>
                <w:tab w:val="left" w:pos="7371"/>
              </w:tabs>
              <w:spacing w:line="312" w:lineRule="auto"/>
              <w:jc w:val="both"/>
              <w:rPr>
                <w:rFonts w:cs="Times New Roman"/>
                <w:color w:val="000000" w:themeColor="text1"/>
                <w:szCs w:val="24"/>
              </w:rPr>
            </w:pPr>
          </w:p>
        </w:tc>
        <w:tc>
          <w:tcPr>
            <w:tcW w:w="1134" w:type="dxa"/>
            <w:vAlign w:val="center"/>
          </w:tcPr>
          <w:p w:rsidR="00E435F6" w:rsidRPr="000C67BC" w:rsidRDefault="00E435F6" w:rsidP="00412C4F">
            <w:pPr>
              <w:tabs>
                <w:tab w:val="left" w:pos="2835"/>
                <w:tab w:val="left" w:pos="5103"/>
                <w:tab w:val="left" w:pos="7371"/>
              </w:tabs>
              <w:spacing w:line="312" w:lineRule="auto"/>
              <w:jc w:val="center"/>
              <w:rPr>
                <w:rFonts w:cs="Times New Roman"/>
                <w:b/>
                <w:bCs/>
                <w:color w:val="000000" w:themeColor="text1"/>
                <w:szCs w:val="24"/>
              </w:rPr>
            </w:pPr>
          </w:p>
        </w:tc>
        <w:tc>
          <w:tcPr>
            <w:tcW w:w="991" w:type="dxa"/>
            <w:vAlign w:val="center"/>
          </w:tcPr>
          <w:p w:rsidR="00E435F6" w:rsidRPr="000C67BC" w:rsidRDefault="00E435F6" w:rsidP="00412C4F">
            <w:pPr>
              <w:tabs>
                <w:tab w:val="left" w:pos="2835"/>
                <w:tab w:val="left" w:pos="5103"/>
                <w:tab w:val="left" w:pos="7371"/>
              </w:tabs>
              <w:spacing w:line="312" w:lineRule="auto"/>
              <w:jc w:val="center"/>
              <w:rPr>
                <w:rFonts w:cs="Times New Roman"/>
                <w:b/>
                <w:bCs/>
                <w:color w:val="000000" w:themeColor="text1"/>
                <w:szCs w:val="24"/>
              </w:rPr>
            </w:pPr>
          </w:p>
        </w:tc>
      </w:tr>
      <w:tr w:rsidR="00B02A84" w:rsidRPr="000C67BC" w:rsidTr="00412C4F">
        <w:tc>
          <w:tcPr>
            <w:tcW w:w="7225" w:type="dxa"/>
          </w:tcPr>
          <w:p w:rsidR="00E435F6" w:rsidRPr="000C67BC" w:rsidRDefault="00E435F6" w:rsidP="00412C4F">
            <w:pPr>
              <w:tabs>
                <w:tab w:val="left" w:pos="2835"/>
                <w:tab w:val="left" w:pos="5103"/>
                <w:tab w:val="left" w:pos="7371"/>
              </w:tabs>
              <w:spacing w:line="312" w:lineRule="auto"/>
              <w:jc w:val="both"/>
              <w:rPr>
                <w:rFonts w:cs="Times New Roman"/>
                <w:color w:val="000000" w:themeColor="text1"/>
                <w:szCs w:val="24"/>
                <w:lang w:val="vi-VN"/>
              </w:rPr>
            </w:pPr>
            <w:r w:rsidRPr="000C67BC">
              <w:rPr>
                <w:rFonts w:cs="Times New Roman"/>
                <w:color w:val="000000" w:themeColor="text1"/>
                <w:szCs w:val="24"/>
              </w:rPr>
              <w:t>Theo</w:t>
            </w:r>
            <w:r w:rsidRPr="000C67BC">
              <w:rPr>
                <w:rFonts w:cs="Times New Roman"/>
                <w:color w:val="000000" w:themeColor="text1"/>
                <w:szCs w:val="24"/>
                <w:lang w:val="vi-VN"/>
              </w:rPr>
              <w:t xml:space="preserve"> quy tắc Q= 300kJ và A = - 100 kJ </w:t>
            </w:r>
          </w:p>
        </w:tc>
        <w:tc>
          <w:tcPr>
            <w:tcW w:w="1134" w:type="dxa"/>
            <w:vAlign w:val="center"/>
          </w:tcPr>
          <w:p w:rsidR="00E435F6" w:rsidRPr="000C67BC" w:rsidRDefault="00E435F6" w:rsidP="00412C4F">
            <w:pPr>
              <w:tabs>
                <w:tab w:val="left" w:pos="2835"/>
                <w:tab w:val="left" w:pos="5103"/>
                <w:tab w:val="left" w:pos="7371"/>
              </w:tabs>
              <w:spacing w:line="312" w:lineRule="auto"/>
              <w:jc w:val="center"/>
              <w:rPr>
                <w:rFonts w:cs="Times New Roman"/>
                <w:b/>
                <w:bCs/>
                <w:color w:val="000000" w:themeColor="text1"/>
                <w:szCs w:val="24"/>
              </w:rPr>
            </w:pPr>
          </w:p>
        </w:tc>
        <w:tc>
          <w:tcPr>
            <w:tcW w:w="991" w:type="dxa"/>
            <w:vAlign w:val="center"/>
          </w:tcPr>
          <w:p w:rsidR="00E435F6" w:rsidRPr="000C67BC" w:rsidRDefault="00E435F6" w:rsidP="00412C4F">
            <w:pPr>
              <w:tabs>
                <w:tab w:val="left" w:pos="2835"/>
                <w:tab w:val="left" w:pos="5103"/>
                <w:tab w:val="left" w:pos="7371"/>
              </w:tabs>
              <w:spacing w:line="312" w:lineRule="auto"/>
              <w:jc w:val="center"/>
              <w:rPr>
                <w:rFonts w:cs="Times New Roman"/>
                <w:b/>
                <w:bCs/>
                <w:color w:val="000000" w:themeColor="text1"/>
                <w:szCs w:val="24"/>
              </w:rPr>
            </w:pPr>
          </w:p>
        </w:tc>
      </w:tr>
      <w:tr w:rsidR="00B02A84" w:rsidRPr="000C67BC" w:rsidTr="00412C4F">
        <w:tc>
          <w:tcPr>
            <w:tcW w:w="7225" w:type="dxa"/>
          </w:tcPr>
          <w:p w:rsidR="00E435F6" w:rsidRPr="000C67BC" w:rsidRDefault="00E435F6" w:rsidP="00412C4F">
            <w:pPr>
              <w:tabs>
                <w:tab w:val="left" w:pos="426"/>
              </w:tabs>
              <w:spacing w:line="360" w:lineRule="auto"/>
              <w:jc w:val="both"/>
              <w:rPr>
                <w:rFonts w:cs="Times New Roman"/>
                <w:color w:val="000000" w:themeColor="text1"/>
                <w:szCs w:val="24"/>
                <w:lang w:val="vi-VN"/>
              </w:rPr>
            </w:pPr>
            <w:r w:rsidRPr="000C67BC">
              <w:rPr>
                <w:rFonts w:cs="Times New Roman"/>
                <w:color w:val="000000" w:themeColor="text1"/>
                <w:szCs w:val="24"/>
              </w:rPr>
              <w:t>Độ</w:t>
            </w:r>
            <w:r w:rsidRPr="000C67BC">
              <w:rPr>
                <w:rFonts w:cs="Times New Roman"/>
                <w:color w:val="000000" w:themeColor="text1"/>
                <w:szCs w:val="24"/>
                <w:lang w:val="vi-VN"/>
              </w:rPr>
              <w:t xml:space="preserve"> tăng nội năng của lượng khí </w:t>
            </w:r>
            <w:r w:rsidRPr="000C67BC">
              <w:rPr>
                <w:rFonts w:cs="Times New Roman"/>
                <w:color w:val="000000" w:themeColor="text1"/>
                <w:szCs w:val="24"/>
              </w:rPr>
              <w:t>ΔU</w:t>
            </w:r>
            <w:r w:rsidRPr="000C67BC">
              <w:rPr>
                <w:rFonts w:cs="Times New Roman"/>
                <w:color w:val="000000" w:themeColor="text1"/>
                <w:szCs w:val="24"/>
                <w:lang w:val="vi-VN"/>
              </w:rPr>
              <w:t xml:space="preserve"> =400 kJ</w:t>
            </w:r>
          </w:p>
        </w:tc>
        <w:tc>
          <w:tcPr>
            <w:tcW w:w="1134" w:type="dxa"/>
            <w:vAlign w:val="center"/>
          </w:tcPr>
          <w:p w:rsidR="00E435F6" w:rsidRPr="000C67BC" w:rsidRDefault="00E435F6" w:rsidP="00412C4F">
            <w:pPr>
              <w:tabs>
                <w:tab w:val="left" w:pos="2835"/>
                <w:tab w:val="left" w:pos="5103"/>
                <w:tab w:val="left" w:pos="7371"/>
              </w:tabs>
              <w:spacing w:line="312" w:lineRule="auto"/>
              <w:jc w:val="center"/>
              <w:rPr>
                <w:rFonts w:cs="Times New Roman"/>
                <w:b/>
                <w:bCs/>
                <w:color w:val="000000" w:themeColor="text1"/>
                <w:szCs w:val="24"/>
              </w:rPr>
            </w:pPr>
          </w:p>
        </w:tc>
        <w:tc>
          <w:tcPr>
            <w:tcW w:w="991" w:type="dxa"/>
            <w:vAlign w:val="center"/>
          </w:tcPr>
          <w:p w:rsidR="00E435F6" w:rsidRPr="000C67BC" w:rsidRDefault="00E435F6" w:rsidP="00412C4F">
            <w:pPr>
              <w:tabs>
                <w:tab w:val="left" w:pos="2835"/>
                <w:tab w:val="left" w:pos="5103"/>
                <w:tab w:val="left" w:pos="7371"/>
              </w:tabs>
              <w:spacing w:line="312" w:lineRule="auto"/>
              <w:jc w:val="center"/>
              <w:rPr>
                <w:rFonts w:cs="Times New Roman"/>
                <w:b/>
                <w:bCs/>
                <w:color w:val="000000" w:themeColor="text1"/>
                <w:szCs w:val="24"/>
              </w:rPr>
            </w:pPr>
          </w:p>
        </w:tc>
      </w:tr>
      <w:tr w:rsidR="00E435F6" w:rsidRPr="000C67BC" w:rsidTr="00412C4F">
        <w:tc>
          <w:tcPr>
            <w:tcW w:w="7225" w:type="dxa"/>
          </w:tcPr>
          <w:p w:rsidR="00E435F6" w:rsidRPr="000C67BC" w:rsidRDefault="00E435F6" w:rsidP="00412C4F">
            <w:pPr>
              <w:tabs>
                <w:tab w:val="left" w:pos="426"/>
              </w:tabs>
              <w:spacing w:line="360" w:lineRule="auto"/>
              <w:jc w:val="both"/>
              <w:rPr>
                <w:rFonts w:cs="Times New Roman"/>
                <w:color w:val="000000" w:themeColor="text1"/>
                <w:szCs w:val="24"/>
                <w:lang w:val="vi-VN"/>
              </w:rPr>
            </w:pPr>
            <w:r w:rsidRPr="000C67BC">
              <w:rPr>
                <w:rFonts w:cs="Times New Roman"/>
                <w:color w:val="000000" w:themeColor="text1"/>
                <w:szCs w:val="24"/>
              </w:rPr>
              <w:t>Nếu lượng khí này nhận thêm 200 kJ và không thực hiện công, độ tăng nội năng của khí sẽ</w:t>
            </w:r>
            <w:r w:rsidRPr="000C67BC">
              <w:rPr>
                <w:rFonts w:cs="Times New Roman"/>
                <w:color w:val="000000" w:themeColor="text1"/>
                <w:szCs w:val="24"/>
                <w:lang w:val="vi-VN"/>
              </w:rPr>
              <w:t xml:space="preserve"> là </w:t>
            </w:r>
            <w:r w:rsidRPr="000C67BC">
              <w:rPr>
                <w:rFonts w:cs="Times New Roman"/>
                <w:color w:val="000000" w:themeColor="text1"/>
                <w:szCs w:val="24"/>
              </w:rPr>
              <w:t>ΔU</w:t>
            </w:r>
            <w:r w:rsidRPr="000C67BC">
              <w:rPr>
                <w:rFonts w:cs="Times New Roman"/>
                <w:color w:val="000000" w:themeColor="text1"/>
                <w:szCs w:val="24"/>
                <w:lang w:val="vi-VN"/>
              </w:rPr>
              <w:t xml:space="preserve"> = 200 kJ</w:t>
            </w:r>
          </w:p>
        </w:tc>
        <w:tc>
          <w:tcPr>
            <w:tcW w:w="1134" w:type="dxa"/>
            <w:vAlign w:val="center"/>
          </w:tcPr>
          <w:p w:rsidR="00E435F6" w:rsidRPr="000C67BC" w:rsidRDefault="00E435F6" w:rsidP="00412C4F">
            <w:pPr>
              <w:tabs>
                <w:tab w:val="left" w:pos="2835"/>
                <w:tab w:val="left" w:pos="5103"/>
                <w:tab w:val="left" w:pos="7371"/>
              </w:tabs>
              <w:spacing w:line="312" w:lineRule="auto"/>
              <w:jc w:val="center"/>
              <w:rPr>
                <w:rFonts w:cs="Times New Roman"/>
                <w:b/>
                <w:bCs/>
                <w:color w:val="000000" w:themeColor="text1"/>
                <w:szCs w:val="24"/>
              </w:rPr>
            </w:pPr>
          </w:p>
        </w:tc>
        <w:tc>
          <w:tcPr>
            <w:tcW w:w="991" w:type="dxa"/>
            <w:vAlign w:val="center"/>
          </w:tcPr>
          <w:p w:rsidR="00E435F6" w:rsidRPr="000C67BC" w:rsidRDefault="00E435F6" w:rsidP="00412C4F">
            <w:pPr>
              <w:tabs>
                <w:tab w:val="left" w:pos="2835"/>
                <w:tab w:val="left" w:pos="5103"/>
                <w:tab w:val="left" w:pos="7371"/>
              </w:tabs>
              <w:spacing w:line="312" w:lineRule="auto"/>
              <w:jc w:val="center"/>
              <w:rPr>
                <w:rFonts w:cs="Times New Roman"/>
                <w:b/>
                <w:bCs/>
                <w:color w:val="000000" w:themeColor="text1"/>
                <w:szCs w:val="24"/>
              </w:rPr>
            </w:pPr>
          </w:p>
        </w:tc>
      </w:tr>
    </w:tbl>
    <w:p w:rsidR="00E435F6" w:rsidRPr="000C67BC" w:rsidRDefault="00E435F6" w:rsidP="00C7366E">
      <w:pPr>
        <w:spacing w:after="60" w:line="276" w:lineRule="auto"/>
        <w:jc w:val="both"/>
        <w:rPr>
          <w:rFonts w:eastAsia="Arial" w:cs="Times New Roman"/>
          <w:color w:val="000000" w:themeColor="text1"/>
          <w:kern w:val="2"/>
          <w:szCs w:val="24"/>
        </w:rPr>
      </w:pPr>
      <w:r w:rsidRPr="000C67BC">
        <w:rPr>
          <w:rFonts w:eastAsia="Arial" w:cs="Times New Roman"/>
          <w:noProof/>
          <w:color w:val="000000" w:themeColor="text1"/>
          <w:kern w:val="2"/>
          <w:sz w:val="26"/>
        </w:rPr>
        <w:drawing>
          <wp:anchor distT="0" distB="0" distL="114300" distR="114300" simplePos="0" relativeHeight="251668480" behindDoc="0" locked="0" layoutInCell="1" allowOverlap="1" wp14:anchorId="18750CEB" wp14:editId="5D7D4379">
            <wp:simplePos x="0" y="0"/>
            <wp:positionH relativeFrom="margin">
              <wp:posOffset>4120367</wp:posOffset>
            </wp:positionH>
            <wp:positionV relativeFrom="paragraph">
              <wp:posOffset>0</wp:posOffset>
            </wp:positionV>
            <wp:extent cx="1792605" cy="1540510"/>
            <wp:effectExtent l="0" t="0" r="0" b="2540"/>
            <wp:wrapSquare wrapText="bothSides"/>
            <wp:docPr id="1905859803" name="Hình ảnh 1" descr="Ảnh có chứa bản phác thảo, hình vẽ, tác phẩm nghệ thuật, Đồ họa in ấn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59803" name="Hình ảnh 1" descr="Ảnh có chứa bản phác thảo, hình vẽ, tác phẩm nghệ thuật, Đồ họa in ấn  Mô tả được tạo tự độ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792605" cy="1540510"/>
                    </a:xfrm>
                    <a:prstGeom prst="rect">
                      <a:avLst/>
                    </a:prstGeom>
                  </pic:spPr>
                </pic:pic>
              </a:graphicData>
            </a:graphic>
            <wp14:sizeRelH relativeFrom="margin">
              <wp14:pctWidth>0</wp14:pctWidth>
            </wp14:sizeRelH>
            <wp14:sizeRelV relativeFrom="margin">
              <wp14:pctHeight>0</wp14:pctHeight>
            </wp14:sizeRelV>
          </wp:anchor>
        </w:drawing>
      </w: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Arial" w:cs="Times New Roman"/>
          <w:color w:val="000000" w:themeColor="text1"/>
          <w:kern w:val="2"/>
          <w:szCs w:val="24"/>
        </w:rPr>
        <w:t>Các mạt sắt phân bố xung quanh một nam châm hình chữ U như hình.</w:t>
      </w:r>
    </w:p>
    <w:p w:rsidR="00E435F6" w:rsidRPr="000C67BC" w:rsidRDefault="00E435F6" w:rsidP="00C7366E">
      <w:pPr>
        <w:spacing w:after="60" w:line="276" w:lineRule="auto"/>
        <w:jc w:val="both"/>
        <w:rPr>
          <w:rFonts w:eastAsia="Arial" w:cs="Times New Roman"/>
          <w:color w:val="000000" w:themeColor="text1"/>
          <w:kern w:val="2"/>
          <w:szCs w:val="24"/>
        </w:rPr>
      </w:pPr>
    </w:p>
    <w:tbl>
      <w:tblPr>
        <w:tblStyle w:val="TableGrid"/>
        <w:tblW w:w="0" w:type="auto"/>
        <w:tblLook w:val="04A0" w:firstRow="1" w:lastRow="0" w:firstColumn="1" w:lastColumn="0" w:noHBand="0" w:noVBand="1"/>
      </w:tblPr>
      <w:tblGrid>
        <w:gridCol w:w="454"/>
        <w:gridCol w:w="4527"/>
        <w:gridCol w:w="850"/>
        <w:gridCol w:w="693"/>
      </w:tblGrid>
      <w:tr w:rsidR="00C9285A" w:rsidRPr="000C67BC" w:rsidTr="00A44A85">
        <w:tc>
          <w:tcPr>
            <w:tcW w:w="496" w:type="dxa"/>
          </w:tcPr>
          <w:p w:rsidR="00E435F6" w:rsidRPr="000C67BC" w:rsidRDefault="00E435F6" w:rsidP="00412C4F">
            <w:pPr>
              <w:rPr>
                <w:rFonts w:cs="Times New Roman"/>
                <w:color w:val="000000" w:themeColor="text1"/>
                <w:szCs w:val="24"/>
                <w:lang w:val="vi-VN"/>
              </w:rPr>
            </w:pPr>
          </w:p>
        </w:tc>
        <w:tc>
          <w:tcPr>
            <w:tcW w:w="7119" w:type="dxa"/>
          </w:tcPr>
          <w:p w:rsidR="00E435F6" w:rsidRPr="000C67BC" w:rsidRDefault="00E435F6" w:rsidP="00412C4F">
            <w:pPr>
              <w:rPr>
                <w:rFonts w:cs="Times New Roman"/>
                <w:color w:val="000000" w:themeColor="text1"/>
                <w:szCs w:val="24"/>
                <w:lang w:val="vi-VN"/>
              </w:rPr>
            </w:pPr>
          </w:p>
        </w:tc>
        <w:tc>
          <w:tcPr>
            <w:tcW w:w="921" w:type="dxa"/>
          </w:tcPr>
          <w:p w:rsidR="00E435F6" w:rsidRPr="000C67BC" w:rsidRDefault="00E435F6" w:rsidP="00412C4F">
            <w:pPr>
              <w:rPr>
                <w:rFonts w:cs="Times New Roman"/>
                <w:color w:val="000000" w:themeColor="text1"/>
                <w:szCs w:val="24"/>
                <w:lang w:val="vi-VN"/>
              </w:rPr>
            </w:pPr>
            <w:r w:rsidRPr="000C67BC">
              <w:rPr>
                <w:rFonts w:cs="Times New Roman"/>
                <w:color w:val="000000" w:themeColor="text1"/>
                <w:szCs w:val="24"/>
                <w:lang w:val="vi-VN"/>
              </w:rPr>
              <w:t>Đúng</w:t>
            </w:r>
          </w:p>
        </w:tc>
        <w:tc>
          <w:tcPr>
            <w:tcW w:w="814" w:type="dxa"/>
          </w:tcPr>
          <w:p w:rsidR="00E435F6" w:rsidRPr="000C67BC" w:rsidRDefault="00E435F6" w:rsidP="00412C4F">
            <w:pPr>
              <w:rPr>
                <w:rFonts w:cs="Times New Roman"/>
                <w:color w:val="000000" w:themeColor="text1"/>
                <w:szCs w:val="24"/>
                <w:lang w:val="vi-VN"/>
              </w:rPr>
            </w:pPr>
            <w:r w:rsidRPr="000C67BC">
              <w:rPr>
                <w:rFonts w:cs="Times New Roman"/>
                <w:color w:val="000000" w:themeColor="text1"/>
                <w:szCs w:val="24"/>
                <w:lang w:val="vi-VN"/>
              </w:rPr>
              <w:t>Sai</w:t>
            </w:r>
          </w:p>
        </w:tc>
      </w:tr>
      <w:tr w:rsidR="00C9285A" w:rsidRPr="000C67BC" w:rsidTr="00A44A85">
        <w:tc>
          <w:tcPr>
            <w:tcW w:w="496" w:type="dxa"/>
          </w:tcPr>
          <w:p w:rsidR="00E435F6" w:rsidRPr="000C67BC" w:rsidRDefault="00E435F6" w:rsidP="00A44A85">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9" w:type="dxa"/>
          </w:tcPr>
          <w:p w:rsidR="00E435F6" w:rsidRPr="000C67BC" w:rsidRDefault="00E435F6" w:rsidP="00A44A85">
            <w:pPr>
              <w:spacing w:after="60" w:line="276" w:lineRule="auto"/>
              <w:jc w:val="both"/>
              <w:rPr>
                <w:rFonts w:eastAsia="Arial" w:cs="Times New Roman"/>
                <w:color w:val="000000" w:themeColor="text1"/>
                <w:kern w:val="2"/>
                <w:szCs w:val="24"/>
              </w:rPr>
            </w:pPr>
            <w:r w:rsidRPr="000C67BC">
              <w:rPr>
                <w:rFonts w:eastAsia="Arial" w:cs="Times New Roman"/>
                <w:color w:val="000000" w:themeColor="text1"/>
                <w:kern w:val="2"/>
                <w:szCs w:val="24"/>
              </w:rPr>
              <w:t>Các mạt sắt tập trung chủ yếu ở hai đầu cực của nam châm, điều này cho thấy hai cực là nơi có từ trường mạnh nhất.</w:t>
            </w:r>
          </w:p>
        </w:tc>
        <w:tc>
          <w:tcPr>
            <w:tcW w:w="921" w:type="dxa"/>
          </w:tcPr>
          <w:p w:rsidR="00E435F6" w:rsidRPr="000C67BC" w:rsidRDefault="00E435F6" w:rsidP="00A44A85">
            <w:pPr>
              <w:rPr>
                <w:rFonts w:cs="Times New Roman"/>
                <w:color w:val="000000" w:themeColor="text1"/>
                <w:szCs w:val="24"/>
                <w:lang w:val="vi-VN"/>
              </w:rPr>
            </w:pPr>
          </w:p>
        </w:tc>
        <w:tc>
          <w:tcPr>
            <w:tcW w:w="814" w:type="dxa"/>
          </w:tcPr>
          <w:p w:rsidR="00E435F6" w:rsidRPr="000C67BC" w:rsidRDefault="00E435F6" w:rsidP="00A44A85">
            <w:pPr>
              <w:rPr>
                <w:rFonts w:cs="Times New Roman"/>
                <w:color w:val="000000" w:themeColor="text1"/>
                <w:szCs w:val="24"/>
                <w:lang w:val="vi-VN"/>
              </w:rPr>
            </w:pPr>
          </w:p>
        </w:tc>
      </w:tr>
      <w:tr w:rsidR="00C9285A" w:rsidRPr="000C67BC" w:rsidTr="00A44A85">
        <w:tc>
          <w:tcPr>
            <w:tcW w:w="496" w:type="dxa"/>
          </w:tcPr>
          <w:p w:rsidR="00E435F6" w:rsidRPr="000C67BC" w:rsidRDefault="00E435F6" w:rsidP="00A44A85">
            <w:pPr>
              <w:rPr>
                <w:rFonts w:cs="Times New Roman"/>
                <w:color w:val="000000" w:themeColor="text1"/>
                <w:szCs w:val="24"/>
                <w:lang w:val="vi-VN"/>
              </w:rPr>
            </w:pPr>
            <w:r w:rsidRPr="000C67BC">
              <w:rPr>
                <w:rFonts w:cs="Times New Roman"/>
                <w:color w:val="000000" w:themeColor="text1"/>
                <w:szCs w:val="24"/>
                <w:lang w:val="vi-VN"/>
              </w:rPr>
              <w:t>b.</w:t>
            </w:r>
          </w:p>
        </w:tc>
        <w:tc>
          <w:tcPr>
            <w:tcW w:w="7119" w:type="dxa"/>
          </w:tcPr>
          <w:p w:rsidR="00E435F6" w:rsidRPr="000C67BC" w:rsidRDefault="00E435F6" w:rsidP="00A44A85">
            <w:pPr>
              <w:spacing w:after="60" w:line="276" w:lineRule="auto"/>
              <w:jc w:val="both"/>
              <w:rPr>
                <w:rFonts w:eastAsia="Arial" w:cs="Times New Roman"/>
                <w:color w:val="000000" w:themeColor="text1"/>
                <w:kern w:val="2"/>
                <w:szCs w:val="24"/>
              </w:rPr>
            </w:pPr>
            <w:r w:rsidRPr="000C67BC">
              <w:rPr>
                <w:rFonts w:eastAsia="Arial" w:cs="Times New Roman"/>
                <w:color w:val="000000" w:themeColor="text1"/>
                <w:kern w:val="2"/>
                <w:szCs w:val="24"/>
              </w:rPr>
              <w:t>Các đường sức từ xuất phát từ cực Bắc và kết thúc ở cực Nam.</w:t>
            </w:r>
          </w:p>
        </w:tc>
        <w:tc>
          <w:tcPr>
            <w:tcW w:w="921" w:type="dxa"/>
          </w:tcPr>
          <w:p w:rsidR="00E435F6" w:rsidRPr="000C67BC" w:rsidRDefault="00E435F6" w:rsidP="00A44A85">
            <w:pPr>
              <w:rPr>
                <w:rFonts w:cs="Times New Roman"/>
                <w:color w:val="000000" w:themeColor="text1"/>
                <w:szCs w:val="24"/>
                <w:lang w:val="vi-VN"/>
              </w:rPr>
            </w:pPr>
          </w:p>
        </w:tc>
        <w:tc>
          <w:tcPr>
            <w:tcW w:w="814" w:type="dxa"/>
          </w:tcPr>
          <w:p w:rsidR="00E435F6" w:rsidRPr="000C67BC" w:rsidRDefault="00E435F6" w:rsidP="00A44A85">
            <w:pPr>
              <w:rPr>
                <w:rFonts w:cs="Times New Roman"/>
                <w:color w:val="000000" w:themeColor="text1"/>
                <w:szCs w:val="24"/>
                <w:lang w:val="vi-VN"/>
              </w:rPr>
            </w:pPr>
          </w:p>
        </w:tc>
      </w:tr>
      <w:tr w:rsidR="00C9285A" w:rsidRPr="000C67BC" w:rsidTr="00A44A85">
        <w:tc>
          <w:tcPr>
            <w:tcW w:w="496" w:type="dxa"/>
          </w:tcPr>
          <w:p w:rsidR="00E435F6" w:rsidRPr="000C67BC" w:rsidRDefault="00E435F6" w:rsidP="00A44A85">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9" w:type="dxa"/>
          </w:tcPr>
          <w:p w:rsidR="00E435F6" w:rsidRPr="000C67BC" w:rsidRDefault="00E435F6" w:rsidP="00A44A85">
            <w:pPr>
              <w:spacing w:after="60" w:line="276" w:lineRule="auto"/>
              <w:jc w:val="both"/>
              <w:rPr>
                <w:rFonts w:eastAsia="Arial" w:cs="Times New Roman"/>
                <w:color w:val="000000" w:themeColor="text1"/>
                <w:kern w:val="2"/>
                <w:szCs w:val="24"/>
              </w:rPr>
            </w:pPr>
            <w:r w:rsidRPr="000C67BC">
              <w:rPr>
                <w:rFonts w:eastAsia="Arial" w:cs="Times New Roman"/>
                <w:color w:val="000000" w:themeColor="text1"/>
                <w:kern w:val="2"/>
                <w:szCs w:val="24"/>
              </w:rPr>
              <w:t xml:space="preserve">Các đường sức từ có thể nhìn thấy bằng mắt </w:t>
            </w:r>
            <w:r w:rsidRPr="000C67BC">
              <w:rPr>
                <w:rFonts w:eastAsia="Arial" w:cs="Times New Roman"/>
                <w:color w:val="000000" w:themeColor="text1"/>
                <w:kern w:val="2"/>
                <w:szCs w:val="24"/>
              </w:rPr>
              <w:lastRenderedPageBreak/>
              <w:t>thường khi không có các mạt sắt.</w:t>
            </w:r>
          </w:p>
        </w:tc>
        <w:tc>
          <w:tcPr>
            <w:tcW w:w="921" w:type="dxa"/>
          </w:tcPr>
          <w:p w:rsidR="00E435F6" w:rsidRPr="000C67BC" w:rsidRDefault="00E435F6" w:rsidP="00A44A85">
            <w:pPr>
              <w:rPr>
                <w:rFonts w:cs="Times New Roman"/>
                <w:color w:val="000000" w:themeColor="text1"/>
                <w:szCs w:val="24"/>
                <w:lang w:val="vi-VN"/>
              </w:rPr>
            </w:pPr>
          </w:p>
        </w:tc>
        <w:tc>
          <w:tcPr>
            <w:tcW w:w="814" w:type="dxa"/>
          </w:tcPr>
          <w:p w:rsidR="00E435F6" w:rsidRPr="000C67BC" w:rsidRDefault="00E435F6" w:rsidP="00A44A85">
            <w:pPr>
              <w:rPr>
                <w:rFonts w:cs="Times New Roman"/>
                <w:color w:val="000000" w:themeColor="text1"/>
                <w:szCs w:val="24"/>
                <w:lang w:val="vi-VN"/>
              </w:rPr>
            </w:pPr>
          </w:p>
        </w:tc>
      </w:tr>
      <w:tr w:rsidR="00C9285A" w:rsidRPr="000C67BC" w:rsidTr="00A44A85">
        <w:tc>
          <w:tcPr>
            <w:tcW w:w="496" w:type="dxa"/>
          </w:tcPr>
          <w:p w:rsidR="00E435F6" w:rsidRPr="000C67BC" w:rsidRDefault="00E435F6" w:rsidP="00A44A85">
            <w:pPr>
              <w:rPr>
                <w:rFonts w:cs="Times New Roman"/>
                <w:color w:val="000000" w:themeColor="text1"/>
                <w:szCs w:val="24"/>
                <w:lang w:val="vi-VN"/>
              </w:rPr>
            </w:pPr>
            <w:r w:rsidRPr="000C67BC">
              <w:rPr>
                <w:rFonts w:cs="Times New Roman"/>
                <w:color w:val="000000" w:themeColor="text1"/>
                <w:szCs w:val="24"/>
                <w:lang w:val="vi-VN"/>
              </w:rPr>
              <w:lastRenderedPageBreak/>
              <w:t>d</w:t>
            </w:r>
          </w:p>
        </w:tc>
        <w:tc>
          <w:tcPr>
            <w:tcW w:w="7119" w:type="dxa"/>
          </w:tcPr>
          <w:p w:rsidR="00E435F6" w:rsidRPr="000C67BC" w:rsidRDefault="00E435F6" w:rsidP="00A44A85">
            <w:pPr>
              <w:spacing w:after="60" w:line="276" w:lineRule="auto"/>
              <w:jc w:val="both"/>
              <w:rPr>
                <w:rFonts w:eastAsia="Arial" w:cs="Times New Roman"/>
                <w:color w:val="000000" w:themeColor="text1"/>
                <w:kern w:val="2"/>
                <w:szCs w:val="24"/>
              </w:rPr>
            </w:pPr>
            <w:r w:rsidRPr="000C67BC">
              <w:rPr>
                <w:rFonts w:eastAsia="Arial" w:cs="Times New Roman"/>
                <w:color w:val="000000" w:themeColor="text1"/>
                <w:kern w:val="2"/>
                <w:szCs w:val="24"/>
              </w:rPr>
              <w:t>Nếu ta đặt một nam châm hình chữ U khác ngược lại phía trên nam châm này sao cho cực Bắc đối diện cực Nam, thì các mạt sắt sẽ phân bố đều quanh cả hai nam châm.</w:t>
            </w:r>
          </w:p>
        </w:tc>
        <w:tc>
          <w:tcPr>
            <w:tcW w:w="921" w:type="dxa"/>
          </w:tcPr>
          <w:p w:rsidR="00E435F6" w:rsidRPr="000C67BC" w:rsidRDefault="00E435F6" w:rsidP="00A44A85">
            <w:pPr>
              <w:rPr>
                <w:rFonts w:cs="Times New Roman"/>
                <w:color w:val="000000" w:themeColor="text1"/>
                <w:szCs w:val="24"/>
                <w:lang w:val="vi-VN"/>
              </w:rPr>
            </w:pPr>
          </w:p>
        </w:tc>
        <w:tc>
          <w:tcPr>
            <w:tcW w:w="814" w:type="dxa"/>
          </w:tcPr>
          <w:p w:rsidR="00E435F6" w:rsidRPr="000C67BC" w:rsidRDefault="00E435F6" w:rsidP="00A44A85">
            <w:pPr>
              <w:rPr>
                <w:rFonts w:cs="Times New Roman"/>
                <w:color w:val="000000" w:themeColor="text1"/>
                <w:szCs w:val="24"/>
                <w:lang w:val="vi-VN"/>
              </w:rPr>
            </w:pPr>
          </w:p>
        </w:tc>
      </w:tr>
    </w:tbl>
    <w:p w:rsidR="00E435F6" w:rsidRPr="000C67BC" w:rsidRDefault="00E435F6" w:rsidP="00C7366E">
      <w:pPr>
        <w:spacing w:after="60" w:line="276" w:lineRule="auto"/>
        <w:jc w:val="both"/>
        <w:rPr>
          <w:rFonts w:eastAsia="Arial" w:cs="Times New Roman"/>
          <w:color w:val="000000" w:themeColor="text1"/>
          <w:kern w:val="2"/>
          <w:sz w:val="26"/>
        </w:rPr>
      </w:pPr>
    </w:p>
    <w:p w:rsidR="00E435F6" w:rsidRPr="000C67BC" w:rsidRDefault="00E435F6" w:rsidP="00A44A85">
      <w:pPr>
        <w:tabs>
          <w:tab w:val="left" w:pos="284"/>
          <w:tab w:val="left" w:pos="426"/>
        </w:tabs>
        <w:spacing w:line="360" w:lineRule="auto"/>
        <w:rPr>
          <w:rFonts w:eastAsia="SimSun" w:cs="Times New Roman"/>
          <w:color w:val="000000" w:themeColor="text1"/>
          <w:lang w:val="vi-VN"/>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eastAsia="SimSun" w:cs="Times New Roman"/>
          <w:color w:val="000000" w:themeColor="text1"/>
        </w:rPr>
        <w:t>Một lượng khí được chứa trong một bình có nắp di chuyển được. Ở trạng thái cân bằng, khí chiếm thể tích V (m³) và tác dụng lên nắp một áp suất 3 × 10</w:t>
      </w:r>
      <w:r w:rsidRPr="000C67BC">
        <w:rPr>
          <w:rFonts w:ascii="Cambria Math" w:eastAsia="SimSun" w:hAnsi="Cambria Math" w:cs="Cambria Math"/>
          <w:color w:val="000000" w:themeColor="text1"/>
        </w:rPr>
        <w:t>⁵</w:t>
      </w:r>
      <w:r w:rsidRPr="000C67BC">
        <w:rPr>
          <w:rFonts w:eastAsia="SimSun" w:cs="Times New Roman"/>
          <w:color w:val="000000" w:themeColor="text1"/>
        </w:rPr>
        <w:t xml:space="preserve"> N/m². Khí nhận một nhiệt lượng 1500 J và nở ra làm thể tích khí tăng thêm 0,002 m³. Biết rằng áp suất của khí không đổi.</w:t>
      </w:r>
    </w:p>
    <w:tbl>
      <w:tblPr>
        <w:tblStyle w:val="TableGrid"/>
        <w:tblW w:w="0" w:type="auto"/>
        <w:tblLook w:val="04A0" w:firstRow="1" w:lastRow="0" w:firstColumn="1" w:lastColumn="0" w:noHBand="0" w:noVBand="1"/>
      </w:tblPr>
      <w:tblGrid>
        <w:gridCol w:w="7225"/>
        <w:gridCol w:w="1134"/>
        <w:gridCol w:w="991"/>
      </w:tblGrid>
      <w:tr w:rsidR="00B02A84" w:rsidRPr="000C67BC" w:rsidTr="00412C4F">
        <w:tc>
          <w:tcPr>
            <w:tcW w:w="7225" w:type="dxa"/>
          </w:tcPr>
          <w:p w:rsidR="00E435F6" w:rsidRPr="000C67BC" w:rsidRDefault="00E435F6" w:rsidP="00412C4F">
            <w:pPr>
              <w:tabs>
                <w:tab w:val="left" w:pos="2835"/>
                <w:tab w:val="center" w:pos="3504"/>
                <w:tab w:val="left" w:pos="5103"/>
                <w:tab w:val="left" w:pos="5235"/>
                <w:tab w:val="left" w:pos="7371"/>
              </w:tabs>
              <w:spacing w:line="312" w:lineRule="auto"/>
              <w:rPr>
                <w:rFonts w:cs="Times New Roman"/>
                <w:b/>
                <w:bCs/>
                <w:color w:val="000000" w:themeColor="text1"/>
                <w:szCs w:val="24"/>
              </w:rPr>
            </w:pPr>
            <w:r w:rsidRPr="000C67BC">
              <w:rPr>
                <w:rFonts w:cs="Times New Roman"/>
                <w:b/>
                <w:bCs/>
                <w:color w:val="000000" w:themeColor="text1"/>
                <w:szCs w:val="24"/>
              </w:rPr>
              <w:tab/>
            </w:r>
            <w:r w:rsidRPr="000C67BC">
              <w:rPr>
                <w:rFonts w:cs="Times New Roman"/>
                <w:b/>
                <w:bCs/>
                <w:color w:val="000000" w:themeColor="text1"/>
                <w:szCs w:val="24"/>
              </w:rPr>
              <w:tab/>
            </w:r>
            <w:r w:rsidRPr="000C67BC">
              <w:rPr>
                <w:rFonts w:cs="Times New Roman"/>
                <w:b/>
                <w:bCs/>
                <w:color w:val="000000" w:themeColor="text1"/>
                <w:szCs w:val="24"/>
              </w:rPr>
              <w:tab/>
            </w:r>
          </w:p>
        </w:tc>
        <w:tc>
          <w:tcPr>
            <w:tcW w:w="1134" w:type="dxa"/>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r w:rsidRPr="000C67BC">
              <w:rPr>
                <w:rFonts w:cs="Times New Roman"/>
                <w:bCs/>
                <w:color w:val="000000" w:themeColor="text1"/>
                <w:szCs w:val="24"/>
              </w:rPr>
              <w:t>Đúng</w:t>
            </w:r>
          </w:p>
        </w:tc>
        <w:tc>
          <w:tcPr>
            <w:tcW w:w="991" w:type="dxa"/>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r w:rsidRPr="000C67BC">
              <w:rPr>
                <w:rFonts w:cs="Times New Roman"/>
                <w:bCs/>
                <w:color w:val="000000" w:themeColor="text1"/>
                <w:szCs w:val="24"/>
              </w:rPr>
              <w:t>Sai</w:t>
            </w:r>
          </w:p>
        </w:tc>
      </w:tr>
      <w:tr w:rsidR="00B02A84" w:rsidRPr="000C67BC" w:rsidTr="00412C4F">
        <w:tc>
          <w:tcPr>
            <w:tcW w:w="722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050"/>
              <w:gridCol w:w="1959"/>
            </w:tblGrid>
            <w:tr w:rsidR="00B02A84" w:rsidRPr="000C67BC" w:rsidTr="00412C4F">
              <w:trPr>
                <w:tblCellSpacing w:w="15" w:type="dxa"/>
              </w:trPr>
              <w:tc>
                <w:tcPr>
                  <w:tcW w:w="0" w:type="auto"/>
                  <w:vAlign w:val="center"/>
                  <w:hideMark/>
                </w:tcPr>
                <w:p w:rsidR="00E435F6" w:rsidRPr="000C67BC" w:rsidRDefault="00E435F6" w:rsidP="00412C4F">
                  <w:pPr>
                    <w:tabs>
                      <w:tab w:val="left" w:pos="426"/>
                    </w:tabs>
                    <w:spacing w:line="360" w:lineRule="auto"/>
                    <w:ind w:right="-1513"/>
                    <w:jc w:val="both"/>
                    <w:rPr>
                      <w:rFonts w:cs="Times New Roman"/>
                      <w:color w:val="000000" w:themeColor="text1"/>
                      <w:lang w:val="vi-VN"/>
                    </w:rPr>
                  </w:pPr>
                  <w:r w:rsidRPr="000C67BC">
                    <w:rPr>
                      <w:rFonts w:cs="Times New Roman"/>
                      <w:color w:val="000000" w:themeColor="text1"/>
                    </w:rPr>
                    <w:t>Lượng khí bên trong bình nhận nhiệt và sinh công, làm biến đổi nội năng.</w:t>
                  </w:r>
                </w:p>
              </w:tc>
              <w:tc>
                <w:tcPr>
                  <w:tcW w:w="1914" w:type="dxa"/>
                  <w:vAlign w:val="center"/>
                  <w:hideMark/>
                </w:tcPr>
                <w:p w:rsidR="00E435F6" w:rsidRPr="000C67BC" w:rsidRDefault="00E435F6" w:rsidP="00412C4F">
                  <w:pPr>
                    <w:rPr>
                      <w:rFonts w:cs="Times New Roman"/>
                      <w:color w:val="000000" w:themeColor="text1"/>
                    </w:rPr>
                  </w:pPr>
                </w:p>
              </w:tc>
            </w:tr>
          </w:tbl>
          <w:p w:rsidR="00E435F6" w:rsidRPr="000C67BC" w:rsidRDefault="00E435F6" w:rsidP="00412C4F">
            <w:pPr>
              <w:tabs>
                <w:tab w:val="left" w:pos="2835"/>
                <w:tab w:val="left" w:pos="5103"/>
                <w:tab w:val="left" w:pos="7371"/>
              </w:tabs>
              <w:spacing w:line="312" w:lineRule="auto"/>
              <w:jc w:val="both"/>
              <w:rPr>
                <w:rFonts w:cs="Times New Roman"/>
                <w:color w:val="000000" w:themeColor="text1"/>
                <w:szCs w:val="24"/>
                <w:lang w:val="vi-VN"/>
              </w:rPr>
            </w:pPr>
          </w:p>
        </w:tc>
        <w:tc>
          <w:tcPr>
            <w:tcW w:w="1134" w:type="dxa"/>
            <w:vAlign w:val="center"/>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p>
        </w:tc>
        <w:tc>
          <w:tcPr>
            <w:tcW w:w="991" w:type="dxa"/>
            <w:vAlign w:val="center"/>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p>
        </w:tc>
      </w:tr>
      <w:tr w:rsidR="00B02A84" w:rsidRPr="000C67BC" w:rsidTr="00412C4F">
        <w:tc>
          <w:tcPr>
            <w:tcW w:w="7225" w:type="dxa"/>
          </w:tcPr>
          <w:p w:rsidR="00E435F6" w:rsidRPr="000C67BC" w:rsidRDefault="00E435F6" w:rsidP="00412C4F">
            <w:pPr>
              <w:tabs>
                <w:tab w:val="left" w:pos="2835"/>
                <w:tab w:val="left" w:pos="5103"/>
                <w:tab w:val="left" w:pos="7371"/>
              </w:tabs>
              <w:spacing w:line="312" w:lineRule="auto"/>
              <w:jc w:val="both"/>
              <w:rPr>
                <w:rFonts w:cs="Times New Roman"/>
                <w:color w:val="000000" w:themeColor="text1"/>
                <w:szCs w:val="24"/>
                <w:lang w:val="vi-VN"/>
              </w:rPr>
            </w:pPr>
            <w:r w:rsidRPr="000C67BC">
              <w:rPr>
                <w:rFonts w:cs="Times New Roman"/>
                <w:color w:val="000000" w:themeColor="text1"/>
                <w:szCs w:val="24"/>
              </w:rPr>
              <w:t>Theo quy ước, khi khí nhận nhiệt và sinh công, nên A &gt; 0; Q &gt; 0.</w:t>
            </w:r>
          </w:p>
        </w:tc>
        <w:tc>
          <w:tcPr>
            <w:tcW w:w="1134" w:type="dxa"/>
            <w:vAlign w:val="center"/>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p>
        </w:tc>
        <w:tc>
          <w:tcPr>
            <w:tcW w:w="991" w:type="dxa"/>
            <w:vAlign w:val="center"/>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p>
        </w:tc>
      </w:tr>
      <w:tr w:rsidR="00B02A84" w:rsidRPr="000C67BC" w:rsidTr="00412C4F">
        <w:tc>
          <w:tcPr>
            <w:tcW w:w="7225" w:type="dxa"/>
          </w:tcPr>
          <w:p w:rsidR="00E435F6" w:rsidRPr="000C67BC" w:rsidRDefault="00E435F6" w:rsidP="00412C4F">
            <w:pPr>
              <w:tabs>
                <w:tab w:val="left" w:pos="426"/>
              </w:tabs>
              <w:spacing w:line="360" w:lineRule="auto"/>
              <w:jc w:val="both"/>
              <w:rPr>
                <w:rFonts w:cs="Times New Roman"/>
                <w:color w:val="000000" w:themeColor="text1"/>
                <w:szCs w:val="24"/>
                <w:lang w:val="vi-VN"/>
              </w:rPr>
            </w:pPr>
            <w:r w:rsidRPr="000C67BC">
              <w:rPr>
                <w:rFonts w:cs="Times New Roman"/>
                <w:color w:val="000000" w:themeColor="text1"/>
                <w:szCs w:val="24"/>
              </w:rPr>
              <w:t>Công mà khí thực hiện có độ lớn bằng 600 J.</w:t>
            </w:r>
          </w:p>
        </w:tc>
        <w:tc>
          <w:tcPr>
            <w:tcW w:w="1134" w:type="dxa"/>
            <w:vAlign w:val="center"/>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p>
        </w:tc>
        <w:tc>
          <w:tcPr>
            <w:tcW w:w="991" w:type="dxa"/>
            <w:vAlign w:val="center"/>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p>
        </w:tc>
      </w:tr>
      <w:tr w:rsidR="00E435F6" w:rsidRPr="000C67BC" w:rsidTr="00412C4F">
        <w:tc>
          <w:tcPr>
            <w:tcW w:w="7225" w:type="dxa"/>
          </w:tcPr>
          <w:p w:rsidR="00E435F6" w:rsidRPr="000C67BC" w:rsidRDefault="00E435F6" w:rsidP="00412C4F">
            <w:pPr>
              <w:tabs>
                <w:tab w:val="left" w:pos="426"/>
              </w:tabs>
              <w:spacing w:line="360" w:lineRule="auto"/>
              <w:jc w:val="both"/>
              <w:rPr>
                <w:rFonts w:cs="Times New Roman"/>
                <w:iCs/>
                <w:color w:val="000000" w:themeColor="text1"/>
                <w:szCs w:val="24"/>
                <w:vertAlign w:val="superscript"/>
                <w:lang w:val="vi-VN"/>
              </w:rPr>
            </w:pPr>
            <w:r w:rsidRPr="000C67BC">
              <w:rPr>
                <w:rFonts w:cs="Times New Roman"/>
                <w:color w:val="000000" w:themeColor="text1"/>
                <w:szCs w:val="24"/>
              </w:rPr>
              <w:t>Độ</w:t>
            </w:r>
            <w:r w:rsidRPr="000C67BC">
              <w:rPr>
                <w:rFonts w:cs="Times New Roman"/>
                <w:color w:val="000000" w:themeColor="text1"/>
                <w:szCs w:val="24"/>
                <w:lang w:val="vi-VN"/>
              </w:rPr>
              <w:t xml:space="preserve"> biến thiên nội năng </w:t>
            </w:r>
            <w:r w:rsidRPr="000C67BC">
              <w:rPr>
                <w:rFonts w:cs="Times New Roman"/>
                <w:color w:val="000000" w:themeColor="text1"/>
                <w:szCs w:val="24"/>
              </w:rPr>
              <w:t>của khí ∆U = -1000 J.</w:t>
            </w:r>
          </w:p>
        </w:tc>
        <w:tc>
          <w:tcPr>
            <w:tcW w:w="1134" w:type="dxa"/>
            <w:vAlign w:val="center"/>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p>
        </w:tc>
        <w:tc>
          <w:tcPr>
            <w:tcW w:w="991" w:type="dxa"/>
            <w:vAlign w:val="center"/>
          </w:tcPr>
          <w:p w:rsidR="00E435F6" w:rsidRPr="000C67BC" w:rsidRDefault="00E435F6" w:rsidP="00412C4F">
            <w:pPr>
              <w:tabs>
                <w:tab w:val="left" w:pos="2835"/>
                <w:tab w:val="left" w:pos="5103"/>
                <w:tab w:val="left" w:pos="7371"/>
              </w:tabs>
              <w:spacing w:line="312" w:lineRule="auto"/>
              <w:jc w:val="center"/>
              <w:rPr>
                <w:rFonts w:cs="Times New Roman"/>
                <w:bCs/>
                <w:color w:val="000000" w:themeColor="text1"/>
                <w:szCs w:val="24"/>
              </w:rPr>
            </w:pPr>
          </w:p>
        </w:tc>
      </w:tr>
    </w:tbl>
    <w:p w:rsidR="00E435F6" w:rsidRPr="000C67BC" w:rsidRDefault="00E435F6" w:rsidP="00A44A85">
      <w:pPr>
        <w:shd w:val="clear" w:color="auto" w:fill="FFFFFF"/>
        <w:tabs>
          <w:tab w:val="left" w:pos="283"/>
          <w:tab w:val="left" w:pos="1314"/>
        </w:tabs>
        <w:spacing w:before="120" w:after="0" w:line="276" w:lineRule="auto"/>
        <w:jc w:val="both"/>
        <w:rPr>
          <w:rFonts w:cs="Times New Roman"/>
          <w:b/>
          <w:bCs/>
          <w:color w:val="000000" w:themeColor="text1"/>
          <w:szCs w:val="24"/>
          <w:lang w:val="vi-VN"/>
        </w:rPr>
      </w:pPr>
    </w:p>
    <w:p w:rsidR="00E435F6" w:rsidRPr="000C67BC" w:rsidRDefault="00E435F6" w:rsidP="006053F4">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6053F4">
      <w:pPr>
        <w:pStyle w:val="NoSpacing"/>
        <w:jc w:val="both"/>
        <w:rPr>
          <w:rFonts w:ascii="Times New Roman" w:hAnsi="Times New Roman"/>
          <w:b/>
          <w:color w:val="000000" w:themeColor="text1"/>
          <w:szCs w:val="24"/>
          <w:lang w:val="nl-NL"/>
        </w:rPr>
      </w:pPr>
      <w:r w:rsidRPr="00C9285A">
        <w:rPr>
          <w:rFonts w:ascii="Times New Roman" w:hAnsi="Times New Roman"/>
          <w:b/>
          <w:color w:val="0000FF"/>
          <w:szCs w:val="24"/>
          <w:lang w:val="vi-VN"/>
        </w:rPr>
        <w:t>Câu 1</w:t>
      </w:r>
      <w:r w:rsidRPr="00C9285A">
        <w:rPr>
          <w:rFonts w:ascii="Times New Roman" w:hAnsi="Times New Roman"/>
          <w:b/>
          <w:color w:val="0000FF"/>
          <w:szCs w:val="24"/>
          <w:lang w:val="pt-BR"/>
        </w:rPr>
        <w:t>.</w:t>
      </w:r>
      <w:r w:rsidRPr="000C67BC">
        <w:rPr>
          <w:rFonts w:ascii="Times New Roman" w:hAnsi="Times New Roman"/>
          <w:color w:val="000000" w:themeColor="text1"/>
          <w:szCs w:val="24"/>
          <w:lang w:val="pt-BR"/>
        </w:rPr>
        <w:t xml:space="preserve"> </w:t>
      </w:r>
      <w:r w:rsidRPr="000C67BC">
        <w:rPr>
          <w:rFonts w:ascii="Times New Roman" w:hAnsi="Times New Roman"/>
          <w:color w:val="000000" w:themeColor="text1"/>
          <w:szCs w:val="24"/>
          <w:lang w:val="nl-NL"/>
        </w:rPr>
        <w:t>Một lượng khí trong một xilanh hình trụ bị nung nóng, khí nở ra đẩy pit-tông lên làm thể tích tăng thêm 0,02 m</w:t>
      </w:r>
      <w:r w:rsidRPr="000C67BC">
        <w:rPr>
          <w:rFonts w:ascii="Times New Roman" w:hAnsi="Times New Roman"/>
          <w:color w:val="000000" w:themeColor="text1"/>
          <w:szCs w:val="24"/>
          <w:vertAlign w:val="superscript"/>
          <w:lang w:val="nl-NL"/>
        </w:rPr>
        <w:t>3</w:t>
      </w:r>
      <w:r w:rsidRPr="000C67BC">
        <w:rPr>
          <w:rFonts w:ascii="Times New Roman" w:hAnsi="Times New Roman"/>
          <w:color w:val="000000" w:themeColor="text1"/>
          <w:szCs w:val="24"/>
          <w:lang w:val="nl-NL"/>
        </w:rPr>
        <w:t xml:space="preserve"> và nội năng tăng thêm 1280 J. Biết áp suất của khối khí là 2.10</w:t>
      </w:r>
      <w:r w:rsidRPr="000C67BC">
        <w:rPr>
          <w:rFonts w:ascii="Times New Roman" w:hAnsi="Times New Roman"/>
          <w:color w:val="000000" w:themeColor="text1"/>
          <w:szCs w:val="24"/>
          <w:vertAlign w:val="superscript"/>
          <w:lang w:val="nl-NL"/>
        </w:rPr>
        <w:t>5</w:t>
      </w:r>
      <w:r w:rsidRPr="000C67BC">
        <w:rPr>
          <w:rFonts w:ascii="Times New Roman" w:hAnsi="Times New Roman"/>
          <w:color w:val="000000" w:themeColor="text1"/>
          <w:szCs w:val="24"/>
          <w:lang w:val="nl-NL"/>
        </w:rPr>
        <w:t xml:space="preserve">Pa </w:t>
      </w:r>
      <w:r w:rsidRPr="000C67BC">
        <w:rPr>
          <w:rFonts w:ascii="Times New Roman" w:hAnsi="Times New Roman"/>
          <w:bCs/>
          <w:color w:val="000000" w:themeColor="text1"/>
          <w:szCs w:val="24"/>
        </w:rPr>
        <w:t>và không đổi trong quá trình dãn nở</w:t>
      </w:r>
      <w:r w:rsidRPr="000C67BC">
        <w:rPr>
          <w:rFonts w:ascii="Times New Roman" w:hAnsi="Times New Roman"/>
          <w:color w:val="000000" w:themeColor="text1"/>
          <w:szCs w:val="24"/>
          <w:lang w:val="nl-NL"/>
        </w:rPr>
        <w:t>. Nhiệt lượng đã truyền cho khí bằng bao nhiêu?</w:t>
      </w:r>
      <w:r w:rsidRPr="000C67BC">
        <w:rPr>
          <w:rFonts w:ascii="Times New Roman" w:hAnsi="Times New Roman"/>
          <w:b/>
          <w:color w:val="000000" w:themeColor="text1"/>
          <w:szCs w:val="24"/>
          <w:lang w:val="nl-NL"/>
        </w:rPr>
        <w:t xml:space="preserve"> </w:t>
      </w:r>
    </w:p>
    <w:p w:rsidR="00E435F6" w:rsidRPr="000C67BC" w:rsidRDefault="00E435F6" w:rsidP="006053F4">
      <w:pPr>
        <w:pStyle w:val="NoSpacing"/>
        <w:jc w:val="both"/>
        <w:rPr>
          <w:rFonts w:ascii="Times New Roman" w:hAnsi="Times New Roman"/>
          <w:b/>
          <w:color w:val="000000" w:themeColor="text1"/>
          <w:szCs w:val="24"/>
          <w:lang w:val="nl-NL"/>
        </w:rPr>
      </w:pPr>
    </w:p>
    <w:p w:rsidR="00E435F6" w:rsidRPr="000C67BC" w:rsidRDefault="00E435F6" w:rsidP="006053F4">
      <w:pPr>
        <w:spacing w:after="0"/>
        <w:jc w:val="both"/>
        <w:rPr>
          <w:rFonts w:cs="Times New Roman"/>
          <w:color w:val="000000" w:themeColor="text1"/>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rPr>
        <w:t>Nguyên tố boron có hai đồng vị bền là</w:t>
      </w:r>
    </w:p>
    <w:p w:rsidR="00E435F6" w:rsidRPr="000C67BC" w:rsidRDefault="00E435F6" w:rsidP="006053F4">
      <w:pPr>
        <w:spacing w:after="0"/>
        <w:jc w:val="both"/>
        <w:rPr>
          <w:rFonts w:cs="Times New Roman"/>
          <w:color w:val="000000" w:themeColor="text1"/>
        </w:rPr>
      </w:pPr>
      <w:r w:rsidRPr="000C67BC">
        <w:rPr>
          <w:rFonts w:cs="Times New Roman"/>
          <w:color w:val="000000" w:themeColor="text1"/>
          <w:position w:val="-12"/>
        </w:rPr>
        <w:object w:dxaOrig="360" w:dyaOrig="380">
          <v:shape id="_x0000_i1079" type="#_x0000_t75" style="width:18.75pt;height:18.75pt" o:ole="">
            <v:imagedata r:id="rId134" o:title=""/>
          </v:shape>
          <o:OLEObject Type="Embed" ProgID="Equation.DSMT4" ShapeID="_x0000_i1079" DrawAspect="Content" ObjectID="_1804449542" r:id="rId135"/>
        </w:object>
      </w:r>
      <w:r w:rsidRPr="000C67BC">
        <w:rPr>
          <w:rFonts w:cs="Times New Roman"/>
          <w:color w:val="000000" w:themeColor="text1"/>
        </w:rPr>
        <w:t xml:space="preserve"> có khối lượng nguyên tử là 10,01294u và chiếm 19,9% boron trong tự nhiên.</w:t>
      </w:r>
    </w:p>
    <w:p w:rsidR="00E435F6" w:rsidRPr="000C67BC" w:rsidRDefault="00E435F6" w:rsidP="006053F4">
      <w:pPr>
        <w:spacing w:after="0"/>
        <w:jc w:val="both"/>
        <w:rPr>
          <w:rFonts w:cs="Times New Roman"/>
          <w:color w:val="000000" w:themeColor="text1"/>
        </w:rPr>
      </w:pPr>
      <w:r w:rsidRPr="000C67BC">
        <w:rPr>
          <w:rFonts w:cs="Times New Roman"/>
          <w:color w:val="000000" w:themeColor="text1"/>
        </w:rPr>
        <w:t xml:space="preserve"> </w:t>
      </w:r>
      <w:r w:rsidRPr="000C67BC">
        <w:rPr>
          <w:rFonts w:cs="Times New Roman"/>
          <w:color w:val="000000" w:themeColor="text1"/>
          <w:position w:val="-12"/>
        </w:rPr>
        <w:object w:dxaOrig="360" w:dyaOrig="380">
          <v:shape id="_x0000_i1080" type="#_x0000_t75" style="width:18.75pt;height:18.75pt" o:ole="">
            <v:imagedata r:id="rId136" o:title=""/>
          </v:shape>
          <o:OLEObject Type="Embed" ProgID="Equation.DSMT4" ShapeID="_x0000_i1080" DrawAspect="Content" ObjectID="_1804449543" r:id="rId137"/>
        </w:object>
      </w:r>
      <w:r w:rsidRPr="000C67BC">
        <w:rPr>
          <w:rFonts w:cs="Times New Roman"/>
          <w:color w:val="000000" w:themeColor="text1"/>
        </w:rPr>
        <w:t>có khối lượng nguyên tử là 11,00931 u và chiếm 80,1% boron trong tự nhiên.</w:t>
      </w:r>
    </w:p>
    <w:p w:rsidR="00E435F6" w:rsidRPr="000C67BC" w:rsidRDefault="00E435F6" w:rsidP="006053F4">
      <w:pPr>
        <w:spacing w:after="0"/>
        <w:jc w:val="both"/>
        <w:rPr>
          <w:rFonts w:cs="Times New Roman"/>
          <w:color w:val="000000" w:themeColor="text1"/>
        </w:rPr>
      </w:pPr>
      <w:r w:rsidRPr="000C67BC">
        <w:rPr>
          <w:rFonts w:cs="Times New Roman"/>
          <w:color w:val="000000" w:themeColor="text1"/>
        </w:rPr>
        <w:t>Tính khối lượng nguyên tử trung bình của nguyên tố boron. (Kết quả tính theo đơn vị amu và lấy đến một chữ số sau dấu phẩy thập phân).</w:t>
      </w:r>
    </w:p>
    <w:p w:rsidR="00E435F6" w:rsidRPr="000C67BC" w:rsidRDefault="00E435F6" w:rsidP="006053F4">
      <w:pPr>
        <w:widowControl w:val="0"/>
        <w:autoSpaceDE w:val="0"/>
        <w:autoSpaceDN w:val="0"/>
        <w:spacing w:after="0" w:line="240" w:lineRule="auto"/>
        <w:ind w:right="103"/>
        <w:jc w:val="both"/>
        <w:rPr>
          <w:rFonts w:eastAsia="Times New Roman" w:cs="Times New Roman"/>
          <w:color w:val="000000" w:themeColor="text1"/>
          <w:szCs w:val="24"/>
        </w:rPr>
      </w:pPr>
    </w:p>
    <w:p w:rsidR="00E435F6" w:rsidRPr="000C67BC" w:rsidRDefault="00E435F6" w:rsidP="006053F4">
      <w:pPr>
        <w:contextualSpacing/>
        <w:rPr>
          <w:rFonts w:cs="Times New Roman"/>
          <w:color w:val="000000" w:themeColor="text1"/>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rPr>
        <w:t>Có 0,5 mol khí lí tưởng đơn nguyên tử thực hiện một chu trình ABCD như hình vẽ. Các trạng thái A, B, C và D nằm trên trên một đường tròn với các thông số cho như hình. Biết rằng khi nhiệt độ tăng thêm một độ thì nội năng của một mol khí này tăng thêm 1,5R, với R là hằng số khí. Tính nhiệt độ lớn nhất của chu trình theo đơn vị Kenvin? (làm tròn kết quả đến chữ số hàng đơn vị)</w:t>
      </w:r>
    </w:p>
    <w:p w:rsidR="00E435F6" w:rsidRPr="000C67BC" w:rsidRDefault="00E435F6" w:rsidP="006053F4">
      <w:pPr>
        <w:contextualSpacing/>
        <w:jc w:val="center"/>
        <w:rPr>
          <w:rFonts w:cs="Times New Roman"/>
          <w:color w:val="000000" w:themeColor="text1"/>
        </w:rPr>
      </w:pPr>
      <w:r w:rsidRPr="000C67BC">
        <w:rPr>
          <w:rFonts w:cs="Times New Roman"/>
          <w:noProof/>
          <w:color w:val="000000" w:themeColor="text1"/>
        </w:rPr>
        <w:lastRenderedPageBreak/>
        <w:drawing>
          <wp:inline distT="0" distB="0" distL="0" distR="0" wp14:anchorId="29926A53" wp14:editId="7105C52C">
            <wp:extent cx="2771863" cy="2333625"/>
            <wp:effectExtent l="0" t="0" r="9525" b="0"/>
            <wp:docPr id="8173514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91644" cy="2350279"/>
                    </a:xfrm>
                    <a:prstGeom prst="rect">
                      <a:avLst/>
                    </a:prstGeom>
                    <a:noFill/>
                    <a:ln>
                      <a:noFill/>
                    </a:ln>
                  </pic:spPr>
                </pic:pic>
              </a:graphicData>
            </a:graphic>
          </wp:inline>
        </w:drawing>
      </w:r>
    </w:p>
    <w:p w:rsidR="00E435F6" w:rsidRPr="000C67BC" w:rsidRDefault="00E435F6" w:rsidP="006053F4">
      <w:pPr>
        <w:contextualSpacing/>
        <w:jc w:val="center"/>
        <w:rPr>
          <w:rFonts w:cs="Times New Roman"/>
          <w:color w:val="000000" w:themeColor="text1"/>
        </w:rPr>
      </w:pPr>
    </w:p>
    <w:p w:rsidR="00E435F6" w:rsidRPr="000C67BC" w:rsidRDefault="00E435F6" w:rsidP="006053F4">
      <w:pPr>
        <w:spacing w:before="60" w:after="60"/>
        <w:jc w:val="both"/>
        <w:rPr>
          <w:rFonts w:eastAsia="Times New Roman" w:cs="Times New Roman"/>
          <w:b/>
          <w:i/>
          <w:color w:val="000000" w:themeColor="text1"/>
          <w:szCs w:val="24"/>
          <w:lang w:val="vi-VN"/>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eastAsia="Times New Roman" w:cs="Times New Roman"/>
          <w:color w:val="000000" w:themeColor="text1"/>
          <w:szCs w:val="24"/>
          <w:lang w:val="vi-VN" w:eastAsia="vi-VN"/>
        </w:rPr>
        <w:t xml:space="preserve">Một con lắc lò xo treo thẳng đứng </w:t>
      </w:r>
      <w:r w:rsidRPr="000C67BC">
        <w:rPr>
          <w:rFonts w:eastAsia="Times New Roman" w:cs="Times New Roman"/>
          <w:color w:val="000000" w:themeColor="text1"/>
          <w:szCs w:val="24"/>
          <w:lang w:eastAsia="vi-VN"/>
        </w:rPr>
        <w:t xml:space="preserve">có khối lượng </w:t>
      </w:r>
      <w:r w:rsidRPr="000C67BC">
        <w:rPr>
          <w:rFonts w:eastAsia="Times New Roman" w:cs="Times New Roman"/>
          <w:color w:val="000000" w:themeColor="text1"/>
          <w:szCs w:val="24"/>
          <w:lang w:val="vi-VN" w:eastAsia="vi-VN"/>
        </w:rPr>
        <w:t>m = 250 g,</w:t>
      </w:r>
      <w:r w:rsidRPr="000C67BC">
        <w:rPr>
          <w:rFonts w:eastAsia="Times New Roman" w:cs="Times New Roman"/>
          <w:color w:val="000000" w:themeColor="text1"/>
          <w:szCs w:val="24"/>
          <w:lang w:eastAsia="vi-VN"/>
        </w:rPr>
        <w:t xml:space="preserve"> độ cứng</w:t>
      </w:r>
      <w:r w:rsidRPr="000C67BC">
        <w:rPr>
          <w:rFonts w:eastAsia="Times New Roman" w:cs="Times New Roman"/>
          <w:color w:val="000000" w:themeColor="text1"/>
          <w:szCs w:val="24"/>
          <w:lang w:val="vi-VN" w:eastAsia="vi-VN"/>
        </w:rPr>
        <w:t xml:space="preserve"> k = 100 N/m. Đưa vật lên trên theo phương thẳng đứng đến vị trí lò xo dãn 0,5 cm rồi thả nhẹ. Lấy g = 10 m/s</w:t>
      </w:r>
      <w:r w:rsidRPr="000C67BC">
        <w:rPr>
          <w:rFonts w:eastAsia="Times New Roman" w:cs="Times New Roman"/>
          <w:color w:val="000000" w:themeColor="text1"/>
          <w:szCs w:val="24"/>
          <w:vertAlign w:val="superscript"/>
          <w:lang w:val="vi-VN" w:eastAsia="vi-VN"/>
        </w:rPr>
        <w:t>2</w:t>
      </w:r>
      <w:r w:rsidRPr="000C67BC">
        <w:rPr>
          <w:rFonts w:eastAsia="Times New Roman" w:cs="Times New Roman"/>
          <w:color w:val="000000" w:themeColor="text1"/>
          <w:szCs w:val="24"/>
          <w:lang w:val="vi-VN" w:eastAsia="vi-VN"/>
        </w:rPr>
        <w:t xml:space="preserve">. Tốc độ trung bình của vật trong thời gian từ lúc buông vật đến lúc lò xo dãn 3,5 cm lần thứ 2 là </w:t>
      </w:r>
      <w:r w:rsidRPr="000C67BC">
        <w:rPr>
          <w:rFonts w:eastAsia="Times New Roman" w:cs="Times New Roman"/>
          <w:color w:val="000000" w:themeColor="text1"/>
          <w:szCs w:val="24"/>
          <w:lang w:eastAsia="vi-VN"/>
        </w:rPr>
        <w:t xml:space="preserve">bao nhiêu cm/s </w:t>
      </w:r>
      <w:r w:rsidRPr="000C67BC">
        <w:rPr>
          <w:rFonts w:eastAsia="Times New Roman" w:cs="Times New Roman"/>
          <w:b/>
          <w:i/>
          <w:color w:val="000000" w:themeColor="text1"/>
          <w:szCs w:val="24"/>
          <w:lang w:val="vi-VN"/>
        </w:rPr>
        <w:t xml:space="preserve">(Kết quả làm tròn đến </w:t>
      </w:r>
      <w:r w:rsidRPr="000C67BC">
        <w:rPr>
          <w:rFonts w:eastAsia="Times New Roman" w:cs="Times New Roman"/>
          <w:b/>
          <w:i/>
          <w:color w:val="000000" w:themeColor="text1"/>
          <w:szCs w:val="24"/>
        </w:rPr>
        <w:t>3</w:t>
      </w:r>
      <w:r w:rsidRPr="000C67BC">
        <w:rPr>
          <w:rFonts w:eastAsia="Times New Roman" w:cs="Times New Roman"/>
          <w:b/>
          <w:i/>
          <w:color w:val="000000" w:themeColor="text1"/>
          <w:szCs w:val="24"/>
          <w:lang w:val="vi-VN"/>
        </w:rPr>
        <w:t xml:space="preserve"> chữ số </w:t>
      </w:r>
      <w:r w:rsidRPr="000C67BC">
        <w:rPr>
          <w:rFonts w:eastAsia="Times New Roman" w:cs="Times New Roman"/>
          <w:b/>
          <w:i/>
          <w:color w:val="000000" w:themeColor="text1"/>
          <w:szCs w:val="24"/>
        </w:rPr>
        <w:t xml:space="preserve">có nghĩa </w:t>
      </w:r>
      <w:r w:rsidRPr="000C67BC">
        <w:rPr>
          <w:rFonts w:eastAsia="Times New Roman" w:cs="Times New Roman"/>
          <w:b/>
          <w:i/>
          <w:color w:val="000000" w:themeColor="text1"/>
          <w:szCs w:val="24"/>
          <w:lang w:val="vi-VN"/>
        </w:rPr>
        <w:t>).</w:t>
      </w:r>
      <w:r w:rsidRPr="000C67BC">
        <w:rPr>
          <w:rFonts w:eastAsia="Times New Roman" w:cs="Times New Roman"/>
          <w:color w:val="000000" w:themeColor="text1"/>
          <w:szCs w:val="24"/>
          <w:lang w:val="vi-VN" w:eastAsia="vi-VN"/>
        </w:rPr>
        <w:t xml:space="preserve"> 23,9 cm/s.  </w:t>
      </w:r>
      <w:r w:rsidRPr="000C67BC">
        <w:rPr>
          <w:rFonts w:eastAsia="Times New Roman" w:cs="Times New Roman"/>
          <w:color w:val="000000" w:themeColor="text1"/>
          <w:szCs w:val="24"/>
          <w:lang w:val="vi-VN" w:eastAsia="vi-VN"/>
        </w:rPr>
        <w:tab/>
        <w:t xml:space="preserve"> </w:t>
      </w:r>
    </w:p>
    <w:p w:rsidR="00E435F6" w:rsidRPr="000C67BC" w:rsidRDefault="00E435F6" w:rsidP="006053F4">
      <w:pPr>
        <w:pStyle w:val="NoSpacing"/>
        <w:jc w:val="both"/>
        <w:rPr>
          <w:rFonts w:ascii="Times New Roman" w:hAnsi="Times New Roman"/>
          <w:b/>
          <w:color w:val="000000" w:themeColor="text1"/>
          <w:sz w:val="24"/>
          <w:szCs w:val="24"/>
          <w:lang w:val="pt-BR"/>
        </w:rPr>
      </w:pPr>
    </w:p>
    <w:p w:rsidR="00E435F6" w:rsidRPr="000C67BC" w:rsidRDefault="00E435F6" w:rsidP="006053F4">
      <w:pPr>
        <w:spacing w:after="0" w:line="276" w:lineRule="auto"/>
        <w:jc w:val="both"/>
        <w:rPr>
          <w:rFonts w:cs="Times New Roman"/>
          <w:i/>
          <w:color w:val="000000" w:themeColor="text1"/>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rPr>
        <w:t>Electron có tốc độ </w:t>
      </w:r>
      <w:r w:rsidRPr="000C67BC">
        <w:rPr>
          <w:rFonts w:cs="Times New Roman"/>
          <w:color w:val="000000" w:themeColor="text1"/>
          <w:position w:val="-10"/>
        </w:rPr>
        <w:object w:dxaOrig="1620" w:dyaOrig="360">
          <v:shape id="_x0000_i1081" type="#_x0000_t75" style="width:81pt;height:18.75pt" o:ole="">
            <v:imagedata r:id="rId139" o:title=""/>
          </v:shape>
          <o:OLEObject Type="Embed" ProgID="Equation.DSMT4" ShapeID="_x0000_i1081" DrawAspect="Content" ObjectID="_1804449544" r:id="rId140"/>
        </w:object>
      </w:r>
      <w:r w:rsidRPr="000C67BC">
        <w:rPr>
          <w:rFonts w:cs="Times New Roman"/>
          <w:color w:val="000000" w:themeColor="text1"/>
        </w:rPr>
        <w:t xml:space="preserve"> được cho đi vào vùng có từ trường đều theo phương vuông góc với cảm ứng từ. Electron chuyển động trong từ trường theo một đường tròn. Biết </w:t>
      </w:r>
      <w:r w:rsidRPr="000C67BC">
        <w:rPr>
          <w:rFonts w:cs="Times New Roman"/>
          <w:color w:val="000000" w:themeColor="text1"/>
          <w:position w:val="-10"/>
        </w:rPr>
        <w:object w:dxaOrig="1400" w:dyaOrig="320">
          <v:shape id="_x0000_i1082" type="#_x0000_t75" style="width:69.75pt;height:16.5pt" o:ole="">
            <v:imagedata r:id="rId141" o:title=""/>
          </v:shape>
          <o:OLEObject Type="Embed" ProgID="Equation.DSMT4" ShapeID="_x0000_i1082" DrawAspect="Content" ObjectID="_1804449545" r:id="rId142"/>
        </w:object>
      </w:r>
      <w:r w:rsidRPr="000C67BC">
        <w:rPr>
          <w:rFonts w:cs="Times New Roman"/>
          <w:color w:val="000000" w:themeColor="text1"/>
        </w:rPr>
        <w:t xml:space="preserve"> độ lớn điện tích và khối lượng của electron là</w:t>
      </w:r>
      <w:r w:rsidRPr="000C67BC">
        <w:rPr>
          <w:rFonts w:cs="Times New Roman"/>
          <w:i/>
          <w:color w:val="000000" w:themeColor="text1"/>
        </w:rPr>
        <w:t xml:space="preserve"> </w:t>
      </w:r>
      <w:r w:rsidRPr="000C67BC">
        <w:rPr>
          <w:rFonts w:cs="Times New Roman"/>
          <w:color w:val="000000" w:themeColor="text1"/>
          <w:position w:val="-10"/>
        </w:rPr>
        <w:object w:dxaOrig="1460" w:dyaOrig="360">
          <v:shape id="_x0000_i1083" type="#_x0000_t75" style="width:74.25pt;height:18.75pt" o:ole="">
            <v:imagedata r:id="rId143" o:title=""/>
          </v:shape>
          <o:OLEObject Type="Embed" ProgID="Equation.DSMT4" ShapeID="_x0000_i1083" DrawAspect="Content" ObjectID="_1804449546" r:id="rId144"/>
        </w:object>
      </w:r>
      <w:r w:rsidRPr="000C67BC">
        <w:rPr>
          <w:rFonts w:cs="Times New Roman"/>
          <w:i/>
          <w:color w:val="000000" w:themeColor="text1"/>
        </w:rPr>
        <w:t xml:space="preserve"> </w:t>
      </w:r>
      <w:r w:rsidRPr="000C67BC">
        <w:rPr>
          <w:rFonts w:cs="Times New Roman"/>
          <w:color w:val="000000" w:themeColor="text1"/>
        </w:rPr>
        <w:t xml:space="preserve">và </w:t>
      </w:r>
      <w:r w:rsidRPr="000C67BC">
        <w:rPr>
          <w:rFonts w:cs="Times New Roman"/>
          <w:color w:val="000000" w:themeColor="text1"/>
          <w:position w:val="-10"/>
        </w:rPr>
        <w:object w:dxaOrig="1660" w:dyaOrig="360">
          <v:shape id="_x0000_i1084" type="#_x0000_t75" style="width:82.5pt;height:18.75pt" o:ole="">
            <v:imagedata r:id="rId145" o:title=""/>
          </v:shape>
          <o:OLEObject Type="Embed" ProgID="Equation.DSMT4" ShapeID="_x0000_i1084" DrawAspect="Content" ObjectID="_1804449547" r:id="rId146"/>
        </w:object>
      </w:r>
      <w:r w:rsidRPr="000C67BC">
        <w:rPr>
          <w:rFonts w:cs="Times New Roman"/>
          <w:color w:val="000000" w:themeColor="text1"/>
        </w:rPr>
        <w:t xml:space="preserve"> Bán kính quỹ đạo của electron là bao nhiêu centimet (viết kết quả với một chữ số thập phân)?</w:t>
      </w:r>
    </w:p>
    <w:p w:rsidR="00E435F6" w:rsidRPr="000C67BC" w:rsidRDefault="00E435F6" w:rsidP="006053F4">
      <w:pPr>
        <w:shd w:val="clear" w:color="auto" w:fill="FFFFFF"/>
        <w:spacing w:line="360" w:lineRule="auto"/>
        <w:jc w:val="both"/>
        <w:rPr>
          <w:rFonts w:cs="Times New Roman"/>
          <w:b/>
          <w:color w:val="000000" w:themeColor="text1"/>
          <w:szCs w:val="24"/>
          <w:lang w:val="pt-BR"/>
        </w:rPr>
      </w:pPr>
    </w:p>
    <w:p w:rsidR="00E435F6" w:rsidRPr="000C67BC" w:rsidRDefault="00E435F6" w:rsidP="006053F4">
      <w:pPr>
        <w:spacing w:after="0" w:line="276" w:lineRule="auto"/>
        <w:contextualSpacing/>
        <w:jc w:val="both"/>
        <w:rPr>
          <w:rFonts w:eastAsia="Calibri" w:cs="Times New Roman"/>
          <w:color w:val="000000" w:themeColor="text1"/>
          <w:sz w:val="26"/>
          <w:szCs w:val="24"/>
          <w:lang w:val="nl-NL"/>
        </w:rPr>
      </w:pPr>
      <w:r w:rsidRPr="000C67BC">
        <w:rPr>
          <w:rFonts w:eastAsia="Calibri" w:cs="Times New Roman"/>
          <w:noProof/>
          <w:color w:val="000000" w:themeColor="text1"/>
          <w:sz w:val="26"/>
          <w:szCs w:val="24"/>
        </w:rPr>
        <w:drawing>
          <wp:anchor distT="0" distB="0" distL="114300" distR="114300" simplePos="0" relativeHeight="251666432" behindDoc="0" locked="0" layoutInCell="1" allowOverlap="1" wp14:anchorId="056A0CB8" wp14:editId="50769954">
            <wp:simplePos x="0" y="0"/>
            <wp:positionH relativeFrom="column">
              <wp:posOffset>4942117</wp:posOffset>
            </wp:positionH>
            <wp:positionV relativeFrom="paragraph">
              <wp:posOffset>9034</wp:posOffset>
            </wp:positionV>
            <wp:extent cx="1400175" cy="1515110"/>
            <wp:effectExtent l="0" t="0" r="9525" b="8890"/>
            <wp:wrapSquare wrapText="bothSides"/>
            <wp:docPr id="13" name="Picture 13" descr="n5 zalo Doan Tr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75264" name="Picture 2" descr="n5 zalo Doan Trang"/>
                    <pic:cNvPicPr/>
                  </pic:nvPicPr>
                  <pic:blipFill>
                    <a:blip r:embed="rId147">
                      <a:extLst>
                        <a:ext uri="{28A0092B-C50C-407E-A947-70E740481C1C}">
                          <a14:useLocalDpi xmlns:a14="http://schemas.microsoft.com/office/drawing/2010/main" val="0"/>
                        </a:ext>
                      </a:extLst>
                    </a:blip>
                    <a:stretch>
                      <a:fillRect/>
                    </a:stretch>
                  </pic:blipFill>
                  <pic:spPr>
                    <a:xfrm>
                      <a:off x="0" y="0"/>
                      <a:ext cx="1400175" cy="1515110"/>
                    </a:xfrm>
                    <a:prstGeom prst="rect">
                      <a:avLst/>
                    </a:prstGeom>
                  </pic:spPr>
                </pic:pic>
              </a:graphicData>
            </a:graphic>
            <wp14:sizeRelH relativeFrom="page">
              <wp14:pctWidth>0</wp14:pctWidth>
            </wp14:sizeRelH>
            <wp14:sizeRelV relativeFrom="page">
              <wp14:pctHeight>0</wp14:pctHeight>
            </wp14:sizeRelV>
          </wp:anchor>
        </w:drawing>
      </w: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Calibri" w:cs="Times New Roman"/>
          <w:color w:val="000000" w:themeColor="text1"/>
          <w:sz w:val="26"/>
          <w:szCs w:val="24"/>
          <w:lang w:val="nl-NL"/>
        </w:rPr>
        <w:t xml:space="preserve">Một khí cầu có thể tích </w:t>
      </w:r>
      <w:r w:rsidRPr="000C67BC">
        <w:rPr>
          <w:rFonts w:eastAsia="Calibri" w:cs="Times New Roman"/>
          <w:color w:val="000000" w:themeColor="text1"/>
          <w:position w:val="-6"/>
          <w:sz w:val="26"/>
          <w:szCs w:val="24"/>
        </w:rPr>
        <w:object w:dxaOrig="1280" w:dyaOrig="340">
          <v:shape id="_x0000_i1085" type="#_x0000_t75" alt="n5 zalo Doan Trang" style="width:66.75pt;height:14.25pt" o:ole="">
            <v:imagedata r:id="rId148" o:title=""/>
          </v:shape>
          <o:OLEObject Type="Embed" ProgID="Equation.DSMT4" ShapeID="_x0000_i1085" DrawAspect="Content" ObjectID="_1804449548" r:id="rId149"/>
        </w:object>
      </w:r>
      <w:r w:rsidRPr="000C67BC">
        <w:rPr>
          <w:rFonts w:eastAsia="Calibri" w:cs="Times New Roman"/>
          <w:color w:val="000000" w:themeColor="text1"/>
          <w:sz w:val="26"/>
          <w:szCs w:val="24"/>
          <w:lang w:val="nl-NL"/>
        </w:rPr>
        <w:t xml:space="preserve"> và khối lượng vỏ </w:t>
      </w:r>
      <w:r w:rsidRPr="000C67BC">
        <w:rPr>
          <w:rFonts w:eastAsia="Calibri" w:cs="Times New Roman"/>
          <w:color w:val="000000" w:themeColor="text1"/>
          <w:position w:val="-10"/>
          <w:sz w:val="26"/>
          <w:szCs w:val="24"/>
        </w:rPr>
        <w:object w:dxaOrig="1140" w:dyaOrig="340">
          <v:shape id="_x0000_i1086" type="#_x0000_t75" alt="n5 zalo Doan Trang" style="width:57.75pt;height:14.25pt" o:ole="">
            <v:imagedata r:id="rId150" o:title=""/>
          </v:shape>
          <o:OLEObject Type="Embed" ProgID="Equation.DSMT4" ShapeID="_x0000_i1086" DrawAspect="Content" ObjectID="_1804449549" r:id="rId151"/>
        </w:object>
      </w:r>
      <w:r w:rsidRPr="000C67BC">
        <w:rPr>
          <w:rFonts w:eastAsia="Calibri" w:cs="Times New Roman"/>
          <w:color w:val="000000" w:themeColor="text1"/>
          <w:sz w:val="26"/>
          <w:szCs w:val="24"/>
          <w:lang w:val="nl-NL"/>
        </w:rPr>
        <w:t xml:space="preserve"> được bơm không khí nóng tới áp suất bằng áp suất không khí bên ngoài. Biết không khí bên ngoài có nhiệt độ 27 </w:t>
      </w:r>
      <w:r w:rsidRPr="000C67BC">
        <w:rPr>
          <w:rFonts w:eastAsia="Calibri" w:cs="Times New Roman"/>
          <w:color w:val="000000" w:themeColor="text1"/>
          <w:sz w:val="26"/>
          <w:szCs w:val="24"/>
          <w:vertAlign w:val="superscript"/>
          <w:lang w:val="nl-NL"/>
        </w:rPr>
        <w:t>o</w:t>
      </w:r>
      <w:r w:rsidRPr="000C67BC">
        <w:rPr>
          <w:rFonts w:eastAsia="Calibri" w:cs="Times New Roman"/>
          <w:color w:val="000000" w:themeColor="text1"/>
          <w:sz w:val="26"/>
          <w:szCs w:val="24"/>
          <w:lang w:val="nl-NL"/>
        </w:rPr>
        <w:t>C và áp suất 1 atm; khối lượng mol của không khí ở điều kiện chuẩn là 29.10</w:t>
      </w:r>
      <w:r w:rsidRPr="000C67BC">
        <w:rPr>
          <w:rFonts w:eastAsia="Calibri" w:cs="Times New Roman"/>
          <w:color w:val="000000" w:themeColor="text1"/>
          <w:sz w:val="26"/>
          <w:szCs w:val="24"/>
          <w:vertAlign w:val="superscript"/>
          <w:lang w:val="nl-NL"/>
        </w:rPr>
        <w:t>-3</w:t>
      </w:r>
      <w:r w:rsidRPr="000C67BC">
        <w:rPr>
          <w:rFonts w:eastAsia="Calibri" w:cs="Times New Roman"/>
          <w:color w:val="000000" w:themeColor="text1"/>
          <w:sz w:val="26"/>
          <w:szCs w:val="24"/>
          <w:lang w:val="nl-NL"/>
        </w:rPr>
        <w:t xml:space="preserve">kg/mol. Để khí cầu bắt đầu bay lên thì không khí nóng phải có nhiệt độ bằng bao nhiêu </w:t>
      </w:r>
      <w:r w:rsidRPr="000C67BC">
        <w:rPr>
          <w:rFonts w:eastAsia="Calibri" w:cs="Times New Roman"/>
          <w:color w:val="000000" w:themeColor="text1"/>
          <w:sz w:val="26"/>
          <w:szCs w:val="24"/>
          <w:vertAlign w:val="superscript"/>
          <w:lang w:val="nl-NL"/>
        </w:rPr>
        <w:t>o</w:t>
      </w:r>
      <w:r w:rsidRPr="000C67BC">
        <w:rPr>
          <w:rFonts w:eastAsia="Calibri" w:cs="Times New Roman"/>
          <w:color w:val="000000" w:themeColor="text1"/>
          <w:sz w:val="26"/>
          <w:szCs w:val="24"/>
          <w:lang w:val="nl-NL"/>
        </w:rPr>
        <w:t>C? (Kết quả được làm tròn đến phần nguyên)</w:t>
      </w:r>
    </w:p>
    <w:p w:rsidR="00E435F6" w:rsidRPr="000C67BC" w:rsidRDefault="00E435F6" w:rsidP="006053F4">
      <w:pPr>
        <w:spacing w:after="0" w:line="276" w:lineRule="auto"/>
        <w:contextualSpacing/>
        <w:jc w:val="both"/>
        <w:rPr>
          <w:rFonts w:eastAsia="Calibri" w:cs="Times New Roman"/>
          <w:b/>
          <w:color w:val="000000" w:themeColor="text1"/>
          <w:sz w:val="26"/>
          <w:szCs w:val="24"/>
          <w:lang w:val="nl-NL"/>
        </w:rPr>
      </w:pPr>
    </w:p>
    <w:p w:rsidR="00E435F6" w:rsidRDefault="00E435F6"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C9285A" w:rsidRDefault="00C9285A"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E2483E" w:rsidRDefault="00E2483E"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1F215A" w:rsidRDefault="001F215A"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1F215A" w:rsidRDefault="001F215A"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1F215A" w:rsidRDefault="001F215A"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1F215A" w:rsidRDefault="001F215A"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1F215A" w:rsidRDefault="001F215A"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1F215A" w:rsidRDefault="001F215A"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E2483E" w:rsidRDefault="00E2483E"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lastRenderedPageBreak/>
              <w:t xml:space="preserve">ĐỀ </w:t>
            </w:r>
            <w:r>
              <w:rPr>
                <w:rFonts w:cs="Times New Roman"/>
                <w:b/>
                <w:iCs/>
                <w:color w:val="000000" w:themeColor="text1"/>
                <w:szCs w:val="24"/>
                <w:highlight w:val="green"/>
              </w:rPr>
              <w:t>3</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2483E" w:rsidRPr="00E2483E" w:rsidRDefault="00E2483E"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E435F6" w:rsidRPr="000C67BC" w:rsidRDefault="00E435F6" w:rsidP="008536BB">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C9285A">
        <w:rPr>
          <w:rFonts w:eastAsia="Times New Roman" w:cs="Times New Roman"/>
          <w:b/>
          <w:color w:val="0000FF"/>
          <w:szCs w:val="24"/>
          <w:lang w:val="pt-BR"/>
        </w:rPr>
        <w:t>Câu 1.</w:t>
      </w:r>
      <w:r w:rsidRPr="000C67BC">
        <w:rPr>
          <w:rFonts w:eastAsia="Times New Roman" w:cs="Times New Roman"/>
          <w:color w:val="000000" w:themeColor="text1"/>
          <w:szCs w:val="24"/>
          <w:lang w:val="pt-BR"/>
        </w:rPr>
        <w:t xml:space="preserve"> </w:t>
      </w:r>
      <w:r w:rsidRPr="000C67BC">
        <w:rPr>
          <w:rFonts w:cs="Times New Roman"/>
          <w:color w:val="000000" w:themeColor="text1"/>
        </w:rPr>
        <w:t>Một quả bóng có khối lượng 100 g rơi từ độ cao 10 m xuống sân và nảy lên được 7 m. Sở dĩ bóng không nảy lên được tới độ cao ban đầu là vì một phần cơ năng của quả bóng đã chuyển hoá thành nội năng của</w:t>
      </w: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chỉ quả bóng và của sân.</w:t>
      </w:r>
      <w:r w:rsidRPr="000C67BC">
        <w:rPr>
          <w:rFonts w:cs="Times New Roman"/>
          <w:color w:val="000000" w:themeColor="text1"/>
        </w:rPr>
        <w:tab/>
        <w:t xml:space="preserve">                          </w:t>
      </w:r>
      <w:r w:rsidRPr="00C9285A">
        <w:rPr>
          <w:rFonts w:cs="Times New Roman"/>
          <w:b/>
          <w:color w:val="0000FF"/>
        </w:rPr>
        <w:t xml:space="preserve">B. </w:t>
      </w:r>
      <w:r w:rsidRPr="000C67BC">
        <w:rPr>
          <w:rFonts w:cs="Times New Roman"/>
          <w:color w:val="000000" w:themeColor="text1"/>
        </w:rPr>
        <w:t>chỉ quả bóng và không khí.</w:t>
      </w: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chỉ mỗi sân và không khí.</w:t>
      </w:r>
      <w:r w:rsidRPr="000C67BC">
        <w:rPr>
          <w:rFonts w:cs="Times New Roman"/>
          <w:color w:val="000000" w:themeColor="text1"/>
        </w:rPr>
        <w:tab/>
        <w:t xml:space="preserve">                          </w:t>
      </w:r>
      <w:r w:rsidRPr="00C9285A">
        <w:rPr>
          <w:rFonts w:cs="Times New Roman"/>
          <w:b/>
          <w:color w:val="0000FF"/>
        </w:rPr>
        <w:t xml:space="preserve">D. </w:t>
      </w:r>
      <w:r w:rsidRPr="000C67BC">
        <w:rPr>
          <w:rFonts w:cs="Times New Roman"/>
          <w:color w:val="000000" w:themeColor="text1"/>
        </w:rPr>
        <w:t>quả bóng, mặt sân và không khí.</w:t>
      </w:r>
    </w:p>
    <w:p w:rsidR="00E435F6" w:rsidRPr="000C67BC" w:rsidRDefault="00E435F6" w:rsidP="008536BB">
      <w:pPr>
        <w:tabs>
          <w:tab w:val="left" w:pos="283"/>
          <w:tab w:val="left" w:pos="2835"/>
          <w:tab w:val="left" w:pos="5386"/>
          <w:tab w:val="left" w:pos="7937"/>
        </w:tabs>
        <w:jc w:val="both"/>
        <w:rPr>
          <w:rFonts w:cs="Times New Roman"/>
          <w:color w:val="000000" w:themeColor="text1"/>
        </w:rPr>
      </w:pPr>
      <w:r w:rsidRPr="00C9285A">
        <w:rPr>
          <w:rFonts w:cs="Times New Roman"/>
          <w:b/>
          <w:color w:val="0000FF"/>
        </w:rPr>
        <w:t>Câu 2.</w:t>
      </w:r>
      <w:r w:rsidRPr="000C67BC">
        <w:rPr>
          <w:rFonts w:cs="Times New Roman"/>
          <w:b/>
          <w:color w:val="000000" w:themeColor="text1"/>
        </w:rPr>
        <w:t xml:space="preserve"> </w:t>
      </w:r>
      <w:r w:rsidRPr="000C67BC">
        <w:rPr>
          <w:rFonts w:cs="Times New Roman"/>
          <w:color w:val="000000" w:themeColor="text1"/>
        </w:rPr>
        <w:t>Một dòng electron đang dịch chuyển theo chiều dương của trục Ox trong từ trường có cảm ứng từ hướng theo chiều dương của trục Oy (Hình 3.5). Lực từ tác dụng lên các điện tích có hướng</w:t>
      </w:r>
    </w:p>
    <w:p w:rsidR="00E435F6" w:rsidRPr="000C67BC" w:rsidRDefault="00E435F6" w:rsidP="008536BB">
      <w:pPr>
        <w:tabs>
          <w:tab w:val="left" w:pos="283"/>
          <w:tab w:val="left" w:pos="2835"/>
          <w:tab w:val="left" w:pos="5386"/>
          <w:tab w:val="left" w:pos="7937"/>
        </w:tabs>
        <w:jc w:val="both"/>
        <w:rPr>
          <w:rFonts w:cs="Times New Roman"/>
          <w:color w:val="000000" w:themeColor="text1"/>
        </w:rPr>
      </w:pPr>
      <w:r w:rsidRPr="000C67BC">
        <w:rPr>
          <w:rFonts w:cs="Times New Roman"/>
          <w:color w:val="000000" w:themeColor="text1"/>
        </w:rPr>
        <w:object w:dxaOrig="1831" w:dyaOrig="1666">
          <v:shape id="_x0000_i1087" type="#_x0000_t75" style="width:126.75pt;height:114pt" o:ole="">
            <v:imagedata r:id="rId152" o:title=""/>
          </v:shape>
          <o:OLEObject Type="Embed" ProgID="Visio.Drawing.15" ShapeID="_x0000_i1087" DrawAspect="Content" ObjectID="_1804449550" r:id="rId153"/>
        </w:object>
      </w:r>
    </w:p>
    <w:p w:rsidR="00E435F6" w:rsidRPr="000C67BC" w:rsidRDefault="00E435F6" w:rsidP="008536BB">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theo chiều dương của Ox.</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theo chiều âm của Ox.</w:t>
      </w: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theo chiều dương của Oz.</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theo chiều âm của Oz.</w:t>
      </w:r>
    </w:p>
    <w:p w:rsidR="00E435F6" w:rsidRPr="000C67BC" w:rsidRDefault="00E435F6" w:rsidP="008536BB">
      <w:pPr>
        <w:spacing w:after="0"/>
        <w:jc w:val="both"/>
        <w:rPr>
          <w:rFonts w:cs="Times New Roman"/>
          <w:color w:val="000000" w:themeColor="text1"/>
        </w:rPr>
      </w:pPr>
      <w:r w:rsidRPr="00C9285A">
        <w:rPr>
          <w:rFonts w:cs="Times New Roman"/>
          <w:b/>
          <w:color w:val="0000FF"/>
        </w:rPr>
        <w:t>Câu 3.</w:t>
      </w:r>
      <w:r w:rsidRPr="000C67BC">
        <w:rPr>
          <w:rFonts w:cs="Times New Roman"/>
          <w:b/>
          <w:color w:val="000000" w:themeColor="text1"/>
        </w:rPr>
        <w:t xml:space="preserve"> </w:t>
      </w:r>
      <w:r w:rsidRPr="000C67BC">
        <w:rPr>
          <w:rFonts w:cs="Times New Roman"/>
          <w:color w:val="000000" w:themeColor="text1"/>
        </w:rPr>
        <w:t>Các hạt nhân đồng vị có</w:t>
      </w:r>
    </w:p>
    <w:p w:rsidR="00E435F6" w:rsidRPr="000C67BC" w:rsidRDefault="00E435F6" w:rsidP="008536BB">
      <w:pPr>
        <w:spacing w:after="0"/>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cùng khối lượng.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cùng điện tích.</w:t>
      </w:r>
      <w:r w:rsidRPr="000C67BC">
        <w:rPr>
          <w:rFonts w:cs="Times New Roman"/>
          <w:color w:val="000000" w:themeColor="text1"/>
        </w:rPr>
        <w:tab/>
      </w:r>
    </w:p>
    <w:p w:rsidR="00E435F6" w:rsidRPr="000C67BC" w:rsidRDefault="00E435F6" w:rsidP="008536BB">
      <w:pPr>
        <w:spacing w:after="0"/>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cùng số khối.</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cùng số neutron.</w:t>
      </w:r>
    </w:p>
    <w:p w:rsidR="00E435F6" w:rsidRPr="000C67BC" w:rsidRDefault="00E435F6" w:rsidP="008536BB">
      <w:pPr>
        <w:spacing w:after="0"/>
        <w:jc w:val="both"/>
        <w:rPr>
          <w:rFonts w:cs="Times New Roman"/>
          <w:color w:val="000000" w:themeColor="text1"/>
        </w:rPr>
      </w:pPr>
    </w:p>
    <w:p w:rsidR="00E435F6" w:rsidRPr="000C67BC" w:rsidRDefault="00E435F6" w:rsidP="008536BB">
      <w:pPr>
        <w:tabs>
          <w:tab w:val="left" w:pos="284"/>
          <w:tab w:val="left" w:pos="2835"/>
          <w:tab w:val="left" w:pos="5387"/>
          <w:tab w:val="left" w:pos="7938"/>
        </w:tabs>
        <w:rPr>
          <w:rFonts w:cs="Times New Roman"/>
          <w:color w:val="000000" w:themeColor="text1"/>
        </w:rPr>
      </w:pPr>
      <w:r w:rsidRPr="00C9285A">
        <w:rPr>
          <w:rFonts w:cs="Times New Roman"/>
          <w:b/>
          <w:color w:val="0000FF"/>
        </w:rPr>
        <w:t>Câu 4.</w:t>
      </w:r>
      <w:r w:rsidRPr="000C67BC">
        <w:rPr>
          <w:rFonts w:cs="Times New Roman"/>
          <w:b/>
          <w:color w:val="000000" w:themeColor="text1"/>
        </w:rPr>
        <w:t xml:space="preserve"> </w:t>
      </w:r>
      <w:r w:rsidRPr="000C67BC">
        <w:rPr>
          <w:rFonts w:cs="Times New Roman"/>
          <w:color w:val="000000" w:themeColor="text1"/>
        </w:rPr>
        <w:t>Chọn phát biểu sai.</w:t>
      </w:r>
      <w:r w:rsidRPr="000C67BC">
        <w:rPr>
          <w:rFonts w:cs="Times New Roman"/>
          <w:color w:val="000000" w:themeColor="text1"/>
        </w:rPr>
        <w:br/>
      </w:r>
      <w:r w:rsidRPr="00C9285A">
        <w:rPr>
          <w:rFonts w:cs="Times New Roman"/>
          <w:b/>
          <w:color w:val="0000FF"/>
        </w:rPr>
        <w:t xml:space="preserve">A. </w:t>
      </w:r>
      <w:r w:rsidRPr="000C67BC">
        <w:rPr>
          <w:rFonts w:cs="Times New Roman"/>
          <w:color w:val="000000" w:themeColor="text1"/>
        </w:rPr>
        <w:t>Dao động tuần hoàn là dao động mà trạng thái chuyển động được lập đi lập lại như cũ sau những khoảng thời gian bằng nhau.</w:t>
      </w:r>
    </w:p>
    <w:p w:rsidR="00E435F6" w:rsidRPr="000C67BC" w:rsidRDefault="00E435F6" w:rsidP="008536BB">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B. </w:t>
      </w:r>
      <w:r w:rsidRPr="000C67BC">
        <w:rPr>
          <w:rFonts w:cs="Times New Roman"/>
          <w:color w:val="000000" w:themeColor="text1"/>
        </w:rPr>
        <w:t>Dao động là sự chuyển động có giới hạn trong không gian, lập đi lập lại nhiều lần quanh một</w:t>
      </w:r>
    </w:p>
    <w:p w:rsidR="00E435F6" w:rsidRPr="000C67BC" w:rsidRDefault="00E435F6" w:rsidP="008536BB">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C. </w:t>
      </w:r>
      <w:r w:rsidRPr="000C67BC">
        <w:rPr>
          <w:rFonts w:cs="Times New Roman"/>
          <w:color w:val="000000" w:themeColor="text1"/>
        </w:rPr>
        <w:t xml:space="preserve">Pha ban đầu </w:t>
      </w:r>
      <w:r w:rsidRPr="000C67BC">
        <w:rPr>
          <w:rFonts w:cs="Times New Roman"/>
          <w:color w:val="000000" w:themeColor="text1"/>
        </w:rPr>
        <w:object w:dxaOrig="220" w:dyaOrig="260">
          <v:shape id="_x0000_i1088" type="#_x0000_t75" style="width:11.25pt;height:12pt" o:ole="">
            <v:imagedata r:id="rId154" o:title=""/>
          </v:shape>
          <o:OLEObject Type="Embed" ProgID="Equation.DSMT4" ShapeID="_x0000_i1088" DrawAspect="Content" ObjectID="_1804449551" r:id="rId155"/>
        </w:object>
      </w:r>
      <w:r w:rsidRPr="000C67BC">
        <w:rPr>
          <w:rFonts w:cs="Times New Roman"/>
          <w:color w:val="000000" w:themeColor="text1"/>
        </w:rPr>
        <w:t xml:space="preserve"> là đại lượng xác định vị trí của vật ở thời điểm </w:t>
      </w:r>
      <w:r w:rsidRPr="000C67BC">
        <w:rPr>
          <w:rFonts w:cs="Times New Roman"/>
          <w:color w:val="000000" w:themeColor="text1"/>
        </w:rPr>
        <w:object w:dxaOrig="520" w:dyaOrig="279">
          <v:shape id="_x0000_i1089" type="#_x0000_t75" style="width:27pt;height:14.25pt" o:ole="">
            <v:imagedata r:id="rId156" o:title=""/>
          </v:shape>
          <o:OLEObject Type="Embed" ProgID="Equation.DSMT4" ShapeID="_x0000_i1089" DrawAspect="Content" ObjectID="_1804449552" r:id="rId157"/>
        </w:object>
      </w:r>
      <w:r w:rsidRPr="000C67BC">
        <w:rPr>
          <w:rFonts w:cs="Times New Roman"/>
          <w:color w:val="000000" w:themeColor="text1"/>
        </w:rPr>
        <w:t>.</w:t>
      </w:r>
    </w:p>
    <w:p w:rsidR="00E435F6" w:rsidRPr="000C67BC" w:rsidRDefault="00E435F6" w:rsidP="008536BB">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D. </w:t>
      </w:r>
      <w:r w:rsidRPr="000C67BC">
        <w:rPr>
          <w:rFonts w:cs="Times New Roman"/>
          <w:color w:val="000000" w:themeColor="text1"/>
        </w:rPr>
        <w:t>Dao động điều hòa được coi như hình chiếu của chuyển động tròn đều xuống một đường thẳng nằm trong mặt phẳng quỹ đạo.</w:t>
      </w:r>
    </w:p>
    <w:p w:rsidR="00E435F6" w:rsidRPr="000C67BC" w:rsidRDefault="00E435F6" w:rsidP="008536BB">
      <w:pPr>
        <w:shd w:val="clear" w:color="auto" w:fill="FFFFFF"/>
        <w:spacing w:after="0" w:line="360" w:lineRule="auto"/>
        <w:rPr>
          <w:rFonts w:eastAsia="Times New Roman" w:cs="Times New Roman"/>
          <w:color w:val="000000" w:themeColor="text1"/>
          <w:szCs w:val="24"/>
          <w:lang w:val="pt-BR"/>
        </w:rPr>
      </w:pPr>
    </w:p>
    <w:p w:rsidR="00E435F6" w:rsidRPr="000C67BC" w:rsidRDefault="00E435F6" w:rsidP="008536BB">
      <w:pPr>
        <w:tabs>
          <w:tab w:val="left" w:pos="284"/>
          <w:tab w:val="left" w:pos="2835"/>
          <w:tab w:val="left" w:pos="5387"/>
          <w:tab w:val="left" w:pos="7938"/>
        </w:tabs>
        <w:rPr>
          <w:rFonts w:cs="Times New Roman"/>
          <w:color w:val="000000" w:themeColor="text1"/>
        </w:rPr>
      </w:pPr>
      <w:r w:rsidRPr="00C9285A">
        <w:rPr>
          <w:rFonts w:eastAsia="Times New Roman" w:cs="Times New Roman"/>
          <w:b/>
          <w:color w:val="0000FF"/>
          <w:szCs w:val="24"/>
          <w:lang w:val="pt-BR"/>
        </w:rPr>
        <w:t>Câu 5.</w:t>
      </w:r>
      <w:r w:rsidRPr="000C67BC">
        <w:rPr>
          <w:rFonts w:eastAsia="Times New Roman" w:cs="Times New Roman"/>
          <w:b/>
          <w:color w:val="000000" w:themeColor="text1"/>
          <w:szCs w:val="24"/>
          <w:lang w:val="pt-BR"/>
        </w:rPr>
        <w:t xml:space="preserve"> </w:t>
      </w:r>
      <w:r w:rsidRPr="000C67BC">
        <w:rPr>
          <w:rFonts w:cs="Times New Roman"/>
          <w:color w:val="000000" w:themeColor="text1"/>
        </w:rPr>
        <w:t xml:space="preserve">Nhiệt nóng chảy riêng của đồng là </w:t>
      </w:r>
      <w:r w:rsidRPr="000C67BC">
        <w:rPr>
          <w:rFonts w:cs="Times New Roman"/>
          <w:color w:val="000000" w:themeColor="text1"/>
        </w:rPr>
        <w:object w:dxaOrig="720" w:dyaOrig="360">
          <v:shape id="_x0000_i1090" type="#_x0000_t75" style="width:36.75pt;height:17.25pt" o:ole="">
            <v:imagedata r:id="rId158" o:title=""/>
          </v:shape>
          <o:OLEObject Type="Embed" ProgID="Equation.DSMT4" ShapeID="_x0000_i1090" DrawAspect="Content" ObjectID="_1804449553" r:id="rId159"/>
        </w:object>
      </w:r>
      <w:r w:rsidRPr="000C67BC">
        <w:rPr>
          <w:rFonts w:cs="Times New Roman"/>
          <w:color w:val="000000" w:themeColor="text1"/>
        </w:rPr>
        <w:t xml:space="preserve"> J/kg. Câu nào dưới đây là đúng?</w:t>
      </w:r>
    </w:p>
    <w:p w:rsidR="00E435F6" w:rsidRPr="000C67BC" w:rsidRDefault="00E435F6" w:rsidP="008536BB">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Mỗi kilogam đồng cần thu nhiệt lượng </w:t>
      </w:r>
      <w:r w:rsidRPr="000C67BC">
        <w:rPr>
          <w:rFonts w:cs="Times New Roman"/>
          <w:color w:val="000000" w:themeColor="text1"/>
        </w:rPr>
        <w:object w:dxaOrig="720" w:dyaOrig="360">
          <v:shape id="_x0000_i1091" type="#_x0000_t75" style="width:36.75pt;height:17.25pt" o:ole="">
            <v:imagedata r:id="rId158" o:title=""/>
          </v:shape>
          <o:OLEObject Type="Embed" ProgID="Equation.DSMT4" ShapeID="_x0000_i1091" DrawAspect="Content" ObjectID="_1804449554" r:id="rId160"/>
        </w:object>
      </w:r>
      <w:r w:rsidRPr="000C67BC">
        <w:rPr>
          <w:rFonts w:cs="Times New Roman"/>
          <w:color w:val="000000" w:themeColor="text1"/>
        </w:rPr>
        <w:t>J khi nóng chảy hoàn toàn.</w:t>
      </w:r>
    </w:p>
    <w:p w:rsidR="00E435F6" w:rsidRPr="000C67BC" w:rsidRDefault="00E435F6" w:rsidP="008536BB">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B. </w:t>
      </w:r>
      <w:r w:rsidRPr="000C67BC">
        <w:rPr>
          <w:rFonts w:cs="Times New Roman"/>
          <w:color w:val="000000" w:themeColor="text1"/>
        </w:rPr>
        <w:t>Mỗi kilogam đồng cần thu nhiệt lượng</w:t>
      </w:r>
      <w:r w:rsidRPr="000C67BC">
        <w:rPr>
          <w:rFonts w:cs="Times New Roman"/>
          <w:color w:val="000000" w:themeColor="text1"/>
        </w:rPr>
        <w:object w:dxaOrig="720" w:dyaOrig="360">
          <v:shape id="_x0000_i1092" type="#_x0000_t75" style="width:36.75pt;height:17.25pt" o:ole="">
            <v:imagedata r:id="rId158" o:title=""/>
          </v:shape>
          <o:OLEObject Type="Embed" ProgID="Equation.DSMT4" ShapeID="_x0000_i1092" DrawAspect="Content" ObjectID="_1804449555" r:id="rId161"/>
        </w:object>
      </w:r>
      <w:r w:rsidRPr="000C67BC">
        <w:rPr>
          <w:rFonts w:cs="Times New Roman"/>
          <w:color w:val="000000" w:themeColor="text1"/>
        </w:rPr>
        <w:t xml:space="preserve"> J để hóa lỏng hoàn toàn ở nhiệt độ nóng chảy.</w:t>
      </w:r>
    </w:p>
    <w:p w:rsidR="00E435F6" w:rsidRPr="000C67BC" w:rsidRDefault="00E435F6" w:rsidP="008536BB">
      <w:pPr>
        <w:tabs>
          <w:tab w:val="left" w:pos="284"/>
          <w:tab w:val="left" w:pos="2835"/>
          <w:tab w:val="left" w:pos="5387"/>
          <w:tab w:val="left" w:pos="7938"/>
        </w:tabs>
        <w:rPr>
          <w:rFonts w:cs="Times New Roman"/>
          <w:color w:val="000000" w:themeColor="text1"/>
        </w:rPr>
      </w:pPr>
      <w:r w:rsidRPr="00C9285A">
        <w:rPr>
          <w:rFonts w:cs="Times New Roman"/>
          <w:b/>
          <w:color w:val="0000FF"/>
        </w:rPr>
        <w:lastRenderedPageBreak/>
        <w:t xml:space="preserve">C. </w:t>
      </w:r>
      <w:r w:rsidRPr="000C67BC">
        <w:rPr>
          <w:rFonts w:cs="Times New Roman"/>
          <w:color w:val="000000" w:themeColor="text1"/>
        </w:rPr>
        <w:t xml:space="preserve">Khối đồng cần thu nhiệt lượng </w:t>
      </w:r>
      <w:r w:rsidRPr="000C67BC">
        <w:rPr>
          <w:rFonts w:cs="Times New Roman"/>
          <w:color w:val="000000" w:themeColor="text1"/>
        </w:rPr>
        <w:object w:dxaOrig="720" w:dyaOrig="360">
          <v:shape id="_x0000_i1093" type="#_x0000_t75" style="width:36.75pt;height:17.25pt" o:ole="">
            <v:imagedata r:id="rId158" o:title=""/>
          </v:shape>
          <o:OLEObject Type="Embed" ProgID="Equation.DSMT4" ShapeID="_x0000_i1093" DrawAspect="Content" ObjectID="_1804449556" r:id="rId162"/>
        </w:object>
      </w:r>
      <w:r w:rsidRPr="000C67BC">
        <w:rPr>
          <w:rFonts w:cs="Times New Roman"/>
          <w:color w:val="000000" w:themeColor="text1"/>
        </w:rPr>
        <w:t xml:space="preserve"> J để hóa lỏng.</w:t>
      </w:r>
    </w:p>
    <w:p w:rsidR="00E435F6" w:rsidRPr="000C67BC" w:rsidRDefault="00E435F6" w:rsidP="008536BB">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D. </w:t>
      </w:r>
      <w:r w:rsidRPr="000C67BC">
        <w:rPr>
          <w:rFonts w:cs="Times New Roman"/>
          <w:color w:val="000000" w:themeColor="text1"/>
        </w:rPr>
        <w:t xml:space="preserve">Mỗi kilogam đồng tỏa ra nhiệt lượng </w:t>
      </w:r>
      <w:r w:rsidRPr="000C67BC">
        <w:rPr>
          <w:rFonts w:cs="Times New Roman"/>
          <w:color w:val="000000" w:themeColor="text1"/>
        </w:rPr>
        <w:object w:dxaOrig="720" w:dyaOrig="360">
          <v:shape id="_x0000_i1094" type="#_x0000_t75" style="width:36.75pt;height:17.25pt" o:ole="">
            <v:imagedata r:id="rId158" o:title=""/>
          </v:shape>
          <o:OLEObject Type="Embed" ProgID="Equation.DSMT4" ShapeID="_x0000_i1094" DrawAspect="Content" ObjectID="_1804449557" r:id="rId163"/>
        </w:object>
      </w:r>
      <w:r w:rsidRPr="000C67BC">
        <w:rPr>
          <w:rFonts w:cs="Times New Roman"/>
          <w:color w:val="000000" w:themeColor="text1"/>
        </w:rPr>
        <w:t xml:space="preserve"> J khi hóa lỏng hoàn toàn.</w:t>
      </w:r>
    </w:p>
    <w:p w:rsidR="00E435F6" w:rsidRPr="000C67BC" w:rsidRDefault="00E435F6" w:rsidP="008536BB">
      <w:pPr>
        <w:shd w:val="clear" w:color="auto" w:fill="FFFFFF"/>
        <w:spacing w:after="0" w:line="360" w:lineRule="auto"/>
        <w:jc w:val="both"/>
        <w:rPr>
          <w:rFonts w:eastAsia="Times New Roman" w:cs="Times New Roman"/>
          <w:b/>
          <w:color w:val="000000" w:themeColor="text1"/>
          <w:szCs w:val="24"/>
          <w:lang w:val="pt-BR"/>
        </w:rPr>
      </w:pPr>
    </w:p>
    <w:p w:rsidR="00E435F6" w:rsidRPr="000C67BC" w:rsidRDefault="00E435F6" w:rsidP="008536BB">
      <w:pPr>
        <w:tabs>
          <w:tab w:val="left" w:pos="284"/>
          <w:tab w:val="left" w:pos="2835"/>
          <w:tab w:val="left" w:pos="5387"/>
          <w:tab w:val="left" w:pos="7938"/>
        </w:tabs>
        <w:rPr>
          <w:rFonts w:cs="Times New Roman"/>
          <w:color w:val="000000" w:themeColor="text1"/>
        </w:rPr>
      </w:pPr>
      <w:r w:rsidRPr="00C9285A">
        <w:rPr>
          <w:rFonts w:eastAsia="Times New Roman" w:cs="Times New Roman"/>
          <w:b/>
          <w:color w:val="0000FF"/>
          <w:szCs w:val="24"/>
          <w:lang w:val="pt-BR"/>
        </w:rPr>
        <w:t>Câu 6.</w:t>
      </w:r>
      <w:r w:rsidRPr="000C67BC">
        <w:rPr>
          <w:rFonts w:eastAsia="Times New Roman" w:cs="Times New Roman"/>
          <w:b/>
          <w:color w:val="000000" w:themeColor="text1"/>
          <w:szCs w:val="24"/>
          <w:lang w:val="pt-BR"/>
        </w:rPr>
        <w:t xml:space="preserve"> </w:t>
      </w:r>
      <w:r w:rsidRPr="000C67BC">
        <w:rPr>
          <w:rFonts w:cs="Times New Roman"/>
          <w:color w:val="000000" w:themeColor="text1"/>
        </w:rPr>
        <w:t>Hình biểu diễn nhiệt kế dùng chất lỏng. Làm thế nào để tăng độ nhạy của nhiệt kế này?</w:t>
      </w:r>
    </w:p>
    <w:p w:rsidR="00E435F6" w:rsidRPr="000C67BC" w:rsidRDefault="00E435F6" w:rsidP="008536BB">
      <w:pPr>
        <w:tabs>
          <w:tab w:val="left" w:pos="284"/>
          <w:tab w:val="left" w:pos="2835"/>
          <w:tab w:val="left" w:pos="5387"/>
          <w:tab w:val="left" w:pos="7938"/>
        </w:tabs>
        <w:rPr>
          <w:rFonts w:cs="Times New Roman"/>
          <w:color w:val="000000" w:themeColor="text1"/>
        </w:rPr>
      </w:pPr>
      <w:r w:rsidRPr="000C67BC">
        <w:rPr>
          <w:rFonts w:cs="Times New Roman"/>
          <w:noProof/>
          <w:color w:val="000000" w:themeColor="text1"/>
        </w:rPr>
        <w:drawing>
          <wp:inline distT="0" distB="0" distL="0" distR="0" wp14:anchorId="5AAA2C72" wp14:editId="4D77F8AA">
            <wp:extent cx="5953125" cy="838200"/>
            <wp:effectExtent l="0" t="0" r="9525" b="0"/>
            <wp:docPr id="15" name="Picture 15" descr="A picture containing time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descr="A picture containing timeline  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53125" cy="838200"/>
                    </a:xfrm>
                    <a:prstGeom prst="rect">
                      <a:avLst/>
                    </a:prstGeom>
                    <a:noFill/>
                    <a:ln>
                      <a:noFill/>
                    </a:ln>
                  </pic:spPr>
                </pic:pic>
              </a:graphicData>
            </a:graphic>
          </wp:inline>
        </w:drawing>
      </w:r>
    </w:p>
    <w:p w:rsidR="00E435F6" w:rsidRPr="000C67BC" w:rsidRDefault="00E435F6" w:rsidP="008536BB">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Làm cho ống nhiệt kế hẹp lại.</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Khi đo phải hiệu chỉnh cẩn thận.</w:t>
      </w:r>
    </w:p>
    <w:p w:rsidR="00E435F6" w:rsidRPr="000C67BC" w:rsidRDefault="00E435F6" w:rsidP="008536BB">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C. </w:t>
      </w:r>
      <w:r w:rsidRPr="000C67BC">
        <w:rPr>
          <w:rFonts w:cs="Times New Roman"/>
          <w:color w:val="000000" w:themeColor="text1"/>
        </w:rPr>
        <w:t>Làm cho các vạch chia gần nhau hơn.</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Làm cho ống nhiệt kế dài hơn.</w:t>
      </w:r>
    </w:p>
    <w:p w:rsidR="00E435F6" w:rsidRPr="000C67BC" w:rsidRDefault="00E435F6" w:rsidP="008536BB">
      <w:pPr>
        <w:tabs>
          <w:tab w:val="left" w:pos="283"/>
          <w:tab w:val="left" w:pos="2835"/>
          <w:tab w:val="left" w:pos="5386"/>
          <w:tab w:val="left" w:pos="7937"/>
        </w:tabs>
        <w:rPr>
          <w:rFonts w:eastAsia="Times New Roman" w:cs="Times New Roman"/>
          <w:color w:val="000000" w:themeColor="text1"/>
          <w:szCs w:val="24"/>
          <w:lang w:val="vi-VN"/>
        </w:rPr>
      </w:pPr>
      <w:r w:rsidRPr="00C9285A">
        <w:rPr>
          <w:rFonts w:eastAsia="Times New Roman" w:cs="Times New Roman"/>
          <w:b/>
          <w:color w:val="0000FF"/>
          <w:szCs w:val="24"/>
          <w:lang w:val="pt-BR"/>
        </w:rPr>
        <w:t>Câu 7.</w:t>
      </w:r>
      <w:r w:rsidRPr="000C67BC">
        <w:rPr>
          <w:rFonts w:eastAsia="Times New Roman" w:cs="Times New Roman"/>
          <w:b/>
          <w:color w:val="000000" w:themeColor="text1"/>
          <w:szCs w:val="24"/>
          <w:lang w:val="pt-BR"/>
        </w:rPr>
        <w:t xml:space="preserve"> </w:t>
      </w:r>
      <w:r w:rsidRPr="000C67BC">
        <w:rPr>
          <w:rFonts w:eastAsia="Times New Roman" w:cs="Times New Roman"/>
          <w:color w:val="000000" w:themeColor="text1"/>
          <w:szCs w:val="24"/>
          <w:lang w:val="vi-VN"/>
        </w:rPr>
        <w:t>Một thanh nam châm được thả rơi vào một ống dây thắng đứng. Giả sử cực bắc của nam châm hướng xuống dưới. Nếu nhìn từ trên xuống ống dây, tại thời điểm nam châm đang rơi đến sát đầu trên của ống dây, phát biểu nào sau đây là đúng?</w:t>
      </w:r>
    </w:p>
    <w:p w:rsidR="00E435F6" w:rsidRPr="000C67BC" w:rsidRDefault="00E435F6" w:rsidP="008536BB">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A. </w:t>
      </w:r>
      <w:r w:rsidRPr="000C67BC">
        <w:rPr>
          <w:rFonts w:eastAsia="Times New Roman" w:cs="Times New Roman"/>
          <w:color w:val="000000" w:themeColor="text1"/>
          <w:szCs w:val="24"/>
          <w:lang w:val="vi-VN"/>
        </w:rPr>
        <w:t>Dòng điện chạy trong ống theo hướng ngược chiều kim đồng hồ và nam châm chịu một lực từ hướng lên trên.</w:t>
      </w:r>
    </w:p>
    <w:p w:rsidR="00E435F6" w:rsidRPr="000C67BC" w:rsidRDefault="00E435F6" w:rsidP="008536BB">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B. </w:t>
      </w:r>
      <w:r w:rsidRPr="000C67BC">
        <w:rPr>
          <w:rFonts w:eastAsia="Times New Roman" w:cs="Times New Roman"/>
          <w:color w:val="000000" w:themeColor="text1"/>
          <w:szCs w:val="24"/>
          <w:lang w:val="vi-VN"/>
        </w:rPr>
        <w:t>Dòng điện chạy trong ống theo chiều kim đồng hồ và nam châm chịu một lực từ hướng lên trên.</w:t>
      </w:r>
    </w:p>
    <w:p w:rsidR="00E435F6" w:rsidRPr="000C67BC" w:rsidRDefault="00E435F6" w:rsidP="008536BB">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C. </w:t>
      </w:r>
      <w:r w:rsidRPr="000C67BC">
        <w:rPr>
          <w:rFonts w:eastAsia="Times New Roman" w:cs="Times New Roman"/>
          <w:color w:val="000000" w:themeColor="text1"/>
          <w:szCs w:val="24"/>
          <w:lang w:val="vi-VN"/>
        </w:rPr>
        <w:t>Dòng điện chạy trong ống theo hướng ngược chiều kim đồng hồ và nam châm chịu một lực từ hướng xuống.</w:t>
      </w:r>
    </w:p>
    <w:p w:rsidR="00E435F6" w:rsidRPr="000C67BC" w:rsidRDefault="00E435F6" w:rsidP="008536BB">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D. </w:t>
      </w:r>
      <w:r w:rsidRPr="000C67BC">
        <w:rPr>
          <w:rFonts w:eastAsia="Times New Roman" w:cs="Times New Roman"/>
          <w:color w:val="000000" w:themeColor="text1"/>
          <w:szCs w:val="24"/>
          <w:lang w:val="vi-VN"/>
        </w:rPr>
        <w:t>Dòng điện chạy trong ống theo chiều kim đồng hồ và nam châm chịu một lực từ hướng xuống.</w:t>
      </w:r>
    </w:p>
    <w:p w:rsidR="00E435F6" w:rsidRPr="000C67BC" w:rsidRDefault="00E435F6" w:rsidP="00FA6E98">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pt-BR"/>
        </w:rPr>
        <w:t>Câu 8.</w:t>
      </w:r>
      <w:r w:rsidRPr="000C67BC">
        <w:rPr>
          <w:rFonts w:eastAsia="Times New Roman" w:cs="Times New Roman"/>
          <w:color w:val="000000" w:themeColor="text1"/>
          <w:szCs w:val="24"/>
          <w:lang w:val="pt-BR"/>
        </w:rPr>
        <w:t xml:space="preserve"> </w:t>
      </w:r>
      <w:r w:rsidRPr="000C67BC">
        <w:rPr>
          <w:rFonts w:cs="Times New Roman"/>
          <w:bCs/>
          <w:color w:val="000000" w:themeColor="text1"/>
        </w:rPr>
        <w:t>Hằng số khí lý tưởng (R) có giá trị gần đúng là:</w:t>
      </w:r>
    </w:p>
    <w:p w:rsidR="00E435F6" w:rsidRPr="000C67BC" w:rsidRDefault="00E435F6" w:rsidP="00FA6E98">
      <w:pPr>
        <w:tabs>
          <w:tab w:val="left" w:pos="283"/>
          <w:tab w:val="left" w:pos="426"/>
          <w:tab w:val="left" w:pos="2410"/>
          <w:tab w:val="left" w:pos="4820"/>
        </w:tabs>
        <w:spacing w:line="360" w:lineRule="auto"/>
        <w:jc w:val="both"/>
        <w:rPr>
          <w:rFonts w:cs="Times New Roman"/>
          <w:bCs/>
          <w:color w:val="000000" w:themeColor="text1"/>
          <w:sz w:val="22"/>
          <w:lang w:val="vi-VN"/>
        </w:rPr>
      </w:pPr>
      <w:r w:rsidRPr="00C9285A">
        <w:rPr>
          <w:rFonts w:cs="Times New Roman"/>
          <w:b/>
          <w:color w:val="0000FF"/>
          <w:sz w:val="22"/>
        </w:rPr>
        <w:t xml:space="preserve">A. </w:t>
      </w:r>
      <w:r w:rsidRPr="000C67BC">
        <w:rPr>
          <w:rFonts w:cs="Times New Roman"/>
          <w:bCs/>
          <w:color w:val="000000" w:themeColor="text1"/>
          <w:sz w:val="22"/>
        </w:rPr>
        <w:t>8.314 J/(mol</w:t>
      </w:r>
      <w:r w:rsidRPr="000C67BC">
        <w:rPr>
          <w:rFonts w:cs="Times New Roman"/>
          <w:bCs/>
          <w:color w:val="000000" w:themeColor="text1"/>
          <w:sz w:val="22"/>
          <w:lang w:val="vi-VN"/>
        </w:rPr>
        <w:t>.</w:t>
      </w:r>
      <w:r w:rsidRPr="000C67BC">
        <w:rPr>
          <w:rFonts w:cs="Times New Roman"/>
          <w:bCs/>
          <w:color w:val="000000" w:themeColor="text1"/>
          <w:sz w:val="22"/>
        </w:rPr>
        <w:t>K)</w:t>
      </w:r>
      <w:r w:rsidRPr="000C67BC">
        <w:rPr>
          <w:rFonts w:cs="Times New Roman"/>
          <w:color w:val="000000" w:themeColor="text1"/>
          <w:sz w:val="22"/>
          <w:lang w:val="vi-VN"/>
        </w:rPr>
        <w:t xml:space="preserve">   </w:t>
      </w:r>
      <w:r w:rsidRPr="000C67BC">
        <w:rPr>
          <w:rFonts w:cs="Times New Roman"/>
          <w:color w:val="000000" w:themeColor="text1"/>
          <w:sz w:val="22"/>
          <w:lang w:val="vi-VN"/>
        </w:rPr>
        <w:tab/>
      </w:r>
      <w:r w:rsidRPr="00C9285A">
        <w:rPr>
          <w:rFonts w:cs="Times New Roman"/>
          <w:b/>
          <w:color w:val="0000FF"/>
          <w:sz w:val="22"/>
        </w:rPr>
        <w:t xml:space="preserve">B. </w:t>
      </w:r>
      <w:r w:rsidRPr="000C67BC">
        <w:rPr>
          <w:rFonts w:cs="Times New Roman"/>
          <w:bCs/>
          <w:color w:val="000000" w:themeColor="text1"/>
          <w:sz w:val="22"/>
        </w:rPr>
        <w:t>6.022 J/(mol</w:t>
      </w:r>
      <w:r w:rsidRPr="000C67BC">
        <w:rPr>
          <w:rFonts w:cs="Times New Roman"/>
          <w:bCs/>
          <w:color w:val="000000" w:themeColor="text1"/>
          <w:sz w:val="22"/>
          <w:lang w:val="vi-VN"/>
        </w:rPr>
        <w:t>.</w:t>
      </w:r>
      <w:r w:rsidRPr="000C67BC">
        <w:rPr>
          <w:rFonts w:cs="Times New Roman"/>
          <w:bCs/>
          <w:color w:val="000000" w:themeColor="text1"/>
          <w:sz w:val="22"/>
        </w:rPr>
        <w:t>K)</w:t>
      </w:r>
      <w:r w:rsidRPr="000C67BC">
        <w:rPr>
          <w:rFonts w:cs="Times New Roman"/>
          <w:bCs/>
          <w:color w:val="000000" w:themeColor="text1"/>
          <w:sz w:val="22"/>
          <w:lang w:val="vi-VN"/>
        </w:rPr>
        <w:tab/>
      </w:r>
      <w:r w:rsidRPr="00C9285A">
        <w:rPr>
          <w:rFonts w:cs="Times New Roman"/>
          <w:b/>
          <w:color w:val="0000FF"/>
          <w:sz w:val="22"/>
        </w:rPr>
        <w:t xml:space="preserve">C. </w:t>
      </w:r>
      <w:r w:rsidRPr="000C67BC">
        <w:rPr>
          <w:rFonts w:cs="Times New Roman"/>
          <w:bCs/>
          <w:color w:val="000000" w:themeColor="text1"/>
          <w:sz w:val="22"/>
        </w:rPr>
        <w:t>9.81 J/(mol</w:t>
      </w:r>
      <w:r w:rsidRPr="000C67BC">
        <w:rPr>
          <w:rFonts w:cs="Times New Roman"/>
          <w:bCs/>
          <w:color w:val="000000" w:themeColor="text1"/>
          <w:sz w:val="22"/>
          <w:lang w:val="vi-VN"/>
        </w:rPr>
        <w:t>.</w:t>
      </w:r>
      <w:r w:rsidRPr="000C67BC">
        <w:rPr>
          <w:rFonts w:cs="Times New Roman"/>
          <w:bCs/>
          <w:color w:val="000000" w:themeColor="text1"/>
          <w:sz w:val="22"/>
        </w:rPr>
        <w:t>K)</w:t>
      </w:r>
      <w:r w:rsidRPr="000C67BC">
        <w:rPr>
          <w:rFonts w:cs="Times New Roman"/>
          <w:bCs/>
          <w:color w:val="000000" w:themeColor="text1"/>
          <w:sz w:val="22"/>
          <w:lang w:val="vi-VN"/>
        </w:rPr>
        <w:tab/>
      </w:r>
      <w:r w:rsidRPr="000C67BC">
        <w:rPr>
          <w:rFonts w:cs="Times New Roman"/>
          <w:bCs/>
          <w:color w:val="000000" w:themeColor="text1"/>
          <w:sz w:val="22"/>
          <w:lang w:val="vi-VN"/>
        </w:rPr>
        <w:tab/>
      </w:r>
      <w:r w:rsidRPr="00C9285A">
        <w:rPr>
          <w:rFonts w:cs="Times New Roman"/>
          <w:b/>
          <w:color w:val="0000FF"/>
          <w:sz w:val="22"/>
        </w:rPr>
        <w:t xml:space="preserve">D. </w:t>
      </w:r>
      <w:r w:rsidRPr="000C67BC">
        <w:rPr>
          <w:rFonts w:cs="Times New Roman"/>
          <w:bCs/>
          <w:color w:val="000000" w:themeColor="text1"/>
          <w:sz w:val="22"/>
        </w:rPr>
        <w:t>1.38 J/(mol</w:t>
      </w:r>
      <w:r w:rsidRPr="000C67BC">
        <w:rPr>
          <w:rFonts w:cs="Times New Roman"/>
          <w:bCs/>
          <w:color w:val="000000" w:themeColor="text1"/>
          <w:sz w:val="22"/>
          <w:lang w:val="vi-VN"/>
        </w:rPr>
        <w:t>.</w:t>
      </w:r>
      <w:r w:rsidRPr="000C67BC">
        <w:rPr>
          <w:rFonts w:cs="Times New Roman"/>
          <w:bCs/>
          <w:color w:val="000000" w:themeColor="text1"/>
          <w:sz w:val="22"/>
        </w:rPr>
        <w:t>K)</w:t>
      </w:r>
    </w:p>
    <w:p w:rsidR="00E435F6" w:rsidRPr="000C67BC" w:rsidRDefault="00E435F6" w:rsidP="00786E3B">
      <w:pPr>
        <w:tabs>
          <w:tab w:val="left" w:pos="283"/>
          <w:tab w:val="left" w:pos="426"/>
          <w:tab w:val="left" w:pos="2835"/>
          <w:tab w:val="left" w:pos="5386"/>
          <w:tab w:val="left" w:pos="7937"/>
        </w:tabs>
        <w:spacing w:line="360" w:lineRule="auto"/>
        <w:jc w:val="both"/>
        <w:rPr>
          <w:rFonts w:cs="Times New Roman"/>
          <w:color w:val="000000" w:themeColor="text1"/>
          <w:sz w:val="22"/>
          <w:lang w:val="vi-VN"/>
        </w:rPr>
      </w:pPr>
      <w:r w:rsidRPr="00C9285A">
        <w:rPr>
          <w:rFonts w:eastAsia="Times New Roman" w:cs="Times New Roman"/>
          <w:b/>
          <w:color w:val="0000FF"/>
          <w:szCs w:val="24"/>
          <w:lang w:val="pt-BR"/>
        </w:rPr>
        <w:t>Câu 9.</w:t>
      </w:r>
      <w:r w:rsidRPr="000C67BC">
        <w:rPr>
          <w:rFonts w:eastAsia="Times New Roman" w:cs="Times New Roman"/>
          <w:b/>
          <w:color w:val="000000" w:themeColor="text1"/>
          <w:szCs w:val="24"/>
          <w:lang w:val="pt-BR"/>
        </w:rPr>
        <w:t xml:space="preserve"> </w:t>
      </w:r>
      <w:r w:rsidRPr="000C67BC">
        <w:rPr>
          <w:rFonts w:cs="Times New Roman"/>
          <w:color w:val="000000" w:themeColor="text1"/>
        </w:rPr>
        <w:t>Một lượng khí lý tưởng có thể tích V=5 lít</w:t>
      </w:r>
      <w:r w:rsidRPr="000C67BC">
        <w:rPr>
          <w:rFonts w:cs="Times New Roman"/>
          <w:color w:val="000000" w:themeColor="text1"/>
          <w:lang w:val="vi-VN"/>
        </w:rPr>
        <w:t xml:space="preserve"> </w:t>
      </w:r>
      <w:r w:rsidRPr="000C67BC">
        <w:rPr>
          <w:rFonts w:cs="Times New Roman"/>
          <w:color w:val="000000" w:themeColor="text1"/>
        </w:rPr>
        <w:t>ở áp suất P</w:t>
      </w:r>
      <w:r w:rsidRPr="000C67BC">
        <w:rPr>
          <w:rFonts w:cs="Times New Roman"/>
          <w:color w:val="000000" w:themeColor="text1"/>
          <w:lang w:val="vi-VN"/>
        </w:rPr>
        <w:t xml:space="preserve"> </w:t>
      </w:r>
      <w:r w:rsidRPr="000C67BC">
        <w:rPr>
          <w:rFonts w:cs="Times New Roman"/>
          <w:color w:val="000000" w:themeColor="text1"/>
        </w:rPr>
        <w:t>=</w:t>
      </w:r>
      <w:r w:rsidRPr="000C67BC">
        <w:rPr>
          <w:rFonts w:cs="Times New Roman"/>
          <w:color w:val="000000" w:themeColor="text1"/>
          <w:lang w:val="vi-VN"/>
        </w:rPr>
        <w:t xml:space="preserve"> </w:t>
      </w:r>
      <w:r w:rsidRPr="000C67BC">
        <w:rPr>
          <w:rFonts w:cs="Times New Roman"/>
          <w:color w:val="000000" w:themeColor="text1"/>
        </w:rPr>
        <w:t>1 atm</w:t>
      </w:r>
      <w:r w:rsidRPr="000C67BC">
        <w:rPr>
          <w:rFonts w:cs="Times New Roman"/>
          <w:color w:val="000000" w:themeColor="text1"/>
          <w:lang w:val="vi-VN"/>
        </w:rPr>
        <w:t xml:space="preserve"> </w:t>
      </w:r>
      <w:r w:rsidRPr="000C67BC">
        <w:rPr>
          <w:rFonts w:cs="Times New Roman"/>
          <w:color w:val="000000" w:themeColor="text1"/>
        </w:rPr>
        <w:t>và nhiệt độ T=273 K. Nếu áp suất của khí tăng lên đến P</w:t>
      </w:r>
      <w:r w:rsidRPr="000C67BC">
        <w:rPr>
          <w:rFonts w:cs="Times New Roman"/>
          <w:color w:val="000000" w:themeColor="text1"/>
          <w:lang w:val="vi-VN"/>
        </w:rPr>
        <w:t xml:space="preserve"> </w:t>
      </w:r>
      <w:r w:rsidRPr="000C67BC">
        <w:rPr>
          <w:rFonts w:cs="Times New Roman"/>
          <w:color w:val="000000" w:themeColor="text1"/>
        </w:rPr>
        <w:t>=</w:t>
      </w:r>
      <w:r w:rsidRPr="000C67BC">
        <w:rPr>
          <w:rFonts w:cs="Times New Roman"/>
          <w:color w:val="000000" w:themeColor="text1"/>
          <w:lang w:val="vi-VN"/>
        </w:rPr>
        <w:t xml:space="preserve"> </w:t>
      </w:r>
      <w:r w:rsidRPr="000C67BC">
        <w:rPr>
          <w:rFonts w:cs="Times New Roman"/>
          <w:color w:val="000000" w:themeColor="text1"/>
        </w:rPr>
        <w:t>2 atm</w:t>
      </w:r>
      <w:r w:rsidRPr="000C67BC">
        <w:rPr>
          <w:rFonts w:cs="Times New Roman"/>
          <w:color w:val="000000" w:themeColor="text1"/>
          <w:lang w:val="vi-VN"/>
        </w:rPr>
        <w:t xml:space="preserve"> </w:t>
      </w:r>
      <w:r w:rsidRPr="000C67BC">
        <w:rPr>
          <w:rFonts w:cs="Times New Roman"/>
          <w:color w:val="000000" w:themeColor="text1"/>
        </w:rPr>
        <w:t>và nhiệt độ tăng lên T=546 K, thể tích của khí sẽ thay đổi như thế nào?</w:t>
      </w:r>
    </w:p>
    <w:p w:rsidR="00E435F6" w:rsidRPr="000C67BC" w:rsidRDefault="00E435F6" w:rsidP="00786E3B">
      <w:pPr>
        <w:tabs>
          <w:tab w:val="left" w:pos="283"/>
          <w:tab w:val="left" w:pos="426"/>
          <w:tab w:val="left" w:pos="2835"/>
          <w:tab w:val="left" w:pos="5103"/>
          <w:tab w:val="left" w:pos="5386"/>
          <w:tab w:val="left" w:pos="7655"/>
        </w:tabs>
        <w:spacing w:after="0" w:line="360" w:lineRule="auto"/>
        <w:jc w:val="both"/>
        <w:rPr>
          <w:rFonts w:eastAsia="Batang" w:cs="Times New Roman"/>
          <w:color w:val="000000" w:themeColor="text1"/>
          <w:lang w:val="pt-BR"/>
        </w:rPr>
      </w:pPr>
      <w:r w:rsidRPr="000C67BC">
        <w:rPr>
          <w:rFonts w:eastAsia="Batang" w:cs="Times New Roman"/>
          <w:bCs/>
          <w:color w:val="000000" w:themeColor="text1"/>
        </w:rPr>
        <w:t>A.</w:t>
      </w:r>
      <w:r w:rsidRPr="000C67BC">
        <w:rPr>
          <w:rFonts w:eastAsia="Batang" w:cs="Times New Roman"/>
          <w:bCs/>
          <w:color w:val="000000" w:themeColor="text1"/>
          <w:lang w:val="vi-VN"/>
        </w:rPr>
        <w:t>Giảm xuống còn 2,5 lít</w:t>
      </w:r>
      <w:r w:rsidRPr="000C67BC">
        <w:rPr>
          <w:rFonts w:eastAsia="Batang" w:cs="Times New Roman"/>
          <w:bCs/>
          <w:color w:val="000000" w:themeColor="text1"/>
          <w:lang w:val="pt-BR"/>
        </w:rPr>
        <w:tab/>
      </w:r>
      <w:r w:rsidRPr="00C9285A">
        <w:rPr>
          <w:rFonts w:eastAsia="Batang" w:cs="Times New Roman"/>
          <w:b/>
          <w:color w:val="0000FF"/>
          <w:lang w:val="pt-BR"/>
        </w:rPr>
        <w:t>B.</w:t>
      </w:r>
      <w:r w:rsidRPr="00C9285A">
        <w:rPr>
          <w:rFonts w:eastAsia="Batang" w:cs="Times New Roman"/>
          <w:b/>
          <w:bCs/>
          <w:color w:val="0000FF"/>
          <w:lang w:val="vi-VN"/>
        </w:rPr>
        <w:t xml:space="preserve"> </w:t>
      </w:r>
      <w:r w:rsidRPr="000C67BC">
        <w:rPr>
          <w:rFonts w:eastAsia="Batang" w:cs="Times New Roman"/>
          <w:bCs/>
          <w:color w:val="000000" w:themeColor="text1"/>
          <w:lang w:val="vi-VN"/>
        </w:rPr>
        <w:t>Tăng 10 lít</w:t>
      </w:r>
      <w:r w:rsidRPr="000C67BC">
        <w:rPr>
          <w:rFonts w:eastAsia="Batang" w:cs="Times New Roman"/>
          <w:color w:val="000000" w:themeColor="text1"/>
          <w:lang w:val="pt-BR"/>
        </w:rPr>
        <w:tab/>
      </w:r>
      <w:r w:rsidRPr="00C9285A">
        <w:rPr>
          <w:rFonts w:eastAsia="Batang" w:cs="Times New Roman"/>
          <w:b/>
          <w:color w:val="0000FF"/>
          <w:lang w:val="pt-BR"/>
        </w:rPr>
        <w:t>C.</w:t>
      </w:r>
      <w:r w:rsidRPr="00C9285A">
        <w:rPr>
          <w:rFonts w:eastAsia="Batang" w:cs="Times New Roman"/>
          <w:b/>
          <w:bCs/>
          <w:color w:val="0000FF"/>
          <w:lang w:val="vi-VN"/>
        </w:rPr>
        <w:t xml:space="preserve"> </w:t>
      </w:r>
      <w:r w:rsidRPr="000C67BC">
        <w:rPr>
          <w:rFonts w:eastAsia="Batang" w:cs="Times New Roman"/>
          <w:bCs/>
          <w:color w:val="000000" w:themeColor="text1"/>
          <w:lang w:val="vi-VN"/>
        </w:rPr>
        <w:t xml:space="preserve">Giữ nguyên 5 lít </w:t>
      </w:r>
      <w:r w:rsidRPr="000C67BC">
        <w:rPr>
          <w:rFonts w:eastAsia="Batang" w:cs="Times New Roman"/>
          <w:color w:val="000000" w:themeColor="text1"/>
          <w:lang w:val="pt-BR"/>
        </w:rPr>
        <w:tab/>
      </w:r>
      <w:r w:rsidRPr="00C9285A">
        <w:rPr>
          <w:rFonts w:eastAsia="Batang" w:cs="Times New Roman"/>
          <w:b/>
          <w:color w:val="0000FF"/>
          <w:lang w:val="pt-BR"/>
        </w:rPr>
        <w:t xml:space="preserve">D. </w:t>
      </w:r>
      <w:r w:rsidRPr="000C67BC">
        <w:rPr>
          <w:rFonts w:eastAsia="Batang" w:cs="Times New Roman"/>
          <w:bCs/>
          <w:color w:val="000000" w:themeColor="text1"/>
        </w:rPr>
        <w:t>Tăng</w:t>
      </w:r>
      <w:r w:rsidRPr="000C67BC">
        <w:rPr>
          <w:rFonts w:eastAsia="Batang" w:cs="Times New Roman"/>
          <w:bCs/>
          <w:color w:val="000000" w:themeColor="text1"/>
          <w:lang w:val="vi-VN"/>
        </w:rPr>
        <w:t xml:space="preserve"> lên 20 lít</w:t>
      </w:r>
    </w:p>
    <w:p w:rsidR="00E435F6" w:rsidRPr="000C67BC" w:rsidRDefault="00E435F6" w:rsidP="009507ED">
      <w:pPr>
        <w:tabs>
          <w:tab w:val="left" w:pos="283"/>
          <w:tab w:val="left" w:pos="426"/>
          <w:tab w:val="left" w:pos="2835"/>
          <w:tab w:val="left" w:pos="5386"/>
          <w:tab w:val="left" w:pos="7937"/>
        </w:tabs>
        <w:spacing w:line="360" w:lineRule="auto"/>
        <w:jc w:val="both"/>
        <w:rPr>
          <w:rFonts w:eastAsia="Batang" w:cs="Times New Roman"/>
          <w:color w:val="000000" w:themeColor="text1"/>
          <w:sz w:val="22"/>
          <w:lang w:val="vi-VN"/>
        </w:rPr>
      </w:pPr>
      <w:r w:rsidRPr="00C9285A">
        <w:rPr>
          <w:rFonts w:eastAsia="Times New Roman" w:cs="Times New Roman"/>
          <w:b/>
          <w:color w:val="0000FF"/>
          <w:szCs w:val="24"/>
          <w:lang w:val="pt-BR"/>
        </w:rPr>
        <w:t>Câu 10.</w:t>
      </w:r>
      <w:r w:rsidRPr="000C67BC">
        <w:rPr>
          <w:rFonts w:eastAsia="Times New Roman" w:cs="Times New Roman"/>
          <w:b/>
          <w:color w:val="000000" w:themeColor="text1"/>
          <w:szCs w:val="24"/>
          <w:lang w:val="pt-BR"/>
        </w:rPr>
        <w:t xml:space="preserve"> </w:t>
      </w:r>
      <w:r w:rsidRPr="000C67BC">
        <w:rPr>
          <w:rFonts w:cs="Times New Roman"/>
          <w:color w:val="000000" w:themeColor="text1"/>
          <w:szCs w:val="24"/>
        </w:rPr>
        <w:t xml:space="preserve">Người ta thả cục nước đá ở </w:t>
      </w:r>
      <w:r w:rsidRPr="000C67BC">
        <w:rPr>
          <w:rFonts w:cs="Times New Roman"/>
          <w:color w:val="000000" w:themeColor="text1"/>
          <w:kern w:val="2"/>
          <w:position w:val="-18"/>
          <w:szCs w:val="24"/>
          <w:lang w:bidi="th-TH"/>
          <w14:ligatures w14:val="standardContextual"/>
        </w:rPr>
        <w:object w:dxaOrig="510" w:dyaOrig="390">
          <v:shape id="_x0000_i1095" type="#_x0000_t75" alt="Group Vat li Thay Luong" style="width:27pt;height:19.5pt" o:ole="">
            <v:imagedata r:id="rId165" o:title=""/>
          </v:shape>
          <o:OLEObject Type="Embed" ProgID="Equation.DSMT4" ShapeID="_x0000_i1095" DrawAspect="Content" ObjectID="_1804449558" r:id="rId166"/>
        </w:object>
      </w:r>
      <w:r w:rsidRPr="000C67BC">
        <w:rPr>
          <w:rFonts w:cs="Times New Roman"/>
          <w:color w:val="000000" w:themeColor="text1"/>
          <w:szCs w:val="24"/>
        </w:rPr>
        <w:t xml:space="preserve"> vào chiếc cốc bằng đồng khối lượng </w:t>
      </w:r>
      <w:r w:rsidRPr="000C67BC">
        <w:rPr>
          <w:rFonts w:cs="Times New Roman"/>
          <w:color w:val="000000" w:themeColor="text1"/>
          <w:kern w:val="2"/>
          <w:szCs w:val="24"/>
          <w:lang w:bidi="th-TH"/>
          <w14:ligatures w14:val="standardContextual"/>
        </w:rPr>
        <w:t>0,2 kg</w:t>
      </w:r>
      <w:r w:rsidRPr="000C67BC">
        <w:rPr>
          <w:rFonts w:cs="Times New Roman"/>
          <w:color w:val="000000" w:themeColor="text1"/>
          <w:szCs w:val="24"/>
        </w:rPr>
        <w:t xml:space="preserve"> đặt ở trong nhiệt lượng kế, trong cốc đồng đựng </w:t>
      </w:r>
      <w:r w:rsidRPr="000C67BC">
        <w:rPr>
          <w:rFonts w:cs="Times New Roman"/>
          <w:color w:val="000000" w:themeColor="text1"/>
          <w:kern w:val="2"/>
          <w:szCs w:val="24"/>
          <w:lang w:bidi="th-TH"/>
          <w14:ligatures w14:val="standardContextual"/>
        </w:rPr>
        <w:t>0,7 kg</w:t>
      </w:r>
      <w:r w:rsidRPr="000C67BC">
        <w:rPr>
          <w:rFonts w:cs="Times New Roman"/>
          <w:color w:val="000000" w:themeColor="text1"/>
          <w:szCs w:val="24"/>
        </w:rPr>
        <w:t xml:space="preserve"> nước ở </w:t>
      </w:r>
      <w:r w:rsidRPr="000C67BC">
        <w:rPr>
          <w:rFonts w:cs="Times New Roman"/>
          <w:color w:val="000000" w:themeColor="text1"/>
          <w:kern w:val="2"/>
          <w:position w:val="-18"/>
          <w:szCs w:val="24"/>
          <w:lang w:bidi="th-TH"/>
          <w14:ligatures w14:val="standardContextual"/>
        </w:rPr>
        <w:object w:dxaOrig="630" w:dyaOrig="390">
          <v:shape id="_x0000_i1096" type="#_x0000_t75" alt="Group Vat li Thay Luong" style="width:30.75pt;height:19.5pt" o:ole="">
            <v:imagedata r:id="rId167" o:title=""/>
          </v:shape>
          <o:OLEObject Type="Embed" ProgID="Equation.DSMT4" ShapeID="_x0000_i1096" DrawAspect="Content" ObjectID="_1804449559" r:id="rId168"/>
        </w:object>
      </w:r>
      <w:r w:rsidRPr="000C67BC">
        <w:rPr>
          <w:rFonts w:cs="Times New Roman"/>
          <w:color w:val="000000" w:themeColor="text1"/>
          <w:szCs w:val="24"/>
        </w:rPr>
        <w:t xml:space="preserve"> Khi cục nước đá vừa tan hết thì nước trong cốc đồng có nhiệt độ là </w:t>
      </w:r>
      <w:r w:rsidRPr="000C67BC">
        <w:rPr>
          <w:rFonts w:cs="Times New Roman"/>
          <w:color w:val="000000" w:themeColor="text1"/>
          <w:kern w:val="2"/>
          <w:position w:val="-18"/>
          <w:szCs w:val="24"/>
          <w:lang w:bidi="th-TH"/>
          <w14:ligatures w14:val="standardContextual"/>
        </w:rPr>
        <w:object w:dxaOrig="810" w:dyaOrig="390">
          <v:shape id="_x0000_i1097" type="#_x0000_t75" alt="Group Vat li Thay Luong" style="width:41.25pt;height:19.5pt" o:ole="">
            <v:imagedata r:id="rId169" o:title=""/>
          </v:shape>
          <o:OLEObject Type="Embed" ProgID="Equation.DSMT4" ShapeID="_x0000_i1097" DrawAspect="Content" ObjectID="_1804449560" r:id="rId170"/>
        </w:object>
      </w:r>
      <w:r w:rsidRPr="000C67BC">
        <w:rPr>
          <w:rFonts w:cs="Times New Roman"/>
          <w:color w:val="000000" w:themeColor="text1"/>
          <w:szCs w:val="24"/>
        </w:rPr>
        <w:t xml:space="preserve">và khối lượng của nước là </w:t>
      </w:r>
      <w:r w:rsidRPr="000C67BC">
        <w:rPr>
          <w:rFonts w:cs="Times New Roman"/>
          <w:color w:val="000000" w:themeColor="text1"/>
          <w:kern w:val="2"/>
          <w:szCs w:val="24"/>
          <w:lang w:bidi="th-TH"/>
          <w14:ligatures w14:val="standardContextual"/>
        </w:rPr>
        <w:t>0,775 kg.</w:t>
      </w:r>
      <w:r w:rsidRPr="000C67BC">
        <w:rPr>
          <w:rFonts w:cs="Times New Roman"/>
          <w:color w:val="000000" w:themeColor="text1"/>
          <w:szCs w:val="24"/>
        </w:rPr>
        <w:t xml:space="preserve"> Cho biết nhiệt dung riêng của đồng là </w:t>
      </w:r>
      <w:r w:rsidRPr="000C67BC">
        <w:rPr>
          <w:rFonts w:cs="Times New Roman"/>
          <w:color w:val="000000" w:themeColor="text1"/>
          <w:kern w:val="2"/>
          <w:position w:val="-18"/>
          <w:szCs w:val="24"/>
          <w:lang w:bidi="th-TH"/>
          <w14:ligatures w14:val="standardContextual"/>
        </w:rPr>
        <w:object w:dxaOrig="1410" w:dyaOrig="390">
          <v:shape id="_x0000_i1098" type="#_x0000_t75" alt="Group Vat li Thay Luong" style="width:71.25pt;height:19.5pt" o:ole="">
            <v:imagedata r:id="rId171" o:title=""/>
          </v:shape>
          <o:OLEObject Type="Embed" ProgID="Equation.DSMT4" ShapeID="_x0000_i1098" DrawAspect="Content" ObjectID="_1804449561" r:id="rId172"/>
        </w:object>
      </w:r>
      <w:r w:rsidRPr="000C67BC">
        <w:rPr>
          <w:rFonts w:cs="Times New Roman"/>
          <w:color w:val="000000" w:themeColor="text1"/>
          <w:szCs w:val="24"/>
        </w:rPr>
        <w:t xml:space="preserve"> và của nước là </w:t>
      </w:r>
      <w:r w:rsidRPr="000C67BC">
        <w:rPr>
          <w:rFonts w:cs="Times New Roman"/>
          <w:color w:val="000000" w:themeColor="text1"/>
          <w:kern w:val="2"/>
          <w:position w:val="-18"/>
          <w:szCs w:val="24"/>
          <w:lang w:bidi="th-TH"/>
          <w14:ligatures w14:val="standardContextual"/>
        </w:rPr>
        <w:object w:dxaOrig="1590" w:dyaOrig="390">
          <v:shape id="_x0000_i1099" type="#_x0000_t75" alt="Group Vat li Thay Luong" style="width:80.25pt;height:19.5pt" o:ole="">
            <v:imagedata r:id="rId173" o:title=""/>
          </v:shape>
          <o:OLEObject Type="Embed" ProgID="Equation.DSMT4" ShapeID="_x0000_i1099" DrawAspect="Content" ObjectID="_1804449562" r:id="rId174"/>
        </w:object>
      </w:r>
      <w:r w:rsidRPr="000C67BC">
        <w:rPr>
          <w:rFonts w:cs="Times New Roman"/>
          <w:color w:val="000000" w:themeColor="text1"/>
          <w:szCs w:val="24"/>
        </w:rPr>
        <w:t xml:space="preserve"> Bỏ qua sự mất mát nhiệt do truyền ra bên ngoài. Nhiệt nóng chảy riêng của nước đá là bao nhiêu?</w:t>
      </w:r>
    </w:p>
    <w:p w:rsidR="00E435F6" w:rsidRPr="000C67BC" w:rsidRDefault="00E435F6" w:rsidP="009507ED">
      <w:pPr>
        <w:tabs>
          <w:tab w:val="left" w:pos="283"/>
          <w:tab w:val="left" w:pos="2906"/>
          <w:tab w:val="left" w:pos="5528"/>
          <w:tab w:val="left" w:pos="8150"/>
        </w:tabs>
        <w:spacing w:line="276" w:lineRule="auto"/>
        <w:jc w:val="both"/>
        <w:rPr>
          <w:rStyle w:val="YoungMixChar"/>
          <w:rFonts w:cs="Times New Roman"/>
          <w:color w:val="000000" w:themeColor="text1"/>
          <w:szCs w:val="24"/>
        </w:rPr>
      </w:pPr>
      <w:r w:rsidRPr="000C67BC">
        <w:rPr>
          <w:rStyle w:val="YoungMixChar"/>
          <w:rFonts w:cs="Times New Roman"/>
          <w:b/>
          <w:color w:val="000000" w:themeColor="text1"/>
          <w:szCs w:val="24"/>
        </w:rPr>
        <w:lastRenderedPageBreak/>
        <w:tab/>
      </w:r>
      <w:r w:rsidRPr="00C9285A">
        <w:rPr>
          <w:rStyle w:val="YoungMixChar"/>
          <w:rFonts w:cs="Times New Roman"/>
          <w:b/>
          <w:color w:val="0000FF"/>
          <w:szCs w:val="24"/>
        </w:rPr>
        <w:t xml:space="preserve">A. </w:t>
      </w:r>
      <w:r w:rsidRPr="000C67BC">
        <w:rPr>
          <w:rFonts w:cs="Times New Roman"/>
          <w:color w:val="000000" w:themeColor="text1"/>
          <w:kern w:val="2"/>
          <w:position w:val="-10"/>
          <w:szCs w:val="24"/>
          <w:lang w:bidi="th-TH"/>
          <w14:ligatures w14:val="standardContextual"/>
        </w:rPr>
        <w:object w:dxaOrig="1395" w:dyaOrig="360">
          <v:shape id="_x0000_i1100" type="#_x0000_t75" alt="Group Vat li Thay Luong" style="width:71.25pt;height:18.75pt" o:ole="">
            <v:imagedata r:id="rId175" o:title=""/>
          </v:shape>
          <o:OLEObject Type="Embed" ProgID="Equation.DSMT4" ShapeID="_x0000_i1100" DrawAspect="Content" ObjectID="_1804449563" r:id="rId176"/>
        </w:object>
      </w:r>
      <w:r w:rsidRPr="000C67BC">
        <w:rPr>
          <w:rStyle w:val="YoungMixChar"/>
          <w:rFonts w:cs="Times New Roman"/>
          <w:color w:val="000000" w:themeColor="text1"/>
          <w:szCs w:val="24"/>
        </w:rPr>
        <w:tab/>
      </w:r>
      <w:r w:rsidRPr="000C67BC">
        <w:rPr>
          <w:rStyle w:val="YoungMixChar"/>
          <w:rFonts w:cs="Times New Roman"/>
          <w:color w:val="000000" w:themeColor="text1"/>
          <w:szCs w:val="24"/>
        </w:rPr>
        <w:tab/>
      </w:r>
      <w:r w:rsidRPr="00C9285A">
        <w:rPr>
          <w:rStyle w:val="YoungMixChar"/>
          <w:rFonts w:cs="Times New Roman"/>
          <w:b/>
          <w:color w:val="0000FF"/>
          <w:szCs w:val="24"/>
        </w:rPr>
        <w:t xml:space="preserve">B. </w:t>
      </w:r>
      <w:r w:rsidRPr="000C67BC">
        <w:rPr>
          <w:rFonts w:cs="Times New Roman"/>
          <w:color w:val="000000" w:themeColor="text1"/>
          <w:kern w:val="2"/>
          <w:position w:val="-10"/>
          <w:szCs w:val="24"/>
          <w:lang w:bidi="th-TH"/>
          <w14:ligatures w14:val="standardContextual"/>
        </w:rPr>
        <w:object w:dxaOrig="1395" w:dyaOrig="360">
          <v:shape id="_x0000_i1101" type="#_x0000_t75" alt="Group Vat li Thay Luong" style="width:71.25pt;height:18.75pt" o:ole="">
            <v:imagedata r:id="rId177" o:title=""/>
          </v:shape>
          <o:OLEObject Type="Embed" ProgID="Equation.DSMT4" ShapeID="_x0000_i1101" DrawAspect="Content" ObjectID="_1804449564" r:id="rId178"/>
        </w:object>
      </w:r>
      <w:r w:rsidRPr="000C67BC">
        <w:rPr>
          <w:rStyle w:val="YoungMixChar"/>
          <w:rFonts w:cs="Times New Roman"/>
          <w:color w:val="000000" w:themeColor="text1"/>
          <w:szCs w:val="24"/>
        </w:rPr>
        <w:tab/>
      </w:r>
    </w:p>
    <w:p w:rsidR="00E435F6" w:rsidRPr="000C67BC" w:rsidRDefault="00E435F6" w:rsidP="009507ED">
      <w:pPr>
        <w:tabs>
          <w:tab w:val="left" w:pos="283"/>
          <w:tab w:val="left" w:pos="2906"/>
          <w:tab w:val="left" w:pos="5528"/>
          <w:tab w:val="left" w:pos="8150"/>
        </w:tabs>
        <w:spacing w:line="276" w:lineRule="auto"/>
        <w:jc w:val="both"/>
        <w:rPr>
          <w:rFonts w:cs="Times New Roman"/>
          <w:color w:val="000000" w:themeColor="text1"/>
          <w:kern w:val="2"/>
          <w:szCs w:val="24"/>
          <w:lang w:bidi="th-TH"/>
          <w14:ligatures w14:val="standardContextual"/>
        </w:rPr>
      </w:pPr>
      <w:r w:rsidRPr="000C67BC">
        <w:rPr>
          <w:rStyle w:val="YoungMixChar"/>
          <w:rFonts w:cs="Times New Roman"/>
          <w:color w:val="000000" w:themeColor="text1"/>
          <w:szCs w:val="24"/>
        </w:rPr>
        <w:tab/>
      </w:r>
      <w:r w:rsidRPr="00C9285A">
        <w:rPr>
          <w:rStyle w:val="YoungMixChar"/>
          <w:rFonts w:cs="Times New Roman"/>
          <w:b/>
          <w:color w:val="0000FF"/>
          <w:szCs w:val="24"/>
        </w:rPr>
        <w:t xml:space="preserve">C. </w:t>
      </w:r>
      <w:r w:rsidRPr="000C67BC">
        <w:rPr>
          <w:rFonts w:cs="Times New Roman"/>
          <w:color w:val="000000" w:themeColor="text1"/>
          <w:kern w:val="2"/>
          <w:position w:val="-10"/>
          <w:szCs w:val="24"/>
          <w:lang w:bidi="th-TH"/>
          <w14:ligatures w14:val="standardContextual"/>
        </w:rPr>
        <w:object w:dxaOrig="1395" w:dyaOrig="360">
          <v:shape id="_x0000_i1102" type="#_x0000_t75" alt="Group Vat li Thay Luong" style="width:71.25pt;height:18.75pt" o:ole="">
            <v:imagedata r:id="rId179" o:title=""/>
          </v:shape>
          <o:OLEObject Type="Embed" ProgID="Equation.DSMT4" ShapeID="_x0000_i1102" DrawAspect="Content" ObjectID="_1804449565" r:id="rId180"/>
        </w:object>
      </w:r>
      <w:r w:rsidRPr="000C67BC">
        <w:rPr>
          <w:rStyle w:val="YoungMixChar"/>
          <w:rFonts w:cs="Times New Roman"/>
          <w:color w:val="000000" w:themeColor="text1"/>
          <w:szCs w:val="24"/>
        </w:rPr>
        <w:tab/>
      </w:r>
      <w:r w:rsidRPr="000C67BC">
        <w:rPr>
          <w:rStyle w:val="YoungMixChar"/>
          <w:rFonts w:cs="Times New Roman"/>
          <w:color w:val="000000" w:themeColor="text1"/>
          <w:szCs w:val="24"/>
        </w:rPr>
        <w:tab/>
      </w:r>
      <w:r w:rsidRPr="00C9285A">
        <w:rPr>
          <w:rStyle w:val="YoungMixChar"/>
          <w:rFonts w:cs="Times New Roman"/>
          <w:b/>
          <w:color w:val="0000FF"/>
          <w:szCs w:val="24"/>
        </w:rPr>
        <w:t xml:space="preserve">D. </w:t>
      </w:r>
      <w:r w:rsidRPr="000C67BC">
        <w:rPr>
          <w:rFonts w:cs="Times New Roman"/>
          <w:color w:val="000000" w:themeColor="text1"/>
          <w:kern w:val="2"/>
          <w:position w:val="-10"/>
          <w:szCs w:val="24"/>
          <w:lang w:bidi="th-TH"/>
          <w14:ligatures w14:val="standardContextual"/>
        </w:rPr>
        <w:object w:dxaOrig="1425" w:dyaOrig="360">
          <v:shape id="_x0000_i1103" type="#_x0000_t75" alt="Group Vat li Thay Luong" style="width:71.25pt;height:18.75pt" o:ole="">
            <v:imagedata r:id="rId181" o:title=""/>
          </v:shape>
          <o:OLEObject Type="Embed" ProgID="Equation.DSMT4" ShapeID="_x0000_i1103" DrawAspect="Content" ObjectID="_1804449566" r:id="rId182"/>
        </w:object>
      </w:r>
    </w:p>
    <w:p w:rsidR="00E435F6" w:rsidRPr="000C67BC" w:rsidRDefault="00E435F6" w:rsidP="009507ED">
      <w:pPr>
        <w:spacing w:after="0"/>
        <w:jc w:val="both"/>
        <w:rPr>
          <w:rFonts w:eastAsia="Times New Roman" w:cs="Times New Roman"/>
          <w:b/>
          <w:color w:val="000000" w:themeColor="text1"/>
          <w:szCs w:val="24"/>
          <w:lang w:val="pt-BR"/>
        </w:rPr>
      </w:pPr>
    </w:p>
    <w:p w:rsidR="00E435F6" w:rsidRPr="000C67BC" w:rsidRDefault="00E435F6" w:rsidP="008536BB">
      <w:pPr>
        <w:spacing w:after="0" w:line="276" w:lineRule="auto"/>
        <w:ind w:left="567" w:hanging="567"/>
        <w:jc w:val="both"/>
        <w:rPr>
          <w:rFonts w:eastAsia="Palatino Linotype" w:cs="Times New Roman"/>
          <w:color w:val="000000" w:themeColor="text1"/>
          <w:szCs w:val="24"/>
          <w:lang w:val="vi-VN"/>
        </w:rPr>
      </w:pPr>
      <w:r w:rsidRPr="00C9285A">
        <w:rPr>
          <w:rFonts w:eastAsia="Times New Roman" w:cs="Times New Roman"/>
          <w:b/>
          <w:color w:val="0000FF"/>
          <w:szCs w:val="24"/>
          <w:lang w:val="pt-BR"/>
        </w:rPr>
        <w:t>Câu 11.</w:t>
      </w:r>
      <w:r w:rsidRPr="000C67BC">
        <w:rPr>
          <w:rFonts w:eastAsia="Times New Roman" w:cs="Times New Roman"/>
          <w:b/>
          <w:color w:val="000000" w:themeColor="text1"/>
          <w:szCs w:val="24"/>
          <w:lang w:val="pt-BR"/>
        </w:rPr>
        <w:t xml:space="preserve"> </w:t>
      </w:r>
      <w:r w:rsidRPr="000C67BC">
        <w:rPr>
          <w:rFonts w:eastAsia="Palatino Linotype" w:cs="Times New Roman"/>
          <w:color w:val="000000" w:themeColor="text1"/>
          <w:szCs w:val="24"/>
          <w:lang w:val="vi-VN"/>
        </w:rPr>
        <w:t>Cung cấp cho vật một công là 400 J nhưng nhiệt lượng bị thất thoát ra môi trường bên ngoài là 120 J. Nội năng của vật là</w:t>
      </w:r>
    </w:p>
    <w:p w:rsidR="00E435F6" w:rsidRPr="000C67BC" w:rsidRDefault="00E435F6" w:rsidP="008536BB">
      <w:pPr>
        <w:spacing w:after="0" w:line="276" w:lineRule="auto"/>
        <w:ind w:left="567" w:hanging="567"/>
        <w:jc w:val="both"/>
        <w:rPr>
          <w:rFonts w:eastAsia="Palatino Linotype" w:cs="Times New Roman"/>
          <w:color w:val="000000" w:themeColor="text1"/>
          <w:szCs w:val="24"/>
          <w:lang w:val="vi-VN"/>
        </w:rPr>
      </w:pPr>
      <w:r w:rsidRPr="00C9285A">
        <w:rPr>
          <w:rFonts w:eastAsia="Palatino Linotype" w:cs="Times New Roman"/>
          <w:b/>
          <w:color w:val="0000FF"/>
          <w:szCs w:val="24"/>
          <w:lang w:val="vi-VN"/>
        </w:rPr>
        <w:t xml:space="preserve">A. </w:t>
      </w:r>
      <w:r w:rsidRPr="000C67BC">
        <w:rPr>
          <w:rFonts w:eastAsia="Palatino Linotype" w:cs="Times New Roman"/>
          <w:color w:val="000000" w:themeColor="text1"/>
          <w:szCs w:val="24"/>
          <w:lang w:val="vi-VN"/>
        </w:rPr>
        <w:t>tăng</w:t>
      </w:r>
      <w:r w:rsidRPr="000C67BC">
        <w:rPr>
          <w:rFonts w:eastAsia="Palatino Linotype" w:cs="Times New Roman"/>
          <w:color w:val="000000" w:themeColor="text1"/>
          <w:szCs w:val="24"/>
          <w:lang w:val="vi-VN"/>
        </w:rPr>
        <w:object w:dxaOrig="600" w:dyaOrig="340">
          <v:shape id="_x0000_i1104" type="#_x0000_t75" style="width:30pt;height:17.25pt" o:ole="">
            <v:imagedata r:id="rId183" o:title=""/>
          </v:shape>
          <o:OLEObject Type="Embed" ProgID="Equation.DSMT4" ShapeID="_x0000_i1104" DrawAspect="Content" ObjectID="_1804449567" r:id="rId184"/>
        </w:object>
      </w:r>
      <w:r w:rsidRPr="000C67BC">
        <w:rPr>
          <w:rFonts w:eastAsia="Palatino Linotype" w:cs="Times New Roman"/>
          <w:color w:val="000000" w:themeColor="text1"/>
          <w:szCs w:val="24"/>
          <w:lang w:val="vi-VN"/>
        </w:rPr>
        <w:tab/>
      </w:r>
      <w:r w:rsidRPr="000C67BC">
        <w:rPr>
          <w:rFonts w:eastAsia="Palatino Linotype" w:cs="Times New Roman"/>
          <w:color w:val="000000" w:themeColor="text1"/>
          <w:szCs w:val="24"/>
          <w:lang w:val="vi-VN"/>
        </w:rPr>
        <w:tab/>
      </w:r>
      <w:r w:rsidRPr="00C9285A">
        <w:rPr>
          <w:rFonts w:eastAsia="Palatino Linotype" w:cs="Times New Roman"/>
          <w:b/>
          <w:color w:val="0000FF"/>
          <w:szCs w:val="24"/>
          <w:lang w:val="vi-VN"/>
        </w:rPr>
        <w:t xml:space="preserve">B. </w:t>
      </w:r>
      <w:r w:rsidRPr="000C67BC">
        <w:rPr>
          <w:rFonts w:eastAsia="Palatino Linotype" w:cs="Times New Roman"/>
          <w:color w:val="000000" w:themeColor="text1"/>
          <w:szCs w:val="24"/>
          <w:lang w:val="vi-VN"/>
        </w:rPr>
        <w:t xml:space="preserve">giảm </w:t>
      </w:r>
      <w:r w:rsidRPr="000C67BC">
        <w:rPr>
          <w:rFonts w:eastAsia="Palatino Linotype" w:cs="Times New Roman"/>
          <w:color w:val="000000" w:themeColor="text1"/>
          <w:szCs w:val="24"/>
          <w:lang w:val="vi-VN"/>
        </w:rPr>
        <w:object w:dxaOrig="600" w:dyaOrig="340">
          <v:shape id="_x0000_i1105" type="#_x0000_t75" style="width:30pt;height:17.25pt" o:ole="">
            <v:imagedata r:id="rId185" o:title=""/>
          </v:shape>
          <o:OLEObject Type="Embed" ProgID="Equation.DSMT4" ShapeID="_x0000_i1105" DrawAspect="Content" ObjectID="_1804449568" r:id="rId186"/>
        </w:object>
      </w:r>
      <w:r w:rsidRPr="000C67BC">
        <w:rPr>
          <w:rFonts w:eastAsia="Palatino Linotype" w:cs="Times New Roman"/>
          <w:color w:val="000000" w:themeColor="text1"/>
          <w:szCs w:val="24"/>
          <w:lang w:val="vi-VN"/>
        </w:rPr>
        <w:tab/>
      </w:r>
      <w:r w:rsidRPr="00C9285A">
        <w:rPr>
          <w:rFonts w:eastAsia="Palatino Linotype" w:cs="Times New Roman"/>
          <w:b/>
          <w:color w:val="0000FF"/>
          <w:szCs w:val="24"/>
          <w:lang w:val="vi-VN"/>
        </w:rPr>
        <w:t xml:space="preserve">C. </w:t>
      </w:r>
      <w:r w:rsidRPr="000C67BC">
        <w:rPr>
          <w:rFonts w:eastAsia="Palatino Linotype" w:cs="Times New Roman"/>
          <w:color w:val="000000" w:themeColor="text1"/>
          <w:szCs w:val="24"/>
          <w:lang w:val="vi-VN"/>
        </w:rPr>
        <w:t>không thay đổi.</w:t>
      </w:r>
      <w:r w:rsidRPr="000C67BC">
        <w:rPr>
          <w:rFonts w:eastAsia="Palatino Linotype" w:cs="Times New Roman"/>
          <w:color w:val="000000" w:themeColor="text1"/>
          <w:szCs w:val="24"/>
          <w:lang w:val="vi-VN"/>
        </w:rPr>
        <w:tab/>
      </w:r>
      <w:r w:rsidRPr="000C67BC">
        <w:rPr>
          <w:rFonts w:eastAsia="Palatino Linotype" w:cs="Times New Roman"/>
          <w:color w:val="000000" w:themeColor="text1"/>
          <w:szCs w:val="24"/>
          <w:lang w:val="vi-VN"/>
        </w:rPr>
        <w:tab/>
      </w:r>
      <w:r w:rsidRPr="00C9285A">
        <w:rPr>
          <w:rFonts w:eastAsia="Palatino Linotype" w:cs="Times New Roman"/>
          <w:b/>
          <w:color w:val="0000FF"/>
          <w:szCs w:val="24"/>
          <w:lang w:val="vi-VN"/>
        </w:rPr>
        <w:t xml:space="preserve">D. </w:t>
      </w:r>
      <w:r w:rsidRPr="000C67BC">
        <w:rPr>
          <w:rFonts w:eastAsia="Palatino Linotype" w:cs="Times New Roman"/>
          <w:color w:val="000000" w:themeColor="text1"/>
          <w:szCs w:val="24"/>
          <w:lang w:val="vi-VN"/>
        </w:rPr>
        <w:t xml:space="preserve">giảm </w:t>
      </w:r>
      <w:r w:rsidRPr="000C67BC">
        <w:rPr>
          <w:rFonts w:eastAsia="Palatino Linotype" w:cs="Times New Roman"/>
          <w:color w:val="000000" w:themeColor="text1"/>
          <w:szCs w:val="24"/>
          <w:lang w:val="vi-VN"/>
        </w:rPr>
        <w:object w:dxaOrig="600" w:dyaOrig="340">
          <v:shape id="_x0000_i1106" type="#_x0000_t75" style="width:30pt;height:17.25pt" o:ole="">
            <v:imagedata r:id="rId187" o:title=""/>
          </v:shape>
          <o:OLEObject Type="Embed" ProgID="Equation.DSMT4" ShapeID="_x0000_i1106" DrawAspect="Content" ObjectID="_1804449569" r:id="rId188"/>
        </w:object>
      </w:r>
    </w:p>
    <w:p w:rsidR="00E435F6" w:rsidRPr="000C67BC" w:rsidRDefault="00E435F6" w:rsidP="008536BB">
      <w:pPr>
        <w:spacing w:after="0" w:line="276" w:lineRule="auto"/>
        <w:ind w:left="567" w:hanging="567"/>
        <w:jc w:val="both"/>
        <w:rPr>
          <w:rFonts w:eastAsia="Palatino Linotype" w:cs="Times New Roman"/>
          <w:color w:val="000000" w:themeColor="text1"/>
          <w:szCs w:val="24"/>
          <w:lang w:val="vi-VN"/>
        </w:rPr>
      </w:pPr>
    </w:p>
    <w:p w:rsidR="00E435F6" w:rsidRPr="000C67BC" w:rsidRDefault="00E435F6" w:rsidP="008536BB">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pt-BR"/>
        </w:rPr>
        <w:t>Câu 12.</w:t>
      </w:r>
      <w:r w:rsidRPr="000C67BC">
        <w:rPr>
          <w:rFonts w:eastAsia="Times New Roman" w:cs="Times New Roman"/>
          <w:b/>
          <w:color w:val="000000" w:themeColor="text1"/>
          <w:szCs w:val="24"/>
          <w:lang w:val="pt-BR"/>
        </w:rPr>
        <w:t xml:space="preserve"> </w:t>
      </w:r>
      <w:r w:rsidRPr="000C67BC">
        <w:rPr>
          <w:rFonts w:eastAsia="Times New Roman" w:cs="Times New Roman"/>
          <w:color w:val="000000" w:themeColor="text1"/>
          <w:szCs w:val="24"/>
          <w:lang w:val="vi-VN"/>
        </w:rPr>
        <w:t>Một đoạn dây dẫn MN được đặt trên hai thanh kim loại và tạo thành một mạch kín. Tất cả được đặt trong một từ trường đều có cảm ứng từ B (Hình 3.10). Đoạn dây dẫn MN đang chuyển động với tốc độ v và khi chuyển động luôn tiếp xúc với hai thanh kim loại. Phát biểu nào P sau đây là đúng?</w:t>
      </w:r>
    </w:p>
    <w:p w:rsidR="00E435F6" w:rsidRPr="000C67BC" w:rsidRDefault="00E435F6" w:rsidP="008536BB">
      <w:pPr>
        <w:tabs>
          <w:tab w:val="left" w:pos="283"/>
          <w:tab w:val="left" w:pos="2835"/>
          <w:tab w:val="left" w:pos="5386"/>
          <w:tab w:val="left" w:pos="7937"/>
        </w:tabs>
        <w:ind w:firstLine="283"/>
        <w:jc w:val="both"/>
        <w:rPr>
          <w:rFonts w:eastAsia="Times New Roman" w:cs="Times New Roman"/>
          <w:color w:val="000000" w:themeColor="text1"/>
          <w:szCs w:val="24"/>
          <w:lang w:val="vi-VN"/>
        </w:rPr>
      </w:pPr>
      <w:r w:rsidRPr="000C67BC">
        <w:rPr>
          <w:rFonts w:eastAsia="Times New Roman" w:cs="Times New Roman"/>
          <w:color w:val="000000" w:themeColor="text1"/>
          <w:szCs w:val="24"/>
          <w:lang w:val="vi-VN"/>
        </w:rPr>
        <w:object w:dxaOrig="4065" w:dyaOrig="2250">
          <v:shape id="_x0000_i1107" type="#_x0000_t75" style="width:195pt;height:108.75pt" o:ole="">
            <v:imagedata r:id="rId189" o:title=""/>
          </v:shape>
          <o:OLEObject Type="Embed" ProgID="Visio.Drawing.15" ShapeID="_x0000_i1107" DrawAspect="Content" ObjectID="_1804449570" r:id="rId190"/>
        </w:object>
      </w:r>
    </w:p>
    <w:p w:rsidR="00E435F6" w:rsidRPr="000C67BC" w:rsidRDefault="00E435F6" w:rsidP="008536BB">
      <w:pPr>
        <w:tabs>
          <w:tab w:val="left" w:pos="283"/>
          <w:tab w:val="left" w:pos="2835"/>
          <w:tab w:val="left" w:pos="5386"/>
          <w:tab w:val="left" w:pos="7937"/>
        </w:tabs>
        <w:ind w:firstLine="283"/>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A. </w:t>
      </w:r>
      <w:r w:rsidRPr="000C67BC">
        <w:rPr>
          <w:rFonts w:eastAsia="Times New Roman" w:cs="Times New Roman"/>
          <w:color w:val="000000" w:themeColor="text1"/>
          <w:szCs w:val="24"/>
          <w:lang w:val="vi-VN"/>
        </w:rPr>
        <w:t>Dòng điện chạy qua R từ Q đến P.</w:t>
      </w:r>
    </w:p>
    <w:p w:rsidR="00E435F6" w:rsidRPr="000C67BC" w:rsidRDefault="00E435F6" w:rsidP="008536BB">
      <w:pPr>
        <w:tabs>
          <w:tab w:val="left" w:pos="283"/>
          <w:tab w:val="left" w:pos="2835"/>
          <w:tab w:val="left" w:pos="5386"/>
          <w:tab w:val="left" w:pos="7937"/>
        </w:tabs>
        <w:ind w:firstLine="283"/>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B. </w:t>
      </w:r>
      <w:r w:rsidRPr="000C67BC">
        <w:rPr>
          <w:rFonts w:eastAsia="Times New Roman" w:cs="Times New Roman"/>
          <w:color w:val="000000" w:themeColor="text1"/>
          <w:szCs w:val="24"/>
          <w:lang w:val="vi-VN"/>
        </w:rPr>
        <w:t>Dòng điện chạy qua R từ P đến Q.</w:t>
      </w:r>
    </w:p>
    <w:p w:rsidR="00E435F6" w:rsidRPr="000C67BC" w:rsidRDefault="00E435F6" w:rsidP="008536BB">
      <w:pPr>
        <w:tabs>
          <w:tab w:val="left" w:pos="283"/>
          <w:tab w:val="left" w:pos="2835"/>
          <w:tab w:val="left" w:pos="5386"/>
          <w:tab w:val="left" w:pos="7937"/>
        </w:tabs>
        <w:ind w:firstLine="283"/>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C. </w:t>
      </w:r>
      <w:r w:rsidRPr="000C67BC">
        <w:rPr>
          <w:rFonts w:eastAsia="Times New Roman" w:cs="Times New Roman"/>
          <w:color w:val="000000" w:themeColor="text1"/>
          <w:szCs w:val="24"/>
          <w:lang w:val="vi-VN"/>
        </w:rPr>
        <w:t>Không có dòng điện chạy qua R.</w:t>
      </w:r>
    </w:p>
    <w:p w:rsidR="00E435F6" w:rsidRPr="000C67BC" w:rsidRDefault="00E435F6" w:rsidP="008536BB">
      <w:pPr>
        <w:tabs>
          <w:tab w:val="left" w:pos="283"/>
          <w:tab w:val="left" w:pos="2835"/>
          <w:tab w:val="left" w:pos="5386"/>
          <w:tab w:val="left" w:pos="7937"/>
        </w:tabs>
        <w:ind w:firstLine="283"/>
        <w:jc w:val="both"/>
        <w:rPr>
          <w:rFonts w:eastAsia="MS Gothic" w:cs="Times New Roman"/>
          <w:color w:val="000000" w:themeColor="text1"/>
          <w:spacing w:val="3"/>
          <w:shd w:val="clear" w:color="auto" w:fill="FFFFFF"/>
        </w:rPr>
      </w:pPr>
      <w:r w:rsidRPr="00C9285A">
        <w:rPr>
          <w:rFonts w:eastAsia="Times New Roman" w:cs="Times New Roman"/>
          <w:b/>
          <w:color w:val="0000FF"/>
          <w:szCs w:val="24"/>
          <w:lang w:val="vi-VN"/>
        </w:rPr>
        <w:t xml:space="preserve">D. </w:t>
      </w:r>
      <w:r w:rsidRPr="000C67BC">
        <w:rPr>
          <w:rFonts w:eastAsia="Times New Roman" w:cs="Times New Roman"/>
          <w:color w:val="000000" w:themeColor="text1"/>
          <w:szCs w:val="24"/>
          <w:lang w:val="vi-VN"/>
        </w:rPr>
        <w:t>Đoạn dây MN không chịu tác dụng của lực.</w:t>
      </w:r>
    </w:p>
    <w:p w:rsidR="00E435F6" w:rsidRPr="000C67BC" w:rsidRDefault="00E435F6" w:rsidP="008536BB">
      <w:pPr>
        <w:shd w:val="clear" w:color="auto" w:fill="FFFFFF"/>
        <w:spacing w:after="0" w:line="360" w:lineRule="auto"/>
        <w:jc w:val="both"/>
        <w:rPr>
          <w:rFonts w:eastAsia="Times New Roman" w:cs="Times New Roman"/>
          <w:b/>
          <w:color w:val="000000" w:themeColor="text1"/>
          <w:szCs w:val="24"/>
          <w:lang w:val="pt-BR"/>
        </w:rPr>
      </w:pPr>
    </w:p>
    <w:p w:rsidR="00E435F6" w:rsidRPr="000C67BC" w:rsidRDefault="00E435F6" w:rsidP="008536BB">
      <w:pPr>
        <w:spacing w:line="240" w:lineRule="auto"/>
        <w:rPr>
          <w:rFonts w:cs="Times New Roman"/>
          <w:color w:val="000000" w:themeColor="text1"/>
        </w:rPr>
      </w:pPr>
      <w:r w:rsidRPr="00C9285A">
        <w:rPr>
          <w:rFonts w:eastAsia="Times New Roman" w:cs="Times New Roman"/>
          <w:b/>
          <w:color w:val="0000FF"/>
          <w:szCs w:val="24"/>
          <w:lang w:val="pt-BR"/>
        </w:rPr>
        <w:t>Câu 13.</w:t>
      </w:r>
      <w:r w:rsidRPr="000C67BC">
        <w:rPr>
          <w:rFonts w:eastAsia="Times New Roman" w:cs="Times New Roman"/>
          <w:color w:val="000000" w:themeColor="text1"/>
          <w:szCs w:val="24"/>
          <w:lang w:val="pt-BR"/>
        </w:rPr>
        <w:t xml:space="preserve"> </w:t>
      </w:r>
      <w:r w:rsidRPr="000C67BC">
        <w:rPr>
          <w:rFonts w:cs="Times New Roman"/>
          <w:color w:val="000000" w:themeColor="text1"/>
        </w:rPr>
        <w:t>Một vật dao động điều hòa có chu kì 2 s, biên độ 10 cm. Khi vật cách vị trí cân bằng 5 cm, tốc độ của nó bằng:</w:t>
      </w:r>
    </w:p>
    <w:p w:rsidR="00E435F6" w:rsidRPr="000C67BC" w:rsidRDefault="00E435F6" w:rsidP="00DB39B9">
      <w:pPr>
        <w:tabs>
          <w:tab w:val="left" w:pos="2552"/>
          <w:tab w:val="left" w:pos="5245"/>
          <w:tab w:val="left" w:pos="7938"/>
        </w:tabs>
        <w:spacing w:line="240" w:lineRule="auto"/>
        <w:rPr>
          <w:rFonts w:cs="Times New Roman"/>
          <w:color w:val="000000" w:themeColor="text1"/>
        </w:rPr>
      </w:pPr>
      <w:r w:rsidRPr="000C67BC">
        <w:rPr>
          <w:rFonts w:cs="Times New Roman"/>
          <w:color w:val="000000" w:themeColor="text1"/>
        </w:rPr>
        <w:t xml:space="preserve">A.21,27 cm/s             </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27,21 cm/s</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32,56 cm/s</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46,21 cm/s</w:t>
      </w: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0C67BC">
        <w:rPr>
          <w:rFonts w:cs="Times New Roman"/>
          <w:b/>
          <w:noProof/>
          <w:color w:val="000000" w:themeColor="text1"/>
        </w:rPr>
        <mc:AlternateContent>
          <mc:Choice Requires="wpg">
            <w:drawing>
              <wp:anchor distT="0" distB="0" distL="114300" distR="114300" simplePos="0" relativeHeight="251672576" behindDoc="0" locked="0" layoutInCell="1" allowOverlap="1" wp14:anchorId="0E8B7724" wp14:editId="17664A57">
                <wp:simplePos x="0" y="0"/>
                <wp:positionH relativeFrom="margin">
                  <wp:posOffset>4314825</wp:posOffset>
                </wp:positionH>
                <wp:positionV relativeFrom="paragraph">
                  <wp:posOffset>86360</wp:posOffset>
                </wp:positionV>
                <wp:extent cx="2444750" cy="1676400"/>
                <wp:effectExtent l="0" t="76200" r="0" b="0"/>
                <wp:wrapSquare wrapText="bothSides"/>
                <wp:docPr id="172" name="Group 171">
                  <a:extLst xmlns:a="http://schemas.openxmlformats.org/drawingml/2006/main">
                    <a:ext uri="{FF2B5EF4-FFF2-40B4-BE49-F238E27FC236}">
                      <a16:creationId xmlns:cx="http://schemas.microsoft.com/office/drawing/2014/chartex" xmlns:w15="http://schemas.microsoft.com/office/word/2012/wordml" xmlns:w16se="http://schemas.microsoft.com/office/word/2015/wordml/symex" xmlns:a16="http://schemas.microsoft.com/office/drawing/2014/main" id="{0CCBEB0F-4F2E-5FEF-BE02-CC9AB7B4372F}"/>
                    </a:ext>
                  </a:extLst>
                </wp:docPr>
                <wp:cNvGraphicFramePr/>
                <a:graphic xmlns:a="http://schemas.openxmlformats.org/drawingml/2006/main">
                  <a:graphicData uri="http://schemas.microsoft.com/office/word/2010/wordprocessingGroup">
                    <wpg:wgp>
                      <wpg:cNvGrpSpPr/>
                      <wpg:grpSpPr>
                        <a:xfrm>
                          <a:off x="0" y="0"/>
                          <a:ext cx="2444750" cy="1676400"/>
                          <a:chOff x="0" y="-19537"/>
                          <a:chExt cx="5746213" cy="4250041"/>
                        </a:xfrm>
                      </wpg:grpSpPr>
                      <wps:wsp>
                        <wps:cNvPr id="408508168" name="Parallelogram 408508168">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F7799EF6-FB8B-0627-00C4-A3A0B88D7B4B}"/>
                            </a:ext>
                          </a:extLst>
                        </wps:cNvPr>
                        <wps:cNvSpPr/>
                        <wps:spPr>
                          <a:xfrm rot="20741492">
                            <a:off x="756711" y="345024"/>
                            <a:ext cx="3355060" cy="1887363"/>
                          </a:xfrm>
                          <a:prstGeom prst="parallelogram">
                            <a:avLst/>
                          </a:prstGeom>
                          <a:noFill/>
                          <a:ln w="31750" cap="flat" cmpd="sng" algn="ctr">
                            <a:solidFill>
                              <a:srgbClr val="E84C22">
                                <a:shade val="15000"/>
                              </a:srgbClr>
                            </a:solidFill>
                            <a:prstDash val="solid"/>
                            <a:miter lim="800000"/>
                          </a:ln>
                          <a:effectLst/>
                        </wps:spPr>
                        <wps:bodyPr rtlCol="0" anchor="ctr"/>
                      </wps:wsp>
                      <wps:wsp>
                        <wps:cNvPr id="1342365858" name="Straight Connector 1342365858">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077EEA4C-27F4-5A8A-7C3C-9FE67D3D3444}"/>
                            </a:ext>
                          </a:extLst>
                        </wps:cNvPr>
                        <wps:cNvCnPr>
                          <a:cxnSpLocks/>
                        </wps:cNvCnPr>
                        <wps:spPr>
                          <a:xfrm>
                            <a:off x="1549400" y="960120"/>
                            <a:ext cx="667786" cy="0"/>
                          </a:xfrm>
                          <a:prstGeom prst="line">
                            <a:avLst/>
                          </a:prstGeom>
                          <a:noFill/>
                          <a:ln w="6350" cap="flat" cmpd="sng" algn="ctr">
                            <a:solidFill>
                              <a:srgbClr val="E84C22"/>
                            </a:solidFill>
                            <a:prstDash val="lgDash"/>
                            <a:miter lim="800000"/>
                          </a:ln>
                          <a:effectLst/>
                        </wps:spPr>
                        <wps:bodyPr/>
                      </wps:wsp>
                      <wps:wsp>
                        <wps:cNvPr id="209693680" name="Straight Connector 209693680">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0517BA10-F152-00CA-F950-F4597F8D6405}"/>
                            </a:ext>
                          </a:extLst>
                        </wps:cNvPr>
                        <wps:cNvCnPr>
                          <a:cxnSpLocks/>
                        </wps:cNvCnPr>
                        <wps:spPr>
                          <a:xfrm>
                            <a:off x="1290320" y="1448151"/>
                            <a:ext cx="858520" cy="0"/>
                          </a:xfrm>
                          <a:prstGeom prst="line">
                            <a:avLst/>
                          </a:prstGeom>
                          <a:noFill/>
                          <a:ln w="6350" cap="flat" cmpd="sng" algn="ctr">
                            <a:solidFill>
                              <a:srgbClr val="E84C22"/>
                            </a:solidFill>
                            <a:prstDash val="lgDash"/>
                            <a:miter lim="800000"/>
                          </a:ln>
                          <a:effectLst/>
                        </wps:spPr>
                        <wps:bodyPr/>
                      </wps:wsp>
                      <wps:wsp>
                        <wps:cNvPr id="155671308" name="Straight Arrow Connector 155671308">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14D8EA9A-59C0-68D8-909A-8DDC17322112}"/>
                            </a:ext>
                          </a:extLst>
                        </wps:cNvPr>
                        <wps:cNvCnPr>
                          <a:cxnSpLocks/>
                        </wps:cNvCnPr>
                        <wps:spPr>
                          <a:xfrm flipV="1">
                            <a:off x="2458720" y="451066"/>
                            <a:ext cx="1948180" cy="702"/>
                          </a:xfrm>
                          <a:prstGeom prst="straightConnector1">
                            <a:avLst/>
                          </a:prstGeom>
                          <a:noFill/>
                          <a:ln w="6350" cap="flat" cmpd="sng" algn="ctr">
                            <a:solidFill>
                              <a:srgbClr val="E84C22"/>
                            </a:solidFill>
                            <a:prstDash val="solid"/>
                            <a:miter lim="800000"/>
                            <a:tailEnd type="triangle"/>
                          </a:ln>
                          <a:effectLst/>
                        </wps:spPr>
                        <wps:bodyPr/>
                      </wps:wsp>
                      <wps:wsp>
                        <wps:cNvPr id="1760158127" name="Straight Arrow Connector 1760158127">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C3D3B82A-9F4C-E08A-997F-8FEC7F8BC29B}"/>
                            </a:ext>
                          </a:extLst>
                        </wps:cNvPr>
                        <wps:cNvCnPr>
                          <a:cxnSpLocks/>
                        </wps:cNvCnPr>
                        <wps:spPr>
                          <a:xfrm flipV="1">
                            <a:off x="2148840" y="960120"/>
                            <a:ext cx="2259687" cy="350"/>
                          </a:xfrm>
                          <a:prstGeom prst="straightConnector1">
                            <a:avLst/>
                          </a:prstGeom>
                          <a:noFill/>
                          <a:ln w="6350" cap="flat" cmpd="sng" algn="ctr">
                            <a:solidFill>
                              <a:srgbClr val="E84C22"/>
                            </a:solidFill>
                            <a:prstDash val="solid"/>
                            <a:miter lim="800000"/>
                            <a:tailEnd type="triangle"/>
                          </a:ln>
                          <a:effectLst/>
                        </wps:spPr>
                        <wps:bodyPr/>
                      </wps:wsp>
                      <wps:wsp>
                        <wps:cNvPr id="1079244507" name="Straight Arrow Connector 1079244507">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44355F34-9B51-DB98-FDCB-876312609E2B}"/>
                            </a:ext>
                          </a:extLst>
                        </wps:cNvPr>
                        <wps:cNvCnPr>
                          <a:cxnSpLocks/>
                        </wps:cNvCnPr>
                        <wps:spPr>
                          <a:xfrm>
                            <a:off x="106094" y="-19537"/>
                            <a:ext cx="4378961" cy="0"/>
                          </a:xfrm>
                          <a:prstGeom prst="straightConnector1">
                            <a:avLst/>
                          </a:prstGeom>
                          <a:noFill/>
                          <a:ln w="6350" cap="flat" cmpd="sng" algn="ctr">
                            <a:solidFill>
                              <a:srgbClr val="0070C0"/>
                            </a:solidFill>
                            <a:prstDash val="solid"/>
                            <a:miter lim="800000"/>
                            <a:tailEnd type="triangle"/>
                          </a:ln>
                          <a:effectLst/>
                        </wps:spPr>
                        <wps:bodyPr/>
                      </wps:wsp>
                      <wps:wsp>
                        <wps:cNvPr id="1875898773" name="Straight Connector 1875898773">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41F0E4C7-83C2-C922-3732-9F5917C14CBF}"/>
                            </a:ext>
                          </a:extLst>
                        </wps:cNvPr>
                        <wps:cNvCnPr>
                          <a:cxnSpLocks/>
                        </wps:cNvCnPr>
                        <wps:spPr>
                          <a:xfrm flipH="1">
                            <a:off x="2021840" y="451768"/>
                            <a:ext cx="670560" cy="0"/>
                          </a:xfrm>
                          <a:prstGeom prst="line">
                            <a:avLst/>
                          </a:prstGeom>
                          <a:noFill/>
                          <a:ln w="6350" cap="flat" cmpd="sng" algn="ctr">
                            <a:solidFill>
                              <a:srgbClr val="E84C22"/>
                            </a:solidFill>
                            <a:prstDash val="lgDash"/>
                            <a:miter lim="800000"/>
                          </a:ln>
                          <a:effectLst/>
                        </wps:spPr>
                        <wps:bodyPr/>
                      </wps:wsp>
                      <wps:wsp>
                        <wps:cNvPr id="282402317" name="Straight Connector 282402317">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C2962CD1-FF17-0399-6310-7F947D81F2A3}"/>
                            </a:ext>
                          </a:extLst>
                        </wps:cNvPr>
                        <wps:cNvCnPr>
                          <a:cxnSpLocks/>
                        </wps:cNvCnPr>
                        <wps:spPr>
                          <a:xfrm flipH="1">
                            <a:off x="25400" y="457550"/>
                            <a:ext cx="1945640" cy="0"/>
                          </a:xfrm>
                          <a:prstGeom prst="line">
                            <a:avLst/>
                          </a:prstGeom>
                          <a:noFill/>
                          <a:ln w="6350" cap="flat" cmpd="sng" algn="ctr">
                            <a:solidFill>
                              <a:srgbClr val="0070C0"/>
                            </a:solidFill>
                            <a:prstDash val="solid"/>
                            <a:miter lim="800000"/>
                          </a:ln>
                          <a:effectLst/>
                        </wps:spPr>
                        <wps:bodyPr/>
                      </wps:wsp>
                      <wps:wsp>
                        <wps:cNvPr id="252168761" name="Straight Connector 252168761">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96696F5C-063F-9BB2-7A0A-D2163DCF8F9C}"/>
                            </a:ext>
                          </a:extLst>
                        </wps:cNvPr>
                        <wps:cNvCnPr>
                          <a:cxnSpLocks/>
                        </wps:cNvCnPr>
                        <wps:spPr>
                          <a:xfrm flipH="1">
                            <a:off x="4167" y="960120"/>
                            <a:ext cx="1611273" cy="5080"/>
                          </a:xfrm>
                          <a:prstGeom prst="line">
                            <a:avLst/>
                          </a:prstGeom>
                          <a:noFill/>
                          <a:ln w="6350" cap="flat" cmpd="sng" algn="ctr">
                            <a:solidFill>
                              <a:srgbClr val="E84C22"/>
                            </a:solidFill>
                            <a:prstDash val="solid"/>
                            <a:miter lim="800000"/>
                          </a:ln>
                          <a:effectLst/>
                        </wps:spPr>
                        <wps:bodyPr/>
                      </wps:wsp>
                      <wps:wsp>
                        <wps:cNvPr id="749713876" name="Straight Arrow Connector 749713876">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C9E867FF-BE75-66B2-2F8D-FDEB20D098C2}"/>
                            </a:ext>
                          </a:extLst>
                        </wps:cNvPr>
                        <wps:cNvCnPr>
                          <a:cxnSpLocks/>
                        </wps:cNvCnPr>
                        <wps:spPr>
                          <a:xfrm>
                            <a:off x="1925320" y="1448151"/>
                            <a:ext cx="2499360" cy="0"/>
                          </a:xfrm>
                          <a:prstGeom prst="straightConnector1">
                            <a:avLst/>
                          </a:prstGeom>
                          <a:noFill/>
                          <a:ln w="6350" cap="flat" cmpd="sng" algn="ctr">
                            <a:solidFill>
                              <a:srgbClr val="E84C22"/>
                            </a:solidFill>
                            <a:prstDash val="solid"/>
                            <a:miter lim="800000"/>
                            <a:tailEnd type="triangle"/>
                          </a:ln>
                          <a:effectLst/>
                        </wps:spPr>
                        <wps:bodyPr/>
                      </wps:wsp>
                      <wps:wsp>
                        <wps:cNvPr id="875933582" name="Straight Connector 875933582">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4CF6F92F-1B9A-701D-7D0A-F56ED8CBB1CD}"/>
                            </a:ext>
                          </a:extLst>
                        </wps:cNvPr>
                        <wps:cNvCnPr>
                          <a:cxnSpLocks/>
                        </wps:cNvCnPr>
                        <wps:spPr>
                          <a:xfrm flipH="1">
                            <a:off x="10160" y="1448151"/>
                            <a:ext cx="1366520" cy="0"/>
                          </a:xfrm>
                          <a:prstGeom prst="line">
                            <a:avLst/>
                          </a:prstGeom>
                          <a:noFill/>
                          <a:ln w="6350" cap="flat" cmpd="sng" algn="ctr">
                            <a:solidFill>
                              <a:srgbClr val="E84C22"/>
                            </a:solidFill>
                            <a:prstDash val="solid"/>
                            <a:miter lim="800000"/>
                          </a:ln>
                          <a:effectLst/>
                        </wps:spPr>
                        <wps:bodyPr/>
                      </wps:wsp>
                      <wps:wsp>
                        <wps:cNvPr id="87679401" name="Straight Connector 87679401">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9BBC3CEF-B4D9-AEA9-E876-C027F100EADF}"/>
                            </a:ext>
                          </a:extLst>
                        </wps:cNvPr>
                        <wps:cNvCnPr>
                          <a:cxnSpLocks/>
                        </wps:cNvCnPr>
                        <wps:spPr>
                          <a:xfrm>
                            <a:off x="1018590" y="1961231"/>
                            <a:ext cx="1003250" cy="0"/>
                          </a:xfrm>
                          <a:prstGeom prst="line">
                            <a:avLst/>
                          </a:prstGeom>
                          <a:noFill/>
                          <a:ln w="6350" cap="flat" cmpd="sng" algn="ctr">
                            <a:solidFill>
                              <a:srgbClr val="E84C22"/>
                            </a:solidFill>
                            <a:prstDash val="lgDash"/>
                            <a:miter lim="800000"/>
                          </a:ln>
                          <a:effectLst/>
                        </wps:spPr>
                        <wps:bodyPr/>
                      </wps:wsp>
                      <wps:wsp>
                        <wps:cNvPr id="1001218710" name="Straight Arrow Connector 1001218710">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BBCBDEF4-3C92-3B33-0399-B2A31C9FF8C7}"/>
                            </a:ext>
                          </a:extLst>
                        </wps:cNvPr>
                        <wps:cNvCnPr>
                          <a:cxnSpLocks/>
                        </wps:cNvCnPr>
                        <wps:spPr>
                          <a:xfrm flipV="1">
                            <a:off x="1656080" y="1951072"/>
                            <a:ext cx="2788920" cy="10159"/>
                          </a:xfrm>
                          <a:prstGeom prst="straightConnector1">
                            <a:avLst/>
                          </a:prstGeom>
                          <a:noFill/>
                          <a:ln w="6350" cap="flat" cmpd="sng" algn="ctr">
                            <a:solidFill>
                              <a:srgbClr val="E84C22"/>
                            </a:solidFill>
                            <a:prstDash val="solid"/>
                            <a:miter lim="800000"/>
                            <a:tailEnd type="triangle"/>
                          </a:ln>
                          <a:effectLst/>
                        </wps:spPr>
                        <wps:bodyPr/>
                      </wps:wsp>
                      <wps:wsp>
                        <wps:cNvPr id="246968298" name="Straight Connector 246968298">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53BE7916-FF05-63CD-5563-89FB38ABD02E}"/>
                            </a:ext>
                          </a:extLst>
                        </wps:cNvPr>
                        <wps:cNvCnPr>
                          <a:cxnSpLocks/>
                        </wps:cNvCnPr>
                        <wps:spPr>
                          <a:xfrm flipH="1">
                            <a:off x="0" y="1961231"/>
                            <a:ext cx="1018590" cy="0"/>
                          </a:xfrm>
                          <a:prstGeom prst="line">
                            <a:avLst/>
                          </a:prstGeom>
                          <a:noFill/>
                          <a:ln w="6350" cap="flat" cmpd="sng" algn="ctr">
                            <a:solidFill>
                              <a:srgbClr val="E84C22"/>
                            </a:solidFill>
                            <a:prstDash val="solid"/>
                            <a:miter lim="800000"/>
                          </a:ln>
                          <a:effectLst/>
                        </wps:spPr>
                        <wps:bodyPr/>
                      </wps:wsp>
                      <wps:wsp>
                        <wps:cNvPr id="72170968" name="Straight Arrow Connector 72170968">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E78DC208-AC60-207B-0C27-2B72FEA80A8C}"/>
                            </a:ext>
                          </a:extLst>
                        </wps:cNvPr>
                        <wps:cNvCnPr>
                          <a:cxnSpLocks/>
                        </wps:cNvCnPr>
                        <wps:spPr>
                          <a:xfrm>
                            <a:off x="1290320" y="2459071"/>
                            <a:ext cx="3154680" cy="0"/>
                          </a:xfrm>
                          <a:prstGeom prst="straightConnector1">
                            <a:avLst/>
                          </a:prstGeom>
                          <a:noFill/>
                          <a:ln w="6350" cap="flat" cmpd="sng" algn="ctr">
                            <a:solidFill>
                              <a:srgbClr val="E84C22"/>
                            </a:solidFill>
                            <a:prstDash val="solid"/>
                            <a:miter lim="800000"/>
                            <a:tailEnd type="triangle"/>
                          </a:ln>
                          <a:effectLst/>
                        </wps:spPr>
                        <wps:bodyPr/>
                      </wps:wsp>
                      <wps:wsp>
                        <wps:cNvPr id="747477298" name="Straight Connector 747477298">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E1A418A2-A2CC-5C9A-EB79-0E8AA3F05C7C}"/>
                            </a:ext>
                          </a:extLst>
                        </wps:cNvPr>
                        <wps:cNvCnPr>
                          <a:cxnSpLocks/>
                        </wps:cNvCnPr>
                        <wps:spPr>
                          <a:xfrm flipH="1">
                            <a:off x="10160" y="2459071"/>
                            <a:ext cx="1018590" cy="0"/>
                          </a:xfrm>
                          <a:prstGeom prst="line">
                            <a:avLst/>
                          </a:prstGeom>
                          <a:noFill/>
                          <a:ln w="6350" cap="flat" cmpd="sng" algn="ctr">
                            <a:solidFill>
                              <a:srgbClr val="E84C22"/>
                            </a:solidFill>
                            <a:prstDash val="solid"/>
                            <a:miter lim="800000"/>
                          </a:ln>
                          <a:effectLst/>
                        </wps:spPr>
                        <wps:bodyPr/>
                      </wps:wsp>
                      <wps:wsp>
                        <wps:cNvPr id="824237597" name="Straight Connector 824237597">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CE2BE91A-1A8A-B8F2-6D3A-CA55380E6F04}"/>
                            </a:ext>
                          </a:extLst>
                        </wps:cNvPr>
                        <wps:cNvCnPr>
                          <a:cxnSpLocks/>
                        </wps:cNvCnPr>
                        <wps:spPr>
                          <a:xfrm>
                            <a:off x="995392" y="2457969"/>
                            <a:ext cx="277148" cy="0"/>
                          </a:xfrm>
                          <a:prstGeom prst="line">
                            <a:avLst/>
                          </a:prstGeom>
                          <a:noFill/>
                          <a:ln w="6350" cap="flat" cmpd="sng" algn="ctr">
                            <a:solidFill>
                              <a:srgbClr val="E84C22"/>
                            </a:solidFill>
                            <a:prstDash val="dash"/>
                            <a:miter lim="800000"/>
                          </a:ln>
                          <a:effectLst/>
                        </wps:spPr>
                        <wps:bodyPr/>
                      </wps:wsp>
                      <wps:wsp>
                        <wps:cNvPr id="244897208" name="Straight Connector 244897208">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0B90A287-4DA6-F255-BEC5-21A7CB933A39}"/>
                            </a:ext>
                          </a:extLst>
                        </wps:cNvPr>
                        <wps:cNvCnPr/>
                        <wps:spPr>
                          <a:xfrm>
                            <a:off x="4424680" y="0"/>
                            <a:ext cx="743585" cy="0"/>
                          </a:xfrm>
                          <a:prstGeom prst="line">
                            <a:avLst/>
                          </a:prstGeom>
                          <a:noFill/>
                          <a:ln w="6350" cap="flat" cmpd="sng" algn="ctr">
                            <a:solidFill>
                              <a:srgbClr val="E84C22"/>
                            </a:solidFill>
                            <a:prstDash val="solid"/>
                            <a:miter lim="800000"/>
                          </a:ln>
                          <a:effectLst/>
                        </wps:spPr>
                        <wps:bodyPr/>
                      </wps:wsp>
                      <wps:wsp>
                        <wps:cNvPr id="144642746" name="Straight Connector 144642746">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BD3B1957-A078-C56B-AB05-685BF28B7183}"/>
                            </a:ext>
                          </a:extLst>
                        </wps:cNvPr>
                        <wps:cNvCnPr>
                          <a:cxnSpLocks/>
                        </wps:cNvCnPr>
                        <wps:spPr>
                          <a:xfrm>
                            <a:off x="4404360" y="451066"/>
                            <a:ext cx="763905" cy="0"/>
                          </a:xfrm>
                          <a:prstGeom prst="line">
                            <a:avLst/>
                          </a:prstGeom>
                          <a:noFill/>
                          <a:ln w="6350" cap="flat" cmpd="sng" algn="ctr">
                            <a:solidFill>
                              <a:srgbClr val="E84C22"/>
                            </a:solidFill>
                            <a:prstDash val="solid"/>
                            <a:miter lim="800000"/>
                          </a:ln>
                          <a:effectLst/>
                        </wps:spPr>
                        <wps:bodyPr/>
                      </wps:wsp>
                      <wps:wsp>
                        <wps:cNvPr id="85076822" name="Straight Connector 85076822">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315E44AA-E1EF-9BAF-AD15-0ED0AD2F7612}"/>
                            </a:ext>
                          </a:extLst>
                        </wps:cNvPr>
                        <wps:cNvCnPr>
                          <a:cxnSpLocks/>
                        </wps:cNvCnPr>
                        <wps:spPr>
                          <a:xfrm>
                            <a:off x="4385310" y="952716"/>
                            <a:ext cx="763905" cy="0"/>
                          </a:xfrm>
                          <a:prstGeom prst="line">
                            <a:avLst/>
                          </a:prstGeom>
                          <a:noFill/>
                          <a:ln w="6350" cap="flat" cmpd="sng" algn="ctr">
                            <a:solidFill>
                              <a:srgbClr val="E84C22"/>
                            </a:solidFill>
                            <a:prstDash val="solid"/>
                            <a:miter lim="800000"/>
                          </a:ln>
                          <a:effectLst/>
                        </wps:spPr>
                        <wps:bodyPr/>
                      </wps:wsp>
                      <wps:wsp>
                        <wps:cNvPr id="325295125" name="Straight Connector 325295125">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0A2E09C5-190C-C5BE-8AD5-4F1318AB6C6E}"/>
                            </a:ext>
                          </a:extLst>
                        </wps:cNvPr>
                        <wps:cNvCnPr>
                          <a:cxnSpLocks/>
                        </wps:cNvCnPr>
                        <wps:spPr>
                          <a:xfrm>
                            <a:off x="4424680" y="1448151"/>
                            <a:ext cx="763905" cy="0"/>
                          </a:xfrm>
                          <a:prstGeom prst="line">
                            <a:avLst/>
                          </a:prstGeom>
                          <a:noFill/>
                          <a:ln w="6350" cap="flat" cmpd="sng" algn="ctr">
                            <a:solidFill>
                              <a:srgbClr val="E84C22"/>
                            </a:solidFill>
                            <a:prstDash val="solid"/>
                            <a:miter lim="800000"/>
                          </a:ln>
                          <a:effectLst/>
                        </wps:spPr>
                        <wps:bodyPr/>
                      </wps:wsp>
                      <wps:wsp>
                        <wps:cNvPr id="1795745612" name="Straight Connector 1795745612">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84EDBF6D-1597-9A8C-D297-AC738A80B04E}"/>
                            </a:ext>
                          </a:extLst>
                        </wps:cNvPr>
                        <wps:cNvCnPr>
                          <a:cxnSpLocks/>
                        </wps:cNvCnPr>
                        <wps:spPr>
                          <a:xfrm>
                            <a:off x="4437379" y="2457969"/>
                            <a:ext cx="763905" cy="0"/>
                          </a:xfrm>
                          <a:prstGeom prst="line">
                            <a:avLst/>
                          </a:prstGeom>
                          <a:noFill/>
                          <a:ln w="6350" cap="flat" cmpd="sng" algn="ctr">
                            <a:solidFill>
                              <a:srgbClr val="E84C22"/>
                            </a:solidFill>
                            <a:prstDash val="solid"/>
                            <a:miter lim="800000"/>
                          </a:ln>
                          <a:effectLst/>
                        </wps:spPr>
                        <wps:bodyPr/>
                      </wps:wsp>
                      <wps:wsp>
                        <wps:cNvPr id="1221756526" name="Straight Connector 1221756526">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61DE1656-BE13-3B01-41B3-2A4D1435F8B0}"/>
                            </a:ext>
                          </a:extLst>
                        </wps:cNvPr>
                        <wps:cNvCnPr>
                          <a:cxnSpLocks/>
                        </wps:cNvCnPr>
                        <wps:spPr>
                          <a:xfrm>
                            <a:off x="4445000" y="1951072"/>
                            <a:ext cx="763905" cy="0"/>
                          </a:xfrm>
                          <a:prstGeom prst="line">
                            <a:avLst/>
                          </a:prstGeom>
                          <a:noFill/>
                          <a:ln w="6350" cap="flat" cmpd="sng" algn="ctr">
                            <a:solidFill>
                              <a:srgbClr val="E84C22"/>
                            </a:solidFill>
                            <a:prstDash val="solid"/>
                            <a:miter lim="800000"/>
                          </a:ln>
                          <a:effectLst/>
                        </wps:spPr>
                        <wps:bodyPr/>
                      </wps:wsp>
                      <wps:wsp>
                        <wps:cNvPr id="432763621" name="Straight Arrow Connector 432763621">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747633DD-4338-E9A4-2D3E-15B2EC814918}"/>
                            </a:ext>
                          </a:extLst>
                        </wps:cNvPr>
                        <wps:cNvCnPr>
                          <a:cxnSpLocks/>
                        </wps:cNvCnPr>
                        <wps:spPr>
                          <a:xfrm>
                            <a:off x="2022751" y="1443068"/>
                            <a:ext cx="1384106" cy="857373"/>
                          </a:xfrm>
                          <a:prstGeom prst="straightConnector1">
                            <a:avLst/>
                          </a:prstGeom>
                          <a:noFill/>
                          <a:ln w="6350" cap="flat" cmpd="sng" algn="ctr">
                            <a:solidFill>
                              <a:srgbClr val="E84C22"/>
                            </a:solidFill>
                            <a:prstDash val="solid"/>
                            <a:miter lim="800000"/>
                            <a:tailEnd type="triangle"/>
                          </a:ln>
                          <a:effectLst/>
                        </wps:spPr>
                        <wps:bodyPr/>
                      </wps:wsp>
                      <wps:wsp>
                        <wps:cNvPr id="1480145531" name="Arc 1480145531">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371D84B9-A00C-C824-E474-A3E04CA37CB6}"/>
                            </a:ext>
                          </a:extLst>
                        </wps:cNvPr>
                        <wps:cNvSpPr/>
                        <wps:spPr>
                          <a:xfrm>
                            <a:off x="2158822" y="1450054"/>
                            <a:ext cx="58364" cy="267844"/>
                          </a:xfrm>
                          <a:prstGeom prst="arc">
                            <a:avLst>
                              <a:gd name="adj1" fmla="val 16200000"/>
                              <a:gd name="adj2" fmla="val 19466458"/>
                            </a:avLst>
                          </a:prstGeom>
                          <a:noFill/>
                          <a:ln w="6350" cap="flat" cmpd="sng" algn="ctr">
                            <a:solidFill>
                              <a:srgbClr val="E84C22"/>
                            </a:solidFill>
                            <a:prstDash val="solid"/>
                            <a:miter lim="800000"/>
                          </a:ln>
                          <a:effectLst/>
                        </wps:spPr>
                        <wps:bodyPr rtlCol="0" anchor="ctr"/>
                      </wps:wsp>
                      <pic:pic xmlns:pic="http://schemas.openxmlformats.org/drawingml/2006/picture">
                        <pic:nvPicPr>
                          <pic:cNvPr id="454979393" name="Picture 454979393"/>
                          <pic:cNvPicPr/>
                        </pic:nvPicPr>
                        <pic:blipFill>
                          <a:blip r:embed="rId191"/>
                          <a:stretch>
                            <a:fillRect/>
                          </a:stretch>
                        </pic:blipFill>
                        <pic:spPr>
                          <a:xfrm>
                            <a:off x="2280563" y="1443132"/>
                            <a:ext cx="449262" cy="285750"/>
                          </a:xfrm>
                          <a:prstGeom prst="rect">
                            <a:avLst/>
                          </a:prstGeom>
                        </pic:spPr>
                      </pic:pic>
                      <pic:pic xmlns:pic="http://schemas.openxmlformats.org/drawingml/2006/picture">
                        <pic:nvPicPr>
                          <pic:cNvPr id="764244631" name="Picture 764244631"/>
                          <pic:cNvPicPr/>
                        </pic:nvPicPr>
                        <pic:blipFill>
                          <a:blip r:embed="rId192"/>
                          <a:stretch>
                            <a:fillRect/>
                          </a:stretch>
                        </pic:blipFill>
                        <pic:spPr>
                          <a:xfrm>
                            <a:off x="4385310" y="37503"/>
                            <a:ext cx="490229" cy="415053"/>
                          </a:xfrm>
                          <a:prstGeom prst="rect">
                            <a:avLst/>
                          </a:prstGeom>
                        </pic:spPr>
                      </pic:pic>
                      <pic:pic xmlns:pic="http://schemas.openxmlformats.org/drawingml/2006/picture">
                        <pic:nvPicPr>
                          <pic:cNvPr id="1524182694" name="Picture 1524182694"/>
                          <pic:cNvPicPr/>
                        </pic:nvPicPr>
                        <pic:blipFill>
                          <a:blip r:embed="rId193"/>
                          <a:stretch>
                            <a:fillRect/>
                          </a:stretch>
                        </pic:blipFill>
                        <pic:spPr>
                          <a:xfrm>
                            <a:off x="3365541" y="2001637"/>
                            <a:ext cx="407987" cy="415925"/>
                          </a:xfrm>
                          <a:prstGeom prst="rect">
                            <a:avLst/>
                          </a:prstGeom>
                        </pic:spPr>
                      </pic:pic>
                      <wps:wsp>
                        <wps:cNvPr id="828532592" name="TextBox 170">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5BA7DF97-910A-B6C6-0538-E53292AC9757}"/>
                            </a:ext>
                          </a:extLst>
                        </wps:cNvPr>
                        <wps:cNvSpPr txBox="1"/>
                        <wps:spPr>
                          <a:xfrm>
                            <a:off x="1179093" y="2944350"/>
                            <a:ext cx="4567120" cy="1286154"/>
                          </a:xfrm>
                          <a:prstGeom prst="rect">
                            <a:avLst/>
                          </a:prstGeom>
                          <a:noFill/>
                        </wps:spPr>
                        <wps:txbx>
                          <w:txbxContent>
                            <w:p w:rsidR="00E435F6" w:rsidRPr="00390081" w:rsidRDefault="00E435F6" w:rsidP="008536BB">
                              <w:pPr>
                                <w:rPr>
                                  <w:rFonts w:eastAsia="Segoe UI Symbol"/>
                                  <w:b/>
                                  <w:bCs/>
                                  <w:color w:val="000000" w:themeColor="text1"/>
                                  <w:kern w:val="24"/>
                                </w:rPr>
                              </w:pPr>
                              <w:r w:rsidRPr="00390081">
                                <w:rPr>
                                  <w:rFonts w:eastAsia="Segoe UI Symbol"/>
                                  <w:b/>
                                  <w:bCs/>
                                  <w:color w:val="000000" w:themeColor="text1"/>
                                  <w:kern w:val="24"/>
                                </w:rPr>
                                <w:t>Hình 3.4</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171" o:spid="_x0000_s1101" style="position:absolute;left:0;text-align:left;margin-left:339.75pt;margin-top:6.8pt;width:192.5pt;height:132pt;z-index:251672576;mso-position-horizontal-relative:margin;mso-position-vertical-relative:text;mso-width-relative:margin;mso-height-relative:margin" coordorigin=",-195" coordsize="57462,42500" o:gfxdata="UEsDBBQABgAIAAAAIQC/V5zlDAEAABUCAAATAAAAW0NvbnRlbnRfVHlwZXNdLnhtbJSRTU7DMBBG 90jcwfIWJQ5dIITidEHKEhAqB7DsSWIR/8hj0vT22GkrQUWRWNoz75s3dr2ezUgmCKid5fS2rCgB K53Stuf0fftU3FOCUVglRmeB0z0gXTfXV/V27wFJoi1yOsToHxhDOYARWDoPNlU6F4yI6Rh65oX8 ED2wVVXdMelsBBuLmDNoU7fQic8xks2crg8mO9NR8njoy6M41Sbzc5Er7FcmwIhnkPB+1FLEtB2b rDozK45WZSKXHhy0x5ukfmFCrvy0+j7gyL2k5wxaAXkVIT4Lk9yZCshg5Vony78zsqTBwnWdllC2 ATcLdXK6lK3czgaY/hveJuwNplM6Wz61+QI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GdGOFmGCQAAv0oAAA4AAABkcnMvZTJvRG9jLnhtbOxca2/juBX9XqD/ QfD3TEiKFCVjMouZTDItsGiDZtvviizb6upVSRknKPrfe0hRpiI/YszmIe8ag3Fki6JI3sNzLy/v 5cefHrLU+R5XdVLkFxP6gUycOI+KWZIvLib//OX6zJ84dRPmszAt8vhi8hjXk58+/flPH1flNGbF skhnceWgkryersqLybJpyun5eR0t4yysPxRlnOPmvKiysMHXanE+q8IVas/Sc0aId74qqllZFVFc 1/j1a3tz8knXP5/HUfP3+byOGye9mKBtjf6s9Oed+jz/9DGcLqqwXCaRaUb4A63IwiTHS9dVfQ2b 0Lmvko2qsiSqirqYNx+iIjsv5vMkinUf0BtKBr35VhX3pe7LYrpalOthwtAOxumHq43+9v2mcpIZ ZCfZxMnDDELS73WopLpL8UPzc92ozuGq7dR/r6/ZF3F1zc+ucXXGyRd+9uWKB2fXzPWvmLy+ZK73 PzW45/op/fz5qlxM9fuUdPTlt6q8LW8qlFM/LNpv6k0P8ypTfzFAzoOW1uNaWqoVEX5knHMpINQI 96gnPU6MPKMlhG6fO6OBcGUr6mh5ZR4XknuMuu3jnAlCODUtbt+u27tu06oEQGsrg/q3yeB2GZax Fm3djomWASe+ID71MGlaSdyEVZimcVoAopljbxtpvJRcTBuUGPTlWij1tIZ8Ook4VYEJxIjklAdM g8MISApPUjpxIAmXC8J4O9qdqFxXCOJ1ovJ96Xruk7EOp2VVN9/iInPUxcWk7Hdcvyn8jt62iOrK qnblxXWSpnoap7mzwvtpC4oQbDJPwwYCzkrgu84XEydMF6CpqKl0lXWRJjP1uKqorhZ3l2nlfA9B FVc+v2RtD+tlOIvbXylAoiEGVJviGuFP6lGN+xrWy/YRfasdjCxpQHVpkl1MfNSzrinNtTQ1WZku KjG0A6+u7orZIyZp1aSXRUtjYR4tC7CY6ogaEgPOVn6vjlLqckxv4Ys1TG+bKkwWy8a5LPIcnFtU Tq+Q7t7LkcgQrJd5i9DoIb8tfy6iX+tuSEA27U07nhvUQgUPFHEo6AYeocxwSAddz5PS91qW6GTf sVOHQ4PZNMnVlA6nh0LVczV9vQRS24mxB4jpQoHyRZDYDS+A9kaIYyTwAtfzIaaWF7cAzpYZN95Y QFyATOGNcu5TobVOq1yVWsO0Euq+0monwGnqe3vAUaEUmks2Ge5zVRWrPs+tS44Pds48Tcp/AWd9 Vc248KUBIBeUeF5LCh3h0QCgVDNNAVASphWMpc0B59WG+dfE375rjAz4nCoOp02YpFf5zGkeS1jB TZWE+SKNzQAcqKbfAasSakv4lMkNdtwAqy16LGil3Pd5S5fb1DNjIvB89FyhVanTVhHu0NAntGpr 3hqV74BWIgOs3AQ5AK226PjQqlpkFj/gUBJwrdH7S82OULkr/cDD4ugAjT4CgBIiyWU3j/YYlL9b OvWl8ANfSrgGdhqb1BYaHzS12v/LUO0TRjsihdqX8DFg8luz05NEdCv0Tvo7WPS0zoGr8lX8P8xn nDB4MPZAz5Y5FuSJbn3NhYQf6CnuYG4KeO4OYsd3Ad5L8SF8RqM1IZlgcDpKpaR2Up4tcyS44/AJ 73TrUI/CYDbeX/hcj5nyntPEY0ae5AHW2YDeBvKGaxdbcnz4Uy3qjMGAib3+HcYDuLIOI7wRmIPG E94uq/6A5iAMvQDbF/56c+x209dty4wPmluNQUqoQuAuFyR1Pe934YM8ZmYEJ0rsTOxTyesi44Nd nxEJ9UVg4IaFMOzbgQlI4BHvNnKPWREf9R4LJdj8wrqWQlIDI3CointFx4e8rU5v6mFxq5zaivIC eL0R7PBk+cuk7wfdtgvoUQTqPiynHWvgk2Z+d08i4x5cvyzY3KNZb0Y4tsxIgTp003QQ3UqThkcP 8CO+y0r5pUzFUa9XGJXYjN7E3JAjZVdwfMDr6+bebjQ2BgOCmK8nvOgiPkLvux8AuhMnvjsnSo5/ cj8n2jLjg+Yzq5WtEIW2bu3LAyB64sVX8lzDcc1cLJX3ea5tmfEBr8eJAaJFEd2oTEXgTSLy6Ckl MimxKT1eh/Whanh2xPFgCJwKEMSyqYb7pl9X5g3QBp25J8aQc9ihZvUx2P6QHL4lcfxgOmZPC8Lw PM4QDr6x8LVosmXeAE3qFT8Wzco54dq5DPLaFtwlPTcgJ7jpydqGVatVvpq6bxfMihB/7L4junzo ZrFoWxcZN9hcX7jKXQSwBYJJOogkPIFtGMP/9mCDY5XB38Uw5wdOPYs2W2bccOtp0a2R0ye8vT/e qAyQWCXgvtoDuF6hkSPOla4Mdi8FTogbAeIYPG0C+5V7zTdbaOSIQ2SsyUbauk9xQtz7I467DGJA 8ugGxQ2dwLbkqFHHCGMSeUgmIMAlw+BQROhwRDm3y1RfgBSfSd88uYLf3RUMHxWhXMBC72D6uYqc 3q+vDMlbjMB+twhD1opeB6lNWcV7YpA2LHzXQ1y98usyT/pc3969JxtWkU2/VL1bzIzRG87+jVGY Zyly+5Hf61APZweYDNynxWC29IoF3POQLmW2gnVSk94U7pKg1Es2EpDfMqvz5dwuB6UXl0k0xX9z EAGuNpLgnz+wAU8191U8MZVkB9WRhdWv9+UZzkwowya5S9KkedTnP0DgqlH595skUmnA6os904Aj uVcGbrAO5Ucp9XLH3gBEu2dUDWqFpr4/qfAOaXRdmri6Nk1HAvbgGIYtvUdYII54+FpE91mcN+2Z FVWMvHQcmFEvk7KeONU0zu5ipKhXf52Z7TfwZ9xES4WvOfLT/4GcatUypJ13N3QrbcNUm1vNaEMW TEQiYz5C+zEEeppxl7qD2AeOZH4PwNfzDOz+XBZVhdbYida2y84I3bC2KfoSLWuHGBdHAxwcJoEk Jc9y540Bjr0xMuAYma7x8QLA4T3/DvZ2iNb5NmOEBzAbsDhSsOE4GkE8YxP8AWBDBePUZ57KBmvd LR1uendGBhwj1ZcEjovTIQROU9FbaAgr87rTV9Ypccjs65I2AR2ETBsVuyPa6gegY3y6hnFebdcT HlBkoK6dHb+gh1+KB5ydQzRD4utrntHiNA94m8r0Aqj2bEBReFyI0oLKkgo49pwG21Dw2Eh19IWe zJT5HsI+fotIemaR9q7bRVvzcPegz7px9baqarQ532SFU5hwTMt/7kNlHdjTTloj6/N9U8wTrQXt M33fvT6uB6ckaTVpTnRSxzD1v+vy9typT/8HAAD//wMAUEsDBBQABgAIAAAAIQCwPp+YygAAACkC AAAZAAAAZHJzL19yZWxzL2Uyb0RvYy54bWwucmVsc7yRywrCMBBF94L/EGZv01YQEVM3IrgV/YAh mbbB5kESX39vQAQF0Z3LmeGee2CWq6sZ2JlC1M4KqIoSGFnplLadgMN+M5kDiwmtwsFZEnCjCKtm PFruaMCUQ7HXPrJMsVFAn5JfcB5lTwZj4TzZfGldMJjyGDruUR6xI16X5YyHVwY0b0y2VQLCVk2B 7W8+N/9mu7bVktZOngzZ9KGCa5O7MxBDR0mAIaXxsZwWF9MC/+xQ/8eh/uZQ/cehejrwtwc3dwAA AP//AwBQSwMEFAAGAAgAAAAhAHqaxLvOAQAAsgIAABQAAABkcnMvbWVkaWEvaW1hZ2UzLndtZmxS z2sTURD+3iSxbRrYTdWDImYrKFJqC70IPWW7Wa1CNJiAeFrW+Kxbkk3IprY5KeihiBBP/hu99Oih B++Cl+J/IbI3IXHmbepB+94O75uZN9+bH6uwAOSeKYDwHrIKLKTUDCmaTqcGrakrM9sind0rEaiq FhndumChhHo4fNUa9TXgYGlmvYqpUMBm/YTRsWhMf6wyjgVhI0GX6ERt4hqj3/R2YpLBJ0lEkrNb UVcnziO97zzpdcMYE+a5/e2IPlYevq7ylTzLHb7N9WCjKEESGnN1GfcuHp/HrYS73nL8g+EgBDhw 9Sudz63M+fO/Nwb8hvROqp3A7feT+j3PUzhlm0hNJ9FO7DTbkY7betV5ELfXUFCYy9ea9dZd4OLT KHY7na0widpe74VuhDs6Qbnwb8nlXHPUfd7rsMvr7Q0iPRAnyvm/+S9hfnndH9fW3UZqW/cDt/Gr cp3xZctF6qc30/FWwMi2PDnGfroSbKdjY6ny+WabgbsS1AI/lc+1SgqyyWzFLcjBtKEoqELG9S6W AX0+dWD6Z/pQNFPPhpd13cac0b6Yv0cR3WiOkqHu4nAZH0giv1svD0VEn/9xRGcTzbouD8r6AwAA //8DAFBLAwQUAAYACAAAACEAbdoI49UBAAC0AgAAFAAAAGRycy9tZWRpYS9pbWFnZTIud21mbFJB axNBFP7eJLE2Deym6kERsxVUKNqCF8FTNpvVKESCCQheljWO7UqyCdlUzcmCnoqQnrz3F/TSo4f+ A4/FfyGyJ4XE92YTD9KZfcw3b9588973lrAK5F4SoPAZMgpsimiBSM3nc4O26OrCt6aWcSUFtU9r jG5fsFBCMxzvdiZDDThYX3ivYS4UsHl/yuiErcr0J5RxrAqbEnRZndJDXGf0R+3PTDI4lEQkObsT 9XXiPNPvneeDfhhjxjy734/Vl8rTd1UOybPd42iuB/eLckmu1ri6jPstqudxk3A3O47/YTwKgSIO f98pnM9NZv1JErV8Q5LfGzX4FVFP6p3BHQ6T5iPPI5yxT6yuk2gndtrdSMddfdd5Ene3UCCs5Ovt ZucBcOlFFLu9Xi1Moq43eK1b4Y5OUC78X3Q51570Xw16fOQN9kaRHskhyvl/Fazj4sa2P61vu63U th4HbutX5QbjK5aL1E9vpdNawMi2PFmmfroZNNKp8VR5/dhg4G4G9cBP5XOtEkGmMpNYhByMEEVB FWWOPtVEia9nDjJtRIei6XvWvkx3Gytm9838P6TUzfYkGes+jjZwoOTmgfXmSEz2jR/HatnTTHd5 UMZfAAAA//8DAFBLAwQUAAYACAAAACEAf0BhkrABAABCAgAAFAAAAGRycy9tZWRpYS9pbWFnZTEu d21mNFHBTttAEH27TkoJkey05VCEioNUDqgNCFXiGuO4QKWgqInE0bjpklqKnShOC7kAB8QBVQq/ wp0D50pw5jOg8q0SYWZxvR7tm/HM88wbgWnAKAtA4gj85MmkEBkScjKZaFQRb7PYjPyfV5R7Yk/M EFp6YaKIejD80Rr1FbCKV1l0DhOmgEX+NaElum2iPxPPHNPMJhm9kRCfME/onzx51M3gghsR1JzV HEXfel1UgAKq17bxSFz2rWn8Xvjyq0pJObKPlE3zYK3AtVwa0HQ8F3fyAKffT+qfXVfgD8XYaioJ O7HdbIcqbqsP9nbcriAvMJWrNeutdeD1bhg73e5GkIRtt/ddNYKOSlDKt8JIJfaOOrC/9qIgRsnI Gizl3d7PQagG/BGlXL1le4fDQUCCvCyveOPaitNILXPTdxp/F94RnjUdpF76Ph1v+IQs0+Vr7KXL /lY61pEq3cdbBJxlv+Z7Kb+OWRTgI/URtDKDPJKhQLHc6aVBs4OF4NkLegusCDKFLUxp70pvU0i5 2BwlQxUBZZxLrozM/Rs27d+ZxrPC+he4JypD1z8BAAD//wMAUEsDBBQABgAIAAAAIQDA2iZB4QAA AAsBAAAPAAAAZHJzL2Rvd25yZXYueG1sTI/BTsMwDIbvSLxDZCRuLO3GWihNp2kCThMSGxLiljVe W61xqiZru7fHO8HR/j/9/pyvJtuKAXvfOFIQzyIQSKUzDVUKvvZvD08gfNBkdOsIFVzQw6q4vcl1 ZtxInzjsQiW4hHymFdQhdJmUvqzRaj9zHRJnR9dbHXjsK2l6PXK5beU8ihJpdUN8odYdbmosT7uz VfA+6nG9iF+H7em4ufzslx/f2xiVur+b1i8gAk7hD4arPqtDwU4HdybjRasgSZ+XjHKwSEBcgSh5 5M1BwTxNE5BFLv//UPwCAAD//wMAUEsBAi0AFAAGAAgAAAAhAL9XnOUMAQAAFQIAABMAAAAAAAAA AAAAAAAAAAAAAFtDb250ZW50X1R5cGVzXS54bWxQSwECLQAUAAYACAAAACEAOP0h/9YAAACUAQAA CwAAAAAAAAAAAAAAAAA9AQAAX3JlbHMvLnJlbHNQSwECLQAUAAYACAAAACEAZ0Y4WYYJAAC/SgAA DgAAAAAAAAAAAAAAAAA8AgAAZHJzL2Uyb0RvYy54bWxQSwECLQAUAAYACAAAACEAsD6fmMoAAAAp AgAAGQAAAAAAAAAAAAAAAADuCwAAZHJzL19yZWxzL2Uyb0RvYy54bWwucmVsc1BLAQItABQABgAI AAAAIQB6msS7zgEAALICAAAUAAAAAAAAAAAAAAAAAO8MAABkcnMvbWVkaWEvaW1hZ2UzLndtZlBL AQItABQABgAIAAAAIQBt2gjj1QEAALQCAAAUAAAAAAAAAAAAAAAAAO8OAABkcnMvbWVkaWEvaW1h Z2UyLndtZlBLAQItABQABgAIAAAAIQB/QGGSsAEAAEICAAAUAAAAAAAAAAAAAAAAAPYQAABkcnMv bWVkaWEvaW1hZ2UxLndtZlBLAQItABQABgAIAAAAIQDA2iZB4QAAAAsBAAAPAAAAAAAAAAAAAAAA ANgSAABkcnMvZG93bnJldi54bWxQSwUGAAAAAAgACAAAAgAA5hMAAAAA ">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408508168" o:spid="_x0000_s1102" type="#_x0000_t7" style="position:absolute;left:7567;top:3450;width:33550;height:18873;rotation:-937720fd;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sB3M8UA AADiAAAADwAAAGRycy9kb3ducmV2LnhtbERPXWvCMBR9H/gfwh34NhOHSqlGUWEgCLJVGezt0lyb suamNFHbf28eBns8nO/VpneNuFMXas8aphMFgrj0puZKw+X88ZaBCBHZYOOZNAwUYLMevawwN/7B X3QvYiVSCIccNdgY21zKUFpyGCa+JU7c1XcOY4JdJU2HjxTuGvmu1EI6rDk1WGxpb6n8LW5Og5Hl Ue2Hk/VDtYvfXPx8bn2r9fi13y5BROrjv/jPfTAaZiqbq2y6SJvTpXQH5PoJAAD//wMAUEsBAi0A FAAGAAgAAAAhAPD3irv9AAAA4gEAABMAAAAAAAAAAAAAAAAAAAAAAFtDb250ZW50X1R5cGVzXS54 bWxQSwECLQAUAAYACAAAACEAMd1fYdIAAACPAQAACwAAAAAAAAAAAAAAAAAuAQAAX3JlbHMvLnJl bHNQSwECLQAUAAYACAAAACEAMy8FnkEAAAA5AAAAEAAAAAAAAAAAAAAAAAApAgAAZHJzL3NoYXBl eG1sLnhtbFBLAQItABQABgAIAAAAIQAywHczxQAAAOIAAAAPAAAAAAAAAAAAAAAAAJgCAABkcnMv ZG93bnJldi54bWxQSwUGAAAAAAQABAD1AAAAigMAAAAA " adj="3038" filled="f" strokecolor="#621b08" strokeweight="2.5pt"/>
                <v:line id="Straight Connector 1342365858" o:spid="_x0000_s1103" style="position:absolute;visibility:visible;mso-wrap-style:square" from="15494,9601" to="22171,96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VLnZskAAADjAAAADwAAAGRycy9kb3ducmV2LnhtbESPT0/DMAzF70h8h8hI3FhK90dVWTah oUmIC6KMu9W4TUXjlCRs5dvjAxJH+z2/9/N2P/tRnSmmIbCB+0UBirgNduDewOn9eFeBShnZ4hiY DPxQgv3u+mqLtQ0XfqNzk3slIZxqNOBynmqtU+vIY1qEiVi0LkSPWcbYaxvxIuF+1GVRbLTHgaXB 4UQHR+1n8+0NdF8cVqcYm+PLhzsMVdml+PRqzO3N/PgAKtOc/81/189W8JercrlZV2uBlp9kAXr3 C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JlS52bJAAAA4wAAAA8AAAAA AAAAAAAAAAAAoQIAAGRycy9kb3ducmV2LnhtbFBLBQYAAAAABAAEAPkAAACXAwAAAAA= " strokecolor="#e84c22" strokeweight=".5pt">
                  <v:stroke dashstyle="longDash" joinstyle="miter"/>
                  <o:lock v:ext="edit" shapetype="f"/>
                </v:line>
                <v:line id="Straight Connector 209693680" o:spid="_x0000_s1104" style="position:absolute;visibility:visible;mso-wrap-style:square" from="12903,14481" to="21488,144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rVsx8cAAADiAAAADwAAAGRycy9kb3ducmV2LnhtbESPXWvCMBSG7wf7D+EMdjfTdVJqZ5Th EIY3sqr3h+a0KWtOuiTT+u/NhbDLl/eLZ7me7CDO5EPvWMHrLANB3Djdc6fgeNi+lCBCRNY4OCYF VwqwXj0+LLHS7sLfdK5jJ9IIhwoVmBjHSsrQGLIYZm4kTl7rvMWYpO+k9nhJ43aQeZYV0mLP6cHg SBtDzU/9ZxW0v+zmR+/r7e5kNn2Zt8F/7pV6fpo+3kFEmuJ/+N7+0grybFEs3ooyQSSkhANydQ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itWzHxwAAAOIAAAAPAAAAAAAA AAAAAAAAAKECAABkcnMvZG93bnJldi54bWxQSwUGAAAAAAQABAD5AAAAlQMAAAAA " strokecolor="#e84c22" strokeweight=".5pt">
                  <v:stroke dashstyle="longDash" joinstyle="miter"/>
                  <o:lock v:ext="edit" shapetype="f"/>
                </v:line>
                <v:shape id="Straight Arrow Connector 155671308" o:spid="_x0000_s1105" type="#_x0000_t32" style="position:absolute;left:24587;top:4510;width:19482;height:7;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J8iRckAAADiAAAADwAAAGRycy9kb3ducmV2LnhtbESPQUvDQBCF70L/wzIFb3aTSmpIuy1t QezFYqqX3obsmASzsyG7pvHfOwfB42Pe++a9zW5ynRppCK1nA+kiAUVcedtybeDj/fkhBxUissXO Mxn4oQC77exug4X1Ny5pvMRaCYRDgQaaGPtC61A15DAsfE8st08/OIwih1rbAW8Cd51eJslKO2xZ PjTY07Gh6uvy7YRSZqc05v01f8HxcObz/li+vhlzP5/2a1CRpvhv/kufrNTPstVT+phIZ5kkGvT2 F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JCfIkXJAAAA4gAAAA8AAAAA AAAAAAAAAAAAoQIAAGRycy9kb3ducmV2LnhtbFBLBQYAAAAABAAEAPkAAACXAwAAAAA= " strokecolor="#e84c22" strokeweight=".5pt">
                  <v:stroke endarrow="block" joinstyle="miter"/>
                  <o:lock v:ext="edit" shapetype="f"/>
                </v:shape>
                <v:shape id="Straight Arrow Connector 1760158127" o:spid="_x0000_s1106" type="#_x0000_t32" style="position:absolute;left:21488;top:9601;width:22597;height: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lasa8kAAADjAAAADwAAAGRycy9kb3ducmV2LnhtbESPQYvCMBCF74L/IYywN00rqKUaRQVZ L4p19+JtaMa22ExKk63df28WFjzOvPe+ebPa9KYWHbWusqwgnkQgiHOrKy4UfH8dxgkI55E11pZJ wS852KyHgxWm2j45o+7qCxEg7FJUUHrfpFK6vCSDbmIb4qDdbWvQh7EtpG7xGeCmltMomkuDFYcL JTa0Lyl/XH9MoGSzY+yT5pZ8Yrc783m7z04XpT5G/XYJwlPv3+b/9FGH+ot5FM+SeLqAv5/CAuT6 B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ZWrGvJAAAA4wAAAA8AAAAA AAAAAAAAAAAAoQIAAGRycy9kb3ducmV2LnhtbFBLBQYAAAAABAAEAPkAAACXAwAAAAA= " strokecolor="#e84c22" strokeweight=".5pt">
                  <v:stroke endarrow="block" joinstyle="miter"/>
                  <o:lock v:ext="edit" shapetype="f"/>
                </v:shape>
                <v:shape id="Straight Arrow Connector 1079244507" o:spid="_x0000_s1107" type="#_x0000_t32" style="position:absolute;left:1060;top:-195;width:4379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fWRPMkAAADjAAAADwAAAGRycy9kb3ducmV2LnhtbERPX0vDMBB/F/Ydwgm+DJes1HXWZUMF mSCK23zx7WjOtqy5lCTb6rdfBoKP9/t/i9VgO3EkH1rHGqYTBYK4cqblWsPX7uV2DiJEZIOdY9Lw SwFWy9HVAkvjTryh4zbWIoVwKFFDE2NfShmqhiyGieuJE/fjvMWYTl9L4/GUwm0nM6Vm0mLLqaHB np4bqvbbg9VQPI3Hn+b94D82WbH2+298y9czrW+uh8cHEJGG+C/+c7+aNF8V91me36kCLj8lAOTy D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FX1kTzJAAAA4wAAAA8AAAAA AAAAAAAAAAAAoQIAAGRycy9kb3ducmV2LnhtbFBLBQYAAAAABAAEAPkAAACXAwAAAAA= " strokecolor="#0070c0" strokeweight=".5pt">
                  <v:stroke endarrow="block" joinstyle="miter"/>
                  <o:lock v:ext="edit" shapetype="f"/>
                </v:shape>
                <v:line id="Straight Connector 1875898773" o:spid="_x0000_s1108" style="position:absolute;flip:x;visibility:visible;mso-wrap-style:square" from="20218,4517" to="26924,451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WyiMcAAADjAAAADwAAAGRycy9kb3ducmV2LnhtbERPzWrCQBC+F/oOyxS81Y2VNjG6ihQL 9VgN9TpmxySanQ3ZjUl9+m5B6HG+/1msBlOLK7WusqxgMo5AEOdWV1woyPYfzwkI55E11pZJwQ85 WC0fHxaYatvzF113vhAhhF2KCkrvm1RKl5dk0I1tQxy4k20N+nC2hdQt9iHc1PIlit6kwYpDQ4kN vZeUX3adUXD63hzW20vXbWIil/XynB1ve6VGT8N6DsLT4P/Fd/enDvOT+DWZJXE8hb+fAgBy+Qs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P5bKIxwAAAOMAAAAPAAAAAAAA AAAAAAAAAKECAABkcnMvZG93bnJldi54bWxQSwUGAAAAAAQABAD5AAAAlQMAAAAA " strokecolor="#e84c22" strokeweight=".5pt">
                  <v:stroke dashstyle="longDash" joinstyle="miter"/>
                  <o:lock v:ext="edit" shapetype="f"/>
                </v:line>
                <v:line id="Straight Connector 282402317" o:spid="_x0000_s1109" style="position:absolute;flip:x;visibility:visible;mso-wrap-style:square" from="254,4575" to="19710,457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SkPmMoAAADiAAAADwAAAGRycy9kb3ducmV2LnhtbESPUUvDMBSF3wX/Q7iCL+KSVpmjLhtj WhB8GFv3A+6au6bY3HRN3Oq/N4Kwx8M55zuc+XJ0nTjTEFrPGrKJAkFce9Nyo2FflY8zECEiG+w8 k4YfCrBc3N7MsTD+wls672IjEoRDgRpsjH0hZagtOQwT3xMn7+gHhzHJoZFmwEuCu07mSk2lw5bT gsWe1pbqr92303AsZfVw6D9Xm1PISnq3bxvlKq3v78bVK4hIY7yG/9sfRkM+y59V/pS9wN+ldAfk 4hc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lKQ+YygAAAOIAAAAPAAAA AAAAAAAAAAAAAKECAABkcnMvZG93bnJldi54bWxQSwUGAAAAAAQABAD5AAAAmAMAAAAA " strokecolor="#0070c0" strokeweight=".5pt">
                  <v:stroke joinstyle="miter"/>
                  <o:lock v:ext="edit" shapetype="f"/>
                </v:line>
                <v:line id="Straight Connector 252168761" o:spid="_x0000_s1110" style="position:absolute;flip:x;visibility:visible;mso-wrap-style:square" from="41,9601" to="16154,965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bsqJMsAAADiAAAADwAAAGRycy9kb3ducmV2LnhtbESPT2vCQBTE70K/w/IKvekmgUaJrmIL Ui9t8d/B2zP7TILZt2l21fjtXaHgcZiZ3zCTWWdqcaHWVZYVxIMIBHFudcWFgu1m0R+BcB5ZY22Z FNzIwWz60ptgpu2VV3RZ+0IECLsMFZTeN5mULi/JoBvYhjh4R9sa9EG2hdQtXgPc1DKJolQarDgs lNjQZ0n5aX02CnixS3/xY/5d7Ovb19/PaZsfhpFSb6/dfAzCU+ef4f/2UitI3pM4HQ3TGB6Xwh2Q 0zs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4bsqJMsAAADiAAAADwAA AAAAAAAAAAAAAAChAgAAZHJzL2Rvd25yZXYueG1sUEsFBgAAAAAEAAQA+QAAAJkDAAAAAA== " strokecolor="#e84c22" strokeweight=".5pt">
                  <v:stroke joinstyle="miter"/>
                  <o:lock v:ext="edit" shapetype="f"/>
                </v:line>
                <v:shape id="Straight Arrow Connector 749713876" o:spid="_x0000_s1111" type="#_x0000_t32" style="position:absolute;left:19253;top:14481;width:2499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XghF8sAAADiAAAADwAAAGRycy9kb3ducmV2LnhtbESPQWvCQBSE70L/w/IK3nSjBmNTVym2 glAQa0Oht0f2NVmafRuyWxP/fbdQ8DjMzDfMejvYRlyo88axgtk0AUFcOm24UlC87ycrED4ga2wc k4Iredhu7kZrzLXr+Y0u51CJCGGfo4I6hDaX0pc1WfRT1xJH78t1FkOUXSV1h32E20bOk2QpLRqO CzW2tKup/D7/WAXPL21h+nBKP3dpkX7Y+fX1qI1S4/vh6RFEoCHcwv/tg1aQpQ/ZbLHKlvB3Kd4B ufkF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IXghF8sAAADiAAAADwAA AAAAAAAAAAAAAAChAgAAZHJzL2Rvd25yZXYueG1sUEsFBgAAAAAEAAQA+QAAAJkDAAAAAA== " strokecolor="#e84c22" strokeweight=".5pt">
                  <v:stroke endarrow="block" joinstyle="miter"/>
                  <o:lock v:ext="edit" shapetype="f"/>
                </v:shape>
                <v:line id="Straight Connector 875933582" o:spid="_x0000_s1112" style="position:absolute;flip:x;visibility:visible;mso-wrap-style:square" from="101,14481" to="13766,144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0TkOyMsAAADiAAAADwAAAGRycy9kb3ducmV2LnhtbESPT2vCQBTE70K/w/IKvelGRY3RVbQg 7aUW/x28PbPPJJh9G7Nbjd++Wyh4HGbmN8x03phS3Kh2hWUF3U4Egji1uuBMwX63ascgnEfWWFom BQ9yMJ+9tKaYaHvnDd22PhMBwi5BBbn3VSKlS3My6Dq2Ig7e2dYGfZB1JnWN9wA3pexF0VAaLDgs 5FjRe07pZftjFPDqMPzG5eIrO5aPj+v6sk9Po0ipt9dmMQHhqfHP8H/7UyuIR4Nxvz+Ie/B3KdwB OfsF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0TkOyMsAAADiAAAADwAA AAAAAAAAAAAAAAChAgAAZHJzL2Rvd25yZXYueG1sUEsFBgAAAAAEAAQA+QAAAJkDAAAAAA== " strokecolor="#e84c22" strokeweight=".5pt">
                  <v:stroke joinstyle="miter"/>
                  <o:lock v:ext="edit" shapetype="f"/>
                </v:line>
                <v:line id="Straight Connector 87679401" o:spid="_x0000_s1113" style="position:absolute;visibility:visible;mso-wrap-style:square" from="10185,19612" to="20218,1961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dghJMcAAADhAAAADwAAAGRycy9kb3ducmV2LnhtbESPQWsCMRSE70L/Q3iF3jSriG63RikW oXgprvb+2LzdLN28bJNU139vhILHYWa+YVabwXbiTD60jhVMJxkI4srplhsFp+NunIMIEVlj55gU XCnAZv00WmGh3YUPdC5jIxKEQ4EKTIx9IWWoDFkME9cTJ6923mJM0jdSe7wkuO3kLMsW0mLLacFg T1tD1U/5ZxXUv+zmJ+/L3f7bbNt8Vgf/8aXUy/Pw/gYi0hAf4f/2p1aQLxfL13k2hfuj9Abk+gY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12CEkxwAAAOEAAAAPAAAAAAAA AAAAAAAAAKECAABkcnMvZG93bnJldi54bWxQSwUGAAAAAAQABAD5AAAAlQMAAAAA " strokecolor="#e84c22" strokeweight=".5pt">
                  <v:stroke dashstyle="longDash" joinstyle="miter"/>
                  <o:lock v:ext="edit" shapetype="f"/>
                </v:line>
                <v:shape id="Straight Arrow Connector 1001218710" o:spid="_x0000_s1114" type="#_x0000_t32" style="position:absolute;left:16560;top:19510;width:27890;height:10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5RdTskAAADjAAAADwAAAGRycy9kb3ducmV2LnhtbESPQU/DMAyF70j8h8hI3FiSSUBVlk1j EmIXJjq4cLMar63WOFUTuvLv8QGJ4/N7/uy32syhVxONqYvswC4MKOI6+o4bB58fL3cFqJSRPfaR ycEPJdisr69WWPp44YqmY26UQDiV6KDNeSi1TnVLAdMiDsTineIYMIscG+1HvAg89HppzIMO2LFc aHGgXUv1+fgdhFLd720uhq/iFafnAx+2u+rt3bnbm3n7BCrTnP/Df9t7L+8bY5e2eLTSQjrJAPT6 F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POUXU7JAAAA4wAAAA8AAAAA AAAAAAAAAAAAoQIAAGRycy9kb3ducmV2LnhtbFBLBQYAAAAABAAEAPkAAACXAwAAAAA= " strokecolor="#e84c22" strokeweight=".5pt">
                  <v:stroke endarrow="block" joinstyle="miter"/>
                  <o:lock v:ext="edit" shapetype="f"/>
                </v:shape>
                <v:line id="Straight Connector 246968298" o:spid="_x0000_s1115" style="position:absolute;flip:x;visibility:visible;mso-wrap-style:square" from="0,19612" to="10185,1961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CIKIMkAAADiAAAADwAAAGRycy9kb3ducmV2LnhtbERPPW/CMBDdK/U/WFepW3EaVSkEDKJI qCyAGmBgu8bXJCI+h9glyb/HQ6WOT+97tuhNLW7UusqygtdRBII4t7riQsHxsH4Zg3AeWWNtmRQM 5GAxf3yYYaptx190y3whQgi7FBWU3jeplC4vyaAb2YY4cD+2NegDbAupW+xCuKllHEWJNFhxaCix oVVJ+SX7NQp4fUr2+LHcFud6+LzuLsf8+z1S6vmpX05BeOr9v/jPvdEK4rdkkozjSdgcLoU7IOd3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OgiCiDJAAAA4gAAAA8AAAAA AAAAAAAAAAAAoQIAAGRycy9kb3ducmV2LnhtbFBLBQYAAAAABAAEAPkAAACXAwAAAAA= " strokecolor="#e84c22" strokeweight=".5pt">
                  <v:stroke joinstyle="miter"/>
                  <o:lock v:ext="edit" shapetype="f"/>
                </v:line>
                <v:shape id="Straight Arrow Connector 72170968" o:spid="_x0000_s1116" type="#_x0000_t32" style="position:absolute;left:12903;top:24590;width:31547;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rvNRscAAADhAAAADwAAAGRycy9kb3ducmV2LnhtbERPXWvCMBR9F/Yfwh3sbaaWorMaRXQD QRibK4Jvl+auDWtuSpPZ+u/Ng+Dj4Xwv14NtxIU6bxwrmIwTEMSl04YrBcXPx+sbCB+QNTaOScGV PKxXT6Ml5tr1/E2XY6hEDGGfo4I6hDaX0pc1WfRj1xJH7td1FkOEXSV1h30Mt41Mk2QqLRqODTW2 tK2p/Dv+WwW797YwffjKztusyE42vR4+tVHq5XnYLEAEGsJDfHfvtYJZOpkl82mcHB/FNyBXN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iu81GxwAAAOEAAAAPAAAAAAAA AAAAAAAAAKECAABkcnMvZG93bnJldi54bWxQSwUGAAAAAAQABAD5AAAAlQMAAAAA " strokecolor="#e84c22" strokeweight=".5pt">
                  <v:stroke endarrow="block" joinstyle="miter"/>
                  <o:lock v:ext="edit" shapetype="f"/>
                </v:shape>
                <v:line id="Straight Connector 747477298" o:spid="_x0000_s1117" style="position:absolute;flip:x;visibility:visible;mso-wrap-style:square" from="101,24590" to="10287,2459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LWMDMsAAADiAAAADwAAAGRycy9kb3ducmV2LnhtbESPQW/CMAyF75P4D5GRdoMUNFHWERAg oe2yTQN22M00pq1onNJkUP79fECafLL8/N77ZovO1epCbag8GxgNE1DEubcVFwb2u81gCipEZIu1 ZzJwowCLee9hhpn1V/6iyzYWSkw4ZGigjLHJtA55SQ7D0DfEcjv61mGUtS20bfEq5q7W4ySZaIcV S0KJDa1Lyk/bX2eAN9+TT1wt34uf+vZ6/jjt80OaGPPY75YvoCJ18V98/36zBtInmXT8LJ0FSXBA z/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CLWMDMsAAADiAAAADwAA AAAAAAAAAAAAAAChAgAAZHJzL2Rvd25yZXYueG1sUEsFBgAAAAAEAAQA+QAAAJkDAAAAAA== " strokecolor="#e84c22" strokeweight=".5pt">
                  <v:stroke joinstyle="miter"/>
                  <o:lock v:ext="edit" shapetype="f"/>
                </v:line>
                <v:line id="Straight Connector 824237597" o:spid="_x0000_s1118" style="position:absolute;visibility:visible;mso-wrap-style:square" from="9953,24579" to="12725,2457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uOmfsoAAADiAAAADwAAAGRycy9kb3ducmV2LnhtbESPzW7CMBCE75V4B2uRuBWH0AYIGIRQ K3otPwduS7wkEfE6xCaEt68rVepxNDPfaBarzlSipcaVlhWMhhEI4szqknMFh/3n6xSE88gaK8uk 4EkOVsveywJTbR/8Te3O5yJA2KWooPC+TqV0WUEG3dDWxMG72MagD7LJpW7wEeCmknEUJdJgyWGh wJo2BWXX3d0oOJ/KDx0ns8TZ7W17fF4v1V62Sg363XoOwlPn/8N/7S+tYBq/xePJ+2wCv5fCHZDL H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i46Z+ygAAAOIAAAAPAAAA AAAAAAAAAAAAAKECAABkcnMvZG93bnJldi54bWxQSwUGAAAAAAQABAD5AAAAmAMAAAAA " strokecolor="#e84c22" strokeweight=".5pt">
                  <v:stroke dashstyle="dash" joinstyle="miter"/>
                  <o:lock v:ext="edit" shapetype="f"/>
                </v:line>
                <v:line id="Straight Connector 244897208" o:spid="_x0000_s1119" style="position:absolute;visibility:visible;mso-wrap-style:square" from="44246,0" to="51682,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8uPoMgAAADiAAAADwAAAGRycy9kb3ducmV2LnhtbERPy07CQBTdm/APk2viTqY2FaEyEGIk keBCy2N907l2Cp07TWek5e+ZhYnLk/OeLwfbiAt1vnas4GmcgCAuna65UrDfrR+nIHxA1tg4JgVX 8rBcjO7mmGvX8zddilCJGMI+RwUmhDaX0peGLPqxa4kj9+M6iyHCrpK6wz6G20amSTKRFmuODQZb ejNUnotfqyDbHI7vky/e2nX/nJmi332yPSn1cD+sXkEEGsK/+M/9oRWkWTadvaRJ3BwvxTsgFzc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88uPoMgAAADiAAAADwAAAAAA AAAAAAAAAAChAgAAZHJzL2Rvd25yZXYueG1sUEsFBgAAAAAEAAQA+QAAAJYDAAAAAA== " strokecolor="#e84c22" strokeweight=".5pt">
                  <v:stroke joinstyle="miter"/>
                </v:line>
                <v:line id="Straight Connector 144642746" o:spid="_x0000_s1120" style="position:absolute;visibility:visible;mso-wrap-style:square" from="44043,4510" to="51682,451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FXk2cYAAADiAAAADwAAAGRycy9kb3ducmV2LnhtbERPXUvDMBR9F/wP4Qp7c6kj66QuGyIO lPmwderzpbk21eamNNna/ftFEHw8nO/lenStOFEfGs8a7qYZCOLKm4ZrDe+Hze09iBCRDbaeScOZ AqxX11dLLIwfeE+nMtYihXAoUIONsSukDJUlh2HqO+LEffneYUywr6XpcUjhrpWzLMulw4ZTg8WO nixVP+XRaVCvH5/P+Y63bjPMlS2Hwxu7b60nN+PjA4hIY/wX/7lfTJqvVK5mC5XD76WEQa4u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JhV5NnGAAAA4gAAAA8AAAAAAAAA AAAAAAAAoQIAAGRycy9kb3ducmV2LnhtbFBLBQYAAAAABAAEAPkAAACUAwAAAAA= " strokecolor="#e84c22" strokeweight=".5pt">
                  <v:stroke joinstyle="miter"/>
                  <o:lock v:ext="edit" shapetype="f"/>
                </v:line>
                <v:line id="Straight Connector 85076822" o:spid="_x0000_s1121" style="position:absolute;visibility:visible;mso-wrap-style:square" from="43853,9527" to="51492,952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xwEjckAAADhAAAADwAAAGRycy9kb3ducmV2LnhtbESPT0vDQBTE7wW/w/IEb+3G0KYhdltE LCj2UNM/50f2mY1m34bs2sRv7woFj8PM/IZZbUbbigv1vnGs4H6WgCCunG64VnA8bKc5CB+QNbaO ScEPedisbyYrLLQb+J0uZahFhLAvUIEJoSuk9JUhi37mOuLofbjeYoiyr6XucYhw28o0STJpseG4 YLCjJ0PVV/ltFcxfT+fnbM9vdjss5qYcDju2n0rd3Y6PDyACjeE/fG2/aAX5IllmeZrC36P4BuT6 F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ccBI3JAAAA4QAAAA8AAAAA AAAAAAAAAAAAoQIAAGRycy9kb3ducmV2LnhtbFBLBQYAAAAABAAEAPkAAACXAwAAAAA= " strokecolor="#e84c22" strokeweight=".5pt">
                  <v:stroke joinstyle="miter"/>
                  <o:lock v:ext="edit" shapetype="f"/>
                </v:line>
                <v:line id="Straight Connector 325295125" o:spid="_x0000_s1122" style="position:absolute;visibility:visible;mso-wrap-style:square" from="44246,14481" to="51885,144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bJer8sAAADiAAAADwAAAGRycy9kb3ducmV2LnhtbESPQWvCQBSE74X+h+UJ3urGaERTVymi 0NIe2qg9P7LPbNrs25DdmvTfdwuFHoeZ+YZZbwfbiCt1vnasYDpJQBCXTtdcKTgdD3dLED4ga2wc k4Jv8rDd3N6sMdeu5ze6FqESEcI+RwUmhDaX0peGLPqJa4mjd3GdxRBlV0ndYR/htpFpkiykxZrj gsGWdobKz+LLKpg/nd/3i1d+toc+m5uiP76w/VBqPBoe7kEEGsJ/+K/9qBXM0ixdZdM0g99L8Q7I zQ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8bJer8sAAADiAAAADwAA AAAAAAAAAAAAAAChAgAAZHJzL2Rvd25yZXYueG1sUEsFBgAAAAAEAAQA+QAAAJkDAAAAAA== " strokecolor="#e84c22" strokeweight=".5pt">
                  <v:stroke joinstyle="miter"/>
                  <o:lock v:ext="edit" shapetype="f"/>
                </v:line>
                <v:line id="Straight Connector 1795745612" o:spid="_x0000_s1123" style="position:absolute;visibility:visible;mso-wrap-style:square" from="44373,24579" to="52012,2457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LiZ1sgAAADjAAAADwAAAGRycy9kb3ducmV2LnhtbERPX0vDMBB/F/Ydwg18c+lG27lu2RBx oLgH7abPR3Nrqs2lNHGt394Igo/3+3+b3WhbcaHeN44VzGcJCOLK6YZrBafj/uYWhA/IGlvHpOCb POy2k6sNFtoN/EqXMtQihrAvUIEJoSuk9JUhi37mOuLInV1vMcSzr6XucYjhtpWLJMmlxYZjg8GO 7g1Vn+WXVZA+vb0/5C/8bPdDlppyOB7Yfih1PR3v1iACjeFf/Od+1HH+cpUt0yyfL+D3pwiA3P4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nLiZ1sgAAADjAAAADwAAAAAA AAAAAAAAAAChAgAAZHJzL2Rvd25yZXYueG1sUEsFBgAAAAAEAAQA+QAAAJYDAAAAAA== " strokecolor="#e84c22" strokeweight=".5pt">
                  <v:stroke joinstyle="miter"/>
                  <o:lock v:ext="edit" shapetype="f"/>
                </v:line>
                <v:line id="Straight Connector 1221756526" o:spid="_x0000_s1124" style="position:absolute;visibility:visible;mso-wrap-style:square" from="44450,19510" to="52089,1951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630IcgAAADjAAAADwAAAGRycy9kb3ducmV2LnhtbERPX0vDMBB/F/wO4YS9benKWqUuGyIb bOjD7NTnozmbanMpTbZ2394IAx/v9/+W69G24ky9bxwrmM8SEMSV0w3XCt6P2+kDCB+QNbaOScGF PKxXtzdLLLQb+I3OZahFDGFfoAITQldI6StDFv3MdcSR+3K9xRDPvpa6xyGG21amSZJLiw3HBoMd PRuqfsqTVbDYf3xu8gO/2O2QLUw5HF/Zfis1uRufHkEEGsO/+Ore6Tg/Tef3WZ6lOfz9FAGQq1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K630IcgAAADjAAAADwAAAAAA AAAAAAAAAAChAgAAZHJzL2Rvd25yZXYueG1sUEsFBgAAAAAEAAQA+QAAAJYDAAAAAA== " strokecolor="#e84c22" strokeweight=".5pt">
                  <v:stroke joinstyle="miter"/>
                  <o:lock v:ext="edit" shapetype="f"/>
                </v:line>
                <v:shape id="Straight Arrow Connector 432763621" o:spid="_x0000_s1125" type="#_x0000_t32" style="position:absolute;left:20227;top:14430;width:13841;height:8574;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zq0UMsAAADiAAAADwAAAGRycy9kb3ducmV2LnhtbESPQWvCQBSE74X+h+UJvenGGNISXaWo hUKhWBsKvT2yz2Qx+zZktyb++25B6HGYmW+Y1Wa0rbhQ741jBfNZAoK4ctpwraD8fJk+gfABWWPr mBRcycNmfX+3wkK7gT/ocgy1iBD2BSpoQugKKX3VkEU/cx1x9E6utxii7Gupexwi3LYyTZJcWjQc FxrsaNtQdT7+WAW7fVeaIRyy721WZl82vb69a6PUw2R8XoIINIb/8K39qhVki/QxX+TpHP4uxTsg 17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pzq0UMsAAADiAAAADwAA AAAAAAAAAAAAAAChAgAAZHJzL2Rvd25yZXYueG1sUEsFBgAAAAAEAAQA+QAAAJkDAAAAAA== " strokecolor="#e84c22" strokeweight=".5pt">
                  <v:stroke endarrow="block" joinstyle="miter"/>
                  <o:lock v:ext="edit" shapetype="f"/>
                </v:shape>
                <v:shape id="Arc 1480145531" o:spid="_x0000_s1126" style="position:absolute;left:21588;top:14500;width:583;height:2678;visibility:visible;mso-wrap-style:square;v-text-anchor:middle" coordsize="58364,26784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XvMHccA AADjAAAADwAAAGRycy9kb3ducmV2LnhtbERPS0sDMRC+C/6HMAVvNlndLWVtWnwgCHrpA8/DZrpZ upksSeyu/nojCD3O957VZnK9OFOInWcNxVyBIG686bjVcNi/3i5BxIRssPdMGr4pwmZ9fbXC2viR t3TepVbkEI41arApDbWUsbHkMM79QJy5ow8OUz5DK03AMYe7Xt4ptZAOO84NFgd6ttScdl9OQ/m5 2PPTeKzCx7uZumF7+LEvSuub2fT4ACLRlC7if/ebyfPLpSrKqrov4O+nDIBc/wIAAP//AwBQSwEC LQAUAAYACAAAACEA8PeKu/0AAADiAQAAEwAAAAAAAAAAAAAAAAAAAAAAW0NvbnRlbnRfVHlwZXNd LnhtbFBLAQItABQABgAIAAAAIQAx3V9h0gAAAI8BAAALAAAAAAAAAAAAAAAAAC4BAABfcmVscy8u cmVsc1BLAQItABQABgAIAAAAIQAzLwWeQQAAADkAAAAQAAAAAAAAAAAAAAAAACkCAABkcnMvc2hh cGV4bWwueG1sUEsBAi0AFAAGAAgAAAAhAO17zB3HAAAA4wAAAA8AAAAAAAAAAAAAAAAAmAIAAGRy cy9kb3ducmV2LnhtbFBLBQYAAAAABAAEAPUAAACMAwAAAAA= " path="m29182,nsc43565,,55803,48092,58016,113310l29182,133922,29182,xem29182,nfc43565,,55803,48092,58016,113310e" filled="f" strokecolor="#e84c22" strokeweight=".5pt">
                  <v:stroke joinstyle="miter"/>
                  <v:path arrowok="t" o:connecttype="custom" o:connectlocs="29182,0;58016,113310" o:connectangles="0,0"/>
                </v:shape>
                <v:shape id="Picture 454979393" o:spid="_x0000_s1127" type="#_x0000_t75" style="position:absolute;left:22805;top:14431;width:4493;height:285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hwjFHKAAAA4gAAAA8AAABkcnMvZG93bnJldi54bWxEj9FqwkAURN+F/sNyC33TTRttTOoqbUEQ pZTGfsAle5sEs3dDdpvEv3cFwcdhZs4wq81oGtFT52rLCp5nEQjiwuqaSwW/x+10CcJ5ZI2NZVJw Jgeb9cNkhZm2A/9Qn/tSBAi7DBVU3reZlK6oyKCb2ZY4eH+2M+iD7EqpOxwC3DTyJYpepcGaw0KF LX1WVJzyf6NgOJz04oD75BwnHz7fyn5vv76Venoc399AeBr9PXxr77SC+WKeJmmcxnC9FO6AXF8A AAD//wMAUEsBAi0AFAAGAAgAAAAhAASrOV4AAQAA5gEAABMAAAAAAAAAAAAAAAAAAAAAAFtDb250 ZW50X1R5cGVzXS54bWxQSwECLQAUAAYACAAAACEACMMYpNQAAACTAQAACwAAAAAAAAAAAAAAAAAx AQAAX3JlbHMvLnJlbHNQSwECLQAUAAYACAAAACEAMy8FnkEAAAA5AAAAEgAAAAAAAAAAAAAAAAAu AgAAZHJzL3BpY3R1cmV4bWwueG1sUEsBAi0AFAAGAAgAAAAhAPhwjFHKAAAA4gAAAA8AAAAAAAAA AAAAAAAAnwIAAGRycy9kb3ducmV2LnhtbFBLBQYAAAAABAAEAPcAAACWAwAAAAA= ">
                  <v:imagedata r:id="rId194" o:title=""/>
                </v:shape>
                <v:shape id="Picture 764244631" o:spid="_x0000_s1128" type="#_x0000_t75" style="position:absolute;left:43853;top:375;width:4902;height:415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UvCy/KAAAA4gAAAA8AAABkcnMvZG93bnJldi54bWxEj0FrwkAUhO+F/oflFbzVTXRJJbpKsQi9 tFAr6PGRfSbB7NuQXU3SX98tFDwOM/MNs9oMthE36nztWEM6TUAQF87UXGo4fO+eFyB8QDbYOCYN I3nYrB8fVpgb1/MX3fahFBHCPkcNVQhtLqUvKrLop64ljt7ZdRZDlF0pTYd9hNtGzpIkkxZrjgsV trStqLjsr1YDfvYfJ1X0P2/qyD5Lx229kKPWk6fhdQki0BDu4f/2u9HwkqmZUtk8hb9L8Q7I9S8A AAD//wMAUEsBAi0AFAAGAAgAAAAhAASrOV4AAQAA5gEAABMAAAAAAAAAAAAAAAAAAAAAAFtDb250 ZW50X1R5cGVzXS54bWxQSwECLQAUAAYACAAAACEACMMYpNQAAACTAQAACwAAAAAAAAAAAAAAAAAx AQAAX3JlbHMvLnJlbHNQSwECLQAUAAYACAAAACEAMy8FnkEAAAA5AAAAEgAAAAAAAAAAAAAAAAAu AgAAZHJzL3BpY3R1cmV4bWwueG1sUEsBAi0AFAAGAAgAAAAhAIUvCy/KAAAA4gAAAA8AAAAAAAAA AAAAAAAAnwIAAGRycy9kb3ducmV2LnhtbFBLBQYAAAAABAAEAPcAAACWAwAAAAA= ">
                  <v:imagedata r:id="rId195" o:title=""/>
                </v:shape>
                <v:shape id="Picture 1524182694" o:spid="_x0000_s1129" type="#_x0000_t75" style="position:absolute;left:33655;top:20016;width:4080;height:415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ROMqTIAAAA4wAAAA8AAABkcnMvZG93bnJldi54bWxET91LwzAQfxf8H8IJvohLW+qoddkQxU3Y 0z7A16M527DmUpK4Vv96MxB8vN/3LVaT7cWZfDCOFeSzDARx47ThVsHx8HZfgQgRWWPvmBR8U4DV 8vpqgbV2I+/ovI+tSCEcalTQxTjUUoamI4th5gbixH06bzGm07dSexxTuO1lkWVzadFwauhwoJeO mtP+yyrYrMNWmtNrafLKu7ufj+q4Hhulbm+m5ycQkab4L/5zv+s0/6Eo86qYP5Zw+SkBIJe/AAAA //8DAFBLAQItABQABgAIAAAAIQAEqzleAAEAAOYBAAATAAAAAAAAAAAAAAAAAAAAAABbQ29udGVu dF9UeXBlc10ueG1sUEsBAi0AFAAGAAgAAAAhAAjDGKTUAAAAkwEAAAsAAAAAAAAAAAAAAAAAMQEA AF9yZWxzLy5yZWxzUEsBAi0AFAAGAAgAAAAhADMvBZ5BAAAAOQAAABIAAAAAAAAAAAAAAAAALgIA AGRycy9waWN0dXJleG1sLnhtbFBLAQItABQABgAIAAAAIQCkTjKkyAAAAOMAAAAPAAAAAAAAAAAA AAAAAJ8CAABkcnMvZG93bnJldi54bWxQSwUGAAAAAAQABAD3AAAAlAMAAAAA ">
                  <v:imagedata r:id="rId196" o:title=""/>
                </v:shape>
                <v:shape id="TextBox 170" o:spid="_x0000_s1130" type="#_x0000_t202" style="position:absolute;left:11790;top:29443;width:45672;height:1286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hcEGskA AADiAAAADwAAAGRycy9kb3ducmV2LnhtbESPzWrDMBCE74W8g9hAbo0Utw6OEyWUlkJPLfmF3BZr Y5tYK2Mpsfv2VaHQ4zAz3zCrzWAbcafO1441zKYKBHHhTM2lhsP+/TED4QOywcYxafgmD5v16GGF uXE9b+m+C6WIEPY5aqhCaHMpfVGRRT91LXH0Lq6zGKLsSmk67CPcNjJRai4t1hwXKmzptaLiurtZ DcfPy/n0rL7KN5u2vRuUZLuQWk/Gw8sSRKAh/If/2h9GQ5Zk6VOSLhL4vRTvgFz/AAAA//8DAFBL AQItABQABgAIAAAAIQDw94q7/QAAAOIBAAATAAAAAAAAAAAAAAAAAAAAAABbQ29udGVudF9UeXBl c10ueG1sUEsBAi0AFAAGAAgAAAAhADHdX2HSAAAAjwEAAAsAAAAAAAAAAAAAAAAALgEAAF9yZWxz Ly5yZWxzUEsBAi0AFAAGAAgAAAAhADMvBZ5BAAAAOQAAABAAAAAAAAAAAAAAAAAAKQIAAGRycy9z aGFwZXhtbC54bWxQSwECLQAUAAYACAAAACEAThcEGskAAADiAAAADwAAAAAAAAAAAAAAAACYAgAA ZHJzL2Rvd25yZXYueG1sUEsFBgAAAAAEAAQA9QAAAI4DAAAAAA== " filled="f" stroked="f">
                  <v:textbox>
                    <w:txbxContent>
                      <w:p w:rsidR="00E435F6" w:rsidRPr="00390081" w:rsidRDefault="00E435F6" w:rsidP="008536BB">
                        <w:pPr>
                          <w:rPr>
                            <w:rFonts w:eastAsia="Segoe UI Symbol"/>
                            <w:b/>
                            <w:bCs/>
                            <w:color w:val="000000" w:themeColor="text1"/>
                            <w:kern w:val="24"/>
                          </w:rPr>
                        </w:pPr>
                        <w:r w:rsidRPr="00390081">
                          <w:rPr>
                            <w:rFonts w:eastAsia="Segoe UI Symbol"/>
                            <w:b/>
                            <w:bCs/>
                            <w:color w:val="000000" w:themeColor="text1"/>
                            <w:kern w:val="24"/>
                          </w:rPr>
                          <w:t>Hình 3.4</w:t>
                        </w:r>
                      </w:p>
                    </w:txbxContent>
                  </v:textbox>
                </v:shape>
                <w10:wrap type="square" anchorx="margin"/>
              </v:group>
            </w:pict>
          </mc:Fallback>
        </mc:AlternateContent>
      </w:r>
      <w:r w:rsidRPr="00C9285A">
        <w:rPr>
          <w:rFonts w:eastAsia="Times New Roman" w:cs="Times New Roman"/>
          <w:b/>
          <w:color w:val="0000FF"/>
          <w:szCs w:val="24"/>
          <w:lang w:val="pt-BR"/>
        </w:rPr>
        <w:t>Câu 14.</w:t>
      </w:r>
      <w:r w:rsidRPr="000C67BC">
        <w:rPr>
          <w:rFonts w:eastAsia="Times New Roman" w:cs="Times New Roman"/>
          <w:color w:val="000000" w:themeColor="text1"/>
          <w:szCs w:val="24"/>
          <w:lang w:val="pt-BR"/>
        </w:rPr>
        <w:t xml:space="preserve"> </w:t>
      </w:r>
      <w:r w:rsidRPr="000C67BC">
        <w:rPr>
          <w:rFonts w:cs="Times New Roman"/>
          <w:color w:val="000000" w:themeColor="text1"/>
        </w:rPr>
        <w:t xml:space="preserve">Một mặt có diện tích </w:t>
      </w:r>
      <w:r w:rsidRPr="000C67BC">
        <w:rPr>
          <w:rFonts w:cs="Times New Roman"/>
          <w:color w:val="000000" w:themeColor="text1"/>
        </w:rPr>
        <w:fldChar w:fldCharType="begin"/>
      </w:r>
      <w:r w:rsidRPr="000C67BC">
        <w:rPr>
          <w:rFonts w:cs="Times New Roman"/>
          <w:color w:val="000000" w:themeColor="text1"/>
        </w:rPr>
        <w:instrText xml:space="preserve"> QUOTE </w:instrText>
      </w:r>
      <m:oMath>
        <m:r>
          <m:rPr>
            <m:sty m:val="p"/>
          </m:rPr>
          <w:rPr>
            <w:rFonts w:ascii="Cambria Math" w:hAnsi="Cambria Math" w:cs="Times New Roman"/>
            <w:color w:val="000000" w:themeColor="text1"/>
          </w:rPr>
          <m:t>S=4,0</m:t>
        </m:r>
      </m:oMath>
      <w:r w:rsidRPr="000C67BC">
        <w:rPr>
          <w:rFonts w:cs="Times New Roman"/>
          <w:color w:val="000000" w:themeColor="text1"/>
        </w:rPr>
        <w:instrText xml:space="preserve"> </w:instrText>
      </w:r>
      <w:r w:rsidRPr="000C67BC">
        <w:rPr>
          <w:rFonts w:cs="Times New Roman"/>
          <w:color w:val="000000" w:themeColor="text1"/>
        </w:rPr>
        <w:fldChar w:fldCharType="end"/>
      </w:r>
      <w:r w:rsidRPr="000C67BC">
        <w:rPr>
          <w:rFonts w:cs="Times New Roman"/>
          <w:color w:val="000000" w:themeColor="text1"/>
        </w:rPr>
        <w:object w:dxaOrig="1140" w:dyaOrig="360">
          <v:shape id="_x0000_i1108" type="#_x0000_t75" style="width:57.75pt;height:17.25pt" o:ole="">
            <v:imagedata r:id="rId197" o:title=""/>
          </v:shape>
          <o:OLEObject Type="Embed" ProgID="Equation.DSMT4" ShapeID="_x0000_i1108" DrawAspect="Content" ObjectID="_1804449571" r:id="rId198"/>
        </w:object>
      </w:r>
      <w:r w:rsidRPr="000C67BC">
        <w:rPr>
          <w:rFonts w:cs="Times New Roman"/>
          <w:color w:val="000000" w:themeColor="text1"/>
        </w:rPr>
        <w:t xml:space="preserve"> được đặt  trong từ trường đều và tạo với cảm ứng từ góc </w:t>
      </w:r>
      <w:r w:rsidRPr="000C67BC">
        <w:rPr>
          <w:rFonts w:cs="Times New Roman"/>
          <w:color w:val="000000" w:themeColor="text1"/>
        </w:rPr>
        <w:object w:dxaOrig="780" w:dyaOrig="320">
          <v:shape id="_x0000_i1109" type="#_x0000_t75" style="width:39pt;height:15.75pt" o:ole="">
            <v:imagedata r:id="rId199" o:title=""/>
          </v:shape>
          <o:OLEObject Type="Embed" ProgID="Equation.DSMT4" ShapeID="_x0000_i1109" DrawAspect="Content" ObjectID="_1804449572" r:id="rId200"/>
        </w:object>
      </w:r>
      <w:r w:rsidRPr="000C67BC">
        <w:rPr>
          <w:rFonts w:cs="Times New Roman"/>
          <w:color w:val="000000" w:themeColor="text1"/>
        </w:rPr>
        <w:t xml:space="preserve"> (Hình 3.4). Từ thông qua mặt S là </w:t>
      </w:r>
      <w:r w:rsidRPr="000C67BC">
        <w:rPr>
          <w:rFonts w:cs="Times New Roman"/>
          <w:color w:val="000000" w:themeColor="text1"/>
        </w:rPr>
        <w:object w:dxaOrig="1260" w:dyaOrig="279">
          <v:shape id="_x0000_i1110" type="#_x0000_t75" style="width:63pt;height:15.75pt" o:ole="">
            <v:imagedata r:id="rId201" o:title=""/>
          </v:shape>
          <o:OLEObject Type="Embed" ProgID="Equation.DSMT4" ShapeID="_x0000_i1110" DrawAspect="Content" ObjectID="_1804449573" r:id="rId202"/>
        </w:object>
      </w:r>
      <w:r w:rsidRPr="000C67BC">
        <w:rPr>
          <w:rFonts w:cs="Times New Roman"/>
          <w:color w:val="000000" w:themeColor="text1"/>
        </w:rPr>
        <w:t xml:space="preserve">. Ðộ lớn của </w:t>
      </w: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 xml:space="preserve">cảm ứng từ là bao nhiêu tesla (kết quả được viết đến  hai chữ số </w:t>
      </w: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thập phân)?</w:t>
      </w:r>
      <w:r w:rsidRPr="000C67BC">
        <w:rPr>
          <w:rFonts w:cs="Times New Roman"/>
          <w:color w:val="000000" w:themeColor="text1"/>
        </w:rPr>
        <w:tab/>
      </w:r>
    </w:p>
    <w:p w:rsidR="00E435F6" w:rsidRPr="000C67BC" w:rsidRDefault="00E435F6" w:rsidP="008536BB">
      <w:pPr>
        <w:tabs>
          <w:tab w:val="left" w:pos="284"/>
          <w:tab w:val="left" w:pos="2835"/>
          <w:tab w:val="left" w:pos="5387"/>
          <w:tab w:val="left" w:pos="7938"/>
        </w:tabs>
        <w:jc w:val="both"/>
        <w:rPr>
          <w:rFonts w:cs="Times New Roman"/>
          <w:color w:val="000000" w:themeColor="text1"/>
        </w:rPr>
      </w:pP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A.0,35</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0,45</w:t>
      </w:r>
      <w:r w:rsidRPr="000C67BC">
        <w:rPr>
          <w:rFonts w:cs="Times New Roman"/>
          <w:color w:val="000000" w:themeColor="text1"/>
        </w:rPr>
        <w:tab/>
      </w: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0,55</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0,25</w:t>
      </w:r>
      <w:r w:rsidRPr="000C67BC">
        <w:rPr>
          <w:rFonts w:cs="Times New Roman"/>
          <w:color w:val="000000" w:themeColor="text1"/>
        </w:rPr>
        <w:tab/>
      </w:r>
      <w:r w:rsidRPr="000C67BC">
        <w:rPr>
          <w:rFonts w:cs="Times New Roman"/>
          <w:color w:val="000000" w:themeColor="text1"/>
        </w:rPr>
        <w:tab/>
      </w:r>
    </w:p>
    <w:p w:rsidR="00E435F6" w:rsidRPr="000C67BC" w:rsidRDefault="00E435F6" w:rsidP="008536BB">
      <w:pPr>
        <w:spacing w:before="120" w:line="276" w:lineRule="auto"/>
        <w:rPr>
          <w:rFonts w:cs="Times New Roman"/>
          <w:b/>
          <w:color w:val="000000" w:themeColor="text1"/>
        </w:rPr>
      </w:pPr>
      <w:r w:rsidRPr="00C9285A">
        <w:rPr>
          <w:rFonts w:eastAsia="Times New Roman" w:cs="Times New Roman"/>
          <w:b/>
          <w:color w:val="0000FF"/>
          <w:szCs w:val="24"/>
          <w:lang w:val="pt-BR"/>
        </w:rPr>
        <w:lastRenderedPageBreak/>
        <w:t>Câu 15.</w:t>
      </w:r>
      <w:r w:rsidRPr="000C67BC">
        <w:rPr>
          <w:rFonts w:eastAsia="Times New Roman" w:cs="Times New Roman"/>
          <w:b/>
          <w:color w:val="000000" w:themeColor="text1"/>
          <w:szCs w:val="24"/>
          <w:lang w:val="pt-BR"/>
        </w:rPr>
        <w:t xml:space="preserve"> </w:t>
      </w:r>
      <w:r w:rsidRPr="000C67BC">
        <w:rPr>
          <w:rFonts w:cs="Times New Roman"/>
          <w:color w:val="000000" w:themeColor="text1"/>
        </w:rPr>
        <w:t xml:space="preserve">Xét nguyên tử hidro theo mâu nguyên tử Bo. Cho biết bán kính Bo </w:t>
      </w:r>
      <w:r w:rsidRPr="000C67BC">
        <w:rPr>
          <w:rFonts w:cs="Times New Roman"/>
          <w:noProof/>
          <w:color w:val="000000" w:themeColor="text1"/>
          <w:position w:val="-12"/>
        </w:rPr>
        <w:drawing>
          <wp:inline distT="0" distB="0" distL="0" distR="0" wp14:anchorId="4A3EB02A" wp14:editId="61F91CD0">
            <wp:extent cx="824230" cy="24003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824230" cy="240030"/>
                    </a:xfrm>
                    <a:prstGeom prst="rect">
                      <a:avLst/>
                    </a:prstGeom>
                    <a:noFill/>
                    <a:ln>
                      <a:noFill/>
                    </a:ln>
                  </pic:spPr>
                </pic:pic>
              </a:graphicData>
            </a:graphic>
          </wp:inline>
        </w:drawing>
      </w:r>
      <w:r w:rsidRPr="000C67BC">
        <w:rPr>
          <w:rFonts w:cs="Times New Roman"/>
          <w:color w:val="000000" w:themeColor="text1"/>
        </w:rPr>
        <w:t xml:space="preserve"> m; khối lượng và độ lớn điện tích electron lân lượt là </w:t>
      </w:r>
      <w:r w:rsidRPr="000C67BC">
        <w:rPr>
          <w:rFonts w:cs="Times New Roman"/>
          <w:noProof/>
          <w:color w:val="000000" w:themeColor="text1"/>
          <w:position w:val="-12"/>
        </w:rPr>
        <w:drawing>
          <wp:inline distT="0" distB="0" distL="0" distR="0" wp14:anchorId="2CD3446F" wp14:editId="3FF52D3E">
            <wp:extent cx="884555" cy="24003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84555" cy="240030"/>
                    </a:xfrm>
                    <a:prstGeom prst="rect">
                      <a:avLst/>
                    </a:prstGeom>
                    <a:noFill/>
                    <a:ln>
                      <a:noFill/>
                    </a:ln>
                  </pic:spPr>
                </pic:pic>
              </a:graphicData>
            </a:graphic>
          </wp:inline>
        </w:drawing>
      </w:r>
      <w:r w:rsidRPr="000C67BC">
        <w:rPr>
          <w:rFonts w:cs="Times New Roman"/>
          <w:color w:val="000000" w:themeColor="text1"/>
        </w:rPr>
        <w:t xml:space="preserve"> kg và e </w:t>
      </w:r>
      <w:r w:rsidRPr="000C67BC">
        <w:rPr>
          <w:rFonts w:cs="Times New Roman"/>
          <w:noProof/>
          <w:color w:val="000000" w:themeColor="text1"/>
          <w:position w:val="-10"/>
        </w:rPr>
        <w:drawing>
          <wp:inline distT="0" distB="0" distL="0" distR="0" wp14:anchorId="3BD571F9" wp14:editId="06823E1E">
            <wp:extent cx="794385" cy="24003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794385" cy="240030"/>
                    </a:xfrm>
                    <a:prstGeom prst="rect">
                      <a:avLst/>
                    </a:prstGeom>
                    <a:noFill/>
                    <a:ln>
                      <a:noFill/>
                    </a:ln>
                  </pic:spPr>
                </pic:pic>
              </a:graphicData>
            </a:graphic>
          </wp:inline>
        </w:drawing>
      </w:r>
      <w:r w:rsidRPr="000C67BC">
        <w:rPr>
          <w:rFonts w:cs="Times New Roman"/>
          <w:color w:val="000000" w:themeColor="text1"/>
        </w:rPr>
        <w:t xml:space="preserve">; hệ số tỉ lệ trong công thức tính lực tương tác tĩnh điện </w:t>
      </w:r>
      <w:r w:rsidRPr="000C67BC">
        <w:rPr>
          <w:rFonts w:cs="Times New Roman"/>
          <w:noProof/>
          <w:color w:val="000000" w:themeColor="text1"/>
          <w:position w:val="-6"/>
        </w:rPr>
        <w:drawing>
          <wp:inline distT="0" distB="0" distL="0" distR="0" wp14:anchorId="4D95C483" wp14:editId="05A0B79A">
            <wp:extent cx="584835" cy="194945"/>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84835" cy="194945"/>
                    </a:xfrm>
                    <a:prstGeom prst="rect">
                      <a:avLst/>
                    </a:prstGeom>
                    <a:noFill/>
                    <a:ln>
                      <a:noFill/>
                    </a:ln>
                  </pic:spPr>
                </pic:pic>
              </a:graphicData>
            </a:graphic>
          </wp:inline>
        </w:drawing>
      </w:r>
      <w:r w:rsidRPr="000C67BC">
        <w:rPr>
          <w:rFonts w:cs="Times New Roman"/>
          <w:color w:val="000000" w:themeColor="text1"/>
        </w:rPr>
        <w:t xml:space="preserve"> N.m</w:t>
      </w:r>
      <w:r w:rsidRPr="000C67BC">
        <w:rPr>
          <w:rFonts w:cs="Times New Roman"/>
          <w:noProof/>
          <w:color w:val="000000" w:themeColor="text1"/>
          <w:position w:val="-6"/>
        </w:rPr>
        <w:drawing>
          <wp:inline distT="0" distB="0" distL="0" distR="0" wp14:anchorId="01B0328A" wp14:editId="5F8F9652">
            <wp:extent cx="329565" cy="1949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29565" cy="194945"/>
                    </a:xfrm>
                    <a:prstGeom prst="rect">
                      <a:avLst/>
                    </a:prstGeom>
                    <a:noFill/>
                    <a:ln>
                      <a:noFill/>
                    </a:ln>
                  </pic:spPr>
                </pic:pic>
              </a:graphicData>
            </a:graphic>
          </wp:inline>
        </w:drawing>
      </w:r>
      <w:r w:rsidRPr="000C67BC">
        <w:rPr>
          <w:rFonts w:cs="Times New Roman"/>
          <w:color w:val="000000" w:themeColor="text1"/>
        </w:rPr>
        <w:t xml:space="preserve">. Nếu coi chuyển động của electron trên các quỹ đạo dừng là tròn đều thì trên quĩ đạo dừng L, quãng đường electron đi được trong thời gian </w:t>
      </w:r>
      <w:r w:rsidRPr="000C67BC">
        <w:rPr>
          <w:rFonts w:cs="Times New Roman"/>
          <w:noProof/>
          <w:color w:val="000000" w:themeColor="text1"/>
          <w:position w:val="-6"/>
        </w:rPr>
        <w:drawing>
          <wp:inline distT="0" distB="0" distL="0" distR="0" wp14:anchorId="2286BEDB" wp14:editId="265493BA">
            <wp:extent cx="269875" cy="19494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9875" cy="194945"/>
                    </a:xfrm>
                    <a:prstGeom prst="rect">
                      <a:avLst/>
                    </a:prstGeom>
                    <a:noFill/>
                    <a:ln>
                      <a:noFill/>
                    </a:ln>
                  </pic:spPr>
                </pic:pic>
              </a:graphicData>
            </a:graphic>
          </wp:inline>
        </w:drawing>
      </w:r>
      <w:r w:rsidRPr="000C67BC">
        <w:rPr>
          <w:rFonts w:cs="Times New Roman"/>
          <w:color w:val="000000" w:themeColor="text1"/>
        </w:rPr>
        <w:t xml:space="preserve"> s xấp xỉ bằng</w:t>
      </w:r>
    </w:p>
    <w:p w:rsidR="00E435F6" w:rsidRPr="000C67BC" w:rsidRDefault="00E435F6" w:rsidP="008536BB">
      <w:pPr>
        <w:tabs>
          <w:tab w:val="left" w:pos="283"/>
          <w:tab w:val="left" w:pos="2835"/>
          <w:tab w:val="left" w:pos="5386"/>
          <w:tab w:val="left" w:pos="7937"/>
        </w:tabs>
        <w:spacing w:after="0" w:line="240" w:lineRule="auto"/>
        <w:ind w:firstLine="283"/>
        <w:jc w:val="both"/>
        <w:rPr>
          <w:rFonts w:cs="Times New Roman"/>
          <w:b/>
          <w:color w:val="000000" w:themeColor="text1"/>
        </w:rPr>
      </w:pPr>
      <w:r w:rsidRPr="00C9285A">
        <w:rPr>
          <w:rFonts w:cs="Times New Roman"/>
          <w:b/>
          <w:color w:val="0000FF"/>
        </w:rPr>
        <w:t xml:space="preserve">A. </w:t>
      </w:r>
      <w:r w:rsidRPr="000C67BC">
        <w:rPr>
          <w:rFonts w:cs="Times New Roman"/>
          <w:noProof/>
          <w:color w:val="000000" w:themeColor="text1"/>
          <w:position w:val="-10"/>
        </w:rPr>
        <w:drawing>
          <wp:inline distT="0" distB="0" distL="0" distR="0" wp14:anchorId="15B41AF1" wp14:editId="397A5742">
            <wp:extent cx="554355" cy="1949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54355" cy="194945"/>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B. </w:t>
      </w:r>
      <w:r w:rsidRPr="000C67BC">
        <w:rPr>
          <w:rFonts w:cs="Times New Roman"/>
          <w:noProof/>
          <w:color w:val="000000" w:themeColor="text1"/>
          <w:position w:val="-10"/>
        </w:rPr>
        <w:drawing>
          <wp:inline distT="0" distB="0" distL="0" distR="0" wp14:anchorId="2572524C" wp14:editId="2DCC06DA">
            <wp:extent cx="644525" cy="19494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44525" cy="194945"/>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10"/>
        </w:rPr>
        <w:drawing>
          <wp:inline distT="0" distB="0" distL="0" distR="0" wp14:anchorId="072F997D" wp14:editId="481FFE0B">
            <wp:extent cx="584835" cy="19494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84835" cy="194945"/>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10"/>
        </w:rPr>
        <w:drawing>
          <wp:inline distT="0" distB="0" distL="0" distR="0" wp14:anchorId="0E61B73A" wp14:editId="55BEEDA2">
            <wp:extent cx="569595" cy="19494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69595" cy="194945"/>
                    </a:xfrm>
                    <a:prstGeom prst="rect">
                      <a:avLst/>
                    </a:prstGeom>
                    <a:noFill/>
                    <a:ln>
                      <a:noFill/>
                    </a:ln>
                  </pic:spPr>
                </pic:pic>
              </a:graphicData>
            </a:graphic>
          </wp:inline>
        </w:drawing>
      </w:r>
    </w:p>
    <w:p w:rsidR="00E435F6" w:rsidRPr="000C67BC" w:rsidRDefault="00E435F6" w:rsidP="008536BB">
      <w:pPr>
        <w:tabs>
          <w:tab w:val="left" w:pos="283"/>
          <w:tab w:val="left" w:pos="2835"/>
          <w:tab w:val="left" w:pos="5386"/>
          <w:tab w:val="left" w:pos="7937"/>
        </w:tabs>
        <w:spacing w:after="0" w:line="240" w:lineRule="auto"/>
        <w:ind w:firstLine="283"/>
        <w:jc w:val="both"/>
        <w:rPr>
          <w:rFonts w:cs="Times New Roman"/>
          <w:color w:val="000000" w:themeColor="text1"/>
        </w:rPr>
      </w:pPr>
    </w:p>
    <w:p w:rsidR="00E435F6" w:rsidRPr="000C67BC" w:rsidRDefault="00E435F6" w:rsidP="008536BB">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Câu 16.</w:t>
      </w:r>
      <w:r w:rsidRPr="000C67BC">
        <w:rPr>
          <w:rFonts w:eastAsia="Times New Roman" w:cs="Times New Roman"/>
          <w:color w:val="000000" w:themeColor="text1"/>
          <w:szCs w:val="24"/>
          <w:lang w:val="pt-BR"/>
        </w:rPr>
        <w:t xml:space="preserve"> Trong một căn phòng có thể tích </w:t>
      </w:r>
      <w:r w:rsidRPr="000C67BC">
        <w:rPr>
          <w:rFonts w:eastAsia="Times New Roman" w:cs="Times New Roman"/>
          <w:color w:val="000000" w:themeColor="text1"/>
          <w:szCs w:val="24"/>
          <w:lang w:val="pt-BR"/>
        </w:rPr>
        <w:object w:dxaOrig="1060" w:dyaOrig="320">
          <v:shape id="_x0000_i1111" type="#_x0000_t75" style="width:53.25pt;height:15.75pt" o:ole="">
            <v:imagedata r:id="rId213" o:title=""/>
          </v:shape>
          <o:OLEObject Type="Embed" ProgID="Equation.DSMT4" ShapeID="_x0000_i1111" DrawAspect="Content" ObjectID="_1804449574" r:id="rId214"/>
        </w:object>
      </w:r>
      <w:r w:rsidRPr="000C67BC">
        <w:rPr>
          <w:rFonts w:eastAsia="Times New Roman" w:cs="Times New Roman"/>
          <w:color w:val="000000" w:themeColor="text1"/>
          <w:szCs w:val="24"/>
          <w:lang w:val="pt-BR"/>
        </w:rPr>
        <w:t xml:space="preserve"> nhiệt độ tăng từ </w:t>
      </w:r>
      <w:r w:rsidRPr="000C67BC">
        <w:rPr>
          <w:rFonts w:eastAsia="Times New Roman" w:cs="Times New Roman"/>
          <w:color w:val="000000" w:themeColor="text1"/>
          <w:szCs w:val="24"/>
          <w:lang w:val="pt-BR"/>
        </w:rPr>
        <w:object w:dxaOrig="940" w:dyaOrig="380">
          <v:shape id="_x0000_i1112" type="#_x0000_t75" style="width:47.25pt;height:18.75pt" o:ole="">
            <v:imagedata r:id="rId215" o:title=""/>
          </v:shape>
          <o:OLEObject Type="Embed" ProgID="Equation.DSMT4" ShapeID="_x0000_i1112" DrawAspect="Content" ObjectID="_1804449575" r:id="rId216"/>
        </w:object>
      </w:r>
      <w:r w:rsidRPr="000C67BC">
        <w:rPr>
          <w:rFonts w:eastAsia="Times New Roman" w:cs="Times New Roman"/>
          <w:color w:val="000000" w:themeColor="text1"/>
          <w:szCs w:val="24"/>
          <w:lang w:val="pt-BR"/>
        </w:rPr>
        <w:t xml:space="preserve"> lên </w:t>
      </w:r>
      <w:r w:rsidRPr="000C67BC">
        <w:rPr>
          <w:rFonts w:eastAsia="Times New Roman" w:cs="Times New Roman"/>
          <w:color w:val="000000" w:themeColor="text1"/>
          <w:szCs w:val="24"/>
          <w:lang w:val="pt-BR"/>
        </w:rPr>
        <w:object w:dxaOrig="999" w:dyaOrig="380">
          <v:shape id="_x0000_i1113" type="#_x0000_t75" style="width:51pt;height:18.75pt" o:ole="">
            <v:imagedata r:id="rId217" o:title=""/>
          </v:shape>
          <o:OLEObject Type="Embed" ProgID="Equation.DSMT4" ShapeID="_x0000_i1113" DrawAspect="Content" ObjectID="_1804449576" r:id="rId218"/>
        </w:object>
      </w:r>
      <w:r w:rsidRPr="000C67BC">
        <w:rPr>
          <w:rFonts w:eastAsia="Times New Roman" w:cs="Times New Roman"/>
          <w:color w:val="000000" w:themeColor="text1"/>
          <w:szCs w:val="24"/>
          <w:lang w:val="pt-BR"/>
        </w:rPr>
        <w:t xml:space="preserve">. Khối lượng không khí trong phòng thay đổi bao nhiêu ( </w:t>
      </w:r>
      <w:r w:rsidRPr="000C67BC">
        <w:rPr>
          <w:rFonts w:eastAsia="Times New Roman" w:cs="Times New Roman"/>
          <w:color w:val="000000" w:themeColor="text1"/>
          <w:szCs w:val="24"/>
          <w:lang w:val="pt-BR"/>
        </w:rPr>
        <w:object w:dxaOrig="400" w:dyaOrig="279">
          <v:shape id="_x0000_i1114" type="#_x0000_t75" style="width:21pt;height:14.25pt" o:ole="">
            <v:imagedata r:id="rId219" o:title=""/>
          </v:shape>
          <o:OLEObject Type="Embed" ProgID="Equation.DSMT4" ShapeID="_x0000_i1114" DrawAspect="Content" ObjectID="_1804449577" r:id="rId220"/>
        </w:object>
      </w:r>
      <w:r w:rsidRPr="000C67BC">
        <w:rPr>
          <w:rFonts w:eastAsia="Times New Roman" w:cs="Times New Roman"/>
          <w:color w:val="000000" w:themeColor="text1"/>
          <w:szCs w:val="24"/>
          <w:lang w:val="pt-BR"/>
        </w:rPr>
        <w:t xml:space="preserve">) nếu áp suất khí quyển </w:t>
      </w:r>
      <w:r w:rsidRPr="000C67BC">
        <w:rPr>
          <w:rFonts w:eastAsia="Times New Roman" w:cs="Times New Roman"/>
          <w:color w:val="000000" w:themeColor="text1"/>
          <w:szCs w:val="24"/>
          <w:lang w:val="pt-BR"/>
        </w:rPr>
        <w:object w:dxaOrig="1219" w:dyaOrig="380">
          <v:shape id="_x0000_i1115" type="#_x0000_t75" style="width:60.75pt;height:18.75pt" o:ole="">
            <v:imagedata r:id="rId221" o:title=""/>
          </v:shape>
          <o:OLEObject Type="Embed" ProgID="Equation.DSMT4" ShapeID="_x0000_i1115" DrawAspect="Content" ObjectID="_1804449578" r:id="rId222"/>
        </w:object>
      </w:r>
      <w:r w:rsidRPr="000C67BC">
        <w:rPr>
          <w:rFonts w:eastAsia="Times New Roman" w:cs="Times New Roman"/>
          <w:color w:val="000000" w:themeColor="text1"/>
          <w:szCs w:val="24"/>
          <w:lang w:val="pt-BR"/>
        </w:rPr>
        <w:t xml:space="preserve"> ? Khối lượng mol của không khí </w:t>
      </w:r>
      <w:r w:rsidRPr="000C67BC">
        <w:rPr>
          <w:rFonts w:eastAsia="Times New Roman" w:cs="Times New Roman"/>
          <w:color w:val="000000" w:themeColor="text1"/>
          <w:szCs w:val="24"/>
          <w:lang w:val="pt-BR"/>
        </w:rPr>
        <w:object w:dxaOrig="1560" w:dyaOrig="320">
          <v:shape id="_x0000_i1116" type="#_x0000_t75" style="width:77.25pt;height:15.75pt" o:ole="">
            <v:imagedata r:id="rId223" o:title=""/>
          </v:shape>
          <o:OLEObject Type="Embed" ProgID="Equation.DSMT4" ShapeID="_x0000_i1116" DrawAspect="Content" ObjectID="_1804449579" r:id="rId224"/>
        </w:object>
      </w:r>
      <w:r w:rsidRPr="000C67BC">
        <w:rPr>
          <w:rFonts w:eastAsia="Times New Roman" w:cs="Times New Roman"/>
          <w:color w:val="000000" w:themeColor="text1"/>
          <w:szCs w:val="24"/>
          <w:lang w:val="pt-BR"/>
        </w:rPr>
        <w:t xml:space="preserve">, hằng số khí lý tưởng </w:t>
      </w:r>
      <w:r w:rsidRPr="000C67BC">
        <w:rPr>
          <w:rFonts w:eastAsia="Times New Roman" w:cs="Times New Roman"/>
          <w:color w:val="000000" w:themeColor="text1"/>
          <w:szCs w:val="24"/>
          <w:lang w:val="pt-BR"/>
        </w:rPr>
        <w:object w:dxaOrig="1200" w:dyaOrig="320">
          <v:shape id="_x0000_i1117" type="#_x0000_t75" style="width:60pt;height:15.75pt" o:ole="">
            <v:imagedata r:id="rId225" o:title=""/>
          </v:shape>
          <o:OLEObject Type="Embed" ProgID="Equation.DSMT4" ShapeID="_x0000_i1117" DrawAspect="Content" ObjectID="_1804449580" r:id="rId226"/>
        </w:object>
      </w:r>
      <w:r w:rsidRPr="000C67BC">
        <w:rPr>
          <w:rFonts w:eastAsia="Times New Roman" w:cs="Times New Roman"/>
          <w:color w:val="000000" w:themeColor="text1"/>
          <w:szCs w:val="24"/>
          <w:lang w:val="pt-BR"/>
        </w:rPr>
        <w:t xml:space="preserve"> mol. K</w:t>
      </w:r>
      <w:r w:rsidRPr="000C67BC">
        <w:rPr>
          <w:rFonts w:eastAsia="Times New Roman" w:cs="Times New Roman"/>
          <w:color w:val="000000" w:themeColor="text1"/>
          <w:szCs w:val="24"/>
          <w:lang w:val="pt-BR"/>
        </w:rPr>
        <w:object w:dxaOrig="160" w:dyaOrig="320">
          <v:shape id="_x0000_i1118" type="#_x0000_t75" style="width:9pt;height:15.75pt" o:ole="">
            <v:imagedata r:id="rId227" o:title=""/>
          </v:shape>
          <o:OLEObject Type="Embed" ProgID="Equation.DSMT4" ShapeID="_x0000_i1118" DrawAspect="Content" ObjectID="_1804449581" r:id="rId228"/>
        </w:object>
      </w:r>
      <w:r w:rsidRPr="000C67BC">
        <w:rPr>
          <w:rFonts w:eastAsia="Times New Roman" w:cs="Times New Roman"/>
          <w:color w:val="000000" w:themeColor="text1"/>
          <w:szCs w:val="24"/>
          <w:lang w:val="pt-BR"/>
        </w:rPr>
        <w:t>.</w:t>
      </w:r>
    </w:p>
    <w:p w:rsidR="00E435F6" w:rsidRPr="000C67BC" w:rsidRDefault="00E435F6" w:rsidP="008536BB">
      <w:pPr>
        <w:shd w:val="clear" w:color="auto" w:fill="FFFFFF"/>
        <w:tabs>
          <w:tab w:val="left" w:pos="2410"/>
          <w:tab w:val="left" w:pos="4962"/>
          <w:tab w:val="left" w:pos="7797"/>
        </w:tabs>
        <w:spacing w:after="0" w:line="360" w:lineRule="auto"/>
        <w:jc w:val="both"/>
        <w:rPr>
          <w:rFonts w:eastAsia="Times New Roman" w:cs="Times New Roman"/>
          <w:color w:val="000000" w:themeColor="text1"/>
          <w:szCs w:val="24"/>
          <w:lang w:val="pt-BR"/>
        </w:rPr>
      </w:pPr>
      <w:r w:rsidRPr="000C67BC">
        <w:rPr>
          <w:rFonts w:eastAsia="Times New Roman" w:cs="Times New Roman"/>
          <w:color w:val="000000" w:themeColor="text1"/>
          <w:szCs w:val="24"/>
          <w:lang w:val="pt-BR"/>
        </w:rPr>
        <w:t>A.4,2</w:t>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B. </w:t>
      </w:r>
      <w:r w:rsidRPr="000C67BC">
        <w:rPr>
          <w:rFonts w:eastAsia="Times New Roman" w:cs="Times New Roman"/>
          <w:color w:val="000000" w:themeColor="text1"/>
          <w:szCs w:val="24"/>
          <w:lang w:val="pt-BR"/>
        </w:rPr>
        <w:t>5,2</w:t>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C. </w:t>
      </w:r>
      <w:r w:rsidRPr="000C67BC">
        <w:rPr>
          <w:rFonts w:eastAsia="Times New Roman" w:cs="Times New Roman"/>
          <w:color w:val="000000" w:themeColor="text1"/>
          <w:szCs w:val="24"/>
          <w:lang w:val="pt-BR"/>
        </w:rPr>
        <w:t>-2,4</w:t>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D. </w:t>
      </w:r>
      <w:r w:rsidRPr="000C67BC">
        <w:rPr>
          <w:rFonts w:eastAsia="Times New Roman" w:cs="Times New Roman"/>
          <w:color w:val="000000" w:themeColor="text1"/>
          <w:szCs w:val="24"/>
          <w:lang w:val="pt-BR"/>
        </w:rPr>
        <w:t>-3,6</w:t>
      </w: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0C67BC">
        <w:rPr>
          <w:rFonts w:eastAsia="Times New Roman" w:cs="Times New Roman"/>
          <w:b/>
          <w:noProof/>
          <w:color w:val="000000" w:themeColor="text1"/>
          <w:szCs w:val="24"/>
        </w:rPr>
        <w:drawing>
          <wp:anchor distT="0" distB="0" distL="114300" distR="114300" simplePos="0" relativeHeight="251671552" behindDoc="1" locked="0" layoutInCell="1" allowOverlap="1" wp14:anchorId="18AF3738" wp14:editId="14E6313E">
            <wp:simplePos x="0" y="0"/>
            <wp:positionH relativeFrom="margin">
              <wp:posOffset>3676650</wp:posOffset>
            </wp:positionH>
            <wp:positionV relativeFrom="paragraph">
              <wp:posOffset>9525</wp:posOffset>
            </wp:positionV>
            <wp:extent cx="2411095" cy="2252980"/>
            <wp:effectExtent l="0" t="0" r="8255" b="0"/>
            <wp:wrapSquare wrapText="bothSides"/>
            <wp:docPr id="26" name="Picture 26" descr="D:\TÀI LIỆU 2023-2024\lớp 10\lí\VỞ GHI HS LÍ 10 2023-2024\GIÁO ÁN CHUYÊN ĐỀ\z5460912065799_0f37365964bfbd2b501d5cefb0a999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TÀI LIỆU 2023-2024\lớp 10\lí\VỞ GHI HS LÍ 10 2023-2024\GIÁO ÁN CHUYÊN ĐỀ\z5460912065799_0f37365964bfbd2b501d5cefb0a9997e.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411095" cy="2252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285A">
        <w:rPr>
          <w:rFonts w:eastAsia="Times New Roman" w:cs="Times New Roman"/>
          <w:b/>
          <w:color w:val="0000FF"/>
          <w:szCs w:val="24"/>
          <w:lang w:val="pt-BR"/>
        </w:rPr>
        <w:t>Câu 17.</w:t>
      </w:r>
      <w:r w:rsidRPr="000C67BC">
        <w:rPr>
          <w:rFonts w:eastAsia="Times New Roman" w:cs="Times New Roman"/>
          <w:color w:val="000000" w:themeColor="text1"/>
          <w:szCs w:val="24"/>
          <w:lang w:val="pt-BR"/>
        </w:rPr>
        <w:t xml:space="preserve"> </w:t>
      </w:r>
      <w:r w:rsidRPr="000C67BC">
        <w:rPr>
          <w:rFonts w:cs="Times New Roman"/>
          <w:color w:val="000000" w:themeColor="text1"/>
        </w:rPr>
        <w:t xml:space="preserve">Một học sinh dùng một sợi dây buộc một vật có khối lượng </w:t>
      </w:r>
      <w:r w:rsidRPr="000C67BC">
        <w:rPr>
          <w:rFonts w:cs="Times New Roman"/>
          <w:color w:val="000000" w:themeColor="text1"/>
        </w:rPr>
        <w:object w:dxaOrig="1060" w:dyaOrig="480">
          <v:shape id="_x0000_i1119" type="#_x0000_t75" style="width:53.25pt;height:24.75pt" o:ole="">
            <v:imagedata r:id="rId230" o:title=""/>
          </v:shape>
          <o:OLEObject Type="Embed" ProgID="Equation.DSMT4" ShapeID="_x0000_i1119" DrawAspect="Content" ObjectID="_1804449582" r:id="rId231"/>
        </w:object>
      </w:r>
      <w:r w:rsidRPr="000C67BC">
        <w:rPr>
          <w:rFonts w:cs="Times New Roman"/>
          <w:color w:val="000000" w:themeColor="text1"/>
        </w:rPr>
        <w:t xml:space="preserve">đang rơi qua ròng rọc vào trục bánh guồng. Học sinh này đặt hệ thống vào một bể chứa 25,0 kg nước cách nhiệt tốt. Khi vật rơi xuống sẽ làm cho bánh guồng quay và khuấy động nước (Hình bên). Nếu vật rơi một khoảng cách thẳng đứng </w:t>
      </w:r>
      <w:r w:rsidRPr="000C67BC">
        <w:rPr>
          <w:rFonts w:cs="Times New Roman"/>
          <w:color w:val="000000" w:themeColor="text1"/>
        </w:rPr>
        <w:object w:dxaOrig="1100" w:dyaOrig="480">
          <v:shape id="_x0000_i1120" type="#_x0000_t75" style="width:56.25pt;height:24.75pt" o:ole="">
            <v:imagedata r:id="rId232" o:title=""/>
          </v:shape>
          <o:OLEObject Type="Embed" ProgID="Equation.DSMT4" ShapeID="_x0000_i1120" DrawAspect="Content" ObjectID="_1804449583" r:id="rId233"/>
        </w:object>
      </w:r>
      <w:r w:rsidRPr="000C67BC">
        <w:rPr>
          <w:rFonts w:cs="Times New Roman"/>
          <w:color w:val="000000" w:themeColor="text1"/>
        </w:rPr>
        <w:t xml:space="preserve">với vận tốc không đổi thì nhiệt độ của nước tăng bao nhiêu độ? Biết nhiệt dung riêng của nước là </w:t>
      </w:r>
      <w:r w:rsidRPr="000C67BC">
        <w:rPr>
          <w:rFonts w:cs="Times New Roman"/>
          <w:color w:val="000000" w:themeColor="text1"/>
        </w:rPr>
        <w:object w:dxaOrig="1440" w:dyaOrig="400">
          <v:shape id="_x0000_i1121" type="#_x0000_t75" style="width:1in;height:18.75pt" o:ole="">
            <v:imagedata r:id="rId234" o:title=""/>
          </v:shape>
          <o:OLEObject Type="Embed" ProgID="Equation.DSMT4" ShapeID="_x0000_i1121" DrawAspect="Content" ObjectID="_1804449584" r:id="rId235"/>
        </w:object>
      </w:r>
      <w:r w:rsidRPr="000C67BC">
        <w:rPr>
          <w:rFonts w:cs="Times New Roman"/>
          <w:color w:val="000000" w:themeColor="text1"/>
        </w:rPr>
        <w:t>,</w:t>
      </w:r>
      <w:r w:rsidRPr="000C67BC">
        <w:rPr>
          <w:rFonts w:cs="Times New Roman"/>
          <w:color w:val="000000" w:themeColor="text1"/>
        </w:rPr>
        <w:object w:dxaOrig="1320" w:dyaOrig="480">
          <v:shape id="_x0000_i1122" type="#_x0000_t75" style="width:66.75pt;height:24.75pt" o:ole="">
            <v:imagedata r:id="rId236" o:title=""/>
          </v:shape>
          <o:OLEObject Type="Embed" ProgID="Equation.DSMT4" ShapeID="_x0000_i1122" DrawAspect="Content" ObjectID="_1804449585" r:id="rId237"/>
        </w:object>
      </w:r>
      <w:r w:rsidRPr="000C67BC">
        <w:rPr>
          <w:rFonts w:cs="Times New Roman"/>
          <w:color w:val="000000" w:themeColor="text1"/>
        </w:rPr>
        <w:t>.</w:t>
      </w:r>
    </w:p>
    <w:p w:rsidR="00E435F6" w:rsidRPr="000C67BC" w:rsidRDefault="00E435F6" w:rsidP="008536BB">
      <w:pPr>
        <w:shd w:val="clear" w:color="auto" w:fill="FFFFFF"/>
        <w:spacing w:after="0" w:line="360" w:lineRule="auto"/>
        <w:jc w:val="both"/>
        <w:rPr>
          <w:rFonts w:eastAsia="Times New Roman" w:cs="Times New Roman"/>
          <w:b/>
          <w:color w:val="000000" w:themeColor="text1"/>
          <w:szCs w:val="24"/>
          <w:lang w:val="pt-BR"/>
        </w:rPr>
      </w:pP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t xml:space="preserve">                                     </w:t>
      </w:r>
    </w:p>
    <w:p w:rsidR="00E435F6" w:rsidRPr="000C67BC" w:rsidRDefault="00E435F6" w:rsidP="008536BB">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A. </w:t>
      </w:r>
      <w:r w:rsidRPr="000C67BC">
        <w:rPr>
          <w:rFonts w:eastAsia="Times New Roman" w:cs="Times New Roman"/>
          <w:color w:val="000000" w:themeColor="text1"/>
          <w:szCs w:val="24"/>
          <w:lang w:val="pt-BR"/>
        </w:rPr>
        <w:t>15 K.</w:t>
      </w:r>
      <w:r w:rsidRPr="000C67BC">
        <w:rPr>
          <w:rFonts w:eastAsia="Times New Roman" w:cs="Times New Roman"/>
          <w:color w:val="000000" w:themeColor="text1"/>
          <w:szCs w:val="24"/>
          <w:lang w:val="pt-BR"/>
        </w:rPr>
        <w:tab/>
        <w:t xml:space="preserve">                        </w:t>
      </w:r>
      <w:r w:rsidRPr="00C9285A">
        <w:rPr>
          <w:rFonts w:eastAsia="Times New Roman" w:cs="Times New Roman"/>
          <w:b/>
          <w:color w:val="0000FF"/>
          <w:szCs w:val="24"/>
          <w:lang w:val="pt-BR"/>
        </w:rPr>
        <w:t xml:space="preserve">B. </w:t>
      </w:r>
      <w:r w:rsidRPr="000C67BC">
        <w:rPr>
          <w:rFonts w:eastAsia="Times New Roman" w:cs="Times New Roman"/>
          <w:color w:val="000000" w:themeColor="text1"/>
          <w:szCs w:val="24"/>
          <w:lang w:val="pt-BR"/>
        </w:rPr>
        <w:t>4,7 K.</w:t>
      </w:r>
      <w:r w:rsidRPr="000C67BC">
        <w:rPr>
          <w:rFonts w:eastAsia="Times New Roman" w:cs="Times New Roman"/>
          <w:color w:val="000000" w:themeColor="text1"/>
          <w:szCs w:val="24"/>
          <w:lang w:val="pt-BR"/>
        </w:rPr>
        <w:tab/>
        <w:t xml:space="preserve">                     </w:t>
      </w:r>
      <w:r w:rsidRPr="00C9285A">
        <w:rPr>
          <w:rFonts w:eastAsia="Times New Roman" w:cs="Times New Roman"/>
          <w:b/>
          <w:color w:val="0000FF"/>
          <w:szCs w:val="24"/>
          <w:lang w:val="pt-BR"/>
        </w:rPr>
        <w:t xml:space="preserve">C. </w:t>
      </w:r>
      <w:r w:rsidRPr="000C67BC">
        <w:rPr>
          <w:rFonts w:eastAsia="Times New Roman" w:cs="Times New Roman"/>
          <w:color w:val="000000" w:themeColor="text1"/>
          <w:szCs w:val="24"/>
          <w:lang w:val="pt-BR"/>
        </w:rPr>
        <w:t>6,1 K.                                   D.18 K.</w:t>
      </w:r>
    </w:p>
    <w:p w:rsidR="00E435F6" w:rsidRPr="000C67BC" w:rsidRDefault="00E435F6" w:rsidP="008536BB">
      <w:pPr>
        <w:spacing w:before="120" w:line="276" w:lineRule="auto"/>
        <w:rPr>
          <w:rFonts w:cs="Times New Roman"/>
          <w:b/>
          <w:color w:val="000000" w:themeColor="text1"/>
        </w:rPr>
      </w:pPr>
      <w:r w:rsidRPr="00C9285A">
        <w:rPr>
          <w:rFonts w:eastAsia="Times New Roman" w:cs="Times New Roman"/>
          <w:b/>
          <w:color w:val="0000FF"/>
          <w:szCs w:val="24"/>
          <w:lang w:val="pt-BR"/>
        </w:rPr>
        <w:t>Câu 18.</w:t>
      </w:r>
      <w:r w:rsidRPr="000C67BC">
        <w:rPr>
          <w:rFonts w:eastAsia="Times New Roman" w:cs="Times New Roman"/>
          <w:b/>
          <w:color w:val="000000" w:themeColor="text1"/>
          <w:szCs w:val="24"/>
          <w:lang w:val="pt-BR"/>
        </w:rPr>
        <w:t xml:space="preserve"> </w:t>
      </w:r>
      <w:r w:rsidRPr="000C67BC">
        <w:rPr>
          <w:rFonts w:cs="Times New Roman"/>
          <w:color w:val="000000" w:themeColor="text1"/>
        </w:rPr>
        <w:t xml:space="preserve">Một vật nhỏ nặng </w:t>
      </w:r>
      <w:r w:rsidRPr="000C67BC">
        <w:rPr>
          <w:rFonts w:cs="Times New Roman"/>
          <w:noProof/>
          <w:color w:val="000000" w:themeColor="text1"/>
        </w:rPr>
        <w:t xml:space="preserve">200g </w:t>
      </w:r>
      <w:r w:rsidRPr="000C67BC">
        <w:rPr>
          <w:rFonts w:cs="Times New Roman"/>
          <w:color w:val="000000" w:themeColor="text1"/>
        </w:rPr>
        <w:t xml:space="preserve">được treo thẳng đứng bằng một sợi dây đàn hồi (Sợi dây dãn chứ không trùng và khi dãn như một lò xo) và có hệ số đàn hồi </w:t>
      </w:r>
      <w:r w:rsidRPr="000C67BC">
        <w:rPr>
          <w:rFonts w:cs="Times New Roman"/>
          <w:noProof/>
          <w:color w:val="000000" w:themeColor="text1"/>
          <w:position w:val="-6"/>
        </w:rPr>
        <w:drawing>
          <wp:inline distT="0" distB="0" distL="0" distR="0" wp14:anchorId="5DFBDF74" wp14:editId="22B84D5E">
            <wp:extent cx="779780" cy="179705"/>
            <wp:effectExtent l="0" t="0" r="1270" b="0"/>
            <wp:docPr id="85076801" name="Picture 8507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779780" cy="179705"/>
                    </a:xfrm>
                    <a:prstGeom prst="rect">
                      <a:avLst/>
                    </a:prstGeom>
                    <a:noFill/>
                    <a:ln>
                      <a:noFill/>
                    </a:ln>
                  </pic:spPr>
                </pic:pic>
              </a:graphicData>
            </a:graphic>
          </wp:inline>
        </w:drawing>
      </w:r>
      <w:r w:rsidRPr="000C67BC">
        <w:rPr>
          <w:rFonts w:cs="Times New Roman"/>
          <w:color w:val="000000" w:themeColor="text1"/>
        </w:rPr>
        <w:t xml:space="preserve">. Ban đầu, nâng vật theo phương thẳng đứng lên trên vị trí cân bằng một đoạn </w:t>
      </w:r>
      <w:r w:rsidRPr="000C67BC">
        <w:rPr>
          <w:rFonts w:cs="Times New Roman"/>
          <w:noProof/>
          <w:color w:val="000000" w:themeColor="text1"/>
        </w:rPr>
        <w:t>20 cm</w:t>
      </w:r>
      <w:r w:rsidRPr="000C67BC">
        <w:rPr>
          <w:rFonts w:cs="Times New Roman"/>
          <w:color w:val="000000" w:themeColor="text1"/>
        </w:rPr>
        <w:t xml:space="preserve"> rồi thả nhẹ. Bỏ qua lực cản của không khí. Lấy </w:t>
      </w:r>
      <w:r w:rsidRPr="000C67BC">
        <w:rPr>
          <w:rFonts w:cs="Times New Roman"/>
          <w:noProof/>
          <w:color w:val="000000" w:themeColor="text1"/>
          <w:position w:val="-10"/>
        </w:rPr>
        <w:drawing>
          <wp:inline distT="0" distB="0" distL="0" distR="0" wp14:anchorId="137CDC07" wp14:editId="3811B9F5">
            <wp:extent cx="1004570" cy="194945"/>
            <wp:effectExtent l="0" t="0" r="0" b="0"/>
            <wp:docPr id="85076800" name="Picture 8507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004570" cy="194945"/>
                    </a:xfrm>
                    <a:prstGeom prst="rect">
                      <a:avLst/>
                    </a:prstGeom>
                    <a:noFill/>
                    <a:ln>
                      <a:noFill/>
                    </a:ln>
                  </pic:spPr>
                </pic:pic>
              </a:graphicData>
            </a:graphic>
          </wp:inline>
        </w:drawing>
      </w:r>
      <w:r w:rsidRPr="000C67BC">
        <w:rPr>
          <w:rFonts w:cs="Times New Roman"/>
          <w:color w:val="000000" w:themeColor="text1"/>
        </w:rPr>
        <w:t xml:space="preserve">. Tốc độ trung bình của vật trong một chu kì </w:t>
      </w:r>
      <w:r w:rsidRPr="000C67BC">
        <w:rPr>
          <w:rFonts w:cs="Times New Roman"/>
          <w:b/>
          <w:bCs/>
          <w:color w:val="000000" w:themeColor="text1"/>
        </w:rPr>
        <w:t>gần nhất</w:t>
      </w:r>
      <w:r w:rsidRPr="000C67BC">
        <w:rPr>
          <w:rFonts w:cs="Times New Roman"/>
          <w:color w:val="000000" w:themeColor="text1"/>
        </w:rPr>
        <w:t xml:space="preserve"> với:</w:t>
      </w:r>
    </w:p>
    <w:p w:rsidR="00E435F6" w:rsidRPr="000C67BC" w:rsidRDefault="00E435F6" w:rsidP="008536BB">
      <w:pPr>
        <w:pStyle w:val="ListParagraph"/>
        <w:tabs>
          <w:tab w:val="left" w:pos="283"/>
          <w:tab w:val="left" w:pos="2835"/>
          <w:tab w:val="left" w:pos="5386"/>
          <w:tab w:val="left" w:pos="7655"/>
        </w:tabs>
        <w:spacing w:line="240" w:lineRule="atLeast"/>
        <w:ind w:left="0" w:firstLine="283"/>
        <w:jc w:val="both"/>
        <w:rPr>
          <w:rFonts w:ascii="Times New Roman" w:hAnsi="Times New Roman" w:cs="Times New Roman"/>
          <w:noProof/>
          <w:color w:val="000000" w:themeColor="text1"/>
        </w:rPr>
      </w:pPr>
      <w:r w:rsidRPr="00C9285A">
        <w:rPr>
          <w:rFonts w:ascii="Times New Roman" w:hAnsi="Times New Roman" w:cs="Times New Roman"/>
          <w:b/>
          <w:color w:val="0000FF"/>
        </w:rPr>
        <w:t xml:space="preserve">A. </w:t>
      </w:r>
      <w:r w:rsidRPr="000C67BC">
        <w:rPr>
          <w:rFonts w:ascii="Times New Roman" w:hAnsi="Times New Roman" w:cs="Times New Roman"/>
          <w:noProof/>
          <w:color w:val="000000" w:themeColor="text1"/>
          <w:position w:val="-14"/>
        </w:rPr>
        <w:drawing>
          <wp:inline distT="0" distB="0" distL="0" distR="0" wp14:anchorId="1B17B570" wp14:editId="77983D76">
            <wp:extent cx="914400" cy="2698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14400" cy="269875"/>
                    </a:xfrm>
                    <a:prstGeom prst="rect">
                      <a:avLst/>
                    </a:prstGeom>
                    <a:noFill/>
                    <a:ln>
                      <a:noFill/>
                    </a:ln>
                  </pic:spPr>
                </pic:pic>
              </a:graphicData>
            </a:graphic>
          </wp:inline>
        </w:drawing>
      </w:r>
      <w:r w:rsidRPr="000C67BC">
        <w:rPr>
          <w:rFonts w:ascii="Times New Roman" w:hAnsi="Times New Roman" w:cs="Times New Roman"/>
          <w:b/>
          <w:color w:val="000000" w:themeColor="text1"/>
        </w:rPr>
        <w:tab/>
      </w:r>
      <w:r w:rsidRPr="00C9285A">
        <w:rPr>
          <w:rFonts w:ascii="Times New Roman" w:hAnsi="Times New Roman" w:cs="Times New Roman"/>
          <w:b/>
          <w:color w:val="0000FF"/>
        </w:rPr>
        <w:t xml:space="preserve">B. </w:t>
      </w:r>
      <w:r w:rsidRPr="000C67BC">
        <w:rPr>
          <w:rFonts w:ascii="Times New Roman" w:hAnsi="Times New Roman" w:cs="Times New Roman"/>
          <w:noProof/>
          <w:color w:val="000000" w:themeColor="text1"/>
          <w:position w:val="-14"/>
        </w:rPr>
        <w:drawing>
          <wp:inline distT="0" distB="0" distL="0" distR="0" wp14:anchorId="267AC56A" wp14:editId="4EF43C90">
            <wp:extent cx="914400" cy="2698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14400" cy="269875"/>
                    </a:xfrm>
                    <a:prstGeom prst="rect">
                      <a:avLst/>
                    </a:prstGeom>
                    <a:noFill/>
                    <a:ln>
                      <a:noFill/>
                    </a:ln>
                  </pic:spPr>
                </pic:pic>
              </a:graphicData>
            </a:graphic>
          </wp:inline>
        </w:drawing>
      </w:r>
      <w:r w:rsidRPr="000C67BC">
        <w:rPr>
          <w:rFonts w:ascii="Times New Roman" w:hAnsi="Times New Roman" w:cs="Times New Roman"/>
          <w:b/>
          <w:color w:val="000000" w:themeColor="text1"/>
        </w:rPr>
        <w:tab/>
      </w:r>
      <w:r w:rsidRPr="00C9285A">
        <w:rPr>
          <w:rFonts w:ascii="Times New Roman" w:hAnsi="Times New Roman" w:cs="Times New Roman"/>
          <w:b/>
          <w:color w:val="0000FF"/>
        </w:rPr>
        <w:t xml:space="preserve">C. </w:t>
      </w:r>
      <w:r w:rsidRPr="000C67BC">
        <w:rPr>
          <w:rFonts w:ascii="Times New Roman" w:hAnsi="Times New Roman" w:cs="Times New Roman"/>
          <w:noProof/>
          <w:color w:val="000000" w:themeColor="text1"/>
          <w:position w:val="-14"/>
        </w:rPr>
        <w:drawing>
          <wp:inline distT="0" distB="0" distL="0" distR="0" wp14:anchorId="0AC43DFA" wp14:editId="258A553F">
            <wp:extent cx="914400" cy="2698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14400" cy="269875"/>
                    </a:xfrm>
                    <a:prstGeom prst="rect">
                      <a:avLst/>
                    </a:prstGeom>
                    <a:noFill/>
                    <a:ln>
                      <a:noFill/>
                    </a:ln>
                  </pic:spPr>
                </pic:pic>
              </a:graphicData>
            </a:graphic>
          </wp:inline>
        </w:drawing>
      </w:r>
      <w:r w:rsidRPr="000C67BC">
        <w:rPr>
          <w:rFonts w:ascii="Times New Roman" w:hAnsi="Times New Roman" w:cs="Times New Roman"/>
          <w:b/>
          <w:color w:val="000000" w:themeColor="text1"/>
        </w:rPr>
        <w:tab/>
      </w:r>
      <w:r w:rsidRPr="00C9285A">
        <w:rPr>
          <w:rFonts w:ascii="Times New Roman" w:hAnsi="Times New Roman" w:cs="Times New Roman"/>
          <w:b/>
          <w:color w:val="0000FF"/>
        </w:rPr>
        <w:t xml:space="preserve">D. </w:t>
      </w:r>
      <w:r w:rsidRPr="000C67BC">
        <w:rPr>
          <w:rFonts w:ascii="Times New Roman" w:hAnsi="Times New Roman" w:cs="Times New Roman"/>
          <w:noProof/>
          <w:color w:val="000000" w:themeColor="text1"/>
          <w:position w:val="-14"/>
        </w:rPr>
        <w:drawing>
          <wp:inline distT="0" distB="0" distL="0" distR="0" wp14:anchorId="46F518EB" wp14:editId="43C9D0B4">
            <wp:extent cx="914400" cy="2698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14400" cy="269875"/>
                    </a:xfrm>
                    <a:prstGeom prst="rect">
                      <a:avLst/>
                    </a:prstGeom>
                    <a:noFill/>
                    <a:ln>
                      <a:noFill/>
                    </a:ln>
                  </pic:spPr>
                </pic:pic>
              </a:graphicData>
            </a:graphic>
          </wp:inline>
        </w:drawing>
      </w:r>
    </w:p>
    <w:p w:rsidR="00E435F6" w:rsidRPr="000C67BC" w:rsidRDefault="00E435F6" w:rsidP="008536BB">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8536BB">
      <w:pPr>
        <w:spacing w:after="0" w:line="276" w:lineRule="auto"/>
        <w:ind w:left="567" w:hanging="567"/>
        <w:jc w:val="both"/>
        <w:rPr>
          <w:rFonts w:eastAsia="Palatino Linotype" w:cs="Times New Roman"/>
          <w:b/>
          <w:color w:val="000000" w:themeColor="text1"/>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Palatino Linotype" w:cs="Times New Roman"/>
          <w:color w:val="000000" w:themeColor="text1"/>
        </w:rPr>
        <w:t xml:space="preserve">Trong các nhận định dưới đây,nhận định nào là đúng, nhận định nào là sai? </w:t>
      </w:r>
    </w:p>
    <w:tbl>
      <w:tblPr>
        <w:tblStyle w:val="TableGrid"/>
        <w:tblW w:w="0" w:type="auto"/>
        <w:tblLook w:val="04A0" w:firstRow="1" w:lastRow="0" w:firstColumn="1" w:lastColumn="0" w:noHBand="0" w:noVBand="1"/>
      </w:tblPr>
      <w:tblGrid>
        <w:gridCol w:w="499"/>
        <w:gridCol w:w="7328"/>
        <w:gridCol w:w="926"/>
        <w:gridCol w:w="823"/>
      </w:tblGrid>
      <w:tr w:rsidR="00B02A84" w:rsidRPr="000C67BC" w:rsidTr="00463F9A">
        <w:tc>
          <w:tcPr>
            <w:tcW w:w="509" w:type="dxa"/>
          </w:tcPr>
          <w:p w:rsidR="00E435F6" w:rsidRPr="000C67BC" w:rsidRDefault="00E435F6" w:rsidP="00463F9A">
            <w:pPr>
              <w:rPr>
                <w:rFonts w:cs="Times New Roman"/>
                <w:color w:val="000000" w:themeColor="text1"/>
                <w:szCs w:val="24"/>
                <w:lang w:val="vi-VN"/>
              </w:rPr>
            </w:pPr>
          </w:p>
        </w:tc>
        <w:tc>
          <w:tcPr>
            <w:tcW w:w="7918" w:type="dxa"/>
          </w:tcPr>
          <w:p w:rsidR="00E435F6" w:rsidRPr="000C67BC" w:rsidRDefault="00E435F6" w:rsidP="00463F9A">
            <w:pPr>
              <w:rPr>
                <w:rFonts w:cs="Times New Roman"/>
                <w:color w:val="000000" w:themeColor="text1"/>
                <w:szCs w:val="24"/>
                <w:lang w:val="vi-VN"/>
              </w:rPr>
            </w:pPr>
          </w:p>
        </w:tc>
        <w:tc>
          <w:tcPr>
            <w:tcW w:w="942"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E435F6" w:rsidRPr="000C67BC" w:rsidRDefault="00E435F6" w:rsidP="00463F9A">
            <w:pPr>
              <w:rPr>
                <w:rFonts w:cs="Times New Roman"/>
                <w:color w:val="000000" w:themeColor="text1"/>
                <w:szCs w:val="24"/>
                <w:lang w:val="vi-VN"/>
              </w:rPr>
            </w:pPr>
            <w:r w:rsidRPr="000C67BC">
              <w:rPr>
                <w:rFonts w:eastAsia="Palatino Linotype" w:cs="Times New Roman"/>
                <w:color w:val="000000" w:themeColor="text1"/>
              </w:rPr>
              <w:t>Các đồng vị phóng xạ đều không bền.</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E435F6" w:rsidRPr="000C67BC" w:rsidRDefault="00E435F6" w:rsidP="00463F9A">
            <w:pPr>
              <w:rPr>
                <w:rFonts w:cs="Times New Roman"/>
                <w:color w:val="000000" w:themeColor="text1"/>
                <w:szCs w:val="24"/>
                <w:lang w:val="vi-VN"/>
              </w:rPr>
            </w:pPr>
            <w:r w:rsidRPr="000C67BC">
              <w:rPr>
                <w:rFonts w:eastAsia="Palatino Linotype" w:cs="Times New Roman"/>
                <w:color w:val="000000" w:themeColor="text1"/>
              </w:rPr>
              <w:t>Các nguyên tử mà hạt nhân có cùng số prôtôn nhưng có số neutron khác nhau gọi là đồng vị.</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E435F6" w:rsidRPr="000C67BC" w:rsidRDefault="00E435F6" w:rsidP="00463F9A">
            <w:pPr>
              <w:tabs>
                <w:tab w:val="left" w:pos="2295"/>
              </w:tabs>
              <w:jc w:val="both"/>
              <w:rPr>
                <w:rFonts w:cs="Times New Roman"/>
                <w:color w:val="000000" w:themeColor="text1"/>
                <w:szCs w:val="24"/>
                <w:lang w:val="vi-VN"/>
              </w:rPr>
            </w:pPr>
            <w:r w:rsidRPr="000C67BC">
              <w:rPr>
                <w:rFonts w:eastAsia="Palatino Linotype" w:cs="Times New Roman"/>
                <w:color w:val="000000" w:themeColor="text1"/>
              </w:rPr>
              <w:t xml:space="preserve">Các đồng vị của cùng một nguyên tố có số neutron khác nhau nên tính </w:t>
            </w:r>
            <w:r w:rsidRPr="000C67BC">
              <w:rPr>
                <w:rFonts w:eastAsia="Palatino Linotype" w:cs="Times New Roman"/>
                <w:color w:val="000000" w:themeColor="text1"/>
              </w:rPr>
              <w:lastRenderedPageBreak/>
              <w:t>chất hoá học khác nhau.</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lastRenderedPageBreak/>
              <w:t>d</w:t>
            </w:r>
          </w:p>
        </w:tc>
        <w:tc>
          <w:tcPr>
            <w:tcW w:w="7918" w:type="dxa"/>
          </w:tcPr>
          <w:p w:rsidR="00E435F6" w:rsidRPr="000C67BC" w:rsidRDefault="00E435F6" w:rsidP="00463F9A">
            <w:pPr>
              <w:rPr>
                <w:rFonts w:cs="Times New Roman"/>
                <w:color w:val="000000" w:themeColor="text1"/>
                <w:szCs w:val="24"/>
                <w:lang w:val="vi-VN"/>
              </w:rPr>
            </w:pPr>
            <w:r w:rsidRPr="000C67BC">
              <w:rPr>
                <w:rFonts w:eastAsia="Palatino Linotype" w:cs="Times New Roman"/>
                <w:color w:val="000000" w:themeColor="text1"/>
              </w:rPr>
              <w:t>Các hạt nhân đồng vị có điện tích giống nhau.</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bl>
    <w:p w:rsidR="00E435F6" w:rsidRPr="000C67BC" w:rsidRDefault="00E435F6" w:rsidP="008536BB">
      <w:pPr>
        <w:tabs>
          <w:tab w:val="left" w:pos="5802"/>
        </w:tabs>
        <w:rPr>
          <w:rFonts w:cs="Times New Roman"/>
          <w:b/>
          <w:color w:val="000000" w:themeColor="text1"/>
          <w:szCs w:val="24"/>
          <w:lang w:val="nl-NL"/>
        </w:rPr>
      </w:pPr>
    </w:p>
    <w:p w:rsidR="00E435F6" w:rsidRPr="000C67BC" w:rsidRDefault="00E435F6" w:rsidP="008536BB">
      <w:pPr>
        <w:tabs>
          <w:tab w:val="left" w:pos="426"/>
        </w:tabs>
        <w:jc w:val="both"/>
        <w:rPr>
          <w:rFonts w:cs="Times New Roman"/>
          <w:color w:val="000000" w:themeColor="text1"/>
          <w:lang w:val="fr-FR"/>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b/>
          <w:bCs/>
          <w:color w:val="000000" w:themeColor="text1"/>
          <w:lang w:val="fr-FR"/>
        </w:rPr>
        <w:t xml:space="preserve">. </w:t>
      </w:r>
      <w:r w:rsidRPr="000C67BC">
        <w:rPr>
          <w:rFonts w:cs="Times New Roman"/>
          <w:color w:val="000000" w:themeColor="text1"/>
          <w:lang w:val="fr-FR"/>
        </w:rPr>
        <w:t xml:space="preserve">Hình 4.2 mô tả sơ đồ hoạt động đơn giản hóa của cảm biến khói ion hóa. Nguồn phóng xạ </w:t>
      </w:r>
      <w:r w:rsidRPr="000C67BC">
        <w:rPr>
          <w:rFonts w:cs="Times New Roman"/>
          <w:color w:val="000000" w:themeColor="text1"/>
          <w:position w:val="-6"/>
        </w:rPr>
        <w:object w:dxaOrig="220" w:dyaOrig="220">
          <v:shape id="_x0000_i1123" type="#_x0000_t75" style="width:11.25pt;height:11.25pt" o:ole="">
            <v:imagedata r:id="rId104" o:title=""/>
          </v:shape>
          <o:OLEObject Type="Embed" ProgID="Equation.DSMT4" ShapeID="_x0000_i1123" DrawAspect="Content" ObjectID="_1804449586" r:id="rId244"/>
        </w:object>
      </w:r>
      <w:r w:rsidRPr="000C67BC">
        <w:rPr>
          <w:rFonts w:cs="Times New Roman"/>
          <w:color w:val="000000" w:themeColor="text1"/>
          <w:lang w:val="fr-FR"/>
        </w:rPr>
        <w:t xml:space="preserve"> americium  </w:t>
      </w:r>
      <w:r w:rsidRPr="000C67BC">
        <w:rPr>
          <w:rFonts w:cs="Times New Roman"/>
          <w:color w:val="000000" w:themeColor="text1"/>
          <w:position w:val="-12"/>
        </w:rPr>
        <w:object w:dxaOrig="660" w:dyaOrig="380">
          <v:shape id="_x0000_i1124" type="#_x0000_t75" style="width:33pt;height:18.75pt" o:ole="">
            <v:imagedata r:id="rId245" o:title=""/>
          </v:shape>
          <o:OLEObject Type="Embed" ProgID="Equation.DSMT4" ShapeID="_x0000_i1124" DrawAspect="Content" ObjectID="_1804449587" r:id="rId246"/>
        </w:object>
      </w:r>
      <w:r w:rsidRPr="000C67BC">
        <w:rPr>
          <w:rFonts w:cs="Times New Roman"/>
          <w:color w:val="000000" w:themeColor="text1"/>
          <w:lang w:val="fr-FR"/>
        </w:rPr>
        <w:t xml:space="preserve">có hằng số phóng xạ </w:t>
      </w:r>
      <w:r w:rsidRPr="000C67BC">
        <w:rPr>
          <w:rFonts w:cs="Times New Roman"/>
          <w:color w:val="000000" w:themeColor="text1"/>
          <w:position w:val="-10"/>
        </w:rPr>
        <w:object w:dxaOrig="1400" w:dyaOrig="360">
          <v:shape id="_x0000_i1125" type="#_x0000_t75" style="width:71.25pt;height:18.75pt" o:ole="">
            <v:imagedata r:id="rId247" o:title=""/>
          </v:shape>
          <o:OLEObject Type="Embed" ProgID="Equation.DSMT4" ShapeID="_x0000_i1125" DrawAspect="Content" ObjectID="_1804449588" r:id="rId248"/>
        </w:object>
      </w:r>
      <w:r w:rsidRPr="000C67BC">
        <w:rPr>
          <w:rFonts w:cs="Times New Roman"/>
          <w:color w:val="000000" w:themeColor="text1"/>
          <w:lang w:val="fr-FR"/>
        </w:rPr>
        <w:t xml:space="preserve"> được đặt giữa hai bản kim loại kết nối với một pin. Các hạt </w:t>
      </w:r>
      <w:r w:rsidRPr="000C67BC">
        <w:rPr>
          <w:rFonts w:cs="Times New Roman"/>
          <w:color w:val="000000" w:themeColor="text1"/>
          <w:position w:val="-6"/>
        </w:rPr>
        <w:object w:dxaOrig="220" w:dyaOrig="220">
          <v:shape id="_x0000_i1126" type="#_x0000_t75" style="width:11.25pt;height:11.25pt" o:ole="">
            <v:imagedata r:id="rId104" o:title=""/>
          </v:shape>
          <o:OLEObject Type="Embed" ProgID="Equation.DSMT4" ShapeID="_x0000_i1126" DrawAspect="Content" ObjectID="_1804449589" r:id="rId249"/>
        </w:object>
      </w:r>
      <w:r w:rsidRPr="000C67BC">
        <w:rPr>
          <w:rFonts w:cs="Times New Roman"/>
          <w:color w:val="000000" w:themeColor="text1"/>
          <w:lang w:val="fr-FR"/>
        </w:rPr>
        <w:t xml:space="preserve"> phóng ra làm ion hóa không khí giữa hai bản kim loại, cho phép một dòng điện nhỏ chạy giữa hai bản kim loại đó và chuông báo không kêu.</w:t>
      </w:r>
    </w:p>
    <w:p w:rsidR="00E435F6" w:rsidRPr="000C67BC" w:rsidRDefault="00E435F6" w:rsidP="008536BB">
      <w:pPr>
        <w:tabs>
          <w:tab w:val="left" w:pos="426"/>
        </w:tabs>
        <w:jc w:val="center"/>
        <w:rPr>
          <w:rFonts w:cs="Times New Roman"/>
          <w:color w:val="000000" w:themeColor="text1"/>
        </w:rPr>
      </w:pPr>
      <w:r w:rsidRPr="000C67BC">
        <w:rPr>
          <w:rFonts w:cs="Times New Roman"/>
          <w:noProof/>
          <w:color w:val="000000" w:themeColor="text1"/>
        </w:rPr>
        <w:drawing>
          <wp:inline distT="0" distB="0" distL="0" distR="0" wp14:anchorId="3058615C" wp14:editId="499BC357">
            <wp:extent cx="2432386" cy="2093256"/>
            <wp:effectExtent l="0" t="0" r="6350" b="2540"/>
            <wp:docPr id="35" name="Picture 1" descr="A diagram of a sound syste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98954" name="Picture 1" descr="A diagram of a sound system  Description automatically generated"/>
                    <pic:cNvPicPr/>
                  </pic:nvPicPr>
                  <pic:blipFill>
                    <a:blip r:embed="rId250"/>
                    <a:stretch>
                      <a:fillRect/>
                    </a:stretch>
                  </pic:blipFill>
                  <pic:spPr>
                    <a:xfrm>
                      <a:off x="0" y="0"/>
                      <a:ext cx="2441430" cy="2101039"/>
                    </a:xfrm>
                    <a:prstGeom prst="rect">
                      <a:avLst/>
                    </a:prstGeom>
                  </pic:spPr>
                </pic:pic>
              </a:graphicData>
            </a:graphic>
          </wp:inline>
        </w:drawing>
      </w:r>
    </w:p>
    <w:p w:rsidR="00E435F6" w:rsidRPr="000C67BC" w:rsidRDefault="00E435F6" w:rsidP="008536BB">
      <w:pPr>
        <w:tabs>
          <w:tab w:val="left" w:pos="426"/>
        </w:tabs>
        <w:jc w:val="both"/>
        <w:rPr>
          <w:rFonts w:cs="Times New Roman"/>
          <w:color w:val="000000" w:themeColor="text1"/>
        </w:rPr>
      </w:pPr>
      <w:r w:rsidRPr="000C67BC">
        <w:rPr>
          <w:rFonts w:cs="Times New Roman"/>
          <w:color w:val="000000" w:themeColor="text1"/>
        </w:rPr>
        <w:t>Nếu có khói bay vào giữa hai bản kim loại, các ion trong này sẽ kết hợp với những phân tử khói và dịch chuyển chậm hơn làm cường độ dòng điện chạy giữa hai bản kim loại giảm đi. Khi dòng điện giảm tới mức nhất định thì cảm biến báo khói sẽ gửi tín hiệu kích hoạt chuông báo cháy. Các ý a), b), c), d) dưới đây là đúng hay sai?</w:t>
      </w:r>
    </w:p>
    <w:tbl>
      <w:tblPr>
        <w:tblStyle w:val="TableGrid"/>
        <w:tblW w:w="0" w:type="auto"/>
        <w:tblLook w:val="04A0" w:firstRow="1" w:lastRow="0" w:firstColumn="1" w:lastColumn="0" w:noHBand="0" w:noVBand="1"/>
      </w:tblPr>
      <w:tblGrid>
        <w:gridCol w:w="496"/>
        <w:gridCol w:w="7123"/>
        <w:gridCol w:w="919"/>
        <w:gridCol w:w="812"/>
      </w:tblGrid>
      <w:tr w:rsidR="00B02A84" w:rsidRPr="000C67BC" w:rsidTr="00463F9A">
        <w:tc>
          <w:tcPr>
            <w:tcW w:w="496" w:type="dxa"/>
          </w:tcPr>
          <w:p w:rsidR="00E435F6" w:rsidRPr="000C67BC" w:rsidRDefault="00E435F6" w:rsidP="00463F9A">
            <w:pPr>
              <w:rPr>
                <w:rFonts w:cs="Times New Roman"/>
                <w:color w:val="000000" w:themeColor="text1"/>
                <w:szCs w:val="24"/>
                <w:lang w:val="vi-VN"/>
              </w:rPr>
            </w:pPr>
          </w:p>
        </w:tc>
        <w:tc>
          <w:tcPr>
            <w:tcW w:w="7123" w:type="dxa"/>
          </w:tcPr>
          <w:p w:rsidR="00E435F6" w:rsidRPr="000C67BC" w:rsidRDefault="00E435F6" w:rsidP="00463F9A">
            <w:pPr>
              <w:rPr>
                <w:rFonts w:cs="Times New Roman"/>
                <w:color w:val="000000" w:themeColor="text1"/>
                <w:szCs w:val="24"/>
                <w:lang w:val="vi-VN"/>
              </w:rPr>
            </w:pPr>
          </w:p>
        </w:tc>
        <w:tc>
          <w:tcPr>
            <w:tcW w:w="91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Đúng</w:t>
            </w:r>
          </w:p>
        </w:tc>
        <w:tc>
          <w:tcPr>
            <w:tcW w:w="812"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63F9A">
        <w:tc>
          <w:tcPr>
            <w:tcW w:w="496"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23" w:type="dxa"/>
          </w:tcPr>
          <w:p w:rsidR="00E435F6" w:rsidRPr="000C67BC" w:rsidRDefault="00E435F6" w:rsidP="00463F9A">
            <w:pPr>
              <w:tabs>
                <w:tab w:val="left" w:pos="426"/>
              </w:tabs>
              <w:jc w:val="both"/>
              <w:rPr>
                <w:rFonts w:cs="Times New Roman"/>
                <w:color w:val="000000" w:themeColor="text1"/>
              </w:rPr>
            </w:pPr>
            <w:r w:rsidRPr="000C67BC">
              <w:rPr>
                <w:rFonts w:cs="Times New Roman"/>
                <w:color w:val="000000" w:themeColor="text1"/>
              </w:rPr>
              <w:t xml:space="preserve">Tia </w:t>
            </w:r>
            <w:r w:rsidRPr="000C67BC">
              <w:rPr>
                <w:rFonts w:cs="Times New Roman"/>
                <w:color w:val="000000" w:themeColor="text1"/>
                <w:position w:val="-6"/>
              </w:rPr>
              <w:object w:dxaOrig="220" w:dyaOrig="220">
                <v:shape id="_x0000_i1127" type="#_x0000_t75" style="width:11.25pt;height:11.25pt" o:ole="">
                  <v:imagedata r:id="rId104" o:title=""/>
                </v:shape>
                <o:OLEObject Type="Embed" ProgID="Equation.DSMT4" ShapeID="_x0000_i1127" DrawAspect="Content" ObjectID="_1804449590" r:id="rId251"/>
              </w:object>
            </w:r>
            <w:r w:rsidRPr="000C67BC">
              <w:rPr>
                <w:rFonts w:cs="Times New Roman"/>
                <w:color w:val="000000" w:themeColor="text1"/>
              </w:rPr>
              <w:t xml:space="preserve"> phát ra từ nguồn phóng xạ bị lệch về phía bản kim loại nhiễm điện dương.</w:t>
            </w:r>
          </w:p>
        </w:tc>
        <w:tc>
          <w:tcPr>
            <w:tcW w:w="919" w:type="dxa"/>
          </w:tcPr>
          <w:p w:rsidR="00E435F6" w:rsidRPr="000C67BC" w:rsidRDefault="00E435F6" w:rsidP="00463F9A">
            <w:pPr>
              <w:rPr>
                <w:rFonts w:cs="Times New Roman"/>
                <w:color w:val="000000" w:themeColor="text1"/>
                <w:szCs w:val="24"/>
                <w:lang w:val="vi-VN"/>
              </w:rPr>
            </w:pPr>
          </w:p>
        </w:tc>
        <w:tc>
          <w:tcPr>
            <w:tcW w:w="812" w:type="dxa"/>
          </w:tcPr>
          <w:p w:rsidR="00E435F6" w:rsidRPr="000C67BC" w:rsidRDefault="00E435F6" w:rsidP="00463F9A">
            <w:pPr>
              <w:rPr>
                <w:rFonts w:cs="Times New Roman"/>
                <w:color w:val="000000" w:themeColor="text1"/>
                <w:szCs w:val="24"/>
                <w:lang w:val="vi-VN"/>
              </w:rPr>
            </w:pPr>
          </w:p>
        </w:tc>
      </w:tr>
      <w:tr w:rsidR="00B02A84" w:rsidRPr="000C67BC" w:rsidTr="00463F9A">
        <w:tc>
          <w:tcPr>
            <w:tcW w:w="496"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b.</w:t>
            </w:r>
          </w:p>
        </w:tc>
        <w:tc>
          <w:tcPr>
            <w:tcW w:w="7123"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rPr>
              <w:t xml:space="preserve">Chu kì bán rã của americium </w:t>
            </w:r>
            <w:r w:rsidRPr="000C67BC">
              <w:rPr>
                <w:rFonts w:cs="Times New Roman"/>
                <w:color w:val="000000" w:themeColor="text1"/>
                <w:position w:val="-12"/>
              </w:rPr>
              <w:object w:dxaOrig="660" w:dyaOrig="380">
                <v:shape id="_x0000_i1128" type="#_x0000_t75" style="width:33pt;height:18.75pt" o:ole="">
                  <v:imagedata r:id="rId252" o:title=""/>
                </v:shape>
                <o:OLEObject Type="Embed" ProgID="Equation.DSMT4" ShapeID="_x0000_i1128" DrawAspect="Content" ObjectID="_1804449591" r:id="rId253"/>
              </w:object>
            </w:r>
            <w:r w:rsidRPr="000C67BC">
              <w:rPr>
                <w:rFonts w:cs="Times New Roman"/>
                <w:color w:val="000000" w:themeColor="text1"/>
              </w:rPr>
              <w:t xml:space="preserve"> là </w:t>
            </w:r>
            <w:r w:rsidRPr="000C67BC">
              <w:rPr>
                <w:rFonts w:cs="Times New Roman"/>
                <w:color w:val="000000" w:themeColor="text1"/>
                <w:position w:val="-10"/>
              </w:rPr>
              <w:object w:dxaOrig="840" w:dyaOrig="360">
                <v:shape id="_x0000_i1129" type="#_x0000_t75" style="width:42pt;height:18.75pt" o:ole="">
                  <v:imagedata r:id="rId254" o:title=""/>
                </v:shape>
                <o:OLEObject Type="Embed" ProgID="Equation.DSMT4" ShapeID="_x0000_i1129" DrawAspect="Content" ObjectID="_1804449592" r:id="rId255"/>
              </w:object>
            </w:r>
            <w:r w:rsidRPr="000C67BC">
              <w:rPr>
                <w:rFonts w:cs="Times New Roman"/>
                <w:color w:val="000000" w:themeColor="text1"/>
              </w:rPr>
              <w:t xml:space="preserve"> ngày.</w:t>
            </w:r>
          </w:p>
        </w:tc>
        <w:tc>
          <w:tcPr>
            <w:tcW w:w="919" w:type="dxa"/>
          </w:tcPr>
          <w:p w:rsidR="00E435F6" w:rsidRPr="000C67BC" w:rsidRDefault="00E435F6" w:rsidP="00463F9A">
            <w:pPr>
              <w:rPr>
                <w:rFonts w:cs="Times New Roman"/>
                <w:color w:val="000000" w:themeColor="text1"/>
                <w:szCs w:val="24"/>
                <w:lang w:val="vi-VN"/>
              </w:rPr>
            </w:pPr>
          </w:p>
        </w:tc>
        <w:tc>
          <w:tcPr>
            <w:tcW w:w="812" w:type="dxa"/>
          </w:tcPr>
          <w:p w:rsidR="00E435F6" w:rsidRPr="000C67BC" w:rsidRDefault="00E435F6" w:rsidP="00463F9A">
            <w:pPr>
              <w:rPr>
                <w:rFonts w:cs="Times New Roman"/>
                <w:color w:val="000000" w:themeColor="text1"/>
                <w:szCs w:val="24"/>
                <w:lang w:val="vi-VN"/>
              </w:rPr>
            </w:pPr>
          </w:p>
        </w:tc>
      </w:tr>
      <w:tr w:rsidR="00B02A84" w:rsidRPr="000C67BC" w:rsidTr="00463F9A">
        <w:tc>
          <w:tcPr>
            <w:tcW w:w="496"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23" w:type="dxa"/>
          </w:tcPr>
          <w:p w:rsidR="00E435F6" w:rsidRPr="000C67BC" w:rsidRDefault="00E435F6" w:rsidP="00463F9A">
            <w:pPr>
              <w:tabs>
                <w:tab w:val="left" w:pos="426"/>
              </w:tabs>
              <w:jc w:val="both"/>
              <w:rPr>
                <w:rFonts w:cs="Times New Roman"/>
                <w:color w:val="000000" w:themeColor="text1"/>
              </w:rPr>
            </w:pPr>
            <w:r w:rsidRPr="000C67BC">
              <w:rPr>
                <w:rFonts w:cs="Times New Roman"/>
                <w:color w:val="000000" w:themeColor="text1"/>
              </w:rPr>
              <w:t xml:space="preserve">Độ phóng xạ của nguồn americium </w:t>
            </w:r>
            <w:r w:rsidRPr="000C67BC">
              <w:rPr>
                <w:rFonts w:cs="Times New Roman"/>
                <w:color w:val="000000" w:themeColor="text1"/>
                <w:position w:val="-12"/>
              </w:rPr>
              <w:object w:dxaOrig="660" w:dyaOrig="380">
                <v:shape id="_x0000_i1130" type="#_x0000_t75" style="width:33pt;height:18.75pt" o:ole="">
                  <v:imagedata r:id="rId256" o:title=""/>
                </v:shape>
                <o:OLEObject Type="Embed" ProgID="Equation.DSMT4" ShapeID="_x0000_i1130" DrawAspect="Content" ObjectID="_1804449593" r:id="rId257"/>
              </w:object>
            </w:r>
            <w:r w:rsidRPr="000C67BC">
              <w:rPr>
                <w:rFonts w:cs="Times New Roman"/>
                <w:color w:val="000000" w:themeColor="text1"/>
              </w:rPr>
              <w:t xml:space="preserve"> có khối lượng </w:t>
            </w:r>
            <w:r w:rsidRPr="000C67BC">
              <w:rPr>
                <w:rFonts w:cs="Times New Roman"/>
                <w:color w:val="000000" w:themeColor="text1"/>
                <w:position w:val="-10"/>
              </w:rPr>
              <w:object w:dxaOrig="940" w:dyaOrig="320">
                <v:shape id="_x0000_i1131" type="#_x0000_t75" style="width:45pt;height:15.75pt" o:ole="">
                  <v:imagedata r:id="rId258" o:title=""/>
                </v:shape>
                <o:OLEObject Type="Embed" ProgID="Equation.DSMT4" ShapeID="_x0000_i1131" DrawAspect="Content" ObjectID="_1804449594" r:id="rId259"/>
              </w:object>
            </w:r>
            <w:r w:rsidRPr="000C67BC">
              <w:rPr>
                <w:rFonts w:cs="Times New Roman"/>
                <w:color w:val="000000" w:themeColor="text1"/>
              </w:rPr>
              <w:t xml:space="preserve"> là </w:t>
            </w:r>
            <w:r w:rsidRPr="000C67BC">
              <w:rPr>
                <w:rFonts w:cs="Times New Roman"/>
                <w:color w:val="000000" w:themeColor="text1"/>
                <w:position w:val="-10"/>
              </w:rPr>
              <w:object w:dxaOrig="1020" w:dyaOrig="320">
                <v:shape id="_x0000_i1132" type="#_x0000_t75" style="width:51pt;height:15.75pt" o:ole="">
                  <v:imagedata r:id="rId260" o:title=""/>
                </v:shape>
                <o:OLEObject Type="Embed" ProgID="Equation.DSMT4" ShapeID="_x0000_i1132" DrawAspect="Content" ObjectID="_1804449595" r:id="rId261"/>
              </w:object>
            </w:r>
          </w:p>
        </w:tc>
        <w:tc>
          <w:tcPr>
            <w:tcW w:w="919" w:type="dxa"/>
          </w:tcPr>
          <w:p w:rsidR="00E435F6" w:rsidRPr="000C67BC" w:rsidRDefault="00E435F6" w:rsidP="00463F9A">
            <w:pPr>
              <w:rPr>
                <w:rFonts w:cs="Times New Roman"/>
                <w:color w:val="000000" w:themeColor="text1"/>
                <w:szCs w:val="24"/>
                <w:lang w:val="vi-VN"/>
              </w:rPr>
            </w:pPr>
          </w:p>
        </w:tc>
        <w:tc>
          <w:tcPr>
            <w:tcW w:w="812" w:type="dxa"/>
          </w:tcPr>
          <w:p w:rsidR="00E435F6" w:rsidRPr="000C67BC" w:rsidRDefault="00E435F6" w:rsidP="00463F9A">
            <w:pPr>
              <w:rPr>
                <w:rFonts w:cs="Times New Roman"/>
                <w:color w:val="000000" w:themeColor="text1"/>
                <w:szCs w:val="24"/>
                <w:lang w:val="vi-VN"/>
              </w:rPr>
            </w:pPr>
          </w:p>
        </w:tc>
      </w:tr>
      <w:tr w:rsidR="00E435F6" w:rsidRPr="000C67BC" w:rsidTr="00463F9A">
        <w:tc>
          <w:tcPr>
            <w:tcW w:w="496"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d</w:t>
            </w:r>
          </w:p>
        </w:tc>
        <w:tc>
          <w:tcPr>
            <w:tcW w:w="7123"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rPr>
              <w:t xml:space="preserve">Sau khi sử dụng </w:t>
            </w:r>
            <w:r w:rsidRPr="000C67BC">
              <w:rPr>
                <w:rFonts w:cs="Times New Roman"/>
                <w:color w:val="000000" w:themeColor="text1"/>
                <w:position w:val="-6"/>
              </w:rPr>
              <w:object w:dxaOrig="279" w:dyaOrig="279">
                <v:shape id="_x0000_i1133" type="#_x0000_t75" style="width:14.25pt;height:14.25pt" o:ole="">
                  <v:imagedata r:id="rId262" o:title=""/>
                </v:shape>
                <o:OLEObject Type="Embed" ProgID="Equation.DSMT4" ShapeID="_x0000_i1133" DrawAspect="Content" ObjectID="_1804449596" r:id="rId263"/>
              </w:object>
            </w:r>
            <w:r w:rsidRPr="000C67BC">
              <w:rPr>
                <w:rFonts w:cs="Times New Roman"/>
                <w:color w:val="000000" w:themeColor="text1"/>
              </w:rPr>
              <w:t xml:space="preserve"> năm, độ phóng xạ của nguồn americium </w:t>
            </w:r>
            <w:r w:rsidRPr="000C67BC">
              <w:rPr>
                <w:rFonts w:cs="Times New Roman"/>
                <w:color w:val="000000" w:themeColor="text1"/>
                <w:position w:val="-12"/>
              </w:rPr>
              <w:object w:dxaOrig="660" w:dyaOrig="380">
                <v:shape id="_x0000_i1134" type="#_x0000_t75" style="width:33pt;height:18.75pt" o:ole="">
                  <v:imagedata r:id="rId264" o:title=""/>
                </v:shape>
                <o:OLEObject Type="Embed" ProgID="Equation.DSMT4" ShapeID="_x0000_i1134" DrawAspect="Content" ObjectID="_1804449597" r:id="rId265"/>
              </w:object>
            </w:r>
            <w:r w:rsidRPr="000C67BC">
              <w:rPr>
                <w:rFonts w:cs="Times New Roman"/>
                <w:color w:val="000000" w:themeColor="text1"/>
              </w:rPr>
              <w:t xml:space="preserve"> trong cảm biến giảm còn </w:t>
            </w:r>
            <w:r w:rsidRPr="000C67BC">
              <w:rPr>
                <w:rFonts w:cs="Times New Roman"/>
                <w:color w:val="000000" w:themeColor="text1"/>
                <w:position w:val="-10"/>
              </w:rPr>
              <w:object w:dxaOrig="700" w:dyaOrig="320">
                <v:shape id="_x0000_i1135" type="#_x0000_t75" style="width:33pt;height:15.75pt" o:ole="">
                  <v:imagedata r:id="rId266" o:title=""/>
                </v:shape>
                <o:OLEObject Type="Embed" ProgID="Equation.DSMT4" ShapeID="_x0000_i1135" DrawAspect="Content" ObjectID="_1804449598" r:id="rId267"/>
              </w:object>
            </w:r>
            <w:r w:rsidRPr="000C67BC">
              <w:rPr>
                <w:rFonts w:cs="Times New Roman"/>
                <w:color w:val="000000" w:themeColor="text1"/>
              </w:rPr>
              <w:t xml:space="preserve"> so với độ phóng xạ ban đầu lúc mới mua.</w:t>
            </w:r>
          </w:p>
        </w:tc>
        <w:tc>
          <w:tcPr>
            <w:tcW w:w="919" w:type="dxa"/>
          </w:tcPr>
          <w:p w:rsidR="00E435F6" w:rsidRPr="000C67BC" w:rsidRDefault="00E435F6" w:rsidP="00463F9A">
            <w:pPr>
              <w:rPr>
                <w:rFonts w:cs="Times New Roman"/>
                <w:color w:val="000000" w:themeColor="text1"/>
                <w:szCs w:val="24"/>
                <w:lang w:val="vi-VN"/>
              </w:rPr>
            </w:pPr>
          </w:p>
        </w:tc>
        <w:tc>
          <w:tcPr>
            <w:tcW w:w="812" w:type="dxa"/>
          </w:tcPr>
          <w:p w:rsidR="00E435F6" w:rsidRPr="000C67BC" w:rsidRDefault="00E435F6" w:rsidP="00463F9A">
            <w:pPr>
              <w:rPr>
                <w:rFonts w:cs="Times New Roman"/>
                <w:color w:val="000000" w:themeColor="text1"/>
                <w:szCs w:val="24"/>
                <w:lang w:val="vi-VN"/>
              </w:rPr>
            </w:pPr>
          </w:p>
        </w:tc>
      </w:tr>
    </w:tbl>
    <w:p w:rsidR="00E435F6" w:rsidRPr="000C67BC" w:rsidRDefault="00E435F6" w:rsidP="008536BB">
      <w:pPr>
        <w:shd w:val="clear" w:color="auto" w:fill="FFFFFF"/>
        <w:spacing w:line="360" w:lineRule="auto"/>
        <w:jc w:val="both"/>
        <w:rPr>
          <w:rFonts w:cs="Times New Roman"/>
          <w:color w:val="000000" w:themeColor="text1"/>
          <w:szCs w:val="24"/>
          <w:lang w:val="pt-BR"/>
        </w:rPr>
      </w:pPr>
    </w:p>
    <w:p w:rsidR="00E435F6" w:rsidRPr="000C67BC" w:rsidRDefault="00E435F6" w:rsidP="008536BB">
      <w:pPr>
        <w:tabs>
          <w:tab w:val="left" w:pos="284"/>
          <w:tab w:val="left" w:pos="2835"/>
          <w:tab w:val="left" w:pos="5387"/>
          <w:tab w:val="left" w:pos="7938"/>
        </w:tabs>
        <w:jc w:val="both"/>
        <w:rPr>
          <w:rFonts w:cs="Times New Roman"/>
          <w:color w:val="000000" w:themeColor="text1"/>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rPr>
        <w:t xml:space="preserve">Dùng tay cọ xát miếng kim loại vào sàn nhà thì thấy miếng kim loại nóng lên. </w:t>
      </w:r>
    </w:p>
    <w:tbl>
      <w:tblPr>
        <w:tblStyle w:val="TableGrid"/>
        <w:tblW w:w="0" w:type="auto"/>
        <w:tblLook w:val="04A0" w:firstRow="1" w:lastRow="0" w:firstColumn="1" w:lastColumn="0" w:noHBand="0" w:noVBand="1"/>
      </w:tblPr>
      <w:tblGrid>
        <w:gridCol w:w="499"/>
        <w:gridCol w:w="7327"/>
        <w:gridCol w:w="926"/>
        <w:gridCol w:w="824"/>
      </w:tblGrid>
      <w:tr w:rsidR="00B02A84" w:rsidRPr="000C67BC" w:rsidTr="00463F9A">
        <w:tc>
          <w:tcPr>
            <w:tcW w:w="509" w:type="dxa"/>
          </w:tcPr>
          <w:p w:rsidR="00E435F6" w:rsidRPr="000C67BC" w:rsidRDefault="00E435F6" w:rsidP="00463F9A">
            <w:pPr>
              <w:rPr>
                <w:rFonts w:cs="Times New Roman"/>
                <w:color w:val="000000" w:themeColor="text1"/>
                <w:szCs w:val="24"/>
                <w:lang w:val="vi-VN"/>
              </w:rPr>
            </w:pPr>
          </w:p>
        </w:tc>
        <w:tc>
          <w:tcPr>
            <w:tcW w:w="7918" w:type="dxa"/>
          </w:tcPr>
          <w:p w:rsidR="00E435F6" w:rsidRPr="000C67BC" w:rsidRDefault="00E435F6" w:rsidP="00463F9A">
            <w:pPr>
              <w:rPr>
                <w:rFonts w:cs="Times New Roman"/>
                <w:color w:val="000000" w:themeColor="text1"/>
                <w:szCs w:val="24"/>
                <w:lang w:val="vi-VN"/>
              </w:rPr>
            </w:pPr>
          </w:p>
        </w:tc>
        <w:tc>
          <w:tcPr>
            <w:tcW w:w="942"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rPr>
              <w:t>Ta đã làm thay đổi nội năng của miếng kim loại bằng cách truyền nhiệt.</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rPr>
              <w:t>Nội năng của miếng kim loại giảm.</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E435F6" w:rsidRPr="000C67BC" w:rsidRDefault="00E435F6" w:rsidP="00463F9A">
            <w:pPr>
              <w:tabs>
                <w:tab w:val="left" w:pos="2295"/>
              </w:tabs>
              <w:jc w:val="both"/>
              <w:rPr>
                <w:rFonts w:cs="Times New Roman"/>
                <w:color w:val="000000" w:themeColor="text1"/>
                <w:szCs w:val="24"/>
                <w:lang w:val="vi-VN"/>
              </w:rPr>
            </w:pPr>
            <w:r w:rsidRPr="000C67BC">
              <w:rPr>
                <w:rFonts w:cs="Times New Roman"/>
                <w:color w:val="000000" w:themeColor="text1"/>
              </w:rPr>
              <w:t>Mặt tiếp xúc giữa miếng kim loại và sàn nhà có ma sát.</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r w:rsidR="00B02A84" w:rsidRPr="000C67BC" w:rsidTr="00463F9A">
        <w:tc>
          <w:tcPr>
            <w:tcW w:w="509" w:type="dxa"/>
          </w:tcPr>
          <w:p w:rsidR="00E435F6" w:rsidRPr="000C67BC" w:rsidRDefault="00E435F6" w:rsidP="00463F9A">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E435F6" w:rsidRPr="000C67BC" w:rsidRDefault="00E435F6" w:rsidP="00463F9A">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Khi cọ xát trong thời gian đủ dài có thể tạo ra lửa.</w:t>
            </w:r>
          </w:p>
        </w:tc>
        <w:tc>
          <w:tcPr>
            <w:tcW w:w="942" w:type="dxa"/>
          </w:tcPr>
          <w:p w:rsidR="00E435F6" w:rsidRPr="000C67BC" w:rsidRDefault="00E435F6" w:rsidP="00463F9A">
            <w:pPr>
              <w:rPr>
                <w:rFonts w:cs="Times New Roman"/>
                <w:color w:val="000000" w:themeColor="text1"/>
                <w:szCs w:val="24"/>
                <w:lang w:val="vi-VN"/>
              </w:rPr>
            </w:pPr>
          </w:p>
        </w:tc>
        <w:tc>
          <w:tcPr>
            <w:tcW w:w="851" w:type="dxa"/>
          </w:tcPr>
          <w:p w:rsidR="00E435F6" w:rsidRPr="000C67BC" w:rsidRDefault="00E435F6" w:rsidP="00463F9A">
            <w:pPr>
              <w:rPr>
                <w:rFonts w:cs="Times New Roman"/>
                <w:color w:val="000000" w:themeColor="text1"/>
                <w:szCs w:val="24"/>
                <w:lang w:val="vi-VN"/>
              </w:rPr>
            </w:pPr>
          </w:p>
        </w:tc>
      </w:tr>
    </w:tbl>
    <w:p w:rsidR="00E435F6" w:rsidRPr="000C67BC" w:rsidRDefault="00E435F6" w:rsidP="008536BB">
      <w:pPr>
        <w:spacing w:line="312" w:lineRule="auto"/>
        <w:jc w:val="both"/>
        <w:rPr>
          <w:rFonts w:cs="Times New Roman"/>
          <w:b/>
          <w:color w:val="000000" w:themeColor="text1"/>
          <w:szCs w:val="24"/>
        </w:rPr>
      </w:pPr>
    </w:p>
    <w:p w:rsidR="00E435F6" w:rsidRPr="000C67BC" w:rsidRDefault="00E435F6" w:rsidP="00C34943">
      <w:pPr>
        <w:spacing w:after="0" w:line="240" w:lineRule="auto"/>
        <w:jc w:val="both"/>
        <w:rPr>
          <w:rFonts w:cs="Times New Roman"/>
          <w:color w:val="000000" w:themeColor="text1"/>
          <w:szCs w:val="24"/>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 xml:space="preserve">Một học sinh tiến hành thí nghiệm tìm hiểu về hiện tượng cảm ứng điện từ và bố trí dụng cụ thí nghiệm như mô tả trong Hình 8. Một sợi dây mảnh có một đầu cố định, đầu còn lại treo một vòng dây đồng. Một nam châm điện được đặt sao cho vòng dây đồng luôn đi qua nó khi </w:t>
      </w:r>
      <w:r w:rsidRPr="000C67BC">
        <w:rPr>
          <w:rFonts w:cs="Times New Roman"/>
          <w:color w:val="000000" w:themeColor="text1"/>
          <w:szCs w:val="24"/>
        </w:rPr>
        <w:lastRenderedPageBreak/>
        <w:t xml:space="preserve">vòng dây đồng dao động trong mặt phẳng thẳng đứng. Ban đầu, khoá K mở và vòng dây đồng được kích thích cho dao động với biên độ góc nhỏ. Sau đó, người ta đóng khoá K. Coi sức cản của không khí là không đáng kể. </w:t>
      </w:r>
    </w:p>
    <w:p w:rsidR="00E435F6" w:rsidRPr="000C67BC" w:rsidRDefault="00E435F6" w:rsidP="00C34943">
      <w:pPr>
        <w:spacing w:after="0" w:line="240" w:lineRule="auto"/>
        <w:jc w:val="center"/>
        <w:rPr>
          <w:rFonts w:cs="Times New Roman"/>
          <w:color w:val="000000" w:themeColor="text1"/>
          <w:szCs w:val="24"/>
        </w:rPr>
      </w:pPr>
    </w:p>
    <w:p w:rsidR="00E435F6" w:rsidRPr="000C67BC" w:rsidRDefault="00E435F6" w:rsidP="00C34943">
      <w:pPr>
        <w:spacing w:after="0" w:line="240" w:lineRule="auto"/>
        <w:jc w:val="center"/>
        <w:rPr>
          <w:rFonts w:cs="Times New Roman"/>
          <w:color w:val="000000" w:themeColor="text1"/>
          <w:szCs w:val="24"/>
        </w:rPr>
      </w:pPr>
      <w:r w:rsidRPr="000C67BC">
        <w:rPr>
          <w:rFonts w:cs="Times New Roman"/>
          <w:noProof/>
          <w:color w:val="000000" w:themeColor="text1"/>
        </w:rPr>
        <w:drawing>
          <wp:inline distT="0" distB="0" distL="0" distR="0" wp14:anchorId="77A1ADEE" wp14:editId="109A6EB0">
            <wp:extent cx="2230609" cy="1779515"/>
            <wp:effectExtent l="0" t="0" r="0" b="0"/>
            <wp:docPr id="532070636" name="Picture 1" descr="A diagram of a wire with a spira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70636" name="Picture 1" descr="A diagram of a wire with a spiral  Description automatically generated"/>
                    <pic:cNvPicPr/>
                  </pic:nvPicPr>
                  <pic:blipFill>
                    <a:blip r:embed="rId268"/>
                    <a:stretch>
                      <a:fillRect/>
                    </a:stretch>
                  </pic:blipFill>
                  <pic:spPr>
                    <a:xfrm>
                      <a:off x="0" y="0"/>
                      <a:ext cx="2240930" cy="1787749"/>
                    </a:xfrm>
                    <a:prstGeom prst="rect">
                      <a:avLst/>
                    </a:prstGeom>
                  </pic:spPr>
                </pic:pic>
              </a:graphicData>
            </a:graphic>
          </wp:inline>
        </w:drawing>
      </w:r>
    </w:p>
    <w:p w:rsidR="00E435F6" w:rsidRPr="000C67BC" w:rsidRDefault="00E435F6" w:rsidP="00C34943">
      <w:pPr>
        <w:spacing w:after="0" w:line="240" w:lineRule="auto"/>
        <w:jc w:val="center"/>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9"/>
        <w:gridCol w:w="920"/>
        <w:gridCol w:w="814"/>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9" w:type="dxa"/>
          </w:tcPr>
          <w:p w:rsidR="00E435F6" w:rsidRPr="000C67BC" w:rsidRDefault="00E435F6" w:rsidP="00893C59">
            <w:pPr>
              <w:rPr>
                <w:rFonts w:cs="Times New Roman"/>
                <w:color w:val="000000" w:themeColor="text1"/>
                <w:szCs w:val="24"/>
                <w:lang w:val="vi-VN"/>
              </w:rPr>
            </w:pPr>
          </w:p>
        </w:tc>
        <w:tc>
          <w:tcPr>
            <w:tcW w:w="920"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4"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9"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Khi khoá K mở, vòng dây đồng dao động điều hoà.</w:t>
            </w:r>
          </w:p>
        </w:tc>
        <w:tc>
          <w:tcPr>
            <w:tcW w:w="920" w:type="dxa"/>
          </w:tcPr>
          <w:p w:rsidR="00E435F6" w:rsidRPr="000C67BC" w:rsidRDefault="00E435F6" w:rsidP="00893C59">
            <w:pPr>
              <w:rPr>
                <w:rFonts w:cs="Times New Roman"/>
                <w:color w:val="000000" w:themeColor="text1"/>
                <w:szCs w:val="24"/>
                <w:lang w:val="vi-VN"/>
              </w:rPr>
            </w:pPr>
          </w:p>
        </w:tc>
        <w:tc>
          <w:tcPr>
            <w:tcW w:w="814"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9"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Khi khoá K đóng, trong vòng dây đồng xuất hiện một dòng điện cảm ứng.</w:t>
            </w:r>
          </w:p>
        </w:tc>
        <w:tc>
          <w:tcPr>
            <w:tcW w:w="920" w:type="dxa"/>
          </w:tcPr>
          <w:p w:rsidR="00E435F6" w:rsidRPr="000C67BC" w:rsidRDefault="00E435F6" w:rsidP="00893C59">
            <w:pPr>
              <w:rPr>
                <w:rFonts w:cs="Times New Roman"/>
                <w:color w:val="000000" w:themeColor="text1"/>
                <w:szCs w:val="24"/>
                <w:lang w:val="vi-VN"/>
              </w:rPr>
            </w:pPr>
          </w:p>
        </w:tc>
        <w:tc>
          <w:tcPr>
            <w:tcW w:w="814"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9"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Chu kì dao động của vòng dây đồng sẽ tăng khi đóng khoá K do vòng dây bị hút về phía nam châm.</w:t>
            </w:r>
          </w:p>
        </w:tc>
        <w:tc>
          <w:tcPr>
            <w:tcW w:w="920" w:type="dxa"/>
          </w:tcPr>
          <w:p w:rsidR="00E435F6" w:rsidRPr="000C67BC" w:rsidRDefault="00E435F6" w:rsidP="00893C59">
            <w:pPr>
              <w:rPr>
                <w:rFonts w:cs="Times New Roman"/>
                <w:color w:val="000000" w:themeColor="text1"/>
                <w:szCs w:val="24"/>
                <w:lang w:val="vi-VN"/>
              </w:rPr>
            </w:pPr>
          </w:p>
        </w:tc>
        <w:tc>
          <w:tcPr>
            <w:tcW w:w="814"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9"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Khi K đóng, vòng dây đồng dao động tắt dần.</w:t>
            </w:r>
          </w:p>
        </w:tc>
        <w:tc>
          <w:tcPr>
            <w:tcW w:w="920" w:type="dxa"/>
          </w:tcPr>
          <w:p w:rsidR="00E435F6" w:rsidRPr="000C67BC" w:rsidRDefault="00E435F6" w:rsidP="00893C59">
            <w:pPr>
              <w:rPr>
                <w:rFonts w:cs="Times New Roman"/>
                <w:color w:val="000000" w:themeColor="text1"/>
                <w:szCs w:val="24"/>
                <w:lang w:val="vi-VN"/>
              </w:rPr>
            </w:pPr>
          </w:p>
        </w:tc>
        <w:tc>
          <w:tcPr>
            <w:tcW w:w="814" w:type="dxa"/>
          </w:tcPr>
          <w:p w:rsidR="00E435F6" w:rsidRPr="000C67BC" w:rsidRDefault="00E435F6" w:rsidP="00893C59">
            <w:pPr>
              <w:rPr>
                <w:rFonts w:cs="Times New Roman"/>
                <w:color w:val="000000" w:themeColor="text1"/>
                <w:szCs w:val="24"/>
                <w:lang w:val="vi-VN"/>
              </w:rPr>
            </w:pPr>
          </w:p>
        </w:tc>
      </w:tr>
    </w:tbl>
    <w:p w:rsidR="00E435F6" w:rsidRPr="000C67BC" w:rsidRDefault="00E435F6" w:rsidP="00C34943">
      <w:pPr>
        <w:rPr>
          <w:rFonts w:cs="Times New Roman"/>
          <w:b/>
          <w:bCs/>
          <w:color w:val="000000" w:themeColor="text1"/>
          <w:szCs w:val="24"/>
          <w:lang w:val="vi-VN"/>
        </w:rPr>
      </w:pPr>
    </w:p>
    <w:p w:rsidR="00E435F6" w:rsidRPr="000C67BC" w:rsidRDefault="00E435F6" w:rsidP="00C34943">
      <w:pPr>
        <w:shd w:val="clear" w:color="auto" w:fill="FFFFFF"/>
        <w:spacing w:after="0" w:line="360" w:lineRule="auto"/>
        <w:jc w:val="both"/>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8536BB">
      <w:pPr>
        <w:widowControl w:val="0"/>
        <w:autoSpaceDE w:val="0"/>
        <w:autoSpaceDN w:val="0"/>
        <w:spacing w:before="120" w:line="276" w:lineRule="auto"/>
        <w:rPr>
          <w:rFonts w:cs="Times New Roman"/>
          <w:b/>
          <w:color w:val="000000" w:themeColor="text1"/>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Ngày nay tỉ lệ</w:t>
      </w:r>
      <w:r w:rsidRPr="000C67BC">
        <w:rPr>
          <w:rFonts w:cs="Times New Roman"/>
          <w:color w:val="000000" w:themeColor="text1"/>
          <w:spacing w:val="1"/>
        </w:rPr>
        <w:t xml:space="preserve"> </w:t>
      </w:r>
      <w:r w:rsidRPr="000C67BC">
        <w:rPr>
          <w:rFonts w:cs="Times New Roman"/>
          <w:color w:val="000000" w:themeColor="text1"/>
          <w:vertAlign w:val="superscript"/>
        </w:rPr>
        <w:t>235</w:t>
      </w:r>
      <w:r w:rsidRPr="000C67BC">
        <w:rPr>
          <w:rFonts w:cs="Times New Roman"/>
          <w:color w:val="000000" w:themeColor="text1"/>
        </w:rPr>
        <w:t>U trong một mẫu quặng Urani là 0,72%, còn lại là</w:t>
      </w:r>
      <w:r w:rsidRPr="000C67BC">
        <w:rPr>
          <w:rFonts w:cs="Times New Roman"/>
          <w:color w:val="000000" w:themeColor="text1"/>
          <w:spacing w:val="60"/>
        </w:rPr>
        <w:t xml:space="preserve"> </w:t>
      </w:r>
      <w:r w:rsidRPr="000C67BC">
        <w:rPr>
          <w:rFonts w:cs="Times New Roman"/>
          <w:color w:val="000000" w:themeColor="text1"/>
          <w:vertAlign w:val="superscript"/>
        </w:rPr>
        <w:t>238</w:t>
      </w:r>
      <w:r w:rsidRPr="000C67BC">
        <w:rPr>
          <w:rFonts w:cs="Times New Roman"/>
          <w:color w:val="000000" w:themeColor="text1"/>
        </w:rPr>
        <w:t>U. Cho biết chu kì bán</w:t>
      </w:r>
      <w:r w:rsidRPr="000C67BC">
        <w:rPr>
          <w:rFonts w:cs="Times New Roman"/>
          <w:color w:val="000000" w:themeColor="text1"/>
          <w:spacing w:val="1"/>
        </w:rPr>
        <w:t xml:space="preserve"> </w:t>
      </w:r>
      <w:r w:rsidRPr="000C67BC">
        <w:rPr>
          <w:rFonts w:cs="Times New Roman"/>
          <w:color w:val="000000" w:themeColor="text1"/>
        </w:rPr>
        <w:t>rã của</w:t>
      </w:r>
      <w:r w:rsidRPr="000C67BC">
        <w:rPr>
          <w:rFonts w:cs="Times New Roman"/>
          <w:color w:val="000000" w:themeColor="text1"/>
          <w:spacing w:val="1"/>
        </w:rPr>
        <w:t xml:space="preserve"> </w:t>
      </w:r>
      <w:r w:rsidRPr="000C67BC">
        <w:rPr>
          <w:rFonts w:cs="Times New Roman"/>
          <w:color w:val="000000" w:themeColor="text1"/>
          <w:vertAlign w:val="superscript"/>
        </w:rPr>
        <w:t>235</w:t>
      </w:r>
      <w:r w:rsidRPr="000C67BC">
        <w:rPr>
          <w:rFonts w:cs="Times New Roman"/>
          <w:color w:val="000000" w:themeColor="text1"/>
        </w:rPr>
        <w:t>U và</w:t>
      </w:r>
      <w:r w:rsidRPr="000C67BC">
        <w:rPr>
          <w:rFonts w:cs="Times New Roman"/>
          <w:color w:val="000000" w:themeColor="text1"/>
          <w:spacing w:val="1"/>
        </w:rPr>
        <w:t xml:space="preserve"> </w:t>
      </w:r>
      <w:r w:rsidRPr="000C67BC">
        <w:rPr>
          <w:rFonts w:cs="Times New Roman"/>
          <w:color w:val="000000" w:themeColor="text1"/>
          <w:vertAlign w:val="superscript"/>
        </w:rPr>
        <w:t>238</w:t>
      </w:r>
      <w:r w:rsidRPr="000C67BC">
        <w:rPr>
          <w:rFonts w:cs="Times New Roman"/>
          <w:color w:val="000000" w:themeColor="text1"/>
        </w:rPr>
        <w:t>U lần lượt là 7, 04.10</w:t>
      </w:r>
      <w:r w:rsidRPr="000C67BC">
        <w:rPr>
          <w:rFonts w:cs="Times New Roman"/>
          <w:color w:val="000000" w:themeColor="text1"/>
          <w:vertAlign w:val="superscript"/>
        </w:rPr>
        <w:t>8</w:t>
      </w:r>
      <w:r w:rsidRPr="000C67BC">
        <w:rPr>
          <w:rFonts w:cs="Times New Roman"/>
          <w:color w:val="000000" w:themeColor="text1"/>
        </w:rPr>
        <w:t xml:space="preserve"> năm và 4, 46.10</w:t>
      </w:r>
      <w:r w:rsidRPr="000C67BC">
        <w:rPr>
          <w:rFonts w:cs="Times New Roman"/>
          <w:color w:val="000000" w:themeColor="text1"/>
          <w:vertAlign w:val="superscript"/>
        </w:rPr>
        <w:t>9</w:t>
      </w:r>
      <w:r w:rsidRPr="000C67BC">
        <w:rPr>
          <w:rFonts w:cs="Times New Roman"/>
          <w:color w:val="000000" w:themeColor="text1"/>
        </w:rPr>
        <w:t xml:space="preserve"> năm. Tỉ lệ</w:t>
      </w:r>
      <w:r w:rsidRPr="000C67BC">
        <w:rPr>
          <w:rFonts w:cs="Times New Roman"/>
          <w:color w:val="000000" w:themeColor="text1"/>
          <w:spacing w:val="1"/>
        </w:rPr>
        <w:t xml:space="preserve"> </w:t>
      </w:r>
      <w:r w:rsidRPr="000C67BC">
        <w:rPr>
          <w:rFonts w:cs="Times New Roman"/>
          <w:color w:val="000000" w:themeColor="text1"/>
          <w:vertAlign w:val="superscript"/>
        </w:rPr>
        <w:t>235</w:t>
      </w:r>
      <w:r w:rsidRPr="000C67BC">
        <w:rPr>
          <w:rFonts w:cs="Times New Roman"/>
          <w:color w:val="000000" w:themeColor="text1"/>
        </w:rPr>
        <w:t>U trong mẫu quặng</w:t>
      </w:r>
      <w:r w:rsidRPr="000C67BC">
        <w:rPr>
          <w:rFonts w:cs="Times New Roman"/>
          <w:color w:val="000000" w:themeColor="text1"/>
          <w:spacing w:val="1"/>
        </w:rPr>
        <w:t xml:space="preserve"> </w:t>
      </w:r>
      <w:r w:rsidRPr="000C67BC">
        <w:rPr>
          <w:rFonts w:cs="Times New Roman"/>
          <w:color w:val="000000" w:themeColor="text1"/>
        </w:rPr>
        <w:t>Urani</w:t>
      </w:r>
      <w:r w:rsidRPr="000C67BC">
        <w:rPr>
          <w:rFonts w:cs="Times New Roman"/>
          <w:color w:val="000000" w:themeColor="text1"/>
          <w:spacing w:val="-1"/>
        </w:rPr>
        <w:t xml:space="preserve"> </w:t>
      </w:r>
      <w:r w:rsidRPr="000C67BC">
        <w:rPr>
          <w:rFonts w:cs="Times New Roman"/>
          <w:color w:val="000000" w:themeColor="text1"/>
        </w:rPr>
        <w:t>nêu trên vào thời kì</w:t>
      </w:r>
      <w:r w:rsidRPr="000C67BC">
        <w:rPr>
          <w:rFonts w:cs="Times New Roman"/>
          <w:color w:val="000000" w:themeColor="text1"/>
          <w:spacing w:val="-1"/>
        </w:rPr>
        <w:t xml:space="preserve"> </w:t>
      </w:r>
      <w:r w:rsidRPr="000C67BC">
        <w:rPr>
          <w:rFonts w:cs="Times New Roman"/>
          <w:color w:val="000000" w:themeColor="text1"/>
        </w:rPr>
        <w:t>đầu khi hình thành trái</w:t>
      </w:r>
      <w:r w:rsidRPr="000C67BC">
        <w:rPr>
          <w:rFonts w:cs="Times New Roman"/>
          <w:color w:val="000000" w:themeColor="text1"/>
          <w:spacing w:val="-1"/>
        </w:rPr>
        <w:t xml:space="preserve"> </w:t>
      </w:r>
      <w:r w:rsidRPr="000C67BC">
        <w:rPr>
          <w:rFonts w:cs="Times New Roman"/>
          <w:color w:val="000000" w:themeColor="text1"/>
        </w:rPr>
        <w:t>đất cách đây 4,5 tỉ</w:t>
      </w:r>
      <w:r w:rsidRPr="000C67BC">
        <w:rPr>
          <w:rFonts w:cs="Times New Roman"/>
          <w:color w:val="000000" w:themeColor="text1"/>
          <w:spacing w:val="-1"/>
        </w:rPr>
        <w:t xml:space="preserve"> </w:t>
      </w:r>
      <w:r w:rsidRPr="000C67BC">
        <w:rPr>
          <w:rFonts w:cs="Times New Roman"/>
          <w:color w:val="000000" w:themeColor="text1"/>
        </w:rPr>
        <w:t>năm là</w:t>
      </w:r>
    </w:p>
    <w:p w:rsidR="00E435F6" w:rsidRPr="000C67BC" w:rsidRDefault="00E435F6" w:rsidP="008536BB">
      <w:pPr>
        <w:spacing w:after="0" w:line="240" w:lineRule="auto"/>
        <w:contextualSpacing/>
        <w:jc w:val="both"/>
        <w:rPr>
          <w:rFonts w:cs="Times New Roman"/>
          <w:color w:val="000000" w:themeColor="text1"/>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rPr>
        <w:t>Một dây dẫn thẳng, cứng, dài </w:t>
      </w:r>
      <w:r w:rsidRPr="000C67BC">
        <w:rPr>
          <w:rFonts w:cs="Times New Roman"/>
          <w:color w:val="000000" w:themeColor="text1"/>
          <w:position w:val="-10"/>
        </w:rPr>
        <w:object w:dxaOrig="1060" w:dyaOrig="320">
          <v:shape id="_x0000_i1136" type="#_x0000_t75" style="width:54.75pt;height:15.75pt" o:ole="">
            <v:imagedata r:id="rId269" o:title=""/>
          </v:shape>
          <o:OLEObject Type="Embed" ProgID="Equation.DSMT4" ShapeID="_x0000_i1136" DrawAspect="Content" ObjectID="_1804449599" r:id="rId270"/>
        </w:object>
      </w:r>
      <w:r w:rsidRPr="000C67BC">
        <w:rPr>
          <w:rFonts w:cs="Times New Roman"/>
          <w:color w:val="000000" w:themeColor="text1"/>
        </w:rPr>
        <w:t>, có khối lượng m = 0,025 kg được giữ nằm yên theo phương ngang trong một từ trường có độ lớn cảm ứng từ là B = 0,5 T và có hướng nằm ngang, vuông góc với dây dẫn. Lấy g = 9,8 m/s</w:t>
      </w:r>
      <w:r w:rsidRPr="000C67BC">
        <w:rPr>
          <w:rFonts w:cs="Times New Roman"/>
          <w:color w:val="000000" w:themeColor="text1"/>
          <w:vertAlign w:val="superscript"/>
        </w:rPr>
        <w:t>2</w:t>
      </w:r>
      <w:r w:rsidRPr="000C67BC">
        <w:rPr>
          <w:rFonts w:cs="Times New Roman"/>
          <w:color w:val="000000" w:themeColor="text1"/>
        </w:rPr>
        <w:t> . Cường độ dòng điện chạy trong dây là bao nhiêu ampe để khi dây được thả ra thì nó vẫn nằm yên (kết quả được lấy đến một chữ số thập phân)?</w:t>
      </w:r>
    </w:p>
    <w:p w:rsidR="00E435F6" w:rsidRPr="000C67BC" w:rsidRDefault="00E435F6" w:rsidP="008536BB">
      <w:pPr>
        <w:spacing w:after="0" w:line="276" w:lineRule="auto"/>
        <w:jc w:val="both"/>
        <w:rPr>
          <w:rFonts w:cs="Times New Roman"/>
          <w:color w:val="000000" w:themeColor="text1"/>
        </w:rPr>
      </w:pPr>
    </w:p>
    <w:p w:rsidR="00E435F6" w:rsidRPr="000C67BC" w:rsidRDefault="00E435F6" w:rsidP="008536BB">
      <w:pPr>
        <w:pStyle w:val="NoSpacing"/>
        <w:jc w:val="both"/>
        <w:rPr>
          <w:rFonts w:ascii="Times New Roman" w:hAnsi="Times New Roman"/>
          <w:color w:val="000000" w:themeColor="text1"/>
          <w:szCs w:val="24"/>
        </w:rPr>
      </w:pPr>
      <w:r w:rsidRPr="00C9285A">
        <w:rPr>
          <w:rFonts w:ascii="Times New Roman" w:hAnsi="Times New Roman"/>
          <w:b/>
          <w:color w:val="0000FF"/>
          <w:szCs w:val="24"/>
          <w:lang w:val="pt-BR"/>
        </w:rPr>
        <w:t>Câu 3.</w:t>
      </w:r>
      <w:r w:rsidRPr="000C67BC">
        <w:rPr>
          <w:rFonts w:ascii="Times New Roman" w:hAnsi="Times New Roman"/>
          <w:b/>
          <w:color w:val="000000" w:themeColor="text1"/>
          <w:szCs w:val="24"/>
          <w:lang w:val="pt-BR"/>
        </w:rPr>
        <w:t xml:space="preserve"> </w:t>
      </w:r>
      <w:r w:rsidRPr="000C67BC">
        <w:rPr>
          <w:rFonts w:ascii="Times New Roman" w:hAnsi="Times New Roman"/>
          <w:color w:val="000000" w:themeColor="text1"/>
          <w:szCs w:val="24"/>
        </w:rPr>
        <w:t>Một viên đạn bằng đồng bay với vận tốc 500 m/s tới xuyên qua một tấm gỗ. Khi vừa ra khỏi tấm gỗ, vận tốc của viên đạn là 300 m/s. Hỏi nhiệt độ của viên đạn tăng lên bao nhiêu khi nó bay ra khỏi tấm gỗ. Biết nhiệt dung riêng của đồng là 386 J/(kg.K). Nếu coi viên đạn không trao đổi nhiệt với bên ngoài thì nhiệt độ của viên đạn sẽ tăng thêm bao nhiêu?</w:t>
      </w:r>
    </w:p>
    <w:p w:rsidR="00E435F6" w:rsidRPr="000C67BC" w:rsidRDefault="00E435F6" w:rsidP="008536BB">
      <w:pPr>
        <w:pStyle w:val="NoSpacing"/>
        <w:jc w:val="both"/>
        <w:rPr>
          <w:rFonts w:ascii="Times New Roman" w:hAnsi="Times New Roman"/>
          <w:color w:val="000000" w:themeColor="text1"/>
          <w:szCs w:val="24"/>
        </w:rPr>
      </w:pPr>
    </w:p>
    <w:p w:rsidR="00E435F6" w:rsidRPr="000C67BC" w:rsidRDefault="00E435F6" w:rsidP="008536BB">
      <w:pPr>
        <w:shd w:val="clear" w:color="auto" w:fill="FFFFFF"/>
        <w:tabs>
          <w:tab w:val="left" w:pos="283"/>
          <w:tab w:val="left" w:pos="1314"/>
        </w:tabs>
        <w:spacing w:before="60" w:after="60" w:line="240" w:lineRule="auto"/>
        <w:jc w:val="both"/>
        <w:rPr>
          <w:rFonts w:eastAsia="MS Gothic" w:cs="Times New Roman"/>
          <w:color w:val="000000" w:themeColor="text1"/>
          <w:spacing w:val="3"/>
          <w:szCs w:val="26"/>
          <w:shd w:val="clear" w:color="auto" w:fill="FFFFFF"/>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eastAsia="MS Gothic" w:cs="Times New Roman"/>
          <w:color w:val="000000" w:themeColor="text1"/>
          <w:spacing w:val="3"/>
          <w:szCs w:val="26"/>
          <w:shd w:val="clear" w:color="auto" w:fill="FFFFFF"/>
        </w:rPr>
        <w:t xml:space="preserve">Một bình kín có thể tích </w:t>
      </w:r>
      <w:r w:rsidRPr="000C67BC">
        <w:rPr>
          <w:rFonts w:eastAsia="MS Gothic" w:cs="Times New Roman"/>
          <w:color w:val="000000" w:themeColor="text1"/>
          <w:spacing w:val="3"/>
          <w:position w:val="-10"/>
          <w:szCs w:val="26"/>
          <w:shd w:val="clear" w:color="auto" w:fill="FFFFFF"/>
        </w:rPr>
        <w:object w:dxaOrig="859" w:dyaOrig="360">
          <v:shape id="_x0000_i1137" type="#_x0000_t75" style="width:42pt;height:18.75pt" o:ole="">
            <v:imagedata r:id="rId271" o:title=""/>
          </v:shape>
          <o:OLEObject Type="Embed" ProgID="Equation.DSMT4" ShapeID="_x0000_i1137" DrawAspect="Content" ObjectID="_1804449600" r:id="rId272"/>
        </w:object>
      </w:r>
      <w:r w:rsidRPr="000C67BC">
        <w:rPr>
          <w:rFonts w:eastAsia="MS Gothic" w:cs="Times New Roman"/>
          <w:color w:val="000000" w:themeColor="text1"/>
          <w:spacing w:val="3"/>
          <w:szCs w:val="26"/>
          <w:shd w:val="clear" w:color="auto" w:fill="FFFFFF"/>
        </w:rPr>
        <w:t xml:space="preserve">chứa khí hydrogen ở nhiệt độ </w:t>
      </w:r>
      <w:r w:rsidRPr="000C67BC">
        <w:rPr>
          <w:rFonts w:eastAsia="MS Gothic" w:cs="Times New Roman"/>
          <w:color w:val="000000" w:themeColor="text1"/>
          <w:spacing w:val="3"/>
          <w:position w:val="-6"/>
          <w:szCs w:val="26"/>
          <w:shd w:val="clear" w:color="auto" w:fill="FFFFFF"/>
        </w:rPr>
        <w:object w:dxaOrig="620" w:dyaOrig="320">
          <v:shape id="_x0000_i1138" type="#_x0000_t75" style="width:30.75pt;height:15.75pt" o:ole="">
            <v:imagedata r:id="rId273" o:title=""/>
          </v:shape>
          <o:OLEObject Type="Embed" ProgID="Equation.DSMT4" ShapeID="_x0000_i1138" DrawAspect="Content" ObjectID="_1804449601" r:id="rId274"/>
        </w:object>
      </w:r>
      <w:r w:rsidRPr="000C67BC">
        <w:rPr>
          <w:rFonts w:eastAsia="MS Gothic" w:cs="Times New Roman"/>
          <w:color w:val="000000" w:themeColor="text1"/>
          <w:spacing w:val="3"/>
          <w:szCs w:val="26"/>
          <w:shd w:val="clear" w:color="auto" w:fill="FFFFFF"/>
        </w:rPr>
        <w:t xml:space="preserve">và áp suất </w:t>
      </w:r>
      <w:r w:rsidRPr="000C67BC">
        <w:rPr>
          <w:rFonts w:eastAsia="MS Gothic" w:cs="Times New Roman"/>
          <w:color w:val="000000" w:themeColor="text1"/>
          <w:spacing w:val="3"/>
          <w:position w:val="-10"/>
          <w:szCs w:val="26"/>
          <w:shd w:val="clear" w:color="auto" w:fill="FFFFFF"/>
        </w:rPr>
        <w:object w:dxaOrig="1200" w:dyaOrig="360">
          <v:shape id="_x0000_i1139" type="#_x0000_t75" style="width:60pt;height:18.75pt" o:ole="">
            <v:imagedata r:id="rId275" o:title=""/>
          </v:shape>
          <o:OLEObject Type="Embed" ProgID="Equation.DSMT4" ShapeID="_x0000_i1139" DrawAspect="Content" ObjectID="_1804449602" r:id="rId276"/>
        </w:object>
      </w:r>
      <w:r w:rsidRPr="000C67BC">
        <w:rPr>
          <w:rFonts w:eastAsia="MS Gothic" w:cs="Times New Roman"/>
          <w:color w:val="000000" w:themeColor="text1"/>
          <w:spacing w:val="3"/>
          <w:szCs w:val="26"/>
          <w:shd w:val="clear" w:color="auto" w:fill="FFFFFF"/>
        </w:rPr>
        <w:t xml:space="preserve">. Biết khối lượng của phân tử khí hydrogen là </w:t>
      </w:r>
      <w:r w:rsidRPr="000C67BC">
        <w:rPr>
          <w:rFonts w:eastAsia="MS Gothic" w:cs="Times New Roman"/>
          <w:color w:val="000000" w:themeColor="text1"/>
          <w:spacing w:val="3"/>
          <w:position w:val="-10"/>
          <w:szCs w:val="26"/>
          <w:shd w:val="clear" w:color="auto" w:fill="FFFFFF"/>
        </w:rPr>
        <w:object w:dxaOrig="1920" w:dyaOrig="360">
          <v:shape id="_x0000_i1140" type="#_x0000_t75" style="width:96.75pt;height:18.75pt" o:ole="">
            <v:imagedata r:id="rId277" o:title=""/>
          </v:shape>
          <o:OLEObject Type="Embed" ProgID="Equation.DSMT4" ShapeID="_x0000_i1140" DrawAspect="Content" ObjectID="_1804449603" r:id="rId278"/>
        </w:object>
      </w:r>
      <w:r w:rsidRPr="000C67BC">
        <w:rPr>
          <w:rFonts w:eastAsia="MS Gothic" w:cs="Times New Roman"/>
          <w:color w:val="000000" w:themeColor="text1"/>
          <w:spacing w:val="3"/>
          <w:szCs w:val="26"/>
          <w:shd w:val="clear" w:color="auto" w:fill="FFFFFF"/>
        </w:rPr>
        <w:t xml:space="preserve">. Một trong các giá trị trung bình đặc trưng cho tốc độ của các phân tử khí thường dùng là căn bậc hai của trung bình bình phương tốc độ phân tử </w:t>
      </w:r>
      <w:r w:rsidRPr="000C67BC">
        <w:rPr>
          <w:rFonts w:eastAsia="MS Gothic" w:cs="Times New Roman"/>
          <w:color w:val="000000" w:themeColor="text1"/>
          <w:spacing w:val="3"/>
          <w:position w:val="-8"/>
          <w:szCs w:val="26"/>
          <w:shd w:val="clear" w:color="auto" w:fill="FFFFFF"/>
        </w:rPr>
        <w:object w:dxaOrig="480" w:dyaOrig="440">
          <v:shape id="_x0000_i1141" type="#_x0000_t75" style="width:24.75pt;height:23.25pt" o:ole="">
            <v:imagedata r:id="rId279" o:title=""/>
          </v:shape>
          <o:OLEObject Type="Embed" ProgID="Equation.DSMT4" ShapeID="_x0000_i1141" DrawAspect="Content" ObjectID="_1804449604" r:id="rId280"/>
        </w:object>
      </w:r>
      <w:r w:rsidRPr="000C67BC">
        <w:rPr>
          <w:rFonts w:eastAsia="MS Gothic" w:cs="Times New Roman"/>
          <w:color w:val="000000" w:themeColor="text1"/>
          <w:spacing w:val="3"/>
          <w:szCs w:val="26"/>
          <w:shd w:val="clear" w:color="auto" w:fill="FFFFFF"/>
        </w:rPr>
        <w:t xml:space="preserve">. Giá trị này của các phân từ hydrogen trong bình là </w:t>
      </w:r>
      <w:r w:rsidRPr="000C67BC">
        <w:rPr>
          <w:rFonts w:eastAsia="MS Gothic" w:cs="Times New Roman"/>
          <w:color w:val="000000" w:themeColor="text1"/>
          <w:spacing w:val="3"/>
          <w:position w:val="-6"/>
          <w:szCs w:val="26"/>
          <w:shd w:val="clear" w:color="auto" w:fill="FFFFFF"/>
        </w:rPr>
        <w:object w:dxaOrig="680" w:dyaOrig="320">
          <v:shape id="_x0000_i1142" type="#_x0000_t75" style="width:33pt;height:15.75pt" o:ole="">
            <v:imagedata r:id="rId281" o:title=""/>
          </v:shape>
          <o:OLEObject Type="Embed" ProgID="Equation.DSMT4" ShapeID="_x0000_i1142" DrawAspect="Content" ObjectID="_1804449605" r:id="rId282"/>
        </w:object>
      </w:r>
      <w:r w:rsidRPr="000C67BC">
        <w:rPr>
          <w:rFonts w:eastAsia="MS Gothic" w:cs="Times New Roman"/>
          <w:color w:val="000000" w:themeColor="text1"/>
          <w:spacing w:val="3"/>
          <w:szCs w:val="26"/>
          <w:shd w:val="clear" w:color="auto" w:fill="FFFFFF"/>
        </w:rPr>
        <w:t xml:space="preserve">m/s. Tìm </w:t>
      </w:r>
      <w:r w:rsidRPr="000C67BC">
        <w:rPr>
          <w:rFonts w:eastAsia="MS Gothic" w:cs="Times New Roman"/>
          <w:color w:val="000000" w:themeColor="text1"/>
          <w:spacing w:val="3"/>
          <w:position w:val="-4"/>
          <w:szCs w:val="26"/>
          <w:shd w:val="clear" w:color="auto" w:fill="FFFFFF"/>
        </w:rPr>
        <w:object w:dxaOrig="300" w:dyaOrig="260">
          <v:shape id="_x0000_i1143" type="#_x0000_t75" style="width:15.75pt;height:12pt" o:ole="">
            <v:imagedata r:id="rId283" o:title=""/>
          </v:shape>
          <o:OLEObject Type="Embed" ProgID="Equation.DSMT4" ShapeID="_x0000_i1143" DrawAspect="Content" ObjectID="_1804449606" r:id="rId284"/>
        </w:object>
      </w:r>
      <w:r w:rsidRPr="000C67BC">
        <w:rPr>
          <w:rFonts w:eastAsia="MS Gothic" w:cs="Times New Roman"/>
          <w:color w:val="000000" w:themeColor="text1"/>
          <w:spacing w:val="3"/>
          <w:szCs w:val="26"/>
          <w:shd w:val="clear" w:color="auto" w:fill="FFFFFF"/>
        </w:rPr>
        <w:t xml:space="preserve"> (viết kết quả chỉ gồm hai chữ số).</w:t>
      </w:r>
    </w:p>
    <w:p w:rsidR="00E435F6" w:rsidRPr="000C67BC" w:rsidRDefault="00E435F6" w:rsidP="008536BB">
      <w:pPr>
        <w:shd w:val="clear" w:color="auto" w:fill="FFFFFF"/>
        <w:tabs>
          <w:tab w:val="left" w:pos="283"/>
          <w:tab w:val="left" w:pos="1314"/>
        </w:tabs>
        <w:spacing w:before="60" w:after="60" w:line="240" w:lineRule="auto"/>
        <w:jc w:val="both"/>
        <w:rPr>
          <w:rFonts w:eastAsia="MS Gothic" w:cs="Times New Roman"/>
          <w:color w:val="000000" w:themeColor="text1"/>
          <w:spacing w:val="3"/>
          <w:szCs w:val="26"/>
          <w:shd w:val="clear" w:color="auto" w:fill="FFFFFF"/>
        </w:rPr>
      </w:pPr>
    </w:p>
    <w:p w:rsidR="00E435F6" w:rsidRPr="000C67BC" w:rsidRDefault="00E435F6" w:rsidP="008536BB">
      <w:pPr>
        <w:spacing w:before="240"/>
        <w:rPr>
          <w:rFonts w:cs="Times New Roman"/>
          <w:color w:val="000000" w:themeColor="text1"/>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lang w:val="pt-BR"/>
        </w:rPr>
        <w:t xml:space="preserve">Một mẫu chứa hai đồng vị phóng xạ A và </w:t>
      </w:r>
      <w:r w:rsidRPr="00C9285A">
        <w:rPr>
          <w:rFonts w:cs="Times New Roman"/>
          <w:b/>
          <w:color w:val="0000FF"/>
          <w:lang w:val="pt-BR"/>
        </w:rPr>
        <w:t xml:space="preserve">B. </w:t>
      </w:r>
      <w:r w:rsidRPr="000C67BC">
        <w:rPr>
          <w:rFonts w:cs="Times New Roman"/>
          <w:color w:val="000000" w:themeColor="text1"/>
          <w:lang w:val="pt-BR"/>
        </w:rPr>
        <w:t xml:space="preserve">Tại thời điểm ban đầu, tỉ lệ nguyên tử đồng vị A trên số nguyên tử đồng vị B là 5. Sau đó 2,0 giờ, tỉ lệ số nguyên tử đồng vị A trên số nguyên </w:t>
      </w:r>
      <w:r w:rsidRPr="000C67BC">
        <w:rPr>
          <w:rFonts w:cs="Times New Roman"/>
          <w:color w:val="000000" w:themeColor="text1"/>
          <w:lang w:val="pt-BR"/>
        </w:rPr>
        <w:lastRenderedPageBreak/>
        <w:t>tử đồng vị B là 1. Biết rằng chu kì bán rã của đồng vị A là 0,50 giờ. Chu kì bán rã của đồng vị B là mấy giờ? Biết rằng hai đồng vị phóng xạ này không phải là sản phẩm phân rã của nhau. (Kết quả lấy đến một chữ số sau dấu phẩy thập phân)</w:t>
      </w:r>
    </w:p>
    <w:p w:rsidR="00E435F6" w:rsidRPr="000C67BC" w:rsidRDefault="00E435F6" w:rsidP="008536BB">
      <w:pPr>
        <w:spacing w:after="0" w:line="240" w:lineRule="auto"/>
        <w:contextualSpacing/>
        <w:jc w:val="both"/>
        <w:rPr>
          <w:rFonts w:cs="Times New Roman"/>
          <w:color w:val="000000" w:themeColor="text1"/>
          <w:szCs w:val="24"/>
        </w:rPr>
      </w:pPr>
      <w:r w:rsidRPr="000C67BC">
        <w:rPr>
          <w:rFonts w:cs="Times New Roman"/>
          <w:b/>
          <w:bCs/>
          <w:noProof/>
          <w:color w:val="000000" w:themeColor="text1"/>
          <w:szCs w:val="24"/>
        </w:rPr>
        <w:drawing>
          <wp:anchor distT="0" distB="0" distL="114300" distR="114300" simplePos="0" relativeHeight="251673600" behindDoc="0" locked="0" layoutInCell="1" allowOverlap="1" wp14:anchorId="0F9506B8" wp14:editId="632F7DD5">
            <wp:simplePos x="0" y="0"/>
            <wp:positionH relativeFrom="column">
              <wp:posOffset>4267200</wp:posOffset>
            </wp:positionH>
            <wp:positionV relativeFrom="paragraph">
              <wp:posOffset>9525</wp:posOffset>
            </wp:positionV>
            <wp:extent cx="2141855" cy="1337310"/>
            <wp:effectExtent l="0" t="0" r="0" b="0"/>
            <wp:wrapSquare wrapText="bothSides"/>
            <wp:docPr id="4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extLst>
                        <a:ext uri="{28A0092B-C50C-407E-A947-70E740481C1C}">
                          <a14:useLocalDpi xmlns:a14="http://schemas.microsoft.com/office/drawing/2010/main" val="0"/>
                        </a:ext>
                      </a:extLst>
                    </a:blip>
                    <a:stretch>
                      <a:fillRect/>
                    </a:stretch>
                  </pic:blipFill>
                  <pic:spPr>
                    <a:xfrm>
                      <a:off x="0" y="0"/>
                      <a:ext cx="2141855" cy="1337310"/>
                    </a:xfrm>
                    <a:prstGeom prst="rect">
                      <a:avLst/>
                    </a:prstGeom>
                  </pic:spPr>
                </pic:pic>
              </a:graphicData>
            </a:graphic>
          </wp:anchor>
        </w:drawing>
      </w: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szCs w:val="24"/>
        </w:rPr>
        <w:t xml:space="preserve">Để hàn các linh kiện bị đứt trong mạch điện tử, người thợ sửa chữa thường sử dụng mỏ hàn điện để làm nóng chảy dây thiếc hàn. Biết rằng loại thiếc hàn sử dụng là hỗn hợp của thiếc và chì với tỉ lệ khối lượng là </w:t>
      </w:r>
      <w:r w:rsidRPr="000C67BC">
        <w:rPr>
          <w:rFonts w:cs="Times New Roman"/>
          <w:b/>
          <w:color w:val="000000" w:themeColor="text1"/>
          <w:szCs w:val="24"/>
        </w:rPr>
        <w:t>16:9</w:t>
      </w:r>
      <w:r w:rsidRPr="000C67BC">
        <w:rPr>
          <w:rFonts w:cs="Times New Roman"/>
          <w:color w:val="000000" w:themeColor="text1"/>
          <w:szCs w:val="24"/>
        </w:rPr>
        <w:t>, khối lượng một cuộn dây thiếc hàn là 50 g. Tính nhiệt lượng mỏ hàn cần cung cấp để làm nóng chảy hết một cuộn dây thiếc hàn ở nhiệt độ nóng chảy? Biết thiếc và chỉ có nhiệt nóng chảy riêng lần lượt là: 0,61.10</w:t>
      </w:r>
      <w:r w:rsidRPr="000C67BC">
        <w:rPr>
          <w:rFonts w:cs="Times New Roman"/>
          <w:color w:val="000000" w:themeColor="text1"/>
          <w:szCs w:val="24"/>
          <w:vertAlign w:val="superscript"/>
        </w:rPr>
        <w:t>5</w:t>
      </w:r>
      <w:r w:rsidRPr="000C67BC">
        <w:rPr>
          <w:rFonts w:cs="Times New Roman"/>
          <w:color w:val="000000" w:themeColor="text1"/>
          <w:szCs w:val="24"/>
        </w:rPr>
        <w:t>J/kg và 0,25.10</w:t>
      </w:r>
      <w:r w:rsidRPr="000C67BC">
        <w:rPr>
          <w:rFonts w:cs="Times New Roman"/>
          <w:color w:val="000000" w:themeColor="text1"/>
          <w:szCs w:val="24"/>
          <w:vertAlign w:val="superscript"/>
        </w:rPr>
        <w:t>5</w:t>
      </w:r>
      <w:r w:rsidRPr="000C67BC">
        <w:rPr>
          <w:rFonts w:cs="Times New Roman"/>
          <w:color w:val="000000" w:themeColor="text1"/>
          <w:szCs w:val="24"/>
        </w:rPr>
        <w:t xml:space="preserve"> J/kg.</w:t>
      </w:r>
    </w:p>
    <w:p w:rsidR="00E435F6" w:rsidRPr="000C67BC" w:rsidRDefault="00E435F6" w:rsidP="008536BB">
      <w:pPr>
        <w:spacing w:after="0"/>
        <w:jc w:val="both"/>
        <w:rPr>
          <w:rFonts w:cs="Times New Roman"/>
          <w:color w:val="000000" w:themeColor="text1"/>
          <w:szCs w:val="24"/>
        </w:rPr>
      </w:pPr>
    </w:p>
    <w:p w:rsidR="00E435F6" w:rsidRPr="000C67BC" w:rsidRDefault="00E435F6" w:rsidP="008536BB">
      <w:pPr>
        <w:spacing w:line="312" w:lineRule="auto"/>
        <w:rPr>
          <w:rFonts w:cs="Times New Roman"/>
          <w:b/>
          <w:bCs/>
          <w:color w:val="000000" w:themeColor="text1"/>
          <w:szCs w:val="24"/>
          <w:lang w:val="vi-VN"/>
        </w:rPr>
      </w:pPr>
    </w:p>
    <w:p w:rsidR="00E435F6" w:rsidRPr="000C67BC" w:rsidRDefault="00E435F6" w:rsidP="008536BB">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4</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7205F7">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E435F6" w:rsidRPr="000C67BC" w:rsidRDefault="00E435F6" w:rsidP="007205F7">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7205F7">
      <w:pPr>
        <w:spacing w:after="0" w:line="420" w:lineRule="exact"/>
        <w:rPr>
          <w:rFonts w:cs="Times New Roman"/>
          <w:color w:val="000000" w:themeColor="text1"/>
          <w:szCs w:val="26"/>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szCs w:val="26"/>
        </w:rPr>
        <w:t>Theo định nghĩa. Dao động điều hòa là</w:t>
      </w:r>
    </w:p>
    <w:p w:rsidR="00E435F6" w:rsidRPr="000C67BC" w:rsidRDefault="00E435F6" w:rsidP="007205F7">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chuyển động có phương trình mô tả bởi hình sin hoặc cosin theo thời gian.</w:t>
      </w:r>
    </w:p>
    <w:p w:rsidR="00E435F6" w:rsidRPr="000C67BC" w:rsidRDefault="00E435F6" w:rsidP="007205F7">
      <w:pPr>
        <w:spacing w:after="0"/>
        <w:rPr>
          <w:rFonts w:cs="Times New Roman"/>
          <w:color w:val="000000" w:themeColor="text1"/>
          <w:szCs w:val="26"/>
        </w:rPr>
      </w:pPr>
      <w:r w:rsidRPr="00C9285A">
        <w:rPr>
          <w:rFonts w:cs="Times New Roman"/>
          <w:b/>
          <w:color w:val="0000FF"/>
          <w:szCs w:val="26"/>
        </w:rPr>
        <w:t xml:space="preserve">B. </w:t>
      </w:r>
      <w:r w:rsidRPr="000C67BC">
        <w:rPr>
          <w:rFonts w:cs="Times New Roman"/>
          <w:color w:val="000000" w:themeColor="text1"/>
          <w:szCs w:val="26"/>
        </w:rPr>
        <w:t>chuyển động của một vật dưới tác dụng của một lực không đổi.</w:t>
      </w:r>
    </w:p>
    <w:p w:rsidR="00E435F6" w:rsidRPr="000C67BC" w:rsidRDefault="00E435F6" w:rsidP="007205F7">
      <w:pPr>
        <w:spacing w:after="0"/>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hình chiếu của chuyển động tròn đều lên một đường thẳng nằm trong mặt phẳng quỹ đạo.</w:t>
      </w:r>
    </w:p>
    <w:p w:rsidR="00E435F6" w:rsidRPr="000C67BC" w:rsidRDefault="00E435F6" w:rsidP="007205F7">
      <w:pPr>
        <w:spacing w:after="0"/>
        <w:rPr>
          <w:rFonts w:cs="Times New Roman"/>
          <w:color w:val="000000" w:themeColor="text1"/>
          <w:szCs w:val="26"/>
        </w:rPr>
      </w:pPr>
      <w:r w:rsidRPr="00C9285A">
        <w:rPr>
          <w:rFonts w:cs="Times New Roman"/>
          <w:b/>
          <w:color w:val="0000FF"/>
          <w:szCs w:val="26"/>
        </w:rPr>
        <w:t xml:space="preserve">D. </w:t>
      </w:r>
      <w:r w:rsidRPr="000C67BC">
        <w:rPr>
          <w:rFonts w:cs="Times New Roman"/>
          <w:color w:val="000000" w:themeColor="text1"/>
          <w:szCs w:val="26"/>
        </w:rPr>
        <w:t>chuyển động mà trạng thái chuyển động của vật được lặp lại như cũ sau những khoảng thời gian bằng nhau.</w:t>
      </w:r>
    </w:p>
    <w:p w:rsidR="00E435F6" w:rsidRPr="000C67BC" w:rsidRDefault="00E435F6" w:rsidP="007205F7">
      <w:pPr>
        <w:spacing w:after="0"/>
        <w:rPr>
          <w:rFonts w:cs="Times New Roman"/>
          <w:color w:val="000000" w:themeColor="text1"/>
          <w:szCs w:val="26"/>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Cs w:val="26"/>
        </w:rPr>
        <w:t>Gọi x, y và z lần lượt là khoảng cách trung bình giữa các phân tử của một chất ở thể rắn, lỏng và khí. Hệ thức đúng là</w:t>
      </w:r>
    </w:p>
    <w:p w:rsidR="00E435F6" w:rsidRPr="000C67BC" w:rsidRDefault="00E435F6" w:rsidP="007205F7">
      <w:pPr>
        <w:tabs>
          <w:tab w:val="left" w:pos="2268"/>
          <w:tab w:val="left" w:pos="4536"/>
          <w:tab w:val="left" w:pos="6804"/>
        </w:tabs>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z &lt; y &lt; x</w:t>
      </w:r>
      <w:r w:rsidRPr="000C67BC">
        <w:rPr>
          <w:rFonts w:cs="Times New Roman"/>
          <w:color w:val="000000" w:themeColor="text1"/>
          <w:szCs w:val="26"/>
        </w:rPr>
        <w:tab/>
      </w:r>
      <w:r w:rsidRPr="00C9285A">
        <w:rPr>
          <w:rFonts w:cs="Times New Roman"/>
          <w:b/>
          <w:color w:val="0000FF"/>
          <w:szCs w:val="26"/>
        </w:rPr>
        <w:t xml:space="preserve">B. </w:t>
      </w:r>
      <w:r w:rsidRPr="000C67BC">
        <w:rPr>
          <w:rFonts w:cs="Times New Roman"/>
          <w:color w:val="000000" w:themeColor="text1"/>
          <w:szCs w:val="26"/>
        </w:rPr>
        <w:t>x &lt; z &lt; y</w:t>
      </w:r>
      <w:r w:rsidRPr="000C67BC">
        <w:rPr>
          <w:rFonts w:cs="Times New Roman"/>
          <w:color w:val="000000" w:themeColor="text1"/>
          <w:szCs w:val="26"/>
        </w:rPr>
        <w:tab/>
        <w:t>C.y &lt; x &lt; z</w:t>
      </w:r>
      <w:r w:rsidRPr="000C67BC">
        <w:rPr>
          <w:rFonts w:cs="Times New Roman"/>
          <w:color w:val="000000" w:themeColor="text1"/>
          <w:szCs w:val="26"/>
        </w:rPr>
        <w:tab/>
      </w:r>
      <w:r w:rsidRPr="00C9285A">
        <w:rPr>
          <w:rFonts w:cs="Times New Roman"/>
          <w:b/>
          <w:color w:val="0000FF"/>
          <w:szCs w:val="26"/>
        </w:rPr>
        <w:t xml:space="preserve">D. </w:t>
      </w:r>
      <w:r w:rsidRPr="000C67BC">
        <w:rPr>
          <w:rFonts w:cs="Times New Roman"/>
          <w:color w:val="000000" w:themeColor="text1"/>
          <w:szCs w:val="26"/>
        </w:rPr>
        <w:t>x &lt; y &lt; z</w:t>
      </w:r>
    </w:p>
    <w:p w:rsidR="00E435F6" w:rsidRPr="000C67BC" w:rsidRDefault="00E435F6" w:rsidP="007205F7">
      <w:pPr>
        <w:spacing w:after="0"/>
        <w:rPr>
          <w:rFonts w:cs="Times New Roman"/>
          <w:color w:val="000000" w:themeColor="text1"/>
          <w:szCs w:val="26"/>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szCs w:val="26"/>
        </w:rPr>
        <w:t>Vật liệu nào sau đây không thể dùng làm nam châm?</w:t>
      </w:r>
    </w:p>
    <w:p w:rsidR="00E435F6" w:rsidRPr="000C67BC" w:rsidRDefault="00E435F6" w:rsidP="007205F7">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Sắt và hợp chất của sắt;</w:t>
      </w:r>
      <w:r w:rsidRPr="000C67BC">
        <w:rPr>
          <w:rFonts w:cs="Times New Roman"/>
          <w:color w:val="000000" w:themeColor="text1"/>
          <w:szCs w:val="26"/>
        </w:rPr>
        <w:tab/>
      </w:r>
      <w:r w:rsidRPr="000C67BC">
        <w:rPr>
          <w:rFonts w:cs="Times New Roman"/>
          <w:color w:val="000000" w:themeColor="text1"/>
          <w:szCs w:val="26"/>
        </w:rPr>
        <w:tab/>
      </w:r>
      <w:r w:rsidRPr="00C9285A">
        <w:rPr>
          <w:rFonts w:cs="Times New Roman"/>
          <w:b/>
          <w:color w:val="0000FF"/>
          <w:szCs w:val="26"/>
        </w:rPr>
        <w:t xml:space="preserve">B. </w:t>
      </w:r>
      <w:r w:rsidRPr="000C67BC">
        <w:rPr>
          <w:rFonts w:cs="Times New Roman"/>
          <w:color w:val="000000" w:themeColor="text1"/>
          <w:szCs w:val="26"/>
        </w:rPr>
        <w:t>Niken và hợp chất của niken;</w:t>
      </w:r>
    </w:p>
    <w:p w:rsidR="00E435F6" w:rsidRPr="000C67BC" w:rsidRDefault="00E435F6" w:rsidP="007205F7">
      <w:pPr>
        <w:spacing w:after="0"/>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Cô ban và hợp chất của cô ban;</w:t>
      </w:r>
      <w:r w:rsidRPr="000C67BC">
        <w:rPr>
          <w:rFonts w:cs="Times New Roman"/>
          <w:color w:val="000000" w:themeColor="text1"/>
          <w:szCs w:val="26"/>
        </w:rPr>
        <w:tab/>
      </w:r>
      <w:r w:rsidRPr="00C9285A">
        <w:rPr>
          <w:rFonts w:cs="Times New Roman"/>
          <w:b/>
          <w:color w:val="0000FF"/>
          <w:szCs w:val="26"/>
        </w:rPr>
        <w:t xml:space="preserve">D. </w:t>
      </w:r>
      <w:r w:rsidRPr="000C67BC">
        <w:rPr>
          <w:rFonts w:cs="Times New Roman"/>
          <w:color w:val="000000" w:themeColor="text1"/>
          <w:szCs w:val="26"/>
        </w:rPr>
        <w:t>Nhôm và hợp chất của nhôm.</w:t>
      </w:r>
    </w:p>
    <w:p w:rsidR="00E435F6" w:rsidRPr="000C67BC" w:rsidRDefault="00E435F6" w:rsidP="007205F7">
      <w:pPr>
        <w:spacing w:after="0" w:line="420" w:lineRule="exact"/>
        <w:rPr>
          <w:rFonts w:cs="Times New Roman"/>
          <w:color w:val="000000" w:themeColor="text1"/>
          <w:szCs w:val="26"/>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szCs w:val="26"/>
        </w:rPr>
        <w:t>Đại lượng nào đặc trưng cho mức độ bền vững của hạt nhân?</w:t>
      </w:r>
    </w:p>
    <w:p w:rsidR="00E435F6" w:rsidRPr="000C67BC" w:rsidRDefault="00E435F6" w:rsidP="007205F7">
      <w:pPr>
        <w:spacing w:after="0" w:line="420" w:lineRule="exact"/>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Năng lượng liên kết.</w:t>
      </w:r>
      <w:r w:rsidRPr="000C67BC">
        <w:rPr>
          <w:rFonts w:cs="Times New Roman"/>
          <w:color w:val="000000" w:themeColor="text1"/>
          <w:szCs w:val="26"/>
        </w:rPr>
        <w:tab/>
      </w:r>
      <w:r w:rsidRPr="00C9285A">
        <w:rPr>
          <w:rFonts w:cs="Times New Roman"/>
          <w:b/>
          <w:color w:val="0000FF"/>
          <w:szCs w:val="26"/>
        </w:rPr>
        <w:t xml:space="preserve">B. </w:t>
      </w:r>
      <w:r w:rsidRPr="000C67BC">
        <w:rPr>
          <w:rFonts w:cs="Times New Roman"/>
          <w:color w:val="000000" w:themeColor="text1"/>
          <w:szCs w:val="26"/>
        </w:rPr>
        <w:t>Năng lượng liên kết riêng.</w:t>
      </w:r>
    </w:p>
    <w:p w:rsidR="00E435F6" w:rsidRPr="000C67BC" w:rsidRDefault="00E435F6" w:rsidP="007205F7">
      <w:pPr>
        <w:spacing w:after="0" w:line="420" w:lineRule="exact"/>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Độ hụt khối.</w:t>
      </w:r>
      <w:r w:rsidRPr="000C67BC">
        <w:rPr>
          <w:rFonts w:cs="Times New Roman"/>
          <w:color w:val="000000" w:themeColor="text1"/>
          <w:szCs w:val="26"/>
        </w:rPr>
        <w:tab/>
      </w:r>
      <w:r w:rsidRPr="000C67BC">
        <w:rPr>
          <w:rFonts w:cs="Times New Roman"/>
          <w:color w:val="000000" w:themeColor="text1"/>
          <w:szCs w:val="26"/>
        </w:rPr>
        <w:tab/>
      </w:r>
      <w:r w:rsidRPr="00C9285A">
        <w:rPr>
          <w:rFonts w:cs="Times New Roman"/>
          <w:b/>
          <w:color w:val="0000FF"/>
          <w:szCs w:val="26"/>
        </w:rPr>
        <w:t xml:space="preserve">D. </w:t>
      </w:r>
      <w:r w:rsidRPr="000C67BC">
        <w:rPr>
          <w:rFonts w:cs="Times New Roman"/>
          <w:color w:val="000000" w:themeColor="text1"/>
          <w:szCs w:val="26"/>
        </w:rPr>
        <w:t>Số khối.</w:t>
      </w:r>
    </w:p>
    <w:p w:rsidR="00E435F6" w:rsidRPr="000C67BC" w:rsidRDefault="00E435F6" w:rsidP="007205F7">
      <w:pPr>
        <w:spacing w:after="0" w:line="240" w:lineRule="auto"/>
        <w:rPr>
          <w:rFonts w:eastAsia="Palatino Linotype" w:cs="Times New Roman"/>
          <w:color w:val="000000" w:themeColor="text1"/>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Palatino Linotype" w:cs="Times New Roman"/>
          <w:color w:val="000000" w:themeColor="text1"/>
        </w:rPr>
        <w:t>Hiện tượng nào sau đây không thể hiện rõ thuyết động học phân tử?</w:t>
      </w:r>
    </w:p>
    <w:p w:rsidR="00E435F6" w:rsidRPr="000C67BC" w:rsidRDefault="00E435F6" w:rsidP="007205F7">
      <w:pPr>
        <w:spacing w:after="0" w:line="240" w:lineRule="auto"/>
        <w:rPr>
          <w:rFonts w:eastAsia="Palatino Linotype" w:cs="Times New Roman"/>
          <w:color w:val="000000" w:themeColor="text1"/>
        </w:rPr>
      </w:pPr>
      <w:r w:rsidRPr="00C9285A">
        <w:rPr>
          <w:rFonts w:eastAsia="Palatino Linotype" w:cs="Times New Roman"/>
          <w:b/>
          <w:color w:val="0000FF"/>
        </w:rPr>
        <w:t xml:space="preserve">A. </w:t>
      </w:r>
      <w:r w:rsidRPr="000C67BC">
        <w:rPr>
          <w:rFonts w:eastAsia="Palatino Linotype" w:cs="Times New Roman"/>
          <w:color w:val="000000" w:themeColor="text1"/>
        </w:rPr>
        <w:t>Không khí nóng thì nổi lên cao, không khí lạnh chìm xuống trong bầu khí quyển</w:t>
      </w:r>
    </w:p>
    <w:p w:rsidR="00E435F6" w:rsidRPr="000C67BC" w:rsidRDefault="00E435F6" w:rsidP="007205F7">
      <w:pPr>
        <w:spacing w:after="0" w:line="240" w:lineRule="auto"/>
        <w:rPr>
          <w:rFonts w:eastAsia="Palatino Linotype" w:cs="Times New Roman"/>
          <w:color w:val="000000" w:themeColor="text1"/>
        </w:rPr>
      </w:pPr>
      <w:r w:rsidRPr="00C9285A">
        <w:rPr>
          <w:rFonts w:eastAsia="Palatino Linotype" w:cs="Times New Roman"/>
          <w:b/>
          <w:color w:val="0000FF"/>
        </w:rPr>
        <w:t xml:space="preserve">B. </w:t>
      </w:r>
      <w:r w:rsidRPr="000C67BC">
        <w:rPr>
          <w:rFonts w:eastAsia="Palatino Linotype" w:cs="Times New Roman"/>
          <w:color w:val="000000" w:themeColor="text1"/>
        </w:rPr>
        <w:t>Mùi nước hoa lan tỏa trong một căn phòng kín.</w:t>
      </w:r>
    </w:p>
    <w:p w:rsidR="00E435F6" w:rsidRPr="000C67BC" w:rsidRDefault="00E435F6" w:rsidP="007205F7">
      <w:pPr>
        <w:spacing w:after="0" w:line="240" w:lineRule="auto"/>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Chuyển động hỗn loạn của các hạt phấn hoa trong nước yên lặng</w:t>
      </w:r>
    </w:p>
    <w:p w:rsidR="00E435F6" w:rsidRPr="000C67BC" w:rsidRDefault="00E435F6" w:rsidP="007205F7">
      <w:pPr>
        <w:spacing w:after="0" w:line="240" w:lineRule="auto"/>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Cốc nước được nhỏ mực, sau một thời gian có màu đồng nhất .</w:t>
      </w:r>
    </w:p>
    <w:p w:rsidR="00E435F6" w:rsidRPr="000C67BC" w:rsidRDefault="00E435F6" w:rsidP="007205F7">
      <w:pPr>
        <w:spacing w:after="0"/>
        <w:rPr>
          <w:rFonts w:cs="Times New Roman"/>
          <w:color w:val="000000" w:themeColor="text1"/>
          <w:szCs w:val="26"/>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color w:val="000000" w:themeColor="text1"/>
          <w:szCs w:val="26"/>
        </w:rPr>
        <w:t>Từ trường đều là từ trường mà các đường sức từ là các đường</w:t>
      </w:r>
    </w:p>
    <w:p w:rsidR="00E435F6" w:rsidRPr="000C67BC" w:rsidRDefault="00E435F6" w:rsidP="007205F7">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thẳng.</w:t>
      </w:r>
      <w:r w:rsidRPr="000C67BC">
        <w:rPr>
          <w:rFonts w:cs="Times New Roman"/>
          <w:color w:val="000000" w:themeColor="text1"/>
          <w:szCs w:val="26"/>
        </w:rPr>
        <w:tab/>
      </w:r>
      <w:r w:rsidRPr="000C67BC">
        <w:rPr>
          <w:rFonts w:cs="Times New Roman"/>
          <w:color w:val="000000" w:themeColor="text1"/>
          <w:szCs w:val="26"/>
        </w:rPr>
        <w:tab/>
      </w:r>
      <w:r w:rsidRPr="000C67BC">
        <w:rPr>
          <w:rFonts w:cs="Times New Roman"/>
          <w:color w:val="000000" w:themeColor="text1"/>
          <w:szCs w:val="26"/>
        </w:rPr>
        <w:tab/>
      </w:r>
      <w:r w:rsidRPr="00C9285A">
        <w:rPr>
          <w:rFonts w:cs="Times New Roman"/>
          <w:b/>
          <w:color w:val="0000FF"/>
          <w:szCs w:val="26"/>
        </w:rPr>
        <w:t xml:space="preserve">B. </w:t>
      </w:r>
      <w:r w:rsidRPr="000C67BC">
        <w:rPr>
          <w:rFonts w:cs="Times New Roman"/>
          <w:color w:val="000000" w:themeColor="text1"/>
          <w:szCs w:val="26"/>
        </w:rPr>
        <w:t xml:space="preserve">song song. </w:t>
      </w:r>
      <w:r w:rsidRPr="000C67BC">
        <w:rPr>
          <w:rFonts w:cs="Times New Roman"/>
          <w:color w:val="000000" w:themeColor="text1"/>
          <w:szCs w:val="26"/>
        </w:rPr>
        <w:tab/>
      </w:r>
    </w:p>
    <w:p w:rsidR="00E435F6" w:rsidRPr="000C67BC" w:rsidRDefault="00E435F6" w:rsidP="007205F7">
      <w:pPr>
        <w:spacing w:after="0"/>
        <w:rPr>
          <w:rFonts w:cs="Times New Roman"/>
          <w:color w:val="000000" w:themeColor="text1"/>
          <w:szCs w:val="24"/>
        </w:rPr>
      </w:pPr>
      <w:r w:rsidRPr="00C9285A">
        <w:rPr>
          <w:rFonts w:cs="Times New Roman"/>
          <w:b/>
          <w:color w:val="0000FF"/>
          <w:szCs w:val="26"/>
        </w:rPr>
        <w:t xml:space="preserve">C. </w:t>
      </w:r>
      <w:r w:rsidRPr="000C67BC">
        <w:rPr>
          <w:rFonts w:cs="Times New Roman"/>
          <w:color w:val="000000" w:themeColor="text1"/>
          <w:szCs w:val="26"/>
        </w:rPr>
        <w:t>thẳng song song.</w:t>
      </w:r>
      <w:r w:rsidRPr="000C67BC">
        <w:rPr>
          <w:rFonts w:cs="Times New Roman"/>
          <w:color w:val="000000" w:themeColor="text1"/>
          <w:szCs w:val="26"/>
        </w:rPr>
        <w:tab/>
      </w:r>
      <w:r w:rsidRPr="000C67BC">
        <w:rPr>
          <w:rFonts w:cs="Times New Roman"/>
          <w:color w:val="000000" w:themeColor="text1"/>
          <w:szCs w:val="26"/>
        </w:rPr>
        <w:tab/>
      </w:r>
      <w:r w:rsidRPr="00C9285A">
        <w:rPr>
          <w:rFonts w:cs="Times New Roman"/>
          <w:b/>
          <w:color w:val="0000FF"/>
          <w:szCs w:val="26"/>
        </w:rPr>
        <w:t xml:space="preserve">D. </w:t>
      </w:r>
      <w:r w:rsidRPr="000C67BC">
        <w:rPr>
          <w:rFonts w:cs="Times New Roman"/>
          <w:color w:val="000000" w:themeColor="text1"/>
          <w:szCs w:val="26"/>
        </w:rPr>
        <w:t>thẳng song song và cách đều nhau.</w:t>
      </w:r>
    </w:p>
    <w:p w:rsidR="00E435F6" w:rsidRPr="000C67BC" w:rsidRDefault="00E435F6" w:rsidP="007205F7">
      <w:pPr>
        <w:spacing w:after="0"/>
        <w:rPr>
          <w:rFonts w:cs="Times New Roman"/>
          <w:color w:val="000000" w:themeColor="text1"/>
          <w:szCs w:val="26"/>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color w:val="000000" w:themeColor="text1"/>
          <w:szCs w:val="26"/>
        </w:rPr>
        <w:t>Dao động tự do là dao động mà chu kì:</w:t>
      </w:r>
      <w:r w:rsidRPr="000C67BC">
        <w:rPr>
          <w:rFonts w:cs="Times New Roman"/>
          <w:color w:val="000000" w:themeColor="text1"/>
          <w:szCs w:val="26"/>
        </w:rPr>
        <w:br/>
      </w:r>
      <w:r w:rsidRPr="00C9285A">
        <w:rPr>
          <w:rFonts w:cs="Times New Roman"/>
          <w:b/>
          <w:color w:val="0000FF"/>
          <w:szCs w:val="26"/>
        </w:rPr>
        <w:t xml:space="preserve">A. </w:t>
      </w:r>
      <w:r w:rsidRPr="000C67BC">
        <w:rPr>
          <w:rFonts w:cs="Times New Roman"/>
          <w:color w:val="000000" w:themeColor="text1"/>
          <w:szCs w:val="26"/>
        </w:rPr>
        <w:t>không phụ thuộc vào các đặc tính của hệ.</w:t>
      </w:r>
      <w:r w:rsidRPr="000C67BC">
        <w:rPr>
          <w:rFonts w:cs="Times New Roman"/>
          <w:color w:val="000000" w:themeColor="text1"/>
          <w:szCs w:val="26"/>
        </w:rPr>
        <w:br/>
      </w:r>
      <w:r w:rsidRPr="00C9285A">
        <w:rPr>
          <w:rFonts w:cs="Times New Roman"/>
          <w:b/>
          <w:color w:val="0000FF"/>
          <w:szCs w:val="26"/>
        </w:rPr>
        <w:t xml:space="preserve">B. </w:t>
      </w:r>
      <w:r w:rsidRPr="000C67BC">
        <w:rPr>
          <w:rFonts w:cs="Times New Roman"/>
          <w:color w:val="000000" w:themeColor="text1"/>
          <w:szCs w:val="26"/>
        </w:rPr>
        <w:t>chỉ phụ thuộc vào các đặc tính của hệ không phụ thuộc vào các yếu tố bên ngoài.</w:t>
      </w:r>
      <w:r w:rsidRPr="000C67BC">
        <w:rPr>
          <w:rFonts w:cs="Times New Roman"/>
          <w:color w:val="000000" w:themeColor="text1"/>
          <w:szCs w:val="26"/>
        </w:rPr>
        <w:br/>
      </w:r>
      <w:r w:rsidRPr="00C9285A">
        <w:rPr>
          <w:rFonts w:cs="Times New Roman"/>
          <w:b/>
          <w:color w:val="0000FF"/>
          <w:szCs w:val="26"/>
        </w:rPr>
        <w:lastRenderedPageBreak/>
        <w:t xml:space="preserve">C. </w:t>
      </w:r>
      <w:r w:rsidRPr="000C67BC">
        <w:rPr>
          <w:rFonts w:cs="Times New Roman"/>
          <w:color w:val="000000" w:themeColor="text1"/>
          <w:szCs w:val="26"/>
        </w:rPr>
        <w:t>chỉ phụ thuộc vào các đặc tính của hệ.</w:t>
      </w:r>
      <w:r w:rsidRPr="000C67BC">
        <w:rPr>
          <w:rFonts w:cs="Times New Roman"/>
          <w:color w:val="000000" w:themeColor="text1"/>
          <w:szCs w:val="26"/>
        </w:rPr>
        <w:br/>
      </w:r>
      <w:r w:rsidRPr="00C9285A">
        <w:rPr>
          <w:rFonts w:cs="Times New Roman"/>
          <w:b/>
          <w:color w:val="0000FF"/>
          <w:szCs w:val="26"/>
        </w:rPr>
        <w:t xml:space="preserve">D. </w:t>
      </w:r>
      <w:r w:rsidRPr="000C67BC">
        <w:rPr>
          <w:rFonts w:cs="Times New Roman"/>
          <w:color w:val="000000" w:themeColor="text1"/>
          <w:szCs w:val="26"/>
        </w:rPr>
        <w:t>không phụ thuộc vào các yếu tố bên ngoài.</w:t>
      </w:r>
    </w:p>
    <w:p w:rsidR="00E435F6" w:rsidRPr="000C67BC" w:rsidRDefault="00E435F6" w:rsidP="007205F7">
      <w:pPr>
        <w:spacing w:after="0" w:line="276" w:lineRule="auto"/>
        <w:jc w:val="both"/>
        <w:rPr>
          <w:rFonts w:eastAsia="Palatino Linotype" w:cs="Times New Roman"/>
          <w:color w:val="000000" w:themeColor="text1"/>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eastAsia="Palatino Linotype" w:cs="Times New Roman"/>
          <w:color w:val="000000" w:themeColor="text1"/>
        </w:rPr>
        <w:t>Một khối chất (có thể là chất rắn kết tinh, hoặc chất lỏng, hoặc chất khí) đang nhận nhiệt lượng nhưng nhiệt độ của nó không thay đổi. Khối chất đó</w:t>
      </w:r>
    </w:p>
    <w:p w:rsidR="00E435F6" w:rsidRPr="000C67BC" w:rsidRDefault="00E435F6" w:rsidP="007205F7">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A. </w:t>
      </w:r>
      <w:r w:rsidRPr="000C67BC">
        <w:rPr>
          <w:rFonts w:eastAsia="Palatino Linotype" w:cs="Times New Roman"/>
          <w:color w:val="000000" w:themeColor="text1"/>
        </w:rPr>
        <w:t xml:space="preserve">là chất khí. </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eastAsia="Palatino Linotype" w:cs="Times New Roman"/>
          <w:color w:val="000000" w:themeColor="text1"/>
        </w:rPr>
        <w:t xml:space="preserve">là chất lỏng. </w:t>
      </w:r>
    </w:p>
    <w:p w:rsidR="00E435F6" w:rsidRPr="000C67BC" w:rsidRDefault="00E435F6" w:rsidP="007205F7">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là chất rắn.</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eastAsia="Palatino Linotype" w:cs="Times New Roman"/>
          <w:color w:val="000000" w:themeColor="text1"/>
        </w:rPr>
        <w:t>đang chuyển thể.</w:t>
      </w:r>
    </w:p>
    <w:p w:rsidR="00E435F6" w:rsidRPr="000C67BC" w:rsidRDefault="00E435F6" w:rsidP="007205F7">
      <w:pPr>
        <w:tabs>
          <w:tab w:val="left" w:pos="283"/>
          <w:tab w:val="left" w:pos="426"/>
          <w:tab w:val="left" w:pos="2835"/>
          <w:tab w:val="left" w:pos="5386"/>
          <w:tab w:val="left" w:pos="7937"/>
        </w:tabs>
        <w:jc w:val="both"/>
        <w:rPr>
          <w:rFonts w:cs="Times New Roman"/>
          <w:b/>
          <w:color w:val="000000" w:themeColor="text1"/>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rPr>
        <w:t xml:space="preserve">Chất phóng xạ </w:t>
      </w:r>
      <w:r w:rsidRPr="000C67BC">
        <w:rPr>
          <w:rFonts w:cs="Times New Roman"/>
          <w:color w:val="000000" w:themeColor="text1"/>
          <w:position w:val="-12"/>
        </w:rPr>
        <w:object w:dxaOrig="600" w:dyaOrig="380">
          <v:shape id="_x0000_i1144" type="#_x0000_t75" style="width:32.25pt;height:18.75pt" o:ole="">
            <v:imagedata r:id="rId286" o:title=""/>
          </v:shape>
          <o:OLEObject Type="Embed" ProgID="Equation.DSMT4" ShapeID="_x0000_i1144" DrawAspect="Content" ObjectID="_1804449607" r:id="rId287"/>
        </w:object>
      </w:r>
      <w:r w:rsidRPr="000C67BC">
        <w:rPr>
          <w:rFonts w:cs="Times New Roman"/>
          <w:color w:val="000000" w:themeColor="text1"/>
        </w:rPr>
        <w:t xml:space="preserve"> phát ra tia </w:t>
      </w:r>
      <w:r w:rsidRPr="000C67BC">
        <w:rPr>
          <w:rFonts w:cs="Times New Roman"/>
          <w:color w:val="000000" w:themeColor="text1"/>
          <w:position w:val="-10"/>
        </w:rPr>
        <w:object w:dxaOrig="279" w:dyaOrig="360">
          <v:shape id="_x0000_i1145" type="#_x0000_t75" style="width:13.5pt;height:18.75pt" o:ole="">
            <v:imagedata r:id="rId102" o:title=""/>
          </v:shape>
          <o:OLEObject Type="Embed" ProgID="Equation.DSMT4" ShapeID="_x0000_i1145" DrawAspect="Content" ObjectID="_1804449608" r:id="rId288"/>
        </w:object>
      </w:r>
      <w:r w:rsidRPr="000C67BC">
        <w:rPr>
          <w:rFonts w:cs="Times New Roman"/>
          <w:color w:val="000000" w:themeColor="text1"/>
        </w:rPr>
        <w:t xml:space="preserve"> và biến đổi thành hạt nhân khác. Hạt nhân sản phẩm được tạo thành có số hạt proton là</w:t>
      </w:r>
    </w:p>
    <w:p w:rsidR="00E435F6" w:rsidRPr="000C67BC" w:rsidRDefault="00E435F6" w:rsidP="007205F7">
      <w:pPr>
        <w:tabs>
          <w:tab w:val="left" w:pos="283"/>
          <w:tab w:val="left" w:pos="2835"/>
          <w:tab w:val="left" w:pos="5386"/>
          <w:tab w:val="left" w:pos="7797"/>
        </w:tabs>
        <w:jc w:val="both"/>
        <w:rPr>
          <w:rFonts w:cs="Times New Roman"/>
          <w:b/>
          <w:color w:val="000000" w:themeColor="text1"/>
          <w:szCs w:val="24"/>
        </w:rPr>
      </w:pPr>
      <w:r w:rsidRPr="00C9285A">
        <w:rPr>
          <w:rFonts w:cs="Times New Roman"/>
          <w:b/>
          <w:color w:val="0000FF"/>
          <w:lang w:val="fr-FR"/>
        </w:rPr>
        <w:t xml:space="preserve">A. </w:t>
      </w:r>
      <w:r w:rsidRPr="000C67BC">
        <w:rPr>
          <w:rFonts w:cs="Times New Roman"/>
          <w:color w:val="000000" w:themeColor="text1"/>
          <w:position w:val="-6"/>
        </w:rPr>
        <w:object w:dxaOrig="300" w:dyaOrig="279">
          <v:shape id="_x0000_i1146" type="#_x0000_t75" style="width:13.5pt;height:13.5pt" o:ole="">
            <v:imagedata r:id="rId289" o:title=""/>
          </v:shape>
          <o:OLEObject Type="Embed" ProgID="Equation.DSMT4" ShapeID="_x0000_i1146" DrawAspect="Content" ObjectID="_1804449609" r:id="rId290"/>
        </w:object>
      </w:r>
      <w:r w:rsidRPr="000C67BC">
        <w:rPr>
          <w:rFonts w:cs="Times New Roman"/>
          <w:color w:val="000000" w:themeColor="text1"/>
          <w:lang w:val="fr-FR"/>
        </w:rPr>
        <w:t xml:space="preserve"> proton.</w:t>
      </w:r>
      <w:r w:rsidRPr="000C67BC">
        <w:rPr>
          <w:rFonts w:cs="Times New Roman"/>
          <w:color w:val="000000" w:themeColor="text1"/>
          <w:lang w:val="fr-FR"/>
        </w:rPr>
        <w:tab/>
      </w:r>
      <w:r w:rsidRPr="00C9285A">
        <w:rPr>
          <w:rFonts w:cs="Times New Roman"/>
          <w:b/>
          <w:color w:val="0000FF"/>
          <w:lang w:val="fr-FR"/>
        </w:rPr>
        <w:t xml:space="preserve">B. </w:t>
      </w:r>
      <w:r w:rsidRPr="000C67BC">
        <w:rPr>
          <w:rFonts w:cs="Times New Roman"/>
          <w:color w:val="000000" w:themeColor="text1"/>
          <w:position w:val="-6"/>
        </w:rPr>
        <w:object w:dxaOrig="300" w:dyaOrig="279">
          <v:shape id="_x0000_i1147" type="#_x0000_t75" style="width:13.5pt;height:13.5pt" o:ole="">
            <v:imagedata r:id="rId291" o:title=""/>
          </v:shape>
          <o:OLEObject Type="Embed" ProgID="Equation.DSMT4" ShapeID="_x0000_i1147" DrawAspect="Content" ObjectID="_1804449610" r:id="rId292"/>
        </w:object>
      </w:r>
      <w:r w:rsidRPr="000C67BC">
        <w:rPr>
          <w:rFonts w:cs="Times New Roman"/>
          <w:color w:val="000000" w:themeColor="text1"/>
          <w:lang w:val="fr-FR"/>
        </w:rPr>
        <w:t xml:space="preserve"> proton.</w:t>
      </w:r>
      <w:r w:rsidRPr="000C67BC">
        <w:rPr>
          <w:rFonts w:cs="Times New Roman"/>
          <w:color w:val="000000" w:themeColor="text1"/>
          <w:lang w:val="fr-FR"/>
        </w:rPr>
        <w:tab/>
      </w:r>
      <w:r w:rsidRPr="00C9285A">
        <w:rPr>
          <w:rFonts w:cs="Times New Roman"/>
          <w:b/>
          <w:color w:val="0000FF"/>
          <w:lang w:val="fr-FR"/>
        </w:rPr>
        <w:t xml:space="preserve">C. </w:t>
      </w:r>
      <w:r w:rsidRPr="000C67BC">
        <w:rPr>
          <w:rFonts w:cs="Times New Roman"/>
          <w:color w:val="000000" w:themeColor="text1"/>
          <w:position w:val="-6"/>
        </w:rPr>
        <w:object w:dxaOrig="300" w:dyaOrig="279">
          <v:shape id="_x0000_i1148" type="#_x0000_t75" style="width:13.5pt;height:13.5pt" o:ole="">
            <v:imagedata r:id="rId293" o:title=""/>
          </v:shape>
          <o:OLEObject Type="Embed" ProgID="Equation.DSMT4" ShapeID="_x0000_i1148" DrawAspect="Content" ObjectID="_1804449612" r:id="rId294"/>
        </w:object>
      </w:r>
      <w:r w:rsidRPr="000C67BC">
        <w:rPr>
          <w:rFonts w:cs="Times New Roman"/>
          <w:color w:val="000000" w:themeColor="text1"/>
          <w:lang w:val="fr-FR"/>
        </w:rPr>
        <w:t xml:space="preserve"> proton.</w:t>
      </w:r>
      <w:r w:rsidRPr="000C67BC">
        <w:rPr>
          <w:rFonts w:cs="Times New Roman"/>
          <w:color w:val="000000" w:themeColor="text1"/>
          <w:lang w:val="fr-FR"/>
        </w:rPr>
        <w:tab/>
      </w:r>
      <w:r w:rsidRPr="00C9285A">
        <w:rPr>
          <w:rFonts w:cs="Times New Roman"/>
          <w:b/>
          <w:color w:val="0000FF"/>
          <w:lang w:val="fr-FR"/>
        </w:rPr>
        <w:t xml:space="preserve">D. </w:t>
      </w:r>
      <w:r w:rsidRPr="000C67BC">
        <w:rPr>
          <w:rFonts w:cs="Times New Roman"/>
          <w:color w:val="000000" w:themeColor="text1"/>
          <w:position w:val="-6"/>
        </w:rPr>
        <w:object w:dxaOrig="440" w:dyaOrig="279">
          <v:shape id="_x0000_i1149" type="#_x0000_t75" style="width:23.25pt;height:13.5pt" o:ole="">
            <v:imagedata r:id="rId295" o:title=""/>
          </v:shape>
          <o:OLEObject Type="Embed" ProgID="Equation.DSMT4" ShapeID="_x0000_i1149" DrawAspect="Content" ObjectID="_1804449613" r:id="rId296"/>
        </w:object>
      </w:r>
      <w:r w:rsidRPr="000C67BC">
        <w:rPr>
          <w:rFonts w:cs="Times New Roman"/>
          <w:color w:val="000000" w:themeColor="text1"/>
          <w:lang w:val="fr-FR"/>
        </w:rPr>
        <w:t xml:space="preserve"> proton.</w:t>
      </w:r>
    </w:p>
    <w:p w:rsidR="00E435F6" w:rsidRPr="000C67BC" w:rsidRDefault="00E435F6" w:rsidP="007205F7">
      <w:pPr>
        <w:spacing w:after="0"/>
        <w:jc w:val="both"/>
        <w:rPr>
          <w:rFonts w:cs="Times New Roman"/>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color w:val="000000" w:themeColor="text1"/>
        </w:rPr>
        <w:t xml:space="preserve">Trong hạt nhân nguyên tử sắt </w:t>
      </w:r>
      <w:r w:rsidRPr="000C67BC">
        <w:rPr>
          <w:rFonts w:cs="Times New Roman"/>
          <w:color w:val="000000" w:themeColor="text1"/>
          <w:position w:val="-12"/>
        </w:rPr>
        <w:object w:dxaOrig="520" w:dyaOrig="380">
          <v:shape id="_x0000_i1150" type="#_x0000_t75" style="width:25.5pt;height:18.75pt" o:ole="">
            <v:imagedata r:id="rId297" o:title=""/>
          </v:shape>
          <o:OLEObject Type="Embed" ProgID="Equation.DSMT4" ShapeID="_x0000_i1150" DrawAspect="Content" ObjectID="_1804449614" r:id="rId298"/>
        </w:object>
      </w:r>
      <w:r w:rsidRPr="000C67BC">
        <w:rPr>
          <w:rFonts w:cs="Times New Roman"/>
          <w:color w:val="000000" w:themeColor="text1"/>
        </w:rPr>
        <w:t>có bao nhiêu neutron?</w:t>
      </w:r>
    </w:p>
    <w:p w:rsidR="00E435F6" w:rsidRPr="000C67BC" w:rsidRDefault="00E435F6" w:rsidP="007205F7">
      <w:pPr>
        <w:spacing w:after="0"/>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26 neutron.</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30 neutron.</w:t>
      </w:r>
      <w:r w:rsidRPr="000C67BC">
        <w:rPr>
          <w:rFonts w:cs="Times New Roman"/>
          <w:color w:val="000000" w:themeColor="text1"/>
        </w:rPr>
        <w:tab/>
      </w:r>
      <w:r w:rsidRPr="000C67BC">
        <w:rPr>
          <w:rFonts w:cs="Times New Roman"/>
          <w:color w:val="000000" w:themeColor="text1"/>
        </w:rPr>
        <w:tab/>
        <w:t xml:space="preserve">      </w:t>
      </w:r>
      <w:r w:rsidRPr="00C9285A">
        <w:rPr>
          <w:rFonts w:cs="Times New Roman"/>
          <w:b/>
          <w:color w:val="0000FF"/>
        </w:rPr>
        <w:t xml:space="preserve">C. </w:t>
      </w:r>
      <w:r w:rsidRPr="000C67BC">
        <w:rPr>
          <w:rFonts w:cs="Times New Roman"/>
          <w:color w:val="000000" w:themeColor="text1"/>
        </w:rPr>
        <w:t xml:space="preserve">56 neutron. </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82 neutron</w:t>
      </w:r>
    </w:p>
    <w:p w:rsidR="00E435F6" w:rsidRPr="000C67BC" w:rsidRDefault="00E435F6" w:rsidP="007205F7">
      <w:pPr>
        <w:shd w:val="clear" w:color="auto" w:fill="FFFFFF"/>
        <w:tabs>
          <w:tab w:val="left" w:pos="283"/>
          <w:tab w:val="left" w:pos="1314"/>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MS Gothic" w:cs="Times New Roman"/>
          <w:color w:val="000000" w:themeColor="text1"/>
          <w:spacing w:val="3"/>
          <w:szCs w:val="26"/>
          <w:shd w:val="clear" w:color="auto" w:fill="FFFFFF"/>
        </w:rPr>
        <w:t xml:space="preserve">Một chất khí có thể tích </w:t>
      </w:r>
      <w:r w:rsidRPr="000C67BC">
        <w:rPr>
          <w:rFonts w:eastAsia="MS Gothic" w:cs="Times New Roman"/>
          <w:color w:val="000000" w:themeColor="text1"/>
          <w:spacing w:val="3"/>
          <w:position w:val="-10"/>
          <w:szCs w:val="26"/>
          <w:shd w:val="clear" w:color="auto" w:fill="FFFFFF"/>
        </w:rPr>
        <w:object w:dxaOrig="400" w:dyaOrig="320">
          <v:shape id="_x0000_i1151" type="#_x0000_t75" style="width:17.25pt;height:16.5pt" o:ole="">
            <v:imagedata r:id="rId299" o:title=""/>
          </v:shape>
          <o:OLEObject Type="Embed" ProgID="Equation.DSMT4" ShapeID="_x0000_i1151" DrawAspect="Content" ObjectID="_1804449615" r:id="rId300"/>
        </w:object>
      </w:r>
      <w:r w:rsidRPr="000C67BC">
        <w:rPr>
          <w:rFonts w:eastAsia="MS Gothic" w:cs="Times New Roman"/>
          <w:color w:val="000000" w:themeColor="text1"/>
          <w:spacing w:val="3"/>
          <w:szCs w:val="26"/>
          <w:shd w:val="clear" w:color="auto" w:fill="FFFFFF"/>
        </w:rPr>
        <w:t xml:space="preserve"> </w:t>
      </w:r>
      <w:r w:rsidRPr="000C67BC">
        <w:rPr>
          <w:rFonts w:eastAsia="Calibri" w:cs="Times New Roman"/>
          <w:color w:val="000000" w:themeColor="text1"/>
          <w:szCs w:val="26"/>
          <w:lang w:val="de-DE"/>
        </w:rPr>
        <w:t>ℓ</w:t>
      </w:r>
      <w:r w:rsidRPr="000C67BC">
        <w:rPr>
          <w:rFonts w:eastAsia="MS Gothic" w:cs="Times New Roman"/>
          <w:color w:val="000000" w:themeColor="text1"/>
          <w:spacing w:val="3"/>
          <w:szCs w:val="26"/>
          <w:shd w:val="clear" w:color="auto" w:fill="FFFFFF"/>
        </w:rPr>
        <w:t xml:space="preserve"> ở áp suất </w:t>
      </w:r>
      <w:bookmarkStart w:id="3" w:name="_Hlk166976140"/>
      <w:r w:rsidRPr="000C67BC">
        <w:rPr>
          <w:rFonts w:eastAsia="MS Gothic" w:cs="Times New Roman"/>
          <w:color w:val="000000" w:themeColor="text1"/>
          <w:spacing w:val="3"/>
          <w:position w:val="-10"/>
          <w:szCs w:val="26"/>
          <w:shd w:val="clear" w:color="auto" w:fill="FFFFFF"/>
        </w:rPr>
        <w:object w:dxaOrig="960" w:dyaOrig="320">
          <v:shape id="_x0000_i1152" type="#_x0000_t75" style="width:47.25pt;height:16.5pt" o:ole="">
            <v:imagedata r:id="rId301" o:title=""/>
          </v:shape>
          <o:OLEObject Type="Embed" ProgID="Equation.DSMT4" ShapeID="_x0000_i1152" DrawAspect="Content" ObjectID="_1804449616" r:id="rId302"/>
        </w:object>
      </w:r>
      <w:bookmarkEnd w:id="3"/>
      <w:r w:rsidRPr="000C67BC">
        <w:rPr>
          <w:rFonts w:eastAsia="MS Gothic" w:cs="Times New Roman"/>
          <w:color w:val="000000" w:themeColor="text1"/>
          <w:spacing w:val="3"/>
          <w:szCs w:val="26"/>
          <w:shd w:val="clear" w:color="auto" w:fill="FFFFFF"/>
        </w:rPr>
        <w:t xml:space="preserve">. Giả sử nhiệt độ không thay đổi khi tăng áp suất tới </w:t>
      </w:r>
      <w:r w:rsidRPr="000C67BC">
        <w:rPr>
          <w:rFonts w:eastAsia="MS Gothic" w:cs="Times New Roman"/>
          <w:color w:val="000000" w:themeColor="text1"/>
          <w:spacing w:val="3"/>
          <w:position w:val="-10"/>
          <w:szCs w:val="26"/>
          <w:shd w:val="clear" w:color="auto" w:fill="FFFFFF"/>
        </w:rPr>
        <w:object w:dxaOrig="960" w:dyaOrig="320">
          <v:shape id="_x0000_i1153" type="#_x0000_t75" style="width:47.25pt;height:16.5pt" o:ole="">
            <v:imagedata r:id="rId303" o:title=""/>
          </v:shape>
          <o:OLEObject Type="Embed" ProgID="Equation.DSMT4" ShapeID="_x0000_i1153" DrawAspect="Content" ObjectID="_1804449617" r:id="rId304"/>
        </w:object>
      </w:r>
      <w:r w:rsidRPr="000C67BC">
        <w:rPr>
          <w:rFonts w:eastAsia="MS Gothic" w:cs="Times New Roman"/>
          <w:color w:val="000000" w:themeColor="text1"/>
          <w:spacing w:val="3"/>
          <w:szCs w:val="26"/>
          <w:shd w:val="clear" w:color="auto" w:fill="FFFFFF"/>
        </w:rPr>
        <w:t xml:space="preserve"> thì khối khí có thể tích bằng bao nhiêu?</w:t>
      </w:r>
    </w:p>
    <w:p w:rsidR="00E435F6" w:rsidRPr="000C67BC" w:rsidRDefault="00E435F6" w:rsidP="007205F7">
      <w:pPr>
        <w:shd w:val="clear" w:color="auto" w:fill="FFFFFF"/>
        <w:tabs>
          <w:tab w:val="left" w:pos="283"/>
          <w:tab w:val="left" w:pos="630"/>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C9285A">
        <w:rPr>
          <w:rFonts w:eastAsia="MS Gothic" w:cs="Times New Roman"/>
          <w:b/>
          <w:color w:val="0000FF"/>
          <w:spacing w:val="3"/>
          <w:szCs w:val="26"/>
          <w:shd w:val="clear" w:color="auto" w:fill="FFFFFF"/>
        </w:rPr>
        <w:t xml:space="preserve">A. </w:t>
      </w:r>
      <w:r w:rsidRPr="000C67BC">
        <w:rPr>
          <w:rFonts w:eastAsia="MS Gothic" w:cs="Times New Roman"/>
          <w:color w:val="000000" w:themeColor="text1"/>
          <w:spacing w:val="3"/>
          <w:szCs w:val="26"/>
          <w:shd w:val="clear" w:color="auto" w:fill="FFFFFF"/>
        </w:rPr>
        <w:t xml:space="preserve">3,8 </w:t>
      </w:r>
      <w:r w:rsidRPr="000C67BC">
        <w:rPr>
          <w:rFonts w:eastAsia="Calibri" w:cs="Times New Roman"/>
          <w:color w:val="000000" w:themeColor="text1"/>
          <w:szCs w:val="26"/>
          <w:lang w:val="de-DE"/>
        </w:rPr>
        <w:t>ℓ</w:t>
      </w:r>
      <w:r w:rsidRPr="000C67BC">
        <w:rPr>
          <w:rFonts w:eastAsia="MS Gothic" w:cs="Times New Roman"/>
          <w:color w:val="000000" w:themeColor="text1"/>
          <w:spacing w:val="3"/>
          <w:szCs w:val="26"/>
          <w:shd w:val="clear" w:color="auto" w:fill="FFFFFF"/>
        </w:rPr>
        <w:t>.</w:t>
      </w:r>
      <w:r w:rsidRPr="000C67BC">
        <w:rPr>
          <w:rFonts w:eastAsia="MS Gothic" w:cs="Times New Roman"/>
          <w:color w:val="000000" w:themeColor="text1"/>
          <w:spacing w:val="3"/>
          <w:szCs w:val="26"/>
          <w:shd w:val="clear" w:color="auto" w:fill="FFFFFF"/>
        </w:rPr>
        <w:tab/>
      </w:r>
      <w:r w:rsidRPr="00C9285A">
        <w:rPr>
          <w:rFonts w:eastAsia="MS Gothic" w:cs="Times New Roman"/>
          <w:b/>
          <w:color w:val="0000FF"/>
          <w:spacing w:val="3"/>
          <w:szCs w:val="26"/>
          <w:shd w:val="clear" w:color="auto" w:fill="FFFFFF"/>
        </w:rPr>
        <w:t xml:space="preserve">B. </w:t>
      </w:r>
      <w:r w:rsidRPr="000C67BC">
        <w:rPr>
          <w:rFonts w:eastAsia="MS Gothic" w:cs="Times New Roman"/>
          <w:color w:val="000000" w:themeColor="text1"/>
          <w:spacing w:val="3"/>
          <w:szCs w:val="26"/>
          <w:shd w:val="clear" w:color="auto" w:fill="FFFFFF"/>
        </w:rPr>
        <w:t xml:space="preserve">5,0 </w:t>
      </w:r>
      <w:r w:rsidRPr="000C67BC">
        <w:rPr>
          <w:rFonts w:eastAsia="Calibri" w:cs="Times New Roman"/>
          <w:color w:val="000000" w:themeColor="text1"/>
          <w:szCs w:val="26"/>
          <w:lang w:val="de-DE"/>
        </w:rPr>
        <w:t>ℓ</w:t>
      </w:r>
      <w:r w:rsidRPr="000C67BC">
        <w:rPr>
          <w:rFonts w:eastAsia="MS Gothic" w:cs="Times New Roman"/>
          <w:color w:val="000000" w:themeColor="text1"/>
          <w:spacing w:val="3"/>
          <w:szCs w:val="26"/>
          <w:shd w:val="clear" w:color="auto" w:fill="FFFFFF"/>
        </w:rPr>
        <w:t>.</w:t>
      </w:r>
      <w:r w:rsidRPr="000C67BC">
        <w:rPr>
          <w:rFonts w:eastAsia="MS Gothic" w:cs="Times New Roman"/>
          <w:color w:val="000000" w:themeColor="text1"/>
          <w:spacing w:val="3"/>
          <w:szCs w:val="26"/>
          <w:shd w:val="clear" w:color="auto" w:fill="FFFFFF"/>
        </w:rPr>
        <w:tab/>
      </w:r>
      <w:r w:rsidRPr="00C9285A">
        <w:rPr>
          <w:rFonts w:eastAsia="MS Gothic" w:cs="Times New Roman"/>
          <w:b/>
          <w:color w:val="0000FF"/>
          <w:spacing w:val="3"/>
          <w:szCs w:val="26"/>
          <w:shd w:val="clear" w:color="auto" w:fill="FFFFFF"/>
        </w:rPr>
        <w:t xml:space="preserve">C. </w:t>
      </w:r>
      <w:r w:rsidRPr="000C67BC">
        <w:rPr>
          <w:rFonts w:eastAsia="MS Gothic" w:cs="Times New Roman"/>
          <w:color w:val="000000" w:themeColor="text1"/>
          <w:spacing w:val="3"/>
          <w:szCs w:val="26"/>
          <w:shd w:val="clear" w:color="auto" w:fill="FFFFFF"/>
        </w:rPr>
        <w:t xml:space="preserve">5,4 </w:t>
      </w:r>
      <w:r w:rsidRPr="000C67BC">
        <w:rPr>
          <w:rFonts w:eastAsia="Calibri" w:cs="Times New Roman"/>
          <w:color w:val="000000" w:themeColor="text1"/>
          <w:szCs w:val="26"/>
          <w:lang w:val="de-DE"/>
        </w:rPr>
        <w:t>ℓ</w:t>
      </w:r>
      <w:r w:rsidRPr="000C67BC">
        <w:rPr>
          <w:rFonts w:eastAsia="MS Gothic" w:cs="Times New Roman"/>
          <w:color w:val="000000" w:themeColor="text1"/>
          <w:spacing w:val="3"/>
          <w:szCs w:val="26"/>
          <w:shd w:val="clear" w:color="auto" w:fill="FFFFFF"/>
        </w:rPr>
        <w:t>.</w:t>
      </w:r>
      <w:r w:rsidRPr="000C67BC">
        <w:rPr>
          <w:rFonts w:eastAsia="MS Gothic" w:cs="Times New Roman"/>
          <w:color w:val="000000" w:themeColor="text1"/>
          <w:spacing w:val="3"/>
          <w:szCs w:val="26"/>
          <w:shd w:val="clear" w:color="auto" w:fill="FFFFFF"/>
        </w:rPr>
        <w:tab/>
      </w:r>
      <w:r w:rsidRPr="00C9285A">
        <w:rPr>
          <w:rFonts w:eastAsia="MS Gothic" w:cs="Times New Roman"/>
          <w:b/>
          <w:color w:val="0000FF"/>
          <w:spacing w:val="3"/>
          <w:szCs w:val="26"/>
          <w:shd w:val="clear" w:color="auto" w:fill="FFFFFF"/>
        </w:rPr>
        <w:t xml:space="preserve">D. </w:t>
      </w:r>
      <w:r w:rsidRPr="000C67BC">
        <w:rPr>
          <w:rFonts w:eastAsia="MS Gothic" w:cs="Times New Roman"/>
          <w:color w:val="000000" w:themeColor="text1"/>
          <w:spacing w:val="3"/>
          <w:szCs w:val="26"/>
          <w:shd w:val="clear" w:color="auto" w:fill="FFFFFF"/>
        </w:rPr>
        <w:t xml:space="preserve">7,7 </w:t>
      </w:r>
      <w:r w:rsidRPr="000C67BC">
        <w:rPr>
          <w:rFonts w:eastAsia="Calibri" w:cs="Times New Roman"/>
          <w:color w:val="000000" w:themeColor="text1"/>
          <w:szCs w:val="26"/>
          <w:lang w:val="de-DE"/>
        </w:rPr>
        <w:t>ℓ</w:t>
      </w:r>
      <w:r w:rsidRPr="000C67BC">
        <w:rPr>
          <w:rFonts w:eastAsia="MS Gothic" w:cs="Times New Roman"/>
          <w:color w:val="000000" w:themeColor="text1"/>
          <w:spacing w:val="3"/>
          <w:szCs w:val="26"/>
          <w:shd w:val="clear" w:color="auto" w:fill="FFFFFF"/>
        </w:rPr>
        <w:t>.</w:t>
      </w:r>
    </w:p>
    <w:p w:rsidR="00E435F6" w:rsidRPr="000C67BC" w:rsidRDefault="00E435F6" w:rsidP="007205F7">
      <w:pPr>
        <w:jc w:val="both"/>
        <w:rPr>
          <w:rFonts w:cs="Times New Roman"/>
          <w:b/>
          <w:color w:val="000000" w:themeColor="text1"/>
          <w:szCs w:val="24"/>
        </w:rPr>
      </w:pPr>
    </w:p>
    <w:p w:rsidR="00E435F6" w:rsidRPr="000C67BC" w:rsidRDefault="00E435F6" w:rsidP="007205F7">
      <w:pPr>
        <w:jc w:val="both"/>
        <w:rPr>
          <w:rFonts w:eastAsia="Palatino Linotype" w:cs="Times New Roman"/>
          <w:color w:val="000000" w:themeColor="text1"/>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eastAsia="Palatino Linotype" w:cs="Times New Roman"/>
          <w:color w:val="000000" w:themeColor="text1"/>
        </w:rPr>
        <w:t>Một nhiệt kế có phạm vi đo từ 263 K đến 1 273 K, dùng để đo nhiệt độ của các lò nung. Xác định phạm vi đo của nhiệt kế này trong thang nhiệt độ Celcius ?</w:t>
      </w:r>
    </w:p>
    <w:p w:rsidR="00E435F6" w:rsidRPr="000C67BC" w:rsidRDefault="00E435F6" w:rsidP="007205F7">
      <w:pPr>
        <w:jc w:val="both"/>
        <w:rPr>
          <w:rFonts w:cs="Times New Roman"/>
          <w:color w:val="000000" w:themeColor="text1"/>
        </w:rPr>
      </w:pPr>
      <w:r w:rsidRPr="00C9285A">
        <w:rPr>
          <w:rFonts w:eastAsia="Palatino Linotype" w:cs="Times New Roman"/>
          <w:b/>
          <w:color w:val="0000FF"/>
        </w:rPr>
        <w:t>A.</w:t>
      </w:r>
      <w:r w:rsidRPr="00C9285A">
        <w:rPr>
          <w:rFonts w:cs="Times New Roman"/>
          <w:b/>
          <w:color w:val="0000FF"/>
        </w:rPr>
        <w:t xml:space="preserve"> </w:t>
      </w:r>
      <w:r w:rsidRPr="000C67BC">
        <w:rPr>
          <w:rFonts w:cs="Times New Roman"/>
          <w:color w:val="000000" w:themeColor="text1"/>
        </w:rPr>
        <w:t>-10</w:t>
      </w:r>
      <w:r w:rsidRPr="000C67BC">
        <w:rPr>
          <w:rFonts w:cs="Times New Roman"/>
          <w:color w:val="000000" w:themeColor="text1"/>
          <w:vertAlign w:val="superscript"/>
        </w:rPr>
        <w:t>0</w:t>
      </w:r>
      <w:r w:rsidRPr="000C67BC">
        <w:rPr>
          <w:rFonts w:cs="Times New Roman"/>
          <w:color w:val="000000" w:themeColor="text1"/>
        </w:rPr>
        <w:t>C đến 1000</w:t>
      </w:r>
      <w:r w:rsidRPr="000C67BC">
        <w:rPr>
          <w:rFonts w:cs="Times New Roman"/>
          <w:color w:val="000000" w:themeColor="text1"/>
          <w:vertAlign w:val="superscript"/>
        </w:rPr>
        <w:t>0</w:t>
      </w:r>
      <w:r w:rsidRPr="000C67BC">
        <w:rPr>
          <w:rFonts w:cs="Times New Roman"/>
          <w:color w:val="000000" w:themeColor="text1"/>
        </w:rPr>
        <w:t>C</w:t>
      </w:r>
    </w:p>
    <w:p w:rsidR="00E435F6" w:rsidRPr="000C67BC" w:rsidRDefault="00E435F6" w:rsidP="007205F7">
      <w:pPr>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-10</w:t>
      </w:r>
      <w:r w:rsidRPr="000C67BC">
        <w:rPr>
          <w:rFonts w:cs="Times New Roman"/>
          <w:color w:val="000000" w:themeColor="text1"/>
          <w:vertAlign w:val="superscript"/>
        </w:rPr>
        <w:t>0</w:t>
      </w:r>
      <w:r w:rsidRPr="000C67BC">
        <w:rPr>
          <w:rFonts w:cs="Times New Roman"/>
          <w:color w:val="000000" w:themeColor="text1"/>
        </w:rPr>
        <w:t>C đến 100</w:t>
      </w:r>
      <w:r w:rsidRPr="000C67BC">
        <w:rPr>
          <w:rFonts w:cs="Times New Roman"/>
          <w:color w:val="000000" w:themeColor="text1"/>
          <w:vertAlign w:val="superscript"/>
        </w:rPr>
        <w:t>0</w:t>
      </w:r>
      <w:r w:rsidRPr="000C67BC">
        <w:rPr>
          <w:rFonts w:cs="Times New Roman"/>
          <w:color w:val="000000" w:themeColor="text1"/>
        </w:rPr>
        <w:t>C</w:t>
      </w:r>
    </w:p>
    <w:p w:rsidR="00E435F6" w:rsidRPr="000C67BC" w:rsidRDefault="00E435F6" w:rsidP="007205F7">
      <w:pPr>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-100</w:t>
      </w:r>
      <w:r w:rsidRPr="000C67BC">
        <w:rPr>
          <w:rFonts w:cs="Times New Roman"/>
          <w:color w:val="000000" w:themeColor="text1"/>
          <w:vertAlign w:val="superscript"/>
        </w:rPr>
        <w:t>0</w:t>
      </w:r>
      <w:r w:rsidRPr="000C67BC">
        <w:rPr>
          <w:rFonts w:cs="Times New Roman"/>
          <w:color w:val="000000" w:themeColor="text1"/>
        </w:rPr>
        <w:t>C đến 1000</w:t>
      </w:r>
      <w:r w:rsidRPr="000C67BC">
        <w:rPr>
          <w:rFonts w:cs="Times New Roman"/>
          <w:color w:val="000000" w:themeColor="text1"/>
          <w:vertAlign w:val="superscript"/>
        </w:rPr>
        <w:t>0</w:t>
      </w:r>
      <w:r w:rsidRPr="000C67BC">
        <w:rPr>
          <w:rFonts w:cs="Times New Roman"/>
          <w:color w:val="000000" w:themeColor="text1"/>
        </w:rPr>
        <w:t>C</w:t>
      </w:r>
    </w:p>
    <w:p w:rsidR="00E435F6" w:rsidRPr="000C67BC" w:rsidRDefault="00E435F6" w:rsidP="007205F7">
      <w:pPr>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10C đến 1000</w:t>
      </w:r>
      <w:r w:rsidRPr="000C67BC">
        <w:rPr>
          <w:rFonts w:cs="Times New Roman"/>
          <w:color w:val="000000" w:themeColor="text1"/>
          <w:vertAlign w:val="superscript"/>
        </w:rPr>
        <w:t>0</w:t>
      </w:r>
      <w:r w:rsidRPr="000C67BC">
        <w:rPr>
          <w:rFonts w:cs="Times New Roman"/>
          <w:color w:val="000000" w:themeColor="text1"/>
        </w:rPr>
        <w:t>C</w:t>
      </w:r>
    </w:p>
    <w:p w:rsidR="00E435F6" w:rsidRPr="000C67BC" w:rsidRDefault="00E435F6" w:rsidP="007205F7">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05F7">
      <w:pPr>
        <w:spacing w:line="240" w:lineRule="auto"/>
        <w:rPr>
          <w:rFonts w:cs="Times New Roman"/>
          <w:color w:val="000000" w:themeColor="text1"/>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rPr>
        <w:t>Một vật dao động điều hòa với biên độ A thì cơ năng của vật bằng bao nhiêu lần thế năng của vật và ở li độ là bao nhiêu?</w:t>
      </w:r>
    </w:p>
    <w:p w:rsidR="00E435F6" w:rsidRPr="000C67BC" w:rsidRDefault="00E435F6" w:rsidP="007205F7">
      <w:pPr>
        <w:tabs>
          <w:tab w:val="left" w:pos="2268"/>
          <w:tab w:val="left" w:pos="4536"/>
          <w:tab w:val="left" w:pos="6804"/>
        </w:tabs>
        <w:spacing w:line="240" w:lineRule="auto"/>
        <w:rPr>
          <w:rFonts w:cs="Times New Roman"/>
          <w:color w:val="000000" w:themeColor="text1"/>
        </w:rPr>
      </w:pPr>
      <w:r w:rsidRPr="00C9285A">
        <w:rPr>
          <w:rFonts w:cs="Times New Roman"/>
          <w:b/>
          <w:color w:val="0000FF"/>
        </w:rPr>
        <w:t>A.</w:t>
      </w:r>
      <w:r w:rsidRPr="00C9285A">
        <w:rPr>
          <w:rFonts w:cs="Times New Roman"/>
          <w:b/>
          <w:color w:val="0000FF"/>
          <w:sz w:val="28"/>
          <w:szCs w:val="28"/>
        </w:rPr>
        <w:t xml:space="preserve"> </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3</m:t>
            </m:r>
          </m:den>
        </m:f>
      </m:oMath>
      <w:r w:rsidRPr="000C67BC">
        <w:rPr>
          <w:rFonts w:cs="Times New Roman"/>
          <w:color w:val="000000" w:themeColor="text1"/>
          <w:sz w:val="28"/>
          <w:szCs w:val="28"/>
        </w:rPr>
        <w:t>W</w:t>
      </w:r>
      <w:r w:rsidRPr="000C67BC">
        <w:rPr>
          <w:rFonts w:cs="Times New Roman"/>
          <w:color w:val="000000" w:themeColor="text1"/>
          <w:sz w:val="28"/>
          <w:szCs w:val="28"/>
          <w:vertAlign w:val="subscript"/>
        </w:rPr>
        <w:t>t</w:t>
      </w:r>
      <w:r w:rsidRPr="000C67BC">
        <w:rPr>
          <w:rFonts w:cs="Times New Roman"/>
          <w:color w:val="000000" w:themeColor="text1"/>
          <w:sz w:val="28"/>
          <w:szCs w:val="28"/>
          <w:vertAlign w:val="subscript"/>
        </w:rPr>
        <w:tab/>
      </w:r>
      <w:r w:rsidRPr="00C9285A">
        <w:rPr>
          <w:rFonts w:cs="Times New Roman"/>
          <w:b/>
          <w:color w:val="0000FF"/>
          <w:sz w:val="28"/>
          <w:szCs w:val="28"/>
          <w:vertAlign w:val="subscript"/>
        </w:rPr>
        <w:t>B.</w:t>
      </w:r>
      <w:r w:rsidRPr="00C9285A">
        <w:rPr>
          <w:rFonts w:cs="Times New Roman"/>
          <w:b/>
          <w:color w:val="0000FF"/>
          <w:sz w:val="28"/>
          <w:szCs w:val="28"/>
        </w:rPr>
        <w:t xml:space="preserve"> </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4</m:t>
            </m:r>
          </m:den>
        </m:f>
      </m:oMath>
      <w:r w:rsidRPr="000C67BC">
        <w:rPr>
          <w:rFonts w:cs="Times New Roman"/>
          <w:color w:val="000000" w:themeColor="text1"/>
          <w:sz w:val="28"/>
          <w:szCs w:val="28"/>
        </w:rPr>
        <w:t>W</w:t>
      </w:r>
      <w:r w:rsidRPr="000C67BC">
        <w:rPr>
          <w:rFonts w:cs="Times New Roman"/>
          <w:color w:val="000000" w:themeColor="text1"/>
          <w:sz w:val="28"/>
          <w:szCs w:val="28"/>
          <w:vertAlign w:val="subscript"/>
        </w:rPr>
        <w:t>t</w:t>
      </w:r>
      <w:r w:rsidRPr="000C67BC">
        <w:rPr>
          <w:rFonts w:cs="Times New Roman"/>
          <w:color w:val="000000" w:themeColor="text1"/>
          <w:sz w:val="28"/>
          <w:szCs w:val="28"/>
          <w:vertAlign w:val="subscript"/>
        </w:rPr>
        <w:tab/>
      </w:r>
      <w:r w:rsidRPr="00C9285A">
        <w:rPr>
          <w:rFonts w:cs="Times New Roman"/>
          <w:b/>
          <w:color w:val="0000FF"/>
          <w:sz w:val="28"/>
          <w:szCs w:val="28"/>
          <w:vertAlign w:val="subscript"/>
        </w:rPr>
        <w:t>C.</w:t>
      </w:r>
      <w:r w:rsidRPr="00C9285A">
        <w:rPr>
          <w:rFonts w:cs="Times New Roman"/>
          <w:b/>
          <w:color w:val="0000FF"/>
          <w:sz w:val="28"/>
          <w:szCs w:val="28"/>
        </w:rPr>
        <w:t xml:space="preserve"> </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4</m:t>
            </m:r>
          </m:den>
        </m:f>
      </m:oMath>
      <w:r w:rsidRPr="000C67BC">
        <w:rPr>
          <w:rFonts w:cs="Times New Roman"/>
          <w:color w:val="000000" w:themeColor="text1"/>
          <w:sz w:val="28"/>
          <w:szCs w:val="28"/>
        </w:rPr>
        <w:t>W</w:t>
      </w:r>
      <w:r w:rsidRPr="000C67BC">
        <w:rPr>
          <w:rFonts w:cs="Times New Roman"/>
          <w:color w:val="000000" w:themeColor="text1"/>
          <w:sz w:val="28"/>
          <w:szCs w:val="28"/>
          <w:vertAlign w:val="subscript"/>
        </w:rPr>
        <w:t>t</w:t>
      </w:r>
      <w:r w:rsidRPr="000C67BC">
        <w:rPr>
          <w:rFonts w:cs="Times New Roman"/>
          <w:color w:val="000000" w:themeColor="text1"/>
          <w:sz w:val="28"/>
          <w:szCs w:val="28"/>
          <w:vertAlign w:val="subscript"/>
        </w:rPr>
        <w:tab/>
      </w:r>
      <w:r w:rsidRPr="00C9285A">
        <w:rPr>
          <w:rFonts w:cs="Times New Roman"/>
          <w:b/>
          <w:color w:val="0000FF"/>
          <w:sz w:val="28"/>
          <w:szCs w:val="28"/>
          <w:vertAlign w:val="subscript"/>
        </w:rPr>
        <w:t>D.</w:t>
      </w:r>
      <w:r w:rsidRPr="00C9285A">
        <w:rPr>
          <w:rFonts w:cs="Times New Roman"/>
          <w:b/>
          <w:color w:val="0000FF"/>
          <w:sz w:val="28"/>
          <w:szCs w:val="28"/>
        </w:rPr>
        <w:t xml:space="preserve"> </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3</m:t>
            </m:r>
          </m:den>
        </m:f>
      </m:oMath>
      <w:r w:rsidRPr="000C67BC">
        <w:rPr>
          <w:rFonts w:cs="Times New Roman"/>
          <w:color w:val="000000" w:themeColor="text1"/>
          <w:sz w:val="28"/>
          <w:szCs w:val="28"/>
        </w:rPr>
        <w:t>W</w:t>
      </w:r>
      <w:r w:rsidRPr="000C67BC">
        <w:rPr>
          <w:rFonts w:cs="Times New Roman"/>
          <w:color w:val="000000" w:themeColor="text1"/>
          <w:sz w:val="28"/>
          <w:szCs w:val="28"/>
          <w:vertAlign w:val="subscript"/>
        </w:rPr>
        <w:t>t</w:t>
      </w:r>
    </w:p>
    <w:p w:rsidR="00E435F6" w:rsidRPr="000C67BC" w:rsidRDefault="00E435F6" w:rsidP="007205F7">
      <w:pPr>
        <w:tabs>
          <w:tab w:val="left" w:pos="2268"/>
          <w:tab w:val="left" w:pos="4536"/>
          <w:tab w:val="left" w:pos="6804"/>
        </w:tabs>
        <w:spacing w:line="240" w:lineRule="auto"/>
        <w:rPr>
          <w:rFonts w:cs="Times New Roman"/>
          <w:color w:val="000000" w:themeColor="text1"/>
        </w:rPr>
      </w:pPr>
    </w:p>
    <w:p w:rsidR="00E435F6" w:rsidRPr="000C67BC" w:rsidRDefault="00E435F6" w:rsidP="007205F7">
      <w:pPr>
        <w:spacing w:after="0"/>
        <w:rPr>
          <w:rFonts w:cs="Times New Roman"/>
          <w:color w:val="000000" w:themeColor="text1"/>
          <w:szCs w:val="26"/>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szCs w:val="26"/>
        </w:rPr>
        <w:t>Một vòng dây dẫn phẳng có diện tích S=160 cm</w:t>
      </w:r>
      <w:r w:rsidRPr="000C67BC">
        <w:rPr>
          <w:rFonts w:cs="Times New Roman"/>
          <w:color w:val="000000" w:themeColor="text1"/>
          <w:szCs w:val="26"/>
          <w:vertAlign w:val="superscript"/>
        </w:rPr>
        <w:t>2</w:t>
      </w:r>
      <w:r w:rsidRPr="000C67BC">
        <w:rPr>
          <w:rFonts w:cs="Times New Roman"/>
          <w:color w:val="000000" w:themeColor="text1"/>
          <w:szCs w:val="26"/>
        </w:rPr>
        <w:t xml:space="preserve"> được đặt vuông góc với cảm ứng từ trong một từ trường đồng nhất nhưng có độ lớn tăng đều với tốc độ 0,020 T/s. Tìm độ lớn suất điện động cảm ứng trong vòng dây.</w:t>
      </w:r>
    </w:p>
    <w:p w:rsidR="00E435F6" w:rsidRPr="000C67BC" w:rsidRDefault="00E435F6" w:rsidP="007205F7">
      <w:pPr>
        <w:spacing w:after="0"/>
        <w:rPr>
          <w:rFonts w:cs="Times New Roman"/>
          <w:color w:val="000000" w:themeColor="text1"/>
          <w:szCs w:val="26"/>
        </w:rPr>
      </w:pPr>
      <w:r w:rsidRPr="000C67BC">
        <w:rPr>
          <w:rFonts w:cs="Times New Roman"/>
          <w:color w:val="000000" w:themeColor="text1"/>
          <w:szCs w:val="26"/>
        </w:rPr>
        <w:object w:dxaOrig="3390" w:dyaOrig="1996">
          <v:shape id="_x0000_i1154" type="#_x0000_t75" style="width:199.5pt;height:118.5pt" o:ole="">
            <v:imagedata r:id="rId305" o:title=""/>
          </v:shape>
          <o:OLEObject Type="Embed" ProgID="Visio.Drawing.15" ShapeID="_x0000_i1154" DrawAspect="Content" ObjectID="_1804449618" r:id="rId306"/>
        </w:object>
      </w:r>
    </w:p>
    <w:p w:rsidR="00E435F6" w:rsidRPr="000C67BC" w:rsidRDefault="00E435F6" w:rsidP="007205F7">
      <w:pPr>
        <w:tabs>
          <w:tab w:val="left" w:pos="2268"/>
          <w:tab w:val="left" w:pos="4536"/>
          <w:tab w:val="left" w:pos="6804"/>
        </w:tabs>
        <w:spacing w:after="0"/>
        <w:rPr>
          <w:rFonts w:cs="Times New Roman"/>
          <w:color w:val="000000" w:themeColor="text1"/>
          <w:szCs w:val="26"/>
        </w:rPr>
      </w:pPr>
      <w:r w:rsidRPr="000C67BC">
        <w:rPr>
          <w:rFonts w:cs="Times New Roman"/>
          <w:color w:val="000000" w:themeColor="text1"/>
          <w:szCs w:val="26"/>
        </w:rPr>
        <w:t>A.0,32mV</w:t>
      </w:r>
      <w:r w:rsidRPr="000C67BC">
        <w:rPr>
          <w:rFonts w:cs="Times New Roman"/>
          <w:color w:val="000000" w:themeColor="text1"/>
          <w:szCs w:val="26"/>
        </w:rPr>
        <w:tab/>
        <w:t>B.0,64mV</w:t>
      </w:r>
      <w:r w:rsidRPr="000C67BC">
        <w:rPr>
          <w:rFonts w:cs="Times New Roman"/>
          <w:color w:val="000000" w:themeColor="text1"/>
          <w:szCs w:val="26"/>
        </w:rPr>
        <w:tab/>
        <w:t>C.0,54mV</w:t>
      </w:r>
      <w:r w:rsidRPr="000C67BC">
        <w:rPr>
          <w:rFonts w:cs="Times New Roman"/>
          <w:color w:val="000000" w:themeColor="text1"/>
          <w:szCs w:val="26"/>
        </w:rPr>
        <w:tab/>
        <w:t>D.0,36mV</w:t>
      </w:r>
    </w:p>
    <w:p w:rsidR="00E435F6" w:rsidRPr="000C67BC" w:rsidRDefault="00E435F6" w:rsidP="007205F7">
      <w:pPr>
        <w:tabs>
          <w:tab w:val="left" w:pos="2268"/>
          <w:tab w:val="left" w:pos="4536"/>
          <w:tab w:val="left" w:pos="6804"/>
        </w:tabs>
        <w:spacing w:after="0"/>
        <w:rPr>
          <w:rFonts w:cs="Times New Roman"/>
          <w:color w:val="000000" w:themeColor="text1"/>
          <w:szCs w:val="26"/>
        </w:rPr>
      </w:pPr>
    </w:p>
    <w:p w:rsidR="00E435F6" w:rsidRPr="000C67BC" w:rsidRDefault="00E435F6" w:rsidP="007205F7">
      <w:pPr>
        <w:tabs>
          <w:tab w:val="left" w:pos="426"/>
        </w:tabs>
        <w:spacing w:line="360" w:lineRule="auto"/>
        <w:jc w:val="both"/>
        <w:rPr>
          <w:rFonts w:cs="Times New Roman"/>
          <w:b/>
          <w:color w:val="000000" w:themeColor="text1"/>
          <w:lang w:val="vi-VN"/>
        </w:rPr>
      </w:pPr>
      <w:r w:rsidRPr="00C9285A">
        <w:rPr>
          <w:rFonts w:cs="Times New Roman"/>
          <w:b/>
          <w:color w:val="0000FF"/>
          <w:szCs w:val="24"/>
        </w:rPr>
        <w:lastRenderedPageBreak/>
        <w:t>Câu 15.</w:t>
      </w:r>
      <w:r w:rsidRPr="000C67BC">
        <w:rPr>
          <w:rFonts w:cs="Times New Roman"/>
          <w:b/>
          <w:color w:val="000000" w:themeColor="text1"/>
          <w:szCs w:val="24"/>
        </w:rPr>
        <w:t xml:space="preserve"> </w:t>
      </w:r>
      <w:r w:rsidRPr="000C67BC">
        <w:rPr>
          <w:rFonts w:cs="Times New Roman"/>
          <w:color w:val="000000" w:themeColor="text1"/>
          <w:lang w:val="vi-VN"/>
        </w:rPr>
        <w:t xml:space="preserve">Để xác định nhiệt nóng chảy của kim loại X, người ta đổ </w:t>
      </w:r>
      <w:r w:rsidRPr="000C67BC">
        <w:rPr>
          <w:rFonts w:eastAsia="Arial" w:cs="Times New Roman"/>
          <w:color w:val="000000" w:themeColor="text1"/>
          <w:position w:val="-10"/>
          <w:lang w:val="vi-VN"/>
        </w:rPr>
        <w:object w:dxaOrig="920" w:dyaOrig="320">
          <v:shape id="_x0000_i1155" type="#_x0000_t75" style="width:45pt;height:16.5pt" o:ole="">
            <v:imagedata r:id="rId307" o:title=""/>
          </v:shape>
          <o:OLEObject Type="Embed" ProgID="Equation.DSMT4" ShapeID="_x0000_i1155" DrawAspect="Content" ObjectID="_1804449619" r:id="rId308"/>
        </w:object>
      </w:r>
      <w:r w:rsidRPr="000C67BC">
        <w:rPr>
          <w:rFonts w:eastAsia="Arial" w:cs="Times New Roman"/>
          <w:color w:val="000000" w:themeColor="text1"/>
          <w:position w:val="-10"/>
        </w:rPr>
        <w:t xml:space="preserve"> </w:t>
      </w:r>
      <w:r w:rsidRPr="000C67BC">
        <w:rPr>
          <w:rFonts w:cs="Times New Roman"/>
          <w:color w:val="000000" w:themeColor="text1"/>
          <w:lang w:val="vi-VN"/>
        </w:rPr>
        <w:t xml:space="preserve">chất X nóng chảy ở nhiệt độ </w:t>
      </w:r>
      <w:r w:rsidRPr="000C67BC">
        <w:rPr>
          <w:rFonts w:eastAsia="Arial" w:cs="Times New Roman"/>
          <w:color w:val="000000" w:themeColor="text1"/>
          <w:position w:val="-6"/>
          <w:lang w:val="vi-VN"/>
        </w:rPr>
        <w:object w:dxaOrig="680" w:dyaOrig="279">
          <v:shape id="_x0000_i1156" type="#_x0000_t75" style="width:33pt;height:13.5pt" o:ole="">
            <v:imagedata r:id="rId309" o:title=""/>
          </v:shape>
          <o:OLEObject Type="Embed" ProgID="Equation.DSMT4" ShapeID="_x0000_i1156" DrawAspect="Content" ObjectID="_1804449620" r:id="rId310"/>
        </w:object>
      </w:r>
      <w:r w:rsidRPr="000C67BC">
        <w:rPr>
          <w:rFonts w:cs="Times New Roman"/>
          <w:color w:val="000000" w:themeColor="text1"/>
          <w:lang w:val="vi-VN"/>
        </w:rPr>
        <w:t xml:space="preserve"> vào </w:t>
      </w:r>
      <w:r w:rsidRPr="000C67BC">
        <w:rPr>
          <w:rFonts w:eastAsia="Arial" w:cs="Times New Roman"/>
          <w:color w:val="000000" w:themeColor="text1"/>
          <w:position w:val="-10"/>
          <w:lang w:val="vi-VN"/>
        </w:rPr>
        <w:object w:dxaOrig="920" w:dyaOrig="320">
          <v:shape id="_x0000_i1157" type="#_x0000_t75" style="width:45pt;height:16.5pt" o:ole="">
            <v:imagedata r:id="rId311" o:title=""/>
          </v:shape>
          <o:OLEObject Type="Embed" ProgID="Equation.DSMT4" ShapeID="_x0000_i1157" DrawAspect="Content" ObjectID="_1804449621" r:id="rId312"/>
        </w:object>
      </w:r>
      <w:r w:rsidRPr="000C67BC">
        <w:rPr>
          <w:rFonts w:cs="Times New Roman"/>
          <w:color w:val="000000" w:themeColor="text1"/>
          <w:lang w:val="vi-VN"/>
        </w:rPr>
        <w:t xml:space="preserve"> nước ở </w:t>
      </w:r>
      <w:r w:rsidRPr="000C67BC">
        <w:rPr>
          <w:rFonts w:eastAsia="Arial" w:cs="Times New Roman"/>
          <w:color w:val="000000" w:themeColor="text1"/>
          <w:position w:val="-6"/>
          <w:lang w:val="vi-VN"/>
        </w:rPr>
        <w:object w:dxaOrig="440" w:dyaOrig="279">
          <v:shape id="_x0000_i1158" type="#_x0000_t75" style="width:22.5pt;height:13.5pt" o:ole="">
            <v:imagedata r:id="rId313" o:title=""/>
          </v:shape>
          <o:OLEObject Type="Embed" ProgID="Equation.DSMT4" ShapeID="_x0000_i1158" DrawAspect="Content" ObjectID="_1804449622" r:id="rId314"/>
        </w:object>
      </w:r>
      <w:r w:rsidRPr="000C67BC">
        <w:rPr>
          <w:rFonts w:cs="Times New Roman"/>
          <w:color w:val="000000" w:themeColor="text1"/>
          <w:lang w:val="vi-VN"/>
        </w:rPr>
        <w:t xml:space="preserve"> đựng trong một nhiệt lượng kế có nhiệt dung bằng </w:t>
      </w:r>
      <w:r w:rsidRPr="000C67BC">
        <w:rPr>
          <w:rFonts w:eastAsia="Arial" w:cs="Times New Roman"/>
          <w:color w:val="000000" w:themeColor="text1"/>
          <w:position w:val="-6"/>
          <w:lang w:val="vi-VN"/>
        </w:rPr>
        <w:object w:dxaOrig="859" w:dyaOrig="279">
          <v:shape id="_x0000_i1159" type="#_x0000_t75" style="width:45pt;height:13.5pt" o:ole="">
            <v:imagedata r:id="rId315" o:title=""/>
          </v:shape>
          <o:OLEObject Type="Embed" ProgID="Equation.DSMT4" ShapeID="_x0000_i1159" DrawAspect="Content" ObjectID="_1804449623" r:id="rId316"/>
        </w:object>
      </w:r>
      <w:r w:rsidRPr="000C67BC">
        <w:rPr>
          <w:rFonts w:cs="Times New Roman"/>
          <w:color w:val="000000" w:themeColor="text1"/>
          <w:lang w:val="vi-VN"/>
        </w:rPr>
        <w:t xml:space="preserve"> Sau khi cân bằng nhiệt, nhiệt độ của nước trong nhiệt lượng kế là </w:t>
      </w:r>
      <w:r w:rsidRPr="000C67BC">
        <w:rPr>
          <w:rFonts w:eastAsia="Arial" w:cs="Times New Roman"/>
          <w:color w:val="000000" w:themeColor="text1"/>
          <w:position w:val="-6"/>
          <w:lang w:val="vi-VN"/>
        </w:rPr>
        <w:object w:dxaOrig="600" w:dyaOrig="279">
          <v:shape id="_x0000_i1160" type="#_x0000_t75" style="width:30pt;height:13.5pt" o:ole="">
            <v:imagedata r:id="rId317" o:title=""/>
          </v:shape>
          <o:OLEObject Type="Embed" ProgID="Equation.DSMT4" ShapeID="_x0000_i1160" DrawAspect="Content" ObjectID="_1804449624" r:id="rId318"/>
        </w:object>
      </w:r>
      <w:r w:rsidRPr="000C67BC">
        <w:rPr>
          <w:rFonts w:eastAsia="Batang" w:cs="Times New Roman"/>
          <w:bCs/>
          <w:color w:val="000000" w:themeColor="text1"/>
          <w:lang w:val="nl-NL"/>
        </w:rPr>
        <w:t xml:space="preserve"> </w:t>
      </w:r>
      <w:r w:rsidRPr="000C67BC">
        <w:rPr>
          <w:rFonts w:cs="Times New Roman"/>
          <w:color w:val="000000" w:themeColor="text1"/>
          <w:lang w:val="vi-VN"/>
        </w:rPr>
        <w:t xml:space="preserve">Biết nhiệt dung riêng của nước là </w:t>
      </w:r>
      <w:r w:rsidRPr="000C67BC">
        <w:rPr>
          <w:rFonts w:eastAsia="Arial" w:cs="Times New Roman"/>
          <w:color w:val="000000" w:themeColor="text1"/>
          <w:position w:val="-10"/>
          <w:lang w:val="vi-VN"/>
        </w:rPr>
        <w:object w:dxaOrig="999" w:dyaOrig="320">
          <v:shape id="_x0000_i1161" type="#_x0000_t75" style="width:49.5pt;height:16.5pt" o:ole="">
            <v:imagedata r:id="rId319" o:title=""/>
          </v:shape>
          <o:OLEObject Type="Embed" ProgID="Equation.DSMT4" ShapeID="_x0000_i1161" DrawAspect="Content" ObjectID="_1804449625" r:id="rId320"/>
        </w:object>
      </w:r>
      <w:r w:rsidRPr="000C67BC">
        <w:rPr>
          <w:rFonts w:cs="Times New Roman"/>
          <w:color w:val="000000" w:themeColor="text1"/>
          <w:lang w:val="vi-VN"/>
        </w:rPr>
        <w:t xml:space="preserve"> của X rắn là </w:t>
      </w:r>
      <w:r w:rsidRPr="000C67BC">
        <w:rPr>
          <w:rFonts w:eastAsia="Arial" w:cs="Times New Roman"/>
          <w:color w:val="000000" w:themeColor="text1"/>
          <w:position w:val="-10"/>
          <w:lang w:val="vi-VN"/>
        </w:rPr>
        <w:object w:dxaOrig="1120" w:dyaOrig="320">
          <v:shape id="_x0000_i1162" type="#_x0000_t75" style="width:55.5pt;height:16.5pt" o:ole="">
            <v:imagedata r:id="rId321" o:title=""/>
          </v:shape>
          <o:OLEObject Type="Embed" ProgID="Equation.DSMT4" ShapeID="_x0000_i1162" DrawAspect="Content" ObjectID="_1804449626" r:id="rId322"/>
        </w:object>
      </w:r>
      <w:r w:rsidRPr="000C67BC">
        <w:rPr>
          <w:rFonts w:eastAsia="Arial" w:cs="Times New Roman"/>
          <w:color w:val="000000" w:themeColor="text1"/>
          <w:position w:val="-10"/>
        </w:rPr>
        <w:t xml:space="preserve"> </w:t>
      </w:r>
      <w:r w:rsidRPr="000C67BC">
        <w:rPr>
          <w:rFonts w:cs="Times New Roman"/>
          <w:color w:val="000000" w:themeColor="text1"/>
          <w:lang w:val="vi-VN"/>
        </w:rPr>
        <w:t xml:space="preserve">Nhiệt nóng chảy của X </w:t>
      </w:r>
      <w:r w:rsidRPr="000C67BC">
        <w:rPr>
          <w:rFonts w:cs="Times New Roman"/>
          <w:b/>
          <w:bCs/>
          <w:color w:val="000000" w:themeColor="text1"/>
          <w:lang w:val="vi-VN"/>
        </w:rPr>
        <w:t>gần giá trị nào nhất</w:t>
      </w:r>
      <w:r w:rsidRPr="000C67BC">
        <w:rPr>
          <w:rFonts w:cs="Times New Roman"/>
          <w:color w:val="000000" w:themeColor="text1"/>
          <w:lang w:val="vi-VN"/>
        </w:rPr>
        <w:t xml:space="preserve"> sau đây?</w:t>
      </w:r>
    </w:p>
    <w:p w:rsidR="00E435F6" w:rsidRPr="000C67BC" w:rsidRDefault="00E435F6" w:rsidP="007205F7">
      <w:pPr>
        <w:tabs>
          <w:tab w:val="left" w:pos="283"/>
          <w:tab w:val="left" w:pos="426"/>
          <w:tab w:val="left" w:pos="2835"/>
          <w:tab w:val="left" w:pos="5386"/>
          <w:tab w:val="left" w:pos="7937"/>
        </w:tabs>
        <w:spacing w:line="360" w:lineRule="auto"/>
        <w:jc w:val="both"/>
        <w:rPr>
          <w:rFonts w:eastAsia="Arial" w:cs="Times New Roman"/>
          <w:color w:val="000000" w:themeColor="text1"/>
          <w:position w:val="-10"/>
        </w:rPr>
      </w:pPr>
      <w:r w:rsidRPr="00C9285A">
        <w:rPr>
          <w:rFonts w:cs="Times New Roman"/>
          <w:b/>
          <w:color w:val="0000FF"/>
          <w:lang w:val="vi-VN"/>
        </w:rPr>
        <w:t xml:space="preserve">A. </w:t>
      </w:r>
      <w:r w:rsidRPr="000C67BC">
        <w:rPr>
          <w:rFonts w:eastAsia="Arial" w:cs="Times New Roman"/>
          <w:color w:val="000000" w:themeColor="text1"/>
          <w:position w:val="-10"/>
          <w:lang w:val="vi-VN"/>
        </w:rPr>
        <w:object w:dxaOrig="700" w:dyaOrig="320">
          <v:shape id="_x0000_i1163" type="#_x0000_t75" style="width:34.5pt;height:16.5pt" o:ole="">
            <v:imagedata r:id="rId323" o:title=""/>
          </v:shape>
          <o:OLEObject Type="Embed" ProgID="Equation.DSMT4" ShapeID="_x0000_i1163" DrawAspect="Content" ObjectID="_1804449627" r:id="rId324"/>
        </w:object>
      </w:r>
      <w:r w:rsidRPr="000C67BC">
        <w:rPr>
          <w:rFonts w:cs="Times New Roman"/>
          <w:color w:val="000000" w:themeColor="text1"/>
          <w:lang w:val="vi-VN"/>
        </w:rPr>
        <w:tab/>
      </w:r>
      <w:r w:rsidRPr="00C9285A">
        <w:rPr>
          <w:rFonts w:cs="Times New Roman"/>
          <w:b/>
          <w:color w:val="0000FF"/>
          <w:lang w:val="vi-VN"/>
        </w:rPr>
        <w:t xml:space="preserve">B. </w:t>
      </w:r>
      <w:r w:rsidRPr="000C67BC">
        <w:rPr>
          <w:rFonts w:eastAsia="Arial" w:cs="Times New Roman"/>
          <w:color w:val="000000" w:themeColor="text1"/>
          <w:position w:val="-10"/>
          <w:lang w:val="vi-VN"/>
        </w:rPr>
        <w:object w:dxaOrig="700" w:dyaOrig="320">
          <v:shape id="_x0000_i1164" type="#_x0000_t75" style="width:34.5pt;height:16.5pt" o:ole="">
            <v:imagedata r:id="rId325" o:title=""/>
          </v:shape>
          <o:OLEObject Type="Embed" ProgID="Equation.DSMT4" ShapeID="_x0000_i1164" DrawAspect="Content" ObjectID="_1804449628" r:id="rId326"/>
        </w:object>
      </w:r>
      <w:r w:rsidRPr="000C67BC">
        <w:rPr>
          <w:rFonts w:cs="Times New Roman"/>
          <w:color w:val="000000" w:themeColor="text1"/>
          <w:lang w:val="vi-VN"/>
        </w:rPr>
        <w:tab/>
      </w:r>
      <w:r w:rsidRPr="00C9285A">
        <w:rPr>
          <w:rFonts w:cs="Times New Roman"/>
          <w:b/>
          <w:color w:val="0000FF"/>
          <w:lang w:val="vi-VN"/>
        </w:rPr>
        <w:t xml:space="preserve">C. </w:t>
      </w:r>
      <w:r w:rsidRPr="000C67BC">
        <w:rPr>
          <w:rFonts w:eastAsia="Arial" w:cs="Times New Roman"/>
          <w:color w:val="000000" w:themeColor="text1"/>
          <w:position w:val="-10"/>
          <w:lang w:val="vi-VN"/>
        </w:rPr>
        <w:object w:dxaOrig="700" w:dyaOrig="320">
          <v:shape id="_x0000_i1165" type="#_x0000_t75" style="width:34.5pt;height:16.5pt" o:ole="">
            <v:imagedata r:id="rId327" o:title=""/>
          </v:shape>
          <o:OLEObject Type="Embed" ProgID="Equation.DSMT4" ShapeID="_x0000_i1165" DrawAspect="Content" ObjectID="_1804449629" r:id="rId328"/>
        </w:object>
      </w:r>
      <w:r w:rsidRPr="000C67BC">
        <w:rPr>
          <w:rFonts w:cs="Times New Roman"/>
          <w:color w:val="000000" w:themeColor="text1"/>
          <w:lang w:val="vi-VN"/>
        </w:rPr>
        <w:tab/>
      </w:r>
      <w:r w:rsidRPr="00C9285A">
        <w:rPr>
          <w:rFonts w:cs="Times New Roman"/>
          <w:b/>
          <w:color w:val="0000FF"/>
          <w:lang w:val="vi-VN"/>
        </w:rPr>
        <w:t xml:space="preserve">D. </w:t>
      </w:r>
      <w:r w:rsidRPr="000C67BC">
        <w:rPr>
          <w:rFonts w:eastAsia="Arial" w:cs="Times New Roman"/>
          <w:color w:val="000000" w:themeColor="text1"/>
          <w:position w:val="-10"/>
          <w:lang w:val="vi-VN"/>
        </w:rPr>
        <w:object w:dxaOrig="700" w:dyaOrig="320">
          <v:shape id="_x0000_i1166" type="#_x0000_t75" style="width:34.5pt;height:16.5pt" o:ole="">
            <v:imagedata r:id="rId329" o:title=""/>
          </v:shape>
          <o:OLEObject Type="Embed" ProgID="Equation.DSMT4" ShapeID="_x0000_i1166" DrawAspect="Content" ObjectID="_1804449630" r:id="rId330"/>
        </w:object>
      </w:r>
    </w:p>
    <w:p w:rsidR="00E435F6" w:rsidRPr="000C67BC" w:rsidRDefault="00E435F6" w:rsidP="007205F7">
      <w:pPr>
        <w:shd w:val="clear" w:color="auto" w:fill="FFFFFF"/>
        <w:spacing w:after="0" w:line="360" w:lineRule="auto"/>
        <w:jc w:val="both"/>
        <w:rPr>
          <w:rFonts w:cs="Times New Roman"/>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eastAsia="MS Gothic" w:cs="Times New Roman"/>
          <w:color w:val="000000" w:themeColor="text1"/>
          <w:spacing w:val="3"/>
          <w:shd w:val="clear" w:color="auto" w:fill="FFFFFF"/>
        </w:rPr>
        <w:t>Đại lượng Nm là tổng khối lượng của các phân tử khí, tức là khối lượng của một lượng khí xác định. Ở nhiệt độ phòng, mật độ không khí xấp xỉ 1,29 kg/m</w:t>
      </w:r>
      <w:r w:rsidRPr="000C67BC">
        <w:rPr>
          <w:rFonts w:eastAsia="MS Gothic" w:cs="Times New Roman"/>
          <w:color w:val="000000" w:themeColor="text1"/>
          <w:spacing w:val="3"/>
          <w:shd w:val="clear" w:color="auto" w:fill="FFFFFF"/>
          <w:vertAlign w:val="superscript"/>
        </w:rPr>
        <w:t>3</w:t>
      </w:r>
      <w:r w:rsidRPr="000C67BC">
        <w:rPr>
          <w:rFonts w:eastAsia="MS Gothic" w:cs="Times New Roman"/>
          <w:color w:val="000000" w:themeColor="text1"/>
          <w:spacing w:val="3"/>
          <w:shd w:val="clear" w:color="auto" w:fill="FFFFFF"/>
        </w:rPr>
        <w:t xml:space="preserve"> ở áp suất 1,00.10</w:t>
      </w:r>
      <w:r w:rsidRPr="000C67BC">
        <w:rPr>
          <w:rFonts w:eastAsia="MS Gothic" w:cs="Times New Roman"/>
          <w:color w:val="000000" w:themeColor="text1"/>
          <w:spacing w:val="3"/>
          <w:shd w:val="clear" w:color="auto" w:fill="FFFFFF"/>
          <w:vertAlign w:val="superscript"/>
        </w:rPr>
        <w:t>5</w:t>
      </w:r>
      <w:r w:rsidRPr="000C67BC">
        <w:rPr>
          <w:rFonts w:eastAsia="MS Gothic" w:cs="Times New Roman"/>
          <w:color w:val="000000" w:themeColor="text1"/>
          <w:spacing w:val="3"/>
          <w:shd w:val="clear" w:color="auto" w:fill="FFFFFF"/>
        </w:rPr>
        <w:t xml:space="preserve"> Pa. Sử dụng những số liệu này để suy ra giá trị </w:t>
      </w:r>
      <w:r w:rsidRPr="000C67BC">
        <w:rPr>
          <w:rFonts w:cs="Times New Roman"/>
          <w:color w:val="000000" w:themeColor="text1"/>
          <w:position w:val="-8"/>
        </w:rPr>
        <w:object w:dxaOrig="820" w:dyaOrig="440">
          <v:shape id="_x0000_i1167" type="#_x0000_t75" style="width:39.75pt;height:22.5pt" o:ole="">
            <v:imagedata r:id="rId331" o:title=""/>
          </v:shape>
          <o:OLEObject Type="Embed" ProgID="Equation.DSMT4" ShapeID="_x0000_i1167" DrawAspect="Content" ObjectID="_1804449631" r:id="rId332"/>
        </w:object>
      </w:r>
    </w:p>
    <w:p w:rsidR="00E435F6" w:rsidRPr="000C67BC" w:rsidRDefault="00E435F6" w:rsidP="007205F7">
      <w:pPr>
        <w:shd w:val="clear" w:color="auto" w:fill="FFFFFF"/>
        <w:tabs>
          <w:tab w:val="left" w:pos="2268"/>
          <w:tab w:val="left" w:pos="4678"/>
          <w:tab w:val="left" w:pos="6804"/>
        </w:tabs>
        <w:spacing w:after="0" w:line="360" w:lineRule="auto"/>
        <w:jc w:val="both"/>
        <w:rPr>
          <w:rFonts w:eastAsia="MS Gothic" w:cs="Times New Roman"/>
          <w:color w:val="000000" w:themeColor="text1"/>
          <w:spacing w:val="3"/>
          <w:shd w:val="clear" w:color="auto" w:fill="FFFFFF"/>
        </w:rPr>
      </w:pPr>
      <w:r w:rsidRPr="000C67BC">
        <w:rPr>
          <w:rFonts w:cs="Times New Roman"/>
          <w:color w:val="000000" w:themeColor="text1"/>
        </w:rPr>
        <w:t>A.280 m/s</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482 m/s</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347 m/s</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620m/s</w:t>
      </w:r>
    </w:p>
    <w:p w:rsidR="00E435F6" w:rsidRPr="000C67BC" w:rsidRDefault="00E435F6" w:rsidP="007205F7">
      <w:pPr>
        <w:spacing w:after="0" w:line="276" w:lineRule="auto"/>
        <w:jc w:val="both"/>
        <w:rPr>
          <w:rFonts w:eastAsia="Palatino Linotype" w:cs="Times New Roman"/>
          <w:color w:val="000000" w:themeColor="text1"/>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eastAsia="Palatino Linotype" w:cs="Times New Roman"/>
          <w:color w:val="000000" w:themeColor="text1"/>
        </w:rPr>
        <w:t>Trong một thí nghiệm, người ta thả rơi tự do một mảnh thép từ độ cao 5,00.10</w:t>
      </w:r>
      <w:r w:rsidRPr="000C67BC">
        <w:rPr>
          <w:rFonts w:eastAsia="Palatino Linotype" w:cs="Times New Roman"/>
          <w:color w:val="000000" w:themeColor="text1"/>
          <w:vertAlign w:val="superscript"/>
        </w:rPr>
        <w:t>3</w:t>
      </w:r>
      <w:r w:rsidRPr="000C67BC">
        <w:rPr>
          <w:rFonts w:eastAsia="Palatino Linotype" w:cs="Times New Roman"/>
          <w:color w:val="000000" w:themeColor="text1"/>
        </w:rPr>
        <w:t xml:space="preserve"> m, khi tới mặt đất nó có tốc độ 50,0 m/s. Cho biết nhiệt dung riêng của thép c = 0,460 kJ/kg.K và lấy g = 9,81 m/s</w:t>
      </w:r>
      <w:r w:rsidRPr="000C67BC">
        <w:rPr>
          <w:rFonts w:eastAsia="Palatino Linotype" w:cs="Times New Roman"/>
          <w:color w:val="000000" w:themeColor="text1"/>
          <w:vertAlign w:val="superscript"/>
        </w:rPr>
        <w:t>2</w:t>
      </w:r>
      <w:r w:rsidRPr="000C67BC">
        <w:rPr>
          <w:rFonts w:eastAsia="Palatino Linotype" w:cs="Times New Roman"/>
          <w:color w:val="000000" w:themeColor="text1"/>
        </w:rPr>
        <w:t>. Mảnh thép đã nóng thêm bao nhiêu độ khi chạm đất, nếu cho rằng toàn bộ công cản của không khí chỉ dùng để làm nóng mảnh thép?</w:t>
      </w:r>
    </w:p>
    <w:p w:rsidR="00E435F6" w:rsidRPr="000C67BC" w:rsidRDefault="00E435F6" w:rsidP="007205F7">
      <w:pPr>
        <w:tabs>
          <w:tab w:val="left" w:pos="2268"/>
          <w:tab w:val="left" w:pos="4536"/>
          <w:tab w:val="left" w:pos="6804"/>
        </w:tabs>
        <w:spacing w:after="0" w:line="276" w:lineRule="auto"/>
        <w:jc w:val="both"/>
        <w:rPr>
          <w:rFonts w:eastAsia="Palatino Linotype" w:cs="Times New Roman"/>
          <w:color w:val="000000" w:themeColor="text1"/>
        </w:rPr>
      </w:pPr>
      <w:r w:rsidRPr="000C67BC">
        <w:rPr>
          <w:rFonts w:eastAsia="Palatino Linotype" w:cs="Times New Roman"/>
          <w:color w:val="000000" w:themeColor="text1"/>
        </w:rPr>
        <w:t>A.7,95K</w:t>
      </w:r>
      <w:r w:rsidRPr="000C67BC">
        <w:rPr>
          <w:rFonts w:eastAsia="Palatino Linotype" w:cs="Times New Roman"/>
          <w:color w:val="000000" w:themeColor="text1"/>
        </w:rPr>
        <w:tab/>
        <w:t>B.14,5K</w:t>
      </w:r>
      <w:r w:rsidRPr="000C67BC">
        <w:rPr>
          <w:rFonts w:eastAsia="Palatino Linotype" w:cs="Times New Roman"/>
          <w:color w:val="000000" w:themeColor="text1"/>
        </w:rPr>
        <w:tab/>
        <w:t>C.25,75K</w:t>
      </w:r>
      <w:r w:rsidRPr="000C67BC">
        <w:rPr>
          <w:rFonts w:eastAsia="Palatino Linotype" w:cs="Times New Roman"/>
          <w:color w:val="000000" w:themeColor="text1"/>
        </w:rPr>
        <w:tab/>
        <w:t>D.4,25K</w:t>
      </w:r>
    </w:p>
    <w:p w:rsidR="00E435F6" w:rsidRPr="000C67BC" w:rsidRDefault="00E435F6" w:rsidP="007205F7">
      <w:pPr>
        <w:spacing w:after="0" w:line="276" w:lineRule="auto"/>
        <w:jc w:val="both"/>
        <w:rPr>
          <w:rFonts w:eastAsia="Palatino Linotype" w:cs="Times New Roman"/>
          <w:b/>
          <w:color w:val="000000" w:themeColor="text1"/>
        </w:rPr>
      </w:pPr>
    </w:p>
    <w:p w:rsidR="00E435F6" w:rsidRPr="000C67BC" w:rsidRDefault="00E435F6" w:rsidP="007205F7">
      <w:pPr>
        <w:pStyle w:val="ListParagraph"/>
        <w:spacing w:before="120" w:after="0" w:line="276" w:lineRule="auto"/>
        <w:ind w:left="0"/>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18.</w:t>
      </w:r>
      <w:r w:rsidRPr="000C67BC">
        <w:rPr>
          <w:rFonts w:ascii="Times New Roman" w:hAnsi="Times New Roman" w:cs="Times New Roman"/>
          <w:b/>
          <w:color w:val="000000" w:themeColor="text1"/>
          <w:szCs w:val="24"/>
        </w:rPr>
        <w:t xml:space="preserve"> </w:t>
      </w:r>
      <w:r w:rsidRPr="000C67BC">
        <w:rPr>
          <w:rFonts w:ascii="Times New Roman" w:eastAsia="Georgia" w:hAnsi="Times New Roman" w:cs="Times New Roman"/>
          <w:color w:val="000000" w:themeColor="text1"/>
          <w:sz w:val="24"/>
          <w:szCs w:val="24"/>
        </w:rPr>
        <w:t xml:space="preserve">Trong một xilanh kín có chứa khí lý tưởng dưới một piston không trọng lượng. Trong không gian phía trên piston là chân không. Piston được giữ cân bằng bởi một lò xo đặt giữa piston và nắp của xilanh, lò xo không bị biến dạng khi piston nằm ở đáy xilanh. Thể tích khí sẽ tăng lên bao nhiêu lần </w:t>
      </w:r>
      <w:r w:rsidRPr="000C67BC">
        <w:rPr>
          <w:rFonts w:ascii="Times New Roman" w:hAnsi="Times New Roman" w:cs="Times New Roman"/>
          <w:color w:val="000000" w:themeColor="text1"/>
          <w:position w:val="-6"/>
        </w:rPr>
        <w:object w:dxaOrig="200" w:dyaOrig="220">
          <v:shape id="_x0000_i1168" type="#_x0000_t75" style="width:9pt;height:10.5pt" o:ole="">
            <v:imagedata r:id="rId333" o:title=""/>
          </v:shape>
          <o:OLEObject Type="Embed" ProgID="Equation.DSMT4" ShapeID="_x0000_i1168" DrawAspect="Content" ObjectID="_1804449632" r:id="rId334"/>
        </w:object>
      </w:r>
      <w:r w:rsidRPr="000C67BC">
        <w:rPr>
          <w:rFonts w:ascii="Times New Roman" w:eastAsia="Georgia" w:hAnsi="Times New Roman" w:cs="Times New Roman"/>
          <w:color w:val="000000" w:themeColor="text1"/>
          <w:sz w:val="24"/>
          <w:szCs w:val="24"/>
        </w:rPr>
        <w:t xml:space="preserve"> nếu nhiệt độ của nó tăng gấp </w:t>
      </w:r>
      <w:r w:rsidRPr="000C67BC">
        <w:rPr>
          <w:rFonts w:ascii="Times New Roman" w:hAnsi="Times New Roman" w:cs="Times New Roman"/>
          <w:color w:val="000000" w:themeColor="text1"/>
          <w:position w:val="-6"/>
        </w:rPr>
        <w:object w:dxaOrig="620" w:dyaOrig="279">
          <v:shape id="_x0000_i1169" type="#_x0000_t75" style="width:30.75pt;height:14.25pt" o:ole="">
            <v:imagedata r:id="rId335" o:title=""/>
          </v:shape>
          <o:OLEObject Type="Embed" ProgID="Equation.DSMT4" ShapeID="_x0000_i1169" DrawAspect="Content" ObjectID="_1804449633" r:id="rId336"/>
        </w:object>
      </w:r>
      <w:r w:rsidRPr="000C67BC">
        <w:rPr>
          <w:rFonts w:ascii="Times New Roman" w:eastAsia="Georgia" w:hAnsi="Times New Roman" w:cs="Times New Roman"/>
          <w:color w:val="000000" w:themeColor="text1"/>
          <w:sz w:val="24"/>
          <w:szCs w:val="24"/>
        </w:rPr>
        <w:t xml:space="preserve"> lần? Bỏ qua độ dày của piston.</w:t>
      </w:r>
    </w:p>
    <w:p w:rsidR="00E435F6" w:rsidRPr="000C67BC" w:rsidRDefault="00E435F6" w:rsidP="007205F7">
      <w:pPr>
        <w:tabs>
          <w:tab w:val="left" w:pos="283"/>
          <w:tab w:val="left" w:pos="2835"/>
          <w:tab w:val="left" w:pos="5386"/>
          <w:tab w:val="left" w:pos="7937"/>
        </w:tabs>
        <w:ind w:firstLine="283"/>
        <w:jc w:val="center"/>
        <w:rPr>
          <w:rFonts w:cs="Times New Roman"/>
          <w:color w:val="000000" w:themeColor="text1"/>
          <w:szCs w:val="24"/>
        </w:rPr>
      </w:pPr>
      <w:r w:rsidRPr="000C67BC">
        <w:rPr>
          <w:rFonts w:cs="Times New Roman"/>
          <w:noProof/>
          <w:color w:val="000000" w:themeColor="text1"/>
          <w:szCs w:val="24"/>
        </w:rPr>
        <w:drawing>
          <wp:inline distT="0" distB="0" distL="0" distR="0" wp14:anchorId="24BA9A8D" wp14:editId="25C7CE45">
            <wp:extent cx="1859915" cy="2580065"/>
            <wp:effectExtent l="0" t="0" r="6985" b="0"/>
            <wp:docPr id="42" name="image-bff61e7404ede04a83bf330190a443bb1cd6fb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bff61e7404ede04a83bf330190a443bb1cd6fbea.jpg"/>
                    <pic:cNvPicPr/>
                  </pic:nvPicPr>
                  <pic:blipFill>
                    <a:blip r:embed="rId337" cstate="print"/>
                    <a:srcRect/>
                    <a:stretch>
                      <a:fillRect/>
                    </a:stretch>
                  </pic:blipFill>
                  <pic:spPr>
                    <a:xfrm>
                      <a:off x="0" y="0"/>
                      <a:ext cx="1869482" cy="2593336"/>
                    </a:xfrm>
                    <a:prstGeom prst="rect">
                      <a:avLst/>
                    </a:prstGeom>
                  </pic:spPr>
                </pic:pic>
              </a:graphicData>
            </a:graphic>
          </wp:inline>
        </w:drawing>
      </w:r>
    </w:p>
    <w:p w:rsidR="00E435F6" w:rsidRPr="000C67BC" w:rsidRDefault="00E435F6" w:rsidP="007205F7">
      <w:pPr>
        <w:tabs>
          <w:tab w:val="left" w:pos="283"/>
          <w:tab w:val="left" w:pos="2835"/>
          <w:tab w:val="left" w:pos="5386"/>
          <w:tab w:val="left" w:pos="7937"/>
        </w:tabs>
        <w:spacing w:after="240"/>
        <w:rPr>
          <w:rFonts w:eastAsia="Georgia" w:cs="Times New Roman"/>
          <w:color w:val="000000" w:themeColor="text1"/>
          <w:szCs w:val="24"/>
        </w:rPr>
      </w:pPr>
      <w:r w:rsidRPr="000C67BC">
        <w:rPr>
          <w:rFonts w:eastAsia="Georgia" w:cs="Times New Roman"/>
          <w:color w:val="000000" w:themeColor="text1"/>
          <w:szCs w:val="24"/>
        </w:rPr>
        <w:t>A.</w:t>
      </w:r>
      <w:r w:rsidRPr="000C67BC">
        <w:rPr>
          <w:rFonts w:eastAsia="Georgia" w:cs="Times New Roman"/>
          <w:color w:val="000000" w:themeColor="text1"/>
          <w:szCs w:val="24"/>
        </w:rPr>
        <w:tab/>
      </w:r>
      <m:oMath>
        <m:rad>
          <m:radPr>
            <m:degHide m:val="1"/>
            <m:ctrlPr>
              <w:rPr>
                <w:rFonts w:ascii="Cambria Math" w:eastAsia="Georgia" w:hAnsi="Cambria Math" w:cs="Times New Roman"/>
                <w:color w:val="000000" w:themeColor="text1"/>
                <w:szCs w:val="24"/>
              </w:rPr>
            </m:ctrlPr>
          </m:radPr>
          <m:deg/>
          <m:e>
            <m:r>
              <m:rPr>
                <m:sty m:val="p"/>
              </m:rPr>
              <w:rPr>
                <w:rFonts w:ascii="Cambria Math" w:eastAsia="Georgia" w:hAnsi="Cambria Math" w:cs="Times New Roman"/>
                <w:color w:val="000000" w:themeColor="text1"/>
                <w:szCs w:val="24"/>
              </w:rPr>
              <m:t>2</m:t>
            </m:r>
          </m:e>
        </m:rad>
      </m:oMath>
      <w:r w:rsidRPr="000C67BC">
        <w:rPr>
          <w:rFonts w:eastAsia="Georgia" w:cs="Times New Roman"/>
          <w:color w:val="000000" w:themeColor="text1"/>
          <w:szCs w:val="24"/>
        </w:rPr>
        <w:tab/>
        <w:t>B.</w:t>
      </w:r>
      <m:oMath>
        <m:rad>
          <m:radPr>
            <m:degHide m:val="1"/>
            <m:ctrlPr>
              <w:rPr>
                <w:rFonts w:ascii="Cambria Math" w:eastAsia="Georgia" w:hAnsi="Cambria Math" w:cs="Times New Roman"/>
                <w:color w:val="000000" w:themeColor="text1"/>
                <w:szCs w:val="24"/>
              </w:rPr>
            </m:ctrlPr>
          </m:radPr>
          <m:deg/>
          <m:e>
            <m:r>
              <m:rPr>
                <m:sty m:val="p"/>
              </m:rPr>
              <w:rPr>
                <w:rFonts w:ascii="Cambria Math" w:eastAsia="Georgia" w:hAnsi="Cambria Math" w:cs="Times New Roman"/>
                <w:color w:val="000000" w:themeColor="text1"/>
                <w:szCs w:val="24"/>
              </w:rPr>
              <m:t>3</m:t>
            </m:r>
          </m:e>
        </m:rad>
      </m:oMath>
      <w:r w:rsidRPr="000C67BC">
        <w:rPr>
          <w:rFonts w:eastAsia="Georgia" w:cs="Times New Roman"/>
          <w:color w:val="000000" w:themeColor="text1"/>
          <w:szCs w:val="24"/>
        </w:rPr>
        <w:tab/>
      </w:r>
      <w:r w:rsidRPr="00C9285A">
        <w:rPr>
          <w:rFonts w:eastAsia="Georgia" w:cs="Times New Roman"/>
          <w:b/>
          <w:color w:val="0000FF"/>
          <w:szCs w:val="24"/>
        </w:rPr>
        <w:t xml:space="preserve">C. </w:t>
      </w:r>
      <m:oMath>
        <m:rad>
          <m:radPr>
            <m:degHide m:val="1"/>
            <m:ctrlPr>
              <w:rPr>
                <w:rFonts w:ascii="Cambria Math" w:eastAsia="Georgia" w:hAnsi="Cambria Math" w:cs="Times New Roman"/>
                <w:i/>
                <w:color w:val="000000" w:themeColor="text1"/>
                <w:szCs w:val="24"/>
              </w:rPr>
            </m:ctrlPr>
          </m:radPr>
          <m:deg/>
          <m:e>
            <m:r>
              <w:rPr>
                <w:rFonts w:ascii="Cambria Math" w:eastAsia="Georgia" w:hAnsi="Cambria Math" w:cs="Times New Roman"/>
                <w:color w:val="000000" w:themeColor="text1"/>
                <w:szCs w:val="24"/>
              </w:rPr>
              <m:t>5</m:t>
            </m:r>
          </m:e>
        </m:rad>
      </m:oMath>
      <w:r w:rsidRPr="000C67BC">
        <w:rPr>
          <w:rFonts w:eastAsia="Georgia" w:cs="Times New Roman"/>
          <w:color w:val="000000" w:themeColor="text1"/>
          <w:szCs w:val="24"/>
        </w:rPr>
        <w:tab/>
      </w:r>
      <w:r w:rsidRPr="00C9285A">
        <w:rPr>
          <w:rFonts w:eastAsia="Georgia" w:cs="Times New Roman"/>
          <w:b/>
          <w:color w:val="0000FF"/>
          <w:szCs w:val="24"/>
        </w:rPr>
        <w:t xml:space="preserve">D. </w:t>
      </w:r>
      <m:oMath>
        <m:rad>
          <m:radPr>
            <m:degHide m:val="1"/>
            <m:ctrlPr>
              <w:rPr>
                <w:rFonts w:ascii="Cambria Math" w:eastAsia="Georgia" w:hAnsi="Cambria Math" w:cs="Times New Roman"/>
                <w:color w:val="000000" w:themeColor="text1"/>
                <w:szCs w:val="24"/>
              </w:rPr>
            </m:ctrlPr>
          </m:radPr>
          <m:deg/>
          <m:e>
            <m:r>
              <m:rPr>
                <m:sty m:val="p"/>
              </m:rPr>
              <w:rPr>
                <w:rFonts w:ascii="Cambria Math" w:eastAsia="Georgia" w:hAnsi="Cambria Math" w:cs="Times New Roman"/>
                <w:color w:val="000000" w:themeColor="text1"/>
                <w:szCs w:val="24"/>
              </w:rPr>
              <m:t>8</m:t>
            </m:r>
          </m:e>
        </m:rad>
      </m:oMath>
    </w:p>
    <w:p w:rsidR="00E435F6" w:rsidRPr="000C67BC" w:rsidRDefault="00E435F6" w:rsidP="007205F7">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05F7">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7205F7">
      <w:pPr>
        <w:spacing w:line="276" w:lineRule="auto"/>
        <w:jc w:val="both"/>
        <w:rPr>
          <w:rFonts w:eastAsia="Calibri" w:cs="Times New Roman"/>
          <w:color w:val="000000" w:themeColor="text1"/>
        </w:rPr>
      </w:pPr>
      <w:r w:rsidRPr="00C9285A">
        <w:rPr>
          <w:rFonts w:cs="Times New Roman"/>
          <w:b/>
          <w:noProof/>
          <w:color w:val="0000FF"/>
          <w:szCs w:val="24"/>
          <w:lang w:val="nl-NL"/>
        </w:rPr>
        <w:lastRenderedPageBreak/>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Calibri" w:cs="Times New Roman"/>
          <w:color w:val="000000" w:themeColor="text1"/>
        </w:rPr>
        <w:t>Một nhóm học sinh làm thí nghiệm về hiện tượng cảm ứng điện từ như trình bày ở hình bên dưới. Trong các phát biểu sau đây của học sinh, phát biểu nào là đúng, phát biểu nào là sai?</w:t>
      </w:r>
    </w:p>
    <w:p w:rsidR="00E435F6" w:rsidRPr="000C67BC" w:rsidRDefault="00E435F6" w:rsidP="007205F7">
      <w:pPr>
        <w:spacing w:line="276" w:lineRule="auto"/>
        <w:jc w:val="both"/>
        <w:rPr>
          <w:rFonts w:cs="Times New Roman"/>
          <w:color w:val="000000" w:themeColor="text1"/>
        </w:rPr>
      </w:pPr>
      <w:r w:rsidRPr="000C67BC">
        <w:rPr>
          <w:rFonts w:cs="Times New Roman"/>
          <w:color w:val="000000" w:themeColor="text1"/>
        </w:rPr>
        <w:object w:dxaOrig="3675" w:dyaOrig="1710">
          <v:shape id="_x0000_i1170" type="#_x0000_t75" style="width:183pt;height:86.25pt" o:ole="">
            <v:imagedata r:id="rId115" o:title=""/>
          </v:shape>
          <o:OLEObject Type="Embed" ProgID="Visio.Drawing.15" ShapeID="_x0000_i1170" DrawAspect="Content" ObjectID="_1804449634" r:id="rId338"/>
        </w:object>
      </w:r>
    </w:p>
    <w:tbl>
      <w:tblPr>
        <w:tblStyle w:val="TableGrid"/>
        <w:tblW w:w="0" w:type="auto"/>
        <w:tblLook w:val="04A0" w:firstRow="1" w:lastRow="0" w:firstColumn="1" w:lastColumn="0" w:noHBand="0" w:noVBand="1"/>
      </w:tblPr>
      <w:tblGrid>
        <w:gridCol w:w="496"/>
        <w:gridCol w:w="7120"/>
        <w:gridCol w:w="920"/>
        <w:gridCol w:w="814"/>
      </w:tblGrid>
      <w:tr w:rsidR="00B02A84" w:rsidRPr="000C67BC" w:rsidTr="00893C59">
        <w:tc>
          <w:tcPr>
            <w:tcW w:w="496" w:type="dxa"/>
          </w:tcPr>
          <w:p w:rsidR="00E435F6" w:rsidRPr="000C67BC" w:rsidRDefault="00E435F6" w:rsidP="00893C59">
            <w:pPr>
              <w:rPr>
                <w:rFonts w:cs="Times New Roman"/>
                <w:color w:val="000000" w:themeColor="text1"/>
                <w:szCs w:val="24"/>
                <w:lang w:val="vi-VN"/>
              </w:rPr>
            </w:pPr>
          </w:p>
        </w:tc>
        <w:tc>
          <w:tcPr>
            <w:tcW w:w="7120" w:type="dxa"/>
          </w:tcPr>
          <w:p w:rsidR="00E435F6" w:rsidRPr="000C67BC" w:rsidRDefault="00E435F6" w:rsidP="00893C59">
            <w:pPr>
              <w:rPr>
                <w:rFonts w:cs="Times New Roman"/>
                <w:color w:val="000000" w:themeColor="text1"/>
                <w:szCs w:val="24"/>
                <w:lang w:val="vi-VN"/>
              </w:rPr>
            </w:pPr>
          </w:p>
        </w:tc>
        <w:tc>
          <w:tcPr>
            <w:tcW w:w="920"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4"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6"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20" w:type="dxa"/>
          </w:tcPr>
          <w:p w:rsidR="00E435F6" w:rsidRPr="000C67BC" w:rsidRDefault="00E435F6" w:rsidP="00893C59">
            <w:pPr>
              <w:rPr>
                <w:rFonts w:cs="Times New Roman"/>
                <w:color w:val="000000" w:themeColor="text1"/>
                <w:szCs w:val="24"/>
                <w:lang w:val="vi-VN"/>
              </w:rPr>
            </w:pPr>
            <w:r w:rsidRPr="000C67BC">
              <w:rPr>
                <w:rFonts w:eastAsia="Calibri" w:cs="Times New Roman"/>
                <w:color w:val="000000" w:themeColor="text1"/>
              </w:rPr>
              <w:t>Mỗi khi từ thông qua mặt giới hạn bởi mạch điện kín biến thiên theo thời gian thì trong mạch xuất hiện dòng điện cảm ứng.</w:t>
            </w:r>
          </w:p>
        </w:tc>
        <w:tc>
          <w:tcPr>
            <w:tcW w:w="920" w:type="dxa"/>
          </w:tcPr>
          <w:p w:rsidR="00E435F6" w:rsidRPr="000C67BC" w:rsidRDefault="00E435F6" w:rsidP="00893C59">
            <w:pPr>
              <w:rPr>
                <w:rFonts w:cs="Times New Roman"/>
                <w:color w:val="000000" w:themeColor="text1"/>
                <w:szCs w:val="24"/>
                <w:lang w:val="vi-VN"/>
              </w:rPr>
            </w:pPr>
          </w:p>
        </w:tc>
        <w:tc>
          <w:tcPr>
            <w:tcW w:w="814"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6"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20" w:type="dxa"/>
          </w:tcPr>
          <w:p w:rsidR="00E435F6" w:rsidRPr="000C67BC" w:rsidRDefault="00E435F6" w:rsidP="00893C59">
            <w:pPr>
              <w:rPr>
                <w:rFonts w:cs="Times New Roman"/>
                <w:color w:val="000000" w:themeColor="text1"/>
                <w:szCs w:val="24"/>
                <w:lang w:val="vi-VN"/>
              </w:rPr>
            </w:pPr>
            <w:r w:rsidRPr="000C67BC">
              <w:rPr>
                <w:rFonts w:eastAsia="Calibri" w:cs="Times New Roman"/>
                <w:color w:val="000000" w:themeColor="text1"/>
              </w:rPr>
              <w:t>Độ lớn của suất điện động cảm ứng trong mạch kín tỉ lệ với tốc độ biến thiên của từ thông qua mạch kín đó.</w:t>
            </w:r>
          </w:p>
        </w:tc>
        <w:tc>
          <w:tcPr>
            <w:tcW w:w="920" w:type="dxa"/>
          </w:tcPr>
          <w:p w:rsidR="00E435F6" w:rsidRPr="000C67BC" w:rsidRDefault="00E435F6" w:rsidP="00893C59">
            <w:pPr>
              <w:rPr>
                <w:rFonts w:cs="Times New Roman"/>
                <w:color w:val="000000" w:themeColor="text1"/>
                <w:szCs w:val="24"/>
                <w:lang w:val="vi-VN"/>
              </w:rPr>
            </w:pPr>
          </w:p>
        </w:tc>
        <w:tc>
          <w:tcPr>
            <w:tcW w:w="814"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6"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20" w:type="dxa"/>
          </w:tcPr>
          <w:p w:rsidR="00E435F6" w:rsidRPr="000C67BC" w:rsidRDefault="00E435F6" w:rsidP="00893C59">
            <w:pPr>
              <w:tabs>
                <w:tab w:val="left" w:pos="2295"/>
              </w:tabs>
              <w:jc w:val="both"/>
              <w:rPr>
                <w:rFonts w:cs="Times New Roman"/>
                <w:color w:val="000000" w:themeColor="text1"/>
                <w:szCs w:val="24"/>
                <w:lang w:val="vi-VN"/>
              </w:rPr>
            </w:pPr>
            <w:r w:rsidRPr="000C67BC">
              <w:rPr>
                <w:rFonts w:eastAsia="Calibri" w:cs="Times New Roman"/>
                <w:color w:val="000000" w:themeColor="text1"/>
              </w:rPr>
              <w:t>Ðộ lớn của từ thông qua một mạch kín càng lớn thì suất điện động cảm ứng trong mạch kín đó càng lớn.</w:t>
            </w:r>
          </w:p>
        </w:tc>
        <w:tc>
          <w:tcPr>
            <w:tcW w:w="920" w:type="dxa"/>
          </w:tcPr>
          <w:p w:rsidR="00E435F6" w:rsidRPr="000C67BC" w:rsidRDefault="00E435F6" w:rsidP="00893C59">
            <w:pPr>
              <w:rPr>
                <w:rFonts w:cs="Times New Roman"/>
                <w:color w:val="000000" w:themeColor="text1"/>
                <w:szCs w:val="24"/>
                <w:lang w:val="vi-VN"/>
              </w:rPr>
            </w:pPr>
          </w:p>
        </w:tc>
        <w:tc>
          <w:tcPr>
            <w:tcW w:w="814"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6"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20" w:type="dxa"/>
          </w:tcPr>
          <w:p w:rsidR="00E435F6" w:rsidRPr="000C67BC" w:rsidRDefault="00E435F6" w:rsidP="00893C59">
            <w:pPr>
              <w:rPr>
                <w:rFonts w:cs="Times New Roman"/>
                <w:color w:val="000000" w:themeColor="text1"/>
                <w:szCs w:val="24"/>
                <w:lang w:val="vi-VN"/>
              </w:rPr>
            </w:pPr>
            <w:r w:rsidRPr="000C67BC">
              <w:rPr>
                <w:rFonts w:eastAsia="Calibri" w:cs="Times New Roman"/>
                <w:color w:val="000000" w:themeColor="text1"/>
              </w:rPr>
              <w:t>Dịch chuyển thanh nam châm lại gần một đầu ống dây thì đầu đó sẽ hút thanh nam châm vì khi đó, ống dây là một nam châm điện.</w:t>
            </w:r>
          </w:p>
        </w:tc>
        <w:tc>
          <w:tcPr>
            <w:tcW w:w="920" w:type="dxa"/>
          </w:tcPr>
          <w:p w:rsidR="00E435F6" w:rsidRPr="000C67BC" w:rsidRDefault="00E435F6" w:rsidP="00893C59">
            <w:pPr>
              <w:rPr>
                <w:rFonts w:cs="Times New Roman"/>
                <w:color w:val="000000" w:themeColor="text1"/>
                <w:szCs w:val="24"/>
                <w:lang w:val="vi-VN"/>
              </w:rPr>
            </w:pPr>
          </w:p>
        </w:tc>
        <w:tc>
          <w:tcPr>
            <w:tcW w:w="814" w:type="dxa"/>
          </w:tcPr>
          <w:p w:rsidR="00E435F6" w:rsidRPr="000C67BC" w:rsidRDefault="00E435F6" w:rsidP="00893C59">
            <w:pPr>
              <w:rPr>
                <w:rFonts w:cs="Times New Roman"/>
                <w:color w:val="000000" w:themeColor="text1"/>
                <w:szCs w:val="24"/>
                <w:lang w:val="vi-VN"/>
              </w:rPr>
            </w:pPr>
          </w:p>
        </w:tc>
      </w:tr>
    </w:tbl>
    <w:p w:rsidR="00E435F6" w:rsidRPr="000C67BC" w:rsidRDefault="00E435F6" w:rsidP="007205F7">
      <w:pPr>
        <w:spacing w:before="240"/>
        <w:rPr>
          <w:rFonts w:cs="Times New Roman"/>
          <w:color w:val="000000" w:themeColor="text1"/>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Đồng vị phóng xạ β</w:t>
      </w:r>
      <w:r w:rsidRPr="000C67BC">
        <w:rPr>
          <w:rFonts w:cs="Times New Roman"/>
          <w:color w:val="000000" w:themeColor="text1"/>
          <w:vertAlign w:val="superscript"/>
        </w:rPr>
        <w:t>-</w:t>
      </w:r>
      <w:r w:rsidRPr="000C67BC">
        <w:rPr>
          <w:rFonts w:cs="Times New Roman"/>
          <w:color w:val="000000" w:themeColor="text1"/>
        </w:rPr>
        <w:t xml:space="preserve"> xenon </w:t>
      </w:r>
      <w:r w:rsidRPr="000C67BC">
        <w:rPr>
          <w:rFonts w:cs="Times New Roman"/>
          <w:color w:val="000000" w:themeColor="text1"/>
          <w:position w:val="-12"/>
        </w:rPr>
        <w:object w:dxaOrig="580" w:dyaOrig="380">
          <v:shape id="_x0000_i1171" type="#_x0000_t75" style="width:27pt;height:19.5pt" o:ole="">
            <v:imagedata r:id="rId339" o:title=""/>
          </v:shape>
          <o:OLEObject Type="Embed" ProgID="Equation.DSMT4" ShapeID="_x0000_i1171" DrawAspect="Content" ObjectID="_1804449635" r:id="rId340"/>
        </w:object>
      </w:r>
      <w:r w:rsidRPr="000C67BC">
        <w:rPr>
          <w:rFonts w:cs="Times New Roman"/>
          <w:color w:val="000000" w:themeColor="text1"/>
        </w:rPr>
        <w:t xml:space="preserve"> được sử dụng trong phương pháp nguyên tử đánh dấu của y học hạt nhân khi kiểm tra chức năng và chẩn đoán các bệnh về phổi. Chu kì bán rã của xenon  </w:t>
      </w:r>
      <w:r w:rsidRPr="000C67BC">
        <w:rPr>
          <w:rFonts w:cs="Times New Roman"/>
          <w:color w:val="000000" w:themeColor="text1"/>
          <w:position w:val="-12"/>
        </w:rPr>
        <w:object w:dxaOrig="580" w:dyaOrig="380">
          <v:shape id="_x0000_i1172" type="#_x0000_t75" style="width:27pt;height:19.5pt" o:ole="">
            <v:imagedata r:id="rId339" o:title=""/>
          </v:shape>
          <o:OLEObject Type="Embed" ProgID="Equation.DSMT4" ShapeID="_x0000_i1172" DrawAspect="Content" ObjectID="_1804449636" r:id="rId341"/>
        </w:object>
      </w:r>
      <w:r w:rsidRPr="000C67BC">
        <w:rPr>
          <w:rFonts w:cs="Times New Roman"/>
          <w:color w:val="000000" w:themeColor="text1"/>
        </w:rPr>
        <w:t xml:space="preserve"> là 5,24 ngày. Một mẫu khí chứa xenon </w:t>
      </w:r>
      <w:r w:rsidRPr="000C67BC">
        <w:rPr>
          <w:rFonts w:cs="Times New Roman"/>
          <w:color w:val="000000" w:themeColor="text1"/>
          <w:position w:val="-12"/>
        </w:rPr>
        <w:object w:dxaOrig="580" w:dyaOrig="380">
          <v:shape id="_x0000_i1173" type="#_x0000_t75" style="width:27pt;height:19.5pt" o:ole="">
            <v:imagedata r:id="rId339" o:title=""/>
          </v:shape>
          <o:OLEObject Type="Embed" ProgID="Equation.DSMT4" ShapeID="_x0000_i1173" DrawAspect="Content" ObjectID="_1804449637" r:id="rId342"/>
        </w:object>
      </w:r>
      <w:r w:rsidRPr="000C67BC">
        <w:rPr>
          <w:rFonts w:cs="Times New Roman"/>
          <w:color w:val="000000" w:themeColor="text1"/>
        </w:rPr>
        <w:t xml:space="preserve"> khi được sản xuất tại nhà máy có độ phóng xạ là 4,25.10</w:t>
      </w:r>
      <w:r w:rsidRPr="000C67BC">
        <w:rPr>
          <w:rFonts w:cs="Times New Roman"/>
          <w:color w:val="000000" w:themeColor="text1"/>
          <w:vertAlign w:val="superscript"/>
        </w:rPr>
        <w:t xml:space="preserve">9 </w:t>
      </w:r>
      <w:r w:rsidRPr="000C67BC">
        <w:rPr>
          <w:rFonts w:cs="Times New Roman"/>
          <w:color w:val="000000" w:themeColor="text1"/>
        </w:rPr>
        <w:t xml:space="preserve">Bq. Mẫu đó được vận chuyển về bệnh viện và sử dụng cho bệnh nhân sau đó 3,00 ngày. Các ý a), b), c), d) dưới đây là </w:t>
      </w:r>
      <w:r w:rsidRPr="000C67BC">
        <w:rPr>
          <w:rFonts w:cs="Times New Roman"/>
          <w:b/>
          <w:color w:val="000000" w:themeColor="text1"/>
        </w:rPr>
        <w:t xml:space="preserve">đúng </w:t>
      </w:r>
      <w:r w:rsidRPr="000C67BC">
        <w:rPr>
          <w:rFonts w:cs="Times New Roman"/>
          <w:color w:val="000000" w:themeColor="text1"/>
        </w:rPr>
        <w:t xml:space="preserve">hay </w:t>
      </w:r>
      <w:r w:rsidRPr="000C67BC">
        <w:rPr>
          <w:rFonts w:cs="Times New Roman"/>
          <w:b/>
          <w:color w:val="000000" w:themeColor="text1"/>
        </w:rPr>
        <w:t>sai</w:t>
      </w:r>
      <w:r w:rsidRPr="000C67BC">
        <w:rPr>
          <w:rFonts w:cs="Times New Roman"/>
          <w:color w:val="000000" w:themeColor="text1"/>
        </w:rPr>
        <w:t>?</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spacing w:before="240"/>
              <w:rPr>
                <w:rFonts w:cs="Times New Roman"/>
                <w:color w:val="000000" w:themeColor="text1"/>
              </w:rPr>
            </w:pPr>
            <w:r w:rsidRPr="000C67BC">
              <w:rPr>
                <w:rFonts w:cs="Times New Roman"/>
                <w:color w:val="000000" w:themeColor="text1"/>
              </w:rPr>
              <w:t xml:space="preserve">Sản phẩm phân rã của xenon </w:t>
            </w:r>
            <w:r w:rsidRPr="000C67BC">
              <w:rPr>
                <w:rFonts w:cs="Times New Roman"/>
                <w:color w:val="000000" w:themeColor="text1"/>
                <w:position w:val="-12"/>
              </w:rPr>
              <w:object w:dxaOrig="580" w:dyaOrig="380">
                <v:shape id="_x0000_i1174" type="#_x0000_t75" style="width:27pt;height:19.5pt" o:ole="">
                  <v:imagedata r:id="rId339" o:title=""/>
                </v:shape>
                <o:OLEObject Type="Embed" ProgID="Equation.DSMT4" ShapeID="_x0000_i1174" DrawAspect="Content" ObjectID="_1804449638" r:id="rId343"/>
              </w:object>
            </w:r>
            <w:r w:rsidRPr="000C67BC">
              <w:rPr>
                <w:rFonts w:cs="Times New Roman"/>
                <w:color w:val="000000" w:themeColor="text1"/>
              </w:rPr>
              <w:t xml:space="preserve"> là cesium </w:t>
            </w:r>
            <w:r w:rsidRPr="000C67BC">
              <w:rPr>
                <w:rFonts w:cs="Times New Roman"/>
                <w:color w:val="000000" w:themeColor="text1"/>
                <w:position w:val="-12"/>
              </w:rPr>
              <w:object w:dxaOrig="540" w:dyaOrig="380">
                <v:shape id="_x0000_i1175" type="#_x0000_t75" style="width:27pt;height:19.5pt" o:ole="">
                  <v:imagedata r:id="rId344" o:title=""/>
                </v:shape>
                <o:OLEObject Type="Embed" ProgID="Equation.DSMT4" ShapeID="_x0000_i1175" DrawAspect="Content" ObjectID="_1804449639" r:id="rId345"/>
              </w:object>
            </w:r>
            <w:r w:rsidRPr="000C67BC">
              <w:rPr>
                <w:rFonts w:cs="Times New Roman"/>
                <w:color w:val="000000" w:themeColor="text1"/>
              </w:rPr>
              <w: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spacing w:before="240"/>
              <w:rPr>
                <w:rFonts w:cs="Times New Roman"/>
                <w:color w:val="000000" w:themeColor="text1"/>
              </w:rPr>
            </w:pPr>
            <w:r w:rsidRPr="000C67BC">
              <w:rPr>
                <w:rFonts w:cs="Times New Roman"/>
                <w:color w:val="000000" w:themeColor="text1"/>
              </w:rPr>
              <w:t xml:space="preserve">Hằng số phóng xạ của xenon </w:t>
            </w:r>
            <w:r w:rsidRPr="000C67BC">
              <w:rPr>
                <w:rFonts w:cs="Times New Roman"/>
                <w:color w:val="000000" w:themeColor="text1"/>
                <w:position w:val="-12"/>
              </w:rPr>
              <w:object w:dxaOrig="580" w:dyaOrig="380">
                <v:shape id="_x0000_i1176" type="#_x0000_t75" style="width:27pt;height:19.5pt" o:ole="">
                  <v:imagedata r:id="rId339" o:title=""/>
                </v:shape>
                <o:OLEObject Type="Embed" ProgID="Equation.DSMT4" ShapeID="_x0000_i1176" DrawAspect="Content" ObjectID="_1804449640" r:id="rId346"/>
              </w:object>
            </w:r>
            <w:r w:rsidRPr="000C67BC">
              <w:rPr>
                <w:rFonts w:cs="Times New Roman"/>
                <w:color w:val="000000" w:themeColor="text1"/>
              </w:rPr>
              <w:t xml:space="preserve"> là 0,132 s</w:t>
            </w:r>
            <w:r w:rsidRPr="000C67BC">
              <w:rPr>
                <w:rFonts w:cs="Times New Roman"/>
                <w:color w:val="000000" w:themeColor="text1"/>
                <w:vertAlign w:val="superscript"/>
              </w:rPr>
              <w:t>-1</w:t>
            </w:r>
            <w:r w:rsidRPr="000C67BC">
              <w:rPr>
                <w:rFonts w:cs="Times New Roman"/>
                <w:color w:val="000000" w:themeColor="text1"/>
              </w:rPr>
              <w: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spacing w:before="240"/>
              <w:rPr>
                <w:rFonts w:cs="Times New Roman"/>
                <w:color w:val="000000" w:themeColor="text1"/>
              </w:rPr>
            </w:pPr>
            <w:r w:rsidRPr="000C67BC">
              <w:rPr>
                <w:rFonts w:cs="Times New Roman"/>
                <w:color w:val="000000" w:themeColor="text1"/>
              </w:rPr>
              <w:t xml:space="preserve">Số nguyên tử </w:t>
            </w:r>
            <w:r w:rsidRPr="000C67BC">
              <w:rPr>
                <w:rFonts w:cs="Times New Roman"/>
                <w:color w:val="000000" w:themeColor="text1"/>
                <w:position w:val="-12"/>
              </w:rPr>
              <w:object w:dxaOrig="580" w:dyaOrig="380">
                <v:shape id="_x0000_i1177" type="#_x0000_t75" style="width:27pt;height:19.5pt" o:ole="">
                  <v:imagedata r:id="rId339" o:title=""/>
                </v:shape>
                <o:OLEObject Type="Embed" ProgID="Equation.DSMT4" ShapeID="_x0000_i1177" DrawAspect="Content" ObjectID="_1804449641" r:id="rId347"/>
              </w:object>
            </w:r>
            <w:r w:rsidRPr="000C67BC">
              <w:rPr>
                <w:rFonts w:cs="Times New Roman"/>
                <w:color w:val="000000" w:themeColor="text1"/>
              </w:rPr>
              <w:t xml:space="preserve"> có trong mẫu mới sản xuất là 2,78.10</w:t>
            </w:r>
            <w:r w:rsidRPr="000C67BC">
              <w:rPr>
                <w:rFonts w:cs="Times New Roman"/>
                <w:color w:val="000000" w:themeColor="text1"/>
                <w:vertAlign w:val="superscript"/>
              </w:rPr>
              <w:t>15</w:t>
            </w:r>
            <w:r w:rsidRPr="000C67BC">
              <w:rPr>
                <w:rFonts w:cs="Times New Roman"/>
                <w:color w:val="000000" w:themeColor="text1"/>
              </w:rPr>
              <w:t xml:space="preserve"> nguyên tử.</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spacing w:before="240"/>
              <w:rPr>
                <w:rFonts w:cs="Times New Roman"/>
                <w:color w:val="000000" w:themeColor="text1"/>
              </w:rPr>
            </w:pPr>
            <w:r w:rsidRPr="000C67BC">
              <w:rPr>
                <w:rFonts w:cs="Times New Roman"/>
                <w:color w:val="000000" w:themeColor="text1"/>
              </w:rPr>
              <w:t>Khi bện nhân sử dụng, độ phóng xạ của mẫu khí là 1,86.10</w:t>
            </w:r>
            <w:r w:rsidRPr="000C67BC">
              <w:rPr>
                <w:rFonts w:cs="Times New Roman"/>
                <w:color w:val="000000" w:themeColor="text1"/>
                <w:vertAlign w:val="superscript"/>
              </w:rPr>
              <w:t>9</w:t>
            </w:r>
            <w:r w:rsidRPr="000C67BC">
              <w:rPr>
                <w:rFonts w:cs="Times New Roman"/>
                <w:color w:val="000000" w:themeColor="text1"/>
              </w:rPr>
              <w:t xml:space="preserve"> Bq.</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7205F7">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MS Gothic" w:cs="Times New Roman"/>
          <w:color w:val="000000" w:themeColor="text1"/>
          <w:spacing w:val="3"/>
          <w:shd w:val="clear" w:color="auto" w:fill="FFFFFF"/>
        </w:rPr>
        <w:t>Trong các phát biểu sau đây, phát biểu nào là đúng, phát biểu nào là sai?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shd w:val="clear" w:color="auto" w:fill="FFFFFF"/>
              <w:spacing w:line="276" w:lineRule="auto"/>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Các phân tử khí được coi là những quả cầu, đàn hồi tuyệt đổi và kích thước của các phân tử rất nhỏ so với khoảng cách trung bình giữa chúng.</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shd w:val="clear" w:color="auto" w:fill="FFFFFF"/>
              <w:spacing w:line="276" w:lineRule="auto"/>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Tổng thể tích của các phân tử đáng kể so với thể tích của bình chứa khí.</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shd w:val="clear" w:color="auto" w:fill="FFFFFF"/>
              <w:spacing w:line="276" w:lineRule="auto"/>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Giữa hai lần va chạm liên tiếp, các phân tử chuyển động thẳng biến đổi đều.</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shd w:val="clear" w:color="auto" w:fill="FFFFFF"/>
              <w:spacing w:line="276" w:lineRule="auto"/>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Chuyển động của các phân tử tuân theo định luật I, II và III của Newton.</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7205F7">
      <w:pPr>
        <w:spacing w:line="312" w:lineRule="auto"/>
        <w:jc w:val="both"/>
        <w:rPr>
          <w:rFonts w:cs="Times New Roman"/>
          <w:b/>
          <w:color w:val="000000" w:themeColor="text1"/>
          <w:szCs w:val="24"/>
        </w:rPr>
      </w:pPr>
    </w:p>
    <w:p w:rsidR="00E435F6" w:rsidRPr="000C67BC" w:rsidRDefault="00E435F6" w:rsidP="007205F7">
      <w:pPr>
        <w:spacing w:after="0" w:line="240" w:lineRule="auto"/>
        <w:rPr>
          <w:rFonts w:cs="Times New Roman"/>
          <w:color w:val="000000" w:themeColor="text1"/>
          <w:szCs w:val="24"/>
        </w:rPr>
      </w:pPr>
      <w:r w:rsidRPr="00C9285A">
        <w:rPr>
          <w:rFonts w:cs="Times New Roman"/>
          <w:b/>
          <w:color w:val="0000FF"/>
          <w:szCs w:val="24"/>
          <w:lang w:val="pt-BR"/>
        </w:rPr>
        <w:lastRenderedPageBreak/>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Một học sinh tiến hành thí nghiệm xác định nhiệt nóng chảy riêng (2) của nước đá tại nhà theo các bước cụ thể như sau:</w:t>
      </w:r>
      <w:r w:rsidRPr="000C67BC">
        <w:rPr>
          <w:rFonts w:cs="Times New Roman"/>
          <w:noProof/>
          <w:color w:val="000000" w:themeColor="text1"/>
          <w:szCs w:val="24"/>
        </w:rPr>
        <w:t xml:space="preserve"> </w:t>
      </w:r>
    </w:p>
    <w:p w:rsidR="00E435F6" w:rsidRPr="000C67BC" w:rsidRDefault="00E435F6" w:rsidP="007205F7">
      <w:pPr>
        <w:spacing w:after="0" w:line="240" w:lineRule="auto"/>
        <w:jc w:val="both"/>
        <w:rPr>
          <w:rFonts w:cs="Times New Roman"/>
          <w:color w:val="000000" w:themeColor="text1"/>
          <w:szCs w:val="24"/>
        </w:rPr>
      </w:pPr>
      <w:r w:rsidRPr="000C67BC">
        <w:rPr>
          <w:rFonts w:cs="Times New Roman"/>
          <w:color w:val="000000" w:themeColor="text1"/>
          <w:szCs w:val="24"/>
        </w:rPr>
        <w:t xml:space="preserve"> + Bước 1: lấy một số viên nước đá (có tổng khối lượng m</w:t>
      </w:r>
      <w:r w:rsidRPr="000C67BC">
        <w:rPr>
          <w:rFonts w:ascii="Cambria Math" w:hAnsi="Cambria Math" w:cs="Cambria Math"/>
          <w:color w:val="000000" w:themeColor="text1"/>
          <w:szCs w:val="24"/>
          <w:vertAlign w:val="subscript"/>
        </w:rPr>
        <w:t>₁</w:t>
      </w:r>
      <w:r w:rsidRPr="000C67BC">
        <w:rPr>
          <w:rFonts w:cs="Times New Roman"/>
          <w:color w:val="000000" w:themeColor="text1"/>
          <w:szCs w:val="24"/>
        </w:rPr>
        <w:t>) từ tủ lạnh và chuẩn bị một bình cách nhiệt có chứa m</w:t>
      </w:r>
      <w:r w:rsidRPr="000C67BC">
        <w:rPr>
          <w:rFonts w:cs="Times New Roman"/>
          <w:color w:val="000000" w:themeColor="text1"/>
          <w:szCs w:val="24"/>
          <w:vertAlign w:val="subscript"/>
        </w:rPr>
        <w:t>2</w:t>
      </w:r>
      <w:r w:rsidRPr="000C67BC">
        <w:rPr>
          <w:rFonts w:cs="Times New Roman"/>
          <w:color w:val="000000" w:themeColor="text1"/>
          <w:szCs w:val="24"/>
        </w:rPr>
        <w:t xml:space="preserve"> (kg) nước; đo nhiệt độ ban đầu của nước đá (t</w:t>
      </w:r>
      <w:r w:rsidRPr="000C67BC">
        <w:rPr>
          <w:rFonts w:cs="Times New Roman"/>
          <w:color w:val="000000" w:themeColor="text1"/>
          <w:szCs w:val="24"/>
          <w:vertAlign w:val="subscript"/>
        </w:rPr>
        <w:t>1</w:t>
      </w:r>
      <w:r w:rsidRPr="000C67BC">
        <w:rPr>
          <w:rFonts w:cs="Times New Roman"/>
          <w:color w:val="000000" w:themeColor="text1"/>
          <w:szCs w:val="24"/>
        </w:rPr>
        <w:t>) và nhiệt độ của nước trong bình cách nhiệt (t</w:t>
      </w:r>
      <w:r w:rsidRPr="000C67BC">
        <w:rPr>
          <w:rFonts w:cs="Times New Roman"/>
          <w:color w:val="000000" w:themeColor="text1"/>
          <w:szCs w:val="24"/>
          <w:vertAlign w:val="subscript"/>
        </w:rPr>
        <w:t>2</w:t>
      </w:r>
      <w:r w:rsidRPr="000C67BC">
        <w:rPr>
          <w:rFonts w:cs="Times New Roman"/>
          <w:color w:val="000000" w:themeColor="text1"/>
          <w:szCs w:val="24"/>
        </w:rPr>
        <w:t>) bằng nhiệt kế.</w:t>
      </w:r>
    </w:p>
    <w:p w:rsidR="00E435F6" w:rsidRPr="000C67BC" w:rsidRDefault="00E435F6" w:rsidP="007205F7">
      <w:pPr>
        <w:spacing w:after="0" w:line="240" w:lineRule="auto"/>
        <w:jc w:val="both"/>
        <w:rPr>
          <w:rFonts w:cs="Times New Roman"/>
          <w:color w:val="000000" w:themeColor="text1"/>
          <w:szCs w:val="24"/>
        </w:rPr>
      </w:pPr>
      <w:r w:rsidRPr="000C67BC">
        <w:rPr>
          <w:rFonts w:cs="Times New Roman"/>
          <w:color w:val="000000" w:themeColor="text1"/>
          <w:szCs w:val="24"/>
        </w:rPr>
        <w:t xml:space="preserve"> + Bước 2: cho các viên nước đá vào bình cách nhiệt.</w:t>
      </w:r>
    </w:p>
    <w:p w:rsidR="00E435F6" w:rsidRPr="000C67BC" w:rsidRDefault="00E435F6" w:rsidP="007205F7">
      <w:pPr>
        <w:spacing w:after="0" w:line="240" w:lineRule="auto"/>
        <w:jc w:val="both"/>
        <w:rPr>
          <w:rFonts w:cs="Times New Roman"/>
          <w:color w:val="000000" w:themeColor="text1"/>
          <w:szCs w:val="24"/>
        </w:rPr>
      </w:pPr>
      <w:r w:rsidRPr="000C67BC">
        <w:rPr>
          <w:rFonts w:cs="Times New Roman"/>
          <w:color w:val="000000" w:themeColor="text1"/>
          <w:szCs w:val="24"/>
        </w:rPr>
        <w:t xml:space="preserve"> + Bước 3: khuấy đều hỗn hợp nước và nước đá cho đến khi nước đá tan hoàn toàn, đo nhiệt độ cuối cùng (t) của hỗn hợp.</w:t>
      </w:r>
    </w:p>
    <w:p w:rsidR="00E435F6" w:rsidRPr="000C67BC" w:rsidRDefault="00E435F6" w:rsidP="007205F7">
      <w:pPr>
        <w:spacing w:after="0" w:line="240" w:lineRule="auto"/>
        <w:jc w:val="both"/>
        <w:rPr>
          <w:rFonts w:cs="Times New Roman"/>
          <w:color w:val="000000" w:themeColor="text1"/>
          <w:szCs w:val="24"/>
        </w:rPr>
      </w:pPr>
      <w:r w:rsidRPr="000C67BC">
        <w:rPr>
          <w:rFonts w:cs="Times New Roman"/>
          <w:b/>
          <w:bCs/>
          <w:noProof/>
          <w:color w:val="000000" w:themeColor="text1"/>
          <w:szCs w:val="24"/>
        </w:rPr>
        <w:drawing>
          <wp:anchor distT="0" distB="0" distL="114300" distR="114300" simplePos="0" relativeHeight="251676672" behindDoc="0" locked="0" layoutInCell="1" allowOverlap="1" wp14:anchorId="7D40E5A2" wp14:editId="3DB67D60">
            <wp:simplePos x="0" y="0"/>
            <wp:positionH relativeFrom="column">
              <wp:posOffset>4702035</wp:posOffset>
            </wp:positionH>
            <wp:positionV relativeFrom="paragraph">
              <wp:posOffset>226201</wp:posOffset>
            </wp:positionV>
            <wp:extent cx="1635125" cy="1605280"/>
            <wp:effectExtent l="0" t="0" r="3175" b="0"/>
            <wp:wrapSquare wrapText="bothSides"/>
            <wp:docPr id="43" name="Picture 43" descr="A graph of a graph of a graph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aph of a graph of a graph  Description automatically generated with medium confidence"/>
                    <pic:cNvPicPr/>
                  </pic:nvPicPr>
                  <pic:blipFill>
                    <a:blip r:embed="rId348">
                      <a:extLst>
                        <a:ext uri="{28A0092B-C50C-407E-A947-70E740481C1C}">
                          <a14:useLocalDpi xmlns:a14="http://schemas.microsoft.com/office/drawing/2010/main" val="0"/>
                        </a:ext>
                      </a:extLst>
                    </a:blip>
                    <a:stretch>
                      <a:fillRect/>
                    </a:stretch>
                  </pic:blipFill>
                  <pic:spPr>
                    <a:xfrm>
                      <a:off x="0" y="0"/>
                      <a:ext cx="1635125" cy="1605280"/>
                    </a:xfrm>
                    <a:prstGeom prst="rect">
                      <a:avLst/>
                    </a:prstGeom>
                  </pic:spPr>
                </pic:pic>
              </a:graphicData>
            </a:graphic>
          </wp:anchor>
        </w:drawing>
      </w:r>
      <w:r w:rsidRPr="000C67BC">
        <w:rPr>
          <w:rFonts w:cs="Times New Roman"/>
          <w:color w:val="000000" w:themeColor="text1"/>
          <w:szCs w:val="24"/>
        </w:rPr>
        <w:t>Các kết quả đo lường được học sinh đó ghi lại trong Bảng sau.</w:t>
      </w:r>
    </w:p>
    <w:tbl>
      <w:tblPr>
        <w:tblStyle w:val="TableGrid"/>
        <w:tblW w:w="0" w:type="auto"/>
        <w:tblLook w:val="04A0" w:firstRow="1" w:lastRow="0" w:firstColumn="1" w:lastColumn="0" w:noHBand="0" w:noVBand="1"/>
      </w:tblPr>
      <w:tblGrid>
        <w:gridCol w:w="1838"/>
        <w:gridCol w:w="2126"/>
        <w:gridCol w:w="2127"/>
      </w:tblGrid>
      <w:tr w:rsidR="00B02A84" w:rsidRPr="000C67BC" w:rsidTr="00893C59">
        <w:tc>
          <w:tcPr>
            <w:tcW w:w="1838" w:type="dxa"/>
            <w:vMerge w:val="restart"/>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Nước đá</w:t>
            </w:r>
          </w:p>
        </w:tc>
        <w:tc>
          <w:tcPr>
            <w:tcW w:w="2126" w:type="dxa"/>
          </w:tcPr>
          <w:p w:rsidR="00E435F6" w:rsidRPr="000C67BC" w:rsidRDefault="00E435F6" w:rsidP="00893C59">
            <w:pPr>
              <w:jc w:val="both"/>
              <w:rPr>
                <w:rFonts w:cs="Times New Roman"/>
                <w:color w:val="000000" w:themeColor="text1"/>
                <w:szCs w:val="24"/>
                <w:vertAlign w:val="subscript"/>
              </w:rPr>
            </w:pPr>
            <w:r w:rsidRPr="000C67BC">
              <w:rPr>
                <w:rFonts w:cs="Times New Roman"/>
                <w:color w:val="000000" w:themeColor="text1"/>
                <w:szCs w:val="24"/>
              </w:rPr>
              <w:t>m</w:t>
            </w:r>
            <w:r w:rsidRPr="000C67BC">
              <w:rPr>
                <w:rFonts w:cs="Times New Roman"/>
                <w:color w:val="000000" w:themeColor="text1"/>
                <w:szCs w:val="24"/>
                <w:vertAlign w:val="subscript"/>
              </w:rPr>
              <w:t>1</w:t>
            </w:r>
          </w:p>
        </w:tc>
        <w:tc>
          <w:tcPr>
            <w:tcW w:w="2127"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0,12kg</w:t>
            </w:r>
          </w:p>
        </w:tc>
      </w:tr>
      <w:tr w:rsidR="00B02A84" w:rsidRPr="000C67BC" w:rsidTr="00893C59">
        <w:tc>
          <w:tcPr>
            <w:tcW w:w="1838" w:type="dxa"/>
            <w:vMerge/>
          </w:tcPr>
          <w:p w:rsidR="00E435F6" w:rsidRPr="000C67BC" w:rsidRDefault="00E435F6" w:rsidP="00893C59">
            <w:pPr>
              <w:jc w:val="both"/>
              <w:rPr>
                <w:rFonts w:cs="Times New Roman"/>
                <w:color w:val="000000" w:themeColor="text1"/>
                <w:szCs w:val="24"/>
              </w:rPr>
            </w:pPr>
          </w:p>
        </w:tc>
        <w:tc>
          <w:tcPr>
            <w:tcW w:w="2126"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t</w:t>
            </w:r>
            <w:r w:rsidRPr="000C67BC">
              <w:rPr>
                <w:rFonts w:cs="Times New Roman"/>
                <w:color w:val="000000" w:themeColor="text1"/>
                <w:szCs w:val="24"/>
                <w:vertAlign w:val="subscript"/>
              </w:rPr>
              <w:t>1</w:t>
            </w:r>
          </w:p>
        </w:tc>
        <w:tc>
          <w:tcPr>
            <w:tcW w:w="2127"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-12</w:t>
            </w:r>
            <w:r w:rsidRPr="000C67BC">
              <w:rPr>
                <w:rFonts w:cs="Times New Roman"/>
                <w:color w:val="000000" w:themeColor="text1"/>
                <w:szCs w:val="24"/>
                <w:vertAlign w:val="superscript"/>
              </w:rPr>
              <w:t>0</w:t>
            </w:r>
            <w:r w:rsidRPr="000C67BC">
              <w:rPr>
                <w:rFonts w:cs="Times New Roman"/>
                <w:color w:val="000000" w:themeColor="text1"/>
                <w:szCs w:val="24"/>
              </w:rPr>
              <w:t>C</w:t>
            </w:r>
          </w:p>
        </w:tc>
      </w:tr>
      <w:tr w:rsidR="00B02A84" w:rsidRPr="000C67BC" w:rsidTr="00893C59">
        <w:tc>
          <w:tcPr>
            <w:tcW w:w="1838" w:type="dxa"/>
            <w:vMerge w:val="restart"/>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Nước</w:t>
            </w:r>
          </w:p>
        </w:tc>
        <w:tc>
          <w:tcPr>
            <w:tcW w:w="2126"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m</w:t>
            </w:r>
            <w:r w:rsidRPr="000C67BC">
              <w:rPr>
                <w:rFonts w:cs="Times New Roman"/>
                <w:color w:val="000000" w:themeColor="text1"/>
                <w:szCs w:val="24"/>
                <w:vertAlign w:val="subscript"/>
              </w:rPr>
              <w:t>2</w:t>
            </w:r>
          </w:p>
        </w:tc>
        <w:tc>
          <w:tcPr>
            <w:tcW w:w="2127"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0,40kg</w:t>
            </w:r>
          </w:p>
        </w:tc>
      </w:tr>
      <w:tr w:rsidR="00B02A84" w:rsidRPr="000C67BC" w:rsidTr="00893C59">
        <w:tc>
          <w:tcPr>
            <w:tcW w:w="1838" w:type="dxa"/>
            <w:vMerge/>
          </w:tcPr>
          <w:p w:rsidR="00E435F6" w:rsidRPr="000C67BC" w:rsidRDefault="00E435F6" w:rsidP="00893C59">
            <w:pPr>
              <w:jc w:val="both"/>
              <w:rPr>
                <w:rFonts w:cs="Times New Roman"/>
                <w:color w:val="000000" w:themeColor="text1"/>
                <w:szCs w:val="24"/>
              </w:rPr>
            </w:pPr>
          </w:p>
        </w:tc>
        <w:tc>
          <w:tcPr>
            <w:tcW w:w="2126"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t</w:t>
            </w:r>
            <w:r w:rsidRPr="000C67BC">
              <w:rPr>
                <w:rFonts w:cs="Times New Roman"/>
                <w:color w:val="000000" w:themeColor="text1"/>
                <w:szCs w:val="24"/>
                <w:vertAlign w:val="subscript"/>
              </w:rPr>
              <w:t>2</w:t>
            </w:r>
          </w:p>
        </w:tc>
        <w:tc>
          <w:tcPr>
            <w:tcW w:w="2127"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22</w:t>
            </w:r>
            <w:r w:rsidRPr="000C67BC">
              <w:rPr>
                <w:rFonts w:cs="Times New Roman"/>
                <w:color w:val="000000" w:themeColor="text1"/>
                <w:szCs w:val="24"/>
                <w:vertAlign w:val="superscript"/>
              </w:rPr>
              <w:t>0</w:t>
            </w:r>
            <w:r w:rsidRPr="000C67BC">
              <w:rPr>
                <w:rFonts w:cs="Times New Roman"/>
                <w:color w:val="000000" w:themeColor="text1"/>
                <w:szCs w:val="24"/>
              </w:rPr>
              <w:t>C</w:t>
            </w:r>
          </w:p>
        </w:tc>
      </w:tr>
      <w:tr w:rsidR="00B02A84" w:rsidRPr="000C67BC" w:rsidTr="00893C59">
        <w:tc>
          <w:tcPr>
            <w:tcW w:w="1838"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Hổn hợp</w:t>
            </w:r>
          </w:p>
        </w:tc>
        <w:tc>
          <w:tcPr>
            <w:tcW w:w="2126"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t</w:t>
            </w:r>
          </w:p>
        </w:tc>
        <w:tc>
          <w:tcPr>
            <w:tcW w:w="2127"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15</w:t>
            </w:r>
            <w:r w:rsidRPr="000C67BC">
              <w:rPr>
                <w:rFonts w:cs="Times New Roman"/>
                <w:color w:val="000000" w:themeColor="text1"/>
                <w:szCs w:val="24"/>
                <w:vertAlign w:val="superscript"/>
              </w:rPr>
              <w:t>0</w:t>
            </w:r>
            <w:r w:rsidRPr="000C67BC">
              <w:rPr>
                <w:rFonts w:cs="Times New Roman"/>
                <w:color w:val="000000" w:themeColor="text1"/>
                <w:szCs w:val="24"/>
              </w:rPr>
              <w:t>C</w:t>
            </w:r>
          </w:p>
        </w:tc>
      </w:tr>
    </w:tbl>
    <w:p w:rsidR="00E435F6" w:rsidRPr="000C67BC" w:rsidRDefault="00E435F6" w:rsidP="007205F7">
      <w:pPr>
        <w:spacing w:after="0" w:line="240" w:lineRule="auto"/>
        <w:jc w:val="both"/>
        <w:rPr>
          <w:rFonts w:cs="Times New Roman"/>
          <w:color w:val="000000" w:themeColor="text1"/>
          <w:szCs w:val="24"/>
        </w:rPr>
      </w:pPr>
      <w:r w:rsidRPr="000C67BC">
        <w:rPr>
          <w:rFonts w:cs="Times New Roman"/>
          <w:color w:val="000000" w:themeColor="text1"/>
          <w:szCs w:val="24"/>
        </w:rPr>
        <w:t>Cho nhiệt dung riêng của nước đá và nước lần lượt là c</w:t>
      </w:r>
      <w:r w:rsidRPr="000C67BC">
        <w:rPr>
          <w:rFonts w:cs="Times New Roman"/>
          <w:color w:val="000000" w:themeColor="text1"/>
          <w:szCs w:val="24"/>
          <w:vertAlign w:val="subscript"/>
        </w:rPr>
        <w:t xml:space="preserve">1 </w:t>
      </w:r>
      <w:r w:rsidRPr="000C67BC">
        <w:rPr>
          <w:rFonts w:cs="Times New Roman"/>
          <w:color w:val="000000" w:themeColor="text1"/>
          <w:szCs w:val="24"/>
        </w:rPr>
        <w:t>= 2100 J/kg.K và c</w:t>
      </w:r>
      <w:r w:rsidRPr="000C67BC">
        <w:rPr>
          <w:rFonts w:cs="Times New Roman"/>
          <w:color w:val="000000" w:themeColor="text1"/>
          <w:szCs w:val="24"/>
          <w:vertAlign w:val="subscript"/>
        </w:rPr>
        <w:t>2</w:t>
      </w:r>
      <w:r w:rsidRPr="000C67BC">
        <w:rPr>
          <w:rFonts w:cs="Times New Roman"/>
          <w:color w:val="000000" w:themeColor="text1"/>
          <w:szCs w:val="24"/>
          <w:vertAlign w:val="superscript"/>
        </w:rPr>
        <w:t xml:space="preserve"> </w:t>
      </w:r>
      <w:r w:rsidRPr="000C67BC">
        <w:rPr>
          <w:rFonts w:cs="Times New Roman"/>
          <w:color w:val="000000" w:themeColor="text1"/>
          <w:szCs w:val="24"/>
        </w:rPr>
        <w:t>= 4200 J/kg.K.</w:t>
      </w:r>
    </w:p>
    <w:p w:rsidR="00E435F6" w:rsidRPr="000C67BC" w:rsidRDefault="00E435F6" w:rsidP="007205F7">
      <w:pPr>
        <w:spacing w:after="0" w:line="240" w:lineRule="auto"/>
        <w:jc w:val="both"/>
        <w:rPr>
          <w:rFonts w:cs="Times New Roman"/>
          <w:color w:val="000000" w:themeColor="text1"/>
          <w:position w:val="-12"/>
          <w:szCs w:val="24"/>
        </w:rPr>
      </w:pPr>
    </w:p>
    <w:p w:rsidR="00E435F6" w:rsidRPr="000C67BC" w:rsidRDefault="00E435F6" w:rsidP="007205F7">
      <w:pPr>
        <w:spacing w:after="0" w:line="240" w:lineRule="auto"/>
        <w:jc w:val="both"/>
        <w:rPr>
          <w:rFonts w:cs="Times New Roman"/>
          <w:color w:val="000000" w:themeColor="text1"/>
          <w:position w:val="-12"/>
          <w:szCs w:val="24"/>
        </w:rPr>
      </w:pPr>
    </w:p>
    <w:p w:rsidR="00E435F6" w:rsidRPr="000C67BC" w:rsidRDefault="00E435F6" w:rsidP="007205F7">
      <w:pPr>
        <w:spacing w:after="0" w:line="240" w:lineRule="auto"/>
        <w:jc w:val="both"/>
        <w:rPr>
          <w:rFonts w:cs="Times New Roman"/>
          <w:color w:val="000000" w:themeColor="text1"/>
          <w:position w:val="-12"/>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 xml:space="preserve"> Năng lượng nhiệt được truyền từ nước sang nước đá.</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Đồ thị mô tả sự thay đổi nhiệt độ của nước đá theo thời gian có dạng như Hình 6.</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Năng lượng nhiệt cần cung cấp cho lượng nước đá tăng nhiệt độ từ -12 °C đến nhiệt độ nóng chảy là 6804 J.</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 xml:space="preserve">Nhiệt nóng chảy riêng của nước đá có thể được xác định thông qua biểu thức: </w:t>
            </w:r>
          </w:p>
          <w:p w:rsidR="00E435F6" w:rsidRPr="000C67BC" w:rsidRDefault="00E435F6" w:rsidP="00893C59">
            <w:pPr>
              <w:jc w:val="both"/>
              <w:rPr>
                <w:rFonts w:cs="Times New Roman"/>
                <w:color w:val="000000" w:themeColor="text1"/>
                <w:szCs w:val="24"/>
              </w:rPr>
            </w:pPr>
            <w:r w:rsidRPr="000C67BC">
              <w:rPr>
                <w:rFonts w:cs="Times New Roman"/>
                <w:color w:val="000000" w:themeColor="text1"/>
                <w:position w:val="-12"/>
              </w:rPr>
              <w:object w:dxaOrig="3200" w:dyaOrig="360">
                <v:shape id="_x0000_i1178" type="#_x0000_t75" style="width:159.75pt;height:18.75pt" o:ole="">
                  <v:imagedata r:id="rId349" o:title=""/>
                </v:shape>
                <o:OLEObject Type="Embed" ProgID="Equation.DSMT4" ShapeID="_x0000_i1178" DrawAspect="Content" ObjectID="_1804449642" r:id="rId350"/>
              </w:objec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7205F7">
      <w:pPr>
        <w:tabs>
          <w:tab w:val="left" w:pos="284"/>
          <w:tab w:val="left" w:pos="2835"/>
          <w:tab w:val="left" w:pos="5387"/>
          <w:tab w:val="left" w:pos="7938"/>
        </w:tabs>
        <w:jc w:val="both"/>
        <w:rPr>
          <w:rFonts w:cs="Times New Roman"/>
          <w:b/>
          <w:color w:val="000000" w:themeColor="text1"/>
          <w:szCs w:val="24"/>
        </w:rPr>
      </w:pPr>
    </w:p>
    <w:p w:rsidR="00E435F6" w:rsidRPr="000C67BC" w:rsidRDefault="00E435F6" w:rsidP="007205F7">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7205F7">
      <w:pPr>
        <w:spacing w:after="0" w:line="288" w:lineRule="auto"/>
        <w:ind w:left="567" w:hanging="567"/>
        <w:contextualSpacing/>
        <w:jc w:val="both"/>
        <w:rPr>
          <w:rFonts w:eastAsia="Palatino Linotype" w:cs="Times New Roman"/>
          <w:bCs/>
          <w:color w:val="000000" w:themeColor="text1"/>
        </w:rPr>
      </w:pPr>
      <w:r w:rsidRPr="00C9285A">
        <w:rPr>
          <w:rFonts w:cs="Times New Roman"/>
          <w:b/>
          <w:color w:val="0000FF"/>
          <w:szCs w:val="24"/>
          <w:lang w:val="vi-VN"/>
        </w:rPr>
        <w:t>Câu 1</w:t>
      </w:r>
      <w:r w:rsidRPr="00C9285A">
        <w:rPr>
          <w:rFonts w:cs="Times New Roman"/>
          <w:b/>
          <w:color w:val="0000FF"/>
          <w:szCs w:val="24"/>
        </w:rPr>
        <w:t>.</w:t>
      </w:r>
      <w:r w:rsidRPr="000C67BC">
        <w:rPr>
          <w:rFonts w:cs="Times New Roman"/>
          <w:b/>
          <w:color w:val="000000" w:themeColor="text1"/>
          <w:szCs w:val="24"/>
        </w:rPr>
        <w:t xml:space="preserve"> </w:t>
      </w:r>
      <w:r w:rsidRPr="000C67BC">
        <w:rPr>
          <w:rFonts w:eastAsia="Palatino Linotype" w:cs="Times New Roman"/>
          <w:bCs/>
          <w:color w:val="000000" w:themeColor="text1"/>
        </w:rPr>
        <w:t xml:space="preserve">Năng lượng tỏa ra khi tổng hợp được 1,00 mol </w:t>
      </w:r>
      <w:r w:rsidRPr="000C67BC">
        <w:rPr>
          <w:rFonts w:eastAsia="Palatino Linotype" w:cs="Times New Roman"/>
          <w:bCs/>
          <w:color w:val="000000" w:themeColor="text1"/>
          <w:position w:val="-14"/>
        </w:rPr>
        <w:object w:dxaOrig="465" w:dyaOrig="428">
          <v:shape id="_x0000_i1179" type="#_x0000_t75" style="width:23.25pt;height:21pt" o:ole="">
            <v:imagedata r:id="rId351" o:title=""/>
          </v:shape>
          <o:OLEObject Type="Embed" ProgID="Equation.DSMT4" ShapeID="_x0000_i1179" DrawAspect="Content" ObjectID="_1804449643" r:id="rId352"/>
        </w:object>
      </w:r>
      <w:r w:rsidRPr="000C67BC">
        <w:rPr>
          <w:rFonts w:eastAsia="Palatino Linotype" w:cs="Times New Roman"/>
          <w:bCs/>
          <w:color w:val="000000" w:themeColor="text1"/>
        </w:rPr>
        <w:t xml:space="preserve"> từ phản ứng trên có thể thắp sáng một bóng đèn 100,0 W trong bao nhiêu năm? (Kết quả làm tròn theo đơn vị năm).</w:t>
      </w:r>
    </w:p>
    <w:p w:rsidR="00E435F6" w:rsidRPr="000C67BC" w:rsidRDefault="00E435F6" w:rsidP="007205F7">
      <w:pPr>
        <w:spacing w:after="0" w:line="288" w:lineRule="auto"/>
        <w:ind w:left="567" w:hanging="567"/>
        <w:contextualSpacing/>
        <w:jc w:val="both"/>
        <w:rPr>
          <w:rFonts w:eastAsia="Palatino Linotype" w:cs="Times New Roman"/>
          <w:bCs/>
          <w:color w:val="000000" w:themeColor="text1"/>
        </w:rPr>
      </w:pPr>
    </w:p>
    <w:p w:rsidR="00E435F6" w:rsidRPr="000C67BC" w:rsidRDefault="00E435F6" w:rsidP="007205F7">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C9285A">
        <w:rPr>
          <w:b/>
          <w:color w:val="0000FF"/>
          <w:lang w:val="pt-BR"/>
        </w:rPr>
        <w:t>Câu 2.</w:t>
      </w:r>
      <w:r w:rsidRPr="000C67BC">
        <w:rPr>
          <w:b/>
          <w:color w:val="000000" w:themeColor="text1"/>
          <w:lang w:val="pt-BR"/>
        </w:rPr>
        <w:t xml:space="preserve"> </w:t>
      </w:r>
      <w:r w:rsidRPr="000C67BC">
        <w:rPr>
          <w:rFonts w:eastAsia="Palatino Linotype"/>
          <w:color w:val="000000" w:themeColor="text1"/>
        </w:rPr>
        <w:t xml:space="preserve">Giả sử cung cấp cho hệ một công là </w:t>
      </w:r>
      <w:r w:rsidRPr="000C67BC">
        <w:rPr>
          <w:color w:val="000000" w:themeColor="text1"/>
          <w:position w:val="-10"/>
        </w:rPr>
        <w:object w:dxaOrig="675" w:dyaOrig="315">
          <v:shape id="_x0000_i1180" type="#_x0000_t75" style="width:33pt;height:15.75pt" o:ole="">
            <v:imagedata r:id="rId353" o:title=""/>
          </v:shape>
          <o:OLEObject Type="Embed" ProgID="Equation.DSMT4" ShapeID="_x0000_i1180" DrawAspect="Content" ObjectID="_1804449644" r:id="rId354"/>
        </w:object>
      </w:r>
      <w:r w:rsidRPr="000C67BC">
        <w:rPr>
          <w:color w:val="000000" w:themeColor="text1"/>
        </w:rPr>
        <w:t xml:space="preserve"> nhưng nhiệt lượng bị thoát ra môi trường bên ngoài là </w:t>
      </w:r>
      <w:r w:rsidRPr="000C67BC">
        <w:rPr>
          <w:color w:val="000000" w:themeColor="text1"/>
          <w:position w:val="-10"/>
        </w:rPr>
        <w:object w:dxaOrig="675" w:dyaOrig="315">
          <v:shape id="_x0000_i1181" type="#_x0000_t75" style="width:33pt;height:15.75pt" o:ole="">
            <v:imagedata r:id="rId355" o:title=""/>
          </v:shape>
          <o:OLEObject Type="Embed" ProgID="Equation.DSMT4" ShapeID="_x0000_i1181" DrawAspect="Content" ObjectID="_1804449645" r:id="rId356"/>
        </w:object>
      </w:r>
      <w:r w:rsidRPr="000C67BC">
        <w:rPr>
          <w:color w:val="000000" w:themeColor="text1"/>
        </w:rPr>
        <w:t>. Nội năng của hệ biến thiên bao nhiêu J? (Viết kết quả đến phần nguyên).</w:t>
      </w:r>
    </w:p>
    <w:p w:rsidR="00E435F6" w:rsidRPr="000C67BC" w:rsidRDefault="00E435F6" w:rsidP="007205F7">
      <w:pPr>
        <w:pStyle w:val="NormalWeb"/>
        <w:tabs>
          <w:tab w:val="left" w:pos="851"/>
          <w:tab w:val="left" w:pos="1985"/>
          <w:tab w:val="left" w:pos="3119"/>
          <w:tab w:val="left" w:pos="4253"/>
        </w:tabs>
        <w:spacing w:before="0" w:beforeAutospacing="0" w:after="0" w:afterAutospacing="0" w:line="276" w:lineRule="auto"/>
        <w:jc w:val="both"/>
        <w:rPr>
          <w:b/>
          <w:color w:val="000000" w:themeColor="text1"/>
          <w:lang w:val="pt-BR"/>
        </w:rPr>
      </w:pPr>
    </w:p>
    <w:p w:rsidR="00E435F6" w:rsidRPr="000C67BC" w:rsidRDefault="00E435F6" w:rsidP="007205F7">
      <w:pPr>
        <w:spacing w:after="0" w:line="288" w:lineRule="auto"/>
        <w:jc w:val="both"/>
        <w:rPr>
          <w:rFonts w:eastAsia="Georgia" w:cs="Times New Roman"/>
          <w:color w:val="000000" w:themeColor="text1"/>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eastAsia="Georgia" w:cs="Times New Roman"/>
          <w:color w:val="000000" w:themeColor="text1"/>
        </w:rPr>
        <w:t xml:space="preserve">Biết chỉ có </w:t>
      </w:r>
      <w:r w:rsidRPr="000C67BC">
        <w:rPr>
          <w:rFonts w:cs="Times New Roman"/>
          <w:color w:val="000000" w:themeColor="text1"/>
          <w:position w:val="-6"/>
        </w:rPr>
        <w:object w:dxaOrig="499" w:dyaOrig="279">
          <v:shape id="_x0000_i1182" type="#_x0000_t75" style="width:24.75pt;height:14.25pt" o:ole="">
            <v:imagedata r:id="rId357" o:title=""/>
          </v:shape>
          <o:OLEObject Type="Embed" ProgID="Equation.DSMT4" ShapeID="_x0000_i1182" DrawAspect="Content" ObjectID="_1804449646" r:id="rId358"/>
        </w:object>
      </w:r>
      <w:r w:rsidRPr="000C67BC">
        <w:rPr>
          <w:rFonts w:eastAsia="Georgia" w:cs="Times New Roman"/>
          <w:color w:val="000000" w:themeColor="text1"/>
        </w:rPr>
        <w:t xml:space="preserve"> số nguyên tử </w:t>
      </w:r>
      <w:r w:rsidRPr="000C67BC">
        <w:rPr>
          <w:rFonts w:cs="Times New Roman"/>
          <w:color w:val="000000" w:themeColor="text1"/>
          <w:position w:val="-12"/>
        </w:rPr>
        <w:object w:dxaOrig="520" w:dyaOrig="380">
          <v:shape id="_x0000_i1183" type="#_x0000_t75" style="width:27pt;height:18.75pt" o:ole="">
            <v:imagedata r:id="rId359" o:title=""/>
          </v:shape>
          <o:OLEObject Type="Embed" ProgID="Equation.DSMT4" ShapeID="_x0000_i1183" DrawAspect="Content" ObjectID="_1804449647" r:id="rId360"/>
        </w:object>
      </w:r>
      <w:r w:rsidRPr="000C67BC">
        <w:rPr>
          <w:rFonts w:eastAsia="Georgia" w:cs="Times New Roman"/>
          <w:color w:val="000000" w:themeColor="text1"/>
        </w:rPr>
        <w:t xml:space="preserve"> phân hạch. Nhà máy điện hạt nhân nói trên sẽ sử dụng hết </w:t>
      </w:r>
      <w:r w:rsidRPr="000C67BC">
        <w:rPr>
          <w:rFonts w:cs="Times New Roman"/>
          <w:color w:val="000000" w:themeColor="text1"/>
          <w:position w:val="-12"/>
        </w:rPr>
        <w:object w:dxaOrig="1200" w:dyaOrig="380">
          <v:shape id="_x0000_i1184" type="#_x0000_t75" style="width:60pt;height:18.75pt" o:ole="">
            <v:imagedata r:id="rId361" o:title=""/>
          </v:shape>
          <o:OLEObject Type="Embed" ProgID="Equation.DSMT4" ShapeID="_x0000_i1184" DrawAspect="Content" ObjectID="_1804449648" r:id="rId362"/>
        </w:object>
      </w:r>
      <w:r w:rsidRPr="000C67BC">
        <w:rPr>
          <w:rFonts w:eastAsia="Georgia" w:cs="Times New Roman"/>
          <w:color w:val="000000" w:themeColor="text1"/>
        </w:rPr>
        <w:t xml:space="preserve"> trong bao nhiêu ngày (làm tròn kết quả đến chữ số hàng đơn vị)?</w:t>
      </w:r>
    </w:p>
    <w:p w:rsidR="00E435F6" w:rsidRPr="000C67BC" w:rsidRDefault="00E435F6" w:rsidP="007205F7">
      <w:pPr>
        <w:spacing w:after="0" w:line="288" w:lineRule="auto"/>
        <w:jc w:val="both"/>
        <w:rPr>
          <w:rFonts w:eastAsia="Georgia" w:cs="Times New Roman"/>
          <w:color w:val="000000" w:themeColor="text1"/>
        </w:rPr>
      </w:pPr>
    </w:p>
    <w:p w:rsidR="00E435F6" w:rsidRPr="000C67BC" w:rsidRDefault="00E435F6" w:rsidP="007205F7">
      <w:pPr>
        <w:ind w:left="48" w:right="48"/>
        <w:jc w:val="both"/>
        <w:rPr>
          <w:rFonts w:cs="Times New Roman"/>
          <w:color w:val="000000" w:themeColor="text1"/>
          <w:lang w:val="vi"/>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color w:val="000000" w:themeColor="text1"/>
          <w:lang w:val="vi"/>
        </w:rPr>
        <w:t>Treo đoạn dây dẫn MN có chiều dài </w:t>
      </w:r>
      <w:r w:rsidRPr="000C67BC">
        <w:rPr>
          <w:rFonts w:cs="Times New Roman"/>
          <w:i/>
          <w:iCs/>
          <w:color w:val="000000" w:themeColor="text1"/>
          <w:lang w:val="vi"/>
        </w:rPr>
        <w:t>l</w:t>
      </w:r>
      <w:r w:rsidRPr="000C67BC">
        <w:rPr>
          <w:rFonts w:cs="Times New Roman"/>
          <w:color w:val="000000" w:themeColor="text1"/>
          <w:lang w:val="vi"/>
        </w:rPr>
        <w:t> = 25 cm, khối lượng của một đơn vị chiều dài là 0,04 kg/m bằng hai dây mảnh, nhẹ sao cho dây dẫn nằm ngang. Biết cảm ứng từ có chiều như hình vẽ, có độ lớn B = 0,04 T. Cho g = 10 m/s</w:t>
      </w:r>
      <w:r w:rsidRPr="000C67BC">
        <w:rPr>
          <w:rFonts w:cs="Times New Roman"/>
          <w:color w:val="000000" w:themeColor="text1"/>
          <w:vertAlign w:val="superscript"/>
          <w:lang w:val="vi"/>
        </w:rPr>
        <w:t>2</w:t>
      </w:r>
      <w:r w:rsidRPr="000C67BC">
        <w:rPr>
          <w:rFonts w:cs="Times New Roman"/>
          <w:color w:val="000000" w:themeColor="text1"/>
          <w:lang w:val="vi"/>
        </w:rPr>
        <w:t xml:space="preserve">. Cho I = 16A có chiều từ M đến N. Tính lực căng mỗi dây ?  </w:t>
      </w:r>
    </w:p>
    <w:p w:rsidR="00E435F6" w:rsidRPr="000C67BC" w:rsidRDefault="00E435F6" w:rsidP="007205F7">
      <w:pPr>
        <w:spacing w:line="360" w:lineRule="atLeast"/>
        <w:ind w:left="48" w:right="48"/>
        <w:jc w:val="both"/>
        <w:rPr>
          <w:rFonts w:cs="Times New Roman"/>
          <w:color w:val="000000" w:themeColor="text1"/>
        </w:rPr>
      </w:pPr>
      <w:r w:rsidRPr="000C67BC">
        <w:rPr>
          <w:rFonts w:cs="Times New Roman"/>
          <w:noProof/>
          <w:color w:val="000000" w:themeColor="text1"/>
        </w:rPr>
        <w:lastRenderedPageBreak/>
        <w:drawing>
          <wp:inline distT="0" distB="0" distL="0" distR="0" wp14:anchorId="1CF499BA" wp14:editId="6EBA43D8">
            <wp:extent cx="1094005" cy="927526"/>
            <wp:effectExtent l="0" t="0" r="0" b="6350"/>
            <wp:docPr id="44" name="Picture 44" descr="Vật Lí lớp 11 | Chuyên đề: Lý thuyết - Bài tập Vật Lý 11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ật Lí lớp 11 | Chuyên đề: Lý thuyết - Bài tập Vật Lý 11 có đáp án"/>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126938" cy="955448"/>
                    </a:xfrm>
                    <a:prstGeom prst="rect">
                      <a:avLst/>
                    </a:prstGeom>
                    <a:noFill/>
                    <a:ln>
                      <a:noFill/>
                    </a:ln>
                  </pic:spPr>
                </pic:pic>
              </a:graphicData>
            </a:graphic>
          </wp:inline>
        </w:drawing>
      </w:r>
    </w:p>
    <w:p w:rsidR="00E435F6" w:rsidRPr="000C67BC" w:rsidRDefault="00E435F6" w:rsidP="007205F7">
      <w:pPr>
        <w:rPr>
          <w:rFonts w:cs="Times New Roman"/>
          <w:bCs/>
          <w:color w:val="000000" w:themeColor="text1"/>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eastAsia="Georgia" w:cs="Times New Roman"/>
          <w:color w:val="000000" w:themeColor="text1"/>
          <w:szCs w:val="24"/>
        </w:rPr>
        <w:t xml:space="preserve">Một xilanh đặt thẳng đứng, đóng kín bằng một piston có thể di chuyển với khối lượng </w:t>
      </w:r>
      <w:r w:rsidRPr="000C67BC">
        <w:rPr>
          <w:rFonts w:cs="Times New Roman"/>
          <w:color w:val="000000" w:themeColor="text1"/>
          <w:position w:val="-10"/>
        </w:rPr>
        <w:object w:dxaOrig="999" w:dyaOrig="320">
          <v:shape id="_x0000_i1185" type="#_x0000_t75" style="width:51pt;height:15.75pt" o:ole="">
            <v:imagedata r:id="rId364" o:title=""/>
          </v:shape>
          <o:OLEObject Type="Embed" ProgID="Equation.DSMT4" ShapeID="_x0000_i1185" DrawAspect="Content" ObjectID="_1804449649" r:id="rId365"/>
        </w:object>
      </w:r>
      <w:r w:rsidRPr="000C67BC">
        <w:rPr>
          <w:rFonts w:eastAsia="Georgia" w:cs="Times New Roman"/>
          <w:color w:val="000000" w:themeColor="text1"/>
          <w:szCs w:val="24"/>
        </w:rPr>
        <w:t xml:space="preserve">, chứa khí lý tưởng ở nhiệt độ </w:t>
      </w:r>
      <w:r w:rsidRPr="000C67BC">
        <w:rPr>
          <w:rFonts w:cs="Times New Roman"/>
          <w:color w:val="000000" w:themeColor="text1"/>
          <w:position w:val="-12"/>
        </w:rPr>
        <w:object w:dxaOrig="1120" w:dyaOrig="360">
          <v:shape id="_x0000_i1186" type="#_x0000_t75" style="width:56.25pt;height:18.75pt" o:ole="">
            <v:imagedata r:id="rId366" o:title=""/>
          </v:shape>
          <o:OLEObject Type="Embed" ProgID="Equation.DSMT4" ShapeID="_x0000_i1186" DrawAspect="Content" ObjectID="_1804449650" r:id="rId367"/>
        </w:object>
      </w:r>
      <w:r w:rsidRPr="000C67BC">
        <w:rPr>
          <w:rFonts w:eastAsia="Georgia" w:cs="Times New Roman"/>
          <w:color w:val="000000" w:themeColor="text1"/>
          <w:szCs w:val="24"/>
        </w:rPr>
        <w:t xml:space="preserve">. Đặt một vật có khối lượng </w:t>
      </w:r>
      <w:r w:rsidRPr="000C67BC">
        <w:rPr>
          <w:rFonts w:cs="Times New Roman"/>
          <w:color w:val="000000" w:themeColor="text1"/>
          <w:position w:val="-10"/>
        </w:rPr>
        <w:object w:dxaOrig="1040" w:dyaOrig="320">
          <v:shape id="_x0000_i1187" type="#_x0000_t75" style="width:51pt;height:15.75pt" o:ole="">
            <v:imagedata r:id="rId368" o:title=""/>
          </v:shape>
          <o:OLEObject Type="Embed" ProgID="Equation.DSMT4" ShapeID="_x0000_i1187" DrawAspect="Content" ObjectID="_1804449651" r:id="rId369"/>
        </w:object>
      </w:r>
      <w:r w:rsidRPr="000C67BC">
        <w:rPr>
          <w:rFonts w:eastAsia="Georgia" w:cs="Times New Roman"/>
          <w:color w:val="000000" w:themeColor="text1"/>
          <w:szCs w:val="24"/>
        </w:rPr>
        <w:t xml:space="preserve"> lên piston và đun nóng khí để piston trở lại vị trí ban đầu. Tìm nhiệt độ </w:t>
      </w:r>
      <w:r w:rsidRPr="000C67BC">
        <w:rPr>
          <w:rFonts w:cs="Times New Roman"/>
          <w:color w:val="000000" w:themeColor="text1"/>
          <w:position w:val="-12"/>
        </w:rPr>
        <w:object w:dxaOrig="260" w:dyaOrig="360">
          <v:shape id="_x0000_i1188" type="#_x0000_t75" style="width:14.25pt;height:18.75pt" o:ole="">
            <v:imagedata r:id="rId370" o:title=""/>
          </v:shape>
          <o:OLEObject Type="Embed" ProgID="Equation.DSMT4" ShapeID="_x0000_i1188" DrawAspect="Content" ObjectID="_1804449652" r:id="rId371"/>
        </w:object>
      </w:r>
      <w:r w:rsidRPr="000C67BC">
        <w:rPr>
          <w:rFonts w:eastAsia="Georgia" w:cs="Times New Roman"/>
          <w:color w:val="000000" w:themeColor="text1"/>
          <w:szCs w:val="24"/>
        </w:rPr>
        <w:t xml:space="preserve"> của khí khi đã được đun nóng. Bỏ qua áp suất khí quyển.</w:t>
      </w:r>
    </w:p>
    <w:p w:rsidR="00E435F6" w:rsidRPr="000C67BC" w:rsidRDefault="00E435F6" w:rsidP="007205F7">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Georgia" w:cs="Times New Roman"/>
          <w:color w:val="000000" w:themeColor="text1"/>
          <w:szCs w:val="24"/>
        </w:rPr>
        <w:t xml:space="preserve">Một bình chứa </w:t>
      </w:r>
      <w:r w:rsidRPr="000C67BC">
        <w:rPr>
          <w:rFonts w:cs="Times New Roman"/>
          <w:color w:val="000000" w:themeColor="text1"/>
          <w:position w:val="-12"/>
        </w:rPr>
        <w:object w:dxaOrig="960" w:dyaOrig="360">
          <v:shape id="_x0000_i1189" type="#_x0000_t75" style="width:48.75pt;height:18.75pt" o:ole="">
            <v:imagedata r:id="rId372" o:title=""/>
          </v:shape>
          <o:OLEObject Type="Embed" ProgID="Equation.DSMT4" ShapeID="_x0000_i1189" DrawAspect="Content" ObjectID="_1804449653" r:id="rId373"/>
        </w:object>
      </w:r>
      <w:r w:rsidRPr="000C67BC">
        <w:rPr>
          <w:rFonts w:eastAsia="Georgia" w:cs="Times New Roman"/>
          <w:color w:val="000000" w:themeColor="text1"/>
          <w:szCs w:val="24"/>
        </w:rPr>
        <w:t xml:space="preserve"> khí nitơ đã phát nổ khi thử nghiệm ở nhiệt độ </w:t>
      </w:r>
      <w:r w:rsidRPr="000C67BC">
        <w:rPr>
          <w:rFonts w:cs="Times New Roman"/>
          <w:color w:val="000000" w:themeColor="text1"/>
          <w:position w:val="-12"/>
        </w:rPr>
        <w:object w:dxaOrig="1080" w:dyaOrig="380">
          <v:shape id="_x0000_i1190" type="#_x0000_t75" style="width:55.5pt;height:19.5pt" o:ole="">
            <v:imagedata r:id="rId374" o:title=""/>
          </v:shape>
          <o:OLEObject Type="Embed" ProgID="Equation.DSMT4" ShapeID="_x0000_i1190" DrawAspect="Content" ObjectID="_1804449654" r:id="rId375"/>
        </w:object>
      </w:r>
      <w:r w:rsidRPr="000C67BC">
        <w:rPr>
          <w:rFonts w:eastAsia="Georgia" w:cs="Times New Roman"/>
          <w:color w:val="000000" w:themeColor="text1"/>
          <w:szCs w:val="24"/>
        </w:rPr>
        <w:t xml:space="preserve">. Khối lượng khí hydro </w:t>
      </w:r>
      <w:r w:rsidRPr="000C67BC">
        <w:rPr>
          <w:rFonts w:cs="Times New Roman"/>
          <w:color w:val="000000" w:themeColor="text1"/>
          <w:position w:val="-12"/>
        </w:rPr>
        <w:object w:dxaOrig="320" w:dyaOrig="360">
          <v:shape id="_x0000_i1191" type="#_x0000_t75" style="width:15.75pt;height:18.75pt" o:ole="">
            <v:imagedata r:id="rId376" o:title=""/>
          </v:shape>
          <o:OLEObject Type="Embed" ProgID="Equation.DSMT4" ShapeID="_x0000_i1191" DrawAspect="Content" ObjectID="_1804449655" r:id="rId377"/>
        </w:object>
      </w:r>
      <w:r w:rsidRPr="000C67BC">
        <w:rPr>
          <w:rFonts w:eastAsia="Georgia" w:cs="Times New Roman"/>
          <w:color w:val="000000" w:themeColor="text1"/>
          <w:szCs w:val="24"/>
        </w:rPr>
        <w:t xml:space="preserve"> có thể được lưu trư trong bình này ở nhiệt độ </w:t>
      </w:r>
      <w:r w:rsidRPr="000C67BC">
        <w:rPr>
          <w:rFonts w:cs="Times New Roman"/>
          <w:color w:val="000000" w:themeColor="text1"/>
          <w:position w:val="-12"/>
        </w:rPr>
        <w:object w:dxaOrig="999" w:dyaOrig="380">
          <v:shape id="_x0000_i1192" type="#_x0000_t75" style="width:51pt;height:19.5pt" o:ole="">
            <v:imagedata r:id="rId378" o:title=""/>
          </v:shape>
          <o:OLEObject Type="Embed" ProgID="Equation.DSMT4" ShapeID="_x0000_i1192" DrawAspect="Content" ObjectID="_1804449656" r:id="rId379"/>
        </w:object>
      </w:r>
      <w:r w:rsidRPr="000C67BC">
        <w:rPr>
          <w:rFonts w:eastAsia="Georgia" w:cs="Times New Roman"/>
          <w:color w:val="000000" w:themeColor="text1"/>
          <w:szCs w:val="24"/>
        </w:rPr>
        <w:t xml:space="preserve">, với điều kiện áp suất chịu đựng được tăng lên gấp năm lần là bao nhiêu? Khối lượng mol của khí nitơ </w:t>
      </w:r>
      <w:r w:rsidRPr="000C67BC">
        <w:rPr>
          <w:rFonts w:cs="Times New Roman"/>
          <w:color w:val="000000" w:themeColor="text1"/>
          <w:position w:val="-12"/>
        </w:rPr>
        <w:object w:dxaOrig="880" w:dyaOrig="360">
          <v:shape id="_x0000_i1193" type="#_x0000_t75" style="width:44.25pt;height:18.75pt" o:ole="">
            <v:imagedata r:id="rId380" o:title=""/>
          </v:shape>
          <o:OLEObject Type="Embed" ProgID="Equation.DSMT4" ShapeID="_x0000_i1193" DrawAspect="Content" ObjectID="_1804449657" r:id="rId381"/>
        </w:object>
      </w:r>
      <w:r w:rsidRPr="000C67BC">
        <w:rPr>
          <w:rFonts w:cs="Times New Roman"/>
          <w:color w:val="000000" w:themeColor="text1"/>
          <w:szCs w:val="24"/>
        </w:rPr>
        <w:t xml:space="preserve"> </w:t>
      </w:r>
      <w:r w:rsidRPr="000C67BC">
        <w:rPr>
          <w:rFonts w:cs="Times New Roman"/>
          <w:color w:val="000000" w:themeColor="text1"/>
          <w:position w:val="-10"/>
        </w:rPr>
        <w:object w:dxaOrig="740" w:dyaOrig="320">
          <v:shape id="_x0000_i1194" type="#_x0000_t75" style="width:36.75pt;height:15.75pt" o:ole="">
            <v:imagedata r:id="rId382" o:title=""/>
          </v:shape>
          <o:OLEObject Type="Embed" ProgID="Equation.DSMT4" ShapeID="_x0000_i1194" DrawAspect="Content" ObjectID="_1804449658" r:id="rId383"/>
        </w:object>
      </w:r>
      <w:r w:rsidRPr="000C67BC">
        <w:rPr>
          <w:rFonts w:cs="Times New Roman"/>
          <w:color w:val="000000" w:themeColor="text1"/>
          <w:szCs w:val="24"/>
        </w:rPr>
        <w:t xml:space="preserve">, hydro </w:t>
      </w:r>
      <w:r w:rsidRPr="000C67BC">
        <w:rPr>
          <w:rFonts w:cs="Times New Roman"/>
          <w:color w:val="000000" w:themeColor="text1"/>
          <w:position w:val="-12"/>
        </w:rPr>
        <w:object w:dxaOrig="1520" w:dyaOrig="360">
          <v:shape id="_x0000_i1195" type="#_x0000_t75" style="width:76.5pt;height:18.75pt" o:ole="">
            <v:imagedata r:id="rId384" o:title=""/>
          </v:shape>
          <o:OLEObject Type="Embed" ProgID="Equation.DSMT4" ShapeID="_x0000_i1195" DrawAspect="Content" ObjectID="_1804449659" r:id="rId385"/>
        </w:object>
      </w:r>
      <w:r w:rsidRPr="000C67BC">
        <w:rPr>
          <w:rFonts w:cs="Times New Roman"/>
          <w:color w:val="000000" w:themeColor="text1"/>
          <w:szCs w:val="24"/>
        </w:rPr>
        <w:t>.</w:t>
      </w:r>
    </w:p>
    <w:p w:rsidR="00E435F6" w:rsidRPr="000C67BC" w:rsidRDefault="00E435F6" w:rsidP="007205F7">
      <w:pPr>
        <w:pStyle w:val="ListParagraph"/>
        <w:spacing w:before="120" w:after="0" w:line="276" w:lineRule="auto"/>
        <w:ind w:left="0"/>
        <w:jc w:val="both"/>
        <w:rPr>
          <w:rFonts w:ascii="Times New Roman" w:hAnsi="Times New Roman" w:cs="Times New Roman"/>
          <w:color w:val="000000" w:themeColor="text1"/>
          <w:sz w:val="24"/>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E2483E">
        <w:tc>
          <w:tcPr>
            <w:tcW w:w="3322"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5</w:t>
            </w:r>
          </w:p>
        </w:tc>
        <w:tc>
          <w:tcPr>
            <w:tcW w:w="6254"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C06D20">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C06D20">
      <w:pPr>
        <w:spacing w:after="0"/>
        <w:rPr>
          <w:rFonts w:cs="Times New Roman"/>
          <w:color w:val="000000" w:themeColor="text1"/>
          <w:szCs w:val="26"/>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szCs w:val="26"/>
        </w:rPr>
        <w:t>Vật ở thể lỏng có</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thể tích và hình dạng riêng, khó nén.</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B. </w:t>
      </w:r>
      <w:r w:rsidRPr="000C67BC">
        <w:rPr>
          <w:rFonts w:cs="Times New Roman"/>
          <w:color w:val="000000" w:themeColor="text1"/>
          <w:szCs w:val="26"/>
        </w:rPr>
        <w:t>thể tích và hình dạng riêng, dễ nén.</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thể tích riêng nhưng không có hình dạng riêng, khó nén.</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D. </w:t>
      </w:r>
      <w:r w:rsidRPr="000C67BC">
        <w:rPr>
          <w:rFonts w:cs="Times New Roman"/>
          <w:color w:val="000000" w:themeColor="text1"/>
          <w:szCs w:val="26"/>
        </w:rPr>
        <w:t>thể tích riêng nhưng không có hình dạng riêng, dễ nén.</w:t>
      </w:r>
    </w:p>
    <w:p w:rsidR="00E435F6" w:rsidRPr="000C67BC" w:rsidRDefault="00E435F6" w:rsidP="00C06D20">
      <w:pPr>
        <w:tabs>
          <w:tab w:val="left" w:pos="283"/>
          <w:tab w:val="left" w:pos="426"/>
          <w:tab w:val="left" w:pos="2835"/>
          <w:tab w:val="left" w:pos="5386"/>
          <w:tab w:val="left" w:pos="7937"/>
        </w:tabs>
        <w:jc w:val="both"/>
        <w:rPr>
          <w:rFonts w:cs="Times New Roman"/>
          <w:b/>
          <w:color w:val="000000" w:themeColor="text1"/>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rPr>
        <w:t>Tia phóng xạ nào sau đây là dòng các hạt positron?</w:t>
      </w:r>
    </w:p>
    <w:p w:rsidR="00E435F6" w:rsidRPr="000C67BC" w:rsidRDefault="00E435F6" w:rsidP="00C06D20">
      <w:pPr>
        <w:tabs>
          <w:tab w:val="left" w:pos="283"/>
          <w:tab w:val="left" w:pos="426"/>
          <w:tab w:val="left" w:pos="2835"/>
          <w:tab w:val="left" w:pos="5386"/>
          <w:tab w:val="left" w:pos="7937"/>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tia</w:t>
      </w:r>
      <w:r w:rsidRPr="000C67BC">
        <w:rPr>
          <w:rFonts w:cs="Times New Roman"/>
          <w:color w:val="000000" w:themeColor="text1"/>
          <w:position w:val="-6"/>
        </w:rPr>
        <w:object w:dxaOrig="260" w:dyaOrig="220">
          <v:shape id="_x0000_i1196" type="#_x0000_t75" style="width:11.25pt;height:12pt" o:ole="">
            <v:imagedata r:id="rId35" o:title=""/>
          </v:shape>
          <o:OLEObject Type="Embed" ProgID="Equation.DSMT4" ShapeID="_x0000_i1196" DrawAspect="Content" ObjectID="_1804449660" r:id="rId386"/>
        </w:object>
      </w:r>
      <w:r w:rsidRPr="000C67BC">
        <w:rPr>
          <w:rFonts w:cs="Times New Roman"/>
          <w:iCs/>
          <w:color w:val="000000" w:themeColor="text1"/>
        </w:rPr>
        <w:tab/>
      </w:r>
      <w:r w:rsidRPr="00C9285A">
        <w:rPr>
          <w:rFonts w:cs="Times New Roman"/>
          <w:b/>
          <w:iCs/>
          <w:color w:val="0000FF"/>
        </w:rPr>
        <w:t xml:space="preserve">B. </w:t>
      </w:r>
      <w:r w:rsidRPr="000C67BC">
        <w:rPr>
          <w:rFonts w:cs="Times New Roman"/>
          <w:color w:val="000000" w:themeColor="text1"/>
        </w:rPr>
        <w:t xml:space="preserve">tia </w:t>
      </w:r>
      <w:r w:rsidRPr="000C67BC">
        <w:rPr>
          <w:rFonts w:cs="Times New Roman"/>
          <w:color w:val="000000" w:themeColor="text1"/>
          <w:position w:val="-10"/>
        </w:rPr>
        <w:object w:dxaOrig="220" w:dyaOrig="260">
          <v:shape id="_x0000_i1197" type="#_x0000_t75" style="width:12pt;height:11.25pt" o:ole="">
            <v:imagedata r:id="rId29" o:title=""/>
          </v:shape>
          <o:OLEObject Type="Embed" ProgID="Equation.DSMT4" ShapeID="_x0000_i1197" DrawAspect="Content" ObjectID="_1804449661" r:id="rId387"/>
        </w:objec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 xml:space="preserve">tia </w:t>
      </w:r>
      <w:r w:rsidRPr="000C67BC">
        <w:rPr>
          <w:rFonts w:cs="Times New Roman"/>
          <w:color w:val="000000" w:themeColor="text1"/>
          <w:position w:val="-10"/>
        </w:rPr>
        <w:object w:dxaOrig="340" w:dyaOrig="360">
          <v:shape id="_x0000_i1198" type="#_x0000_t75" style="width:16.5pt;height:18.75pt" o:ole="">
            <v:imagedata r:id="rId31" o:title=""/>
          </v:shape>
          <o:OLEObject Type="Embed" ProgID="Equation.DSMT4" ShapeID="_x0000_i1198" DrawAspect="Content" ObjectID="_1804449662" r:id="rId388"/>
        </w:objec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 xml:space="preserve">tia </w:t>
      </w:r>
      <w:r w:rsidRPr="000C67BC">
        <w:rPr>
          <w:rFonts w:cs="Times New Roman"/>
          <w:color w:val="000000" w:themeColor="text1"/>
          <w:position w:val="-10"/>
        </w:rPr>
        <w:object w:dxaOrig="340" w:dyaOrig="360">
          <v:shape id="_x0000_i1199" type="#_x0000_t75" style="width:16.5pt;height:18.75pt" o:ole="">
            <v:imagedata r:id="rId33" o:title=""/>
          </v:shape>
          <o:OLEObject Type="Embed" ProgID="Equation.DSMT4" ShapeID="_x0000_i1199" DrawAspect="Content" ObjectID="_1804449663" r:id="rId389"/>
        </w:object>
      </w:r>
    </w:p>
    <w:p w:rsidR="00E435F6" w:rsidRPr="000C67BC" w:rsidRDefault="00E435F6" w:rsidP="00C06D20">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eastAsia="MS Gothic" w:cs="Times New Roman"/>
          <w:color w:val="000000" w:themeColor="text1"/>
          <w:spacing w:val="3"/>
          <w:shd w:val="clear" w:color="auto" w:fill="FFFFFF"/>
        </w:rPr>
        <w:t>Công thức liên hệ hằng số Boltzman với số Avogadro N</w:t>
      </w:r>
      <w:r w:rsidRPr="000C67BC">
        <w:rPr>
          <w:rFonts w:eastAsia="MS Gothic" w:cs="Times New Roman"/>
          <w:color w:val="000000" w:themeColor="text1"/>
          <w:spacing w:val="3"/>
          <w:shd w:val="clear" w:color="auto" w:fill="FFFFFF"/>
          <w:vertAlign w:val="subscript"/>
        </w:rPr>
        <w:t>A</w:t>
      </w:r>
      <w:r w:rsidRPr="000C67BC">
        <w:rPr>
          <w:rFonts w:eastAsia="MS Gothic" w:cs="Times New Roman"/>
          <w:color w:val="000000" w:themeColor="text1"/>
          <w:spacing w:val="3"/>
          <w:shd w:val="clear" w:color="auto" w:fill="FFFFFF"/>
        </w:rPr>
        <w:t xml:space="preserve"> , và hằng số khí lí tưởng R là</w:t>
      </w:r>
    </w:p>
    <w:p w:rsidR="00E435F6" w:rsidRPr="000C67BC" w:rsidRDefault="00E435F6" w:rsidP="00C06D20">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t xml:space="preserve">A. </w:t>
      </w:r>
      <w:r w:rsidRPr="000C67BC">
        <w:rPr>
          <w:rFonts w:eastAsia="MS Gothic" w:cs="Times New Roman"/>
          <w:color w:val="000000" w:themeColor="text1"/>
          <w:spacing w:val="3"/>
          <w:shd w:val="clear" w:color="auto" w:fill="FFFFFF"/>
        </w:rPr>
        <w:t>N</w:t>
      </w:r>
      <w:r w:rsidRPr="000C67BC">
        <w:rPr>
          <w:rFonts w:eastAsia="MS Gothic" w:cs="Times New Roman"/>
          <w:color w:val="000000" w:themeColor="text1"/>
          <w:spacing w:val="3"/>
          <w:shd w:val="clear" w:color="auto" w:fill="FFFFFF"/>
          <w:vertAlign w:val="subscript"/>
        </w:rPr>
        <w:t>A</w:t>
      </w:r>
      <w:r w:rsidRPr="000C67BC">
        <w:rPr>
          <w:rFonts w:eastAsia="MS Gothic" w:cs="Times New Roman"/>
          <w:color w:val="000000" w:themeColor="text1"/>
          <w:spacing w:val="3"/>
          <w:shd w:val="clear" w:color="auto" w:fill="FFFFFF"/>
        </w:rPr>
        <w:t>R</w:t>
      </w:r>
      <w:r w:rsidRPr="000C67BC">
        <w:rPr>
          <w:rFonts w:eastAsia="MS Gothic" w:cs="Times New Roman"/>
          <w:color w:val="000000" w:themeColor="text1"/>
          <w:spacing w:val="3"/>
          <w:shd w:val="clear" w:color="auto" w:fill="FFFFFF"/>
          <w:vertAlign w:val="superscript"/>
        </w:rPr>
        <w:t>2</w:t>
      </w:r>
      <w:r w:rsidRPr="000C67BC">
        <w:rPr>
          <w:rFonts w:eastAsia="MS Gothic" w:cs="Times New Roman"/>
          <w:color w:val="000000" w:themeColor="text1"/>
          <w:spacing w:val="3"/>
          <w:shd w:val="clear" w:color="auto" w:fill="FFFFFF"/>
        </w:rPr>
        <w:t>.</w:t>
      </w:r>
      <w:r w:rsidRPr="000C67BC">
        <w:rPr>
          <w:rFonts w:eastAsia="MS Gothic" w:cs="Times New Roman"/>
          <w:color w:val="000000" w:themeColor="text1"/>
          <w:spacing w:val="3"/>
          <w:shd w:val="clear" w:color="auto" w:fill="FFFFFF"/>
        </w:rPr>
        <w:tab/>
      </w:r>
      <w:r w:rsidRPr="000C67BC">
        <w:rPr>
          <w:rFonts w:eastAsia="MS Gothic" w:cs="Times New Roman"/>
          <w:color w:val="000000" w:themeColor="text1"/>
          <w:spacing w:val="3"/>
          <w:shd w:val="clear" w:color="auto" w:fill="FFFFFF"/>
        </w:rPr>
        <w:tab/>
      </w:r>
      <w:r w:rsidRPr="00C9285A">
        <w:rPr>
          <w:rFonts w:eastAsia="MS Gothic" w:cs="Times New Roman"/>
          <w:b/>
          <w:color w:val="0000FF"/>
          <w:spacing w:val="3"/>
          <w:shd w:val="clear" w:color="auto" w:fill="FFFFFF"/>
        </w:rPr>
        <w:t xml:space="preserve">B. </w:t>
      </w:r>
      <w:r w:rsidRPr="000C67BC">
        <w:rPr>
          <w:rFonts w:eastAsia="MS Gothic" w:cs="Times New Roman"/>
          <w:color w:val="000000" w:themeColor="text1"/>
          <w:spacing w:val="3"/>
          <w:shd w:val="clear" w:color="auto" w:fill="FFFFFF"/>
        </w:rPr>
        <w:t>N</w:t>
      </w:r>
      <w:r w:rsidRPr="000C67BC">
        <w:rPr>
          <w:rFonts w:eastAsia="MS Gothic" w:cs="Times New Roman"/>
          <w:color w:val="000000" w:themeColor="text1"/>
          <w:spacing w:val="3"/>
          <w:shd w:val="clear" w:color="auto" w:fill="FFFFFF"/>
          <w:vertAlign w:val="subscript"/>
        </w:rPr>
        <w:t>A</w:t>
      </w:r>
      <w:r w:rsidRPr="000C67BC">
        <w:rPr>
          <w:rFonts w:eastAsia="MS Gothic" w:cs="Times New Roman"/>
          <w:color w:val="000000" w:themeColor="text1"/>
          <w:spacing w:val="3"/>
          <w:shd w:val="clear" w:color="auto" w:fill="FFFFFF"/>
        </w:rPr>
        <w:t>R.</w:t>
      </w:r>
      <w:r w:rsidRPr="000C67BC">
        <w:rPr>
          <w:rFonts w:eastAsia="MS Gothic" w:cs="Times New Roman"/>
          <w:color w:val="000000" w:themeColor="text1"/>
          <w:spacing w:val="3"/>
          <w:shd w:val="clear" w:color="auto" w:fill="FFFFFF"/>
        </w:rPr>
        <w:tab/>
      </w:r>
      <w:r w:rsidRPr="000C67BC">
        <w:rPr>
          <w:rFonts w:eastAsia="MS Gothic" w:cs="Times New Roman"/>
          <w:color w:val="000000" w:themeColor="text1"/>
          <w:spacing w:val="3"/>
          <w:shd w:val="clear" w:color="auto" w:fill="FFFFFF"/>
        </w:rPr>
        <w:tab/>
      </w:r>
      <w:r w:rsidRPr="000C67BC">
        <w:rPr>
          <w:rFonts w:eastAsia="MS Gothic" w:cs="Times New Roman"/>
          <w:color w:val="000000" w:themeColor="text1"/>
          <w:spacing w:val="3"/>
          <w:shd w:val="clear" w:color="auto" w:fill="FFFFFF"/>
        </w:rPr>
        <w:tab/>
      </w:r>
      <w:r w:rsidRPr="00C9285A">
        <w:rPr>
          <w:rFonts w:eastAsia="MS Gothic" w:cs="Times New Roman"/>
          <w:b/>
          <w:color w:val="0000FF"/>
          <w:spacing w:val="3"/>
          <w:shd w:val="clear" w:color="auto" w:fill="FFFFFF"/>
        </w:rPr>
        <w:t xml:space="preserve">C. </w:t>
      </w:r>
      <w:r w:rsidRPr="000C67BC">
        <w:rPr>
          <w:rFonts w:eastAsia="MS Gothic" w:cs="Times New Roman"/>
          <w:color w:val="000000" w:themeColor="text1"/>
          <w:spacing w:val="3"/>
          <w:shd w:val="clear" w:color="auto" w:fill="FFFFFF"/>
        </w:rPr>
        <w:t>R/N</w:t>
      </w:r>
      <w:r w:rsidRPr="000C67BC">
        <w:rPr>
          <w:rFonts w:eastAsia="MS Gothic" w:cs="Times New Roman"/>
          <w:color w:val="000000" w:themeColor="text1"/>
          <w:spacing w:val="3"/>
          <w:shd w:val="clear" w:color="auto" w:fill="FFFFFF"/>
          <w:vertAlign w:val="subscript"/>
        </w:rPr>
        <w:t>A</w:t>
      </w:r>
      <w:r w:rsidRPr="000C67BC">
        <w:rPr>
          <w:rFonts w:eastAsia="MS Gothic" w:cs="Times New Roman"/>
          <w:color w:val="000000" w:themeColor="text1"/>
          <w:spacing w:val="3"/>
          <w:shd w:val="clear" w:color="auto" w:fill="FFFFFF"/>
        </w:rPr>
        <w:tab/>
      </w:r>
      <w:r w:rsidRPr="000C67BC">
        <w:rPr>
          <w:rFonts w:eastAsia="MS Gothic" w:cs="Times New Roman"/>
          <w:color w:val="000000" w:themeColor="text1"/>
          <w:spacing w:val="3"/>
          <w:shd w:val="clear" w:color="auto" w:fill="FFFFFF"/>
        </w:rPr>
        <w:tab/>
      </w:r>
      <w:r w:rsidRPr="000C67BC">
        <w:rPr>
          <w:rFonts w:eastAsia="MS Gothic" w:cs="Times New Roman"/>
          <w:color w:val="000000" w:themeColor="text1"/>
          <w:spacing w:val="3"/>
          <w:shd w:val="clear" w:color="auto" w:fill="FFFFFF"/>
        </w:rPr>
        <w:tab/>
      </w:r>
      <w:r w:rsidRPr="00C9285A">
        <w:rPr>
          <w:rFonts w:eastAsia="MS Gothic" w:cs="Times New Roman"/>
          <w:b/>
          <w:color w:val="0000FF"/>
          <w:spacing w:val="3"/>
          <w:shd w:val="clear" w:color="auto" w:fill="FFFFFF"/>
        </w:rPr>
        <w:t xml:space="preserve">D. </w:t>
      </w:r>
      <w:r w:rsidRPr="000C67BC">
        <w:rPr>
          <w:rFonts w:eastAsia="MS Gothic" w:cs="Times New Roman"/>
          <w:color w:val="000000" w:themeColor="text1"/>
          <w:spacing w:val="3"/>
          <w:shd w:val="clear" w:color="auto" w:fill="FFFFFF"/>
        </w:rPr>
        <w:t>N</w:t>
      </w:r>
      <w:r w:rsidRPr="000C67BC">
        <w:rPr>
          <w:rFonts w:eastAsia="MS Gothic" w:cs="Times New Roman"/>
          <w:color w:val="000000" w:themeColor="text1"/>
          <w:spacing w:val="3"/>
          <w:shd w:val="clear" w:color="auto" w:fill="FFFFFF"/>
          <w:vertAlign w:val="subscript"/>
        </w:rPr>
        <w:t>A</w:t>
      </w:r>
      <w:r w:rsidRPr="000C67BC">
        <w:rPr>
          <w:rFonts w:eastAsia="MS Gothic" w:cs="Times New Roman"/>
          <w:color w:val="000000" w:themeColor="text1"/>
          <w:spacing w:val="3"/>
          <w:shd w:val="clear" w:color="auto" w:fill="FFFFFF"/>
        </w:rPr>
        <w:t>/R.</w:t>
      </w:r>
    </w:p>
    <w:p w:rsidR="00E435F6" w:rsidRPr="000C67BC" w:rsidRDefault="00E435F6" w:rsidP="00C06D20">
      <w:pPr>
        <w:spacing w:after="0"/>
        <w:rPr>
          <w:rFonts w:cs="Times New Roman"/>
          <w:color w:val="000000" w:themeColor="text1"/>
          <w:szCs w:val="26"/>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szCs w:val="26"/>
        </w:rPr>
        <w:t>Dao động là chuyển động có</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giới hạn trong không gian lập đi lập lại nhiều lần quanh một VTCB.</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B. </w:t>
      </w:r>
      <w:r w:rsidRPr="000C67BC">
        <w:rPr>
          <w:rFonts w:cs="Times New Roman"/>
          <w:color w:val="000000" w:themeColor="text1"/>
          <w:szCs w:val="26"/>
        </w:rPr>
        <w:t>trạng thái chuyển động được lập lại như cũ sau những khoảng thời gian bằng nhau.</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lặp đi lặp lại nhiều lần có giới hạn trong không gian.</w:t>
      </w:r>
    </w:p>
    <w:p w:rsidR="00E435F6" w:rsidRPr="000C67BC" w:rsidRDefault="00E435F6" w:rsidP="00C06D20">
      <w:pPr>
        <w:tabs>
          <w:tab w:val="left" w:pos="283"/>
          <w:tab w:val="left" w:pos="2835"/>
          <w:tab w:val="left" w:pos="5386"/>
          <w:tab w:val="left" w:pos="7937"/>
        </w:tabs>
        <w:jc w:val="both"/>
        <w:rPr>
          <w:rFonts w:cs="Times New Roman"/>
          <w:color w:val="000000" w:themeColor="text1"/>
          <w:szCs w:val="26"/>
        </w:rPr>
      </w:pPr>
      <w:r w:rsidRPr="00C9285A">
        <w:rPr>
          <w:rFonts w:cs="Times New Roman"/>
          <w:b/>
          <w:color w:val="0000FF"/>
          <w:szCs w:val="26"/>
        </w:rPr>
        <w:t xml:space="preserve">D. </w:t>
      </w:r>
      <w:r w:rsidRPr="000C67BC">
        <w:rPr>
          <w:rFonts w:cs="Times New Roman"/>
          <w:color w:val="000000" w:themeColor="text1"/>
          <w:szCs w:val="26"/>
        </w:rPr>
        <w:t>qua lại hai bên VTCB và không giới hạn không gian.</w:t>
      </w:r>
    </w:p>
    <w:p w:rsidR="00E435F6" w:rsidRPr="000C67BC" w:rsidRDefault="00E435F6" w:rsidP="00C06D20">
      <w:pPr>
        <w:tabs>
          <w:tab w:val="left" w:pos="283"/>
          <w:tab w:val="left" w:pos="2835"/>
          <w:tab w:val="left" w:pos="5386"/>
          <w:tab w:val="left" w:pos="7937"/>
        </w:tabs>
        <w:jc w:val="both"/>
        <w:rPr>
          <w:rFonts w:cs="Times New Roman"/>
          <w:color w:val="000000" w:themeColor="text1"/>
          <w:sz w:val="22"/>
          <w:szCs w:val="24"/>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szCs w:val="24"/>
        </w:rPr>
        <w:t xml:space="preserve">Nhiệt lượng cần cung cấp để làm tăng nhiệt độ của vật phụ thuộc vào </w:t>
      </w:r>
    </w:p>
    <w:p w:rsidR="00E435F6" w:rsidRPr="000C67BC" w:rsidRDefault="00E435F6" w:rsidP="00C06D20">
      <w:pPr>
        <w:tabs>
          <w:tab w:val="left" w:pos="280"/>
          <w:tab w:val="left" w:pos="5240"/>
        </w:tabs>
        <w:spacing w:before="60"/>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thể tích của vật.</w: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nhiệt độ ban đầu của vật.</w:t>
      </w:r>
    </w:p>
    <w:p w:rsidR="00E435F6" w:rsidRPr="000C67BC" w:rsidRDefault="00E435F6" w:rsidP="00C06D20">
      <w:pPr>
        <w:tabs>
          <w:tab w:val="left" w:pos="283"/>
          <w:tab w:val="left" w:pos="5240"/>
        </w:tabs>
        <w:spacing w:before="60"/>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khối lượng của vật.</w: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nhiệt độ lúc sau của vật.</w:t>
      </w:r>
    </w:p>
    <w:p w:rsidR="00E435F6" w:rsidRPr="000C67BC" w:rsidRDefault="00E435F6" w:rsidP="00C06D20">
      <w:pPr>
        <w:spacing w:before="120" w:line="276" w:lineRule="auto"/>
        <w:jc w:val="both"/>
        <w:rPr>
          <w:rFonts w:eastAsia="Arial" w:cs="Times New Roman"/>
          <w:color w:val="000000" w:themeColor="text1"/>
          <w:lang w:val="vi-VN"/>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eastAsia="Arial" w:cs="Times New Roman"/>
          <w:color w:val="000000" w:themeColor="text1"/>
          <w:lang w:val="vi-VN"/>
        </w:rPr>
        <w:t xml:space="preserve">Đổ vào ba bình có cùng diện tích đáy một lượng nước như nhau, đun ở điều kiện như nhau thì </w:t>
      </w:r>
    </w:p>
    <w:p w:rsidR="00E435F6" w:rsidRPr="000C67BC" w:rsidRDefault="00E435F6" w:rsidP="00C06D20">
      <w:pPr>
        <w:tabs>
          <w:tab w:val="left" w:pos="283"/>
          <w:tab w:val="left" w:pos="2835"/>
          <w:tab w:val="left" w:pos="5386"/>
          <w:tab w:val="left" w:pos="7937"/>
        </w:tabs>
        <w:spacing w:line="276" w:lineRule="auto"/>
        <w:ind w:left="283"/>
        <w:jc w:val="center"/>
        <w:rPr>
          <w:rFonts w:eastAsia="Arial" w:cs="Times New Roman"/>
          <w:color w:val="000000" w:themeColor="text1"/>
          <w:lang w:val="vi-VN"/>
        </w:rPr>
      </w:pPr>
      <w:r w:rsidRPr="000C67BC">
        <w:rPr>
          <w:rFonts w:eastAsia="Arial" w:cs="Times New Roman"/>
          <w:noProof/>
          <w:color w:val="000000" w:themeColor="text1"/>
        </w:rPr>
        <w:lastRenderedPageBreak/>
        <w:drawing>
          <wp:inline distT="0" distB="0" distL="0" distR="0" wp14:anchorId="5894FE51" wp14:editId="66ED3E8B">
            <wp:extent cx="2097600" cy="1080000"/>
            <wp:effectExtent l="19050" t="0" r="0" b="0"/>
            <wp:docPr id="46" name="Picture 375" descr="Bài tập: Sự sôi (tiếp theo) | Lý thuyết - Bài tập Vật Lý 6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Bài tập: Sự sôi (tiếp theo) | Lý thuyết - Bài tập Vật Lý 6 có đáp án"/>
                    <pic:cNvPicPr>
                      <a:picLocks noChangeAspect="1" noChangeArrowheads="1"/>
                    </pic:cNvPicPr>
                  </pic:nvPicPr>
                  <pic:blipFill>
                    <a:blip r:embed="rId390"/>
                    <a:srcRect/>
                    <a:stretch>
                      <a:fillRect/>
                    </a:stretch>
                  </pic:blipFill>
                  <pic:spPr bwMode="auto">
                    <a:xfrm>
                      <a:off x="0" y="0"/>
                      <a:ext cx="2097600" cy="1080000"/>
                    </a:xfrm>
                    <a:prstGeom prst="rect">
                      <a:avLst/>
                    </a:prstGeom>
                    <a:noFill/>
                    <a:ln w="9525">
                      <a:noFill/>
                      <a:miter lim="800000"/>
                      <a:headEnd/>
                      <a:tailEnd/>
                    </a:ln>
                  </pic:spPr>
                </pic:pic>
              </a:graphicData>
            </a:graphic>
          </wp:inline>
        </w:drawing>
      </w:r>
    </w:p>
    <w:p w:rsidR="00E435F6" w:rsidRPr="000C67BC" w:rsidRDefault="00E435F6" w:rsidP="00C06D20">
      <w:pPr>
        <w:tabs>
          <w:tab w:val="left" w:pos="283"/>
          <w:tab w:val="left" w:pos="2835"/>
          <w:tab w:val="left" w:pos="5386"/>
          <w:tab w:val="left" w:pos="7937"/>
        </w:tabs>
        <w:spacing w:line="276" w:lineRule="auto"/>
        <w:ind w:left="283"/>
        <w:jc w:val="both"/>
        <w:rPr>
          <w:rFonts w:eastAsia="Arial" w:cs="Times New Roman"/>
          <w:color w:val="000000" w:themeColor="text1"/>
        </w:rPr>
      </w:pPr>
      <w:r w:rsidRPr="00C9285A">
        <w:rPr>
          <w:rFonts w:eastAsia="Arial" w:cs="Times New Roman"/>
          <w:b/>
          <w:color w:val="0000FF"/>
          <w:lang w:val="vi-VN"/>
        </w:rPr>
        <w:t xml:space="preserve">A. </w:t>
      </w:r>
      <w:r w:rsidRPr="000C67BC">
        <w:rPr>
          <w:rFonts w:eastAsia="Arial" w:cs="Times New Roman"/>
          <w:color w:val="000000" w:themeColor="text1"/>
          <w:lang w:val="vi-VN"/>
        </w:rPr>
        <w:t>Bình A sôi nhanh nhất.</w:t>
      </w:r>
      <w:r w:rsidRPr="000C67BC">
        <w:rPr>
          <w:rFonts w:eastAsia="Arial" w:cs="Times New Roman"/>
          <w:color w:val="000000" w:themeColor="text1"/>
          <w:lang w:val="vi-VN"/>
        </w:rPr>
        <w:tab/>
      </w:r>
      <w:r w:rsidRPr="000C67BC">
        <w:rPr>
          <w:rFonts w:eastAsia="Arial" w:cs="Times New Roman"/>
          <w:color w:val="000000" w:themeColor="text1"/>
        </w:rPr>
        <w:tab/>
      </w:r>
    </w:p>
    <w:p w:rsidR="00E435F6" w:rsidRPr="000C67BC" w:rsidRDefault="00E435F6" w:rsidP="00C06D20">
      <w:pPr>
        <w:tabs>
          <w:tab w:val="left" w:pos="283"/>
          <w:tab w:val="left" w:pos="2835"/>
          <w:tab w:val="left" w:pos="5386"/>
          <w:tab w:val="left" w:pos="7937"/>
        </w:tabs>
        <w:spacing w:line="276" w:lineRule="auto"/>
        <w:ind w:left="283"/>
        <w:jc w:val="both"/>
        <w:rPr>
          <w:rFonts w:eastAsia="Arial" w:cs="Times New Roman"/>
          <w:color w:val="000000" w:themeColor="text1"/>
          <w:lang w:val="vi-VN"/>
        </w:rPr>
      </w:pPr>
      <w:r w:rsidRPr="00C9285A">
        <w:rPr>
          <w:rFonts w:eastAsia="Arial" w:cs="Times New Roman"/>
          <w:b/>
          <w:color w:val="0000FF"/>
          <w:lang w:val="vi-VN"/>
        </w:rPr>
        <w:t xml:space="preserve">B. </w:t>
      </w:r>
      <w:r w:rsidRPr="000C67BC">
        <w:rPr>
          <w:rFonts w:eastAsia="Arial" w:cs="Times New Roman"/>
          <w:color w:val="000000" w:themeColor="text1"/>
          <w:lang w:val="vi-VN"/>
        </w:rPr>
        <w:t>Bình B sôi nhanh nhất.</w:t>
      </w:r>
    </w:p>
    <w:p w:rsidR="00E435F6" w:rsidRPr="000C67BC" w:rsidRDefault="00E435F6" w:rsidP="00C06D20">
      <w:pPr>
        <w:tabs>
          <w:tab w:val="left" w:pos="283"/>
          <w:tab w:val="left" w:pos="2835"/>
          <w:tab w:val="left" w:pos="5386"/>
          <w:tab w:val="left" w:pos="7937"/>
        </w:tabs>
        <w:jc w:val="both"/>
        <w:rPr>
          <w:rFonts w:eastAsia="Arial" w:cs="Times New Roman"/>
          <w:color w:val="000000" w:themeColor="text1"/>
          <w:lang w:val="vi-VN"/>
        </w:rPr>
      </w:pPr>
      <w:r w:rsidRPr="00C9285A">
        <w:rPr>
          <w:rFonts w:eastAsia="Arial" w:cs="Times New Roman"/>
          <w:b/>
          <w:color w:val="0000FF"/>
          <w:lang w:val="vi-VN"/>
        </w:rPr>
        <w:t xml:space="preserve">C. </w:t>
      </w:r>
      <w:r w:rsidRPr="000C67BC">
        <w:rPr>
          <w:rFonts w:eastAsia="Arial" w:cs="Times New Roman"/>
          <w:color w:val="000000" w:themeColor="text1"/>
          <w:lang w:val="vi-VN"/>
        </w:rPr>
        <w:t>Bình C sôi nhanh nhất.</w:t>
      </w:r>
      <w:r w:rsidRPr="000C67BC">
        <w:rPr>
          <w:rFonts w:eastAsia="Arial" w:cs="Times New Roman"/>
          <w:color w:val="000000" w:themeColor="text1"/>
          <w:lang w:val="vi-VN"/>
        </w:rPr>
        <w:tab/>
      </w:r>
      <w:r w:rsidRPr="000C67BC">
        <w:rPr>
          <w:rFonts w:eastAsia="Arial" w:cs="Times New Roman"/>
          <w:color w:val="000000" w:themeColor="text1"/>
          <w:lang w:val="vi-VN"/>
        </w:rPr>
        <w:tab/>
      </w:r>
    </w:p>
    <w:p w:rsidR="00E435F6" w:rsidRPr="000C67BC" w:rsidRDefault="00E435F6" w:rsidP="00C06D20">
      <w:pPr>
        <w:tabs>
          <w:tab w:val="left" w:pos="283"/>
          <w:tab w:val="left" w:pos="2835"/>
          <w:tab w:val="left" w:pos="5386"/>
          <w:tab w:val="left" w:pos="7937"/>
        </w:tabs>
        <w:jc w:val="both"/>
        <w:rPr>
          <w:rFonts w:cs="Times New Roman"/>
          <w:color w:val="000000" w:themeColor="text1"/>
          <w:szCs w:val="24"/>
        </w:rPr>
      </w:pPr>
      <w:r w:rsidRPr="00C9285A">
        <w:rPr>
          <w:rFonts w:eastAsia="Arial" w:cs="Times New Roman"/>
          <w:b/>
          <w:color w:val="0000FF"/>
          <w:lang w:val="vi-VN"/>
        </w:rPr>
        <w:t xml:space="preserve">D. </w:t>
      </w:r>
      <w:r w:rsidRPr="000C67BC">
        <w:rPr>
          <w:rFonts w:eastAsia="Arial" w:cs="Times New Roman"/>
          <w:color w:val="000000" w:themeColor="text1"/>
          <w:lang w:val="vi-VN"/>
        </w:rPr>
        <w:t>Ba bình sôi cùng nhau vì có cùng diện tích đáy.</w:t>
      </w:r>
    </w:p>
    <w:p w:rsidR="00E435F6" w:rsidRPr="000C67BC" w:rsidRDefault="00E435F6" w:rsidP="00C06D20">
      <w:pPr>
        <w:shd w:val="clear" w:color="auto" w:fill="FFFFFF"/>
        <w:spacing w:after="0" w:line="360" w:lineRule="auto"/>
        <w:rPr>
          <w:rFonts w:eastAsia="MS Gothic" w:cs="Times New Roman"/>
          <w:color w:val="000000" w:themeColor="text1"/>
          <w:spacing w:val="3"/>
          <w:shd w:val="clear" w:color="auto" w:fill="FFFFFF"/>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MS Gothic" w:cs="Times New Roman"/>
          <w:color w:val="000000" w:themeColor="text1"/>
          <w:spacing w:val="3"/>
          <w:shd w:val="clear" w:color="auto" w:fill="FFFFFF"/>
        </w:rPr>
        <w:t>Phát biểu nào sau đây về hằng số Avogadro là sai?</w:t>
      </w:r>
    </w:p>
    <w:p w:rsidR="00E435F6" w:rsidRPr="000C67BC" w:rsidRDefault="00E435F6" w:rsidP="00C06D20">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t xml:space="preserve">A. </w:t>
      </w:r>
      <w:r w:rsidRPr="000C67BC">
        <w:rPr>
          <w:rFonts w:eastAsia="MS Gothic" w:cs="Times New Roman"/>
          <w:color w:val="000000" w:themeColor="text1"/>
          <w:spacing w:val="3"/>
          <w:shd w:val="clear" w:color="auto" w:fill="FFFFFF"/>
        </w:rPr>
        <w:t>Hằng số Avogadro là số lượng nguyên tử trong 0,012 kg cacbon-12.</w:t>
      </w:r>
    </w:p>
    <w:p w:rsidR="00E435F6" w:rsidRPr="000C67BC" w:rsidRDefault="00E435F6" w:rsidP="00C06D20">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t xml:space="preserve">B. </w:t>
      </w:r>
      <w:r w:rsidRPr="000C67BC">
        <w:rPr>
          <w:rFonts w:eastAsia="MS Gothic" w:cs="Times New Roman"/>
          <w:color w:val="000000" w:themeColor="text1"/>
          <w:spacing w:val="3"/>
          <w:shd w:val="clear" w:color="auto" w:fill="FFFFFF"/>
        </w:rPr>
        <w:t>Giá trị của hằng số Avogadro là 6,02.10</w:t>
      </w:r>
      <w:r w:rsidRPr="000C67BC">
        <w:rPr>
          <w:rFonts w:eastAsia="MS Gothic" w:cs="Times New Roman"/>
          <w:color w:val="000000" w:themeColor="text1"/>
          <w:spacing w:val="3"/>
          <w:shd w:val="clear" w:color="auto" w:fill="FFFFFF"/>
          <w:vertAlign w:val="superscript"/>
        </w:rPr>
        <w:t>23</w:t>
      </w:r>
      <w:r w:rsidRPr="000C67BC">
        <w:rPr>
          <w:rFonts w:eastAsia="MS Gothic" w:cs="Times New Roman"/>
          <w:color w:val="000000" w:themeColor="text1"/>
          <w:spacing w:val="3"/>
          <w:shd w:val="clear" w:color="auto" w:fill="FFFFFF"/>
        </w:rPr>
        <w:t>.</w:t>
      </w:r>
    </w:p>
    <w:p w:rsidR="00E435F6" w:rsidRPr="000C67BC" w:rsidRDefault="00E435F6" w:rsidP="00C06D20">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t xml:space="preserve">C. </w:t>
      </w:r>
      <w:r w:rsidRPr="000C67BC">
        <w:rPr>
          <w:rFonts w:eastAsia="MS Gothic" w:cs="Times New Roman"/>
          <w:color w:val="000000" w:themeColor="text1"/>
          <w:spacing w:val="3"/>
          <w:shd w:val="clear" w:color="auto" w:fill="FFFFFF"/>
        </w:rPr>
        <w:t>Hằng số Avogadro là số phân tử có trong một mol chất.</w:t>
      </w:r>
    </w:p>
    <w:p w:rsidR="00E435F6" w:rsidRPr="000C67BC" w:rsidRDefault="00E435F6" w:rsidP="00C06D20">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t xml:space="preserve">D. </w:t>
      </w:r>
      <w:r w:rsidRPr="000C67BC">
        <w:rPr>
          <w:rFonts w:eastAsia="MS Gothic" w:cs="Times New Roman"/>
          <w:color w:val="000000" w:themeColor="text1"/>
          <w:spacing w:val="3"/>
          <w:shd w:val="clear" w:color="auto" w:fill="FFFFFF"/>
        </w:rPr>
        <w:t>Hằng số Avogadro chỉ áp dụng được cho các hạt đơn nguyên tử.</w:t>
      </w:r>
    </w:p>
    <w:p w:rsidR="00E435F6" w:rsidRPr="000C67BC" w:rsidRDefault="00E435F6" w:rsidP="00C06D20">
      <w:pPr>
        <w:spacing w:after="0" w:line="276" w:lineRule="auto"/>
        <w:jc w:val="both"/>
        <w:rPr>
          <w:rFonts w:eastAsia="Palatino Linotype" w:cs="Times New Roman"/>
          <w:color w:val="000000" w:themeColor="text1"/>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eastAsia="Palatino Linotype" w:cs="Times New Roman"/>
          <w:color w:val="000000" w:themeColor="text1"/>
        </w:rPr>
        <w:t>Cồn y tế chuyển từ thể lỏng sang thể khí rất nhanh ở điều kiện thông thường. Khi xoa cồn vào da, ta cảm thấy lạnh ở vùng da đó vì cồn</w:t>
      </w:r>
    </w:p>
    <w:p w:rsidR="00E435F6" w:rsidRPr="000C67BC" w:rsidRDefault="00E435F6" w:rsidP="00C06D20">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A. </w:t>
      </w:r>
      <w:r w:rsidRPr="000C67BC">
        <w:rPr>
          <w:rFonts w:eastAsia="Palatino Linotype" w:cs="Times New Roman"/>
          <w:color w:val="000000" w:themeColor="text1"/>
        </w:rPr>
        <w:t>thu nhiệt lượng từ cơ thể qua chỗ da đó để bay hơi.</w:t>
      </w:r>
    </w:p>
    <w:p w:rsidR="00E435F6" w:rsidRPr="000C67BC" w:rsidRDefault="00E435F6" w:rsidP="00C06D20">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B. </w:t>
      </w:r>
      <w:r w:rsidRPr="000C67BC">
        <w:rPr>
          <w:rFonts w:eastAsia="Palatino Linotype" w:cs="Times New Roman"/>
          <w:color w:val="000000" w:themeColor="text1"/>
        </w:rPr>
        <w:t>khi bay hơi toả nhiệt lượng vào chỗ da đó.</w:t>
      </w:r>
    </w:p>
    <w:p w:rsidR="00E435F6" w:rsidRPr="000C67BC" w:rsidRDefault="00E435F6" w:rsidP="00C06D20">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khi bay hơi kéo theo lượng nước chỗ da đó ra khỏi cơ thể.</w:t>
      </w:r>
    </w:p>
    <w:p w:rsidR="00E435F6" w:rsidRPr="000C67BC" w:rsidRDefault="00E435F6" w:rsidP="00C06D20">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khi bay hơi tạo ra dòng nước mát tại chỗ da đó.</w:t>
      </w:r>
    </w:p>
    <w:p w:rsidR="00E435F6" w:rsidRPr="000C67BC" w:rsidRDefault="00E435F6" w:rsidP="00C06D20">
      <w:pPr>
        <w:spacing w:after="0"/>
        <w:rPr>
          <w:rFonts w:cs="Times New Roman"/>
          <w:color w:val="000000" w:themeColor="text1"/>
          <w:szCs w:val="26"/>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szCs w:val="26"/>
        </w:rPr>
        <w:t>Dao động điều hòa có thể được coi như hình chiếu của một chuyển động tròn đều xuống một</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đường thẳng bất kì</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B. </w:t>
      </w:r>
      <w:r w:rsidRPr="000C67BC">
        <w:rPr>
          <w:rFonts w:cs="Times New Roman"/>
          <w:color w:val="000000" w:themeColor="text1"/>
          <w:szCs w:val="26"/>
        </w:rPr>
        <w:t>đường thẳng vuông góc với mặt phẳng quỹ đạo.</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đường thẳng xiên góc với mặt phẳng quỹ đạo</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D. </w:t>
      </w:r>
      <w:r w:rsidRPr="000C67BC">
        <w:rPr>
          <w:rFonts w:cs="Times New Roman"/>
          <w:color w:val="000000" w:themeColor="text1"/>
          <w:szCs w:val="26"/>
        </w:rPr>
        <w:t>đường thẳng nằm trong mặt phẳng quỹ đạo.</w:t>
      </w:r>
    </w:p>
    <w:p w:rsidR="00E435F6" w:rsidRPr="000C67BC" w:rsidRDefault="00E435F6" w:rsidP="00C06D20">
      <w:pPr>
        <w:spacing w:after="0" w:line="276" w:lineRule="auto"/>
        <w:ind w:left="567" w:hanging="567"/>
        <w:jc w:val="both"/>
        <w:rPr>
          <w:rFonts w:eastAsia="Palatino Linotype" w:cs="Times New Roman"/>
          <w:b/>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eastAsia="Palatino Linotype" w:cs="Times New Roman"/>
          <w:color w:val="000000" w:themeColor="text1"/>
        </w:rPr>
        <w:t xml:space="preserve">Số nucleon mang điện trong hạt nhân </w:t>
      </w:r>
      <w:r w:rsidRPr="000C67BC">
        <w:rPr>
          <w:rFonts w:cs="Times New Roman"/>
          <w:color w:val="000000" w:themeColor="text1"/>
          <w:position w:val="-12"/>
        </w:rPr>
        <w:object w:dxaOrig="520" w:dyaOrig="380">
          <v:shape id="_x0000_i1200" type="#_x0000_t75" style="width:27pt;height:18.75pt" o:ole="">
            <v:imagedata r:id="rId391" o:title=""/>
          </v:shape>
          <o:OLEObject Type="Embed" ProgID="Equation.DSMT4" ShapeID="_x0000_i1200" DrawAspect="Content" ObjectID="_1804449664" r:id="rId392"/>
        </w:object>
      </w:r>
      <w:r w:rsidRPr="000C67BC">
        <w:rPr>
          <w:rFonts w:eastAsia="Palatino Linotype" w:cs="Times New Roman"/>
          <w:color w:val="000000" w:themeColor="text1"/>
        </w:rPr>
        <w:t xml:space="preserve"> là</w:t>
      </w:r>
    </w:p>
    <w:p w:rsidR="00E435F6" w:rsidRPr="000C67BC" w:rsidRDefault="00E435F6" w:rsidP="00C06D20">
      <w:pPr>
        <w:tabs>
          <w:tab w:val="left" w:pos="283"/>
          <w:tab w:val="left" w:pos="2835"/>
          <w:tab w:val="left" w:pos="5386"/>
          <w:tab w:val="left" w:pos="7937"/>
        </w:tabs>
        <w:jc w:val="both"/>
        <w:rPr>
          <w:rFonts w:cs="Times New Roman"/>
          <w:b/>
          <w:color w:val="000000" w:themeColor="text1"/>
          <w:szCs w:val="24"/>
        </w:rPr>
      </w:pPr>
      <w:r w:rsidRPr="00C9285A">
        <w:rPr>
          <w:rFonts w:eastAsia="Palatino Linotype" w:cs="Times New Roman"/>
          <w:b/>
          <w:color w:val="0000FF"/>
        </w:rPr>
        <w:t xml:space="preserve">A. </w:t>
      </w:r>
      <w:r w:rsidRPr="000C67BC">
        <w:rPr>
          <w:rFonts w:eastAsia="Palatino Linotype" w:cs="Times New Roman"/>
          <w:color w:val="000000" w:themeColor="text1"/>
        </w:rPr>
        <w:t>31.</w:t>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eastAsia="Palatino Linotype" w:cs="Times New Roman"/>
          <w:color w:val="000000" w:themeColor="text1"/>
        </w:rPr>
        <w:t>71.</w:t>
      </w:r>
      <w:r w:rsidRPr="000C67BC">
        <w:rPr>
          <w:rFonts w:eastAsia="Palatino Linotype" w:cs="Times New Roman"/>
          <w:color w:val="000000" w:themeColor="text1"/>
        </w:rPr>
        <w:tab/>
      </w:r>
      <w:r w:rsidRPr="00C9285A">
        <w:rPr>
          <w:rFonts w:eastAsia="Palatino Linotype" w:cs="Times New Roman"/>
          <w:b/>
          <w:color w:val="0000FF"/>
        </w:rPr>
        <w:t xml:space="preserve">C. </w:t>
      </w:r>
      <w:r w:rsidRPr="000C67BC">
        <w:rPr>
          <w:rFonts w:eastAsia="Palatino Linotype" w:cs="Times New Roman"/>
          <w:color w:val="000000" w:themeColor="text1"/>
        </w:rPr>
        <w:t>40.</w:t>
      </w: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eastAsia="Palatino Linotype" w:cs="Times New Roman"/>
          <w:color w:val="000000" w:themeColor="text1"/>
        </w:rPr>
        <w:t>102.</w:t>
      </w:r>
    </w:p>
    <w:p w:rsidR="00E435F6" w:rsidRPr="000C67BC" w:rsidRDefault="00E435F6" w:rsidP="00C06D20">
      <w:pPr>
        <w:spacing w:after="0"/>
        <w:rPr>
          <w:rFonts w:cs="Times New Roman"/>
          <w:color w:val="000000" w:themeColor="text1"/>
          <w:szCs w:val="26"/>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color w:val="000000" w:themeColor="text1"/>
          <w:szCs w:val="26"/>
        </w:rPr>
        <w:t xml:space="preserve">Một vật được làm lạnh từ </w:t>
      </w:r>
      <w:r w:rsidRPr="000C67BC">
        <w:rPr>
          <w:rFonts w:cs="Times New Roman"/>
          <w:color w:val="000000" w:themeColor="text1"/>
          <w:szCs w:val="26"/>
        </w:rPr>
        <w:object w:dxaOrig="560" w:dyaOrig="360">
          <v:shape id="_x0000_i1201" type="#_x0000_t75" style="width:27.75pt;height:18.75pt" o:ole="">
            <v:imagedata r:id="rId393" o:title=""/>
          </v:shape>
          <o:OLEObject Type="Embed" ProgID="Equation.DSMT4" ShapeID="_x0000_i1201" DrawAspect="Content" ObjectID="_1804449665" r:id="rId394"/>
        </w:object>
      </w:r>
      <w:r w:rsidRPr="000C67BC">
        <w:rPr>
          <w:rFonts w:cs="Times New Roman"/>
          <w:color w:val="000000" w:themeColor="text1"/>
          <w:szCs w:val="26"/>
        </w:rPr>
        <w:t xml:space="preserve"> xuống </w:t>
      </w:r>
      <w:r w:rsidRPr="000C67BC">
        <w:rPr>
          <w:rFonts w:cs="Times New Roman"/>
          <w:color w:val="000000" w:themeColor="text1"/>
          <w:szCs w:val="26"/>
        </w:rPr>
        <w:object w:dxaOrig="440" w:dyaOrig="360">
          <v:shape id="_x0000_i1202" type="#_x0000_t75" style="width:22.5pt;height:18.75pt" o:ole="">
            <v:imagedata r:id="rId395" o:title=""/>
          </v:shape>
          <o:OLEObject Type="Embed" ProgID="Equation.DSMT4" ShapeID="_x0000_i1202" DrawAspect="Content" ObjectID="_1804449666" r:id="rId396"/>
        </w:object>
      </w:r>
      <w:r w:rsidRPr="000C67BC">
        <w:rPr>
          <w:rFonts w:cs="Times New Roman"/>
          <w:color w:val="000000" w:themeColor="text1"/>
          <w:szCs w:val="26"/>
        </w:rPr>
        <w:t>. Nhiệt độ của vật theo thang Kelvin giảm đi bao nhiêu Kelvin?</w:t>
      </w:r>
    </w:p>
    <w:p w:rsidR="00E435F6" w:rsidRPr="000C67BC" w:rsidRDefault="00E435F6" w:rsidP="00C06D20">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15 K.</w:t>
      </w:r>
      <w:r w:rsidRPr="000C67BC">
        <w:rPr>
          <w:rFonts w:cs="Times New Roman"/>
          <w:color w:val="000000" w:themeColor="text1"/>
          <w:szCs w:val="26"/>
        </w:rPr>
        <w:tab/>
      </w:r>
      <w:r w:rsidRPr="00C9285A">
        <w:rPr>
          <w:rFonts w:cs="Times New Roman"/>
          <w:b/>
          <w:color w:val="0000FF"/>
          <w:szCs w:val="26"/>
        </w:rPr>
        <w:t xml:space="preserve">B. </w:t>
      </w:r>
      <w:r w:rsidRPr="000C67BC">
        <w:rPr>
          <w:rFonts w:cs="Times New Roman"/>
          <w:color w:val="000000" w:themeColor="text1"/>
          <w:szCs w:val="26"/>
        </w:rPr>
        <w:t>20 K.</w:t>
      </w:r>
      <w:r w:rsidRPr="000C67BC">
        <w:rPr>
          <w:rFonts w:cs="Times New Roman"/>
          <w:color w:val="000000" w:themeColor="text1"/>
          <w:szCs w:val="26"/>
        </w:rPr>
        <w:tab/>
      </w:r>
      <w:r w:rsidRPr="00C9285A">
        <w:rPr>
          <w:rFonts w:cs="Times New Roman"/>
          <w:b/>
          <w:color w:val="0000FF"/>
          <w:szCs w:val="26"/>
        </w:rPr>
        <w:t xml:space="preserve">C. </w:t>
      </w:r>
      <w:r w:rsidRPr="000C67BC">
        <w:rPr>
          <w:rFonts w:cs="Times New Roman"/>
          <w:color w:val="000000" w:themeColor="text1"/>
          <w:szCs w:val="26"/>
        </w:rPr>
        <w:t>11 K.</w:t>
      </w:r>
      <w:r w:rsidRPr="000C67BC">
        <w:rPr>
          <w:rFonts w:cs="Times New Roman"/>
          <w:color w:val="000000" w:themeColor="text1"/>
          <w:szCs w:val="26"/>
        </w:rPr>
        <w:tab/>
      </w:r>
      <w:r w:rsidRPr="00C9285A">
        <w:rPr>
          <w:rFonts w:cs="Times New Roman"/>
          <w:b/>
          <w:color w:val="0000FF"/>
          <w:szCs w:val="26"/>
        </w:rPr>
        <w:t xml:space="preserve">D. </w:t>
      </w:r>
      <w:r w:rsidRPr="000C67BC">
        <w:rPr>
          <w:rFonts w:cs="Times New Roman"/>
          <w:color w:val="000000" w:themeColor="text1"/>
          <w:szCs w:val="26"/>
        </w:rPr>
        <w:t>18 K.</w:t>
      </w:r>
    </w:p>
    <w:p w:rsidR="00E435F6" w:rsidRPr="000C67BC" w:rsidRDefault="00E435F6" w:rsidP="00C06D20">
      <w:pPr>
        <w:spacing w:after="0"/>
        <w:rPr>
          <w:rFonts w:cs="Times New Roman"/>
          <w:color w:val="000000" w:themeColor="text1"/>
          <w:szCs w:val="26"/>
        </w:rPr>
      </w:pPr>
    </w:p>
    <w:p w:rsidR="00E435F6" w:rsidRPr="000C67BC" w:rsidRDefault="00E435F6" w:rsidP="00C06D20">
      <w:pPr>
        <w:tabs>
          <w:tab w:val="left" w:pos="283"/>
          <w:tab w:val="left" w:pos="426"/>
          <w:tab w:val="left" w:pos="2835"/>
          <w:tab w:val="left" w:pos="5386"/>
          <w:tab w:val="left" w:pos="7937"/>
        </w:tabs>
        <w:jc w:val="both"/>
        <w:rPr>
          <w:rFonts w:cs="Times New Roman"/>
          <w:b/>
          <w:color w:val="000000" w:themeColor="text1"/>
          <w:lang w:val="fr-FR"/>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cs="Times New Roman"/>
          <w:color w:val="000000" w:themeColor="text1"/>
          <w:lang w:val="fr-FR"/>
        </w:rPr>
        <w:t xml:space="preserve">Ban đầu </w:t>
      </w:r>
      <w:r w:rsidRPr="000C67BC">
        <w:rPr>
          <w:rFonts w:cs="Times New Roman"/>
          <w:color w:val="000000" w:themeColor="text1"/>
          <w:position w:val="-14"/>
        </w:rPr>
        <w:object w:dxaOrig="700" w:dyaOrig="400">
          <v:shape id="_x0000_i1203" type="#_x0000_t75" style="width:33pt;height:19.5pt" o:ole="">
            <v:imagedata r:id="rId397" o:title=""/>
          </v:shape>
          <o:OLEObject Type="Embed" ProgID="Equation.DSMT4" ShapeID="_x0000_i1203" DrawAspect="Content" ObjectID="_1804449667" r:id="rId398"/>
        </w:object>
      </w:r>
      <w:r w:rsidRPr="000C67BC">
        <w:rPr>
          <w:rFonts w:cs="Times New Roman"/>
          <w:color w:val="000000" w:themeColor="text1"/>
          <w:lang w:val="fr-FR"/>
        </w:rPr>
        <w:t xml:space="preserve">có một mẫu chất phóng xạ </w:t>
      </w:r>
      <w:r w:rsidRPr="000C67BC">
        <w:rPr>
          <w:rFonts w:cs="Times New Roman"/>
          <w:color w:val="000000" w:themeColor="text1"/>
          <w:position w:val="-4"/>
        </w:rPr>
        <w:object w:dxaOrig="260" w:dyaOrig="260">
          <v:shape id="_x0000_i1204" type="#_x0000_t75" style="width:11.25pt;height:11.25pt" o:ole="">
            <v:imagedata r:id="rId399" o:title=""/>
          </v:shape>
          <o:OLEObject Type="Embed" ProgID="Equation.DSMT4" ShapeID="_x0000_i1204" DrawAspect="Content" ObjectID="_1804449668" r:id="rId400"/>
        </w:object>
      </w:r>
      <w:r w:rsidRPr="000C67BC">
        <w:rPr>
          <w:rFonts w:cs="Times New Roman"/>
          <w:color w:val="000000" w:themeColor="text1"/>
          <w:lang w:val="fr-FR"/>
        </w:rPr>
        <w:t>nguyên chất. Ở thời điểm t</w:t>
      </w:r>
      <w:r w:rsidRPr="000C67BC">
        <w:rPr>
          <w:rFonts w:cs="Times New Roman"/>
          <w:color w:val="000000" w:themeColor="text1"/>
          <w:vertAlign w:val="subscript"/>
          <w:lang w:val="fr-FR"/>
        </w:rPr>
        <w:t>1</w:t>
      </w:r>
      <w:r w:rsidRPr="000C67BC">
        <w:rPr>
          <w:rFonts w:cs="Times New Roman"/>
          <w:color w:val="000000" w:themeColor="text1"/>
          <w:lang w:val="fr-FR"/>
        </w:rPr>
        <w:t xml:space="preserve">, mẫu chất phóng xạ </w:t>
      </w:r>
      <w:r w:rsidRPr="000C67BC">
        <w:rPr>
          <w:rFonts w:cs="Times New Roman"/>
          <w:color w:val="000000" w:themeColor="text1"/>
          <w:position w:val="-4"/>
        </w:rPr>
        <w:object w:dxaOrig="260" w:dyaOrig="260">
          <v:shape id="_x0000_i1205" type="#_x0000_t75" style="width:11.25pt;height:11.25pt" o:ole="">
            <v:imagedata r:id="rId401" o:title=""/>
          </v:shape>
          <o:OLEObject Type="Embed" ProgID="Equation.DSMT4" ShapeID="_x0000_i1205" DrawAspect="Content" ObjectID="_1804449669" r:id="rId402"/>
        </w:object>
      </w:r>
      <w:r w:rsidRPr="000C67BC">
        <w:rPr>
          <w:rFonts w:cs="Times New Roman"/>
          <w:color w:val="000000" w:themeColor="text1"/>
          <w:lang w:val="fr-FR"/>
        </w:rPr>
        <w:t xml:space="preserve"> còn lại </w:t>
      </w:r>
      <w:r w:rsidRPr="000C67BC">
        <w:rPr>
          <w:rFonts w:cs="Times New Roman"/>
          <w:color w:val="000000" w:themeColor="text1"/>
          <w:position w:val="-6"/>
        </w:rPr>
        <w:object w:dxaOrig="520" w:dyaOrig="279">
          <v:shape id="_x0000_i1206" type="#_x0000_t75" style="width:25.5pt;height:13.5pt" o:ole="">
            <v:imagedata r:id="rId403" o:title=""/>
          </v:shape>
          <o:OLEObject Type="Embed" ProgID="Equation.DSMT4" ShapeID="_x0000_i1206" DrawAspect="Content" ObjectID="_1804449670" r:id="rId404"/>
        </w:object>
      </w:r>
      <w:r w:rsidRPr="000C67BC">
        <w:rPr>
          <w:rFonts w:cs="Times New Roman"/>
          <w:color w:val="000000" w:themeColor="text1"/>
          <w:lang w:val="fr-FR"/>
        </w:rPr>
        <w:t xml:space="preserve"> hạt nhân chưa bị phân rã. Đến thời điểm </w:t>
      </w:r>
      <w:r w:rsidRPr="000C67BC">
        <w:rPr>
          <w:rFonts w:cs="Times New Roman"/>
          <w:color w:val="000000" w:themeColor="text1"/>
          <w:position w:val="-14"/>
        </w:rPr>
        <w:object w:dxaOrig="1540" w:dyaOrig="400">
          <v:shape id="_x0000_i1207" type="#_x0000_t75" style="width:75pt;height:19.5pt" o:ole="">
            <v:imagedata r:id="rId405" o:title=""/>
          </v:shape>
          <o:OLEObject Type="Embed" ProgID="Equation.DSMT4" ShapeID="_x0000_i1207" DrawAspect="Content" ObjectID="_1804449671" r:id="rId406"/>
        </w:object>
      </w:r>
      <w:r w:rsidRPr="000C67BC">
        <w:rPr>
          <w:rFonts w:cs="Times New Roman"/>
          <w:color w:val="000000" w:themeColor="text1"/>
          <w:lang w:val="fr-FR"/>
        </w:rPr>
        <w:t xml:space="preserve"> số hạt nhân </w:t>
      </w:r>
      <w:r w:rsidRPr="000C67BC">
        <w:rPr>
          <w:rFonts w:cs="Times New Roman"/>
          <w:color w:val="000000" w:themeColor="text1"/>
          <w:position w:val="-4"/>
        </w:rPr>
        <w:object w:dxaOrig="260" w:dyaOrig="260">
          <v:shape id="_x0000_i1208" type="#_x0000_t75" style="width:11.25pt;height:11.25pt" o:ole="">
            <v:imagedata r:id="rId401" o:title=""/>
          </v:shape>
          <o:OLEObject Type="Embed" ProgID="Equation.DSMT4" ShapeID="_x0000_i1208" DrawAspect="Content" ObjectID="_1804449672" r:id="rId407"/>
        </w:object>
      </w:r>
      <w:r w:rsidRPr="000C67BC">
        <w:rPr>
          <w:rFonts w:cs="Times New Roman"/>
          <w:color w:val="000000" w:themeColor="text1"/>
          <w:lang w:val="fr-FR"/>
        </w:rPr>
        <w:t xml:space="preserve"> chưa bị phân rã chỉ còn </w:t>
      </w:r>
      <w:r w:rsidRPr="000C67BC">
        <w:rPr>
          <w:rFonts w:cs="Times New Roman"/>
          <w:color w:val="000000" w:themeColor="text1"/>
          <w:position w:val="-6"/>
        </w:rPr>
        <w:object w:dxaOrig="380" w:dyaOrig="279">
          <v:shape id="_x0000_i1209" type="#_x0000_t75" style="width:18.75pt;height:13.5pt" o:ole="">
            <v:imagedata r:id="rId408" o:title=""/>
          </v:shape>
          <o:OLEObject Type="Embed" ProgID="Equation.DSMT4" ShapeID="_x0000_i1209" DrawAspect="Content" ObjectID="_1804449673" r:id="rId409"/>
        </w:object>
      </w:r>
      <w:r w:rsidRPr="000C67BC">
        <w:rPr>
          <w:rFonts w:cs="Times New Roman"/>
          <w:color w:val="000000" w:themeColor="text1"/>
          <w:lang w:val="fr-FR"/>
        </w:rPr>
        <w:t xml:space="preserve"> so với số hạt nhân ban đầu. Chu kì bán rã của chất phóng xạ đó là</w:t>
      </w:r>
    </w:p>
    <w:p w:rsidR="00E435F6" w:rsidRPr="000C67BC" w:rsidRDefault="00E435F6" w:rsidP="00C06D20">
      <w:pPr>
        <w:tabs>
          <w:tab w:val="left" w:pos="283"/>
          <w:tab w:val="left" w:pos="426"/>
          <w:tab w:val="left" w:pos="2835"/>
          <w:tab w:val="left" w:pos="5386"/>
          <w:tab w:val="left" w:pos="7937"/>
        </w:tabs>
        <w:ind w:left="283"/>
        <w:jc w:val="both"/>
        <w:rPr>
          <w:rFonts w:cs="Times New Roman"/>
          <w:color w:val="000000" w:themeColor="text1"/>
        </w:rPr>
      </w:pPr>
      <w:r w:rsidRPr="00C9285A">
        <w:rPr>
          <w:rFonts w:cs="Times New Roman"/>
          <w:b/>
          <w:color w:val="0000FF"/>
          <w:lang w:val="fr-FR"/>
        </w:rPr>
        <w:t xml:space="preserve">A. </w:t>
      </w:r>
      <w:r w:rsidRPr="000C67BC">
        <w:rPr>
          <w:rFonts w:cs="Times New Roman"/>
          <w:color w:val="000000" w:themeColor="text1"/>
          <w:position w:val="-6"/>
        </w:rPr>
        <w:object w:dxaOrig="499" w:dyaOrig="279">
          <v:shape id="_x0000_i1210" type="#_x0000_t75" style="width:25.5pt;height:13.5pt" o:ole="">
            <v:imagedata r:id="rId410" o:title=""/>
          </v:shape>
          <o:OLEObject Type="Embed" ProgID="Equation.DSMT4" ShapeID="_x0000_i1210" DrawAspect="Content" ObjectID="_1804449674" r:id="rId411"/>
        </w:object>
      </w:r>
      <w:r w:rsidRPr="000C67BC">
        <w:rPr>
          <w:rFonts w:cs="Times New Roman"/>
          <w:color w:val="000000" w:themeColor="text1"/>
          <w:lang w:val="fr-FR"/>
        </w:rPr>
        <w:tab/>
      </w:r>
      <w:r w:rsidRPr="00C9285A">
        <w:rPr>
          <w:rFonts w:cs="Times New Roman"/>
          <w:b/>
          <w:color w:val="0000FF"/>
          <w:lang w:val="fr-FR"/>
        </w:rPr>
        <w:t xml:space="preserve">B. </w:t>
      </w:r>
      <w:r w:rsidRPr="000C67BC">
        <w:rPr>
          <w:rFonts w:cs="Times New Roman"/>
          <w:color w:val="000000" w:themeColor="text1"/>
          <w:position w:val="-6"/>
        </w:rPr>
        <w:object w:dxaOrig="520" w:dyaOrig="279">
          <v:shape id="_x0000_i1211" type="#_x0000_t75" style="width:25.5pt;height:13.5pt" o:ole="">
            <v:imagedata r:id="rId412" o:title=""/>
          </v:shape>
          <o:OLEObject Type="Embed" ProgID="Equation.DSMT4" ShapeID="_x0000_i1211" DrawAspect="Content" ObjectID="_1804449675" r:id="rId413"/>
        </w:object>
      </w:r>
      <w:r w:rsidRPr="000C67BC">
        <w:rPr>
          <w:rFonts w:cs="Times New Roman"/>
          <w:color w:val="000000" w:themeColor="text1"/>
          <w:lang w:val="fr-FR"/>
        </w:rPr>
        <w:tab/>
      </w:r>
      <w:r w:rsidRPr="00C9285A">
        <w:rPr>
          <w:rFonts w:cs="Times New Roman"/>
          <w:b/>
          <w:color w:val="0000FF"/>
          <w:lang w:val="fr-FR"/>
        </w:rPr>
        <w:t xml:space="preserve">C. </w:t>
      </w:r>
      <w:r w:rsidRPr="000C67BC">
        <w:rPr>
          <w:rFonts w:cs="Times New Roman"/>
          <w:color w:val="000000" w:themeColor="text1"/>
          <w:position w:val="-6"/>
        </w:rPr>
        <w:object w:dxaOrig="639" w:dyaOrig="279">
          <v:shape id="_x0000_i1212" type="#_x0000_t75" style="width:32.25pt;height:13.5pt" o:ole="">
            <v:imagedata r:id="rId414" o:title=""/>
          </v:shape>
          <o:OLEObject Type="Embed" ProgID="Equation.DSMT4" ShapeID="_x0000_i1212" DrawAspect="Content" ObjectID="_1804449676" r:id="rId415"/>
        </w:object>
      </w:r>
      <w:r w:rsidRPr="000C67BC">
        <w:rPr>
          <w:rFonts w:cs="Times New Roman"/>
          <w:color w:val="000000" w:themeColor="text1"/>
          <w:lang w:val="fr-FR"/>
        </w:rPr>
        <w:tab/>
      </w:r>
      <w:r w:rsidRPr="00C9285A">
        <w:rPr>
          <w:rFonts w:cs="Times New Roman"/>
          <w:b/>
          <w:color w:val="0000FF"/>
          <w:lang w:val="fr-FR"/>
        </w:rPr>
        <w:t xml:space="preserve">D. </w:t>
      </w:r>
      <w:r w:rsidRPr="000C67BC">
        <w:rPr>
          <w:rFonts w:cs="Times New Roman"/>
          <w:color w:val="000000" w:themeColor="text1"/>
          <w:position w:val="-6"/>
        </w:rPr>
        <w:object w:dxaOrig="639" w:dyaOrig="279">
          <v:shape id="_x0000_i1213" type="#_x0000_t75" style="width:32.25pt;height:13.5pt" o:ole="">
            <v:imagedata r:id="rId416" o:title=""/>
          </v:shape>
          <o:OLEObject Type="Embed" ProgID="Equation.DSMT4" ShapeID="_x0000_i1213" DrawAspect="Content" ObjectID="_1804449677" r:id="rId417"/>
        </w:object>
      </w:r>
    </w:p>
    <w:p w:rsidR="00E435F6" w:rsidRPr="000C67BC" w:rsidRDefault="00E435F6" w:rsidP="00C06D20">
      <w:pPr>
        <w:shd w:val="clear" w:color="auto" w:fill="FFFFFF"/>
        <w:tabs>
          <w:tab w:val="left" w:pos="283"/>
          <w:tab w:val="left" w:pos="1314"/>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eastAsia="MS Gothic" w:cs="Times New Roman"/>
          <w:color w:val="000000" w:themeColor="text1"/>
          <w:spacing w:val="3"/>
          <w:szCs w:val="26"/>
          <w:shd w:val="clear" w:color="auto" w:fill="FFFFFF"/>
        </w:rPr>
        <w:t xml:space="preserve">Một phân tử khí lí tưởng đang chuyển động qua tâm một bình cầu có đường kính </w:t>
      </w:r>
      <w:r w:rsidRPr="000C67BC">
        <w:rPr>
          <w:rFonts w:eastAsia="MS Gothic" w:cs="Times New Roman"/>
          <w:color w:val="000000" w:themeColor="text1"/>
          <w:spacing w:val="3"/>
          <w:position w:val="-10"/>
          <w:szCs w:val="26"/>
          <w:shd w:val="clear" w:color="auto" w:fill="FFFFFF"/>
        </w:rPr>
        <w:object w:dxaOrig="1180" w:dyaOrig="340">
          <v:shape id="_x0000_i1214" type="#_x0000_t75" style="width:60pt;height:18.75pt" o:ole="">
            <v:imagedata r:id="rId418" o:title=""/>
          </v:shape>
          <o:OLEObject Type="Embed" ProgID="Equation.DSMT4" ShapeID="_x0000_i1214" DrawAspect="Content" ObjectID="_1804449678" r:id="rId419"/>
        </w:object>
      </w:r>
      <w:r w:rsidRPr="000C67BC">
        <w:rPr>
          <w:rFonts w:eastAsia="MS Gothic" w:cs="Times New Roman"/>
          <w:color w:val="000000" w:themeColor="text1"/>
          <w:spacing w:val="3"/>
          <w:szCs w:val="26"/>
          <w:shd w:val="clear" w:color="auto" w:fill="FFFFFF"/>
        </w:rPr>
        <w:t xml:space="preserve">. Trong mỗi giây, phân tử này va chạm vào thành bình cầu </w:t>
      </w:r>
      <w:r w:rsidRPr="000C67BC">
        <w:rPr>
          <w:rFonts w:eastAsia="MS Gothic" w:cs="Times New Roman"/>
          <w:color w:val="000000" w:themeColor="text1"/>
          <w:spacing w:val="3"/>
          <w:position w:val="-6"/>
          <w:szCs w:val="26"/>
          <w:shd w:val="clear" w:color="auto" w:fill="FFFFFF"/>
        </w:rPr>
        <w:object w:dxaOrig="600" w:dyaOrig="279">
          <v:shape id="_x0000_i1215" type="#_x0000_t75" style="width:32.25pt;height:12pt" o:ole="">
            <v:imagedata r:id="rId420" o:title=""/>
          </v:shape>
          <o:OLEObject Type="Embed" ProgID="Equation.DSMT4" ShapeID="_x0000_i1215" DrawAspect="Content" ObjectID="_1804449679" r:id="rId421"/>
        </w:object>
      </w:r>
      <w:r w:rsidRPr="000C67BC">
        <w:rPr>
          <w:rFonts w:eastAsia="MS Gothic" w:cs="Times New Roman"/>
          <w:color w:val="000000" w:themeColor="text1"/>
          <w:spacing w:val="3"/>
          <w:szCs w:val="26"/>
          <w:shd w:val="clear" w:color="auto" w:fill="FFFFFF"/>
        </w:rPr>
        <w:t xml:space="preserve">lần. Coi rằng </w:t>
      </w:r>
      <w:r w:rsidRPr="000C67BC">
        <w:rPr>
          <w:rFonts w:eastAsia="MS Gothic" w:cs="Times New Roman"/>
          <w:color w:val="000000" w:themeColor="text1"/>
          <w:spacing w:val="3"/>
          <w:szCs w:val="26"/>
          <w:shd w:val="clear" w:color="auto" w:fill="FFFFFF"/>
        </w:rPr>
        <w:lastRenderedPageBreak/>
        <w:t>phân tử này chỉ va chạm với thành bình và tốc độ của phân tử là không đổi sau mỗi va chạm. Tốc độ chuyển động trung bình của phân tử khí trong bình là bao nhiêu m/s?</w:t>
      </w:r>
    </w:p>
    <w:p w:rsidR="00E435F6" w:rsidRPr="000C67BC" w:rsidRDefault="00E435F6" w:rsidP="00C06D20">
      <w:pPr>
        <w:shd w:val="clear" w:color="auto" w:fill="FFFFFF"/>
        <w:tabs>
          <w:tab w:val="left" w:pos="283"/>
          <w:tab w:val="left" w:pos="2268"/>
          <w:tab w:val="left" w:pos="4536"/>
          <w:tab w:val="left" w:pos="6804"/>
          <w:tab w:val="left" w:pos="7937"/>
        </w:tabs>
        <w:spacing w:before="60" w:after="60" w:line="240" w:lineRule="auto"/>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A.400 m/s</w:t>
      </w:r>
      <w:r w:rsidRPr="000C67BC">
        <w:rPr>
          <w:rFonts w:eastAsia="MS Gothic" w:cs="Times New Roman"/>
          <w:color w:val="000000" w:themeColor="text1"/>
          <w:spacing w:val="3"/>
          <w:szCs w:val="26"/>
          <w:shd w:val="clear" w:color="auto" w:fill="FFFFFF"/>
        </w:rPr>
        <w:tab/>
        <w:t>B.200 m/s</w:t>
      </w:r>
      <w:r w:rsidRPr="000C67BC">
        <w:rPr>
          <w:rFonts w:eastAsia="MS Gothic" w:cs="Times New Roman"/>
          <w:color w:val="000000" w:themeColor="text1"/>
          <w:spacing w:val="3"/>
          <w:szCs w:val="26"/>
          <w:shd w:val="clear" w:color="auto" w:fill="FFFFFF"/>
        </w:rPr>
        <w:tab/>
        <w:t>C.800 m/s</w:t>
      </w:r>
      <w:r w:rsidRPr="000C67BC">
        <w:rPr>
          <w:rFonts w:eastAsia="MS Gothic" w:cs="Times New Roman"/>
          <w:color w:val="000000" w:themeColor="text1"/>
          <w:spacing w:val="3"/>
          <w:szCs w:val="26"/>
          <w:shd w:val="clear" w:color="auto" w:fill="FFFFFF"/>
        </w:rPr>
        <w:tab/>
        <w:t>D.600 m/s</w:t>
      </w:r>
      <w:r w:rsidRPr="000C67BC">
        <w:rPr>
          <w:rFonts w:eastAsia="MS Gothic" w:cs="Times New Roman"/>
          <w:color w:val="000000" w:themeColor="text1"/>
          <w:spacing w:val="3"/>
          <w:szCs w:val="26"/>
          <w:shd w:val="clear" w:color="auto" w:fill="FFFFFF"/>
        </w:rPr>
        <w:tab/>
      </w:r>
    </w:p>
    <w:p w:rsidR="00E435F6" w:rsidRPr="000C67BC" w:rsidRDefault="00E435F6" w:rsidP="00C06D20">
      <w:pPr>
        <w:shd w:val="clear" w:color="auto" w:fill="FFFFFF"/>
        <w:tabs>
          <w:tab w:val="left" w:pos="283"/>
          <w:tab w:val="left" w:pos="2268"/>
          <w:tab w:val="left" w:pos="4536"/>
          <w:tab w:val="left" w:pos="6804"/>
          <w:tab w:val="left" w:pos="7937"/>
        </w:tabs>
        <w:spacing w:before="60" w:after="60" w:line="240" w:lineRule="auto"/>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ab/>
      </w:r>
    </w:p>
    <w:p w:rsidR="00E435F6" w:rsidRPr="000C67BC" w:rsidRDefault="00E435F6" w:rsidP="00C06D20">
      <w:pPr>
        <w:tabs>
          <w:tab w:val="left" w:pos="283"/>
          <w:tab w:val="left" w:pos="2835"/>
          <w:tab w:val="left" w:pos="5386"/>
          <w:tab w:val="left" w:pos="7937"/>
        </w:tabs>
        <w:spacing w:after="0" w:line="360" w:lineRule="auto"/>
        <w:jc w:val="both"/>
        <w:rPr>
          <w:rFonts w:eastAsia="Calibri" w:cs="Times New Roman"/>
          <w:noProof/>
          <w:color w:val="000000" w:themeColor="text1"/>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eastAsia="Calibri" w:cs="Times New Roman"/>
          <w:color w:val="000000" w:themeColor="text1"/>
        </w:rPr>
        <w:t xml:space="preserve">Đoạn dây dẫn MN ở hình 3.11 dài 0,20 m đang bị kéo về bên phải với tốc độ 2,0 m/s. Biết </w:t>
      </w:r>
      <w:r w:rsidRPr="000C67BC">
        <w:rPr>
          <w:rFonts w:eastAsia="Calibri" w:cs="Times New Roman"/>
          <w:color w:val="000000" w:themeColor="text1"/>
          <w:position w:val="-10"/>
        </w:rPr>
        <w:object w:dxaOrig="999" w:dyaOrig="320">
          <v:shape id="_x0000_i1216" type="#_x0000_t75" style="width:49.5pt;height:16.5pt" o:ole="">
            <v:imagedata r:id="rId422" o:title=""/>
          </v:shape>
          <o:OLEObject Type="Embed" ProgID="Equation.DSMT4" ShapeID="_x0000_i1216" DrawAspect="Content" ObjectID="_1804449680" r:id="rId423"/>
        </w:object>
      </w:r>
      <w:r w:rsidRPr="000C67BC">
        <w:rPr>
          <w:rFonts w:eastAsia="Calibri" w:cs="Times New Roman"/>
          <w:color w:val="000000" w:themeColor="text1"/>
        </w:rPr>
        <w:t xml:space="preserve">điện trở của MN là </w:t>
      </w:r>
      <w:r w:rsidRPr="000C67BC">
        <w:rPr>
          <w:rFonts w:eastAsia="Calibri" w:cs="Times New Roman"/>
          <w:color w:val="000000" w:themeColor="text1"/>
          <w:position w:val="-10"/>
        </w:rPr>
        <w:object w:dxaOrig="620" w:dyaOrig="320">
          <v:shape id="_x0000_i1217" type="#_x0000_t75" style="width:32.25pt;height:16.5pt" o:ole="">
            <v:imagedata r:id="rId424" o:title=""/>
          </v:shape>
          <o:OLEObject Type="Embed" ProgID="Equation.DSMT4" ShapeID="_x0000_i1217" DrawAspect="Content" ObjectID="_1804449681" r:id="rId425"/>
        </w:object>
      </w:r>
      <w:r w:rsidRPr="000C67BC">
        <w:rPr>
          <w:rFonts w:eastAsia="Calibri" w:cs="Times New Roman"/>
          <w:color w:val="000000" w:themeColor="text1"/>
        </w:rPr>
        <w:t>, bỏ qua điện trở các thành phần còn lại của mạch điện. Tìm lực cần thiết để kéo thanh ở tốc độ không đổi này (bỏ qua ma sát).</w:t>
      </w:r>
    </w:p>
    <w:p w:rsidR="00E435F6" w:rsidRPr="000C67BC" w:rsidRDefault="00E435F6" w:rsidP="00C06D20">
      <w:pPr>
        <w:tabs>
          <w:tab w:val="left" w:pos="283"/>
          <w:tab w:val="left" w:pos="2835"/>
          <w:tab w:val="left" w:pos="5386"/>
          <w:tab w:val="left" w:pos="7937"/>
        </w:tabs>
        <w:jc w:val="both"/>
        <w:rPr>
          <w:rFonts w:cs="Times New Roman"/>
          <w:color w:val="000000" w:themeColor="text1"/>
        </w:rPr>
      </w:pPr>
      <w:r w:rsidRPr="000C67BC">
        <w:rPr>
          <w:rFonts w:cs="Times New Roman"/>
          <w:color w:val="000000" w:themeColor="text1"/>
        </w:rPr>
        <w:object w:dxaOrig="3780" w:dyaOrig="1845">
          <v:shape id="_x0000_i1218" type="#_x0000_t75" style="width:172.5pt;height:84pt" o:ole="">
            <v:imagedata r:id="rId426" o:title=""/>
          </v:shape>
          <o:OLEObject Type="Embed" ProgID="Visio.Drawing.15" ShapeID="_x0000_i1218" DrawAspect="Content" ObjectID="_1804449682" r:id="rId427"/>
        </w:object>
      </w:r>
    </w:p>
    <w:p w:rsidR="00E435F6" w:rsidRPr="000C67BC" w:rsidRDefault="00E435F6" w:rsidP="00C06D20">
      <w:pPr>
        <w:tabs>
          <w:tab w:val="left" w:pos="283"/>
          <w:tab w:val="left" w:pos="2410"/>
          <w:tab w:val="left" w:pos="5386"/>
          <w:tab w:val="left" w:pos="7937"/>
        </w:tabs>
        <w:jc w:val="both"/>
        <w:rPr>
          <w:rFonts w:cs="Times New Roman"/>
          <w:color w:val="000000" w:themeColor="text1"/>
        </w:rPr>
      </w:pPr>
      <w:r w:rsidRPr="000C67BC">
        <w:rPr>
          <w:rFonts w:cs="Times New Roman"/>
          <w:color w:val="000000" w:themeColor="text1"/>
        </w:rPr>
        <w:t>A.2,4N</w:t>
      </w:r>
      <w:r w:rsidRPr="000C67BC">
        <w:rPr>
          <w:rFonts w:cs="Times New Roman"/>
          <w:color w:val="000000" w:themeColor="text1"/>
        </w:rPr>
        <w:tab/>
        <w:t>B.1,2N</w:t>
      </w:r>
      <w:r w:rsidRPr="000C67BC">
        <w:rPr>
          <w:rFonts w:cs="Times New Roman"/>
          <w:color w:val="000000" w:themeColor="text1"/>
        </w:rPr>
        <w:tab/>
        <w:t>C.3,2N</w:t>
      </w:r>
      <w:r w:rsidRPr="000C67BC">
        <w:rPr>
          <w:rFonts w:cs="Times New Roman"/>
          <w:color w:val="000000" w:themeColor="text1"/>
        </w:rPr>
        <w:tab/>
        <w:t>D.4,2N</w:t>
      </w:r>
    </w:p>
    <w:p w:rsidR="00E435F6" w:rsidRPr="000C67BC" w:rsidRDefault="00E435F6" w:rsidP="00C06D20">
      <w:pPr>
        <w:tabs>
          <w:tab w:val="left" w:pos="283"/>
          <w:tab w:val="left" w:pos="2835"/>
          <w:tab w:val="left" w:pos="5386"/>
          <w:tab w:val="left" w:pos="7937"/>
        </w:tabs>
        <w:ind w:firstLine="283"/>
        <w:jc w:val="both"/>
        <w:rPr>
          <w:rFonts w:cs="Times New Roman"/>
          <w:color w:val="000000" w:themeColor="text1"/>
        </w:rPr>
      </w:pPr>
    </w:p>
    <w:p w:rsidR="00E435F6" w:rsidRPr="000C67BC" w:rsidRDefault="00E435F6" w:rsidP="00C06D20">
      <w:pPr>
        <w:shd w:val="clear" w:color="auto" w:fill="FFFFFF"/>
        <w:tabs>
          <w:tab w:val="left" w:pos="283"/>
          <w:tab w:val="left" w:pos="1314"/>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eastAsia="MS Gothic" w:cs="Times New Roman"/>
          <w:color w:val="000000" w:themeColor="text1"/>
          <w:spacing w:val="3"/>
          <w:szCs w:val="26"/>
          <w:shd w:val="clear" w:color="auto" w:fill="FFFFFF"/>
        </w:rPr>
        <w:t xml:space="preserve">Trong </w:t>
      </w:r>
      <w:r w:rsidRPr="000C67BC">
        <w:rPr>
          <w:rFonts w:eastAsia="MS Gothic" w:cs="Times New Roman"/>
          <w:color w:val="000000" w:themeColor="text1"/>
          <w:spacing w:val="3"/>
          <w:position w:val="-6"/>
          <w:szCs w:val="26"/>
          <w:shd w:val="clear" w:color="auto" w:fill="FFFFFF"/>
        </w:rPr>
        <w:object w:dxaOrig="820" w:dyaOrig="300">
          <v:shape id="_x0000_i1219" type="#_x0000_t75" style="width:39.75pt;height:15.75pt" o:ole="">
            <v:imagedata r:id="rId428" o:title=""/>
          </v:shape>
          <o:OLEObject Type="Embed" ProgID="Equation.DSMT4" ShapeID="_x0000_i1219" DrawAspect="Content" ObjectID="_1804449683" r:id="rId429"/>
        </w:object>
      </w:r>
      <w:r w:rsidRPr="000C67BC">
        <w:rPr>
          <w:rFonts w:eastAsia="MS Gothic" w:cs="Times New Roman"/>
          <w:color w:val="000000" w:themeColor="text1"/>
          <w:spacing w:val="3"/>
          <w:szCs w:val="26"/>
          <w:shd w:val="clear" w:color="auto" w:fill="FFFFFF"/>
        </w:rPr>
        <w:t>khí hydrogen (H</w:t>
      </w:r>
      <w:r w:rsidRPr="000C67BC">
        <w:rPr>
          <w:rFonts w:eastAsia="MS Gothic" w:cs="Times New Roman"/>
          <w:color w:val="000000" w:themeColor="text1"/>
          <w:spacing w:val="3"/>
          <w:szCs w:val="26"/>
          <w:shd w:val="clear" w:color="auto" w:fill="FFFFFF"/>
          <w:vertAlign w:val="subscript"/>
        </w:rPr>
        <w:t>2</w:t>
      </w:r>
      <w:r w:rsidRPr="000C67BC">
        <w:rPr>
          <w:rFonts w:eastAsia="MS Gothic" w:cs="Times New Roman"/>
          <w:color w:val="000000" w:themeColor="text1"/>
          <w:spacing w:val="3"/>
          <w:szCs w:val="26"/>
          <w:shd w:val="clear" w:color="auto" w:fill="FFFFFF"/>
        </w:rPr>
        <w:t>) có bao nhiêu phân tử hydrogen (H</w:t>
      </w:r>
      <w:r w:rsidRPr="000C67BC">
        <w:rPr>
          <w:rFonts w:eastAsia="MS Gothic" w:cs="Times New Roman"/>
          <w:color w:val="000000" w:themeColor="text1"/>
          <w:spacing w:val="3"/>
          <w:szCs w:val="26"/>
          <w:shd w:val="clear" w:color="auto" w:fill="FFFFFF"/>
          <w:vertAlign w:val="subscript"/>
        </w:rPr>
        <w:t>2</w:t>
      </w:r>
      <w:r w:rsidRPr="000C67BC">
        <w:rPr>
          <w:rFonts w:eastAsia="MS Gothic" w:cs="Times New Roman"/>
          <w:color w:val="000000" w:themeColor="text1"/>
          <w:spacing w:val="3"/>
          <w:szCs w:val="26"/>
          <w:shd w:val="clear" w:color="auto" w:fill="FFFFFF"/>
        </w:rPr>
        <w:t>)?</w:t>
      </w:r>
    </w:p>
    <w:p w:rsidR="00E435F6" w:rsidRPr="000C67BC" w:rsidRDefault="00E435F6" w:rsidP="00C06D20">
      <w:pPr>
        <w:shd w:val="clear" w:color="auto" w:fill="FFFFFF"/>
        <w:tabs>
          <w:tab w:val="left" w:pos="283"/>
          <w:tab w:val="left" w:pos="2268"/>
          <w:tab w:val="left" w:pos="4536"/>
          <w:tab w:val="left" w:pos="6804"/>
          <w:tab w:val="left" w:pos="7937"/>
        </w:tabs>
        <w:spacing w:before="60" w:after="60" w:line="240" w:lineRule="auto"/>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A.</w:t>
      </w:r>
      <w:r w:rsidRPr="000C67BC">
        <w:rPr>
          <w:rFonts w:eastAsia="MS Gothic" w:cs="Times New Roman"/>
          <w:color w:val="000000" w:themeColor="text1"/>
          <w:spacing w:val="3"/>
          <w:szCs w:val="26"/>
          <w:shd w:val="clear" w:color="auto" w:fill="FFFFFF"/>
        </w:rPr>
        <w:tab/>
        <w:t>1,4.10</w:t>
      </w:r>
      <w:r w:rsidRPr="000C67BC">
        <w:rPr>
          <w:rFonts w:eastAsia="MS Gothic" w:cs="Times New Roman"/>
          <w:color w:val="000000" w:themeColor="text1"/>
          <w:spacing w:val="3"/>
          <w:szCs w:val="26"/>
          <w:shd w:val="clear" w:color="auto" w:fill="FFFFFF"/>
          <w:vertAlign w:val="superscript"/>
        </w:rPr>
        <w:t>25</w:t>
      </w:r>
      <w:r w:rsidRPr="000C67BC">
        <w:rPr>
          <w:rFonts w:eastAsia="MS Gothic" w:cs="Times New Roman"/>
          <w:color w:val="000000" w:themeColor="text1"/>
          <w:spacing w:val="3"/>
          <w:szCs w:val="26"/>
          <w:shd w:val="clear" w:color="auto" w:fill="FFFFFF"/>
        </w:rPr>
        <w:tab/>
      </w:r>
      <w:r w:rsidRPr="00C9285A">
        <w:rPr>
          <w:rFonts w:eastAsia="MS Gothic" w:cs="Times New Roman"/>
          <w:b/>
          <w:color w:val="0000FF"/>
          <w:spacing w:val="3"/>
          <w:szCs w:val="26"/>
          <w:shd w:val="clear" w:color="auto" w:fill="FFFFFF"/>
        </w:rPr>
        <w:t xml:space="preserve">B. </w:t>
      </w:r>
      <w:r w:rsidRPr="000C67BC">
        <w:rPr>
          <w:rFonts w:eastAsia="MS Gothic" w:cs="Times New Roman"/>
          <w:color w:val="000000" w:themeColor="text1"/>
          <w:spacing w:val="3"/>
          <w:szCs w:val="26"/>
          <w:shd w:val="clear" w:color="auto" w:fill="FFFFFF"/>
        </w:rPr>
        <w:t>2,4.10</w:t>
      </w:r>
      <w:r w:rsidRPr="000C67BC">
        <w:rPr>
          <w:rFonts w:eastAsia="MS Gothic" w:cs="Times New Roman"/>
          <w:color w:val="000000" w:themeColor="text1"/>
          <w:spacing w:val="3"/>
          <w:szCs w:val="26"/>
          <w:shd w:val="clear" w:color="auto" w:fill="FFFFFF"/>
          <w:vertAlign w:val="superscript"/>
        </w:rPr>
        <w:t>25</w:t>
      </w:r>
      <w:r w:rsidRPr="000C67BC">
        <w:rPr>
          <w:rFonts w:eastAsia="MS Gothic" w:cs="Times New Roman"/>
          <w:color w:val="000000" w:themeColor="text1"/>
          <w:spacing w:val="3"/>
          <w:szCs w:val="26"/>
          <w:shd w:val="clear" w:color="auto" w:fill="FFFFFF"/>
        </w:rPr>
        <w:tab/>
        <w:t xml:space="preserve"> </w:t>
      </w:r>
      <w:r w:rsidRPr="00C9285A">
        <w:rPr>
          <w:rFonts w:eastAsia="MS Gothic" w:cs="Times New Roman"/>
          <w:b/>
          <w:color w:val="0000FF"/>
          <w:spacing w:val="3"/>
          <w:szCs w:val="26"/>
          <w:shd w:val="clear" w:color="auto" w:fill="FFFFFF"/>
        </w:rPr>
        <w:t xml:space="preserve">C. </w:t>
      </w:r>
      <w:r w:rsidRPr="000C67BC">
        <w:rPr>
          <w:rFonts w:eastAsia="MS Gothic" w:cs="Times New Roman"/>
          <w:color w:val="000000" w:themeColor="text1"/>
          <w:spacing w:val="3"/>
          <w:szCs w:val="26"/>
          <w:shd w:val="clear" w:color="auto" w:fill="FFFFFF"/>
        </w:rPr>
        <w:t>2,8.10</w:t>
      </w:r>
      <w:r w:rsidRPr="000C67BC">
        <w:rPr>
          <w:rFonts w:eastAsia="MS Gothic" w:cs="Times New Roman"/>
          <w:color w:val="000000" w:themeColor="text1"/>
          <w:spacing w:val="3"/>
          <w:szCs w:val="26"/>
          <w:shd w:val="clear" w:color="auto" w:fill="FFFFFF"/>
          <w:vertAlign w:val="superscript"/>
        </w:rPr>
        <w:t>25</w:t>
      </w:r>
      <w:r w:rsidRPr="000C67BC">
        <w:rPr>
          <w:rFonts w:eastAsia="MS Gothic" w:cs="Times New Roman"/>
          <w:color w:val="000000" w:themeColor="text1"/>
          <w:spacing w:val="3"/>
          <w:szCs w:val="26"/>
          <w:shd w:val="clear" w:color="auto" w:fill="FFFFFF"/>
        </w:rPr>
        <w:tab/>
      </w:r>
      <w:r w:rsidRPr="00C9285A">
        <w:rPr>
          <w:rFonts w:eastAsia="MS Gothic" w:cs="Times New Roman"/>
          <w:b/>
          <w:color w:val="0000FF"/>
          <w:spacing w:val="3"/>
          <w:szCs w:val="26"/>
          <w:shd w:val="clear" w:color="auto" w:fill="FFFFFF"/>
        </w:rPr>
        <w:t xml:space="preserve">D. </w:t>
      </w:r>
      <w:r w:rsidRPr="000C67BC">
        <w:rPr>
          <w:rFonts w:eastAsia="MS Gothic" w:cs="Times New Roman"/>
          <w:color w:val="000000" w:themeColor="text1"/>
          <w:spacing w:val="3"/>
          <w:szCs w:val="26"/>
          <w:shd w:val="clear" w:color="auto" w:fill="FFFFFF"/>
        </w:rPr>
        <w:t>1,6.10</w:t>
      </w:r>
      <w:r w:rsidRPr="000C67BC">
        <w:rPr>
          <w:rFonts w:eastAsia="MS Gothic" w:cs="Times New Roman"/>
          <w:color w:val="000000" w:themeColor="text1"/>
          <w:spacing w:val="3"/>
          <w:szCs w:val="26"/>
          <w:shd w:val="clear" w:color="auto" w:fill="FFFFFF"/>
          <w:vertAlign w:val="superscript"/>
        </w:rPr>
        <w:t>25</w:t>
      </w:r>
      <w:r w:rsidRPr="000C67BC">
        <w:rPr>
          <w:rFonts w:eastAsia="MS Gothic" w:cs="Times New Roman"/>
          <w:color w:val="000000" w:themeColor="text1"/>
          <w:spacing w:val="3"/>
          <w:szCs w:val="26"/>
          <w:shd w:val="clear" w:color="auto" w:fill="FFFFFF"/>
        </w:rPr>
        <w:tab/>
      </w:r>
    </w:p>
    <w:p w:rsidR="00E435F6" w:rsidRPr="000C67BC" w:rsidRDefault="00E435F6" w:rsidP="00C06D20">
      <w:pPr>
        <w:shd w:val="clear" w:color="auto" w:fill="FFFFFF"/>
        <w:tabs>
          <w:tab w:val="left" w:pos="283"/>
          <w:tab w:val="left" w:pos="2268"/>
          <w:tab w:val="left" w:pos="4536"/>
          <w:tab w:val="left" w:pos="6804"/>
          <w:tab w:val="left" w:pos="7937"/>
        </w:tabs>
        <w:spacing w:before="60" w:after="60" w:line="240" w:lineRule="auto"/>
        <w:jc w:val="both"/>
        <w:rPr>
          <w:rFonts w:eastAsia="MS Gothic" w:cs="Times New Roman"/>
          <w:color w:val="000000" w:themeColor="text1"/>
          <w:spacing w:val="3"/>
          <w:szCs w:val="26"/>
          <w:shd w:val="clear" w:color="auto" w:fill="FFFFFF"/>
        </w:rPr>
      </w:pPr>
    </w:p>
    <w:p w:rsidR="00E435F6" w:rsidRPr="000C67BC" w:rsidRDefault="00E435F6" w:rsidP="00C06D20">
      <w:pPr>
        <w:spacing w:line="240" w:lineRule="auto"/>
        <w:rPr>
          <w:rFonts w:cs="Times New Roman"/>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rPr>
        <w:t>Một vật dao động điều hòa theo phương trình x = 4cos(</w:t>
      </w:r>
      <m:oMath>
        <m:f>
          <m:fPr>
            <m:ctrlPr>
              <w:rPr>
                <w:rFonts w:ascii="Cambria Math" w:hAnsi="Cambria Math" w:cs="Times New Roman"/>
                <w:i/>
                <w:color w:val="000000" w:themeColor="text1"/>
              </w:rPr>
            </m:ctrlPr>
          </m:fPr>
          <m:num>
            <m:r>
              <w:rPr>
                <w:rFonts w:ascii="Cambria Math" w:hAnsi="Cambria Math" w:cs="Times New Roman"/>
                <w:color w:val="000000" w:themeColor="text1"/>
              </w:rPr>
              <m:t>π</m:t>
            </m:r>
          </m:num>
          <m:den>
            <m:r>
              <w:rPr>
                <w:rFonts w:ascii="Cambria Math" w:hAnsi="Cambria Math" w:cs="Times New Roman"/>
                <w:color w:val="000000" w:themeColor="text1"/>
              </w:rPr>
              <m:t>2</m:t>
            </m:r>
          </m:den>
        </m:f>
      </m:oMath>
      <w:r w:rsidRPr="000C67BC">
        <w:rPr>
          <w:rFonts w:cs="Times New Roman"/>
          <w:color w:val="000000" w:themeColor="text1"/>
        </w:rPr>
        <w:t xml:space="preserve">t − </w:t>
      </w:r>
      <m:oMath>
        <m:f>
          <m:fPr>
            <m:ctrlPr>
              <w:rPr>
                <w:rFonts w:ascii="Cambria Math" w:hAnsi="Cambria Math" w:cs="Times New Roman"/>
                <w:i/>
                <w:color w:val="000000" w:themeColor="text1"/>
              </w:rPr>
            </m:ctrlPr>
          </m:fPr>
          <m:num>
            <m:r>
              <w:rPr>
                <w:rFonts w:ascii="Cambria Math" w:hAnsi="Cambria Math" w:cs="Times New Roman"/>
                <w:color w:val="000000" w:themeColor="text1"/>
              </w:rPr>
              <m:t>π</m:t>
            </m:r>
          </m:num>
          <m:den>
            <m:r>
              <w:rPr>
                <w:rFonts w:ascii="Cambria Math" w:hAnsi="Cambria Math" w:cs="Times New Roman"/>
                <w:color w:val="000000" w:themeColor="text1"/>
              </w:rPr>
              <m:t>3</m:t>
            </m:r>
          </m:den>
        </m:f>
      </m:oMath>
      <w:r w:rsidRPr="000C67BC">
        <w:rPr>
          <w:rFonts w:cs="Times New Roman"/>
          <w:color w:val="000000" w:themeColor="text1"/>
        </w:rPr>
        <w:t>) (cm) (t tính bằng giây). Thời điểm vật đi qua vị trí có li độ x = 2√3cm theo chiều âm lần thứ 2 là:</w:t>
      </w:r>
    </w:p>
    <w:p w:rsidR="00E435F6" w:rsidRPr="000C67BC" w:rsidRDefault="00E435F6" w:rsidP="00C06D20">
      <w:pPr>
        <w:tabs>
          <w:tab w:val="left" w:pos="2268"/>
          <w:tab w:val="left" w:pos="4536"/>
          <w:tab w:val="left" w:pos="6804"/>
        </w:tabs>
        <w:spacing w:line="240" w:lineRule="auto"/>
        <w:rPr>
          <w:rFonts w:cs="Times New Roman"/>
          <w:color w:val="000000" w:themeColor="text1"/>
        </w:rPr>
      </w:pPr>
      <w:r w:rsidRPr="00C9285A">
        <w:rPr>
          <w:rFonts w:cs="Times New Roman"/>
          <w:b/>
          <w:color w:val="0000FF"/>
        </w:rPr>
        <w:t xml:space="preserve">A. </w:t>
      </w:r>
      <w:r w:rsidRPr="000C67BC">
        <w:rPr>
          <w:rFonts w:cs="Times New Roman"/>
          <w:color w:val="000000" w:themeColor="text1"/>
        </w:rPr>
        <w:t>5s</w:t>
      </w:r>
      <w:r w:rsidRPr="000C67BC">
        <w:rPr>
          <w:rFonts w:cs="Times New Roman"/>
          <w:color w:val="000000" w:themeColor="text1"/>
        </w:rPr>
        <w:tab/>
        <w:t>B.10s</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7s</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14s</w:t>
      </w:r>
    </w:p>
    <w:p w:rsidR="00E435F6" w:rsidRPr="000C67BC" w:rsidRDefault="00E435F6" w:rsidP="00C06D20">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17.</w:t>
      </w:r>
      <w:r w:rsidRPr="000C67BC">
        <w:rPr>
          <w:rFonts w:cs="Times New Roman"/>
          <w:b/>
          <w:color w:val="000000" w:themeColor="text1"/>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5261"/>
      </w:tblGrid>
      <w:tr w:rsidR="00B02A84" w:rsidRPr="000C67BC" w:rsidTr="00893C59">
        <w:tc>
          <w:tcPr>
            <w:tcW w:w="5239" w:type="dxa"/>
          </w:tcPr>
          <w:p w:rsidR="00E435F6" w:rsidRPr="000C67BC" w:rsidRDefault="00E435F6" w:rsidP="00893C59">
            <w:pPr>
              <w:mirrorIndents/>
              <w:jc w:val="both"/>
              <w:rPr>
                <w:rFonts w:cs="Times New Roman"/>
                <w:b/>
                <w:color w:val="000000" w:themeColor="text1"/>
                <w:szCs w:val="24"/>
              </w:rPr>
            </w:pPr>
            <w:r w:rsidRPr="000C67BC">
              <w:rPr>
                <w:rFonts w:eastAsia="Georgia" w:cs="Times New Roman"/>
                <w:color w:val="000000" w:themeColor="text1"/>
                <w:szCs w:val="24"/>
              </w:rPr>
              <w:t xml:space="preserve">Một lò xo nhẹ được đặt thẳng đứng có đầu trên gắn với vật nhỏ </w:t>
            </w:r>
            <w:r w:rsidRPr="000C67BC">
              <w:rPr>
                <w:rFonts w:cs="Times New Roman"/>
                <w:color w:val="000000" w:themeColor="text1"/>
                <w:szCs w:val="24"/>
              </w:rPr>
              <w:t>A</w:t>
            </w:r>
            <w:r w:rsidRPr="000C67BC">
              <w:rPr>
                <w:rFonts w:eastAsia="Georgia" w:cs="Times New Roman"/>
                <w:color w:val="000000" w:themeColor="text1"/>
                <w:szCs w:val="24"/>
              </w:rPr>
              <w:t xml:space="preserve"> khối lượng </w:t>
            </w:r>
            <w:r w:rsidRPr="000C67BC">
              <w:rPr>
                <w:rFonts w:cs="Times New Roman"/>
                <w:color w:val="000000" w:themeColor="text1"/>
                <w:szCs w:val="24"/>
              </w:rPr>
              <w:t>m</w:t>
            </w:r>
            <w:r w:rsidRPr="000C67BC">
              <w:rPr>
                <w:rFonts w:eastAsia="Georgia" w:cs="Times New Roman"/>
                <w:color w:val="000000" w:themeColor="text1"/>
                <w:szCs w:val="24"/>
              </w:rPr>
              <w:t xml:space="preserve">, đầu dưới gắn với vật nhỏ </w:t>
            </w:r>
            <w:r w:rsidRPr="000C67BC">
              <w:rPr>
                <w:rFonts w:cs="Times New Roman"/>
                <w:color w:val="000000" w:themeColor="text1"/>
                <w:szCs w:val="24"/>
              </w:rPr>
              <w:t>B</w:t>
            </w:r>
            <w:r w:rsidRPr="000C67BC">
              <w:rPr>
                <w:rFonts w:eastAsia="Georgia" w:cs="Times New Roman"/>
                <w:color w:val="000000" w:themeColor="text1"/>
                <w:szCs w:val="24"/>
              </w:rPr>
              <w:t xml:space="preserve"> khối lượng </w:t>
            </w:r>
            <w:r w:rsidRPr="000C67BC">
              <w:rPr>
                <w:rFonts w:cs="Times New Roman"/>
                <w:color w:val="000000" w:themeColor="text1"/>
                <w:szCs w:val="24"/>
              </w:rPr>
              <w:t>2m</w:t>
            </w:r>
            <w:r w:rsidRPr="000C67BC">
              <w:rPr>
                <w:rFonts w:eastAsia="Georgia" w:cs="Times New Roman"/>
                <w:color w:val="000000" w:themeColor="text1"/>
                <w:szCs w:val="24"/>
              </w:rPr>
              <w:t xml:space="preserve">, vật </w:t>
            </w:r>
            <w:r w:rsidRPr="000C67BC">
              <w:rPr>
                <w:rFonts w:cs="Times New Roman"/>
                <w:color w:val="000000" w:themeColor="text1"/>
                <w:szCs w:val="24"/>
              </w:rPr>
              <w:t>B</w:t>
            </w:r>
            <w:r w:rsidRPr="000C67BC">
              <w:rPr>
                <w:rFonts w:eastAsia="Georgia" w:cs="Times New Roman"/>
                <w:color w:val="000000" w:themeColor="text1"/>
                <w:szCs w:val="24"/>
              </w:rPr>
              <w:t xml:space="preserve"> được đặt trên mặt sàn nằm ngang như hình H.I. Kích thích cho </w:t>
            </w:r>
            <w:r w:rsidRPr="000C67BC">
              <w:rPr>
                <w:rFonts w:cs="Times New Roman"/>
                <w:color w:val="000000" w:themeColor="text1"/>
                <w:szCs w:val="24"/>
              </w:rPr>
              <w:t>A</w:t>
            </w:r>
            <w:r w:rsidRPr="000C67BC">
              <w:rPr>
                <w:rFonts w:eastAsia="Georgia" w:cs="Times New Roman"/>
                <w:color w:val="000000" w:themeColor="text1"/>
                <w:szCs w:val="24"/>
              </w:rPr>
              <w:t xml:space="preserve"> dao động điều hòa theo phương thẳng đứng. Lấy </w:t>
            </w:r>
            <w:r w:rsidRPr="000C67BC">
              <w:rPr>
                <w:rFonts w:cs="Times New Roman"/>
                <w:color w:val="000000" w:themeColor="text1"/>
                <w:position w:val="-10"/>
                <w:szCs w:val="24"/>
              </w:rPr>
              <w:object w:dxaOrig="1260" w:dyaOrig="360">
                <v:shape id="_x0000_i1220" type="#_x0000_t75" style="width:61.5pt;height:18.75pt" o:ole="">
                  <v:imagedata r:id="rId430" o:title=""/>
                </v:shape>
                <o:OLEObject Type="Embed" ProgID="Equation.DSMT4" ShapeID="_x0000_i1220" DrawAspect="Content" ObjectID="_1804449684" r:id="rId431"/>
              </w:object>
            </w:r>
            <w:r w:rsidRPr="000C67BC">
              <w:rPr>
                <w:rFonts w:eastAsia="Georgia" w:cs="Times New Roman"/>
                <w:color w:val="000000" w:themeColor="text1"/>
                <w:szCs w:val="24"/>
              </w:rPr>
              <w:t xml:space="preserve"> Hình H.II là đồ thị biểu diễn sự phụ thuộc của áp lực </w:t>
            </w:r>
            <w:r w:rsidRPr="000C67BC">
              <w:rPr>
                <w:rFonts w:cs="Times New Roman"/>
                <w:color w:val="000000" w:themeColor="text1"/>
                <w:szCs w:val="24"/>
              </w:rPr>
              <w:t>F</w:t>
            </w:r>
            <w:r w:rsidRPr="000C67BC">
              <w:rPr>
                <w:rFonts w:eastAsia="Georgia" w:cs="Times New Roman"/>
                <w:color w:val="000000" w:themeColor="text1"/>
                <w:szCs w:val="24"/>
              </w:rPr>
              <w:t xml:space="preserve"> của </w:t>
            </w:r>
            <w:r w:rsidRPr="000C67BC">
              <w:rPr>
                <w:rFonts w:cs="Times New Roman"/>
                <w:color w:val="000000" w:themeColor="text1"/>
                <w:szCs w:val="24"/>
              </w:rPr>
              <w:t>B</w:t>
            </w:r>
            <w:r w:rsidRPr="000C67BC">
              <w:rPr>
                <w:rFonts w:eastAsia="Georgia" w:cs="Times New Roman"/>
                <w:color w:val="000000" w:themeColor="text1"/>
                <w:szCs w:val="24"/>
              </w:rPr>
              <w:t xml:space="preserve"> lên mặt sàn theo thời gian </w:t>
            </w:r>
            <w:r w:rsidRPr="000C67BC">
              <w:rPr>
                <w:rFonts w:cs="Times New Roman"/>
                <w:color w:val="000000" w:themeColor="text1"/>
                <w:szCs w:val="24"/>
              </w:rPr>
              <w:t>t</w:t>
            </w:r>
            <w:r w:rsidRPr="000C67BC">
              <w:rPr>
                <w:rFonts w:eastAsia="Georgia" w:cs="Times New Roman"/>
                <w:color w:val="000000" w:themeColor="text1"/>
                <w:szCs w:val="24"/>
              </w:rPr>
              <w:t xml:space="preserve">. Gia tốc cực đại của </w:t>
            </w:r>
            <w:r w:rsidRPr="000C67BC">
              <w:rPr>
                <w:rFonts w:cs="Times New Roman"/>
                <w:color w:val="000000" w:themeColor="text1"/>
                <w:szCs w:val="24"/>
              </w:rPr>
              <w:t>A</w:t>
            </w:r>
            <w:r w:rsidRPr="000C67BC">
              <w:rPr>
                <w:rFonts w:eastAsia="Georgia" w:cs="Times New Roman"/>
                <w:color w:val="000000" w:themeColor="text1"/>
                <w:szCs w:val="24"/>
              </w:rPr>
              <w:t xml:space="preserve"> có giá trị </w:t>
            </w:r>
            <w:r w:rsidRPr="000C67BC">
              <w:rPr>
                <w:rFonts w:eastAsia="Georgia" w:cs="Times New Roman"/>
                <w:b/>
                <w:bCs/>
                <w:color w:val="000000" w:themeColor="text1"/>
                <w:szCs w:val="24"/>
              </w:rPr>
              <w:t>gần nhất</w:t>
            </w:r>
            <w:r w:rsidRPr="000C67BC">
              <w:rPr>
                <w:rFonts w:eastAsia="Georgia" w:cs="Times New Roman"/>
                <w:color w:val="000000" w:themeColor="text1"/>
                <w:szCs w:val="24"/>
              </w:rPr>
              <w:t xml:space="preserve"> với giá trị nào sau đây?</w:t>
            </w:r>
          </w:p>
        </w:tc>
        <w:tc>
          <w:tcPr>
            <w:tcW w:w="5240" w:type="dxa"/>
          </w:tcPr>
          <w:p w:rsidR="00E435F6" w:rsidRPr="000C67BC" w:rsidRDefault="00E435F6" w:rsidP="00893C59">
            <w:pPr>
              <w:mirrorIndents/>
              <w:jc w:val="both"/>
              <w:rPr>
                <w:rFonts w:cs="Times New Roman"/>
                <w:b/>
                <w:color w:val="000000" w:themeColor="text1"/>
                <w:szCs w:val="24"/>
              </w:rPr>
            </w:pPr>
            <w:r w:rsidRPr="000C67BC">
              <w:rPr>
                <w:rFonts w:cs="Times New Roman"/>
                <w:color w:val="000000" w:themeColor="text1"/>
                <w:szCs w:val="24"/>
              </w:rPr>
              <w:object w:dxaOrig="5745" w:dyaOrig="2985">
                <v:shape id="_x0000_i1221" type="#_x0000_t75" style="width:252pt;height:130.5pt" o:ole="">
                  <v:imagedata r:id="rId432" o:title=""/>
                </v:shape>
                <o:OLEObject Type="Embed" ProgID="Visio.Drawing.15" ShapeID="_x0000_i1221" DrawAspect="Content" ObjectID="_1804449685" r:id="rId433"/>
              </w:object>
            </w:r>
          </w:p>
        </w:tc>
      </w:tr>
    </w:tbl>
    <w:p w:rsidR="00E435F6" w:rsidRPr="000C67BC" w:rsidRDefault="00E435F6" w:rsidP="00C06D20">
      <w:pPr>
        <w:tabs>
          <w:tab w:val="left" w:pos="283"/>
          <w:tab w:val="left" w:pos="2835"/>
          <w:tab w:val="left" w:pos="5386"/>
          <w:tab w:val="left" w:pos="7937"/>
        </w:tabs>
        <w:mirrorIndents/>
        <w:jc w:val="both"/>
        <w:rPr>
          <w:rFonts w:cs="Times New Roman"/>
          <w:color w:val="000000" w:themeColor="text1"/>
          <w:szCs w:val="24"/>
        </w:rPr>
      </w:pPr>
      <w:bookmarkStart w:id="4" w:name="c38a"/>
      <w:r w:rsidRPr="00C9285A">
        <w:rPr>
          <w:rFonts w:cs="Times New Roman"/>
          <w:b/>
          <w:color w:val="0000FF"/>
          <w:szCs w:val="24"/>
        </w:rPr>
        <w:t>A.</w:t>
      </w:r>
      <w:bookmarkEnd w:id="4"/>
      <w:r w:rsidRPr="00C9285A">
        <w:rPr>
          <w:rFonts w:cs="Times New Roman"/>
          <w:b/>
          <w:color w:val="0000FF"/>
          <w:szCs w:val="24"/>
        </w:rPr>
        <w:t xml:space="preserve"> </w:t>
      </w:r>
      <w:r w:rsidRPr="000C67BC">
        <w:rPr>
          <w:rFonts w:cs="Times New Roman"/>
          <w:color w:val="000000" w:themeColor="text1"/>
          <w:position w:val="-10"/>
          <w:szCs w:val="24"/>
        </w:rPr>
        <w:object w:dxaOrig="1140" w:dyaOrig="360">
          <v:shape id="_x0000_i1222" type="#_x0000_t75" style="width:57.75pt;height:17.25pt" o:ole="">
            <v:imagedata r:id="rId434" o:title=""/>
          </v:shape>
          <o:OLEObject Type="Embed" ProgID="Equation.DSMT4" ShapeID="_x0000_i1222" DrawAspect="Content" ObjectID="_1804449686" r:id="rId435"/>
        </w:object>
      </w:r>
      <w:r w:rsidRPr="000C67BC">
        <w:rPr>
          <w:rFonts w:cs="Times New Roman"/>
          <w:color w:val="000000" w:themeColor="text1"/>
          <w:szCs w:val="24"/>
        </w:rPr>
        <w:t>.</w: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position w:val="-10"/>
          <w:szCs w:val="24"/>
        </w:rPr>
        <w:object w:dxaOrig="1020" w:dyaOrig="360">
          <v:shape id="_x0000_i1223" type="#_x0000_t75" style="width:51pt;height:17.25pt" o:ole="">
            <v:imagedata r:id="rId436" o:title=""/>
          </v:shape>
          <o:OLEObject Type="Embed" ProgID="Equation.DSMT4" ShapeID="_x0000_i1223" DrawAspect="Content" ObjectID="_1804449687" r:id="rId437"/>
        </w:object>
      </w:r>
      <w:r w:rsidRPr="000C67BC">
        <w:rPr>
          <w:rFonts w:cs="Times New Roman"/>
          <w:color w:val="000000" w:themeColor="text1"/>
          <w:szCs w:val="24"/>
        </w:rPr>
        <w:t>.</w:t>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position w:val="-10"/>
          <w:szCs w:val="24"/>
        </w:rPr>
        <w:object w:dxaOrig="1120" w:dyaOrig="360">
          <v:shape id="_x0000_i1224" type="#_x0000_t75" style="width:56.25pt;height:17.25pt" o:ole="">
            <v:imagedata r:id="rId438" o:title=""/>
          </v:shape>
          <o:OLEObject Type="Embed" ProgID="Equation.DSMT4" ShapeID="_x0000_i1224" DrawAspect="Content" ObjectID="_1804449688" r:id="rId439"/>
        </w:object>
      </w:r>
      <w:r w:rsidRPr="000C67BC">
        <w:rPr>
          <w:rFonts w:cs="Times New Roman"/>
          <w:color w:val="000000" w:themeColor="text1"/>
          <w:szCs w:val="24"/>
        </w:rPr>
        <w:t>.</w: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position w:val="-10"/>
          <w:szCs w:val="24"/>
        </w:rPr>
        <w:object w:dxaOrig="1140" w:dyaOrig="360">
          <v:shape id="_x0000_i1225" type="#_x0000_t75" style="width:57.75pt;height:17.25pt" o:ole="">
            <v:imagedata r:id="rId440" o:title=""/>
          </v:shape>
          <o:OLEObject Type="Embed" ProgID="Equation.DSMT4" ShapeID="_x0000_i1225" DrawAspect="Content" ObjectID="_1804449689" r:id="rId441"/>
        </w:object>
      </w:r>
    </w:p>
    <w:p w:rsidR="00E435F6" w:rsidRPr="000C67BC" w:rsidRDefault="00E435F6" w:rsidP="00C06D2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C06D20">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eastAsia="Georgia" w:cs="Times New Roman"/>
          <w:color w:val="000000" w:themeColor="text1"/>
          <w:szCs w:val="24"/>
        </w:rPr>
        <w:t xml:space="preserve">Một ống thủy tinh thẳng đứng, đầu trên được bịt kín, được nhúng vào bình chứa thủy ngân, với mức thủy ngân trong ống cao hơn </w:t>
      </w:r>
      <w:r w:rsidRPr="000C67BC">
        <w:rPr>
          <w:rFonts w:cs="Times New Roman"/>
          <w:color w:val="000000" w:themeColor="text1"/>
          <w:position w:val="-6"/>
        </w:rPr>
        <w:object w:dxaOrig="920" w:dyaOrig="279">
          <v:shape id="_x0000_i1226" type="#_x0000_t75" style="width:45pt;height:14.25pt" o:ole="">
            <v:imagedata r:id="rId442" o:title=""/>
          </v:shape>
          <o:OLEObject Type="Embed" ProgID="Equation.DSMT4" ShapeID="_x0000_i1226" DrawAspect="Content" ObjectID="_1804449690" r:id="rId443"/>
        </w:object>
      </w:r>
      <w:r w:rsidRPr="000C67BC">
        <w:rPr>
          <w:rFonts w:eastAsia="Georgia" w:cs="Times New Roman"/>
          <w:color w:val="000000" w:themeColor="text1"/>
          <w:szCs w:val="24"/>
        </w:rPr>
        <w:t xml:space="preserve"> so với mức trong bình. Chiều dài phần ống chứa không khí là </w:t>
      </w:r>
      <w:r w:rsidRPr="000C67BC">
        <w:rPr>
          <w:rFonts w:cs="Times New Roman"/>
          <w:color w:val="000000" w:themeColor="text1"/>
          <w:position w:val="-6"/>
        </w:rPr>
        <w:object w:dxaOrig="999" w:dyaOrig="279">
          <v:shape id="_x0000_i1227" type="#_x0000_t75" style="width:51pt;height:14.25pt" o:ole="">
            <v:imagedata r:id="rId444" o:title=""/>
          </v:shape>
          <o:OLEObject Type="Embed" ProgID="Equation.DSMT4" ShapeID="_x0000_i1227" DrawAspect="Content" ObjectID="_1804449691" r:id="rId445"/>
        </w:object>
      </w:r>
      <w:r w:rsidRPr="000C67BC">
        <w:rPr>
          <w:rFonts w:eastAsia="Georgia" w:cs="Times New Roman"/>
          <w:color w:val="000000" w:themeColor="text1"/>
          <w:szCs w:val="24"/>
        </w:rPr>
        <w:t xml:space="preserve">. Cần tăng nhiệt độ không khí trong ống thêm bao nhiêu </w:t>
      </w:r>
      <w:r w:rsidRPr="000C67BC">
        <w:rPr>
          <w:rFonts w:cs="Times New Roman"/>
          <w:color w:val="000000" w:themeColor="text1"/>
          <w:position w:val="-6"/>
        </w:rPr>
        <w:object w:dxaOrig="300" w:dyaOrig="279">
          <v:shape id="_x0000_i1228" type="#_x0000_t75" style="width:15.75pt;height:14.25pt" o:ole="">
            <v:imagedata r:id="rId446" o:title=""/>
          </v:shape>
          <o:OLEObject Type="Embed" ProgID="Equation.DSMT4" ShapeID="_x0000_i1228" DrawAspect="Content" ObjectID="_1804449692" r:id="rId447"/>
        </w:object>
      </w:r>
      <w:r w:rsidRPr="000C67BC">
        <w:rPr>
          <w:rFonts w:eastAsia="Georgia" w:cs="Times New Roman"/>
          <w:color w:val="000000" w:themeColor="text1"/>
          <w:szCs w:val="24"/>
        </w:rPr>
        <w:t xml:space="preserve"> để mức thủy ngân trong ống hạ</w:t>
      </w:r>
    </w:p>
    <w:p w:rsidR="00E435F6" w:rsidRPr="000C67BC" w:rsidRDefault="00E435F6" w:rsidP="00C06D20">
      <w:pPr>
        <w:tabs>
          <w:tab w:val="left" w:pos="283"/>
          <w:tab w:val="left" w:pos="2835"/>
          <w:tab w:val="left" w:pos="5386"/>
          <w:tab w:val="left" w:pos="7937"/>
        </w:tabs>
        <w:ind w:firstLine="283"/>
        <w:jc w:val="center"/>
        <w:rPr>
          <w:rFonts w:cs="Times New Roman"/>
          <w:color w:val="000000" w:themeColor="text1"/>
          <w:szCs w:val="24"/>
        </w:rPr>
      </w:pPr>
      <w:r w:rsidRPr="000C67BC">
        <w:rPr>
          <w:rFonts w:cs="Times New Roman"/>
          <w:noProof/>
          <w:color w:val="000000" w:themeColor="text1"/>
          <w:szCs w:val="24"/>
        </w:rPr>
        <w:lastRenderedPageBreak/>
        <w:drawing>
          <wp:inline distT="0" distB="0" distL="0" distR="0" wp14:anchorId="36854186" wp14:editId="312F8227">
            <wp:extent cx="1631315" cy="1616629"/>
            <wp:effectExtent l="0" t="0" r="6985" b="3175"/>
            <wp:docPr id="47" name="image-a815d98342e85cd0989aba3a68c6cbb076fecf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a815d98342e85cd0989aba3a68c6cbb076fecf7b.jpg"/>
                    <pic:cNvPicPr/>
                  </pic:nvPicPr>
                  <pic:blipFill>
                    <a:blip r:embed="rId448" cstate="print"/>
                    <a:srcRect/>
                    <a:stretch>
                      <a:fillRect/>
                    </a:stretch>
                  </pic:blipFill>
                  <pic:spPr>
                    <a:xfrm>
                      <a:off x="0" y="0"/>
                      <a:ext cx="1644592" cy="1629787"/>
                    </a:xfrm>
                    <a:prstGeom prst="rect">
                      <a:avLst/>
                    </a:prstGeom>
                  </pic:spPr>
                </pic:pic>
              </a:graphicData>
            </a:graphic>
          </wp:inline>
        </w:drawing>
      </w:r>
    </w:p>
    <w:p w:rsidR="00E435F6" w:rsidRPr="000C67BC" w:rsidRDefault="00E435F6" w:rsidP="00C06D20">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xuống bằng với mức trong bình? Nhiệt độ ban đầu của không khí là </w:t>
      </w:r>
      <w:r w:rsidRPr="000C67BC">
        <w:rPr>
          <w:rFonts w:cs="Times New Roman"/>
          <w:color w:val="000000" w:themeColor="text1"/>
          <w:position w:val="-12"/>
        </w:rPr>
        <w:object w:dxaOrig="960" w:dyaOrig="380">
          <v:shape id="_x0000_i1229" type="#_x0000_t75" style="width:47.25pt;height:19.5pt" o:ole="">
            <v:imagedata r:id="rId449" o:title=""/>
          </v:shape>
          <o:OLEObject Type="Embed" ProgID="Equation.DSMT4" ShapeID="_x0000_i1229" DrawAspect="Content" ObjectID="_1804449693" r:id="rId450"/>
        </w:object>
      </w:r>
      <w:r w:rsidRPr="000C67BC">
        <w:rPr>
          <w:rFonts w:eastAsia="Georgia" w:cs="Times New Roman"/>
          <w:color w:val="000000" w:themeColor="text1"/>
          <w:szCs w:val="24"/>
        </w:rPr>
        <w:t xml:space="preserve">, áp suất khí quyển </w:t>
      </w:r>
      <w:r w:rsidRPr="000C67BC">
        <w:rPr>
          <w:rFonts w:cs="Times New Roman"/>
          <w:color w:val="000000" w:themeColor="text1"/>
          <w:position w:val="-12"/>
        </w:rPr>
        <w:object w:dxaOrig="1600" w:dyaOrig="360">
          <v:shape id="_x0000_i1230" type="#_x0000_t75" style="width:81pt;height:18.75pt" o:ole="">
            <v:imagedata r:id="rId451" o:title=""/>
          </v:shape>
          <o:OLEObject Type="Embed" ProgID="Equation.DSMT4" ShapeID="_x0000_i1230" DrawAspect="Content" ObjectID="_1804449694" r:id="rId452"/>
        </w:object>
      </w:r>
      <w:r w:rsidRPr="000C67BC">
        <w:rPr>
          <w:rFonts w:eastAsia="Georgia" w:cs="Times New Roman"/>
          <w:color w:val="000000" w:themeColor="text1"/>
          <w:szCs w:val="24"/>
        </w:rPr>
        <w:t xml:space="preserve">, khối lượng riêng của thủy ngân </w:t>
      </w:r>
      <w:r w:rsidRPr="000C67BC">
        <w:rPr>
          <w:rFonts w:cs="Times New Roman"/>
          <w:color w:val="000000" w:themeColor="text1"/>
          <w:position w:val="-10"/>
        </w:rPr>
        <w:object w:dxaOrig="1640" w:dyaOrig="360">
          <v:shape id="_x0000_i1231" type="#_x0000_t75" style="width:82.5pt;height:18.75pt" o:ole="">
            <v:imagedata r:id="rId453" o:title=""/>
          </v:shape>
          <o:OLEObject Type="Embed" ProgID="Equation.DSMT4" ShapeID="_x0000_i1231" DrawAspect="Content" ObjectID="_1804449695" r:id="rId454"/>
        </w:object>
      </w:r>
      <w:r w:rsidRPr="000C67BC">
        <w:rPr>
          <w:rFonts w:cs="Times New Roman"/>
          <w:color w:val="000000" w:themeColor="text1"/>
          <w:szCs w:val="24"/>
        </w:rPr>
        <w:t xml:space="preserve">. Chọn đáp án gần nhất (đơn vị </w:t>
      </w:r>
      <w:r w:rsidRPr="000C67BC">
        <w:rPr>
          <w:rFonts w:cs="Times New Roman"/>
          <w:color w:val="000000" w:themeColor="text1"/>
          <w:szCs w:val="24"/>
          <w:vertAlign w:val="superscript"/>
        </w:rPr>
        <w:t>0</w:t>
      </w:r>
      <w:r w:rsidRPr="000C67BC">
        <w:rPr>
          <w:rFonts w:cs="Times New Roman"/>
          <w:color w:val="000000" w:themeColor="text1"/>
          <w:szCs w:val="24"/>
        </w:rPr>
        <w:t>C)</w:t>
      </w:r>
    </w:p>
    <w:p w:rsidR="00E435F6" w:rsidRPr="000C67BC" w:rsidRDefault="00E435F6" w:rsidP="00C06D20">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cs="Times New Roman"/>
          <w:color w:val="000000" w:themeColor="text1"/>
          <w:szCs w:val="24"/>
        </w:rPr>
        <w:t>A.55</w:t>
      </w:r>
      <w:r w:rsidRPr="000C67BC">
        <w:rPr>
          <w:rFonts w:cs="Times New Roman"/>
          <w:color w:val="000000" w:themeColor="text1"/>
          <w:szCs w:val="24"/>
        </w:rPr>
        <w:tab/>
        <w:t>B.62</w:t>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szCs w:val="24"/>
        </w:rPr>
        <w:t>52</w:t>
      </w:r>
      <w:r w:rsidRPr="000C67BC">
        <w:rPr>
          <w:rFonts w:cs="Times New Roman"/>
          <w:color w:val="000000" w:themeColor="text1"/>
          <w:szCs w:val="24"/>
        </w:rPr>
        <w:tab/>
        <w:t>D.65</w:t>
      </w:r>
    </w:p>
    <w:p w:rsidR="00E435F6" w:rsidRPr="000C67BC" w:rsidRDefault="00E435F6" w:rsidP="00C06D2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C06D20">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C06D20">
      <w:pPr>
        <w:shd w:val="clear" w:color="auto" w:fill="FFFFFF"/>
        <w:tabs>
          <w:tab w:val="left" w:pos="283"/>
        </w:tabs>
        <w:spacing w:after="0" w:line="360" w:lineRule="auto"/>
        <w:jc w:val="both"/>
        <w:rPr>
          <w:rFonts w:eastAsia="MS Gothic" w:cs="Times New Roman"/>
          <w:color w:val="000000" w:themeColor="text1"/>
          <w:spacing w:val="3"/>
          <w:shd w:val="clear" w:color="auto" w:fill="FFFFFF"/>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MS Gothic" w:cs="Times New Roman"/>
          <w:color w:val="000000" w:themeColor="text1"/>
          <w:spacing w:val="3"/>
          <w:shd w:val="clear" w:color="auto" w:fill="FFFFFF"/>
        </w:rPr>
        <w:t xml:space="preserve">Ở Hình bên dưới, biết: 1= 2,0 A; B = 0,01 T; MN = NO = 5,0 cm; </w:t>
      </w:r>
      <w:r w:rsidRPr="000C67BC">
        <w:rPr>
          <w:rFonts w:eastAsia="MS Gothic" w:cs="Times New Roman"/>
          <w:color w:val="000000" w:themeColor="text1"/>
          <w:spacing w:val="3"/>
          <w:position w:val="-6"/>
          <w:shd w:val="clear" w:color="auto" w:fill="FFFFFF"/>
        </w:rPr>
        <w:object w:dxaOrig="820" w:dyaOrig="320">
          <v:shape id="_x0000_i1232" type="#_x0000_t75" style="width:39.75pt;height:17.25pt" o:ole="">
            <v:imagedata r:id="rId455" o:title=""/>
            <o:lock v:ext="edit" aspectratio="f"/>
          </v:shape>
          <o:OLEObject Type="Embed" ProgID="Equation.DSMT4" ShapeID="_x0000_i1232" DrawAspect="Content" ObjectID="_1804449696" r:id="rId456"/>
        </w:object>
      </w:r>
      <w:r w:rsidRPr="000C67BC">
        <w:rPr>
          <w:rFonts w:eastAsia="MS Gothic" w:cs="Times New Roman"/>
          <w:color w:val="000000" w:themeColor="text1"/>
          <w:spacing w:val="3"/>
          <w:shd w:val="clear" w:color="auto" w:fill="FFFFFF"/>
        </w:rPr>
        <w:t xml:space="preserve"> Trong các phát biểu sau đây, phát biểu nào là đúng, phát biểu nào là sai? </w:t>
      </w:r>
    </w:p>
    <w:p w:rsidR="00E435F6" w:rsidRPr="000C67BC" w:rsidRDefault="00E435F6" w:rsidP="00C06D20">
      <w:pPr>
        <w:shd w:val="clear" w:color="auto" w:fill="FFFFFF"/>
        <w:tabs>
          <w:tab w:val="left" w:pos="283"/>
        </w:tabs>
        <w:spacing w:after="0" w:line="360" w:lineRule="auto"/>
        <w:jc w:val="both"/>
        <w:rPr>
          <w:rFonts w:eastAsia="MS Gothic" w:cs="Times New Roman"/>
          <w:b/>
          <w:color w:val="000000" w:themeColor="text1"/>
          <w:spacing w:val="3"/>
          <w:shd w:val="clear" w:color="auto" w:fill="FFFFFF"/>
        </w:rPr>
      </w:pPr>
      <w:r w:rsidRPr="000C67BC">
        <w:rPr>
          <w:rFonts w:cs="Times New Roman"/>
          <w:color w:val="000000" w:themeColor="text1"/>
        </w:rPr>
        <w:object w:dxaOrig="2415" w:dyaOrig="1470">
          <v:shape id="_x0000_i1233" type="#_x0000_t75" style="width:169.5pt;height:102pt" o:ole="">
            <v:imagedata r:id="rId23" o:title=""/>
          </v:shape>
          <o:OLEObject Type="Embed" ProgID="Visio.Drawing.15" ShapeID="_x0000_i1233" DrawAspect="Content" ObjectID="_1804449697" r:id="rId457"/>
        </w:objec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shd w:val="clear" w:color="auto" w:fill="FFFFFF"/>
              <w:tabs>
                <w:tab w:val="left" w:pos="283"/>
              </w:tabs>
              <w:spacing w:line="360" w:lineRule="auto"/>
              <w:jc w:val="both"/>
              <w:rPr>
                <w:rFonts w:eastAsia="MS Gothic" w:cs="Times New Roman"/>
                <w:b/>
                <w:color w:val="000000" w:themeColor="text1"/>
                <w:spacing w:val="3"/>
                <w:shd w:val="clear" w:color="auto" w:fill="FFFFFF"/>
              </w:rPr>
            </w:pPr>
            <w:r w:rsidRPr="000C67BC">
              <w:rPr>
                <w:rFonts w:eastAsia="MS Gothic" w:cs="Times New Roman"/>
                <w:color w:val="000000" w:themeColor="text1"/>
                <w:spacing w:val="3"/>
                <w:shd w:val="clear" w:color="auto" w:fill="FFFFFF"/>
              </w:rPr>
              <w:t>Lực từ tác dụng lên đoạn dòng điện MN hướng vào trong.</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shd w:val="clear" w:color="auto" w:fill="FFFFFF"/>
              <w:tabs>
                <w:tab w:val="left" w:pos="283"/>
              </w:tabs>
              <w:spacing w:line="360" w:lineRule="auto"/>
              <w:jc w:val="both"/>
              <w:rPr>
                <w:rFonts w:eastAsia="MS Gothic" w:cs="Times New Roman"/>
                <w:b/>
                <w:color w:val="000000" w:themeColor="text1"/>
                <w:spacing w:val="3"/>
                <w:shd w:val="clear" w:color="auto" w:fill="FFFFFF"/>
              </w:rPr>
            </w:pPr>
            <w:r w:rsidRPr="000C67BC">
              <w:rPr>
                <w:rFonts w:eastAsia="MS Gothic" w:cs="Times New Roman"/>
                <w:color w:val="000000" w:themeColor="text1"/>
                <w:spacing w:val="3"/>
                <w:shd w:val="clear" w:color="auto" w:fill="FFFFFF"/>
              </w:rPr>
              <w:t>Lực từ tác dụng lên đoạn dòng điện NO hướng ra ngoài.</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shd w:val="clear" w:color="auto" w:fill="FFFFFF"/>
              <w:tabs>
                <w:tab w:val="left" w:pos="283"/>
              </w:tabs>
              <w:spacing w:line="360" w:lineRule="auto"/>
              <w:jc w:val="both"/>
              <w:rPr>
                <w:rFonts w:eastAsia="MS Gothic" w:cs="Times New Roman"/>
                <w:b/>
                <w:color w:val="000000" w:themeColor="text1"/>
                <w:spacing w:val="3"/>
                <w:shd w:val="clear" w:color="auto" w:fill="FFFFFF"/>
              </w:rPr>
            </w:pPr>
            <w:r w:rsidRPr="000C67BC">
              <w:rPr>
                <w:rFonts w:eastAsia="MS Gothic" w:cs="Times New Roman"/>
                <w:color w:val="000000" w:themeColor="text1"/>
                <w:spacing w:val="3"/>
                <w:shd w:val="clear" w:color="auto" w:fill="FFFFFF"/>
              </w:rPr>
              <w:t>Lực từ tác dụng lên MN và tác dụng lên NO có độ lớn bằng nhau.</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rPr>
                <w:rFonts w:cs="Times New Roman"/>
                <w:color w:val="000000" w:themeColor="text1"/>
              </w:rPr>
            </w:pPr>
            <w:r w:rsidRPr="000C67BC">
              <w:rPr>
                <w:rFonts w:eastAsia="MS Gothic" w:cs="Times New Roman"/>
                <w:color w:val="000000" w:themeColor="text1"/>
                <w:spacing w:val="3"/>
                <w:shd w:val="clear" w:color="auto" w:fill="FFFFFF"/>
              </w:rPr>
              <w:t>Lực từ tác dụng lên MN có độ lớn là 0,0005 N.</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C06D20">
      <w:pPr>
        <w:spacing w:after="0"/>
        <w:jc w:val="both"/>
        <w:rPr>
          <w:rFonts w:cs="Times New Roman"/>
          <w:b/>
          <w:color w:val="000000" w:themeColor="text1"/>
          <w:szCs w:val="24"/>
          <w:lang w:val="nl-NL"/>
        </w:rPr>
      </w:pPr>
    </w:p>
    <w:p w:rsidR="00E435F6" w:rsidRPr="000C67BC" w:rsidRDefault="00E435F6" w:rsidP="00C06D20">
      <w:pPr>
        <w:spacing w:after="0"/>
        <w:jc w:val="both"/>
        <w:rPr>
          <w:rFonts w:cs="Times New Roman"/>
          <w:b/>
          <w:color w:val="000000" w:themeColor="text1"/>
          <w:szCs w:val="24"/>
          <w:lang w:val="nl-NL"/>
        </w:rPr>
      </w:pPr>
    </w:p>
    <w:p w:rsidR="00E435F6" w:rsidRPr="000C67BC" w:rsidRDefault="00E435F6" w:rsidP="00C06D20">
      <w:pPr>
        <w:spacing w:after="0"/>
        <w:jc w:val="both"/>
        <w:rPr>
          <w:rFonts w:cs="Times New Roman"/>
          <w:color w:val="000000" w:themeColor="text1"/>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Cho hai hạt nhân A và B có các đặc điểm sau:</w:t>
      </w:r>
    </w:p>
    <w:p w:rsidR="00E435F6" w:rsidRPr="000C67BC" w:rsidRDefault="00E435F6" w:rsidP="00C06D20">
      <w:pPr>
        <w:spacing w:after="0"/>
        <w:jc w:val="both"/>
        <w:rPr>
          <w:rFonts w:cs="Times New Roman"/>
          <w:color w:val="000000" w:themeColor="text1"/>
        </w:rPr>
      </w:pPr>
      <w:r w:rsidRPr="000C67BC">
        <w:rPr>
          <w:rFonts w:cs="Times New Roman"/>
          <w:color w:val="000000" w:themeColor="text1"/>
        </w:rPr>
        <w:t>Hạt nhân A có 202 nucleon trong đó gồm 122 neutron. Độ hụt khối của hạt nhân A là 1,71228u.</w:t>
      </w:r>
    </w:p>
    <w:p w:rsidR="00E435F6" w:rsidRPr="000C67BC" w:rsidRDefault="00E435F6" w:rsidP="00C06D20">
      <w:pPr>
        <w:spacing w:after="0"/>
        <w:jc w:val="both"/>
        <w:rPr>
          <w:rFonts w:cs="Times New Roman"/>
          <w:color w:val="000000" w:themeColor="text1"/>
        </w:rPr>
      </w:pPr>
      <w:r w:rsidRPr="000C67BC">
        <w:rPr>
          <w:rFonts w:cs="Times New Roman"/>
          <w:color w:val="000000" w:themeColor="text1"/>
        </w:rPr>
        <w:t>Hạt nhân B có 204 nucleon trong đó gồm 80 proton. Độ hụt khối của hạt nhân B là 1,72675 u.</w:t>
      </w:r>
    </w:p>
    <w:p w:rsidR="00E435F6" w:rsidRPr="000C67BC" w:rsidRDefault="00E435F6" w:rsidP="00C06D20">
      <w:pPr>
        <w:spacing w:after="0"/>
        <w:jc w:val="both"/>
        <w:rPr>
          <w:rFonts w:cs="Times New Roman"/>
          <w:color w:val="000000" w:themeColor="text1"/>
        </w:rPr>
      </w:pPr>
      <w:r w:rsidRPr="000C67BC">
        <w:rPr>
          <w:rFonts w:cs="Times New Roman"/>
          <w:color w:val="000000" w:themeColor="text1"/>
        </w:rPr>
        <w:t>Trong các phát biểu nào sau đây, phát biểu nào là đúng, phát biểu nào là sai?</w:t>
      </w:r>
    </w:p>
    <w:p w:rsidR="00E435F6" w:rsidRPr="000C67BC" w:rsidRDefault="00E435F6" w:rsidP="00C06D20">
      <w:pPr>
        <w:spacing w:after="0"/>
        <w:ind w:firstLine="284"/>
        <w:jc w:val="both"/>
        <w:rPr>
          <w:rFonts w:cs="Times New Roman"/>
          <w:color w:val="000000" w:themeColor="text1"/>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jc w:val="both"/>
              <w:rPr>
                <w:rFonts w:cs="Times New Roman"/>
                <w:color w:val="000000" w:themeColor="text1"/>
              </w:rPr>
            </w:pPr>
            <w:r w:rsidRPr="000C67BC">
              <w:rPr>
                <w:rFonts w:cs="Times New Roman"/>
                <w:color w:val="000000" w:themeColor="text1"/>
              </w:rPr>
              <w:t>A và B là hai hạt nhân đồng vị.</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jc w:val="both"/>
              <w:rPr>
                <w:rFonts w:cs="Times New Roman"/>
                <w:color w:val="000000" w:themeColor="text1"/>
              </w:rPr>
            </w:pPr>
            <w:r w:rsidRPr="000C67BC">
              <w:rPr>
                <w:rFonts w:cs="Times New Roman"/>
                <w:color w:val="000000" w:themeColor="text1"/>
              </w:rPr>
              <w:t>Số nucleon trung hòa trong mỗi hạt nhân bằng nhau.</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jc w:val="both"/>
              <w:rPr>
                <w:rFonts w:cs="Times New Roman"/>
                <w:color w:val="000000" w:themeColor="text1"/>
              </w:rPr>
            </w:pPr>
            <w:r w:rsidRPr="000C67BC">
              <w:rPr>
                <w:rFonts w:cs="Times New Roman"/>
                <w:color w:val="000000" w:themeColor="text1"/>
              </w:rPr>
              <w:t>Hạt nhân A có năng lượng liên kết nhỏ hơn hạt nhân B.</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rPr>
                <w:rFonts w:cs="Times New Roman"/>
                <w:color w:val="000000" w:themeColor="text1"/>
              </w:rPr>
            </w:pPr>
            <w:r w:rsidRPr="000C67BC">
              <w:rPr>
                <w:rFonts w:cs="Times New Roman"/>
                <w:color w:val="000000" w:themeColor="text1"/>
              </w:rPr>
              <w:t>Hạt nhân B bền vững hơn hạt nhân A.</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C06D20">
      <w:pPr>
        <w:spacing w:after="0"/>
        <w:jc w:val="both"/>
        <w:rPr>
          <w:rFonts w:cs="Times New Roman"/>
          <w:b/>
          <w:color w:val="000000" w:themeColor="text1"/>
        </w:rPr>
      </w:pPr>
    </w:p>
    <w:p w:rsidR="00E435F6" w:rsidRPr="000C67BC" w:rsidRDefault="00E435F6" w:rsidP="00C06D20">
      <w:pPr>
        <w:shd w:val="clear" w:color="auto" w:fill="FFFFFF"/>
        <w:tabs>
          <w:tab w:val="left" w:pos="283"/>
          <w:tab w:val="left" w:pos="1314"/>
        </w:tabs>
        <w:spacing w:before="120" w:after="0" w:line="276" w:lineRule="auto"/>
        <w:jc w:val="both"/>
        <w:rPr>
          <w:rFonts w:eastAsia="MS Gothic" w:cs="Times New Roman"/>
          <w:b/>
          <w:color w:val="000000" w:themeColor="text1"/>
          <w:spacing w:val="3"/>
          <w:szCs w:val="26"/>
          <w:shd w:val="clear" w:color="auto" w:fill="FFFFFF"/>
        </w:rPr>
      </w:pPr>
      <w:r w:rsidRPr="00C9285A">
        <w:rPr>
          <w:rFonts w:cs="Times New Roman"/>
          <w:b/>
          <w:bCs/>
          <w:color w:val="0000FF"/>
          <w:szCs w:val="24"/>
        </w:rPr>
        <w:lastRenderedPageBreak/>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MS Gothic" w:cs="Times New Roman"/>
          <w:color w:val="000000" w:themeColor="text1"/>
          <w:spacing w:val="3"/>
          <w:szCs w:val="26"/>
          <w:shd w:val="clear" w:color="auto" w:fill="FFFFFF"/>
        </w:rPr>
        <w:t>Trong các phát biểu sau về nội dung thuyết động học phân tử chất khí, phát biểu nào là đúng, phát biêu nào là sai?</w:t>
      </w:r>
    </w:p>
    <w:p w:rsidR="00E435F6" w:rsidRPr="000C67BC" w:rsidRDefault="00E435F6" w:rsidP="00C06D20">
      <w:pPr>
        <w:shd w:val="clear" w:color="auto" w:fill="FFFFFF"/>
        <w:tabs>
          <w:tab w:val="left" w:pos="283"/>
          <w:tab w:val="left" w:pos="1314"/>
        </w:tabs>
        <w:spacing w:before="60" w:after="60" w:line="240" w:lineRule="auto"/>
        <w:jc w:val="both"/>
        <w:rPr>
          <w:rFonts w:eastAsia="MS Gothic" w:cs="Times New Roman"/>
          <w:color w:val="000000" w:themeColor="text1"/>
          <w:spacing w:val="3"/>
          <w:szCs w:val="26"/>
          <w:shd w:val="clear" w:color="auto" w:fill="FFFFFF"/>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shd w:val="clear" w:color="auto" w:fill="FFFFFF"/>
              <w:tabs>
                <w:tab w:val="left" w:pos="283"/>
                <w:tab w:val="left" w:pos="1314"/>
              </w:tabs>
              <w:spacing w:before="120" w:line="276" w:lineRule="auto"/>
              <w:jc w:val="both"/>
              <w:rPr>
                <w:rFonts w:eastAsia="MS Gothic" w:cs="Times New Roman"/>
                <w:b/>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Các phân tử chất khí chuyển động hỗn loạn, không ngừng.</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shd w:val="clear" w:color="auto" w:fill="FFFFFF"/>
              <w:tabs>
                <w:tab w:val="left" w:pos="283"/>
                <w:tab w:val="left" w:pos="1314"/>
              </w:tabs>
              <w:spacing w:before="120" w:line="276" w:lineRule="auto"/>
              <w:jc w:val="both"/>
              <w:rPr>
                <w:rFonts w:eastAsia="MS Gothic" w:cs="Times New Roman"/>
                <w:b/>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Các phân tử chất khí chuyển động xung quanh các vị trí cân bằng cố định.</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shd w:val="clear" w:color="auto" w:fill="FFFFFF"/>
              <w:tabs>
                <w:tab w:val="left" w:pos="283"/>
                <w:tab w:val="left" w:pos="1314"/>
              </w:tabs>
              <w:spacing w:before="120" w:line="276" w:lineRule="auto"/>
              <w:jc w:val="both"/>
              <w:rPr>
                <w:rFonts w:eastAsia="MS Gothic" w:cs="Times New Roman"/>
                <w:b/>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Các phân tử chất khí không va chạm với nhau.</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shd w:val="clear" w:color="auto" w:fill="FFFFFF"/>
              <w:tabs>
                <w:tab w:val="left" w:pos="283"/>
                <w:tab w:val="left" w:pos="1314"/>
              </w:tabs>
              <w:spacing w:before="120" w:line="276" w:lineRule="auto"/>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Các phân tử chất khí gây ra áp suất khi va chạm với thành bình chứa.</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C06D20">
      <w:pPr>
        <w:spacing w:line="312" w:lineRule="auto"/>
        <w:jc w:val="both"/>
        <w:rPr>
          <w:rFonts w:cs="Times New Roman"/>
          <w:b/>
          <w:color w:val="000000" w:themeColor="text1"/>
          <w:szCs w:val="24"/>
        </w:rPr>
      </w:pPr>
    </w:p>
    <w:p w:rsidR="00E435F6" w:rsidRPr="000C67BC" w:rsidRDefault="00E435F6" w:rsidP="00C06D20">
      <w:pPr>
        <w:spacing w:after="0" w:line="240" w:lineRule="auto"/>
        <w:rPr>
          <w:rFonts w:cs="Times New Roman"/>
          <w:noProof/>
          <w:color w:val="000000" w:themeColor="text1"/>
          <w:szCs w:val="24"/>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rPr>
        <w:t>Một quả bóng có khối lượng 75 g đang bay theo phương ngang với tốc độ 2,2 m/s thì đập vào một bức tường thẳng đứng và bật ngược trở lại (theo phương ngang). Trong quá trình va chạm với tường, quả bóng bị mất 20% động năng. Cho biết thời gian bóng va chạm với tường là 89,4 ms.</w:t>
      </w:r>
      <w:r w:rsidRPr="000C67BC">
        <w:rPr>
          <w:rFonts w:cs="Times New Roman"/>
          <w:noProof/>
          <w:color w:val="000000" w:themeColor="text1"/>
          <w:szCs w:val="24"/>
        </w:rPr>
        <w:t xml:space="preserve"> </w:t>
      </w:r>
    </w:p>
    <w:p w:rsidR="00E435F6" w:rsidRPr="000C67BC" w:rsidRDefault="00E435F6" w:rsidP="00C06D20">
      <w:pPr>
        <w:spacing w:after="0" w:line="240" w:lineRule="auto"/>
        <w:jc w:val="center"/>
        <w:rPr>
          <w:rFonts w:cs="Times New Roman"/>
          <w:noProof/>
          <w:color w:val="000000" w:themeColor="text1"/>
          <w:szCs w:val="24"/>
        </w:rPr>
      </w:pPr>
      <w:r w:rsidRPr="000C67BC">
        <w:rPr>
          <w:rFonts w:cs="Times New Roman"/>
          <w:noProof/>
          <w:color w:val="000000" w:themeColor="text1"/>
        </w:rPr>
        <w:drawing>
          <wp:inline distT="0" distB="0" distL="0" distR="0" wp14:anchorId="06A0EF28" wp14:editId="670394F7">
            <wp:extent cx="1419034" cy="884947"/>
            <wp:effectExtent l="0" t="0" r="0" b="0"/>
            <wp:docPr id="530493609" name="Picture 1" descr="A diagram of a number of object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93609" name="Picture 1" descr="A diagram of a number of objects  Description automatically generated with medium confidence"/>
                    <pic:cNvPicPr/>
                  </pic:nvPicPr>
                  <pic:blipFill>
                    <a:blip r:embed="rId458"/>
                    <a:stretch>
                      <a:fillRect/>
                    </a:stretch>
                  </pic:blipFill>
                  <pic:spPr>
                    <a:xfrm>
                      <a:off x="0" y="0"/>
                      <a:ext cx="1428090" cy="890595"/>
                    </a:xfrm>
                    <a:prstGeom prst="rect">
                      <a:avLst/>
                    </a:prstGeom>
                  </pic:spPr>
                </pic:pic>
              </a:graphicData>
            </a:graphic>
          </wp:inline>
        </w:drawing>
      </w:r>
    </w:p>
    <w:p w:rsidR="00E435F6" w:rsidRPr="000C67BC" w:rsidRDefault="00E435F6" w:rsidP="00C06D20">
      <w:pPr>
        <w:tabs>
          <w:tab w:val="left" w:pos="284"/>
          <w:tab w:val="left" w:pos="2835"/>
          <w:tab w:val="left" w:pos="5387"/>
          <w:tab w:val="left" w:pos="7938"/>
        </w:tabs>
        <w:jc w:val="both"/>
        <w:rPr>
          <w:rFonts w:cs="Times New Roman"/>
          <w:b/>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Độ lớn động lượng của quả bóng trước khi đập vào bức tường là 0,165 kg.m/s.</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Động năng của quả bóng ngay sau khi đập vào bức tường là 181,5 mJ.</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Động lượng của quả bóng khi bật ngược trở lại bằng 80% động lượng của nó trước khi đập vào tường.</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jc w:val="both"/>
              <w:rPr>
                <w:rFonts w:cs="Times New Roman"/>
                <w:color w:val="000000" w:themeColor="text1"/>
                <w:szCs w:val="24"/>
              </w:rPr>
            </w:pPr>
            <w:r w:rsidRPr="000C67BC">
              <w:rPr>
                <w:rFonts w:cs="Times New Roman"/>
                <w:color w:val="000000" w:themeColor="text1"/>
                <w:szCs w:val="24"/>
              </w:rPr>
              <w:t>Độ lớn trung bình của lực do tường tác dụng lên bóng lớn hơn 5,0 N.</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C06D20">
      <w:pPr>
        <w:rPr>
          <w:rFonts w:cs="Times New Roman"/>
          <w:b/>
          <w:bCs/>
          <w:color w:val="000000" w:themeColor="text1"/>
          <w:szCs w:val="24"/>
          <w:lang w:val="vi-VN"/>
        </w:rPr>
      </w:pPr>
    </w:p>
    <w:p w:rsidR="00E435F6" w:rsidRPr="000C67BC" w:rsidRDefault="00E435F6" w:rsidP="00C06D20">
      <w:pPr>
        <w:spacing w:after="0" w:line="240" w:lineRule="auto"/>
        <w:jc w:val="both"/>
        <w:rPr>
          <w:rFonts w:cs="Times New Roman"/>
          <w:b/>
          <w:bCs/>
          <w:color w:val="000000" w:themeColor="text1"/>
          <w:szCs w:val="24"/>
        </w:rPr>
      </w:pPr>
    </w:p>
    <w:p w:rsidR="00E435F6" w:rsidRPr="000C67BC" w:rsidRDefault="00E435F6" w:rsidP="00C06D20">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C06D20">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C9285A">
        <w:rPr>
          <w:b/>
          <w:color w:val="0000FF"/>
          <w:lang w:val="vi-VN"/>
        </w:rPr>
        <w:t>Câu 1</w:t>
      </w:r>
      <w:r w:rsidRPr="00C9285A">
        <w:rPr>
          <w:b/>
          <w:color w:val="0000FF"/>
          <w:lang w:val="pt-BR"/>
        </w:rPr>
        <w:t>.</w:t>
      </w:r>
      <w:r w:rsidRPr="000C67BC">
        <w:rPr>
          <w:color w:val="000000" w:themeColor="text1"/>
          <w:lang w:val="pt-BR"/>
        </w:rPr>
        <w:t xml:space="preserve"> </w:t>
      </w:r>
      <w:r w:rsidRPr="000C67BC">
        <w:rPr>
          <w:rFonts w:eastAsia="Palatino Linotype"/>
          <w:color w:val="000000" w:themeColor="text1"/>
        </w:rPr>
        <w:t xml:space="preserve">Xác định khối lượng của mẫu tại thời điểm </w:t>
      </w:r>
      <w:r w:rsidRPr="000C67BC">
        <w:rPr>
          <w:color w:val="000000" w:themeColor="text1"/>
          <w:position w:val="-6"/>
        </w:rPr>
        <w:object w:dxaOrig="795" w:dyaOrig="278">
          <v:shape id="_x0000_i1234" type="#_x0000_t75" style="width:39.75pt;height:14.25pt" o:ole="">
            <v:imagedata r:id="rId459" o:title=""/>
          </v:shape>
          <o:OLEObject Type="Embed" ProgID="Equation.DSMT4" ShapeID="_x0000_i1234" DrawAspect="Content" ObjectID="_1804449698" r:id="rId460"/>
        </w:object>
      </w:r>
      <w:r w:rsidRPr="000C67BC">
        <w:rPr>
          <w:color w:val="000000" w:themeColor="text1"/>
        </w:rPr>
        <w:t>(ngày). (Kết quả tính theo đơn vị gam và lấy đến một chữ số sau dấu thập phân).</w:t>
      </w:r>
    </w:p>
    <w:p w:rsidR="00E435F6" w:rsidRPr="000C67BC" w:rsidRDefault="00E435F6" w:rsidP="00C06D20">
      <w:pPr>
        <w:tabs>
          <w:tab w:val="left" w:pos="283"/>
          <w:tab w:val="left" w:pos="2835"/>
          <w:tab w:val="left" w:pos="5386"/>
          <w:tab w:val="left" w:pos="7937"/>
        </w:tabs>
        <w:spacing w:after="0"/>
        <w:jc w:val="both"/>
        <w:rPr>
          <w:rFonts w:eastAsia="Palatino Linotype" w:cs="Times New Roman"/>
          <w:color w:val="000000" w:themeColor="text1"/>
        </w:rPr>
      </w:pPr>
    </w:p>
    <w:p w:rsidR="00E435F6" w:rsidRPr="000C67BC" w:rsidRDefault="00E435F6" w:rsidP="00C06D20">
      <w:pPr>
        <w:spacing w:before="120" w:line="276" w:lineRule="auto"/>
        <w:rPr>
          <w:rFonts w:cs="Times New Roman"/>
          <w:b/>
          <w:color w:val="000000" w:themeColor="text1"/>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rPr>
        <w:t xml:space="preserve">Mạch điện xoay chiều gồm biến trở </w:t>
      </w:r>
      <m:oMath>
        <m:r>
          <w:rPr>
            <w:rFonts w:ascii="Cambria Math" w:hAnsi="Cambria Math" w:cs="Times New Roman"/>
            <w:color w:val="000000" w:themeColor="text1"/>
          </w:rPr>
          <m:t>R</m:t>
        </m:r>
      </m:oMath>
      <w:r w:rsidRPr="000C67BC">
        <w:rPr>
          <w:rFonts w:cs="Times New Roman"/>
          <w:color w:val="000000" w:themeColor="text1"/>
        </w:rPr>
        <w:t xml:space="preserve"> mắc nối tiếp với cuộn dây thuần cảm có độ tự cảm</w:t>
      </w:r>
      <m:oMath>
        <m:r>
          <m:rPr>
            <m:sty m:val="p"/>
          </m:rPr>
          <w:rPr>
            <w:rFonts w:ascii="Cambria Math" w:hAnsi="Cambria Math" w:cs="Times New Roman"/>
            <w:color w:val="000000" w:themeColor="text1"/>
          </w:rPr>
          <m:t xml:space="preserve"> </m:t>
        </m:r>
        <m:r>
          <w:rPr>
            <w:rFonts w:ascii="Cambria Math" w:hAnsi="Cambria Math" w:cs="Times New Roman"/>
            <w:color w:val="000000" w:themeColor="text1"/>
          </w:rPr>
          <m:t>L</m:t>
        </m:r>
      </m:oMath>
      <w:r w:rsidRPr="000C67BC">
        <w:rPr>
          <w:rFonts w:cs="Times New Roman"/>
          <w:color w:val="000000" w:themeColor="text1"/>
        </w:rPr>
        <w:t xml:space="preserve"> và tụ điện có điện dung</w:t>
      </w:r>
      <m:oMath>
        <m:r>
          <m:rPr>
            <m:sty m:val="p"/>
          </m:rPr>
          <w:rPr>
            <w:rFonts w:ascii="Cambria Math" w:hAnsi="Cambria Math" w:cs="Times New Roman"/>
            <w:color w:val="000000" w:themeColor="text1"/>
          </w:rPr>
          <m:t xml:space="preserve"> </m:t>
        </m:r>
        <m:r>
          <w:rPr>
            <w:rFonts w:ascii="Cambria Math" w:hAnsi="Cambria Math" w:cs="Times New Roman"/>
            <w:color w:val="000000" w:themeColor="text1"/>
          </w:rPr>
          <m:t>C</m:t>
        </m:r>
      </m:oMath>
      <w:r w:rsidRPr="000C67BC">
        <w:rPr>
          <w:rFonts w:cs="Times New Roman"/>
          <w:color w:val="000000" w:themeColor="text1"/>
        </w:rPr>
        <w:t xml:space="preserve">. Mắc vào mạch điện này một hiệu điện thế xoay chiều ổn định. Người ta điều chỉnh giá trị của biến trở đến khi công suất của mạch điện là </w:t>
      </w:r>
      <w:r w:rsidRPr="000C67BC">
        <w:rPr>
          <w:rFonts w:cs="Times New Roman"/>
          <w:noProof/>
          <w:color w:val="000000" w:themeColor="text1"/>
          <w:position w:val="-8"/>
        </w:rPr>
        <w:drawing>
          <wp:inline distT="0" distB="0" distL="0" distR="0" wp14:anchorId="0F76B3DB" wp14:editId="57DE9027">
            <wp:extent cx="388620" cy="241935"/>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388620" cy="241935"/>
                    </a:xfrm>
                    <a:prstGeom prst="rect">
                      <a:avLst/>
                    </a:prstGeom>
                    <a:noFill/>
                    <a:ln>
                      <a:noFill/>
                    </a:ln>
                  </pic:spPr>
                </pic:pic>
              </a:graphicData>
            </a:graphic>
          </wp:inline>
        </w:drawing>
      </w:r>
      <w:r w:rsidRPr="000C67BC">
        <w:rPr>
          <w:rFonts w:cs="Times New Roman"/>
          <w:color w:val="000000" w:themeColor="text1"/>
        </w:rPr>
        <w:t xml:space="preserve">W thì khi đó dòng điện trễ pha so với hiệu điện thế hai đầu đoạn mạch góc </w:t>
      </w:r>
      <w:r w:rsidRPr="000C67BC">
        <w:rPr>
          <w:rFonts w:cs="Times New Roman"/>
          <w:noProof/>
          <w:color w:val="000000" w:themeColor="text1"/>
          <w:position w:val="-24"/>
        </w:rPr>
        <w:drawing>
          <wp:inline distT="0" distB="0" distL="0" distR="0" wp14:anchorId="104D1FD5" wp14:editId="79CAE4EC">
            <wp:extent cx="178435" cy="3886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78435" cy="388620"/>
                    </a:xfrm>
                    <a:prstGeom prst="rect">
                      <a:avLst/>
                    </a:prstGeom>
                    <a:noFill/>
                    <a:ln>
                      <a:noFill/>
                    </a:ln>
                  </pic:spPr>
                </pic:pic>
              </a:graphicData>
            </a:graphic>
          </wp:inline>
        </w:drawing>
      </w:r>
      <w:r w:rsidRPr="000C67BC">
        <w:rPr>
          <w:rFonts w:cs="Times New Roman"/>
          <w:color w:val="000000" w:themeColor="text1"/>
        </w:rPr>
        <w:t>(rad). Tiếp tục điều chỉnh giá trị của biến trở tới khi công suât mạch đạt giá trị cực đại. Giá trị cực đại đó bằng bao nhiêu?</w:t>
      </w:r>
    </w:p>
    <w:p w:rsidR="00E435F6" w:rsidRPr="000C67BC" w:rsidRDefault="00E435F6" w:rsidP="00C06D20">
      <w:pPr>
        <w:spacing w:before="120" w:after="0" w:line="276" w:lineRule="auto"/>
        <w:jc w:val="both"/>
        <w:rPr>
          <w:rFonts w:eastAsia="Calibri" w:cs="Times New Roman"/>
          <w:color w:val="000000" w:themeColor="text1"/>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eastAsia="Calibri" w:cs="Times New Roman"/>
          <w:color w:val="000000" w:themeColor="text1"/>
        </w:rPr>
        <w:t xml:space="preserve">Một mẫu đá được các nhà du hành mang về từ Mặt Trăng chứa đồng vị phóng xạ potassium </w:t>
      </w:r>
      <w:r w:rsidRPr="000C67BC">
        <w:rPr>
          <w:rFonts w:cs="Times New Roman"/>
          <w:color w:val="000000" w:themeColor="text1"/>
          <w:position w:val="-12"/>
        </w:rPr>
        <w:object w:dxaOrig="420" w:dyaOrig="380">
          <v:shape id="_x0000_i1235" type="#_x0000_t75" style="width:19.5pt;height:17.25pt" o:ole="">
            <v:imagedata r:id="rId463" o:title=""/>
          </v:shape>
          <o:OLEObject Type="Embed" ProgID="Equation.DSMT4" ShapeID="_x0000_i1235" DrawAspect="Content" ObjectID="_1804449699" r:id="rId464"/>
        </w:object>
      </w:r>
      <w:r w:rsidRPr="000C67BC">
        <w:rPr>
          <w:rFonts w:eastAsia="Calibri" w:cs="Times New Roman"/>
          <w:color w:val="000000" w:themeColor="text1"/>
        </w:rPr>
        <w:t xml:space="preserve"> với chu kì bán rã là </w:t>
      </w:r>
      <w:r w:rsidRPr="000C67BC">
        <w:rPr>
          <w:rFonts w:cs="Times New Roman"/>
          <w:color w:val="000000" w:themeColor="text1"/>
          <w:position w:val="-10"/>
        </w:rPr>
        <w:object w:dxaOrig="859" w:dyaOrig="360">
          <v:shape id="_x0000_i1236" type="#_x0000_t75" style="width:44.25pt;height:17.25pt" o:ole="">
            <v:imagedata r:id="rId465" o:title=""/>
          </v:shape>
          <o:OLEObject Type="Embed" ProgID="Equation.DSMT4" ShapeID="_x0000_i1236" DrawAspect="Content" ObjectID="_1804449700" r:id="rId466"/>
        </w:object>
      </w:r>
      <w:r w:rsidRPr="000C67BC">
        <w:rPr>
          <w:rFonts w:eastAsia="Calibri" w:cs="Times New Roman"/>
          <w:color w:val="000000" w:themeColor="text1"/>
        </w:rPr>
        <w:t xml:space="preserve">năm có độ phóng xạ 112 µCi. Xác định khối lượng </w:t>
      </w:r>
      <w:r w:rsidRPr="000C67BC">
        <w:rPr>
          <w:rFonts w:eastAsia="Calibri" w:cs="Times New Roman"/>
          <w:color w:val="000000" w:themeColor="text1"/>
        </w:rPr>
        <w:lastRenderedPageBreak/>
        <w:t xml:space="preserve">của </w:t>
      </w:r>
      <w:r w:rsidRPr="000C67BC">
        <w:rPr>
          <w:rFonts w:cs="Times New Roman"/>
          <w:color w:val="000000" w:themeColor="text1"/>
          <w:position w:val="-12"/>
        </w:rPr>
        <w:object w:dxaOrig="420" w:dyaOrig="380">
          <v:shape id="_x0000_i1237" type="#_x0000_t75" style="width:19.5pt;height:17.25pt" o:ole="">
            <v:imagedata r:id="rId463" o:title=""/>
          </v:shape>
          <o:OLEObject Type="Embed" ProgID="Equation.DSMT4" ShapeID="_x0000_i1237" DrawAspect="Content" ObjectID="_1804449701" r:id="rId467"/>
        </w:object>
      </w:r>
      <w:r w:rsidRPr="000C67BC">
        <w:rPr>
          <w:rFonts w:eastAsia="Calibri" w:cs="Times New Roman"/>
          <w:color w:val="000000" w:themeColor="text1"/>
        </w:rPr>
        <w:t xml:space="preserve"> có trong mẫu đá đó. (Kết quả tính theo đơn vị gam và lấy một chữ số sau dấu phẩy thập phân).</w:t>
      </w:r>
    </w:p>
    <w:p w:rsidR="00E435F6" w:rsidRPr="000C67BC" w:rsidRDefault="00E435F6" w:rsidP="00C06D20">
      <w:pPr>
        <w:shd w:val="clear" w:color="auto" w:fill="FFFFFF"/>
        <w:spacing w:line="360" w:lineRule="auto"/>
        <w:jc w:val="both"/>
        <w:rPr>
          <w:rFonts w:cs="Times New Roman"/>
          <w:b/>
          <w:color w:val="000000" w:themeColor="text1"/>
          <w:szCs w:val="24"/>
          <w:lang w:val="pt-BR"/>
        </w:rPr>
      </w:pPr>
    </w:p>
    <w:p w:rsidR="00E435F6" w:rsidRPr="000C67BC" w:rsidRDefault="00E435F6" w:rsidP="00C06D20">
      <w:pPr>
        <w:tabs>
          <w:tab w:val="left" w:pos="283"/>
          <w:tab w:val="left" w:pos="2835"/>
          <w:tab w:val="left" w:pos="5386"/>
          <w:tab w:val="left" w:pos="7937"/>
        </w:tabs>
        <w:spacing w:after="0"/>
        <w:jc w:val="both"/>
        <w:rPr>
          <w:rFonts w:eastAsia="Palatino Linotype" w:cs="Times New Roman"/>
          <w:color w:val="000000" w:themeColor="text1"/>
        </w:rPr>
      </w:pPr>
      <w:r w:rsidRPr="00C9285A">
        <w:rPr>
          <w:rFonts w:cs="Times New Roman"/>
          <w:b/>
          <w:color w:val="0000FF"/>
          <w:szCs w:val="24"/>
          <w:lang w:val="pt-BR"/>
        </w:rPr>
        <w:t>Câu 4</w:t>
      </w:r>
      <w:r w:rsidRPr="00C9285A">
        <w:rPr>
          <w:rFonts w:cs="Times New Roman"/>
          <w:b/>
          <w:color w:val="0000FF"/>
        </w:rPr>
        <w:t>.</w:t>
      </w:r>
      <w:r w:rsidRPr="000C67BC">
        <w:rPr>
          <w:rFonts w:cs="Times New Roman"/>
          <w:color w:val="000000" w:themeColor="text1"/>
        </w:rPr>
        <w:t xml:space="preserve"> </w:t>
      </w:r>
      <w:r w:rsidRPr="000C67BC">
        <w:rPr>
          <w:rFonts w:eastAsia="Palatino Linotype" w:cs="Times New Roman"/>
          <w:color w:val="000000" w:themeColor="text1"/>
        </w:rPr>
        <w:t xml:space="preserve">Vận động viên điền kinh bị mất rất nhiều nước trong khi thi đấu. Các vận động viên thường chỉ có thể chuyển hóa khoảng </w:t>
      </w:r>
      <w:r w:rsidRPr="000C67BC">
        <w:rPr>
          <w:rFonts w:eastAsia="Palatino Linotype" w:cs="Times New Roman"/>
          <w:color w:val="000000" w:themeColor="text1"/>
          <w:position w:val="-10"/>
        </w:rPr>
        <w:object w:dxaOrig="540" w:dyaOrig="320">
          <v:shape id="_x0000_i1238" type="#_x0000_t75" style="width:27pt;height:15.75pt" o:ole="">
            <v:imagedata r:id="rId468" o:title=""/>
          </v:shape>
          <o:OLEObject Type="Embed" ProgID="Equation.DSMT4" ShapeID="_x0000_i1238" DrawAspect="Content" ObjectID="_1804449702" r:id="rId469"/>
        </w:object>
      </w:r>
      <w:r w:rsidRPr="000C67BC">
        <w:rPr>
          <w:rFonts w:eastAsia="Palatino Linotype" w:cs="Times New Roman"/>
          <w:color w:val="000000" w:themeColor="text1"/>
        </w:rPr>
        <w:t xml:space="preserve"> năng lượng dự trữ trong cơ thể thành năng lượng dùng cho các hoạt động của cơ thể. Phần năng lượng còn lại chuyển thành nhiệt thải ra ngoài nhờ sự bay hơi của nước qua hô hấp và da để giữ cho nhiệt độ cơ thể không đổi. Nếu vận động viên dùng hết </w:t>
      </w:r>
      <w:r w:rsidRPr="000C67BC">
        <w:rPr>
          <w:rFonts w:eastAsia="Palatino Linotype" w:cs="Times New Roman"/>
          <w:color w:val="000000" w:themeColor="text1"/>
          <w:position w:val="-10"/>
        </w:rPr>
        <w:object w:dxaOrig="1060" w:dyaOrig="320">
          <v:shape id="_x0000_i1239" type="#_x0000_t75" style="width:53.25pt;height:15.75pt" o:ole="">
            <v:imagedata r:id="rId470" o:title=""/>
          </v:shape>
          <o:OLEObject Type="Embed" ProgID="Equation.DSMT4" ShapeID="_x0000_i1239" DrawAspect="Content" ObjectID="_1804449703" r:id="rId471"/>
        </w:object>
      </w:r>
      <w:r w:rsidRPr="000C67BC">
        <w:rPr>
          <w:rFonts w:eastAsia="Palatino Linotype" w:cs="Times New Roman"/>
          <w:color w:val="000000" w:themeColor="text1"/>
        </w:rPr>
        <w:t xml:space="preserve"> trong cuộc thi thì có khoảng bao nhiêu lít nước đã thoát ra ngoài cơ thể? Coi nhiệt độ cơ thể của vận động viên hoàn toàn không đổi và nhiệt hóa hơi riêng của nước ở nhiệt độ của vận động viên là </w:t>
      </w:r>
      <w:r w:rsidRPr="000C67BC">
        <w:rPr>
          <w:rFonts w:eastAsia="Palatino Linotype" w:cs="Times New Roman"/>
          <w:color w:val="000000" w:themeColor="text1"/>
          <w:position w:val="-10"/>
        </w:rPr>
        <w:object w:dxaOrig="1280" w:dyaOrig="360">
          <v:shape id="_x0000_i1240" type="#_x0000_t75" style="width:63.75pt;height:18.75pt" o:ole="">
            <v:imagedata r:id="rId472" o:title=""/>
          </v:shape>
          <o:OLEObject Type="Embed" ProgID="Equation.DSMT4" ShapeID="_x0000_i1240" DrawAspect="Content" ObjectID="_1804449704" r:id="rId473"/>
        </w:object>
      </w:r>
      <w:r w:rsidRPr="000C67BC">
        <w:rPr>
          <w:rFonts w:eastAsia="Palatino Linotype" w:cs="Times New Roman"/>
          <w:color w:val="000000" w:themeColor="text1"/>
        </w:rPr>
        <w:t xml:space="preserve"> Biết khối lượng riêng của nước là </w:t>
      </w:r>
      <w:r w:rsidRPr="000C67BC">
        <w:rPr>
          <w:rFonts w:eastAsia="Palatino Linotype" w:cs="Times New Roman"/>
          <w:color w:val="000000" w:themeColor="text1"/>
          <w:position w:val="-10"/>
        </w:rPr>
        <w:object w:dxaOrig="1400" w:dyaOrig="360">
          <v:shape id="_x0000_i1241" type="#_x0000_t75" style="width:69pt;height:18.75pt" o:ole="">
            <v:imagedata r:id="rId474" o:title=""/>
          </v:shape>
          <o:OLEObject Type="Embed" ProgID="Equation.DSMT4" ShapeID="_x0000_i1241" DrawAspect="Content" ObjectID="_1804449705" r:id="rId475"/>
        </w:object>
      </w:r>
    </w:p>
    <w:p w:rsidR="00E435F6" w:rsidRPr="000C67BC" w:rsidRDefault="00E435F6" w:rsidP="00C06D20">
      <w:pPr>
        <w:jc w:val="both"/>
        <w:rPr>
          <w:rFonts w:cs="Times New Roman"/>
          <w:color w:val="000000" w:themeColor="text1"/>
        </w:rPr>
      </w:pPr>
    </w:p>
    <w:p w:rsidR="00E435F6" w:rsidRPr="000C67BC" w:rsidRDefault="00E435F6" w:rsidP="00C06D20">
      <w:pPr>
        <w:shd w:val="clear" w:color="auto" w:fill="FFFFFF"/>
        <w:spacing w:line="360" w:lineRule="auto"/>
        <w:jc w:val="both"/>
        <w:rPr>
          <w:rFonts w:cs="Times New Roman"/>
          <w:b/>
          <w:color w:val="000000" w:themeColor="text1"/>
          <w:szCs w:val="24"/>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eastAsia="Georgia" w:cs="Times New Roman"/>
          <w:color w:val="000000" w:themeColor="text1"/>
          <w:szCs w:val="24"/>
        </w:rPr>
        <w:t xml:space="preserve">Một xilanh thẳng đứng kín, cao </w:t>
      </w:r>
      <w:r w:rsidRPr="000C67BC">
        <w:rPr>
          <w:rFonts w:cs="Times New Roman"/>
          <w:color w:val="000000" w:themeColor="text1"/>
          <w:position w:val="-6"/>
        </w:rPr>
        <w:object w:dxaOrig="1140" w:dyaOrig="279">
          <v:shape id="_x0000_i1242" type="#_x0000_t75" style="width:57.75pt;height:14.25pt" o:ole="">
            <v:imagedata r:id="rId476" o:title=""/>
          </v:shape>
          <o:OLEObject Type="Embed" ProgID="Equation.DSMT4" ShapeID="_x0000_i1242" DrawAspect="Content" ObjectID="_1804449706" r:id="rId477"/>
        </w:object>
      </w:r>
      <w:r w:rsidRPr="000C67BC">
        <w:rPr>
          <w:rFonts w:eastAsia="Georgia" w:cs="Times New Roman"/>
          <w:color w:val="000000" w:themeColor="text1"/>
          <w:szCs w:val="24"/>
        </w:rPr>
        <w:t xml:space="preserve"> được chia thành hai phần bằng một piston di động có trọng lượng </w:t>
      </w:r>
      <w:r w:rsidRPr="000C67BC">
        <w:rPr>
          <w:rFonts w:cs="Times New Roman"/>
          <w:color w:val="000000" w:themeColor="text1"/>
          <w:position w:val="-6"/>
        </w:rPr>
        <w:object w:dxaOrig="1080" w:dyaOrig="279">
          <v:shape id="_x0000_i1243" type="#_x0000_t75" style="width:55.5pt;height:14.25pt" o:ole="">
            <v:imagedata r:id="rId478" o:title=""/>
          </v:shape>
          <o:OLEObject Type="Embed" ProgID="Equation.DSMT4" ShapeID="_x0000_i1243" DrawAspect="Content" ObjectID="_1804449707" r:id="rId479"/>
        </w:object>
      </w:r>
      <w:r w:rsidRPr="000C67BC">
        <w:rPr>
          <w:rFonts w:eastAsia="Georgia" w:cs="Times New Roman"/>
          <w:color w:val="000000" w:themeColor="text1"/>
          <w:szCs w:val="24"/>
        </w:rPr>
        <w:t xml:space="preserve">. Mỗi phần chứa </w:t>
      </w:r>
      <w:r w:rsidRPr="000C67BC">
        <w:rPr>
          <w:rFonts w:cs="Times New Roman"/>
          <w:color w:val="000000" w:themeColor="text1"/>
          <w:position w:val="-10"/>
        </w:rPr>
        <w:object w:dxaOrig="1560" w:dyaOrig="320">
          <v:shape id="_x0000_i1244" type="#_x0000_t75" style="width:78.75pt;height:15.75pt" o:ole="">
            <v:imagedata r:id="rId480" o:title=""/>
          </v:shape>
          <o:OLEObject Type="Embed" ProgID="Equation.DSMT4" ShapeID="_x0000_i1244" DrawAspect="Content" ObjectID="_1804449708" r:id="rId481"/>
        </w:object>
      </w:r>
      <w:r w:rsidRPr="000C67BC">
        <w:rPr>
          <w:rFonts w:eastAsia="Georgia" w:cs="Times New Roman"/>
          <w:color w:val="000000" w:themeColor="text1"/>
          <w:szCs w:val="24"/>
        </w:rPr>
        <w:t xml:space="preserve"> khí lý tưởng. Ở nhiệt độ nào </w:t>
      </w:r>
      <w:r w:rsidRPr="000C67BC">
        <w:rPr>
          <w:rFonts w:cs="Times New Roman"/>
          <w:color w:val="000000" w:themeColor="text1"/>
          <w:position w:val="-4"/>
        </w:rPr>
        <w:object w:dxaOrig="220" w:dyaOrig="260">
          <v:shape id="_x0000_i1245" type="#_x0000_t75" style="width:10.5pt;height:14.25pt" o:ole="">
            <v:imagedata r:id="rId482" o:title=""/>
          </v:shape>
          <o:OLEObject Type="Embed" ProgID="Equation.DSMT4" ShapeID="_x0000_i1245" DrawAspect="Content" ObjectID="_1804449709" r:id="rId483"/>
        </w:object>
      </w:r>
      <w:r w:rsidRPr="000C67BC">
        <w:rPr>
          <w:rFonts w:eastAsia="Georgia" w:cs="Times New Roman"/>
          <w:color w:val="000000" w:themeColor="text1"/>
          <w:szCs w:val="24"/>
        </w:rPr>
        <w:t xml:space="preserve"> thì khoảng cách giữa piston và đáy xilanh là </w:t>
      </w:r>
      <w:r w:rsidRPr="000C67BC">
        <w:rPr>
          <w:rFonts w:cs="Times New Roman"/>
          <w:color w:val="000000" w:themeColor="text1"/>
          <w:position w:val="-6"/>
        </w:rPr>
        <w:object w:dxaOrig="1060" w:dyaOrig="279">
          <v:shape id="_x0000_i1246" type="#_x0000_t75" style="width:52.5pt;height:14.25pt" o:ole="">
            <v:imagedata r:id="rId484" o:title=""/>
          </v:shape>
          <o:OLEObject Type="Embed" ProgID="Equation.DSMT4" ShapeID="_x0000_i1246" DrawAspect="Content" ObjectID="_1804449710" r:id="rId485"/>
        </w:object>
      </w:r>
      <w:r w:rsidRPr="000C67BC">
        <w:rPr>
          <w:rFonts w:eastAsia="Georgia" w:cs="Times New Roman"/>
          <w:color w:val="000000" w:themeColor="text1"/>
          <w:szCs w:val="24"/>
        </w:rPr>
        <w:t xml:space="preserve"> ? Bỏ qua độ dày của piston. Hằng số khí lý tưởng </w:t>
      </w:r>
      <w:r w:rsidRPr="000C67BC">
        <w:rPr>
          <w:rFonts w:cs="Times New Roman"/>
          <w:color w:val="000000" w:themeColor="text1"/>
          <w:position w:val="-10"/>
        </w:rPr>
        <w:object w:dxaOrig="1200" w:dyaOrig="320">
          <v:shape id="_x0000_i1247" type="#_x0000_t75" style="width:60pt;height:15.75pt" o:ole="">
            <v:imagedata r:id="rId486" o:title=""/>
          </v:shape>
          <o:OLEObject Type="Embed" ProgID="Equation.DSMT4" ShapeID="_x0000_i1247" DrawAspect="Content" ObjectID="_1804449711" r:id="rId487"/>
        </w:object>
      </w:r>
      <w:r w:rsidRPr="000C67BC">
        <w:rPr>
          <w:rFonts w:cs="Times New Roman"/>
          <w:color w:val="000000" w:themeColor="text1"/>
          <w:szCs w:val="24"/>
        </w:rPr>
        <w:t xml:space="preserve"> mol. K</w:t>
      </w:r>
      <w:r w:rsidRPr="000C67BC">
        <w:rPr>
          <w:rFonts w:cs="Times New Roman"/>
          <w:color w:val="000000" w:themeColor="text1"/>
          <w:position w:val="-10"/>
        </w:rPr>
        <w:object w:dxaOrig="160" w:dyaOrig="320">
          <v:shape id="_x0000_i1248" type="#_x0000_t75" style="width:9pt;height:15.75pt" o:ole="">
            <v:imagedata r:id="rId488" o:title=""/>
          </v:shape>
          <o:OLEObject Type="Embed" ProgID="Equation.DSMT4" ShapeID="_x0000_i1248" DrawAspect="Content" ObjectID="_1804449712" r:id="rId489"/>
        </w:object>
      </w:r>
      <w:r w:rsidRPr="000C67BC">
        <w:rPr>
          <w:rFonts w:cs="Times New Roman"/>
          <w:color w:val="000000" w:themeColor="text1"/>
          <w:szCs w:val="24"/>
        </w:rPr>
        <w:t>(làm tròn đến hàng đơn vị</w:t>
      </w:r>
    </w:p>
    <w:p w:rsidR="00E435F6" w:rsidRPr="000C67BC" w:rsidRDefault="00E435F6" w:rsidP="00C06D20">
      <w:pPr>
        <w:jc w:val="both"/>
        <w:rPr>
          <w:rFonts w:cs="Times New Roman"/>
          <w:color w:val="000000" w:themeColor="text1"/>
        </w:rPr>
      </w:pPr>
      <w:r w:rsidRPr="00C9285A">
        <w:rPr>
          <w:rFonts w:cs="Times New Roman"/>
          <w:b/>
          <w:color w:val="0000FF"/>
          <w:szCs w:val="24"/>
          <w:lang w:val="pt-BR"/>
        </w:rPr>
        <w:t>Câu 6.</w:t>
      </w:r>
      <w:r w:rsidRPr="000C67BC">
        <w:rPr>
          <w:rFonts w:cs="Times New Roman"/>
          <w:b/>
          <w:color w:val="000000" w:themeColor="text1"/>
          <w:szCs w:val="24"/>
          <w:lang w:val="pt-BR"/>
        </w:rPr>
        <w:t xml:space="preserve"> . </w:t>
      </w:r>
      <w:r w:rsidRPr="000C67BC">
        <w:rPr>
          <w:rFonts w:cs="Times New Roman"/>
          <w:color w:val="000000" w:themeColor="text1"/>
        </w:rPr>
        <w:t>Một vật khối lượng 1kg trượt không vận tốc đầu từ đỉnh xuống chân mặt phẳng nghiêng dài 21m, nghiêng 30</w:t>
      </w:r>
      <w:r w:rsidRPr="000C67BC">
        <w:rPr>
          <w:rFonts w:cs="Times New Roman"/>
          <w:color w:val="000000" w:themeColor="text1"/>
          <w:vertAlign w:val="superscript"/>
        </w:rPr>
        <w:t>0</w:t>
      </w:r>
      <w:r w:rsidRPr="000C67BC">
        <w:rPr>
          <w:rFonts w:cs="Times New Roman"/>
          <w:color w:val="000000" w:themeColor="text1"/>
        </w:rPr>
        <w:t xml:space="preserve"> so với mặt phẳng nằm ngang. Tốc độ của vật tại chân mặt phẳng nghiêng là 4,1 m/s. Lấy g = 9,8 m/s</w:t>
      </w:r>
      <w:r w:rsidRPr="000C67BC">
        <w:rPr>
          <w:rFonts w:cs="Times New Roman"/>
          <w:color w:val="000000" w:themeColor="text1"/>
          <w:vertAlign w:val="superscript"/>
        </w:rPr>
        <w:t>2</w:t>
      </w:r>
      <w:r w:rsidRPr="000C67BC">
        <w:rPr>
          <w:rFonts w:cs="Times New Roman"/>
          <w:color w:val="000000" w:themeColor="text1"/>
        </w:rPr>
        <w:t>. Bỏ qua sự trao đổi nhiệt với mặt phẳng nghiêng. Độ biến thiên nội năng của vật trong quá trình chuyển động trên mặt phẳng nghiêng đó bằng bao nhiêu Jun?  ( Kết quả làm tròn đến 3 chữ số có nghĩa ).</w:t>
      </w:r>
    </w:p>
    <w:p w:rsidR="00E435F6" w:rsidRPr="000C67BC" w:rsidRDefault="00E435F6" w:rsidP="00C06D20">
      <w:pPr>
        <w:spacing w:line="312" w:lineRule="auto"/>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6</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E771A2">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E771A2">
      <w:pPr>
        <w:spacing w:after="0" w:line="240" w:lineRule="auto"/>
        <w:ind w:left="567" w:hanging="567"/>
        <w:rPr>
          <w:rFonts w:cs="Times New Roman"/>
          <w:color w:val="000000" w:themeColor="text1"/>
          <w:szCs w:val="18"/>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szCs w:val="18"/>
        </w:rPr>
        <w:t>Khi hai vật tiếp xúc nhau mà ở trạng thái cân bằng nhiệt thì</w:t>
      </w:r>
    </w:p>
    <w:p w:rsidR="00E435F6" w:rsidRPr="000C67BC" w:rsidRDefault="00E435F6" w:rsidP="00E771A2">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A. </w:t>
      </w:r>
      <w:r w:rsidRPr="000C67BC">
        <w:rPr>
          <w:rFonts w:cs="Times New Roman"/>
          <w:color w:val="000000" w:themeColor="text1"/>
          <w:szCs w:val="18"/>
        </w:rPr>
        <w:t>không có nhiệt lượng trao đổi giữa hai vật.</w:t>
      </w:r>
      <w:r w:rsidRPr="000C67BC">
        <w:rPr>
          <w:rFonts w:cs="Times New Roman"/>
          <w:color w:val="000000" w:themeColor="text1"/>
          <w:szCs w:val="18"/>
        </w:rPr>
        <w:tab/>
      </w:r>
    </w:p>
    <w:p w:rsidR="00E435F6" w:rsidRPr="000C67BC" w:rsidRDefault="00E435F6" w:rsidP="00E771A2">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B. </w:t>
      </w:r>
      <w:r w:rsidRPr="000C67BC">
        <w:rPr>
          <w:rFonts w:cs="Times New Roman"/>
          <w:color w:val="000000" w:themeColor="text1"/>
          <w:szCs w:val="18"/>
        </w:rPr>
        <w:t>khối lượng hai vật bằng nhau.</w:t>
      </w:r>
    </w:p>
    <w:p w:rsidR="00E435F6" w:rsidRPr="000C67BC" w:rsidRDefault="00E435F6" w:rsidP="00E771A2">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C. </w:t>
      </w:r>
      <w:r w:rsidRPr="000C67BC">
        <w:rPr>
          <w:rFonts w:cs="Times New Roman"/>
          <w:color w:val="000000" w:themeColor="text1"/>
          <w:szCs w:val="18"/>
        </w:rPr>
        <w:t>số phân tử trong hai vật bằng nhau.</w:t>
      </w:r>
      <w:r w:rsidRPr="000C67BC">
        <w:rPr>
          <w:rFonts w:cs="Times New Roman"/>
          <w:color w:val="000000" w:themeColor="text1"/>
          <w:szCs w:val="18"/>
        </w:rPr>
        <w:tab/>
      </w:r>
    </w:p>
    <w:p w:rsidR="00E435F6" w:rsidRPr="000C67BC" w:rsidRDefault="00E435F6" w:rsidP="00E771A2">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D. </w:t>
      </w:r>
      <w:r w:rsidRPr="000C67BC">
        <w:rPr>
          <w:rFonts w:cs="Times New Roman"/>
          <w:color w:val="000000" w:themeColor="text1"/>
          <w:szCs w:val="18"/>
        </w:rPr>
        <w:t>vận tốc của hệ hai vật bằng không.</w:t>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tabs>
          <w:tab w:val="left" w:pos="567"/>
          <w:tab w:val="left" w:pos="2835"/>
          <w:tab w:val="left" w:pos="5103"/>
          <w:tab w:val="left" w:pos="7371"/>
        </w:tabs>
        <w:spacing w:after="0"/>
        <w:rPr>
          <w:rFonts w:cs="Times New Roman"/>
          <w:bCs/>
          <w:color w:val="000000" w:themeColor="text1"/>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bCs/>
          <w:color w:val="000000" w:themeColor="text1"/>
        </w:rPr>
        <w:t xml:space="preserve">Điện áp giữa hai đầu của một điện trở là </w:t>
      </w:r>
      <w:r w:rsidRPr="000C67BC">
        <w:rPr>
          <w:rFonts w:cs="Times New Roman"/>
          <w:noProof/>
          <w:color w:val="000000" w:themeColor="text1"/>
          <w:position w:val="-14"/>
        </w:rPr>
        <w:object w:dxaOrig="1388" w:dyaOrig="398">
          <v:shape id="_x0000_i1249" type="#_x0000_t75" style="width:69.75pt;height:19.5pt" o:ole="">
            <v:imagedata r:id="rId490" o:title=""/>
          </v:shape>
          <o:OLEObject Type="Embed" ProgID="Equation.DSMT4" ShapeID="_x0000_i1249" DrawAspect="Content" ObjectID="_1804449713" r:id="rId491"/>
        </w:object>
      </w:r>
      <w:r w:rsidRPr="000C67BC">
        <w:rPr>
          <w:rFonts w:cs="Times New Roman"/>
          <w:bCs/>
          <w:color w:val="000000" w:themeColor="text1"/>
        </w:rPr>
        <w:t>, cường độ dòng điện chạy qua nó là</w:t>
      </w:r>
    </w:p>
    <w:p w:rsidR="00E435F6" w:rsidRPr="000C67BC" w:rsidRDefault="00E435F6" w:rsidP="00E771A2">
      <w:pPr>
        <w:tabs>
          <w:tab w:val="left" w:pos="567"/>
          <w:tab w:val="left" w:pos="2835"/>
          <w:tab w:val="left" w:pos="5387"/>
          <w:tab w:val="left" w:pos="7371"/>
        </w:tabs>
        <w:spacing w:after="0"/>
        <w:rPr>
          <w:rFonts w:cs="Times New Roman"/>
          <w:bCs/>
          <w:color w:val="000000" w:themeColor="text1"/>
        </w:rPr>
      </w:pPr>
      <w:r w:rsidRPr="00C9285A">
        <w:rPr>
          <w:rFonts w:cs="Times New Roman"/>
          <w:b/>
          <w:bCs/>
          <w:color w:val="0000FF"/>
        </w:rPr>
        <w:t xml:space="preserve">A. </w:t>
      </w:r>
      <w:r w:rsidRPr="000C67BC">
        <w:rPr>
          <w:rFonts w:cs="Times New Roman"/>
          <w:noProof/>
          <w:color w:val="000000" w:themeColor="text1"/>
          <w:position w:val="-24"/>
        </w:rPr>
        <w:object w:dxaOrig="1868" w:dyaOrig="683">
          <v:shape id="_x0000_i1250" type="#_x0000_t75" style="width:93pt;height:34.5pt" o:ole="">
            <v:imagedata r:id="rId492" o:title=""/>
          </v:shape>
          <o:OLEObject Type="Embed" ProgID="Equation.DSMT4" ShapeID="_x0000_i1250" DrawAspect="Content" ObjectID="_1804449714" r:id="rId493"/>
        </w:object>
      </w:r>
      <w:r w:rsidRPr="000C67BC">
        <w:rPr>
          <w:rFonts w:cs="Times New Roman"/>
          <w:bCs/>
          <w:color w:val="000000" w:themeColor="text1"/>
        </w:rPr>
        <w:tab/>
      </w:r>
      <w:r w:rsidRPr="000C67BC">
        <w:rPr>
          <w:rFonts w:cs="Times New Roman"/>
          <w:bCs/>
          <w:color w:val="000000" w:themeColor="text1"/>
        </w:rPr>
        <w:tab/>
      </w:r>
      <w:r w:rsidRPr="00C9285A">
        <w:rPr>
          <w:rFonts w:cs="Times New Roman"/>
          <w:b/>
          <w:bCs/>
          <w:color w:val="0000FF"/>
        </w:rPr>
        <w:t xml:space="preserve">B. </w:t>
      </w:r>
      <w:r w:rsidRPr="000C67BC">
        <w:rPr>
          <w:rFonts w:cs="Times New Roman"/>
          <w:noProof/>
          <w:color w:val="000000" w:themeColor="text1"/>
          <w:position w:val="-24"/>
        </w:rPr>
        <w:object w:dxaOrig="1470" w:dyaOrig="683">
          <v:shape id="_x0000_i1251" type="#_x0000_t75" style="width:74.25pt;height:34.5pt" o:ole="">
            <v:imagedata r:id="rId494" o:title=""/>
          </v:shape>
          <o:OLEObject Type="Embed" ProgID="Equation.DSMT4" ShapeID="_x0000_i1251" DrawAspect="Content" ObjectID="_1804449715" r:id="rId495"/>
        </w:object>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r w:rsidRPr="00C9285A">
        <w:rPr>
          <w:rFonts w:cs="Times New Roman"/>
          <w:b/>
          <w:bCs/>
          <w:color w:val="0000FF"/>
        </w:rPr>
        <w:t xml:space="preserve">C. </w:t>
      </w:r>
      <w:r w:rsidRPr="000C67BC">
        <w:rPr>
          <w:rFonts w:cs="Times New Roman"/>
          <w:noProof/>
          <w:color w:val="000000" w:themeColor="text1"/>
          <w:position w:val="-24"/>
        </w:rPr>
        <w:object w:dxaOrig="1815" w:dyaOrig="683">
          <v:shape id="_x0000_i1252" type="#_x0000_t75" style="width:91.5pt;height:34.5pt" o:ole="">
            <v:imagedata r:id="rId496" o:title=""/>
          </v:shape>
          <o:OLEObject Type="Embed" ProgID="Equation.DSMT4" ShapeID="_x0000_i1252" DrawAspect="Content" ObjectID="_1804449716" r:id="rId497"/>
        </w:object>
      </w:r>
      <w:r w:rsidRPr="000C67BC">
        <w:rPr>
          <w:rFonts w:cs="Times New Roman"/>
          <w:bCs/>
          <w:color w:val="000000" w:themeColor="text1"/>
        </w:rPr>
        <w:tab/>
      </w:r>
      <w:r w:rsidRPr="000C67BC">
        <w:rPr>
          <w:rFonts w:cs="Times New Roman"/>
          <w:bCs/>
          <w:color w:val="000000" w:themeColor="text1"/>
        </w:rPr>
        <w:tab/>
      </w:r>
      <w:r w:rsidRPr="00C9285A">
        <w:rPr>
          <w:rFonts w:cs="Times New Roman"/>
          <w:b/>
          <w:bCs/>
          <w:color w:val="0000FF"/>
        </w:rPr>
        <w:t xml:space="preserve">D. </w:t>
      </w:r>
      <w:r w:rsidRPr="000C67BC">
        <w:rPr>
          <w:rFonts w:cs="Times New Roman"/>
          <w:noProof/>
          <w:color w:val="000000" w:themeColor="text1"/>
          <w:position w:val="-24"/>
        </w:rPr>
        <w:object w:dxaOrig="1770" w:dyaOrig="683">
          <v:shape id="_x0000_i1253" type="#_x0000_t75" style="width:88.5pt;height:34.5pt" o:ole="">
            <v:imagedata r:id="rId498" o:title=""/>
          </v:shape>
          <o:OLEObject Type="Embed" ProgID="Equation.DSMT4" ShapeID="_x0000_i1253" DrawAspect="Content" ObjectID="_1804449717" r:id="rId499"/>
        </w:object>
      </w:r>
    </w:p>
    <w:p w:rsidR="00E435F6" w:rsidRPr="000C67BC" w:rsidRDefault="00E435F6" w:rsidP="00E771A2">
      <w:pPr>
        <w:spacing w:after="0" w:line="240" w:lineRule="auto"/>
        <w:jc w:val="both"/>
        <w:rPr>
          <w:rFonts w:cs="Times New Roman"/>
          <w:color w:val="000000" w:themeColor="text1"/>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rPr>
        <w:t>Câu nào sau đây nói về nội năng là đúng?</w:t>
      </w:r>
    </w:p>
    <w:p w:rsidR="00E435F6" w:rsidRPr="000C67BC" w:rsidRDefault="00E435F6" w:rsidP="00E771A2">
      <w:pPr>
        <w:spacing w:after="0" w:line="240" w:lineRule="auto"/>
        <w:jc w:val="both"/>
        <w:rPr>
          <w:rFonts w:cs="Times New Roman"/>
          <w:color w:val="000000" w:themeColor="text1"/>
        </w:rPr>
      </w:pPr>
      <w:r w:rsidRPr="00C9285A">
        <w:rPr>
          <w:rFonts w:cs="Times New Roman"/>
          <w:b/>
          <w:color w:val="0000FF"/>
        </w:rPr>
        <w:lastRenderedPageBreak/>
        <w:t xml:space="preserve">A. </w:t>
      </w:r>
      <w:r w:rsidRPr="000C67BC">
        <w:rPr>
          <w:rFonts w:cs="Times New Roman"/>
          <w:color w:val="000000" w:themeColor="text1"/>
        </w:rPr>
        <w:t>Nội năng là nhiệt lượng.</w:t>
      </w:r>
    </w:p>
    <w:p w:rsidR="00E435F6" w:rsidRPr="000C67BC" w:rsidRDefault="00E435F6" w:rsidP="00E771A2">
      <w:pPr>
        <w:spacing w:after="0" w:line="240" w:lineRule="auto"/>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Nội năng của vật A lớn hơn nội năng của vật B thì nhiệt độ của vật A cũng lớn hơn nhiệt độ của vật B.</w:t>
      </w:r>
    </w:p>
    <w:p w:rsidR="00E435F6" w:rsidRPr="000C67BC" w:rsidRDefault="00E435F6" w:rsidP="00E771A2">
      <w:pPr>
        <w:spacing w:after="0" w:line="240" w:lineRule="auto"/>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Nội năng của vật chỉ thay đổi trong quá trình truyền nhiệt, không thay đổi trong quá trình thc hiện công.</w:t>
      </w:r>
    </w:p>
    <w:p w:rsidR="00E435F6" w:rsidRPr="000C67BC" w:rsidRDefault="00E435F6" w:rsidP="00E771A2">
      <w:pPr>
        <w:spacing w:after="0" w:line="240" w:lineRule="auto"/>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Nội năng là một dạng năng lượng.</w:t>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spacing w:after="0" w:line="276" w:lineRule="auto"/>
        <w:ind w:left="567" w:hanging="567"/>
        <w:jc w:val="both"/>
        <w:rPr>
          <w:rFonts w:cs="Times New Roman"/>
          <w:noProof/>
          <w:color w:val="000000" w:themeColor="text1"/>
        </w:rPr>
      </w:pPr>
      <w:r w:rsidRPr="00C9285A">
        <w:rPr>
          <w:rFonts w:cs="Times New Roman"/>
          <w:b/>
          <w:color w:val="0000FF"/>
          <w:szCs w:val="24"/>
        </w:rPr>
        <w:t>Câu 4.</w:t>
      </w:r>
      <w:r w:rsidRPr="000C67BC">
        <w:rPr>
          <w:rFonts w:cs="Times New Roman"/>
          <w:b/>
          <w:color w:val="000000" w:themeColor="text1"/>
          <w:szCs w:val="24"/>
        </w:rPr>
        <w:t xml:space="preserve"> </w:t>
      </w:r>
      <w:bookmarkStart w:id="5" w:name="_Hlk167130161"/>
      <w:r w:rsidRPr="000C67BC">
        <w:rPr>
          <w:rFonts w:eastAsia="Georgia" w:cs="Times New Roman"/>
          <w:color w:val="000000" w:themeColor="text1"/>
        </w:rPr>
        <w:t xml:space="preserve">Đồ thị bên minh họa sự thay đổi nhiệt độ của chất </w:t>
      </w:r>
      <w:r w:rsidRPr="000C67BC">
        <w:rPr>
          <w:rFonts w:cs="Times New Roman"/>
          <w:color w:val="000000" w:themeColor="text1"/>
          <w:position w:val="-4"/>
        </w:rPr>
        <w:object w:dxaOrig="285" w:dyaOrig="255">
          <v:shape id="_x0000_i1254" type="#_x0000_t75" style="width:14.25pt;height:13.5pt" o:ole="">
            <v:imagedata r:id="rId500" o:title=""/>
          </v:shape>
          <o:OLEObject Type="Embed" ProgID="Equation.DSMT4" ShapeID="_x0000_i1254" DrawAspect="Content" ObjectID="_1804449718" r:id="rId501"/>
        </w:object>
      </w:r>
      <w:r w:rsidRPr="000C67BC">
        <w:rPr>
          <w:rFonts w:eastAsia="Georgia" w:cs="Times New Roman"/>
          <w:color w:val="000000" w:themeColor="text1"/>
        </w:rPr>
        <w:t xml:space="preserve"> theo thời gian khi nhận nhiệt và chuyển thể. Chất </w:t>
      </w:r>
      <w:r w:rsidRPr="000C67BC">
        <w:rPr>
          <w:rFonts w:cs="Times New Roman"/>
          <w:color w:val="000000" w:themeColor="text1"/>
          <w:position w:val="-4"/>
        </w:rPr>
        <w:object w:dxaOrig="285" w:dyaOrig="255">
          <v:shape id="_x0000_i1255" type="#_x0000_t75" style="width:14.25pt;height:13.5pt" o:ole="">
            <v:imagedata r:id="rId502" o:title=""/>
          </v:shape>
          <o:OLEObject Type="Embed" ProgID="Equation.DSMT4" ShapeID="_x0000_i1255" DrawAspect="Content" ObjectID="_1804449719" r:id="rId503"/>
        </w:object>
      </w:r>
      <w:r w:rsidRPr="000C67BC">
        <w:rPr>
          <w:rFonts w:eastAsia="Georgia" w:cs="Times New Roman"/>
          <w:color w:val="000000" w:themeColor="text1"/>
        </w:rPr>
        <w:t xml:space="preserve"> có thể là</w:t>
      </w:r>
      <w:bookmarkEnd w:id="5"/>
      <w:r w:rsidRPr="000C67BC">
        <w:rPr>
          <w:rFonts w:eastAsia="Georgia" w:cs="Times New Roman"/>
          <w:color w:val="000000" w:themeColor="text1"/>
        </w:rPr>
        <w:t>.</w:t>
      </w:r>
      <w:r w:rsidRPr="000C67BC">
        <w:rPr>
          <w:rFonts w:cs="Times New Roman"/>
          <w:noProof/>
          <w:color w:val="000000" w:themeColor="text1"/>
        </w:rPr>
        <w:t xml:space="preserve"> </w:t>
      </w:r>
    </w:p>
    <w:p w:rsidR="00E435F6" w:rsidRPr="000C67BC" w:rsidRDefault="00E435F6" w:rsidP="00E771A2">
      <w:pPr>
        <w:spacing w:after="0" w:line="276" w:lineRule="auto"/>
        <w:ind w:left="567" w:hanging="567"/>
        <w:jc w:val="both"/>
        <w:rPr>
          <w:rFonts w:eastAsia="Georgia" w:cs="Times New Roman"/>
          <w:color w:val="000000" w:themeColor="text1"/>
        </w:rPr>
      </w:pPr>
      <w:r w:rsidRPr="000C67BC">
        <w:rPr>
          <w:rFonts w:cs="Times New Roman"/>
          <w:color w:val="000000" w:themeColor="text1"/>
        </w:rPr>
        <w:object w:dxaOrig="2550" w:dyaOrig="1755">
          <v:shape id="_x0000_i1256" type="#_x0000_t75" style="width:157.5pt;height:108.75pt" o:ole="">
            <v:imagedata r:id="rId504" o:title=""/>
          </v:shape>
          <o:OLEObject Type="Embed" ProgID="Visio.Drawing.15" ShapeID="_x0000_i1256" DrawAspect="Content" ObjectID="_1804449720" r:id="rId505"/>
        </w:object>
      </w:r>
    </w:p>
    <w:p w:rsidR="00E435F6" w:rsidRPr="000C67BC" w:rsidRDefault="00E435F6" w:rsidP="00E771A2">
      <w:pPr>
        <w:tabs>
          <w:tab w:val="left" w:pos="2835"/>
          <w:tab w:val="left" w:pos="5103"/>
          <w:tab w:val="left" w:pos="7371"/>
        </w:tabs>
        <w:spacing w:after="0" w:line="276" w:lineRule="auto"/>
        <w:ind w:left="567" w:hanging="567"/>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A. </w:t>
      </w:r>
      <w:r w:rsidRPr="000C67BC">
        <w:rPr>
          <w:rFonts w:cs="Times New Roman"/>
          <w:color w:val="000000" w:themeColor="text1"/>
        </w:rPr>
        <w:t>cồn</w:t>
      </w:r>
      <w:r w:rsidRPr="000C67BC">
        <w:rPr>
          <w:rFonts w:eastAsia="Palatino Linotype" w:cs="Times New Roman"/>
          <w:color w:val="000000" w:themeColor="text1"/>
        </w:rPr>
        <w:t>.</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cs="Times New Roman"/>
          <w:color w:val="000000" w:themeColor="text1"/>
        </w:rPr>
        <w:t>nước</w:t>
      </w:r>
      <w:r w:rsidRPr="000C67BC">
        <w:rPr>
          <w:rFonts w:eastAsia="Palatino Linotype" w:cs="Times New Roman"/>
          <w:color w:val="000000" w:themeColor="text1"/>
        </w:rPr>
        <w:t>.</w:t>
      </w:r>
      <w:r w:rsidRPr="000C67BC">
        <w:rPr>
          <w:rFonts w:eastAsia="Palatino Linotype" w:cs="Times New Roman"/>
          <w:color w:val="000000" w:themeColor="text1"/>
        </w:rPr>
        <w:tab/>
      </w:r>
    </w:p>
    <w:p w:rsidR="00E435F6" w:rsidRPr="000C67BC" w:rsidRDefault="00E435F6" w:rsidP="00E771A2">
      <w:pPr>
        <w:tabs>
          <w:tab w:val="left" w:pos="2835"/>
          <w:tab w:val="left" w:pos="5103"/>
          <w:tab w:val="left" w:pos="7371"/>
        </w:tabs>
        <w:spacing w:after="0" w:line="276" w:lineRule="auto"/>
        <w:ind w:left="567" w:hanging="567"/>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kim loại</w:t>
      </w:r>
      <w:r w:rsidRPr="000C67BC">
        <w:rPr>
          <w:rFonts w:eastAsia="Palatino Linotype" w:cs="Times New Roman"/>
          <w:color w:val="000000" w:themeColor="text1"/>
        </w:rPr>
        <w:t>.</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cs="Times New Roman"/>
          <w:color w:val="000000" w:themeColor="text1"/>
        </w:rPr>
        <w:t>băng phiến</w:t>
      </w:r>
      <w:r w:rsidRPr="000C67BC">
        <w:rPr>
          <w:rFonts w:eastAsia="Palatino Linotype" w:cs="Times New Roman"/>
          <w:color w:val="000000" w:themeColor="text1"/>
        </w:rPr>
        <w:t>.</w:t>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spacing w:before="240" w:after="0" w:line="240" w:lineRule="auto"/>
        <w:ind w:left="567" w:hanging="567"/>
        <w:rPr>
          <w:rFonts w:cs="Times New Roman"/>
          <w:color w:val="000000" w:themeColor="text1"/>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rPr>
        <w:t>Khi bắt đầu đun, nhiệt độ của vật rắn kết tinh tăng dần. Đến nhiệt độ xác định, sự nóng chảy diễn ra, vật chuyển từ thể rắn sang thể lỏng và nhiệt độ….(1)</w:t>
      </w:r>
      <w:r w:rsidRPr="000C67BC">
        <w:rPr>
          <w:rFonts w:cs="Times New Roman"/>
          <w:bCs/>
          <w:color w:val="000000" w:themeColor="text1"/>
        </w:rPr>
        <w:t>….</w:t>
      </w:r>
      <w:r w:rsidRPr="000C67BC">
        <w:rPr>
          <w:rFonts w:cs="Times New Roman"/>
          <w:color w:val="000000" w:themeColor="text1"/>
        </w:rPr>
        <w:t xml:space="preserve"> dù tiếp tục đun. Sau khi toàn bộ vật chuyển sang thể lỏng, nhiệt độ của chất lỏng….(2)</w:t>
      </w:r>
      <w:r w:rsidRPr="000C67BC">
        <w:rPr>
          <w:rFonts w:cs="Times New Roman"/>
          <w:bCs/>
          <w:color w:val="000000" w:themeColor="text1"/>
        </w:rPr>
        <w:t>….</w:t>
      </w:r>
      <w:r w:rsidRPr="000C67BC">
        <w:rPr>
          <w:rFonts w:cs="Times New Roman"/>
          <w:color w:val="000000" w:themeColor="text1"/>
        </w:rPr>
        <w:t>khi tiếp tục đun. Chỗ trống (1) và (2) lần lượt là</w:t>
      </w:r>
    </w:p>
    <w:p w:rsidR="00E435F6" w:rsidRPr="000C67BC" w:rsidRDefault="00E435F6" w:rsidP="00E771A2">
      <w:pPr>
        <w:tabs>
          <w:tab w:val="left" w:pos="5386"/>
        </w:tabs>
        <w:spacing w:after="0" w:line="240" w:lineRule="auto"/>
        <w:ind w:left="567"/>
        <w:rPr>
          <w:rFonts w:cs="Times New Roman"/>
          <w:color w:val="000000" w:themeColor="text1"/>
        </w:rPr>
      </w:pPr>
      <w:r w:rsidRPr="00C9285A">
        <w:rPr>
          <w:rFonts w:cs="Times New Roman"/>
          <w:b/>
          <w:color w:val="0000FF"/>
        </w:rPr>
        <w:t xml:space="preserve">A. </w:t>
      </w:r>
      <w:r w:rsidRPr="000C67BC">
        <w:rPr>
          <w:rFonts w:cs="Times New Roman"/>
          <w:color w:val="000000" w:themeColor="text1"/>
        </w:rPr>
        <w:t>“giảm xuống” và “giữ giá trị ổn định”.</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“không tăng” và “giảm xuống”.</w:t>
      </w:r>
    </w:p>
    <w:p w:rsidR="00E435F6" w:rsidRPr="000C67BC" w:rsidRDefault="00E435F6" w:rsidP="00E771A2">
      <w:pPr>
        <w:tabs>
          <w:tab w:val="left" w:pos="5386"/>
        </w:tabs>
        <w:spacing w:after="0" w:line="240" w:lineRule="auto"/>
        <w:ind w:left="567"/>
        <w:rPr>
          <w:rFonts w:cs="Times New Roman"/>
          <w:color w:val="000000" w:themeColor="text1"/>
        </w:rPr>
      </w:pPr>
      <w:r w:rsidRPr="00C9285A">
        <w:rPr>
          <w:rFonts w:cs="Times New Roman"/>
          <w:b/>
          <w:color w:val="0000FF"/>
        </w:rPr>
        <w:t xml:space="preserve">C. </w:t>
      </w:r>
      <w:r w:rsidRPr="000C67BC">
        <w:rPr>
          <w:rFonts w:cs="Times New Roman"/>
          <w:color w:val="000000" w:themeColor="text1"/>
        </w:rPr>
        <w:t>“giảm xuống” và “tiếp tục tăng lên”.</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“không tăng” và “tiếp tục tăng lên”.</w:t>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rPr>
          <w:rFonts w:eastAsia="Palatino Linotype" w:cs="Times New Roman"/>
          <w:color w:val="000000" w:themeColor="text1"/>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eastAsia="Palatino Linotype" w:cs="Times New Roman"/>
          <w:color w:val="000000" w:themeColor="text1"/>
        </w:rPr>
        <w:t xml:space="preserve">Thanh sắt được cấu tạo từ các phân tử chuyển động không ngừng nhưng không bị tan rã thành các hạt riêng biệt vì </w:t>
      </w:r>
    </w:p>
    <w:p w:rsidR="00E435F6" w:rsidRPr="000C67BC" w:rsidRDefault="00E435F6" w:rsidP="00E771A2">
      <w:pPr>
        <w:rPr>
          <w:rFonts w:eastAsia="Palatino Linotype" w:cs="Times New Roman"/>
          <w:color w:val="000000" w:themeColor="text1"/>
        </w:rPr>
      </w:pPr>
      <w:r w:rsidRPr="00C9285A">
        <w:rPr>
          <w:rFonts w:eastAsia="Palatino Linotype" w:cs="Times New Roman"/>
          <w:b/>
          <w:color w:val="0000FF"/>
        </w:rPr>
        <w:t xml:space="preserve">A. </w:t>
      </w:r>
      <w:r w:rsidRPr="000C67BC">
        <w:rPr>
          <w:rFonts w:eastAsia="Palatino Linotype" w:cs="Times New Roman"/>
          <w:color w:val="000000" w:themeColor="text1"/>
        </w:rPr>
        <w:t>giữa các phân tử có lực hút tĩnh điện bền vững.</w:t>
      </w:r>
    </w:p>
    <w:p w:rsidR="00E435F6" w:rsidRPr="000C67BC" w:rsidRDefault="00E435F6" w:rsidP="00E771A2">
      <w:pPr>
        <w:rPr>
          <w:rFonts w:eastAsia="Palatino Linotype" w:cs="Times New Roman"/>
          <w:color w:val="000000" w:themeColor="text1"/>
        </w:rPr>
      </w:pPr>
      <w:r w:rsidRPr="00C9285A">
        <w:rPr>
          <w:rFonts w:eastAsia="Palatino Linotype" w:cs="Times New Roman"/>
          <w:b/>
          <w:color w:val="0000FF"/>
        </w:rPr>
        <w:t xml:space="preserve">B. </w:t>
      </w:r>
      <w:r w:rsidRPr="000C67BC">
        <w:rPr>
          <w:rFonts w:eastAsia="Palatino Linotype" w:cs="Times New Roman"/>
          <w:color w:val="000000" w:themeColor="text1"/>
        </w:rPr>
        <w:t>có một chất kết dính gắn kết các phân tử.</w:t>
      </w:r>
    </w:p>
    <w:p w:rsidR="00E435F6" w:rsidRPr="000C67BC" w:rsidRDefault="00E435F6" w:rsidP="00E771A2">
      <w:pPr>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 xml:space="preserve">có lực tương tác giữa các phân tử. </w:t>
      </w:r>
    </w:p>
    <w:p w:rsidR="00E435F6" w:rsidRPr="000C67BC" w:rsidRDefault="00E435F6" w:rsidP="00E771A2">
      <w:pPr>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không có lực tương tác giữa các phân tử.</w:t>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rPr>
          <w:rFonts w:cs="Times New Roman"/>
          <w:color w:val="000000" w:themeColor="text1"/>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color w:val="000000" w:themeColor="text1"/>
        </w:rPr>
        <w:t xml:space="preserve">Nhiệt dung riêng </w:t>
      </w:r>
      <w:r w:rsidRPr="000C67BC">
        <w:rPr>
          <w:rFonts w:cs="Times New Roman"/>
          <w:color w:val="000000" w:themeColor="text1"/>
          <w:position w:val="-6"/>
        </w:rPr>
        <w:object w:dxaOrig="188" w:dyaOrig="210">
          <v:shape id="_x0000_i1257" type="#_x0000_t75" style="width:9pt;height:9pt" o:ole="">
            <v:imagedata r:id="rId506" o:title=""/>
          </v:shape>
          <o:OLEObject Type="Embed" ProgID="Equation.DSMT4" ShapeID="_x0000_i1257" DrawAspect="Content" ObjectID="_1804449721" r:id="rId507"/>
        </w:object>
      </w:r>
      <w:r w:rsidRPr="000C67BC">
        <w:rPr>
          <w:rFonts w:cs="Times New Roman"/>
          <w:color w:val="000000" w:themeColor="text1"/>
        </w:rPr>
        <w:t>của một chất là nhiệt lượng cần thiết để</w:t>
      </w:r>
    </w:p>
    <w:p w:rsidR="00E435F6" w:rsidRPr="000C67BC" w:rsidRDefault="00E435F6" w:rsidP="00E771A2">
      <w:pPr>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1 phân tử chất đó tăng thêm 1 K (hoặc </w:t>
      </w:r>
      <w:r w:rsidRPr="000C67BC">
        <w:rPr>
          <w:rFonts w:cs="Times New Roman"/>
          <w:color w:val="000000" w:themeColor="text1"/>
          <w:position w:val="-6"/>
        </w:rPr>
        <w:object w:dxaOrig="428" w:dyaOrig="323">
          <v:shape id="_x0000_i1258" type="#_x0000_t75" style="width:21pt;height:15.75pt" o:ole="">
            <v:imagedata r:id="rId508" o:title=""/>
          </v:shape>
          <o:OLEObject Type="Embed" ProgID="Equation.DSMT4" ShapeID="_x0000_i1258" DrawAspect="Content" ObjectID="_1804449722" r:id="rId509"/>
        </w:object>
      </w:r>
      <w:r w:rsidRPr="000C67BC">
        <w:rPr>
          <w:rFonts w:cs="Times New Roman"/>
          <w:color w:val="000000" w:themeColor="text1"/>
        </w:rPr>
        <w:t>).</w:t>
      </w:r>
    </w:p>
    <w:p w:rsidR="00E435F6" w:rsidRPr="000C67BC" w:rsidRDefault="00E435F6" w:rsidP="00E771A2">
      <w:pPr>
        <w:rPr>
          <w:rFonts w:cs="Times New Roman"/>
          <w:color w:val="000000" w:themeColor="text1"/>
        </w:rPr>
      </w:pPr>
      <w:r w:rsidRPr="00C9285A">
        <w:rPr>
          <w:rFonts w:cs="Times New Roman"/>
          <w:b/>
          <w:color w:val="0000FF"/>
        </w:rPr>
        <w:t xml:space="preserve">B. </w:t>
      </w:r>
      <w:r w:rsidRPr="000C67BC">
        <w:rPr>
          <w:rFonts w:cs="Times New Roman"/>
          <w:color w:val="000000" w:themeColor="text1"/>
        </w:rPr>
        <w:t xml:space="preserve">1 </w:t>
      </w:r>
      <w:r w:rsidRPr="000C67BC">
        <w:rPr>
          <w:rFonts w:cs="Times New Roman"/>
          <w:color w:val="000000" w:themeColor="text1"/>
          <w:position w:val="-6"/>
        </w:rPr>
        <w:object w:dxaOrig="323" w:dyaOrig="323">
          <v:shape id="_x0000_i1259" type="#_x0000_t75" style="width:15.75pt;height:15.75pt" o:ole="">
            <v:imagedata r:id="rId510" o:title=""/>
          </v:shape>
          <o:OLEObject Type="Embed" ProgID="Equation.DSMT4" ShapeID="_x0000_i1259" DrawAspect="Content" ObjectID="_1804449723" r:id="rId511"/>
        </w:object>
      </w:r>
      <w:r w:rsidRPr="000C67BC">
        <w:rPr>
          <w:rFonts w:cs="Times New Roman"/>
          <w:color w:val="000000" w:themeColor="text1"/>
        </w:rPr>
        <w:t xml:space="preserve">chất đó tăng thêm 1 K (hoặc </w:t>
      </w:r>
      <w:r w:rsidRPr="000C67BC">
        <w:rPr>
          <w:rFonts w:cs="Times New Roman"/>
          <w:color w:val="000000" w:themeColor="text1"/>
          <w:position w:val="-6"/>
        </w:rPr>
        <w:object w:dxaOrig="428" w:dyaOrig="323">
          <v:shape id="_x0000_i1260" type="#_x0000_t75" style="width:21pt;height:15.75pt" o:ole="">
            <v:imagedata r:id="rId508" o:title=""/>
          </v:shape>
          <o:OLEObject Type="Embed" ProgID="Equation.DSMT4" ShapeID="_x0000_i1260" DrawAspect="Content" ObjectID="_1804449724" r:id="rId512"/>
        </w:object>
      </w:r>
      <w:r w:rsidRPr="000C67BC">
        <w:rPr>
          <w:rFonts w:cs="Times New Roman"/>
          <w:color w:val="000000" w:themeColor="text1"/>
        </w:rPr>
        <w:t>).</w:t>
      </w:r>
    </w:p>
    <w:p w:rsidR="00E435F6" w:rsidRPr="000C67BC" w:rsidRDefault="00E435F6" w:rsidP="00E771A2">
      <w:pPr>
        <w:rPr>
          <w:rFonts w:cs="Times New Roman"/>
          <w:color w:val="000000" w:themeColor="text1"/>
        </w:rPr>
      </w:pPr>
      <w:r w:rsidRPr="00C9285A">
        <w:rPr>
          <w:rFonts w:cs="Times New Roman"/>
          <w:b/>
          <w:color w:val="0000FF"/>
        </w:rPr>
        <w:t xml:space="preserve">C. </w:t>
      </w:r>
      <w:r w:rsidRPr="000C67BC">
        <w:rPr>
          <w:rFonts w:cs="Times New Roman"/>
          <w:color w:val="000000" w:themeColor="text1"/>
        </w:rPr>
        <w:t xml:space="preserve">1 kg chất đó tăng thêm 1 K (hoặc </w:t>
      </w:r>
      <w:r w:rsidRPr="000C67BC">
        <w:rPr>
          <w:rFonts w:cs="Times New Roman"/>
          <w:color w:val="000000" w:themeColor="text1"/>
          <w:position w:val="-6"/>
        </w:rPr>
        <w:object w:dxaOrig="428" w:dyaOrig="323">
          <v:shape id="_x0000_i1261" type="#_x0000_t75" style="width:21pt;height:15.75pt" o:ole="">
            <v:imagedata r:id="rId508" o:title=""/>
          </v:shape>
          <o:OLEObject Type="Embed" ProgID="Equation.DSMT4" ShapeID="_x0000_i1261" DrawAspect="Content" ObjectID="_1804449725" r:id="rId513"/>
        </w:object>
      </w:r>
      <w:r w:rsidRPr="000C67BC">
        <w:rPr>
          <w:rFonts w:cs="Times New Roman"/>
          <w:color w:val="000000" w:themeColor="text1"/>
        </w:rPr>
        <w:t>).</w:t>
      </w:r>
    </w:p>
    <w:p w:rsidR="00E435F6" w:rsidRPr="000C67BC" w:rsidRDefault="00E435F6" w:rsidP="00E771A2">
      <w:pPr>
        <w:rPr>
          <w:rFonts w:cs="Times New Roman"/>
          <w:color w:val="000000" w:themeColor="text1"/>
        </w:rPr>
      </w:pPr>
      <w:r w:rsidRPr="00C9285A">
        <w:rPr>
          <w:rFonts w:cs="Times New Roman"/>
          <w:b/>
          <w:color w:val="0000FF"/>
        </w:rPr>
        <w:t xml:space="preserve">D. </w:t>
      </w:r>
      <w:r w:rsidRPr="000C67BC">
        <w:rPr>
          <w:rFonts w:cs="Times New Roman"/>
          <w:color w:val="000000" w:themeColor="text1"/>
        </w:rPr>
        <w:t xml:space="preserve">1 mol chất đó tăng thêm 1 K (hoặc </w:t>
      </w:r>
      <w:r w:rsidRPr="000C67BC">
        <w:rPr>
          <w:rFonts w:cs="Times New Roman"/>
          <w:color w:val="000000" w:themeColor="text1"/>
          <w:position w:val="-6"/>
        </w:rPr>
        <w:object w:dxaOrig="428" w:dyaOrig="323">
          <v:shape id="_x0000_i1262" type="#_x0000_t75" style="width:21pt;height:15.75pt" o:ole="">
            <v:imagedata r:id="rId508" o:title=""/>
          </v:shape>
          <o:OLEObject Type="Embed" ProgID="Equation.DSMT4" ShapeID="_x0000_i1262" DrawAspect="Content" ObjectID="_1804449726" r:id="rId514"/>
        </w:object>
      </w:r>
      <w:r w:rsidRPr="000C67BC">
        <w:rPr>
          <w:rFonts w:cs="Times New Roman"/>
          <w:color w:val="000000" w:themeColor="text1"/>
        </w:rPr>
        <w:t>).</w:t>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pStyle w:val="BodyText"/>
        <w:tabs>
          <w:tab w:val="left" w:pos="2835"/>
          <w:tab w:val="left" w:pos="5103"/>
          <w:tab w:val="left" w:pos="7371"/>
        </w:tabs>
        <w:autoSpaceDE/>
        <w:spacing w:line="276" w:lineRule="auto"/>
        <w:rPr>
          <w:b/>
          <w:color w:val="000000" w:themeColor="text1"/>
          <w:sz w:val="24"/>
          <w:lang w:val="vi-VN"/>
        </w:rPr>
      </w:pPr>
      <w:r w:rsidRPr="00C9285A">
        <w:rPr>
          <w:b/>
          <w:color w:val="0000FF"/>
        </w:rPr>
        <w:lastRenderedPageBreak/>
        <w:t>Câu 8.</w:t>
      </w:r>
      <w:r w:rsidRPr="000C67BC">
        <w:rPr>
          <w:b/>
          <w:color w:val="000000" w:themeColor="text1"/>
        </w:rPr>
        <w:t xml:space="preserve"> </w:t>
      </w:r>
      <w:r w:rsidRPr="000C67BC">
        <w:rPr>
          <w:color w:val="000000" w:themeColor="text1"/>
          <w:sz w:val="24"/>
          <w:lang w:val="vi-VN"/>
        </w:rPr>
        <w:t>Trong sóng điện từ, điện trường có hướng</w:t>
      </w:r>
    </w:p>
    <w:p w:rsidR="00E435F6" w:rsidRPr="000C67BC" w:rsidRDefault="00E435F6" w:rsidP="00E771A2">
      <w:pPr>
        <w:pStyle w:val="BodyText"/>
        <w:tabs>
          <w:tab w:val="left" w:pos="2835"/>
          <w:tab w:val="left" w:pos="5103"/>
          <w:tab w:val="left" w:pos="7371"/>
        </w:tabs>
        <w:spacing w:line="276" w:lineRule="auto"/>
        <w:jc w:val="both"/>
        <w:rPr>
          <w:color w:val="000000" w:themeColor="text1"/>
          <w:sz w:val="24"/>
          <w:lang w:val="vi-VN"/>
        </w:rPr>
      </w:pPr>
      <w:r w:rsidRPr="00C9285A">
        <w:rPr>
          <w:b/>
          <w:color w:val="0000FF"/>
          <w:sz w:val="24"/>
        </w:rPr>
        <w:t xml:space="preserve">A. </w:t>
      </w:r>
      <w:r w:rsidRPr="000C67BC">
        <w:rPr>
          <w:color w:val="000000" w:themeColor="text1"/>
          <w:sz w:val="24"/>
          <w:lang w:val="vi-VN"/>
        </w:rPr>
        <w:t>song song với hướng của từ trường.</w:t>
      </w:r>
      <w:r w:rsidRPr="000C67BC">
        <w:rPr>
          <w:color w:val="000000" w:themeColor="text1"/>
          <w:sz w:val="24"/>
        </w:rPr>
        <w:tab/>
      </w:r>
      <w:r w:rsidRPr="00C9285A">
        <w:rPr>
          <w:b/>
          <w:color w:val="0000FF"/>
          <w:sz w:val="24"/>
          <w:lang w:val="vi-VN"/>
        </w:rPr>
        <w:t>B.</w:t>
      </w:r>
      <w:r w:rsidRPr="00C9285A">
        <w:rPr>
          <w:b/>
          <w:color w:val="0000FF"/>
          <w:sz w:val="24"/>
        </w:rPr>
        <w:t xml:space="preserve"> </w:t>
      </w:r>
      <w:r w:rsidRPr="000C67BC">
        <w:rPr>
          <w:color w:val="000000" w:themeColor="text1"/>
          <w:sz w:val="24"/>
          <w:lang w:val="vi-VN"/>
        </w:rPr>
        <w:t>ngược với hướng của từ trường.</w:t>
      </w:r>
    </w:p>
    <w:p w:rsidR="00E435F6" w:rsidRPr="000C67BC" w:rsidRDefault="00E435F6" w:rsidP="00E771A2">
      <w:pPr>
        <w:pStyle w:val="BodyText"/>
        <w:tabs>
          <w:tab w:val="left" w:pos="2835"/>
          <w:tab w:val="left" w:pos="5103"/>
          <w:tab w:val="left" w:pos="7371"/>
        </w:tabs>
        <w:spacing w:line="276" w:lineRule="auto"/>
        <w:jc w:val="both"/>
        <w:rPr>
          <w:color w:val="000000" w:themeColor="text1"/>
          <w:sz w:val="24"/>
          <w:lang w:val="vi-VN"/>
        </w:rPr>
      </w:pPr>
      <w:r w:rsidRPr="00C9285A">
        <w:rPr>
          <w:b/>
          <w:color w:val="0000FF"/>
          <w:sz w:val="24"/>
        </w:rPr>
        <w:t>C</w:t>
      </w:r>
      <w:r w:rsidRPr="00C9285A">
        <w:rPr>
          <w:b/>
          <w:color w:val="0000FF"/>
          <w:sz w:val="24"/>
          <w:lang w:val="vi-VN"/>
        </w:rPr>
        <w:t xml:space="preserve">. </w:t>
      </w:r>
      <w:r w:rsidRPr="000C67BC">
        <w:rPr>
          <w:color w:val="000000" w:themeColor="text1"/>
          <w:sz w:val="24"/>
          <w:lang w:val="vi-VN"/>
        </w:rPr>
        <w:t>vuông góc với hướng của từ trường.</w:t>
      </w:r>
      <w:r w:rsidRPr="000C67BC">
        <w:rPr>
          <w:color w:val="000000" w:themeColor="text1"/>
          <w:sz w:val="24"/>
        </w:rPr>
        <w:tab/>
      </w:r>
      <w:r w:rsidRPr="00C9285A">
        <w:rPr>
          <w:b/>
          <w:color w:val="0000FF"/>
          <w:sz w:val="24"/>
          <w:lang w:val="vi-VN"/>
        </w:rPr>
        <w:t xml:space="preserve">D. </w:t>
      </w:r>
      <w:r w:rsidRPr="000C67BC">
        <w:rPr>
          <w:color w:val="000000" w:themeColor="text1"/>
          <w:sz w:val="24"/>
          <w:lang w:val="vi-VN"/>
        </w:rPr>
        <w:t xml:space="preserve">tạo với hướng của từ trường một góc </w:t>
      </w:r>
      <w:r w:rsidRPr="000C67BC">
        <w:rPr>
          <w:rFonts w:eastAsia="Microsoft Sans Serif"/>
          <w:color w:val="000000" w:themeColor="text1"/>
          <w:position w:val="-6"/>
          <w:sz w:val="24"/>
          <w:lang w:val="en-US"/>
        </w:rPr>
        <w:object w:dxaOrig="435" w:dyaOrig="315">
          <v:shape id="_x0000_i1263" type="#_x0000_t75" style="width:21pt;height:15.75pt" o:ole="">
            <v:imagedata r:id="rId515" o:title=""/>
          </v:shape>
          <o:OLEObject Type="Embed" ProgID="Equation.DSMT4" ShapeID="_x0000_i1263" DrawAspect="Content" ObjectID="_1804449727" r:id="rId516"/>
        </w:object>
      </w:r>
    </w:p>
    <w:p w:rsidR="00E435F6" w:rsidRPr="000C67BC" w:rsidRDefault="00E435F6" w:rsidP="00E771A2">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E771A2">
      <w:pPr>
        <w:jc w:val="both"/>
        <w:rPr>
          <w:rFonts w:cs="Times New Roman"/>
          <w:color w:val="000000" w:themeColor="text1"/>
          <w:sz w:val="26"/>
          <w:szCs w:val="26"/>
          <w:lang w:val="pt-BR"/>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sz w:val="26"/>
          <w:szCs w:val="26"/>
        </w:rPr>
        <w:t xml:space="preserve">Cho phản ứng nhiệt hạch có phương trình: </w:t>
      </w:r>
      <w:r w:rsidRPr="000C67BC">
        <w:rPr>
          <w:rFonts w:cs="Times New Roman"/>
          <w:color w:val="000000" w:themeColor="text1"/>
          <w:position w:val="-12"/>
          <w:sz w:val="26"/>
          <w:szCs w:val="26"/>
        </w:rPr>
        <w:object w:dxaOrig="2175" w:dyaOrig="375">
          <v:shape id="_x0000_i1264" type="#_x0000_t75" style="width:108pt;height:19.5pt" o:ole="">
            <v:imagedata r:id="rId517" o:title=""/>
          </v:shape>
          <o:OLEObject Type="Embed" ProgID="Equation.DSMT4" ShapeID="_x0000_i1264" DrawAspect="Content" ObjectID="_1804449728" r:id="rId518"/>
        </w:object>
      </w:r>
      <w:r w:rsidRPr="000C67BC">
        <w:rPr>
          <w:rFonts w:cs="Times New Roman"/>
          <w:color w:val="000000" w:themeColor="text1"/>
          <w:sz w:val="26"/>
          <w:szCs w:val="26"/>
        </w:rPr>
        <w:t xml:space="preserve">. </w:t>
      </w:r>
      <w:r w:rsidRPr="000C67BC">
        <w:rPr>
          <w:rFonts w:cs="Times New Roman"/>
          <w:color w:val="000000" w:themeColor="text1"/>
          <w:sz w:val="26"/>
          <w:szCs w:val="26"/>
          <w:lang w:val="pt-BR"/>
        </w:rPr>
        <w:t xml:space="preserve">Giá trị của A là </w:t>
      </w:r>
    </w:p>
    <w:p w:rsidR="00E435F6" w:rsidRPr="000C67BC" w:rsidRDefault="00E435F6" w:rsidP="00E771A2">
      <w:pPr>
        <w:jc w:val="both"/>
        <w:rPr>
          <w:rFonts w:cs="Times New Roman"/>
          <w:color w:val="000000" w:themeColor="text1"/>
          <w:sz w:val="26"/>
          <w:szCs w:val="26"/>
          <w:lang w:val="pt-BR"/>
        </w:rPr>
      </w:pPr>
      <w:r w:rsidRPr="00C9285A">
        <w:rPr>
          <w:rFonts w:cs="Times New Roman"/>
          <w:b/>
          <w:color w:val="0000FF"/>
          <w:sz w:val="26"/>
          <w:szCs w:val="26"/>
          <w:lang w:val="pt-BR"/>
        </w:rPr>
        <w:t xml:space="preserve">A. </w:t>
      </w:r>
      <w:r w:rsidRPr="000C67BC">
        <w:rPr>
          <w:rFonts w:cs="Times New Roman"/>
          <w:color w:val="000000" w:themeColor="text1"/>
          <w:sz w:val="26"/>
          <w:szCs w:val="26"/>
          <w:lang w:val="pt-BR"/>
        </w:rPr>
        <w:t xml:space="preserve">1. </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B. </w:t>
      </w:r>
      <w:r w:rsidRPr="000C67BC">
        <w:rPr>
          <w:rFonts w:cs="Times New Roman"/>
          <w:color w:val="000000" w:themeColor="text1"/>
          <w:sz w:val="26"/>
          <w:szCs w:val="26"/>
          <w:lang w:val="pt-BR"/>
        </w:rPr>
        <w:t xml:space="preserve">3. </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C. </w:t>
      </w:r>
      <w:r w:rsidRPr="000C67BC">
        <w:rPr>
          <w:rFonts w:cs="Times New Roman"/>
          <w:color w:val="000000" w:themeColor="text1"/>
          <w:sz w:val="26"/>
          <w:szCs w:val="26"/>
          <w:lang w:val="pt-BR"/>
        </w:rPr>
        <w:t xml:space="preserve">2. </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D. </w:t>
      </w:r>
      <w:r w:rsidRPr="000C67BC">
        <w:rPr>
          <w:rFonts w:cs="Times New Roman"/>
          <w:color w:val="000000" w:themeColor="text1"/>
          <w:sz w:val="26"/>
          <w:szCs w:val="26"/>
          <w:lang w:val="pt-BR"/>
        </w:rPr>
        <w:t>0.</w:t>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spacing w:after="0" w:line="240" w:lineRule="auto"/>
        <w:ind w:left="567" w:hanging="567"/>
        <w:rPr>
          <w:rFonts w:cs="Times New Roman"/>
          <w:color w:val="000000" w:themeColor="text1"/>
          <w:szCs w:val="18"/>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color w:val="000000" w:themeColor="text1"/>
          <w:szCs w:val="26"/>
        </w:rPr>
        <w:t xml:space="preserve">Hình nào sau đây mô tả đúng hướng của đường sức từ xung quanh dòng </w:t>
      </w:r>
      <w:r w:rsidRPr="000C67BC">
        <w:rPr>
          <w:rFonts w:cs="Times New Roman"/>
          <w:color w:val="000000" w:themeColor="text1"/>
          <w:szCs w:val="18"/>
        </w:rPr>
        <w:t>điện thẳng dài?</w:t>
      </w:r>
    </w:p>
    <w:p w:rsidR="00E435F6" w:rsidRPr="000C67BC" w:rsidRDefault="00E435F6" w:rsidP="00E771A2">
      <w:pPr>
        <w:spacing w:after="0" w:line="240" w:lineRule="auto"/>
        <w:ind w:left="2267" w:firstLine="283"/>
        <w:rPr>
          <w:rFonts w:cs="Times New Roman"/>
          <w:b/>
          <w:color w:val="000000" w:themeColor="text1"/>
          <w:szCs w:val="18"/>
        </w:rPr>
      </w:pPr>
      <w:r w:rsidRPr="000C67BC">
        <w:rPr>
          <w:rFonts w:cs="Times New Roman"/>
          <w:noProof/>
          <w:color w:val="000000" w:themeColor="text1"/>
        </w:rPr>
        <w:drawing>
          <wp:anchor distT="0" distB="0" distL="114300" distR="114300" simplePos="0" relativeHeight="251681792" behindDoc="1" locked="0" layoutInCell="1" allowOverlap="1" wp14:anchorId="79BA0BA3" wp14:editId="715D5E67">
            <wp:simplePos x="0" y="0"/>
            <wp:positionH relativeFrom="column">
              <wp:posOffset>1158240</wp:posOffset>
            </wp:positionH>
            <wp:positionV relativeFrom="paragraph">
              <wp:posOffset>635</wp:posOffset>
            </wp:positionV>
            <wp:extent cx="4399280" cy="1170940"/>
            <wp:effectExtent l="0" t="0" r="1270" b="0"/>
            <wp:wrapTopAndBottom/>
            <wp:docPr id="292594846" name="Picture 2" descr="A diagram of a cross and a cros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94846" name="Picture 2" descr="A diagram of a cross and a cross  Description automatically generated with medium confidence"/>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399280" cy="1170940"/>
                    </a:xfrm>
                    <a:prstGeom prst="rect">
                      <a:avLst/>
                    </a:prstGeom>
                    <a:noFill/>
                  </pic:spPr>
                </pic:pic>
              </a:graphicData>
            </a:graphic>
            <wp14:sizeRelH relativeFrom="page">
              <wp14:pctWidth>0</wp14:pctWidth>
            </wp14:sizeRelH>
            <wp14:sizeRelV relativeFrom="page">
              <wp14:pctHeight>0</wp14:pctHeight>
            </wp14:sizeRelV>
          </wp:anchor>
        </w:drawing>
      </w:r>
      <w:r w:rsidRPr="000C67BC">
        <w:rPr>
          <w:rFonts w:cs="Times New Roman"/>
          <w:b/>
          <w:color w:val="000000" w:themeColor="text1"/>
          <w:szCs w:val="18"/>
        </w:rPr>
        <w:t>A</w:t>
      </w:r>
      <w:r w:rsidRPr="000C67BC">
        <w:rPr>
          <w:rFonts w:cs="Times New Roman"/>
          <w:b/>
          <w:color w:val="000000" w:themeColor="text1"/>
          <w:szCs w:val="18"/>
        </w:rPr>
        <w:tab/>
      </w:r>
      <w:r w:rsidRPr="000C67BC">
        <w:rPr>
          <w:rFonts w:cs="Times New Roman"/>
          <w:b/>
          <w:color w:val="000000" w:themeColor="text1"/>
          <w:szCs w:val="18"/>
        </w:rPr>
        <w:tab/>
      </w:r>
      <w:r w:rsidRPr="000C67BC">
        <w:rPr>
          <w:rFonts w:cs="Times New Roman"/>
          <w:b/>
          <w:color w:val="000000" w:themeColor="text1"/>
          <w:szCs w:val="18"/>
        </w:rPr>
        <w:tab/>
        <w:t>B</w:t>
      </w:r>
      <w:r w:rsidRPr="000C67BC">
        <w:rPr>
          <w:rFonts w:cs="Times New Roman"/>
          <w:b/>
          <w:color w:val="000000" w:themeColor="text1"/>
          <w:szCs w:val="18"/>
        </w:rPr>
        <w:tab/>
      </w:r>
      <w:r w:rsidRPr="000C67BC">
        <w:rPr>
          <w:rFonts w:cs="Times New Roman"/>
          <w:b/>
          <w:color w:val="000000" w:themeColor="text1"/>
          <w:szCs w:val="18"/>
        </w:rPr>
        <w:tab/>
        <w:t xml:space="preserve">    C</w:t>
      </w:r>
      <w:r w:rsidRPr="000C67BC">
        <w:rPr>
          <w:rFonts w:cs="Times New Roman"/>
          <w:b/>
          <w:color w:val="000000" w:themeColor="text1"/>
          <w:szCs w:val="18"/>
        </w:rPr>
        <w:tab/>
      </w:r>
      <w:r w:rsidRPr="000C67BC">
        <w:rPr>
          <w:rFonts w:cs="Times New Roman"/>
          <w:b/>
          <w:color w:val="000000" w:themeColor="text1"/>
          <w:szCs w:val="18"/>
        </w:rPr>
        <w:tab/>
      </w:r>
      <w:r w:rsidRPr="000C67BC">
        <w:rPr>
          <w:rFonts w:cs="Times New Roman"/>
          <w:b/>
          <w:color w:val="000000" w:themeColor="text1"/>
          <w:szCs w:val="18"/>
        </w:rPr>
        <w:tab/>
        <w:t>D</w:t>
      </w:r>
    </w:p>
    <w:p w:rsidR="00E435F6" w:rsidRPr="000C67BC" w:rsidRDefault="00E435F6" w:rsidP="00E771A2">
      <w:pPr>
        <w:shd w:val="clear" w:color="auto" w:fill="FFFFFF"/>
        <w:spacing w:before="60" w:after="60" w:line="240" w:lineRule="auto"/>
        <w:mirrorIndents/>
        <w:jc w:val="center"/>
        <w:rPr>
          <w:rFonts w:eastAsia="MS Gothic" w:cs="Times New Roman"/>
          <w:color w:val="000000" w:themeColor="text1"/>
          <w:spacing w:val="3"/>
          <w:szCs w:val="40"/>
          <w:shd w:val="clear" w:color="auto" w:fill="FFFFFF"/>
        </w:rPr>
      </w:pPr>
      <w:r w:rsidRPr="000C67BC">
        <w:rPr>
          <w:rFonts w:cs="Times New Roman"/>
          <w:color w:val="000000" w:themeColor="text1"/>
        </w:rPr>
        <w:object w:dxaOrig="8146" w:dyaOrig="2595">
          <v:shape id="_x0000_i1265" type="#_x0000_t75" style="width:407.25pt;height:129.75pt" o:ole="">
            <v:imagedata r:id="rId520" o:title=""/>
          </v:shape>
          <o:OLEObject Type="Embed" ProgID="Visio.Drawing.15" ShapeID="_x0000_i1265" DrawAspect="Content" ObjectID="_1804449729" r:id="rId521"/>
        </w:object>
      </w:r>
    </w:p>
    <w:p w:rsidR="00E435F6" w:rsidRPr="000C67BC" w:rsidRDefault="00E435F6" w:rsidP="00E771A2">
      <w:pPr>
        <w:tabs>
          <w:tab w:val="left" w:pos="283"/>
          <w:tab w:val="left" w:pos="2835"/>
          <w:tab w:val="left" w:pos="5386"/>
          <w:tab w:val="left" w:pos="7937"/>
        </w:tabs>
        <w:ind w:firstLine="283"/>
        <w:jc w:val="both"/>
        <w:rPr>
          <w:rFonts w:eastAsia="MS Gothic" w:cs="Times New Roman"/>
          <w:color w:val="000000" w:themeColor="text1"/>
          <w:spacing w:val="3"/>
          <w:szCs w:val="40"/>
          <w:shd w:val="clear" w:color="auto" w:fill="FFFFFF"/>
        </w:rPr>
      </w:pPr>
      <w:r w:rsidRPr="00C9285A">
        <w:rPr>
          <w:rFonts w:eastAsia="MS Gothic" w:cs="Times New Roman"/>
          <w:b/>
          <w:color w:val="0000FF"/>
          <w:spacing w:val="3"/>
          <w:szCs w:val="40"/>
          <w:shd w:val="clear" w:color="auto" w:fill="FFFFFF"/>
        </w:rPr>
        <w:t xml:space="preserve">A. </w:t>
      </w:r>
      <w:r w:rsidRPr="000C67BC">
        <w:rPr>
          <w:rFonts w:eastAsia="MS Gothic" w:cs="Times New Roman"/>
          <w:color w:val="000000" w:themeColor="text1"/>
          <w:spacing w:val="3"/>
          <w:szCs w:val="40"/>
          <w:shd w:val="clear" w:color="auto" w:fill="FFFFFF"/>
        </w:rPr>
        <w:t>Hình 1.</w:t>
      </w:r>
      <w:r w:rsidRPr="000C67BC">
        <w:rPr>
          <w:rFonts w:eastAsia="MS Gothic" w:cs="Times New Roman"/>
          <w:color w:val="000000" w:themeColor="text1"/>
          <w:spacing w:val="3"/>
          <w:szCs w:val="40"/>
          <w:shd w:val="clear" w:color="auto" w:fill="FFFFFF"/>
        </w:rPr>
        <w:tab/>
      </w:r>
      <w:r w:rsidRPr="00C9285A">
        <w:rPr>
          <w:rFonts w:eastAsia="MS Gothic" w:cs="Times New Roman"/>
          <w:b/>
          <w:color w:val="0000FF"/>
          <w:spacing w:val="3"/>
          <w:szCs w:val="40"/>
          <w:shd w:val="clear" w:color="auto" w:fill="FFFFFF"/>
        </w:rPr>
        <w:t xml:space="preserve">B. </w:t>
      </w:r>
      <w:r w:rsidRPr="000C67BC">
        <w:rPr>
          <w:rFonts w:eastAsia="MS Gothic" w:cs="Times New Roman"/>
          <w:color w:val="000000" w:themeColor="text1"/>
          <w:spacing w:val="3"/>
          <w:szCs w:val="40"/>
          <w:shd w:val="clear" w:color="auto" w:fill="FFFFFF"/>
        </w:rPr>
        <w:t>Hình 2.</w:t>
      </w:r>
      <w:r w:rsidRPr="000C67BC">
        <w:rPr>
          <w:rFonts w:eastAsia="MS Gothic" w:cs="Times New Roman"/>
          <w:color w:val="000000" w:themeColor="text1"/>
          <w:spacing w:val="3"/>
          <w:szCs w:val="40"/>
          <w:shd w:val="clear" w:color="auto" w:fill="FFFFFF"/>
        </w:rPr>
        <w:tab/>
      </w:r>
      <w:r w:rsidRPr="00C9285A">
        <w:rPr>
          <w:rFonts w:eastAsia="MS Gothic" w:cs="Times New Roman"/>
          <w:b/>
          <w:color w:val="0000FF"/>
          <w:spacing w:val="3"/>
          <w:szCs w:val="40"/>
          <w:shd w:val="clear" w:color="auto" w:fill="FFFFFF"/>
        </w:rPr>
        <w:t xml:space="preserve">C. </w:t>
      </w:r>
      <w:r w:rsidRPr="000C67BC">
        <w:rPr>
          <w:rFonts w:eastAsia="MS Gothic" w:cs="Times New Roman"/>
          <w:color w:val="000000" w:themeColor="text1"/>
          <w:spacing w:val="3"/>
          <w:szCs w:val="40"/>
          <w:shd w:val="clear" w:color="auto" w:fill="FFFFFF"/>
        </w:rPr>
        <w:t>Hình 3.</w:t>
      </w:r>
      <w:r w:rsidRPr="000C67BC">
        <w:rPr>
          <w:rFonts w:eastAsia="MS Gothic" w:cs="Times New Roman"/>
          <w:color w:val="000000" w:themeColor="text1"/>
          <w:spacing w:val="3"/>
          <w:szCs w:val="40"/>
          <w:shd w:val="clear" w:color="auto" w:fill="FFFFFF"/>
        </w:rPr>
        <w:tab/>
      </w:r>
      <w:r w:rsidRPr="00C9285A">
        <w:rPr>
          <w:rFonts w:eastAsia="MS Gothic" w:cs="Times New Roman"/>
          <w:b/>
          <w:color w:val="0000FF"/>
          <w:spacing w:val="3"/>
          <w:szCs w:val="40"/>
          <w:shd w:val="clear" w:color="auto" w:fill="FFFFFF"/>
        </w:rPr>
        <w:t xml:space="preserve">D. </w:t>
      </w:r>
      <w:r w:rsidRPr="000C67BC">
        <w:rPr>
          <w:rFonts w:eastAsia="MS Gothic" w:cs="Times New Roman"/>
          <w:color w:val="000000" w:themeColor="text1"/>
          <w:spacing w:val="3"/>
          <w:szCs w:val="40"/>
          <w:shd w:val="clear" w:color="auto" w:fill="FFFFFF"/>
        </w:rPr>
        <w:t>Hình 4.</w:t>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spacing w:after="0" w:line="240" w:lineRule="auto"/>
        <w:ind w:left="567" w:hanging="567"/>
        <w:jc w:val="both"/>
        <w:rPr>
          <w:rFonts w:eastAsia="Aptos" w:cs="Times New Roman"/>
          <w:color w:val="000000" w:themeColor="text1"/>
          <w:lang w:val="sv-SE"/>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Aptos" w:cs="Times New Roman"/>
          <w:color w:val="000000" w:themeColor="text1"/>
          <w:lang w:val="sv-SE"/>
        </w:rPr>
        <w:t>Trong các phản ứng hạt nhân dưới đây, phản ứng nào là phản ứng tổng hợp hạt nhân?</w:t>
      </w:r>
    </w:p>
    <w:p w:rsidR="00E435F6" w:rsidRPr="000C67BC" w:rsidRDefault="00E435F6" w:rsidP="00E771A2">
      <w:pPr>
        <w:tabs>
          <w:tab w:val="left" w:pos="5386"/>
        </w:tabs>
        <w:spacing w:after="0" w:line="240" w:lineRule="auto"/>
        <w:jc w:val="both"/>
        <w:rPr>
          <w:rFonts w:eastAsia="Aptos" w:cs="Times New Roman"/>
          <w:color w:val="000000" w:themeColor="text1"/>
          <w:lang w:val="sv-SE"/>
        </w:rPr>
      </w:pPr>
      <w:r w:rsidRPr="00C9285A">
        <w:rPr>
          <w:rFonts w:eastAsia="Aptos" w:cs="Times New Roman"/>
          <w:b/>
          <w:color w:val="0000FF"/>
          <w:lang w:val="sv-SE"/>
        </w:rPr>
        <w:t xml:space="preserve">A. </w:t>
      </w:r>
      <w:r w:rsidRPr="000C67BC">
        <w:rPr>
          <w:rFonts w:eastAsia="Aptos" w:cs="Times New Roman"/>
          <w:color w:val="000000" w:themeColor="text1"/>
          <w:position w:val="-12"/>
        </w:rPr>
        <w:object w:dxaOrig="2140" w:dyaOrig="420">
          <v:shape id="_x0000_i1266" type="#_x0000_t75" style="width:107.25pt;height:21pt" o:ole="">
            <v:imagedata r:id="rId522" o:title=""/>
          </v:shape>
          <o:OLEObject Type="Embed" ProgID="Equation.DSMT4" ShapeID="_x0000_i1266" DrawAspect="Content" ObjectID="_1804449730" r:id="rId523"/>
        </w:object>
      </w:r>
      <w:r w:rsidRPr="000C67BC">
        <w:rPr>
          <w:rFonts w:eastAsia="Aptos" w:cs="Times New Roman"/>
          <w:color w:val="000000" w:themeColor="text1"/>
          <w:lang w:val="sv-SE"/>
        </w:rPr>
        <w:t>.</w:t>
      </w:r>
      <w:r w:rsidRPr="000C67BC">
        <w:rPr>
          <w:rFonts w:eastAsia="Aptos" w:cs="Times New Roman"/>
          <w:color w:val="000000" w:themeColor="text1"/>
          <w:lang w:val="sv-SE"/>
        </w:rPr>
        <w:tab/>
      </w:r>
      <w:r w:rsidRPr="00C9285A">
        <w:rPr>
          <w:rFonts w:eastAsia="Aptos" w:cs="Times New Roman"/>
          <w:b/>
          <w:bCs/>
          <w:color w:val="0000FF"/>
        </w:rPr>
        <w:t xml:space="preserve">B. </w:t>
      </w:r>
      <w:r w:rsidRPr="000C67BC">
        <w:rPr>
          <w:rFonts w:eastAsia="Aptos" w:cs="Times New Roman"/>
          <w:color w:val="000000" w:themeColor="text1"/>
          <w:position w:val="-12"/>
        </w:rPr>
        <w:object w:dxaOrig="3280" w:dyaOrig="420">
          <v:shape id="_x0000_i1267" type="#_x0000_t75" style="width:164.25pt;height:21pt" o:ole="">
            <v:imagedata r:id="rId524" o:title=""/>
          </v:shape>
          <o:OLEObject Type="Embed" ProgID="Equation.DSMT4" ShapeID="_x0000_i1267" DrawAspect="Content" ObjectID="_1804449731" r:id="rId525"/>
        </w:object>
      </w:r>
      <w:r w:rsidRPr="000C67BC">
        <w:rPr>
          <w:rFonts w:eastAsia="Aptos" w:cs="Times New Roman"/>
          <w:color w:val="000000" w:themeColor="text1"/>
          <w:lang w:val="sv-SE"/>
        </w:rPr>
        <w:t>.</w:t>
      </w:r>
    </w:p>
    <w:p w:rsidR="00E435F6" w:rsidRPr="000C67BC" w:rsidRDefault="00E435F6" w:rsidP="00E771A2">
      <w:pPr>
        <w:tabs>
          <w:tab w:val="left" w:pos="5386"/>
        </w:tabs>
        <w:spacing w:after="0" w:line="240" w:lineRule="auto"/>
        <w:jc w:val="both"/>
        <w:rPr>
          <w:rFonts w:eastAsia="Aptos" w:cs="Times New Roman"/>
          <w:color w:val="000000" w:themeColor="text1"/>
          <w:lang w:val="sv-SE"/>
        </w:rPr>
      </w:pPr>
      <w:r w:rsidRPr="00C9285A">
        <w:rPr>
          <w:rFonts w:eastAsia="Aptos" w:cs="Times New Roman"/>
          <w:b/>
          <w:bCs/>
          <w:color w:val="0000FF"/>
          <w:lang w:val="sv-SE"/>
        </w:rPr>
        <w:t xml:space="preserve">C. </w:t>
      </w:r>
      <w:r w:rsidRPr="000C67BC">
        <w:rPr>
          <w:rFonts w:eastAsia="Aptos" w:cs="Times New Roman"/>
          <w:color w:val="000000" w:themeColor="text1"/>
          <w:position w:val="-12"/>
        </w:rPr>
        <w:object w:dxaOrig="1600" w:dyaOrig="420">
          <v:shape id="_x0000_i1268" type="#_x0000_t75" style="width:80.25pt;height:21pt" o:ole="">
            <v:imagedata r:id="rId526" o:title=""/>
          </v:shape>
          <o:OLEObject Type="Embed" ProgID="Equation.DSMT4" ShapeID="_x0000_i1268" DrawAspect="Content" ObjectID="_1804449732" r:id="rId527"/>
        </w:object>
      </w:r>
      <w:r w:rsidRPr="000C67BC">
        <w:rPr>
          <w:rFonts w:eastAsia="Aptos" w:cs="Times New Roman"/>
          <w:color w:val="000000" w:themeColor="text1"/>
          <w:lang w:val="sv-SE"/>
        </w:rPr>
        <w:t>.</w:t>
      </w:r>
      <w:r w:rsidRPr="000C67BC">
        <w:rPr>
          <w:rFonts w:eastAsia="Aptos" w:cs="Times New Roman"/>
          <w:color w:val="000000" w:themeColor="text1"/>
          <w:lang w:val="sv-SE"/>
        </w:rPr>
        <w:tab/>
      </w:r>
      <w:r w:rsidRPr="00C9285A">
        <w:rPr>
          <w:rFonts w:eastAsia="Aptos" w:cs="Times New Roman"/>
          <w:b/>
          <w:bCs/>
          <w:color w:val="0000FF"/>
          <w:lang w:val="sv-SE"/>
        </w:rPr>
        <w:t xml:space="preserve">D. </w:t>
      </w:r>
      <w:r w:rsidRPr="000C67BC">
        <w:rPr>
          <w:rFonts w:eastAsia="Aptos" w:cs="Times New Roman"/>
          <w:color w:val="000000" w:themeColor="text1"/>
          <w:position w:val="-12"/>
        </w:rPr>
        <w:object w:dxaOrig="2340" w:dyaOrig="420">
          <v:shape id="_x0000_i1269" type="#_x0000_t75" style="width:117pt;height:21pt" o:ole="">
            <v:imagedata r:id="rId528" o:title=""/>
          </v:shape>
          <o:OLEObject Type="Embed" ProgID="Equation.DSMT4" ShapeID="_x0000_i1269" DrawAspect="Content" ObjectID="_1804449733" r:id="rId529"/>
        </w:object>
      </w:r>
    </w:p>
    <w:p w:rsidR="00E435F6" w:rsidRPr="000C67BC" w:rsidRDefault="00E435F6" w:rsidP="00E771A2">
      <w:pPr>
        <w:tabs>
          <w:tab w:val="left" w:pos="5386"/>
        </w:tabs>
        <w:spacing w:after="0" w:line="240" w:lineRule="auto"/>
        <w:jc w:val="both"/>
        <w:rPr>
          <w:rFonts w:eastAsia="Aptos" w:cs="Times New Roman"/>
          <w:color w:val="000000" w:themeColor="text1"/>
          <w:lang w:val="sv-SE"/>
        </w:rPr>
      </w:pPr>
    </w:p>
    <w:p w:rsidR="00E435F6" w:rsidRPr="000C67BC" w:rsidRDefault="00E435F6" w:rsidP="00E771A2">
      <w:pPr>
        <w:tabs>
          <w:tab w:val="left" w:pos="5386"/>
        </w:tabs>
        <w:spacing w:after="0" w:line="240" w:lineRule="auto"/>
        <w:jc w:val="both"/>
        <w:rPr>
          <w:rFonts w:eastAsia="Aptos" w:cs="Times New Roman"/>
          <w:color w:val="000000" w:themeColor="text1"/>
          <w:lang w:val="sv-SE"/>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eastAsia="Aptos" w:cs="Times New Roman"/>
          <w:color w:val="000000" w:themeColor="text1"/>
        </w:rPr>
        <w:t xml:space="preserve">Ở áp suất 1 atm, nhiệt độ sôi của nước là </w:t>
      </w:r>
      <w:r w:rsidRPr="000C67BC">
        <w:rPr>
          <w:rFonts w:eastAsia="Aptos" w:cs="Times New Roman"/>
          <w:color w:val="000000" w:themeColor="text1"/>
          <w:position w:val="-6"/>
        </w:rPr>
        <w:object w:dxaOrig="660" w:dyaOrig="360">
          <v:shape id="_x0000_i1270" type="#_x0000_t75" style="width:33pt;height:17.25pt" o:ole="">
            <v:imagedata r:id="rId530" o:title=""/>
          </v:shape>
          <o:OLEObject Type="Embed" ProgID="Equation.DSMT4" ShapeID="_x0000_i1270" DrawAspect="Content" ObjectID="_1804449734" r:id="rId531"/>
        </w:object>
      </w:r>
      <w:r w:rsidRPr="000C67BC">
        <w:rPr>
          <w:rFonts w:eastAsia="Aptos" w:cs="Times New Roman"/>
          <w:color w:val="000000" w:themeColor="text1"/>
        </w:rPr>
        <w:t>. Với áp suất này, nhiệt độ sôi của nước theo thang nhiệt độ Kelvin là</w:t>
      </w:r>
      <w:bookmarkStart w:id="6" w:name="c129a"/>
    </w:p>
    <w:p w:rsidR="00E435F6" w:rsidRPr="000C67BC" w:rsidRDefault="00E435F6" w:rsidP="00E771A2">
      <w:pPr>
        <w:tabs>
          <w:tab w:val="left" w:pos="2976"/>
          <w:tab w:val="left" w:pos="5386"/>
          <w:tab w:val="left" w:pos="7795"/>
        </w:tabs>
        <w:spacing w:after="0" w:line="240" w:lineRule="auto"/>
        <w:jc w:val="both"/>
        <w:rPr>
          <w:rFonts w:eastAsia="Aptos" w:cs="Times New Roman"/>
          <w:color w:val="000000" w:themeColor="text1"/>
        </w:rPr>
      </w:pPr>
      <w:r w:rsidRPr="00C9285A">
        <w:rPr>
          <w:rFonts w:eastAsia="Aptos" w:cs="Times New Roman"/>
          <w:b/>
          <w:color w:val="0000FF"/>
        </w:rPr>
        <w:t xml:space="preserve">A. </w:t>
      </w:r>
      <w:r w:rsidRPr="000C67BC">
        <w:rPr>
          <w:rFonts w:eastAsia="Aptos" w:cs="Times New Roman"/>
          <w:color w:val="000000" w:themeColor="text1"/>
        </w:rPr>
        <w:t>-173 K</w:t>
      </w:r>
      <w:bookmarkEnd w:id="6"/>
      <w:r w:rsidRPr="000C67BC">
        <w:rPr>
          <w:rFonts w:eastAsia="Aptos" w:cs="Times New Roman"/>
          <w:color w:val="000000" w:themeColor="text1"/>
        </w:rPr>
        <w:t>.</w:t>
      </w:r>
      <w:bookmarkStart w:id="7" w:name="c129b"/>
      <w:r w:rsidRPr="000C67BC">
        <w:rPr>
          <w:rFonts w:eastAsia="Aptos" w:cs="Times New Roman"/>
          <w:color w:val="000000" w:themeColor="text1"/>
        </w:rPr>
        <w:tab/>
      </w:r>
      <w:r w:rsidRPr="00C9285A">
        <w:rPr>
          <w:rFonts w:eastAsia="Aptos" w:cs="Times New Roman"/>
          <w:b/>
          <w:color w:val="0000FF"/>
        </w:rPr>
        <w:t xml:space="preserve">B. </w:t>
      </w:r>
      <w:r w:rsidRPr="000C67BC">
        <w:rPr>
          <w:rFonts w:eastAsia="Aptos" w:cs="Times New Roman"/>
          <w:color w:val="000000" w:themeColor="text1"/>
        </w:rPr>
        <w:t>373 K</w:t>
      </w:r>
      <w:bookmarkEnd w:id="7"/>
      <w:r w:rsidRPr="000C67BC">
        <w:rPr>
          <w:rFonts w:eastAsia="Aptos" w:cs="Times New Roman"/>
          <w:color w:val="000000" w:themeColor="text1"/>
        </w:rPr>
        <w:t>.</w:t>
      </w:r>
      <w:bookmarkStart w:id="8" w:name="c129c"/>
      <w:r w:rsidRPr="000C67BC">
        <w:rPr>
          <w:rFonts w:eastAsia="Aptos" w:cs="Times New Roman"/>
          <w:color w:val="000000" w:themeColor="text1"/>
        </w:rPr>
        <w:tab/>
      </w:r>
      <w:r w:rsidRPr="00C9285A">
        <w:rPr>
          <w:rFonts w:eastAsia="Aptos" w:cs="Times New Roman"/>
          <w:b/>
          <w:color w:val="0000FF"/>
        </w:rPr>
        <w:t xml:space="preserve">C. </w:t>
      </w:r>
      <w:r w:rsidRPr="000C67BC">
        <w:rPr>
          <w:rFonts w:eastAsia="Aptos" w:cs="Times New Roman"/>
          <w:color w:val="000000" w:themeColor="text1"/>
        </w:rPr>
        <w:t>212 K</w:t>
      </w:r>
      <w:bookmarkEnd w:id="8"/>
      <w:r w:rsidRPr="000C67BC">
        <w:rPr>
          <w:rFonts w:eastAsia="Aptos" w:cs="Times New Roman"/>
          <w:color w:val="000000" w:themeColor="text1"/>
        </w:rPr>
        <w:t>.</w:t>
      </w:r>
      <w:bookmarkStart w:id="9" w:name="c129d"/>
      <w:r w:rsidRPr="000C67BC">
        <w:rPr>
          <w:rFonts w:eastAsia="Aptos" w:cs="Times New Roman"/>
          <w:color w:val="000000" w:themeColor="text1"/>
        </w:rPr>
        <w:tab/>
      </w:r>
      <w:r w:rsidRPr="00C9285A">
        <w:rPr>
          <w:rFonts w:eastAsia="Aptos" w:cs="Times New Roman"/>
          <w:b/>
          <w:color w:val="0000FF"/>
        </w:rPr>
        <w:t xml:space="preserve">D. </w:t>
      </w:r>
      <w:r w:rsidRPr="000C67BC">
        <w:rPr>
          <w:rFonts w:eastAsia="Aptos" w:cs="Times New Roman"/>
          <w:color w:val="000000" w:themeColor="text1"/>
        </w:rPr>
        <w:t>100 K.</w:t>
      </w:r>
    </w:p>
    <w:p w:rsidR="00E435F6" w:rsidRPr="000C67BC" w:rsidRDefault="00E435F6" w:rsidP="00E771A2">
      <w:pPr>
        <w:tabs>
          <w:tab w:val="left" w:pos="2976"/>
          <w:tab w:val="left" w:pos="5386"/>
          <w:tab w:val="left" w:pos="7795"/>
        </w:tabs>
        <w:spacing w:after="0" w:line="240" w:lineRule="auto"/>
        <w:jc w:val="both"/>
        <w:rPr>
          <w:rFonts w:eastAsia="Aptos" w:cs="Times New Roman"/>
          <w:color w:val="000000" w:themeColor="text1"/>
        </w:rPr>
      </w:pPr>
    </w:p>
    <w:bookmarkEnd w:id="9"/>
    <w:p w:rsidR="00E435F6" w:rsidRPr="000C67BC" w:rsidRDefault="00E435F6" w:rsidP="00E771A2">
      <w:pPr>
        <w:jc w:val="both"/>
        <w:rPr>
          <w:rFonts w:cs="Times New Roman"/>
          <w:color w:val="000000" w:themeColor="text1"/>
          <w:sz w:val="26"/>
          <w:szCs w:val="26"/>
        </w:rPr>
      </w:pPr>
      <w:r w:rsidRPr="00C9285A">
        <w:rPr>
          <w:rFonts w:cs="Times New Roman"/>
          <w:b/>
          <w:color w:val="0000FF"/>
        </w:rPr>
        <w:t>Câu 13.</w:t>
      </w:r>
      <w:r w:rsidRPr="000C67BC">
        <w:rPr>
          <w:rFonts w:cs="Times New Roman"/>
          <w:b/>
          <w:color w:val="000000" w:themeColor="text1"/>
        </w:rPr>
        <w:t xml:space="preserve"> </w:t>
      </w:r>
      <w:r w:rsidRPr="000C67BC">
        <w:rPr>
          <w:rFonts w:eastAsia="Aptos" w:cs="Times New Roman"/>
          <w:color w:val="000000" w:themeColor="text1"/>
        </w:rPr>
        <w:t>Dùng hạt proton có động năng K</w:t>
      </w:r>
      <w:r w:rsidRPr="000C67BC">
        <w:rPr>
          <w:rFonts w:eastAsia="Aptos" w:cs="Times New Roman"/>
          <w:color w:val="000000" w:themeColor="text1"/>
          <w:vertAlign w:val="subscript"/>
        </w:rPr>
        <w:t>p</w:t>
      </w:r>
      <w:r w:rsidRPr="000C67BC">
        <w:rPr>
          <w:rFonts w:eastAsia="Aptos" w:cs="Times New Roman"/>
          <w:color w:val="000000" w:themeColor="text1"/>
        </w:rPr>
        <w:t xml:space="preserve"> bắn vào hạt nhân </w:t>
      </w:r>
      <w:r w:rsidRPr="000C67BC">
        <w:rPr>
          <w:rFonts w:eastAsia="Aptos" w:cs="Times New Roman"/>
          <w:color w:val="000000" w:themeColor="text1"/>
          <w:position w:val="-12"/>
        </w:rPr>
        <w:object w:dxaOrig="400" w:dyaOrig="420">
          <v:shape id="_x0000_i1271" type="#_x0000_t75" style="width:19.5pt;height:21pt" o:ole="">
            <v:imagedata r:id="rId532" o:title=""/>
          </v:shape>
          <o:OLEObject Type="Embed" ProgID="Equation.DSMT4" ShapeID="_x0000_i1271" DrawAspect="Content" ObjectID="_1804449735" r:id="rId533"/>
        </w:object>
      </w:r>
      <w:r w:rsidRPr="000C67BC">
        <w:rPr>
          <w:rFonts w:eastAsia="Aptos" w:cs="Times New Roman"/>
          <w:color w:val="000000" w:themeColor="text1"/>
        </w:rPr>
        <w:t xml:space="preserve"> đứng yên, sau phản ứng thu được hai hạt giống nhau có cùng động năng 9,5 MeV. Giả sử phản ứng không kèm theo bức xạ gamma. Biết năng lượng toả ra của phản ứng là 17,4 MeV. Giá trị của K</w:t>
      </w:r>
      <w:r w:rsidRPr="000C67BC">
        <w:rPr>
          <w:rFonts w:eastAsia="Aptos" w:cs="Times New Roman"/>
          <w:color w:val="000000" w:themeColor="text1"/>
          <w:vertAlign w:val="subscript"/>
        </w:rPr>
        <w:t>p</w:t>
      </w:r>
      <w:r w:rsidRPr="000C67BC">
        <w:rPr>
          <w:rFonts w:eastAsia="Aptos" w:cs="Times New Roman"/>
          <w:color w:val="000000" w:themeColor="text1"/>
        </w:rPr>
        <w:t xml:space="preserve"> là</w:t>
      </w:r>
    </w:p>
    <w:p w:rsidR="00E435F6" w:rsidRPr="000C67BC" w:rsidRDefault="00E435F6" w:rsidP="00E771A2">
      <w:pPr>
        <w:tabs>
          <w:tab w:val="left" w:pos="2976"/>
          <w:tab w:val="left" w:pos="5386"/>
          <w:tab w:val="left" w:pos="7795"/>
        </w:tabs>
        <w:spacing w:after="0" w:line="240" w:lineRule="auto"/>
        <w:jc w:val="both"/>
        <w:rPr>
          <w:rFonts w:eastAsia="Aptos" w:cs="Times New Roman"/>
          <w:color w:val="000000" w:themeColor="text1"/>
          <w:lang w:val="sv-SE"/>
        </w:rPr>
      </w:pPr>
      <w:r w:rsidRPr="00C9285A">
        <w:rPr>
          <w:rFonts w:eastAsia="Aptos" w:cs="Times New Roman"/>
          <w:b/>
          <w:color w:val="0000FF"/>
          <w:lang w:val="sv-SE"/>
        </w:rPr>
        <w:t xml:space="preserve">A. </w:t>
      </w:r>
      <w:r w:rsidRPr="000C67BC">
        <w:rPr>
          <w:rFonts w:eastAsia="Aptos" w:cs="Times New Roman"/>
          <w:color w:val="000000" w:themeColor="text1"/>
          <w:lang w:val="sv-SE"/>
        </w:rPr>
        <w:t>1,6 MeV.</w:t>
      </w:r>
      <w:r w:rsidRPr="000C67BC">
        <w:rPr>
          <w:rFonts w:eastAsia="Aptos" w:cs="Times New Roman"/>
          <w:color w:val="000000" w:themeColor="text1"/>
          <w:lang w:val="sv-SE"/>
        </w:rPr>
        <w:tab/>
      </w:r>
      <w:r w:rsidRPr="00C9285A">
        <w:rPr>
          <w:rFonts w:eastAsia="Aptos" w:cs="Times New Roman"/>
          <w:b/>
          <w:bCs/>
          <w:color w:val="0000FF"/>
          <w:lang w:val="sv-SE"/>
        </w:rPr>
        <w:t xml:space="preserve">B. </w:t>
      </w:r>
      <w:r w:rsidRPr="000C67BC">
        <w:rPr>
          <w:rFonts w:eastAsia="Aptos" w:cs="Times New Roman"/>
          <w:color w:val="000000" w:themeColor="text1"/>
          <w:lang w:val="sv-SE"/>
        </w:rPr>
        <w:t>26,9 MeV.</w:t>
      </w:r>
      <w:r w:rsidRPr="000C67BC">
        <w:rPr>
          <w:rFonts w:eastAsia="Aptos" w:cs="Times New Roman"/>
          <w:color w:val="000000" w:themeColor="text1"/>
          <w:lang w:val="sv-SE"/>
        </w:rPr>
        <w:tab/>
      </w:r>
      <w:r w:rsidRPr="00C9285A">
        <w:rPr>
          <w:rFonts w:eastAsia="Aptos" w:cs="Times New Roman"/>
          <w:b/>
          <w:bCs/>
          <w:color w:val="0000FF"/>
          <w:lang w:val="sv-SE"/>
        </w:rPr>
        <w:t xml:space="preserve">C. </w:t>
      </w:r>
      <w:r w:rsidRPr="000C67BC">
        <w:rPr>
          <w:rFonts w:eastAsia="Aptos" w:cs="Times New Roman"/>
          <w:color w:val="000000" w:themeColor="text1"/>
          <w:lang w:val="sv-SE"/>
        </w:rPr>
        <w:t>36,4 MeV.</w:t>
      </w:r>
      <w:r w:rsidRPr="000C67BC">
        <w:rPr>
          <w:rFonts w:eastAsia="Aptos" w:cs="Times New Roman"/>
          <w:color w:val="000000" w:themeColor="text1"/>
          <w:lang w:val="sv-SE"/>
        </w:rPr>
        <w:tab/>
      </w:r>
      <w:r w:rsidRPr="00C9285A">
        <w:rPr>
          <w:rFonts w:eastAsia="Aptos" w:cs="Times New Roman"/>
          <w:b/>
          <w:bCs/>
          <w:color w:val="0000FF"/>
          <w:lang w:val="sv-SE"/>
        </w:rPr>
        <w:t xml:space="preserve">D. </w:t>
      </w:r>
      <w:r w:rsidRPr="000C67BC">
        <w:rPr>
          <w:rFonts w:eastAsia="Aptos" w:cs="Times New Roman"/>
          <w:color w:val="000000" w:themeColor="text1"/>
          <w:lang w:val="sv-SE"/>
        </w:rPr>
        <w:t>7,9 MeV.</w:t>
      </w:r>
    </w:p>
    <w:p w:rsidR="00E435F6" w:rsidRPr="000C67BC" w:rsidRDefault="00E435F6" w:rsidP="00E771A2">
      <w:pPr>
        <w:spacing w:after="0" w:line="240" w:lineRule="auto"/>
        <w:ind w:left="567"/>
        <w:jc w:val="both"/>
        <w:rPr>
          <w:rFonts w:eastAsia="Aptos" w:cs="Times New Roman"/>
          <w:b/>
          <w:color w:val="000000" w:themeColor="text1"/>
        </w:rPr>
      </w:pPr>
    </w:p>
    <w:p w:rsidR="00E435F6" w:rsidRPr="000C67BC" w:rsidRDefault="00E435F6" w:rsidP="00DB3A0B">
      <w:pPr>
        <w:spacing w:after="0" w:line="240" w:lineRule="auto"/>
        <w:ind w:right="48"/>
        <w:contextualSpacing/>
        <w:jc w:val="both"/>
        <w:rPr>
          <w:rFonts w:cs="Times New Roman"/>
          <w:color w:val="000000" w:themeColor="text1"/>
          <w:szCs w:val="24"/>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eastAsia="Times New Roman" w:cs="Times New Roman"/>
          <w:color w:val="000000" w:themeColor="text1"/>
          <w:szCs w:val="24"/>
          <w:lang w:val="en-SG" w:eastAsia="en-SG"/>
        </w:rPr>
        <w:t xml:space="preserve">Một xô có chứa M = 10kg hỗn hợp nước và nước đá được để trong phòng. Sự thay đổi nhiệt độ của hỗn hợp theo thời gian được biểu diễn bằng đồ thị ở hình bên. Nhiệt dung riêng của </w:t>
      </w:r>
      <w:r w:rsidRPr="000C67BC">
        <w:rPr>
          <w:rFonts w:eastAsia="Times New Roman" w:cs="Times New Roman"/>
          <w:color w:val="000000" w:themeColor="text1"/>
          <w:szCs w:val="24"/>
          <w:lang w:val="en-SG" w:eastAsia="en-SG"/>
        </w:rPr>
        <w:lastRenderedPageBreak/>
        <w:t>nước là 4200J/kg.K ; nhiệt nóng chảy của nước đá là 3,4.10</w:t>
      </w:r>
      <w:r w:rsidRPr="000C67BC">
        <w:rPr>
          <w:rFonts w:eastAsia="Times New Roman" w:cs="Times New Roman"/>
          <w:color w:val="000000" w:themeColor="text1"/>
          <w:szCs w:val="24"/>
          <w:vertAlign w:val="superscript"/>
          <w:lang w:val="en-SG" w:eastAsia="en-SG"/>
        </w:rPr>
        <w:t>5</w:t>
      </w:r>
      <w:r w:rsidRPr="000C67BC">
        <w:rPr>
          <w:rFonts w:eastAsia="Times New Roman" w:cs="Times New Roman"/>
          <w:color w:val="000000" w:themeColor="text1"/>
          <w:szCs w:val="24"/>
          <w:lang w:val="en-SG" w:eastAsia="en-SG"/>
        </w:rPr>
        <w:t xml:space="preserve">J/kg. Khối lượng nước đá ban đầu có trong xô là bao nhiêu kg? </w:t>
      </w:r>
      <w:r w:rsidRPr="000C67BC">
        <w:rPr>
          <w:rFonts w:cs="Times New Roman"/>
          <w:color w:val="000000" w:themeColor="text1"/>
          <w:szCs w:val="24"/>
        </w:rPr>
        <w:t>(Kết quả lấy đến 2 chữ số sau dấu phẩy thập phân).</w:t>
      </w:r>
    </w:p>
    <w:p w:rsidR="00E435F6" w:rsidRPr="000C67BC" w:rsidRDefault="00E435F6" w:rsidP="00E771A2">
      <w:pPr>
        <w:spacing w:after="0" w:line="240" w:lineRule="auto"/>
        <w:ind w:left="48" w:right="48"/>
        <w:contextualSpacing/>
        <w:jc w:val="both"/>
        <w:rPr>
          <w:rFonts w:cs="Times New Roman"/>
          <w:color w:val="000000" w:themeColor="text1"/>
          <w:szCs w:val="24"/>
        </w:rPr>
      </w:pPr>
    </w:p>
    <w:p w:rsidR="00E435F6" w:rsidRPr="000C67BC" w:rsidRDefault="000C67BC" w:rsidP="000C67BC">
      <w:pPr>
        <w:tabs>
          <w:tab w:val="left" w:pos="2268"/>
        </w:tabs>
        <w:spacing w:after="0" w:line="240" w:lineRule="auto"/>
        <w:ind w:left="408" w:right="48" w:hanging="360"/>
        <w:jc w:val="both"/>
        <w:rPr>
          <w:rFonts w:eastAsia="Times New Roman" w:cs="Times New Roman"/>
          <w:color w:val="000000" w:themeColor="text1"/>
          <w:szCs w:val="24"/>
          <w:lang w:val="en-SG" w:eastAsia="en-SG"/>
        </w:rPr>
      </w:pPr>
      <w:r w:rsidRPr="000C67BC">
        <w:rPr>
          <w:rFonts w:cs="Times New Roman"/>
          <w:b/>
          <w:color w:val="000000" w:themeColor="text1"/>
          <w:sz w:val="22"/>
          <w:szCs w:val="24"/>
          <w:lang w:val="en-SG" w:eastAsia="en-SG"/>
        </w:rPr>
        <w:t>A.</w:t>
      </w:r>
      <w:r w:rsidRPr="000C67BC">
        <w:rPr>
          <w:rFonts w:cs="Times New Roman"/>
          <w:b/>
          <w:color w:val="000000" w:themeColor="text1"/>
          <w:sz w:val="22"/>
          <w:szCs w:val="24"/>
          <w:lang w:val="en-SG" w:eastAsia="en-SG"/>
        </w:rPr>
        <w:tab/>
      </w:r>
      <w:r w:rsidR="00E435F6" w:rsidRPr="000C67BC">
        <w:rPr>
          <w:rFonts w:eastAsia="Times New Roman" w:cs="Times New Roman"/>
          <w:color w:val="000000" w:themeColor="text1"/>
          <w:szCs w:val="24"/>
          <w:lang w:val="en-SG" w:eastAsia="en-SG"/>
        </w:rPr>
        <w:t>1,23</w:t>
      </w:r>
      <w:r w:rsidR="00E435F6" w:rsidRPr="000C67BC">
        <w:rPr>
          <w:rFonts w:eastAsia="Times New Roman" w:cs="Times New Roman"/>
          <w:color w:val="000000" w:themeColor="text1"/>
          <w:szCs w:val="24"/>
          <w:lang w:val="en-SG" w:eastAsia="en-SG"/>
        </w:rPr>
        <w:tab/>
      </w:r>
      <w:r w:rsidR="00E435F6" w:rsidRPr="00C9285A">
        <w:rPr>
          <w:rFonts w:eastAsia="Times New Roman" w:cs="Times New Roman"/>
          <w:b/>
          <w:color w:val="0000FF"/>
          <w:szCs w:val="24"/>
          <w:lang w:val="en-SG" w:eastAsia="en-SG"/>
        </w:rPr>
        <w:t xml:space="preserve">B. </w:t>
      </w:r>
      <w:r w:rsidR="00E435F6" w:rsidRPr="000C67BC">
        <w:rPr>
          <w:rFonts w:eastAsia="Times New Roman" w:cs="Times New Roman"/>
          <w:color w:val="000000" w:themeColor="text1"/>
          <w:szCs w:val="24"/>
          <w:lang w:val="en-SG" w:eastAsia="en-SG"/>
        </w:rPr>
        <w:t>12,3</w:t>
      </w:r>
      <w:r w:rsidR="00E435F6" w:rsidRPr="000C67BC">
        <w:rPr>
          <w:rFonts w:eastAsia="Times New Roman" w:cs="Times New Roman"/>
          <w:color w:val="000000" w:themeColor="text1"/>
          <w:szCs w:val="24"/>
          <w:lang w:val="en-SG" w:eastAsia="en-SG"/>
        </w:rPr>
        <w:tab/>
      </w:r>
      <w:r w:rsidR="00E435F6" w:rsidRPr="000C67BC">
        <w:rPr>
          <w:rFonts w:eastAsia="Times New Roman" w:cs="Times New Roman"/>
          <w:color w:val="000000" w:themeColor="text1"/>
          <w:szCs w:val="24"/>
          <w:lang w:val="en-SG" w:eastAsia="en-SG"/>
        </w:rPr>
        <w:tab/>
      </w:r>
      <w:r w:rsidR="00E435F6" w:rsidRPr="00C9285A">
        <w:rPr>
          <w:rFonts w:eastAsia="Times New Roman" w:cs="Times New Roman"/>
          <w:b/>
          <w:color w:val="0000FF"/>
          <w:szCs w:val="24"/>
          <w:lang w:val="en-SG" w:eastAsia="en-SG"/>
        </w:rPr>
        <w:t xml:space="preserve">C. </w:t>
      </w:r>
      <w:r w:rsidR="00E435F6" w:rsidRPr="000C67BC">
        <w:rPr>
          <w:rFonts w:eastAsia="Times New Roman" w:cs="Times New Roman"/>
          <w:color w:val="000000" w:themeColor="text1"/>
          <w:szCs w:val="24"/>
          <w:lang w:val="en-SG" w:eastAsia="en-SG"/>
        </w:rPr>
        <w:t>2,13</w:t>
      </w:r>
      <w:r w:rsidR="00E435F6" w:rsidRPr="000C67BC">
        <w:rPr>
          <w:rFonts w:eastAsia="Times New Roman" w:cs="Times New Roman"/>
          <w:color w:val="000000" w:themeColor="text1"/>
          <w:szCs w:val="24"/>
          <w:lang w:val="en-SG" w:eastAsia="en-SG"/>
        </w:rPr>
        <w:tab/>
      </w:r>
      <w:r w:rsidR="00E435F6" w:rsidRPr="000C67BC">
        <w:rPr>
          <w:rFonts w:eastAsia="Times New Roman" w:cs="Times New Roman"/>
          <w:color w:val="000000" w:themeColor="text1"/>
          <w:szCs w:val="24"/>
          <w:lang w:val="en-SG" w:eastAsia="en-SG"/>
        </w:rPr>
        <w:tab/>
      </w:r>
      <w:r w:rsidR="00E435F6" w:rsidRPr="000C67BC">
        <w:rPr>
          <w:rFonts w:eastAsia="Times New Roman" w:cs="Times New Roman"/>
          <w:color w:val="000000" w:themeColor="text1"/>
          <w:szCs w:val="24"/>
          <w:lang w:val="en-SG" w:eastAsia="en-SG"/>
        </w:rPr>
        <w:tab/>
      </w:r>
      <w:r w:rsidR="00E435F6" w:rsidRPr="00C9285A">
        <w:rPr>
          <w:rFonts w:eastAsia="Times New Roman" w:cs="Times New Roman"/>
          <w:b/>
          <w:color w:val="0000FF"/>
          <w:szCs w:val="24"/>
          <w:lang w:val="en-SG" w:eastAsia="en-SG"/>
        </w:rPr>
        <w:t xml:space="preserve">D. </w:t>
      </w:r>
      <w:r w:rsidR="00E435F6" w:rsidRPr="000C67BC">
        <w:rPr>
          <w:rFonts w:eastAsia="Times New Roman" w:cs="Times New Roman"/>
          <w:color w:val="000000" w:themeColor="text1"/>
          <w:szCs w:val="24"/>
          <w:lang w:val="en-SG" w:eastAsia="en-SG"/>
        </w:rPr>
        <w:t>21,3</w:t>
      </w:r>
    </w:p>
    <w:p w:rsidR="00E435F6" w:rsidRPr="000C67BC" w:rsidRDefault="00E435F6" w:rsidP="00E771A2">
      <w:pPr>
        <w:spacing w:after="0" w:line="240" w:lineRule="auto"/>
        <w:contextualSpacing/>
        <w:rPr>
          <w:rFonts w:eastAsia="Times New Roman" w:cs="Times New Roman"/>
          <w:color w:val="000000" w:themeColor="text1"/>
          <w:szCs w:val="24"/>
          <w:lang w:val="en-SG" w:eastAsia="en-SG"/>
        </w:rPr>
      </w:pPr>
      <w:r w:rsidRPr="000C67BC">
        <w:rPr>
          <w:rFonts w:eastAsia="Times New Roman" w:cs="Times New Roman"/>
          <w:noProof/>
          <w:color w:val="000000" w:themeColor="text1"/>
          <w:szCs w:val="24"/>
        </w:rPr>
        <w:drawing>
          <wp:inline distT="0" distB="0" distL="0" distR="0" wp14:anchorId="25FB8EBB" wp14:editId="3E9F5268">
            <wp:extent cx="3109800" cy="1828800"/>
            <wp:effectExtent l="0" t="0" r="0" b="0"/>
            <wp:docPr id="1548172078" name="Picture 1548172078" descr="A line with numbers and a triangl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72078" name="Picture 1548172078" descr="A line with numbers and a triangle  Description automatically generated with medium confidence"/>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109987" cy="1828910"/>
                    </a:xfrm>
                    <a:prstGeom prst="rect">
                      <a:avLst/>
                    </a:prstGeom>
                    <a:noFill/>
                    <a:ln>
                      <a:noFill/>
                    </a:ln>
                  </pic:spPr>
                </pic:pic>
              </a:graphicData>
            </a:graphic>
          </wp:inline>
        </w:drawing>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tabs>
          <w:tab w:val="left" w:pos="992"/>
        </w:tabs>
        <w:spacing w:after="0" w:line="240" w:lineRule="auto"/>
        <w:rPr>
          <w:rFonts w:cs="Times New Roman"/>
          <w:bCs/>
          <w:color w:val="000000" w:themeColor="text1"/>
          <w:szCs w:val="24"/>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bCs/>
          <w:color w:val="000000" w:themeColor="text1"/>
          <w:szCs w:val="24"/>
        </w:rPr>
        <w:t>Đồ thị nào trong hình vẽ có thể biểu diễn sự phụ thuộc của lực tương tác giữa hai điện tích điểm vào khoảng cách giữa chúng?</w:t>
      </w:r>
    </w:p>
    <w:p w:rsidR="00E435F6" w:rsidRPr="000C67BC" w:rsidRDefault="00E435F6" w:rsidP="00E771A2">
      <w:pPr>
        <w:spacing w:after="0" w:line="240" w:lineRule="auto"/>
        <w:ind w:left="992"/>
        <w:jc w:val="center"/>
        <w:rPr>
          <w:rFonts w:cs="Times New Roman"/>
          <w:bCs/>
          <w:color w:val="000000" w:themeColor="text1"/>
          <w:szCs w:val="24"/>
        </w:rPr>
      </w:pPr>
      <w:r w:rsidRPr="000C67BC">
        <w:rPr>
          <w:rFonts w:eastAsia="Times New Roman" w:cs="Times New Roman"/>
          <w:color w:val="000000" w:themeColor="text1"/>
          <w:szCs w:val="24"/>
        </w:rPr>
        <w:object w:dxaOrig="7035" w:dyaOrig="1860">
          <v:shape id="_x0000_i1272" type="#_x0000_t75" style="width:351.75pt;height:93pt" o:ole="">
            <v:imagedata r:id="rId535" o:title=""/>
          </v:shape>
          <o:OLEObject Type="Embed" ProgID="Visio.Drawing.11" ShapeID="_x0000_i1272" DrawAspect="Content" ObjectID="_1804449736" r:id="rId536"/>
        </w:object>
      </w:r>
    </w:p>
    <w:p w:rsidR="00E435F6" w:rsidRPr="000C67BC" w:rsidRDefault="00E435F6" w:rsidP="00E771A2">
      <w:pPr>
        <w:tabs>
          <w:tab w:val="left" w:pos="3402"/>
          <w:tab w:val="left" w:pos="5669"/>
          <w:tab w:val="left" w:pos="7937"/>
        </w:tabs>
        <w:spacing w:after="0" w:line="240" w:lineRule="auto"/>
        <w:ind w:left="992"/>
        <w:jc w:val="both"/>
        <w:rPr>
          <w:rFonts w:cs="Times New Roman"/>
          <w:bCs/>
          <w:color w:val="000000" w:themeColor="text1"/>
          <w:szCs w:val="24"/>
        </w:rPr>
      </w:pPr>
      <w:r w:rsidRPr="00C9285A">
        <w:rPr>
          <w:rFonts w:cs="Times New Roman"/>
          <w:b/>
          <w:bCs/>
          <w:color w:val="0000FF"/>
          <w:szCs w:val="24"/>
        </w:rPr>
        <w:t xml:space="preserve">A. </w:t>
      </w:r>
      <w:r w:rsidRPr="000C67BC">
        <w:rPr>
          <w:rFonts w:cs="Times New Roman"/>
          <w:bCs/>
          <w:color w:val="000000" w:themeColor="text1"/>
          <w:szCs w:val="24"/>
        </w:rPr>
        <w:t>Hình 1.</w:t>
      </w:r>
      <w:r w:rsidRPr="000C67BC">
        <w:rPr>
          <w:rFonts w:cs="Times New Roman"/>
          <w:bCs/>
          <w:color w:val="000000" w:themeColor="text1"/>
          <w:szCs w:val="24"/>
        </w:rPr>
        <w:tab/>
      </w:r>
      <w:r w:rsidRPr="00C9285A">
        <w:rPr>
          <w:rFonts w:cs="Times New Roman"/>
          <w:b/>
          <w:bCs/>
          <w:color w:val="0000FF"/>
          <w:szCs w:val="24"/>
        </w:rPr>
        <w:t xml:space="preserve">B. </w:t>
      </w:r>
      <w:r w:rsidRPr="000C67BC">
        <w:rPr>
          <w:rFonts w:cs="Times New Roman"/>
          <w:bCs/>
          <w:color w:val="000000" w:themeColor="text1"/>
          <w:szCs w:val="24"/>
        </w:rPr>
        <w:t>Hình 2.</w:t>
      </w:r>
      <w:r w:rsidRPr="000C67BC">
        <w:rPr>
          <w:rFonts w:cs="Times New Roman"/>
          <w:bCs/>
          <w:color w:val="000000" w:themeColor="text1"/>
          <w:szCs w:val="24"/>
        </w:rPr>
        <w:tab/>
      </w:r>
      <w:r w:rsidRPr="00C9285A">
        <w:rPr>
          <w:rFonts w:cs="Times New Roman"/>
          <w:b/>
          <w:bCs/>
          <w:color w:val="0000FF"/>
          <w:szCs w:val="24"/>
        </w:rPr>
        <w:t xml:space="preserve">C. </w:t>
      </w:r>
      <w:r w:rsidRPr="000C67BC">
        <w:rPr>
          <w:rFonts w:cs="Times New Roman"/>
          <w:bCs/>
          <w:color w:val="000000" w:themeColor="text1"/>
          <w:szCs w:val="24"/>
        </w:rPr>
        <w:t>Hình 3.</w:t>
      </w:r>
      <w:r w:rsidRPr="000C67BC">
        <w:rPr>
          <w:rFonts w:cs="Times New Roman"/>
          <w:bCs/>
          <w:color w:val="000000" w:themeColor="text1"/>
          <w:szCs w:val="24"/>
        </w:rPr>
        <w:tab/>
      </w:r>
      <w:r w:rsidRPr="00C9285A">
        <w:rPr>
          <w:rFonts w:cs="Times New Roman"/>
          <w:b/>
          <w:bCs/>
          <w:color w:val="0000FF"/>
          <w:szCs w:val="24"/>
        </w:rPr>
        <w:t xml:space="preserve">D. </w:t>
      </w:r>
      <w:r w:rsidRPr="000C67BC">
        <w:rPr>
          <w:rFonts w:cs="Times New Roman"/>
          <w:bCs/>
          <w:color w:val="000000" w:themeColor="text1"/>
          <w:szCs w:val="24"/>
        </w:rPr>
        <w:t>Hình 4.</w:t>
      </w:r>
    </w:p>
    <w:p w:rsidR="00E435F6" w:rsidRPr="000C67BC" w:rsidRDefault="00E435F6" w:rsidP="00E771A2">
      <w:pPr>
        <w:spacing w:after="0" w:line="240" w:lineRule="auto"/>
        <w:rPr>
          <w:rFonts w:cs="Times New Roman"/>
          <w:b/>
          <w:bCs/>
          <w:color w:val="000000" w:themeColor="text1"/>
          <w:szCs w:val="24"/>
        </w:rPr>
      </w:pP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tabs>
          <w:tab w:val="left" w:pos="992"/>
        </w:tabs>
        <w:spacing w:after="0" w:line="240" w:lineRule="auto"/>
        <w:rPr>
          <w:rFonts w:cs="Times New Roman"/>
          <w:color w:val="000000" w:themeColor="text1"/>
          <w:szCs w:val="24"/>
          <w:lang w:val="fr-FR"/>
        </w:rPr>
      </w:pPr>
      <w:r w:rsidRPr="000C67BC">
        <w:rPr>
          <w:rFonts w:cs="Times New Roman"/>
          <w:noProof/>
          <w:color w:val="000000" w:themeColor="text1"/>
          <w:sz w:val="22"/>
        </w:rPr>
        <w:drawing>
          <wp:anchor distT="0" distB="0" distL="114300" distR="114300" simplePos="0" relativeHeight="251683840" behindDoc="0" locked="0" layoutInCell="1" allowOverlap="1" wp14:anchorId="01293BA6" wp14:editId="25E1F6F2">
            <wp:simplePos x="0" y="0"/>
            <wp:positionH relativeFrom="margin">
              <wp:align>right</wp:align>
            </wp:positionH>
            <wp:positionV relativeFrom="paragraph">
              <wp:posOffset>488950</wp:posOffset>
            </wp:positionV>
            <wp:extent cx="2350770" cy="116776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29"/>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350770" cy="1167765"/>
                    </a:xfrm>
                    <a:prstGeom prst="rect">
                      <a:avLst/>
                    </a:prstGeom>
                    <a:noFill/>
                  </pic:spPr>
                </pic:pic>
              </a:graphicData>
            </a:graphic>
            <wp14:sizeRelH relativeFrom="page">
              <wp14:pctWidth>0</wp14:pctWidth>
            </wp14:sizeRelH>
            <wp14:sizeRelV relativeFrom="page">
              <wp14:pctHeight>0</wp14:pctHeight>
            </wp14:sizeRelV>
          </wp:anchor>
        </w:drawing>
      </w: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4"/>
          <w:lang w:val="fr-FR"/>
        </w:rPr>
        <w:t xml:space="preserve">Một vật thực hiện đồng thời hai dao động điều hòa có phương trình là </w:t>
      </w:r>
      <w:r w:rsidRPr="000C67BC">
        <w:rPr>
          <w:rFonts w:eastAsia="Times New Roman" w:cs="Times New Roman"/>
          <w:color w:val="000000" w:themeColor="text1"/>
          <w:position w:val="-14"/>
          <w:szCs w:val="24"/>
        </w:rPr>
        <w:object w:dxaOrig="2280" w:dyaOrig="405">
          <v:shape id="_x0000_i1273" type="#_x0000_t75" style="width:114pt;height:19.5pt" o:ole="">
            <v:imagedata r:id="rId538" o:title=""/>
          </v:shape>
          <o:OLEObject Type="Embed" ProgID="Equation.DSMT4" ShapeID="_x0000_i1273" DrawAspect="Content" ObjectID="_1804449737" r:id="rId539"/>
        </w:object>
      </w:r>
      <w:r w:rsidRPr="000C67BC">
        <w:rPr>
          <w:rFonts w:cs="Times New Roman"/>
          <w:color w:val="000000" w:themeColor="text1"/>
          <w:szCs w:val="24"/>
          <w:lang w:val="fr-FR"/>
        </w:rPr>
        <w:t xml:space="preserve"> và </w:t>
      </w:r>
      <w:r w:rsidRPr="000C67BC">
        <w:rPr>
          <w:rFonts w:eastAsia="Times New Roman" w:cs="Times New Roman"/>
          <w:color w:val="000000" w:themeColor="text1"/>
          <w:position w:val="-28"/>
          <w:szCs w:val="24"/>
        </w:rPr>
        <w:object w:dxaOrig="2535" w:dyaOrig="675">
          <v:shape id="_x0000_i1274" type="#_x0000_t75" style="width:127.5pt;height:34.5pt" o:ole="">
            <v:imagedata r:id="rId540" o:title=""/>
          </v:shape>
          <o:OLEObject Type="Embed" ProgID="Equation.DSMT4" ShapeID="_x0000_i1274" DrawAspect="Content" ObjectID="_1804449738" r:id="rId541"/>
        </w:object>
      </w:r>
      <w:r w:rsidRPr="000C67BC">
        <w:rPr>
          <w:rFonts w:cs="Times New Roman"/>
          <w:color w:val="000000" w:themeColor="text1"/>
          <w:szCs w:val="24"/>
          <w:lang w:val="fr-FR"/>
        </w:rPr>
        <w:t xml:space="preserve"> thì dao động tổng hợp có phương trình là </w:t>
      </w:r>
      <w:r w:rsidRPr="000C67BC">
        <w:rPr>
          <w:rFonts w:eastAsia="Times New Roman" w:cs="Times New Roman"/>
          <w:color w:val="000000" w:themeColor="text1"/>
          <w:position w:val="-28"/>
          <w:szCs w:val="24"/>
        </w:rPr>
        <w:object w:dxaOrig="2415" w:dyaOrig="675">
          <v:shape id="_x0000_i1275" type="#_x0000_t75" style="width:120.75pt;height:34.5pt" o:ole="">
            <v:imagedata r:id="rId542" o:title=""/>
          </v:shape>
          <o:OLEObject Type="Embed" ProgID="Equation.DSMT4" ShapeID="_x0000_i1275" DrawAspect="Content" ObjectID="_1804449739" r:id="rId543"/>
        </w:object>
      </w:r>
      <w:r w:rsidRPr="000C67BC">
        <w:rPr>
          <w:rFonts w:cs="Times New Roman"/>
          <w:color w:val="000000" w:themeColor="text1"/>
          <w:szCs w:val="24"/>
          <w:lang w:val="fr-FR"/>
        </w:rPr>
        <w:t xml:space="preserve">. Thay đổi </w:t>
      </w:r>
      <w:r w:rsidRPr="000C67BC">
        <w:rPr>
          <w:rFonts w:eastAsia="Times New Roman" w:cs="Times New Roman"/>
          <w:color w:val="000000" w:themeColor="text1"/>
          <w:position w:val="-12"/>
          <w:szCs w:val="24"/>
        </w:rPr>
        <w:object w:dxaOrig="300" w:dyaOrig="375">
          <v:shape id="_x0000_i1276" type="#_x0000_t75" style="width:15.75pt;height:19.5pt" o:ole="">
            <v:imagedata r:id="rId544" o:title=""/>
          </v:shape>
          <o:OLEObject Type="Embed" ProgID="Equation.DSMT4" ShapeID="_x0000_i1276" DrawAspect="Content" ObjectID="_1804449740" r:id="rId545"/>
        </w:object>
      </w:r>
      <w:r w:rsidRPr="000C67BC">
        <w:rPr>
          <w:rFonts w:cs="Times New Roman"/>
          <w:color w:val="000000" w:themeColor="text1"/>
          <w:szCs w:val="24"/>
          <w:lang w:val="fr-FR"/>
        </w:rPr>
        <w:t xml:space="preserve"> để </w:t>
      </w:r>
      <w:r w:rsidRPr="000C67BC">
        <w:rPr>
          <w:rFonts w:cs="Times New Roman"/>
          <w:i/>
          <w:color w:val="000000" w:themeColor="text1"/>
          <w:szCs w:val="24"/>
          <w:lang w:val="fr-FR"/>
        </w:rPr>
        <w:t>A</w:t>
      </w:r>
      <w:r w:rsidRPr="000C67BC">
        <w:rPr>
          <w:rFonts w:cs="Times New Roman"/>
          <w:color w:val="000000" w:themeColor="text1"/>
          <w:szCs w:val="24"/>
          <w:lang w:val="fr-FR"/>
        </w:rPr>
        <w:t xml:space="preserve"> có giá trị bằng một nửa giá trị cực đại mà nó có thể đạt được thì </w:t>
      </w:r>
      <w:r w:rsidRPr="000C67BC">
        <w:rPr>
          <w:rFonts w:eastAsia="Times New Roman" w:cs="Times New Roman"/>
          <w:color w:val="000000" w:themeColor="text1"/>
          <w:position w:val="-12"/>
          <w:szCs w:val="24"/>
        </w:rPr>
        <w:object w:dxaOrig="300" w:dyaOrig="375">
          <v:shape id="_x0000_i1277" type="#_x0000_t75" style="width:15.75pt;height:19.5pt" o:ole="">
            <v:imagedata r:id="rId546" o:title=""/>
          </v:shape>
          <o:OLEObject Type="Embed" ProgID="Equation.DSMT4" ShapeID="_x0000_i1277" DrawAspect="Content" ObjectID="_1804449741" r:id="rId547"/>
        </w:object>
      </w:r>
      <w:r w:rsidRPr="000C67BC">
        <w:rPr>
          <w:rFonts w:cs="Times New Roman"/>
          <w:color w:val="000000" w:themeColor="text1"/>
          <w:szCs w:val="24"/>
          <w:lang w:val="fr-FR"/>
        </w:rPr>
        <w:t xml:space="preserve"> có giá trị là </w:t>
      </w:r>
    </w:p>
    <w:p w:rsidR="00E435F6" w:rsidRPr="000C67BC" w:rsidRDefault="00E435F6" w:rsidP="00E771A2">
      <w:pPr>
        <w:tabs>
          <w:tab w:val="left" w:pos="3402"/>
          <w:tab w:val="left" w:pos="5669"/>
          <w:tab w:val="left" w:pos="7937"/>
        </w:tabs>
        <w:spacing w:after="0" w:line="240" w:lineRule="auto"/>
        <w:ind w:left="992"/>
        <w:jc w:val="both"/>
        <w:rPr>
          <w:rFonts w:cs="Times New Roman"/>
          <w:color w:val="000000" w:themeColor="text1"/>
          <w:szCs w:val="24"/>
          <w:lang w:val="fr-FR"/>
        </w:rPr>
      </w:pPr>
      <w:r w:rsidRPr="00C9285A">
        <w:rPr>
          <w:rFonts w:cs="Times New Roman"/>
          <w:b/>
          <w:color w:val="0000FF"/>
          <w:szCs w:val="24"/>
          <w:lang w:val="fr-FR"/>
        </w:rPr>
        <w:t xml:space="preserve">A. </w:t>
      </w:r>
      <w:r w:rsidRPr="000C67BC">
        <w:rPr>
          <w:rFonts w:eastAsia="Times New Roman" w:cs="Times New Roman"/>
          <w:color w:val="000000" w:themeColor="text1"/>
          <w:position w:val="-28"/>
          <w:szCs w:val="24"/>
        </w:rPr>
        <w:object w:dxaOrig="780" w:dyaOrig="660">
          <v:shape id="_x0000_i1278" type="#_x0000_t75" style="width:39pt;height:33pt" o:ole="">
            <v:imagedata r:id="rId548" o:title=""/>
          </v:shape>
          <o:OLEObject Type="Embed" ProgID="Equation.DSMT4" ShapeID="_x0000_i1278" DrawAspect="Content" ObjectID="_1804449742" r:id="rId549"/>
        </w:object>
      </w:r>
      <w:r w:rsidRPr="000C67BC">
        <w:rPr>
          <w:rFonts w:cs="Times New Roman"/>
          <w:color w:val="000000" w:themeColor="text1"/>
          <w:szCs w:val="24"/>
          <w:lang w:val="fr-FR"/>
        </w:rPr>
        <w:t>.</w:t>
      </w:r>
      <w:r w:rsidRPr="000C67BC">
        <w:rPr>
          <w:rFonts w:cs="Times New Roman"/>
          <w:color w:val="000000" w:themeColor="text1"/>
          <w:szCs w:val="24"/>
          <w:lang w:val="fr-FR"/>
        </w:rPr>
        <w:tab/>
      </w:r>
      <w:r w:rsidRPr="00C9285A">
        <w:rPr>
          <w:rFonts w:cs="Times New Roman"/>
          <w:b/>
          <w:color w:val="0000FF"/>
          <w:szCs w:val="24"/>
          <w:lang w:val="fr-FR"/>
        </w:rPr>
        <w:t xml:space="preserve">B. </w:t>
      </w:r>
      <w:r w:rsidRPr="000C67BC">
        <w:rPr>
          <w:rFonts w:eastAsia="Times New Roman" w:cs="Times New Roman"/>
          <w:color w:val="000000" w:themeColor="text1"/>
          <w:position w:val="-28"/>
          <w:szCs w:val="24"/>
        </w:rPr>
        <w:object w:dxaOrig="780" w:dyaOrig="660">
          <v:shape id="_x0000_i1279" type="#_x0000_t75" style="width:39pt;height:33pt" o:ole="">
            <v:imagedata r:id="rId550" o:title=""/>
          </v:shape>
          <o:OLEObject Type="Embed" ProgID="Equation.DSMT4" ShapeID="_x0000_i1279" DrawAspect="Content" ObjectID="_1804449743" r:id="rId551"/>
        </w:object>
      </w:r>
      <w:r w:rsidRPr="000C67BC">
        <w:rPr>
          <w:rFonts w:cs="Times New Roman"/>
          <w:color w:val="000000" w:themeColor="text1"/>
          <w:szCs w:val="24"/>
          <w:lang w:val="fr-FR"/>
        </w:rPr>
        <w:t>.</w:t>
      </w:r>
      <w:r w:rsidRPr="000C67BC">
        <w:rPr>
          <w:rFonts w:cs="Times New Roman"/>
          <w:color w:val="000000" w:themeColor="text1"/>
          <w:szCs w:val="24"/>
          <w:lang w:val="fr-FR"/>
        </w:rPr>
        <w:tab/>
      </w:r>
      <w:r w:rsidRPr="00C9285A">
        <w:rPr>
          <w:rFonts w:cs="Times New Roman"/>
          <w:b/>
          <w:color w:val="0000FF"/>
          <w:szCs w:val="24"/>
          <w:lang w:val="fr-FR"/>
        </w:rPr>
        <w:t xml:space="preserve">C. </w:t>
      </w:r>
      <w:r w:rsidRPr="000C67BC">
        <w:rPr>
          <w:rFonts w:eastAsia="Times New Roman" w:cs="Times New Roman"/>
          <w:color w:val="000000" w:themeColor="text1"/>
          <w:position w:val="-8"/>
          <w:szCs w:val="24"/>
        </w:rPr>
        <w:object w:dxaOrig="945" w:dyaOrig="375">
          <v:shape id="_x0000_i1280" type="#_x0000_t75" style="width:47.25pt;height:19.5pt" o:ole="">
            <v:imagedata r:id="rId552" o:title=""/>
          </v:shape>
          <o:OLEObject Type="Embed" ProgID="Equation.DSMT4" ShapeID="_x0000_i1280" DrawAspect="Content" ObjectID="_1804449744" r:id="rId553"/>
        </w:object>
      </w:r>
      <w:r w:rsidRPr="000C67BC">
        <w:rPr>
          <w:rFonts w:cs="Times New Roman"/>
          <w:color w:val="000000" w:themeColor="text1"/>
          <w:szCs w:val="24"/>
          <w:lang w:val="fr-FR"/>
        </w:rPr>
        <w:t>.</w:t>
      </w:r>
      <w:r w:rsidRPr="000C67BC">
        <w:rPr>
          <w:rFonts w:cs="Times New Roman"/>
          <w:color w:val="000000" w:themeColor="text1"/>
          <w:szCs w:val="24"/>
          <w:lang w:val="fr-FR"/>
        </w:rPr>
        <w:tab/>
      </w:r>
      <w:r w:rsidRPr="00C9285A">
        <w:rPr>
          <w:rFonts w:cs="Times New Roman"/>
          <w:b/>
          <w:color w:val="0000FF"/>
          <w:szCs w:val="24"/>
          <w:lang w:val="fr-FR"/>
        </w:rPr>
        <w:t xml:space="preserve">D. </w:t>
      </w:r>
      <w:r w:rsidRPr="000C67BC">
        <w:rPr>
          <w:rFonts w:eastAsia="Times New Roman" w:cs="Times New Roman"/>
          <w:color w:val="000000" w:themeColor="text1"/>
          <w:position w:val="-8"/>
          <w:szCs w:val="24"/>
        </w:rPr>
        <w:object w:dxaOrig="840" w:dyaOrig="375">
          <v:shape id="_x0000_i1281" type="#_x0000_t75" style="width:42pt;height:19.5pt" o:ole="">
            <v:imagedata r:id="rId554" o:title=""/>
          </v:shape>
          <o:OLEObject Type="Embed" ProgID="Equation.DSMT4" ShapeID="_x0000_i1281" DrawAspect="Content" ObjectID="_1804449745" r:id="rId555"/>
        </w:object>
      </w:r>
      <w:r w:rsidRPr="000C67BC">
        <w:rPr>
          <w:rFonts w:cs="Times New Roman"/>
          <w:color w:val="000000" w:themeColor="text1"/>
          <w:szCs w:val="24"/>
          <w:lang w:val="fr-FR"/>
        </w:rPr>
        <w:t>.</w:t>
      </w:r>
    </w:p>
    <w:p w:rsidR="00E435F6" w:rsidRPr="000C67BC" w:rsidRDefault="00E435F6" w:rsidP="00E771A2">
      <w:pPr>
        <w:tabs>
          <w:tab w:val="left" w:pos="283"/>
          <w:tab w:val="left" w:pos="2835"/>
          <w:tab w:val="left" w:pos="5386"/>
          <w:tab w:val="left" w:pos="7937"/>
        </w:tabs>
        <w:rPr>
          <w:rFonts w:cs="Times New Roman"/>
          <w:color w:val="000000" w:themeColor="text1"/>
          <w:szCs w:val="28"/>
          <w:lang w:val="fr-FR"/>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cs="Times New Roman"/>
          <w:color w:val="000000" w:themeColor="text1"/>
          <w:szCs w:val="28"/>
          <w:lang w:val="fr-FR"/>
        </w:rPr>
        <w:t xml:space="preserve">Một bình có thể tích V = 20 lít chứa một hỗn hợp hydrogen và heli ở nhiệt độ </w:t>
      </w:r>
      <w:r w:rsidRPr="000C67BC">
        <w:rPr>
          <w:rFonts w:cs="Times New Roman"/>
          <w:color w:val="000000" w:themeColor="text1"/>
          <w:position w:val="-6"/>
          <w:szCs w:val="28"/>
        </w:rPr>
        <w:object w:dxaOrig="975" w:dyaOrig="360">
          <v:shape id="_x0000_i1282" type="#_x0000_t75" style="width:48.75pt;height:18.75pt" o:ole="">
            <v:imagedata r:id="rId556" o:title=""/>
          </v:shape>
          <o:OLEObject Type="Embed" ProgID="Equation.DSMT4" ShapeID="_x0000_i1282" DrawAspect="Content" ObjectID="_1804449746" r:id="rId557"/>
        </w:object>
      </w:r>
      <w:r w:rsidRPr="000C67BC">
        <w:rPr>
          <w:rFonts w:cs="Times New Roman"/>
          <w:color w:val="000000" w:themeColor="text1"/>
          <w:szCs w:val="28"/>
          <w:lang w:val="fr-FR"/>
        </w:rPr>
        <w:t xml:space="preserve"> và áp suất </w:t>
      </w:r>
      <w:r w:rsidRPr="000C67BC">
        <w:rPr>
          <w:rFonts w:cs="Times New Roman"/>
          <w:color w:val="000000" w:themeColor="text1"/>
          <w:position w:val="-10"/>
          <w:szCs w:val="28"/>
        </w:rPr>
        <w:object w:dxaOrig="1380" w:dyaOrig="360">
          <v:shape id="_x0000_i1283" type="#_x0000_t75" style="width:69pt;height:18.75pt" o:ole="">
            <v:imagedata r:id="rId558" o:title=""/>
          </v:shape>
          <o:OLEObject Type="Embed" ProgID="Equation.DSMT4" ShapeID="_x0000_i1283" DrawAspect="Content" ObjectID="_1804449747" r:id="rId559"/>
        </w:object>
      </w:r>
      <w:r w:rsidRPr="000C67BC">
        <w:rPr>
          <w:rFonts w:cs="Times New Roman"/>
          <w:color w:val="000000" w:themeColor="text1"/>
          <w:szCs w:val="28"/>
          <w:lang w:val="fr-FR"/>
        </w:rPr>
        <w:t xml:space="preserve"> Khối lượng của hỗn hợp là </w:t>
      </w:r>
      <w:r w:rsidRPr="000C67BC">
        <w:rPr>
          <w:rFonts w:cs="Times New Roman"/>
          <w:color w:val="000000" w:themeColor="text1"/>
          <w:szCs w:val="28"/>
          <w:lang w:val="vi-VN"/>
        </w:rPr>
        <w:t>m = 6g.</w:t>
      </w:r>
      <w:r w:rsidRPr="000C67BC">
        <w:rPr>
          <w:rFonts w:cs="Times New Roman"/>
          <w:color w:val="000000" w:themeColor="text1"/>
          <w:szCs w:val="28"/>
          <w:lang w:val="fr-FR"/>
        </w:rPr>
        <w:t xml:space="preserve"> Khối lượng của mỗi chất khí trong hỗn hợp là</w:t>
      </w:r>
    </w:p>
    <w:p w:rsidR="00E435F6" w:rsidRPr="000C67BC" w:rsidRDefault="00E435F6" w:rsidP="00E771A2">
      <w:pPr>
        <w:tabs>
          <w:tab w:val="left" w:pos="283"/>
          <w:tab w:val="left" w:pos="426"/>
          <w:tab w:val="left" w:pos="2835"/>
          <w:tab w:val="left" w:pos="5386"/>
          <w:tab w:val="left" w:pos="7937"/>
        </w:tabs>
        <w:spacing w:before="20" w:after="20" w:line="276" w:lineRule="auto"/>
        <w:ind w:left="283"/>
        <w:rPr>
          <w:rFonts w:cs="Times New Roman"/>
          <w:b/>
          <w:color w:val="000000" w:themeColor="text1"/>
          <w:szCs w:val="28"/>
        </w:rPr>
      </w:pPr>
      <w:r w:rsidRPr="00C9285A">
        <w:rPr>
          <w:rFonts w:cs="Times New Roman"/>
          <w:b/>
          <w:color w:val="0000FF"/>
          <w:szCs w:val="28"/>
          <w:lang w:val="fr-FR"/>
        </w:rPr>
        <w:t xml:space="preserve">A. </w:t>
      </w:r>
      <w:r w:rsidRPr="000C67BC">
        <w:rPr>
          <w:rFonts w:cs="Times New Roman"/>
          <w:color w:val="000000" w:themeColor="text1"/>
          <w:szCs w:val="28"/>
        </w:rPr>
        <w:t xml:space="preserve">1,58 gam, </w:t>
      </w:r>
      <w:r w:rsidRPr="000C67BC">
        <w:rPr>
          <w:rFonts w:cs="Times New Roman"/>
          <w:color w:val="000000" w:themeColor="text1"/>
          <w:szCs w:val="28"/>
          <w:lang w:val="vi-VN"/>
        </w:rPr>
        <w:t>4</w:t>
      </w:r>
      <w:r w:rsidRPr="000C67BC">
        <w:rPr>
          <w:rFonts w:cs="Times New Roman"/>
          <w:color w:val="000000" w:themeColor="text1"/>
          <w:szCs w:val="28"/>
        </w:rPr>
        <w:t>,42 gam.</w:t>
      </w:r>
      <w:r w:rsidRPr="000C67BC">
        <w:rPr>
          <w:rFonts w:cs="Times New Roman"/>
          <w:b/>
          <w:color w:val="000000" w:themeColor="text1"/>
          <w:szCs w:val="28"/>
          <w:lang w:val="vi-VN"/>
        </w:rPr>
        <w:t xml:space="preserve"> </w:t>
      </w:r>
      <w:r w:rsidRPr="000C67BC">
        <w:rPr>
          <w:rFonts w:cs="Times New Roman"/>
          <w:b/>
          <w:color w:val="000000" w:themeColor="text1"/>
          <w:szCs w:val="28"/>
          <w:lang w:val="vi-VN"/>
        </w:rPr>
        <w:tab/>
      </w:r>
      <w:r w:rsidRPr="00C9285A">
        <w:rPr>
          <w:rFonts w:cs="Times New Roman"/>
          <w:b/>
          <w:color w:val="0000FF"/>
          <w:szCs w:val="28"/>
        </w:rPr>
        <w:t xml:space="preserve">B. </w:t>
      </w:r>
      <w:r w:rsidRPr="000C67BC">
        <w:rPr>
          <w:rFonts w:cs="Times New Roman"/>
          <w:color w:val="000000" w:themeColor="text1"/>
          <w:szCs w:val="28"/>
          <w:lang w:val="vi-VN"/>
        </w:rPr>
        <w:t>0,57</w:t>
      </w:r>
      <w:r w:rsidRPr="000C67BC">
        <w:rPr>
          <w:rFonts w:cs="Times New Roman"/>
          <w:color w:val="000000" w:themeColor="text1"/>
          <w:szCs w:val="28"/>
        </w:rPr>
        <w:t xml:space="preserve"> gam, </w:t>
      </w:r>
      <w:r w:rsidRPr="000C67BC">
        <w:rPr>
          <w:rFonts w:cs="Times New Roman"/>
          <w:color w:val="000000" w:themeColor="text1"/>
          <w:szCs w:val="28"/>
          <w:lang w:val="vi-VN"/>
        </w:rPr>
        <w:t>5,43</w:t>
      </w:r>
      <w:r w:rsidRPr="000C67BC">
        <w:rPr>
          <w:rFonts w:cs="Times New Roman"/>
          <w:color w:val="000000" w:themeColor="text1"/>
          <w:szCs w:val="28"/>
        </w:rPr>
        <w:t xml:space="preserve"> gam.</w:t>
      </w:r>
      <w:r w:rsidRPr="000C67BC">
        <w:rPr>
          <w:rFonts w:cs="Times New Roman"/>
          <w:b/>
          <w:color w:val="000000" w:themeColor="text1"/>
          <w:szCs w:val="28"/>
        </w:rPr>
        <w:tab/>
      </w:r>
    </w:p>
    <w:p w:rsidR="00E435F6" w:rsidRPr="000C67BC" w:rsidRDefault="00E435F6" w:rsidP="00E771A2">
      <w:pPr>
        <w:tabs>
          <w:tab w:val="left" w:pos="283"/>
          <w:tab w:val="left" w:pos="426"/>
          <w:tab w:val="left" w:pos="2835"/>
          <w:tab w:val="left" w:pos="5386"/>
          <w:tab w:val="left" w:pos="7937"/>
        </w:tabs>
        <w:spacing w:before="20" w:after="20" w:line="276" w:lineRule="auto"/>
        <w:ind w:left="283"/>
        <w:rPr>
          <w:rFonts w:cs="Times New Roman"/>
          <w:color w:val="000000" w:themeColor="text1"/>
          <w:szCs w:val="28"/>
        </w:rPr>
      </w:pPr>
      <w:r w:rsidRPr="00C9285A">
        <w:rPr>
          <w:rFonts w:cs="Times New Roman"/>
          <w:b/>
          <w:color w:val="0000FF"/>
          <w:szCs w:val="28"/>
        </w:rPr>
        <w:t xml:space="preserve">C. </w:t>
      </w:r>
      <w:r w:rsidRPr="000C67BC">
        <w:rPr>
          <w:rFonts w:cs="Times New Roman"/>
          <w:bCs/>
          <w:color w:val="000000" w:themeColor="text1"/>
          <w:szCs w:val="28"/>
          <w:lang w:val="vi-VN"/>
        </w:rPr>
        <w:t>4,4</w:t>
      </w:r>
      <w:r w:rsidRPr="000C67BC">
        <w:rPr>
          <w:rFonts w:cs="Times New Roman"/>
          <w:color w:val="000000" w:themeColor="text1"/>
          <w:szCs w:val="28"/>
        </w:rPr>
        <w:t xml:space="preserve">2 gam, </w:t>
      </w:r>
      <w:r w:rsidRPr="000C67BC">
        <w:rPr>
          <w:rFonts w:cs="Times New Roman"/>
          <w:color w:val="000000" w:themeColor="text1"/>
          <w:szCs w:val="28"/>
          <w:lang w:val="vi-VN"/>
        </w:rPr>
        <w:t>1,58</w:t>
      </w:r>
      <w:r w:rsidRPr="000C67BC">
        <w:rPr>
          <w:rFonts w:cs="Times New Roman"/>
          <w:color w:val="000000" w:themeColor="text1"/>
          <w:szCs w:val="28"/>
        </w:rPr>
        <w:t xml:space="preserve"> gam.</w:t>
      </w:r>
      <w:r w:rsidRPr="000C67BC">
        <w:rPr>
          <w:rFonts w:cs="Times New Roman"/>
          <w:b/>
          <w:color w:val="000000" w:themeColor="text1"/>
          <w:szCs w:val="28"/>
        </w:rPr>
        <w:tab/>
      </w:r>
      <w:r w:rsidRPr="00C9285A">
        <w:rPr>
          <w:rFonts w:cs="Times New Roman"/>
          <w:b/>
          <w:color w:val="0000FF"/>
          <w:szCs w:val="28"/>
        </w:rPr>
        <w:t xml:space="preserve">D. </w:t>
      </w:r>
      <w:r w:rsidRPr="000C67BC">
        <w:rPr>
          <w:rFonts w:cs="Times New Roman"/>
          <w:bCs/>
          <w:color w:val="000000" w:themeColor="text1"/>
          <w:szCs w:val="28"/>
          <w:lang w:val="vi-VN"/>
        </w:rPr>
        <w:t>5</w:t>
      </w:r>
      <w:r w:rsidRPr="000C67BC">
        <w:rPr>
          <w:rFonts w:cs="Times New Roman"/>
          <w:color w:val="000000" w:themeColor="text1"/>
          <w:szCs w:val="28"/>
        </w:rPr>
        <w:t>,</w:t>
      </w:r>
      <w:r w:rsidRPr="000C67BC">
        <w:rPr>
          <w:rFonts w:cs="Times New Roman"/>
          <w:color w:val="000000" w:themeColor="text1"/>
          <w:szCs w:val="28"/>
          <w:lang w:val="vi-VN"/>
        </w:rPr>
        <w:t>43</w:t>
      </w:r>
      <w:r w:rsidRPr="000C67BC">
        <w:rPr>
          <w:rFonts w:cs="Times New Roman"/>
          <w:color w:val="000000" w:themeColor="text1"/>
          <w:szCs w:val="28"/>
        </w:rPr>
        <w:t xml:space="preserve"> gam,  </w:t>
      </w:r>
      <w:r w:rsidRPr="000C67BC">
        <w:rPr>
          <w:rFonts w:cs="Times New Roman"/>
          <w:color w:val="000000" w:themeColor="text1"/>
          <w:szCs w:val="28"/>
          <w:lang w:val="vi-VN"/>
        </w:rPr>
        <w:t>0,57</w:t>
      </w:r>
      <w:r w:rsidRPr="000C67BC">
        <w:rPr>
          <w:rFonts w:cs="Times New Roman"/>
          <w:color w:val="000000" w:themeColor="text1"/>
          <w:szCs w:val="28"/>
        </w:rPr>
        <w:t xml:space="preserve"> gam.</w:t>
      </w:r>
    </w:p>
    <w:p w:rsidR="00E435F6" w:rsidRPr="000C67BC" w:rsidRDefault="00E435F6" w:rsidP="00E771A2">
      <w:pPr>
        <w:tabs>
          <w:tab w:val="left" w:pos="283"/>
          <w:tab w:val="left" w:pos="426"/>
          <w:tab w:val="left" w:pos="2835"/>
          <w:tab w:val="left" w:pos="5386"/>
          <w:tab w:val="left" w:pos="7937"/>
        </w:tabs>
        <w:spacing w:before="20" w:after="20" w:line="276" w:lineRule="auto"/>
        <w:ind w:left="283"/>
        <w:jc w:val="center"/>
        <w:rPr>
          <w:rFonts w:cs="Times New Roman"/>
          <w:b/>
          <w:color w:val="000000" w:themeColor="text1"/>
          <w:szCs w:val="28"/>
        </w:rPr>
      </w:pP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tabs>
          <w:tab w:val="left" w:pos="2552"/>
        </w:tabs>
        <w:spacing w:after="0" w:line="240" w:lineRule="auto"/>
        <w:contextualSpacing/>
        <w:jc w:val="both"/>
        <w:rPr>
          <w:rFonts w:eastAsia="Calibri" w:cs="Times New Roman"/>
          <w:b/>
          <w:noProof/>
          <w:color w:val="000000" w:themeColor="text1"/>
          <w:szCs w:val="24"/>
          <w:lang w:eastAsia="en-SG"/>
        </w:rPr>
      </w:pPr>
      <w:r w:rsidRPr="00C9285A">
        <w:rPr>
          <w:rFonts w:cs="Times New Roman"/>
          <w:b/>
          <w:color w:val="0000FF"/>
          <w:szCs w:val="24"/>
        </w:rPr>
        <w:lastRenderedPageBreak/>
        <w:t>Câu 18.</w:t>
      </w:r>
      <w:r w:rsidRPr="000C67BC">
        <w:rPr>
          <w:rFonts w:cs="Times New Roman"/>
          <w:b/>
          <w:color w:val="000000" w:themeColor="text1"/>
          <w:szCs w:val="24"/>
        </w:rPr>
        <w:t xml:space="preserve"> </w:t>
      </w:r>
      <w:r w:rsidRPr="000C67BC">
        <w:rPr>
          <w:rFonts w:cs="Times New Roman"/>
          <w:color w:val="000000" w:themeColor="text1"/>
          <w:szCs w:val="24"/>
        </w:rPr>
        <w:t xml:space="preserve">Phía trên cột thủy ngân của áp kế có lọt một khối lượng nhỏ không khí, nên áp kế đó chỉ áp suất nhỏ hơn áp suất khí quyển. Khi áp suất khí quyển là 768mmHg thì áp kế chỉ 748 mmHg, chiều dài khoảng chân không khi đó là 80 mm. Coi nhiêt độ trong hai lần đo là như nhau. Nếu áp kế chỉ 734 mmHg thì áp suất khí quyển thực bằng </w:t>
      </w:r>
    </w:p>
    <w:p w:rsidR="00E435F6" w:rsidRPr="000C67BC" w:rsidRDefault="00E435F6" w:rsidP="00E771A2">
      <w:pPr>
        <w:tabs>
          <w:tab w:val="left" w:pos="2552"/>
        </w:tabs>
        <w:spacing w:after="0" w:line="240" w:lineRule="auto"/>
        <w:contextualSpacing/>
        <w:jc w:val="both"/>
        <w:rPr>
          <w:rFonts w:eastAsia="Calibri" w:cs="Times New Roman"/>
          <w:b/>
          <w:noProof/>
          <w:color w:val="000000" w:themeColor="text1"/>
          <w:szCs w:val="24"/>
          <w:lang w:eastAsia="en-SG"/>
        </w:rPr>
      </w:pPr>
      <w:r w:rsidRPr="000C67BC">
        <w:rPr>
          <w:rFonts w:eastAsia="Calibri" w:cs="Times New Roman"/>
          <w:b/>
          <w:noProof/>
          <w:color w:val="000000" w:themeColor="text1"/>
          <w:szCs w:val="24"/>
        </w:rPr>
        <w:drawing>
          <wp:inline distT="0" distB="0" distL="0" distR="0" wp14:anchorId="68CB58C3" wp14:editId="5C1914AE">
            <wp:extent cx="1876962" cy="1781092"/>
            <wp:effectExtent l="0" t="0" r="0" b="0"/>
            <wp:docPr id="1458019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885831" cy="1789508"/>
                    </a:xfrm>
                    <a:prstGeom prst="rect">
                      <a:avLst/>
                    </a:prstGeom>
                    <a:noFill/>
                    <a:ln>
                      <a:noFill/>
                    </a:ln>
                  </pic:spPr>
                </pic:pic>
              </a:graphicData>
            </a:graphic>
          </wp:inline>
        </w:drawing>
      </w:r>
    </w:p>
    <w:p w:rsidR="00E435F6" w:rsidRPr="000C67BC" w:rsidRDefault="00E435F6" w:rsidP="00E771A2">
      <w:pPr>
        <w:tabs>
          <w:tab w:val="left" w:pos="2552"/>
        </w:tabs>
        <w:spacing w:after="0" w:line="240" w:lineRule="auto"/>
        <w:contextualSpacing/>
        <w:jc w:val="both"/>
        <w:rPr>
          <w:rFonts w:eastAsia="Calibri" w:cs="Times New Roman"/>
          <w:color w:val="000000" w:themeColor="text1"/>
          <w:szCs w:val="24"/>
          <w:lang w:val="nl-NL"/>
        </w:rPr>
      </w:pPr>
      <w:r w:rsidRPr="00C9285A">
        <w:rPr>
          <w:rFonts w:eastAsia="Calibri" w:cs="Times New Roman"/>
          <w:b/>
          <w:color w:val="0000FF"/>
          <w:szCs w:val="24"/>
          <w:lang w:val="nl-NL"/>
        </w:rPr>
        <w:t xml:space="preserve">A. </w:t>
      </w:r>
      <w:r w:rsidRPr="000C67BC">
        <w:rPr>
          <w:rFonts w:eastAsia="Calibri" w:cs="Times New Roman"/>
          <w:color w:val="000000" w:themeColor="text1"/>
          <w:szCs w:val="24"/>
          <w:lang w:val="nl-NL"/>
        </w:rPr>
        <w:t>760 mmHg</w:t>
      </w:r>
    </w:p>
    <w:p w:rsidR="00E435F6" w:rsidRPr="000C67BC" w:rsidRDefault="00E435F6" w:rsidP="00E771A2">
      <w:pPr>
        <w:tabs>
          <w:tab w:val="left" w:pos="2552"/>
        </w:tabs>
        <w:spacing w:after="0" w:line="240" w:lineRule="auto"/>
        <w:contextualSpacing/>
        <w:jc w:val="both"/>
        <w:rPr>
          <w:rFonts w:eastAsia="Calibri" w:cs="Times New Roman"/>
          <w:color w:val="000000" w:themeColor="text1"/>
          <w:szCs w:val="24"/>
          <w:lang w:val="nl-NL"/>
        </w:rPr>
      </w:pPr>
      <w:r w:rsidRPr="00C9285A">
        <w:rPr>
          <w:rFonts w:eastAsia="Calibri" w:cs="Times New Roman"/>
          <w:b/>
          <w:color w:val="0000FF"/>
          <w:szCs w:val="24"/>
          <w:lang w:val="nl-NL"/>
        </w:rPr>
        <w:t xml:space="preserve">B. </w:t>
      </w:r>
      <w:r w:rsidRPr="000C67BC">
        <w:rPr>
          <w:rFonts w:eastAsia="Calibri" w:cs="Times New Roman"/>
          <w:color w:val="000000" w:themeColor="text1"/>
          <w:szCs w:val="24"/>
          <w:lang w:val="nl-NL"/>
        </w:rPr>
        <w:t>755 mmHg</w:t>
      </w:r>
    </w:p>
    <w:p w:rsidR="00E435F6" w:rsidRPr="000C67BC" w:rsidRDefault="00E435F6" w:rsidP="00E771A2">
      <w:pPr>
        <w:tabs>
          <w:tab w:val="left" w:pos="2552"/>
        </w:tabs>
        <w:spacing w:after="0" w:line="240" w:lineRule="auto"/>
        <w:contextualSpacing/>
        <w:jc w:val="both"/>
        <w:rPr>
          <w:rFonts w:eastAsia="Calibri" w:cs="Times New Roman"/>
          <w:color w:val="000000" w:themeColor="text1"/>
          <w:szCs w:val="24"/>
          <w:lang w:val="nl-NL"/>
        </w:rPr>
      </w:pPr>
      <w:r w:rsidRPr="00C9285A">
        <w:rPr>
          <w:rFonts w:eastAsia="Calibri" w:cs="Times New Roman"/>
          <w:b/>
          <w:color w:val="0000FF"/>
          <w:szCs w:val="24"/>
          <w:lang w:val="nl-NL"/>
        </w:rPr>
        <w:t xml:space="preserve">C. </w:t>
      </w:r>
      <w:r w:rsidRPr="000C67BC">
        <w:rPr>
          <w:rFonts w:eastAsia="Calibri" w:cs="Times New Roman"/>
          <w:color w:val="000000" w:themeColor="text1"/>
          <w:szCs w:val="24"/>
          <w:lang w:val="nl-NL"/>
        </w:rPr>
        <w:t>745 mmHg</w:t>
      </w:r>
    </w:p>
    <w:p w:rsidR="00E435F6" w:rsidRPr="000C67BC" w:rsidRDefault="00E435F6" w:rsidP="00E771A2">
      <w:pPr>
        <w:tabs>
          <w:tab w:val="left" w:pos="2552"/>
        </w:tabs>
        <w:spacing w:after="0" w:line="240" w:lineRule="auto"/>
        <w:contextualSpacing/>
        <w:jc w:val="both"/>
        <w:rPr>
          <w:rFonts w:eastAsia="Calibri" w:cs="Times New Roman"/>
          <w:color w:val="000000" w:themeColor="text1"/>
          <w:szCs w:val="24"/>
          <w:lang w:val="nl-NL"/>
        </w:rPr>
      </w:pPr>
      <w:r w:rsidRPr="00C9285A">
        <w:rPr>
          <w:rFonts w:eastAsia="Calibri" w:cs="Times New Roman"/>
          <w:b/>
          <w:color w:val="0000FF"/>
          <w:szCs w:val="24"/>
          <w:lang w:val="nl-NL"/>
        </w:rPr>
        <w:t xml:space="preserve">D. </w:t>
      </w:r>
      <w:r w:rsidRPr="000C67BC">
        <w:rPr>
          <w:rFonts w:eastAsia="Calibri" w:cs="Times New Roman"/>
          <w:color w:val="000000" w:themeColor="text1"/>
          <w:szCs w:val="24"/>
          <w:lang w:val="nl-NL"/>
        </w:rPr>
        <w:t>751 mmHg</w:t>
      </w: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771A2">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E771A2">
      <w:pPr>
        <w:rPr>
          <w:rFonts w:cs="Times New Roman"/>
          <w:b/>
          <w:bCs/>
          <w:color w:val="000000" w:themeColor="text1"/>
          <w:szCs w:val="24"/>
          <w:lang w:val="vi-VN"/>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Calibri" w:cs="Times New Roman"/>
          <w:color w:val="000000" w:themeColor="text1"/>
          <w:spacing w:val="3"/>
          <w:shd w:val="clear" w:color="auto" w:fill="FFFFFF"/>
        </w:rPr>
        <w:t>Nội dung sau đề cập đến nhiệt lượng và nội năng</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Nhiệt lượng là số đo phần năng lượng nhiệt được truyền từ vật này sang vật khác trong quá trình truyền nhiệt.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Khi không có quá trình truyền nhiệt thì không có công.</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Nội năng là một dạng năng lượng.</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Mọi vật luôn có nội năng.</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E771A2">
      <w:pPr>
        <w:tabs>
          <w:tab w:val="left" w:pos="5802"/>
        </w:tabs>
        <w:rPr>
          <w:rFonts w:cs="Times New Roman"/>
          <w:b/>
          <w:color w:val="000000" w:themeColor="text1"/>
          <w:szCs w:val="24"/>
          <w:lang w:val="nl-NL"/>
        </w:rPr>
      </w:pPr>
    </w:p>
    <w:p w:rsidR="00E435F6" w:rsidRPr="000C67BC" w:rsidRDefault="00E435F6" w:rsidP="00E771A2">
      <w:pPr>
        <w:spacing w:before="120" w:after="0" w:line="276" w:lineRule="auto"/>
        <w:jc w:val="both"/>
        <w:rPr>
          <w:rFonts w:cs="Times New Roman"/>
          <w:color w:val="000000" w:themeColor="text1"/>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Các đồ thị sau đây mô tả sự biến đổi trạng thái của một lượng khí xác định theo các quá trình khác nhau.</w:t>
      </w:r>
    </w:p>
    <w:p w:rsidR="00E435F6" w:rsidRPr="000C67BC" w:rsidRDefault="00E435F6" w:rsidP="00E771A2">
      <w:pPr>
        <w:spacing w:before="120" w:after="0" w:line="276" w:lineRule="auto"/>
        <w:jc w:val="both"/>
        <w:rPr>
          <w:rFonts w:cs="Times New Roman"/>
          <w:color w:val="000000" w:themeColor="text1"/>
        </w:rPr>
      </w:pPr>
      <w:r w:rsidRPr="000C67BC">
        <w:rPr>
          <w:rFonts w:cs="Times New Roman"/>
          <w:color w:val="000000" w:themeColor="text1"/>
        </w:rPr>
        <w:object w:dxaOrig="10665" w:dyaOrig="2355">
          <v:shape id="_x0000_i1284" type="#_x0000_t75" style="width:510pt;height:111.75pt" o:ole="">
            <v:imagedata r:id="rId561" o:title=""/>
          </v:shape>
          <o:OLEObject Type="Embed" ProgID="Visio.Drawing.15" ShapeID="_x0000_i1284" DrawAspect="Content" ObjectID="_1804449748" r:id="rId562"/>
        </w:objec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Ở đồ thị hình 1: Quá trình biến đổi có T</w:t>
            </w:r>
            <w:r w:rsidRPr="000C67BC">
              <w:rPr>
                <w:rFonts w:cs="Times New Roman"/>
                <w:color w:val="000000" w:themeColor="text1"/>
                <w:vertAlign w:val="subscript"/>
              </w:rPr>
              <w:t>2</w:t>
            </w:r>
            <w:r w:rsidRPr="000C67BC">
              <w:rPr>
                <w:rFonts w:cs="Times New Roman"/>
                <w:color w:val="000000" w:themeColor="text1"/>
              </w:rPr>
              <w:t>&gt;T</w:t>
            </w:r>
            <w:r w:rsidRPr="000C67BC">
              <w:rPr>
                <w:rFonts w:cs="Times New Roman"/>
                <w:color w:val="000000" w:themeColor="text1"/>
                <w:vertAlign w:val="subscript"/>
              </w:rPr>
              <w:t>1</w:t>
            </w:r>
            <w:r w:rsidRPr="000C67BC">
              <w:rPr>
                <w:rFonts w:cs="Times New Roman"/>
                <w:color w:val="000000" w:themeColor="text1"/>
              </w:rPr>
              <w: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Ở đồ thị hình 2: Quá trình biến đổi có p</w:t>
            </w:r>
            <w:r w:rsidRPr="000C67BC">
              <w:rPr>
                <w:rFonts w:cs="Times New Roman"/>
                <w:color w:val="000000" w:themeColor="text1"/>
                <w:vertAlign w:val="subscript"/>
              </w:rPr>
              <w:t>2</w:t>
            </w:r>
            <w:r w:rsidRPr="000C67BC">
              <w:rPr>
                <w:rFonts w:cs="Times New Roman"/>
                <w:color w:val="000000" w:themeColor="text1"/>
              </w:rPr>
              <w:t>&lt;P</w:t>
            </w:r>
            <w:r w:rsidRPr="000C67BC">
              <w:rPr>
                <w:rFonts w:cs="Times New Roman"/>
                <w:color w:val="000000" w:themeColor="text1"/>
                <w:vertAlign w:val="subscript"/>
              </w:rPr>
              <w:t>1</w:t>
            </w:r>
            <w:r w:rsidRPr="000C67BC">
              <w:rPr>
                <w:rFonts w:cs="Times New Roman"/>
                <w:color w:val="000000" w:themeColor="text1"/>
              </w:rPr>
              <w: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Ở đồ thị hình 3: Quá trình biến đổi có V</w:t>
            </w:r>
            <w:r w:rsidRPr="000C67BC">
              <w:rPr>
                <w:rFonts w:cs="Times New Roman"/>
                <w:color w:val="000000" w:themeColor="text1"/>
                <w:vertAlign w:val="subscript"/>
              </w:rPr>
              <w:t>2</w:t>
            </w:r>
            <w:r w:rsidRPr="000C67BC">
              <w:rPr>
                <w:rFonts w:cs="Times New Roman"/>
                <w:color w:val="000000" w:themeColor="text1"/>
              </w:rPr>
              <w:t>&gt;V</w:t>
            </w:r>
            <w:r w:rsidRPr="000C67BC">
              <w:rPr>
                <w:rFonts w:cs="Times New Roman"/>
                <w:color w:val="000000" w:themeColor="text1"/>
                <w:vertAlign w:val="subscript"/>
              </w:rPr>
              <w:t>1</w:t>
            </w:r>
            <w:r w:rsidRPr="000C67BC">
              <w:rPr>
                <w:rFonts w:cs="Times New Roman"/>
                <w:color w:val="000000" w:themeColor="text1"/>
              </w:rPr>
              <w: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 xml:space="preserve">Ở đồ thị hình 4: Quá trình biến đổi từ 1 đến 2 có áp suất, thể tích và </w:t>
            </w:r>
            <w:r w:rsidRPr="000C67BC">
              <w:rPr>
                <w:rFonts w:cs="Times New Roman"/>
                <w:color w:val="000000" w:themeColor="text1"/>
              </w:rPr>
              <w:lastRenderedPageBreak/>
              <w:t>nhiệt độ đều tăng.</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E771A2">
      <w:pPr>
        <w:pStyle w:val="ListParagraph"/>
        <w:tabs>
          <w:tab w:val="left" w:pos="284"/>
          <w:tab w:val="left" w:pos="426"/>
        </w:tabs>
        <w:spacing w:after="0" w:line="360" w:lineRule="auto"/>
        <w:ind w:left="0"/>
        <w:rPr>
          <w:rFonts w:ascii="Times New Roman" w:hAnsi="Times New Roman" w:cs="Times New Roman"/>
          <w:color w:val="000000" w:themeColor="text1"/>
          <w:sz w:val="24"/>
          <w:szCs w:val="24"/>
          <w:lang w:val="pt-BR"/>
        </w:rPr>
      </w:pPr>
    </w:p>
    <w:p w:rsidR="00E435F6" w:rsidRPr="000C67BC" w:rsidRDefault="00E435F6" w:rsidP="00E771A2">
      <w:pPr>
        <w:pStyle w:val="ListParagraph"/>
        <w:tabs>
          <w:tab w:val="left" w:pos="284"/>
          <w:tab w:val="left" w:pos="426"/>
        </w:tabs>
        <w:spacing w:after="0" w:line="360" w:lineRule="auto"/>
        <w:ind w:left="0"/>
        <w:rPr>
          <w:rFonts w:ascii="Times New Roman" w:hAnsi="Times New Roman" w:cs="Times New Roman"/>
          <w:bCs/>
          <w:color w:val="000000" w:themeColor="text1"/>
          <w:sz w:val="24"/>
          <w:szCs w:val="24"/>
          <w:lang w:val="vi-VN"/>
        </w:rPr>
      </w:pPr>
      <w:r w:rsidRPr="00C9285A">
        <w:rPr>
          <w:rFonts w:ascii="Times New Roman" w:hAnsi="Times New Roman" w:cs="Times New Roman"/>
          <w:b/>
          <w:bCs/>
          <w:color w:val="0000FF"/>
          <w:szCs w:val="24"/>
        </w:rPr>
        <w:t>Câu</w:t>
      </w:r>
      <w:r w:rsidRPr="00C9285A">
        <w:rPr>
          <w:rFonts w:ascii="Times New Roman" w:hAnsi="Times New Roman" w:cs="Times New Roman"/>
          <w:b/>
          <w:bCs/>
          <w:color w:val="0000FF"/>
          <w:szCs w:val="24"/>
          <w:lang w:val="vi-VN"/>
        </w:rPr>
        <w:t xml:space="preserve"> 3.</w:t>
      </w:r>
      <w:r w:rsidRPr="000C67BC">
        <w:rPr>
          <w:rFonts w:ascii="Times New Roman" w:hAnsi="Times New Roman" w:cs="Times New Roman"/>
          <w:b/>
          <w:bCs/>
          <w:color w:val="000000" w:themeColor="text1"/>
          <w:szCs w:val="24"/>
        </w:rPr>
        <w:t xml:space="preserve"> </w:t>
      </w:r>
      <w:r w:rsidRPr="000C67BC">
        <w:rPr>
          <w:rFonts w:ascii="Times New Roman" w:hAnsi="Times New Roman" w:cs="Times New Roman"/>
          <w:bCs/>
          <w:color w:val="000000" w:themeColor="text1"/>
          <w:sz w:val="24"/>
          <w:szCs w:val="24"/>
        </w:rPr>
        <w:t>Một bình khí lý tưởng được sử dụng trong thí nghiệm. Khí trong bình có thể có nhiệt độ từ 0°C đến 1000°C.</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jc w:val="both"/>
              <w:rPr>
                <w:rFonts w:cs="Times New Roman"/>
                <w:color w:val="000000" w:themeColor="text1"/>
                <w:sz w:val="26"/>
                <w:szCs w:val="26"/>
              </w:rPr>
            </w:pPr>
            <w:r w:rsidRPr="000C67BC">
              <w:rPr>
                <w:rFonts w:cs="Times New Roman"/>
                <w:color w:val="000000" w:themeColor="text1"/>
              </w:rPr>
              <w:t>Nếu khí có nhiệt độ là 1500°C, thì không thể sử dụng bình này để đo.</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jc w:val="both"/>
              <w:rPr>
                <w:rFonts w:cs="Times New Roman"/>
                <w:color w:val="000000" w:themeColor="text1"/>
                <w:sz w:val="26"/>
                <w:szCs w:val="26"/>
              </w:rPr>
            </w:pPr>
            <w:r w:rsidRPr="000C67BC">
              <w:rPr>
                <w:rFonts w:cs="Times New Roman"/>
                <w:color w:val="000000" w:themeColor="text1"/>
              </w:rPr>
              <w:t>Nhiệt độ của khí trong bình có thể đo được ở 500°C.</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jc w:val="both"/>
              <w:rPr>
                <w:rFonts w:cs="Times New Roman"/>
                <w:color w:val="000000" w:themeColor="text1"/>
                <w:sz w:val="26"/>
                <w:szCs w:val="26"/>
              </w:rPr>
            </w:pPr>
            <w:r w:rsidRPr="000C67BC">
              <w:rPr>
                <w:rFonts w:cs="Times New Roman"/>
                <w:color w:val="000000" w:themeColor="text1"/>
              </w:rPr>
              <w:t>Bình khí lý tưởng có thể sử dụng để đo nhiệt độ khi khí có nhiệt độ là -50°C.</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jc w:val="both"/>
              <w:rPr>
                <w:rFonts w:cs="Times New Roman"/>
                <w:color w:val="000000" w:themeColor="text1"/>
                <w:sz w:val="26"/>
                <w:szCs w:val="26"/>
              </w:rPr>
            </w:pPr>
            <w:r w:rsidRPr="000C67BC">
              <w:rPr>
                <w:rFonts w:cs="Times New Roman"/>
                <w:color w:val="000000" w:themeColor="text1"/>
              </w:rPr>
              <w:t>Nhiệt độ của khí có thể được đo chính xác khi nó là 1000°C.</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E771A2">
      <w:pPr>
        <w:spacing w:line="312" w:lineRule="auto"/>
        <w:jc w:val="both"/>
        <w:rPr>
          <w:rFonts w:cs="Times New Roman"/>
          <w:b/>
          <w:color w:val="000000" w:themeColor="text1"/>
          <w:szCs w:val="24"/>
        </w:rPr>
      </w:pPr>
    </w:p>
    <w:p w:rsidR="00E435F6" w:rsidRPr="000C67BC" w:rsidRDefault="00E435F6" w:rsidP="00E771A2">
      <w:pPr>
        <w:jc w:val="both"/>
        <w:rPr>
          <w:rFonts w:cs="Times New Roman"/>
          <w:color w:val="000000" w:themeColor="text1"/>
        </w:rPr>
      </w:pPr>
      <w:r w:rsidRPr="000C67BC">
        <w:rPr>
          <w:rFonts w:eastAsia="Palatino Linotype" w:cs="Times New Roman"/>
          <w:noProof/>
          <w:color w:val="000000" w:themeColor="text1"/>
        </w:rPr>
        <mc:AlternateContent>
          <mc:Choice Requires="wpg">
            <w:drawing>
              <wp:anchor distT="0" distB="0" distL="114300" distR="114300" simplePos="0" relativeHeight="251682816" behindDoc="1" locked="0" layoutInCell="1" allowOverlap="1" wp14:anchorId="493B45A8" wp14:editId="01EC0DD6">
                <wp:simplePos x="0" y="0"/>
                <wp:positionH relativeFrom="column">
                  <wp:posOffset>3874135</wp:posOffset>
                </wp:positionH>
                <wp:positionV relativeFrom="paragraph">
                  <wp:posOffset>13970</wp:posOffset>
                </wp:positionV>
                <wp:extent cx="2490470" cy="1242695"/>
                <wp:effectExtent l="0" t="0" r="0" b="33655"/>
                <wp:wrapSquare wrapText="bothSides"/>
                <wp:docPr id="382873118" name="Group 382873118"/>
                <wp:cNvGraphicFramePr/>
                <a:graphic xmlns:a="http://schemas.openxmlformats.org/drawingml/2006/main">
                  <a:graphicData uri="http://schemas.microsoft.com/office/word/2010/wordprocessingGroup">
                    <wpg:wgp>
                      <wpg:cNvGrpSpPr/>
                      <wpg:grpSpPr>
                        <a:xfrm>
                          <a:off x="0" y="0"/>
                          <a:ext cx="2490470" cy="1242695"/>
                          <a:chOff x="0" y="0"/>
                          <a:chExt cx="2215244" cy="1270363"/>
                        </a:xfrm>
                      </wpg:grpSpPr>
                      <wps:wsp>
                        <wps:cNvPr id="2088458441" name="Rectangle 2088458441"/>
                        <wps:cNvSpPr/>
                        <wps:spPr>
                          <a:xfrm>
                            <a:off x="1240972" y="397329"/>
                            <a:ext cx="76200" cy="867591"/>
                          </a:xfrm>
                          <a:prstGeom prst="rect">
                            <a:avLst/>
                          </a:prstGeom>
                          <a:solidFill>
                            <a:sysClr val="window" lastClr="FFFFFF"/>
                          </a:solid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2176404" name="Text Box 1302176404"/>
                        <wps:cNvSpPr txBox="1"/>
                        <wps:spPr>
                          <a:xfrm>
                            <a:off x="1273629" y="636815"/>
                            <a:ext cx="598714" cy="266700"/>
                          </a:xfrm>
                          <a:prstGeom prst="rect">
                            <a:avLst/>
                          </a:prstGeom>
                          <a:noFill/>
                          <a:ln w="6350">
                            <a:noFill/>
                          </a:ln>
                        </wps:spPr>
                        <wps:txbx>
                          <w:txbxContent>
                            <w:p w:rsidR="00E435F6" w:rsidRDefault="00E435F6" w:rsidP="00E771A2">
                              <w:r w:rsidRPr="005E73CA">
                                <w:rPr>
                                  <w:position w:val="-10"/>
                                </w:rPr>
                                <w:object w:dxaOrig="780" w:dyaOrig="320">
                                  <v:shape id="_x0000_i3832" type="#_x0000_t75" style="width:39pt;height:16.5pt" o:ole="">
                                    <v:imagedata r:id="rId563" o:title=""/>
                                  </v:shape>
                                  <o:OLEObject Type="Embed" ProgID="Equation.DSMT4" ShapeID="_x0000_i3832" DrawAspect="Content" ObjectID="_1804452296" r:id="rId56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5679125" name="Group 365679125"/>
                        <wpg:cNvGrpSpPr/>
                        <wpg:grpSpPr>
                          <a:xfrm>
                            <a:off x="0" y="0"/>
                            <a:ext cx="2215244" cy="1270363"/>
                            <a:chOff x="0" y="0"/>
                            <a:chExt cx="2215244" cy="1270363"/>
                          </a:xfrm>
                        </wpg:grpSpPr>
                        <wps:wsp>
                          <wps:cNvPr id="593091056" name="Straight Arrow Connector 593091056"/>
                          <wps:cNvCnPr/>
                          <wps:spPr>
                            <a:xfrm>
                              <a:off x="1377043" y="859972"/>
                              <a:ext cx="527957" cy="0"/>
                            </a:xfrm>
                            <a:prstGeom prst="straightConnector1">
                              <a:avLst/>
                            </a:prstGeom>
                            <a:noFill/>
                            <a:ln w="6350" cap="flat" cmpd="sng" algn="ctr">
                              <a:solidFill>
                                <a:sysClr val="windowText" lastClr="000000"/>
                              </a:solidFill>
                              <a:prstDash val="solid"/>
                              <a:miter lim="800000"/>
                              <a:tailEnd type="triangle"/>
                            </a:ln>
                            <a:effectLst/>
                          </wps:spPr>
                          <wps:bodyPr/>
                        </wps:wsp>
                        <wpg:grpSp>
                          <wpg:cNvPr id="1459499074" name="Group 1459499074"/>
                          <wpg:cNvGrpSpPr/>
                          <wpg:grpSpPr>
                            <a:xfrm>
                              <a:off x="0" y="0"/>
                              <a:ext cx="2215244" cy="1270363"/>
                              <a:chOff x="0" y="0"/>
                              <a:chExt cx="2215244" cy="1270363"/>
                            </a:xfrm>
                          </wpg:grpSpPr>
                          <wps:wsp>
                            <wps:cNvPr id="1390826414" name="Straight Connector 1390826414"/>
                            <wps:cNvCnPr/>
                            <wps:spPr>
                              <a:xfrm>
                                <a:off x="5443" y="391886"/>
                                <a:ext cx="0" cy="868680"/>
                              </a:xfrm>
                              <a:prstGeom prst="line">
                                <a:avLst/>
                              </a:prstGeom>
                              <a:noFill/>
                              <a:ln w="19050" cap="flat" cmpd="sng" algn="ctr">
                                <a:solidFill>
                                  <a:sysClr val="windowText" lastClr="000000"/>
                                </a:solidFill>
                                <a:prstDash val="solid"/>
                                <a:miter lim="800000"/>
                              </a:ln>
                              <a:effectLst/>
                            </wps:spPr>
                            <wps:bodyPr/>
                          </wps:wsp>
                          <wps:wsp>
                            <wps:cNvPr id="478399819" name="Straight Connector 478399819"/>
                            <wps:cNvCnPr/>
                            <wps:spPr>
                              <a:xfrm>
                                <a:off x="0" y="1262743"/>
                                <a:ext cx="2133600" cy="7620"/>
                              </a:xfrm>
                              <a:prstGeom prst="line">
                                <a:avLst/>
                              </a:prstGeom>
                              <a:noFill/>
                              <a:ln w="19050" cap="flat" cmpd="sng" algn="ctr">
                                <a:solidFill>
                                  <a:sysClr val="windowText" lastClr="000000"/>
                                </a:solidFill>
                                <a:prstDash val="solid"/>
                                <a:miter lim="800000"/>
                              </a:ln>
                              <a:effectLst/>
                            </wps:spPr>
                            <wps:bodyPr/>
                          </wps:wsp>
                          <wps:wsp>
                            <wps:cNvPr id="1655351950" name="Straight Connector 1655351950"/>
                            <wps:cNvCnPr/>
                            <wps:spPr>
                              <a:xfrm>
                                <a:off x="5443" y="391886"/>
                                <a:ext cx="2095500" cy="0"/>
                              </a:xfrm>
                              <a:prstGeom prst="line">
                                <a:avLst/>
                              </a:prstGeom>
                              <a:noFill/>
                              <a:ln w="19050" cap="flat" cmpd="sng" algn="ctr">
                                <a:solidFill>
                                  <a:sysClr val="windowText" lastClr="000000"/>
                                </a:solidFill>
                                <a:prstDash val="solid"/>
                                <a:miter lim="800000"/>
                              </a:ln>
                              <a:effectLst/>
                            </wps:spPr>
                            <wps:bodyPr/>
                          </wps:wsp>
                          <wps:wsp>
                            <wps:cNvPr id="1230925010" name="Rectangle 1230925010"/>
                            <wps:cNvSpPr/>
                            <wps:spPr>
                              <a:xfrm>
                                <a:off x="1899557" y="402772"/>
                                <a:ext cx="76200" cy="867591"/>
                              </a:xfrm>
                              <a:prstGeom prst="rect">
                                <a:avLst/>
                              </a:prstGeom>
                              <a:solidFill>
                                <a:srgbClr val="505046">
                                  <a:lumMod val="40000"/>
                                  <a:lumOff val="6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8292115" name="Right Brace 1918292115"/>
                            <wps:cNvSpPr/>
                            <wps:spPr>
                              <a:xfrm rot="16200000">
                                <a:off x="1562100" y="-38100"/>
                                <a:ext cx="107631" cy="643485"/>
                              </a:xfrm>
                              <a:prstGeom prst="rightBrac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6184528" name="Text Box 916184528"/>
                            <wps:cNvSpPr txBox="1"/>
                            <wps:spPr>
                              <a:xfrm>
                                <a:off x="1496786" y="0"/>
                                <a:ext cx="288472" cy="255814"/>
                              </a:xfrm>
                              <a:prstGeom prst="rect">
                                <a:avLst/>
                              </a:prstGeom>
                              <a:noFill/>
                              <a:ln w="6350">
                                <a:noFill/>
                              </a:ln>
                            </wps:spPr>
                            <wps:txbx>
                              <w:txbxContent>
                                <w:p w:rsidR="00E435F6" w:rsidRPr="005E73CA" w:rsidRDefault="00E435F6" w:rsidP="00E771A2">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3896366" name="Text Box 543896366"/>
                            <wps:cNvSpPr txBox="1"/>
                            <wps:spPr>
                              <a:xfrm>
                                <a:off x="1926772" y="669472"/>
                                <a:ext cx="288472" cy="255814"/>
                              </a:xfrm>
                              <a:prstGeom prst="rect">
                                <a:avLst/>
                              </a:prstGeom>
                              <a:noFill/>
                              <a:ln w="6350">
                                <a:noFill/>
                              </a:ln>
                            </wps:spPr>
                            <wps:txbx>
                              <w:txbxContent>
                                <w:p w:rsidR="00E435F6" w:rsidRPr="005E73CA" w:rsidRDefault="00E435F6" w:rsidP="00E771A2">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id="Group 382873118" o:spid="_x0000_s1131" style="position:absolute;left:0;text-align:left;margin-left:305.05pt;margin-top:1.1pt;width:196.1pt;height:97.85pt;z-index:-251633664;mso-position-horizontal-relative:text;mso-position-vertical-relative:text;mso-width-relative:margin;mso-height-relative:margin" coordsize="22152,1270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6yEGFgYAAMIgAAAOAAAAZHJzL2Uyb0RvYy54bWzsWl1v2zYUfR+w/0DovbVIiZRo1CnStCkG dG3QdOgzI0u2AEnUKCZ2+ut3SUqU7cTNx7YsC9wCrkSKX5fnnHt52Tdv13WFrnLVlbKZBfh1GKC8 yeS8bBaz4I9vp6/SAHVaNHNRySafBdd5F7w9+vWXN6t2mhO5lNU8Vwg6abrpqp0FS63b6WTSZcu8 Ft1r2eYNVBZS1ULDq1pM5kqsoPe6mpAwZJOVVPNWySzvOih97yqDI9t/UeSZ/lIUXa5RNQtgbtr+ Kvt7YX4nR2/EdKFEuyyzfhriEbOoRdnAoL6r90ILdKnKG13VZaZkJwv9OpP1RBZFmeV2DbAaHO6s 5qOSl61dy2K6WrTeTGDaHTs9utvs89WZQuV8FkQpSZMIY9iwRtSwVXZ0NBaDqVbtYgotPqr2vD1T fcHCvZnVrwtVm39hXWhtjXztjZyvNcqgkMQ8jBPYiwzqMIkJ49RtQ7aEvbrRLlt+GFoSTEkcDy2T MGKRaTkZBp6Y+fnprFqAVDdarft7Vjtfija3m9EZG/RWI2GaxjSNYzyY7StgTjSLKkcbddZUtp03 XDftwIa3WA1sEvKEBAjsE/EkItyZZzBgwgD4zggpSyjHWzYQ01Z1+mMua2QeZoGC+VhoiqtPnXbm Gj4xo3eyKuenZVXZl+vupFLoSgBdgGVzuQpQJToNhbPg1P7pR9tqVjVoZTYzsRMTwOOiEhrmWLeA rK5ZBEhUCxCITCs7l63W3Y1Bv8FaNwYO7Z/bBjYLeS+6pZvxHJ6crepSg6xUZT0L0s3GVWNWmVth 6K1hYOJ2wjxdyPk1bK2STim6NjstYYxPYIMzoUAawPIgd/oL/BSVhFXL/ilAS6l+3FZuvgfsQW2A ViA1YJE/L4XKYYW/NYBKjuPYaJN9iWlC4EVt1lxs1jSX9YmE7QHAwezso/leV8NjoWT9HVTx2IwK VaLJYGxn+/7lRDsJBF3N8uNj+xnoUSv0p+a8zUznxk7Gut/W34Vqeyxp2JfPcmCCmO5Ayn1rWjby +FLLorR4G+0KXO1ZabTkCeiJo5DghMUhqIZTNQMt9E6u0UbVNjuRXkO9sUFfvpenScSAnIanLGIp 7mVs4CnlaYJ7tSKMGW449g0qObDwnkRtpGEpdCGmjm8soqHdJ18DSmgQbo08YlqvL9ZW4gFl/ZJe MMxBOBzinwfIe4fkfefgbRllCceEDrjsva0vthv1D3jbPT5TTP+P3pbyKOQ4pGyw2rlWolwsNTpW Sq7QiWwacHdSofHLHvHgsk+aPmYZBH+IG3zAgqMkCePIUjql3HhhyzdPaZJwmjjfewebu35mfkpO UncU0/hpp5e3cRtl/5krtQ7aLf5WXyqmWpTVh2aO9HULwaJWpQ16eom7p58F4246hD1cwTHlMedh 4kXckWWj/MCWW2JTHPEwJSw2Tsg5P08Xj0pwg/6jhzCFxj1NIo7TlG3TBIIOE9ynDP7eQZOqbExQ fSOU2EsMzEPwes+YGb0PvkeUuYP+JwiH4iSNOE8xBC17ATF+8xA8wJbY4xwjCQADWsL6h2MbjiI2 nFjM4aXXiD1h0AERFghPFSAzSiOKueHUXkjg8aOHYOKnGkFCTumAigMk/EFpDNtdjP70IoEJBFmE QjpqgMSY0tioG5FwPuSC9sdVKYfdhsAJNCIOSbIbV/2rKQ21uPA5DQrOI2bW4VSX9e9y7hIHsckR ONWCYpOFshkQUC1/aOtcNzbbZIOjIWXizmKcmlD++cZr9/dKh9zHS8l9QGRGOMGQl+il/as9Kr1T IssRHmvvZLKDBDZ5R0MI49z7DC+mjGCj4kDsV1FqHqG30ffjMGERZKpMOMjiKE5tjsQnbG8mK80M 7QQfFBTaTMiBfTcykofM45DR3T5oPkGozTHDcDNA/HWKTzyONdvEu3feMeYsgSOX4dwO3QhcRpib A0M3QmkKJz8Y4yd0u+NuwCcWH59y9FnUQ8rxBeXVaRylHJLePhHn0T3WPBLdnDATHxp0M8YNnLc8 yjOEuJ3heMnxIgOoZ5VVH+95raz7tKEth4tyK3n9pb65id98ty3G/3pw9BcAAAD//wMAUEsDBBQA BgAIAAAAIQDMiQ7/4AAAAAoBAAAPAAAAZHJzL2Rvd25yZXYueG1sTI9BS8NAEIXvgv9hGcGb3U2K 1cZsSinqqQi2gnibZqdJaHY2ZLdJ+u/dnvT2hvd475t8NdlWDNT7xrGGZKZAEJfONFxp+Nq/PTyD 8AHZYOuYNFzIw6q4vckxM27kTxp2oRKxhH2GGuoQukxKX9Zk0c9cRxy9o+sthnj2lTQ9jrHctjJV aiEtNhwXauxoU1N52p2thvcRx/U8eR22p+Pm8rN//PjeJqT1/d20fgERaAp/YbjiR3QoItPBndl4 0WpYJCqJUQ1pCuLqK5XOQRyiWj4tQRa5/P9C8QsAAP//AwBQSwECLQAUAAYACAAAACEAtoM4kv4A AADhAQAAEwAAAAAAAAAAAAAAAAAAAAAAW0NvbnRlbnRfVHlwZXNdLnhtbFBLAQItABQABgAIAAAA IQA4/SH/1gAAAJQBAAALAAAAAAAAAAAAAAAAAC8BAABfcmVscy8ucmVsc1BLAQItABQABgAIAAAA IQDn6yEGFgYAAMIgAAAOAAAAAAAAAAAAAAAAAC4CAABkcnMvZTJvRG9jLnhtbFBLAQItABQABgAI AAAAIQDMiQ7/4AAAAAoBAAAPAAAAAAAAAAAAAAAAAHAIAABkcnMvZG93bnJldi54bWxQSwUGAAAA AAQABADzAAAAfQkAAAAA ">
                <v:rect id="Rectangle 2088458441" o:spid="_x0000_s1132" style="position:absolute;left:12409;top:3973;width:762;height:867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PkIv8sA AADjAAAADwAAAGRycy9kb3ducmV2LnhtbESP3WrCQBSE7wt9h+UIvdONGktMXaUIBYVS60/vD9lj Es2eDburxrfvFoReDjPzDTNbdKYRV3K+tqxgOEhAEBdW11wqOOw/+hkIH5A1NpZJwZ08LObPTzPM tb3xlq67UIoIYZ+jgiqENpfSFxUZ9APbEkfvaJ3BEKUrpXZ4i3DTyFGSvEqDNceFCltaVlScdxej ANeXr6nenD/dz2mpv9eb8bG2Y6Veet37G4hAXfgPP9orrWCUZFk6ydJ0CH+f4h+Q818AAAD//wMA UEsBAi0AFAAGAAgAAAAhAPD3irv9AAAA4gEAABMAAAAAAAAAAAAAAAAAAAAAAFtDb250ZW50X1R5 cGVzXS54bWxQSwECLQAUAAYACAAAACEAMd1fYdIAAACPAQAACwAAAAAAAAAAAAAAAAAuAQAAX3Jl bHMvLnJlbHNQSwECLQAUAAYACAAAACEAMy8FnkEAAAA5AAAAEAAAAAAAAAAAAAAAAAApAgAAZHJz L3NoYXBleG1sLnhtbFBLAQItABQABgAIAAAAIQAg+Qi/ywAAAOMAAAAPAAAAAAAAAAAAAAAAAJgC AABkcnMvZG93bnJldi54bWxQSwUGAAAAAAQABAD1AAAAkAMAAAAA " fillcolor="window" strokecolor="windowText" strokeweight="1pt">
                  <v:stroke dashstyle="dash"/>
                </v:rect>
                <v:shape id="Text Box 1302176404" o:spid="_x0000_s1133" type="#_x0000_t202" style="position:absolute;left:12736;top:6368;width:5987;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OCgc8kA AADjAAAADwAAAGRycy9kb3ducmV2LnhtbERPS2vCQBC+F/oflhF6q7umvoiuIgFpEXvQevE2Zsck mJ1Ns1tN/fXdQqHH+d4zX3a2FldqfeVYw6CvQBDnzlRcaDh8rJ+nIHxANlg7Jg3f5GG5eHyYY2rc jXd03YdCxBD2KWooQ2hSKX1ekkXfdw1x5M6utRji2RbStHiL4baWiVJjabHi2FBiQ1lJ+WX/ZTVs svU77k6Jnd7r7HV7XjWfh+NI66det5qBCNSFf/Gf+83E+S8qGUzGQzWE358iAHLxAwAA//8DAFBL AQItABQABgAIAAAAIQDw94q7/QAAAOIBAAATAAAAAAAAAAAAAAAAAAAAAABbQ29udGVudF9UeXBl c10ueG1sUEsBAi0AFAAGAAgAAAAhADHdX2HSAAAAjwEAAAsAAAAAAAAAAAAAAAAALgEAAF9yZWxz Ly5yZWxzUEsBAi0AFAAGAAgAAAAhADMvBZ5BAAAAOQAAABAAAAAAAAAAAAAAAAAAKQIAAGRycy9z aGFwZXhtbC54bWxQSwECLQAUAAYACAAAACEAaOCgc8kAAADjAAAADwAAAAAAAAAAAAAAAACYAgAA ZHJzL2Rvd25yZXYueG1sUEsFBgAAAAAEAAQA9QAAAI4DAAAAAA== " filled="f" stroked="f" strokeweight=".5pt">
                  <v:textbox>
                    <w:txbxContent>
                      <w:p w:rsidR="00E435F6" w:rsidRDefault="00E435F6" w:rsidP="00E771A2">
                        <w:r w:rsidRPr="005E73CA">
                          <w:rPr>
                            <w:position w:val="-10"/>
                          </w:rPr>
                          <w:object w:dxaOrig="780" w:dyaOrig="320">
                            <v:shape id="_x0000_i3832" type="#_x0000_t75" style="width:38.95pt;height:16.55pt" o:ole="">
                              <v:imagedata r:id="rId565" o:title=""/>
                            </v:shape>
                            <o:OLEObject Type="Embed" ProgID="Equation.DSMT4" ShapeID="_x0000_i3832" DrawAspect="Content" ObjectID="_1804488005" r:id="rId566"/>
                          </w:object>
                        </w:r>
                      </w:p>
                    </w:txbxContent>
                  </v:textbox>
                </v:shape>
                <v:group id="Group 365679125" o:spid="_x0000_s1134" style="position:absolute;width:22152;height:12703" coordsize="22152,1270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sdL18sAAADiAAAADwAAAGRycy9kb3ducmV2LnhtbESPQWvCQBSE74X+h+UV etNNlKRt6ioiVTyIUC2U3h7ZZxLMvg3ZNYn/3hWEHoeZ+YaZLQZTi45aV1lWEI8jEMS51RUXCn6O 69E7COeRNdaWScGVHCzmz08zzLTt+Zu6gy9EgLDLUEHpfZNJ6fKSDLqxbYiDd7KtQR9kW0jdYh/g ppaTKEqlwYrDQokNrUrKz4eLUbDpsV9O469udz6trn/HZP+7i0mp15dh+QnC0+D/w4/2ViuYpkn6 9hFPErhfCndAzm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A7HS9fL AAAA4gAAAA8AAAAAAAAAAAAAAAAAqgIAAGRycy9kb3ducmV2LnhtbFBLBQYAAAAABAAEAPoAAACi AwAAAAA= ">
                  <v:shape id="Straight Arrow Connector 593091056" o:spid="_x0000_s1135" type="#_x0000_t32" style="position:absolute;left:13770;top:8599;width:528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vcZTMsAAADiAAAADwAAAGRycy9kb3ducmV2LnhtbESPW0sDMRSE3wX/QziCL2KTWrp0t02L eAFfpO1a6Othc/ZCNydrEtv13xtB8HGYmW+Y1Wa0vTiTD51jDdOJAkFcOdNxo+Hw8Xq/ABEissHe MWn4pgCb9fXVCgvjLryncxkbkSAcCtTQxjgUUoaqJYth4gbi5NXOW4xJ+kYaj5cEt718UCqTFjtO Cy0O9NRSdSq/rAbZ7Gf2+FKP2Xvt8+fd3fZzKLda396Mj0sQkcb4H/5rvxkN83ym8qmaZ/B7Kd0B uf4B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mvcZTMsAAADiAAAADwAA AAAAAAAAAAAAAAChAgAAZHJzL2Rvd25yZXYueG1sUEsFBgAAAAAEAAQA+QAAAJkDAAAAAA== " strokecolor="windowText" strokeweight=".5pt">
                    <v:stroke endarrow="block" joinstyle="miter"/>
                  </v:shape>
                  <v:group id="Group 1459499074" o:spid="_x0000_s1136" style="position:absolute;width:22152;height:12703" coordsize="22152,1270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PAGo8kAAADjAAAADwAAAGRycy9kb3ducmV2LnhtbERPS2vCQBC+F/oflhF6 q5u0sZroKiJt6UEKPkC8DdkxCWZnQ3abxH/fLQg9zveexWowteiodZVlBfE4AkGcW11xoeB4+Hie gXAeWWNtmRTcyMFq+fiwwEzbnnfU7X0hQgi7DBWU3jeZlC4vyaAb24Y4cBfbGvThbAupW+xDuKnl SxS9SYMVh4YSG9qUlF/3P0bBZ4/9+jV+77bXy+Z2Pky+T9uYlHoaDes5CE+D/xff3V86zE8maZKm 0TSBv58CAHL5C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w8AajyQAA AOMAAAAPAAAAAAAAAAAAAAAAAKoCAABkcnMvZG93bnJldi54bWxQSwUGAAAAAAQABAD6AAAAoAMA AAAA ">
                    <v:line id="Straight Connector 1390826414" o:spid="_x0000_s1137" style="position:absolute;visibility:visible;mso-wrap-style:square" from="54,3918" to="54,1260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TYb8MYAAADjAAAADwAAAGRycy9kb3ducmV2LnhtbERPzUrDQBC+C77DMoI3u9kaQhu7LaIU vVVT8Txkp0kwOxuz0za+vVsQPM73P6vN5Ht1ojF2gS2YWQaKuA6u48bCx357twAVBdlhH5gs/FCE zfr6aoWlC2d+p1MljUohHEu00IoMpdaxbsljnIWBOHGHMHqUdI6NdiOeU7jv9TzLCu2x49TQ4kBP LdVf1dFbmIwpvpuaTE67l+Xnm+wPlTxbe3szPT6AEprkX/znfnVp/v0yW8yL3ORw+SkBoN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OE2G/DGAAAA4wAAAA8AAAAAAAAA AAAAAAAAoQIAAGRycy9kb3ducmV2LnhtbFBLBQYAAAAABAAEAPkAAACUAwAAAAA= " strokecolor="windowText" strokeweight="1.5pt">
                      <v:stroke joinstyle="miter"/>
                    </v:line>
                    <v:line id="Straight Connector 478399819" o:spid="_x0000_s1138" style="position:absolute;visibility:visible;mso-wrap-style:square" from="0,12627" to="21336,1270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jMeScgAAADiAAAADwAAAGRycy9kb3ducmV2LnhtbESPQUvDQBSE74L/YXmCN7tZLTWJ3RZp EXtTU/H8yL4mwezbmH228d93BcHjMDPfMMv15Ht1pDF2gS2YWQaKuA6u48bC+/7pJgcVBdlhH5gs /FCE9eryYomlCyd+o2MljUoQjiVaaEWGUutYt+QxzsJAnLxDGD1KkmOj3YinBPe9vs2yhfbYcVpo caBNS/Vn9e0tTMYsvpqazJxenouPV9kfKtlae301PT6AEprkP/zX3jkL8/v8rihyU8DvpXQH9OoM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3jMeScgAAADiAAAADwAAAAAA AAAAAAAAAAChAgAAZHJzL2Rvd25yZXYueG1sUEsFBgAAAAAEAAQA+QAAAJYDAAAAAA== " strokecolor="windowText" strokeweight="1.5pt">
                      <v:stroke joinstyle="miter"/>
                    </v:line>
                    <v:line id="Straight Connector 1655351950" o:spid="_x0000_s1139" style="position:absolute;visibility:visible;mso-wrap-style:square" from="54,3918" to="21009,391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VWVeMkAAADjAAAADwAAAGRycy9kb3ducmV2LnhtbESPQU/DMAyF70j7D5GRuLE0QCvWLZum TQhuQId2thqvrWic0pit/HtyQOJo+/m99602k+/VmcbYBbZg5hko4jq4jhsLH4en20dQUZAd9oHJ wg9F2KxnVyssXbjwO50raVQy4ViihVZkKLWOdUse4zwMxOl2CqNHSePYaDfiJZn7Xt9lWaE9dpwS Whxo11L9WX17C5MxxVdTk3mg1+fF8U0Op0r21t5cT9slKKFJ/sV/3y8u1S/y/D43izxRJKa0AL3+ B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LlVlXjJAAAA4wAAAA8AAAAA AAAAAAAAAAAAoQIAAGRycy9kb3ducmV2LnhtbFBLBQYAAAAABAAEAPkAAACXAwAAAAA= " strokecolor="windowText" strokeweight="1.5pt">
                      <v:stroke joinstyle="miter"/>
                    </v:line>
                    <v:rect id="Rectangle 1230925010" o:spid="_x0000_s1140" style="position:absolute;left:18995;top:4027;width:762;height:867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B/J/8oA AADjAAAADwAAAGRycy9kb3ducmV2LnhtbESPQU/DMAyF70j8h8hI3FiSIgbrlk0INpjEiW0/wGpM W61xqias5d/jAxJH28/vvW+1mUKnLjSkNrIDOzOgiKvoW64dnI67uydQKSN77CKTgx9KsFlfX62w 9HHkT7occq3EhFOJDpqc+1LrVDUUMM1iTyy3rzgEzDIOtfYDjmIeOl0YM9cBW5aEBnt6aag6H76D g+1o5+8fj/btuN3nwtYn+4rnnXO3N9PzElSmKf+L/773XuoX92ZRPBgrFMIkC9DrXwAAAP//AwBQ SwECLQAUAAYACAAAACEA8PeKu/0AAADiAQAAEwAAAAAAAAAAAAAAAAAAAAAAW0NvbnRlbnRfVHlw ZXNdLnhtbFBLAQItABQABgAIAAAAIQAx3V9h0gAAAI8BAAALAAAAAAAAAAAAAAAAAC4BAABfcmVs cy8ucmVsc1BLAQItABQABgAIAAAAIQAzLwWeQQAAADkAAAAQAAAAAAAAAAAAAAAAACkCAABkcnMv c2hhcGV4bWwueG1sUEsBAi0AFAAGAAgAAAAhANQfyf/KAAAA4wAAAA8AAAAAAAAAAAAAAAAAmAIA AGRycy9kb3ducmV2LnhtbFBLBQYAAAAABAAEAPUAAACPAwAAAAA= " fillcolor="#bcbcb2" strokecolor="windowTex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918292115" o:spid="_x0000_s1141" type="#_x0000_t88" style="position:absolute;left:15621;top:-382;width:1076;height:6435;rotation:-90;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yaz98YA AADjAAAADwAAAGRycy9kb3ducmV2LnhtbERPX0vDMBB/F/Ydwgm+uTQVx1qXjVHY9ElY1fezOdNi cylNXLtvvwiCj/f7f5vd7HpxpjF0njWoZQaCuPGmY6vh/e1wvwYRIrLB3jNpuFCA3XZxs8HS+IlP dK6jFSmEQ4ka2hiHUsrQtOQwLP1AnLgvPzqM6RytNCNOKdz1Ms+ylXTYcWpocaCqpea7/nEaPp7D 6XWyx6pSD5+2cPv6uCpqre9u5/0TiEhz/Bf/uV9Mml+odV7kSj3C708JALm9AgAA//8DAFBLAQIt ABQABgAIAAAAIQDw94q7/QAAAOIBAAATAAAAAAAAAAAAAAAAAAAAAABbQ29udGVudF9UeXBlc10u eG1sUEsBAi0AFAAGAAgAAAAhADHdX2HSAAAAjwEAAAsAAAAAAAAAAAAAAAAALgEAAF9yZWxzLy5y ZWxzUEsBAi0AFAAGAAgAAAAhADMvBZ5BAAAAOQAAABAAAAAAAAAAAAAAAAAAKQIAAGRycy9zaGFw ZXhtbC54bWxQSwECLQAUAAYACAAAACEAfyaz98YAAADjAAAADwAAAAAAAAAAAAAAAACYAgAAZHJz L2Rvd25yZXYueG1sUEsFBgAAAAAEAAQA9QAAAIsDAAAAAA== " adj="301" strokecolor="windowText" strokeweight=".5pt">
                      <v:stroke joinstyle="miter"/>
                    </v:shape>
                    <v:shape id="Text Box 916184528" o:spid="_x0000_s1142" type="#_x0000_t202" style="position:absolute;left:14967;width:2885;height:255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jVEXcgA AADiAAAADwAAAGRycy9kb3ducmV2LnhtbERPTWvCQBC9F/oflin0VjcJVdLoKhIQi9iD1ou3MTsm wexszG41+uu7B8Hj431PZr1pxIU6V1tWEA8iEMSF1TWXCna/i48UhPPIGhvLpOBGDmbT15cJZtpe eUOXrS9FCGGXoYLK+zaT0hUVGXQD2xIH7mg7gz7ArpS6w2sIN41MomgkDdYcGipsKa+oOG3/jIJV vvjBzSEx6b3Jl+vjvD3v9kOl3t/6+RiEp94/xQ/3t1bwFY/i9HOYhM3hUrgDcvoPAAD//wMAUEsB Ai0AFAAGAAgAAAAhAPD3irv9AAAA4gEAABMAAAAAAAAAAAAAAAAAAAAAAFtDb250ZW50X1R5cGVz XS54bWxQSwECLQAUAAYACAAAACEAMd1fYdIAAACPAQAACwAAAAAAAAAAAAAAAAAuAQAAX3JlbHMv LnJlbHNQSwECLQAUAAYACAAAACEAMy8FnkEAAAA5AAAAEAAAAAAAAAAAAAAAAAApAgAAZHJzL3No YXBleG1sLnhtbFBLAQItABQABgAIAAAAIQBONURdyAAAAOIAAAAPAAAAAAAAAAAAAAAAAJgCAABk cnMvZG93bnJldi54bWxQSwUGAAAAAAQABAD1AAAAjQMAAAAA " filled="f" stroked="f" strokeweight=".5pt">
                      <v:textbox>
                        <w:txbxContent>
                          <w:p w:rsidR="00E435F6" w:rsidRPr="005E73CA" w:rsidRDefault="00E435F6" w:rsidP="00E771A2">
                            <w:r>
                              <w:t>s</w:t>
                            </w:r>
                          </w:p>
                        </w:txbxContent>
                      </v:textbox>
                    </v:shape>
                    <v:shape id="Text Box 543896366" o:spid="_x0000_s1143" type="#_x0000_t202" style="position:absolute;left:19267;top:6694;width:2885;height:255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7IQ4swA AADiAAAADwAAAGRycy9kb3ducmV2LnhtbESPT2vCQBTE74LfYXlCb7qp1pCmriIBsUg9+OfS22v2 mYRm36bZVWM/fbcgeBxm5jfMbNGZWlyodZVlBc+jCARxbnXFhYLjYTVMQDiPrLG2TApu5GAx7/dm mGp75R1d9r4QAcIuRQWl900qpctLMuhGtiEO3sm2Bn2QbSF1i9cAN7UcR1EsDVYcFkpsKCsp/96f jYJNttri7mtskt86W3+cls3P8XOq1NOgW76B8NT5R/jeftcKpi+T5DWexDH8Xwp3QM7/AAAA//8D AFBLAQItABQABgAIAAAAIQDw94q7/QAAAOIBAAATAAAAAAAAAAAAAAAAAAAAAABbQ29udGVudF9U eXBlc10ueG1sUEsBAi0AFAAGAAgAAAAhADHdX2HSAAAAjwEAAAsAAAAAAAAAAAAAAAAALgEAAF9y ZWxzLy5yZWxzUEsBAi0AFAAGAAgAAAAhADMvBZ5BAAAAOQAAABAAAAAAAAAAAAAAAAAAKQIAAGRy cy9zaGFwZXhtbC54bWxQSwECLQAUAAYACAAAACEAG7IQ4swAAADiAAAADwAAAAAAAAAAAAAAAACY AgAAZHJzL2Rvd25yZXYueG1sUEsFBgAAAAAEAAQA9QAAAJEDAAAAAA== " filled="f" stroked="f" strokeweight=".5pt">
                      <v:textbox>
                        <w:txbxContent>
                          <w:p w:rsidR="00E435F6" w:rsidRPr="005E73CA" w:rsidRDefault="00E435F6" w:rsidP="00E771A2">
                            <w:r>
                              <w:t>S</w:t>
                            </w:r>
                          </w:p>
                        </w:txbxContent>
                      </v:textbox>
                    </v:shape>
                  </v:group>
                </v:group>
                <w10:wrap type="square"/>
              </v:group>
            </w:pict>
          </mc:Fallback>
        </mc:AlternateContent>
      </w: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rPr>
        <w:t xml:space="preserve">Cung cấp nhiệt lượng 1,5 J cho một khối khí trong một xi lanh đặt nằm ngang. Chất khí nở ra đẩy pít-tông đi một đoạn 6,0 cm. Biết lực ma sát giữa pit-tông và xi lanh có độ lớn là 20,0 N, diện tích tiết diện của pít-tông là </w:t>
      </w:r>
      <w:r w:rsidRPr="000C67BC">
        <w:rPr>
          <w:rFonts w:cs="Times New Roman"/>
          <w:color w:val="000000" w:themeColor="text1"/>
          <w:position w:val="-18"/>
        </w:rPr>
        <w:object w:dxaOrig="760" w:dyaOrig="480">
          <v:shape id="_x0000_i1285" type="#_x0000_t75" style="width:39pt;height:23.25pt" o:ole="">
            <v:imagedata r:id="rId567" o:title=""/>
          </v:shape>
          <o:OLEObject Type="Embed" ProgID="Equation.DSMT4" ShapeID="_x0000_i1285" DrawAspect="Content" ObjectID="_1804449749" r:id="rId568"/>
        </w:object>
      </w:r>
      <w:r w:rsidRPr="000C67BC">
        <w:rPr>
          <w:rFonts w:cs="Times New Roman"/>
          <w:color w:val="000000" w:themeColor="text1"/>
        </w:rPr>
        <w:t>. Coi pit-tông chuyển động thẳng đều. Trong các phát biểu sau, phát biểu nào là đúng, phát biểu nào là sai ?</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jc w:val="both"/>
              <w:rPr>
                <w:rFonts w:cs="Times New Roman"/>
                <w:color w:val="000000" w:themeColor="text1"/>
              </w:rPr>
            </w:pPr>
            <w:r w:rsidRPr="000C67BC">
              <w:rPr>
                <w:rFonts w:cs="Times New Roman"/>
                <w:color w:val="000000" w:themeColor="text1"/>
              </w:rPr>
              <w:t>Công của khối khí thực hiện là 1,2 J.</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jc w:val="both"/>
              <w:rPr>
                <w:rFonts w:cs="Times New Roman"/>
                <w:color w:val="000000" w:themeColor="text1"/>
              </w:rPr>
            </w:pPr>
            <w:r w:rsidRPr="000C67BC">
              <w:rPr>
                <w:rFonts w:cs="Times New Roman"/>
                <w:color w:val="000000" w:themeColor="text1"/>
              </w:rPr>
              <w:t>Độ biến thiên nội năng của khối khí là 0,50 J.</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jc w:val="both"/>
              <w:rPr>
                <w:rFonts w:cs="Times New Roman"/>
                <w:color w:val="000000" w:themeColor="text1"/>
              </w:rPr>
            </w:pPr>
            <w:r w:rsidRPr="000C67BC">
              <w:rPr>
                <w:rFonts w:cs="Times New Roman"/>
                <w:color w:val="000000" w:themeColor="text1"/>
              </w:rPr>
              <w:t xml:space="preserve">Trong quá trình dãn nở, áp suất của chất khí là </w:t>
            </w:r>
            <w:r w:rsidRPr="000C67BC">
              <w:rPr>
                <w:rFonts w:cs="Times New Roman"/>
                <w:color w:val="000000" w:themeColor="text1"/>
                <w:position w:val="-18"/>
              </w:rPr>
              <w:object w:dxaOrig="1080" w:dyaOrig="480">
                <v:shape id="_x0000_i1286" type="#_x0000_t75" style="width:54.75pt;height:23.25pt" o:ole="">
                  <v:imagedata r:id="rId569" o:title=""/>
                </v:shape>
                <o:OLEObject Type="Embed" ProgID="Equation.DSMT4" ShapeID="_x0000_i1286" DrawAspect="Content" ObjectID="_1804449750" r:id="rId570"/>
              </w:object>
            </w:r>
            <w:r w:rsidRPr="000C67BC">
              <w:rPr>
                <w:rFonts w:cs="Times New Roman"/>
                <w:color w:val="000000" w:themeColor="text1"/>
              </w:rPr>
              <w: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jc w:val="both"/>
              <w:rPr>
                <w:rFonts w:cs="Times New Roman"/>
                <w:color w:val="000000" w:themeColor="text1"/>
              </w:rPr>
            </w:pPr>
            <w:r w:rsidRPr="000C67BC">
              <w:rPr>
                <w:rFonts w:cs="Times New Roman"/>
                <w:color w:val="000000" w:themeColor="text1"/>
              </w:rPr>
              <w:t>Thể tích khí trong xilanh tăng 6,0 lít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E771A2">
      <w:pPr>
        <w:tabs>
          <w:tab w:val="left" w:pos="2295"/>
        </w:tabs>
        <w:jc w:val="both"/>
        <w:rPr>
          <w:rFonts w:cs="Times New Roman"/>
          <w:color w:val="000000" w:themeColor="text1"/>
          <w:szCs w:val="24"/>
          <w:lang w:val="nl-NL"/>
        </w:rPr>
      </w:pPr>
    </w:p>
    <w:p w:rsidR="00E435F6" w:rsidRPr="000C67BC" w:rsidRDefault="00E435F6" w:rsidP="00E771A2">
      <w:pPr>
        <w:rPr>
          <w:rFonts w:cs="Times New Roman"/>
          <w:b/>
          <w:bCs/>
          <w:color w:val="000000" w:themeColor="text1"/>
          <w:szCs w:val="24"/>
          <w:lang w:val="vi-VN"/>
        </w:rPr>
      </w:pPr>
    </w:p>
    <w:p w:rsidR="00E435F6" w:rsidRPr="000C67BC" w:rsidRDefault="00E435F6" w:rsidP="00E771A2">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E771A2">
      <w:pPr>
        <w:spacing w:after="0" w:line="276" w:lineRule="auto"/>
        <w:jc w:val="both"/>
        <w:rPr>
          <w:rFonts w:eastAsia="Palatino Linotype" w:cs="Times New Roman"/>
          <w:color w:val="000000" w:themeColor="text1"/>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Palatino Linotype" w:cs="Times New Roman"/>
          <w:color w:val="000000" w:themeColor="text1"/>
        </w:rPr>
        <w:t xml:space="preserve">Một người cọ xát một miếng sắt khối lượng 0,250 kg trên một sàn nhà. Sau một thời gian miếng sắt nóng thêm </w:t>
      </w:r>
      <w:r w:rsidRPr="000C67BC">
        <w:rPr>
          <w:rFonts w:eastAsia="Palatino Linotype" w:cs="Times New Roman"/>
          <w:color w:val="000000" w:themeColor="text1"/>
          <w:position w:val="-10"/>
        </w:rPr>
        <w:object w:dxaOrig="780" w:dyaOrig="380">
          <v:shape id="_x0000_i1287" type="#_x0000_t75" style="width:39pt;height:17.25pt" o:ole="">
            <v:imagedata r:id="rId571" o:title=""/>
          </v:shape>
          <o:OLEObject Type="Embed" ProgID="Equation.DSMT4" ShapeID="_x0000_i1287" DrawAspect="Content" ObjectID="_1804449751" r:id="rId572"/>
        </w:object>
      </w:r>
      <w:r w:rsidRPr="000C67BC">
        <w:rPr>
          <w:rFonts w:eastAsia="Palatino Linotype" w:cs="Times New Roman"/>
          <w:color w:val="000000" w:themeColor="text1"/>
        </w:rPr>
        <w:t>. Tính công mà người này đã thực hiện theo đơn vị J (lấy phần nguyên). Giả sử rằng 40,0% công đó được dùng làm nóng miếng sắt. Biết nhiệt dung riêng của sắt là 0,460 kJ/(kg.K).</w:t>
      </w:r>
    </w:p>
    <w:p w:rsidR="00E435F6" w:rsidRPr="000C67BC" w:rsidRDefault="00E435F6" w:rsidP="00E771A2">
      <w:pPr>
        <w:spacing w:after="0" w:line="276" w:lineRule="auto"/>
        <w:jc w:val="both"/>
        <w:rPr>
          <w:rFonts w:eastAsia="Palatino Linotype" w:cs="Times New Roman"/>
          <w:color w:val="000000" w:themeColor="text1"/>
        </w:rPr>
      </w:pPr>
    </w:p>
    <w:p w:rsidR="00E435F6" w:rsidRPr="000C67BC" w:rsidRDefault="00E435F6" w:rsidP="00E771A2">
      <w:pPr>
        <w:pStyle w:val="NoSpacing"/>
        <w:tabs>
          <w:tab w:val="left" w:pos="2552"/>
        </w:tabs>
        <w:contextualSpacing/>
        <w:jc w:val="both"/>
        <w:rPr>
          <w:rFonts w:ascii="Times New Roman" w:hAnsi="Times New Roman"/>
          <w:i/>
          <w:iCs/>
          <w:color w:val="000000" w:themeColor="text1"/>
          <w:szCs w:val="24"/>
        </w:rPr>
      </w:pPr>
      <w:r w:rsidRPr="00C9285A">
        <w:rPr>
          <w:rFonts w:ascii="Times New Roman" w:hAnsi="Times New Roman"/>
          <w:b/>
          <w:color w:val="0000FF"/>
          <w:szCs w:val="24"/>
          <w:lang w:val="pt-BR"/>
        </w:rPr>
        <w:t>Câu 2.</w:t>
      </w:r>
      <w:r w:rsidRPr="000C67BC">
        <w:rPr>
          <w:rFonts w:ascii="Times New Roman" w:hAnsi="Times New Roman"/>
          <w:b/>
          <w:color w:val="000000" w:themeColor="text1"/>
          <w:szCs w:val="24"/>
          <w:lang w:val="pt-BR"/>
        </w:rPr>
        <w:t xml:space="preserve"> </w:t>
      </w:r>
      <w:r w:rsidRPr="000C67BC">
        <w:rPr>
          <w:rFonts w:ascii="Times New Roman" w:hAnsi="Times New Roman"/>
          <w:color w:val="000000" w:themeColor="text1"/>
          <w:szCs w:val="24"/>
          <w:lang w:val="vi-VN"/>
        </w:rPr>
        <w:t>Một lượng khí ở trong một xilanh thẳng đứng có pit-tông ở bên trong. Khí có thể tích 3 lít ở 27</w:t>
      </w:r>
      <w:r w:rsidRPr="000C67BC">
        <w:rPr>
          <w:rFonts w:ascii="Times New Roman" w:hAnsi="Times New Roman"/>
          <w:color w:val="000000" w:themeColor="text1"/>
          <w:szCs w:val="24"/>
          <w:vertAlign w:val="superscript"/>
          <w:lang w:val="vi-VN"/>
        </w:rPr>
        <w:t>0</w:t>
      </w:r>
      <w:r w:rsidRPr="000C67BC">
        <w:rPr>
          <w:rFonts w:ascii="Times New Roman" w:hAnsi="Times New Roman"/>
          <w:color w:val="000000" w:themeColor="text1"/>
          <w:szCs w:val="24"/>
          <w:lang w:val="vi-VN"/>
        </w:rPr>
        <w:t>C</w:t>
      </w:r>
      <w:r w:rsidRPr="000C67BC">
        <w:rPr>
          <w:rFonts w:ascii="Times New Roman" w:hAnsi="Times New Roman"/>
          <w:color w:val="000000" w:themeColor="text1"/>
          <w:szCs w:val="24"/>
        </w:rPr>
        <w:t xml:space="preserve"> </w:t>
      </w:r>
      <w:r w:rsidRPr="000C67BC">
        <w:rPr>
          <w:rFonts w:ascii="Times New Roman" w:hAnsi="Times New Roman"/>
          <w:color w:val="000000" w:themeColor="text1"/>
          <w:szCs w:val="24"/>
          <w:lang w:val="vi-VN"/>
        </w:rPr>
        <w:t>. Biết diện tích tiết diện pit-tông S</w:t>
      </w:r>
      <w:r w:rsidRPr="000C67BC">
        <w:rPr>
          <w:rFonts w:ascii="Times New Roman" w:hAnsi="Times New Roman"/>
          <w:color w:val="000000" w:themeColor="text1"/>
          <w:szCs w:val="24"/>
        </w:rPr>
        <w:t xml:space="preserve"> </w:t>
      </w:r>
      <w:r w:rsidRPr="000C67BC">
        <w:rPr>
          <w:rFonts w:ascii="Times New Roman" w:hAnsi="Times New Roman"/>
          <w:color w:val="000000" w:themeColor="text1"/>
          <w:szCs w:val="24"/>
          <w:lang w:val="vi-VN"/>
        </w:rPr>
        <w:t>=</w:t>
      </w:r>
      <w:r w:rsidRPr="000C67BC">
        <w:rPr>
          <w:rFonts w:ascii="Times New Roman" w:hAnsi="Times New Roman"/>
          <w:color w:val="000000" w:themeColor="text1"/>
          <w:szCs w:val="24"/>
        </w:rPr>
        <w:t xml:space="preserve"> </w:t>
      </w:r>
      <w:r w:rsidRPr="000C67BC">
        <w:rPr>
          <w:rFonts w:ascii="Times New Roman" w:hAnsi="Times New Roman"/>
          <w:color w:val="000000" w:themeColor="text1"/>
          <w:szCs w:val="24"/>
          <w:lang w:val="vi-VN"/>
        </w:rPr>
        <w:t>150</w:t>
      </w:r>
      <w:r w:rsidRPr="000C67BC">
        <w:rPr>
          <w:rFonts w:ascii="Times New Roman" w:hAnsi="Times New Roman"/>
          <w:color w:val="000000" w:themeColor="text1"/>
          <w:szCs w:val="24"/>
        </w:rPr>
        <w:t xml:space="preserve"> </w:t>
      </w:r>
      <w:r w:rsidRPr="000C67BC">
        <w:rPr>
          <w:rFonts w:ascii="Times New Roman" w:hAnsi="Times New Roman"/>
          <w:color w:val="000000" w:themeColor="text1"/>
          <w:szCs w:val="24"/>
          <w:lang w:val="vi-VN"/>
        </w:rPr>
        <w:t>cm</w:t>
      </w:r>
      <w:r w:rsidRPr="000C67BC">
        <w:rPr>
          <w:rFonts w:ascii="Times New Roman" w:hAnsi="Times New Roman"/>
          <w:color w:val="000000" w:themeColor="text1"/>
          <w:szCs w:val="24"/>
          <w:vertAlign w:val="superscript"/>
          <w:lang w:val="vi-VN"/>
        </w:rPr>
        <w:t>2</w:t>
      </w:r>
      <w:r w:rsidRPr="000C67BC">
        <w:rPr>
          <w:rFonts w:ascii="Times New Roman" w:hAnsi="Times New Roman"/>
          <w:color w:val="000000" w:themeColor="text1"/>
          <w:szCs w:val="24"/>
          <w:lang w:val="vi-VN"/>
        </w:rPr>
        <w:t>, không có ma sát giữa pit-tông và xilanh, pit-tông vẫn ở trong xilanh và trong quá trình áp suất không đổi. Khi đun nóng đến 150</w:t>
      </w:r>
      <w:r w:rsidRPr="000C67BC">
        <w:rPr>
          <w:rFonts w:ascii="Times New Roman" w:hAnsi="Times New Roman"/>
          <w:color w:val="000000" w:themeColor="text1"/>
          <w:szCs w:val="24"/>
          <w:vertAlign w:val="superscript"/>
          <w:lang w:val="vi-VN"/>
        </w:rPr>
        <w:t>0</w:t>
      </w:r>
      <w:r w:rsidRPr="000C67BC">
        <w:rPr>
          <w:rFonts w:ascii="Times New Roman" w:hAnsi="Times New Roman"/>
          <w:color w:val="000000" w:themeColor="text1"/>
          <w:szCs w:val="24"/>
          <w:lang w:val="vi-VN"/>
        </w:rPr>
        <w:t xml:space="preserve">C thì pit-tông được nâng lên một đoạn </w:t>
      </w:r>
      <w:r w:rsidRPr="000C67BC">
        <w:rPr>
          <w:rFonts w:ascii="Times New Roman" w:hAnsi="Times New Roman"/>
          <w:color w:val="000000" w:themeColor="text1"/>
          <w:szCs w:val="24"/>
        </w:rPr>
        <w:t>bằng bao nhiêu cm? (Kết quả lấy đến 1 chữ số sau dấu phẩy thập phân)</w:t>
      </w:r>
      <w:r w:rsidRPr="000C67BC">
        <w:rPr>
          <w:rFonts w:ascii="Times New Roman" w:hAnsi="Times New Roman"/>
          <w:i/>
          <w:iCs/>
          <w:color w:val="000000" w:themeColor="text1"/>
          <w:szCs w:val="24"/>
        </w:rPr>
        <w:t>.</w:t>
      </w:r>
    </w:p>
    <w:p w:rsidR="00E435F6" w:rsidRPr="000C67BC" w:rsidRDefault="00E435F6" w:rsidP="00E771A2">
      <w:pPr>
        <w:pStyle w:val="NoSpacing"/>
        <w:tabs>
          <w:tab w:val="left" w:pos="2552"/>
        </w:tabs>
        <w:contextualSpacing/>
        <w:jc w:val="both"/>
        <w:rPr>
          <w:rFonts w:ascii="Times New Roman" w:hAnsi="Times New Roman"/>
          <w:color w:val="000000" w:themeColor="text1"/>
          <w:szCs w:val="24"/>
          <w:lang w:val="nl-NL"/>
        </w:rPr>
      </w:pPr>
    </w:p>
    <w:p w:rsidR="00E435F6" w:rsidRPr="000C67BC" w:rsidRDefault="00E435F6" w:rsidP="00E771A2">
      <w:pPr>
        <w:spacing w:after="0" w:line="276" w:lineRule="auto"/>
        <w:jc w:val="both"/>
        <w:rPr>
          <w:rFonts w:eastAsia="Palatino Linotype" w:cs="Times New Roman"/>
          <w:color w:val="000000" w:themeColor="text1"/>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eastAsia="Palatino Linotype" w:cs="Times New Roman"/>
          <w:color w:val="000000" w:themeColor="text1"/>
        </w:rPr>
        <w:t xml:space="preserve">Vào mùa hè, một số người thường có thường có thói quen uống trà đá. Để có một cốc trà đá chất lượng, người chủ quán rót khoảng 0,250 kg trà nóng ở </w:t>
      </w:r>
      <w:r w:rsidRPr="000C67BC">
        <w:rPr>
          <w:rFonts w:eastAsia="Palatino Linotype" w:cs="Times New Roman"/>
          <w:color w:val="000000" w:themeColor="text1"/>
          <w:position w:val="-10"/>
        </w:rPr>
        <w:object w:dxaOrig="750" w:dyaOrig="330">
          <v:shape id="_x0000_i1288" type="#_x0000_t75" style="width:37.5pt;height:17.25pt" o:ole="">
            <v:imagedata r:id="rId573" o:title=""/>
          </v:shape>
          <o:OLEObject Type="Embed" ProgID="Equation.DSMT4" ShapeID="_x0000_i1288" DrawAspect="Content" ObjectID="_1804449752" r:id="rId574"/>
        </w:object>
      </w:r>
      <w:r w:rsidRPr="000C67BC">
        <w:rPr>
          <w:rFonts w:eastAsia="Palatino Linotype" w:cs="Times New Roman"/>
          <w:color w:val="000000" w:themeColor="text1"/>
        </w:rPr>
        <w:t xml:space="preserve"> vào cốc, sau đó cho tiếp m kg nước đá </w:t>
      </w:r>
      <w:r w:rsidRPr="000C67BC">
        <w:rPr>
          <w:rFonts w:eastAsia="Palatino Linotype" w:cs="Times New Roman"/>
          <w:color w:val="000000" w:themeColor="text1"/>
          <w:position w:val="-6"/>
        </w:rPr>
        <w:object w:dxaOrig="450" w:dyaOrig="270">
          <v:shape id="_x0000_i1289" type="#_x0000_t75" style="width:22.5pt;height:13.5pt" o:ole="">
            <v:imagedata r:id="rId575" o:title=""/>
          </v:shape>
          <o:OLEObject Type="Embed" ProgID="Equation.DSMT4" ShapeID="_x0000_i1289" DrawAspect="Content" ObjectID="_1804449753" r:id="rId576"/>
        </w:object>
      </w:r>
      <w:r w:rsidRPr="000C67BC">
        <w:rPr>
          <w:rFonts w:eastAsia="Palatino Linotype" w:cs="Times New Roman"/>
          <w:color w:val="000000" w:themeColor="text1"/>
        </w:rPr>
        <w:t xml:space="preserve">. Cuối cùng được cốc trà đá ở nhiệt độ phù hợp nhất là </w:t>
      </w:r>
      <w:r w:rsidRPr="000C67BC">
        <w:rPr>
          <w:rFonts w:eastAsia="Palatino Linotype" w:cs="Times New Roman"/>
          <w:color w:val="000000" w:themeColor="text1"/>
          <w:position w:val="-10"/>
        </w:rPr>
        <w:object w:dxaOrig="750" w:dyaOrig="330">
          <v:shape id="_x0000_i1290" type="#_x0000_t75" style="width:37.5pt;height:17.25pt" o:ole="">
            <v:imagedata r:id="rId577" o:title=""/>
          </v:shape>
          <o:OLEObject Type="Embed" ProgID="Equation.DSMT4" ShapeID="_x0000_i1290" DrawAspect="Content" ObjectID="_1804449754" r:id="rId578"/>
        </w:object>
      </w:r>
      <w:r w:rsidRPr="000C67BC">
        <w:rPr>
          <w:rFonts w:eastAsia="Palatino Linotype" w:cs="Times New Roman"/>
          <w:color w:val="000000" w:themeColor="text1"/>
        </w:rPr>
        <w:t xml:space="preserve">. Bỏ qua hao phí do trao đổi nhiệt với môi trường và cốc. Nhiệt dung riêng của nước đá là </w:t>
      </w:r>
      <w:r w:rsidRPr="000C67BC">
        <w:rPr>
          <w:rFonts w:eastAsia="Palatino Linotype" w:cs="Times New Roman"/>
          <w:color w:val="000000" w:themeColor="text1"/>
          <w:position w:val="-10"/>
        </w:rPr>
        <w:object w:dxaOrig="1650" w:dyaOrig="330">
          <v:shape id="_x0000_i1291" type="#_x0000_t75" style="width:82.5pt;height:17.25pt" o:ole="">
            <v:imagedata r:id="rId579" o:title=""/>
          </v:shape>
          <o:OLEObject Type="Embed" ProgID="Equation.DSMT4" ShapeID="_x0000_i1291" DrawAspect="Content" ObjectID="_1804449755" r:id="rId580"/>
        </w:object>
      </w:r>
      <w:r w:rsidRPr="000C67BC">
        <w:rPr>
          <w:rFonts w:eastAsia="Palatino Linotype" w:cs="Times New Roman"/>
          <w:color w:val="000000" w:themeColor="text1"/>
        </w:rPr>
        <w:t xml:space="preserve">; nhiệt nóng chảy của nước đá là </w:t>
      </w:r>
      <w:r w:rsidRPr="000C67BC">
        <w:rPr>
          <w:rFonts w:eastAsia="Palatino Linotype" w:cs="Times New Roman"/>
          <w:color w:val="000000" w:themeColor="text1"/>
          <w:position w:val="-10"/>
        </w:rPr>
        <w:object w:dxaOrig="1410" w:dyaOrig="360">
          <v:shape id="_x0000_i1292" type="#_x0000_t75" style="width:71.25pt;height:17.25pt" o:ole="">
            <v:imagedata r:id="rId581" o:title=""/>
          </v:shape>
          <o:OLEObject Type="Embed" ProgID="Equation.DSMT4" ShapeID="_x0000_i1292" DrawAspect="Content" ObjectID="_1804449756" r:id="rId582"/>
        </w:object>
      </w:r>
      <w:r w:rsidRPr="000C67BC">
        <w:rPr>
          <w:rFonts w:eastAsia="Palatino Linotype" w:cs="Times New Roman"/>
          <w:color w:val="000000" w:themeColor="text1"/>
        </w:rPr>
        <w:t>. Giá trị của m là bao nhiêu kg? (Viết kết quả đến hai chữ số sau dấu phẩy thập phân)</w:t>
      </w:r>
    </w:p>
    <w:p w:rsidR="00E435F6" w:rsidRPr="000C67BC" w:rsidRDefault="00E435F6" w:rsidP="00E771A2">
      <w:pPr>
        <w:spacing w:after="0" w:line="276" w:lineRule="auto"/>
        <w:jc w:val="both"/>
        <w:rPr>
          <w:rFonts w:cs="Times New Roman"/>
          <w:b/>
          <w:color w:val="000000" w:themeColor="text1"/>
          <w:szCs w:val="24"/>
          <w:lang w:val="pt-BR"/>
        </w:rPr>
      </w:pPr>
    </w:p>
    <w:p w:rsidR="00E435F6" w:rsidRPr="000C67BC" w:rsidRDefault="00E435F6" w:rsidP="00E771A2">
      <w:pPr>
        <w:spacing w:before="120" w:after="0" w:line="276" w:lineRule="auto"/>
        <w:contextualSpacing/>
        <w:jc w:val="both"/>
        <w:rPr>
          <w:rFonts w:eastAsia="Calibri" w:cs="Times New Roman"/>
          <w:bCs/>
          <w:color w:val="000000" w:themeColor="text1"/>
          <w:sz w:val="26"/>
          <w:szCs w:val="24"/>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eastAsia="Calibri" w:cs="Times New Roman"/>
          <w:bCs/>
          <w:color w:val="000000" w:themeColor="text1"/>
          <w:sz w:val="26"/>
          <w:szCs w:val="24"/>
        </w:rPr>
        <w:t xml:space="preserve">Trong một thí nghiệm xác định nhiệt hoá hơi riêng của nước, người ta dùng một ấm điện để đun sôi nước, khi nước sôi thì người ta mở nắp ấm cho nước bay hơi và tiến hành đo thời gian bay hơi của nước. Biết công suất của ấm, khối lượng nước và thời gian để nước bay hơi hết lần lượt là: P </w:t>
      </w:r>
      <w:r w:rsidRPr="000C67BC">
        <w:rPr>
          <w:rFonts w:eastAsia="Calibri" w:cs="Times New Roman"/>
          <w:b/>
          <w:color w:val="000000" w:themeColor="text1"/>
          <w:sz w:val="26"/>
          <w:szCs w:val="24"/>
        </w:rPr>
        <w:t xml:space="preserve">= </w:t>
      </w:r>
      <w:r w:rsidRPr="000C67BC">
        <w:rPr>
          <w:rFonts w:eastAsia="Calibri" w:cs="Times New Roman"/>
          <w:color w:val="000000" w:themeColor="text1"/>
          <w:sz w:val="26"/>
          <w:szCs w:val="24"/>
        </w:rPr>
        <w:t>1800 ± 10 </w:t>
      </w:r>
      <w:r w:rsidRPr="000C67BC">
        <w:rPr>
          <w:rFonts w:ascii="Cambria Math" w:eastAsia="Calibri" w:hAnsi="Cambria Math" w:cs="Cambria Math"/>
          <w:color w:val="000000" w:themeColor="text1"/>
          <w:sz w:val="26"/>
          <w:szCs w:val="24"/>
        </w:rPr>
        <w:t>𝑊</w:t>
      </w:r>
      <w:r w:rsidRPr="000C67BC">
        <w:rPr>
          <w:rFonts w:eastAsia="Calibri" w:cs="Times New Roman"/>
          <w:bCs/>
          <w:color w:val="000000" w:themeColor="text1"/>
          <w:sz w:val="26"/>
          <w:szCs w:val="24"/>
        </w:rPr>
        <w:t xml:space="preserve">; </w:t>
      </w:r>
      <w:r w:rsidRPr="000C67BC">
        <w:rPr>
          <w:rFonts w:ascii="Cambria Math" w:eastAsia="Calibri" w:hAnsi="Cambria Math" w:cs="Cambria Math"/>
          <w:color w:val="000000" w:themeColor="text1"/>
          <w:sz w:val="26"/>
          <w:szCs w:val="24"/>
        </w:rPr>
        <w:t>𝑚</w:t>
      </w:r>
      <w:r w:rsidRPr="000C67BC">
        <w:rPr>
          <w:rFonts w:eastAsia="Calibri" w:cs="Times New Roman"/>
          <w:color w:val="000000" w:themeColor="text1"/>
          <w:sz w:val="26"/>
          <w:szCs w:val="24"/>
        </w:rPr>
        <w:t xml:space="preserve"> = 150 ± 5 </w:t>
      </w:r>
      <w:r w:rsidRPr="000C67BC">
        <w:rPr>
          <w:rFonts w:ascii="Cambria Math" w:eastAsia="Calibri" w:hAnsi="Cambria Math" w:cs="Cambria Math"/>
          <w:color w:val="000000" w:themeColor="text1"/>
          <w:sz w:val="26"/>
          <w:szCs w:val="24"/>
        </w:rPr>
        <w:t>𝑔</w:t>
      </w:r>
      <w:r w:rsidRPr="000C67BC">
        <w:rPr>
          <w:rFonts w:eastAsia="Calibri" w:cs="Times New Roman"/>
          <w:b/>
          <w:bCs/>
          <w:color w:val="000000" w:themeColor="text1"/>
          <w:sz w:val="26"/>
          <w:szCs w:val="24"/>
        </w:rPr>
        <w:t xml:space="preserve">; </w:t>
      </w:r>
      <w:r w:rsidRPr="000C67BC">
        <w:rPr>
          <w:rFonts w:ascii="Cambria Math" w:eastAsia="Calibri" w:hAnsi="Cambria Math" w:cs="Cambria Math"/>
          <w:color w:val="000000" w:themeColor="text1"/>
          <w:sz w:val="26"/>
          <w:szCs w:val="24"/>
        </w:rPr>
        <w:t>𝑡</w:t>
      </w:r>
      <w:r w:rsidRPr="000C67BC">
        <w:rPr>
          <w:rFonts w:eastAsia="Calibri" w:cs="Times New Roman"/>
          <w:color w:val="000000" w:themeColor="text1"/>
          <w:sz w:val="26"/>
          <w:szCs w:val="24"/>
        </w:rPr>
        <w:t xml:space="preserve"> = 196 ± 1 </w:t>
      </w:r>
      <w:r w:rsidRPr="000C67BC">
        <w:rPr>
          <w:rFonts w:ascii="Cambria Math" w:eastAsia="Calibri" w:hAnsi="Cambria Math" w:cs="Cambria Math"/>
          <w:color w:val="000000" w:themeColor="text1"/>
          <w:sz w:val="26"/>
          <w:szCs w:val="24"/>
        </w:rPr>
        <w:t>𝑠</w:t>
      </w:r>
      <w:r w:rsidRPr="000C67BC">
        <w:rPr>
          <w:rFonts w:eastAsia="Calibri" w:cs="Times New Roman"/>
          <w:b/>
          <w:bCs/>
          <w:color w:val="000000" w:themeColor="text1"/>
          <w:sz w:val="26"/>
          <w:szCs w:val="24"/>
        </w:rPr>
        <w:t xml:space="preserve">. </w:t>
      </w:r>
      <w:r w:rsidRPr="000C67BC">
        <w:rPr>
          <w:rFonts w:eastAsia="Calibri" w:cs="Times New Roman"/>
          <w:bCs/>
          <w:color w:val="000000" w:themeColor="text1"/>
          <w:sz w:val="26"/>
          <w:szCs w:val="24"/>
        </w:rPr>
        <w:t>Cho rằng ấm luôn hoạt động đúng định mức, mọi hao phí nhiệt là không đáng kể. Sai số của nhiệt hoá hơi riêng trong cách làm này bằng bao nhiêu %? Kết quả làm tròn về 1 chữ số thập phân sau dấu phẩy</w:t>
      </w:r>
    </w:p>
    <w:p w:rsidR="00E435F6" w:rsidRPr="000C67BC" w:rsidRDefault="00E435F6" w:rsidP="00E771A2">
      <w:pPr>
        <w:spacing w:before="120" w:after="0" w:line="276" w:lineRule="auto"/>
        <w:contextualSpacing/>
        <w:jc w:val="both"/>
        <w:rPr>
          <w:rFonts w:eastAsia="Calibri" w:cs="Times New Roman"/>
          <w:bCs/>
          <w:color w:val="000000" w:themeColor="text1"/>
          <w:sz w:val="26"/>
          <w:szCs w:val="24"/>
        </w:rPr>
      </w:pPr>
    </w:p>
    <w:p w:rsidR="00E435F6" w:rsidRPr="000C67BC" w:rsidRDefault="00E435F6" w:rsidP="00E771A2">
      <w:pPr>
        <w:shd w:val="clear" w:color="auto" w:fill="FFFFFF"/>
        <w:spacing w:line="360" w:lineRule="auto"/>
        <w:jc w:val="both"/>
        <w:rPr>
          <w:rFonts w:cs="Times New Roman"/>
          <w:b/>
          <w:color w:val="000000" w:themeColor="text1"/>
          <w:szCs w:val="24"/>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lang w:val="vi-VN"/>
        </w:rPr>
        <w:t>Trong thí nghiệm về giao thoa sóng trên mặt nước, hai nguồn kết hợp A, B dao động với tần số f = 16 Hz và cùng pha. Tại điểm M cách các nguồn lần lượt là d</w:t>
      </w:r>
      <w:r w:rsidRPr="000C67BC">
        <w:rPr>
          <w:rFonts w:cs="Times New Roman"/>
          <w:color w:val="000000" w:themeColor="text1"/>
          <w:szCs w:val="24"/>
          <w:vertAlign w:val="subscript"/>
          <w:lang w:val="vi-VN"/>
        </w:rPr>
        <w:t>1</w:t>
      </w:r>
      <w:r w:rsidRPr="000C67BC">
        <w:rPr>
          <w:rFonts w:cs="Times New Roman"/>
          <w:color w:val="000000" w:themeColor="text1"/>
          <w:szCs w:val="24"/>
          <w:lang w:val="vi-VN"/>
        </w:rPr>
        <w:t xml:space="preserve"> =30 cm, d</w:t>
      </w:r>
      <w:r w:rsidRPr="000C67BC">
        <w:rPr>
          <w:rFonts w:cs="Times New Roman"/>
          <w:color w:val="000000" w:themeColor="text1"/>
          <w:szCs w:val="24"/>
          <w:vertAlign w:val="subscript"/>
          <w:lang w:val="vi-VN"/>
        </w:rPr>
        <w:t>2</w:t>
      </w:r>
      <w:r w:rsidRPr="000C67BC">
        <w:rPr>
          <w:rFonts w:cs="Times New Roman"/>
          <w:color w:val="000000" w:themeColor="text1"/>
          <w:szCs w:val="24"/>
          <w:lang w:val="vi-VN"/>
        </w:rPr>
        <w:t xml:space="preserve"> = 25,5 cm, sóng có biên độ cực đại. Giữa M và đường trung trực AB có hai dãy cực đại khác thì tốc độ truyền sóng trên mặt nước là bao nhiêu (cm/s)?</w:t>
      </w:r>
    </w:p>
    <w:p w:rsidR="00E435F6" w:rsidRPr="000C67BC" w:rsidRDefault="00E435F6" w:rsidP="00E771A2">
      <w:pPr>
        <w:tabs>
          <w:tab w:val="left" w:pos="720"/>
          <w:tab w:val="left" w:pos="2552"/>
        </w:tabs>
        <w:spacing w:line="276" w:lineRule="auto"/>
        <w:rPr>
          <w:rFonts w:cs="Times New Roman"/>
          <w:color w:val="000000" w:themeColor="text1"/>
          <w:szCs w:val="24"/>
        </w:rPr>
      </w:pPr>
      <w:r w:rsidRPr="000C67BC">
        <w:rPr>
          <w:rFonts w:cs="Times New Roman"/>
          <w:noProof/>
          <w:color w:val="000000" w:themeColor="text1"/>
          <w:szCs w:val="24"/>
        </w:rPr>
        <w:drawing>
          <wp:anchor distT="0" distB="0" distL="114300" distR="114300" simplePos="0" relativeHeight="251684864" behindDoc="0" locked="0" layoutInCell="1" allowOverlap="1" wp14:anchorId="57DB6903" wp14:editId="1758809F">
            <wp:simplePos x="0" y="0"/>
            <wp:positionH relativeFrom="column">
              <wp:posOffset>4492881</wp:posOffset>
            </wp:positionH>
            <wp:positionV relativeFrom="paragraph">
              <wp:posOffset>-63576</wp:posOffset>
            </wp:positionV>
            <wp:extent cx="1447165" cy="1281430"/>
            <wp:effectExtent l="0" t="0" r="635" b="0"/>
            <wp:wrapSquare wrapText="bothSides"/>
            <wp:docPr id="1667272394" name="Picture 2" descr="A diagram of a curv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72394" name="Picture 2" descr="A diagram of a curve  Description automatically generated"/>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1447165" cy="1281430"/>
                    </a:xfrm>
                    <a:prstGeom prst="rect">
                      <a:avLst/>
                    </a:prstGeom>
                    <a:noFill/>
                    <a:ln>
                      <a:noFill/>
                    </a:ln>
                  </pic:spPr>
                </pic:pic>
              </a:graphicData>
            </a:graphic>
          </wp:anchor>
        </w:drawing>
      </w: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szCs w:val="24"/>
        </w:rPr>
        <w:t>Một lượng khí lý tưởng ở nhiệt độ 27</w:t>
      </w:r>
      <w:r w:rsidRPr="000C67BC">
        <w:rPr>
          <w:rFonts w:cs="Times New Roman"/>
          <w:color w:val="000000" w:themeColor="text1"/>
          <w:szCs w:val="24"/>
          <w:vertAlign w:val="superscript"/>
        </w:rPr>
        <w:t>o</w:t>
      </w:r>
      <w:r w:rsidRPr="000C67BC">
        <w:rPr>
          <w:rFonts w:cs="Times New Roman"/>
          <w:color w:val="000000" w:themeColor="text1"/>
          <w:szCs w:val="24"/>
        </w:rPr>
        <w:t>C được biến đổi qua hai giai đoạn: Nén đẳng nhiệt từ thể tích V</w:t>
      </w:r>
      <w:r w:rsidRPr="000C67BC">
        <w:rPr>
          <w:rFonts w:cs="Times New Roman"/>
          <w:color w:val="000000" w:themeColor="text1"/>
          <w:szCs w:val="24"/>
          <w:vertAlign w:val="subscript"/>
        </w:rPr>
        <w:t>1</w:t>
      </w:r>
      <w:r w:rsidRPr="000C67BC">
        <w:rPr>
          <w:rFonts w:cs="Times New Roman"/>
          <w:color w:val="000000" w:themeColor="text1"/>
          <w:szCs w:val="24"/>
        </w:rPr>
        <w:t xml:space="preserve"> về V</w:t>
      </w:r>
      <w:r w:rsidRPr="000C67BC">
        <w:rPr>
          <w:rFonts w:cs="Times New Roman"/>
          <w:color w:val="000000" w:themeColor="text1"/>
          <w:szCs w:val="24"/>
          <w:vertAlign w:val="subscript"/>
        </w:rPr>
        <w:t>2</w:t>
      </w:r>
      <w:r w:rsidRPr="000C67BC">
        <w:rPr>
          <w:rFonts w:cs="Times New Roman"/>
          <w:color w:val="000000" w:themeColor="text1"/>
          <w:szCs w:val="24"/>
        </w:rPr>
        <w:t xml:space="preserve"> thì áp suất tăng từ p</w:t>
      </w:r>
      <w:r w:rsidRPr="000C67BC">
        <w:rPr>
          <w:rFonts w:cs="Times New Roman"/>
          <w:color w:val="000000" w:themeColor="text1"/>
          <w:szCs w:val="24"/>
          <w:vertAlign w:val="subscript"/>
        </w:rPr>
        <w:t>1</w:t>
      </w:r>
      <w:r w:rsidRPr="000C67BC">
        <w:rPr>
          <w:rFonts w:cs="Times New Roman"/>
          <w:color w:val="000000" w:themeColor="text1"/>
          <w:szCs w:val="24"/>
        </w:rPr>
        <w:t xml:space="preserve"> đến p</w:t>
      </w:r>
      <w:r w:rsidRPr="000C67BC">
        <w:rPr>
          <w:rFonts w:cs="Times New Roman"/>
          <w:color w:val="000000" w:themeColor="text1"/>
          <w:szCs w:val="24"/>
          <w:vertAlign w:val="subscript"/>
        </w:rPr>
        <w:t>2</w:t>
      </w:r>
      <w:r w:rsidRPr="000C67BC">
        <w:rPr>
          <w:rFonts w:cs="Times New Roman"/>
          <w:color w:val="000000" w:themeColor="text1"/>
          <w:szCs w:val="24"/>
        </w:rPr>
        <w:t xml:space="preserve"> = 2,5p</w:t>
      </w:r>
      <w:r w:rsidRPr="000C67BC">
        <w:rPr>
          <w:rFonts w:cs="Times New Roman"/>
          <w:color w:val="000000" w:themeColor="text1"/>
          <w:szCs w:val="24"/>
          <w:vertAlign w:val="subscript"/>
        </w:rPr>
        <w:t>1</w:t>
      </w:r>
      <w:r w:rsidRPr="000C67BC">
        <w:rPr>
          <w:rFonts w:cs="Times New Roman"/>
          <w:color w:val="000000" w:themeColor="text1"/>
          <w:szCs w:val="24"/>
        </w:rPr>
        <w:t>. Sau đó cho dãn nở đẳng áp trở về thể tích ban đầu như hình vẽ. Nhiệt độ cuối cùng của khí là bao nhiêu</w:t>
      </w:r>
      <w:r w:rsidRPr="000C67BC">
        <w:rPr>
          <w:rFonts w:cs="Times New Roman"/>
          <w:color w:val="000000" w:themeColor="text1"/>
          <w:position w:val="-6"/>
          <w:szCs w:val="24"/>
          <w:lang w:val="nl-NL"/>
        </w:rPr>
        <w:object w:dxaOrig="360" w:dyaOrig="320">
          <v:shape id="_x0000_i1293" type="#_x0000_t75" alt="n113 zalo Gv Ly Trang Tuyen Quang" style="width:15.75pt;height:15.75pt" o:ole="">
            <v:imagedata r:id="rId584" o:title=""/>
          </v:shape>
          <o:OLEObject Type="Embed" ProgID="Equation.DSMT4" ShapeID="_x0000_i1293" DrawAspect="Content" ObjectID="_1804449757" r:id="rId585"/>
        </w:object>
      </w:r>
      <w:r w:rsidRPr="000C67BC">
        <w:rPr>
          <w:rFonts w:cs="Times New Roman"/>
          <w:color w:val="000000" w:themeColor="text1"/>
          <w:szCs w:val="24"/>
        </w:rPr>
        <w:t>?</w:t>
      </w:r>
      <w:r w:rsidRPr="000C67BC">
        <w:rPr>
          <w:rFonts w:cs="Times New Roman"/>
          <w:noProof/>
          <w:color w:val="000000" w:themeColor="text1"/>
          <w:szCs w:val="24"/>
        </w:rPr>
        <w:t xml:space="preserve"> </w:t>
      </w:r>
    </w:p>
    <w:p w:rsidR="00E435F6" w:rsidRPr="000C67BC" w:rsidRDefault="00E435F6" w:rsidP="00E771A2">
      <w:pPr>
        <w:tabs>
          <w:tab w:val="left" w:pos="720"/>
          <w:tab w:val="left" w:pos="2552"/>
        </w:tabs>
        <w:spacing w:line="276" w:lineRule="auto"/>
        <w:rPr>
          <w:rFonts w:cs="Times New Roman"/>
          <w:color w:val="000000" w:themeColor="text1"/>
          <w:szCs w:val="24"/>
        </w:rPr>
      </w:pPr>
    </w:p>
    <w:p w:rsidR="00E435F6" w:rsidRPr="000C67BC" w:rsidRDefault="00E435F6">
      <w:pPr>
        <w:rPr>
          <w:rFonts w:cs="Times New Roman"/>
          <w:color w:val="000000" w:themeColor="text1"/>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7</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B60AA0">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B60AA0">
      <w:pPr>
        <w:spacing w:after="0" w:line="240" w:lineRule="auto"/>
        <w:ind w:left="567" w:hanging="567"/>
        <w:rPr>
          <w:rFonts w:cs="Times New Roman"/>
          <w:color w:val="000000" w:themeColor="text1"/>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rPr>
        <w:t>Quá trình làm thay đổi nội năng của vật bằng cách cho nó tiếp xúc với vật khác khi</w:t>
      </w:r>
    </w:p>
    <w:p w:rsidR="00E435F6" w:rsidRPr="000C67BC" w:rsidRDefault="00E435F6" w:rsidP="00B60AA0">
      <w:pPr>
        <w:spacing w:after="0" w:line="240" w:lineRule="auto"/>
        <w:ind w:left="567"/>
        <w:rPr>
          <w:rFonts w:cs="Times New Roman"/>
          <w:color w:val="000000" w:themeColor="text1"/>
        </w:rPr>
      </w:pPr>
      <w:r w:rsidRPr="00C9285A">
        <w:rPr>
          <w:rFonts w:cs="Times New Roman"/>
          <w:b/>
          <w:color w:val="0000FF"/>
        </w:rPr>
        <w:t xml:space="preserve">A. </w:t>
      </w:r>
      <w:r w:rsidRPr="000C67BC">
        <w:rPr>
          <w:rFonts w:cs="Times New Roman"/>
          <w:color w:val="000000" w:themeColor="text1"/>
        </w:rPr>
        <w:t>nhiệt độ của chúng bằng nhau gọi là sự trao đổi công.</w:t>
      </w:r>
    </w:p>
    <w:p w:rsidR="00E435F6" w:rsidRPr="000C67BC" w:rsidRDefault="00E435F6" w:rsidP="00B60AA0">
      <w:pPr>
        <w:spacing w:after="0" w:line="240" w:lineRule="auto"/>
        <w:ind w:left="567"/>
        <w:rPr>
          <w:rFonts w:cs="Times New Roman"/>
          <w:color w:val="000000" w:themeColor="text1"/>
        </w:rPr>
      </w:pPr>
      <w:r w:rsidRPr="00C9285A">
        <w:rPr>
          <w:rFonts w:cs="Times New Roman"/>
          <w:b/>
          <w:color w:val="0000FF"/>
        </w:rPr>
        <w:t xml:space="preserve">B. </w:t>
      </w:r>
      <w:r w:rsidRPr="000C67BC">
        <w:rPr>
          <w:rFonts w:cs="Times New Roman"/>
          <w:color w:val="000000" w:themeColor="text1"/>
        </w:rPr>
        <w:t>có sự chênh lệch nhiệt độ giữa chúng gọi là sự nhận công.</w:t>
      </w:r>
    </w:p>
    <w:p w:rsidR="00E435F6" w:rsidRPr="000C67BC" w:rsidRDefault="00E435F6" w:rsidP="00B60AA0">
      <w:pPr>
        <w:spacing w:after="0" w:line="240" w:lineRule="auto"/>
        <w:ind w:left="567"/>
        <w:rPr>
          <w:rFonts w:cs="Times New Roman"/>
          <w:color w:val="000000" w:themeColor="text1"/>
        </w:rPr>
      </w:pPr>
      <w:r w:rsidRPr="00C9285A">
        <w:rPr>
          <w:rFonts w:cs="Times New Roman"/>
          <w:b/>
          <w:color w:val="0000FF"/>
        </w:rPr>
        <w:t xml:space="preserve">C. </w:t>
      </w:r>
      <w:r w:rsidRPr="000C67BC">
        <w:rPr>
          <w:rFonts w:cs="Times New Roman"/>
          <w:color w:val="000000" w:themeColor="text1"/>
        </w:rPr>
        <w:t>có sự chênh lệch nhiệt độ giữa chúng gọi là sự truyền nhiệt.</w:t>
      </w:r>
    </w:p>
    <w:p w:rsidR="00E435F6" w:rsidRPr="000C67BC" w:rsidRDefault="00E435F6" w:rsidP="00B60AA0">
      <w:pPr>
        <w:spacing w:after="0" w:line="240" w:lineRule="auto"/>
        <w:ind w:left="567"/>
        <w:rPr>
          <w:rFonts w:cs="Times New Roman"/>
          <w:color w:val="000000" w:themeColor="text1"/>
        </w:rPr>
      </w:pPr>
      <w:r w:rsidRPr="00C9285A">
        <w:rPr>
          <w:rFonts w:cs="Times New Roman"/>
          <w:b/>
          <w:color w:val="0000FF"/>
        </w:rPr>
        <w:t xml:space="preserve">D. </w:t>
      </w:r>
      <w:r w:rsidRPr="000C67BC">
        <w:rPr>
          <w:rFonts w:cs="Times New Roman"/>
          <w:color w:val="000000" w:themeColor="text1"/>
        </w:rPr>
        <w:t>nhiệt độ của chúng bằng nhau gọi là sự truyền nhiệt.</w: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spacing w:after="0" w:line="240" w:lineRule="auto"/>
        <w:ind w:left="567" w:hanging="567"/>
        <w:rPr>
          <w:rFonts w:cs="Times New Roman"/>
          <w:color w:val="000000" w:themeColor="text1"/>
          <w:szCs w:val="18"/>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Cs w:val="18"/>
        </w:rPr>
        <w:t>Hãy tìm ý không đúng với mô hình động học phân tử trong các ý sau:</w:t>
      </w:r>
    </w:p>
    <w:p w:rsidR="00E435F6" w:rsidRPr="000C67BC" w:rsidRDefault="00E435F6" w:rsidP="00B60AA0">
      <w:pPr>
        <w:spacing w:after="0" w:line="240" w:lineRule="auto"/>
        <w:ind w:left="567"/>
        <w:rPr>
          <w:rFonts w:cs="Times New Roman"/>
          <w:color w:val="000000" w:themeColor="text1"/>
          <w:szCs w:val="18"/>
        </w:rPr>
      </w:pPr>
      <w:r w:rsidRPr="00C9285A">
        <w:rPr>
          <w:rFonts w:cs="Times New Roman"/>
          <w:b/>
          <w:color w:val="0000FF"/>
          <w:szCs w:val="18"/>
        </w:rPr>
        <w:t xml:space="preserve">A. </w:t>
      </w:r>
      <w:r w:rsidRPr="000C67BC">
        <w:rPr>
          <w:rFonts w:cs="Times New Roman"/>
          <w:color w:val="000000" w:themeColor="text1"/>
          <w:szCs w:val="18"/>
        </w:rPr>
        <w:t>Các chất được cấu tạo từ các hạt riêng biệt là phân tử.</w:t>
      </w:r>
    </w:p>
    <w:p w:rsidR="00E435F6" w:rsidRPr="000C67BC" w:rsidRDefault="00E435F6" w:rsidP="00B60AA0">
      <w:pPr>
        <w:spacing w:after="0" w:line="240" w:lineRule="auto"/>
        <w:ind w:left="567"/>
        <w:rPr>
          <w:rFonts w:cs="Times New Roman"/>
          <w:color w:val="000000" w:themeColor="text1"/>
          <w:szCs w:val="18"/>
        </w:rPr>
      </w:pPr>
      <w:r w:rsidRPr="00C9285A">
        <w:rPr>
          <w:rFonts w:cs="Times New Roman"/>
          <w:b/>
          <w:color w:val="0000FF"/>
          <w:szCs w:val="18"/>
        </w:rPr>
        <w:t xml:space="preserve">B. </w:t>
      </w:r>
      <w:r w:rsidRPr="000C67BC">
        <w:rPr>
          <w:rFonts w:cs="Times New Roman"/>
          <w:color w:val="000000" w:themeColor="text1"/>
          <w:szCs w:val="18"/>
        </w:rPr>
        <w:t>Các phân tử chuyển động không ngừng.</w:t>
      </w:r>
    </w:p>
    <w:p w:rsidR="00E435F6" w:rsidRPr="000C67BC" w:rsidRDefault="00E435F6" w:rsidP="00B60AA0">
      <w:pPr>
        <w:spacing w:after="0" w:line="240" w:lineRule="auto"/>
        <w:ind w:left="567"/>
        <w:rPr>
          <w:rFonts w:cs="Times New Roman"/>
          <w:color w:val="000000" w:themeColor="text1"/>
          <w:szCs w:val="18"/>
        </w:rPr>
      </w:pPr>
      <w:r w:rsidRPr="00C9285A">
        <w:rPr>
          <w:rFonts w:cs="Times New Roman"/>
          <w:b/>
          <w:color w:val="0000FF"/>
          <w:szCs w:val="18"/>
        </w:rPr>
        <w:t xml:space="preserve">C. </w:t>
      </w:r>
      <w:r w:rsidRPr="000C67BC">
        <w:rPr>
          <w:rFonts w:cs="Times New Roman"/>
          <w:color w:val="000000" w:themeColor="text1"/>
          <w:szCs w:val="18"/>
        </w:rPr>
        <w:t>Tốc độ chuyển động của các phân tử cấu tạo nên vật cảng lớn thì thể tích của vật càng lớn.</w:t>
      </w:r>
    </w:p>
    <w:p w:rsidR="00E435F6" w:rsidRPr="000C67BC" w:rsidRDefault="00E435F6" w:rsidP="00B60AA0">
      <w:pPr>
        <w:spacing w:after="0" w:line="240" w:lineRule="auto"/>
        <w:ind w:left="567"/>
        <w:rPr>
          <w:rFonts w:cs="Times New Roman"/>
          <w:color w:val="000000" w:themeColor="text1"/>
          <w:szCs w:val="18"/>
        </w:rPr>
      </w:pPr>
      <w:r w:rsidRPr="00C9285A">
        <w:rPr>
          <w:rFonts w:cs="Times New Roman"/>
          <w:b/>
          <w:color w:val="0000FF"/>
          <w:szCs w:val="18"/>
        </w:rPr>
        <w:t xml:space="preserve">D. </w:t>
      </w:r>
      <w:r w:rsidRPr="000C67BC">
        <w:rPr>
          <w:rFonts w:cs="Times New Roman"/>
          <w:color w:val="000000" w:themeColor="text1"/>
          <w:szCs w:val="18"/>
        </w:rPr>
        <w:t>Giữa các phân tử có lực tương tác gọi là lực tương tác phân tử.</w:t>
      </w:r>
    </w:p>
    <w:p w:rsidR="00E435F6" w:rsidRPr="000C67BC" w:rsidRDefault="00E435F6" w:rsidP="00B60AA0">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B60AA0">
      <w:pPr>
        <w:tabs>
          <w:tab w:val="left" w:pos="567"/>
          <w:tab w:val="left" w:pos="2835"/>
          <w:tab w:val="left" w:pos="5103"/>
          <w:tab w:val="left" w:pos="7371"/>
        </w:tabs>
        <w:spacing w:after="0"/>
        <w:rPr>
          <w:rFonts w:cs="Times New Roman"/>
          <w:bCs/>
          <w:color w:val="000000" w:themeColor="text1"/>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rPr>
        <w:t>Tia phóng xạ nào sau đây có thể đâm xuyên mạnh nhất</w:t>
      </w:r>
    </w:p>
    <w:p w:rsidR="00E435F6" w:rsidRPr="000C67BC" w:rsidRDefault="00E435F6" w:rsidP="00B60AA0">
      <w:pPr>
        <w:tabs>
          <w:tab w:val="left" w:pos="567"/>
          <w:tab w:val="left" w:pos="2835"/>
          <w:tab w:val="left" w:pos="5103"/>
          <w:tab w:val="left" w:pos="7371"/>
        </w:tabs>
        <w:spacing w:after="0"/>
        <w:rPr>
          <w:rFonts w:cs="Times New Roman"/>
          <w:bCs/>
          <w:color w:val="000000" w:themeColor="text1"/>
        </w:rPr>
      </w:pPr>
      <w:r w:rsidRPr="000C67BC">
        <w:rPr>
          <w:rFonts w:cs="Times New Roman"/>
          <w:bCs/>
          <w:color w:val="000000" w:themeColor="text1"/>
        </w:rPr>
        <w:tab/>
      </w:r>
      <w:r w:rsidRPr="00C9285A">
        <w:rPr>
          <w:rFonts w:cs="Times New Roman"/>
          <w:b/>
          <w:bCs/>
          <w:color w:val="0000FF"/>
        </w:rPr>
        <w:t xml:space="preserve">A. </w:t>
      </w:r>
      <w:r w:rsidRPr="000C67BC">
        <w:rPr>
          <w:rFonts w:cs="Times New Roman"/>
          <w:bCs/>
          <w:color w:val="000000" w:themeColor="text1"/>
        </w:rPr>
        <w:t xml:space="preserve">Tia </w:t>
      </w:r>
      <w:r w:rsidRPr="000C67BC">
        <w:rPr>
          <w:rFonts w:cs="Times New Roman"/>
          <w:noProof/>
          <w:color w:val="000000" w:themeColor="text1"/>
          <w:position w:val="-10"/>
        </w:rPr>
        <w:object w:dxaOrig="188" w:dyaOrig="270">
          <v:shape id="_x0000_i1294" type="#_x0000_t75" style="width:9pt;height:13.5pt" o:ole="">
            <v:imagedata r:id="rId586" o:title=""/>
          </v:shape>
          <o:OLEObject Type="Embed" ProgID="Equation.DSMT4" ShapeID="_x0000_i1294" DrawAspect="Content" ObjectID="_1804449758" r:id="rId587"/>
        </w:object>
      </w:r>
      <w:r w:rsidRPr="000C67BC">
        <w:rPr>
          <w:rFonts w:cs="Times New Roman"/>
          <w:bCs/>
          <w:color w:val="000000" w:themeColor="text1"/>
        </w:rPr>
        <w:tab/>
      </w:r>
      <w:r w:rsidRPr="00C9285A">
        <w:rPr>
          <w:rFonts w:cs="Times New Roman"/>
          <w:b/>
          <w:bCs/>
          <w:color w:val="0000FF"/>
        </w:rPr>
        <w:t xml:space="preserve">B. </w:t>
      </w:r>
      <w:r w:rsidRPr="000C67BC">
        <w:rPr>
          <w:rFonts w:cs="Times New Roman"/>
          <w:bCs/>
          <w:color w:val="000000" w:themeColor="text1"/>
        </w:rPr>
        <w:t xml:space="preserve">Tia </w:t>
      </w:r>
      <w:r w:rsidRPr="000C67BC">
        <w:rPr>
          <w:rFonts w:cs="Times New Roman"/>
          <w:noProof/>
          <w:color w:val="000000" w:themeColor="text1"/>
          <w:position w:val="-6"/>
        </w:rPr>
        <w:object w:dxaOrig="225" w:dyaOrig="225">
          <v:shape id="_x0000_i1295" type="#_x0000_t75" style="width:12pt;height:12pt" o:ole="">
            <v:imagedata r:id="rId588" o:title=""/>
          </v:shape>
          <o:OLEObject Type="Embed" ProgID="Equation.DSMT4" ShapeID="_x0000_i1295" DrawAspect="Content" ObjectID="_1804449759" r:id="rId589"/>
        </w:object>
      </w:r>
      <w:r w:rsidRPr="000C67BC">
        <w:rPr>
          <w:rFonts w:cs="Times New Roman"/>
          <w:bCs/>
          <w:color w:val="000000" w:themeColor="text1"/>
        </w:rPr>
        <w:tab/>
      </w:r>
      <w:r w:rsidRPr="00C9285A">
        <w:rPr>
          <w:rFonts w:cs="Times New Roman"/>
          <w:b/>
          <w:bCs/>
          <w:color w:val="0000FF"/>
        </w:rPr>
        <w:t xml:space="preserve">C. </w:t>
      </w:r>
      <w:r w:rsidRPr="000C67BC">
        <w:rPr>
          <w:rFonts w:cs="Times New Roman"/>
          <w:bCs/>
          <w:color w:val="000000" w:themeColor="text1"/>
        </w:rPr>
        <w:t xml:space="preserve">Tia </w:t>
      </w:r>
      <w:r w:rsidRPr="000C67BC">
        <w:rPr>
          <w:rFonts w:cs="Times New Roman"/>
          <w:noProof/>
          <w:color w:val="000000" w:themeColor="text1"/>
          <w:position w:val="-10"/>
        </w:rPr>
        <w:object w:dxaOrig="270" w:dyaOrig="375">
          <v:shape id="_x0000_i1296" type="#_x0000_t75" style="width:13.5pt;height:19.5pt" o:ole="">
            <v:imagedata r:id="rId590" o:title=""/>
          </v:shape>
          <o:OLEObject Type="Embed" ProgID="Equation.DSMT4" ShapeID="_x0000_i1296" DrawAspect="Content" ObjectID="_1804449760" r:id="rId591"/>
        </w:object>
      </w:r>
      <w:r w:rsidRPr="000C67BC">
        <w:rPr>
          <w:rFonts w:cs="Times New Roman"/>
          <w:bCs/>
          <w:color w:val="000000" w:themeColor="text1"/>
        </w:rPr>
        <w:tab/>
      </w:r>
      <w:r w:rsidRPr="00C9285A">
        <w:rPr>
          <w:rFonts w:cs="Times New Roman"/>
          <w:b/>
          <w:bCs/>
          <w:color w:val="0000FF"/>
        </w:rPr>
        <w:t xml:space="preserve">D. </w:t>
      </w:r>
      <w:r w:rsidRPr="000C67BC">
        <w:rPr>
          <w:rFonts w:cs="Times New Roman"/>
          <w:bCs/>
          <w:color w:val="000000" w:themeColor="text1"/>
        </w:rPr>
        <w:t xml:space="preserve">Tia </w:t>
      </w:r>
      <w:r w:rsidRPr="000C67BC">
        <w:rPr>
          <w:rFonts w:cs="Times New Roman"/>
          <w:noProof/>
          <w:color w:val="000000" w:themeColor="text1"/>
          <w:position w:val="-10"/>
        </w:rPr>
        <w:object w:dxaOrig="270" w:dyaOrig="375">
          <v:shape id="_x0000_i1297" type="#_x0000_t75" style="width:13.5pt;height:19.5pt" o:ole="">
            <v:imagedata r:id="rId592" o:title=""/>
          </v:shape>
          <o:OLEObject Type="Embed" ProgID="Equation.DSMT4" ShapeID="_x0000_i1297" DrawAspect="Content" ObjectID="_1804449761" r:id="rId593"/>
        </w:objec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spacing w:after="0" w:line="240" w:lineRule="auto"/>
        <w:jc w:val="both"/>
        <w:rPr>
          <w:rFonts w:cs="Times New Roman"/>
          <w:color w:val="000000" w:themeColor="text1"/>
        </w:rPr>
      </w:pPr>
      <w:r w:rsidRPr="00C9285A">
        <w:rPr>
          <w:rFonts w:cs="Times New Roman"/>
          <w:b/>
          <w:color w:val="0000FF"/>
          <w:szCs w:val="24"/>
        </w:rPr>
        <w:lastRenderedPageBreak/>
        <w:t>Câu 4.</w:t>
      </w:r>
      <w:r w:rsidRPr="000C67BC">
        <w:rPr>
          <w:rFonts w:cs="Times New Roman"/>
          <w:b/>
          <w:color w:val="000000" w:themeColor="text1"/>
          <w:szCs w:val="24"/>
        </w:rPr>
        <w:t xml:space="preserve"> </w:t>
      </w:r>
      <w:r w:rsidRPr="000C67BC">
        <w:rPr>
          <w:rFonts w:cs="Times New Roman"/>
          <w:color w:val="000000" w:themeColor="text1"/>
        </w:rPr>
        <w:t xml:space="preserve">Nếu nhiệt độ của khí lí tưởng chứa trong bình tăng, </w:t>
      </w:r>
    </w:p>
    <w:p w:rsidR="00E435F6" w:rsidRPr="000C67BC" w:rsidRDefault="00E435F6" w:rsidP="00B60AA0">
      <w:pPr>
        <w:spacing w:after="0" w:line="240" w:lineRule="auto"/>
        <w:ind w:firstLine="284"/>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A. </w:t>
      </w:r>
      <w:r w:rsidRPr="000C67BC">
        <w:rPr>
          <w:rFonts w:cs="Times New Roman"/>
          <w:color w:val="000000" w:themeColor="text1"/>
        </w:rPr>
        <w:t>tốc độ của từng phân tử trong bình sẽ tăng lên.</w:t>
      </w:r>
    </w:p>
    <w:p w:rsidR="00E435F6" w:rsidRPr="000C67BC" w:rsidRDefault="00E435F6" w:rsidP="00B60AA0">
      <w:pPr>
        <w:spacing w:after="0" w:line="240" w:lineRule="auto"/>
        <w:ind w:firstLine="284"/>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B. </w:t>
      </w:r>
      <w:r w:rsidRPr="000C67BC">
        <w:rPr>
          <w:rFonts w:cs="Times New Roman"/>
          <w:color w:val="000000" w:themeColor="text1"/>
        </w:rPr>
        <w:t>căn bậc hai của trung bình bình phương tốc độ chuyển động nhiệt của các phân tử trong hộp sẽ tăng lên.</w:t>
      </w:r>
    </w:p>
    <w:p w:rsidR="00E435F6" w:rsidRPr="000C67BC" w:rsidRDefault="00E435F6" w:rsidP="00B60AA0">
      <w:pPr>
        <w:spacing w:after="0" w:line="240" w:lineRule="auto"/>
        <w:ind w:firstLine="284"/>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C. </w:t>
      </w:r>
      <w:r w:rsidRPr="000C67BC">
        <w:rPr>
          <w:rFonts w:cs="Times New Roman"/>
          <w:color w:val="000000" w:themeColor="text1"/>
        </w:rPr>
        <w:t>khoảng cách giữa các phân tử trong hộp sẽ tăng lên.</w:t>
      </w:r>
    </w:p>
    <w:p w:rsidR="00E435F6" w:rsidRPr="000C67BC" w:rsidRDefault="00E435F6" w:rsidP="00B60AA0">
      <w:pPr>
        <w:spacing w:after="0" w:line="240" w:lineRule="auto"/>
        <w:ind w:firstLine="284"/>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D. </w:t>
      </w:r>
      <w:r w:rsidRPr="000C67BC">
        <w:rPr>
          <w:rFonts w:cs="Times New Roman"/>
          <w:color w:val="000000" w:themeColor="text1"/>
        </w:rPr>
        <w:t>Kích thước của mỗi phân tử tăng lên.</w: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tabs>
          <w:tab w:val="left" w:pos="567"/>
          <w:tab w:val="left" w:pos="2835"/>
          <w:tab w:val="left" w:pos="5103"/>
          <w:tab w:val="left" w:pos="7371"/>
        </w:tabs>
        <w:spacing w:after="0"/>
        <w:rPr>
          <w:rFonts w:cs="Times New Roman"/>
          <w:color w:val="000000" w:themeColor="text1"/>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rPr>
        <w:t>Khi nhiệt độ của hệ thay đổi thì động năng của các phân tử cấu tạo nên hệ thay đổi. Do đó, nội năng phụ thuộc vào …(1)… của hệ. Mặt khác, khi thể tích hệ thay đổi thì khoảng cách giữa các phân tử cấu tạo nên hệ thay đổi, làm cho thế năng tương tác giữa chúng thay đổi. Vì thế, nội năng cũng phụ thuộc vào …(2)… của hệ. Điền cụm từ thích hợp vào chỗ trống.</w:t>
      </w:r>
    </w:p>
    <w:p w:rsidR="00E435F6" w:rsidRPr="000C67BC" w:rsidRDefault="00E435F6" w:rsidP="00B60AA0">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A. </w:t>
      </w:r>
      <w:r w:rsidRPr="000C67BC">
        <w:rPr>
          <w:rFonts w:cs="Times New Roman"/>
          <w:color w:val="000000" w:themeColor="text1"/>
        </w:rPr>
        <w:t>(1) khối lượng; (2) thể tích.</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(1) nhiệt độ; (2) thể tích.</w:t>
      </w:r>
    </w:p>
    <w:p w:rsidR="00E435F6" w:rsidRPr="000C67BC" w:rsidRDefault="00E435F6" w:rsidP="00B60AA0">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(1) nhiệt độ; (2) khối lượng riêng.</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(1) khối lượng; (2) khối lượng riêng.</w: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jc w:val="both"/>
        <w:rPr>
          <w:rFonts w:cs="Times New Roman"/>
          <w:color w:val="000000" w:themeColor="text1"/>
          <w:sz w:val="26"/>
          <w:szCs w:val="26"/>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color w:val="000000" w:themeColor="text1"/>
          <w:sz w:val="26"/>
          <w:szCs w:val="26"/>
        </w:rPr>
        <w:t xml:space="preserve">Ở một đèn sợi đốt có ghi 220 V -110 W. Đèn sáng bình thường ở mạng điện xoay chiều có điện áp </w:t>
      </w:r>
      <w:r w:rsidRPr="000C67BC">
        <w:rPr>
          <w:rFonts w:cs="Times New Roman"/>
          <w:color w:val="000000" w:themeColor="text1"/>
          <w:position w:val="-6"/>
          <w:sz w:val="26"/>
          <w:szCs w:val="26"/>
        </w:rPr>
        <w:object w:dxaOrig="1973" w:dyaOrig="330">
          <v:shape id="_x0000_i1298" type="#_x0000_t75" style="width:99.75pt;height:16.5pt" o:ole="">
            <v:imagedata r:id="rId594" o:title=""/>
          </v:shape>
          <o:OLEObject Type="Embed" ProgID="Equation.DSMT4" ShapeID="_x0000_i1298" DrawAspect="Content" ObjectID="_1804449762" r:id="rId595"/>
        </w:object>
      </w:r>
      <w:r w:rsidRPr="000C67BC">
        <w:rPr>
          <w:rFonts w:cs="Times New Roman"/>
          <w:color w:val="000000" w:themeColor="text1"/>
          <w:sz w:val="26"/>
          <w:szCs w:val="26"/>
        </w:rPr>
        <w:t>, trong công thức này, các đại lượng đều tỉnh bằng đơn vị SI. Cường độ dòng điện chạy qua đèn, tính theo đơn vi ampe là.</w:t>
      </w:r>
    </w:p>
    <w:p w:rsidR="00E435F6" w:rsidRPr="000C67BC" w:rsidRDefault="00E435F6" w:rsidP="00B60AA0">
      <w:pPr>
        <w:jc w:val="both"/>
        <w:rPr>
          <w:rFonts w:cs="Times New Roman"/>
          <w:color w:val="000000" w:themeColor="text1"/>
          <w:sz w:val="26"/>
          <w:szCs w:val="26"/>
        </w:rPr>
      </w:pPr>
      <w:r w:rsidRPr="000C67BC">
        <w:rPr>
          <w:rFonts w:cs="Times New Roman"/>
          <w:color w:val="000000" w:themeColor="text1"/>
          <w:sz w:val="26"/>
          <w:szCs w:val="26"/>
        </w:rPr>
        <w:t xml:space="preserve"> </w:t>
      </w:r>
      <w:r w:rsidRPr="00C9285A">
        <w:rPr>
          <w:rFonts w:cs="Times New Roman"/>
          <w:b/>
          <w:color w:val="0000FF"/>
          <w:sz w:val="26"/>
          <w:szCs w:val="26"/>
        </w:rPr>
        <w:t>A</w:t>
      </w:r>
      <w:r w:rsidRPr="00C9285A">
        <w:rPr>
          <w:rFonts w:cs="Times New Roman"/>
          <w:b/>
          <w:i/>
          <w:iCs/>
          <w:color w:val="0000FF"/>
          <w:sz w:val="26"/>
          <w:szCs w:val="26"/>
        </w:rPr>
        <w:t xml:space="preserve">. </w:t>
      </w:r>
      <w:r w:rsidRPr="000C67BC">
        <w:rPr>
          <w:rFonts w:cs="Times New Roman"/>
          <w:color w:val="000000" w:themeColor="text1"/>
          <w:position w:val="-6"/>
          <w:sz w:val="26"/>
          <w:szCs w:val="26"/>
        </w:rPr>
        <w:object w:dxaOrig="1845" w:dyaOrig="270">
          <v:shape id="_x0000_i1299" type="#_x0000_t75" style="width:93pt;height:13.5pt" o:ole="">
            <v:imagedata r:id="rId596" o:title=""/>
          </v:shape>
          <o:OLEObject Type="Embed" ProgID="Equation.DSMT4" ShapeID="_x0000_i1299" DrawAspect="Content" ObjectID="_1804449763" r:id="rId597"/>
        </w:object>
      </w:r>
      <w:r w:rsidRPr="000C67BC">
        <w:rPr>
          <w:rFonts w:cs="Times New Roman"/>
          <w:color w:val="000000" w:themeColor="text1"/>
          <w:sz w:val="26"/>
          <w:szCs w:val="26"/>
        </w:rPr>
        <w:t xml:space="preserve">                                 </w:t>
      </w:r>
      <w:r w:rsidRPr="00C9285A">
        <w:rPr>
          <w:rFonts w:cs="Times New Roman"/>
          <w:b/>
          <w:color w:val="0000FF"/>
          <w:sz w:val="26"/>
          <w:szCs w:val="26"/>
        </w:rPr>
        <w:t xml:space="preserve">B. </w:t>
      </w:r>
      <w:r w:rsidRPr="000C67BC">
        <w:rPr>
          <w:rFonts w:cs="Times New Roman"/>
          <w:color w:val="000000" w:themeColor="text1"/>
          <w:position w:val="-6"/>
          <w:sz w:val="26"/>
          <w:szCs w:val="26"/>
        </w:rPr>
        <w:object w:dxaOrig="1395" w:dyaOrig="270">
          <v:shape id="_x0000_i1300" type="#_x0000_t75" style="width:69.75pt;height:13.5pt" o:ole="">
            <v:imagedata r:id="rId598" o:title=""/>
          </v:shape>
          <o:OLEObject Type="Embed" ProgID="Equation.DSMT4" ShapeID="_x0000_i1300" DrawAspect="Content" ObjectID="_1804449764" r:id="rId599"/>
        </w:object>
      </w:r>
    </w:p>
    <w:p w:rsidR="00E435F6" w:rsidRPr="000C67BC" w:rsidRDefault="00E435F6" w:rsidP="00B60AA0">
      <w:pPr>
        <w:jc w:val="both"/>
        <w:rPr>
          <w:rFonts w:cs="Times New Roman"/>
          <w:color w:val="000000" w:themeColor="text1"/>
          <w:sz w:val="26"/>
          <w:szCs w:val="26"/>
        </w:rPr>
      </w:pPr>
      <w:r w:rsidRPr="00C9285A">
        <w:rPr>
          <w:rFonts w:cs="Times New Roman"/>
          <w:b/>
          <w:color w:val="0000FF"/>
          <w:sz w:val="26"/>
          <w:szCs w:val="26"/>
        </w:rPr>
        <w:t>C</w:t>
      </w:r>
      <w:r w:rsidRPr="00C9285A">
        <w:rPr>
          <w:rFonts w:cs="Times New Roman"/>
          <w:b/>
          <w:i/>
          <w:iCs/>
          <w:color w:val="0000FF"/>
          <w:sz w:val="26"/>
          <w:szCs w:val="26"/>
        </w:rPr>
        <w:t>.</w:t>
      </w:r>
      <w:r w:rsidRPr="00C9285A">
        <w:rPr>
          <w:rFonts w:cs="Times New Roman"/>
          <w:b/>
          <w:color w:val="0000FF"/>
          <w:sz w:val="26"/>
          <w:szCs w:val="26"/>
        </w:rPr>
        <w:t xml:space="preserve"> </w:t>
      </w:r>
      <w:r w:rsidRPr="000C67BC">
        <w:rPr>
          <w:rFonts w:cs="Times New Roman"/>
          <w:color w:val="000000" w:themeColor="text1"/>
          <w:position w:val="-10"/>
          <w:sz w:val="26"/>
          <w:szCs w:val="26"/>
        </w:rPr>
        <w:object w:dxaOrig="1545" w:dyaOrig="330">
          <v:shape id="_x0000_i1301" type="#_x0000_t75" style="width:77.25pt;height:16.5pt" o:ole="">
            <v:imagedata r:id="rId600" o:title=""/>
          </v:shape>
          <o:OLEObject Type="Embed" ProgID="Equation.DSMT4" ShapeID="_x0000_i1301" DrawAspect="Content" ObjectID="_1804449765" r:id="rId601"/>
        </w:object>
      </w:r>
      <w:r w:rsidRPr="000C67BC">
        <w:rPr>
          <w:rFonts w:cs="Times New Roman"/>
          <w:color w:val="000000" w:themeColor="text1"/>
          <w:sz w:val="26"/>
          <w:szCs w:val="26"/>
        </w:rPr>
        <w:t xml:space="preserve">.                                    </w:t>
      </w:r>
      <w:r w:rsidRPr="00C9285A">
        <w:rPr>
          <w:rFonts w:cs="Times New Roman"/>
          <w:b/>
          <w:color w:val="0000FF"/>
          <w:sz w:val="26"/>
          <w:szCs w:val="26"/>
        </w:rPr>
        <w:t>D</w:t>
      </w:r>
      <w:r w:rsidRPr="00C9285A">
        <w:rPr>
          <w:rFonts w:cs="Times New Roman"/>
          <w:b/>
          <w:i/>
          <w:iCs/>
          <w:color w:val="0000FF"/>
          <w:sz w:val="26"/>
          <w:szCs w:val="26"/>
        </w:rPr>
        <w:t>.</w:t>
      </w:r>
      <w:r w:rsidRPr="00C9285A">
        <w:rPr>
          <w:rFonts w:cs="Times New Roman"/>
          <w:b/>
          <w:color w:val="0000FF"/>
          <w:sz w:val="26"/>
          <w:szCs w:val="26"/>
        </w:rPr>
        <w:t xml:space="preserve"> </w:t>
      </w:r>
      <w:r w:rsidRPr="000C67BC">
        <w:rPr>
          <w:rFonts w:cs="Times New Roman"/>
          <w:color w:val="000000" w:themeColor="text1"/>
          <w:position w:val="-6"/>
          <w:sz w:val="26"/>
          <w:szCs w:val="26"/>
        </w:rPr>
        <w:object w:dxaOrig="1748" w:dyaOrig="330">
          <v:shape id="_x0000_i1302" type="#_x0000_t75" style="width:87.75pt;height:16.5pt" o:ole="">
            <v:imagedata r:id="rId602" o:title=""/>
          </v:shape>
          <o:OLEObject Type="Embed" ProgID="Equation.DSMT4" ShapeID="_x0000_i1302" DrawAspect="Content" ObjectID="_1804449766" r:id="rId603"/>
        </w:object>
      </w:r>
      <w:r w:rsidRPr="000C67BC">
        <w:rPr>
          <w:rFonts w:cs="Times New Roman"/>
          <w:color w:val="000000" w:themeColor="text1"/>
          <w:sz w:val="26"/>
          <w:szCs w:val="26"/>
        </w:rPr>
        <w:t>.</w: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rPr>
          <w:rFonts w:eastAsia="Palatino Linotype" w:cs="Times New Roman"/>
          <w:color w:val="000000" w:themeColor="text1"/>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Palatino Linotype" w:cs="Times New Roman"/>
          <w:color w:val="000000" w:themeColor="text1"/>
        </w:rPr>
        <w:t>Phân tử chất khí của một khối khí có tính chất nào sau đây?</w:t>
      </w:r>
    </w:p>
    <w:p w:rsidR="00E435F6" w:rsidRPr="000C67BC" w:rsidRDefault="00E435F6" w:rsidP="00B60AA0">
      <w:pPr>
        <w:rPr>
          <w:rFonts w:eastAsia="Palatino Linotype" w:cs="Times New Roman"/>
          <w:color w:val="000000" w:themeColor="text1"/>
        </w:rPr>
      </w:pPr>
      <w:r w:rsidRPr="000C67BC">
        <w:rPr>
          <w:rFonts w:eastAsia="Palatino Linotype" w:cs="Times New Roman"/>
          <w:color w:val="000000" w:themeColor="text1"/>
        </w:rPr>
        <w:tab/>
      </w:r>
      <w:r w:rsidRPr="00C9285A">
        <w:rPr>
          <w:rFonts w:eastAsia="Palatino Linotype" w:cs="Times New Roman"/>
          <w:b/>
          <w:color w:val="0000FF"/>
        </w:rPr>
        <w:t xml:space="preserve">A. </w:t>
      </w:r>
      <w:r w:rsidRPr="000C67BC">
        <w:rPr>
          <w:rFonts w:eastAsia="Palatino Linotype" w:cs="Times New Roman"/>
          <w:color w:val="000000" w:themeColor="text1"/>
        </w:rPr>
        <w:t>Chuyển động càng nhanh thì nhiệt độ càng cao.</w:t>
      </w:r>
    </w:p>
    <w:p w:rsidR="00E435F6" w:rsidRPr="000C67BC" w:rsidRDefault="00E435F6" w:rsidP="00B60AA0">
      <w:pPr>
        <w:rPr>
          <w:rFonts w:eastAsia="Palatino Linotype" w:cs="Times New Roman"/>
          <w:color w:val="000000" w:themeColor="text1"/>
        </w:rPr>
      </w:pP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eastAsia="Palatino Linotype" w:cs="Times New Roman"/>
          <w:color w:val="000000" w:themeColor="text1"/>
        </w:rPr>
        <w:t>Luôn luôn hút hoặc đẩy các phân tử khác.</w:t>
      </w:r>
    </w:p>
    <w:p w:rsidR="00E435F6" w:rsidRPr="000C67BC" w:rsidRDefault="00E435F6" w:rsidP="00B60AA0">
      <w:pPr>
        <w:rPr>
          <w:rFonts w:eastAsia="Palatino Linotype" w:cs="Times New Roman"/>
          <w:color w:val="000000" w:themeColor="text1"/>
        </w:rPr>
      </w:pPr>
      <w:r w:rsidRPr="000C67BC">
        <w:rPr>
          <w:rFonts w:eastAsia="Palatino Linotype" w:cs="Times New Roman"/>
          <w:color w:val="000000" w:themeColor="text1"/>
        </w:rPr>
        <w:tab/>
      </w:r>
      <w:r w:rsidRPr="00C9285A">
        <w:rPr>
          <w:rFonts w:eastAsia="Palatino Linotype" w:cs="Times New Roman"/>
          <w:b/>
          <w:color w:val="0000FF"/>
        </w:rPr>
        <w:t xml:space="preserve">C. </w:t>
      </w:r>
      <w:r w:rsidRPr="000C67BC">
        <w:rPr>
          <w:rFonts w:eastAsia="Palatino Linotype" w:cs="Times New Roman"/>
          <w:color w:val="000000" w:themeColor="text1"/>
        </w:rPr>
        <w:t>Luôn dao động quanh vị trí cân bằng.</w:t>
      </w:r>
    </w:p>
    <w:p w:rsidR="00E435F6" w:rsidRPr="000C67BC" w:rsidRDefault="00E435F6" w:rsidP="00B60AA0">
      <w:pPr>
        <w:rPr>
          <w:rFonts w:eastAsia="Palatino Linotype" w:cs="Times New Roman"/>
          <w:color w:val="000000" w:themeColor="text1"/>
        </w:rPr>
      </w:pP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eastAsia="Palatino Linotype" w:cs="Times New Roman"/>
          <w:color w:val="000000" w:themeColor="text1"/>
        </w:rPr>
        <w:t>Dao động quanh vị trí cân bằng chuyển động.</w: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tabs>
          <w:tab w:val="left" w:pos="567"/>
          <w:tab w:val="left" w:pos="2835"/>
          <w:tab w:val="left" w:pos="5103"/>
          <w:tab w:val="left" w:pos="7371"/>
        </w:tabs>
        <w:spacing w:after="0"/>
        <w:rPr>
          <w:rFonts w:cs="Times New Roman"/>
          <w:color w:val="000000" w:themeColor="text1"/>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cs="Times New Roman"/>
          <w:color w:val="000000" w:themeColor="text1"/>
        </w:rPr>
        <w:t xml:space="preserve">Hình bên là đồ thị sự thay đổi nhiệt độ của vật rắn kết tinh khi được làm nóng chảy. Trong thời gian từ </w:t>
      </w:r>
      <w:r w:rsidRPr="000C67BC">
        <w:rPr>
          <w:rFonts w:cs="Times New Roman"/>
          <w:noProof/>
          <w:color w:val="000000" w:themeColor="text1"/>
          <w:position w:val="-14"/>
        </w:rPr>
        <w:object w:dxaOrig="240" w:dyaOrig="398">
          <v:shape id="_x0000_i1303" type="#_x0000_t75" style="width:13.5pt;height:19.5pt" o:ole="">
            <v:imagedata r:id="rId604" o:title=""/>
          </v:shape>
          <o:OLEObject Type="Embed" ProgID="Equation.DSMT4" ShapeID="_x0000_i1303" DrawAspect="Content" ObjectID="_1804449767" r:id="rId605"/>
        </w:object>
      </w:r>
      <w:r w:rsidRPr="000C67BC">
        <w:rPr>
          <w:rFonts w:cs="Times New Roman"/>
          <w:color w:val="000000" w:themeColor="text1"/>
        </w:rPr>
        <w:t xml:space="preserve"> đến </w:t>
      </w:r>
      <w:r w:rsidRPr="000C67BC">
        <w:rPr>
          <w:rFonts w:cs="Times New Roman"/>
          <w:noProof/>
          <w:color w:val="000000" w:themeColor="text1"/>
          <w:position w:val="-14"/>
        </w:rPr>
        <w:object w:dxaOrig="270" w:dyaOrig="398">
          <v:shape id="_x0000_i1304" type="#_x0000_t75" style="width:13.5pt;height:19.5pt" o:ole="">
            <v:imagedata r:id="rId606" o:title=""/>
          </v:shape>
          <o:OLEObject Type="Embed" ProgID="Equation.DSMT4" ShapeID="_x0000_i1304" DrawAspect="Content" ObjectID="_1804449768" r:id="rId607"/>
        </w:object>
      </w:r>
      <w:r w:rsidRPr="000C67BC">
        <w:rPr>
          <w:rFonts w:cs="Times New Roman"/>
          <w:color w:val="000000" w:themeColor="text1"/>
        </w:rPr>
        <w:t xml:space="preserve"> thì</w:t>
      </w:r>
    </w:p>
    <w:p w:rsidR="00E435F6" w:rsidRPr="000C67BC" w:rsidRDefault="00E435F6" w:rsidP="00B60AA0">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object w:dxaOrig="4680" w:dyaOrig="3105">
          <v:shape id="_x0000_i1305" type="#_x0000_t75" style="width:3in;height:2in" o:ole="">
            <v:imagedata r:id="rId608" o:title=""/>
          </v:shape>
          <o:OLEObject Type="Embed" ProgID="Visio.Drawing.15" ShapeID="_x0000_i1305" DrawAspect="Content" ObjectID="_1804449769" r:id="rId609"/>
        </w:object>
      </w:r>
    </w:p>
    <w:p w:rsidR="00E435F6" w:rsidRPr="000C67BC" w:rsidRDefault="00E435F6" w:rsidP="00B60AA0">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p>
    <w:p w:rsidR="00E435F6" w:rsidRPr="000C67BC" w:rsidRDefault="00E435F6" w:rsidP="00B60AA0">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A. </w:t>
      </w:r>
      <w:r w:rsidRPr="000C67BC">
        <w:rPr>
          <w:rFonts w:cs="Times New Roman"/>
          <w:color w:val="000000" w:themeColor="text1"/>
        </w:rPr>
        <w:t>vật rắn không nhận nhiệt lượng.</w:t>
      </w:r>
    </w:p>
    <w:p w:rsidR="00E435F6" w:rsidRPr="000C67BC" w:rsidRDefault="00E435F6" w:rsidP="00B60AA0">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nhiệt độ của vật rắn tăng.</w:t>
      </w:r>
    </w:p>
    <w:p w:rsidR="00E435F6" w:rsidRPr="000C67BC" w:rsidRDefault="00E435F6" w:rsidP="00B60AA0">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lastRenderedPageBreak/>
        <w:tab/>
      </w:r>
      <w:r w:rsidRPr="00C9285A">
        <w:rPr>
          <w:rFonts w:cs="Times New Roman"/>
          <w:b/>
          <w:color w:val="0000FF"/>
        </w:rPr>
        <w:t xml:space="preserve">C. </w:t>
      </w:r>
      <w:r w:rsidRPr="000C67BC">
        <w:rPr>
          <w:rFonts w:cs="Times New Roman"/>
          <w:color w:val="000000" w:themeColor="text1"/>
        </w:rPr>
        <w:t>nhiệt độ của vật rắn giảm.</w:t>
      </w:r>
    </w:p>
    <w:p w:rsidR="00E435F6" w:rsidRPr="000C67BC" w:rsidRDefault="00E435F6" w:rsidP="00B60AA0">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vật rắn đang nóng chảy.</w: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pStyle w:val="BodyText"/>
        <w:tabs>
          <w:tab w:val="left" w:pos="2835"/>
          <w:tab w:val="left" w:pos="5103"/>
          <w:tab w:val="left" w:pos="7371"/>
        </w:tabs>
        <w:autoSpaceDE/>
        <w:spacing w:line="276" w:lineRule="auto"/>
        <w:rPr>
          <w:b/>
          <w:color w:val="000000" w:themeColor="text1"/>
          <w:sz w:val="24"/>
          <w:lang w:val="vi-VN"/>
        </w:rPr>
      </w:pPr>
      <w:r w:rsidRPr="00C9285A">
        <w:rPr>
          <w:b/>
          <w:color w:val="0000FF"/>
        </w:rPr>
        <w:t>Câu 9.</w:t>
      </w:r>
      <w:r w:rsidRPr="000C67BC">
        <w:rPr>
          <w:b/>
          <w:color w:val="000000" w:themeColor="text1"/>
        </w:rPr>
        <w:t xml:space="preserve"> </w:t>
      </w:r>
      <w:r w:rsidRPr="000C67BC">
        <w:rPr>
          <w:color w:val="000000" w:themeColor="text1"/>
          <w:sz w:val="24"/>
          <w:lang w:val="vi-VN"/>
        </w:rPr>
        <w:t>Khi sét đánh, có dòng điện tích âm chuyển động từ đám mây xu</w:t>
      </w:r>
      <w:r w:rsidRPr="000C67BC">
        <w:rPr>
          <w:color w:val="000000" w:themeColor="text1"/>
          <w:sz w:val="24"/>
        </w:rPr>
        <w:t>ố</w:t>
      </w:r>
      <w:r w:rsidRPr="000C67BC">
        <w:rPr>
          <w:color w:val="000000" w:themeColor="text1"/>
          <w:sz w:val="24"/>
          <w:lang w:val="vi-VN"/>
        </w:rPr>
        <w:t>ng m</w:t>
      </w:r>
      <w:r w:rsidRPr="000C67BC">
        <w:rPr>
          <w:color w:val="000000" w:themeColor="text1"/>
          <w:sz w:val="24"/>
        </w:rPr>
        <w:t>ặ</w:t>
      </w:r>
      <w:r w:rsidRPr="000C67BC">
        <w:rPr>
          <w:color w:val="000000" w:themeColor="text1"/>
          <w:sz w:val="24"/>
          <w:lang w:val="vi-VN"/>
        </w:rPr>
        <w:t>t đ</w:t>
      </w:r>
      <w:r w:rsidRPr="000C67BC">
        <w:rPr>
          <w:color w:val="000000" w:themeColor="text1"/>
          <w:sz w:val="24"/>
        </w:rPr>
        <w:t>ấ</w:t>
      </w:r>
      <w:r w:rsidRPr="000C67BC">
        <w:rPr>
          <w:color w:val="000000" w:themeColor="text1"/>
          <w:sz w:val="24"/>
          <w:lang w:val="vi-VN"/>
        </w:rPr>
        <w:t>t.</w:t>
      </w:r>
      <w:r w:rsidRPr="000C67BC">
        <w:rPr>
          <w:color w:val="000000" w:themeColor="text1"/>
          <w:sz w:val="24"/>
        </w:rPr>
        <w:t xml:space="preserve"> </w:t>
      </w:r>
      <w:r w:rsidRPr="000C67BC">
        <w:rPr>
          <w:color w:val="000000" w:themeColor="text1"/>
          <w:sz w:val="24"/>
          <w:lang w:val="vi-VN"/>
        </w:rPr>
        <w:t>Từ trường của Trái Đất hướng về phía bắc. Tia sét bị từ trường Trái Đất làm chệch</w:t>
      </w:r>
      <w:r w:rsidRPr="000C67BC">
        <w:rPr>
          <w:color w:val="000000" w:themeColor="text1"/>
          <w:sz w:val="24"/>
        </w:rPr>
        <w:t xml:space="preserve"> </w:t>
      </w:r>
      <w:r w:rsidRPr="000C67BC">
        <w:rPr>
          <w:color w:val="000000" w:themeColor="text1"/>
          <w:sz w:val="24"/>
          <w:lang w:val="vi-VN"/>
        </w:rPr>
        <w:t>hướng theo hướng nào?</w:t>
      </w:r>
    </w:p>
    <w:p w:rsidR="00E435F6" w:rsidRPr="000C67BC" w:rsidRDefault="00E435F6" w:rsidP="00B60AA0">
      <w:pPr>
        <w:pStyle w:val="BodyText"/>
        <w:tabs>
          <w:tab w:val="left" w:pos="2835"/>
          <w:tab w:val="left" w:pos="5103"/>
          <w:tab w:val="left" w:pos="7371"/>
        </w:tabs>
        <w:spacing w:line="276" w:lineRule="auto"/>
        <w:ind w:left="567"/>
        <w:jc w:val="both"/>
        <w:rPr>
          <w:color w:val="000000" w:themeColor="text1"/>
          <w:sz w:val="24"/>
          <w:lang w:val="vi-VN"/>
        </w:rPr>
      </w:pPr>
      <w:r w:rsidRPr="00C9285A">
        <w:rPr>
          <w:b/>
          <w:color w:val="0000FF"/>
          <w:sz w:val="24"/>
          <w:lang w:val="vi-VN"/>
        </w:rPr>
        <w:t xml:space="preserve">A. </w:t>
      </w:r>
      <w:r w:rsidRPr="000C67BC">
        <w:rPr>
          <w:color w:val="000000" w:themeColor="text1"/>
          <w:sz w:val="24"/>
          <w:lang w:val="vi-VN"/>
        </w:rPr>
        <w:t>Bắc.</w:t>
      </w:r>
      <w:r w:rsidRPr="000C67BC">
        <w:rPr>
          <w:color w:val="000000" w:themeColor="text1"/>
          <w:sz w:val="24"/>
          <w:lang w:val="vi-VN"/>
        </w:rPr>
        <w:tab/>
      </w:r>
      <w:r w:rsidRPr="00C9285A">
        <w:rPr>
          <w:b/>
          <w:color w:val="0000FF"/>
          <w:sz w:val="24"/>
          <w:lang w:val="vi-VN"/>
        </w:rPr>
        <w:t xml:space="preserve">B. </w:t>
      </w:r>
      <w:r w:rsidRPr="000C67BC">
        <w:rPr>
          <w:color w:val="000000" w:themeColor="text1"/>
          <w:sz w:val="24"/>
          <w:lang w:val="vi-VN"/>
        </w:rPr>
        <w:t>Nam.</w:t>
      </w:r>
      <w:r w:rsidRPr="000C67BC">
        <w:rPr>
          <w:color w:val="000000" w:themeColor="text1"/>
          <w:sz w:val="24"/>
          <w:lang w:val="vi-VN"/>
        </w:rPr>
        <w:tab/>
      </w:r>
      <w:r w:rsidRPr="00C9285A">
        <w:rPr>
          <w:b/>
          <w:color w:val="0000FF"/>
          <w:sz w:val="24"/>
        </w:rPr>
        <w:t>C</w:t>
      </w:r>
      <w:r w:rsidRPr="00C9285A">
        <w:rPr>
          <w:b/>
          <w:color w:val="0000FF"/>
          <w:sz w:val="24"/>
          <w:lang w:val="vi-VN"/>
        </w:rPr>
        <w:t xml:space="preserve">. </w:t>
      </w:r>
      <w:r w:rsidRPr="000C67BC">
        <w:rPr>
          <w:color w:val="000000" w:themeColor="text1"/>
          <w:sz w:val="24"/>
          <w:lang w:val="vi-VN"/>
        </w:rPr>
        <w:t>Đông.</w:t>
      </w:r>
      <w:r w:rsidRPr="000C67BC">
        <w:rPr>
          <w:color w:val="000000" w:themeColor="text1"/>
          <w:sz w:val="24"/>
          <w:lang w:val="vi-VN"/>
        </w:rPr>
        <w:tab/>
      </w:r>
      <w:r w:rsidRPr="00C9285A">
        <w:rPr>
          <w:b/>
          <w:color w:val="0000FF"/>
          <w:sz w:val="24"/>
          <w:lang w:val="vi-VN"/>
        </w:rPr>
        <w:t xml:space="preserve">D. </w:t>
      </w:r>
      <w:r w:rsidRPr="000C67BC">
        <w:rPr>
          <w:color w:val="000000" w:themeColor="text1"/>
          <w:sz w:val="24"/>
          <w:lang w:val="vi-VN"/>
        </w:rPr>
        <w:t>Tây.</w: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r w:rsidRPr="000C67BC">
        <w:rPr>
          <w:rFonts w:cs="Times New Roman"/>
          <w:b/>
          <w:color w:val="000000" w:themeColor="text1"/>
          <w:szCs w:val="24"/>
        </w:rPr>
        <w:t xml:space="preserve">Câu  10. </w:t>
      </w:r>
      <w:r w:rsidRPr="000C67BC">
        <w:rPr>
          <w:rFonts w:cs="Times New Roman"/>
          <w:color w:val="000000" w:themeColor="text1"/>
        </w:rPr>
        <w:t>Một học sinh dùng la bàn nhỏ đặt phía trên một đoạn dây dẫn thẳng dài mang dòng điện để tìm hiểu về chiều đường sức của dòng điện thẳng. Hình vẽ mô tả bốn thử nghiệm của học sinh này với một đoạn dây dẫn có dòng điện đi qua.</w:t>
      </w:r>
    </w:p>
    <w:p w:rsidR="00E435F6" w:rsidRPr="000C67BC" w:rsidRDefault="00E435F6" w:rsidP="00B60AA0">
      <w:pPr>
        <w:rPr>
          <w:rFonts w:cs="Times New Roman"/>
          <w:color w:val="000000" w:themeColor="text1"/>
        </w:rPr>
      </w:pPr>
      <w:r w:rsidRPr="000C67BC">
        <w:rPr>
          <w:rFonts w:cs="Times New Roman"/>
          <w:noProof/>
          <w:color w:val="000000" w:themeColor="text1"/>
        </w:rPr>
        <w:drawing>
          <wp:inline distT="0" distB="0" distL="0" distR="0" wp14:anchorId="183E8562" wp14:editId="318FB055">
            <wp:extent cx="5943600" cy="1357630"/>
            <wp:effectExtent l="0" t="0" r="0" b="0"/>
            <wp:docPr id="954145777" name="Picture 6" descr="A diagram of a cylind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45777" name="Picture 6" descr="A diagram of a cylinder  Description automatically generated"/>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943600" cy="1357630"/>
                    </a:xfrm>
                    <a:prstGeom prst="rect">
                      <a:avLst/>
                    </a:prstGeom>
                    <a:noFill/>
                    <a:ln>
                      <a:noFill/>
                    </a:ln>
                  </pic:spPr>
                </pic:pic>
              </a:graphicData>
            </a:graphic>
          </wp:inline>
        </w:drawing>
      </w:r>
    </w:p>
    <w:p w:rsidR="00E435F6" w:rsidRPr="000C67BC" w:rsidRDefault="00E435F6" w:rsidP="00B60AA0">
      <w:pPr>
        <w:rPr>
          <w:rFonts w:cs="Times New Roman"/>
          <w:color w:val="000000" w:themeColor="text1"/>
        </w:rPr>
      </w:pPr>
      <w:r w:rsidRPr="000C67BC">
        <w:rPr>
          <w:rFonts w:cs="Times New Roman"/>
          <w:color w:val="000000" w:themeColor="text1"/>
        </w:rPr>
        <w:t>Hình ảnh nào thể hiện hướng chính xác của kim la bàn</w:t>
      </w:r>
    </w:p>
    <w:p w:rsidR="00E435F6" w:rsidRPr="000C67BC" w:rsidRDefault="00E435F6" w:rsidP="00B60AA0">
      <w:pPr>
        <w:shd w:val="clear" w:color="auto" w:fill="FFFFFF"/>
        <w:spacing w:before="60" w:after="60" w:line="240" w:lineRule="auto"/>
        <w:rPr>
          <w:rFonts w:cs="Times New Roman"/>
          <w:color w:val="000000" w:themeColor="text1"/>
        </w:rPr>
      </w:pPr>
      <w:r w:rsidRPr="000C67BC">
        <w:rPr>
          <w:rFonts w:cs="Times New Roman"/>
          <w:color w:val="000000" w:themeColor="text1"/>
        </w:rPr>
        <w:object w:dxaOrig="10546" w:dyaOrig="1126">
          <v:shape id="_x0000_i1306" type="#_x0000_t75" style="width:509.25pt;height:55.5pt" o:ole="">
            <v:imagedata r:id="rId611" o:title=""/>
          </v:shape>
          <o:OLEObject Type="Embed" ProgID="Visio.Drawing.15" ShapeID="_x0000_i1306" DrawAspect="Content" ObjectID="_1804449770" r:id="rId612"/>
        </w:object>
      </w:r>
    </w:p>
    <w:p w:rsidR="00E435F6" w:rsidRPr="000C67BC" w:rsidRDefault="00E435F6" w:rsidP="00B60AA0">
      <w:pPr>
        <w:shd w:val="clear" w:color="auto" w:fill="FFFFFF"/>
        <w:tabs>
          <w:tab w:val="left" w:pos="283"/>
          <w:tab w:val="left" w:pos="2835"/>
          <w:tab w:val="left" w:pos="5386"/>
          <w:tab w:val="left" w:pos="7937"/>
        </w:tabs>
        <w:spacing w:before="60" w:after="60" w:line="240" w:lineRule="auto"/>
        <w:ind w:firstLine="283"/>
        <w:jc w:val="both"/>
        <w:rPr>
          <w:rFonts w:cs="Times New Roman"/>
          <w:color w:val="000000" w:themeColor="text1"/>
        </w:rPr>
      </w:pPr>
      <w:r w:rsidRPr="00C9285A">
        <w:rPr>
          <w:rFonts w:cs="Times New Roman"/>
          <w:b/>
          <w:bCs/>
          <w:color w:val="0000FF"/>
        </w:rPr>
        <w:t>A.</w:t>
      </w:r>
      <w:r w:rsidRPr="00C9285A">
        <w:rPr>
          <w:rFonts w:cs="Times New Roman"/>
          <w:b/>
          <w:color w:val="0000FF"/>
        </w:rPr>
        <w:t xml:space="preserve"> </w:t>
      </w:r>
      <w:r w:rsidRPr="000C67BC">
        <w:rPr>
          <w:rFonts w:cs="Times New Roman"/>
          <w:color w:val="000000" w:themeColor="text1"/>
        </w:rPr>
        <w:t>Hình 1.</w:t>
      </w:r>
      <w:r w:rsidRPr="000C67BC">
        <w:rPr>
          <w:rFonts w:cs="Times New Roman"/>
          <w:color w:val="000000" w:themeColor="text1"/>
        </w:rPr>
        <w:tab/>
      </w:r>
      <w:r w:rsidRPr="00C9285A">
        <w:rPr>
          <w:rFonts w:cs="Times New Roman"/>
          <w:b/>
          <w:bCs/>
          <w:color w:val="0000FF"/>
        </w:rPr>
        <w:t>B.</w:t>
      </w:r>
      <w:r w:rsidRPr="00C9285A">
        <w:rPr>
          <w:rFonts w:cs="Times New Roman"/>
          <w:b/>
          <w:color w:val="0000FF"/>
        </w:rPr>
        <w:t xml:space="preserve"> </w:t>
      </w:r>
      <w:r w:rsidRPr="000C67BC">
        <w:rPr>
          <w:rFonts w:cs="Times New Roman"/>
          <w:color w:val="000000" w:themeColor="text1"/>
        </w:rPr>
        <w:t>Hình 2.</w:t>
      </w:r>
      <w:r w:rsidRPr="000C67BC">
        <w:rPr>
          <w:rFonts w:cs="Times New Roman"/>
          <w:color w:val="000000" w:themeColor="text1"/>
        </w:rPr>
        <w:tab/>
      </w:r>
      <w:r w:rsidRPr="00C9285A">
        <w:rPr>
          <w:rFonts w:cs="Times New Roman"/>
          <w:b/>
          <w:bCs/>
          <w:color w:val="0000FF"/>
        </w:rPr>
        <w:t>C.</w:t>
      </w:r>
      <w:r w:rsidRPr="00C9285A">
        <w:rPr>
          <w:rFonts w:cs="Times New Roman"/>
          <w:b/>
          <w:color w:val="0000FF"/>
        </w:rPr>
        <w:t xml:space="preserve"> </w:t>
      </w:r>
      <w:r w:rsidRPr="000C67BC">
        <w:rPr>
          <w:rFonts w:cs="Times New Roman"/>
          <w:color w:val="000000" w:themeColor="text1"/>
        </w:rPr>
        <w:t>Hình 3.</w:t>
      </w:r>
      <w:r w:rsidRPr="000C67BC">
        <w:rPr>
          <w:rFonts w:cs="Times New Roman"/>
          <w:color w:val="000000" w:themeColor="text1"/>
        </w:rPr>
        <w:tab/>
      </w:r>
      <w:r w:rsidRPr="00C9285A">
        <w:rPr>
          <w:rFonts w:cs="Times New Roman"/>
          <w:b/>
          <w:bCs/>
          <w:color w:val="0000FF"/>
        </w:rPr>
        <w:t>D.</w:t>
      </w:r>
      <w:r w:rsidRPr="00C9285A">
        <w:rPr>
          <w:rFonts w:cs="Times New Roman"/>
          <w:b/>
          <w:color w:val="0000FF"/>
        </w:rPr>
        <w:t xml:space="preserve"> </w:t>
      </w:r>
      <w:r w:rsidRPr="000C67BC">
        <w:rPr>
          <w:rFonts w:cs="Times New Roman"/>
          <w:color w:val="000000" w:themeColor="text1"/>
        </w:rPr>
        <w:t>Hình 4.</w:t>
      </w:r>
    </w:p>
    <w:p w:rsidR="00E435F6" w:rsidRPr="000C67BC" w:rsidRDefault="00E435F6" w:rsidP="00B60AA0">
      <w:pPr>
        <w:shd w:val="clear" w:color="auto" w:fill="FFFFFF"/>
        <w:tabs>
          <w:tab w:val="left" w:pos="283"/>
          <w:tab w:val="left" w:pos="2835"/>
          <w:tab w:val="left" w:pos="5386"/>
          <w:tab w:val="left" w:pos="7937"/>
        </w:tabs>
        <w:spacing w:before="60" w:after="60" w:line="240" w:lineRule="auto"/>
        <w:jc w:val="both"/>
        <w:rPr>
          <w:rFonts w:eastAsia="MS Gothic" w:cs="Times New Roman"/>
          <w:color w:val="000000" w:themeColor="text1"/>
          <w:spacing w:val="3"/>
          <w:shd w:val="clear" w:color="auto" w:fill="FFFFFF"/>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Calibri" w:cs="Times New Roman"/>
          <w:color w:val="000000" w:themeColor="text1"/>
          <w:spacing w:val="3"/>
          <w:shd w:val="clear" w:color="auto" w:fill="FFFFFF"/>
        </w:rPr>
        <w:t xml:space="preserve">Hạt nhân </w:t>
      </w:r>
      <w:r w:rsidRPr="000C67BC">
        <w:rPr>
          <w:rFonts w:cs="Times New Roman"/>
          <w:color w:val="000000" w:themeColor="text1"/>
          <w:position w:val="-12"/>
          <w:shd w:val="clear" w:color="auto" w:fill="FFFFFF"/>
        </w:rPr>
        <w:object w:dxaOrig="499" w:dyaOrig="380">
          <v:shape id="_x0000_i1307" type="#_x0000_t75" style="width:24.75pt;height:16.5pt" o:ole="">
            <v:imagedata r:id="rId613" o:title=""/>
          </v:shape>
          <o:OLEObject Type="Embed" ProgID="Equation.DSMT4" ShapeID="_x0000_i1307" DrawAspect="Content" ObjectID="_1804449771" r:id="rId614"/>
        </w:object>
      </w:r>
      <w:r w:rsidRPr="000C67BC">
        <w:rPr>
          <w:rFonts w:eastAsia="Calibri" w:cs="Times New Roman"/>
          <w:color w:val="000000" w:themeColor="text1"/>
          <w:spacing w:val="3"/>
          <w:shd w:val="clear" w:color="auto" w:fill="FFFFFF"/>
        </w:rPr>
        <w:t xml:space="preserve">phóng xạ </w:t>
      </w:r>
      <w:r w:rsidRPr="000C67BC">
        <w:rPr>
          <w:rFonts w:cs="Times New Roman"/>
          <w:color w:val="000000" w:themeColor="text1"/>
          <w:position w:val="-10"/>
          <w:shd w:val="clear" w:color="auto" w:fill="FFFFFF"/>
        </w:rPr>
        <w:object w:dxaOrig="340" w:dyaOrig="360">
          <v:shape id="_x0000_i1308" type="#_x0000_t75" style="width:16.5pt;height:16.5pt" o:ole="">
            <v:imagedata r:id="rId615" o:title=""/>
          </v:shape>
          <o:OLEObject Type="Embed" ProgID="Equation.DSMT4" ShapeID="_x0000_i1308" DrawAspect="Content" ObjectID="_1804449772" r:id="rId616"/>
        </w:object>
      </w:r>
      <w:r w:rsidRPr="000C67BC">
        <w:rPr>
          <w:rFonts w:eastAsia="Calibri" w:cs="Times New Roman"/>
          <w:color w:val="000000" w:themeColor="text1"/>
          <w:spacing w:val="3"/>
          <w:shd w:val="clear" w:color="auto" w:fill="FFFFFF"/>
        </w:rPr>
        <w:t>và biến đổi thành hạt nhân khác. Hạt nhân sản phẩm này có</w:t>
      </w:r>
    </w:p>
    <w:p w:rsidR="00E435F6" w:rsidRPr="000C67BC" w:rsidRDefault="00E435F6" w:rsidP="00B60AA0">
      <w:pPr>
        <w:shd w:val="clear" w:color="auto" w:fill="FFFFFF"/>
        <w:tabs>
          <w:tab w:val="left" w:pos="283"/>
          <w:tab w:val="left" w:pos="2835"/>
          <w:tab w:val="left" w:pos="5386"/>
          <w:tab w:val="left" w:pos="7937"/>
        </w:tabs>
        <w:spacing w:after="60" w:line="240" w:lineRule="auto"/>
        <w:ind w:firstLine="283"/>
        <w:jc w:val="both"/>
        <w:rPr>
          <w:rFonts w:eastAsia="Calibri" w:cs="Times New Roman"/>
          <w:color w:val="000000" w:themeColor="text1"/>
          <w:spacing w:val="3"/>
          <w:shd w:val="clear" w:color="auto" w:fill="FFFFFF"/>
        </w:rPr>
      </w:pPr>
      <w:r w:rsidRPr="000C67BC">
        <w:rPr>
          <w:rFonts w:eastAsia="Calibri" w:cs="Times New Roman"/>
          <w:b/>
          <w:color w:val="000000" w:themeColor="text1"/>
          <w:spacing w:val="3"/>
        </w:rPr>
        <w:t>A.</w:t>
      </w:r>
      <w:r w:rsidRPr="000C67BC">
        <w:rPr>
          <w:rFonts w:eastAsia="Calibri" w:cs="Times New Roman"/>
          <w:color w:val="000000" w:themeColor="text1"/>
          <w:spacing w:val="3"/>
          <w:shd w:val="clear" w:color="auto" w:fill="FFFFFF"/>
        </w:rPr>
        <w:t>62 nucleon.</w:t>
      </w:r>
      <w:r w:rsidRPr="000C67BC">
        <w:rPr>
          <w:rFonts w:eastAsia="Calibri" w:cs="Times New Roman"/>
          <w:b/>
          <w:color w:val="000000" w:themeColor="text1"/>
          <w:spacing w:val="3"/>
          <w:shd w:val="clear" w:color="auto" w:fill="FFFFFF"/>
        </w:rPr>
        <w:tab/>
      </w:r>
      <w:r w:rsidRPr="00C9285A">
        <w:rPr>
          <w:rFonts w:eastAsia="Calibri" w:cs="Times New Roman"/>
          <w:b/>
          <w:color w:val="0000FF"/>
          <w:spacing w:val="3"/>
          <w:shd w:val="clear" w:color="auto" w:fill="FFFFFF"/>
        </w:rPr>
        <w:t xml:space="preserve">B. </w:t>
      </w:r>
      <w:r w:rsidRPr="000C67BC">
        <w:rPr>
          <w:rFonts w:eastAsia="Calibri" w:cs="Times New Roman"/>
          <w:color w:val="000000" w:themeColor="text1"/>
          <w:spacing w:val="3"/>
          <w:shd w:val="clear" w:color="auto" w:fill="FFFFFF"/>
        </w:rPr>
        <w:t>24 proton.</w:t>
      </w:r>
      <w:r w:rsidRPr="000C67BC">
        <w:rPr>
          <w:rFonts w:eastAsia="Calibri" w:cs="Times New Roman"/>
          <w:b/>
          <w:color w:val="000000" w:themeColor="text1"/>
          <w:spacing w:val="3"/>
          <w:shd w:val="clear" w:color="auto" w:fill="FFFFFF"/>
        </w:rPr>
        <w:tab/>
      </w:r>
      <w:r w:rsidRPr="00C9285A">
        <w:rPr>
          <w:rFonts w:eastAsia="Calibri" w:cs="Times New Roman"/>
          <w:b/>
          <w:color w:val="0000FF"/>
          <w:spacing w:val="3"/>
          <w:shd w:val="clear" w:color="auto" w:fill="FFFFFF"/>
        </w:rPr>
        <w:t xml:space="preserve">C. </w:t>
      </w:r>
      <w:r w:rsidRPr="000C67BC">
        <w:rPr>
          <w:rFonts w:eastAsia="Calibri" w:cs="Times New Roman"/>
          <w:color w:val="000000" w:themeColor="text1"/>
          <w:spacing w:val="3"/>
          <w:shd w:val="clear" w:color="auto" w:fill="FFFFFF"/>
        </w:rPr>
        <w:t>23 proton.</w:t>
      </w:r>
      <w:r w:rsidRPr="000C67BC">
        <w:rPr>
          <w:rFonts w:eastAsia="Calibri" w:cs="Times New Roman"/>
          <w:b/>
          <w:color w:val="000000" w:themeColor="text1"/>
          <w:spacing w:val="3"/>
          <w:shd w:val="clear" w:color="auto" w:fill="FFFFFF"/>
        </w:rPr>
        <w:tab/>
      </w:r>
      <w:r w:rsidRPr="00C9285A">
        <w:rPr>
          <w:rFonts w:eastAsia="Calibri" w:cs="Times New Roman"/>
          <w:b/>
          <w:color w:val="0000FF"/>
          <w:spacing w:val="3"/>
          <w:shd w:val="clear" w:color="auto" w:fill="FFFFFF"/>
        </w:rPr>
        <w:t xml:space="preserve">D. </w:t>
      </w:r>
      <w:r w:rsidRPr="000C67BC">
        <w:rPr>
          <w:rFonts w:eastAsia="Calibri" w:cs="Times New Roman"/>
          <w:color w:val="000000" w:themeColor="text1"/>
          <w:spacing w:val="3"/>
          <w:shd w:val="clear" w:color="auto" w:fill="FFFFFF"/>
        </w:rPr>
        <w:t>36 neutron.</w: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spacing w:after="0" w:line="240" w:lineRule="auto"/>
        <w:ind w:left="567" w:hanging="567"/>
        <w:rPr>
          <w:rFonts w:cs="Times New Roman"/>
          <w:noProof/>
          <w:color w:val="000000" w:themeColor="text1"/>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cs="Times New Roman"/>
          <w:color w:val="000000" w:themeColor="text1"/>
          <w:szCs w:val="18"/>
        </w:rPr>
        <w:t>Khi dịch chuyển thanh nam châm ra xa ống dây (Hình dưới), trong ống dây có dòng điện cảm ứng. Nếu nhìn từ phía thanh nam châm vào đầu ống dây, phát biểu nào sau đây là đúng?</w:t>
      </w:r>
      <w:r w:rsidRPr="000C67BC">
        <w:rPr>
          <w:rFonts w:cs="Times New Roman"/>
          <w:noProof/>
          <w:color w:val="000000" w:themeColor="text1"/>
        </w:rPr>
        <w:t xml:space="preserve"> </w:t>
      </w:r>
    </w:p>
    <w:p w:rsidR="00E435F6" w:rsidRPr="000C67BC" w:rsidRDefault="00E435F6" w:rsidP="00B60AA0">
      <w:pPr>
        <w:spacing w:after="0" w:line="240" w:lineRule="auto"/>
        <w:ind w:left="567" w:hanging="567"/>
        <w:jc w:val="center"/>
        <w:rPr>
          <w:rFonts w:cs="Times New Roman"/>
          <w:color w:val="000000" w:themeColor="text1"/>
        </w:rPr>
      </w:pPr>
      <w:r w:rsidRPr="000C67BC">
        <w:rPr>
          <w:rFonts w:cs="Times New Roman"/>
          <w:color w:val="000000" w:themeColor="text1"/>
        </w:rPr>
        <w:object w:dxaOrig="3765" w:dyaOrig="1725">
          <v:shape id="_x0000_i1309" type="#_x0000_t75" style="width:188.25pt;height:86.25pt" o:ole="">
            <v:imagedata r:id="rId617" o:title=""/>
          </v:shape>
          <o:OLEObject Type="Embed" ProgID="Visio.Drawing.15" ShapeID="_x0000_i1309" DrawAspect="Content" ObjectID="_1804449773" r:id="rId618"/>
        </w:object>
      </w:r>
    </w:p>
    <w:p w:rsidR="00E435F6" w:rsidRPr="000C67BC" w:rsidRDefault="00E435F6" w:rsidP="00B60AA0">
      <w:pPr>
        <w:spacing w:after="0" w:line="240" w:lineRule="auto"/>
        <w:ind w:left="567"/>
        <w:rPr>
          <w:rFonts w:cs="Times New Roman"/>
          <w:color w:val="000000" w:themeColor="text1"/>
          <w:szCs w:val="18"/>
        </w:rPr>
      </w:pPr>
      <w:r w:rsidRPr="00C9285A">
        <w:rPr>
          <w:rFonts w:cs="Times New Roman"/>
          <w:b/>
          <w:color w:val="0000FF"/>
          <w:szCs w:val="18"/>
        </w:rPr>
        <w:t xml:space="preserve">A. </w:t>
      </w:r>
      <w:r w:rsidRPr="000C67BC">
        <w:rPr>
          <w:rFonts w:cs="Times New Roman"/>
          <w:color w:val="000000" w:themeColor="text1"/>
          <w:szCs w:val="18"/>
        </w:rPr>
        <w:t>Dòng điện chạy theo chiều kim đồng hồ, đầu 1 là cực bắc của ống dây và hút cực bắc của thanh nam châm.</w:t>
      </w:r>
    </w:p>
    <w:p w:rsidR="00E435F6" w:rsidRPr="000C67BC" w:rsidRDefault="00E435F6" w:rsidP="00B60AA0">
      <w:pPr>
        <w:spacing w:after="0" w:line="240" w:lineRule="auto"/>
        <w:ind w:left="567"/>
        <w:rPr>
          <w:rFonts w:cs="Times New Roman"/>
          <w:color w:val="000000" w:themeColor="text1"/>
          <w:szCs w:val="18"/>
        </w:rPr>
      </w:pPr>
      <w:r w:rsidRPr="00C9285A">
        <w:rPr>
          <w:rFonts w:cs="Times New Roman"/>
          <w:b/>
          <w:color w:val="0000FF"/>
          <w:szCs w:val="18"/>
        </w:rPr>
        <w:t xml:space="preserve">B. </w:t>
      </w:r>
      <w:r w:rsidRPr="000C67BC">
        <w:rPr>
          <w:rFonts w:cs="Times New Roman"/>
          <w:color w:val="000000" w:themeColor="text1"/>
          <w:szCs w:val="18"/>
        </w:rPr>
        <w:t>Dòng điện chạy ngược chiều kim đồng hồ, đầu 1 là cực bắc của ống dây và đẩy cực nam của thanh nam châm.</w:t>
      </w:r>
    </w:p>
    <w:p w:rsidR="00E435F6" w:rsidRPr="000C67BC" w:rsidRDefault="00E435F6" w:rsidP="00B60AA0">
      <w:pPr>
        <w:spacing w:after="0" w:line="240" w:lineRule="auto"/>
        <w:ind w:left="567"/>
        <w:rPr>
          <w:rFonts w:cs="Times New Roman"/>
          <w:color w:val="000000" w:themeColor="text1"/>
          <w:szCs w:val="18"/>
        </w:rPr>
      </w:pPr>
      <w:r w:rsidRPr="00C9285A">
        <w:rPr>
          <w:rFonts w:cs="Times New Roman"/>
          <w:b/>
          <w:color w:val="0000FF"/>
          <w:szCs w:val="18"/>
        </w:rPr>
        <w:t xml:space="preserve">C. </w:t>
      </w:r>
      <w:r w:rsidRPr="000C67BC">
        <w:rPr>
          <w:rFonts w:cs="Times New Roman"/>
          <w:color w:val="000000" w:themeColor="text1"/>
          <w:szCs w:val="18"/>
        </w:rPr>
        <w:t>Dòng điện chạy ngược chiều kim đồng hồ, đầu 1 là cực nam của ống dây và đẩy cực nam của thanh nam châm.</w:t>
      </w:r>
    </w:p>
    <w:p w:rsidR="00E435F6" w:rsidRPr="000C67BC" w:rsidRDefault="00E435F6" w:rsidP="00B60AA0">
      <w:pPr>
        <w:spacing w:after="0" w:line="240" w:lineRule="auto"/>
        <w:ind w:left="567"/>
        <w:rPr>
          <w:rFonts w:cs="Times New Roman"/>
          <w:color w:val="000000" w:themeColor="text1"/>
          <w:szCs w:val="18"/>
        </w:rPr>
      </w:pPr>
      <w:r w:rsidRPr="00C9285A">
        <w:rPr>
          <w:rFonts w:cs="Times New Roman"/>
          <w:b/>
          <w:color w:val="0000FF"/>
          <w:szCs w:val="20"/>
        </w:rPr>
        <w:lastRenderedPageBreak/>
        <w:t xml:space="preserve">D. </w:t>
      </w:r>
      <w:r w:rsidRPr="000C67BC">
        <w:rPr>
          <w:rFonts w:cs="Times New Roman"/>
          <w:color w:val="000000" w:themeColor="text1"/>
          <w:szCs w:val="20"/>
        </w:rPr>
        <w:t xml:space="preserve">Dòng điện chạy theo chiều kim đồng hồ, đầu 1 là cực nam của ống dây và hút </w:t>
      </w:r>
      <w:r w:rsidRPr="000C67BC">
        <w:rPr>
          <w:rFonts w:cs="Times New Roman"/>
          <w:color w:val="000000" w:themeColor="text1"/>
          <w:szCs w:val="18"/>
        </w:rPr>
        <w:t>cực bắc của thanh nam châm.</w:t>
      </w:r>
    </w:p>
    <w:p w:rsidR="00E435F6" w:rsidRPr="000C67BC" w:rsidRDefault="00E435F6" w:rsidP="00B60AA0">
      <w:pPr>
        <w:spacing w:after="0" w:line="240" w:lineRule="auto"/>
        <w:ind w:left="567"/>
        <w:rPr>
          <w:rFonts w:cs="Times New Roman"/>
          <w:b/>
          <w:color w:val="000000" w:themeColor="text1"/>
          <w:szCs w:val="24"/>
        </w:rPr>
      </w:pPr>
    </w:p>
    <w:p w:rsidR="00E435F6" w:rsidRPr="000C67BC" w:rsidRDefault="00E435F6" w:rsidP="00B60AA0">
      <w:pPr>
        <w:spacing w:after="0" w:line="240" w:lineRule="auto"/>
        <w:rPr>
          <w:rFonts w:cs="Times New Roman"/>
          <w:color w:val="000000" w:themeColor="text1"/>
          <w:szCs w:val="24"/>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szCs w:val="24"/>
        </w:rPr>
        <w:t>Cho nhiệt dung riêng của nước xấp xỉ là 4,18.10</w:t>
      </w:r>
      <w:r w:rsidRPr="000C67BC">
        <w:rPr>
          <w:rFonts w:cs="Times New Roman"/>
          <w:color w:val="000000" w:themeColor="text1"/>
          <w:szCs w:val="24"/>
          <w:vertAlign w:val="superscript"/>
        </w:rPr>
        <w:t>3</w:t>
      </w:r>
      <w:r w:rsidRPr="000C67BC">
        <w:rPr>
          <w:rFonts w:cs="Times New Roman"/>
          <w:color w:val="000000" w:themeColor="text1"/>
          <w:szCs w:val="24"/>
        </w:rPr>
        <w:t xml:space="preserve"> J/kg.K. Nhiệt lượng cần thiết để đun sôi 1kg nước ỏ 20</w:t>
      </w:r>
      <w:r w:rsidRPr="000C67BC">
        <w:rPr>
          <w:rFonts w:cs="Times New Roman"/>
          <w:color w:val="000000" w:themeColor="text1"/>
          <w:szCs w:val="24"/>
          <w:vertAlign w:val="superscript"/>
        </w:rPr>
        <w:t>0</w:t>
      </w:r>
      <w:r w:rsidRPr="000C67BC">
        <w:rPr>
          <w:rFonts w:cs="Times New Roman"/>
          <w:color w:val="000000" w:themeColor="text1"/>
          <w:szCs w:val="24"/>
        </w:rPr>
        <w:t>C là</w:t>
      </w:r>
    </w:p>
    <w:p w:rsidR="00E435F6" w:rsidRPr="000C67BC" w:rsidRDefault="00E435F6" w:rsidP="00B60AA0">
      <w:pPr>
        <w:spacing w:after="0" w:line="240" w:lineRule="auto"/>
        <w:rPr>
          <w:rFonts w:cs="Times New Roman"/>
          <w:color w:val="000000" w:themeColor="text1"/>
          <w:szCs w:val="18"/>
        </w:rPr>
      </w:pPr>
    </w:p>
    <w:p w:rsidR="00E435F6" w:rsidRPr="000C67BC" w:rsidRDefault="00E435F6" w:rsidP="00B60AA0">
      <w:pPr>
        <w:pStyle w:val="BodyText"/>
        <w:tabs>
          <w:tab w:val="left" w:pos="426"/>
        </w:tabs>
        <w:ind w:firstLine="284"/>
        <w:jc w:val="both"/>
        <w:rPr>
          <w:color w:val="000000" w:themeColor="text1"/>
          <w:sz w:val="24"/>
        </w:rPr>
      </w:pPr>
      <w:r w:rsidRPr="000C67BC">
        <w:rPr>
          <w:bCs/>
          <w:color w:val="000000" w:themeColor="text1"/>
          <w:sz w:val="24"/>
          <w:lang w:val="vi-VN"/>
        </w:rPr>
        <w:t xml:space="preserve"> </w:t>
      </w:r>
      <w:r w:rsidRPr="000C67BC">
        <w:rPr>
          <w:bCs/>
          <w:color w:val="000000" w:themeColor="text1"/>
          <w:sz w:val="24"/>
          <w:lang w:val="vi-VN"/>
        </w:rPr>
        <w:tab/>
      </w:r>
      <w:r w:rsidRPr="00C9285A">
        <w:rPr>
          <w:b/>
          <w:bCs/>
          <w:color w:val="0000FF"/>
          <w:sz w:val="24"/>
        </w:rPr>
        <w:t xml:space="preserve">A. </w:t>
      </w:r>
      <w:r w:rsidRPr="000C67BC">
        <w:rPr>
          <w:color w:val="000000" w:themeColor="text1"/>
          <w:sz w:val="24"/>
        </w:rPr>
        <w:t>8.10</w:t>
      </w:r>
      <w:r w:rsidRPr="000C67BC">
        <w:rPr>
          <w:color w:val="000000" w:themeColor="text1"/>
          <w:sz w:val="24"/>
          <w:vertAlign w:val="superscript"/>
        </w:rPr>
        <w:t>4</w:t>
      </w:r>
      <w:r w:rsidRPr="000C67BC">
        <w:rPr>
          <w:color w:val="000000" w:themeColor="text1"/>
          <w:sz w:val="24"/>
        </w:rPr>
        <w:t>J.</w:t>
      </w:r>
      <w:r w:rsidRPr="000C67BC">
        <w:rPr>
          <w:color w:val="000000" w:themeColor="text1"/>
          <w:sz w:val="24"/>
        </w:rPr>
        <w:tab/>
      </w:r>
      <w:r w:rsidRPr="000C67BC">
        <w:rPr>
          <w:color w:val="000000" w:themeColor="text1"/>
          <w:sz w:val="24"/>
          <w:lang w:val="vi-VN"/>
        </w:rPr>
        <w:tab/>
      </w:r>
      <w:r w:rsidRPr="000C67BC">
        <w:rPr>
          <w:color w:val="000000" w:themeColor="text1"/>
          <w:sz w:val="24"/>
          <w:lang w:val="vi-VN"/>
        </w:rPr>
        <w:tab/>
      </w:r>
      <w:r w:rsidRPr="00C9285A">
        <w:rPr>
          <w:b/>
          <w:bCs/>
          <w:color w:val="0000FF"/>
          <w:sz w:val="24"/>
        </w:rPr>
        <w:t xml:space="preserve">B. </w:t>
      </w:r>
      <w:r w:rsidRPr="000C67BC">
        <w:rPr>
          <w:color w:val="000000" w:themeColor="text1"/>
          <w:sz w:val="24"/>
        </w:rPr>
        <w:t>10</w:t>
      </w:r>
      <w:r w:rsidRPr="000C67BC">
        <w:rPr>
          <w:color w:val="000000" w:themeColor="text1"/>
          <w:sz w:val="24"/>
          <w:vertAlign w:val="superscript"/>
        </w:rPr>
        <w:t>5</w:t>
      </w:r>
      <w:r w:rsidRPr="000C67BC">
        <w:rPr>
          <w:color w:val="000000" w:themeColor="text1"/>
          <w:sz w:val="24"/>
        </w:rPr>
        <w:t>J.</w:t>
      </w:r>
      <w:r w:rsidRPr="000C67BC">
        <w:rPr>
          <w:color w:val="000000" w:themeColor="text1"/>
          <w:sz w:val="24"/>
        </w:rPr>
        <w:tab/>
      </w:r>
      <w:r w:rsidRPr="000C67BC">
        <w:rPr>
          <w:color w:val="000000" w:themeColor="text1"/>
          <w:sz w:val="24"/>
          <w:lang w:val="vi-VN"/>
        </w:rPr>
        <w:tab/>
        <w:t xml:space="preserve">     </w:t>
      </w:r>
      <w:r w:rsidRPr="00C9285A">
        <w:rPr>
          <w:b/>
          <w:bCs/>
          <w:color w:val="0000FF"/>
          <w:sz w:val="24"/>
        </w:rPr>
        <w:t xml:space="preserve">C. </w:t>
      </w:r>
      <w:r w:rsidRPr="000C67BC">
        <w:rPr>
          <w:color w:val="000000" w:themeColor="text1"/>
          <w:sz w:val="24"/>
        </w:rPr>
        <w:t>33,44.10</w:t>
      </w:r>
      <w:r w:rsidRPr="000C67BC">
        <w:rPr>
          <w:color w:val="000000" w:themeColor="text1"/>
          <w:sz w:val="24"/>
          <w:vertAlign w:val="superscript"/>
          <w:lang w:val="en-US"/>
        </w:rPr>
        <w:t>4</w:t>
      </w:r>
      <w:r w:rsidRPr="000C67BC">
        <w:rPr>
          <w:rFonts w:eastAsia="Arial"/>
          <w:color w:val="000000" w:themeColor="text1"/>
          <w:sz w:val="24"/>
        </w:rPr>
        <w:t xml:space="preserve"> </w:t>
      </w:r>
      <w:r w:rsidRPr="000C67BC">
        <w:rPr>
          <w:color w:val="000000" w:themeColor="text1"/>
          <w:sz w:val="24"/>
        </w:rPr>
        <w:t>J.</w:t>
      </w:r>
      <w:r w:rsidRPr="000C67BC">
        <w:rPr>
          <w:color w:val="000000" w:themeColor="text1"/>
          <w:sz w:val="24"/>
        </w:rPr>
        <w:tab/>
      </w:r>
      <w:r w:rsidRPr="000C67BC">
        <w:rPr>
          <w:color w:val="000000" w:themeColor="text1"/>
          <w:sz w:val="24"/>
          <w:lang w:val="vi-VN"/>
        </w:rPr>
        <w:t xml:space="preserve">          </w:t>
      </w:r>
      <w:r w:rsidRPr="00C9285A">
        <w:rPr>
          <w:b/>
          <w:bCs/>
          <w:color w:val="0000FF"/>
          <w:sz w:val="24"/>
        </w:rPr>
        <w:t xml:space="preserve">D. </w:t>
      </w:r>
      <w:r w:rsidRPr="000C67BC">
        <w:rPr>
          <w:color w:val="000000" w:themeColor="text1"/>
          <w:sz w:val="24"/>
        </w:rPr>
        <w:t>32.10</w:t>
      </w:r>
      <w:r w:rsidRPr="000C67BC">
        <w:rPr>
          <w:color w:val="000000" w:themeColor="text1"/>
          <w:sz w:val="24"/>
          <w:vertAlign w:val="superscript"/>
        </w:rPr>
        <w:t>3</w:t>
      </w:r>
      <w:r w:rsidRPr="000C67BC">
        <w:rPr>
          <w:color w:val="000000" w:themeColor="text1"/>
          <w:sz w:val="24"/>
        </w:rPr>
        <w:t>J.</w:t>
      </w:r>
    </w:p>
    <w:p w:rsidR="00E435F6" w:rsidRPr="000C67BC" w:rsidRDefault="00E435F6" w:rsidP="00B60AA0">
      <w:pPr>
        <w:tabs>
          <w:tab w:val="left" w:pos="283"/>
          <w:tab w:val="left" w:pos="426"/>
          <w:tab w:val="left" w:pos="2835"/>
          <w:tab w:val="left" w:pos="5386"/>
          <w:tab w:val="left" w:pos="7937"/>
        </w:tabs>
        <w:spacing w:line="360" w:lineRule="auto"/>
        <w:rPr>
          <w:rFonts w:cs="Times New Roman"/>
          <w:b/>
          <w:color w:val="000000" w:themeColor="text1"/>
          <w:szCs w:val="24"/>
          <w:lang w:val="vi-VN"/>
        </w:rPr>
      </w:pPr>
    </w:p>
    <w:p w:rsidR="00E435F6" w:rsidRPr="000C67BC" w:rsidRDefault="00E435F6" w:rsidP="00B60AA0">
      <w:pPr>
        <w:spacing w:before="120" w:after="0" w:line="276" w:lineRule="auto"/>
        <w:rPr>
          <w:rFonts w:eastAsia="Times New Roman" w:cs="Times New Roman"/>
          <w:color w:val="000000" w:themeColor="text1"/>
          <w:szCs w:val="24"/>
          <w:lang w:val="sv-SE"/>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eastAsia="Times New Roman" w:cs="Times New Roman"/>
          <w:color w:val="000000" w:themeColor="text1"/>
          <w:szCs w:val="24"/>
          <w:lang w:val="sv-SE"/>
        </w:rPr>
        <w:t>Đồ thị nào dưới đây biểu diễn quá trình đẳng áp của một lượng khí nhất định?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130 fb + zalo Thu Minh"/>
        <w:tblDescription w:val="n130 fb + zalo Thu Minh"/>
      </w:tblPr>
      <w:tblGrid>
        <w:gridCol w:w="2320"/>
        <w:gridCol w:w="222"/>
        <w:gridCol w:w="2316"/>
        <w:gridCol w:w="2234"/>
        <w:gridCol w:w="2262"/>
        <w:gridCol w:w="222"/>
      </w:tblGrid>
      <w:tr w:rsidR="00B02A84" w:rsidRPr="000C67BC" w:rsidTr="00893C59">
        <w:tc>
          <w:tcPr>
            <w:tcW w:w="2472" w:type="dxa"/>
          </w:tcPr>
          <w:p w:rsidR="00E435F6" w:rsidRPr="000C67BC" w:rsidRDefault="00E435F6" w:rsidP="00893C59">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noProof/>
                <w:color w:val="000000" w:themeColor="text1"/>
                <w:szCs w:val="24"/>
              </w:rPr>
              <w:drawing>
                <wp:inline distT="0" distB="0" distL="0" distR="0" wp14:anchorId="706C7B67" wp14:editId="0CC7060C">
                  <wp:extent cx="1432560" cy="1030605"/>
                  <wp:effectExtent l="0" t="0" r="0" b="0"/>
                  <wp:docPr id="298405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05770" name="Picture 1" descr="n130 fb + zalo Thu Minh"/>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432560" cy="1030605"/>
                          </a:xfrm>
                          <a:prstGeom prst="rect">
                            <a:avLst/>
                          </a:prstGeom>
                          <a:noFill/>
                        </pic:spPr>
                      </pic:pic>
                    </a:graphicData>
                  </a:graphic>
                </wp:inline>
              </w:drawing>
            </w:r>
          </w:p>
        </w:tc>
        <w:tc>
          <w:tcPr>
            <w:tcW w:w="222" w:type="dxa"/>
          </w:tcPr>
          <w:p w:rsidR="00E435F6" w:rsidRPr="000C67BC" w:rsidRDefault="00E435F6" w:rsidP="00893C59">
            <w:pPr>
              <w:tabs>
                <w:tab w:val="left" w:pos="992"/>
                <w:tab w:val="left" w:pos="3402"/>
                <w:tab w:val="left" w:pos="5669"/>
                <w:tab w:val="left" w:pos="7937"/>
              </w:tabs>
              <w:jc w:val="both"/>
              <w:rPr>
                <w:rFonts w:eastAsia="Times New Roman" w:cs="Times New Roman"/>
                <w:noProof/>
                <w:color w:val="000000" w:themeColor="text1"/>
                <w:szCs w:val="24"/>
              </w:rPr>
            </w:pPr>
          </w:p>
        </w:tc>
        <w:tc>
          <w:tcPr>
            <w:tcW w:w="2466" w:type="dxa"/>
          </w:tcPr>
          <w:p w:rsidR="00E435F6" w:rsidRPr="000C67BC" w:rsidRDefault="00E435F6" w:rsidP="00893C59">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noProof/>
                <w:color w:val="000000" w:themeColor="text1"/>
                <w:szCs w:val="24"/>
              </w:rPr>
              <w:drawing>
                <wp:inline distT="0" distB="0" distL="0" distR="0" wp14:anchorId="4A3FB5ED" wp14:editId="09332E73">
                  <wp:extent cx="1422400" cy="1054735"/>
                  <wp:effectExtent l="0" t="0" r="6350" b="0"/>
                  <wp:docPr id="1545815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15636" name="Picture 2" descr="n130 fb + zalo Thu Minh"/>
                          <pic:cNvPicPr>
                            <a:picLocks noChangeAspect="1" noChangeArrowheads="1"/>
                          </pic:cNvPicPr>
                        </pic:nvPicPr>
                        <pic:blipFill rotWithShape="1">
                          <a:blip r:embed="rId620" cstate="print">
                            <a:extLst>
                              <a:ext uri="{28A0092B-C50C-407E-A947-70E740481C1C}">
                                <a14:useLocalDpi xmlns:a14="http://schemas.microsoft.com/office/drawing/2010/main" val="0"/>
                              </a:ext>
                            </a:extLst>
                          </a:blip>
                          <a:srcRect/>
                          <a:stretch/>
                        </pic:blipFill>
                        <pic:spPr bwMode="auto">
                          <a:xfrm>
                            <a:off x="0" y="0"/>
                            <a:ext cx="1422400" cy="10547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8" w:type="dxa"/>
          </w:tcPr>
          <w:p w:rsidR="00E435F6" w:rsidRPr="000C67BC" w:rsidRDefault="00E435F6" w:rsidP="00893C59">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noProof/>
                <w:color w:val="000000" w:themeColor="text1"/>
                <w:szCs w:val="24"/>
              </w:rPr>
              <w:drawing>
                <wp:inline distT="0" distB="0" distL="0" distR="0" wp14:anchorId="0B89B418" wp14:editId="3CCEA6AE">
                  <wp:extent cx="1373002" cy="1040130"/>
                  <wp:effectExtent l="0" t="0" r="0" b="7620"/>
                  <wp:docPr id="933477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77463" name="Picture 1" descr="n130 fb + zalo Thu Minh"/>
                          <pic:cNvPicPr/>
                        </pic:nvPicPr>
                        <pic:blipFill rotWithShape="1">
                          <a:blip r:embed="rId621"/>
                          <a:srcRect l="3223"/>
                          <a:stretch/>
                        </pic:blipFill>
                        <pic:spPr bwMode="auto">
                          <a:xfrm>
                            <a:off x="0" y="0"/>
                            <a:ext cx="1392643" cy="1055009"/>
                          </a:xfrm>
                          <a:prstGeom prst="rect">
                            <a:avLst/>
                          </a:prstGeom>
                          <a:ln>
                            <a:noFill/>
                          </a:ln>
                          <a:extLst>
                            <a:ext uri="{53640926-AAD7-44D8-BBD7-CCE9431645EC}">
                              <a14:shadowObscured xmlns:a14="http://schemas.microsoft.com/office/drawing/2010/main"/>
                            </a:ext>
                          </a:extLst>
                        </pic:spPr>
                      </pic:pic>
                    </a:graphicData>
                  </a:graphic>
                </wp:inline>
              </w:drawing>
            </w:r>
          </w:p>
        </w:tc>
        <w:tc>
          <w:tcPr>
            <w:tcW w:w="2408" w:type="dxa"/>
          </w:tcPr>
          <w:p w:rsidR="00E435F6" w:rsidRPr="000C67BC" w:rsidRDefault="00E435F6" w:rsidP="00893C59">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noProof/>
                <w:color w:val="000000" w:themeColor="text1"/>
                <w:szCs w:val="24"/>
              </w:rPr>
              <w:drawing>
                <wp:inline distT="0" distB="0" distL="0" distR="0" wp14:anchorId="5EDD3042" wp14:editId="66914604">
                  <wp:extent cx="1391920" cy="1031729"/>
                  <wp:effectExtent l="0" t="0" r="0" b="0"/>
                  <wp:docPr id="442894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9499" name="Picture 3" descr="n130 fb + zalo Thu Minh"/>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411305" cy="1046098"/>
                          </a:xfrm>
                          <a:prstGeom prst="rect">
                            <a:avLst/>
                          </a:prstGeom>
                          <a:noFill/>
                        </pic:spPr>
                      </pic:pic>
                    </a:graphicData>
                  </a:graphic>
                </wp:inline>
              </w:drawing>
            </w:r>
          </w:p>
        </w:tc>
        <w:tc>
          <w:tcPr>
            <w:tcW w:w="826" w:type="dxa"/>
          </w:tcPr>
          <w:p w:rsidR="00E435F6" w:rsidRPr="000C67BC" w:rsidRDefault="00E435F6" w:rsidP="00893C59">
            <w:pPr>
              <w:tabs>
                <w:tab w:val="left" w:pos="992"/>
                <w:tab w:val="left" w:pos="3402"/>
                <w:tab w:val="left" w:pos="5669"/>
                <w:tab w:val="left" w:pos="7937"/>
              </w:tabs>
              <w:jc w:val="both"/>
              <w:rPr>
                <w:rFonts w:eastAsia="Times New Roman" w:cs="Times New Roman"/>
                <w:noProof/>
                <w:color w:val="000000" w:themeColor="text1"/>
                <w:szCs w:val="24"/>
                <w:lang w:eastAsia="vi-VN"/>
              </w:rPr>
            </w:pPr>
          </w:p>
        </w:tc>
      </w:tr>
      <w:tr w:rsidR="00B02A84" w:rsidRPr="000C67BC" w:rsidTr="00893C59">
        <w:tc>
          <w:tcPr>
            <w:tcW w:w="2472" w:type="dxa"/>
          </w:tcPr>
          <w:p w:rsidR="00E435F6" w:rsidRPr="000C67BC" w:rsidRDefault="00E435F6" w:rsidP="00893C59">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color w:val="000000" w:themeColor="text1"/>
                <w:szCs w:val="24"/>
              </w:rPr>
              <w:t>(a)</w:t>
            </w:r>
          </w:p>
        </w:tc>
        <w:tc>
          <w:tcPr>
            <w:tcW w:w="222" w:type="dxa"/>
          </w:tcPr>
          <w:p w:rsidR="00E435F6" w:rsidRPr="000C67BC" w:rsidRDefault="00E435F6" w:rsidP="00893C59">
            <w:pPr>
              <w:tabs>
                <w:tab w:val="left" w:pos="992"/>
                <w:tab w:val="left" w:pos="3402"/>
                <w:tab w:val="left" w:pos="5669"/>
                <w:tab w:val="left" w:pos="7937"/>
              </w:tabs>
              <w:jc w:val="both"/>
              <w:rPr>
                <w:rFonts w:eastAsia="Times New Roman" w:cs="Times New Roman"/>
                <w:color w:val="000000" w:themeColor="text1"/>
                <w:szCs w:val="24"/>
              </w:rPr>
            </w:pPr>
          </w:p>
        </w:tc>
        <w:tc>
          <w:tcPr>
            <w:tcW w:w="2466" w:type="dxa"/>
          </w:tcPr>
          <w:p w:rsidR="00E435F6" w:rsidRPr="000C67BC" w:rsidRDefault="00E435F6" w:rsidP="00893C59">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color w:val="000000" w:themeColor="text1"/>
                <w:szCs w:val="24"/>
              </w:rPr>
              <w:t>(b)</w:t>
            </w:r>
          </w:p>
        </w:tc>
        <w:tc>
          <w:tcPr>
            <w:tcW w:w="2378" w:type="dxa"/>
          </w:tcPr>
          <w:p w:rsidR="00E435F6" w:rsidRPr="000C67BC" w:rsidRDefault="00E435F6" w:rsidP="00893C59">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color w:val="000000" w:themeColor="text1"/>
                <w:szCs w:val="24"/>
              </w:rPr>
              <w:t>(c)</w:t>
            </w:r>
          </w:p>
        </w:tc>
        <w:tc>
          <w:tcPr>
            <w:tcW w:w="2408" w:type="dxa"/>
          </w:tcPr>
          <w:p w:rsidR="00E435F6" w:rsidRPr="000C67BC" w:rsidRDefault="00E435F6" w:rsidP="00893C59">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color w:val="000000" w:themeColor="text1"/>
                <w:szCs w:val="24"/>
              </w:rPr>
              <w:t>(d)</w:t>
            </w:r>
          </w:p>
        </w:tc>
        <w:tc>
          <w:tcPr>
            <w:tcW w:w="826" w:type="dxa"/>
          </w:tcPr>
          <w:p w:rsidR="00E435F6" w:rsidRPr="000C67BC" w:rsidRDefault="00E435F6" w:rsidP="00893C59">
            <w:pPr>
              <w:tabs>
                <w:tab w:val="left" w:pos="992"/>
                <w:tab w:val="left" w:pos="3402"/>
                <w:tab w:val="left" w:pos="5669"/>
                <w:tab w:val="left" w:pos="7937"/>
              </w:tabs>
              <w:jc w:val="both"/>
              <w:rPr>
                <w:rFonts w:eastAsia="Times New Roman" w:cs="Times New Roman"/>
                <w:color w:val="000000" w:themeColor="text1"/>
                <w:szCs w:val="24"/>
              </w:rPr>
            </w:pPr>
          </w:p>
        </w:tc>
      </w:tr>
    </w:tbl>
    <w:p w:rsidR="00E435F6" w:rsidRPr="000C67BC" w:rsidRDefault="00E435F6" w:rsidP="00B60AA0">
      <w:pPr>
        <w:tabs>
          <w:tab w:val="left" w:pos="992"/>
          <w:tab w:val="left" w:pos="3402"/>
          <w:tab w:val="left" w:pos="5669"/>
          <w:tab w:val="left" w:pos="7937"/>
        </w:tabs>
        <w:spacing w:after="0" w:line="240" w:lineRule="auto"/>
        <w:ind w:left="992"/>
        <w:jc w:val="both"/>
        <w:rPr>
          <w:rFonts w:eastAsia="Times New Roman" w:cs="Times New Roman"/>
          <w:color w:val="000000" w:themeColor="text1"/>
          <w:szCs w:val="24"/>
        </w:rPr>
      </w:pPr>
      <w:r w:rsidRPr="00C9285A">
        <w:rPr>
          <w:rFonts w:eastAsia="Times New Roman" w:cs="Times New Roman"/>
          <w:b/>
          <w:bCs/>
          <w:color w:val="0000FF"/>
          <w:szCs w:val="24"/>
        </w:rPr>
        <w:t>A.</w:t>
      </w:r>
      <w:r w:rsidRPr="00C9285A">
        <w:rPr>
          <w:rFonts w:eastAsia="Times New Roman" w:cs="Times New Roman"/>
          <w:b/>
          <w:color w:val="0000FF"/>
          <w:szCs w:val="24"/>
        </w:rPr>
        <w:t xml:space="preserve"> </w:t>
      </w:r>
      <w:r w:rsidRPr="000C67BC">
        <w:rPr>
          <w:rFonts w:eastAsia="Times New Roman" w:cs="Times New Roman"/>
          <w:color w:val="000000" w:themeColor="text1"/>
          <w:szCs w:val="24"/>
        </w:rPr>
        <w:t>(a).</w:t>
      </w:r>
      <w:r w:rsidRPr="000C67BC">
        <w:rPr>
          <w:rFonts w:eastAsia="Times New Roman" w:cs="Times New Roman"/>
          <w:b/>
          <w:color w:val="000000" w:themeColor="text1"/>
          <w:szCs w:val="24"/>
        </w:rPr>
        <w:tab/>
      </w:r>
      <w:r w:rsidRPr="00C9285A">
        <w:rPr>
          <w:rFonts w:eastAsia="Times New Roman" w:cs="Times New Roman"/>
          <w:b/>
          <w:bCs/>
          <w:color w:val="0000FF"/>
          <w:szCs w:val="24"/>
        </w:rPr>
        <w:t>B</w:t>
      </w:r>
      <w:r w:rsidRPr="00C9285A">
        <w:rPr>
          <w:rFonts w:eastAsia="Times New Roman" w:cs="Times New Roman"/>
          <w:b/>
          <w:color w:val="0000FF"/>
          <w:szCs w:val="24"/>
        </w:rPr>
        <w:t xml:space="preserve">. </w:t>
      </w:r>
      <w:r w:rsidRPr="000C67BC">
        <w:rPr>
          <w:rFonts w:eastAsia="Times New Roman" w:cs="Times New Roman"/>
          <w:color w:val="000000" w:themeColor="text1"/>
          <w:szCs w:val="24"/>
        </w:rPr>
        <w:t>(b).</w:t>
      </w:r>
      <w:r w:rsidRPr="000C67BC">
        <w:rPr>
          <w:rFonts w:eastAsia="Times New Roman" w:cs="Times New Roman"/>
          <w:b/>
          <w:color w:val="000000" w:themeColor="text1"/>
          <w:szCs w:val="24"/>
        </w:rPr>
        <w:tab/>
      </w:r>
      <w:r w:rsidRPr="00C9285A">
        <w:rPr>
          <w:rFonts w:eastAsia="Times New Roman" w:cs="Times New Roman"/>
          <w:b/>
          <w:bCs/>
          <w:color w:val="0000FF"/>
          <w:szCs w:val="24"/>
        </w:rPr>
        <w:t>C</w:t>
      </w:r>
      <w:r w:rsidRPr="00C9285A">
        <w:rPr>
          <w:rFonts w:eastAsia="Times New Roman" w:cs="Times New Roman"/>
          <w:b/>
          <w:color w:val="0000FF"/>
          <w:szCs w:val="24"/>
        </w:rPr>
        <w:t xml:space="preserve">. </w:t>
      </w:r>
      <w:r w:rsidRPr="000C67BC">
        <w:rPr>
          <w:rFonts w:eastAsia="Times New Roman" w:cs="Times New Roman"/>
          <w:color w:val="000000" w:themeColor="text1"/>
          <w:szCs w:val="24"/>
        </w:rPr>
        <w:t>(c).</w:t>
      </w:r>
      <w:r w:rsidRPr="000C67BC">
        <w:rPr>
          <w:rFonts w:eastAsia="Times New Roman" w:cs="Times New Roman"/>
          <w:b/>
          <w:color w:val="000000" w:themeColor="text1"/>
          <w:szCs w:val="24"/>
        </w:rPr>
        <w:tab/>
      </w:r>
      <w:r w:rsidRPr="00C9285A">
        <w:rPr>
          <w:rFonts w:eastAsia="Times New Roman" w:cs="Times New Roman"/>
          <w:b/>
          <w:bCs/>
          <w:color w:val="0000FF"/>
          <w:szCs w:val="24"/>
        </w:rPr>
        <w:t>D</w:t>
      </w:r>
      <w:r w:rsidRPr="00C9285A">
        <w:rPr>
          <w:rFonts w:eastAsia="Times New Roman" w:cs="Times New Roman"/>
          <w:b/>
          <w:color w:val="0000FF"/>
          <w:szCs w:val="24"/>
        </w:rPr>
        <w:t xml:space="preserve">. </w:t>
      </w:r>
      <w:r w:rsidRPr="000C67BC">
        <w:rPr>
          <w:rFonts w:eastAsia="Times New Roman" w:cs="Times New Roman"/>
          <w:color w:val="000000" w:themeColor="text1"/>
          <w:szCs w:val="24"/>
        </w:rPr>
        <w:t>(d).</w: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spacing w:after="0" w:line="240" w:lineRule="auto"/>
        <w:contextualSpacing/>
        <w:jc w:val="both"/>
        <w:rPr>
          <w:rFonts w:cs="Times New Roman"/>
          <w:color w:val="000000" w:themeColor="text1"/>
          <w:szCs w:val="24"/>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szCs w:val="24"/>
        </w:rPr>
        <w:t>Vận động viên chạy Marathon mất rất nhiều nước trong khi thi đấu. Các vận động viên thường chỉ có thể chuyển hóa khoảng 20% năng lượng hóa học dự trữ trong cơ thể thành năng lượng dùng cho các hoạt động của cơ thể, đặc biệt là hoạt động chạy. Phần năng lượng còn lại chuyển thành nhiệt thải ra ngoài nhờ sự bay hơi của nước qua hô hấp và da để giữ cho nhiệt độ của cơ thể không đồi. Nếu vận động viên dùng hết 11 000 kJ trong cuộc thi thì có khoảng bao nhiêu ml nước đã thoát ra khỏi cơ thể? (Kết quả lấy đến 2 chữ số sau dấu phẩy thập phân) . Coi nhiệt độ cơ thể của vận động viên hoàn toàn không đối và nhiệt hóa hơi riêng của nước trong cơ thể vận động viên là 2,45.10</w:t>
      </w:r>
      <w:r w:rsidRPr="000C67BC">
        <w:rPr>
          <w:rFonts w:cs="Times New Roman"/>
          <w:color w:val="000000" w:themeColor="text1"/>
          <w:szCs w:val="24"/>
          <w:vertAlign w:val="superscript"/>
        </w:rPr>
        <w:t>6</w:t>
      </w:r>
      <w:r w:rsidRPr="000C67BC">
        <w:rPr>
          <w:rFonts w:cs="Times New Roman"/>
          <w:color w:val="000000" w:themeColor="text1"/>
          <w:szCs w:val="24"/>
        </w:rPr>
        <w:t xml:space="preserve"> J/kg, nhiệt dung riêng của nước 4184 J/kgK</w:t>
      </w:r>
    </w:p>
    <w:p w:rsidR="00E435F6" w:rsidRPr="000C67BC" w:rsidRDefault="00E435F6" w:rsidP="00B60AA0">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6E37F2D3" wp14:editId="736B6DA7">
            <wp:extent cx="1814169" cy="965606"/>
            <wp:effectExtent l="0" t="0" r="0" b="6350"/>
            <wp:docPr id="1725613798" name="Picture 4" descr="A group of women running on a pink track  Description automatically generated"/>
            <wp:cNvGraphicFramePr/>
            <a:graphic xmlns:a="http://schemas.openxmlformats.org/drawingml/2006/main">
              <a:graphicData uri="http://schemas.openxmlformats.org/drawingml/2006/picture">
                <pic:pic xmlns:pic="http://schemas.openxmlformats.org/drawingml/2006/picture">
                  <pic:nvPicPr>
                    <pic:cNvPr id="910" name="Picture 4" descr="A group of women running on a pink track  Description automatically generated"/>
                    <pic:cNvPicPr/>
                  </pic:nvPicPr>
                  <pic:blipFill>
                    <a:blip r:embed="rId623" cstate="print">
                      <a:extLst>
                        <a:ext uri="{28A0092B-C50C-407E-A947-70E740481C1C}">
                          <a14:useLocalDpi xmlns:a14="http://schemas.microsoft.com/office/drawing/2010/main" val="0"/>
                        </a:ext>
                      </a:extLst>
                    </a:blip>
                    <a:srcRect r="3889" b="10509"/>
                    <a:stretch>
                      <a:fillRect/>
                    </a:stretch>
                  </pic:blipFill>
                  <pic:spPr bwMode="auto">
                    <a:xfrm>
                      <a:off x="0" y="0"/>
                      <a:ext cx="1814444" cy="965752"/>
                    </a:xfrm>
                    <a:prstGeom prst="rect">
                      <a:avLst/>
                    </a:prstGeom>
                    <a:noFill/>
                    <a:ln>
                      <a:noFill/>
                    </a:ln>
                  </pic:spPr>
                </pic:pic>
              </a:graphicData>
            </a:graphic>
          </wp:inline>
        </w:drawing>
      </w:r>
    </w:p>
    <w:p w:rsidR="00E435F6" w:rsidRPr="000C67BC" w:rsidRDefault="00E435F6" w:rsidP="00B60AA0">
      <w:pPr>
        <w:spacing w:after="0" w:line="240" w:lineRule="auto"/>
        <w:contextualSpacing/>
        <w:jc w:val="both"/>
        <w:rPr>
          <w:rFonts w:cs="Times New Roman"/>
          <w:color w:val="000000" w:themeColor="text1"/>
          <w:szCs w:val="24"/>
        </w:rPr>
      </w:pPr>
    </w:p>
    <w:p w:rsidR="00E435F6" w:rsidRPr="000C67BC" w:rsidRDefault="00E435F6" w:rsidP="00B60AA0">
      <w:pPr>
        <w:spacing w:after="0" w:line="240" w:lineRule="auto"/>
        <w:contextualSpacing/>
        <w:jc w:val="both"/>
        <w:rPr>
          <w:rFonts w:cs="Times New Roman"/>
          <w:color w:val="000000" w:themeColor="text1"/>
          <w:szCs w:val="24"/>
        </w:rPr>
      </w:pPr>
      <w:r w:rsidRPr="000C67BC">
        <w:rPr>
          <w:rFonts w:cs="Times New Roman"/>
          <w:color w:val="000000" w:themeColor="text1"/>
          <w:szCs w:val="24"/>
        </w:rPr>
        <w:t>A.0,0038</w:t>
      </w:r>
      <w:r w:rsidRPr="000C67BC">
        <w:rPr>
          <w:rFonts w:cs="Times New Roman"/>
          <w:color w:val="000000" w:themeColor="text1"/>
          <w:szCs w:val="24"/>
        </w:rPr>
        <w:tab/>
      </w:r>
      <w:r w:rsidRPr="000C67BC">
        <w:rPr>
          <w:rFonts w:cs="Times New Roman"/>
          <w:color w:val="000000" w:themeColor="text1"/>
          <w:szCs w:val="24"/>
        </w:rPr>
        <w:tab/>
        <w:t>B.0,0064</w:t>
      </w:r>
      <w:r w:rsidRPr="000C67BC">
        <w:rPr>
          <w:rFonts w:cs="Times New Roman"/>
          <w:color w:val="000000" w:themeColor="text1"/>
          <w:szCs w:val="24"/>
        </w:rPr>
        <w:tab/>
      </w:r>
      <w:r w:rsidRPr="000C67BC">
        <w:rPr>
          <w:rFonts w:cs="Times New Roman"/>
          <w:color w:val="000000" w:themeColor="text1"/>
          <w:szCs w:val="24"/>
        </w:rPr>
        <w:tab/>
        <w:t>C.0,00085</w:t>
      </w:r>
      <w:r w:rsidRPr="000C67BC">
        <w:rPr>
          <w:rFonts w:cs="Times New Roman"/>
          <w:color w:val="000000" w:themeColor="text1"/>
          <w:szCs w:val="24"/>
        </w:rPr>
        <w:tab/>
      </w:r>
      <w:r w:rsidRPr="000C67BC">
        <w:rPr>
          <w:rFonts w:cs="Times New Roman"/>
          <w:color w:val="000000" w:themeColor="text1"/>
          <w:szCs w:val="24"/>
        </w:rPr>
        <w:tab/>
        <w:t>D.0,00074</w:t>
      </w:r>
    </w:p>
    <w:p w:rsidR="00E435F6" w:rsidRPr="000C67BC" w:rsidRDefault="00E435F6" w:rsidP="00B60AA0">
      <w:pPr>
        <w:spacing w:after="0" w:line="240" w:lineRule="auto"/>
        <w:contextualSpacing/>
        <w:jc w:val="both"/>
        <w:rPr>
          <w:rFonts w:cs="Times New Roman"/>
          <w:color w:val="000000" w:themeColor="text1"/>
          <w:szCs w:val="24"/>
        </w:rPr>
      </w:pPr>
    </w:p>
    <w:p w:rsidR="00E435F6" w:rsidRPr="000C67BC" w:rsidRDefault="00E435F6" w:rsidP="00B60AA0">
      <w:pPr>
        <w:tabs>
          <w:tab w:val="left" w:pos="426"/>
        </w:tabs>
        <w:spacing w:line="276" w:lineRule="auto"/>
        <w:rPr>
          <w:rFonts w:cs="Times New Roman"/>
          <w:color w:val="000000" w:themeColor="text1"/>
          <w:szCs w:val="28"/>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8"/>
        </w:rPr>
        <w:t xml:space="preserve">Bình có dung tích </w:t>
      </w:r>
      <w:r w:rsidRPr="000C67BC">
        <w:rPr>
          <w:rFonts w:cs="Times New Roman"/>
          <w:color w:val="000000" w:themeColor="text1"/>
          <w:szCs w:val="28"/>
          <w:lang w:val="vi-VN"/>
        </w:rPr>
        <w:t>3</w:t>
      </w:r>
      <w:r w:rsidRPr="000C67BC">
        <w:rPr>
          <w:rFonts w:cs="Times New Roman"/>
          <w:color w:val="000000" w:themeColor="text1"/>
          <w:szCs w:val="28"/>
        </w:rPr>
        <w:t xml:space="preserve"> lít chứa một loại khí ở nhiệt độ </w:t>
      </w:r>
      <w:r w:rsidRPr="000C67BC">
        <w:rPr>
          <w:rFonts w:cs="Times New Roman"/>
          <w:color w:val="000000" w:themeColor="text1"/>
          <w:szCs w:val="28"/>
          <w:lang w:val="vi-VN"/>
        </w:rPr>
        <w:t>30</w:t>
      </w:r>
      <w:r w:rsidRPr="000C67BC">
        <w:rPr>
          <w:rFonts w:cs="Times New Roman"/>
          <w:color w:val="000000" w:themeColor="text1"/>
          <w:szCs w:val="28"/>
          <w:vertAlign w:val="superscript"/>
          <w:lang w:val="vi-VN"/>
        </w:rPr>
        <w:t>o</w:t>
      </w:r>
      <w:r w:rsidRPr="000C67BC">
        <w:rPr>
          <w:rFonts w:cs="Times New Roman"/>
          <w:color w:val="000000" w:themeColor="text1"/>
          <w:szCs w:val="28"/>
          <w:lang w:val="vi-VN"/>
        </w:rPr>
        <w:t xml:space="preserve">C </w:t>
      </w:r>
      <w:r w:rsidRPr="000C67BC">
        <w:rPr>
          <w:rFonts w:cs="Times New Roman"/>
          <w:color w:val="000000" w:themeColor="text1"/>
          <w:szCs w:val="28"/>
        </w:rPr>
        <w:t xml:space="preserve">và áp suất </w:t>
      </w:r>
      <w:r w:rsidRPr="000C67BC">
        <w:rPr>
          <w:rFonts w:cs="Times New Roman"/>
          <w:color w:val="000000" w:themeColor="text1"/>
          <w:position w:val="-10"/>
          <w:szCs w:val="28"/>
        </w:rPr>
        <w:object w:dxaOrig="1410" w:dyaOrig="450">
          <v:shape id="_x0000_i1310" type="#_x0000_t75" style="width:69.75pt;height:22.5pt" o:ole="">
            <v:imagedata r:id="rId624" o:title=""/>
          </v:shape>
          <o:OLEObject Type="Embed" ProgID="Equation.DSMT4" ShapeID="_x0000_i1310" DrawAspect="Content" ObjectID="_1804449774" r:id="rId625"/>
        </w:object>
      </w:r>
      <w:r w:rsidRPr="000C67BC">
        <w:rPr>
          <w:rFonts w:cs="Times New Roman"/>
          <w:color w:val="000000" w:themeColor="text1"/>
          <w:szCs w:val="28"/>
        </w:rPr>
        <w:t xml:space="preserve"> Số phân tử khí trong bình là</w:t>
      </w:r>
    </w:p>
    <w:p w:rsidR="00E435F6" w:rsidRPr="000C67BC" w:rsidRDefault="00E435F6" w:rsidP="00B60AA0">
      <w:pPr>
        <w:tabs>
          <w:tab w:val="left" w:pos="283"/>
          <w:tab w:val="left" w:pos="426"/>
          <w:tab w:val="left" w:pos="2835"/>
          <w:tab w:val="left" w:pos="5386"/>
          <w:tab w:val="left" w:pos="7937"/>
        </w:tabs>
        <w:spacing w:line="276" w:lineRule="auto"/>
        <w:ind w:left="283"/>
        <w:rPr>
          <w:rFonts w:cs="Times New Roman"/>
          <w:b/>
          <w:color w:val="000000" w:themeColor="text1"/>
          <w:szCs w:val="28"/>
          <w:vertAlign w:val="superscript"/>
          <w:lang w:val="vi-VN"/>
        </w:rPr>
      </w:pPr>
      <w:r w:rsidRPr="000C67BC">
        <w:rPr>
          <w:rFonts w:cs="Times New Roman"/>
          <w:color w:val="000000" w:themeColor="text1"/>
          <w:szCs w:val="28"/>
        </w:rPr>
        <w:t xml:space="preserve"> </w:t>
      </w:r>
      <w:r w:rsidRPr="00C9285A">
        <w:rPr>
          <w:rFonts w:cs="Times New Roman"/>
          <w:b/>
          <w:color w:val="0000FF"/>
          <w:szCs w:val="28"/>
        </w:rPr>
        <w:t xml:space="preserve">A. </w:t>
      </w:r>
      <w:r w:rsidRPr="000C67BC">
        <w:rPr>
          <w:rFonts w:cs="Times New Roman"/>
          <w:color w:val="000000" w:themeColor="text1"/>
          <w:szCs w:val="28"/>
          <w:lang w:val="vi-VN"/>
        </w:rPr>
        <w:t>6,4.10</w:t>
      </w:r>
      <w:r w:rsidRPr="000C67BC">
        <w:rPr>
          <w:rFonts w:cs="Times New Roman"/>
          <w:color w:val="000000" w:themeColor="text1"/>
          <w:szCs w:val="28"/>
          <w:vertAlign w:val="superscript"/>
          <w:lang w:val="vi-VN"/>
        </w:rPr>
        <w:t>13</w:t>
      </w:r>
      <w:r w:rsidRPr="000C67BC">
        <w:rPr>
          <w:rFonts w:cs="Times New Roman"/>
          <w:b/>
          <w:color w:val="000000" w:themeColor="text1"/>
          <w:szCs w:val="28"/>
          <w:lang w:val="pt-BR"/>
        </w:rPr>
        <w:tab/>
      </w:r>
      <w:r w:rsidRPr="00C9285A">
        <w:rPr>
          <w:rFonts w:cs="Times New Roman"/>
          <w:b/>
          <w:color w:val="0000FF"/>
          <w:szCs w:val="28"/>
          <w:lang w:val="pt-BR"/>
        </w:rPr>
        <w:t>B.</w:t>
      </w:r>
      <w:r w:rsidRPr="00C9285A">
        <w:rPr>
          <w:rFonts w:cs="Times New Roman"/>
          <w:b/>
          <w:color w:val="0000FF"/>
          <w:szCs w:val="28"/>
          <w:lang w:val="vi-VN"/>
        </w:rPr>
        <w:t xml:space="preserve"> </w:t>
      </w:r>
      <w:r w:rsidRPr="000C67BC">
        <w:rPr>
          <w:rFonts w:cs="Times New Roman"/>
          <w:color w:val="000000" w:themeColor="text1"/>
          <w:szCs w:val="28"/>
          <w:lang w:val="vi-VN"/>
        </w:rPr>
        <w:t>9,57.10</w:t>
      </w:r>
      <w:r w:rsidRPr="000C67BC">
        <w:rPr>
          <w:rFonts w:cs="Times New Roman"/>
          <w:color w:val="000000" w:themeColor="text1"/>
          <w:szCs w:val="28"/>
          <w:vertAlign w:val="superscript"/>
          <w:lang w:val="vi-VN"/>
        </w:rPr>
        <w:t>13</w:t>
      </w:r>
      <w:r w:rsidRPr="000C67BC">
        <w:rPr>
          <w:rFonts w:cs="Times New Roman"/>
          <w:b/>
          <w:color w:val="000000" w:themeColor="text1"/>
          <w:szCs w:val="28"/>
          <w:lang w:val="pt-BR"/>
        </w:rPr>
        <w:tab/>
      </w:r>
      <w:r w:rsidRPr="00C9285A">
        <w:rPr>
          <w:rFonts w:cs="Times New Roman"/>
          <w:b/>
          <w:color w:val="0000FF"/>
          <w:szCs w:val="28"/>
          <w:lang w:val="pt-BR"/>
        </w:rPr>
        <w:t xml:space="preserve">C. </w:t>
      </w:r>
      <w:r w:rsidRPr="000C67BC">
        <w:rPr>
          <w:rFonts w:cs="Times New Roman"/>
          <w:color w:val="000000" w:themeColor="text1"/>
          <w:szCs w:val="28"/>
          <w:lang w:val="vi-VN"/>
        </w:rPr>
        <w:t>5,97.10</w:t>
      </w:r>
      <w:r w:rsidRPr="000C67BC">
        <w:rPr>
          <w:rFonts w:cs="Times New Roman"/>
          <w:color w:val="000000" w:themeColor="text1"/>
          <w:szCs w:val="28"/>
          <w:vertAlign w:val="superscript"/>
          <w:lang w:val="vi-VN"/>
        </w:rPr>
        <w:t>13</w:t>
      </w:r>
      <w:r w:rsidRPr="000C67BC">
        <w:rPr>
          <w:rFonts w:cs="Times New Roman"/>
          <w:b/>
          <w:color w:val="000000" w:themeColor="text1"/>
          <w:szCs w:val="28"/>
          <w:lang w:val="pt-BR"/>
        </w:rPr>
        <w:tab/>
      </w:r>
      <w:r w:rsidRPr="00C9285A">
        <w:rPr>
          <w:rFonts w:cs="Times New Roman"/>
          <w:b/>
          <w:color w:val="0000FF"/>
          <w:szCs w:val="28"/>
          <w:lang w:val="pt-BR"/>
        </w:rPr>
        <w:t xml:space="preserve">D. </w:t>
      </w:r>
      <w:r w:rsidRPr="000C67BC">
        <w:rPr>
          <w:rFonts w:cs="Times New Roman"/>
          <w:color w:val="000000" w:themeColor="text1"/>
          <w:szCs w:val="28"/>
          <w:lang w:val="vi-VN"/>
        </w:rPr>
        <w:t>4,6.10</w:t>
      </w:r>
      <w:r w:rsidRPr="000C67BC">
        <w:rPr>
          <w:rFonts w:cs="Times New Roman"/>
          <w:color w:val="000000" w:themeColor="text1"/>
          <w:szCs w:val="28"/>
          <w:vertAlign w:val="superscript"/>
          <w:lang w:val="vi-VN"/>
        </w:rPr>
        <w:t>13</w: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tabs>
          <w:tab w:val="left" w:pos="2552"/>
        </w:tabs>
        <w:spacing w:after="0" w:line="240" w:lineRule="auto"/>
        <w:ind w:left="48" w:right="48"/>
        <w:contextualSpacing/>
        <w:jc w:val="both"/>
        <w:rPr>
          <w:rFonts w:cs="Times New Roman"/>
          <w:color w:val="000000" w:themeColor="text1"/>
          <w:szCs w:val="24"/>
        </w:rPr>
      </w:pPr>
      <w:r w:rsidRPr="000C67BC">
        <w:rPr>
          <w:rFonts w:cs="Times New Roman"/>
          <w:noProof/>
          <w:color w:val="000000" w:themeColor="text1"/>
          <w:szCs w:val="24"/>
        </w:rPr>
        <w:drawing>
          <wp:anchor distT="0" distB="0" distL="114300" distR="114300" simplePos="0" relativeHeight="251687936" behindDoc="0" locked="0" layoutInCell="1" allowOverlap="1" wp14:anchorId="7B5A9A2C" wp14:editId="5DD98996">
            <wp:simplePos x="0" y="0"/>
            <wp:positionH relativeFrom="column">
              <wp:posOffset>4980807</wp:posOffset>
            </wp:positionH>
            <wp:positionV relativeFrom="paragraph">
              <wp:posOffset>113921</wp:posOffset>
            </wp:positionV>
            <wp:extent cx="1155700" cy="946150"/>
            <wp:effectExtent l="0" t="0" r="6350" b="6350"/>
            <wp:wrapSquare wrapText="bothSides"/>
            <wp:docPr id="53" name="Picture 53" descr="A diagram of a diagram of a circle and a blue lin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diagram of a diagram of a circle and a blue line  Description automatically generated with medium confidence"/>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155700" cy="946150"/>
                    </a:xfrm>
                    <a:prstGeom prst="rect">
                      <a:avLst/>
                    </a:prstGeom>
                    <a:noFill/>
                    <a:ln>
                      <a:noFill/>
                    </a:ln>
                  </pic:spPr>
                </pic:pic>
              </a:graphicData>
            </a:graphic>
          </wp:anchor>
        </w:drawing>
      </w:r>
      <w:r w:rsidRPr="00C9285A">
        <w:rPr>
          <w:rFonts w:cs="Times New Roman"/>
          <w:b/>
          <w:color w:val="0000FF"/>
          <w:szCs w:val="24"/>
        </w:rPr>
        <w:t>Câu 17.</w:t>
      </w:r>
      <w:r w:rsidRPr="000C67BC">
        <w:rPr>
          <w:rFonts w:cs="Times New Roman"/>
          <w:color w:val="000000" w:themeColor="text1"/>
          <w:szCs w:val="24"/>
        </w:rPr>
        <w:t xml:space="preserve"> Một ống thủy tinh tiết diện đều một đầu kín, một đầu hở đặt thẳng đứng đầu hở ở trên</w:t>
      </w:r>
      <w:r w:rsidRPr="000C67BC">
        <w:rPr>
          <w:rFonts w:cs="Times New Roman"/>
          <w:color w:val="000000" w:themeColor="text1"/>
          <w:szCs w:val="24"/>
          <w:lang w:val="nl-NL"/>
        </w:rPr>
        <w:t xml:space="preserve">. Một cột không khí cao 20cm bị giam trong ống bởi một cột thủy ngân cao 40cm. Biết áp suất khí quyển là 80 cmHg, lật ngược ống lại để đầu kín ở trên, đầu hở ở dưới, coi nhiệt độ không đổi, nếu muốn lượng thủy ngân ban đầu không chảy ra ngoài thì chiều dài tối thiểu của ống phải là </w:t>
      </w:r>
    </w:p>
    <w:p w:rsidR="00E435F6" w:rsidRPr="000C67BC" w:rsidRDefault="00E435F6" w:rsidP="00B60AA0">
      <w:pPr>
        <w:tabs>
          <w:tab w:val="left" w:pos="2552"/>
        </w:tabs>
        <w:spacing w:after="0" w:line="240" w:lineRule="auto"/>
        <w:ind w:left="48" w:right="48"/>
        <w:contextualSpacing/>
        <w:jc w:val="both"/>
        <w:rPr>
          <w:rFonts w:cs="Times New Roman"/>
          <w:color w:val="000000" w:themeColor="text1"/>
          <w:szCs w:val="24"/>
          <w:lang w:val="nl-NL"/>
        </w:rPr>
      </w:pPr>
      <w:r w:rsidRPr="00C9285A">
        <w:rPr>
          <w:rFonts w:cs="Times New Roman"/>
          <w:b/>
          <w:color w:val="0000FF"/>
          <w:szCs w:val="24"/>
          <w:lang w:val="nl-NL"/>
        </w:rPr>
        <w:t xml:space="preserve">A. </w:t>
      </w:r>
      <w:r w:rsidRPr="000C67BC">
        <w:rPr>
          <w:rFonts w:cs="Times New Roman"/>
          <w:color w:val="000000" w:themeColor="text1"/>
          <w:szCs w:val="24"/>
          <w:lang w:val="nl-NL"/>
        </w:rPr>
        <w:t>80cm                      </w:t>
      </w:r>
      <w:r w:rsidRPr="000C67BC">
        <w:rPr>
          <w:rFonts w:cs="Times New Roman"/>
          <w:color w:val="000000" w:themeColor="text1"/>
          <w:szCs w:val="24"/>
          <w:lang w:val="nl-NL"/>
        </w:rPr>
        <w:tab/>
      </w:r>
      <w:r w:rsidRPr="00C9285A">
        <w:rPr>
          <w:rFonts w:cs="Times New Roman"/>
          <w:b/>
          <w:color w:val="0000FF"/>
          <w:szCs w:val="24"/>
          <w:lang w:val="nl-NL"/>
        </w:rPr>
        <w:t xml:space="preserve">B. </w:t>
      </w:r>
      <w:r w:rsidRPr="000C67BC">
        <w:rPr>
          <w:rFonts w:cs="Times New Roman"/>
          <w:color w:val="000000" w:themeColor="text1"/>
          <w:szCs w:val="24"/>
          <w:lang w:val="nl-NL"/>
        </w:rPr>
        <w:t>90cm                       </w:t>
      </w:r>
      <w:r w:rsidRPr="000C67BC">
        <w:rPr>
          <w:rFonts w:cs="Times New Roman"/>
          <w:color w:val="000000" w:themeColor="text1"/>
          <w:szCs w:val="24"/>
          <w:lang w:val="nl-NL"/>
        </w:rPr>
        <w:tab/>
      </w:r>
      <w:r w:rsidRPr="00C9285A">
        <w:rPr>
          <w:rFonts w:cs="Times New Roman"/>
          <w:b/>
          <w:color w:val="0000FF"/>
          <w:szCs w:val="24"/>
          <w:lang w:val="nl-NL"/>
        </w:rPr>
        <w:t xml:space="preserve">C. </w:t>
      </w:r>
      <w:r w:rsidRPr="000C67BC">
        <w:rPr>
          <w:rFonts w:cs="Times New Roman"/>
          <w:color w:val="000000" w:themeColor="text1"/>
          <w:szCs w:val="24"/>
          <w:lang w:val="nl-NL"/>
        </w:rPr>
        <w:t>100cm                      </w:t>
      </w:r>
      <w:r w:rsidRPr="00C9285A">
        <w:rPr>
          <w:rFonts w:cs="Times New Roman"/>
          <w:b/>
          <w:color w:val="0000FF"/>
          <w:szCs w:val="24"/>
          <w:lang w:val="nl-NL"/>
        </w:rPr>
        <w:t xml:space="preserve">D. </w:t>
      </w:r>
      <w:r w:rsidRPr="000C67BC">
        <w:rPr>
          <w:rFonts w:cs="Times New Roman"/>
          <w:color w:val="000000" w:themeColor="text1"/>
          <w:szCs w:val="24"/>
          <w:lang w:val="nl-NL"/>
        </w:rPr>
        <w:t>120cm</w:t>
      </w:r>
    </w:p>
    <w:p w:rsidR="00E435F6" w:rsidRPr="000C67BC" w:rsidRDefault="00E435F6" w:rsidP="00B60AA0">
      <w:pPr>
        <w:tabs>
          <w:tab w:val="left" w:pos="283"/>
          <w:tab w:val="left" w:pos="2835"/>
          <w:tab w:val="left" w:pos="5386"/>
          <w:tab w:val="left" w:pos="7937"/>
        </w:tabs>
        <w:jc w:val="both"/>
        <w:rPr>
          <w:rFonts w:cs="Times New Roman"/>
          <w:color w:val="000000" w:themeColor="text1"/>
        </w:rPr>
      </w:pPr>
    </w:p>
    <w:p w:rsidR="00E435F6" w:rsidRPr="000C67BC" w:rsidRDefault="00E435F6" w:rsidP="00B60AA0">
      <w:pPr>
        <w:spacing w:before="120" w:after="0" w:line="276" w:lineRule="auto"/>
        <w:rPr>
          <w:rFonts w:eastAsia="Calibri" w:cs="Times New Roman"/>
          <w:b/>
          <w:color w:val="000000" w:themeColor="text1"/>
          <w:kern w:val="2"/>
          <w:szCs w:val="24"/>
          <w14:ligatures w14:val="standardContextual"/>
        </w:rPr>
      </w:pPr>
      <w:r w:rsidRPr="00C9285A">
        <w:rPr>
          <w:rFonts w:cs="Times New Roman"/>
          <w:b/>
          <w:color w:val="0000FF"/>
          <w:szCs w:val="24"/>
        </w:rPr>
        <w:lastRenderedPageBreak/>
        <w:t>Câu 18.</w:t>
      </w:r>
      <w:r w:rsidRPr="000C67BC">
        <w:rPr>
          <w:rFonts w:cs="Times New Roman"/>
          <w:b/>
          <w:color w:val="000000" w:themeColor="text1"/>
          <w:szCs w:val="24"/>
        </w:rPr>
        <w:t xml:space="preserve"> </w:t>
      </w:r>
      <w:r w:rsidRPr="000C67BC">
        <w:rPr>
          <w:rFonts w:eastAsia="Calibri" w:cs="Times New Roman"/>
          <w:color w:val="000000" w:themeColor="text1"/>
          <w:kern w:val="2"/>
          <w:szCs w:val="24"/>
          <w14:ligatures w14:val="standardContextual"/>
        </w:rPr>
        <w:t xml:space="preserve">Xilanh cách nhiệt nằm ngang, bên trong có chứa </w:t>
      </w:r>
      <w:r w:rsidRPr="000C67BC">
        <w:rPr>
          <w:rFonts w:eastAsia="Aptos" w:cs="Times New Roman"/>
          <w:color w:val="000000" w:themeColor="text1"/>
          <w:position w:val="-10"/>
          <w:szCs w:val="24"/>
        </w:rPr>
        <w:object w:dxaOrig="859" w:dyaOrig="380">
          <v:shape id="_x0000_i1311" type="#_x0000_t75" style="width:44.25pt;height:21pt" o:ole="">
            <v:imagedata r:id="rId627" o:title=""/>
          </v:shape>
          <o:OLEObject Type="Embed" ProgID="Equation.DSMT4" ShapeID="_x0000_i1311" DrawAspect="Content" ObjectID="_1804449775" r:id="rId628"/>
        </w:object>
      </w:r>
      <w:r w:rsidRPr="000C67BC">
        <w:rPr>
          <w:rFonts w:eastAsia="Calibri" w:cs="Times New Roman"/>
          <w:color w:val="000000" w:themeColor="text1"/>
          <w:kern w:val="2"/>
          <w:szCs w:val="24"/>
          <w14:ligatures w14:val="standardContextual"/>
        </w:rPr>
        <w:t xml:space="preserve"> khí ở nhiệt độ </w:t>
      </w:r>
      <w:r w:rsidRPr="000C67BC">
        <w:rPr>
          <w:rFonts w:eastAsia="Aptos" w:cs="Times New Roman"/>
          <w:color w:val="000000" w:themeColor="text1"/>
          <w:position w:val="-12"/>
          <w:szCs w:val="24"/>
        </w:rPr>
        <w:object w:dxaOrig="1020" w:dyaOrig="400">
          <v:shape id="_x0000_i1312" type="#_x0000_t75" style="width:51pt;height:21pt" o:ole="">
            <v:imagedata r:id="rId629" o:title=""/>
          </v:shape>
          <o:OLEObject Type="Embed" ProgID="Equation.DSMT4" ShapeID="_x0000_i1312" DrawAspect="Content" ObjectID="_1804449776" r:id="rId630"/>
        </w:object>
      </w:r>
      <w:r w:rsidRPr="000C67BC">
        <w:rPr>
          <w:rFonts w:eastAsia="Calibri" w:cs="Times New Roman"/>
          <w:color w:val="000000" w:themeColor="text1"/>
          <w:kern w:val="2"/>
          <w:szCs w:val="24"/>
          <w14:ligatures w14:val="standardContextual"/>
        </w:rPr>
        <w:t xml:space="preserve">. Pittong cách nhiệt có diện tích ngang là </w:t>
      </w:r>
      <w:r w:rsidRPr="000C67BC">
        <w:rPr>
          <w:rFonts w:eastAsia="Aptos" w:cs="Times New Roman"/>
          <w:color w:val="000000" w:themeColor="text1"/>
          <w:position w:val="-10"/>
          <w:szCs w:val="24"/>
        </w:rPr>
        <w:object w:dxaOrig="700" w:dyaOrig="380">
          <v:shape id="_x0000_i1313" type="#_x0000_t75" style="width:36.75pt;height:21pt" o:ole="">
            <v:imagedata r:id="rId631" o:title=""/>
          </v:shape>
          <o:OLEObject Type="Embed" ProgID="Equation.DSMT4" ShapeID="_x0000_i1313" DrawAspect="Content" ObjectID="_1804449777" r:id="rId632"/>
        </w:object>
      </w:r>
      <w:r w:rsidRPr="000C67BC">
        <w:rPr>
          <w:rFonts w:eastAsia="Calibri" w:cs="Times New Roman"/>
          <w:color w:val="000000" w:themeColor="text1"/>
          <w:kern w:val="2"/>
          <w:szCs w:val="24"/>
          <w14:ligatures w14:val="standardContextual"/>
        </w:rPr>
        <w:t xml:space="preserve">. Ban đầu pittong đứng yên, đẩy pittong bằng một lực F để nén khí, pittong dịch chuyển 4 cm rồi dừng lại, lúc đó nhiệt độ của khí là </w:t>
      </w:r>
      <w:r w:rsidRPr="000C67BC">
        <w:rPr>
          <w:rFonts w:eastAsia="Aptos" w:cs="Times New Roman"/>
          <w:color w:val="000000" w:themeColor="text1"/>
          <w:position w:val="-12"/>
          <w:szCs w:val="24"/>
        </w:rPr>
        <w:object w:dxaOrig="1060" w:dyaOrig="400">
          <v:shape id="_x0000_i1314" type="#_x0000_t75" style="width:52.5pt;height:21pt" o:ole="">
            <v:imagedata r:id="rId633" o:title=""/>
          </v:shape>
          <o:OLEObject Type="Embed" ProgID="Equation.DSMT4" ShapeID="_x0000_i1314" DrawAspect="Content" ObjectID="_1804449778" r:id="rId634"/>
        </w:object>
      </w:r>
      <w:r w:rsidRPr="000C67BC">
        <w:rPr>
          <w:rFonts w:eastAsia="Calibri" w:cs="Times New Roman"/>
          <w:color w:val="000000" w:themeColor="text1"/>
          <w:kern w:val="2"/>
          <w:szCs w:val="24"/>
          <w14:ligatures w14:val="standardContextual"/>
        </w:rPr>
        <w:t xml:space="preserve"> Biết áp suất khí quyển là </w:t>
      </w:r>
      <w:r w:rsidRPr="000C67BC">
        <w:rPr>
          <w:rFonts w:eastAsia="Aptos" w:cs="Times New Roman"/>
          <w:color w:val="000000" w:themeColor="text1"/>
          <w:position w:val="-12"/>
          <w:szCs w:val="24"/>
        </w:rPr>
        <w:object w:dxaOrig="1200" w:dyaOrig="400">
          <v:shape id="_x0000_i1315" type="#_x0000_t75" style="width:58.5pt;height:21pt" o:ole="">
            <v:imagedata r:id="rId635" o:title=""/>
          </v:shape>
          <o:OLEObject Type="Embed" ProgID="Equation.DSMT4" ShapeID="_x0000_i1315" DrawAspect="Content" ObjectID="_1804449779" r:id="rId636"/>
        </w:object>
      </w:r>
      <w:r w:rsidRPr="000C67BC">
        <w:rPr>
          <w:rFonts w:eastAsia="Calibri" w:cs="Times New Roman"/>
          <w:color w:val="000000" w:themeColor="text1"/>
          <w:kern w:val="2"/>
          <w:szCs w:val="24"/>
          <w14:ligatures w14:val="standardContextual"/>
        </w:rPr>
        <w:t xml:space="preserve"> bỏ qua ma sát. Độ lớn của lực F là ? </w:t>
      </w:r>
    </w:p>
    <w:p w:rsidR="00E435F6" w:rsidRPr="000C67BC" w:rsidRDefault="00E435F6" w:rsidP="00B60AA0">
      <w:pPr>
        <w:tabs>
          <w:tab w:val="left" w:pos="992"/>
          <w:tab w:val="left" w:pos="3402"/>
          <w:tab w:val="left" w:pos="5669"/>
          <w:tab w:val="left" w:pos="7937"/>
        </w:tabs>
        <w:spacing w:after="0" w:line="312" w:lineRule="auto"/>
        <w:ind w:left="992"/>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position w:val="-18"/>
          <w:szCs w:val="24"/>
        </w:rPr>
        <w:object w:dxaOrig="560" w:dyaOrig="400">
          <v:shape id="_x0000_i1316" type="#_x0000_t75" style="width:30pt;height:21pt" o:ole="">
            <v:imagedata r:id="rId637" o:title=""/>
          </v:shape>
          <o:OLEObject Type="Embed" ProgID="Equation.DSMT4" ShapeID="_x0000_i1316" DrawAspect="Content" ObjectID="_1804449780" r:id="rId638"/>
        </w:object>
      </w:r>
      <w:r w:rsidRPr="000C67BC">
        <w:rPr>
          <w:rFonts w:cs="Times New Roman"/>
          <w:b/>
          <w:color w:val="000000" w:themeColor="text1"/>
          <w:szCs w:val="24"/>
        </w:rPr>
        <w:tab/>
      </w:r>
      <w:r w:rsidRPr="00C9285A">
        <w:rPr>
          <w:rFonts w:cs="Times New Roman"/>
          <w:b/>
          <w:color w:val="0000FF"/>
          <w:szCs w:val="24"/>
        </w:rPr>
        <w:t xml:space="preserve">B. </w:t>
      </w:r>
      <w:r w:rsidRPr="000C67BC">
        <w:rPr>
          <w:rFonts w:cs="Times New Roman"/>
          <w:color w:val="000000" w:themeColor="text1"/>
          <w:position w:val="-18"/>
          <w:szCs w:val="24"/>
        </w:rPr>
        <w:object w:dxaOrig="680" w:dyaOrig="400">
          <v:shape id="_x0000_i1317" type="#_x0000_t75" style="width:36.75pt;height:21pt" o:ole="">
            <v:imagedata r:id="rId639" o:title=""/>
          </v:shape>
          <o:OLEObject Type="Embed" ProgID="Equation.DSMT4" ShapeID="_x0000_i1317" DrawAspect="Content" ObjectID="_1804449781" r:id="rId640"/>
        </w:object>
      </w:r>
      <w:r w:rsidRPr="000C67BC">
        <w:rPr>
          <w:rFonts w:cs="Times New Roman"/>
          <w:b/>
          <w:color w:val="000000" w:themeColor="text1"/>
          <w:szCs w:val="24"/>
        </w:rPr>
        <w:tab/>
      </w:r>
      <w:r w:rsidRPr="00C9285A">
        <w:rPr>
          <w:rFonts w:cs="Times New Roman"/>
          <w:b/>
          <w:color w:val="0000FF"/>
          <w:szCs w:val="24"/>
        </w:rPr>
        <w:t xml:space="preserve">C. </w:t>
      </w:r>
      <w:r w:rsidRPr="000C67BC">
        <w:rPr>
          <w:rFonts w:cs="Times New Roman"/>
          <w:color w:val="000000" w:themeColor="text1"/>
          <w:position w:val="-18"/>
          <w:szCs w:val="24"/>
        </w:rPr>
        <w:object w:dxaOrig="560" w:dyaOrig="400">
          <v:shape id="_x0000_i1318" type="#_x0000_t75" style="width:30pt;height:21pt" o:ole="">
            <v:imagedata r:id="rId641" o:title=""/>
          </v:shape>
          <o:OLEObject Type="Embed" ProgID="Equation.DSMT4" ShapeID="_x0000_i1318" DrawAspect="Content" ObjectID="_1804449782" r:id="rId642"/>
        </w:object>
      </w:r>
      <w:r w:rsidRPr="000C67BC">
        <w:rPr>
          <w:rFonts w:cs="Times New Roman"/>
          <w:b/>
          <w:color w:val="000000" w:themeColor="text1"/>
          <w:szCs w:val="24"/>
        </w:rPr>
        <w:tab/>
      </w:r>
      <w:r w:rsidRPr="00C9285A">
        <w:rPr>
          <w:rFonts w:cs="Times New Roman"/>
          <w:b/>
          <w:color w:val="0000FF"/>
          <w:szCs w:val="24"/>
        </w:rPr>
        <w:t xml:space="preserve">D. </w:t>
      </w:r>
      <w:r w:rsidRPr="000C67BC">
        <w:rPr>
          <w:rFonts w:cs="Times New Roman"/>
          <w:color w:val="000000" w:themeColor="text1"/>
          <w:position w:val="-18"/>
          <w:szCs w:val="24"/>
        </w:rPr>
        <w:object w:dxaOrig="680" w:dyaOrig="400">
          <v:shape id="_x0000_i1319" type="#_x0000_t75" style="width:36.75pt;height:21pt" o:ole="">
            <v:imagedata r:id="rId643" o:title=""/>
          </v:shape>
          <o:OLEObject Type="Embed" ProgID="Equation.DSMT4" ShapeID="_x0000_i1319" DrawAspect="Content" ObjectID="_1804449783" r:id="rId644"/>
        </w:object>
      </w: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B60AA0">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B60AA0">
      <w:pPr>
        <w:shd w:val="clear" w:color="auto" w:fill="FFFFFF"/>
        <w:spacing w:line="360" w:lineRule="auto"/>
        <w:jc w:val="both"/>
        <w:rPr>
          <w:rFonts w:cs="Times New Roman"/>
          <w:b/>
          <w:noProof/>
          <w:color w:val="000000" w:themeColor="text1"/>
          <w:szCs w:val="24"/>
          <w:lang w:val="nl-NL"/>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Calibri" w:cs="Times New Roman"/>
          <w:color w:val="000000" w:themeColor="text1"/>
          <w:spacing w:val="3"/>
          <w:shd w:val="clear" w:color="auto" w:fill="FFFFFF"/>
        </w:rPr>
        <w:t>Các quá trình biến đổi của một lượng khí được biểu diễn ở hình dưới đây.</w:t>
      </w:r>
    </w:p>
    <w:p w:rsidR="00E435F6" w:rsidRPr="000C67BC" w:rsidRDefault="00E435F6" w:rsidP="00B60AA0">
      <w:pPr>
        <w:pStyle w:val="ListParagraph"/>
        <w:shd w:val="clear" w:color="auto" w:fill="FFFFFF"/>
        <w:spacing w:before="120" w:after="0" w:line="276" w:lineRule="auto"/>
        <w:ind w:left="0"/>
        <w:jc w:val="center"/>
        <w:rPr>
          <w:rFonts w:ascii="Times New Roman" w:eastAsia="Calibri" w:hAnsi="Times New Roman" w:cs="Times New Roman"/>
          <w:color w:val="000000" w:themeColor="text1"/>
          <w:spacing w:val="3"/>
          <w:shd w:val="clear" w:color="auto" w:fill="FFFFFF"/>
        </w:rPr>
      </w:pPr>
      <w:r w:rsidRPr="000C67BC">
        <w:rPr>
          <w:rFonts w:ascii="Times New Roman" w:hAnsi="Times New Roman" w:cs="Times New Roman"/>
          <w:color w:val="000000" w:themeColor="text1"/>
        </w:rPr>
        <w:object w:dxaOrig="2445" w:dyaOrig="2175">
          <v:shape id="_x0000_i1320" type="#_x0000_t75" style="width:144.75pt;height:128.25pt" o:ole="">
            <v:imagedata r:id="rId645" o:title=""/>
          </v:shape>
          <o:OLEObject Type="Embed" ProgID="Visio.Drawing.15" ShapeID="_x0000_i1320" DrawAspect="Content" ObjectID="_1804449784" r:id="rId646"/>
        </w:object>
      </w:r>
    </w:p>
    <w:p w:rsidR="00E435F6" w:rsidRPr="000C67BC" w:rsidRDefault="00E435F6" w:rsidP="00B60AA0">
      <w:pPr>
        <w:shd w:val="clear" w:color="auto" w:fill="FFFFFF"/>
        <w:spacing w:line="360"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 xml:space="preserve">Từ 1 đến 2, khí có quá trình biến đổi đẳng tích, với </w:t>
            </w:r>
            <w:r w:rsidRPr="000C67BC">
              <w:rPr>
                <w:rFonts w:eastAsia="Calibri" w:cs="Times New Roman"/>
                <w:color w:val="000000" w:themeColor="text1"/>
                <w:spacing w:val="3"/>
                <w:position w:val="-12"/>
                <w:shd w:val="clear" w:color="auto" w:fill="FFFFFF"/>
              </w:rPr>
              <w:object w:dxaOrig="780" w:dyaOrig="360">
                <v:shape id="_x0000_i1321" type="#_x0000_t75" style="width:39pt;height:17.25pt" o:ole="">
                  <v:imagedata r:id="rId647" o:title=""/>
                </v:shape>
                <o:OLEObject Type="Embed" ProgID="Equation.DSMT4" ShapeID="_x0000_i1321" DrawAspect="Content" ObjectID="_1804449785" r:id="rId648"/>
              </w:object>
            </w:r>
            <w:r w:rsidRPr="000C67BC">
              <w:rPr>
                <w:rFonts w:eastAsia="Calibri" w:cs="Times New Roman"/>
                <w:color w:val="000000" w:themeColor="text1"/>
                <w:spacing w:val="3"/>
                <w:shd w:val="clear" w:color="auto" w:fill="FFFFFF"/>
              </w:rPr>
              <w:t xml:space="preserve"> đồng thời </w:t>
            </w:r>
            <w:r w:rsidRPr="000C67BC">
              <w:rPr>
                <w:rFonts w:eastAsia="Calibri" w:cs="Times New Roman"/>
                <w:color w:val="000000" w:themeColor="text1"/>
                <w:spacing w:val="3"/>
                <w:position w:val="-12"/>
                <w:shd w:val="clear" w:color="auto" w:fill="FFFFFF"/>
              </w:rPr>
              <w:object w:dxaOrig="720" w:dyaOrig="360">
                <v:shape id="_x0000_i1322" type="#_x0000_t75" style="width:36.75pt;height:17.25pt" o:ole="">
                  <v:imagedata r:id="rId649" o:title=""/>
                </v:shape>
                <o:OLEObject Type="Embed" ProgID="Equation.DSMT4" ShapeID="_x0000_i1322" DrawAspect="Content" ObjectID="_1804449786" r:id="rId650"/>
              </w:objec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Từ 2 đến 3, có quá trình nén khí đẳng nhiệt.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 xml:space="preserve">Từ 3 đến 1, có quá trình đẳng tích, áp suất đang giảm từ </w:t>
            </w:r>
            <w:r w:rsidRPr="000C67BC">
              <w:rPr>
                <w:rFonts w:eastAsia="Calibri" w:cs="Times New Roman"/>
                <w:color w:val="000000" w:themeColor="text1"/>
                <w:spacing w:val="3"/>
                <w:position w:val="-12"/>
                <w:shd w:val="clear" w:color="auto" w:fill="FFFFFF"/>
              </w:rPr>
              <w:object w:dxaOrig="279" w:dyaOrig="360">
                <v:shape id="_x0000_i1323" type="#_x0000_t75" style="width:13.5pt;height:17.25pt" o:ole="">
                  <v:imagedata r:id="rId651" o:title=""/>
                </v:shape>
                <o:OLEObject Type="Embed" ProgID="Equation.DSMT4" ShapeID="_x0000_i1323" DrawAspect="Content" ObjectID="_1804449787" r:id="rId652"/>
              </w:object>
            </w:r>
            <w:r w:rsidRPr="000C67BC">
              <w:rPr>
                <w:rFonts w:eastAsia="Calibri" w:cs="Times New Roman"/>
                <w:color w:val="000000" w:themeColor="text1"/>
                <w:spacing w:val="3"/>
                <w:shd w:val="clear" w:color="auto" w:fill="FFFFFF"/>
              </w:rPr>
              <w:t xml:space="preserve"> xuống đến </w:t>
            </w:r>
            <w:r w:rsidRPr="000C67BC">
              <w:rPr>
                <w:rFonts w:eastAsia="Calibri" w:cs="Times New Roman"/>
                <w:color w:val="000000" w:themeColor="text1"/>
                <w:spacing w:val="3"/>
                <w:position w:val="-12"/>
                <w:shd w:val="clear" w:color="auto" w:fill="FFFFFF"/>
              </w:rPr>
              <w:object w:dxaOrig="340" w:dyaOrig="360">
                <v:shape id="_x0000_i1324" type="#_x0000_t75" style="width:17.25pt;height:17.25pt" o:ole="">
                  <v:imagedata r:id="rId653" o:title=""/>
                </v:shape>
                <o:OLEObject Type="Embed" ProgID="Equation.DSMT4" ShapeID="_x0000_i1324" DrawAspect="Content" ObjectID="_1804449788" r:id="rId654"/>
              </w:objec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Vẽ đồ thị các quá trình liên tục từ 1-2-3-1 trong hệ trục P, T thì đồ thị mới sẽ có dạng một hình chữ nhật.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B60AA0">
      <w:pPr>
        <w:ind w:right="-108"/>
        <w:rPr>
          <w:rFonts w:cs="Times New Roman"/>
          <w:color w:val="000000" w:themeColor="text1"/>
          <w:szCs w:val="24"/>
          <w:lang w:val="nl-NL"/>
        </w:rPr>
      </w:pPr>
    </w:p>
    <w:p w:rsidR="00E435F6" w:rsidRPr="000C67BC" w:rsidRDefault="00E435F6" w:rsidP="00B60AA0">
      <w:pPr>
        <w:spacing w:before="120" w:after="0" w:line="276" w:lineRule="auto"/>
        <w:jc w:val="both"/>
        <w:rPr>
          <w:rFonts w:cs="Times New Roman"/>
          <w:color w:val="000000" w:themeColor="text1"/>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Các nội dung sau đây liên quan đến sự hóa hơi.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Chất lỏng có thể hóa hơi ở các nhiệt độ khác nhau.</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Độ lớn của nhiệt hóa hơi riêng của chất lỏng phụ thuộc vào nhiệt độ ở đó chất lỏng hóa hơi.</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Với một chất lỏng nhất định, thông thường nhiệt hóa hơi riêng tăng khi nhiệt độ giảm.</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Với một chất lỏng nhất định, nhiệt độ sôi không phụ thuộc vào áp suất trên mặt thoáng.</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B60AA0">
      <w:pPr>
        <w:shd w:val="clear" w:color="auto" w:fill="FFFFFF"/>
        <w:spacing w:line="360" w:lineRule="auto"/>
        <w:jc w:val="both"/>
        <w:rPr>
          <w:rFonts w:cs="Times New Roman"/>
          <w:color w:val="000000" w:themeColor="text1"/>
          <w:szCs w:val="24"/>
          <w:lang w:val="pt-BR"/>
        </w:rPr>
      </w:pPr>
    </w:p>
    <w:p w:rsidR="00E435F6" w:rsidRPr="000C67BC" w:rsidRDefault="00E435F6" w:rsidP="00B60AA0">
      <w:pPr>
        <w:jc w:val="both"/>
        <w:rPr>
          <w:rFonts w:cs="Times New Roman"/>
          <w:color w:val="000000" w:themeColor="text1"/>
          <w:sz w:val="26"/>
          <w:szCs w:val="26"/>
        </w:rPr>
      </w:pPr>
      <w:r w:rsidRPr="00C9285A">
        <w:rPr>
          <w:rFonts w:cs="Times New Roman"/>
          <w:b/>
          <w:bCs/>
          <w:color w:val="0000FF"/>
          <w:szCs w:val="24"/>
        </w:rPr>
        <w:lastRenderedPageBreak/>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sz w:val="26"/>
          <w:szCs w:val="26"/>
        </w:rPr>
        <w:t xml:space="preserve">Một trong số các bụi phóng xạ nguy hiểm từ các vụ nổ hạt nhân là strontium </w:t>
      </w:r>
      <w:r w:rsidRPr="000C67BC">
        <w:rPr>
          <w:rFonts w:cs="Times New Roman"/>
          <w:color w:val="000000" w:themeColor="text1"/>
          <w:position w:val="-12"/>
          <w:sz w:val="26"/>
          <w:szCs w:val="26"/>
        </w:rPr>
        <w:object w:dxaOrig="465" w:dyaOrig="375">
          <v:shape id="_x0000_i1325" type="#_x0000_t75" style="width:23.25pt;height:17.25pt" o:ole="">
            <v:imagedata r:id="rId655" o:title=""/>
          </v:shape>
          <o:OLEObject Type="Embed" ProgID="Equation.DSMT4" ShapeID="_x0000_i1325" DrawAspect="Content" ObjectID="_1804449789" r:id="rId656"/>
        </w:object>
      </w:r>
      <w:r w:rsidRPr="000C67BC">
        <w:rPr>
          <w:rFonts w:cs="Times New Roman"/>
          <w:color w:val="000000" w:themeColor="text1"/>
          <w:sz w:val="26"/>
          <w:szCs w:val="26"/>
        </w:rPr>
        <w:t xml:space="preserve">với chu kì bán rã là 28,79 năm. Strontium khi bị bò ăn phải sẽ tập trung trong sữa của chúng và sẽ được lưu lại trong xương của những người uống thứ sữa đó. Strontium </w:t>
      </w:r>
      <w:r w:rsidRPr="000C67BC">
        <w:rPr>
          <w:rFonts w:cs="Times New Roman"/>
          <w:color w:val="000000" w:themeColor="text1"/>
          <w:position w:val="-12"/>
          <w:sz w:val="26"/>
          <w:szCs w:val="26"/>
        </w:rPr>
        <w:object w:dxaOrig="465" w:dyaOrig="375">
          <v:shape id="_x0000_i1326" type="#_x0000_t75" style="width:23.25pt;height:17.25pt" o:ole="">
            <v:imagedata r:id="rId657" o:title=""/>
          </v:shape>
          <o:OLEObject Type="Embed" ProgID="Equation.DSMT4" ShapeID="_x0000_i1326" DrawAspect="Content" ObjectID="_1804449790" r:id="rId658"/>
        </w:object>
      </w:r>
      <w:r w:rsidRPr="000C67BC">
        <w:rPr>
          <w:rFonts w:cs="Times New Roman"/>
          <w:color w:val="000000" w:themeColor="text1"/>
          <w:sz w:val="26"/>
          <w:szCs w:val="26"/>
        </w:rPr>
        <w:t xml:space="preserve"> khi nằm trong xương sẽ phát ra các tía </w:t>
      </w:r>
      <w:r w:rsidRPr="000C67BC">
        <w:rPr>
          <w:rFonts w:cs="Times New Roman"/>
          <w:color w:val="000000" w:themeColor="text1"/>
          <w:position w:val="-10"/>
          <w:sz w:val="26"/>
          <w:szCs w:val="26"/>
        </w:rPr>
        <w:object w:dxaOrig="293" w:dyaOrig="375">
          <v:shape id="_x0000_i1327" type="#_x0000_t75" style="width:15.75pt;height:17.25pt" o:ole="">
            <v:imagedata r:id="rId659" o:title=""/>
          </v:shape>
          <o:OLEObject Type="Embed" ProgID="Equation.DSMT4" ShapeID="_x0000_i1327" DrawAspect="Content" ObjectID="_1804449791" r:id="rId660"/>
        </w:object>
      </w:r>
      <w:r w:rsidRPr="000C67BC">
        <w:rPr>
          <w:rFonts w:cs="Times New Roman"/>
          <w:color w:val="000000" w:themeColor="text1"/>
          <w:sz w:val="26"/>
          <w:szCs w:val="26"/>
        </w:rPr>
        <w:t xml:space="preserve"> có năng lượng lớn, phá hủy tủy xương và do đó làm suy yếu sự sản xuất tế bào hồng cầu.</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jc w:val="both"/>
              <w:rPr>
                <w:rFonts w:cs="Times New Roman"/>
                <w:color w:val="000000" w:themeColor="text1"/>
                <w:sz w:val="26"/>
                <w:szCs w:val="26"/>
              </w:rPr>
            </w:pPr>
            <w:r w:rsidRPr="000C67BC">
              <w:rPr>
                <w:rFonts w:cs="Times New Roman"/>
                <w:color w:val="000000" w:themeColor="text1"/>
                <w:sz w:val="26"/>
                <w:szCs w:val="26"/>
              </w:rPr>
              <w:t xml:space="preserve">Hằng số phóng xạ của </w:t>
            </w:r>
            <w:r w:rsidRPr="000C67BC">
              <w:rPr>
                <w:rFonts w:cs="Times New Roman"/>
                <w:color w:val="000000" w:themeColor="text1"/>
                <w:position w:val="-12"/>
                <w:sz w:val="26"/>
                <w:szCs w:val="26"/>
              </w:rPr>
              <w:object w:dxaOrig="465" w:dyaOrig="375">
                <v:shape id="_x0000_i1328" type="#_x0000_t75" style="width:23.25pt;height:17.25pt" o:ole="">
                  <v:imagedata r:id="rId661" o:title=""/>
                </v:shape>
                <o:OLEObject Type="Embed" ProgID="Equation.DSMT4" ShapeID="_x0000_i1328" DrawAspect="Content" ObjectID="_1804449792" r:id="rId662"/>
              </w:object>
            </w:r>
            <w:r w:rsidRPr="000C67BC">
              <w:rPr>
                <w:rFonts w:cs="Times New Roman"/>
                <w:color w:val="000000" w:themeColor="text1"/>
                <w:sz w:val="26"/>
                <w:szCs w:val="26"/>
              </w:rPr>
              <w:t xml:space="preserve"> là 0,024 </w:t>
            </w:r>
            <w:r w:rsidRPr="000C67BC">
              <w:rPr>
                <w:rFonts w:cs="Times New Roman"/>
                <w:color w:val="000000" w:themeColor="text1"/>
                <w:position w:val="-6"/>
                <w:sz w:val="26"/>
                <w:szCs w:val="26"/>
              </w:rPr>
              <w:object w:dxaOrig="338" w:dyaOrig="330">
                <v:shape id="_x0000_i1329" type="#_x0000_t75" style="width:17.25pt;height:17.25pt" o:ole="">
                  <v:imagedata r:id="rId663" o:title=""/>
                </v:shape>
                <o:OLEObject Type="Embed" ProgID="Equation.DSMT4" ShapeID="_x0000_i1329" DrawAspect="Content" ObjectID="_1804449793" r:id="rId664"/>
              </w:object>
            </w:r>
            <w:r w:rsidRPr="000C67BC">
              <w:rPr>
                <w:rFonts w:cs="Times New Roman"/>
                <w:color w:val="000000" w:themeColor="text1"/>
                <w:sz w:val="26"/>
                <w:szCs w:val="26"/>
              </w:rPr>
              <w: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jc w:val="both"/>
              <w:rPr>
                <w:rFonts w:cs="Times New Roman"/>
                <w:color w:val="000000" w:themeColor="text1"/>
                <w:sz w:val="26"/>
                <w:szCs w:val="26"/>
              </w:rPr>
            </w:pPr>
            <w:r w:rsidRPr="000C67BC">
              <w:rPr>
                <w:rFonts w:cs="Times New Roman"/>
                <w:color w:val="000000" w:themeColor="text1"/>
                <w:sz w:val="26"/>
                <w:szCs w:val="26"/>
              </w:rPr>
              <w:t xml:space="preserve">Sản phẩm phân rã của </w:t>
            </w:r>
            <w:r w:rsidRPr="000C67BC">
              <w:rPr>
                <w:rFonts w:cs="Times New Roman"/>
                <w:color w:val="000000" w:themeColor="text1"/>
                <w:position w:val="-12"/>
                <w:sz w:val="26"/>
                <w:szCs w:val="26"/>
              </w:rPr>
              <w:object w:dxaOrig="465" w:dyaOrig="375">
                <v:shape id="_x0000_i1330" type="#_x0000_t75" style="width:23.25pt;height:17.25pt" o:ole="">
                  <v:imagedata r:id="rId665" o:title=""/>
                </v:shape>
                <o:OLEObject Type="Embed" ProgID="Equation.DSMT4" ShapeID="_x0000_i1330" DrawAspect="Content" ObjectID="_1804449794" r:id="rId666"/>
              </w:object>
            </w:r>
            <w:r w:rsidRPr="000C67BC">
              <w:rPr>
                <w:rFonts w:cs="Times New Roman"/>
                <w:color w:val="000000" w:themeColor="text1"/>
                <w:sz w:val="26"/>
                <w:szCs w:val="26"/>
              </w:rPr>
              <w:t xml:space="preserve"> là một hạt nhân có 39 proton và 51 neutron.</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jc w:val="both"/>
              <w:rPr>
                <w:rFonts w:cs="Times New Roman"/>
                <w:color w:val="000000" w:themeColor="text1"/>
                <w:sz w:val="26"/>
                <w:szCs w:val="26"/>
              </w:rPr>
            </w:pPr>
            <w:r w:rsidRPr="000C67BC">
              <w:rPr>
                <w:rFonts w:cs="Times New Roman"/>
                <w:color w:val="000000" w:themeColor="text1"/>
                <w:sz w:val="26"/>
                <w:szCs w:val="26"/>
              </w:rPr>
              <w:t xml:space="preserve">Độ phóng xạ của lượng </w:t>
            </w:r>
            <w:r w:rsidRPr="000C67BC">
              <w:rPr>
                <w:rFonts w:cs="Times New Roman"/>
                <w:color w:val="000000" w:themeColor="text1"/>
                <w:position w:val="-12"/>
                <w:sz w:val="26"/>
                <w:szCs w:val="26"/>
              </w:rPr>
              <w:object w:dxaOrig="465" w:dyaOrig="375">
                <v:shape id="_x0000_i1331" type="#_x0000_t75" style="width:23.25pt;height:17.25pt" o:ole="">
                  <v:imagedata r:id="rId667" o:title=""/>
                </v:shape>
                <o:OLEObject Type="Embed" ProgID="Equation.DSMT4" ShapeID="_x0000_i1331" DrawAspect="Content" ObjectID="_1804449795" r:id="rId668"/>
              </w:object>
            </w:r>
            <w:r w:rsidRPr="000C67BC">
              <w:rPr>
                <w:rFonts w:cs="Times New Roman"/>
                <w:color w:val="000000" w:themeColor="text1"/>
                <w:sz w:val="26"/>
                <w:szCs w:val="26"/>
              </w:rPr>
              <w:t xml:space="preserve"> có khối lượng </w:t>
            </w:r>
            <w:r w:rsidRPr="000C67BC">
              <w:rPr>
                <w:rFonts w:cs="Times New Roman"/>
                <w:color w:val="000000" w:themeColor="text1"/>
                <w:position w:val="-10"/>
                <w:sz w:val="26"/>
                <w:szCs w:val="26"/>
              </w:rPr>
              <w:object w:dxaOrig="1080" w:dyaOrig="330">
                <v:shape id="_x0000_i1332" type="#_x0000_t75" style="width:54.75pt;height:17.25pt" o:ole="">
                  <v:imagedata r:id="rId669" o:title=""/>
                </v:shape>
                <o:OLEObject Type="Embed" ProgID="Equation.DSMT4" ShapeID="_x0000_i1332" DrawAspect="Content" ObjectID="_1804449796" r:id="rId670"/>
              </w:object>
            </w:r>
            <w:r w:rsidRPr="000C67BC">
              <w:rPr>
                <w:rFonts w:cs="Times New Roman"/>
                <w:color w:val="000000" w:themeColor="text1"/>
                <w:sz w:val="26"/>
                <w:szCs w:val="26"/>
              </w:rPr>
              <w:t xml:space="preserve"> là </w:t>
            </w:r>
            <w:r w:rsidRPr="000C67BC">
              <w:rPr>
                <w:rFonts w:cs="Times New Roman"/>
                <w:color w:val="000000" w:themeColor="text1"/>
                <w:position w:val="-10"/>
                <w:sz w:val="26"/>
                <w:szCs w:val="26"/>
              </w:rPr>
              <w:object w:dxaOrig="810" w:dyaOrig="330">
                <v:shape id="_x0000_i1333" type="#_x0000_t75" style="width:39.75pt;height:17.25pt" o:ole="">
                  <v:imagedata r:id="rId671" o:title=""/>
                </v:shape>
                <o:OLEObject Type="Embed" ProgID="Equation.DSMT4" ShapeID="_x0000_i1333" DrawAspect="Content" ObjectID="_1804449797" r:id="rId672"/>
              </w:objec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jc w:val="both"/>
              <w:rPr>
                <w:rFonts w:cs="Times New Roman"/>
                <w:color w:val="000000" w:themeColor="text1"/>
                <w:sz w:val="26"/>
                <w:szCs w:val="26"/>
              </w:rPr>
            </w:pPr>
            <w:r w:rsidRPr="000C67BC">
              <w:rPr>
                <w:rFonts w:cs="Times New Roman"/>
                <w:color w:val="000000" w:themeColor="text1"/>
                <w:sz w:val="26"/>
                <w:szCs w:val="26"/>
              </w:rPr>
              <w:t xml:space="preserve">Khối lượng </w:t>
            </w:r>
            <w:r w:rsidRPr="000C67BC">
              <w:rPr>
                <w:rFonts w:cs="Times New Roman"/>
                <w:color w:val="000000" w:themeColor="text1"/>
                <w:position w:val="-12"/>
                <w:sz w:val="26"/>
                <w:szCs w:val="26"/>
              </w:rPr>
              <w:object w:dxaOrig="465" w:dyaOrig="375">
                <v:shape id="_x0000_i1334" type="#_x0000_t75" style="width:23.25pt;height:17.25pt" o:ole="">
                  <v:imagedata r:id="rId673" o:title=""/>
                </v:shape>
                <o:OLEObject Type="Embed" ProgID="Equation.DSMT4" ShapeID="_x0000_i1334" DrawAspect="Content" ObjectID="_1804449798" r:id="rId674"/>
              </w:object>
            </w:r>
            <w:r w:rsidRPr="000C67BC">
              <w:rPr>
                <w:rFonts w:cs="Times New Roman"/>
                <w:color w:val="000000" w:themeColor="text1"/>
                <w:sz w:val="26"/>
                <w:szCs w:val="26"/>
              </w:rPr>
              <w:t xml:space="preserve"> tích tụ trong xương sẽ giảm </w:t>
            </w:r>
            <w:r w:rsidRPr="000C67BC">
              <w:rPr>
                <w:rFonts w:cs="Times New Roman"/>
                <w:color w:val="000000" w:themeColor="text1"/>
                <w:position w:val="-6"/>
                <w:sz w:val="26"/>
                <w:szCs w:val="26"/>
              </w:rPr>
              <w:object w:dxaOrig="510" w:dyaOrig="285">
                <v:shape id="_x0000_i1335" type="#_x0000_t75" style="width:25.5pt;height:14.25pt" o:ole="">
                  <v:imagedata r:id="rId675" o:title=""/>
                </v:shape>
                <o:OLEObject Type="Embed" ProgID="Equation.DSMT4" ShapeID="_x0000_i1335" DrawAspect="Content" ObjectID="_1804449799" r:id="rId676"/>
              </w:object>
            </w:r>
            <w:r w:rsidRPr="000C67BC">
              <w:rPr>
                <w:rFonts w:cs="Times New Roman"/>
                <w:color w:val="000000" w:themeColor="text1"/>
                <w:sz w:val="26"/>
                <w:szCs w:val="26"/>
              </w:rPr>
              <w:t xml:space="preserve"> sau thời gian 15 năm.</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B60AA0">
      <w:pPr>
        <w:spacing w:line="312" w:lineRule="auto"/>
        <w:jc w:val="both"/>
        <w:rPr>
          <w:rFonts w:cs="Times New Roman"/>
          <w:b/>
          <w:color w:val="000000" w:themeColor="text1"/>
          <w:szCs w:val="24"/>
        </w:rPr>
      </w:pPr>
    </w:p>
    <w:p w:rsidR="00E435F6" w:rsidRPr="000C67BC" w:rsidRDefault="00E435F6" w:rsidP="00B60AA0">
      <w:pPr>
        <w:tabs>
          <w:tab w:val="left" w:pos="283"/>
          <w:tab w:val="left" w:pos="2835"/>
          <w:tab w:val="left" w:pos="5386"/>
          <w:tab w:val="left" w:pos="7937"/>
        </w:tabs>
        <w:spacing w:after="0" w:line="276" w:lineRule="auto"/>
        <w:jc w:val="both"/>
        <w:rPr>
          <w:rFonts w:eastAsia="Palatino Linotype" w:cs="Times New Roman"/>
          <w:color w:val="000000" w:themeColor="text1"/>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eastAsia="Palatino Linotype" w:cs="Times New Roman"/>
          <w:color w:val="000000" w:themeColor="text1"/>
        </w:rPr>
        <w:t xml:space="preserve">Một học sinh làm thí nghiệm đun nóng để làm </w:t>
      </w:r>
      <w:r w:rsidRPr="000C67BC">
        <w:rPr>
          <w:rFonts w:eastAsia="Palatino Linotype" w:cs="Times New Roman"/>
          <w:color w:val="000000" w:themeColor="text1"/>
          <w:position w:val="-10"/>
        </w:rPr>
        <w:object w:dxaOrig="920" w:dyaOrig="320">
          <v:shape id="_x0000_i1336" type="#_x0000_t75" style="width:46.5pt;height:16.5pt" o:ole="">
            <v:imagedata r:id="rId677" o:title=""/>
          </v:shape>
          <o:OLEObject Type="Embed" ProgID="Equation.DSMT4" ShapeID="_x0000_i1336" DrawAspect="Content" ObjectID="_1804449800" r:id="rId678"/>
        </w:object>
      </w:r>
      <w:r w:rsidRPr="000C67BC">
        <w:rPr>
          <w:rFonts w:eastAsia="Palatino Linotype" w:cs="Times New Roman"/>
          <w:color w:val="000000" w:themeColor="text1"/>
        </w:rPr>
        <w:t xml:space="preserve"> nước đá (thể rắn) ở </w:t>
      </w:r>
      <w:r w:rsidRPr="000C67BC">
        <w:rPr>
          <w:rFonts w:eastAsia="Palatino Linotype" w:cs="Times New Roman"/>
          <w:color w:val="000000" w:themeColor="text1"/>
          <w:position w:val="-10"/>
        </w:rPr>
        <w:object w:dxaOrig="480" w:dyaOrig="360">
          <v:shape id="_x0000_i1337" type="#_x0000_t75" style="width:23.25pt;height:17.25pt" o:ole="">
            <v:imagedata r:id="rId679" o:title=""/>
          </v:shape>
          <o:OLEObject Type="Embed" ProgID="Equation.DSMT4" ShapeID="_x0000_i1337" DrawAspect="Content" ObjectID="_1804449801" r:id="rId680"/>
        </w:object>
      </w:r>
      <w:r w:rsidRPr="000C67BC">
        <w:rPr>
          <w:rFonts w:eastAsia="Palatino Linotype" w:cs="Times New Roman"/>
          <w:color w:val="000000" w:themeColor="text1"/>
        </w:rPr>
        <w:t xml:space="preserve"> chuyển hoàn toàn thành hơi nước ở </w:t>
      </w:r>
      <w:r w:rsidRPr="000C67BC">
        <w:rPr>
          <w:rFonts w:eastAsia="Palatino Linotype" w:cs="Times New Roman"/>
          <w:color w:val="000000" w:themeColor="text1"/>
          <w:position w:val="-10"/>
        </w:rPr>
        <w:object w:dxaOrig="740" w:dyaOrig="360">
          <v:shape id="_x0000_i1338" type="#_x0000_t75" style="width:39pt;height:17.25pt" o:ole="">
            <v:imagedata r:id="rId681" o:title=""/>
          </v:shape>
          <o:OLEObject Type="Embed" ProgID="Equation.DSMT4" ShapeID="_x0000_i1338" DrawAspect="Content" ObjectID="_1804449802" r:id="rId682"/>
        </w:object>
      </w:r>
      <w:r w:rsidRPr="000C67BC">
        <w:rPr>
          <w:rFonts w:eastAsia="Palatino Linotype" w:cs="Times New Roman"/>
          <w:color w:val="000000" w:themeColor="text1"/>
        </w:rPr>
        <w:t xml:space="preserve"> Cho nhiệt nóng chảy của nước ở </w:t>
      </w:r>
      <w:r w:rsidRPr="000C67BC">
        <w:rPr>
          <w:rFonts w:eastAsia="Palatino Linotype" w:cs="Times New Roman"/>
          <w:color w:val="000000" w:themeColor="text1"/>
          <w:position w:val="-10"/>
        </w:rPr>
        <w:object w:dxaOrig="480" w:dyaOrig="360">
          <v:shape id="_x0000_i1339" type="#_x0000_t75" style="width:23.25pt;height:17.25pt" o:ole="">
            <v:imagedata r:id="rId679" o:title=""/>
          </v:shape>
          <o:OLEObject Type="Embed" ProgID="Equation.DSMT4" ShapeID="_x0000_i1339" DrawAspect="Content" ObjectID="_1804449803" r:id="rId683"/>
        </w:object>
      </w:r>
      <w:r w:rsidRPr="000C67BC">
        <w:rPr>
          <w:rFonts w:eastAsia="Palatino Linotype" w:cs="Times New Roman"/>
          <w:color w:val="000000" w:themeColor="text1"/>
        </w:rPr>
        <w:t xml:space="preserve"> là </w:t>
      </w:r>
      <w:r w:rsidRPr="000C67BC">
        <w:rPr>
          <w:rFonts w:eastAsia="Palatino Linotype" w:cs="Times New Roman"/>
          <w:color w:val="000000" w:themeColor="text1"/>
          <w:position w:val="-10"/>
        </w:rPr>
        <w:object w:dxaOrig="1480" w:dyaOrig="360">
          <v:shape id="_x0000_i1340" type="#_x0000_t75" style="width:74.25pt;height:17.25pt" o:ole="">
            <v:imagedata r:id="rId684" o:title=""/>
          </v:shape>
          <o:OLEObject Type="Embed" ProgID="Equation.DSMT4" ShapeID="_x0000_i1340" DrawAspect="Content" ObjectID="_1804449804" r:id="rId685"/>
        </w:object>
      </w:r>
      <w:r w:rsidRPr="000C67BC">
        <w:rPr>
          <w:rFonts w:eastAsia="Palatino Linotype" w:cs="Times New Roman"/>
          <w:color w:val="000000" w:themeColor="text1"/>
        </w:rPr>
        <w:t xml:space="preserve"> nhiệt dung riêng của nước là </w:t>
      </w:r>
      <w:r w:rsidRPr="000C67BC">
        <w:rPr>
          <w:rFonts w:eastAsia="Palatino Linotype" w:cs="Times New Roman"/>
          <w:color w:val="000000" w:themeColor="text1"/>
          <w:position w:val="-10"/>
        </w:rPr>
        <w:object w:dxaOrig="1400" w:dyaOrig="320">
          <v:shape id="_x0000_i1341" type="#_x0000_t75" style="width:69.75pt;height:16.5pt" o:ole="">
            <v:imagedata r:id="rId686" o:title=""/>
          </v:shape>
          <o:OLEObject Type="Embed" ProgID="Equation.DSMT4" ShapeID="_x0000_i1341" DrawAspect="Content" ObjectID="_1804449805" r:id="rId687"/>
        </w:object>
      </w:r>
      <w:r w:rsidRPr="000C67BC">
        <w:rPr>
          <w:rFonts w:eastAsia="Palatino Linotype" w:cs="Times New Roman"/>
          <w:color w:val="000000" w:themeColor="text1"/>
        </w:rPr>
        <w:t xml:space="preserve"> nhiệt hóa hới riêng của nước ở </w:t>
      </w:r>
      <w:r w:rsidRPr="000C67BC">
        <w:rPr>
          <w:rFonts w:eastAsia="Palatino Linotype" w:cs="Times New Roman"/>
          <w:color w:val="000000" w:themeColor="text1"/>
          <w:position w:val="-10"/>
        </w:rPr>
        <w:object w:dxaOrig="700" w:dyaOrig="360">
          <v:shape id="_x0000_i1342" type="#_x0000_t75" style="width:33pt;height:17.25pt" o:ole="">
            <v:imagedata r:id="rId688" o:title=""/>
          </v:shape>
          <o:OLEObject Type="Embed" ProgID="Equation.DSMT4" ShapeID="_x0000_i1342" DrawAspect="Content" ObjectID="_1804449806" r:id="rId689"/>
        </w:object>
      </w:r>
      <w:r w:rsidRPr="000C67BC">
        <w:rPr>
          <w:rFonts w:eastAsia="Palatino Linotype" w:cs="Times New Roman"/>
          <w:color w:val="000000" w:themeColor="text1"/>
        </w:rPr>
        <w:t xml:space="preserve"> là </w:t>
      </w:r>
      <w:r w:rsidRPr="000C67BC">
        <w:rPr>
          <w:rFonts w:eastAsia="Palatino Linotype" w:cs="Times New Roman"/>
          <w:color w:val="000000" w:themeColor="text1"/>
          <w:position w:val="-10"/>
        </w:rPr>
        <w:object w:dxaOrig="1500" w:dyaOrig="360">
          <v:shape id="_x0000_i1343" type="#_x0000_t75" style="width:75pt;height:17.25pt" o:ole="">
            <v:imagedata r:id="rId690" o:title=""/>
          </v:shape>
          <o:OLEObject Type="Embed" ProgID="Equation.DSMT4" ShapeID="_x0000_i1343" DrawAspect="Content" ObjectID="_1804449807" r:id="rId691"/>
        </w:object>
      </w:r>
      <w:r w:rsidRPr="000C67BC">
        <w:rPr>
          <w:rFonts w:eastAsia="Palatino Linotype" w:cs="Times New Roman"/>
          <w:color w:val="000000" w:themeColor="text1"/>
        </w:rPr>
        <w:t xml:space="preserve"> Bỏ qua hao phí tỏa nhiệt ra môi trường. Trong các phát biểu sau, phát biểu nào đúng, phát biểu nào sai?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tabs>
                <w:tab w:val="left" w:pos="283"/>
                <w:tab w:val="left" w:pos="2835"/>
                <w:tab w:val="left" w:pos="5386"/>
                <w:tab w:val="left" w:pos="7937"/>
              </w:tabs>
              <w:spacing w:line="276" w:lineRule="auto"/>
              <w:jc w:val="both"/>
              <w:rPr>
                <w:rFonts w:eastAsia="Palatino Linotype" w:cs="Times New Roman"/>
                <w:color w:val="000000" w:themeColor="text1"/>
              </w:rPr>
            </w:pPr>
            <w:r w:rsidRPr="000C67BC">
              <w:rPr>
                <w:rFonts w:eastAsia="Palatino Linotype" w:cs="Times New Roman"/>
                <w:color w:val="000000" w:themeColor="text1"/>
              </w:rPr>
              <w:t xml:space="preserve">Nhiệt lượng cần thiết để làm nóng chảy hoàn toàn </w:t>
            </w:r>
            <w:r w:rsidRPr="000C67BC">
              <w:rPr>
                <w:rFonts w:eastAsia="Palatino Linotype" w:cs="Times New Roman"/>
                <w:color w:val="000000" w:themeColor="text1"/>
                <w:position w:val="-10"/>
              </w:rPr>
              <w:object w:dxaOrig="920" w:dyaOrig="320">
                <v:shape id="_x0000_i1344" type="#_x0000_t75" style="width:46.5pt;height:16.5pt" o:ole="">
                  <v:imagedata r:id="rId692" o:title=""/>
                </v:shape>
                <o:OLEObject Type="Embed" ProgID="Equation.DSMT4" ShapeID="_x0000_i1344" DrawAspect="Content" ObjectID="_1804449808" r:id="rId693"/>
              </w:object>
            </w:r>
            <w:r w:rsidRPr="000C67BC">
              <w:rPr>
                <w:rFonts w:eastAsia="Palatino Linotype" w:cs="Times New Roman"/>
                <w:color w:val="000000" w:themeColor="text1"/>
              </w:rPr>
              <w:t xml:space="preserve"> nước đá tại nhiệt độ nóng chảy là </w:t>
            </w:r>
            <w:r w:rsidRPr="000C67BC">
              <w:rPr>
                <w:rFonts w:eastAsia="Palatino Linotype" w:cs="Times New Roman"/>
                <w:color w:val="000000" w:themeColor="text1"/>
                <w:position w:val="-10"/>
              </w:rPr>
              <w:object w:dxaOrig="740" w:dyaOrig="320">
                <v:shape id="_x0000_i1345" type="#_x0000_t75" style="width:39pt;height:16.5pt" o:ole="">
                  <v:imagedata r:id="rId694" o:title=""/>
                </v:shape>
                <o:OLEObject Type="Embed" ProgID="Equation.DSMT4" ShapeID="_x0000_i1345" DrawAspect="Content" ObjectID="_1804449809" r:id="rId695"/>
              </w:objec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tabs>
                <w:tab w:val="left" w:pos="283"/>
                <w:tab w:val="left" w:pos="2835"/>
                <w:tab w:val="left" w:pos="5386"/>
                <w:tab w:val="left" w:pos="7937"/>
              </w:tabs>
              <w:spacing w:line="276" w:lineRule="auto"/>
              <w:jc w:val="both"/>
              <w:rPr>
                <w:rFonts w:eastAsia="Palatino Linotype" w:cs="Times New Roman"/>
                <w:color w:val="000000" w:themeColor="text1"/>
              </w:rPr>
            </w:pPr>
            <w:r w:rsidRPr="000C67BC">
              <w:rPr>
                <w:rFonts w:eastAsia="Palatino Linotype" w:cs="Times New Roman"/>
                <w:color w:val="000000" w:themeColor="text1"/>
              </w:rPr>
              <w:t xml:space="preserve">Nhiệt lượng cần thiết để đưa </w:t>
            </w:r>
            <w:r w:rsidRPr="000C67BC">
              <w:rPr>
                <w:rFonts w:eastAsia="Palatino Linotype" w:cs="Times New Roman"/>
                <w:color w:val="000000" w:themeColor="text1"/>
                <w:position w:val="-10"/>
              </w:rPr>
              <w:object w:dxaOrig="920" w:dyaOrig="320">
                <v:shape id="_x0000_i1346" type="#_x0000_t75" style="width:46.5pt;height:16.5pt" o:ole="">
                  <v:imagedata r:id="rId696" o:title=""/>
                </v:shape>
                <o:OLEObject Type="Embed" ProgID="Equation.DSMT4" ShapeID="_x0000_i1346" DrawAspect="Content" ObjectID="_1804449810" r:id="rId697"/>
              </w:object>
            </w:r>
            <w:r w:rsidRPr="000C67BC">
              <w:rPr>
                <w:rFonts w:eastAsia="Palatino Linotype" w:cs="Times New Roman"/>
                <w:color w:val="000000" w:themeColor="text1"/>
              </w:rPr>
              <w:t xml:space="preserve"> nước từ </w:t>
            </w:r>
            <w:r w:rsidRPr="000C67BC">
              <w:rPr>
                <w:rFonts w:eastAsia="Palatino Linotype" w:cs="Times New Roman"/>
                <w:color w:val="000000" w:themeColor="text1"/>
                <w:position w:val="-10"/>
              </w:rPr>
              <w:object w:dxaOrig="480" w:dyaOrig="360">
                <v:shape id="_x0000_i1347" type="#_x0000_t75" style="width:23.25pt;height:17.25pt" o:ole="">
                  <v:imagedata r:id="rId698" o:title=""/>
                </v:shape>
                <o:OLEObject Type="Embed" ProgID="Equation.DSMT4" ShapeID="_x0000_i1347" DrawAspect="Content" ObjectID="_1804449811" r:id="rId699"/>
              </w:object>
            </w:r>
            <w:r w:rsidRPr="000C67BC">
              <w:rPr>
                <w:rFonts w:eastAsia="Palatino Linotype" w:cs="Times New Roman"/>
                <w:color w:val="000000" w:themeColor="text1"/>
              </w:rPr>
              <w:t xml:space="preserve"> đến </w:t>
            </w:r>
            <w:r w:rsidRPr="000C67BC">
              <w:rPr>
                <w:rFonts w:eastAsia="Palatino Linotype" w:cs="Times New Roman"/>
                <w:color w:val="000000" w:themeColor="text1"/>
                <w:position w:val="-10"/>
              </w:rPr>
              <w:object w:dxaOrig="700" w:dyaOrig="360">
                <v:shape id="_x0000_i1348" type="#_x0000_t75" style="width:33pt;height:17.25pt" o:ole="">
                  <v:imagedata r:id="rId700" o:title=""/>
                </v:shape>
                <o:OLEObject Type="Embed" ProgID="Equation.DSMT4" ShapeID="_x0000_i1348" DrawAspect="Content" ObjectID="_1804449812" r:id="rId701"/>
              </w:object>
            </w:r>
            <w:r w:rsidRPr="000C67BC">
              <w:rPr>
                <w:rFonts w:eastAsia="Palatino Linotype" w:cs="Times New Roman"/>
                <w:color w:val="000000" w:themeColor="text1"/>
              </w:rPr>
              <w:t xml:space="preserve"> là </w:t>
            </w:r>
            <w:r w:rsidRPr="000C67BC">
              <w:rPr>
                <w:rFonts w:eastAsia="Palatino Linotype" w:cs="Times New Roman"/>
                <w:color w:val="000000" w:themeColor="text1"/>
                <w:position w:val="-10"/>
              </w:rPr>
              <w:object w:dxaOrig="740" w:dyaOrig="320">
                <v:shape id="_x0000_i1349" type="#_x0000_t75" style="width:39pt;height:16.5pt" o:ole="">
                  <v:imagedata r:id="rId702" o:title=""/>
                </v:shape>
                <o:OLEObject Type="Embed" ProgID="Equation.DSMT4" ShapeID="_x0000_i1349" DrawAspect="Content" ObjectID="_1804449813" r:id="rId703"/>
              </w:objec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tabs>
                <w:tab w:val="left" w:pos="283"/>
                <w:tab w:val="left" w:pos="2835"/>
                <w:tab w:val="left" w:pos="5386"/>
                <w:tab w:val="left" w:pos="7937"/>
              </w:tabs>
              <w:spacing w:line="276" w:lineRule="auto"/>
              <w:jc w:val="both"/>
              <w:rPr>
                <w:rFonts w:eastAsia="Palatino Linotype" w:cs="Times New Roman"/>
                <w:color w:val="000000" w:themeColor="text1"/>
              </w:rPr>
            </w:pPr>
            <w:r w:rsidRPr="000C67BC">
              <w:rPr>
                <w:rFonts w:eastAsia="Palatino Linotype" w:cs="Times New Roman"/>
                <w:color w:val="000000" w:themeColor="text1"/>
              </w:rPr>
              <w:t xml:space="preserve">Nhiệt lượng cần thiết để làm hóa hơi hoàn toàn </w:t>
            </w:r>
            <w:r w:rsidRPr="000C67BC">
              <w:rPr>
                <w:rFonts w:eastAsia="Palatino Linotype" w:cs="Times New Roman"/>
                <w:color w:val="000000" w:themeColor="text1"/>
                <w:position w:val="-10"/>
              </w:rPr>
              <w:object w:dxaOrig="920" w:dyaOrig="320">
                <v:shape id="_x0000_i1350" type="#_x0000_t75" style="width:46.5pt;height:16.5pt" o:ole="">
                  <v:imagedata r:id="rId696" o:title=""/>
                </v:shape>
                <o:OLEObject Type="Embed" ProgID="Equation.DSMT4" ShapeID="_x0000_i1350" DrawAspect="Content" ObjectID="_1804449814" r:id="rId704"/>
              </w:object>
            </w:r>
            <w:r w:rsidRPr="000C67BC">
              <w:rPr>
                <w:rFonts w:eastAsia="Palatino Linotype" w:cs="Times New Roman"/>
                <w:color w:val="000000" w:themeColor="text1"/>
              </w:rPr>
              <w:t xml:space="preserve"> nước ở </w:t>
            </w:r>
            <w:r w:rsidRPr="000C67BC">
              <w:rPr>
                <w:rFonts w:eastAsia="Palatino Linotype" w:cs="Times New Roman"/>
                <w:color w:val="000000" w:themeColor="text1"/>
                <w:position w:val="-10"/>
              </w:rPr>
              <w:object w:dxaOrig="700" w:dyaOrig="360">
                <v:shape id="_x0000_i1351" type="#_x0000_t75" style="width:33pt;height:17.25pt" o:ole="">
                  <v:imagedata r:id="rId700" o:title=""/>
                </v:shape>
                <o:OLEObject Type="Embed" ProgID="Equation.DSMT4" ShapeID="_x0000_i1351" DrawAspect="Content" ObjectID="_1804449815" r:id="rId705"/>
              </w:object>
            </w:r>
            <w:r w:rsidRPr="000C67BC">
              <w:rPr>
                <w:rFonts w:eastAsia="Palatino Linotype" w:cs="Times New Roman"/>
                <w:color w:val="000000" w:themeColor="text1"/>
              </w:rPr>
              <w:t xml:space="preserve"> là </w:t>
            </w:r>
            <w:r w:rsidRPr="000C67BC">
              <w:rPr>
                <w:rFonts w:eastAsia="Palatino Linotype" w:cs="Times New Roman"/>
                <w:color w:val="000000" w:themeColor="text1"/>
                <w:position w:val="-10"/>
              </w:rPr>
              <w:object w:dxaOrig="859" w:dyaOrig="320">
                <v:shape id="_x0000_i1352" type="#_x0000_t75" style="width:43.5pt;height:16.5pt" o:ole="">
                  <v:imagedata r:id="rId706" o:title=""/>
                </v:shape>
                <o:OLEObject Type="Embed" ProgID="Equation.DSMT4" ShapeID="_x0000_i1352" DrawAspect="Content" ObjectID="_1804449816" r:id="rId707"/>
              </w:objec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tabs>
                <w:tab w:val="left" w:pos="283"/>
                <w:tab w:val="left" w:pos="2835"/>
                <w:tab w:val="left" w:pos="5386"/>
                <w:tab w:val="left" w:pos="7937"/>
              </w:tabs>
              <w:spacing w:line="276" w:lineRule="auto"/>
              <w:jc w:val="both"/>
              <w:rPr>
                <w:rFonts w:eastAsia="Palatino Linotype" w:cs="Times New Roman"/>
                <w:color w:val="000000" w:themeColor="text1"/>
              </w:rPr>
            </w:pPr>
            <w:r w:rsidRPr="000C67BC">
              <w:rPr>
                <w:rFonts w:eastAsia="Palatino Linotype" w:cs="Times New Roman"/>
                <w:color w:val="000000" w:themeColor="text1"/>
              </w:rPr>
              <w:t xml:space="preserve">Nhiệt lượng để làm </w:t>
            </w:r>
            <w:r w:rsidRPr="000C67BC">
              <w:rPr>
                <w:rFonts w:eastAsia="Palatino Linotype" w:cs="Times New Roman"/>
                <w:color w:val="000000" w:themeColor="text1"/>
                <w:position w:val="-10"/>
              </w:rPr>
              <w:object w:dxaOrig="920" w:dyaOrig="320">
                <v:shape id="_x0000_i1353" type="#_x0000_t75" style="width:46.5pt;height:16.5pt" o:ole="">
                  <v:imagedata r:id="rId696" o:title=""/>
                </v:shape>
                <o:OLEObject Type="Embed" ProgID="Equation.DSMT4" ShapeID="_x0000_i1353" DrawAspect="Content" ObjectID="_1804449817" r:id="rId708"/>
              </w:object>
            </w:r>
            <w:r w:rsidRPr="000C67BC">
              <w:rPr>
                <w:rFonts w:eastAsia="Palatino Linotype" w:cs="Times New Roman"/>
                <w:color w:val="000000" w:themeColor="text1"/>
              </w:rPr>
              <w:t xml:space="preserve"> nước đá (thể rắn) ở </w:t>
            </w:r>
            <w:r w:rsidRPr="000C67BC">
              <w:rPr>
                <w:rFonts w:eastAsia="Palatino Linotype" w:cs="Times New Roman"/>
                <w:color w:val="000000" w:themeColor="text1"/>
                <w:position w:val="-10"/>
              </w:rPr>
              <w:object w:dxaOrig="480" w:dyaOrig="360">
                <v:shape id="_x0000_i1354" type="#_x0000_t75" style="width:23.25pt;height:17.25pt" o:ole="">
                  <v:imagedata r:id="rId698" o:title=""/>
                </v:shape>
                <o:OLEObject Type="Embed" ProgID="Equation.DSMT4" ShapeID="_x0000_i1354" DrawAspect="Content" ObjectID="_1804449818" r:id="rId709"/>
              </w:object>
            </w:r>
            <w:r w:rsidRPr="000C67BC">
              <w:rPr>
                <w:rFonts w:eastAsia="Palatino Linotype" w:cs="Times New Roman"/>
                <w:color w:val="000000" w:themeColor="text1"/>
              </w:rPr>
              <w:t xml:space="preserve"> chuyển hoàn toàn thành hơi nước ở </w:t>
            </w:r>
            <w:r w:rsidRPr="000C67BC">
              <w:rPr>
                <w:rFonts w:eastAsia="Palatino Linotype" w:cs="Times New Roman"/>
                <w:color w:val="000000" w:themeColor="text1"/>
                <w:position w:val="-10"/>
              </w:rPr>
              <w:object w:dxaOrig="700" w:dyaOrig="360">
                <v:shape id="_x0000_i1355" type="#_x0000_t75" style="width:33pt;height:17.25pt" o:ole="">
                  <v:imagedata r:id="rId700" o:title=""/>
                </v:shape>
                <o:OLEObject Type="Embed" ProgID="Equation.DSMT4" ShapeID="_x0000_i1355" DrawAspect="Content" ObjectID="_1804449819" r:id="rId710"/>
              </w:object>
            </w:r>
            <w:r w:rsidRPr="000C67BC">
              <w:rPr>
                <w:rFonts w:eastAsia="Palatino Linotype" w:cs="Times New Roman"/>
                <w:color w:val="000000" w:themeColor="text1"/>
              </w:rPr>
              <w:t xml:space="preserve"> là </w:t>
            </w:r>
            <w:r w:rsidRPr="000C67BC">
              <w:rPr>
                <w:rFonts w:eastAsia="Palatino Linotype" w:cs="Times New Roman"/>
                <w:color w:val="000000" w:themeColor="text1"/>
                <w:position w:val="-10"/>
              </w:rPr>
              <w:object w:dxaOrig="859" w:dyaOrig="320">
                <v:shape id="_x0000_i1356" type="#_x0000_t75" style="width:43.5pt;height:16.5pt" o:ole="">
                  <v:imagedata r:id="rId711" o:title=""/>
                </v:shape>
                <o:OLEObject Type="Embed" ProgID="Equation.DSMT4" ShapeID="_x0000_i1356" DrawAspect="Content" ObjectID="_1804449820" r:id="rId712"/>
              </w:objec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B60AA0">
      <w:pPr>
        <w:rPr>
          <w:rFonts w:cs="Times New Roman"/>
          <w:b/>
          <w:bCs/>
          <w:color w:val="000000" w:themeColor="text1"/>
          <w:szCs w:val="24"/>
          <w:lang w:val="vi-VN"/>
        </w:rPr>
      </w:pPr>
    </w:p>
    <w:p w:rsidR="00E435F6" w:rsidRPr="000C67BC" w:rsidRDefault="00E435F6" w:rsidP="00B60AA0">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B60AA0">
      <w:pPr>
        <w:pStyle w:val="NoSpacing"/>
        <w:tabs>
          <w:tab w:val="left" w:pos="2552"/>
        </w:tabs>
        <w:contextualSpacing/>
        <w:jc w:val="both"/>
        <w:rPr>
          <w:rFonts w:ascii="Times New Roman" w:hAnsi="Times New Roman"/>
          <w:color w:val="000000" w:themeColor="text1"/>
          <w:szCs w:val="24"/>
          <w:lang w:val="nl-NL"/>
        </w:rPr>
      </w:pPr>
      <w:r w:rsidRPr="00C9285A">
        <w:rPr>
          <w:rFonts w:ascii="Times New Roman" w:hAnsi="Times New Roman"/>
          <w:b/>
          <w:color w:val="0000FF"/>
          <w:szCs w:val="24"/>
          <w:lang w:val="vi-VN"/>
        </w:rPr>
        <w:t>Câu 1</w:t>
      </w:r>
      <w:r w:rsidRPr="00C9285A">
        <w:rPr>
          <w:rFonts w:ascii="Times New Roman" w:hAnsi="Times New Roman"/>
          <w:b/>
          <w:color w:val="0000FF"/>
          <w:szCs w:val="24"/>
          <w:lang w:val="pt-BR"/>
        </w:rPr>
        <w:t>.</w:t>
      </w:r>
      <w:r w:rsidRPr="000C67BC">
        <w:rPr>
          <w:rFonts w:ascii="Times New Roman" w:hAnsi="Times New Roman"/>
          <w:color w:val="000000" w:themeColor="text1"/>
          <w:szCs w:val="24"/>
          <w:lang w:val="pt-BR"/>
        </w:rPr>
        <w:t xml:space="preserve"> </w:t>
      </w:r>
      <w:r w:rsidRPr="000C67BC">
        <w:rPr>
          <w:rFonts w:ascii="Times New Roman" w:hAnsi="Times New Roman"/>
          <w:color w:val="000000" w:themeColor="text1"/>
          <w:szCs w:val="24"/>
          <w:lang w:val="nl-NL"/>
        </w:rPr>
        <w:t>Một khối lượng khí 12 g có thể tích 4 lít ở nhiệt độ 7</w:t>
      </w:r>
      <w:r w:rsidRPr="000C67BC">
        <w:rPr>
          <w:rFonts w:ascii="Times New Roman" w:hAnsi="Times New Roman"/>
          <w:color w:val="000000" w:themeColor="text1"/>
          <w:szCs w:val="24"/>
          <w:vertAlign w:val="superscript"/>
          <w:lang w:val="nl-NL"/>
        </w:rPr>
        <w:t>0</w:t>
      </w:r>
      <w:r w:rsidRPr="000C67BC">
        <w:rPr>
          <w:rFonts w:ascii="Times New Roman" w:hAnsi="Times New Roman"/>
          <w:color w:val="000000" w:themeColor="text1"/>
          <w:szCs w:val="24"/>
          <w:lang w:val="nl-NL"/>
        </w:rPr>
        <w:t xml:space="preserve">C . Sau khi được đun nóng đẳng áp thì khối lượng tiêng của khí là 1,2 g/lít. Nhiệt độ của khí sau khi được đun nóng là bao nhiêu </w:t>
      </w:r>
      <w:r w:rsidRPr="000C67BC">
        <w:rPr>
          <w:rFonts w:ascii="Times New Roman" w:hAnsi="Times New Roman"/>
          <w:color w:val="000000" w:themeColor="text1"/>
          <w:szCs w:val="24"/>
          <w:vertAlign w:val="superscript"/>
          <w:lang w:val="nl-NL"/>
        </w:rPr>
        <w:t>0</w:t>
      </w:r>
      <w:r w:rsidRPr="000C67BC">
        <w:rPr>
          <w:rFonts w:ascii="Times New Roman" w:hAnsi="Times New Roman"/>
          <w:color w:val="000000" w:themeColor="text1"/>
          <w:szCs w:val="24"/>
          <w:lang w:val="nl-NL"/>
        </w:rPr>
        <w:t xml:space="preserve">C? </w:t>
      </w:r>
    </w:p>
    <w:p w:rsidR="00E435F6" w:rsidRPr="000C67BC" w:rsidRDefault="00E435F6" w:rsidP="00B60AA0">
      <w:pPr>
        <w:pStyle w:val="NoSpacing"/>
        <w:tabs>
          <w:tab w:val="left" w:pos="283"/>
          <w:tab w:val="left" w:pos="2552"/>
          <w:tab w:val="left" w:pos="2835"/>
          <w:tab w:val="left" w:pos="5386"/>
          <w:tab w:val="left" w:pos="7937"/>
        </w:tabs>
        <w:contextualSpacing/>
        <w:jc w:val="both"/>
        <w:rPr>
          <w:rFonts w:ascii="Times New Roman" w:hAnsi="Times New Roman"/>
          <w:b/>
          <w:color w:val="000000" w:themeColor="text1"/>
          <w:szCs w:val="24"/>
          <w:lang w:val="nl-NL"/>
        </w:rPr>
      </w:pPr>
    </w:p>
    <w:p w:rsidR="00E435F6" w:rsidRPr="000C67BC" w:rsidRDefault="00E435F6" w:rsidP="00B60AA0">
      <w:pPr>
        <w:widowControl w:val="0"/>
        <w:pBdr>
          <w:between w:val="nil"/>
        </w:pBdr>
        <w:spacing w:after="0" w:line="276" w:lineRule="auto"/>
        <w:jc w:val="both"/>
        <w:rPr>
          <w:rFonts w:cs="Times New Roman"/>
          <w:color w:val="000000" w:themeColor="text1"/>
        </w:rPr>
      </w:pPr>
    </w:p>
    <w:p w:rsidR="00E435F6" w:rsidRPr="000C67BC" w:rsidRDefault="00E435F6" w:rsidP="00B60AA0">
      <w:pPr>
        <w:shd w:val="clear" w:color="auto" w:fill="FFFFFF"/>
        <w:tabs>
          <w:tab w:val="left" w:pos="283"/>
          <w:tab w:val="left" w:pos="2835"/>
          <w:tab w:val="left" w:pos="5386"/>
          <w:tab w:val="left" w:pos="7937"/>
        </w:tabs>
        <w:spacing w:after="0" w:line="360" w:lineRule="auto"/>
        <w:jc w:val="both"/>
        <w:rPr>
          <w:rFonts w:eastAsia="MS Gothic" w:cs="Times New Roman"/>
          <w:color w:val="000000" w:themeColor="text1"/>
          <w:spacing w:val="3"/>
          <w:shd w:val="clear" w:color="auto" w:fill="FFFFFF"/>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eastAsia="MS Gothic" w:cs="Times New Roman"/>
          <w:color w:val="000000" w:themeColor="text1"/>
          <w:spacing w:val="3"/>
          <w:shd w:val="clear" w:color="auto" w:fill="FFFFFF"/>
        </w:rPr>
        <w:t>Trong một máy cấp nước nóng dùng điện, bộ phận làm nóng hoạt động như một điện trở có công suất định mức là 2,2 kW ở điện áp 220 V. Tính cường độ dòng điện hiệu dụng.</w:t>
      </w:r>
    </w:p>
    <w:p w:rsidR="00E435F6" w:rsidRPr="000C67BC" w:rsidRDefault="00E435F6" w:rsidP="00B60AA0">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hd w:val="clear" w:color="auto" w:fill="FFFFFF"/>
        </w:rPr>
      </w:pPr>
    </w:p>
    <w:p w:rsidR="00E435F6" w:rsidRPr="000C67BC" w:rsidRDefault="00E435F6" w:rsidP="00B60AA0">
      <w:pPr>
        <w:jc w:val="both"/>
        <w:rPr>
          <w:rFonts w:cs="Times New Roman"/>
          <w:color w:val="000000" w:themeColor="text1"/>
          <w:sz w:val="26"/>
          <w:szCs w:val="26"/>
        </w:rPr>
      </w:pPr>
      <w:r w:rsidRPr="00C9285A">
        <w:rPr>
          <w:rFonts w:cs="Times New Roman"/>
          <w:b/>
          <w:color w:val="0000FF"/>
          <w:szCs w:val="24"/>
          <w:lang w:val="pt-BR"/>
        </w:rPr>
        <w:lastRenderedPageBreak/>
        <w:t>Câu 3.</w:t>
      </w:r>
      <w:r w:rsidRPr="000C67BC">
        <w:rPr>
          <w:rFonts w:cs="Times New Roman"/>
          <w:b/>
          <w:color w:val="000000" w:themeColor="text1"/>
          <w:szCs w:val="24"/>
          <w:lang w:val="pt-BR"/>
        </w:rPr>
        <w:t xml:space="preserve"> </w:t>
      </w:r>
      <w:r w:rsidRPr="000C67BC">
        <w:rPr>
          <w:rFonts w:cs="Times New Roman"/>
          <w:color w:val="000000" w:themeColor="text1"/>
          <w:sz w:val="26"/>
          <w:szCs w:val="26"/>
        </w:rPr>
        <w:t xml:space="preserve">Khối lượng chất technetium  </w:t>
      </w:r>
      <w:r w:rsidRPr="000C67BC">
        <w:rPr>
          <w:rFonts w:cs="Times New Roman"/>
          <w:color w:val="000000" w:themeColor="text1"/>
          <w:position w:val="-12"/>
          <w:sz w:val="26"/>
          <w:szCs w:val="26"/>
        </w:rPr>
        <w:object w:dxaOrig="510" w:dyaOrig="375">
          <v:shape id="_x0000_i1357" type="#_x0000_t75" style="width:25.5pt;height:17.25pt" o:ole="">
            <v:imagedata r:id="rId713" o:title=""/>
          </v:shape>
          <o:OLEObject Type="Embed" ProgID="Equation.DSMT4" ShapeID="_x0000_i1357" DrawAspect="Content" ObjectID="_1804449821" r:id="rId714"/>
        </w:object>
      </w:r>
      <w:r w:rsidRPr="000C67BC">
        <w:rPr>
          <w:rFonts w:cs="Times New Roman"/>
          <w:color w:val="000000" w:themeColor="text1"/>
          <w:sz w:val="26"/>
          <w:szCs w:val="26"/>
        </w:rPr>
        <w:t>có trong liều dược chất phóng xạ đó là bao nhiêu? (Kết quả tỉnh theo đơn vị nanôgam (ng) và lấy hai chữ số sau dấu phẩy thập phân).</w:t>
      </w:r>
    </w:p>
    <w:p w:rsidR="00E435F6" w:rsidRPr="000C67BC" w:rsidRDefault="00E435F6" w:rsidP="00B60AA0">
      <w:pPr>
        <w:shd w:val="clear" w:color="auto" w:fill="FFFFFF"/>
        <w:spacing w:line="360" w:lineRule="auto"/>
        <w:jc w:val="both"/>
        <w:rPr>
          <w:rFonts w:cs="Times New Roman"/>
          <w:b/>
          <w:color w:val="000000" w:themeColor="text1"/>
          <w:szCs w:val="24"/>
          <w:lang w:val="pt-BR"/>
        </w:rPr>
      </w:pPr>
    </w:p>
    <w:p w:rsidR="00E435F6" w:rsidRPr="000C67BC" w:rsidRDefault="00E435F6" w:rsidP="00B60AA0">
      <w:pPr>
        <w:tabs>
          <w:tab w:val="left" w:pos="2552"/>
        </w:tabs>
        <w:spacing w:line="276" w:lineRule="auto"/>
        <w:jc w:val="both"/>
        <w:rPr>
          <w:rFonts w:eastAsia="Calibri" w:cs="Times New Roman"/>
          <w:color w:val="000000" w:themeColor="text1"/>
          <w:szCs w:val="24"/>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eastAsia="Calibri" w:cs="Times New Roman"/>
          <w:color w:val="000000" w:themeColor="text1"/>
          <w:szCs w:val="24"/>
        </w:rPr>
        <w:t>Nồi áp suất có van là 1 lỗ tròn có diện tích lcm luôn được áp chặt bởi 1 lò xo có độ cứng 1300 (N/m) và luôn bị nén lcm. Ban đầu ở áp suất khí quyển 10</w:t>
      </w:r>
      <w:r w:rsidRPr="000C67BC">
        <w:rPr>
          <w:rFonts w:eastAsia="Calibri" w:cs="Times New Roman"/>
          <w:color w:val="000000" w:themeColor="text1"/>
          <w:szCs w:val="24"/>
          <w:vertAlign w:val="superscript"/>
        </w:rPr>
        <w:t>5</w:t>
      </w:r>
      <w:r w:rsidRPr="000C67BC">
        <w:rPr>
          <w:rFonts w:eastAsia="Calibri" w:cs="Times New Roman"/>
          <w:color w:val="000000" w:themeColor="text1"/>
          <w:szCs w:val="24"/>
        </w:rPr>
        <w:t xml:space="preserve"> N/m</w:t>
      </w:r>
      <w:r w:rsidRPr="000C67BC">
        <w:rPr>
          <w:rFonts w:eastAsia="Calibri" w:cs="Times New Roman"/>
          <w:color w:val="000000" w:themeColor="text1"/>
          <w:szCs w:val="24"/>
          <w:vertAlign w:val="superscript"/>
        </w:rPr>
        <w:t>2</w:t>
      </w:r>
      <w:r w:rsidRPr="000C67BC">
        <w:rPr>
          <w:rFonts w:eastAsia="Calibri" w:cs="Times New Roman"/>
          <w:color w:val="000000" w:themeColor="text1"/>
          <w:szCs w:val="24"/>
        </w:rPr>
        <w:t xml:space="preserve"> và nhiệt độ 27°</w:t>
      </w:r>
      <w:r w:rsidRPr="00C9285A">
        <w:rPr>
          <w:rFonts w:eastAsia="Calibri" w:cs="Times New Roman"/>
          <w:b/>
          <w:color w:val="0000FF"/>
          <w:szCs w:val="24"/>
        </w:rPr>
        <w:t xml:space="preserve">C. </w:t>
      </w:r>
      <w:r w:rsidRPr="000C67BC">
        <w:rPr>
          <w:rFonts w:eastAsia="Calibri" w:cs="Times New Roman"/>
          <w:color w:val="000000" w:themeColor="text1"/>
          <w:szCs w:val="24"/>
        </w:rPr>
        <w:t>Để van mở ra thì phải đun đến nhiệt độ bằng bao nhiêu °C?</w:t>
      </w:r>
    </w:p>
    <w:p w:rsidR="00E435F6" w:rsidRPr="000C67BC" w:rsidRDefault="00E435F6" w:rsidP="00B60AA0">
      <w:pPr>
        <w:tabs>
          <w:tab w:val="left" w:pos="2552"/>
        </w:tabs>
        <w:spacing w:line="276" w:lineRule="auto"/>
        <w:jc w:val="both"/>
        <w:rPr>
          <w:rFonts w:eastAsia="Calibri" w:cs="Times New Roman"/>
          <w:color w:val="000000" w:themeColor="text1"/>
          <w:szCs w:val="24"/>
          <w:lang w:val="en-ZW" w:eastAsia="en-ZW"/>
        </w:rPr>
      </w:pPr>
      <w:r w:rsidRPr="000C67BC">
        <w:rPr>
          <w:rFonts w:cs="Times New Roman"/>
          <w:noProof/>
          <w:color w:val="000000" w:themeColor="text1"/>
          <w:szCs w:val="24"/>
        </w:rPr>
        <w:drawing>
          <wp:inline distT="0" distB="0" distL="0" distR="0" wp14:anchorId="7D802637" wp14:editId="38470D4F">
            <wp:extent cx="1939428" cy="1290258"/>
            <wp:effectExtent l="0" t="0" r="3810" b="5715"/>
            <wp:docPr id="1378401" name="Picture 3" descr="Tìm hiểu về các loại van an toàn của nồi áp su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Tìm hiểu về các loại van an toàn của nồi áp suất"/>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1945164" cy="1294074"/>
                    </a:xfrm>
                    <a:prstGeom prst="rect">
                      <a:avLst/>
                    </a:prstGeom>
                    <a:noFill/>
                    <a:ln>
                      <a:noFill/>
                    </a:ln>
                  </pic:spPr>
                </pic:pic>
              </a:graphicData>
            </a:graphic>
          </wp:inline>
        </w:drawing>
      </w:r>
    </w:p>
    <w:p w:rsidR="00E435F6" w:rsidRPr="000C67BC" w:rsidRDefault="00E435F6" w:rsidP="00B60AA0">
      <w:pPr>
        <w:tabs>
          <w:tab w:val="left" w:pos="992"/>
        </w:tabs>
        <w:spacing w:after="0" w:line="240" w:lineRule="auto"/>
        <w:jc w:val="both"/>
        <w:rPr>
          <w:rFonts w:cs="Times New Roman"/>
          <w:color w:val="000000" w:themeColor="text1"/>
          <w:szCs w:val="24"/>
          <w:lang w:val="vi-VN"/>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rPr>
        <w:t xml:space="preserve">Một vật nhỏ có khối lượng 200 g dao động điều hòa, khi hợp lực tác dụng lên vật có độ lớn 0,8 N thì vật đạt tốc độ 0,6 m/s. Khi hợp lực tác dụng lên vật có độ lớn </w:t>
      </w:r>
      <w:r w:rsidRPr="000C67BC">
        <w:rPr>
          <w:rFonts w:cs="Times New Roman"/>
          <w:color w:val="000000" w:themeColor="text1"/>
          <w:position w:val="-10"/>
          <w:szCs w:val="24"/>
        </w:rPr>
        <w:object w:dxaOrig="705" w:dyaOrig="375">
          <v:shape id="_x0000_i1358" type="#_x0000_t75" style="width:35.25pt;height:17.25pt" o:ole="">
            <v:imagedata r:id="rId716" o:title=""/>
          </v:shape>
          <o:OLEObject Type="Embed" ProgID="Equation.DSMT4" ShapeID="_x0000_i1358" DrawAspect="Content" ObjectID="_1804449822" r:id="rId717"/>
        </w:object>
      </w:r>
      <w:r w:rsidRPr="000C67BC">
        <w:rPr>
          <w:rFonts w:cs="Times New Roman"/>
          <w:color w:val="000000" w:themeColor="text1"/>
          <w:szCs w:val="24"/>
        </w:rPr>
        <w:t xml:space="preserve">N thì tốc độ của vật là </w:t>
      </w:r>
      <w:r w:rsidRPr="000C67BC">
        <w:rPr>
          <w:rFonts w:cs="Times New Roman"/>
          <w:color w:val="000000" w:themeColor="text1"/>
          <w:position w:val="-10"/>
          <w:szCs w:val="24"/>
        </w:rPr>
        <w:object w:dxaOrig="705" w:dyaOrig="375">
          <v:shape id="_x0000_i1359" type="#_x0000_t75" style="width:35.25pt;height:17.25pt" o:ole="">
            <v:imagedata r:id="rId716" o:title=""/>
          </v:shape>
          <o:OLEObject Type="Embed" ProgID="Equation.DSMT4" ShapeID="_x0000_i1359" DrawAspect="Content" ObjectID="_1804449823" r:id="rId718"/>
        </w:object>
      </w:r>
      <w:r w:rsidRPr="000C67BC">
        <w:rPr>
          <w:rFonts w:cs="Times New Roman"/>
          <w:color w:val="000000" w:themeColor="text1"/>
          <w:szCs w:val="24"/>
        </w:rPr>
        <w:t>m/s. Cơ năng của vật là</w:t>
      </w:r>
      <w:r w:rsidRPr="000C67BC">
        <w:rPr>
          <w:rFonts w:cs="Times New Roman"/>
          <w:color w:val="000000" w:themeColor="text1"/>
          <w:szCs w:val="24"/>
          <w:lang w:val="vi-VN"/>
        </w:rPr>
        <w:t xml:space="preserve"> bao nhiêu (J)?</w:t>
      </w:r>
    </w:p>
    <w:p w:rsidR="00E435F6" w:rsidRPr="000C67BC" w:rsidRDefault="00E435F6" w:rsidP="00B60AA0">
      <w:pPr>
        <w:tabs>
          <w:tab w:val="left" w:pos="992"/>
        </w:tabs>
        <w:spacing w:after="0" w:line="240" w:lineRule="auto"/>
        <w:jc w:val="both"/>
        <w:rPr>
          <w:rFonts w:cs="Times New Roman"/>
          <w:color w:val="000000" w:themeColor="text1"/>
          <w:szCs w:val="24"/>
          <w:lang w:val="vi-VN"/>
        </w:rPr>
      </w:pPr>
    </w:p>
    <w:p w:rsidR="00E435F6" w:rsidRDefault="00E435F6" w:rsidP="00B60AA0">
      <w:pPr>
        <w:widowControl w:val="0"/>
        <w:pBdr>
          <w:between w:val="nil"/>
        </w:pBdr>
        <w:spacing w:after="0" w:line="276" w:lineRule="auto"/>
        <w:jc w:val="both"/>
        <w:rPr>
          <w:rFonts w:cs="Times New Roman"/>
          <w:color w:val="000000" w:themeColor="text1"/>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rPr>
        <w:t xml:space="preserve">Một thợ rèn nhúng một con dao bằng thép có khối lượng 1,1 kg ở nhiệt độ </w:t>
      </w:r>
      <w:r w:rsidRPr="000C67BC">
        <w:rPr>
          <w:rFonts w:cs="Times New Roman"/>
          <w:color w:val="000000" w:themeColor="text1"/>
          <w:position w:val="-4"/>
        </w:rPr>
        <w:object w:dxaOrig="680" w:dyaOrig="260">
          <v:shape id="_x0000_i1360" type="#_x0000_t75" style="width:33pt;height:13.5pt" o:ole="">
            <v:imagedata r:id="rId719" o:title=""/>
          </v:shape>
          <o:OLEObject Type="Embed" ProgID="Equation.DSMT4" ShapeID="_x0000_i1360" DrawAspect="Content" ObjectID="_1804449824" r:id="rId720"/>
        </w:object>
      </w:r>
      <w:r w:rsidRPr="000C67BC">
        <w:rPr>
          <w:rFonts w:cs="Times New Roman"/>
          <w:color w:val="000000" w:themeColor="text1"/>
        </w:rPr>
        <w:t xml:space="preserve"> vào trong bể nước lạnh để làm tăng độ cứng của lưỡi dao. Nước trong bể có thể tích là 50 lít và có nhiệt độ bằng với nhiệt độ ngoài trời là </w:t>
      </w:r>
      <w:r w:rsidRPr="000C67BC">
        <w:rPr>
          <w:rFonts w:cs="Times New Roman"/>
          <w:color w:val="000000" w:themeColor="text1"/>
          <w:position w:val="-6"/>
        </w:rPr>
        <w:object w:dxaOrig="560" w:dyaOrig="279">
          <v:shape id="_x0000_i1361" type="#_x0000_t75" style="width:28.5pt;height:14.25pt" o:ole="">
            <v:imagedata r:id="rId721" o:title=""/>
          </v:shape>
          <o:OLEObject Type="Embed" ProgID="Equation.DSMT4" ShapeID="_x0000_i1361" DrawAspect="Content" ObjectID="_1804449825" r:id="rId722"/>
        </w:object>
      </w:r>
      <w:r w:rsidRPr="000C67BC">
        <w:rPr>
          <w:rFonts w:cs="Times New Roman"/>
          <w:color w:val="000000" w:themeColor="text1"/>
        </w:rPr>
        <w:t xml:space="preserve">. Xác định nhiệt độ (theo thang nhiệt độ Celcius, lấy phần nguyên) của nước khi có sự cân bằng nhiệt. Bỏ qua sự truyền nhiệt cho thành bể và môi trường ngoài. Biết nhiệt dung riêng của thép là </w:t>
      </w:r>
      <w:r w:rsidRPr="000C67BC">
        <w:rPr>
          <w:rFonts w:cs="Times New Roman"/>
          <w:color w:val="000000" w:themeColor="text1"/>
          <w:position w:val="-10"/>
        </w:rPr>
        <w:object w:dxaOrig="1500" w:dyaOrig="320">
          <v:shape id="_x0000_i1362" type="#_x0000_t75" style="width:75pt;height:16.5pt" o:ole="">
            <v:imagedata r:id="rId723" o:title=""/>
          </v:shape>
          <o:OLEObject Type="Embed" ProgID="Equation.DSMT4" ShapeID="_x0000_i1362" DrawAspect="Content" ObjectID="_1804449826" r:id="rId724"/>
        </w:object>
      </w:r>
      <w:r w:rsidRPr="000C67BC">
        <w:rPr>
          <w:rFonts w:cs="Times New Roman"/>
          <w:color w:val="000000" w:themeColor="text1"/>
        </w:rPr>
        <w:t xml:space="preserve">, của nước là </w:t>
      </w:r>
      <w:r w:rsidRPr="000C67BC">
        <w:rPr>
          <w:rFonts w:cs="Times New Roman"/>
          <w:color w:val="000000" w:themeColor="text1"/>
          <w:position w:val="-10"/>
        </w:rPr>
        <w:object w:dxaOrig="1620" w:dyaOrig="320">
          <v:shape id="_x0000_i1363" type="#_x0000_t75" style="width:81pt;height:16.5pt" o:ole="">
            <v:imagedata r:id="rId725" o:title=""/>
          </v:shape>
          <o:OLEObject Type="Embed" ProgID="Equation.DSMT4" ShapeID="_x0000_i1363" DrawAspect="Content" ObjectID="_1804449827" r:id="rId726"/>
        </w:object>
      </w:r>
      <w:r w:rsidRPr="000C67BC">
        <w:rPr>
          <w:rFonts w:cs="Times New Roman"/>
          <w:color w:val="000000" w:themeColor="text1"/>
        </w:rPr>
        <w:t xml:space="preserve">; khối lượng riêng của nước là </w:t>
      </w:r>
      <w:r w:rsidRPr="000C67BC">
        <w:rPr>
          <w:rFonts w:cs="Times New Roman"/>
          <w:color w:val="000000" w:themeColor="text1"/>
          <w:position w:val="-18"/>
        </w:rPr>
        <w:object w:dxaOrig="1100" w:dyaOrig="400">
          <v:shape id="_x0000_i1364" type="#_x0000_t75" style="width:55.5pt;height:19.5pt" o:ole="">
            <v:imagedata r:id="rId727" o:title=""/>
          </v:shape>
          <o:OLEObject Type="Embed" ProgID="Equation.DSMT4" ShapeID="_x0000_i1364" DrawAspect="Content" ObjectID="_1804449828" r:id="rId728"/>
        </w:object>
      </w:r>
      <w:r w:rsidRPr="000C67BC">
        <w:rPr>
          <w:rFonts w:cs="Times New Roman"/>
          <w:color w:val="000000" w:themeColor="text1"/>
        </w:rPr>
        <w:t>.</w:t>
      </w:r>
    </w:p>
    <w:p w:rsidR="00E2483E" w:rsidRPr="000C67BC" w:rsidRDefault="00E2483E" w:rsidP="00B60AA0">
      <w:pPr>
        <w:widowControl w:val="0"/>
        <w:pBdr>
          <w:between w:val="nil"/>
        </w:pBdr>
        <w:spacing w:after="0" w:line="276" w:lineRule="auto"/>
        <w:jc w:val="both"/>
        <w:rPr>
          <w:rFonts w:cs="Times New Roman"/>
          <w:color w:val="000000" w:themeColor="text1"/>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8</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0A6AB3">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0A6AB3">
      <w:pPr>
        <w:tabs>
          <w:tab w:val="left" w:pos="567"/>
          <w:tab w:val="left" w:pos="2835"/>
          <w:tab w:val="left" w:pos="5103"/>
          <w:tab w:val="left" w:pos="7371"/>
        </w:tabs>
        <w:spacing w:after="0"/>
        <w:rPr>
          <w:rFonts w:cs="Times New Roman"/>
          <w:color w:val="000000" w:themeColor="text1"/>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rPr>
        <w:t>Nhóm các thông số trạng thái của một lượng khí xác định là.</w:t>
      </w:r>
    </w:p>
    <w:p w:rsidR="00E435F6" w:rsidRPr="000C67BC" w:rsidRDefault="00E435F6" w:rsidP="000A6AB3">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A. </w:t>
      </w:r>
      <w:r w:rsidRPr="000C67BC">
        <w:rPr>
          <w:rFonts w:cs="Times New Roman"/>
          <w:color w:val="000000" w:themeColor="text1"/>
        </w:rPr>
        <w:t>Áp suất, nhiệt độ, thể tích.</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Áp suất, nhiệt độ, khối lượng.</w:t>
      </w:r>
    </w:p>
    <w:p w:rsidR="00E435F6" w:rsidRPr="000C67BC" w:rsidRDefault="00E435F6" w:rsidP="000A6AB3">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Khối lượng, nhiệt độ, thể tích.</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Khối lượng, áp suất, thể chất.</w:t>
      </w:r>
    </w:p>
    <w:p w:rsidR="00E435F6" w:rsidRPr="000C67BC" w:rsidRDefault="00E435F6" w:rsidP="000A6AB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0A6AB3">
      <w:pPr>
        <w:tabs>
          <w:tab w:val="left" w:pos="567"/>
          <w:tab w:val="left" w:pos="2835"/>
          <w:tab w:val="left" w:pos="5103"/>
          <w:tab w:val="left" w:pos="7371"/>
        </w:tabs>
        <w:spacing w:after="0"/>
        <w:rPr>
          <w:rFonts w:cs="Times New Roman"/>
          <w:b/>
          <w:bCs/>
          <w:color w:val="000000" w:themeColor="text1"/>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rPr>
        <w:t xml:space="preserve">Khi nói về phản ứng tổng hợp hạt nhân, phát biểu nào sau đây là </w:t>
      </w:r>
      <w:r w:rsidRPr="000C67BC">
        <w:rPr>
          <w:rFonts w:cs="Times New Roman"/>
          <w:b/>
          <w:bCs/>
          <w:color w:val="000000" w:themeColor="text1"/>
        </w:rPr>
        <w:t>sai?</w:t>
      </w:r>
    </w:p>
    <w:p w:rsidR="00E435F6" w:rsidRPr="000C67BC" w:rsidRDefault="00E435F6" w:rsidP="000A6AB3">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A. </w:t>
      </w:r>
      <w:r w:rsidRPr="000C67BC">
        <w:rPr>
          <w:rFonts w:cs="Times New Roman"/>
          <w:color w:val="000000" w:themeColor="text1"/>
        </w:rPr>
        <w:t>Phản ứng tổng hợp hạt nhân còn được gọi là phản ứng nhiệt hạch.</w:t>
      </w:r>
    </w:p>
    <w:p w:rsidR="00E435F6" w:rsidRPr="000C67BC" w:rsidRDefault="00E435F6" w:rsidP="000A6AB3">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Phản ứng tổng hợp hạt nhân là sự kết hợp của hai hạt nhân có số khối trung bình thành hạt nhân có số khối lớn.</w:t>
      </w:r>
    </w:p>
    <w:p w:rsidR="00E435F6" w:rsidRPr="000C67BC" w:rsidRDefault="00E435F6" w:rsidP="000A6AB3">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Phản ứng tổng hợp hạt nhân chỉ có thể xảy ra ở nhiệt độ rất cao.</w:t>
      </w:r>
    </w:p>
    <w:p w:rsidR="00E435F6" w:rsidRPr="000C67BC" w:rsidRDefault="00E435F6" w:rsidP="000A6AB3">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Phản ứng tổng hợp hạt nhân là nguồn gốc năng lượng của các ngôi sao.</w:t>
      </w:r>
    </w:p>
    <w:p w:rsidR="00E435F6" w:rsidRPr="000C67BC" w:rsidRDefault="00E435F6" w:rsidP="000A6AB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0A6AB3">
      <w:pPr>
        <w:spacing w:after="0"/>
        <w:rPr>
          <w:rFonts w:cs="Times New Roman"/>
          <w:color w:val="000000" w:themeColor="text1"/>
          <w:sz w:val="26"/>
          <w:szCs w:val="26"/>
        </w:rPr>
      </w:pPr>
      <w:r w:rsidRPr="00C9285A">
        <w:rPr>
          <w:rFonts w:cs="Times New Roman"/>
          <w:b/>
          <w:color w:val="0000FF"/>
          <w:szCs w:val="24"/>
        </w:rPr>
        <w:lastRenderedPageBreak/>
        <w:t>Câu 3.</w:t>
      </w:r>
      <w:r w:rsidRPr="000C67BC">
        <w:rPr>
          <w:rFonts w:cs="Times New Roman"/>
          <w:b/>
          <w:color w:val="000000" w:themeColor="text1"/>
          <w:szCs w:val="24"/>
        </w:rPr>
        <w:t xml:space="preserve"> </w:t>
      </w:r>
      <w:r w:rsidRPr="000C67BC">
        <w:rPr>
          <w:rFonts w:cs="Times New Roman"/>
          <w:color w:val="000000" w:themeColor="text1"/>
          <w:sz w:val="26"/>
          <w:szCs w:val="26"/>
        </w:rPr>
        <w:t xml:space="preserve">Một vật dao động điều hòa với theo phương trình </w:t>
      </w:r>
      <w:r w:rsidRPr="000C67BC">
        <w:rPr>
          <w:rFonts w:cs="Times New Roman"/>
          <w:color w:val="000000" w:themeColor="text1"/>
          <w:position w:val="-14"/>
        </w:rPr>
        <w:object w:dxaOrig="1760" w:dyaOrig="400">
          <v:shape id="_x0000_i1365" type="#_x0000_t75" style="width:87.75pt;height:21pt" o:ole="">
            <v:imagedata r:id="rId729" o:title=""/>
          </v:shape>
          <o:OLEObject Type="Embed" ProgID="Equation.DSMT4" ShapeID="_x0000_i1365" DrawAspect="Content" ObjectID="_1804449829" r:id="rId730"/>
        </w:object>
      </w:r>
      <w:r w:rsidRPr="000C67BC">
        <w:rPr>
          <w:rFonts w:cs="Times New Roman"/>
          <w:color w:val="000000" w:themeColor="text1"/>
          <w:sz w:val="26"/>
          <w:szCs w:val="26"/>
        </w:rPr>
        <w:t xml:space="preserve"> với </w:t>
      </w:r>
      <w:r w:rsidRPr="000C67BC">
        <w:rPr>
          <w:rFonts w:cs="Times New Roman"/>
          <w:color w:val="000000" w:themeColor="text1"/>
          <w:position w:val="-10"/>
        </w:rPr>
        <w:object w:dxaOrig="740" w:dyaOrig="320">
          <v:shape id="_x0000_i1366" type="#_x0000_t75" style="width:36.75pt;height:15.75pt" o:ole="">
            <v:imagedata r:id="rId731" o:title=""/>
          </v:shape>
          <o:OLEObject Type="Embed" ProgID="Equation.DSMT4" ShapeID="_x0000_i1366" DrawAspect="Content" ObjectID="_1804449830" r:id="rId732"/>
        </w:object>
      </w:r>
      <w:r w:rsidRPr="000C67BC">
        <w:rPr>
          <w:rFonts w:cs="Times New Roman"/>
          <w:color w:val="000000" w:themeColor="text1"/>
          <w:sz w:val="26"/>
          <w:szCs w:val="26"/>
        </w:rPr>
        <w:t xml:space="preserve"> là hằng số thì pha của dao động</w:t>
      </w:r>
      <w:r w:rsidRPr="000C67BC">
        <w:rPr>
          <w:rFonts w:cs="Times New Roman"/>
          <w:color w:val="000000" w:themeColor="text1"/>
          <w:sz w:val="26"/>
          <w:szCs w:val="26"/>
        </w:rPr>
        <w:br/>
      </w:r>
      <w:r w:rsidRPr="00C9285A">
        <w:rPr>
          <w:rFonts w:cs="Times New Roman"/>
          <w:b/>
          <w:color w:val="0000FF"/>
          <w:sz w:val="26"/>
          <w:szCs w:val="26"/>
        </w:rPr>
        <w:t xml:space="preserve">A. </w:t>
      </w:r>
      <w:r w:rsidRPr="000C67BC">
        <w:rPr>
          <w:rFonts w:cs="Times New Roman"/>
          <w:color w:val="000000" w:themeColor="text1"/>
          <w:sz w:val="26"/>
          <w:szCs w:val="26"/>
        </w:rPr>
        <w:t>không đổi theo thời gian</w:t>
      </w:r>
      <w:r w:rsidRPr="000C67BC">
        <w:rPr>
          <w:rFonts w:cs="Times New Roman"/>
          <w:color w:val="000000" w:themeColor="text1"/>
          <w:sz w:val="26"/>
          <w:szCs w:val="26"/>
        </w:rPr>
        <w:br/>
      </w:r>
      <w:r w:rsidRPr="00C9285A">
        <w:rPr>
          <w:rFonts w:cs="Times New Roman"/>
          <w:b/>
          <w:color w:val="0000FF"/>
          <w:sz w:val="26"/>
          <w:szCs w:val="26"/>
        </w:rPr>
        <w:t xml:space="preserve">B. </w:t>
      </w:r>
      <w:r w:rsidRPr="000C67BC">
        <w:rPr>
          <w:rFonts w:cs="Times New Roman"/>
          <w:color w:val="000000" w:themeColor="text1"/>
          <w:sz w:val="26"/>
          <w:szCs w:val="26"/>
        </w:rPr>
        <w:t>biến thiên điều hòa theo thời gian.</w:t>
      </w:r>
      <w:r w:rsidRPr="000C67BC">
        <w:rPr>
          <w:rFonts w:cs="Times New Roman"/>
          <w:color w:val="000000" w:themeColor="text1"/>
          <w:sz w:val="26"/>
          <w:szCs w:val="26"/>
        </w:rPr>
        <w:br/>
      </w:r>
      <w:r w:rsidRPr="00C9285A">
        <w:rPr>
          <w:rFonts w:cs="Times New Roman"/>
          <w:b/>
          <w:color w:val="0000FF"/>
          <w:sz w:val="26"/>
          <w:szCs w:val="26"/>
        </w:rPr>
        <w:t xml:space="preserve">C. </w:t>
      </w:r>
      <w:r w:rsidRPr="000C67BC">
        <w:rPr>
          <w:rFonts w:cs="Times New Roman"/>
          <w:color w:val="000000" w:themeColor="text1"/>
          <w:sz w:val="26"/>
          <w:szCs w:val="26"/>
        </w:rPr>
        <w:t>là hàm bậc nhất với thời gian</w:t>
      </w:r>
      <w:r w:rsidRPr="000C67BC">
        <w:rPr>
          <w:rFonts w:cs="Times New Roman"/>
          <w:color w:val="000000" w:themeColor="text1"/>
          <w:sz w:val="26"/>
          <w:szCs w:val="26"/>
        </w:rPr>
        <w:br/>
      </w:r>
      <w:r w:rsidRPr="00C9285A">
        <w:rPr>
          <w:rFonts w:cs="Times New Roman"/>
          <w:b/>
          <w:color w:val="0000FF"/>
          <w:sz w:val="26"/>
          <w:szCs w:val="26"/>
        </w:rPr>
        <w:t xml:space="preserve">D. </w:t>
      </w:r>
      <w:r w:rsidRPr="000C67BC">
        <w:rPr>
          <w:rFonts w:cs="Times New Roman"/>
          <w:color w:val="000000" w:themeColor="text1"/>
          <w:sz w:val="26"/>
          <w:szCs w:val="26"/>
        </w:rPr>
        <w:t>là hàm bậc hai của thời gian.</w:t>
      </w:r>
    </w:p>
    <w:p w:rsidR="00E435F6" w:rsidRPr="000C67BC" w:rsidRDefault="00E435F6" w:rsidP="000A6AB3">
      <w:pPr>
        <w:spacing w:after="0" w:line="240" w:lineRule="auto"/>
        <w:ind w:left="567" w:hanging="567"/>
        <w:rPr>
          <w:rFonts w:eastAsia="Times New Roman" w:cs="Times New Roman"/>
          <w:color w:val="000000" w:themeColor="text1"/>
          <w:szCs w:val="24"/>
        </w:rPr>
      </w:pPr>
    </w:p>
    <w:p w:rsidR="00E435F6" w:rsidRPr="000C67BC" w:rsidRDefault="00E435F6" w:rsidP="000A6AB3">
      <w:pPr>
        <w:pStyle w:val="BodyText"/>
        <w:tabs>
          <w:tab w:val="left" w:pos="2835"/>
          <w:tab w:val="left" w:pos="5103"/>
          <w:tab w:val="left" w:pos="7371"/>
        </w:tabs>
        <w:autoSpaceDE/>
        <w:spacing w:line="276" w:lineRule="auto"/>
        <w:rPr>
          <w:b/>
          <w:color w:val="000000" w:themeColor="text1"/>
          <w:sz w:val="24"/>
        </w:rPr>
      </w:pPr>
      <w:r w:rsidRPr="00C9285A">
        <w:rPr>
          <w:b/>
          <w:color w:val="0000FF"/>
        </w:rPr>
        <w:t>Câu 4.</w:t>
      </w:r>
      <w:r w:rsidRPr="000C67BC">
        <w:rPr>
          <w:b/>
          <w:color w:val="000000" w:themeColor="text1"/>
        </w:rPr>
        <w:t xml:space="preserve"> </w:t>
      </w:r>
      <w:r w:rsidRPr="000C67BC">
        <w:rPr>
          <w:color w:val="000000" w:themeColor="text1"/>
          <w:sz w:val="24"/>
          <w:lang w:val="vi-VN"/>
        </w:rPr>
        <w:t>Hạt nhân zirconiu</w:t>
      </w:r>
      <w:r w:rsidRPr="000C67BC">
        <w:rPr>
          <w:color w:val="000000" w:themeColor="text1"/>
          <w:sz w:val="24"/>
        </w:rPr>
        <w:t xml:space="preserve">m </w:t>
      </w:r>
      <w:r w:rsidRPr="000C67BC">
        <w:rPr>
          <w:color w:val="000000" w:themeColor="text1"/>
          <w:position w:val="-12"/>
          <w:sz w:val="24"/>
          <w:lang w:val="vi-VN"/>
        </w:rPr>
        <w:object w:dxaOrig="480" w:dyaOrig="375">
          <v:shape id="_x0000_i1367" type="#_x0000_t75" style="width:24.75pt;height:18.75pt" o:ole="">
            <v:imagedata r:id="rId733" o:title=""/>
          </v:shape>
          <o:OLEObject Type="Embed" ProgID="Equation.DSMT4" ShapeID="_x0000_i1367" DrawAspect="Content" ObjectID="_1804449831" r:id="rId734"/>
        </w:object>
      </w:r>
      <w:r w:rsidRPr="000C67BC">
        <w:rPr>
          <w:color w:val="000000" w:themeColor="text1"/>
          <w:sz w:val="24"/>
        </w:rPr>
        <w:t>có điện tích là</w:t>
      </w:r>
    </w:p>
    <w:p w:rsidR="00E435F6" w:rsidRPr="000C67BC" w:rsidRDefault="00E435F6" w:rsidP="000A6AB3">
      <w:pPr>
        <w:pStyle w:val="BodyText"/>
        <w:tabs>
          <w:tab w:val="left" w:pos="2835"/>
          <w:tab w:val="left" w:pos="5103"/>
          <w:tab w:val="left" w:pos="7371"/>
        </w:tabs>
        <w:spacing w:line="276" w:lineRule="auto"/>
        <w:ind w:left="567"/>
        <w:jc w:val="both"/>
        <w:rPr>
          <w:color w:val="000000" w:themeColor="text1"/>
          <w:sz w:val="24"/>
        </w:rPr>
      </w:pPr>
      <w:r w:rsidRPr="00C9285A">
        <w:rPr>
          <w:b/>
          <w:color w:val="0000FF"/>
          <w:sz w:val="24"/>
        </w:rPr>
        <w:t xml:space="preserve">A. </w:t>
      </w:r>
      <w:r w:rsidRPr="000C67BC">
        <w:rPr>
          <w:color w:val="000000" w:themeColor="text1"/>
          <w:sz w:val="24"/>
        </w:rPr>
        <w:t>+ 40e.</w:t>
      </w:r>
      <w:r w:rsidRPr="000C67BC">
        <w:rPr>
          <w:b/>
          <w:color w:val="000000" w:themeColor="text1"/>
          <w:sz w:val="24"/>
        </w:rPr>
        <w:tab/>
      </w:r>
      <w:r w:rsidRPr="00C9285A">
        <w:rPr>
          <w:b/>
          <w:color w:val="0000FF"/>
          <w:sz w:val="24"/>
        </w:rPr>
        <w:t xml:space="preserve">B. </w:t>
      </w:r>
      <w:r w:rsidRPr="000C67BC">
        <w:rPr>
          <w:color w:val="000000" w:themeColor="text1"/>
          <w:sz w:val="24"/>
        </w:rPr>
        <w:t>+ 50e.</w:t>
      </w:r>
      <w:r w:rsidRPr="000C67BC">
        <w:rPr>
          <w:b/>
          <w:color w:val="000000" w:themeColor="text1"/>
          <w:sz w:val="24"/>
        </w:rPr>
        <w:tab/>
      </w:r>
      <w:r w:rsidRPr="00C9285A">
        <w:rPr>
          <w:b/>
          <w:color w:val="0000FF"/>
          <w:sz w:val="24"/>
        </w:rPr>
        <w:t xml:space="preserve">C. </w:t>
      </w:r>
      <w:r w:rsidRPr="000C67BC">
        <w:rPr>
          <w:color w:val="000000" w:themeColor="text1"/>
          <w:sz w:val="24"/>
        </w:rPr>
        <w:t>- 40e.</w:t>
      </w:r>
      <w:r w:rsidRPr="000C67BC">
        <w:rPr>
          <w:b/>
          <w:color w:val="000000" w:themeColor="text1"/>
          <w:sz w:val="24"/>
        </w:rPr>
        <w:tab/>
      </w:r>
      <w:r w:rsidRPr="00C9285A">
        <w:rPr>
          <w:b/>
          <w:color w:val="0000FF"/>
          <w:sz w:val="24"/>
        </w:rPr>
        <w:t xml:space="preserve">D. </w:t>
      </w:r>
      <w:r w:rsidRPr="000C67BC">
        <w:rPr>
          <w:color w:val="000000" w:themeColor="text1"/>
          <w:sz w:val="24"/>
        </w:rPr>
        <w:t>- 50e.</w:t>
      </w:r>
    </w:p>
    <w:p w:rsidR="00E435F6" w:rsidRPr="000C67BC" w:rsidRDefault="00E435F6" w:rsidP="000A6AB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0A6AB3">
      <w:pPr>
        <w:spacing w:after="0" w:line="276" w:lineRule="auto"/>
        <w:ind w:left="567" w:hanging="567"/>
        <w:jc w:val="both"/>
        <w:rPr>
          <w:rFonts w:eastAsia="Georgia" w:cs="Times New Roman"/>
          <w:color w:val="000000" w:themeColor="text1"/>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Georgia" w:cs="Times New Roman"/>
          <w:color w:val="000000" w:themeColor="text1"/>
        </w:rPr>
        <w:t xml:space="preserve">Đặt bàn tay trái sao cho các đường sức từ xuyên vào lòng bàn tay, ngón cái choãi ra </w:t>
      </w:r>
      <w:r w:rsidRPr="000C67BC">
        <w:rPr>
          <w:rFonts w:cs="Times New Roman"/>
          <w:color w:val="000000" w:themeColor="text1"/>
          <w:position w:val="-4"/>
        </w:rPr>
        <w:object w:dxaOrig="360" w:dyaOrig="330">
          <v:shape id="_x0000_i1368" type="#_x0000_t75" style="width:16.5pt;height:16.5pt" o:ole="">
            <v:imagedata r:id="rId735" o:title=""/>
          </v:shape>
          <o:OLEObject Type="Embed" ProgID="Equation.DSMT4" ShapeID="_x0000_i1368" DrawAspect="Content" ObjectID="_1804449832" r:id="rId736"/>
        </w:object>
      </w:r>
      <w:r w:rsidRPr="000C67BC">
        <w:rPr>
          <w:rFonts w:eastAsia="Georgia" w:cs="Times New Roman"/>
          <w:color w:val="000000" w:themeColor="text1"/>
        </w:rPr>
        <w:t xml:space="preserve"> chỉ chiều dòng điện thì chiều của lực từ tác dụng lên dòng điện</w:t>
      </w:r>
    </w:p>
    <w:p w:rsidR="00E435F6" w:rsidRPr="000C67BC" w:rsidRDefault="00E435F6" w:rsidP="000A6AB3">
      <w:pPr>
        <w:tabs>
          <w:tab w:val="left" w:pos="2835"/>
          <w:tab w:val="left" w:pos="5103"/>
          <w:tab w:val="left" w:pos="7371"/>
        </w:tabs>
        <w:spacing w:after="0" w:line="276" w:lineRule="auto"/>
        <w:ind w:left="567" w:hanging="567"/>
        <w:rPr>
          <w:rFonts w:eastAsia="Palatino Linotype" w:cs="Times New Roman"/>
          <w:color w:val="000000" w:themeColor="text1"/>
        </w:rPr>
      </w:pPr>
      <w:r w:rsidRPr="00C9285A">
        <w:rPr>
          <w:rFonts w:eastAsia="Palatino Linotype" w:cs="Times New Roman"/>
          <w:b/>
          <w:color w:val="0000FF"/>
        </w:rPr>
        <w:t xml:space="preserve">A. </w:t>
      </w:r>
      <w:r w:rsidRPr="000C67BC">
        <w:rPr>
          <w:rFonts w:eastAsia="Georgia" w:cs="Times New Roman"/>
          <w:color w:val="000000" w:themeColor="text1"/>
        </w:rPr>
        <w:t>theo chiều từ cổ tay đến bốn ngón tay</w:t>
      </w:r>
      <w:r w:rsidRPr="000C67BC">
        <w:rPr>
          <w:rFonts w:eastAsia="Palatino Linotype" w:cs="Times New Roman"/>
          <w:color w:val="000000" w:themeColor="text1"/>
        </w:rPr>
        <w:t>.</w:t>
      </w:r>
    </w:p>
    <w:p w:rsidR="00E435F6" w:rsidRPr="000C67BC" w:rsidRDefault="00E435F6" w:rsidP="000A6AB3">
      <w:pPr>
        <w:spacing w:after="0" w:line="276" w:lineRule="auto"/>
        <w:rPr>
          <w:rFonts w:eastAsia="Palatino Linotype" w:cs="Times New Roman"/>
          <w:color w:val="000000" w:themeColor="text1"/>
        </w:rPr>
      </w:pPr>
      <w:r w:rsidRPr="00C9285A">
        <w:rPr>
          <w:rFonts w:eastAsia="Palatino Linotype" w:cs="Times New Roman"/>
          <w:b/>
          <w:color w:val="0000FF"/>
        </w:rPr>
        <w:t xml:space="preserve">B. </w:t>
      </w:r>
      <w:r w:rsidRPr="000C67BC">
        <w:rPr>
          <w:rFonts w:eastAsia="Georgia" w:cs="Times New Roman"/>
          <w:color w:val="000000" w:themeColor="text1"/>
        </w:rPr>
        <w:t>ngược với chiều từ cổ tay đến bốn ngón tay</w:t>
      </w:r>
      <w:r w:rsidRPr="000C67BC">
        <w:rPr>
          <w:rFonts w:eastAsia="Palatino Linotype" w:cs="Times New Roman"/>
          <w:color w:val="000000" w:themeColor="text1"/>
        </w:rPr>
        <w:t>.</w:t>
      </w:r>
    </w:p>
    <w:p w:rsidR="00E435F6" w:rsidRPr="000C67BC" w:rsidRDefault="00E435F6" w:rsidP="000A6AB3">
      <w:pPr>
        <w:spacing w:after="0" w:line="276" w:lineRule="auto"/>
        <w:rPr>
          <w:rFonts w:eastAsia="Palatino Linotype" w:cs="Times New Roman"/>
          <w:color w:val="000000" w:themeColor="text1"/>
        </w:rPr>
      </w:pPr>
      <w:r w:rsidRPr="00C9285A">
        <w:rPr>
          <w:rFonts w:eastAsia="Palatino Linotype" w:cs="Times New Roman"/>
          <w:b/>
          <w:color w:val="0000FF"/>
        </w:rPr>
        <w:t xml:space="preserve">C. </w:t>
      </w:r>
      <w:r w:rsidRPr="000C67BC">
        <w:rPr>
          <w:rFonts w:eastAsia="Georgia" w:cs="Times New Roman"/>
          <w:color w:val="000000" w:themeColor="text1"/>
        </w:rPr>
        <w:t>cùng chiều với ngón tay cái choãi ra</w:t>
      </w:r>
      <w:r w:rsidRPr="000C67BC">
        <w:rPr>
          <w:rFonts w:eastAsia="Palatino Linotype" w:cs="Times New Roman"/>
          <w:color w:val="000000" w:themeColor="text1"/>
        </w:rPr>
        <w:t>.</w:t>
      </w:r>
    </w:p>
    <w:p w:rsidR="00E435F6" w:rsidRPr="000C67BC" w:rsidRDefault="00E435F6" w:rsidP="000A6AB3">
      <w:pPr>
        <w:spacing w:after="0" w:line="276" w:lineRule="auto"/>
        <w:rPr>
          <w:rFonts w:eastAsia="Palatino Linotype" w:cs="Times New Roman"/>
          <w:color w:val="000000" w:themeColor="text1"/>
        </w:rPr>
      </w:pPr>
      <w:r w:rsidRPr="00C9285A">
        <w:rPr>
          <w:rFonts w:eastAsia="Palatino Linotype" w:cs="Times New Roman"/>
          <w:b/>
          <w:color w:val="0000FF"/>
        </w:rPr>
        <w:t xml:space="preserve">D. </w:t>
      </w:r>
      <w:r w:rsidRPr="000C67BC">
        <w:rPr>
          <w:rFonts w:eastAsia="Georgia" w:cs="Times New Roman"/>
          <w:color w:val="000000" w:themeColor="text1"/>
        </w:rPr>
        <w:t>ngược chiều với ngón tay cái choãi ra</w:t>
      </w:r>
      <w:r w:rsidRPr="000C67BC">
        <w:rPr>
          <w:rFonts w:eastAsia="Palatino Linotype" w:cs="Times New Roman"/>
          <w:color w:val="000000" w:themeColor="text1"/>
        </w:rPr>
        <w:t>.</w:t>
      </w:r>
    </w:p>
    <w:p w:rsidR="00E435F6" w:rsidRPr="000C67BC" w:rsidRDefault="00E435F6" w:rsidP="000A6AB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0A6AB3">
      <w:pPr>
        <w:spacing w:after="0" w:line="240" w:lineRule="auto"/>
        <w:jc w:val="both"/>
        <w:rPr>
          <w:rFonts w:cs="Times New Roman"/>
          <w:color w:val="000000" w:themeColor="text1"/>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color w:val="000000" w:themeColor="text1"/>
        </w:rPr>
        <w:t xml:space="preserve">Nhiệt động lực học là lĩnh vực nghiên cứu về năng lượng nhiệt và sự truyền nhiệt. Nhiệt động lực học ra đời vào giữa thế kỉ XIX trong quá trình con người tìm hiểu về sự chuyển hóa năng lượng dự trữ trong các nhiên liệu thành </w:t>
      </w:r>
    </w:p>
    <w:p w:rsidR="00E435F6" w:rsidRPr="000C67BC" w:rsidRDefault="00E435F6" w:rsidP="000A6AB3">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A. </w:t>
      </w:r>
      <w:r w:rsidRPr="000C67BC">
        <w:rPr>
          <w:rFonts w:cs="Times New Roman"/>
          <w:color w:val="000000" w:themeColor="text1"/>
        </w:rPr>
        <w:t xml:space="preserve">năng lượng điện để chế tạo các động cơ nhiệt. </w:t>
      </w:r>
    </w:p>
    <w:p w:rsidR="00E435F6" w:rsidRPr="000C67BC" w:rsidRDefault="00E435F6" w:rsidP="000A6AB3">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B. </w:t>
      </w:r>
      <w:r w:rsidRPr="000C67BC">
        <w:rPr>
          <w:rFonts w:cs="Times New Roman"/>
          <w:color w:val="000000" w:themeColor="text1"/>
        </w:rPr>
        <w:t xml:space="preserve">cơ năng để chế tạo các máy lạnh. </w:t>
      </w:r>
    </w:p>
    <w:p w:rsidR="00E435F6" w:rsidRPr="000C67BC" w:rsidRDefault="00E435F6" w:rsidP="000A6AB3">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C. </w:t>
      </w:r>
      <w:r w:rsidRPr="000C67BC">
        <w:rPr>
          <w:rFonts w:cs="Times New Roman"/>
          <w:color w:val="000000" w:themeColor="text1"/>
        </w:rPr>
        <w:t xml:space="preserve">cơ năng để chế tạo các động cơ nhiệt. </w:t>
      </w:r>
    </w:p>
    <w:p w:rsidR="00E435F6" w:rsidRPr="000C67BC" w:rsidRDefault="00E435F6" w:rsidP="000A6AB3">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D. </w:t>
      </w:r>
      <w:r w:rsidRPr="000C67BC">
        <w:rPr>
          <w:rFonts w:cs="Times New Roman"/>
          <w:color w:val="000000" w:themeColor="text1"/>
        </w:rPr>
        <w:t xml:space="preserve">năng lượng ánh sáng để chế tạo các động cơ nhiệt. </w:t>
      </w:r>
    </w:p>
    <w:p w:rsidR="00E435F6" w:rsidRPr="000C67BC" w:rsidRDefault="00E435F6" w:rsidP="000A6AB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0A6AB3">
      <w:pPr>
        <w:spacing w:after="0" w:line="240" w:lineRule="auto"/>
        <w:rPr>
          <w:rFonts w:cs="Times New Roman"/>
          <w:color w:val="000000" w:themeColor="text1"/>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color w:val="000000" w:themeColor="text1"/>
          <w:szCs w:val="18"/>
        </w:rPr>
        <w:t>Cho một quá trình biến đổi trạng thái của một lượng khí xác định được biểu diễn như hình vẽ. Các thông số trạng thái p, V, T của hệ đã thay đổi như thế nào khi chuyển từ trạng thái 1 sang trạng thái 2?</w:t>
      </w:r>
      <w:r w:rsidRPr="000C67BC">
        <w:rPr>
          <w:rFonts w:cs="Times New Roman"/>
          <w:noProof/>
          <w:color w:val="000000" w:themeColor="text1"/>
        </w:rPr>
        <w:t xml:space="preserve"> </w:t>
      </w:r>
    </w:p>
    <w:p w:rsidR="00E435F6" w:rsidRPr="000C67BC" w:rsidRDefault="00E435F6" w:rsidP="000A6AB3">
      <w:pPr>
        <w:tabs>
          <w:tab w:val="left" w:pos="5386"/>
        </w:tabs>
        <w:spacing w:after="0" w:line="240" w:lineRule="auto"/>
        <w:rPr>
          <w:rFonts w:cs="Times New Roman"/>
          <w:color w:val="000000" w:themeColor="text1"/>
          <w:szCs w:val="18"/>
        </w:rPr>
      </w:pPr>
      <w:r w:rsidRPr="000C67BC">
        <w:rPr>
          <w:rFonts w:cs="Times New Roman"/>
          <w:noProof/>
          <w:color w:val="000000" w:themeColor="text1"/>
        </w:rPr>
        <w:drawing>
          <wp:anchor distT="0" distB="0" distL="114300" distR="114300" simplePos="0" relativeHeight="251691008" behindDoc="1" locked="0" layoutInCell="1" allowOverlap="1" wp14:anchorId="5FF65866" wp14:editId="08AA1C65">
            <wp:simplePos x="0" y="0"/>
            <wp:positionH relativeFrom="column">
              <wp:posOffset>5198110</wp:posOffset>
            </wp:positionH>
            <wp:positionV relativeFrom="paragraph">
              <wp:posOffset>0</wp:posOffset>
            </wp:positionV>
            <wp:extent cx="1322070" cy="1319530"/>
            <wp:effectExtent l="0" t="0" r="0" b="0"/>
            <wp:wrapSquare wrapText="bothSides"/>
            <wp:docPr id="445263103" name="Picture 3"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63103" name="Picture 3" descr="A diagram of a function  Description automatically generated"/>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1322070" cy="1319530"/>
                    </a:xfrm>
                    <a:prstGeom prst="rect">
                      <a:avLst/>
                    </a:prstGeom>
                    <a:noFill/>
                  </pic:spPr>
                </pic:pic>
              </a:graphicData>
            </a:graphic>
            <wp14:sizeRelH relativeFrom="page">
              <wp14:pctWidth>0</wp14:pctWidth>
            </wp14:sizeRelH>
            <wp14:sizeRelV relativeFrom="page">
              <wp14:pctHeight>0</wp14:pctHeight>
            </wp14:sizeRelV>
          </wp:anchor>
        </w:drawing>
      </w:r>
      <w:r w:rsidRPr="00C9285A">
        <w:rPr>
          <w:rFonts w:cs="Times New Roman"/>
          <w:b/>
          <w:color w:val="0000FF"/>
          <w:szCs w:val="18"/>
        </w:rPr>
        <w:t xml:space="preserve">A. </w:t>
      </w:r>
      <w:r w:rsidRPr="000C67BC">
        <w:rPr>
          <w:rFonts w:cs="Times New Roman"/>
          <w:i/>
          <w:iCs/>
          <w:color w:val="000000" w:themeColor="text1"/>
          <w:szCs w:val="18"/>
        </w:rPr>
        <w:t>T</w:t>
      </w:r>
      <w:r w:rsidRPr="000C67BC">
        <w:rPr>
          <w:rFonts w:cs="Times New Roman"/>
          <w:color w:val="000000" w:themeColor="text1"/>
          <w:szCs w:val="18"/>
        </w:rPr>
        <w:t xml:space="preserve"> không đổi, </w:t>
      </w:r>
      <w:r w:rsidRPr="000C67BC">
        <w:rPr>
          <w:rFonts w:cs="Times New Roman"/>
          <w:i/>
          <w:iCs/>
          <w:color w:val="000000" w:themeColor="text1"/>
          <w:szCs w:val="18"/>
        </w:rPr>
        <w:t>p</w:t>
      </w:r>
      <w:r w:rsidRPr="000C67BC">
        <w:rPr>
          <w:rFonts w:cs="Times New Roman"/>
          <w:color w:val="000000" w:themeColor="text1"/>
          <w:szCs w:val="18"/>
        </w:rPr>
        <w:t xml:space="preserve"> tăng, </w:t>
      </w:r>
      <w:r w:rsidRPr="000C67BC">
        <w:rPr>
          <w:rFonts w:cs="Times New Roman"/>
          <w:i/>
          <w:iCs/>
          <w:color w:val="000000" w:themeColor="text1"/>
          <w:szCs w:val="18"/>
        </w:rPr>
        <w:t>V</w:t>
      </w:r>
      <w:r w:rsidRPr="000C67BC">
        <w:rPr>
          <w:rFonts w:cs="Times New Roman"/>
          <w:color w:val="000000" w:themeColor="text1"/>
          <w:szCs w:val="18"/>
        </w:rPr>
        <w:t xml:space="preserve"> giảm.</w:t>
      </w:r>
      <w:r w:rsidRPr="000C67BC">
        <w:rPr>
          <w:rFonts w:cs="Times New Roman"/>
          <w:color w:val="000000" w:themeColor="text1"/>
          <w:szCs w:val="18"/>
        </w:rPr>
        <w:tab/>
      </w:r>
    </w:p>
    <w:p w:rsidR="00E435F6" w:rsidRPr="000C67BC" w:rsidRDefault="00E435F6" w:rsidP="000A6AB3">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B. </w:t>
      </w:r>
      <w:r w:rsidRPr="000C67BC">
        <w:rPr>
          <w:rFonts w:cs="Times New Roman"/>
          <w:i/>
          <w:iCs/>
          <w:color w:val="000000" w:themeColor="text1"/>
          <w:szCs w:val="18"/>
        </w:rPr>
        <w:t>V</w:t>
      </w:r>
      <w:r w:rsidRPr="000C67BC">
        <w:rPr>
          <w:rFonts w:cs="Times New Roman"/>
          <w:color w:val="000000" w:themeColor="text1"/>
          <w:szCs w:val="18"/>
        </w:rPr>
        <w:t xml:space="preserve"> không đổi, </w:t>
      </w:r>
      <w:r w:rsidRPr="000C67BC">
        <w:rPr>
          <w:rFonts w:cs="Times New Roman"/>
          <w:i/>
          <w:iCs/>
          <w:color w:val="000000" w:themeColor="text1"/>
          <w:szCs w:val="18"/>
        </w:rPr>
        <w:t>p</w:t>
      </w:r>
      <w:r w:rsidRPr="000C67BC">
        <w:rPr>
          <w:rFonts w:cs="Times New Roman"/>
          <w:color w:val="000000" w:themeColor="text1"/>
          <w:szCs w:val="18"/>
        </w:rPr>
        <w:t xml:space="preserve"> tăng, </w:t>
      </w:r>
      <w:r w:rsidRPr="000C67BC">
        <w:rPr>
          <w:rFonts w:cs="Times New Roman"/>
          <w:i/>
          <w:iCs/>
          <w:color w:val="000000" w:themeColor="text1"/>
          <w:szCs w:val="18"/>
        </w:rPr>
        <w:t>T</w:t>
      </w:r>
      <w:r w:rsidRPr="000C67BC">
        <w:rPr>
          <w:rFonts w:cs="Times New Roman"/>
          <w:color w:val="000000" w:themeColor="text1"/>
          <w:szCs w:val="18"/>
        </w:rPr>
        <w:t xml:space="preserve"> giảm.</w:t>
      </w:r>
    </w:p>
    <w:p w:rsidR="00E435F6" w:rsidRPr="000C67BC" w:rsidRDefault="00E435F6" w:rsidP="000A6AB3">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C. </w:t>
      </w:r>
      <w:r w:rsidRPr="000C67BC">
        <w:rPr>
          <w:rFonts w:cs="Times New Roman"/>
          <w:i/>
          <w:iCs/>
          <w:color w:val="000000" w:themeColor="text1"/>
          <w:szCs w:val="18"/>
        </w:rPr>
        <w:t>V</w:t>
      </w:r>
      <w:r w:rsidRPr="000C67BC">
        <w:rPr>
          <w:rFonts w:cs="Times New Roman"/>
          <w:color w:val="000000" w:themeColor="text1"/>
          <w:szCs w:val="18"/>
        </w:rPr>
        <w:t xml:space="preserve"> tăng, </w:t>
      </w:r>
      <w:r w:rsidRPr="000C67BC">
        <w:rPr>
          <w:rFonts w:cs="Times New Roman"/>
          <w:i/>
          <w:iCs/>
          <w:color w:val="000000" w:themeColor="text1"/>
          <w:szCs w:val="18"/>
        </w:rPr>
        <w:t xml:space="preserve">p </w:t>
      </w:r>
      <w:r w:rsidRPr="000C67BC">
        <w:rPr>
          <w:rFonts w:cs="Times New Roman"/>
          <w:color w:val="000000" w:themeColor="text1"/>
          <w:szCs w:val="18"/>
        </w:rPr>
        <w:t xml:space="preserve">tăng, </w:t>
      </w:r>
      <w:r w:rsidRPr="000C67BC">
        <w:rPr>
          <w:rFonts w:cs="Times New Roman"/>
          <w:i/>
          <w:iCs/>
          <w:color w:val="000000" w:themeColor="text1"/>
          <w:szCs w:val="18"/>
        </w:rPr>
        <w:t>T</w:t>
      </w:r>
      <w:r w:rsidRPr="000C67BC">
        <w:rPr>
          <w:rFonts w:cs="Times New Roman"/>
          <w:color w:val="000000" w:themeColor="text1"/>
          <w:szCs w:val="18"/>
        </w:rPr>
        <w:t xml:space="preserve"> giảm.</w:t>
      </w:r>
      <w:r w:rsidRPr="000C67BC">
        <w:rPr>
          <w:rFonts w:cs="Times New Roman"/>
          <w:color w:val="000000" w:themeColor="text1"/>
          <w:szCs w:val="18"/>
        </w:rPr>
        <w:tab/>
      </w:r>
    </w:p>
    <w:p w:rsidR="00E435F6" w:rsidRPr="000C67BC" w:rsidRDefault="00E435F6" w:rsidP="000A6AB3">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D. </w:t>
      </w:r>
      <w:r w:rsidRPr="000C67BC">
        <w:rPr>
          <w:rFonts w:cs="Times New Roman"/>
          <w:i/>
          <w:iCs/>
          <w:color w:val="000000" w:themeColor="text1"/>
          <w:szCs w:val="18"/>
        </w:rPr>
        <w:t>P</w:t>
      </w:r>
      <w:r w:rsidRPr="000C67BC">
        <w:rPr>
          <w:rFonts w:cs="Times New Roman"/>
          <w:color w:val="000000" w:themeColor="text1"/>
          <w:szCs w:val="18"/>
        </w:rPr>
        <w:t xml:space="preserve"> tăng, </w:t>
      </w:r>
      <w:r w:rsidRPr="000C67BC">
        <w:rPr>
          <w:rFonts w:cs="Times New Roman"/>
          <w:i/>
          <w:iCs/>
          <w:color w:val="000000" w:themeColor="text1"/>
          <w:szCs w:val="18"/>
        </w:rPr>
        <w:t>V</w:t>
      </w:r>
      <w:r w:rsidRPr="000C67BC">
        <w:rPr>
          <w:rFonts w:cs="Times New Roman"/>
          <w:color w:val="000000" w:themeColor="text1"/>
          <w:szCs w:val="18"/>
        </w:rPr>
        <w:t xml:space="preserve"> tăng, </w:t>
      </w:r>
      <w:r w:rsidRPr="000C67BC">
        <w:rPr>
          <w:rFonts w:cs="Times New Roman"/>
          <w:i/>
          <w:iCs/>
          <w:color w:val="000000" w:themeColor="text1"/>
          <w:szCs w:val="18"/>
        </w:rPr>
        <w:t>1</w:t>
      </w:r>
      <w:r w:rsidRPr="000C67BC">
        <w:rPr>
          <w:rFonts w:cs="Times New Roman"/>
          <w:color w:val="000000" w:themeColor="text1"/>
          <w:szCs w:val="18"/>
        </w:rPr>
        <w:t xml:space="preserve"> tăng.</w:t>
      </w:r>
    </w:p>
    <w:p w:rsidR="00E435F6" w:rsidRPr="000C67BC" w:rsidRDefault="00E435F6" w:rsidP="000A6AB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0A6AB3">
      <w:pPr>
        <w:tabs>
          <w:tab w:val="left" w:pos="2552"/>
        </w:tabs>
        <w:spacing w:after="0" w:line="240" w:lineRule="auto"/>
        <w:ind w:right="48"/>
        <w:contextualSpacing/>
        <w:jc w:val="both"/>
        <w:rPr>
          <w:rFonts w:eastAsia="Calibri" w:cs="Times New Roman"/>
          <w:color w:val="000000" w:themeColor="text1"/>
          <w:szCs w:val="24"/>
          <w:lang w:val="pt-BR"/>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eastAsia="Calibri" w:cs="Times New Roman"/>
          <w:color w:val="000000" w:themeColor="text1"/>
          <w:szCs w:val="24"/>
          <w:lang w:val="pt-BR"/>
        </w:rPr>
        <w:t>Khi ấn pit-tông bơm xe đạp, hiện tượng nào sẽ xảy ra với khí trong bơm?</w:t>
      </w:r>
    </w:p>
    <w:p w:rsidR="00E435F6" w:rsidRPr="000C67BC" w:rsidRDefault="00E435F6" w:rsidP="000A6AB3">
      <w:pPr>
        <w:tabs>
          <w:tab w:val="left" w:pos="2552"/>
        </w:tabs>
        <w:spacing w:after="0" w:line="240" w:lineRule="auto"/>
        <w:ind w:right="48"/>
        <w:contextualSpacing/>
        <w:jc w:val="both"/>
        <w:rPr>
          <w:rFonts w:eastAsia="Calibri" w:cs="Times New Roman"/>
          <w:color w:val="000000" w:themeColor="text1"/>
          <w:szCs w:val="24"/>
          <w:lang w:val="pt-BR"/>
        </w:rPr>
      </w:pPr>
      <w:r w:rsidRPr="000C67BC">
        <w:rPr>
          <w:rFonts w:eastAsia="Calibri" w:cs="Times New Roman"/>
          <w:noProof/>
          <w:color w:val="000000" w:themeColor="text1"/>
          <w:szCs w:val="24"/>
        </w:rPr>
        <w:drawing>
          <wp:inline distT="0" distB="0" distL="0" distR="0" wp14:anchorId="01101248" wp14:editId="609A017C">
            <wp:extent cx="1084743" cy="854786"/>
            <wp:effectExtent l="0" t="0" r="1270" b="2540"/>
            <wp:docPr id="119534901" name="Picture 119534901" descr="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4901" name="Picture 119534901" descr="n113 zalo Gv Ly Trang Tuyen Quang"/>
                    <pic:cNvPicPr>
                      <a:picLocks noChangeAspect="1" noChangeArrowheads="1"/>
                    </pic:cNvPicPr>
                  </pic:nvPicPr>
                  <pic:blipFill rotWithShape="1">
                    <a:blip r:embed="rId738" cstate="print">
                      <a:extLst>
                        <a:ext uri="{28A0092B-C50C-407E-A947-70E740481C1C}">
                          <a14:useLocalDpi xmlns:a14="http://schemas.microsoft.com/office/drawing/2010/main" val="0"/>
                        </a:ext>
                      </a:extLst>
                    </a:blip>
                    <a:srcRect/>
                    <a:stretch/>
                  </pic:blipFill>
                  <pic:spPr bwMode="auto">
                    <a:xfrm flipH="1">
                      <a:off x="0" y="0"/>
                      <a:ext cx="1102807" cy="869020"/>
                    </a:xfrm>
                    <a:prstGeom prst="rect">
                      <a:avLst/>
                    </a:prstGeom>
                    <a:noFill/>
                    <a:ln>
                      <a:noFill/>
                    </a:ln>
                    <a:extLst>
                      <a:ext uri="{53640926-AAD7-44D8-BBD7-CCE9431645EC}">
                        <a14:shadowObscured xmlns:a14="http://schemas.microsoft.com/office/drawing/2010/main"/>
                      </a:ext>
                    </a:extLst>
                  </pic:spPr>
                </pic:pic>
              </a:graphicData>
            </a:graphic>
          </wp:inline>
        </w:drawing>
      </w:r>
    </w:p>
    <w:p w:rsidR="00E435F6" w:rsidRPr="000C67BC" w:rsidRDefault="00E435F6" w:rsidP="000A6AB3">
      <w:pPr>
        <w:tabs>
          <w:tab w:val="left" w:pos="2552"/>
        </w:tabs>
        <w:spacing w:after="0" w:line="240" w:lineRule="auto"/>
        <w:ind w:right="48"/>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A. </w:t>
      </w:r>
      <w:r w:rsidRPr="000C67BC">
        <w:rPr>
          <w:rFonts w:eastAsia="Calibri" w:cs="Times New Roman"/>
          <w:bCs/>
          <w:color w:val="000000" w:themeColor="text1"/>
          <w:szCs w:val="24"/>
          <w:lang w:val="pt-BR"/>
        </w:rPr>
        <w:t>T</w:t>
      </w:r>
      <w:r w:rsidRPr="000C67BC">
        <w:rPr>
          <w:rFonts w:eastAsia="Calibri" w:cs="Times New Roman"/>
          <w:color w:val="000000" w:themeColor="text1"/>
          <w:szCs w:val="24"/>
          <w:lang w:val="pt-BR"/>
        </w:rPr>
        <w:t>hể tích bình chứa khí giảm. Áp suất khí trong bình giảm.</w:t>
      </w:r>
    </w:p>
    <w:p w:rsidR="00E435F6" w:rsidRPr="000C67BC" w:rsidRDefault="00E435F6" w:rsidP="000A6AB3">
      <w:pPr>
        <w:tabs>
          <w:tab w:val="left" w:pos="2552"/>
        </w:tabs>
        <w:spacing w:after="0" w:line="240" w:lineRule="auto"/>
        <w:ind w:right="48"/>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B. </w:t>
      </w:r>
      <w:r w:rsidRPr="000C67BC">
        <w:rPr>
          <w:rFonts w:eastAsia="Calibri" w:cs="Times New Roman"/>
          <w:bCs/>
          <w:color w:val="000000" w:themeColor="text1"/>
          <w:szCs w:val="24"/>
          <w:lang w:val="pt-BR"/>
        </w:rPr>
        <w:t>T</w:t>
      </w:r>
      <w:r w:rsidRPr="000C67BC">
        <w:rPr>
          <w:rFonts w:eastAsia="Calibri" w:cs="Times New Roman"/>
          <w:color w:val="000000" w:themeColor="text1"/>
          <w:szCs w:val="24"/>
          <w:lang w:val="pt-BR"/>
        </w:rPr>
        <w:t>hể tích bình chứa khí giảm. Áp suất khí trong bình tăng.</w:t>
      </w:r>
    </w:p>
    <w:p w:rsidR="00E435F6" w:rsidRPr="000C67BC" w:rsidRDefault="00E435F6" w:rsidP="000A6AB3">
      <w:pPr>
        <w:tabs>
          <w:tab w:val="left" w:pos="2552"/>
        </w:tabs>
        <w:spacing w:after="0" w:line="240" w:lineRule="auto"/>
        <w:ind w:right="48"/>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C. </w:t>
      </w:r>
      <w:r w:rsidRPr="000C67BC">
        <w:rPr>
          <w:rFonts w:eastAsia="Calibri" w:cs="Times New Roman"/>
          <w:bCs/>
          <w:color w:val="000000" w:themeColor="text1"/>
          <w:szCs w:val="24"/>
          <w:lang w:val="pt-BR"/>
        </w:rPr>
        <w:t>T</w:t>
      </w:r>
      <w:r w:rsidRPr="000C67BC">
        <w:rPr>
          <w:rFonts w:eastAsia="Calibri" w:cs="Times New Roman"/>
          <w:color w:val="000000" w:themeColor="text1"/>
          <w:szCs w:val="24"/>
          <w:lang w:val="pt-BR"/>
        </w:rPr>
        <w:t>hể tích bình chứa khí tăng. Áp suất khí trong bình giảm.</w:t>
      </w:r>
    </w:p>
    <w:p w:rsidR="00E435F6" w:rsidRPr="000C67BC" w:rsidRDefault="00E435F6" w:rsidP="000A6AB3">
      <w:pPr>
        <w:tabs>
          <w:tab w:val="left" w:pos="2552"/>
        </w:tabs>
        <w:spacing w:after="0" w:line="240" w:lineRule="auto"/>
        <w:ind w:right="48"/>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D. </w:t>
      </w:r>
      <w:r w:rsidRPr="000C67BC">
        <w:rPr>
          <w:rFonts w:eastAsia="Calibri" w:cs="Times New Roman"/>
          <w:bCs/>
          <w:color w:val="000000" w:themeColor="text1"/>
          <w:szCs w:val="24"/>
          <w:lang w:val="pt-BR"/>
        </w:rPr>
        <w:t>T</w:t>
      </w:r>
      <w:r w:rsidRPr="000C67BC">
        <w:rPr>
          <w:rFonts w:eastAsia="Calibri" w:cs="Times New Roman"/>
          <w:color w:val="000000" w:themeColor="text1"/>
          <w:szCs w:val="24"/>
          <w:lang w:val="pt-BR"/>
        </w:rPr>
        <w:t>hể tích bình chứa khí tăng. Áp suất khí trong bình tăng.</w:t>
      </w:r>
    </w:p>
    <w:p w:rsidR="00E435F6" w:rsidRPr="000C67BC" w:rsidRDefault="00E435F6" w:rsidP="000A6AB3">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0A6AB3">
      <w:pPr>
        <w:tabs>
          <w:tab w:val="left" w:pos="284"/>
          <w:tab w:val="left" w:pos="2552"/>
          <w:tab w:val="left" w:pos="4820"/>
          <w:tab w:val="left" w:pos="7088"/>
        </w:tabs>
        <w:spacing w:after="0" w:line="240" w:lineRule="auto"/>
        <w:ind w:right="48"/>
        <w:contextualSpacing/>
        <w:jc w:val="both"/>
        <w:rPr>
          <w:rFonts w:eastAsia="Calibri" w:cs="Times New Roman"/>
          <w:b/>
          <w:color w:val="000000" w:themeColor="text1"/>
          <w:szCs w:val="24"/>
          <w:lang w:val="vi-VN"/>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szCs w:val="24"/>
          <w:lang w:val="vi-VN"/>
        </w:rPr>
        <w:t xml:space="preserve">Trong các tính chất sau, tính chất nào </w:t>
      </w:r>
      <w:r w:rsidRPr="000C67BC">
        <w:rPr>
          <w:rFonts w:cs="Times New Roman"/>
          <w:b/>
          <w:bCs/>
          <w:color w:val="000000" w:themeColor="text1"/>
          <w:szCs w:val="24"/>
          <w:lang w:val="vi-VN"/>
        </w:rPr>
        <w:t xml:space="preserve">không phải </w:t>
      </w:r>
      <w:r w:rsidRPr="000C67BC">
        <w:rPr>
          <w:rFonts w:cs="Times New Roman"/>
          <w:color w:val="000000" w:themeColor="text1"/>
          <w:szCs w:val="24"/>
          <w:lang w:val="vi-VN"/>
        </w:rPr>
        <w:t>của chất khí?</w:t>
      </w:r>
    </w:p>
    <w:p w:rsidR="00E435F6" w:rsidRPr="000C67BC" w:rsidRDefault="00E435F6" w:rsidP="000A6AB3">
      <w:pPr>
        <w:tabs>
          <w:tab w:val="left" w:pos="284"/>
          <w:tab w:val="left" w:pos="2552"/>
          <w:tab w:val="left" w:pos="4820"/>
          <w:tab w:val="left" w:pos="7088"/>
        </w:tabs>
        <w:spacing w:after="0" w:line="240" w:lineRule="auto"/>
        <w:ind w:right="48"/>
        <w:contextualSpacing/>
        <w:rPr>
          <w:rFonts w:cs="Times New Roman"/>
          <w:color w:val="000000" w:themeColor="text1"/>
          <w:szCs w:val="24"/>
          <w:lang w:val="vi-VN"/>
        </w:rPr>
      </w:pPr>
      <w:r w:rsidRPr="00C9285A">
        <w:rPr>
          <w:rFonts w:cs="Times New Roman"/>
          <w:b/>
          <w:color w:val="0000FF"/>
          <w:szCs w:val="24"/>
          <w:lang w:val="vi-VN"/>
        </w:rPr>
        <w:lastRenderedPageBreak/>
        <w:t xml:space="preserve">A. </w:t>
      </w:r>
      <w:r w:rsidRPr="000C67BC">
        <w:rPr>
          <w:rFonts w:cs="Times New Roman"/>
          <w:color w:val="000000" w:themeColor="text1"/>
          <w:szCs w:val="24"/>
          <w:lang w:val="vi-VN"/>
        </w:rPr>
        <w:t>Có hình dạng cố định.</w:t>
      </w:r>
    </w:p>
    <w:p w:rsidR="00E435F6" w:rsidRPr="000C67BC" w:rsidRDefault="00E435F6" w:rsidP="000A6AB3">
      <w:pPr>
        <w:tabs>
          <w:tab w:val="left" w:pos="284"/>
          <w:tab w:val="left" w:pos="2552"/>
          <w:tab w:val="left" w:pos="4820"/>
          <w:tab w:val="left" w:pos="7088"/>
        </w:tabs>
        <w:spacing w:after="0" w:line="240" w:lineRule="auto"/>
        <w:ind w:right="48"/>
        <w:contextualSpacing/>
        <w:rPr>
          <w:rFonts w:cs="Times New Roman"/>
          <w:color w:val="000000" w:themeColor="text1"/>
          <w:szCs w:val="24"/>
          <w:lang w:val="vi-VN"/>
        </w:rPr>
      </w:pPr>
      <w:r w:rsidRPr="00C9285A">
        <w:rPr>
          <w:rFonts w:cs="Times New Roman"/>
          <w:b/>
          <w:color w:val="0000FF"/>
          <w:szCs w:val="24"/>
          <w:lang w:val="vi-VN"/>
        </w:rPr>
        <w:t xml:space="preserve">B. </w:t>
      </w:r>
      <w:r w:rsidRPr="000C67BC">
        <w:rPr>
          <w:rFonts w:cs="Times New Roman"/>
          <w:color w:val="000000" w:themeColor="text1"/>
          <w:szCs w:val="24"/>
          <w:lang w:val="vi-VN"/>
        </w:rPr>
        <w:t>Chiếm toàn bộ thể tích của bình chứa.</w:t>
      </w:r>
    </w:p>
    <w:p w:rsidR="00E435F6" w:rsidRPr="000C67BC" w:rsidRDefault="00E435F6" w:rsidP="000A6AB3">
      <w:pPr>
        <w:tabs>
          <w:tab w:val="left" w:pos="284"/>
          <w:tab w:val="left" w:pos="2552"/>
          <w:tab w:val="left" w:pos="4820"/>
          <w:tab w:val="left" w:pos="7088"/>
        </w:tabs>
        <w:spacing w:after="0" w:line="240" w:lineRule="auto"/>
        <w:ind w:right="48"/>
        <w:contextualSpacing/>
        <w:rPr>
          <w:rFonts w:cs="Times New Roman"/>
          <w:color w:val="000000" w:themeColor="text1"/>
          <w:szCs w:val="24"/>
          <w:lang w:val="vi-VN"/>
        </w:rPr>
      </w:pPr>
      <w:r w:rsidRPr="00C9285A">
        <w:rPr>
          <w:rFonts w:cs="Times New Roman"/>
          <w:b/>
          <w:color w:val="0000FF"/>
          <w:szCs w:val="24"/>
          <w:lang w:val="vi-VN"/>
        </w:rPr>
        <w:t xml:space="preserve">C. </w:t>
      </w:r>
      <w:r w:rsidRPr="000C67BC">
        <w:rPr>
          <w:rFonts w:cs="Times New Roman"/>
          <w:color w:val="000000" w:themeColor="text1"/>
          <w:szCs w:val="24"/>
          <w:lang w:val="vi-VN"/>
        </w:rPr>
        <w:t>Tác dụng lực lên mọi phần diện tích bình chứa.</w:t>
      </w:r>
    </w:p>
    <w:p w:rsidR="00E435F6" w:rsidRPr="000C67BC" w:rsidRDefault="00E435F6" w:rsidP="000A6AB3">
      <w:pPr>
        <w:tabs>
          <w:tab w:val="left" w:pos="284"/>
          <w:tab w:val="left" w:pos="2552"/>
          <w:tab w:val="left" w:pos="4820"/>
          <w:tab w:val="left" w:pos="7088"/>
        </w:tabs>
        <w:spacing w:after="0" w:line="240" w:lineRule="auto"/>
        <w:ind w:right="48"/>
        <w:contextualSpacing/>
        <w:rPr>
          <w:rFonts w:cs="Times New Roman"/>
          <w:color w:val="000000" w:themeColor="text1"/>
          <w:szCs w:val="24"/>
          <w:lang w:val="vi-VN"/>
        </w:rPr>
      </w:pPr>
      <w:r w:rsidRPr="00C9285A">
        <w:rPr>
          <w:rFonts w:cs="Times New Roman"/>
          <w:b/>
          <w:color w:val="0000FF"/>
          <w:szCs w:val="24"/>
          <w:lang w:val="vi-VN"/>
        </w:rPr>
        <w:t xml:space="preserve">D. </w:t>
      </w:r>
      <w:r w:rsidRPr="000C67BC">
        <w:rPr>
          <w:rFonts w:cs="Times New Roman"/>
          <w:color w:val="000000" w:themeColor="text1"/>
          <w:szCs w:val="24"/>
          <w:lang w:val="vi-VN"/>
        </w:rPr>
        <w:t>Thể tích giảm đáng kể khi tăng áp suất.</w:t>
      </w:r>
    </w:p>
    <w:p w:rsidR="00E435F6" w:rsidRPr="000C67BC" w:rsidRDefault="00E435F6" w:rsidP="000A6AB3">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0A6AB3">
      <w:pPr>
        <w:spacing w:after="0" w:line="240" w:lineRule="auto"/>
        <w:ind w:left="567" w:hanging="567"/>
        <w:rPr>
          <w:rFonts w:cs="Times New Roman"/>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b/>
          <w:color w:val="000000" w:themeColor="text1"/>
          <w:szCs w:val="30"/>
        </w:rPr>
        <w:t xml:space="preserve">: </w:t>
      </w:r>
      <w:r w:rsidRPr="000C67BC">
        <w:rPr>
          <w:rFonts w:cs="Times New Roman"/>
          <w:color w:val="000000" w:themeColor="text1"/>
          <w:szCs w:val="30"/>
        </w:rPr>
        <w:t xml:space="preserve">Một dây dẫn dài 50 cm được đặt vuông góc với một từ trường đều, Cường độ dòng điện trong dây là 10,0 A, lực do từ trường tác dụng lên dây là 3,0 N. Độ lớn </w:t>
      </w:r>
      <w:r w:rsidRPr="000C67BC">
        <w:rPr>
          <w:rFonts w:cs="Times New Roman"/>
          <w:color w:val="000000" w:themeColor="text1"/>
          <w:szCs w:val="18"/>
        </w:rPr>
        <w:t>cảm ứng từ của từ trường là</w:t>
      </w:r>
    </w:p>
    <w:p w:rsidR="00E435F6" w:rsidRPr="000C67BC" w:rsidRDefault="00E435F6" w:rsidP="000A6AB3">
      <w:pPr>
        <w:tabs>
          <w:tab w:val="left" w:pos="2976"/>
          <w:tab w:val="left" w:pos="5386"/>
          <w:tab w:val="left" w:pos="7795"/>
        </w:tabs>
        <w:spacing w:after="0" w:line="240" w:lineRule="auto"/>
        <w:rPr>
          <w:rFonts w:cs="Times New Roman"/>
          <w:color w:val="000000" w:themeColor="text1"/>
          <w:szCs w:val="18"/>
        </w:rPr>
      </w:pPr>
      <w:r w:rsidRPr="00C9285A">
        <w:rPr>
          <w:rFonts w:cs="Times New Roman"/>
          <w:b/>
          <w:color w:val="0000FF"/>
          <w:szCs w:val="18"/>
        </w:rPr>
        <w:t xml:space="preserve">A. </w:t>
      </w:r>
      <w:r w:rsidRPr="000C67BC">
        <w:rPr>
          <w:rFonts w:cs="Times New Roman"/>
          <w:color w:val="000000" w:themeColor="text1"/>
          <w:szCs w:val="18"/>
        </w:rPr>
        <w:t>0,60 T.</w:t>
      </w:r>
      <w:r w:rsidRPr="000C67BC">
        <w:rPr>
          <w:rFonts w:cs="Times New Roman"/>
          <w:color w:val="000000" w:themeColor="text1"/>
          <w:szCs w:val="18"/>
        </w:rPr>
        <w:tab/>
      </w:r>
      <w:r w:rsidRPr="00C9285A">
        <w:rPr>
          <w:rFonts w:cs="Times New Roman"/>
          <w:b/>
          <w:color w:val="0000FF"/>
          <w:szCs w:val="18"/>
        </w:rPr>
        <w:t xml:space="preserve">B. </w:t>
      </w:r>
      <w:r w:rsidRPr="000C67BC">
        <w:rPr>
          <w:rFonts w:cs="Times New Roman"/>
          <w:color w:val="000000" w:themeColor="text1"/>
          <w:szCs w:val="18"/>
        </w:rPr>
        <w:t>1,5 T</w:t>
      </w:r>
      <w:r w:rsidRPr="000C67BC">
        <w:rPr>
          <w:rFonts w:cs="Times New Roman"/>
          <w:color w:val="000000" w:themeColor="text1"/>
          <w:szCs w:val="18"/>
        </w:rPr>
        <w:tab/>
      </w:r>
      <w:r w:rsidRPr="00C9285A">
        <w:rPr>
          <w:rFonts w:cs="Times New Roman"/>
          <w:b/>
          <w:color w:val="0000FF"/>
          <w:szCs w:val="18"/>
        </w:rPr>
        <w:t xml:space="preserve">C. </w:t>
      </w:r>
      <w:r w:rsidRPr="000C67BC">
        <w:rPr>
          <w:rFonts w:cs="Times New Roman"/>
          <w:color w:val="000000" w:themeColor="text1"/>
          <w:szCs w:val="18"/>
        </w:rPr>
        <w:t>1,8. 10' T.</w:t>
      </w:r>
      <w:r w:rsidRPr="000C67BC">
        <w:rPr>
          <w:rFonts w:cs="Times New Roman"/>
          <w:color w:val="000000" w:themeColor="text1"/>
          <w:szCs w:val="18"/>
        </w:rPr>
        <w:tab/>
      </w:r>
      <w:r w:rsidRPr="00C9285A">
        <w:rPr>
          <w:rFonts w:cs="Times New Roman"/>
          <w:b/>
          <w:color w:val="0000FF"/>
          <w:szCs w:val="18"/>
        </w:rPr>
        <w:t xml:space="preserve">D. </w:t>
      </w:r>
      <w:r w:rsidRPr="000C67BC">
        <w:rPr>
          <w:rFonts w:cs="Times New Roman"/>
          <w:color w:val="000000" w:themeColor="text1"/>
          <w:szCs w:val="18"/>
        </w:rPr>
        <w:t>6,7. 10 T.</w:t>
      </w:r>
    </w:p>
    <w:p w:rsidR="00E435F6" w:rsidRPr="000C67BC" w:rsidRDefault="00E435F6" w:rsidP="000A6AB3">
      <w:pPr>
        <w:tabs>
          <w:tab w:val="left" w:pos="2976"/>
          <w:tab w:val="left" w:pos="5386"/>
          <w:tab w:val="left" w:pos="7795"/>
        </w:tabs>
        <w:spacing w:after="0" w:line="240" w:lineRule="auto"/>
        <w:rPr>
          <w:rFonts w:cs="Times New Roman"/>
          <w:color w:val="000000" w:themeColor="text1"/>
          <w:szCs w:val="18"/>
        </w:rPr>
      </w:pPr>
    </w:p>
    <w:p w:rsidR="00E435F6" w:rsidRPr="000C67BC" w:rsidRDefault="00E435F6" w:rsidP="000A6AB3">
      <w:pPr>
        <w:spacing w:after="0" w:line="240" w:lineRule="auto"/>
        <w:rPr>
          <w:rFonts w:cs="Times New Roman"/>
          <w:color w:val="000000" w:themeColor="text1"/>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color w:val="000000" w:themeColor="text1"/>
        </w:rPr>
        <w:t>Mỗi độ chia (</w:t>
      </w:r>
      <w:r w:rsidRPr="000C67BC">
        <w:rPr>
          <w:rFonts w:cs="Times New Roman"/>
          <w:color w:val="000000" w:themeColor="text1"/>
          <w:position w:val="-18"/>
        </w:rPr>
        <w:object w:dxaOrig="458" w:dyaOrig="398">
          <v:shape id="_x0000_i1369" type="#_x0000_t75" style="width:22.5pt;height:19.5pt" o:ole="">
            <v:imagedata r:id="rId739" o:title=""/>
          </v:shape>
          <o:OLEObject Type="Embed" ProgID="Equation.DSMT4" ShapeID="_x0000_i1369" DrawAspect="Content" ObjectID="_1804449833" r:id="rId740"/>
        </w:object>
      </w:r>
      <w:r w:rsidRPr="000C67BC">
        <w:rPr>
          <w:rFonts w:cs="Times New Roman"/>
          <w:color w:val="000000" w:themeColor="text1"/>
        </w:rPr>
        <w:t>) trong thang Celsius bằng X của khoảng cách giữa nhiệt độ tan chảy của nước tinh khiết đóng băng và nhiệt độ sôi của nước tinh khiết (ở áp suất tiêu chuẩn). X là</w:t>
      </w:r>
    </w:p>
    <w:p w:rsidR="00E435F6" w:rsidRPr="000C67BC" w:rsidRDefault="00E435F6" w:rsidP="000A6AB3">
      <w:pPr>
        <w:tabs>
          <w:tab w:val="left" w:pos="2976"/>
          <w:tab w:val="left" w:pos="5386"/>
          <w:tab w:val="left" w:pos="7795"/>
        </w:tabs>
        <w:spacing w:after="0" w:line="240" w:lineRule="auto"/>
        <w:rPr>
          <w:rFonts w:cs="Times New Roman"/>
          <w:color w:val="000000" w:themeColor="text1"/>
        </w:rPr>
      </w:pPr>
      <w:r w:rsidRPr="00C9285A">
        <w:rPr>
          <w:rFonts w:cs="Times New Roman"/>
          <w:b/>
          <w:color w:val="0000FF"/>
        </w:rPr>
        <w:t xml:space="preserve">A. </w:t>
      </w:r>
      <w:r w:rsidRPr="000C67BC">
        <w:rPr>
          <w:rFonts w:cs="Times New Roman"/>
          <w:color w:val="000000" w:themeColor="text1"/>
        </w:rPr>
        <w:t>1/273,16.</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1/100.</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1/10.</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1/273,15.</w:t>
      </w:r>
    </w:p>
    <w:p w:rsidR="00E435F6" w:rsidRPr="000C67BC" w:rsidRDefault="00E435F6" w:rsidP="000A6AB3">
      <w:pPr>
        <w:tabs>
          <w:tab w:val="left" w:pos="2976"/>
          <w:tab w:val="left" w:pos="5386"/>
          <w:tab w:val="left" w:pos="7795"/>
        </w:tabs>
        <w:spacing w:after="0" w:line="240" w:lineRule="auto"/>
        <w:ind w:left="567"/>
        <w:rPr>
          <w:rFonts w:cs="Times New Roman"/>
          <w:b/>
          <w:color w:val="000000" w:themeColor="text1"/>
        </w:rPr>
      </w:pPr>
    </w:p>
    <w:p w:rsidR="00E435F6" w:rsidRPr="000C67BC" w:rsidRDefault="00E435F6" w:rsidP="000A6AB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0A6AB3">
      <w:pPr>
        <w:pStyle w:val="BodyText"/>
        <w:tabs>
          <w:tab w:val="left" w:pos="2835"/>
          <w:tab w:val="left" w:pos="5103"/>
          <w:tab w:val="left" w:pos="7371"/>
        </w:tabs>
        <w:autoSpaceDE/>
        <w:spacing w:line="276" w:lineRule="auto"/>
        <w:rPr>
          <w:color w:val="000000" w:themeColor="text1"/>
          <w:sz w:val="24"/>
          <w:lang w:val="vi-VN"/>
        </w:rPr>
      </w:pPr>
      <w:r w:rsidRPr="00C9285A">
        <w:rPr>
          <w:b/>
          <w:color w:val="0000FF"/>
        </w:rPr>
        <w:t>Câu 12.</w:t>
      </w:r>
      <w:r w:rsidRPr="000C67BC">
        <w:rPr>
          <w:b/>
          <w:color w:val="000000" w:themeColor="text1"/>
        </w:rPr>
        <w:t xml:space="preserve"> </w:t>
      </w:r>
      <w:r w:rsidRPr="000C67BC">
        <w:rPr>
          <w:color w:val="000000" w:themeColor="text1"/>
          <w:sz w:val="24"/>
          <w:lang w:val="vi-VN"/>
        </w:rPr>
        <w:t xml:space="preserve">Hai dây </w:t>
      </w:r>
      <w:r w:rsidRPr="000C67BC">
        <w:rPr>
          <w:color w:val="000000" w:themeColor="text1"/>
          <w:sz w:val="24"/>
        </w:rPr>
        <w:t xml:space="preserve">dẫn </w:t>
      </w:r>
      <w:r w:rsidRPr="000C67BC">
        <w:rPr>
          <w:color w:val="000000" w:themeColor="text1"/>
          <w:sz w:val="24"/>
          <w:lang w:val="vi-VN"/>
        </w:rPr>
        <w:t>mang dòng điện bằng nhau và ngược chiều nhau, như hình v</w:t>
      </w:r>
      <w:r w:rsidRPr="000C67BC">
        <w:rPr>
          <w:color w:val="000000" w:themeColor="text1"/>
          <w:sz w:val="24"/>
        </w:rPr>
        <w:t>ẽ</w:t>
      </w:r>
      <w:r w:rsidRPr="000C67BC">
        <w:rPr>
          <w:color w:val="000000" w:themeColor="text1"/>
          <w:sz w:val="24"/>
          <w:lang w:val="vi-VN"/>
        </w:rPr>
        <w:t>.</w:t>
      </w:r>
      <w:r w:rsidRPr="000C67BC">
        <w:rPr>
          <w:color w:val="000000" w:themeColor="text1"/>
          <w:sz w:val="24"/>
        </w:rPr>
        <w:t xml:space="preserve"> </w:t>
      </w:r>
      <w:r w:rsidRPr="000C67BC">
        <w:rPr>
          <w:color w:val="000000" w:themeColor="text1"/>
          <w:sz w:val="24"/>
          <w:lang w:val="vi-VN"/>
        </w:rPr>
        <w:t>Tại điểm M ở giữa hai dây, từ trường</w:t>
      </w:r>
    </w:p>
    <w:p w:rsidR="00E435F6" w:rsidRPr="000C67BC" w:rsidRDefault="00E435F6" w:rsidP="000A6AB3">
      <w:pPr>
        <w:pStyle w:val="BodyText"/>
        <w:tabs>
          <w:tab w:val="left" w:pos="2835"/>
          <w:tab w:val="left" w:pos="5103"/>
          <w:tab w:val="left" w:pos="7371"/>
        </w:tabs>
        <w:spacing w:line="276" w:lineRule="auto"/>
        <w:jc w:val="both"/>
        <w:rPr>
          <w:b/>
          <w:color w:val="000000" w:themeColor="text1"/>
          <w:sz w:val="24"/>
          <w:lang w:val="vi-VN"/>
        </w:rPr>
      </w:pPr>
      <w:r w:rsidRPr="000C67BC">
        <w:rPr>
          <w:noProof/>
          <w:color w:val="000000" w:themeColor="text1"/>
          <w:lang w:val="en-US"/>
        </w:rPr>
        <w:drawing>
          <wp:anchor distT="0" distB="0" distL="114300" distR="114300" simplePos="0" relativeHeight="251692032" behindDoc="0" locked="0" layoutInCell="1" allowOverlap="1" wp14:anchorId="0F37EE22" wp14:editId="6FB7457F">
            <wp:simplePos x="0" y="0"/>
            <wp:positionH relativeFrom="margin">
              <wp:align>right</wp:align>
            </wp:positionH>
            <wp:positionV relativeFrom="paragraph">
              <wp:posOffset>8046</wp:posOffset>
            </wp:positionV>
            <wp:extent cx="2758440" cy="1290955"/>
            <wp:effectExtent l="0" t="0" r="3810" b="4445"/>
            <wp:wrapSquare wrapText="bothSides"/>
            <wp:docPr id="560280724" name="Picture 7" descr="A black dot in a white rectang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dot in a white rectangle  Description automatically generated"/>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758440" cy="1290955"/>
                    </a:xfrm>
                    <a:prstGeom prst="rect">
                      <a:avLst/>
                    </a:prstGeom>
                    <a:noFill/>
                  </pic:spPr>
                </pic:pic>
              </a:graphicData>
            </a:graphic>
            <wp14:sizeRelH relativeFrom="page">
              <wp14:pctWidth>0</wp14:pctWidth>
            </wp14:sizeRelH>
            <wp14:sizeRelV relativeFrom="page">
              <wp14:pctHeight>0</wp14:pctHeight>
            </wp14:sizeRelV>
          </wp:anchor>
        </w:drawing>
      </w:r>
      <w:r w:rsidRPr="00C9285A">
        <w:rPr>
          <w:b/>
          <w:bCs/>
          <w:color w:val="0000FF"/>
          <w:sz w:val="24"/>
        </w:rPr>
        <w:t>A.</w:t>
      </w:r>
      <w:r w:rsidRPr="00C9285A">
        <w:rPr>
          <w:b/>
          <w:color w:val="0000FF"/>
          <w:sz w:val="24"/>
        </w:rPr>
        <w:t xml:space="preserve"> </w:t>
      </w:r>
      <w:r w:rsidRPr="000C67BC">
        <w:rPr>
          <w:color w:val="000000" w:themeColor="text1"/>
          <w:sz w:val="24"/>
          <w:lang w:val="vi-VN"/>
        </w:rPr>
        <w:t>hướng lên trên, về phía đầu trang.</w:t>
      </w:r>
    </w:p>
    <w:p w:rsidR="00E435F6" w:rsidRPr="000C67BC" w:rsidRDefault="00E435F6" w:rsidP="000A6AB3">
      <w:pPr>
        <w:pStyle w:val="BodyText"/>
        <w:tabs>
          <w:tab w:val="left" w:pos="283"/>
          <w:tab w:val="left" w:pos="2835"/>
          <w:tab w:val="left" w:pos="5103"/>
          <w:tab w:val="left" w:pos="5386"/>
          <w:tab w:val="left" w:pos="7371"/>
          <w:tab w:val="left" w:pos="7937"/>
        </w:tabs>
        <w:spacing w:line="276" w:lineRule="auto"/>
        <w:jc w:val="both"/>
        <w:rPr>
          <w:b/>
          <w:color w:val="000000" w:themeColor="text1"/>
          <w:sz w:val="24"/>
          <w:lang w:val="vi-VN"/>
        </w:rPr>
      </w:pPr>
      <w:r w:rsidRPr="00C9285A">
        <w:rPr>
          <w:b/>
          <w:color w:val="0000FF"/>
          <w:sz w:val="24"/>
          <w:lang w:val="vi-VN"/>
        </w:rPr>
        <w:t>B.</w:t>
      </w:r>
      <w:r w:rsidRPr="00C9285A">
        <w:rPr>
          <w:b/>
          <w:color w:val="0000FF"/>
          <w:sz w:val="24"/>
        </w:rPr>
        <w:t xml:space="preserve"> </w:t>
      </w:r>
      <w:r w:rsidRPr="000C67BC">
        <w:rPr>
          <w:color w:val="000000" w:themeColor="text1"/>
          <w:sz w:val="24"/>
          <w:lang w:val="vi-VN"/>
        </w:rPr>
        <w:t>hướng xuống dưới, về phía cuối trang.</w:t>
      </w:r>
    </w:p>
    <w:p w:rsidR="00E435F6" w:rsidRPr="000C67BC" w:rsidRDefault="00E435F6" w:rsidP="000A6AB3">
      <w:pPr>
        <w:pStyle w:val="BodyText"/>
        <w:tabs>
          <w:tab w:val="left" w:pos="283"/>
          <w:tab w:val="left" w:pos="2835"/>
          <w:tab w:val="left" w:pos="5103"/>
          <w:tab w:val="left" w:pos="5386"/>
          <w:tab w:val="left" w:pos="7371"/>
          <w:tab w:val="left" w:pos="7937"/>
        </w:tabs>
        <w:spacing w:line="276" w:lineRule="auto"/>
        <w:jc w:val="both"/>
        <w:rPr>
          <w:b/>
          <w:color w:val="000000" w:themeColor="text1"/>
          <w:sz w:val="24"/>
          <w:lang w:val="vi-VN"/>
        </w:rPr>
      </w:pPr>
      <w:r w:rsidRPr="00C9285A">
        <w:rPr>
          <w:b/>
          <w:color w:val="0000FF"/>
          <w:sz w:val="24"/>
        </w:rPr>
        <w:t>C</w:t>
      </w:r>
      <w:r w:rsidRPr="00C9285A">
        <w:rPr>
          <w:b/>
          <w:color w:val="0000FF"/>
          <w:sz w:val="24"/>
          <w:lang w:val="vi-VN"/>
        </w:rPr>
        <w:t xml:space="preserve">. </w:t>
      </w:r>
      <w:r w:rsidRPr="000C67BC">
        <w:rPr>
          <w:color w:val="000000" w:themeColor="text1"/>
          <w:sz w:val="24"/>
          <w:lang w:val="vi-VN"/>
        </w:rPr>
        <w:t>hướng về bên trái.</w:t>
      </w:r>
    </w:p>
    <w:p w:rsidR="00E435F6" w:rsidRPr="000C67BC" w:rsidRDefault="00E435F6" w:rsidP="000A6AB3">
      <w:pPr>
        <w:pStyle w:val="BodyText"/>
        <w:tabs>
          <w:tab w:val="left" w:pos="283"/>
          <w:tab w:val="left" w:pos="2835"/>
          <w:tab w:val="left" w:pos="5103"/>
          <w:tab w:val="left" w:pos="5386"/>
          <w:tab w:val="left" w:pos="7371"/>
          <w:tab w:val="left" w:pos="7937"/>
        </w:tabs>
        <w:spacing w:line="276" w:lineRule="auto"/>
        <w:jc w:val="both"/>
        <w:rPr>
          <w:color w:val="000000" w:themeColor="text1"/>
          <w:sz w:val="24"/>
          <w:lang w:val="vi-VN"/>
        </w:rPr>
      </w:pPr>
      <w:r w:rsidRPr="00C9285A">
        <w:rPr>
          <w:b/>
          <w:color w:val="0000FF"/>
          <w:sz w:val="24"/>
          <w:lang w:val="vi-VN"/>
        </w:rPr>
        <w:t xml:space="preserve">D. </w:t>
      </w:r>
      <w:r w:rsidRPr="000C67BC">
        <w:rPr>
          <w:color w:val="000000" w:themeColor="text1"/>
          <w:sz w:val="24"/>
          <w:lang w:val="vi-VN"/>
        </w:rPr>
        <w:t>hướng về bên phải.</w:t>
      </w:r>
    </w:p>
    <w:p w:rsidR="00E435F6" w:rsidRPr="000C67BC" w:rsidRDefault="00E435F6" w:rsidP="000A6AB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0A6AB3">
      <w:pPr>
        <w:spacing w:after="0" w:line="240" w:lineRule="auto"/>
        <w:ind w:left="48" w:right="48"/>
        <w:contextualSpacing/>
        <w:jc w:val="both"/>
        <w:rPr>
          <w:rFonts w:eastAsia="Times New Roman" w:cs="Times New Roman"/>
          <w:color w:val="000000" w:themeColor="text1"/>
          <w:szCs w:val="24"/>
          <w:lang w:val="en-SG" w:eastAsia="en-SG"/>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eastAsia="Times New Roman" w:cs="Times New Roman"/>
          <w:color w:val="000000" w:themeColor="text1"/>
          <w:szCs w:val="24"/>
          <w:lang w:val="en-SG" w:eastAsia="en-SG"/>
        </w:rPr>
        <w:t>Đồ thị dưới là quá trình đun nóng một khối nước đá. Dựa vào đồ thị em hãy cho biết cần bao lâu để đun chảy hoàn toàn khối nước đá này?</w:t>
      </w:r>
    </w:p>
    <w:p w:rsidR="00E435F6" w:rsidRPr="000C67BC" w:rsidRDefault="00E435F6" w:rsidP="000A6AB3">
      <w:pPr>
        <w:spacing w:after="0" w:line="240" w:lineRule="auto"/>
        <w:contextualSpacing/>
        <w:rPr>
          <w:rFonts w:eastAsia="Times New Roman" w:cs="Times New Roman"/>
          <w:color w:val="000000" w:themeColor="text1"/>
          <w:szCs w:val="24"/>
          <w:lang w:val="en-SG" w:eastAsia="en-SG"/>
        </w:rPr>
      </w:pPr>
      <w:r w:rsidRPr="000C67BC">
        <w:rPr>
          <w:rFonts w:eastAsia="Times New Roman" w:cs="Times New Roman"/>
          <w:noProof/>
          <w:color w:val="000000" w:themeColor="text1"/>
          <w:szCs w:val="24"/>
        </w:rPr>
        <w:drawing>
          <wp:inline distT="0" distB="0" distL="0" distR="0" wp14:anchorId="64F20D59" wp14:editId="34F7050C">
            <wp:extent cx="3016155" cy="1887928"/>
            <wp:effectExtent l="0" t="0" r="0" b="0"/>
            <wp:docPr id="1548172081" name="Picture 1548172081" descr="A graph of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72081" name="Picture 1548172081" descr="A graph of a line  Description automatically generated"/>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016098" cy="1887892"/>
                    </a:xfrm>
                    <a:prstGeom prst="rect">
                      <a:avLst/>
                    </a:prstGeom>
                    <a:noFill/>
                    <a:ln>
                      <a:noFill/>
                    </a:ln>
                  </pic:spPr>
                </pic:pic>
              </a:graphicData>
            </a:graphic>
          </wp:inline>
        </w:drawing>
      </w:r>
    </w:p>
    <w:p w:rsidR="00E435F6" w:rsidRPr="000C67BC" w:rsidRDefault="00E435F6" w:rsidP="000A6AB3">
      <w:pPr>
        <w:spacing w:after="0" w:line="240" w:lineRule="auto"/>
        <w:ind w:left="48" w:right="48"/>
        <w:contextualSpacing/>
        <w:jc w:val="both"/>
        <w:rPr>
          <w:rFonts w:eastAsia="Times New Roman" w:cs="Times New Roman"/>
          <w:color w:val="000000" w:themeColor="text1"/>
          <w:szCs w:val="24"/>
          <w:lang w:val="en-SG" w:eastAsia="en-SG"/>
        </w:rPr>
      </w:pPr>
      <w:r w:rsidRPr="00C9285A">
        <w:rPr>
          <w:rFonts w:eastAsia="Times New Roman" w:cs="Times New Roman"/>
          <w:b/>
          <w:color w:val="0000FF"/>
          <w:szCs w:val="24"/>
          <w:lang w:val="en-SG" w:eastAsia="en-SG"/>
        </w:rPr>
        <w:t xml:space="preserve">A. </w:t>
      </w:r>
      <w:r w:rsidRPr="000C67BC">
        <w:rPr>
          <w:rFonts w:eastAsia="Times New Roman" w:cs="Times New Roman"/>
          <w:color w:val="000000" w:themeColor="text1"/>
          <w:szCs w:val="24"/>
          <w:lang w:val="en-SG" w:eastAsia="en-SG"/>
        </w:rPr>
        <w:t xml:space="preserve">1 phút      </w:t>
      </w:r>
      <w:r w:rsidRPr="00C9285A">
        <w:rPr>
          <w:rFonts w:eastAsia="Times New Roman" w:cs="Times New Roman"/>
          <w:b/>
          <w:color w:val="0000FF"/>
          <w:szCs w:val="24"/>
          <w:lang w:val="en-SG" w:eastAsia="en-SG"/>
        </w:rPr>
        <w:t xml:space="preserve">B. </w:t>
      </w:r>
      <w:r w:rsidRPr="000C67BC">
        <w:rPr>
          <w:rFonts w:eastAsia="Times New Roman" w:cs="Times New Roman"/>
          <w:color w:val="000000" w:themeColor="text1"/>
          <w:szCs w:val="24"/>
          <w:lang w:val="en-SG" w:eastAsia="en-SG"/>
        </w:rPr>
        <w:t>2 phút</w:t>
      </w:r>
    </w:p>
    <w:p w:rsidR="00E435F6" w:rsidRPr="000C67BC" w:rsidRDefault="00E435F6" w:rsidP="000A6AB3">
      <w:pPr>
        <w:spacing w:after="0" w:line="240" w:lineRule="auto"/>
        <w:ind w:left="48" w:right="48"/>
        <w:contextualSpacing/>
        <w:jc w:val="both"/>
        <w:rPr>
          <w:rFonts w:eastAsia="Times New Roman" w:cs="Times New Roman"/>
          <w:color w:val="000000" w:themeColor="text1"/>
          <w:szCs w:val="24"/>
          <w:lang w:val="en-SG" w:eastAsia="en-SG"/>
        </w:rPr>
      </w:pPr>
      <w:r w:rsidRPr="00C9285A">
        <w:rPr>
          <w:rFonts w:eastAsia="Times New Roman" w:cs="Times New Roman"/>
          <w:b/>
          <w:color w:val="0000FF"/>
          <w:szCs w:val="24"/>
          <w:lang w:val="en-SG" w:eastAsia="en-SG"/>
        </w:rPr>
        <w:t xml:space="preserve">C. </w:t>
      </w:r>
      <w:r w:rsidRPr="000C67BC">
        <w:rPr>
          <w:rFonts w:eastAsia="Times New Roman" w:cs="Times New Roman"/>
          <w:color w:val="000000" w:themeColor="text1"/>
          <w:szCs w:val="24"/>
          <w:lang w:val="en-SG" w:eastAsia="en-SG"/>
        </w:rPr>
        <w:t xml:space="preserve">2,5 phút      </w:t>
      </w:r>
      <w:r w:rsidRPr="00C9285A">
        <w:rPr>
          <w:rFonts w:eastAsia="Times New Roman" w:cs="Times New Roman"/>
          <w:b/>
          <w:color w:val="0000FF"/>
          <w:szCs w:val="24"/>
          <w:lang w:val="en-SG" w:eastAsia="en-SG"/>
        </w:rPr>
        <w:t xml:space="preserve">D. </w:t>
      </w:r>
      <w:r w:rsidRPr="000C67BC">
        <w:rPr>
          <w:rFonts w:eastAsia="Times New Roman" w:cs="Times New Roman"/>
          <w:color w:val="000000" w:themeColor="text1"/>
          <w:szCs w:val="24"/>
          <w:lang w:val="en-SG" w:eastAsia="en-SG"/>
        </w:rPr>
        <w:t>3 phút</w:t>
      </w:r>
    </w:p>
    <w:p w:rsidR="00E435F6" w:rsidRPr="000C67BC" w:rsidRDefault="00E435F6" w:rsidP="000A6AB3">
      <w:pPr>
        <w:spacing w:after="0" w:line="240" w:lineRule="auto"/>
        <w:ind w:left="48" w:right="48"/>
        <w:contextualSpacing/>
        <w:jc w:val="both"/>
        <w:rPr>
          <w:rFonts w:eastAsia="Times New Roman" w:cs="Times New Roman"/>
          <w:b/>
          <w:bCs/>
          <w:color w:val="000000" w:themeColor="text1"/>
          <w:szCs w:val="24"/>
          <w:lang w:val="en-SG" w:eastAsia="en-SG"/>
        </w:rPr>
      </w:pPr>
    </w:p>
    <w:p w:rsidR="00E435F6" w:rsidRPr="000C67BC" w:rsidRDefault="00E435F6" w:rsidP="000A6AB3">
      <w:pPr>
        <w:tabs>
          <w:tab w:val="left" w:pos="2708"/>
          <w:tab w:val="left" w:pos="5138"/>
          <w:tab w:val="left" w:pos="7569"/>
        </w:tabs>
        <w:spacing w:after="0" w:line="240" w:lineRule="auto"/>
        <w:contextualSpacing/>
        <w:jc w:val="both"/>
        <w:rPr>
          <w:rFonts w:cs="Times New Roman"/>
          <w:color w:val="000000" w:themeColor="text1"/>
          <w:position w:val="-28"/>
          <w:szCs w:val="24"/>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szCs w:val="24"/>
          <w:lang w:val="fr-FR"/>
        </w:rPr>
        <w:t xml:space="preserve">Nhiệt lượng cần cung cấp cho </w:t>
      </w:r>
      <w:r w:rsidRPr="000C67BC">
        <w:rPr>
          <w:rFonts w:cs="Times New Roman"/>
          <w:color w:val="000000" w:themeColor="text1"/>
          <w:szCs w:val="24"/>
          <w:shd w:val="clear" w:color="auto" w:fill="FFFFFF"/>
          <w:lang w:val="fr-FR"/>
        </w:rPr>
        <w:t xml:space="preserve">2 kg nước đá ở nhiệt độ </w:t>
      </w:r>
      <w:r w:rsidRPr="000C67BC">
        <w:rPr>
          <w:rFonts w:cs="Times New Roman"/>
          <w:color w:val="000000" w:themeColor="text1"/>
          <w:position w:val="-6"/>
          <w:szCs w:val="24"/>
        </w:rPr>
        <w:object w:dxaOrig="480" w:dyaOrig="320">
          <v:shape id="_x0000_i1370" type="#_x0000_t75" style="width:22.5pt;height:22.5pt" o:ole="">
            <v:imagedata r:id="rId743" o:title=""/>
          </v:shape>
          <o:OLEObject Type="Embed" ProgID="Equation.DSMT4" ShapeID="_x0000_i1370" DrawAspect="Content" ObjectID="_1804449834" r:id="rId744"/>
        </w:object>
      </w:r>
      <w:r w:rsidRPr="000C67BC">
        <w:rPr>
          <w:rFonts w:cs="Times New Roman"/>
          <w:color w:val="000000" w:themeColor="text1"/>
          <w:szCs w:val="24"/>
          <w:lang w:val="fr-FR"/>
        </w:rPr>
        <w:t xml:space="preserve"> </w:t>
      </w:r>
      <w:r w:rsidRPr="000C67BC">
        <w:rPr>
          <w:rFonts w:cs="Times New Roman"/>
          <w:color w:val="000000" w:themeColor="text1"/>
          <w:szCs w:val="24"/>
          <w:shd w:val="clear" w:color="auto" w:fill="FFFFFF"/>
          <w:lang w:val="fr-FR"/>
        </w:rPr>
        <w:t xml:space="preserve">là bao nhiêu để chuyển lên nhiệt độ </w:t>
      </w:r>
      <w:r w:rsidRPr="000C67BC">
        <w:rPr>
          <w:rFonts w:cs="Times New Roman"/>
          <w:color w:val="000000" w:themeColor="text1"/>
          <w:position w:val="-6"/>
          <w:szCs w:val="24"/>
        </w:rPr>
        <w:object w:dxaOrig="620" w:dyaOrig="320">
          <v:shape id="_x0000_i1371" type="#_x0000_t75" style="width:27.75pt;height:22.5pt" o:ole="">
            <v:imagedata r:id="rId745" o:title=""/>
          </v:shape>
          <o:OLEObject Type="Embed" ProgID="Equation.DSMT4" ShapeID="_x0000_i1371" DrawAspect="Content" ObjectID="_1804449835" r:id="rId746"/>
        </w:object>
      </w:r>
      <w:r w:rsidRPr="000C67BC">
        <w:rPr>
          <w:rFonts w:cs="Times New Roman"/>
          <w:color w:val="000000" w:themeColor="text1"/>
          <w:szCs w:val="24"/>
          <w:lang w:val="fr-FR"/>
        </w:rPr>
        <w:t xml:space="preserve"> B</w:t>
      </w:r>
      <w:r w:rsidRPr="000C67BC">
        <w:rPr>
          <w:rFonts w:cs="Times New Roman"/>
          <w:color w:val="000000" w:themeColor="text1"/>
          <w:szCs w:val="24"/>
          <w:shd w:val="clear" w:color="auto" w:fill="FFFFFF"/>
          <w:lang w:val="fr-FR"/>
        </w:rPr>
        <w:t xml:space="preserve">iết nhiệt dung riêng của nước là </w:t>
      </w:r>
      <w:r w:rsidRPr="000C67BC">
        <w:rPr>
          <w:rFonts w:cs="Times New Roman"/>
          <w:color w:val="000000" w:themeColor="text1"/>
          <w:position w:val="-28"/>
          <w:szCs w:val="24"/>
        </w:rPr>
        <w:object w:dxaOrig="1180" w:dyaOrig="660">
          <v:shape id="_x0000_i1372" type="#_x0000_t75" style="width:57.75pt;height:36.75pt" o:ole="">
            <v:imagedata r:id="rId747" o:title=""/>
          </v:shape>
          <o:OLEObject Type="Embed" ProgID="Equation.DSMT4" ShapeID="_x0000_i1372" DrawAspect="Content" ObjectID="_1804449836" r:id="rId748"/>
        </w:object>
      </w:r>
      <w:r w:rsidRPr="000C67BC">
        <w:rPr>
          <w:rFonts w:cs="Times New Roman"/>
          <w:color w:val="000000" w:themeColor="text1"/>
          <w:szCs w:val="24"/>
          <w:lang w:val="fr-FR"/>
        </w:rPr>
        <w:t xml:space="preserve"> </w:t>
      </w:r>
      <w:r w:rsidRPr="000C67BC">
        <w:rPr>
          <w:rFonts w:cs="Times New Roman"/>
          <w:color w:val="000000" w:themeColor="text1"/>
          <w:szCs w:val="24"/>
          <w:shd w:val="clear" w:color="auto" w:fill="FFFFFF"/>
          <w:lang w:val="fr-FR"/>
        </w:rPr>
        <w:t xml:space="preserve">nhiệt nóng chảy riêng của nước đá là </w:t>
      </w:r>
      <w:r w:rsidRPr="000C67BC">
        <w:rPr>
          <w:rFonts w:cs="Times New Roman"/>
          <w:color w:val="000000" w:themeColor="text1"/>
          <w:position w:val="-28"/>
          <w:szCs w:val="24"/>
        </w:rPr>
        <w:object w:dxaOrig="1160" w:dyaOrig="660">
          <v:shape id="_x0000_i1373" type="#_x0000_t75" style="width:57.75pt;height:36.75pt" o:ole="">
            <v:imagedata r:id="rId749" o:title=""/>
          </v:shape>
          <o:OLEObject Type="Embed" ProgID="Equation.DSMT4" ShapeID="_x0000_i1373" DrawAspect="Content" ObjectID="_1804449837" r:id="rId750"/>
        </w:object>
      </w:r>
    </w:p>
    <w:p w:rsidR="00E435F6" w:rsidRPr="000C67BC" w:rsidRDefault="00E435F6" w:rsidP="000A6AB3">
      <w:pPr>
        <w:tabs>
          <w:tab w:val="left" w:pos="2708"/>
          <w:tab w:val="left" w:pos="5138"/>
          <w:tab w:val="left" w:pos="7569"/>
        </w:tabs>
        <w:spacing w:after="0" w:line="240" w:lineRule="auto"/>
        <w:contextualSpacing/>
        <w:jc w:val="both"/>
        <w:rPr>
          <w:rFonts w:cs="Times New Roman"/>
          <w:color w:val="000000" w:themeColor="text1"/>
          <w:szCs w:val="24"/>
          <w:lang w:val="fr-FR"/>
        </w:rPr>
      </w:pPr>
      <w:r w:rsidRPr="000C67BC">
        <w:rPr>
          <w:rFonts w:cs="Times New Roman"/>
          <w:noProof/>
          <w:color w:val="000000" w:themeColor="text1"/>
          <w:szCs w:val="24"/>
        </w:rPr>
        <w:lastRenderedPageBreak/>
        <w:drawing>
          <wp:inline distT="0" distB="0" distL="0" distR="0" wp14:anchorId="03895E8D" wp14:editId="47FCFBBF">
            <wp:extent cx="1009650" cy="933450"/>
            <wp:effectExtent l="0" t="0" r="0" b="0"/>
            <wp:docPr id="972" name="Picture 8" descr="A group of ice cub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oup of ice cubes  Description automatically generated"/>
                    <pic:cNvPicPr>
                      <a:picLocks noChangeAspect="1" noChangeArrowheads="1"/>
                    </pic:cNvPicPr>
                  </pic:nvPicPr>
                  <pic:blipFill>
                    <a:blip r:embed="rId751" cstate="print">
                      <a:extLst>
                        <a:ext uri="{28A0092B-C50C-407E-A947-70E740481C1C}">
                          <a14:useLocalDpi xmlns:a14="http://schemas.microsoft.com/office/drawing/2010/main" val="0"/>
                        </a:ext>
                      </a:extLst>
                    </a:blip>
                    <a:srcRect l="7355" t="11765" r="4865" b="7837"/>
                    <a:stretch>
                      <a:fillRect/>
                    </a:stretch>
                  </pic:blipFill>
                  <pic:spPr bwMode="auto">
                    <a:xfrm>
                      <a:off x="0" y="0"/>
                      <a:ext cx="1009650" cy="933450"/>
                    </a:xfrm>
                    <a:prstGeom prst="rect">
                      <a:avLst/>
                    </a:prstGeom>
                    <a:noFill/>
                    <a:ln>
                      <a:noFill/>
                    </a:ln>
                  </pic:spPr>
                </pic:pic>
              </a:graphicData>
            </a:graphic>
          </wp:inline>
        </w:drawing>
      </w:r>
    </w:p>
    <w:p w:rsidR="00E435F6" w:rsidRPr="000C67BC" w:rsidRDefault="00E435F6" w:rsidP="000A6AB3">
      <w:pPr>
        <w:tabs>
          <w:tab w:val="left" w:pos="283"/>
          <w:tab w:val="left" w:pos="2906"/>
          <w:tab w:val="left" w:pos="5528"/>
          <w:tab w:val="left" w:pos="8150"/>
        </w:tabs>
        <w:spacing w:after="0" w:line="240" w:lineRule="auto"/>
        <w:contextualSpacing/>
        <w:jc w:val="both"/>
        <w:rPr>
          <w:rStyle w:val="YoungMixChar"/>
          <w:rFonts w:cs="Times New Roman"/>
          <w:b/>
          <w:color w:val="000000" w:themeColor="text1"/>
          <w:szCs w:val="24"/>
        </w:rPr>
      </w:pPr>
      <w:r w:rsidRPr="00C9285A">
        <w:rPr>
          <w:rStyle w:val="YoungMixChar"/>
          <w:rFonts w:cs="Times New Roman"/>
          <w:b/>
          <w:color w:val="0000FF"/>
          <w:szCs w:val="24"/>
        </w:rPr>
        <w:t xml:space="preserve">A. </w:t>
      </w:r>
      <w:r w:rsidRPr="000C67BC">
        <w:rPr>
          <w:rFonts w:cs="Times New Roman"/>
          <w:color w:val="000000" w:themeColor="text1"/>
          <w:position w:val="-10"/>
          <w:szCs w:val="24"/>
        </w:rPr>
        <w:object w:dxaOrig="1080" w:dyaOrig="360">
          <v:shape id="_x0000_i1374" type="#_x0000_t75" style="width:57.75pt;height:22.5pt" o:ole="">
            <v:imagedata r:id="rId752" o:title=""/>
          </v:shape>
          <o:OLEObject Type="Embed" ProgID="Equation.DSMT4" ShapeID="_x0000_i1374" DrawAspect="Content" ObjectID="_1804449838" r:id="rId753"/>
        </w:object>
      </w:r>
    </w:p>
    <w:p w:rsidR="00E435F6" w:rsidRPr="000C67BC" w:rsidRDefault="00E435F6" w:rsidP="000A6AB3">
      <w:pPr>
        <w:tabs>
          <w:tab w:val="left" w:pos="283"/>
          <w:tab w:val="left" w:pos="2906"/>
          <w:tab w:val="left" w:pos="5528"/>
          <w:tab w:val="left" w:pos="8150"/>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B. </w:t>
      </w:r>
      <w:r w:rsidRPr="000C67BC">
        <w:rPr>
          <w:rFonts w:cs="Times New Roman"/>
          <w:color w:val="000000" w:themeColor="text1"/>
          <w:position w:val="-10"/>
          <w:szCs w:val="24"/>
        </w:rPr>
        <w:object w:dxaOrig="1140" w:dyaOrig="360">
          <v:shape id="_x0000_i1375" type="#_x0000_t75" style="width:57.75pt;height:22.5pt" o:ole="">
            <v:imagedata r:id="rId754" o:title=""/>
          </v:shape>
          <o:OLEObject Type="Embed" ProgID="Equation.DSMT4" ShapeID="_x0000_i1375" DrawAspect="Content" ObjectID="_1804449839" r:id="rId755"/>
        </w:object>
      </w:r>
    </w:p>
    <w:p w:rsidR="00E435F6" w:rsidRPr="000C67BC" w:rsidRDefault="00E435F6" w:rsidP="000A6AB3">
      <w:pPr>
        <w:tabs>
          <w:tab w:val="left" w:pos="283"/>
          <w:tab w:val="left" w:pos="2906"/>
          <w:tab w:val="left" w:pos="5528"/>
          <w:tab w:val="left" w:pos="8150"/>
        </w:tabs>
        <w:spacing w:after="0" w:line="240" w:lineRule="auto"/>
        <w:contextualSpacing/>
        <w:jc w:val="both"/>
        <w:rPr>
          <w:rStyle w:val="YoungMixChar"/>
          <w:rFonts w:cs="Times New Roman"/>
          <w:b/>
          <w:color w:val="000000" w:themeColor="text1"/>
          <w:szCs w:val="24"/>
        </w:rPr>
      </w:pPr>
      <w:r w:rsidRPr="00C9285A">
        <w:rPr>
          <w:rStyle w:val="YoungMixChar"/>
          <w:rFonts w:cs="Times New Roman"/>
          <w:b/>
          <w:color w:val="0000FF"/>
          <w:szCs w:val="24"/>
        </w:rPr>
        <w:t xml:space="preserve">C. </w:t>
      </w:r>
      <w:r w:rsidRPr="000C67BC">
        <w:rPr>
          <w:rFonts w:cs="Times New Roman"/>
          <w:color w:val="000000" w:themeColor="text1"/>
          <w:position w:val="-10"/>
          <w:szCs w:val="24"/>
        </w:rPr>
        <w:object w:dxaOrig="1200" w:dyaOrig="360">
          <v:shape id="_x0000_i1376" type="#_x0000_t75" style="width:63.75pt;height:22.5pt" o:ole="">
            <v:imagedata r:id="rId756" o:title=""/>
          </v:shape>
          <o:OLEObject Type="Embed" ProgID="Equation.DSMT4" ShapeID="_x0000_i1376" DrawAspect="Content" ObjectID="_1804449840" r:id="rId757"/>
        </w:object>
      </w:r>
    </w:p>
    <w:p w:rsidR="00E435F6" w:rsidRPr="000C67BC" w:rsidRDefault="00E435F6" w:rsidP="000A6AB3">
      <w:pPr>
        <w:tabs>
          <w:tab w:val="left" w:pos="283"/>
          <w:tab w:val="left" w:pos="2906"/>
          <w:tab w:val="left" w:pos="5528"/>
          <w:tab w:val="left" w:pos="8150"/>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D. </w:t>
      </w:r>
      <w:r w:rsidRPr="000C67BC">
        <w:rPr>
          <w:rFonts w:cs="Times New Roman"/>
          <w:color w:val="000000" w:themeColor="text1"/>
          <w:position w:val="-10"/>
          <w:szCs w:val="24"/>
        </w:rPr>
        <w:object w:dxaOrig="1160" w:dyaOrig="360">
          <v:shape id="_x0000_i1377" type="#_x0000_t75" style="width:57.75pt;height:22.5pt" o:ole="">
            <v:imagedata r:id="rId758" o:title=""/>
          </v:shape>
          <o:OLEObject Type="Embed" ProgID="Equation.DSMT4" ShapeID="_x0000_i1377" DrawAspect="Content" ObjectID="_1804449841" r:id="rId759"/>
        </w:object>
      </w:r>
    </w:p>
    <w:p w:rsidR="00E435F6" w:rsidRPr="000C67BC" w:rsidRDefault="00E435F6" w:rsidP="000A6AB3">
      <w:pPr>
        <w:tabs>
          <w:tab w:val="left" w:pos="283"/>
          <w:tab w:val="left" w:pos="2906"/>
          <w:tab w:val="left" w:pos="5528"/>
          <w:tab w:val="left" w:pos="8150"/>
        </w:tabs>
        <w:spacing w:after="0" w:line="240" w:lineRule="auto"/>
        <w:contextualSpacing/>
        <w:jc w:val="both"/>
        <w:rPr>
          <w:rFonts w:cs="Times New Roman"/>
          <w:color w:val="000000" w:themeColor="text1"/>
          <w:position w:val="-10"/>
          <w:szCs w:val="24"/>
        </w:rPr>
      </w:pPr>
    </w:p>
    <w:p w:rsidR="00E435F6" w:rsidRPr="000C67BC" w:rsidRDefault="00E435F6" w:rsidP="000A6AB3">
      <w:pPr>
        <w:tabs>
          <w:tab w:val="left" w:pos="3402"/>
          <w:tab w:val="left" w:pos="5669"/>
          <w:tab w:val="left" w:pos="7937"/>
        </w:tabs>
        <w:spacing w:after="0" w:line="240" w:lineRule="auto"/>
        <w:jc w:val="both"/>
        <w:rPr>
          <w:rFonts w:cs="Times New Roman"/>
          <w:color w:val="000000" w:themeColor="text1"/>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eastAsia="Calibri" w:cs="Times New Roman"/>
          <w:color w:val="000000" w:themeColor="text1"/>
        </w:rPr>
        <w:t xml:space="preserve">Chất phóng xạ chứa đồng vị </w:t>
      </w:r>
      <w:r w:rsidRPr="000C67BC">
        <w:rPr>
          <w:rFonts w:cs="Times New Roman"/>
          <w:color w:val="000000" w:themeColor="text1"/>
          <w:position w:val="-12"/>
        </w:rPr>
        <w:object w:dxaOrig="540" w:dyaOrig="383">
          <v:shape id="_x0000_i1378" type="#_x0000_t75" style="width:27pt;height:18.75pt" o:ole="">
            <v:imagedata r:id="rId760" o:title=""/>
          </v:shape>
          <o:OLEObject Type="Embed" ProgID="Equation.DSMT4" ShapeID="_x0000_i1378" DrawAspect="Content" ObjectID="_1804449842" r:id="rId761"/>
        </w:object>
      </w:r>
      <w:r w:rsidRPr="000C67BC">
        <w:rPr>
          <w:rFonts w:cs="Times New Roman"/>
          <w:color w:val="000000" w:themeColor="text1"/>
        </w:rPr>
        <w:t xml:space="preserve">được sử dụng làm chất đánh dấu điện giải có chu kỳ bán rã là 15,00 giờ. Một bệnh nhân được tiêm </w:t>
      </w:r>
      <w:r w:rsidRPr="000C67BC">
        <w:rPr>
          <w:rFonts w:cs="Times New Roman"/>
          <w:color w:val="000000" w:themeColor="text1"/>
          <w:position w:val="-10"/>
        </w:rPr>
        <w:object w:dxaOrig="840" w:dyaOrig="330">
          <v:shape id="_x0000_i1379" type="#_x0000_t75" style="width:42pt;height:17.25pt" o:ole="">
            <v:imagedata r:id="rId762" o:title=""/>
          </v:shape>
          <o:OLEObject Type="Embed" ProgID="Equation.DSMT4" ShapeID="_x0000_i1379" DrawAspect="Content" ObjectID="_1804449843" r:id="rId763"/>
        </w:object>
      </w:r>
      <w:r w:rsidRPr="000C67BC">
        <w:rPr>
          <w:rFonts w:cs="Times New Roman"/>
          <w:color w:val="000000" w:themeColor="text1"/>
        </w:rPr>
        <w:t xml:space="preserve"> dược chất chứa </w:t>
      </w:r>
      <w:r w:rsidRPr="000C67BC">
        <w:rPr>
          <w:rFonts w:cs="Times New Roman"/>
          <w:color w:val="000000" w:themeColor="text1"/>
          <w:position w:val="-12"/>
        </w:rPr>
        <w:object w:dxaOrig="540" w:dyaOrig="383">
          <v:shape id="_x0000_i1380" type="#_x0000_t75" style="width:27pt;height:17.25pt" o:ole="">
            <v:imagedata r:id="rId760" o:title=""/>
          </v:shape>
          <o:OLEObject Type="Embed" ProgID="Equation.DSMT4" ShapeID="_x0000_i1380" DrawAspect="Content" ObjectID="_1804449844" r:id="rId764"/>
        </w:object>
      </w:r>
      <w:r w:rsidRPr="000C67BC">
        <w:rPr>
          <w:rFonts w:cs="Times New Roman"/>
          <w:color w:val="000000" w:themeColor="text1"/>
        </w:rPr>
        <w:t xml:space="preserve"> nồng độ </w:t>
      </w:r>
      <w:r w:rsidRPr="000C67BC">
        <w:rPr>
          <w:rFonts w:cs="Times New Roman"/>
          <w:color w:val="000000" w:themeColor="text1"/>
          <w:position w:val="-10"/>
        </w:rPr>
        <w:object w:dxaOrig="1718" w:dyaOrig="368">
          <v:shape id="_x0000_i1381" type="#_x0000_t75" style="width:86.25pt;height:17.25pt" o:ole="">
            <v:imagedata r:id="rId765" o:title=""/>
          </v:shape>
          <o:OLEObject Type="Embed" ProgID="Equation.DSMT4" ShapeID="_x0000_i1381" DrawAspect="Content" ObjectID="_1804449845" r:id="rId766"/>
        </w:object>
      </w:r>
      <w:r w:rsidRPr="000C67BC">
        <w:rPr>
          <w:rFonts w:cs="Times New Roman"/>
          <w:color w:val="000000" w:themeColor="text1"/>
        </w:rPr>
        <w:t>. Độ phóng xạ của liều dược chất tại thời điểm tiêm là</w:t>
      </w:r>
    </w:p>
    <w:p w:rsidR="00E435F6" w:rsidRPr="000C67BC" w:rsidRDefault="00E435F6" w:rsidP="000A6AB3">
      <w:pPr>
        <w:tabs>
          <w:tab w:val="left" w:pos="2268"/>
          <w:tab w:val="left" w:pos="4536"/>
          <w:tab w:val="left" w:pos="6804"/>
          <w:tab w:val="left" w:pos="9356"/>
        </w:tabs>
        <w:spacing w:after="0" w:line="240" w:lineRule="auto"/>
        <w:jc w:val="both"/>
        <w:rPr>
          <w:rFonts w:cs="Times New Roman"/>
          <w:color w:val="000000" w:themeColor="text1"/>
        </w:rPr>
      </w:pPr>
      <w:r w:rsidRPr="00C9285A">
        <w:rPr>
          <w:rFonts w:cs="Times New Roman"/>
          <w:b/>
          <w:bCs/>
          <w:color w:val="0000FF"/>
        </w:rPr>
        <w:t xml:space="preserve">A. </w:t>
      </w:r>
      <w:r w:rsidRPr="000C67BC">
        <w:rPr>
          <w:rFonts w:cs="Times New Roman"/>
          <w:b/>
          <w:bCs/>
          <w:color w:val="000000" w:themeColor="text1"/>
          <w:position w:val="-10"/>
        </w:rPr>
        <w:object w:dxaOrig="1283" w:dyaOrig="368">
          <v:shape id="_x0000_i1382" type="#_x0000_t75" style="width:64.5pt;height:17.25pt" o:ole="">
            <v:imagedata r:id="rId767" o:title=""/>
          </v:shape>
          <o:OLEObject Type="Embed" ProgID="Equation.DSMT4" ShapeID="_x0000_i1382" DrawAspect="Content" ObjectID="_1804449846" r:id="rId768"/>
        </w:object>
      </w:r>
      <w:r w:rsidRPr="000C67BC">
        <w:rPr>
          <w:rFonts w:cs="Times New Roman"/>
          <w:color w:val="000000" w:themeColor="text1"/>
        </w:rPr>
        <w:t>.</w:t>
      </w:r>
      <w:r w:rsidRPr="000C67BC">
        <w:rPr>
          <w:rFonts w:cs="Times New Roman"/>
          <w:b/>
          <w:color w:val="000000" w:themeColor="text1"/>
        </w:rPr>
        <w:tab/>
      </w:r>
      <w:r w:rsidRPr="00C9285A">
        <w:rPr>
          <w:rFonts w:cs="Times New Roman"/>
          <w:b/>
          <w:bCs/>
          <w:color w:val="0000FF"/>
        </w:rPr>
        <w:t xml:space="preserve">B. </w:t>
      </w:r>
      <w:r w:rsidRPr="000C67BC">
        <w:rPr>
          <w:rFonts w:cs="Times New Roman"/>
          <w:color w:val="000000" w:themeColor="text1"/>
          <w:position w:val="-10"/>
        </w:rPr>
        <w:object w:dxaOrig="1283" w:dyaOrig="368">
          <v:shape id="_x0000_i1383" type="#_x0000_t75" style="width:64.5pt;height:17.25pt" o:ole="">
            <v:imagedata r:id="rId769" o:title=""/>
          </v:shape>
          <o:OLEObject Type="Embed" ProgID="Equation.DSMT4" ShapeID="_x0000_i1383" DrawAspect="Content" ObjectID="_1804449847" r:id="rId770"/>
        </w:object>
      </w:r>
      <w:r w:rsidRPr="000C67BC">
        <w:rPr>
          <w:rFonts w:cs="Times New Roman"/>
          <w:color w:val="000000" w:themeColor="text1"/>
        </w:rPr>
        <w:t>.</w:t>
      </w:r>
      <w:r w:rsidRPr="000C67BC">
        <w:rPr>
          <w:rFonts w:cs="Times New Roman"/>
          <w:color w:val="000000" w:themeColor="text1"/>
        </w:rPr>
        <w:tab/>
      </w:r>
      <w:r w:rsidRPr="000C67BC">
        <w:rPr>
          <w:rFonts w:cs="Times New Roman"/>
          <w:b/>
          <w:bCs/>
          <w:color w:val="000000" w:themeColor="text1"/>
        </w:rPr>
        <w:t>C.</w:t>
      </w:r>
      <w:r w:rsidRPr="000C67BC">
        <w:rPr>
          <w:rFonts w:cs="Times New Roman"/>
          <w:color w:val="000000" w:themeColor="text1"/>
          <w:position w:val="-10"/>
        </w:rPr>
        <w:object w:dxaOrig="1260" w:dyaOrig="368">
          <v:shape id="_x0000_i1384" type="#_x0000_t75" style="width:61.5pt;height:17.25pt" o:ole="">
            <v:imagedata r:id="rId771" o:title=""/>
          </v:shape>
          <o:OLEObject Type="Embed" ProgID="Equation.DSMT4" ShapeID="_x0000_i1384" DrawAspect="Content" ObjectID="_1804449848" r:id="rId772"/>
        </w:object>
      </w:r>
      <w:r w:rsidRPr="000C67BC">
        <w:rPr>
          <w:rFonts w:cs="Times New Roman"/>
          <w:color w:val="000000" w:themeColor="text1"/>
        </w:rPr>
        <w:t>.</w:t>
      </w:r>
      <w:r w:rsidRPr="000C67BC">
        <w:rPr>
          <w:rFonts w:cs="Times New Roman"/>
          <w:b/>
          <w:color w:val="000000" w:themeColor="text1"/>
        </w:rPr>
        <w:tab/>
      </w:r>
      <w:r w:rsidRPr="00C9285A">
        <w:rPr>
          <w:rFonts w:cs="Times New Roman"/>
          <w:b/>
          <w:bCs/>
          <w:color w:val="0000FF"/>
        </w:rPr>
        <w:t>D.</w:t>
      </w:r>
      <w:r w:rsidRPr="00C9285A">
        <w:rPr>
          <w:rFonts w:cs="Times New Roman"/>
          <w:b/>
          <w:color w:val="0000FF"/>
        </w:rPr>
        <w:t xml:space="preserve"> </w:t>
      </w:r>
      <w:r w:rsidRPr="000C67BC">
        <w:rPr>
          <w:rFonts w:cs="Times New Roman"/>
          <w:color w:val="000000" w:themeColor="text1"/>
          <w:position w:val="-10"/>
        </w:rPr>
        <w:object w:dxaOrig="1260" w:dyaOrig="368">
          <v:shape id="_x0000_i1385" type="#_x0000_t75" style="width:61.5pt;height:17.25pt" o:ole="">
            <v:imagedata r:id="rId773" o:title=""/>
          </v:shape>
          <o:OLEObject Type="Embed" ProgID="Equation.DSMT4" ShapeID="_x0000_i1385" DrawAspect="Content" ObjectID="_1804449849" r:id="rId774"/>
        </w:object>
      </w:r>
      <w:r w:rsidRPr="000C67BC">
        <w:rPr>
          <w:rFonts w:cs="Times New Roman"/>
          <w:color w:val="000000" w:themeColor="text1"/>
        </w:rPr>
        <w:t>.</w:t>
      </w:r>
    </w:p>
    <w:p w:rsidR="00E435F6" w:rsidRPr="000C67BC" w:rsidRDefault="00E435F6" w:rsidP="00BA4E1A">
      <w:pPr>
        <w:tabs>
          <w:tab w:val="left" w:pos="283"/>
          <w:tab w:val="left" w:pos="2835"/>
          <w:tab w:val="left" w:pos="5386"/>
          <w:tab w:val="left" w:pos="7937"/>
        </w:tabs>
        <w:spacing w:after="0" w:line="276" w:lineRule="auto"/>
        <w:rPr>
          <w:rFonts w:cs="Times New Roman"/>
          <w:b/>
          <w:iCs/>
          <w:color w:val="000000" w:themeColor="text1"/>
        </w:rPr>
      </w:pPr>
    </w:p>
    <w:p w:rsidR="00E435F6" w:rsidRPr="000C67BC" w:rsidRDefault="00E435F6" w:rsidP="000A6AB3">
      <w:pPr>
        <w:spacing w:before="120" w:line="276" w:lineRule="auto"/>
        <w:rPr>
          <w:rFonts w:cs="Times New Roman"/>
          <w:b/>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rPr>
        <w:t xml:space="preserve">Trong thí nghiệm Y-âng hai khe cách nhau 0,25 mm, màn quan sát cách hai khe một đoạn </w:t>
      </w:r>
      <w:r w:rsidRPr="000C67BC">
        <w:rPr>
          <w:rFonts w:cs="Times New Roman"/>
          <w:noProof/>
          <w:color w:val="000000" w:themeColor="text1"/>
          <w:position w:val="-6"/>
        </w:rPr>
        <w:drawing>
          <wp:inline distT="0" distB="0" distL="0" distR="0" wp14:anchorId="4F52B4E3" wp14:editId="32F254E3">
            <wp:extent cx="231775" cy="1911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231775" cy="191135"/>
                    </a:xfrm>
                    <a:prstGeom prst="rect">
                      <a:avLst/>
                    </a:prstGeom>
                    <a:noFill/>
                    <a:ln>
                      <a:noFill/>
                    </a:ln>
                  </pic:spPr>
                </pic:pic>
              </a:graphicData>
            </a:graphic>
          </wp:inline>
        </w:drawing>
      </w:r>
      <w:r w:rsidRPr="000C67BC">
        <w:rPr>
          <w:rFonts w:cs="Times New Roman"/>
          <w:color w:val="000000" w:themeColor="text1"/>
        </w:rPr>
        <w:t xml:space="preserve">. Tại vị trí </w:t>
      </w:r>
      <w:r w:rsidRPr="000C67BC">
        <w:rPr>
          <w:rFonts w:cs="Times New Roman"/>
          <w:noProof/>
          <w:color w:val="000000" w:themeColor="text1"/>
          <w:position w:val="-4"/>
        </w:rPr>
        <w:drawing>
          <wp:inline distT="0" distB="0" distL="0" distR="0" wp14:anchorId="15AF5BF0" wp14:editId="0366C701">
            <wp:extent cx="191135" cy="163830"/>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191135" cy="163830"/>
                    </a:xfrm>
                    <a:prstGeom prst="rect">
                      <a:avLst/>
                    </a:prstGeom>
                    <a:noFill/>
                    <a:ln>
                      <a:noFill/>
                    </a:ln>
                  </pic:spPr>
                </pic:pic>
              </a:graphicData>
            </a:graphic>
          </wp:inline>
        </w:drawing>
      </w:r>
      <w:r w:rsidRPr="000C67BC">
        <w:rPr>
          <w:rFonts w:cs="Times New Roman"/>
          <w:color w:val="000000" w:themeColor="text1"/>
        </w:rPr>
        <w:t xml:space="preserve"> trên màn, cách vân trung tâm một đoạn </w:t>
      </w:r>
      <w:r w:rsidRPr="000C67BC">
        <w:rPr>
          <w:rFonts w:cs="Times New Roman"/>
          <w:noProof/>
          <w:color w:val="000000" w:themeColor="text1"/>
          <w:position w:val="-6"/>
        </w:rPr>
        <w:drawing>
          <wp:inline distT="0" distB="0" distL="0" distR="0" wp14:anchorId="18ED296A" wp14:editId="5D5A75E3">
            <wp:extent cx="382270" cy="19113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382270" cy="191135"/>
                    </a:xfrm>
                    <a:prstGeom prst="rect">
                      <a:avLst/>
                    </a:prstGeom>
                    <a:noFill/>
                    <a:ln>
                      <a:noFill/>
                    </a:ln>
                  </pic:spPr>
                </pic:pic>
              </a:graphicData>
            </a:graphic>
          </wp:inline>
        </w:drawing>
      </w:r>
      <w:r w:rsidRPr="000C67BC">
        <w:rPr>
          <w:rFonts w:cs="Times New Roman"/>
          <w:color w:val="000000" w:themeColor="text1"/>
        </w:rPr>
        <w:t xml:space="preserve"> là vân tối thứ tư. Bước sóng </w:t>
      </w:r>
      <w:r w:rsidRPr="000C67BC">
        <w:rPr>
          <w:rFonts w:cs="Times New Roman"/>
          <w:noProof/>
          <w:color w:val="000000" w:themeColor="text1"/>
          <w:position w:val="-6"/>
        </w:rPr>
        <w:drawing>
          <wp:inline distT="0" distB="0" distL="0" distR="0" wp14:anchorId="72697003" wp14:editId="51FB082B">
            <wp:extent cx="163830" cy="19113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163830" cy="191135"/>
                    </a:xfrm>
                    <a:prstGeom prst="rect">
                      <a:avLst/>
                    </a:prstGeom>
                    <a:noFill/>
                    <a:ln>
                      <a:noFill/>
                    </a:ln>
                  </pic:spPr>
                </pic:pic>
              </a:graphicData>
            </a:graphic>
          </wp:inline>
        </w:drawing>
      </w:r>
      <w:r w:rsidRPr="000C67BC">
        <w:rPr>
          <w:rFonts w:cs="Times New Roman"/>
          <w:color w:val="000000" w:themeColor="text1"/>
        </w:rPr>
        <w:t xml:space="preserve"> của ánh sáng đơn sắc được sử dụng trong thí nghiệm là</w:t>
      </w:r>
    </w:p>
    <w:p w:rsidR="00E435F6" w:rsidRPr="000C67BC" w:rsidRDefault="00E435F6" w:rsidP="000A6AB3">
      <w:pPr>
        <w:tabs>
          <w:tab w:val="left" w:pos="283"/>
          <w:tab w:val="left" w:pos="2835"/>
          <w:tab w:val="left" w:pos="5386"/>
          <w:tab w:val="left" w:pos="7937"/>
        </w:tabs>
        <w:spacing w:after="0" w:line="240" w:lineRule="auto"/>
        <w:ind w:firstLine="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0,35 </w:t>
      </w:r>
      <w:r w:rsidRPr="000C67BC">
        <w:rPr>
          <w:rFonts w:cs="Times New Roman"/>
          <w:noProof/>
          <w:color w:val="000000" w:themeColor="text1"/>
          <w:position w:val="-10"/>
        </w:rPr>
        <w:drawing>
          <wp:inline distT="0" distB="0" distL="0" distR="0" wp14:anchorId="267534D0" wp14:editId="7977C535">
            <wp:extent cx="245745" cy="163830"/>
            <wp:effectExtent l="0" t="0" r="1905"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245745" cy="163830"/>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B. </w:t>
      </w:r>
      <w:r w:rsidRPr="000C67BC">
        <w:rPr>
          <w:rFonts w:cs="Times New Roman"/>
          <w:noProof/>
          <w:color w:val="000000" w:themeColor="text1"/>
          <w:position w:val="-10"/>
        </w:rPr>
        <w:drawing>
          <wp:inline distT="0" distB="0" distL="0" distR="0" wp14:anchorId="02D5848F" wp14:editId="544B10A1">
            <wp:extent cx="559435" cy="204470"/>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559435" cy="204470"/>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10"/>
        </w:rPr>
        <w:drawing>
          <wp:inline distT="0" distB="0" distL="0" distR="0" wp14:anchorId="5EC9D08C" wp14:editId="7F527674">
            <wp:extent cx="559435" cy="204470"/>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559435" cy="204470"/>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10"/>
        </w:rPr>
        <w:drawing>
          <wp:inline distT="0" distB="0" distL="0" distR="0" wp14:anchorId="19973A0D" wp14:editId="599ACC94">
            <wp:extent cx="559435" cy="204470"/>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559435" cy="204470"/>
                    </a:xfrm>
                    <a:prstGeom prst="rect">
                      <a:avLst/>
                    </a:prstGeom>
                    <a:noFill/>
                    <a:ln>
                      <a:noFill/>
                    </a:ln>
                  </pic:spPr>
                </pic:pic>
              </a:graphicData>
            </a:graphic>
          </wp:inline>
        </w:drawing>
      </w:r>
    </w:p>
    <w:p w:rsidR="00E435F6" w:rsidRPr="000C67BC" w:rsidRDefault="00E435F6" w:rsidP="000A6AB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0A6AB3">
      <w:pPr>
        <w:tabs>
          <w:tab w:val="left" w:pos="992"/>
        </w:tabs>
        <w:spacing w:after="0" w:line="240" w:lineRule="auto"/>
        <w:rPr>
          <w:rFonts w:cs="Times New Roman"/>
          <w:color w:val="000000" w:themeColor="text1"/>
          <w:szCs w:val="24"/>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cs="Times New Roman"/>
          <w:color w:val="000000" w:themeColor="text1"/>
          <w:szCs w:val="24"/>
        </w:rPr>
        <w:t>Sóng ngang có tần số f truyền trên một sợi dây đàn hồi rất dài, với tốc độ 3 m/s. Xét hai điểm M và N trên cùng một phương truyền sóng, cách nhau một khoảng x nhỏ hơn một bước sóng, sóng truyền từ N đến M. Đồ thị biểu diễn li độ sóng của M và N cùng theo thời gian t như hình vẽ. Biết t</w:t>
      </w:r>
      <w:r w:rsidRPr="000C67BC">
        <w:rPr>
          <w:rFonts w:cs="Times New Roman"/>
          <w:color w:val="000000" w:themeColor="text1"/>
          <w:szCs w:val="24"/>
          <w:vertAlign w:val="subscript"/>
        </w:rPr>
        <w:t>1</w:t>
      </w:r>
      <w:r w:rsidRPr="000C67BC">
        <w:rPr>
          <w:rFonts w:cs="Times New Roman"/>
          <w:color w:val="000000" w:themeColor="text1"/>
          <w:szCs w:val="24"/>
        </w:rPr>
        <w:t xml:space="preserve"> = 0,05 s. Tại thời điểm t</w:t>
      </w:r>
      <w:r w:rsidRPr="000C67BC">
        <w:rPr>
          <w:rFonts w:cs="Times New Roman"/>
          <w:color w:val="000000" w:themeColor="text1"/>
          <w:szCs w:val="24"/>
          <w:vertAlign w:val="subscript"/>
        </w:rPr>
        <w:t>2</w:t>
      </w:r>
      <w:r w:rsidRPr="000C67BC">
        <w:rPr>
          <w:rFonts w:cs="Times New Roman"/>
          <w:color w:val="000000" w:themeColor="text1"/>
          <w:szCs w:val="24"/>
        </w:rPr>
        <w:t xml:space="preserve">, khoảng cách giữa hai phần tử chất lỏng tại M và N có giá trị </w:t>
      </w:r>
      <w:r w:rsidRPr="000C67BC">
        <w:rPr>
          <w:rFonts w:cs="Times New Roman"/>
          <w:b/>
          <w:bCs/>
          <w:color w:val="000000" w:themeColor="text1"/>
          <w:szCs w:val="24"/>
        </w:rPr>
        <w:t xml:space="preserve">gần giá trị nào nhất </w:t>
      </w:r>
      <w:r w:rsidRPr="000C67BC">
        <w:rPr>
          <w:rFonts w:cs="Times New Roman"/>
          <w:color w:val="000000" w:themeColor="text1"/>
          <w:szCs w:val="24"/>
        </w:rPr>
        <w:t>sau đây?</w:t>
      </w:r>
    </w:p>
    <w:p w:rsidR="00E435F6" w:rsidRPr="000C67BC" w:rsidRDefault="00E435F6" w:rsidP="000A6AB3">
      <w:pPr>
        <w:spacing w:after="0" w:line="240" w:lineRule="auto"/>
        <w:ind w:left="992"/>
        <w:rPr>
          <w:rFonts w:cs="Times New Roman"/>
          <w:b/>
          <w:color w:val="000000" w:themeColor="text1"/>
          <w:szCs w:val="24"/>
        </w:rPr>
      </w:pPr>
      <w:r w:rsidRPr="000C67BC">
        <w:rPr>
          <w:rFonts w:cs="Times New Roman"/>
          <w:b/>
          <w:noProof/>
          <w:color w:val="000000" w:themeColor="text1"/>
          <w:szCs w:val="24"/>
        </w:rPr>
        <w:drawing>
          <wp:inline distT="0" distB="0" distL="0" distR="0" wp14:anchorId="22A72B06" wp14:editId="022A562E">
            <wp:extent cx="2524760" cy="1473835"/>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524760" cy="1473835"/>
                    </a:xfrm>
                    <a:prstGeom prst="rect">
                      <a:avLst/>
                    </a:prstGeom>
                    <a:noFill/>
                    <a:ln>
                      <a:noFill/>
                    </a:ln>
                  </pic:spPr>
                </pic:pic>
              </a:graphicData>
            </a:graphic>
          </wp:inline>
        </w:drawing>
      </w:r>
    </w:p>
    <w:p w:rsidR="00E435F6" w:rsidRPr="000C67BC" w:rsidRDefault="00E435F6" w:rsidP="000A6AB3">
      <w:pPr>
        <w:tabs>
          <w:tab w:val="left" w:pos="3402"/>
          <w:tab w:val="left" w:pos="5669"/>
          <w:tab w:val="left" w:pos="7937"/>
        </w:tabs>
        <w:spacing w:after="0" w:line="240" w:lineRule="auto"/>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4,8 cm.</w:t>
      </w:r>
      <w:r w:rsidRPr="000C67BC">
        <w:rPr>
          <w:rFonts w:cs="Times New Roman"/>
          <w:b/>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6,7 cm.</w:t>
      </w:r>
      <w:r w:rsidRPr="000C67BC">
        <w:rPr>
          <w:rFonts w:cs="Times New Roman"/>
          <w:b/>
          <w:color w:val="000000" w:themeColor="text1"/>
          <w:szCs w:val="24"/>
        </w:rPr>
        <w:tab/>
      </w:r>
      <w:r w:rsidRPr="00C9285A">
        <w:rPr>
          <w:rFonts w:cs="Times New Roman"/>
          <w:b/>
          <w:color w:val="0000FF"/>
          <w:szCs w:val="24"/>
        </w:rPr>
        <w:t xml:space="preserve">C. </w:t>
      </w:r>
      <w:r w:rsidRPr="000C67BC">
        <w:rPr>
          <w:rFonts w:cs="Times New Roman"/>
          <w:color w:val="000000" w:themeColor="text1"/>
          <w:szCs w:val="24"/>
        </w:rPr>
        <w:t>3,3 cm.</w:t>
      </w:r>
      <w:r w:rsidRPr="000C67BC">
        <w:rPr>
          <w:rFonts w:cs="Times New Roman"/>
          <w:b/>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3,5 cm.</w:t>
      </w:r>
    </w:p>
    <w:p w:rsidR="00E435F6" w:rsidRPr="000C67BC" w:rsidRDefault="00E435F6" w:rsidP="000A6AB3">
      <w:pPr>
        <w:spacing w:after="0" w:line="240" w:lineRule="auto"/>
        <w:ind w:left="992"/>
        <w:rPr>
          <w:rFonts w:cs="Times New Roman"/>
          <w:b/>
          <w:bCs/>
          <w:color w:val="000000" w:themeColor="text1"/>
          <w:szCs w:val="24"/>
        </w:rPr>
      </w:pPr>
    </w:p>
    <w:p w:rsidR="00E435F6" w:rsidRPr="000C67BC" w:rsidRDefault="00E435F6" w:rsidP="000A6AB3">
      <w:pPr>
        <w:tabs>
          <w:tab w:val="left" w:pos="2552"/>
        </w:tabs>
        <w:spacing w:after="0" w:line="240" w:lineRule="auto"/>
        <w:contextualSpacing/>
        <w:jc w:val="both"/>
        <w:rPr>
          <w:rFonts w:cs="Times New Roman"/>
          <w:noProof/>
          <w:color w:val="000000" w:themeColor="text1"/>
          <w:szCs w:val="24"/>
          <w:lang w:val="en-SG" w:eastAsia="en-SG"/>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szCs w:val="24"/>
        </w:rPr>
        <w:t>Một ống thủy tinh tiết diện đều một đầu kín, một đầu hở đặt thẳng đứng miệng ống ở trên, ống có chiều dài 60cm trong ống có cột không khí ngăn cách với bên ngoài bằng cột thủy ngân dài 40cm, cột thủy ngân bằng với miệng ống. Khi ống thẳng đứng đầu hở ở dưới thì một phần thủy ngân chảy ra ngoài. Biết áp suất khí quyển là 80cmHg, coi nhiệt độ không đổi.</w:t>
      </w:r>
      <w:r w:rsidRPr="000C67BC">
        <w:rPr>
          <w:rFonts w:cs="Times New Roman"/>
          <w:noProof/>
          <w:color w:val="000000" w:themeColor="text1"/>
          <w:szCs w:val="24"/>
          <w:lang w:eastAsia="en-SG"/>
        </w:rPr>
        <w:t xml:space="preserve"> </w:t>
      </w:r>
      <w:r w:rsidRPr="000C67BC">
        <w:rPr>
          <w:rFonts w:cs="Times New Roman"/>
          <w:color w:val="000000" w:themeColor="text1"/>
          <w:szCs w:val="24"/>
        </w:rPr>
        <w:t>Cột thủy ngân còn lại trong ống bằng</w:t>
      </w:r>
    </w:p>
    <w:p w:rsidR="00E435F6" w:rsidRPr="000C67BC" w:rsidRDefault="00E435F6" w:rsidP="000A6AB3">
      <w:pPr>
        <w:tabs>
          <w:tab w:val="left" w:pos="283"/>
          <w:tab w:val="left" w:pos="2552"/>
          <w:tab w:val="left" w:pos="2835"/>
          <w:tab w:val="left" w:pos="5670"/>
          <w:tab w:val="left" w:pos="8505"/>
        </w:tabs>
        <w:spacing w:after="0" w:line="240" w:lineRule="auto"/>
        <w:contextualSpacing/>
        <w:jc w:val="both"/>
        <w:rPr>
          <w:rFonts w:cs="Times New Roman"/>
          <w:b/>
          <w:color w:val="000000" w:themeColor="text1"/>
          <w:szCs w:val="24"/>
          <w:lang w:val="en-SG"/>
        </w:rPr>
      </w:pPr>
      <w:r w:rsidRPr="00C9285A">
        <w:rPr>
          <w:rFonts w:cs="Times New Roman"/>
          <w:b/>
          <w:color w:val="0000FF"/>
          <w:szCs w:val="24"/>
        </w:rPr>
        <w:t xml:space="preserve">A. </w:t>
      </w:r>
      <w:r w:rsidRPr="000C67BC">
        <w:rPr>
          <w:rFonts w:cs="Times New Roman"/>
          <w:color w:val="000000" w:themeColor="text1"/>
          <w:szCs w:val="24"/>
        </w:rPr>
        <w:t>17 cm.</w:t>
      </w:r>
      <w:r w:rsidRPr="000C67BC">
        <w:rPr>
          <w:rFonts w:cs="Times New Roman"/>
          <w:b/>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20 cm.</w:t>
      </w:r>
      <w:r w:rsidRPr="000C67BC">
        <w:rPr>
          <w:rFonts w:cs="Times New Roman"/>
          <w:b/>
          <w:color w:val="000000" w:themeColor="text1"/>
          <w:szCs w:val="24"/>
        </w:rPr>
        <w:tab/>
      </w:r>
    </w:p>
    <w:p w:rsidR="00E435F6" w:rsidRPr="000C67BC" w:rsidRDefault="00E435F6" w:rsidP="000A6AB3">
      <w:pPr>
        <w:tabs>
          <w:tab w:val="left" w:pos="283"/>
          <w:tab w:val="left" w:pos="2552"/>
          <w:tab w:val="left" w:pos="2835"/>
          <w:tab w:val="left" w:pos="5670"/>
          <w:tab w:val="left" w:pos="8505"/>
        </w:tabs>
        <w:spacing w:after="0" w:line="240"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 xml:space="preserve">40,5 cm. </w:t>
      </w:r>
      <w:r w:rsidRPr="000C67BC">
        <w:rPr>
          <w:rFonts w:cs="Times New Roman"/>
          <w:b/>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42,5 cm.</w:t>
      </w:r>
    </w:p>
    <w:p w:rsidR="00E435F6" w:rsidRPr="000C67BC" w:rsidRDefault="00E435F6" w:rsidP="000A6AB3">
      <w:pPr>
        <w:tabs>
          <w:tab w:val="left" w:pos="2552"/>
        </w:tabs>
        <w:spacing w:after="0" w:line="240" w:lineRule="auto"/>
        <w:contextualSpacing/>
        <w:jc w:val="both"/>
        <w:rPr>
          <w:rFonts w:cs="Times New Roman"/>
          <w:b/>
          <w:color w:val="000000" w:themeColor="text1"/>
          <w:szCs w:val="24"/>
        </w:rPr>
      </w:pPr>
    </w:p>
    <w:p w:rsidR="00E435F6" w:rsidRPr="000C67BC" w:rsidRDefault="00E435F6" w:rsidP="000A6AB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0A6AB3">
      <w:pPr>
        <w:rPr>
          <w:rFonts w:cs="Times New Roman"/>
          <w:b/>
          <w:bCs/>
          <w:color w:val="000000" w:themeColor="text1"/>
          <w:szCs w:val="24"/>
          <w:lang w:val="vi-VN"/>
        </w:rPr>
      </w:pPr>
      <w:r w:rsidRPr="00C9285A">
        <w:rPr>
          <w:rFonts w:cs="Times New Roman"/>
          <w:b/>
          <w:bCs/>
          <w:color w:val="FF0000"/>
          <w:szCs w:val="24"/>
          <w:lang w:val="vi-VN"/>
        </w:rPr>
        <w:lastRenderedPageBreak/>
        <w:t>II. TRẮC NGHIỆM ĐÚNG SAI</w:t>
      </w:r>
    </w:p>
    <w:p w:rsidR="00E435F6" w:rsidRPr="000C67BC" w:rsidRDefault="00E435F6" w:rsidP="000A6AB3">
      <w:pPr>
        <w:spacing w:line="360" w:lineRule="auto"/>
        <w:jc w:val="both"/>
        <w:rPr>
          <w:rFonts w:cs="Times New Roman"/>
          <w:color w:val="000000" w:themeColor="text1"/>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cs="Times New Roman"/>
          <w:color w:val="000000" w:themeColor="text1"/>
        </w:rPr>
        <w:t xml:space="preserve">Các phân tử cấu tạo nên vật chuyển động hỗn loạn không ngừng nên  </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spacing w:line="360" w:lineRule="auto"/>
              <w:jc w:val="both"/>
              <w:rPr>
                <w:rFonts w:cs="Times New Roman"/>
                <w:color w:val="000000" w:themeColor="text1"/>
              </w:rPr>
            </w:pPr>
            <w:r w:rsidRPr="000C67BC">
              <w:rPr>
                <w:rFonts w:cs="Times New Roman"/>
                <w:color w:val="000000" w:themeColor="text1"/>
              </w:rPr>
              <w:t>tốc độ của các phân tử không ngừng thay đổi.</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spacing w:line="360" w:lineRule="auto"/>
              <w:jc w:val="both"/>
              <w:rPr>
                <w:rFonts w:cs="Times New Roman"/>
                <w:color w:val="000000" w:themeColor="text1"/>
              </w:rPr>
            </w:pPr>
            <w:r w:rsidRPr="000C67BC">
              <w:rPr>
                <w:rFonts w:cs="Times New Roman"/>
                <w:color w:val="000000" w:themeColor="text1"/>
              </w:rPr>
              <w:t>khoảng cách giữa các phân tử thay đổi không đáng kể.</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spacing w:line="360" w:lineRule="auto"/>
              <w:jc w:val="both"/>
              <w:rPr>
                <w:rFonts w:cs="Times New Roman"/>
                <w:color w:val="000000" w:themeColor="text1"/>
              </w:rPr>
            </w:pPr>
            <w:r w:rsidRPr="000C67BC">
              <w:rPr>
                <w:rFonts w:cs="Times New Roman"/>
                <w:color w:val="000000" w:themeColor="text1"/>
              </w:rPr>
              <w:t>động năng và cả thế năng của các phân tử không ngừng thay đổi.</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rPr>
                <w:rFonts w:cs="Times New Roman"/>
                <w:color w:val="000000" w:themeColor="text1"/>
              </w:rPr>
            </w:pPr>
            <w:r w:rsidRPr="000C67BC">
              <w:rPr>
                <w:rFonts w:cs="Times New Roman"/>
                <w:color w:val="000000" w:themeColor="text1"/>
              </w:rPr>
              <w:t xml:space="preserve">Khi nói động năng và thế năng của phân tử thì phải hiểu đó là động năng và thế năng hiệu dụng của các phân tử cấu tạo nên vật.  </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0A6AB3">
      <w:pPr>
        <w:tabs>
          <w:tab w:val="left" w:pos="5802"/>
        </w:tabs>
        <w:rPr>
          <w:rFonts w:cs="Times New Roman"/>
          <w:b/>
          <w:color w:val="000000" w:themeColor="text1"/>
          <w:szCs w:val="24"/>
          <w:lang w:val="nl-NL"/>
        </w:rPr>
      </w:pPr>
    </w:p>
    <w:p w:rsidR="00E435F6" w:rsidRPr="000C67BC" w:rsidRDefault="00E435F6" w:rsidP="000A6AB3">
      <w:pPr>
        <w:spacing w:after="0" w:line="240" w:lineRule="auto"/>
        <w:contextualSpacing/>
        <w:jc w:val="both"/>
        <w:rPr>
          <w:rFonts w:cs="Times New Roman"/>
          <w:color w:val="000000" w:themeColor="text1"/>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 xml:space="preserve">Dùng bếp điện để đun một ấm nhôm khối lượng </w:t>
      </w:r>
      <w:r w:rsidRPr="000C67BC">
        <w:rPr>
          <w:rFonts w:eastAsia="Times New Roman" w:cs="Times New Roman"/>
          <w:color w:val="000000" w:themeColor="text1"/>
          <w:position w:val="-10"/>
          <w:szCs w:val="24"/>
        </w:rPr>
        <w:object w:dxaOrig="600" w:dyaOrig="345">
          <v:shape id="_x0000_i1386" type="#_x0000_t75" style="width:30pt;height:17.25pt" o:ole="">
            <v:imagedata r:id="rId784" o:title=""/>
          </v:shape>
          <o:OLEObject Type="Embed" ProgID="Equation.DSMT4" ShapeID="_x0000_i1386" DrawAspect="Content" ObjectID="_1804449850" r:id="rId785"/>
        </w:object>
      </w:r>
      <w:r w:rsidRPr="000C67BC">
        <w:rPr>
          <w:rFonts w:cs="Times New Roman"/>
          <w:color w:val="000000" w:themeColor="text1"/>
          <w:szCs w:val="24"/>
        </w:rPr>
        <w:t xml:space="preserve"> đựng 1,5 lít nước ở nhiệt độ </w:t>
      </w:r>
      <w:r w:rsidRPr="000C67BC">
        <w:rPr>
          <w:rFonts w:eastAsia="Times New Roman" w:cs="Times New Roman"/>
          <w:color w:val="000000" w:themeColor="text1"/>
          <w:position w:val="-10"/>
          <w:szCs w:val="24"/>
        </w:rPr>
        <w:object w:dxaOrig="645" w:dyaOrig="360">
          <v:shape id="_x0000_i1387" type="#_x0000_t75" style="width:32.25pt;height:17.25pt" o:ole="">
            <v:imagedata r:id="rId786" o:title=""/>
          </v:shape>
          <o:OLEObject Type="Embed" ProgID="Equation.DSMT4" ShapeID="_x0000_i1387" DrawAspect="Content" ObjectID="_1804449851" r:id="rId787"/>
        </w:object>
      </w:r>
      <w:r w:rsidRPr="000C67BC">
        <w:rPr>
          <w:rFonts w:cs="Times New Roman"/>
          <w:color w:val="000000" w:themeColor="text1"/>
          <w:szCs w:val="24"/>
        </w:rPr>
        <w:t xml:space="preserve"> Sau 35 phút đã có 20% lượng nước trong ấm hoá hơi ở nhiệt độ sôi </w:t>
      </w:r>
      <w:r w:rsidRPr="000C67BC">
        <w:rPr>
          <w:rFonts w:eastAsia="Times New Roman" w:cs="Times New Roman"/>
          <w:color w:val="000000" w:themeColor="text1"/>
          <w:position w:val="-10"/>
          <w:szCs w:val="24"/>
        </w:rPr>
        <w:object w:dxaOrig="780" w:dyaOrig="360">
          <v:shape id="_x0000_i1388" type="#_x0000_t75" style="width:39.75pt;height:17.25pt" o:ole="">
            <v:imagedata r:id="rId788" o:title=""/>
          </v:shape>
          <o:OLEObject Type="Embed" ProgID="Equation.DSMT4" ShapeID="_x0000_i1388" DrawAspect="Content" ObjectID="_1804449852" r:id="rId789"/>
        </w:object>
      </w:r>
      <w:r w:rsidRPr="000C67BC">
        <w:rPr>
          <w:rFonts w:cs="Times New Roman"/>
          <w:color w:val="000000" w:themeColor="text1"/>
          <w:szCs w:val="24"/>
        </w:rPr>
        <w:t xml:space="preserve"> Biết có 100% nhiệt lượng mà bếp toả ra được dùng vào việc đun ấm nước . Nhiệt dung riêng của nhôm là </w:t>
      </w:r>
      <w:r w:rsidRPr="000C67BC">
        <w:rPr>
          <w:rFonts w:eastAsia="Times New Roman" w:cs="Times New Roman"/>
          <w:color w:val="000000" w:themeColor="text1"/>
          <w:position w:val="-28"/>
          <w:szCs w:val="24"/>
        </w:rPr>
        <w:object w:dxaOrig="1080" w:dyaOrig="660">
          <v:shape id="_x0000_i1389" type="#_x0000_t75" style="width:54.75pt;height:33pt" o:ole="">
            <v:imagedata r:id="rId790" o:title=""/>
          </v:shape>
          <o:OLEObject Type="Embed" ProgID="Equation.DSMT4" ShapeID="_x0000_i1389" DrawAspect="Content" ObjectID="_1804449853" r:id="rId791"/>
        </w:object>
      </w:r>
      <w:r w:rsidRPr="000C67BC">
        <w:rPr>
          <w:rFonts w:cs="Times New Roman"/>
          <w:color w:val="000000" w:themeColor="text1"/>
          <w:szCs w:val="24"/>
        </w:rPr>
        <w:t xml:space="preserve"> của nước là </w:t>
      </w:r>
      <w:r w:rsidRPr="000C67BC">
        <w:rPr>
          <w:rFonts w:eastAsia="Times New Roman" w:cs="Times New Roman"/>
          <w:color w:val="000000" w:themeColor="text1"/>
          <w:position w:val="-28"/>
          <w:szCs w:val="24"/>
        </w:rPr>
        <w:object w:dxaOrig="1230" w:dyaOrig="660">
          <v:shape id="_x0000_i1390" type="#_x0000_t75" style="width:60.75pt;height:33pt" o:ole="">
            <v:imagedata r:id="rId792" o:title=""/>
          </v:shape>
          <o:OLEObject Type="Embed" ProgID="Equation.DSMT4" ShapeID="_x0000_i1390" DrawAspect="Content" ObjectID="_1804449854" r:id="rId793"/>
        </w:object>
      </w:r>
      <w:r w:rsidRPr="000C67BC">
        <w:rPr>
          <w:rFonts w:cs="Times New Roman"/>
          <w:color w:val="000000" w:themeColor="text1"/>
          <w:szCs w:val="24"/>
        </w:rPr>
        <w:t xml:space="preserve"> nhiệt hoá hơi riêng của nước ở nhiệt độ sôi </w:t>
      </w:r>
      <w:r w:rsidRPr="000C67BC">
        <w:rPr>
          <w:rFonts w:eastAsia="Times New Roman" w:cs="Times New Roman"/>
          <w:color w:val="000000" w:themeColor="text1"/>
          <w:position w:val="-10"/>
          <w:szCs w:val="24"/>
        </w:rPr>
        <w:object w:dxaOrig="735" w:dyaOrig="360">
          <v:shape id="_x0000_i1391" type="#_x0000_t75" style="width:36.75pt;height:17.25pt" o:ole="">
            <v:imagedata r:id="rId794" o:title=""/>
          </v:shape>
          <o:OLEObject Type="Embed" ProgID="Equation.DSMT4" ShapeID="_x0000_i1391" DrawAspect="Content" ObjectID="_1804449855" r:id="rId795"/>
        </w:object>
      </w:r>
      <w:r w:rsidRPr="000C67BC">
        <w:rPr>
          <w:rFonts w:cs="Times New Roman"/>
          <w:color w:val="000000" w:themeColor="text1"/>
          <w:szCs w:val="24"/>
        </w:rPr>
        <w:t xml:space="preserve"> là </w:t>
      </w:r>
      <w:r w:rsidRPr="000C67BC">
        <w:rPr>
          <w:rFonts w:eastAsia="Times New Roman" w:cs="Times New Roman"/>
          <w:color w:val="000000" w:themeColor="text1"/>
          <w:position w:val="-10"/>
          <w:szCs w:val="24"/>
        </w:rPr>
        <w:object w:dxaOrig="1485" w:dyaOrig="360">
          <v:shape id="_x0000_i1392" type="#_x0000_t75" style="width:74.25pt;height:17.25pt" o:ole="">
            <v:imagedata r:id="rId796" o:title=""/>
          </v:shape>
          <o:OLEObject Type="Embed" ProgID="Equation.DSMT4" ShapeID="_x0000_i1392" DrawAspect="Content" ObjectID="_1804449856" r:id="rId797"/>
        </w:object>
      </w:r>
      <w:r w:rsidRPr="000C67BC">
        <w:rPr>
          <w:rFonts w:cs="Times New Roman"/>
          <w:color w:val="000000" w:themeColor="text1"/>
          <w:szCs w:val="24"/>
        </w:rPr>
        <w:t xml:space="preserve"> Khối lượng riêng của nước là 1 kg/lít. Các kết quả lấy đến 2 chữ số sau dấu phẩy thập phân</w:t>
      </w:r>
    </w:p>
    <w:p w:rsidR="00E435F6" w:rsidRPr="000C67BC" w:rsidRDefault="00E435F6" w:rsidP="000A6AB3">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2D38E3C0" wp14:editId="7A8609B3">
            <wp:extent cx="995082" cy="853888"/>
            <wp:effectExtent l="0" t="0" r="0" b="3810"/>
            <wp:docPr id="1030" name="Picture 17" descr="A kettle on a stove  Description automatically generated"/>
            <wp:cNvGraphicFramePr/>
            <a:graphic xmlns:a="http://schemas.openxmlformats.org/drawingml/2006/main">
              <a:graphicData uri="http://schemas.openxmlformats.org/drawingml/2006/picture">
                <pic:pic xmlns:pic="http://schemas.openxmlformats.org/drawingml/2006/picture">
                  <pic:nvPicPr>
                    <pic:cNvPr id="1030" name="Picture 17" descr="A kettle on a stove  Description automatically generated"/>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994661" cy="853527"/>
                    </a:xfrm>
                    <a:prstGeom prst="rect">
                      <a:avLst/>
                    </a:prstGeom>
                    <a:noFill/>
                    <a:ln>
                      <a:noFill/>
                    </a:ln>
                  </pic:spPr>
                </pic:pic>
              </a:graphicData>
            </a:graphic>
          </wp:inline>
        </w:drawing>
      </w:r>
    </w:p>
    <w:p w:rsidR="00E435F6" w:rsidRPr="000C67BC" w:rsidRDefault="00E435F6" w:rsidP="000A6AB3">
      <w:pPr>
        <w:shd w:val="clear" w:color="auto" w:fill="FFFFFF"/>
        <w:spacing w:line="360"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contextualSpacing/>
              <w:rPr>
                <w:rFonts w:cs="Times New Roman"/>
                <w:color w:val="000000" w:themeColor="text1"/>
                <w:szCs w:val="24"/>
              </w:rPr>
            </w:pPr>
            <w:r w:rsidRPr="000C67BC">
              <w:rPr>
                <w:rStyle w:val="YoungMixChar"/>
                <w:rFonts w:cs="Times New Roman"/>
                <w:color w:val="000000" w:themeColor="text1"/>
                <w:szCs w:val="24"/>
              </w:rPr>
              <w:t xml:space="preserve">Nhiệt lượng cần thiết để đun nước từ </w:t>
            </w:r>
            <w:r w:rsidRPr="000C67BC">
              <w:rPr>
                <w:rFonts w:eastAsia="Times New Roman" w:cs="Times New Roman"/>
                <w:color w:val="000000" w:themeColor="text1"/>
                <w:position w:val="-10"/>
                <w:szCs w:val="24"/>
              </w:rPr>
              <w:object w:dxaOrig="630" w:dyaOrig="360">
                <v:shape id="_x0000_i1393" type="#_x0000_t75" style="width:33pt;height:17.25pt" o:ole="">
                  <v:imagedata r:id="rId799" o:title=""/>
                </v:shape>
                <o:OLEObject Type="Embed" ProgID="Equation.DSMT4" ShapeID="_x0000_i1393" DrawAspect="Content" ObjectID="_1804449857" r:id="rId800"/>
              </w:object>
            </w:r>
            <w:r w:rsidRPr="000C67BC">
              <w:rPr>
                <w:rFonts w:cs="Times New Roman"/>
                <w:color w:val="000000" w:themeColor="text1"/>
                <w:szCs w:val="24"/>
              </w:rPr>
              <w:t xml:space="preserve"> đến </w:t>
            </w:r>
            <w:r w:rsidRPr="000C67BC">
              <w:rPr>
                <w:rFonts w:eastAsia="Times New Roman" w:cs="Times New Roman"/>
                <w:color w:val="000000" w:themeColor="text1"/>
                <w:position w:val="-10"/>
                <w:szCs w:val="24"/>
              </w:rPr>
              <w:object w:dxaOrig="735" w:dyaOrig="360">
                <v:shape id="_x0000_i1394" type="#_x0000_t75" style="width:36.75pt;height:17.25pt" o:ole="">
                  <v:imagedata r:id="rId801" o:title=""/>
                </v:shape>
                <o:OLEObject Type="Embed" ProgID="Equation.DSMT4" ShapeID="_x0000_i1394" DrawAspect="Content" ObjectID="_1804449858" r:id="rId802"/>
              </w:object>
            </w:r>
            <w:r w:rsidRPr="000C67BC">
              <w:rPr>
                <w:rFonts w:cs="Times New Roman"/>
                <w:color w:val="000000" w:themeColor="text1"/>
                <w:szCs w:val="24"/>
              </w:rPr>
              <w:t xml:space="preserve"> là 504000 J.</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contextualSpacing/>
              <w:rPr>
                <w:rFonts w:cs="Times New Roman"/>
                <w:color w:val="000000" w:themeColor="text1"/>
                <w:szCs w:val="24"/>
              </w:rPr>
            </w:pPr>
            <w:r w:rsidRPr="000C67BC">
              <w:rPr>
                <w:rStyle w:val="YoungMixChar"/>
                <w:rFonts w:cs="Times New Roman"/>
                <w:color w:val="000000" w:themeColor="text1"/>
                <w:szCs w:val="24"/>
              </w:rPr>
              <w:t>Lượng nước đã hoá hơi là 0,03 kg.</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contextualSpacing/>
              <w:rPr>
                <w:rFonts w:cs="Times New Roman"/>
                <w:color w:val="000000" w:themeColor="text1"/>
                <w:szCs w:val="24"/>
              </w:rPr>
            </w:pPr>
            <w:r w:rsidRPr="000C67BC">
              <w:rPr>
                <w:rStyle w:val="YoungMixChar"/>
                <w:rFonts w:cs="Times New Roman"/>
                <w:color w:val="000000" w:themeColor="text1"/>
                <w:szCs w:val="24"/>
              </w:rPr>
              <w:t xml:space="preserve">Nhiệt lượng mà bếp điện cung cấp để đun nước là </w:t>
            </w:r>
            <w:r w:rsidRPr="000C67BC">
              <w:rPr>
                <w:rFonts w:cs="Times New Roman"/>
                <w:color w:val="000000" w:themeColor="text1"/>
                <w:szCs w:val="24"/>
              </w:rPr>
              <w:t>1224240 J.</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contextualSpacing/>
              <w:rPr>
                <w:rFonts w:cs="Times New Roman"/>
                <w:color w:val="000000" w:themeColor="text1"/>
                <w:szCs w:val="24"/>
              </w:rPr>
            </w:pPr>
            <w:r w:rsidRPr="000C67BC">
              <w:rPr>
                <w:rStyle w:val="YoungMixChar"/>
                <w:rFonts w:cs="Times New Roman"/>
                <w:color w:val="000000" w:themeColor="text1"/>
                <w:szCs w:val="24"/>
              </w:rPr>
              <w:t>Nhiệt lượng trung bình mà bếp điện cung cấp cho ấm nước trong mỗi giây là 575,97 J.</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0A6AB3">
      <w:pPr>
        <w:shd w:val="clear" w:color="auto" w:fill="FFFFFF"/>
        <w:spacing w:line="360" w:lineRule="auto"/>
        <w:jc w:val="both"/>
        <w:rPr>
          <w:rFonts w:cs="Times New Roman"/>
          <w:color w:val="000000" w:themeColor="text1"/>
          <w:szCs w:val="24"/>
          <w:lang w:val="pt-BR"/>
        </w:rPr>
      </w:pPr>
    </w:p>
    <w:p w:rsidR="00E435F6" w:rsidRPr="000C67BC" w:rsidRDefault="00E435F6" w:rsidP="000A6AB3">
      <w:pPr>
        <w:spacing w:before="120" w:after="0" w:line="276" w:lineRule="auto"/>
        <w:rPr>
          <w:rFonts w:cs="Times New Roman"/>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szCs w:val="24"/>
        </w:rPr>
        <w:t>Một sóng hình sin đang lan truyền từ trái sang phải trên một sợi dây dài, hình vẽ cho biết sóng ở một thời điểm đang xét. Biết tốc độ truyền sóng trên dây là 2 m/s</w:t>
      </w:r>
    </w:p>
    <w:p w:rsidR="00E435F6" w:rsidRPr="000C67BC" w:rsidRDefault="00E435F6" w:rsidP="000A6AB3">
      <w:pPr>
        <w:tabs>
          <w:tab w:val="left" w:pos="992"/>
          <w:tab w:val="left" w:pos="3402"/>
          <w:tab w:val="left" w:pos="5669"/>
          <w:tab w:val="left" w:pos="7937"/>
        </w:tabs>
        <w:spacing w:after="0" w:line="240" w:lineRule="auto"/>
        <w:ind w:left="992"/>
        <w:jc w:val="both"/>
        <w:rPr>
          <w:rFonts w:cs="Times New Roman"/>
          <w:b/>
          <w:color w:val="000000" w:themeColor="text1"/>
          <w:szCs w:val="24"/>
        </w:rPr>
      </w:pPr>
      <w:r w:rsidRPr="000C67BC">
        <w:rPr>
          <w:rFonts w:cs="Times New Roman"/>
          <w:noProof/>
          <w:color w:val="000000" w:themeColor="text1"/>
          <w:szCs w:val="24"/>
        </w:rPr>
        <w:drawing>
          <wp:inline distT="0" distB="0" distL="0" distR="0" wp14:anchorId="032F1DC7" wp14:editId="4196179C">
            <wp:extent cx="3281157" cy="1733660"/>
            <wp:effectExtent l="0" t="0" r="0" b="0"/>
            <wp:docPr id="432763584" name="Picture 43276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3304447" cy="1745966"/>
                    </a:xfrm>
                    <a:prstGeom prst="rect">
                      <a:avLst/>
                    </a:prstGeom>
                  </pic:spPr>
                </pic:pic>
              </a:graphicData>
            </a:graphic>
          </wp:inline>
        </w:drawing>
      </w:r>
    </w:p>
    <w:p w:rsidR="00E435F6" w:rsidRPr="000C67BC" w:rsidRDefault="00E435F6" w:rsidP="000A6AB3">
      <w:pPr>
        <w:tabs>
          <w:tab w:val="left" w:pos="992"/>
          <w:tab w:val="left" w:pos="3402"/>
          <w:tab w:val="left" w:pos="5669"/>
          <w:tab w:val="left" w:pos="7937"/>
        </w:tabs>
        <w:spacing w:after="0" w:line="240" w:lineRule="auto"/>
        <w:ind w:left="992"/>
        <w:jc w:val="both"/>
        <w:rPr>
          <w:rFonts w:cs="Times New Roman"/>
          <w:b/>
          <w:color w:val="000000" w:themeColor="text1"/>
          <w:szCs w:val="24"/>
        </w:rPr>
      </w:pPr>
    </w:p>
    <w:p w:rsidR="00E435F6" w:rsidRPr="000C67BC" w:rsidRDefault="00E435F6" w:rsidP="000A6AB3">
      <w:pPr>
        <w:tabs>
          <w:tab w:val="left" w:pos="992"/>
          <w:tab w:val="left" w:pos="3402"/>
          <w:tab w:val="left" w:pos="5669"/>
          <w:tab w:val="left" w:pos="7937"/>
        </w:tabs>
        <w:spacing w:after="0" w:line="240" w:lineRule="auto"/>
        <w:jc w:val="both"/>
        <w:rPr>
          <w:rFonts w:cs="Times New Roman"/>
          <w:color w:val="000000" w:themeColor="text1"/>
          <w:szCs w:val="24"/>
        </w:rPr>
      </w:pPr>
      <w:r w:rsidRPr="000C67BC">
        <w:rPr>
          <w:rFonts w:cs="Times New Roman"/>
          <w:color w:val="000000" w:themeColor="text1"/>
          <w:szCs w:val="24"/>
        </w:rPr>
        <w:t xml:space="preserve"> </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tabs>
                <w:tab w:val="left" w:pos="992"/>
                <w:tab w:val="left" w:pos="3402"/>
                <w:tab w:val="left" w:pos="5669"/>
                <w:tab w:val="left" w:pos="7937"/>
              </w:tabs>
              <w:jc w:val="both"/>
              <w:rPr>
                <w:rFonts w:cs="Times New Roman"/>
                <w:color w:val="000000" w:themeColor="text1"/>
                <w:szCs w:val="24"/>
              </w:rPr>
            </w:pPr>
            <w:r w:rsidRPr="000C67BC">
              <w:rPr>
                <w:rFonts w:cs="Times New Roman"/>
                <w:color w:val="000000" w:themeColor="text1"/>
                <w:szCs w:val="24"/>
              </w:rPr>
              <w:t>Tại thời điểm xét, phần tử sóng Q đang ở VTCB đi lên.</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tabs>
                <w:tab w:val="left" w:pos="992"/>
                <w:tab w:val="left" w:pos="3402"/>
                <w:tab w:val="left" w:pos="5669"/>
                <w:tab w:val="left" w:pos="7937"/>
              </w:tabs>
              <w:jc w:val="both"/>
              <w:rPr>
                <w:rFonts w:cs="Times New Roman"/>
                <w:color w:val="000000" w:themeColor="text1"/>
                <w:szCs w:val="24"/>
              </w:rPr>
            </w:pPr>
            <w:r w:rsidRPr="000C67BC">
              <w:rPr>
                <w:rFonts w:cs="Times New Roman"/>
                <w:color w:val="000000" w:themeColor="text1"/>
                <w:szCs w:val="24"/>
              </w:rPr>
              <w:t>Bước sóng 10 cm, tần số sóng 10 Hz.</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tabs>
                <w:tab w:val="left" w:pos="992"/>
                <w:tab w:val="left" w:pos="3402"/>
                <w:tab w:val="left" w:pos="5669"/>
                <w:tab w:val="left" w:pos="7937"/>
              </w:tabs>
              <w:jc w:val="both"/>
              <w:rPr>
                <w:rFonts w:cs="Times New Roman"/>
                <w:color w:val="000000" w:themeColor="text1"/>
                <w:szCs w:val="24"/>
              </w:rPr>
            </w:pPr>
            <w:r w:rsidRPr="000C67BC">
              <w:rPr>
                <w:rFonts w:cs="Times New Roman"/>
                <w:color w:val="000000" w:themeColor="text1"/>
                <w:szCs w:val="24"/>
              </w:rPr>
              <w:t>Sau thời điểm xét 1/240 s, phần tử sóng R có li độ 3 cm đang đi lên.</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rPr>
                <w:rFonts w:cs="Times New Roman"/>
                <w:color w:val="000000" w:themeColor="text1"/>
              </w:rPr>
            </w:pPr>
            <w:r w:rsidRPr="000C67BC">
              <w:rPr>
                <w:rFonts w:cs="Times New Roman"/>
                <w:color w:val="000000" w:themeColor="text1"/>
                <w:szCs w:val="24"/>
              </w:rPr>
              <w:t>Sau thời điểm xét 1/40 s, phần tử sóng Q có vận tốc 120</w:t>
            </w:r>
            <w:r w:rsidRPr="000C67BC">
              <w:rPr>
                <w:rFonts w:cs="Times New Roman"/>
                <w:color w:val="000000" w:themeColor="text1"/>
                <w:szCs w:val="24"/>
              </w:rPr>
              <w:sym w:font="Symbol" w:char="F070"/>
            </w:r>
            <w:r w:rsidRPr="000C67BC">
              <w:rPr>
                <w:rFonts w:cs="Times New Roman"/>
                <w:color w:val="000000" w:themeColor="text1"/>
                <w:szCs w:val="24"/>
              </w:rPr>
              <w:t xml:space="preserve"> cm/s. </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0A6AB3">
      <w:pPr>
        <w:spacing w:line="312" w:lineRule="auto"/>
        <w:jc w:val="both"/>
        <w:rPr>
          <w:rFonts w:cs="Times New Roman"/>
          <w:b/>
          <w:color w:val="000000" w:themeColor="text1"/>
          <w:szCs w:val="24"/>
        </w:rPr>
      </w:pPr>
    </w:p>
    <w:p w:rsidR="00E435F6" w:rsidRPr="000C67BC" w:rsidRDefault="00E435F6" w:rsidP="000A6AB3">
      <w:pPr>
        <w:tabs>
          <w:tab w:val="left" w:pos="720"/>
          <w:tab w:val="left" w:pos="2552"/>
        </w:tabs>
        <w:spacing w:line="276" w:lineRule="auto"/>
        <w:jc w:val="both"/>
        <w:rPr>
          <w:rFonts w:cs="Times New Roman"/>
          <w:color w:val="000000" w:themeColor="text1"/>
          <w:szCs w:val="24"/>
          <w:lang w:val="fr-FR"/>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lang w:val="fr-FR"/>
        </w:rPr>
        <w:t xml:space="preserve">Một lọ giác hơi (được cơ sở điều trị bằng phương pháp cổ truyền sử dụng) do chênh lệch áp suất trong và ngoài lọ nên dính vào bề mặt da lưng của người bệnh, điều này được tạo ra bằng cách ban đầu lọ được hơ nóng bên trong và nhanh chóng úp miệng hở của lọ vào vùng da cần tác động. Tại thời điểm áp vào da, không khí trong lọ được làm nóng đến nhiệt độ 353 °C và nhiệt độ của không khí môi trường xung quanh là 27,0 °C . Áp suất khí quyển </w:t>
      </w:r>
      <w:bookmarkStart w:id="10" w:name="_Hlk169980946"/>
      <w:bookmarkStart w:id="11" w:name="_Hlk169981793"/>
      <w:r w:rsidRPr="000C67BC">
        <w:rPr>
          <w:rFonts w:cs="Times New Roman"/>
          <w:color w:val="000000" w:themeColor="text1"/>
          <w:szCs w:val="24"/>
          <w:lang w:val="fr-FR"/>
        </w:rPr>
        <w:t>1,0.10</w:t>
      </w:r>
      <w:r w:rsidRPr="000C67BC">
        <w:rPr>
          <w:rFonts w:cs="Times New Roman"/>
          <w:color w:val="000000" w:themeColor="text1"/>
          <w:szCs w:val="24"/>
          <w:vertAlign w:val="superscript"/>
          <w:lang w:val="fr-FR"/>
        </w:rPr>
        <w:t>5</w:t>
      </w:r>
      <w:r w:rsidRPr="000C67BC">
        <w:rPr>
          <w:rFonts w:cs="Times New Roman"/>
          <w:color w:val="000000" w:themeColor="text1"/>
          <w:szCs w:val="24"/>
          <w:lang w:val="fr-FR"/>
        </w:rPr>
        <w:t xml:space="preserve"> </w:t>
      </w:r>
      <w:bookmarkEnd w:id="10"/>
      <w:bookmarkEnd w:id="11"/>
      <w:r w:rsidRPr="000C67BC">
        <w:rPr>
          <w:rFonts w:cs="Times New Roman"/>
          <w:color w:val="000000" w:themeColor="text1"/>
          <w:szCs w:val="24"/>
          <w:lang w:val="fr-FR"/>
        </w:rPr>
        <w:t>Pa . Diện tích phần miệng hở của lọ là 28,0cm</w:t>
      </w:r>
      <w:r w:rsidRPr="000C67BC">
        <w:rPr>
          <w:rFonts w:cs="Times New Roman"/>
          <w:color w:val="000000" w:themeColor="text1"/>
          <w:szCs w:val="24"/>
          <w:vertAlign w:val="superscript"/>
          <w:lang w:val="fr-FR"/>
        </w:rPr>
        <w:t>2</w:t>
      </w:r>
      <w:r w:rsidRPr="000C67BC">
        <w:rPr>
          <w:rFonts w:cs="Times New Roman"/>
          <w:color w:val="000000" w:themeColor="text1"/>
          <w:szCs w:val="24"/>
          <w:lang w:val="fr-FR"/>
        </w:rPr>
        <w:t xml:space="preserve">. Bỏ qua sự thay đổi thể tích không khí trong bình (do sự phồng của bề mặt phần da bên trong miệng hở của lọ). </w:t>
      </w:r>
    </w:p>
    <w:p w:rsidR="00E435F6" w:rsidRPr="000C67BC" w:rsidRDefault="00E435F6" w:rsidP="000A6AB3">
      <w:pPr>
        <w:tabs>
          <w:tab w:val="left" w:pos="720"/>
          <w:tab w:val="left" w:pos="2552"/>
        </w:tabs>
        <w:spacing w:line="276" w:lineRule="auto"/>
        <w:jc w:val="both"/>
        <w:rPr>
          <w:rFonts w:cs="Times New Roman"/>
          <w:color w:val="000000" w:themeColor="text1"/>
          <w:szCs w:val="24"/>
          <w:lang w:val="fr-FR"/>
        </w:rPr>
      </w:pPr>
      <w:r w:rsidRPr="000C67BC">
        <w:rPr>
          <w:rFonts w:cs="Times New Roman"/>
          <w:noProof/>
          <w:color w:val="000000" w:themeColor="text1"/>
          <w:szCs w:val="24"/>
        </w:rPr>
        <w:drawing>
          <wp:inline distT="0" distB="0" distL="0" distR="0" wp14:anchorId="36149DFB" wp14:editId="4FFD7CA6">
            <wp:extent cx="1761066" cy="1272540"/>
            <wp:effectExtent l="0" t="0" r="0" b="3810"/>
            <wp:docPr id="1261671872" name="Picture 2" descr="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71872" name="Picture 2" descr="n113 zalo Gv Ly Trang Tuyen Quang"/>
                    <pic:cNvPicPr>
                      <a:picLocks noChangeAspect="1" noChangeArrowheads="1"/>
                    </pic:cNvPicPr>
                  </pic:nvPicPr>
                  <pic:blipFill rotWithShape="1">
                    <a:blip r:embed="rId804" cstate="print">
                      <a:extLst>
                        <a:ext uri="{28A0092B-C50C-407E-A947-70E740481C1C}">
                          <a14:useLocalDpi xmlns:a14="http://schemas.microsoft.com/office/drawing/2010/main" val="0"/>
                        </a:ext>
                      </a:extLst>
                    </a:blip>
                    <a:srcRect/>
                    <a:stretch/>
                  </pic:blipFill>
                  <pic:spPr bwMode="auto">
                    <a:xfrm>
                      <a:off x="0" y="0"/>
                      <a:ext cx="1773755" cy="1281709"/>
                    </a:xfrm>
                    <a:prstGeom prst="rect">
                      <a:avLst/>
                    </a:prstGeom>
                    <a:noFill/>
                    <a:ln>
                      <a:noFill/>
                    </a:ln>
                    <a:extLst>
                      <a:ext uri="{53640926-AAD7-44D8-BBD7-CCE9431645EC}">
                        <a14:shadowObscured xmlns:a14="http://schemas.microsoft.com/office/drawing/2010/main"/>
                      </a:ext>
                    </a:extLst>
                  </pic:spPr>
                </pic:pic>
              </a:graphicData>
            </a:graphic>
          </wp:inline>
        </w:drawing>
      </w:r>
    </w:p>
    <w:p w:rsidR="00E435F6" w:rsidRPr="000C67BC" w:rsidRDefault="00E435F6" w:rsidP="000A6AB3">
      <w:pPr>
        <w:rPr>
          <w:rFonts w:cs="Times New Roman"/>
          <w:b/>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tabs>
                <w:tab w:val="left" w:pos="2552"/>
              </w:tabs>
              <w:rPr>
                <w:rFonts w:cs="Times New Roman"/>
                <w:color w:val="000000" w:themeColor="text1"/>
                <w:szCs w:val="24"/>
              </w:rPr>
            </w:pPr>
            <w:r w:rsidRPr="000C67BC">
              <w:rPr>
                <w:rFonts w:cs="Times New Roman"/>
                <w:color w:val="000000" w:themeColor="text1"/>
                <w:szCs w:val="24"/>
              </w:rPr>
              <w:t>Chênh lệch áp suất trong và ngoài lọ giác hơi tạo lực hút làm máu dưới da tăng cường đến nơi miệng lọ giác hơi bám vào, từ đó tạo ra tác dụng lưu thông khí huyết, kích thích hệ thống miễn dịch giúp cơ thể đối phó với vi khuẩn, virus</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tabs>
                <w:tab w:val="left" w:pos="2552"/>
              </w:tabs>
              <w:rPr>
                <w:rFonts w:cs="Times New Roman"/>
                <w:color w:val="000000" w:themeColor="text1"/>
                <w:szCs w:val="24"/>
              </w:rPr>
            </w:pPr>
            <w:r w:rsidRPr="000C67BC">
              <w:rPr>
                <w:rFonts w:cs="Times New Roman"/>
                <w:color w:val="000000" w:themeColor="text1"/>
                <w:szCs w:val="24"/>
                <w:lang w:val="fr-FR"/>
              </w:rPr>
              <w:t>Áp suất khí trong lọ được áp vào da, khi có nhiệt độ bằng nhiệt độ của môi trường là 4,8.10</w:t>
            </w:r>
            <w:r w:rsidRPr="000C67BC">
              <w:rPr>
                <w:rFonts w:cs="Times New Roman"/>
                <w:color w:val="000000" w:themeColor="text1"/>
                <w:szCs w:val="24"/>
                <w:vertAlign w:val="superscript"/>
                <w:lang w:val="fr-FR"/>
              </w:rPr>
              <w:t>4</w:t>
            </w:r>
            <w:r w:rsidRPr="000C67BC">
              <w:rPr>
                <w:rFonts w:cs="Times New Roman"/>
                <w:color w:val="000000" w:themeColor="text1"/>
                <w:szCs w:val="24"/>
                <w:lang w:val="fr-FR"/>
              </w:rPr>
              <w:t xml:space="preserve"> Pa .</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tabs>
                <w:tab w:val="left" w:pos="2552"/>
              </w:tabs>
              <w:rPr>
                <w:rFonts w:cs="Times New Roman"/>
                <w:color w:val="000000" w:themeColor="text1"/>
                <w:szCs w:val="24"/>
              </w:rPr>
            </w:pPr>
            <w:r w:rsidRPr="000C67BC">
              <w:rPr>
                <w:rFonts w:cs="Times New Roman"/>
                <w:color w:val="000000" w:themeColor="text1"/>
                <w:szCs w:val="24"/>
              </w:rPr>
              <w:t>Lực hút tối đa lên mặt da là 156 N.</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tabs>
                <w:tab w:val="left" w:pos="2552"/>
              </w:tabs>
              <w:rPr>
                <w:rFonts w:cs="Times New Roman"/>
                <w:color w:val="000000" w:themeColor="text1"/>
                <w:szCs w:val="24"/>
              </w:rPr>
            </w:pPr>
            <w:r w:rsidRPr="000C67BC">
              <w:rPr>
                <w:rFonts w:cs="Times New Roman"/>
                <w:color w:val="000000" w:themeColor="text1"/>
                <w:szCs w:val="24"/>
              </w:rPr>
              <w:t>Thực tế, do bề mặt da bị phồng lên bên trong miệng của lọ nên thể tích khí trong lọ bị giảm 10%. Chênh lệch áp suất khí trong lọ và ngoài lọ là 5,3. 10</w:t>
            </w:r>
            <w:r w:rsidRPr="000C67BC">
              <w:rPr>
                <w:rFonts w:cs="Times New Roman"/>
                <w:color w:val="000000" w:themeColor="text1"/>
                <w:szCs w:val="24"/>
                <w:vertAlign w:val="superscript"/>
              </w:rPr>
              <w:t>4</w:t>
            </w:r>
            <w:r w:rsidRPr="000C67BC">
              <w:rPr>
                <w:rFonts w:cs="Times New Roman"/>
                <w:color w:val="000000" w:themeColor="text1"/>
                <w:szCs w:val="24"/>
              </w:rPr>
              <w:t xml:space="preserve"> Pa .</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0A6AB3">
      <w:pPr>
        <w:rPr>
          <w:rFonts w:cs="Times New Roman"/>
          <w:b/>
          <w:bCs/>
          <w:color w:val="000000" w:themeColor="text1"/>
          <w:szCs w:val="24"/>
          <w:lang w:val="vi-VN"/>
        </w:rPr>
      </w:pPr>
    </w:p>
    <w:p w:rsidR="00E435F6" w:rsidRPr="000C67BC" w:rsidRDefault="00E435F6" w:rsidP="000A6AB3">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0A6AB3">
      <w:pPr>
        <w:spacing w:after="0" w:line="240" w:lineRule="auto"/>
        <w:contextualSpacing/>
        <w:rPr>
          <w:rFonts w:cs="Times New Roman"/>
          <w:color w:val="000000" w:themeColor="text1"/>
          <w:szCs w:val="24"/>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lang w:val="vi-VN"/>
        </w:rPr>
        <w:t>Một người cọ xát một miếng sắt dẹt có khối lượng 150 g trên một tấm đá mài. Sau một khoảng thời gian, miếng sắt nóng thêm 12 °C</w:t>
      </w:r>
      <w:r w:rsidRPr="000C67BC">
        <w:rPr>
          <w:rFonts w:cs="Times New Roman"/>
          <w:color w:val="000000" w:themeColor="text1"/>
          <w:szCs w:val="24"/>
        </w:rPr>
        <w:t xml:space="preserve"> </w:t>
      </w:r>
      <w:r w:rsidRPr="000C67BC">
        <w:rPr>
          <w:rFonts w:cs="Times New Roman"/>
          <w:color w:val="000000" w:themeColor="text1"/>
          <w:szCs w:val="24"/>
          <w:lang w:val="vi-VN"/>
        </w:rPr>
        <w:t xml:space="preserve">. </w:t>
      </w:r>
      <w:r w:rsidRPr="000C67BC">
        <w:rPr>
          <w:rFonts w:cs="Times New Roman"/>
          <w:color w:val="000000" w:themeColor="text1"/>
          <w:szCs w:val="24"/>
        </w:rPr>
        <w:t>C</w:t>
      </w:r>
      <w:r w:rsidRPr="000C67BC">
        <w:rPr>
          <w:rFonts w:cs="Times New Roman"/>
          <w:color w:val="000000" w:themeColor="text1"/>
          <w:szCs w:val="24"/>
          <w:lang w:val="vi-VN"/>
        </w:rPr>
        <w:t>ông mà người này đã thực hiện</w:t>
      </w:r>
      <w:r w:rsidRPr="000C67BC">
        <w:rPr>
          <w:rFonts w:cs="Times New Roman"/>
          <w:color w:val="000000" w:themeColor="text1"/>
          <w:szCs w:val="24"/>
        </w:rPr>
        <w:t xml:space="preserve"> bằng bao nhiêu Jun?</w:t>
      </w:r>
      <w:r w:rsidRPr="000C67BC">
        <w:rPr>
          <w:rFonts w:cs="Times New Roman"/>
          <w:color w:val="000000" w:themeColor="text1"/>
          <w:szCs w:val="24"/>
          <w:lang w:val="vi-VN"/>
        </w:rPr>
        <w:t xml:space="preserve"> </w:t>
      </w:r>
      <w:r w:rsidRPr="000C67BC">
        <w:rPr>
          <w:rFonts w:cs="Times New Roman"/>
          <w:color w:val="000000" w:themeColor="text1"/>
          <w:szCs w:val="24"/>
        </w:rPr>
        <w:t>G</w:t>
      </w:r>
      <w:r w:rsidRPr="000C67BC">
        <w:rPr>
          <w:rFonts w:cs="Times New Roman"/>
          <w:color w:val="000000" w:themeColor="text1"/>
          <w:szCs w:val="24"/>
          <w:lang w:val="vi-VN"/>
        </w:rPr>
        <w:t>iả sử rằng 40% công đó được dùng để làm nóng miếng sắt. Biết nhiệt dung riêng của sắt là 460 J/(kg.K).</w:t>
      </w:r>
    </w:p>
    <w:p w:rsidR="00E435F6" w:rsidRPr="000C67BC" w:rsidRDefault="00E435F6" w:rsidP="000A6AB3">
      <w:pPr>
        <w:spacing w:after="0" w:line="240" w:lineRule="auto"/>
        <w:contextualSpacing/>
        <w:rPr>
          <w:rFonts w:cs="Times New Roman"/>
          <w:color w:val="000000" w:themeColor="text1"/>
          <w:szCs w:val="24"/>
        </w:rPr>
      </w:pPr>
      <w:r w:rsidRPr="000C67BC">
        <w:rPr>
          <w:rFonts w:cs="Times New Roman"/>
          <w:noProof/>
          <w:color w:val="000000" w:themeColor="text1"/>
          <w:szCs w:val="24"/>
        </w:rPr>
        <w:drawing>
          <wp:inline distT="0" distB="0" distL="0" distR="0" wp14:anchorId="4AA3DDAC" wp14:editId="0B7BE282">
            <wp:extent cx="1802765" cy="758825"/>
            <wp:effectExtent l="0" t="0" r="6985" b="3175"/>
            <wp:docPr id="8410" name="Picture 8410" descr="A hand holding a long stick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hand holding a long stick  Description automatically generated"/>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1802765" cy="758825"/>
                    </a:xfrm>
                    <a:prstGeom prst="rect">
                      <a:avLst/>
                    </a:prstGeom>
                    <a:noFill/>
                    <a:ln>
                      <a:noFill/>
                    </a:ln>
                  </pic:spPr>
                </pic:pic>
              </a:graphicData>
            </a:graphic>
          </wp:inline>
        </w:drawing>
      </w:r>
    </w:p>
    <w:p w:rsidR="00E435F6" w:rsidRPr="000C67BC" w:rsidRDefault="00E435F6" w:rsidP="000A6AB3">
      <w:pPr>
        <w:spacing w:before="120" w:after="0" w:line="276" w:lineRule="auto"/>
        <w:rPr>
          <w:rFonts w:cs="Times New Roman"/>
          <w:b/>
          <w:color w:val="000000" w:themeColor="text1"/>
          <w:szCs w:val="24"/>
        </w:rPr>
      </w:pPr>
      <w:r w:rsidRPr="00C9285A">
        <w:rPr>
          <w:rFonts w:cs="Times New Roman"/>
          <w:b/>
          <w:color w:val="0000FF"/>
          <w:szCs w:val="24"/>
          <w:lang w:val="pt-BR"/>
        </w:rPr>
        <w:lastRenderedPageBreak/>
        <w:t>Câu 2.</w:t>
      </w:r>
      <w:r w:rsidRPr="000C67BC">
        <w:rPr>
          <w:rFonts w:cs="Times New Roman"/>
          <w:b/>
          <w:color w:val="000000" w:themeColor="text1"/>
          <w:szCs w:val="24"/>
          <w:lang w:val="pt-BR"/>
        </w:rPr>
        <w:t xml:space="preserve"> </w:t>
      </w:r>
      <w:r w:rsidRPr="000C67BC">
        <w:rPr>
          <w:rFonts w:cs="Times New Roman"/>
          <w:b/>
          <w:color w:val="000000" w:themeColor="text1"/>
          <w:szCs w:val="24"/>
        </w:rPr>
        <w:t xml:space="preserve">. </w:t>
      </w:r>
      <w:r w:rsidRPr="000C67BC">
        <w:rPr>
          <w:rFonts w:cs="Times New Roman"/>
          <w:color w:val="000000" w:themeColor="text1"/>
          <w:szCs w:val="24"/>
        </w:rPr>
        <w:t xml:space="preserve">Một sợi dây AB có chiều dài 1 m căng ngang, đầu A cố định, đầu B gắn với một nhánh của âm thoa dao động điều hoà với tần số 20 Hz. Trên dây AB có một sóng dừng ổn định với 4 bụng sóng, B được coi là nút sóng. Tốc độ truyền sóng trên dây bằng bao nhiêu m/s? </w:t>
      </w:r>
    </w:p>
    <w:p w:rsidR="00E435F6" w:rsidRPr="000C67BC" w:rsidRDefault="00E435F6" w:rsidP="000A6AB3">
      <w:pPr>
        <w:shd w:val="clear" w:color="auto" w:fill="FFFFFF"/>
        <w:spacing w:line="360" w:lineRule="auto"/>
        <w:jc w:val="both"/>
        <w:rPr>
          <w:rFonts w:cs="Times New Roman"/>
          <w:b/>
          <w:color w:val="000000" w:themeColor="text1"/>
          <w:szCs w:val="24"/>
          <w:lang w:val="pt-BR"/>
        </w:rPr>
      </w:pPr>
      <w:r w:rsidRPr="000C67BC">
        <w:rPr>
          <w:rFonts w:eastAsiaTheme="minorEastAsia" w:cs="Times New Roman"/>
          <w:noProof/>
          <w:color w:val="000000" w:themeColor="text1"/>
          <w:szCs w:val="24"/>
        </w:rPr>
        <w:drawing>
          <wp:anchor distT="0" distB="0" distL="114300" distR="114300" simplePos="0" relativeHeight="251693056" behindDoc="0" locked="0" layoutInCell="1" allowOverlap="1" wp14:anchorId="2AAD5298" wp14:editId="564661FE">
            <wp:simplePos x="0" y="0"/>
            <wp:positionH relativeFrom="column">
              <wp:posOffset>4708194</wp:posOffset>
            </wp:positionH>
            <wp:positionV relativeFrom="paragraph">
              <wp:posOffset>279608</wp:posOffset>
            </wp:positionV>
            <wp:extent cx="1918970" cy="1323975"/>
            <wp:effectExtent l="0" t="0" r="5080" b="9525"/>
            <wp:wrapSquare wrapText="bothSides"/>
            <wp:docPr id="1730223841" name="Picture 1730223841"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23841" name="Picture 1730223841" descr="Group Vat li Thay Luong"/>
                    <pic:cNvPicPr>
                      <a:picLocks noChangeAspect="1" noChangeArrowheads="1"/>
                    </pic:cNvPicPr>
                  </pic:nvPicPr>
                  <pic:blipFill rotWithShape="1">
                    <a:blip r:embed="rId806" cstate="print">
                      <a:extLst>
                        <a:ext uri="{BEBA8EAE-BF5A-486C-A8C5-ECC9F3942E4B}">
                          <a14:imgProps xmlns:a14="http://schemas.microsoft.com/office/drawing/2010/main">
                            <a14:imgLayer r:embed="rId80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918970" cy="13239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E435F6" w:rsidRPr="000C67BC" w:rsidRDefault="00E435F6" w:rsidP="000A6AB3">
      <w:pPr>
        <w:spacing w:line="276" w:lineRule="auto"/>
        <w:jc w:val="both"/>
        <w:rPr>
          <w:rFonts w:cs="Times New Roman"/>
          <w:color w:val="000000" w:themeColor="text1"/>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szCs w:val="24"/>
        </w:rPr>
        <w:t>Cho mạch điện như hình vẽ, nguồn có ξ = 1,5 V, điện trở trong r = 0,1 Ω. Thanh MN dài 1 m có điện trở R = 2,9 Ω. Từ trường có véc - tơ cảm ứng từ thẳng góc với MN và hướng xuống dưới. Cảm ứng từ là 0,1 T. Ampe kế có điện trở không đáng kể. Khi thanh MN di chuyển về phía phải với vận tốc v = 3 m/s sao cho hai đầu MN luôn tiếp xúc với hai thanh đỡ bằng kim loại thì ampe kế chỉ bao nhiêu ?</w:t>
      </w:r>
    </w:p>
    <w:p w:rsidR="00E435F6" w:rsidRPr="000C67BC" w:rsidRDefault="00E435F6" w:rsidP="000A6AB3">
      <w:pPr>
        <w:shd w:val="clear" w:color="auto" w:fill="FFFFFF"/>
        <w:spacing w:line="360" w:lineRule="auto"/>
        <w:jc w:val="both"/>
        <w:rPr>
          <w:rFonts w:cs="Times New Roman"/>
          <w:b/>
          <w:color w:val="000000" w:themeColor="text1"/>
          <w:szCs w:val="24"/>
          <w:lang w:val="pt-BR"/>
        </w:rPr>
      </w:pPr>
    </w:p>
    <w:p w:rsidR="00E435F6" w:rsidRPr="000C67BC" w:rsidRDefault="00E435F6" w:rsidP="000A6AB3">
      <w:pPr>
        <w:tabs>
          <w:tab w:val="left" w:pos="-360"/>
          <w:tab w:val="left" w:pos="992"/>
        </w:tabs>
        <w:spacing w:after="0" w:line="240" w:lineRule="auto"/>
        <w:jc w:val="both"/>
        <w:rPr>
          <w:rFonts w:cs="Times New Roman"/>
          <w:color w:val="000000" w:themeColor="text1"/>
          <w:szCs w:val="24"/>
          <w:lang w:val="vi-VN"/>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color w:val="000000" w:themeColor="text1"/>
          <w:szCs w:val="24"/>
          <w:lang w:val="de-DE"/>
        </w:rPr>
        <w:t>Hai bình giống nhau được nối với nhau bằng một ống nằm ngang có tiết diện 20 mm</w:t>
      </w:r>
      <w:r w:rsidRPr="000C67BC">
        <w:rPr>
          <w:rFonts w:cs="Times New Roman"/>
          <w:color w:val="000000" w:themeColor="text1"/>
          <w:szCs w:val="24"/>
          <w:vertAlign w:val="superscript"/>
          <w:lang w:val="de-DE"/>
        </w:rPr>
        <w:t>2</w:t>
      </w:r>
      <w:r w:rsidRPr="000C67BC">
        <w:rPr>
          <w:rFonts w:cs="Times New Roman"/>
          <w:color w:val="000000" w:themeColor="text1"/>
          <w:szCs w:val="24"/>
          <w:lang w:val="de-DE"/>
        </w:rPr>
        <w:t>. Ở 0</w:t>
      </w:r>
      <w:r w:rsidRPr="000C67BC">
        <w:rPr>
          <w:rFonts w:cs="Times New Roman"/>
          <w:color w:val="000000" w:themeColor="text1"/>
          <w:szCs w:val="24"/>
          <w:vertAlign w:val="superscript"/>
          <w:lang w:val="de-DE"/>
        </w:rPr>
        <w:t>0</w:t>
      </w:r>
      <w:r w:rsidRPr="000C67BC">
        <w:rPr>
          <w:rFonts w:cs="Times New Roman"/>
          <w:color w:val="000000" w:themeColor="text1"/>
          <w:szCs w:val="24"/>
          <w:lang w:val="de-DE"/>
        </w:rPr>
        <w:t>C giữa ống có một giọt thuỷ ngân ngăn không khí ở hai bên. Thể tích mỗi bình là V</w:t>
      </w:r>
      <w:r w:rsidRPr="000C67BC">
        <w:rPr>
          <w:rFonts w:cs="Times New Roman"/>
          <w:color w:val="000000" w:themeColor="text1"/>
          <w:szCs w:val="24"/>
          <w:vertAlign w:val="subscript"/>
          <w:lang w:val="de-DE"/>
        </w:rPr>
        <w:t>0</w:t>
      </w:r>
      <w:r w:rsidRPr="000C67BC">
        <w:rPr>
          <w:rFonts w:cs="Times New Roman"/>
          <w:color w:val="000000" w:themeColor="text1"/>
          <w:szCs w:val="24"/>
          <w:lang w:val="de-DE"/>
        </w:rPr>
        <w:t xml:space="preserve"> = 200 cm</w:t>
      </w:r>
      <w:r w:rsidRPr="000C67BC">
        <w:rPr>
          <w:rFonts w:cs="Times New Roman"/>
          <w:color w:val="000000" w:themeColor="text1"/>
          <w:szCs w:val="24"/>
          <w:vertAlign w:val="superscript"/>
          <w:lang w:val="de-DE"/>
        </w:rPr>
        <w:t>3</w:t>
      </w:r>
      <w:r w:rsidRPr="000C67BC">
        <w:rPr>
          <w:rFonts w:cs="Times New Roman"/>
          <w:color w:val="000000" w:themeColor="text1"/>
          <w:szCs w:val="24"/>
          <w:lang w:val="de-DE"/>
        </w:rPr>
        <w:t>. Nếu nhiệt độ một bình là t</w:t>
      </w:r>
      <w:r w:rsidRPr="000C67BC">
        <w:rPr>
          <w:rFonts w:cs="Times New Roman"/>
          <w:color w:val="000000" w:themeColor="text1"/>
          <w:szCs w:val="24"/>
          <w:vertAlign w:val="superscript"/>
          <w:lang w:val="de-DE"/>
        </w:rPr>
        <w:t>0</w:t>
      </w:r>
      <w:r w:rsidRPr="000C67BC">
        <w:rPr>
          <w:rFonts w:cs="Times New Roman"/>
          <w:color w:val="000000" w:themeColor="text1"/>
          <w:szCs w:val="24"/>
          <w:lang w:val="de-DE"/>
        </w:rPr>
        <w:t>C bình kia là -t</w:t>
      </w:r>
      <w:r w:rsidRPr="000C67BC">
        <w:rPr>
          <w:rFonts w:cs="Times New Roman"/>
          <w:color w:val="000000" w:themeColor="text1"/>
          <w:szCs w:val="24"/>
          <w:vertAlign w:val="superscript"/>
          <w:lang w:val="de-DE"/>
        </w:rPr>
        <w:t>0</w:t>
      </w:r>
      <w:r w:rsidRPr="000C67BC">
        <w:rPr>
          <w:rFonts w:cs="Times New Roman"/>
          <w:color w:val="000000" w:themeColor="text1"/>
          <w:szCs w:val="24"/>
          <w:lang w:val="de-DE"/>
        </w:rPr>
        <w:t>C thì giọt thuỷ ngân dịch chuyển 10 cm. Xác định nhiệt độ t</w:t>
      </w:r>
    </w:p>
    <w:p w:rsidR="00E435F6" w:rsidRPr="000C67BC" w:rsidRDefault="00E435F6" w:rsidP="000A6AB3">
      <w:pPr>
        <w:spacing w:after="0" w:line="240" w:lineRule="auto"/>
        <w:ind w:left="992"/>
        <w:rPr>
          <w:rFonts w:cs="Times New Roman"/>
          <w:b/>
          <w:bCs/>
          <w:color w:val="000000" w:themeColor="text1"/>
          <w:szCs w:val="24"/>
          <w:lang w:val="vi-VN"/>
        </w:rPr>
      </w:pPr>
    </w:p>
    <w:p w:rsidR="00E435F6" w:rsidRPr="000C67BC" w:rsidRDefault="00E435F6" w:rsidP="000A6AB3">
      <w:pPr>
        <w:shd w:val="clear" w:color="auto" w:fill="FFFFFF"/>
        <w:spacing w:line="360" w:lineRule="auto"/>
        <w:jc w:val="both"/>
        <w:rPr>
          <w:rFonts w:cs="Times New Roman"/>
          <w:b/>
          <w:color w:val="000000" w:themeColor="text1"/>
          <w:szCs w:val="24"/>
          <w:lang w:val="pt-BR"/>
        </w:rPr>
      </w:pPr>
    </w:p>
    <w:p w:rsidR="00E435F6" w:rsidRPr="000C67BC" w:rsidRDefault="00E435F6" w:rsidP="000A6AB3">
      <w:pPr>
        <w:shd w:val="clear" w:color="auto" w:fill="FFFFFF"/>
        <w:spacing w:line="360" w:lineRule="auto"/>
        <w:jc w:val="both"/>
        <w:rPr>
          <w:rFonts w:cs="Times New Roman"/>
          <w:b/>
          <w:color w:val="000000" w:themeColor="text1"/>
          <w:szCs w:val="24"/>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rPr>
        <w:t>Nếu dùng chất lỏng là thủy ngân để làm khí áp kế thì khi đo áp suất khí quyển chiều cao cột thủy ngân là 760mm. Nếu thay thủy ngân bằng rượu vang có khối lượng đúng bằng khối lượng thủy ngân ban đầu thì khi đo áp suất khí quyển chiều cao cột rượu vang là bao nhiêu m? (Kết quả lấy đến 1 chữ số sau dấu phẩy thập phân)</w:t>
      </w:r>
      <w:r w:rsidRPr="000C67BC">
        <w:rPr>
          <w:rFonts w:cs="Times New Roman"/>
          <w:i/>
          <w:iCs/>
          <w:color w:val="000000" w:themeColor="text1"/>
          <w:szCs w:val="24"/>
        </w:rPr>
        <w:t xml:space="preserve">. </w:t>
      </w:r>
      <w:r w:rsidRPr="000C67BC">
        <w:rPr>
          <w:rFonts w:cs="Times New Roman"/>
          <w:color w:val="000000" w:themeColor="text1"/>
          <w:szCs w:val="24"/>
        </w:rPr>
        <w:t xml:space="preserve">Biết khối lượng riêng của rượu vang và thủy ngân lần lượt là </w:t>
      </w:r>
      <w:r w:rsidRPr="000C67BC">
        <w:rPr>
          <w:rFonts w:cs="Times New Roman"/>
          <w:color w:val="000000" w:themeColor="text1"/>
          <w:position w:val="-18"/>
          <w:szCs w:val="24"/>
        </w:rPr>
        <w:object w:dxaOrig="1320" w:dyaOrig="480">
          <v:shape id="_x0000_i1395" type="#_x0000_t75" style="width:65.25pt;height:23.25pt" o:ole="">
            <v:imagedata r:id="rId808" o:title=""/>
          </v:shape>
          <o:OLEObject Type="Embed" ProgID="Equation.DSMT4" ShapeID="_x0000_i1395" DrawAspect="Content" ObjectID="_1804449859" r:id="rId809"/>
        </w:object>
      </w:r>
      <w:r w:rsidRPr="000C67BC">
        <w:rPr>
          <w:rFonts w:cs="Times New Roman"/>
          <w:color w:val="000000" w:themeColor="text1"/>
          <w:szCs w:val="24"/>
        </w:rPr>
        <w:t xml:space="preserve">và </w:t>
      </w:r>
      <w:r w:rsidRPr="000C67BC">
        <w:rPr>
          <w:rFonts w:cs="Times New Roman"/>
          <w:color w:val="000000" w:themeColor="text1"/>
          <w:position w:val="-18"/>
          <w:szCs w:val="24"/>
        </w:rPr>
        <w:object w:dxaOrig="1800" w:dyaOrig="480">
          <v:shape id="_x0000_i1396" type="#_x0000_t75" style="width:93pt;height:23.25pt" o:ole="">
            <v:imagedata r:id="rId810" o:title=""/>
          </v:shape>
          <o:OLEObject Type="Embed" ProgID="Equation.DSMT4" ShapeID="_x0000_i1396" DrawAspect="Content" ObjectID="_1804449860" r:id="rId811"/>
        </w:object>
      </w:r>
    </w:p>
    <w:p w:rsidR="00E435F6" w:rsidRPr="000C67BC" w:rsidRDefault="00E435F6" w:rsidP="000A6AB3">
      <w:pPr>
        <w:spacing w:after="0" w:line="276" w:lineRule="auto"/>
        <w:rPr>
          <w:rFonts w:cs="Times New Roman"/>
          <w:b/>
          <w:color w:val="000000" w:themeColor="text1"/>
          <w:szCs w:val="24"/>
          <w:lang w:val="pt-BR"/>
        </w:rPr>
      </w:pPr>
    </w:p>
    <w:p w:rsidR="00E435F6" w:rsidRPr="000C67BC" w:rsidRDefault="00E435F6" w:rsidP="000A6AB3">
      <w:pPr>
        <w:spacing w:after="0" w:line="276" w:lineRule="auto"/>
        <w:rPr>
          <w:rFonts w:eastAsia="Palatino Linotype" w:cs="Times New Roman"/>
          <w:color w:val="000000" w:themeColor="text1"/>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Palatino Linotype" w:cs="Times New Roman"/>
          <w:color w:val="000000" w:themeColor="text1"/>
        </w:rPr>
        <w:t xml:space="preserve">Năng lượng tỏa ra khi tổng hợp hoàn toàn 1,00 g deterium theo phản ứng trên tương đương với năng lượng tỏa ra khi bao nhiêu gam </w:t>
      </w:r>
      <w:r w:rsidRPr="000C67BC">
        <w:rPr>
          <w:rFonts w:eastAsia="Palatino Linotype" w:cs="Times New Roman"/>
          <w:color w:val="000000" w:themeColor="text1"/>
          <w:position w:val="-12"/>
        </w:rPr>
        <w:object w:dxaOrig="510" w:dyaOrig="390">
          <v:shape id="_x0000_i1397" type="#_x0000_t75" style="width:25.5pt;height:18.75pt" o:ole="">
            <v:imagedata r:id="rId812" o:title=""/>
          </v:shape>
          <o:OLEObject Type="Embed" ProgID="Equation.DSMT4" ShapeID="_x0000_i1397" DrawAspect="Content" ObjectID="_1804449861" r:id="rId813"/>
        </w:object>
      </w:r>
      <w:r w:rsidRPr="000C67BC">
        <w:rPr>
          <w:rFonts w:eastAsia="Palatino Linotype" w:cs="Times New Roman"/>
          <w:color w:val="000000" w:themeColor="text1"/>
        </w:rPr>
        <w:t xml:space="preserve"> phân hạch hoàn toàn. Biết rằng mỗi hạt nhân </w:t>
      </w:r>
      <w:r w:rsidRPr="000C67BC">
        <w:rPr>
          <w:rFonts w:eastAsia="Palatino Linotype" w:cs="Times New Roman"/>
          <w:color w:val="000000" w:themeColor="text1"/>
          <w:position w:val="-12"/>
        </w:rPr>
        <w:object w:dxaOrig="510" w:dyaOrig="390">
          <v:shape id="_x0000_i1398" type="#_x0000_t75" style="width:25.5pt;height:18.75pt" o:ole="">
            <v:imagedata r:id="rId812" o:title=""/>
          </v:shape>
          <o:OLEObject Type="Embed" ProgID="Equation.DSMT4" ShapeID="_x0000_i1398" DrawAspect="Content" ObjectID="_1804449862" r:id="rId814"/>
        </w:object>
      </w:r>
      <w:r w:rsidRPr="000C67BC">
        <w:rPr>
          <w:rFonts w:eastAsia="Palatino Linotype" w:cs="Times New Roman"/>
          <w:color w:val="000000" w:themeColor="text1"/>
        </w:rPr>
        <w:t xml:space="preserve"> phân hạch tỏa ra trung bình 200,0 MeV. (Kết quả tính theo đơn vị gam và lấy đến hai chữ số sau dấu phẩy thập phân).</w:t>
      </w:r>
    </w:p>
    <w:p w:rsidR="00E435F6" w:rsidRPr="000C67BC" w:rsidRDefault="00E435F6" w:rsidP="000A6AB3">
      <w:pPr>
        <w:spacing w:after="0" w:line="276" w:lineRule="auto"/>
        <w:ind w:left="567" w:hanging="567"/>
        <w:rPr>
          <w:rFonts w:eastAsia="Palatino Linotype" w:cs="Times New Roman"/>
          <w:color w:val="000000" w:themeColor="text1"/>
        </w:rPr>
      </w:pPr>
    </w:p>
    <w:p w:rsidR="00E435F6" w:rsidRPr="000C67BC" w:rsidRDefault="00E435F6" w:rsidP="000A6AB3">
      <w:pPr>
        <w:spacing w:after="0" w:line="276" w:lineRule="auto"/>
        <w:ind w:left="567" w:hanging="567"/>
        <w:rPr>
          <w:rFonts w:eastAsia="Palatino Linotype" w:cs="Times New Roman"/>
          <w:color w:val="000000" w:themeColor="text1"/>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9</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2483E" w:rsidRDefault="00E2483E"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723605">
      <w:pPr>
        <w:spacing w:after="0" w:line="240" w:lineRule="auto"/>
        <w:ind w:left="567" w:hanging="567"/>
        <w:rPr>
          <w:rFonts w:cs="Times New Roman"/>
          <w:color w:val="000000" w:themeColor="text1"/>
          <w:szCs w:val="18"/>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b/>
          <w:color w:val="000000" w:themeColor="text1"/>
          <w:szCs w:val="18"/>
        </w:rPr>
        <w:t xml:space="preserve">: </w:t>
      </w:r>
      <w:r w:rsidRPr="000C67BC">
        <w:rPr>
          <w:rFonts w:cs="Times New Roman"/>
          <w:color w:val="000000" w:themeColor="text1"/>
          <w:szCs w:val="18"/>
        </w:rPr>
        <w:t>Mối liên hệ giữa áp suất, thể tích và nhiệt độ của một lượng khí trong quá trình nào dưới đây không được xác định bằng phương trình trạng thái của khí lí tưởng?</w:t>
      </w:r>
    </w:p>
    <w:p w:rsidR="00E435F6" w:rsidRPr="000C67BC" w:rsidRDefault="00E435F6" w:rsidP="00723605">
      <w:pPr>
        <w:spacing w:after="0" w:line="240" w:lineRule="auto"/>
        <w:ind w:left="567"/>
        <w:rPr>
          <w:rFonts w:cs="Times New Roman"/>
          <w:color w:val="000000" w:themeColor="text1"/>
        </w:rPr>
      </w:pPr>
      <w:r w:rsidRPr="00C9285A">
        <w:rPr>
          <w:rFonts w:cs="Times New Roman"/>
          <w:b/>
          <w:color w:val="0000FF"/>
          <w:szCs w:val="18"/>
        </w:rPr>
        <w:t xml:space="preserve">A. </w:t>
      </w:r>
      <w:r w:rsidRPr="000C67BC">
        <w:rPr>
          <w:rFonts w:cs="Times New Roman"/>
          <w:color w:val="000000" w:themeColor="text1"/>
          <w:szCs w:val="18"/>
        </w:rPr>
        <w:t>Làm nóng một lượng khí trong một bình đậy kín;</w:t>
      </w:r>
    </w:p>
    <w:p w:rsidR="00E435F6" w:rsidRPr="000C67BC" w:rsidRDefault="00E435F6" w:rsidP="00723605">
      <w:pPr>
        <w:spacing w:after="0" w:line="240" w:lineRule="auto"/>
        <w:ind w:left="567"/>
        <w:rPr>
          <w:rFonts w:cs="Times New Roman"/>
          <w:color w:val="000000" w:themeColor="text1"/>
        </w:rPr>
      </w:pPr>
      <w:r w:rsidRPr="00C9285A">
        <w:rPr>
          <w:rFonts w:cs="Times New Roman"/>
          <w:b/>
          <w:color w:val="0000FF"/>
          <w:szCs w:val="18"/>
        </w:rPr>
        <w:t xml:space="preserve">B. </w:t>
      </w:r>
      <w:r w:rsidRPr="000C67BC">
        <w:rPr>
          <w:rFonts w:cs="Times New Roman"/>
          <w:color w:val="000000" w:themeColor="text1"/>
          <w:szCs w:val="18"/>
        </w:rPr>
        <w:t>Làm nóng một lượng khí trong một bình không đậy kín;</w:t>
      </w:r>
    </w:p>
    <w:p w:rsidR="00E435F6" w:rsidRPr="000C67BC" w:rsidRDefault="00E435F6" w:rsidP="00723605">
      <w:pPr>
        <w:spacing w:after="0" w:line="240" w:lineRule="auto"/>
        <w:ind w:left="567"/>
        <w:rPr>
          <w:rFonts w:cs="Times New Roman"/>
          <w:color w:val="000000" w:themeColor="text1"/>
          <w:szCs w:val="18"/>
        </w:rPr>
      </w:pPr>
      <w:r w:rsidRPr="00C9285A">
        <w:rPr>
          <w:rFonts w:cs="Times New Roman"/>
          <w:b/>
          <w:color w:val="0000FF"/>
          <w:szCs w:val="18"/>
        </w:rPr>
        <w:lastRenderedPageBreak/>
        <w:t xml:space="preserve">C. </w:t>
      </w:r>
      <w:r w:rsidRPr="000C67BC">
        <w:rPr>
          <w:rFonts w:cs="Times New Roman"/>
          <w:color w:val="000000" w:themeColor="text1"/>
          <w:szCs w:val="18"/>
        </w:rPr>
        <w:t>Làm nóng một lượng khí trong xilanh kín có pít-tông làm khí nóng lên, nở ra, đẩy pit-tông di chuyển;</w:t>
      </w:r>
    </w:p>
    <w:p w:rsidR="00E435F6" w:rsidRPr="000C67BC" w:rsidRDefault="00E435F6" w:rsidP="00723605">
      <w:pPr>
        <w:spacing w:after="0" w:line="240" w:lineRule="auto"/>
        <w:ind w:left="567"/>
        <w:rPr>
          <w:rFonts w:cs="Times New Roman"/>
          <w:color w:val="000000" w:themeColor="text1"/>
          <w:szCs w:val="18"/>
        </w:rPr>
      </w:pPr>
      <w:r w:rsidRPr="00C9285A">
        <w:rPr>
          <w:rFonts w:cs="Times New Roman"/>
          <w:b/>
          <w:color w:val="0000FF"/>
          <w:szCs w:val="18"/>
        </w:rPr>
        <w:t xml:space="preserve">D. </w:t>
      </w:r>
      <w:r w:rsidRPr="000C67BC">
        <w:rPr>
          <w:rFonts w:cs="Times New Roman"/>
          <w:color w:val="000000" w:themeColor="text1"/>
          <w:szCs w:val="18"/>
        </w:rPr>
        <w:t>Dùng tay bóp méo quả bóng bay.</w:t>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spacing w:after="0" w:line="240" w:lineRule="auto"/>
        <w:ind w:left="567" w:hanging="567"/>
        <w:rPr>
          <w:rFonts w:cs="Times New Roman"/>
          <w:color w:val="000000" w:themeColor="text1"/>
          <w:szCs w:val="18"/>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Cs w:val="18"/>
        </w:rPr>
        <w:t>Phát biểu nào sau đây là đúng?</w:t>
      </w:r>
    </w:p>
    <w:p w:rsidR="00E435F6" w:rsidRPr="000C67BC" w:rsidRDefault="00E435F6" w:rsidP="00723605">
      <w:pPr>
        <w:spacing w:after="0" w:line="240" w:lineRule="auto"/>
        <w:ind w:left="567"/>
        <w:rPr>
          <w:rFonts w:cs="Times New Roman"/>
          <w:color w:val="000000" w:themeColor="text1"/>
          <w:szCs w:val="18"/>
        </w:rPr>
      </w:pPr>
      <w:r w:rsidRPr="00C9285A">
        <w:rPr>
          <w:rFonts w:cs="Times New Roman"/>
          <w:b/>
          <w:color w:val="0000FF"/>
          <w:szCs w:val="18"/>
        </w:rPr>
        <w:t xml:space="preserve">A. </w:t>
      </w:r>
      <w:r w:rsidRPr="000C67BC">
        <w:rPr>
          <w:rFonts w:cs="Times New Roman"/>
          <w:color w:val="000000" w:themeColor="text1"/>
          <w:szCs w:val="18"/>
        </w:rPr>
        <w:t>Điện trường xuất hiện khi có từ trường biến thiên.</w:t>
      </w:r>
    </w:p>
    <w:p w:rsidR="00E435F6" w:rsidRPr="000C67BC" w:rsidRDefault="00E435F6" w:rsidP="00723605">
      <w:pPr>
        <w:spacing w:after="0" w:line="240" w:lineRule="auto"/>
        <w:ind w:left="567"/>
        <w:rPr>
          <w:rFonts w:cs="Times New Roman"/>
          <w:color w:val="000000" w:themeColor="text1"/>
        </w:rPr>
      </w:pPr>
      <w:r w:rsidRPr="00C9285A">
        <w:rPr>
          <w:rFonts w:cs="Times New Roman"/>
          <w:b/>
          <w:color w:val="0000FF"/>
          <w:szCs w:val="18"/>
        </w:rPr>
        <w:t xml:space="preserve">B. </w:t>
      </w:r>
      <w:r w:rsidRPr="000C67BC">
        <w:rPr>
          <w:rFonts w:cs="Times New Roman"/>
          <w:color w:val="000000" w:themeColor="text1"/>
          <w:szCs w:val="18"/>
        </w:rPr>
        <w:t>Từ trường xuất hiện khi có điện trường biến thiên,</w:t>
      </w:r>
    </w:p>
    <w:p w:rsidR="00E435F6" w:rsidRPr="000C67BC" w:rsidRDefault="00E435F6" w:rsidP="00723605">
      <w:pPr>
        <w:spacing w:after="0" w:line="240" w:lineRule="auto"/>
        <w:ind w:left="567"/>
        <w:rPr>
          <w:rFonts w:cs="Times New Roman"/>
          <w:color w:val="000000" w:themeColor="text1"/>
          <w:szCs w:val="18"/>
        </w:rPr>
      </w:pPr>
      <w:r w:rsidRPr="00C9285A">
        <w:rPr>
          <w:rFonts w:cs="Times New Roman"/>
          <w:b/>
          <w:color w:val="0000FF"/>
          <w:szCs w:val="18"/>
        </w:rPr>
        <w:t xml:space="preserve">C. </w:t>
      </w:r>
      <w:r w:rsidRPr="000C67BC">
        <w:rPr>
          <w:rFonts w:cs="Times New Roman"/>
          <w:color w:val="000000" w:themeColor="text1"/>
          <w:szCs w:val="18"/>
        </w:rPr>
        <w:t>Trường điện từ lan truyền trong không gian được gọi là sóng điện từ.</w:t>
      </w:r>
    </w:p>
    <w:p w:rsidR="00E435F6" w:rsidRPr="000C67BC" w:rsidRDefault="00E435F6" w:rsidP="00723605">
      <w:pPr>
        <w:spacing w:after="0" w:line="240" w:lineRule="auto"/>
        <w:ind w:left="567"/>
        <w:rPr>
          <w:rFonts w:cs="Times New Roman"/>
          <w:color w:val="000000" w:themeColor="text1"/>
          <w:szCs w:val="18"/>
        </w:rPr>
      </w:pPr>
      <w:r w:rsidRPr="00C9285A">
        <w:rPr>
          <w:rFonts w:cs="Times New Roman"/>
          <w:b/>
          <w:color w:val="0000FF"/>
          <w:szCs w:val="18"/>
        </w:rPr>
        <w:t xml:space="preserve">D. </w:t>
      </w:r>
      <w:r w:rsidRPr="000C67BC">
        <w:rPr>
          <w:rFonts w:cs="Times New Roman"/>
          <w:color w:val="000000" w:themeColor="text1"/>
          <w:szCs w:val="18"/>
        </w:rPr>
        <w:t>Trong quá trình truyền sóng điện từ, cường độ điện trưởng và cảm ứng từ biến thiên với pha lệch nhau một góc vuông.</w:t>
      </w:r>
    </w:p>
    <w:p w:rsidR="00E435F6" w:rsidRPr="000C67BC" w:rsidRDefault="00E435F6" w:rsidP="00723605">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723605">
      <w:pPr>
        <w:jc w:val="both"/>
        <w:rPr>
          <w:rFonts w:cs="Times New Roman"/>
          <w:color w:val="000000" w:themeColor="text1"/>
          <w:sz w:val="26"/>
          <w:szCs w:val="26"/>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sz w:val="26"/>
          <w:szCs w:val="26"/>
        </w:rPr>
        <w:t xml:space="preserve">Tia nào sau đây có cùng bản chất với tia tử ngoại? </w:t>
      </w:r>
    </w:p>
    <w:p w:rsidR="00E435F6" w:rsidRPr="000C67BC" w:rsidRDefault="00E435F6" w:rsidP="00723605">
      <w:pPr>
        <w:jc w:val="both"/>
        <w:rPr>
          <w:rFonts w:cs="Times New Roman"/>
          <w:b/>
          <w:bCs/>
          <w:color w:val="000000" w:themeColor="text1"/>
          <w:sz w:val="26"/>
          <w:szCs w:val="26"/>
          <w:lang w:val="pt-BR"/>
        </w:rPr>
      </w:pP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A. </w:t>
      </w:r>
      <w:r w:rsidRPr="000C67BC">
        <w:rPr>
          <w:rFonts w:cs="Times New Roman"/>
          <w:color w:val="000000" w:themeColor="text1"/>
          <w:sz w:val="26"/>
          <w:szCs w:val="26"/>
          <w:lang w:val="pt-BR"/>
        </w:rPr>
        <w:t>Tia</w:t>
      </w:r>
      <w:r w:rsidRPr="000C67BC">
        <w:rPr>
          <w:rFonts w:eastAsiaTheme="minorEastAsia" w:cs="Times New Roman"/>
          <w:color w:val="000000" w:themeColor="text1"/>
          <w:sz w:val="26"/>
          <w:szCs w:val="26"/>
          <w:lang w:val="pt-BR"/>
        </w:rPr>
        <w:t xml:space="preserve"> </w:t>
      </w:r>
      <w:r w:rsidRPr="000C67BC">
        <w:rPr>
          <w:rFonts w:eastAsiaTheme="minorEastAsia" w:cs="Times New Roman"/>
          <w:color w:val="000000" w:themeColor="text1"/>
          <w:sz w:val="26"/>
          <w:szCs w:val="26"/>
        </w:rPr>
        <w:t>γ</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B. </w:t>
      </w:r>
      <w:r w:rsidRPr="000C67BC">
        <w:rPr>
          <w:rFonts w:cs="Times New Roman"/>
          <w:color w:val="000000" w:themeColor="text1"/>
          <w:sz w:val="26"/>
          <w:szCs w:val="26"/>
          <w:lang w:val="pt-BR"/>
        </w:rPr>
        <w:t xml:space="preserve">Tia </w:t>
      </w:r>
      <w:r w:rsidRPr="000C67BC">
        <w:rPr>
          <w:rFonts w:cs="Times New Roman"/>
          <w:color w:val="000000" w:themeColor="text1"/>
          <w:sz w:val="26"/>
          <w:szCs w:val="26"/>
        </w:rPr>
        <w:t>α</w:t>
      </w:r>
      <w:r w:rsidRPr="000C67BC">
        <w:rPr>
          <w:rFonts w:cs="Times New Roman"/>
          <w:color w:val="000000" w:themeColor="text1"/>
          <w:sz w:val="26"/>
          <w:szCs w:val="26"/>
          <w:lang w:val="pt-BR"/>
        </w:rPr>
        <w:t xml:space="preserve">. </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C. </w:t>
      </w:r>
      <w:r w:rsidRPr="000C67BC">
        <w:rPr>
          <w:rFonts w:cs="Times New Roman"/>
          <w:color w:val="000000" w:themeColor="text1"/>
          <w:sz w:val="26"/>
          <w:szCs w:val="26"/>
          <w:lang w:val="pt-BR"/>
        </w:rPr>
        <w:t xml:space="preserve">Tia </w:t>
      </w:r>
      <w:r w:rsidRPr="000C67BC">
        <w:rPr>
          <w:rFonts w:cs="Times New Roman"/>
          <w:color w:val="000000" w:themeColor="text1"/>
          <w:position w:val="-10"/>
          <w:sz w:val="26"/>
          <w:szCs w:val="26"/>
        </w:rPr>
        <w:object w:dxaOrig="270" w:dyaOrig="360">
          <v:shape id="_x0000_i1399" type="#_x0000_t75" style="width:13.5pt;height:16.5pt" o:ole="">
            <v:imagedata r:id="rId815" o:title=""/>
          </v:shape>
          <o:OLEObject Type="Embed" ProgID="Equation.DSMT4" ShapeID="_x0000_i1399" DrawAspect="Content" ObjectID="_1804449863" r:id="rId816"/>
        </w:object>
      </w:r>
      <w:r w:rsidRPr="000C67BC">
        <w:rPr>
          <w:rFonts w:cs="Times New Roman"/>
          <w:color w:val="000000" w:themeColor="text1"/>
          <w:sz w:val="26"/>
          <w:szCs w:val="26"/>
        </w:rPr>
        <w:t xml:space="preserve"> </w:t>
      </w:r>
      <m:oMath>
        <m:r>
          <w:rPr>
            <w:rFonts w:ascii="Cambria Math" w:hAnsi="Cambria Math" w:cs="Times New Roman"/>
            <w:color w:val="000000" w:themeColor="text1"/>
            <w:sz w:val="26"/>
            <w:szCs w:val="26"/>
            <w:lang w:val="pt-BR"/>
          </w:rPr>
          <m:t>.</m:t>
        </m:r>
      </m:oMath>
      <w:r w:rsidRPr="000C67BC">
        <w:rPr>
          <w:rFonts w:cs="Times New Roman"/>
          <w:color w:val="000000" w:themeColor="text1"/>
          <w:sz w:val="26"/>
          <w:szCs w:val="26"/>
          <w:lang w:val="pt-BR"/>
        </w:rPr>
        <w:t xml:space="preserve"> </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D. </w:t>
      </w:r>
      <w:r w:rsidRPr="000C67BC">
        <w:rPr>
          <w:rFonts w:cs="Times New Roman"/>
          <w:color w:val="000000" w:themeColor="text1"/>
          <w:sz w:val="26"/>
          <w:szCs w:val="26"/>
          <w:lang w:val="pt-BR"/>
        </w:rPr>
        <w:t xml:space="preserve">Tia </w:t>
      </w:r>
      <w:r w:rsidRPr="000C67BC">
        <w:rPr>
          <w:rFonts w:cs="Times New Roman"/>
          <w:color w:val="000000" w:themeColor="text1"/>
          <w:position w:val="-10"/>
          <w:sz w:val="26"/>
          <w:szCs w:val="26"/>
        </w:rPr>
        <w:object w:dxaOrig="270" w:dyaOrig="360">
          <v:shape id="_x0000_i1400" type="#_x0000_t75" style="width:13.5pt;height:16.5pt" o:ole="">
            <v:imagedata r:id="rId817" o:title=""/>
          </v:shape>
          <o:OLEObject Type="Embed" ProgID="Equation.DSMT4" ShapeID="_x0000_i1400" DrawAspect="Content" ObjectID="_1804449864" r:id="rId818"/>
        </w:object>
      </w:r>
      <w:r w:rsidRPr="000C67BC">
        <w:rPr>
          <w:rFonts w:cs="Times New Roman"/>
          <w:color w:val="000000" w:themeColor="text1"/>
          <w:sz w:val="26"/>
          <w:szCs w:val="26"/>
          <w:lang w:val="pt-BR"/>
        </w:rPr>
        <w:t>.</w:t>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spacing w:after="0"/>
        <w:rPr>
          <w:rFonts w:cs="Times New Roman"/>
          <w:color w:val="000000" w:themeColor="text1"/>
          <w:sz w:val="26"/>
          <w:szCs w:val="26"/>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sz w:val="26"/>
          <w:szCs w:val="26"/>
        </w:rPr>
        <w:t>Chuyển động nào sau đây không được coi là dao động cơ?</w:t>
      </w:r>
    </w:p>
    <w:p w:rsidR="00E435F6" w:rsidRPr="000C67BC" w:rsidRDefault="00E435F6" w:rsidP="00723605">
      <w:pPr>
        <w:spacing w:after="0"/>
        <w:ind w:firstLine="720"/>
        <w:rPr>
          <w:rFonts w:cs="Times New Roman"/>
          <w:color w:val="000000" w:themeColor="text1"/>
          <w:sz w:val="26"/>
          <w:szCs w:val="26"/>
        </w:rPr>
      </w:pPr>
      <w:r w:rsidRPr="00C9285A">
        <w:rPr>
          <w:rFonts w:cs="Times New Roman"/>
          <w:b/>
          <w:color w:val="0000FF"/>
          <w:sz w:val="26"/>
          <w:szCs w:val="26"/>
        </w:rPr>
        <w:t xml:space="preserve">A. </w:t>
      </w:r>
      <w:r w:rsidRPr="000C67BC">
        <w:rPr>
          <w:rFonts w:cs="Times New Roman"/>
          <w:color w:val="000000" w:themeColor="text1"/>
          <w:sz w:val="26"/>
          <w:szCs w:val="26"/>
        </w:rPr>
        <w:t>Dây đàn ghi ta rung động.</w:t>
      </w:r>
    </w:p>
    <w:p w:rsidR="00E435F6" w:rsidRPr="000C67BC" w:rsidRDefault="00E435F6" w:rsidP="00723605">
      <w:pPr>
        <w:spacing w:after="0"/>
        <w:ind w:firstLine="720"/>
        <w:rPr>
          <w:rFonts w:cs="Times New Roman"/>
          <w:color w:val="000000" w:themeColor="text1"/>
          <w:sz w:val="26"/>
          <w:szCs w:val="26"/>
        </w:rPr>
      </w:pPr>
      <w:r w:rsidRPr="00C9285A">
        <w:rPr>
          <w:rFonts w:cs="Times New Roman"/>
          <w:b/>
          <w:color w:val="0000FF"/>
          <w:sz w:val="26"/>
          <w:szCs w:val="26"/>
        </w:rPr>
        <w:t xml:space="preserve">B. </w:t>
      </w:r>
      <w:r w:rsidRPr="000C67BC">
        <w:rPr>
          <w:rFonts w:cs="Times New Roman"/>
          <w:color w:val="000000" w:themeColor="text1"/>
          <w:sz w:val="26"/>
          <w:szCs w:val="26"/>
        </w:rPr>
        <w:t>Chiếc đu đung đưa.</w:t>
      </w:r>
    </w:p>
    <w:p w:rsidR="00E435F6" w:rsidRPr="000C67BC" w:rsidRDefault="00E435F6" w:rsidP="00723605">
      <w:pPr>
        <w:spacing w:after="0"/>
        <w:ind w:firstLine="720"/>
        <w:rPr>
          <w:rFonts w:cs="Times New Roman"/>
          <w:color w:val="000000" w:themeColor="text1"/>
          <w:sz w:val="26"/>
          <w:szCs w:val="26"/>
        </w:rPr>
      </w:pPr>
      <w:r w:rsidRPr="00C9285A">
        <w:rPr>
          <w:rFonts w:cs="Times New Roman"/>
          <w:b/>
          <w:color w:val="0000FF"/>
          <w:sz w:val="26"/>
          <w:szCs w:val="26"/>
        </w:rPr>
        <w:t xml:space="preserve">C. </w:t>
      </w:r>
      <w:r w:rsidRPr="000C67BC">
        <w:rPr>
          <w:rFonts w:cs="Times New Roman"/>
          <w:color w:val="000000" w:themeColor="text1"/>
          <w:sz w:val="26"/>
          <w:szCs w:val="26"/>
        </w:rPr>
        <w:t>Pit tông chuyển động lên xuống trong xi lanh.</w:t>
      </w:r>
    </w:p>
    <w:p w:rsidR="00E435F6" w:rsidRPr="000C67BC" w:rsidRDefault="00E435F6" w:rsidP="00723605">
      <w:pPr>
        <w:spacing w:after="0"/>
        <w:ind w:firstLine="720"/>
        <w:rPr>
          <w:rFonts w:cs="Times New Roman"/>
          <w:color w:val="000000" w:themeColor="text1"/>
          <w:sz w:val="26"/>
          <w:szCs w:val="26"/>
        </w:rPr>
      </w:pPr>
      <w:r w:rsidRPr="00C9285A">
        <w:rPr>
          <w:rFonts w:cs="Times New Roman"/>
          <w:b/>
          <w:color w:val="0000FF"/>
          <w:sz w:val="26"/>
          <w:szCs w:val="26"/>
        </w:rPr>
        <w:t xml:space="preserve">D. </w:t>
      </w:r>
      <w:r w:rsidRPr="000C67BC">
        <w:rPr>
          <w:rFonts w:cs="Times New Roman"/>
          <w:color w:val="000000" w:themeColor="text1"/>
          <w:sz w:val="26"/>
          <w:szCs w:val="26"/>
        </w:rPr>
        <w:t>Một hòn đá được thả rơi.</w:t>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tabs>
          <w:tab w:val="left" w:pos="284"/>
          <w:tab w:val="left" w:pos="2552"/>
          <w:tab w:val="left" w:pos="4820"/>
          <w:tab w:val="left" w:pos="7088"/>
        </w:tabs>
        <w:spacing w:after="0" w:line="240" w:lineRule="auto"/>
        <w:ind w:left="48" w:right="48"/>
        <w:contextualSpacing/>
        <w:jc w:val="both"/>
        <w:rPr>
          <w:rFonts w:cs="Times New Roman"/>
          <w:b/>
          <w:color w:val="000000" w:themeColor="text1"/>
          <w:szCs w:val="24"/>
          <w:lang w:val="pt-BR"/>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szCs w:val="24"/>
          <w:lang w:val="pt-BR"/>
        </w:rPr>
        <w:t xml:space="preserve">Khi nói về các tính chất của chất khí, phát biểu </w:t>
      </w:r>
      <w:r w:rsidRPr="000C67BC">
        <w:rPr>
          <w:rFonts w:cs="Times New Roman"/>
          <w:b/>
          <w:color w:val="000000" w:themeColor="text1"/>
          <w:szCs w:val="24"/>
          <w:lang w:val="pt-BR"/>
        </w:rPr>
        <w:t>đúng</w:t>
      </w:r>
      <w:r w:rsidRPr="000C67BC">
        <w:rPr>
          <w:rFonts w:cs="Times New Roman"/>
          <w:color w:val="000000" w:themeColor="text1"/>
          <w:szCs w:val="24"/>
          <w:lang w:val="pt-BR"/>
        </w:rPr>
        <w:t xml:space="preserve"> là</w:t>
      </w:r>
    </w:p>
    <w:p w:rsidR="00E435F6" w:rsidRPr="000C67BC" w:rsidRDefault="00E435F6" w:rsidP="00723605">
      <w:pPr>
        <w:tabs>
          <w:tab w:val="left" w:pos="284"/>
          <w:tab w:val="left" w:pos="2552"/>
          <w:tab w:val="left" w:pos="4820"/>
          <w:tab w:val="left" w:pos="7088"/>
        </w:tabs>
        <w:spacing w:after="0" w:line="240" w:lineRule="auto"/>
        <w:ind w:right="48" w:firstLine="360"/>
        <w:contextualSpacing/>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bành trướng là chiếm một phần thể tích của bình chứa.</w:t>
      </w:r>
    </w:p>
    <w:p w:rsidR="00E435F6" w:rsidRPr="000C67BC" w:rsidRDefault="00E435F6" w:rsidP="00723605">
      <w:pPr>
        <w:tabs>
          <w:tab w:val="left" w:pos="284"/>
          <w:tab w:val="left" w:pos="2552"/>
          <w:tab w:val="left" w:pos="4820"/>
          <w:tab w:val="left" w:pos="7088"/>
        </w:tabs>
        <w:spacing w:after="0" w:line="240" w:lineRule="auto"/>
        <w:ind w:right="48" w:firstLine="360"/>
        <w:contextualSpacing/>
        <w:jc w:val="both"/>
        <w:rPr>
          <w:rFonts w:cs="Times New Roman"/>
          <w:color w:val="000000" w:themeColor="text1"/>
          <w:szCs w:val="24"/>
          <w:lang w:val="pt-BR"/>
        </w:rPr>
      </w:pPr>
      <w:r w:rsidRPr="00C9285A">
        <w:rPr>
          <w:rFonts w:cs="Times New Roman"/>
          <w:b/>
          <w:color w:val="0000FF"/>
          <w:szCs w:val="24"/>
          <w:lang w:val="pt-BR"/>
        </w:rPr>
        <w:t xml:space="preserve">B. </w:t>
      </w:r>
      <w:r w:rsidRPr="000C67BC">
        <w:rPr>
          <w:rFonts w:cs="Times New Roman"/>
          <w:color w:val="000000" w:themeColor="text1"/>
          <w:szCs w:val="24"/>
          <w:lang w:val="pt-BR"/>
        </w:rPr>
        <w:t>khi áp suất tác dụng lên một lượng khí tăng thì thể tích của khí tăng đáng kể.</w:t>
      </w:r>
    </w:p>
    <w:p w:rsidR="00E435F6" w:rsidRPr="000C67BC" w:rsidRDefault="00E435F6" w:rsidP="00723605">
      <w:pPr>
        <w:tabs>
          <w:tab w:val="left" w:pos="284"/>
          <w:tab w:val="left" w:pos="2552"/>
          <w:tab w:val="left" w:pos="4820"/>
          <w:tab w:val="left" w:pos="7088"/>
        </w:tabs>
        <w:spacing w:after="0" w:line="240" w:lineRule="auto"/>
        <w:ind w:right="48" w:firstLine="360"/>
        <w:contextualSpacing/>
        <w:jc w:val="both"/>
        <w:rPr>
          <w:rFonts w:cs="Times New Roman"/>
          <w:color w:val="000000" w:themeColor="text1"/>
          <w:szCs w:val="24"/>
          <w:lang w:val="pt-BR"/>
        </w:rPr>
      </w:pPr>
      <w:r w:rsidRPr="00C9285A">
        <w:rPr>
          <w:rFonts w:cs="Times New Roman"/>
          <w:b/>
          <w:color w:val="0000FF"/>
          <w:szCs w:val="24"/>
          <w:lang w:val="pt-BR"/>
        </w:rPr>
        <w:t xml:space="preserve">C. </w:t>
      </w:r>
      <w:r w:rsidRPr="000C67BC">
        <w:rPr>
          <w:rFonts w:cs="Times New Roman"/>
          <w:color w:val="000000" w:themeColor="text1"/>
          <w:szCs w:val="24"/>
          <w:lang w:val="pt-BR"/>
        </w:rPr>
        <w:t>chất khí có tính dễ nén.</w:t>
      </w:r>
    </w:p>
    <w:p w:rsidR="00E435F6" w:rsidRPr="000C67BC" w:rsidRDefault="00E435F6" w:rsidP="00723605">
      <w:pPr>
        <w:tabs>
          <w:tab w:val="left" w:pos="284"/>
          <w:tab w:val="left" w:pos="2552"/>
          <w:tab w:val="left" w:pos="4820"/>
          <w:tab w:val="left" w:pos="7088"/>
        </w:tabs>
        <w:spacing w:after="0" w:line="240" w:lineRule="auto"/>
        <w:ind w:left="48" w:right="48" w:firstLine="360"/>
        <w:contextualSpacing/>
        <w:jc w:val="both"/>
        <w:rPr>
          <w:rFonts w:cs="Times New Roman"/>
          <w:color w:val="000000" w:themeColor="text1"/>
          <w:szCs w:val="24"/>
          <w:lang w:val="pt-BR"/>
        </w:rPr>
      </w:pPr>
      <w:r w:rsidRPr="00C9285A">
        <w:rPr>
          <w:rFonts w:cs="Times New Roman"/>
          <w:b/>
          <w:color w:val="0000FF"/>
          <w:szCs w:val="24"/>
          <w:lang w:val="pt-BR"/>
        </w:rPr>
        <w:t xml:space="preserve">D. </w:t>
      </w:r>
      <w:r w:rsidRPr="000C67BC">
        <w:rPr>
          <w:rFonts w:cs="Times New Roman"/>
          <w:color w:val="000000" w:themeColor="text1"/>
          <w:szCs w:val="24"/>
          <w:lang w:val="pt-BR"/>
        </w:rPr>
        <w:t>chất khí có khối lượng riêng lớn so với chất rắn và chất lỏng.</w:t>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spacing w:after="0" w:line="240" w:lineRule="auto"/>
        <w:jc w:val="both"/>
        <w:rPr>
          <w:rFonts w:cs="Times New Roman"/>
          <w:color w:val="000000" w:themeColor="text1"/>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color w:val="000000" w:themeColor="text1"/>
        </w:rPr>
        <w:t xml:space="preserve">Phát biểu nào sau đây là </w:t>
      </w:r>
      <w:r w:rsidRPr="000C67BC">
        <w:rPr>
          <w:rFonts w:cs="Times New Roman"/>
          <w:b/>
          <w:color w:val="000000" w:themeColor="text1"/>
        </w:rPr>
        <w:t>sai</w:t>
      </w:r>
      <w:r w:rsidRPr="000C67BC">
        <w:rPr>
          <w:rFonts w:cs="Times New Roman"/>
          <w:color w:val="000000" w:themeColor="text1"/>
        </w:rPr>
        <w:t>?</w:t>
      </w:r>
    </w:p>
    <w:p w:rsidR="00E435F6" w:rsidRPr="000C67BC" w:rsidRDefault="00E435F6" w:rsidP="00723605">
      <w:pPr>
        <w:spacing w:after="0" w:line="240" w:lineRule="auto"/>
        <w:ind w:firstLine="284"/>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Tương tác giữa dòng điện với dòng điện là tương tác từ.</w:t>
      </w:r>
    </w:p>
    <w:p w:rsidR="00E435F6" w:rsidRPr="000C67BC" w:rsidRDefault="00E435F6" w:rsidP="00723605">
      <w:pPr>
        <w:spacing w:after="0" w:line="240" w:lineRule="auto"/>
        <w:ind w:firstLine="284"/>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 xml:space="preserve">Cảm ứng từ đặc trưng cho từ trường tại một điểm trong từ trường về mặt tác dụng lực.                                            </w:t>
      </w:r>
    </w:p>
    <w:p w:rsidR="00E435F6" w:rsidRPr="000C67BC" w:rsidRDefault="00E435F6" w:rsidP="00723605">
      <w:pPr>
        <w:spacing w:after="0" w:line="240" w:lineRule="auto"/>
        <w:ind w:firstLine="284"/>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Xung quanh một điện tích đứng yên có điện trường và từ trường.</w:t>
      </w:r>
    </w:p>
    <w:p w:rsidR="00E435F6" w:rsidRPr="000C67BC" w:rsidRDefault="00E435F6" w:rsidP="00723605">
      <w:pPr>
        <w:spacing w:after="0" w:line="240" w:lineRule="auto"/>
        <w:ind w:firstLine="284"/>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Hiện tượng xuất hiện suất điện động cảm ứng là hiện tượng cảm ứng điện tử.</w:t>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spacing w:after="0" w:line="240" w:lineRule="auto"/>
        <w:jc w:val="both"/>
        <w:rPr>
          <w:rFonts w:cs="Times New Roman"/>
          <w:color w:val="000000" w:themeColor="text1"/>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b/>
          <w:color w:val="000000" w:themeColor="text1"/>
        </w:rPr>
        <w:t>.</w:t>
      </w:r>
      <w:r w:rsidRPr="000C67BC">
        <w:rPr>
          <w:rFonts w:cs="Times New Roman"/>
          <w:color w:val="000000" w:themeColor="text1"/>
        </w:rPr>
        <w:t xml:space="preserve"> Khi làm nóng liên tục vật rắn vô định hình, vật rắn mềm đi và chuyển dần sang thể lỏng một cách liên tục. Trong quá trình này nhiệt độ của vật ... (1). Do đó, vật rắn vô định hình ...(2). Điền vào chỗ trống các cụm từ thích hợp. </w:t>
      </w:r>
    </w:p>
    <w:p w:rsidR="00E435F6" w:rsidRPr="000C67BC" w:rsidRDefault="00E435F6" w:rsidP="00723605">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A. </w:t>
      </w:r>
      <w:r w:rsidRPr="000C67BC">
        <w:rPr>
          <w:rFonts w:cs="Times New Roman"/>
          <w:color w:val="000000" w:themeColor="text1"/>
        </w:rPr>
        <w:t xml:space="preserve">(1) tăng lên liên tục; (2) không có nhiệt độ nóng chảy xác định. </w:t>
      </w:r>
    </w:p>
    <w:p w:rsidR="00E435F6" w:rsidRPr="000C67BC" w:rsidRDefault="00E435F6" w:rsidP="00723605">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B. </w:t>
      </w:r>
      <w:r w:rsidRPr="000C67BC">
        <w:rPr>
          <w:rFonts w:cs="Times New Roman"/>
          <w:color w:val="000000" w:themeColor="text1"/>
        </w:rPr>
        <w:t xml:space="preserve">(1) giữ ổn định; (2) không có nhiệt độ nóng chảy xác định. </w:t>
      </w:r>
    </w:p>
    <w:p w:rsidR="00E435F6" w:rsidRPr="000C67BC" w:rsidRDefault="00E435F6" w:rsidP="00723605">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C. </w:t>
      </w:r>
      <w:r w:rsidRPr="000C67BC">
        <w:rPr>
          <w:rFonts w:cs="Times New Roman"/>
          <w:color w:val="000000" w:themeColor="text1"/>
        </w:rPr>
        <w:t xml:space="preserve">(1) giữ ổn định; (2) có nhiệt độ nóng chảy xác định được. </w:t>
      </w:r>
    </w:p>
    <w:p w:rsidR="00E435F6" w:rsidRPr="000C67BC" w:rsidRDefault="00E435F6" w:rsidP="00723605">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D. </w:t>
      </w:r>
      <w:r w:rsidRPr="000C67BC">
        <w:rPr>
          <w:rFonts w:cs="Times New Roman"/>
          <w:color w:val="000000" w:themeColor="text1"/>
        </w:rPr>
        <w:t xml:space="preserve">(1) tăng lên liên tục; (2) có nhiệt độ nóng chảy xác định được. </w:t>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pStyle w:val="BodyText"/>
        <w:tabs>
          <w:tab w:val="left" w:pos="2835"/>
          <w:tab w:val="left" w:pos="5103"/>
          <w:tab w:val="left" w:pos="7371"/>
        </w:tabs>
        <w:autoSpaceDE/>
        <w:spacing w:line="276" w:lineRule="auto"/>
        <w:rPr>
          <w:b/>
          <w:color w:val="000000" w:themeColor="text1"/>
          <w:sz w:val="24"/>
        </w:rPr>
      </w:pPr>
      <w:r w:rsidRPr="00C9285A">
        <w:rPr>
          <w:b/>
          <w:color w:val="0000FF"/>
        </w:rPr>
        <w:t>Câu 8.</w:t>
      </w:r>
      <w:r w:rsidRPr="000C67BC">
        <w:rPr>
          <w:b/>
          <w:color w:val="000000" w:themeColor="text1"/>
        </w:rPr>
        <w:t xml:space="preserve"> </w:t>
      </w:r>
      <w:r w:rsidRPr="000C67BC">
        <w:rPr>
          <w:color w:val="000000" w:themeColor="text1"/>
          <w:sz w:val="24"/>
        </w:rPr>
        <w:t xml:space="preserve">Trong các phát biểu sau đây, phát biểu nào là </w:t>
      </w:r>
      <w:r w:rsidRPr="000C67BC">
        <w:rPr>
          <w:b/>
          <w:bCs/>
          <w:color w:val="000000" w:themeColor="text1"/>
          <w:sz w:val="24"/>
        </w:rPr>
        <w:t>sai?</w:t>
      </w:r>
    </w:p>
    <w:p w:rsidR="00E435F6" w:rsidRPr="000C67BC" w:rsidRDefault="00E435F6" w:rsidP="00723605">
      <w:pPr>
        <w:pStyle w:val="BodyText"/>
        <w:tabs>
          <w:tab w:val="left" w:pos="283"/>
          <w:tab w:val="left" w:pos="2835"/>
          <w:tab w:val="left" w:pos="5103"/>
          <w:tab w:val="left" w:pos="5386"/>
          <w:tab w:val="left" w:pos="7371"/>
          <w:tab w:val="left" w:pos="7937"/>
        </w:tabs>
        <w:spacing w:line="276" w:lineRule="auto"/>
        <w:ind w:left="567"/>
        <w:jc w:val="both"/>
        <w:rPr>
          <w:color w:val="000000" w:themeColor="text1"/>
          <w:sz w:val="24"/>
        </w:rPr>
      </w:pPr>
      <w:r w:rsidRPr="00C9285A">
        <w:rPr>
          <w:b/>
          <w:color w:val="0000FF"/>
          <w:sz w:val="24"/>
        </w:rPr>
        <w:t xml:space="preserve">A. </w:t>
      </w:r>
      <w:r w:rsidRPr="000C67BC">
        <w:rPr>
          <w:color w:val="000000" w:themeColor="text1"/>
          <w:sz w:val="24"/>
        </w:rPr>
        <w:t>Hạt nhân có năng lượng liên kết càng lớn thì càng bền vững.</w:t>
      </w:r>
    </w:p>
    <w:p w:rsidR="00E435F6" w:rsidRPr="000C67BC" w:rsidRDefault="00E435F6" w:rsidP="00723605">
      <w:pPr>
        <w:pStyle w:val="BodyText"/>
        <w:tabs>
          <w:tab w:val="left" w:pos="283"/>
          <w:tab w:val="left" w:pos="2835"/>
          <w:tab w:val="left" w:pos="5103"/>
          <w:tab w:val="left" w:pos="5386"/>
          <w:tab w:val="left" w:pos="7371"/>
          <w:tab w:val="left" w:pos="7937"/>
        </w:tabs>
        <w:spacing w:line="276" w:lineRule="auto"/>
        <w:ind w:left="567"/>
        <w:jc w:val="both"/>
        <w:rPr>
          <w:color w:val="000000" w:themeColor="text1"/>
          <w:sz w:val="24"/>
          <w:lang w:val="vi-VN"/>
        </w:rPr>
      </w:pPr>
      <w:r w:rsidRPr="00C9285A">
        <w:rPr>
          <w:b/>
          <w:color w:val="0000FF"/>
          <w:sz w:val="24"/>
        </w:rPr>
        <w:t xml:space="preserve">B. </w:t>
      </w:r>
      <w:r w:rsidRPr="000C67BC">
        <w:rPr>
          <w:color w:val="000000" w:themeColor="text1"/>
          <w:sz w:val="24"/>
        </w:rPr>
        <w:t xml:space="preserve">Hạt nhân đồng vị </w:t>
      </w:r>
      <w:r w:rsidRPr="000C67BC">
        <w:rPr>
          <w:color w:val="000000" w:themeColor="text1"/>
          <w:sz w:val="24"/>
          <w:lang w:val="vi-VN"/>
        </w:rPr>
        <w:t>có s</w:t>
      </w:r>
      <w:r w:rsidRPr="000C67BC">
        <w:rPr>
          <w:color w:val="000000" w:themeColor="text1"/>
          <w:sz w:val="24"/>
        </w:rPr>
        <w:t>ố</w:t>
      </w:r>
      <w:r w:rsidRPr="000C67BC">
        <w:rPr>
          <w:color w:val="000000" w:themeColor="text1"/>
          <w:sz w:val="24"/>
          <w:lang w:val="vi-VN"/>
        </w:rPr>
        <w:t xml:space="preserve"> nucleon khác nhau n</w:t>
      </w:r>
      <w:r w:rsidRPr="000C67BC">
        <w:rPr>
          <w:color w:val="000000" w:themeColor="text1"/>
          <w:sz w:val="24"/>
        </w:rPr>
        <w:t>ê</w:t>
      </w:r>
      <w:r w:rsidRPr="000C67BC">
        <w:rPr>
          <w:color w:val="000000" w:themeColor="text1"/>
          <w:sz w:val="24"/>
          <w:lang w:val="vi-VN"/>
        </w:rPr>
        <w:t>n c</w:t>
      </w:r>
      <w:r w:rsidRPr="000C67BC">
        <w:rPr>
          <w:color w:val="000000" w:themeColor="text1"/>
          <w:sz w:val="24"/>
        </w:rPr>
        <w:t>ó</w:t>
      </w:r>
      <w:r w:rsidRPr="000C67BC">
        <w:rPr>
          <w:color w:val="000000" w:themeColor="text1"/>
          <w:sz w:val="24"/>
          <w:lang w:val="vi-VN"/>
        </w:rPr>
        <w:t xml:space="preserve"> khối luợng kh</w:t>
      </w:r>
      <w:r w:rsidRPr="000C67BC">
        <w:rPr>
          <w:color w:val="000000" w:themeColor="text1"/>
          <w:sz w:val="24"/>
        </w:rPr>
        <w:t>á</w:t>
      </w:r>
      <w:r w:rsidRPr="000C67BC">
        <w:rPr>
          <w:color w:val="000000" w:themeColor="text1"/>
          <w:sz w:val="24"/>
          <w:lang w:val="vi-VN"/>
        </w:rPr>
        <w:t>c nhau</w:t>
      </w:r>
      <w:r w:rsidRPr="000C67BC">
        <w:rPr>
          <w:color w:val="000000" w:themeColor="text1"/>
          <w:sz w:val="24"/>
        </w:rPr>
        <w:t>.</w:t>
      </w:r>
    </w:p>
    <w:p w:rsidR="00E435F6" w:rsidRPr="000C67BC" w:rsidRDefault="00E435F6" w:rsidP="00723605">
      <w:pPr>
        <w:pStyle w:val="BodyText"/>
        <w:tabs>
          <w:tab w:val="left" w:pos="2835"/>
          <w:tab w:val="left" w:pos="5103"/>
          <w:tab w:val="left" w:pos="7371"/>
        </w:tabs>
        <w:spacing w:line="276" w:lineRule="auto"/>
        <w:ind w:left="567"/>
        <w:jc w:val="both"/>
        <w:rPr>
          <w:color w:val="000000" w:themeColor="text1"/>
          <w:sz w:val="24"/>
          <w:lang w:val="vi-VN"/>
        </w:rPr>
      </w:pPr>
      <w:r w:rsidRPr="00C9285A">
        <w:rPr>
          <w:b/>
          <w:color w:val="0000FF"/>
          <w:sz w:val="24"/>
        </w:rPr>
        <w:t xml:space="preserve">C. </w:t>
      </w:r>
      <w:r w:rsidRPr="000C67BC">
        <w:rPr>
          <w:color w:val="000000" w:themeColor="text1"/>
          <w:sz w:val="24"/>
        </w:rPr>
        <w:t>Tro</w:t>
      </w:r>
      <w:r w:rsidRPr="000C67BC">
        <w:rPr>
          <w:color w:val="000000" w:themeColor="text1"/>
          <w:sz w:val="24"/>
          <w:lang w:val="vi-VN"/>
        </w:rPr>
        <w:t>ng ph</w:t>
      </w:r>
      <w:r w:rsidRPr="000C67BC">
        <w:rPr>
          <w:color w:val="000000" w:themeColor="text1"/>
          <w:sz w:val="24"/>
        </w:rPr>
        <w:t>ả</w:t>
      </w:r>
      <w:r w:rsidRPr="000C67BC">
        <w:rPr>
          <w:color w:val="000000" w:themeColor="text1"/>
          <w:sz w:val="24"/>
          <w:lang w:val="vi-VN"/>
        </w:rPr>
        <w:t xml:space="preserve">n </w:t>
      </w:r>
      <w:r w:rsidRPr="000C67BC">
        <w:rPr>
          <w:color w:val="000000" w:themeColor="text1"/>
          <w:sz w:val="24"/>
        </w:rPr>
        <w:t>ứ</w:t>
      </w:r>
      <w:r w:rsidRPr="000C67BC">
        <w:rPr>
          <w:color w:val="000000" w:themeColor="text1"/>
          <w:sz w:val="24"/>
          <w:lang w:val="vi-VN"/>
        </w:rPr>
        <w:t>ng ph</w:t>
      </w:r>
      <w:r w:rsidRPr="000C67BC">
        <w:rPr>
          <w:color w:val="000000" w:themeColor="text1"/>
          <w:sz w:val="24"/>
        </w:rPr>
        <w:t>â</w:t>
      </w:r>
      <w:r w:rsidRPr="000C67BC">
        <w:rPr>
          <w:color w:val="000000" w:themeColor="text1"/>
          <w:sz w:val="24"/>
          <w:lang w:val="vi-VN"/>
        </w:rPr>
        <w:t>n hạch, mộ</w:t>
      </w:r>
      <w:r w:rsidRPr="000C67BC">
        <w:rPr>
          <w:color w:val="000000" w:themeColor="text1"/>
          <w:sz w:val="24"/>
        </w:rPr>
        <w:t>t</w:t>
      </w:r>
      <w:r w:rsidRPr="000C67BC">
        <w:rPr>
          <w:color w:val="000000" w:themeColor="text1"/>
          <w:sz w:val="24"/>
          <w:lang w:val="vi-VN"/>
        </w:rPr>
        <w:t xml:space="preserve"> hạt nhân c</w:t>
      </w:r>
      <w:r w:rsidRPr="000C67BC">
        <w:rPr>
          <w:color w:val="000000" w:themeColor="text1"/>
          <w:sz w:val="24"/>
        </w:rPr>
        <w:t xml:space="preserve">ó </w:t>
      </w:r>
      <w:r w:rsidRPr="000C67BC">
        <w:rPr>
          <w:color w:val="000000" w:themeColor="text1"/>
          <w:sz w:val="24"/>
          <w:lang w:val="vi-VN"/>
        </w:rPr>
        <w:t>số khối lớn hấp thụ một neu</w:t>
      </w:r>
      <w:r w:rsidRPr="000C67BC">
        <w:rPr>
          <w:color w:val="000000" w:themeColor="text1"/>
          <w:sz w:val="24"/>
        </w:rPr>
        <w:t>tr</w:t>
      </w:r>
      <w:r w:rsidRPr="000C67BC">
        <w:rPr>
          <w:color w:val="000000" w:themeColor="text1"/>
          <w:sz w:val="24"/>
          <w:lang w:val="vi-VN"/>
        </w:rPr>
        <w:t>on</w:t>
      </w:r>
      <w:r w:rsidRPr="000C67BC">
        <w:rPr>
          <w:color w:val="000000" w:themeColor="text1"/>
          <w:sz w:val="24"/>
        </w:rPr>
        <w:t xml:space="preserve"> </w:t>
      </w:r>
      <w:r w:rsidRPr="000C67BC">
        <w:rPr>
          <w:color w:val="000000" w:themeColor="text1"/>
          <w:sz w:val="24"/>
          <w:lang w:val="vi-VN"/>
        </w:rPr>
        <w:t>ch</w:t>
      </w:r>
      <w:r w:rsidRPr="000C67BC">
        <w:rPr>
          <w:color w:val="000000" w:themeColor="text1"/>
          <w:sz w:val="24"/>
        </w:rPr>
        <w:t>ậ</w:t>
      </w:r>
      <w:r w:rsidRPr="000C67BC">
        <w:rPr>
          <w:color w:val="000000" w:themeColor="text1"/>
          <w:sz w:val="24"/>
          <w:lang w:val="vi-VN"/>
        </w:rPr>
        <w:t>m r</w:t>
      </w:r>
      <w:r w:rsidRPr="000C67BC">
        <w:rPr>
          <w:color w:val="000000" w:themeColor="text1"/>
          <w:sz w:val="24"/>
        </w:rPr>
        <w:t>ồ</w:t>
      </w:r>
      <w:r w:rsidRPr="000C67BC">
        <w:rPr>
          <w:color w:val="000000" w:themeColor="text1"/>
          <w:sz w:val="24"/>
          <w:lang w:val="vi-VN"/>
        </w:rPr>
        <w:t xml:space="preserve">i </w:t>
      </w:r>
      <w:r w:rsidRPr="000C67BC">
        <w:rPr>
          <w:color w:val="000000" w:themeColor="text1"/>
          <w:sz w:val="24"/>
          <w:lang w:val="vi-VN"/>
        </w:rPr>
        <w:lastRenderedPageBreak/>
        <w:t>v</w:t>
      </w:r>
      <w:r w:rsidRPr="000C67BC">
        <w:rPr>
          <w:color w:val="000000" w:themeColor="text1"/>
          <w:sz w:val="24"/>
        </w:rPr>
        <w:t>ỡ</w:t>
      </w:r>
      <w:r w:rsidRPr="000C67BC">
        <w:rPr>
          <w:color w:val="000000" w:themeColor="text1"/>
          <w:sz w:val="24"/>
          <w:lang w:val="vi-VN"/>
        </w:rPr>
        <w:t xml:space="preserve"> ra thành các hạt nhân có số khối trung bình.</w:t>
      </w:r>
    </w:p>
    <w:p w:rsidR="00E435F6" w:rsidRPr="000C67BC" w:rsidRDefault="00E435F6" w:rsidP="00723605">
      <w:pPr>
        <w:pStyle w:val="BodyText"/>
        <w:tabs>
          <w:tab w:val="left" w:pos="283"/>
          <w:tab w:val="left" w:pos="2835"/>
          <w:tab w:val="left" w:pos="5103"/>
          <w:tab w:val="left" w:pos="5386"/>
          <w:tab w:val="left" w:pos="7371"/>
          <w:tab w:val="left" w:pos="7937"/>
        </w:tabs>
        <w:spacing w:line="276" w:lineRule="auto"/>
        <w:ind w:left="567"/>
        <w:jc w:val="both"/>
        <w:rPr>
          <w:color w:val="000000" w:themeColor="text1"/>
          <w:sz w:val="24"/>
          <w:lang w:val="vi-VN"/>
        </w:rPr>
      </w:pPr>
      <w:r w:rsidRPr="00C9285A">
        <w:rPr>
          <w:b/>
          <w:color w:val="0000FF"/>
          <w:sz w:val="24"/>
          <w:lang w:val="vi-VN"/>
        </w:rPr>
        <w:t xml:space="preserve">D. </w:t>
      </w:r>
      <w:r w:rsidRPr="000C67BC">
        <w:rPr>
          <w:color w:val="000000" w:themeColor="text1"/>
          <w:sz w:val="24"/>
          <w:lang w:val="vi-VN"/>
        </w:rPr>
        <w:t xml:space="preserve">Hydrogen </w:t>
      </w:r>
      <w:r w:rsidRPr="000C67BC">
        <w:rPr>
          <w:color w:val="000000" w:themeColor="text1"/>
          <w:position w:val="-12"/>
          <w:sz w:val="24"/>
          <w:lang w:val="vi-VN"/>
        </w:rPr>
        <w:object w:dxaOrig="315" w:dyaOrig="375">
          <v:shape id="_x0000_i1401" type="#_x0000_t75" style="width:15.75pt;height:18.75pt" o:ole="">
            <v:imagedata r:id="rId819" o:title=""/>
          </v:shape>
          <o:OLEObject Type="Embed" ProgID="Equation.DSMT4" ShapeID="_x0000_i1401" DrawAspect="Content" ObjectID="_1804449865" r:id="rId820"/>
        </w:object>
      </w:r>
      <w:r w:rsidRPr="000C67BC">
        <w:rPr>
          <w:color w:val="000000" w:themeColor="text1"/>
          <w:sz w:val="24"/>
          <w:lang w:val="vi-VN"/>
        </w:rPr>
        <w:t>là hạt nhân duy nhất có độ hụt khối bằng</w:t>
      </w:r>
      <w:r w:rsidRPr="000C67BC">
        <w:rPr>
          <w:color w:val="000000" w:themeColor="text1"/>
          <w:sz w:val="24"/>
        </w:rPr>
        <w:t xml:space="preserve"> </w:t>
      </w:r>
      <w:r w:rsidRPr="000C67BC">
        <w:rPr>
          <w:color w:val="000000" w:themeColor="text1"/>
          <w:sz w:val="24"/>
          <w:lang w:val="vi-VN"/>
        </w:rPr>
        <w:t>không.</w:t>
      </w:r>
    </w:p>
    <w:p w:rsidR="00E435F6" w:rsidRPr="000C67BC" w:rsidRDefault="00E435F6" w:rsidP="00723605">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723605">
      <w:pPr>
        <w:tabs>
          <w:tab w:val="left" w:pos="284"/>
          <w:tab w:val="left" w:pos="2552"/>
        </w:tabs>
        <w:spacing w:after="0" w:line="240" w:lineRule="auto"/>
        <w:ind w:right="48" w:firstLine="222"/>
        <w:contextualSpacing/>
        <w:jc w:val="both"/>
        <w:rPr>
          <w:rFonts w:eastAsia="Calibri" w:cs="Times New Roman"/>
          <w:color w:val="000000" w:themeColor="text1"/>
          <w:szCs w:val="24"/>
          <w:lang w:val="pt-BR"/>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eastAsia="Calibri" w:cs="Times New Roman"/>
          <w:color w:val="000000" w:themeColor="text1"/>
          <w:szCs w:val="24"/>
          <w:lang w:val="vi-VN"/>
        </w:rPr>
        <w:t xml:space="preserve">Với </w:t>
      </w:r>
      <w:r w:rsidRPr="000C67BC">
        <w:rPr>
          <w:rFonts w:eastAsia="Calibri" w:cs="Times New Roman"/>
          <w:color w:val="000000" w:themeColor="text1"/>
          <w:szCs w:val="24"/>
          <w:lang w:val="pt-BR"/>
        </w:rPr>
        <w:t>bình xịt khử trùng, khi ta ấn nút, van mở, hiện tượng nào sẽ xảy ra với khí trong bình?</w:t>
      </w:r>
    </w:p>
    <w:p w:rsidR="00E435F6" w:rsidRPr="000C67BC" w:rsidRDefault="00E435F6" w:rsidP="00723605">
      <w:pPr>
        <w:tabs>
          <w:tab w:val="left" w:pos="284"/>
          <w:tab w:val="left" w:pos="2552"/>
        </w:tabs>
        <w:spacing w:after="0" w:line="240" w:lineRule="auto"/>
        <w:ind w:right="48" w:firstLine="222"/>
        <w:contextualSpacing/>
        <w:jc w:val="both"/>
        <w:rPr>
          <w:rFonts w:eastAsia="Calibri" w:cs="Times New Roman"/>
          <w:color w:val="000000" w:themeColor="text1"/>
          <w:szCs w:val="24"/>
          <w:lang w:val="pt-BR"/>
        </w:rPr>
      </w:pPr>
      <w:r w:rsidRPr="000C67BC">
        <w:rPr>
          <w:rFonts w:eastAsia="Calibri" w:cs="Times New Roman"/>
          <w:noProof/>
          <w:color w:val="000000" w:themeColor="text1"/>
          <w:szCs w:val="24"/>
        </w:rPr>
        <w:drawing>
          <wp:inline distT="0" distB="0" distL="0" distR="0" wp14:anchorId="767D0CE5" wp14:editId="366493EB">
            <wp:extent cx="1415620" cy="1415620"/>
            <wp:effectExtent l="0" t="0" r="0" b="0"/>
            <wp:docPr id="331632448" name="Picture 331632448" descr="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32448" name="Picture 331632448" descr="n113 zalo Gv Ly Trang Tuyen Quang"/>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433136" cy="1433136"/>
                    </a:xfrm>
                    <a:prstGeom prst="rect">
                      <a:avLst/>
                    </a:prstGeom>
                    <a:noFill/>
                    <a:ln>
                      <a:noFill/>
                    </a:ln>
                  </pic:spPr>
                </pic:pic>
              </a:graphicData>
            </a:graphic>
          </wp:inline>
        </w:drawing>
      </w:r>
    </w:p>
    <w:p w:rsidR="00E435F6" w:rsidRPr="000C67BC" w:rsidRDefault="00E435F6" w:rsidP="00723605">
      <w:pPr>
        <w:tabs>
          <w:tab w:val="left" w:pos="284"/>
          <w:tab w:val="left" w:pos="2552"/>
        </w:tabs>
        <w:spacing w:after="0" w:line="240" w:lineRule="auto"/>
        <w:ind w:firstLine="222"/>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A. </w:t>
      </w:r>
      <w:r w:rsidRPr="000C67BC">
        <w:rPr>
          <w:rFonts w:eastAsia="Calibri" w:cs="Times New Roman"/>
          <w:bCs/>
          <w:color w:val="000000" w:themeColor="text1"/>
          <w:szCs w:val="24"/>
          <w:lang w:val="pt-BR"/>
        </w:rPr>
        <w:t>Thể tích khí tăng. Áp suất khí giảm.</w:t>
      </w:r>
    </w:p>
    <w:p w:rsidR="00E435F6" w:rsidRPr="000C67BC" w:rsidRDefault="00E435F6" w:rsidP="00723605">
      <w:pPr>
        <w:tabs>
          <w:tab w:val="left" w:pos="284"/>
          <w:tab w:val="left" w:pos="2552"/>
        </w:tabs>
        <w:spacing w:after="0" w:line="240" w:lineRule="auto"/>
        <w:ind w:firstLine="222"/>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B. </w:t>
      </w:r>
      <w:r w:rsidRPr="000C67BC">
        <w:rPr>
          <w:rFonts w:eastAsia="Calibri" w:cs="Times New Roman"/>
          <w:bCs/>
          <w:color w:val="000000" w:themeColor="text1"/>
          <w:szCs w:val="24"/>
          <w:lang w:val="pt-BR"/>
        </w:rPr>
        <w:t>Thể tích khí tăng. Áp suất khí tăng.</w:t>
      </w:r>
    </w:p>
    <w:p w:rsidR="00E435F6" w:rsidRPr="000C67BC" w:rsidRDefault="00E435F6" w:rsidP="00723605">
      <w:pPr>
        <w:tabs>
          <w:tab w:val="left" w:pos="284"/>
          <w:tab w:val="left" w:pos="2552"/>
        </w:tabs>
        <w:spacing w:after="0" w:line="240" w:lineRule="auto"/>
        <w:ind w:firstLine="222"/>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C. </w:t>
      </w:r>
      <w:r w:rsidRPr="000C67BC">
        <w:rPr>
          <w:rFonts w:eastAsia="Calibri" w:cs="Times New Roman"/>
          <w:bCs/>
          <w:color w:val="000000" w:themeColor="text1"/>
          <w:szCs w:val="24"/>
          <w:lang w:val="pt-BR"/>
        </w:rPr>
        <w:t>Thể tích khí giảm. Áp suất khí giảm.</w:t>
      </w:r>
    </w:p>
    <w:p w:rsidR="00E435F6" w:rsidRPr="000C67BC" w:rsidRDefault="00E435F6" w:rsidP="00723605">
      <w:pPr>
        <w:tabs>
          <w:tab w:val="left" w:pos="284"/>
          <w:tab w:val="left" w:pos="2552"/>
          <w:tab w:val="left" w:pos="4820"/>
          <w:tab w:val="left" w:pos="7088"/>
        </w:tabs>
        <w:spacing w:after="0" w:line="240" w:lineRule="auto"/>
        <w:ind w:right="48"/>
        <w:contextualSpacing/>
        <w:jc w:val="both"/>
        <w:rPr>
          <w:rFonts w:eastAsia="Calibri" w:cs="Times New Roman"/>
          <w:bCs/>
          <w:color w:val="000000" w:themeColor="text1"/>
          <w:szCs w:val="24"/>
        </w:rPr>
      </w:pPr>
      <w:r w:rsidRPr="000C67BC">
        <w:rPr>
          <w:rFonts w:eastAsia="Calibri" w:cs="Times New Roman"/>
          <w:color w:val="000000" w:themeColor="text1"/>
          <w:szCs w:val="24"/>
          <w:lang w:val="pt-BR"/>
        </w:rPr>
        <w:t xml:space="preserve">    </w:t>
      </w:r>
      <w:r w:rsidRPr="00C9285A">
        <w:rPr>
          <w:rFonts w:eastAsia="Calibri" w:cs="Times New Roman"/>
          <w:b/>
          <w:color w:val="0000FF"/>
          <w:szCs w:val="24"/>
          <w:lang w:val="pt-BR"/>
        </w:rPr>
        <w:t xml:space="preserve">D. </w:t>
      </w:r>
      <w:r w:rsidRPr="000C67BC">
        <w:rPr>
          <w:rFonts w:eastAsia="Calibri" w:cs="Times New Roman"/>
          <w:bCs/>
          <w:color w:val="000000" w:themeColor="text1"/>
          <w:szCs w:val="24"/>
          <w:lang w:val="pt-BR"/>
        </w:rPr>
        <w:t>Thể tích khí giảm. Áp suất khí tăng.</w:t>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tabs>
          <w:tab w:val="left" w:pos="567"/>
          <w:tab w:val="left" w:pos="2835"/>
          <w:tab w:val="left" w:pos="5103"/>
          <w:tab w:val="left" w:pos="7371"/>
        </w:tabs>
        <w:spacing w:after="0"/>
        <w:rPr>
          <w:rFonts w:cs="Times New Roman"/>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b/>
          <w:bCs/>
          <w:color w:val="000000" w:themeColor="text1"/>
        </w:rPr>
        <w:t xml:space="preserve">. </w:t>
      </w:r>
      <w:r w:rsidRPr="000C67BC">
        <w:rPr>
          <w:rFonts w:cs="Times New Roman"/>
          <w:color w:val="000000" w:themeColor="text1"/>
        </w:rPr>
        <w:t>Hình bên mô tả thí nghiệm về hiện tượng cảm ứng điện từ. Khi tăng tốc độ di chuyển thanh nam châm, dòng điện trong ống dây</w:t>
      </w:r>
    </w:p>
    <w:p w:rsidR="00E435F6" w:rsidRPr="000C67BC" w:rsidRDefault="00E435F6" w:rsidP="00723605">
      <w:pPr>
        <w:tabs>
          <w:tab w:val="left" w:pos="567"/>
          <w:tab w:val="left" w:pos="2835"/>
          <w:tab w:val="left" w:pos="5103"/>
          <w:tab w:val="left" w:pos="7371"/>
        </w:tabs>
        <w:spacing w:after="0"/>
        <w:jc w:val="center"/>
        <w:rPr>
          <w:rFonts w:cs="Times New Roman"/>
          <w:color w:val="000000" w:themeColor="text1"/>
        </w:rPr>
      </w:pPr>
      <w:r w:rsidRPr="000C67BC">
        <w:rPr>
          <w:rFonts w:cs="Times New Roman"/>
          <w:color w:val="000000" w:themeColor="text1"/>
        </w:rPr>
        <w:object w:dxaOrig="3765" w:dyaOrig="1725">
          <v:shape id="_x0000_i1402" type="#_x0000_t75" style="width:186.75pt;height:86.25pt" o:ole="">
            <v:imagedata r:id="rId822" o:title=""/>
          </v:shape>
          <o:OLEObject Type="Embed" ProgID="Visio.Drawing.15" ShapeID="_x0000_i1402" DrawAspect="Content" ObjectID="_1804449866" r:id="rId823"/>
        </w:object>
      </w:r>
    </w:p>
    <w:p w:rsidR="00E435F6" w:rsidRPr="000C67BC" w:rsidRDefault="00E435F6" w:rsidP="00723605">
      <w:pPr>
        <w:tabs>
          <w:tab w:val="left" w:pos="567"/>
          <w:tab w:val="left" w:pos="2835"/>
          <w:tab w:val="left" w:pos="3969"/>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A. </w:t>
      </w:r>
      <w:r w:rsidRPr="000C67BC">
        <w:rPr>
          <w:rFonts w:cs="Times New Roman"/>
          <w:color w:val="000000" w:themeColor="text1"/>
        </w:rPr>
        <w:t xml:space="preserve">có độ lớn tăng lên. </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có độ lớn giảm đi.</w:t>
      </w:r>
    </w:p>
    <w:p w:rsidR="00E435F6" w:rsidRPr="000C67BC" w:rsidRDefault="00E435F6" w:rsidP="00723605">
      <w:pPr>
        <w:tabs>
          <w:tab w:val="left" w:pos="567"/>
          <w:tab w:val="left" w:pos="2835"/>
          <w:tab w:val="left" w:pos="3969"/>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có độ lớn không đổi.</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đảo ngược chiều.</w:t>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spacing w:after="0" w:line="240" w:lineRule="auto"/>
        <w:contextualSpacing/>
        <w:jc w:val="both"/>
        <w:rPr>
          <w:rFonts w:cs="Times New Roman"/>
          <w:color w:val="000000" w:themeColor="text1"/>
          <w:szCs w:val="24"/>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color w:val="000000" w:themeColor="text1"/>
          <w:szCs w:val="24"/>
        </w:rPr>
        <w:t>|Lực liên kết giữa các phân tử:</w:t>
      </w:r>
    </w:p>
    <w:p w:rsidR="00E435F6" w:rsidRPr="000C67BC" w:rsidRDefault="00E435F6" w:rsidP="00723605">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4B8B7969" wp14:editId="40BD7F38">
            <wp:extent cx="1170828" cy="1559808"/>
            <wp:effectExtent l="0" t="4127" r="6667" b="6668"/>
            <wp:docPr id="561099714" name="Picture 1" descr="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99714" name="Picture 1" descr="n113 zalo Gv Ly Trang Tuyen Quang"/>
                    <pic:cNvPicPr>
                      <a:picLocks noChangeAspect="1" noChangeArrowheads="1"/>
                    </pic:cNvPicPr>
                  </pic:nvPicPr>
                  <pic:blipFill rotWithShape="1">
                    <a:blip r:embed="rId824" cstate="print">
                      <a:extLst>
                        <a:ext uri="{BEBA8EAE-BF5A-486C-A8C5-ECC9F3942E4B}">
                          <a14:imgProps xmlns:a14="http://schemas.microsoft.com/office/drawing/2010/main">
                            <a14:imgLayer r:embed="rId825">
                              <a14:imgEffect>
                                <a14:sharpenSoften amount="50000"/>
                              </a14:imgEffect>
                            </a14:imgLayer>
                          </a14:imgProps>
                        </a:ext>
                        <a:ext uri="{28A0092B-C50C-407E-A947-70E740481C1C}">
                          <a14:useLocalDpi xmlns:a14="http://schemas.microsoft.com/office/drawing/2010/main" val="0"/>
                        </a:ext>
                      </a:extLst>
                    </a:blip>
                    <a:srcRect/>
                    <a:stretch/>
                  </pic:blipFill>
                  <pic:spPr bwMode="auto">
                    <a:xfrm rot="5400000">
                      <a:off x="0" y="0"/>
                      <a:ext cx="1185253" cy="1579025"/>
                    </a:xfrm>
                    <a:prstGeom prst="rect">
                      <a:avLst/>
                    </a:prstGeom>
                    <a:noFill/>
                    <a:ln>
                      <a:noFill/>
                    </a:ln>
                    <a:extLst>
                      <a:ext uri="{53640926-AAD7-44D8-BBD7-CCE9431645EC}">
                        <a14:shadowObscured xmlns:a14="http://schemas.microsoft.com/office/drawing/2010/main"/>
                      </a:ext>
                    </a:extLst>
                  </pic:spPr>
                </pic:pic>
              </a:graphicData>
            </a:graphic>
          </wp:inline>
        </w:drawing>
      </w:r>
    </w:p>
    <w:p w:rsidR="00E435F6" w:rsidRPr="000C67BC" w:rsidRDefault="00E435F6" w:rsidP="00723605">
      <w:pPr>
        <w:tabs>
          <w:tab w:val="left" w:pos="283"/>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A. </w:t>
      </w:r>
      <w:r w:rsidRPr="000C67BC">
        <w:rPr>
          <w:rFonts w:cs="Times New Roman"/>
          <w:color w:val="000000" w:themeColor="text1"/>
          <w:szCs w:val="24"/>
        </w:rPr>
        <w:t>là lực đẩy.</w:t>
      </w:r>
    </w:p>
    <w:p w:rsidR="00E435F6" w:rsidRPr="000C67BC" w:rsidRDefault="00E435F6" w:rsidP="00723605">
      <w:pPr>
        <w:tabs>
          <w:tab w:val="left" w:pos="283"/>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B. </w:t>
      </w:r>
      <w:r w:rsidRPr="000C67BC">
        <w:rPr>
          <w:rFonts w:cs="Times New Roman"/>
          <w:color w:val="000000" w:themeColor="text1"/>
          <w:szCs w:val="24"/>
        </w:rPr>
        <w:t>tuỳ thuộc vào thể của nó, ở thể rắn là lực hút còn ở thể khí lại là lực đẩy.</w:t>
      </w:r>
    </w:p>
    <w:p w:rsidR="00E435F6" w:rsidRPr="000C67BC" w:rsidRDefault="00E435F6" w:rsidP="00723605">
      <w:pPr>
        <w:tabs>
          <w:tab w:val="left" w:pos="283"/>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C. </w:t>
      </w:r>
      <w:r w:rsidRPr="000C67BC">
        <w:rPr>
          <w:rFonts w:cs="Times New Roman"/>
          <w:color w:val="000000" w:themeColor="text1"/>
          <w:szCs w:val="24"/>
        </w:rPr>
        <w:t>gồm cả lực hút và lực đẩy.</w:t>
      </w:r>
    </w:p>
    <w:p w:rsidR="00E435F6" w:rsidRPr="000C67BC" w:rsidRDefault="00E435F6" w:rsidP="00723605">
      <w:pPr>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D. </w:t>
      </w:r>
      <w:r w:rsidRPr="000C67BC">
        <w:rPr>
          <w:rFonts w:cs="Times New Roman"/>
          <w:color w:val="000000" w:themeColor="text1"/>
          <w:szCs w:val="24"/>
        </w:rPr>
        <w:t>là lực hút.</w:t>
      </w:r>
    </w:p>
    <w:p w:rsidR="00E435F6" w:rsidRPr="000C67BC" w:rsidRDefault="00E435F6" w:rsidP="00723605">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723605">
      <w:pPr>
        <w:spacing w:before="120" w:line="276" w:lineRule="auto"/>
        <w:mirrorIndents/>
        <w:rPr>
          <w:rFonts w:eastAsia="Calibri" w:cs="Times New Roman"/>
          <w:b/>
          <w:color w:val="000000" w:themeColor="text1"/>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eastAsia="Calibri" w:cs="Times New Roman"/>
          <w:b/>
          <w:color w:val="000000" w:themeColor="text1"/>
        </w:rPr>
        <w:tab/>
      </w:r>
      <w:r w:rsidRPr="000C67BC">
        <w:rPr>
          <w:rFonts w:eastAsia="Georgia" w:cs="Times New Roman"/>
          <w:color w:val="000000" w:themeColor="text1"/>
        </w:rPr>
        <w:t xml:space="preserve">Hai dao động điều hòa cùng phương, có phương trình là </w:t>
      </w:r>
      <w:r w:rsidRPr="000C67BC">
        <w:rPr>
          <w:rFonts w:cs="Times New Roman"/>
          <w:noProof/>
          <w:color w:val="000000" w:themeColor="text1"/>
          <w:position w:val="-14"/>
        </w:rPr>
        <w:drawing>
          <wp:inline distT="0" distB="0" distL="0" distR="0" wp14:anchorId="40C66B86" wp14:editId="1717C7E7">
            <wp:extent cx="1282700" cy="273050"/>
            <wp:effectExtent l="0" t="0" r="0" b="0"/>
            <wp:docPr id="432763605" name="Picture 43276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1282700" cy="273050"/>
                    </a:xfrm>
                    <a:prstGeom prst="rect">
                      <a:avLst/>
                    </a:prstGeom>
                    <a:noFill/>
                    <a:ln>
                      <a:noFill/>
                    </a:ln>
                  </pic:spPr>
                </pic:pic>
              </a:graphicData>
            </a:graphic>
          </wp:inline>
        </w:drawing>
      </w:r>
      <w:r w:rsidRPr="000C67BC">
        <w:rPr>
          <w:rFonts w:eastAsia="Georgia" w:cs="Times New Roman"/>
          <w:color w:val="000000" w:themeColor="text1"/>
        </w:rPr>
        <w:t xml:space="preserve"> và </w:t>
      </w:r>
      <w:r w:rsidRPr="000C67BC">
        <w:rPr>
          <w:rFonts w:cs="Times New Roman"/>
          <w:noProof/>
          <w:color w:val="000000" w:themeColor="text1"/>
          <w:position w:val="-14"/>
        </w:rPr>
        <w:drawing>
          <wp:inline distT="0" distB="0" distL="0" distR="0" wp14:anchorId="065CA2B1" wp14:editId="2ADA1580">
            <wp:extent cx="1269365" cy="273050"/>
            <wp:effectExtent l="0" t="0" r="6985" b="0"/>
            <wp:docPr id="432763606" name="Picture 43276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1269365" cy="273050"/>
                    </a:xfrm>
                    <a:prstGeom prst="rect">
                      <a:avLst/>
                    </a:prstGeom>
                    <a:noFill/>
                    <a:ln>
                      <a:noFill/>
                    </a:ln>
                  </pic:spPr>
                </pic:pic>
              </a:graphicData>
            </a:graphic>
          </wp:inline>
        </w:drawing>
      </w:r>
      <w:r w:rsidRPr="000C67BC">
        <w:rPr>
          <w:rFonts w:eastAsia="Georgia" w:cs="Times New Roman"/>
          <w:color w:val="000000" w:themeColor="text1"/>
        </w:rPr>
        <w:t xml:space="preserve"> với </w:t>
      </w:r>
      <w:r w:rsidRPr="000C67BC">
        <w:rPr>
          <w:rFonts w:cs="Times New Roman"/>
          <w:noProof/>
          <w:color w:val="000000" w:themeColor="text1"/>
          <w:position w:val="-12"/>
        </w:rPr>
        <w:drawing>
          <wp:inline distT="0" distB="0" distL="0" distR="0" wp14:anchorId="0B77A7FE" wp14:editId="0874829C">
            <wp:extent cx="464185" cy="273050"/>
            <wp:effectExtent l="0" t="0" r="0" b="0"/>
            <wp:docPr id="432763607" name="Picture 43276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464185" cy="273050"/>
                    </a:xfrm>
                    <a:prstGeom prst="rect">
                      <a:avLst/>
                    </a:prstGeom>
                    <a:noFill/>
                    <a:ln>
                      <a:noFill/>
                    </a:ln>
                  </pic:spPr>
                </pic:pic>
              </a:graphicData>
            </a:graphic>
          </wp:inline>
        </w:drawing>
      </w:r>
      <w:r w:rsidRPr="000C67BC">
        <w:rPr>
          <w:rFonts w:eastAsia="Georgia" w:cs="Times New Roman"/>
          <w:color w:val="000000" w:themeColor="text1"/>
        </w:rPr>
        <w:t xml:space="preserve"> và </w:t>
      </w:r>
      <w:r w:rsidRPr="000C67BC">
        <w:rPr>
          <w:rFonts w:cs="Times New Roman"/>
          <w:noProof/>
          <w:color w:val="000000" w:themeColor="text1"/>
          <w:position w:val="-12"/>
        </w:rPr>
        <w:drawing>
          <wp:inline distT="0" distB="0" distL="0" distR="0" wp14:anchorId="78C34B26" wp14:editId="7726DEA6">
            <wp:extent cx="464185" cy="273050"/>
            <wp:effectExtent l="0" t="0" r="0" b="0"/>
            <wp:docPr id="432763608" name="Picture 43276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464185" cy="273050"/>
                    </a:xfrm>
                    <a:prstGeom prst="rect">
                      <a:avLst/>
                    </a:prstGeom>
                    <a:noFill/>
                    <a:ln>
                      <a:noFill/>
                    </a:ln>
                  </pic:spPr>
                </pic:pic>
              </a:graphicData>
            </a:graphic>
          </wp:inline>
        </w:drawing>
      </w:r>
      <w:r w:rsidRPr="000C67BC">
        <w:rPr>
          <w:rFonts w:eastAsia="Calibri" w:cs="Times New Roman"/>
          <w:color w:val="000000" w:themeColor="text1"/>
        </w:rPr>
        <w:t xml:space="preserve">. Để biên độ dao động tổng hợp </w:t>
      </w:r>
      <w:r w:rsidRPr="000C67BC">
        <w:rPr>
          <w:rFonts w:cs="Times New Roman"/>
          <w:noProof/>
          <w:color w:val="000000" w:themeColor="text1"/>
          <w:position w:val="-14"/>
        </w:rPr>
        <w:drawing>
          <wp:inline distT="0" distB="0" distL="0" distR="0" wp14:anchorId="29386B3C" wp14:editId="7476AA0C">
            <wp:extent cx="832485" cy="273050"/>
            <wp:effectExtent l="0" t="0" r="5715" b="0"/>
            <wp:docPr id="432763609" name="Picture 43276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832485" cy="273050"/>
                    </a:xfrm>
                    <a:prstGeom prst="rect">
                      <a:avLst/>
                    </a:prstGeom>
                    <a:noFill/>
                    <a:ln>
                      <a:noFill/>
                    </a:ln>
                  </pic:spPr>
                </pic:pic>
              </a:graphicData>
            </a:graphic>
          </wp:inline>
        </w:drawing>
      </w:r>
      <w:r w:rsidRPr="000C67BC">
        <w:rPr>
          <w:rFonts w:eastAsia="Calibri" w:cs="Times New Roman"/>
          <w:color w:val="000000" w:themeColor="text1"/>
        </w:rPr>
        <w:t xml:space="preserve"> thì </w:t>
      </w:r>
      <w:r w:rsidRPr="000C67BC">
        <w:rPr>
          <w:rFonts w:cs="Times New Roman"/>
          <w:noProof/>
          <w:color w:val="000000" w:themeColor="text1"/>
          <w:position w:val="-12"/>
        </w:rPr>
        <w:drawing>
          <wp:inline distT="0" distB="0" distL="0" distR="0" wp14:anchorId="0766729E" wp14:editId="0047CC61">
            <wp:extent cx="464185" cy="273050"/>
            <wp:effectExtent l="0" t="0" r="0" b="0"/>
            <wp:docPr id="432763610" name="Picture 43276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464185" cy="273050"/>
                    </a:xfrm>
                    <a:prstGeom prst="rect">
                      <a:avLst/>
                    </a:prstGeom>
                    <a:noFill/>
                    <a:ln>
                      <a:noFill/>
                    </a:ln>
                  </pic:spPr>
                </pic:pic>
              </a:graphicData>
            </a:graphic>
          </wp:inline>
        </w:drawing>
      </w:r>
      <w:r w:rsidRPr="000C67BC">
        <w:rPr>
          <w:rFonts w:eastAsia="Calibri" w:cs="Times New Roman"/>
          <w:b/>
          <w:bCs/>
          <w:color w:val="000000" w:themeColor="text1"/>
        </w:rPr>
        <w:t>không thể</w:t>
      </w:r>
      <w:r w:rsidRPr="000C67BC">
        <w:rPr>
          <w:rFonts w:eastAsia="Calibri" w:cs="Times New Roman"/>
          <w:color w:val="000000" w:themeColor="text1"/>
        </w:rPr>
        <w:t xml:space="preserve"> bằng</w:t>
      </w:r>
    </w:p>
    <w:p w:rsidR="00E435F6" w:rsidRPr="000C67BC" w:rsidRDefault="00E435F6" w:rsidP="00723605">
      <w:pPr>
        <w:tabs>
          <w:tab w:val="left" w:pos="283"/>
          <w:tab w:val="left" w:pos="2835"/>
          <w:tab w:val="left" w:pos="5386"/>
          <w:tab w:val="left" w:pos="7937"/>
        </w:tabs>
        <w:spacing w:after="0" w:line="240" w:lineRule="auto"/>
        <w:ind w:firstLine="283"/>
        <w:mirrorIndents/>
        <w:jc w:val="both"/>
        <w:rPr>
          <w:rFonts w:eastAsia="Calibri" w:cs="Times New Roman"/>
          <w:color w:val="000000" w:themeColor="text1"/>
        </w:rPr>
      </w:pPr>
      <w:r w:rsidRPr="00C9285A">
        <w:rPr>
          <w:rFonts w:eastAsia="Georgia" w:cs="Times New Roman"/>
          <w:b/>
          <w:color w:val="0000FF"/>
        </w:rPr>
        <w:lastRenderedPageBreak/>
        <w:t xml:space="preserve">A. </w:t>
      </w:r>
      <w:r w:rsidRPr="000C67BC">
        <w:rPr>
          <w:rFonts w:eastAsia="Georgia" w:cs="Times New Roman"/>
          <w:color w:val="000000" w:themeColor="text1"/>
        </w:rPr>
        <w:t>0</w:t>
      </w:r>
      <w:r w:rsidRPr="000C67BC">
        <w:rPr>
          <w:rFonts w:eastAsia="Calibri" w:cs="Times New Roman"/>
          <w:color w:val="000000" w:themeColor="text1"/>
        </w:rPr>
        <w:t>.</w:t>
      </w:r>
      <w:r w:rsidRPr="000C67BC">
        <w:rPr>
          <w:rFonts w:eastAsia="Calibri" w:cs="Times New Roman"/>
          <w:b/>
          <w:color w:val="000000" w:themeColor="text1"/>
        </w:rPr>
        <w:tab/>
      </w:r>
      <w:r w:rsidRPr="00C9285A">
        <w:rPr>
          <w:rFonts w:eastAsia="Calibri" w:cs="Times New Roman"/>
          <w:b/>
          <w:color w:val="0000FF"/>
        </w:rPr>
        <w:t xml:space="preserve">B. </w:t>
      </w:r>
      <w:r w:rsidRPr="000C67BC">
        <w:rPr>
          <w:rFonts w:eastAsia="Calibri" w:cs="Times New Roman"/>
          <w:noProof/>
          <w:color w:val="000000" w:themeColor="text1"/>
          <w:position w:val="-6"/>
        </w:rPr>
        <w:drawing>
          <wp:inline distT="0" distB="0" distL="0" distR="0" wp14:anchorId="5D784275" wp14:editId="699A7C90">
            <wp:extent cx="95250" cy="191135"/>
            <wp:effectExtent l="0" t="0" r="0" b="0"/>
            <wp:docPr id="432763611" name="Picture 43276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95250" cy="191135"/>
                    </a:xfrm>
                    <a:prstGeom prst="rect">
                      <a:avLst/>
                    </a:prstGeom>
                    <a:noFill/>
                    <a:ln>
                      <a:noFill/>
                    </a:ln>
                  </pic:spPr>
                </pic:pic>
              </a:graphicData>
            </a:graphic>
          </wp:inline>
        </w:drawing>
      </w:r>
      <w:r w:rsidRPr="000C67BC">
        <w:rPr>
          <w:rFonts w:eastAsia="Calibri" w:cs="Times New Roman"/>
          <w:color w:val="000000" w:themeColor="text1"/>
        </w:rPr>
        <w:t>.</w:t>
      </w:r>
      <w:r w:rsidRPr="000C67BC">
        <w:rPr>
          <w:rFonts w:eastAsia="Calibri" w:cs="Times New Roman"/>
          <w:b/>
          <w:color w:val="000000" w:themeColor="text1"/>
        </w:rPr>
        <w:tab/>
      </w:r>
      <w:r w:rsidRPr="00C9285A">
        <w:rPr>
          <w:rFonts w:eastAsia="Georgia" w:cs="Times New Roman"/>
          <w:b/>
          <w:color w:val="0000FF"/>
        </w:rPr>
        <w:t xml:space="preserve">C. </w:t>
      </w:r>
      <w:r w:rsidRPr="000C67BC">
        <w:rPr>
          <w:rFonts w:eastAsia="Calibri" w:cs="Times New Roman"/>
          <w:noProof/>
          <w:color w:val="000000" w:themeColor="text1"/>
          <w:position w:val="-6"/>
        </w:rPr>
        <w:drawing>
          <wp:inline distT="0" distB="0" distL="0" distR="0" wp14:anchorId="66A9846A" wp14:editId="1049CA20">
            <wp:extent cx="191135" cy="191135"/>
            <wp:effectExtent l="0" t="0" r="0" b="0"/>
            <wp:docPr id="432763612" name="Picture 43276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0C67BC">
        <w:rPr>
          <w:rFonts w:eastAsia="Calibri" w:cs="Times New Roman"/>
          <w:color w:val="000000" w:themeColor="text1"/>
        </w:rPr>
        <w:t>.</w:t>
      </w:r>
      <w:r w:rsidRPr="000C67BC">
        <w:rPr>
          <w:rFonts w:eastAsia="Calibri" w:cs="Times New Roman"/>
          <w:b/>
          <w:color w:val="000000" w:themeColor="text1"/>
        </w:rPr>
        <w:tab/>
      </w:r>
      <w:r w:rsidRPr="00C9285A">
        <w:rPr>
          <w:rFonts w:eastAsia="Calibri" w:cs="Times New Roman"/>
          <w:b/>
          <w:color w:val="0000FF"/>
        </w:rPr>
        <w:t xml:space="preserve">D. </w:t>
      </w:r>
      <w:r w:rsidRPr="000C67BC">
        <w:rPr>
          <w:rFonts w:eastAsia="Calibri" w:cs="Times New Roman"/>
          <w:noProof/>
          <w:color w:val="000000" w:themeColor="text1"/>
          <w:position w:val="-6"/>
        </w:rPr>
        <w:drawing>
          <wp:inline distT="0" distB="0" distL="0" distR="0" wp14:anchorId="79DBEB83" wp14:editId="04E70225">
            <wp:extent cx="191135" cy="191135"/>
            <wp:effectExtent l="0" t="0" r="0" b="0"/>
            <wp:docPr id="432763613" name="Picture 43276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0C67BC">
        <w:rPr>
          <w:rFonts w:eastAsia="Calibri" w:cs="Times New Roman"/>
          <w:color w:val="000000" w:themeColor="text1"/>
        </w:rPr>
        <w:t>.</w:t>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tabs>
          <w:tab w:val="left" w:pos="2552"/>
        </w:tabs>
        <w:spacing w:after="0" w:line="240" w:lineRule="auto"/>
        <w:contextualSpacing/>
        <w:jc w:val="both"/>
        <w:rPr>
          <w:rFonts w:cs="Times New Roman"/>
          <w:color w:val="000000" w:themeColor="text1"/>
          <w:szCs w:val="24"/>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szCs w:val="24"/>
          <w:lang w:val="nl-NL"/>
        </w:rPr>
        <w:t xml:space="preserve">Một khối khí lí tưởng chuyển từ trạng thái 1 (6 atm, 4l, 270K) sang trạng thái 2 (p, 3l, 270K). </w:t>
      </w:r>
      <w:r w:rsidRPr="000C67BC">
        <w:rPr>
          <w:rFonts w:cs="Times New Roman"/>
          <w:color w:val="000000" w:themeColor="text1"/>
          <w:szCs w:val="24"/>
        </w:rPr>
        <w:t>Giá trị của p là:</w:t>
      </w:r>
    </w:p>
    <w:p w:rsidR="00E435F6" w:rsidRPr="000C67BC" w:rsidRDefault="00E435F6" w:rsidP="00723605">
      <w:pPr>
        <w:tabs>
          <w:tab w:val="left" w:pos="2552"/>
        </w:tabs>
        <w:spacing w:after="0" w:line="240" w:lineRule="auto"/>
        <w:ind w:firstLine="567"/>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8 atm.</w:t>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2 atm.</w:t>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szCs w:val="24"/>
        </w:rPr>
        <w:t>4,5 atm.</w:t>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5 atm.</w:t>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spacing w:before="120" w:after="120"/>
        <w:jc w:val="both"/>
        <w:rPr>
          <w:rFonts w:eastAsia="Palatino Linotype" w:cs="Times New Roman"/>
          <w:color w:val="000000" w:themeColor="text1"/>
        </w:rPr>
      </w:pPr>
      <w:r w:rsidRPr="00C9285A">
        <w:rPr>
          <w:rFonts w:cs="Times New Roman"/>
          <w:b/>
          <w:color w:val="0000FF"/>
          <w:szCs w:val="24"/>
        </w:rPr>
        <w:t>Câu 14</w:t>
      </w:r>
      <w:r w:rsidRPr="00C9285A">
        <w:rPr>
          <w:rFonts w:eastAsia="Palatino Linotype" w:cs="Times New Roman"/>
          <w:b/>
          <w:color w:val="0000FF"/>
        </w:rPr>
        <w:t>.</w:t>
      </w:r>
      <w:r w:rsidRPr="000C67BC">
        <w:rPr>
          <w:rFonts w:eastAsia="Palatino Linotype" w:cs="Times New Roman"/>
          <w:b/>
          <w:color w:val="000000" w:themeColor="text1"/>
        </w:rPr>
        <w:t xml:space="preserve"> </w:t>
      </w:r>
      <w:r w:rsidRPr="000C67BC">
        <w:rPr>
          <w:rFonts w:eastAsia="Palatino Linotype" w:cs="Times New Roman"/>
          <w:color w:val="000000" w:themeColor="text1"/>
        </w:rPr>
        <w:t xml:space="preserve">Để xác định tuổi của một cổ vật bằng gỗ, các nhà khoa học đã sử dụng phương pháp xác định tuổi theo lượng </w:t>
      </w:r>
      <w:r w:rsidRPr="000C67BC">
        <w:rPr>
          <w:rFonts w:eastAsia="Palatino Linotype" w:cs="Times New Roman"/>
          <w:color w:val="000000" w:themeColor="text1"/>
          <w:position w:val="-12"/>
        </w:rPr>
        <w:object w:dxaOrig="390" w:dyaOrig="390">
          <v:shape id="_x0000_i1403" type="#_x0000_t75" style="width:19.5pt;height:19.5pt" o:ole="">
            <v:imagedata r:id="rId835" o:title=""/>
          </v:shape>
          <o:OLEObject Type="Embed" ProgID="Equation.DSMT4" ShapeID="_x0000_i1403" DrawAspect="Content" ObjectID="_1804449867" r:id="rId836"/>
        </w:object>
      </w:r>
      <w:r w:rsidRPr="000C67BC">
        <w:rPr>
          <w:rFonts w:eastAsia="Palatino Linotype" w:cs="Times New Roman"/>
          <w:color w:val="000000" w:themeColor="text1"/>
        </w:rPr>
        <w:t xml:space="preserve">. Khi cây còn sống, nhờ sự trao đổi chất với môi trường nên tỉ số giữa nguyên tử </w:t>
      </w:r>
      <w:r w:rsidRPr="000C67BC">
        <w:rPr>
          <w:rFonts w:eastAsia="Palatino Linotype" w:cs="Times New Roman"/>
          <w:color w:val="000000" w:themeColor="text1"/>
          <w:position w:val="-12"/>
        </w:rPr>
        <w:object w:dxaOrig="390" w:dyaOrig="390">
          <v:shape id="_x0000_i1404" type="#_x0000_t75" style="width:19.5pt;height:19.5pt" o:ole="">
            <v:imagedata r:id="rId835" o:title=""/>
          </v:shape>
          <o:OLEObject Type="Embed" ProgID="Equation.DSMT4" ShapeID="_x0000_i1404" DrawAspect="Content" ObjectID="_1804449868" r:id="rId837"/>
        </w:object>
      </w:r>
      <w:r w:rsidRPr="000C67BC">
        <w:rPr>
          <w:rFonts w:eastAsia="Palatino Linotype" w:cs="Times New Roman"/>
          <w:color w:val="000000" w:themeColor="text1"/>
        </w:rPr>
        <w:t xml:space="preserve">  và nguyên tử </w:t>
      </w:r>
      <w:r w:rsidRPr="000C67BC">
        <w:rPr>
          <w:rFonts w:eastAsia="Palatino Linotype" w:cs="Times New Roman"/>
          <w:color w:val="000000" w:themeColor="text1"/>
          <w:position w:val="-12"/>
        </w:rPr>
        <w:object w:dxaOrig="390" w:dyaOrig="390">
          <v:shape id="_x0000_i1405" type="#_x0000_t75" style="width:19.5pt;height:19.5pt" o:ole="">
            <v:imagedata r:id="rId838" o:title=""/>
          </v:shape>
          <o:OLEObject Type="Embed" ProgID="Equation.DSMT4" ShapeID="_x0000_i1405" DrawAspect="Content" ObjectID="_1804449869" r:id="rId839"/>
        </w:object>
      </w:r>
      <w:r w:rsidRPr="000C67BC">
        <w:rPr>
          <w:rFonts w:eastAsia="Palatino Linotype" w:cs="Times New Roman"/>
          <w:color w:val="000000" w:themeColor="text1"/>
        </w:rPr>
        <w:t xml:space="preserve"> có trong cây luôn không đổi. Khi cây chết, sự trao đổi chất không còn nữa trong khi </w:t>
      </w:r>
      <w:r w:rsidRPr="000C67BC">
        <w:rPr>
          <w:rFonts w:eastAsia="Palatino Linotype" w:cs="Times New Roman"/>
          <w:color w:val="000000" w:themeColor="text1"/>
          <w:position w:val="-12"/>
        </w:rPr>
        <w:object w:dxaOrig="390" w:dyaOrig="390">
          <v:shape id="_x0000_i1406" type="#_x0000_t75" style="width:19.5pt;height:19.5pt" o:ole="">
            <v:imagedata r:id="rId835" o:title=""/>
          </v:shape>
          <o:OLEObject Type="Embed" ProgID="Equation.DSMT4" ShapeID="_x0000_i1406" DrawAspect="Content" ObjectID="_1804449870" r:id="rId840"/>
        </w:object>
      </w:r>
      <w:r w:rsidRPr="000C67BC">
        <w:rPr>
          <w:rFonts w:eastAsia="Palatino Linotype" w:cs="Times New Roman"/>
          <w:color w:val="000000" w:themeColor="text1"/>
        </w:rPr>
        <w:t xml:space="preserve"> là chất phóng xạ </w:t>
      </w:r>
      <w:r w:rsidRPr="000C67BC">
        <w:rPr>
          <w:rFonts w:eastAsia="Palatino Linotype" w:cs="Times New Roman"/>
          <w:color w:val="000000" w:themeColor="text1"/>
          <w:position w:val="-10"/>
        </w:rPr>
        <w:object w:dxaOrig="345" w:dyaOrig="360">
          <v:shape id="_x0000_i1407" type="#_x0000_t75" style="width:16.5pt;height:16.5pt" o:ole="">
            <v:imagedata r:id="rId841" o:title=""/>
          </v:shape>
          <o:OLEObject Type="Embed" ProgID="Equation.DSMT4" ShapeID="_x0000_i1407" DrawAspect="Content" ObjectID="_1804449871" r:id="rId842"/>
        </w:object>
      </w:r>
      <w:r w:rsidRPr="000C67BC">
        <w:rPr>
          <w:rFonts w:eastAsia="Palatino Linotype" w:cs="Times New Roman"/>
          <w:color w:val="000000" w:themeColor="text1"/>
        </w:rPr>
        <w:t xml:space="preserve"> với chu kì bán rã 5 730 năm nên tỉ số giữa nguyên tử </w:t>
      </w:r>
      <w:r w:rsidRPr="000C67BC">
        <w:rPr>
          <w:rFonts w:eastAsia="Palatino Linotype" w:cs="Times New Roman"/>
          <w:color w:val="000000" w:themeColor="text1"/>
          <w:position w:val="-12"/>
        </w:rPr>
        <w:object w:dxaOrig="390" w:dyaOrig="390">
          <v:shape id="_x0000_i1408" type="#_x0000_t75" style="width:19.5pt;height:19.5pt" o:ole="">
            <v:imagedata r:id="rId835" o:title=""/>
          </v:shape>
          <o:OLEObject Type="Embed" ProgID="Equation.DSMT4" ShapeID="_x0000_i1408" DrawAspect="Content" ObjectID="_1804449872" r:id="rId843"/>
        </w:object>
      </w:r>
      <w:r w:rsidRPr="000C67BC">
        <w:rPr>
          <w:rFonts w:eastAsia="Palatino Linotype" w:cs="Times New Roman"/>
          <w:color w:val="000000" w:themeColor="text1"/>
        </w:rPr>
        <w:t xml:space="preserve"> và  số nguyên tử </w:t>
      </w:r>
      <w:r w:rsidRPr="000C67BC">
        <w:rPr>
          <w:rFonts w:eastAsia="Palatino Linotype" w:cs="Times New Roman"/>
          <w:color w:val="000000" w:themeColor="text1"/>
          <w:position w:val="-12"/>
        </w:rPr>
        <w:object w:dxaOrig="390" w:dyaOrig="390">
          <v:shape id="_x0000_i1409" type="#_x0000_t75" style="width:19.5pt;height:19.5pt" o:ole="">
            <v:imagedata r:id="rId844" o:title=""/>
          </v:shape>
          <o:OLEObject Type="Embed" ProgID="Equation.DSMT4" ShapeID="_x0000_i1409" DrawAspect="Content" ObjectID="_1804449873" r:id="rId845"/>
        </w:object>
      </w:r>
      <w:r w:rsidRPr="000C67BC">
        <w:rPr>
          <w:rFonts w:eastAsia="Palatino Linotype" w:cs="Times New Roman"/>
          <w:color w:val="000000" w:themeColor="text1"/>
        </w:rPr>
        <w:t xml:space="preserve"> có trong gỗ sẽ giảm. Một mảnh gỗ của cổ vật có số phân rã của </w:t>
      </w:r>
      <w:r w:rsidRPr="000C67BC">
        <w:rPr>
          <w:rFonts w:eastAsia="Palatino Linotype" w:cs="Times New Roman"/>
          <w:color w:val="000000" w:themeColor="text1"/>
          <w:position w:val="-12"/>
        </w:rPr>
        <w:object w:dxaOrig="390" w:dyaOrig="390">
          <v:shape id="_x0000_i1410" type="#_x0000_t75" style="width:19.5pt;height:19.5pt" o:ole="">
            <v:imagedata r:id="rId835" o:title=""/>
          </v:shape>
          <o:OLEObject Type="Embed" ProgID="Equation.DSMT4" ShapeID="_x0000_i1410" DrawAspect="Content" ObjectID="_1804449874" r:id="rId846"/>
        </w:object>
      </w:r>
      <w:r w:rsidRPr="000C67BC">
        <w:rPr>
          <w:rFonts w:eastAsia="Palatino Linotype" w:cs="Times New Roman"/>
          <w:color w:val="000000" w:themeColor="text1"/>
        </w:rPr>
        <w:t xml:space="preserve"> trong 1 giờ là 547. Biết rằng với mảnh gỗ cùng khối lượng của cây cùng loại khi mới chặt thì số phân rã của </w:t>
      </w:r>
      <w:r w:rsidRPr="000C67BC">
        <w:rPr>
          <w:rFonts w:eastAsia="Palatino Linotype" w:cs="Times New Roman"/>
          <w:color w:val="000000" w:themeColor="text1"/>
          <w:position w:val="-12"/>
        </w:rPr>
        <w:object w:dxaOrig="390" w:dyaOrig="390">
          <v:shape id="_x0000_i1411" type="#_x0000_t75" style="width:19.5pt;height:19.5pt" o:ole="">
            <v:imagedata r:id="rId835" o:title=""/>
          </v:shape>
          <o:OLEObject Type="Embed" ProgID="Equation.DSMT4" ShapeID="_x0000_i1411" DrawAspect="Content" ObjectID="_1804449875" r:id="rId847"/>
        </w:object>
      </w:r>
      <w:r w:rsidRPr="000C67BC">
        <w:rPr>
          <w:rFonts w:eastAsia="Palatino Linotype" w:cs="Times New Roman"/>
          <w:color w:val="000000" w:themeColor="text1"/>
        </w:rPr>
        <w:t xml:space="preserve"> trong 1 giờ là 855. Tuổi của cổ vật là: </w:t>
      </w:r>
    </w:p>
    <w:p w:rsidR="00E435F6" w:rsidRPr="000C67BC" w:rsidRDefault="00E435F6" w:rsidP="00723605">
      <w:pPr>
        <w:spacing w:after="0" w:line="276" w:lineRule="auto"/>
        <w:rPr>
          <w:rFonts w:eastAsia="Palatino Linotype" w:cs="Times New Roman"/>
          <w:color w:val="000000" w:themeColor="text1"/>
        </w:rPr>
      </w:pPr>
      <w:r w:rsidRPr="000C67BC">
        <w:rPr>
          <w:rFonts w:eastAsia="Palatino Linotype" w:cs="Times New Roman"/>
          <w:color w:val="000000" w:themeColor="text1"/>
        </w:rPr>
        <w:t xml:space="preserve">A.1527 năm </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eastAsia="Palatino Linotype" w:cs="Times New Roman"/>
          <w:color w:val="000000" w:themeColor="text1"/>
        </w:rPr>
        <w:t xml:space="preserve">5 104 năm.  </w:t>
      </w:r>
      <w:r w:rsidRPr="000C67BC">
        <w:rPr>
          <w:rFonts w:eastAsia="Palatino Linotype" w:cs="Times New Roman"/>
          <w:color w:val="000000" w:themeColor="text1"/>
        </w:rPr>
        <w:tab/>
      </w:r>
      <w:r w:rsidRPr="00C9285A">
        <w:rPr>
          <w:rFonts w:eastAsia="Palatino Linotype" w:cs="Times New Roman"/>
          <w:b/>
          <w:color w:val="0000FF"/>
        </w:rPr>
        <w:t xml:space="preserve">C. </w:t>
      </w:r>
      <w:r w:rsidRPr="000C67BC">
        <w:rPr>
          <w:rFonts w:eastAsia="Palatino Linotype" w:cs="Times New Roman"/>
          <w:color w:val="000000" w:themeColor="text1"/>
        </w:rPr>
        <w:t>4 027 năm.</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eastAsia="Palatino Linotype" w:cs="Times New Roman"/>
          <w:color w:val="000000" w:themeColor="text1"/>
        </w:rPr>
        <w:t>3 692 năm.</w:t>
      </w:r>
    </w:p>
    <w:p w:rsidR="00E435F6" w:rsidRPr="000C67BC" w:rsidRDefault="00E435F6" w:rsidP="00723605">
      <w:pPr>
        <w:spacing w:after="0" w:line="276" w:lineRule="auto"/>
        <w:rPr>
          <w:rFonts w:eastAsia="Palatino Linotype" w:cs="Times New Roman"/>
          <w:color w:val="000000" w:themeColor="text1"/>
        </w:rPr>
      </w:pPr>
    </w:p>
    <w:p w:rsidR="00E435F6" w:rsidRPr="000C67BC" w:rsidRDefault="00E435F6" w:rsidP="00723605">
      <w:pPr>
        <w:spacing w:after="0" w:line="240" w:lineRule="auto"/>
        <w:ind w:left="48" w:right="48"/>
        <w:contextualSpacing/>
        <w:jc w:val="both"/>
        <w:rPr>
          <w:rFonts w:eastAsia="Times New Roman" w:cs="Times New Roman"/>
          <w:color w:val="000000" w:themeColor="text1"/>
          <w:szCs w:val="24"/>
          <w:lang w:val="en-SG" w:eastAsia="en-SG"/>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eastAsia="Times New Roman" w:cs="Times New Roman"/>
          <w:color w:val="000000" w:themeColor="text1"/>
          <w:szCs w:val="24"/>
          <w:lang w:val="en-SG" w:eastAsia="en-SG"/>
        </w:rPr>
        <w:t xml:space="preserve">Một bếp điện dùng để đun nước. Nhiệt lượng mà bếp điện cung cấp theo thời gian được cho như hình vẽ. Nhiệt dung riêng của chất lỏng là 4000 J/kg.K. Dùng bếp này để đun sôi 2 lít nước </w:t>
      </w:r>
      <w:r w:rsidRPr="000C67BC">
        <w:rPr>
          <w:rFonts w:cs="Times New Roman"/>
          <w:color w:val="000000" w:themeColor="text1"/>
          <w:szCs w:val="24"/>
        </w:rPr>
        <w:t>ở áp suất tiêu chuẩn</w:t>
      </w:r>
      <w:r w:rsidRPr="000C67BC">
        <w:rPr>
          <w:rFonts w:eastAsia="Times New Roman" w:cs="Times New Roman"/>
          <w:color w:val="000000" w:themeColor="text1"/>
          <w:szCs w:val="24"/>
          <w:lang w:val="en-SG" w:eastAsia="en-SG"/>
        </w:rPr>
        <w:t xml:space="preserve"> từ nhiệt độ 20°C thì cần thời gian là:</w:t>
      </w:r>
    </w:p>
    <w:p w:rsidR="00E435F6" w:rsidRPr="000C67BC" w:rsidRDefault="00E435F6" w:rsidP="00723605">
      <w:pPr>
        <w:spacing w:after="0" w:line="240" w:lineRule="auto"/>
        <w:contextualSpacing/>
        <w:rPr>
          <w:rFonts w:eastAsia="Times New Roman" w:cs="Times New Roman"/>
          <w:color w:val="000000" w:themeColor="text1"/>
          <w:szCs w:val="24"/>
          <w:lang w:val="en-SG" w:eastAsia="en-SG"/>
        </w:rPr>
      </w:pPr>
      <w:r w:rsidRPr="000C67BC">
        <w:rPr>
          <w:rFonts w:eastAsia="Times New Roman" w:cs="Times New Roman"/>
          <w:noProof/>
          <w:color w:val="000000" w:themeColor="text1"/>
          <w:szCs w:val="24"/>
        </w:rPr>
        <w:drawing>
          <wp:inline distT="0" distB="0" distL="0" distR="0" wp14:anchorId="2D49FB2B" wp14:editId="0A355D2B">
            <wp:extent cx="3030018" cy="1697126"/>
            <wp:effectExtent l="0" t="0" r="0" b="0"/>
            <wp:docPr id="114" name="Picture 114" descr="A diagram of a triang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diagram of a triangle  Description automatically generated"/>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030852" cy="1697593"/>
                    </a:xfrm>
                    <a:prstGeom prst="rect">
                      <a:avLst/>
                    </a:prstGeom>
                    <a:noFill/>
                    <a:ln>
                      <a:noFill/>
                    </a:ln>
                  </pic:spPr>
                </pic:pic>
              </a:graphicData>
            </a:graphic>
          </wp:inline>
        </w:drawing>
      </w:r>
    </w:p>
    <w:p w:rsidR="00E435F6" w:rsidRPr="000C67BC" w:rsidRDefault="00E435F6" w:rsidP="00723605">
      <w:pPr>
        <w:spacing w:after="0" w:line="240" w:lineRule="auto"/>
        <w:ind w:left="48" w:right="48"/>
        <w:contextualSpacing/>
        <w:jc w:val="both"/>
        <w:rPr>
          <w:rFonts w:eastAsia="Times New Roman" w:cs="Times New Roman"/>
          <w:color w:val="000000" w:themeColor="text1"/>
          <w:szCs w:val="24"/>
          <w:lang w:val="en-SG" w:eastAsia="en-SG"/>
        </w:rPr>
      </w:pPr>
      <w:r w:rsidRPr="00C9285A">
        <w:rPr>
          <w:rFonts w:eastAsia="Times New Roman" w:cs="Times New Roman"/>
          <w:b/>
          <w:color w:val="0000FF"/>
          <w:szCs w:val="24"/>
          <w:lang w:val="en-SG" w:eastAsia="en-SG"/>
        </w:rPr>
        <w:t xml:space="preserve">A. </w:t>
      </w:r>
      <w:r w:rsidRPr="000C67BC">
        <w:rPr>
          <w:rFonts w:eastAsia="Times New Roman" w:cs="Times New Roman"/>
          <w:color w:val="000000" w:themeColor="text1"/>
          <w:szCs w:val="24"/>
          <w:lang w:val="en-SG" w:eastAsia="en-SG"/>
        </w:rPr>
        <w:t xml:space="preserve">20 phút      </w:t>
      </w:r>
      <w:r w:rsidRPr="00C9285A">
        <w:rPr>
          <w:rFonts w:eastAsia="Times New Roman" w:cs="Times New Roman"/>
          <w:b/>
          <w:color w:val="0000FF"/>
          <w:szCs w:val="24"/>
          <w:lang w:val="en-SG" w:eastAsia="en-SG"/>
        </w:rPr>
        <w:t xml:space="preserve">B. </w:t>
      </w:r>
      <w:r w:rsidRPr="000C67BC">
        <w:rPr>
          <w:rFonts w:eastAsia="Times New Roman" w:cs="Times New Roman"/>
          <w:color w:val="000000" w:themeColor="text1"/>
          <w:szCs w:val="24"/>
          <w:lang w:val="en-SG" w:eastAsia="en-SG"/>
        </w:rPr>
        <w:t>21,6 phút</w:t>
      </w:r>
    </w:p>
    <w:p w:rsidR="00E435F6" w:rsidRPr="000C67BC" w:rsidRDefault="00E435F6" w:rsidP="00723605">
      <w:pPr>
        <w:spacing w:after="0" w:line="240" w:lineRule="auto"/>
        <w:ind w:left="48" w:right="48"/>
        <w:contextualSpacing/>
        <w:jc w:val="both"/>
        <w:rPr>
          <w:rFonts w:eastAsia="Times New Roman" w:cs="Times New Roman"/>
          <w:color w:val="000000" w:themeColor="text1"/>
          <w:szCs w:val="24"/>
          <w:lang w:val="en-SG" w:eastAsia="en-SG"/>
        </w:rPr>
      </w:pPr>
      <w:r w:rsidRPr="00C9285A">
        <w:rPr>
          <w:rFonts w:eastAsia="Times New Roman" w:cs="Times New Roman"/>
          <w:b/>
          <w:color w:val="0000FF"/>
          <w:szCs w:val="24"/>
          <w:lang w:val="en-SG" w:eastAsia="en-SG"/>
        </w:rPr>
        <w:t xml:space="preserve">C. </w:t>
      </w:r>
      <w:r w:rsidRPr="000C67BC">
        <w:rPr>
          <w:rFonts w:eastAsia="Times New Roman" w:cs="Times New Roman"/>
          <w:color w:val="000000" w:themeColor="text1"/>
          <w:szCs w:val="24"/>
          <w:lang w:val="en-SG" w:eastAsia="en-SG"/>
        </w:rPr>
        <w:t xml:space="preserve">22,4 phút      </w:t>
      </w:r>
      <w:r w:rsidRPr="00C9285A">
        <w:rPr>
          <w:rFonts w:eastAsia="Times New Roman" w:cs="Times New Roman"/>
          <w:b/>
          <w:color w:val="0000FF"/>
          <w:szCs w:val="24"/>
          <w:lang w:val="en-SG" w:eastAsia="en-SG"/>
        </w:rPr>
        <w:t xml:space="preserve">D. </w:t>
      </w:r>
      <w:r w:rsidRPr="000C67BC">
        <w:rPr>
          <w:rFonts w:eastAsia="Times New Roman" w:cs="Times New Roman"/>
          <w:color w:val="000000" w:themeColor="text1"/>
          <w:szCs w:val="24"/>
          <w:lang w:val="en-SG" w:eastAsia="en-SG"/>
        </w:rPr>
        <w:t>23,7 phút</w:t>
      </w:r>
    </w:p>
    <w:p w:rsidR="00E435F6" w:rsidRPr="000C67BC" w:rsidRDefault="00E435F6" w:rsidP="00723605">
      <w:pPr>
        <w:spacing w:after="0" w:line="240" w:lineRule="auto"/>
        <w:ind w:left="48" w:right="48"/>
        <w:contextualSpacing/>
        <w:jc w:val="both"/>
        <w:rPr>
          <w:rFonts w:eastAsia="Times New Roman" w:cs="Times New Roman"/>
          <w:color w:val="000000" w:themeColor="text1"/>
          <w:szCs w:val="24"/>
          <w:lang w:val="en-SG" w:eastAsia="en-SG"/>
        </w:rPr>
      </w:pPr>
    </w:p>
    <w:p w:rsidR="00E435F6" w:rsidRPr="000C67BC" w:rsidRDefault="00E435F6" w:rsidP="00723605">
      <w:pPr>
        <w:tabs>
          <w:tab w:val="left" w:pos="992"/>
        </w:tabs>
        <w:spacing w:after="0" w:line="240" w:lineRule="auto"/>
        <w:jc w:val="both"/>
        <w:rPr>
          <w:rFonts w:cs="Times New Roman"/>
          <w:color w:val="000000" w:themeColor="text1"/>
          <w:szCs w:val="24"/>
          <w:lang w:val="pt-BR"/>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4"/>
          <w:lang w:val="pt-BR"/>
        </w:rPr>
        <w:t xml:space="preserve">Một bộ nguồn điện gồm các nguồn giống nhau có </w:t>
      </w:r>
      <m:oMath>
        <m:r>
          <w:rPr>
            <w:rFonts w:ascii="Cambria Math" w:hAnsi="Cambria Math" w:cs="Times New Roman"/>
            <w:i/>
            <w:color w:val="000000" w:themeColor="text1"/>
            <w:szCs w:val="24"/>
            <w:lang w:val="nl-NL"/>
          </w:rPr>
          <w:sym w:font="Symbol" w:char="F078"/>
        </m:r>
      </m:oMath>
      <w:r w:rsidRPr="000C67BC">
        <w:rPr>
          <w:rFonts w:cs="Times New Roman"/>
          <w:color w:val="000000" w:themeColor="text1"/>
          <w:szCs w:val="24"/>
          <w:lang w:val="pt-BR"/>
        </w:rPr>
        <w:t xml:space="preserve"> = 5 V</w:t>
      </w:r>
      <w:r w:rsidRPr="000C67BC">
        <w:rPr>
          <w:rFonts w:cs="Times New Roman"/>
          <w:color w:val="000000" w:themeColor="text1"/>
          <w:szCs w:val="24"/>
        </w:rPr>
        <w:fldChar w:fldCharType="begin"/>
      </w:r>
      <w:r w:rsidRPr="000C67BC">
        <w:rPr>
          <w:rFonts w:cs="Times New Roman"/>
          <w:color w:val="000000" w:themeColor="text1"/>
          <w:szCs w:val="24"/>
          <w:lang w:val="pt-BR"/>
        </w:rPr>
        <w:instrText xml:space="preserve"> QUOTE </w:instrText>
      </w:r>
      <w:r w:rsidRPr="000C67BC">
        <w:rPr>
          <w:rFonts w:cs="Times New Roman"/>
          <w:noProof/>
          <w:color w:val="000000" w:themeColor="text1"/>
          <w:szCs w:val="24"/>
        </w:rPr>
        <w:drawing>
          <wp:inline distT="0" distB="0" distL="0" distR="0" wp14:anchorId="3C43E51B" wp14:editId="13B91647">
            <wp:extent cx="586740" cy="204470"/>
            <wp:effectExtent l="0" t="0" r="3810" b="5080"/>
            <wp:docPr id="432763614" name="Picture 43276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6740" cy="204470"/>
                    </a:xfrm>
                    <a:prstGeom prst="rect">
                      <a:avLst/>
                    </a:prstGeom>
                    <a:noFill/>
                    <a:ln>
                      <a:noFill/>
                    </a:ln>
                  </pic:spPr>
                </pic:pic>
              </a:graphicData>
            </a:graphic>
          </wp:inline>
        </w:drawing>
      </w:r>
      <w:r w:rsidRPr="000C67BC">
        <w:rPr>
          <w:rFonts w:cs="Times New Roman"/>
          <w:color w:val="000000" w:themeColor="text1"/>
          <w:szCs w:val="24"/>
        </w:rPr>
        <w:fldChar w:fldCharType="end"/>
      </w:r>
      <w:r w:rsidRPr="000C67BC">
        <w:rPr>
          <w:rFonts w:cs="Times New Roman"/>
          <w:color w:val="000000" w:themeColor="text1"/>
          <w:szCs w:val="24"/>
          <w:lang w:val="pt-BR"/>
        </w:rPr>
        <w:t>, r = 3 Ω mắc song song. Khi đó cường độ dòng điện trong mạch là 2 A, công suất mạch ngoài là 7 W. Hỏi bộ nguồn có bao nhiêu nguồn điện</w:t>
      </w:r>
    </w:p>
    <w:p w:rsidR="00E435F6" w:rsidRPr="000C67BC" w:rsidRDefault="00E435F6" w:rsidP="00723605">
      <w:pPr>
        <w:tabs>
          <w:tab w:val="left" w:pos="3402"/>
          <w:tab w:val="left" w:pos="5669"/>
          <w:tab w:val="left" w:pos="7937"/>
        </w:tabs>
        <w:spacing w:after="0" w:line="240" w:lineRule="auto"/>
        <w:ind w:left="992"/>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10</w:t>
      </w:r>
      <w:r w:rsidRPr="000C67BC">
        <w:rPr>
          <w:rFonts w:cs="Times New Roman"/>
          <w:b/>
          <w:color w:val="000000" w:themeColor="text1"/>
          <w:szCs w:val="24"/>
          <w:lang w:val="pt-BR"/>
        </w:rPr>
        <w:tab/>
      </w:r>
      <w:r w:rsidRPr="00C9285A">
        <w:rPr>
          <w:rFonts w:cs="Times New Roman"/>
          <w:b/>
          <w:color w:val="0000FF"/>
          <w:szCs w:val="24"/>
          <w:lang w:val="pt-BR"/>
        </w:rPr>
        <w:t xml:space="preserve">B. </w:t>
      </w:r>
      <w:r w:rsidRPr="000C67BC">
        <w:rPr>
          <w:rFonts w:cs="Times New Roman"/>
          <w:color w:val="000000" w:themeColor="text1"/>
          <w:szCs w:val="24"/>
          <w:lang w:val="pt-BR"/>
        </w:rPr>
        <w:t>5</w:t>
      </w:r>
      <w:r w:rsidRPr="000C67BC">
        <w:rPr>
          <w:rFonts w:cs="Times New Roman"/>
          <w:b/>
          <w:color w:val="000000" w:themeColor="text1"/>
          <w:szCs w:val="24"/>
          <w:lang w:val="pt-BR"/>
        </w:rPr>
        <w:tab/>
      </w:r>
      <w:r w:rsidRPr="00C9285A">
        <w:rPr>
          <w:rFonts w:cs="Times New Roman"/>
          <w:b/>
          <w:color w:val="0000FF"/>
          <w:szCs w:val="24"/>
          <w:lang w:val="pt-BR"/>
        </w:rPr>
        <w:t xml:space="preserve">C. </w:t>
      </w:r>
      <w:r w:rsidRPr="000C67BC">
        <w:rPr>
          <w:rFonts w:cs="Times New Roman"/>
          <w:color w:val="000000" w:themeColor="text1"/>
          <w:szCs w:val="24"/>
          <w:lang w:val="pt-BR"/>
        </w:rPr>
        <w:t>8</w:t>
      </w:r>
      <w:r w:rsidRPr="000C67BC">
        <w:rPr>
          <w:rFonts w:cs="Times New Roman"/>
          <w:b/>
          <w:color w:val="000000" w:themeColor="text1"/>
          <w:szCs w:val="24"/>
          <w:lang w:val="pt-BR"/>
        </w:rPr>
        <w:tab/>
      </w:r>
      <w:r w:rsidRPr="00C9285A">
        <w:rPr>
          <w:rFonts w:cs="Times New Roman"/>
          <w:b/>
          <w:color w:val="0000FF"/>
          <w:szCs w:val="24"/>
          <w:lang w:val="pt-BR"/>
        </w:rPr>
        <w:t xml:space="preserve">D. </w:t>
      </w:r>
      <w:r w:rsidRPr="000C67BC">
        <w:rPr>
          <w:rFonts w:cs="Times New Roman"/>
          <w:color w:val="000000" w:themeColor="text1"/>
          <w:szCs w:val="24"/>
          <w:lang w:val="pt-BR"/>
        </w:rPr>
        <w:t>4</w:t>
      </w:r>
    </w:p>
    <w:p w:rsidR="00E435F6" w:rsidRPr="000C67BC" w:rsidRDefault="00E435F6" w:rsidP="00723605">
      <w:pPr>
        <w:tabs>
          <w:tab w:val="left" w:pos="3402"/>
          <w:tab w:val="left" w:pos="5669"/>
          <w:tab w:val="left" w:pos="7937"/>
        </w:tabs>
        <w:spacing w:after="0" w:line="240" w:lineRule="auto"/>
        <w:ind w:left="992"/>
        <w:jc w:val="both"/>
        <w:rPr>
          <w:rFonts w:cs="Times New Roman"/>
          <w:color w:val="000000" w:themeColor="text1"/>
          <w:szCs w:val="24"/>
          <w:lang w:val="pt-BR"/>
        </w:rPr>
      </w:pPr>
    </w:p>
    <w:p w:rsidR="00E435F6" w:rsidRPr="000C67BC" w:rsidRDefault="00E435F6" w:rsidP="00723605">
      <w:pPr>
        <w:tabs>
          <w:tab w:val="left" w:pos="2552"/>
        </w:tabs>
        <w:spacing w:after="0" w:line="240" w:lineRule="auto"/>
        <w:contextualSpacing/>
        <w:jc w:val="both"/>
        <w:rPr>
          <w:rFonts w:cs="Times New Roman"/>
          <w:b/>
          <w:color w:val="000000" w:themeColor="text1"/>
          <w:szCs w:val="24"/>
          <w:lang w:val="sv-SE"/>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cs="Times New Roman"/>
          <w:color w:val="000000" w:themeColor="text1"/>
          <w:szCs w:val="24"/>
          <w:lang w:val="sv-SE"/>
        </w:rPr>
        <w:t xml:space="preserve">Một bình hình trụ đặt thẳng đứng, được đậy kín bằng một nắp có trọng lượng 20 N và đường kính 20 cm. Trong bình chứa khí ở nhiệt độ 100 </w:t>
      </w:r>
      <w:r w:rsidRPr="000C67BC">
        <w:rPr>
          <w:rFonts w:cs="Times New Roman"/>
          <w:color w:val="000000" w:themeColor="text1"/>
          <w:szCs w:val="24"/>
          <w:vertAlign w:val="superscript"/>
          <w:lang w:val="sv-SE"/>
        </w:rPr>
        <w:t>o</w:t>
      </w:r>
      <w:r w:rsidRPr="000C67BC">
        <w:rPr>
          <w:rFonts w:cs="Times New Roman"/>
          <w:color w:val="000000" w:themeColor="text1"/>
          <w:szCs w:val="24"/>
          <w:lang w:val="sv-SE"/>
        </w:rPr>
        <w:t>C dưới áp suất bằng áp suất khí quyển 10</w:t>
      </w:r>
      <w:r w:rsidRPr="000C67BC">
        <w:rPr>
          <w:rFonts w:cs="Times New Roman"/>
          <w:color w:val="000000" w:themeColor="text1"/>
          <w:szCs w:val="24"/>
          <w:vertAlign w:val="superscript"/>
          <w:lang w:val="sv-SE"/>
        </w:rPr>
        <w:t>5</w:t>
      </w:r>
      <w:r w:rsidRPr="000C67BC">
        <w:rPr>
          <w:rFonts w:cs="Times New Roman"/>
          <w:color w:val="000000" w:themeColor="text1"/>
          <w:szCs w:val="24"/>
          <w:lang w:val="sv-SE"/>
        </w:rPr>
        <w:t> N/m</w:t>
      </w:r>
      <w:r w:rsidRPr="000C67BC">
        <w:rPr>
          <w:rFonts w:cs="Times New Roman"/>
          <w:color w:val="000000" w:themeColor="text1"/>
          <w:szCs w:val="24"/>
          <w:vertAlign w:val="superscript"/>
          <w:lang w:val="sv-SE"/>
        </w:rPr>
        <w:t>2</w:t>
      </w:r>
      <w:r w:rsidRPr="000C67BC">
        <w:rPr>
          <w:rFonts w:cs="Times New Roman"/>
          <w:color w:val="000000" w:themeColor="text1"/>
          <w:szCs w:val="24"/>
          <w:lang w:val="sv-SE"/>
        </w:rPr>
        <w:t xml:space="preserve">. Khi nhiệt độ trong bình giảm xuống còn 20 </w:t>
      </w:r>
      <w:r w:rsidRPr="000C67BC">
        <w:rPr>
          <w:rFonts w:cs="Times New Roman"/>
          <w:color w:val="000000" w:themeColor="text1"/>
          <w:szCs w:val="24"/>
          <w:vertAlign w:val="superscript"/>
          <w:lang w:val="sv-SE"/>
        </w:rPr>
        <w:t>o</w:t>
      </w:r>
      <w:r w:rsidRPr="000C67BC">
        <w:rPr>
          <w:rFonts w:cs="Times New Roman"/>
          <w:color w:val="000000" w:themeColor="text1"/>
          <w:szCs w:val="24"/>
          <w:lang w:val="sv-SE"/>
        </w:rPr>
        <w:t xml:space="preserve">C, nếu muốn mở nắp bình cần một lực tối thiểu bằng </w:t>
      </w:r>
    </w:p>
    <w:p w:rsidR="00E435F6" w:rsidRPr="000C67BC" w:rsidRDefault="00E435F6" w:rsidP="00723605">
      <w:pPr>
        <w:tabs>
          <w:tab w:val="left" w:pos="2552"/>
        </w:tabs>
        <w:spacing w:after="0" w:line="240" w:lineRule="auto"/>
        <w:ind w:firstLine="720"/>
        <w:contextualSpacing/>
        <w:rPr>
          <w:rFonts w:eastAsia="Times New Roman" w:cs="Times New Roman"/>
          <w:color w:val="000000" w:themeColor="text1"/>
          <w:szCs w:val="24"/>
          <w:lang w:val="sv-SE"/>
        </w:rPr>
      </w:pPr>
      <w:r w:rsidRPr="00C9285A">
        <w:rPr>
          <w:rFonts w:cs="Times New Roman"/>
          <w:b/>
          <w:color w:val="0000FF"/>
          <w:szCs w:val="24"/>
          <w:lang w:val="sv-SE"/>
        </w:rPr>
        <w:t xml:space="preserve">A. </w:t>
      </w:r>
      <w:r w:rsidRPr="000C67BC">
        <w:rPr>
          <w:rFonts w:cs="Times New Roman"/>
          <w:color w:val="000000" w:themeColor="text1"/>
          <w:szCs w:val="24"/>
          <w:lang w:val="sv-SE"/>
        </w:rPr>
        <w:t>694 N.</w:t>
      </w:r>
      <w:r w:rsidRPr="000C67BC">
        <w:rPr>
          <w:rFonts w:cs="Times New Roman"/>
          <w:b/>
          <w:color w:val="000000" w:themeColor="text1"/>
          <w:szCs w:val="24"/>
          <w:lang w:val="sv-SE"/>
        </w:rPr>
        <w:tab/>
      </w:r>
      <w:r w:rsidRPr="000C67BC">
        <w:rPr>
          <w:rFonts w:cs="Times New Roman"/>
          <w:b/>
          <w:color w:val="000000" w:themeColor="text1"/>
          <w:szCs w:val="24"/>
          <w:lang w:val="sv-SE"/>
        </w:rPr>
        <w:tab/>
      </w:r>
      <w:r w:rsidRPr="00C9285A">
        <w:rPr>
          <w:rFonts w:cs="Times New Roman"/>
          <w:b/>
          <w:color w:val="0000FF"/>
          <w:szCs w:val="24"/>
          <w:lang w:val="sv-SE"/>
        </w:rPr>
        <w:t xml:space="preserve">B. </w:t>
      </w:r>
      <w:r w:rsidRPr="000C67BC">
        <w:rPr>
          <w:rFonts w:cs="Times New Roman"/>
          <w:color w:val="000000" w:themeColor="text1"/>
          <w:szCs w:val="24"/>
          <w:lang w:val="sv-SE"/>
        </w:rPr>
        <w:t>709 N.</w:t>
      </w:r>
      <w:r w:rsidRPr="000C67BC">
        <w:rPr>
          <w:rFonts w:cs="Times New Roman"/>
          <w:b/>
          <w:color w:val="000000" w:themeColor="text1"/>
          <w:szCs w:val="24"/>
          <w:lang w:val="sv-SE"/>
        </w:rPr>
        <w:tab/>
      </w:r>
      <w:r w:rsidRPr="000C67BC">
        <w:rPr>
          <w:rFonts w:cs="Times New Roman"/>
          <w:b/>
          <w:color w:val="000000" w:themeColor="text1"/>
          <w:szCs w:val="24"/>
          <w:lang w:val="sv-SE"/>
        </w:rPr>
        <w:tab/>
      </w:r>
      <w:r w:rsidRPr="000C67BC">
        <w:rPr>
          <w:rFonts w:cs="Times New Roman"/>
          <w:b/>
          <w:color w:val="000000" w:themeColor="text1"/>
          <w:szCs w:val="24"/>
          <w:lang w:val="sv-SE"/>
        </w:rPr>
        <w:tab/>
      </w:r>
      <w:r w:rsidRPr="00C9285A">
        <w:rPr>
          <w:rFonts w:cs="Times New Roman"/>
          <w:b/>
          <w:color w:val="0000FF"/>
          <w:szCs w:val="24"/>
          <w:lang w:val="sv-SE"/>
        </w:rPr>
        <w:t xml:space="preserve">C. </w:t>
      </w:r>
      <w:r w:rsidRPr="000C67BC">
        <w:rPr>
          <w:rFonts w:cs="Times New Roman"/>
          <w:color w:val="000000" w:themeColor="text1"/>
          <w:szCs w:val="24"/>
          <w:lang w:val="sv-SE"/>
        </w:rPr>
        <w:t>234 N.</w:t>
      </w:r>
      <w:r w:rsidRPr="000C67BC">
        <w:rPr>
          <w:rFonts w:cs="Times New Roman"/>
          <w:b/>
          <w:color w:val="000000" w:themeColor="text1"/>
          <w:szCs w:val="24"/>
          <w:lang w:val="sv-SE"/>
        </w:rPr>
        <w:tab/>
      </w:r>
      <w:r w:rsidRPr="000C67BC">
        <w:rPr>
          <w:rFonts w:cs="Times New Roman"/>
          <w:b/>
          <w:color w:val="000000" w:themeColor="text1"/>
          <w:szCs w:val="24"/>
          <w:lang w:val="sv-SE"/>
        </w:rPr>
        <w:tab/>
      </w:r>
      <w:r w:rsidRPr="00C9285A">
        <w:rPr>
          <w:rFonts w:cs="Times New Roman"/>
          <w:b/>
          <w:color w:val="0000FF"/>
          <w:szCs w:val="24"/>
          <w:lang w:val="sv-SE"/>
        </w:rPr>
        <w:t xml:space="preserve">D. </w:t>
      </w:r>
      <w:r w:rsidRPr="000C67BC">
        <w:rPr>
          <w:rFonts w:cs="Times New Roman"/>
          <w:color w:val="000000" w:themeColor="text1"/>
          <w:szCs w:val="24"/>
          <w:lang w:val="sv-SE"/>
        </w:rPr>
        <w:t>672 N.</w:t>
      </w:r>
    </w:p>
    <w:p w:rsidR="00E435F6" w:rsidRPr="000C67BC" w:rsidRDefault="00E435F6" w:rsidP="00723605">
      <w:pPr>
        <w:tabs>
          <w:tab w:val="left" w:pos="283"/>
          <w:tab w:val="left" w:pos="2835"/>
          <w:tab w:val="left" w:pos="5386"/>
          <w:tab w:val="left" w:pos="7937"/>
        </w:tabs>
        <w:jc w:val="both"/>
        <w:rPr>
          <w:rFonts w:cs="Times New Roman"/>
          <w:iCs/>
          <w:color w:val="000000" w:themeColor="text1"/>
          <w:szCs w:val="24"/>
          <w:lang w:val="pt-BR"/>
        </w:rPr>
      </w:pP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szCs w:val="24"/>
        </w:rPr>
        <w:t xml:space="preserve">Tiến hành thí nghiệm Y-âng về giao thoa ánh sáng. Nguồn sáng phát ra ánh sáng trắng có dải bước sóng từ 0,38μm đến 0,76 μm. Trên màn quan sát, tại vị trí vân sáng của bức xạ đơn </w:t>
      </w:r>
      <w:r w:rsidRPr="000C67BC">
        <w:rPr>
          <w:rFonts w:cs="Times New Roman"/>
          <w:color w:val="000000" w:themeColor="text1"/>
          <w:szCs w:val="24"/>
        </w:rPr>
        <w:lastRenderedPageBreak/>
        <w:t>sắc có bước sóng 0,57μm có 5 bức xạ đơn sắc khác cho sáng, trong đó bức xạ có bước sóng dài nhất là λ</w:t>
      </w:r>
      <w:r w:rsidRPr="000C67BC">
        <w:rPr>
          <w:rFonts w:cs="Times New Roman"/>
          <w:color w:val="000000" w:themeColor="text1"/>
          <w:szCs w:val="24"/>
          <w:vertAlign w:val="subscript"/>
        </w:rPr>
        <w:t>max</w:t>
      </w:r>
      <w:r w:rsidRPr="000C67BC">
        <w:rPr>
          <w:rFonts w:cs="Times New Roman"/>
          <w:color w:val="000000" w:themeColor="text1"/>
          <w:szCs w:val="24"/>
        </w:rPr>
        <w:t xml:space="preserve"> và ngắn nhất là λ</w:t>
      </w:r>
      <w:r w:rsidRPr="000C67BC">
        <w:rPr>
          <w:rFonts w:cs="Times New Roman"/>
          <w:color w:val="000000" w:themeColor="text1"/>
          <w:szCs w:val="24"/>
          <w:vertAlign w:val="subscript"/>
        </w:rPr>
        <w:t>min</w:t>
      </w:r>
      <w:r w:rsidRPr="000C67BC">
        <w:rPr>
          <w:rFonts w:cs="Times New Roman"/>
          <w:color w:val="000000" w:themeColor="text1"/>
          <w:szCs w:val="24"/>
        </w:rPr>
        <w:t xml:space="preserve">. Tỉ số </w:t>
      </w:r>
      <w:r w:rsidRPr="000C67BC">
        <w:rPr>
          <w:rFonts w:cs="Times New Roman"/>
          <w:noProof/>
          <w:color w:val="000000" w:themeColor="text1"/>
          <w:position w:val="-32"/>
          <w:szCs w:val="24"/>
        </w:rPr>
        <w:drawing>
          <wp:inline distT="0" distB="0" distL="0" distR="0" wp14:anchorId="3E9850A0" wp14:editId="7459D1C1">
            <wp:extent cx="354965" cy="477520"/>
            <wp:effectExtent l="0" t="0" r="0" b="0"/>
            <wp:docPr id="432763615" name="Picture 43276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354965" cy="477520"/>
                    </a:xfrm>
                    <a:prstGeom prst="rect">
                      <a:avLst/>
                    </a:prstGeom>
                    <a:noFill/>
                    <a:ln>
                      <a:noFill/>
                    </a:ln>
                  </pic:spPr>
                </pic:pic>
              </a:graphicData>
            </a:graphic>
          </wp:inline>
        </w:drawing>
      </w:r>
      <w:r w:rsidRPr="000C67BC">
        <w:rPr>
          <w:rFonts w:cs="Times New Roman"/>
          <w:color w:val="000000" w:themeColor="text1"/>
          <w:szCs w:val="24"/>
        </w:rPr>
        <w:t>bằng</w:t>
      </w:r>
    </w:p>
    <w:p w:rsidR="00E435F6" w:rsidRPr="000C67BC" w:rsidRDefault="00E435F6" w:rsidP="00723605">
      <w:pPr>
        <w:pStyle w:val="Bodytext20"/>
        <w:shd w:val="clear" w:color="auto" w:fill="auto"/>
        <w:tabs>
          <w:tab w:val="left" w:pos="283"/>
          <w:tab w:val="left" w:pos="2835"/>
          <w:tab w:val="left" w:pos="5386"/>
          <w:tab w:val="left" w:pos="7937"/>
        </w:tabs>
        <w:spacing w:line="346" w:lineRule="auto"/>
        <w:ind w:left="0" w:firstLine="283"/>
        <w:jc w:val="both"/>
        <w:rPr>
          <w:rFonts w:ascii="Times New Roman" w:hAnsi="Times New Roman" w:cs="Times New Roman"/>
          <w:color w:val="000000" w:themeColor="text1"/>
          <w:sz w:val="24"/>
          <w:szCs w:val="24"/>
        </w:rPr>
      </w:pPr>
      <w:r w:rsidRPr="00C9285A">
        <w:rPr>
          <w:rFonts w:ascii="Times New Roman" w:hAnsi="Times New Roman" w:cs="Times New Roman"/>
          <w:b/>
          <w:bCs/>
          <w:color w:val="0000FF"/>
          <w:sz w:val="24"/>
          <w:szCs w:val="24"/>
        </w:rPr>
        <w:t xml:space="preserve">A. </w:t>
      </w:r>
      <w:r w:rsidRPr="000C67BC">
        <w:rPr>
          <w:rFonts w:ascii="Times New Roman" w:hAnsi="Times New Roman" w:cs="Times New Roman"/>
          <w:noProof/>
          <w:color w:val="000000" w:themeColor="text1"/>
          <w:position w:val="-24"/>
          <w:sz w:val="24"/>
          <w:szCs w:val="24"/>
        </w:rPr>
        <w:drawing>
          <wp:inline distT="0" distB="0" distL="0" distR="0" wp14:anchorId="34D0CBD4" wp14:editId="49286173">
            <wp:extent cx="231775" cy="436880"/>
            <wp:effectExtent l="0" t="0" r="0" b="1270"/>
            <wp:docPr id="432763616" name="Picture 43276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231775" cy="436880"/>
                    </a:xfrm>
                    <a:prstGeom prst="rect">
                      <a:avLst/>
                    </a:prstGeom>
                    <a:noFill/>
                    <a:ln>
                      <a:noFill/>
                    </a:ln>
                  </pic:spPr>
                </pic:pic>
              </a:graphicData>
            </a:graphic>
          </wp:inline>
        </w:drawing>
      </w: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 xml:space="preserve">B. </w:t>
      </w:r>
      <w:r w:rsidRPr="000C67BC">
        <w:rPr>
          <w:rFonts w:ascii="Times New Roman" w:hAnsi="Times New Roman" w:cs="Times New Roman"/>
          <w:noProof/>
          <w:color w:val="000000" w:themeColor="text1"/>
          <w:position w:val="-24"/>
          <w:sz w:val="24"/>
          <w:szCs w:val="24"/>
        </w:rPr>
        <w:drawing>
          <wp:inline distT="0" distB="0" distL="0" distR="0" wp14:anchorId="2D2F6606" wp14:editId="0E69C794">
            <wp:extent cx="163830" cy="436880"/>
            <wp:effectExtent l="0" t="0" r="0" b="1270"/>
            <wp:docPr id="432763617" name="Picture 43276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163830" cy="436880"/>
                    </a:xfrm>
                    <a:prstGeom prst="rect">
                      <a:avLst/>
                    </a:prstGeom>
                    <a:noFill/>
                    <a:ln>
                      <a:noFill/>
                    </a:ln>
                  </pic:spPr>
                </pic:pic>
              </a:graphicData>
            </a:graphic>
          </wp:inline>
        </w:drawing>
      </w: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 xml:space="preserve">C. </w:t>
      </w:r>
      <w:r w:rsidRPr="000C67BC">
        <w:rPr>
          <w:rFonts w:ascii="Times New Roman" w:hAnsi="Times New Roman" w:cs="Times New Roman"/>
          <w:noProof/>
          <w:color w:val="000000" w:themeColor="text1"/>
          <w:position w:val="-24"/>
          <w:sz w:val="24"/>
          <w:szCs w:val="24"/>
        </w:rPr>
        <w:drawing>
          <wp:inline distT="0" distB="0" distL="0" distR="0" wp14:anchorId="0B1A329D" wp14:editId="07146D35">
            <wp:extent cx="163830" cy="436880"/>
            <wp:effectExtent l="0" t="0" r="0" b="1270"/>
            <wp:docPr id="432763618" name="Picture 43276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163830" cy="436880"/>
                    </a:xfrm>
                    <a:prstGeom prst="rect">
                      <a:avLst/>
                    </a:prstGeom>
                    <a:noFill/>
                    <a:ln>
                      <a:noFill/>
                    </a:ln>
                  </pic:spPr>
                </pic:pic>
              </a:graphicData>
            </a:graphic>
          </wp:inline>
        </w:drawing>
      </w: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 xml:space="preserve">D. </w:t>
      </w:r>
      <w:r w:rsidRPr="000C67BC">
        <w:rPr>
          <w:rFonts w:ascii="Times New Roman" w:hAnsi="Times New Roman" w:cs="Times New Roman"/>
          <w:noProof/>
          <w:color w:val="000000" w:themeColor="text1"/>
          <w:position w:val="-24"/>
          <w:sz w:val="24"/>
          <w:szCs w:val="24"/>
        </w:rPr>
        <w:drawing>
          <wp:inline distT="0" distB="0" distL="0" distR="0" wp14:anchorId="35AE3843" wp14:editId="77B12A0B">
            <wp:extent cx="163830" cy="436880"/>
            <wp:effectExtent l="0" t="0" r="0" b="1270"/>
            <wp:docPr id="432763619" name="Picture 43276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163830" cy="436880"/>
                    </a:xfrm>
                    <a:prstGeom prst="rect">
                      <a:avLst/>
                    </a:prstGeom>
                    <a:noFill/>
                    <a:ln>
                      <a:noFill/>
                    </a:ln>
                  </pic:spPr>
                </pic:pic>
              </a:graphicData>
            </a:graphic>
          </wp:inline>
        </w:drawing>
      </w: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723605">
      <w:pPr>
        <w:rPr>
          <w:rFonts w:cs="Times New Roman"/>
          <w:b/>
          <w:bCs/>
          <w:color w:val="000000" w:themeColor="text1"/>
          <w:szCs w:val="24"/>
          <w:lang w:val="vi-VN"/>
        </w:rPr>
      </w:pPr>
      <w:r w:rsidRPr="000C67BC">
        <w:rPr>
          <w:rFonts w:cs="Times New Roman"/>
          <w:b/>
          <w:bCs/>
          <w:color w:val="000000" w:themeColor="text1"/>
          <w:szCs w:val="24"/>
          <w:lang w:val="vi-VN"/>
        </w:rPr>
        <w:t>II. TRẮC NGHIỆM ĐÚNG SA</w:t>
      </w:r>
    </w:p>
    <w:p w:rsidR="00E435F6" w:rsidRPr="000C67BC" w:rsidRDefault="00E435F6" w:rsidP="00723605">
      <w:pPr>
        <w:rPr>
          <w:rFonts w:cs="Times New Roman"/>
          <w:b/>
          <w:bCs/>
          <w:color w:val="000000" w:themeColor="text1"/>
          <w:szCs w:val="24"/>
          <w:lang w:val="vi-VN"/>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Calibri" w:cs="Times New Roman"/>
          <w:color w:val="000000" w:themeColor="text1"/>
          <w:spacing w:val="3"/>
          <w:shd w:val="clear" w:color="auto" w:fill="FFFFFF"/>
        </w:rPr>
        <w:t>Một vòng dây nằm yên trong từ trường đều. Độ lớn của cảm ứng từ đang tăng nên tạo ra dòng điện cảm ứng trong vòng dây. Cường độ dòng điện cảm ứng lớn hơn khi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tăng tốc độ tăng của cảm ứng từ.</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thay vòng dây bằng một vòng dây có điện trở tương tự nhưng có đường kính nhỏ hơn.</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thay vòng dây bằng một vòng dây có điện trở tương tự nhưng có đường kính lớn hơn.</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giữ vòng dây sao cho mặt phẳng của nó song song với cảm ứng từ.</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723605">
      <w:pPr>
        <w:ind w:right="-108"/>
        <w:rPr>
          <w:rFonts w:cs="Times New Roman"/>
          <w:color w:val="000000" w:themeColor="text1"/>
          <w:szCs w:val="24"/>
          <w:lang w:val="nl-NL"/>
        </w:rPr>
      </w:pPr>
    </w:p>
    <w:p w:rsidR="00E435F6" w:rsidRPr="000C67BC" w:rsidRDefault="00E435F6" w:rsidP="00723605">
      <w:pPr>
        <w:tabs>
          <w:tab w:val="left" w:pos="5802"/>
        </w:tabs>
        <w:ind w:firstLine="180"/>
        <w:rPr>
          <w:rFonts w:cs="Times New Roman"/>
          <w:b/>
          <w:color w:val="000000" w:themeColor="text1"/>
          <w:szCs w:val="24"/>
          <w:lang w:val="nl-NL"/>
        </w:rPr>
      </w:pPr>
    </w:p>
    <w:p w:rsidR="00E435F6" w:rsidRPr="000C67BC" w:rsidRDefault="00E435F6" w:rsidP="00723605">
      <w:pPr>
        <w:spacing w:before="120" w:after="0" w:line="276" w:lineRule="auto"/>
        <w:rPr>
          <w:rFonts w:cs="Times New Roman"/>
          <w:color w:val="000000" w:themeColor="text1"/>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Cho mạch điện như hình vẽ dưới, trong đó nguồn điện có suất điện động E = 6 V và có điện trở trong r = 2</w:t>
      </w:r>
      <w:r w:rsidRPr="000C67BC">
        <w:rPr>
          <w:rFonts w:cs="Times New Roman"/>
          <w:color w:val="000000" w:themeColor="text1"/>
          <w:position w:val="-4"/>
          <w:szCs w:val="24"/>
        </w:rPr>
        <w:object w:dxaOrig="279" w:dyaOrig="260">
          <v:shape id="_x0000_i1412" type="#_x0000_t75" style="width:14.25pt;height:13.5pt" o:ole="">
            <v:imagedata r:id="rId855" o:title=""/>
          </v:shape>
          <o:OLEObject Type="Embed" ProgID="Equation.DSMT4" ShapeID="_x0000_i1412" DrawAspect="Content" ObjectID="_1804449876" r:id="rId856"/>
        </w:object>
      </w:r>
      <w:r w:rsidRPr="000C67BC">
        <w:rPr>
          <w:rFonts w:cs="Times New Roman"/>
          <w:color w:val="000000" w:themeColor="text1"/>
          <w:szCs w:val="24"/>
        </w:rPr>
        <w:t>; các điện trở ở mạch ngoài là R</w:t>
      </w:r>
      <w:r w:rsidRPr="000C67BC">
        <w:rPr>
          <w:rFonts w:cs="Times New Roman"/>
          <w:color w:val="000000" w:themeColor="text1"/>
          <w:szCs w:val="24"/>
          <w:vertAlign w:val="subscript"/>
        </w:rPr>
        <w:t xml:space="preserve">1 </w:t>
      </w:r>
      <w:r w:rsidRPr="000C67BC">
        <w:rPr>
          <w:rFonts w:cs="Times New Roman"/>
          <w:color w:val="000000" w:themeColor="text1"/>
          <w:szCs w:val="24"/>
        </w:rPr>
        <w:t>= 6</w:t>
      </w:r>
      <w:r w:rsidRPr="000C67BC">
        <w:rPr>
          <w:rFonts w:cs="Times New Roman"/>
          <w:color w:val="000000" w:themeColor="text1"/>
          <w:position w:val="-4"/>
          <w:szCs w:val="24"/>
        </w:rPr>
        <w:object w:dxaOrig="279" w:dyaOrig="260">
          <v:shape id="_x0000_i1413" type="#_x0000_t75" style="width:14.25pt;height:13.5pt" o:ole="">
            <v:imagedata r:id="rId857" o:title=""/>
          </v:shape>
          <o:OLEObject Type="Embed" ProgID="Equation.DSMT4" ShapeID="_x0000_i1413" DrawAspect="Content" ObjectID="_1804449877" r:id="rId858"/>
        </w:object>
      </w:r>
      <w:r w:rsidRPr="000C67BC">
        <w:rPr>
          <w:rFonts w:cs="Times New Roman"/>
          <w:color w:val="000000" w:themeColor="text1"/>
          <w:szCs w:val="24"/>
        </w:rPr>
        <w:t>; R</w:t>
      </w:r>
      <w:r w:rsidRPr="000C67BC">
        <w:rPr>
          <w:rFonts w:cs="Times New Roman"/>
          <w:color w:val="000000" w:themeColor="text1"/>
          <w:szCs w:val="24"/>
          <w:vertAlign w:val="subscript"/>
        </w:rPr>
        <w:t xml:space="preserve">2 </w:t>
      </w:r>
      <w:r w:rsidRPr="000C67BC">
        <w:rPr>
          <w:rFonts w:cs="Times New Roman"/>
          <w:color w:val="000000" w:themeColor="text1"/>
          <w:szCs w:val="24"/>
        </w:rPr>
        <w:t>= 12</w:t>
      </w:r>
      <w:r w:rsidRPr="000C67BC">
        <w:rPr>
          <w:rFonts w:cs="Times New Roman"/>
          <w:color w:val="000000" w:themeColor="text1"/>
          <w:position w:val="-4"/>
          <w:szCs w:val="24"/>
        </w:rPr>
        <w:object w:dxaOrig="279" w:dyaOrig="260">
          <v:shape id="_x0000_i1414" type="#_x0000_t75" style="width:14.25pt;height:13.5pt" o:ole="">
            <v:imagedata r:id="rId859" o:title=""/>
          </v:shape>
          <o:OLEObject Type="Embed" ProgID="Equation.DSMT4" ShapeID="_x0000_i1414" DrawAspect="Content" ObjectID="_1804449878" r:id="rId860"/>
        </w:object>
      </w:r>
      <w:r w:rsidRPr="000C67BC">
        <w:rPr>
          <w:rFonts w:cs="Times New Roman"/>
          <w:color w:val="000000" w:themeColor="text1"/>
          <w:szCs w:val="24"/>
        </w:rPr>
        <w:t>và R</w:t>
      </w:r>
      <w:r w:rsidRPr="000C67BC">
        <w:rPr>
          <w:rFonts w:cs="Times New Roman"/>
          <w:color w:val="000000" w:themeColor="text1"/>
          <w:szCs w:val="24"/>
          <w:vertAlign w:val="subscript"/>
        </w:rPr>
        <w:t xml:space="preserve">3 </w:t>
      </w:r>
      <w:r w:rsidRPr="000C67BC">
        <w:rPr>
          <w:rFonts w:cs="Times New Roman"/>
          <w:color w:val="000000" w:themeColor="text1"/>
          <w:szCs w:val="24"/>
        </w:rPr>
        <w:t>= 4</w:t>
      </w:r>
      <w:r w:rsidRPr="000C67BC">
        <w:rPr>
          <w:rFonts w:cs="Times New Roman"/>
          <w:color w:val="000000" w:themeColor="text1"/>
          <w:position w:val="-6"/>
          <w:szCs w:val="24"/>
        </w:rPr>
        <w:object w:dxaOrig="320" w:dyaOrig="279">
          <v:shape id="_x0000_i1415" type="#_x0000_t75" style="width:16.5pt;height:13.5pt" o:ole="">
            <v:imagedata r:id="rId861" o:title=""/>
          </v:shape>
          <o:OLEObject Type="Embed" ProgID="Equation.DSMT4" ShapeID="_x0000_i1415" DrawAspect="Content" ObjectID="_1804449879" r:id="rId862"/>
        </w:object>
      </w:r>
      <w:r w:rsidRPr="000C67BC">
        <w:rPr>
          <w:rFonts w:cs="Times New Roman"/>
          <w:color w:val="000000" w:themeColor="text1"/>
          <w:szCs w:val="24"/>
        </w:rPr>
        <w:t xml:space="preserve"> </w:t>
      </w:r>
    </w:p>
    <w:p w:rsidR="00E435F6" w:rsidRPr="000C67BC" w:rsidRDefault="00E435F6" w:rsidP="00723605">
      <w:pPr>
        <w:pStyle w:val="ListParagraph"/>
        <w:widowControl w:val="0"/>
        <w:tabs>
          <w:tab w:val="left" w:pos="992"/>
          <w:tab w:val="left" w:pos="3402"/>
          <w:tab w:val="left" w:pos="5669"/>
          <w:tab w:val="left" w:pos="7937"/>
        </w:tabs>
        <w:spacing w:line="288" w:lineRule="auto"/>
        <w:ind w:left="992"/>
        <w:rPr>
          <w:rFonts w:ascii="Times New Roman" w:hAnsi="Times New Roman" w:cs="Times New Roman"/>
          <w:color w:val="000000" w:themeColor="text1"/>
          <w:szCs w:val="24"/>
        </w:rPr>
      </w:pPr>
      <w:r w:rsidRPr="000C67BC">
        <w:rPr>
          <w:rFonts w:ascii="Times New Roman" w:hAnsi="Times New Roman" w:cs="Times New Roman"/>
          <w:noProof/>
          <w:color w:val="000000" w:themeColor="text1"/>
          <w:szCs w:val="24"/>
        </w:rPr>
        <mc:AlternateContent>
          <mc:Choice Requires="wpg">
            <w:drawing>
              <wp:inline distT="0" distB="0" distL="0" distR="0" wp14:anchorId="62A6E1AE" wp14:editId="372CA974">
                <wp:extent cx="1437005" cy="1093470"/>
                <wp:effectExtent l="0" t="0" r="29845" b="11430"/>
                <wp:docPr id="432763586" name="Group 432763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7005" cy="1093470"/>
                          <a:chOff x="0" y="-207882"/>
                          <a:chExt cx="1439042" cy="1094376"/>
                        </a:xfrm>
                      </wpg:grpSpPr>
                      <wpg:grpSp>
                        <wpg:cNvPr id="432763587" name="Group 2"/>
                        <wpg:cNvGrpSpPr/>
                        <wpg:grpSpPr>
                          <a:xfrm>
                            <a:off x="0" y="-30474"/>
                            <a:ext cx="1439042" cy="916968"/>
                            <a:chOff x="0" y="-116228"/>
                            <a:chExt cx="1439042" cy="917555"/>
                          </a:xfrm>
                        </wpg:grpSpPr>
                        <wps:wsp>
                          <wps:cNvPr id="432763588" name="Straight Connector 3"/>
                          <wps:cNvCnPr/>
                          <wps:spPr>
                            <a:xfrm>
                              <a:off x="30" y="576998"/>
                              <a:ext cx="676578" cy="0"/>
                            </a:xfrm>
                            <a:prstGeom prst="line">
                              <a:avLst/>
                            </a:prstGeom>
                            <a:noFill/>
                            <a:ln w="6350" cap="flat" cmpd="sng" algn="ctr">
                              <a:solidFill>
                                <a:sysClr val="windowText" lastClr="000000"/>
                              </a:solidFill>
                              <a:prstDash val="solid"/>
                              <a:miter lim="800000"/>
                            </a:ln>
                            <a:effectLst/>
                          </wps:spPr>
                          <wps:bodyPr/>
                        </wps:wsp>
                        <wpg:grpSp>
                          <wpg:cNvPr id="432763589" name="Group 4"/>
                          <wpg:cNvGrpSpPr/>
                          <wpg:grpSpPr>
                            <a:xfrm>
                              <a:off x="114300" y="322652"/>
                              <a:ext cx="1096557" cy="478675"/>
                              <a:chOff x="114300" y="-1198"/>
                              <a:chExt cx="1096557" cy="478675"/>
                            </a:xfrm>
                          </wpg:grpSpPr>
                          <wps:wsp>
                            <wps:cNvPr id="432763590" name="Text Box 5"/>
                            <wps:cNvSpPr txBox="1"/>
                            <wps:spPr>
                              <a:xfrm>
                                <a:off x="676608" y="56443"/>
                                <a:ext cx="534249" cy="384115"/>
                              </a:xfrm>
                              <a:prstGeom prst="rect">
                                <a:avLst/>
                              </a:prstGeom>
                              <a:noFill/>
                              <a:ln w="6350">
                                <a:solidFill>
                                  <a:prstClr val="black"/>
                                </a:solidFill>
                              </a:ln>
                              <a:effectLst/>
                            </wps:spPr>
                            <wps:txbx>
                              <w:txbxContent>
                                <w:p w:rsidR="00E435F6" w:rsidRDefault="00E435F6" w:rsidP="007236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763591" name="Text Box 6"/>
                            <wps:cNvSpPr txBox="1"/>
                            <wps:spPr>
                              <a:xfrm>
                                <a:off x="114300" y="208526"/>
                                <a:ext cx="400310" cy="87825"/>
                              </a:xfrm>
                              <a:prstGeom prst="rect">
                                <a:avLst/>
                              </a:prstGeom>
                              <a:solidFill>
                                <a:sysClr val="window" lastClr="FFFFFF"/>
                              </a:solidFill>
                              <a:ln w="6350">
                                <a:solidFill>
                                  <a:prstClr val="black"/>
                                </a:solidFill>
                              </a:ln>
                              <a:effectLst/>
                            </wps:spPr>
                            <wps:txbx>
                              <w:txbxContent>
                                <w:p w:rsidR="00E435F6" w:rsidRDefault="00E435F6" w:rsidP="007236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763592" name="Text Box 7"/>
                            <wps:cNvSpPr txBox="1"/>
                            <wps:spPr>
                              <a:xfrm>
                                <a:off x="752890" y="-1198"/>
                                <a:ext cx="400310" cy="87825"/>
                              </a:xfrm>
                              <a:prstGeom prst="rect">
                                <a:avLst/>
                              </a:prstGeom>
                              <a:solidFill>
                                <a:sysClr val="window" lastClr="FFFFFF"/>
                              </a:solidFill>
                              <a:ln w="6350">
                                <a:solidFill>
                                  <a:prstClr val="black"/>
                                </a:solidFill>
                              </a:ln>
                              <a:effectLst/>
                            </wps:spPr>
                            <wps:txbx>
                              <w:txbxContent>
                                <w:p w:rsidR="00E435F6" w:rsidRDefault="00E435F6" w:rsidP="007236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763593" name="Text Box 8"/>
                            <wps:cNvSpPr txBox="1"/>
                            <wps:spPr>
                              <a:xfrm>
                                <a:off x="752890" y="389652"/>
                                <a:ext cx="400310" cy="87825"/>
                              </a:xfrm>
                              <a:prstGeom prst="rect">
                                <a:avLst/>
                              </a:prstGeom>
                              <a:solidFill>
                                <a:sysClr val="window" lastClr="FFFFFF"/>
                              </a:solidFill>
                              <a:ln w="6350">
                                <a:solidFill>
                                  <a:prstClr val="black"/>
                                </a:solidFill>
                              </a:ln>
                              <a:effectLst/>
                            </wps:spPr>
                            <wps:txbx>
                              <w:txbxContent>
                                <w:p w:rsidR="00E435F6" w:rsidRDefault="00E435F6" w:rsidP="007236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32763594" name="Straight Connector 9"/>
                          <wps:cNvCnPr/>
                          <wps:spPr>
                            <a:xfrm flipV="1">
                              <a:off x="0" y="1"/>
                              <a:ext cx="0" cy="576996"/>
                            </a:xfrm>
                            <a:prstGeom prst="line">
                              <a:avLst/>
                            </a:prstGeom>
                            <a:noFill/>
                            <a:ln w="6350" cap="flat" cmpd="sng" algn="ctr">
                              <a:solidFill>
                                <a:sysClr val="windowText" lastClr="000000"/>
                              </a:solidFill>
                              <a:prstDash val="solid"/>
                              <a:miter lim="800000"/>
                            </a:ln>
                            <a:effectLst/>
                          </wps:spPr>
                          <wps:bodyPr/>
                        </wps:wsp>
                        <wps:wsp>
                          <wps:cNvPr id="432763595" name="Straight Connector 10"/>
                          <wps:cNvCnPr/>
                          <wps:spPr>
                            <a:xfrm flipV="1">
                              <a:off x="1439042" y="1"/>
                              <a:ext cx="0" cy="576998"/>
                            </a:xfrm>
                            <a:prstGeom prst="line">
                              <a:avLst/>
                            </a:prstGeom>
                            <a:noFill/>
                            <a:ln w="6350" cap="flat" cmpd="sng" algn="ctr">
                              <a:solidFill>
                                <a:sysClr val="windowText" lastClr="000000"/>
                              </a:solidFill>
                              <a:prstDash val="solid"/>
                              <a:miter lim="800000"/>
                            </a:ln>
                            <a:effectLst/>
                          </wps:spPr>
                          <wps:bodyPr/>
                        </wps:wsp>
                        <wps:wsp>
                          <wps:cNvPr id="432763596" name="Straight Connector 11"/>
                          <wps:cNvCnPr/>
                          <wps:spPr>
                            <a:xfrm>
                              <a:off x="0" y="-104"/>
                              <a:ext cx="742883" cy="160"/>
                            </a:xfrm>
                            <a:prstGeom prst="line">
                              <a:avLst/>
                            </a:prstGeom>
                            <a:noFill/>
                            <a:ln w="6350" cap="flat" cmpd="sng" algn="ctr">
                              <a:solidFill>
                                <a:sysClr val="windowText" lastClr="000000"/>
                              </a:solidFill>
                              <a:prstDash val="solid"/>
                              <a:miter lim="800000"/>
                            </a:ln>
                            <a:effectLst/>
                          </wps:spPr>
                          <wps:bodyPr/>
                        </wps:wsp>
                        <wps:wsp>
                          <wps:cNvPr id="432763597" name="Straight Connector 12"/>
                          <wps:cNvCnPr/>
                          <wps:spPr>
                            <a:xfrm flipV="1">
                              <a:off x="742883" y="-116228"/>
                              <a:ext cx="0" cy="222886"/>
                            </a:xfrm>
                            <a:prstGeom prst="line">
                              <a:avLst/>
                            </a:prstGeom>
                            <a:noFill/>
                            <a:ln w="6350" cap="flat" cmpd="sng" algn="ctr">
                              <a:solidFill>
                                <a:sysClr val="windowText" lastClr="000000"/>
                              </a:solidFill>
                              <a:prstDash val="solid"/>
                              <a:miter lim="800000"/>
                            </a:ln>
                            <a:effectLst/>
                          </wps:spPr>
                          <wps:bodyPr/>
                        </wps:wsp>
                        <wps:wsp>
                          <wps:cNvPr id="432763598" name="Straight Connector 13"/>
                          <wps:cNvCnPr/>
                          <wps:spPr>
                            <a:xfrm flipV="1">
                              <a:off x="790809" y="-47611"/>
                              <a:ext cx="0" cy="85681"/>
                            </a:xfrm>
                            <a:prstGeom prst="line">
                              <a:avLst/>
                            </a:prstGeom>
                            <a:noFill/>
                            <a:ln w="19050" cap="flat" cmpd="sng" algn="ctr">
                              <a:solidFill>
                                <a:sysClr val="windowText" lastClr="000000"/>
                              </a:solidFill>
                              <a:prstDash val="solid"/>
                              <a:miter lim="800000"/>
                            </a:ln>
                            <a:effectLst/>
                          </wps:spPr>
                          <wps:bodyPr/>
                        </wps:wsp>
                        <wps:wsp>
                          <wps:cNvPr id="432763599" name="Straight Connector 14"/>
                          <wps:cNvCnPr/>
                          <wps:spPr>
                            <a:xfrm>
                              <a:off x="781817" y="56"/>
                              <a:ext cx="657225" cy="0"/>
                            </a:xfrm>
                            <a:prstGeom prst="line">
                              <a:avLst/>
                            </a:prstGeom>
                            <a:noFill/>
                            <a:ln w="6350" cap="flat" cmpd="sng" algn="ctr">
                              <a:solidFill>
                                <a:sysClr val="windowText" lastClr="000000"/>
                              </a:solidFill>
                              <a:prstDash val="solid"/>
                              <a:miter lim="800000"/>
                            </a:ln>
                            <a:effectLst/>
                          </wps:spPr>
                          <wps:bodyPr/>
                        </wps:wsp>
                        <wps:wsp>
                          <wps:cNvPr id="432763600" name="Straight Connector 15"/>
                          <wps:cNvCnPr/>
                          <wps:spPr>
                            <a:xfrm>
                              <a:off x="1210221" y="571848"/>
                              <a:ext cx="219949" cy="0"/>
                            </a:xfrm>
                            <a:prstGeom prst="line">
                              <a:avLst/>
                            </a:prstGeom>
                            <a:noFill/>
                            <a:ln w="6350" cap="flat" cmpd="sng" algn="ctr">
                              <a:solidFill>
                                <a:sysClr val="windowText" lastClr="000000"/>
                              </a:solidFill>
                              <a:prstDash val="solid"/>
                              <a:miter lim="800000"/>
                            </a:ln>
                            <a:effectLst/>
                          </wps:spPr>
                          <wps:bodyPr/>
                        </wps:wsp>
                      </wpg:grpSp>
                      <wps:wsp>
                        <wps:cNvPr id="432763601" name="Text Box 16"/>
                        <wps:cNvSpPr txBox="1"/>
                        <wps:spPr>
                          <a:xfrm>
                            <a:off x="676608" y="-207882"/>
                            <a:ext cx="541956" cy="293614"/>
                          </a:xfrm>
                          <a:prstGeom prst="rect">
                            <a:avLst/>
                          </a:prstGeom>
                          <a:noFill/>
                          <a:ln w="6350">
                            <a:noFill/>
                          </a:ln>
                          <a:effectLst/>
                        </wps:spPr>
                        <wps:txbx>
                          <w:txbxContent>
                            <w:p w:rsidR="00E435F6" w:rsidRPr="00D0257C" w:rsidRDefault="00E435F6" w:rsidP="00723605">
                              <w:pPr>
                                <w:rPr>
                                  <w:i/>
                                  <w:vertAlign w:val="subscript"/>
                                </w:rPr>
                              </w:pPr>
                              <w:r w:rsidRPr="00F604AC">
                                <w:rPr>
                                  <w:rFonts w:asciiTheme="minorHAnsi" w:hAnsiTheme="minorHAnsi" w:cs="Times New Roman"/>
                                  <w:position w:val="-8"/>
                                  <w:sz w:val="22"/>
                                </w:rPr>
                                <w:object w:dxaOrig="440" w:dyaOrig="320">
                                  <v:shape id="_x0000_i3833" type="#_x0000_t75" style="width:21pt;height:15.75pt" o:ole="">
                                    <v:imagedata r:id="rId863" o:title=""/>
                                  </v:shape>
                                  <o:OLEObject Type="Embed" ProgID="Equation.DSMT4" ShapeID="_x0000_i3833" DrawAspect="Content" ObjectID="_1804452297" r:id="rId864"/>
                                </w:object>
                              </w:r>
                              <w:r w:rsidRPr="00D0257C">
                                <w:rPr>
                                  <w:i/>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763602" name="Text Box 17"/>
                        <wps:cNvSpPr txBox="1"/>
                        <wps:spPr>
                          <a:xfrm>
                            <a:off x="801234" y="192269"/>
                            <a:ext cx="542925" cy="303530"/>
                          </a:xfrm>
                          <a:prstGeom prst="rect">
                            <a:avLst/>
                          </a:prstGeom>
                          <a:noFill/>
                          <a:ln w="6350">
                            <a:noFill/>
                          </a:ln>
                          <a:effectLst/>
                        </wps:spPr>
                        <wps:txbx>
                          <w:txbxContent>
                            <w:p w:rsidR="00E435F6" w:rsidRPr="006934A8" w:rsidRDefault="00E435F6" w:rsidP="00723605">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763603" name="Text Box 18"/>
                        <wps:cNvSpPr txBox="1"/>
                        <wps:spPr>
                          <a:xfrm>
                            <a:off x="799055" y="582964"/>
                            <a:ext cx="542925" cy="303530"/>
                          </a:xfrm>
                          <a:prstGeom prst="rect">
                            <a:avLst/>
                          </a:prstGeom>
                          <a:noFill/>
                          <a:ln w="6350">
                            <a:noFill/>
                          </a:ln>
                          <a:effectLst/>
                        </wps:spPr>
                        <wps:txbx>
                          <w:txbxContent>
                            <w:p w:rsidR="00E435F6" w:rsidRPr="006934A8" w:rsidRDefault="00E435F6" w:rsidP="00723605">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2763604" name="Text Box 19"/>
                        <wps:cNvSpPr txBox="1"/>
                        <wps:spPr>
                          <a:xfrm>
                            <a:off x="133377" y="399815"/>
                            <a:ext cx="542925" cy="303530"/>
                          </a:xfrm>
                          <a:prstGeom prst="rect">
                            <a:avLst/>
                          </a:prstGeom>
                          <a:noFill/>
                          <a:ln w="6350">
                            <a:noFill/>
                          </a:ln>
                          <a:effectLst/>
                        </wps:spPr>
                        <wps:txbx>
                          <w:txbxContent>
                            <w:p w:rsidR="00E435F6" w:rsidRPr="006934A8" w:rsidRDefault="00E435F6" w:rsidP="00723605">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432763586" o:spid="_x0000_s1144" style="width:113.15pt;height:86.1pt;mso-position-horizontal-relative:char;mso-position-vertical-relative:line" coordorigin=",-2078" coordsize="14390,1094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Y48VUdwYAANMtAAAOAAAAZHJzL2Uyb0RvYy54bWzsWl1vo0YUfa/U/4B4z5rhG2udVZptVpWi 3UjZdp8nGGxUYOhAYqe/vmcGGDC2s3G2otssfrCAgWHm3nPuvXOGt++2Wao9RLxMWL7QyRtD16I8 ZMskXy303z9fnfm6VlY0X9KU5dFCf4xK/d35zz+93RTzyGRrli4jrqGTvJxvioW+rqpiPpuV4TrK aPmGFVGOxpjxjFY45avZktMNes/SmWkY7mzD+LLgLIzKElff1436uew/jqOw+hTHZVRp6ULH2Cr5 z+X/nfifnb+l8xWnxToJm2HQF4wio0mOl6qu3tOKavc82esqS0LOShZXb0KWzVgcJ2Ek54DZEGMw mw+c3RdyLqv5ZlUoM8G0Azu9uNvw48MN15LlQrct03Mtx3d1LacZXCXfrnWXYapNsZrjiQ+8uC1u eD1fHF6z8M8SzbNhuzhfdTdvY56JhzBtbSt98Kh8EG0rLcRFYlueYTi6FqKNGIFle42XwjVc2T13 Zhqe75u1B8P1r93zgWGb6nl054p7ZnRev14OUg1KjVBNbmAOb9cc8n2702zsorpsXzSY55ll2J5d D7c32W6wAXED12/nsztXQlzTVG0H5xoQz3GcJ6cKipUdispvQ9HtmhaRBGcpMDEwG2hfo+i24jRZ rSvtkuU56Mi4ZolBbgr52GV+w5uzsoHUACUWaAsoOJ4bBI0FWvO5nut4eJOAigSJcjKdF7ysPkQs 08TBQk+TXAyWzunDdVnVeGhvEZdzdpWkKa7TeZprm4UOKuDFIUVMilNa4TArwJIyX+kaTVcIdmHF ZY8lS5OleFo8XD6WlynXHijiDcLUkm0+Y7S6ltKyQgPGKX+Nm3YeFcN5T8t1/bBsErfReZZUiJFp ki10v/90movWSEa5ZlLCqrUdxdEdWz5K8wLz0vc1yCVSj+E9aB3X0L/2VZ/20l1P8ZqAw0btNcs0 XafhaOs1kNp1HPBKuM32fNeTqKVzRfBeB2eEtF7vcfxwD8r7Q4qPh/sA065xL9yu/cK2mpxcg3YR NbVqi8uIbbVlW3/tRQ2A2zUAboF917YlaeDtJsw5lm3a8JWwoeXbhOwyfw//HNQ7Hf8S0X14C4wq fN+lNPxzH8lww1eRWW3vtk3Wac1Qg1XjrM7RZRFeJXjbNYhzQzmSMkyLQqP6hL84ZaAoa450bc34 34eui/sR5dCqaxskefD3r3vKI/DxtxzxLyC2jW4reWI7nokT3m+567fk99klA68JSpoilIfi/ipt D2POsi+oRy7EW9FE8xDvXujgf314WdWlB+qZMLq4kDehDihodZ3fFqHoWphcWPnz9gvlRRO9Krj9 I2sj7l4Qq+8VT+bs4r5icSIjXBcCZGpWEWBEOsBUAzrIZPwCOvRigmn4jin76fhgG4ZFYHLBB9/z zW+kg4y+x2N6L55fyd8+C3byyAg8kpVF5/GJR6+KR6hnBzzy2riJ2uuUtOI5pi+yFHjSy61tWvnh aaSy9ZSOXmE6svZoJFcUL0hHPRpZPurZQY37w/NIpfmJR+PwqFvz1GvrsVb6gd1y6sBKP+glqSMr fS1Ok+KPtvLdUYbkCqkr8ZrqTgoBu5LO3mpnWu0LpWdkIECzOyr5oDSXssFTms9BJEBKqBUy1CtP 4EGGcbX+n/DQLQRg9r76M+LaTwnJBwIDUeoHytcjkUEsmnbiwRkxBvqpZ5u+j6QuVn3EnSTA1tlf kQBHBIGSzw+BoBHTTw4KrdvrNUynjLermCZTmJDMsZ0hjNKpa63oO+nCLVjGzxRPbQ6QZ+wOHMwU XmD4BhRRAQrbc+sIs1c9+I7ry9jzL0KCBMYr3SsYMVCofYdDgUKJW8/KFp5PfILAAyQ4A5kQ+0Um tEGZMKZ00UaA7yVduGLX6HgNqbSZZ6GAmMQwTQjQAgYe8e3B5qFJgqDdQZmg8Cwo/EdrTNfY30Yg SmA4Uf/sbavtfEHQ1g6OTQJEDRkhzMByiYw9x7PFyzfW1JYzOj9hw0wJv5OyMo6yItZSI6kprrEv 9COTgZwvkCh9g5gW1BnEPxJgH16KMV1B5Nhm0KZCy7AcfGchgsDRSnl0oCtpdgL6KwT6vhRPlMNP DOlegAIcRZ1I9L4ZuAOR4LsHulJJJ6C/QqArfVx9EUSUw08EOrEsy6sXNhY+hqu/+fn/RHQskptM NgF9HKDLgh1fDsu83nzlLD5N7p/juP8t9vk/AAAA//8DAFBLAwQUAAYACAAAACEAIXAfA9wAAAAF AQAADwAAAGRycy9kb3ducmV2LnhtbEyPQUvDQBCF74L/YRnBm91ki7XEbEop6qkItoL0ts1Ok9Ds bMhuk/TfO3rRy4PhPd77Jl9NrhUD9qHxpCGdJSCQSm8bqjR87l8fliBCNGRN6wk1XDHAqri9yU1m /UgfOOxiJbiEQmY01DF2mZShrNGZMPMdEnsn3zsT+ewraXszcrlrpUqShXSmIV6oTYebGsvz7uI0 vI1mXM/Tl2F7Pm2uh/3j+9c2Ra3v76b1M4iIU/wLww8+o0PBTEd/IRtEq4Efib/KnlKLOYgjh56U Alnk8j998Q0AAP//AwBQSwECLQAUAAYACAAAACEAtoM4kv4AAADhAQAAEwAAAAAAAAAAAAAAAAAA AAAAW0NvbnRlbnRfVHlwZXNdLnhtbFBLAQItABQABgAIAAAAIQA4/SH/1gAAAJQBAAALAAAAAAAA AAAAAAAAAC8BAABfcmVscy8ucmVsc1BLAQItABQABgAIAAAAIQAY48VUdwYAANMtAAAOAAAAAAAA AAAAAAAAAC4CAABkcnMvZTJvRG9jLnhtbFBLAQItABQABgAIAAAAIQAhcB8D3AAAAAUBAAAPAAAA AAAAAAAAAAAAANEIAABkcnMvZG93bnJldi54bWxQSwUGAAAAAAQABADzAAAA2gkAAAAA ">
                <v:group id="Group 2" o:spid="_x0000_s1145" style="position:absolute;top:-304;width:14390;height:9168" coordorigin=",-1162" coordsize="14390,917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baiaMsAAADiAAAADwAAAGRycy9kb3ducmV2LnhtbESPT2vCQBTE74V+h+UV equbGP8RXUWklR6kUBXE2yP7TILZtyG7TeK37wqCx2FmfsMsVr2pREuNKy0riAcRCOLM6pJzBcfD 18cMhPPIGivLpOBGDlbL15cFptp2/Evt3uciQNilqKDwvk6ldFlBBt3A1sTBu9jGoA+yyaVusAtw U8lhFE2kwZLDQoE1bQrKrvs/o2DbYbdO4s92d71sbufD+Oe0i0mp97d+PQfhqffP8KP9rRWMkuF0 koxnU7hfCndALv8B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CW2omjL AAAA4gAAAA8AAAAAAAAAAAAAAAAAqgIAAGRycy9kb3ducmV2LnhtbFBLBQYAAAAABAAEAPoAAACi AwAAAAA= ">
                  <v:line id="Straight Connector 3" o:spid="_x0000_s1146" style="position:absolute;visibility:visible;mso-wrap-style:square" from="0,5769" to="6766,576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mjXqMgAAADiAAAADwAAAGRycy9kb3ducmV2LnhtbERPPW/CMBDdkfofrKvUDZyGAlaKQW2l Sh0YgLCwHfE1iRqfI9sl4d/joVLHp/e93o62E1fyoXWs4XmWgSCunGm51nAqP6cKRIjIBjvHpOFG Ababh8kaC+MGPtD1GGuRQjgUqKGJsS+kDFVDFsPM9cSJ+3beYkzQ19J4HFK47WSeZUtpseXU0GBP Hw1VP8dfq2Gn6kEdzud9HNQlfy+rU+lvmdZPj+PbK4hIY/wX/7m/jIaXeb5azhcqbU6X0h2Qmzs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JmjXqMgAAADiAAAADwAAAAAA AAAAAAAAAAChAgAAZHJzL2Rvd25yZXYueG1sUEsFBgAAAAAEAAQA+QAAAJYDAAAAAA== " strokecolor="windowText" strokeweight=".5pt">
                    <v:stroke joinstyle="miter"/>
                  </v:line>
                  <v:group id="Group 4" o:spid="_x0000_s1147" style="position:absolute;left:1143;top:3226;width:10965;height:4787" coordorigin="1143,-11" coordsize="10965,478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2WTgcsAAADiAAAADwAAAGRycy9kb3ducmV2LnhtbESPQWvCQBSE74X+h+UV equbmGpt6ioiVjxIoSpIb4/sMwlm34bsmsR/7wpCj8PMfMNM572pREuNKy0riAcRCOLM6pJzBYf9 99sEhPPIGivLpOBKDuaz56cpptp2/EvtzuciQNilqKDwvk6ldFlBBt3A1sTBO9nGoA+yyaVusAtw U8lhFI2lwZLDQoE1LQvKzruLUbDusFsk8ardnk/L699+9HPcxqTU60u/+ALhqff/4Ud7oxW8J8OP cTKafML9UrgDcnYD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Dtlk4HL AAAA4gAAAA8AAAAAAAAAAAAAAAAAqgIAAGRycy9kb3ducmV2LnhtbFBLBQYAAAAABAAEAPoAAACi AwAAAAA= ">
                    <v:shape id="Text Box 5" o:spid="_x0000_s1148" type="#_x0000_t202" style="position:absolute;left:6766;top:564;width:5342;height:384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JAFs8sA AADiAAAADwAAAGRycy9kb3ducmV2LnhtbESPXUvDMBSG7wf+h3AE77bUfWpdNoY4UBiCVZyXZ82x KUtOapN11V9vLgQvX94vnuW6d1Z01Ibas4LrUQaCuPS65krB2+t2eAMiRGSN1jMp+KYA69XFYIm5 9md+oa6IlUgjHHJUYGJscilDachhGPmGOHmfvnUYk2wrqVs8p3Fn5TjL5tJhzenBYEP3hspjcXIK du/7r4ft80e2p4OtZ51dmKefg1JXl/3mDkSkPv6H/9qPWsF0Ml7MJ7PbBJGQEg7I1S8AAAD//wMA UEsBAi0AFAAGAAgAAAAhAPD3irv9AAAA4gEAABMAAAAAAAAAAAAAAAAAAAAAAFtDb250ZW50X1R5 cGVzXS54bWxQSwECLQAUAAYACAAAACEAMd1fYdIAAACPAQAACwAAAAAAAAAAAAAAAAAuAQAAX3Jl bHMvLnJlbHNQSwECLQAUAAYACAAAACEAMy8FnkEAAAA5AAAAEAAAAAAAAAAAAAAAAAApAgAAZHJz L3NoYXBleG1sLnhtbFBLAQItABQABgAIAAAAIQBokAWzywAAAOIAAAAPAAAAAAAAAAAAAAAAAJgC AABkcnMvZG93bnJldi54bWxQSwUGAAAAAAQABAD1AAAAkAMAAAAA " filled="f" strokeweight=".5pt">
                      <v:textbox>
                        <w:txbxContent>
                          <w:p w:rsidR="00E435F6" w:rsidRDefault="00E435F6" w:rsidP="00723605"/>
                        </w:txbxContent>
                      </v:textbox>
                    </v:shape>
                    <v:shape id="Text Box 6" o:spid="_x0000_s1149" type="#_x0000_t202" style="position:absolute;left:1143;top:2085;width:4003;height:87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kZQBsoA AADiAAAADwAAAGRycy9kb3ducmV2LnhtbESPQWsCMRSE70L/Q3iF3jSrtla3RhFB8FKKaw96eySv u2k3L8smXbf++qZQ8DjMzDfMct27WnTUButZwXiUgSDW3lguFbwfd8M5iBCRDdaeScEPBViv7gZL zI2/8IG6IpYiQTjkqKCKscmlDLoih2HkG+LkffjWYUyyLaVp8ZLgrpaTLJtJh5bTQoUNbSvSX8W3 U2D45Fmf7evVcqHt4vo2/9SdUg/3/eYFRKQ+3sL/7b1R8DidPM+mT4sx/F1Kd0CufgEAAP//AwBQ SwECLQAUAAYACAAAACEA8PeKu/0AAADiAQAAEwAAAAAAAAAAAAAAAAAAAAAAW0NvbnRlbnRfVHlw ZXNdLnhtbFBLAQItABQABgAIAAAAIQAx3V9h0gAAAI8BAAALAAAAAAAAAAAAAAAAAC4BAABfcmVs cy8ucmVsc1BLAQItABQABgAIAAAAIQAzLwWeQQAAADkAAAAQAAAAAAAAAAAAAAAAACkCAABkcnMv c2hhcGV4bWwueG1sUEsBAi0AFAAGAAgAAAAhAGZGUAbKAAAA4gAAAA8AAAAAAAAAAAAAAAAAmAIA AGRycy9kb3ducmV2LnhtbFBLBQYAAAAABAAEAPUAAACPAwAAAAA= " fillcolor="window" strokeweight=".5pt">
                      <v:textbox>
                        <w:txbxContent>
                          <w:p w:rsidR="00E435F6" w:rsidRDefault="00E435F6" w:rsidP="00723605"/>
                        </w:txbxContent>
                      </v:textbox>
                    </v:shape>
                    <v:shape id="Text Box 7" o:spid="_x0000_s1150" type="#_x0000_t202" style="position:absolute;left:7528;top:-11;width:4004;height:87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pTOccoA AADiAAAADwAAAGRycy9kb3ducmV2LnhtbESPT0sDMRTE7wW/Q3iCtzbrVvtnbVpEKPQi4raH9vZI Xnejm5dlE7drP70RBI/DzPyGWW0G14ieumA9K7ifZCCItTeWKwWH/Xa8ABEissHGMyn4pgCb9c1o hYXxF36nvoyVSBAOBSqoY2wLKYOuyWGY+JY4eWffOYxJdpU0HV4S3DUyz7KZdGg5LdTY0ktN+rP8 cgoMHz3rk329Wi61XV7fFh+6V+rudnh+AhFpiP/hv/bOKHiY5vPZ9HGZw++ldAfk+gcAAP//AwBQ SwECLQAUAAYACAAAACEA8PeKu/0AAADiAQAAEwAAAAAAAAAAAAAAAAAAAAAAW0NvbnRlbnRfVHlw ZXNdLnhtbFBLAQItABQABgAIAAAAIQAx3V9h0gAAAI8BAAALAAAAAAAAAAAAAAAAAC4BAABfcmVs cy8ucmVsc1BLAQItABQABgAIAAAAIQAzLwWeQQAAADkAAAAQAAAAAAAAAAAAAAAAACkCAABkcnMv c2hhcGV4bWwueG1sUEsBAi0AFAAGAAgAAAAhAJaUznHKAAAA4gAAAA8AAAAAAAAAAAAAAAAAmAIA AGRycy9kb3ducmV2LnhtbFBLBQYAAAAABAAEAPUAAACPAwAAAAA= " fillcolor="window" strokeweight=".5pt">
                      <v:textbox>
                        <w:txbxContent>
                          <w:p w:rsidR="00E435F6" w:rsidRDefault="00E435F6" w:rsidP="00723605"/>
                        </w:txbxContent>
                      </v:textbox>
                    </v:shape>
                    <v:shape id="Text Box 8" o:spid="_x0000_s1151" type="#_x0000_t202" style="position:absolute;left:7528;top:3896;width:4004;height:87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hr6soA AADiAAAADwAAAGRycy9kb3ducmV2LnhtbESPT0sDMRTE74LfITyhN5u1q/2zNi0iFHoRcdtDe3sk r7vRzcuySbdrP70RBI/DzPyGWa4H14ieumA9K3gYZyCItTeWKwX73eZ+DiJEZIONZ1LwTQHWq9ub JRbGX/iD+jJWIkE4FKigjrEtpAy6Jodh7Fvi5J185zAm2VXSdHhJcNfISZZNpUPLaaHGll5r0l/l 2SkwfPCsj/btarnUdnF9n3/qXqnR3fDyDCLSEP/Df+2tUfCYT2bT/GmRw++ldAfk6gcAAP//AwBQ SwECLQAUAAYACAAAACEA8PeKu/0AAADiAQAAEwAAAAAAAAAAAAAAAAAAAAAAW0NvbnRlbnRfVHlw ZXNdLnhtbFBLAQItABQABgAIAAAAIQAx3V9h0gAAAI8BAAALAAAAAAAAAAAAAAAAAC4BAABfcmVs cy8ucmVsc1BLAQItABQABgAIAAAAIQAzLwWeQQAAADkAAAAQAAAAAAAAAAAAAAAAACkCAABkcnMv c2hhcGV4bWwueG1sUEsBAi0AFAAGAAgAAAAhAPnYa+rKAAAA4gAAAA8AAAAAAAAAAAAAAAAAmAIA AGRycy9kb3ducmV2LnhtbFBLBQYAAAAABAAEAPUAAACPAwAAAAA= " fillcolor="window" strokeweight=".5pt">
                      <v:textbox>
                        <w:txbxContent>
                          <w:p w:rsidR="00E435F6" w:rsidRDefault="00E435F6" w:rsidP="00723605"/>
                        </w:txbxContent>
                      </v:textbox>
                    </v:shape>
                  </v:group>
                  <v:line id="Straight Connector 9" o:spid="_x0000_s1152" style="position:absolute;flip:y;visibility:visible;mso-wrap-style:square" from="0,0" to="0,576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n/1iswAAADiAAAADwAAAGRycy9kb3ducmV2LnhtbESPT2vCQBTE74LfYXlCb7qpWm1TV5GU ll4k+Afa3h7Z1ySafRuyG43f3i0UPA4z8xtmsepMJc7UuNKygsdRBII4s7rkXMFh/z58BuE8ssbK Mim4koPVst9bYKzthbd03vlcBAi7GBUU3texlC4ryKAb2Zo4eL+2MeiDbHKpG7wEuKnkOIpm0mDJ YaHAmpKCstOuNQqOertJ3tLvsqWvSqcfP1frskSph0G3fgXhqfP38H/7UyuYTsbz2eTpZQp/l8Id kMsb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BZ/9YrMAAAA4gAAAA8A AAAAAAAAAAAAAAAAoQIAAGRycy9kb3ducmV2LnhtbFBLBQYAAAAABAAEAPkAAACaAwAAAAA= " strokecolor="windowText" strokeweight=".5pt">
                    <v:stroke joinstyle="miter"/>
                  </v:line>
                  <v:line id="Straight Connector 10" o:spid="_x0000_s1153" style="position:absolute;flip:y;visibility:visible;mso-wrap-style:square" from="14390,0" to="14390,576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TNQEcoAAADiAAAADwAAAGRycy9kb3ducmV2LnhtbESPT2vCQBTE70K/w/IK3nTj32p0lRKx 9CKiLai3R/aZpM2+DdlV47fvCkKPw8z8hpkvG1OKK9WusKyg141AEKdWF5wp+P5adyYgnEfWWFom BXdysFy8tOYYa3vjHV33PhMBwi5GBbn3VSylS3My6Lq2Ig7e2dYGfZB1JnWNtwA3pexH0VgaLDgs 5FhRklP6u78YBT96t0lW22NxoUOptx+nu3VpolT7tXmfgfDU+P/ws/2pFQwH/bfxYDQdweNSuANy 8Qc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5M1ARygAAAOIAAAAPAAAA AAAAAAAAAAAAAKECAABkcnMvZG93bnJldi54bWxQSwUGAAAAAAQABAD5AAAAmAMAAAAA " strokecolor="windowText" strokeweight=".5pt">
                    <v:stroke joinstyle="miter"/>
                  </v:line>
                  <v:line id="Straight Connector 11" o:spid="_x0000_s1154" style="position:absolute;visibility:visible;mso-wrap-style:square" from="0,-1" to="742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WJwnMsAAADiAAAADwAAAGRycy9kb3ducmV2LnhtbESPQWvCQBSE74X+h+UVvNVNY5vG6Cq1 UOjBQzVevL1mn0kw+zbsbk38912h0OMwM98wy/VoOnEh51vLCp6mCQjiyuqWawWH8uMxB+EDssbO Mim4kof16v5uiYW2A+/osg+1iBD2BSpoQugLKX3VkEE/tT1x9E7WGQxRulpqh0OEm06mSZJJgy3H hQZ7em+oOu9/jIJtXg/57nj8CkP+nW7K6lC6a6LU5GF8W4AINIb/8F/7Uyt4nqWv2exlnsHtUrwD cvUL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vWJwnMsAAADiAAAADwAA AAAAAAAAAAAAAAChAgAAZHJzL2Rvd25yZXYueG1sUEsFBgAAAAAEAAQA+QAAAJkDAAAAAA== " strokecolor="windowText" strokeweight=".5pt">
                    <v:stroke joinstyle="miter"/>
                  </v:line>
                  <v:line id="Straight Connector 12" o:spid="_x0000_s1155" style="position:absolute;flip:y;visibility:visible;mso-wrap-style:square" from="7428,-1162" to="7428,10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q1r/cwAAADiAAAADwAAAGRycy9kb3ducmV2LnhtbESPW2vCQBSE34X+h+UU+qabeok2ukpJ qfgi4gXavh2yxyRt9mzIrjH++26h4OMwM98wi1VnKtFS40rLCp4HEQjizOqScwWn43t/BsJ5ZI2V ZVJwIwer5UNvgYm2V95Te/C5CBB2CSoovK8TKV1WkEE3sDVx8M62MeiDbHKpG7wGuKnkMIpiabDk sFBgTWlB2c/hYhR86/02fdt9lhf6qPRu/XWzLkuVenrsXucgPHX+Hv5vb7SC8Wg4jUeTlyn8XQp3 QC5/AQAA//8DAFBLAQItABQABgAIAAAAIQD+JeulAAEAAOoBAAATAAAAAAAAAAAAAAAAAAAAAABb Q29udGVudF9UeXBlc10ueG1sUEsBAi0AFAAGAAgAAAAhAJYFM1jUAAAAlwEAAAsAAAAAAAAAAAAA AAAAMQEAAF9yZWxzLy5yZWxzUEsBAi0AFAAGAAgAAAAhADMvBZ5BAAAAOQAAABQAAAAAAAAAAAAA AAAALgIAAGRycy9jb25uZWN0b3J4bWwueG1sUEsBAi0AFAAGAAgAAAAhAOata/3MAAAA4gAAAA8A AAAAAAAAAAAAAAAAoQIAAGRycy9kb3ducmV2LnhtbFBLBQYAAAAABAAEAPkAAACaAwAAAAA= " strokecolor="windowText" strokeweight=".5pt">
                    <v:stroke joinstyle="miter"/>
                  </v:line>
                  <v:line id="Straight Connector 13" o:spid="_x0000_s1156" style="position:absolute;flip:y;visibility:visible;mso-wrap-style:square" from="7908,-476" to="7908,3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FYqUcgAAADiAAAADwAAAGRycy9kb3ducmV2LnhtbERPz0vDMBS+D/wfwhO8rambVq3LhghK D4NpnQdvj+bZBpOX0sS121+/HASPH9/v1WZyVhxoCMazgussB0HceG24VbD/eJnfgwgRWaP1TAqO FGCzvpitsNR+5Hc61LEVKYRDiQq6GPtSytB05DBkvidO3LcfHMYEh1bqAccU7qxc5HkhHRpODR32 9NxR81P/OgV19TWavdFVLHbt22kbrH61n0pdXU5PjyAiTfFf/OeutIKb5eKuWN4+pM3pUroDcn0G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mFYqUcgAAADiAAAADwAAAAAA AAAAAAAAAAChAgAAZHJzL2Rvd25yZXYueG1sUEsFBgAAAAAEAAQA+QAAAJYDAAAAAA== " strokecolor="windowText" strokeweight="1.5pt">
                    <v:stroke joinstyle="miter"/>
                  </v:line>
                  <v:line id="Straight Connector 14" o:spid="_x0000_s1157" style="position:absolute;visibility:visible;mso-wrap-style:square" from="7818,0" to="1439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P3k7ssAAADiAAAADwAAAGRycy9kb3ducmV2LnhtbESPQWvCQBSE74X+h+UVequbxmpjdJVW KPTQQzVevD2zzySYfRt2VxP/fbcgeBxm5htmsRpMKy7kfGNZwesoAUFcWt1wpWBXfL1kIHxA1tha JgVX8rBaPj4sMNe25w1dtqESEcI+RwV1CF0upS9rMuhHtiOO3tE6gyFKV0ntsI9w08o0SabSYMNx ocaO1jWVp+3ZKPjJqj7b7Pe/oc8O6WdR7gp3TZR6fho+5iACDeEevrW/tYK3cfo+HU9mM/i/FO+A XP4B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zP3k7ssAAADiAAAADwAA AAAAAAAAAAAAAAChAgAAZHJzL2Rvd25yZXYueG1sUEsFBgAAAAAEAAQA+QAAAJkDAAAAAA== " strokecolor="windowText" strokeweight=".5pt">
                    <v:stroke joinstyle="miter"/>
                  </v:line>
                  <v:line id="Straight Connector 15" o:spid="_x0000_s1158" style="position:absolute;visibility:visible;mso-wrap-style:square" from="12102,5718" to="14301,571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ui5iMkAAADiAAAADwAAAGRycy9kb3ducmV2LnhtbESPvW7CMBSF90q8g3UrdSt2QxWigEG0 UqUOHQphYbvElyQivo5sl4S3r4dKHY/On771drK9uJEPnWMNL3MFgrh2puNGw7H6eC5AhIhssHdM Gu4UYLuZPayxNG7kPd0OsRFphEOJGtoYh1LKULdkMczdQJy8i/MWY5K+kcbjmMZtLzOlcmmx4/TQ 4kDvLdXXw4/V8FU0Y7E/nb7jWJyzt6o+Vv6utH56nHYrEJGm+B/+a38aDa+LbJkvcpUgElLCAbn5 B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7ouYjJAAAA4gAAAA8AAAAA AAAAAAAAAAAAoQIAAGRycy9kb3ducmV2LnhtbFBLBQYAAAAABAAEAPkAAACXAwAAAAA= " strokecolor="windowText" strokeweight=".5pt">
                    <v:stroke joinstyle="miter"/>
                  </v:line>
                </v:group>
                <v:shape id="Text Box 16" o:spid="_x0000_s1159" type="#_x0000_t202" style="position:absolute;left:6766;top:-2078;width:5419;height:293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AYqCcwA AADiAAAADwAAAGRycy9kb3ducmV2LnhtbESPT2vCQBTE7wW/w/IK3urG2EaJriIBaSn14J+Lt2f2 mYRm38bsqmk/fbcgeBxm5jfMbNGZWlypdZVlBcNBBII4t7riQsF+t3qZgHAeWWNtmRT8kIPFvPc0 w1TbG2/ouvWFCBB2KSoovW9SKV1ekkE3sA1x8E62NeiDbAupW7wFuKllHEWJNFhxWCixoayk/Ht7 MQo+s9UaN8fYTH7r7P3rtGzO+8ObUv3nbjkF4anzj/C9/aEVvI7icTJKoiH8Xwp3QM7/AAAA//8D AFBLAQItABQABgAIAAAAIQDw94q7/QAAAOIBAAATAAAAAAAAAAAAAAAAAAAAAABbQ29udGVudF9U eXBlc10ueG1sUEsBAi0AFAAGAAgAAAAhADHdX2HSAAAAjwEAAAsAAAAAAAAAAAAAAAAALgEAAF9y ZWxzLy5yZWxzUEsBAi0AFAAGAAgAAAAhADMvBZ5BAAAAOQAAABAAAAAAAAAAAAAAAAAAKQIAAGRy cy9zaGFwZXhtbC54bWxQSwECLQAUAAYACAAAACEArAYqCcwAAADiAAAADwAAAAAAAAAAAAAAAACY AgAAZHJzL2Rvd25yZXYueG1sUEsFBgAAAAAEAAQA9QAAAJEDAAAAAA== " filled="f" stroked="f" strokeweight=".5pt">
                  <v:textbox>
                    <w:txbxContent>
                      <w:p w:rsidR="00E435F6" w:rsidRPr="00D0257C" w:rsidRDefault="00E435F6" w:rsidP="00723605">
                        <w:pPr>
                          <w:rPr>
                            <w:i/>
                            <w:vertAlign w:val="subscript"/>
                          </w:rPr>
                        </w:pPr>
                        <w:r w:rsidRPr="00F604AC">
                          <w:rPr>
                            <w:rFonts w:asciiTheme="minorHAnsi" w:hAnsiTheme="minorHAnsi" w:cs="Times New Roman"/>
                            <w:position w:val="-8"/>
                            <w:sz w:val="22"/>
                          </w:rPr>
                          <w:object w:dxaOrig="440" w:dyaOrig="320">
                            <v:shape id="_x0000_i3833" type="#_x0000_t75" style="width:20.8pt;height:15.45pt" o:ole="">
                              <v:imagedata r:id="rId865" o:title=""/>
                            </v:shape>
                            <o:OLEObject Type="Embed" ProgID="Equation.DSMT4" ShapeID="_x0000_i3833" DrawAspect="Content" ObjectID="_1804488006" r:id="rId866"/>
                          </w:object>
                        </w:r>
                        <w:r w:rsidRPr="00D0257C">
                          <w:rPr>
                            <w:i/>
                          </w:rPr>
                          <w:t>,r</w:t>
                        </w:r>
                      </w:p>
                    </w:txbxContent>
                  </v:textbox>
                </v:shape>
                <v:shape id="Text Box 17" o:spid="_x0000_s1160" type="#_x0000_t202" style="position:absolute;left:8012;top:1922;width:5429;height:303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NS0fswA AADiAAAADwAAAGRycy9kb3ducmV2LnhtbESPT2vCQBTE7wW/w/IK3uqmsY2SuooEpEXqwT8Xb8/s MwnNvo3ZVVM/fbcgeBxm5jfMZNaZWlyodZVlBa+DCARxbnXFhYLddvEyBuE8ssbaMin4JQezae9p gqm2V17TZeMLESDsUlRQet+kUrq8JINuYBvi4B1ta9AH2RZSt3gNcFPLOIoSabDisFBiQ1lJ+c/m bBQss8UK14fYjG919vl9nDen3f5dqf5zN/8A4anzj/C9/aUVvA3jUTJMohj+L4U7IKd/AAAA//8D AFBLAQItABQABgAIAAAAIQDw94q7/QAAAOIBAAATAAAAAAAAAAAAAAAAAAAAAABbQ29udGVudF9U eXBlc10ueG1sUEsBAi0AFAAGAAgAAAAhADHdX2HSAAAAjwEAAAsAAAAAAAAAAAAAAAAALgEAAF9y ZWxzLy5yZWxzUEsBAi0AFAAGAAgAAAAhADMvBZ5BAAAAOQAAABAAAAAAAAAAAAAAAAAAKQIAAGRy cy9zaGFwZXhtbC54bWxQSwECLQAUAAYACAAAACEAXNS0fswAAADiAAAADwAAAAAAAAAAAAAAAACY AgAAZHJzL2Rvd25yZXYueG1sUEsFBgAAAAAEAAQA9QAAAJEDAAAAAA== " filled="f" stroked="f" strokeweight=".5pt">
                  <v:textbox>
                    <w:txbxContent>
                      <w:p w:rsidR="00E435F6" w:rsidRPr="006934A8" w:rsidRDefault="00E435F6" w:rsidP="00723605">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1</w:t>
                        </w:r>
                      </w:p>
                    </w:txbxContent>
                  </v:textbox>
                </v:shape>
                <v:shape id="Text Box 18" o:spid="_x0000_s1161" type="#_x0000_t202" style="position:absolute;left:7990;top:5829;width:5429;height:303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5gR5cwA AADiAAAADwAAAGRycy9kb3ducmV2LnhtbESPQWvCQBSE7wX/w/IEb3VjUlNJXUUC0lL0oPXi7Zl9 JqHZtzG7atpf3y0Uehxm5htmvuxNI27Uudqygsk4AkFcWF1zqeDwsX6cgXAeWWNjmRR8kYPlYvAw x0zbO+/otvelCBB2GSqovG8zKV1RkUE3ti1x8M62M+iD7EqpO7wHuGlkHEWpNFhzWKiwpbyi4nN/ NQre8/UWd6fYzL6b/HVzXrWXw3Gq1GjYr15AeOr9f/iv/aYVPCXxc5qkUQK/l8IdkIsfAAAA//8D AFBLAQItABQABgAIAAAAIQDw94q7/QAAAOIBAAATAAAAAAAAAAAAAAAAAAAAAABbQ29udGVudF9U eXBlc10ueG1sUEsBAi0AFAAGAAgAAAAhADHdX2HSAAAAjwEAAAsAAAAAAAAAAAAAAAAALgEAAF9y ZWxzLy5yZWxzUEsBAi0AFAAGAAgAAAAhADMvBZ5BAAAAOQAAABAAAAAAAAAAAAAAAAAAKQIAAGRy cy9zaGFwZXhtbC54bWxQSwECLQAUAAYACAAAACEAM5gR5cwAAADiAAAADwAAAAAAAAAAAAAAAACY AgAAZHJzL2Rvd25yZXYueG1sUEsFBgAAAAAEAAQA9QAAAJEDAAAAAA== " filled="f" stroked="f" strokeweight=".5pt">
                  <v:textbox>
                    <w:txbxContent>
                      <w:p w:rsidR="00E435F6" w:rsidRPr="006934A8" w:rsidRDefault="00E435F6" w:rsidP="00723605">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2</w:t>
                        </w:r>
                      </w:p>
                    </w:txbxContent>
                  </v:textbox>
                </v:shape>
                <v:shape id="Text Box 19" o:spid="_x0000_s1162" type="#_x0000_t202" style="position:absolute;left:1333;top:3998;width:5430;height:303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HGJkcsA AADiAAAADwAAAGRycy9kb3ducmV2LnhtbESPQWvCQBSE7wX/w/IEb3XTaKNEV5GAtEg9aL14e2af SWj2bcxuNfXXdwtCj8PMfMPMl52pxZVaV1lW8DKMQBDnVldcKDh8rp+nIJxH1lhbJgU/5GC56D3N MdX2xju67n0hAoRdigpK75tUSpeXZNANbUMcvLNtDfog20LqFm8BbmoZR1EiDVYcFkpsKCsp/9p/ GwWbbL3F3Sk203udvX2cV83lcHxVatDvVjMQnjr/H36037WC8SieJKMkGsPfpXAH5OIXAAD//wMA UEsBAi0AFAAGAAgAAAAhAPD3irv9AAAA4gEAABMAAAAAAAAAAAAAAAAAAAAAAFtDb250ZW50X1R5 cGVzXS54bWxQSwECLQAUAAYACAAAACEAMd1fYdIAAACPAQAACwAAAAAAAAAAAAAAAAAuAQAAX3Jl bHMvLnJlbHNQSwECLQAUAAYACAAAACEAMy8FnkEAAAA5AAAAEAAAAAAAAAAAAAAAAAApAgAAZHJz L3NoYXBleG1sLnhtbFBLAQItABQABgAIAAAAIQC8cYmRywAAAOIAAAAPAAAAAAAAAAAAAAAAAJgC AABkcnMvZG93bnJldi54bWxQSwUGAAAAAAQABAD1AAAAkAMAAAAA " filled="f" stroked="f" strokeweight=".5pt">
                  <v:textbox>
                    <w:txbxContent>
                      <w:p w:rsidR="00E435F6" w:rsidRPr="006934A8" w:rsidRDefault="00E435F6" w:rsidP="00723605">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3</w:t>
                        </w:r>
                      </w:p>
                    </w:txbxContent>
                  </v:textbox>
                </v:shape>
                <w10:anchorlock/>
              </v:group>
            </w:pict>
          </mc:Fallback>
        </mc:AlternateContent>
      </w:r>
    </w:p>
    <w:p w:rsidR="00E435F6" w:rsidRPr="000C67BC" w:rsidRDefault="00E435F6" w:rsidP="00723605">
      <w:pPr>
        <w:shd w:val="clear" w:color="auto" w:fill="FFFFFF"/>
        <w:spacing w:line="360"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tabs>
                <w:tab w:val="left" w:pos="992"/>
                <w:tab w:val="left" w:pos="3402"/>
                <w:tab w:val="left" w:pos="5669"/>
                <w:tab w:val="left" w:pos="7937"/>
              </w:tabs>
              <w:spacing w:before="240" w:line="288" w:lineRule="auto"/>
              <w:jc w:val="both"/>
              <w:rPr>
                <w:rFonts w:cs="Times New Roman"/>
                <w:b/>
                <w:color w:val="000000" w:themeColor="text1"/>
                <w:szCs w:val="24"/>
              </w:rPr>
            </w:pPr>
            <w:r w:rsidRPr="000C67BC">
              <w:rPr>
                <w:rFonts w:cs="Times New Roman"/>
                <w:color w:val="000000" w:themeColor="text1"/>
                <w:szCs w:val="24"/>
              </w:rPr>
              <w:t>Cường độ dòng điện chạy qua nguồn bằng 0,6A.</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tabs>
                <w:tab w:val="left" w:pos="992"/>
                <w:tab w:val="left" w:pos="3402"/>
                <w:tab w:val="left" w:pos="5669"/>
                <w:tab w:val="left" w:pos="7937"/>
              </w:tabs>
              <w:spacing w:line="288" w:lineRule="auto"/>
              <w:jc w:val="both"/>
              <w:rPr>
                <w:rFonts w:cs="Times New Roman"/>
                <w:color w:val="000000" w:themeColor="text1"/>
                <w:szCs w:val="24"/>
              </w:rPr>
            </w:pPr>
            <w:r w:rsidRPr="000C67BC">
              <w:rPr>
                <w:rFonts w:cs="Times New Roman"/>
                <w:color w:val="000000" w:themeColor="text1"/>
                <w:szCs w:val="24"/>
              </w:rPr>
              <w:t>Hiệu điện thế hai đầu nguồn điện bằng 5 V.</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tabs>
                <w:tab w:val="left" w:pos="992"/>
                <w:tab w:val="left" w:pos="3402"/>
                <w:tab w:val="left" w:pos="5669"/>
                <w:tab w:val="left" w:pos="7937"/>
              </w:tabs>
              <w:spacing w:line="288" w:lineRule="auto"/>
              <w:jc w:val="both"/>
              <w:rPr>
                <w:rFonts w:cs="Times New Roman"/>
                <w:color w:val="000000" w:themeColor="text1"/>
                <w:szCs w:val="24"/>
              </w:rPr>
            </w:pPr>
            <w:r w:rsidRPr="000C67BC">
              <w:rPr>
                <w:rFonts w:cs="Times New Roman"/>
                <w:color w:val="000000" w:themeColor="text1"/>
                <w:szCs w:val="24"/>
              </w:rPr>
              <w:t>Cường độ dòng điện chạy qua điện trở R</w:t>
            </w:r>
            <w:r w:rsidRPr="000C67BC">
              <w:rPr>
                <w:rFonts w:cs="Times New Roman"/>
                <w:color w:val="000000" w:themeColor="text1"/>
                <w:szCs w:val="24"/>
                <w:vertAlign w:val="subscript"/>
              </w:rPr>
              <w:t>1</w:t>
            </w:r>
            <w:r w:rsidRPr="000C67BC">
              <w:rPr>
                <w:rFonts w:cs="Times New Roman"/>
                <w:color w:val="000000" w:themeColor="text1"/>
                <w:szCs w:val="24"/>
              </w:rPr>
              <w:t xml:space="preserve"> bằng 0,5A.</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tabs>
                <w:tab w:val="left" w:pos="992"/>
                <w:tab w:val="left" w:pos="3402"/>
                <w:tab w:val="left" w:pos="5669"/>
                <w:tab w:val="left" w:pos="7937"/>
              </w:tabs>
              <w:spacing w:line="288" w:lineRule="auto"/>
              <w:jc w:val="both"/>
              <w:rPr>
                <w:rFonts w:cs="Times New Roman"/>
                <w:color w:val="000000" w:themeColor="text1"/>
                <w:szCs w:val="24"/>
              </w:rPr>
            </w:pPr>
            <w:r w:rsidRPr="000C67BC">
              <w:rPr>
                <w:rFonts w:cs="Times New Roman"/>
                <w:color w:val="000000" w:themeColor="text1"/>
                <w:szCs w:val="24"/>
              </w:rPr>
              <w:t>Thay R</w:t>
            </w:r>
            <w:r w:rsidRPr="000C67BC">
              <w:rPr>
                <w:rFonts w:cs="Times New Roman"/>
                <w:color w:val="000000" w:themeColor="text1"/>
                <w:szCs w:val="24"/>
                <w:vertAlign w:val="subscript"/>
              </w:rPr>
              <w:t>1</w:t>
            </w:r>
            <w:r w:rsidRPr="000C67BC">
              <w:rPr>
                <w:rFonts w:cs="Times New Roman"/>
                <w:color w:val="000000" w:themeColor="text1"/>
                <w:szCs w:val="24"/>
              </w:rPr>
              <w:t xml:space="preserve"> bằng biến trở R</w:t>
            </w:r>
            <w:r w:rsidRPr="000C67BC">
              <w:rPr>
                <w:rFonts w:cs="Times New Roman"/>
                <w:color w:val="000000" w:themeColor="text1"/>
                <w:szCs w:val="24"/>
                <w:vertAlign w:val="subscript"/>
              </w:rPr>
              <w:t>4</w:t>
            </w:r>
            <w:r w:rsidRPr="000C67BC">
              <w:rPr>
                <w:rFonts w:cs="Times New Roman"/>
                <w:color w:val="000000" w:themeColor="text1"/>
                <w:szCs w:val="24"/>
              </w:rPr>
              <w:t>. Công suất tỏa nhiệt trên R</w:t>
            </w:r>
            <w:r w:rsidRPr="000C67BC">
              <w:rPr>
                <w:rFonts w:cs="Times New Roman"/>
                <w:color w:val="000000" w:themeColor="text1"/>
                <w:szCs w:val="24"/>
                <w:vertAlign w:val="subscript"/>
              </w:rPr>
              <w:t>4</w:t>
            </w:r>
            <w:r w:rsidRPr="000C67BC">
              <w:rPr>
                <w:rFonts w:cs="Times New Roman"/>
                <w:color w:val="000000" w:themeColor="text1"/>
                <w:szCs w:val="24"/>
              </w:rPr>
              <w:t xml:space="preserve"> lớn nhất khi R</w:t>
            </w:r>
            <w:r w:rsidRPr="000C67BC">
              <w:rPr>
                <w:rFonts w:cs="Times New Roman"/>
                <w:color w:val="000000" w:themeColor="text1"/>
                <w:szCs w:val="24"/>
                <w:vertAlign w:val="subscript"/>
              </w:rPr>
              <w:t>4</w:t>
            </w:r>
            <w:r w:rsidRPr="000C67BC">
              <w:rPr>
                <w:rFonts w:cs="Times New Roman"/>
                <w:color w:val="000000" w:themeColor="text1"/>
                <w:szCs w:val="24"/>
              </w:rPr>
              <w:t xml:space="preserve"> = 10 </w:t>
            </w:r>
            <w:r w:rsidRPr="000C67BC">
              <w:rPr>
                <w:rFonts w:cs="Times New Roman"/>
                <w:color w:val="000000" w:themeColor="text1"/>
                <w:szCs w:val="24"/>
              </w:rPr>
              <w:sym w:font="Symbol" w:char="F057"/>
            </w:r>
            <w:r w:rsidRPr="000C67BC">
              <w:rPr>
                <w:rFonts w:cs="Times New Roman"/>
                <w:color w:val="000000" w:themeColor="text1"/>
                <w:szCs w:val="24"/>
              </w:rPr>
              <w:t>.</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723605">
      <w:pPr>
        <w:shd w:val="clear" w:color="auto" w:fill="FFFFFF"/>
        <w:spacing w:line="360" w:lineRule="auto"/>
        <w:jc w:val="both"/>
        <w:rPr>
          <w:rFonts w:cs="Times New Roman"/>
          <w:color w:val="000000" w:themeColor="text1"/>
          <w:szCs w:val="24"/>
          <w:lang w:val="pt-BR"/>
        </w:rPr>
      </w:pPr>
    </w:p>
    <w:p w:rsidR="00E435F6" w:rsidRPr="000C67BC" w:rsidRDefault="00E435F6" w:rsidP="00723605">
      <w:pPr>
        <w:tabs>
          <w:tab w:val="left" w:pos="426"/>
          <w:tab w:val="left" w:pos="2552"/>
        </w:tabs>
        <w:spacing w:line="276" w:lineRule="auto"/>
        <w:jc w:val="both"/>
        <w:rPr>
          <w:rFonts w:eastAsia="Arial" w:cs="Times New Roman"/>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Theme="minorEastAsia" w:cs="Times New Roman"/>
          <w:color w:val="000000" w:themeColor="text1"/>
          <w:szCs w:val="24"/>
        </w:rPr>
        <w:t xml:space="preserve">Trong một nhà máy điều chế khí oxi và chiết sang các bình. Người ta bơm khí oxi ở điều kiện chuẩn vào một bình có thể tích 5000 lít. Sau nửa giờ bình chứa đầy khí ở nhiệt độ 24°C và </w:t>
      </w:r>
      <w:r w:rsidRPr="000C67BC">
        <w:rPr>
          <w:rFonts w:eastAsiaTheme="minorEastAsia" w:cs="Times New Roman"/>
          <w:color w:val="000000" w:themeColor="text1"/>
          <w:szCs w:val="24"/>
        </w:rPr>
        <w:lastRenderedPageBreak/>
        <w:t>áp suất 765 mmHg. Coi quá trình bơm diễn ra một cách đều đặn. Biết khí oxi ở điều kiện chuẩn có nhiệt độ 0</w:t>
      </w:r>
      <w:r w:rsidRPr="000C67BC">
        <w:rPr>
          <w:rFonts w:eastAsiaTheme="minorEastAsia" w:cs="Times New Roman"/>
          <w:color w:val="000000" w:themeColor="text1"/>
          <w:szCs w:val="24"/>
          <w:vertAlign w:val="superscript"/>
        </w:rPr>
        <w:t>0</w:t>
      </w:r>
      <w:r w:rsidRPr="000C67BC">
        <w:rPr>
          <w:rFonts w:eastAsiaTheme="minorEastAsia" w:cs="Times New Roman"/>
          <w:color w:val="000000" w:themeColor="text1"/>
          <w:szCs w:val="24"/>
        </w:rPr>
        <w:t>C, áp suất 760mmHg và khối lượng riêng là 1,29kg/m</w:t>
      </w:r>
      <w:r w:rsidRPr="000C67BC">
        <w:rPr>
          <w:rFonts w:eastAsiaTheme="minorEastAsia" w:cs="Times New Roman"/>
          <w:color w:val="000000" w:themeColor="text1"/>
          <w:szCs w:val="24"/>
          <w:vertAlign w:val="superscript"/>
        </w:rPr>
        <w:t>3</w:t>
      </w:r>
      <w:r w:rsidRPr="000C67BC">
        <w:rPr>
          <w:rFonts w:eastAsiaTheme="minorEastAsia" w:cs="Times New Roman"/>
          <w:color w:val="000000" w:themeColor="text1"/>
          <w:szCs w:val="24"/>
        </w:rPr>
        <w:t xml:space="preserve"> . </w:t>
      </w:r>
    </w:p>
    <w:p w:rsidR="00E435F6" w:rsidRPr="000C67BC" w:rsidRDefault="00E435F6" w:rsidP="00723605">
      <w:pPr>
        <w:tabs>
          <w:tab w:val="left" w:pos="426"/>
          <w:tab w:val="left" w:pos="2552"/>
        </w:tabs>
        <w:spacing w:line="276" w:lineRule="auto"/>
        <w:jc w:val="both"/>
        <w:rPr>
          <w:rFonts w:eastAsia="Arial" w:cs="Times New Roman"/>
          <w:color w:val="000000" w:themeColor="text1"/>
          <w:szCs w:val="24"/>
        </w:rPr>
      </w:pPr>
      <w:r w:rsidRPr="000C67BC">
        <w:rPr>
          <w:rFonts w:cs="Times New Roman"/>
          <w:b/>
          <w:bCs/>
          <w:noProof/>
          <w:color w:val="000000" w:themeColor="text1"/>
          <w:szCs w:val="24"/>
        </w:rPr>
        <w:drawing>
          <wp:inline distT="0" distB="0" distL="0" distR="0" wp14:anchorId="476D876E" wp14:editId="4FF15AF4">
            <wp:extent cx="1922765" cy="1441914"/>
            <wp:effectExtent l="0" t="0" r="1905" b="6350"/>
            <wp:docPr id="238727205" name="Picture 307" descr="123456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27205" name="Picture 307" descr="123456n113 zalo Gv Ly Trang Tuyen Quang"/>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1922765" cy="1441914"/>
                    </a:xfrm>
                    <a:prstGeom prst="rect">
                      <a:avLst/>
                    </a:prstGeom>
                    <a:noFill/>
                    <a:ln>
                      <a:noFill/>
                    </a:ln>
                  </pic:spPr>
                </pic:pic>
              </a:graphicData>
            </a:graphic>
          </wp:inline>
        </w:drawing>
      </w:r>
    </w:p>
    <w:p w:rsidR="00E435F6" w:rsidRPr="000C67BC" w:rsidRDefault="00E435F6" w:rsidP="00723605">
      <w:pPr>
        <w:shd w:val="clear" w:color="auto" w:fill="FFFFFF"/>
        <w:spacing w:line="36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tabs>
                <w:tab w:val="left" w:pos="2552"/>
              </w:tabs>
              <w:rPr>
                <w:rFonts w:cs="Times New Roman"/>
                <w:color w:val="000000" w:themeColor="text1"/>
                <w:szCs w:val="24"/>
              </w:rPr>
            </w:pPr>
            <w:r w:rsidRPr="000C67BC">
              <w:rPr>
                <w:rFonts w:cs="Times New Roman"/>
                <w:color w:val="000000" w:themeColor="text1"/>
                <w:szCs w:val="24"/>
              </w:rPr>
              <w:t xml:space="preserve">Thể tích khí sau khi bơm là </w:t>
            </w:r>
            <m:oMath>
              <m:r>
                <w:rPr>
                  <w:rFonts w:ascii="Cambria Math" w:hAnsi="Cambria Math" w:cs="Times New Roman"/>
                  <w:color w:val="000000" w:themeColor="text1"/>
                  <w:szCs w:val="24"/>
                  <w:lang w:val="vi-VN"/>
                </w:rPr>
                <m:t xml:space="preserve">5 </m:t>
              </m:r>
              <m:sSup>
                <m:sSupPr>
                  <m:ctrlPr>
                    <w:rPr>
                      <w:rFonts w:ascii="Cambria Math" w:hAnsi="Cambria Math" w:cs="Times New Roman"/>
                      <w:i/>
                      <w:color w:val="000000" w:themeColor="text1"/>
                      <w:szCs w:val="24"/>
                      <w:lang w:val="vi-VN"/>
                    </w:rPr>
                  </m:ctrlPr>
                </m:sSupPr>
                <m:e>
                  <m:r>
                    <w:rPr>
                      <w:rFonts w:ascii="Cambria Math" w:hAnsi="Cambria Math" w:cs="Times New Roman"/>
                      <w:color w:val="000000" w:themeColor="text1"/>
                      <w:szCs w:val="24"/>
                      <w:lang w:val="vi-VN"/>
                    </w:rPr>
                    <m:t>m</m:t>
                  </m:r>
                </m:e>
                <m:sup>
                  <m:r>
                    <w:rPr>
                      <w:rFonts w:ascii="Cambria Math" w:hAnsi="Cambria Math" w:cs="Times New Roman"/>
                      <w:color w:val="000000" w:themeColor="text1"/>
                      <w:szCs w:val="24"/>
                      <w:lang w:val="vi-VN"/>
                    </w:rPr>
                    <m:t>3</m:t>
                  </m:r>
                </m:sup>
              </m:sSup>
              <m:r>
                <w:rPr>
                  <w:rFonts w:ascii="Cambria Math" w:hAnsi="Cambria Math" w:cs="Times New Roman"/>
                  <w:color w:val="000000" w:themeColor="text1"/>
                  <w:szCs w:val="24"/>
                  <w:lang w:val="vi-VN"/>
                </w:rPr>
                <m:t>.</m:t>
              </m:r>
            </m:oMath>
            <w:r w:rsidRPr="000C67BC">
              <w:rPr>
                <w:rFonts w:cs="Times New Roman"/>
                <w:color w:val="000000" w:themeColor="text1"/>
                <w:szCs w:val="24"/>
              </w:rPr>
              <w:t xml:space="preserve">   </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tabs>
                <w:tab w:val="left" w:pos="2552"/>
              </w:tabs>
              <w:rPr>
                <w:rFonts w:cs="Times New Roman"/>
                <w:i/>
                <w:color w:val="000000" w:themeColor="text1"/>
                <w:szCs w:val="24"/>
              </w:rPr>
            </w:pPr>
            <w:r w:rsidRPr="000C67BC">
              <w:rPr>
                <w:rFonts w:cs="Times New Roman"/>
                <w:color w:val="000000" w:themeColor="text1"/>
                <w:szCs w:val="24"/>
              </w:rPr>
              <w:t>Khối lượng riêng của khí oxi sau khi bơm xấp xỉ là 1,1935 kg/m</w:t>
            </w:r>
            <w:r w:rsidRPr="000C67BC">
              <w:rPr>
                <w:rFonts w:cs="Times New Roman"/>
                <w:color w:val="000000" w:themeColor="text1"/>
                <w:szCs w:val="24"/>
                <w:vertAlign w:val="superscript"/>
              </w:rPr>
              <w:t>3</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tabs>
                <w:tab w:val="left" w:pos="2552"/>
              </w:tabs>
              <w:rPr>
                <w:rFonts w:cs="Times New Roman"/>
                <w:color w:val="000000" w:themeColor="text1"/>
                <w:szCs w:val="24"/>
              </w:rPr>
            </w:pPr>
            <w:r w:rsidRPr="000C67BC">
              <w:rPr>
                <w:rFonts w:cs="Times New Roman"/>
                <w:color w:val="000000" w:themeColor="text1"/>
                <w:szCs w:val="24"/>
              </w:rPr>
              <w:t>K</w:t>
            </w:r>
            <w:r w:rsidRPr="000C67BC">
              <w:rPr>
                <w:rFonts w:cs="Times New Roman"/>
                <w:color w:val="000000" w:themeColor="text1"/>
                <w:szCs w:val="24"/>
                <w:lang w:val="vi-VN"/>
              </w:rPr>
              <w:t>hối lượng khí bơm vào bình sau nửa giờ vào bình</w:t>
            </w:r>
            <w:r w:rsidRPr="000C67BC">
              <w:rPr>
                <w:rFonts w:cs="Times New Roman"/>
                <w:color w:val="000000" w:themeColor="text1"/>
                <w:szCs w:val="24"/>
              </w:rPr>
              <w:t xml:space="preserve"> xấp xỉ là </w:t>
            </w:r>
            <m:oMath>
              <m:r>
                <w:rPr>
                  <w:rFonts w:ascii="Cambria Math" w:hAnsi="Cambria Math" w:cs="Times New Roman"/>
                  <w:color w:val="000000" w:themeColor="text1"/>
                  <w:szCs w:val="24"/>
                  <w:lang w:val="vi-VN"/>
                </w:rPr>
                <m:t>6,967</m:t>
              </m:r>
              <m:r>
                <w:rPr>
                  <w:rFonts w:ascii="Cambria Math" w:hAnsi="Cambria Math" w:cs="Times New Roman"/>
                  <w:color w:val="000000" w:themeColor="text1"/>
                  <w:szCs w:val="24"/>
                </w:rPr>
                <m:t>7</m:t>
              </m:r>
              <m:r>
                <w:rPr>
                  <w:rFonts w:ascii="Cambria Math" w:hAnsi="Cambria Math" w:cs="Times New Roman"/>
                  <w:color w:val="000000" w:themeColor="text1"/>
                  <w:szCs w:val="24"/>
                  <w:lang w:val="vi-VN"/>
                </w:rPr>
                <m:t xml:space="preserve"> kg.</m:t>
              </m:r>
            </m:oMath>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tabs>
                <w:tab w:val="left" w:pos="2552"/>
              </w:tabs>
              <w:rPr>
                <w:rFonts w:cs="Times New Roman"/>
                <w:color w:val="000000" w:themeColor="text1"/>
                <w:szCs w:val="24"/>
              </w:rPr>
            </w:pPr>
            <w:r w:rsidRPr="000C67BC">
              <w:rPr>
                <w:rFonts w:cs="Times New Roman"/>
                <w:color w:val="000000" w:themeColor="text1"/>
                <w:szCs w:val="24"/>
              </w:rPr>
              <w:t>K</w:t>
            </w:r>
            <w:r w:rsidRPr="000C67BC">
              <w:rPr>
                <w:rFonts w:cs="Times New Roman"/>
                <w:color w:val="000000" w:themeColor="text1"/>
                <w:szCs w:val="24"/>
                <w:lang w:val="vi-VN"/>
              </w:rPr>
              <w:t xml:space="preserve">hối lượng khí bơm vào bình sau </w:t>
            </w:r>
            <w:r w:rsidRPr="000C67BC">
              <w:rPr>
                <w:rFonts w:cs="Times New Roman"/>
                <w:color w:val="000000" w:themeColor="text1"/>
                <w:szCs w:val="24"/>
              </w:rPr>
              <w:t>mỗi giây</w:t>
            </w:r>
            <w:r w:rsidRPr="000C67BC">
              <w:rPr>
                <w:rFonts w:cs="Times New Roman"/>
                <w:color w:val="000000" w:themeColor="text1"/>
                <w:szCs w:val="24"/>
                <w:lang w:val="vi-VN"/>
              </w:rPr>
              <w:t xml:space="preserve"> vào bình</w:t>
            </w:r>
            <w:r w:rsidRPr="000C67BC">
              <w:rPr>
                <w:rFonts w:cs="Times New Roman"/>
                <w:color w:val="000000" w:themeColor="text1"/>
                <w:szCs w:val="24"/>
              </w:rPr>
              <w:t xml:space="preserve"> xấp xỉ là </w:t>
            </w:r>
            <m:oMath>
              <m:r>
                <w:rPr>
                  <w:rFonts w:ascii="Cambria Math" w:hAnsi="Cambria Math" w:cs="Times New Roman"/>
                  <w:color w:val="000000" w:themeColor="text1"/>
                  <w:szCs w:val="24"/>
                  <w:lang w:val="vi-VN"/>
                </w:rPr>
                <m:t>3,315</m:t>
              </m:r>
              <m:r>
                <w:rPr>
                  <w:rFonts w:ascii="Cambria Math" w:hAnsi="Cambria Math" w:cs="Times New Roman"/>
                  <w:color w:val="000000" w:themeColor="text1"/>
                  <w:szCs w:val="24"/>
                </w:rPr>
                <m:t>4</m:t>
              </m:r>
              <m:r>
                <w:rPr>
                  <w:rFonts w:ascii="Cambria Math" w:hAnsi="Cambria Math" w:cs="Times New Roman"/>
                  <w:color w:val="000000" w:themeColor="text1"/>
                  <w:szCs w:val="24"/>
                  <w:lang w:val="vi-VN"/>
                </w:rPr>
                <m:t>m</m:t>
              </m:r>
              <m:r>
                <m:rPr>
                  <m:nor/>
                </m:rPr>
                <w:rPr>
                  <w:rFonts w:cs="Times New Roman"/>
                  <w:color w:val="000000" w:themeColor="text1"/>
                  <w:szCs w:val="24"/>
                  <w:lang w:val="vi-VN"/>
                </w:rPr>
                <m:t>g</m:t>
              </m:r>
            </m:oMath>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723605">
      <w:pPr>
        <w:spacing w:line="312" w:lineRule="auto"/>
        <w:jc w:val="both"/>
        <w:rPr>
          <w:rFonts w:cs="Times New Roman"/>
          <w:b/>
          <w:color w:val="000000" w:themeColor="text1"/>
          <w:szCs w:val="24"/>
        </w:rPr>
      </w:pPr>
    </w:p>
    <w:p w:rsidR="00E435F6" w:rsidRPr="000C67BC" w:rsidRDefault="00E435F6" w:rsidP="00723605">
      <w:pPr>
        <w:spacing w:after="0" w:line="240" w:lineRule="auto"/>
        <w:contextualSpacing/>
        <w:jc w:val="both"/>
        <w:rPr>
          <w:rFonts w:eastAsia="Times New Roman" w:cs="Times New Roman"/>
          <w:color w:val="000000" w:themeColor="text1"/>
          <w:szCs w:val="24"/>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Tiến hành đo nhiệt hoá hơi riêng của nước với các dụng cụ sau: Biến thế nguồn (1), bộ đo công suất nguồn nhiệt (2), Nhiệt kế điện tử hoặc cảm biến nhiệt độ (3), Nhiệt lượng kế (4), cân điện tử (5), các dây nối…</w:t>
      </w:r>
    </w:p>
    <w:p w:rsidR="00E435F6" w:rsidRPr="000C67BC" w:rsidRDefault="00E435F6" w:rsidP="00723605">
      <w:pPr>
        <w:spacing w:after="0" w:line="240" w:lineRule="auto"/>
        <w:contextualSpacing/>
        <w:jc w:val="center"/>
        <w:rPr>
          <w:rFonts w:cs="Times New Roman"/>
          <w:color w:val="000000" w:themeColor="text1"/>
          <w:szCs w:val="24"/>
        </w:rPr>
      </w:pPr>
      <w:r w:rsidRPr="000C67BC">
        <w:rPr>
          <w:rFonts w:cs="Times New Roman"/>
          <w:noProof/>
          <w:color w:val="000000" w:themeColor="text1"/>
          <w:szCs w:val="24"/>
        </w:rPr>
        <w:drawing>
          <wp:inline distT="0" distB="0" distL="0" distR="0" wp14:anchorId="793B343B" wp14:editId="6F4FA35B">
            <wp:extent cx="2562225" cy="1543050"/>
            <wp:effectExtent l="0" t="0" r="9525" b="0"/>
            <wp:docPr id="117791623" name="Picture 117791623" descr="Description: 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n113 zalo Gv Ly Trang Tuyen Quang"/>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2562225" cy="1543050"/>
                    </a:xfrm>
                    <a:prstGeom prst="rect">
                      <a:avLst/>
                    </a:prstGeom>
                    <a:noFill/>
                    <a:ln>
                      <a:noFill/>
                    </a:ln>
                  </pic:spPr>
                </pic:pic>
              </a:graphicData>
            </a:graphic>
          </wp:inline>
        </w:drawing>
      </w:r>
    </w:p>
    <w:p w:rsidR="00E435F6" w:rsidRPr="000C67BC" w:rsidRDefault="00E435F6" w:rsidP="00723605">
      <w:pPr>
        <w:spacing w:after="0" w:line="240" w:lineRule="auto"/>
        <w:contextualSpacing/>
        <w:jc w:val="both"/>
        <w:rPr>
          <w:rFonts w:cs="Times New Roman"/>
          <w:b/>
          <w:color w:val="000000" w:themeColor="text1"/>
          <w:szCs w:val="24"/>
        </w:rPr>
      </w:pPr>
    </w:p>
    <w:p w:rsidR="00E435F6" w:rsidRPr="000C67BC" w:rsidRDefault="00E435F6" w:rsidP="00723605">
      <w:pPr>
        <w:tabs>
          <w:tab w:val="left" w:pos="2295"/>
        </w:tabs>
        <w:jc w:val="both"/>
        <w:rPr>
          <w:rFonts w:cs="Times New Roman"/>
          <w:color w:val="000000" w:themeColor="text1"/>
          <w:szCs w:val="24"/>
          <w:lang w:val="nl-NL"/>
        </w:rPr>
      </w:pPr>
    </w:p>
    <w:p w:rsidR="00E435F6" w:rsidRPr="000C67BC" w:rsidRDefault="00E435F6" w:rsidP="00723605">
      <w:pPr>
        <w:rPr>
          <w:rFonts w:cs="Times New Roman"/>
          <w:b/>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93C59">
        <w:tc>
          <w:tcPr>
            <w:tcW w:w="497" w:type="dxa"/>
          </w:tcPr>
          <w:p w:rsidR="00E435F6" w:rsidRPr="000C67BC" w:rsidRDefault="00E435F6" w:rsidP="00893C59">
            <w:pPr>
              <w:rPr>
                <w:rFonts w:cs="Times New Roman"/>
                <w:color w:val="000000" w:themeColor="text1"/>
                <w:szCs w:val="24"/>
                <w:lang w:val="vi-VN"/>
              </w:rPr>
            </w:pPr>
          </w:p>
        </w:tc>
        <w:tc>
          <w:tcPr>
            <w:tcW w:w="7114" w:type="dxa"/>
          </w:tcPr>
          <w:p w:rsidR="00E435F6" w:rsidRPr="000C67BC" w:rsidRDefault="00E435F6" w:rsidP="00893C59">
            <w:pPr>
              <w:rPr>
                <w:rFonts w:cs="Times New Roman"/>
                <w:color w:val="000000" w:themeColor="text1"/>
                <w:szCs w:val="24"/>
                <w:lang w:val="vi-VN"/>
              </w:rPr>
            </w:pPr>
          </w:p>
        </w:tc>
        <w:tc>
          <w:tcPr>
            <w:tcW w:w="922"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893C59">
            <w:pPr>
              <w:contextualSpacing/>
              <w:rPr>
                <w:rStyle w:val="YoungMixChar"/>
                <w:rFonts w:cs="Times New Roman"/>
                <w:color w:val="000000" w:themeColor="text1"/>
                <w:szCs w:val="24"/>
              </w:rPr>
            </w:pPr>
            <w:r w:rsidRPr="000C67BC">
              <w:rPr>
                <w:rStyle w:val="YoungMixChar"/>
                <w:rFonts w:cs="Times New Roman"/>
                <w:color w:val="000000" w:themeColor="text1"/>
                <w:szCs w:val="24"/>
              </w:rPr>
              <w:t>Độ lớn của nhiệt lượng cần cung cấp cho nước hoá hơi phụ thuộc vào khối lượng và nhiệt hóa hơi riêng của nước</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893C59">
            <w:pPr>
              <w:contextualSpacing/>
              <w:rPr>
                <w:rFonts w:cs="Times New Roman"/>
                <w:color w:val="000000" w:themeColor="text1"/>
                <w:szCs w:val="24"/>
              </w:rPr>
            </w:pPr>
            <w:r w:rsidRPr="000C67BC">
              <w:rPr>
                <w:rStyle w:val="YoungMixChar"/>
                <w:rFonts w:cs="Times New Roman"/>
                <w:color w:val="000000" w:themeColor="text1"/>
                <w:szCs w:val="24"/>
              </w:rPr>
              <w:t>Để xác định hoá hơi riêng của nước cần đo đại lượng nhiệt lượng cần truyền cho nước, khối lượng nước và nhiệt độ ban đầu của nước.</w: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B02A84"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893C59">
            <w:pPr>
              <w:contextualSpacing/>
              <w:rPr>
                <w:rFonts w:cs="Times New Roman"/>
                <w:color w:val="000000" w:themeColor="text1"/>
                <w:szCs w:val="24"/>
              </w:rPr>
            </w:pPr>
            <w:r w:rsidRPr="000C67BC">
              <w:rPr>
                <w:rStyle w:val="YoungMixChar"/>
                <w:rFonts w:cs="Times New Roman"/>
                <w:color w:val="000000" w:themeColor="text1"/>
                <w:szCs w:val="24"/>
              </w:rPr>
              <w:t xml:space="preserve">Nhiệt lượng nước để hóa hơi trong bình nhiệt lượng kế có thể được xác định bằng cách đo sự thay đổi nhiệt độ của nước và sử dụng công thức: </w:t>
            </w:r>
            <w:r w:rsidRPr="000C67BC">
              <w:rPr>
                <w:rFonts w:eastAsia="Calibri" w:cs="Times New Roman"/>
                <w:b/>
                <w:color w:val="000000" w:themeColor="text1"/>
                <w:position w:val="-10"/>
                <w:szCs w:val="24"/>
              </w:rPr>
              <w:object w:dxaOrig="1245" w:dyaOrig="345">
                <v:shape id="_x0000_i1416" type="#_x0000_t75" alt="n113 zalo Gv Ly Trang Tuyen Quang" style="width:57.75pt;height:18.75pt" o:ole="">
                  <v:imagedata r:id="rId869" o:title=""/>
                </v:shape>
                <o:OLEObject Type="Embed" ProgID="Equation.DSMT4" ShapeID="_x0000_i1416" DrawAspect="Content" ObjectID="_1804449880" r:id="rId870"/>
              </w:objec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r w:rsidR="00E435F6" w:rsidRPr="000C67BC" w:rsidTr="00893C59">
        <w:tc>
          <w:tcPr>
            <w:tcW w:w="497" w:type="dxa"/>
          </w:tcPr>
          <w:p w:rsidR="00E435F6" w:rsidRPr="000C67BC" w:rsidRDefault="00E435F6" w:rsidP="00893C5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893C59">
            <w:pPr>
              <w:contextualSpacing/>
              <w:rPr>
                <w:rFonts w:cs="Times New Roman"/>
                <w:color w:val="000000" w:themeColor="text1"/>
                <w:szCs w:val="24"/>
              </w:rPr>
            </w:pPr>
            <w:r w:rsidRPr="000C67BC">
              <w:rPr>
                <w:rStyle w:val="YoungMixChar"/>
                <w:rFonts w:cs="Times New Roman"/>
                <w:color w:val="000000" w:themeColor="text1"/>
                <w:szCs w:val="24"/>
              </w:rPr>
              <w:t xml:space="preserve">Nhiệt lượng cần thiết để làm cho 5 kg nước ở </w:t>
            </w:r>
            <w:r w:rsidRPr="000C67BC">
              <w:rPr>
                <w:rFonts w:eastAsia="Calibri" w:cs="Times New Roman"/>
                <w:color w:val="000000" w:themeColor="text1"/>
                <w:position w:val="-10"/>
                <w:szCs w:val="24"/>
              </w:rPr>
              <w:object w:dxaOrig="600" w:dyaOrig="345">
                <v:shape id="_x0000_i1417" type="#_x0000_t75" alt="n113 zalo Gv Ly Trang Tuyen Quang" style="width:30pt;height:18.75pt" o:ole="">
                  <v:imagedata r:id="rId871" o:title=""/>
                </v:shape>
                <o:OLEObject Type="Embed" ProgID="Equation.DSMT4" ShapeID="_x0000_i1417" DrawAspect="Content" ObjectID="_1804449881" r:id="rId872"/>
              </w:object>
            </w:r>
            <w:r w:rsidRPr="000C67BC">
              <w:rPr>
                <w:rFonts w:cs="Times New Roman"/>
                <w:color w:val="000000" w:themeColor="text1"/>
                <w:szCs w:val="24"/>
              </w:rPr>
              <w:t xml:space="preserve">chuyển hoá thành hơi nước ở </w:t>
            </w:r>
            <w:r w:rsidRPr="000C67BC">
              <w:rPr>
                <w:rFonts w:eastAsia="Calibri" w:cs="Times New Roman"/>
                <w:color w:val="000000" w:themeColor="text1"/>
                <w:position w:val="-10"/>
                <w:szCs w:val="24"/>
              </w:rPr>
              <w:object w:dxaOrig="735" w:dyaOrig="345">
                <v:shape id="_x0000_i1418" type="#_x0000_t75" alt="n113 zalo Gv Ly Trang Tuyen Quang" style="width:36.75pt;height:18.75pt" o:ole="">
                  <v:imagedata r:id="rId873" o:title=""/>
                </v:shape>
                <o:OLEObject Type="Embed" ProgID="Equation.DSMT4" ShapeID="_x0000_i1418" DrawAspect="Content" ObjectID="_1804449882" r:id="rId874"/>
              </w:object>
            </w:r>
            <w:r w:rsidRPr="000C67BC">
              <w:rPr>
                <w:rFonts w:cs="Times New Roman"/>
                <w:color w:val="000000" w:themeColor="text1"/>
                <w:szCs w:val="24"/>
              </w:rPr>
              <w:t xml:space="preserve"> là </w:t>
            </w:r>
            <w:r w:rsidRPr="000C67BC">
              <w:rPr>
                <w:rFonts w:eastAsia="Calibri" w:cs="Times New Roman"/>
                <w:color w:val="000000" w:themeColor="text1"/>
                <w:position w:val="-10"/>
                <w:szCs w:val="24"/>
              </w:rPr>
              <w:object w:dxaOrig="1245" w:dyaOrig="345">
                <v:shape id="_x0000_i1419" type="#_x0000_t75" alt="n113 zalo Gv Ly Trang Tuyen Quang" style="width:55.5pt;height:17.25pt" o:ole="">
                  <v:imagedata r:id="rId875" o:title=""/>
                </v:shape>
                <o:OLEObject Type="Embed" ProgID="Equation.DSMT4" ShapeID="_x0000_i1419" DrawAspect="Content" ObjectID="_1804449883" r:id="rId876"/>
              </w:object>
            </w:r>
            <w:r w:rsidRPr="000C67BC">
              <w:rPr>
                <w:rFonts w:cs="Times New Roman"/>
                <w:color w:val="000000" w:themeColor="text1"/>
                <w:szCs w:val="24"/>
              </w:rPr>
              <w:t xml:space="preserve"> Cho biết nhiệt dung riêng của nước </w:t>
            </w:r>
            <w:r w:rsidRPr="000C67BC">
              <w:rPr>
                <w:rFonts w:cs="Times New Roman"/>
                <w:color w:val="000000" w:themeColor="text1"/>
                <w:szCs w:val="24"/>
              </w:rPr>
              <w:lastRenderedPageBreak/>
              <w:t xml:space="preserve">là </w:t>
            </w:r>
            <w:r w:rsidRPr="000C67BC">
              <w:rPr>
                <w:rFonts w:eastAsia="Calibri" w:cs="Times New Roman"/>
                <w:color w:val="000000" w:themeColor="text1"/>
                <w:position w:val="-28"/>
                <w:szCs w:val="24"/>
              </w:rPr>
              <w:object w:dxaOrig="1245" w:dyaOrig="645">
                <v:shape id="_x0000_i1420" type="#_x0000_t75" alt="n113 zalo Gv Ly Trang Tuyen Quang" style="width:60.75pt;height:32.25pt" o:ole="">
                  <v:imagedata r:id="rId877" o:title=""/>
                </v:shape>
                <o:OLEObject Type="Embed" ProgID="Equation.DSMT4" ShapeID="_x0000_i1420" DrawAspect="Content" ObjectID="_1804449884" r:id="rId878"/>
              </w:object>
            </w:r>
            <w:r w:rsidRPr="000C67BC">
              <w:rPr>
                <w:rFonts w:cs="Times New Roman"/>
                <w:color w:val="000000" w:themeColor="text1"/>
                <w:szCs w:val="24"/>
              </w:rPr>
              <w:t xml:space="preserve"> nhiệt hoá hơi riêng của nước ở </w:t>
            </w:r>
            <w:r w:rsidRPr="000C67BC">
              <w:rPr>
                <w:rFonts w:eastAsia="Calibri" w:cs="Times New Roman"/>
                <w:color w:val="000000" w:themeColor="text1"/>
                <w:position w:val="-10"/>
                <w:szCs w:val="24"/>
              </w:rPr>
              <w:object w:dxaOrig="735" w:dyaOrig="345">
                <v:shape id="_x0000_i1421" type="#_x0000_t75" alt="n113 zalo Gv Ly Trang Tuyen Quang" style="width:36.75pt;height:17.25pt" o:ole="">
                  <v:imagedata r:id="rId873" o:title=""/>
                </v:shape>
                <o:OLEObject Type="Embed" ProgID="Equation.DSMT4" ShapeID="_x0000_i1421" DrawAspect="Content" ObjectID="_1804449885" r:id="rId879"/>
              </w:object>
            </w:r>
            <w:r w:rsidRPr="000C67BC">
              <w:rPr>
                <w:rFonts w:cs="Times New Roman"/>
                <w:color w:val="000000" w:themeColor="text1"/>
                <w:szCs w:val="24"/>
              </w:rPr>
              <w:t xml:space="preserve"> là </w:t>
            </w:r>
            <w:r w:rsidRPr="000C67BC">
              <w:rPr>
                <w:rFonts w:eastAsia="Calibri" w:cs="Times New Roman"/>
                <w:color w:val="000000" w:themeColor="text1"/>
                <w:position w:val="-28"/>
                <w:szCs w:val="24"/>
              </w:rPr>
              <w:object w:dxaOrig="1155" w:dyaOrig="645">
                <v:shape id="_x0000_i1422" type="#_x0000_t75" alt="n113 zalo Gv Ly Trang Tuyen Quang" style="width:58.5pt;height:32.25pt" o:ole="">
                  <v:imagedata r:id="rId880" o:title=""/>
                </v:shape>
                <o:OLEObject Type="Embed" ProgID="Equation.DSMT4" ShapeID="_x0000_i1422" DrawAspect="Content" ObjectID="_1804449886" r:id="rId881"/>
              </w:object>
            </w:r>
          </w:p>
        </w:tc>
        <w:tc>
          <w:tcPr>
            <w:tcW w:w="922" w:type="dxa"/>
          </w:tcPr>
          <w:p w:rsidR="00E435F6" w:rsidRPr="000C67BC" w:rsidRDefault="00E435F6" w:rsidP="00893C59">
            <w:pPr>
              <w:rPr>
                <w:rFonts w:cs="Times New Roman"/>
                <w:color w:val="000000" w:themeColor="text1"/>
                <w:szCs w:val="24"/>
                <w:lang w:val="vi-VN"/>
              </w:rPr>
            </w:pPr>
          </w:p>
        </w:tc>
        <w:tc>
          <w:tcPr>
            <w:tcW w:w="817" w:type="dxa"/>
          </w:tcPr>
          <w:p w:rsidR="00E435F6" w:rsidRPr="000C67BC" w:rsidRDefault="00E435F6" w:rsidP="00893C59">
            <w:pPr>
              <w:rPr>
                <w:rFonts w:cs="Times New Roman"/>
                <w:color w:val="000000" w:themeColor="text1"/>
                <w:szCs w:val="24"/>
                <w:lang w:val="vi-VN"/>
              </w:rPr>
            </w:pPr>
          </w:p>
        </w:tc>
      </w:tr>
    </w:tbl>
    <w:p w:rsidR="00E435F6" w:rsidRPr="000C67BC" w:rsidRDefault="00E435F6" w:rsidP="00723605">
      <w:pPr>
        <w:spacing w:after="0" w:line="240" w:lineRule="auto"/>
        <w:contextualSpacing/>
        <w:jc w:val="both"/>
        <w:rPr>
          <w:rFonts w:cs="Times New Roman"/>
          <w:b/>
          <w:bCs/>
          <w:color w:val="000000" w:themeColor="text1"/>
          <w:szCs w:val="24"/>
        </w:rPr>
      </w:pPr>
    </w:p>
    <w:p w:rsidR="00E435F6" w:rsidRPr="000C67BC" w:rsidRDefault="00E435F6" w:rsidP="00723605">
      <w:pPr>
        <w:rPr>
          <w:rFonts w:cs="Times New Roman"/>
          <w:b/>
          <w:bCs/>
          <w:color w:val="000000" w:themeColor="text1"/>
          <w:szCs w:val="24"/>
          <w:lang w:val="vi-VN"/>
        </w:rPr>
      </w:pPr>
    </w:p>
    <w:p w:rsidR="00E435F6" w:rsidRPr="000C67BC" w:rsidRDefault="00E435F6" w:rsidP="00723605">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723605">
      <w:pPr>
        <w:spacing w:after="0" w:line="240" w:lineRule="auto"/>
        <w:contextualSpacing/>
        <w:rPr>
          <w:rFonts w:cs="Times New Roman"/>
          <w:color w:val="000000" w:themeColor="text1"/>
          <w:szCs w:val="24"/>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 xml:space="preserve">| </w:t>
      </w:r>
      <w:r w:rsidRPr="000C67BC">
        <w:rPr>
          <w:rFonts w:cs="Times New Roman"/>
          <w:color w:val="000000" w:themeColor="text1"/>
          <w:szCs w:val="24"/>
          <w:lang w:val="vi-VN"/>
        </w:rPr>
        <w:t>Người ta cung cấp nhiệt lượng cho chất khí đựng trong một xilanh đặt nằm ngang. Chất khí nở ra, đẩy pit-tông đi một đoạn 5 cm và nội năng của chất khí tăng 0,5 J. Biết lực ma sát giữa pit-tông và xilanh là 20 N. Nhiệt lượng đã cung cấp cho chất khí là bao nhiêu Jun?</w:t>
      </w:r>
    </w:p>
    <w:p w:rsidR="00E435F6" w:rsidRPr="000C67BC" w:rsidRDefault="00E435F6" w:rsidP="00723605">
      <w:pPr>
        <w:spacing w:after="0" w:line="240" w:lineRule="auto"/>
        <w:contextualSpacing/>
        <w:rPr>
          <w:rFonts w:cs="Times New Roman"/>
          <w:color w:val="000000" w:themeColor="text1"/>
          <w:szCs w:val="24"/>
        </w:rPr>
      </w:pPr>
      <w:r w:rsidRPr="000C67BC">
        <w:rPr>
          <w:rFonts w:cs="Times New Roman"/>
          <w:noProof/>
          <w:color w:val="000000" w:themeColor="text1"/>
          <w:szCs w:val="24"/>
        </w:rPr>
        <w:drawing>
          <wp:inline distT="0" distB="0" distL="0" distR="0" wp14:anchorId="5D3AD7DD" wp14:editId="3578123A">
            <wp:extent cx="1378424" cy="761697"/>
            <wp:effectExtent l="0" t="0" r="0" b="635"/>
            <wp:docPr id="8411" name="Picture 8411" descr="A drawing of a cand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drawing of a candle  Description automatically generated"/>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1381332" cy="763304"/>
                    </a:xfrm>
                    <a:prstGeom prst="rect">
                      <a:avLst/>
                    </a:prstGeom>
                    <a:noFill/>
                    <a:ln>
                      <a:noFill/>
                    </a:ln>
                  </pic:spPr>
                </pic:pic>
              </a:graphicData>
            </a:graphic>
          </wp:inline>
        </w:drawing>
      </w:r>
    </w:p>
    <w:p w:rsidR="00E435F6" w:rsidRPr="000C67BC" w:rsidRDefault="00E435F6" w:rsidP="00723605">
      <w:pPr>
        <w:spacing w:after="0" w:line="240" w:lineRule="auto"/>
        <w:contextualSpacing/>
        <w:jc w:val="both"/>
        <w:rPr>
          <w:rFonts w:cs="Times New Roman"/>
          <w:color w:val="000000" w:themeColor="text1"/>
          <w:szCs w:val="24"/>
        </w:rPr>
      </w:pPr>
    </w:p>
    <w:p w:rsidR="00E435F6" w:rsidRPr="000C67BC" w:rsidRDefault="00E435F6" w:rsidP="00723605">
      <w:pPr>
        <w:spacing w:line="276" w:lineRule="auto"/>
        <w:jc w:val="both"/>
        <w:rPr>
          <w:rFonts w:cs="Times New Roman"/>
          <w:color w:val="000000" w:themeColor="text1"/>
          <w:szCs w:val="24"/>
        </w:rPr>
      </w:pPr>
      <w:r w:rsidRPr="000C67BC">
        <w:rPr>
          <w:rFonts w:cs="Times New Roman"/>
          <w:b/>
          <w:noProof/>
          <w:color w:val="000000" w:themeColor="text1"/>
          <w:szCs w:val="24"/>
        </w:rPr>
        <w:drawing>
          <wp:anchor distT="0" distB="0" distL="114300" distR="114300" simplePos="0" relativeHeight="251696128" behindDoc="0" locked="0" layoutInCell="1" allowOverlap="1" wp14:anchorId="5A6005D9" wp14:editId="30CD3A50">
            <wp:simplePos x="0" y="0"/>
            <wp:positionH relativeFrom="margin">
              <wp:posOffset>3739486</wp:posOffset>
            </wp:positionH>
            <wp:positionV relativeFrom="paragraph">
              <wp:posOffset>19050</wp:posOffset>
            </wp:positionV>
            <wp:extent cx="2606040" cy="1318260"/>
            <wp:effectExtent l="0" t="0" r="3810" b="0"/>
            <wp:wrapSquare wrapText="bothSides"/>
            <wp:docPr id="1369383919" name="Picture 6"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83919" name="Picture 6" descr="Group Vat li Thay Luong"/>
                    <pic:cNvPicPr>
                      <a:picLocks noChangeAspect="1" noChangeArrowheads="1"/>
                    </pic:cNvPicPr>
                  </pic:nvPicPr>
                  <pic:blipFill rotWithShape="1">
                    <a:blip r:embed="rId883" cstate="print">
                      <a:extLst>
                        <a:ext uri="{28A0092B-C50C-407E-A947-70E740481C1C}">
                          <a14:useLocalDpi xmlns:a14="http://schemas.microsoft.com/office/drawing/2010/main" val="0"/>
                        </a:ext>
                      </a:extLst>
                    </a:blip>
                    <a:srcRect l="2710" t="6608" r="2564" b="5724"/>
                    <a:stretch/>
                  </pic:blipFill>
                  <pic:spPr bwMode="auto">
                    <a:xfrm>
                      <a:off x="0" y="0"/>
                      <a:ext cx="2606040" cy="1318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szCs w:val="24"/>
        </w:rPr>
        <w:t xml:space="preserve">Cho thanh dẫn điện MN = 15 cm đặt nằm ngang trên hai thanh ray dẫn điện x’x, y’y như trên hình vẽ. Hai thanh ray đủ dài được đặt trong từ trường đều đủ rộng có độ lớn </w:t>
      </w:r>
      <m:oMath>
        <m:r>
          <w:rPr>
            <w:rFonts w:ascii="Cambria Math" w:hAnsi="Cambria Math" w:cs="Times New Roman"/>
            <w:color w:val="000000" w:themeColor="text1"/>
            <w:szCs w:val="24"/>
          </w:rPr>
          <m:t>B=0,5T.</m:t>
        </m:r>
      </m:oMath>
      <w:r w:rsidRPr="000C67BC">
        <w:rPr>
          <w:rFonts w:cs="Times New Roman"/>
          <w:color w:val="000000" w:themeColor="text1"/>
          <w:szCs w:val="24"/>
        </w:rPr>
        <w:t xml:space="preserve"> hướng vuông góc với mặt phằng chứa hai thanh ray. Thanh MN chuyển động thẳng đểu vể phía x’y’ với vận tốc không đổi 3 m/s. Biết điện trở </w:t>
      </w:r>
      <m:oMath>
        <m:r>
          <w:rPr>
            <w:rFonts w:ascii="Cambria Math" w:hAnsi="Cambria Math" w:cs="Times New Roman"/>
            <w:color w:val="000000" w:themeColor="text1"/>
            <w:szCs w:val="24"/>
          </w:rPr>
          <m:t>R=0,5Ω,</m:t>
        </m:r>
      </m:oMath>
      <w:r w:rsidRPr="000C67BC">
        <w:rPr>
          <w:rFonts w:cs="Times New Roman"/>
          <w:bCs/>
          <w:color w:val="000000" w:themeColor="text1"/>
          <w:szCs w:val="24"/>
        </w:rPr>
        <w:t xml:space="preserve"> </w:t>
      </w:r>
      <w:r w:rsidRPr="000C67BC">
        <w:rPr>
          <w:rFonts w:cs="Times New Roman"/>
          <w:color w:val="000000" w:themeColor="text1"/>
          <w:szCs w:val="24"/>
        </w:rPr>
        <w:t>điện trở của thanh MN và hai thanh ray rất nhỏ, ma sát giữa MN và hai thanh ray rất nhỏ. Dòng điện cảm ứng qua R có độ lớn là bao nhiêu?</w:t>
      </w:r>
      <w:r w:rsidRPr="000C67BC">
        <w:rPr>
          <w:rFonts w:cs="Times New Roman"/>
          <w:b/>
          <w:noProof/>
          <w:color w:val="000000" w:themeColor="text1"/>
          <w:szCs w:val="24"/>
        </w:rPr>
        <w:t xml:space="preserve"> </w:t>
      </w:r>
    </w:p>
    <w:p w:rsidR="00E435F6" w:rsidRPr="000C67BC" w:rsidRDefault="00E435F6" w:rsidP="00723605">
      <w:pPr>
        <w:rPr>
          <w:rFonts w:cs="Times New Roman"/>
          <w:color w:val="000000" w:themeColor="text1"/>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rPr>
        <w:t xml:space="preserve">Một vật dao động điều hòa lúc t = 0, nó đi qua diêm M trên quỹ đạo và lần đầu tiên đến vị trí cân bằng hết 0,32 chu kì. Trong 0,41 chu kì tiếp theo vật đi được 15 cm. Vật đi tiếp một đoạn S nữa thì về M đủ một chu kì. Giá trị của S </w:t>
      </w:r>
      <w:r w:rsidRPr="000C67BC">
        <w:rPr>
          <w:rFonts w:cs="Times New Roman"/>
          <w:color w:val="000000" w:themeColor="text1"/>
          <w:lang w:val="vi-VN"/>
        </w:rPr>
        <w:t>....(cm) (kết quả làm tròn đến 3 chữ số có nghĩa).</w:t>
      </w:r>
    </w:p>
    <w:p w:rsidR="00E435F6" w:rsidRPr="000C67BC" w:rsidRDefault="00E435F6" w:rsidP="00723605">
      <w:pPr>
        <w:spacing w:after="0" w:line="240" w:lineRule="auto"/>
        <w:contextualSpacing/>
        <w:jc w:val="both"/>
        <w:rPr>
          <w:rFonts w:cs="Times New Roman"/>
          <w:color w:val="000000" w:themeColor="text1"/>
          <w:szCs w:val="24"/>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color w:val="000000" w:themeColor="text1"/>
          <w:szCs w:val="24"/>
          <w:lang w:val="nl-NL"/>
        </w:rPr>
        <w:t xml:space="preserve">Một ống thủy tinh tiết diện đều S, một đầu kín một đầu hở, chứa một cột thủy ngân dài h = 14cm. Khi đặt ống thẳng đứng, đầu hở ở trên thì chiều dài của cột không khí là </w:t>
      </w:r>
      <w:r w:rsidRPr="000C67BC">
        <w:rPr>
          <w:rFonts w:cs="Times New Roman"/>
          <w:i/>
          <w:color w:val="000000" w:themeColor="text1"/>
          <w:szCs w:val="24"/>
          <w:lang w:val="nl-NL"/>
        </w:rPr>
        <w:t>l</w:t>
      </w:r>
      <w:r w:rsidRPr="000C67BC">
        <w:rPr>
          <w:rFonts w:cs="Times New Roman"/>
          <w:color w:val="000000" w:themeColor="text1"/>
          <w:szCs w:val="24"/>
          <w:vertAlign w:val="subscript"/>
          <w:lang w:val="nl-NL"/>
        </w:rPr>
        <w:t>1</w:t>
      </w:r>
      <w:r w:rsidRPr="000C67BC">
        <w:rPr>
          <w:rFonts w:cs="Times New Roman"/>
          <w:color w:val="000000" w:themeColor="text1"/>
          <w:szCs w:val="24"/>
          <w:lang w:val="nl-NL"/>
        </w:rPr>
        <w:t xml:space="preserve"> = 10cm, áp suất khí quyển bằng p</w:t>
      </w:r>
      <w:r w:rsidRPr="000C67BC">
        <w:rPr>
          <w:rFonts w:cs="Times New Roman"/>
          <w:color w:val="000000" w:themeColor="text1"/>
          <w:szCs w:val="24"/>
          <w:vertAlign w:val="subscript"/>
          <w:lang w:val="nl-NL"/>
        </w:rPr>
        <w:t>0</w:t>
      </w:r>
      <w:r w:rsidRPr="000C67BC">
        <w:rPr>
          <w:rFonts w:cs="Times New Roman"/>
          <w:color w:val="000000" w:themeColor="text1"/>
          <w:szCs w:val="24"/>
          <w:lang w:val="nl-NL"/>
        </w:rPr>
        <w:t xml:space="preserve"> = 76 cmHg. Xem nhiệt độ không đổi. Khi đặt ống thủy tinh thẳng đứng đầu hở ở dưới thì cột không khí trong ống có chiều dài </w:t>
      </w:r>
      <w:r w:rsidRPr="000C67BC">
        <w:rPr>
          <w:rFonts w:cs="Times New Roman"/>
          <w:i/>
          <w:color w:val="000000" w:themeColor="text1"/>
          <w:szCs w:val="24"/>
          <w:lang w:val="nl-NL"/>
        </w:rPr>
        <w:t>l</w:t>
      </w:r>
      <w:r w:rsidRPr="000C67BC">
        <w:rPr>
          <w:rFonts w:cs="Times New Roman"/>
          <w:color w:val="000000" w:themeColor="text1"/>
          <w:szCs w:val="24"/>
          <w:vertAlign w:val="subscript"/>
          <w:lang w:val="nl-NL"/>
        </w:rPr>
        <w:t>2</w:t>
      </w:r>
      <w:r w:rsidRPr="000C67BC">
        <w:rPr>
          <w:rFonts w:cs="Times New Roman"/>
          <w:color w:val="000000" w:themeColor="text1"/>
          <w:szCs w:val="24"/>
          <w:lang w:val="nl-NL"/>
        </w:rPr>
        <w:t xml:space="preserve"> </w:t>
      </w:r>
      <w:r w:rsidRPr="000C67BC">
        <w:rPr>
          <w:rFonts w:cs="Times New Roman"/>
          <w:bCs/>
          <w:color w:val="000000" w:themeColor="text1"/>
          <w:szCs w:val="24"/>
          <w:lang w:val="nl-NL"/>
        </w:rPr>
        <w:t>bằng bao nhiêu cm?</w:t>
      </w:r>
      <w:r w:rsidRPr="000C67BC">
        <w:rPr>
          <w:rFonts w:cs="Times New Roman"/>
          <w:color w:val="000000" w:themeColor="text1"/>
          <w:szCs w:val="24"/>
        </w:rPr>
        <w:t xml:space="preserve"> (Kết quả lấy đến 1 chữ số sau dấu phẩy thập phân)</w:t>
      </w:r>
      <w:r w:rsidRPr="000C67BC">
        <w:rPr>
          <w:rFonts w:cs="Times New Roman"/>
          <w:i/>
          <w:iCs/>
          <w:color w:val="000000" w:themeColor="text1"/>
          <w:szCs w:val="24"/>
        </w:rPr>
        <w:t>.</w:t>
      </w:r>
      <w:r w:rsidRPr="000C67BC">
        <w:rPr>
          <w:rFonts w:cs="Times New Roman"/>
          <w:noProof/>
          <w:color w:val="000000" w:themeColor="text1"/>
          <w:szCs w:val="24"/>
          <w:lang w:val="en-SG" w:eastAsia="en-SG"/>
        </w:rPr>
        <w:t xml:space="preserve"> </w:t>
      </w:r>
    </w:p>
    <w:p w:rsidR="00E435F6" w:rsidRPr="000C67BC" w:rsidRDefault="00E435F6" w:rsidP="00723605">
      <w:pPr>
        <w:pStyle w:val="ListParagraph"/>
        <w:tabs>
          <w:tab w:val="left" w:pos="2552"/>
        </w:tabs>
        <w:spacing w:after="0" w:line="240" w:lineRule="auto"/>
        <w:ind w:left="0"/>
        <w:jc w:val="both"/>
        <w:rPr>
          <w:rFonts w:ascii="Times New Roman" w:hAnsi="Times New Roman" w:cs="Times New Roman"/>
          <w:i/>
          <w:iCs/>
          <w:color w:val="000000" w:themeColor="text1"/>
          <w:sz w:val="24"/>
          <w:szCs w:val="24"/>
        </w:rPr>
      </w:pPr>
      <w:r w:rsidRPr="000C67BC">
        <w:rPr>
          <w:rFonts w:ascii="Times New Roman" w:hAnsi="Times New Roman" w:cs="Times New Roman"/>
          <w:noProof/>
          <w:color w:val="000000" w:themeColor="text1"/>
          <w:sz w:val="24"/>
          <w:szCs w:val="24"/>
        </w:rPr>
        <w:drawing>
          <wp:inline distT="0" distB="0" distL="0" distR="0" wp14:anchorId="4C42D8CB" wp14:editId="3B83B365">
            <wp:extent cx="873457" cy="1270483"/>
            <wp:effectExtent l="0" t="0" r="3175" b="6350"/>
            <wp:docPr id="141942234" name="Picture 141942234" descr="A diagram of a rectangular object with arrows and lett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2234" name="Picture 141942234" descr="A diagram of a rectangular object with arrows and letters  Description automatically generated"/>
                    <pic:cNvPicPr/>
                  </pic:nvPicPr>
                  <pic:blipFill>
                    <a:blip r:embed="rId884"/>
                    <a:stretch>
                      <a:fillRect/>
                    </a:stretch>
                  </pic:blipFill>
                  <pic:spPr>
                    <a:xfrm>
                      <a:off x="0" y="0"/>
                      <a:ext cx="877699" cy="1276654"/>
                    </a:xfrm>
                    <a:prstGeom prst="rect">
                      <a:avLst/>
                    </a:prstGeom>
                  </pic:spPr>
                </pic:pic>
              </a:graphicData>
            </a:graphic>
          </wp:inline>
        </w:drawing>
      </w:r>
    </w:p>
    <w:p w:rsidR="00E435F6" w:rsidRPr="000C67BC" w:rsidRDefault="00E435F6" w:rsidP="00723605">
      <w:pPr>
        <w:tabs>
          <w:tab w:val="left" w:pos="2552"/>
        </w:tabs>
        <w:spacing w:after="0" w:line="240" w:lineRule="auto"/>
        <w:contextualSpacing/>
        <w:jc w:val="both"/>
        <w:rPr>
          <w:rFonts w:cs="Times New Roman"/>
          <w:b/>
          <w:color w:val="000000" w:themeColor="text1"/>
          <w:szCs w:val="24"/>
          <w:lang w:val="nl-NL"/>
        </w:rPr>
      </w:pPr>
    </w:p>
    <w:p w:rsidR="00E435F6" w:rsidRPr="000C67BC" w:rsidRDefault="00E435F6" w:rsidP="00723605">
      <w:pPr>
        <w:shd w:val="clear" w:color="auto" w:fill="FFFFFF"/>
        <w:spacing w:line="360" w:lineRule="auto"/>
        <w:jc w:val="both"/>
        <w:rPr>
          <w:rFonts w:cs="Times New Roman"/>
          <w:b/>
          <w:color w:val="000000" w:themeColor="text1"/>
          <w:szCs w:val="24"/>
          <w:lang w:val="pt-BR"/>
        </w:rPr>
      </w:pPr>
    </w:p>
    <w:p w:rsidR="00E435F6" w:rsidRPr="000C67BC" w:rsidRDefault="00E435F6" w:rsidP="00723605">
      <w:pPr>
        <w:spacing w:before="120" w:after="0" w:line="276" w:lineRule="auto"/>
        <w:jc w:val="both"/>
        <w:rPr>
          <w:rFonts w:eastAsia="Calibri" w:cs="Times New Roman"/>
          <w:color w:val="000000" w:themeColor="text1"/>
        </w:rPr>
      </w:pPr>
      <w:r w:rsidRPr="00C9285A">
        <w:rPr>
          <w:rFonts w:cs="Times New Roman"/>
          <w:b/>
          <w:color w:val="0000FF"/>
          <w:szCs w:val="24"/>
          <w:lang w:val="pt-BR"/>
        </w:rPr>
        <w:t>Câu 5.</w:t>
      </w:r>
      <w:r w:rsidRPr="000C67BC">
        <w:rPr>
          <w:rFonts w:eastAsia="Calibri" w:cs="Times New Roman"/>
          <w:color w:val="000000" w:themeColor="text1"/>
        </w:rPr>
        <w:t xml:space="preserve"> Một mẫu đá được các nhà du hành mang về từ Mặt Trăng chứa đồng vị phóng xạ potassium </w:t>
      </w:r>
      <w:r w:rsidRPr="000C67BC">
        <w:rPr>
          <w:rFonts w:cs="Times New Roman"/>
          <w:color w:val="000000" w:themeColor="text1"/>
          <w:position w:val="-12"/>
        </w:rPr>
        <w:object w:dxaOrig="420" w:dyaOrig="380">
          <v:shape id="_x0000_i1423" type="#_x0000_t75" style="width:19.5pt;height:17.25pt" o:ole="">
            <v:imagedata r:id="rId463" o:title=""/>
          </v:shape>
          <o:OLEObject Type="Embed" ProgID="Equation.DSMT4" ShapeID="_x0000_i1423" DrawAspect="Content" ObjectID="_1804449887" r:id="rId885"/>
        </w:object>
      </w:r>
      <w:r w:rsidRPr="000C67BC">
        <w:rPr>
          <w:rFonts w:eastAsia="Calibri" w:cs="Times New Roman"/>
          <w:color w:val="000000" w:themeColor="text1"/>
        </w:rPr>
        <w:t xml:space="preserve"> với chu kì bán rã là </w:t>
      </w:r>
      <w:r w:rsidRPr="000C67BC">
        <w:rPr>
          <w:rFonts w:cs="Times New Roman"/>
          <w:color w:val="000000" w:themeColor="text1"/>
          <w:position w:val="-10"/>
        </w:rPr>
        <w:object w:dxaOrig="859" w:dyaOrig="360">
          <v:shape id="_x0000_i1424" type="#_x0000_t75" style="width:43.5pt;height:17.25pt" o:ole="">
            <v:imagedata r:id="rId465" o:title=""/>
          </v:shape>
          <o:OLEObject Type="Embed" ProgID="Equation.DSMT4" ShapeID="_x0000_i1424" DrawAspect="Content" ObjectID="_1804449888" r:id="rId886"/>
        </w:object>
      </w:r>
      <w:r w:rsidRPr="000C67BC">
        <w:rPr>
          <w:rFonts w:eastAsia="Calibri" w:cs="Times New Roman"/>
          <w:color w:val="000000" w:themeColor="text1"/>
        </w:rPr>
        <w:t xml:space="preserve">năm có độ phóng xạ 112 µCi. Xác định khối lượng của </w:t>
      </w:r>
      <w:r w:rsidRPr="000C67BC">
        <w:rPr>
          <w:rFonts w:cs="Times New Roman"/>
          <w:color w:val="000000" w:themeColor="text1"/>
          <w:position w:val="-12"/>
        </w:rPr>
        <w:object w:dxaOrig="420" w:dyaOrig="380">
          <v:shape id="_x0000_i1425" type="#_x0000_t75" style="width:19.5pt;height:17.25pt" o:ole="">
            <v:imagedata r:id="rId463" o:title=""/>
          </v:shape>
          <o:OLEObject Type="Embed" ProgID="Equation.DSMT4" ShapeID="_x0000_i1425" DrawAspect="Content" ObjectID="_1804449889" r:id="rId887"/>
        </w:object>
      </w:r>
      <w:r w:rsidRPr="000C67BC">
        <w:rPr>
          <w:rFonts w:eastAsia="Calibri" w:cs="Times New Roman"/>
          <w:color w:val="000000" w:themeColor="text1"/>
        </w:rPr>
        <w:t xml:space="preserve"> có trong mẫu đá đó. (Kết quả tính theo đơn vị gam và lấy một chữ số sau dấu phẩy thập phân).</w:t>
      </w:r>
    </w:p>
    <w:p w:rsidR="00E435F6" w:rsidRPr="000C67BC" w:rsidRDefault="00E435F6" w:rsidP="00723605">
      <w:pPr>
        <w:shd w:val="clear" w:color="auto" w:fill="FFFFFF"/>
        <w:spacing w:line="360" w:lineRule="auto"/>
        <w:jc w:val="both"/>
        <w:rPr>
          <w:rFonts w:cs="Times New Roman"/>
          <w:b/>
          <w:color w:val="000000" w:themeColor="text1"/>
          <w:szCs w:val="24"/>
          <w:lang w:val="pt-BR"/>
        </w:rPr>
      </w:pPr>
    </w:p>
    <w:p w:rsidR="00E435F6" w:rsidRPr="000C67BC" w:rsidRDefault="00E435F6" w:rsidP="00723605">
      <w:pPr>
        <w:rPr>
          <w:rFonts w:cs="Times New Roman"/>
          <w:color w:val="000000" w:themeColor="text1"/>
        </w:rPr>
      </w:pPr>
      <w:r w:rsidRPr="00C9285A">
        <w:rPr>
          <w:rFonts w:cs="Times New Roman"/>
          <w:b/>
          <w:color w:val="0000FF"/>
          <w:szCs w:val="24"/>
          <w:lang w:val="pt-BR"/>
        </w:rPr>
        <w:lastRenderedPageBreak/>
        <w:t>Câu 6.</w:t>
      </w:r>
      <w:r w:rsidRPr="000C67BC">
        <w:rPr>
          <w:rFonts w:cs="Times New Roman"/>
          <w:b/>
          <w:color w:val="000000" w:themeColor="text1"/>
          <w:szCs w:val="24"/>
          <w:lang w:val="pt-BR"/>
        </w:rPr>
        <w:t xml:space="preserve"> </w:t>
      </w:r>
      <w:r w:rsidRPr="000C67BC">
        <w:rPr>
          <w:rFonts w:cs="Times New Roman"/>
          <w:color w:val="000000" w:themeColor="text1"/>
        </w:rPr>
        <w:t>Mắc nối tiếp 1 ampe kế với 1 vôn kế vào hai cực của một acquy (điện trở trong của acquy nhỏ không đáng kể), vôn kế chỉ 6 V. Người ta mắc thêm một vôn kế như vậy song song với vôn kế ban đầu thì thấy tổng số chỉ của hai vôn kế lúc này là 10 V. Nếu mắc song song thêm rất nhiều vôn kế như vậy nữa thì tổng số chỉ của tất cả các vôn kế lúc này là….(V)</w:t>
      </w:r>
    </w:p>
    <w:p w:rsidR="00E435F6" w:rsidRPr="000C67BC" w:rsidRDefault="00E435F6" w:rsidP="00723605">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10</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EF33D8">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E435F6" w:rsidRPr="000C67BC" w:rsidRDefault="00E435F6" w:rsidP="00EF33D8">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EF33D8">
      <w:pPr>
        <w:shd w:val="clear" w:color="auto" w:fill="FFFFFF"/>
        <w:spacing w:after="0" w:line="360"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eastAsia="MS Gothic" w:cs="Times New Roman"/>
          <w:b/>
          <w:color w:val="000000" w:themeColor="text1"/>
          <w:spacing w:val="3"/>
          <w:szCs w:val="24"/>
        </w:rPr>
        <w:t xml:space="preserve">. </w:t>
      </w:r>
      <w:r w:rsidRPr="000C67BC">
        <w:rPr>
          <w:rFonts w:eastAsia="MS Gothic" w:cs="Times New Roman"/>
          <w:color w:val="000000" w:themeColor="text1"/>
          <w:spacing w:val="3"/>
          <w:szCs w:val="24"/>
          <w:shd w:val="clear" w:color="auto" w:fill="FFFFFF"/>
        </w:rPr>
        <w:t>Tia α là dòng các hạt</w:t>
      </w:r>
    </w:p>
    <w:p w:rsidR="00E435F6" w:rsidRPr="000C67BC" w:rsidRDefault="00E435F6" w:rsidP="00EF33D8">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positron.</w:t>
      </w:r>
      <w:r w:rsidRPr="000C67BC">
        <w:rPr>
          <w:rFonts w:eastAsia="MS Gothic" w:cs="Times New Roman"/>
          <w:b/>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 xml:space="preserve">hạt nhân </w:t>
      </w:r>
      <w:r w:rsidRPr="000C67BC">
        <w:rPr>
          <w:rFonts w:eastAsia="Calibri" w:cs="Times New Roman"/>
          <w:color w:val="000000" w:themeColor="text1"/>
          <w:position w:val="-12"/>
        </w:rPr>
        <w:object w:dxaOrig="460" w:dyaOrig="380">
          <v:shape id="_x0000_i1426" type="#_x0000_t75" style="width:22.5pt;height:18.75pt" o:ole="">
            <v:imagedata r:id="rId888" o:title=""/>
          </v:shape>
          <o:OLEObject Type="Embed" ProgID="Equation.DSMT4" ShapeID="_x0000_i1426" DrawAspect="Content" ObjectID="_1804449890" r:id="rId889"/>
        </w:object>
      </w:r>
      <w:r w:rsidRPr="000C67BC">
        <w:rPr>
          <w:rFonts w:eastAsia="MS Gothic" w:cs="Times New Roman"/>
          <w:color w:val="000000" w:themeColor="text1"/>
          <w:spacing w:val="3"/>
          <w:szCs w:val="24"/>
          <w:shd w:val="clear" w:color="auto" w:fill="FFFFFF"/>
        </w:rPr>
        <w:t>.</w:t>
      </w:r>
      <w:r w:rsidRPr="000C67BC">
        <w:rPr>
          <w:rFonts w:eastAsia="MS Gothic" w:cs="Times New Roman"/>
          <w:b/>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neutron.</w:t>
      </w:r>
      <w:r w:rsidRPr="000C67BC">
        <w:rPr>
          <w:rFonts w:eastAsia="MS Gothic" w:cs="Times New Roman"/>
          <w:b/>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electron.</w:t>
      </w:r>
    </w:p>
    <w:p w:rsidR="00E435F6" w:rsidRPr="000C67BC" w:rsidRDefault="00E435F6" w:rsidP="00EF33D8">
      <w:pPr>
        <w:pStyle w:val="NormalWeb"/>
        <w:spacing w:before="0" w:beforeAutospacing="0" w:after="0" w:afterAutospacing="0"/>
        <w:contextualSpacing/>
        <w:rPr>
          <w:color w:val="000000" w:themeColor="text1"/>
          <w:lang w:val="vi-VN"/>
        </w:rPr>
      </w:pPr>
      <w:r w:rsidRPr="00C9285A">
        <w:rPr>
          <w:b/>
          <w:color w:val="0000FF"/>
        </w:rPr>
        <w:t>Câu 2.</w:t>
      </w:r>
      <w:r w:rsidRPr="000C67BC">
        <w:rPr>
          <w:b/>
          <w:color w:val="000000" w:themeColor="text1"/>
        </w:rPr>
        <w:t xml:space="preserve"> </w:t>
      </w:r>
      <w:r w:rsidRPr="000C67BC">
        <w:rPr>
          <w:color w:val="000000" w:themeColor="text1"/>
          <w:lang w:val="vi-VN"/>
        </w:rPr>
        <w:t>Chọn phương án</w:t>
      </w:r>
      <w:r w:rsidRPr="000C67BC">
        <w:rPr>
          <w:b/>
          <w:bCs/>
          <w:color w:val="000000" w:themeColor="text1"/>
          <w:lang w:val="vi-VN"/>
        </w:rPr>
        <w:t xml:space="preserve"> đúng</w:t>
      </w:r>
      <w:r w:rsidRPr="000C67BC">
        <w:rPr>
          <w:color w:val="000000" w:themeColor="text1"/>
          <w:lang w:val="vi-VN"/>
        </w:rPr>
        <w:t xml:space="preserve"> khi nói về các tính chất của chất khí</w:t>
      </w:r>
    </w:p>
    <w:p w:rsidR="00E435F6" w:rsidRPr="000C67BC" w:rsidRDefault="00E435F6" w:rsidP="00EF33D8">
      <w:pPr>
        <w:pStyle w:val="NormalWeb"/>
        <w:spacing w:before="0" w:beforeAutospacing="0" w:after="0" w:afterAutospacing="0"/>
        <w:contextualSpacing/>
        <w:rPr>
          <w:color w:val="000000" w:themeColor="text1"/>
          <w:lang w:val="vi-VN"/>
        </w:rPr>
      </w:pPr>
      <w:r w:rsidRPr="00C9285A">
        <w:rPr>
          <w:b/>
          <w:color w:val="0000FF"/>
          <w:lang w:val="vi-VN"/>
        </w:rPr>
        <w:t xml:space="preserve">A. </w:t>
      </w:r>
      <w:r w:rsidRPr="000C67BC">
        <w:rPr>
          <w:color w:val="000000" w:themeColor="text1"/>
          <w:lang w:val="vi-VN"/>
        </w:rPr>
        <w:t>Bành trướng là chiếm một phần thể tích của bình chứa</w:t>
      </w:r>
    </w:p>
    <w:p w:rsidR="00E435F6" w:rsidRPr="000C67BC" w:rsidRDefault="00E435F6" w:rsidP="00EF33D8">
      <w:pPr>
        <w:pStyle w:val="NormalWeb"/>
        <w:spacing w:before="0" w:beforeAutospacing="0" w:after="0" w:afterAutospacing="0"/>
        <w:contextualSpacing/>
        <w:rPr>
          <w:color w:val="000000" w:themeColor="text1"/>
          <w:lang w:val="vi-VN"/>
        </w:rPr>
      </w:pPr>
      <w:r w:rsidRPr="00C9285A">
        <w:rPr>
          <w:b/>
          <w:color w:val="0000FF"/>
          <w:lang w:val="vi-VN"/>
        </w:rPr>
        <w:t xml:space="preserve">B. </w:t>
      </w:r>
      <w:r w:rsidRPr="000C67BC">
        <w:rPr>
          <w:color w:val="000000" w:themeColor="text1"/>
          <w:lang w:val="vi-VN"/>
        </w:rPr>
        <w:t>Khi áp suất tác dụng lên một lượng khí tăng thì thể tích của khí tăng đáng kể</w:t>
      </w:r>
    </w:p>
    <w:p w:rsidR="00E435F6" w:rsidRPr="000C67BC" w:rsidRDefault="00E435F6" w:rsidP="00EF33D8">
      <w:pPr>
        <w:pStyle w:val="NormalWeb"/>
        <w:spacing w:before="0" w:beforeAutospacing="0" w:after="0" w:afterAutospacing="0"/>
        <w:contextualSpacing/>
        <w:rPr>
          <w:color w:val="000000" w:themeColor="text1"/>
          <w:lang w:val="vi-VN"/>
        </w:rPr>
      </w:pPr>
      <w:r w:rsidRPr="00C9285A">
        <w:rPr>
          <w:b/>
          <w:color w:val="0000FF"/>
          <w:lang w:val="vi-VN"/>
        </w:rPr>
        <w:t xml:space="preserve">C. </w:t>
      </w:r>
      <w:r w:rsidRPr="000C67BC">
        <w:rPr>
          <w:color w:val="000000" w:themeColor="text1"/>
          <w:lang w:val="vi-VN"/>
        </w:rPr>
        <w:t>Chất khí có tính dễ nén</w:t>
      </w:r>
    </w:p>
    <w:p w:rsidR="00E435F6" w:rsidRPr="000C67BC" w:rsidRDefault="00E435F6" w:rsidP="00EF33D8">
      <w:pPr>
        <w:pStyle w:val="NormalWeb"/>
        <w:spacing w:before="0" w:beforeAutospacing="0" w:after="0" w:afterAutospacing="0"/>
        <w:contextualSpacing/>
        <w:rPr>
          <w:color w:val="000000" w:themeColor="text1"/>
          <w:lang w:val="vi-VN"/>
        </w:rPr>
      </w:pPr>
      <w:r w:rsidRPr="00C9285A">
        <w:rPr>
          <w:b/>
          <w:color w:val="0000FF"/>
          <w:lang w:val="vi-VN"/>
        </w:rPr>
        <w:t xml:space="preserve">D. </w:t>
      </w:r>
      <w:r w:rsidRPr="000C67BC">
        <w:rPr>
          <w:color w:val="000000" w:themeColor="text1"/>
          <w:lang w:val="vi-VN"/>
        </w:rPr>
        <w:t>Chất khí có khối lượng riêng lớn so với chất rắn và chất lỏng</w:t>
      </w:r>
    </w:p>
    <w:p w:rsidR="00E435F6" w:rsidRPr="000C67BC" w:rsidRDefault="00E435F6" w:rsidP="00EF33D8">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F33D8">
      <w:pPr>
        <w:spacing w:after="0" w:line="240" w:lineRule="auto"/>
        <w:contextualSpacing/>
        <w:jc w:val="both"/>
        <w:rPr>
          <w:rFonts w:cs="Times New Roman"/>
          <w:color w:val="000000" w:themeColor="text1"/>
          <w:szCs w:val="24"/>
          <w:lang w:val="fr-FR"/>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szCs w:val="24"/>
          <w:lang w:val="fr-FR"/>
        </w:rPr>
        <w:t>Công thức tính nhiệt lượng là</w:t>
      </w:r>
    </w:p>
    <w:p w:rsidR="00E435F6" w:rsidRPr="000C67BC" w:rsidRDefault="00E435F6" w:rsidP="00EF33D8">
      <w:pPr>
        <w:tabs>
          <w:tab w:val="left" w:pos="283"/>
          <w:tab w:val="left" w:pos="2268"/>
          <w:tab w:val="left" w:pos="4536"/>
          <w:tab w:val="left" w:pos="6804"/>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A. </w:t>
      </w:r>
      <w:r w:rsidRPr="000C67BC">
        <w:rPr>
          <w:rFonts w:cs="Times New Roman"/>
          <w:color w:val="000000" w:themeColor="text1"/>
          <w:position w:val="-10"/>
          <w:szCs w:val="24"/>
        </w:rPr>
        <w:object w:dxaOrig="880" w:dyaOrig="320">
          <v:shape id="_x0000_i1427" type="#_x0000_t75" style="width:44.25pt;height:14.25pt" o:ole="">
            <v:imagedata r:id="rId890" o:title=""/>
          </v:shape>
          <o:OLEObject Type="Embed" ProgID="Equation.DSMT4" ShapeID="_x0000_i1427" DrawAspect="Content" ObjectID="_1804449891" r:id="rId891"/>
        </w:object>
      </w:r>
      <w:r w:rsidRPr="000C67BC">
        <w:rPr>
          <w:rStyle w:val="YoungMixChar"/>
          <w:rFonts w:cs="Times New Roman"/>
          <w:color w:val="000000" w:themeColor="text1"/>
          <w:szCs w:val="24"/>
        </w:rPr>
        <w:tab/>
      </w:r>
      <w:r w:rsidRPr="00C9285A">
        <w:rPr>
          <w:rStyle w:val="YoungMixChar"/>
          <w:rFonts w:cs="Times New Roman"/>
          <w:b/>
          <w:color w:val="0000FF"/>
          <w:szCs w:val="24"/>
        </w:rPr>
        <w:t xml:space="preserve">B. </w:t>
      </w:r>
      <w:r w:rsidRPr="000C67BC">
        <w:rPr>
          <w:rFonts w:cs="Times New Roman"/>
          <w:color w:val="000000" w:themeColor="text1"/>
          <w:position w:val="-10"/>
          <w:szCs w:val="24"/>
        </w:rPr>
        <w:object w:dxaOrig="920" w:dyaOrig="320">
          <v:shape id="_x0000_i1428" type="#_x0000_t75" style="width:44.25pt;height:14.25pt" o:ole="">
            <v:imagedata r:id="rId892" o:title=""/>
          </v:shape>
          <o:OLEObject Type="Embed" ProgID="Equation.DSMT4" ShapeID="_x0000_i1428" DrawAspect="Content" ObjectID="_1804449892" r:id="rId893"/>
        </w:object>
      </w:r>
      <w:r w:rsidRPr="000C67BC">
        <w:rPr>
          <w:rStyle w:val="YoungMixChar"/>
          <w:rFonts w:cs="Times New Roman"/>
          <w:color w:val="000000" w:themeColor="text1"/>
          <w:szCs w:val="24"/>
        </w:rPr>
        <w:tab/>
      </w:r>
      <w:r w:rsidRPr="00C9285A">
        <w:rPr>
          <w:rStyle w:val="YoungMixChar"/>
          <w:rFonts w:cs="Times New Roman"/>
          <w:b/>
          <w:color w:val="0000FF"/>
          <w:szCs w:val="24"/>
        </w:rPr>
        <w:t xml:space="preserve">C. </w:t>
      </w:r>
      <w:r w:rsidRPr="000C67BC">
        <w:rPr>
          <w:rFonts w:cs="Times New Roman"/>
          <w:color w:val="000000" w:themeColor="text1"/>
          <w:position w:val="-10"/>
          <w:szCs w:val="24"/>
        </w:rPr>
        <w:object w:dxaOrig="1120" w:dyaOrig="320">
          <v:shape id="_x0000_i1429" type="#_x0000_t75" style="width:57.75pt;height:14.25pt" o:ole="">
            <v:imagedata r:id="rId894" o:title=""/>
          </v:shape>
          <o:OLEObject Type="Embed" ProgID="Equation.DSMT4" ShapeID="_x0000_i1429" DrawAspect="Content" ObjectID="_1804449893" r:id="rId895"/>
        </w:object>
      </w:r>
      <w:r w:rsidRPr="000C67BC">
        <w:rPr>
          <w:rStyle w:val="YoungMixChar"/>
          <w:rFonts w:cs="Times New Roman"/>
          <w:color w:val="000000" w:themeColor="text1"/>
          <w:szCs w:val="24"/>
        </w:rPr>
        <w:tab/>
      </w:r>
      <w:r w:rsidRPr="00C9285A">
        <w:rPr>
          <w:rStyle w:val="YoungMixChar"/>
          <w:rFonts w:cs="Times New Roman"/>
          <w:b/>
          <w:color w:val="0000FF"/>
          <w:szCs w:val="24"/>
        </w:rPr>
        <w:t xml:space="preserve">D. </w:t>
      </w:r>
      <w:r w:rsidRPr="000C67BC">
        <w:rPr>
          <w:rFonts w:cs="Times New Roman"/>
          <w:color w:val="000000" w:themeColor="text1"/>
          <w:position w:val="-10"/>
          <w:szCs w:val="24"/>
        </w:rPr>
        <w:object w:dxaOrig="999" w:dyaOrig="320">
          <v:shape id="_x0000_i1430" type="#_x0000_t75" style="width:49.5pt;height:14.25pt" o:ole="">
            <v:imagedata r:id="rId896" o:title=""/>
          </v:shape>
          <o:OLEObject Type="Embed" ProgID="Equation.DSMT4" ShapeID="_x0000_i1430" DrawAspect="Content" ObjectID="_1804449894" r:id="rId897"/>
        </w:object>
      </w:r>
    </w:p>
    <w:p w:rsidR="00E435F6" w:rsidRPr="000C67BC" w:rsidRDefault="00E435F6" w:rsidP="00EF33D8">
      <w:pPr>
        <w:tabs>
          <w:tab w:val="left" w:pos="283"/>
          <w:tab w:val="left" w:pos="2268"/>
          <w:tab w:val="left" w:pos="4536"/>
          <w:tab w:val="left" w:pos="6804"/>
        </w:tabs>
        <w:spacing w:after="0" w:line="240" w:lineRule="auto"/>
        <w:contextualSpacing/>
        <w:jc w:val="both"/>
        <w:rPr>
          <w:rFonts w:cs="Times New Roman"/>
          <w:color w:val="000000" w:themeColor="text1"/>
          <w:szCs w:val="24"/>
        </w:rPr>
      </w:pPr>
    </w:p>
    <w:p w:rsidR="00E435F6" w:rsidRPr="000C67BC" w:rsidRDefault="00E435F6" w:rsidP="00EF33D8">
      <w:pPr>
        <w:tabs>
          <w:tab w:val="left" w:pos="283"/>
          <w:tab w:val="left" w:pos="2268"/>
          <w:tab w:val="left" w:pos="4536"/>
          <w:tab w:val="left" w:pos="6804"/>
        </w:tabs>
        <w:spacing w:after="0" w:line="240" w:lineRule="auto"/>
        <w:contextualSpacing/>
        <w:jc w:val="both"/>
        <w:rPr>
          <w:rFonts w:cs="Times New Roman"/>
          <w:color w:val="000000" w:themeColor="text1"/>
          <w:szCs w:val="24"/>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szCs w:val="24"/>
          <w:lang w:val="it-IT"/>
        </w:rPr>
        <w:t>Từ phổ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221 zalo Cuong Vu"/>
        <w:tblDescription w:val="n221 zalo Cuong Vu"/>
      </w:tblPr>
      <w:tblGrid>
        <w:gridCol w:w="6315"/>
        <w:gridCol w:w="3261"/>
      </w:tblGrid>
      <w:tr w:rsidR="00B02A84" w:rsidRPr="000C67BC" w:rsidTr="000C603B">
        <w:tc>
          <w:tcPr>
            <w:tcW w:w="6374" w:type="dxa"/>
          </w:tcPr>
          <w:p w:rsidR="00E435F6" w:rsidRPr="000C67BC" w:rsidRDefault="00E435F6" w:rsidP="000C603B">
            <w:pPr>
              <w:spacing w:line="276" w:lineRule="auto"/>
              <w:ind w:left="44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A. </w:t>
            </w:r>
            <w:r w:rsidRPr="000C67BC">
              <w:rPr>
                <w:rFonts w:eastAsia="Arial" w:cs="Times New Roman"/>
                <w:color w:val="000000" w:themeColor="text1"/>
                <w:szCs w:val="24"/>
                <w:lang w:val="it-IT"/>
              </w:rPr>
              <w:t>hình ảnh của các đường mạt sắt cho ta hình ảnh của các đường sức từ của từ trường.</w:t>
            </w:r>
          </w:p>
          <w:p w:rsidR="00E435F6" w:rsidRPr="000C67BC" w:rsidRDefault="00E435F6" w:rsidP="000C603B">
            <w:pPr>
              <w:tabs>
                <w:tab w:val="left" w:pos="5670"/>
              </w:tabs>
              <w:spacing w:line="276" w:lineRule="auto"/>
              <w:ind w:left="44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B. </w:t>
            </w:r>
            <w:r w:rsidRPr="000C67BC">
              <w:rPr>
                <w:rFonts w:eastAsia="Arial" w:cs="Times New Roman"/>
                <w:color w:val="000000" w:themeColor="text1"/>
                <w:szCs w:val="24"/>
                <w:lang w:val="it-IT"/>
              </w:rPr>
              <w:t>hình ảnh tương tác của hai nam châm với nhau</w:t>
            </w:r>
          </w:p>
          <w:p w:rsidR="00E435F6" w:rsidRPr="000C67BC" w:rsidRDefault="00E435F6" w:rsidP="000C603B">
            <w:pPr>
              <w:tabs>
                <w:tab w:val="left" w:pos="5670"/>
              </w:tabs>
              <w:spacing w:line="276" w:lineRule="auto"/>
              <w:ind w:left="44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C. </w:t>
            </w:r>
            <w:r w:rsidRPr="000C67BC">
              <w:rPr>
                <w:rFonts w:eastAsia="Arial" w:cs="Times New Roman"/>
                <w:color w:val="000000" w:themeColor="text1"/>
                <w:szCs w:val="24"/>
                <w:lang w:val="it-IT"/>
              </w:rPr>
              <w:t>hình ảnh tương tác giữa dòng điện và nam châm.</w:t>
            </w:r>
          </w:p>
          <w:p w:rsidR="00E435F6" w:rsidRPr="000C67BC" w:rsidRDefault="00E435F6" w:rsidP="000C603B">
            <w:pPr>
              <w:tabs>
                <w:tab w:val="left" w:pos="5670"/>
              </w:tabs>
              <w:spacing w:line="276" w:lineRule="auto"/>
              <w:ind w:left="44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D. </w:t>
            </w:r>
            <w:r w:rsidRPr="000C67BC">
              <w:rPr>
                <w:rFonts w:eastAsia="Arial" w:cs="Times New Roman"/>
                <w:color w:val="000000" w:themeColor="text1"/>
                <w:szCs w:val="24"/>
                <w:lang w:val="it-IT"/>
              </w:rPr>
              <w:t>hình ảnh tương tác của hai dòng điện chạy trong hai dây dẫn thẳng song song.</w:t>
            </w:r>
          </w:p>
        </w:tc>
        <w:tc>
          <w:tcPr>
            <w:tcW w:w="3262" w:type="dxa"/>
            <w:vAlign w:val="center"/>
          </w:tcPr>
          <w:p w:rsidR="00E435F6" w:rsidRPr="000C67BC" w:rsidRDefault="00E435F6" w:rsidP="000C603B">
            <w:pPr>
              <w:spacing w:line="276" w:lineRule="auto"/>
              <w:contextualSpacing/>
              <w:jc w:val="center"/>
              <w:rPr>
                <w:rFonts w:eastAsia="Arial" w:cs="Times New Roman"/>
                <w:color w:val="000000" w:themeColor="text1"/>
                <w:szCs w:val="24"/>
                <w:lang w:val="it-IT"/>
              </w:rPr>
            </w:pPr>
            <w:r w:rsidRPr="000C67BC">
              <w:rPr>
                <w:rFonts w:cs="Times New Roman"/>
                <w:noProof/>
                <w:color w:val="000000" w:themeColor="text1"/>
                <w:szCs w:val="24"/>
              </w:rPr>
              <w:drawing>
                <wp:anchor distT="0" distB="0" distL="114300" distR="114300" simplePos="0" relativeHeight="251701248" behindDoc="0" locked="0" layoutInCell="1" allowOverlap="1" wp14:anchorId="037FAB2C" wp14:editId="53D66BE2">
                  <wp:simplePos x="0" y="0"/>
                  <wp:positionH relativeFrom="column">
                    <wp:posOffset>189865</wp:posOffset>
                  </wp:positionH>
                  <wp:positionV relativeFrom="paragraph">
                    <wp:posOffset>-925830</wp:posOffset>
                  </wp:positionV>
                  <wp:extent cx="1879600" cy="1177290"/>
                  <wp:effectExtent l="0" t="0" r="6350" b="3810"/>
                  <wp:wrapSquare wrapText="bothSides"/>
                  <wp:docPr id="432763622" name="Picture 1"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Group Vat li Thay Luong"/>
                          <pic:cNvPicPr/>
                        </pic:nvPicPr>
                        <pic:blipFill>
                          <a:blip r:embed="rId898" cstate="print">
                            <a:extLst>
                              <a:ext uri="{BEBA8EAE-BF5A-486C-A8C5-ECC9F3942E4B}">
                                <a14:imgProps xmlns:a14="http://schemas.microsoft.com/office/drawing/2010/main">
                                  <a14:imgLayer r:embed="rId89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879600" cy="1177290"/>
                          </a:xfrm>
                          <a:prstGeom prst="rect">
                            <a:avLst/>
                          </a:prstGeom>
                        </pic:spPr>
                      </pic:pic>
                    </a:graphicData>
                  </a:graphic>
                  <wp14:sizeRelH relativeFrom="margin">
                    <wp14:pctWidth>0</wp14:pctWidth>
                  </wp14:sizeRelH>
                  <wp14:sizeRelV relativeFrom="margin">
                    <wp14:pctHeight>0</wp14:pctHeight>
                  </wp14:sizeRelV>
                </wp:anchor>
              </w:drawing>
            </w:r>
          </w:p>
        </w:tc>
      </w:tr>
    </w:tbl>
    <w:p w:rsidR="00E435F6" w:rsidRPr="000C67BC" w:rsidRDefault="00E435F6" w:rsidP="00EF33D8">
      <w:pPr>
        <w:tabs>
          <w:tab w:val="left" w:pos="284"/>
          <w:tab w:val="left" w:pos="2552"/>
          <w:tab w:val="left" w:pos="4820"/>
          <w:tab w:val="left" w:pos="7088"/>
        </w:tabs>
        <w:spacing w:line="276" w:lineRule="auto"/>
        <w:contextualSpacing/>
        <w:rPr>
          <w:rFonts w:eastAsia="Calibri" w:cs="Times New Roman"/>
          <w:color w:val="000000" w:themeColor="text1"/>
          <w:szCs w:val="24"/>
          <w:lang w:val="vi-VN"/>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Calibri" w:cs="Times New Roman"/>
          <w:color w:val="000000" w:themeColor="text1"/>
          <w:szCs w:val="24"/>
          <w:lang w:val="vi-VN"/>
        </w:rPr>
        <w:t>Trong hiện tượng nào sau đây, cả 3 thông số trạng thái của 1 lượng khí xác định đều thay đổi?</w:t>
      </w:r>
    </w:p>
    <w:p w:rsidR="00E435F6" w:rsidRPr="000C67BC" w:rsidRDefault="00E435F6" w:rsidP="00EF33D8">
      <w:pPr>
        <w:tabs>
          <w:tab w:val="left" w:pos="284"/>
          <w:tab w:val="left" w:pos="2552"/>
          <w:tab w:val="left" w:pos="4820"/>
          <w:tab w:val="left" w:pos="7088"/>
        </w:tabs>
        <w:spacing w:line="276" w:lineRule="auto"/>
        <w:contextualSpacing/>
        <w:jc w:val="both"/>
        <w:rPr>
          <w:rFonts w:eastAsia="Calibri" w:cs="Times New Roman"/>
          <w:color w:val="000000" w:themeColor="text1"/>
          <w:szCs w:val="24"/>
          <w:lang w:val="vi-VN"/>
        </w:rPr>
      </w:pP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A. </w:t>
      </w:r>
      <w:r w:rsidRPr="000C67BC">
        <w:rPr>
          <w:rFonts w:eastAsia="Calibri" w:cs="Times New Roman"/>
          <w:color w:val="000000" w:themeColor="text1"/>
          <w:szCs w:val="24"/>
          <w:lang w:val="vi-VN"/>
        </w:rPr>
        <w:t>Không khí trong xi lanh được nung nóng, dãn nở và đầy pitong chuyển động</w:t>
      </w:r>
    </w:p>
    <w:p w:rsidR="00E435F6" w:rsidRPr="000C67BC" w:rsidRDefault="00E435F6" w:rsidP="00EF33D8">
      <w:pPr>
        <w:tabs>
          <w:tab w:val="left" w:pos="284"/>
          <w:tab w:val="left" w:pos="2552"/>
          <w:tab w:val="left" w:pos="4820"/>
          <w:tab w:val="left" w:pos="7088"/>
        </w:tabs>
        <w:spacing w:line="276" w:lineRule="auto"/>
        <w:contextualSpacing/>
        <w:jc w:val="both"/>
        <w:rPr>
          <w:rFonts w:eastAsia="Calibri" w:cs="Times New Roman"/>
          <w:color w:val="000000" w:themeColor="text1"/>
          <w:szCs w:val="24"/>
          <w:lang w:val="vi-VN"/>
        </w:rPr>
      </w:pP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B. </w:t>
      </w:r>
      <w:r w:rsidRPr="000C67BC">
        <w:rPr>
          <w:rFonts w:eastAsia="Calibri" w:cs="Times New Roman"/>
          <w:color w:val="000000" w:themeColor="text1"/>
          <w:szCs w:val="24"/>
          <w:lang w:val="vi-VN"/>
        </w:rPr>
        <w:t>Không khí trong 1 quả bóng bàn bị 1 học sinh dùng tay bóp bẹp</w:t>
      </w:r>
    </w:p>
    <w:p w:rsidR="00E435F6" w:rsidRPr="000C67BC" w:rsidRDefault="00E435F6" w:rsidP="00EF33D8">
      <w:pPr>
        <w:tabs>
          <w:tab w:val="left" w:pos="284"/>
          <w:tab w:val="left" w:pos="2552"/>
          <w:tab w:val="left" w:pos="4820"/>
          <w:tab w:val="left" w:pos="7088"/>
        </w:tabs>
        <w:spacing w:line="276" w:lineRule="auto"/>
        <w:contextualSpacing/>
        <w:jc w:val="both"/>
        <w:rPr>
          <w:rFonts w:eastAsia="Calibri" w:cs="Times New Roman"/>
          <w:color w:val="000000" w:themeColor="text1"/>
          <w:szCs w:val="24"/>
          <w:lang w:val="vi-VN"/>
        </w:rPr>
      </w:pP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C. </w:t>
      </w:r>
      <w:r w:rsidRPr="000C67BC">
        <w:rPr>
          <w:rFonts w:eastAsia="Calibri" w:cs="Times New Roman"/>
          <w:color w:val="000000" w:themeColor="text1"/>
          <w:szCs w:val="24"/>
          <w:lang w:val="vi-VN"/>
        </w:rPr>
        <w:t>Không khí bị nung nóng trong 1 bình đậy kín</w:t>
      </w:r>
    </w:p>
    <w:p w:rsidR="00E435F6" w:rsidRPr="000C67BC" w:rsidRDefault="00E435F6" w:rsidP="00EF33D8">
      <w:pPr>
        <w:tabs>
          <w:tab w:val="left" w:pos="284"/>
          <w:tab w:val="left" w:pos="2552"/>
          <w:tab w:val="left" w:pos="4820"/>
          <w:tab w:val="left" w:pos="7088"/>
        </w:tabs>
        <w:spacing w:line="276" w:lineRule="auto"/>
        <w:contextualSpacing/>
        <w:jc w:val="both"/>
        <w:rPr>
          <w:rFonts w:eastAsia="Calibri" w:cs="Times New Roman"/>
          <w:color w:val="000000" w:themeColor="text1"/>
          <w:szCs w:val="24"/>
        </w:rPr>
      </w:pPr>
      <w:r w:rsidRPr="000C67BC">
        <w:rPr>
          <w:rFonts w:eastAsia="Calibri" w:cs="Times New Roman"/>
          <w:color w:val="000000" w:themeColor="text1"/>
          <w:szCs w:val="24"/>
          <w:lang w:val="vi-VN"/>
        </w:rPr>
        <w:tab/>
      </w:r>
      <w:r w:rsidRPr="00C9285A">
        <w:rPr>
          <w:rFonts w:eastAsia="Calibri" w:cs="Times New Roman"/>
          <w:b/>
          <w:bCs/>
          <w:color w:val="0000FF"/>
          <w:szCs w:val="24"/>
        </w:rPr>
        <w:t xml:space="preserve">D. </w:t>
      </w:r>
      <w:r w:rsidRPr="000C67BC">
        <w:rPr>
          <w:rFonts w:eastAsia="Calibri" w:cs="Times New Roman"/>
          <w:color w:val="000000" w:themeColor="text1"/>
          <w:szCs w:val="24"/>
        </w:rPr>
        <w:t>Trong cả 3 trường hợp trên</w:t>
      </w:r>
    </w:p>
    <w:p w:rsidR="00E435F6" w:rsidRPr="000C67BC" w:rsidRDefault="00E435F6" w:rsidP="00EF33D8">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EF33D8">
      <w:pPr>
        <w:tabs>
          <w:tab w:val="left" w:pos="283"/>
          <w:tab w:val="left" w:pos="2835"/>
          <w:tab w:val="left" w:pos="5386"/>
          <w:tab w:val="left" w:pos="7937"/>
        </w:tabs>
        <w:jc w:val="both"/>
        <w:rPr>
          <w:rFonts w:cs="Times New Roman"/>
          <w:color w:val="000000" w:themeColor="text1"/>
          <w:szCs w:val="24"/>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noProof/>
          <w:color w:val="000000" w:themeColor="text1"/>
          <w:szCs w:val="24"/>
        </w:rPr>
        <w:drawing>
          <wp:anchor distT="0" distB="0" distL="114300" distR="114300" simplePos="0" relativeHeight="251699200" behindDoc="0" locked="0" layoutInCell="1" allowOverlap="1" wp14:anchorId="63F5A014" wp14:editId="610B1D71">
            <wp:simplePos x="0" y="0"/>
            <wp:positionH relativeFrom="margin">
              <wp:align>right</wp:align>
            </wp:positionH>
            <wp:positionV relativeFrom="paragraph">
              <wp:posOffset>474345</wp:posOffset>
            </wp:positionV>
            <wp:extent cx="1439545" cy="800100"/>
            <wp:effectExtent l="0" t="0" r="8255" b="0"/>
            <wp:wrapSquare wrapText="bothSides"/>
            <wp:docPr id="1960402904" name="Picture 5"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02904" name="Picture 5" descr="Group Vat li Thay Luong"/>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1439545"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7BC">
        <w:rPr>
          <w:rFonts w:cs="Times New Roman"/>
          <w:color w:val="000000" w:themeColor="text1"/>
          <w:szCs w:val="24"/>
        </w:rPr>
        <w:t>Đặt một khung dây dẫn hình chữ nhật có dòng điện chạy qua trong từ trường sao cho mặt phẳng khung dây vuông góc với các đường cảm ứng từ chiều như hình vẽ thì lực từ có tác dụng</w:t>
      </w:r>
    </w:p>
    <w:p w:rsidR="00E435F6" w:rsidRPr="000C67BC" w:rsidRDefault="00E435F6" w:rsidP="00EF33D8">
      <w:pPr>
        <w:tabs>
          <w:tab w:val="left" w:pos="5670"/>
        </w:tabs>
        <w:spacing w:line="276" w:lineRule="auto"/>
        <w:ind w:left="142"/>
        <w:rPr>
          <w:rFonts w:cs="Times New Roman"/>
          <w:color w:val="000000" w:themeColor="text1"/>
          <w:szCs w:val="24"/>
        </w:rPr>
      </w:pPr>
      <w:r w:rsidRPr="00C9285A">
        <w:rPr>
          <w:rFonts w:cs="Times New Roman"/>
          <w:b/>
          <w:bCs/>
          <w:color w:val="0000FF"/>
          <w:szCs w:val="24"/>
        </w:rPr>
        <w:t xml:space="preserve">A. </w:t>
      </w:r>
      <w:r w:rsidRPr="000C67BC">
        <w:rPr>
          <w:rFonts w:cs="Times New Roman"/>
          <w:color w:val="000000" w:themeColor="text1"/>
          <w:szCs w:val="24"/>
        </w:rPr>
        <w:t xml:space="preserve">làm dãn khung. </w:t>
      </w:r>
    </w:p>
    <w:p w:rsidR="00E435F6" w:rsidRPr="000C67BC" w:rsidRDefault="00E435F6" w:rsidP="00EF33D8">
      <w:pPr>
        <w:tabs>
          <w:tab w:val="left" w:pos="5670"/>
        </w:tabs>
        <w:spacing w:line="276" w:lineRule="auto"/>
        <w:ind w:left="142"/>
        <w:rPr>
          <w:rFonts w:cs="Times New Roman"/>
          <w:bCs/>
          <w:color w:val="000000" w:themeColor="text1"/>
          <w:szCs w:val="24"/>
        </w:rPr>
      </w:pPr>
      <w:r w:rsidRPr="00C9285A">
        <w:rPr>
          <w:rFonts w:cs="Times New Roman"/>
          <w:b/>
          <w:bCs/>
          <w:color w:val="0000FF"/>
          <w:szCs w:val="24"/>
        </w:rPr>
        <w:t xml:space="preserve">B. </w:t>
      </w:r>
      <w:r w:rsidRPr="000C67BC">
        <w:rPr>
          <w:rFonts w:cs="Times New Roman"/>
          <w:color w:val="000000" w:themeColor="text1"/>
          <w:szCs w:val="24"/>
        </w:rPr>
        <w:t xml:space="preserve">làm khung dây quay. </w:t>
      </w:r>
    </w:p>
    <w:p w:rsidR="00E435F6" w:rsidRPr="000C67BC" w:rsidRDefault="00E435F6" w:rsidP="00EF33D8">
      <w:pPr>
        <w:tabs>
          <w:tab w:val="left" w:pos="5670"/>
        </w:tabs>
        <w:spacing w:line="276" w:lineRule="auto"/>
        <w:ind w:left="142"/>
        <w:rPr>
          <w:rFonts w:cs="Times New Roman"/>
          <w:color w:val="000000" w:themeColor="text1"/>
          <w:szCs w:val="24"/>
        </w:rPr>
      </w:pPr>
      <w:r w:rsidRPr="00C9285A">
        <w:rPr>
          <w:rFonts w:cs="Times New Roman"/>
          <w:b/>
          <w:bCs/>
          <w:color w:val="0000FF"/>
          <w:szCs w:val="24"/>
        </w:rPr>
        <w:t xml:space="preserve">C. </w:t>
      </w:r>
      <w:r w:rsidRPr="000C67BC">
        <w:rPr>
          <w:rFonts w:cs="Times New Roman"/>
          <w:color w:val="000000" w:themeColor="text1"/>
          <w:szCs w:val="24"/>
        </w:rPr>
        <w:t xml:space="preserve">làm nén khung. </w:t>
      </w:r>
    </w:p>
    <w:p w:rsidR="00E435F6" w:rsidRPr="000C67BC" w:rsidRDefault="00E435F6" w:rsidP="00EF33D8">
      <w:pPr>
        <w:tabs>
          <w:tab w:val="left" w:pos="5670"/>
        </w:tabs>
        <w:spacing w:line="276" w:lineRule="auto"/>
        <w:ind w:left="142"/>
        <w:rPr>
          <w:rFonts w:cs="Times New Roman"/>
          <w:color w:val="000000" w:themeColor="text1"/>
          <w:szCs w:val="24"/>
        </w:rPr>
      </w:pPr>
      <w:r w:rsidRPr="00C9285A">
        <w:rPr>
          <w:rFonts w:cs="Times New Roman"/>
          <w:b/>
          <w:bCs/>
          <w:color w:val="0000FF"/>
          <w:szCs w:val="24"/>
        </w:rPr>
        <w:lastRenderedPageBreak/>
        <w:t xml:space="preserve">D. </w:t>
      </w:r>
      <w:r w:rsidRPr="000C67BC">
        <w:rPr>
          <w:rFonts w:cs="Times New Roman"/>
          <w:color w:val="000000" w:themeColor="text1"/>
          <w:szCs w:val="24"/>
        </w:rPr>
        <w:t>không tác dụng lên khung.</w:t>
      </w:r>
    </w:p>
    <w:p w:rsidR="00E435F6" w:rsidRPr="000C67BC" w:rsidRDefault="00E435F6" w:rsidP="00EF33D8">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F33D8">
      <w:pPr>
        <w:widowControl w:val="0"/>
        <w:tabs>
          <w:tab w:val="left" w:pos="900"/>
        </w:tabs>
        <w:spacing w:before="120" w:line="276" w:lineRule="auto"/>
        <w:contextualSpacing/>
        <w:rPr>
          <w:rFonts w:eastAsia="Times New Roman" w:cs="Times New Roman"/>
          <w:b/>
          <w:color w:val="000000" w:themeColor="text1"/>
          <w:szCs w:val="26"/>
          <w:lang w:val="vi-VN"/>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Times New Roman" w:cs="Times New Roman"/>
          <w:color w:val="000000" w:themeColor="text1"/>
          <w:szCs w:val="26"/>
          <w:lang w:val="vi-VN"/>
        </w:rPr>
        <w:t>Trong những phát biểu dưới đây, phát biểu nào đúng?</w:t>
      </w:r>
    </w:p>
    <w:p w:rsidR="00E435F6" w:rsidRPr="000C67BC" w:rsidRDefault="00E435F6" w:rsidP="00EF33D8">
      <w:pPr>
        <w:widowControl w:val="0"/>
        <w:tabs>
          <w:tab w:val="left" w:pos="283"/>
          <w:tab w:val="left" w:pos="2835"/>
          <w:tab w:val="left" w:pos="5386"/>
          <w:tab w:val="left" w:pos="7937"/>
        </w:tabs>
        <w:spacing w:line="317" w:lineRule="auto"/>
        <w:ind w:firstLine="283"/>
        <w:rPr>
          <w:rFonts w:eastAsia="Times New Roman" w:cs="Times New Roman"/>
          <w:color w:val="000000" w:themeColor="text1"/>
          <w:szCs w:val="26"/>
          <w:lang w:val="vi-VN"/>
        </w:rPr>
      </w:pPr>
      <w:r w:rsidRPr="00C9285A">
        <w:rPr>
          <w:rFonts w:eastAsia="Times New Roman" w:cs="Times New Roman"/>
          <w:b/>
          <w:bCs/>
          <w:color w:val="0000FF"/>
          <w:szCs w:val="26"/>
          <w:lang w:val="vi-VN"/>
        </w:rPr>
        <w:t>A</w:t>
      </w:r>
      <w:r w:rsidRPr="00C9285A">
        <w:rPr>
          <w:rFonts w:eastAsia="Times New Roman" w:cs="Times New Roman"/>
          <w:b/>
          <w:color w:val="0000FF"/>
          <w:szCs w:val="26"/>
          <w:lang w:val="vi-VN"/>
        </w:rPr>
        <w:t xml:space="preserve">. </w:t>
      </w:r>
      <w:r w:rsidRPr="000C67BC">
        <w:rPr>
          <w:rFonts w:eastAsia="Times New Roman" w:cs="Times New Roman"/>
          <w:color w:val="000000" w:themeColor="text1"/>
          <w:szCs w:val="26"/>
          <w:lang w:val="vi-VN"/>
        </w:rPr>
        <w:t>Nếu không có lực nào tác dụng vào vật thì vật không chuyển động được.</w:t>
      </w:r>
    </w:p>
    <w:p w:rsidR="00E435F6" w:rsidRPr="000C67BC" w:rsidRDefault="00E435F6" w:rsidP="00EF33D8">
      <w:pPr>
        <w:widowControl w:val="0"/>
        <w:tabs>
          <w:tab w:val="left" w:pos="283"/>
          <w:tab w:val="left" w:pos="2835"/>
          <w:tab w:val="left" w:pos="5386"/>
          <w:tab w:val="left" w:pos="7937"/>
        </w:tabs>
        <w:spacing w:line="317" w:lineRule="auto"/>
        <w:ind w:firstLine="283"/>
        <w:rPr>
          <w:rFonts w:eastAsia="Times New Roman" w:cs="Times New Roman"/>
          <w:color w:val="000000" w:themeColor="text1"/>
          <w:szCs w:val="26"/>
          <w:lang w:val="vi-VN"/>
        </w:rPr>
      </w:pPr>
      <w:r w:rsidRPr="00C9285A">
        <w:rPr>
          <w:rFonts w:eastAsia="Times New Roman" w:cs="Times New Roman"/>
          <w:b/>
          <w:bCs/>
          <w:color w:val="0000FF"/>
          <w:szCs w:val="26"/>
          <w:lang w:val="vi-VN"/>
        </w:rPr>
        <w:t>B.</w:t>
      </w:r>
      <w:r w:rsidRPr="00C9285A">
        <w:rPr>
          <w:rFonts w:eastAsia="Times New Roman" w:cs="Times New Roman"/>
          <w:b/>
          <w:color w:val="0000FF"/>
          <w:szCs w:val="26"/>
          <w:lang w:val="vi-VN"/>
        </w:rPr>
        <w:t xml:space="preserve"> </w:t>
      </w:r>
      <w:r w:rsidRPr="000C67BC">
        <w:rPr>
          <w:rFonts w:eastAsia="Times New Roman" w:cs="Times New Roman"/>
          <w:color w:val="000000" w:themeColor="text1"/>
          <w:szCs w:val="26"/>
          <w:lang w:val="vi-VN"/>
        </w:rPr>
        <w:t>Nếu ngừng không tác dụng lực vào vật thì vật đang chuyển động sẽ chuyển động thêm một đoạn rồi dừng lại.</w:t>
      </w:r>
    </w:p>
    <w:p w:rsidR="00E435F6" w:rsidRPr="000C67BC" w:rsidRDefault="00E435F6" w:rsidP="00EF33D8">
      <w:pPr>
        <w:widowControl w:val="0"/>
        <w:tabs>
          <w:tab w:val="left" w:pos="283"/>
          <w:tab w:val="left" w:pos="2835"/>
          <w:tab w:val="left" w:pos="5386"/>
          <w:tab w:val="left" w:pos="7937"/>
        </w:tabs>
        <w:spacing w:line="317" w:lineRule="auto"/>
        <w:ind w:firstLine="283"/>
        <w:rPr>
          <w:rFonts w:eastAsia="Times New Roman" w:cs="Times New Roman"/>
          <w:color w:val="000000" w:themeColor="text1"/>
          <w:szCs w:val="26"/>
          <w:lang w:val="vi-VN"/>
        </w:rPr>
      </w:pPr>
      <w:r w:rsidRPr="00C9285A">
        <w:rPr>
          <w:rFonts w:eastAsia="Times New Roman" w:cs="Times New Roman"/>
          <w:b/>
          <w:bCs/>
          <w:color w:val="0000FF"/>
          <w:szCs w:val="26"/>
          <w:lang w:val="vi-VN"/>
        </w:rPr>
        <w:t xml:space="preserve">C. </w:t>
      </w:r>
      <w:r w:rsidRPr="000C67BC">
        <w:rPr>
          <w:rFonts w:eastAsia="Times New Roman" w:cs="Times New Roman"/>
          <w:color w:val="000000" w:themeColor="text1"/>
          <w:szCs w:val="26"/>
          <w:lang w:val="vi-VN"/>
        </w:rPr>
        <w:t>Vật phải chuyển động theo hướng của lực tác dụng.</w:t>
      </w:r>
    </w:p>
    <w:p w:rsidR="00E435F6" w:rsidRPr="000C67BC" w:rsidRDefault="00E435F6" w:rsidP="00EF33D8">
      <w:pPr>
        <w:widowControl w:val="0"/>
        <w:tabs>
          <w:tab w:val="left" w:pos="283"/>
          <w:tab w:val="left" w:pos="2835"/>
          <w:tab w:val="left" w:pos="5386"/>
          <w:tab w:val="left" w:pos="7937"/>
        </w:tabs>
        <w:spacing w:line="317" w:lineRule="auto"/>
        <w:ind w:firstLine="283"/>
        <w:rPr>
          <w:rFonts w:eastAsia="Times New Roman" w:cs="Times New Roman"/>
          <w:color w:val="000000" w:themeColor="text1"/>
          <w:szCs w:val="26"/>
          <w:lang w:val="vi-VN"/>
        </w:rPr>
      </w:pPr>
      <w:r w:rsidRPr="00C9285A">
        <w:rPr>
          <w:rFonts w:eastAsia="Times New Roman" w:cs="Times New Roman"/>
          <w:b/>
          <w:bCs/>
          <w:color w:val="0000FF"/>
          <w:szCs w:val="26"/>
          <w:lang w:val="vi-VN"/>
        </w:rPr>
        <w:t xml:space="preserve">D. </w:t>
      </w:r>
      <w:r w:rsidRPr="000C67BC">
        <w:rPr>
          <w:rFonts w:eastAsia="Times New Roman" w:cs="Times New Roman"/>
          <w:color w:val="000000" w:themeColor="text1"/>
          <w:szCs w:val="26"/>
          <w:lang w:val="vi-VN"/>
        </w:rPr>
        <w:t>Nếu có lực tác dụng lên vật thì vận tốc của vật sẽ bị thay đổi.</w:t>
      </w:r>
    </w:p>
    <w:p w:rsidR="00E435F6" w:rsidRPr="000C67BC" w:rsidRDefault="00E435F6" w:rsidP="00EF33D8">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EF33D8">
      <w:pPr>
        <w:spacing w:after="0" w:line="276" w:lineRule="auto"/>
        <w:contextualSpacing/>
        <w:jc w:val="both"/>
        <w:rPr>
          <w:rFonts w:cs="Times New Roman"/>
          <w:color w:val="000000" w:themeColor="text1"/>
          <w:szCs w:val="24"/>
          <w:lang w:val="vi-VN"/>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cs="Times New Roman"/>
          <w:color w:val="000000" w:themeColor="text1"/>
          <w:szCs w:val="24"/>
          <w:lang w:val="it-IT"/>
        </w:rPr>
        <w:t xml:space="preserve">Phát biểu nào sau đây là </w:t>
      </w:r>
      <w:r w:rsidRPr="000C67BC">
        <w:rPr>
          <w:rFonts w:cs="Times New Roman"/>
          <w:b/>
          <w:color w:val="000000" w:themeColor="text1"/>
          <w:szCs w:val="24"/>
          <w:lang w:val="it-IT"/>
        </w:rPr>
        <w:t>không</w:t>
      </w:r>
      <w:r w:rsidRPr="000C67BC">
        <w:rPr>
          <w:rFonts w:cs="Times New Roman"/>
          <w:color w:val="000000" w:themeColor="text1"/>
          <w:szCs w:val="24"/>
          <w:lang w:val="it-IT"/>
        </w:rPr>
        <w:t xml:space="preserve"> đúng?</w:t>
      </w:r>
    </w:p>
    <w:p w:rsidR="00E435F6" w:rsidRPr="000C67BC" w:rsidRDefault="00E435F6" w:rsidP="00EF33D8">
      <w:pPr>
        <w:spacing w:line="276" w:lineRule="auto"/>
        <w:ind w:left="56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A. </w:t>
      </w:r>
      <w:r w:rsidRPr="000C67BC">
        <w:rPr>
          <w:rFonts w:eastAsia="Arial" w:cs="Times New Roman"/>
          <w:color w:val="000000" w:themeColor="text1"/>
          <w:szCs w:val="24"/>
          <w:lang w:val="it-IT"/>
        </w:rPr>
        <w:t>Qua bất kỳ điểm nào trong từ trường ta cũng có thể vẽ được một đường sức từ.</w:t>
      </w:r>
    </w:p>
    <w:p w:rsidR="00E435F6" w:rsidRPr="000C67BC" w:rsidRDefault="00E435F6" w:rsidP="00EF33D8">
      <w:pPr>
        <w:spacing w:line="276" w:lineRule="auto"/>
        <w:ind w:left="56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B. </w:t>
      </w:r>
      <w:r w:rsidRPr="000C67BC">
        <w:rPr>
          <w:rFonts w:eastAsia="Arial" w:cs="Times New Roman"/>
          <w:color w:val="000000" w:themeColor="text1"/>
          <w:szCs w:val="24"/>
          <w:lang w:val="it-IT"/>
        </w:rPr>
        <w:t>Đường sức từ do nam châm thẳng tạo ra xung quanh nó là những đường thẳng.</w:t>
      </w:r>
    </w:p>
    <w:p w:rsidR="00E435F6" w:rsidRPr="000C67BC" w:rsidRDefault="00E435F6" w:rsidP="00EF33D8">
      <w:pPr>
        <w:tabs>
          <w:tab w:val="left" w:pos="6946"/>
        </w:tabs>
        <w:spacing w:line="276" w:lineRule="auto"/>
        <w:ind w:left="56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C. </w:t>
      </w:r>
      <w:r w:rsidRPr="000C67BC">
        <w:rPr>
          <w:rFonts w:eastAsia="Arial" w:cs="Times New Roman"/>
          <w:color w:val="000000" w:themeColor="text1"/>
          <w:szCs w:val="24"/>
          <w:lang w:val="it-IT"/>
        </w:rPr>
        <w:t>Đường sức mau ở nơi có cảm ứng từ lớn, đường sức thưa ở nơi có cảm ứng từ nhỏ.</w:t>
      </w:r>
      <w:r w:rsidRPr="000C67BC">
        <w:rPr>
          <w:rFonts w:eastAsia="Arial" w:cs="Times New Roman"/>
          <w:color w:val="000000" w:themeColor="text1"/>
          <w:szCs w:val="24"/>
          <w:lang w:val="it-IT"/>
        </w:rPr>
        <w:tab/>
      </w:r>
    </w:p>
    <w:p w:rsidR="00E435F6" w:rsidRPr="000C67BC" w:rsidRDefault="00E435F6" w:rsidP="00EF33D8">
      <w:pPr>
        <w:tabs>
          <w:tab w:val="left" w:pos="6946"/>
        </w:tabs>
        <w:spacing w:line="276" w:lineRule="auto"/>
        <w:ind w:left="56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D. </w:t>
      </w:r>
      <w:r w:rsidRPr="000C67BC">
        <w:rPr>
          <w:rFonts w:eastAsia="Arial" w:cs="Times New Roman"/>
          <w:color w:val="000000" w:themeColor="text1"/>
          <w:szCs w:val="24"/>
          <w:lang w:val="it-IT"/>
        </w:rPr>
        <w:t>Các đường sức từ là những đường cong kín.</w:t>
      </w:r>
    </w:p>
    <w:p w:rsidR="00E435F6" w:rsidRPr="000C67BC" w:rsidRDefault="00E435F6" w:rsidP="00EF33D8">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EF33D8">
      <w:pPr>
        <w:shd w:val="clear" w:color="auto" w:fill="FFFFFF"/>
        <w:spacing w:after="0" w:line="360"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 xml:space="preserve">Hạt nhân </w:t>
      </w:r>
      <w:r w:rsidRPr="000C67BC">
        <w:rPr>
          <w:rFonts w:eastAsia="Aptos" w:cs="Times New Roman"/>
          <w:color w:val="000000" w:themeColor="text1"/>
          <w:position w:val="-12"/>
          <w:shd w:val="clear" w:color="auto" w:fill="FFFFFF"/>
        </w:rPr>
        <w:object w:dxaOrig="440" w:dyaOrig="380">
          <v:shape id="_x0000_i1431" type="#_x0000_t75" style="width:21pt;height:18.75pt" o:ole="">
            <v:imagedata r:id="rId901" o:title=""/>
          </v:shape>
          <o:OLEObject Type="Embed" ProgID="Equation.DSMT4" ShapeID="_x0000_i1431" DrawAspect="Content" ObjectID="_1804449895" r:id="rId902"/>
        </w:object>
      </w:r>
      <w:r w:rsidRPr="000C67BC">
        <w:rPr>
          <w:rFonts w:eastAsia="MS Gothic" w:cs="Times New Roman"/>
          <w:color w:val="000000" w:themeColor="text1"/>
          <w:spacing w:val="3"/>
          <w:szCs w:val="24"/>
          <w:shd w:val="clear" w:color="auto" w:fill="FFFFFF"/>
        </w:rPr>
        <w:t xml:space="preserve"> và hạt nhân </w:t>
      </w:r>
      <w:r w:rsidRPr="000C67BC">
        <w:rPr>
          <w:rFonts w:eastAsia="Aptos" w:cs="Times New Roman"/>
          <w:color w:val="000000" w:themeColor="text1"/>
          <w:position w:val="-12"/>
          <w:shd w:val="clear" w:color="auto" w:fill="FFFFFF"/>
        </w:rPr>
        <w:object w:dxaOrig="380" w:dyaOrig="380">
          <v:shape id="_x0000_i1432" type="#_x0000_t75" style="width:18.75pt;height:18.75pt" o:ole="">
            <v:imagedata r:id="rId903" o:title=""/>
          </v:shape>
          <o:OLEObject Type="Embed" ProgID="Equation.DSMT4" ShapeID="_x0000_i1432" DrawAspect="Content" ObjectID="_1804449896" r:id="rId904"/>
        </w:object>
      </w:r>
      <w:r w:rsidRPr="000C67BC">
        <w:rPr>
          <w:rFonts w:eastAsia="MS Gothic" w:cs="Times New Roman"/>
          <w:color w:val="000000" w:themeColor="text1"/>
          <w:spacing w:val="3"/>
          <w:szCs w:val="24"/>
          <w:shd w:val="clear" w:color="auto" w:fill="FFFFFF"/>
        </w:rPr>
        <w:t xml:space="preserve"> có cùng</w:t>
      </w:r>
    </w:p>
    <w:p w:rsidR="00E435F6" w:rsidRPr="000C67BC" w:rsidRDefault="00E435F6" w:rsidP="00EF33D8">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Số proton.</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số neutron.</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điện tích.</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số nucleon.</w:t>
      </w:r>
    </w:p>
    <w:p w:rsidR="00E435F6" w:rsidRPr="000C67BC" w:rsidRDefault="00E435F6" w:rsidP="00EF33D8">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F33D8">
      <w:pPr>
        <w:tabs>
          <w:tab w:val="left" w:pos="284"/>
          <w:tab w:val="left" w:pos="2552"/>
          <w:tab w:val="left" w:pos="4820"/>
          <w:tab w:val="left" w:pos="7088"/>
        </w:tabs>
        <w:spacing w:after="0" w:line="240" w:lineRule="auto"/>
        <w:ind w:right="48"/>
        <w:contextualSpacing/>
        <w:jc w:val="both"/>
        <w:rPr>
          <w:rFonts w:eastAsia="Calibri" w:cs="Times New Roman"/>
          <w:color w:val="000000" w:themeColor="text1"/>
          <w:szCs w:val="24"/>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eastAsia="Calibri" w:cs="Times New Roman"/>
          <w:color w:val="000000" w:themeColor="text1"/>
          <w:szCs w:val="24"/>
        </w:rPr>
        <w:t xml:space="preserve">Biết </w:t>
      </w:r>
      <w:r w:rsidRPr="000C67BC">
        <w:rPr>
          <w:rFonts w:cs="Times New Roman"/>
          <w:color w:val="000000" w:themeColor="text1"/>
          <w:szCs w:val="24"/>
          <w:lang w:val="pt-BR"/>
        </w:rPr>
        <w:t>hằng số A-vô-ga-đrô là N</w:t>
      </w:r>
      <w:r w:rsidRPr="000C67BC">
        <w:rPr>
          <w:rFonts w:cs="Times New Roman"/>
          <w:color w:val="000000" w:themeColor="text1"/>
          <w:szCs w:val="24"/>
          <w:vertAlign w:val="subscript"/>
          <w:lang w:val="pt-BR"/>
        </w:rPr>
        <w:t xml:space="preserve">A </w:t>
      </w:r>
      <w:r w:rsidRPr="000C67BC">
        <w:rPr>
          <w:rFonts w:cs="Times New Roman"/>
          <w:color w:val="000000" w:themeColor="text1"/>
          <w:szCs w:val="24"/>
          <w:lang w:val="pt-BR"/>
        </w:rPr>
        <w:t>= 6,02.10</w:t>
      </w:r>
      <w:r w:rsidRPr="000C67BC">
        <w:rPr>
          <w:rFonts w:cs="Times New Roman"/>
          <w:color w:val="000000" w:themeColor="text1"/>
          <w:szCs w:val="24"/>
          <w:vertAlign w:val="superscript"/>
          <w:lang w:val="pt-BR"/>
        </w:rPr>
        <w:t>23</w:t>
      </w:r>
      <w:r w:rsidRPr="000C67BC">
        <w:rPr>
          <w:rFonts w:cs="Times New Roman"/>
          <w:color w:val="000000" w:themeColor="text1"/>
          <w:szCs w:val="24"/>
          <w:lang w:val="pt-BR"/>
        </w:rPr>
        <w:t xml:space="preserve"> (mol</w:t>
      </w:r>
      <w:r w:rsidRPr="000C67BC">
        <w:rPr>
          <w:rFonts w:cs="Times New Roman"/>
          <w:color w:val="000000" w:themeColor="text1"/>
          <w:szCs w:val="24"/>
          <w:vertAlign w:val="superscript"/>
          <w:lang w:val="pt-BR"/>
        </w:rPr>
        <w:t>-1</w:t>
      </w:r>
      <w:r w:rsidRPr="000C67BC">
        <w:rPr>
          <w:rFonts w:cs="Times New Roman"/>
          <w:color w:val="000000" w:themeColor="text1"/>
          <w:szCs w:val="24"/>
          <w:lang w:val="pt-BR"/>
        </w:rPr>
        <w:t>).</w:t>
      </w:r>
      <w:r w:rsidRPr="000C67BC">
        <w:rPr>
          <w:rFonts w:eastAsia="Calibri" w:cs="Times New Roman"/>
          <w:color w:val="000000" w:themeColor="text1"/>
          <w:szCs w:val="24"/>
        </w:rPr>
        <w:t xml:space="preserve"> </w:t>
      </w:r>
      <w:r w:rsidRPr="000C67BC">
        <w:rPr>
          <w:rFonts w:eastAsia="Calibri" w:cs="Times New Roman"/>
          <w:color w:val="000000" w:themeColor="text1"/>
          <w:szCs w:val="24"/>
          <w:lang w:val="vi-VN"/>
        </w:rPr>
        <w:t xml:space="preserve">Có bao nhiêu phân tử Oxygen trong 1 gam khí Oxygen. </w:t>
      </w:r>
    </w:p>
    <w:p w:rsidR="00E435F6" w:rsidRPr="000C67BC" w:rsidRDefault="00E435F6" w:rsidP="00EF33D8">
      <w:pPr>
        <w:tabs>
          <w:tab w:val="left" w:pos="284"/>
          <w:tab w:val="left" w:pos="2552"/>
          <w:tab w:val="left" w:pos="4820"/>
          <w:tab w:val="left" w:pos="7088"/>
        </w:tabs>
        <w:spacing w:after="0" w:line="240" w:lineRule="auto"/>
        <w:ind w:right="48" w:firstLine="270"/>
        <w:contextualSpacing/>
        <w:jc w:val="both"/>
        <w:rPr>
          <w:rFonts w:eastAsia="Calibri" w:cs="Times New Roman"/>
          <w:color w:val="000000" w:themeColor="text1"/>
          <w:szCs w:val="24"/>
          <w:lang w:val="vi-VN"/>
        </w:rPr>
      </w:pPr>
      <w:r w:rsidRPr="000C67BC">
        <w:rPr>
          <w:rFonts w:eastAsia="Calibri" w:cs="Times New Roman"/>
          <w:noProof/>
          <w:color w:val="000000" w:themeColor="text1"/>
          <w:szCs w:val="24"/>
        </w:rPr>
        <w:drawing>
          <wp:inline distT="0" distB="0" distL="0" distR="0" wp14:anchorId="027573C3" wp14:editId="6EE6AF0B">
            <wp:extent cx="1710055" cy="1280160"/>
            <wp:effectExtent l="0" t="0" r="4445" b="0"/>
            <wp:docPr id="1840498795" name="Picture 1840498795" descr="123456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98795" name="Picture 1840498795" descr="123456n113 zalo Gv Ly Trang Tuyen Quang"/>
                    <pic:cNvPicPr>
                      <a:picLocks noChangeAspect="1" noChangeArrowheads="1"/>
                    </pic:cNvPicPr>
                  </pic:nvPicPr>
                  <pic:blipFill rotWithShape="1">
                    <a:blip r:embed="rId905" cstate="print">
                      <a:extLst>
                        <a:ext uri="{28A0092B-C50C-407E-A947-70E740481C1C}">
                          <a14:useLocalDpi xmlns:a14="http://schemas.microsoft.com/office/drawing/2010/main" val="0"/>
                        </a:ext>
                      </a:extLst>
                    </a:blip>
                    <a:srcRect/>
                    <a:stretch/>
                  </pic:blipFill>
                  <pic:spPr bwMode="auto">
                    <a:xfrm>
                      <a:off x="0" y="0"/>
                      <a:ext cx="1710055" cy="1280160"/>
                    </a:xfrm>
                    <a:prstGeom prst="rect">
                      <a:avLst/>
                    </a:prstGeom>
                    <a:noFill/>
                    <a:ln>
                      <a:noFill/>
                    </a:ln>
                    <a:extLst>
                      <a:ext uri="{53640926-AAD7-44D8-BBD7-CCE9431645EC}">
                        <a14:shadowObscured xmlns:a14="http://schemas.microsoft.com/office/drawing/2010/main"/>
                      </a:ext>
                    </a:extLst>
                  </pic:spPr>
                </pic:pic>
              </a:graphicData>
            </a:graphic>
          </wp:inline>
        </w:drawing>
      </w:r>
    </w:p>
    <w:p w:rsidR="00E435F6" w:rsidRPr="000C67BC" w:rsidRDefault="00E435F6" w:rsidP="00EF33D8">
      <w:pPr>
        <w:tabs>
          <w:tab w:val="left" w:pos="284"/>
          <w:tab w:val="left" w:pos="2552"/>
          <w:tab w:val="left" w:pos="4820"/>
          <w:tab w:val="left" w:pos="7088"/>
        </w:tabs>
        <w:spacing w:after="0" w:line="240" w:lineRule="auto"/>
        <w:ind w:right="48" w:firstLine="270"/>
        <w:contextualSpacing/>
        <w:jc w:val="both"/>
        <w:rPr>
          <w:rFonts w:eastAsia="Calibri" w:cs="Times New Roman"/>
          <w:color w:val="000000" w:themeColor="text1"/>
          <w:szCs w:val="24"/>
          <w:lang w:val="vi-VN"/>
        </w:rPr>
      </w:pP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A. </w:t>
      </w:r>
      <m:oMath>
        <m:r>
          <w:rPr>
            <w:rFonts w:ascii="Cambria Math" w:eastAsia="Calibri" w:hAnsi="Cambria Math" w:cs="Times New Roman"/>
            <w:color w:val="000000" w:themeColor="text1"/>
            <w:szCs w:val="24"/>
            <w:lang w:val="vi-VN"/>
          </w:rPr>
          <m:t>6,022.1</m:t>
        </m:r>
        <m:sSup>
          <m:sSupPr>
            <m:ctrlPr>
              <w:rPr>
                <w:rFonts w:ascii="Cambria Math" w:eastAsia="Calibri" w:hAnsi="Cambria Math" w:cs="Times New Roman"/>
                <w:i/>
                <w:color w:val="000000" w:themeColor="text1"/>
                <w:szCs w:val="24"/>
              </w:rPr>
            </m:ctrlPr>
          </m:sSupPr>
          <m:e>
            <m:r>
              <w:rPr>
                <w:rFonts w:ascii="Cambria Math" w:eastAsia="Calibri" w:hAnsi="Cambria Math" w:cs="Times New Roman"/>
                <w:color w:val="000000" w:themeColor="text1"/>
                <w:szCs w:val="24"/>
                <w:lang w:val="vi-VN"/>
              </w:rPr>
              <m:t>0</m:t>
            </m:r>
          </m:e>
          <m:sup>
            <m:r>
              <w:rPr>
                <w:rFonts w:ascii="Cambria Math" w:eastAsia="Calibri" w:hAnsi="Cambria Math" w:cs="Times New Roman"/>
                <w:color w:val="000000" w:themeColor="text1"/>
                <w:szCs w:val="24"/>
                <w:lang w:val="vi-VN"/>
              </w:rPr>
              <m:t>23</m:t>
            </m:r>
          </m:sup>
        </m:sSup>
      </m:oMath>
      <w:r w:rsidRPr="000C67BC">
        <w:rPr>
          <w:rFonts w:eastAsia="Calibri" w:cs="Times New Roman"/>
          <w:color w:val="000000" w:themeColor="text1"/>
          <w:szCs w:val="24"/>
          <w:lang w:val="vi-VN"/>
        </w:rPr>
        <w:t xml:space="preserve"> </w:t>
      </w:r>
      <w:r w:rsidRPr="000C67BC">
        <w:rPr>
          <w:rFonts w:eastAsia="Calibri" w:cs="Times New Roman"/>
          <w:color w:val="000000" w:themeColor="text1"/>
          <w:szCs w:val="24"/>
          <w:lang w:val="vi-VN"/>
        </w:rPr>
        <w:tab/>
      </w:r>
      <w:r w:rsidRPr="000C67BC">
        <w:rPr>
          <w:rFonts w:eastAsia="Calibri" w:cs="Times New Roman"/>
          <w:color w:val="000000" w:themeColor="text1"/>
          <w:szCs w:val="24"/>
          <w:lang w:val="vi-VN"/>
        </w:rPr>
        <w:tab/>
      </w: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B. </w:t>
      </w:r>
      <m:oMath>
        <m:r>
          <w:rPr>
            <w:rFonts w:ascii="Cambria Math" w:eastAsia="Calibri" w:hAnsi="Cambria Math" w:cs="Times New Roman"/>
            <w:color w:val="000000" w:themeColor="text1"/>
            <w:szCs w:val="24"/>
            <w:lang w:val="vi-VN"/>
          </w:rPr>
          <m:t>1,882.1</m:t>
        </m:r>
        <m:sSup>
          <m:sSupPr>
            <m:ctrlPr>
              <w:rPr>
                <w:rFonts w:ascii="Cambria Math" w:eastAsia="Calibri" w:hAnsi="Cambria Math" w:cs="Times New Roman"/>
                <w:i/>
                <w:color w:val="000000" w:themeColor="text1"/>
                <w:szCs w:val="24"/>
              </w:rPr>
            </m:ctrlPr>
          </m:sSupPr>
          <m:e>
            <m:r>
              <w:rPr>
                <w:rFonts w:ascii="Cambria Math" w:eastAsia="Calibri" w:hAnsi="Cambria Math" w:cs="Times New Roman"/>
                <w:color w:val="000000" w:themeColor="text1"/>
                <w:szCs w:val="24"/>
                <w:lang w:val="vi-VN"/>
              </w:rPr>
              <m:t>0</m:t>
            </m:r>
          </m:e>
          <m:sup>
            <m:r>
              <w:rPr>
                <w:rFonts w:ascii="Cambria Math" w:eastAsia="Calibri" w:hAnsi="Cambria Math" w:cs="Times New Roman"/>
                <w:color w:val="000000" w:themeColor="text1"/>
                <w:szCs w:val="24"/>
                <w:lang w:val="vi-VN"/>
              </w:rPr>
              <m:t>22</m:t>
            </m:r>
          </m:sup>
        </m:sSup>
      </m:oMath>
      <w:r w:rsidRPr="000C67BC">
        <w:rPr>
          <w:rFonts w:eastAsia="Calibri" w:cs="Times New Roman"/>
          <w:color w:val="000000" w:themeColor="text1"/>
          <w:szCs w:val="24"/>
          <w:lang w:val="vi-VN"/>
        </w:rPr>
        <w:t xml:space="preserve"> </w:t>
      </w:r>
      <w:r w:rsidRPr="000C67BC">
        <w:rPr>
          <w:rFonts w:eastAsia="Calibri" w:cs="Times New Roman"/>
          <w:color w:val="000000" w:themeColor="text1"/>
          <w:szCs w:val="24"/>
          <w:lang w:val="vi-VN"/>
        </w:rPr>
        <w:tab/>
      </w:r>
      <w:r w:rsidRPr="000C67BC">
        <w:rPr>
          <w:rFonts w:eastAsia="Calibri" w:cs="Times New Roman"/>
          <w:color w:val="000000" w:themeColor="text1"/>
          <w:szCs w:val="24"/>
          <w:lang w:val="vi-VN"/>
        </w:rPr>
        <w:tab/>
      </w:r>
    </w:p>
    <w:p w:rsidR="00E435F6" w:rsidRPr="000C67BC" w:rsidRDefault="00E435F6" w:rsidP="00EF33D8">
      <w:pPr>
        <w:tabs>
          <w:tab w:val="left" w:pos="284"/>
          <w:tab w:val="left" w:pos="2552"/>
          <w:tab w:val="left" w:pos="4820"/>
          <w:tab w:val="left" w:pos="7088"/>
        </w:tabs>
        <w:spacing w:after="0" w:line="240" w:lineRule="auto"/>
        <w:ind w:right="48" w:firstLine="270"/>
        <w:contextualSpacing/>
        <w:jc w:val="both"/>
        <w:rPr>
          <w:rFonts w:eastAsia="Calibri" w:cs="Times New Roman"/>
          <w:color w:val="000000" w:themeColor="text1"/>
          <w:szCs w:val="24"/>
        </w:rPr>
      </w:pP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C. </w:t>
      </w:r>
      <m:oMath>
        <m:r>
          <w:rPr>
            <w:rFonts w:ascii="Cambria Math" w:eastAsia="Calibri" w:hAnsi="Cambria Math" w:cs="Times New Roman"/>
            <w:color w:val="000000" w:themeColor="text1"/>
            <w:szCs w:val="24"/>
            <w:lang w:val="vi-VN"/>
          </w:rPr>
          <m:t>2,82.1</m:t>
        </m:r>
        <m:sSup>
          <m:sSupPr>
            <m:ctrlPr>
              <w:rPr>
                <w:rFonts w:ascii="Cambria Math" w:eastAsia="Calibri" w:hAnsi="Cambria Math" w:cs="Times New Roman"/>
                <w:i/>
                <w:color w:val="000000" w:themeColor="text1"/>
                <w:szCs w:val="24"/>
              </w:rPr>
            </m:ctrlPr>
          </m:sSupPr>
          <m:e>
            <m:r>
              <w:rPr>
                <w:rFonts w:ascii="Cambria Math" w:eastAsia="Calibri" w:hAnsi="Cambria Math" w:cs="Times New Roman"/>
                <w:color w:val="000000" w:themeColor="text1"/>
                <w:szCs w:val="24"/>
                <w:lang w:val="vi-VN"/>
              </w:rPr>
              <m:t>0</m:t>
            </m:r>
          </m:e>
          <m:sup>
            <m:r>
              <w:rPr>
                <w:rFonts w:ascii="Cambria Math" w:eastAsia="Calibri" w:hAnsi="Cambria Math" w:cs="Times New Roman"/>
                <w:color w:val="000000" w:themeColor="text1"/>
                <w:szCs w:val="24"/>
                <w:lang w:val="vi-VN"/>
              </w:rPr>
              <m:t>22</m:t>
            </m:r>
          </m:sup>
        </m:sSup>
      </m:oMath>
      <w:r w:rsidRPr="000C67BC">
        <w:rPr>
          <w:rFonts w:eastAsia="Calibri" w:cs="Times New Roman"/>
          <w:color w:val="000000" w:themeColor="text1"/>
          <w:szCs w:val="24"/>
          <w:lang w:val="vi-VN"/>
        </w:rPr>
        <w:t xml:space="preserve"> </w:t>
      </w:r>
      <w:r w:rsidRPr="000C67BC">
        <w:rPr>
          <w:rFonts w:eastAsia="Calibri" w:cs="Times New Roman"/>
          <w:color w:val="000000" w:themeColor="text1"/>
          <w:szCs w:val="24"/>
          <w:lang w:val="vi-VN"/>
        </w:rPr>
        <w:tab/>
      </w:r>
      <w:r w:rsidRPr="000C67BC">
        <w:rPr>
          <w:rFonts w:eastAsia="Calibri" w:cs="Times New Roman"/>
          <w:color w:val="000000" w:themeColor="text1"/>
          <w:szCs w:val="24"/>
          <w:lang w:val="vi-VN"/>
        </w:rPr>
        <w:tab/>
        <w:t xml:space="preserve">      </w:t>
      </w: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D. </w:t>
      </w:r>
      <m:oMath>
        <m:r>
          <w:rPr>
            <w:rFonts w:ascii="Cambria Math" w:eastAsia="Calibri" w:hAnsi="Cambria Math" w:cs="Times New Roman"/>
            <w:color w:val="000000" w:themeColor="text1"/>
            <w:szCs w:val="24"/>
            <w:lang w:val="vi-VN"/>
          </w:rPr>
          <m:t>2,82.1</m:t>
        </m:r>
        <m:sSup>
          <m:sSupPr>
            <m:ctrlPr>
              <w:rPr>
                <w:rFonts w:ascii="Cambria Math" w:eastAsia="Calibri" w:hAnsi="Cambria Math" w:cs="Times New Roman"/>
                <w:i/>
                <w:color w:val="000000" w:themeColor="text1"/>
                <w:szCs w:val="24"/>
              </w:rPr>
            </m:ctrlPr>
          </m:sSupPr>
          <m:e>
            <m:r>
              <w:rPr>
                <w:rFonts w:ascii="Cambria Math" w:eastAsia="Calibri" w:hAnsi="Cambria Math" w:cs="Times New Roman"/>
                <w:color w:val="000000" w:themeColor="text1"/>
                <w:szCs w:val="24"/>
                <w:lang w:val="vi-VN"/>
              </w:rPr>
              <m:t>0</m:t>
            </m:r>
          </m:e>
          <m:sup>
            <m:r>
              <w:rPr>
                <w:rFonts w:ascii="Cambria Math" w:eastAsia="Calibri" w:hAnsi="Cambria Math" w:cs="Times New Roman"/>
                <w:color w:val="000000" w:themeColor="text1"/>
                <w:szCs w:val="24"/>
                <w:lang w:val="vi-VN"/>
              </w:rPr>
              <m:t>23</m:t>
            </m:r>
          </m:sup>
        </m:sSup>
      </m:oMath>
      <w:r w:rsidRPr="000C67BC">
        <w:rPr>
          <w:rFonts w:eastAsia="Calibri" w:cs="Times New Roman"/>
          <w:color w:val="000000" w:themeColor="text1"/>
          <w:szCs w:val="24"/>
          <w:lang w:val="vi-VN"/>
        </w:rPr>
        <w:t xml:space="preserve"> </w:t>
      </w:r>
    </w:p>
    <w:p w:rsidR="00E435F6" w:rsidRPr="000C67BC" w:rsidRDefault="00E435F6" w:rsidP="00EF33D8">
      <w:pPr>
        <w:tabs>
          <w:tab w:val="left" w:pos="284"/>
          <w:tab w:val="left" w:pos="2552"/>
          <w:tab w:val="left" w:pos="4820"/>
          <w:tab w:val="left" w:pos="7088"/>
        </w:tabs>
        <w:spacing w:after="0" w:line="240" w:lineRule="auto"/>
        <w:ind w:right="48" w:firstLine="270"/>
        <w:contextualSpacing/>
        <w:rPr>
          <w:rFonts w:eastAsia="Calibri" w:cs="Times New Roman"/>
          <w:b/>
          <w:color w:val="000000" w:themeColor="text1"/>
          <w:szCs w:val="24"/>
        </w:rPr>
      </w:pPr>
    </w:p>
    <w:p w:rsidR="00E435F6" w:rsidRPr="000C67BC" w:rsidRDefault="00E435F6" w:rsidP="00EF33D8">
      <w:pPr>
        <w:spacing w:after="0" w:line="240" w:lineRule="auto"/>
        <w:contextualSpacing/>
        <w:jc w:val="both"/>
        <w:rPr>
          <w:rFonts w:cs="Times New Roman"/>
          <w:noProof/>
          <w:color w:val="000000" w:themeColor="text1"/>
          <w:szCs w:val="24"/>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color w:val="000000" w:themeColor="text1"/>
          <w:szCs w:val="24"/>
        </w:rPr>
        <w:t>Nhiệt độ đông đảo của rượu là -117</w:t>
      </w:r>
      <w:r w:rsidRPr="000C67BC">
        <w:rPr>
          <w:rFonts w:cs="Times New Roman"/>
          <w:color w:val="000000" w:themeColor="text1"/>
          <w:szCs w:val="24"/>
          <w:vertAlign w:val="superscript"/>
        </w:rPr>
        <w:t>o</w:t>
      </w:r>
      <w:r w:rsidRPr="000C67BC">
        <w:rPr>
          <w:rFonts w:cs="Times New Roman"/>
          <w:color w:val="000000" w:themeColor="text1"/>
          <w:szCs w:val="24"/>
        </w:rPr>
        <w:t>C, của thủy ngân là -38,83</w:t>
      </w:r>
      <w:r w:rsidRPr="000C67BC">
        <w:rPr>
          <w:rFonts w:cs="Times New Roman"/>
          <w:color w:val="000000" w:themeColor="text1"/>
          <w:szCs w:val="24"/>
          <w:vertAlign w:val="superscript"/>
        </w:rPr>
        <w:t>o</w:t>
      </w:r>
      <w:r w:rsidRPr="00C9285A">
        <w:rPr>
          <w:rFonts w:cs="Times New Roman"/>
          <w:b/>
          <w:color w:val="0000FF"/>
          <w:szCs w:val="24"/>
        </w:rPr>
        <w:t xml:space="preserve">C. </w:t>
      </w:r>
      <w:r w:rsidRPr="000C67BC">
        <w:rPr>
          <w:rFonts w:cs="Times New Roman"/>
          <w:color w:val="000000" w:themeColor="text1"/>
          <w:szCs w:val="24"/>
        </w:rPr>
        <w:t>Ở nước lạnh người ta dùng nhiệt kế rượu hay nhiệt kế thủy ngân? Vì sao?</w:t>
      </w:r>
    </w:p>
    <w:p w:rsidR="00E435F6" w:rsidRPr="000C67BC" w:rsidRDefault="00E435F6" w:rsidP="00EF33D8">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lastRenderedPageBreak/>
        <w:drawing>
          <wp:inline distT="0" distB="0" distL="0" distR="0" wp14:anchorId="22D62379" wp14:editId="0C1BA7B6">
            <wp:extent cx="837560" cy="1353312"/>
            <wp:effectExtent l="0" t="0" r="1270" b="0"/>
            <wp:docPr id="432763623" name="Picture 432763623" descr="A thermometer with a red liqui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thermometer with a red liquid  Description automatically generated"/>
                    <pic:cNvPicPr>
                      <a:picLocks noChangeAspect="1" noChangeArrowheads="1"/>
                    </pic:cNvPicPr>
                  </pic:nvPicPr>
                  <pic:blipFill rotWithShape="1">
                    <a:blip r:embed="rId906" cstate="print">
                      <a:extLst>
                        <a:ext uri="{28A0092B-C50C-407E-A947-70E740481C1C}">
                          <a14:useLocalDpi xmlns:a14="http://schemas.microsoft.com/office/drawing/2010/main" val="0"/>
                        </a:ext>
                      </a:extLst>
                    </a:blip>
                    <a:srcRect/>
                    <a:stretch/>
                  </pic:blipFill>
                  <pic:spPr bwMode="auto">
                    <a:xfrm>
                      <a:off x="0" y="0"/>
                      <a:ext cx="839940" cy="1357158"/>
                    </a:xfrm>
                    <a:prstGeom prst="rect">
                      <a:avLst/>
                    </a:prstGeom>
                    <a:noFill/>
                    <a:ln>
                      <a:noFill/>
                    </a:ln>
                    <a:extLst>
                      <a:ext uri="{53640926-AAD7-44D8-BBD7-CCE9431645EC}">
                        <a14:shadowObscured xmlns:a14="http://schemas.microsoft.com/office/drawing/2010/main"/>
                      </a:ext>
                    </a:extLst>
                  </pic:spPr>
                </pic:pic>
              </a:graphicData>
            </a:graphic>
          </wp:inline>
        </w:drawing>
      </w:r>
    </w:p>
    <w:p w:rsidR="00E435F6" w:rsidRPr="000C67BC" w:rsidRDefault="00E435F6" w:rsidP="00EF33D8">
      <w:pPr>
        <w:spacing w:after="0" w:line="240"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Dùng nhiệt kế thủy ngân vì nhiệt kế thủy ngân rất chính xác.</w:t>
      </w:r>
    </w:p>
    <w:p w:rsidR="00E435F6" w:rsidRPr="000C67BC" w:rsidRDefault="00E435F6" w:rsidP="00EF33D8">
      <w:pPr>
        <w:spacing w:after="0" w:line="240"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Dùng nhiệt kế thủy ngân vì nhiệt độ đông đặc của thủy ngân cao hơn nhiệt độ đông đặc của rượu.</w:t>
      </w:r>
    </w:p>
    <w:p w:rsidR="00E435F6" w:rsidRPr="000C67BC" w:rsidRDefault="00E435F6" w:rsidP="00EF33D8">
      <w:pPr>
        <w:spacing w:after="0" w:line="240"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Dùng nhiệt kế thủy ngân vì ở âm vài chục </w:t>
      </w:r>
      <w:r w:rsidRPr="000C67BC">
        <w:rPr>
          <w:rFonts w:cs="Times New Roman"/>
          <w:color w:val="000000" w:themeColor="text1"/>
          <w:szCs w:val="24"/>
          <w:vertAlign w:val="superscript"/>
        </w:rPr>
        <w:t>o</w:t>
      </w:r>
      <w:r w:rsidRPr="000C67BC">
        <w:rPr>
          <w:rFonts w:cs="Times New Roman"/>
          <w:color w:val="000000" w:themeColor="text1"/>
          <w:szCs w:val="24"/>
        </w:rPr>
        <w:t>C rượu bay hơi hết.</w:t>
      </w:r>
    </w:p>
    <w:p w:rsidR="00E435F6" w:rsidRPr="000C67BC" w:rsidRDefault="00E435F6" w:rsidP="00EF33D8">
      <w:pPr>
        <w:pStyle w:val="ListParagraph"/>
        <w:spacing w:after="0"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 w:val="24"/>
          <w:szCs w:val="24"/>
        </w:rPr>
        <w:t xml:space="preserve">D. </w:t>
      </w:r>
      <w:r w:rsidRPr="000C67BC">
        <w:rPr>
          <w:rFonts w:ascii="Times New Roman" w:hAnsi="Times New Roman" w:cs="Times New Roman"/>
          <w:color w:val="000000" w:themeColor="text1"/>
          <w:sz w:val="24"/>
          <w:szCs w:val="24"/>
        </w:rPr>
        <w:t>Dùng nhiệt kế rượu vì nhiệt kế rượu có thể đo nhiệt độ môi trường -50</w:t>
      </w:r>
      <w:r w:rsidRPr="000C67BC">
        <w:rPr>
          <w:rFonts w:ascii="Times New Roman" w:hAnsi="Times New Roman" w:cs="Times New Roman"/>
          <w:color w:val="000000" w:themeColor="text1"/>
          <w:sz w:val="24"/>
          <w:szCs w:val="24"/>
          <w:vertAlign w:val="superscript"/>
        </w:rPr>
        <w:t>o</w:t>
      </w:r>
      <w:r w:rsidRPr="000C67BC">
        <w:rPr>
          <w:rFonts w:ascii="Times New Roman" w:hAnsi="Times New Roman" w:cs="Times New Roman"/>
          <w:color w:val="000000" w:themeColor="text1"/>
          <w:sz w:val="24"/>
          <w:szCs w:val="24"/>
        </w:rPr>
        <w:t>C.</w:t>
      </w:r>
    </w:p>
    <w:p w:rsidR="00E435F6" w:rsidRPr="000C67BC" w:rsidRDefault="00E435F6" w:rsidP="00EF33D8">
      <w:pPr>
        <w:pStyle w:val="ListParagraph"/>
        <w:spacing w:after="0" w:line="240" w:lineRule="auto"/>
        <w:ind w:left="0"/>
        <w:jc w:val="both"/>
        <w:rPr>
          <w:rFonts w:ascii="Times New Roman" w:hAnsi="Times New Roman" w:cs="Times New Roman"/>
          <w:color w:val="000000" w:themeColor="text1"/>
          <w:sz w:val="24"/>
          <w:szCs w:val="24"/>
        </w:rPr>
      </w:pPr>
    </w:p>
    <w:p w:rsidR="00E435F6" w:rsidRPr="000C67BC" w:rsidRDefault="00E435F6" w:rsidP="00EF33D8">
      <w:pPr>
        <w:pStyle w:val="ListParagraph"/>
        <w:spacing w:after="0"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12.</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rPr>
        <w:t xml:space="preserve">Uran tự nhiên gồm 3 đồng vị chính là U238 có khối lượng nguyên tử 238,0508u (chiếm 99,27%), U235 có khối lượng nguyên tử 235,0439u (chiếm 0,72%), U234 có khối lượng nguyên tử 234,0409u (chiếm 0,01%). Tính khối lượng trung bình. </w:t>
      </w:r>
    </w:p>
    <w:p w:rsidR="00E435F6" w:rsidRPr="000C67BC" w:rsidRDefault="00E435F6" w:rsidP="00EF33D8">
      <w:pPr>
        <w:shd w:val="clear" w:color="auto" w:fill="FFFFFF" w:themeFill="background1"/>
        <w:tabs>
          <w:tab w:val="left" w:pos="283"/>
          <w:tab w:val="left" w:pos="2835"/>
          <w:tab w:val="left" w:pos="5386"/>
          <w:tab w:val="left" w:pos="7937"/>
        </w:tabs>
        <w:ind w:firstLine="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238,0887u</w:t>
      </w:r>
      <w:r w:rsidRPr="000C67BC">
        <w:rPr>
          <w:rFonts w:cs="Times New Roman"/>
          <w:b/>
          <w:color w:val="000000" w:themeColor="text1"/>
        </w:rPr>
        <w:tab/>
      </w:r>
      <w:r w:rsidRPr="00C9285A">
        <w:rPr>
          <w:rFonts w:cs="Times New Roman"/>
          <w:b/>
          <w:color w:val="0000FF"/>
        </w:rPr>
        <w:t xml:space="preserve">B. </w:t>
      </w:r>
      <w:r w:rsidRPr="000C67BC">
        <w:rPr>
          <w:rFonts w:cs="Times New Roman"/>
          <w:color w:val="000000" w:themeColor="text1"/>
        </w:rPr>
        <w:t>238,0587u</w:t>
      </w:r>
      <w:r w:rsidRPr="000C67BC">
        <w:rPr>
          <w:rFonts w:cs="Times New Roman"/>
          <w:b/>
          <w:color w:val="000000" w:themeColor="text1"/>
        </w:rPr>
        <w:tab/>
      </w:r>
      <w:r w:rsidRPr="00C9285A">
        <w:rPr>
          <w:rFonts w:cs="Times New Roman"/>
          <w:b/>
          <w:color w:val="0000FF"/>
        </w:rPr>
        <w:t xml:space="preserve">C. </w:t>
      </w:r>
      <w:r w:rsidRPr="000C67BC">
        <w:rPr>
          <w:rFonts w:cs="Times New Roman"/>
          <w:color w:val="000000" w:themeColor="text1"/>
        </w:rPr>
        <w:t>237,0287u</w:t>
      </w:r>
      <w:r w:rsidRPr="000C67BC">
        <w:rPr>
          <w:rFonts w:cs="Times New Roman"/>
          <w:b/>
          <w:color w:val="000000" w:themeColor="text1"/>
        </w:rPr>
        <w:tab/>
      </w:r>
      <w:r w:rsidRPr="00C9285A">
        <w:rPr>
          <w:rFonts w:cs="Times New Roman"/>
          <w:b/>
          <w:color w:val="0000FF"/>
        </w:rPr>
        <w:t xml:space="preserve">D. </w:t>
      </w:r>
      <w:r w:rsidRPr="000C67BC">
        <w:rPr>
          <w:rFonts w:cs="Times New Roman"/>
          <w:color w:val="000000" w:themeColor="text1"/>
        </w:rPr>
        <w:t>238,0287u</w:t>
      </w:r>
    </w:p>
    <w:p w:rsidR="00E435F6" w:rsidRPr="000C67BC" w:rsidRDefault="00E435F6" w:rsidP="00EF33D8">
      <w:pPr>
        <w:shd w:val="clear" w:color="auto" w:fill="FFFFFF" w:themeFill="background1"/>
        <w:tabs>
          <w:tab w:val="left" w:pos="283"/>
          <w:tab w:val="left" w:pos="2835"/>
          <w:tab w:val="left" w:pos="5386"/>
          <w:tab w:val="left" w:pos="7937"/>
        </w:tabs>
        <w:jc w:val="both"/>
        <w:rPr>
          <w:rFonts w:cs="Times New Roman"/>
          <w:color w:val="000000" w:themeColor="text1"/>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szCs w:val="24"/>
        </w:rPr>
        <w:t>Biết khối lượng của một mol nước là 18 g, và 1 mol có N</w:t>
      </w:r>
      <w:r w:rsidRPr="000C67BC">
        <w:rPr>
          <w:rFonts w:cs="Times New Roman"/>
          <w:color w:val="000000" w:themeColor="text1"/>
          <w:szCs w:val="24"/>
          <w:vertAlign w:val="subscript"/>
        </w:rPr>
        <w:t>A</w:t>
      </w:r>
      <w:r w:rsidRPr="000C67BC">
        <w:rPr>
          <w:rFonts w:cs="Times New Roman"/>
          <w:color w:val="000000" w:themeColor="text1"/>
          <w:szCs w:val="24"/>
        </w:rPr>
        <w:t xml:space="preserve"> = 6,02.10</w:t>
      </w:r>
      <w:r w:rsidRPr="000C67BC">
        <w:rPr>
          <w:rFonts w:cs="Times New Roman"/>
          <w:color w:val="000000" w:themeColor="text1"/>
          <w:szCs w:val="24"/>
          <w:vertAlign w:val="superscript"/>
          <w:lang w:val="vi-VN"/>
        </w:rPr>
        <w:t>23</w:t>
      </w:r>
      <w:r w:rsidRPr="000C67BC">
        <w:rPr>
          <w:rFonts w:cs="Times New Roman"/>
          <w:color w:val="000000" w:themeColor="text1"/>
          <w:szCs w:val="24"/>
        </w:rPr>
        <w:t xml:space="preserve"> phân tử. Số phân tử trong 2 gam nước là</w:t>
      </w:r>
    </w:p>
    <w:p w:rsidR="00E435F6" w:rsidRPr="000C67BC" w:rsidRDefault="00E435F6" w:rsidP="00EF33D8">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bCs/>
          <w:color w:val="0000FF"/>
          <w:sz w:val="24"/>
          <w:szCs w:val="24"/>
        </w:rPr>
        <w:t>A.</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lang w:val="vi-VN"/>
        </w:rPr>
        <w:t>3,24.10</w:t>
      </w:r>
      <w:r w:rsidRPr="000C67BC">
        <w:rPr>
          <w:rFonts w:ascii="Times New Roman" w:hAnsi="Times New Roman" w:cs="Times New Roman"/>
          <w:color w:val="000000" w:themeColor="text1"/>
          <w:sz w:val="24"/>
          <w:szCs w:val="24"/>
          <w:vertAlign w:val="superscript"/>
          <w:lang w:val="vi-VN"/>
        </w:rPr>
        <w:t>24</w:t>
      </w:r>
      <w:r w:rsidRPr="000C67BC">
        <w:rPr>
          <w:rFonts w:ascii="Times New Roman" w:hAnsi="Times New Roman" w:cs="Times New Roman"/>
          <w:color w:val="000000" w:themeColor="text1"/>
          <w:sz w:val="24"/>
          <w:szCs w:val="24"/>
          <w:lang w:val="vi-VN"/>
        </w:rPr>
        <w:t xml:space="preserve"> phân tử </w:t>
      </w: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lang w:val="vi-VN"/>
        </w:rPr>
        <w:t>6,68.10</w:t>
      </w:r>
      <w:r w:rsidRPr="000C67BC">
        <w:rPr>
          <w:rFonts w:ascii="Times New Roman" w:hAnsi="Times New Roman" w:cs="Times New Roman"/>
          <w:color w:val="000000" w:themeColor="text1"/>
          <w:sz w:val="24"/>
          <w:szCs w:val="24"/>
          <w:vertAlign w:val="superscript"/>
          <w:lang w:val="vi-VN"/>
        </w:rPr>
        <w:t>22</w:t>
      </w:r>
      <w:r w:rsidRPr="000C67BC">
        <w:rPr>
          <w:rFonts w:ascii="Times New Roman" w:hAnsi="Times New Roman" w:cs="Times New Roman"/>
          <w:color w:val="000000" w:themeColor="text1"/>
          <w:sz w:val="24"/>
          <w:szCs w:val="24"/>
          <w:lang w:val="vi-VN"/>
        </w:rPr>
        <w:t xml:space="preserve"> phân tử</w:t>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lang w:val="vi-VN"/>
        </w:rPr>
        <w:tab/>
      </w:r>
    </w:p>
    <w:p w:rsidR="00E435F6" w:rsidRPr="000C67BC" w:rsidRDefault="00E435F6" w:rsidP="00EF33D8">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bCs/>
          <w:color w:val="0000FF"/>
          <w:sz w:val="24"/>
          <w:szCs w:val="24"/>
        </w:rPr>
        <w:t>C.</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lang w:val="vi-VN"/>
        </w:rPr>
        <w:t>20,076.10</w:t>
      </w:r>
      <w:r w:rsidRPr="000C67BC">
        <w:rPr>
          <w:rFonts w:ascii="Times New Roman" w:hAnsi="Times New Roman" w:cs="Times New Roman"/>
          <w:color w:val="000000" w:themeColor="text1"/>
          <w:sz w:val="24"/>
          <w:szCs w:val="24"/>
          <w:vertAlign w:val="superscript"/>
          <w:lang w:val="vi-VN"/>
        </w:rPr>
        <w:t xml:space="preserve">22 </w:t>
      </w:r>
      <w:r w:rsidRPr="000C67BC">
        <w:rPr>
          <w:rFonts w:ascii="Times New Roman" w:hAnsi="Times New Roman" w:cs="Times New Roman"/>
          <w:color w:val="000000" w:themeColor="text1"/>
          <w:sz w:val="24"/>
          <w:szCs w:val="24"/>
          <w:lang w:val="vi-VN"/>
        </w:rPr>
        <w:t xml:space="preserve"> phân tử</w:t>
      </w:r>
      <w:r w:rsidRPr="000C67BC">
        <w:rPr>
          <w:rFonts w:ascii="Times New Roman" w:hAnsi="Times New Roman" w:cs="Times New Roman"/>
          <w:color w:val="000000" w:themeColor="text1"/>
          <w:sz w:val="24"/>
          <w:szCs w:val="24"/>
        </w:rPr>
        <w:t>.</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D.</w:t>
      </w:r>
      <w:r w:rsidRPr="00C9285A">
        <w:rPr>
          <w:rFonts w:ascii="Times New Roman" w:hAnsi="Times New Roman" w:cs="Times New Roman"/>
          <w:b/>
          <w:bCs/>
          <w:color w:val="0000FF"/>
          <w:sz w:val="24"/>
          <w:szCs w:val="24"/>
          <w:lang w:val="vi-VN"/>
        </w:rPr>
        <w:t xml:space="preserve"> </w:t>
      </w:r>
      <w:r w:rsidRPr="000C67BC">
        <w:rPr>
          <w:rFonts w:ascii="Times New Roman" w:hAnsi="Times New Roman" w:cs="Times New Roman"/>
          <w:color w:val="000000" w:themeColor="text1"/>
          <w:sz w:val="24"/>
          <w:szCs w:val="24"/>
          <w:lang w:val="vi-VN"/>
        </w:rPr>
        <w:t>4.10</w:t>
      </w:r>
      <w:r w:rsidRPr="000C67BC">
        <w:rPr>
          <w:rFonts w:ascii="Times New Roman" w:hAnsi="Times New Roman" w:cs="Times New Roman"/>
          <w:color w:val="000000" w:themeColor="text1"/>
          <w:sz w:val="24"/>
          <w:szCs w:val="24"/>
          <w:vertAlign w:val="superscript"/>
          <w:lang w:val="vi-VN"/>
        </w:rPr>
        <w:t>21</w:t>
      </w:r>
      <w:r w:rsidRPr="000C67BC">
        <w:rPr>
          <w:rFonts w:ascii="Times New Roman" w:hAnsi="Times New Roman" w:cs="Times New Roman"/>
          <w:color w:val="000000" w:themeColor="text1"/>
          <w:sz w:val="24"/>
          <w:szCs w:val="24"/>
          <w:lang w:val="vi-VN"/>
        </w:rPr>
        <w:t xml:space="preserve"> phân tử</w:t>
      </w:r>
    </w:p>
    <w:p w:rsidR="00E435F6" w:rsidRPr="000C67BC" w:rsidRDefault="00E435F6" w:rsidP="00EF33D8">
      <w:pPr>
        <w:widowControl w:val="0"/>
        <w:tabs>
          <w:tab w:val="left" w:pos="990"/>
        </w:tabs>
        <w:spacing w:before="120" w:line="276" w:lineRule="auto"/>
        <w:contextualSpacing/>
        <w:rPr>
          <w:rFonts w:eastAsia="Times New Roman" w:cs="Times New Roman"/>
          <w:b/>
          <w:color w:val="000000" w:themeColor="text1"/>
          <w:sz w:val="26"/>
          <w:szCs w:val="26"/>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eastAsia="Times New Roman" w:cs="Times New Roman"/>
          <w:color w:val="000000" w:themeColor="text1"/>
          <w:sz w:val="26"/>
          <w:szCs w:val="26"/>
          <w:lang w:val="vi-VN"/>
        </w:rPr>
        <w:t xml:space="preserve">Gọi </w:t>
      </w:r>
      <w:bookmarkStart w:id="12" w:name="MTBlankEqn"/>
      <w:r w:rsidRPr="000C67BC">
        <w:rPr>
          <w:rFonts w:eastAsia="Calibri" w:cs="Times New Roman"/>
          <w:color w:val="000000" w:themeColor="text1"/>
          <w:position w:val="-4"/>
          <w:sz w:val="26"/>
          <w:szCs w:val="26"/>
          <w:lang w:val="vi-VN"/>
        </w:rPr>
        <w:object w:dxaOrig="200" w:dyaOrig="320">
          <v:shape id="_x0000_i1433" type="#_x0000_t75" style="width:9pt;height:15.75pt" o:ole="">
            <v:imagedata r:id="rId907" o:title=""/>
          </v:shape>
          <o:OLEObject Type="Embed" ProgID="Equation.DSMT4" ShapeID="_x0000_i1433" DrawAspect="Content" ObjectID="_1804449897" r:id="rId908"/>
        </w:object>
      </w:r>
      <w:bookmarkEnd w:id="12"/>
      <w:r w:rsidRPr="000C67BC">
        <w:rPr>
          <w:rFonts w:eastAsia="Times New Roman" w:cs="Times New Roman"/>
          <w:color w:val="000000" w:themeColor="text1"/>
          <w:sz w:val="26"/>
          <w:szCs w:val="26"/>
          <w:lang w:val="vi-VN"/>
        </w:rPr>
        <w:t xml:space="preserve">là hợp lực của </w:t>
      </w:r>
      <w:r w:rsidRPr="000C67BC">
        <w:rPr>
          <w:rFonts w:eastAsia="Calibri" w:cs="Times New Roman"/>
          <w:color w:val="000000" w:themeColor="text1"/>
          <w:position w:val="-12"/>
          <w:sz w:val="26"/>
          <w:szCs w:val="26"/>
          <w:lang w:val="vi-VN"/>
        </w:rPr>
        <w:object w:dxaOrig="220" w:dyaOrig="400">
          <v:shape id="_x0000_i1434" type="#_x0000_t75" style="width:10.5pt;height:21pt" o:ole="">
            <v:imagedata r:id="rId909" o:title=""/>
          </v:shape>
          <o:OLEObject Type="Embed" ProgID="Equation.DSMT4" ShapeID="_x0000_i1434" DrawAspect="Content" ObjectID="_1804449898" r:id="rId910"/>
        </w:object>
      </w:r>
      <w:r w:rsidRPr="000C67BC">
        <w:rPr>
          <w:rFonts w:eastAsia="Times New Roman" w:cs="Times New Roman"/>
          <w:color w:val="000000" w:themeColor="text1"/>
          <w:sz w:val="26"/>
          <w:szCs w:val="26"/>
          <w:lang w:val="vi-VN"/>
        </w:rPr>
        <w:t xml:space="preserve"> và </w:t>
      </w:r>
      <w:r w:rsidRPr="000C67BC">
        <w:rPr>
          <w:rFonts w:eastAsia="Calibri" w:cs="Times New Roman"/>
          <w:color w:val="000000" w:themeColor="text1"/>
          <w:position w:val="-12"/>
          <w:sz w:val="26"/>
          <w:szCs w:val="26"/>
          <w:lang w:val="vi-VN"/>
        </w:rPr>
        <w:object w:dxaOrig="260" w:dyaOrig="400">
          <v:shape id="_x0000_i1435" type="#_x0000_t75" style="width:13.5pt;height:21pt" o:ole="">
            <v:imagedata r:id="rId911" o:title=""/>
          </v:shape>
          <o:OLEObject Type="Embed" ProgID="Equation.DSMT4" ShapeID="_x0000_i1435" DrawAspect="Content" ObjectID="_1804449899" r:id="rId912"/>
        </w:object>
      </w:r>
      <w:r w:rsidRPr="000C67BC">
        <w:rPr>
          <w:rFonts w:eastAsia="Times New Roman" w:cs="Times New Roman"/>
          <w:color w:val="000000" w:themeColor="text1"/>
          <w:sz w:val="26"/>
          <w:szCs w:val="26"/>
          <w:lang w:val="vi-VN"/>
        </w:rPr>
        <w:t xml:space="preserve"> đồng thời tác dụng vào một vật và </w:t>
      </w:r>
      <w:r w:rsidRPr="000C67BC">
        <w:rPr>
          <w:rFonts w:eastAsia="Calibri" w:cs="Times New Roman"/>
          <w:color w:val="000000" w:themeColor="text1"/>
          <w:position w:val="-6"/>
          <w:sz w:val="26"/>
          <w:szCs w:val="26"/>
          <w:lang w:val="vi-VN"/>
        </w:rPr>
        <w:object w:dxaOrig="220" w:dyaOrig="220">
          <v:shape id="_x0000_i1436" type="#_x0000_t75" style="width:10.5pt;height:10.5pt" o:ole="">
            <v:imagedata r:id="rId913" o:title=""/>
          </v:shape>
          <o:OLEObject Type="Embed" ProgID="Equation.DSMT4" ShapeID="_x0000_i1436" DrawAspect="Content" ObjectID="_1804449900" r:id="rId914"/>
        </w:object>
      </w:r>
      <w:r w:rsidRPr="000C67BC">
        <w:rPr>
          <w:rFonts w:eastAsia="Times New Roman" w:cs="Times New Roman"/>
          <w:color w:val="000000" w:themeColor="text1"/>
          <w:sz w:val="26"/>
          <w:szCs w:val="26"/>
          <w:lang w:val="vi-VN"/>
        </w:rPr>
        <w:t xml:space="preserve"> là góc hợp bởi hai lực </w:t>
      </w:r>
      <w:r w:rsidRPr="000C67BC">
        <w:rPr>
          <w:rFonts w:eastAsia="Calibri" w:cs="Times New Roman"/>
          <w:color w:val="000000" w:themeColor="text1"/>
          <w:position w:val="-12"/>
          <w:sz w:val="26"/>
          <w:szCs w:val="26"/>
          <w:lang w:val="vi-VN"/>
        </w:rPr>
        <w:object w:dxaOrig="220" w:dyaOrig="400">
          <v:shape id="_x0000_i1437" type="#_x0000_t75" style="width:10.5pt;height:21pt" o:ole="">
            <v:imagedata r:id="rId915" o:title=""/>
          </v:shape>
          <o:OLEObject Type="Embed" ProgID="Equation.DSMT4" ShapeID="_x0000_i1437" DrawAspect="Content" ObjectID="_1804449901" r:id="rId916"/>
        </w:object>
      </w:r>
      <w:r w:rsidRPr="000C67BC">
        <w:rPr>
          <w:rFonts w:eastAsia="Times New Roman" w:cs="Times New Roman"/>
          <w:color w:val="000000" w:themeColor="text1"/>
          <w:sz w:val="26"/>
          <w:szCs w:val="26"/>
          <w:lang w:val="vi-VN"/>
        </w:rPr>
        <w:t xml:space="preserve"> và </w:t>
      </w:r>
      <w:r w:rsidRPr="000C67BC">
        <w:rPr>
          <w:rFonts w:eastAsia="Calibri" w:cs="Times New Roman"/>
          <w:color w:val="000000" w:themeColor="text1"/>
          <w:position w:val="-12"/>
          <w:sz w:val="26"/>
          <w:szCs w:val="26"/>
          <w:lang w:val="vi-VN"/>
        </w:rPr>
        <w:object w:dxaOrig="260" w:dyaOrig="400">
          <v:shape id="_x0000_i1438" type="#_x0000_t75" style="width:13.5pt;height:21pt" o:ole="">
            <v:imagedata r:id="rId917" o:title=""/>
          </v:shape>
          <o:OLEObject Type="Embed" ProgID="Equation.DSMT4" ShapeID="_x0000_i1438" DrawAspect="Content" ObjectID="_1804449902" r:id="rId918"/>
        </w:object>
      </w:r>
      <w:r w:rsidRPr="000C67BC">
        <w:rPr>
          <w:rFonts w:eastAsia="Times New Roman" w:cs="Times New Roman"/>
          <w:color w:val="000000" w:themeColor="text1"/>
          <w:sz w:val="26"/>
          <w:szCs w:val="26"/>
          <w:lang w:val="vi-VN"/>
        </w:rPr>
        <w:t xml:space="preserve">. Hợp lực </w:t>
      </w:r>
      <w:r w:rsidRPr="000C67BC">
        <w:rPr>
          <w:rFonts w:eastAsia="Calibri" w:cs="Times New Roman"/>
          <w:color w:val="000000" w:themeColor="text1"/>
          <w:position w:val="-4"/>
          <w:sz w:val="26"/>
          <w:szCs w:val="26"/>
          <w:lang w:val="vi-VN"/>
        </w:rPr>
        <w:object w:dxaOrig="200" w:dyaOrig="320">
          <v:shape id="_x0000_i1439" type="#_x0000_t75" style="width:9pt;height:15.75pt" o:ole="">
            <v:imagedata r:id="rId919" o:title=""/>
          </v:shape>
          <o:OLEObject Type="Embed" ProgID="Equation.DSMT4" ShapeID="_x0000_i1439" DrawAspect="Content" ObjectID="_1804449903" r:id="rId920"/>
        </w:object>
      </w:r>
      <w:r w:rsidRPr="000C67BC">
        <w:rPr>
          <w:rFonts w:eastAsia="Times New Roman" w:cs="Times New Roman"/>
          <w:color w:val="000000" w:themeColor="text1"/>
          <w:sz w:val="26"/>
          <w:szCs w:val="26"/>
          <w:lang w:val="vi-VN"/>
        </w:rPr>
        <w:t xml:space="preserve"> có độ lớn cực đại khi</w:t>
      </w:r>
    </w:p>
    <w:p w:rsidR="00E435F6" w:rsidRPr="000C67BC" w:rsidRDefault="00E435F6" w:rsidP="00EF33D8">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lang w:val="vi-VN"/>
        </w:rPr>
      </w:pPr>
      <w:r w:rsidRPr="00C9285A">
        <w:rPr>
          <w:rFonts w:eastAsia="Times New Roman" w:cs="Times New Roman"/>
          <w:b/>
          <w:bCs/>
          <w:color w:val="0000FF"/>
          <w:sz w:val="26"/>
          <w:szCs w:val="26"/>
          <w:lang w:val="vi-VN"/>
        </w:rPr>
        <w:t xml:space="preserve">A. </w:t>
      </w:r>
      <w:r w:rsidRPr="000C67BC">
        <w:rPr>
          <w:rFonts w:eastAsia="Times New Roman" w:cs="Times New Roman"/>
          <w:color w:val="000000" w:themeColor="text1"/>
          <w:position w:val="-6"/>
          <w:sz w:val="26"/>
          <w:szCs w:val="26"/>
          <w:lang w:val="vi-VN"/>
        </w:rPr>
        <w:object w:dxaOrig="660" w:dyaOrig="320">
          <v:shape id="_x0000_i1440" type="#_x0000_t75" style="width:33pt;height:15.75pt" o:ole="">
            <v:imagedata r:id="rId921" o:title=""/>
          </v:shape>
          <o:OLEObject Type="Embed" ProgID="Equation.DSMT4" ShapeID="_x0000_i1440" DrawAspect="Content" ObjectID="_1804449904" r:id="rId922"/>
        </w:object>
      </w:r>
      <w:r w:rsidRPr="000C67BC">
        <w:rPr>
          <w:rFonts w:eastAsia="Times New Roman" w:cs="Times New Roman"/>
          <w:color w:val="000000" w:themeColor="text1"/>
          <w:sz w:val="26"/>
          <w:szCs w:val="26"/>
          <w:lang w:val="vi-VN"/>
        </w:rPr>
        <w:t>.</w:t>
      </w:r>
      <w:r w:rsidRPr="000C67BC">
        <w:rPr>
          <w:rFonts w:eastAsia="Times New Roman" w:cs="Times New Roman"/>
          <w:b/>
          <w:color w:val="000000" w:themeColor="text1"/>
          <w:sz w:val="26"/>
          <w:szCs w:val="26"/>
        </w:rPr>
        <w:tab/>
      </w:r>
      <w:r w:rsidRPr="00C9285A">
        <w:rPr>
          <w:rFonts w:eastAsia="Times New Roman" w:cs="Times New Roman"/>
          <w:b/>
          <w:bCs/>
          <w:color w:val="0000FF"/>
          <w:sz w:val="26"/>
          <w:szCs w:val="26"/>
          <w:lang w:val="vi-VN"/>
        </w:rPr>
        <w:t xml:space="preserve">B. </w:t>
      </w:r>
      <w:r w:rsidRPr="000C67BC">
        <w:rPr>
          <w:rFonts w:eastAsia="Times New Roman" w:cs="Times New Roman"/>
          <w:color w:val="000000" w:themeColor="text1"/>
          <w:position w:val="-6"/>
          <w:sz w:val="26"/>
          <w:szCs w:val="26"/>
          <w:lang w:val="vi-VN"/>
        </w:rPr>
        <w:object w:dxaOrig="780" w:dyaOrig="320">
          <v:shape id="_x0000_i1441" type="#_x0000_t75" style="width:39pt;height:15.75pt" o:ole="">
            <v:imagedata r:id="rId923" o:title=""/>
          </v:shape>
          <o:OLEObject Type="Embed" ProgID="Equation.DSMT4" ShapeID="_x0000_i1441" DrawAspect="Content" ObjectID="_1804449905" r:id="rId924"/>
        </w:object>
      </w:r>
      <w:r w:rsidRPr="000C67BC">
        <w:rPr>
          <w:rFonts w:eastAsia="Times New Roman" w:cs="Times New Roman"/>
          <w:color w:val="000000" w:themeColor="text1"/>
          <w:sz w:val="26"/>
          <w:szCs w:val="26"/>
          <w:lang w:val="vi-VN"/>
        </w:rPr>
        <w:t>.</w:t>
      </w:r>
      <w:r w:rsidRPr="000C67BC">
        <w:rPr>
          <w:rFonts w:eastAsia="Times New Roman" w:cs="Times New Roman"/>
          <w:b/>
          <w:color w:val="000000" w:themeColor="text1"/>
          <w:sz w:val="26"/>
          <w:szCs w:val="26"/>
        </w:rPr>
        <w:tab/>
      </w:r>
      <w:r w:rsidRPr="00C9285A">
        <w:rPr>
          <w:rFonts w:eastAsia="Times New Roman" w:cs="Times New Roman"/>
          <w:b/>
          <w:bCs/>
          <w:color w:val="0000FF"/>
          <w:sz w:val="26"/>
          <w:szCs w:val="26"/>
          <w:lang w:val="vi-VN"/>
        </w:rPr>
        <w:t xml:space="preserve">C. </w:t>
      </w:r>
      <w:r w:rsidRPr="000C67BC">
        <w:rPr>
          <w:rFonts w:eastAsia="Times New Roman" w:cs="Times New Roman"/>
          <w:color w:val="000000" w:themeColor="text1"/>
          <w:position w:val="-6"/>
          <w:sz w:val="26"/>
          <w:szCs w:val="26"/>
          <w:lang w:val="vi-VN"/>
        </w:rPr>
        <w:object w:dxaOrig="880" w:dyaOrig="320">
          <v:shape id="_x0000_i1442" type="#_x0000_t75" style="width:44.25pt;height:15.75pt" o:ole="">
            <v:imagedata r:id="rId925" o:title=""/>
          </v:shape>
          <o:OLEObject Type="Embed" ProgID="Equation.DSMT4" ShapeID="_x0000_i1442" DrawAspect="Content" ObjectID="_1804449906" r:id="rId926"/>
        </w:object>
      </w:r>
      <w:r w:rsidRPr="000C67BC">
        <w:rPr>
          <w:rFonts w:eastAsia="Times New Roman" w:cs="Times New Roman"/>
          <w:color w:val="000000" w:themeColor="text1"/>
          <w:sz w:val="26"/>
          <w:szCs w:val="26"/>
          <w:lang w:val="vi-VN"/>
        </w:rPr>
        <w:t>.</w:t>
      </w:r>
      <w:r w:rsidRPr="000C67BC">
        <w:rPr>
          <w:rFonts w:eastAsia="Times New Roman" w:cs="Times New Roman"/>
          <w:b/>
          <w:color w:val="000000" w:themeColor="text1"/>
          <w:sz w:val="26"/>
          <w:szCs w:val="26"/>
        </w:rPr>
        <w:tab/>
      </w:r>
      <w:r w:rsidRPr="00C9285A">
        <w:rPr>
          <w:rFonts w:eastAsia="Times New Roman" w:cs="Times New Roman"/>
          <w:b/>
          <w:bCs/>
          <w:color w:val="0000FF"/>
          <w:sz w:val="26"/>
          <w:szCs w:val="26"/>
          <w:lang w:val="vi-VN"/>
        </w:rPr>
        <w:t xml:space="preserve">D. </w:t>
      </w:r>
      <w:r w:rsidRPr="000C67BC">
        <w:rPr>
          <w:rFonts w:eastAsia="Times New Roman" w:cs="Times New Roman"/>
          <w:color w:val="000000" w:themeColor="text1"/>
          <w:position w:val="-6"/>
          <w:sz w:val="26"/>
          <w:szCs w:val="26"/>
          <w:lang w:val="vi-VN"/>
        </w:rPr>
        <w:object w:dxaOrig="780" w:dyaOrig="320">
          <v:shape id="_x0000_i1443" type="#_x0000_t75" style="width:39pt;height:15.75pt" o:ole="">
            <v:imagedata r:id="rId927" o:title=""/>
          </v:shape>
          <o:OLEObject Type="Embed" ProgID="Equation.DSMT4" ShapeID="_x0000_i1443" DrawAspect="Content" ObjectID="_1804449907" r:id="rId928"/>
        </w:object>
      </w:r>
      <w:r w:rsidRPr="000C67BC">
        <w:rPr>
          <w:rFonts w:eastAsia="Times New Roman" w:cs="Times New Roman"/>
          <w:color w:val="000000" w:themeColor="text1"/>
          <w:sz w:val="26"/>
          <w:szCs w:val="26"/>
          <w:lang w:val="vi-VN"/>
        </w:rPr>
        <w:t>.</w:t>
      </w:r>
    </w:p>
    <w:p w:rsidR="00E435F6" w:rsidRPr="000C67BC" w:rsidRDefault="00E435F6" w:rsidP="00EF33D8">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F33D8">
      <w:pPr>
        <w:pStyle w:val="Bodytext20"/>
        <w:spacing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15.</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 xml:space="preserve">Đồ thị li độ - thời gian </w:t>
      </w:r>
      <m:oMath>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x-t</m:t>
            </m:r>
          </m:e>
        </m:d>
      </m:oMath>
      <w:r w:rsidRPr="000C67BC">
        <w:rPr>
          <w:rFonts w:ascii="Times New Roman" w:hAnsi="Times New Roman" w:cs="Times New Roman"/>
          <w:color w:val="000000" w:themeColor="text1"/>
          <w:sz w:val="24"/>
          <w:szCs w:val="24"/>
        </w:rPr>
        <w:t xml:space="preserve"> của một vật dao động điều hoà được cho bởi Hình 3.1. </w:t>
      </w:r>
    </w:p>
    <w:p w:rsidR="00E435F6" w:rsidRPr="000C67BC" w:rsidRDefault="00E435F6" w:rsidP="00EF33D8">
      <w:pPr>
        <w:pStyle w:val="Bodytext20"/>
        <w:tabs>
          <w:tab w:val="left" w:pos="142"/>
          <w:tab w:val="left" w:pos="2552"/>
          <w:tab w:val="left" w:pos="4962"/>
          <w:tab w:val="left" w:pos="7371"/>
        </w:tabs>
        <w:spacing w:line="276" w:lineRule="auto"/>
        <w:ind w:left="0"/>
        <w:jc w:val="center"/>
        <w:rPr>
          <w:rFonts w:ascii="Times New Roman" w:hAnsi="Times New Roman" w:cs="Times New Roman"/>
          <w:color w:val="000000" w:themeColor="text1"/>
          <w:sz w:val="24"/>
          <w:szCs w:val="24"/>
        </w:rPr>
      </w:pPr>
      <w:r w:rsidRPr="000C67BC">
        <w:rPr>
          <w:rFonts w:ascii="Times New Roman" w:hAnsi="Times New Roman" w:cs="Times New Roman"/>
          <w:noProof/>
          <w:color w:val="000000" w:themeColor="text1"/>
          <w:sz w:val="28"/>
          <w:szCs w:val="28"/>
        </w:rPr>
        <w:drawing>
          <wp:inline distT="0" distB="0" distL="0" distR="0" wp14:anchorId="1BFDA0ED" wp14:editId="6C13533A">
            <wp:extent cx="2001982" cy="1694679"/>
            <wp:effectExtent l="0" t="0" r="0" b="1270"/>
            <wp:docPr id="919751651" name="Hình ảnh 1" descr="Ảnh có chứa hàng, biểu đồ, Sơ đồ, Phông chữ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51651" name="Hình ảnh 1" descr="Ảnh có chứa hàng, biểu đồ, Sơ đồ, Phông chữ  Mô tả được tạo tự động"/>
                    <pic:cNvPicPr/>
                  </pic:nvPicPr>
                  <pic:blipFill>
                    <a:blip r:embed="rId929"/>
                    <a:stretch>
                      <a:fillRect/>
                    </a:stretch>
                  </pic:blipFill>
                  <pic:spPr>
                    <a:xfrm>
                      <a:off x="0" y="0"/>
                      <a:ext cx="2016460" cy="1706935"/>
                    </a:xfrm>
                    <a:prstGeom prst="rect">
                      <a:avLst/>
                    </a:prstGeom>
                  </pic:spPr>
                </pic:pic>
              </a:graphicData>
            </a:graphic>
          </wp:inline>
        </w:drawing>
      </w:r>
    </w:p>
    <w:p w:rsidR="00E435F6" w:rsidRPr="000C67BC" w:rsidRDefault="00E435F6" w:rsidP="00EF33D8">
      <w:pPr>
        <w:pStyle w:val="Bodytext20"/>
        <w:spacing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Phát biểu nào sau đây đúng?</w:t>
      </w:r>
    </w:p>
    <w:p w:rsidR="00E435F6" w:rsidRPr="000C67BC" w:rsidRDefault="00E435F6" w:rsidP="00EF33D8">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bookmarkStart w:id="13" w:name="bookmark129"/>
      <w:bookmarkEnd w:id="13"/>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A.</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 xml:space="preserve">Biên độ dao động của vật là </w:t>
      </w:r>
      <m:oMath>
        <m:r>
          <w:rPr>
            <w:rFonts w:ascii="Cambria Math" w:hAnsi="Cambria Math" w:cs="Times New Roman"/>
            <w:color w:val="000000" w:themeColor="text1"/>
            <w:sz w:val="24"/>
            <w:szCs w:val="24"/>
          </w:rPr>
          <m:t xml:space="preserve">4 </m:t>
        </m:r>
        <m:r>
          <m:rPr>
            <m:sty m:val="p"/>
          </m:rPr>
          <w:rPr>
            <w:rFonts w:ascii="Cambria Math" w:hAnsi="Cambria Math" w:cs="Times New Roman"/>
            <w:color w:val="000000" w:themeColor="text1"/>
            <w:sz w:val="24"/>
            <w:szCs w:val="24"/>
          </w:rPr>
          <m:t>cm</m:t>
        </m:r>
        <m:r>
          <w:rPr>
            <w:rFonts w:ascii="Cambria Math" w:hAnsi="Cambria Math" w:cs="Times New Roman"/>
            <w:color w:val="000000" w:themeColor="text1"/>
            <w:sz w:val="24"/>
            <w:szCs w:val="24"/>
          </w:rPr>
          <m:t>.</m:t>
        </m:r>
      </m:oMath>
    </w:p>
    <w:p w:rsidR="00E435F6" w:rsidRPr="000C67BC" w:rsidRDefault="00E435F6" w:rsidP="00EF33D8">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bookmarkStart w:id="14" w:name="bookmark130"/>
      <w:bookmarkEnd w:id="14"/>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 xml:space="preserve">Chu kì dao động của vật là </w:t>
      </w:r>
      <m:oMath>
        <m:r>
          <w:rPr>
            <w:rFonts w:ascii="Cambria Math" w:hAnsi="Cambria Math" w:cs="Times New Roman"/>
            <w:color w:val="000000" w:themeColor="text1"/>
            <w:sz w:val="24"/>
            <w:szCs w:val="24"/>
          </w:rPr>
          <m:t xml:space="preserve">0,75 </m:t>
        </m:r>
        <m:r>
          <m:rPr>
            <m:sty m:val="p"/>
          </m:rPr>
          <w:rPr>
            <w:rFonts w:ascii="Cambria Math" w:hAnsi="Cambria Math" w:cs="Times New Roman"/>
            <w:color w:val="000000" w:themeColor="text1"/>
            <w:sz w:val="24"/>
            <w:szCs w:val="24"/>
          </w:rPr>
          <m:t>s</m:t>
        </m:r>
        <m:r>
          <w:rPr>
            <w:rFonts w:ascii="Cambria Math" w:hAnsi="Cambria Math" w:cs="Times New Roman"/>
            <w:color w:val="000000" w:themeColor="text1"/>
            <w:sz w:val="24"/>
            <w:szCs w:val="24"/>
          </w:rPr>
          <m:t>.</m:t>
        </m:r>
      </m:oMath>
    </w:p>
    <w:p w:rsidR="00E435F6" w:rsidRPr="000C67BC" w:rsidRDefault="00E435F6" w:rsidP="00EF33D8">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 xml:space="preserve">C. </w:t>
      </w:r>
      <w:r w:rsidRPr="000C67BC">
        <w:rPr>
          <w:rFonts w:ascii="Times New Roman" w:hAnsi="Times New Roman" w:cs="Times New Roman"/>
          <w:color w:val="000000" w:themeColor="text1"/>
          <w:sz w:val="24"/>
          <w:szCs w:val="24"/>
        </w:rPr>
        <w:t xml:space="preserve">Thời điểm ban đầu </w:t>
      </w:r>
      <w:r w:rsidRPr="000C67BC">
        <w:rPr>
          <w:rFonts w:ascii="Times New Roman" w:hAnsi="Times New Roman" w:cs="Times New Roman"/>
          <w:color w:val="000000" w:themeColor="text1"/>
          <w:position w:val="-14"/>
          <w:sz w:val="24"/>
          <w:szCs w:val="24"/>
        </w:rPr>
        <w:object w:dxaOrig="680" w:dyaOrig="400">
          <v:shape id="_x0000_i1444" type="#_x0000_t75" style="width:34.5pt;height:21pt" o:ole="">
            <v:imagedata r:id="rId930" o:title=""/>
          </v:shape>
          <o:OLEObject Type="Embed" ProgID="Equation.DSMT4" ShapeID="_x0000_i1444" DrawAspect="Content" ObjectID="_1804449908" r:id="rId931"/>
        </w:object>
      </w:r>
      <w:r w:rsidRPr="000C67BC">
        <w:rPr>
          <w:rFonts w:ascii="Times New Roman" w:hAnsi="Times New Roman" w:cs="Times New Roman"/>
          <w:color w:val="000000" w:themeColor="text1"/>
          <w:sz w:val="24"/>
          <w:szCs w:val="24"/>
        </w:rPr>
        <w:t>vật có li độ 2 cm và đi theo chiều dương.</w:t>
      </w:r>
    </w:p>
    <w:p w:rsidR="00E435F6" w:rsidRPr="000C67BC" w:rsidRDefault="00E435F6" w:rsidP="00EF33D8">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sz w:val="24"/>
          <w:szCs w:val="24"/>
        </w:rPr>
        <w:t xml:space="preserve">Tại thời điểm </w:t>
      </w:r>
      <m:oMath>
        <m:r>
          <w:rPr>
            <w:rFonts w:ascii="Cambria Math" w:hAnsi="Cambria Math" w:cs="Times New Roman"/>
            <w:color w:val="000000" w:themeColor="text1"/>
            <w:sz w:val="24"/>
            <w:szCs w:val="24"/>
          </w:rPr>
          <m:t xml:space="preserve">t=0,75 </m:t>
        </m:r>
        <m:r>
          <m:rPr>
            <m:sty m:val="p"/>
          </m:rPr>
          <w:rPr>
            <w:rFonts w:ascii="Cambria Math" w:hAnsi="Cambria Math" w:cs="Times New Roman"/>
            <w:color w:val="000000" w:themeColor="text1"/>
            <w:sz w:val="24"/>
            <w:szCs w:val="24"/>
          </w:rPr>
          <m:t>s</m:t>
        </m:r>
      </m:oMath>
      <w:r w:rsidRPr="000C67BC">
        <w:rPr>
          <w:rFonts w:ascii="Times New Roman" w:hAnsi="Times New Roman" w:cs="Times New Roman"/>
          <w:color w:val="000000" w:themeColor="text1"/>
          <w:sz w:val="24"/>
          <w:szCs w:val="24"/>
        </w:rPr>
        <w:t>, vật đi qua vị trí cân bằng theo chiều dương.</w:t>
      </w:r>
    </w:p>
    <w:p w:rsidR="00E435F6" w:rsidRPr="000C67BC" w:rsidRDefault="00E435F6" w:rsidP="00EF33D8">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F33D8">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lastRenderedPageBreak/>
        <w:t>Câu 16.</w:t>
      </w:r>
      <w:r w:rsidRPr="000C67BC">
        <w:rPr>
          <w:rFonts w:cs="Times New Roman"/>
          <w:b/>
          <w:color w:val="000000" w:themeColor="text1"/>
          <w:szCs w:val="24"/>
        </w:rPr>
        <w:t xml:space="preserve"> </w:t>
      </w:r>
      <w:r w:rsidRPr="000C67BC">
        <w:rPr>
          <w:rFonts w:cs="Times New Roman"/>
          <w:color w:val="000000" w:themeColor="text1"/>
          <w:szCs w:val="24"/>
        </w:rPr>
        <w:t>Thả một cục nước đá có khối lượng 30 g ở 0</w:t>
      </w:r>
      <w:r w:rsidRPr="000C67BC">
        <w:rPr>
          <w:rFonts w:cs="Times New Roman"/>
          <w:color w:val="000000" w:themeColor="text1"/>
          <w:szCs w:val="24"/>
          <w:vertAlign w:val="superscript"/>
        </w:rPr>
        <w:t>0</w:t>
      </w:r>
      <w:r w:rsidRPr="000C67BC">
        <w:rPr>
          <w:rFonts w:cs="Times New Roman"/>
          <w:color w:val="000000" w:themeColor="text1"/>
          <w:szCs w:val="24"/>
        </w:rPr>
        <w:t>C vào cốc nước chứa 0,2 lít nước ở 20</w:t>
      </w:r>
      <w:r w:rsidRPr="000C67BC">
        <w:rPr>
          <w:rFonts w:cs="Times New Roman"/>
          <w:color w:val="000000" w:themeColor="text1"/>
          <w:szCs w:val="24"/>
          <w:vertAlign w:val="superscript"/>
        </w:rPr>
        <w:t>0</w:t>
      </w:r>
      <w:r w:rsidRPr="000C67BC">
        <w:rPr>
          <w:rFonts w:cs="Times New Roman"/>
          <w:color w:val="000000" w:themeColor="text1"/>
          <w:szCs w:val="24"/>
        </w:rPr>
        <w:t xml:space="preserve">C . Bỏ qua nhiệt dung của cốc. Biết nhiệt dung riêng của nước là: </w:t>
      </w:r>
      <w:r w:rsidRPr="000C67BC">
        <w:rPr>
          <w:rFonts w:cs="Times New Roman"/>
          <w:color w:val="000000" w:themeColor="text1"/>
          <w:position w:val="-8"/>
          <w:szCs w:val="24"/>
        </w:rPr>
        <w:object w:dxaOrig="800" w:dyaOrig="300">
          <v:shape id="_x0000_i1445" type="#_x0000_t75" style="width:44.25pt;height:14.25pt" o:ole="">
            <v:imagedata r:id="rId932" o:title=""/>
          </v:shape>
          <o:OLEObject Type="Embed" ProgID="Equation.DSMT4" ShapeID="_x0000_i1445" DrawAspect="Content" ObjectID="_1804449909" r:id="rId933"/>
        </w:object>
      </w:r>
      <w:r w:rsidRPr="000C67BC">
        <w:rPr>
          <w:rFonts w:cs="Times New Roman"/>
          <w:color w:val="000000" w:themeColor="text1"/>
          <w:szCs w:val="24"/>
        </w:rPr>
        <w:t xml:space="preserve">(J/g.K) ; khối lượng riêng của nước: </w:t>
      </w:r>
      <w:r w:rsidRPr="000C67BC">
        <w:rPr>
          <w:rFonts w:cs="Times New Roman"/>
          <w:color w:val="000000" w:themeColor="text1"/>
          <w:position w:val="-10"/>
          <w:szCs w:val="24"/>
        </w:rPr>
        <w:object w:dxaOrig="600" w:dyaOrig="320">
          <v:shape id="_x0000_i1446" type="#_x0000_t75" style="width:27.75pt;height:14.25pt" o:ole="">
            <v:imagedata r:id="rId934" o:title=""/>
          </v:shape>
          <o:OLEObject Type="Embed" ProgID="Equation.DSMT4" ShapeID="_x0000_i1446" DrawAspect="Content" ObjectID="_1804449910" r:id="rId935"/>
        </w:object>
      </w:r>
      <w:r w:rsidRPr="000C67BC">
        <w:rPr>
          <w:rFonts w:cs="Times New Roman"/>
          <w:color w:val="000000" w:themeColor="text1"/>
          <w:szCs w:val="24"/>
        </w:rPr>
        <w:t>(g/cm</w:t>
      </w:r>
      <w:r w:rsidRPr="000C67BC">
        <w:rPr>
          <w:rFonts w:cs="Times New Roman"/>
          <w:color w:val="000000" w:themeColor="text1"/>
          <w:szCs w:val="24"/>
          <w:vertAlign w:val="superscript"/>
        </w:rPr>
        <w:t>3</w:t>
      </w:r>
      <w:r w:rsidRPr="000C67BC">
        <w:rPr>
          <w:rFonts w:cs="Times New Roman"/>
          <w:color w:val="000000" w:themeColor="text1"/>
          <w:szCs w:val="24"/>
        </w:rPr>
        <w:t xml:space="preserve">); Nhiệt nóng chảy của nước đá là </w:t>
      </w:r>
      <w:r w:rsidRPr="000C67BC">
        <w:rPr>
          <w:rFonts w:cs="Times New Roman"/>
          <w:color w:val="000000" w:themeColor="text1"/>
          <w:position w:val="-6"/>
          <w:szCs w:val="24"/>
        </w:rPr>
        <w:object w:dxaOrig="880" w:dyaOrig="279">
          <v:shape id="_x0000_i1447" type="#_x0000_t75" style="width:44.25pt;height:14.25pt" o:ole="">
            <v:imagedata r:id="rId936" o:title=""/>
          </v:shape>
          <o:OLEObject Type="Embed" ProgID="Equation.DSMT4" ShapeID="_x0000_i1447" DrawAspect="Content" ObjectID="_1804449911" r:id="rId937"/>
        </w:object>
      </w:r>
      <w:r w:rsidRPr="000C67BC">
        <w:rPr>
          <w:rFonts w:cs="Times New Roman"/>
          <w:color w:val="000000" w:themeColor="text1"/>
          <w:szCs w:val="24"/>
        </w:rPr>
        <w:t>(kJ/kg). Nhiệt độ cuối của cốc nước bằng</w:t>
      </w:r>
    </w:p>
    <w:p w:rsidR="00E435F6" w:rsidRPr="000C67BC" w:rsidRDefault="00E435F6" w:rsidP="00EF33D8">
      <w:pPr>
        <w:spacing w:after="0" w:line="240"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0</w:t>
      </w:r>
      <w:r w:rsidRPr="000C67BC">
        <w:rPr>
          <w:rFonts w:cs="Times New Roman"/>
          <w:color w:val="000000" w:themeColor="text1"/>
          <w:szCs w:val="24"/>
          <w:vertAlign w:val="superscript"/>
        </w:rPr>
        <w:t>0</w:t>
      </w:r>
      <w:r w:rsidRPr="000C67BC">
        <w:rPr>
          <w:rFonts w:cs="Times New Roman"/>
          <w:color w:val="000000" w:themeColor="text1"/>
          <w:szCs w:val="24"/>
        </w:rPr>
        <w:t>C</w:t>
      </w:r>
    </w:p>
    <w:p w:rsidR="00E435F6" w:rsidRPr="000C67BC" w:rsidRDefault="00E435F6" w:rsidP="00EF33D8">
      <w:pPr>
        <w:spacing w:after="0" w:line="240"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5</w:t>
      </w:r>
      <w:r w:rsidRPr="000C67BC">
        <w:rPr>
          <w:rFonts w:cs="Times New Roman"/>
          <w:color w:val="000000" w:themeColor="text1"/>
          <w:szCs w:val="24"/>
          <w:vertAlign w:val="superscript"/>
        </w:rPr>
        <w:t>0</w:t>
      </w:r>
      <w:r w:rsidRPr="000C67BC">
        <w:rPr>
          <w:rFonts w:cs="Times New Roman"/>
          <w:color w:val="000000" w:themeColor="text1"/>
          <w:szCs w:val="24"/>
        </w:rPr>
        <w:t>C</w:t>
      </w:r>
    </w:p>
    <w:p w:rsidR="00E435F6" w:rsidRPr="000C67BC" w:rsidRDefault="00E435F6" w:rsidP="00EF33D8">
      <w:pPr>
        <w:spacing w:after="0" w:line="240"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7</w:t>
      </w:r>
      <w:r w:rsidRPr="000C67BC">
        <w:rPr>
          <w:rFonts w:cs="Times New Roman"/>
          <w:color w:val="000000" w:themeColor="text1"/>
          <w:szCs w:val="24"/>
          <w:vertAlign w:val="superscript"/>
        </w:rPr>
        <w:t>0</w:t>
      </w:r>
      <w:r w:rsidRPr="000C67BC">
        <w:rPr>
          <w:rFonts w:cs="Times New Roman"/>
          <w:color w:val="000000" w:themeColor="text1"/>
          <w:szCs w:val="24"/>
        </w:rPr>
        <w:t>C</w:t>
      </w:r>
    </w:p>
    <w:p w:rsidR="00E435F6" w:rsidRPr="000C67BC" w:rsidRDefault="00E435F6" w:rsidP="00EF33D8">
      <w:pPr>
        <w:spacing w:after="0" w:line="240"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10</w:t>
      </w:r>
      <w:r w:rsidRPr="000C67BC">
        <w:rPr>
          <w:rFonts w:cs="Times New Roman"/>
          <w:color w:val="000000" w:themeColor="text1"/>
          <w:szCs w:val="24"/>
          <w:vertAlign w:val="superscript"/>
        </w:rPr>
        <w:t>0</w:t>
      </w:r>
      <w:r w:rsidRPr="000C67BC">
        <w:rPr>
          <w:rFonts w:cs="Times New Roman"/>
          <w:color w:val="000000" w:themeColor="text1"/>
          <w:szCs w:val="24"/>
        </w:rPr>
        <w:t>C</w:t>
      </w:r>
    </w:p>
    <w:p w:rsidR="00E435F6" w:rsidRPr="000C67BC" w:rsidRDefault="00E435F6" w:rsidP="00EF33D8">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F33D8">
      <w:pPr>
        <w:contextualSpacing/>
        <w:jc w:val="both"/>
        <w:rPr>
          <w:rFonts w:cs="Times New Roman"/>
          <w:color w:val="000000" w:themeColor="text1"/>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cs="Times New Roman"/>
          <w:color w:val="000000" w:themeColor="text1"/>
        </w:rPr>
        <w:t xml:space="preserve">Một đứa trẻ bị sốt ở nhiệt độ 102 </w:t>
      </w:r>
      <w:r w:rsidRPr="000C67BC">
        <w:rPr>
          <w:rFonts w:cs="Times New Roman"/>
          <w:color w:val="000000" w:themeColor="text1"/>
          <w:vertAlign w:val="superscript"/>
        </w:rPr>
        <w:t>0</w:t>
      </w:r>
      <w:r w:rsidRPr="000C67BC">
        <w:rPr>
          <w:rFonts w:cs="Times New Roman"/>
          <w:color w:val="000000" w:themeColor="text1"/>
        </w:rPr>
        <w:t xml:space="preserve">F được cho dùng thuốc hạ sốt. Giả sử cơ chế bay hơi của mồ hôi là cách duy nhất để làm giảm nhiệt độ cơ thể. Khối lượng của đứa trẻ là 30 kg. Nhiệt dung riêng của cơ thể con người bằng nhiệt dung riêng của nước là 1000 cal/kg.K và nhiệt hóa hơi riêng của nước khoảng 580 cal/g. Nếu cơn sốt hạ xuống 98 </w:t>
      </w:r>
      <w:r w:rsidRPr="000C67BC">
        <w:rPr>
          <w:rFonts w:cs="Times New Roman"/>
          <w:color w:val="000000" w:themeColor="text1"/>
          <w:vertAlign w:val="superscript"/>
        </w:rPr>
        <w:t>0</w:t>
      </w:r>
      <w:r w:rsidRPr="000C67BC">
        <w:rPr>
          <w:rFonts w:cs="Times New Roman"/>
          <w:color w:val="000000" w:themeColor="text1"/>
        </w:rPr>
        <w:t>F trong 20 phút thì tốc độ bay hơi trung bình do thuốc gây ra được ước tính khoảng bao nhiêu g/phút?</w:t>
      </w:r>
    </w:p>
    <w:p w:rsidR="00E435F6" w:rsidRPr="000C67BC" w:rsidRDefault="000C67BC" w:rsidP="000C67BC">
      <w:pPr>
        <w:spacing w:after="0" w:line="240" w:lineRule="auto"/>
        <w:ind w:left="720" w:hanging="360"/>
        <w:jc w:val="both"/>
        <w:rPr>
          <w:rFonts w:cs="Times New Roman"/>
          <w:color w:val="000000" w:themeColor="text1"/>
          <w:szCs w:val="24"/>
        </w:rPr>
      </w:pPr>
      <w:r w:rsidRPr="000C67BC">
        <w:rPr>
          <w:rFonts w:cs="Times New Roman"/>
          <w:b/>
          <w:color w:val="000000" w:themeColor="text1"/>
          <w:sz w:val="22"/>
          <w:szCs w:val="24"/>
        </w:rPr>
        <w:t>A.</w:t>
      </w:r>
      <w:r w:rsidRPr="000C67BC">
        <w:rPr>
          <w:rFonts w:cs="Times New Roman"/>
          <w:b/>
          <w:color w:val="000000" w:themeColor="text1"/>
          <w:sz w:val="22"/>
          <w:szCs w:val="24"/>
        </w:rPr>
        <w:tab/>
      </w:r>
      <w:r w:rsidR="00E435F6" w:rsidRPr="000C67BC">
        <w:rPr>
          <w:rFonts w:cs="Times New Roman"/>
          <w:color w:val="000000" w:themeColor="text1"/>
          <w:szCs w:val="24"/>
        </w:rPr>
        <w:t xml:space="preserve">4,3 g/phút              </w:t>
      </w:r>
      <w:r w:rsidR="00E435F6" w:rsidRPr="00C9285A">
        <w:rPr>
          <w:rFonts w:cs="Times New Roman"/>
          <w:b/>
          <w:color w:val="0000FF"/>
          <w:szCs w:val="24"/>
        </w:rPr>
        <w:t xml:space="preserve">B. </w:t>
      </w:r>
      <w:r w:rsidR="00E435F6" w:rsidRPr="000C67BC">
        <w:rPr>
          <w:rFonts w:cs="Times New Roman"/>
          <w:color w:val="000000" w:themeColor="text1"/>
          <w:szCs w:val="24"/>
        </w:rPr>
        <w:t xml:space="preserve">4,1 g/phút                  </w:t>
      </w:r>
      <w:r w:rsidR="00E435F6" w:rsidRPr="00C9285A">
        <w:rPr>
          <w:rFonts w:cs="Times New Roman"/>
          <w:b/>
          <w:color w:val="0000FF"/>
          <w:szCs w:val="24"/>
        </w:rPr>
        <w:t xml:space="preserve">C. </w:t>
      </w:r>
      <w:r w:rsidR="00E435F6" w:rsidRPr="000C67BC">
        <w:rPr>
          <w:rFonts w:cs="Times New Roman"/>
          <w:color w:val="000000" w:themeColor="text1"/>
          <w:szCs w:val="24"/>
        </w:rPr>
        <w:t xml:space="preserve">5,75 g/phút                  </w:t>
      </w:r>
      <w:r w:rsidR="00E435F6" w:rsidRPr="00C9285A">
        <w:rPr>
          <w:rFonts w:cs="Times New Roman"/>
          <w:b/>
          <w:color w:val="0000FF"/>
          <w:szCs w:val="24"/>
        </w:rPr>
        <w:t xml:space="preserve">D. </w:t>
      </w:r>
      <w:r w:rsidR="00E435F6" w:rsidRPr="000C67BC">
        <w:rPr>
          <w:rFonts w:cs="Times New Roman"/>
          <w:color w:val="000000" w:themeColor="text1"/>
          <w:szCs w:val="24"/>
        </w:rPr>
        <w:t>5,34 g/phút</w:t>
      </w:r>
    </w:p>
    <w:p w:rsidR="00E435F6" w:rsidRPr="000C67BC" w:rsidRDefault="00E435F6" w:rsidP="00EF33D8">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F33D8">
      <w:pPr>
        <w:pStyle w:val="NoSpacing"/>
        <w:spacing w:line="276" w:lineRule="auto"/>
        <w:jc w:val="both"/>
        <w:rPr>
          <w:rFonts w:ascii="Times New Roman" w:hAnsi="Times New Roman"/>
          <w:color w:val="000000" w:themeColor="text1"/>
          <w:sz w:val="24"/>
          <w:szCs w:val="24"/>
        </w:rPr>
      </w:pPr>
      <w:r w:rsidRPr="00C9285A">
        <w:rPr>
          <w:rFonts w:ascii="Times New Roman" w:hAnsi="Times New Roman"/>
          <w:b/>
          <w:color w:val="0000FF"/>
          <w:szCs w:val="24"/>
        </w:rPr>
        <w:t>Câu 18.</w:t>
      </w:r>
      <w:r w:rsidRPr="000C67BC">
        <w:rPr>
          <w:rFonts w:ascii="Times New Roman" w:hAnsi="Times New Roman"/>
          <w:b/>
          <w:color w:val="000000" w:themeColor="text1"/>
          <w:szCs w:val="24"/>
        </w:rPr>
        <w:t xml:space="preserve"> </w:t>
      </w:r>
      <w:r w:rsidRPr="000C67BC">
        <w:rPr>
          <w:rFonts w:ascii="Times New Roman" w:hAnsi="Times New Roman"/>
          <w:color w:val="000000" w:themeColor="text1"/>
          <w:sz w:val="24"/>
          <w:szCs w:val="24"/>
        </w:rPr>
        <w:t>Căn phòng có thể tích 60 m</w:t>
      </w:r>
      <w:r w:rsidRPr="000C67BC">
        <w:rPr>
          <w:rFonts w:ascii="Times New Roman" w:hAnsi="Times New Roman"/>
          <w:color w:val="000000" w:themeColor="text1"/>
          <w:sz w:val="24"/>
          <w:szCs w:val="24"/>
          <w:vertAlign w:val="superscript"/>
        </w:rPr>
        <w:t>3</w:t>
      </w:r>
      <w:r w:rsidRPr="000C67BC">
        <w:rPr>
          <w:rFonts w:ascii="Times New Roman" w:hAnsi="Times New Roman"/>
          <w:color w:val="000000" w:themeColor="text1"/>
          <w:sz w:val="24"/>
          <w:szCs w:val="24"/>
        </w:rPr>
        <w:t>. Tăng nhiệt độ của phòng từ 10</w:t>
      </w:r>
      <w:r w:rsidRPr="000C67BC">
        <w:rPr>
          <w:rFonts w:ascii="Times New Roman" w:hAnsi="Times New Roman"/>
          <w:color w:val="000000" w:themeColor="text1"/>
          <w:sz w:val="24"/>
          <w:szCs w:val="24"/>
          <w:vertAlign w:val="superscript"/>
        </w:rPr>
        <w:t>o</w:t>
      </w:r>
      <w:r w:rsidRPr="000C67BC">
        <w:rPr>
          <w:rFonts w:ascii="Times New Roman" w:hAnsi="Times New Roman"/>
          <w:color w:val="000000" w:themeColor="text1"/>
          <w:sz w:val="24"/>
          <w:szCs w:val="24"/>
        </w:rPr>
        <w:t>C đến 27</w:t>
      </w:r>
      <w:r w:rsidRPr="000C67BC">
        <w:rPr>
          <w:rFonts w:ascii="Times New Roman" w:hAnsi="Times New Roman"/>
          <w:color w:val="000000" w:themeColor="text1"/>
          <w:sz w:val="24"/>
          <w:szCs w:val="24"/>
          <w:vertAlign w:val="superscript"/>
        </w:rPr>
        <w:t>o</w:t>
      </w:r>
      <w:r w:rsidRPr="000C67BC">
        <w:rPr>
          <w:rFonts w:ascii="Times New Roman" w:hAnsi="Times New Roman"/>
          <w:color w:val="000000" w:themeColor="text1"/>
          <w:sz w:val="24"/>
          <w:szCs w:val="24"/>
        </w:rPr>
        <w:t>C . Biết khối lượng riêng của không khí ở điều kiện tiêu chuẩn (áp suất 1atm, nhiệt độ 0</w:t>
      </w:r>
      <w:r w:rsidRPr="000C67BC">
        <w:rPr>
          <w:rFonts w:ascii="Times New Roman" w:hAnsi="Times New Roman"/>
          <w:color w:val="000000" w:themeColor="text1"/>
          <w:sz w:val="24"/>
          <w:szCs w:val="24"/>
          <w:vertAlign w:val="superscript"/>
        </w:rPr>
        <w:t>0</w:t>
      </w:r>
      <w:r w:rsidRPr="000C67BC">
        <w:rPr>
          <w:rFonts w:ascii="Times New Roman" w:hAnsi="Times New Roman"/>
          <w:color w:val="000000" w:themeColor="text1"/>
          <w:sz w:val="24"/>
          <w:szCs w:val="24"/>
        </w:rPr>
        <w:t>C) là 1,29 kg/m</w:t>
      </w:r>
      <w:r w:rsidRPr="000C67BC">
        <w:rPr>
          <w:rFonts w:ascii="Times New Roman" w:hAnsi="Times New Roman"/>
          <w:color w:val="000000" w:themeColor="text1"/>
          <w:sz w:val="24"/>
          <w:szCs w:val="24"/>
          <w:vertAlign w:val="superscript"/>
        </w:rPr>
        <w:t>3</w:t>
      </w:r>
      <w:r w:rsidRPr="000C67BC">
        <w:rPr>
          <w:rFonts w:ascii="Times New Roman" w:hAnsi="Times New Roman"/>
          <w:color w:val="000000" w:themeColor="text1"/>
          <w:sz w:val="24"/>
          <w:szCs w:val="24"/>
        </w:rPr>
        <w:t>, áp suất không khí môi trường là áp suất chuẩn  (áp suất 1atm). Khối lượng không khí thoát ra khỏi căn phòng là</w:t>
      </w:r>
    </w:p>
    <w:p w:rsidR="00E435F6" w:rsidRPr="000C67BC" w:rsidRDefault="00E435F6" w:rsidP="00EF33D8">
      <w:pPr>
        <w:pStyle w:val="NoSpacing"/>
        <w:spacing w:line="276" w:lineRule="auto"/>
        <w:ind w:firstLine="720"/>
        <w:jc w:val="both"/>
        <w:rPr>
          <w:rFonts w:ascii="Times New Roman" w:hAnsi="Times New Roman"/>
          <w:color w:val="000000" w:themeColor="text1"/>
          <w:sz w:val="24"/>
          <w:szCs w:val="24"/>
        </w:rPr>
      </w:pPr>
      <w:r w:rsidRPr="00C9285A">
        <w:rPr>
          <w:rFonts w:ascii="Times New Roman" w:hAnsi="Times New Roman"/>
          <w:b/>
          <w:bCs/>
          <w:color w:val="0000FF"/>
          <w:sz w:val="24"/>
          <w:szCs w:val="24"/>
        </w:rPr>
        <w:t>A.</w:t>
      </w:r>
      <w:r w:rsidRPr="00C9285A">
        <w:rPr>
          <w:rFonts w:ascii="Times New Roman" w:hAnsi="Times New Roman"/>
          <w:b/>
          <w:color w:val="0000FF"/>
          <w:sz w:val="24"/>
          <w:szCs w:val="24"/>
        </w:rPr>
        <w:t xml:space="preserve"> </w:t>
      </w:r>
      <w:r w:rsidRPr="000C67BC">
        <w:rPr>
          <w:rFonts w:ascii="Times New Roman" w:hAnsi="Times New Roman"/>
          <w:color w:val="000000" w:themeColor="text1"/>
          <w:sz w:val="24"/>
          <w:szCs w:val="24"/>
        </w:rPr>
        <w:t>2,58 kg.</w:t>
      </w:r>
      <w:r w:rsidRPr="000C67BC">
        <w:rPr>
          <w:rFonts w:ascii="Times New Roman" w:hAnsi="Times New Roman"/>
          <w:color w:val="000000" w:themeColor="text1"/>
          <w:sz w:val="24"/>
          <w:szCs w:val="24"/>
        </w:rPr>
        <w:tab/>
      </w:r>
      <w:r w:rsidRPr="000C67BC">
        <w:rPr>
          <w:rFonts w:ascii="Times New Roman" w:hAnsi="Times New Roman"/>
          <w:color w:val="000000" w:themeColor="text1"/>
          <w:sz w:val="24"/>
          <w:szCs w:val="24"/>
        </w:rPr>
        <w:tab/>
      </w:r>
      <w:r w:rsidRPr="00C9285A">
        <w:rPr>
          <w:rFonts w:ascii="Times New Roman" w:hAnsi="Times New Roman"/>
          <w:b/>
          <w:bCs/>
          <w:color w:val="0000FF"/>
          <w:sz w:val="24"/>
          <w:szCs w:val="24"/>
        </w:rPr>
        <w:t>B.</w:t>
      </w:r>
      <w:r w:rsidRPr="00C9285A">
        <w:rPr>
          <w:rFonts w:ascii="Times New Roman" w:hAnsi="Times New Roman"/>
          <w:b/>
          <w:color w:val="0000FF"/>
          <w:sz w:val="24"/>
          <w:szCs w:val="24"/>
        </w:rPr>
        <w:t xml:space="preserve"> </w:t>
      </w:r>
      <w:r w:rsidRPr="000C67BC">
        <w:rPr>
          <w:rFonts w:ascii="Times New Roman" w:hAnsi="Times New Roman"/>
          <w:color w:val="000000" w:themeColor="text1"/>
          <w:sz w:val="24"/>
          <w:szCs w:val="24"/>
        </w:rPr>
        <w:t>3,27 kg.</w:t>
      </w:r>
      <w:r w:rsidRPr="000C67BC">
        <w:rPr>
          <w:rFonts w:ascii="Times New Roman" w:hAnsi="Times New Roman"/>
          <w:color w:val="000000" w:themeColor="text1"/>
          <w:sz w:val="24"/>
          <w:szCs w:val="24"/>
        </w:rPr>
        <w:tab/>
      </w:r>
      <w:r w:rsidRPr="000C67BC">
        <w:rPr>
          <w:rFonts w:ascii="Times New Roman" w:hAnsi="Times New Roman"/>
          <w:b/>
          <w:bCs/>
          <w:color w:val="000000" w:themeColor="text1"/>
          <w:sz w:val="24"/>
          <w:szCs w:val="24"/>
        </w:rPr>
        <w:t xml:space="preserve">   </w:t>
      </w:r>
      <w:r w:rsidRPr="000C67BC">
        <w:rPr>
          <w:rFonts w:ascii="Times New Roman" w:hAnsi="Times New Roman"/>
          <w:b/>
          <w:bCs/>
          <w:color w:val="000000" w:themeColor="text1"/>
          <w:sz w:val="24"/>
          <w:szCs w:val="24"/>
        </w:rPr>
        <w:tab/>
      </w:r>
      <w:r w:rsidRPr="00C9285A">
        <w:rPr>
          <w:rFonts w:ascii="Times New Roman" w:hAnsi="Times New Roman"/>
          <w:b/>
          <w:bCs/>
          <w:color w:val="0000FF"/>
          <w:sz w:val="24"/>
          <w:szCs w:val="24"/>
        </w:rPr>
        <w:t>C.</w:t>
      </w:r>
      <w:r w:rsidRPr="00C9285A">
        <w:rPr>
          <w:rFonts w:ascii="Times New Roman" w:hAnsi="Times New Roman"/>
          <w:b/>
          <w:color w:val="0000FF"/>
          <w:sz w:val="24"/>
          <w:szCs w:val="24"/>
        </w:rPr>
        <w:t xml:space="preserve"> </w:t>
      </w:r>
      <w:r w:rsidRPr="000C67BC">
        <w:rPr>
          <w:rFonts w:ascii="Times New Roman" w:hAnsi="Times New Roman"/>
          <w:color w:val="000000" w:themeColor="text1"/>
          <w:sz w:val="24"/>
          <w:szCs w:val="24"/>
        </w:rPr>
        <w:t>5,25 kg.</w:t>
      </w:r>
      <w:r w:rsidRPr="000C67BC">
        <w:rPr>
          <w:rFonts w:ascii="Times New Roman" w:hAnsi="Times New Roman"/>
          <w:color w:val="000000" w:themeColor="text1"/>
          <w:sz w:val="24"/>
          <w:szCs w:val="24"/>
        </w:rPr>
        <w:tab/>
      </w:r>
      <w:r w:rsidRPr="000C67BC">
        <w:rPr>
          <w:rFonts w:ascii="Times New Roman" w:hAnsi="Times New Roman"/>
          <w:color w:val="000000" w:themeColor="text1"/>
          <w:sz w:val="24"/>
          <w:szCs w:val="24"/>
        </w:rPr>
        <w:tab/>
      </w:r>
      <w:r w:rsidRPr="00C9285A">
        <w:rPr>
          <w:rFonts w:ascii="Times New Roman" w:hAnsi="Times New Roman"/>
          <w:b/>
          <w:bCs/>
          <w:color w:val="0000FF"/>
          <w:sz w:val="24"/>
          <w:szCs w:val="24"/>
        </w:rPr>
        <w:t>D.</w:t>
      </w:r>
      <w:r w:rsidRPr="00C9285A">
        <w:rPr>
          <w:rFonts w:ascii="Times New Roman" w:hAnsi="Times New Roman"/>
          <w:b/>
          <w:color w:val="0000FF"/>
          <w:sz w:val="24"/>
          <w:szCs w:val="24"/>
        </w:rPr>
        <w:t xml:space="preserve"> </w:t>
      </w:r>
      <w:r w:rsidRPr="000C67BC">
        <w:rPr>
          <w:rFonts w:ascii="Times New Roman" w:hAnsi="Times New Roman"/>
          <w:color w:val="000000" w:themeColor="text1"/>
          <w:sz w:val="24"/>
          <w:szCs w:val="24"/>
        </w:rPr>
        <w:t>4,23 kg.</w:t>
      </w:r>
    </w:p>
    <w:p w:rsidR="00E435F6" w:rsidRPr="000C67BC" w:rsidRDefault="00E435F6" w:rsidP="00EF33D8">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EF33D8">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EF33D8">
      <w:pPr>
        <w:shd w:val="clear" w:color="auto" w:fill="FFFFFF"/>
        <w:spacing w:after="0" w:line="360" w:lineRule="auto"/>
        <w:jc w:val="both"/>
        <w:rPr>
          <w:rFonts w:eastAsia="MS Gothic" w:cs="Times New Roman"/>
          <w:color w:val="000000" w:themeColor="text1"/>
          <w:spacing w:val="3"/>
          <w:szCs w:val="24"/>
          <w:shd w:val="clear" w:color="auto" w:fill="FFFFFF"/>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MS Gothic" w:cs="Times New Roman"/>
          <w:color w:val="000000" w:themeColor="text1"/>
          <w:spacing w:val="3"/>
          <w:szCs w:val="24"/>
          <w:shd w:val="clear" w:color="auto" w:fill="FFFFFF"/>
        </w:rPr>
        <w:t>Trong các phát biểu sau đây, phát biểu nào là đúng, phát biểu nào là sai?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0C603B">
        <w:tc>
          <w:tcPr>
            <w:tcW w:w="497" w:type="dxa"/>
          </w:tcPr>
          <w:p w:rsidR="00E435F6" w:rsidRPr="000C67BC" w:rsidRDefault="00E435F6" w:rsidP="000C603B">
            <w:pPr>
              <w:rPr>
                <w:rFonts w:cs="Times New Roman"/>
                <w:color w:val="000000" w:themeColor="text1"/>
                <w:szCs w:val="24"/>
                <w:lang w:val="vi-VN"/>
              </w:rPr>
            </w:pPr>
          </w:p>
        </w:tc>
        <w:tc>
          <w:tcPr>
            <w:tcW w:w="7114" w:type="dxa"/>
          </w:tcPr>
          <w:p w:rsidR="00E435F6" w:rsidRPr="000C67BC" w:rsidRDefault="00E435F6" w:rsidP="000C603B">
            <w:pPr>
              <w:rPr>
                <w:rFonts w:cs="Times New Roman"/>
                <w:color w:val="000000" w:themeColor="text1"/>
                <w:szCs w:val="24"/>
                <w:lang w:val="vi-VN"/>
              </w:rPr>
            </w:pPr>
          </w:p>
        </w:tc>
        <w:tc>
          <w:tcPr>
            <w:tcW w:w="922"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0C603B">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Quá trình phóng xạ </w:t>
            </w:r>
            <w:r w:rsidRPr="000C67BC">
              <w:rPr>
                <w:rFonts w:eastAsia="Calibri" w:cs="Times New Roman"/>
                <w:color w:val="000000" w:themeColor="text1"/>
                <w:position w:val="-10"/>
              </w:rPr>
              <w:object w:dxaOrig="340" w:dyaOrig="360">
                <v:shape id="_x0000_i1448" type="#_x0000_t75" style="width:16.5pt;height:18.75pt" o:ole="">
                  <v:imagedata r:id="rId938" o:title=""/>
                </v:shape>
                <o:OLEObject Type="Embed" ProgID="Equation.DSMT4" ShapeID="_x0000_i1448" DrawAspect="Content" ObjectID="_1804449912" r:id="rId939"/>
              </w:object>
            </w:r>
            <w:r w:rsidRPr="000C67BC">
              <w:rPr>
                <w:rFonts w:eastAsia="MS Gothic" w:cs="Times New Roman"/>
                <w:color w:val="000000" w:themeColor="text1"/>
                <w:spacing w:val="3"/>
                <w:szCs w:val="24"/>
                <w:shd w:val="clear" w:color="auto" w:fill="FFFFFF"/>
              </w:rPr>
              <w:t xml:space="preserve"> luôn giải phóng kèm theo một hạt neutrino không mang điện.</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0C603B">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Khi đi trong điện trường giữa hai bản kim loại song song tích điện trái dầu, tia </w:t>
            </w:r>
            <w:r w:rsidRPr="000C67BC">
              <w:rPr>
                <w:rFonts w:eastAsia="Calibri" w:cs="Times New Roman"/>
                <w:color w:val="000000" w:themeColor="text1"/>
                <w:position w:val="-10"/>
              </w:rPr>
              <w:object w:dxaOrig="200" w:dyaOrig="260">
                <v:shape id="_x0000_i1449" type="#_x0000_t75" style="width:9pt;height:13.5pt" o:ole="">
                  <v:imagedata r:id="rId940" o:title=""/>
                </v:shape>
                <o:OLEObject Type="Embed" ProgID="Equation.DSMT4" ShapeID="_x0000_i1449" DrawAspect="Content" ObjectID="_1804449913" r:id="rId941"/>
              </w:object>
            </w:r>
            <w:r w:rsidRPr="000C67BC">
              <w:rPr>
                <w:rFonts w:eastAsia="MS Gothic" w:cs="Times New Roman"/>
                <w:color w:val="000000" w:themeColor="text1"/>
                <w:spacing w:val="3"/>
                <w:szCs w:val="24"/>
                <w:shd w:val="clear" w:color="auto" w:fill="FFFFFF"/>
              </w:rPr>
              <w:t xml:space="preserve"> bị lệch về phía bản dương.</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0C603B">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Tia </w:t>
            </w:r>
            <w:r w:rsidRPr="000C67BC">
              <w:rPr>
                <w:rFonts w:eastAsia="Calibri" w:cs="Times New Roman"/>
                <w:color w:val="000000" w:themeColor="text1"/>
                <w:position w:val="-10"/>
              </w:rPr>
              <w:object w:dxaOrig="340" w:dyaOrig="360">
                <v:shape id="_x0000_i1450" type="#_x0000_t75" style="width:16.5pt;height:18.75pt" o:ole="">
                  <v:imagedata r:id="rId942" o:title=""/>
                </v:shape>
                <o:OLEObject Type="Embed" ProgID="Equation.DSMT4" ShapeID="_x0000_i1450" DrawAspect="Content" ObjectID="_1804449914" r:id="rId943"/>
              </w:object>
            </w:r>
            <w:r w:rsidRPr="000C67BC">
              <w:rPr>
                <w:rFonts w:eastAsia="MS Gothic" w:cs="Times New Roman"/>
                <w:color w:val="000000" w:themeColor="text1"/>
                <w:spacing w:val="3"/>
                <w:szCs w:val="24"/>
                <w:shd w:val="clear" w:color="auto" w:fill="FFFFFF"/>
              </w:rPr>
              <w:t>là dòng các hạt electron nên được phóng ra từ lớp vỏ electron của nguyên tử.</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E435F6"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0C603B">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Khi đi trong không khí, tia </w:t>
            </w:r>
            <w:r w:rsidRPr="000C67BC">
              <w:rPr>
                <w:rFonts w:eastAsia="Calibri" w:cs="Times New Roman"/>
                <w:color w:val="000000" w:themeColor="text1"/>
                <w:position w:val="-6"/>
              </w:rPr>
              <w:object w:dxaOrig="240" w:dyaOrig="220">
                <v:shape id="_x0000_i1451" type="#_x0000_t75" style="width:12pt;height:9pt" o:ole="">
                  <v:imagedata r:id="rId944" o:title=""/>
                </v:shape>
                <o:OLEObject Type="Embed" ProgID="Equation.DSMT4" ShapeID="_x0000_i1451" DrawAspect="Content" ObjectID="_1804449915" r:id="rId945"/>
              </w:object>
            </w:r>
            <w:r w:rsidRPr="000C67BC">
              <w:rPr>
                <w:rFonts w:eastAsia="MS Gothic" w:cs="Times New Roman"/>
                <w:color w:val="000000" w:themeColor="text1"/>
                <w:spacing w:val="3"/>
                <w:szCs w:val="24"/>
                <w:shd w:val="clear" w:color="auto" w:fill="FFFFFF"/>
              </w:rPr>
              <w:t xml:space="preserve"> làm ion hóa môi trường và mất năng lượng rất nhanh.</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bl>
    <w:p w:rsidR="00E435F6" w:rsidRPr="000C67BC" w:rsidRDefault="00E435F6" w:rsidP="00EF33D8">
      <w:pPr>
        <w:ind w:right="-108"/>
        <w:rPr>
          <w:rFonts w:cs="Times New Roman"/>
          <w:color w:val="000000" w:themeColor="text1"/>
          <w:szCs w:val="24"/>
          <w:lang w:val="nl-NL"/>
        </w:rPr>
      </w:pPr>
    </w:p>
    <w:p w:rsidR="00E435F6" w:rsidRPr="000C67BC" w:rsidRDefault="00E435F6" w:rsidP="00EF33D8">
      <w:pPr>
        <w:tabs>
          <w:tab w:val="left" w:pos="5802"/>
        </w:tabs>
        <w:ind w:firstLine="180"/>
        <w:rPr>
          <w:rFonts w:cs="Times New Roman"/>
          <w:b/>
          <w:color w:val="000000" w:themeColor="text1"/>
          <w:szCs w:val="24"/>
          <w:lang w:val="nl-NL"/>
        </w:rPr>
      </w:pPr>
    </w:p>
    <w:p w:rsidR="00E435F6" w:rsidRPr="000C67BC" w:rsidRDefault="00E435F6" w:rsidP="00EF33D8">
      <w:pPr>
        <w:spacing w:after="0" w:line="240" w:lineRule="auto"/>
        <w:contextualSpacing/>
        <w:jc w:val="both"/>
        <w:rPr>
          <w:rFonts w:eastAsia="Times New Roman" w:cs="Times New Roman"/>
          <w:color w:val="000000" w:themeColor="text1"/>
          <w:position w:val="-28"/>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 xml:space="preserve">Thả một quả cầu nhôm có khối lượng 150 g được đun nóng tới </w:t>
      </w:r>
      <w:r w:rsidRPr="000C67BC">
        <w:rPr>
          <w:rFonts w:eastAsia="Times New Roman" w:cs="Times New Roman"/>
          <w:color w:val="000000" w:themeColor="text1"/>
          <w:position w:val="-10"/>
          <w:szCs w:val="24"/>
        </w:rPr>
        <w:object w:dxaOrig="735" w:dyaOrig="345">
          <v:shape id="_x0000_i1452" type="#_x0000_t75" alt="n113 zalo Gv Ly Trang Tuyen Quang" style="width:36.75pt;height:18.75pt" o:ole="">
            <v:imagedata r:id="rId946" o:title=""/>
          </v:shape>
          <o:OLEObject Type="Embed" ProgID="Equation.DSMT4" ShapeID="_x0000_i1452" DrawAspect="Content" ObjectID="_1804449916" r:id="rId947"/>
        </w:object>
      </w:r>
      <w:r w:rsidRPr="000C67BC">
        <w:rPr>
          <w:rFonts w:cs="Times New Roman"/>
          <w:color w:val="000000" w:themeColor="text1"/>
          <w:szCs w:val="24"/>
        </w:rPr>
        <w:t xml:space="preserve"> vào một bình chứa nước </w:t>
      </w:r>
      <w:r w:rsidRPr="000C67BC">
        <w:rPr>
          <w:rFonts w:eastAsia="Times New Roman" w:cs="Times New Roman"/>
          <w:color w:val="000000" w:themeColor="text1"/>
          <w:position w:val="-10"/>
          <w:szCs w:val="24"/>
        </w:rPr>
        <w:object w:dxaOrig="645" w:dyaOrig="345">
          <v:shape id="_x0000_i1453" type="#_x0000_t75" alt="n113 zalo Gv Ly Trang Tuyen Quang" style="width:32.25pt;height:18.75pt" o:ole="">
            <v:imagedata r:id="rId948" o:title=""/>
          </v:shape>
          <o:OLEObject Type="Embed" ProgID="Equation.DSMT4" ShapeID="_x0000_i1453" DrawAspect="Content" ObjectID="_1804449917" r:id="rId949"/>
        </w:object>
      </w:r>
      <w:r w:rsidRPr="000C67BC">
        <w:rPr>
          <w:rFonts w:cs="Times New Roman"/>
          <w:color w:val="000000" w:themeColor="text1"/>
          <w:szCs w:val="24"/>
        </w:rPr>
        <w:t xml:space="preserve"> Sau một thời gian khi có cân bằng nhiệt thì nhiệt độ của nước trong bình là </w:t>
      </w:r>
      <w:r w:rsidRPr="000C67BC">
        <w:rPr>
          <w:rFonts w:eastAsia="Times New Roman" w:cs="Times New Roman"/>
          <w:color w:val="000000" w:themeColor="text1"/>
          <w:position w:val="-6"/>
          <w:szCs w:val="24"/>
        </w:rPr>
        <w:object w:dxaOrig="600" w:dyaOrig="320">
          <v:shape id="_x0000_i1454" type="#_x0000_t75" alt="n113 zalo Gv Ly Trang Tuyen Quang" style="width:30pt;height:16.5pt" o:ole="">
            <v:imagedata r:id="rId950" o:title=""/>
          </v:shape>
          <o:OLEObject Type="Embed" ProgID="Equation.DSMT4" ShapeID="_x0000_i1454" DrawAspect="Content" ObjectID="_1804449918" r:id="rId951"/>
        </w:object>
      </w:r>
      <w:r w:rsidRPr="000C67BC">
        <w:rPr>
          <w:rFonts w:cs="Times New Roman"/>
          <w:color w:val="000000" w:themeColor="text1"/>
          <w:szCs w:val="24"/>
        </w:rPr>
        <w:t xml:space="preserve"> Coi chỉ có quả cầu nhôm và nước trao đổi nhiệt với nhau. Biết nhiệt dung riêng của nhôm </w:t>
      </w:r>
      <w:r w:rsidRPr="000C67BC">
        <w:rPr>
          <w:rFonts w:cs="Times New Roman"/>
          <w:color w:val="000000" w:themeColor="text1"/>
          <w:szCs w:val="24"/>
        </w:rPr>
        <w:lastRenderedPageBreak/>
        <w:t xml:space="preserve">là </w:t>
      </w:r>
      <w:r w:rsidRPr="000C67BC">
        <w:rPr>
          <w:rFonts w:eastAsia="Times New Roman" w:cs="Times New Roman"/>
          <w:color w:val="000000" w:themeColor="text1"/>
          <w:position w:val="-28"/>
          <w:szCs w:val="24"/>
        </w:rPr>
        <w:object w:dxaOrig="945" w:dyaOrig="645">
          <v:shape id="_x0000_i1455" type="#_x0000_t75" alt="n113 zalo Gv Ly Trang Tuyen Quang" style="width:47.25pt;height:32.25pt" o:ole="">
            <v:imagedata r:id="rId952" o:title=""/>
          </v:shape>
          <o:OLEObject Type="Embed" ProgID="Equation.DSMT4" ShapeID="_x0000_i1455" DrawAspect="Content" ObjectID="_1804449919" r:id="rId953"/>
        </w:object>
      </w:r>
      <w:r w:rsidRPr="000C67BC">
        <w:rPr>
          <w:rFonts w:cs="Times New Roman"/>
          <w:color w:val="000000" w:themeColor="text1"/>
          <w:szCs w:val="24"/>
        </w:rPr>
        <w:t xml:space="preserve">, nhiệt dung riêng của nước là </w:t>
      </w:r>
      <w:r w:rsidRPr="000C67BC">
        <w:rPr>
          <w:rFonts w:eastAsia="Times New Roman" w:cs="Times New Roman"/>
          <w:color w:val="000000" w:themeColor="text1"/>
          <w:position w:val="-28"/>
          <w:szCs w:val="24"/>
        </w:rPr>
        <w:object w:dxaOrig="1155" w:dyaOrig="645">
          <v:shape id="_x0000_i1456" type="#_x0000_t75" alt="n113 zalo Gv Ly Trang Tuyen Quang" style="width:58.5pt;height:32.25pt" o:ole="">
            <v:imagedata r:id="rId954" o:title=""/>
          </v:shape>
          <o:OLEObject Type="Embed" ProgID="Equation.DSMT4" ShapeID="_x0000_i1456" DrawAspect="Content" ObjectID="_1804449920" r:id="rId955"/>
        </w:object>
      </w:r>
      <w:r w:rsidRPr="000C67BC">
        <w:rPr>
          <w:rFonts w:cs="Times New Roman"/>
          <w:color w:val="000000" w:themeColor="text1"/>
          <w:szCs w:val="24"/>
        </w:rPr>
        <w:t xml:space="preserve"> Các kết quả lấy đến 2 chữ số sau dấu phẩy thập phân</w:t>
      </w:r>
    </w:p>
    <w:p w:rsidR="00E435F6" w:rsidRPr="000C67BC" w:rsidRDefault="00E435F6" w:rsidP="00EF33D8">
      <w:pPr>
        <w:spacing w:after="0" w:line="240" w:lineRule="auto"/>
        <w:contextualSpacing/>
        <w:jc w:val="both"/>
        <w:rPr>
          <w:rFonts w:eastAsia="Times New Roman" w:cs="Times New Roman"/>
          <w:color w:val="000000" w:themeColor="text1"/>
          <w:position w:val="-28"/>
          <w:szCs w:val="24"/>
        </w:rPr>
      </w:pPr>
      <w:r w:rsidRPr="000C67BC">
        <w:rPr>
          <w:rFonts w:cs="Times New Roman"/>
          <w:noProof/>
          <w:color w:val="000000" w:themeColor="text1"/>
          <w:szCs w:val="24"/>
        </w:rPr>
        <w:drawing>
          <wp:inline distT="0" distB="0" distL="0" distR="0" wp14:anchorId="3C6CBB93" wp14:editId="3264D8A2">
            <wp:extent cx="723360" cy="1122829"/>
            <wp:effectExtent l="0" t="0" r="635" b="1270"/>
            <wp:docPr id="1547864189" name="Picture 1547864189" descr="Description: 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n113 zalo Gv Ly Trang Tuyen Quang"/>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723769" cy="1123464"/>
                    </a:xfrm>
                    <a:prstGeom prst="rect">
                      <a:avLst/>
                    </a:prstGeom>
                    <a:noFill/>
                    <a:ln>
                      <a:noFill/>
                    </a:ln>
                  </pic:spPr>
                </pic:pic>
              </a:graphicData>
            </a:graphic>
          </wp:inline>
        </w:drawing>
      </w:r>
    </w:p>
    <w:p w:rsidR="00E435F6" w:rsidRPr="000C67BC" w:rsidRDefault="00E435F6" w:rsidP="00EF33D8">
      <w:pPr>
        <w:shd w:val="clear" w:color="auto" w:fill="FFFFFF"/>
        <w:spacing w:line="360"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0C603B">
        <w:tc>
          <w:tcPr>
            <w:tcW w:w="497" w:type="dxa"/>
          </w:tcPr>
          <w:p w:rsidR="00E435F6" w:rsidRPr="000C67BC" w:rsidRDefault="00E435F6" w:rsidP="000C603B">
            <w:pPr>
              <w:rPr>
                <w:rFonts w:cs="Times New Roman"/>
                <w:color w:val="000000" w:themeColor="text1"/>
                <w:szCs w:val="24"/>
                <w:lang w:val="vi-VN"/>
              </w:rPr>
            </w:pPr>
          </w:p>
        </w:tc>
        <w:tc>
          <w:tcPr>
            <w:tcW w:w="7114" w:type="dxa"/>
          </w:tcPr>
          <w:p w:rsidR="00E435F6" w:rsidRPr="000C67BC" w:rsidRDefault="00E435F6" w:rsidP="000C603B">
            <w:pPr>
              <w:rPr>
                <w:rFonts w:cs="Times New Roman"/>
                <w:color w:val="000000" w:themeColor="text1"/>
                <w:szCs w:val="24"/>
                <w:lang w:val="vi-VN"/>
              </w:rPr>
            </w:pPr>
          </w:p>
        </w:tc>
        <w:tc>
          <w:tcPr>
            <w:tcW w:w="922"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0C603B">
            <w:pPr>
              <w:contextualSpacing/>
              <w:rPr>
                <w:rFonts w:cs="Times New Roman"/>
                <w:color w:val="000000" w:themeColor="text1"/>
                <w:szCs w:val="24"/>
              </w:rPr>
            </w:pPr>
            <w:r w:rsidRPr="000C67BC">
              <w:rPr>
                <w:rFonts w:cs="Times New Roman"/>
                <w:color w:val="000000" w:themeColor="text1"/>
                <w:szCs w:val="24"/>
              </w:rPr>
              <w:t>Quả cầu nhôm thu nhiệt và nước toả nhiệt.</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0C603B">
            <w:pPr>
              <w:contextualSpacing/>
              <w:rPr>
                <w:rFonts w:cs="Times New Roman"/>
                <w:color w:val="000000" w:themeColor="text1"/>
                <w:szCs w:val="24"/>
              </w:rPr>
            </w:pPr>
            <w:r w:rsidRPr="000C67BC">
              <w:rPr>
                <w:rFonts w:cs="Times New Roman"/>
                <w:color w:val="000000" w:themeColor="text1"/>
                <w:szCs w:val="24"/>
              </w:rPr>
              <w:t>Nhiệt lượng tỏa ra của quả cầu nhôm tỏa nhiệt là 15840 J.</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0C603B">
            <w:pPr>
              <w:contextualSpacing/>
              <w:rPr>
                <w:rFonts w:cs="Times New Roman"/>
                <w:color w:val="000000" w:themeColor="text1"/>
                <w:szCs w:val="24"/>
              </w:rPr>
            </w:pPr>
            <w:r w:rsidRPr="000C67BC">
              <w:rPr>
                <w:rFonts w:cs="Times New Roman"/>
                <w:color w:val="000000" w:themeColor="text1"/>
                <w:szCs w:val="24"/>
              </w:rPr>
              <w:t xml:space="preserve">Khối lượng nước trong bình là 0,37 kg. </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E435F6"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0C603B">
            <w:pPr>
              <w:contextualSpacing/>
              <w:rPr>
                <w:rStyle w:val="YoungMixChar"/>
                <w:rFonts w:cs="Times New Roman"/>
                <w:color w:val="000000" w:themeColor="text1"/>
                <w:szCs w:val="24"/>
              </w:rPr>
            </w:pPr>
            <w:r w:rsidRPr="000C67BC">
              <w:rPr>
                <w:rStyle w:val="YoungMixChar"/>
                <w:rFonts w:cs="Times New Roman"/>
                <w:color w:val="000000" w:themeColor="text1"/>
                <w:szCs w:val="24"/>
              </w:rPr>
              <w:t>Khi có sự cân bằng nhiệt, để nước trong bình nóng đến</w:t>
            </w:r>
            <w:r w:rsidRPr="000C67BC">
              <w:rPr>
                <w:rStyle w:val="YoungMixChar"/>
                <w:rFonts w:cs="Times New Roman"/>
                <w:b/>
                <w:color w:val="000000" w:themeColor="text1"/>
                <w:szCs w:val="24"/>
              </w:rPr>
              <w:t xml:space="preserve"> </w:t>
            </w:r>
            <w:r w:rsidRPr="000C67BC">
              <w:rPr>
                <w:rFonts w:eastAsia="Calibri" w:cs="Times New Roman"/>
                <w:color w:val="000000" w:themeColor="text1"/>
                <w:position w:val="-10"/>
                <w:szCs w:val="24"/>
              </w:rPr>
              <w:object w:dxaOrig="645" w:dyaOrig="345">
                <v:shape id="_x0000_i1457" type="#_x0000_t75" alt="n113 zalo Gv Ly Trang Tuyen Quang" style="width:32.25pt;height:18.75pt" o:ole="">
                  <v:imagedata r:id="rId957" o:title=""/>
                </v:shape>
                <o:OLEObject Type="Embed" ProgID="Equation.DSMT4" ShapeID="_x0000_i1457" DrawAspect="Content" ObjectID="_1804449921" r:id="rId958"/>
              </w:object>
            </w:r>
            <w:r w:rsidRPr="000C67BC">
              <w:rPr>
                <w:rFonts w:cs="Times New Roman"/>
                <w:color w:val="000000" w:themeColor="text1"/>
                <w:szCs w:val="24"/>
              </w:rPr>
              <w:t xml:space="preserve"> người ta bỏ vào bình quả cầu nhôm thứ 2 được nung nóng lên đến </w:t>
            </w:r>
            <w:r w:rsidRPr="000C67BC">
              <w:rPr>
                <w:rFonts w:eastAsia="Calibri" w:cs="Times New Roman"/>
                <w:color w:val="000000" w:themeColor="text1"/>
                <w:position w:val="-10"/>
                <w:szCs w:val="24"/>
              </w:rPr>
              <w:object w:dxaOrig="735" w:dyaOrig="345">
                <v:shape id="_x0000_i1458" type="#_x0000_t75" alt="n113 zalo Gv Ly Trang Tuyen Quang" style="width:36.75pt;height:18.75pt" o:ole="">
                  <v:imagedata r:id="rId959" o:title=""/>
                </v:shape>
                <o:OLEObject Type="Embed" ProgID="Equation.DSMT4" ShapeID="_x0000_i1458" DrawAspect="Content" ObjectID="_1804449922" r:id="rId960"/>
              </w:object>
            </w:r>
            <w:r w:rsidRPr="000C67BC">
              <w:rPr>
                <w:rFonts w:cs="Times New Roman"/>
                <w:color w:val="000000" w:themeColor="text1"/>
                <w:szCs w:val="24"/>
              </w:rPr>
              <w:t xml:space="preserve">. Khối lượng của bình nhôm thứ 2 là 1,32 kg </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bl>
    <w:p w:rsidR="00E435F6" w:rsidRPr="000C67BC" w:rsidRDefault="00E435F6" w:rsidP="00EF33D8">
      <w:pPr>
        <w:shd w:val="clear" w:color="auto" w:fill="FFFFFF"/>
        <w:spacing w:line="360" w:lineRule="auto"/>
        <w:jc w:val="both"/>
        <w:rPr>
          <w:rFonts w:cs="Times New Roman"/>
          <w:color w:val="000000" w:themeColor="text1"/>
          <w:szCs w:val="24"/>
          <w:lang w:val="pt-BR"/>
        </w:rPr>
      </w:pPr>
    </w:p>
    <w:p w:rsidR="00E435F6" w:rsidRPr="000C67BC" w:rsidRDefault="00E435F6" w:rsidP="00EF33D8">
      <w:pPr>
        <w:shd w:val="clear" w:color="auto" w:fill="FFFFFF"/>
        <w:spacing w:line="360" w:lineRule="auto"/>
        <w:jc w:val="both"/>
        <w:rPr>
          <w:rFonts w:cs="Times New Roman"/>
          <w:color w:val="000000" w:themeColor="text1"/>
          <w:szCs w:val="24"/>
          <w:lang w:val="pt-BR"/>
        </w:rPr>
      </w:pPr>
    </w:p>
    <w:p w:rsidR="00E435F6" w:rsidRPr="000C67BC" w:rsidRDefault="00E435F6" w:rsidP="00EF33D8">
      <w:pPr>
        <w:tabs>
          <w:tab w:val="left" w:pos="2835"/>
          <w:tab w:val="left" w:pos="5386"/>
          <w:tab w:val="left" w:pos="7937"/>
        </w:tabs>
        <w:spacing w:line="276" w:lineRule="auto"/>
        <w:jc w:val="both"/>
        <w:rPr>
          <w:rFonts w:eastAsia="Calibri" w:cs="Times New Roman"/>
          <w:b/>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Calibri" w:cs="Times New Roman"/>
          <w:color w:val="000000" w:themeColor="text1"/>
          <w:szCs w:val="24"/>
        </w:rPr>
        <w:t xml:space="preserve">Một khung dây dần hình chữ nhật </w:t>
      </w:r>
      <w:r w:rsidRPr="000C67BC">
        <w:rPr>
          <w:rFonts w:eastAsia="Calibri" w:cs="Times New Roman"/>
          <w:noProof/>
          <w:color w:val="000000" w:themeColor="text1"/>
          <w:position w:val="-4"/>
          <w:szCs w:val="24"/>
        </w:rPr>
        <w:drawing>
          <wp:inline distT="0" distB="0" distL="0" distR="0" wp14:anchorId="61D79DB6" wp14:editId="27CA274F">
            <wp:extent cx="477520" cy="177165"/>
            <wp:effectExtent l="0" t="0" r="0" b="0"/>
            <wp:docPr id="432763624" name="Picture 432763624"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Group Vat li Thay Luong"/>
                    <pic:cNvPicPr>
                      <a:picLocks noChangeAspect="1" noChangeArrowheads="1"/>
                    </pic:cNvPicPr>
                  </pic:nvPicPr>
                  <pic:blipFill>
                    <a:blip r:embed="rId961" cstate="print">
                      <a:extLst>
                        <a:ext uri="{28A0092B-C50C-407E-A947-70E740481C1C}">
                          <a14:useLocalDpi xmlns:a14="http://schemas.microsoft.com/office/drawing/2010/main" val="0"/>
                        </a:ext>
                      </a:extLst>
                    </a:blip>
                    <a:srcRect/>
                    <a:stretch>
                      <a:fillRect/>
                    </a:stretch>
                  </pic:blipFill>
                  <pic:spPr bwMode="auto">
                    <a:xfrm>
                      <a:off x="0" y="0"/>
                      <a:ext cx="477520" cy="177165"/>
                    </a:xfrm>
                    <a:prstGeom prst="rect">
                      <a:avLst/>
                    </a:prstGeom>
                    <a:noFill/>
                    <a:ln>
                      <a:noFill/>
                    </a:ln>
                  </pic:spPr>
                </pic:pic>
              </a:graphicData>
            </a:graphic>
          </wp:inline>
        </w:drawing>
      </w:r>
      <w:r w:rsidRPr="000C67BC">
        <w:rPr>
          <w:rFonts w:eastAsia="Calibri" w:cs="Times New Roman"/>
          <w:color w:val="000000" w:themeColor="text1"/>
          <w:szCs w:val="24"/>
        </w:rPr>
        <w:t>như hình, có chu vi</w:t>
      </w:r>
      <w:r w:rsidRPr="000C67BC">
        <w:rPr>
          <w:rFonts w:eastAsia="Calibri" w:cs="Times New Roman"/>
          <w:noProof/>
          <w:color w:val="000000" w:themeColor="text1"/>
          <w:position w:val="-4"/>
          <w:szCs w:val="24"/>
        </w:rPr>
        <w:drawing>
          <wp:inline distT="0" distB="0" distL="0" distR="0" wp14:anchorId="1152D386" wp14:editId="31897CA5">
            <wp:extent cx="109220" cy="177165"/>
            <wp:effectExtent l="0" t="0" r="5080" b="0"/>
            <wp:docPr id="432763625" name="Picture 432763625"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roup Vat li Thay Luong"/>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0" y="0"/>
                      <a:ext cx="109220" cy="177165"/>
                    </a:xfrm>
                    <a:prstGeom prst="rect">
                      <a:avLst/>
                    </a:prstGeom>
                    <a:noFill/>
                    <a:ln>
                      <a:noFill/>
                    </a:ln>
                  </pic:spPr>
                </pic:pic>
              </a:graphicData>
            </a:graphic>
          </wp:inline>
        </w:drawing>
      </w:r>
      <w:r w:rsidRPr="000C67BC">
        <w:rPr>
          <w:rFonts w:eastAsia="Calibri" w:cs="Times New Roman"/>
          <w:color w:val="000000" w:themeColor="text1"/>
          <w:szCs w:val="24"/>
        </w:rPr>
        <w:t>, có dòng điện cường độ I chạy qua, được đặt trong một từ trường đều có phương vuông góc với mặt phẳng của khung dây và có cảm ứng là</w:t>
      </w:r>
      <w:r w:rsidRPr="000C67BC">
        <w:rPr>
          <w:rFonts w:eastAsia="Calibri" w:cs="Times New Roman"/>
          <w:b/>
          <w:color w:val="000000" w:themeColor="text1"/>
          <w:szCs w:val="24"/>
        </w:rPr>
        <w:t xml:space="preserve"> </w:t>
      </w:r>
      <w:r w:rsidRPr="00C9285A">
        <w:rPr>
          <w:rFonts w:eastAsia="Calibri" w:cs="Times New Roman"/>
          <w:b/>
          <w:color w:val="0000FF"/>
          <w:szCs w:val="24"/>
        </w:rPr>
        <w:t xml:space="preserve">B. </w:t>
      </w:r>
    </w:p>
    <w:tbl>
      <w:tblPr>
        <w:tblStyle w:val="TableGrid"/>
        <w:tblW w:w="34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221 zalo Cuong Vu"/>
        <w:tblDescription w:val="n221 zalo Cuong Vu"/>
      </w:tblPr>
      <w:tblGrid>
        <w:gridCol w:w="516"/>
        <w:gridCol w:w="2891"/>
      </w:tblGrid>
      <w:tr w:rsidR="00B02A84" w:rsidRPr="000C67BC" w:rsidTr="000C603B">
        <w:tc>
          <w:tcPr>
            <w:tcW w:w="516" w:type="dxa"/>
          </w:tcPr>
          <w:p w:rsidR="00E435F6" w:rsidRPr="000C67BC" w:rsidRDefault="00E435F6" w:rsidP="000C603B">
            <w:pPr>
              <w:tabs>
                <w:tab w:val="left" w:pos="720"/>
              </w:tabs>
              <w:spacing w:line="276" w:lineRule="auto"/>
              <w:rPr>
                <w:rFonts w:cs="Times New Roman"/>
                <w:b/>
                <w:bCs/>
                <w:color w:val="000000" w:themeColor="text1"/>
                <w:szCs w:val="24"/>
              </w:rPr>
            </w:pPr>
          </w:p>
        </w:tc>
        <w:tc>
          <w:tcPr>
            <w:tcW w:w="2891" w:type="dxa"/>
            <w:vMerge w:val="restart"/>
            <w:vAlign w:val="center"/>
          </w:tcPr>
          <w:p w:rsidR="00E435F6" w:rsidRPr="000C67BC" w:rsidRDefault="00E435F6" w:rsidP="000C603B">
            <w:pPr>
              <w:tabs>
                <w:tab w:val="left" w:pos="720"/>
              </w:tabs>
              <w:spacing w:line="276" w:lineRule="auto"/>
              <w:jc w:val="center"/>
              <w:rPr>
                <w:rFonts w:cs="Times New Roman"/>
                <w:color w:val="000000" w:themeColor="text1"/>
                <w:szCs w:val="24"/>
              </w:rPr>
            </w:pPr>
            <w:r w:rsidRPr="000C67BC">
              <w:rPr>
                <w:rFonts w:cs="Times New Roman"/>
                <w:noProof/>
                <w:color w:val="000000" w:themeColor="text1"/>
                <w:szCs w:val="24"/>
              </w:rPr>
              <w:drawing>
                <wp:inline distT="0" distB="0" distL="0" distR="0" wp14:anchorId="027F8BEE" wp14:editId="7227CF99">
                  <wp:extent cx="1540182" cy="1085215"/>
                  <wp:effectExtent l="0" t="0" r="3175" b="635"/>
                  <wp:docPr id="1960402905" name="Picture 8"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02905" name="Picture 8" descr="Group Vat li Thay Luong"/>
                          <pic:cNvPicPr/>
                        </pic:nvPicPr>
                        <pic:blipFill>
                          <a:blip r:embed="rId963" cstate="print">
                            <a:extLst>
                              <a:ext uri="{BEBA8EAE-BF5A-486C-A8C5-ECC9F3942E4B}">
                                <a14:imgProps xmlns:a14="http://schemas.microsoft.com/office/drawing/2010/main">
                                  <a14:imgLayer r:embed="rId96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555228" cy="1095816"/>
                          </a:xfrm>
                          <a:prstGeom prst="rect">
                            <a:avLst/>
                          </a:prstGeom>
                        </pic:spPr>
                      </pic:pic>
                    </a:graphicData>
                  </a:graphic>
                </wp:inline>
              </w:drawing>
            </w:r>
          </w:p>
        </w:tc>
      </w:tr>
      <w:tr w:rsidR="00B02A84" w:rsidRPr="000C67BC" w:rsidTr="000C603B">
        <w:tc>
          <w:tcPr>
            <w:tcW w:w="516" w:type="dxa"/>
          </w:tcPr>
          <w:p w:rsidR="00E435F6" w:rsidRPr="000C67BC" w:rsidRDefault="00E435F6" w:rsidP="000C603B">
            <w:pPr>
              <w:tabs>
                <w:tab w:val="left" w:pos="720"/>
              </w:tabs>
              <w:spacing w:line="276" w:lineRule="auto"/>
              <w:rPr>
                <w:rFonts w:cs="Times New Roman"/>
                <w:b/>
                <w:bCs/>
                <w:color w:val="000000" w:themeColor="text1"/>
                <w:szCs w:val="24"/>
              </w:rPr>
            </w:pPr>
          </w:p>
        </w:tc>
        <w:tc>
          <w:tcPr>
            <w:tcW w:w="2891" w:type="dxa"/>
            <w:vMerge/>
          </w:tcPr>
          <w:p w:rsidR="00E435F6" w:rsidRPr="000C67BC" w:rsidRDefault="00E435F6" w:rsidP="000C603B">
            <w:pPr>
              <w:tabs>
                <w:tab w:val="left" w:pos="720"/>
              </w:tabs>
              <w:spacing w:line="276" w:lineRule="auto"/>
              <w:rPr>
                <w:rFonts w:cs="Times New Roman"/>
                <w:color w:val="000000" w:themeColor="text1"/>
                <w:szCs w:val="24"/>
              </w:rPr>
            </w:pPr>
          </w:p>
        </w:tc>
      </w:tr>
      <w:tr w:rsidR="00B02A84" w:rsidRPr="000C67BC" w:rsidTr="000C603B">
        <w:tc>
          <w:tcPr>
            <w:tcW w:w="516" w:type="dxa"/>
          </w:tcPr>
          <w:p w:rsidR="00E435F6" w:rsidRPr="000C67BC" w:rsidRDefault="00E435F6" w:rsidP="000C603B">
            <w:pPr>
              <w:tabs>
                <w:tab w:val="left" w:pos="720"/>
              </w:tabs>
              <w:spacing w:line="276" w:lineRule="auto"/>
              <w:rPr>
                <w:rFonts w:cs="Times New Roman"/>
                <w:b/>
                <w:bCs/>
                <w:color w:val="000000" w:themeColor="text1"/>
                <w:szCs w:val="24"/>
              </w:rPr>
            </w:pPr>
          </w:p>
        </w:tc>
        <w:tc>
          <w:tcPr>
            <w:tcW w:w="2891" w:type="dxa"/>
            <w:vMerge/>
          </w:tcPr>
          <w:p w:rsidR="00E435F6" w:rsidRPr="000C67BC" w:rsidRDefault="00E435F6" w:rsidP="000C603B">
            <w:pPr>
              <w:tabs>
                <w:tab w:val="left" w:pos="720"/>
              </w:tabs>
              <w:spacing w:line="276" w:lineRule="auto"/>
              <w:rPr>
                <w:rFonts w:cs="Times New Roman"/>
                <w:color w:val="000000" w:themeColor="text1"/>
                <w:szCs w:val="24"/>
              </w:rPr>
            </w:pPr>
          </w:p>
        </w:tc>
      </w:tr>
      <w:tr w:rsidR="00E435F6" w:rsidRPr="000C67BC" w:rsidTr="000C603B">
        <w:tc>
          <w:tcPr>
            <w:tcW w:w="516" w:type="dxa"/>
          </w:tcPr>
          <w:p w:rsidR="00E435F6" w:rsidRPr="000C67BC" w:rsidRDefault="00E435F6" w:rsidP="000C603B">
            <w:pPr>
              <w:tabs>
                <w:tab w:val="left" w:pos="720"/>
              </w:tabs>
              <w:spacing w:line="276" w:lineRule="auto"/>
              <w:rPr>
                <w:rFonts w:cs="Times New Roman"/>
                <w:b/>
                <w:bCs/>
                <w:color w:val="000000" w:themeColor="text1"/>
                <w:szCs w:val="24"/>
              </w:rPr>
            </w:pPr>
          </w:p>
        </w:tc>
        <w:tc>
          <w:tcPr>
            <w:tcW w:w="2891" w:type="dxa"/>
            <w:vMerge/>
          </w:tcPr>
          <w:p w:rsidR="00E435F6" w:rsidRPr="000C67BC" w:rsidRDefault="00E435F6" w:rsidP="000C603B">
            <w:pPr>
              <w:tabs>
                <w:tab w:val="left" w:pos="720"/>
              </w:tabs>
              <w:spacing w:line="276" w:lineRule="auto"/>
              <w:rPr>
                <w:rFonts w:cs="Times New Roman"/>
                <w:color w:val="000000" w:themeColor="text1"/>
                <w:szCs w:val="24"/>
              </w:rPr>
            </w:pPr>
          </w:p>
        </w:tc>
      </w:tr>
    </w:tbl>
    <w:p w:rsidR="00E435F6" w:rsidRPr="000C67BC" w:rsidRDefault="00E435F6" w:rsidP="00EF33D8">
      <w:pPr>
        <w:shd w:val="clear" w:color="auto" w:fill="FFFFFF"/>
        <w:spacing w:line="36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0C603B">
        <w:tc>
          <w:tcPr>
            <w:tcW w:w="497" w:type="dxa"/>
          </w:tcPr>
          <w:p w:rsidR="00E435F6" w:rsidRPr="000C67BC" w:rsidRDefault="00E435F6" w:rsidP="000C603B">
            <w:pPr>
              <w:rPr>
                <w:rFonts w:cs="Times New Roman"/>
                <w:color w:val="000000" w:themeColor="text1"/>
                <w:szCs w:val="24"/>
                <w:lang w:val="vi-VN"/>
              </w:rPr>
            </w:pPr>
          </w:p>
        </w:tc>
        <w:tc>
          <w:tcPr>
            <w:tcW w:w="7114" w:type="dxa"/>
          </w:tcPr>
          <w:p w:rsidR="00E435F6" w:rsidRPr="000C67BC" w:rsidRDefault="00E435F6" w:rsidP="000C603B">
            <w:pPr>
              <w:rPr>
                <w:rFonts w:cs="Times New Roman"/>
                <w:color w:val="000000" w:themeColor="text1"/>
                <w:szCs w:val="24"/>
                <w:lang w:val="vi-VN"/>
              </w:rPr>
            </w:pPr>
          </w:p>
        </w:tc>
        <w:tc>
          <w:tcPr>
            <w:tcW w:w="922"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vAlign w:val="center"/>
          </w:tcPr>
          <w:p w:rsidR="00E435F6" w:rsidRPr="000C67BC" w:rsidRDefault="00E435F6" w:rsidP="000C603B">
            <w:pPr>
              <w:tabs>
                <w:tab w:val="left" w:pos="720"/>
              </w:tabs>
              <w:spacing w:line="276" w:lineRule="auto"/>
              <w:jc w:val="both"/>
              <w:rPr>
                <w:rFonts w:cs="Times New Roman"/>
                <w:b/>
                <w:bCs/>
                <w:color w:val="000000" w:themeColor="text1"/>
                <w:szCs w:val="24"/>
              </w:rPr>
            </w:pPr>
            <w:r w:rsidRPr="000C67BC">
              <w:rPr>
                <w:rFonts w:eastAsia="Calibri" w:cs="Times New Roman"/>
                <w:color w:val="000000" w:themeColor="text1"/>
                <w:szCs w:val="24"/>
              </w:rPr>
              <w:t>Lực từ có</w:t>
            </w:r>
            <w:r w:rsidRPr="000C67BC">
              <w:rPr>
                <w:rFonts w:eastAsia="Calibri" w:cs="Times New Roman"/>
                <w:b/>
                <w:color w:val="000000" w:themeColor="text1"/>
                <w:szCs w:val="24"/>
              </w:rPr>
              <w:t xml:space="preserve"> </w:t>
            </w:r>
            <w:r w:rsidRPr="000C67BC">
              <w:rPr>
                <w:rFonts w:eastAsia="Calibri" w:cs="Times New Roman"/>
                <w:color w:val="000000" w:themeColor="text1"/>
                <w:szCs w:val="24"/>
              </w:rPr>
              <w:t>hướng vuông góc với mặt phẳng khung dây.</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b.</w:t>
            </w:r>
          </w:p>
        </w:tc>
        <w:tc>
          <w:tcPr>
            <w:tcW w:w="7114" w:type="dxa"/>
            <w:vAlign w:val="center"/>
          </w:tcPr>
          <w:p w:rsidR="00E435F6" w:rsidRPr="000C67BC" w:rsidRDefault="00E435F6" w:rsidP="000C603B">
            <w:pPr>
              <w:tabs>
                <w:tab w:val="left" w:pos="720"/>
              </w:tabs>
              <w:spacing w:line="276" w:lineRule="auto"/>
              <w:jc w:val="both"/>
              <w:rPr>
                <w:rFonts w:cs="Times New Roman"/>
                <w:b/>
                <w:bCs/>
                <w:color w:val="000000" w:themeColor="text1"/>
                <w:szCs w:val="24"/>
              </w:rPr>
            </w:pPr>
            <w:r w:rsidRPr="000C67BC">
              <w:rPr>
                <w:rFonts w:eastAsia="Calibri" w:cs="Times New Roman"/>
                <w:color w:val="000000" w:themeColor="text1"/>
                <w:szCs w:val="24"/>
              </w:rPr>
              <w:t>Lực từ tác dụng lên khung dây có tác dụng nén khung dây</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vAlign w:val="center"/>
          </w:tcPr>
          <w:p w:rsidR="00E435F6" w:rsidRPr="000C67BC" w:rsidRDefault="00E435F6" w:rsidP="000C603B">
            <w:pPr>
              <w:tabs>
                <w:tab w:val="left" w:pos="720"/>
              </w:tabs>
              <w:spacing w:line="276" w:lineRule="auto"/>
              <w:jc w:val="both"/>
              <w:rPr>
                <w:rFonts w:cs="Times New Roman"/>
                <w:b/>
                <w:bCs/>
                <w:color w:val="000000" w:themeColor="text1"/>
                <w:szCs w:val="24"/>
              </w:rPr>
            </w:pPr>
            <w:r w:rsidRPr="000C67BC">
              <w:rPr>
                <w:rFonts w:eastAsia="Calibri" w:cs="Times New Roman"/>
                <w:color w:val="000000" w:themeColor="text1"/>
                <w:szCs w:val="24"/>
              </w:rPr>
              <w:t>Lực từ tác dụng lên khung dây có độ lớn bằng 0.</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E435F6"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d</w:t>
            </w:r>
          </w:p>
        </w:tc>
        <w:tc>
          <w:tcPr>
            <w:tcW w:w="7114" w:type="dxa"/>
            <w:vAlign w:val="center"/>
          </w:tcPr>
          <w:p w:rsidR="00E435F6" w:rsidRPr="000C67BC" w:rsidRDefault="00E435F6" w:rsidP="000C603B">
            <w:pPr>
              <w:tabs>
                <w:tab w:val="left" w:pos="720"/>
              </w:tabs>
              <w:spacing w:line="276" w:lineRule="auto"/>
              <w:jc w:val="both"/>
              <w:rPr>
                <w:rFonts w:cs="Times New Roman"/>
                <w:b/>
                <w:bCs/>
                <w:color w:val="000000" w:themeColor="text1"/>
                <w:szCs w:val="24"/>
              </w:rPr>
            </w:pPr>
            <w:r w:rsidRPr="000C67BC">
              <w:rPr>
                <w:rFonts w:eastAsia="Calibri" w:cs="Times New Roman"/>
                <w:color w:val="000000" w:themeColor="text1"/>
                <w:szCs w:val="24"/>
              </w:rPr>
              <w:t>Lực từ tác dụng lên cạnh DC có chiều hướng lên trên</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bl>
    <w:p w:rsidR="00E435F6" w:rsidRPr="000C67BC" w:rsidRDefault="00E435F6" w:rsidP="00EF33D8">
      <w:pPr>
        <w:spacing w:line="312" w:lineRule="auto"/>
        <w:jc w:val="both"/>
        <w:rPr>
          <w:rFonts w:cs="Times New Roman"/>
          <w:b/>
          <w:color w:val="000000" w:themeColor="text1"/>
          <w:szCs w:val="24"/>
        </w:rPr>
      </w:pPr>
    </w:p>
    <w:p w:rsidR="00E435F6" w:rsidRPr="000C67BC" w:rsidRDefault="00E435F6" w:rsidP="00EF33D8">
      <w:pPr>
        <w:tabs>
          <w:tab w:val="left" w:pos="720"/>
          <w:tab w:val="left" w:pos="2552"/>
        </w:tabs>
        <w:spacing w:after="0" w:line="240" w:lineRule="auto"/>
        <w:contextualSpacing/>
        <w:jc w:val="both"/>
        <w:rPr>
          <w:rFonts w:cs="Times New Roman"/>
          <w:color w:val="000000" w:themeColor="text1"/>
          <w:szCs w:val="24"/>
          <w:lang w:val="sv-SE"/>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lang w:val="fr-FR"/>
        </w:rPr>
        <w:t>Một lượng khí xác định có thể tích V = 100 cm</w:t>
      </w:r>
      <w:r w:rsidRPr="000C67BC">
        <w:rPr>
          <w:rFonts w:cs="Times New Roman"/>
          <w:color w:val="000000" w:themeColor="text1"/>
          <w:szCs w:val="24"/>
          <w:vertAlign w:val="superscript"/>
          <w:lang w:val="fr-FR"/>
        </w:rPr>
        <w:t>3</w:t>
      </w:r>
      <w:r w:rsidRPr="000C67BC">
        <w:rPr>
          <w:rFonts w:cs="Times New Roman"/>
          <w:color w:val="000000" w:themeColor="text1"/>
          <w:szCs w:val="24"/>
          <w:lang w:val="fr-FR"/>
        </w:rPr>
        <w:t xml:space="preserve">, nhiệt độ 27 </w:t>
      </w:r>
      <w:r w:rsidRPr="000C67BC">
        <w:rPr>
          <w:rFonts w:cs="Times New Roman"/>
          <w:color w:val="000000" w:themeColor="text1"/>
          <w:szCs w:val="24"/>
          <w:vertAlign w:val="superscript"/>
          <w:lang w:val="fr-FR"/>
        </w:rPr>
        <w:t>o</w:t>
      </w:r>
      <w:r w:rsidRPr="000C67BC">
        <w:rPr>
          <w:rFonts w:cs="Times New Roman"/>
          <w:color w:val="000000" w:themeColor="text1"/>
          <w:szCs w:val="24"/>
          <w:lang w:val="fr-FR"/>
        </w:rPr>
        <w:t>C và áp suất 10</w:t>
      </w:r>
      <w:r w:rsidRPr="000C67BC">
        <w:rPr>
          <w:rFonts w:cs="Times New Roman"/>
          <w:color w:val="000000" w:themeColor="text1"/>
          <w:szCs w:val="24"/>
          <w:vertAlign w:val="superscript"/>
          <w:lang w:val="fr-FR"/>
        </w:rPr>
        <w:t xml:space="preserve">5 </w:t>
      </w:r>
      <w:r w:rsidRPr="000C67BC">
        <w:rPr>
          <w:rFonts w:cs="Times New Roman"/>
          <w:color w:val="000000" w:themeColor="text1"/>
          <w:szCs w:val="24"/>
          <w:lang w:val="fr-FR"/>
        </w:rPr>
        <w:t>Pa  Biết ở điều kiện tiêu chuẩn (nhiệt độ 0</w:t>
      </w:r>
      <w:r w:rsidRPr="000C67BC">
        <w:rPr>
          <w:rFonts w:cs="Times New Roman"/>
          <w:color w:val="000000" w:themeColor="text1"/>
          <w:szCs w:val="24"/>
          <w:vertAlign w:val="superscript"/>
          <w:lang w:val="fr-FR"/>
        </w:rPr>
        <w:t>o</w:t>
      </w:r>
      <w:r w:rsidRPr="000C67BC">
        <w:rPr>
          <w:rFonts w:cs="Times New Roman"/>
          <w:color w:val="000000" w:themeColor="text1"/>
          <w:szCs w:val="24"/>
          <w:lang w:val="fr-FR"/>
        </w:rPr>
        <w:t>C ; áp suất 1,013.10</w:t>
      </w:r>
      <w:r w:rsidRPr="000C67BC">
        <w:rPr>
          <w:rFonts w:cs="Times New Roman"/>
          <w:color w:val="000000" w:themeColor="text1"/>
          <w:szCs w:val="24"/>
          <w:vertAlign w:val="superscript"/>
          <w:lang w:val="fr-FR"/>
        </w:rPr>
        <w:t xml:space="preserve">5 </w:t>
      </w:r>
      <w:r w:rsidRPr="000C67BC">
        <w:rPr>
          <w:rFonts w:cs="Times New Roman"/>
          <w:color w:val="000000" w:themeColor="text1"/>
          <w:szCs w:val="24"/>
          <w:lang w:val="fr-FR"/>
        </w:rPr>
        <w:t>Pa , 1 mol khí có thể tích bằng 22,4 lít</w:t>
      </w:r>
      <w:r w:rsidRPr="000C67BC">
        <w:rPr>
          <w:rFonts w:cs="Times New Roman"/>
          <w:color w:val="000000" w:themeColor="text1"/>
          <w:szCs w:val="24"/>
          <w:lang w:val="vi-VN"/>
        </w:rPr>
        <w:t>)</w:t>
      </w:r>
      <w:r w:rsidRPr="000C67BC">
        <w:rPr>
          <w:rFonts w:cs="Times New Roman"/>
          <w:color w:val="000000" w:themeColor="text1"/>
          <w:szCs w:val="24"/>
          <w:lang w:val="sv-SE"/>
        </w:rPr>
        <w:t xml:space="preserve"> </w:t>
      </w:r>
    </w:p>
    <w:p w:rsidR="00E435F6" w:rsidRPr="000C67BC" w:rsidRDefault="00E435F6" w:rsidP="00EF33D8">
      <w:pPr>
        <w:tabs>
          <w:tab w:val="left" w:pos="283"/>
          <w:tab w:val="left" w:pos="2552"/>
          <w:tab w:val="left" w:pos="2835"/>
          <w:tab w:val="left" w:pos="5386"/>
          <w:tab w:val="left" w:pos="7937"/>
        </w:tabs>
        <w:spacing w:after="0" w:line="240" w:lineRule="auto"/>
        <w:contextualSpacing/>
        <w:jc w:val="both"/>
        <w:rPr>
          <w:rFonts w:cs="Times New Roman"/>
          <w:b/>
          <w:color w:val="000000" w:themeColor="text1"/>
          <w:szCs w:val="24"/>
        </w:rPr>
      </w:pPr>
    </w:p>
    <w:p w:rsidR="00E435F6" w:rsidRPr="000C67BC" w:rsidRDefault="00E435F6" w:rsidP="00EF33D8">
      <w:pPr>
        <w:rPr>
          <w:rFonts w:cs="Times New Roman"/>
          <w:b/>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0C603B">
        <w:tc>
          <w:tcPr>
            <w:tcW w:w="497" w:type="dxa"/>
          </w:tcPr>
          <w:p w:rsidR="00E435F6" w:rsidRPr="000C67BC" w:rsidRDefault="00E435F6" w:rsidP="000C603B">
            <w:pPr>
              <w:rPr>
                <w:rFonts w:cs="Times New Roman"/>
                <w:color w:val="000000" w:themeColor="text1"/>
                <w:szCs w:val="24"/>
                <w:lang w:val="vi-VN"/>
              </w:rPr>
            </w:pPr>
          </w:p>
        </w:tc>
        <w:tc>
          <w:tcPr>
            <w:tcW w:w="7114" w:type="dxa"/>
          </w:tcPr>
          <w:p w:rsidR="00E435F6" w:rsidRPr="000C67BC" w:rsidRDefault="00E435F6" w:rsidP="000C603B">
            <w:pPr>
              <w:rPr>
                <w:rFonts w:cs="Times New Roman"/>
                <w:color w:val="000000" w:themeColor="text1"/>
                <w:szCs w:val="24"/>
                <w:lang w:val="vi-VN"/>
              </w:rPr>
            </w:pPr>
          </w:p>
        </w:tc>
        <w:tc>
          <w:tcPr>
            <w:tcW w:w="922"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0C603B">
            <w:pPr>
              <w:tabs>
                <w:tab w:val="left" w:pos="2552"/>
              </w:tabs>
              <w:contextualSpacing/>
              <w:rPr>
                <w:rFonts w:cs="Times New Roman"/>
                <w:color w:val="000000" w:themeColor="text1"/>
                <w:szCs w:val="24"/>
              </w:rPr>
            </w:pPr>
            <w:r w:rsidRPr="000C67BC">
              <w:rPr>
                <w:rFonts w:cs="Times New Roman"/>
                <w:color w:val="000000" w:themeColor="text1"/>
                <w:szCs w:val="24"/>
                <w:lang w:val="sv-SE"/>
              </w:rPr>
              <w:t>Đưa khối khí về điều kiện tiêu chuẩn thì thể tích của nó bằng 89,8321 cm</w:t>
            </w:r>
            <w:r w:rsidRPr="000C67BC">
              <w:rPr>
                <w:rFonts w:cs="Times New Roman"/>
                <w:color w:val="000000" w:themeColor="text1"/>
                <w:szCs w:val="24"/>
                <w:vertAlign w:val="superscript"/>
                <w:lang w:val="sv-SE"/>
              </w:rPr>
              <w:t>3</w:t>
            </w:r>
            <w:r w:rsidRPr="000C67BC">
              <w:rPr>
                <w:rFonts w:cs="Times New Roman"/>
                <w:color w:val="000000" w:themeColor="text1"/>
                <w:szCs w:val="24"/>
                <w:lang w:val="sv-SE"/>
              </w:rPr>
              <w:t xml:space="preserve">. </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lastRenderedPageBreak/>
              <w:t>b.</w:t>
            </w:r>
          </w:p>
        </w:tc>
        <w:tc>
          <w:tcPr>
            <w:tcW w:w="7114" w:type="dxa"/>
          </w:tcPr>
          <w:p w:rsidR="00E435F6" w:rsidRPr="000C67BC" w:rsidRDefault="00E435F6" w:rsidP="000C603B">
            <w:pPr>
              <w:tabs>
                <w:tab w:val="left" w:pos="2552"/>
              </w:tabs>
              <w:contextualSpacing/>
              <w:rPr>
                <w:rFonts w:cs="Times New Roman"/>
                <w:color w:val="000000" w:themeColor="text1"/>
                <w:szCs w:val="24"/>
              </w:rPr>
            </w:pPr>
            <w:r w:rsidRPr="000C67BC">
              <w:rPr>
                <w:rFonts w:cs="Times New Roman"/>
                <w:color w:val="000000" w:themeColor="text1"/>
                <w:szCs w:val="24"/>
                <w:lang w:val="sv-SE"/>
              </w:rPr>
              <w:t>Số mol của khối khí bằng 4,05.10</w:t>
            </w:r>
            <w:r w:rsidRPr="000C67BC">
              <w:rPr>
                <w:rFonts w:cs="Times New Roman"/>
                <w:color w:val="000000" w:themeColor="text1"/>
                <w:szCs w:val="24"/>
                <w:vertAlign w:val="superscript"/>
                <w:lang w:val="sv-SE"/>
              </w:rPr>
              <w:t>-4</w:t>
            </w:r>
            <w:r w:rsidRPr="000C67BC">
              <w:rPr>
                <w:rFonts w:cs="Times New Roman"/>
                <w:color w:val="000000" w:themeColor="text1"/>
                <w:szCs w:val="24"/>
                <w:lang w:val="sv-SE"/>
              </w:rPr>
              <w:t xml:space="preserve"> mol. </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0C603B">
            <w:pPr>
              <w:tabs>
                <w:tab w:val="left" w:pos="2552"/>
              </w:tabs>
              <w:contextualSpacing/>
              <w:rPr>
                <w:rFonts w:cs="Times New Roman"/>
                <w:color w:val="000000" w:themeColor="text1"/>
                <w:szCs w:val="24"/>
              </w:rPr>
            </w:pPr>
            <w:r w:rsidRPr="000C67BC">
              <w:rPr>
                <w:rFonts w:cs="Times New Roman"/>
                <w:color w:val="000000" w:themeColor="text1"/>
                <w:szCs w:val="24"/>
              </w:rPr>
              <w:t>Từ trạng thái ban đầu, nén khí để thể tích giảm đi 20 cm</w:t>
            </w:r>
            <w:r w:rsidRPr="000C67BC">
              <w:rPr>
                <w:rFonts w:cs="Times New Roman"/>
                <w:color w:val="000000" w:themeColor="text1"/>
                <w:szCs w:val="24"/>
                <w:vertAlign w:val="superscript"/>
              </w:rPr>
              <w:t>3</w:t>
            </w:r>
            <w:r w:rsidRPr="000C67BC">
              <w:rPr>
                <w:rFonts w:cs="Times New Roman"/>
                <w:color w:val="000000" w:themeColor="text1"/>
                <w:szCs w:val="24"/>
              </w:rPr>
              <w:t xml:space="preserve">, nhiệt độ khí tăng lên đến 39 </w:t>
            </w:r>
            <w:r w:rsidRPr="000C67BC">
              <w:rPr>
                <w:rFonts w:cs="Times New Roman"/>
                <w:color w:val="000000" w:themeColor="text1"/>
                <w:szCs w:val="24"/>
                <w:vertAlign w:val="superscript"/>
              </w:rPr>
              <w:t>o</w:t>
            </w:r>
            <w:r w:rsidRPr="000C67BC">
              <w:rPr>
                <w:rFonts w:cs="Times New Roman"/>
                <w:color w:val="000000" w:themeColor="text1"/>
                <w:szCs w:val="24"/>
              </w:rPr>
              <w:t>C</w:t>
            </w:r>
            <w:r w:rsidRPr="000C67BC">
              <w:rPr>
                <w:rFonts w:cs="Times New Roman"/>
                <w:color w:val="000000" w:themeColor="text1"/>
                <w:szCs w:val="24"/>
                <w:vertAlign w:val="superscript"/>
              </w:rPr>
              <w:t xml:space="preserve"> </w:t>
            </w:r>
            <w:r w:rsidRPr="000C67BC">
              <w:rPr>
                <w:rFonts w:cs="Times New Roman"/>
                <w:color w:val="000000" w:themeColor="text1"/>
                <w:szCs w:val="24"/>
              </w:rPr>
              <w:t>thì áp suất khí lúc này bằng 5,2.10</w:t>
            </w:r>
            <w:r w:rsidRPr="000C67BC">
              <w:rPr>
                <w:rFonts w:cs="Times New Roman"/>
                <w:color w:val="000000" w:themeColor="text1"/>
                <w:szCs w:val="24"/>
                <w:vertAlign w:val="superscript"/>
              </w:rPr>
              <w:t>5</w:t>
            </w:r>
            <w:r w:rsidRPr="000C67BC">
              <w:rPr>
                <w:rFonts w:cs="Times New Roman"/>
                <w:color w:val="000000" w:themeColor="text1"/>
                <w:szCs w:val="24"/>
              </w:rPr>
              <w:t xml:space="preserve"> Pa  </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E435F6"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0C603B">
            <w:pPr>
              <w:tabs>
                <w:tab w:val="left" w:pos="2552"/>
              </w:tabs>
              <w:contextualSpacing/>
              <w:rPr>
                <w:rFonts w:cs="Times New Roman"/>
                <w:color w:val="000000" w:themeColor="text1"/>
                <w:szCs w:val="24"/>
              </w:rPr>
            </w:pPr>
            <w:r w:rsidRPr="000C67BC">
              <w:rPr>
                <w:rFonts w:cs="Times New Roman"/>
                <w:color w:val="000000" w:themeColor="text1"/>
                <w:szCs w:val="24"/>
              </w:rPr>
              <w:t xml:space="preserve">Nếu thể tích giảm bằng </w:t>
            </w:r>
            <w:r w:rsidRPr="000C67BC">
              <w:rPr>
                <w:rFonts w:eastAsia="Times New Roman" w:cs="Times New Roman"/>
                <w:color w:val="000000" w:themeColor="text1"/>
                <w:position w:val="-26"/>
                <w:szCs w:val="24"/>
                <w:lang w:val="nl-NL"/>
              </w:rPr>
              <w:object w:dxaOrig="285" w:dyaOrig="720">
                <v:shape id="_x0000_i1459" type="#_x0000_t75" alt="n113 zalo Gv Ly Trang Tuyen Quang" style="width:14.25pt;height:36.75pt" o:ole="">
                  <v:imagedata r:id="rId965" o:title=""/>
                </v:shape>
                <o:OLEObject Type="Embed" ProgID="Equation.DSMT4" ShapeID="_x0000_i1459" DrawAspect="Content" ObjectID="_1804449923" r:id="rId966"/>
              </w:object>
            </w:r>
            <w:r w:rsidRPr="000C67BC">
              <w:rPr>
                <w:rFonts w:cs="Times New Roman"/>
                <w:color w:val="000000" w:themeColor="text1"/>
                <w:szCs w:val="24"/>
              </w:rPr>
              <w:t xml:space="preserve"> thể tích ban đầu và áp suất tăng 20% so với áp suất ban đầu thì nhiệt độ của khối khí sau khi nén bằng -153 </w:t>
            </w:r>
            <w:r w:rsidRPr="000C67BC">
              <w:rPr>
                <w:rFonts w:cs="Times New Roman"/>
                <w:color w:val="000000" w:themeColor="text1"/>
                <w:szCs w:val="24"/>
                <w:vertAlign w:val="superscript"/>
              </w:rPr>
              <w:t>o</w:t>
            </w:r>
            <w:r w:rsidRPr="000C67BC">
              <w:rPr>
                <w:rFonts w:cs="Times New Roman"/>
                <w:color w:val="000000" w:themeColor="text1"/>
                <w:szCs w:val="24"/>
              </w:rPr>
              <w:t xml:space="preserve">C </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bl>
    <w:p w:rsidR="00E435F6" w:rsidRPr="000C67BC" w:rsidRDefault="00E435F6" w:rsidP="00EF33D8">
      <w:pPr>
        <w:tabs>
          <w:tab w:val="left" w:pos="2295"/>
        </w:tabs>
        <w:jc w:val="both"/>
        <w:rPr>
          <w:rFonts w:cs="Times New Roman"/>
          <w:color w:val="000000" w:themeColor="text1"/>
          <w:szCs w:val="24"/>
          <w:lang w:val="nl-NL"/>
        </w:rPr>
      </w:pPr>
    </w:p>
    <w:p w:rsidR="00E435F6" w:rsidRPr="000C67BC" w:rsidRDefault="00E435F6" w:rsidP="00EF33D8">
      <w:pPr>
        <w:rPr>
          <w:rFonts w:cs="Times New Roman"/>
          <w:b/>
          <w:bCs/>
          <w:color w:val="000000" w:themeColor="text1"/>
          <w:szCs w:val="24"/>
          <w:lang w:val="vi-VN"/>
        </w:rPr>
      </w:pPr>
    </w:p>
    <w:p w:rsidR="00E435F6" w:rsidRPr="000C67BC" w:rsidRDefault="00E435F6" w:rsidP="00EF33D8">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EF33D8">
      <w:pPr>
        <w:spacing w:after="0" w:line="276" w:lineRule="auto"/>
        <w:rPr>
          <w:rFonts w:eastAsia="Palatino Linotype" w:cs="Times New Roman"/>
          <w:color w:val="000000" w:themeColor="text1"/>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Palatino Linotype" w:cs="Times New Roman"/>
          <w:color w:val="000000" w:themeColor="text1"/>
        </w:rPr>
        <w:t>Một mẫu chất chứa đồng vị phóng xạ có chu kỳ bán rã là 12,7 giờ. Sau 38,1 giờ, độ phóng xạ của mẫu này còn bao nhiêu phần trăm so với lúc ban đầu? (Kết quả lấy một chữ số sau dấu phẩy thập phân)</w:t>
      </w:r>
    </w:p>
    <w:p w:rsidR="00E435F6" w:rsidRPr="000C67BC" w:rsidRDefault="00E435F6" w:rsidP="00EF33D8">
      <w:pPr>
        <w:spacing w:after="0" w:line="276" w:lineRule="auto"/>
        <w:rPr>
          <w:rFonts w:eastAsia="Palatino Linotype" w:cs="Times New Roman"/>
          <w:color w:val="000000" w:themeColor="text1"/>
        </w:rPr>
      </w:pPr>
    </w:p>
    <w:p w:rsidR="00E435F6" w:rsidRPr="000C67BC" w:rsidRDefault="00E435F6" w:rsidP="00EF33D8">
      <w:pPr>
        <w:spacing w:before="120" w:after="0" w:line="276" w:lineRule="auto"/>
        <w:rPr>
          <w:rFonts w:cs="Times New Roman"/>
          <w:color w:val="000000" w:themeColor="text1"/>
          <w:szCs w:val="24"/>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szCs w:val="24"/>
        </w:rPr>
        <w:t xml:space="preserve">Cho một dòng điện không đổi có cường độ 2 A chạy qua một dây dẫn thì sau một khoảng thời gian </w:t>
      </w:r>
      <w:r w:rsidRPr="000C67BC">
        <w:rPr>
          <w:rFonts w:cs="Times New Roman"/>
          <w:color w:val="000000" w:themeColor="text1"/>
          <w:position w:val="-6"/>
        </w:rPr>
        <w:object w:dxaOrig="300" w:dyaOrig="279">
          <v:shape id="_x0000_i1460" type="#_x0000_t75" style="width:15.75pt;height:14.25pt" o:ole="">
            <v:imagedata r:id="rId967" o:title=""/>
          </v:shape>
          <o:OLEObject Type="Embed" ProgID="Equation.DSMT4" ShapeID="_x0000_i1460" DrawAspect="Content" ObjectID="_1804449924" r:id="rId968"/>
        </w:object>
      </w:r>
      <w:r w:rsidRPr="000C67BC">
        <w:rPr>
          <w:rFonts w:cs="Times New Roman"/>
          <w:color w:val="000000" w:themeColor="text1"/>
          <w:szCs w:val="24"/>
        </w:rPr>
        <w:t>có một điện lượng 2 C chuyển qua một tiết diện thẳng của dây dẫn. Nếu cường độ dòng điện chạy qua dây dẫn đó là 4 A thì trong cùng khoảng thời gian ∆t, điện lượng chuyển qua tiết diện thẳng của dây dẫn bằng bao nhiêu coulomb?</w:t>
      </w:r>
    </w:p>
    <w:p w:rsidR="00E435F6" w:rsidRPr="000C67BC" w:rsidRDefault="00E435F6" w:rsidP="00EF33D8">
      <w:pPr>
        <w:jc w:val="both"/>
        <w:rPr>
          <w:rFonts w:eastAsia="Palatino Linotype" w:cs="Times New Roman"/>
          <w:b/>
          <w:color w:val="000000" w:themeColor="text1"/>
          <w:szCs w:val="24"/>
        </w:rPr>
      </w:pPr>
    </w:p>
    <w:p w:rsidR="00E435F6" w:rsidRPr="000C67BC" w:rsidRDefault="00E435F6" w:rsidP="00EF33D8">
      <w:pPr>
        <w:jc w:val="both"/>
        <w:rPr>
          <w:rFonts w:cs="Times New Roman"/>
          <w:color w:val="000000" w:themeColor="text1"/>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eastAsia="Times New Roman" w:cs="Times New Roman"/>
          <w:color w:val="000000" w:themeColor="text1"/>
          <w:szCs w:val="24"/>
        </w:rPr>
        <w:t xml:space="preserve">Một khung dây kín diện tích </w:t>
      </w:r>
      <w:r w:rsidRPr="000C67BC">
        <w:rPr>
          <w:rFonts w:eastAsia="Times New Roman" w:cs="Times New Roman"/>
          <w:color w:val="000000" w:themeColor="text1"/>
          <w:position w:val="-6"/>
          <w:szCs w:val="24"/>
        </w:rPr>
        <w:object w:dxaOrig="800" w:dyaOrig="320">
          <v:shape id="_x0000_i1461" type="#_x0000_t75" style="width:39.75pt;height:14.25pt" o:ole="">
            <v:imagedata r:id="rId969" o:title=""/>
          </v:shape>
          <o:OLEObject Type="Embed" ProgID="Equation.DSMT4" ShapeID="_x0000_i1461" DrawAspect="Content" ObjectID="_1804449925" r:id="rId970"/>
        </w:object>
      </w:r>
      <w:r w:rsidRPr="000C67BC">
        <w:rPr>
          <w:rFonts w:eastAsia="Times New Roman" w:cs="Times New Roman"/>
          <w:color w:val="000000" w:themeColor="text1"/>
          <w:szCs w:val="24"/>
        </w:rPr>
        <w:t xml:space="preserve">, gồm 100 vòng dây dẫn đặt trong từ trường đều. Vectơ cảm ứng từ làm thành với mặt phẳng khung dây một góc </w:t>
      </w:r>
      <w:r w:rsidRPr="000C67BC">
        <w:rPr>
          <w:rFonts w:eastAsia="Times New Roman" w:cs="Times New Roman"/>
          <w:color w:val="000000" w:themeColor="text1"/>
          <w:position w:val="-6"/>
          <w:szCs w:val="24"/>
        </w:rPr>
        <w:object w:dxaOrig="400" w:dyaOrig="279">
          <v:shape id="_x0000_i1462" type="#_x0000_t75" style="width:19.5pt;height:14.25pt" o:ole="">
            <v:imagedata r:id="rId971" o:title=""/>
          </v:shape>
          <o:OLEObject Type="Embed" ProgID="Equation.DSMT4" ShapeID="_x0000_i1462" DrawAspect="Content" ObjectID="_1804449926" r:id="rId972"/>
        </w:object>
      </w:r>
      <w:r w:rsidRPr="000C67BC">
        <w:rPr>
          <w:rFonts w:eastAsia="Times New Roman" w:cs="Times New Roman"/>
          <w:color w:val="000000" w:themeColor="text1"/>
          <w:szCs w:val="24"/>
        </w:rPr>
        <w:t xml:space="preserve"> và có độ lớn </w:t>
      </w:r>
      <w:r w:rsidRPr="000C67BC">
        <w:rPr>
          <w:rFonts w:eastAsia="Times New Roman" w:cs="Times New Roman"/>
          <w:color w:val="000000" w:themeColor="text1"/>
          <w:position w:val="-10"/>
          <w:szCs w:val="24"/>
        </w:rPr>
        <w:object w:dxaOrig="1060" w:dyaOrig="320">
          <v:shape id="_x0000_i1463" type="#_x0000_t75" style="width:52.5pt;height:14.25pt" o:ole="">
            <v:imagedata r:id="rId973" o:title=""/>
          </v:shape>
          <o:OLEObject Type="Embed" ProgID="Equation.DSMT4" ShapeID="_x0000_i1463" DrawAspect="Content" ObjectID="_1804449927" r:id="rId974"/>
        </w:object>
      </w:r>
      <w:r w:rsidRPr="000C67BC">
        <w:rPr>
          <w:rFonts w:eastAsia="Times New Roman" w:cs="Times New Roman"/>
          <w:color w:val="000000" w:themeColor="text1"/>
          <w:szCs w:val="24"/>
        </w:rPr>
        <w:t>. Người ta làm cho từ trường giảm đều đến 0 trong khoảng thời gian</w:t>
      </w:r>
      <w:r w:rsidRPr="000C67BC">
        <w:rPr>
          <w:rFonts w:eastAsia="Times New Roman" w:cs="Times New Roman"/>
          <w:color w:val="000000" w:themeColor="text1"/>
          <w:position w:val="-10"/>
          <w:szCs w:val="24"/>
        </w:rPr>
        <w:object w:dxaOrig="600" w:dyaOrig="320">
          <v:shape id="_x0000_i1464" type="#_x0000_t75" style="width:30pt;height:14.25pt" o:ole="">
            <v:imagedata r:id="rId975" o:title=""/>
          </v:shape>
          <o:OLEObject Type="Embed" ProgID="Equation.DSMT4" ShapeID="_x0000_i1464" DrawAspect="Content" ObjectID="_1804449928" r:id="rId976"/>
        </w:object>
      </w:r>
      <w:r w:rsidRPr="000C67BC">
        <w:rPr>
          <w:rFonts w:eastAsia="Times New Roman" w:cs="Times New Roman"/>
          <w:color w:val="000000" w:themeColor="text1"/>
          <w:szCs w:val="24"/>
        </w:rPr>
        <w:t>. Suất điện động cảm ứng xuất hiện trong khung dây trong khoảng thời gian từ trường biến đổi là</w:t>
      </w:r>
    </w:p>
    <w:p w:rsidR="00E435F6" w:rsidRPr="000C67BC" w:rsidRDefault="00E435F6" w:rsidP="00EF33D8">
      <w:pPr>
        <w:spacing w:after="0" w:line="276" w:lineRule="auto"/>
        <w:contextualSpacing/>
        <w:jc w:val="both"/>
        <w:rPr>
          <w:rFonts w:cs="Times New Roman"/>
          <w:color w:val="000000" w:themeColor="text1"/>
          <w:szCs w:val="24"/>
          <w:lang w:val="nl-NL"/>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noProof/>
          <w:color w:val="000000" w:themeColor="text1"/>
          <w:szCs w:val="24"/>
        </w:rPr>
        <w:drawing>
          <wp:anchor distT="0" distB="0" distL="114300" distR="114300" simplePos="0" relativeHeight="251700224" behindDoc="0" locked="0" layoutInCell="1" allowOverlap="1" wp14:anchorId="7C540BE1" wp14:editId="3F58ABDA">
            <wp:simplePos x="0" y="0"/>
            <wp:positionH relativeFrom="margin">
              <wp:align>right</wp:align>
            </wp:positionH>
            <wp:positionV relativeFrom="paragraph">
              <wp:posOffset>3175</wp:posOffset>
            </wp:positionV>
            <wp:extent cx="1453515" cy="1266190"/>
            <wp:effectExtent l="0" t="0" r="0" b="0"/>
            <wp:wrapSquare wrapText="bothSides"/>
            <wp:docPr id="4970" name="Picture 4970"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 name="Picture 4970" descr="Group Vat li Thay Luong"/>
                    <pic:cNvPicPr/>
                  </pic:nvPicPr>
                  <pic:blipFill>
                    <a:blip r:embed="rId977">
                      <a:extLst>
                        <a:ext uri="{BEBA8EAE-BF5A-486C-A8C5-ECC9F3942E4B}">
                          <a14:imgProps xmlns:a14="http://schemas.microsoft.com/office/drawing/2010/main">
                            <a14:imgLayer r:embed="rId97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453515" cy="1266190"/>
                    </a:xfrm>
                    <a:prstGeom prst="rect">
                      <a:avLst/>
                    </a:prstGeom>
                  </pic:spPr>
                </pic:pic>
              </a:graphicData>
            </a:graphic>
            <wp14:sizeRelH relativeFrom="margin">
              <wp14:pctWidth>0</wp14:pctWidth>
            </wp14:sizeRelH>
            <wp14:sizeRelV relativeFrom="margin">
              <wp14:pctHeight>0</wp14:pctHeight>
            </wp14:sizeRelV>
          </wp:anchor>
        </w:drawing>
      </w:r>
      <w:r w:rsidRPr="000C67BC">
        <w:rPr>
          <w:rFonts w:cs="Times New Roman"/>
          <w:color w:val="000000" w:themeColor="text1"/>
          <w:szCs w:val="24"/>
          <w:lang w:val="nl-NL"/>
        </w:rPr>
        <w:t>Một đoạn dây đồng DC dài 20cm, nặng 12g được treo ở hai đầu bằng sợi dây mềm, rất nhẹ, cách điện sao cho đoạn dây CD nằm ngang. Đưa đoạn dây đồng vào trong từ trường đều có cảm ứng từ B = 0,2T, có hướng thẳng đứng hướng lên. Dây treo có thể chịu được lực kéo lớn nhất là 0,075N. Lấy g = 10m/s</w:t>
      </w:r>
      <w:r w:rsidRPr="000C67BC">
        <w:rPr>
          <w:rFonts w:cs="Times New Roman"/>
          <w:color w:val="000000" w:themeColor="text1"/>
          <w:szCs w:val="24"/>
          <w:vertAlign w:val="superscript"/>
          <w:lang w:val="nl-NL"/>
        </w:rPr>
        <w:t>2</w:t>
      </w:r>
      <w:r w:rsidRPr="000C67BC">
        <w:rPr>
          <w:rFonts w:cs="Times New Roman"/>
          <w:color w:val="000000" w:themeColor="text1"/>
          <w:szCs w:val="24"/>
          <w:lang w:val="nl-NL"/>
        </w:rPr>
        <w:t>. Để dây không bị đứt thì dòng điện qua dây DC lớn nhất bằng</w:t>
      </w:r>
    </w:p>
    <w:p w:rsidR="00E435F6" w:rsidRPr="000C67BC" w:rsidRDefault="00E435F6" w:rsidP="00EF33D8">
      <w:pPr>
        <w:tabs>
          <w:tab w:val="left" w:pos="360"/>
        </w:tabs>
        <w:contextualSpacing/>
        <w:jc w:val="both"/>
        <w:rPr>
          <w:rFonts w:cs="Times New Roman"/>
          <w:b/>
          <w:color w:val="000000" w:themeColor="text1"/>
          <w:szCs w:val="24"/>
          <w:lang w:val="nl-NL"/>
        </w:rPr>
      </w:pPr>
    </w:p>
    <w:p w:rsidR="00E435F6" w:rsidRPr="000C67BC" w:rsidRDefault="00E435F6" w:rsidP="00EF33D8">
      <w:pPr>
        <w:tabs>
          <w:tab w:val="left" w:pos="360"/>
        </w:tabs>
        <w:contextualSpacing/>
        <w:jc w:val="both"/>
        <w:rPr>
          <w:rFonts w:cs="Times New Roman"/>
          <w:bCs/>
          <w:color w:val="000000" w:themeColor="text1"/>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bCs/>
          <w:color w:val="000000" w:themeColor="text1"/>
          <w:lang w:val="pt-BR"/>
        </w:rPr>
        <w:t>Trong một bình kín chứa khí mêtan (CH</w:t>
      </w:r>
      <w:r w:rsidRPr="000C67BC">
        <w:rPr>
          <w:rFonts w:cs="Times New Roman"/>
          <w:bCs/>
          <w:color w:val="000000" w:themeColor="text1"/>
          <w:vertAlign w:val="subscript"/>
          <w:lang w:val="pt-BR"/>
        </w:rPr>
        <w:t>4</w:t>
      </w:r>
      <w:r w:rsidRPr="000C67BC">
        <w:rPr>
          <w:rFonts w:cs="Times New Roman"/>
          <w:bCs/>
          <w:color w:val="000000" w:themeColor="text1"/>
          <w:lang w:val="pt-BR"/>
        </w:rPr>
        <w:t>) và oxi (O</w:t>
      </w:r>
      <w:r w:rsidRPr="000C67BC">
        <w:rPr>
          <w:rFonts w:cs="Times New Roman"/>
          <w:bCs/>
          <w:color w:val="000000" w:themeColor="text1"/>
          <w:vertAlign w:val="subscript"/>
          <w:lang w:val="pt-BR"/>
        </w:rPr>
        <w:t>2</w:t>
      </w:r>
      <w:r w:rsidRPr="000C67BC">
        <w:rPr>
          <w:rFonts w:cs="Times New Roman"/>
          <w:bCs/>
          <w:color w:val="000000" w:themeColor="text1"/>
          <w:lang w:val="pt-BR"/>
        </w:rPr>
        <w:t>) ở áp suất 780 mmHg. Áp suất riêng phần của hai khí bằng nhau. Sau khi xảy ra sự nổ trong bình kín, người ta làm lạnh để hơi nước ngưng tụ và được dẫn ra ngoài. Sau đó, người ta đưa bình về nhiệt độ ban đầu. Áp suất của khí còn lại trong bình lúc sau bằng bao nhiêu mmHg?</w:t>
      </w:r>
    </w:p>
    <w:p w:rsidR="00E435F6" w:rsidRPr="000C67BC" w:rsidRDefault="00E435F6" w:rsidP="00EF33D8">
      <w:pPr>
        <w:shd w:val="clear" w:color="auto" w:fill="FFFFFF"/>
        <w:spacing w:line="360" w:lineRule="auto"/>
        <w:jc w:val="both"/>
        <w:rPr>
          <w:rFonts w:cs="Times New Roman"/>
          <w:b/>
          <w:color w:val="000000" w:themeColor="text1"/>
          <w:szCs w:val="24"/>
          <w:lang w:val="pt-BR"/>
        </w:rPr>
      </w:pPr>
    </w:p>
    <w:p w:rsidR="00E435F6" w:rsidRPr="000C67BC" w:rsidRDefault="00E435F6" w:rsidP="00EF33D8">
      <w:pPr>
        <w:spacing w:after="0" w:line="240" w:lineRule="auto"/>
        <w:contextualSpacing/>
        <w:rPr>
          <w:rFonts w:cs="Times New Roman"/>
          <w:color w:val="000000" w:themeColor="text1"/>
          <w:szCs w:val="24"/>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szCs w:val="24"/>
          <w:lang w:val="vi-VN"/>
        </w:rPr>
        <w:t>Lấy 0,01 kg hơi nước ở 100</w:t>
      </w:r>
      <w:r w:rsidRPr="000C67BC">
        <w:rPr>
          <w:rFonts w:cs="Times New Roman"/>
          <w:color w:val="000000" w:themeColor="text1"/>
          <w:szCs w:val="24"/>
          <w:vertAlign w:val="superscript"/>
          <w:lang w:val="vi-VN"/>
        </w:rPr>
        <w:t>0</w:t>
      </w:r>
      <w:r w:rsidRPr="000C67BC">
        <w:rPr>
          <w:rFonts w:cs="Times New Roman"/>
          <w:color w:val="000000" w:themeColor="text1"/>
          <w:szCs w:val="24"/>
          <w:lang w:val="vi-VN"/>
        </w:rPr>
        <w:t>C cho ngưng tụ trong bình nhiệt lượng kế chứa 0,2 kg nước ở 9,5</w:t>
      </w:r>
      <w:r w:rsidRPr="000C67BC">
        <w:rPr>
          <w:rFonts w:cs="Times New Roman"/>
          <w:color w:val="000000" w:themeColor="text1"/>
          <w:szCs w:val="24"/>
          <w:vertAlign w:val="superscript"/>
          <w:lang w:val="vi-VN"/>
        </w:rPr>
        <w:t>0</w:t>
      </w:r>
      <w:r w:rsidRPr="000C67BC">
        <w:rPr>
          <w:rFonts w:cs="Times New Roman"/>
          <w:color w:val="000000" w:themeColor="text1"/>
          <w:szCs w:val="24"/>
          <w:lang w:val="vi-VN"/>
        </w:rPr>
        <w:t>C; nhiệt độ cuối cùng là 40</w:t>
      </w:r>
      <w:r w:rsidRPr="000C67BC">
        <w:rPr>
          <w:rFonts w:cs="Times New Roman"/>
          <w:color w:val="000000" w:themeColor="text1"/>
          <w:szCs w:val="24"/>
          <w:vertAlign w:val="superscript"/>
          <w:lang w:val="vi-VN"/>
        </w:rPr>
        <w:t>0</w:t>
      </w:r>
      <w:r w:rsidRPr="000C67BC">
        <w:rPr>
          <w:rFonts w:cs="Times New Roman"/>
          <w:color w:val="000000" w:themeColor="text1"/>
          <w:szCs w:val="24"/>
          <w:lang w:val="vi-VN"/>
        </w:rPr>
        <w:t xml:space="preserve">C, cho nhiệt dung riêng của nước là c = 4180 J/kg.K. </w:t>
      </w:r>
      <w:r w:rsidRPr="000C67BC">
        <w:rPr>
          <w:rFonts w:cs="Times New Roman"/>
          <w:color w:val="000000" w:themeColor="text1"/>
          <w:szCs w:val="24"/>
        </w:rPr>
        <w:t>N</w:t>
      </w:r>
      <w:r w:rsidRPr="000C67BC">
        <w:rPr>
          <w:rFonts w:cs="Times New Roman"/>
          <w:color w:val="000000" w:themeColor="text1"/>
          <w:szCs w:val="24"/>
          <w:lang w:val="vi-VN"/>
        </w:rPr>
        <w:t xml:space="preserve">hiệt hóa hơi </w:t>
      </w:r>
      <w:r w:rsidRPr="000C67BC">
        <w:rPr>
          <w:rFonts w:cs="Times New Roman"/>
          <w:color w:val="000000" w:themeColor="text1"/>
          <w:szCs w:val="24"/>
        </w:rPr>
        <w:t xml:space="preserve">riêng </w:t>
      </w:r>
      <w:r w:rsidRPr="000C67BC">
        <w:rPr>
          <w:rFonts w:cs="Times New Roman"/>
          <w:color w:val="000000" w:themeColor="text1"/>
          <w:szCs w:val="24"/>
          <w:lang w:val="vi-VN"/>
        </w:rPr>
        <w:t>của nước</w:t>
      </w:r>
      <w:r w:rsidRPr="000C67BC">
        <w:rPr>
          <w:rFonts w:cs="Times New Roman"/>
          <w:color w:val="000000" w:themeColor="text1"/>
          <w:szCs w:val="24"/>
        </w:rPr>
        <w:t xml:space="preserve"> bằng bao nhiêu MJ/kg ? (Kết quả lấy đến 1 chữ số sau dấu phẩy thập phân)</w:t>
      </w:r>
    </w:p>
    <w:p w:rsidR="00E435F6" w:rsidRPr="000C67BC" w:rsidRDefault="00E435F6" w:rsidP="00EF33D8">
      <w:pPr>
        <w:spacing w:after="0" w:line="240" w:lineRule="auto"/>
        <w:contextualSpacing/>
        <w:rPr>
          <w:rFonts w:cs="Times New Roman"/>
          <w:color w:val="000000" w:themeColor="text1"/>
          <w:szCs w:val="24"/>
        </w:rPr>
      </w:pPr>
      <w:r w:rsidRPr="000C67BC">
        <w:rPr>
          <w:rFonts w:cs="Times New Roman"/>
          <w:noProof/>
          <w:color w:val="000000" w:themeColor="text1"/>
          <w:szCs w:val="24"/>
        </w:rPr>
        <w:lastRenderedPageBreak/>
        <w:drawing>
          <wp:inline distT="0" distB="0" distL="0" distR="0" wp14:anchorId="47C5A070" wp14:editId="03A8C527">
            <wp:extent cx="921297" cy="2095500"/>
            <wp:effectExtent l="0" t="0" r="0" b="0"/>
            <wp:docPr id="1034" name="Picture 18" descr="A drawing of a cup  Description automatically generated"/>
            <wp:cNvGraphicFramePr/>
            <a:graphic xmlns:a="http://schemas.openxmlformats.org/drawingml/2006/main">
              <a:graphicData uri="http://schemas.openxmlformats.org/drawingml/2006/picture">
                <pic:pic xmlns:pic="http://schemas.openxmlformats.org/drawingml/2006/picture">
                  <pic:nvPicPr>
                    <pic:cNvPr id="1034" name="Picture 18" descr="A drawing of a cup  Description automatically generated"/>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921297" cy="2095500"/>
                    </a:xfrm>
                    <a:prstGeom prst="rect">
                      <a:avLst/>
                    </a:prstGeom>
                    <a:noFill/>
                    <a:ln>
                      <a:noFill/>
                    </a:ln>
                  </pic:spPr>
                </pic:pic>
              </a:graphicData>
            </a:graphic>
          </wp:inline>
        </w:drawing>
      </w:r>
    </w:p>
    <w:p w:rsidR="00E435F6" w:rsidRPr="000C67BC" w:rsidRDefault="00E435F6" w:rsidP="00EF33D8">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183BF9">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w:t>
            </w:r>
            <w:r w:rsidRPr="00E2483E">
              <w:rPr>
                <w:rFonts w:cs="Times New Roman"/>
                <w:b/>
                <w:iCs/>
                <w:color w:val="000000" w:themeColor="text1"/>
                <w:szCs w:val="24"/>
                <w:highlight w:val="green"/>
              </w:rPr>
              <w:t>1</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6438AF">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E435F6" w:rsidRPr="000C67BC" w:rsidRDefault="00E435F6" w:rsidP="006438AF">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6438AF">
      <w:pPr>
        <w:pStyle w:val="ListParagraph"/>
        <w:spacing w:after="0"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 xml:space="preserve">Tính chất nào sau đây </w:t>
      </w:r>
      <w:r w:rsidRPr="000C67BC">
        <w:rPr>
          <w:rFonts w:ascii="Times New Roman" w:hAnsi="Times New Roman" w:cs="Times New Roman"/>
          <w:b/>
          <w:bCs/>
          <w:color w:val="000000" w:themeColor="text1"/>
          <w:sz w:val="24"/>
          <w:szCs w:val="24"/>
        </w:rPr>
        <w:t xml:space="preserve">không </w:t>
      </w:r>
      <w:r w:rsidRPr="000C67BC">
        <w:rPr>
          <w:rFonts w:ascii="Times New Roman" w:hAnsi="Times New Roman" w:cs="Times New Roman"/>
          <w:color w:val="000000" w:themeColor="text1"/>
          <w:sz w:val="24"/>
          <w:szCs w:val="24"/>
        </w:rPr>
        <w:t>phải là tính chất của chất ở thể khí?</w:t>
      </w:r>
    </w:p>
    <w:p w:rsidR="00E435F6" w:rsidRPr="000C67BC" w:rsidRDefault="00E435F6" w:rsidP="006438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Có hình dạng và thể tích riêng.</w:t>
      </w:r>
    </w:p>
    <w:p w:rsidR="00E435F6" w:rsidRPr="000C67BC" w:rsidRDefault="00E435F6" w:rsidP="006438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Có các phân tử chuyển động hoàn toàn hỗn độn.</w:t>
      </w:r>
    </w:p>
    <w:p w:rsidR="00E435F6" w:rsidRPr="000C67BC" w:rsidRDefault="00E435F6" w:rsidP="006438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Có thể nén được dễ dàng.</w:t>
      </w:r>
    </w:p>
    <w:p w:rsidR="00E435F6" w:rsidRPr="000C67BC" w:rsidRDefault="00E435F6" w:rsidP="006438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Có lực tương tác phân tử nhỏ hơn lực tương tác phân tử ở thể rắn và thể lỏng.</w:t>
      </w:r>
    </w:p>
    <w:p w:rsidR="00E435F6" w:rsidRPr="000C67BC" w:rsidRDefault="00E435F6" w:rsidP="006438AF">
      <w:pPr>
        <w:spacing w:after="0" w:line="240" w:lineRule="auto"/>
        <w:contextualSpacing/>
        <w:jc w:val="both"/>
        <w:rPr>
          <w:rFonts w:cs="Times New Roman"/>
          <w:color w:val="000000" w:themeColor="text1"/>
          <w:szCs w:val="24"/>
        </w:rPr>
      </w:pPr>
    </w:p>
    <w:p w:rsidR="00E435F6" w:rsidRPr="000C67BC" w:rsidRDefault="00E435F6" w:rsidP="006438AF">
      <w:pPr>
        <w:spacing w:after="0" w:line="240" w:lineRule="auto"/>
        <w:contextualSpacing/>
        <w:jc w:val="both"/>
        <w:rPr>
          <w:rFonts w:cs="Times New Roman"/>
          <w:color w:val="000000" w:themeColor="text1"/>
          <w:szCs w:val="24"/>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Cs w:val="24"/>
          <w:lang w:val="nl-NL"/>
        </w:rPr>
        <w:t>Khung dây dẫn mang dòng điện đặt trong từ trường đều chịu tác dụng của ngẫu lực từ khi</w:t>
      </w:r>
      <w:r w:rsidRPr="000C67BC">
        <w:rPr>
          <w:rFonts w:cs="Times New Roman"/>
          <w:color w:val="000000" w:themeColor="text1"/>
          <w:szCs w:val="24"/>
          <w:lang w:val="nl-NL"/>
        </w:rPr>
        <w:br/>
      </w:r>
      <w:r w:rsidRPr="000C67BC">
        <w:rPr>
          <w:rFonts w:cs="Times New Roman"/>
          <w:b/>
          <w:bCs/>
          <w:color w:val="000000" w:themeColor="text1"/>
          <w:szCs w:val="24"/>
          <w:lang w:val="nl-NL"/>
        </w:rPr>
        <w:t xml:space="preserve"> </w:t>
      </w:r>
      <w:r w:rsidRPr="00C9285A">
        <w:rPr>
          <w:rFonts w:cs="Times New Roman"/>
          <w:b/>
          <w:bCs/>
          <w:color w:val="0000FF"/>
          <w:szCs w:val="24"/>
          <w:lang w:val="nl-NL"/>
        </w:rPr>
        <w:t xml:space="preserve">A. </w:t>
      </w:r>
      <w:r w:rsidRPr="000C67BC">
        <w:rPr>
          <w:rFonts w:cs="Times New Roman"/>
          <w:color w:val="000000" w:themeColor="text1"/>
          <w:szCs w:val="24"/>
          <w:lang w:val="nl-NL"/>
        </w:rPr>
        <w:t>mặt phẳng khung vuông góc với các đường cảm ứng từ.</w:t>
      </w:r>
      <w:r w:rsidRPr="000C67BC">
        <w:rPr>
          <w:rFonts w:cs="Times New Roman"/>
          <w:color w:val="000000" w:themeColor="text1"/>
          <w:szCs w:val="24"/>
          <w:lang w:val="nl-NL"/>
        </w:rPr>
        <w:tab/>
      </w:r>
    </w:p>
    <w:p w:rsidR="00E435F6" w:rsidRPr="000C67BC" w:rsidRDefault="00E435F6" w:rsidP="006438AF">
      <w:pPr>
        <w:tabs>
          <w:tab w:val="left" w:pos="5670"/>
        </w:tabs>
        <w:spacing w:line="276" w:lineRule="auto"/>
        <w:rPr>
          <w:rFonts w:cs="Times New Roman"/>
          <w:color w:val="000000" w:themeColor="text1"/>
          <w:szCs w:val="24"/>
          <w:lang w:val="nl-NL"/>
        </w:rPr>
      </w:pPr>
      <w:r w:rsidRPr="00C9285A">
        <w:rPr>
          <w:rFonts w:cs="Times New Roman"/>
          <w:b/>
          <w:bCs/>
          <w:color w:val="0000FF"/>
          <w:szCs w:val="24"/>
          <w:lang w:val="nl-NL"/>
        </w:rPr>
        <w:t xml:space="preserve">B. </w:t>
      </w:r>
      <w:r w:rsidRPr="000C67BC">
        <w:rPr>
          <w:rFonts w:cs="Times New Roman"/>
          <w:color w:val="000000" w:themeColor="text1"/>
          <w:szCs w:val="24"/>
          <w:lang w:val="nl-NL"/>
        </w:rPr>
        <w:t>mặt phẳng khung song song với các đường cảm ứng từ.</w:t>
      </w:r>
      <w:r w:rsidRPr="000C67BC">
        <w:rPr>
          <w:rFonts w:cs="Times New Roman"/>
          <w:color w:val="000000" w:themeColor="text1"/>
          <w:szCs w:val="24"/>
          <w:lang w:val="nl-NL"/>
        </w:rPr>
        <w:br/>
      </w:r>
      <w:r w:rsidRPr="00C9285A">
        <w:rPr>
          <w:rFonts w:cs="Times New Roman"/>
          <w:b/>
          <w:bCs/>
          <w:color w:val="0000FF"/>
          <w:szCs w:val="24"/>
          <w:lang w:val="nl-NL"/>
        </w:rPr>
        <w:t xml:space="preserve">C. </w:t>
      </w:r>
      <w:r w:rsidRPr="000C67BC">
        <w:rPr>
          <w:rFonts w:cs="Times New Roman"/>
          <w:color w:val="000000" w:themeColor="text1"/>
          <w:szCs w:val="24"/>
          <w:lang w:val="nl-NL"/>
        </w:rPr>
        <w:t xml:space="preserve">mặt phẳng khung hợp với đường cảm ứng từ một góc 0 </w:t>
      </w:r>
      <w:r w:rsidRPr="000C67BC">
        <w:rPr>
          <w:rFonts w:cs="Times New Roman"/>
          <w:color w:val="000000" w:themeColor="text1"/>
          <w:szCs w:val="24"/>
        </w:rPr>
        <w:sym w:font="Symbol" w:char="F03C"/>
      </w:r>
      <w:r w:rsidRPr="000C67BC">
        <w:rPr>
          <w:rFonts w:cs="Times New Roman"/>
          <w:color w:val="000000" w:themeColor="text1"/>
          <w:szCs w:val="24"/>
          <w:lang w:val="nl-NL"/>
        </w:rPr>
        <w:t xml:space="preserve"> </w:t>
      </w:r>
      <w:r w:rsidRPr="000C67BC">
        <w:rPr>
          <w:rFonts w:cs="Times New Roman"/>
          <w:color w:val="000000" w:themeColor="text1"/>
          <w:szCs w:val="24"/>
        </w:rPr>
        <w:sym w:font="Symbol" w:char="F061"/>
      </w:r>
      <w:r w:rsidRPr="000C67BC">
        <w:rPr>
          <w:rFonts w:cs="Times New Roman"/>
          <w:color w:val="000000" w:themeColor="text1"/>
          <w:szCs w:val="24"/>
          <w:lang w:val="nl-NL"/>
        </w:rPr>
        <w:t xml:space="preserve"> </w:t>
      </w:r>
      <w:r w:rsidRPr="000C67BC">
        <w:rPr>
          <w:rFonts w:cs="Times New Roman"/>
          <w:color w:val="000000" w:themeColor="text1"/>
          <w:szCs w:val="24"/>
        </w:rPr>
        <w:sym w:font="Symbol" w:char="F03C"/>
      </w:r>
      <w:r w:rsidRPr="000C67BC">
        <w:rPr>
          <w:rFonts w:cs="Times New Roman"/>
          <w:color w:val="000000" w:themeColor="text1"/>
          <w:szCs w:val="24"/>
          <w:lang w:val="nl-NL"/>
        </w:rPr>
        <w:t xml:space="preserve"> 90</w:t>
      </w:r>
      <w:r w:rsidRPr="000C67BC">
        <w:rPr>
          <w:rFonts w:cs="Times New Roman"/>
          <w:color w:val="000000" w:themeColor="text1"/>
          <w:szCs w:val="24"/>
          <w:vertAlign w:val="superscript"/>
          <w:lang w:val="nl-NL"/>
        </w:rPr>
        <w:t>0</w:t>
      </w:r>
      <w:r w:rsidRPr="000C67BC">
        <w:rPr>
          <w:rFonts w:cs="Times New Roman"/>
          <w:color w:val="000000" w:themeColor="text1"/>
          <w:szCs w:val="24"/>
          <w:lang w:val="nl-NL"/>
        </w:rPr>
        <w:t>.</w:t>
      </w:r>
      <w:r w:rsidRPr="000C67BC">
        <w:rPr>
          <w:rFonts w:cs="Times New Roman"/>
          <w:color w:val="000000" w:themeColor="text1"/>
          <w:szCs w:val="24"/>
          <w:lang w:val="nl-NL"/>
        </w:rPr>
        <w:tab/>
      </w:r>
    </w:p>
    <w:p w:rsidR="00E435F6" w:rsidRPr="000C67BC" w:rsidRDefault="00E435F6" w:rsidP="006438AF">
      <w:pPr>
        <w:tabs>
          <w:tab w:val="left" w:pos="5670"/>
        </w:tabs>
        <w:spacing w:line="276" w:lineRule="auto"/>
        <w:rPr>
          <w:rFonts w:cs="Times New Roman"/>
          <w:color w:val="000000" w:themeColor="text1"/>
          <w:szCs w:val="24"/>
          <w:lang w:val="nl-NL"/>
        </w:rPr>
      </w:pPr>
      <w:r w:rsidRPr="00C9285A">
        <w:rPr>
          <w:rFonts w:cs="Times New Roman"/>
          <w:b/>
          <w:bCs/>
          <w:color w:val="0000FF"/>
          <w:szCs w:val="24"/>
          <w:lang w:val="nl-NL"/>
        </w:rPr>
        <w:t xml:space="preserve">D. </w:t>
      </w:r>
      <w:r w:rsidRPr="000C67BC">
        <w:rPr>
          <w:rFonts w:cs="Times New Roman"/>
          <w:color w:val="000000" w:themeColor="text1"/>
          <w:szCs w:val="24"/>
          <w:lang w:val="nl-NL"/>
        </w:rPr>
        <w:t>mặt phẳng khung ở vị trí bất kì.</w:t>
      </w:r>
    </w:p>
    <w:p w:rsidR="00E435F6" w:rsidRPr="000C67BC" w:rsidRDefault="00E435F6" w:rsidP="006438AF">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6438AF">
      <w:pPr>
        <w:tabs>
          <w:tab w:val="left" w:pos="851"/>
        </w:tabs>
        <w:spacing w:after="0" w:line="276" w:lineRule="auto"/>
        <w:jc w:val="both"/>
        <w:rPr>
          <w:rFonts w:cs="Times New Roman"/>
          <w:b/>
          <w:color w:val="000000" w:themeColor="text1"/>
          <w:szCs w:val="24"/>
          <w:lang w:val="vi-VN"/>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szCs w:val="24"/>
          <w:lang w:val="vi-VN"/>
        </w:rPr>
        <w:t>Điều</w:t>
      </w:r>
      <w:r w:rsidRPr="000C67BC">
        <w:rPr>
          <w:rFonts w:cs="Times New Roman"/>
          <w:b/>
          <w:color w:val="000000" w:themeColor="text1"/>
          <w:szCs w:val="24"/>
          <w:lang w:val="vi-VN"/>
        </w:rPr>
        <w:t xml:space="preserve"> </w:t>
      </w:r>
      <w:r w:rsidRPr="000C67BC">
        <w:rPr>
          <w:rFonts w:cs="Times New Roman"/>
          <w:color w:val="000000" w:themeColor="text1"/>
          <w:szCs w:val="24"/>
          <w:lang w:val="vi-VN"/>
        </w:rPr>
        <w:t xml:space="preserve">nào sau đây là </w:t>
      </w:r>
      <w:r w:rsidRPr="000C67BC">
        <w:rPr>
          <w:rFonts w:cs="Times New Roman"/>
          <w:b/>
          <w:color w:val="000000" w:themeColor="text1"/>
          <w:szCs w:val="24"/>
          <w:lang w:val="vi-VN"/>
        </w:rPr>
        <w:t>không đúng</w:t>
      </w:r>
      <w:r w:rsidRPr="000C67BC">
        <w:rPr>
          <w:rFonts w:cs="Times New Roman"/>
          <w:color w:val="000000" w:themeColor="text1"/>
          <w:szCs w:val="24"/>
          <w:lang w:val="vi-VN"/>
        </w:rPr>
        <w:t>? Cảm ứng từ tại mỗi điểm trong từ trường</w:t>
      </w:r>
    </w:p>
    <w:p w:rsidR="00E435F6" w:rsidRPr="000C67BC" w:rsidRDefault="00E435F6" w:rsidP="00FD0D73">
      <w:pPr>
        <w:tabs>
          <w:tab w:val="left" w:pos="851"/>
          <w:tab w:val="left" w:pos="5670"/>
        </w:tabs>
        <w:spacing w:line="276" w:lineRule="auto"/>
        <w:jc w:val="both"/>
        <w:rPr>
          <w:rFonts w:cs="Times New Roman"/>
          <w:color w:val="000000" w:themeColor="text1"/>
          <w:szCs w:val="24"/>
          <w:lang w:val="vi-VN"/>
        </w:rPr>
      </w:pPr>
      <w:r w:rsidRPr="00C9285A">
        <w:rPr>
          <w:rFonts w:cs="Times New Roman"/>
          <w:b/>
          <w:color w:val="0000FF"/>
          <w:szCs w:val="24"/>
          <w:lang w:val="vi-VN"/>
        </w:rPr>
        <w:t xml:space="preserve">A. </w:t>
      </w:r>
      <w:r w:rsidRPr="000C67BC">
        <w:rPr>
          <w:rFonts w:cs="Times New Roman"/>
          <w:color w:val="000000" w:themeColor="text1"/>
          <w:szCs w:val="24"/>
          <w:lang w:val="vi-VN"/>
        </w:rPr>
        <w:t>Tiếp tuyến với đường sức từ tại điểm đó</w:t>
      </w:r>
      <w:r w:rsidRPr="000C67BC">
        <w:rPr>
          <w:rFonts w:cs="Times New Roman"/>
          <w:color w:val="000000" w:themeColor="text1"/>
          <w:szCs w:val="24"/>
          <w:lang w:val="vi-VN"/>
        </w:rPr>
        <w:tab/>
      </w:r>
    </w:p>
    <w:p w:rsidR="00E435F6" w:rsidRPr="000C67BC" w:rsidRDefault="00E435F6" w:rsidP="00FD0D73">
      <w:pPr>
        <w:tabs>
          <w:tab w:val="left" w:pos="851"/>
          <w:tab w:val="left" w:pos="5670"/>
        </w:tabs>
        <w:spacing w:line="276" w:lineRule="auto"/>
        <w:jc w:val="both"/>
        <w:rPr>
          <w:rFonts w:cs="Times New Roman"/>
          <w:color w:val="000000" w:themeColor="text1"/>
          <w:szCs w:val="24"/>
          <w:lang w:val="vi-VN"/>
        </w:rPr>
      </w:pPr>
      <w:r w:rsidRPr="00C9285A">
        <w:rPr>
          <w:rFonts w:cs="Times New Roman"/>
          <w:b/>
          <w:color w:val="0000FF"/>
          <w:szCs w:val="24"/>
          <w:lang w:val="vi-VN"/>
        </w:rPr>
        <w:t xml:space="preserve">B. </w:t>
      </w:r>
      <w:r w:rsidRPr="000C67BC">
        <w:rPr>
          <w:rFonts w:cs="Times New Roman"/>
          <w:color w:val="000000" w:themeColor="text1"/>
          <w:szCs w:val="24"/>
          <w:lang w:val="vi-VN"/>
        </w:rPr>
        <w:t>Cùng hướng với hướng của từ trường tại điểm đó</w:t>
      </w:r>
    </w:p>
    <w:p w:rsidR="00E435F6" w:rsidRPr="000C67BC" w:rsidRDefault="00E435F6" w:rsidP="00FD0D73">
      <w:pPr>
        <w:tabs>
          <w:tab w:val="left" w:pos="851"/>
        </w:tabs>
        <w:spacing w:line="276" w:lineRule="auto"/>
        <w:jc w:val="both"/>
        <w:rPr>
          <w:rFonts w:cs="Times New Roman"/>
          <w:color w:val="000000" w:themeColor="text1"/>
          <w:szCs w:val="24"/>
          <w:lang w:val="vi-VN"/>
        </w:rPr>
      </w:pPr>
      <w:r w:rsidRPr="00C9285A">
        <w:rPr>
          <w:rFonts w:cs="Times New Roman"/>
          <w:b/>
          <w:color w:val="0000FF"/>
          <w:szCs w:val="24"/>
          <w:lang w:val="vi-VN"/>
        </w:rPr>
        <w:t xml:space="preserve">C. </w:t>
      </w:r>
      <w:r w:rsidRPr="000C67BC">
        <w:rPr>
          <w:rFonts w:cs="Times New Roman"/>
          <w:color w:val="000000" w:themeColor="text1"/>
          <w:szCs w:val="24"/>
          <w:lang w:val="vi-VN"/>
        </w:rPr>
        <w:t>Đặc trưng cho khả năng tác dụng lực từ tại điểm đó là mạnh hay yếu</w:t>
      </w:r>
    </w:p>
    <w:p w:rsidR="00E435F6" w:rsidRPr="000C67BC" w:rsidRDefault="00E435F6" w:rsidP="00FD0D73">
      <w:pPr>
        <w:tabs>
          <w:tab w:val="left" w:pos="851"/>
        </w:tabs>
        <w:spacing w:line="276" w:lineRule="auto"/>
        <w:jc w:val="both"/>
        <w:rPr>
          <w:rFonts w:cs="Times New Roman"/>
          <w:color w:val="000000" w:themeColor="text1"/>
          <w:szCs w:val="24"/>
          <w:lang w:val="vi-VN"/>
        </w:rPr>
      </w:pPr>
      <w:r w:rsidRPr="00C9285A">
        <w:rPr>
          <w:rFonts w:cs="Times New Roman"/>
          <w:b/>
          <w:color w:val="0000FF"/>
          <w:szCs w:val="24"/>
          <w:lang w:val="vi-VN"/>
        </w:rPr>
        <w:t xml:space="preserve">D. </w:t>
      </w:r>
      <w:r w:rsidRPr="000C67BC">
        <w:rPr>
          <w:rFonts w:cs="Times New Roman"/>
          <w:color w:val="000000" w:themeColor="text1"/>
          <w:szCs w:val="24"/>
          <w:lang w:val="vi-VN"/>
        </w:rPr>
        <w:t>Có phương vuông góc với trục của kim nam châm thử nằm cân bằng tại điểm đó</w:t>
      </w:r>
    </w:p>
    <w:p w:rsidR="00E435F6" w:rsidRPr="000C67BC" w:rsidRDefault="00E435F6" w:rsidP="00FD0D73">
      <w:pPr>
        <w:tabs>
          <w:tab w:val="left" w:pos="851"/>
        </w:tabs>
        <w:spacing w:line="276" w:lineRule="auto"/>
        <w:jc w:val="both"/>
        <w:rPr>
          <w:rFonts w:cs="Times New Roman"/>
          <w:color w:val="000000" w:themeColor="text1"/>
          <w:szCs w:val="24"/>
          <w:lang w:val="vi-VN"/>
        </w:rPr>
      </w:pPr>
    </w:p>
    <w:p w:rsidR="00E435F6" w:rsidRPr="000C67BC" w:rsidRDefault="00E435F6" w:rsidP="006438AF">
      <w:pPr>
        <w:pStyle w:val="NoSpacing"/>
        <w:contextualSpacing/>
        <w:jc w:val="both"/>
        <w:rPr>
          <w:rFonts w:ascii="Times New Roman" w:hAnsi="Times New Roman"/>
          <w:b/>
          <w:color w:val="000000" w:themeColor="text1"/>
          <w:szCs w:val="24"/>
          <w:lang w:val="nl-NL"/>
        </w:rPr>
      </w:pPr>
      <w:r w:rsidRPr="00C9285A">
        <w:rPr>
          <w:rFonts w:ascii="Times New Roman" w:hAnsi="Times New Roman"/>
          <w:b/>
          <w:color w:val="0000FF"/>
          <w:szCs w:val="24"/>
        </w:rPr>
        <w:t>Câu 4.</w:t>
      </w:r>
      <w:r w:rsidRPr="000C67BC">
        <w:rPr>
          <w:rFonts w:ascii="Times New Roman" w:hAnsi="Times New Roman"/>
          <w:b/>
          <w:color w:val="000000" w:themeColor="text1"/>
          <w:szCs w:val="24"/>
        </w:rPr>
        <w:t xml:space="preserve"> </w:t>
      </w:r>
      <w:r w:rsidRPr="000C67BC">
        <w:rPr>
          <w:rFonts w:ascii="Times New Roman" w:hAnsi="Times New Roman"/>
          <w:color w:val="000000" w:themeColor="text1"/>
          <w:szCs w:val="24"/>
          <w:lang w:val="nl-NL"/>
        </w:rPr>
        <w:t>Liên hệ giữa nhiệt độ theo thang Ken-vin và nhiệt độ theo thang Xen-xi-út (khi làm tròn số) là</w:t>
      </w:r>
    </w:p>
    <w:p w:rsidR="00E435F6" w:rsidRPr="000C67BC" w:rsidRDefault="00E435F6" w:rsidP="006438AF">
      <w:pPr>
        <w:pStyle w:val="NoSpacing"/>
        <w:contextualSpacing/>
        <w:jc w:val="both"/>
        <w:rPr>
          <w:rFonts w:ascii="Times New Roman" w:hAnsi="Times New Roman"/>
          <w:color w:val="000000" w:themeColor="text1"/>
          <w:szCs w:val="24"/>
          <w:lang w:val="nl-NL"/>
        </w:rPr>
      </w:pPr>
      <w:r w:rsidRPr="00C9285A">
        <w:rPr>
          <w:rFonts w:ascii="Times New Roman" w:hAnsi="Times New Roman"/>
          <w:b/>
          <w:color w:val="0000FF"/>
          <w:szCs w:val="24"/>
          <w:lang w:val="nl-NL"/>
        </w:rPr>
        <w:t xml:space="preserve">A. </w:t>
      </w:r>
      <w:r w:rsidRPr="000C67BC">
        <w:rPr>
          <w:rFonts w:ascii="Times New Roman" w:hAnsi="Times New Roman"/>
          <w:color w:val="000000" w:themeColor="text1"/>
          <w:position w:val="-18"/>
          <w:szCs w:val="24"/>
          <w:lang w:val="nl-NL"/>
        </w:rPr>
        <w:object w:dxaOrig="2180" w:dyaOrig="480">
          <v:shape id="_x0000_i1465" type="#_x0000_t75" style="width:108.75pt;height:23.25pt" o:ole="">
            <v:imagedata r:id="rId980" o:title=""/>
          </v:shape>
          <o:OLEObject Type="Embed" ProgID="Equation.DSMT4" ShapeID="_x0000_i1465" DrawAspect="Content" ObjectID="_1804449929" r:id="rId981"/>
        </w:object>
      </w:r>
      <w:r w:rsidRPr="000C67BC">
        <w:rPr>
          <w:rFonts w:ascii="Times New Roman" w:hAnsi="Times New Roman"/>
          <w:color w:val="000000" w:themeColor="text1"/>
          <w:szCs w:val="24"/>
          <w:lang w:val="nl-NL"/>
        </w:rPr>
        <w:t>.</w:t>
      </w:r>
    </w:p>
    <w:p w:rsidR="00E435F6" w:rsidRPr="000C67BC" w:rsidRDefault="00E435F6" w:rsidP="006438AF">
      <w:pPr>
        <w:pStyle w:val="NoSpacing"/>
        <w:contextualSpacing/>
        <w:jc w:val="both"/>
        <w:rPr>
          <w:rFonts w:ascii="Times New Roman" w:hAnsi="Times New Roman"/>
          <w:color w:val="000000" w:themeColor="text1"/>
          <w:szCs w:val="24"/>
        </w:rPr>
      </w:pPr>
      <w:r w:rsidRPr="00C9285A">
        <w:rPr>
          <w:rFonts w:ascii="Times New Roman" w:hAnsi="Times New Roman"/>
          <w:b/>
          <w:color w:val="0000FF"/>
          <w:szCs w:val="24"/>
          <w:lang w:val="nl-NL"/>
        </w:rPr>
        <w:t xml:space="preserve">B. </w:t>
      </w:r>
      <w:r w:rsidRPr="000C67BC">
        <w:rPr>
          <w:rFonts w:ascii="Times New Roman" w:hAnsi="Times New Roman"/>
          <w:color w:val="000000" w:themeColor="text1"/>
          <w:position w:val="-18"/>
          <w:szCs w:val="24"/>
        </w:rPr>
        <w:object w:dxaOrig="2180" w:dyaOrig="480">
          <v:shape id="_x0000_i1466" type="#_x0000_t75" style="width:108.75pt;height:23.25pt" o:ole="">
            <v:imagedata r:id="rId982" o:title=""/>
          </v:shape>
          <o:OLEObject Type="Embed" ProgID="Equation.DSMT4" ShapeID="_x0000_i1466" DrawAspect="Content" ObjectID="_1804449930" r:id="rId983"/>
        </w:object>
      </w:r>
      <w:r w:rsidRPr="000C67BC">
        <w:rPr>
          <w:rFonts w:ascii="Times New Roman" w:hAnsi="Times New Roman"/>
          <w:color w:val="000000" w:themeColor="text1"/>
          <w:szCs w:val="24"/>
        </w:rPr>
        <w:t>.</w:t>
      </w:r>
    </w:p>
    <w:p w:rsidR="00E435F6" w:rsidRPr="000C67BC" w:rsidRDefault="00E435F6" w:rsidP="006438AF">
      <w:pPr>
        <w:pStyle w:val="NoSpacing"/>
        <w:contextualSpacing/>
        <w:jc w:val="both"/>
        <w:rPr>
          <w:rFonts w:ascii="Times New Roman" w:hAnsi="Times New Roman"/>
          <w:color w:val="000000" w:themeColor="text1"/>
          <w:szCs w:val="24"/>
        </w:rPr>
      </w:pPr>
      <w:r w:rsidRPr="00C9285A">
        <w:rPr>
          <w:rFonts w:ascii="Times New Roman" w:hAnsi="Times New Roman"/>
          <w:b/>
          <w:color w:val="0000FF"/>
          <w:szCs w:val="24"/>
        </w:rPr>
        <w:t xml:space="preserve">C. </w:t>
      </w:r>
      <w:r w:rsidRPr="000C67BC">
        <w:rPr>
          <w:rFonts w:ascii="Times New Roman" w:hAnsi="Times New Roman"/>
          <w:color w:val="000000" w:themeColor="text1"/>
          <w:position w:val="-26"/>
          <w:szCs w:val="24"/>
        </w:rPr>
        <w:object w:dxaOrig="1600" w:dyaOrig="780">
          <v:shape id="_x0000_i1467" type="#_x0000_t75" style="width:80.25pt;height:39.75pt" o:ole="">
            <v:imagedata r:id="rId984" o:title=""/>
          </v:shape>
          <o:OLEObject Type="Embed" ProgID="Equation.DSMT4" ShapeID="_x0000_i1467" DrawAspect="Content" ObjectID="_1804449931" r:id="rId985"/>
        </w:object>
      </w:r>
      <w:r w:rsidRPr="000C67BC">
        <w:rPr>
          <w:rFonts w:ascii="Times New Roman" w:hAnsi="Times New Roman"/>
          <w:color w:val="000000" w:themeColor="text1"/>
          <w:szCs w:val="24"/>
        </w:rPr>
        <w:t>.</w:t>
      </w:r>
    </w:p>
    <w:p w:rsidR="00E435F6" w:rsidRPr="000C67BC" w:rsidRDefault="00E435F6" w:rsidP="00FD0D73">
      <w:pPr>
        <w:pStyle w:val="NoSpacing"/>
        <w:contextualSpacing/>
        <w:jc w:val="both"/>
        <w:rPr>
          <w:rFonts w:ascii="Times New Roman" w:hAnsi="Times New Roman"/>
          <w:color w:val="000000" w:themeColor="text1"/>
          <w:szCs w:val="24"/>
        </w:rPr>
      </w:pPr>
      <w:r w:rsidRPr="00C9285A">
        <w:rPr>
          <w:rFonts w:ascii="Times New Roman" w:hAnsi="Times New Roman"/>
          <w:b/>
          <w:color w:val="0000FF"/>
          <w:szCs w:val="24"/>
        </w:rPr>
        <w:lastRenderedPageBreak/>
        <w:t xml:space="preserve">D. </w:t>
      </w:r>
      <w:r w:rsidRPr="000C67BC">
        <w:rPr>
          <w:rFonts w:ascii="Times New Roman" w:hAnsi="Times New Roman"/>
          <w:color w:val="000000" w:themeColor="text1"/>
          <w:position w:val="-18"/>
          <w:szCs w:val="24"/>
        </w:rPr>
        <w:object w:dxaOrig="2000" w:dyaOrig="480">
          <v:shape id="_x0000_i1468" type="#_x0000_t75" style="width:99.75pt;height:23.25pt" o:ole="">
            <v:imagedata r:id="rId986" o:title=""/>
          </v:shape>
          <o:OLEObject Type="Embed" ProgID="Equation.DSMT4" ShapeID="_x0000_i1468" DrawAspect="Content" ObjectID="_1804449932" r:id="rId987"/>
        </w:object>
      </w:r>
      <w:r w:rsidRPr="000C67BC">
        <w:rPr>
          <w:rFonts w:ascii="Times New Roman" w:hAnsi="Times New Roman"/>
          <w:color w:val="000000" w:themeColor="text1"/>
          <w:szCs w:val="24"/>
        </w:rPr>
        <w:t>.</w:t>
      </w:r>
    </w:p>
    <w:p w:rsidR="00E435F6" w:rsidRPr="000C67BC" w:rsidRDefault="00E435F6" w:rsidP="00FD0D73">
      <w:pPr>
        <w:pStyle w:val="NoSpacing"/>
        <w:contextualSpacing/>
        <w:jc w:val="both"/>
        <w:rPr>
          <w:rFonts w:ascii="Times New Roman" w:hAnsi="Times New Roman"/>
          <w:color w:val="000000" w:themeColor="text1"/>
          <w:szCs w:val="24"/>
        </w:rPr>
      </w:pPr>
    </w:p>
    <w:p w:rsidR="00E435F6" w:rsidRPr="000C67BC" w:rsidRDefault="00E435F6" w:rsidP="006438AF">
      <w:pPr>
        <w:pStyle w:val="ListParagraph"/>
        <w:tabs>
          <w:tab w:val="left" w:pos="2552"/>
        </w:tabs>
        <w:spacing w:after="0" w:line="240" w:lineRule="auto"/>
        <w:ind w:left="0"/>
        <w:jc w:val="both"/>
        <w:rPr>
          <w:rFonts w:ascii="Times New Roman" w:eastAsia="Times New Roman" w:hAnsi="Times New Roman" w:cs="Times New Roman"/>
          <w:b/>
          <w:color w:val="000000" w:themeColor="text1"/>
          <w:sz w:val="24"/>
          <w:szCs w:val="24"/>
        </w:rPr>
      </w:pPr>
      <w:r w:rsidRPr="00C9285A">
        <w:rPr>
          <w:rFonts w:ascii="Times New Roman" w:hAnsi="Times New Roman" w:cs="Times New Roman"/>
          <w:b/>
          <w:color w:val="0000FF"/>
          <w:szCs w:val="24"/>
        </w:rPr>
        <w:t>Câu 5.</w:t>
      </w:r>
      <w:r w:rsidRPr="000C67BC">
        <w:rPr>
          <w:rFonts w:ascii="Times New Roman" w:hAnsi="Times New Roman" w:cs="Times New Roman"/>
          <w:b/>
          <w:color w:val="000000" w:themeColor="text1"/>
          <w:szCs w:val="24"/>
        </w:rPr>
        <w:t xml:space="preserve"> </w:t>
      </w:r>
      <w:r w:rsidRPr="000C67BC">
        <w:rPr>
          <w:rFonts w:ascii="Times New Roman" w:eastAsia="Times New Roman" w:hAnsi="Times New Roman" w:cs="Times New Roman"/>
          <w:color w:val="000000" w:themeColor="text1"/>
          <w:sz w:val="24"/>
          <w:szCs w:val="24"/>
        </w:rPr>
        <w:t>Quá trình nào sau đây là đẳng quá trình ?</w:t>
      </w:r>
    </w:p>
    <w:p w:rsidR="00E435F6" w:rsidRPr="000C67BC" w:rsidRDefault="00E435F6" w:rsidP="006438AF">
      <w:pPr>
        <w:tabs>
          <w:tab w:val="left" w:pos="2552"/>
        </w:tabs>
        <w:spacing w:after="0" w:line="240" w:lineRule="auto"/>
        <w:contextualSpacing/>
        <w:jc w:val="both"/>
        <w:rPr>
          <w:rFonts w:eastAsia="Times New Roman" w:cs="Times New Roman"/>
          <w:color w:val="000000" w:themeColor="text1"/>
          <w:szCs w:val="24"/>
        </w:rPr>
      </w:pPr>
      <w:r w:rsidRPr="00C9285A">
        <w:rPr>
          <w:rFonts w:eastAsia="Times New Roman" w:cs="Times New Roman"/>
          <w:b/>
          <w:color w:val="0000FF"/>
          <w:szCs w:val="24"/>
        </w:rPr>
        <w:t xml:space="preserve">A. </w:t>
      </w:r>
      <w:r w:rsidRPr="000C67BC">
        <w:rPr>
          <w:rFonts w:eastAsia="Times New Roman" w:cs="Times New Roman"/>
          <w:color w:val="000000" w:themeColor="text1"/>
          <w:szCs w:val="24"/>
        </w:rPr>
        <w:t>Đun nóng khí trong một bình đậy kín.</w:t>
      </w:r>
    </w:p>
    <w:p w:rsidR="00E435F6" w:rsidRPr="000C67BC" w:rsidRDefault="00E435F6" w:rsidP="006438AF">
      <w:pPr>
        <w:tabs>
          <w:tab w:val="left" w:pos="2552"/>
        </w:tabs>
        <w:spacing w:after="0" w:line="240" w:lineRule="auto"/>
        <w:contextualSpacing/>
        <w:jc w:val="both"/>
        <w:rPr>
          <w:rFonts w:eastAsia="Times New Roman" w:cs="Times New Roman"/>
          <w:color w:val="000000" w:themeColor="text1"/>
          <w:szCs w:val="24"/>
        </w:rPr>
      </w:pPr>
      <w:r w:rsidRPr="00C9285A">
        <w:rPr>
          <w:rFonts w:eastAsia="Times New Roman" w:cs="Times New Roman"/>
          <w:b/>
          <w:color w:val="0000FF"/>
          <w:szCs w:val="24"/>
        </w:rPr>
        <w:t xml:space="preserve">B. </w:t>
      </w:r>
      <w:r w:rsidRPr="000C67BC">
        <w:rPr>
          <w:rFonts w:eastAsia="Times New Roman" w:cs="Times New Roman"/>
          <w:color w:val="000000" w:themeColor="text1"/>
          <w:szCs w:val="24"/>
        </w:rPr>
        <w:t>Không khí trong quả bóng bay bị phơi nắng, nóng lên, nở ra làm căng bóng.</w:t>
      </w:r>
    </w:p>
    <w:p w:rsidR="00E435F6" w:rsidRPr="000C67BC" w:rsidRDefault="00E435F6" w:rsidP="006438AF">
      <w:pPr>
        <w:tabs>
          <w:tab w:val="left" w:pos="2552"/>
        </w:tabs>
        <w:spacing w:after="0" w:line="240" w:lineRule="auto"/>
        <w:contextualSpacing/>
        <w:jc w:val="both"/>
        <w:rPr>
          <w:rFonts w:eastAsia="Times New Roman" w:cs="Times New Roman"/>
          <w:color w:val="000000" w:themeColor="text1"/>
          <w:szCs w:val="24"/>
        </w:rPr>
      </w:pPr>
      <w:r w:rsidRPr="00C9285A">
        <w:rPr>
          <w:rFonts w:eastAsia="Times New Roman" w:cs="Times New Roman"/>
          <w:b/>
          <w:color w:val="0000FF"/>
          <w:szCs w:val="24"/>
        </w:rPr>
        <w:t xml:space="preserve">C. </w:t>
      </w:r>
      <w:r w:rsidRPr="000C67BC">
        <w:rPr>
          <w:rFonts w:eastAsia="Times New Roman" w:cs="Times New Roman"/>
          <w:color w:val="000000" w:themeColor="text1"/>
          <w:szCs w:val="24"/>
        </w:rPr>
        <w:t>Đun nóng khí trong một xilanh, khí nở ra đẩy pit-tông chuyển động.</w:t>
      </w:r>
    </w:p>
    <w:p w:rsidR="00E435F6" w:rsidRPr="000C67BC" w:rsidRDefault="00E435F6" w:rsidP="006438AF">
      <w:pPr>
        <w:tabs>
          <w:tab w:val="left" w:pos="2552"/>
        </w:tabs>
        <w:spacing w:after="0" w:line="240" w:lineRule="auto"/>
        <w:contextualSpacing/>
        <w:jc w:val="both"/>
        <w:rPr>
          <w:rFonts w:eastAsia="Times New Roman" w:cs="Times New Roman"/>
          <w:color w:val="000000" w:themeColor="text1"/>
          <w:szCs w:val="24"/>
        </w:rPr>
      </w:pPr>
      <w:r w:rsidRPr="00C9285A">
        <w:rPr>
          <w:rFonts w:eastAsia="Times New Roman" w:cs="Times New Roman"/>
          <w:b/>
          <w:color w:val="0000FF"/>
          <w:szCs w:val="24"/>
        </w:rPr>
        <w:t xml:space="preserve">D. </w:t>
      </w:r>
      <w:r w:rsidRPr="000C67BC">
        <w:rPr>
          <w:rFonts w:eastAsia="Times New Roman" w:cs="Times New Roman"/>
          <w:color w:val="000000" w:themeColor="text1"/>
          <w:szCs w:val="24"/>
        </w:rPr>
        <w:t>Cả ba quá trình trên đều không phải là đẳng quá trình.</w:t>
      </w:r>
    </w:p>
    <w:p w:rsidR="00E435F6" w:rsidRPr="000C67BC" w:rsidRDefault="00E435F6" w:rsidP="006438AF">
      <w:pPr>
        <w:pStyle w:val="ListParagraph"/>
        <w:tabs>
          <w:tab w:val="left" w:pos="2552"/>
        </w:tabs>
        <w:spacing w:after="0" w:line="240"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 </w:t>
      </w:r>
    </w:p>
    <w:p w:rsidR="00E435F6" w:rsidRPr="000C67BC" w:rsidRDefault="00E435F6" w:rsidP="006438AF">
      <w:pPr>
        <w:widowControl w:val="0"/>
        <w:tabs>
          <w:tab w:val="left" w:pos="900"/>
        </w:tabs>
        <w:spacing w:before="120" w:line="276" w:lineRule="auto"/>
        <w:contextualSpacing/>
        <w:rPr>
          <w:rFonts w:eastAsia="Times New Roman" w:cs="Times New Roman"/>
          <w:b/>
          <w:color w:val="000000" w:themeColor="text1"/>
          <w:szCs w:val="26"/>
          <w:lang w:val="vi-VN"/>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eastAsia="Times New Roman" w:cs="Times New Roman"/>
          <w:color w:val="000000" w:themeColor="text1"/>
          <w:szCs w:val="26"/>
          <w:lang w:val="vi-VN"/>
        </w:rPr>
        <w:t>Trong ngành công nghiệp hàng không, đường băng đóng vai trò vô cùng quan trọng. Đối với việc cất cánh của máy bay, đường băng có tác dụng chính là</w:t>
      </w:r>
    </w:p>
    <w:p w:rsidR="00E435F6" w:rsidRPr="000C67BC" w:rsidRDefault="00E435F6" w:rsidP="006438AF">
      <w:pPr>
        <w:widowControl w:val="0"/>
        <w:tabs>
          <w:tab w:val="left" w:pos="283"/>
          <w:tab w:val="left" w:pos="2835"/>
          <w:tab w:val="left" w:pos="5386"/>
          <w:tab w:val="left" w:pos="7937"/>
        </w:tabs>
        <w:spacing w:line="317" w:lineRule="auto"/>
        <w:rPr>
          <w:rFonts w:eastAsia="Times New Roman" w:cs="Times New Roman"/>
          <w:color w:val="000000" w:themeColor="text1"/>
          <w:szCs w:val="26"/>
          <w:lang w:val="vi-VN"/>
        </w:rPr>
      </w:pPr>
      <w:r w:rsidRPr="00C9285A">
        <w:rPr>
          <w:rFonts w:eastAsia="Times New Roman" w:cs="Times New Roman"/>
          <w:b/>
          <w:bCs/>
          <w:color w:val="0000FF"/>
          <w:szCs w:val="26"/>
          <w:lang w:val="vi-VN"/>
        </w:rPr>
        <w:t>A.</w:t>
      </w:r>
      <w:r w:rsidRPr="00C9285A">
        <w:rPr>
          <w:rFonts w:eastAsia="Times New Roman" w:cs="Times New Roman"/>
          <w:b/>
          <w:color w:val="0000FF"/>
          <w:szCs w:val="26"/>
          <w:lang w:val="vi-VN"/>
        </w:rPr>
        <w:t xml:space="preserve"> </w:t>
      </w:r>
      <w:r w:rsidRPr="000C67BC">
        <w:rPr>
          <w:rFonts w:eastAsia="Times New Roman" w:cs="Times New Roman"/>
          <w:color w:val="000000" w:themeColor="text1"/>
          <w:szCs w:val="26"/>
          <w:lang w:val="vi-VN"/>
        </w:rPr>
        <w:t>giúp máy bay dần dần tăng tốc để đạt tốc độ đủ lớn để cất cánh.</w:t>
      </w:r>
    </w:p>
    <w:p w:rsidR="00E435F6" w:rsidRPr="000C67BC" w:rsidRDefault="00E435F6" w:rsidP="006438AF">
      <w:pPr>
        <w:widowControl w:val="0"/>
        <w:tabs>
          <w:tab w:val="left" w:pos="283"/>
          <w:tab w:val="left" w:pos="2835"/>
          <w:tab w:val="left" w:pos="5386"/>
          <w:tab w:val="left" w:pos="7937"/>
        </w:tabs>
        <w:spacing w:line="317" w:lineRule="auto"/>
        <w:rPr>
          <w:rFonts w:eastAsia="Times New Roman" w:cs="Times New Roman"/>
          <w:color w:val="000000" w:themeColor="text1"/>
          <w:szCs w:val="26"/>
          <w:lang w:val="vi-VN"/>
        </w:rPr>
      </w:pPr>
      <w:r w:rsidRPr="00C9285A">
        <w:rPr>
          <w:rFonts w:eastAsia="Times New Roman" w:cs="Times New Roman"/>
          <w:b/>
          <w:bCs/>
          <w:color w:val="0000FF"/>
          <w:szCs w:val="26"/>
          <w:lang w:val="vi-VN"/>
        </w:rPr>
        <w:t>B.</w:t>
      </w:r>
      <w:r w:rsidRPr="00C9285A">
        <w:rPr>
          <w:rFonts w:eastAsia="Times New Roman" w:cs="Times New Roman"/>
          <w:b/>
          <w:color w:val="0000FF"/>
          <w:szCs w:val="26"/>
          <w:lang w:val="vi-VN"/>
        </w:rPr>
        <w:t xml:space="preserve"> </w:t>
      </w:r>
      <w:r w:rsidRPr="000C67BC">
        <w:rPr>
          <w:rFonts w:eastAsia="Times New Roman" w:cs="Times New Roman"/>
          <w:color w:val="000000" w:themeColor="text1"/>
          <w:szCs w:val="26"/>
          <w:lang w:val="vi-VN"/>
        </w:rPr>
        <w:t>giúp phi công có đủ thời gian quan sát xung quanh trước khi cất cánh.</w:t>
      </w:r>
    </w:p>
    <w:p w:rsidR="00E435F6" w:rsidRPr="000C67BC" w:rsidRDefault="00E435F6" w:rsidP="006438AF">
      <w:pPr>
        <w:widowControl w:val="0"/>
        <w:tabs>
          <w:tab w:val="left" w:pos="283"/>
          <w:tab w:val="left" w:pos="2835"/>
          <w:tab w:val="left" w:pos="5386"/>
          <w:tab w:val="left" w:pos="7937"/>
        </w:tabs>
        <w:spacing w:line="317" w:lineRule="auto"/>
        <w:rPr>
          <w:rFonts w:eastAsia="Times New Roman" w:cs="Times New Roman"/>
          <w:color w:val="000000" w:themeColor="text1"/>
          <w:szCs w:val="26"/>
          <w:lang w:val="vi-VN"/>
        </w:rPr>
      </w:pPr>
      <w:r w:rsidRPr="00C9285A">
        <w:rPr>
          <w:rFonts w:eastAsia="Times New Roman" w:cs="Times New Roman"/>
          <w:b/>
          <w:bCs/>
          <w:color w:val="0000FF"/>
          <w:szCs w:val="26"/>
          <w:lang w:val="vi-VN"/>
        </w:rPr>
        <w:t xml:space="preserve">C. </w:t>
      </w:r>
      <w:r w:rsidRPr="000C67BC">
        <w:rPr>
          <w:rFonts w:eastAsia="Times New Roman" w:cs="Times New Roman"/>
          <w:color w:val="000000" w:themeColor="text1"/>
          <w:szCs w:val="26"/>
          <w:lang w:val="vi-VN"/>
        </w:rPr>
        <w:t>giúp hành khách làm quen với không gian trong máy bay trước khi cất cánh.</w:t>
      </w:r>
    </w:p>
    <w:p w:rsidR="00E435F6" w:rsidRPr="000C67BC" w:rsidRDefault="00E435F6" w:rsidP="006438AF">
      <w:pPr>
        <w:widowControl w:val="0"/>
        <w:tabs>
          <w:tab w:val="left" w:pos="283"/>
          <w:tab w:val="left" w:pos="2835"/>
          <w:tab w:val="left" w:pos="5386"/>
          <w:tab w:val="left" w:pos="7937"/>
        </w:tabs>
        <w:spacing w:line="317" w:lineRule="auto"/>
        <w:rPr>
          <w:rFonts w:eastAsia="Times New Roman" w:cs="Times New Roman"/>
          <w:color w:val="000000" w:themeColor="text1"/>
          <w:szCs w:val="26"/>
          <w:lang w:val="vi-VN"/>
        </w:rPr>
      </w:pPr>
      <w:r w:rsidRPr="00C9285A">
        <w:rPr>
          <w:rFonts w:eastAsia="Times New Roman" w:cs="Times New Roman"/>
          <w:b/>
          <w:bCs/>
          <w:color w:val="0000FF"/>
          <w:szCs w:val="26"/>
          <w:lang w:val="vi-VN"/>
        </w:rPr>
        <w:t xml:space="preserve">D. </w:t>
      </w:r>
      <w:r w:rsidRPr="000C67BC">
        <w:rPr>
          <w:rFonts w:eastAsia="Times New Roman" w:cs="Times New Roman"/>
          <w:color w:val="000000" w:themeColor="text1"/>
          <w:szCs w:val="26"/>
          <w:lang w:val="vi-VN"/>
        </w:rPr>
        <w:t>giúp nhân viên an ninh bay có đủ thời gian điều hành máy bay cất cánh.</w:t>
      </w:r>
    </w:p>
    <w:p w:rsidR="00E435F6" w:rsidRPr="000C67BC" w:rsidRDefault="00E435F6" w:rsidP="006438AF">
      <w:pPr>
        <w:shd w:val="clear" w:color="auto" w:fill="FFFFFF"/>
        <w:spacing w:after="0" w:line="360"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Hạt nhân có độ hụt khối càng lớn thì</w:t>
      </w:r>
    </w:p>
    <w:p w:rsidR="00E435F6" w:rsidRPr="000C67BC" w:rsidRDefault="00E435F6" w:rsidP="006438AF">
      <w:pPr>
        <w:shd w:val="clear" w:color="auto" w:fill="FFFFFF"/>
        <w:tabs>
          <w:tab w:val="left" w:pos="283"/>
          <w:tab w:val="left" w:pos="2835"/>
          <w:tab w:val="left" w:pos="5386"/>
          <w:tab w:val="left" w:pos="7937"/>
        </w:tabs>
        <w:spacing w:after="0" w:line="36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càng bền vững.</w:t>
      </w:r>
      <w:r w:rsidRPr="000C67BC">
        <w:rPr>
          <w:rFonts w:eastAsia="MS Gothic" w:cs="Times New Roman"/>
          <w:color w:val="000000" w:themeColor="text1"/>
          <w:spacing w:val="3"/>
          <w:szCs w:val="24"/>
          <w:shd w:val="clear" w:color="auto" w:fill="FFFFFF"/>
        </w:rPr>
        <w:tab/>
      </w:r>
    </w:p>
    <w:p w:rsidR="00E435F6" w:rsidRPr="000C67BC" w:rsidRDefault="00E435F6" w:rsidP="006438AF">
      <w:pPr>
        <w:shd w:val="clear" w:color="auto" w:fill="FFFFFF"/>
        <w:tabs>
          <w:tab w:val="left" w:pos="283"/>
          <w:tab w:val="left" w:pos="2835"/>
          <w:tab w:val="left" w:pos="5386"/>
          <w:tab w:val="left" w:pos="7937"/>
        </w:tabs>
        <w:spacing w:after="0" w:line="36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càng kém bền vững.</w:t>
      </w:r>
    </w:p>
    <w:p w:rsidR="00E435F6" w:rsidRPr="000C67BC" w:rsidRDefault="00E435F6" w:rsidP="006438AF">
      <w:pPr>
        <w:shd w:val="clear" w:color="auto" w:fill="FFFFFF"/>
        <w:tabs>
          <w:tab w:val="left" w:pos="283"/>
          <w:tab w:val="left" w:pos="2835"/>
          <w:tab w:val="left" w:pos="5386"/>
          <w:tab w:val="left" w:pos="7937"/>
        </w:tabs>
        <w:spacing w:after="0" w:line="36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có năng lượng liên kết càng lớn.</w:t>
      </w:r>
    </w:p>
    <w:p w:rsidR="00E435F6" w:rsidRPr="000C67BC" w:rsidRDefault="00E435F6" w:rsidP="006438AF">
      <w:pPr>
        <w:shd w:val="clear" w:color="auto" w:fill="FFFFFF"/>
        <w:tabs>
          <w:tab w:val="left" w:pos="283"/>
          <w:tab w:val="left" w:pos="2835"/>
          <w:tab w:val="left" w:pos="5386"/>
          <w:tab w:val="left" w:pos="7937"/>
        </w:tabs>
        <w:spacing w:after="0" w:line="36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có năng lượng liên kết riêng càng lớn.</w:t>
      </w:r>
    </w:p>
    <w:p w:rsidR="00E435F6" w:rsidRPr="000C67BC" w:rsidRDefault="00E435F6" w:rsidP="006438AF">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6438AF">
      <w:pPr>
        <w:tabs>
          <w:tab w:val="left" w:pos="283"/>
          <w:tab w:val="left" w:pos="2835"/>
          <w:tab w:val="left" w:pos="5386"/>
          <w:tab w:val="left" w:pos="7937"/>
        </w:tabs>
        <w:spacing w:line="276" w:lineRule="auto"/>
        <w:jc w:val="both"/>
        <w:rPr>
          <w:rFonts w:eastAsia="Calibri" w:cs="Times New Roman"/>
          <w:color w:val="000000" w:themeColor="text1"/>
          <w:szCs w:val="24"/>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eastAsia="Calibri" w:cs="Times New Roman"/>
          <w:color w:val="000000" w:themeColor="text1"/>
          <w:szCs w:val="24"/>
        </w:rPr>
        <w:t>Trong các yếu tố sau:</w:t>
      </w:r>
    </w:p>
    <w:p w:rsidR="00E435F6" w:rsidRPr="000C67BC" w:rsidRDefault="00E435F6" w:rsidP="00FD0D73">
      <w:pPr>
        <w:tabs>
          <w:tab w:val="left" w:pos="283"/>
          <w:tab w:val="left" w:pos="2835"/>
          <w:tab w:val="left" w:pos="5386"/>
          <w:tab w:val="left" w:pos="7937"/>
        </w:tabs>
        <w:spacing w:line="276" w:lineRule="auto"/>
        <w:jc w:val="both"/>
        <w:rPr>
          <w:rFonts w:eastAsia="Calibri" w:cs="Times New Roman"/>
          <w:color w:val="000000" w:themeColor="text1"/>
          <w:szCs w:val="24"/>
        </w:rPr>
      </w:pPr>
      <w:r w:rsidRPr="000C67BC">
        <w:rPr>
          <w:rFonts w:eastAsia="Calibri" w:cs="Times New Roman"/>
          <w:color w:val="000000" w:themeColor="text1"/>
          <w:szCs w:val="24"/>
        </w:rPr>
        <w:t xml:space="preserve">I. Chiều dài của ống dây kín </w:t>
      </w:r>
      <w:r w:rsidRPr="000C67BC">
        <w:rPr>
          <w:rFonts w:eastAsia="Calibri" w:cs="Times New Roman"/>
          <w:color w:val="000000" w:themeColor="text1"/>
          <w:szCs w:val="24"/>
        </w:rPr>
        <w:tab/>
      </w:r>
    </w:p>
    <w:p w:rsidR="00E435F6" w:rsidRPr="000C67BC" w:rsidRDefault="00E435F6" w:rsidP="00FD0D73">
      <w:pPr>
        <w:tabs>
          <w:tab w:val="left" w:pos="283"/>
          <w:tab w:val="left" w:pos="2835"/>
          <w:tab w:val="left" w:pos="5386"/>
          <w:tab w:val="left" w:pos="7937"/>
        </w:tabs>
        <w:spacing w:line="276" w:lineRule="auto"/>
        <w:jc w:val="both"/>
        <w:rPr>
          <w:rFonts w:eastAsia="Calibri" w:cs="Times New Roman"/>
          <w:color w:val="000000" w:themeColor="text1"/>
          <w:szCs w:val="24"/>
        </w:rPr>
      </w:pPr>
      <w:r w:rsidRPr="000C67BC">
        <w:rPr>
          <w:rFonts w:eastAsia="Calibri" w:cs="Times New Roman"/>
          <w:color w:val="000000" w:themeColor="text1"/>
          <w:szCs w:val="24"/>
        </w:rPr>
        <w:t xml:space="preserve">II. Số vòng của ống dây kín </w:t>
      </w:r>
    </w:p>
    <w:p w:rsidR="00E435F6" w:rsidRPr="000C67BC" w:rsidRDefault="00E435F6" w:rsidP="00FD0D73">
      <w:pPr>
        <w:tabs>
          <w:tab w:val="left" w:pos="283"/>
          <w:tab w:val="left" w:pos="2835"/>
          <w:tab w:val="left" w:pos="5386"/>
          <w:tab w:val="left" w:pos="7937"/>
        </w:tabs>
        <w:spacing w:line="276" w:lineRule="auto"/>
        <w:jc w:val="both"/>
        <w:rPr>
          <w:rFonts w:eastAsia="Calibri" w:cs="Times New Roman"/>
          <w:color w:val="000000" w:themeColor="text1"/>
          <w:szCs w:val="24"/>
        </w:rPr>
      </w:pPr>
      <w:r w:rsidRPr="000C67BC">
        <w:rPr>
          <w:rFonts w:eastAsia="Calibri" w:cs="Times New Roman"/>
          <w:color w:val="000000" w:themeColor="text1"/>
          <w:szCs w:val="24"/>
        </w:rPr>
        <w:t xml:space="preserve">III. Tốc độ biến thiên của từ thông qua mỗi vòng dây. </w:t>
      </w:r>
    </w:p>
    <w:p w:rsidR="00E435F6" w:rsidRPr="000C67BC" w:rsidRDefault="00E435F6" w:rsidP="00FD0D73">
      <w:pPr>
        <w:tabs>
          <w:tab w:val="left" w:pos="283"/>
          <w:tab w:val="left" w:pos="2835"/>
          <w:tab w:val="left" w:pos="5386"/>
          <w:tab w:val="left" w:pos="7937"/>
        </w:tabs>
        <w:spacing w:line="276" w:lineRule="auto"/>
        <w:jc w:val="both"/>
        <w:rPr>
          <w:rFonts w:eastAsia="Calibri" w:cs="Times New Roman"/>
          <w:color w:val="000000" w:themeColor="text1"/>
          <w:szCs w:val="24"/>
        </w:rPr>
      </w:pPr>
      <w:r w:rsidRPr="000C67BC">
        <w:rPr>
          <w:rFonts w:eastAsia="Calibri" w:cs="Times New Roman"/>
          <w:color w:val="000000" w:themeColor="text1"/>
          <w:szCs w:val="24"/>
        </w:rPr>
        <w:t>Suất điện động cảm ứng xuất hiện trong ống dây kín phụ thuộc vào các yếu tố nào?</w:t>
      </w:r>
    </w:p>
    <w:p w:rsidR="00E435F6" w:rsidRPr="000C67BC" w:rsidRDefault="00E435F6" w:rsidP="006438AF">
      <w:pPr>
        <w:tabs>
          <w:tab w:val="left" w:pos="283"/>
          <w:tab w:val="left" w:pos="2906"/>
          <w:tab w:val="left" w:pos="5528"/>
          <w:tab w:val="left" w:pos="8150"/>
        </w:tabs>
        <w:spacing w:line="276" w:lineRule="auto"/>
        <w:jc w:val="both"/>
        <w:rPr>
          <w:rFonts w:eastAsia="Arial" w:cs="Times New Roman"/>
          <w:color w:val="000000" w:themeColor="text1"/>
          <w:szCs w:val="24"/>
        </w:rPr>
      </w:pPr>
      <w:r w:rsidRPr="000C67BC">
        <w:rPr>
          <w:rFonts w:eastAsia="Arial" w:cs="Times New Roman"/>
          <w:b/>
          <w:color w:val="000000" w:themeColor="text1"/>
          <w:szCs w:val="24"/>
        </w:rPr>
        <w:tab/>
      </w:r>
      <w:r w:rsidRPr="00C9285A">
        <w:rPr>
          <w:rFonts w:eastAsia="Arial" w:cs="Times New Roman"/>
          <w:b/>
          <w:color w:val="0000FF"/>
          <w:szCs w:val="24"/>
        </w:rPr>
        <w:t xml:space="preserve">A. </w:t>
      </w:r>
      <w:r w:rsidRPr="000C67BC">
        <w:rPr>
          <w:rFonts w:cs="Times New Roman"/>
          <w:color w:val="000000" w:themeColor="text1"/>
          <w:szCs w:val="24"/>
        </w:rPr>
        <w:t>I và II.</w:t>
      </w:r>
      <w:r w:rsidRPr="000C67BC">
        <w:rPr>
          <w:rFonts w:eastAsia="Arial" w:cs="Times New Roman"/>
          <w:color w:val="000000" w:themeColor="text1"/>
          <w:szCs w:val="24"/>
        </w:rPr>
        <w:tab/>
        <w:t xml:space="preserve">                                             </w:t>
      </w:r>
      <w:r w:rsidRPr="00C9285A">
        <w:rPr>
          <w:rFonts w:eastAsia="Arial" w:cs="Times New Roman"/>
          <w:b/>
          <w:color w:val="0000FF"/>
          <w:szCs w:val="24"/>
        </w:rPr>
        <w:t xml:space="preserve">B. </w:t>
      </w:r>
      <w:r w:rsidRPr="000C67BC">
        <w:rPr>
          <w:rFonts w:cs="Times New Roman"/>
          <w:color w:val="000000" w:themeColor="text1"/>
          <w:szCs w:val="24"/>
        </w:rPr>
        <w:t>I và III.</w:t>
      </w:r>
      <w:r w:rsidRPr="000C67BC">
        <w:rPr>
          <w:rFonts w:eastAsia="Arial" w:cs="Times New Roman"/>
          <w:color w:val="000000" w:themeColor="text1"/>
          <w:szCs w:val="24"/>
        </w:rPr>
        <w:tab/>
      </w:r>
    </w:p>
    <w:p w:rsidR="00E435F6" w:rsidRPr="000C67BC" w:rsidRDefault="00E435F6" w:rsidP="006438AF">
      <w:pPr>
        <w:tabs>
          <w:tab w:val="left" w:pos="283"/>
          <w:tab w:val="left" w:pos="2906"/>
          <w:tab w:val="left" w:pos="5528"/>
          <w:tab w:val="left" w:pos="8150"/>
        </w:tabs>
        <w:spacing w:line="276" w:lineRule="auto"/>
        <w:jc w:val="both"/>
        <w:rPr>
          <w:rFonts w:cs="Times New Roman"/>
          <w:color w:val="000000" w:themeColor="text1"/>
          <w:szCs w:val="24"/>
        </w:rPr>
      </w:pPr>
      <w:r w:rsidRPr="000C67BC">
        <w:rPr>
          <w:rFonts w:eastAsia="Arial" w:cs="Times New Roman"/>
          <w:color w:val="000000" w:themeColor="text1"/>
          <w:szCs w:val="24"/>
        </w:rPr>
        <w:t xml:space="preserve">     </w:t>
      </w:r>
      <w:r w:rsidRPr="00C9285A">
        <w:rPr>
          <w:rFonts w:eastAsia="Arial" w:cs="Times New Roman"/>
          <w:b/>
          <w:color w:val="0000FF"/>
          <w:szCs w:val="24"/>
        </w:rPr>
        <w:t xml:space="preserve">C. </w:t>
      </w:r>
      <w:r w:rsidRPr="000C67BC">
        <w:rPr>
          <w:rFonts w:cs="Times New Roman"/>
          <w:color w:val="000000" w:themeColor="text1"/>
          <w:szCs w:val="24"/>
        </w:rPr>
        <w:t>III và II.</w:t>
      </w:r>
      <w:r w:rsidRPr="000C67BC">
        <w:rPr>
          <w:rFonts w:eastAsia="Arial" w:cs="Times New Roman"/>
          <w:color w:val="000000" w:themeColor="text1"/>
          <w:szCs w:val="24"/>
        </w:rPr>
        <w:tab/>
        <w:t xml:space="preserve">                                             </w:t>
      </w:r>
      <w:r w:rsidRPr="00C9285A">
        <w:rPr>
          <w:rFonts w:eastAsia="Arial" w:cs="Times New Roman"/>
          <w:b/>
          <w:color w:val="0000FF"/>
          <w:szCs w:val="24"/>
        </w:rPr>
        <w:t xml:space="preserve">D. </w:t>
      </w:r>
      <w:r w:rsidRPr="000C67BC">
        <w:rPr>
          <w:rFonts w:cs="Times New Roman"/>
          <w:color w:val="000000" w:themeColor="text1"/>
          <w:szCs w:val="24"/>
        </w:rPr>
        <w:t>Chỉ phụ thuộc II.</w:t>
      </w:r>
    </w:p>
    <w:p w:rsidR="00E435F6" w:rsidRPr="000C67BC" w:rsidRDefault="00E435F6" w:rsidP="006438AF">
      <w:pPr>
        <w:tabs>
          <w:tab w:val="left" w:pos="283"/>
          <w:tab w:val="left" w:pos="2906"/>
          <w:tab w:val="left" w:pos="5528"/>
          <w:tab w:val="left" w:pos="8150"/>
        </w:tabs>
        <w:spacing w:line="276" w:lineRule="auto"/>
        <w:jc w:val="both"/>
        <w:rPr>
          <w:rFonts w:cs="Times New Roman"/>
          <w:color w:val="000000" w:themeColor="text1"/>
          <w:szCs w:val="24"/>
        </w:rPr>
      </w:pPr>
    </w:p>
    <w:p w:rsidR="00E435F6" w:rsidRPr="000C67BC" w:rsidRDefault="00E435F6" w:rsidP="006438AF">
      <w:pPr>
        <w:tabs>
          <w:tab w:val="left" w:pos="283"/>
          <w:tab w:val="left" w:pos="2906"/>
          <w:tab w:val="left" w:pos="5528"/>
          <w:tab w:val="left" w:pos="8150"/>
        </w:tabs>
        <w:spacing w:line="276" w:lineRule="auto"/>
        <w:jc w:val="both"/>
        <w:rPr>
          <w:rFonts w:cs="Times New Roman"/>
          <w:color w:val="000000" w:themeColor="text1"/>
          <w:szCs w:val="24"/>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bCs/>
          <w:color w:val="000000" w:themeColor="text1"/>
          <w:szCs w:val="24"/>
        </w:rPr>
        <w:t>Để đưa thuốc từ lọ vào trong xilanh của ống tiêm, ban đầu nhân viên y tế đẩy pit-tông sát đầu trên của xilanh, sau đó đưa đầu kim tiêm vào trong lọ thuốc. Khi kéo pit-tông, thuốc sẽ vào trong xilanh. Nhận xét nào sau đây là đúng?</w:t>
      </w:r>
    </w:p>
    <w:p w:rsidR="00E435F6" w:rsidRPr="000C67BC" w:rsidRDefault="00E435F6" w:rsidP="006438AF">
      <w:pPr>
        <w:pStyle w:val="ListParagraph"/>
        <w:tabs>
          <w:tab w:val="left" w:pos="2552"/>
        </w:tabs>
        <w:spacing w:after="0" w:line="240" w:lineRule="auto"/>
        <w:ind w:left="0"/>
        <w:jc w:val="both"/>
        <w:rPr>
          <w:rFonts w:ascii="Times New Roman" w:hAnsi="Times New Roman" w:cs="Times New Roman"/>
          <w:b/>
          <w:bCs/>
          <w:color w:val="000000" w:themeColor="text1"/>
          <w:sz w:val="24"/>
          <w:szCs w:val="24"/>
        </w:rPr>
      </w:pPr>
      <w:r w:rsidRPr="000C67BC">
        <w:rPr>
          <w:rFonts w:ascii="Times New Roman" w:hAnsi="Times New Roman" w:cs="Times New Roman"/>
          <w:noProof/>
          <w:color w:val="000000" w:themeColor="text1"/>
          <w:sz w:val="24"/>
          <w:szCs w:val="24"/>
        </w:rPr>
        <w:lastRenderedPageBreak/>
        <w:drawing>
          <wp:inline distT="0" distB="0" distL="0" distR="0" wp14:anchorId="5C61FFF5" wp14:editId="36A547C6">
            <wp:extent cx="2066925" cy="1118870"/>
            <wp:effectExtent l="0" t="0" r="9525" b="5080"/>
            <wp:docPr id="988427512" name="Picture 988427512" descr="A close-up of a syring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427512" name="Picture 988427512" descr="A close-up of a syringe  Description automatically generated"/>
                    <pic:cNvPicPr/>
                  </pic:nvPicPr>
                  <pic:blipFill>
                    <a:blip r:embed="rId988">
                      <a:extLst>
                        <a:ext uri="{28A0092B-C50C-407E-A947-70E740481C1C}">
                          <a14:useLocalDpi xmlns:a14="http://schemas.microsoft.com/office/drawing/2010/main" val="0"/>
                        </a:ext>
                      </a:extLst>
                    </a:blip>
                    <a:stretch>
                      <a:fillRect/>
                    </a:stretch>
                  </pic:blipFill>
                  <pic:spPr>
                    <a:xfrm>
                      <a:off x="0" y="0"/>
                      <a:ext cx="2066925" cy="1118870"/>
                    </a:xfrm>
                    <a:prstGeom prst="rect">
                      <a:avLst/>
                    </a:prstGeom>
                  </pic:spPr>
                </pic:pic>
              </a:graphicData>
            </a:graphic>
          </wp:inline>
        </w:drawing>
      </w:r>
    </w:p>
    <w:p w:rsidR="00E435F6" w:rsidRPr="000C67BC" w:rsidRDefault="00E435F6" w:rsidP="006438AF">
      <w:pPr>
        <w:tabs>
          <w:tab w:val="left" w:pos="2552"/>
        </w:tabs>
        <w:spacing w:after="0" w:line="240" w:lineRule="auto"/>
        <w:contextualSpacing/>
        <w:jc w:val="both"/>
        <w:rPr>
          <w:rFonts w:cs="Times New Roman"/>
          <w:bCs/>
          <w:color w:val="000000" w:themeColor="text1"/>
          <w:szCs w:val="24"/>
        </w:rPr>
      </w:pPr>
      <w:r w:rsidRPr="00C9285A">
        <w:rPr>
          <w:rFonts w:cs="Times New Roman"/>
          <w:b/>
          <w:color w:val="0000FF"/>
          <w:szCs w:val="24"/>
        </w:rPr>
        <w:t>A.</w:t>
      </w:r>
      <w:r w:rsidRPr="00C9285A">
        <w:rPr>
          <w:rFonts w:cs="Times New Roman"/>
          <w:b/>
          <w:bCs/>
          <w:color w:val="0000FF"/>
          <w:szCs w:val="24"/>
        </w:rPr>
        <w:t xml:space="preserve"> </w:t>
      </w:r>
      <w:r w:rsidRPr="000C67BC">
        <w:rPr>
          <w:rFonts w:cs="Times New Roman"/>
          <w:bCs/>
          <w:color w:val="000000" w:themeColor="text1"/>
          <w:szCs w:val="24"/>
        </w:rPr>
        <w:t>Thể tích khó trong xilanh giảm đồng thời áp suất khí giảm.</w:t>
      </w:r>
    </w:p>
    <w:p w:rsidR="00E435F6" w:rsidRPr="000C67BC" w:rsidRDefault="00E435F6" w:rsidP="006438AF">
      <w:pPr>
        <w:tabs>
          <w:tab w:val="left" w:pos="2552"/>
        </w:tabs>
        <w:spacing w:after="0" w:line="240" w:lineRule="auto"/>
        <w:contextualSpacing/>
        <w:jc w:val="both"/>
        <w:rPr>
          <w:rFonts w:cs="Times New Roman"/>
          <w:bCs/>
          <w:color w:val="000000" w:themeColor="text1"/>
          <w:szCs w:val="24"/>
        </w:rPr>
      </w:pPr>
      <w:r w:rsidRPr="00C9285A">
        <w:rPr>
          <w:rFonts w:cs="Times New Roman"/>
          <w:b/>
          <w:color w:val="0000FF"/>
          <w:szCs w:val="24"/>
        </w:rPr>
        <w:t>B.</w:t>
      </w:r>
      <w:r w:rsidRPr="00C9285A">
        <w:rPr>
          <w:rFonts w:cs="Times New Roman"/>
          <w:b/>
          <w:bCs/>
          <w:color w:val="0000FF"/>
          <w:szCs w:val="24"/>
        </w:rPr>
        <w:t xml:space="preserve"> </w:t>
      </w:r>
      <w:r w:rsidRPr="000C67BC">
        <w:rPr>
          <w:rFonts w:cs="Times New Roman"/>
          <w:bCs/>
          <w:color w:val="000000" w:themeColor="text1"/>
          <w:szCs w:val="24"/>
        </w:rPr>
        <w:t>Thể tích khí trong xilanh tăng đồng thời áp suất khí giảm.</w:t>
      </w:r>
    </w:p>
    <w:p w:rsidR="00E435F6" w:rsidRPr="000C67BC" w:rsidRDefault="00E435F6" w:rsidP="006438AF">
      <w:pPr>
        <w:tabs>
          <w:tab w:val="left" w:pos="2552"/>
        </w:tabs>
        <w:spacing w:after="0" w:line="240" w:lineRule="auto"/>
        <w:contextualSpacing/>
        <w:jc w:val="both"/>
        <w:rPr>
          <w:rFonts w:cs="Times New Roman"/>
          <w:bCs/>
          <w:color w:val="000000" w:themeColor="text1"/>
          <w:szCs w:val="24"/>
        </w:rPr>
      </w:pPr>
      <w:r w:rsidRPr="00C9285A">
        <w:rPr>
          <w:rFonts w:cs="Times New Roman"/>
          <w:b/>
          <w:color w:val="0000FF"/>
          <w:szCs w:val="24"/>
        </w:rPr>
        <w:t>C.</w:t>
      </w:r>
      <w:r w:rsidRPr="00C9285A">
        <w:rPr>
          <w:rFonts w:cs="Times New Roman"/>
          <w:b/>
          <w:bCs/>
          <w:color w:val="0000FF"/>
          <w:szCs w:val="24"/>
        </w:rPr>
        <w:t xml:space="preserve"> </w:t>
      </w:r>
      <w:r w:rsidRPr="000C67BC">
        <w:rPr>
          <w:rFonts w:cs="Times New Roman"/>
          <w:bCs/>
          <w:color w:val="000000" w:themeColor="text1"/>
          <w:szCs w:val="24"/>
        </w:rPr>
        <w:t>Thể tích khó trong xilanh tăng đồng thời áp suất khí tăng.</w:t>
      </w:r>
    </w:p>
    <w:p w:rsidR="00E435F6" w:rsidRPr="000C67BC" w:rsidRDefault="00E435F6" w:rsidP="006438AF">
      <w:pPr>
        <w:tabs>
          <w:tab w:val="left" w:pos="2552"/>
        </w:tabs>
        <w:spacing w:after="0" w:line="240" w:lineRule="auto"/>
        <w:contextualSpacing/>
        <w:jc w:val="both"/>
        <w:rPr>
          <w:rFonts w:cs="Times New Roman"/>
          <w:bCs/>
          <w:color w:val="000000" w:themeColor="text1"/>
          <w:szCs w:val="24"/>
        </w:rPr>
      </w:pPr>
      <w:r w:rsidRPr="00C9285A">
        <w:rPr>
          <w:rFonts w:cs="Times New Roman"/>
          <w:b/>
          <w:color w:val="0000FF"/>
          <w:szCs w:val="24"/>
        </w:rPr>
        <w:t>D.</w:t>
      </w:r>
      <w:r w:rsidRPr="00C9285A">
        <w:rPr>
          <w:rFonts w:cs="Times New Roman"/>
          <w:b/>
          <w:bCs/>
          <w:color w:val="0000FF"/>
          <w:szCs w:val="24"/>
        </w:rPr>
        <w:t xml:space="preserve"> </w:t>
      </w:r>
      <w:r w:rsidRPr="000C67BC">
        <w:rPr>
          <w:rFonts w:cs="Times New Roman"/>
          <w:bCs/>
          <w:color w:val="000000" w:themeColor="text1"/>
          <w:szCs w:val="24"/>
        </w:rPr>
        <w:t>Thể tích khí trong xilanh và áp suất khí đồng thời không thay đổi.</w:t>
      </w:r>
    </w:p>
    <w:p w:rsidR="00E435F6" w:rsidRPr="000C67BC" w:rsidRDefault="00E435F6" w:rsidP="006438AF">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6438AF">
      <w:pPr>
        <w:pStyle w:val="ListParagraph"/>
        <w:spacing w:after="0" w:line="276" w:lineRule="auto"/>
        <w:ind w:left="0"/>
        <w:rPr>
          <w:rFonts w:ascii="Times New Roman" w:hAnsi="Times New Roman" w:cs="Times New Roman"/>
          <w:b/>
          <w:color w:val="000000" w:themeColor="text1"/>
          <w:sz w:val="24"/>
          <w:szCs w:val="24"/>
        </w:rPr>
      </w:pPr>
      <w:r w:rsidRPr="00C9285A">
        <w:rPr>
          <w:rFonts w:ascii="Times New Roman" w:hAnsi="Times New Roman" w:cs="Times New Roman"/>
          <w:b/>
          <w:color w:val="0000FF"/>
          <w:szCs w:val="24"/>
        </w:rPr>
        <w:t>Câu 10.</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 xml:space="preserve">Một chất phóng xạ có chu kì bán rã là 3,2 năm, ban đầu có </w:t>
      </w:r>
      <w:r w:rsidRPr="000C67BC">
        <w:rPr>
          <w:rFonts w:ascii="Times New Roman" w:hAnsi="Times New Roman" w:cs="Times New Roman"/>
          <w:color w:val="000000" w:themeColor="text1"/>
          <w:position w:val="-12"/>
          <w:sz w:val="24"/>
        </w:rPr>
        <w:object w:dxaOrig="340" w:dyaOrig="360">
          <v:shape id="_x0000_i1469" type="#_x0000_t75" style="width:16.5pt;height:18.75pt" o:ole="">
            <v:imagedata r:id="rId989" o:title=""/>
          </v:shape>
          <o:OLEObject Type="Embed" ProgID="Equation.DSMT4" ShapeID="_x0000_i1469" DrawAspect="Content" ObjectID="_1804449933" r:id="rId990"/>
        </w:object>
      </w:r>
      <w:r w:rsidRPr="000C67BC">
        <w:rPr>
          <w:rFonts w:ascii="Times New Roman" w:hAnsi="Times New Roman" w:cs="Times New Roman"/>
          <w:color w:val="000000" w:themeColor="text1"/>
          <w:sz w:val="24"/>
          <w:szCs w:val="24"/>
        </w:rPr>
        <w:t xml:space="preserve"> hạt nhân. Thời gian để số hạt nhân của chất phóng xạ này còn lại </w:t>
      </w:r>
      <w:r w:rsidRPr="000C67BC">
        <w:rPr>
          <w:rFonts w:ascii="Times New Roman" w:hAnsi="Times New Roman" w:cs="Times New Roman"/>
          <w:color w:val="000000" w:themeColor="text1"/>
          <w:position w:val="-24"/>
          <w:sz w:val="24"/>
        </w:rPr>
        <w:object w:dxaOrig="400" w:dyaOrig="620">
          <v:shape id="_x0000_i1470" type="#_x0000_t75" style="width:21pt;height:30.75pt" o:ole="">
            <v:imagedata r:id="rId991" o:title=""/>
          </v:shape>
          <o:OLEObject Type="Embed" ProgID="Equation.DSMT4" ShapeID="_x0000_i1470" DrawAspect="Content" ObjectID="_1804449934" r:id="rId992"/>
        </w:object>
      </w:r>
      <w:r w:rsidRPr="000C67BC">
        <w:rPr>
          <w:rFonts w:ascii="Times New Roman" w:hAnsi="Times New Roman" w:cs="Times New Roman"/>
          <w:color w:val="000000" w:themeColor="text1"/>
          <w:sz w:val="24"/>
          <w:szCs w:val="24"/>
        </w:rPr>
        <w:t xml:space="preserve"> là</w:t>
      </w:r>
    </w:p>
    <w:p w:rsidR="00E435F6" w:rsidRPr="000C67BC" w:rsidRDefault="00E435F6" w:rsidP="006438AF">
      <w:pPr>
        <w:tabs>
          <w:tab w:val="left" w:pos="283"/>
          <w:tab w:val="left" w:pos="2835"/>
          <w:tab w:val="left" w:pos="5386"/>
          <w:tab w:val="left" w:pos="7937"/>
        </w:tabs>
        <w:spacing w:line="276" w:lineRule="auto"/>
        <w:ind w:firstLine="283"/>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16 năm.</w: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51,2 năm.</w:t>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szCs w:val="24"/>
        </w:rPr>
        <w:t>12,8 năm.</w: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3,2 năm.</w:t>
      </w:r>
    </w:p>
    <w:p w:rsidR="00E435F6" w:rsidRPr="000C67BC" w:rsidRDefault="00E435F6" w:rsidP="006438AF">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6438AF">
      <w:pPr>
        <w:shd w:val="clear" w:color="auto" w:fill="FFFFFF"/>
        <w:spacing w:after="0" w:line="240" w:lineRule="auto"/>
        <w:contextualSpacing/>
        <w:jc w:val="both"/>
        <w:rPr>
          <w:rFonts w:cs="Times New Roman"/>
          <w:bCs/>
          <w:color w:val="000000" w:themeColor="text1"/>
          <w:szCs w:val="24"/>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bCs/>
          <w:color w:val="000000" w:themeColor="text1"/>
          <w:szCs w:val="24"/>
        </w:rPr>
        <w:t>Trong thang nhiệt độ Kenvin, nhiệt độ của nước đá đang tan là 273 K. Hỏi nhiệt độ của nước đang sôi là bao nhiêu K?</w:t>
      </w:r>
    </w:p>
    <w:p w:rsidR="00E435F6" w:rsidRPr="000C67BC" w:rsidRDefault="00E435F6" w:rsidP="006438AF">
      <w:pPr>
        <w:spacing w:after="0" w:line="240" w:lineRule="auto"/>
        <w:contextualSpacing/>
        <w:rPr>
          <w:rFonts w:cs="Times New Roman"/>
          <w:bCs/>
          <w:color w:val="000000" w:themeColor="text1"/>
          <w:szCs w:val="24"/>
        </w:rPr>
      </w:pPr>
      <w:r w:rsidRPr="000C67BC">
        <w:rPr>
          <w:rFonts w:cs="Times New Roman"/>
          <w:noProof/>
          <w:color w:val="000000" w:themeColor="text1"/>
          <w:szCs w:val="24"/>
        </w:rPr>
        <w:drawing>
          <wp:inline distT="0" distB="0" distL="0" distR="0" wp14:anchorId="7DBF54BD" wp14:editId="3022C063">
            <wp:extent cx="1295400" cy="847725"/>
            <wp:effectExtent l="0" t="0" r="0" b="9525"/>
            <wp:docPr id="444" name="Picture 11" descr="A glass bowl of water on a stov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glass bowl of water on a stove  Description automatically generated"/>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1295400" cy="847725"/>
                    </a:xfrm>
                    <a:prstGeom prst="rect">
                      <a:avLst/>
                    </a:prstGeom>
                    <a:noFill/>
                    <a:ln>
                      <a:noFill/>
                    </a:ln>
                  </pic:spPr>
                </pic:pic>
              </a:graphicData>
            </a:graphic>
          </wp:inline>
        </w:drawing>
      </w:r>
    </w:p>
    <w:p w:rsidR="00E435F6" w:rsidRPr="000C67BC" w:rsidRDefault="00E435F6" w:rsidP="006438AF">
      <w:pPr>
        <w:spacing w:after="0" w:line="240" w:lineRule="auto"/>
        <w:contextualSpacing/>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 xml:space="preserve">0K                         </w:t>
      </w:r>
    </w:p>
    <w:p w:rsidR="00E435F6" w:rsidRPr="000C67BC" w:rsidRDefault="00E435F6" w:rsidP="006438AF">
      <w:pPr>
        <w:spacing w:after="0" w:line="240" w:lineRule="auto"/>
        <w:contextualSpacing/>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 xml:space="preserve">373K     </w:t>
      </w:r>
    </w:p>
    <w:p w:rsidR="00E435F6" w:rsidRPr="000C67BC" w:rsidRDefault="00E435F6" w:rsidP="006438AF">
      <w:pPr>
        <w:spacing w:after="0" w:line="240" w:lineRule="auto"/>
        <w:contextualSpacing/>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173K</w:t>
      </w:r>
    </w:p>
    <w:p w:rsidR="00E435F6" w:rsidRPr="000C67BC" w:rsidRDefault="00E435F6" w:rsidP="006438AF">
      <w:pPr>
        <w:spacing w:after="0" w:line="240" w:lineRule="auto"/>
        <w:contextualSpacing/>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100K</w:t>
      </w:r>
    </w:p>
    <w:p w:rsidR="00E435F6" w:rsidRPr="000C67BC" w:rsidRDefault="00E435F6" w:rsidP="006438AF">
      <w:pPr>
        <w:spacing w:after="0" w:line="240" w:lineRule="auto"/>
        <w:contextualSpacing/>
        <w:rPr>
          <w:rFonts w:cs="Times New Roman"/>
          <w:color w:val="000000" w:themeColor="text1"/>
          <w:szCs w:val="24"/>
        </w:rPr>
      </w:pPr>
    </w:p>
    <w:p w:rsidR="00E435F6" w:rsidRPr="000C67BC" w:rsidRDefault="00E435F6" w:rsidP="006438AF">
      <w:pPr>
        <w:spacing w:after="0" w:line="240" w:lineRule="auto"/>
        <w:contextualSpacing/>
        <w:rPr>
          <w:rFonts w:cs="Times New Roman"/>
          <w:noProof/>
          <w:color w:val="000000" w:themeColor="text1"/>
          <w:szCs w:val="24"/>
        </w:rPr>
      </w:pPr>
      <w:r w:rsidRPr="000C67BC">
        <w:rPr>
          <w:rFonts w:cs="Times New Roman"/>
          <w:noProof/>
          <w:color w:val="000000" w:themeColor="text1"/>
          <w:szCs w:val="24"/>
        </w:rPr>
        <w:drawing>
          <wp:anchor distT="0" distB="0" distL="114300" distR="114300" simplePos="0" relativeHeight="251706368" behindDoc="0" locked="0" layoutInCell="1" allowOverlap="1" wp14:anchorId="403B54D4" wp14:editId="3F323211">
            <wp:simplePos x="0" y="0"/>
            <wp:positionH relativeFrom="margin">
              <wp:posOffset>5427024</wp:posOffset>
            </wp:positionH>
            <wp:positionV relativeFrom="paragraph">
              <wp:posOffset>16864</wp:posOffset>
            </wp:positionV>
            <wp:extent cx="1131570" cy="1429385"/>
            <wp:effectExtent l="0" t="0" r="0" b="0"/>
            <wp:wrapSquare wrapText="bothSides"/>
            <wp:docPr id="432763627" name="Picture 432763627"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oup Vat li Thay Luong"/>
                    <pic:cNvPicPr/>
                  </pic:nvPicPr>
                  <pic:blipFill>
                    <a:blip r:embed="rId994">
                      <a:extLst>
                        <a:ext uri="{BEBA8EAE-BF5A-486C-A8C5-ECC9F3942E4B}">
                          <a14:imgProps xmlns:a14="http://schemas.microsoft.com/office/drawing/2010/main">
                            <a14:imgLayer r:embed="rId99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131570" cy="1429385"/>
                    </a:xfrm>
                    <a:prstGeom prst="rect">
                      <a:avLst/>
                    </a:prstGeom>
                  </pic:spPr>
                </pic:pic>
              </a:graphicData>
            </a:graphic>
          </wp:anchor>
        </w:drawing>
      </w:r>
      <w:r w:rsidRPr="00C9285A">
        <w:rPr>
          <w:rFonts w:cs="Times New Roman"/>
          <w:b/>
          <w:color w:val="0000FF"/>
          <w:szCs w:val="24"/>
        </w:rPr>
        <w:t>Câu 12.</w:t>
      </w:r>
      <w:r w:rsidRPr="000C67BC">
        <w:rPr>
          <w:rFonts w:cs="Times New Roman"/>
          <w:b/>
          <w:color w:val="000000" w:themeColor="text1"/>
          <w:szCs w:val="24"/>
        </w:rPr>
        <w:t xml:space="preserve"> </w:t>
      </w:r>
      <w:r w:rsidRPr="000C67BC">
        <w:rPr>
          <w:rFonts w:cs="Times New Roman"/>
          <w:color w:val="000000" w:themeColor="text1"/>
          <w:szCs w:val="24"/>
        </w:rPr>
        <w:t xml:space="preserve">Treo đoạn dây dẫn có chiều dài </w:t>
      </w:r>
      <w:r w:rsidRPr="000C67BC">
        <w:rPr>
          <w:rFonts w:cs="Times New Roman"/>
          <w:i/>
          <w:color w:val="000000" w:themeColor="text1"/>
          <w:szCs w:val="24"/>
        </w:rPr>
        <w:t>l</w:t>
      </w:r>
      <w:r w:rsidRPr="000C67BC">
        <w:rPr>
          <w:rFonts w:cs="Times New Roman"/>
          <w:color w:val="000000" w:themeColor="text1"/>
          <w:szCs w:val="24"/>
        </w:rPr>
        <w:t xml:space="preserve"> = 20cm, khối lượng m = 12g bằng hai dây mảnh, nhẹ sao cho dây dẫn nằm ngang, Biết cảm ứng từ của từ trường hướng thẳng đứng xuống dưới, có độ lớn B = 0,02T và dòng điện đi qua dây dẫn là I = 5</w:t>
      </w:r>
      <w:r w:rsidRPr="00C9285A">
        <w:rPr>
          <w:rFonts w:cs="Times New Roman"/>
          <w:b/>
          <w:color w:val="0000FF"/>
          <w:szCs w:val="24"/>
        </w:rPr>
        <w:t xml:space="preserve">A. </w:t>
      </w:r>
      <w:r w:rsidRPr="000C67BC">
        <w:rPr>
          <w:rFonts w:cs="Times New Roman"/>
          <w:color w:val="000000" w:themeColor="text1"/>
          <w:szCs w:val="24"/>
        </w:rPr>
        <w:t>Nếu lấy g = 10m/s</w:t>
      </w:r>
      <w:r w:rsidRPr="000C67BC">
        <w:rPr>
          <w:rFonts w:cs="Times New Roman"/>
          <w:color w:val="000000" w:themeColor="text1"/>
          <w:szCs w:val="24"/>
          <w:vertAlign w:val="superscript"/>
        </w:rPr>
        <w:t>2</w:t>
      </w:r>
      <w:r w:rsidRPr="000C67BC">
        <w:rPr>
          <w:rFonts w:cs="Times New Roman"/>
          <w:color w:val="000000" w:themeColor="text1"/>
          <w:szCs w:val="24"/>
        </w:rPr>
        <w:t xml:space="preserve"> thì góc lệch </w:t>
      </w:r>
      <w:r w:rsidRPr="000C67BC">
        <w:rPr>
          <w:rFonts w:cs="Times New Roman"/>
          <w:color w:val="000000" w:themeColor="text1"/>
          <w:szCs w:val="24"/>
        </w:rPr>
        <w:sym w:font="Symbol" w:char="F061"/>
      </w:r>
      <w:r w:rsidRPr="000C67BC">
        <w:rPr>
          <w:rFonts w:cs="Times New Roman"/>
          <w:color w:val="000000" w:themeColor="text1"/>
          <w:szCs w:val="24"/>
        </w:rPr>
        <w:t xml:space="preserve"> của dây treo so với phương thẳng đứng là:</w:t>
      </w:r>
      <w:r w:rsidRPr="000C67BC">
        <w:rPr>
          <w:rFonts w:cs="Times New Roman"/>
          <w:noProof/>
          <w:color w:val="000000" w:themeColor="text1"/>
          <w:szCs w:val="24"/>
        </w:rPr>
        <w:t xml:space="preserve"> </w:t>
      </w:r>
    </w:p>
    <w:p w:rsidR="00E435F6" w:rsidRPr="000C67BC" w:rsidRDefault="00E435F6" w:rsidP="006438AF">
      <w:pPr>
        <w:spacing w:after="0" w:line="240" w:lineRule="auto"/>
        <w:contextualSpacing/>
        <w:rPr>
          <w:rFonts w:cs="Times New Roman"/>
          <w:color w:val="000000" w:themeColor="text1"/>
          <w:szCs w:val="24"/>
        </w:rPr>
      </w:pPr>
    </w:p>
    <w:p w:rsidR="00E435F6" w:rsidRPr="000C67BC" w:rsidRDefault="00E435F6" w:rsidP="006438AF">
      <w:pPr>
        <w:tabs>
          <w:tab w:val="left" w:pos="283"/>
          <w:tab w:val="left" w:pos="2835"/>
          <w:tab w:val="left" w:pos="5670"/>
          <w:tab w:val="left" w:pos="8505"/>
        </w:tabs>
        <w:spacing w:line="276" w:lineRule="auto"/>
        <w:ind w:left="284"/>
        <w:jc w:val="both"/>
        <w:rPr>
          <w:rFonts w:cs="Times New Roman"/>
          <w:color w:val="000000" w:themeColor="text1"/>
          <w:szCs w:val="24"/>
          <w:vertAlign w:val="superscript"/>
        </w:rPr>
      </w:pPr>
      <w:r w:rsidRPr="00C9285A">
        <w:rPr>
          <w:rFonts w:cs="Times New Roman"/>
          <w:b/>
          <w:color w:val="0000FF"/>
          <w:szCs w:val="24"/>
        </w:rPr>
        <w:t xml:space="preserve">A. </w:t>
      </w:r>
      <w:r w:rsidRPr="000C67BC">
        <w:rPr>
          <w:rFonts w:cs="Times New Roman"/>
          <w:color w:val="000000" w:themeColor="text1"/>
          <w:szCs w:val="24"/>
        </w:rPr>
        <w:sym w:font="Symbol" w:char="F061"/>
      </w:r>
      <w:r w:rsidRPr="000C67BC">
        <w:rPr>
          <w:rFonts w:cs="Times New Roman"/>
          <w:color w:val="000000" w:themeColor="text1"/>
          <w:szCs w:val="24"/>
        </w:rPr>
        <w:t xml:space="preserve"> = 4,07</w:t>
      </w:r>
      <w:r w:rsidRPr="000C67BC">
        <w:rPr>
          <w:rFonts w:cs="Times New Roman"/>
          <w:color w:val="000000" w:themeColor="text1"/>
          <w:szCs w:val="24"/>
          <w:vertAlign w:val="superscript"/>
        </w:rPr>
        <w:t>0</w: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sym w:font="Symbol" w:char="F061"/>
      </w:r>
      <w:r w:rsidRPr="000C67BC">
        <w:rPr>
          <w:rFonts w:cs="Times New Roman"/>
          <w:color w:val="000000" w:themeColor="text1"/>
          <w:szCs w:val="24"/>
        </w:rPr>
        <w:t xml:space="preserve"> = 30</w:t>
      </w:r>
      <w:r w:rsidRPr="000C67BC">
        <w:rPr>
          <w:rFonts w:cs="Times New Roman"/>
          <w:color w:val="000000" w:themeColor="text1"/>
          <w:szCs w:val="24"/>
          <w:vertAlign w:val="superscript"/>
        </w:rPr>
        <w:t>0</w:t>
      </w:r>
      <w:r w:rsidRPr="000C67BC">
        <w:rPr>
          <w:rFonts w:cs="Times New Roman"/>
          <w:color w:val="000000" w:themeColor="text1"/>
          <w:szCs w:val="24"/>
        </w:rPr>
        <w:t xml:space="preserve">               </w:t>
      </w:r>
      <w:r w:rsidRPr="00C9285A">
        <w:rPr>
          <w:rFonts w:cs="Times New Roman"/>
          <w:b/>
          <w:color w:val="0000FF"/>
          <w:szCs w:val="24"/>
        </w:rPr>
        <w:t xml:space="preserve">C. </w:t>
      </w:r>
      <w:r w:rsidRPr="000C67BC">
        <w:rPr>
          <w:rFonts w:cs="Times New Roman"/>
          <w:color w:val="000000" w:themeColor="text1"/>
          <w:szCs w:val="24"/>
        </w:rPr>
        <w:sym w:font="Symbol" w:char="F061"/>
      </w:r>
      <w:r w:rsidRPr="000C67BC">
        <w:rPr>
          <w:rFonts w:cs="Times New Roman"/>
          <w:color w:val="000000" w:themeColor="text1"/>
          <w:szCs w:val="24"/>
        </w:rPr>
        <w:t xml:space="preserve"> = 45</w:t>
      </w:r>
      <w:r w:rsidRPr="000C67BC">
        <w:rPr>
          <w:rFonts w:cs="Times New Roman"/>
          <w:color w:val="000000" w:themeColor="text1"/>
          <w:szCs w:val="24"/>
          <w:vertAlign w:val="superscript"/>
        </w:rPr>
        <w:t>0</w:t>
      </w:r>
      <w:r w:rsidRPr="000C67BC">
        <w:rPr>
          <w:rFonts w:cs="Times New Roman"/>
          <w:color w:val="000000" w:themeColor="text1"/>
          <w:szCs w:val="24"/>
        </w:rPr>
        <w:t xml:space="preserve">                   </w:t>
      </w:r>
      <w:r w:rsidRPr="00C9285A">
        <w:rPr>
          <w:rFonts w:cs="Times New Roman"/>
          <w:b/>
          <w:color w:val="0000FF"/>
          <w:szCs w:val="24"/>
        </w:rPr>
        <w:t xml:space="preserve">D. </w:t>
      </w:r>
      <w:r w:rsidRPr="000C67BC">
        <w:rPr>
          <w:rFonts w:cs="Times New Roman"/>
          <w:color w:val="000000" w:themeColor="text1"/>
          <w:szCs w:val="24"/>
        </w:rPr>
        <w:sym w:font="Symbol" w:char="F061"/>
      </w:r>
      <w:r w:rsidRPr="000C67BC">
        <w:rPr>
          <w:rFonts w:cs="Times New Roman"/>
          <w:color w:val="000000" w:themeColor="text1"/>
          <w:szCs w:val="24"/>
        </w:rPr>
        <w:t xml:space="preserve"> = 9,46</w:t>
      </w:r>
      <w:r w:rsidRPr="000C67BC">
        <w:rPr>
          <w:rFonts w:cs="Times New Roman"/>
          <w:color w:val="000000" w:themeColor="text1"/>
          <w:szCs w:val="24"/>
          <w:vertAlign w:val="superscript"/>
        </w:rPr>
        <w:t>0</w:t>
      </w:r>
    </w:p>
    <w:p w:rsidR="00E435F6" w:rsidRPr="000C67BC" w:rsidRDefault="00E435F6" w:rsidP="006438AF">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6438AF">
      <w:pPr>
        <w:spacing w:line="276" w:lineRule="auto"/>
        <w:rPr>
          <w:rFonts w:cs="Times New Roman"/>
          <w:color w:val="000000" w:themeColor="text1"/>
          <w:szCs w:val="24"/>
        </w:rPr>
      </w:pPr>
    </w:p>
    <w:p w:rsidR="00E435F6" w:rsidRPr="000C67BC" w:rsidRDefault="00E435F6" w:rsidP="006438AF">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6438AF">
      <w:pPr>
        <w:widowControl w:val="0"/>
        <w:tabs>
          <w:tab w:val="left" w:pos="990"/>
        </w:tabs>
        <w:spacing w:before="120" w:line="276" w:lineRule="auto"/>
        <w:contextualSpacing/>
        <w:rPr>
          <w:rFonts w:eastAsia="Times New Roman" w:cs="Times New Roman"/>
          <w:b/>
          <w:bCs/>
          <w:i/>
          <w:iCs/>
          <w:color w:val="000000" w:themeColor="text1"/>
          <w:sz w:val="26"/>
          <w:szCs w:val="26"/>
          <w:lang w:val="vi-VN"/>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eastAsia="Times New Roman" w:cs="Times New Roman"/>
          <w:color w:val="000000" w:themeColor="text1"/>
          <w:sz w:val="26"/>
          <w:szCs w:val="26"/>
          <w:lang w:val="vi-VN"/>
        </w:rPr>
        <w:t xml:space="preserve">Hình 1.1 minh hoạ quy tắc tổng hợp hai lực có giá song song, cùng chiều. Biết </w:t>
      </w:r>
      <w:r w:rsidRPr="000C67BC">
        <w:rPr>
          <w:rFonts w:eastAsia="Calibri" w:cs="Times New Roman"/>
          <w:color w:val="000000" w:themeColor="text1"/>
          <w:position w:val="-12"/>
          <w:sz w:val="26"/>
          <w:szCs w:val="26"/>
          <w:lang w:val="vi-VN"/>
        </w:rPr>
        <w:object w:dxaOrig="940" w:dyaOrig="360">
          <v:shape id="_x0000_i1471" type="#_x0000_t75" style="width:47.25pt;height:18.75pt" o:ole="">
            <v:imagedata r:id="rId996" o:title=""/>
          </v:shape>
          <o:OLEObject Type="Embed" ProgID="Equation.DSMT4" ShapeID="_x0000_i1471" DrawAspect="Content" ObjectID="_1804449935" r:id="rId997"/>
        </w:object>
      </w:r>
      <w:r w:rsidRPr="000C67BC">
        <w:rPr>
          <w:rFonts w:eastAsia="Times New Roman" w:cs="Times New Roman"/>
          <w:color w:val="000000" w:themeColor="text1"/>
          <w:sz w:val="26"/>
          <w:szCs w:val="26"/>
          <w:lang w:val="vi-VN"/>
        </w:rPr>
        <w:t xml:space="preserve"> và </w:t>
      </w:r>
      <w:r w:rsidRPr="000C67BC">
        <w:rPr>
          <w:rFonts w:eastAsia="Calibri" w:cs="Times New Roman"/>
          <w:color w:val="000000" w:themeColor="text1"/>
          <w:position w:val="-12"/>
          <w:sz w:val="26"/>
          <w:szCs w:val="26"/>
          <w:lang w:val="vi-VN"/>
        </w:rPr>
        <w:object w:dxaOrig="1060" w:dyaOrig="360">
          <v:shape id="_x0000_i1472" type="#_x0000_t75" style="width:52.5pt;height:18.75pt" o:ole="">
            <v:imagedata r:id="rId998" o:title=""/>
          </v:shape>
          <o:OLEObject Type="Embed" ProgID="Equation.DSMT4" ShapeID="_x0000_i1472" DrawAspect="Content" ObjectID="_1804449936" r:id="rId999"/>
        </w:object>
      </w:r>
      <w:r w:rsidRPr="000C67BC">
        <w:rPr>
          <w:rFonts w:eastAsia="Times New Roman" w:cs="Times New Roman"/>
          <w:color w:val="000000" w:themeColor="text1"/>
          <w:sz w:val="26"/>
          <w:szCs w:val="26"/>
          <w:lang w:val="vi-VN"/>
        </w:rPr>
        <w:t xml:space="preserve">. Tỉ số </w:t>
      </w:r>
      <w:r w:rsidRPr="000C67BC">
        <w:rPr>
          <w:rFonts w:eastAsia="Calibri" w:cs="Times New Roman"/>
          <w:color w:val="000000" w:themeColor="text1"/>
          <w:position w:val="-30"/>
          <w:sz w:val="26"/>
          <w:szCs w:val="26"/>
          <w:lang w:val="vi-VN"/>
        </w:rPr>
        <w:object w:dxaOrig="320" w:dyaOrig="680">
          <v:shape id="_x0000_i1473" type="#_x0000_t75" style="width:15.75pt;height:34.5pt" o:ole="">
            <v:imagedata r:id="rId1000" o:title=""/>
          </v:shape>
          <o:OLEObject Type="Embed" ProgID="Equation.DSMT4" ShapeID="_x0000_i1473" DrawAspect="Content" ObjectID="_1804449937" r:id="rId1001"/>
        </w:object>
      </w:r>
      <w:r w:rsidRPr="000C67BC">
        <w:rPr>
          <w:rFonts w:eastAsia="Times New Roman" w:cs="Times New Roman"/>
          <w:color w:val="000000" w:themeColor="text1"/>
          <w:sz w:val="26"/>
          <w:szCs w:val="26"/>
          <w:lang w:val="vi-VN"/>
        </w:rPr>
        <w:t xml:space="preserve"> bằng</w:t>
      </w:r>
      <w:r w:rsidRPr="000C67BC">
        <w:rPr>
          <w:rFonts w:eastAsia="Times New Roman" w:cs="Times New Roman"/>
          <w:b/>
          <w:bCs/>
          <w:i/>
          <w:iCs/>
          <w:color w:val="000000" w:themeColor="text1"/>
          <w:sz w:val="26"/>
          <w:szCs w:val="26"/>
          <w:lang w:val="vi-VN"/>
        </w:rPr>
        <w:t xml:space="preserve"> </w:t>
      </w:r>
    </w:p>
    <w:p w:rsidR="00E435F6" w:rsidRPr="000C67BC" w:rsidRDefault="00E435F6" w:rsidP="006438AF">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rPr>
      </w:pPr>
      <w:r w:rsidRPr="00C9285A">
        <w:rPr>
          <w:rFonts w:eastAsia="Times New Roman" w:cs="Times New Roman"/>
          <w:b/>
          <w:bCs/>
          <w:color w:val="0000FF"/>
          <w:sz w:val="26"/>
          <w:szCs w:val="26"/>
          <w:lang w:val="vi-VN"/>
        </w:rPr>
        <w:t>A.</w:t>
      </w:r>
      <w:r w:rsidRPr="00C9285A">
        <w:rPr>
          <w:rFonts w:eastAsia="Times New Roman" w:cs="Times New Roman"/>
          <w:b/>
          <w:color w:val="0000FF"/>
          <w:sz w:val="26"/>
          <w:szCs w:val="26"/>
          <w:lang w:val="vi-VN"/>
        </w:rPr>
        <w:t xml:space="preserve"> </w:t>
      </w:r>
      <w:r w:rsidRPr="000C67BC">
        <w:rPr>
          <w:rFonts w:eastAsia="Times New Roman" w:cs="Times New Roman"/>
          <w:color w:val="000000" w:themeColor="text1"/>
          <w:sz w:val="26"/>
          <w:szCs w:val="26"/>
          <w:lang w:val="vi-VN"/>
        </w:rPr>
        <w:t>2,5.</w:t>
      </w:r>
      <w:r w:rsidRPr="000C67BC">
        <w:rPr>
          <w:rFonts w:eastAsia="Times New Roman" w:cs="Times New Roman"/>
          <w:color w:val="000000" w:themeColor="text1"/>
          <w:sz w:val="26"/>
          <w:szCs w:val="26"/>
        </w:rPr>
        <w:tab/>
      </w:r>
    </w:p>
    <w:p w:rsidR="00E435F6" w:rsidRPr="000C67BC" w:rsidRDefault="00E435F6" w:rsidP="006438AF">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rPr>
      </w:pPr>
      <w:r w:rsidRPr="00C9285A">
        <w:rPr>
          <w:rFonts w:eastAsia="Times New Roman" w:cs="Times New Roman"/>
          <w:b/>
          <w:bCs/>
          <w:color w:val="0000FF"/>
          <w:sz w:val="26"/>
          <w:szCs w:val="26"/>
          <w:lang w:val="vi-VN"/>
        </w:rPr>
        <w:t>B.</w:t>
      </w:r>
      <w:r w:rsidRPr="00C9285A">
        <w:rPr>
          <w:rFonts w:eastAsia="Times New Roman" w:cs="Times New Roman"/>
          <w:b/>
          <w:color w:val="0000FF"/>
          <w:sz w:val="26"/>
          <w:szCs w:val="26"/>
          <w:lang w:val="vi-VN"/>
        </w:rPr>
        <w:t xml:space="preserve"> </w:t>
      </w:r>
      <w:r w:rsidRPr="000C67BC">
        <w:rPr>
          <w:rFonts w:eastAsia="Times New Roman" w:cs="Times New Roman"/>
          <w:color w:val="000000" w:themeColor="text1"/>
          <w:sz w:val="26"/>
          <w:szCs w:val="26"/>
          <w:lang w:val="vi-VN"/>
        </w:rPr>
        <w:t>0,4.</w:t>
      </w:r>
      <w:r w:rsidRPr="000C67BC">
        <w:rPr>
          <w:rFonts w:eastAsia="Times New Roman" w:cs="Times New Roman"/>
          <w:color w:val="000000" w:themeColor="text1"/>
          <w:sz w:val="26"/>
          <w:szCs w:val="26"/>
        </w:rPr>
        <w:tab/>
      </w:r>
    </w:p>
    <w:p w:rsidR="00E435F6" w:rsidRPr="000C67BC" w:rsidRDefault="00E435F6" w:rsidP="006438AF">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rPr>
      </w:pPr>
      <w:r w:rsidRPr="00C9285A">
        <w:rPr>
          <w:rFonts w:eastAsia="Times New Roman" w:cs="Times New Roman"/>
          <w:b/>
          <w:bCs/>
          <w:color w:val="0000FF"/>
          <w:sz w:val="26"/>
          <w:szCs w:val="26"/>
          <w:lang w:val="vi-VN"/>
        </w:rPr>
        <w:t xml:space="preserve">C. </w:t>
      </w:r>
      <w:r w:rsidRPr="000C67BC">
        <w:rPr>
          <w:rFonts w:eastAsia="Times New Roman" w:cs="Times New Roman"/>
          <w:color w:val="000000" w:themeColor="text1"/>
          <w:sz w:val="26"/>
          <w:szCs w:val="26"/>
          <w:lang w:val="vi-VN"/>
        </w:rPr>
        <w:t>14.</w:t>
      </w:r>
      <w:r w:rsidRPr="000C67BC">
        <w:rPr>
          <w:rFonts w:eastAsia="Times New Roman" w:cs="Times New Roman"/>
          <w:color w:val="000000" w:themeColor="text1"/>
          <w:sz w:val="26"/>
          <w:szCs w:val="26"/>
        </w:rPr>
        <w:t xml:space="preserve"> </w:t>
      </w:r>
      <w:r w:rsidRPr="000C67BC">
        <w:rPr>
          <w:rFonts w:eastAsia="Times New Roman" w:cs="Times New Roman"/>
          <w:color w:val="000000" w:themeColor="text1"/>
          <w:sz w:val="26"/>
          <w:szCs w:val="26"/>
          <w:lang w:val="vi-VN"/>
        </w:rPr>
        <w:tab/>
      </w:r>
    </w:p>
    <w:p w:rsidR="00E435F6" w:rsidRPr="000C67BC" w:rsidRDefault="00E435F6" w:rsidP="006438AF">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rPr>
      </w:pPr>
      <w:r w:rsidRPr="00C9285A">
        <w:rPr>
          <w:rFonts w:eastAsia="Times New Roman" w:cs="Times New Roman"/>
          <w:b/>
          <w:bCs/>
          <w:color w:val="0000FF"/>
          <w:sz w:val="26"/>
          <w:szCs w:val="26"/>
          <w:lang w:val="vi-VN"/>
        </w:rPr>
        <w:lastRenderedPageBreak/>
        <w:t>D.</w:t>
      </w:r>
      <w:r w:rsidRPr="00C9285A">
        <w:rPr>
          <w:rFonts w:eastAsia="Times New Roman" w:cs="Times New Roman"/>
          <w:b/>
          <w:color w:val="0000FF"/>
          <w:sz w:val="26"/>
          <w:szCs w:val="26"/>
          <w:lang w:val="vi-VN"/>
        </w:rPr>
        <w:t xml:space="preserve"> </w:t>
      </w:r>
      <w:r w:rsidRPr="000C67BC">
        <w:rPr>
          <w:rFonts w:eastAsia="Times New Roman" w:cs="Times New Roman"/>
          <w:color w:val="000000" w:themeColor="text1"/>
          <w:sz w:val="26"/>
          <w:szCs w:val="26"/>
          <w:lang w:val="vi-VN"/>
        </w:rPr>
        <w:t>6.</w:t>
      </w:r>
    </w:p>
    <w:p w:rsidR="00E435F6" w:rsidRPr="000C67BC" w:rsidRDefault="00E435F6" w:rsidP="006438AF">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szCs w:val="24"/>
          <w:lang w:val="vi-VN"/>
        </w:rPr>
        <w:t xml:space="preserve">Trong   các hình vẽ sau, hình vẽ nào biểu diễn </w:t>
      </w:r>
      <w:r w:rsidRPr="000C67BC">
        <w:rPr>
          <w:rFonts w:cs="Times New Roman"/>
          <w:b/>
          <w:color w:val="000000" w:themeColor="text1"/>
          <w:szCs w:val="24"/>
          <w:lang w:val="vi-VN"/>
        </w:rPr>
        <w:t>đúng</w:t>
      </w:r>
      <w:r w:rsidRPr="000C67BC">
        <w:rPr>
          <w:rFonts w:cs="Times New Roman"/>
          <w:color w:val="000000" w:themeColor="text1"/>
          <w:szCs w:val="24"/>
          <w:lang w:val="vi-VN"/>
        </w:rPr>
        <w:t xml:space="preserve"> hướng của véc tơ cảm ứng từ tại tâm vòng dây của dòng điện trong vòng dây tròn mang dòng điện:</w:t>
      </w:r>
    </w:p>
    <w:p w:rsidR="00E435F6" w:rsidRPr="000C67BC" w:rsidRDefault="00E435F6" w:rsidP="006438AF">
      <w:pPr>
        <w:spacing w:line="276" w:lineRule="auto"/>
        <w:jc w:val="both"/>
        <w:rPr>
          <w:rFonts w:eastAsia="Arial" w:cs="Times New Roman"/>
          <w:color w:val="000000" w:themeColor="text1"/>
          <w:szCs w:val="24"/>
          <w:lang w:val="vi-VN"/>
        </w:rPr>
      </w:pPr>
      <w:r w:rsidRPr="000C67BC">
        <w:rPr>
          <w:rFonts w:eastAsia="Arial" w:cs="Times New Roman"/>
          <w:noProof/>
          <w:color w:val="000000" w:themeColor="text1"/>
          <w:szCs w:val="24"/>
        </w:rPr>
        <mc:AlternateContent>
          <mc:Choice Requires="wpg">
            <w:drawing>
              <wp:anchor distT="0" distB="0" distL="114300" distR="114300" simplePos="0" relativeHeight="251704320" behindDoc="0" locked="0" layoutInCell="1" allowOverlap="1" wp14:anchorId="03B782FB" wp14:editId="322891A1">
                <wp:simplePos x="0" y="0"/>
                <wp:positionH relativeFrom="margin">
                  <wp:align>center</wp:align>
                </wp:positionH>
                <wp:positionV relativeFrom="paragraph">
                  <wp:posOffset>109220</wp:posOffset>
                </wp:positionV>
                <wp:extent cx="5518150" cy="578485"/>
                <wp:effectExtent l="0" t="19050" r="25400" b="12065"/>
                <wp:wrapNone/>
                <wp:docPr id="49339982" name="Group 178"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8150" cy="578485"/>
                          <a:chOff x="1809" y="6601"/>
                          <a:chExt cx="8690" cy="911"/>
                        </a:xfrm>
                      </wpg:grpSpPr>
                      <wpg:grpSp>
                        <wpg:cNvPr id="49339983" name="Group 179"/>
                        <wpg:cNvGrpSpPr>
                          <a:grpSpLocks/>
                        </wpg:cNvGrpSpPr>
                        <wpg:grpSpPr bwMode="auto">
                          <a:xfrm>
                            <a:off x="1809" y="6605"/>
                            <a:ext cx="8690" cy="907"/>
                            <a:chOff x="1820" y="7104"/>
                            <a:chExt cx="8690" cy="907"/>
                          </a:xfrm>
                        </wpg:grpSpPr>
                        <wpg:grpSp>
                          <wpg:cNvPr id="49339984" name="Group 180"/>
                          <wpg:cNvGrpSpPr>
                            <a:grpSpLocks/>
                          </wpg:cNvGrpSpPr>
                          <wpg:grpSpPr bwMode="auto">
                            <a:xfrm>
                              <a:off x="1820" y="7324"/>
                              <a:ext cx="7802" cy="450"/>
                              <a:chOff x="1336" y="7841"/>
                              <a:chExt cx="7802" cy="450"/>
                            </a:xfrm>
                          </wpg:grpSpPr>
                          <wps:wsp>
                            <wps:cNvPr id="49339985" name="Text Box 181"/>
                            <wps:cNvSpPr txBox="1">
                              <a:spLocks noChangeArrowheads="1"/>
                            </wps:cNvSpPr>
                            <wps:spPr bwMode="auto">
                              <a:xfrm>
                                <a:off x="1336" y="7848"/>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C19CB" w:rsidRDefault="00E435F6" w:rsidP="006438AF">
                                  <w:pPr>
                                    <w:pStyle w:val="Style4"/>
                                    <w:tabs>
                                      <w:tab w:val="left" w:pos="2835"/>
                                      <w:tab w:val="left" w:pos="5670"/>
                                      <w:tab w:val="left" w:pos="6804"/>
                                      <w:tab w:val="left" w:pos="7938"/>
                                    </w:tabs>
                                    <w:jc w:val="left"/>
                                    <w:rPr>
                                      <w:bCs/>
                                      <w:sz w:val="20"/>
                                      <w:szCs w:val="20"/>
                                    </w:rPr>
                                  </w:pPr>
                                  <w:r w:rsidRPr="002C19CB">
                                    <w:rPr>
                                      <w:bCs/>
                                      <w:sz w:val="20"/>
                                      <w:szCs w:val="20"/>
                                    </w:rPr>
                                    <w:t>A.</w:t>
                                  </w:r>
                                </w:p>
                                <w:p w:rsidR="00E435F6" w:rsidRDefault="00E435F6" w:rsidP="006438AF">
                                  <w:pPr>
                                    <w:rPr>
                                      <w:bCs/>
                                      <w:color w:val="FF0000"/>
                                      <w:sz w:val="20"/>
                                      <w:szCs w:val="20"/>
                                    </w:rPr>
                                  </w:pPr>
                                </w:p>
                              </w:txbxContent>
                            </wps:txbx>
                            <wps:bodyPr rot="0" vert="horz" wrap="square" lIns="91440" tIns="45720" rIns="91440" bIns="45720" anchor="t" anchorCtr="0" upright="1">
                              <a:noAutofit/>
                            </wps:bodyPr>
                          </wps:wsp>
                          <wps:wsp>
                            <wps:cNvPr id="49339986" name="Text Box 182"/>
                            <wps:cNvSpPr txBox="1">
                              <a:spLocks noChangeArrowheads="1"/>
                            </wps:cNvSpPr>
                            <wps:spPr bwMode="auto">
                              <a:xfrm>
                                <a:off x="3901" y="7895"/>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81DC8" w:rsidRDefault="00E435F6" w:rsidP="006438AF">
                                  <w:pPr>
                                    <w:rPr>
                                      <w:sz w:val="20"/>
                                      <w:szCs w:val="20"/>
                                    </w:rPr>
                                  </w:pPr>
                                  <w:r w:rsidRPr="00225555">
                                    <w:rPr>
                                      <w:rStyle w:val="fontstyle21"/>
                                      <w:sz w:val="20"/>
                                      <w:szCs w:val="20"/>
                                      <w:u w:color="00B050"/>
                                    </w:rPr>
                                    <w:t>B</w:t>
                                  </w:r>
                                  <w:r w:rsidRPr="00225555">
                                    <w:rPr>
                                      <w:sz w:val="20"/>
                                      <w:szCs w:val="20"/>
                                    </w:rPr>
                                    <w:t>.</w:t>
                                  </w:r>
                                </w:p>
                                <w:p w:rsidR="00E435F6" w:rsidRDefault="00E435F6" w:rsidP="006438AF">
                                  <w:pPr>
                                    <w:rPr>
                                      <w:b/>
                                      <w:color w:val="FF0000"/>
                                      <w:sz w:val="20"/>
                                      <w:szCs w:val="20"/>
                                    </w:rPr>
                                  </w:pPr>
                                </w:p>
                              </w:txbxContent>
                            </wps:txbx>
                            <wps:bodyPr rot="0" vert="horz" wrap="square" lIns="91440" tIns="45720" rIns="91440" bIns="45720" anchor="t" anchorCtr="0" upright="1">
                              <a:noAutofit/>
                            </wps:bodyPr>
                          </wps:wsp>
                          <wps:wsp>
                            <wps:cNvPr id="49339987" name="Text Box 183"/>
                            <wps:cNvSpPr txBox="1">
                              <a:spLocks noChangeArrowheads="1"/>
                            </wps:cNvSpPr>
                            <wps:spPr bwMode="auto">
                              <a:xfrm>
                                <a:off x="6338" y="7844"/>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C19CB" w:rsidRDefault="00E435F6" w:rsidP="006438AF">
                                  <w:pPr>
                                    <w:pStyle w:val="Style4"/>
                                    <w:tabs>
                                      <w:tab w:val="left" w:pos="2835"/>
                                      <w:tab w:val="left" w:pos="5670"/>
                                      <w:tab w:val="left" w:pos="6804"/>
                                      <w:tab w:val="left" w:pos="7938"/>
                                    </w:tabs>
                                    <w:jc w:val="left"/>
                                    <w:rPr>
                                      <w:bCs/>
                                      <w:sz w:val="20"/>
                                      <w:szCs w:val="20"/>
                                    </w:rPr>
                                  </w:pPr>
                                  <w:r w:rsidRPr="002C19CB">
                                    <w:rPr>
                                      <w:bCs/>
                                      <w:sz w:val="20"/>
                                      <w:szCs w:val="20"/>
                                    </w:rPr>
                                    <w:t>C.</w:t>
                                  </w:r>
                                </w:p>
                                <w:p w:rsidR="00E435F6" w:rsidRDefault="00E435F6" w:rsidP="006438AF">
                                  <w:pPr>
                                    <w:rPr>
                                      <w:bCs/>
                                      <w:color w:val="FF0000"/>
                                      <w:sz w:val="20"/>
                                      <w:szCs w:val="20"/>
                                    </w:rPr>
                                  </w:pPr>
                                </w:p>
                              </w:txbxContent>
                            </wps:txbx>
                            <wps:bodyPr rot="0" vert="horz" wrap="square" lIns="91440" tIns="45720" rIns="91440" bIns="45720" anchor="t" anchorCtr="0" upright="1">
                              <a:noAutofit/>
                            </wps:bodyPr>
                          </wps:wsp>
                          <wps:wsp>
                            <wps:cNvPr id="49339988" name="Text Box 184"/>
                            <wps:cNvSpPr txBox="1">
                              <a:spLocks noChangeArrowheads="1"/>
                            </wps:cNvSpPr>
                            <wps:spPr bwMode="auto">
                              <a:xfrm>
                                <a:off x="8597" y="7841"/>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C19CB" w:rsidRDefault="00E435F6" w:rsidP="006438AF">
                                  <w:pPr>
                                    <w:pStyle w:val="Style4"/>
                                    <w:tabs>
                                      <w:tab w:val="left" w:pos="2835"/>
                                      <w:tab w:val="left" w:pos="5670"/>
                                      <w:tab w:val="left" w:pos="6804"/>
                                      <w:tab w:val="left" w:pos="7938"/>
                                    </w:tabs>
                                    <w:jc w:val="left"/>
                                    <w:rPr>
                                      <w:bCs/>
                                      <w:sz w:val="20"/>
                                      <w:szCs w:val="20"/>
                                    </w:rPr>
                                  </w:pPr>
                                  <w:r w:rsidRPr="002C19CB">
                                    <w:rPr>
                                      <w:bCs/>
                                      <w:sz w:val="20"/>
                                      <w:szCs w:val="20"/>
                                    </w:rPr>
                                    <w:t>D.</w:t>
                                  </w:r>
                                </w:p>
                                <w:p w:rsidR="00E435F6" w:rsidRDefault="00E435F6" w:rsidP="006438AF">
                                  <w:pPr>
                                    <w:rPr>
                                      <w:bCs/>
                                      <w:color w:val="FF0000"/>
                                      <w:sz w:val="20"/>
                                      <w:szCs w:val="20"/>
                                    </w:rPr>
                                  </w:pPr>
                                </w:p>
                              </w:txbxContent>
                            </wps:txbx>
                            <wps:bodyPr rot="0" vert="horz" wrap="square" lIns="91440" tIns="45720" rIns="91440" bIns="45720" anchor="t" anchorCtr="0" upright="1">
                              <a:noAutofit/>
                            </wps:bodyPr>
                          </wps:wsp>
                        </wpg:grpSp>
                        <wpg:grpSp>
                          <wpg:cNvPr id="49339989" name="Group 185"/>
                          <wpg:cNvGrpSpPr>
                            <a:grpSpLocks/>
                          </wpg:cNvGrpSpPr>
                          <wpg:grpSpPr bwMode="auto">
                            <a:xfrm>
                              <a:off x="2236" y="7104"/>
                              <a:ext cx="3587" cy="907"/>
                              <a:chOff x="2236" y="7104"/>
                              <a:chExt cx="3587" cy="907"/>
                            </a:xfrm>
                          </wpg:grpSpPr>
                          <wpg:grpSp>
                            <wpg:cNvPr id="49339990" name="Group 186"/>
                            <wpg:cNvGrpSpPr>
                              <a:grpSpLocks/>
                            </wpg:cNvGrpSpPr>
                            <wpg:grpSpPr bwMode="auto">
                              <a:xfrm>
                                <a:off x="2236" y="7119"/>
                                <a:ext cx="966" cy="892"/>
                                <a:chOff x="1752" y="7636"/>
                                <a:chExt cx="966" cy="892"/>
                              </a:xfrm>
                            </wpg:grpSpPr>
                            <wpg:grpSp>
                              <wpg:cNvPr id="49339991" name="Group 187"/>
                              <wpg:cNvGrpSpPr>
                                <a:grpSpLocks/>
                              </wpg:cNvGrpSpPr>
                              <wpg:grpSpPr bwMode="auto">
                                <a:xfrm>
                                  <a:off x="1752" y="7636"/>
                                  <a:ext cx="966" cy="892"/>
                                  <a:chOff x="1752" y="7383"/>
                                  <a:chExt cx="966" cy="892"/>
                                </a:xfrm>
                              </wpg:grpSpPr>
                              <wps:wsp>
                                <wps:cNvPr id="49339992" name="Oval 188"/>
                                <wps:cNvSpPr>
                                  <a:spLocks noChangeArrowheads="1"/>
                                </wps:cNvSpPr>
                                <wps:spPr bwMode="auto">
                                  <a:xfrm>
                                    <a:off x="2033" y="7383"/>
                                    <a:ext cx="391" cy="89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39993" name="AutoShape 189"/>
                                <wps:cNvCnPr>
                                  <a:cxnSpLocks noChangeShapeType="1"/>
                                </wps:cNvCnPr>
                                <wps:spPr bwMode="auto">
                                  <a:xfrm>
                                    <a:off x="1752" y="7834"/>
                                    <a:ext cx="28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39994" name="AutoShape 190"/>
                                <wps:cNvCnPr>
                                  <a:cxnSpLocks noChangeShapeType="1"/>
                                </wps:cNvCnPr>
                                <wps:spPr bwMode="auto">
                                  <a:xfrm>
                                    <a:off x="2209" y="7834"/>
                                    <a:ext cx="509"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49339995" name="AutoShape 191"/>
                              <wps:cNvCnPr>
                                <a:cxnSpLocks noChangeShapeType="1"/>
                              </wps:cNvCnPr>
                              <wps:spPr bwMode="auto">
                                <a:xfrm flipV="1">
                                  <a:off x="2044" y="7731"/>
                                  <a:ext cx="63" cy="194"/>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49339996" name="Group 192"/>
                            <wpg:cNvGrpSpPr>
                              <a:grpSpLocks/>
                            </wpg:cNvGrpSpPr>
                            <wpg:grpSpPr bwMode="auto">
                              <a:xfrm>
                                <a:off x="4857" y="7104"/>
                                <a:ext cx="966" cy="892"/>
                                <a:chOff x="1752" y="7636"/>
                                <a:chExt cx="966" cy="892"/>
                              </a:xfrm>
                            </wpg:grpSpPr>
                            <wpg:grpSp>
                              <wpg:cNvPr id="49339997" name="Group 193"/>
                              <wpg:cNvGrpSpPr>
                                <a:grpSpLocks/>
                              </wpg:cNvGrpSpPr>
                              <wpg:grpSpPr bwMode="auto">
                                <a:xfrm>
                                  <a:off x="1752" y="7636"/>
                                  <a:ext cx="966" cy="892"/>
                                  <a:chOff x="1752" y="7383"/>
                                  <a:chExt cx="966" cy="892"/>
                                </a:xfrm>
                              </wpg:grpSpPr>
                              <wps:wsp>
                                <wps:cNvPr id="49339998" name="Oval 194"/>
                                <wps:cNvSpPr>
                                  <a:spLocks noChangeArrowheads="1"/>
                                </wps:cNvSpPr>
                                <wps:spPr bwMode="auto">
                                  <a:xfrm>
                                    <a:off x="2033" y="7383"/>
                                    <a:ext cx="391" cy="89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39999" name="AutoShape 195"/>
                                <wps:cNvCnPr>
                                  <a:cxnSpLocks noChangeShapeType="1"/>
                                </wps:cNvCnPr>
                                <wps:spPr bwMode="auto">
                                  <a:xfrm>
                                    <a:off x="1752" y="7834"/>
                                    <a:ext cx="28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 name="AutoShape 196"/>
                                <wps:cNvCnPr>
                                  <a:cxnSpLocks noChangeShapeType="1"/>
                                </wps:cNvCnPr>
                                <wps:spPr bwMode="auto">
                                  <a:xfrm>
                                    <a:off x="2209" y="7834"/>
                                    <a:ext cx="509" cy="0"/>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s:wsp>
                              <wps:cNvPr id="321" name="AutoShape 197"/>
                              <wps:cNvCnPr>
                                <a:cxnSpLocks noChangeShapeType="1"/>
                              </wps:cNvCnPr>
                              <wps:spPr bwMode="auto">
                                <a:xfrm flipV="1">
                                  <a:off x="2044" y="7731"/>
                                  <a:ext cx="63" cy="194"/>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cNvPr id="387981056" name="Group 198"/>
                          <wpg:cNvGrpSpPr>
                            <a:grpSpLocks/>
                          </wpg:cNvGrpSpPr>
                          <wpg:grpSpPr bwMode="auto">
                            <a:xfrm>
                              <a:off x="7255" y="7105"/>
                              <a:ext cx="966" cy="892"/>
                              <a:chOff x="7255" y="7105"/>
                              <a:chExt cx="966" cy="892"/>
                            </a:xfrm>
                          </wpg:grpSpPr>
                          <wpg:grpSp>
                            <wpg:cNvPr id="387981057" name="Group 199"/>
                            <wpg:cNvGrpSpPr>
                              <a:grpSpLocks/>
                            </wpg:cNvGrpSpPr>
                            <wpg:grpSpPr bwMode="auto">
                              <a:xfrm>
                                <a:off x="7255" y="7105"/>
                                <a:ext cx="966" cy="892"/>
                                <a:chOff x="1752" y="7383"/>
                                <a:chExt cx="966" cy="892"/>
                              </a:xfrm>
                            </wpg:grpSpPr>
                            <wps:wsp>
                              <wps:cNvPr id="387981058" name="Oval 200"/>
                              <wps:cNvSpPr>
                                <a:spLocks noChangeArrowheads="1"/>
                              </wps:cNvSpPr>
                              <wps:spPr bwMode="auto">
                                <a:xfrm>
                                  <a:off x="2033" y="7383"/>
                                  <a:ext cx="391" cy="89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981059" name="AutoShape 201"/>
                              <wps:cNvCnPr>
                                <a:cxnSpLocks noChangeShapeType="1"/>
                              </wps:cNvCnPr>
                              <wps:spPr bwMode="auto">
                                <a:xfrm>
                                  <a:off x="1752" y="7834"/>
                                  <a:ext cx="28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7981060" name="AutoShape 202"/>
                              <wps:cNvCnPr>
                                <a:cxnSpLocks noChangeShapeType="1"/>
                              </wps:cNvCnPr>
                              <wps:spPr bwMode="auto">
                                <a:xfrm>
                                  <a:off x="2209" y="7834"/>
                                  <a:ext cx="509" cy="0"/>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s:wsp>
                            <wps:cNvPr id="387981061" name="AutoShape 203"/>
                            <wps:cNvCnPr>
                              <a:cxnSpLocks noChangeShapeType="1"/>
                            </wps:cNvCnPr>
                            <wps:spPr bwMode="auto">
                              <a:xfrm flipV="1">
                                <a:off x="7547" y="7200"/>
                                <a:ext cx="63" cy="194"/>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g:grpSp>
                          <wpg:cNvPr id="387981062" name="Group 204"/>
                          <wpg:cNvGrpSpPr>
                            <a:grpSpLocks/>
                          </wpg:cNvGrpSpPr>
                          <wpg:grpSpPr bwMode="auto">
                            <a:xfrm>
                              <a:off x="9544" y="7104"/>
                              <a:ext cx="966" cy="892"/>
                              <a:chOff x="9544" y="7104"/>
                              <a:chExt cx="966" cy="892"/>
                            </a:xfrm>
                          </wpg:grpSpPr>
                          <wpg:grpSp>
                            <wpg:cNvPr id="387981063" name="Group 205"/>
                            <wpg:cNvGrpSpPr>
                              <a:grpSpLocks/>
                            </wpg:cNvGrpSpPr>
                            <wpg:grpSpPr bwMode="auto">
                              <a:xfrm>
                                <a:off x="9544" y="7104"/>
                                <a:ext cx="966" cy="892"/>
                                <a:chOff x="1752" y="7383"/>
                                <a:chExt cx="966" cy="892"/>
                              </a:xfrm>
                            </wpg:grpSpPr>
                            <wps:wsp>
                              <wps:cNvPr id="387981064" name="Oval 206"/>
                              <wps:cNvSpPr>
                                <a:spLocks noChangeArrowheads="1"/>
                              </wps:cNvSpPr>
                              <wps:spPr bwMode="auto">
                                <a:xfrm>
                                  <a:off x="2033" y="7383"/>
                                  <a:ext cx="391" cy="89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981065" name="AutoShape 207"/>
                              <wps:cNvCnPr>
                                <a:cxnSpLocks noChangeShapeType="1"/>
                              </wps:cNvCnPr>
                              <wps:spPr bwMode="auto">
                                <a:xfrm>
                                  <a:off x="1752" y="7834"/>
                                  <a:ext cx="281" cy="0"/>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387981066" name="AutoShape 208"/>
                              <wps:cNvCnPr>
                                <a:cxnSpLocks noChangeShapeType="1"/>
                              </wps:cNvCnPr>
                              <wps:spPr bwMode="auto">
                                <a:xfrm>
                                  <a:off x="2209" y="7834"/>
                                  <a:ext cx="5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87981067" name="AutoShape 209"/>
                            <wps:cNvCnPr>
                              <a:cxnSpLocks noChangeShapeType="1"/>
                            </wps:cNvCnPr>
                            <wps:spPr bwMode="auto">
                              <a:xfrm flipV="1">
                                <a:off x="9836" y="7199"/>
                                <a:ext cx="63" cy="194"/>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g:grpSp>
                      <wpg:grpSp>
                        <wpg:cNvPr id="387981068" name="Group 210"/>
                        <wpg:cNvGrpSpPr>
                          <a:grpSpLocks/>
                        </wpg:cNvGrpSpPr>
                        <wpg:grpSpPr bwMode="auto">
                          <a:xfrm>
                            <a:off x="2258" y="6601"/>
                            <a:ext cx="7708" cy="911"/>
                            <a:chOff x="2258" y="6601"/>
                            <a:chExt cx="7708" cy="911"/>
                          </a:xfrm>
                        </wpg:grpSpPr>
                        <wpg:grpSp>
                          <wpg:cNvPr id="387981069" name="Group 211"/>
                          <wpg:cNvGrpSpPr>
                            <a:grpSpLocks/>
                          </wpg:cNvGrpSpPr>
                          <wpg:grpSpPr bwMode="auto">
                            <a:xfrm>
                              <a:off x="2258" y="6601"/>
                              <a:ext cx="7708" cy="437"/>
                              <a:chOff x="1785" y="7606"/>
                              <a:chExt cx="7708" cy="437"/>
                            </a:xfrm>
                          </wpg:grpSpPr>
                          <wps:wsp>
                            <wps:cNvPr id="387981071" name="Text Box 212"/>
                            <wps:cNvSpPr txBox="1">
                              <a:spLocks noChangeArrowheads="1"/>
                            </wps:cNvSpPr>
                            <wps:spPr bwMode="auto">
                              <a:xfrm>
                                <a:off x="1785" y="7647"/>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65E02" w:rsidRDefault="00E435F6" w:rsidP="006438AF">
                                  <w:pPr>
                                    <w:rPr>
                                      <w:szCs w:val="24"/>
                                    </w:rPr>
                                  </w:pPr>
                                  <w:r w:rsidRPr="00265E02">
                                    <w:rPr>
                                      <w:szCs w:val="24"/>
                                    </w:rPr>
                                    <w:t>I</w:t>
                                  </w:r>
                                </w:p>
                                <w:p w:rsidR="00E435F6" w:rsidRDefault="00E435F6" w:rsidP="006438AF"/>
                              </w:txbxContent>
                            </wps:txbx>
                            <wps:bodyPr rot="0" vert="horz" wrap="square" lIns="91440" tIns="45720" rIns="91440" bIns="45720" anchor="t" anchorCtr="0" upright="1">
                              <a:noAutofit/>
                            </wps:bodyPr>
                          </wps:wsp>
                          <wps:wsp>
                            <wps:cNvPr id="387981072" name="Text Box 213"/>
                            <wps:cNvSpPr txBox="1">
                              <a:spLocks noChangeArrowheads="1"/>
                            </wps:cNvSpPr>
                            <wps:spPr bwMode="auto">
                              <a:xfrm>
                                <a:off x="4382" y="7639"/>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65E02" w:rsidRDefault="00E435F6" w:rsidP="006438AF">
                                  <w:pPr>
                                    <w:rPr>
                                      <w:szCs w:val="24"/>
                                    </w:rPr>
                                  </w:pPr>
                                  <w:r w:rsidRPr="00265E02">
                                    <w:rPr>
                                      <w:szCs w:val="24"/>
                                    </w:rPr>
                                    <w:t>I</w:t>
                                  </w:r>
                                </w:p>
                                <w:p w:rsidR="00E435F6" w:rsidRDefault="00E435F6" w:rsidP="006438AF"/>
                              </w:txbxContent>
                            </wps:txbx>
                            <wps:bodyPr rot="0" vert="horz" wrap="square" lIns="91440" tIns="45720" rIns="91440" bIns="45720" anchor="t" anchorCtr="0" upright="1">
                              <a:noAutofit/>
                            </wps:bodyPr>
                          </wps:wsp>
                          <wps:wsp>
                            <wps:cNvPr id="387981073" name="Text Box 214"/>
                            <wps:cNvSpPr txBox="1">
                              <a:spLocks noChangeArrowheads="1"/>
                            </wps:cNvSpPr>
                            <wps:spPr bwMode="auto">
                              <a:xfrm>
                                <a:off x="6793" y="7643"/>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65E02" w:rsidRDefault="00E435F6" w:rsidP="006438AF">
                                  <w:pPr>
                                    <w:rPr>
                                      <w:szCs w:val="24"/>
                                    </w:rPr>
                                  </w:pPr>
                                  <w:r w:rsidRPr="00265E02">
                                    <w:rPr>
                                      <w:szCs w:val="24"/>
                                    </w:rPr>
                                    <w:t>I</w:t>
                                  </w:r>
                                </w:p>
                                <w:p w:rsidR="00E435F6" w:rsidRDefault="00E435F6" w:rsidP="006438AF"/>
                              </w:txbxContent>
                            </wps:txbx>
                            <wps:bodyPr rot="0" vert="horz" wrap="square" lIns="91440" tIns="45720" rIns="91440" bIns="45720" anchor="t" anchorCtr="0" upright="1">
                              <a:noAutofit/>
                            </wps:bodyPr>
                          </wps:wsp>
                          <wps:wsp>
                            <wps:cNvPr id="387981074" name="Text Box 215"/>
                            <wps:cNvSpPr txBox="1">
                              <a:spLocks noChangeArrowheads="1"/>
                            </wps:cNvSpPr>
                            <wps:spPr bwMode="auto">
                              <a:xfrm>
                                <a:off x="9106" y="7606"/>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65E02" w:rsidRDefault="00E435F6" w:rsidP="006438AF">
                                  <w:pPr>
                                    <w:rPr>
                                      <w:szCs w:val="24"/>
                                    </w:rPr>
                                  </w:pPr>
                                  <w:r w:rsidRPr="00265E02">
                                    <w:rPr>
                                      <w:szCs w:val="24"/>
                                    </w:rPr>
                                    <w:t>I</w:t>
                                  </w:r>
                                </w:p>
                                <w:p w:rsidR="00E435F6" w:rsidRDefault="00E435F6" w:rsidP="006438AF"/>
                              </w:txbxContent>
                            </wps:txbx>
                            <wps:bodyPr rot="0" vert="horz" wrap="square" lIns="91440" tIns="45720" rIns="91440" bIns="45720" anchor="t" anchorCtr="0" upright="1">
                              <a:noAutofit/>
                            </wps:bodyPr>
                          </wps:wsp>
                        </wpg:grpSp>
                        <wpg:grpSp>
                          <wpg:cNvPr id="387981075" name="Group 216"/>
                          <wpg:cNvGrpSpPr>
                            <a:grpSpLocks/>
                          </wpg:cNvGrpSpPr>
                          <wpg:grpSpPr bwMode="auto">
                            <a:xfrm>
                              <a:off x="2903" y="6737"/>
                              <a:ext cx="7028" cy="775"/>
                              <a:chOff x="2903" y="6737"/>
                              <a:chExt cx="7028" cy="775"/>
                            </a:xfrm>
                          </wpg:grpSpPr>
                          <wpg:grpSp>
                            <wpg:cNvPr id="387981076" name="Group 217"/>
                            <wpg:cNvGrpSpPr>
                              <a:grpSpLocks/>
                            </wpg:cNvGrpSpPr>
                            <wpg:grpSpPr bwMode="auto">
                              <a:xfrm>
                                <a:off x="2903" y="6759"/>
                                <a:ext cx="541" cy="396"/>
                                <a:chOff x="2307" y="4659"/>
                                <a:chExt cx="541" cy="396"/>
                              </a:xfrm>
                            </wpg:grpSpPr>
                            <wps:wsp>
                              <wps:cNvPr id="387981077" name="Text Box 218"/>
                              <wps:cNvSpPr txBox="1">
                                <a:spLocks noChangeArrowheads="1"/>
                              </wps:cNvSpPr>
                              <wps:spPr bwMode="auto">
                                <a:xfrm>
                                  <a:off x="2307" y="4659"/>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65E02" w:rsidRDefault="00E435F6" w:rsidP="006438AF">
                                    <w:pPr>
                                      <w:rPr>
                                        <w:szCs w:val="24"/>
                                      </w:rPr>
                                    </w:pPr>
                                    <w:r w:rsidRPr="00265E02">
                                      <w:rPr>
                                        <w:szCs w:val="24"/>
                                      </w:rPr>
                                      <w:t>B</w:t>
                                    </w:r>
                                  </w:p>
                                  <w:p w:rsidR="00E435F6" w:rsidRDefault="00E435F6" w:rsidP="006438AF"/>
                                </w:txbxContent>
                              </wps:txbx>
                              <wps:bodyPr rot="0" vert="horz" wrap="square" lIns="91440" tIns="45720" rIns="91440" bIns="45720" anchor="t" anchorCtr="0" upright="1">
                                <a:noAutofit/>
                              </wps:bodyPr>
                            </wps:wsp>
                            <wps:wsp>
                              <wps:cNvPr id="387981078" name="AutoShape 219"/>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387981079" name="Group 220"/>
                            <wpg:cNvGrpSpPr>
                              <a:grpSpLocks/>
                            </wpg:cNvGrpSpPr>
                            <wpg:grpSpPr bwMode="auto">
                              <a:xfrm>
                                <a:off x="5491" y="6737"/>
                                <a:ext cx="541" cy="396"/>
                                <a:chOff x="2307" y="4659"/>
                                <a:chExt cx="541" cy="396"/>
                              </a:xfrm>
                            </wpg:grpSpPr>
                            <wps:wsp>
                              <wps:cNvPr id="387981080" name="Text Box 221"/>
                              <wps:cNvSpPr txBox="1">
                                <a:spLocks noChangeArrowheads="1"/>
                              </wps:cNvSpPr>
                              <wps:spPr bwMode="auto">
                                <a:xfrm>
                                  <a:off x="2307" y="4659"/>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65E02" w:rsidRDefault="00E435F6" w:rsidP="006438AF">
                                    <w:pPr>
                                      <w:rPr>
                                        <w:szCs w:val="24"/>
                                      </w:rPr>
                                    </w:pPr>
                                    <w:r w:rsidRPr="00265E02">
                                      <w:rPr>
                                        <w:szCs w:val="24"/>
                                      </w:rPr>
                                      <w:t>B</w:t>
                                    </w:r>
                                  </w:p>
                                  <w:p w:rsidR="00E435F6" w:rsidRDefault="00E435F6" w:rsidP="006438AF"/>
                                </w:txbxContent>
                              </wps:txbx>
                              <wps:bodyPr rot="0" vert="horz" wrap="square" lIns="91440" tIns="45720" rIns="91440" bIns="45720" anchor="t" anchorCtr="0" upright="1">
                                <a:noAutofit/>
                              </wps:bodyPr>
                            </wps:wsp>
                            <wps:wsp>
                              <wps:cNvPr id="387981081" name="AutoShape 222"/>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387981082" name="Group 223"/>
                            <wpg:cNvGrpSpPr>
                              <a:grpSpLocks/>
                            </wpg:cNvGrpSpPr>
                            <wpg:grpSpPr bwMode="auto">
                              <a:xfrm>
                                <a:off x="7834" y="6759"/>
                                <a:ext cx="541" cy="396"/>
                                <a:chOff x="2307" y="4659"/>
                                <a:chExt cx="541" cy="396"/>
                              </a:xfrm>
                            </wpg:grpSpPr>
                            <wps:wsp>
                              <wps:cNvPr id="387981083" name="Text Box 224"/>
                              <wps:cNvSpPr txBox="1">
                                <a:spLocks noChangeArrowheads="1"/>
                              </wps:cNvSpPr>
                              <wps:spPr bwMode="auto">
                                <a:xfrm>
                                  <a:off x="2307" y="4659"/>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65E02" w:rsidRDefault="00E435F6" w:rsidP="006438AF">
                                    <w:pPr>
                                      <w:rPr>
                                        <w:sz w:val="26"/>
                                        <w:szCs w:val="26"/>
                                      </w:rPr>
                                    </w:pPr>
                                    <w:r w:rsidRPr="00265E02">
                                      <w:rPr>
                                        <w:sz w:val="26"/>
                                        <w:szCs w:val="26"/>
                                      </w:rPr>
                                      <w:t>B</w:t>
                                    </w:r>
                                  </w:p>
                                  <w:p w:rsidR="00E435F6" w:rsidRDefault="00E435F6" w:rsidP="006438AF"/>
                                </w:txbxContent>
                              </wps:txbx>
                              <wps:bodyPr rot="0" vert="horz" wrap="square" lIns="91440" tIns="45720" rIns="91440" bIns="45720" anchor="t" anchorCtr="0" upright="1">
                                <a:noAutofit/>
                              </wps:bodyPr>
                            </wps:wsp>
                            <wps:wsp>
                              <wps:cNvPr id="387981084" name="AutoShape 225"/>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387981085" name="Group 226"/>
                            <wpg:cNvGrpSpPr>
                              <a:grpSpLocks/>
                            </wpg:cNvGrpSpPr>
                            <wpg:grpSpPr bwMode="auto">
                              <a:xfrm>
                                <a:off x="9390" y="7062"/>
                                <a:ext cx="541" cy="450"/>
                                <a:chOff x="2307" y="4659"/>
                                <a:chExt cx="541" cy="450"/>
                              </a:xfrm>
                            </wpg:grpSpPr>
                            <wps:wsp>
                              <wps:cNvPr id="387981086" name="Text Box 227"/>
                              <wps:cNvSpPr txBox="1">
                                <a:spLocks noChangeArrowheads="1"/>
                              </wps:cNvSpPr>
                              <wps:spPr bwMode="auto">
                                <a:xfrm>
                                  <a:off x="2307" y="4659"/>
                                  <a:ext cx="541"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65E02" w:rsidRDefault="00E435F6" w:rsidP="006438AF">
                                    <w:pPr>
                                      <w:rPr>
                                        <w:sz w:val="26"/>
                                        <w:szCs w:val="26"/>
                                      </w:rPr>
                                    </w:pPr>
                                    <w:r w:rsidRPr="00265E02">
                                      <w:rPr>
                                        <w:sz w:val="26"/>
                                        <w:szCs w:val="26"/>
                                      </w:rPr>
                                      <w:t>B</w:t>
                                    </w:r>
                                  </w:p>
                                  <w:p w:rsidR="00E435F6" w:rsidRDefault="00E435F6" w:rsidP="006438AF"/>
                                </w:txbxContent>
                              </wps:txbx>
                              <wps:bodyPr rot="0" vert="horz" wrap="square" lIns="91440" tIns="45720" rIns="91440" bIns="45720" anchor="t" anchorCtr="0" upright="1">
                                <a:noAutofit/>
                              </wps:bodyPr>
                            </wps:wsp>
                            <wps:wsp>
                              <wps:cNvPr id="387981087" name="AutoShape 228"/>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78" o:spid="_x0000_s1163" alt="Description: Group Vat li Thay Luong" style="position:absolute;left:0;text-align:left;margin-left:0;margin-top:8.6pt;width:434.5pt;height:45.55pt;z-index:251704320;mso-position-horizontal:center;mso-position-horizontal-relative:margin;mso-position-vertical-relative:text" coordorigin="1809,6601" coordsize="8690,9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G2MlHQsAADmEAAAOAAAAZHJzL2Uyb0RvYy54bWzsXVtzm0oSft+q/Q8U74pguFNRTiWWldqq 7J5TdbLnHSMkUSsBCziyz9b+9+25MtxsxzHYyk4eHNlogGm6e7q/r6d5/8vd6ah9S8oqzbOVbr4z dC3J4nybZvuV/s+vm4Wva1UdZdvomGfJSr9PKv2XD3/9y/tzESYoP+THbVJqcJKsCs/FSj/UdREu l1V8SE5R9S4vkgwO7vLyFNXwa7lfbsvoDGc/HZfIMNzlOS+3RZnHSVXBX9f0oP6BnH+3S+L6192u SmrtuNLh3mrysyQ/b/DP5Yf3Ubgvo+KQxuw2omfcxSlKM7ioONU6qiPttkx7pzqlcZlX+a5+F+en Zb7bpXFC5gCzMY3ObD6X+W1B5rIPz/tCiAlE25HTs08b/+Pbb6WWble6HVhWEPhI17LoBE+KXFwz PXiA26SKQWb0L39EIMxU+3qI7rUvt3m2xzI8F/sQTvW5LH4vfiupIODjlzz+VwWHl93j+Pc9/bJ2 c/57voULRrd1TmR4tytP+BQgHe2OPKp78aiSu1qL4Y+OY/qmA080hmOO59u+Q59lfIAHjoeZvhHo Ghx1XcPkx67ZcN8N2NjAJAeXUUgvS26V3RqdF/lFTLEtLasrrWBqacjTYlPmMpEmZXh8xkIaCCYM 0vBMw+bHBqRBBz5TGnZHGj6xr+6zx0byUrph+nxaFmLT4tLwfAN0GauHDXpC7LzRDctyqTR8u6cb vYGj0gCXVTVWWf2YVf5+iIqEGHuFTamtZw6X7Fc8vU/5nQbqT1WNfBtbnVbfwQFQfGJEFTU+Lcuv DlG2Tz6WZX4+JNEWbpNq/LkQQ7F2V2GFT/KYNZqS6HwqVi5xB2RJBG4FLj4i5BaFRVnVn5P8pOEP K70Ev0zuMvr2parpV/lXsOVn+SY9HskzO2atP8A56V/gojAUH8OXJ672P4ERXPvXvr2wkXu9sI31 evFxc2Uv3I3pOWtrfXW1Nv+Lr2va4SHdbpMMX4a7fdN+2gNkCxB12MLxV/kx3eLT4Vuqyv3N1bHU vkWw7GzIPyYQ6WvL9m0QecFcOlMykW18QsFi4/rewt7YziLwDH9hmMGnwDXswF5v2lP6kmbJj09J O6/0wEEO1aXRuRnkX39uUXhKa1jYj+lppfviS1GINfA625JHW0fpkX6WRIFvvxEFPG7+oMExUxWl ylrf3dyRdcsRdnCTb+9Bg8scNAycHUQl8OGQl3/q2hlW+JVe/fs2KhNdO/4tAysITNuGr9XkF9vx sCcp5SM38pEoi+FUK73WNfrxqqZhxG1RpvsDXInaXZZ/hHVslxKtxrdM74qsgcRf0Nufy3GAm6PL ueQ4EH5ekvXP4zisAJZhsgL5QWfhUo5DOQ7hO+dzHMIOlOPoRxzegOOwXsVxuJYFOQgOXX27E+Mp x6Ecxys4DmEHynH0HQfYai/iIGY7e8ThOwF4Meo4WJaHcwUCH6hURaUq3HfOF3EIO7gUx9GgYThj YJgd/djDKABtayGHFJGbEv1BiMM4AtTiBm45Ptg+Rn+CHhY2MCw+XDPP0BsoUIxGFhjhfEQaGF5s S4NAIjNJwyQwJIVGsLsLXMgDsTD8gAS9UdhAYZ4DMBl2ki4Ik+TljTC6454pC8j72rIg6OSUsgC8 pzsrrhndOQ3KwvLJGo+PccXojhuVxWyoIDxLJtdfAWgCRJDgcdIyS6CoiXBAZFgAfmO9EbLiErYC hgMybROS6uGAyfGYFhVGPaPwKVDgD6NSQKgw8GkMiPr54UV4HPCkCHjawdQuZVXCKj4TgBYIhgfD egSjB0NjLA/Bz68ySnjFdxkjvATmTr7+9b4AcqsFudMheBZPg9yFM/OtTgKMgAUgjp0wHOOGVtVl hFHKqzzLAHvPSwpWKpujBOwwpC9YCAmepjEjNSEOU4+bEiynxMRAWSniOpfWCiZO0loISRrcd3qt RYjxr15Pax18BIcjl6q1Wk2MuqqT6FgfgF5Y6adkC8RCAkUQ+BN+8G+VqXphtW7C4nlVXFCisooL Lgiyk4lUXNtBzPIHp3tYjQIyAJok0ZBndaAGF1YQrOtmQHz3Bfpope2NE29r+4MJMZDg7bSH5l5T pj1QBcMQr15C3E1fBtOe6VJAQSewsiKIq8hiNF3Z0P9HCijQVpoCUh+jUkB9vDBBpYCPx62qhkIq iQwEsClHGqSEgRnaRJEGRkVYfNE4s14wrVLACau6XjhWngW4sHAhE8VbZYVl+PNMmMXPlv09JQaO Qrmi7Y0CiS+s0e14eAZYzkKCTZC1mzEKU2q3SvwUzIEL1wmm18r8BncIWL4X+Kbh9LJAxtJMl/l4 yAFwBFMzcHlK6XFq5oEscGDUM8ivllwaipgLo5cGTr5fYmBaTxBGE28JdusZwpjDHTIta+eBsDNK wnr5lpyptgQoKvBSdxpQHmOcv1B5IMkDufcaSARh155kaSoRJDtefkLw5YXD5nkSQbo2uAPpIIK9 cYoM7GzU+g61Vemg2NmEqU6mzt3IeL74xx1ICiEsmV7HB5NCz7EZDcMCsaYS7zLZQKXuT1H3h3Mf V1TrUQoMKGOqntMlgoHDWenvoQMHRj0j93lEGKKsiguD4elvTRiXlgi6ovKHEILIkGFflQhii4Ok R9qFHYWKECQyUTWhciOZ4W4MLBF0B2qPEN1moBhBufWBiqibNhPcyPj/46hLK6KeNVMUWHVDrSBD 3lUwPcDxsxGH8DAVLzhjIigYBlmFZ6jXH0wEA19sUIMqEqIKnHxQieCrtut5YTxPpsHlz6O7BHkk IXgblgeZjLiZLg9CyIGLAjvY9EXjOulBZyFarMy6oklFogPDmqywN1BUOTfCeHDTJBeHQNi5OBi6 /srisK1ePzUPtrcSjtWlKZa8VbARBxs4Ko75HKMnEDLRCQiZMgiMk8N5OgFBT0EuO8DJWl4R9IAq oGohJsfRqoUYySSorozt3BRN3b6/hZgo5lQ7IKWGHswpewK4lDyHDK3P5zlsC/cnxZUtrtWJp5Tn 4O0sVPPBGZsPCnhVeY4BzyFQfslzMNZD9B6dJ+ZwPbyTm3gOm7V24FGv8hzKc7xCEzFRsaw8x4Dn EDSW5DlElAZ1pfPFHIEJCV4701OeA/c4Hm0KrLKVabMVAchfiudoQKAH+mbxbENwaxwCYiHWhBBQ AJVC2MJdj+M83MI9AzFEzPNYKb3onIX6wyRErDtwFAJ6uFDCE5QMFwdbN2YRh9NJsrr9VmV80AIC FAvRdvmoRhrdcaPCqKbv68P1TBAF0gojLGvWFQb1Rcf1b1RwvVZaqqU+dN4fbdRDC/DYWwJUS/3h 9l9NS33Bl13KCjMnS47fiNPdXotox8XZqj+QjeiSZXs2cVpNhSnC1SmqudIrvQZkQl7xMS7R65Jn sA8cyJUp+804Nm71OBg5dVeuCw4V4DVGzOCbUAF2IRPZzgxjqVBhuFWfSkbb+fhsLa1hcxGzAxUq 9GEs3J2zFyogmXWfoaBOhQpv841hrxgqdN/yCB3Rpw4VSBdQGipwfGAsyb3kUGGA8aIvJmSpwXy4 tQoVVKjQvIRwvBJ/vlBBhMwqVBgIFQTjJRUuw/sXmyxDhQo/0lzgKVtYAZZWoQJ/8yzDyXGppvzy DoQm52MCeFUkZVwN2DQLBtCAWwJV6L/Td2C9GyAg2Lg3QED4gtmRUAVRFPDmCIiu4BQBsdlg3QRN ksAHRUC8yDt9qdnjkFmFCgOhgqAu5VBB5i5VqKBChVFXBB4LMu8nbj+VSzce/Hze48aIUbiHN20f 0ngd1ZH8O3w+F2GC8kN+3Cblh/8BAAD//wMAUEsDBBQABgAIAAAAIQCvzAPj3QAAAAcBAAAPAAAA ZHJzL2Rvd25yZXYueG1sTI/BSsNAEIbvgu+wjODNbtJijTGbUop6KkJbQbxNk2kSmp0N2W2Svr3j SY/z/cM/32SrybZqoN43jg3EswgUceHKhisDn4e3hwSUD8glto7JwJU8rPLbmwzT0o28o2EfKiUl 7FM0UIfQpVr7oiaLfuY6YslOrrcYZOwrXfY4Srlt9TyKltpiw3Khxo42NRXn/cUaeB9xXC/i12F7 Pm2u34fHj69tTMbc303rF1CBpvC3DL/6og65OB3dhUuvWgPySBD6NAclabJ8FnAUECUL0Hmm//vn PwAAAP//AwBQSwECLQAUAAYACAAAACEAtoM4kv4AAADhAQAAEwAAAAAAAAAAAAAAAAAAAAAAW0Nv bnRlbnRfVHlwZXNdLnhtbFBLAQItABQABgAIAAAAIQA4/SH/1gAAAJQBAAALAAAAAAAAAAAAAAAA AC8BAABfcmVscy8ucmVsc1BLAQItABQABgAIAAAAIQApG2MlHQsAADmEAAAOAAAAAAAAAAAAAAAA AC4CAABkcnMvZTJvRG9jLnhtbFBLAQItABQABgAIAAAAIQCvzAPj3QAAAAcBAAAPAAAAAAAAAAAA AAAAAHcNAABkcnMvZG93bnJldi54bWxQSwUGAAAAAAQABADzAAAAgQ4AAAAA ">
                <v:group id="Group 179" o:spid="_x0000_s1164" style="position:absolute;left:1809;top:6605;width:8690;height:907" coordorigin="1820,7104" coordsize="8690,90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iVBlMoAAADhAAAADwAAAGRycy9kb3ducmV2LnhtbESPQWvCQBSE70L/w/IK vekmTS0mdRWRtniQQrUg3h7ZZxLMvg3ZbRL/vSsIHoeZ+YaZLwdTi45aV1lWEE8iEMS51RUXCv72 X+MZCOeRNdaWScGFHCwXT6M5Ztr2/EvdzhciQNhlqKD0vsmkdHlJBt3ENsTBO9nWoA+yLaRusQ9w U8vXKHqXBisOCyU2tC4pP+/+jYLvHvtVEn922/NpfTnupz+HbUxKvTwPqw8Qngb/CN/bG63gLU2S NJ0lcHsU3oBcXAE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OiVBlMoA AADhAAAADwAAAAAAAAAAAAAAAACqAgAAZHJzL2Rvd25yZXYueG1sUEsFBgAAAAAEAAQA+gAAAKED AAAAAA== ">
                  <v:group id="Group 180" o:spid="_x0000_s1165" style="position:absolute;left:1820;top:7324;width:7802;height:450" coordorigin="1336,7841" coordsize="7802,45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czZ4MoAAADhAAAADwAAAGRycy9kb3ducmV2LnhtbESPQWvCQBSE74X+h+UV equbNFpMdBWRtngQoSqIt0f2mQSzb0N2m8R/7wqFHoeZ+YaZLwdTi45aV1lWEI8iEMS51RUXCo6H r7cpCOeRNdaWScGNHCwXz09zzLTt+Ye6vS9EgLDLUEHpfZNJ6fKSDLqRbYiDd7GtQR9kW0jdYh/g ppbvUfQhDVYcFkpsaF1Sft3/GgXfPfarJP7sttfL+nY+THanbUxKvb4MqxkIT4P/D/+1N1rBOE2S NJ2O4fEovAG5uAM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tczZ4MoA AADhAAAADwAAAAAAAAAAAAAAAACqAgAAZHJzL2Rvd25yZXYueG1sUEsFBgAAAAAEAAQA+gAAAKED AAAAAA== ">
                    <v:shape id="Text Box 181" o:spid="_x0000_s1166" type="#_x0000_t202" style="position:absolute;left:1336;top:7848;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I3XJMgA AADhAAAADwAAAGRycy9kb3ducmV2LnhtbESPT2vCQBTE70K/w/IEb3XXf8WkrlKUgqeKVgVvj+wz Cc2+Ddmtid++KxQ8DjPzG2ax6mwlbtT40rGG0VCBIM6cKTnXcPz+fJ2D8AHZYOWYNNzJw2r50ltg alzLe7odQi4ihH2KGooQ6lRKnxVk0Q9dTRy9q2sshiibXJoG2wi3lRwr9SYtlhwXCqxpXVD2c/i1 Gk5f18t5qnb5xs7q1nVKsk2k1oN+9/EOIlAXnuH/9tZomCaTSZLMZ/B4FN+AXP4BAAD//wMAUEsB Ai0AFAAGAAgAAAAhAPD3irv9AAAA4gEAABMAAAAAAAAAAAAAAAAAAAAAAFtDb250ZW50X1R5cGVz XS54bWxQSwECLQAUAAYACAAAACEAMd1fYdIAAACPAQAACwAAAAAAAAAAAAAAAAAuAQAAX3JlbHMv LnJlbHNQSwECLQAUAAYACAAAACEAMy8FnkEAAAA5AAAAEAAAAAAAAAAAAAAAAAApAgAAZHJzL3No YXBleG1sLnhtbFBLAQItABQABgAIAAAAIQBwjdckyAAAAOEAAAAPAAAAAAAAAAAAAAAAAJgCAABk cnMvZG93bnJldi54bWxQSwUGAAAAAAQABAD1AAAAjQMAAAAA " filled="f" stroked="f">
                      <v:textbox>
                        <w:txbxContent>
                          <w:p w:rsidR="00E435F6" w:rsidRPr="002C19CB" w:rsidRDefault="00E435F6" w:rsidP="006438AF">
                            <w:pPr>
                              <w:pStyle w:val="Style4"/>
                              <w:tabs>
                                <w:tab w:val="left" w:pos="2835"/>
                                <w:tab w:val="left" w:pos="5670"/>
                                <w:tab w:val="left" w:pos="6804"/>
                                <w:tab w:val="left" w:pos="7938"/>
                              </w:tabs>
                              <w:jc w:val="left"/>
                              <w:rPr>
                                <w:bCs/>
                                <w:sz w:val="20"/>
                                <w:szCs w:val="20"/>
                              </w:rPr>
                            </w:pPr>
                            <w:r w:rsidRPr="002C19CB">
                              <w:rPr>
                                <w:bCs/>
                                <w:sz w:val="20"/>
                                <w:szCs w:val="20"/>
                              </w:rPr>
                              <w:t>A.</w:t>
                            </w:r>
                          </w:p>
                          <w:p w:rsidR="00E435F6" w:rsidRDefault="00E435F6" w:rsidP="006438AF">
                            <w:pPr>
                              <w:rPr>
                                <w:bCs/>
                                <w:color w:val="FF0000"/>
                                <w:sz w:val="20"/>
                                <w:szCs w:val="20"/>
                              </w:rPr>
                            </w:pPr>
                          </w:p>
                        </w:txbxContent>
                      </v:textbox>
                    </v:shape>
                    <v:shape id="Text Box 182" o:spid="_x0000_s1167" type="#_x0000_t202" style="position:absolute;left:3901;top:7895;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F9JU8gA AADhAAAADwAAAGRycy9kb3ducmV2LnhtbESPT2vCQBTE70K/w/IEb7rrn4pJXaUoBU+VWhW8PbLP JDT7NmS3Jn77rlDwOMzMb5jlurOVuFHjS8caxiMFgjhzpuRcw/H7Y7gA4QOywcoxabiTh/XqpbfE 1LiWv+h2CLmIEPYpaihCqFMpfVaQRT9yNXH0rq6xGKJscmkabCPcVnKi1FxaLDkuFFjTpqDs5/Br NZw+r5fzTO3zrX2tW9cpyTaRWg/63fsbiEBdeIb/2zujYZZMp0mymMPjUXwDcvUHAAD//wMAUEsB Ai0AFAAGAAgAAAAhAPD3irv9AAAA4gEAABMAAAAAAAAAAAAAAAAAAAAAAFtDb250ZW50X1R5cGVz XS54bWxQSwECLQAUAAYACAAAACEAMd1fYdIAAACPAQAACwAAAAAAAAAAAAAAAAAuAQAAX3JlbHMv LnJlbHNQSwECLQAUAAYACAAAACEAMy8FnkEAAAA5AAAAEAAAAAAAAAAAAAAAAAApAgAAZHJzL3No YXBleG1sLnhtbFBLAQItABQABgAIAAAAIQCAX0lTyAAAAOEAAAAPAAAAAAAAAAAAAAAAAJgCAABk cnMvZG93bnJldi54bWxQSwUGAAAAAAQABAD1AAAAjQMAAAAA " filled="f" stroked="f">
                      <v:textbox>
                        <w:txbxContent>
                          <w:p w:rsidR="00E435F6" w:rsidRPr="00281DC8" w:rsidRDefault="00E435F6" w:rsidP="006438AF">
                            <w:pPr>
                              <w:rPr>
                                <w:sz w:val="20"/>
                                <w:szCs w:val="20"/>
                              </w:rPr>
                            </w:pPr>
                            <w:r w:rsidRPr="00225555">
                              <w:rPr>
                                <w:rStyle w:val="fontstyle21"/>
                                <w:sz w:val="20"/>
                                <w:szCs w:val="20"/>
                                <w:u w:color="00B050"/>
                              </w:rPr>
                              <w:t>B</w:t>
                            </w:r>
                            <w:r w:rsidRPr="00225555">
                              <w:rPr>
                                <w:sz w:val="20"/>
                                <w:szCs w:val="20"/>
                              </w:rPr>
                              <w:t>.</w:t>
                            </w:r>
                          </w:p>
                          <w:p w:rsidR="00E435F6" w:rsidRDefault="00E435F6" w:rsidP="006438AF">
                            <w:pPr>
                              <w:rPr>
                                <w:b/>
                                <w:color w:val="FF0000"/>
                                <w:sz w:val="20"/>
                                <w:szCs w:val="20"/>
                              </w:rPr>
                            </w:pPr>
                          </w:p>
                        </w:txbxContent>
                      </v:textbox>
                    </v:shape>
                    <v:shape id="Text Box 183" o:spid="_x0000_s1168" type="#_x0000_t202" style="position:absolute;left:6338;top:7844;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xPsyMkA AADhAAAADwAAAGRycy9kb3ducmV2LnhtbESPT2vCQBTE74V+h+UVvOluq1WTuoooQk+K/wq9PbLP JDT7NmRXk357tyD0OMzMb5jZorOVuFHjS8caXgcKBHHmTMm5htNx05+C8AHZYOWYNPySh8X8+WmG qXEt7+l2CLmIEPYpaihCqFMpfVaQRT9wNXH0Lq6xGKJscmkabCPcVvJNqbG0WHJcKLCmVUHZz+Fq NZy3l++vkdrla/tet65Tkm0ite69dMsPEIG68B9+tD+NhlEyHCbJdAJ/j+IbkPM7AAAA//8DAFBL AQItABQABgAIAAAAIQDw94q7/QAAAOIBAAATAAAAAAAAAAAAAAAAAAAAAABbQ29udGVudF9UeXBl c10ueG1sUEsBAi0AFAAGAAgAAAAhADHdX2HSAAAAjwEAAAsAAAAAAAAAAAAAAAAALgEAAF9yZWxz Ly5yZWxzUEsBAi0AFAAGAAgAAAAhADMvBZ5BAAAAOQAAABAAAAAAAAAAAAAAAAAAKQIAAGRycy9z aGFwZXhtbC54bWxQSwECLQAUAAYACAAAACEA7xPsyMkAAADhAAAADwAAAAAAAAAAAAAAAACYAgAA ZHJzL2Rvd25yZXYueG1sUEsFBgAAAAAEAAQA9QAAAI4DAAAAAA== " filled="f" stroked="f">
                      <v:textbox>
                        <w:txbxContent>
                          <w:p w:rsidR="00E435F6" w:rsidRPr="002C19CB" w:rsidRDefault="00E435F6" w:rsidP="006438AF">
                            <w:pPr>
                              <w:pStyle w:val="Style4"/>
                              <w:tabs>
                                <w:tab w:val="left" w:pos="2835"/>
                                <w:tab w:val="left" w:pos="5670"/>
                                <w:tab w:val="left" w:pos="6804"/>
                                <w:tab w:val="left" w:pos="7938"/>
                              </w:tabs>
                              <w:jc w:val="left"/>
                              <w:rPr>
                                <w:bCs/>
                                <w:sz w:val="20"/>
                                <w:szCs w:val="20"/>
                              </w:rPr>
                            </w:pPr>
                            <w:r w:rsidRPr="002C19CB">
                              <w:rPr>
                                <w:bCs/>
                                <w:sz w:val="20"/>
                                <w:szCs w:val="20"/>
                              </w:rPr>
                              <w:t>C.</w:t>
                            </w:r>
                          </w:p>
                          <w:p w:rsidR="00E435F6" w:rsidRDefault="00E435F6" w:rsidP="006438AF">
                            <w:pPr>
                              <w:rPr>
                                <w:bCs/>
                                <w:color w:val="FF0000"/>
                                <w:sz w:val="20"/>
                                <w:szCs w:val="20"/>
                              </w:rPr>
                            </w:pPr>
                          </w:p>
                        </w:txbxContent>
                      </v:textbox>
                    </v:shape>
                    <v:shape id="Text Box 184" o:spid="_x0000_s1169" type="#_x0000_t202" style="position:absolute;left:8597;top:7841;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ox4usUA AADhAAAADwAAAGRycy9kb3ducmV2LnhtbERPy2rCQBTdC/7DcAvd6Ux9YVJHEUvBVcXYCu4umWsS mrkTMlMT/76zEFweznu16W0tbtT6yrGGt7ECQZw7U3Gh4fv0OVqC8AHZYO2YNNzJw2Y9HKwwNa7j I92yUIgYwj5FDWUITSqlz0uy6MeuIY7c1bUWQ4RtIU2LXQy3tZwotZAWK44NJTa0Kyn/zf6shp+v 6+U8U4fiw86bzvVKsk2k1q8v/fYdRKA+PMUP995omCXTaZIs4+T4KL4Buf4HAAD//wMAUEsBAi0A FAAGAAgAAAAhAPD3irv9AAAA4gEAABMAAAAAAAAAAAAAAAAAAAAAAFtDb250ZW50X1R5cGVzXS54 bWxQSwECLQAUAAYACAAAACEAMd1fYdIAAACPAQAACwAAAAAAAAAAAAAAAAAuAQAAX3JlbHMvLnJl bHNQSwECLQAUAAYACAAAACEAMy8FnkEAAAA5AAAAEAAAAAAAAAAAAAAAAAApAgAAZHJzL3NoYXBl eG1sLnhtbFBLAQItABQABgAIAAAAIQCejHi6xQAAAOEAAAAPAAAAAAAAAAAAAAAAAJgCAABkcnMv ZG93bnJldi54bWxQSwUGAAAAAAQABAD1AAAAigMAAAAA " filled="f" stroked="f">
                      <v:textbox>
                        <w:txbxContent>
                          <w:p w:rsidR="00E435F6" w:rsidRPr="002C19CB" w:rsidRDefault="00E435F6" w:rsidP="006438AF">
                            <w:pPr>
                              <w:pStyle w:val="Style4"/>
                              <w:tabs>
                                <w:tab w:val="left" w:pos="2835"/>
                                <w:tab w:val="left" w:pos="5670"/>
                                <w:tab w:val="left" w:pos="6804"/>
                                <w:tab w:val="left" w:pos="7938"/>
                              </w:tabs>
                              <w:jc w:val="left"/>
                              <w:rPr>
                                <w:bCs/>
                                <w:sz w:val="20"/>
                                <w:szCs w:val="20"/>
                              </w:rPr>
                            </w:pPr>
                            <w:r w:rsidRPr="002C19CB">
                              <w:rPr>
                                <w:bCs/>
                                <w:sz w:val="20"/>
                                <w:szCs w:val="20"/>
                              </w:rPr>
                              <w:t>D.</w:t>
                            </w:r>
                          </w:p>
                          <w:p w:rsidR="00E435F6" w:rsidRDefault="00E435F6" w:rsidP="006438AF">
                            <w:pPr>
                              <w:rPr>
                                <w:bCs/>
                                <w:color w:val="FF0000"/>
                                <w:sz w:val="20"/>
                                <w:szCs w:val="20"/>
                              </w:rPr>
                            </w:pPr>
                          </w:p>
                        </w:txbxContent>
                      </v:textbox>
                    </v:shape>
                  </v:group>
                  <v:group id="Group 185" o:spid="_x0000_s1170" style="position:absolute;left:2236;top:7104;width:3587;height:907" coordorigin="2236,7104" coordsize="3587,90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812fsoAAADhAAAADwAAAGRycy9kb3ducmV2LnhtbESPQWvCQBSE70L/w/IK vekmTS0mdRWRtniQQrUg3h7ZZxLMvg3ZbRL/vSsIHoeZ+YaZLwdTi45aV1lWEE8iEMS51RUXCv72 X+MZCOeRNdaWScGFHCwXT6M5Ztr2/EvdzhciQNhlqKD0vsmkdHlJBt3ENsTBO9nWoA+yLaRusQ9w U8vXKHqXBisOCyU2tC4pP+/+jYLvHvtVEn922/NpfTnupz+HbUxKvTwPqw8Qngb/CN/bG63gLU2S NJ2lcHsU3oBcXAE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W812fsoA AADhAAAADwAAAAAAAAAAAAAAAACqAgAAZHJzL2Rvd25yZXYueG1sUEsFBgAAAAAEAAQA+gAAAKED AAAAAA== ">
                    <v:group id="Group 186" o:spid="_x0000_s1171" style="position:absolute;left:2236;top:7119;width:966;height:892" coordorigin="1752,7636"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y5JPskAAADhAAAADwAAAGRycy9kb3ducmV2LnhtbESPzWrCQBSF90LfYbiF 7uokxpYmOoqILS6kUBXE3SVzTYKZOyEzTeLbOwvB5eH88c2Xg6lFR62rLCuIxxEI4tzqigsFx8P3 +xcI55E11pZJwY0cLBcvozlm2vb8R93eFyKMsMtQQel9k0np8pIMurFtiIN3sa1BH2RbSN1iH8ZN LSdR9CkNVhweSmxoXVJ+3f8bBT899qsk3nS762V9Ox8+fk+7mJR6ex1WMxCeBv8MP9pbrWCaJkma poEhEAUakIs7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PLkk+yQAA AOEAAAAPAAAAAAAAAAAAAAAAAKoCAABkcnMvZG93bnJldi54bWxQSwUGAAAAAAQABAD6AAAAoAMA AAAA ">
                      <v:group id="Group 187" o:spid="_x0000_s1172" style="position:absolute;left:1752;top:7636;width:966;height:892" coordorigin="1752,7383"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GLspcoAAADhAAAADwAAAGRycy9kb3ducmV2LnhtbESPQWvCQBSE74X+h+UJ vdVNmlpMdBWRtngQoSqIt0f2mQSzb0N2m8R/7wqFHoeZ+YaZLwdTi45aV1lWEI8jEMS51RUXCo6H r9cpCOeRNdaWScGNHCwXz09zzLTt+Ye6vS9EgLDLUEHpfZNJ6fKSDLqxbYiDd7GtQR9kW0jdYh/g ppZvUfQhDVYcFkpsaF1Sft3/GgXfPfarJP7sttfL+nY+THanbUxKvYyG1QyEp8H/h//aG63gPU2S NE1jeDwKb0Au7g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IGLspcoA AADhAAAADwAAAAAAAAAAAAAAAACqAgAAZHJzL2Rvd25yZXYueG1sUEsFBgAAAAAEAAQA+gAAAKED AAAAAA== ">
                        <v:oval id="Oval 188" o:spid="_x0000_s1173" style="position:absolute;left:2033;top:7383;width:391;height:8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kRcGskA AADhAAAADwAAAGRycy9kb3ducmV2LnhtbESP0WoCMRRE3wv+Q7iFvhTNVqW4q1GkUPBBqFo/4Lq5 ZrdubrZJ6q5/bwqFPg4zc4ZZrHrbiCv5UDtW8DLKQBCXTtdsFBw/34czECEia2wck4IbBVgtBw8L LLTreE/XQzQiQTgUqKCKsS2kDGVFFsPItcTJOztvMSbpjdQeuwS3jRxn2au0WHNaqLClt4rKy+HH Kjidjq6X3/5j92wuHqdfXWu2O6WeHvv1HESkPv6H/9obrWCaTyZ5no/h91F6A3J5BwAA//8DAFBL AQItABQABgAIAAAAIQDw94q7/QAAAOIBAAATAAAAAAAAAAAAAAAAAAAAAABbQ29udGVudF9UeXBl c10ueG1sUEsBAi0AFAAGAAgAAAAhADHdX2HSAAAAjwEAAAsAAAAAAAAAAAAAAAAALgEAAF9yZWxz Ly5yZWxzUEsBAi0AFAAGAAgAAAAhADMvBZ5BAAAAOQAAABAAAAAAAAAAAAAAAAAAKQIAAGRycy9z aGFwZXhtbC54bWxQSwECLQAUAAYACAAAACEAkkRcGskAAADhAAAADwAAAAAAAAAAAAAAAACYAgAA ZHJzL2Rvd25yZXYueG1sUEsFBgAAAAAEAAQA9QAAAI4DAAAAAA== " filled="f"/>
                        <v:shape id="AutoShape 189" o:spid="_x0000_s1174" type="#_x0000_t32" style="position:absolute;left:1752;top:7834;width:28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zDgRssAAADhAAAADwAAAGRycy9kb3ducmV2LnhtbESPQUsDMRSE74L/ITzBi9hsXVu6a9Oy CgUr9NDa3l83z01w87Ju0nb990YQPA4z8w0zXw6uFWfqg/WsYDzKQBDXXltuFOzfV/czECEia2w9 k4JvCrBcXF/NsdT+wls672IjEoRDiQpMjF0pZagNOQwj3xEn78P3DmOSfSN1j5cEd618yLKpdGg5 LRjs6MVQ/bk7OQWb9fi5Ohq7ftt+2c1kVbWn5u6g1O3NUD2BiDTE//Bf+1UreCzyvCiKHH4fpTcg Fz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vzDgRssAAADhAAAADwAA AAAAAAAAAAAAAAChAgAAZHJzL2Rvd25yZXYueG1sUEsFBgAAAAAEAAQA+QAAAJkDAAAAAA== "/>
                        <v:shape id="AutoShape 190" o:spid="_x0000_s1175" type="#_x0000_t32" style="position:absolute;left:2209;top:7834;width:509;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Dh6W8sAAADhAAAADwAAAGRycy9kb3ducmV2LnhtbESPQUvDQBSE74L/YXmCF7EbbRGTdltE rfTQHhrF82v2mQ3Jvo272zT6611B8DjMzDfMYjXaTgzkQ+NYwc0kA0FcOd1wreDtdX19DyJEZI2d Y1LwRQFWy/OzBRbanXhPQxlrkSAcClRgYuwLKUNlyGKYuJ44eR/OW4xJ+lpqj6cEt528zbI7abHh tGCwp0dDVVserYIS/f57eHk3T59b2T4fNrvhqt0pdXkxPsxBRBrjf/ivvdEKZvl0muf5DH4fpTcg lz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1Dh6W8sAAADhAAAADwAA AAAAAAAAAAAAAAChAgAAZHJzL2Rvd25yZXYueG1sUEsFBgAAAAAEAAQA+QAAAJkDAAAAAA== ">
                          <v:stroke endarrow="classic"/>
                        </v:shape>
                      </v:group>
                      <v:shape id="AutoShape 191" o:spid="_x0000_s1176" type="#_x0000_t32" style="position:absolute;left:2044;top:7731;width:63;height:19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YRtzcoAAADhAAAADwAAAGRycy9kb3ducmV2LnhtbESPQU8CMRSE7yb+h+aZcCHSFdC4K4UQ yEYuHER/wMv2ubuwfa1tWRZ/vTUx8TiZmW8yi9VgOtGTD61lBQ+TDARxZXXLtYKP9/L+GUSIyBo7 y6TgSgFWy9ubBRbaXviN+kOsRYJwKFBBE6MrpAxVQwbDxDri5H1abzAm6WupPV4S3HRymmVP0mDL aaFBR5uGqtPhbBSU0X9tjsf96dV+b8t9cHLsdr1So7th/QIi0hD/w3/tnVYwz2ezPM8f4fdRegNy +QM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RhG3NygAAAOEAAAAPAAAA AAAAAAAAAAAAAKECAABkcnMvZG93bnJldi54bWxQSwUGAAAAAAQABAD5AAAAmAMAAAAA ">
                        <v:stroke endarrow="classic"/>
                      </v:shape>
                    </v:group>
                    <v:group id="Group 192" o:spid="_x0000_s1177" style="position:absolute;left:4857;top:7104;width:966;height:892" coordorigin="1752,7636"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4t00coAAADhAAAADwAAAGRycy9kb3ducmV2LnhtbESPQWvCQBSE70L/w/IK vekmTZUmdRWRtniQQrUg3h7ZZxLMvg3ZbRL/vSsIHoeZ+YaZLwdTi45aV1lWEE8iEMS51RUXCv72 X+N3EM4ja6wtk4ILOVgunkZzzLTt+Ze6nS9EgLDLUEHpfZNJ6fKSDLqJbYiDd7KtQR9kW0jdYh/g ppavUTSTBisOCyU2tC4pP+/+jYLvHvtVEn922/NpfTnupz+HbUxKvTwPqw8Qngb/CN/bG63gLU2S NE1ncHsU3oBcXAE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r4t00coA AADhAAAADwAAAAAAAAAAAAAAAACqAgAAZHJzL2Rvd25yZXYueG1sUEsFBgAAAAAEAAQA+gAAAKED AAAAAA== ">
                      <v:group id="Group 193" o:spid="_x0000_s1178" style="position:absolute;left:1752;top:7636;width:966;height:892" coordorigin="1752,7383"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MfRSsoAAADhAAAADwAAAGRycy9kb3ducmV2LnhtbESPQWvCQBSE7wX/w/KE 3uomja0mdRWRWjxIoSpIb4/sMwlm34bsNon/visUehxm5htmsRpMLTpqXWVZQTyJQBDnVldcKDgd t09zEM4ja6wtk4IbOVgtRw8LzLTt+Yu6gy9EgLDLUEHpfZNJ6fKSDLqJbYiDd7GtQR9kW0jdYh/g ppbPUfQqDVYcFkpsaFNSfj38GAUfPfbrJH7v9tfL5vZ9fPk872NS6nE8rN9AeBr8f/ivvdMKpmmS pGk6g/uj8Abk8hc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wMfRSsoA AADhAAAADwAAAAAAAAAAAAAAAACqAgAAZHJzL2Rvd25yZXYueG1sUEsFBgAAAAAEAAQA+gAAAKED AAAAAA== ">
                        <v:oval id="Oval 194" o:spid="_x0000_s1179" style="position:absolute;left:2033;top:7383;width:391;height:8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6xr8MYA AADhAAAADwAAAGRycy9kb3ducmV2LnhtbERP3WrCMBS+F/YO4Qy8GZpORWw1yhCEXQzm3wMcm2Pa 2Zx0SWa7t18uBl5+fP+rTW8bcScfascKXscZCOLS6ZqNgvNpN1qACBFZY+OYFPxSgM36abDCQruO D3Q/RiNSCIcCFVQxtoWUoazIYhi7ljhxV+ctxgS9kdpjl8JtIydZNpcWa04NFba0rai8HX+sgsvl 7Hr57T/3L+bmcfbVteZjr9TwuX9bgojUx4f43/2uFczy6TTP8zQ5PUpvQK7/AAAA//8DAFBLAQIt ABQABgAIAAAAIQDw94q7/QAAAOIBAAATAAAAAAAAAAAAAAAAAAAAAABbQ29udGVudF9UeXBlc10u eG1sUEsBAi0AFAAGAAgAAAAhADHdX2HSAAAAjwEAAAsAAAAAAAAAAAAAAAAALgEAAF9yZWxzLy5y ZWxzUEsBAi0AFAAGAAgAAAAhADMvBZ5BAAAAOQAAABAAAAAAAAAAAAAAAAAAKQIAAGRycy9zaGFw ZXhtbC54bWxQSwECLQAUAAYACAAAACEA86xr8MYAAADhAAAADwAAAAAAAAAAAAAAAACYAgAAZHJz L2Rvd25yZXYueG1sUEsFBgAAAAAEAAQA9QAAAIsDAAAAAA== " filled="f"/>
                        <v:shape id="AutoShape 195" o:spid="_x0000_s1180" type="#_x0000_t32" style="position:absolute;left:1752;top:7834;width:28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tjXrMgAAADhAAAADwAAAGRycy9kb3ducmV2LnhtbERPy2oCMRTdF/oP4Ra6KZpR26KjUcaC UAsufHR/O7lOQic300nU6d8bodCzO5wXZ7boXC3O1AbrWcGgn4EgLr22XCk47Fe9MYgQkTXWnknB LwVYzO/vZphrf+EtnXexEqmEQ44KTIxNLmUoDTkMfd8QJ+3oW4cx0baSusVLKne1HGbZq3RoOS0Y bOjNUPm9OzkFm/VgWXwZu/7Y/tjNy6qoT9XTp1KPD10xBRGpi//mv/S7VvA8GY0mCXB7lN6AnF8B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3tjXrMgAAADhAAAADwAAAAAA AAAAAAAAAAChAgAAZHJzL2Rvd25yZXYueG1sUEsFBgAAAAAEAAQA+QAAAJYDAAAAAA== "/>
                        <v:shape id="AutoShape 196" o:spid="_x0000_s1181" type="#_x0000_t32" style="position:absolute;left:2209;top:7834;width:509;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21l7DsMAAADcAAAADwAAAGRycy9kb3ducmV2LnhtbERPS2sCMRC+F/wPYQrearZKi6xGkRal 9FJ8oB6nm+lmdTNZNlG3/fWdQ6HHj+89nXe+VldqYxXYwOMgA0VcBFtxaWC3XT6MQcWEbLEOTAa+ KcJ81rubYm7Djdd03aRSSQjHHA24lJpc61g48hgHoSEW7iu0HpPAttS2xZuE+1oPs+xZe6xYGhw2 9OKoOG8uXno/3l/3P8dVfcIn97k4NKfRutoa07/vFhNQibr0L/5zv1kDo6HMlzNyBPTsFw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NtZew7DAAAA3AAAAA8AAAAAAAAAAAAA AAAAoQIAAGRycy9kb3ducmV2LnhtbFBLBQYAAAAABAAEAPkAAACRAwAAAAA= ">
                          <v:stroke startarrow="classic"/>
                        </v:shape>
                      </v:group>
                      <v:shape id="AutoShape 197" o:spid="_x0000_s1182" type="#_x0000_t32" style="position:absolute;left:2044;top:7731;width:63;height:19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hhNBsQAAADcAAAADwAAAGRycy9kb3ducmV2LnhtbESPQWsCMRSE74L/ITzBi9SsCkW2RinK Ui8eqv6Ax+Z1d3XzEpN0XfvrG6HQ4zAz3zCrTW9a0ZEPjWUFs2kGgri0uuFKwflUvCxBhIissbVM Ch4UYLMeDlaYa3vnT+qOsRIJwiFHBXWMLpcylDUZDFPriJP3Zb3BmKSvpPZ4T3DTynmWvUqDDaeF Gh1tayqvx2+joIj+tr1cDtcP+7MrDsHJidt3So1H/fsbiEh9/A//tfdawWI+g+eZdATk+hc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mGE0GxAAAANwAAAAPAAAAAAAAAAAA AAAAAKECAABkcnMvZG93bnJldi54bWxQSwUGAAAAAAQABAD5AAAAkgMAAAAA ">
                        <v:stroke endarrow="classic"/>
                      </v:shape>
                    </v:group>
                  </v:group>
                  <v:group id="Group 198" o:spid="_x0000_s1183" style="position:absolute;left:7255;top:7105;width:966;height:892" coordorigin="7255,7105"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RfhVsoAAADiAAAADwAAAGRycy9kb3ducmV2LnhtbESPQWvCQBSE74X+h+UV vOkmFW1MXUXESg8iVAXx9sg+k2D2bchuk/jv3YLQ4zAz3zDzZW8q0VLjSssK4lEEgjizuuRcwen4 NUxAOI+ssbJMCu7kYLl4fZljqm3HP9QefC4ChF2KCgrv61RKlxVk0I1sTRy8q20M+iCbXOoGuwA3 lXyPoqk0WHJYKLCmdUHZ7fBrFGw77FbjeNPubtf1/XKc7M+7mJQavPWrTxCeev8ffra/tYJx8jFL 4mgyhb9L4Q7IxQM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rRfhVsoA AADiAAAADwAAAAAAAAAAAAAAAACqAgAAZHJzL2Rvd25yZXYueG1sUEsFBgAAAAAEAAQA+gAAAKED AAAAAA== ">
                    <v:group id="Group 199" o:spid="_x0000_s1184" style="position:absolute;left:7255;top:7105;width:966;height:892" coordorigin="1752,7383"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ltEzcoAAADiAAAADwAAAGRycy9kb3ducmV2LnhtbESPQWvCQBSE70L/w/KE 3nSTijVGVxFpiwcpVAXx9sg+k2D2bchuk/jvu0LB4zAz3zDLdW8q0VLjSssK4nEEgjizuuRcwen4 OUpAOI+ssbJMCu7kYL16GSwx1bbjH2oPPhcBwi5FBYX3dSqlywoy6Ma2Jg7e1TYGfZBNLnWDXYCb Sr5F0bs0WHJYKLCmbUHZ7fBrFHx12G0m8Ue7v12398tx+n3ex6TU67DfLEB46v0z/N/eaQWTZDZP 4mg6g8elcAfk6g8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wltEzcoA AADiAAAADwAAAAAAAAAAAAAAAACqAgAAZHJzL2Rvd25yZXYueG1sUEsFBgAAAAAEAAQA+gAAAKED AAAAAA== ">
                      <v:oval id="Oval 200" o:spid="_x0000_s1185" style="position:absolute;left:2033;top:7383;width:391;height:8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rKJ8gA AADiAAAADwAAAGRycy9kb3ducmV2LnhtbERP3U7CMBS+N+EdmkPCjZEORJ2TQoiJCRckIvIAh/XY TdbT0VY23p5ekHj55fufL3vbiDP5UDtWMBlnIIhLp2s2CvbfHw85iBCRNTaOScGFAiwXg7s5Ftp1 /EXnXTQihXAoUEEVY1tIGcqKLIaxa4kT9+O8xZigN1J77FK4beQ0y56lxZpTQ4UtvVdUHnd/VsHh sHe9PPnP7b05epz9dq3ZbJUaDfvVG4hIffwX39xrreAxf3nNJ9lT2pwupTsgF1cAAAD//wMAUEsB Ai0AFAAGAAgAAAAhAPD3irv9AAAA4gEAABMAAAAAAAAAAAAAAAAAAAAAAFtDb250ZW50X1R5cGVz XS54bWxQSwECLQAUAAYACAAAACEAMd1fYdIAAACPAQAACwAAAAAAAAAAAAAAAAAuAQAAX3JlbHMv LnJlbHNQSwECLQAUAAYACAAAACEAMy8FnkEAAAA5AAAAEAAAAAAAAAAAAAAAAAApAgAAZHJzL3No YXBleG1sLnhtbFBLAQItABQABgAIAAAAIQD7ysonyAAAAOIAAAAPAAAAAAAAAAAAAAAAAJgCAABk cnMvZG93bnJldi54bWxQSwUGAAAAAAQABAD1AAAAjQMAAAAA " filled="f"/>
                      <v:shape id="AutoShape 201" o:spid="_x0000_s1186" type="#_x0000_t32" style="position:absolute;left:1752;top:7834;width:28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L96JMwAAADiAAAADwAAAGRycy9kb3ducmV2LnhtbESPQUsDMRSE70L/Q3gFL2Kzq1S3a9Oy CgVb6KFV78/NcxO6edlu0nb990YQPA4z8w0zXw6uFWfqg/WsIJ9kIIhrry03Ct7fVrcFiBCRNbae ScE3BVguRldzLLW/8I7O+9iIBOFQogITY1dKGWpDDsPEd8TJ+/K9w5hk30jd4yXBXSvvsuxBOrSc Fgx29GKoPuxPTsF2nT9Xn8auN7uj3U5XVXtqbj6Uuh4P1ROISEP8D/+1X7WC++JxVuTZdAa/l9Id kIsf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BC/eiTMAAAA4gAAAA8A AAAAAAAAAAAAAAAAoQIAAGRycy9kb3ducmV2LnhtbFBLBQYAAAAABAAEAPkAAACaAwAAAAA= "/>
                      <v:shape id="AutoShape 202" o:spid="_x0000_s1187" type="#_x0000_t32" style="position:absolute;left:2209;top:7834;width:509;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4dnj8oAAADiAAAADwAAAGRycy9kb3ducmV2LnhtbESPTU/CQBCG7yb+h82YeJMtErEUFkI0 GuPFAEY4Dt2hW+zONt0Vqr/eOZh4fPN+5Zktet+oE3WxDmxgOMhAEZfB1lwZeN883eSgYkK22AQm A98UYTG/vJhhYcOZV3Rap0rJCMcCDbiU2kLrWDryGAehJRbvEDqPSWRXadvhWcZ9o2+zbKw91iwP Dlt6cFR+rr+8/L69Pn787J6bI965/XLbHkeremPM9VW/nIJK1Kf/8F/7xRoY5feTfJiNBUKQBAf0 /Bc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fh2ePygAAAOIAAAAPAAAA AAAAAAAAAAAAAKECAABkcnMvZG93bnJldi54bWxQSwUGAAAAAAQABAD5AAAAmAMAAAAA ">
                        <v:stroke startarrow="classic"/>
                      </v:shape>
                    </v:group>
                    <v:shape id="AutoShape 203" o:spid="_x0000_s1188" type="#_x0000_t32" style="position:absolute;left:7547;top:7200;width:63;height:19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ZOpfskAAADiAAAADwAAAGRycy9kb3ducmV2LnhtbESPQWvCQBSE7wX/w/KE3uomFTRGV5GC kEsLtdLzI/vMBrNv4+4a0/76bqHQ4zAz3zCb3Wg7MZAPrWMF+SwDQVw73XKj4PRxeCpAhIissXNM Cr4owG47edhgqd2d32k4xkYkCIcSFZgY+1LKUBuyGGauJ07e2XmLMUnfSO3xnuC2k89ZtpAWW04L Bnt6MVRfjjerYH99PSxXwZi3/NsXdfdZnXiolHqcjvs1iEhj/A//tSutYF4sV0WeLXL4vZTugNz+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LGTqX7JAAAA4gAAAA8AAAAA AAAAAAAAAAAAoQIAAGRycy9kb3ducmV2LnhtbFBLBQYAAAAABAAEAPkAAACXAwAAAAA= ">
                      <v:stroke startarrow="classic"/>
                    </v:shape>
                  </v:group>
                  <v:group id="Group 204" o:spid="_x0000_s1189" style="position:absolute;left:9544;top:7104;width:966;height:892" coordorigin="9544,7104"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EAt6MoAAADiAAAADwAAAGRycy9kb3ducmV2LnhtbESPQWvCQBSE74X+h+UJ vekmSm2MriLSFg8iVAXx9sg+k2D2bchuk/jvu4LQ4zAz3zCLVW8q0VLjSssK4lEEgjizuuRcwen4 NUxAOI+ssbJMCu7kYLV8fVlgqm3HP9QefC4ChF2KCgrv61RKlxVk0I1sTRy8q20M+iCbXOoGuwA3 lRxH0VQaLDksFFjTpqDsdvg1Cr477NaT+LPd3a6b++X4vj/vYlLqbdCv5yA89f4//GxvtYJJ8jFL 4mg6hselcAfk8g8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HEAt6MoA AADiAAAADwAAAAAAAAAAAAAAAACqAgAAZHJzL2Rvd25yZXYueG1sUEsFBgAAAAAEAAQA+gAAAKED AAAAAA== ">
                    <v:group id="Group 205" o:spid="_x0000_s1190" style="position:absolute;left:9544;top:7104;width:966;height:892" coordorigin="1752,7383"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wyIc8sAAADiAAAADwAAAGRycy9kb3ducmV2LnhtbESPQWvCQBSE74X+h+UV ejObNGhj6ioibelBBLUgvT2yzySYfRuy2yT+e7cg9DjMzDfMYjWaRvTUudqygiSKQRAXVtdcKvg+ fkwyEM4ja2wsk4IrOVgtHx8WmGs78J76gy9FgLDLUUHlfZtL6YqKDLrItsTBO9vOoA+yK6XucAhw 08iXOJ5JgzWHhQpb2lRUXA6/RsHngMM6Td777eW8uf4cp7vTNiGlnp/G9RsIT6P/D9/bX1pBmr3O sySepfB3KdwBubwB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HMMiHPL AAAA4gAAAA8AAAAAAAAAAAAAAAAAqgIAAGRycy9kb3ducmV2LnhtbFBLBQYAAAAABAAEAPoAAACi AwAAAAA= ">
                      <v:oval id="Oval 206" o:spid="_x0000_s1191" style="position:absolute;left:2033;top:7383;width:391;height:8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OsKn8oA AADiAAAADwAAAGRycy9kb3ducmV2LnhtbESPUUvDMBSF3wX/Q7iCL2LT6ZhdbTZEEHwQnHU/4K65 S+uam5rEtf57Iwz2eDjnfIdTrSfbiyP50DlWMMtyEMSN0x0bBdvPl9sCRIjIGnvHpOCXAqxXlxcV ltqN/EHHOhqRIBxKVNDGOJRShqYliyFzA3Hy9s5bjEl6I7XHMcFtL+/yfCEtdpwWWhzouaXmUP9Y Bbvd1k3y279vbszB4/xrHMzbRqnrq+npEUSkKZ7Dp/arVnBfPCyLWb6Yw/+ldAfk6g8AAP//AwBQ SwECLQAUAAYACAAAACEA8PeKu/0AAADiAQAAEwAAAAAAAAAAAAAAAAAAAAAAW0NvbnRlbnRfVHlw ZXNdLnhtbFBLAQItABQABgAIAAAAIQAx3V9h0gAAAI8BAAALAAAAAAAAAAAAAAAAAC4BAABfcmVs cy8ucmVsc1BLAQItABQABgAIAAAAIQAzLwWeQQAAADkAAAAQAAAAAAAAAAAAAAAAACkCAABkcnMv c2hhcGV4bWwueG1sUEsBAi0AFAAGAAgAAAAhALTrCp/KAAAA4gAAAA8AAAAAAAAAAAAAAAAAmAIA AGRycy9kb3ducmV2LnhtbFBLBQYAAAAABAAEAPUAAACPAwAAAAA= " filled="f"/>
                      <v:shape id="AutoShape 207" o:spid="_x0000_s1192" type="#_x0000_t32" style="position:absolute;left:1752;top:7834;width:28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DEF8wAAADiAAAADwAAAGRycy9kb3ducmV2LnhtbESPS2sCMRSF94X+h3AFdzWjoh2nRhFL S+mm+EBd3k6uk7GTm2GS6rS/3hQKLg/n8XGm89ZW4kyNLx0r6PcSEMS50yUXCrabl4cUhA/IGivH pOCHPMxn93dTzLS78IrO61CIOMI+QwUmhDqT0ueGLPqeq4mjd3SNxRBlU0jd4CWO20oOkmQsLZYc CQZrWhrKv9bfNnI/3p93v4fX6oQj87nY16fhqtwo1e20iycQgdpwC/+337SCYfo4SfvJeAR/l+Id kLMr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I/wxBfMAAAA4gAAAA8A AAAAAAAAAAAAAAAAoQIAAGRycy9kb3ducmV2LnhtbFBLBQYAAAAABAAEAPkAAACaAwAAAAA= ">
                        <v:stroke startarrow="classic"/>
                      </v:shape>
                      <v:shape id="AutoShape 208" o:spid="_x0000_s1193" type="#_x0000_t32" style="position:absolute;left:2209;top:7834;width:509;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0wk68sAAADiAAAADwAAAGRycy9kb3ducmV2LnhtbESPQUvDQBSE70L/w/IKXsRuohjT2G2J QsEKPbTq/TX7zC5m38bsto3/3hUEj8PMfMMsVqPrxImGYD0ryGcZCOLGa8utgrfX9XUJIkRkjZ1n UvBNAVbLycUCK+3PvKPTPrYiQThUqMDE2FdShsaQwzDzPXHyPvzgMCY5tFIPeE5w18mbLCukQ8tp wWBPT4aaz/3RKdhu8sf6YOzmZfdlt3fruju2V+9KXU7H+gFEpDH+h//az1rBbXk/L/OsKOD3UroD cvkD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r0wk68sAAADiAAAADwAA AAAAAAAAAAAAAAChAgAAZHJzL2Rvd25yZXYueG1sUEsFBgAAAAAEAAQA+QAAAJkDAAAAAA== "/>
                    </v:group>
                    <v:shape id="AutoShape 209" o:spid="_x0000_s1194" type="#_x0000_t32" style="position:absolute;left:9836;top:7199;width:63;height:19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TaUkckAAADiAAAADwAAAGRycy9kb3ducmV2LnhtbESPwWrDMBBE74X+g9hAbo3sBmLHjRJC IeBLC01Dz4u1tUyslSspjtOvrwqFHoeZecNsdpPtxUg+dI4V5IsMBHHjdMetgtP74aEEESKyxt4x KbhRgN32/m6DlXZXfqPxGFuRIBwqVGBiHCopQ2PIYli4gTh5n85bjEn6VmqP1wS3vXzMspW02HFa MDjQs6HmfLxYBfuvl0OxDsa85t++bPqP+sRjrdR8Nu2fQESa4n/4r11rBcuyWJd5tirg91K6A3L7 A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FE2lJHJAAAA4gAAAA8AAAAA AAAAAAAAAAAAoQIAAGRycy9kb3ducmV2LnhtbFBLBQYAAAAABAAEAPkAAACXAwAAAAA= ">
                      <v:stroke startarrow="classic"/>
                    </v:shape>
                  </v:group>
                </v:group>
                <v:group id="Group 210" o:spid="_x0000_s1195" style="position:absolute;left:2258;top:6601;width:7708;height:911" coordorigin="2258,6601" coordsize="7708,91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agaAsgAAADiAAAADwAAAGRycy9kb3ducmV2LnhtbERPy2rCQBTdC/2H4Ra6 q5NUGtPUUURqcSGCWijdXTLXJJi5EzJjHn/vLAouD+e9WA2mFh21rrKsIJ5GIIhzqysuFPyct68p COeRNdaWScFIDlbLp8kCM217PlJ38oUIIewyVFB632RSurwkg25qG+LAXWxr0AfYFlK32IdwU8u3 KEqkwYpDQ4kNbUrKr6ebUfDdY7+exV/d/nrZjH/n98PvPialXp6H9ScIT4N/iP/dO61gls4/0jhK wuZwKdwBubw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H2oGgLIAAAA 4gAAAA8AAAAAAAAAAAAAAAAAqgIAAGRycy9kb3ducmV2LnhtbFBLBQYAAAAABAAEAPoAAACfAwAA AAA= ">
                  <v:group id="Group 211" o:spid="_x0000_s1196" style="position:absolute;left:2258;top:6601;width:7708;height:437" coordorigin="1785,7606" coordsize="7708,43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uS/mcoAAADiAAAADwAAAGRycy9kb3ducmV2LnhtbESPQWvCQBSE7wX/w/KE 3uomldoYXUWkigcRqoJ4e2SfSTD7NmS3Sfz3XaHQ4zAz3zDzZW8q0VLjSssK4lEEgjizuuRcwfm0 eUtAOI+ssbJMCh7kYLkYvMwx1bbjb2qPPhcBwi5FBYX3dSqlywoy6Ea2Jg7ezTYGfZBNLnWDXYCb Sr5H0UQaLDksFFjTuqDsfvwxCrYddqtx/NXu77f143r6OFz2MSn1OuxXMxCeev8f/mvvtIJx8jlN 4mgyheelcAfk4hc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EuS/mcoA AADiAAAADwAAAAAAAAAAAAAAAACqAgAAZHJzL2Rvd25yZXYueG1sUEsFBgAAAAAEAAQA+gAAAKED AAAAAA== ">
                    <v:shape id="Text Box 212" o:spid="_x0000_s1197" type="#_x0000_t202" style="position:absolute;left:1785;top:7647;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qp5dMkA AADiAAAADwAAAGRycy9kb3ducmV2LnhtbESPQWvCQBSE74L/YXlCb3U3tmqMrlJaCj1VtFXw9sg+ k2D2bchuTfrvu0LB4zAz3zCrTW9rcaXWV441JGMFgjh3puJCw/fX+2MKwgdkg7Vj0vBLHjbr4WCF mXEd7+i6D4WIEPYZaihDaDIpfV6SRT92DXH0zq61GKJsC2la7CLc1nKi1ExarDgulNjQa0n5Zf9j NRw+z6fjs9oWb3badK5Xku1Cav0w6l+WIAL14R7+b38YDU/pfJEmap7A7VK8A3L9BwAA//8DAFBL AQItABQABgAIAAAAIQDw94q7/QAAAOIBAAATAAAAAAAAAAAAAAAAAAAAAABbQ29udGVudF9UeXBl c10ueG1sUEsBAi0AFAAGAAgAAAAhADHdX2HSAAAAjwEAAAsAAAAAAAAAAAAAAAAALgEAAF9yZWxz Ly5yZWxzUEsBAi0AFAAGAAgAAAAhADMvBZ5BAAAAOQAAABAAAAAAAAAAAAAAAAAAKQIAAGRycy9z aGFwZXhtbC54bWxQSwECLQAUAAYACAAAACEAkqp5dMkAAADiAAAADwAAAAAAAAAAAAAAAACYAgAA ZHJzL2Rvd25yZXYueG1sUEsFBgAAAAAEAAQA9QAAAI4DAAAAAA== " filled="f" stroked="f">
                      <v:textbox>
                        <w:txbxContent>
                          <w:p w:rsidR="00E435F6" w:rsidRPr="00265E02" w:rsidRDefault="00E435F6" w:rsidP="006438AF">
                            <w:pPr>
                              <w:rPr>
                                <w:szCs w:val="24"/>
                              </w:rPr>
                            </w:pPr>
                            <w:r w:rsidRPr="00265E02">
                              <w:rPr>
                                <w:szCs w:val="24"/>
                              </w:rPr>
                              <w:t>I</w:t>
                            </w:r>
                          </w:p>
                          <w:p w:rsidR="00E435F6" w:rsidRDefault="00E435F6" w:rsidP="006438AF"/>
                        </w:txbxContent>
                      </v:textbox>
                    </v:shape>
                    <v:shape id="Text Box 213" o:spid="_x0000_s1198" type="#_x0000_t202" style="position:absolute;left:4382;top:7639;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njnA8kA AADiAAAADwAAAGRycy9kb3ducmV2LnhtbESPQWvCQBSE70L/w/IKvdVdba0xdRVRCp5amqrg7ZF9 JqHZtyG7mvjvu0LB4zAz3zDzZW9rcaHWV441jIYKBHHuTMWFht3Px3MCwgdkg7Vj0nAlD8vFw2CO qXEdf9MlC4WIEPYpaihDaFIpfV6SRT90DXH0Tq61GKJsC2la7CLc1nKs1Ju0WHFcKLGhdUn5b3a2 Gvafp+PhVX0VGztpOtcryXYmtX567FfvIAL14R7+b2+NhpdkOktGajqG26V4B+TiDwAA//8DAFBL AQItABQABgAIAAAAIQDw94q7/QAAAOIBAAATAAAAAAAAAAAAAAAAAAAAAABbQ29udGVudF9UeXBl c10ueG1sUEsBAi0AFAAGAAgAAAAhADHdX2HSAAAAjwEAAAsAAAAAAAAAAAAAAAAALgEAAF9yZWxz Ly5yZWxzUEsBAi0AFAAGAAgAAAAhADMvBZ5BAAAAOQAAABAAAAAAAAAAAAAAAAAAKQIAAGRycy9z aGFwZXhtbC54bWxQSwECLQAUAAYACAAAACEAYnjnA8kAAADiAAAADwAAAAAAAAAAAAAAAACYAgAA ZHJzL2Rvd25yZXYueG1sUEsFBgAAAAAEAAQA9QAAAI4DAAAAAA== " filled="f" stroked="f">
                      <v:textbox>
                        <w:txbxContent>
                          <w:p w:rsidR="00E435F6" w:rsidRPr="00265E02" w:rsidRDefault="00E435F6" w:rsidP="006438AF">
                            <w:pPr>
                              <w:rPr>
                                <w:szCs w:val="24"/>
                              </w:rPr>
                            </w:pPr>
                            <w:r w:rsidRPr="00265E02">
                              <w:rPr>
                                <w:szCs w:val="24"/>
                              </w:rPr>
                              <w:t>I</w:t>
                            </w:r>
                          </w:p>
                          <w:p w:rsidR="00E435F6" w:rsidRDefault="00E435F6" w:rsidP="006438AF"/>
                        </w:txbxContent>
                      </v:textbox>
                    </v:shape>
                    <v:shape id="Text Box 214" o:spid="_x0000_s1199" type="#_x0000_t202" style="position:absolute;left:6793;top:7643;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TRCmMoA AADiAAAADwAAAGRycy9kb3ducmV2LnhtbESPW2vCQBSE34X+h+UUfNNdbzWmriKK0KeWphfo2yF7 TEKzZ0N2Nem/7wqCj8PMfMOst72txYVaXznWMBkrEMS5MxUXGj4/jqMEhA/IBmvHpOGPPGw3D4M1 psZ1/E6XLBQiQtinqKEMoUml9HlJFv3YNcTRO7nWYoiyLaRpsYtwW8upUk/SYsVxocSG9iXlv9nZ avh6Pf18z9VbcbCLpnO9kmxXUuvhY797BhGoD/fwrf1iNMyS5SqZqOUMrpfiHZCbfwAAAP//AwBQ SwECLQAUAAYACAAAACEA8PeKu/0AAADiAQAAEwAAAAAAAAAAAAAAAAAAAAAAW0NvbnRlbnRfVHlw ZXNdLnhtbFBLAQItABQABgAIAAAAIQAx3V9h0gAAAI8BAAALAAAAAAAAAAAAAAAAAC4BAABfcmVs cy8ucmVsc1BLAQItABQABgAIAAAAIQAzLwWeQQAAADkAAAAQAAAAAAAAAAAAAAAAACkCAABkcnMv c2hhcGV4bWwueG1sUEsBAi0AFAAGAAgAAAAhAA00QpjKAAAA4gAAAA8AAAAAAAAAAAAAAAAAmAIA AGRycy9kb3ducmV2LnhtbFBLBQYAAAAABAAEAPUAAACPAwAAAAA= " filled="f" stroked="f">
                      <v:textbox>
                        <w:txbxContent>
                          <w:p w:rsidR="00E435F6" w:rsidRPr="00265E02" w:rsidRDefault="00E435F6" w:rsidP="006438AF">
                            <w:pPr>
                              <w:rPr>
                                <w:szCs w:val="24"/>
                              </w:rPr>
                            </w:pPr>
                            <w:r w:rsidRPr="00265E02">
                              <w:rPr>
                                <w:szCs w:val="24"/>
                              </w:rPr>
                              <w:t>I</w:t>
                            </w:r>
                          </w:p>
                          <w:p w:rsidR="00E435F6" w:rsidRDefault="00E435F6" w:rsidP="006438AF"/>
                        </w:txbxContent>
                      </v:textbox>
                    </v:shape>
                    <v:shape id="Text Box 215" o:spid="_x0000_s1200" type="#_x0000_t202" style="position:absolute;left:9106;top:7606;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t3a7MoA AADiAAAADwAAAGRycy9kb3ducmV2LnhtbESPW2vCQBSE34X+h+UU+qa73mpMXUUUoU8V0wv07ZA9 JqHZsyG7Nem/7wqCj8PMfMOsNr2txYVaXznWMB4pEMS5MxUXGj7eD8MEhA/IBmvHpOGPPGzWD4MV psZ1fKJLFgoRIexT1FCG0KRS+rwki37kGuLonV1rMUTZFtK02EW4reVEqWdpseK4UGJDu5Lyn+zX avh8O39/zdSx2Nt507leSbZLqfXTY799ARGoD/fwrf1qNEyTxTIZq8UMrpfiHZDrfwAAAP//AwBQ SwECLQAUAAYACAAAACEA8PeKu/0AAADiAQAAEwAAAAAAAAAAAAAAAAAAAAAAW0NvbnRlbnRfVHlw ZXNdLnhtbFBLAQItABQABgAIAAAAIQAx3V9h0gAAAI8BAAALAAAAAAAAAAAAAAAAAC4BAABfcmVs cy8ucmVsc1BLAQItABQABgAIAAAAIQAzLwWeQQAAADkAAAAQAAAAAAAAAAAAAAAAACkCAABkcnMv c2hhcGV4bWwueG1sUEsBAi0AFAAGAAgAAAAhAILd2uzKAAAA4gAAAA8AAAAAAAAAAAAAAAAAmAIA AGRycy9kb3ducmV2LnhtbFBLBQYAAAAABAAEAPUAAACPAwAAAAA= " filled="f" stroked="f">
                      <v:textbox>
                        <w:txbxContent>
                          <w:p w:rsidR="00E435F6" w:rsidRPr="00265E02" w:rsidRDefault="00E435F6" w:rsidP="006438AF">
                            <w:pPr>
                              <w:rPr>
                                <w:szCs w:val="24"/>
                              </w:rPr>
                            </w:pPr>
                            <w:r w:rsidRPr="00265E02">
                              <w:rPr>
                                <w:szCs w:val="24"/>
                              </w:rPr>
                              <w:t>I</w:t>
                            </w:r>
                          </w:p>
                          <w:p w:rsidR="00E435F6" w:rsidRDefault="00E435F6" w:rsidP="006438AF"/>
                        </w:txbxContent>
                      </v:textbox>
                    </v:shape>
                  </v:group>
                  <v:group id="Group 216" o:spid="_x0000_s1201" style="position:absolute;left:2903;top:6737;width:7028;height:775" coordorigin="2903,6737" coordsize="7028,77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nAjQcoAAADiAAAADwAAAGRycy9kb3ducmV2LnhtbESPQWvCQBSE70L/w/KE 3nSTijVGVxFpiwcpVAXx9sg+k2D2bchuk/jvu0LB4zAz3zDLdW8q0VLjSssK4nEEgjizuuRcwen4 OUpAOI+ssbJMCu7kYL16GSwx1bbjH2oPPhcBwi5FBYX3dSqlywoy6Ma2Jg7e1TYGfZBNLnWDXYCb Sr5F0bs0WHJYKLCmbUHZ7fBrFHx12G0m8Ue7v12398tx+n3ex6TU67DfLEB46v0z/N/eaQWTZDZP 4mg2hcelcAfk6g8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FnAjQcoA AADiAAAADwAAAAAAAAAAAAAAAACqAgAAZHJzL2Rvd25yZXYueG1sUEsFBgAAAAAEAAQA+gAAAKED AAAAAA== ">
                    <v:group id="Group 217" o:spid="_x0000_s1202" style="position:absolute;left:2903;top:6759;width:541;height:396" coordorigin="2307,4659" coordsize="541,3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qK9NsoAAADiAAAADwAAAGRycy9kb3ducmV2LnhtbESPQWvCQBSE70L/w/IK 3nSTihpTVxGx0oMUqoJ4e2SfSTD7NmS3Sfz33ULB4zAz3zDLdW8q0VLjSssK4nEEgjizuuRcwfn0 MUpAOI+ssbJMCh7kYL16GSwx1bbjb2qPPhcBwi5FBYX3dSqlywoy6Ma2Jg7ezTYGfZBNLnWDXYCb Sr5F0UwaLDksFFjTtqDsfvwxCvYddptJvGsP99v2cT1Nvy6HmJQavvabdxCeev8M/7c/tYJJMl8k cTSfwd+lcAfk6hc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5qK9NsoA AADiAAAADwAAAAAAAAAAAAAAAACqAgAAZHJzL2Rvd25yZXYueG1sUEsFBgAAAAAEAAQA+gAAAKED AAAAAA== ">
                      <v:shape id="Text Box 218" o:spid="_x0000_s1203" type="#_x0000_t202" style="position:absolute;left:2307;top:4659;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g9Em8kA AADiAAAADwAAAGRycy9kb3ducmV2LnhtbESPQWvCQBSE74L/YXlCb3VXW02MrlJaCj1VtFXw9sg+ k2D2bchuTfrvu0LB4zAz3zCrTW9rcaXWV441TMYKBHHuTMWFhu+v98cUhA/IBmvHpOGXPGzWw8EK M+M63tF1HwoRIewz1FCG0GRS+rwki37sGuLonV1rMUTZFtK02EW4reVUqbm0WHFcKLGh15Lyy/7H ajh8nk/HZ7Ut3uys6VyvJNuF1Pph1L8sQQTqwz383/4wGp7SZJFOVJLA7VK8A3L9BwAA//8DAFBL AQItABQABgAIAAAAIQDw94q7/QAAAOIBAAATAAAAAAAAAAAAAAAAAAAAAABbQ29udGVudF9UeXBl c10ueG1sUEsBAi0AFAAGAAgAAAAhADHdX2HSAAAAjwEAAAsAAAAAAAAAAAAAAAAALgEAAF9yZWxz Ly5yZWxzUEsBAi0AFAAGAAgAAAAhADMvBZ5BAAAAOQAAABAAAAAAAAAAAAAAAAAAKQIAAGRycy9z aGFwZXhtbC54bWxQSwECLQAUAAYACAAAACEAcg9Em8kAAADiAAAADwAAAAAAAAAAAAAAAACYAgAA ZHJzL2Rvd25yZXYueG1sUEsFBgAAAAAEAAQA9QAAAI4DAAAAAA== " filled="f" stroked="f">
                        <v:textbox>
                          <w:txbxContent>
                            <w:p w:rsidR="00E435F6" w:rsidRPr="00265E02" w:rsidRDefault="00E435F6" w:rsidP="006438AF">
                              <w:pPr>
                                <w:rPr>
                                  <w:szCs w:val="24"/>
                                </w:rPr>
                              </w:pPr>
                              <w:r w:rsidRPr="00265E02">
                                <w:rPr>
                                  <w:szCs w:val="24"/>
                                </w:rPr>
                                <w:t>B</w:t>
                              </w:r>
                            </w:p>
                            <w:p w:rsidR="00E435F6" w:rsidRDefault="00E435F6" w:rsidP="006438AF"/>
                          </w:txbxContent>
                        </v:textbox>
                      </v:shape>
                      <v:shape id="AutoShape 219" o:spid="_x0000_s1204"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GKNeMkAAADiAAAADwAAAGRycy9kb3ducmV2LnhtbERPu07DMBTdkfoP1kViQa1TkGga6lYV L3WgQwPqfIkvcZT4OtgmDXw9HpA6Hp33ajPaTgzkQ+NYwXyWgSCunG64VvD+9jzNQYSIrLFzTAp+ KMBmPblYYaHdiQ80lLEWKYRDgQpMjH0hZagMWQwz1xMn7tN5izFBX0vt8ZTCbSdvsuxOWmw4NRjs 6cFQ1ZbfVkGJ/vA7vBzN49erbJ8+dvvhut0rdXU5bu9BRBrjWfzv3mkFt/limc+zRdqcLqU7INd/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LRijXjJAAAA4gAAAA8AAAAA AAAAAAAAAAAAoQIAAGRycy9kb3ducmV2LnhtbFBLBQYAAAAABAAEAPkAAACXAwAAAAA= ">
                        <v:stroke endarrow="classic"/>
                      </v:shape>
                    </v:group>
                    <v:group id="Group 220" o:spid="_x0000_s1205" style="position:absolute;left:5491;top:6737;width:541;height:396" coordorigin="2307,4659" coordsize="541,3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z0pRMoAAADiAAAADwAAAGRycy9kb3ducmV2LnhtbESPQWvCQBSE7wX/w/KE 3uomldYYXUWkigcpVAXx9sg+k2D2bchuk/jvu0LB4zAz3zDzZW8q0VLjSssK4lEEgjizuuRcwem4 eUtAOI+ssbJMCu7kYLkYvMwx1bbjH2oPPhcBwi5FBYX3dSqlywoy6Ea2Jg7e1TYGfZBNLnWDXYCb Sr5H0ac0WHJYKLCmdUHZ7fBrFGw77Fbj+Kvd367r++X48X3ex6TU67BfzUB46v0z/N/eaQXjZDJN 4mgyhcelcAfk4g8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lz0pRMoA AADiAAAADwAAAAAAAAAAAAAAAACqAgAAZHJzL2Rvd25yZXYueG1sUEsFBgAAAAAEAAQA+gAAAKED AAAAAA== ">
                      <v:shape id="Text Box 221" o:spid="_x0000_s1206" type="#_x0000_t202" style="position:absolute;left:2307;top:4659;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DOsyMgA AADiAAAADwAAAGRycy9kb3ducmV2LnhtbESPy2rCQBSG9wXfYTiCuzqT3owxo5SK0FWl3sDdIXNM gpkzITOa9O07i0KXP/+NL18NthF36nztWEMyVSCIC2dqLjUc9pvHFIQPyAYbx6ThhzyslqOHHDPj ev6m+y6UIo6wz1BDFUKbSemLiiz6qWuJo3dxncUQZVdK02Efx20jn5R6kxZrjg8VtvRRUXHd3ayG 49flfHpR23JtX9veDUqynUutJ+PhfQEi0BD+w3/tT6PhOZ3N00SlESIiRRyQy18AAAD//wMAUEsB Ai0AFAAGAAgAAAAhAPD3irv9AAAA4gEAABMAAAAAAAAAAAAAAAAAAAAAAFtDb250ZW50X1R5cGVz XS54bWxQSwECLQAUAAYACAAAACEAMd1fYdIAAACPAQAACwAAAAAAAAAAAAAAAAAuAQAAX3JlbHMv LnJlbHNQSwECLQAUAAYACAAAACEAMy8FnkEAAAA5AAAAEAAAAAAAAAAAAAAAAAApAgAAZHJzL3No YXBleG1sLnhtbFBLAQItABQABgAIAAAAIQDIM6zIyAAAAOIAAAAPAAAAAAAAAAAAAAAAAJgCAABk cnMvZG93bnJldi54bWxQSwUGAAAAAAQABAD1AAAAjQMAAAAA " filled="f" stroked="f">
                        <v:textbox>
                          <w:txbxContent>
                            <w:p w:rsidR="00E435F6" w:rsidRPr="00265E02" w:rsidRDefault="00E435F6" w:rsidP="006438AF">
                              <w:pPr>
                                <w:rPr>
                                  <w:szCs w:val="24"/>
                                </w:rPr>
                              </w:pPr>
                              <w:r w:rsidRPr="00265E02">
                                <w:rPr>
                                  <w:szCs w:val="24"/>
                                </w:rPr>
                                <w:t>B</w:t>
                              </w:r>
                            </w:p>
                            <w:p w:rsidR="00E435F6" w:rsidRDefault="00E435F6" w:rsidP="006438AF"/>
                          </w:txbxContent>
                        </v:textbox>
                      </v:shape>
                      <v:shape id="AutoShape 222" o:spid="_x0000_s1207"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I1UwssAAADiAAAADwAAAGRycy9kb3ducmV2LnhtbESPzU7DMBCE70h9B2srcUHUCUg0hLoV 4k890EMD4rzESxwlXgfbpIGnx0hIPY5m5hvNajPZXozkQ+tYQb7IQBDXTrfcKHh9eTwvQISIrLF3 TAq+KcBmPTtZYandgfc0VrERCcKhRAUmxqGUMtSGLIaFG4iT9+G8xZikb6T2eEhw28uLLLuSFltO CwYHujNUd9WXVVCh3/+MT2/m/vNZdg/v29141u2UOp1PtzcgIk3xGP5vb7WCy2J5XeRZkcPfpXQH 5PoX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EI1UwssAAADiAAAADwAA AAAAAAAAAAAAAAChAgAAZHJzL2Rvd25yZXYueG1sUEsFBgAAAAAEAAQA+QAAAJkDAAAAAA== ">
                        <v:stroke endarrow="classic"/>
                      </v:shape>
                    </v:group>
                    <v:group id="Group 223" o:spid="_x0000_s1208" style="position:absolute;left:7834;top:6759;width:541;height:396" coordorigin="2307,4659" coordsize="541,3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EzLEsoAAADiAAAADwAAAGRycy9kb3ducmV2LnhtbESPQWvCQBSE74L/YXlC b3UTpRqjq4i0pQcpVAXx9sg+k2D2bchuk/jvu0LB4zAz3zCrTW8q0VLjSssK4nEEgjizuuRcwen4 8ZqAcB5ZY2WZFNzJwWY9HKww1bbjH2oPPhcBwi5FBYX3dSqlywoy6Ma2Jg7e1TYGfZBNLnWDXYCb Sk6iaCYNlhwWCqxpV1B2O/waBZ8ddttp/N7ub9fd/XJ8+z7vY1LqZdRvlyA89f4Z/m9/aQXTZL5I 4iiZwONSuANy/Qc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rEzLEsoA AADiAAAADwAAAAAAAAAAAAAAAACqAgAAZHJzL2Rvd25yZXYueG1sUEsFBgAAAAAEAAQA+gAAAKED AAAAAA== ">
                      <v:shape id="Text Box 224" o:spid="_x0000_s1209" type="#_x0000_t202" style="position:absolute;left:2307;top:4659;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OEyv8kA AADiAAAADwAAAGRycy9kb3ducmV2LnhtbESPQWvCQBSE74L/YXlCb3VXrTZGV5GWQk8V01bw9sg+ k2D2bchuTfrvu0LB4zAz3zDrbW9rcaXWV441TMYKBHHuTMWFhq/Pt8cEhA/IBmvHpOGXPGw3w8Ea U+M6PtA1C4WIEPYpaihDaFIpfV6SRT92DXH0zq61GKJsC2la7CLc1nKq1EJarDgulNjQS0n5Jfux Gr4/zqfjk9oXr3bedK5Xku1Sav0w6ncrEIH6cA//t9+NhlnyvEwmKpnB7VK8A3LzBwAA//8DAFBL AQItABQABgAIAAAAIQDw94q7/QAAAOIBAAATAAAAAAAAAAAAAAAAAAAAAABbQ29udGVudF9UeXBl c10ueG1sUEsBAi0AFAAGAAgAAAAhADHdX2HSAAAAjwEAAAsAAAAAAAAAAAAAAAAALgEAAF9yZWxz Ly5yZWxzUEsBAi0AFAAGAAgAAAAhADMvBZ5BAAAAOQAAABAAAAAAAAAAAAAAAAAAKQIAAGRycy9z aGFwZXhtbC54bWxQSwECLQAUAAYACAAAACEAOOEyv8kAAADiAAAADwAAAAAAAAAAAAAAAACYAgAA ZHJzL2Rvd25yZXYueG1sUEsFBgAAAAAEAAQA9QAAAI4DAAAAAA== " filled="f" stroked="f">
                        <v:textbox>
                          <w:txbxContent>
                            <w:p w:rsidR="00E435F6" w:rsidRPr="00265E02" w:rsidRDefault="00E435F6" w:rsidP="006438AF">
                              <w:pPr>
                                <w:rPr>
                                  <w:sz w:val="26"/>
                                  <w:szCs w:val="26"/>
                                </w:rPr>
                              </w:pPr>
                              <w:r w:rsidRPr="00265E02">
                                <w:rPr>
                                  <w:sz w:val="26"/>
                                  <w:szCs w:val="26"/>
                                </w:rPr>
                                <w:t>B</w:t>
                              </w:r>
                            </w:p>
                            <w:p w:rsidR="00E435F6" w:rsidRDefault="00E435F6" w:rsidP="006438AF"/>
                          </w:txbxContent>
                        </v:textbox>
                      </v:shape>
                      <v:shape id="AutoShape 225" o:spid="_x0000_s1210"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Pr3WswAAADiAAAADwAAAGRycy9kb3ducmV2LnhtbESPzU7DMBCE70h9B2srcUHUKSBIQ90K 8ace6KEBcd7GSxwlXgfbpIGnr5GQOI5m5hvNcj3aTgzkQ+NYwXyWgSCunG64VvD2+nSegwgRWWPn mBR8U4D1anKyxEK7A+9oKGMtEoRDgQpMjH0hZagMWQwz1xMn78N5izFJX0vt8ZDgtpMXWXYtLTac Fgz2dG+oassvq6BEv/sZnt/Nw+eLbB/3m+1w1m6VOp2Od7cgIo3xP/zX3mgFl/nNIp9n+RX8Xkp3 QK6O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AD691rMAAAA4gAAAA8A AAAAAAAAAAAAAAAAoQIAAGRycy9kb3ducmV2LnhtbFBLBQYAAAAABAAEAPkAAACaAwAAAAA= ">
                        <v:stroke endarrow="classic"/>
                      </v:shape>
                    </v:group>
                    <v:group id="Group 226" o:spid="_x0000_s1211" style="position:absolute;left:9390;top:7062;width:541;height:450" coordorigin="2307,4659" coordsize="541,45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6VTZssAAADiAAAADwAAAGRycy9kb3ducmV2LnhtbESPT2vCQBTE70K/w/IK vekmijWmriJiSw8i+Aekt0f2mQSzb0N2m8Rv3y0IHoeZ+Q2zWPWmEi01rrSsIB5FIIgzq0vOFZxP n8MEhPPIGivLpOBODlbLl8ECU207PlB79LkIEHYpKii8r1MpXVaQQTeyNXHwrrYx6INscqkb7ALc VHIcRe/SYMlhocCaNgVlt+OvUfDVYbeexNt2d7tu7j+n6f6yi0mpt9d+/QHCU++f4Uf7WyuYJLN5 EkfJFP4vhTsgl3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COlU2bL AAAA4gAAAA8AAAAAAAAAAAAAAAAAqgIAAGRycy9kb3ducmV2LnhtbFBLBQYAAAAABAAEAPoAAACi AwAAAAA= ">
                      <v:shape id="Text Box 227" o:spid="_x0000_s1212" type="#_x0000_t202" style="position:absolute;left:2307;top:4659;width:541;height:45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JaRJ8oA AADiAAAADwAAAGRycy9kb3ducmV2LnhtbESPT2vCQBTE70K/w/IKvemu1j8xdRVpKfSkNGqht0f2 mYRm34bs1sRv3xWEHoeZ+Q2z2vS2FhdqfeVYw3ikQBDnzlRcaDge3ocJCB+QDdaOScOVPGzWD4MV psZ1/EmXLBQiQtinqKEMoUml9HlJFv3INcTRO7vWYoiyLaRpsYtwW8uJUnNpseK4UGJDryXlP9mv 1XDanb+/pmpfvNlZ07leSbZLqfXTY799ARGoD//he/vDaHhOFstkrJI53C7FOyDXfwAAAP//AwBQ SwECLQAUAAYACAAAACEA8PeKu/0AAADiAQAAEwAAAAAAAAAAAAAAAAAAAAAAW0NvbnRlbnRfVHlw ZXNdLnhtbFBLAQItABQABgAIAAAAIQAx3V9h0gAAAI8BAAALAAAAAAAAAAAAAAAAAC4BAABfcmVs cy8ucmVsc1BLAQItABQABgAIAAAAIQAzLwWeQQAAADkAAAAQAAAAAAAAAAAAAAAAACkCAABkcnMv c2hhcGV4bWwueG1sUEsBAi0AFAAGAAgAAAAhACiWkSfKAAAA4gAAAA8AAAAAAAAAAAAAAAAAmAIA AGRycy9kb3ducmV2LnhtbFBLBQYAAAAABAAEAPUAAACPAwAAAAA= " filled="f" stroked="f">
                        <v:textbox>
                          <w:txbxContent>
                            <w:p w:rsidR="00E435F6" w:rsidRPr="00265E02" w:rsidRDefault="00E435F6" w:rsidP="006438AF">
                              <w:pPr>
                                <w:rPr>
                                  <w:sz w:val="26"/>
                                  <w:szCs w:val="26"/>
                                </w:rPr>
                              </w:pPr>
                              <w:r w:rsidRPr="00265E02">
                                <w:rPr>
                                  <w:sz w:val="26"/>
                                  <w:szCs w:val="26"/>
                                </w:rPr>
                                <w:t>B</w:t>
                              </w:r>
                            </w:p>
                            <w:p w:rsidR="00E435F6" w:rsidRDefault="00E435F6" w:rsidP="006438AF"/>
                          </w:txbxContent>
                        </v:textbox>
                      </v:shape>
                      <v:shape id="AutoShape 228" o:spid="_x0000_s1213"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ChpLcwAAADiAAAADwAAAGRycy9kb3ducmV2LnhtbESPzU7DMBCE70h9B2uRuCDqFCQaQt2q 4k89tIcGxHmJlzhKvA62SQNPjytV4jiamW80i9VoOzGQD41jBbNpBoK4crrhWsHb6/NVDiJEZI2d Y1LwQwFWy8nZAgvtDrynoYy1SBAOBSowMfaFlKEyZDFMXU+cvE/nLcYkfS21x0OC205eZ9mttNhw WjDY04Ohqi2/rYIS/f53eHk3j19b2T59bHbDZbtT6uJ8XN+DiDTG//CpvdEKbvL5XT7L8jkcL6U7 IJd/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PAoaS3MAAAA4gAAAA8A AAAAAAAAAAAAAAAAoQIAAGRycy9kb3ducmV2LnhtbFBLBQYAAAAABAAEAPkAAACaAwAAAAA= ">
                        <v:stroke endarrow="classic"/>
                      </v:shape>
                    </v:group>
                  </v:group>
                </v:group>
                <w10:wrap anchorx="margin"/>
              </v:group>
            </w:pict>
          </mc:Fallback>
        </mc:AlternateContent>
      </w:r>
    </w:p>
    <w:p w:rsidR="00E435F6" w:rsidRPr="000C67BC" w:rsidRDefault="00E435F6" w:rsidP="006438AF">
      <w:pPr>
        <w:rPr>
          <w:rFonts w:cs="Times New Roman"/>
          <w:b/>
          <w:color w:val="000000" w:themeColor="text1"/>
          <w:szCs w:val="24"/>
        </w:rPr>
      </w:pPr>
    </w:p>
    <w:p w:rsidR="00E435F6" w:rsidRPr="000C67BC" w:rsidRDefault="00E435F6" w:rsidP="006438AF">
      <w:pPr>
        <w:rPr>
          <w:rFonts w:cs="Times New Roman"/>
          <w:b/>
          <w:color w:val="000000" w:themeColor="text1"/>
          <w:szCs w:val="24"/>
        </w:rPr>
      </w:pPr>
    </w:p>
    <w:p w:rsidR="00E435F6" w:rsidRPr="000C67BC" w:rsidRDefault="00E435F6" w:rsidP="006438AF">
      <w:pPr>
        <w:tabs>
          <w:tab w:val="left" w:pos="2552"/>
        </w:tabs>
        <w:contextualSpacing/>
        <w:jc w:val="both"/>
        <w:rPr>
          <w:rFonts w:cs="Times New Roman"/>
          <w:color w:val="000000" w:themeColor="text1"/>
          <w:szCs w:val="24"/>
          <w:lang w:val="sv-SE"/>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szCs w:val="24"/>
          <w:lang w:val="sv-SE"/>
        </w:rPr>
        <w:t>Đồ thị biểu diễn hai đường đẳng nhiệt của cùng một lượng khí lí tưởng biểu diễn như hình vẽ. Mối quan hệ về nhiệt độ của hai đường đẳng nhiệt này là:</w:t>
      </w:r>
    </w:p>
    <w:p w:rsidR="00E435F6" w:rsidRPr="000C67BC" w:rsidRDefault="00E435F6" w:rsidP="006438AF">
      <w:pPr>
        <w:tabs>
          <w:tab w:val="left" w:pos="2552"/>
        </w:tabs>
        <w:contextualSpacing/>
        <w:jc w:val="both"/>
        <w:rPr>
          <w:rFonts w:cs="Times New Roman"/>
          <w:color w:val="000000" w:themeColor="text1"/>
          <w:szCs w:val="24"/>
          <w:lang w:val="sv-SE"/>
        </w:rPr>
      </w:pPr>
      <w:r w:rsidRPr="000C67BC">
        <w:rPr>
          <w:rFonts w:cs="Times New Roman"/>
          <w:noProof/>
          <w:color w:val="000000" w:themeColor="text1"/>
          <w:szCs w:val="24"/>
          <w14:ligatures w14:val="standardContextual"/>
        </w:rPr>
        <w:drawing>
          <wp:inline distT="0" distB="0" distL="0" distR="0" wp14:anchorId="59679B0A" wp14:editId="76B3A865">
            <wp:extent cx="1514475" cy="1247842"/>
            <wp:effectExtent l="0" t="0" r="0" b="9525"/>
            <wp:docPr id="1632750494" name="Picture 1"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50494" name="Picture 1" descr="A diagram of a function  Description automatically generated"/>
                    <pic:cNvPicPr/>
                  </pic:nvPicPr>
                  <pic:blipFill>
                    <a:blip r:embed="rId1002"/>
                    <a:stretch>
                      <a:fillRect/>
                    </a:stretch>
                  </pic:blipFill>
                  <pic:spPr>
                    <a:xfrm>
                      <a:off x="0" y="0"/>
                      <a:ext cx="1518276" cy="1250974"/>
                    </a:xfrm>
                    <a:prstGeom prst="rect">
                      <a:avLst/>
                    </a:prstGeom>
                  </pic:spPr>
                </pic:pic>
              </a:graphicData>
            </a:graphic>
          </wp:inline>
        </w:drawing>
      </w:r>
    </w:p>
    <w:p w:rsidR="00E435F6" w:rsidRPr="000C67BC" w:rsidRDefault="00E435F6" w:rsidP="006438AF">
      <w:pPr>
        <w:tabs>
          <w:tab w:val="left" w:pos="1701"/>
          <w:tab w:val="left" w:pos="2552"/>
          <w:tab w:val="left" w:pos="3402"/>
          <w:tab w:val="left" w:pos="5103"/>
        </w:tabs>
        <w:contextualSpacing/>
        <w:jc w:val="both"/>
        <w:rPr>
          <w:rFonts w:cs="Times New Roman"/>
          <w:color w:val="000000" w:themeColor="text1"/>
          <w:szCs w:val="24"/>
          <w:lang w:val="fr-FR"/>
        </w:rPr>
      </w:pPr>
      <w:r w:rsidRPr="00C9285A">
        <w:rPr>
          <w:rFonts w:cs="Times New Roman"/>
          <w:b/>
          <w:color w:val="0000FF"/>
          <w:szCs w:val="24"/>
          <w:lang w:val="fr-FR"/>
        </w:rPr>
        <w:t xml:space="preserve">A. </w:t>
      </w:r>
      <w:r w:rsidRPr="000C67BC">
        <w:rPr>
          <w:rFonts w:cs="Times New Roman"/>
          <w:color w:val="000000" w:themeColor="text1"/>
          <w:szCs w:val="24"/>
          <w:lang w:val="fr-FR"/>
        </w:rPr>
        <w:t>T</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&gt; T</w:t>
      </w:r>
      <w:r w:rsidRPr="000C67BC">
        <w:rPr>
          <w:rFonts w:cs="Times New Roman"/>
          <w:color w:val="000000" w:themeColor="text1"/>
          <w:szCs w:val="24"/>
          <w:vertAlign w:val="subscript"/>
          <w:lang w:val="fr-FR"/>
        </w:rPr>
        <w:t>1</w:t>
      </w:r>
      <w:r w:rsidRPr="000C67BC">
        <w:rPr>
          <w:rFonts w:cs="Times New Roman"/>
          <w:color w:val="000000" w:themeColor="text1"/>
          <w:szCs w:val="24"/>
          <w:lang w:val="fr-FR"/>
        </w:rPr>
        <w:t xml:space="preserve">   </w:t>
      </w:r>
      <w:r w:rsidRPr="000C67BC">
        <w:rPr>
          <w:rFonts w:cs="Times New Roman"/>
          <w:color w:val="000000" w:themeColor="text1"/>
          <w:szCs w:val="24"/>
          <w:lang w:val="fr-FR"/>
        </w:rPr>
        <w:tab/>
      </w:r>
    </w:p>
    <w:p w:rsidR="00E435F6" w:rsidRPr="000C67BC" w:rsidRDefault="00E435F6" w:rsidP="006438AF">
      <w:pPr>
        <w:tabs>
          <w:tab w:val="left" w:pos="1701"/>
          <w:tab w:val="left" w:pos="2552"/>
          <w:tab w:val="left" w:pos="3402"/>
          <w:tab w:val="left" w:pos="5103"/>
        </w:tabs>
        <w:contextualSpacing/>
        <w:jc w:val="both"/>
        <w:rPr>
          <w:rFonts w:cs="Times New Roman"/>
          <w:color w:val="000000" w:themeColor="text1"/>
          <w:szCs w:val="24"/>
          <w:lang w:val="fr-FR"/>
        </w:rPr>
      </w:pPr>
      <w:r w:rsidRPr="00C9285A">
        <w:rPr>
          <w:rFonts w:cs="Times New Roman"/>
          <w:b/>
          <w:color w:val="0000FF"/>
          <w:szCs w:val="24"/>
          <w:lang w:val="fr-FR"/>
        </w:rPr>
        <w:t xml:space="preserve">B. </w:t>
      </w:r>
      <w:r w:rsidRPr="000C67BC">
        <w:rPr>
          <w:rFonts w:cs="Times New Roman"/>
          <w:color w:val="000000" w:themeColor="text1"/>
          <w:szCs w:val="24"/>
          <w:lang w:val="fr-FR"/>
        </w:rPr>
        <w:t>T</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 T</w:t>
      </w:r>
      <w:r w:rsidRPr="000C67BC">
        <w:rPr>
          <w:rFonts w:cs="Times New Roman"/>
          <w:color w:val="000000" w:themeColor="text1"/>
          <w:szCs w:val="24"/>
          <w:vertAlign w:val="subscript"/>
          <w:lang w:val="fr-FR"/>
        </w:rPr>
        <w:t>1</w:t>
      </w:r>
      <w:r w:rsidRPr="000C67BC">
        <w:rPr>
          <w:rFonts w:cs="Times New Roman"/>
          <w:color w:val="000000" w:themeColor="text1"/>
          <w:szCs w:val="24"/>
          <w:lang w:val="fr-FR"/>
        </w:rPr>
        <w:t xml:space="preserve">   </w:t>
      </w:r>
      <w:r w:rsidRPr="000C67BC">
        <w:rPr>
          <w:rFonts w:cs="Times New Roman"/>
          <w:color w:val="000000" w:themeColor="text1"/>
          <w:szCs w:val="24"/>
          <w:lang w:val="fr-FR"/>
        </w:rPr>
        <w:tab/>
      </w:r>
    </w:p>
    <w:p w:rsidR="00E435F6" w:rsidRPr="000C67BC" w:rsidRDefault="00E435F6" w:rsidP="006438AF">
      <w:pPr>
        <w:tabs>
          <w:tab w:val="left" w:pos="1701"/>
          <w:tab w:val="left" w:pos="2552"/>
          <w:tab w:val="left" w:pos="3402"/>
          <w:tab w:val="left" w:pos="5103"/>
        </w:tabs>
        <w:contextualSpacing/>
        <w:jc w:val="both"/>
        <w:rPr>
          <w:rFonts w:cs="Times New Roman"/>
          <w:color w:val="000000" w:themeColor="text1"/>
          <w:szCs w:val="24"/>
          <w:lang w:val="fr-FR"/>
        </w:rPr>
      </w:pPr>
      <w:r w:rsidRPr="00C9285A">
        <w:rPr>
          <w:rFonts w:cs="Times New Roman"/>
          <w:b/>
          <w:color w:val="0000FF"/>
          <w:szCs w:val="24"/>
          <w:lang w:val="fr-FR"/>
        </w:rPr>
        <w:t xml:space="preserve">C. </w:t>
      </w:r>
      <w:r w:rsidRPr="000C67BC">
        <w:rPr>
          <w:rFonts w:cs="Times New Roman"/>
          <w:color w:val="000000" w:themeColor="text1"/>
          <w:szCs w:val="24"/>
          <w:lang w:val="fr-FR"/>
        </w:rPr>
        <w:t>T</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&lt; T</w:t>
      </w:r>
      <w:r w:rsidRPr="000C67BC">
        <w:rPr>
          <w:rFonts w:cs="Times New Roman"/>
          <w:color w:val="000000" w:themeColor="text1"/>
          <w:szCs w:val="24"/>
          <w:vertAlign w:val="subscript"/>
          <w:lang w:val="fr-FR"/>
        </w:rPr>
        <w:t>1</w:t>
      </w:r>
      <w:r w:rsidRPr="000C67BC">
        <w:rPr>
          <w:rFonts w:cs="Times New Roman"/>
          <w:color w:val="000000" w:themeColor="text1"/>
          <w:szCs w:val="24"/>
          <w:lang w:val="fr-FR"/>
        </w:rPr>
        <w:t xml:space="preserve">   </w:t>
      </w:r>
      <w:r w:rsidRPr="000C67BC">
        <w:rPr>
          <w:rFonts w:cs="Times New Roman"/>
          <w:color w:val="000000" w:themeColor="text1"/>
          <w:szCs w:val="24"/>
          <w:lang w:val="fr-FR"/>
        </w:rPr>
        <w:tab/>
      </w:r>
    </w:p>
    <w:p w:rsidR="00E435F6" w:rsidRPr="000C67BC" w:rsidRDefault="00E435F6" w:rsidP="006438AF">
      <w:pPr>
        <w:tabs>
          <w:tab w:val="left" w:pos="1701"/>
          <w:tab w:val="left" w:pos="2552"/>
          <w:tab w:val="left" w:pos="3402"/>
          <w:tab w:val="left" w:pos="5103"/>
        </w:tabs>
        <w:contextualSpacing/>
        <w:jc w:val="both"/>
        <w:rPr>
          <w:rFonts w:cs="Times New Roman"/>
          <w:color w:val="000000" w:themeColor="text1"/>
          <w:szCs w:val="24"/>
          <w:lang w:val="fr-FR"/>
        </w:rPr>
      </w:pPr>
      <w:r w:rsidRPr="00C9285A">
        <w:rPr>
          <w:rFonts w:cs="Times New Roman"/>
          <w:b/>
          <w:color w:val="0000FF"/>
          <w:szCs w:val="24"/>
          <w:lang w:val="fr-FR"/>
        </w:rPr>
        <w:t xml:space="preserve">D. </w:t>
      </w:r>
      <w:r w:rsidRPr="000C67BC">
        <w:rPr>
          <w:rFonts w:cs="Times New Roman"/>
          <w:color w:val="000000" w:themeColor="text1"/>
          <w:szCs w:val="24"/>
          <w:lang w:val="fr-FR"/>
        </w:rPr>
        <w:t>T</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 T</w:t>
      </w:r>
      <w:r w:rsidRPr="000C67BC">
        <w:rPr>
          <w:rFonts w:cs="Times New Roman"/>
          <w:color w:val="000000" w:themeColor="text1"/>
          <w:szCs w:val="24"/>
          <w:vertAlign w:val="subscript"/>
          <w:lang w:val="fr-FR"/>
        </w:rPr>
        <w:t>1</w:t>
      </w:r>
      <w:r w:rsidRPr="000C67BC">
        <w:rPr>
          <w:rFonts w:cs="Times New Roman"/>
          <w:color w:val="000000" w:themeColor="text1"/>
          <w:szCs w:val="24"/>
          <w:lang w:val="fr-FR"/>
        </w:rPr>
        <w:t xml:space="preserve"> </w:t>
      </w:r>
    </w:p>
    <w:p w:rsidR="00E435F6" w:rsidRPr="000C67BC" w:rsidRDefault="00E435F6" w:rsidP="006438AF">
      <w:pPr>
        <w:tabs>
          <w:tab w:val="left" w:pos="1701"/>
          <w:tab w:val="left" w:pos="2552"/>
          <w:tab w:val="left" w:pos="3402"/>
          <w:tab w:val="left" w:pos="5103"/>
        </w:tabs>
        <w:contextualSpacing/>
        <w:jc w:val="both"/>
        <w:rPr>
          <w:rFonts w:cs="Times New Roman"/>
          <w:color w:val="000000" w:themeColor="text1"/>
          <w:szCs w:val="24"/>
          <w:lang w:val="fr-FR"/>
        </w:rPr>
      </w:pPr>
    </w:p>
    <w:p w:rsidR="00E435F6" w:rsidRPr="000C67BC" w:rsidRDefault="00E435F6" w:rsidP="006438AF">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4"/>
        </w:rPr>
        <w:t>Một lượng nước và một lượng rượu có thể tích bằng nhau được cung cấp các nhiệt lượng tương ứng là Q</w:t>
      </w:r>
      <w:r w:rsidRPr="000C67BC">
        <w:rPr>
          <w:rFonts w:cs="Times New Roman"/>
          <w:color w:val="000000" w:themeColor="text1"/>
          <w:szCs w:val="24"/>
          <w:vertAlign w:val="subscript"/>
        </w:rPr>
        <w:t>1</w:t>
      </w:r>
      <w:r w:rsidRPr="000C67BC">
        <w:rPr>
          <w:rFonts w:cs="Times New Roman"/>
          <w:color w:val="000000" w:themeColor="text1"/>
          <w:szCs w:val="24"/>
        </w:rPr>
        <w:t xml:space="preserve"> và Q</w:t>
      </w:r>
      <w:r w:rsidRPr="000C67BC">
        <w:rPr>
          <w:rFonts w:cs="Times New Roman"/>
          <w:color w:val="000000" w:themeColor="text1"/>
          <w:szCs w:val="24"/>
          <w:vertAlign w:val="subscript"/>
        </w:rPr>
        <w:t>2</w:t>
      </w:r>
      <w:r w:rsidRPr="000C67BC">
        <w:rPr>
          <w:rFonts w:cs="Times New Roman"/>
          <w:color w:val="000000" w:themeColor="text1"/>
          <w:szCs w:val="24"/>
        </w:rPr>
        <w:t>. Biết khối lượng riêng của nước là 1000 kg/m</w:t>
      </w:r>
      <w:r w:rsidRPr="000C67BC">
        <w:rPr>
          <w:rFonts w:cs="Times New Roman"/>
          <w:color w:val="000000" w:themeColor="text1"/>
          <w:szCs w:val="24"/>
          <w:vertAlign w:val="superscript"/>
        </w:rPr>
        <w:t>3</w:t>
      </w:r>
      <w:r w:rsidRPr="000C67BC">
        <w:rPr>
          <w:rFonts w:cs="Times New Roman"/>
          <w:color w:val="000000" w:themeColor="text1"/>
          <w:szCs w:val="24"/>
        </w:rPr>
        <w:t xml:space="preserve"> và của rượu là 800 kg/m</w:t>
      </w:r>
      <w:r w:rsidRPr="000C67BC">
        <w:rPr>
          <w:rFonts w:cs="Times New Roman"/>
          <w:color w:val="000000" w:themeColor="text1"/>
          <w:szCs w:val="24"/>
          <w:vertAlign w:val="superscript"/>
        </w:rPr>
        <w:t>3</w:t>
      </w:r>
      <w:r w:rsidRPr="000C67BC">
        <w:rPr>
          <w:rFonts w:cs="Times New Roman"/>
          <w:color w:val="000000" w:themeColor="text1"/>
          <w:szCs w:val="24"/>
        </w:rPr>
        <w:t>, nhiệt dung riêng của nước là 4200 J/kg.K và của rượu là 2500 J/kg.K. Để độ tăng nhiệt độ của nước và rượu bằng nhau thì</w:t>
      </w:r>
    </w:p>
    <w:p w:rsidR="00E435F6" w:rsidRPr="000C67BC" w:rsidRDefault="00E435F6" w:rsidP="006438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Q</w:t>
      </w:r>
      <w:r w:rsidRPr="000C67BC">
        <w:rPr>
          <w:rFonts w:cs="Times New Roman"/>
          <w:color w:val="000000" w:themeColor="text1"/>
          <w:szCs w:val="24"/>
          <w:vertAlign w:val="subscript"/>
        </w:rPr>
        <w:t>1</w:t>
      </w:r>
      <w:r w:rsidRPr="000C67BC">
        <w:rPr>
          <w:rFonts w:cs="Times New Roman"/>
          <w:color w:val="000000" w:themeColor="text1"/>
          <w:szCs w:val="24"/>
        </w:rPr>
        <w:t xml:space="preserve"> = Q</w:t>
      </w:r>
      <w:r w:rsidRPr="000C67BC">
        <w:rPr>
          <w:rFonts w:cs="Times New Roman"/>
          <w:color w:val="000000" w:themeColor="text1"/>
          <w:szCs w:val="24"/>
          <w:vertAlign w:val="subscript"/>
        </w:rPr>
        <w:t>2</w:t>
      </w:r>
      <w:r w:rsidRPr="000C67BC">
        <w:rPr>
          <w:rFonts w:cs="Times New Roman"/>
          <w:color w:val="000000" w:themeColor="text1"/>
          <w:szCs w:val="24"/>
        </w:rPr>
        <w:t>.</w:t>
      </w:r>
    </w:p>
    <w:p w:rsidR="00E435F6" w:rsidRPr="000C67BC" w:rsidRDefault="00E435F6" w:rsidP="006438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Q</w:t>
      </w:r>
      <w:r w:rsidRPr="000C67BC">
        <w:rPr>
          <w:rFonts w:cs="Times New Roman"/>
          <w:color w:val="000000" w:themeColor="text1"/>
          <w:szCs w:val="24"/>
          <w:vertAlign w:val="subscript"/>
        </w:rPr>
        <w:t>1</w:t>
      </w:r>
      <w:r w:rsidRPr="000C67BC">
        <w:rPr>
          <w:rFonts w:cs="Times New Roman"/>
          <w:color w:val="000000" w:themeColor="text1"/>
          <w:szCs w:val="24"/>
        </w:rPr>
        <w:t xml:space="preserve"> = 1,25 Q</w:t>
      </w:r>
      <w:r w:rsidRPr="000C67BC">
        <w:rPr>
          <w:rFonts w:cs="Times New Roman"/>
          <w:color w:val="000000" w:themeColor="text1"/>
          <w:szCs w:val="24"/>
          <w:vertAlign w:val="subscript"/>
        </w:rPr>
        <w:t>2</w:t>
      </w:r>
      <w:r w:rsidRPr="000C67BC">
        <w:rPr>
          <w:rFonts w:cs="Times New Roman"/>
          <w:color w:val="000000" w:themeColor="text1"/>
          <w:szCs w:val="24"/>
        </w:rPr>
        <w:t>.</w:t>
      </w:r>
    </w:p>
    <w:p w:rsidR="00E435F6" w:rsidRPr="000C67BC" w:rsidRDefault="00E435F6" w:rsidP="006438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Q</w:t>
      </w:r>
      <w:r w:rsidRPr="000C67BC">
        <w:rPr>
          <w:rFonts w:cs="Times New Roman"/>
          <w:color w:val="000000" w:themeColor="text1"/>
          <w:szCs w:val="24"/>
          <w:vertAlign w:val="subscript"/>
        </w:rPr>
        <w:t>1</w:t>
      </w:r>
      <w:r w:rsidRPr="000C67BC">
        <w:rPr>
          <w:rFonts w:cs="Times New Roman"/>
          <w:color w:val="000000" w:themeColor="text1"/>
          <w:szCs w:val="24"/>
        </w:rPr>
        <w:t xml:space="preserve"> = 1,68Q</w:t>
      </w:r>
      <w:r w:rsidRPr="000C67BC">
        <w:rPr>
          <w:rFonts w:cs="Times New Roman"/>
          <w:color w:val="000000" w:themeColor="text1"/>
          <w:szCs w:val="24"/>
          <w:vertAlign w:val="subscript"/>
        </w:rPr>
        <w:t>2</w:t>
      </w:r>
      <w:r w:rsidRPr="000C67BC">
        <w:rPr>
          <w:rFonts w:cs="Times New Roman"/>
          <w:color w:val="000000" w:themeColor="text1"/>
          <w:szCs w:val="24"/>
        </w:rPr>
        <w:t>.</w:t>
      </w:r>
    </w:p>
    <w:p w:rsidR="00E435F6" w:rsidRPr="000C67BC" w:rsidRDefault="00E435F6" w:rsidP="006438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Q</w:t>
      </w:r>
      <w:r w:rsidRPr="000C67BC">
        <w:rPr>
          <w:rFonts w:cs="Times New Roman"/>
          <w:color w:val="000000" w:themeColor="text1"/>
          <w:szCs w:val="24"/>
          <w:vertAlign w:val="subscript"/>
        </w:rPr>
        <w:t xml:space="preserve">1 </w:t>
      </w:r>
      <w:r w:rsidRPr="000C67BC">
        <w:rPr>
          <w:rFonts w:cs="Times New Roman"/>
          <w:color w:val="000000" w:themeColor="text1"/>
          <w:szCs w:val="24"/>
        </w:rPr>
        <w:t>= 2,1Q</w:t>
      </w:r>
      <w:r w:rsidRPr="000C67BC">
        <w:rPr>
          <w:rFonts w:cs="Times New Roman"/>
          <w:color w:val="000000" w:themeColor="text1"/>
          <w:szCs w:val="24"/>
          <w:vertAlign w:val="subscript"/>
        </w:rPr>
        <w:t>2</w:t>
      </w:r>
      <w:r w:rsidRPr="000C67BC">
        <w:rPr>
          <w:rFonts w:cs="Times New Roman"/>
          <w:color w:val="000000" w:themeColor="text1"/>
          <w:szCs w:val="24"/>
        </w:rPr>
        <w:t>.</w:t>
      </w:r>
    </w:p>
    <w:p w:rsidR="00E435F6" w:rsidRPr="000C67BC" w:rsidRDefault="00E435F6" w:rsidP="006438AF">
      <w:pPr>
        <w:spacing w:after="0" w:line="240" w:lineRule="auto"/>
        <w:contextualSpacing/>
        <w:jc w:val="both"/>
        <w:rPr>
          <w:rFonts w:cs="Times New Roman"/>
          <w:bCs/>
          <w:color w:val="000000" w:themeColor="text1"/>
          <w:szCs w:val="24"/>
        </w:rPr>
      </w:pPr>
    </w:p>
    <w:p w:rsidR="00E435F6" w:rsidRPr="000C67BC" w:rsidRDefault="00E435F6" w:rsidP="006438AF">
      <w:pPr>
        <w:spacing w:after="0" w:line="240" w:lineRule="auto"/>
        <w:contextualSpacing/>
        <w:jc w:val="both"/>
        <w:rPr>
          <w:rFonts w:cs="Times New Roman"/>
          <w:b/>
          <w:bCs/>
          <w:color w:val="000000" w:themeColor="text1"/>
          <w:szCs w:val="24"/>
        </w:rPr>
      </w:pPr>
    </w:p>
    <w:p w:rsidR="00E435F6" w:rsidRPr="000C67BC" w:rsidRDefault="00E435F6" w:rsidP="006438AF">
      <w:pPr>
        <w:spacing w:after="0" w:line="240" w:lineRule="auto"/>
        <w:contextualSpacing/>
        <w:jc w:val="both"/>
        <w:rPr>
          <w:rFonts w:cs="Times New Roman"/>
          <w:b/>
          <w:bCs/>
          <w:color w:val="000000" w:themeColor="text1"/>
          <w:szCs w:val="24"/>
        </w:rPr>
      </w:pPr>
    </w:p>
    <w:p w:rsidR="00E435F6" w:rsidRPr="000C67BC" w:rsidRDefault="00E435F6" w:rsidP="006438AF">
      <w:pPr>
        <w:spacing w:after="0" w:line="276" w:lineRule="auto"/>
        <w:contextualSpacing/>
        <w:jc w:val="both"/>
        <w:rPr>
          <w:rFonts w:cs="Times New Roman"/>
          <w:b/>
          <w:color w:val="000000" w:themeColor="text1"/>
          <w:szCs w:val="24"/>
          <w:lang w:val="nl-NL"/>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eastAsia="Arial" w:cs="Times New Roman"/>
          <w:color w:val="000000" w:themeColor="text1"/>
          <w:szCs w:val="24"/>
          <w:lang w:val="vi-VN"/>
        </w:rPr>
        <w:t>Đoạn dây dẫn MN có chiều dài</w:t>
      </w:r>
      <w:r w:rsidRPr="000C67BC">
        <w:rPr>
          <w:rFonts w:eastAsia="Arial" w:cs="Times New Roman"/>
          <w:color w:val="000000" w:themeColor="text1"/>
          <w:szCs w:val="24"/>
          <w:lang w:val="nl-NL"/>
        </w:rPr>
        <w:t xml:space="preserve"> </w:t>
      </w:r>
      <w:r w:rsidRPr="000C67BC">
        <w:rPr>
          <w:rFonts w:eastAsia="Arial" w:cs="Times New Roman"/>
          <w:i/>
          <w:color w:val="000000" w:themeColor="text1"/>
          <w:szCs w:val="24"/>
          <w:lang w:val="nl-NL"/>
        </w:rPr>
        <w:t>l</w:t>
      </w:r>
      <w:r w:rsidRPr="000C67BC">
        <w:rPr>
          <w:rFonts w:eastAsia="Arial" w:cs="Times New Roman"/>
          <w:color w:val="000000" w:themeColor="text1"/>
          <w:szCs w:val="24"/>
          <w:lang w:val="vi-VN"/>
        </w:rPr>
        <w:t xml:space="preserve"> </w:t>
      </w:r>
      <w:r w:rsidRPr="000C67BC">
        <w:rPr>
          <w:rFonts w:eastAsia="Arial" w:cs="Times New Roman"/>
          <w:color w:val="000000" w:themeColor="text1"/>
          <w:szCs w:val="24"/>
          <w:lang w:val="vi-VN"/>
        </w:rPr>
        <w:sym w:font="Symbol" w:char="F03D"/>
      </w:r>
      <w:r w:rsidRPr="000C67BC">
        <w:rPr>
          <w:rFonts w:eastAsia="Arial" w:cs="Times New Roman"/>
          <w:color w:val="000000" w:themeColor="text1"/>
          <w:szCs w:val="24"/>
          <w:lang w:val="vi-VN"/>
        </w:rPr>
        <w:t xml:space="preserve"> 20 cm, khối lượng m </w:t>
      </w:r>
      <w:r w:rsidRPr="000C67BC">
        <w:rPr>
          <w:rFonts w:eastAsia="Arial" w:cs="Times New Roman"/>
          <w:color w:val="000000" w:themeColor="text1"/>
          <w:szCs w:val="24"/>
          <w:lang w:val="vi-VN"/>
        </w:rPr>
        <w:sym w:font="Symbol" w:char="F03D"/>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10g</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được treo nằm ngang bằng hai dây</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 xml:space="preserve">mảnh AM, BN. Thanh MN đặt trong từ trường đều B thẳng đứng hướng lên với B </w:t>
      </w:r>
      <w:r w:rsidRPr="000C67BC">
        <w:rPr>
          <w:rFonts w:eastAsia="Arial" w:cs="Times New Roman"/>
          <w:color w:val="000000" w:themeColor="text1"/>
          <w:szCs w:val="24"/>
          <w:lang w:val="vi-VN"/>
        </w:rPr>
        <w:sym w:font="Symbol" w:char="F03D"/>
      </w:r>
      <w:r w:rsidRPr="000C67BC">
        <w:rPr>
          <w:rFonts w:eastAsia="Arial" w:cs="Times New Roman"/>
          <w:color w:val="000000" w:themeColor="text1"/>
          <w:szCs w:val="24"/>
          <w:lang w:val="vi-VN"/>
        </w:rPr>
        <w:t xml:space="preserve"> 0,5T. Khi cho dòng điện I chạy qua, đoạn dây MN dịch chuyển đến vị trí cân bằng mới, lúc đó hai dây treo AM, BN hợp với phương đứng một góc </w:t>
      </w:r>
      <w:r w:rsidRPr="000C67BC">
        <w:rPr>
          <w:rFonts w:eastAsia="Arial" w:cs="Times New Roman"/>
          <w:color w:val="000000" w:themeColor="text1"/>
          <w:szCs w:val="24"/>
          <w:lang w:val="vi-VN"/>
        </w:rPr>
        <w:sym w:font="Symbol" w:char="F061"/>
      </w:r>
      <w:r w:rsidRPr="000C67BC">
        <w:rPr>
          <w:rFonts w:eastAsia="Arial" w:cs="Times New Roman"/>
          <w:color w:val="000000" w:themeColor="text1"/>
          <w:szCs w:val="24"/>
          <w:lang w:val="vi-VN"/>
        </w:rPr>
        <w:t xml:space="preserve"> = 30</w:t>
      </w:r>
      <w:r w:rsidRPr="000C67BC">
        <w:rPr>
          <w:rFonts w:eastAsia="Arial" w:cs="Times New Roman"/>
          <w:color w:val="000000" w:themeColor="text1"/>
          <w:szCs w:val="24"/>
          <w:vertAlign w:val="superscript"/>
          <w:lang w:val="vi-VN"/>
        </w:rPr>
        <w:t>0</w:t>
      </w:r>
      <w:r w:rsidRPr="000C67BC">
        <w:rPr>
          <w:rFonts w:eastAsia="Arial" w:cs="Times New Roman"/>
          <w:color w:val="000000" w:themeColor="text1"/>
          <w:szCs w:val="24"/>
          <w:lang w:val="vi-VN"/>
        </w:rPr>
        <w:t xml:space="preserve">. Xác định I và lực căng dây treo. Lấy g </w:t>
      </w:r>
      <w:r w:rsidRPr="000C67BC">
        <w:rPr>
          <w:rFonts w:eastAsia="Arial" w:cs="Times New Roman"/>
          <w:color w:val="000000" w:themeColor="text1"/>
          <w:szCs w:val="24"/>
        </w:rPr>
        <w:t xml:space="preserve"> </w:t>
      </w:r>
      <w:r w:rsidRPr="000C67BC">
        <w:rPr>
          <w:rFonts w:eastAsia="Arial" w:cs="Times New Roman"/>
          <w:color w:val="000000" w:themeColor="text1"/>
          <w:szCs w:val="24"/>
          <w:lang w:val="vi-VN"/>
        </w:rPr>
        <w:sym w:font="Symbol" w:char="F03D"/>
      </w:r>
      <w:r w:rsidRPr="000C67BC">
        <w:rPr>
          <w:rFonts w:eastAsia="Arial" w:cs="Times New Roman"/>
          <w:color w:val="000000" w:themeColor="text1"/>
          <w:szCs w:val="24"/>
        </w:rPr>
        <w:t xml:space="preserve"> </w:t>
      </w:r>
      <w:r w:rsidRPr="000C67BC">
        <w:rPr>
          <w:rFonts w:eastAsia="Arial" w:cs="Times New Roman"/>
          <w:color w:val="000000" w:themeColor="text1"/>
          <w:szCs w:val="24"/>
          <w:lang w:val="vi-VN"/>
        </w:rPr>
        <w:t>10 m/s</w:t>
      </w:r>
      <w:r w:rsidRPr="000C67BC">
        <w:rPr>
          <w:rFonts w:eastAsia="Arial" w:cs="Times New Roman"/>
          <w:color w:val="000000" w:themeColor="text1"/>
          <w:szCs w:val="24"/>
          <w:vertAlign w:val="superscript"/>
          <w:lang w:val="vi-VN"/>
        </w:rPr>
        <w:t>2</w:t>
      </w:r>
      <w:r w:rsidRPr="000C67BC">
        <w:rPr>
          <w:rFonts w:eastAsia="Arial" w:cs="Times New Roman"/>
          <w:color w:val="000000" w:themeColor="text1"/>
          <w:szCs w:val="24"/>
          <w:lang w:val="vi-VN"/>
        </w:rPr>
        <w:t>.</w:t>
      </w:r>
    </w:p>
    <w:p w:rsidR="00E435F6" w:rsidRPr="000C67BC" w:rsidRDefault="00E435F6" w:rsidP="006438AF">
      <w:pPr>
        <w:spacing w:line="276" w:lineRule="auto"/>
        <w:ind w:left="284"/>
        <w:contextualSpacing/>
        <w:rPr>
          <w:rFonts w:cs="Times New Roman"/>
          <w:color w:val="000000" w:themeColor="text1"/>
          <w:szCs w:val="24"/>
          <w:lang w:val="nl-NL"/>
        </w:rPr>
      </w:pPr>
      <w:r w:rsidRPr="00C9285A">
        <w:rPr>
          <w:rFonts w:eastAsia="Arial" w:cs="Times New Roman"/>
          <w:b/>
          <w:bCs/>
          <w:color w:val="0000FF"/>
          <w:szCs w:val="24"/>
          <w:lang w:val="vi-VN"/>
        </w:rPr>
        <w:t xml:space="preserve">A. </w:t>
      </w:r>
      <w:r w:rsidRPr="000C67BC">
        <w:rPr>
          <w:rFonts w:eastAsia="Arial" w:cs="Times New Roman"/>
          <w:color w:val="000000" w:themeColor="text1"/>
          <w:szCs w:val="24"/>
          <w:lang w:val="vi-VN"/>
        </w:rPr>
        <w:t>Cường độ dòng điện I</w:t>
      </w:r>
      <w:r w:rsidRPr="000C67BC">
        <w:rPr>
          <w:rFonts w:eastAsia="Arial" w:cs="Times New Roman"/>
          <w:color w:val="000000" w:themeColor="text1"/>
          <w:szCs w:val="24"/>
          <w:lang w:val="nl-NL"/>
        </w:rPr>
        <w:t xml:space="preserve"> = </w:t>
      </w:r>
      <w:r w:rsidRPr="000C67BC">
        <w:rPr>
          <w:rFonts w:eastAsia="Arial" w:cs="Times New Roman"/>
          <w:color w:val="000000" w:themeColor="text1"/>
          <w:szCs w:val="24"/>
          <w:lang w:val="vi-VN"/>
        </w:rPr>
        <w:t>1</w:t>
      </w:r>
      <w:r w:rsidRPr="000C67BC">
        <w:rPr>
          <w:rFonts w:eastAsia="Arial" w:cs="Times New Roman"/>
          <w:color w:val="000000" w:themeColor="text1"/>
          <w:szCs w:val="24"/>
          <w:lang w:val="nl-NL"/>
        </w:rPr>
        <w:t>/</w:t>
      </w:r>
      <w:r w:rsidRPr="000C67BC">
        <w:rPr>
          <w:rFonts w:eastAsia="Arial" w:cs="Times New Roman"/>
          <w:noProof/>
          <w:color w:val="000000" w:themeColor="text1"/>
          <w:position w:val="-8"/>
          <w:szCs w:val="24"/>
        </w:rPr>
        <w:drawing>
          <wp:inline distT="0" distB="0" distL="0" distR="0" wp14:anchorId="65501BC2" wp14:editId="4D45BF10">
            <wp:extent cx="204470" cy="204470"/>
            <wp:effectExtent l="0" t="0" r="5080" b="5080"/>
            <wp:docPr id="432763628" name="Picture 432763628"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roup Vat li Thay Luong"/>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vi-VN"/>
        </w:rPr>
        <w:t>A, lực căng dây T</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 xml:space="preserve"> </w:t>
      </w:r>
      <w:r w:rsidRPr="000C67BC">
        <w:rPr>
          <w:rFonts w:eastAsia="Arial" w:cs="Times New Roman"/>
          <w:noProof/>
          <w:color w:val="000000" w:themeColor="text1"/>
          <w:position w:val="-8"/>
          <w:szCs w:val="24"/>
        </w:rPr>
        <w:drawing>
          <wp:inline distT="0" distB="0" distL="0" distR="0" wp14:anchorId="07BF9DA3" wp14:editId="5D0F1B01">
            <wp:extent cx="204470" cy="204470"/>
            <wp:effectExtent l="0" t="0" r="5080" b="5080"/>
            <wp:docPr id="432763629" name="Picture 432763629"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roup Vat li Thay Luong"/>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nl-NL"/>
        </w:rPr>
        <w:t>/</w:t>
      </w:r>
      <w:r w:rsidRPr="000C67BC">
        <w:rPr>
          <w:rFonts w:eastAsia="Arial" w:cs="Times New Roman"/>
          <w:color w:val="000000" w:themeColor="text1"/>
          <w:szCs w:val="24"/>
          <w:lang w:val="vi-VN"/>
        </w:rPr>
        <w:t>3</w:t>
      </w:r>
      <w:r w:rsidRPr="000C67BC">
        <w:rPr>
          <w:rFonts w:eastAsia="Arial" w:cs="Times New Roman"/>
          <w:color w:val="000000" w:themeColor="text1"/>
          <w:szCs w:val="24"/>
          <w:lang w:val="nl-NL"/>
        </w:rPr>
        <w:t>0</w:t>
      </w:r>
      <w:r w:rsidRPr="000C67BC">
        <w:rPr>
          <w:rFonts w:eastAsia="Arial" w:cs="Times New Roman"/>
          <w:color w:val="000000" w:themeColor="text1"/>
          <w:szCs w:val="24"/>
          <w:lang w:val="vi-VN"/>
        </w:rPr>
        <w:t xml:space="preserve"> N</w:t>
      </w:r>
      <w:r w:rsidRPr="000C67BC">
        <w:rPr>
          <w:rFonts w:eastAsia="Arial" w:cs="Times New Roman"/>
          <w:color w:val="000000" w:themeColor="text1"/>
          <w:szCs w:val="24"/>
          <w:lang w:val="nl-NL"/>
        </w:rPr>
        <w:tab/>
      </w:r>
    </w:p>
    <w:p w:rsidR="00E435F6" w:rsidRPr="000C67BC" w:rsidRDefault="00E435F6" w:rsidP="006438AF">
      <w:pPr>
        <w:tabs>
          <w:tab w:val="left" w:pos="5670"/>
        </w:tabs>
        <w:spacing w:line="276" w:lineRule="auto"/>
        <w:ind w:left="284"/>
        <w:contextualSpacing/>
        <w:rPr>
          <w:rFonts w:eastAsia="Arial" w:cs="Times New Roman"/>
          <w:color w:val="000000" w:themeColor="text1"/>
          <w:szCs w:val="24"/>
          <w:lang w:val="nl-NL"/>
        </w:rPr>
      </w:pPr>
      <w:r w:rsidRPr="00C9285A">
        <w:rPr>
          <w:rFonts w:eastAsia="Arial" w:cs="Times New Roman"/>
          <w:b/>
          <w:bCs/>
          <w:color w:val="0000FF"/>
          <w:szCs w:val="24"/>
          <w:lang w:val="vi-VN"/>
        </w:rPr>
        <w:t xml:space="preserve">B. </w:t>
      </w:r>
      <w:r w:rsidRPr="000C67BC">
        <w:rPr>
          <w:rFonts w:eastAsia="Arial" w:cs="Times New Roman"/>
          <w:color w:val="000000" w:themeColor="text1"/>
          <w:szCs w:val="24"/>
          <w:lang w:val="vi-VN"/>
        </w:rPr>
        <w:t>Cường độ dòng điện I</w:t>
      </w:r>
      <w:r w:rsidRPr="000C67BC">
        <w:rPr>
          <w:rFonts w:eastAsia="Arial" w:cs="Times New Roman"/>
          <w:color w:val="000000" w:themeColor="text1"/>
          <w:szCs w:val="24"/>
          <w:lang w:val="nl-NL"/>
        </w:rPr>
        <w:t xml:space="preserve"> = 2/</w:t>
      </w:r>
      <w:r w:rsidRPr="000C67BC">
        <w:rPr>
          <w:rFonts w:eastAsia="Arial" w:cs="Times New Roman"/>
          <w:noProof/>
          <w:color w:val="000000" w:themeColor="text1"/>
          <w:position w:val="-8"/>
          <w:szCs w:val="24"/>
        </w:rPr>
        <w:drawing>
          <wp:inline distT="0" distB="0" distL="0" distR="0" wp14:anchorId="278BD653" wp14:editId="3AA9E347">
            <wp:extent cx="204470" cy="204470"/>
            <wp:effectExtent l="0" t="0" r="5080" b="5080"/>
            <wp:docPr id="432763630" name="Picture 432763630"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roup Vat li Thay Luong"/>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vi-VN"/>
        </w:rPr>
        <w:t>A, lực căng dây T</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 xml:space="preserve"> </w:t>
      </w:r>
      <w:r w:rsidRPr="000C67BC">
        <w:rPr>
          <w:rFonts w:eastAsia="Arial" w:cs="Times New Roman"/>
          <w:noProof/>
          <w:color w:val="000000" w:themeColor="text1"/>
          <w:position w:val="-8"/>
          <w:szCs w:val="24"/>
        </w:rPr>
        <w:drawing>
          <wp:inline distT="0" distB="0" distL="0" distR="0" wp14:anchorId="2280EC51" wp14:editId="46F6AAE1">
            <wp:extent cx="204470" cy="204470"/>
            <wp:effectExtent l="0" t="0" r="5080" b="5080"/>
            <wp:docPr id="432763631" name="Picture 432763631"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Group Vat li Thay Luong"/>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nl-NL"/>
        </w:rPr>
        <w:t>/15</w:t>
      </w:r>
      <w:r w:rsidRPr="000C67BC">
        <w:rPr>
          <w:rFonts w:eastAsia="Arial" w:cs="Times New Roman"/>
          <w:color w:val="000000" w:themeColor="text1"/>
          <w:szCs w:val="24"/>
          <w:lang w:val="vi-VN"/>
        </w:rPr>
        <w:t xml:space="preserve"> N</w:t>
      </w:r>
      <w:r w:rsidRPr="000C67BC">
        <w:rPr>
          <w:rFonts w:eastAsia="Arial" w:cs="Times New Roman"/>
          <w:color w:val="000000" w:themeColor="text1"/>
          <w:szCs w:val="24"/>
          <w:lang w:val="vi-VN"/>
        </w:rPr>
        <w:br/>
      </w:r>
      <w:r w:rsidRPr="00C9285A">
        <w:rPr>
          <w:rFonts w:eastAsia="Arial" w:cs="Times New Roman"/>
          <w:b/>
          <w:bCs/>
          <w:color w:val="0000FF"/>
          <w:szCs w:val="24"/>
          <w:lang w:val="vi-VN"/>
        </w:rPr>
        <w:t xml:space="preserve">C. </w:t>
      </w:r>
      <w:r w:rsidRPr="000C67BC">
        <w:rPr>
          <w:rFonts w:eastAsia="Arial" w:cs="Times New Roman"/>
          <w:color w:val="000000" w:themeColor="text1"/>
          <w:szCs w:val="24"/>
          <w:lang w:val="vi-VN"/>
        </w:rPr>
        <w:t>Cường độ dòng điện I</w:t>
      </w:r>
      <w:r w:rsidRPr="000C67BC">
        <w:rPr>
          <w:rFonts w:eastAsia="Arial" w:cs="Times New Roman"/>
          <w:color w:val="000000" w:themeColor="text1"/>
          <w:szCs w:val="24"/>
          <w:lang w:val="nl-NL"/>
        </w:rPr>
        <w:t xml:space="preserve"> = </w:t>
      </w:r>
      <w:r w:rsidRPr="000C67BC">
        <w:rPr>
          <w:rFonts w:eastAsia="Arial" w:cs="Times New Roman"/>
          <w:color w:val="000000" w:themeColor="text1"/>
          <w:szCs w:val="24"/>
          <w:lang w:val="vi-VN"/>
        </w:rPr>
        <w:t>1</w:t>
      </w:r>
      <w:r w:rsidRPr="000C67BC">
        <w:rPr>
          <w:rFonts w:eastAsia="Arial" w:cs="Times New Roman"/>
          <w:color w:val="000000" w:themeColor="text1"/>
          <w:szCs w:val="24"/>
          <w:lang w:val="nl-NL"/>
        </w:rPr>
        <w:t>/</w:t>
      </w:r>
      <w:r w:rsidRPr="000C67BC">
        <w:rPr>
          <w:rFonts w:eastAsia="Arial" w:cs="Times New Roman"/>
          <w:noProof/>
          <w:color w:val="000000" w:themeColor="text1"/>
          <w:position w:val="-8"/>
          <w:szCs w:val="24"/>
        </w:rPr>
        <w:drawing>
          <wp:inline distT="0" distB="0" distL="0" distR="0" wp14:anchorId="00065036" wp14:editId="0D3FCC43">
            <wp:extent cx="204470" cy="204470"/>
            <wp:effectExtent l="0" t="0" r="5080" b="5080"/>
            <wp:docPr id="432763632" name="Picture 432763632"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roup Vat li Thay Luong"/>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vi-VN"/>
        </w:rPr>
        <w:t>A, lực căng dây T</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 xml:space="preserve"> </w:t>
      </w:r>
      <w:r w:rsidRPr="000C67BC">
        <w:rPr>
          <w:rFonts w:eastAsia="Arial" w:cs="Times New Roman"/>
          <w:noProof/>
          <w:color w:val="000000" w:themeColor="text1"/>
          <w:position w:val="-8"/>
          <w:szCs w:val="24"/>
        </w:rPr>
        <w:drawing>
          <wp:inline distT="0" distB="0" distL="0" distR="0" wp14:anchorId="638BD2FF" wp14:editId="062A7207">
            <wp:extent cx="204470" cy="204470"/>
            <wp:effectExtent l="0" t="0" r="5080" b="5080"/>
            <wp:docPr id="432763633" name="Picture 432763633"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roup Vat li Thay Luong"/>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nl-NL"/>
        </w:rPr>
        <w:t>/15</w:t>
      </w:r>
      <w:r w:rsidRPr="000C67BC">
        <w:rPr>
          <w:rFonts w:eastAsia="Arial" w:cs="Times New Roman"/>
          <w:color w:val="000000" w:themeColor="text1"/>
          <w:szCs w:val="24"/>
          <w:lang w:val="vi-VN"/>
        </w:rPr>
        <w:t xml:space="preserve"> N</w:t>
      </w:r>
      <w:r w:rsidRPr="000C67BC">
        <w:rPr>
          <w:rFonts w:eastAsia="Arial" w:cs="Times New Roman"/>
          <w:color w:val="000000" w:themeColor="text1"/>
          <w:szCs w:val="24"/>
          <w:lang w:val="nl-NL"/>
        </w:rPr>
        <w:tab/>
      </w:r>
    </w:p>
    <w:p w:rsidR="00E435F6" w:rsidRPr="000C67BC" w:rsidRDefault="00E435F6" w:rsidP="006438AF">
      <w:pPr>
        <w:tabs>
          <w:tab w:val="left" w:pos="5670"/>
        </w:tabs>
        <w:spacing w:line="276" w:lineRule="auto"/>
        <w:ind w:left="284"/>
        <w:contextualSpacing/>
        <w:jc w:val="both"/>
        <w:rPr>
          <w:rFonts w:eastAsia="Arial" w:cs="Times New Roman"/>
          <w:color w:val="000000" w:themeColor="text1"/>
          <w:szCs w:val="24"/>
          <w:lang w:val="vi-VN"/>
        </w:rPr>
      </w:pPr>
      <w:r w:rsidRPr="00C9285A">
        <w:rPr>
          <w:rFonts w:eastAsia="Arial" w:cs="Times New Roman"/>
          <w:b/>
          <w:bCs/>
          <w:color w:val="0000FF"/>
          <w:szCs w:val="24"/>
          <w:lang w:val="vi-VN"/>
        </w:rPr>
        <w:t xml:space="preserve">D. </w:t>
      </w:r>
      <w:r w:rsidRPr="000C67BC">
        <w:rPr>
          <w:rFonts w:eastAsia="Arial" w:cs="Times New Roman"/>
          <w:color w:val="000000" w:themeColor="text1"/>
          <w:szCs w:val="24"/>
          <w:lang w:val="vi-VN"/>
        </w:rPr>
        <w:t>Cường độ dòng điện I</w:t>
      </w:r>
      <w:r w:rsidRPr="000C67BC">
        <w:rPr>
          <w:rFonts w:eastAsia="Arial" w:cs="Times New Roman"/>
          <w:color w:val="000000" w:themeColor="text1"/>
          <w:szCs w:val="24"/>
          <w:lang w:val="nl-NL"/>
        </w:rPr>
        <w:t xml:space="preserve"> = 2/</w:t>
      </w:r>
      <w:r w:rsidRPr="000C67BC">
        <w:rPr>
          <w:rFonts w:eastAsia="Arial" w:cs="Times New Roman"/>
          <w:noProof/>
          <w:color w:val="000000" w:themeColor="text1"/>
          <w:position w:val="-8"/>
          <w:szCs w:val="24"/>
        </w:rPr>
        <w:drawing>
          <wp:inline distT="0" distB="0" distL="0" distR="0" wp14:anchorId="25651B56" wp14:editId="32D66CD6">
            <wp:extent cx="204470" cy="204470"/>
            <wp:effectExtent l="0" t="0" r="5080" b="5080"/>
            <wp:docPr id="432763634" name="Picture 432763634"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roup Vat li Thay Luong"/>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vi-VN"/>
        </w:rPr>
        <w:t>A, lực căng dây T</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 xml:space="preserve"> </w:t>
      </w:r>
      <w:r w:rsidRPr="000C67BC">
        <w:rPr>
          <w:rFonts w:eastAsia="Arial" w:cs="Times New Roman"/>
          <w:noProof/>
          <w:color w:val="000000" w:themeColor="text1"/>
          <w:position w:val="-8"/>
          <w:szCs w:val="24"/>
        </w:rPr>
        <w:drawing>
          <wp:inline distT="0" distB="0" distL="0" distR="0" wp14:anchorId="671A293A" wp14:editId="71AC8DF4">
            <wp:extent cx="204470" cy="204470"/>
            <wp:effectExtent l="0" t="0" r="5080" b="5080"/>
            <wp:docPr id="432763635" name="Picture 432763635"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roup Vat li Thay Luong"/>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nl-NL"/>
        </w:rPr>
        <w:t>/</w:t>
      </w:r>
      <w:r w:rsidRPr="000C67BC">
        <w:rPr>
          <w:rFonts w:eastAsia="Arial" w:cs="Times New Roman"/>
          <w:color w:val="000000" w:themeColor="text1"/>
          <w:szCs w:val="24"/>
          <w:lang w:val="vi-VN"/>
        </w:rPr>
        <w:t>3</w:t>
      </w:r>
      <w:r w:rsidRPr="000C67BC">
        <w:rPr>
          <w:rFonts w:eastAsia="Arial" w:cs="Times New Roman"/>
          <w:color w:val="000000" w:themeColor="text1"/>
          <w:szCs w:val="24"/>
          <w:lang w:val="nl-NL"/>
        </w:rPr>
        <w:t>0</w:t>
      </w:r>
      <w:r w:rsidRPr="000C67BC">
        <w:rPr>
          <w:rFonts w:eastAsia="Arial" w:cs="Times New Roman"/>
          <w:color w:val="000000" w:themeColor="text1"/>
          <w:szCs w:val="24"/>
          <w:lang w:val="vi-VN"/>
        </w:rPr>
        <w:t xml:space="preserve"> N</w:t>
      </w:r>
    </w:p>
    <w:p w:rsidR="00E435F6" w:rsidRPr="000C67BC" w:rsidRDefault="00E435F6" w:rsidP="006438AF">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6438AF">
      <w:pPr>
        <w:tabs>
          <w:tab w:val="left" w:pos="2552"/>
        </w:tabs>
        <w:spacing w:after="0" w:line="240" w:lineRule="auto"/>
        <w:contextualSpacing/>
        <w:jc w:val="both"/>
        <w:rPr>
          <w:rFonts w:cs="Times New Roman"/>
          <w:color w:val="000000" w:themeColor="text1"/>
          <w:szCs w:val="24"/>
          <w:lang w:val="sv-SE"/>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szCs w:val="24"/>
          <w:lang w:val="sv-SE"/>
        </w:rPr>
        <w:t xml:space="preserve">Một ống nghiệm tiết diện đều có chiều dài 76cm, đặt thẳng đứng chứa một khối khí đến nửa ống, phía trên của ống là một cột thủy ngân. Nhiệt độ lúc đầu của khối khí là 0°C, áp suất </w:t>
      </w:r>
      <w:r w:rsidRPr="000C67BC">
        <w:rPr>
          <w:rFonts w:cs="Times New Roman"/>
          <w:color w:val="000000" w:themeColor="text1"/>
          <w:szCs w:val="24"/>
          <w:lang w:val="sv-SE"/>
        </w:rPr>
        <w:lastRenderedPageBreak/>
        <w:t>khí quyển là 76 cmHg. Để một nửa cột thủy ngân trào ra ngoài thì phải đun nóng khối khí lên đến nhiệt độ bằng</w:t>
      </w:r>
    </w:p>
    <w:p w:rsidR="00E435F6" w:rsidRPr="000C67BC" w:rsidRDefault="00E435F6" w:rsidP="006438AF">
      <w:pPr>
        <w:tabs>
          <w:tab w:val="left" w:pos="2552"/>
        </w:tabs>
        <w:spacing w:after="0" w:line="240" w:lineRule="auto"/>
        <w:contextualSpacing/>
        <w:jc w:val="both"/>
        <w:rPr>
          <w:rFonts w:cs="Times New Roman"/>
          <w:color w:val="000000" w:themeColor="text1"/>
          <w:szCs w:val="24"/>
          <w:lang w:val="sv-SE"/>
        </w:rPr>
      </w:pPr>
      <w:r w:rsidRPr="000C67BC">
        <w:rPr>
          <w:rFonts w:cs="Times New Roman"/>
          <w:noProof/>
          <w:color w:val="000000" w:themeColor="text1"/>
          <w:szCs w:val="24"/>
        </w:rPr>
        <w:drawing>
          <wp:inline distT="0" distB="0" distL="0" distR="0" wp14:anchorId="03CEBB76" wp14:editId="2CFA4E0C">
            <wp:extent cx="628650" cy="1174750"/>
            <wp:effectExtent l="0" t="0" r="0" b="6350"/>
            <wp:docPr id="432763636" name="Picture 432763636" descr="Description: Description: Description: 123456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Description: 123456n113 zalo Gv Ly Trang Tuyen Quang"/>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628650" cy="1174750"/>
                    </a:xfrm>
                    <a:prstGeom prst="rect">
                      <a:avLst/>
                    </a:prstGeom>
                    <a:noFill/>
                    <a:ln>
                      <a:noFill/>
                    </a:ln>
                  </pic:spPr>
                </pic:pic>
              </a:graphicData>
            </a:graphic>
          </wp:inline>
        </w:drawing>
      </w:r>
    </w:p>
    <w:p w:rsidR="00E435F6" w:rsidRPr="000C67BC" w:rsidRDefault="00E435F6" w:rsidP="006438AF">
      <w:pPr>
        <w:tabs>
          <w:tab w:val="left" w:pos="284"/>
          <w:tab w:val="left" w:pos="2552"/>
          <w:tab w:val="left" w:pos="2694"/>
          <w:tab w:val="left" w:pos="5529"/>
        </w:tabs>
        <w:spacing w:after="0" w:line="240" w:lineRule="auto"/>
        <w:contextualSpacing/>
        <w:jc w:val="both"/>
        <w:rPr>
          <w:rFonts w:cs="Times New Roman"/>
          <w:color w:val="000000" w:themeColor="text1"/>
          <w:szCs w:val="24"/>
          <w:lang w:val="sv-SE"/>
        </w:rPr>
      </w:pPr>
      <w:r w:rsidRPr="00C9285A">
        <w:rPr>
          <w:rFonts w:cs="Times New Roman"/>
          <w:b/>
          <w:color w:val="0000FF"/>
          <w:szCs w:val="24"/>
          <w:lang w:val="sv-SE"/>
        </w:rPr>
        <w:t xml:space="preserve">A. </w:t>
      </w:r>
      <w:r w:rsidRPr="000C67BC">
        <w:rPr>
          <w:rFonts w:cs="Times New Roman"/>
          <w:color w:val="000000" w:themeColor="text1"/>
          <w:szCs w:val="24"/>
          <w:lang w:val="sv-SE"/>
        </w:rPr>
        <w:t>68,25°C</w:t>
      </w:r>
      <w:r w:rsidRPr="000C67BC">
        <w:rPr>
          <w:rFonts w:cs="Times New Roman"/>
          <w:color w:val="000000" w:themeColor="text1"/>
          <w:szCs w:val="24"/>
          <w:lang w:val="vi-VN"/>
        </w:rPr>
        <w:t xml:space="preserve"> </w:t>
      </w:r>
      <w:r w:rsidRPr="000C67BC">
        <w:rPr>
          <w:rFonts w:cs="Times New Roman"/>
          <w:color w:val="000000" w:themeColor="text1"/>
          <w:szCs w:val="24"/>
          <w:lang w:val="sv-SE"/>
        </w:rPr>
        <w:t>                    </w:t>
      </w:r>
      <w:r w:rsidRPr="000C67BC">
        <w:rPr>
          <w:rFonts w:cs="Times New Roman"/>
          <w:color w:val="000000" w:themeColor="text1"/>
          <w:szCs w:val="24"/>
          <w:lang w:val="sv-SE"/>
        </w:rPr>
        <w:tab/>
      </w:r>
      <w:r w:rsidRPr="000C67BC">
        <w:rPr>
          <w:rFonts w:cs="Times New Roman"/>
          <w:color w:val="000000" w:themeColor="text1"/>
          <w:szCs w:val="24"/>
          <w:lang w:val="sv-SE"/>
        </w:rPr>
        <w:tab/>
      </w:r>
    </w:p>
    <w:p w:rsidR="00E435F6" w:rsidRPr="000C67BC" w:rsidRDefault="00E435F6" w:rsidP="006438AF">
      <w:pPr>
        <w:tabs>
          <w:tab w:val="left" w:pos="284"/>
          <w:tab w:val="left" w:pos="2552"/>
          <w:tab w:val="left" w:pos="2694"/>
          <w:tab w:val="left" w:pos="5529"/>
        </w:tabs>
        <w:spacing w:after="0" w:line="240" w:lineRule="auto"/>
        <w:contextualSpacing/>
        <w:jc w:val="both"/>
        <w:rPr>
          <w:rFonts w:cs="Times New Roman"/>
          <w:color w:val="000000" w:themeColor="text1"/>
          <w:szCs w:val="24"/>
          <w:lang w:val="vi-VN"/>
        </w:rPr>
      </w:pPr>
      <w:r w:rsidRPr="00C9285A">
        <w:rPr>
          <w:rFonts w:cs="Times New Roman"/>
          <w:b/>
          <w:color w:val="0000FF"/>
          <w:szCs w:val="24"/>
          <w:lang w:val="sv-SE"/>
        </w:rPr>
        <w:t xml:space="preserve">B. </w:t>
      </w:r>
      <w:r w:rsidRPr="000C67BC">
        <w:rPr>
          <w:rFonts w:cs="Times New Roman"/>
          <w:color w:val="000000" w:themeColor="text1"/>
          <w:szCs w:val="24"/>
          <w:lang w:val="sv-SE"/>
        </w:rPr>
        <w:t>614,25°C</w:t>
      </w:r>
      <w:r w:rsidRPr="000C67BC">
        <w:rPr>
          <w:rFonts w:cs="Times New Roman"/>
          <w:color w:val="000000" w:themeColor="text1"/>
          <w:szCs w:val="24"/>
          <w:lang w:val="vi-VN"/>
        </w:rPr>
        <w:t xml:space="preserve"> </w:t>
      </w:r>
    </w:p>
    <w:p w:rsidR="00E435F6" w:rsidRPr="000C67BC" w:rsidRDefault="00E435F6" w:rsidP="006438AF">
      <w:pPr>
        <w:tabs>
          <w:tab w:val="left" w:pos="284"/>
          <w:tab w:val="left" w:pos="2552"/>
          <w:tab w:val="left" w:pos="2694"/>
          <w:tab w:val="left" w:pos="5529"/>
        </w:tabs>
        <w:spacing w:after="0" w:line="240" w:lineRule="auto"/>
        <w:contextualSpacing/>
        <w:jc w:val="both"/>
        <w:rPr>
          <w:rFonts w:cs="Times New Roman"/>
          <w:color w:val="000000" w:themeColor="text1"/>
          <w:szCs w:val="24"/>
          <w:lang w:val="sv-SE"/>
        </w:rPr>
      </w:pPr>
      <w:r w:rsidRPr="00C9285A">
        <w:rPr>
          <w:rFonts w:cs="Times New Roman"/>
          <w:b/>
          <w:color w:val="0000FF"/>
          <w:szCs w:val="24"/>
          <w:lang w:val="sv-SE"/>
        </w:rPr>
        <w:t xml:space="preserve">C. </w:t>
      </w:r>
      <w:r w:rsidRPr="000C67BC">
        <w:rPr>
          <w:rFonts w:cs="Times New Roman"/>
          <w:color w:val="000000" w:themeColor="text1"/>
          <w:szCs w:val="24"/>
          <w:lang w:val="sv-SE"/>
        </w:rPr>
        <w:t>341,25 °C</w:t>
      </w:r>
      <w:r w:rsidRPr="000C67BC">
        <w:rPr>
          <w:rFonts w:cs="Times New Roman"/>
          <w:color w:val="000000" w:themeColor="text1"/>
          <w:szCs w:val="24"/>
          <w:lang w:val="vi-VN"/>
        </w:rPr>
        <w:t xml:space="preserve"> </w:t>
      </w:r>
      <w:r w:rsidRPr="000C67BC">
        <w:rPr>
          <w:rFonts w:cs="Times New Roman"/>
          <w:color w:val="000000" w:themeColor="text1"/>
          <w:szCs w:val="24"/>
          <w:lang w:val="sv-SE"/>
        </w:rPr>
        <w:t>      </w:t>
      </w:r>
    </w:p>
    <w:p w:rsidR="00E435F6" w:rsidRPr="000C67BC" w:rsidRDefault="00E435F6" w:rsidP="006438AF">
      <w:pPr>
        <w:tabs>
          <w:tab w:val="left" w:pos="284"/>
          <w:tab w:val="left" w:pos="2552"/>
          <w:tab w:val="left" w:pos="2694"/>
          <w:tab w:val="left" w:pos="5529"/>
        </w:tabs>
        <w:spacing w:after="0" w:line="240" w:lineRule="auto"/>
        <w:contextualSpacing/>
        <w:jc w:val="both"/>
        <w:rPr>
          <w:rFonts w:cs="Times New Roman"/>
          <w:color w:val="000000" w:themeColor="text1"/>
          <w:szCs w:val="24"/>
          <w:lang w:val="vi-VN"/>
        </w:rPr>
      </w:pPr>
      <w:r w:rsidRPr="00C9285A">
        <w:rPr>
          <w:rFonts w:cs="Times New Roman"/>
          <w:b/>
          <w:color w:val="0000FF"/>
          <w:szCs w:val="24"/>
          <w:lang w:val="sv-SE"/>
        </w:rPr>
        <w:t xml:space="preserve">D. </w:t>
      </w:r>
      <w:r w:rsidRPr="000C67BC">
        <w:rPr>
          <w:rFonts w:cs="Times New Roman"/>
          <w:color w:val="000000" w:themeColor="text1"/>
          <w:szCs w:val="24"/>
          <w:lang w:val="sv-SE"/>
        </w:rPr>
        <w:t>98,25°C</w:t>
      </w:r>
      <w:r w:rsidRPr="000C67BC">
        <w:rPr>
          <w:rFonts w:cs="Times New Roman"/>
          <w:color w:val="000000" w:themeColor="text1"/>
          <w:szCs w:val="24"/>
          <w:lang w:val="vi-VN"/>
        </w:rPr>
        <w:t xml:space="preserve"> </w:t>
      </w:r>
    </w:p>
    <w:p w:rsidR="00E435F6" w:rsidRPr="000C67BC" w:rsidRDefault="00E435F6" w:rsidP="006438AF">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6438AF">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6438AF">
      <w:pPr>
        <w:spacing w:after="0" w:line="240" w:lineRule="auto"/>
        <w:ind w:left="48" w:right="48"/>
        <w:contextualSpacing/>
        <w:jc w:val="both"/>
        <w:rPr>
          <w:rFonts w:eastAsia="Times New Roman" w:cs="Times New Roman"/>
          <w:color w:val="000000" w:themeColor="text1"/>
          <w:szCs w:val="24"/>
          <w:lang w:val="en-SG" w:eastAsia="en-SG"/>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Times New Roman" w:cs="Times New Roman"/>
          <w:color w:val="000000" w:themeColor="text1"/>
          <w:szCs w:val="24"/>
          <w:lang w:val="en-SG" w:eastAsia="en-SG"/>
        </w:rPr>
        <w:t xml:space="preserve">Đồ thị dưới đây biểu diễn sự thay đổi nhiệt độ của nước theo thời gian khi đun và sau đó để nguội. </w:t>
      </w:r>
    </w:p>
    <w:p w:rsidR="00E435F6" w:rsidRPr="000C67BC" w:rsidRDefault="00E435F6" w:rsidP="006438AF">
      <w:pPr>
        <w:spacing w:after="0" w:line="240" w:lineRule="auto"/>
        <w:contextualSpacing/>
        <w:rPr>
          <w:rFonts w:eastAsia="Times New Roman" w:cs="Times New Roman"/>
          <w:color w:val="000000" w:themeColor="text1"/>
          <w:szCs w:val="24"/>
          <w:lang w:val="en-SG" w:eastAsia="en-SG"/>
        </w:rPr>
      </w:pPr>
      <w:r w:rsidRPr="000C67BC">
        <w:rPr>
          <w:rFonts w:eastAsia="Times New Roman" w:cs="Times New Roman"/>
          <w:noProof/>
          <w:color w:val="000000" w:themeColor="text1"/>
          <w:szCs w:val="24"/>
        </w:rPr>
        <w:drawing>
          <wp:inline distT="0" distB="0" distL="0" distR="0" wp14:anchorId="1990F455" wp14:editId="68FA2FC7">
            <wp:extent cx="3368488" cy="1783412"/>
            <wp:effectExtent l="0" t="0" r="3810" b="7620"/>
            <wp:docPr id="432763637" name="Picture 432763637" descr="A rectangular object with a triangle and lett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rectangular object with a triangle and letters  Description automatically generated with medium confidence"/>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3365845" cy="1782013"/>
                    </a:xfrm>
                    <a:prstGeom prst="rect">
                      <a:avLst/>
                    </a:prstGeom>
                    <a:noFill/>
                    <a:ln>
                      <a:noFill/>
                    </a:ln>
                  </pic:spPr>
                </pic:pic>
              </a:graphicData>
            </a:graphic>
          </wp:inline>
        </w:drawing>
      </w:r>
    </w:p>
    <w:p w:rsidR="00E435F6" w:rsidRPr="000C67BC" w:rsidRDefault="00E435F6" w:rsidP="006438AF">
      <w:pPr>
        <w:spacing w:after="0" w:line="240" w:lineRule="auto"/>
        <w:contextualSpacing/>
        <w:rPr>
          <w:rFonts w:eastAsia="Times New Roman" w:cs="Times New Roman"/>
          <w:color w:val="000000" w:themeColor="text1"/>
          <w:szCs w:val="24"/>
          <w:lang w:val="en-SG" w:eastAsia="en-SG"/>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0C603B">
        <w:tc>
          <w:tcPr>
            <w:tcW w:w="497" w:type="dxa"/>
          </w:tcPr>
          <w:p w:rsidR="00E435F6" w:rsidRPr="000C67BC" w:rsidRDefault="00E435F6" w:rsidP="000C603B">
            <w:pPr>
              <w:rPr>
                <w:rFonts w:cs="Times New Roman"/>
                <w:color w:val="000000" w:themeColor="text1"/>
                <w:szCs w:val="24"/>
                <w:lang w:val="vi-VN"/>
              </w:rPr>
            </w:pPr>
          </w:p>
        </w:tc>
        <w:tc>
          <w:tcPr>
            <w:tcW w:w="7114" w:type="dxa"/>
          </w:tcPr>
          <w:p w:rsidR="00E435F6" w:rsidRPr="000C67BC" w:rsidRDefault="00E435F6" w:rsidP="000C603B">
            <w:pPr>
              <w:rPr>
                <w:rFonts w:cs="Times New Roman"/>
                <w:color w:val="000000" w:themeColor="text1"/>
                <w:szCs w:val="24"/>
                <w:lang w:val="vi-VN"/>
              </w:rPr>
            </w:pPr>
          </w:p>
        </w:tc>
        <w:tc>
          <w:tcPr>
            <w:tcW w:w="922"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0C603B">
            <w:pPr>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xml:space="preserve">Tại thời điểm ban đầu nước đang ở 20°C  </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0C603B">
            <w:pPr>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Đoạn AB biểu diễn quá trình đun nước nóng từ 20°C đến 100°C . Thời gian này nhiệt lượng cung cấp cho nước dùng để nước hóa hơi. Đến thời điểm t</w:t>
            </w:r>
            <w:r w:rsidRPr="000C67BC">
              <w:rPr>
                <w:rFonts w:eastAsia="Times New Roman" w:cs="Times New Roman"/>
                <w:color w:val="000000" w:themeColor="text1"/>
                <w:szCs w:val="24"/>
                <w:vertAlign w:val="subscript"/>
                <w:lang w:val="en-SG" w:eastAsia="en-SG"/>
              </w:rPr>
              <w:t>1</w:t>
            </w:r>
            <w:r w:rsidRPr="000C67BC">
              <w:rPr>
                <w:rFonts w:eastAsia="Times New Roman" w:cs="Times New Roman"/>
                <w:color w:val="000000" w:themeColor="text1"/>
                <w:szCs w:val="24"/>
                <w:lang w:val="en-SG" w:eastAsia="en-SG"/>
              </w:rPr>
              <w:t xml:space="preserve"> thì nhiệt độ của nước tăng đến 100°C </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0C603B">
            <w:pPr>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Đoạn BC biểu diển quá trình nước đang sôi. Từ thời gian t</w:t>
            </w:r>
            <w:r w:rsidRPr="000C67BC">
              <w:rPr>
                <w:rFonts w:eastAsia="Times New Roman" w:cs="Times New Roman"/>
                <w:color w:val="000000" w:themeColor="text1"/>
                <w:szCs w:val="24"/>
                <w:vertAlign w:val="subscript"/>
                <w:lang w:val="en-SG" w:eastAsia="en-SG"/>
              </w:rPr>
              <w:t>1</w:t>
            </w:r>
            <w:r w:rsidRPr="000C67BC">
              <w:rPr>
                <w:rFonts w:eastAsia="Times New Roman" w:cs="Times New Roman"/>
                <w:color w:val="000000" w:themeColor="text1"/>
                <w:szCs w:val="24"/>
                <w:lang w:val="en-SG" w:eastAsia="en-SG"/>
              </w:rPr>
              <w:t> đến t</w:t>
            </w:r>
            <w:r w:rsidRPr="000C67BC">
              <w:rPr>
                <w:rFonts w:eastAsia="Times New Roman" w:cs="Times New Roman"/>
                <w:color w:val="000000" w:themeColor="text1"/>
                <w:szCs w:val="24"/>
                <w:vertAlign w:val="subscript"/>
                <w:lang w:val="en-SG" w:eastAsia="en-SG"/>
              </w:rPr>
              <w:t>2</w:t>
            </w:r>
            <w:r w:rsidRPr="000C67BC">
              <w:rPr>
                <w:rFonts w:eastAsia="Times New Roman" w:cs="Times New Roman"/>
                <w:color w:val="000000" w:themeColor="text1"/>
                <w:szCs w:val="24"/>
                <w:lang w:val="en-SG" w:eastAsia="en-SG"/>
              </w:rPr>
              <w:t> ( đoạn BC ) nhiệt độ của nước không thay đổi, thời gian này nhiệt lượng cung cấp cho nước dùng để nước sôi và hóa hơi.</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E435F6"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0C603B">
            <w:pPr>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Đoạn CD biểu diễn quá trình để nước nguội. Tiếp tục tăng thời gian t</w:t>
            </w:r>
            <w:r w:rsidRPr="000C67BC">
              <w:rPr>
                <w:rFonts w:eastAsia="Times New Roman" w:cs="Times New Roman"/>
                <w:color w:val="000000" w:themeColor="text1"/>
                <w:szCs w:val="24"/>
                <w:vertAlign w:val="subscript"/>
                <w:lang w:val="en-SG" w:eastAsia="en-SG"/>
              </w:rPr>
              <w:t>3</w:t>
            </w:r>
            <w:r w:rsidRPr="000C67BC">
              <w:rPr>
                <w:rFonts w:eastAsia="Times New Roman" w:cs="Times New Roman"/>
                <w:color w:val="000000" w:themeColor="text1"/>
                <w:szCs w:val="24"/>
                <w:lang w:val="en-SG" w:eastAsia="en-SG"/>
              </w:rPr>
              <w:t> ứng với đoạn CD nước thu nhiệt  nên nhiệt độ của nước giảm xuống.</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bl>
    <w:p w:rsidR="00E435F6" w:rsidRPr="000C67BC" w:rsidRDefault="00E435F6" w:rsidP="006438AF">
      <w:pPr>
        <w:ind w:right="-108"/>
        <w:rPr>
          <w:rFonts w:cs="Times New Roman"/>
          <w:color w:val="000000" w:themeColor="text1"/>
          <w:szCs w:val="24"/>
          <w:lang w:val="nl-NL"/>
        </w:rPr>
      </w:pPr>
    </w:p>
    <w:p w:rsidR="00E435F6" w:rsidRPr="000C67BC" w:rsidRDefault="00E435F6" w:rsidP="006438AF">
      <w:pPr>
        <w:tabs>
          <w:tab w:val="left" w:pos="5802"/>
        </w:tabs>
        <w:rPr>
          <w:rFonts w:cs="Times New Roman"/>
          <w:b/>
          <w:color w:val="000000" w:themeColor="text1"/>
          <w:szCs w:val="24"/>
          <w:lang w:val="nl-NL"/>
        </w:rPr>
      </w:pPr>
    </w:p>
    <w:p w:rsidR="00E435F6" w:rsidRPr="000C67BC" w:rsidRDefault="00E435F6" w:rsidP="006438AF">
      <w:pPr>
        <w:shd w:val="clear" w:color="auto" w:fill="FFFFFF"/>
        <w:spacing w:after="0" w:line="360" w:lineRule="auto"/>
        <w:jc w:val="both"/>
        <w:rPr>
          <w:rFonts w:eastAsia="MS Gothic" w:cs="Times New Roman"/>
          <w:color w:val="000000" w:themeColor="text1"/>
          <w:spacing w:val="3"/>
          <w:szCs w:val="24"/>
          <w:shd w:val="clear" w:color="auto" w:fill="FFFFFF"/>
          <w:lang w:val="vi-VN"/>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MS Gothic" w:cs="Times New Roman"/>
          <w:color w:val="000000" w:themeColor="text1"/>
          <w:spacing w:val="3"/>
          <w:szCs w:val="24"/>
          <w:shd w:val="clear" w:color="auto" w:fill="FFFFFF"/>
        </w:rPr>
        <w:t xml:space="preserve">Một phản ứng tổng hợp hạt nhân có phương trình: </w:t>
      </w:r>
      <w:r w:rsidRPr="000C67BC">
        <w:rPr>
          <w:rFonts w:eastAsia="Calibri" w:cs="Times New Roman"/>
          <w:color w:val="000000" w:themeColor="text1"/>
          <w:position w:val="-12"/>
        </w:rPr>
        <w:object w:dxaOrig="1840" w:dyaOrig="380">
          <v:shape id="_x0000_i1474" type="#_x0000_t75" style="width:93pt;height:19.5pt" o:ole="">
            <v:imagedata r:id="rId1008" o:title=""/>
          </v:shape>
          <o:OLEObject Type="Embed" ProgID="Equation.DSMT4" ShapeID="_x0000_i1474" DrawAspect="Content" ObjectID="_1804449938" r:id="rId1009"/>
        </w:object>
      </w:r>
      <w:r w:rsidRPr="000C67BC">
        <w:rPr>
          <w:rFonts w:eastAsia="MS Gothic" w:cs="Times New Roman"/>
          <w:color w:val="000000" w:themeColor="text1"/>
          <w:spacing w:val="3"/>
          <w:szCs w:val="24"/>
          <w:shd w:val="clear" w:color="auto" w:fill="FFFFFF"/>
        </w:rPr>
        <w:t xml:space="preserve">. </w:t>
      </w:r>
    </w:p>
    <w:p w:rsidR="00E435F6" w:rsidRPr="000C67BC" w:rsidRDefault="00E435F6" w:rsidP="006438AF">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Cho biết tổng khối lượng của các hạt trước phản ứng lớn hơn tổng khối lượng của các hạt sau phản ứng là 0,00432 u. Các ý a), b), c), d) dưới đây là đúng hay </w:t>
      </w:r>
      <w:r w:rsidRPr="000C67BC">
        <w:rPr>
          <w:rFonts w:eastAsia="MS Gothic" w:cs="Times New Roman"/>
          <w:b/>
          <w:bCs/>
          <w:color w:val="000000" w:themeColor="text1"/>
          <w:spacing w:val="3"/>
          <w:szCs w:val="24"/>
          <w:shd w:val="clear" w:color="auto" w:fill="FFFFFF"/>
        </w:rPr>
        <w:t>sai?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0C603B">
        <w:tc>
          <w:tcPr>
            <w:tcW w:w="497" w:type="dxa"/>
          </w:tcPr>
          <w:p w:rsidR="00E435F6" w:rsidRPr="000C67BC" w:rsidRDefault="00E435F6" w:rsidP="000C603B">
            <w:pPr>
              <w:rPr>
                <w:rFonts w:cs="Times New Roman"/>
                <w:color w:val="000000" w:themeColor="text1"/>
                <w:szCs w:val="24"/>
                <w:lang w:val="vi-VN"/>
              </w:rPr>
            </w:pPr>
          </w:p>
        </w:tc>
        <w:tc>
          <w:tcPr>
            <w:tcW w:w="7114" w:type="dxa"/>
          </w:tcPr>
          <w:p w:rsidR="00E435F6" w:rsidRPr="000C67BC" w:rsidRDefault="00E435F6" w:rsidP="000C603B">
            <w:pPr>
              <w:rPr>
                <w:rFonts w:cs="Times New Roman"/>
                <w:color w:val="000000" w:themeColor="text1"/>
                <w:szCs w:val="24"/>
                <w:lang w:val="vi-VN"/>
              </w:rPr>
            </w:pPr>
          </w:p>
        </w:tc>
        <w:tc>
          <w:tcPr>
            <w:tcW w:w="922"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0C603B">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Hạt nhân X có điện tích +1e.</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0C603B">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Năng lượng toa ra của một phản ứng là 4,02 MeV.</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lastRenderedPageBreak/>
              <w:t xml:space="preserve">c. </w:t>
            </w:r>
          </w:p>
        </w:tc>
        <w:tc>
          <w:tcPr>
            <w:tcW w:w="7114" w:type="dxa"/>
          </w:tcPr>
          <w:p w:rsidR="00E435F6" w:rsidRPr="000C67BC" w:rsidRDefault="00E435F6" w:rsidP="000C603B">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Năng lượng tỏa ra khi 1,00 g</w:t>
            </w:r>
            <w:r w:rsidRPr="000C67BC">
              <w:rPr>
                <w:rFonts w:eastAsia="MS Gothic" w:cs="Times New Roman"/>
                <w:color w:val="000000" w:themeColor="text1"/>
                <w:spacing w:val="3"/>
                <w:szCs w:val="24"/>
                <w:shd w:val="clear" w:color="auto" w:fill="FFFFFF"/>
                <w:lang w:val="vi-VN"/>
              </w:rPr>
              <w:t xml:space="preserve"> </w:t>
            </w:r>
            <w:r w:rsidRPr="000C67BC">
              <w:rPr>
                <w:rFonts w:eastAsia="Calibri" w:cs="Times New Roman"/>
                <w:color w:val="000000" w:themeColor="text1"/>
                <w:position w:val="-12"/>
              </w:rPr>
              <w:object w:dxaOrig="340" w:dyaOrig="380">
                <v:shape id="_x0000_i1475" type="#_x0000_t75" style="width:16.5pt;height:19.5pt" o:ole="">
                  <v:imagedata r:id="rId1010" o:title=""/>
                </v:shape>
                <o:OLEObject Type="Embed" ProgID="Equation.DSMT4" ShapeID="_x0000_i1475" DrawAspect="Content" ObjectID="_1804449939" r:id="rId1011"/>
              </w:object>
            </w:r>
            <w:r w:rsidRPr="000C67BC">
              <w:rPr>
                <w:rFonts w:eastAsia="MS Gothic" w:cs="Times New Roman"/>
                <w:color w:val="000000" w:themeColor="text1"/>
                <w:spacing w:val="3"/>
                <w:szCs w:val="24"/>
                <w:shd w:val="clear" w:color="auto" w:fill="FFFFFF"/>
              </w:rPr>
              <w:t xml:space="preserve">được tổng hợp hoàn toàn là </w:t>
            </w:r>
            <w:r w:rsidRPr="000C67BC">
              <w:rPr>
                <w:rFonts w:eastAsia="MS Gothic" w:cs="Times New Roman"/>
                <w:color w:val="000000" w:themeColor="text1"/>
                <w:spacing w:val="3"/>
                <w:position w:val="-10"/>
                <w:szCs w:val="24"/>
                <w:shd w:val="clear" w:color="auto" w:fill="FFFFFF"/>
              </w:rPr>
              <w:object w:dxaOrig="980" w:dyaOrig="360">
                <v:shape id="_x0000_i1476" type="#_x0000_t75" style="width:49.5pt;height:18.75pt" o:ole="">
                  <v:imagedata r:id="rId1012" o:title=""/>
                </v:shape>
                <o:OLEObject Type="Embed" ProgID="Equation.DSMT4" ShapeID="_x0000_i1476" DrawAspect="Content" ObjectID="_1804449940" r:id="rId1013"/>
              </w:objec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E435F6"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0C603B">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Biết rằng nhiệt nóng chảy riêng của nước đá là </w:t>
            </w:r>
            <w:r w:rsidRPr="000C67BC">
              <w:rPr>
                <w:rFonts w:eastAsia="MS Gothic" w:cs="Times New Roman"/>
                <w:color w:val="000000" w:themeColor="text1"/>
                <w:spacing w:val="3"/>
                <w:position w:val="-10"/>
                <w:szCs w:val="24"/>
                <w:shd w:val="clear" w:color="auto" w:fill="FFFFFF"/>
              </w:rPr>
              <w:object w:dxaOrig="1300" w:dyaOrig="360">
                <v:shape id="_x0000_i1477" type="#_x0000_t75" style="width:65.25pt;height:16.5pt" o:ole="">
                  <v:imagedata r:id="rId1014" o:title=""/>
                </v:shape>
                <o:OLEObject Type="Embed" ProgID="Equation.DSMT4" ShapeID="_x0000_i1477" DrawAspect="Content" ObjectID="_1804449941" r:id="rId1015"/>
              </w:object>
            </w:r>
            <w:r w:rsidRPr="000C67BC">
              <w:rPr>
                <w:rFonts w:eastAsia="MS Gothic" w:cs="Times New Roman"/>
                <w:color w:val="000000" w:themeColor="text1"/>
                <w:spacing w:val="3"/>
                <w:szCs w:val="24"/>
                <w:shd w:val="clear" w:color="auto" w:fill="FFFFFF"/>
              </w:rPr>
              <w:t xml:space="preserve">. Năng lượng tỏa ra khi tổng hợp hoàn toàn 1,00 g </w:t>
            </w:r>
            <w:r w:rsidRPr="000C67BC">
              <w:rPr>
                <w:rFonts w:eastAsia="Calibri" w:cs="Times New Roman"/>
                <w:color w:val="000000" w:themeColor="text1"/>
                <w:position w:val="-12"/>
              </w:rPr>
              <w:object w:dxaOrig="340" w:dyaOrig="380">
                <v:shape id="_x0000_i1478" type="#_x0000_t75" style="width:16.5pt;height:19.5pt" o:ole="">
                  <v:imagedata r:id="rId1016" o:title=""/>
                </v:shape>
                <o:OLEObject Type="Embed" ProgID="Equation.DSMT4" ShapeID="_x0000_i1478" DrawAspect="Content" ObjectID="_1804449942" r:id="rId1017"/>
              </w:object>
            </w:r>
            <w:r w:rsidRPr="000C67BC">
              <w:rPr>
                <w:rFonts w:eastAsia="MS Gothic" w:cs="Times New Roman"/>
                <w:color w:val="000000" w:themeColor="text1"/>
                <w:spacing w:val="3"/>
                <w:szCs w:val="24"/>
                <w:shd w:val="clear" w:color="auto" w:fill="FFFFFF"/>
              </w:rPr>
              <w:t xml:space="preserve"> có thể làm nóng chảy hoàn toàn </w:t>
            </w:r>
            <w:r w:rsidRPr="000C67BC">
              <w:rPr>
                <w:rFonts w:eastAsia="MS Gothic" w:cs="Times New Roman"/>
                <w:color w:val="000000" w:themeColor="text1"/>
                <w:spacing w:val="3"/>
                <w:position w:val="-10"/>
                <w:szCs w:val="24"/>
                <w:shd w:val="clear" w:color="auto" w:fill="FFFFFF"/>
              </w:rPr>
              <w:object w:dxaOrig="1160" w:dyaOrig="360">
                <v:shape id="_x0000_i1479" type="#_x0000_t75" style="width:57.75pt;height:16.5pt" o:ole="">
                  <v:imagedata r:id="rId1018" o:title=""/>
                </v:shape>
                <o:OLEObject Type="Embed" ProgID="Equation.DSMT4" ShapeID="_x0000_i1479" DrawAspect="Content" ObjectID="_1804449943" r:id="rId1019"/>
              </w:object>
            </w:r>
            <w:r w:rsidRPr="000C67BC">
              <w:rPr>
                <w:rFonts w:eastAsia="MS Gothic" w:cs="Times New Roman"/>
                <w:color w:val="000000" w:themeColor="text1"/>
                <w:spacing w:val="3"/>
                <w:szCs w:val="24"/>
                <w:shd w:val="clear" w:color="auto" w:fill="FFFFFF"/>
                <w:lang w:val="vi-VN"/>
              </w:rPr>
              <w:t xml:space="preserve"> </w:t>
            </w:r>
            <w:r w:rsidRPr="000C67BC">
              <w:rPr>
                <w:rFonts w:eastAsia="MS Gothic" w:cs="Times New Roman"/>
                <w:color w:val="000000" w:themeColor="text1"/>
                <w:spacing w:val="3"/>
                <w:szCs w:val="24"/>
                <w:shd w:val="clear" w:color="auto" w:fill="FFFFFF"/>
              </w:rPr>
              <w:t xml:space="preserve">nước đá ở </w:t>
            </w:r>
            <w:r w:rsidRPr="000C67BC">
              <w:rPr>
                <w:rFonts w:eastAsia="MS Gothic" w:cs="Times New Roman"/>
                <w:color w:val="000000" w:themeColor="text1"/>
                <w:spacing w:val="3"/>
                <w:position w:val="-10"/>
                <w:szCs w:val="24"/>
                <w:shd w:val="clear" w:color="auto" w:fill="FFFFFF"/>
              </w:rPr>
              <w:object w:dxaOrig="520" w:dyaOrig="360">
                <v:shape id="_x0000_i1480" type="#_x0000_t75" style="width:27pt;height:16.5pt" o:ole="">
                  <v:imagedata r:id="rId1020" o:title=""/>
                </v:shape>
                <o:OLEObject Type="Embed" ProgID="Equation.DSMT4" ShapeID="_x0000_i1480" DrawAspect="Content" ObjectID="_1804449944" r:id="rId1021"/>
              </w:object>
            </w:r>
            <w:r w:rsidRPr="000C67BC">
              <w:rPr>
                <w:rFonts w:eastAsia="MS Gothic" w:cs="Times New Roman"/>
                <w:color w:val="000000" w:themeColor="text1"/>
                <w:spacing w:val="3"/>
                <w:szCs w:val="24"/>
                <w:shd w:val="clear" w:color="auto" w:fill="FFFFFF"/>
              </w:rPr>
              <w:t>.</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bl>
    <w:p w:rsidR="00E435F6" w:rsidRPr="000C67BC" w:rsidRDefault="00E435F6" w:rsidP="006438AF">
      <w:pPr>
        <w:shd w:val="clear" w:color="auto" w:fill="FFFFFF"/>
        <w:spacing w:line="360" w:lineRule="auto"/>
        <w:jc w:val="both"/>
        <w:rPr>
          <w:rFonts w:cs="Times New Roman"/>
          <w:b/>
          <w:color w:val="000000" w:themeColor="text1"/>
          <w:szCs w:val="24"/>
          <w:lang w:val="pt-BR"/>
        </w:rPr>
      </w:pPr>
    </w:p>
    <w:p w:rsidR="00E435F6" w:rsidRPr="000C67BC" w:rsidRDefault="00E435F6" w:rsidP="006438AF">
      <w:pPr>
        <w:rPr>
          <w:rFonts w:cs="Times New Roman"/>
          <w:color w:val="000000" w:themeColor="text1"/>
          <w:szCs w:val="24"/>
        </w:rPr>
      </w:pPr>
    </w:p>
    <w:p w:rsidR="00E435F6" w:rsidRPr="000C67BC" w:rsidRDefault="00E435F6" w:rsidP="006438AF">
      <w:pPr>
        <w:rPr>
          <w:rFonts w:cs="Times New Roman"/>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szCs w:val="24"/>
          <w:lang w:val="vi-VN"/>
        </w:rPr>
        <w:t xml:space="preserve">Cho các hình vẽ dưới đây, chọn đáp án </w:t>
      </w:r>
      <w:r w:rsidRPr="000C67BC">
        <w:rPr>
          <w:rFonts w:cs="Times New Roman"/>
          <w:b/>
          <w:bCs/>
          <w:color w:val="000000" w:themeColor="text1"/>
          <w:szCs w:val="24"/>
          <w:lang w:val="vi-VN"/>
        </w:rPr>
        <w:t>đúng</w:t>
      </w:r>
      <w:r w:rsidRPr="000C67BC">
        <w:rPr>
          <w:rFonts w:cs="Times New Roman"/>
          <w:color w:val="000000" w:themeColor="text1"/>
          <w:szCs w:val="24"/>
          <w:lang w:val="vi-VN"/>
        </w:rPr>
        <w:t>/</w:t>
      </w:r>
      <w:r w:rsidRPr="000C67BC">
        <w:rPr>
          <w:rFonts w:cs="Times New Roman"/>
          <w:b/>
          <w:color w:val="000000" w:themeColor="text1"/>
          <w:szCs w:val="24"/>
          <w:lang w:val="vi-VN"/>
        </w:rPr>
        <w:t>sai</w:t>
      </w:r>
      <w:r w:rsidRPr="000C67BC">
        <w:rPr>
          <w:rFonts w:cs="Times New Roman"/>
          <w:color w:val="000000" w:themeColor="text1"/>
          <w:szCs w:val="24"/>
          <w:lang w:val="vi-VN"/>
        </w:rPr>
        <w:t xml:space="preserve"> hướng của véc tơ cảm ứng từ tại M gây bởi dòng điện trong dây dẫn thẳng dài vô hạn?</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221 zalo Cuong Vu"/>
        <w:tblDescription w:val="n221 zalo Cuong Vu"/>
      </w:tblPr>
      <w:tblGrid>
        <w:gridCol w:w="2304"/>
        <w:gridCol w:w="2143"/>
        <w:gridCol w:w="2205"/>
        <w:gridCol w:w="2141"/>
      </w:tblGrid>
      <w:tr w:rsidR="00B02A84" w:rsidRPr="000C67BC" w:rsidTr="000C603B">
        <w:tc>
          <w:tcPr>
            <w:tcW w:w="2304" w:type="dxa"/>
            <w:vAlign w:val="center"/>
          </w:tcPr>
          <w:p w:rsidR="00E435F6" w:rsidRPr="000C67BC" w:rsidRDefault="00E435F6" w:rsidP="000C603B">
            <w:pPr>
              <w:spacing w:line="276" w:lineRule="auto"/>
              <w:contextualSpacing/>
              <w:jc w:val="center"/>
              <w:rPr>
                <w:rFonts w:cs="Times New Roman"/>
                <w:color w:val="000000" w:themeColor="text1"/>
                <w:szCs w:val="24"/>
              </w:rPr>
            </w:pPr>
            <w:r w:rsidRPr="000C67BC">
              <w:rPr>
                <w:rFonts w:eastAsia="Arial" w:cs="Times New Roman"/>
                <w:noProof/>
                <w:color w:val="000000" w:themeColor="text1"/>
                <w:szCs w:val="24"/>
              </w:rPr>
              <mc:AlternateContent>
                <mc:Choice Requires="wpg">
                  <w:drawing>
                    <wp:inline distT="0" distB="0" distL="0" distR="0" wp14:anchorId="6107C965" wp14:editId="02C61B4F">
                      <wp:extent cx="1263015" cy="636050"/>
                      <wp:effectExtent l="0" t="57150" r="0" b="0"/>
                      <wp:docPr id="535574062" name="Group 1459"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3015" cy="636050"/>
                                <a:chOff x="3854" y="11312"/>
                                <a:chExt cx="1437" cy="683"/>
                              </a:xfrm>
                            </wpg:grpSpPr>
                            <wpg:grpSp>
                              <wpg:cNvPr id="535574063" name="Group 1460"/>
                              <wpg:cNvGrpSpPr>
                                <a:grpSpLocks/>
                              </wpg:cNvGrpSpPr>
                              <wpg:grpSpPr bwMode="auto">
                                <a:xfrm>
                                  <a:off x="4316" y="11399"/>
                                  <a:ext cx="667" cy="596"/>
                                  <a:chOff x="4316" y="11399"/>
                                  <a:chExt cx="667" cy="596"/>
                                </a:xfrm>
                              </wpg:grpSpPr>
                              <wpg:grpSp>
                                <wpg:cNvPr id="535574064" name="Group 1461"/>
                                <wpg:cNvGrpSpPr>
                                  <a:grpSpLocks/>
                                </wpg:cNvGrpSpPr>
                                <wpg:grpSpPr bwMode="auto">
                                  <a:xfrm>
                                    <a:off x="4420" y="11662"/>
                                    <a:ext cx="183" cy="189"/>
                                    <a:chOff x="3885" y="1365"/>
                                    <a:chExt cx="1140" cy="1140"/>
                                  </a:xfrm>
                                </wpg:grpSpPr>
                                <wps:wsp>
                                  <wps:cNvPr id="535574065" name="Oval 1462"/>
                                  <wps:cNvSpPr>
                                    <a:spLocks noChangeArrowheads="1"/>
                                  </wps:cNvSpPr>
                                  <wps:spPr bwMode="auto">
                                    <a:xfrm>
                                      <a:off x="3885" y="1365"/>
                                      <a:ext cx="1140" cy="11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5574066" name="Group 1463"/>
                                  <wpg:cNvGrpSpPr>
                                    <a:grpSpLocks/>
                                  </wpg:cNvGrpSpPr>
                                  <wpg:grpSpPr bwMode="auto">
                                    <a:xfrm>
                                      <a:off x="4033" y="1567"/>
                                      <a:ext cx="832" cy="754"/>
                                      <a:chOff x="3885" y="1365"/>
                                      <a:chExt cx="2693" cy="2715"/>
                                    </a:xfrm>
                                  </wpg:grpSpPr>
                                  <wps:wsp>
                                    <wps:cNvPr id="535574067" name="Line 1464"/>
                                    <wps:cNvCnPr>
                                      <a:cxnSpLocks noChangeShapeType="1"/>
                                    </wps:cNvCnPr>
                                    <wps:spPr bwMode="auto">
                                      <a:xfrm>
                                        <a:off x="3885" y="2740"/>
                                        <a:ext cx="26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74068" name="Line 1465"/>
                                    <wps:cNvCnPr>
                                      <a:cxnSpLocks noChangeShapeType="1"/>
                                    </wps:cNvCnPr>
                                    <wps:spPr bwMode="auto">
                                      <a:xfrm>
                                        <a:off x="5235" y="1365"/>
                                        <a:ext cx="0" cy="2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535574069" name="Group 1466"/>
                                <wpg:cNvGrpSpPr>
                                  <a:grpSpLocks/>
                                </wpg:cNvGrpSpPr>
                                <wpg:grpSpPr bwMode="auto">
                                  <a:xfrm>
                                    <a:off x="4316" y="11399"/>
                                    <a:ext cx="375" cy="318"/>
                                    <a:chOff x="2961" y="5481"/>
                                    <a:chExt cx="375" cy="318"/>
                                  </a:xfrm>
                                </wpg:grpSpPr>
                                <wps:wsp>
                                  <wps:cNvPr id="535574070" name="Text Box 1467"/>
                                  <wps:cNvSpPr txBox="1">
                                    <a:spLocks noChangeArrowheads="1"/>
                                  </wps:cNvSpPr>
                                  <wps:spPr bwMode="auto">
                                    <a:xfrm>
                                      <a:off x="2961" y="5481"/>
                                      <a:ext cx="375"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C235B4" w:rsidRDefault="00E435F6" w:rsidP="006438AF">
                                        <w:pPr>
                                          <w:rPr>
                                            <w:color w:val="000000" w:themeColor="text1"/>
                                            <w:sz w:val="18"/>
                                            <w:szCs w:val="18"/>
                                            <w:vertAlign w:val="subscript"/>
                                          </w:rPr>
                                        </w:pPr>
                                        <w:r w:rsidRPr="00C235B4">
                                          <w:rPr>
                                            <w:color w:val="000000" w:themeColor="text1"/>
                                            <w:sz w:val="18"/>
                                            <w:szCs w:val="18"/>
                                          </w:rPr>
                                          <w:t>B</w:t>
                                        </w:r>
                                        <w:r w:rsidRPr="00C235B4">
                                          <w:rPr>
                                            <w:color w:val="000000" w:themeColor="text1"/>
                                            <w:sz w:val="18"/>
                                            <w:szCs w:val="18"/>
                                            <w:vertAlign w:val="subscript"/>
                                          </w:rPr>
                                          <w:t>M</w:t>
                                        </w:r>
                                      </w:p>
                                    </w:txbxContent>
                                  </wps:txbx>
                                  <wps:bodyPr rot="0" vert="horz" wrap="square" lIns="91440" tIns="45720" rIns="91440" bIns="45720" anchor="t" anchorCtr="0" upright="1">
                                    <a:noAutofit/>
                                  </wps:bodyPr>
                                </wps:wsp>
                                <wps:wsp>
                                  <wps:cNvPr id="535574071" name="AutoShape 1468"/>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535574072" name="Text Box 1469"/>
                                <wps:cNvSpPr txBox="1">
                                  <a:spLocks noChangeArrowheads="1"/>
                                </wps:cNvSpPr>
                                <wps:spPr bwMode="auto">
                                  <a:xfrm>
                                    <a:off x="4560" y="11612"/>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C235B4" w:rsidRDefault="00E435F6" w:rsidP="006438AF">
                                      <w:pPr>
                                        <w:rPr>
                                          <w:color w:val="000000" w:themeColor="text1"/>
                                          <w:sz w:val="18"/>
                                          <w:szCs w:val="18"/>
                                        </w:rPr>
                                      </w:pPr>
                                      <w:r w:rsidRPr="00C235B4">
                                        <w:rPr>
                                          <w:color w:val="000000" w:themeColor="text1"/>
                                          <w:sz w:val="18"/>
                                          <w:szCs w:val="18"/>
                                        </w:rPr>
                                        <w:t>M</w:t>
                                      </w:r>
                                    </w:p>
                                  </w:txbxContent>
                                </wps:txbx>
                                <wps:bodyPr rot="0" vert="horz" wrap="square" lIns="91440" tIns="45720" rIns="91440" bIns="45720" anchor="t" anchorCtr="0" upright="1">
                                  <a:noAutofit/>
                                </wps:bodyPr>
                              </wps:wsp>
                            </wpg:grpSp>
                            <wps:wsp>
                              <wps:cNvPr id="535574073" name="Text Box 1470"/>
                              <wps:cNvSpPr txBox="1">
                                <a:spLocks noChangeArrowheads="1"/>
                              </wps:cNvSpPr>
                              <wps:spPr bwMode="auto">
                                <a:xfrm>
                                  <a:off x="4691" y="11312"/>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70797" w:rsidRDefault="00E435F6" w:rsidP="006438AF">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535574074" name="Group 1471"/>
                              <wpg:cNvGrpSpPr>
                                <a:grpSpLocks/>
                              </wpg:cNvGrpSpPr>
                              <wpg:grpSpPr bwMode="auto">
                                <a:xfrm>
                                  <a:off x="3854" y="11325"/>
                                  <a:ext cx="1437" cy="0"/>
                                  <a:chOff x="1524" y="12133"/>
                                  <a:chExt cx="1437" cy="0"/>
                                </a:xfrm>
                              </wpg:grpSpPr>
                              <wps:wsp>
                                <wps:cNvPr id="535574075" name="AutoShape 1472"/>
                                <wps:cNvCnPr>
                                  <a:cxnSpLocks noChangeShapeType="1"/>
                                </wps:cNvCnPr>
                                <wps:spPr bwMode="auto">
                                  <a:xfrm>
                                    <a:off x="1738" y="12133"/>
                                    <a:ext cx="90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535574076" name="AutoShape 1473"/>
                                <wps:cNvCnPr>
                                  <a:cxnSpLocks noChangeShapeType="1"/>
                                </wps:cNvCnPr>
                                <wps:spPr bwMode="auto">
                                  <a:xfrm>
                                    <a:off x="2638"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35574077" name="AutoShape 1474"/>
                                <wps:cNvCnPr>
                                  <a:cxnSpLocks noChangeShapeType="1"/>
                                </wps:cNvCnPr>
                                <wps:spPr bwMode="auto">
                                  <a:xfrm>
                                    <a:off x="1524"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id="Group 1459" o:spid="_x0000_s1214" alt="Description: Group Vat li Thay Luong" style="width:99.45pt;height:50.1pt;mso-position-horizontal-relative:char;mso-position-vertical-relative:line" coordorigin="3854,11312" coordsize="1437,68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518epbgYAAFwpAAAOAAAAZHJzL2Uyb0RvYy54bWzsWltzmzgUft+Z/Q8M764Rd5g6ndaOOzuT 3Xam2X1XABtmAbESiZ3t7H/foyPAgOMmTWs32U0eHIGQ0Dn6zncu4vWbbZFrNwkXGStnOnll6FpS RizOyvVM//1yOfF1TdS0jGnOymSm3yZCf3P280+vN1WYmCxleZxwDSYpRbipZnpa11U4nYooTQoq XrEqKaFzxXhBa7jk62nM6QZmL/KpaRjudMN4XHEWJULA3YXq1M9w/tUqieoPq5VIai2f6bC2Gn85 /l7J3+nZaxquOa3SLGqWQR+xioJmJby0m2pBa6pd82xvqiKLOBNsVb+KWDFlq1UWJSgDSEOMkTTv ObuuUJZ1uFlXnZpAtSM9PXra6Lebj1zL4pnuWI7j2YZr6lpJC9gqfLtGbCfQtTgREWhN3fqDgjoz 7TKlt9rFNSvXUoubah3CZO959an6yJUqoHnBoj8FdE/H/fJ6rR7Wrja/shjeSK9rhlrcrnghpwD9 aFvcrNtus5JtrUVwk5iuZRBH1yLocy3XcJrdjFLYcjnM8h1b16CXEIuYaquj9Lwdb1teM9i3ZOeU huq9uNZmbUowvOhkHCnMGivMxYWMBZbY+F4KsS3itpIFgZKs1YvrNmI5gdvK3CjkrmE7hYwHPlYf oPMhgFwi13FUfdgmGDfutAsAhrfRsNUHgd1FjBC/0VQPID7gRw6zXKfVVYcPYsOcElxEtr4EEKAu sbNO8W3W+SmlVYJGL6RBjcAG61XK/XBDczBOJe2mwmdbyxPK7LSSzVNarpO3nLNNmtAYloZ7AQjv DZAXAoz2Xju0/D19dVo+rC0aVlzU7xNWaLIx05M8zyohZaQhvbkQtdJt+5S8XbJllue4j3mpbWZ6 4JgODhAsz2LZKR8TfH01z7kGugB+wL9mowaPAY2WMU4mlXDetGua5aoNSM/LBjOwnKal+PtzYATn /rlvT2zTPZ/YxmIxebuc2xN3STxnYS3m8wX5Ry6N2GGaxXFSytW1voTYD0ND49WUF+i8yUCKgbBL /NsXdjpcBrIa7FH7H6XD3ZcbLo1ShFcsvoXN50w5R3Dm0EgZ/1vXNuAYZ7r465ryRNfyX0oAUEBs aRg1XtiOJy2P93uu+j20jGCqmV7rmmrOa+V9ryuerVN4E8FtLdlbIP9VhljYrQodB5rXA4gYKHFE PMjrRyUewwJ2kRzhAO0ixFqL8C3wpJI+PPBC2PMw3jHdoCEs0wP3BiMPEvEJeQd8itLtRVYmkndQ poZG5qXy+NG2bDx+Rz3IZpe3FXj3AfOoIV/PPCaEKEM97/Q1JOk92slh5Yi1F85RYefdnNNR76Op REJW7iw4RcUwJ/OOkGwMUYr2czKUOqY1jidaNmhCiT2TfkFpL9u7M4s5CUp3IT9it0lNHuBzIDca +RwMuo/qc74Q/FseAFA6HYv4I6djBhCHS1fl2D5SMQ13sf943BNwOR6YjFLtpTSid2wr3Q462cag Zbir1VvoaaOIYwW+d+iuNeyDmtuzbA7FiAf7HxmD9pj4vx+fqoQNSyafA2LaxjszmCxd35vYS9uZ BJ7hTwwSvAtcww7sxXIYcmNUoqpIEAA/NuT+5kSjyGqoZuVZMdP9Lhuh4aGso8sY5PIxzgNUtf/v CtXr7dUWizVuE9k+p+j9dNGqB0SnqEMmFRiCSu5ARjxZMGAZjqrROI49KkmYcANZ+p6IVdScyiRp zsoSyINxlSv9+PhVqzGiF3VC8zqFPBGSxAISxARqwEUSN0nL08ype6za2Z+qJ4DTu8f+VKo8iG/7 kYPE1qliXa+r0/bdI1a4Tu4ebQdKnk35rS20tv7RNpts1hpVWV/843LZGEqvzHMw6Xrxj7IOco99 7vxjV554LtWtH8YjYJ57YTbE3kByp+cRN1ApSu/A5oVHZJ37YNH7q+vALzzyVTzSFZCeC4/IysOX jiu9veM5iJbR2I93fts/iIVjHHibQiEe43bHsE1dt6uSE8dsjm9NAlV2HLWrWJDhuKdQsOjO5vpZ B8RpOyo9fqGceBYUQeWBxE5pLYUGRlOF/A+lHTLb+F/mHSfNNbqTtQGyuxoEHFMfH9nwucdBZFtt kvGEkS2PtxdUpOqwOoaWorRnezj9nRPpkwK6O84cALpLGk4C6Lv8W0vVL4D+AV9bfGdA9zM6bMMn fFjcbT43lN8I9q+h3f8o8uxfAAAA//8DAFBLAwQUAAYACAAAACEAdoWw/twAAAAFAQAADwAAAGRy cy9kb3ducmV2LnhtbEyPQWvCQBCF74X+h2WE3upuLC0asxGRticpVAultzE7JsHsbMiuSfz3XXux l+ENb3jvm2w12kb01PnasYZkqkAQF87UXGr42r89zkH4gGywcUwaLuRhld/fZZgaN/An9btQihjC PkUNVQhtKqUvKrLop64ljt7RdRZDXLtSmg6HGG4bOVPqRVqsOTZU2NKmouK0O1sN7wMO66fktd+e jpvLz/7543ubkNYPk3G9BBFoDLdjuOJHdMgj08Gd2XjRaIiPhL959RbzBYhDFErNQOaZ/E+f/wIA AP//AwBQSwECLQAUAAYACAAAACEAtoM4kv4AAADhAQAAEwAAAAAAAAAAAAAAAAAAAAAAW0NvbnRl bnRfVHlwZXNdLnhtbFBLAQItABQABgAIAAAAIQA4/SH/1gAAAJQBAAALAAAAAAAAAAAAAAAAAC8B AABfcmVscy8ucmVsc1BLAQItABQABgAIAAAAIQC518epbgYAAFwpAAAOAAAAAAAAAAAAAAAAAC4C AABkcnMvZTJvRG9jLnhtbFBLAQItABQABgAIAAAAIQB2hbD+3AAAAAUBAAAPAAAAAAAAAAAAAAAA AMgIAABkcnMvZG93bnJldi54bWxQSwUGAAAAAAQABADzAAAA0QkAAAAA ">
                      <v:group id="Group 1460" o:spid="_x0000_s1215" style="position:absolute;left:4316;top:11399;width:667;height:596" coordorigin="4316,11399" coordsize="667,5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6dD9cMsAAADiAAAADwAAAGRycy9kb3ducmV2LnhtbESPQWvCQBSE74X+h+UV equbGGMluoqILR6kUC2It0f2mQSzb0N2m8R/7wqFHoeZ+YZZrAZTi45aV1lWEI8iEMS51RUXCn6O H28zEM4ja6wtk4IbOVgtn58WmGnb8zd1B1+IAGGXoYLS+yaT0uUlGXQj2xAH72Jbgz7ItpC6xT7A TS3HUTSVBisOCyU2tCkpvx5+jYLPHvt1Em+7/fWyuZ2P6ddpH5NSry/Deg7C0+D/w3/tnVaQJmn6 PommCTwuhTsgl3c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OnQ/XDL AAAA4gAAAA8AAAAAAAAAAAAAAAAAqgIAAGRycy9kb3ducmV2LnhtbFBLBQYAAAAABAAEAPoAAACi AwAAAAA= ">
                        <v:group id="Group 1461" o:spid="_x0000_s1216" style="position:absolute;left:4420;top:11662;width:183;height:189" coordorigin="3885,1365" coordsize="1140,11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jllBMoAAADiAAAADwAAAGRycy9kb3ducmV2LnhtbESPQWvCQBSE70L/w/IK vdVNqrGSuopIFQ8iVAvF2yP7TILZtyG7JvHfu0LB4zAz3zCzRW8q0VLjSssK4mEEgjizuuRcwe9x /T4F4TyyxsoyKbiRg8X8ZTDDVNuOf6g9+FwECLsUFRTe16mULivIoBvamjh4Z9sY9EE2udQNdgFu KvkRRRNpsOSwUGBNq4Kyy+FqFGw67Jaj+LvdXc6r2+mY7P92MSn19tovv0B46v0z/N/eagXJKEk+ x9FkDI9L4Q7I+R0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ZjllBMoA AADiAAAADwAAAAAAAAAAAAAAAACqAgAAZHJzL2Rvd25yZXYueG1sUEsFBgAAAAAEAAQA+gAAAKED AAAAAA== ">
                          <v:oval id="Oval 1462" o:spid="_x0000_s1217" style="position:absolute;left:3885;top:1365;width:1140;height:11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XvaB8sA AADiAAAADwAAAGRycy9kb3ducmV2LnhtbESPUUvDMBSF34X9h3AHvohNp+s26rIhguCD4Jz7AbfN Ne3W3NQkrvXfG2Hg4+Gc8x3OejvaTpzJh9axglmWgyCunW7ZKDh8PN+uQISIrLFzTAp+KMB2M7la Y6ndwO903kcjEoRDiQqaGPtSylA3ZDFkridO3qfzFmOS3kjtcUhw28m7PF9Iiy2nhQZ7emqoPu2/ rYKqOrhRfvm33Y05eZwfh9687pS6no6PDyAijfE/fGm/aAXFfVEs5/migL9L6Q7IzS8AAAD//wMA UEsBAi0AFAAGAAgAAAAhAPD3irv9AAAA4gEAABMAAAAAAAAAAAAAAAAAAAAAAFtDb250ZW50X1R5 cGVzXS54bWxQSwECLQAUAAYACAAAACEAMd1fYdIAAACPAQAACwAAAAAAAAAAAAAAAAAuAQAAX3Jl bHMvLnJlbHNQSwECLQAUAAYACAAAACEAMy8FnkEAAAA5AAAAEAAAAAAAAAAAAAAAAAApAgAAZHJz L3NoYXBleG1sLnhtbFBLAQItABQABgAIAAAAIQBBe9oHywAAAOIAAAAPAAAAAAAAAAAAAAAAAJgC AABkcnMvZG93bnJldi54bWxQSwUGAAAAAAQABAD1AAAAkAMAAAAA " filled="f"/>
                          <v:group id="Group 1463" o:spid="_x0000_s1218" style="position:absolute;left:4033;top:1567;width:832;height:754" coordorigin="3885,1365" coordsize="2693,271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de6MsAAADiAAAADwAAAGRycy9kb3ducmV2LnhtbESPQWvCQBSE7wX/w/KE 3uom1URJXUWkLR6kUBWkt0f2mQSzb0N2m8R/7wqFHoeZ+YZZrgdTi45aV1lWEE8iEMS51RUXCk7H j5cFCOeRNdaWScGNHKxXo6clZtr2/E3dwRciQNhlqKD0vsmkdHlJBt3ENsTBu9jWoA+yLaRusQ9w U8vXKEqlwYrDQokNbUvKr4dfo+Czx34zjd+7/fWyvf0ck6/zPialnsfD5g2Ep8H/h//aO60gmSbJ fBalKTwuhTsgV3c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PmnXujL AAAA4gAAAA8AAAAAAAAAAAAAAAAAqgIAAGRycy9kb3ducmV2LnhtbFBLBQYAAAAABAAEAPoAAACi AwAAAAA= ">
                            <v:line id="Line 1464" o:spid="_x0000_s1219" style="position:absolute;visibility:visible;mso-wrap-style:square" from="3885,2740" to="6578,27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lamtMwAAADiAAAADwAAAGRycy9kb3ducmV2LnhtbESPQUvDQBSE7wX/w/IEb+1Ga9ISuy1F EVoPxdZCe3zNPpNo9m3YXZP4711B8DjMzDfMYjWYRnTkfG1Zwe0kAUFcWF1zqeD49jyeg/ABWWNj mRR8k4fV8mq0wFzbnvfUHUIpIoR9jgqqENpcSl9UZNBPbEscvXfrDIYoXSm1wz7CTSPvkiSTBmuO CxW29FhR8Xn4Mgp209esW29fNsNpm12Kp/3l/NE7pW6uh/UDiEBD+A//tTdaQTpN09l9ks3g91K8 A3L5AwAA//8DAFBLAQItABQABgAIAAAAIQD+JeulAAEAAOoBAAATAAAAAAAAAAAAAAAAAAAAAABb Q29udGVudF9UeXBlc10ueG1sUEsBAi0AFAAGAAgAAAAhAJYFM1jUAAAAlwEAAAsAAAAAAAAAAAAA AAAAMQEAAF9yZWxzLy5yZWxzUEsBAi0AFAAGAAgAAAAhADMvBZ5BAAAAOQAAABQAAAAAAAAAAAAA AAAALgIAAGRycy9jb25uZWN0b3J4bWwueG1sUEsBAi0AFAAGAAgAAAAhAH5WprTMAAAA4gAAAA8A AAAAAAAAAAAAAAAAoQIAAGRycy9kb3ducmV2LnhtbFBLBQYAAAAABAAEAPkAAACaAwAAAAA= "/>
                            <v:line id="Line 1465" o:spid="_x0000_s1220" style="position:absolute;visibility:visible;mso-wrap-style:square" from="5235,1365" to="5235,40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8kyxskAAADiAAAADwAAAGRycy9kb3ducmV2LnhtbERPz0/CMBS+k/g/NI+EG3SIm2ZSCNGQ AAciaKLHx/rcpuvr0tZt/vf2QOLxy/d7uR5MIzpyvrasYD5LQBAXVtdcKnh73U4fQPiArLGxTAp+ ycN6dTNaYq5tzyfqzqEUMYR9jgqqENpcSl9UZNDPbEscuU/rDIYIXSm1wz6Gm0beJkkmDdYcGyps 6ami4vv8YxQcFy9Zt9kfdsP7PrsUz6fLx1fvlJqMh80jiEBD+Bdf3TutIF2k6f1dksXN8VK8A3L1 B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A/JMsbJAAAA4gAAAA8AAAAA AAAAAAAAAAAAoQIAAGRycy9kb3ducmV2LnhtbFBLBQYAAAAABAAEAPkAAACXAwAAAAA= "/>
                          </v:group>
                        </v:group>
                        <v:group id="Group 1466" o:spid="_x0000_s1221" style="position:absolute;left:4316;top:11399;width:375;height:318" coordorigin="2961,5481" coordsize="375,31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DjKmssAAADiAAAADwAAAGRycy9kb3ducmV2LnhtbESPQWvCQBSE70L/w/IK vZlNqrE2dRWRKj1IoSqU3h7ZZxLMvg3ZbRL/fVcQehxm5htmsRpMLTpqXWVZQRLFIIhzqysuFJyO 2/EchPPIGmvLpOBKDlbLh9ECM217/qLu4AsRIOwyVFB632RSurwkgy6yDXHwzrY16INsC6lb7APc 1PI5jmfSYMVhocSGNiXll8OvUbDrsV9Pkvdufzlvrj/H9PN7n5BST4/D+g2Ep8H/h+/tD60gnaTp yzSevcLtUrgDcvkH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Ig4yprL AAAA4gAAAA8AAAAAAAAAAAAAAAAAqgIAAGRycy9kb3ducmV2LnhtbFBLBQYAAAAABAAEAPoAAACi AwAAAAA= ">
                          <v:shape id="Text Box 1467" o:spid="_x0000_s1222" type="#_x0000_t202" style="position:absolute;left:2961;top:5481;width:375;height:31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zqp7MgA AADiAAAADwAAAGRycy9kb3ducmV2LnhtbESPzWrCQBSF94LvMFyhO52xNWrTTKS0FLqqaKvg7pK5 JsHMnZCZmvTtOwvB5eH88WWbwTbiSp2vHWuYzxQI4sKZmksNP98f0zUIH5ANNo5Jwx952OTjUYap cT3v6LoPpYgj7FPUUIXQplL6oiKLfuZa4uidXWcxRNmV0nTYx3HbyEelltJizfGhwpbeKiou+1+r 4fB1Ph0Xalu+26Tt3aAk22ep9cNkeH0BEWgI9/Ct/Wk0JE9JslqoVYSISBEHZP4PAAD//wMAUEsB Ai0AFAAGAAgAAAAhAPD3irv9AAAA4gEAABMAAAAAAAAAAAAAAAAAAAAAAFtDb250ZW50X1R5cGVz XS54bWxQSwECLQAUAAYACAAAACEAMd1fYdIAAACPAQAACwAAAAAAAAAAAAAAAAAuAQAAX3JlbHMv LnJlbHNQSwECLQAUAAYACAAAACEAMy8FnkEAAAA5AAAAEAAAAAAAAAAAAAAAAAApAgAAZHJzL3No YXBleG1sLnhtbFBLAQItABQABgAIAAAAIQBnOqnsyAAAAOIAAAAPAAAAAAAAAAAAAAAAAJgCAABk cnMvZG93bnJldi54bWxQSwUGAAAAAAQABAD1AAAAjQMAAAAA " filled="f" stroked="f">
                            <v:textbox>
                              <w:txbxContent>
                                <w:p w:rsidR="00E435F6" w:rsidRPr="00C235B4" w:rsidRDefault="00E435F6" w:rsidP="006438AF">
                                  <w:pPr>
                                    <w:rPr>
                                      <w:color w:val="000000" w:themeColor="text1"/>
                                      <w:sz w:val="18"/>
                                      <w:szCs w:val="18"/>
                                      <w:vertAlign w:val="subscript"/>
                                    </w:rPr>
                                  </w:pPr>
                                  <w:r w:rsidRPr="00C235B4">
                                    <w:rPr>
                                      <w:color w:val="000000" w:themeColor="text1"/>
                                      <w:sz w:val="18"/>
                                      <w:szCs w:val="18"/>
                                    </w:rPr>
                                    <w:t>B</w:t>
                                  </w:r>
                                  <w:r w:rsidRPr="00C235B4">
                                    <w:rPr>
                                      <w:color w:val="000000" w:themeColor="text1"/>
                                      <w:sz w:val="18"/>
                                      <w:szCs w:val="18"/>
                                      <w:vertAlign w:val="subscript"/>
                                    </w:rPr>
                                    <w:t>M</w:t>
                                  </w:r>
                                </w:p>
                              </w:txbxContent>
                            </v:textbox>
                          </v:shape>
                          <v:shape id="AutoShape 1468" o:spid="_x0000_s1223"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l26ZMkAAADiAAAADwAAAGRycy9kb3ducmV2LnhtbESP3WoCMRSE7wu+QziCN1Kz/qxbtkYR wSLFm6oPcNic/Wk3J8smanz7Rij0cpiZb5jVJphW3Kh3jWUF00kCgriwuuFKweW8f30D4TyyxtYy KXiQg8168LLCXNs7f9Ht5CsRIexyVFB73+VSuqImg25iO+LolbY36KPsK6l7vEe4aeUsSZbSYMNx ocaOdjUVP6eriZRueSmD/s7O5fEja8J1/jkmVmo0DNt3EJ6C/w//tQ9aQTpP02yRZFN4Xop3QK5/ A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BZdumTJAAAA4gAAAA8AAAAA AAAAAAAAAAAAoQIAAGRycy9kb3ducmV2LnhtbFBLBQYAAAAABAAEAPkAAACXAwAAAAA= ">
                            <v:stroke endarrow="classic" endarrowwidth="narrow"/>
                          </v:shape>
                        </v:group>
                        <v:shape id="Text Box 1469" o:spid="_x0000_s1224" type="#_x0000_t202" style="position:absolute;left:4560;top:11612;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SSAMkA AADiAAAADwAAAGRycy9kb3ducmV2LnhtbESPT2vCQBTE74V+h+UVvOlu1ahNXUUsgqeK/wq9PbLP JDT7NmS3Jn57tyD0OMzMb5j5srOVuFLjS8caXgcKBHHmTMm5htNx05+B8AHZYOWYNNzIw3Lx/DTH 1LiW93Q9hFxECPsUNRQh1KmUPivIoh+4mjh6F9dYDFE2uTQNthFuKzlUaiItlhwXCqxpXVD2c/i1 Gs6fl++vsdrlHzapW9cpyfZNat176VbvIAJ14T/8aG+NhmSUJNOxmg7h71K8A3JxBwAA//8DAFBL AQItABQABgAIAAAAIQDw94q7/QAAAOIBAAATAAAAAAAAAAAAAAAAAAAAAABbQ29udGVudF9UeXBl c10ueG1sUEsBAi0AFAAGAAgAAAAhADHdX2HSAAAAjwEAAAsAAAAAAAAAAAAAAAAALgEAAF9yZWxz Ly5yZWxzUEsBAi0AFAAGAAgAAAAhADMvBZ5BAAAAOQAAABAAAAAAAAAAAAAAAAAAKQIAAGRycy9z aGFwZXhtbC54bWxQSwECLQAUAAYACAAAACEA+KSSAMkAAADiAAAADwAAAAAAAAAAAAAAAACYAgAA ZHJzL2Rvd25yZXYueG1sUEsFBgAAAAAEAAQA9QAAAI4DAAAAAA== " filled="f" stroked="f">
                          <v:textbox>
                            <w:txbxContent>
                              <w:p w:rsidR="00E435F6" w:rsidRPr="00C235B4" w:rsidRDefault="00E435F6" w:rsidP="006438AF">
                                <w:pPr>
                                  <w:rPr>
                                    <w:color w:val="000000" w:themeColor="text1"/>
                                    <w:sz w:val="18"/>
                                    <w:szCs w:val="18"/>
                                  </w:rPr>
                                </w:pPr>
                                <w:r w:rsidRPr="00C235B4">
                                  <w:rPr>
                                    <w:color w:val="000000" w:themeColor="text1"/>
                                    <w:sz w:val="18"/>
                                    <w:szCs w:val="18"/>
                                  </w:rPr>
                                  <w:t>M</w:t>
                                </w:r>
                              </w:p>
                            </w:txbxContent>
                          </v:textbox>
                        </v:shape>
                      </v:group>
                      <v:shape id="Text Box 1470" o:spid="_x0000_s1225" type="#_x0000_t202" style="position:absolute;left:4691;top:11312;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g3m8kA AADiAAAADwAAAGRycy9kb3ducmV2LnhtbESPT2vCQBTE70K/w/IK3upuq1GbukpRBE8V/xV6e2Sf SWj2bciuJn57t1DwOMzMb5jZorOVuFLjS8caXgcKBHHmTMm5huNh/TIF4QOywcoxabiRh8X8qTfD 1LiWd3Tdh1xECPsUNRQh1KmUPivIoh+4mjh6Z9dYDFE2uTQNthFuK/mm1FhaLDkuFFjTsqDsd3+x Gk5f55/vkdrmK5vUreuUZPsute4/d58fIAJ14RH+b2+MhmSYJJORmgzh71K8A3J+BwAA//8DAFBL AQItABQABgAIAAAAIQDw94q7/QAAAOIBAAATAAAAAAAAAAAAAAAAAAAAAABbQ29udGVudF9UeXBl c10ueG1sUEsBAi0AFAAGAAgAAAAhADHdX2HSAAAAjwEAAAsAAAAAAAAAAAAAAAAALgEAAF9yZWxz Ly5yZWxzUEsBAi0AFAAGAAgAAAAhADMvBZ5BAAAAOQAAABAAAAAAAAAAAAAAAAAAKQIAAGRycy9z aGFwZXhtbC54bWxQSwECLQAUAAYACAAAACEAl+g3m8kAAADiAAAADwAAAAAAAAAAAAAAAACYAgAA ZHJzL2Rvd25yZXYueG1sUEsFBgAAAAAEAAQA9QAAAI4DAAAAAA== " filled="f" stroked="f">
                        <v:textbox>
                          <w:txbxContent>
                            <w:p w:rsidR="00E435F6" w:rsidRPr="00270797" w:rsidRDefault="00E435F6" w:rsidP="006438AF">
                              <w:pPr>
                                <w:rPr>
                                  <w:sz w:val="18"/>
                                  <w:szCs w:val="18"/>
                                </w:rPr>
                              </w:pPr>
                              <w:r w:rsidRPr="00270797">
                                <w:rPr>
                                  <w:sz w:val="18"/>
                                  <w:szCs w:val="18"/>
                                </w:rPr>
                                <w:t>I</w:t>
                              </w:r>
                            </w:p>
                          </w:txbxContent>
                        </v:textbox>
                      </v:shape>
                      <v:group id="Group 1471" o:spid="_x0000_s1226" style="position:absolute;left:3854;top:11325;width:1437;height:0" coordorigin="1524,12133" coordsize="143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4+Dz2coAAADiAAAADwAAAGRycy9kb3ducmV2LnhtbESPQWvCQBSE70L/w/IK vdVNqqmSuopIFQ8iVAvF2yP7TILZtyG7JvHfu0LB4zAz3zCzRW8q0VLjSssK4mEEgjizuuRcwe9x /T4F4TyyxsoyKbiRg8X8ZTDDVNuOf6g9+FwECLsUFRTe16mULivIoBvamjh4Z9sY9EE2udQNdgFu KvkRRZ/SYMlhocCaVgVll8PVKNh02C1H8Xe7u5xXt9Mx2f/tYlLq7bVffoHw1Ptn+L+91QqSUZJM xtFkDI9L4Q7I+R0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4+Dz2coA AADiAAAADwAAAAAAAAAAAAAAAACqAgAAZHJzL2Rvd25yZXYueG1sUEsFBgAAAAAEAAQA+gAAAKED AAAAAA== ">
                        <v:shape id="AutoShape 1472" o:spid="_x0000_s1227" type="#_x0000_t32" style="position:absolute;left:1738;top:12133;width:90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L9X5cwAAADiAAAADwAAAGRycy9kb3ducmV2LnhtbESPS0/DMBCE70j8B2uRuCDq8Ait0roV 4qUe6KEBcd7G2zhKvA62SQO/vkZC4jiamW80i9VoOzGQD41jBVeTDARx5XTDtYL3t+fLGYgQkTV2 jknBNwVYLU9PFlhod+AtDWWsRYJwKFCBibEvpAyVIYth4nri5O2dtxiT9LXUHg8Jbjt5nWV30mLD acFgTw+Gqrb8sgpK9Nuf4eXDPH6+yvZpt94MF+1GqfOz8X4OItIY/8N/7bVWkN/k+fQ2m+bweynd Abk8AgAA//8DAFBLAQItABQABgAIAAAAIQD+JeulAAEAAOoBAAATAAAAAAAAAAAAAAAAAAAAAABb Q29udGVudF9UeXBlc10ueG1sUEsBAi0AFAAGAAgAAAAhAJYFM1jUAAAAlwEAAAsAAAAAAAAAAAAA AAAAMQEAAF9yZWxzLy5yZWxzUEsBAi0AFAAGAAgAAAAhADMvBZ5BAAAAOQAAABQAAAAAAAAAAAAA AAAALgIAAGRycy9jb25uZWN0b3J4bWwueG1sUEsBAi0AFAAGAAgAAAAhAMC/V+XMAAAA4gAAAA8A AAAAAAAAAAAAAAAAoQIAAGRycy9kb3ducmV2LnhtbFBLBQYAAAAABAAEAPkAAACaAwAAAAA= ">
                          <v:stroke endarrow="classic"/>
                        </v:shape>
                        <v:shape id="AutoShape 1473" o:spid="_x0000_s1228" type="#_x0000_t32" style="position:absolute;left:2638;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mvKkMsAAADiAAAADwAAAGRycy9kb3ducmV2LnhtbESPUUvDMBSF3wX/Q7gDX8SlOttJXTZE EBQR3Rzs9dLcNaXNTWiyru7XL4Lg4+Gc8x3OYjXaTgzUh8axgttpBoK4crrhWsH2++XmAUSIyBo7 x6TghwKslpcXCyy1O/Kahk2sRYJwKFGBidGXUobKkMUwdZ44eXvXW4xJ9rXUPR4T3HbyLssKabHh tGDQ07Ohqt0crIJ2aD/XX3nw14cTFe/efLzNdlqpq8n49Agi0hj/w3/tV60gn+X5/D6bF/B7Kd0B uTwD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NmvKkMsAAADiAAAADwAA AAAAAAAAAAAAAAChAgAAZHJzL2Rvd25yZXYueG1sUEsFBgAAAAAEAAQA+QAAAJkDAAAAAA== ">
                          <v:stroke dashstyle="dash"/>
                        </v:shape>
                        <v:shape id="AutoShape 1474" o:spid="_x0000_s1229" type="#_x0000_t32" style="position:absolute;left:1524;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SdvC8sAAADiAAAADwAAAGRycy9kb3ducmV2LnhtbESPX0vDMBTF3wW/Q7gDX8SlOrtKXTZE EBSR/XGw10tz15Q2N6HJuuqnN4Lg4+Gc8zucxWq0nRioD41jBbfTDARx5XTDtYL958vNA4gQkTV2 jknBFwVYLS8vFlhqd+YtDbtYiwThUKICE6MvpQyVIYth6jxx8o6utxiT7GupezwnuO3kXZbNpcWG 04JBT8+GqnZ3sgraoV1vN3nw16dvmr978/E2O2ilribj0yOISGP8D/+1X7WCfJbnxX1WFPB7Kd0B ufwB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WSdvC8sAAADiAAAADwAA AAAAAAAAAAAAAAChAgAAZHJzL2Rvd25yZXYueG1sUEsFBgAAAAAEAAQA+QAAAJkDAAAAAA== ">
                          <v:stroke dashstyle="dash"/>
                        </v:shape>
                      </v:group>
                      <w10:anchorlock/>
                    </v:group>
                  </w:pict>
                </mc:Fallback>
              </mc:AlternateContent>
            </w:r>
          </w:p>
        </w:tc>
        <w:tc>
          <w:tcPr>
            <w:tcW w:w="2143" w:type="dxa"/>
            <w:vAlign w:val="center"/>
          </w:tcPr>
          <w:p w:rsidR="00E435F6" w:rsidRPr="000C67BC" w:rsidRDefault="00E435F6" w:rsidP="000C603B">
            <w:pPr>
              <w:spacing w:line="276" w:lineRule="auto"/>
              <w:contextualSpacing/>
              <w:jc w:val="center"/>
              <w:rPr>
                <w:rFonts w:cs="Times New Roman"/>
                <w:color w:val="000000" w:themeColor="text1"/>
                <w:szCs w:val="24"/>
                <w:lang w:val="vi-VN"/>
              </w:rPr>
            </w:pPr>
            <w:r w:rsidRPr="000C67BC">
              <w:rPr>
                <w:rFonts w:eastAsia="Arial" w:cs="Times New Roman"/>
                <w:noProof/>
                <w:color w:val="000000" w:themeColor="text1"/>
                <w:szCs w:val="24"/>
              </w:rPr>
              <mc:AlternateContent>
                <mc:Choice Requires="wpg">
                  <w:drawing>
                    <wp:inline distT="0" distB="0" distL="0" distR="0" wp14:anchorId="05126398" wp14:editId="2D83730C">
                      <wp:extent cx="1041400" cy="911225"/>
                      <wp:effectExtent l="0" t="0" r="25400" b="3175"/>
                      <wp:docPr id="643605594" name="Group 1445"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0" cy="911225"/>
                                <a:chOff x="1344" y="11215"/>
                                <a:chExt cx="1437" cy="1276"/>
                              </a:xfrm>
                            </wpg:grpSpPr>
                            <wps:wsp>
                              <wps:cNvPr id="1004114796" name="Text Box 1446"/>
                              <wps:cNvSpPr txBox="1">
                                <a:spLocks noChangeArrowheads="1"/>
                              </wps:cNvSpPr>
                              <wps:spPr bwMode="auto">
                                <a:xfrm>
                                  <a:off x="2181" y="12108"/>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70797" w:rsidRDefault="00E435F6" w:rsidP="006438AF">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1345242535" name="Group 1447"/>
                              <wpg:cNvGrpSpPr>
                                <a:grpSpLocks/>
                              </wpg:cNvGrpSpPr>
                              <wpg:grpSpPr bwMode="auto">
                                <a:xfrm>
                                  <a:off x="1865" y="11215"/>
                                  <a:ext cx="603" cy="791"/>
                                  <a:chOff x="1865" y="11215"/>
                                  <a:chExt cx="603" cy="791"/>
                                </a:xfrm>
                              </wpg:grpSpPr>
                              <wpg:grpSp>
                                <wpg:cNvPr id="1105990812" name="Group 1448"/>
                                <wpg:cNvGrpSpPr>
                                  <a:grpSpLocks/>
                                </wpg:cNvGrpSpPr>
                                <wpg:grpSpPr bwMode="auto">
                                  <a:xfrm>
                                    <a:off x="1865" y="11215"/>
                                    <a:ext cx="603" cy="514"/>
                                    <a:chOff x="2961" y="5286"/>
                                    <a:chExt cx="603" cy="514"/>
                                  </a:xfrm>
                                </wpg:grpSpPr>
                                <wps:wsp>
                                  <wps:cNvPr id="739555857" name="Text Box 1449"/>
                                  <wps:cNvSpPr txBox="1">
                                    <a:spLocks noChangeArrowheads="1"/>
                                  </wps:cNvSpPr>
                                  <wps:spPr bwMode="auto">
                                    <a:xfrm>
                                      <a:off x="2961" y="5286"/>
                                      <a:ext cx="603"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438AF">
                                        <w:pPr>
                                          <w:rPr>
                                            <w:color w:val="000000" w:themeColor="text1"/>
                                            <w:sz w:val="18"/>
                                            <w:szCs w:val="18"/>
                                          </w:rPr>
                                        </w:pPr>
                                      </w:p>
                                      <w:p w:rsidR="00E435F6" w:rsidRPr="00F063CB" w:rsidRDefault="00E435F6" w:rsidP="006438AF">
                                        <w:pPr>
                                          <w:rPr>
                                            <w:color w:val="000000" w:themeColor="text1"/>
                                            <w:sz w:val="18"/>
                                            <w:szCs w:val="18"/>
                                            <w:vertAlign w:val="subscript"/>
                                          </w:rPr>
                                        </w:pPr>
                                        <w:r w:rsidRPr="00F063CB">
                                          <w:rPr>
                                            <w:color w:val="000000" w:themeColor="text1"/>
                                            <w:sz w:val="18"/>
                                            <w:szCs w:val="18"/>
                                          </w:rPr>
                                          <w:t>B</w:t>
                                        </w:r>
                                        <w:r w:rsidRPr="00F063CB">
                                          <w:rPr>
                                            <w:color w:val="000000" w:themeColor="text1"/>
                                            <w:sz w:val="18"/>
                                            <w:szCs w:val="18"/>
                                            <w:vertAlign w:val="subscript"/>
                                          </w:rPr>
                                          <w:t>M</w:t>
                                        </w:r>
                                      </w:p>
                                    </w:txbxContent>
                                  </wps:txbx>
                                  <wps:bodyPr rot="0" vert="horz" wrap="square" lIns="91440" tIns="45720" rIns="91440" bIns="45720" anchor="t" anchorCtr="0" upright="1">
                                    <a:noAutofit/>
                                  </wps:bodyPr>
                                </wps:wsp>
                                <wps:wsp>
                                  <wps:cNvPr id="182795487" name="AutoShape 1450"/>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g:grpSp>
                                <wpg:cNvPr id="2022068622" name="Group 1451"/>
                                <wpg:cNvGrpSpPr>
                                  <a:grpSpLocks/>
                                </wpg:cNvGrpSpPr>
                                <wpg:grpSpPr bwMode="auto">
                                  <a:xfrm>
                                    <a:off x="1938" y="11688"/>
                                    <a:ext cx="213" cy="219"/>
                                    <a:chOff x="4400" y="10380"/>
                                    <a:chExt cx="439" cy="410"/>
                                  </a:xfrm>
                                </wpg:grpSpPr>
                                <wps:wsp>
                                  <wps:cNvPr id="129851484" name="Oval 1452"/>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39246669" name="AutoShape 1453"/>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24195802" name="Text Box 1454"/>
                                <wps:cNvSpPr txBox="1">
                                  <a:spLocks noChangeArrowheads="1"/>
                                </wps:cNvSpPr>
                                <wps:spPr bwMode="auto">
                                  <a:xfrm>
                                    <a:off x="2045" y="11623"/>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F063CB" w:rsidRDefault="00E435F6" w:rsidP="006438AF">
                                      <w:pPr>
                                        <w:rPr>
                                          <w:color w:val="000000" w:themeColor="text1"/>
                                          <w:sz w:val="18"/>
                                          <w:szCs w:val="18"/>
                                        </w:rPr>
                                      </w:pPr>
                                      <w:r w:rsidRPr="00F063CB">
                                        <w:rPr>
                                          <w:color w:val="000000" w:themeColor="text1"/>
                                          <w:sz w:val="18"/>
                                          <w:szCs w:val="18"/>
                                        </w:rPr>
                                        <w:t>M</w:t>
                                      </w:r>
                                    </w:p>
                                  </w:txbxContent>
                                </wps:txbx>
                                <wps:bodyPr rot="0" vert="horz" wrap="square" lIns="91440" tIns="45720" rIns="91440" bIns="45720" anchor="t" anchorCtr="0" upright="1">
                                  <a:noAutofit/>
                                </wps:bodyPr>
                              </wps:wsp>
                            </wpg:grpSp>
                            <wpg:grpSp>
                              <wpg:cNvPr id="1378447099" name="Group 1455"/>
                              <wpg:cNvGrpSpPr>
                                <a:grpSpLocks/>
                              </wpg:cNvGrpSpPr>
                              <wpg:grpSpPr bwMode="auto">
                                <a:xfrm>
                                  <a:off x="1344" y="12121"/>
                                  <a:ext cx="1437" cy="0"/>
                                  <a:chOff x="1524" y="12133"/>
                                  <a:chExt cx="1437" cy="0"/>
                                </a:xfrm>
                              </wpg:grpSpPr>
                              <wps:wsp>
                                <wps:cNvPr id="1071044303" name="AutoShape 1456"/>
                                <wps:cNvCnPr>
                                  <a:cxnSpLocks noChangeShapeType="1"/>
                                </wps:cNvCnPr>
                                <wps:spPr bwMode="auto">
                                  <a:xfrm>
                                    <a:off x="1738" y="12133"/>
                                    <a:ext cx="90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35032276" name="AutoShape 1457"/>
                                <wps:cNvCnPr>
                                  <a:cxnSpLocks noChangeShapeType="1"/>
                                </wps:cNvCnPr>
                                <wps:spPr bwMode="auto">
                                  <a:xfrm>
                                    <a:off x="2638"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53532143" name="AutoShape 1458"/>
                                <wps:cNvCnPr>
                                  <a:cxnSpLocks noChangeShapeType="1"/>
                                </wps:cNvCnPr>
                                <wps:spPr bwMode="auto">
                                  <a:xfrm>
                                    <a:off x="1524"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id="Group 1445" o:spid="_x0000_s1230" alt="Description: Group Vat li Thay Luong" style="width:82pt;height:71.75pt;mso-position-horizontal-relative:char;mso-position-vertical-relative:line" coordorigin="1344,11215" coordsize="1437,12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6cOW4fAYAALUlAAAOAAAAZHJzL2Uyb0RvYy54bWzsWm1v2zYQ/j5g/0HQd9ckReoNcYrWjosB 2Vqg2b4zkmwJk0SNUmJnw/77jqQkS35pu7Zx0y3+YEii+HLHu+eeO+ri5bbIrftE1pkoZzZ+gWwr KSMRZ+V6Zv96s5z4tlU3vIx5LspkZj8ktf3y8scfLjZVmBCRijxOpAWDlHW4qWZ22jRVOJ3WUZoU vH4hqqSExpWQBW/gVq6nseQbGL3IpwQhd7oRMq6kiJK6hqcL02hf6vFXqyRq3q5WddJY+cyGtTX6 X+r/W/U/vbzg4VryKs2idhn8M1ZR8KyESfuhFrzh1p3MDoYqskiKWqyaF5EopmK1yqJEywDSYLQn zRsp7iotyzrcrKteTaDaPT199rDRL/fvpJXFM9uljosYC6htlbyArdKzW5hSZltxUkegNfPoNw7q zKyblD9Y13eiXCstbqp1CIO9kdX76p00qoDLaxH9XkPzdL9d3a/Ny9bt5mcRw4z8rhFai9uVLNQQ oB9rqzfrod+sZNtYETzEiGKKYE8jaAswJoSZ3YxS2HLVDTsUhIFWaMR941XXnzqe6YyJ56quUx6a ifVi28UpycA065326y/T/vuUV4ne1FoprNU+RiAOpl7gduq/UYK+Flu1A3p5ah3QQanXarbQAoJp bdVGy1Yp5ikv18krKcUmTXgMK8VasEFXI0+tBvmY2gn2sdEfwcg3yu20T4ljlOf4zkh3PKxk3bxJ RGGpi5ktwQf1Mvn9dd0YNXevqD0uxTLLc3jOw7wcPYD9ME9gUuiq2tT02q3+ClBw5V/5dEKJezWh aLGYvFrO6cRdYo8tnMV8vsB/q3kxDdMsjpNSTdO5OKaftokt2Bjn7J28FnkWq+HUkmq5vp3n0rrn ADFL/WsVMnhtOl6GtjWQZU8kTCh6TYLJ0vW9CV1SNgk85E8QDl4HLqIBXSzHIl1nZfLlIlkbcCAG 7qPFOSkb0r9D2XhYZA2AeJ4VM9vvX+KhMsGrMtZb2/AsN9cDVajl71QB291tNDhgHSobNdbabG+3 BqN6R7gV8QOYsBRgYYABEIHgIhXyT9vaAJrP7PqPOy4T28p/KsENAnAiBf/6hjKPwI0cttwOW3gZ wVAzu7EtczlvTMi4q2S2TmEm43ileAWItcq0Vaslm1VptNOYYWBRI4m5HDi8QxmhhDmArnt46ykd 7+OlCi1fC0+x78KsY2BUnqVg1UWtY3uBxg4e7vD0SLcovTrR8SSatrjfi9ghIEYsCJCPyYFCNPZ8 c4UwTNXGDBRCAtcAJCO+tkzVdqCPtt9JfZwhunhOwBjzGQQ8Y2vD4BIYczt3cDnU3YEJ7mvuObYs l4f4OwBUE5MMkD7Hln8ZW1rY7VD8e4gtZ4AO7BMvYNTvoUOFPM1hgZgynUC17HJeGt4fbcuW9/eM VL9/81ABxx8RUtOlC/YfJaQOYkCPIW4xRonB4g4zIJQaPqpX1GPtAWLUjeQqhM9FWQIxFdJE8k/h pl9MkyCba9nQEWZkNVo9dZPwvEmBxQCFKYC+JJBWF0ncuv3T5MM9hT8JRQaSNInf43aGMkFc1c8h z9JXI45wlD8RRAhyfZcc0AWmTexR6ULgQFlD8yfX30uMCG75E8E6sA7oAlBQoJ2qG3L8tvSw4wvU CYwFUzy24W+RjZLAh+Dr97WAt5DdKH/XXtf6e5fnP1b6SZlK0LW6GJBSTb06d8esVZa6UMbTpe4H Dp/keVbVKuHm4QkvH+Rpe+nc6ZQnLx8XDoxMyt2P+stzcNL5ICZOQKjrumANhtiOopM2mnNZ6xHn 7qz1pGsfWOsqFxso4shdfPqQ4fa4qwol57LHXZb+HyzHfCxOPX2/20ULlWCfgyB6hOKA+agPxIPk kumUeeCCZ6pcIlW0NgEaCpWj0PFcuXyuXPbF2/NVLtsa1veTXY6BZETIh1VMz6fUQ0EfgLtTI6YP XB6VhffHOwTOd8ZOjvvDnZ5nd4dCUHU10ABMvYWGHQnf69fTyp0yupr0GU6EPDjioo6qxx7hNn0l HDbj8TNv7HUZz05rHbsJukO4cdpywG2+p9RbZdz/y9z7PJQBTj2QQ9Sx6zHT7gtxZzFt4p42bac7 5XzCpq3OUhe8Ts0BZAxXBgo/WG3apZdPj873Wc3XqSadx6LVQZ5DIHwcteg++J/FovGRENeB9bNF f4PvBb6yRe/ISFsrhW+DdAms/Y5JfXw0vNdv7b62uvwHAAD//wMAUEsDBBQABgAIAAAAIQDzQiJx 3AAAAAUBAAAPAAAAZHJzL2Rvd25yZXYueG1sTI9PS8NAEMXvgt9hGcGb3cT+ocRsSinqqQi2gvQ2 TaZJaHY2ZLdJ+u2detHLMI83vPm9dDXaRvXU+dqxgXgSgSLOXVFzaeBr//a0BOUDcoGNYzJwJQ+r 7P4uxaRwA39SvwulkhD2CRqoQmgTrX1ekUU/cS2xeCfXWQwiu1IXHQ4Sbhv9HEULbbFm+VBhS5uK 8vPuYg28Dzisp/Frvz2fNtfDfv7xvY3JmMeHcf0CKtAY/o7hhi/okAnT0V248KoxIEXC77x5i5nI oyyz6Rx0lur/9NkPAAAA//8DAFBLAQItABQABgAIAAAAIQC2gziS/gAAAOEBAAATAAAAAAAAAAAA AAAAAAAAAABbQ29udGVudF9UeXBlc10ueG1sUEsBAi0AFAAGAAgAAAAhADj9If/WAAAAlAEAAAsA AAAAAAAAAAAAAAAALwEAAF9yZWxzLy5yZWxzUEsBAi0AFAAGAAgAAAAhAHpw5bh8BgAAtSUAAA4A AAAAAAAAAAAAAAAALgIAAGRycy9lMm9Eb2MueG1sUEsBAi0AFAAGAAgAAAAhAPNCInHcAAAABQEA AA8AAAAAAAAAAAAAAAAA1ggAAGRycy9kb3ducmV2LnhtbFBLBQYAAAAABAAEAPMAAADfCQAAAAA= ">
                      <v:shape id="Text Box 1446" o:spid="_x0000_s1231" type="#_x0000_t202" style="position:absolute;left:2181;top:12108;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RcwAscA AADjAAAADwAAAGRycy9kb3ducmV2LnhtbERPS2vCQBC+C/0PyxS86W5K1Jq6SlEKPVVMH9DbkB2T 0OxsyK4m/vuuIHic7z2rzWAbcabO1441JFMFgrhwpuZSw9fn2+QZhA/IBhvHpOFCHjbrh9EKM+N6 PtA5D6WIIewz1FCF0GZS+qIii37qWuLIHV1nMcSzK6XpsI/htpFPSs2lxZpjQ4UtbSsq/vKT1fD9 cfz9SdW+3NlZ27tBSbZLqfX4cXh9ARFoCHfxzf1u4nyl0iRJF8s5XH+KAMj1PwAAAP//AwBQSwEC LQAUAAYACAAAACEA8PeKu/0AAADiAQAAEwAAAAAAAAAAAAAAAAAAAAAAW0NvbnRlbnRfVHlwZXNd LnhtbFBLAQItABQABgAIAAAAIQAx3V9h0gAAAI8BAAALAAAAAAAAAAAAAAAAAC4BAABfcmVscy8u cmVsc1BLAQItABQABgAIAAAAIQAzLwWeQQAAADkAAAAQAAAAAAAAAAAAAAAAACkCAABkcnMvc2hh cGV4bWwueG1sUEsBAi0AFAAGAAgAAAAhAC0XMALHAAAA4wAAAA8AAAAAAAAAAAAAAAAAmAIAAGRy cy9kb3ducmV2LnhtbFBLBQYAAAAABAAEAPUAAACMAwAAAAA= " filled="f" stroked="f">
                        <v:textbox>
                          <w:txbxContent>
                            <w:p w:rsidR="00E435F6" w:rsidRPr="00270797" w:rsidRDefault="00E435F6" w:rsidP="006438AF">
                              <w:pPr>
                                <w:rPr>
                                  <w:sz w:val="18"/>
                                  <w:szCs w:val="18"/>
                                </w:rPr>
                              </w:pPr>
                              <w:r w:rsidRPr="00270797">
                                <w:rPr>
                                  <w:sz w:val="18"/>
                                  <w:szCs w:val="18"/>
                                </w:rPr>
                                <w:t>I</w:t>
                              </w:r>
                            </w:p>
                          </w:txbxContent>
                        </v:textbox>
                      </v:shape>
                      <v:group id="Group 1447" o:spid="_x0000_s1232" style="position:absolute;left:1865;top:11215;width:603;height:791" coordorigin="1865,11215" coordsize="603,7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rRsJsgAAADjAAAADwAAAGRycy9kb3ducmV2LnhtbERPS2vCQBC+F/oflil4 083DSEldRaRKDyKohdLbkB2TYHY2ZNck/vtuodDjfO9ZrkfTiJ46V1tWEM8iEMSF1TWXCj4vu+kr COeRNTaWScGDHKxXz09LzLUd+ET92ZcihLDLUUHlfZtL6YqKDLqZbYkDd7WdQR/OrpS6wyGEm0Ym UbSQBmsODRW2tK2ouJ3vRsF+wGGTxu/94XbdPr4v2fHrEJNSk5dx8wbC0+j/xX/uDx3mp/MsmSdZ msHvTwEAufoB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Iq0bCbIAAAA 4wAAAA8AAAAAAAAAAAAAAAAAqgIAAGRycy9kb3ducmV2LnhtbFBLBQYAAAAABAAEAPoAAACfAwAA AAA= ">
                        <v:group id="Group 1448" o:spid="_x0000_s1233" style="position:absolute;left:1865;top:11215;width:603;height:514" coordorigin="2961,5286" coordsize="603,51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QSyssgAAADjAAAADwAAAGRycy9kb3ducmV2LnhtbERPX2vCMBB/H+w7hBvs bSZRHFqNIqJjDzKYDoZvR3O2xeZSmtjWb78MBnu83/9brgdXi47aUHk2oEcKBHHubcWFga/T/mUG IkRki7VnMnCnAOvV48MSM+t7/qTuGAuRQjhkaKCMscmkDHlJDsPIN8SJu/jWYUxnW0jbYp/CXS3H Sr1KhxWnhhIb2paUX483Z+Ctx34z0bvucL1s7+fT9OP7oMmY56dhswARaYj/4j/3u03ztZrO52qm x/D7UwJArn4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KkEsrLIAAAA 4wAAAA8AAAAAAAAAAAAAAAAAqgIAAGRycy9kb3ducmV2LnhtbFBLBQYAAAAABAAEAPoAAACfAwAA AAA= ">
                          <v:shape id="Text Box 1449" o:spid="_x0000_s1234" type="#_x0000_t202" style="position:absolute;left:2961;top:5286;width:603;height:51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IlYI8oA AADiAAAADwAAAGRycy9kb3ducmV2LnhtbESPT2sCMRTE70K/Q3iCt5rYmqqrUUpLwVOl9g94e2ye u0s3L8smuuu3N4WCx2FmfsOsNr2rxZnaUHk2MBkrEMS5txUXBr4+3+7nIEJEtlh7JgMXCrBZ3w1W mFnf8Qed97EQCcIhQwNljE0mZchLchjGviFO3tG3DmOSbSFti12Cu1o+KPUkHVacFkps6KWk/Hd/ cga+34+Hn6naFa9ON53vlWS3kMaMhv3zEkSkPt7C/+2tNTB7XGit53oGf5fSHZDrKwAAAP//AwBQ SwECLQAUAAYACAAAACEA8PeKu/0AAADiAQAAEwAAAAAAAAAAAAAAAAAAAAAAW0NvbnRlbnRfVHlw ZXNdLnhtbFBLAQItABQABgAIAAAAIQAx3V9h0gAAAI8BAAALAAAAAAAAAAAAAAAAAC4BAABfcmVs cy8ucmVsc1BLAQItABQABgAIAAAAIQAzLwWeQQAAADkAAAAQAAAAAAAAAAAAAAAAACkCAABkcnMv c2hhcGV4bWwueG1sUEsBAi0AFAAGAAgAAAAhAJiJWCPKAAAA4gAAAA8AAAAAAAAAAAAAAAAAmAIA AGRycy9kb3ducmV2LnhtbFBLBQYAAAAABAAEAPUAAACPAwAAAAA= " filled="f" stroked="f">
                            <v:textbox>
                              <w:txbxContent>
                                <w:p w:rsidR="00E435F6" w:rsidRDefault="00E435F6" w:rsidP="006438AF">
                                  <w:pPr>
                                    <w:rPr>
                                      <w:color w:val="000000" w:themeColor="text1"/>
                                      <w:sz w:val="18"/>
                                      <w:szCs w:val="18"/>
                                    </w:rPr>
                                  </w:pPr>
                                </w:p>
                                <w:p w:rsidR="00E435F6" w:rsidRPr="00F063CB" w:rsidRDefault="00E435F6" w:rsidP="006438AF">
                                  <w:pPr>
                                    <w:rPr>
                                      <w:color w:val="000000" w:themeColor="text1"/>
                                      <w:sz w:val="18"/>
                                      <w:szCs w:val="18"/>
                                      <w:vertAlign w:val="subscript"/>
                                    </w:rPr>
                                  </w:pPr>
                                  <w:r w:rsidRPr="00F063CB">
                                    <w:rPr>
                                      <w:color w:val="000000" w:themeColor="text1"/>
                                      <w:sz w:val="18"/>
                                      <w:szCs w:val="18"/>
                                    </w:rPr>
                                    <w:t>B</w:t>
                                  </w:r>
                                  <w:r w:rsidRPr="00F063CB">
                                    <w:rPr>
                                      <w:color w:val="000000" w:themeColor="text1"/>
                                      <w:sz w:val="18"/>
                                      <w:szCs w:val="18"/>
                                      <w:vertAlign w:val="subscript"/>
                                    </w:rPr>
                                    <w:t>M</w:t>
                                  </w:r>
                                </w:p>
                              </w:txbxContent>
                            </v:textbox>
                          </v:shape>
                          <v:shape id="AutoShape 1450" o:spid="_x0000_s1235"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WUq/coAAADiAAAADwAAAGRycy9kb3ducmV2LnhtbESP22oCMRCG7wXfIYzQm6LZ2nZ3XY1S Ci1FeuPhAYbN7EE3k2UTNX37plDw8uOf/5uZ1SaYTlxpcK1lBU+zBARxaXXLtYLj4WOag3AeWWNn mRT8kIPNejxaYaHtjXd03ftaRAm7AhU03veFlK5syKCb2Z44ZpUdDPqIQy31gLcoN52cJ0kqDbYc NzTY03tD5Xl/MdHSp8cq6FN2qL4/szZcnrePxEo9TMLbEoSn4O/D/+0vHc/P59ni9SXP4O+lyCDX v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NZSr9ygAAAOIAAAAPAAAA AAAAAAAAAAAAAKECAABkcnMvZG93bnJldi54bWxQSwUGAAAAAAQABAD5AAAAmAMAAAAA ">
                            <v:stroke endarrow="classic" endarrowwidth="narrow"/>
                          </v:shape>
                        </v:group>
                        <v:group id="Group 1451" o:spid="_x0000_s1236" style="position:absolute;left:1938;top:11688;width:213;height:219" coordorigin="4400,10380" coordsize="439,41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6fVb8sAAADjAAAADwAAAGRycy9kb3ducmV2LnhtbESPwWrDMBBE74X+g9hC b41klZrgRgkhJKGHUGhSKL0t1sY2sVbGUmzn76tCocdhZt4wi9XkWjFQHxrPBrKZAkFcettwZeDz tHuagwgR2WLrmQzcKMBqeX+3wML6kT9oOMZKJAiHAg3UMXaFlKGsyWGY+Y44eWffO4xJ9pW0PY4J 7lqplcqlw4bTQo0dbWoqL8erM7AfcVw/Z9vhcDlvbt+nl/evQ0bGPD5M61cQkab4H/5rv1kDWmmt 8nmuNfx+Sn9ALn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Len1W/L AAAA4wAAAA8AAAAAAAAAAAAAAAAAqgIAAGRycy9kb3ducmV2LnhtbFBLBQYAAAAABAAEAPoAAACi AwAAAAA= ">
                          <v:oval id="Oval 1452" o:spid="_x0000_s1237" style="position:absolute;left:4537;top:10503;width:159;height:1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a06XcUA AADiAAAADwAAAGRycy9kb3ducmV2LnhtbERPz2vCMBS+D/Y/hCfsMjStqNTOKKPg8LrqweOzeWuL zUtJMtv+98tgsOPH93t3GE0nHuR8a1lBukhAEFdWt1wruJyP8wyED8gaO8ukYCIPh/3z0w5zbQf+ pEcZahFD2OeooAmhz6X0VUMG/cL2xJH7ss5giNDVUjscYrjp5DJJNtJgy7GhwZ6Khqp7+W0UuNd+ KqZTcUxv/FGuh0xfNxet1MtsfH8DEWgM/+I/90nH+ctttk5X2Qp+L0UMcv8DAAD//wMAUEsBAi0A FAAGAAgAAAAhAPD3irv9AAAA4gEAABMAAAAAAAAAAAAAAAAAAAAAAFtDb250ZW50X1R5cGVzXS54 bWxQSwECLQAUAAYACAAAACEAMd1fYdIAAACPAQAACwAAAAAAAAAAAAAAAAAuAQAAX3JlbHMvLnJl bHNQSwECLQAUAAYACAAAACEAMy8FnkEAAAA5AAAAEAAAAAAAAAAAAAAAAAApAgAAZHJzL3NoYXBl eG1sLnhtbFBLAQItABQABgAIAAAAIQBxrTpdxQAAAOIAAAAPAAAAAAAAAAAAAAAAAJgCAABkcnMv ZG93bnJldi54bWxQSwUGAAAAAAQABAD1AAAAigMAAAAA " fillcolor="black"/>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453" o:spid="_x0000_s1238" type="#_x0000_t120" style="position:absolute;left:4400;top:10380;width:439;height: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83VeckA AADjAAAADwAAAGRycy9kb3ducmV2LnhtbERPX0vDMBB/F/wO4QTfXGo7guuWjTEmqCCbnbDXozmb suZSmrhVP70RBB/v9/8Wq9F14kxDaD1ruJ9kIIhrb1puNLwfHu8eQISIbLDzTBq+KMBqeX21wNL4 C7/RuYqNSCEcStRgY+xLKUNtyWGY+J44cR9+cBjTOTTSDHhJ4a6TeZYp6bDl1GCxp42l+lR9Og3N dvd6fC62p31l6/XmRR2m++Jb69ubcT0HEWmM/+I/95NJ8/Nilk+VUjP4/SkBIJc/AAAA//8DAFBL AQItABQABgAIAAAAIQDw94q7/QAAAOIBAAATAAAAAAAAAAAAAAAAAAAAAABbQ29udGVudF9UeXBl c10ueG1sUEsBAi0AFAAGAAgAAAAhADHdX2HSAAAAjwEAAAsAAAAAAAAAAAAAAAAALgEAAF9yZWxz Ly5yZWxzUEsBAi0AFAAGAAgAAAAhADMvBZ5BAAAAOQAAABAAAAAAAAAAAAAAAAAAKQIAAGRycy9z aGFwZXhtbC54bWxQSwECLQAUAAYACAAAACEAv83VeckAAADjAAAADwAAAAAAAAAAAAAAAACYAgAA ZHJzL2Rvd25yZXYueG1sUEsFBgAAAAAEAAQA9QAAAI4DAAAAAA== " filled="f"/>
                        </v:group>
                        <v:shape id="Text Box 1454" o:spid="_x0000_s1239" type="#_x0000_t202" style="position:absolute;left:2045;top:11623;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XYvj8YA AADjAAAADwAAAGRycy9kb3ducmV2LnhtbERPS2vCQBC+F/wPywje6q5BW42uIi2CJ0t9gbchOybB 7GzIrib9912h0ON871msOluJBzW+dKxhNFQgiDNnSs41HA+b1ykIH5ANVo5Jww95WC17LwtMjWv5 mx77kIsYwj5FDUUIdSqlzwqy6IeuJo7c1TUWQzybXJoG2xhuK5ko9SYtlhwbCqzpo6Dstr9bDafd 9XIeq6/8007q1nVKsp1JrQf9bj0HEagL/+I/99bE+e/JeDSbTFUCz58iAHL5CwAA//8DAFBLAQIt ABQABgAIAAAAIQDw94q7/QAAAOIBAAATAAAAAAAAAAAAAAAAAAAAAABbQ29udGVudF9UeXBlc10u eG1sUEsBAi0AFAAGAAgAAAAhADHdX2HSAAAAjwEAAAsAAAAAAAAAAAAAAAAALgEAAF9yZWxzLy5y ZWxzUEsBAi0AFAAGAAgAAAAhADMvBZ5BAAAAOQAAABAAAAAAAAAAAAAAAAAAKQIAAGRycy9zaGFw ZXhtbC54bWxQSwECLQAUAAYACAAAACEAiXYvj8YAAADjAAAADwAAAAAAAAAAAAAAAACYAgAAZHJz L2Rvd25yZXYueG1sUEsFBgAAAAAEAAQA9QAAAIsDAAAAAA== " filled="f" stroked="f">
                          <v:textbox>
                            <w:txbxContent>
                              <w:p w:rsidR="00E435F6" w:rsidRPr="00F063CB" w:rsidRDefault="00E435F6" w:rsidP="006438AF">
                                <w:pPr>
                                  <w:rPr>
                                    <w:color w:val="000000" w:themeColor="text1"/>
                                    <w:sz w:val="18"/>
                                    <w:szCs w:val="18"/>
                                  </w:rPr>
                                </w:pPr>
                                <w:r w:rsidRPr="00F063CB">
                                  <w:rPr>
                                    <w:color w:val="000000" w:themeColor="text1"/>
                                    <w:sz w:val="18"/>
                                    <w:szCs w:val="18"/>
                                  </w:rPr>
                                  <w:t>M</w:t>
                                </w:r>
                              </w:p>
                            </w:txbxContent>
                          </v:textbox>
                        </v:shape>
                      </v:group>
                      <v:group id="Group 1455" o:spid="_x0000_s1240" style="position:absolute;left:1344;top:12121;width:1437;height:0" coordorigin="1524,12133" coordsize="143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bHUWckAAADjAAAADwAAAGRycy9kb3ducmV2LnhtbERPzWrCQBC+C32HZQre 6iaNrZq6ioS29CCFakG8DdkxCWZnQ3ZN4tt3C4LH+f5nuR5MLTpqXWVZQTyJQBDnVldcKPjdfzzN QTiPrLG2TAqu5GC9ehgtMdW25x/qdr4QIYRdigpK75tUSpeXZNBNbEMcuJNtDfpwtoXULfYh3NTy OYpepcGKQ0OJDWUl5efdxSj47LHfJPF7tz2fsutx//J92Mak1Phx2LyB8DT4u/jm/tJhfjKbT6ez aLGA/58CAHL1B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BsdRZyQAA AOMAAAAPAAAAAAAAAAAAAAAAAKoCAABkcnMvZG93bnJldi54bWxQSwUGAAAAAAQABAD6AAAAoAMA AAAA ">
                        <v:shape id="AutoShape 1456" o:spid="_x0000_s1241" type="#_x0000_t32" style="position:absolute;left:1738;top:12133;width:90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mIFAskAAADjAAAADwAAAGRycy9kb3ducmV2LnhtbERPS0sDMRC+C/6HMIIXaZPaorI2LeKL HtpDt+J53IybZTeTNYnb1V9vBMHjfO9ZrkfXiYFCbDxrmE0VCOLKm4ZrDS+Hp8kNiJiQDXaeScMX RVivTk+WWBh/5D0NZapFDuFYoAabUl9IGStLDuPU98SZe/fBYcpnqKUJeMzhrpOXSl1Jhw3nBos9 3Vuq2vLTaSgx7L+H51f78LGV7ePbZjdctDutz8/Gu1sQicb0L/5zb0yer65narGYqzn8/pQBkKs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OpiBQLJAAAA4wAAAA8AAAAA AAAAAAAAAAAAoQIAAGRycy9kb3ducmV2LnhtbFBLBQYAAAAABAAEAPkAAACXAwAAAAA= ">
                          <v:stroke endarrow="classic"/>
                        </v:shape>
                        <v:shape id="AutoShape 1457" o:spid="_x0000_s1242" type="#_x0000_t32" style="position:absolute;left:2638;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3LyhcgAAADjAAAADwAAAGRycy9kb3ducmV2LnhtbERPS0vEMBC+C/6HMIIXcVNbWqVudhFB UETWfYDXoRmb0mYSmmy3+uuNIHic7z3L9WwHMdEYOscKbhYZCOLG6Y5bBYf90/UdiBCRNQ6OScEX BVivzs+WWGt34i1Nu9iKFMKhRgUmRl9LGRpDFsPCeeLEfbrRYkzn2Eo94imF20HmWVZJix2nBoOe Hg01/e5oFfRTv9m+l8FfHb+pevXm7aX40EpdXswP9yAizfFf/Od+1ml+WZRZkee3Ffz+lACQqx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m3LyhcgAAADjAAAADwAAAAAA AAAAAAAAAAChAgAAZHJzL2Rvd25yZXYueG1sUEsFBgAAAAAEAAQA+QAAAJYDAAAAAA== ">
                          <v:stroke dashstyle="dash"/>
                        </v:shape>
                        <v:shape id="AutoShape 1458" o:spid="_x0000_s1243" type="#_x0000_t32" style="position:absolute;left:1524;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7GwWsgAAADjAAAADwAAAGRycy9kb3ducmV2LnhtbERPX0vDMBB/F/Ydwg18EZeutUPqsjEG giKim4KvR3M2pc0lNFlX/fRGEHy83/9bbyfbi5GG0DpWsFxkIIhrp1tuFLy/3V/fgggRWWPvmBR8 UYDtZnaxxkq7Mx9oPMZGpBAOFSowMfpKylAbshgWzhMn7tMNFmM6h0bqAc8p3PYyz7KVtNhyajDo aW+o7o4nq6Abu5fDaxn81embVk/ePD8WH1qpy/m0uwMRaYr/4j/3g07z87Ioi3x5U8DvTwkAufkB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F7GwWsgAAADjAAAADwAAAAAA AAAAAAAAAAChAgAAZHJzL2Rvd25yZXYueG1sUEsFBgAAAAAEAAQA+QAAAJYDAAAAAA== ">
                          <v:stroke dashstyle="dash"/>
                        </v:shape>
                      </v:group>
                      <w10:anchorlock/>
                    </v:group>
                  </w:pict>
                </mc:Fallback>
              </mc:AlternateContent>
            </w:r>
          </w:p>
        </w:tc>
        <w:tc>
          <w:tcPr>
            <w:tcW w:w="2205" w:type="dxa"/>
            <w:vAlign w:val="center"/>
          </w:tcPr>
          <w:p w:rsidR="00E435F6" w:rsidRPr="000C67BC" w:rsidRDefault="00E435F6" w:rsidP="000C603B">
            <w:pPr>
              <w:spacing w:line="276" w:lineRule="auto"/>
              <w:contextualSpacing/>
              <w:jc w:val="center"/>
              <w:rPr>
                <w:rFonts w:cs="Times New Roman"/>
                <w:color w:val="000000" w:themeColor="text1"/>
                <w:szCs w:val="24"/>
                <w:lang w:val="vi-VN"/>
              </w:rPr>
            </w:pPr>
            <w:r w:rsidRPr="000C67BC">
              <w:rPr>
                <w:rFonts w:eastAsia="Arial" w:cs="Times New Roman"/>
                <w:noProof/>
                <w:color w:val="000000" w:themeColor="text1"/>
                <w:szCs w:val="24"/>
              </w:rPr>
              <mc:AlternateContent>
                <mc:Choice Requires="wpg">
                  <w:drawing>
                    <wp:inline distT="0" distB="0" distL="0" distR="0" wp14:anchorId="26E16001" wp14:editId="2F2CC9FD">
                      <wp:extent cx="1139190" cy="943610"/>
                      <wp:effectExtent l="0" t="0" r="3810" b="8890"/>
                      <wp:docPr id="238882245" name="Group 238882245" descr="Group Vat li Thay Luong"/>
                      <wp:cNvGraphicFramePr/>
                      <a:graphic xmlns:a="http://schemas.openxmlformats.org/drawingml/2006/main">
                        <a:graphicData uri="http://schemas.microsoft.com/office/word/2010/wordprocessingGroup">
                          <wpg:wgp>
                            <wpg:cNvGrpSpPr/>
                            <wpg:grpSpPr>
                              <a:xfrm>
                                <a:off x="0" y="0"/>
                                <a:ext cx="1139190" cy="943610"/>
                                <a:chOff x="0" y="0"/>
                                <a:chExt cx="1139190" cy="943610"/>
                              </a:xfrm>
                            </wpg:grpSpPr>
                            <wpg:grpSp>
                              <wpg:cNvPr id="238882244" name="Group 238882244"/>
                              <wpg:cNvGrpSpPr/>
                              <wpg:grpSpPr>
                                <a:xfrm>
                                  <a:off x="0" y="0"/>
                                  <a:ext cx="1139190" cy="943610"/>
                                  <a:chOff x="0" y="0"/>
                                  <a:chExt cx="1139190" cy="943610"/>
                                </a:xfrm>
                              </wpg:grpSpPr>
                              <wpg:grpSp>
                                <wpg:cNvPr id="238882243" name="Group 238882243"/>
                                <wpg:cNvGrpSpPr/>
                                <wpg:grpSpPr>
                                  <a:xfrm>
                                    <a:off x="0" y="0"/>
                                    <a:ext cx="1139190" cy="943610"/>
                                    <a:chOff x="0" y="0"/>
                                    <a:chExt cx="1139190" cy="943610"/>
                                  </a:xfrm>
                                </wpg:grpSpPr>
                                <wps:wsp>
                                  <wps:cNvPr id="151383751" name="AutoShape 1498"/>
                                  <wps:cNvCnPr>
                                    <a:cxnSpLocks noChangeShapeType="1"/>
                                  </wps:cNvCnPr>
                                  <wps:spPr bwMode="auto">
                                    <a:xfrm>
                                      <a:off x="528034" y="411319"/>
                                      <a:ext cx="19179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g:cNvPr id="238882240" name="Group 238882240"/>
                                  <wpg:cNvGrpSpPr/>
                                  <wpg:grpSpPr>
                                    <a:xfrm>
                                      <a:off x="0" y="0"/>
                                      <a:ext cx="1139190" cy="943610"/>
                                      <a:chOff x="0" y="0"/>
                                      <a:chExt cx="1139190" cy="944163"/>
                                    </a:xfrm>
                                  </wpg:grpSpPr>
                                  <wps:wsp>
                                    <wps:cNvPr id="786689000" name="Text Box 1499"/>
                                    <wps:cNvSpPr txBox="1">
                                      <a:spLocks noChangeArrowheads="1"/>
                                    </wps:cNvSpPr>
                                    <wps:spPr bwMode="auto">
                                      <a:xfrm>
                                        <a:off x="321972" y="0"/>
                                        <a:ext cx="33528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1A5225" w:rsidRDefault="00E435F6" w:rsidP="006438AF">
                                          <w:pPr>
                                            <w:rPr>
                                              <w:color w:val="000000" w:themeColor="text1"/>
                                              <w:sz w:val="18"/>
                                              <w:szCs w:val="18"/>
                                            </w:rPr>
                                          </w:pPr>
                                          <w:r w:rsidRPr="001A5225">
                                            <w:rPr>
                                              <w:color w:val="000000" w:themeColor="text1"/>
                                              <w:sz w:val="18"/>
                                              <w:szCs w:val="18"/>
                                            </w:rPr>
                                            <w:t>M</w:t>
                                          </w:r>
                                        </w:p>
                                      </w:txbxContent>
                                    </wps:txbx>
                                    <wps:bodyPr rot="0" vert="horz" wrap="square" lIns="91440" tIns="45720" rIns="91440" bIns="45720" anchor="t" anchorCtr="0" upright="1">
                                      <a:noAutofit/>
                                    </wps:bodyPr>
                                  </wps:wsp>
                                  <wpg:grpSp>
                                    <wpg:cNvPr id="1309485253" name="Group 1492"/>
                                    <wpg:cNvGrpSpPr>
                                      <a:grpSpLocks/>
                                    </wpg:cNvGrpSpPr>
                                    <wpg:grpSpPr bwMode="auto">
                                      <a:xfrm>
                                        <a:off x="0" y="655750"/>
                                        <a:ext cx="1139190" cy="0"/>
                                        <a:chOff x="1524" y="12133"/>
                                        <a:chExt cx="1437" cy="0"/>
                                      </a:xfrm>
                                    </wpg:grpSpPr>
                                    <wps:wsp>
                                      <wps:cNvPr id="1943807812" name="AutoShape 1493"/>
                                      <wps:cNvCnPr>
                                        <a:cxnSpLocks noChangeShapeType="1"/>
                                      </wps:cNvCnPr>
                                      <wps:spPr bwMode="auto">
                                        <a:xfrm>
                                          <a:off x="1738" y="12133"/>
                                          <a:ext cx="90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13762127" name="AutoShape 1494"/>
                                      <wps:cNvCnPr>
                                        <a:cxnSpLocks noChangeShapeType="1"/>
                                      </wps:cNvCnPr>
                                      <wps:spPr bwMode="auto">
                                        <a:xfrm>
                                          <a:off x="2638"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890086254" name="AutoShape 1495"/>
                                      <wps:cNvCnPr>
                                        <a:cxnSpLocks noChangeShapeType="1"/>
                                      </wps:cNvCnPr>
                                      <wps:spPr bwMode="auto">
                                        <a:xfrm>
                                          <a:off x="1524"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1828422556" name="Text Box 1491"/>
                                    <wps:cNvSpPr txBox="1">
                                      <a:spLocks noChangeArrowheads="1"/>
                                    </wps:cNvSpPr>
                                    <wps:spPr bwMode="auto">
                                      <a:xfrm>
                                        <a:off x="669702" y="669702"/>
                                        <a:ext cx="335336" cy="274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70797" w:rsidRDefault="00E435F6" w:rsidP="006438AF">
                                          <w:pPr>
                                            <w:rPr>
                                              <w:sz w:val="18"/>
                                              <w:szCs w:val="18"/>
                                            </w:rPr>
                                          </w:pPr>
                                          <w:r w:rsidRPr="00270797">
                                            <w:rPr>
                                              <w:sz w:val="18"/>
                                              <w:szCs w:val="18"/>
                                            </w:rPr>
                                            <w:t>I</w:t>
                                          </w:r>
                                        </w:p>
                                      </w:txbxContent>
                                    </wps:txbx>
                                    <wps:bodyPr rot="0" vert="horz" wrap="square" lIns="91440" tIns="45720" rIns="91440" bIns="45720" anchor="t" anchorCtr="0" upright="1">
                                      <a:noAutofit/>
                                    </wps:bodyPr>
                                  </wps:wsp>
                                </wpg:grpSp>
                              </wpg:grpSp>
                              <wps:wsp>
                                <wps:cNvPr id="933928104" name="Text Box 1497"/>
                                <wps:cNvSpPr txBox="1">
                                  <a:spLocks noChangeArrowheads="1"/>
                                </wps:cNvSpPr>
                                <wps:spPr bwMode="auto">
                                  <a:xfrm>
                                    <a:off x="450761" y="257578"/>
                                    <a:ext cx="412115"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438AF">
                                      <w:pPr>
                                        <w:rPr>
                                          <w:color w:val="000000" w:themeColor="text1"/>
                                          <w:sz w:val="18"/>
                                          <w:szCs w:val="18"/>
                                        </w:rPr>
                                      </w:pPr>
                                    </w:p>
                                    <w:p w:rsidR="00E435F6" w:rsidRPr="001A5225" w:rsidRDefault="00E435F6" w:rsidP="006438AF">
                                      <w:pPr>
                                        <w:rPr>
                                          <w:color w:val="000000" w:themeColor="text1"/>
                                          <w:sz w:val="18"/>
                                          <w:szCs w:val="18"/>
                                          <w:vertAlign w:val="subscript"/>
                                        </w:rPr>
                                      </w:pPr>
                                      <w:r>
                                        <w:rPr>
                                          <w:color w:val="000000" w:themeColor="text1"/>
                                          <w:sz w:val="18"/>
                                          <w:szCs w:val="18"/>
                                        </w:rPr>
                                        <w:t xml:space="preserve"> </w:t>
                                      </w:r>
                                      <w:r w:rsidRPr="001A5225">
                                        <w:rPr>
                                          <w:color w:val="000000" w:themeColor="text1"/>
                                          <w:sz w:val="18"/>
                                          <w:szCs w:val="18"/>
                                        </w:rPr>
                                        <w:t>B</w:t>
                                      </w:r>
                                      <w:r w:rsidRPr="001A5225">
                                        <w:rPr>
                                          <w:color w:val="000000" w:themeColor="text1"/>
                                          <w:sz w:val="18"/>
                                          <w:szCs w:val="18"/>
                                          <w:vertAlign w:val="subscript"/>
                                        </w:rPr>
                                        <w:t>M</w:t>
                                      </w:r>
                                    </w:p>
                                  </w:txbxContent>
                                </wps:txbx>
                                <wps:bodyPr rot="0" vert="horz" wrap="square" lIns="91440" tIns="45720" rIns="91440" bIns="45720" anchor="t" anchorCtr="0" upright="1">
                                  <a:noAutofit/>
                                </wps:bodyPr>
                              </wps:wsp>
                            </wpg:grpSp>
                            <wpg:grpSp>
                              <wpg:cNvPr id="381345837" name="Group 1500"/>
                              <wpg:cNvGrpSpPr>
                                <a:grpSpLocks/>
                              </wpg:cNvGrpSpPr>
                              <wpg:grpSpPr bwMode="auto">
                                <a:xfrm>
                                  <a:off x="430637" y="193183"/>
                                  <a:ext cx="61835" cy="338291"/>
                                  <a:chOff x="6836" y="11523"/>
                                  <a:chExt cx="78" cy="472"/>
                                </a:xfrm>
                              </wpg:grpSpPr>
                              <wps:wsp>
                                <wps:cNvPr id="654028415" name="AutoShape 1501"/>
                                <wps:cNvCnPr>
                                  <a:cxnSpLocks noChangeShapeType="1"/>
                                </wps:cNvCnPr>
                                <wps:spPr bwMode="auto">
                                  <a:xfrm>
                                    <a:off x="6870" y="11612"/>
                                    <a:ext cx="0" cy="38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308691410" name="AutoShape 1502"/>
                                <wps:cNvSpPr>
                                  <a:spLocks noChangeArrowheads="1"/>
                                </wps:cNvSpPr>
                                <wps:spPr bwMode="auto">
                                  <a:xfrm>
                                    <a:off x="6836" y="11523"/>
                                    <a:ext cx="78" cy="88"/>
                                  </a:xfrm>
                                  <a:prstGeom prst="flowChartConnector">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id="Group 238882245" o:spid="_x0000_s1244" alt="Description: Group Vat li Thay Luong" style="width:89.7pt;height:74.3pt;mso-position-horizontal-relative:char;mso-position-vertical-relative:line" coordsize="11391,943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8jAIWgwYAAMIlAAAOAAAAZHJzL2Uyb0RvYy54bWzsWm1vo0YQ/l6p/wHx3Wf2BVjQOac7Oz5V StuTLu33DWCDCixdSOy06n/v7C5g/JJcmtRO0iYfHGDZt9mZZ56Z4f2HdZFbN4msM1FObPTOsa2k jESclcuJ/cvlfMRsq254GfNclMnEvk1q+8PZ99+9X1VhgkUq8jiRFgxS1uGqmthp01TheFxHaVLw +p2okhIaF0IWvIFbuRzHkq9g9CIfY8fxxish40qKKKlreDozjfaZHn+xSKLm58WiThorn9iwtkb/ Sv17pX7HZ+95uJS8SrOoXQZ/xCoKnpUwaT/UjDfcupbZ3lBFFklRi0XzLhLFWCwWWZToPcBukLOz m89SXFd6L8twtax6MYFod+T06GGjn26+SCuLJzYmjDGMqWtbJS/gqPTs1uBxnNQRiM48/5WDTDPr MuW31sW1KJdKlKtqGcKIn2X1tfoi2wdLc6eks17IQv2HfVtrfQi3/SEk68aK4CFCJEABnFUEbQEl HmpPKUrhKPe6Ren5/R3H3bRjtbp+Mf1Nv+odOdDDcqD/tX2Sw/skr26fACD1xkbqp9nI15RXiTa9 Wml0qxvIRYQR30WdzD5eN0K/aiEaMCMy3WFafpFK06N1+bW6ENFvtVWKacrLZaLfv7ytwMSQ6gF6 OeiibmowHutq9aOI4R0OU2ho2TEeFzOHgJKClVCwGRSosXjYm1GA/AAbK9IG1NsBDytZN58TUVjq YmLXjeTZMm2moiwBMIVEej5+c1E3an2bDmqCUsyzPNdz5aW1Aht1sas71CLPYtWoXqvl8mqaS+uG K+TVf3qz0DJ8DRCujPVgacLj8/a64VkO11ajpVQ3Cc+b1FaT1YVt5Qm4miKJ2/Hyst03LLeTgIbe PwMnOGfnjI4o9s5H1JnNRh/nUzry5sh3Z2Q2nc7QX2rpiIZpFsdJqVbfuQFEH6ZCrUMyAN47gl5M 4+3RtTzhkLr/etFaBdSpKzCqwysR32r41M9Bqw1Gaey6C64AMA/Btj76lwTLFHkaWnp13IXlE5ix zzyPBaCTncwuldV8EmtlxdqOWpNUXsxq1tCibFWr9Y4xf5RSrJTqAt5sWbPqak7zQdZMMAp8MNd9 f0iIsnRjyNinBH/DmiWYsF7qQ+xXbWmgqeHLtKUtxNgClrn+2weWO43OAGQLDwhT5xMORnOP+SM6 p+4o8B02clDwKfAcGtDZfBseLrIyeTo8PBk0i6wB0pxnxcRmPbLy8ACCavju0U0tv8Od7v8h/GnW V2vNCb3eGAwkWVKAvwBlBMYPF6mQfwAqA3sGYP79mssEwPmHEkwhQJTCa42+oa4PSmvJYcvVsIWX EQw1sRvbMpfTxlD060oqx9QZXymUv11k2ittgBK2om7ux0lEnIAycFU7fAcsHiv92cZIZRcabrXr VlLcbe/54wNcNWwe7NpzXd9tuWzvpYdkt23reS5ysfHvCCOiQRP4xIbuUuIfcu/PgKcIaDpzfIYA wIwT2uJFLZUckJxj8iLkE4g5Qd4DqXXiBsw/JLINwXmFjEgRof8pJToBVQgQ8T2MMJjaAc1ug8ET aTb27tZsggHXVMT8DXbwnFxfRRszXqcmJojhSgEvD++NAbQHe6G8ZMCceh9r4h9gt4/h+CdQaKSI L/OwC67lgEa7xheeSKMPebgOq980+vVHrRsuYkKh4ydoGGYUY9f1Ou0ehnY6QDt5aOd5EFWY0K69 1KjX6zlxCYHlKvCG+I56JozsspZ73OQtvoP80lt8ZzJk2jv2vucfx3e+ZgubSOrlx3dDRBletwFg XyI5Svo3ICTADDm96xyCiz/wnKfLG1HX8QExVLyDIbz0dQ56kwWmEAQhqOgocKHIZ+Qb9PANXN7A hYdt+v2p4NK729eSPNoGlLZY2KeG2hoQYYhQF6pAHcMw9VDkQm4BJLabJ/o380iUOJ6aF4wZBQSx NifUMQkPnrS2TgjDgZa/Shm1dVOPKZ6hOgPv3ssnAXQYmIA0tD75tlq7EUqX0D46i/Nc6gCPU8C1 F6K4Tq9WUJc7fpkNUsMmfYeQB/ktkMwGXdtkEpQEtyS2R9meM+i+N7g+UGB7Sye136IchUFAFpp5 kByHbxoOqXabidbRt+IQStnqI1WcDqFBhyQdFjBNJ/pS3Z5iL3KxgqK23JSO76s83V3Gubs+fOwS s0E6VfYCnDOVdxOqvkafpaEaPhRS8VH3UZP6Eml4rzcaJt2nV2d/AwAA//8DAFBLAwQUAAYACAAA ACEACTYEQN0AAAAFAQAADwAAAGRycy9kb3ducmV2LnhtbEyPT0vDQBDF74LfYRnBm92k/6wxm1KK eioFW0G8TbPTJDQ7G7LbJP32br3Uy/CGN7z3m3Q5mFp01LrKsoJ4FIEgzq2uuFDwtX9/WoBwHllj bZkUXMjBMru/SzHRtudP6na+ECGEXYIKSu+bREqXl2TQjWxDHLyjbQ36sLaF1C32IdzUchxFc2mw 4tBQYkPrkvLT7mwUfPTYrybxW7c5HdeXn/1s+72JSanHh2H1CsLT4G/HcMUP6JAFpoM9s3aiVhAe 8X/z6j2/TEEcgpgu5iCzVP6nz34BAAD//wMAUEsBAi0AFAAGAAgAAAAhALaDOJL+AAAA4QEAABMA AAAAAAAAAAAAAAAAAAAAAFtDb250ZW50X1R5cGVzXS54bWxQSwECLQAUAAYACAAAACEAOP0h/9YA AACUAQAACwAAAAAAAAAAAAAAAAAvAQAAX3JlbHMvLnJlbHNQSwECLQAUAAYACAAAACEAvIwCFoMG AADCJQAADgAAAAAAAAAAAAAAAAAuAgAAZHJzL2Uyb0RvYy54bWxQSwECLQAUAAYACAAAACEACTYE QN0AAAAFAQAADwAAAAAAAAAAAAAAAADdCAAAZHJzL2Rvd25yZXYueG1sUEsFBgAAAAAEAAQA8wAA AOcJAAAAAA== ">
                      <v:group id="Group 238882244" o:spid="_x0000_s1245" style="position:absolute;width:11391;height:9436" coordsize="11391,943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jEWKcoAAADiAAAADwAAAGRycy9kb3ducmV2LnhtbESPQWvCQBSE70L/w/IK vdVNoi0huoqIFQ9SqBaKt0f2mQSzb0N2TeK/d4WCx2FmvmHmy8HUoqPWVZYVxOMIBHFudcWFgt/j 13sKwnlkjbVlUnAjB8vFy2iOmbY9/1B38IUIEHYZKii9bzIpXV6SQTe2DXHwzrY16INsC6lb7APc 1DKJok9psOKwUGJD65Lyy+FqFGx77FeTeNPtL+f17XT8+P7bx6TU2+uwmoHwNPhn+L+90wqSSZqm STKdwuNSuANycQc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IjEWKcoA AADiAAAADwAAAAAAAAAAAAAAAACqAgAAZHJzL2Rvd25yZXYueG1sUEsFBgAAAAAEAAQA+gAAAKED AAAAAA== ">
                        <v:group id="Group 238882243" o:spid="_x0000_s1246" style="position:absolute;width:11391;height:9436" coordsize="11391,943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diOXcsAAADiAAAADwAAAGRycy9kb3ducmV2LnhtbESPT2vCQBTE74V+h+UJ 3urmT1tCdBWRVnqQgloQb4/sMwlm34bsNonf3hUKPQ4z8xtmsRpNI3rqXG1ZQTyLQBAXVtdcKvg5 fr5kIJxH1thYJgU3crBaPj8tMNd24D31B1+KAGGXo4LK+zaX0hUVGXQz2xIH72I7gz7IrpS6wyHA TSOTKHqXBmsOCxW2tKmouB5+jYLtgMM6jT/63fWyuZ2Pb9+nXUxKTSfjeg7C0+j/w3/tL60gSbMs S5LXFB6Xwh2Qyzs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K3Yjl3L AAAA4gAAAA8AAAAAAAAAAAAAAAAAqgIAAGRycy9kb3ducmV2LnhtbFBLBQYAAAAABAAEAPoAAACi AwAAAAA= ">
                          <v:shape id="AutoShape 1498" o:spid="_x0000_s1247" type="#_x0000_t32" style="position:absolute;left:5280;top:4113;width:1918;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ptC8kAAADiAAAADwAAAGRycy9kb3ducmV2LnhtbESP22oCMRCG74W+Q5iCN1Kz66IrW6OU glKKNx4eYNjMHnQzWTZR07dvCgUvP/75v5lZbYLpxJ0G11pWkE4TEMSl1S3XCs6n7dsShPPIGjvL pOCHHGzWL6MVFto++ED3o69FlLArUEHjfV9I6cqGDLqp7YljVtnBoI841FIP+Ihy08lZkiykwZbj hgZ7+myovB5vJlr6xbkK+pKfqv0ub8Mt+54QKzV+DR/vIDwF/xz+b3/peP48zZZZPk/h76XIINe/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PmqbQvJAAAA4gAAAA8AAAAA AAAAAAAAAAAAoQIAAGRycy9kb3ducmV2LnhtbFBLBQYAAAAABAAEAPkAAACXAwAAAAA= ">
                            <v:stroke endarrow="classic" endarrowwidth="narrow"/>
                          </v:shape>
                          <v:group id="Group 238882240" o:spid="_x0000_s1248" style="position:absolute;width:11391;height:9436" coordsize="11391,944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XQoQKskAAADiAAAADwAAAGRycy9kb3ducmV2LnhtbESPzWrCQBSF9wXfYbiC uzpJrCWkjiKi4kKEaqF0d8lck2DmTsiMSXz7zkJweTh/fIvVYGrRUesqywriaQSCOLe64kLBz2X3 noJwHlljbZkUPMjBajl6W2Cmbc/f1J19IcIIuwwVlN43mZQuL8mgm9qGOHhX2xr0QbaF1C32YdzU MomiT2mw4vBQYkObkvLb+W4U7Hvs17N42x1v183j7zI//R5jUmoyHtZfIDwN/hV+tg9aQTJL0zRJ PgJEQAo4IJf/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dChAqyQAA AOIAAAAPAAAAAAAAAAAAAAAAAKoCAABkcnMvZG93bnJldi54bWxQSwUGAAAAAAQABAD6AAAAoAMA AAAA ">
                            <v:shape id="Text Box 1499" o:spid="_x0000_s1249" type="#_x0000_t202" style="position:absolute;left:3219;width:3353;height:27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0IbOsgA AADiAAAADwAAAGRycy9kb3ducmV2LnhtbESPzWrCQBSF94W+w3AL3dUZSxtjzESKInTVoq2Cu0vm mgQzd0JmNPHtnUWhy8P548uXo23FlXrfONYwnSgQxKUzDVcafn82LykIH5ANto5Jw408LIvHhxwz 4wbe0nUXKhFH2GeooQ6hy6T0ZU0W/cR1xNE7ud5iiLKvpOlxiOO2la9KJdJiw/Ghxo5WNZXn3cVq 2H+djoc39V2t7Xs3uFFJtnOp9fPT+LEAEWgM/+G/9qfRMEuTJJ0rFSEiUsQBWdwBAAD//wMAUEsB Ai0AFAAGAAgAAAAhAPD3irv9AAAA4gEAABMAAAAAAAAAAAAAAAAAAAAAAFtDb250ZW50X1R5cGVz XS54bWxQSwECLQAUAAYACAAAACEAMd1fYdIAAACPAQAACwAAAAAAAAAAAAAAAAAuAQAAX3JlbHMv LnJlbHNQSwECLQAUAAYACAAAACEAMy8FnkEAAAA5AAAAEAAAAAAAAAAAAAAAAAApAgAAZHJzL3No YXBleG1sLnhtbFBLAQItABQABgAIAAAAIQBPQhs6yAAAAOIAAAAPAAAAAAAAAAAAAAAAAJgCAABk cnMvZG93bnJldi54bWxQSwUGAAAAAAQABAD1AAAAjQMAAAAA " filled="f" stroked="f">
                              <v:textbox>
                                <w:txbxContent>
                                  <w:p w:rsidR="00E435F6" w:rsidRPr="001A5225" w:rsidRDefault="00E435F6" w:rsidP="006438AF">
                                    <w:pPr>
                                      <w:rPr>
                                        <w:color w:val="000000" w:themeColor="text1"/>
                                        <w:sz w:val="18"/>
                                        <w:szCs w:val="18"/>
                                      </w:rPr>
                                    </w:pPr>
                                    <w:r w:rsidRPr="001A5225">
                                      <w:rPr>
                                        <w:color w:val="000000" w:themeColor="text1"/>
                                        <w:sz w:val="18"/>
                                        <w:szCs w:val="18"/>
                                      </w:rPr>
                                      <w:t>M</w:t>
                                    </w:r>
                                  </w:p>
                                </w:txbxContent>
                              </v:textbox>
                            </v:shape>
                            <v:group id="Group 1492" o:spid="_x0000_s1250" style="position:absolute;top:6557;width:11391;height:0" coordorigin="1524,12133" coordsize="143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Xv/YskAAADjAAAADwAAAGRycy9kb3ducmV2LnhtbERPzWrCQBC+F/oOyxS8 NZuYpmjqKiJt6UGEqiDehuyYBLOzIbsm8e27hUKP8/3PYjWaRvTUudqygiSKQRAXVtdcKjgePp5n IJxH1thYJgV3crBaPj4sMNd24G/q974UIYRdjgoq79tcSldUZNBFtiUO3MV2Bn04u1LqDocQbho5 jeNXabDm0FBhS5uKiuv+ZhR8Djis0+S9314vm/v5kO1O24SUmjyN6zcQnkb/L/5zf+kwP43nL7Ns mqXw+1MAQC5/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Fe/9iyQAA AOMAAAAPAAAAAAAAAAAAAAAAAKoCAABkcnMvZG93bnJldi54bWxQSwUGAAAAAAQABAD6AAAAoAMA AAAA ">
                              <v:shape id="AutoShape 1493" o:spid="_x0000_s1251" type="#_x0000_t32" style="position:absolute;left:1738;top:12133;width:90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6VsdskAAADjAAAADwAAAGRycy9kb3ducmV2LnhtbERPO0/DMBDekfofrENiQdRpQSWEulXF Sx3o0ICYj/iIo8TnYJs08OsxElLH+963XI+2EwP50DhWMJtmIIgrpxuuFby+PF7kIEJE1tg5JgXf FGC9mpwssdDuwHsayliLFMKhQAUmxr6QMlSGLIap64kT9+G8xZhOX0vt8ZDCbSfnWbaQFhtODQZ7 ujNUteWXVVCi3/8MT2/m/vNZtg/v291w3u6UOjsdN7cgIo3xKP53b3Waf3N1mWfX+WwOfz8lAOTq F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FOlbHbJAAAA4wAAAA8AAAAA AAAAAAAAAAAAoQIAAGRycy9kb3ducmV2LnhtbFBLBQYAAAAABAAEAPkAAACXAwAAAAA= ">
                                <v:stroke endarrow="classic"/>
                              </v:shape>
                              <v:shape id="AutoShape 1494" o:spid="_x0000_s1252" type="#_x0000_t32" style="position:absolute;left:2638;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ycfessAAADiAAAADwAAAGRycy9kb3ducmV2LnhtbESPUUvDMBSF3wX/Q7iCL+LSdtjNumyI ICgydJvg66W5NqXNTWiyrvrrjSD4eDjnfIez2ky2FyMNoXWsIJ9lIIhrp1tuFLwfHq+XIEJE1tg7 JgVfFGCzPj9bYaXdiXc07mMjEoRDhQpMjL6SMtSGLIaZ88TJ+3SDxZjk0Eg94CnBbS+LLCulxZbT gkFPD4bqbn+0Crqxe9293QR/dfym8sWb7fP8Qyt1eTHd34GINMX/8F/7SSu4zeeLssiLBfxeSndA rn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BycfessAAADiAAAADwAA AAAAAAAAAAAAAAChAgAAZHJzL2Rvd25yZXYueG1sUEsFBgAAAAAEAAQA+QAAAJkDAAAAAA== ">
                                <v:stroke dashstyle="dash"/>
                              </v:shape>
                              <v:shape id="AutoShape 1495" o:spid="_x0000_s1253" type="#_x0000_t32" style="position:absolute;left:1524;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2uM9sgAAADjAAAADwAAAGRycy9kb3ducmV2LnhtbERPX0vDMBB/F/wO4QRfxCVOV2pdNkQQ FBHdHOz1aM6mtLmEJuuqn94Igo/3+3/L9eR6MdIQW88armYKBHHtTcuNht3H42UJIiZkg71n0vBF Edar05MlVsYfeUPjNjUih3CsUINNKVRSxtqSwzjzgThzn35wmPI5NNIMeMzhrpdzpQrpsOXcYDHQ g6W62x6chm7s3jbvixguDt9UvAT7+ny9N1qfn033dyASTelf/Od+Mnl+eatUWcwXN/D7UwZArn4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r2uM9sgAAADjAAAADwAAAAAA AAAAAAAAAAChAgAAZHJzL2Rvd25yZXYueG1sUEsFBgAAAAAEAAQA+QAAAJYDAAAAAA== ">
                                <v:stroke dashstyle="dash"/>
                              </v:shape>
                            </v:group>
                            <v:shape id="Text Box 1491" o:spid="_x0000_s1254" type="#_x0000_t202" style="position:absolute;left:6697;top:6697;width:3353;height:274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k/uc8YA AADjAAAADwAAAGRycy9kb3ducmV2LnhtbERPX2vCMBB/H/gdwgl7m4nFSu2MMiaDPSnTTdjb0Zxt sbmUJtru2xth4OP9/t9yPdhGXKnztWMN04kCQVw4U3Op4fvw8ZKB8AHZYOOYNPyRh/Vq9LTE3Lie v+i6D6WIIexz1FCF0OZS+qIii37iWuLInVxnMcSzK6XpsI/htpGJUnNpsebYUGFL7xUV5/3FavjZ nn6PM7UrNzZtezcoyXYhtX4eD2+vIAIN4SH+d3+aOD9LslmSpOkc7j9FAOTqBgAA//8DAFBLAQIt ABQABgAIAAAAIQDw94q7/QAAAOIBAAATAAAAAAAAAAAAAAAAAAAAAABbQ29udGVudF9UeXBlc10u eG1sUEsBAi0AFAAGAAgAAAAhADHdX2HSAAAAjwEAAAsAAAAAAAAAAAAAAAAALgEAAF9yZWxzLy5y ZWxzUEsBAi0AFAAGAAgAAAAhADMvBZ5BAAAAOQAAABAAAAAAAAAAAAAAAAAAKQIAAGRycy9zaGFw ZXhtbC54bWxQSwECLQAUAAYACAAAACEAvk/uc8YAAADjAAAADwAAAAAAAAAAAAAAAACYAgAAZHJz L2Rvd25yZXYueG1sUEsFBgAAAAAEAAQA9QAAAIsDAAAAAA== " filled="f" stroked="f">
                              <v:textbox>
                                <w:txbxContent>
                                  <w:p w:rsidR="00E435F6" w:rsidRPr="00270797" w:rsidRDefault="00E435F6" w:rsidP="006438AF">
                                    <w:pPr>
                                      <w:rPr>
                                        <w:sz w:val="18"/>
                                        <w:szCs w:val="18"/>
                                      </w:rPr>
                                    </w:pPr>
                                    <w:r w:rsidRPr="00270797">
                                      <w:rPr>
                                        <w:sz w:val="18"/>
                                        <w:szCs w:val="18"/>
                                      </w:rPr>
                                      <w:t>I</w:t>
                                    </w:r>
                                  </w:p>
                                </w:txbxContent>
                              </v:textbox>
                            </v:shape>
                          </v:group>
                        </v:group>
                        <v:shape id="Text Box 1497" o:spid="_x0000_s1255" type="#_x0000_t202" style="position:absolute;left:4507;top:2575;width:4121;height:417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steMoA AADiAAAADwAAAGRycy9kb3ducmV2LnhtbESPzWrDMBCE74W8g9hAb42UvxK7lkNIKPSU0CQt9LZY G9vEWhlLjd23rwKFHoeZ+YbJ1oNtxI06XzvWMJ0oEMSFMzWXGs6n16cVCB+QDTaOScMPeVjno4cM U+N6fqfbMZQiQtinqKEKoU2l9EVFFv3EtcTRu7jOYoiyK6XpsI9w28iZUs/SYs1xocKWthUV1+O3 1fCxv3x9LtSh3Nll27tBSbaJ1PpxPGxeQAQawn/4r/1mNCTzeTJbTdUC7pfiHZD5LwAAAP//AwBQ SwECLQAUAAYACAAAACEA8PeKu/0AAADiAQAAEwAAAAAAAAAAAAAAAAAAAAAAW0NvbnRlbnRfVHlw ZXNdLnhtbFBLAQItABQABgAIAAAAIQAx3V9h0gAAAI8BAAALAAAAAAAAAAAAAAAAAC4BAABfcmVs cy8ucmVsc1BLAQItABQABgAIAAAAIQAzLwWeQQAAADkAAAAQAAAAAAAAAAAAAAAAACkCAABkcnMv c2hhcGV4bWwueG1sUEsBAi0AFAAGAAgAAAAhAPt7LXjKAAAA4gAAAA8AAAAAAAAAAAAAAAAAmAIA AGRycy9kb3ducmV2LnhtbFBLBQYAAAAABAAEAPUAAACPAwAAAAA= " filled="f" stroked="f">
                          <v:textbox>
                            <w:txbxContent>
                              <w:p w:rsidR="00E435F6" w:rsidRDefault="00E435F6" w:rsidP="006438AF">
                                <w:pPr>
                                  <w:rPr>
                                    <w:color w:val="000000" w:themeColor="text1"/>
                                    <w:sz w:val="18"/>
                                    <w:szCs w:val="18"/>
                                  </w:rPr>
                                </w:pPr>
                              </w:p>
                              <w:p w:rsidR="00E435F6" w:rsidRPr="001A5225" w:rsidRDefault="00E435F6" w:rsidP="006438AF">
                                <w:pPr>
                                  <w:rPr>
                                    <w:color w:val="000000" w:themeColor="text1"/>
                                    <w:sz w:val="18"/>
                                    <w:szCs w:val="18"/>
                                    <w:vertAlign w:val="subscript"/>
                                  </w:rPr>
                                </w:pPr>
                                <w:r>
                                  <w:rPr>
                                    <w:color w:val="000000" w:themeColor="text1"/>
                                    <w:sz w:val="18"/>
                                    <w:szCs w:val="18"/>
                                  </w:rPr>
                                  <w:t xml:space="preserve"> </w:t>
                                </w:r>
                                <w:r w:rsidRPr="001A5225">
                                  <w:rPr>
                                    <w:color w:val="000000" w:themeColor="text1"/>
                                    <w:sz w:val="18"/>
                                    <w:szCs w:val="18"/>
                                  </w:rPr>
                                  <w:t>B</w:t>
                                </w:r>
                                <w:r w:rsidRPr="001A5225">
                                  <w:rPr>
                                    <w:color w:val="000000" w:themeColor="text1"/>
                                    <w:sz w:val="18"/>
                                    <w:szCs w:val="18"/>
                                    <w:vertAlign w:val="subscript"/>
                                  </w:rPr>
                                  <w:t>M</w:t>
                                </w:r>
                              </w:p>
                            </w:txbxContent>
                          </v:textbox>
                        </v:shape>
                      </v:group>
                      <v:group id="Group 1500" o:spid="_x0000_s1256" style="position:absolute;left:4306;top:1931;width:618;height:3383" coordorigin="6836,11523" coordsize="78,47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Xk/2T8sAAADiAAAADwAAAGRycy9kb3ducmV2LnhtbESPQWvCQBSE74X+h+UV etNNGm1DdBWRtvQggrFQvD2yzySYfRuy2yT+e7cg9DjMzDfMcj2aRvTUudqygngagSAurK65VPB9 /JikIJxH1thYJgVXcrBePT4sMdN24AP1uS9FgLDLUEHlfZtJ6YqKDLqpbYmDd7adQR9kV0rd4RDg ppEvUfQqDdYcFipsaVtRccl/jYLPAYdNEr/3u8t5ez0d5/ufXUxKPT+NmwUIT6P/D9/bX1pBksbJ bJ4mb/B3KdwBuboB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F5P9k/L AAAA4gAAAA8AAAAAAAAAAAAAAAAAqgIAAGRycy9kb3ducmV2LnhtbFBLBQYAAAAABAAEAPoAAACi AwAAAAA= ">
                        <v:shape id="AutoShape 1501" o:spid="_x0000_s1257" type="#_x0000_t32" style="position:absolute;left:6870;top:11612;width:0;height:38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Ic7SswAAADiAAAADwAAAGRycy9kb3ducmV2LnhtbESPzWrDMBCE74W+g9hAL6WRE5IQ3Cih 9I8cmkPc0vPW2ljG1sqVVMfJ01eBQo/DzHzDrDaDbUVPPtSOFUzGGQji0umaKwUf7y93SxAhImts HZOCEwXYrK+vVphrd+Q99UWsRIJwyFGBibHLpQylIYth7Dri5B2ctxiT9JXUHo8Jbls5zbKFtFhz WjDY0aOhsil+rIIC/f7cv36ap+832Tx/bXf9bbNT6mY0PNyDiDTE//Bfe6sVLOazbLqcTeZwuZTu gFz/AgAA//8DAFBLAQItABQABgAIAAAAIQD+JeulAAEAAOoBAAATAAAAAAAAAAAAAAAAAAAAAABb Q29udGVudF9UeXBlc10ueG1sUEsBAi0AFAAGAAgAAAAhAJYFM1jUAAAAlwEAAAsAAAAAAAAAAAAA AAAAMQEAAF9yZWxzLy5yZWxzUEsBAi0AFAAGAAgAAAAhADMvBZ5BAAAAOQAAABQAAAAAAAAAAAAA AAAALgIAAGRycy9jb25uZWN0b3J4bWwueG1sUEsBAi0AFAAGAAgAAAAhAECHO0rMAAAA4gAAAA8A AAAAAAAAAAAAAAAAoQIAAGRycy9kb3ducmV2LnhtbFBLBQYAAAAABAAEAPkAAACaAwAAAAA= ">
                          <v:stroke endarrow="classic"/>
                        </v:shape>
                        <v:shape id="AutoShape 1502" o:spid="_x0000_s1258" type="#_x0000_t120" style="position:absolute;left:6836;top:11523;width:78;height:8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M35780A AADjAAAADwAAAGRycy9kb3ducmV2LnhtbESPT0/CQBDF7yZ+h82YeDGwXRCEwkKUhMSLJvzR89gd 2obubNNdoX5752DicWbevPd+y3XvG3WhLtaBLZhhBoq4CK7m0sLxsB3MQMWE7LAJTBZ+KMJ6dXuz xNyFK+/osk+lEhOOOVqoUmpzrWNRkcc4DC2x3E6h85hk7ErtOryKuW/0KMum2mPNklBhS5uKivP+ 21t4MFuPb++b3XFsDh+j08vT5Pz5Ze39Xf+8AJWoT//iv+9XJ/XH2Ww6N49GKIRJFqBXvwAAAP// AwBQSwECLQAUAAYACAAAACEA8PeKu/0AAADiAQAAEwAAAAAAAAAAAAAAAAAAAAAAW0NvbnRlbnRf VHlwZXNdLnhtbFBLAQItABQABgAIAAAAIQAx3V9h0gAAAI8BAAALAAAAAAAAAAAAAAAAAC4BAABf cmVscy8ucmVsc1BLAQItABQABgAIAAAAIQAzLwWeQQAAADkAAAAQAAAAAAAAAAAAAAAAACkCAABk cnMvc2hhcGV4bWwueG1sUEsBAi0AFAAGAAgAAAAhAEjN+e/NAAAA4wAAAA8AAAAAAAAAAAAAAAAA mAIAAGRycy9kb3ducmV2LnhtbFBLBQYAAAAABAAEAPUAAACSAwAAAAA= " fillcolor="black"/>
                      </v:group>
                      <w10:anchorlock/>
                    </v:group>
                  </w:pict>
                </mc:Fallback>
              </mc:AlternateContent>
            </w:r>
          </w:p>
        </w:tc>
        <w:tc>
          <w:tcPr>
            <w:tcW w:w="2141" w:type="dxa"/>
            <w:vAlign w:val="center"/>
          </w:tcPr>
          <w:p w:rsidR="00E435F6" w:rsidRPr="000C67BC" w:rsidRDefault="00E435F6" w:rsidP="000C603B">
            <w:pPr>
              <w:spacing w:line="276" w:lineRule="auto"/>
              <w:contextualSpacing/>
              <w:jc w:val="center"/>
              <w:rPr>
                <w:rFonts w:cs="Times New Roman"/>
                <w:color w:val="000000" w:themeColor="text1"/>
                <w:szCs w:val="24"/>
                <w:lang w:val="vi-VN"/>
              </w:rPr>
            </w:pPr>
            <w:r w:rsidRPr="000C67BC">
              <w:rPr>
                <w:rFonts w:eastAsia="Arial" w:cs="Times New Roman"/>
                <w:noProof/>
                <w:color w:val="000000" w:themeColor="text1"/>
                <w:szCs w:val="24"/>
              </w:rPr>
              <mc:AlternateContent>
                <mc:Choice Requires="wpg">
                  <w:drawing>
                    <wp:inline distT="0" distB="0" distL="0" distR="0" wp14:anchorId="644DB2E8" wp14:editId="13D55520">
                      <wp:extent cx="1063625" cy="988695"/>
                      <wp:effectExtent l="0" t="0" r="0" b="1905"/>
                      <wp:docPr id="1677016942" name="Group 1475"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3625" cy="988695"/>
                                <a:chOff x="9020" y="11420"/>
                                <a:chExt cx="1013" cy="1071"/>
                              </a:xfrm>
                            </wpg:grpSpPr>
                            <wpg:grpSp>
                              <wpg:cNvPr id="81749323" name="Group 1476"/>
                              <wpg:cNvGrpSpPr>
                                <a:grpSpLocks/>
                              </wpg:cNvGrpSpPr>
                              <wpg:grpSpPr bwMode="auto">
                                <a:xfrm>
                                  <a:off x="9020" y="11420"/>
                                  <a:ext cx="1013" cy="1071"/>
                                  <a:chOff x="9020" y="11420"/>
                                  <a:chExt cx="1013" cy="1071"/>
                                </a:xfrm>
                              </wpg:grpSpPr>
                              <wpg:grpSp>
                                <wpg:cNvPr id="1188763756" name="Group 1478"/>
                                <wpg:cNvGrpSpPr>
                                  <a:grpSpLocks/>
                                </wpg:cNvGrpSpPr>
                                <wpg:grpSpPr bwMode="auto">
                                  <a:xfrm>
                                    <a:off x="9425" y="12173"/>
                                    <a:ext cx="213" cy="219"/>
                                    <a:chOff x="4400" y="10380"/>
                                    <a:chExt cx="439" cy="410"/>
                                  </a:xfrm>
                                </wpg:grpSpPr>
                                <wps:wsp>
                                  <wps:cNvPr id="2018872371" name="Oval 1479"/>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53332248" name="AutoShape 1480"/>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818364091" name="Text Box 1481"/>
                                <wps:cNvSpPr txBox="1">
                                  <a:spLocks noChangeArrowheads="1"/>
                                </wps:cNvSpPr>
                                <wps:spPr bwMode="auto">
                                  <a:xfrm>
                                    <a:off x="9610" y="12108"/>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270797" w:rsidRDefault="00E435F6" w:rsidP="006438AF">
                                      <w:pPr>
                                        <w:rPr>
                                          <w:sz w:val="18"/>
                                          <w:szCs w:val="18"/>
                                        </w:rPr>
                                      </w:pPr>
                                      <w:r>
                                        <w:rPr>
                                          <w:sz w:val="18"/>
                                          <w:szCs w:val="18"/>
                                        </w:rPr>
                                        <w:t>I</w:t>
                                      </w:r>
                                    </w:p>
                                  </w:txbxContent>
                                </wps:txbx>
                                <wps:bodyPr rot="0" vert="horz" wrap="square" lIns="91440" tIns="45720" rIns="91440" bIns="45720" anchor="t" anchorCtr="0" upright="1">
                                  <a:noAutofit/>
                                </wps:bodyPr>
                              </wps:wsp>
                              <wpg:grpSp>
                                <wpg:cNvPr id="439026328" name="Group 1482"/>
                                <wpg:cNvGrpSpPr>
                                  <a:grpSpLocks/>
                                </wpg:cNvGrpSpPr>
                                <wpg:grpSpPr bwMode="auto">
                                  <a:xfrm>
                                    <a:off x="9169" y="11717"/>
                                    <a:ext cx="407" cy="88"/>
                                    <a:chOff x="6812" y="11290"/>
                                    <a:chExt cx="407" cy="88"/>
                                  </a:xfrm>
                                </wpg:grpSpPr>
                                <wps:wsp>
                                  <wps:cNvPr id="1317059081" name="AutoShape 1483"/>
                                  <wps:cNvCnPr>
                                    <a:cxnSpLocks noChangeShapeType="1"/>
                                  </wps:cNvCnPr>
                                  <wps:spPr bwMode="auto">
                                    <a:xfrm flipH="1">
                                      <a:off x="6812" y="11326"/>
                                      <a:ext cx="374"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99452208" name="AutoShape 1484"/>
                                  <wps:cNvSpPr>
                                    <a:spLocks noChangeArrowheads="1"/>
                                  </wps:cNvSpPr>
                                  <wps:spPr bwMode="auto">
                                    <a:xfrm>
                                      <a:off x="7141" y="11290"/>
                                      <a:ext cx="78" cy="88"/>
                                    </a:xfrm>
                                    <a:prstGeom prst="flowChartConnector">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788604349" name="Group 1485"/>
                                <wpg:cNvGrpSpPr>
                                  <a:grpSpLocks/>
                                </wpg:cNvGrpSpPr>
                                <wpg:grpSpPr bwMode="auto">
                                  <a:xfrm>
                                    <a:off x="9020" y="11420"/>
                                    <a:ext cx="420" cy="408"/>
                                    <a:chOff x="2961" y="5457"/>
                                    <a:chExt cx="420" cy="408"/>
                                  </a:xfrm>
                                </wpg:grpSpPr>
                                <wps:wsp>
                                  <wps:cNvPr id="1142241498" name="Text Box 1486"/>
                                  <wps:cNvSpPr txBox="1">
                                    <a:spLocks noChangeArrowheads="1"/>
                                  </wps:cNvSpPr>
                                  <wps:spPr bwMode="auto">
                                    <a:xfrm>
                                      <a:off x="2961" y="5457"/>
                                      <a:ext cx="420"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45021C" w:rsidRDefault="00E435F6" w:rsidP="006438AF">
                                        <w:pPr>
                                          <w:rPr>
                                            <w:sz w:val="18"/>
                                            <w:szCs w:val="18"/>
                                            <w:vertAlign w:val="subscript"/>
                                          </w:rPr>
                                        </w:pPr>
                                        <w:r>
                                          <w:rPr>
                                            <w:sz w:val="18"/>
                                            <w:szCs w:val="18"/>
                                          </w:rPr>
                                          <w:t xml:space="preserve">  </w:t>
                                        </w:r>
                                        <w:r w:rsidRPr="001A5225">
                                          <w:rPr>
                                            <w:color w:val="000000" w:themeColor="text1"/>
                                            <w:sz w:val="18"/>
                                            <w:szCs w:val="18"/>
                                          </w:rPr>
                                          <w:t>B</w:t>
                                        </w:r>
                                        <w:r w:rsidRPr="001A5225">
                                          <w:rPr>
                                            <w:color w:val="000000" w:themeColor="text1"/>
                                            <w:sz w:val="18"/>
                                            <w:szCs w:val="18"/>
                                            <w:vertAlign w:val="subscript"/>
                                          </w:rPr>
                                          <w:t>M</w:t>
                                        </w:r>
                                      </w:p>
                                    </w:txbxContent>
                                  </wps:txbx>
                                  <wps:bodyPr rot="0" vert="horz" wrap="square" lIns="91440" tIns="45720" rIns="91440" bIns="45720" anchor="t" anchorCtr="0" upright="1">
                                    <a:noAutofit/>
                                  </wps:bodyPr>
                                </wps:wsp>
                                <wps:wsp>
                                  <wps:cNvPr id="461312080" name="AutoShape 1487"/>
                                  <wps:cNvCnPr>
                                    <a:cxnSpLocks noChangeShapeType="1"/>
                                  </wps:cNvCnPr>
                                  <wps:spPr bwMode="auto">
                                    <a:xfrm>
                                      <a:off x="3056" y="551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2029690502" name="Text Box 1488"/>
                                <wps:cNvSpPr txBox="1">
                                  <a:spLocks noChangeArrowheads="1"/>
                                </wps:cNvSpPr>
                                <wps:spPr bwMode="auto">
                                  <a:xfrm>
                                    <a:off x="9440" y="11510"/>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1A5225" w:rsidRDefault="00E435F6" w:rsidP="006438AF">
                                      <w:pPr>
                                        <w:rPr>
                                          <w:color w:val="000000" w:themeColor="text1"/>
                                          <w:sz w:val="18"/>
                                          <w:szCs w:val="18"/>
                                        </w:rPr>
                                      </w:pPr>
                                      <w:r w:rsidRPr="001A5225">
                                        <w:rPr>
                                          <w:color w:val="000000" w:themeColor="text1"/>
                                          <w:sz w:val="18"/>
                                          <w:szCs w:val="18"/>
                                        </w:rPr>
                                        <w:t>M</w:t>
                                      </w:r>
                                    </w:p>
                                  </w:txbxContent>
                                </wps:txbx>
                                <wps:bodyPr rot="0" vert="horz" wrap="square" lIns="91440" tIns="45720" rIns="91440" bIns="45720" anchor="t" anchorCtr="0" upright="1">
                                  <a:noAutofit/>
                                </wps:bodyPr>
                              </wps:wsp>
                            </wpg:grpSp>
                            <wps:wsp>
                              <wps:cNvPr id="679934634" name="AutoShape 1489"/>
                              <wps:cNvCnPr>
                                <a:cxnSpLocks noChangeShapeType="1"/>
                              </wps:cNvCnPr>
                              <wps:spPr bwMode="auto">
                                <a:xfrm>
                                  <a:off x="9526" y="11805"/>
                                  <a:ext cx="0" cy="36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475" o:spid="_x0000_s1259" alt="Description: Group Vat li Thay Luong" style="width:83.75pt;height:77.85pt;mso-position-horizontal-relative:char;mso-position-vertical-relative:line" coordorigin="9020,11420" coordsize="1013,107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A+ooggYAAKYlAAAOAAAAZHJzL2Uyb0RvYy54bWzsWtty2zYQfe9M/4HDd0UACV4nciaRrLQz bpOZuH2HSUrklCRYgLbkdPrvXVxI6uokdqU2if0ggwIJAos9e84u9PLVuiqtu4yLgtUTG79AtpXV CUuLejmxf7uej0LbEi2tU1qyOpvY95mwX138+MPLVRNnDstZmWbcgkFqEa+aiZ23bROPxyLJs4qK F6zJauhcMF7RFi75cpxyuoLRq3LsIOSPV4ynDWdJJgR8O9Od9oUaf7HIkvbdYiGy1ionNsytVZ9c fd7Iz/HFSxovOW3yIjHToI+YRUWLGl7aDzWjLbVuebE3VFUknAm2aF8krBqzxaJIMrUGWA1GO6t5 y9lto9ayjFfLpjcTmHbHTo8eNvn17j23ihT2zg8ChP2IOLZV0wr2Sr3ewiTwbCvNRAJm01/9TsGe hXWd03vr6pbVS2nGVbOMYbS3vPnQvOfaFtC8YskfArrHu/3yeqlvtm5Wv7AU3khvW6bMuF7wSg4B BrLWarfu+93K1q2VwJcY+a7vwNwS6IvC0I88vZ1JDnsuH4uQA3sOvRgTaKm9TvLL/nns6ocxCrDs HdNYv1hN1kxOr0xd9Is0JgtxQCLXgVF2DOaf2iCHVjbYZXddND6bSTAOw8B3A8/fM0p4cqMQ6Q1y ux0cuHq7O6M4nU0cHOme3iSEIOMlyA33vIS4kXYSglXfUR+B+CUGiIqnQfRDTptMIV9IUBl/gxAB 1nVc8Fbjce/uaCkRqta0atTNHfyExp5Vs2lO62X2mnO2yjOawty0u289IC8EIPeTYCSeG2gzIw/t mBl7xlqysYkoGjdctG8zVlmyMbGzsiwaIddIY3p3JVp9d3eX/FqwskjnRVmqC768mZbcggVDJFB/ 5gVbt5W1tQLge+AJjx0Cgm6dqlghjXVp2i0tSt0GDyhrFdC0wWRUEPENS+/BeJxpigFKhEbO+Efb WgG9TGzx5y3lmW2VP9ewAREGtwM+UhfEC2Sg4ps9N5s9tE5gqInd2pZuTlvNYbcNL5Y5vAmr5dbs NUTQRaGMOczKTBb8U8/15I6KA891XcchwP46NMp5KacGb9Ug23I+2OxTeesBdHdB4Si297x1UbIV oIi3U1bXICoYf8hxaya9VrnQ+fyRxrAswJF0e7lApT7+ilB0GV6GZEQc/3JE0Gw2ej2fkpE/hz2a ubPpdIb/lmvBJM6LNM1qOfVOCWHyeWHMaDKtYXottAVMsYnfufrbx+94exqKkWEt3X+1OuDmrxF3 g6Q4FwZDHLo+QVFPFtfSLd6wtYSgIoANCFrtGnq6OHIqMEY+kKhhaKT0gPZVKeeI1FFSyrmhIpWe aPfAyAGAnw0/CYcejyZ0f9NQ2UI/dgh640SjuR8GIzIn3igKUDhCOHoT+YhEZDbfRv9VUWdPR/+T ObgqWkgLy6Ka2GHP9TQ+Rsh98JLT76JF9/9Q1GjXN2uV9QSOjEIDVX4NBG7yJjltlXIZdQhshhzf dXrO7fK30KzxdPlZBHmjSbQCHEiLbuAagVqUuA4N4Hvh7YcYck2VnjnRvvDefq4PB0MglVmm3LnT yxkXB8iLEETNQ3JGhSsTS6e1zn2TdW1y315/K/lzfd9Anrslv/Uj8vnj8ttagFr+qQvPJivesJ/r qJRzsLobEG317aRlL5aKllOpIHtdo4XkEUXeB1IpgZ8M8geFttUqS4k2o2Wbg4ie2FWWgnzOoM4k W+Bk/9tw3tvp0YJGrs749pmc3Iki4jkO0PIhHyddmIRs9NQJZoAJAG07LkjpIlVCANMbgkkfFPb8 +ssE+3Gl+pxpPjrTHAK1ZqqDJTQcQOEOEZcAf2wX0UJVzdutGsoK679VVXyoiCbrhcrRSKdTe9py QMUq9/Qgb9dcNxQVd5/rPXSwxvloC6qeDsEk6iG9mQGYGmVfMjpPBnDAeB20j5puD9zPCQCUxI5S y3MCIIXBJ8oGQwLQq7fnCt5GqZn42MUgBiAKHijgqbB3WsUrUwijc10kTxNAD3geJAxbyYUjT6uk HviGZK6ovk+VOzDkuRQvAjaK4BCjP/Hc5EdzXHVmfozUsYDSvp4+cBpyuucK2cHDoC8uJj8T5BcR ZJ/6fS0EefZA4gdR5BLfhZLLAbLcPJs9UXlogyzh6FOTJZzEI/ODiE5hm5TG9T9RYP8vi0LyAHhG Ra4PelNoacZ/sFj0HdWClHPDj4FU9cv8cEn+2mjzWtWOhp9XXfwDAAD//wMAUEsDBBQABgAIAAAA IQBMOAW83AAAAAUBAAAPAAAAZHJzL2Rvd25yZXYueG1sTI9Ba8JAEIXvhf6HZQq91U0s0ZJmIyK2 JylUhdLbmB2TYHY2ZNck/vuuvehleMMb3vsmW4ymET11rrasIJ5EIIgLq2suFex3Hy9vIJxH1thY JgUXcrDIHx8yTLUd+Jv6rS9FCGGXooLK+zaV0hUVGXQT2xIH72g7gz6sXSl1h0MIN42cRtFMGqw5 NFTY0qqi4rQ9GwWfAw7L13jdb07H1eV3l3z9bGJS6vlpXL6D8DT62zFc8QM65IHpYM+snWgUhEf8 /7x6s3kC4hBEksxB5pm8p8//AAAA//8DAFBLAQItABQABgAIAAAAIQC2gziS/gAAAOEBAAATAAAA AAAAAAAAAAAAAAAAAABbQ29udGVudF9UeXBlc10ueG1sUEsBAi0AFAAGAAgAAAAhADj9If/WAAAA lAEAAAsAAAAAAAAAAAAAAAAALwEAAF9yZWxzLy5yZWxzUEsBAi0AFAAGAAgAAAAhANwD6iiCBgAA piUAAA4AAAAAAAAAAAAAAAAALgIAAGRycy9lMm9Eb2MueG1sUEsBAi0AFAAGAAgAAAAhAEw4Bbzc AAAABQEAAA8AAAAAAAAAAAAAAAAA3AgAAGRycy9kb3ducmV2LnhtbFBLBQYAAAAABAAEAPMAAADl CQAAAAA= ">
                      <v:group id="Group 1476" o:spid="_x0000_s1260" style="position:absolute;left:9020;top:11420;width:1013;height:1071" coordorigin="9020,11420" coordsize="1013,107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vhABcoAAADhAAAADwAAAGRycy9kb3ducmV2LnhtbESPQWvCQBSE70L/w/IK vdVNjG1t6ioiVTxIoSpIb4/sMwlm34bsNon/3hUEj8PMfMNM572pREuNKy0riIcRCOLM6pJzBYf9 6nUCwnlkjZVlUnAhB/PZ02CKqbYd/1K787kIEHYpKii8r1MpXVaQQTe0NXHwTrYx6INscqkb7ALc VHIURe/SYMlhocCalgVl592/UbDusFsk8Xe7PZ+Wl7/9289xG5NSL8/94guEp94/wvf2RiuYxB/j z2SUwO1ReANydgU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VvhABcoA AADhAAAADwAAAAAAAAAAAAAAAACqAgAAZHJzL2Rvd25yZXYueG1sUEsFBgAAAAAEAAQA+gAAAKED AAAAAA== ">
                        <v:group id="Group 1478" o:spid="_x0000_s1261" style="position:absolute;left:9425;top:12173;width:213;height:219" coordorigin="4400,10380" coordsize="439,41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cYgA8gAAADjAAAADwAAAGRycy9kb3ducmV2LnhtbERPzWrCQBC+C32HZQq9 6SYVY0hdRcSWHkSoFkpvQ3ZMgtnZkF2T+PauIHic738Wq8HUoqPWVZYVxJMIBHFudcWFgt/j5zgF 4TyyxtoyKbiSg9XyZbTATNuef6g7+EKEEHYZKii9bzIpXV6SQTexDXHgTrY16MPZFlK32IdwU8v3 KEqkwYpDQ4kNbUrKz4eLUfDVY7+exttudz5trv/H2f5vF5NSb6/D+gOEp8E/xQ/3tw7z4zSdJ9P5 LIH7TwEAubwB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A3GIAPIAAAA 4wAAAA8AAAAAAAAAAAAAAAAAqgIAAGRycy9kb3ducmV2LnhtbFBLBQYAAAAABAAEAPoAAACfAwAA AAA= ">
                          <v:oval id="Oval 1479" o:spid="_x0000_s1262" style="position:absolute;left:4537;top:10503;width:159;height:1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g+XF8oA AADjAAAADwAAAGRycy9kb3ducmV2LnhtbESPwWrDMBBE74X+g9hAL6WR7dLEOFFCMSTkWjeHHrfW xjaxVkZSY/vvo0Khx2Fm3jDb/WR6cSPnO8sK0mUCgri2uuNGwfnz8JKD8AFZY2+ZFMzkYb97fNhi oe3IH3SrQiMihH2BCtoQhkJKX7dk0C/tQBy9i3UGQ5SukdrhGOGml1mSrKTBjuNCiwOVLdXX6sco cM/DXM6n8pB+87F6G3P9tTprpZ4W0/sGRKAp/If/2ietIEvSPF9nr+sUfj/FPyB3dwAAAP//AwBQ SwECLQAUAAYACAAAACEA8PeKu/0AAADiAQAAEwAAAAAAAAAAAAAAAAAAAAAAW0NvbnRlbnRfVHlw ZXNdLnhtbFBLAQItABQABgAIAAAAIQAx3V9h0gAAAI8BAAALAAAAAAAAAAAAAAAAAC4BAABfcmVs cy8ucmVsc1BLAQItABQABgAIAAAAIQAzLwWeQQAAADkAAAAQAAAAAAAAAAAAAAAAACkCAABkcnMv c2hhcGV4bWwueG1sUEsBAi0AFAAGAAgAAAAhABYPlxfKAAAA4wAAAA8AAAAAAAAAAAAAAAAAmAIA AGRycy9kb3ducmV2LnhtbFBLBQYAAAAABAAEAPUAAACPAwAAAAA= " fillcolor="black"/>
                          <v:shape id="AutoShape 1480" o:spid="_x0000_s1263" type="#_x0000_t120" style="position:absolute;left:4400;top:10380;width:439;height: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vNwz80A AADjAAAADwAAAGRycy9kb3ducmV2LnhtbESPQUsDMRCF74L/IYzgzWbd1CrbpqWUCipI222h12Ez 3SzdJMsmtqu/3jkIHmfem/e+mS0G14oL9bEJXsPjKANBvgqm8bWGw/714QVETOgNtsGThm+KsJjf 3sywMOHqd3QpUy04xMcCNdiUukLKWFlyGEehI8/aKfQOE499LU2PVw53rcyzbCIdNp4bLHa0slSd yy+noV5vPo/van3elrZarj4m+/FW/Wh9fzcspyASDenf/Hf9Zhj/+UkpledjhuafeAFy/gsAAP// AwBQSwECLQAUAAYACAAAACEA8PeKu/0AAADiAQAAEwAAAAAAAAAAAAAAAAAAAAAAW0NvbnRlbnRf VHlwZXNdLnhtbFBLAQItABQABgAIAAAAIQAx3V9h0gAAAI8BAAALAAAAAAAAAAAAAAAAAC4BAABf cmVscy8ucmVsc1BLAQItABQABgAIAAAAIQAzLwWeQQAAADkAAAAQAAAAAAAAAAAAAAAAACkCAABk cnMvc2hhcGV4bWwueG1sUEsBAi0AFAAGAAgAAAAhAFbzcM/NAAAA4wAAAA8AAAAAAAAAAAAAAAAA mAIAAGRycy9kb3ducmV2LnhtbFBLBQYAAAAABAAEAPUAAACSAwAAAAA= " filled="f"/>
                        </v:group>
                        <v:shape id="Text Box 1481" o:spid="_x0000_s1264" type="#_x0000_t202" style="position:absolute;left:9610;top:12108;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BNgbMYA AADjAAAADwAAAGRycy9kb3ducmV2LnhtbERPS2vCQBC+C/0PyxR6091YKzG6irQUeqr4BG9DdkyC 2dmQ3Zr033eFgsf53rNY9bYWN2p95VhDMlIgiHNnKi40HPafwxSED8gGa8ek4Zc8rJZPgwVmxnW8 pdsuFCKGsM9QQxlCk0np85Is+pFriCN3ca3FEM+2kKbFLobbWo6VmkqLFceGEht6Lym/7n6shuP3 5XyaqE3xYd+azvVKsp1JrV+e+/UcRKA+PMT/7i8T56dJ+jqdqFkC958iAHL5BwAA//8DAFBLAQIt ABQABgAIAAAAIQDw94q7/QAAAOIBAAATAAAAAAAAAAAAAAAAAAAAAABbQ29udGVudF9UeXBlc10u eG1sUEsBAi0AFAAGAAgAAAAhADHdX2HSAAAAjwEAAAsAAAAAAAAAAAAAAAAALgEAAF9yZWxzLy5y ZWxzUEsBAi0AFAAGAAgAAAAhADMvBZ5BAAAAOQAAABAAAAAAAAAAAAAAAAAAKQIAAGRycy9zaGFw ZXhtbC54bWxQSwECLQAUAAYACAAAACEAMBNgbMYAAADjAAAADwAAAAAAAAAAAAAAAACYAgAAZHJz L2Rvd25yZXYueG1sUEsFBgAAAAAEAAQA9QAAAIsDAAAAAA== " filled="f" stroked="f">
                          <v:textbox>
                            <w:txbxContent>
                              <w:p w:rsidR="00E435F6" w:rsidRPr="00270797" w:rsidRDefault="00E435F6" w:rsidP="006438AF">
                                <w:pPr>
                                  <w:rPr>
                                    <w:sz w:val="18"/>
                                    <w:szCs w:val="18"/>
                                  </w:rPr>
                                </w:pPr>
                                <w:r>
                                  <w:rPr>
                                    <w:sz w:val="18"/>
                                    <w:szCs w:val="18"/>
                                  </w:rPr>
                                  <w:t>I</w:t>
                                </w:r>
                              </w:p>
                            </w:txbxContent>
                          </v:textbox>
                        </v:shape>
                        <v:group id="Group 1482" o:spid="_x0000_s1265" style="position:absolute;left:9169;top:11717;width:407;height:88" coordorigin="6812,11290" coordsize="407,8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7flY4sgAAADiAAAADwAAAGRycy9kb3ducmV2LnhtbERPy2rCQBTdF/oPwxXc 6eRRpUZHEWlLFyJUBXF3yVyTYOZOyIxJ/PvOotDl4bxXm8HUoqPWVZYVxNMIBHFudcWFgvPpc/IO wnlkjbVlUvAkB5v168sKM217/qHu6AsRQthlqKD0vsmkdHlJBt3UNsSBu9nWoA+wLaRusQ/hppZJ FM2lwYpDQ4kN7UrK78eHUfDVY79N449uf7/tntfT7HDZx6TUeDRslyA8Df5f/Of+1gre0kWUzNMk bA6Xwh2Q61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O35WOLIAAAA 4gAAAA8AAAAAAAAAAAAAAAAAqgIAAGRycy9kb3ducmV2LnhtbFBLBQYAAAAABAAEAPoAAACfAwAA AAA= ">
                          <v:shape id="AutoShape 1483" o:spid="_x0000_s1266" type="#_x0000_t32" style="position:absolute;left:6812;top:11326;width:374;height:0;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CDldMgAAADjAAAADwAAAGRycy9kb3ducmV2LnhtbERPzU7DMAy+I+0dIk/iglhSEDDKsmka qthlBwYPYDWm7dY4WRK6wtMTJCSO/v69WI22FwOF2DnWUMwUCOLamY4bDe9v1fUcREzIBnvHpOGL IqyWk4sFlsad+ZWGfWpEDuFYooY2JV9KGeuWLMaZ88SZ+3DBYspnaKQJeM7htpc3St1Lix3nhhY9 bVqqj/tPq6FK4bQ5HHbHF/f9XO2il1d+O2h9OR3XTyASjelf/Ofemjz/tnhQd49qXsDvTxkAufwB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hCDldMgAAADjAAAADwAAAAAA AAAAAAAAAAChAgAAZHJzL2Rvd25yZXYueG1sUEsFBgAAAAAEAAQA+QAAAJYDAAAAAA== ">
                            <v:stroke endarrow="classic"/>
                          </v:shape>
                          <v:shape id="AutoShape 1484" o:spid="_x0000_s1267" type="#_x0000_t120" style="position:absolute;left:7141;top:11290;width:78;height:8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1FbdsgA AADiAAAADwAAAGRycy9kb3ducmV2LnhtbERPy2rCQBTdC/2H4Ra6kTrJWGtNHaUKghsLvrq+zVyT YOZOyIwa/95ZFLo8nPd03tlaXKn1lWMN6SABQZw7U3Gh4bBfvX6A8AHZYO2YNNzJw3z21JtiZtyN t3TdhULEEPYZaihDaDIpfV6SRT9wDXHkTq61GCJsC2lavMVwW0uVJO/SYsWxocSGliXl593Fauin K4ub7+X2MEz3R3VajEfnn1+tX567r08QgbrwL/5zr40GNZm8jZRK4uZ4Kd4BOXsAAAD//wMAUEsB Ai0AFAAGAAgAAAAhAPD3irv9AAAA4gEAABMAAAAAAAAAAAAAAAAAAAAAAFtDb250ZW50X1R5cGVz XS54bWxQSwECLQAUAAYACAAAACEAMd1fYdIAAACPAQAACwAAAAAAAAAAAAAAAAAuAQAAX3JlbHMv LnJlbHNQSwECLQAUAAYACAAAACEAMy8FnkEAAAA5AAAAEAAAAAAAAAAAAAAAAAApAgAAZHJzL3No YXBleG1sLnhtbFBLAQItABQABgAIAAAAIQDHUVt2yAAAAOIAAAAPAAAAAAAAAAAAAAAAAJgCAABk cnMvZG93bnJldi54bWxQSwUGAAAAAAQABAD1AAAAjQMAAAAA " fillcolor="black"/>
                        </v:group>
                        <v:group id="Group 1485" o:spid="_x0000_s1268" style="position:absolute;left:9020;top:11420;width:420;height:408" coordorigin="2961,5457" coordsize="420,40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j+bfskAAADjAAAADwAAAGRycy9kb3ducmV2LnhtbERPS2vCQBC+C/0PyxR6 M5vUR9PUVUSqeJBCtVB6G7JjEszOhuw2if++WxA8zveexWowteiodZVlBUkUgyDOra64UPB12o5T EM4ja6wtk4IrOVgtH0YLzLTt+ZO6oy9ECGGXoYLS+yaT0uUlGXSRbYgDd7atQR/OtpC6xT6Em1o+ x/FcGqw4NJTY0Kak/HL8NQp2PfbrSfLeHS7nzfXnNPv4PiSk1NPjsH4D4Wnwd/HNvddh/kuazuPp ZPoK/z8FAOTyD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KP5t+yQAA AOMAAAAPAAAAAAAAAAAAAAAAAKoCAABkcnMvZG93bnJldi54bWxQSwUGAAAAAAQABAD6AAAAoAMA AAAA ">
                          <v:shape id="Text Box 1486" o:spid="_x0000_s1269" type="#_x0000_t202" style="position:absolute;left:2961;top:5457;width:420;height:40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FNXD8oA AADjAAAADwAAAGRycy9kb3ducmV2LnhtbESPT2vDMAzF74N9B6PBbqudkI01q1vGyqCnlXV/YDcR q0lYLIfYbdJvXx0KPUrv6b2fFqvJd+pIQ2wDW8hmBhRxFVzLtYXvr/eHZ1AxITvsApOFE0VYLW9v Fli6MPInHXepVhLCsUQLTUp9qXWsGvIYZ6EnFm0fBo9JxqHWbsBRwn2nc2OetMeWpaHBnt4aqv53 B2/h52P/91uYbb32j/0YJqPZz7W193fT6wuoRFO6mi/XGyf4WZHnRVbMBVp+kgXo5RkAAP//AwBQ SwECLQAUAAYACAAAACEA8PeKu/0AAADiAQAAEwAAAAAAAAAAAAAAAAAAAAAAW0NvbnRlbnRfVHlw ZXNdLnhtbFBLAQItABQABgAIAAAAIQAx3V9h0gAAAI8BAAALAAAAAAAAAAAAAAAAAC4BAABfcmVs cy8ucmVsc1BLAQItABQABgAIAAAAIQAzLwWeQQAAADkAAAAQAAAAAAAAAAAAAAAAACkCAABkcnMv c2hhcGV4bWwueG1sUEsBAi0AFAAGAAgAAAAhANBTVw/KAAAA4wAAAA8AAAAAAAAAAAAAAAAAmAIA AGRycy9kb3ducmV2LnhtbFBLBQYAAAAABAAEAPUAAACPAwAAAAA= " filled="f" stroked="f">
                            <v:textbox>
                              <w:txbxContent>
                                <w:p w:rsidR="00E435F6" w:rsidRPr="0045021C" w:rsidRDefault="00E435F6" w:rsidP="006438AF">
                                  <w:pPr>
                                    <w:rPr>
                                      <w:sz w:val="18"/>
                                      <w:szCs w:val="18"/>
                                      <w:vertAlign w:val="subscript"/>
                                    </w:rPr>
                                  </w:pPr>
                                  <w:r>
                                    <w:rPr>
                                      <w:sz w:val="18"/>
                                      <w:szCs w:val="18"/>
                                    </w:rPr>
                                    <w:t xml:space="preserve">  </w:t>
                                  </w:r>
                                  <w:r w:rsidRPr="001A5225">
                                    <w:rPr>
                                      <w:color w:val="000000" w:themeColor="text1"/>
                                      <w:sz w:val="18"/>
                                      <w:szCs w:val="18"/>
                                    </w:rPr>
                                    <w:t>B</w:t>
                                  </w:r>
                                  <w:r w:rsidRPr="001A5225">
                                    <w:rPr>
                                      <w:color w:val="000000" w:themeColor="text1"/>
                                      <w:sz w:val="18"/>
                                      <w:szCs w:val="18"/>
                                      <w:vertAlign w:val="subscript"/>
                                    </w:rPr>
                                    <w:t>M</w:t>
                                  </w:r>
                                </w:p>
                              </w:txbxContent>
                            </v:textbox>
                          </v:shape>
                          <v:shape id="AutoShape 1487" o:spid="_x0000_s1270" type="#_x0000_t32" style="position:absolute;left:3056;top:551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K91XskAAADiAAAADwAAAGRycy9kb3ducmV2LnhtbESP3WoCMRCF7wu+QxihN6VmV8sqq1Gk 0FJKb6o+wLCZ/dHNZNlETd++c1Ho5XDmfIdvs0uuVzcaQ+fZQD7LQBFX3nbcGDgd355XoEJEtth7 JgM/FGC3nTxssLT+zt90O8RGCYRDiQbaGIdS61C15DDM/EAsWe1Hh1HOsdF2xLvAXa/nWVZohx3L QosDvbZUXQ5XJ5ShONXJnpfH+ut92aXr4vOJ2JjHadqvQUVK8f/5r/1hDbwU+SKfZyuRECXRAb39 B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KivdV7JAAAA4gAAAA8AAAAA AAAAAAAAAAAAoQIAAGRycy9kb3ducmV2LnhtbFBLBQYAAAAABAAEAPkAAACXAwAAAAA= ">
                            <v:stroke endarrow="classic" endarrowwidth="narrow"/>
                          </v:shape>
                        </v:group>
                        <v:shape id="Text Box 1488" o:spid="_x0000_s1271" type="#_x0000_t202" style="position:absolute;left:9440;top:11510;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S8xQskA AADjAAAADwAAAGRycy9kb3ducmV2LnhtbESPT2vCQBTE7wW/w/KE3uquoUoT3Yi0FHqq1Krg7ZF9 +YPZtyG7Nem37woFj8PM/IZZb0bbiiv1vnGsYT5TIIgLZxquNBy+359eQPiAbLB1TBp+ycMmnzys MTNu4C+67kMlIoR9hhrqELpMSl/UZNHPXEccvdL1FkOUfSVNj0OE21YmSi2lxYbjQo0dvdZUXPY/ VsPxszyfntWuerOLbnCjkmxTqfXjdNyuQAQawz383/4wGhKVpMtULVQCt0/xD8j8DwAA//8DAFBL AQItABQABgAIAAAAIQDw94q7/QAAAOIBAAATAAAAAAAAAAAAAAAAAAAAAABbQ29udGVudF9UeXBl c10ueG1sUEsBAi0AFAAGAAgAAAAhADHdX2HSAAAAjwEAAAsAAAAAAAAAAAAAAAAALgEAAF9yZWxz Ly5yZWxzUEsBAi0AFAAGAAgAAAAhADMvBZ5BAAAAOQAAABAAAAAAAAAAAAAAAAAAKQIAAGRycy9z aGFwZXhtbC54bWxQSwECLQAUAAYACAAAACEAiS8xQskAAADjAAAADwAAAAAAAAAAAAAAAACYAgAA ZHJzL2Rvd25yZXYueG1sUEsFBgAAAAAEAAQA9QAAAI4DAAAAAA== " filled="f" stroked="f">
                          <v:textbox>
                            <w:txbxContent>
                              <w:p w:rsidR="00E435F6" w:rsidRPr="001A5225" w:rsidRDefault="00E435F6" w:rsidP="006438AF">
                                <w:pPr>
                                  <w:rPr>
                                    <w:color w:val="000000" w:themeColor="text1"/>
                                    <w:sz w:val="18"/>
                                    <w:szCs w:val="18"/>
                                  </w:rPr>
                                </w:pPr>
                                <w:r w:rsidRPr="001A5225">
                                  <w:rPr>
                                    <w:color w:val="000000" w:themeColor="text1"/>
                                    <w:sz w:val="18"/>
                                    <w:szCs w:val="18"/>
                                  </w:rPr>
                                  <w:t>M</w:t>
                                </w:r>
                              </w:p>
                            </w:txbxContent>
                          </v:textbox>
                        </v:shape>
                      </v:group>
                      <v:shape id="AutoShape 1489" o:spid="_x0000_s1272" type="#_x0000_t32" style="position:absolute;left:9526;top:11805;width:0;height:36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cmbX8sAAADiAAAADwAAAGRycy9kb3ducmV2LnhtbESPUUvDMBSF34X9h3AHvohLtbNuddkQ QVCG6Kaw10tzbUqbm9BkXfXXG0Hw8XDO+Q5ntRltJwbqQ+NYwdUsA0FcOd1wreDj/fFyASJEZI2d Y1LwRQE268nZCkvtTryjYR9rkSAcSlRgYvSllKEyZDHMnCdO3qfrLcYk+1rqHk8Jbjt5nWWFtNhw WjDo6cFQ1e6PVkE7tK+7t5vgL47fVGy9eXnOD1qp8+l4fwci0hj/w3/tJ62guF0u83mRz+H3UroD cv0D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fcmbX8sAAADiAAAADwAA AAAAAAAAAAAAAAChAgAAZHJzL2Rvd25yZXYueG1sUEsFBgAAAAAEAAQA+QAAAJkDAAAAAA== ">
                        <v:stroke dashstyle="dash"/>
                      </v:shape>
                      <w10:anchorlock/>
                    </v:group>
                  </w:pict>
                </mc:Fallback>
              </mc:AlternateContent>
            </w:r>
          </w:p>
        </w:tc>
      </w:tr>
      <w:tr w:rsidR="00B02A84" w:rsidRPr="000C67BC" w:rsidTr="000C603B">
        <w:tc>
          <w:tcPr>
            <w:tcW w:w="2304" w:type="dxa"/>
            <w:vAlign w:val="center"/>
          </w:tcPr>
          <w:p w:rsidR="00E435F6" w:rsidRPr="000C67BC" w:rsidRDefault="00E435F6" w:rsidP="000C603B">
            <w:pPr>
              <w:spacing w:line="276" w:lineRule="auto"/>
              <w:ind w:left="567"/>
              <w:contextualSpacing/>
              <w:rPr>
                <w:rFonts w:eastAsia="Arial" w:cs="Times New Roman"/>
                <w:color w:val="000000" w:themeColor="text1"/>
                <w:szCs w:val="24"/>
                <w:lang w:val="vi-VN"/>
              </w:rPr>
            </w:pPr>
            <w:r w:rsidRPr="000C67BC">
              <w:rPr>
                <w:rFonts w:eastAsia="Arial" w:cs="Times New Roman"/>
                <w:b/>
                <w:bCs/>
                <w:color w:val="000000" w:themeColor="text1"/>
                <w:szCs w:val="24"/>
                <w:lang w:val="vi-VN"/>
              </w:rPr>
              <w:t>a</w:t>
            </w:r>
            <w:r w:rsidRPr="000C67BC">
              <w:rPr>
                <w:rFonts w:eastAsia="Arial" w:cs="Times New Roman"/>
                <w:b/>
                <w:bCs/>
                <w:color w:val="000000" w:themeColor="text1"/>
                <w:szCs w:val="24"/>
              </w:rPr>
              <w:t>.</w:t>
            </w:r>
            <w:r w:rsidRPr="000C67BC">
              <w:rPr>
                <w:rFonts w:eastAsia="Arial" w:cs="Times New Roman"/>
                <w:color w:val="000000" w:themeColor="text1"/>
                <w:szCs w:val="24"/>
                <w:lang w:val="vi-VN"/>
              </w:rPr>
              <w:t xml:space="preserve"> Hình 1:</w:t>
            </w:r>
          </w:p>
        </w:tc>
        <w:tc>
          <w:tcPr>
            <w:tcW w:w="2143" w:type="dxa"/>
            <w:vAlign w:val="center"/>
          </w:tcPr>
          <w:p w:rsidR="00E435F6" w:rsidRPr="000C67BC" w:rsidRDefault="00E435F6" w:rsidP="000C603B">
            <w:pPr>
              <w:spacing w:line="276" w:lineRule="auto"/>
              <w:contextualSpacing/>
              <w:jc w:val="center"/>
              <w:rPr>
                <w:rFonts w:eastAsia="Arial" w:cs="Times New Roman"/>
                <w:color w:val="000000" w:themeColor="text1"/>
                <w:szCs w:val="24"/>
                <w:lang w:val="vi-VN"/>
              </w:rPr>
            </w:pPr>
            <w:r w:rsidRPr="000C67BC">
              <w:rPr>
                <w:rFonts w:eastAsia="Arial" w:cs="Times New Roman"/>
                <w:b/>
                <w:bCs/>
                <w:color w:val="000000" w:themeColor="text1"/>
                <w:szCs w:val="24"/>
                <w:lang w:val="vi-VN"/>
              </w:rPr>
              <w:t>b</w:t>
            </w:r>
            <w:r w:rsidRPr="000C67BC">
              <w:rPr>
                <w:rFonts w:eastAsia="Arial" w:cs="Times New Roman"/>
                <w:b/>
                <w:bCs/>
                <w:color w:val="000000" w:themeColor="text1"/>
                <w:szCs w:val="24"/>
              </w:rPr>
              <w:t>.</w:t>
            </w:r>
            <w:r w:rsidRPr="000C67BC">
              <w:rPr>
                <w:rFonts w:eastAsia="Arial" w:cs="Times New Roman"/>
                <w:color w:val="000000" w:themeColor="text1"/>
                <w:szCs w:val="24"/>
                <w:lang w:val="vi-VN"/>
              </w:rPr>
              <w:t xml:space="preserve"> Hình 2:</w:t>
            </w:r>
          </w:p>
        </w:tc>
        <w:tc>
          <w:tcPr>
            <w:tcW w:w="2205" w:type="dxa"/>
            <w:vAlign w:val="center"/>
          </w:tcPr>
          <w:p w:rsidR="00E435F6" w:rsidRPr="000C67BC" w:rsidRDefault="00E435F6" w:rsidP="000C603B">
            <w:pPr>
              <w:spacing w:line="276" w:lineRule="auto"/>
              <w:contextualSpacing/>
              <w:jc w:val="center"/>
              <w:rPr>
                <w:rFonts w:cs="Times New Roman"/>
                <w:color w:val="000000" w:themeColor="text1"/>
                <w:szCs w:val="24"/>
              </w:rPr>
            </w:pPr>
            <w:r w:rsidRPr="000C67BC">
              <w:rPr>
                <w:rFonts w:eastAsia="Arial" w:cs="Times New Roman"/>
                <w:b/>
                <w:bCs/>
                <w:color w:val="000000" w:themeColor="text1"/>
                <w:szCs w:val="24"/>
              </w:rPr>
              <w:t>c.</w:t>
            </w:r>
            <w:r w:rsidRPr="000C67BC">
              <w:rPr>
                <w:rFonts w:eastAsia="Arial" w:cs="Times New Roman"/>
                <w:color w:val="000000" w:themeColor="text1"/>
                <w:szCs w:val="24"/>
                <w:lang w:val="vi-VN"/>
              </w:rPr>
              <w:t xml:space="preserve"> Hình </w:t>
            </w:r>
            <w:r w:rsidRPr="000C67BC">
              <w:rPr>
                <w:rFonts w:eastAsia="Arial" w:cs="Times New Roman"/>
                <w:color w:val="000000" w:themeColor="text1"/>
                <w:szCs w:val="24"/>
              </w:rPr>
              <w:t>3</w:t>
            </w:r>
            <w:r w:rsidRPr="000C67BC">
              <w:rPr>
                <w:rFonts w:eastAsia="Arial" w:cs="Times New Roman"/>
                <w:color w:val="000000" w:themeColor="text1"/>
                <w:szCs w:val="24"/>
                <w:lang w:val="vi-VN"/>
              </w:rPr>
              <w:t>:</w:t>
            </w:r>
          </w:p>
        </w:tc>
        <w:tc>
          <w:tcPr>
            <w:tcW w:w="2141" w:type="dxa"/>
            <w:vAlign w:val="center"/>
          </w:tcPr>
          <w:p w:rsidR="00E435F6" w:rsidRPr="000C67BC" w:rsidRDefault="00E435F6" w:rsidP="000C603B">
            <w:pPr>
              <w:spacing w:line="276" w:lineRule="auto"/>
              <w:contextualSpacing/>
              <w:jc w:val="center"/>
              <w:rPr>
                <w:rFonts w:cs="Times New Roman"/>
                <w:color w:val="000000" w:themeColor="text1"/>
                <w:szCs w:val="24"/>
                <w:lang w:val="vi-VN"/>
              </w:rPr>
            </w:pPr>
            <w:r w:rsidRPr="000C67BC">
              <w:rPr>
                <w:rFonts w:eastAsia="Arial" w:cs="Times New Roman"/>
                <w:b/>
                <w:bCs/>
                <w:color w:val="000000" w:themeColor="text1"/>
                <w:szCs w:val="24"/>
                <w:lang w:val="vi-VN"/>
              </w:rPr>
              <w:t>d</w:t>
            </w:r>
            <w:r w:rsidRPr="000C67BC">
              <w:rPr>
                <w:rFonts w:eastAsia="Arial" w:cs="Times New Roman"/>
                <w:b/>
                <w:bCs/>
                <w:color w:val="000000" w:themeColor="text1"/>
                <w:szCs w:val="24"/>
              </w:rPr>
              <w:t xml:space="preserve">. </w:t>
            </w:r>
            <w:r w:rsidRPr="000C67BC">
              <w:rPr>
                <w:rFonts w:eastAsia="Arial" w:cs="Times New Roman"/>
                <w:color w:val="000000" w:themeColor="text1"/>
                <w:szCs w:val="24"/>
                <w:lang w:val="vi-VN"/>
              </w:rPr>
              <w:t>Hình 4:</w:t>
            </w:r>
          </w:p>
        </w:tc>
      </w:tr>
    </w:tbl>
    <w:p w:rsidR="00E435F6" w:rsidRPr="000C67BC" w:rsidRDefault="00E435F6" w:rsidP="006438AF">
      <w:pPr>
        <w:shd w:val="clear" w:color="auto" w:fill="FFFFFF"/>
        <w:spacing w:line="36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500"/>
        <w:gridCol w:w="7326"/>
        <w:gridCol w:w="926"/>
        <w:gridCol w:w="824"/>
      </w:tblGrid>
      <w:tr w:rsidR="00B02A84" w:rsidRPr="000C67BC" w:rsidTr="000C603B">
        <w:tc>
          <w:tcPr>
            <w:tcW w:w="509" w:type="dxa"/>
          </w:tcPr>
          <w:p w:rsidR="00E435F6" w:rsidRPr="000C67BC" w:rsidRDefault="00E435F6" w:rsidP="000C603B">
            <w:pPr>
              <w:rPr>
                <w:rFonts w:cs="Times New Roman"/>
                <w:color w:val="000000" w:themeColor="text1"/>
                <w:szCs w:val="24"/>
                <w:lang w:val="vi-VN"/>
              </w:rPr>
            </w:pPr>
          </w:p>
        </w:tc>
        <w:tc>
          <w:tcPr>
            <w:tcW w:w="7918" w:type="dxa"/>
          </w:tcPr>
          <w:p w:rsidR="00E435F6" w:rsidRPr="000C67BC" w:rsidRDefault="00E435F6" w:rsidP="000C603B">
            <w:pPr>
              <w:rPr>
                <w:rFonts w:cs="Times New Roman"/>
                <w:color w:val="000000" w:themeColor="text1"/>
                <w:szCs w:val="24"/>
                <w:lang w:val="vi-VN"/>
              </w:rPr>
            </w:pPr>
          </w:p>
        </w:tc>
        <w:tc>
          <w:tcPr>
            <w:tcW w:w="942"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C603B">
        <w:tc>
          <w:tcPr>
            <w:tcW w:w="509"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E435F6" w:rsidRPr="000C67BC" w:rsidRDefault="00E435F6" w:rsidP="000C603B">
            <w:pPr>
              <w:rPr>
                <w:rFonts w:cs="Times New Roman"/>
                <w:color w:val="000000" w:themeColor="text1"/>
                <w:szCs w:val="24"/>
              </w:rPr>
            </w:pPr>
            <w:r w:rsidRPr="000C67BC">
              <w:rPr>
                <w:rFonts w:cs="Times New Roman"/>
                <w:color w:val="000000" w:themeColor="text1"/>
                <w:szCs w:val="24"/>
              </w:rPr>
              <w:t>Hình 1</w:t>
            </w:r>
          </w:p>
        </w:tc>
        <w:tc>
          <w:tcPr>
            <w:tcW w:w="942" w:type="dxa"/>
          </w:tcPr>
          <w:p w:rsidR="00E435F6" w:rsidRPr="000C67BC" w:rsidRDefault="00E435F6" w:rsidP="000C603B">
            <w:pPr>
              <w:rPr>
                <w:rFonts w:cs="Times New Roman"/>
                <w:color w:val="000000" w:themeColor="text1"/>
                <w:szCs w:val="24"/>
                <w:lang w:val="vi-VN"/>
              </w:rPr>
            </w:pPr>
          </w:p>
        </w:tc>
        <w:tc>
          <w:tcPr>
            <w:tcW w:w="851" w:type="dxa"/>
          </w:tcPr>
          <w:p w:rsidR="00E435F6" w:rsidRPr="000C67BC" w:rsidRDefault="00E435F6" w:rsidP="000C603B">
            <w:pPr>
              <w:rPr>
                <w:rFonts w:cs="Times New Roman"/>
                <w:color w:val="000000" w:themeColor="text1"/>
                <w:szCs w:val="24"/>
                <w:lang w:val="vi-VN"/>
              </w:rPr>
            </w:pPr>
          </w:p>
        </w:tc>
      </w:tr>
      <w:tr w:rsidR="00B02A84" w:rsidRPr="000C67BC" w:rsidTr="000C603B">
        <w:tc>
          <w:tcPr>
            <w:tcW w:w="509"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E435F6" w:rsidRPr="000C67BC" w:rsidRDefault="00E435F6" w:rsidP="000C603B">
            <w:pPr>
              <w:rPr>
                <w:rFonts w:cs="Times New Roman"/>
                <w:color w:val="000000" w:themeColor="text1"/>
                <w:szCs w:val="24"/>
              </w:rPr>
            </w:pPr>
            <w:r w:rsidRPr="000C67BC">
              <w:rPr>
                <w:rFonts w:cs="Times New Roman"/>
                <w:color w:val="000000" w:themeColor="text1"/>
                <w:szCs w:val="24"/>
              </w:rPr>
              <w:t>Hình 2</w:t>
            </w:r>
          </w:p>
        </w:tc>
        <w:tc>
          <w:tcPr>
            <w:tcW w:w="942" w:type="dxa"/>
          </w:tcPr>
          <w:p w:rsidR="00E435F6" w:rsidRPr="000C67BC" w:rsidRDefault="00E435F6" w:rsidP="000C603B">
            <w:pPr>
              <w:rPr>
                <w:rFonts w:cs="Times New Roman"/>
                <w:color w:val="000000" w:themeColor="text1"/>
                <w:szCs w:val="24"/>
                <w:lang w:val="vi-VN"/>
              </w:rPr>
            </w:pPr>
          </w:p>
        </w:tc>
        <w:tc>
          <w:tcPr>
            <w:tcW w:w="851" w:type="dxa"/>
          </w:tcPr>
          <w:p w:rsidR="00E435F6" w:rsidRPr="000C67BC" w:rsidRDefault="00E435F6" w:rsidP="000C603B">
            <w:pPr>
              <w:rPr>
                <w:rFonts w:cs="Times New Roman"/>
                <w:color w:val="000000" w:themeColor="text1"/>
                <w:szCs w:val="24"/>
                <w:lang w:val="vi-VN"/>
              </w:rPr>
            </w:pPr>
          </w:p>
        </w:tc>
      </w:tr>
      <w:tr w:rsidR="00B02A84" w:rsidRPr="000C67BC" w:rsidTr="000C603B">
        <w:tc>
          <w:tcPr>
            <w:tcW w:w="509"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E435F6" w:rsidRPr="000C67BC" w:rsidRDefault="00E435F6" w:rsidP="000C603B">
            <w:pPr>
              <w:tabs>
                <w:tab w:val="left" w:pos="2295"/>
              </w:tabs>
              <w:jc w:val="both"/>
              <w:rPr>
                <w:rFonts w:cs="Times New Roman"/>
                <w:color w:val="000000" w:themeColor="text1"/>
                <w:szCs w:val="24"/>
              </w:rPr>
            </w:pPr>
            <w:r w:rsidRPr="000C67BC">
              <w:rPr>
                <w:rFonts w:cs="Times New Roman"/>
                <w:color w:val="000000" w:themeColor="text1"/>
                <w:szCs w:val="24"/>
              </w:rPr>
              <w:t>Hình 3</w:t>
            </w:r>
          </w:p>
        </w:tc>
        <w:tc>
          <w:tcPr>
            <w:tcW w:w="942" w:type="dxa"/>
          </w:tcPr>
          <w:p w:rsidR="00E435F6" w:rsidRPr="000C67BC" w:rsidRDefault="00E435F6" w:rsidP="000C603B">
            <w:pPr>
              <w:rPr>
                <w:rFonts w:cs="Times New Roman"/>
                <w:color w:val="000000" w:themeColor="text1"/>
                <w:szCs w:val="24"/>
                <w:lang w:val="vi-VN"/>
              </w:rPr>
            </w:pPr>
          </w:p>
        </w:tc>
        <w:tc>
          <w:tcPr>
            <w:tcW w:w="851" w:type="dxa"/>
          </w:tcPr>
          <w:p w:rsidR="00E435F6" w:rsidRPr="000C67BC" w:rsidRDefault="00E435F6" w:rsidP="000C603B">
            <w:pPr>
              <w:rPr>
                <w:rFonts w:cs="Times New Roman"/>
                <w:color w:val="000000" w:themeColor="text1"/>
                <w:szCs w:val="24"/>
                <w:lang w:val="vi-VN"/>
              </w:rPr>
            </w:pPr>
          </w:p>
        </w:tc>
      </w:tr>
      <w:tr w:rsidR="00B02A84" w:rsidRPr="000C67BC" w:rsidTr="000C603B">
        <w:tc>
          <w:tcPr>
            <w:tcW w:w="509"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E435F6" w:rsidRPr="000C67BC" w:rsidRDefault="00E435F6" w:rsidP="000C603B">
            <w:pPr>
              <w:rPr>
                <w:rFonts w:cs="Times New Roman"/>
                <w:color w:val="000000" w:themeColor="text1"/>
                <w:szCs w:val="24"/>
              </w:rPr>
            </w:pPr>
            <w:r w:rsidRPr="000C67BC">
              <w:rPr>
                <w:rFonts w:cs="Times New Roman"/>
                <w:color w:val="000000" w:themeColor="text1"/>
                <w:szCs w:val="24"/>
              </w:rPr>
              <w:t xml:space="preserve">Hình 4 </w:t>
            </w:r>
          </w:p>
        </w:tc>
        <w:tc>
          <w:tcPr>
            <w:tcW w:w="942" w:type="dxa"/>
          </w:tcPr>
          <w:p w:rsidR="00E435F6" w:rsidRPr="000C67BC" w:rsidRDefault="00E435F6" w:rsidP="000C603B">
            <w:pPr>
              <w:rPr>
                <w:rFonts w:cs="Times New Roman"/>
                <w:color w:val="000000" w:themeColor="text1"/>
                <w:szCs w:val="24"/>
                <w:lang w:val="vi-VN"/>
              </w:rPr>
            </w:pPr>
          </w:p>
        </w:tc>
        <w:tc>
          <w:tcPr>
            <w:tcW w:w="851" w:type="dxa"/>
          </w:tcPr>
          <w:p w:rsidR="00E435F6" w:rsidRPr="000C67BC" w:rsidRDefault="00E435F6" w:rsidP="000C603B">
            <w:pPr>
              <w:rPr>
                <w:rFonts w:cs="Times New Roman"/>
                <w:color w:val="000000" w:themeColor="text1"/>
                <w:szCs w:val="24"/>
                <w:lang w:val="vi-VN"/>
              </w:rPr>
            </w:pPr>
          </w:p>
        </w:tc>
      </w:tr>
    </w:tbl>
    <w:p w:rsidR="00E435F6" w:rsidRPr="000C67BC" w:rsidRDefault="00E435F6" w:rsidP="006438AF">
      <w:pPr>
        <w:spacing w:line="312" w:lineRule="auto"/>
        <w:jc w:val="both"/>
        <w:rPr>
          <w:rFonts w:cs="Times New Roman"/>
          <w:b/>
          <w:color w:val="000000" w:themeColor="text1"/>
          <w:szCs w:val="24"/>
        </w:rPr>
      </w:pPr>
    </w:p>
    <w:p w:rsidR="00E435F6" w:rsidRPr="000C67BC" w:rsidRDefault="00E435F6" w:rsidP="006438AF">
      <w:pPr>
        <w:pStyle w:val="p1"/>
        <w:spacing w:line="276" w:lineRule="auto"/>
        <w:rPr>
          <w:rStyle w:val="s1"/>
          <w:rFonts w:ascii="Times New Roman" w:hAnsi="Times New Roman"/>
          <w:color w:val="000000" w:themeColor="text1"/>
          <w:sz w:val="24"/>
          <w:szCs w:val="24"/>
        </w:rPr>
      </w:pPr>
      <w:r w:rsidRPr="00C9285A">
        <w:rPr>
          <w:rFonts w:ascii="Times New Roman" w:hAnsi="Times New Roman"/>
          <w:b/>
          <w:color w:val="0000FF"/>
          <w:sz w:val="24"/>
          <w:szCs w:val="24"/>
          <w:lang w:val="pt-BR"/>
        </w:rPr>
        <w:t xml:space="preserve">Câu </w:t>
      </w:r>
      <w:r w:rsidRPr="00C9285A">
        <w:rPr>
          <w:rFonts w:ascii="Times New Roman" w:hAnsi="Times New Roman"/>
          <w:b/>
          <w:color w:val="0000FF"/>
          <w:sz w:val="24"/>
          <w:szCs w:val="24"/>
        </w:rPr>
        <w:t>4:</w:t>
      </w:r>
      <w:r w:rsidRPr="000C67BC">
        <w:rPr>
          <w:rFonts w:ascii="Times New Roman" w:hAnsi="Times New Roman"/>
          <w:b/>
          <w:color w:val="000000" w:themeColor="text1"/>
          <w:sz w:val="24"/>
          <w:szCs w:val="24"/>
        </w:rPr>
        <w:t xml:space="preserve"> </w:t>
      </w:r>
      <w:r w:rsidRPr="000C67BC">
        <w:rPr>
          <w:rFonts w:ascii="Times New Roman" w:hAnsi="Times New Roman"/>
          <w:color w:val="000000" w:themeColor="text1"/>
          <w:sz w:val="24"/>
          <w:szCs w:val="24"/>
          <w:lang w:val="nl-NL"/>
        </w:rPr>
        <w:t xml:space="preserve"> </w:t>
      </w:r>
      <w:r w:rsidRPr="000C67BC">
        <w:rPr>
          <w:rStyle w:val="s1"/>
          <w:rFonts w:ascii="Times New Roman" w:hAnsi="Times New Roman"/>
          <w:color w:val="000000" w:themeColor="text1"/>
          <w:sz w:val="24"/>
          <w:szCs w:val="24"/>
        </w:rPr>
        <w:t>Một vật nhỏ có khối lượng 400 g dao</w:t>
      </w:r>
      <w:r w:rsidRPr="000C67BC">
        <w:rPr>
          <w:rStyle w:val="s1"/>
          <w:rFonts w:ascii="Times New Roman" w:hAnsi="Times New Roman"/>
          <w:color w:val="000000" w:themeColor="text1"/>
          <w:sz w:val="24"/>
          <w:szCs w:val="24"/>
          <w:lang w:val="en-US"/>
        </w:rPr>
        <w:t xml:space="preserve"> </w:t>
      </w:r>
      <w:r w:rsidRPr="000C67BC">
        <w:rPr>
          <w:rStyle w:val="s1"/>
          <w:rFonts w:ascii="Times New Roman" w:hAnsi="Times New Roman"/>
          <w:color w:val="000000" w:themeColor="text1"/>
          <w:sz w:val="24"/>
          <w:szCs w:val="24"/>
        </w:rPr>
        <w:t xml:space="preserve">động điều hòa dọc theo trục </w:t>
      </w:r>
      <m:oMath>
        <m:r>
          <w:rPr>
            <w:rStyle w:val="s1"/>
            <w:rFonts w:ascii="Cambria Math" w:hAnsi="Cambria Math"/>
            <w:color w:val="000000" w:themeColor="text1"/>
            <w:sz w:val="24"/>
            <w:szCs w:val="24"/>
          </w:rPr>
          <m:t>Ox</m:t>
        </m:r>
      </m:oMath>
      <w:r w:rsidRPr="000C67BC">
        <w:rPr>
          <w:rStyle w:val="s1"/>
          <w:rFonts w:ascii="Times New Roman" w:hAnsi="Times New Roman"/>
          <w:color w:val="000000" w:themeColor="text1"/>
          <w:sz w:val="24"/>
          <w:szCs w:val="24"/>
        </w:rPr>
        <w:t>. Đồ thị trong</w:t>
      </w:r>
      <w:r w:rsidRPr="000C67BC">
        <w:rPr>
          <w:rStyle w:val="s1"/>
          <w:rFonts w:ascii="Times New Roman" w:hAnsi="Times New Roman"/>
          <w:color w:val="000000" w:themeColor="text1"/>
          <w:sz w:val="24"/>
          <w:szCs w:val="24"/>
          <w:lang w:val="en-US"/>
        </w:rPr>
        <w:t xml:space="preserve"> </w:t>
      </w:r>
      <w:r w:rsidRPr="000C67BC">
        <w:rPr>
          <w:rStyle w:val="s1"/>
          <w:rFonts w:ascii="Times New Roman" w:hAnsi="Times New Roman"/>
          <w:color w:val="000000" w:themeColor="text1"/>
          <w:sz w:val="24"/>
          <w:szCs w:val="24"/>
        </w:rPr>
        <w:t>Hình 3.2 mô tả sự thay đổi th</w:t>
      </w:r>
      <w:r w:rsidRPr="000C67BC">
        <w:rPr>
          <w:rStyle w:val="s1"/>
          <w:rFonts w:ascii="Times New Roman" w:hAnsi="Times New Roman"/>
          <w:color w:val="000000" w:themeColor="text1"/>
          <w:sz w:val="24"/>
          <w:szCs w:val="24"/>
          <w:lang w:val="en-US"/>
        </w:rPr>
        <w:t>ế</w:t>
      </w:r>
      <w:r w:rsidRPr="000C67BC">
        <w:rPr>
          <w:rStyle w:val="s1"/>
          <w:rFonts w:ascii="Times New Roman" w:hAnsi="Times New Roman"/>
          <w:color w:val="000000" w:themeColor="text1"/>
          <w:sz w:val="24"/>
          <w:szCs w:val="24"/>
        </w:rPr>
        <w:t xml:space="preserve"> năng </w:t>
      </w:r>
      <m:oMath>
        <m:sSub>
          <m:sSubPr>
            <m:ctrlPr>
              <w:rPr>
                <w:rStyle w:val="s1"/>
                <w:rFonts w:ascii="Cambria Math" w:hAnsi="Cambria Math"/>
                <w:i/>
                <w:color w:val="000000" w:themeColor="text1"/>
                <w:sz w:val="24"/>
                <w:szCs w:val="24"/>
              </w:rPr>
            </m:ctrlPr>
          </m:sSubPr>
          <m:e>
            <m:r>
              <w:rPr>
                <w:rStyle w:val="s1"/>
                <w:rFonts w:ascii="Cambria Math" w:hAnsi="Cambria Math"/>
                <w:color w:val="000000" w:themeColor="text1"/>
                <w:sz w:val="24"/>
                <w:szCs w:val="24"/>
              </w:rPr>
              <m:t>W</m:t>
            </m:r>
          </m:e>
          <m:sub>
            <m:r>
              <w:rPr>
                <w:rStyle w:val="s1"/>
                <w:rFonts w:ascii="Cambria Math" w:hAnsi="Cambria Math"/>
                <w:color w:val="000000" w:themeColor="text1"/>
                <w:sz w:val="24"/>
                <w:szCs w:val="24"/>
                <w:vertAlign w:val="subscript"/>
                <w:lang w:val="en-US"/>
              </w:rPr>
              <m:t>t</m:t>
            </m:r>
          </m:sub>
        </m:sSub>
      </m:oMath>
      <w:r w:rsidRPr="000C67BC">
        <w:rPr>
          <w:rStyle w:val="s1"/>
          <w:rFonts w:ascii="Times New Roman" w:hAnsi="Times New Roman"/>
          <w:color w:val="000000" w:themeColor="text1"/>
          <w:sz w:val="24"/>
          <w:szCs w:val="24"/>
          <w:lang w:val="en-US"/>
        </w:rPr>
        <w:t xml:space="preserve"> </w:t>
      </w:r>
      <w:r w:rsidRPr="000C67BC">
        <w:rPr>
          <w:rStyle w:val="s1"/>
          <w:rFonts w:ascii="Times New Roman" w:hAnsi="Times New Roman"/>
          <w:color w:val="000000" w:themeColor="text1"/>
          <w:sz w:val="24"/>
          <w:szCs w:val="24"/>
        </w:rPr>
        <w:t>, của</w:t>
      </w:r>
      <w:r w:rsidRPr="000C67BC">
        <w:rPr>
          <w:rStyle w:val="s1"/>
          <w:rFonts w:ascii="Times New Roman" w:hAnsi="Times New Roman"/>
          <w:color w:val="000000" w:themeColor="text1"/>
          <w:sz w:val="24"/>
          <w:szCs w:val="24"/>
          <w:lang w:val="en-US"/>
        </w:rPr>
        <w:t xml:space="preserve"> vật t</w:t>
      </w:r>
      <w:r w:rsidRPr="000C67BC">
        <w:rPr>
          <w:rStyle w:val="s1"/>
          <w:rFonts w:ascii="Times New Roman" w:hAnsi="Times New Roman"/>
          <w:color w:val="000000" w:themeColor="text1"/>
          <w:sz w:val="24"/>
          <w:szCs w:val="24"/>
        </w:rPr>
        <w:t xml:space="preserve">heo li độ </w:t>
      </w:r>
      <m:oMath>
        <m:r>
          <w:rPr>
            <w:rStyle w:val="s1"/>
            <w:rFonts w:ascii="Cambria Math" w:hAnsi="Cambria Math"/>
            <w:color w:val="000000" w:themeColor="text1"/>
            <w:sz w:val="24"/>
            <w:szCs w:val="24"/>
          </w:rPr>
          <m:t>x</m:t>
        </m:r>
      </m:oMath>
      <w:r w:rsidRPr="000C67BC">
        <w:rPr>
          <w:rStyle w:val="s1"/>
          <w:rFonts w:ascii="Times New Roman" w:hAnsi="Times New Roman"/>
          <w:color w:val="000000" w:themeColor="text1"/>
          <w:sz w:val="24"/>
          <w:szCs w:val="24"/>
        </w:rPr>
        <w:t>.</w:t>
      </w:r>
    </w:p>
    <w:p w:rsidR="00E435F6" w:rsidRPr="000C67BC" w:rsidRDefault="00E435F6" w:rsidP="006438AF">
      <w:pPr>
        <w:pStyle w:val="p1"/>
        <w:spacing w:line="276" w:lineRule="auto"/>
        <w:rPr>
          <w:rStyle w:val="s1"/>
          <w:rFonts w:ascii="Times New Roman" w:hAnsi="Times New Roman"/>
          <w:color w:val="000000" w:themeColor="text1"/>
          <w:sz w:val="24"/>
          <w:szCs w:val="24"/>
          <w:lang w:val="en-US"/>
        </w:rPr>
      </w:pPr>
    </w:p>
    <w:p w:rsidR="00E435F6" w:rsidRPr="000C67BC" w:rsidRDefault="00E435F6" w:rsidP="006438AF">
      <w:pPr>
        <w:pStyle w:val="p1"/>
        <w:spacing w:line="276" w:lineRule="auto"/>
        <w:jc w:val="center"/>
        <w:rPr>
          <w:rFonts w:ascii="Times New Roman" w:hAnsi="Times New Roman"/>
          <w:color w:val="000000" w:themeColor="text1"/>
          <w:sz w:val="24"/>
          <w:szCs w:val="24"/>
          <w:lang w:val="en-US"/>
        </w:rPr>
      </w:pPr>
      <w:r w:rsidRPr="000C67BC">
        <w:rPr>
          <w:rFonts w:ascii="Times New Roman" w:hAnsi="Times New Roman"/>
          <w:noProof/>
          <w:color w:val="000000" w:themeColor="text1"/>
          <w:sz w:val="28"/>
          <w:szCs w:val="28"/>
          <w:lang w:val="en-US" w:eastAsia="en-US"/>
        </w:rPr>
        <w:drawing>
          <wp:inline distT="0" distB="0" distL="0" distR="0" wp14:anchorId="7A2F5888" wp14:editId="0564442F">
            <wp:extent cx="1848328" cy="1302154"/>
            <wp:effectExtent l="0" t="0" r="0" b="0"/>
            <wp:docPr id="432763638" name="Picutre 25" descr="A graph of a function  Description automatically generated"/>
            <wp:cNvGraphicFramePr/>
            <a:graphic xmlns:a="http://schemas.openxmlformats.org/drawingml/2006/main">
              <a:graphicData uri="http://schemas.openxmlformats.org/drawingml/2006/picture">
                <pic:pic xmlns:pic="http://schemas.openxmlformats.org/drawingml/2006/picture">
                  <pic:nvPicPr>
                    <pic:cNvPr id="25" name="Picutre 25" descr="A graph of a function  Description automatically generated"/>
                    <pic:cNvPicPr/>
                  </pic:nvPicPr>
                  <pic:blipFill>
                    <a:blip r:embed="rId1022"/>
                    <a:stretch/>
                  </pic:blipFill>
                  <pic:spPr>
                    <a:xfrm>
                      <a:off x="0" y="0"/>
                      <a:ext cx="1880896" cy="1325098"/>
                    </a:xfrm>
                    <a:prstGeom prst="rect">
                      <a:avLst/>
                    </a:prstGeom>
                  </pic:spPr>
                </pic:pic>
              </a:graphicData>
            </a:graphic>
          </wp:inline>
        </w:drawing>
      </w:r>
    </w:p>
    <w:p w:rsidR="00E435F6" w:rsidRPr="000C67BC" w:rsidRDefault="00E435F6" w:rsidP="006438AF">
      <w:pPr>
        <w:pStyle w:val="p1"/>
        <w:spacing w:line="276" w:lineRule="auto"/>
        <w:rPr>
          <w:rFonts w:ascii="Times New Roman" w:hAnsi="Times New Roman"/>
          <w:color w:val="000000" w:themeColor="text1"/>
          <w:sz w:val="24"/>
          <w:szCs w:val="24"/>
        </w:rPr>
      </w:pPr>
      <w:r w:rsidRPr="000C67BC">
        <w:rPr>
          <w:rStyle w:val="s1"/>
          <w:rFonts w:ascii="Times New Roman" w:hAnsi="Times New Roman"/>
          <w:color w:val="000000" w:themeColor="text1"/>
          <w:sz w:val="24"/>
          <w:szCs w:val="24"/>
        </w:rPr>
        <w:t>Xét tính đúng/sai của các phát biểu sau:</w:t>
      </w:r>
    </w:p>
    <w:p w:rsidR="00E435F6" w:rsidRPr="000C67BC" w:rsidRDefault="00E435F6" w:rsidP="006438AF">
      <w:pPr>
        <w:rPr>
          <w:rFonts w:cs="Times New Roman"/>
          <w:b/>
          <w:color w:val="000000" w:themeColor="text1"/>
          <w:szCs w:val="24"/>
        </w:rPr>
      </w:pPr>
    </w:p>
    <w:p w:rsidR="00E435F6" w:rsidRPr="000C67BC" w:rsidRDefault="00E435F6" w:rsidP="006438AF">
      <w:pPr>
        <w:rPr>
          <w:rFonts w:cs="Times New Roman"/>
          <w:b/>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0C603B">
        <w:tc>
          <w:tcPr>
            <w:tcW w:w="497" w:type="dxa"/>
          </w:tcPr>
          <w:p w:rsidR="00E435F6" w:rsidRPr="000C67BC" w:rsidRDefault="00E435F6" w:rsidP="000C603B">
            <w:pPr>
              <w:rPr>
                <w:rFonts w:cs="Times New Roman"/>
                <w:color w:val="000000" w:themeColor="text1"/>
                <w:szCs w:val="24"/>
                <w:lang w:val="vi-VN"/>
              </w:rPr>
            </w:pPr>
          </w:p>
        </w:tc>
        <w:tc>
          <w:tcPr>
            <w:tcW w:w="7114" w:type="dxa"/>
          </w:tcPr>
          <w:p w:rsidR="00E435F6" w:rsidRPr="000C67BC" w:rsidRDefault="00E435F6" w:rsidP="000C603B">
            <w:pPr>
              <w:rPr>
                <w:rFonts w:cs="Times New Roman"/>
                <w:color w:val="000000" w:themeColor="text1"/>
                <w:szCs w:val="24"/>
                <w:lang w:val="vi-VN"/>
              </w:rPr>
            </w:pPr>
          </w:p>
        </w:tc>
        <w:tc>
          <w:tcPr>
            <w:tcW w:w="922"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0C603B">
            <w:pPr>
              <w:spacing w:line="276" w:lineRule="auto"/>
              <w:rPr>
                <w:rFonts w:cs="Times New Roman"/>
                <w:color w:val="000000" w:themeColor="text1"/>
                <w:szCs w:val="24"/>
              </w:rPr>
            </w:pPr>
            <w:r w:rsidRPr="000C67BC">
              <w:rPr>
                <w:rFonts w:cs="Times New Roman"/>
                <w:color w:val="000000" w:themeColor="text1"/>
                <w:szCs w:val="24"/>
              </w:rPr>
              <w:t xml:space="preserve"> Biên độ dao động của vật là 10 cm.</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0C603B">
            <w:pPr>
              <w:spacing w:line="276" w:lineRule="auto"/>
              <w:rPr>
                <w:rFonts w:cs="Times New Roman"/>
                <w:color w:val="000000" w:themeColor="text1"/>
                <w:szCs w:val="24"/>
              </w:rPr>
            </w:pPr>
            <w:r w:rsidRPr="000C67BC">
              <w:rPr>
                <w:rFonts w:cs="Times New Roman"/>
                <w:color w:val="000000" w:themeColor="text1"/>
                <w:szCs w:val="24"/>
              </w:rPr>
              <w:t xml:space="preserve"> Thế năng cực đại của vật là 0,8 J.</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B02A84"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lastRenderedPageBreak/>
              <w:t xml:space="preserve">c. </w:t>
            </w:r>
          </w:p>
        </w:tc>
        <w:tc>
          <w:tcPr>
            <w:tcW w:w="7114" w:type="dxa"/>
          </w:tcPr>
          <w:p w:rsidR="00E435F6" w:rsidRPr="000C67BC" w:rsidRDefault="00E435F6" w:rsidP="000C603B">
            <w:pPr>
              <w:spacing w:line="276" w:lineRule="auto"/>
              <w:rPr>
                <w:rFonts w:cs="Times New Roman"/>
                <w:color w:val="000000" w:themeColor="text1"/>
                <w:szCs w:val="24"/>
              </w:rPr>
            </w:pPr>
            <w:r w:rsidRPr="000C67BC">
              <w:rPr>
                <w:rFonts w:cs="Times New Roman"/>
                <w:color w:val="000000" w:themeColor="text1"/>
                <w:szCs w:val="24"/>
              </w:rPr>
              <w:t xml:space="preserve"> Tần số góc của vật là </w:t>
            </w:r>
            <m:oMath>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π</m:t>
                  </m:r>
                </m:num>
                <m:den>
                  <m:r>
                    <w:rPr>
                      <w:rFonts w:ascii="Cambria Math" w:hAnsi="Cambria Math" w:cs="Times New Roman"/>
                      <w:color w:val="000000" w:themeColor="text1"/>
                      <w:szCs w:val="24"/>
                    </w:rPr>
                    <m:t>10</m:t>
                  </m:r>
                </m:den>
              </m:f>
            </m:oMath>
            <w:r w:rsidRPr="000C67BC">
              <w:rPr>
                <w:rFonts w:cs="Times New Roman"/>
                <w:color w:val="000000" w:themeColor="text1"/>
                <w:szCs w:val="24"/>
              </w:rPr>
              <w:t xml:space="preserve"> rad/s.</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r w:rsidR="00E435F6" w:rsidRPr="000C67BC" w:rsidTr="000C603B">
        <w:tc>
          <w:tcPr>
            <w:tcW w:w="497" w:type="dxa"/>
          </w:tcPr>
          <w:p w:rsidR="00E435F6" w:rsidRPr="000C67BC" w:rsidRDefault="00E435F6" w:rsidP="000C603B">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0C603B">
            <w:pPr>
              <w:spacing w:line="276" w:lineRule="auto"/>
              <w:rPr>
                <w:rFonts w:cs="Times New Roman"/>
                <w:color w:val="000000" w:themeColor="text1"/>
                <w:szCs w:val="24"/>
              </w:rPr>
            </w:pPr>
            <w:r w:rsidRPr="000C67BC">
              <w:rPr>
                <w:rFonts w:cs="Times New Roman"/>
                <w:color w:val="000000" w:themeColor="text1"/>
                <w:szCs w:val="24"/>
              </w:rPr>
              <w:t xml:space="preserve"> Động năng cực đại của vật là 0,4 J.</w:t>
            </w:r>
          </w:p>
        </w:tc>
        <w:tc>
          <w:tcPr>
            <w:tcW w:w="922" w:type="dxa"/>
          </w:tcPr>
          <w:p w:rsidR="00E435F6" w:rsidRPr="000C67BC" w:rsidRDefault="00E435F6" w:rsidP="000C603B">
            <w:pPr>
              <w:rPr>
                <w:rFonts w:cs="Times New Roman"/>
                <w:color w:val="000000" w:themeColor="text1"/>
                <w:szCs w:val="24"/>
                <w:lang w:val="vi-VN"/>
              </w:rPr>
            </w:pPr>
          </w:p>
        </w:tc>
        <w:tc>
          <w:tcPr>
            <w:tcW w:w="817" w:type="dxa"/>
          </w:tcPr>
          <w:p w:rsidR="00E435F6" w:rsidRPr="000C67BC" w:rsidRDefault="00E435F6" w:rsidP="000C603B">
            <w:pPr>
              <w:rPr>
                <w:rFonts w:cs="Times New Roman"/>
                <w:color w:val="000000" w:themeColor="text1"/>
                <w:szCs w:val="24"/>
                <w:lang w:val="vi-VN"/>
              </w:rPr>
            </w:pPr>
          </w:p>
        </w:tc>
      </w:tr>
    </w:tbl>
    <w:p w:rsidR="00E435F6" w:rsidRPr="000C67BC" w:rsidRDefault="00E435F6" w:rsidP="006438AF">
      <w:pPr>
        <w:rPr>
          <w:rFonts w:cs="Times New Roman"/>
          <w:b/>
          <w:bCs/>
          <w:color w:val="000000" w:themeColor="text1"/>
          <w:szCs w:val="24"/>
          <w:lang w:val="vi-VN"/>
        </w:rPr>
      </w:pPr>
    </w:p>
    <w:p w:rsidR="00E435F6" w:rsidRPr="000C67BC" w:rsidRDefault="00E435F6" w:rsidP="006438AF">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6438AF">
      <w:pPr>
        <w:rPr>
          <w:rFonts w:cs="Times New Roman"/>
          <w:b/>
          <w:bCs/>
          <w:color w:val="000000" w:themeColor="text1"/>
          <w:szCs w:val="24"/>
          <w:lang w:val="vi-VN"/>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 xml:space="preserve">Người ta đổ 0,20 kg chì nóng chảy ở 327°C vào một cốc chứa 0,80 lít nước ở 15°C . Cho biết chì có nhiệt nóng chảy riêng là </w:t>
      </w:r>
      <w:r w:rsidRPr="000C67BC">
        <w:rPr>
          <w:rFonts w:cs="Times New Roman"/>
          <w:color w:val="000000" w:themeColor="text1"/>
          <w:position w:val="-8"/>
          <w:szCs w:val="24"/>
        </w:rPr>
        <w:object w:dxaOrig="820" w:dyaOrig="360">
          <v:shape id="_x0000_i1481" type="#_x0000_t75" style="width:41.25pt;height:19.5pt" o:ole="">
            <v:imagedata r:id="rId1023" o:title=""/>
          </v:shape>
          <o:OLEObject Type="Embed" ProgID="Equation.DSMT4" ShapeID="_x0000_i1481" DrawAspect="Content" ObjectID="_1804449945" r:id="rId1024"/>
        </w:object>
      </w:r>
      <w:r w:rsidRPr="000C67BC">
        <w:rPr>
          <w:rFonts w:cs="Times New Roman"/>
          <w:color w:val="000000" w:themeColor="text1"/>
          <w:szCs w:val="24"/>
        </w:rPr>
        <w:t xml:space="preserve"> J/kg và nhiệt dung riêng là 120 J/kg.K; nước có nhiệt dung riêng là 4180 J/kg.K. Bỏ qua sự mất mát nhiệt truyền ra bên ngoài. Nhiệt độ của nước còn lại trong cốc ở trạng thái cân bằng nhiệt là bao nhiêu </w:t>
      </w:r>
      <w:r w:rsidRPr="000C67BC">
        <w:rPr>
          <w:rFonts w:cs="Times New Roman"/>
          <w:color w:val="000000" w:themeColor="text1"/>
          <w:szCs w:val="24"/>
          <w:vertAlign w:val="superscript"/>
        </w:rPr>
        <w:t>0</w:t>
      </w:r>
      <w:r w:rsidRPr="000C67BC">
        <w:rPr>
          <w:rFonts w:cs="Times New Roman"/>
          <w:color w:val="000000" w:themeColor="text1"/>
          <w:szCs w:val="24"/>
        </w:rPr>
        <w:t>C ? (Kết quả lấy đến 1 chữ số sau dấu phẩy thập phân)</w:t>
      </w:r>
    </w:p>
    <w:p w:rsidR="00E435F6" w:rsidRPr="000C67BC" w:rsidRDefault="00E435F6" w:rsidP="006438AF">
      <w:pPr>
        <w:spacing w:after="0" w:line="276" w:lineRule="auto"/>
        <w:contextualSpacing/>
        <w:jc w:val="both"/>
        <w:rPr>
          <w:rFonts w:cs="Times New Roman"/>
          <w:b/>
          <w:color w:val="000000" w:themeColor="text1"/>
          <w:szCs w:val="24"/>
          <w:lang w:val="pt-BR"/>
        </w:rPr>
      </w:pPr>
    </w:p>
    <w:p w:rsidR="00E435F6" w:rsidRPr="000C67BC" w:rsidRDefault="00E435F6" w:rsidP="006438AF">
      <w:pPr>
        <w:spacing w:after="0" w:line="276" w:lineRule="auto"/>
        <w:contextualSpacing/>
        <w:jc w:val="both"/>
        <w:rPr>
          <w:rFonts w:cs="Times New Roman"/>
          <w:color w:val="000000" w:themeColor="text1"/>
          <w:szCs w:val="24"/>
        </w:rPr>
      </w:pPr>
      <w:r w:rsidRPr="000C67BC">
        <w:rPr>
          <w:rFonts w:cs="Times New Roman"/>
          <w:noProof/>
          <w:color w:val="000000" w:themeColor="text1"/>
          <w:szCs w:val="24"/>
        </w:rPr>
        <mc:AlternateContent>
          <mc:Choice Requires="wpg">
            <w:drawing>
              <wp:anchor distT="0" distB="0" distL="114300" distR="114300" simplePos="0" relativeHeight="251705344" behindDoc="0" locked="0" layoutInCell="1" allowOverlap="1" wp14:anchorId="72986C67" wp14:editId="5C83A77F">
                <wp:simplePos x="0" y="0"/>
                <wp:positionH relativeFrom="column">
                  <wp:posOffset>4708477</wp:posOffset>
                </wp:positionH>
                <wp:positionV relativeFrom="paragraph">
                  <wp:posOffset>115712</wp:posOffset>
                </wp:positionV>
                <wp:extent cx="1657350" cy="977900"/>
                <wp:effectExtent l="0" t="0" r="0" b="12700"/>
                <wp:wrapSquare wrapText="bothSides"/>
                <wp:docPr id="130" name="Group 130"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7350" cy="977900"/>
                          <a:chOff x="7560" y="1620"/>
                          <a:chExt cx="2290" cy="1440"/>
                        </a:xfrm>
                      </wpg:grpSpPr>
                      <wps:wsp>
                        <wps:cNvPr id="131" name="Rectangle 67" descr="Light upward diagonal"/>
                        <wps:cNvSpPr>
                          <a:spLocks noChangeArrowheads="1"/>
                        </wps:cNvSpPr>
                        <wps:spPr bwMode="auto">
                          <a:xfrm>
                            <a:off x="7920" y="2700"/>
                            <a:ext cx="1440" cy="180"/>
                          </a:xfrm>
                          <a:prstGeom prst="rect">
                            <a:avLst/>
                          </a:prstGeom>
                          <a:blipFill dpi="0" rotWithShape="0">
                            <a:blip r:embed="rId1025"/>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32" name="Line 68"/>
                        <wps:cNvCnPr/>
                        <wps:spPr bwMode="auto">
                          <a:xfrm flipV="1">
                            <a:off x="7920" y="1800"/>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 name="Line 69"/>
                        <wps:cNvCnPr/>
                        <wps:spPr bwMode="auto">
                          <a:xfrm flipV="1">
                            <a:off x="9360" y="1800"/>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 name="Line 70"/>
                        <wps:cNvCnPr/>
                        <wps:spPr bwMode="auto">
                          <a:xfrm flipH="1">
                            <a:off x="7920" y="1800"/>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 name="Text Box 71"/>
                        <wps:cNvSpPr txBox="1">
                          <a:spLocks noChangeArrowheads="1"/>
                        </wps:cNvSpPr>
                        <wps:spPr bwMode="auto">
                          <a:xfrm>
                            <a:off x="7680" y="1620"/>
                            <a:ext cx="3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438AF">
                              <w:r>
                                <w:t>C</w:t>
                              </w:r>
                            </w:p>
                          </w:txbxContent>
                        </wps:txbx>
                        <wps:bodyPr rot="0" vert="horz" wrap="square" lIns="0" tIns="0" rIns="0" bIns="0" anchor="t" anchorCtr="0" upright="1">
                          <a:noAutofit/>
                        </wps:bodyPr>
                      </wps:wsp>
                      <wps:wsp>
                        <wps:cNvPr id="136" name="AutoShape 72"/>
                        <wps:cNvSpPr>
                          <a:spLocks noChangeArrowheads="1"/>
                        </wps:cNvSpPr>
                        <wps:spPr bwMode="auto">
                          <a:xfrm>
                            <a:off x="8520" y="2160"/>
                            <a:ext cx="216" cy="216"/>
                          </a:xfrm>
                          <a:prstGeom prst="flowChar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7" name="Text Box 73"/>
                        <wps:cNvSpPr txBox="1">
                          <a:spLocks noChangeArrowheads="1"/>
                        </wps:cNvSpPr>
                        <wps:spPr bwMode="auto">
                          <a:xfrm>
                            <a:off x="9480" y="1620"/>
                            <a:ext cx="3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438AF">
                              <w:r>
                                <w:t>D</w:t>
                              </w:r>
                            </w:p>
                          </w:txbxContent>
                        </wps:txbx>
                        <wps:bodyPr rot="0" vert="horz" wrap="square" lIns="0" tIns="0" rIns="0" bIns="0" anchor="t" anchorCtr="0" upright="1">
                          <a:noAutofit/>
                        </wps:bodyPr>
                      </wps:wsp>
                      <wps:wsp>
                        <wps:cNvPr id="138" name="Text Box 74"/>
                        <wps:cNvSpPr txBox="1">
                          <a:spLocks noChangeArrowheads="1"/>
                        </wps:cNvSpPr>
                        <wps:spPr bwMode="auto">
                          <a:xfrm>
                            <a:off x="9480" y="2700"/>
                            <a:ext cx="3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438AF">
                              <w:r>
                                <w:t>N</w:t>
                              </w:r>
                            </w:p>
                          </w:txbxContent>
                        </wps:txbx>
                        <wps:bodyPr rot="0" vert="horz" wrap="square" lIns="0" tIns="0" rIns="0" bIns="0" anchor="t" anchorCtr="0" upright="1">
                          <a:noAutofit/>
                        </wps:bodyPr>
                      </wps:wsp>
                      <wps:wsp>
                        <wps:cNvPr id="139" name="Text Box 75"/>
                        <wps:cNvSpPr txBox="1">
                          <a:spLocks noChangeArrowheads="1"/>
                        </wps:cNvSpPr>
                        <wps:spPr bwMode="auto">
                          <a:xfrm>
                            <a:off x="7560" y="2700"/>
                            <a:ext cx="3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438AF">
                              <w:r>
                                <w:t>M</w:t>
                              </w:r>
                            </w:p>
                          </w:txbxContent>
                        </wps:txbx>
                        <wps:bodyPr rot="0" vert="horz" wrap="square" lIns="0" tIns="0" rIns="0" bIns="0" anchor="t" anchorCtr="0" upright="1">
                          <a:noAutofit/>
                        </wps:bodyPr>
                      </wps:wsp>
                      <wps:wsp>
                        <wps:cNvPr id="140" name="Text Box 76"/>
                        <wps:cNvSpPr txBox="1">
                          <a:spLocks noChangeArrowheads="1"/>
                        </wps:cNvSpPr>
                        <wps:spPr bwMode="auto">
                          <a:xfrm>
                            <a:off x="8880" y="2160"/>
                            <a:ext cx="3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6438AF">
                              <w: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 o:spid="_x0000_s1273" alt="Description: Group Vat li Thay Luong" style="position:absolute;left:0;text-align:left;margin-left:370.75pt;margin-top:9.1pt;width:130.5pt;height:77pt;z-index:251705344;mso-position-horizontal-relative:text;mso-position-vertical-relative:text" coordorigin="7560,1620" coordsize="2290,144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TUzbrqAUAAEklAAAOAAAAZHJzL2Uyb0RvYy54bWzsWl1zozYUfe9M/4OG d8cGY2OYODuJHW93Ju1muun2WQYMTEGikhyc7fS/914JiD/yucm628Z+sAUCoXvuveceCR+/WxU5 uY6FzDgbW/ZRzyIxC3mUsWRs/XY164wsIhVlEc05i8fWTSytdyc//nBclUHs8JTnUSwIDMJkUJVj K1WqDLpdGaZxQeURL2MGnQsuCqrgUCTdSNAKRi/yrtPrDbsVF1EpeBhLCWenptM60eMvFnGoPi4W MlYkH1swN6W/hf6e43f35JgGiaBlmoX1NOhXzKKgGYOHtkNNqaJkKbKdoYosFFzyhToKedHli0UW xtoGsMbubVnzXvBlqW1JgiopW5gA2i2cvnrY8JfrS0GyCHzXB3wYLcBJ+rlEn4hiGQJc5sxnCjhm 5CqlN+RiyVmC8FVlEsAo70X5qbwUBgNoXvDwDwnd3e1+PE7MxWRe/cwjeCBdKq7hWy1EgUMAMGSl vXTTeileKRLCSXs48PoDmGwIfb7n+b3ajWEKvsbbvMEQuqHXHjpt33l9u+P49b226+reLg3Mc/Vc 67mhYRCS8hZ1+TLUP6W0jLUzJeLVom43qP8KwUpZksdk6FmkBv4iS1JFlmVFRUSijCac0dzArodp MJcGcML4JIVB4lMheJXGNIJZ23g92LZ2Ax5IcNejHvB8QBChdLwG5tYPCJ92gj3axJEGpZDqfcwL go2xJcA07V96fSEVzub2EnT3PM/KWZbnJCoz7XXB1e+ZSjVmeKK5qE4BiMitBLiDKExyTXm4LGKm DFuIOKcKqEqmWSktIoK4mMcQ/OJDpFGigRQhOgLmSAOVgTOUiUMFGIC5EgOwhx9oY4TV7QVYMLYY cJxFaJ4AFyrtJjC0MQ5HzBmpIGgHzkCbJHmeRWg49kmRzCe5INcUucqMa6DauKzIFDBmnhVja9Re RAP09TmLzLxplps2PD5ntfPR3yaq5zy6Ad8DyNomoG9opFx8sUgFVDi25J9LKsCS/AOD+PF1ohCl D9yBhxEh1nvm6z2UhTAU2A9A6OZEwRHcsiwFBjPGI5rL+Clk/SLT4YDxaGZVTxYSb28Z6DQZeJEx SL7RWnpN2KUASB9OF4LO/9zYVVNXmziQHDUHNYkDWGjqMudb9rlNiTprcpiOhuqerGEcQ0d7/BXi CmpNHT4PhhINwAxIYnQhGqSL3F9+zz8fnY/cjusMzztubzrtnM4mbmc4s73BtD+dTKb232iL7QZp FkUx0+lu6j6c3MnnOwtaXfpNqWxLbgtDd3N0zTIwxeZXT1rT4HYmYJahi/cZdP3NoPNfJej8flP4 DkF3CDrDW+taw90IOk/zEgY+XPN0pvvp6UxnCgeS3SMC4UB1W0uC/xPVDZqou8KCccZXxNNiq448 lLCgsuB8E1jfTMwOQahurgtwRrio6EMy6KqMDIr1oFkT7FTlx7RsW46M9EKhU5fpWox9fxV0Q19u yNCZ/tSArF12b6ndEAW24/bOHL8zG468jjtzBx3f6406Pds/84c913ens01RoAXYi0XBviV2q2lw +o3aaH7vUh1qNV/pNbc3aMr+MyU5BKuR49AwUhwaRoZD478nwYcNReCaQK/6iOc02EB1Qo7Qa6Rv tMwdDXBRA3XKsU3+mzhGZoAzhhmw8SAzLHJewepbqI/iIdm+lkZbi777su1V1o1P1Pd3CuTDUrHe IoONGbNFdlvK+lthup9S5ruHUqb3gbcWg89PrkMpW9stekEp0+SIku6NlzJ44bFNEe6/SxG7W7cH tXvnput99fdAEa9DEV6TB2+cIvxdimgXArXY3Y+KaF+UHSgC3762W8oHFRFsQPDMd04vUBHty5e3 TRH4ZnVbRbQCa68UMRrVC43dlfFBRRxURPv2en8U0b4q+14pArZQ9P919BZg/d8i/EPQ+jG01/8B dfIPAAAA//8DAFBLAwQUAAYACAAAACEAqiYOvrwAAAAhAQAAGQAAAGRycy9fcmVscy9lMm9Eb2Mu eG1sLnJlbHOEj0FqwzAQRfeF3EHMPpadRSjFsjeh4G1IDjBIY1nEGglJLfXtI8gmgUCX8z//PaYf //wqfillF1hB17QgiHUwjq2C6+V7/wkiF2SDa2BSsFGGcdh99GdasdRRXlzMolI4K1hKiV9SZr2Q x9yESFybOSSPpZ7Jyoj6hpbkoW2PMj0zYHhhiskoSJPpQFy2WM3/s8M8O02noH88cXmjkM5XdwVi slQUeDIOH2HXRLYgh16+PDbcAQAA//8DAFBLAwQUAAYACAAAACEAMsvPB+EAAAALAQAADwAAAGRy cy9kb3ducmV2LnhtbEyPQU/DMAyF70j8h8hI3FjSwthUmk7TBJwmJDYkxC1rvLZa41RN1nb/Hu8E N9vv6fl7+WpyrRiwD40nDclMgUAqvW2o0vC1f3tYggjRkDWtJ9RwwQCr4vYmN5n1I33isIuV4BAK mdFQx9hlUoayRmfCzHdIrB1970zkta+k7c3I4a6VqVLP0pmG+ENtOtzUWJ52Z6fhfTTj+jF5Hban 4+bys59/fG8T1Pr+blq/gIg4xT8zXPEZHQpmOvgz2SBaDYunZM5WFpYpiKtBqZQvB54WaQqyyOX/ DsUvAAAA//8DAFBLAwQKAAAAAAAAACEA0ALPwIEAAACBAAAAFAAAAGRycy9tZWRpYS9pbWFnZTEu cG5niVBORw0KGgoAAAANSUhEUgAAAAgAAAAICAIAAABLbSncAAAAAXNSR0IArs4c6QAAAAlwSFlz AAAOxAAADsQBlSsOGwAAACZJREFUGFdj/P//PwMYMDIyIrOZsIoCVYAk0NRC9DECMXbT6GAHAMVm MAdt89xbAAAAAElFTkSuQmCCUEsBAi0AFAAGAAgAAAAhALGCZ7YKAQAAEwIAABMAAAAAAAAAAAAA AAAAAAAAAFtDb250ZW50X1R5cGVzXS54bWxQSwECLQAUAAYACAAAACEAOP0h/9YAAACUAQAACwAA AAAAAAAAAAAAAAA7AQAAX3JlbHMvLnJlbHNQSwECLQAUAAYACAAAACEAU1M266gFAABJJQAADgAA AAAAAAAAAAAAAAA6AgAAZHJzL2Uyb0RvYy54bWxQSwECLQAUAAYACAAAACEAqiYOvrwAAAAhAQAA GQAAAAAAAAAAAAAAAAAOCAAAZHJzL19yZWxzL2Uyb0RvYy54bWwucmVsc1BLAQItABQABgAIAAAA IQAyy88H4QAAAAsBAAAPAAAAAAAAAAAAAAAAAAEJAABkcnMvZG93bnJldi54bWxQSwECLQAKAAAA AAAAACEA0ALPwIEAAACBAAAAFAAAAAAAAAAAAAAAAAAPCgAAZHJzL21lZGlhL2ltYWdlMS5wbmdQ SwUGAAAAAAYABgB8AQAAwgoAAAAA ">
                <v:rect id="Rectangle 67" o:spid="_x0000_s1274" alt="Light upward diagonal" style="position:absolute;left:7920;top:2700;width:1440;height:1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pkB08IA AADcAAAADwAAAGRycy9kb3ducmV2LnhtbERPTUsDMRC9C/0PYQRvNltLRdamRSrW1pur6HXcjLtL N5M1mbapv94Igrd5vM+ZL5Pr1YFC7DwbmIwLUMS1tx03Bl5fHi5vQEVBtth7JgMnirBcjM7mWFp/ 5Gc6VNKoHMKxRAOtyFBqHeuWHMaxH4gz9+mDQ8kwNNoGPOZw1+urorjWDjvODS0OtGqp3lV7Z8B+ 7GZreSu+q8f9u3vahiRf98mYi/N0dwtKKMm/+M+9sXn+dAK/z+QL9OIHAAD//wMAUEsBAi0AFAAG AAgAAAAhAPD3irv9AAAA4gEAABMAAAAAAAAAAAAAAAAAAAAAAFtDb250ZW50X1R5cGVzXS54bWxQ SwECLQAUAAYACAAAACEAMd1fYdIAAACPAQAACwAAAAAAAAAAAAAAAAAuAQAAX3JlbHMvLnJlbHNQ SwECLQAUAAYACAAAACEAMy8FnkEAAAA5AAAAEAAAAAAAAAAAAAAAAAApAgAAZHJzL3NoYXBleG1s LnhtbFBLAQItABQABgAIAAAAIQCOmQHTwgAAANwAAAAPAAAAAAAAAAAAAAAAAJgCAABkcnMvZG93 bnJldi54bWxQSwUGAAAAAAQABAD1AAAAhwMAAAAA ">
                  <v:fill r:id="rId1026" o:title="Light upward diagonal" recolor="t" type="tile"/>
                </v:rect>
                <v:line id="Line 68" o:spid="_x0000_s1275" style="position:absolute;flip:y;visibility:visible;mso-wrap-style:square" from="7920,1800" to="7920,27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i9w8MQAAADcAAAADwAAAGRycy9kb3ducmV2LnhtbERPS2sCMRC+C/6HMIVeSs1qS7Fbo4hQ 8ODFByu9TTfTzbKbyZpE3f57Uyh4m4/vObNFb1txIR9qxwrGowwEcel0zZWCw/7zeQoiRGSNrWNS 8EsBFvPhYIa5dlfe0mUXK5FCOOSowMTY5VKG0pDFMHIdceJ+nLcYE/SV1B6vKdy2cpJlb9JizanB YEcrQ2WzO1sFcrp5Ovnl92tTNMfjuynKovvaKPX40C8/QETq4138717rNP9lAn/PpAvk/AY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eL3DwxAAAANwAAAAPAAAAAAAAAAAA AAAAAKECAABkcnMvZG93bnJldi54bWxQSwUGAAAAAAQABAD5AAAAkgMAAAAA "/>
                <v:line id="Line 69" o:spid="_x0000_s1276" style="position:absolute;flip:y;visibility:visible;mso-wrap-style:square" from="9360,1800" to="9360,27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WPVa8QAAADcAAAADwAAAGRycy9kb3ducmV2LnhtbERPTWsCMRC9C/6HMIVepGatUnQ1ihQK PXipLSvexs10s+xmsk1S3f77RhC8zeN9zmrT21acyYfasYLJOANBXDpdc6Xg6/PtaQ4iRGSNrWNS 8EcBNuvhYIW5dhf+oPM+ViKFcMhRgYmxy6UMpSGLYew64sR9O28xJugrqT1eUrht5XOWvUiLNacG gx29Giqb/a9VIOe70Y/fnmZN0RwOC1OURXfcKfX40G+XICL18S6+ud91mj+dwvWZdIFc/wM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xY9VrxAAAANwAAAAPAAAAAAAAAAAA AAAAAKECAABkcnMvZG93bnJldi54bWxQSwUGAAAAAAQABAD5AAAAkgMAAAAA "/>
                <v:line id="Line 70" o:spid="_x0000_s1277" style="position:absolute;flip:x;visibility:visible;mso-wrap-style:square" from="7920,1800" to="9360,18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pNH8QAAADcAAAADwAAAGRycy9kb3ducmV2LnhtbERPTWsCMRC9C/6HMIVeSs1apehqFCkU PHipyoq3cTPdLLuZbJNUt/++KRS8zeN9znLd21ZcyYfasYLxKANBXDpdc6XgeHh/noEIEVlj65gU /FCA9Wo4WGKu3Y0/6LqPlUghHHJUYGLscilDachiGLmOOHGfzluMCfpKao+3FG5b+ZJlr9JizanB YEdvhspm/20VyNnu6ctvLtOmaE6nuSnKojvvlHp86DcLEJH6eBf/u7c6zZ9M4e+ZdIFc/QI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ik0fxAAAANwAAAAPAAAAAAAAAAAA AAAAAKECAABkcnMvZG93bnJldi54bWxQSwUGAAAAAAQABAD5AAAAkgMAAAAA "/>
                <v:shape id="Text Box 71" o:spid="_x0000_s1278" type="#_x0000_t202" style="position:absolute;left:7680;top:1620;width:37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8U4ysMA AADcAAAADwAAAGRycy9kb3ducmV2LnhtbERPTWvCQBC9F/wPywi91Y0tFY2uIqIgFEpjPHgcs2Oy mJ1Ns6vGf+8WCt7m8T5ntuhsLa7UeuNYwXCQgCAunDZcKtjnm7cxCB+QNdaOScGdPCzmvZcZptrd OKPrLpQihrBPUUEVQpNK6YuKLPqBa4gjd3KtxRBhW0rd4i2G21q+J8lIWjQcGypsaFVRcd5drILl gbO1+f0+/mSnzOT5JOGv0Vmp1363nIII1IWn+N+91XH+xyf8PRMvkPMHAAAA//8DAFBLAQItABQA BgAIAAAAIQDw94q7/QAAAOIBAAATAAAAAAAAAAAAAAAAAAAAAABbQ29udGVudF9UeXBlc10ueG1s UEsBAi0AFAAGAAgAAAAhADHdX2HSAAAAjwEAAAsAAAAAAAAAAAAAAAAALgEAAF9yZWxzLy5yZWxz UEsBAi0AFAAGAAgAAAAhADMvBZ5BAAAAOQAAABAAAAAAAAAAAAAAAAAAKQIAAGRycy9zaGFwZXht bC54bWxQSwECLQAUAAYACAAAACEAv8U4ysMAAADcAAAADwAAAAAAAAAAAAAAAACYAgAAZHJzL2Rv d25yZXYueG1sUEsFBgAAAAAEAAQA9QAAAIgDAAAAAA== " filled="f" stroked="f">
                  <v:textbox inset="0,0,0,0">
                    <w:txbxContent>
                      <w:p w:rsidR="00E435F6" w:rsidRDefault="00E435F6" w:rsidP="006438AF">
                        <w:r>
                          <w:t>C</w:t>
                        </w:r>
                      </w:p>
                    </w:txbxContent>
                  </v:textbox>
                </v:shape>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AutoShape 72" o:spid="_x0000_s1279" type="#_x0000_t124" style="position:absolute;left:8520;top:2160;width:216;height:21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XkIGMMA AADcAAAADwAAAGRycy9kb3ducmV2LnhtbERPTWsCMRC9F/wPYYTeatZqVdaNIgWhPfRQK+px2Iyb XTeTJYm6/fdNodDbPN7nFOvetuJGPtSOFYxHGQji0umaKwX7r+3TAkSIyBpbx6TgmwKsV4OHAnPt 7vxJt12sRArhkKMCE2OXSxlKQxbDyHXEiTs7bzEm6CupPd5TuG3lc5bNpMWaU4PBjl4NlZfd1Spw 14+yebfeHpvTyRzceXp5mU+Vehz2myWISH38F/+533SaP5nB7zPpArn6AQAA//8DAFBLAQItABQA BgAIAAAAIQDw94q7/QAAAOIBAAATAAAAAAAAAAAAAAAAAAAAAABbQ29udGVudF9UeXBlc10ueG1s UEsBAi0AFAAGAAgAAAAhADHdX2HSAAAAjwEAAAsAAAAAAAAAAAAAAAAALgEAAF9yZWxzLy5yZWxz UEsBAi0AFAAGAAgAAAAhADMvBZ5BAAAAOQAAABAAAAAAAAAAAAAAAAAAKQIAAGRycy9zaGFwZXht bC54bWxQSwECLQAUAAYACAAAACEARXkIGMMAAADcAAAADwAAAAAAAAAAAAAAAACYAgAAZHJzL2Rv d25yZXYueG1sUEsFBgAAAAAEAAQA9QAAAIgDAAAAAA== "/>
                <v:shape id="Text Box 73" o:spid="_x0000_s1280" type="#_x0000_t202" style="position:absolute;left:9480;top:1620;width:37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FsDJsMA AADcAAAADwAAAGRycy9kb3ducmV2LnhtbERPTWvCQBC9F/wPywi91Y0tWI2uIqIgFKQxHjyO2TFZ zM6m2VXTf+8WCt7m8T5ntuhsLW7UeuNYwXCQgCAunDZcKjjkm7cxCB+QNdaOScEveVjMey8zTLW7 c0a3fShFDGGfooIqhCaV0hcVWfQD1xBH7uxaiyHCtpS6xXsMt7V8T5KRtGg4NlTY0Kqi4rK/WgXL I2dr87M7fWfnzOT5JOGv0UWp1363nIII1IWn+N+91XH+xyf8PRMvkPMHAAAA//8DAFBLAQItABQA BgAIAAAAIQDw94q7/QAAAOIBAAATAAAAAAAAAAAAAAAAAAAAAABbQ29udGVudF9UeXBlc10ueG1s UEsBAi0AFAAGAAgAAAAhADHdX2HSAAAAjwEAAAsAAAAAAAAAAAAAAAAALgEAAF9yZWxzLy5yZWxz UEsBAi0AFAAGAAgAAAAhADMvBZ5BAAAAOQAAABAAAAAAAAAAAAAAAAAAKQIAAGRycy9zaGFwZXht bC54bWxQSwECLQAUAAYACAAAACEAIFsDJsMAAADcAAAADwAAAAAAAAAAAAAAAACYAgAAZHJzL2Rv d25yZXYueG1sUEsFBgAAAAAEAAQA9QAAAIgDAAAAAA== " filled="f" stroked="f">
                  <v:textbox inset="0,0,0,0">
                    <w:txbxContent>
                      <w:p w:rsidR="00E435F6" w:rsidRDefault="00E435F6" w:rsidP="006438AF">
                        <w:r>
                          <w:t>D</w:t>
                        </w:r>
                      </w:p>
                    </w:txbxContent>
                  </v:textbox>
                </v:shape>
                <v:shape id="Text Box 74" o:spid="_x0000_s1281" type="#_x0000_t202" style="position:absolute;left:9480;top:2700;width:37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cSXVMUA AADcAAAADwAAAGRycy9kb3ducmV2LnhtbESPQWvCQBCF74X+h2UEb3VjBampq0ixIBSkMT30OM2O yWJ2NmZXTf+9cyj0NsN78943y/XgW3WlPrrABqaTDBRxFazj2sBX+f70AiomZIttYDLwSxHWq8eH JeY23Lig6yHVSkI45migSanLtY5VQx7jJHTEoh1D7zHJ2tfa9niTcN/q5yyba4+OpaHBjt4aqk6H izew+eZi6877n8/iWLiyXGT8MT8ZMx4Nm1dQiYb0b/673lnBnwmtPCMT6NUdAAD//wMAUEsBAi0A FAAGAAgAAAAhAPD3irv9AAAA4gEAABMAAAAAAAAAAAAAAAAAAAAAAFtDb250ZW50X1R5cGVzXS54 bWxQSwECLQAUAAYACAAAACEAMd1fYdIAAACPAQAACwAAAAAAAAAAAAAAAAAuAQAAX3JlbHMvLnJl bHNQSwECLQAUAAYACAAAACEAMy8FnkEAAAA5AAAAEAAAAAAAAAAAAAAAAAApAgAAZHJzL3NoYXBl eG1sLnhtbFBLAQItABQABgAIAAAAIQBRxJdUxQAAANwAAAAPAAAAAAAAAAAAAAAAAJgCAABkcnMv ZG93bnJldi54bWxQSwUGAAAAAAQABAD1AAAAigMAAAAA " filled="f" stroked="f">
                  <v:textbox inset="0,0,0,0">
                    <w:txbxContent>
                      <w:p w:rsidR="00E435F6" w:rsidRDefault="00E435F6" w:rsidP="006438AF">
                        <w:r>
                          <w:t>N</w:t>
                        </w:r>
                      </w:p>
                    </w:txbxContent>
                  </v:textbox>
                </v:shape>
                <v:shape id="Text Box 75" o:spid="_x0000_s1282" type="#_x0000_t202" style="position:absolute;left:7560;top:2700;width:37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ogyz8IA AADcAAAADwAAAGRycy9kb3ducmV2LnhtbERPTYvCMBC9L/gfwix4W9NVkLVrFBEFQVis9eBxthnb YDOpTdT67zfCgrd5vM+Zzjtbixu13jhW8DlIQBAXThsuFRzy9ccXCB+QNdaOScGDPMxnvbcpptrd OaPbPpQihrBPUUEVQpNK6YuKLPqBa4gjd3KtxRBhW0rd4j2G21oOk2QsLRqODRU2tKyoOO+vVsHi yNnKXH5+d9kpM3k+SXg7PivVf+8W3yACdeEl/ndvdJw/msDzmXiBnP0BAAD//wMAUEsBAi0AFAAG AAgAAAAhAPD3irv9AAAA4gEAABMAAAAAAAAAAAAAAAAAAAAAAFtDb250ZW50X1R5cGVzXS54bWxQ SwECLQAUAAYACAAAACEAMd1fYdIAAACPAQAACwAAAAAAAAAAAAAAAAAuAQAAX3JlbHMvLnJlbHNQ SwECLQAUAAYACAAAACEAMy8FnkEAAAA5AAAAEAAAAAAAAAAAAAAAAAApAgAAZHJzL3NoYXBleG1s LnhtbFBLAQItABQABgAIAAAAIQA+iDLPwgAAANwAAAAPAAAAAAAAAAAAAAAAAJgCAABkcnMvZG93 bnJldi54bWxQSwUGAAAAAAQABAD1AAAAhwMAAAAA " filled="f" stroked="f">
                  <v:textbox inset="0,0,0,0">
                    <w:txbxContent>
                      <w:p w:rsidR="00E435F6" w:rsidRDefault="00E435F6" w:rsidP="006438AF">
                        <w:r>
                          <w:t>M</w:t>
                        </w:r>
                      </w:p>
                    </w:txbxContent>
                  </v:textbox>
                </v:shape>
                <v:shape id="Text Box 76" o:spid="_x0000_s1283" type="#_x0000_t202" style="position:absolute;left:8880;top:2160;width:37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7ToL8UA AADcAAAADwAAAGRycy9kb3ducmV2LnhtbESPQWvCQBCF74X+h2UEb3VjEampq0ixIBSkMT30OM2O yWJ2NmZXTf+9cyj0NsN78943y/XgW3WlPrrABqaTDBRxFazj2sBX+f70AiomZIttYDLwSxHWq8eH JeY23Lig6yHVSkI45migSanLtY5VQx7jJHTEoh1D7zHJ2tfa9niTcN/q5yyba4+OpaHBjt4aqk6H izew+eZi6877n8/iWLiyXGT8MT8ZMx4Nm1dQiYb0b/673lnBnwm+PCMT6NUdAAD//wMAUEsBAi0A FAAGAAgAAAAhAPD3irv9AAAA4gEAABMAAAAAAAAAAAAAAAAAAAAAAFtDb250ZW50X1R5cGVzXS54 bWxQSwECLQAUAAYACAAAACEAMd1fYdIAAACPAQAACwAAAAAAAAAAAAAAAAAuAQAAX3JlbHMvLnJl bHNQSwECLQAUAAYACAAAACEAMy8FnkEAAAA5AAAAEAAAAAAAAAAAAAAAAAApAgAAZHJzL3NoYXBl eG1sLnhtbFBLAQItABQABgAIAAAAIQD3tOgvxQAAANwAAAAPAAAAAAAAAAAAAAAAAJgCAABkcnMv ZG93bnJldi54bWxQSwUGAAAAAAQABAD1AAAAigMAAAAA " filled="f" stroked="f">
                  <v:textbox inset="0,0,0,0">
                    <w:txbxContent>
                      <w:p w:rsidR="00E435F6" w:rsidRDefault="00E435F6" w:rsidP="006438AF">
                        <w:r>
                          <w:t>B</w:t>
                        </w:r>
                      </w:p>
                    </w:txbxContent>
                  </v:textbox>
                </v:shape>
                <w10:wrap type="square"/>
              </v:group>
            </w:pict>
          </mc:Fallback>
        </mc:AlternateContent>
      </w: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szCs w:val="24"/>
        </w:rPr>
        <w:t xml:space="preserve">Thanh MN dài l = 20 cm có khối lượng 5 g treo nằm ngang bằng hai sợi chỉ mảnh CM và DN. Thanh nằm trong từ trường đều có cảm ứng từ B = 0,3 T nằm ngang vuông góc với thanh có chiều như hình vẽ. Mỗi sợi chỉ treo thanh có thể chịu được lực kéo tối đa là 0,04 N. Dòng điện chạy qua thanh MN có cường độ nhỏ nhất là bao nhiêu (A) thì một trong hai sợi chỉ treo thanh bị đứt. Cho gia tốc trọng trường g = 9,8 m/s². (Làm tròn tới số thập phân thứ hai) </w:t>
      </w:r>
    </w:p>
    <w:p w:rsidR="00E435F6" w:rsidRPr="000C67BC" w:rsidRDefault="00E435F6" w:rsidP="006438AF">
      <w:pPr>
        <w:pStyle w:val="ListParagraph"/>
        <w:shd w:val="clear" w:color="auto" w:fill="FFFFFF" w:themeFill="background1"/>
        <w:spacing w:after="0" w:line="276" w:lineRule="auto"/>
        <w:ind w:left="0"/>
        <w:rPr>
          <w:rFonts w:ascii="Times New Roman" w:hAnsi="Times New Roman" w:cs="Times New Roman"/>
          <w:b/>
          <w:color w:val="000000" w:themeColor="text1"/>
          <w:sz w:val="24"/>
          <w:szCs w:val="24"/>
          <w:lang w:val="pt-BR"/>
        </w:rPr>
      </w:pPr>
    </w:p>
    <w:p w:rsidR="00E435F6" w:rsidRPr="000C67BC" w:rsidRDefault="00E435F6" w:rsidP="006438AF">
      <w:pPr>
        <w:spacing w:after="0" w:line="240" w:lineRule="auto"/>
        <w:jc w:val="both"/>
        <w:rPr>
          <w:rFonts w:eastAsia="Calibri" w:cs="Times New Roman"/>
          <w:color w:val="000000" w:themeColor="text1"/>
          <w:spacing w:val="-12"/>
          <w:szCs w:val="24"/>
          <w:lang w:val="en-AU"/>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spacing w:val="-12"/>
          <w:szCs w:val="24"/>
          <w:lang w:val="en-AU"/>
        </w:rPr>
        <w:t xml:space="preserve">Cho hằng số khí </w:t>
      </w:r>
      <m:oMath>
        <m:r>
          <w:rPr>
            <w:rFonts w:ascii="Cambria Math" w:hAnsi="Cambria Math" w:cs="Times New Roman"/>
            <w:color w:val="000000" w:themeColor="text1"/>
            <w:spacing w:val="-12"/>
            <w:szCs w:val="24"/>
            <w:lang w:val="en-AU"/>
          </w:rPr>
          <m:t>k=1,38.</m:t>
        </m:r>
        <m:sSup>
          <m:sSupPr>
            <m:ctrlPr>
              <w:rPr>
                <w:rFonts w:ascii="Cambria Math" w:hAnsi="Cambria Math" w:cs="Times New Roman"/>
                <w:i/>
                <w:color w:val="000000" w:themeColor="text1"/>
                <w:spacing w:val="-12"/>
                <w:szCs w:val="24"/>
                <w:lang w:val="en-AU"/>
              </w:rPr>
            </m:ctrlPr>
          </m:sSupPr>
          <m:e>
            <m:r>
              <w:rPr>
                <w:rFonts w:ascii="Cambria Math" w:hAnsi="Cambria Math" w:cs="Times New Roman"/>
                <w:color w:val="000000" w:themeColor="text1"/>
                <w:spacing w:val="-12"/>
                <w:szCs w:val="24"/>
                <w:lang w:val="en-AU"/>
              </w:rPr>
              <m:t>10</m:t>
            </m:r>
          </m:e>
          <m:sup>
            <m:r>
              <w:rPr>
                <w:rFonts w:ascii="Cambria Math" w:hAnsi="Cambria Math" w:cs="Times New Roman"/>
                <w:color w:val="000000" w:themeColor="text1"/>
                <w:spacing w:val="-12"/>
                <w:szCs w:val="24"/>
                <w:lang w:val="en-AU"/>
              </w:rPr>
              <m:t>-23</m:t>
            </m:r>
          </m:sup>
        </m:sSup>
      </m:oMath>
      <w:r w:rsidRPr="000C67BC">
        <w:rPr>
          <w:rFonts w:cs="Times New Roman"/>
          <w:color w:val="000000" w:themeColor="text1"/>
          <w:spacing w:val="-12"/>
          <w:szCs w:val="24"/>
          <w:lang w:val="en-AU"/>
        </w:rPr>
        <w:t xml:space="preserve"> J/K. </w:t>
      </w:r>
      <w:r w:rsidRPr="000C67BC">
        <w:rPr>
          <w:rFonts w:eastAsia="Calibri" w:cs="Times New Roman"/>
          <w:color w:val="000000" w:themeColor="text1"/>
          <w:spacing w:val="-12"/>
          <w:szCs w:val="24"/>
          <w:lang w:val="en-AU"/>
        </w:rPr>
        <w:t xml:space="preserve">Khi vận tốc trung bình của phân tử </w:t>
      </w:r>
      <w:r w:rsidRPr="000C67BC">
        <w:rPr>
          <w:rFonts w:eastAsia="Calibri" w:cs="Times New Roman"/>
          <w:color w:val="000000" w:themeColor="text1"/>
          <w:spacing w:val="-12"/>
          <w:position w:val="-12"/>
          <w:szCs w:val="24"/>
        </w:rPr>
        <w:object w:dxaOrig="460" w:dyaOrig="360">
          <v:shape id="_x0000_i1482" type="#_x0000_t75" style="width:22.5pt;height:18.75pt" o:ole="">
            <v:imagedata r:id="rId1027" o:title=""/>
          </v:shape>
          <o:OLEObject Type="Embed" ProgID="Equation.DSMT4" ShapeID="_x0000_i1482" DrawAspect="Content" ObjectID="_1804449946" r:id="rId1028"/>
        </w:object>
      </w:r>
      <w:r w:rsidRPr="000C67BC">
        <w:rPr>
          <w:rFonts w:eastAsia="Calibri" w:cs="Times New Roman"/>
          <w:color w:val="000000" w:themeColor="text1"/>
          <w:spacing w:val="-12"/>
          <w:szCs w:val="24"/>
          <w:lang w:val="en-AU"/>
        </w:rPr>
        <w:t>là 720 km/h thì nhiệt độ của khối khí</w:t>
      </w:r>
      <w:r w:rsidRPr="000C67BC">
        <w:rPr>
          <w:rFonts w:eastAsia="Calibri" w:cs="Times New Roman"/>
          <w:color w:val="000000" w:themeColor="text1"/>
          <w:spacing w:val="-12"/>
          <w:szCs w:val="24"/>
        </w:rPr>
        <w:t xml:space="preserve"> </w:t>
      </w:r>
      <w:r w:rsidRPr="000C67BC">
        <w:rPr>
          <w:rFonts w:eastAsia="Calibri" w:cs="Times New Roman"/>
          <w:b/>
          <w:color w:val="000000" w:themeColor="text1"/>
          <w:spacing w:val="-12"/>
          <w:szCs w:val="24"/>
        </w:rPr>
        <w:t>gần nhất</w:t>
      </w:r>
      <w:r w:rsidRPr="000C67BC">
        <w:rPr>
          <w:rFonts w:eastAsia="Calibri" w:cs="Times New Roman"/>
          <w:color w:val="000000" w:themeColor="text1"/>
          <w:spacing w:val="-12"/>
          <w:szCs w:val="24"/>
        </w:rPr>
        <w:t xml:space="preserve"> giá trị nào sau đây</w:t>
      </w:r>
      <w:r w:rsidRPr="000C67BC">
        <w:rPr>
          <w:rFonts w:eastAsia="Calibri" w:cs="Times New Roman"/>
          <w:color w:val="000000" w:themeColor="text1"/>
          <w:spacing w:val="-12"/>
          <w:szCs w:val="24"/>
          <w:lang w:val="en-AU"/>
        </w:rPr>
        <w:t>?</w:t>
      </w:r>
    </w:p>
    <w:p w:rsidR="00E435F6" w:rsidRPr="000C67BC" w:rsidRDefault="00E435F6" w:rsidP="006438AF">
      <w:pPr>
        <w:shd w:val="clear" w:color="auto" w:fill="FFFFFF"/>
        <w:spacing w:line="360" w:lineRule="auto"/>
        <w:jc w:val="both"/>
        <w:rPr>
          <w:rFonts w:cs="Times New Roman"/>
          <w:b/>
          <w:color w:val="000000" w:themeColor="text1"/>
          <w:szCs w:val="24"/>
          <w:lang w:val="pt-BR"/>
        </w:rPr>
      </w:pPr>
    </w:p>
    <w:p w:rsidR="00E435F6" w:rsidRPr="000C67BC" w:rsidRDefault="00E435F6" w:rsidP="006438AF">
      <w:pPr>
        <w:pStyle w:val="ListParagraph"/>
        <w:shd w:val="clear" w:color="auto" w:fill="FFFFFF" w:themeFill="background1"/>
        <w:spacing w:after="0" w:line="276" w:lineRule="auto"/>
        <w:ind w:left="0"/>
        <w:rPr>
          <w:rFonts w:ascii="Times New Roman" w:hAnsi="Times New Roman" w:cs="Times New Roman"/>
          <w:color w:val="000000" w:themeColor="text1"/>
          <w:sz w:val="24"/>
        </w:rPr>
      </w:pPr>
      <w:r w:rsidRPr="00C9285A">
        <w:rPr>
          <w:rFonts w:ascii="Times New Roman" w:hAnsi="Times New Roman" w:cs="Times New Roman"/>
          <w:b/>
          <w:color w:val="0000FF"/>
          <w:szCs w:val="24"/>
          <w:lang w:val="pt-BR"/>
        </w:rPr>
        <w:t>Câu 4.</w:t>
      </w:r>
      <w:r w:rsidRPr="000C67BC">
        <w:rPr>
          <w:rFonts w:ascii="Times New Roman" w:hAnsi="Times New Roman" w:cs="Times New Roman"/>
          <w:b/>
          <w:color w:val="000000" w:themeColor="text1"/>
          <w:szCs w:val="24"/>
          <w:lang w:val="pt-BR"/>
        </w:rPr>
        <w:t xml:space="preserve"> </w:t>
      </w:r>
      <w:r w:rsidRPr="000C67BC">
        <w:rPr>
          <w:rFonts w:ascii="Times New Roman" w:hAnsi="Times New Roman" w:cs="Times New Roman"/>
          <w:color w:val="000000" w:themeColor="text1"/>
          <w:sz w:val="24"/>
        </w:rPr>
        <w:t xml:space="preserve">Bắn hạt proton có động năng 5,5 MeV vào hạt nhân </w:t>
      </w:r>
      <w:r w:rsidRPr="000C67BC">
        <w:rPr>
          <w:rFonts w:ascii="Times New Roman" w:hAnsi="Times New Roman" w:cs="Times New Roman"/>
          <w:color w:val="000000" w:themeColor="text1"/>
          <w:position w:val="-10"/>
          <w:sz w:val="24"/>
        </w:rPr>
        <w:object w:dxaOrig="340" w:dyaOrig="320">
          <v:shape id="_x0000_i1483" type="#_x0000_t75" style="width:16.5pt;height:15.75pt" o:ole="">
            <v:imagedata r:id="rId1029" o:title=""/>
          </v:shape>
          <o:OLEObject Type="Embed" ProgID="Equation.DSMT4" ShapeID="_x0000_i1483" DrawAspect="Content" ObjectID="_1804449947" r:id="rId1030"/>
        </w:object>
      </w:r>
      <w:r w:rsidRPr="000C67BC">
        <w:rPr>
          <w:rFonts w:ascii="Times New Roman" w:hAnsi="Times New Roman" w:cs="Times New Roman"/>
          <w:color w:val="000000" w:themeColor="text1"/>
          <w:sz w:val="24"/>
        </w:rPr>
        <w:t xml:space="preserve"> đang đứng yên, gây ra phản ứng hạt nhân</w:t>
      </w:r>
      <w:r w:rsidRPr="000C67BC">
        <w:rPr>
          <w:rFonts w:ascii="Times New Roman" w:hAnsi="Times New Roman" w:cs="Times New Roman"/>
          <w:color w:val="000000" w:themeColor="text1"/>
          <w:position w:val="-12"/>
          <w:sz w:val="24"/>
        </w:rPr>
        <w:object w:dxaOrig="1380" w:dyaOrig="340">
          <v:shape id="_x0000_i1484" type="#_x0000_t75" style="width:69pt;height:16.5pt" o:ole="">
            <v:imagedata r:id="rId1031" o:title=""/>
          </v:shape>
          <o:OLEObject Type="Embed" ProgID="Equation.DSMT4" ShapeID="_x0000_i1484" DrawAspect="Content" ObjectID="_1804449948" r:id="rId1032"/>
        </w:object>
      </w:r>
      <w:r w:rsidRPr="000C67BC">
        <w:rPr>
          <w:rFonts w:ascii="Times New Roman" w:hAnsi="Times New Roman" w:cs="Times New Roman"/>
          <w:color w:val="000000" w:themeColor="text1"/>
          <w:sz w:val="24"/>
        </w:rPr>
        <w:t xml:space="preserve">. Giả sử phản ứng không kèm theo bức xạ </w:t>
      </w:r>
      <w:r w:rsidRPr="000C67BC">
        <w:rPr>
          <w:rFonts w:ascii="Times New Roman" w:hAnsi="Times New Roman" w:cs="Times New Roman"/>
          <w:color w:val="000000" w:themeColor="text1"/>
          <w:position w:val="-10"/>
          <w:sz w:val="24"/>
        </w:rPr>
        <w:object w:dxaOrig="180" w:dyaOrig="240">
          <v:shape id="_x0000_i1485" type="#_x0000_t75" style="width:9pt;height:12pt" o:ole="">
            <v:imagedata r:id="rId1033" o:title=""/>
          </v:shape>
          <o:OLEObject Type="Embed" ProgID="Equation.DSMT4" ShapeID="_x0000_i1485" DrawAspect="Content" ObjectID="_1804449949" r:id="rId1034"/>
        </w:object>
      </w:r>
      <w:r w:rsidRPr="000C67BC">
        <w:rPr>
          <w:rFonts w:ascii="Times New Roman" w:hAnsi="Times New Roman" w:cs="Times New Roman"/>
          <w:color w:val="000000" w:themeColor="text1"/>
          <w:sz w:val="24"/>
        </w:rPr>
        <w:t>, hai hạt α có cùng động năng và bay theo hai hướng tạo với nhau góc 160°. Coi khối lượng của mỗi hạt tính theo đon vị u gần đúng bằng sổ khối của nó. Năng lượng mà phản ứng tỏa ra là</w:t>
      </w:r>
    </w:p>
    <w:p w:rsidR="00E435F6" w:rsidRPr="000C67BC" w:rsidRDefault="00E435F6" w:rsidP="006438AF">
      <w:pPr>
        <w:shd w:val="clear" w:color="auto" w:fill="FFFFFF"/>
        <w:spacing w:line="360" w:lineRule="auto"/>
        <w:jc w:val="both"/>
        <w:rPr>
          <w:rFonts w:cs="Times New Roman"/>
          <w:b/>
          <w:color w:val="000000" w:themeColor="text1"/>
          <w:szCs w:val="24"/>
          <w:lang w:val="pt-BR"/>
        </w:rPr>
      </w:pPr>
    </w:p>
    <w:p w:rsidR="00E435F6" w:rsidRPr="000C67BC" w:rsidRDefault="00E435F6" w:rsidP="006438AF">
      <w:pPr>
        <w:spacing w:after="0" w:line="240" w:lineRule="auto"/>
        <w:rPr>
          <w:rFonts w:eastAsia="Calibri" w:cs="Times New Roman"/>
          <w:color w:val="000000" w:themeColor="text1"/>
          <w:szCs w:val="24"/>
          <w:lang w:val="vi-VN"/>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eastAsia="Calibri" w:cs="Times New Roman"/>
          <w:color w:val="000000" w:themeColor="text1"/>
          <w:szCs w:val="24"/>
          <w:lang w:val="vi-VN"/>
        </w:rPr>
        <w:t>Một sóng hình sin lan truyền trên một sợi dây theo chiều của trục Ox. Hình vẽ mô tả dạng của sợi dây tại thời điểm t</w:t>
      </w:r>
      <w:r w:rsidRPr="000C67BC">
        <w:rPr>
          <w:rFonts w:eastAsia="Calibri" w:cs="Times New Roman"/>
          <w:color w:val="000000" w:themeColor="text1"/>
          <w:szCs w:val="24"/>
          <w:vertAlign w:val="subscript"/>
          <w:lang w:val="vi-VN"/>
        </w:rPr>
        <w:t>1</w:t>
      </w:r>
      <w:r w:rsidRPr="000C67BC">
        <w:rPr>
          <w:rFonts w:eastAsia="Calibri" w:cs="Times New Roman"/>
          <w:color w:val="000000" w:themeColor="text1"/>
          <w:szCs w:val="24"/>
          <w:lang w:val="vi-VN"/>
        </w:rPr>
        <w:t xml:space="preserve"> (nét đứt) và t</w:t>
      </w:r>
      <w:r w:rsidRPr="000C67BC">
        <w:rPr>
          <w:rFonts w:eastAsia="Calibri" w:cs="Times New Roman"/>
          <w:color w:val="000000" w:themeColor="text1"/>
          <w:szCs w:val="24"/>
          <w:vertAlign w:val="subscript"/>
          <w:lang w:val="vi-VN"/>
        </w:rPr>
        <w:t>2</w:t>
      </w:r>
      <w:r w:rsidRPr="000C67BC">
        <w:rPr>
          <w:rFonts w:eastAsia="Calibri" w:cs="Times New Roman"/>
          <w:color w:val="000000" w:themeColor="text1"/>
          <w:szCs w:val="24"/>
          <w:lang w:val="vi-VN"/>
        </w:rPr>
        <w:t xml:space="preserve"> = t</w:t>
      </w:r>
      <w:r w:rsidRPr="000C67BC">
        <w:rPr>
          <w:rFonts w:eastAsia="Calibri" w:cs="Times New Roman"/>
          <w:color w:val="000000" w:themeColor="text1"/>
          <w:szCs w:val="24"/>
          <w:vertAlign w:val="subscript"/>
          <w:lang w:val="vi-VN"/>
        </w:rPr>
        <w:t>1</w:t>
      </w:r>
      <w:r w:rsidRPr="000C67BC">
        <w:rPr>
          <w:rFonts w:eastAsia="Calibri" w:cs="Times New Roman"/>
          <w:color w:val="000000" w:themeColor="text1"/>
          <w:szCs w:val="24"/>
          <w:lang w:val="vi-VN"/>
        </w:rPr>
        <w:t xml:space="preserve"> + 0,4 s (nét liền). Tại thời điểm t</w:t>
      </w:r>
      <w:r w:rsidRPr="000C67BC">
        <w:rPr>
          <w:rFonts w:eastAsia="Calibri" w:cs="Times New Roman"/>
          <w:color w:val="000000" w:themeColor="text1"/>
          <w:szCs w:val="24"/>
          <w:vertAlign w:val="subscript"/>
          <w:lang w:val="vi-VN"/>
        </w:rPr>
        <w:t>2</w:t>
      </w:r>
      <w:r w:rsidRPr="000C67BC">
        <w:rPr>
          <w:rFonts w:eastAsia="Calibri" w:cs="Times New Roman"/>
          <w:color w:val="000000" w:themeColor="text1"/>
          <w:szCs w:val="24"/>
          <w:lang w:val="vi-VN"/>
        </w:rPr>
        <w:t xml:space="preserve"> vận tốc của điểm N trên dây xấp xỉ bằng :</w:t>
      </w:r>
    </w:p>
    <w:p w:rsidR="00E435F6" w:rsidRPr="000C67BC" w:rsidRDefault="00E435F6" w:rsidP="006438AF">
      <w:pPr>
        <w:tabs>
          <w:tab w:val="left" w:pos="284"/>
          <w:tab w:val="left" w:pos="720"/>
          <w:tab w:val="left" w:pos="2268"/>
          <w:tab w:val="left" w:pos="3240"/>
          <w:tab w:val="left" w:pos="4253"/>
          <w:tab w:val="left" w:pos="5760"/>
          <w:tab w:val="left" w:pos="6237"/>
          <w:tab w:val="left" w:pos="8280"/>
        </w:tabs>
        <w:spacing w:after="0" w:line="240" w:lineRule="auto"/>
        <w:contextualSpacing/>
        <w:jc w:val="center"/>
        <w:rPr>
          <w:rFonts w:eastAsia="Times New Roman" w:cs="Times New Roman"/>
          <w:b/>
          <w:color w:val="000000" w:themeColor="text1"/>
          <w:szCs w:val="24"/>
          <w:lang w:val="de-DE"/>
        </w:rPr>
      </w:pPr>
      <w:r w:rsidRPr="000C67BC">
        <w:rPr>
          <w:rFonts w:eastAsia="Calibri" w:cs="Times New Roman"/>
          <w:noProof/>
          <w:color w:val="000000" w:themeColor="text1"/>
          <w:szCs w:val="24"/>
        </w:rPr>
        <w:drawing>
          <wp:inline distT="0" distB="0" distL="0" distR="0" wp14:anchorId="41BDAB8C" wp14:editId="246AEFBB">
            <wp:extent cx="1898650" cy="1055882"/>
            <wp:effectExtent l="0" t="0" r="6350" b="0"/>
            <wp:docPr id="432763639" name="Picture 432763639"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Description automatically generated"/>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1898650" cy="1055882"/>
                    </a:xfrm>
                    <a:prstGeom prst="rect">
                      <a:avLst/>
                    </a:prstGeom>
                    <a:noFill/>
                    <a:ln>
                      <a:noFill/>
                    </a:ln>
                  </pic:spPr>
                </pic:pic>
              </a:graphicData>
            </a:graphic>
          </wp:inline>
        </w:drawing>
      </w:r>
    </w:p>
    <w:p w:rsidR="00E435F6" w:rsidRPr="000C67BC" w:rsidRDefault="00E435F6" w:rsidP="006438AF">
      <w:pPr>
        <w:shd w:val="clear" w:color="auto" w:fill="FFFFFF"/>
        <w:spacing w:line="360" w:lineRule="auto"/>
        <w:jc w:val="both"/>
        <w:rPr>
          <w:rFonts w:cs="Times New Roman"/>
          <w:b/>
          <w:color w:val="000000" w:themeColor="text1"/>
          <w:szCs w:val="24"/>
          <w:lang w:val="pt-BR"/>
        </w:rPr>
      </w:pPr>
    </w:p>
    <w:p w:rsidR="00E435F6" w:rsidRPr="000C67BC" w:rsidRDefault="00E435F6" w:rsidP="006438AF">
      <w:pPr>
        <w:spacing w:after="0" w:line="240" w:lineRule="auto"/>
        <w:contextualSpacing/>
        <w:jc w:val="both"/>
        <w:rPr>
          <w:rFonts w:cs="Times New Roman"/>
          <w:noProof/>
          <w:color w:val="000000" w:themeColor="text1"/>
          <w:szCs w:val="24"/>
          <w:lang w:val="en-SG" w:eastAsia="en-SG"/>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szCs w:val="24"/>
        </w:rPr>
        <w:t xml:space="preserve">Cho biết nước đá có nhiệt nóng chảy riêng là </w:t>
      </w:r>
      <w:r w:rsidRPr="000C67BC">
        <w:rPr>
          <w:rFonts w:cs="Times New Roman"/>
          <w:color w:val="000000" w:themeColor="text1"/>
          <w:position w:val="-8"/>
          <w:szCs w:val="24"/>
        </w:rPr>
        <w:object w:dxaOrig="800" w:dyaOrig="360">
          <v:shape id="_x0000_i1486" type="#_x0000_t75" style="width:41.25pt;height:19.5pt" o:ole="">
            <v:imagedata r:id="rId1036" o:title=""/>
          </v:shape>
          <o:OLEObject Type="Embed" ProgID="Equation.DSMT4" ShapeID="_x0000_i1486" DrawAspect="Content" ObjectID="_1804449950" r:id="rId1037"/>
        </w:object>
      </w:r>
      <w:r w:rsidRPr="000C67BC">
        <w:rPr>
          <w:rFonts w:cs="Times New Roman"/>
          <w:color w:val="000000" w:themeColor="text1"/>
          <w:szCs w:val="24"/>
        </w:rPr>
        <w:t xml:space="preserve">(J/kg) và nhiệt dung riêng là </w:t>
      </w:r>
      <w:r w:rsidRPr="000C67BC">
        <w:rPr>
          <w:rFonts w:cs="Times New Roman"/>
          <w:color w:val="000000" w:themeColor="text1"/>
          <w:position w:val="-8"/>
          <w:szCs w:val="24"/>
        </w:rPr>
        <w:object w:dxaOrig="940" w:dyaOrig="360">
          <v:shape id="_x0000_i1487" type="#_x0000_t75" style="width:47.25pt;height:19.5pt" o:ole="">
            <v:imagedata r:id="rId1038" o:title=""/>
          </v:shape>
          <o:OLEObject Type="Embed" ProgID="Equation.DSMT4" ShapeID="_x0000_i1487" DrawAspect="Content" ObjectID="_1804449951" r:id="rId1039"/>
        </w:object>
      </w:r>
      <w:r w:rsidRPr="000C67BC">
        <w:rPr>
          <w:rFonts w:cs="Times New Roman"/>
          <w:color w:val="000000" w:themeColor="text1"/>
          <w:szCs w:val="24"/>
        </w:rPr>
        <w:t xml:space="preserve"> (J/kg.K); nước có nhiệt dung riêng là </w:t>
      </w:r>
      <w:r w:rsidRPr="000C67BC">
        <w:rPr>
          <w:rFonts w:cs="Times New Roman"/>
          <w:color w:val="000000" w:themeColor="text1"/>
          <w:position w:val="-6"/>
          <w:szCs w:val="24"/>
        </w:rPr>
        <w:object w:dxaOrig="600" w:dyaOrig="279">
          <v:shape id="_x0000_i1488" type="#_x0000_t75" style="width:30pt;height:14.25pt" o:ole="">
            <v:imagedata r:id="rId1040" o:title=""/>
          </v:shape>
          <o:OLEObject Type="Embed" ProgID="Equation.DSMT4" ShapeID="_x0000_i1488" DrawAspect="Content" ObjectID="_1804449952" r:id="rId1041"/>
        </w:object>
      </w:r>
      <w:r w:rsidRPr="000C67BC">
        <w:rPr>
          <w:rFonts w:cs="Times New Roman"/>
          <w:color w:val="000000" w:themeColor="text1"/>
          <w:szCs w:val="24"/>
        </w:rPr>
        <w:t xml:space="preserve">(J/kg.K) và nhiệt hoá hơi riêng là </w:t>
      </w:r>
      <w:r w:rsidRPr="000C67BC">
        <w:rPr>
          <w:rFonts w:cs="Times New Roman"/>
          <w:color w:val="000000" w:themeColor="text1"/>
          <w:position w:val="-8"/>
          <w:szCs w:val="24"/>
        </w:rPr>
        <w:object w:dxaOrig="820" w:dyaOrig="360">
          <v:shape id="_x0000_i1489" type="#_x0000_t75" style="width:41.25pt;height:19.5pt" o:ole="">
            <v:imagedata r:id="rId1042" o:title=""/>
          </v:shape>
          <o:OLEObject Type="Embed" ProgID="Equation.DSMT4" ShapeID="_x0000_i1489" DrawAspect="Content" ObjectID="_1804449953" r:id="rId1043"/>
        </w:object>
      </w:r>
      <w:r w:rsidRPr="000C67BC">
        <w:rPr>
          <w:rFonts w:cs="Times New Roman"/>
          <w:color w:val="000000" w:themeColor="text1"/>
          <w:szCs w:val="24"/>
        </w:rPr>
        <w:t>(J/kg).</w:t>
      </w:r>
      <w:r w:rsidRPr="000C67BC">
        <w:rPr>
          <w:rFonts w:cs="Times New Roman"/>
          <w:noProof/>
          <w:color w:val="000000" w:themeColor="text1"/>
          <w:szCs w:val="24"/>
          <w:lang w:val="en-SG" w:eastAsia="en-SG"/>
        </w:rPr>
        <w:t xml:space="preserve"> </w:t>
      </w:r>
      <w:r w:rsidRPr="000C67BC">
        <w:rPr>
          <w:rFonts w:cs="Times New Roman"/>
          <w:color w:val="000000" w:themeColor="text1"/>
          <w:szCs w:val="24"/>
        </w:rPr>
        <w:t xml:space="preserve">Nhiệt lượng cần cung cấp cho cục nước đá khối lượng 0,2 kg ở </w:t>
      </w:r>
      <w:r w:rsidRPr="000C67BC">
        <w:rPr>
          <w:rFonts w:cs="Times New Roman"/>
          <w:color w:val="000000" w:themeColor="text1"/>
          <w:position w:val="-6"/>
          <w:szCs w:val="24"/>
        </w:rPr>
        <w:object w:dxaOrig="760" w:dyaOrig="340">
          <v:shape id="_x0000_i1490" type="#_x0000_t75" style="width:39pt;height:18.75pt" o:ole="">
            <v:imagedata r:id="rId1044" o:title=""/>
          </v:shape>
          <o:OLEObject Type="Embed" ProgID="Equation.DSMT4" ShapeID="_x0000_i1490" DrawAspect="Content" ObjectID="_1804449954" r:id="rId1045"/>
        </w:object>
      </w:r>
      <w:r w:rsidRPr="000C67BC">
        <w:rPr>
          <w:rFonts w:cs="Times New Roman"/>
          <w:color w:val="000000" w:themeColor="text1"/>
          <w:szCs w:val="24"/>
        </w:rPr>
        <w:t>biến hoàn toàn thành hơi nước ở 100°C là bao nhiêu MJ? (Kết quả lấy đến 2 chữ số sau dấu phẩy thập phân)</w:t>
      </w:r>
    </w:p>
    <w:p w:rsidR="00E435F6" w:rsidRPr="000C67BC" w:rsidRDefault="00E435F6" w:rsidP="006438AF">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lastRenderedPageBreak/>
        <w:drawing>
          <wp:inline distT="0" distB="0" distL="0" distR="0" wp14:anchorId="357B928E" wp14:editId="60B21F36">
            <wp:extent cx="1924050" cy="1154430"/>
            <wp:effectExtent l="0" t="0" r="0" b="7620"/>
            <wp:docPr id="12834795" name="Picture 12834795" descr="Làm đẹp da bằng đá lạnh - VnExpress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àm đẹp da bằng đá lạnh - VnExpress Sức khỏe"/>
                    <pic:cNvPicPr>
                      <a:picLocks noChangeAspect="1" noChangeArrowheads="1"/>
                    </pic:cNvPicPr>
                  </pic:nvPicPr>
                  <pic:blipFill>
                    <a:blip r:embed="rId1046" cstate="print">
                      <a:extLst>
                        <a:ext uri="{28A0092B-C50C-407E-A947-70E740481C1C}">
                          <a14:useLocalDpi xmlns:a14="http://schemas.microsoft.com/office/drawing/2010/main" val="0"/>
                        </a:ext>
                      </a:extLst>
                    </a:blip>
                    <a:srcRect/>
                    <a:stretch>
                      <a:fillRect/>
                    </a:stretch>
                  </pic:blipFill>
                  <pic:spPr bwMode="auto">
                    <a:xfrm>
                      <a:off x="0" y="0"/>
                      <a:ext cx="1924050" cy="1154430"/>
                    </a:xfrm>
                    <a:prstGeom prst="rect">
                      <a:avLst/>
                    </a:prstGeom>
                    <a:noFill/>
                    <a:ln>
                      <a:noFill/>
                    </a:ln>
                  </pic:spPr>
                </pic:pic>
              </a:graphicData>
            </a:graphic>
          </wp:inline>
        </w:drawing>
      </w:r>
    </w:p>
    <w:p w:rsidR="00E435F6" w:rsidRPr="000C67BC" w:rsidRDefault="00E435F6" w:rsidP="006438AF">
      <w:pPr>
        <w:spacing w:after="0" w:line="240" w:lineRule="auto"/>
        <w:contextualSpacing/>
        <w:jc w:val="both"/>
        <w:rPr>
          <w:rFonts w:cs="Times New Roman"/>
          <w:color w:val="000000" w:themeColor="text1"/>
          <w:szCs w:val="24"/>
        </w:rPr>
      </w:pPr>
    </w:p>
    <w:p w:rsidR="00E435F6" w:rsidRPr="000C67BC" w:rsidRDefault="00E435F6" w:rsidP="006438AF">
      <w:pPr>
        <w:shd w:val="clear" w:color="auto" w:fill="FFFFFF"/>
        <w:spacing w:line="360" w:lineRule="auto"/>
        <w:jc w:val="both"/>
        <w:rPr>
          <w:rFonts w:cs="Times New Roman"/>
          <w:b/>
          <w:color w:val="000000" w:themeColor="text1"/>
          <w:szCs w:val="24"/>
          <w:lang w:val="pt-BR"/>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12</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6438AF">
      <w:pPr>
        <w:rPr>
          <w:rFonts w:cs="Times New Roman"/>
          <w:b/>
          <w:bCs/>
          <w:color w:val="000000" w:themeColor="text1"/>
          <w:szCs w:val="24"/>
          <w:lang w:val="vi-VN"/>
        </w:rPr>
      </w:pPr>
    </w:p>
    <w:p w:rsidR="00E435F6" w:rsidRPr="000C67BC" w:rsidRDefault="00E435F6" w:rsidP="00643415">
      <w:pPr>
        <w:tabs>
          <w:tab w:val="left" w:pos="426"/>
        </w:tabs>
        <w:spacing w:line="360" w:lineRule="auto"/>
        <w:jc w:val="both"/>
        <w:rPr>
          <w:rFonts w:cs="Times New Roman"/>
          <w:color w:val="000000" w:themeColor="text1"/>
        </w:rPr>
      </w:pPr>
      <w:r w:rsidRPr="000C67BC">
        <w:rPr>
          <w:rFonts w:cs="Times New Roman"/>
          <w:b/>
          <w:color w:val="000000" w:themeColor="text1"/>
        </w:rPr>
        <w:tab/>
        <w:t>PHẦN I.</w:t>
      </w:r>
      <w:r w:rsidRPr="000C67BC">
        <w:rPr>
          <w:rFonts w:cs="Times New Roman"/>
          <w:color w:val="000000" w:themeColor="text1"/>
        </w:rPr>
        <w:t xml:space="preserve"> </w:t>
      </w:r>
      <w:r w:rsidRPr="000C67BC">
        <w:rPr>
          <w:rFonts w:cs="Times New Roman"/>
          <w:b/>
          <w:color w:val="000000" w:themeColor="text1"/>
        </w:rPr>
        <w:t xml:space="preserve">CÂU TRẮC NGHIỆM PHƯƠNG ÁN NHIỀU LỰA CHỌN. </w:t>
      </w:r>
      <w:r w:rsidRPr="000C67BC">
        <w:rPr>
          <w:rFonts w:cs="Times New Roman"/>
          <w:color w:val="000000" w:themeColor="text1"/>
        </w:rPr>
        <w:t xml:space="preserve">Thí sinh trả lời từ câu 1 đến câu 18. Mỗi câu  </w:t>
      </w:r>
      <w:bookmarkStart w:id="15" w:name="_Hlk169698564"/>
      <w:r w:rsidRPr="000C67BC">
        <w:rPr>
          <w:rFonts w:cs="Times New Roman"/>
          <w:color w:val="000000" w:themeColor="text1"/>
        </w:rPr>
        <w:t>hỏi th</w:t>
      </w:r>
      <w:bookmarkEnd w:id="15"/>
      <w:r w:rsidRPr="000C67BC">
        <w:rPr>
          <w:rFonts w:cs="Times New Roman"/>
          <w:color w:val="000000" w:themeColor="text1"/>
        </w:rPr>
        <w:t xml:space="preserve">í sinh chỉ chọn một phương án. </w:t>
      </w:r>
    </w:p>
    <w:p w:rsidR="00E435F6" w:rsidRPr="000C67BC" w:rsidRDefault="000C67BC" w:rsidP="000C67BC">
      <w:pPr>
        <w:spacing w:before="120" w:line="360" w:lineRule="auto"/>
        <w:contextualSpacing/>
        <w:rPr>
          <w:rFonts w:cs="Times New Roman"/>
          <w:b/>
          <w:color w:val="000000" w:themeColor="text1"/>
        </w:rPr>
      </w:pPr>
      <w:r w:rsidRPr="00C9285A">
        <w:rPr>
          <w:rFonts w:cs="Times New Roman"/>
          <w:b/>
          <w:color w:val="0000FF"/>
          <w:szCs w:val="24"/>
        </w:rPr>
        <w:t>Câu 1.</w:t>
      </w:r>
      <w:r w:rsidRPr="000C67BC">
        <w:rPr>
          <w:rFonts w:cs="Times New Roman"/>
          <w:b/>
          <w:color w:val="0000FF"/>
          <w:szCs w:val="24"/>
        </w:rPr>
        <w:t xml:space="preserve"> </w:t>
      </w:r>
      <w:r w:rsidR="00E435F6" w:rsidRPr="000C67BC">
        <w:rPr>
          <w:rFonts w:cs="Times New Roman"/>
          <w:color w:val="000000" w:themeColor="text1"/>
        </w:rPr>
        <w:t>Hạt nhân có cấu tạo gồm các hạt</w:t>
      </w:r>
    </w:p>
    <w:p w:rsidR="00E435F6" w:rsidRPr="000C67BC" w:rsidRDefault="00E435F6" w:rsidP="00643415">
      <w:pPr>
        <w:tabs>
          <w:tab w:val="left" w:pos="2880"/>
        </w:tabs>
        <w:spacing w:line="360" w:lineRule="auto"/>
        <w:rPr>
          <w:rFonts w:cs="Times New Roman"/>
          <w:color w:val="000000" w:themeColor="text1"/>
        </w:rPr>
      </w:pPr>
      <w:r w:rsidRPr="000C67BC">
        <w:rPr>
          <w:rFonts w:cs="Times New Roman"/>
          <w:b/>
          <w:bCs/>
          <w:color w:val="000000" w:themeColor="text1"/>
          <w:lang w:val="vi-VN"/>
        </w:rPr>
        <w:t xml:space="preserve">     </w:t>
      </w:r>
      <w:r w:rsidRPr="00C9285A">
        <w:rPr>
          <w:rFonts w:cs="Times New Roman"/>
          <w:b/>
          <w:bCs/>
          <w:color w:val="0000FF"/>
        </w:rPr>
        <w:t>A</w:t>
      </w:r>
      <w:r w:rsidRPr="00C9285A">
        <w:rPr>
          <w:rFonts w:cs="Times New Roman"/>
          <w:b/>
          <w:color w:val="0000FF"/>
        </w:rPr>
        <w:t>.</w:t>
      </w:r>
      <w:r w:rsidRPr="00C9285A">
        <w:rPr>
          <w:rFonts w:eastAsia="Palatino Linotype" w:cs="Times New Roman"/>
          <w:b/>
          <w:color w:val="0000FF"/>
        </w:rPr>
        <w:t xml:space="preserve"> </w:t>
      </w:r>
      <w:r w:rsidRPr="000C67BC">
        <w:rPr>
          <w:rFonts w:cs="Times New Roman"/>
          <w:color w:val="000000" w:themeColor="text1"/>
        </w:rPr>
        <w:t xml:space="preserve">proton và neutron.               </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 xml:space="preserve">                       </w:t>
      </w:r>
      <w:r w:rsidRPr="00C9285A">
        <w:rPr>
          <w:rFonts w:cs="Times New Roman"/>
          <w:b/>
          <w:bCs/>
          <w:color w:val="0000FF"/>
        </w:rPr>
        <w:t>B.</w:t>
      </w:r>
      <w:r w:rsidRPr="00C9285A">
        <w:rPr>
          <w:rFonts w:cs="Times New Roman"/>
          <w:b/>
          <w:color w:val="0000FF"/>
        </w:rPr>
        <w:t xml:space="preserve"> </w:t>
      </w:r>
      <w:r w:rsidRPr="000C67BC">
        <w:rPr>
          <w:rFonts w:cs="Times New Roman"/>
          <w:color w:val="000000" w:themeColor="text1"/>
        </w:rPr>
        <w:t xml:space="preserve">proton và electron.      </w:t>
      </w:r>
    </w:p>
    <w:p w:rsidR="00E435F6" w:rsidRPr="000C67BC" w:rsidRDefault="00E435F6" w:rsidP="00643415">
      <w:pPr>
        <w:tabs>
          <w:tab w:val="left" w:pos="2880"/>
        </w:tabs>
        <w:spacing w:line="360" w:lineRule="auto"/>
        <w:rPr>
          <w:rFonts w:cs="Times New Roman"/>
          <w:color w:val="000000" w:themeColor="text1"/>
        </w:rPr>
      </w:pPr>
      <w:r w:rsidRPr="000C67BC">
        <w:rPr>
          <w:rFonts w:cs="Times New Roman"/>
          <w:b/>
          <w:bCs/>
          <w:color w:val="000000" w:themeColor="text1"/>
          <w:lang w:val="vi-VN"/>
        </w:rPr>
        <w:t xml:space="preserve">     </w:t>
      </w:r>
      <w:r w:rsidRPr="00C9285A">
        <w:rPr>
          <w:rFonts w:cs="Times New Roman"/>
          <w:b/>
          <w:bCs/>
          <w:color w:val="0000FF"/>
        </w:rPr>
        <w:t>C.</w:t>
      </w:r>
      <w:r w:rsidRPr="00C9285A">
        <w:rPr>
          <w:rFonts w:cs="Times New Roman"/>
          <w:b/>
          <w:color w:val="0000FF"/>
        </w:rPr>
        <w:t xml:space="preserve"> </w:t>
      </w:r>
      <w:r w:rsidRPr="000C67BC">
        <w:rPr>
          <w:rFonts w:cs="Times New Roman"/>
          <w:color w:val="000000" w:themeColor="text1"/>
        </w:rPr>
        <w:t xml:space="preserve">neutron và nucleon.   </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0C67BC">
        <w:rPr>
          <w:rFonts w:cs="Times New Roman"/>
          <w:b/>
          <w:bCs/>
          <w:color w:val="000000" w:themeColor="text1"/>
          <w:lang w:val="vi-VN"/>
        </w:rPr>
        <w:t xml:space="preserve">                            </w:t>
      </w:r>
      <w:r w:rsidRPr="00C9285A">
        <w:rPr>
          <w:rFonts w:cs="Times New Roman"/>
          <w:b/>
          <w:bCs/>
          <w:color w:val="0000FF"/>
        </w:rPr>
        <w:t>D.</w:t>
      </w:r>
      <w:r w:rsidRPr="00C9285A">
        <w:rPr>
          <w:rFonts w:cs="Times New Roman"/>
          <w:b/>
          <w:color w:val="0000FF"/>
        </w:rPr>
        <w:t xml:space="preserve"> </w:t>
      </w:r>
      <w:r w:rsidRPr="000C67BC">
        <w:rPr>
          <w:rFonts w:cs="Times New Roman"/>
          <w:color w:val="000000" w:themeColor="text1"/>
        </w:rPr>
        <w:t>nucleon và electron.</w:t>
      </w:r>
    </w:p>
    <w:p w:rsidR="00E435F6" w:rsidRPr="000C67BC" w:rsidRDefault="000C67BC" w:rsidP="000C67BC">
      <w:pPr>
        <w:spacing w:before="120" w:line="360" w:lineRule="auto"/>
        <w:contextualSpacing/>
        <w:rPr>
          <w:rFonts w:cs="Times New Roman"/>
          <w:b/>
          <w:color w:val="000000" w:themeColor="text1"/>
        </w:rPr>
      </w:pPr>
      <w:r w:rsidRPr="00C9285A">
        <w:rPr>
          <w:rFonts w:cs="Times New Roman"/>
          <w:b/>
          <w:color w:val="0000FF"/>
          <w:szCs w:val="24"/>
        </w:rPr>
        <w:t>Câu 2.</w:t>
      </w:r>
      <w:r w:rsidRPr="000C67BC">
        <w:rPr>
          <w:rFonts w:cs="Times New Roman"/>
          <w:b/>
          <w:color w:val="0000FF"/>
          <w:szCs w:val="24"/>
        </w:rPr>
        <w:t xml:space="preserve"> </w:t>
      </w:r>
      <w:r w:rsidR="00E435F6" w:rsidRPr="000C67BC">
        <w:rPr>
          <w:rFonts w:cs="Times New Roman"/>
          <w:color w:val="000000" w:themeColor="text1"/>
          <w:lang w:val="sv-SE"/>
        </w:rPr>
        <w:t>Hằng số khí lý tưởng  R có giá trị bằng:</w:t>
      </w:r>
    </w:p>
    <w:p w:rsidR="00E435F6" w:rsidRPr="000C67BC" w:rsidRDefault="00E435F6" w:rsidP="00643415">
      <w:pPr>
        <w:tabs>
          <w:tab w:val="left" w:pos="709"/>
          <w:tab w:val="left" w:pos="2835"/>
          <w:tab w:val="left" w:pos="5670"/>
          <w:tab w:val="left" w:pos="8505"/>
        </w:tabs>
        <w:spacing w:line="360" w:lineRule="auto"/>
        <w:ind w:firstLine="284"/>
        <w:jc w:val="both"/>
        <w:rPr>
          <w:rFonts w:cs="Times New Roman"/>
          <w:color w:val="000000" w:themeColor="text1"/>
          <w:lang w:val="sv-SE"/>
        </w:rPr>
      </w:pPr>
      <w:r w:rsidRPr="00C9285A">
        <w:rPr>
          <w:rFonts w:cs="Times New Roman"/>
          <w:b/>
          <w:color w:val="0000FF"/>
        </w:rPr>
        <w:t xml:space="preserve">A. </w:t>
      </w:r>
      <w:r w:rsidRPr="000C67BC">
        <w:rPr>
          <w:rFonts w:cs="Times New Roman"/>
          <w:color w:val="000000" w:themeColor="text1"/>
          <w:lang w:val="sv-SE"/>
        </w:rPr>
        <w:t xml:space="preserve">0,083 at.lít/mol.K        </w:t>
      </w:r>
      <w:r w:rsidRPr="000C67BC">
        <w:rPr>
          <w:rFonts w:cs="Times New Roman"/>
          <w:color w:val="000000" w:themeColor="text1"/>
          <w:lang w:val="sv-SE"/>
        </w:rPr>
        <w:tab/>
        <w:t xml:space="preserve">                                        </w:t>
      </w:r>
      <w:r w:rsidRPr="000C67BC">
        <w:rPr>
          <w:rFonts w:cs="Times New Roman"/>
          <w:color w:val="000000" w:themeColor="text1"/>
          <w:lang w:val="vi-VN"/>
        </w:rPr>
        <w:t xml:space="preserve">  </w:t>
      </w:r>
      <w:r w:rsidRPr="00C9285A">
        <w:rPr>
          <w:rFonts w:cs="Times New Roman"/>
          <w:b/>
          <w:color w:val="0000FF"/>
          <w:lang w:val="sv-SE"/>
        </w:rPr>
        <w:t xml:space="preserve">B. </w:t>
      </w:r>
      <w:r w:rsidRPr="000C67BC">
        <w:rPr>
          <w:rFonts w:cs="Times New Roman"/>
          <w:color w:val="000000" w:themeColor="text1"/>
          <w:lang w:val="sv-SE"/>
        </w:rPr>
        <w:t xml:space="preserve">8,31 J/mol.K       </w:t>
      </w:r>
      <w:r w:rsidRPr="000C67BC">
        <w:rPr>
          <w:rFonts w:cs="Times New Roman"/>
          <w:color w:val="000000" w:themeColor="text1"/>
          <w:lang w:val="sv-SE"/>
        </w:rPr>
        <w:tab/>
      </w:r>
    </w:p>
    <w:p w:rsidR="00E435F6" w:rsidRPr="000C67BC" w:rsidRDefault="00E435F6" w:rsidP="00643415">
      <w:pPr>
        <w:tabs>
          <w:tab w:val="left" w:pos="709"/>
          <w:tab w:val="left" w:pos="2835"/>
          <w:tab w:val="left" w:pos="5670"/>
          <w:tab w:val="left" w:pos="8505"/>
        </w:tabs>
        <w:spacing w:line="360" w:lineRule="auto"/>
        <w:ind w:firstLine="284"/>
        <w:jc w:val="both"/>
        <w:rPr>
          <w:rFonts w:cs="Times New Roman"/>
          <w:color w:val="000000" w:themeColor="text1"/>
          <w:lang w:val="sv-SE"/>
        </w:rPr>
      </w:pPr>
      <w:r w:rsidRPr="00C9285A">
        <w:rPr>
          <w:rFonts w:cs="Times New Roman"/>
          <w:b/>
          <w:color w:val="0000FF"/>
          <w:lang w:val="sv-SE"/>
        </w:rPr>
        <w:t xml:space="preserve">C. </w:t>
      </w:r>
      <w:r w:rsidRPr="000C67BC">
        <w:rPr>
          <w:rFonts w:cs="Times New Roman"/>
          <w:color w:val="000000" w:themeColor="text1"/>
          <w:lang w:val="sv-SE"/>
        </w:rPr>
        <w:t xml:space="preserve">0,081atm.lít/mol.K     </w:t>
      </w:r>
      <w:r w:rsidRPr="000C67BC">
        <w:rPr>
          <w:rFonts w:cs="Times New Roman"/>
          <w:color w:val="000000" w:themeColor="text1"/>
          <w:lang w:val="sv-SE"/>
        </w:rPr>
        <w:tab/>
        <w:t xml:space="preserve">      </w:t>
      </w:r>
      <w:r w:rsidRPr="000C67BC">
        <w:rPr>
          <w:rFonts w:cs="Times New Roman"/>
          <w:b/>
          <w:color w:val="000000" w:themeColor="text1"/>
          <w:lang w:val="sv-SE"/>
        </w:rPr>
        <w:t xml:space="preserve"> </w:t>
      </w:r>
      <w:r w:rsidRPr="000C67BC">
        <w:rPr>
          <w:rFonts w:cs="Times New Roman"/>
          <w:color w:val="000000" w:themeColor="text1"/>
          <w:lang w:val="sv-SE"/>
        </w:rPr>
        <w:t xml:space="preserve">                              </w:t>
      </w:r>
      <w:r w:rsidRPr="000C67BC">
        <w:rPr>
          <w:rFonts w:cs="Times New Roman"/>
          <w:color w:val="000000" w:themeColor="text1"/>
          <w:lang w:val="vi-VN"/>
        </w:rPr>
        <w:t xml:space="preserve">     </w:t>
      </w:r>
      <w:r w:rsidRPr="00C9285A">
        <w:rPr>
          <w:rFonts w:cs="Times New Roman"/>
          <w:b/>
          <w:color w:val="0000FF"/>
          <w:lang w:val="sv-SE"/>
        </w:rPr>
        <w:t xml:space="preserve">D. </w:t>
      </w:r>
      <w:r w:rsidRPr="000C67BC">
        <w:rPr>
          <w:rFonts w:cs="Times New Roman"/>
          <w:color w:val="000000" w:themeColor="text1"/>
          <w:lang w:val="sv-SE"/>
        </w:rPr>
        <w:t>0,081Pa.lít/mol.K</w:t>
      </w:r>
    </w:p>
    <w:p w:rsidR="00E435F6"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t>Câu 3.</w:t>
      </w:r>
      <w:r w:rsidRPr="000C67BC">
        <w:rPr>
          <w:rFonts w:cs="Times New Roman"/>
          <w:b/>
          <w:bCs/>
          <w:color w:val="0000FF"/>
          <w:szCs w:val="24"/>
        </w:rPr>
        <w:t xml:space="preserve"> </w:t>
      </w:r>
      <w:r w:rsidR="00E435F6" w:rsidRPr="000C67BC">
        <w:rPr>
          <w:rFonts w:eastAsia="Palatino Linotype" w:cs="Times New Roman"/>
          <w:bCs/>
          <w:iCs/>
          <w:color w:val="000000" w:themeColor="text1"/>
          <w:szCs w:val="24"/>
          <w:lang w:val="nl-NL"/>
        </w:rPr>
        <w:t>Khi điện trường biến thiên theo thời gian, nó sẽ</w:t>
      </w:r>
    </w:p>
    <w:p w:rsidR="00E435F6" w:rsidRPr="000C67BC" w:rsidRDefault="00E435F6" w:rsidP="00643415">
      <w:pPr>
        <w:tabs>
          <w:tab w:val="left" w:pos="283"/>
          <w:tab w:val="left" w:pos="2835"/>
          <w:tab w:val="left" w:pos="5386"/>
          <w:tab w:val="left" w:pos="7937"/>
        </w:tabs>
        <w:spacing w:line="360" w:lineRule="auto"/>
        <w:ind w:left="567" w:hanging="567"/>
        <w:jc w:val="both"/>
        <w:rPr>
          <w:rFonts w:eastAsiaTheme="minorEastAsia" w:cs="Times New Roman"/>
          <w:color w:val="000000" w:themeColor="text1"/>
          <w:lang w:val="nl-NL"/>
        </w:rPr>
      </w:pPr>
      <w:r w:rsidRPr="000C67BC">
        <w:rPr>
          <w:rFonts w:cs="Times New Roman"/>
          <w:b/>
          <w:bCs/>
          <w:color w:val="000000" w:themeColor="text1"/>
          <w:lang w:val="vi-VN"/>
        </w:rPr>
        <w:t xml:space="preserve">     </w:t>
      </w:r>
      <w:r w:rsidRPr="00C9285A">
        <w:rPr>
          <w:rFonts w:cs="Times New Roman"/>
          <w:b/>
          <w:bCs/>
          <w:color w:val="0000FF"/>
        </w:rPr>
        <w:t>A</w:t>
      </w:r>
      <w:r w:rsidRPr="00C9285A">
        <w:rPr>
          <w:rFonts w:cs="Times New Roman"/>
          <w:b/>
          <w:color w:val="0000FF"/>
        </w:rPr>
        <w:t>.</w:t>
      </w:r>
      <w:r w:rsidRPr="00C9285A">
        <w:rPr>
          <w:rFonts w:cs="Times New Roman"/>
          <w:b/>
          <w:noProof/>
          <w:color w:val="0000FF"/>
        </w:rPr>
        <w:t xml:space="preserve"> </w:t>
      </w:r>
      <w:r w:rsidRPr="000C67BC">
        <w:rPr>
          <w:rFonts w:eastAsiaTheme="minorEastAsia" w:cs="Times New Roman"/>
          <w:color w:val="000000" w:themeColor="text1"/>
          <w:lang w:val="nl-NL"/>
        </w:rPr>
        <w:t>sinh ra từ trường biến thiên.</w:t>
      </w:r>
      <w:r w:rsidRPr="000C67BC">
        <w:rPr>
          <w:rFonts w:eastAsiaTheme="minorEastAsia" w:cs="Times New Roman"/>
          <w:color w:val="000000" w:themeColor="text1"/>
          <w:lang w:val="vi-VN"/>
        </w:rPr>
        <w:t xml:space="preserve">                                   </w:t>
      </w:r>
      <w:r w:rsidRPr="00C9285A">
        <w:rPr>
          <w:rFonts w:eastAsiaTheme="minorEastAsia" w:cs="Times New Roman"/>
          <w:b/>
          <w:bCs/>
          <w:color w:val="0000FF"/>
          <w:lang w:val="nl-NL"/>
        </w:rPr>
        <w:t>B.</w:t>
      </w:r>
      <w:r w:rsidRPr="00C9285A">
        <w:rPr>
          <w:rFonts w:eastAsiaTheme="minorEastAsia" w:cs="Times New Roman"/>
          <w:b/>
          <w:color w:val="0000FF"/>
          <w:lang w:val="nl-NL"/>
        </w:rPr>
        <w:t xml:space="preserve"> </w:t>
      </w:r>
      <w:r w:rsidRPr="000C67BC">
        <w:rPr>
          <w:rFonts w:eastAsiaTheme="minorEastAsia" w:cs="Times New Roman"/>
          <w:color w:val="000000" w:themeColor="text1"/>
          <w:lang w:val="nl-NL"/>
        </w:rPr>
        <w:t>sinh ra dòng điện không đổi.</w:t>
      </w:r>
    </w:p>
    <w:p w:rsidR="00E435F6" w:rsidRPr="000C67BC" w:rsidRDefault="00E435F6" w:rsidP="00643415">
      <w:pPr>
        <w:tabs>
          <w:tab w:val="left" w:pos="283"/>
          <w:tab w:val="left" w:pos="2835"/>
          <w:tab w:val="left" w:pos="5386"/>
          <w:tab w:val="left" w:pos="7937"/>
        </w:tabs>
        <w:spacing w:line="360" w:lineRule="auto"/>
        <w:ind w:left="567" w:hanging="567"/>
        <w:jc w:val="both"/>
        <w:rPr>
          <w:rFonts w:eastAsiaTheme="minorEastAsia" w:cs="Times New Roman"/>
          <w:color w:val="000000" w:themeColor="text1"/>
          <w:lang w:val="nl-NL"/>
        </w:rPr>
      </w:pPr>
      <w:r w:rsidRPr="000C67BC">
        <w:rPr>
          <w:rFonts w:eastAsiaTheme="minorEastAsia" w:cs="Times New Roman"/>
          <w:color w:val="000000" w:themeColor="text1"/>
          <w:lang w:val="vi-VN"/>
        </w:rPr>
        <w:t xml:space="preserve">     </w:t>
      </w:r>
      <w:r w:rsidRPr="00C9285A">
        <w:rPr>
          <w:rFonts w:eastAsiaTheme="minorEastAsia" w:cs="Times New Roman"/>
          <w:b/>
          <w:bCs/>
          <w:color w:val="0000FF"/>
          <w:lang w:val="nl-NL"/>
        </w:rPr>
        <w:t>C.</w:t>
      </w:r>
      <w:r w:rsidRPr="00C9285A">
        <w:rPr>
          <w:rFonts w:eastAsiaTheme="minorEastAsia" w:cs="Times New Roman"/>
          <w:b/>
          <w:color w:val="0000FF"/>
          <w:lang w:val="nl-NL"/>
        </w:rPr>
        <w:t xml:space="preserve"> </w:t>
      </w:r>
      <w:r w:rsidRPr="000C67BC">
        <w:rPr>
          <w:rFonts w:eastAsiaTheme="minorEastAsia" w:cs="Times New Roman"/>
          <w:color w:val="000000" w:themeColor="text1"/>
          <w:lang w:val="nl-NL"/>
        </w:rPr>
        <w:t>sinh ra sóng cơ.</w:t>
      </w:r>
      <w:r w:rsidRPr="000C67BC">
        <w:rPr>
          <w:rFonts w:eastAsiaTheme="minorEastAsia" w:cs="Times New Roman"/>
          <w:color w:val="000000" w:themeColor="text1"/>
          <w:lang w:val="vi-VN"/>
        </w:rPr>
        <w:t xml:space="preserve">                                                      </w:t>
      </w:r>
      <w:r w:rsidRPr="00C9285A">
        <w:rPr>
          <w:rFonts w:eastAsiaTheme="minorEastAsia" w:cs="Times New Roman"/>
          <w:b/>
          <w:bCs/>
          <w:color w:val="0000FF"/>
          <w:lang w:val="nl-NL"/>
        </w:rPr>
        <w:t>D.</w:t>
      </w:r>
      <w:r w:rsidRPr="00C9285A">
        <w:rPr>
          <w:rFonts w:eastAsiaTheme="minorEastAsia" w:cs="Times New Roman"/>
          <w:b/>
          <w:color w:val="0000FF"/>
          <w:lang w:val="nl-NL"/>
        </w:rPr>
        <w:t xml:space="preserve"> </w:t>
      </w:r>
      <w:r w:rsidRPr="000C67BC">
        <w:rPr>
          <w:rFonts w:eastAsiaTheme="minorEastAsia" w:cs="Times New Roman"/>
          <w:color w:val="000000" w:themeColor="text1"/>
          <w:lang w:val="nl-NL"/>
        </w:rPr>
        <w:t>không gây ra hiện tượng gì.</w:t>
      </w:r>
    </w:p>
    <w:p w:rsidR="00E435F6" w:rsidRPr="000C67BC" w:rsidRDefault="000C67BC" w:rsidP="000C67BC">
      <w:pPr>
        <w:tabs>
          <w:tab w:val="left" w:pos="426"/>
        </w:tabs>
        <w:autoSpaceDE w:val="0"/>
        <w:autoSpaceDN w:val="0"/>
        <w:adjustRightInd w:val="0"/>
        <w:spacing w:after="0" w:line="360" w:lineRule="auto"/>
        <w:jc w:val="both"/>
        <w:rPr>
          <w:rFonts w:eastAsia="Calibri" w:cs="Times New Roman"/>
          <w:bCs/>
          <w:color w:val="000000" w:themeColor="text1"/>
          <w:szCs w:val="24"/>
          <w:lang w:val="de-DE"/>
        </w:rPr>
      </w:pPr>
      <w:r w:rsidRPr="00C9285A">
        <w:rPr>
          <w:rFonts w:eastAsia="Calibri" w:cs="Times New Roman"/>
          <w:b/>
          <w:bCs/>
          <w:color w:val="0000FF"/>
          <w:szCs w:val="24"/>
          <w:lang w:val="de-DE"/>
        </w:rPr>
        <w:t>Câu 4.</w:t>
      </w:r>
      <w:r w:rsidRPr="000C67BC">
        <w:rPr>
          <w:rFonts w:eastAsia="Calibri" w:cs="Times New Roman"/>
          <w:b/>
          <w:bCs/>
          <w:color w:val="0000FF"/>
          <w:szCs w:val="24"/>
          <w:lang w:val="de-DE"/>
        </w:rPr>
        <w:t xml:space="preserve"> </w:t>
      </w:r>
      <w:r w:rsidR="00E435F6" w:rsidRPr="000C67BC">
        <w:rPr>
          <w:rFonts w:cs="Times New Roman"/>
          <w:color w:val="000000" w:themeColor="text1"/>
          <w:szCs w:val="24"/>
        </w:rPr>
        <w:t xml:space="preserve">Trong các biểu thức sau đây, biểu thức nào </w:t>
      </w:r>
      <w:r w:rsidR="00E435F6" w:rsidRPr="000C67BC">
        <w:rPr>
          <w:rFonts w:cs="Times New Roman"/>
          <w:b/>
          <w:bCs/>
          <w:i/>
          <w:color w:val="000000" w:themeColor="text1"/>
          <w:szCs w:val="24"/>
        </w:rPr>
        <w:t>ĐÚNG</w:t>
      </w:r>
      <w:r w:rsidR="00E435F6" w:rsidRPr="000C67BC">
        <w:rPr>
          <w:rFonts w:cs="Times New Roman"/>
          <w:color w:val="000000" w:themeColor="text1"/>
          <w:szCs w:val="24"/>
        </w:rPr>
        <w:t xml:space="preserve"> với nội dung của định luật phóng xạ? (với </w:t>
      </w:r>
      <w:r w:rsidR="00E435F6" w:rsidRPr="000C67BC">
        <w:rPr>
          <w:rFonts w:cs="Times New Roman"/>
          <w:noProof/>
          <w:position w:val="-12"/>
        </w:rPr>
        <w:object w:dxaOrig="340" w:dyaOrig="360">
          <v:shape id="_x0000_i1491" type="#_x0000_t75" alt="" style="width:17.25pt;height:18.75pt;mso-width-percent:0;mso-height-percent:0;mso-width-percent:0;mso-height-percent:0" o:ole="">
            <v:imagedata r:id="rId1047" o:title=""/>
          </v:shape>
          <o:OLEObject Type="Embed" ProgID="Equation.DSMT4" ShapeID="_x0000_i1491" DrawAspect="Content" ObjectID="_1804449955" r:id="rId1048"/>
        </w:object>
      </w:r>
      <w:r w:rsidR="00E435F6" w:rsidRPr="000C67BC">
        <w:rPr>
          <w:rFonts w:cs="Times New Roman"/>
          <w:color w:val="000000" w:themeColor="text1"/>
          <w:szCs w:val="24"/>
        </w:rPr>
        <w:t xml:space="preserve"> là khối lượng của chất phóng xạ ban đầu, m là khối lượng chất phóng xạ còn lại tại thời điểm </w:t>
      </w:r>
      <w:r w:rsidR="00E435F6" w:rsidRPr="000C67BC">
        <w:rPr>
          <w:rFonts w:cs="Times New Roman"/>
          <w:noProof/>
          <w:position w:val="-10"/>
        </w:rPr>
        <w:object w:dxaOrig="380" w:dyaOrig="320">
          <v:shape id="_x0000_i1492" type="#_x0000_t75" alt="" style="width:19.5pt;height:16.5pt;mso-width-percent:0;mso-height-percent:0;mso-width-percent:0;mso-height-percent:0" o:ole="">
            <v:imagedata r:id="rId1049" o:title=""/>
          </v:shape>
          <o:OLEObject Type="Embed" ProgID="Equation.DSMT4" ShapeID="_x0000_i1492" DrawAspect="Content" ObjectID="_1804449956" r:id="rId1050"/>
        </w:object>
      </w:r>
      <w:r w:rsidR="00E435F6" w:rsidRPr="000C67BC">
        <w:rPr>
          <w:rFonts w:cs="Times New Roman"/>
          <w:color w:val="000000" w:themeColor="text1"/>
          <w:szCs w:val="24"/>
        </w:rPr>
        <w:t xml:space="preserve"> là hằng số phóng xạ).</w:t>
      </w:r>
    </w:p>
    <w:p w:rsidR="00E435F6" w:rsidRPr="000C67BC" w:rsidRDefault="00E435F6" w:rsidP="00643415">
      <w:pPr>
        <w:tabs>
          <w:tab w:val="left" w:pos="283"/>
          <w:tab w:val="left" w:pos="2835"/>
          <w:tab w:val="left" w:pos="5386"/>
          <w:tab w:val="left" w:pos="7937"/>
        </w:tabs>
        <w:spacing w:line="360" w:lineRule="auto"/>
        <w:ind w:firstLine="283"/>
        <w:jc w:val="both"/>
        <w:rPr>
          <w:rFonts w:eastAsia="Aptos" w:cs="Times New Roman"/>
          <w:noProof/>
          <w:color w:val="000000" w:themeColor="text1"/>
        </w:rPr>
      </w:pPr>
      <w:r w:rsidRPr="00C9285A">
        <w:rPr>
          <w:rFonts w:cs="Times New Roman"/>
          <w:b/>
          <w:color w:val="0000FF"/>
        </w:rPr>
        <w:t xml:space="preserve">A. </w:t>
      </w:r>
      <w:r w:rsidRPr="000C67BC">
        <w:rPr>
          <w:rFonts w:cs="Times New Roman"/>
          <w:noProof/>
          <w:color w:val="000000" w:themeColor="text1"/>
          <w:position w:val="-12"/>
        </w:rPr>
        <w:object w:dxaOrig="1180" w:dyaOrig="380">
          <v:shape id="_x0000_i1493" type="#_x0000_t75" alt="" style="width:58.5pt;height:19.5pt;mso-width-percent:0;mso-height-percent:0;mso-width-percent:0;mso-height-percent:0" o:ole="">
            <v:imagedata r:id="rId1051" o:title=""/>
          </v:shape>
          <o:OLEObject Type="Embed" ProgID="Equation.DSMT4" ShapeID="_x0000_i1493" DrawAspect="Content" ObjectID="_1804449957" r:id="rId1052"/>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cs="Times New Roman"/>
          <w:noProof/>
          <w:color w:val="000000" w:themeColor="text1"/>
          <w:position w:val="-12"/>
        </w:rPr>
        <w:object w:dxaOrig="1160" w:dyaOrig="380">
          <v:shape id="_x0000_i1494" type="#_x0000_t75" alt="" style="width:57.75pt;height:19.5pt;mso-width-percent:0;mso-height-percent:0;mso-width-percent:0;mso-height-percent:0" o:ole="">
            <v:imagedata r:id="rId1053" o:title=""/>
          </v:shape>
          <o:OLEObject Type="Embed" ProgID="Equation.DSMT4" ShapeID="_x0000_i1494" DrawAspect="Content" ObjectID="_1804449958" r:id="rId1054"/>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C9285A">
        <w:rPr>
          <w:rFonts w:eastAsia="Palatino Linotype" w:cs="Times New Roman"/>
          <w:b/>
          <w:color w:val="0000FF"/>
        </w:rPr>
        <w:t xml:space="preserve">C. </w:t>
      </w:r>
      <w:r w:rsidRPr="000C67BC">
        <w:rPr>
          <w:rFonts w:cs="Times New Roman"/>
          <w:noProof/>
          <w:color w:val="000000" w:themeColor="text1"/>
          <w:position w:val="-12"/>
        </w:rPr>
        <w:object w:dxaOrig="1080" w:dyaOrig="380">
          <v:shape id="_x0000_i1495" type="#_x0000_t75" alt="" style="width:53.25pt;height:19.5pt;mso-width-percent:0;mso-height-percent:0;mso-width-percent:0;mso-height-percent:0" o:ole="">
            <v:imagedata r:id="rId1055" o:title=""/>
          </v:shape>
          <o:OLEObject Type="Embed" ProgID="Equation.DSMT4" ShapeID="_x0000_i1495" DrawAspect="Content" ObjectID="_1804449959" r:id="rId1056"/>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cs="Times New Roman"/>
          <w:noProof/>
          <w:color w:val="000000" w:themeColor="text1"/>
          <w:position w:val="-24"/>
        </w:rPr>
        <w:object w:dxaOrig="1359" w:dyaOrig="620">
          <v:shape id="_x0000_i1496" type="#_x0000_t75" alt="" style="width:67.5pt;height:30.75pt;mso-width-percent:0;mso-height-percent:0;mso-width-percent:0;mso-height-percent:0" o:ole="">
            <v:imagedata r:id="rId1057" o:title=""/>
          </v:shape>
          <o:OLEObject Type="Embed" ProgID="Equation.DSMT4" ShapeID="_x0000_i1496" DrawAspect="Content" ObjectID="_1804449960" r:id="rId1058"/>
        </w:object>
      </w:r>
      <w:r w:rsidRPr="000C67BC">
        <w:rPr>
          <w:rFonts w:eastAsia="Palatino Linotype" w:cs="Times New Roman"/>
          <w:color w:val="000000" w:themeColor="text1"/>
        </w:rPr>
        <w:t>.</w:t>
      </w:r>
    </w:p>
    <w:p w:rsidR="00E435F6" w:rsidRPr="000C67BC" w:rsidRDefault="000C67BC" w:rsidP="000C67BC">
      <w:pPr>
        <w:spacing w:after="0" w:line="360" w:lineRule="auto"/>
        <w:jc w:val="both"/>
        <w:rPr>
          <w:rFonts w:eastAsia="Palatino Linotype" w:cs="Times New Roman"/>
          <w:color w:val="000000" w:themeColor="text1"/>
          <w:szCs w:val="24"/>
        </w:rPr>
      </w:pPr>
      <w:r w:rsidRPr="00C9285A">
        <w:rPr>
          <w:rFonts w:eastAsia="Palatino Linotype" w:cs="Times New Roman"/>
          <w:b/>
          <w:color w:val="0000FF"/>
          <w:szCs w:val="24"/>
        </w:rPr>
        <w:t>Câu 5.</w:t>
      </w:r>
      <w:r w:rsidRPr="000C67BC">
        <w:rPr>
          <w:rFonts w:eastAsia="Palatino Linotype" w:cs="Times New Roman"/>
          <w:b/>
          <w:color w:val="0000FF"/>
          <w:szCs w:val="24"/>
        </w:rPr>
        <w:t xml:space="preserve"> </w:t>
      </w:r>
      <w:r w:rsidR="00E435F6" w:rsidRPr="000C67BC">
        <w:rPr>
          <w:rFonts w:cs="Times New Roman"/>
          <w:color w:val="000000" w:themeColor="text1"/>
          <w:szCs w:val="24"/>
          <w:lang w:val="pt-BR"/>
        </w:rPr>
        <w:t>Hệ thức cho biết mối liên hệ giữa khối lượng riêng và áp suất của chất khí trong quá trình đẳng nhiệt là</w:t>
      </w:r>
    </w:p>
    <w:p w:rsidR="00E435F6" w:rsidRPr="000C67BC" w:rsidRDefault="00E435F6" w:rsidP="00643415">
      <w:pPr>
        <w:tabs>
          <w:tab w:val="left" w:pos="283"/>
          <w:tab w:val="left" w:pos="2835"/>
          <w:tab w:val="left" w:pos="5386"/>
          <w:tab w:val="left" w:pos="7937"/>
        </w:tabs>
        <w:spacing w:line="360" w:lineRule="auto"/>
        <w:ind w:left="283"/>
        <w:jc w:val="both"/>
        <w:rPr>
          <w:rFonts w:cs="Times New Roman"/>
          <w:bCs/>
          <w:color w:val="000000" w:themeColor="text1"/>
        </w:rPr>
      </w:pPr>
      <w:r w:rsidRPr="00C9285A">
        <w:rPr>
          <w:rFonts w:cs="Times New Roman"/>
          <w:b/>
          <w:color w:val="0000FF"/>
        </w:rPr>
        <w:t>A.</w:t>
      </w:r>
      <w:r w:rsidRPr="00C9285A">
        <w:rPr>
          <w:rFonts w:cs="Times New Roman"/>
          <w:b/>
          <w:color w:val="0000FF"/>
          <w:lang w:val="vi-VN"/>
        </w:rPr>
        <w:t xml:space="preserve"> </w:t>
      </w:r>
      <w:r w:rsidRPr="000C67BC">
        <w:rPr>
          <w:rFonts w:cs="Times New Roman"/>
          <w:noProof/>
          <w:color w:val="000000" w:themeColor="text1"/>
          <w:position w:val="-30"/>
        </w:rPr>
        <w:object w:dxaOrig="880" w:dyaOrig="680">
          <v:shape id="_x0000_i1497" type="#_x0000_t75" alt="" style="width:44.25pt;height:34.5pt;mso-width-percent:0;mso-height-percent:0;mso-width-percent:0;mso-height-percent:0" o:ole="">
            <v:imagedata r:id="rId1059" o:title=""/>
          </v:shape>
          <o:OLEObject Type="Embed" ProgID="Equation.DSMT4" ShapeID="_x0000_i1497" DrawAspect="Content" ObjectID="_1804449961" r:id="rId1060"/>
        </w:object>
      </w:r>
      <w:r w:rsidRPr="000C67BC">
        <w:rPr>
          <w:rFonts w:cs="Times New Roman"/>
          <w:b/>
          <w:color w:val="000000" w:themeColor="text1"/>
        </w:rPr>
        <w:tab/>
      </w:r>
      <w:r w:rsidRPr="00C9285A">
        <w:rPr>
          <w:rFonts w:cs="Times New Roman"/>
          <w:b/>
          <w:color w:val="0000FF"/>
        </w:rPr>
        <w:t xml:space="preserve">B. </w:t>
      </w:r>
      <w:r w:rsidRPr="000C67BC">
        <w:rPr>
          <w:rFonts w:cs="Times New Roman"/>
          <w:noProof/>
          <w:color w:val="000000" w:themeColor="text1"/>
          <w:position w:val="-30"/>
        </w:rPr>
        <w:object w:dxaOrig="1040" w:dyaOrig="680">
          <v:shape id="_x0000_i1498" type="#_x0000_t75" alt="" style="width:51pt;height:34.5pt;mso-width-percent:0;mso-height-percent:0;mso-width-percent:0;mso-height-percent:0" o:ole="">
            <v:imagedata r:id="rId1061" o:title=""/>
          </v:shape>
          <o:OLEObject Type="Embed" ProgID="Equation.DSMT4" ShapeID="_x0000_i1498" DrawAspect="Content" ObjectID="_1804449962" r:id="rId1062"/>
        </w:object>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30"/>
        </w:rPr>
        <w:object w:dxaOrig="1080" w:dyaOrig="680">
          <v:shape id="_x0000_i1499" type="#_x0000_t75" alt="" style="width:53.25pt;height:34.5pt;mso-width-percent:0;mso-height-percent:0;mso-width-percent:0;mso-height-percent:0" o:ole="">
            <v:imagedata r:id="rId1063" o:title=""/>
          </v:shape>
          <o:OLEObject Type="Embed" ProgID="Equation.DSMT4" ShapeID="_x0000_i1499" DrawAspect="Content" ObjectID="_1804449963" r:id="rId1064"/>
        </w:object>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30"/>
        </w:rPr>
        <w:object w:dxaOrig="900" w:dyaOrig="680">
          <v:shape id="_x0000_i1500" type="#_x0000_t75" alt="" style="width:45.75pt;height:34.5pt;mso-width-percent:0;mso-height-percent:0;mso-width-percent:0;mso-height-percent:0" o:ole="">
            <v:imagedata r:id="rId1065" o:title=""/>
          </v:shape>
          <o:OLEObject Type="Embed" ProgID="Equation.DSMT4" ShapeID="_x0000_i1500" DrawAspect="Content" ObjectID="_1804449964" r:id="rId1066"/>
        </w:object>
      </w:r>
    </w:p>
    <w:p w:rsidR="00E435F6"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lastRenderedPageBreak/>
        <w:t>Câu 6.</w:t>
      </w:r>
      <w:r w:rsidRPr="000C67BC">
        <w:rPr>
          <w:rFonts w:cs="Times New Roman"/>
          <w:b/>
          <w:bCs/>
          <w:color w:val="0000FF"/>
          <w:szCs w:val="24"/>
        </w:rPr>
        <w:t xml:space="preserve"> </w:t>
      </w:r>
      <w:r w:rsidR="00E435F6" w:rsidRPr="000C67BC">
        <w:rPr>
          <w:rFonts w:cs="Times New Roman"/>
          <w:color w:val="000000" w:themeColor="text1"/>
          <w:spacing w:val="2"/>
          <w:szCs w:val="24"/>
        </w:rPr>
        <w:t>Hiện tượng xuất hiện dòng điện Foulcault thực chất là</w:t>
      </w:r>
    </w:p>
    <w:p w:rsidR="00E435F6" w:rsidRPr="000C67BC" w:rsidRDefault="00E435F6" w:rsidP="00643415">
      <w:pPr>
        <w:spacing w:line="360" w:lineRule="auto"/>
        <w:ind w:left="284"/>
        <w:jc w:val="both"/>
        <w:rPr>
          <w:rFonts w:eastAsia="Palatino Linotype" w:cs="Times New Roman"/>
          <w:color w:val="000000" w:themeColor="text1"/>
        </w:rPr>
      </w:pPr>
      <w:r w:rsidRPr="00C9285A">
        <w:rPr>
          <w:rFonts w:cs="Times New Roman"/>
          <w:b/>
          <w:bCs/>
          <w:color w:val="0000FF"/>
        </w:rPr>
        <w:t>A</w:t>
      </w:r>
      <w:r w:rsidRPr="00C9285A">
        <w:rPr>
          <w:rFonts w:cs="Times New Roman"/>
          <w:b/>
          <w:color w:val="0000FF"/>
        </w:rPr>
        <w:t>.</w:t>
      </w:r>
      <w:r w:rsidRPr="00C9285A">
        <w:rPr>
          <w:rFonts w:cs="Times New Roman"/>
          <w:b/>
          <w:noProof/>
          <w:color w:val="0000FF"/>
        </w:rPr>
        <w:t xml:space="preserve"> </w:t>
      </w:r>
      <w:r w:rsidRPr="000C67BC">
        <w:rPr>
          <w:rFonts w:cs="Times New Roman"/>
          <w:color w:val="000000" w:themeColor="text1"/>
          <w:spacing w:val="2"/>
        </w:rPr>
        <w:t>hiện tượng</w:t>
      </w:r>
      <w:r w:rsidRPr="000C67BC">
        <w:rPr>
          <w:rFonts w:eastAsia="Palatino Linotype" w:cs="Times New Roman"/>
          <w:color w:val="000000" w:themeColor="text1"/>
        </w:rPr>
        <w:t xml:space="preserve"> cảm ứng điện từ.</w:t>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eastAsia="Palatino Linotype" w:cs="Times New Roman"/>
          <w:color w:val="000000" w:themeColor="text1"/>
        </w:rPr>
        <w:t>hiện tượng tự cảm.</w:t>
      </w:r>
    </w:p>
    <w:p w:rsidR="00E435F6" w:rsidRPr="000C67BC" w:rsidRDefault="00E435F6" w:rsidP="00643415">
      <w:pPr>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phản xạ sóng điện từ.</w:t>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D. </w:t>
      </w:r>
      <w:r w:rsidRPr="000C67BC">
        <w:rPr>
          <w:rFonts w:eastAsia="Palatino Linotype" w:cs="Times New Roman"/>
          <w:color w:val="000000" w:themeColor="text1"/>
        </w:rPr>
        <w:t>giao thoa sóng điện từ.</w:t>
      </w:r>
    </w:p>
    <w:p w:rsidR="00E435F6" w:rsidRPr="000C67BC" w:rsidRDefault="000C67BC" w:rsidP="000C67BC">
      <w:pPr>
        <w:tabs>
          <w:tab w:val="left" w:pos="284"/>
          <w:tab w:val="left" w:pos="2694"/>
          <w:tab w:val="left" w:pos="5103"/>
          <w:tab w:val="left" w:pos="7655"/>
        </w:tabs>
        <w:spacing w:after="0" w:line="360" w:lineRule="auto"/>
        <w:rPr>
          <w:rFonts w:eastAsia="Palatino Linotype" w:cs="Times New Roman"/>
          <w:color w:val="000000" w:themeColor="text1"/>
          <w:szCs w:val="24"/>
        </w:rPr>
      </w:pPr>
      <w:r w:rsidRPr="00C9285A">
        <w:rPr>
          <w:rFonts w:eastAsia="Palatino Linotype" w:cs="Times New Roman"/>
          <w:b/>
          <w:color w:val="0000FF"/>
          <w:szCs w:val="24"/>
        </w:rPr>
        <w:t>Câu 7.</w:t>
      </w:r>
      <w:r w:rsidRPr="000C67BC">
        <w:rPr>
          <w:rFonts w:eastAsia="Palatino Linotype" w:cs="Times New Roman"/>
          <w:b/>
          <w:color w:val="0000FF"/>
          <w:szCs w:val="24"/>
        </w:rPr>
        <w:t xml:space="preserve"> </w:t>
      </w:r>
      <w:r w:rsidR="00E435F6" w:rsidRPr="000C67BC">
        <w:rPr>
          <w:rFonts w:cs="Times New Roman"/>
          <w:color w:val="000000" w:themeColor="text1"/>
          <w:szCs w:val="24"/>
        </w:rPr>
        <w:t>Kết luận nào sau đây là </w:t>
      </w:r>
      <w:r w:rsidR="00E435F6" w:rsidRPr="000C67BC">
        <w:rPr>
          <w:rFonts w:cs="Times New Roman"/>
          <w:b/>
          <w:bCs/>
          <w:color w:val="000000" w:themeColor="text1"/>
          <w:szCs w:val="24"/>
        </w:rPr>
        <w:t>không</w:t>
      </w:r>
      <w:r w:rsidR="00E435F6" w:rsidRPr="000C67BC">
        <w:rPr>
          <w:rFonts w:cs="Times New Roman"/>
          <w:color w:val="000000" w:themeColor="text1"/>
          <w:szCs w:val="24"/>
        </w:rPr>
        <w:t> </w:t>
      </w:r>
      <w:r w:rsidR="00E435F6" w:rsidRPr="000C67BC">
        <w:rPr>
          <w:rFonts w:cs="Times New Roman"/>
          <w:b/>
          <w:bCs/>
          <w:color w:val="000000" w:themeColor="text1"/>
          <w:szCs w:val="24"/>
        </w:rPr>
        <w:t>ĐÚNG</w:t>
      </w:r>
      <w:r w:rsidR="00E435F6" w:rsidRPr="000C67BC">
        <w:rPr>
          <w:rFonts w:cs="Times New Roman"/>
          <w:color w:val="000000" w:themeColor="text1"/>
          <w:szCs w:val="24"/>
        </w:rPr>
        <w:t xml:space="preserve"> khi nói về các tia phóng xạ bay vào một điện trường đều?</w:t>
      </w:r>
    </w:p>
    <w:p w:rsidR="00E435F6" w:rsidRPr="000C67BC" w:rsidRDefault="00E435F6"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Batang" w:cs="Times New Roman"/>
          <w:b/>
          <w:color w:val="000000" w:themeColor="text1"/>
          <w:lang w:val="vi-VN"/>
        </w:rPr>
        <w:t xml:space="preserve">     </w:t>
      </w:r>
      <w:r w:rsidRPr="00C9285A">
        <w:rPr>
          <w:rFonts w:eastAsia="Batang" w:cs="Times New Roman"/>
          <w:b/>
          <w:color w:val="0000FF"/>
          <w:lang w:val="pt-BR"/>
        </w:rPr>
        <w:t xml:space="preserve">A. </w:t>
      </w:r>
      <w:r w:rsidRPr="000C67BC">
        <w:rPr>
          <w:rFonts w:cs="Times New Roman"/>
          <w:color w:val="000000" w:themeColor="text1"/>
        </w:rPr>
        <w:t xml:space="preserve">tia </w:t>
      </w:r>
      <w:r w:rsidRPr="000C67BC">
        <w:rPr>
          <w:rFonts w:cs="Times New Roman"/>
          <w:noProof/>
          <w:color w:val="000000" w:themeColor="text1"/>
          <w:position w:val="-10"/>
        </w:rPr>
        <w:object w:dxaOrig="180" w:dyaOrig="260">
          <v:shape id="_x0000_i1501" type="#_x0000_t75" alt="" style="width:9pt;height:13.5pt;mso-width-percent:0;mso-height-percent:0;mso-width-percent:0;mso-height-percent:0" o:ole="">
            <v:imagedata r:id="rId1067" o:title=""/>
          </v:shape>
          <o:OLEObject Type="Embed" ProgID="Equation.DSMT4" ShapeID="_x0000_i1501" DrawAspect="Content" ObjectID="_1804449965" r:id="rId1068"/>
        </w:object>
      </w:r>
      <w:r w:rsidRPr="000C67BC">
        <w:rPr>
          <w:rFonts w:cs="Times New Roman"/>
          <w:color w:val="000000" w:themeColor="text1"/>
        </w:rPr>
        <w:t xml:space="preserve"> không bị lệch</w:t>
      </w:r>
      <w:r w:rsidRPr="000C67BC">
        <w:rPr>
          <w:rFonts w:eastAsia="Palatino Linotype" w:cs="Times New Roman"/>
          <w:color w:val="000000" w:themeColor="text1"/>
        </w:rPr>
        <w:t xml:space="preserve">. </w:t>
      </w:r>
    </w:p>
    <w:p w:rsidR="00E435F6" w:rsidRPr="000C67BC" w:rsidRDefault="00E435F6"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B. </w:t>
      </w:r>
      <w:r w:rsidRPr="000C67BC">
        <w:rPr>
          <w:rFonts w:cs="Times New Roman"/>
          <w:color w:val="000000" w:themeColor="text1"/>
        </w:rPr>
        <w:t xml:space="preserve">độ lệch của tia </w:t>
      </w:r>
      <w:r w:rsidRPr="000C67BC">
        <w:rPr>
          <w:rFonts w:cs="Times New Roman"/>
          <w:noProof/>
          <w:color w:val="000000" w:themeColor="text1"/>
          <w:position w:val="-10"/>
        </w:rPr>
        <w:object w:dxaOrig="279" w:dyaOrig="360">
          <v:shape id="_x0000_i1502" type="#_x0000_t75" alt="" style="width:14.25pt;height:18.75pt;mso-width-percent:0;mso-height-percent:0;mso-width-percent:0;mso-height-percent:0" o:ole="">
            <v:imagedata r:id="rId1069" o:title=""/>
          </v:shape>
          <o:OLEObject Type="Embed" ProgID="Equation.DSMT4" ShapeID="_x0000_i1502" DrawAspect="Content" ObjectID="_1804449966" r:id="rId1070"/>
        </w:object>
      </w:r>
      <w:r w:rsidRPr="000C67BC">
        <w:rPr>
          <w:rFonts w:cs="Times New Roman"/>
          <w:color w:val="000000" w:themeColor="text1"/>
        </w:rPr>
        <w:t xml:space="preserve"> và </w:t>
      </w:r>
      <w:r w:rsidRPr="000C67BC">
        <w:rPr>
          <w:rFonts w:cs="Times New Roman"/>
          <w:noProof/>
          <w:color w:val="000000" w:themeColor="text1"/>
          <w:position w:val="-10"/>
        </w:rPr>
        <w:object w:dxaOrig="279" w:dyaOrig="360">
          <v:shape id="_x0000_i1503" type="#_x0000_t75" alt="" style="width:14.25pt;height:18.75pt;mso-width-percent:0;mso-height-percent:0;mso-width-percent:0;mso-height-percent:0" o:ole="">
            <v:imagedata r:id="rId1071" o:title=""/>
          </v:shape>
          <o:OLEObject Type="Embed" ProgID="Equation.DSMT4" ShapeID="_x0000_i1503" DrawAspect="Content" ObjectID="_1804449967" r:id="rId1072"/>
        </w:object>
      </w:r>
      <w:r w:rsidRPr="000C67BC">
        <w:rPr>
          <w:rFonts w:cs="Times New Roman"/>
          <w:color w:val="000000" w:themeColor="text1"/>
        </w:rPr>
        <w:t> là như nhau</w:t>
      </w:r>
      <w:r w:rsidRPr="000C67BC">
        <w:rPr>
          <w:rFonts w:eastAsia="Palatino Linotype" w:cs="Times New Roman"/>
          <w:color w:val="000000" w:themeColor="text1"/>
        </w:rPr>
        <w:t xml:space="preserve">. </w:t>
      </w:r>
    </w:p>
    <w:p w:rsidR="00E435F6" w:rsidRPr="000C67BC" w:rsidRDefault="00E435F6"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 xml:space="preserve">tia </w:t>
      </w:r>
      <w:r w:rsidRPr="000C67BC">
        <w:rPr>
          <w:rFonts w:cs="Times New Roman"/>
          <w:noProof/>
          <w:color w:val="000000" w:themeColor="text1"/>
          <w:position w:val="-10"/>
        </w:rPr>
        <w:object w:dxaOrig="279" w:dyaOrig="360">
          <v:shape id="_x0000_i1504" type="#_x0000_t75" alt="" style="width:14.25pt;height:18.75pt;mso-width-percent:0;mso-height-percent:0;mso-width-percent:0;mso-height-percent:0" o:ole="">
            <v:imagedata r:id="rId1073" o:title=""/>
          </v:shape>
          <o:OLEObject Type="Embed" ProgID="Equation.DSMT4" ShapeID="_x0000_i1504" DrawAspect="Content" ObjectID="_1804449968" r:id="rId1074"/>
        </w:object>
      </w:r>
      <w:r w:rsidRPr="000C67BC">
        <w:rPr>
          <w:rFonts w:cs="Times New Roman"/>
          <w:color w:val="000000" w:themeColor="text1"/>
        </w:rPr>
        <w:t> bị lệch về phía bản âm của tụ điện</w:t>
      </w:r>
      <w:r w:rsidRPr="000C67BC">
        <w:rPr>
          <w:rFonts w:eastAsia="Palatino Linotype" w:cs="Times New Roman"/>
          <w:color w:val="000000" w:themeColor="text1"/>
        </w:rPr>
        <w:t xml:space="preserve">. </w:t>
      </w:r>
    </w:p>
    <w:p w:rsidR="00E435F6" w:rsidRPr="000C67BC" w:rsidRDefault="00E435F6"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D. </w:t>
      </w:r>
      <w:r w:rsidRPr="000C67BC">
        <w:rPr>
          <w:rFonts w:cs="Times New Roman"/>
          <w:color w:val="000000" w:themeColor="text1"/>
        </w:rPr>
        <w:t xml:space="preserve">tia </w:t>
      </w:r>
      <w:r w:rsidRPr="000C67BC">
        <w:rPr>
          <w:rFonts w:cs="Times New Roman"/>
          <w:noProof/>
          <w:color w:val="000000" w:themeColor="text1"/>
          <w:position w:val="-6"/>
        </w:rPr>
        <w:object w:dxaOrig="320" w:dyaOrig="320">
          <v:shape id="_x0000_i1505" type="#_x0000_t75" alt="" style="width:16.5pt;height:16.5pt;mso-width-percent:0;mso-height-percent:0;mso-width-percent:0;mso-height-percent:0" o:ole="">
            <v:imagedata r:id="rId1075" o:title=""/>
          </v:shape>
          <o:OLEObject Type="Embed" ProgID="Equation.DSMT4" ShapeID="_x0000_i1505" DrawAspect="Content" ObjectID="_1804449969" r:id="rId1076"/>
        </w:object>
      </w:r>
      <w:r w:rsidRPr="000C67BC">
        <w:rPr>
          <w:rFonts w:cs="Times New Roman"/>
          <w:color w:val="000000" w:themeColor="text1"/>
        </w:rPr>
        <w:t xml:space="preserve"> bị lệch về phía bản âm của tụ điện nhiều hơn tia </w:t>
      </w:r>
      <w:r w:rsidRPr="000C67BC">
        <w:rPr>
          <w:rFonts w:cs="Times New Roman"/>
          <w:noProof/>
          <w:color w:val="000000" w:themeColor="text1"/>
          <w:position w:val="-10"/>
        </w:rPr>
        <w:object w:dxaOrig="279" w:dyaOrig="360">
          <v:shape id="_x0000_i1506" type="#_x0000_t75" alt="" style="width:14.25pt;height:18.75pt;mso-width-percent:0;mso-height-percent:0;mso-width-percent:0;mso-height-percent:0" o:ole="">
            <v:imagedata r:id="rId1077" o:title=""/>
          </v:shape>
          <o:OLEObject Type="Embed" ProgID="Equation.DSMT4" ShapeID="_x0000_i1506" DrawAspect="Content" ObjectID="_1804449970" r:id="rId1078"/>
        </w:object>
      </w:r>
      <w:r w:rsidRPr="000C67BC">
        <w:rPr>
          <w:rFonts w:eastAsia="Palatino Linotype" w:cs="Times New Roman"/>
          <w:color w:val="000000" w:themeColor="text1"/>
        </w:rPr>
        <w:t xml:space="preserve">. </w:t>
      </w:r>
    </w:p>
    <w:p w:rsidR="00E435F6" w:rsidRPr="000C67BC" w:rsidRDefault="000C67BC" w:rsidP="000C67BC">
      <w:pPr>
        <w:spacing w:before="120" w:after="0" w:line="360" w:lineRule="auto"/>
        <w:contextualSpacing/>
        <w:rPr>
          <w:rFonts w:cs="Times New Roman"/>
          <w:b/>
          <w:color w:val="000000" w:themeColor="text1"/>
        </w:rPr>
      </w:pPr>
      <w:r w:rsidRPr="00C9285A">
        <w:rPr>
          <w:rFonts w:cs="Times New Roman"/>
          <w:b/>
          <w:color w:val="0000FF"/>
          <w:szCs w:val="24"/>
        </w:rPr>
        <w:t>Câu 8.</w:t>
      </w:r>
      <w:r w:rsidRPr="000C67BC">
        <w:rPr>
          <w:rFonts w:cs="Times New Roman"/>
          <w:b/>
          <w:color w:val="0000FF"/>
          <w:szCs w:val="24"/>
        </w:rPr>
        <w:t xml:space="preserve"> </w:t>
      </w:r>
      <w:r w:rsidR="00E435F6" w:rsidRPr="000C67BC">
        <w:rPr>
          <w:rFonts w:cs="Times New Roman"/>
          <w:bCs/>
          <w:color w:val="000000" w:themeColor="text1"/>
          <w:lang w:val="nl-NL"/>
        </w:rPr>
        <w:t>Xét một khối khí c</w:t>
      </w:r>
      <w:r w:rsidR="00E435F6" w:rsidRPr="000C67BC">
        <w:rPr>
          <w:rFonts w:cs="Times New Roman"/>
          <w:bCs/>
          <w:color w:val="000000" w:themeColor="text1"/>
        </w:rPr>
        <w:t xml:space="preserve">ó </w:t>
      </w:r>
      <w:r w:rsidR="00E435F6" w:rsidRPr="000C67BC">
        <w:rPr>
          <w:rFonts w:cs="Times New Roman"/>
          <w:bCs/>
          <w:color w:val="000000" w:themeColor="text1"/>
          <w:lang w:val="nl-NL"/>
        </w:rPr>
        <w:t>nhiệt độ không đổi, khối lượng riêng của chất khí phụ thuộc vào áp suất khí theo hệ thức</w:t>
      </w:r>
    </w:p>
    <w:p w:rsidR="00E435F6" w:rsidRPr="000C67BC" w:rsidRDefault="00E435F6" w:rsidP="00643415">
      <w:pPr>
        <w:pStyle w:val="ListParagraph"/>
        <w:tabs>
          <w:tab w:val="left" w:pos="283"/>
          <w:tab w:val="left" w:pos="426"/>
          <w:tab w:val="left" w:pos="2835"/>
          <w:tab w:val="left" w:pos="5386"/>
          <w:tab w:val="left" w:pos="7937"/>
        </w:tabs>
        <w:spacing w:line="360" w:lineRule="auto"/>
        <w:ind w:left="283"/>
        <w:rPr>
          <w:rFonts w:ascii="Times New Roman" w:eastAsia="Times New Roman" w:hAnsi="Times New Roman" w:cs="Times New Roman"/>
          <w:color w:val="000000" w:themeColor="text1"/>
          <w:sz w:val="24"/>
          <w:szCs w:val="24"/>
        </w:rPr>
      </w:pPr>
      <w:r w:rsidRPr="00C9285A">
        <w:rPr>
          <w:rFonts w:ascii="Times New Roman" w:hAnsi="Times New Roman" w:cs="Times New Roman"/>
          <w:b/>
          <w:color w:val="0000FF"/>
          <w:sz w:val="24"/>
          <w:szCs w:val="24"/>
          <w:lang w:val="nl-NL"/>
        </w:rPr>
        <w:t xml:space="preserve">A. </w:t>
      </w:r>
      <w:r w:rsidRPr="000C67BC">
        <w:rPr>
          <w:rFonts w:ascii="Times New Roman" w:hAnsi="Times New Roman" w:cs="Times New Roman"/>
          <w:noProof/>
          <w:color w:val="000000" w:themeColor="text1"/>
          <w:position w:val="-10"/>
          <w:sz w:val="24"/>
          <w:szCs w:val="24"/>
        </w:rPr>
        <w:object w:dxaOrig="1200" w:dyaOrig="300">
          <v:shape id="_x0000_i1507" type="#_x0000_t75" alt="" style="width:60.75pt;height:15.75pt;mso-width-percent:0;mso-height-percent:0;mso-width-percent:0;mso-height-percent:0" o:ole="">
            <v:imagedata r:id="rId1079" o:title=""/>
          </v:shape>
          <o:OLEObject Type="Embed" ProgID="Equation.DSMT4" ShapeID="_x0000_i1507" DrawAspect="Content" ObjectID="_1804449971" r:id="rId1080"/>
        </w:object>
      </w:r>
      <w:r w:rsidRPr="000C67BC">
        <w:rPr>
          <w:rFonts w:ascii="Times New Roman" w:eastAsia="Times New Roman" w:hAnsi="Times New Roman" w:cs="Times New Roman"/>
          <w:b/>
          <w:bCs/>
          <w:color w:val="000000" w:themeColor="text1"/>
          <w:sz w:val="24"/>
          <w:szCs w:val="24"/>
          <w:lang w:val="nl-NL"/>
        </w:rPr>
        <w:tab/>
      </w:r>
      <w:r w:rsidRPr="00C9285A">
        <w:rPr>
          <w:rFonts w:ascii="Times New Roman" w:eastAsia="Times New Roman" w:hAnsi="Times New Roman" w:cs="Times New Roman"/>
          <w:b/>
          <w:bCs/>
          <w:color w:val="0000FF"/>
          <w:sz w:val="24"/>
          <w:szCs w:val="24"/>
          <w:lang w:val="nl-NL"/>
        </w:rPr>
        <w:t xml:space="preserve">B. </w:t>
      </w:r>
      <w:r w:rsidRPr="000C67BC">
        <w:rPr>
          <w:rFonts w:ascii="Times New Roman" w:hAnsi="Times New Roman" w:cs="Times New Roman"/>
          <w:noProof/>
          <w:color w:val="000000" w:themeColor="text1"/>
          <w:position w:val="-12"/>
          <w:sz w:val="24"/>
          <w:szCs w:val="24"/>
        </w:rPr>
        <w:object w:dxaOrig="1240" w:dyaOrig="360">
          <v:shape id="_x0000_i1508" type="#_x0000_t75" alt="" style="width:62.25pt;height:18.75pt;mso-width-percent:0;mso-height-percent:0;mso-width-percent:0;mso-height-percent:0" o:ole="">
            <v:imagedata r:id="rId1081" o:title=""/>
          </v:shape>
          <o:OLEObject Type="Embed" ProgID="Equation.DSMT4" ShapeID="_x0000_i1508" DrawAspect="Content" ObjectID="_1804449972" r:id="rId1082"/>
        </w:object>
      </w:r>
      <w:r w:rsidRPr="000C67BC">
        <w:rPr>
          <w:rFonts w:ascii="Times New Roman" w:eastAsia="Times New Roman" w:hAnsi="Times New Roman" w:cs="Times New Roman"/>
          <w:b/>
          <w:bCs/>
          <w:color w:val="000000" w:themeColor="text1"/>
          <w:sz w:val="24"/>
          <w:szCs w:val="24"/>
          <w:lang w:val="nl-NL"/>
        </w:rPr>
        <w:tab/>
      </w:r>
      <w:r w:rsidRPr="00C9285A">
        <w:rPr>
          <w:rFonts w:ascii="Times New Roman" w:eastAsia="Times New Roman" w:hAnsi="Times New Roman" w:cs="Times New Roman"/>
          <w:b/>
          <w:bCs/>
          <w:color w:val="0000FF"/>
          <w:sz w:val="24"/>
          <w:szCs w:val="24"/>
          <w:lang w:val="nl-NL"/>
        </w:rPr>
        <w:t xml:space="preserve">C. </w:t>
      </w:r>
      <w:r w:rsidRPr="000C67BC">
        <w:rPr>
          <w:rFonts w:ascii="Times New Roman" w:hAnsi="Times New Roman" w:cs="Times New Roman"/>
          <w:noProof/>
          <w:color w:val="000000" w:themeColor="text1"/>
          <w:position w:val="-12"/>
          <w:sz w:val="24"/>
          <w:szCs w:val="24"/>
        </w:rPr>
        <w:object w:dxaOrig="1240" w:dyaOrig="360">
          <v:shape id="_x0000_i1509" type="#_x0000_t75" alt="" style="width:62.25pt;height:18.75pt;mso-width-percent:0;mso-height-percent:0;mso-width-percent:0;mso-height-percent:0" o:ole="">
            <v:imagedata r:id="rId1083" o:title=""/>
          </v:shape>
          <o:OLEObject Type="Embed" ProgID="Equation.DSMT4" ShapeID="_x0000_i1509" DrawAspect="Content" ObjectID="_1804449973" r:id="rId1084"/>
        </w:object>
      </w:r>
      <w:r w:rsidRPr="000C67BC">
        <w:rPr>
          <w:rFonts w:ascii="Times New Roman" w:eastAsia="Times New Roman" w:hAnsi="Times New Roman" w:cs="Times New Roman"/>
          <w:b/>
          <w:bCs/>
          <w:color w:val="000000" w:themeColor="text1"/>
          <w:sz w:val="24"/>
          <w:szCs w:val="24"/>
          <w:lang w:val="nl-NL"/>
        </w:rPr>
        <w:tab/>
      </w:r>
      <w:r w:rsidRPr="00C9285A">
        <w:rPr>
          <w:rFonts w:ascii="Times New Roman" w:eastAsia="Times New Roman" w:hAnsi="Times New Roman" w:cs="Times New Roman"/>
          <w:b/>
          <w:bCs/>
          <w:color w:val="0000FF"/>
          <w:sz w:val="24"/>
          <w:szCs w:val="24"/>
          <w:lang w:val="nl-NL"/>
        </w:rPr>
        <w:t xml:space="preserve">D. </w:t>
      </w:r>
      <w:r w:rsidRPr="000C67BC">
        <w:rPr>
          <w:rFonts w:ascii="Times New Roman" w:hAnsi="Times New Roman" w:cs="Times New Roman"/>
          <w:noProof/>
          <w:color w:val="000000" w:themeColor="text1"/>
          <w:position w:val="-28"/>
          <w:sz w:val="24"/>
          <w:szCs w:val="24"/>
        </w:rPr>
        <w:object w:dxaOrig="700" w:dyaOrig="660">
          <v:shape id="_x0000_i1510" type="#_x0000_t75" alt="" style="width:35.25pt;height:33pt;mso-width-percent:0;mso-height-percent:0;mso-width-percent:0;mso-height-percent:0" o:ole="">
            <v:imagedata r:id="rId1085" o:title=""/>
          </v:shape>
          <o:OLEObject Type="Embed" ProgID="Equation.DSMT4" ShapeID="_x0000_i1510" DrawAspect="Content" ObjectID="_1804449974" r:id="rId1086"/>
        </w:object>
      </w:r>
    </w:p>
    <w:p w:rsidR="00E435F6"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C9285A">
        <w:rPr>
          <w:rFonts w:eastAsia="Calibri" w:cs="Times New Roman"/>
          <w:b/>
          <w:bCs/>
          <w:color w:val="0000FF"/>
          <w:kern w:val="2"/>
          <w:szCs w:val="24"/>
          <w:lang w:val="vi-VN"/>
          <w14:ligatures w14:val="standardContextual"/>
        </w:rPr>
        <w:t>Câu 9.</w:t>
      </w:r>
      <w:r w:rsidRPr="000C67BC">
        <w:rPr>
          <w:rFonts w:eastAsia="Calibri" w:cs="Times New Roman"/>
          <w:b/>
          <w:bCs/>
          <w:color w:val="0000FF"/>
          <w:kern w:val="2"/>
          <w:szCs w:val="24"/>
          <w:lang w:val="vi-VN"/>
          <w14:ligatures w14:val="standardContextual"/>
        </w:rPr>
        <w:t xml:space="preserve"> </w:t>
      </w:r>
      <w:r w:rsidR="00E435F6" w:rsidRPr="000C67BC">
        <w:rPr>
          <w:rFonts w:cs="Times New Roman"/>
          <w:color w:val="000000" w:themeColor="text1"/>
          <w:szCs w:val="24"/>
        </w:rPr>
        <w:t>Hình bên là đồ thị biểu diễn số hạt nhân còn lại của một chất phóng xạ theo thời gian t. Chu kì bán rã của chất phóng xạ là?</w:t>
      </w:r>
    </w:p>
    <w:p w:rsidR="00E435F6" w:rsidRPr="000C67BC" w:rsidRDefault="00E435F6" w:rsidP="00643415">
      <w:pPr>
        <w:spacing w:line="360" w:lineRule="auto"/>
        <w:jc w:val="center"/>
        <w:rPr>
          <w:rFonts w:eastAsia="Calibri" w:cs="Times New Roman"/>
          <w:bCs/>
          <w:color w:val="000000" w:themeColor="text1"/>
          <w:kern w:val="2"/>
          <w:lang w:val="vi-VN"/>
          <w14:ligatures w14:val="standardContextual"/>
        </w:rPr>
      </w:pPr>
      <w:r w:rsidRPr="000C67BC">
        <w:rPr>
          <w:rFonts w:cs="Times New Roman"/>
          <w:noProof/>
          <w:color w:val="000000" w:themeColor="text1"/>
        </w:rPr>
        <w:drawing>
          <wp:inline distT="0" distB="0" distL="0" distR="0" wp14:anchorId="573ED034" wp14:editId="1FC64A63">
            <wp:extent cx="2394308" cy="1698625"/>
            <wp:effectExtent l="0" t="0" r="6350" b="0"/>
            <wp:docPr id="2070969678" name="Picture 20" descr="A graph with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aph with a red line  Description automatically generated"/>
                    <pic:cNvPicPr/>
                  </pic:nvPicPr>
                  <pic:blipFill>
                    <a:blip r:embed="rId1087"/>
                    <a:stretch>
                      <a:fillRect/>
                    </a:stretch>
                  </pic:blipFill>
                  <pic:spPr>
                    <a:xfrm>
                      <a:off x="0" y="0"/>
                      <a:ext cx="2401615" cy="1703809"/>
                    </a:xfrm>
                    <a:prstGeom prst="rect">
                      <a:avLst/>
                    </a:prstGeom>
                  </pic:spPr>
                </pic:pic>
              </a:graphicData>
            </a:graphic>
          </wp:inline>
        </w:drawing>
      </w:r>
    </w:p>
    <w:p w:rsidR="00E435F6" w:rsidRPr="000C67BC" w:rsidRDefault="00E435F6"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lang w:val="vi-VN"/>
        </w:rPr>
        <w:t xml:space="preserve">     </w:t>
      </w:r>
      <w:r w:rsidRPr="00C9285A">
        <w:rPr>
          <w:rFonts w:eastAsia="Palatino Linotype" w:cs="Times New Roman"/>
          <w:b/>
          <w:color w:val="0000FF"/>
        </w:rPr>
        <w:t xml:space="preserve">A. </w:t>
      </w:r>
      <w:r w:rsidRPr="000C67BC">
        <w:rPr>
          <w:rFonts w:cs="Times New Roman"/>
          <w:noProof/>
          <w:color w:val="000000" w:themeColor="text1"/>
          <w:position w:val="-4"/>
        </w:rPr>
        <w:object w:dxaOrig="279" w:dyaOrig="260">
          <v:shape id="_x0000_i1511" type="#_x0000_t75" alt="" style="width:14.25pt;height:13.5pt;mso-width-percent:0;mso-height-percent:0;mso-width-percent:0;mso-height-percent:0" o:ole="">
            <v:imagedata r:id="rId1088" o:title=""/>
          </v:shape>
          <o:OLEObject Type="Embed" ProgID="Equation.DSMT4" ShapeID="_x0000_i1511" DrawAspect="Content" ObjectID="_1804449975" r:id="rId1089"/>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B. </w:t>
      </w:r>
      <w:r w:rsidRPr="000C67BC">
        <w:rPr>
          <w:rFonts w:cs="Times New Roman"/>
          <w:noProof/>
          <w:color w:val="000000" w:themeColor="text1"/>
          <w:position w:val="-4"/>
        </w:rPr>
        <w:object w:dxaOrig="320" w:dyaOrig="260">
          <v:shape id="_x0000_i1512" type="#_x0000_t75" alt="" style="width:16.5pt;height:13.5pt;mso-width-percent:0;mso-height-percent:0;mso-width-percent:0;mso-height-percent:0" o:ole="">
            <v:imagedata r:id="rId1090" o:title=""/>
          </v:shape>
          <o:OLEObject Type="Embed" ProgID="Equation.DSMT4" ShapeID="_x0000_i1512" DrawAspect="Content" ObjectID="_1804449976" r:id="rId1091"/>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C. </w:t>
      </w:r>
      <w:r w:rsidRPr="000C67BC">
        <w:rPr>
          <w:rFonts w:cs="Times New Roman"/>
          <w:noProof/>
          <w:color w:val="000000" w:themeColor="text1"/>
          <w:position w:val="-4"/>
        </w:rPr>
        <w:object w:dxaOrig="320" w:dyaOrig="260">
          <v:shape id="_x0000_i1513" type="#_x0000_t75" alt="" style="width:16.5pt;height:13.5pt;mso-width-percent:0;mso-height-percent:0;mso-width-percent:0;mso-height-percent:0" o:ole="">
            <v:imagedata r:id="rId1092" o:title=""/>
          </v:shape>
          <o:OLEObject Type="Embed" ProgID="Equation.DSMT4" ShapeID="_x0000_i1513" DrawAspect="Content" ObjectID="_1804449977" r:id="rId1093"/>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D. </w:t>
      </w:r>
      <w:r w:rsidRPr="000C67BC">
        <w:rPr>
          <w:rFonts w:cs="Times New Roman"/>
          <w:noProof/>
          <w:color w:val="000000" w:themeColor="text1"/>
          <w:position w:val="-6"/>
        </w:rPr>
        <w:object w:dxaOrig="320" w:dyaOrig="279">
          <v:shape id="_x0000_i1514" type="#_x0000_t75" alt="" style="width:16.5pt;height:14.25pt;mso-width-percent:0;mso-height-percent:0;mso-width-percent:0;mso-height-percent:0" o:ole="">
            <v:imagedata r:id="rId1094" o:title=""/>
          </v:shape>
          <o:OLEObject Type="Embed" ProgID="Equation.DSMT4" ShapeID="_x0000_i1514" DrawAspect="Content" ObjectID="_1804449978" r:id="rId1095"/>
        </w:object>
      </w:r>
      <w:r w:rsidRPr="000C67BC">
        <w:rPr>
          <w:rFonts w:eastAsia="Palatino Linotype" w:cs="Times New Roman"/>
          <w:color w:val="000000" w:themeColor="text1"/>
        </w:rPr>
        <w:t>.</w:t>
      </w:r>
    </w:p>
    <w:p w:rsidR="00E435F6" w:rsidRPr="000C67BC" w:rsidRDefault="000C67BC" w:rsidP="000C67BC">
      <w:pPr>
        <w:spacing w:before="120" w:line="360" w:lineRule="auto"/>
        <w:contextualSpacing/>
        <w:rPr>
          <w:rFonts w:cs="Times New Roman"/>
          <w:b/>
          <w:color w:val="000000" w:themeColor="text1"/>
        </w:rPr>
      </w:pPr>
      <w:r w:rsidRPr="00C9285A">
        <w:rPr>
          <w:rFonts w:cs="Times New Roman"/>
          <w:b/>
          <w:color w:val="0000FF"/>
          <w:szCs w:val="24"/>
        </w:rPr>
        <w:t>Câu 10.</w:t>
      </w:r>
      <w:r w:rsidRPr="000C67BC">
        <w:rPr>
          <w:rFonts w:cs="Times New Roman"/>
          <w:b/>
          <w:color w:val="0000FF"/>
          <w:szCs w:val="24"/>
        </w:rPr>
        <w:t xml:space="preserve"> </w:t>
      </w:r>
      <w:r w:rsidR="00E435F6" w:rsidRPr="000C67BC">
        <w:rPr>
          <w:rFonts w:cs="Times New Roman"/>
          <w:color w:val="000000" w:themeColor="text1"/>
        </w:rPr>
        <w:t>Chất rắn nào dưới đây thuộc loại chất rắn kết tinh?</w:t>
      </w:r>
    </w:p>
    <w:p w:rsidR="00E435F6" w:rsidRPr="000C67BC" w:rsidRDefault="00E435F6" w:rsidP="00643415">
      <w:pPr>
        <w:tabs>
          <w:tab w:val="left" w:pos="283"/>
          <w:tab w:val="left" w:pos="2835"/>
          <w:tab w:val="left" w:pos="5386"/>
          <w:tab w:val="left" w:pos="7937"/>
        </w:tabs>
        <w:spacing w:line="360" w:lineRule="auto"/>
        <w:ind w:firstLine="283"/>
        <w:jc w:val="both"/>
        <w:rPr>
          <w:rFonts w:cs="Times New Roman"/>
          <w:color w:val="000000" w:themeColor="text1"/>
        </w:rPr>
      </w:pPr>
      <w:r w:rsidRPr="00C9285A">
        <w:rPr>
          <w:rFonts w:cs="Times New Roman"/>
          <w:b/>
          <w:bCs/>
          <w:color w:val="0000FF"/>
        </w:rPr>
        <w:t>A.</w:t>
      </w:r>
      <w:r w:rsidRPr="00C9285A">
        <w:rPr>
          <w:rFonts w:cs="Times New Roman"/>
          <w:b/>
          <w:color w:val="0000FF"/>
        </w:rPr>
        <w:t xml:space="preserve"> </w:t>
      </w:r>
      <w:r w:rsidRPr="000C67BC">
        <w:rPr>
          <w:rFonts w:cs="Times New Roman"/>
          <w:color w:val="000000" w:themeColor="text1"/>
        </w:rPr>
        <w:t>Thủy tinh.</w:t>
      </w:r>
      <w:r w:rsidRPr="000C67BC">
        <w:rPr>
          <w:rFonts w:cs="Times New Roman"/>
          <w:b/>
          <w:color w:val="000000" w:themeColor="text1"/>
        </w:rPr>
        <w:tab/>
      </w:r>
      <w:r w:rsidRPr="00C9285A">
        <w:rPr>
          <w:rFonts w:cs="Times New Roman"/>
          <w:b/>
          <w:bCs/>
          <w:color w:val="0000FF"/>
        </w:rPr>
        <w:t>B.</w:t>
      </w:r>
      <w:r w:rsidRPr="00C9285A">
        <w:rPr>
          <w:rFonts w:cs="Times New Roman"/>
          <w:b/>
          <w:color w:val="0000FF"/>
        </w:rPr>
        <w:t xml:space="preserve"> </w:t>
      </w:r>
      <w:r w:rsidRPr="000C67BC">
        <w:rPr>
          <w:rFonts w:cs="Times New Roman"/>
          <w:color w:val="000000" w:themeColor="text1"/>
        </w:rPr>
        <w:t>Nhựa đường.</w:t>
      </w:r>
      <w:r w:rsidRPr="000C67BC">
        <w:rPr>
          <w:rFonts w:cs="Times New Roman"/>
          <w:b/>
          <w:color w:val="000000" w:themeColor="text1"/>
        </w:rPr>
        <w:tab/>
      </w:r>
      <w:r w:rsidRPr="00C9285A">
        <w:rPr>
          <w:rFonts w:cs="Times New Roman"/>
          <w:b/>
          <w:bCs/>
          <w:color w:val="0000FF"/>
        </w:rPr>
        <w:t xml:space="preserve">C. </w:t>
      </w:r>
      <w:r w:rsidRPr="000C67BC">
        <w:rPr>
          <w:rFonts w:cs="Times New Roman"/>
          <w:color w:val="000000" w:themeColor="text1"/>
        </w:rPr>
        <w:t>Kim loại.</w:t>
      </w:r>
      <w:r w:rsidRPr="000C67BC">
        <w:rPr>
          <w:rFonts w:cs="Times New Roman"/>
          <w:b/>
          <w:color w:val="000000" w:themeColor="text1"/>
        </w:rPr>
        <w:tab/>
      </w:r>
      <w:r w:rsidRPr="00C9285A">
        <w:rPr>
          <w:rFonts w:cs="Times New Roman"/>
          <w:b/>
          <w:bCs/>
          <w:color w:val="0000FF"/>
        </w:rPr>
        <w:t xml:space="preserve">D. </w:t>
      </w:r>
      <w:r w:rsidRPr="000C67BC">
        <w:rPr>
          <w:rFonts w:cs="Times New Roman"/>
          <w:color w:val="000000" w:themeColor="text1"/>
        </w:rPr>
        <w:t>Cao su.</w:t>
      </w:r>
    </w:p>
    <w:p w:rsidR="00E435F6"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C9285A">
        <w:rPr>
          <w:rFonts w:eastAsia="Calibri" w:cs="Times New Roman"/>
          <w:b/>
          <w:bCs/>
          <w:color w:val="0000FF"/>
          <w:kern w:val="2"/>
          <w:szCs w:val="24"/>
          <w:lang w:val="vi-VN"/>
          <w14:ligatures w14:val="standardContextual"/>
        </w:rPr>
        <w:t>Câu 11.</w:t>
      </w:r>
      <w:r w:rsidRPr="000C67BC">
        <w:rPr>
          <w:rFonts w:eastAsia="Calibri" w:cs="Times New Roman"/>
          <w:b/>
          <w:bCs/>
          <w:color w:val="0000FF"/>
          <w:kern w:val="2"/>
          <w:szCs w:val="24"/>
          <w:lang w:val="vi-VN"/>
          <w14:ligatures w14:val="standardContextual"/>
        </w:rPr>
        <w:t xml:space="preserve"> </w:t>
      </w:r>
      <w:r w:rsidR="00E435F6" w:rsidRPr="000C67BC">
        <w:rPr>
          <w:rFonts w:cs="Times New Roman"/>
          <w:color w:val="000000" w:themeColor="text1"/>
          <w:szCs w:val="24"/>
          <w:lang w:val="de-DE"/>
        </w:rPr>
        <w:t xml:space="preserve">Sóng điện từ có tần số </w:t>
      </w:r>
      <w:r w:rsidR="00E435F6" w:rsidRPr="000C67BC">
        <w:rPr>
          <w:rFonts w:eastAsia="Times New Roman" w:cs="Times New Roman"/>
          <w:noProof/>
          <w:position w:val="-10"/>
          <w:lang w:val="de-DE"/>
        </w:rPr>
        <w:object w:dxaOrig="810" w:dyaOrig="315">
          <v:shape id="_x0000_i1515" type="#_x0000_t75" alt="" style="width:40.5pt;height:16.5pt;mso-width-percent:0;mso-height-percent:0;mso-width-percent:0;mso-height-percent:0" o:ole="">
            <v:imagedata r:id="rId1096" o:title=""/>
          </v:shape>
          <o:OLEObject Type="Embed" ProgID="Equation.DSMT4" ShapeID="_x0000_i1515" DrawAspect="Content" ObjectID="_1804449979" r:id="rId1097"/>
        </w:object>
      </w:r>
      <w:r w:rsidR="00E435F6" w:rsidRPr="000C67BC">
        <w:rPr>
          <w:rFonts w:cs="Times New Roman"/>
          <w:color w:val="000000" w:themeColor="text1"/>
          <w:szCs w:val="24"/>
          <w:lang w:val="de-DE"/>
        </w:rPr>
        <w:t xml:space="preserve"> truyền trong chân không với bước sóng là</w:t>
      </w:r>
    </w:p>
    <w:p w:rsidR="00E435F6" w:rsidRPr="000C67BC" w:rsidRDefault="00E435F6" w:rsidP="00643415">
      <w:pPr>
        <w:tabs>
          <w:tab w:val="left" w:pos="283"/>
          <w:tab w:val="left" w:pos="2835"/>
          <w:tab w:val="left" w:pos="5386"/>
          <w:tab w:val="left" w:pos="7937"/>
        </w:tabs>
        <w:spacing w:line="360" w:lineRule="auto"/>
        <w:ind w:firstLine="283"/>
        <w:jc w:val="both"/>
        <w:rPr>
          <w:rFonts w:cs="Times New Roman"/>
          <w:color w:val="000000" w:themeColor="text1"/>
        </w:rPr>
      </w:pPr>
      <w:r w:rsidRPr="00C9285A">
        <w:rPr>
          <w:rFonts w:cs="Times New Roman"/>
          <w:b/>
          <w:bCs/>
          <w:color w:val="0000FF"/>
        </w:rPr>
        <w:t>A.</w:t>
      </w:r>
      <w:r w:rsidRPr="00C9285A">
        <w:rPr>
          <w:rFonts w:cs="Times New Roman"/>
          <w:b/>
          <w:color w:val="0000FF"/>
        </w:rPr>
        <w:t xml:space="preserve"> </w:t>
      </w:r>
      <w:r w:rsidRPr="000C67BC">
        <w:rPr>
          <w:rFonts w:cs="Times New Roman"/>
          <w:b/>
          <w:noProof/>
          <w:color w:val="000000" w:themeColor="text1"/>
          <w:position w:val="-10"/>
          <w:lang w:val="de-DE"/>
        </w:rPr>
        <w:object w:dxaOrig="435" w:dyaOrig="315">
          <v:shape id="_x0000_i1516" type="#_x0000_t75" alt="" style="width:21.75pt;height:16.5pt;mso-width-percent:0;mso-height-percent:0;mso-width-percent:0;mso-height-percent:0" o:ole="">
            <v:imagedata r:id="rId1098" o:title=""/>
          </v:shape>
          <o:OLEObject Type="Embed" ProgID="Equation.DSMT4" ShapeID="_x0000_i1516" DrawAspect="Content" ObjectID="_1804449980" r:id="rId1099"/>
        </w:object>
      </w:r>
      <w:r w:rsidRPr="000C67BC">
        <w:rPr>
          <w:rFonts w:cs="Times New Roman"/>
          <w:b/>
          <w:color w:val="000000" w:themeColor="text1"/>
        </w:rPr>
        <w:tab/>
      </w:r>
      <w:r w:rsidRPr="00C9285A">
        <w:rPr>
          <w:rFonts w:cs="Times New Roman"/>
          <w:b/>
          <w:bCs/>
          <w:color w:val="0000FF"/>
        </w:rPr>
        <w:t>B.</w:t>
      </w:r>
      <w:r w:rsidRPr="00C9285A">
        <w:rPr>
          <w:rFonts w:cs="Times New Roman"/>
          <w:b/>
          <w:color w:val="0000FF"/>
        </w:rPr>
        <w:t xml:space="preserve"> </w:t>
      </w:r>
      <w:r w:rsidRPr="000C67BC">
        <w:rPr>
          <w:rFonts w:cs="Times New Roman"/>
          <w:b/>
          <w:noProof/>
          <w:color w:val="000000" w:themeColor="text1"/>
          <w:position w:val="-10"/>
          <w:lang w:val="de-DE"/>
        </w:rPr>
        <w:object w:dxaOrig="435" w:dyaOrig="315">
          <v:shape id="_x0000_i1517" type="#_x0000_t75" alt="" style="width:21.75pt;height:16.5pt;mso-width-percent:0;mso-height-percent:0;mso-width-percent:0;mso-height-percent:0" o:ole="">
            <v:imagedata r:id="rId1100" o:title=""/>
          </v:shape>
          <o:OLEObject Type="Embed" ProgID="Equation.DSMT4" ShapeID="_x0000_i1517" DrawAspect="Content" ObjectID="_1804449981" r:id="rId1101"/>
        </w:object>
      </w:r>
      <w:r w:rsidRPr="000C67BC">
        <w:rPr>
          <w:rFonts w:cs="Times New Roman"/>
          <w:b/>
          <w:color w:val="000000" w:themeColor="text1"/>
        </w:rPr>
        <w:tab/>
      </w:r>
      <w:r w:rsidRPr="00C9285A">
        <w:rPr>
          <w:rFonts w:cs="Times New Roman"/>
          <w:b/>
          <w:bCs/>
          <w:color w:val="0000FF"/>
        </w:rPr>
        <w:t xml:space="preserve">C. </w:t>
      </w:r>
      <w:r w:rsidRPr="000C67BC">
        <w:rPr>
          <w:rFonts w:cs="Times New Roman"/>
          <w:b/>
          <w:noProof/>
          <w:color w:val="000000" w:themeColor="text1"/>
          <w:position w:val="-10"/>
          <w:lang w:val="de-DE"/>
        </w:rPr>
        <w:object w:dxaOrig="570" w:dyaOrig="315">
          <v:shape id="_x0000_i1518" type="#_x0000_t75" alt="" style="width:27.75pt;height:16.5pt;mso-width-percent:0;mso-height-percent:0;mso-width-percent:0;mso-height-percent:0" o:ole="">
            <v:imagedata r:id="rId1102" o:title=""/>
          </v:shape>
          <o:OLEObject Type="Embed" ProgID="Equation.DSMT4" ShapeID="_x0000_i1518" DrawAspect="Content" ObjectID="_1804449982" r:id="rId1103"/>
        </w:object>
      </w:r>
      <w:r w:rsidRPr="000C67BC">
        <w:rPr>
          <w:rFonts w:cs="Times New Roman"/>
          <w:b/>
          <w:color w:val="000000" w:themeColor="text1"/>
        </w:rPr>
        <w:tab/>
      </w:r>
      <w:r w:rsidRPr="00C9285A">
        <w:rPr>
          <w:rFonts w:cs="Times New Roman"/>
          <w:b/>
          <w:bCs/>
          <w:color w:val="0000FF"/>
        </w:rPr>
        <w:t xml:space="preserve">D. </w:t>
      </w:r>
      <w:r w:rsidRPr="000C67BC">
        <w:rPr>
          <w:rFonts w:cs="Times New Roman"/>
          <w:b/>
          <w:noProof/>
          <w:color w:val="000000" w:themeColor="text1"/>
          <w:position w:val="-10"/>
          <w:lang w:val="de-DE"/>
        </w:rPr>
        <w:object w:dxaOrig="570" w:dyaOrig="315">
          <v:shape id="_x0000_i1519" type="#_x0000_t75" alt="" style="width:27.75pt;height:16.5pt;mso-width-percent:0;mso-height-percent:0;mso-width-percent:0;mso-height-percent:0" o:ole="">
            <v:imagedata r:id="rId1104" o:title=""/>
          </v:shape>
          <o:OLEObject Type="Embed" ProgID="Equation.DSMT4" ShapeID="_x0000_i1519" DrawAspect="Content" ObjectID="_1804449983" r:id="rId1105"/>
        </w:object>
      </w:r>
    </w:p>
    <w:p w:rsidR="00E435F6" w:rsidRPr="000C67BC" w:rsidRDefault="000C67BC" w:rsidP="000C67BC">
      <w:pPr>
        <w:tabs>
          <w:tab w:val="left" w:pos="284"/>
          <w:tab w:val="left" w:pos="2694"/>
          <w:tab w:val="left" w:pos="5103"/>
          <w:tab w:val="left" w:pos="7655"/>
        </w:tabs>
        <w:spacing w:after="0" w:line="360" w:lineRule="auto"/>
        <w:rPr>
          <w:rFonts w:eastAsia="Palatino Linotype" w:cs="Times New Roman"/>
          <w:color w:val="000000" w:themeColor="text1"/>
          <w:szCs w:val="24"/>
        </w:rPr>
      </w:pPr>
      <w:r w:rsidRPr="00C9285A">
        <w:rPr>
          <w:rFonts w:eastAsia="Palatino Linotype" w:cs="Times New Roman"/>
          <w:b/>
          <w:color w:val="0000FF"/>
          <w:szCs w:val="24"/>
        </w:rPr>
        <w:lastRenderedPageBreak/>
        <w:t>Câu 12.</w:t>
      </w:r>
      <w:r w:rsidRPr="000C67BC">
        <w:rPr>
          <w:rFonts w:eastAsia="Palatino Linotype" w:cs="Times New Roman"/>
          <w:b/>
          <w:color w:val="0000FF"/>
          <w:szCs w:val="24"/>
        </w:rPr>
        <w:t xml:space="preserve"> </w:t>
      </w:r>
      <w:r w:rsidR="00E435F6" w:rsidRPr="000C67BC">
        <w:rPr>
          <w:rFonts w:cs="Times New Roman"/>
          <w:color w:val="000000" w:themeColor="text1"/>
          <w:szCs w:val="24"/>
        </w:rPr>
        <w:t xml:space="preserve">Hình bên là đồ thị biểu diễn khối lượng hạt nhân của một chất phóng xạ X phụ thuộc vào thời gian t. Biết </w:t>
      </w:r>
      <w:r w:rsidR="00E435F6" w:rsidRPr="000C67BC">
        <w:rPr>
          <w:rFonts w:cs="Times New Roman"/>
          <w:noProof/>
          <w:position w:val="-12"/>
        </w:rPr>
        <w:object w:dxaOrig="1680" w:dyaOrig="360">
          <v:shape id="_x0000_i1520" type="#_x0000_t75" alt="" style="width:83.25pt;height:18.75pt;mso-width-percent:0;mso-height-percent:0;mso-width-percent:0;mso-height-percent:0" o:ole="">
            <v:imagedata r:id="rId1106" o:title=""/>
          </v:shape>
          <o:OLEObject Type="Embed" ProgID="Equation.DSMT4" ShapeID="_x0000_i1520" DrawAspect="Content" ObjectID="_1804449984" r:id="rId1107"/>
        </w:object>
      </w:r>
      <w:r w:rsidR="00E435F6" w:rsidRPr="000C67BC">
        <w:rPr>
          <w:rFonts w:cs="Times New Roman"/>
          <w:color w:val="000000" w:themeColor="text1"/>
          <w:szCs w:val="24"/>
        </w:rPr>
        <w:t>. Chu kỳ bán rã của chất phóng xạ X bằng</w:t>
      </w:r>
      <w:r w:rsidR="00E435F6" w:rsidRPr="000C67BC">
        <w:rPr>
          <w:rFonts w:eastAsia="Palatino Linotype" w:cs="Times New Roman"/>
          <w:color w:val="000000" w:themeColor="text1"/>
          <w:szCs w:val="24"/>
        </w:rPr>
        <w:t>:</w:t>
      </w:r>
    </w:p>
    <w:p w:rsidR="00E435F6" w:rsidRPr="000C67BC" w:rsidRDefault="00E435F6" w:rsidP="00643415">
      <w:pPr>
        <w:pStyle w:val="ListParagraph"/>
        <w:spacing w:before="120" w:line="360" w:lineRule="auto"/>
        <w:ind w:left="0"/>
        <w:jc w:val="center"/>
        <w:rPr>
          <w:rFonts w:ascii="Times New Roman" w:hAnsi="Times New Roman" w:cs="Times New Roman"/>
          <w:b/>
          <w:color w:val="000000" w:themeColor="text1"/>
          <w:sz w:val="24"/>
          <w:szCs w:val="24"/>
        </w:rPr>
      </w:pPr>
      <w:r w:rsidRPr="000C67BC">
        <w:rPr>
          <w:rFonts w:ascii="Times New Roman" w:hAnsi="Times New Roman" w:cs="Times New Roman"/>
          <w:noProof/>
          <w:color w:val="000000" w:themeColor="text1"/>
          <w:sz w:val="24"/>
          <w:szCs w:val="24"/>
        </w:rPr>
        <w:drawing>
          <wp:inline distT="0" distB="0" distL="0" distR="0" wp14:anchorId="1520763C" wp14:editId="19648D1A">
            <wp:extent cx="2743200" cy="1428058"/>
            <wp:effectExtent l="0" t="0" r="0" b="1270"/>
            <wp:docPr id="635144505" name="Picture 28" descr="A graph of a pers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aph of a person  Description automatically generated"/>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2754284" cy="1433828"/>
                    </a:xfrm>
                    <a:prstGeom prst="rect">
                      <a:avLst/>
                    </a:prstGeom>
                    <a:noFill/>
                    <a:ln>
                      <a:noFill/>
                    </a:ln>
                  </pic:spPr>
                </pic:pic>
              </a:graphicData>
            </a:graphic>
          </wp:inline>
        </w:drawing>
      </w:r>
    </w:p>
    <w:p w:rsidR="00E435F6" w:rsidRPr="000C67BC" w:rsidRDefault="00E435F6" w:rsidP="00643415">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color w:val="000000" w:themeColor="text1"/>
          <w:sz w:val="24"/>
          <w:szCs w:val="24"/>
        </w:rPr>
      </w:pPr>
      <w:r w:rsidRPr="000C67BC">
        <w:rPr>
          <w:rFonts w:ascii="Times New Roman" w:eastAsia="Palatino Linotype" w:hAnsi="Times New Roman" w:cs="Times New Roman"/>
          <w:b/>
          <w:color w:val="000000" w:themeColor="text1"/>
          <w:sz w:val="24"/>
          <w:szCs w:val="24"/>
        </w:rPr>
        <w:tab/>
      </w:r>
      <w:r w:rsidRPr="00C9285A">
        <w:rPr>
          <w:rFonts w:ascii="Times New Roman" w:eastAsia="Palatino Linotype" w:hAnsi="Times New Roman" w:cs="Times New Roman"/>
          <w:b/>
          <w:color w:val="0000FF"/>
          <w:sz w:val="24"/>
          <w:szCs w:val="24"/>
        </w:rPr>
        <w:t xml:space="preserve">A. </w:t>
      </w:r>
      <w:r w:rsidRPr="000C67BC">
        <w:rPr>
          <w:rFonts w:ascii="Times New Roman" w:hAnsi="Times New Roman" w:cs="Times New Roman"/>
          <w:noProof/>
          <w:color w:val="000000" w:themeColor="text1"/>
          <w:position w:val="-10"/>
          <w:sz w:val="24"/>
          <w:szCs w:val="24"/>
        </w:rPr>
        <w:object w:dxaOrig="380" w:dyaOrig="320">
          <v:shape id="_x0000_i1521" type="#_x0000_t75" alt="" style="width:19.5pt;height:16.5pt;mso-width-percent:0;mso-height-percent:0;mso-width-percent:0;mso-height-percent:0" o:ole="">
            <v:imagedata r:id="rId1109" o:title=""/>
          </v:shape>
          <o:OLEObject Type="Embed" ProgID="Equation.DSMT4" ShapeID="_x0000_i1521" DrawAspect="Content" ObjectID="_1804449985" r:id="rId1110"/>
        </w:object>
      </w:r>
      <w:r w:rsidRPr="000C67BC">
        <w:rPr>
          <w:rFonts w:ascii="Times New Roman" w:hAnsi="Times New Roman" w:cs="Times New Roman"/>
          <w:color w:val="000000" w:themeColor="text1"/>
          <w:sz w:val="24"/>
          <w:szCs w:val="24"/>
        </w:rPr>
        <w:t>ngày</w:t>
      </w:r>
      <w:r w:rsidRPr="000C67BC">
        <w:rPr>
          <w:rFonts w:ascii="Times New Roman" w:eastAsia="Palatino Linotype" w:hAnsi="Times New Roman" w:cs="Times New Roman"/>
          <w:color w:val="000000" w:themeColor="text1"/>
          <w:sz w:val="24"/>
          <w:szCs w:val="24"/>
        </w:rPr>
        <w:t xml:space="preserve">. </w:t>
      </w:r>
      <w:r w:rsidRPr="000C67BC">
        <w:rPr>
          <w:rFonts w:ascii="Times New Roman" w:eastAsia="Palatino Linotype" w:hAnsi="Times New Roman" w:cs="Times New Roman"/>
          <w:color w:val="000000" w:themeColor="text1"/>
          <w:sz w:val="24"/>
          <w:szCs w:val="24"/>
        </w:rPr>
        <w:tab/>
      </w:r>
      <w:r w:rsidRPr="000C67BC">
        <w:rPr>
          <w:rFonts w:ascii="Times New Roman" w:eastAsia="Palatino Linotype" w:hAnsi="Times New Roman" w:cs="Times New Roman"/>
          <w:color w:val="000000" w:themeColor="text1"/>
          <w:sz w:val="24"/>
          <w:szCs w:val="24"/>
          <w:lang w:val="vi-VN"/>
        </w:rPr>
        <w:t xml:space="preserve">  </w:t>
      </w:r>
      <w:r w:rsidRPr="00C9285A">
        <w:rPr>
          <w:rFonts w:ascii="Times New Roman" w:eastAsia="Palatino Linotype" w:hAnsi="Times New Roman" w:cs="Times New Roman"/>
          <w:b/>
          <w:color w:val="0000FF"/>
          <w:sz w:val="24"/>
          <w:szCs w:val="24"/>
        </w:rPr>
        <w:t xml:space="preserve">B. </w:t>
      </w:r>
      <w:r w:rsidRPr="000C67BC">
        <w:rPr>
          <w:rFonts w:ascii="Times New Roman" w:hAnsi="Times New Roman" w:cs="Times New Roman"/>
          <w:noProof/>
          <w:color w:val="000000" w:themeColor="text1"/>
          <w:position w:val="-10"/>
          <w:sz w:val="24"/>
          <w:szCs w:val="24"/>
        </w:rPr>
        <w:object w:dxaOrig="380" w:dyaOrig="320">
          <v:shape id="_x0000_i1522" type="#_x0000_t75" alt="" style="width:19.5pt;height:16.5pt;mso-width-percent:0;mso-height-percent:0;mso-width-percent:0;mso-height-percent:0" o:ole="">
            <v:imagedata r:id="rId1111" o:title=""/>
          </v:shape>
          <o:OLEObject Type="Embed" ProgID="Equation.DSMT4" ShapeID="_x0000_i1522" DrawAspect="Content" ObjectID="_1804449986" r:id="rId1112"/>
        </w:object>
      </w:r>
      <w:r w:rsidRPr="000C67BC">
        <w:rPr>
          <w:rFonts w:ascii="Times New Roman" w:hAnsi="Times New Roman" w:cs="Times New Roman"/>
          <w:color w:val="000000" w:themeColor="text1"/>
          <w:sz w:val="24"/>
          <w:szCs w:val="24"/>
        </w:rPr>
        <w:t>ngày</w:t>
      </w:r>
      <w:r w:rsidRPr="000C67BC">
        <w:rPr>
          <w:rFonts w:ascii="Times New Roman" w:eastAsia="Palatino Linotype" w:hAnsi="Times New Roman" w:cs="Times New Roman"/>
          <w:color w:val="000000" w:themeColor="text1"/>
          <w:sz w:val="24"/>
          <w:szCs w:val="24"/>
        </w:rPr>
        <w:t xml:space="preserve">. </w:t>
      </w:r>
      <w:r w:rsidRPr="000C67BC">
        <w:rPr>
          <w:rFonts w:ascii="Times New Roman" w:eastAsia="Palatino Linotype" w:hAnsi="Times New Roman" w:cs="Times New Roman"/>
          <w:color w:val="000000" w:themeColor="text1"/>
          <w:sz w:val="24"/>
          <w:szCs w:val="24"/>
        </w:rPr>
        <w:tab/>
      </w:r>
      <w:r w:rsidRPr="000C67BC">
        <w:rPr>
          <w:rFonts w:ascii="Times New Roman" w:eastAsia="Palatino Linotype" w:hAnsi="Times New Roman" w:cs="Times New Roman"/>
          <w:color w:val="000000" w:themeColor="text1"/>
          <w:sz w:val="24"/>
          <w:szCs w:val="24"/>
          <w:lang w:val="vi-VN"/>
        </w:rPr>
        <w:t xml:space="preserve">    </w:t>
      </w:r>
      <w:r w:rsidRPr="00C9285A">
        <w:rPr>
          <w:rFonts w:ascii="Times New Roman" w:eastAsia="Palatino Linotype" w:hAnsi="Times New Roman" w:cs="Times New Roman"/>
          <w:b/>
          <w:color w:val="0000FF"/>
          <w:sz w:val="24"/>
          <w:szCs w:val="24"/>
        </w:rPr>
        <w:t xml:space="preserve">C. </w:t>
      </w:r>
      <w:r w:rsidRPr="000C67BC">
        <w:rPr>
          <w:rFonts w:ascii="Times New Roman" w:hAnsi="Times New Roman" w:cs="Times New Roman"/>
          <w:noProof/>
          <w:color w:val="000000" w:themeColor="text1"/>
          <w:position w:val="-6"/>
          <w:sz w:val="24"/>
          <w:szCs w:val="24"/>
        </w:rPr>
        <w:object w:dxaOrig="400" w:dyaOrig="279">
          <v:shape id="_x0000_i1523" type="#_x0000_t75" alt="" style="width:20.25pt;height:14.25pt;mso-width-percent:0;mso-height-percent:0;mso-width-percent:0;mso-height-percent:0" o:ole="">
            <v:imagedata r:id="rId1113" o:title=""/>
          </v:shape>
          <o:OLEObject Type="Embed" ProgID="Equation.DSMT4" ShapeID="_x0000_i1523" DrawAspect="Content" ObjectID="_1804449987" r:id="rId1114"/>
        </w:object>
      </w:r>
      <w:r w:rsidRPr="000C67BC">
        <w:rPr>
          <w:rFonts w:ascii="Times New Roman" w:hAnsi="Times New Roman" w:cs="Times New Roman"/>
          <w:color w:val="000000" w:themeColor="text1"/>
          <w:sz w:val="24"/>
          <w:szCs w:val="24"/>
        </w:rPr>
        <w:t>ngày</w:t>
      </w:r>
      <w:r w:rsidRPr="000C67BC">
        <w:rPr>
          <w:rFonts w:ascii="Times New Roman" w:eastAsia="Palatino Linotype" w:hAnsi="Times New Roman" w:cs="Times New Roman"/>
          <w:color w:val="000000" w:themeColor="text1"/>
          <w:sz w:val="24"/>
          <w:szCs w:val="24"/>
        </w:rPr>
        <w:t xml:space="preserve">. </w:t>
      </w:r>
      <w:r w:rsidRPr="000C67BC">
        <w:rPr>
          <w:rFonts w:ascii="Times New Roman" w:eastAsia="Palatino Linotype" w:hAnsi="Times New Roman" w:cs="Times New Roman"/>
          <w:color w:val="000000" w:themeColor="text1"/>
          <w:sz w:val="24"/>
          <w:szCs w:val="24"/>
        </w:rPr>
        <w:tab/>
      </w:r>
      <w:r w:rsidRPr="000C67BC">
        <w:rPr>
          <w:rFonts w:ascii="Times New Roman" w:eastAsia="Palatino Linotype" w:hAnsi="Times New Roman" w:cs="Times New Roman"/>
          <w:color w:val="000000" w:themeColor="text1"/>
          <w:sz w:val="24"/>
          <w:szCs w:val="24"/>
          <w:lang w:val="vi-VN"/>
        </w:rPr>
        <w:t xml:space="preserve">     </w:t>
      </w:r>
      <w:r w:rsidRPr="00C9285A">
        <w:rPr>
          <w:rFonts w:ascii="Times New Roman" w:eastAsia="Palatino Linotype" w:hAnsi="Times New Roman" w:cs="Times New Roman"/>
          <w:b/>
          <w:color w:val="0000FF"/>
          <w:sz w:val="24"/>
          <w:szCs w:val="24"/>
        </w:rPr>
        <w:t xml:space="preserve">D. </w:t>
      </w:r>
      <w:r w:rsidRPr="000C67BC">
        <w:rPr>
          <w:rFonts w:ascii="Times New Roman" w:hAnsi="Times New Roman" w:cs="Times New Roman"/>
          <w:noProof/>
          <w:color w:val="000000" w:themeColor="text1"/>
          <w:position w:val="-10"/>
          <w:sz w:val="24"/>
          <w:szCs w:val="24"/>
        </w:rPr>
        <w:object w:dxaOrig="480" w:dyaOrig="320">
          <v:shape id="_x0000_i1524" type="#_x0000_t75" alt="" style="width:24pt;height:16.5pt;mso-width-percent:0;mso-height-percent:0;mso-width-percent:0;mso-height-percent:0" o:ole="">
            <v:imagedata r:id="rId1115" o:title=""/>
          </v:shape>
          <o:OLEObject Type="Embed" ProgID="Equation.DSMT4" ShapeID="_x0000_i1524" DrawAspect="Content" ObjectID="_1804449988" r:id="rId1116"/>
        </w:object>
      </w:r>
      <w:r w:rsidRPr="000C67BC">
        <w:rPr>
          <w:rFonts w:ascii="Times New Roman" w:hAnsi="Times New Roman" w:cs="Times New Roman"/>
          <w:color w:val="000000" w:themeColor="text1"/>
          <w:sz w:val="24"/>
          <w:szCs w:val="24"/>
        </w:rPr>
        <w:t>ngày</w:t>
      </w:r>
      <w:r w:rsidRPr="000C67BC">
        <w:rPr>
          <w:rFonts w:ascii="Times New Roman" w:eastAsia="Palatino Linotype" w:hAnsi="Times New Roman" w:cs="Times New Roman"/>
          <w:color w:val="000000" w:themeColor="text1"/>
          <w:sz w:val="24"/>
          <w:szCs w:val="24"/>
        </w:rPr>
        <w:t>.</w:t>
      </w:r>
    </w:p>
    <w:p w:rsidR="00E435F6" w:rsidRPr="000C67BC" w:rsidRDefault="000C67BC" w:rsidP="000C67BC">
      <w:pPr>
        <w:tabs>
          <w:tab w:val="left" w:pos="284"/>
          <w:tab w:val="left" w:pos="2694"/>
          <w:tab w:val="left" w:pos="5103"/>
          <w:tab w:val="left" w:pos="7655"/>
        </w:tabs>
        <w:spacing w:after="0" w:line="360" w:lineRule="auto"/>
        <w:rPr>
          <w:rFonts w:cs="Times New Roman"/>
          <w:color w:val="000000" w:themeColor="text1"/>
          <w:szCs w:val="24"/>
        </w:rPr>
      </w:pPr>
      <w:r w:rsidRPr="00C9285A">
        <w:rPr>
          <w:rFonts w:cs="Times New Roman"/>
          <w:b/>
          <w:color w:val="0000FF"/>
          <w:szCs w:val="24"/>
        </w:rPr>
        <w:t>Câu 13.</w:t>
      </w:r>
      <w:r w:rsidRPr="000C67BC">
        <w:rPr>
          <w:rFonts w:cs="Times New Roman"/>
          <w:b/>
          <w:color w:val="0000FF"/>
          <w:szCs w:val="24"/>
        </w:rPr>
        <w:t xml:space="preserve"> </w:t>
      </w:r>
      <w:r w:rsidR="00E435F6" w:rsidRPr="000C67BC">
        <w:rPr>
          <w:rFonts w:eastAsia="Calibri" w:cs="Times New Roman"/>
          <w:color w:val="000000" w:themeColor="text1"/>
          <w:szCs w:val="24"/>
        </w:rPr>
        <w:t>Một máy phát sóng điện từ đang phát sóng theo phương thẳng đứng hướng lên. Biết tại điểm M trên phương truyền vào thời điểm t, vectơ cảm ứng từ đang cực đại và hướng về phía Tây. Vào thời điểm đó, vectơ cường độ điện trường đang có</w:t>
      </w:r>
    </w:p>
    <w:p w:rsidR="00E435F6" w:rsidRPr="000C67BC" w:rsidRDefault="00E435F6" w:rsidP="00643415">
      <w:pPr>
        <w:spacing w:line="360" w:lineRule="auto"/>
        <w:rPr>
          <w:rFonts w:eastAsia="Calibri" w:cs="Times New Roman"/>
          <w:color w:val="000000" w:themeColor="text1"/>
        </w:rPr>
      </w:pPr>
      <w:r w:rsidRPr="000C67BC">
        <w:rPr>
          <w:rFonts w:cs="Times New Roman"/>
          <w:b/>
          <w:color w:val="000000" w:themeColor="text1"/>
          <w:lang w:val="vi-VN"/>
        </w:rPr>
        <w:t xml:space="preserve">     </w:t>
      </w:r>
      <w:r w:rsidRPr="00C9285A">
        <w:rPr>
          <w:rFonts w:cs="Times New Roman"/>
          <w:b/>
          <w:color w:val="0000FF"/>
          <w:lang w:val="nl-NL"/>
        </w:rPr>
        <w:t xml:space="preserve">A. </w:t>
      </w:r>
      <w:r w:rsidRPr="000C67BC">
        <w:rPr>
          <w:rFonts w:eastAsia="Calibri" w:cs="Times New Roman"/>
          <w:color w:val="000000" w:themeColor="text1"/>
        </w:rPr>
        <w:t>độ lớn bằng không.</w:t>
      </w:r>
      <w:r w:rsidRPr="000C67BC">
        <w:rPr>
          <w:rFonts w:eastAsia="Calibri" w:cs="Times New Roman"/>
          <w:color w:val="000000" w:themeColor="text1"/>
          <w:lang w:val="vi-VN"/>
        </w:rPr>
        <w:t xml:space="preserve">            </w:t>
      </w:r>
      <w:r w:rsidRPr="000C67BC">
        <w:rPr>
          <w:rFonts w:cs="Times New Roman"/>
          <w:b/>
          <w:color w:val="000000" w:themeColor="text1"/>
          <w:lang w:val="nl-NL"/>
        </w:rPr>
        <w:tab/>
      </w:r>
      <w:r w:rsidRPr="000C67BC">
        <w:rPr>
          <w:rFonts w:cs="Times New Roman"/>
          <w:b/>
          <w:color w:val="000000" w:themeColor="text1"/>
          <w:lang w:val="vi-VN"/>
        </w:rPr>
        <w:t xml:space="preserve">                                 </w:t>
      </w:r>
      <w:r w:rsidRPr="00C9285A">
        <w:rPr>
          <w:rFonts w:cs="Times New Roman"/>
          <w:b/>
          <w:color w:val="0000FF"/>
          <w:lang w:val="nl-NL"/>
        </w:rPr>
        <w:t xml:space="preserve">B. </w:t>
      </w:r>
      <w:r w:rsidRPr="000C67BC">
        <w:rPr>
          <w:rFonts w:eastAsia="Calibri" w:cs="Times New Roman"/>
          <w:color w:val="000000" w:themeColor="text1"/>
        </w:rPr>
        <w:t>độ lớn cực đại và hướng về phía Đông.</w:t>
      </w:r>
    </w:p>
    <w:p w:rsidR="00E435F6" w:rsidRPr="000C67BC" w:rsidRDefault="00E435F6" w:rsidP="00643415">
      <w:pPr>
        <w:tabs>
          <w:tab w:val="left" w:pos="283"/>
          <w:tab w:val="left" w:pos="426"/>
          <w:tab w:val="left" w:pos="2835"/>
          <w:tab w:val="left" w:pos="5386"/>
          <w:tab w:val="left" w:pos="7937"/>
        </w:tabs>
        <w:spacing w:line="360" w:lineRule="auto"/>
        <w:ind w:left="283"/>
        <w:jc w:val="both"/>
        <w:rPr>
          <w:rFonts w:cs="Times New Roman"/>
          <w:b/>
          <w:color w:val="000000" w:themeColor="text1"/>
          <w:lang w:val="nl-NL"/>
        </w:rPr>
      </w:pPr>
      <w:r w:rsidRPr="00C9285A">
        <w:rPr>
          <w:rFonts w:cs="Times New Roman"/>
          <w:b/>
          <w:color w:val="0000FF"/>
          <w:lang w:val="nl-NL"/>
        </w:rPr>
        <w:t xml:space="preserve">C. </w:t>
      </w:r>
      <w:r w:rsidRPr="000C67BC">
        <w:rPr>
          <w:rFonts w:eastAsia="Calibri" w:cs="Times New Roman"/>
          <w:color w:val="000000" w:themeColor="text1"/>
        </w:rPr>
        <w:t>độ lớn cực đại và hướng về phía Bắc.</w:t>
      </w:r>
      <w:r w:rsidRPr="000C67BC">
        <w:rPr>
          <w:rFonts w:cs="Times New Roman"/>
          <w:b/>
          <w:color w:val="000000" w:themeColor="text1"/>
          <w:lang w:val="nl-NL"/>
        </w:rPr>
        <w:tab/>
      </w:r>
      <w:r w:rsidRPr="00C9285A">
        <w:rPr>
          <w:rFonts w:cs="Times New Roman"/>
          <w:b/>
          <w:color w:val="0000FF"/>
          <w:lang w:val="nl-NL"/>
        </w:rPr>
        <w:t xml:space="preserve">D. </w:t>
      </w:r>
      <w:r w:rsidRPr="000C67BC">
        <w:rPr>
          <w:rFonts w:eastAsia="Calibri" w:cs="Times New Roman"/>
          <w:color w:val="000000" w:themeColor="text1"/>
        </w:rPr>
        <w:t>độ lớn cực đại và hướng về phía Nam.</w:t>
      </w:r>
    </w:p>
    <w:p w:rsidR="00E435F6" w:rsidRPr="000C67BC" w:rsidRDefault="000C67BC" w:rsidP="000C67BC">
      <w:pPr>
        <w:spacing w:before="120" w:after="0" w:line="360" w:lineRule="auto"/>
        <w:contextualSpacing/>
        <w:rPr>
          <w:rFonts w:cs="Times New Roman"/>
          <w:b/>
          <w:color w:val="000000" w:themeColor="text1"/>
        </w:rPr>
      </w:pPr>
      <w:r w:rsidRPr="00C9285A">
        <w:rPr>
          <w:rFonts w:cs="Times New Roman"/>
          <w:b/>
          <w:color w:val="0000FF"/>
          <w:szCs w:val="24"/>
        </w:rPr>
        <w:t>Câu 14.</w:t>
      </w:r>
      <w:r w:rsidRPr="000C67BC">
        <w:rPr>
          <w:rFonts w:cs="Times New Roman"/>
          <w:b/>
          <w:color w:val="0000FF"/>
          <w:szCs w:val="24"/>
        </w:rPr>
        <w:t xml:space="preserve"> </w:t>
      </w:r>
      <w:r w:rsidR="00E435F6" w:rsidRPr="000C67BC">
        <w:rPr>
          <w:rFonts w:eastAsia="Aptos" w:cs="Times New Roman"/>
          <w:color w:val="000000" w:themeColor="text1"/>
        </w:rPr>
        <w:t xml:space="preserve">Một viên đạn đại bác có khối lượng </w:t>
      </w:r>
      <w:r w:rsidR="00E435F6" w:rsidRPr="000C67BC">
        <w:rPr>
          <w:rFonts w:eastAsia="Aptos" w:cs="Times New Roman"/>
          <w:noProof/>
          <w:color w:val="000000" w:themeColor="text1"/>
          <w:position w:val="-10"/>
        </w:rPr>
        <w:object w:dxaOrig="440" w:dyaOrig="320">
          <v:shape id="_x0000_i1525" type="#_x0000_t75" alt="" style="width:21.75pt;height:16.5pt;mso-width-percent:0;mso-height-percent:0;mso-width-percent:0;mso-height-percent:0" o:ole="">
            <v:imagedata r:id="rId1117" o:title=""/>
          </v:shape>
          <o:OLEObject Type="Embed" ProgID="Equation.DSMT4" ShapeID="_x0000_i1525" DrawAspect="Content" ObjectID="_1804449989" r:id="rId1118"/>
        </w:object>
      </w:r>
      <w:r w:rsidR="00E435F6" w:rsidRPr="000C67BC">
        <w:rPr>
          <w:rFonts w:eastAsia="Aptos" w:cs="Times New Roman"/>
          <w:color w:val="000000" w:themeColor="text1"/>
        </w:rPr>
        <w:t xml:space="preserve"> khi rơi tới đích có vận tốc </w:t>
      </w:r>
      <w:r w:rsidR="00E435F6" w:rsidRPr="000C67BC">
        <w:rPr>
          <w:rFonts w:eastAsia="Aptos" w:cs="Times New Roman"/>
          <w:noProof/>
          <w:color w:val="000000" w:themeColor="text1"/>
          <w:position w:val="-10"/>
        </w:rPr>
        <w:object w:dxaOrig="880" w:dyaOrig="320">
          <v:shape id="_x0000_i1526" type="#_x0000_t75" alt="" style="width:44.25pt;height:16.5pt;mso-width-percent:0;mso-height-percent:0;mso-width-percent:0;mso-height-percent:0" o:ole="">
            <v:imagedata r:id="rId1119" o:title=""/>
          </v:shape>
          <o:OLEObject Type="Embed" ProgID="Equation.DSMT4" ShapeID="_x0000_i1526" DrawAspect="Content" ObjectID="_1804449990" r:id="rId1120"/>
        </w:object>
      </w:r>
      <w:r w:rsidR="00E435F6" w:rsidRPr="000C67BC">
        <w:rPr>
          <w:rFonts w:eastAsia="Aptos" w:cs="Times New Roman"/>
          <w:color w:val="000000" w:themeColor="text1"/>
        </w:rPr>
        <w:t>. Nếu toàn bộ động năng của nó biến thành nội năng thì độ biến thiên nội năng của nó là</w:t>
      </w:r>
    </w:p>
    <w:p w:rsidR="00E435F6" w:rsidRPr="000C67BC" w:rsidRDefault="00E435F6" w:rsidP="00643415">
      <w:pPr>
        <w:tabs>
          <w:tab w:val="left" w:pos="284"/>
          <w:tab w:val="left" w:pos="2694"/>
          <w:tab w:val="left" w:pos="5103"/>
          <w:tab w:val="left" w:pos="7655"/>
        </w:tabs>
        <w:spacing w:line="360" w:lineRule="auto"/>
        <w:rPr>
          <w:rFonts w:eastAsia="Aptos" w:cs="Times New Roman"/>
          <w:noProof/>
          <w:color w:val="000000" w:themeColor="text1"/>
        </w:rPr>
      </w:pPr>
      <w:r w:rsidRPr="000C67BC">
        <w:rPr>
          <w:rFonts w:cs="Times New Roman"/>
          <w:b/>
          <w:bCs/>
          <w:color w:val="000000" w:themeColor="text1"/>
          <w:lang w:val="vi-VN"/>
        </w:rPr>
        <w:t xml:space="preserve">     </w:t>
      </w:r>
      <w:r w:rsidRPr="00C9285A">
        <w:rPr>
          <w:rFonts w:cs="Times New Roman"/>
          <w:b/>
          <w:bCs/>
          <w:color w:val="0000FF"/>
        </w:rPr>
        <w:t>A.</w:t>
      </w:r>
      <w:r w:rsidRPr="00C9285A">
        <w:rPr>
          <w:rFonts w:eastAsia="Aptos" w:cs="Times New Roman"/>
          <w:b/>
          <w:noProof/>
          <w:color w:val="0000FF"/>
          <w:lang w:val="vi-VN"/>
        </w:rPr>
        <w:t xml:space="preserve"> </w:t>
      </w:r>
      <w:r w:rsidRPr="000C67BC">
        <w:rPr>
          <w:rFonts w:eastAsia="Aptos" w:cs="Times New Roman"/>
          <w:noProof/>
          <w:color w:val="000000" w:themeColor="text1"/>
          <w:position w:val="-10"/>
        </w:rPr>
        <w:object w:dxaOrig="680" w:dyaOrig="320">
          <v:shape id="_x0000_i1527" type="#_x0000_t75" alt="" style="width:34.5pt;height:16.5pt;mso-width-percent:0;mso-height-percent:0;mso-width-percent:0;mso-height-percent:0" o:ole="">
            <v:imagedata r:id="rId1121" o:title=""/>
          </v:shape>
          <o:OLEObject Type="Embed" ProgID="Equation.DSMT4" ShapeID="_x0000_i1527" DrawAspect="Content" ObjectID="_1804449991" r:id="rId1122"/>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B. </w:t>
      </w:r>
      <w:r w:rsidRPr="000C67BC">
        <w:rPr>
          <w:rFonts w:eastAsia="Aptos" w:cs="Times New Roman"/>
          <w:noProof/>
          <w:color w:val="000000" w:themeColor="text1"/>
          <w:position w:val="-10"/>
        </w:rPr>
        <w:object w:dxaOrig="700" w:dyaOrig="320">
          <v:shape id="_x0000_i1528" type="#_x0000_t75" alt="" style="width:35.25pt;height:16.5pt;mso-width-percent:0;mso-height-percent:0;mso-width-percent:0;mso-height-percent:0" o:ole="">
            <v:imagedata r:id="rId1123" o:title=""/>
          </v:shape>
          <o:OLEObject Type="Embed" ProgID="Equation.DSMT4" ShapeID="_x0000_i1528" DrawAspect="Content" ObjectID="_1804449992" r:id="rId1124"/>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C. </w:t>
      </w:r>
      <w:r w:rsidRPr="000C67BC">
        <w:rPr>
          <w:rFonts w:eastAsia="Aptos" w:cs="Times New Roman"/>
          <w:noProof/>
          <w:color w:val="000000" w:themeColor="text1"/>
          <w:position w:val="-10"/>
        </w:rPr>
        <w:object w:dxaOrig="720" w:dyaOrig="320">
          <v:shape id="_x0000_i1529" type="#_x0000_t75" alt="" style="width:36.75pt;height:16.5pt;mso-width-percent:0;mso-height-percent:0;mso-width-percent:0;mso-height-percent:0" o:ole="">
            <v:imagedata r:id="rId1125" o:title=""/>
          </v:shape>
          <o:OLEObject Type="Embed" ProgID="Equation.DSMT4" ShapeID="_x0000_i1529" DrawAspect="Content" ObjectID="_1804449993" r:id="rId1126"/>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D. </w:t>
      </w:r>
      <w:r w:rsidRPr="000C67BC">
        <w:rPr>
          <w:rFonts w:eastAsia="Aptos" w:cs="Times New Roman"/>
          <w:noProof/>
          <w:color w:val="000000" w:themeColor="text1"/>
          <w:position w:val="-10"/>
        </w:rPr>
        <w:object w:dxaOrig="700" w:dyaOrig="320">
          <v:shape id="_x0000_i1530" type="#_x0000_t75" alt="" style="width:35.25pt;height:16.5pt;mso-width-percent:0;mso-height-percent:0;mso-width-percent:0;mso-height-percent:0" o:ole="">
            <v:imagedata r:id="rId1127" o:title=""/>
          </v:shape>
          <o:OLEObject Type="Embed" ProgID="Equation.DSMT4" ShapeID="_x0000_i1530" DrawAspect="Content" ObjectID="_1804449994" r:id="rId1128"/>
        </w:object>
      </w:r>
    </w:p>
    <w:p w:rsidR="00E435F6" w:rsidRPr="000C67BC" w:rsidRDefault="000C67BC" w:rsidP="000C67BC">
      <w:pPr>
        <w:tabs>
          <w:tab w:val="left" w:pos="284"/>
          <w:tab w:val="left" w:pos="2694"/>
          <w:tab w:val="left" w:pos="5103"/>
          <w:tab w:val="left" w:pos="7655"/>
        </w:tabs>
        <w:spacing w:after="0" w:line="360" w:lineRule="auto"/>
        <w:rPr>
          <w:rFonts w:eastAsia="Palatino Linotype" w:cs="Times New Roman"/>
          <w:color w:val="000000" w:themeColor="text1"/>
          <w:szCs w:val="24"/>
        </w:rPr>
      </w:pPr>
      <w:r w:rsidRPr="00C9285A">
        <w:rPr>
          <w:rFonts w:eastAsia="Palatino Linotype" w:cs="Times New Roman"/>
          <w:b/>
          <w:color w:val="0000FF"/>
          <w:szCs w:val="24"/>
        </w:rPr>
        <w:t>Câu 15.</w:t>
      </w:r>
      <w:r w:rsidRPr="000C67BC">
        <w:rPr>
          <w:rFonts w:eastAsia="Palatino Linotype" w:cs="Times New Roman"/>
          <w:b/>
          <w:color w:val="0000FF"/>
          <w:szCs w:val="24"/>
        </w:rPr>
        <w:t xml:space="preserve"> </w:t>
      </w:r>
      <w:r w:rsidR="00E435F6" w:rsidRPr="000C67BC">
        <w:rPr>
          <w:rFonts w:eastAsia="Aptos" w:cs="Times New Roman"/>
          <w:color w:val="000000" w:themeColor="text1"/>
          <w:szCs w:val="24"/>
        </w:rPr>
        <w:t xml:space="preserve">Trong một quá trình nung nóng đẳng áp ở áp suất </w:t>
      </w:r>
      <w:r w:rsidR="00E435F6" w:rsidRPr="000C67BC">
        <w:rPr>
          <w:rFonts w:cs="Times New Roman"/>
          <w:noProof/>
          <w:position w:val="-10"/>
        </w:rPr>
        <w:object w:dxaOrig="1060" w:dyaOrig="360">
          <v:shape id="_x0000_i1531" type="#_x0000_t75" alt="" style="width:51.75pt;height:18.75pt;mso-width-percent:0;mso-height-percent:0;mso-width-percent:0;mso-height-percent:0" o:ole="">
            <v:imagedata r:id="rId1129" o:title=""/>
          </v:shape>
          <o:OLEObject Type="Embed" ProgID="Equation.DSMT4" ShapeID="_x0000_i1531" DrawAspect="Content" ObjectID="_1804449995" r:id="rId1130"/>
        </w:object>
      </w:r>
      <w:r w:rsidR="00E435F6" w:rsidRPr="000C67BC">
        <w:rPr>
          <w:rFonts w:eastAsia="Aptos" w:cs="Times New Roman"/>
          <w:color w:val="000000" w:themeColor="text1"/>
          <w:szCs w:val="24"/>
        </w:rPr>
        <w:t xml:space="preserve">, một chất khí tăng thể tích từ </w:t>
      </w:r>
      <w:r w:rsidR="00E435F6" w:rsidRPr="000C67BC">
        <w:rPr>
          <w:rFonts w:cs="Times New Roman"/>
          <w:noProof/>
          <w:position w:val="-10"/>
        </w:rPr>
        <w:object w:dxaOrig="680" w:dyaOrig="360">
          <v:shape id="_x0000_i1532" type="#_x0000_t75" alt="" style="width:34.5pt;height:18.75pt;mso-width-percent:0;mso-height-percent:0;mso-width-percent:0;mso-height-percent:0" o:ole="">
            <v:imagedata r:id="rId1131" o:title=""/>
          </v:shape>
          <o:OLEObject Type="Embed" ProgID="Equation.DSMT4" ShapeID="_x0000_i1532" DrawAspect="Content" ObjectID="_1804449996" r:id="rId1132"/>
        </w:object>
      </w:r>
      <w:r w:rsidR="00E435F6" w:rsidRPr="000C67BC">
        <w:rPr>
          <w:rFonts w:eastAsia="Aptos" w:cs="Times New Roman"/>
          <w:color w:val="000000" w:themeColor="text1"/>
          <w:szCs w:val="24"/>
        </w:rPr>
        <w:t xml:space="preserve"> đến </w:t>
      </w:r>
      <w:r w:rsidR="00E435F6" w:rsidRPr="000C67BC">
        <w:rPr>
          <w:rFonts w:cs="Times New Roman"/>
          <w:noProof/>
          <w:position w:val="-10"/>
        </w:rPr>
        <w:object w:dxaOrig="680" w:dyaOrig="360">
          <v:shape id="_x0000_i1533" type="#_x0000_t75" alt="" style="width:34.5pt;height:18.75pt;mso-width-percent:0;mso-height-percent:0;mso-width-percent:0;mso-height-percent:0" o:ole="">
            <v:imagedata r:id="rId1133" o:title=""/>
          </v:shape>
          <o:OLEObject Type="Embed" ProgID="Equation.DSMT4" ShapeID="_x0000_i1533" DrawAspect="Content" ObjectID="_1804449997" r:id="rId1134"/>
        </w:object>
      </w:r>
      <w:r w:rsidR="00E435F6" w:rsidRPr="000C67BC">
        <w:rPr>
          <w:rFonts w:eastAsia="Aptos" w:cs="Times New Roman"/>
          <w:color w:val="000000" w:themeColor="text1"/>
          <w:szCs w:val="24"/>
        </w:rPr>
        <w:t xml:space="preserve"> và tăng nội năng một lượng là </w:t>
      </w:r>
      <w:r w:rsidR="00E435F6" w:rsidRPr="000C67BC">
        <w:rPr>
          <w:rFonts w:cs="Times New Roman"/>
          <w:noProof/>
          <w:position w:val="-10"/>
        </w:rPr>
        <w:object w:dxaOrig="440" w:dyaOrig="320">
          <v:shape id="_x0000_i1534" type="#_x0000_t75" alt="" style="width:21.75pt;height:16.5pt;mso-width-percent:0;mso-height-percent:0;mso-width-percent:0;mso-height-percent:0" o:ole="">
            <v:imagedata r:id="rId1135" o:title=""/>
          </v:shape>
          <o:OLEObject Type="Embed" ProgID="Equation.DSMT4" ShapeID="_x0000_i1534" DrawAspect="Content" ObjectID="_1804449998" r:id="rId1136"/>
        </w:object>
      </w:r>
      <w:r w:rsidR="00E435F6" w:rsidRPr="000C67BC">
        <w:rPr>
          <w:rFonts w:eastAsia="Aptos" w:cs="Times New Roman"/>
          <w:color w:val="000000" w:themeColor="text1"/>
          <w:szCs w:val="24"/>
        </w:rPr>
        <w:t xml:space="preserve">. Biết rằng trong quá trình đẳng áp, công của hệ được tính bằng biểu thức </w:t>
      </w:r>
      <w:r w:rsidR="00E435F6" w:rsidRPr="000C67BC">
        <w:rPr>
          <w:rFonts w:cs="Times New Roman"/>
          <w:noProof/>
          <w:position w:val="-10"/>
        </w:rPr>
        <w:object w:dxaOrig="960" w:dyaOrig="320">
          <v:shape id="_x0000_i1535" type="#_x0000_t75" alt="" style="width:48pt;height:16.5pt;mso-width-percent:0;mso-height-percent:0;mso-width-percent:0;mso-height-percent:0" o:ole="">
            <v:imagedata r:id="rId1137" o:title=""/>
          </v:shape>
          <o:OLEObject Type="Embed" ProgID="Equation.DSMT4" ShapeID="_x0000_i1535" DrawAspect="Content" ObjectID="_1804449999" r:id="rId1138"/>
        </w:object>
      </w:r>
      <w:r w:rsidR="00E435F6" w:rsidRPr="000C67BC">
        <w:rPr>
          <w:rFonts w:eastAsia="Aptos" w:cs="Times New Roman"/>
          <w:color w:val="000000" w:themeColor="text1"/>
          <w:szCs w:val="24"/>
        </w:rPr>
        <w:t>. Nhiệt lượng truyền cho chất khí là</w:t>
      </w:r>
    </w:p>
    <w:p w:rsidR="00E435F6" w:rsidRPr="000C67BC" w:rsidRDefault="00E435F6" w:rsidP="00643415">
      <w:pPr>
        <w:tabs>
          <w:tab w:val="left" w:pos="284"/>
          <w:tab w:val="left" w:pos="2694"/>
          <w:tab w:val="left" w:pos="5103"/>
          <w:tab w:val="left" w:pos="7655"/>
        </w:tabs>
        <w:spacing w:line="360" w:lineRule="auto"/>
        <w:rPr>
          <w:rFonts w:eastAsia="Aptos" w:cs="Times New Roman"/>
          <w:noProof/>
          <w:color w:val="000000" w:themeColor="text1"/>
        </w:rPr>
      </w:pPr>
      <w:r w:rsidRPr="000C67BC">
        <w:rPr>
          <w:rFonts w:cs="Times New Roman"/>
          <w:b/>
          <w:color w:val="000000" w:themeColor="text1"/>
          <w:lang w:val="vi-VN"/>
        </w:rPr>
        <w:t xml:space="preserve">     </w:t>
      </w:r>
      <w:r w:rsidRPr="00C9285A">
        <w:rPr>
          <w:rFonts w:cs="Times New Roman"/>
          <w:b/>
          <w:color w:val="0000FF"/>
        </w:rPr>
        <w:t>A.</w:t>
      </w:r>
      <w:r w:rsidRPr="00C9285A">
        <w:rPr>
          <w:rFonts w:cs="Times New Roman"/>
          <w:b/>
          <w:color w:val="0000FF"/>
          <w:lang w:val="vi-VN"/>
        </w:rPr>
        <w:t xml:space="preserve"> </w:t>
      </w:r>
      <w:r w:rsidRPr="000C67BC">
        <w:rPr>
          <w:rFonts w:eastAsia="Aptos" w:cs="Times New Roman"/>
          <w:noProof/>
          <w:color w:val="000000" w:themeColor="text1"/>
          <w:position w:val="-10"/>
        </w:rPr>
        <w:object w:dxaOrig="680" w:dyaOrig="320">
          <v:shape id="_x0000_i1536" type="#_x0000_t75" alt="" style="width:34.5pt;height:16.5pt;mso-width-percent:0;mso-height-percent:0;mso-width-percent:0;mso-height-percent:0" o:ole="">
            <v:imagedata r:id="rId1139" o:title=""/>
          </v:shape>
          <o:OLEObject Type="Embed" ProgID="Equation.DSMT4" ShapeID="_x0000_i1536" DrawAspect="Content" ObjectID="_1804450000" r:id="rId1140"/>
        </w:object>
      </w:r>
      <w:r w:rsidRPr="000C67BC">
        <w:rPr>
          <w:rFonts w:cs="Times New Roman"/>
          <w:b/>
          <w:i/>
          <w:iCs/>
          <w:color w:val="000000" w:themeColor="text1"/>
        </w:rPr>
        <w:tab/>
      </w:r>
      <w:r w:rsidRPr="000C67BC">
        <w:rPr>
          <w:rFonts w:cs="Times New Roman"/>
          <w:b/>
          <w:i/>
          <w:iCs/>
          <w:color w:val="000000" w:themeColor="text1"/>
          <w:lang w:val="vi-VN"/>
        </w:rPr>
        <w:t xml:space="preserve">  </w:t>
      </w:r>
      <w:r w:rsidRPr="00C9285A">
        <w:rPr>
          <w:rFonts w:cs="Times New Roman"/>
          <w:b/>
          <w:bCs/>
          <w:color w:val="0000FF"/>
        </w:rPr>
        <w:t>B</w:t>
      </w:r>
      <w:r w:rsidRPr="00C9285A">
        <w:rPr>
          <w:rFonts w:cs="Times New Roman"/>
          <w:b/>
          <w:bCs/>
          <w:color w:val="0000FF"/>
          <w:lang w:val="vi-VN"/>
        </w:rPr>
        <w:t>.</w:t>
      </w:r>
      <w:r w:rsidRPr="00C9285A">
        <w:rPr>
          <w:rFonts w:eastAsia="Aptos" w:cs="Times New Roman"/>
          <w:b/>
          <w:noProof/>
          <w:color w:val="0000FF"/>
        </w:rPr>
        <w:t xml:space="preserve"> </w:t>
      </w:r>
      <w:r w:rsidRPr="000C67BC">
        <w:rPr>
          <w:rFonts w:eastAsia="Aptos" w:cs="Times New Roman"/>
          <w:noProof/>
          <w:color w:val="000000" w:themeColor="text1"/>
          <w:position w:val="-10"/>
        </w:rPr>
        <w:object w:dxaOrig="680" w:dyaOrig="320">
          <v:shape id="_x0000_i1537" type="#_x0000_t75" alt="" style="width:34.5pt;height:16.5pt;mso-width-percent:0;mso-height-percent:0;mso-width-percent:0;mso-height-percent:0" o:ole="">
            <v:imagedata r:id="rId1141" o:title=""/>
          </v:shape>
          <o:OLEObject Type="Embed" ProgID="Equation.DSMT4" ShapeID="_x0000_i1537" DrawAspect="Content" ObjectID="_1804450001" r:id="rId1142"/>
        </w:object>
      </w:r>
      <w:r w:rsidRPr="000C67BC">
        <w:rPr>
          <w:rFonts w:cs="Times New Roman"/>
          <w:b/>
          <w:i/>
          <w:iCs/>
          <w:color w:val="000000" w:themeColor="text1"/>
        </w:rPr>
        <w:tab/>
      </w:r>
      <w:r w:rsidRPr="000C67BC">
        <w:rPr>
          <w:rFonts w:cs="Times New Roman"/>
          <w:b/>
          <w:i/>
          <w:iCs/>
          <w:color w:val="000000" w:themeColor="text1"/>
          <w:lang w:val="vi-VN"/>
        </w:rPr>
        <w:t xml:space="preserve">    </w:t>
      </w:r>
      <w:r w:rsidRPr="00C9285A">
        <w:rPr>
          <w:rFonts w:cs="Times New Roman"/>
          <w:b/>
          <w:bCs/>
          <w:color w:val="0000FF"/>
        </w:rPr>
        <w:t>C.</w:t>
      </w:r>
      <w:r w:rsidRPr="00C9285A">
        <w:rPr>
          <w:rFonts w:cs="Times New Roman"/>
          <w:b/>
          <w:bCs/>
          <w:color w:val="0000FF"/>
          <w:lang w:val="vi-VN"/>
        </w:rPr>
        <w:t xml:space="preserve"> </w:t>
      </w:r>
      <w:r w:rsidRPr="000C67BC">
        <w:rPr>
          <w:rFonts w:eastAsia="Aptos" w:cs="Times New Roman"/>
          <w:noProof/>
          <w:color w:val="000000" w:themeColor="text1"/>
          <w:position w:val="-10"/>
        </w:rPr>
        <w:object w:dxaOrig="680" w:dyaOrig="320">
          <v:shape id="_x0000_i1538" type="#_x0000_t75" alt="" style="width:34.5pt;height:16.5pt;mso-width-percent:0;mso-height-percent:0;mso-width-percent:0;mso-height-percent:0" o:ole="">
            <v:imagedata r:id="rId1143" o:title=""/>
          </v:shape>
          <o:OLEObject Type="Embed" ProgID="Equation.DSMT4" ShapeID="_x0000_i1538" DrawAspect="Content" ObjectID="_1804450002" r:id="rId1144"/>
        </w:object>
      </w:r>
      <w:r w:rsidRPr="000C67BC">
        <w:rPr>
          <w:rFonts w:cs="Times New Roman"/>
          <w:b/>
          <w:i/>
          <w:iCs/>
          <w:color w:val="000000" w:themeColor="text1"/>
        </w:rPr>
        <w:tab/>
      </w:r>
      <w:r w:rsidRPr="000C67BC">
        <w:rPr>
          <w:rFonts w:cs="Times New Roman"/>
          <w:b/>
          <w:i/>
          <w:iCs/>
          <w:color w:val="000000" w:themeColor="text1"/>
          <w:lang w:val="vi-VN"/>
        </w:rPr>
        <w:t xml:space="preserve">    </w:t>
      </w:r>
      <w:r w:rsidRPr="00C9285A">
        <w:rPr>
          <w:rFonts w:cs="Times New Roman"/>
          <w:b/>
          <w:bCs/>
          <w:color w:val="0000FF"/>
        </w:rPr>
        <w:t xml:space="preserve">D. </w:t>
      </w:r>
      <w:r w:rsidRPr="000C67BC">
        <w:rPr>
          <w:rFonts w:eastAsia="Aptos" w:cs="Times New Roman"/>
          <w:noProof/>
          <w:color w:val="000000" w:themeColor="text1"/>
          <w:position w:val="-10"/>
        </w:rPr>
        <w:object w:dxaOrig="680" w:dyaOrig="320">
          <v:shape id="_x0000_i1539" type="#_x0000_t75" alt="" style="width:34.5pt;height:16.5pt;mso-width-percent:0;mso-height-percent:0;mso-width-percent:0;mso-height-percent:0" o:ole="">
            <v:imagedata r:id="rId1145" o:title=""/>
          </v:shape>
          <o:OLEObject Type="Embed" ProgID="Equation.DSMT4" ShapeID="_x0000_i1539" DrawAspect="Content" ObjectID="_1804450003" r:id="rId1146"/>
        </w:object>
      </w:r>
    </w:p>
    <w:p w:rsidR="00E435F6" w:rsidRPr="000C67BC" w:rsidRDefault="000C67BC" w:rsidP="000C67BC">
      <w:pPr>
        <w:tabs>
          <w:tab w:val="left" w:pos="426"/>
        </w:tabs>
        <w:spacing w:after="0" w:line="360" w:lineRule="auto"/>
        <w:jc w:val="both"/>
        <w:rPr>
          <w:rFonts w:cs="Times New Roman"/>
          <w:b/>
          <w:color w:val="000000" w:themeColor="text1"/>
          <w:szCs w:val="24"/>
        </w:rPr>
      </w:pPr>
      <w:r w:rsidRPr="00C9285A">
        <w:rPr>
          <w:rFonts w:cs="Times New Roman"/>
          <w:b/>
          <w:color w:val="0000FF"/>
          <w:szCs w:val="24"/>
        </w:rPr>
        <w:t>Câu 16.</w:t>
      </w:r>
      <w:r w:rsidRPr="000C67BC">
        <w:rPr>
          <w:rFonts w:cs="Times New Roman"/>
          <w:b/>
          <w:color w:val="0000FF"/>
          <w:szCs w:val="24"/>
        </w:rPr>
        <w:t xml:space="preserve"> </w:t>
      </w:r>
      <w:r w:rsidR="00E435F6" w:rsidRPr="000C67BC">
        <w:rPr>
          <w:rFonts w:eastAsia="Times New Roman" w:cs="Times New Roman"/>
          <w:color w:val="000000" w:themeColor="text1"/>
          <w:szCs w:val="24"/>
        </w:rPr>
        <w:t>Có</w:t>
      </w:r>
      <w:r w:rsidR="00E435F6" w:rsidRPr="000C67BC">
        <w:rPr>
          <w:rFonts w:eastAsia="Times New Roman" w:cs="Times New Roman"/>
          <w:b/>
          <w:bCs/>
          <w:color w:val="000000" w:themeColor="text1"/>
          <w:szCs w:val="24"/>
        </w:rPr>
        <w:t xml:space="preserve"> </w:t>
      </w:r>
      <w:r w:rsidR="00E435F6" w:rsidRPr="000C67BC">
        <w:rPr>
          <w:rFonts w:eastAsia="Times New Roman" w:cs="Times New Roman"/>
          <w:color w:val="000000" w:themeColor="text1"/>
          <w:szCs w:val="24"/>
        </w:rPr>
        <w:t xml:space="preserve">hai thang đo nhiệt độ X và Y liên hệ với nhau theo công thức: </w:t>
      </w:r>
      <m:oMath>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T</m:t>
            </m:r>
          </m:e>
          <m:sub>
            <m:r>
              <w:rPr>
                <w:rFonts w:ascii="Cambria Math" w:eastAsia="Times New Roman" w:hAnsi="Cambria Math" w:cs="Times New Roman"/>
                <w:color w:val="000000" w:themeColor="text1"/>
                <w:szCs w:val="24"/>
              </w:rPr>
              <m:t>X</m:t>
            </m:r>
          </m:sub>
        </m:sSub>
        <m:r>
          <w:rPr>
            <w:rFonts w:ascii="Cambria Math" w:eastAsia="Times New Roman" w:hAnsi="Cambria Math" w:cs="Times New Roman"/>
            <w:color w:val="000000" w:themeColor="text1"/>
            <w:szCs w:val="24"/>
          </w:rPr>
          <m:t>=</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3</m:t>
            </m:r>
          </m:num>
          <m:den>
            <m:r>
              <w:rPr>
                <w:rFonts w:ascii="Cambria Math" w:eastAsia="Times New Roman" w:hAnsi="Cambria Math" w:cs="Times New Roman"/>
                <w:color w:val="000000" w:themeColor="text1"/>
                <w:szCs w:val="24"/>
              </w:rPr>
              <m:t>4</m:t>
            </m:r>
          </m:den>
        </m:f>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T</m:t>
            </m:r>
          </m:e>
          <m:sub>
            <m:r>
              <w:rPr>
                <w:rFonts w:ascii="Cambria Math" w:eastAsia="Times New Roman" w:hAnsi="Cambria Math" w:cs="Times New Roman"/>
                <w:color w:val="000000" w:themeColor="text1"/>
                <w:szCs w:val="24"/>
              </w:rPr>
              <m:t>Y</m:t>
            </m:r>
          </m:sub>
        </m:sSub>
        <m:r>
          <w:rPr>
            <w:rFonts w:ascii="Cambria Math" w:eastAsia="Times New Roman" w:hAnsi="Cambria Math" w:cs="Times New Roman"/>
            <w:color w:val="000000" w:themeColor="text1"/>
            <w:szCs w:val="24"/>
          </w:rPr>
          <m:t>+20</m:t>
        </m:r>
      </m:oMath>
      <w:r w:rsidR="00E435F6" w:rsidRPr="000C67BC">
        <w:rPr>
          <w:rFonts w:eastAsia="Times New Roman" w:cs="Times New Roman"/>
          <w:color w:val="000000" w:themeColor="text1"/>
          <w:szCs w:val="24"/>
        </w:rPr>
        <w:t xml:space="preserve">. Độ biến thiên nhiệt độ </w:t>
      </w:r>
      <w:r w:rsidR="00E435F6" w:rsidRPr="000C67BC">
        <w:rPr>
          <w:rFonts w:eastAsia="Calibri" w:cs="Times New Roman"/>
          <w:noProof/>
          <w:position w:val="-10"/>
          <w:lang w:val="en-ZW" w:eastAsia="en-ZW"/>
        </w:rPr>
        <w:object w:dxaOrig="639" w:dyaOrig="360">
          <v:shape id="_x0000_i1540" type="#_x0000_t75" alt="" style="width:32.25pt;height:18.75pt;mso-width-percent:0;mso-height-percent:0;mso-width-percent:0;mso-height-percent:0" o:ole="">
            <v:imagedata r:id="rId1147" o:title=""/>
          </v:shape>
          <o:OLEObject Type="Embed" ProgID="Equation.DSMT4" ShapeID="_x0000_i1540" DrawAspect="Content" ObjectID="_1804450004" r:id="rId1148"/>
        </w:object>
      </w:r>
      <w:r w:rsidR="00E435F6" w:rsidRPr="000C67BC">
        <w:rPr>
          <w:rFonts w:eastAsia="Times New Roman" w:cs="Times New Roman"/>
          <w:color w:val="000000" w:themeColor="text1"/>
          <w:szCs w:val="24"/>
        </w:rPr>
        <w:t>trong thang nhiệt X sẽ tương ứng với một độ biến thiên trong thang nhiệt Y là</w:t>
      </w:r>
    </w:p>
    <w:p w:rsidR="00E435F6" w:rsidRPr="000C67BC" w:rsidRDefault="00E435F6" w:rsidP="00643415">
      <w:pPr>
        <w:tabs>
          <w:tab w:val="left" w:pos="283"/>
          <w:tab w:val="left" w:pos="2835"/>
          <w:tab w:val="left" w:pos="5386"/>
          <w:tab w:val="left" w:pos="7937"/>
        </w:tabs>
        <w:spacing w:line="360" w:lineRule="auto"/>
        <w:ind w:firstLine="283"/>
        <w:jc w:val="both"/>
        <w:rPr>
          <w:rFonts w:cs="Times New Roman"/>
          <w:color w:val="000000" w:themeColor="text1"/>
        </w:rPr>
      </w:pPr>
      <w:r w:rsidRPr="00C9285A">
        <w:rPr>
          <w:rFonts w:cs="Times New Roman"/>
          <w:b/>
          <w:color w:val="0000FF"/>
        </w:rPr>
        <w:t xml:space="preserve">A. </w:t>
      </w:r>
      <w:bookmarkStart w:id="16" w:name="_Hlk168953317"/>
      <w:r w:rsidRPr="000C67BC">
        <w:rPr>
          <w:rFonts w:eastAsia="Calibri" w:cs="Times New Roman"/>
          <w:noProof/>
          <w:color w:val="000000" w:themeColor="text1"/>
          <w:position w:val="-10"/>
          <w:lang w:val="en-ZW" w:eastAsia="en-ZW"/>
        </w:rPr>
        <w:object w:dxaOrig="840" w:dyaOrig="360">
          <v:shape id="_x0000_i1541" type="#_x0000_t75" alt="" style="width:42pt;height:18.75pt;mso-width-percent:0;mso-height-percent:0;mso-width-percent:0;mso-height-percent:0" o:ole="">
            <v:imagedata r:id="rId1149" o:title=""/>
          </v:shape>
          <o:OLEObject Type="Embed" ProgID="Equation.DSMT4" ShapeID="_x0000_i1541" DrawAspect="Content" ObjectID="_1804450005" r:id="rId1150"/>
        </w:object>
      </w:r>
      <w:bookmarkEnd w:id="16"/>
      <w:r w:rsidRPr="000C67BC">
        <w:rPr>
          <w:rFonts w:cs="Times New Roman"/>
          <w:color w:val="000000" w:themeColor="text1"/>
        </w:rPr>
        <w:t xml:space="preserve">. </w:t>
      </w:r>
      <w:r w:rsidRPr="000C67BC">
        <w:rPr>
          <w:rFonts w:cs="Times New Roman"/>
          <w:b/>
          <w:color w:val="000000" w:themeColor="text1"/>
        </w:rPr>
        <w:tab/>
      </w:r>
      <w:r w:rsidRPr="00C9285A">
        <w:rPr>
          <w:rFonts w:cs="Times New Roman"/>
          <w:b/>
          <w:bCs/>
          <w:color w:val="0000FF"/>
        </w:rPr>
        <w:t xml:space="preserve">B. </w:t>
      </w:r>
      <w:r w:rsidRPr="000C67BC">
        <w:rPr>
          <w:rFonts w:eastAsia="Calibri" w:cs="Times New Roman"/>
          <w:noProof/>
          <w:color w:val="000000" w:themeColor="text1"/>
          <w:position w:val="-10"/>
          <w:lang w:val="en-ZW" w:eastAsia="en-ZW"/>
        </w:rPr>
        <w:object w:dxaOrig="639" w:dyaOrig="360">
          <v:shape id="_x0000_i1542" type="#_x0000_t75" alt="" style="width:32.25pt;height:18.75pt;mso-width-percent:0;mso-height-percent:0;mso-width-percent:0;mso-height-percent:0" o:ole="">
            <v:imagedata r:id="rId1151" o:title=""/>
          </v:shape>
          <o:OLEObject Type="Embed" ProgID="Equation.DSMT4" ShapeID="_x0000_i1542" DrawAspect="Content" ObjectID="_1804450006" r:id="rId1152"/>
        </w:object>
      </w:r>
      <w:r w:rsidRPr="000C67BC">
        <w:rPr>
          <w:rFonts w:cs="Times New Roman"/>
          <w:color w:val="000000" w:themeColor="text1"/>
        </w:rPr>
        <w:t>.</w:t>
      </w:r>
      <w:r w:rsidRPr="000C67BC">
        <w:rPr>
          <w:rFonts w:cs="Times New Roman"/>
          <w:b/>
          <w:color w:val="000000" w:themeColor="text1"/>
        </w:rPr>
        <w:tab/>
      </w:r>
      <w:r w:rsidRPr="00C9285A">
        <w:rPr>
          <w:rFonts w:cs="Times New Roman"/>
          <w:b/>
          <w:bCs/>
          <w:color w:val="0000FF"/>
        </w:rPr>
        <w:t xml:space="preserve">C. </w:t>
      </w:r>
      <w:r w:rsidRPr="000C67BC">
        <w:rPr>
          <w:rFonts w:eastAsia="Calibri" w:cs="Times New Roman"/>
          <w:noProof/>
          <w:color w:val="000000" w:themeColor="text1"/>
          <w:position w:val="-10"/>
          <w:lang w:val="en-ZW" w:eastAsia="en-ZW"/>
        </w:rPr>
        <w:object w:dxaOrig="639" w:dyaOrig="360">
          <v:shape id="_x0000_i1543" type="#_x0000_t75" alt="" style="width:32.25pt;height:17.25pt;mso-width-percent:0;mso-height-percent:0;mso-width-percent:0;mso-height-percent:0" o:ole="">
            <v:imagedata r:id="rId1153" o:title=""/>
          </v:shape>
          <o:OLEObject Type="Embed" ProgID="Equation.DSMT4" ShapeID="_x0000_i1543" DrawAspect="Content" ObjectID="_1804450007" r:id="rId1154"/>
        </w:object>
      </w:r>
      <w:r w:rsidRPr="000C67BC">
        <w:rPr>
          <w:rFonts w:cs="Times New Roman"/>
          <w:color w:val="000000" w:themeColor="text1"/>
        </w:rPr>
        <w:t xml:space="preserve">. </w:t>
      </w:r>
      <w:r w:rsidRPr="000C67BC">
        <w:rPr>
          <w:rFonts w:cs="Times New Roman"/>
          <w:b/>
          <w:color w:val="000000" w:themeColor="text1"/>
        </w:rPr>
        <w:tab/>
      </w:r>
      <w:r w:rsidRPr="00C9285A">
        <w:rPr>
          <w:rFonts w:cs="Times New Roman"/>
          <w:b/>
          <w:bCs/>
          <w:color w:val="0000FF"/>
        </w:rPr>
        <w:t xml:space="preserve">D. </w:t>
      </w:r>
      <w:r w:rsidRPr="000C67BC">
        <w:rPr>
          <w:rFonts w:eastAsia="Calibri" w:cs="Times New Roman"/>
          <w:noProof/>
          <w:color w:val="000000" w:themeColor="text1"/>
          <w:position w:val="-10"/>
          <w:lang w:val="en-ZW" w:eastAsia="en-ZW"/>
        </w:rPr>
        <w:object w:dxaOrig="840" w:dyaOrig="360">
          <v:shape id="_x0000_i1544" type="#_x0000_t75" alt="" style="width:42pt;height:18.75pt;mso-width-percent:0;mso-height-percent:0;mso-width-percent:0;mso-height-percent:0" o:ole="">
            <v:imagedata r:id="rId1155" o:title=""/>
          </v:shape>
          <o:OLEObject Type="Embed" ProgID="Equation.DSMT4" ShapeID="_x0000_i1544" DrawAspect="Content" ObjectID="_1804450008" r:id="rId1156"/>
        </w:object>
      </w:r>
      <w:r w:rsidRPr="000C67BC">
        <w:rPr>
          <w:rFonts w:cs="Times New Roman"/>
          <w:color w:val="000000" w:themeColor="text1"/>
        </w:rPr>
        <w:t>.</w:t>
      </w:r>
    </w:p>
    <w:p w:rsidR="00E435F6" w:rsidRPr="000C67BC" w:rsidRDefault="000C67BC" w:rsidP="000C67BC">
      <w:pPr>
        <w:tabs>
          <w:tab w:val="left" w:pos="426"/>
        </w:tabs>
        <w:spacing w:before="120" w:after="0" w:line="360" w:lineRule="auto"/>
        <w:jc w:val="both"/>
        <w:rPr>
          <w:rFonts w:eastAsia="Times New Roman" w:cs="Times New Roman"/>
          <w:b/>
          <w:color w:val="000000" w:themeColor="text1"/>
          <w:szCs w:val="24"/>
        </w:rPr>
      </w:pPr>
      <w:r w:rsidRPr="00C9285A">
        <w:rPr>
          <w:rFonts w:eastAsia="Times New Roman" w:cs="Times New Roman"/>
          <w:b/>
          <w:color w:val="0000FF"/>
          <w:szCs w:val="24"/>
        </w:rPr>
        <w:t>Câu 17.</w:t>
      </w:r>
      <w:r w:rsidRPr="000C67BC">
        <w:rPr>
          <w:rFonts w:eastAsia="Times New Roman" w:cs="Times New Roman"/>
          <w:b/>
          <w:color w:val="0000FF"/>
          <w:szCs w:val="24"/>
        </w:rPr>
        <w:t xml:space="preserve"> </w:t>
      </w:r>
      <w:r w:rsidR="00E435F6" w:rsidRPr="000C67BC">
        <w:rPr>
          <w:rStyle w:val="Normaltext"/>
          <w:rFonts w:ascii="Times New Roman" w:hAnsi="Times New Roman" w:cs="Times New Roman"/>
          <w:color w:val="000000" w:themeColor="text1"/>
          <w:sz w:val="24"/>
          <w:szCs w:val="24"/>
          <w:lang w:val="pt-BR"/>
        </w:rPr>
        <w:t xml:space="preserve">Từ phương trình </w:t>
      </w:r>
      <w:r w:rsidR="00E435F6" w:rsidRPr="000C67BC">
        <w:rPr>
          <w:rFonts w:cs="Times New Roman"/>
          <w:noProof/>
          <w:position w:val="-24"/>
        </w:rPr>
        <w:object w:dxaOrig="1120" w:dyaOrig="660">
          <v:shape id="_x0000_i1545" type="#_x0000_t75" alt="" style="width:56.25pt;height:34.5pt;mso-width-percent:0;mso-height-percent:0;mso-width-percent:0;mso-height-percent:0" o:ole="">
            <v:imagedata r:id="rId1157" o:title=""/>
          </v:shape>
          <o:OLEObject Type="Embed" ProgID="Equation.DSMT4" ShapeID="_x0000_i1545" DrawAspect="Content" ObjectID="_1804450009" r:id="rId1158"/>
        </w:object>
      </w:r>
      <w:r w:rsidR="00E435F6" w:rsidRPr="000C67BC">
        <w:rPr>
          <w:rFonts w:cs="Times New Roman"/>
          <w:color w:val="000000" w:themeColor="text1"/>
          <w:szCs w:val="24"/>
        </w:rPr>
        <w:t>, nếu khối lượng phân tử m và thể tích V không đổi, nhưng tốc độ chuyển động của phân tử v giảm đi một nửa, áp suất của một phân tử khí lí tưởng sẽ thay đổi như thế nào?</w:t>
      </w:r>
    </w:p>
    <w:p w:rsidR="00E435F6" w:rsidRPr="000C67BC" w:rsidRDefault="00E435F6" w:rsidP="00643415">
      <w:pPr>
        <w:pStyle w:val="ListParagraph"/>
        <w:tabs>
          <w:tab w:val="left" w:pos="283"/>
          <w:tab w:val="left" w:pos="426"/>
          <w:tab w:val="left" w:pos="2835"/>
          <w:tab w:val="left" w:pos="5386"/>
          <w:tab w:val="left" w:pos="7937"/>
        </w:tabs>
        <w:spacing w:line="360" w:lineRule="auto"/>
        <w:ind w:left="0"/>
        <w:jc w:val="both"/>
        <w:rPr>
          <w:rStyle w:val="Normaltext"/>
          <w:rFonts w:ascii="Times New Roman" w:hAnsi="Times New Roman" w:cs="Times New Roman"/>
          <w:color w:val="000000" w:themeColor="text1"/>
          <w:sz w:val="24"/>
          <w:szCs w:val="24"/>
          <w:lang w:val="pt-BR"/>
        </w:rPr>
      </w:pPr>
      <w:r w:rsidRPr="000C67BC">
        <w:rPr>
          <w:rFonts w:ascii="Times New Roman" w:hAnsi="Times New Roman" w:cs="Times New Roman"/>
          <w:b/>
          <w:color w:val="000000" w:themeColor="text1"/>
          <w:sz w:val="24"/>
          <w:szCs w:val="24"/>
          <w:lang w:val="vi-VN"/>
        </w:rPr>
        <w:lastRenderedPageBreak/>
        <w:t xml:space="preserve">     </w:t>
      </w:r>
      <w:r w:rsidRPr="00C9285A">
        <w:rPr>
          <w:rFonts w:ascii="Times New Roman" w:hAnsi="Times New Roman" w:cs="Times New Roman"/>
          <w:b/>
          <w:color w:val="0000FF"/>
          <w:sz w:val="24"/>
          <w:szCs w:val="24"/>
        </w:rPr>
        <w:t xml:space="preserve">A. </w:t>
      </w:r>
      <w:r w:rsidRPr="000C67BC">
        <w:rPr>
          <w:rStyle w:val="Normaltext"/>
          <w:rFonts w:ascii="Times New Roman" w:hAnsi="Times New Roman" w:cs="Times New Roman"/>
          <w:color w:val="000000" w:themeColor="text1"/>
          <w:sz w:val="24"/>
          <w:szCs w:val="24"/>
          <w:lang w:val="pt-BR"/>
        </w:rPr>
        <w:t>Không đổi.</w:t>
      </w:r>
      <w:r w:rsidRPr="000C67BC">
        <w:rPr>
          <w:rStyle w:val="Normaltext"/>
          <w:rFonts w:ascii="Times New Roman" w:hAnsi="Times New Roman" w:cs="Times New Roman"/>
          <w:color w:val="000000" w:themeColor="text1"/>
          <w:sz w:val="24"/>
          <w:szCs w:val="24"/>
          <w:lang w:val="pt-BR"/>
        </w:rPr>
        <w:tab/>
      </w:r>
      <w:r w:rsidRPr="000C67BC">
        <w:rPr>
          <w:rStyle w:val="Normaltext"/>
          <w:rFonts w:ascii="Times New Roman" w:hAnsi="Times New Roman" w:cs="Times New Roman"/>
          <w:color w:val="000000" w:themeColor="text1"/>
          <w:sz w:val="24"/>
          <w:szCs w:val="24"/>
          <w:lang w:val="vi-VN"/>
        </w:rPr>
        <w:t xml:space="preserve">                                     </w:t>
      </w:r>
      <w:r w:rsidRPr="000C67BC">
        <w:rPr>
          <w:rFonts w:ascii="Times New Roman" w:hAnsi="Times New Roman" w:cs="Times New Roman"/>
          <w:b/>
          <w:color w:val="000000" w:themeColor="text1"/>
          <w:sz w:val="24"/>
          <w:szCs w:val="24"/>
          <w:lang w:val="vi-VN"/>
        </w:rPr>
        <w:t xml:space="preserve">    </w:t>
      </w:r>
      <w:r w:rsidRPr="000C67BC">
        <w:rPr>
          <w:rStyle w:val="Normaltext"/>
          <w:rFonts w:ascii="Times New Roman" w:hAnsi="Times New Roman" w:cs="Times New Roman"/>
          <w:color w:val="000000" w:themeColor="text1"/>
          <w:sz w:val="24"/>
          <w:szCs w:val="24"/>
          <w:lang w:val="vi-VN"/>
        </w:rPr>
        <w:t xml:space="preserve">  </w:t>
      </w:r>
      <w:r w:rsidRPr="00C9285A">
        <w:rPr>
          <w:rStyle w:val="Normaltext"/>
          <w:rFonts w:ascii="Times New Roman" w:hAnsi="Times New Roman" w:cs="Times New Roman"/>
          <w:b/>
          <w:color w:val="0000FF"/>
          <w:sz w:val="24"/>
          <w:szCs w:val="24"/>
          <w:lang w:val="pt-BR"/>
        </w:rPr>
        <w:t xml:space="preserve">B. </w:t>
      </w:r>
      <w:r w:rsidRPr="000C67BC">
        <w:rPr>
          <w:rStyle w:val="Normaltext"/>
          <w:rFonts w:ascii="Times New Roman" w:hAnsi="Times New Roman" w:cs="Times New Roman"/>
          <w:color w:val="000000" w:themeColor="text1"/>
          <w:sz w:val="24"/>
          <w:szCs w:val="24"/>
          <w:lang w:val="pt-BR"/>
        </w:rPr>
        <w:t>Giảm đi một nửa.</w:t>
      </w:r>
      <w:r w:rsidRPr="000C67BC">
        <w:rPr>
          <w:rStyle w:val="Normaltext"/>
          <w:rFonts w:ascii="Times New Roman" w:hAnsi="Times New Roman" w:cs="Times New Roman"/>
          <w:color w:val="000000" w:themeColor="text1"/>
          <w:sz w:val="24"/>
          <w:szCs w:val="24"/>
          <w:lang w:val="pt-BR"/>
        </w:rPr>
        <w:tab/>
      </w:r>
      <w:r w:rsidRPr="000C67BC">
        <w:rPr>
          <w:rStyle w:val="Normaltext"/>
          <w:rFonts w:ascii="Times New Roman" w:hAnsi="Times New Roman" w:cs="Times New Roman"/>
          <w:color w:val="000000" w:themeColor="text1"/>
          <w:sz w:val="24"/>
          <w:szCs w:val="24"/>
          <w:lang w:val="pt-BR"/>
        </w:rPr>
        <w:tab/>
      </w:r>
    </w:p>
    <w:p w:rsidR="00E435F6" w:rsidRPr="000C67BC" w:rsidRDefault="00E435F6" w:rsidP="00643415">
      <w:pPr>
        <w:pStyle w:val="ListParagraph"/>
        <w:tabs>
          <w:tab w:val="left" w:pos="283"/>
          <w:tab w:val="left" w:pos="426"/>
          <w:tab w:val="left" w:pos="2835"/>
          <w:tab w:val="left" w:pos="5386"/>
          <w:tab w:val="left" w:pos="7937"/>
        </w:tabs>
        <w:spacing w:line="360" w:lineRule="auto"/>
        <w:ind w:left="0"/>
        <w:jc w:val="both"/>
        <w:rPr>
          <w:rFonts w:ascii="Times New Roman" w:hAnsi="Times New Roman" w:cs="Times New Roman"/>
          <w:color w:val="000000" w:themeColor="text1"/>
          <w:sz w:val="24"/>
          <w:szCs w:val="24"/>
          <w:lang w:val="pt-BR"/>
        </w:rPr>
      </w:pPr>
      <w:r w:rsidRPr="000C67BC">
        <w:rPr>
          <w:rStyle w:val="Normaltext"/>
          <w:rFonts w:ascii="Times New Roman" w:hAnsi="Times New Roman" w:cs="Times New Roman"/>
          <w:color w:val="000000" w:themeColor="text1"/>
          <w:sz w:val="24"/>
          <w:szCs w:val="24"/>
          <w:lang w:val="vi-VN"/>
        </w:rPr>
        <w:t xml:space="preserve">     </w:t>
      </w:r>
      <w:r w:rsidRPr="00C9285A">
        <w:rPr>
          <w:rStyle w:val="Normaltext"/>
          <w:rFonts w:ascii="Times New Roman" w:hAnsi="Times New Roman" w:cs="Times New Roman"/>
          <w:b/>
          <w:color w:val="0000FF"/>
          <w:sz w:val="24"/>
          <w:szCs w:val="24"/>
          <w:lang w:val="pt-BR"/>
        </w:rPr>
        <w:t xml:space="preserve">C. </w:t>
      </w:r>
      <w:r w:rsidRPr="000C67BC">
        <w:rPr>
          <w:rStyle w:val="Normaltext"/>
          <w:rFonts w:ascii="Times New Roman" w:hAnsi="Times New Roman" w:cs="Times New Roman"/>
          <w:color w:val="000000" w:themeColor="text1"/>
          <w:sz w:val="24"/>
          <w:szCs w:val="24"/>
          <w:lang w:val="pt-BR"/>
        </w:rPr>
        <w:t>Tăng gấp đôi.</w:t>
      </w:r>
      <w:r w:rsidRPr="000C67BC">
        <w:rPr>
          <w:rStyle w:val="Normaltext"/>
          <w:rFonts w:ascii="Times New Roman" w:hAnsi="Times New Roman" w:cs="Times New Roman"/>
          <w:color w:val="000000" w:themeColor="text1"/>
          <w:sz w:val="24"/>
          <w:szCs w:val="24"/>
          <w:lang w:val="pt-BR"/>
        </w:rPr>
        <w:tab/>
      </w:r>
      <w:r w:rsidRPr="000C67BC">
        <w:rPr>
          <w:rStyle w:val="Normaltext"/>
          <w:rFonts w:ascii="Times New Roman" w:hAnsi="Times New Roman" w:cs="Times New Roman"/>
          <w:color w:val="000000" w:themeColor="text1"/>
          <w:sz w:val="24"/>
          <w:szCs w:val="24"/>
          <w:lang w:val="pt-BR"/>
        </w:rPr>
        <w:tab/>
      </w:r>
      <w:r w:rsidRPr="00C9285A">
        <w:rPr>
          <w:rStyle w:val="Normaltext"/>
          <w:rFonts w:ascii="Times New Roman" w:hAnsi="Times New Roman" w:cs="Times New Roman"/>
          <w:b/>
          <w:color w:val="0000FF"/>
          <w:sz w:val="24"/>
          <w:szCs w:val="24"/>
          <w:lang w:val="pt-BR"/>
        </w:rPr>
        <w:t xml:space="preserve">D. </w:t>
      </w:r>
      <w:r w:rsidRPr="000C67BC">
        <w:rPr>
          <w:rStyle w:val="Normaltext"/>
          <w:rFonts w:ascii="Times New Roman" w:hAnsi="Times New Roman" w:cs="Times New Roman"/>
          <w:color w:val="000000" w:themeColor="text1"/>
          <w:sz w:val="24"/>
          <w:szCs w:val="24"/>
          <w:lang w:val="pt-BR"/>
        </w:rPr>
        <w:t>Giảm đi một phần tư.</w:t>
      </w:r>
    </w:p>
    <w:p w:rsidR="00E435F6" w:rsidRPr="000C67BC" w:rsidRDefault="000C67BC" w:rsidP="000C67BC">
      <w:pPr>
        <w:spacing w:after="0" w:line="360" w:lineRule="auto"/>
        <w:jc w:val="both"/>
        <w:rPr>
          <w:rFonts w:cs="Times New Roman"/>
          <w:b/>
          <w:color w:val="000000" w:themeColor="text1"/>
          <w:szCs w:val="24"/>
          <w:lang w:val="vi-VN"/>
        </w:rPr>
      </w:pPr>
      <w:r w:rsidRPr="00C9285A">
        <w:rPr>
          <w:rFonts w:cs="Times New Roman"/>
          <w:b/>
          <w:color w:val="0000FF"/>
          <w:szCs w:val="24"/>
          <w:lang w:val="vi-VN"/>
        </w:rPr>
        <w:t>Câu 18.</w:t>
      </w:r>
      <w:r w:rsidRPr="000C67BC">
        <w:rPr>
          <w:rFonts w:cs="Times New Roman"/>
          <w:b/>
          <w:color w:val="0000FF"/>
          <w:szCs w:val="24"/>
          <w:lang w:val="vi-VN"/>
        </w:rPr>
        <w:t xml:space="preserve"> </w:t>
      </w:r>
      <w:r w:rsidR="00E435F6" w:rsidRPr="000C67BC">
        <w:rPr>
          <w:rFonts w:cs="Times New Roman"/>
          <w:bCs/>
          <w:color w:val="000000" w:themeColor="text1"/>
          <w:szCs w:val="24"/>
          <w:lang w:val="vi-VN"/>
        </w:rPr>
        <w:t>Thả đồng thời 0,2kg sắt ở 15°C và 450g đồng ở nhiệt độ 25°C vào 150g nước ở nhiệt độ 80°</w:t>
      </w:r>
      <w:r w:rsidR="00E435F6" w:rsidRPr="00C9285A">
        <w:rPr>
          <w:rFonts w:cs="Times New Roman"/>
          <w:b/>
          <w:bCs/>
          <w:color w:val="0000FF"/>
          <w:szCs w:val="24"/>
          <w:lang w:val="vi-VN"/>
        </w:rPr>
        <w:t xml:space="preserve">C. </w:t>
      </w:r>
      <w:r w:rsidR="00E435F6" w:rsidRPr="000C67BC">
        <w:rPr>
          <w:rFonts w:cs="Times New Roman"/>
          <w:bCs/>
          <w:color w:val="000000" w:themeColor="text1"/>
          <w:szCs w:val="24"/>
          <w:lang w:val="vi-VN"/>
        </w:rPr>
        <w:t>Biết rằng sự hao phí nhiệt vì môi trường là không đáng kể và nhiệt dung riêng của sắt, đồng, nước lần lượt bằng 460 J/kg.K, 400 J/kg.K và 4200 J/kg.K. Khi cân bằng, nhiệt độ của hệ là</w:t>
      </w:r>
    </w:p>
    <w:p w:rsidR="00E435F6" w:rsidRPr="000C67BC" w:rsidRDefault="00E435F6" w:rsidP="00643415">
      <w:pPr>
        <w:spacing w:line="360" w:lineRule="auto"/>
        <w:rPr>
          <w:rFonts w:eastAsia="Calibri" w:cs="Times New Roman"/>
          <w:color w:val="000000" w:themeColor="text1"/>
          <w:kern w:val="2"/>
          <w14:ligatures w14:val="standardContextual"/>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eastAsia="Calibri" w:cs="Times New Roman"/>
          <w:color w:val="000000" w:themeColor="text1"/>
          <w:kern w:val="2"/>
          <w14:ligatures w14:val="standardContextual"/>
        </w:rPr>
        <w:t>62,4°C</w:t>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C9285A">
        <w:rPr>
          <w:rFonts w:eastAsia="Calibri" w:cs="Times New Roman"/>
          <w:b/>
          <w:bCs/>
          <w:color w:val="0000FF"/>
          <w:kern w:val="2"/>
          <w14:ligatures w14:val="standardContextual"/>
        </w:rPr>
        <w:t>B.</w:t>
      </w:r>
      <w:r w:rsidRPr="00C9285A">
        <w:rPr>
          <w:rFonts w:eastAsia="Calibri" w:cs="Times New Roman"/>
          <w:b/>
          <w:color w:val="0000FF"/>
          <w:kern w:val="2"/>
          <w14:ligatures w14:val="standardContextual"/>
        </w:rPr>
        <w:t xml:space="preserve"> </w:t>
      </w:r>
      <w:r w:rsidRPr="000C67BC">
        <w:rPr>
          <w:rFonts w:eastAsia="Calibri" w:cs="Times New Roman"/>
          <w:color w:val="000000" w:themeColor="text1"/>
          <w:kern w:val="2"/>
          <w14:ligatures w14:val="standardContextual"/>
        </w:rPr>
        <w:t>40°C</w:t>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lang w:val="vi-VN"/>
          <w14:ligatures w14:val="standardContextual"/>
        </w:rPr>
        <w:t xml:space="preserve">    </w:t>
      </w:r>
      <w:r w:rsidRPr="00C9285A">
        <w:rPr>
          <w:rFonts w:eastAsia="Calibri" w:cs="Times New Roman"/>
          <w:b/>
          <w:bCs/>
          <w:color w:val="0000FF"/>
          <w:kern w:val="2"/>
          <w14:ligatures w14:val="standardContextual"/>
        </w:rPr>
        <w:t>C.</w:t>
      </w:r>
      <w:r w:rsidRPr="00C9285A">
        <w:rPr>
          <w:rFonts w:eastAsia="Calibri" w:cs="Times New Roman"/>
          <w:b/>
          <w:color w:val="0000FF"/>
          <w:kern w:val="2"/>
          <w14:ligatures w14:val="standardContextual"/>
        </w:rPr>
        <w:t xml:space="preserve"> </w:t>
      </w:r>
      <w:r w:rsidRPr="000C67BC">
        <w:rPr>
          <w:rFonts w:eastAsia="Calibri" w:cs="Times New Roman"/>
          <w:color w:val="000000" w:themeColor="text1"/>
          <w:kern w:val="2"/>
          <w14:ligatures w14:val="standardContextual"/>
        </w:rPr>
        <w:t>65°C</w:t>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lang w:val="vi-VN"/>
          <w14:ligatures w14:val="standardContextual"/>
        </w:rPr>
        <w:t xml:space="preserve">     </w:t>
      </w:r>
      <w:r w:rsidRPr="00C9285A">
        <w:rPr>
          <w:rFonts w:eastAsia="Calibri" w:cs="Times New Roman"/>
          <w:b/>
          <w:bCs/>
          <w:color w:val="0000FF"/>
          <w:kern w:val="2"/>
          <w14:ligatures w14:val="standardContextual"/>
        </w:rPr>
        <w:t>D.</w:t>
      </w:r>
      <w:r w:rsidRPr="00C9285A">
        <w:rPr>
          <w:rFonts w:eastAsia="Calibri" w:cs="Times New Roman"/>
          <w:b/>
          <w:color w:val="0000FF"/>
          <w:kern w:val="2"/>
          <w14:ligatures w14:val="standardContextual"/>
        </w:rPr>
        <w:t xml:space="preserve"> </w:t>
      </w:r>
      <w:r w:rsidRPr="000C67BC">
        <w:rPr>
          <w:rFonts w:eastAsia="Calibri" w:cs="Times New Roman"/>
          <w:color w:val="000000" w:themeColor="text1"/>
          <w:kern w:val="2"/>
          <w14:ligatures w14:val="standardContextual"/>
        </w:rPr>
        <w:t>23°C</w:t>
      </w:r>
    </w:p>
    <w:p w:rsidR="00E435F6" w:rsidRPr="000C67BC" w:rsidRDefault="00E435F6" w:rsidP="00643415">
      <w:pPr>
        <w:tabs>
          <w:tab w:val="left" w:pos="426"/>
        </w:tabs>
        <w:spacing w:line="360" w:lineRule="auto"/>
        <w:jc w:val="both"/>
        <w:rPr>
          <w:rFonts w:cs="Times New Roman"/>
          <w:color w:val="000000" w:themeColor="text1"/>
        </w:rPr>
      </w:pPr>
      <w:r w:rsidRPr="000C67BC">
        <w:rPr>
          <w:rFonts w:cs="Times New Roman"/>
          <w:b/>
          <w:color w:val="000000" w:themeColor="text1"/>
        </w:rPr>
        <w:tab/>
        <w:t xml:space="preserve">PHẦN II. CÂU TRẮC NGHIỆM ĐÚNG SAI. </w:t>
      </w:r>
      <w:r w:rsidRPr="000C67BC">
        <w:rPr>
          <w:rFonts w:cs="Times New Roman"/>
          <w:color w:val="000000" w:themeColor="text1"/>
        </w:rPr>
        <w:t xml:space="preserve">Thí sinh trả lời từ câu 1 đến câu 4. Trong mỗi ý a), b), c), d) ở mỗi câu, thí sinh chọn </w:t>
      </w:r>
      <w:r w:rsidRPr="000C67BC">
        <w:rPr>
          <w:rFonts w:cs="Times New Roman"/>
          <w:b/>
          <w:color w:val="000000" w:themeColor="text1"/>
        </w:rPr>
        <w:t>đúng</w:t>
      </w:r>
      <w:r w:rsidRPr="000C67BC">
        <w:rPr>
          <w:rFonts w:cs="Times New Roman"/>
          <w:color w:val="000000" w:themeColor="text1"/>
        </w:rPr>
        <w:t xml:space="preserve"> hoặc </w:t>
      </w:r>
      <w:r w:rsidRPr="000C67BC">
        <w:rPr>
          <w:rFonts w:cs="Times New Roman"/>
          <w:b/>
          <w:color w:val="000000" w:themeColor="text1"/>
        </w:rPr>
        <w:t>sai</w:t>
      </w:r>
      <w:r w:rsidRPr="000C67BC">
        <w:rPr>
          <w:rFonts w:cs="Times New Roman"/>
          <w:color w:val="000000" w:themeColor="text1"/>
        </w:rPr>
        <w:t>.</w:t>
      </w:r>
    </w:p>
    <w:p w:rsidR="00E435F6" w:rsidRPr="000C67BC" w:rsidRDefault="000C67BC" w:rsidP="000C67BC">
      <w:pPr>
        <w:spacing w:after="0" w:line="360" w:lineRule="auto"/>
        <w:jc w:val="both"/>
        <w:rPr>
          <w:rFonts w:eastAsia="Times New Roman" w:cs="Times New Roman"/>
          <w:b/>
          <w:bCs/>
          <w:color w:val="000000" w:themeColor="text1"/>
          <w:szCs w:val="24"/>
        </w:rPr>
      </w:pPr>
      <w:r w:rsidRPr="00C9285A">
        <w:rPr>
          <w:rFonts w:eastAsia="Times New Roman" w:cs="Times New Roman"/>
          <w:b/>
          <w:bCs/>
          <w:color w:val="0000FF"/>
          <w:szCs w:val="24"/>
        </w:rPr>
        <w:t>Câu 1.</w:t>
      </w:r>
      <w:r w:rsidRPr="000C67BC">
        <w:rPr>
          <w:rFonts w:eastAsia="Times New Roman" w:cs="Times New Roman"/>
          <w:b/>
          <w:bCs/>
          <w:color w:val="0000FF"/>
          <w:szCs w:val="24"/>
        </w:rPr>
        <w:t xml:space="preserve"> </w:t>
      </w:r>
      <w:r w:rsidR="00E435F6" w:rsidRPr="000C67BC">
        <w:rPr>
          <w:rFonts w:eastAsia="Times New Roman" w:cs="Times New Roman"/>
          <w:bCs/>
          <w:color w:val="000000" w:themeColor="text1"/>
          <w:szCs w:val="24"/>
        </w:rPr>
        <w:t xml:space="preserve">Người ta thực hiện công </w:t>
      </w:r>
      <w:r w:rsidR="00E435F6" w:rsidRPr="000C67BC">
        <w:rPr>
          <w:rFonts w:cs="Times New Roman"/>
          <w:noProof/>
          <w:position w:val="-6"/>
        </w:rPr>
        <w:object w:dxaOrig="560" w:dyaOrig="279">
          <v:shape id="_x0000_i1546" type="#_x0000_t75" alt="" style="width:27.75pt;height:14.25pt;mso-width-percent:0;mso-height-percent:0;mso-width-percent:0;mso-height-percent:0" o:ole="">
            <v:imagedata r:id="rId1159" o:title=""/>
          </v:shape>
          <o:OLEObject Type="Embed" ProgID="Equation.DSMT4" ShapeID="_x0000_i1546" DrawAspect="Content" ObjectID="_1804450010" r:id="rId1160"/>
        </w:object>
      </w:r>
      <w:r w:rsidR="00E435F6" w:rsidRPr="000C67BC">
        <w:rPr>
          <w:rFonts w:eastAsia="Times New Roman" w:cs="Times New Roman"/>
          <w:bCs/>
          <w:color w:val="000000" w:themeColor="text1"/>
          <w:szCs w:val="24"/>
        </w:rPr>
        <w:t xml:space="preserve"> để nén khí trong một xilanh. Khí truyền ra môi trường xung quanh nhiệt lượng </w:t>
      </w:r>
      <w:r w:rsidR="00E435F6" w:rsidRPr="000C67BC">
        <w:rPr>
          <w:rFonts w:cs="Times New Roman"/>
          <w:noProof/>
          <w:position w:val="-6"/>
        </w:rPr>
        <w:object w:dxaOrig="520" w:dyaOrig="279">
          <v:shape id="_x0000_i1547" type="#_x0000_t75" alt="" style="width:26.25pt;height:14.25pt;mso-width-percent:0;mso-height-percent:0;mso-width-percent:0;mso-height-percent:0" o:ole="">
            <v:imagedata r:id="rId1161" o:title=""/>
          </v:shape>
          <o:OLEObject Type="Embed" ProgID="Equation.DSMT4" ShapeID="_x0000_i1547" DrawAspect="Content" ObjectID="_1804450011" r:id="rId1162"/>
        </w:object>
      </w:r>
    </w:p>
    <w:p w:rsidR="00E435F6" w:rsidRPr="000C67BC" w:rsidRDefault="00E435F6" w:rsidP="00643415">
      <w:pPr>
        <w:pStyle w:val="ListParagraph"/>
        <w:spacing w:line="360" w:lineRule="auto"/>
        <w:ind w:left="0" w:firstLine="283"/>
        <w:jc w:val="both"/>
        <w:rPr>
          <w:rFonts w:ascii="Times New Roman" w:eastAsia="Times New Roman" w:hAnsi="Times New Roman" w:cs="Times New Roman"/>
          <w:bCs/>
          <w:color w:val="000000" w:themeColor="text1"/>
          <w:sz w:val="24"/>
          <w:szCs w:val="24"/>
        </w:rPr>
      </w:pPr>
      <w:r w:rsidRPr="000C67BC">
        <w:rPr>
          <w:rFonts w:ascii="Times New Roman" w:eastAsia="Calibri" w:hAnsi="Times New Roman" w:cs="Times New Roman"/>
          <w:color w:val="000000" w:themeColor="text1"/>
          <w:sz w:val="24"/>
          <w:szCs w:val="24"/>
          <w:lang w:val="vi-VN"/>
        </w:rPr>
        <w:t xml:space="preserve">a. </w:t>
      </w:r>
      <w:r w:rsidRPr="000C67BC">
        <w:rPr>
          <w:rFonts w:ascii="Times New Roman" w:eastAsia="Times New Roman" w:hAnsi="Times New Roman" w:cs="Times New Roman"/>
          <w:bCs/>
          <w:color w:val="000000" w:themeColor="text1"/>
          <w:sz w:val="24"/>
          <w:szCs w:val="24"/>
        </w:rPr>
        <w:t>Người ta thực hiện công lên khối khí nên khối khí nhận công.</w:t>
      </w:r>
    </w:p>
    <w:p w:rsidR="00E435F6" w:rsidRPr="000C67BC" w:rsidRDefault="00E435F6" w:rsidP="00643415">
      <w:pPr>
        <w:pStyle w:val="ListParagraph"/>
        <w:spacing w:line="360" w:lineRule="auto"/>
        <w:ind w:left="0" w:firstLine="283"/>
        <w:jc w:val="both"/>
        <w:rPr>
          <w:rFonts w:ascii="Times New Roman" w:hAnsi="Times New Roman" w:cs="Times New Roman"/>
          <w:color w:val="000000" w:themeColor="text1"/>
          <w:sz w:val="24"/>
          <w:szCs w:val="24"/>
        </w:rPr>
      </w:pPr>
      <w:r w:rsidRPr="000C67BC">
        <w:rPr>
          <w:rFonts w:ascii="Times New Roman" w:eastAsia="Times New Roman" w:hAnsi="Times New Roman" w:cs="Times New Roman"/>
          <w:bCs/>
          <w:color w:val="000000" w:themeColor="text1"/>
          <w:sz w:val="24"/>
          <w:szCs w:val="24"/>
        </w:rPr>
        <w:t xml:space="preserve">b. Do khối khí nhận công nên </w:t>
      </w:r>
      <w:r w:rsidRPr="000C67BC">
        <w:rPr>
          <w:rFonts w:ascii="Times New Roman" w:hAnsi="Times New Roman" w:cs="Times New Roman"/>
          <w:noProof/>
          <w:color w:val="000000" w:themeColor="text1"/>
          <w:position w:val="-6"/>
          <w:sz w:val="24"/>
          <w:szCs w:val="24"/>
        </w:rPr>
        <w:object w:dxaOrig="600" w:dyaOrig="279">
          <v:shape id="_x0000_i1548" type="#_x0000_t75" alt="" style="width:30pt;height:14.25pt;mso-width-percent:0;mso-height-percent:0;mso-width-percent:0;mso-height-percent:0" o:ole="">
            <v:imagedata r:id="rId1163" o:title=""/>
          </v:shape>
          <o:OLEObject Type="Embed" ProgID="Equation.DSMT4" ShapeID="_x0000_i1548" DrawAspect="Content" ObjectID="_1804450012" r:id="rId1164"/>
        </w:object>
      </w:r>
      <w:r w:rsidRPr="000C67BC">
        <w:rPr>
          <w:rFonts w:ascii="Times New Roman" w:eastAsia="Times New Roman" w:hAnsi="Times New Roman" w:cs="Times New Roman"/>
          <w:bCs/>
          <w:color w:val="000000" w:themeColor="text1"/>
          <w:sz w:val="24"/>
          <w:szCs w:val="24"/>
        </w:rPr>
        <w:t xml:space="preserve"> và có giá trị là </w:t>
      </w:r>
      <w:r w:rsidRPr="000C67BC">
        <w:rPr>
          <w:rFonts w:ascii="Times New Roman" w:hAnsi="Times New Roman" w:cs="Times New Roman"/>
          <w:noProof/>
          <w:color w:val="000000" w:themeColor="text1"/>
          <w:position w:val="-6"/>
          <w:sz w:val="24"/>
          <w:szCs w:val="24"/>
        </w:rPr>
        <w:object w:dxaOrig="760" w:dyaOrig="279">
          <v:shape id="_x0000_i1549" type="#_x0000_t75" alt="" style="width:37.5pt;height:14.25pt;mso-width-percent:0;mso-height-percent:0;mso-width-percent:0;mso-height-percent:0" o:ole="">
            <v:imagedata r:id="rId1165" o:title=""/>
          </v:shape>
          <o:OLEObject Type="Embed" ProgID="Equation.DSMT4" ShapeID="_x0000_i1549" DrawAspect="Content" ObjectID="_1804450013" r:id="rId1166"/>
        </w:object>
      </w:r>
    </w:p>
    <w:p w:rsidR="00E435F6" w:rsidRPr="000C67BC" w:rsidRDefault="00E435F6" w:rsidP="00643415">
      <w:pPr>
        <w:pStyle w:val="ListParagraph"/>
        <w:spacing w:line="360" w:lineRule="auto"/>
        <w:ind w:left="0" w:firstLine="283"/>
        <w:jc w:val="both"/>
        <w:rPr>
          <w:rFonts w:ascii="Times New Roman" w:eastAsia="Times New Roman" w:hAnsi="Times New Roman" w:cs="Times New Roman"/>
          <w:bCs/>
          <w:color w:val="000000" w:themeColor="text1"/>
          <w:sz w:val="24"/>
          <w:szCs w:val="24"/>
        </w:rPr>
      </w:pPr>
      <w:r w:rsidRPr="000C67BC">
        <w:rPr>
          <w:rFonts w:ascii="Times New Roman" w:hAnsi="Times New Roman" w:cs="Times New Roman"/>
          <w:color w:val="000000" w:themeColor="text1"/>
          <w:sz w:val="24"/>
          <w:szCs w:val="24"/>
        </w:rPr>
        <w:t xml:space="preserve">c. Khối khí truyền nhiệt ra môi trường bên ngoài nên </w:t>
      </w:r>
      <w:r w:rsidRPr="000C67BC">
        <w:rPr>
          <w:rFonts w:ascii="Times New Roman" w:hAnsi="Times New Roman" w:cs="Times New Roman"/>
          <w:noProof/>
          <w:color w:val="000000" w:themeColor="text1"/>
          <w:position w:val="-10"/>
          <w:sz w:val="24"/>
          <w:szCs w:val="24"/>
        </w:rPr>
        <w:object w:dxaOrig="600" w:dyaOrig="320">
          <v:shape id="_x0000_i1550" type="#_x0000_t75" alt="" style="width:30pt;height:15.75pt;mso-width-percent:0;mso-height-percent:0;mso-width-percent:0;mso-height-percent:0" o:ole="">
            <v:imagedata r:id="rId1167" o:title=""/>
          </v:shape>
          <o:OLEObject Type="Embed" ProgID="Equation.DSMT4" ShapeID="_x0000_i1550" DrawAspect="Content" ObjectID="_1804450014" r:id="rId1168"/>
        </w:object>
      </w:r>
      <w:r w:rsidRPr="000C67BC">
        <w:rPr>
          <w:rFonts w:ascii="Times New Roman" w:hAnsi="Times New Roman" w:cs="Times New Roman"/>
          <w:color w:val="000000" w:themeColor="text1"/>
          <w:sz w:val="24"/>
          <w:szCs w:val="24"/>
        </w:rPr>
        <w:t xml:space="preserve"> và có giá trị là </w:t>
      </w:r>
      <w:r w:rsidRPr="000C67BC">
        <w:rPr>
          <w:rFonts w:ascii="Times New Roman" w:hAnsi="Times New Roman" w:cs="Times New Roman"/>
          <w:noProof/>
          <w:color w:val="000000" w:themeColor="text1"/>
          <w:position w:val="-6"/>
          <w:sz w:val="24"/>
          <w:szCs w:val="24"/>
        </w:rPr>
        <w:object w:dxaOrig="639" w:dyaOrig="279">
          <v:shape id="_x0000_i1551" type="#_x0000_t75" alt="" style="width:31.5pt;height:14.25pt;mso-width-percent:0;mso-height-percent:0;mso-width-percent:0;mso-height-percent:0" o:ole="">
            <v:imagedata r:id="rId1169" o:title=""/>
          </v:shape>
          <o:OLEObject Type="Embed" ProgID="Equation.DSMT4" ShapeID="_x0000_i1551" DrawAspect="Content" ObjectID="_1804450015" r:id="rId1170"/>
        </w:object>
      </w:r>
    </w:p>
    <w:p w:rsidR="00E435F6" w:rsidRPr="000C67BC" w:rsidRDefault="00E435F6" w:rsidP="00643415">
      <w:pPr>
        <w:pStyle w:val="ListParagraph"/>
        <w:spacing w:line="360" w:lineRule="auto"/>
        <w:ind w:left="0" w:firstLine="283"/>
        <w:jc w:val="both"/>
        <w:rPr>
          <w:rFonts w:ascii="Times New Roman" w:eastAsia="Times New Roman" w:hAnsi="Times New Roman" w:cs="Times New Roman"/>
          <w:bCs/>
          <w:color w:val="000000" w:themeColor="text1"/>
          <w:sz w:val="24"/>
          <w:szCs w:val="24"/>
        </w:rPr>
      </w:pPr>
      <w:r w:rsidRPr="000C67BC">
        <w:rPr>
          <w:rFonts w:ascii="Times New Roman" w:eastAsia="Times New Roman" w:hAnsi="Times New Roman" w:cs="Times New Roman"/>
          <w:bCs/>
          <w:color w:val="000000" w:themeColor="text1"/>
          <w:sz w:val="24"/>
          <w:szCs w:val="24"/>
        </w:rPr>
        <w:t xml:space="preserve">d. Độ biến thiên nội năng của khí có giá trị là </w:t>
      </w:r>
      <w:r w:rsidRPr="000C67BC">
        <w:rPr>
          <w:rFonts w:ascii="Times New Roman" w:hAnsi="Times New Roman" w:cs="Times New Roman"/>
          <w:noProof/>
          <w:color w:val="000000" w:themeColor="text1"/>
          <w:position w:val="-6"/>
          <w:sz w:val="24"/>
          <w:szCs w:val="24"/>
        </w:rPr>
        <w:object w:dxaOrig="639" w:dyaOrig="279">
          <v:shape id="_x0000_i1552" type="#_x0000_t75" alt="" style="width:31.5pt;height:14.25pt;mso-width-percent:0;mso-height-percent:0;mso-width-percent:0;mso-height-percent:0" o:ole="">
            <v:imagedata r:id="rId1171" o:title=""/>
          </v:shape>
          <o:OLEObject Type="Embed" ProgID="Equation.DSMT4" ShapeID="_x0000_i1552" DrawAspect="Content" ObjectID="_1804450016" r:id="rId1172"/>
        </w:object>
      </w:r>
    </w:p>
    <w:p w:rsidR="00E435F6" w:rsidRPr="000C67BC" w:rsidRDefault="000C67BC" w:rsidP="000C67BC">
      <w:pPr>
        <w:tabs>
          <w:tab w:val="left" w:pos="426"/>
        </w:tabs>
        <w:spacing w:after="0" w:line="360" w:lineRule="auto"/>
        <w:jc w:val="both"/>
        <w:rPr>
          <w:rFonts w:eastAsia="Times New Roman" w:cs="Times New Roman"/>
          <w:color w:val="000000" w:themeColor="text1"/>
          <w:szCs w:val="24"/>
          <w:lang w:val="nl-NL"/>
        </w:rPr>
      </w:pPr>
      <w:r w:rsidRPr="00C9285A">
        <w:rPr>
          <w:rFonts w:eastAsia="Times New Roman" w:cs="Times New Roman"/>
          <w:b/>
          <w:color w:val="0000FF"/>
          <w:szCs w:val="24"/>
          <w:lang w:val="nl-NL"/>
        </w:rPr>
        <w:t>Câu 2.</w:t>
      </w:r>
      <w:r w:rsidRPr="000C67BC">
        <w:rPr>
          <w:rFonts w:eastAsia="Times New Roman" w:cs="Times New Roman"/>
          <w:b/>
          <w:color w:val="0000FF"/>
          <w:szCs w:val="24"/>
          <w:lang w:val="nl-NL"/>
        </w:rPr>
        <w:t xml:space="preserve"> </w:t>
      </w:r>
      <w:r w:rsidR="00E435F6" w:rsidRPr="000C67BC">
        <w:rPr>
          <w:rFonts w:eastAsia="Times New Roman" w:cs="Times New Roman"/>
          <w:color w:val="000000" w:themeColor="text1"/>
          <w:szCs w:val="24"/>
          <w:lang w:val="nl-NL"/>
        </w:rPr>
        <w:t xml:space="preserve">Một quả bóng có dung tích </w:t>
      </w:r>
      <w:r w:rsidR="00E435F6" w:rsidRPr="000C67BC">
        <w:rPr>
          <w:rFonts w:cs="Times New Roman"/>
          <w:noProof/>
          <w:position w:val="-10"/>
        </w:rPr>
        <w:object w:dxaOrig="680" w:dyaOrig="320">
          <v:shape id="_x0000_i1553" type="#_x0000_t75" alt="" style="width:33pt;height:15.75pt;mso-width-percent:0;mso-height-percent:0;mso-width-percent:0;mso-height-percent:0" o:ole="">
            <v:imagedata r:id="rId1173" o:title=""/>
          </v:shape>
          <o:OLEObject Type="Embed" ProgID="Equation.DSMT4" ShapeID="_x0000_i1553" DrawAspect="Content" ObjectID="_1804450017" r:id="rId1174"/>
        </w:object>
      </w:r>
      <w:r w:rsidR="00E435F6" w:rsidRPr="000C67BC">
        <w:rPr>
          <w:rFonts w:eastAsia="Times New Roman" w:cs="Times New Roman"/>
          <w:color w:val="000000" w:themeColor="text1"/>
          <w:szCs w:val="24"/>
          <w:lang w:val="nl-NL"/>
        </w:rPr>
        <w:t xml:space="preserve"> Người ta bơm 45 lần không khí ở áp suất </w:t>
      </w:r>
      <w:r w:rsidR="00E435F6" w:rsidRPr="000C67BC">
        <w:rPr>
          <w:rFonts w:cs="Times New Roman"/>
          <w:noProof/>
          <w:position w:val="-10"/>
        </w:rPr>
        <w:object w:dxaOrig="660" w:dyaOrig="360">
          <v:shape id="_x0000_i1554" type="#_x0000_t75" alt="" style="width:33pt;height:18.75pt;mso-width-percent:0;mso-height-percent:0;mso-width-percent:0;mso-height-percent:0" o:ole="">
            <v:imagedata r:id="rId1175" o:title=""/>
          </v:shape>
          <o:OLEObject Type="Embed" ProgID="Equation.DSMT4" ShapeID="_x0000_i1554" DrawAspect="Content" ObjectID="_1804450018" r:id="rId1176"/>
        </w:object>
      </w:r>
      <w:r w:rsidR="00E435F6" w:rsidRPr="000C67BC">
        <w:rPr>
          <w:rFonts w:eastAsia="Times New Roman" w:cs="Times New Roman"/>
          <w:color w:val="000000" w:themeColor="text1"/>
          <w:szCs w:val="24"/>
          <w:lang w:val="nl-NL"/>
        </w:rPr>
        <w:t xml:space="preserve"> vào bóng. Mỗi lần bơm được </w:t>
      </w:r>
      <w:r w:rsidR="00E435F6" w:rsidRPr="000C67BC">
        <w:rPr>
          <w:rFonts w:cs="Times New Roman"/>
          <w:noProof/>
          <w:position w:val="-6"/>
        </w:rPr>
        <w:object w:dxaOrig="840" w:dyaOrig="320">
          <v:shape id="_x0000_i1555" type="#_x0000_t75" alt="" style="width:42pt;height:15.75pt;mso-width-percent:0;mso-height-percent:0;mso-width-percent:0;mso-height-percent:0" o:ole="">
            <v:imagedata r:id="rId1177" o:title=""/>
          </v:shape>
          <o:OLEObject Type="Embed" ProgID="Equation.DSMT4" ShapeID="_x0000_i1555" DrawAspect="Content" ObjectID="_1804450019" r:id="rId1178"/>
        </w:object>
      </w:r>
      <w:r w:rsidR="00E435F6" w:rsidRPr="000C67BC">
        <w:rPr>
          <w:rFonts w:eastAsia="Times New Roman" w:cs="Times New Roman"/>
          <w:color w:val="000000" w:themeColor="text1"/>
          <w:szCs w:val="24"/>
          <w:lang w:val="nl-NL"/>
        </w:rPr>
        <w:t xml:space="preserve"> không khí. Coi quả bóng trước khi bơm không có không khí và trong khi bơm nhiệt độ của không khí không thay đổi. </w:t>
      </w:r>
    </w:p>
    <w:p w:rsidR="00E435F6" w:rsidRPr="000C67BC" w:rsidRDefault="00E435F6" w:rsidP="00643415">
      <w:pPr>
        <w:pStyle w:val="ListParagraph"/>
        <w:tabs>
          <w:tab w:val="left" w:pos="426"/>
        </w:tabs>
        <w:spacing w:line="360" w:lineRule="auto"/>
        <w:ind w:left="0"/>
        <w:jc w:val="both"/>
        <w:rPr>
          <w:rFonts w:ascii="Times New Roman" w:eastAsia="Times New Roman" w:hAnsi="Times New Roman" w:cs="Times New Roman"/>
          <w:color w:val="000000" w:themeColor="text1"/>
          <w:sz w:val="24"/>
          <w:szCs w:val="24"/>
          <w:lang w:val="nl-NL"/>
        </w:rPr>
      </w:pPr>
      <w:r w:rsidRPr="000C67BC">
        <w:rPr>
          <w:rFonts w:ascii="Times New Roman" w:eastAsia="Calibri" w:hAnsi="Times New Roman" w:cs="Times New Roman"/>
          <w:bCs/>
          <w:color w:val="000000" w:themeColor="text1"/>
          <w:sz w:val="24"/>
          <w:szCs w:val="24"/>
          <w:lang w:val="vi-VN"/>
        </w:rPr>
        <w:t xml:space="preserve">        </w:t>
      </w:r>
      <w:r w:rsidRPr="000C67BC">
        <w:rPr>
          <w:rFonts w:ascii="Times New Roman" w:eastAsia="Calibri" w:hAnsi="Times New Roman" w:cs="Times New Roman"/>
          <w:bCs/>
          <w:color w:val="000000" w:themeColor="text1"/>
          <w:sz w:val="24"/>
          <w:szCs w:val="24"/>
        </w:rPr>
        <w:t xml:space="preserve">a. </w:t>
      </w:r>
      <w:r w:rsidRPr="000C67BC">
        <w:rPr>
          <w:rFonts w:ascii="Times New Roman" w:eastAsia="Times New Roman" w:hAnsi="Times New Roman" w:cs="Times New Roman"/>
          <w:color w:val="000000" w:themeColor="text1"/>
          <w:sz w:val="24"/>
          <w:szCs w:val="24"/>
          <w:lang w:val="nl-NL"/>
        </w:rPr>
        <w:t>Định luật Boyle được áp dụng cho quá trình biến đổi trạng thái này.</w:t>
      </w:r>
    </w:p>
    <w:p w:rsidR="00E435F6" w:rsidRPr="000C67BC" w:rsidRDefault="00E435F6" w:rsidP="00643415">
      <w:pPr>
        <w:pStyle w:val="ListParagraph"/>
        <w:tabs>
          <w:tab w:val="left" w:pos="426"/>
        </w:tabs>
        <w:spacing w:line="360" w:lineRule="auto"/>
        <w:ind w:left="0"/>
        <w:jc w:val="both"/>
        <w:rPr>
          <w:rFonts w:ascii="Times New Roman" w:hAnsi="Times New Roman" w:cs="Times New Roman"/>
          <w:color w:val="000000" w:themeColor="text1"/>
          <w:sz w:val="24"/>
          <w:szCs w:val="24"/>
        </w:rPr>
      </w:pPr>
      <w:r w:rsidRPr="000C67BC">
        <w:rPr>
          <w:rFonts w:ascii="Times New Roman" w:eastAsia="Times New Roman" w:hAnsi="Times New Roman" w:cs="Times New Roman"/>
          <w:color w:val="000000" w:themeColor="text1"/>
          <w:sz w:val="24"/>
          <w:szCs w:val="24"/>
          <w:lang w:val="nl-NL"/>
        </w:rPr>
        <w:tab/>
        <w:t xml:space="preserve">b. Sau 45 lần bơm thể tích không khí người ta đưa vào quả bóng là </w:t>
      </w:r>
      <w:r w:rsidRPr="000C67BC">
        <w:rPr>
          <w:rFonts w:ascii="Times New Roman" w:hAnsi="Times New Roman" w:cs="Times New Roman"/>
          <w:noProof/>
          <w:color w:val="000000" w:themeColor="text1"/>
          <w:position w:val="-6"/>
          <w:sz w:val="24"/>
          <w:szCs w:val="24"/>
        </w:rPr>
        <w:object w:dxaOrig="1040" w:dyaOrig="320">
          <v:shape id="_x0000_i1556" type="#_x0000_t75" alt="" style="width:51.75pt;height:15.75pt;mso-width-percent:0;mso-height-percent:0;mso-width-percent:0;mso-height-percent:0" o:ole="">
            <v:imagedata r:id="rId1179" o:title=""/>
          </v:shape>
          <o:OLEObject Type="Embed" ProgID="Equation.DSMT4" ShapeID="_x0000_i1556" DrawAspect="Content" ObjectID="_1804450020" r:id="rId1180"/>
        </w:object>
      </w:r>
    </w:p>
    <w:p w:rsidR="00E435F6" w:rsidRPr="000C67BC" w:rsidRDefault="00E435F6" w:rsidP="00643415">
      <w:pPr>
        <w:pStyle w:val="ListParagraph"/>
        <w:tabs>
          <w:tab w:val="left" w:pos="426"/>
        </w:tabs>
        <w:spacing w:line="360"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ab/>
        <w:t>c. Sau khi bơm cả thể tích và áp suất của không khí trong quả bóng đều thay đổi.</w:t>
      </w:r>
    </w:p>
    <w:p w:rsidR="00E435F6" w:rsidRPr="000C67BC" w:rsidRDefault="00E435F6" w:rsidP="00643415">
      <w:pPr>
        <w:pStyle w:val="ListParagraph"/>
        <w:tabs>
          <w:tab w:val="left" w:pos="426"/>
        </w:tabs>
        <w:spacing w:line="360" w:lineRule="auto"/>
        <w:ind w:left="0"/>
        <w:jc w:val="both"/>
        <w:rPr>
          <w:rFonts w:ascii="Times New Roman" w:eastAsia="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ab/>
        <w:t xml:space="preserve">d. Sau 45 lần bơm áp suất cuối cùng của khối khí là </w:t>
      </w:r>
      <w:r w:rsidRPr="000C67BC">
        <w:rPr>
          <w:rFonts w:ascii="Times New Roman" w:hAnsi="Times New Roman" w:cs="Times New Roman"/>
          <w:noProof/>
          <w:color w:val="000000" w:themeColor="text1"/>
          <w:position w:val="-6"/>
          <w:sz w:val="24"/>
          <w:szCs w:val="24"/>
        </w:rPr>
        <w:object w:dxaOrig="940" w:dyaOrig="320">
          <v:shape id="_x0000_i1557" type="#_x0000_t75" alt="" style="width:47.25pt;height:15.75pt;mso-width-percent:0;mso-height-percent:0;mso-width-percent:0;mso-height-percent:0" o:ole="">
            <v:imagedata r:id="rId1181" o:title=""/>
          </v:shape>
          <o:OLEObject Type="Embed" ProgID="Equation.DSMT4" ShapeID="_x0000_i1557" DrawAspect="Content" ObjectID="_1804450021" r:id="rId1182"/>
        </w:object>
      </w:r>
      <w:r w:rsidRPr="000C67BC">
        <w:rPr>
          <w:rFonts w:ascii="Times New Roman" w:hAnsi="Times New Roman" w:cs="Times New Roman"/>
          <w:color w:val="000000" w:themeColor="text1"/>
          <w:sz w:val="24"/>
          <w:szCs w:val="24"/>
        </w:rPr>
        <w:t xml:space="preserve"> </w:t>
      </w:r>
    </w:p>
    <w:p w:rsidR="00E435F6" w:rsidRPr="000C67BC" w:rsidRDefault="000C67BC" w:rsidP="000C67BC">
      <w:pPr>
        <w:tabs>
          <w:tab w:val="left" w:pos="284"/>
          <w:tab w:val="left" w:pos="426"/>
        </w:tabs>
        <w:spacing w:after="0" w:line="360" w:lineRule="auto"/>
        <w:rPr>
          <w:rFonts w:cs="Times New Roman"/>
          <w:bCs/>
          <w:color w:val="000000" w:themeColor="text1"/>
          <w:szCs w:val="24"/>
          <w:lang w:val="vi-VN"/>
        </w:rPr>
      </w:pPr>
      <w:bookmarkStart w:id="17" w:name="_Hlk169776397"/>
      <w:r w:rsidRPr="00C9285A">
        <w:rPr>
          <w:rFonts w:cs="Times New Roman"/>
          <w:b/>
          <w:bCs/>
          <w:color w:val="0000FF"/>
          <w:szCs w:val="24"/>
          <w:lang w:val="vi-VN"/>
        </w:rPr>
        <w:t>Câu 3.</w:t>
      </w:r>
      <w:r w:rsidRPr="000C67BC">
        <w:rPr>
          <w:rFonts w:cs="Times New Roman"/>
          <w:b/>
          <w:bCs/>
          <w:color w:val="0000FF"/>
          <w:szCs w:val="24"/>
          <w:lang w:val="vi-VN"/>
        </w:rPr>
        <w:t xml:space="preserve"> </w:t>
      </w:r>
      <w:r w:rsidR="00E435F6" w:rsidRPr="000C67BC">
        <w:rPr>
          <w:rFonts w:eastAsia="Aptos" w:cs="Times New Roman"/>
          <w:color w:val="000000" w:themeColor="text1"/>
          <w:kern w:val="2"/>
          <w:szCs w:val="24"/>
          <w14:ligatures w14:val="standardContextual"/>
        </w:rPr>
        <w:t>Một máy biến áp dùng để biến đổi điện áp xoay chiều có giá trị hiệu dụng từ 220 V về 110 V. Biết cuộn sơ cấp có số vòng 2000 vòng.</w:t>
      </w:r>
    </w:p>
    <w:p w:rsidR="00E435F6" w:rsidRPr="000C67BC" w:rsidRDefault="00E435F6" w:rsidP="00643415">
      <w:pPr>
        <w:tabs>
          <w:tab w:val="left" w:pos="283"/>
          <w:tab w:val="left" w:pos="426"/>
          <w:tab w:val="left" w:pos="2835"/>
          <w:tab w:val="left" w:pos="5386"/>
          <w:tab w:val="left" w:pos="7937"/>
        </w:tabs>
        <w:spacing w:line="360" w:lineRule="auto"/>
        <w:ind w:left="283"/>
        <w:jc w:val="both"/>
        <w:rPr>
          <w:rFonts w:cs="Times New Roman"/>
          <w:color w:val="000000" w:themeColor="text1"/>
          <w:lang w:val="nl-NL"/>
        </w:rPr>
      </w:pPr>
      <w:r w:rsidRPr="000C67BC">
        <w:rPr>
          <w:rFonts w:eastAsia="Calibri" w:cs="Times New Roman"/>
          <w:bCs/>
          <w:color w:val="000000" w:themeColor="text1"/>
          <w:lang w:val="vi-VN"/>
        </w:rPr>
        <w:t xml:space="preserve">  </w:t>
      </w:r>
      <w:r w:rsidRPr="000C67BC">
        <w:rPr>
          <w:rFonts w:eastAsia="Calibri" w:cs="Times New Roman"/>
          <w:bCs/>
          <w:color w:val="000000" w:themeColor="text1"/>
        </w:rPr>
        <w:t xml:space="preserve">a. </w:t>
      </w:r>
      <w:r w:rsidRPr="000C67BC">
        <w:rPr>
          <w:rFonts w:eastAsia="Aptos" w:cs="Times New Roman"/>
          <w:color w:val="000000" w:themeColor="text1"/>
          <w:lang w:val="vi-VN"/>
        </w:rPr>
        <w:t>Cần dùng máy hạ áp để biến đổi điện áp xoay chiều từ 220 V về 110 V.</w:t>
      </w:r>
    </w:p>
    <w:p w:rsidR="00E435F6" w:rsidRPr="000C67BC" w:rsidRDefault="00E435F6" w:rsidP="00643415">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lang w:val="nl-NL"/>
        </w:rPr>
        <w:tab/>
        <w:t xml:space="preserve">b. </w:t>
      </w:r>
      <w:r w:rsidRPr="000C67BC">
        <w:rPr>
          <w:rFonts w:eastAsia="Aptos" w:cs="Times New Roman"/>
          <w:color w:val="000000" w:themeColor="text1"/>
          <w:lang w:val="vi-VN"/>
        </w:rPr>
        <w:t>Có thể dùng máy biếp áp trên để biến đổi hiệu điện thế của acquy từ 12 V lên 24 V.</w:t>
      </w:r>
    </w:p>
    <w:p w:rsidR="00E435F6" w:rsidRPr="000C67BC" w:rsidRDefault="00E435F6" w:rsidP="00643415">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ab/>
        <w:t xml:space="preserve">c. </w:t>
      </w:r>
      <w:r w:rsidRPr="000C67BC">
        <w:rPr>
          <w:rFonts w:eastAsia="Aptos" w:cs="Times New Roman"/>
          <w:color w:val="000000" w:themeColor="text1"/>
          <w:lang w:val="vi-VN"/>
        </w:rPr>
        <w:t>Số vòng dây của cuộn thứ cấp là 1000 vòng</w:t>
      </w:r>
      <w:r w:rsidRPr="000C67BC">
        <w:rPr>
          <w:rFonts w:eastAsia="Aptos" w:cs="Times New Roman"/>
          <w:color w:val="000000" w:themeColor="text1"/>
        </w:rPr>
        <w:t>.</w:t>
      </w:r>
    </w:p>
    <w:p w:rsidR="00E435F6" w:rsidRPr="000C67BC" w:rsidRDefault="00E435F6" w:rsidP="00643415">
      <w:pPr>
        <w:tabs>
          <w:tab w:val="left" w:pos="283"/>
          <w:tab w:val="left" w:pos="426"/>
          <w:tab w:val="left" w:pos="2835"/>
          <w:tab w:val="left" w:pos="5386"/>
          <w:tab w:val="left" w:pos="7937"/>
        </w:tabs>
        <w:spacing w:line="360" w:lineRule="auto"/>
        <w:ind w:left="283"/>
        <w:jc w:val="both"/>
        <w:rPr>
          <w:rFonts w:cs="Times New Roman"/>
          <w:noProof/>
          <w:color w:val="000000" w:themeColor="text1"/>
        </w:rPr>
      </w:pPr>
      <w:r w:rsidRPr="000C67BC">
        <w:rPr>
          <w:rFonts w:cs="Times New Roman"/>
          <w:color w:val="000000" w:themeColor="text1"/>
        </w:rPr>
        <w:tab/>
        <w:t xml:space="preserve">d. </w:t>
      </w:r>
      <w:r w:rsidRPr="000C67BC">
        <w:rPr>
          <w:rFonts w:eastAsia="Aptos" w:cs="Times New Roman"/>
          <w:color w:val="000000" w:themeColor="text1"/>
          <w:lang w:val="vi-VN"/>
        </w:rPr>
        <w:t xml:space="preserve">Giả sử máy biến áp trên ở cuộn thứ cấp có 20 vòng bị quấn ngược thì tổng số vòng dây </w:t>
      </w:r>
      <w:r w:rsidRPr="000C67BC">
        <w:rPr>
          <w:rFonts w:eastAsia="Aptos" w:cs="Times New Roman"/>
          <w:color w:val="000000" w:themeColor="text1"/>
        </w:rPr>
        <w:t>thực tế được quấn trên cuộn</w:t>
      </w:r>
      <w:r w:rsidRPr="000C67BC">
        <w:rPr>
          <w:rFonts w:eastAsia="Aptos" w:cs="Times New Roman"/>
          <w:color w:val="000000" w:themeColor="text1"/>
          <w:lang w:val="vi-VN"/>
        </w:rPr>
        <w:t xml:space="preserve"> thứ cấp là 1020 vòng.</w:t>
      </w:r>
    </w:p>
    <w:p w:rsidR="00E435F6" w:rsidRPr="000C67BC" w:rsidRDefault="000C67BC" w:rsidP="000C67BC">
      <w:pPr>
        <w:spacing w:before="120" w:after="0" w:line="360" w:lineRule="auto"/>
        <w:rPr>
          <w:rFonts w:cs="Times New Roman"/>
          <w:bCs/>
          <w:color w:val="000000" w:themeColor="text1"/>
          <w:szCs w:val="24"/>
          <w:lang w:val="vi-VN"/>
        </w:rPr>
      </w:pPr>
      <w:r w:rsidRPr="00C9285A">
        <w:rPr>
          <w:rFonts w:cs="Times New Roman"/>
          <w:b/>
          <w:bCs/>
          <w:color w:val="0000FF"/>
          <w:szCs w:val="24"/>
          <w:lang w:val="vi-VN"/>
        </w:rPr>
        <w:lastRenderedPageBreak/>
        <w:t>Câu 4.</w:t>
      </w:r>
      <w:r w:rsidRPr="000C67BC">
        <w:rPr>
          <w:rFonts w:cs="Times New Roman"/>
          <w:b/>
          <w:bCs/>
          <w:color w:val="0000FF"/>
          <w:szCs w:val="24"/>
          <w:lang w:val="vi-VN"/>
        </w:rPr>
        <w:t xml:space="preserve"> </w:t>
      </w:r>
      <w:r w:rsidR="00E435F6" w:rsidRPr="000C67BC">
        <w:rPr>
          <w:rFonts w:eastAsia="Palatino Linotype" w:cs="Times New Roman"/>
          <w:color w:val="000000" w:themeColor="text1"/>
          <w:szCs w:val="24"/>
        </w:rPr>
        <w:t xml:space="preserve">Nguyên tố đồng có hai đồng vị bền là </w:t>
      </w:r>
      <w:r w:rsidR="00E435F6" w:rsidRPr="000C67BC">
        <w:rPr>
          <w:rFonts w:cs="Times New Roman"/>
          <w:noProof/>
          <w:position w:val="-12"/>
        </w:rPr>
        <w:object w:dxaOrig="540" w:dyaOrig="380">
          <v:shape id="_x0000_i1558" type="#_x0000_t75" alt="" style="width:27pt;height:19.5pt;mso-width-percent:0;mso-height-percent:0;mso-width-percent:0;mso-height-percent:0" o:ole="">
            <v:imagedata r:id="rId1183" o:title=""/>
          </v:shape>
          <o:OLEObject Type="Embed" ProgID="Equation.DSMT4" ShapeID="_x0000_i1558" DrawAspect="Content" ObjectID="_1804450022" r:id="rId1184"/>
        </w:object>
      </w:r>
      <w:r w:rsidR="00E435F6" w:rsidRPr="000C67BC">
        <w:rPr>
          <w:rFonts w:eastAsia="Palatino Linotype" w:cs="Times New Roman"/>
          <w:color w:val="000000" w:themeColor="text1"/>
          <w:szCs w:val="24"/>
        </w:rPr>
        <w:t xml:space="preserve">có khối lượng nguyên tử là 62,93 u và chiếm 69,15% đồng trong tự nhiên và </w:t>
      </w:r>
      <w:r w:rsidR="00E435F6" w:rsidRPr="000C67BC">
        <w:rPr>
          <w:rFonts w:cs="Times New Roman"/>
          <w:noProof/>
          <w:position w:val="-12"/>
        </w:rPr>
        <w:object w:dxaOrig="540" w:dyaOrig="380">
          <v:shape id="_x0000_i1559" type="#_x0000_t75" alt="" style="width:27pt;height:19.5pt;mso-width-percent:0;mso-height-percent:0;mso-width-percent:0;mso-height-percent:0" o:ole="">
            <v:imagedata r:id="rId1185" o:title=""/>
          </v:shape>
          <o:OLEObject Type="Embed" ProgID="Equation.DSMT4" ShapeID="_x0000_i1559" DrawAspect="Content" ObjectID="_1804450023" r:id="rId1186"/>
        </w:object>
      </w:r>
      <w:r w:rsidR="00E435F6" w:rsidRPr="000C67BC">
        <w:rPr>
          <w:rFonts w:eastAsia="Palatino Linotype" w:cs="Times New Roman"/>
          <w:color w:val="000000" w:themeColor="text1"/>
          <w:szCs w:val="24"/>
        </w:rPr>
        <w:t xml:space="preserve">có khối lượng nguyên tử là 64,93 u và chiếm 30,85% đồng trong tự nhiên. Biết hạt nhân </w:t>
      </w:r>
      <w:r w:rsidR="00E435F6" w:rsidRPr="000C67BC">
        <w:rPr>
          <w:rFonts w:cs="Times New Roman"/>
          <w:noProof/>
          <w:position w:val="-12"/>
        </w:rPr>
        <w:object w:dxaOrig="540" w:dyaOrig="380">
          <v:shape id="_x0000_i1560" type="#_x0000_t75" alt="" style="width:27pt;height:19.5pt;mso-width-percent:0;mso-height-percent:0;mso-width-percent:0;mso-height-percent:0" o:ole="">
            <v:imagedata r:id="rId1185" o:title=""/>
          </v:shape>
          <o:OLEObject Type="Embed" ProgID="Equation.DSMT4" ShapeID="_x0000_i1560" DrawAspect="Content" ObjectID="_1804450024" r:id="rId1187"/>
        </w:object>
      </w:r>
      <w:r w:rsidR="00E435F6" w:rsidRPr="000C67BC">
        <w:rPr>
          <w:rFonts w:eastAsia="Palatino Linotype" w:cs="Times New Roman"/>
          <w:color w:val="000000" w:themeColor="text1"/>
          <w:szCs w:val="24"/>
        </w:rPr>
        <w:t>có nhiều hơn hạt nhân</w:t>
      </w:r>
      <w:r w:rsidR="00E435F6" w:rsidRPr="000C67BC">
        <w:rPr>
          <w:rFonts w:cs="Times New Roman"/>
          <w:color w:val="000000" w:themeColor="text1"/>
          <w:szCs w:val="24"/>
        </w:rPr>
        <w:t xml:space="preserve"> </w:t>
      </w:r>
      <w:r w:rsidR="00E435F6" w:rsidRPr="000C67BC">
        <w:rPr>
          <w:rFonts w:cs="Times New Roman"/>
          <w:noProof/>
          <w:position w:val="-12"/>
        </w:rPr>
        <w:object w:dxaOrig="540" w:dyaOrig="380">
          <v:shape id="_x0000_i1561" type="#_x0000_t75" alt="" style="width:27pt;height:19.5pt;mso-width-percent:0;mso-height-percent:0;mso-width-percent:0;mso-height-percent:0" o:ole="">
            <v:imagedata r:id="rId1183" o:title=""/>
          </v:shape>
          <o:OLEObject Type="Embed" ProgID="Equation.DSMT4" ShapeID="_x0000_i1561" DrawAspect="Content" ObjectID="_1804450025" r:id="rId1188"/>
        </w:object>
      </w:r>
      <w:r w:rsidR="00E435F6" w:rsidRPr="000C67BC">
        <w:rPr>
          <w:rFonts w:cs="Times New Roman"/>
          <w:color w:val="000000" w:themeColor="text1"/>
          <w:szCs w:val="24"/>
        </w:rPr>
        <w:t xml:space="preserve">2 </w:t>
      </w:r>
      <w:r w:rsidR="00E435F6" w:rsidRPr="000C67BC">
        <w:rPr>
          <w:rFonts w:eastAsia="Palatino Linotype" w:cs="Times New Roman"/>
          <w:color w:val="000000" w:themeColor="text1"/>
          <w:szCs w:val="24"/>
        </w:rPr>
        <w:t>neutron.</w:t>
      </w:r>
      <w:r w:rsidR="00E435F6" w:rsidRPr="000C67BC">
        <w:rPr>
          <w:rFonts w:cs="Times New Roman"/>
          <w:color w:val="000000" w:themeColor="text1"/>
          <w:szCs w:val="24"/>
        </w:rPr>
        <w:t xml:space="preserve"> </w:t>
      </w:r>
      <w:r w:rsidR="00E435F6" w:rsidRPr="000C67BC">
        <w:rPr>
          <w:rFonts w:eastAsia="Palatino Linotype" w:cs="Times New Roman"/>
          <w:color w:val="000000" w:themeColor="text1"/>
          <w:szCs w:val="24"/>
        </w:rPr>
        <w:t xml:space="preserve">Bán kính gần đúng của hạt nhân được tính theo công thức </w:t>
      </w:r>
      <w:r w:rsidR="00E435F6" w:rsidRPr="000C67BC">
        <w:rPr>
          <w:rFonts w:cs="Times New Roman"/>
          <w:noProof/>
          <w:position w:val="-14"/>
        </w:rPr>
        <w:object w:dxaOrig="2180" w:dyaOrig="560">
          <v:shape id="_x0000_i1562" type="#_x0000_t75" alt="" style="width:108.75pt;height:27pt;mso-width-percent:0;mso-height-percent:0;mso-width-percent:0;mso-height-percent:0" o:ole="">
            <v:imagedata r:id="rId1189" o:title=""/>
          </v:shape>
          <o:OLEObject Type="Embed" ProgID="Equation.DSMT4" ShapeID="_x0000_i1562" DrawAspect="Content" ObjectID="_1804450026" r:id="rId1190"/>
        </w:object>
      </w:r>
    </w:p>
    <w:p w:rsidR="00E435F6" w:rsidRPr="000C67BC" w:rsidRDefault="00E435F6" w:rsidP="00643415">
      <w:pPr>
        <w:spacing w:line="360" w:lineRule="auto"/>
        <w:ind w:left="284" w:hanging="284"/>
        <w:jc w:val="both"/>
        <w:rPr>
          <w:rFonts w:eastAsia="Palatino Linotype"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 a. </w:t>
      </w:r>
      <w:r w:rsidRPr="000C67BC">
        <w:rPr>
          <w:rFonts w:eastAsia="Palatino Linotype" w:cs="Times New Roman"/>
          <w:color w:val="000000" w:themeColor="text1"/>
        </w:rPr>
        <w:t>Hai hạt nhân đồng vị của nguyên tố đồng có cùng điện tích.</w:t>
      </w:r>
    </w:p>
    <w:p w:rsidR="00E435F6" w:rsidRPr="000C67BC" w:rsidRDefault="00E435F6" w:rsidP="00643415">
      <w:pPr>
        <w:spacing w:line="360" w:lineRule="auto"/>
        <w:ind w:left="284" w:hanging="284"/>
        <w:jc w:val="both"/>
        <w:rPr>
          <w:rFonts w:eastAsia="Palatino Linotype" w:cs="Times New Roman"/>
          <w:bCs/>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b</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Kí hiệu hạt nhân đồng vị </w:t>
      </w:r>
      <w:r w:rsidRPr="000C67BC">
        <w:rPr>
          <w:rFonts w:cs="Times New Roman"/>
          <w:noProof/>
          <w:color w:val="000000" w:themeColor="text1"/>
          <w:position w:val="-12"/>
        </w:rPr>
        <w:object w:dxaOrig="540" w:dyaOrig="380">
          <v:shape id="_x0000_i1563" type="#_x0000_t75" alt="" style="width:27pt;height:19.5pt;mso-width-percent:0;mso-height-percent:0;mso-width-percent:0;mso-height-percent:0" o:ole="">
            <v:imagedata r:id="rId1185" o:title=""/>
          </v:shape>
          <o:OLEObject Type="Embed" ProgID="Equation.DSMT4" ShapeID="_x0000_i1563" DrawAspect="Content" ObjectID="_1804450027" r:id="rId1191"/>
        </w:object>
      </w:r>
      <w:r w:rsidRPr="000C67BC">
        <w:rPr>
          <w:rFonts w:eastAsia="Palatino Linotype" w:cs="Times New Roman"/>
          <w:bCs/>
          <w:color w:val="000000" w:themeColor="text1"/>
        </w:rPr>
        <w:t xml:space="preserve">là </w:t>
      </w:r>
      <w:r w:rsidRPr="000C67BC">
        <w:rPr>
          <w:rFonts w:cs="Times New Roman"/>
          <w:noProof/>
          <w:color w:val="000000" w:themeColor="text1"/>
          <w:position w:val="-12"/>
        </w:rPr>
        <w:object w:dxaOrig="580" w:dyaOrig="380">
          <v:shape id="_x0000_i1564" type="#_x0000_t75" alt="" style="width:29.25pt;height:19.5pt;mso-width-percent:0;mso-height-percent:0;mso-width-percent:0;mso-height-percent:0" o:ole="">
            <v:imagedata r:id="rId1192" o:title=""/>
          </v:shape>
          <o:OLEObject Type="Embed" ProgID="Equation.DSMT4" ShapeID="_x0000_i1564" DrawAspect="Content" ObjectID="_1804450028" r:id="rId1193"/>
        </w:object>
      </w:r>
    </w:p>
    <w:p w:rsidR="00E435F6" w:rsidRPr="000C67BC" w:rsidRDefault="00E435F6" w:rsidP="00643415">
      <w:pPr>
        <w:spacing w:line="360" w:lineRule="auto"/>
        <w:ind w:left="284" w:hanging="284"/>
        <w:jc w:val="both"/>
        <w:rPr>
          <w:rFonts w:eastAsia="Palatino Linotype" w:cs="Times New Roman"/>
          <w:bCs/>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c</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Khối lượng trung bình của nguyên tố đồng là 63,93 u.</w:t>
      </w:r>
    </w:p>
    <w:p w:rsidR="00E435F6" w:rsidRPr="000C67BC" w:rsidRDefault="00E435F6" w:rsidP="00643415">
      <w:pPr>
        <w:spacing w:line="360" w:lineRule="auto"/>
        <w:ind w:left="284" w:hanging="284"/>
        <w:jc w:val="both"/>
        <w:rPr>
          <w:rFonts w:eastAsia="Palatino Linotype" w:cs="Times New Roman"/>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d</w:t>
      </w:r>
      <w:r w:rsidRPr="000C67BC">
        <w:rPr>
          <w:rFonts w:eastAsia="Palatino Linotype" w:cs="Times New Roman"/>
          <w:bCs/>
          <w:color w:val="000000" w:themeColor="text1"/>
          <w:lang w:val="vi-VN"/>
        </w:rPr>
        <w:t>.</w:t>
      </w:r>
      <w:r w:rsidRPr="000C67BC">
        <w:rPr>
          <w:rFonts w:eastAsia="Palatino Linotype" w:cs="Times New Roman"/>
          <w:color w:val="000000" w:themeColor="text1"/>
        </w:rPr>
        <w:t xml:space="preserve"> Bán kính gần đúng của đồng vị </w:t>
      </w:r>
      <w:r w:rsidRPr="000C67BC">
        <w:rPr>
          <w:rFonts w:cs="Times New Roman"/>
          <w:noProof/>
          <w:color w:val="000000" w:themeColor="text1"/>
          <w:position w:val="-12"/>
        </w:rPr>
        <w:object w:dxaOrig="540" w:dyaOrig="380">
          <v:shape id="_x0000_i1565" type="#_x0000_t75" alt="" style="width:27pt;height:19.5pt;mso-width-percent:0;mso-height-percent:0;mso-width-percent:0;mso-height-percent:0" o:ole="">
            <v:imagedata r:id="rId1183" o:title=""/>
          </v:shape>
          <o:OLEObject Type="Embed" ProgID="Equation.DSMT4" ShapeID="_x0000_i1565" DrawAspect="Content" ObjectID="_1804450029" r:id="rId1194"/>
        </w:object>
      </w:r>
      <w:r w:rsidRPr="000C67BC">
        <w:rPr>
          <w:rFonts w:cs="Times New Roman"/>
          <w:color w:val="000000" w:themeColor="text1"/>
        </w:rPr>
        <w:t xml:space="preserve">là </w:t>
      </w:r>
      <w:r w:rsidRPr="000C67BC">
        <w:rPr>
          <w:rFonts w:cs="Times New Roman"/>
          <w:noProof/>
          <w:color w:val="000000" w:themeColor="text1"/>
          <w:position w:val="-10"/>
        </w:rPr>
        <w:object w:dxaOrig="1359" w:dyaOrig="360">
          <v:shape id="_x0000_i1566" type="#_x0000_t75" alt="" style="width:68.25pt;height:19.5pt;mso-width-percent:0;mso-height-percent:0;mso-width-percent:0;mso-height-percent:0" o:ole="">
            <v:imagedata r:id="rId1195" o:title=""/>
          </v:shape>
          <o:OLEObject Type="Embed" ProgID="Equation.DSMT4" ShapeID="_x0000_i1566" DrawAspect="Content" ObjectID="_1804450030" r:id="rId1196"/>
        </w:object>
      </w:r>
    </w:p>
    <w:bookmarkEnd w:id="17"/>
    <w:p w:rsidR="00E435F6" w:rsidRPr="000C67BC" w:rsidRDefault="00E435F6" w:rsidP="00643415">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rPr>
        <w:tab/>
        <w:t xml:space="preserve">PHẦN III. CÂU TRẮC NGHIỆM TRẢ LỜI NGẮN. </w:t>
      </w:r>
      <w:r w:rsidRPr="000C67BC">
        <w:rPr>
          <w:rFonts w:cs="Times New Roman"/>
          <w:color w:val="000000" w:themeColor="text1"/>
        </w:rPr>
        <w:t>Thí sinh trả lời từ câu 1 đến câu 6.</w:t>
      </w:r>
    </w:p>
    <w:p w:rsidR="00E435F6" w:rsidRPr="000C67BC" w:rsidRDefault="000C67BC" w:rsidP="000C67BC">
      <w:pPr>
        <w:spacing w:after="0" w:line="360" w:lineRule="auto"/>
        <w:rPr>
          <w:rFonts w:cs="Times New Roman"/>
          <w:color w:val="000000" w:themeColor="text1"/>
          <w:szCs w:val="24"/>
        </w:rPr>
      </w:pPr>
      <w:r w:rsidRPr="00C9285A">
        <w:rPr>
          <w:rFonts w:cs="Times New Roman"/>
          <w:b/>
          <w:color w:val="0000FF"/>
          <w:szCs w:val="24"/>
        </w:rPr>
        <w:t>Câu 1.</w:t>
      </w:r>
      <w:r w:rsidRPr="000C67BC">
        <w:rPr>
          <w:rFonts w:cs="Times New Roman"/>
          <w:b/>
          <w:color w:val="0000FF"/>
          <w:szCs w:val="24"/>
        </w:rPr>
        <w:t xml:space="preserve"> </w:t>
      </w:r>
      <w:r w:rsidR="00E435F6" w:rsidRPr="000C67BC">
        <w:rPr>
          <w:rFonts w:eastAsia="Palatino Linotype" w:cs="Times New Roman"/>
          <w:color w:val="000000" w:themeColor="text1"/>
          <w:szCs w:val="24"/>
        </w:rPr>
        <w:t xml:space="preserve">Hạt nhân </w:t>
      </w:r>
      <w:r w:rsidR="00E435F6" w:rsidRPr="000C67BC">
        <w:rPr>
          <w:rFonts w:cs="Times New Roman"/>
          <w:noProof/>
          <w:position w:val="-6"/>
        </w:rPr>
        <w:object w:dxaOrig="499" w:dyaOrig="320">
          <v:shape id="_x0000_i1567" type="#_x0000_t75" alt="" style="width:24.75pt;height:16.5pt;mso-width-percent:0;mso-height-percent:0;mso-width-percent:0;mso-height-percent:0" o:ole="">
            <v:imagedata r:id="rId1197" o:title=""/>
          </v:shape>
          <o:OLEObject Type="Embed" ProgID="Equation.DSMT4" ShapeID="_x0000_i1567" DrawAspect="Content" ObjectID="_1804450031" r:id="rId1198"/>
        </w:object>
      </w:r>
      <w:r w:rsidR="00E435F6" w:rsidRPr="000C67BC">
        <w:rPr>
          <w:rFonts w:eastAsia="Palatino Linotype" w:cs="Times New Roman"/>
          <w:color w:val="000000" w:themeColor="text1"/>
          <w:szCs w:val="24"/>
        </w:rPr>
        <w:t xml:space="preserve"> có điện tích là </w:t>
      </w:r>
      <w:r w:rsidR="00E435F6" w:rsidRPr="000C67BC">
        <w:rPr>
          <w:rFonts w:cs="Times New Roman"/>
          <w:noProof/>
          <w:position w:val="-10"/>
        </w:rPr>
        <w:object w:dxaOrig="620" w:dyaOrig="320">
          <v:shape id="_x0000_i1568" type="#_x0000_t75" alt="" style="width:30.75pt;height:17.25pt;mso-width-percent:0;mso-height-percent:0;mso-width-percent:0;mso-height-percent:0" o:ole="">
            <v:imagedata r:id="rId1199" o:title=""/>
          </v:shape>
          <o:OLEObject Type="Embed" ProgID="Equation.DSMT4" ShapeID="_x0000_i1568" DrawAspect="Content" ObjectID="_1804450032" r:id="rId1200"/>
        </w:object>
      </w:r>
      <w:r w:rsidR="00E435F6" w:rsidRPr="000C67BC">
        <w:rPr>
          <w:rFonts w:eastAsia="Palatino Linotype" w:cs="Times New Roman"/>
          <w:color w:val="000000" w:themeColor="text1"/>
          <w:szCs w:val="24"/>
        </w:rPr>
        <w:t xml:space="preserve"> Có bao nhiêu neutron trong hạt nhân </w:t>
      </w:r>
      <w:r w:rsidR="00E435F6" w:rsidRPr="000C67BC">
        <w:rPr>
          <w:rFonts w:cs="Times New Roman"/>
          <w:noProof/>
          <w:position w:val="-6"/>
        </w:rPr>
        <w:object w:dxaOrig="620" w:dyaOrig="320">
          <v:shape id="_x0000_i1569" type="#_x0000_t75" alt="" style="width:30.75pt;height:16.5pt;mso-width-percent:0;mso-height-percent:0;mso-width-percent:0;mso-height-percent:0" o:ole="">
            <v:imagedata r:id="rId1201" o:title=""/>
          </v:shape>
          <o:OLEObject Type="Embed" ProgID="Equation.DSMT4" ShapeID="_x0000_i1569" DrawAspect="Content" ObjectID="_1804450033" r:id="rId1202"/>
        </w:object>
      </w:r>
    </w:p>
    <w:p w:rsidR="00E435F6" w:rsidRPr="000C67BC" w:rsidRDefault="000C67BC" w:rsidP="000C67BC">
      <w:pPr>
        <w:spacing w:after="0" w:line="360" w:lineRule="auto"/>
        <w:rPr>
          <w:rFonts w:cs="Times New Roman"/>
          <w:color w:val="000000" w:themeColor="text1"/>
          <w:szCs w:val="24"/>
        </w:rPr>
      </w:pPr>
      <w:r w:rsidRPr="00C9285A">
        <w:rPr>
          <w:rFonts w:cs="Times New Roman"/>
          <w:b/>
          <w:color w:val="0000FF"/>
          <w:szCs w:val="24"/>
        </w:rPr>
        <w:t>Câu 2.</w:t>
      </w:r>
      <w:r w:rsidRPr="000C67BC">
        <w:rPr>
          <w:rFonts w:cs="Times New Roman"/>
          <w:b/>
          <w:color w:val="0000FF"/>
          <w:szCs w:val="24"/>
        </w:rPr>
        <w:t xml:space="preserve"> </w:t>
      </w:r>
      <w:r w:rsidR="00E435F6" w:rsidRPr="000C67BC">
        <w:rPr>
          <w:rFonts w:cs="Times New Roman"/>
          <w:color w:val="000000" w:themeColor="text1"/>
          <w:spacing w:val="3"/>
          <w:szCs w:val="24"/>
          <w:shd w:val="clear" w:color="auto" w:fill="FFFFFF"/>
        </w:rPr>
        <w:t>Sóng FM của Đài Tiếng Nói Việt Nam có tần số 100 MHz. Bước sóng của sóng này bằng bao nhiêu m?</w:t>
      </w:r>
    </w:p>
    <w:p w:rsidR="00E435F6" w:rsidRPr="000C67BC" w:rsidRDefault="000C67BC" w:rsidP="000C67BC">
      <w:pPr>
        <w:spacing w:before="120" w:after="0" w:line="360" w:lineRule="auto"/>
        <w:contextualSpacing/>
        <w:jc w:val="both"/>
        <w:rPr>
          <w:rFonts w:cs="Times New Roman"/>
          <w:color w:val="000000" w:themeColor="text1"/>
        </w:rPr>
      </w:pPr>
      <w:r w:rsidRPr="00C9285A">
        <w:rPr>
          <w:rFonts w:cs="Times New Roman"/>
          <w:b/>
          <w:color w:val="0000FF"/>
          <w:szCs w:val="24"/>
        </w:rPr>
        <w:t>Câu 3.</w:t>
      </w:r>
      <w:r w:rsidRPr="000C67BC">
        <w:rPr>
          <w:rFonts w:cs="Times New Roman"/>
          <w:b/>
          <w:color w:val="0000FF"/>
          <w:szCs w:val="24"/>
        </w:rPr>
        <w:t xml:space="preserve"> </w:t>
      </w:r>
      <w:r w:rsidR="00E435F6" w:rsidRPr="000C67BC">
        <w:rPr>
          <w:rFonts w:cs="Times New Roman"/>
          <w:color w:val="000000" w:themeColor="text1"/>
        </w:rPr>
        <w:t xml:space="preserve">Biết rằng các thang đo nhiệt độ có quan hệ tuyến tính với nhau, nghĩa là nếu có hai thang nhiệt độ X và Y nào đó, khi đó mối quan hệ giũa các nhiệt độ trong hai thang đo được liên hệ với nhau qua hệ thức </w:t>
      </w:r>
      <w:r w:rsidR="00E435F6" w:rsidRPr="000C67BC">
        <w:rPr>
          <w:rFonts w:eastAsia="Aptos" w:cs="Times New Roman"/>
          <w:noProof/>
          <w:color w:val="000000" w:themeColor="text1"/>
          <w:position w:val="-10"/>
        </w:rPr>
        <w:object w:dxaOrig="1100" w:dyaOrig="320">
          <v:shape id="_x0000_i1570" type="#_x0000_t75" alt="" style="width:54.75pt;height:16.5pt;mso-width-percent:0;mso-height-percent:0;mso-width-percent:0;mso-height-percent:0" o:ole="">
            <v:imagedata r:id="rId1203" o:title=""/>
          </v:shape>
          <o:OLEObject Type="Embed" ProgID="Equation.DSMT4" ShapeID="_x0000_i1570" DrawAspect="Content" ObjectID="_1804450034" r:id="rId1204"/>
        </w:object>
      </w:r>
      <w:r w:rsidR="00E435F6" w:rsidRPr="000C67BC">
        <w:rPr>
          <w:rFonts w:cs="Times New Roman"/>
          <w:color w:val="000000" w:themeColor="text1"/>
        </w:rPr>
        <w:t xml:space="preserve"> với x và y là các nhiệt độ tương ứng trong hai thang đo tại cùng một trạng thái nào đó của một vật, a và b là các hằng số. Dựa vào mối liên hệ trên và hai cặp nhiệt độ của nước là: điểm nước đóng băng</w:t>
      </w:r>
      <w:r w:rsidR="00E435F6" w:rsidRPr="000C67BC">
        <w:rPr>
          <w:rFonts w:eastAsia="Aptos" w:cs="Times New Roman"/>
          <w:noProof/>
          <w:color w:val="000000" w:themeColor="text1"/>
          <w:position w:val="-14"/>
        </w:rPr>
        <w:object w:dxaOrig="1240" w:dyaOrig="400">
          <v:shape id="_x0000_i1571" type="#_x0000_t75" alt="" style="width:62.25pt;height:20.25pt;mso-width-percent:0;mso-height-percent:0;mso-width-percent:0;mso-height-percent:0" o:ole="">
            <v:imagedata r:id="rId1205" o:title=""/>
          </v:shape>
          <o:OLEObject Type="Embed" ProgID="Equation.DSMT4" ShapeID="_x0000_i1571" DrawAspect="Content" ObjectID="_1804450035" r:id="rId1206"/>
        </w:object>
      </w:r>
      <w:r w:rsidR="00E435F6" w:rsidRPr="000C67BC">
        <w:rPr>
          <w:rFonts w:cs="Times New Roman"/>
          <w:color w:val="000000" w:themeColor="text1"/>
        </w:rPr>
        <w:t xml:space="preserve"> và điểm nước sôi </w:t>
      </w:r>
      <w:r w:rsidR="00E435F6" w:rsidRPr="000C67BC">
        <w:rPr>
          <w:rFonts w:eastAsia="Aptos" w:cs="Times New Roman"/>
          <w:noProof/>
          <w:color w:val="000000" w:themeColor="text1"/>
          <w:position w:val="-14"/>
        </w:rPr>
        <w:object w:dxaOrig="1579" w:dyaOrig="400">
          <v:shape id="_x0000_i1572" type="#_x0000_t75" alt="" style="width:78.75pt;height:20.25pt;mso-width-percent:0;mso-height-percent:0;mso-width-percent:0;mso-height-percent:0" o:ole="">
            <v:imagedata r:id="rId1207" o:title=""/>
          </v:shape>
          <o:OLEObject Type="Embed" ProgID="Equation.DSMT4" ShapeID="_x0000_i1572" DrawAspect="Content" ObjectID="_1804450036" r:id="rId1208"/>
        </w:object>
      </w:r>
      <w:r w:rsidR="00E435F6" w:rsidRPr="000C67BC">
        <w:rPr>
          <w:rFonts w:cs="Times New Roman"/>
          <w:color w:val="000000" w:themeColor="text1"/>
        </w:rPr>
        <w:t>. Hãy thiết lập công thức liên hệ về nhiệt độ giữa hai thang đo nhiệt độ Celcius và Fahrenheit bằng cách sử dụng mối quan hệ tuyến tính giữa chúng.</w:t>
      </w:r>
    </w:p>
    <w:p w:rsidR="00E435F6" w:rsidRPr="000C67BC" w:rsidRDefault="000C67BC" w:rsidP="000C67BC">
      <w:pPr>
        <w:tabs>
          <w:tab w:val="left" w:pos="426"/>
        </w:tabs>
        <w:spacing w:after="0" w:line="360" w:lineRule="auto"/>
        <w:jc w:val="both"/>
        <w:rPr>
          <w:rFonts w:cs="Times New Roman"/>
          <w:color w:val="000000" w:themeColor="text1"/>
          <w:szCs w:val="24"/>
        </w:rPr>
      </w:pPr>
      <w:r w:rsidRPr="00C9285A">
        <w:rPr>
          <w:rFonts w:cs="Times New Roman"/>
          <w:b/>
          <w:color w:val="0000FF"/>
          <w:szCs w:val="24"/>
        </w:rPr>
        <w:t>Câu 4.</w:t>
      </w:r>
      <w:r w:rsidRPr="000C67BC">
        <w:rPr>
          <w:rFonts w:cs="Times New Roman"/>
          <w:b/>
          <w:color w:val="0000FF"/>
          <w:szCs w:val="24"/>
        </w:rPr>
        <w:t xml:space="preserve"> </w:t>
      </w:r>
      <w:r w:rsidR="00E435F6" w:rsidRPr="000C67BC">
        <w:rPr>
          <w:rFonts w:cs="Times New Roman"/>
          <w:color w:val="000000" w:themeColor="text1"/>
          <w:szCs w:val="24"/>
        </w:rPr>
        <w:t xml:space="preserve">Động năng trung bình của phân tử khí helium ở nhiệt độ </w:t>
      </w:r>
      <w:r w:rsidR="00E435F6" w:rsidRPr="000C67BC">
        <w:rPr>
          <w:rFonts w:cs="Times New Roman"/>
          <w:noProof/>
          <w:position w:val="-6"/>
        </w:rPr>
        <w:object w:dxaOrig="440" w:dyaOrig="279">
          <v:shape id="_x0000_i1573" type="#_x0000_t75" alt="" style="width:21.75pt;height:14.25pt;mso-width-percent:0;mso-height-percent:0;mso-width-percent:0;mso-height-percent:0" o:ole="">
            <v:imagedata r:id="rId1209" o:title=""/>
          </v:shape>
          <o:OLEObject Type="Embed" ProgID="Equation.DSMT4" ShapeID="_x0000_i1573" DrawAspect="Content" ObjectID="_1804450037" r:id="rId1210"/>
        </w:object>
      </w:r>
      <w:r w:rsidR="00E435F6" w:rsidRPr="000C67BC">
        <w:rPr>
          <w:rFonts w:cs="Times New Roman"/>
          <w:color w:val="000000" w:themeColor="text1"/>
          <w:szCs w:val="24"/>
        </w:rPr>
        <w:t xml:space="preserve"> là bao nhiêu </w:t>
      </w:r>
      <w:r w:rsidR="00E435F6" w:rsidRPr="000C67BC">
        <w:rPr>
          <w:rFonts w:cs="Times New Roman"/>
          <w:noProof/>
          <w:position w:val="-16"/>
        </w:rPr>
        <w:object w:dxaOrig="880" w:dyaOrig="440">
          <v:shape id="_x0000_i1574" type="#_x0000_t75" alt="" style="width:44.25pt;height:21.75pt;mso-width-percent:0;mso-height-percent:0;mso-width-percent:0;mso-height-percent:0" o:ole="">
            <v:imagedata r:id="rId1211" o:title=""/>
          </v:shape>
          <o:OLEObject Type="Embed" ProgID="Equation.DSMT4" ShapeID="_x0000_i1574" DrawAspect="Content" ObjectID="_1804450038" r:id="rId1212"/>
        </w:object>
      </w:r>
      <w:r w:rsidR="00E435F6" w:rsidRPr="000C67BC">
        <w:rPr>
          <w:rFonts w:cs="Times New Roman"/>
          <w:color w:val="000000" w:themeColor="text1"/>
          <w:szCs w:val="24"/>
        </w:rPr>
        <w:t>?</w:t>
      </w:r>
    </w:p>
    <w:p w:rsidR="00E435F6"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5.</w:t>
      </w:r>
      <w:r w:rsidRPr="000C67BC">
        <w:rPr>
          <w:rFonts w:cs="Times New Roman"/>
          <w:b/>
          <w:bCs/>
          <w:color w:val="0000FF"/>
          <w:szCs w:val="24"/>
          <w:lang w:val="vi-VN"/>
        </w:rPr>
        <w:t xml:space="preserve"> </w:t>
      </w:r>
      <w:r w:rsidR="00E435F6" w:rsidRPr="000C67BC">
        <w:rPr>
          <w:rFonts w:eastAsia="Palatino Linotype" w:cs="Times New Roman"/>
          <w:color w:val="000000" w:themeColor="text1"/>
          <w:szCs w:val="24"/>
        </w:rPr>
        <w:t>Một bình có dung tích V</w:t>
      </w:r>
      <w:r w:rsidR="00E435F6" w:rsidRPr="000C67BC">
        <w:rPr>
          <w:rFonts w:eastAsia="Palatino Linotype" w:cs="Times New Roman"/>
          <w:color w:val="000000" w:themeColor="text1"/>
          <w:szCs w:val="24"/>
          <w:lang w:val="vi-VN"/>
        </w:rPr>
        <w:t xml:space="preserve"> = 10</w:t>
      </w:r>
      <w:r w:rsidR="00E435F6" w:rsidRPr="000C67BC">
        <w:rPr>
          <w:rFonts w:eastAsia="Palatino Linotype" w:cs="Times New Roman"/>
          <w:color w:val="000000" w:themeColor="text1"/>
          <w:szCs w:val="24"/>
        </w:rPr>
        <w:t xml:space="preserve"> lít chứa một lượng khí hiđrô bị nén ở áp suất p</w:t>
      </w:r>
      <w:r w:rsidR="00E435F6" w:rsidRPr="000C67BC">
        <w:rPr>
          <w:rFonts w:eastAsia="Palatino Linotype" w:cs="Times New Roman"/>
          <w:color w:val="000000" w:themeColor="text1"/>
          <w:szCs w:val="24"/>
          <w:lang w:val="vi-VN"/>
        </w:rPr>
        <w:t xml:space="preserve"> = 50 atm</w:t>
      </w:r>
      <w:r w:rsidR="00E435F6" w:rsidRPr="000C67BC">
        <w:rPr>
          <w:rFonts w:eastAsia="Palatino Linotype" w:cs="Times New Roman"/>
          <w:color w:val="000000" w:themeColor="text1"/>
          <w:szCs w:val="24"/>
        </w:rPr>
        <w:t xml:space="preserve"> và nhiệt độ </w:t>
      </w:r>
      <w:r w:rsidR="00E435F6" w:rsidRPr="000C67BC">
        <w:rPr>
          <w:rFonts w:cs="Times New Roman"/>
          <w:noProof/>
          <w:vertAlign w:val="subscript"/>
        </w:rPr>
        <w:object w:dxaOrig="444" w:dyaOrig="276">
          <v:shape id="_x0000_i1575" type="#_x0000_t75" alt="" style="width:21.75pt;height:13.5pt;mso-width-percent:0;mso-height-percent:0;mso-width-percent:0;mso-height-percent:0" o:ole="">
            <v:imagedata r:id="rId1213" o:title=""/>
          </v:shape>
          <o:OLEObject Type="Embed" ProgID="Equation.DSMT4" ShapeID="_x0000_i1575" DrawAspect="Content" ObjectID="_1804450039" r:id="rId1214"/>
        </w:object>
      </w:r>
      <w:r w:rsidR="00E435F6" w:rsidRPr="000C67BC">
        <w:rPr>
          <w:rFonts w:eastAsia="Palatino Linotype" w:cs="Times New Roman"/>
          <w:color w:val="000000" w:themeColor="text1"/>
          <w:szCs w:val="24"/>
        </w:rPr>
        <w:t xml:space="preserve">. Khi nung nóng bình, do bình hở nên có một phần khí thoát ra; phần khí còn lại có nhiệt độ </w:t>
      </w:r>
      <w:r w:rsidR="00E435F6" w:rsidRPr="000C67BC">
        <w:rPr>
          <w:rFonts w:cs="Times New Roman"/>
          <w:noProof/>
          <w:vertAlign w:val="subscript"/>
        </w:rPr>
        <w:object w:dxaOrig="553" w:dyaOrig="276">
          <v:shape id="_x0000_i1576" type="#_x0000_t75" alt="" style="width:27pt;height:13.5pt;mso-width-percent:0;mso-height-percent:0;mso-width-percent:0;mso-height-percent:0" o:ole="">
            <v:imagedata r:id="rId1215" o:title=""/>
          </v:shape>
          <o:OLEObject Type="Embed" ProgID="Equation.DSMT4" ShapeID="_x0000_i1576" DrawAspect="Content" ObjectID="_1804450040" r:id="rId1216"/>
        </w:object>
      </w:r>
      <w:r w:rsidR="00E435F6" w:rsidRPr="000C67BC">
        <w:rPr>
          <w:rFonts w:eastAsia="Palatino Linotype" w:cs="Times New Roman"/>
          <w:color w:val="000000" w:themeColor="text1"/>
          <w:szCs w:val="24"/>
        </w:rPr>
        <w:t xml:space="preserve"> và vẫn dưới áp suất như cũ. Tính khối lượng khí đã thoát ra.</w:t>
      </w:r>
    </w:p>
    <w:p w:rsidR="00E435F6"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6.</w:t>
      </w:r>
      <w:r w:rsidRPr="000C67BC">
        <w:rPr>
          <w:rFonts w:cs="Times New Roman"/>
          <w:b/>
          <w:bCs/>
          <w:color w:val="0000FF"/>
          <w:szCs w:val="24"/>
          <w:lang w:val="vi-VN"/>
        </w:rPr>
        <w:t xml:space="preserve"> </w:t>
      </w:r>
      <w:r w:rsidR="00E435F6" w:rsidRPr="000C67BC">
        <w:rPr>
          <w:rFonts w:cs="Times New Roman"/>
          <w:bCs/>
          <w:color w:val="000000" w:themeColor="text1"/>
          <w:szCs w:val="24"/>
        </w:rPr>
        <w:t xml:space="preserve">Hạt nhân urani </w:t>
      </w:r>
      <w:r w:rsidR="00E435F6" w:rsidRPr="000C67BC">
        <w:rPr>
          <w:rFonts w:cs="Times New Roman"/>
          <w:noProof/>
          <w:position w:val="-12"/>
        </w:rPr>
        <w:object w:dxaOrig="499" w:dyaOrig="380">
          <v:shape id="_x0000_i1577" type="#_x0000_t75" alt="" style="width:24.75pt;height:19.5pt;mso-width-percent:0;mso-height-percent:0;mso-width-percent:0;mso-height-percent:0" o:ole="">
            <v:imagedata r:id="rId1217" o:title=""/>
          </v:shape>
          <o:OLEObject Type="Embed" ProgID="Equation.DSMT4" ShapeID="_x0000_i1577" DrawAspect="Content" ObjectID="_1804450041" r:id="rId1218"/>
        </w:object>
      </w:r>
      <w:r w:rsidR="00E435F6" w:rsidRPr="000C67BC">
        <w:rPr>
          <w:rFonts w:cs="Times New Roman"/>
          <w:bCs/>
          <w:color w:val="000000" w:themeColor="text1"/>
          <w:szCs w:val="24"/>
        </w:rPr>
        <w:t xml:space="preserve"> sau một chuỗi phân rã, biến đổi thành hạt nhân chì </w:t>
      </w:r>
      <w:r w:rsidR="00E435F6" w:rsidRPr="000C67BC">
        <w:rPr>
          <w:rFonts w:cs="Times New Roman"/>
          <w:noProof/>
          <w:position w:val="-12"/>
        </w:rPr>
        <w:object w:dxaOrig="620" w:dyaOrig="380">
          <v:shape id="_x0000_i1578" type="#_x0000_t75" alt="" style="width:30pt;height:19.5pt;mso-width-percent:0;mso-height-percent:0;mso-width-percent:0;mso-height-percent:0" o:ole="">
            <v:imagedata r:id="rId1219" o:title=""/>
          </v:shape>
          <o:OLEObject Type="Embed" ProgID="Equation.DSMT4" ShapeID="_x0000_i1578" DrawAspect="Content" ObjectID="_1804450042" r:id="rId1220"/>
        </w:object>
      </w:r>
      <w:r w:rsidR="00E435F6" w:rsidRPr="000C67BC">
        <w:rPr>
          <w:rFonts w:cs="Times New Roman"/>
          <w:bCs/>
          <w:color w:val="000000" w:themeColor="text1"/>
          <w:szCs w:val="24"/>
        </w:rPr>
        <w:t> Chu kì bán rã của </w:t>
      </w:r>
      <w:r w:rsidR="00E435F6" w:rsidRPr="000C67BC">
        <w:rPr>
          <w:rFonts w:cs="Times New Roman"/>
          <w:noProof/>
          <w:position w:val="-12"/>
        </w:rPr>
        <w:object w:dxaOrig="499" w:dyaOrig="380">
          <v:shape id="_x0000_i1579" type="#_x0000_t75" alt="" style="width:24.75pt;height:19.5pt;mso-width-percent:0;mso-height-percent:0;mso-width-percent:0;mso-height-percent:0" o:ole="">
            <v:imagedata r:id="rId1221" o:title=""/>
          </v:shape>
          <o:OLEObject Type="Embed" ProgID="Equation.DSMT4" ShapeID="_x0000_i1579" DrawAspect="Content" ObjectID="_1804450043" r:id="rId1222"/>
        </w:object>
      </w:r>
      <w:r w:rsidR="00E435F6" w:rsidRPr="000C67BC">
        <w:rPr>
          <w:rFonts w:cs="Times New Roman"/>
          <w:bCs/>
          <w:color w:val="000000" w:themeColor="text1"/>
          <w:szCs w:val="24"/>
        </w:rPr>
        <w:t> biến đổi thành hạt nhân chì là 4,47. 10</w:t>
      </w:r>
      <w:r w:rsidR="00E435F6" w:rsidRPr="000C67BC">
        <w:rPr>
          <w:rFonts w:cs="Times New Roman"/>
          <w:bCs/>
          <w:color w:val="000000" w:themeColor="text1"/>
          <w:szCs w:val="24"/>
          <w:vertAlign w:val="superscript"/>
        </w:rPr>
        <w:t>9</w:t>
      </w:r>
      <w:r w:rsidR="00E435F6" w:rsidRPr="000C67BC">
        <w:rPr>
          <w:rFonts w:cs="Times New Roman"/>
          <w:bCs/>
          <w:color w:val="000000" w:themeColor="text1"/>
          <w:szCs w:val="24"/>
        </w:rPr>
        <w:t> năm. Khối đá được phát hiện có chứa 1,188. 10</w:t>
      </w:r>
      <w:r w:rsidR="00E435F6" w:rsidRPr="000C67BC">
        <w:rPr>
          <w:rFonts w:cs="Times New Roman"/>
          <w:bCs/>
          <w:color w:val="000000" w:themeColor="text1"/>
          <w:szCs w:val="24"/>
          <w:vertAlign w:val="superscript"/>
        </w:rPr>
        <w:t>20</w:t>
      </w:r>
      <w:r w:rsidR="00E435F6" w:rsidRPr="000C67BC">
        <w:rPr>
          <w:rFonts w:cs="Times New Roman"/>
          <w:bCs/>
          <w:color w:val="000000" w:themeColor="text1"/>
          <w:szCs w:val="24"/>
        </w:rPr>
        <w:t> hạt nhân </w:t>
      </w:r>
      <w:r w:rsidR="00E435F6" w:rsidRPr="000C67BC">
        <w:rPr>
          <w:rFonts w:cs="Times New Roman"/>
          <w:noProof/>
          <w:position w:val="-12"/>
        </w:rPr>
        <w:object w:dxaOrig="499" w:dyaOrig="380">
          <v:shape id="_x0000_i1580" type="#_x0000_t75" alt="" style="width:24.75pt;height:19.5pt;mso-width-percent:0;mso-height-percent:0;mso-width-percent:0;mso-height-percent:0" o:ole="">
            <v:imagedata r:id="rId1223" o:title=""/>
          </v:shape>
          <o:OLEObject Type="Embed" ProgID="Equation.DSMT4" ShapeID="_x0000_i1580" DrawAspect="Content" ObjectID="_1804450044" r:id="rId1224"/>
        </w:object>
      </w:r>
      <w:r w:rsidR="00E435F6" w:rsidRPr="000C67BC">
        <w:rPr>
          <w:rFonts w:cs="Times New Roman"/>
          <w:bCs/>
          <w:color w:val="000000" w:themeColor="text1"/>
          <w:szCs w:val="24"/>
        </w:rPr>
        <w:t> và 6,239. 10</w:t>
      </w:r>
      <w:r w:rsidR="00E435F6" w:rsidRPr="000C67BC">
        <w:rPr>
          <w:rFonts w:cs="Times New Roman"/>
          <w:bCs/>
          <w:color w:val="000000" w:themeColor="text1"/>
          <w:szCs w:val="24"/>
          <w:vertAlign w:val="superscript"/>
        </w:rPr>
        <w:t>18</w:t>
      </w:r>
      <w:r w:rsidR="00E435F6" w:rsidRPr="000C67BC">
        <w:rPr>
          <w:rFonts w:cs="Times New Roman"/>
          <w:bCs/>
          <w:color w:val="000000" w:themeColor="text1"/>
          <w:szCs w:val="24"/>
        </w:rPr>
        <w:t> hạt nhân </w:t>
      </w:r>
      <w:r w:rsidR="00E435F6" w:rsidRPr="000C67BC">
        <w:rPr>
          <w:rFonts w:cs="Times New Roman"/>
          <w:noProof/>
          <w:position w:val="-12"/>
        </w:rPr>
        <w:object w:dxaOrig="620" w:dyaOrig="380">
          <v:shape id="_x0000_i1581" type="#_x0000_t75" alt="" style="width:30pt;height:19.5pt;mso-width-percent:0;mso-height-percent:0;mso-width-percent:0;mso-height-percent:0" o:ole="">
            <v:imagedata r:id="rId1225" o:title=""/>
          </v:shape>
          <o:OLEObject Type="Embed" ProgID="Equation.DSMT4" ShapeID="_x0000_i1581" DrawAspect="Content" ObjectID="_1804450045" r:id="rId1226"/>
        </w:object>
      </w:r>
      <w:r w:rsidR="00E435F6" w:rsidRPr="000C67BC">
        <w:rPr>
          <w:rFonts w:cs="Times New Roman"/>
          <w:bCs/>
          <w:color w:val="000000" w:themeColor="text1"/>
          <w:szCs w:val="24"/>
        </w:rPr>
        <w:t xml:space="preserve"> Giả sử khối đá lúc mới hình thành không chứa chì và tất cả lượng chì có mặt trong đó đều là sản phẩm phân rã của </w:t>
      </w:r>
      <w:r w:rsidR="00E435F6" w:rsidRPr="000C67BC">
        <w:rPr>
          <w:rFonts w:cs="Times New Roman"/>
          <w:noProof/>
          <w:position w:val="-12"/>
        </w:rPr>
        <w:object w:dxaOrig="499" w:dyaOrig="380">
          <v:shape id="_x0000_i1582" type="#_x0000_t75" alt="" style="width:24.75pt;height:19.5pt;mso-width-percent:0;mso-height-percent:0;mso-width-percent:0;mso-height-percent:0" o:ole="">
            <v:imagedata r:id="rId1227" o:title=""/>
          </v:shape>
          <o:OLEObject Type="Embed" ProgID="Equation.DSMT4" ShapeID="_x0000_i1582" DrawAspect="Content" ObjectID="_1804450046" r:id="rId1228"/>
        </w:object>
      </w:r>
      <w:r w:rsidR="00E435F6" w:rsidRPr="000C67BC">
        <w:rPr>
          <w:rFonts w:cs="Times New Roman"/>
          <w:bCs/>
          <w:color w:val="000000" w:themeColor="text1"/>
          <w:szCs w:val="24"/>
        </w:rPr>
        <w:t xml:space="preserve">. Tuổi của khối đá khi được phát hiện </w:t>
      </w:r>
      <w:r w:rsidR="00E435F6" w:rsidRPr="000C67BC">
        <w:rPr>
          <w:rFonts w:eastAsia="Palatino Linotype" w:cs="Times New Roman"/>
          <w:bCs/>
          <w:color w:val="000000" w:themeColor="text1"/>
          <w:szCs w:val="24"/>
        </w:rPr>
        <w:t xml:space="preserve">là </w:t>
      </w:r>
      <w:r w:rsidR="00E435F6" w:rsidRPr="000C67BC">
        <w:rPr>
          <w:rFonts w:cs="Times New Roman"/>
          <w:noProof/>
          <w:position w:val="-6"/>
        </w:rPr>
        <w:object w:dxaOrig="1060" w:dyaOrig="320">
          <v:shape id="_x0000_i1583" type="#_x0000_t75" alt="" style="width:52.5pt;height:15.75pt;mso-width-percent:0;mso-height-percent:0;mso-width-percent:0;mso-height-percent:0" o:ole="">
            <v:imagedata r:id="rId1229" o:title=""/>
          </v:shape>
          <o:OLEObject Type="Embed" ProgID="Equation.DSMT4" ShapeID="_x0000_i1583" DrawAspect="Content" ObjectID="_1804450047" r:id="rId1230"/>
        </w:object>
      </w:r>
      <w:r w:rsidR="00E435F6" w:rsidRPr="000C67BC">
        <w:rPr>
          <w:rFonts w:cs="Times New Roman"/>
          <w:color w:val="000000" w:themeColor="text1"/>
          <w:szCs w:val="24"/>
        </w:rPr>
        <w:t>Giá trị x bằng bao nhiêu?</w:t>
      </w:r>
    </w:p>
    <w:p w:rsidR="00E435F6" w:rsidRPr="000C67BC" w:rsidRDefault="00E435F6" w:rsidP="00643415">
      <w:pPr>
        <w:tabs>
          <w:tab w:val="left" w:pos="426"/>
        </w:tabs>
        <w:spacing w:line="360" w:lineRule="auto"/>
        <w:jc w:val="center"/>
        <w:rPr>
          <w:rFonts w:cs="Times New Roman"/>
          <w:color w:val="000000" w:themeColor="text1"/>
        </w:rPr>
      </w:pPr>
      <w:r w:rsidRPr="000C67BC">
        <w:rPr>
          <w:rFonts w:cs="Times New Roman"/>
          <w:color w:val="000000" w:themeColor="text1"/>
        </w:rPr>
        <w:lastRenderedPageBreak/>
        <w:t xml:space="preserve">--------------------- </w:t>
      </w:r>
      <w:r w:rsidRPr="000C67BC">
        <w:rPr>
          <w:rFonts w:cs="Times New Roman"/>
          <w:b/>
          <w:bCs/>
          <w:color w:val="000000" w:themeColor="text1"/>
        </w:rPr>
        <w:t xml:space="preserve">HẾT </w:t>
      </w:r>
      <w:r w:rsidRPr="000C67BC">
        <w:rPr>
          <w:rFonts w:cs="Times New Roman"/>
          <w:color w:val="000000" w:themeColor="text1"/>
        </w:rPr>
        <w:t>------------------------</w:t>
      </w:r>
    </w:p>
    <w:p w:rsidR="00E435F6" w:rsidRPr="000C67BC" w:rsidRDefault="00E435F6" w:rsidP="00643415">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Thí sinh không được sử dụng tài liệu;</w:t>
      </w:r>
    </w:p>
    <w:p w:rsidR="00E435F6" w:rsidRPr="000C67BC" w:rsidRDefault="00E435F6" w:rsidP="00643415">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Giám thị không giải thích gì thêm.</w:t>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13</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2483E" w:rsidRDefault="00E435F6" w:rsidP="00C04191">
      <w:pPr>
        <w:tabs>
          <w:tab w:val="left" w:pos="426"/>
        </w:tabs>
        <w:spacing w:line="360" w:lineRule="auto"/>
        <w:jc w:val="both"/>
        <w:rPr>
          <w:rFonts w:cs="Times New Roman"/>
          <w:b/>
          <w:color w:val="000000" w:themeColor="text1"/>
        </w:rPr>
      </w:pPr>
      <w:r w:rsidRPr="000C67BC">
        <w:rPr>
          <w:rFonts w:cs="Times New Roman"/>
          <w:b/>
          <w:color w:val="000000" w:themeColor="text1"/>
        </w:rPr>
        <w:tab/>
      </w:r>
    </w:p>
    <w:p w:rsidR="00E435F6" w:rsidRPr="00E2483E" w:rsidRDefault="00E435F6" w:rsidP="00C04191">
      <w:pPr>
        <w:tabs>
          <w:tab w:val="left" w:pos="426"/>
        </w:tabs>
        <w:spacing w:line="360" w:lineRule="auto"/>
        <w:jc w:val="both"/>
        <w:rPr>
          <w:rFonts w:cs="Times New Roman"/>
          <w:i/>
          <w:color w:val="000000" w:themeColor="text1"/>
        </w:rPr>
      </w:pPr>
      <w:r w:rsidRPr="000C67BC">
        <w:rPr>
          <w:rFonts w:cs="Times New Roman"/>
          <w:b/>
          <w:color w:val="000000" w:themeColor="text1"/>
        </w:rPr>
        <w:t>PHẦN I.</w:t>
      </w:r>
      <w:r w:rsidRPr="000C67BC">
        <w:rPr>
          <w:rFonts w:cs="Times New Roman"/>
          <w:color w:val="000000" w:themeColor="text1"/>
        </w:rPr>
        <w:t xml:space="preserve"> </w:t>
      </w:r>
      <w:r w:rsidRPr="00E2483E">
        <w:rPr>
          <w:rFonts w:cs="Times New Roman"/>
          <w:b/>
          <w:i/>
          <w:color w:val="000000" w:themeColor="text1"/>
        </w:rPr>
        <w:t xml:space="preserve">CÂU TRẮC NGHIỆM PHƯƠNG ÁN NHIỀU LỰA CHỌN. </w:t>
      </w:r>
      <w:r w:rsidRPr="00E2483E">
        <w:rPr>
          <w:rFonts w:cs="Times New Roman"/>
          <w:i/>
          <w:color w:val="000000" w:themeColor="text1"/>
        </w:rPr>
        <w:t xml:space="preserve">Thí sinh trả lời từ câu 1 đến câu 18. Mỗi câu  hỏi thí sinh chỉ chọn một phương án. </w:t>
      </w:r>
    </w:p>
    <w:p w:rsidR="00E435F6" w:rsidRPr="00E2483E" w:rsidRDefault="000C67BC" w:rsidP="000C67BC">
      <w:pPr>
        <w:spacing w:before="120" w:line="360" w:lineRule="auto"/>
        <w:contextualSpacing/>
        <w:rPr>
          <w:rFonts w:cs="Times New Roman"/>
          <w:b/>
          <w:i/>
          <w:color w:val="000000" w:themeColor="text1"/>
        </w:rPr>
      </w:pPr>
      <w:r w:rsidRPr="00C9285A">
        <w:rPr>
          <w:rFonts w:cs="Times New Roman"/>
          <w:b/>
          <w:i/>
          <w:color w:val="0000FF"/>
          <w:szCs w:val="24"/>
        </w:rPr>
        <w:t>Câu 19.</w:t>
      </w:r>
      <w:r w:rsidRPr="00E2483E">
        <w:rPr>
          <w:rFonts w:cs="Times New Roman"/>
          <w:b/>
          <w:i/>
          <w:color w:val="0000FF"/>
          <w:szCs w:val="24"/>
        </w:rPr>
        <w:t xml:space="preserve"> </w:t>
      </w:r>
      <w:r w:rsidR="00E435F6" w:rsidRPr="00E2483E">
        <w:rPr>
          <w:rFonts w:cs="Times New Roman"/>
          <w:i/>
          <w:color w:val="000000" w:themeColor="text1"/>
        </w:rPr>
        <w:t xml:space="preserve">Chọn câu </w:t>
      </w:r>
      <w:r w:rsidR="00E435F6" w:rsidRPr="00E2483E">
        <w:rPr>
          <w:rFonts w:cs="Times New Roman"/>
          <w:b/>
          <w:i/>
          <w:color w:val="000000" w:themeColor="text1"/>
        </w:rPr>
        <w:t>sai</w:t>
      </w:r>
      <w:r w:rsidR="00E435F6" w:rsidRPr="00E2483E">
        <w:rPr>
          <w:rFonts w:cs="Times New Roman"/>
          <w:i/>
          <w:color w:val="000000" w:themeColor="text1"/>
        </w:rPr>
        <w:t xml:space="preserve">. </w:t>
      </w:r>
      <w:r w:rsidR="00E435F6" w:rsidRPr="00E2483E">
        <w:rPr>
          <w:rFonts w:cs="Times New Roman"/>
          <w:i/>
          <w:color w:val="000000" w:themeColor="text1"/>
          <w:lang w:val="pt-BR"/>
        </w:rPr>
        <w:t>Với một lượng khí không đổi, áp suất chất khí càng lớn khi</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b/>
          <w:i/>
          <w:color w:val="000000" w:themeColor="text1"/>
          <w:lang w:val="pt-BR"/>
        </w:rPr>
      </w:pPr>
      <w:r w:rsidRPr="00C9285A">
        <w:rPr>
          <w:rFonts w:cs="Times New Roman"/>
          <w:b/>
          <w:bCs/>
          <w:i/>
          <w:color w:val="0000FF"/>
        </w:rPr>
        <w:t>A</w:t>
      </w:r>
      <w:r w:rsidRPr="00C9285A">
        <w:rPr>
          <w:rFonts w:cs="Times New Roman"/>
          <w:b/>
          <w:i/>
          <w:color w:val="0000FF"/>
        </w:rPr>
        <w:t>.</w:t>
      </w:r>
      <w:r w:rsidRPr="00C9285A">
        <w:rPr>
          <w:rFonts w:eastAsia="Palatino Linotype" w:cs="Times New Roman"/>
          <w:b/>
          <w:i/>
          <w:color w:val="0000FF"/>
        </w:rPr>
        <w:t xml:space="preserve"> </w:t>
      </w:r>
      <w:r w:rsidRPr="00E2483E">
        <w:rPr>
          <w:rFonts w:cs="Times New Roman"/>
          <w:i/>
          <w:color w:val="000000" w:themeColor="text1"/>
          <w:lang w:val="pt-BR"/>
        </w:rPr>
        <w:t>mật độ phân tử chất khí càng lớn.</w:t>
      </w:r>
      <w:r w:rsidRPr="00E2483E">
        <w:rPr>
          <w:rFonts w:cs="Times New Roman"/>
          <w:i/>
          <w:color w:val="000000" w:themeColor="text1"/>
          <w:lang w:val="pt-BR"/>
        </w:rPr>
        <w:tab/>
      </w:r>
      <w:r w:rsidRPr="00C9285A">
        <w:rPr>
          <w:rFonts w:cs="Times New Roman"/>
          <w:b/>
          <w:i/>
          <w:color w:val="0000FF"/>
          <w:lang w:val="pt-BR"/>
        </w:rPr>
        <w:t xml:space="preserve">B. </w:t>
      </w:r>
      <w:r w:rsidRPr="00E2483E">
        <w:rPr>
          <w:rFonts w:cs="Times New Roman"/>
          <w:i/>
          <w:color w:val="000000" w:themeColor="text1"/>
          <w:lang w:val="pt-BR"/>
        </w:rPr>
        <w:t>nhiệt độ của khí càng cao.</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b/>
          <w:i/>
          <w:color w:val="000000" w:themeColor="text1"/>
          <w:lang w:val="pt-BR"/>
        </w:rPr>
      </w:pPr>
      <w:r w:rsidRPr="00C9285A">
        <w:rPr>
          <w:rFonts w:cs="Times New Roman"/>
          <w:b/>
          <w:i/>
          <w:color w:val="0000FF"/>
          <w:lang w:val="pt-BR"/>
        </w:rPr>
        <w:t xml:space="preserve">C. </w:t>
      </w:r>
      <w:r w:rsidRPr="00E2483E">
        <w:rPr>
          <w:rFonts w:cs="Times New Roman"/>
          <w:i/>
          <w:color w:val="000000" w:themeColor="text1"/>
          <w:lang w:val="pt-BR"/>
        </w:rPr>
        <w:t>thể tích của khí càng lớn.</w:t>
      </w:r>
      <w:r w:rsidRPr="00E2483E">
        <w:rPr>
          <w:rFonts w:cs="Times New Roman"/>
          <w:i/>
          <w:color w:val="000000" w:themeColor="text1"/>
          <w:lang w:val="pt-BR"/>
        </w:rPr>
        <w:tab/>
      </w:r>
      <w:r w:rsidRPr="00C9285A">
        <w:rPr>
          <w:rFonts w:cs="Times New Roman"/>
          <w:b/>
          <w:i/>
          <w:color w:val="0000FF"/>
          <w:lang w:val="pt-BR"/>
        </w:rPr>
        <w:t xml:space="preserve">D. </w:t>
      </w:r>
      <w:r w:rsidRPr="00E2483E">
        <w:rPr>
          <w:rFonts w:cs="Times New Roman"/>
          <w:i/>
          <w:color w:val="000000" w:themeColor="text1"/>
          <w:lang w:val="pt-BR"/>
        </w:rPr>
        <w:t>thể tích của khí càng nhỏ.</w:t>
      </w:r>
    </w:p>
    <w:p w:rsidR="00E435F6" w:rsidRPr="00E2483E" w:rsidRDefault="000C67BC" w:rsidP="000C67BC">
      <w:pPr>
        <w:spacing w:after="0" w:line="360" w:lineRule="auto"/>
        <w:rPr>
          <w:rFonts w:cs="Times New Roman"/>
          <w:i/>
          <w:color w:val="000000" w:themeColor="text1"/>
          <w:szCs w:val="24"/>
        </w:rPr>
      </w:pPr>
      <w:r w:rsidRPr="00C9285A">
        <w:rPr>
          <w:rFonts w:cs="Times New Roman"/>
          <w:b/>
          <w:i/>
          <w:color w:val="0000FF"/>
          <w:szCs w:val="24"/>
        </w:rPr>
        <w:t>Câu 20.</w:t>
      </w:r>
      <w:r w:rsidRPr="00E2483E">
        <w:rPr>
          <w:rFonts w:cs="Times New Roman"/>
          <w:b/>
          <w:i/>
          <w:color w:val="0000FF"/>
          <w:szCs w:val="24"/>
        </w:rPr>
        <w:t xml:space="preserve"> </w:t>
      </w:r>
      <w:r w:rsidR="00E435F6" w:rsidRPr="00E2483E">
        <w:rPr>
          <w:rFonts w:cs="Times New Roman"/>
          <w:i/>
          <w:color w:val="000000" w:themeColor="text1"/>
          <w:szCs w:val="24"/>
        </w:rPr>
        <w:t>Bỏ 100 g nước đá ở t</w:t>
      </w:r>
      <w:r w:rsidR="00E435F6" w:rsidRPr="00E2483E">
        <w:rPr>
          <w:rFonts w:cs="Times New Roman"/>
          <w:i/>
          <w:color w:val="000000" w:themeColor="text1"/>
          <w:szCs w:val="24"/>
          <w:vertAlign w:val="subscript"/>
        </w:rPr>
        <w:t>1</w:t>
      </w:r>
      <w:r w:rsidR="00E435F6" w:rsidRPr="00E2483E">
        <w:rPr>
          <w:rFonts w:cs="Times New Roman"/>
          <w:i/>
          <w:color w:val="000000" w:themeColor="text1"/>
          <w:szCs w:val="24"/>
        </w:rPr>
        <w:t xml:space="preserve"> = </w:t>
      </w:r>
      <w:r w:rsidR="00E435F6" w:rsidRPr="00E2483E">
        <w:rPr>
          <w:rFonts w:cs="Times New Roman"/>
          <w:i/>
          <w:noProof/>
          <w:position w:val="-6"/>
        </w:rPr>
        <w:object w:dxaOrig="440" w:dyaOrig="320">
          <v:shape id="_x0000_i1584" type="#_x0000_t75" alt="" style="width:21pt;height:15pt;mso-width-percent:0;mso-height-percent:0;mso-width-percent:0;mso-height-percent:0" o:ole="">
            <v:imagedata r:id="rId1231" o:title=""/>
          </v:shape>
          <o:OLEObject Type="Embed" ProgID="Equation.DSMT4" ShapeID="_x0000_i1584" DrawAspect="Content" ObjectID="_1804450048" r:id="rId1232"/>
        </w:object>
      </w:r>
      <w:r w:rsidR="00E435F6" w:rsidRPr="00E2483E">
        <w:rPr>
          <w:rFonts w:cs="Times New Roman"/>
          <w:i/>
          <w:color w:val="000000" w:themeColor="text1"/>
          <w:szCs w:val="24"/>
        </w:rPr>
        <w:t>vào 300 g nước ở t</w:t>
      </w:r>
      <w:r w:rsidR="00E435F6" w:rsidRPr="00E2483E">
        <w:rPr>
          <w:rFonts w:cs="Times New Roman"/>
          <w:i/>
          <w:color w:val="000000" w:themeColor="text1"/>
          <w:szCs w:val="24"/>
          <w:vertAlign w:val="subscript"/>
        </w:rPr>
        <w:t>2</w:t>
      </w:r>
      <w:r w:rsidR="00E435F6" w:rsidRPr="00E2483E">
        <w:rPr>
          <w:rFonts w:cs="Times New Roman"/>
          <w:i/>
          <w:color w:val="000000" w:themeColor="text1"/>
          <w:szCs w:val="24"/>
        </w:rPr>
        <w:t xml:space="preserve"> = </w:t>
      </w:r>
      <w:r w:rsidR="00E435F6" w:rsidRPr="00E2483E">
        <w:rPr>
          <w:rFonts w:cs="Times New Roman"/>
          <w:i/>
          <w:noProof/>
          <w:position w:val="-6"/>
        </w:rPr>
        <w:object w:dxaOrig="560" w:dyaOrig="320">
          <v:shape id="_x0000_i1585" type="#_x0000_t75" alt="" style="width:27pt;height:15pt;mso-width-percent:0;mso-height-percent:0;mso-width-percent:0;mso-height-percent:0" o:ole="">
            <v:imagedata r:id="rId1233" o:title=""/>
          </v:shape>
          <o:OLEObject Type="Embed" ProgID="Equation.DSMT4" ShapeID="_x0000_i1585" DrawAspect="Content" ObjectID="_1804450049" r:id="rId1234"/>
        </w:object>
      </w:r>
      <w:r w:rsidR="00E435F6" w:rsidRPr="00E2483E">
        <w:rPr>
          <w:rFonts w:cs="Times New Roman"/>
          <w:i/>
          <w:color w:val="000000" w:themeColor="text1"/>
          <w:szCs w:val="24"/>
        </w:rPr>
        <w:t xml:space="preserve">. Cho nhiệt nóng chả riêng của nước đá là </w:t>
      </w:r>
      <w:r w:rsidR="00E435F6" w:rsidRPr="00E2483E">
        <w:rPr>
          <w:rFonts w:cs="Times New Roman"/>
          <w:i/>
          <w:noProof/>
          <w:position w:val="-10"/>
        </w:rPr>
        <w:object w:dxaOrig="1719" w:dyaOrig="360">
          <v:shape id="_x0000_i1586" type="#_x0000_t75" alt="" style="width:96pt;height:21pt;mso-width-percent:0;mso-height-percent:0;mso-width-percent:0;mso-height-percent:0" o:ole="">
            <v:imagedata r:id="rId1235" o:title=""/>
          </v:shape>
          <o:OLEObject Type="Embed" ProgID="Equation.DSMT4" ShapeID="_x0000_i1586" DrawAspect="Content" ObjectID="_1804450050" r:id="rId1236"/>
        </w:object>
      </w:r>
      <w:r w:rsidR="00E435F6" w:rsidRPr="00E2483E">
        <w:rPr>
          <w:rFonts w:cs="Times New Roman"/>
          <w:i/>
          <w:color w:val="000000" w:themeColor="text1"/>
          <w:szCs w:val="24"/>
        </w:rPr>
        <w:t xml:space="preserve">và nhiệt dung riêng của nước là c = 4200 J/kg.K. Tính khối lượng đá còn lại </w:t>
      </w:r>
    </w:p>
    <w:p w:rsidR="00E435F6" w:rsidRPr="00E2483E" w:rsidRDefault="00E435F6" w:rsidP="00C04191">
      <w:pPr>
        <w:spacing w:line="360" w:lineRule="auto"/>
        <w:ind w:firstLine="283"/>
        <w:rPr>
          <w:rFonts w:cs="Times New Roman"/>
          <w:i/>
          <w:color w:val="000000" w:themeColor="text1"/>
          <w:lang w:val="vi-VN"/>
        </w:rPr>
      </w:pPr>
      <w:r w:rsidRPr="00C9285A">
        <w:rPr>
          <w:rFonts w:cs="Times New Roman"/>
          <w:b/>
          <w:bCs/>
          <w:i/>
          <w:color w:val="0000FF"/>
        </w:rPr>
        <w:t>A.</w:t>
      </w:r>
      <w:r w:rsidRPr="00C9285A">
        <w:rPr>
          <w:rFonts w:cs="Times New Roman"/>
          <w:b/>
          <w:bCs/>
          <w:i/>
          <w:color w:val="0000FF"/>
          <w:lang w:val="vi-VN"/>
        </w:rPr>
        <w:t xml:space="preserve"> </w:t>
      </w:r>
      <w:r w:rsidRPr="00E2483E">
        <w:rPr>
          <w:rFonts w:cs="Times New Roman"/>
          <w:i/>
          <w:color w:val="000000" w:themeColor="text1"/>
          <w:lang w:val="vi-VN"/>
        </w:rPr>
        <w:t>0 g</w:t>
      </w:r>
      <w:r w:rsidRPr="00E2483E">
        <w:rPr>
          <w:rFonts w:cs="Times New Roman"/>
          <w:i/>
          <w:color w:val="000000" w:themeColor="text1"/>
        </w:rPr>
        <w:tab/>
      </w:r>
      <w:r w:rsidRPr="00E2483E">
        <w:rPr>
          <w:rFonts w:cs="Times New Roman"/>
          <w:i/>
          <w:color w:val="000000" w:themeColor="text1"/>
        </w:rPr>
        <w:tab/>
      </w:r>
      <w:r w:rsidRPr="00E2483E">
        <w:rPr>
          <w:rFonts w:cs="Times New Roman"/>
          <w:i/>
          <w:color w:val="000000" w:themeColor="text1"/>
          <w:lang w:val="vi-VN"/>
        </w:rPr>
        <w:tab/>
      </w:r>
      <w:r w:rsidRPr="00E2483E">
        <w:rPr>
          <w:rFonts w:cs="Times New Roman"/>
          <w:i/>
          <w:color w:val="000000" w:themeColor="text1"/>
          <w:lang w:val="vi-VN"/>
        </w:rPr>
        <w:tab/>
      </w:r>
      <w:r w:rsidRPr="00E2483E">
        <w:rPr>
          <w:rFonts w:cs="Times New Roman"/>
          <w:i/>
          <w:color w:val="000000" w:themeColor="text1"/>
          <w:lang w:val="vi-VN"/>
        </w:rPr>
        <w:tab/>
      </w:r>
      <w:r w:rsidRPr="00E2483E">
        <w:rPr>
          <w:rFonts w:cs="Times New Roman"/>
          <w:i/>
          <w:color w:val="000000" w:themeColor="text1"/>
          <w:lang w:val="vi-VN"/>
        </w:rPr>
        <w:tab/>
        <w:t xml:space="preserve">    </w:t>
      </w:r>
      <w:r w:rsidRPr="00C9285A">
        <w:rPr>
          <w:rFonts w:cs="Times New Roman"/>
          <w:b/>
          <w:bCs/>
          <w:i/>
          <w:color w:val="0000FF"/>
        </w:rPr>
        <w:t>B.</w:t>
      </w:r>
      <w:r w:rsidRPr="00C9285A">
        <w:rPr>
          <w:rFonts w:cs="Times New Roman"/>
          <w:b/>
          <w:bCs/>
          <w:i/>
          <w:color w:val="0000FF"/>
          <w:lang w:val="vi-VN"/>
        </w:rPr>
        <w:t xml:space="preserve"> </w:t>
      </w:r>
      <w:r w:rsidRPr="00E2483E">
        <w:rPr>
          <w:rFonts w:cs="Times New Roman"/>
          <w:i/>
          <w:color w:val="000000" w:themeColor="text1"/>
          <w:lang w:val="vi-VN"/>
        </w:rPr>
        <w:t>15 g</w:t>
      </w:r>
      <w:r w:rsidRPr="00E2483E">
        <w:rPr>
          <w:rFonts w:cs="Times New Roman"/>
          <w:i/>
          <w:color w:val="000000" w:themeColor="text1"/>
        </w:rPr>
        <w:tab/>
      </w:r>
      <w:r w:rsidRPr="00E2483E">
        <w:rPr>
          <w:rFonts w:cs="Times New Roman"/>
          <w:i/>
          <w:color w:val="000000" w:themeColor="text1"/>
        </w:rPr>
        <w:tab/>
      </w:r>
      <w:r w:rsidRPr="00E2483E">
        <w:rPr>
          <w:rFonts w:cs="Times New Roman"/>
          <w:i/>
          <w:color w:val="000000" w:themeColor="text1"/>
          <w:lang w:val="vi-VN"/>
        </w:rPr>
        <w:tab/>
      </w:r>
      <w:r w:rsidRPr="00E2483E">
        <w:rPr>
          <w:rFonts w:cs="Times New Roman"/>
          <w:i/>
          <w:color w:val="000000" w:themeColor="text1"/>
          <w:lang w:val="vi-VN"/>
        </w:rPr>
        <w:tab/>
      </w:r>
      <w:r w:rsidRPr="00E2483E">
        <w:rPr>
          <w:rFonts w:cs="Times New Roman"/>
          <w:i/>
          <w:color w:val="000000" w:themeColor="text1"/>
          <w:lang w:val="vi-VN"/>
        </w:rPr>
        <w:tab/>
      </w:r>
      <w:r w:rsidRPr="00E2483E">
        <w:rPr>
          <w:rFonts w:cs="Times New Roman"/>
          <w:i/>
          <w:color w:val="000000" w:themeColor="text1"/>
          <w:lang w:val="vi-VN"/>
        </w:rPr>
        <w:tab/>
        <w:t xml:space="preserve">    </w:t>
      </w:r>
      <w:r w:rsidRPr="00C9285A">
        <w:rPr>
          <w:rFonts w:cs="Times New Roman"/>
          <w:b/>
          <w:bCs/>
          <w:i/>
          <w:color w:val="0000FF"/>
        </w:rPr>
        <w:t>C</w:t>
      </w:r>
      <w:r w:rsidRPr="00C9285A">
        <w:rPr>
          <w:rFonts w:cs="Times New Roman"/>
          <w:b/>
          <w:bCs/>
          <w:i/>
          <w:color w:val="0000FF"/>
          <w:lang w:val="vi-VN"/>
        </w:rPr>
        <w:t xml:space="preserve">. </w:t>
      </w:r>
      <w:r w:rsidRPr="00E2483E">
        <w:rPr>
          <w:rFonts w:cs="Times New Roman"/>
          <w:i/>
          <w:color w:val="000000" w:themeColor="text1"/>
          <w:lang w:val="vi-VN"/>
        </w:rPr>
        <w:t>26 g</w:t>
      </w:r>
      <w:r w:rsidRPr="00E2483E">
        <w:rPr>
          <w:rFonts w:cs="Times New Roman"/>
          <w:i/>
          <w:color w:val="000000" w:themeColor="text1"/>
        </w:rPr>
        <w:tab/>
      </w:r>
      <w:r w:rsidRPr="00E2483E">
        <w:rPr>
          <w:rFonts w:cs="Times New Roman"/>
          <w:i/>
          <w:color w:val="000000" w:themeColor="text1"/>
        </w:rPr>
        <w:tab/>
      </w:r>
      <w:r w:rsidRPr="00E2483E">
        <w:rPr>
          <w:rFonts w:cs="Times New Roman"/>
          <w:i/>
          <w:color w:val="000000" w:themeColor="text1"/>
          <w:lang w:val="vi-VN"/>
        </w:rPr>
        <w:tab/>
      </w:r>
      <w:r w:rsidRPr="00E2483E">
        <w:rPr>
          <w:rFonts w:cs="Times New Roman"/>
          <w:i/>
          <w:color w:val="000000" w:themeColor="text1"/>
          <w:lang w:val="vi-VN"/>
        </w:rPr>
        <w:tab/>
      </w:r>
      <w:r w:rsidRPr="00E2483E">
        <w:rPr>
          <w:rFonts w:cs="Times New Roman"/>
          <w:i/>
          <w:color w:val="000000" w:themeColor="text1"/>
          <w:lang w:val="vi-VN"/>
        </w:rPr>
        <w:tab/>
      </w:r>
      <w:r w:rsidRPr="00E2483E">
        <w:rPr>
          <w:rFonts w:cs="Times New Roman"/>
          <w:i/>
          <w:color w:val="000000" w:themeColor="text1"/>
          <w:lang w:val="vi-VN"/>
        </w:rPr>
        <w:tab/>
      </w:r>
      <w:r w:rsidRPr="00E2483E">
        <w:rPr>
          <w:rFonts w:cs="Times New Roman"/>
          <w:i/>
          <w:color w:val="000000" w:themeColor="text1"/>
          <w:lang w:val="vi-VN"/>
        </w:rPr>
        <w:tab/>
      </w:r>
      <w:r w:rsidRPr="00C9285A">
        <w:rPr>
          <w:rFonts w:cs="Times New Roman"/>
          <w:b/>
          <w:bCs/>
          <w:i/>
          <w:color w:val="0000FF"/>
        </w:rPr>
        <w:t xml:space="preserve">D. </w:t>
      </w:r>
      <w:r w:rsidRPr="00E2483E">
        <w:rPr>
          <w:rFonts w:cs="Times New Roman"/>
          <w:i/>
          <w:color w:val="000000" w:themeColor="text1"/>
          <w:lang w:val="vi-VN"/>
        </w:rPr>
        <w:t>21 g</w:t>
      </w:r>
    </w:p>
    <w:p w:rsidR="00E435F6" w:rsidRPr="00E2483E" w:rsidRDefault="000C67BC" w:rsidP="000C67BC">
      <w:pPr>
        <w:tabs>
          <w:tab w:val="left" w:pos="992"/>
        </w:tabs>
        <w:spacing w:after="0" w:line="360" w:lineRule="auto"/>
        <w:jc w:val="both"/>
        <w:rPr>
          <w:rFonts w:cs="Times New Roman"/>
          <w:i/>
          <w:color w:val="000000" w:themeColor="text1"/>
          <w:szCs w:val="24"/>
        </w:rPr>
      </w:pPr>
      <w:r w:rsidRPr="00C9285A">
        <w:rPr>
          <w:rFonts w:cs="Times New Roman"/>
          <w:b/>
          <w:i/>
          <w:color w:val="0000FF"/>
          <w:szCs w:val="24"/>
        </w:rPr>
        <w:t>Câu 21.</w:t>
      </w:r>
      <w:r w:rsidRPr="00E2483E">
        <w:rPr>
          <w:rFonts w:cs="Times New Roman"/>
          <w:b/>
          <w:i/>
          <w:color w:val="0000FF"/>
          <w:szCs w:val="24"/>
        </w:rPr>
        <w:t xml:space="preserve"> </w:t>
      </w:r>
      <w:r w:rsidR="00E435F6" w:rsidRPr="00E2483E">
        <w:rPr>
          <w:rFonts w:cs="Times New Roman"/>
          <w:i/>
          <w:color w:val="000000" w:themeColor="text1"/>
          <w:szCs w:val="24"/>
        </w:rPr>
        <w:t xml:space="preserve">Số neutron trong hạt nhân </w:t>
      </w:r>
      <w:r w:rsidR="00E435F6" w:rsidRPr="00E2483E">
        <w:rPr>
          <w:rFonts w:cs="Times New Roman"/>
          <w:i/>
          <w:noProof/>
          <w:position w:val="-12"/>
        </w:rPr>
        <w:object w:dxaOrig="380" w:dyaOrig="380">
          <v:shape id="_x0000_i1587" type="#_x0000_t75" alt="" style="width:19.5pt;height:19.5pt;mso-width-percent:0;mso-height-percent:0;mso-width-percent:0;mso-height-percent:0" o:ole="">
            <v:imagedata r:id="rId1237" o:title=""/>
          </v:shape>
          <o:OLEObject Type="Embed" ProgID="Equation.DSMT4" ShapeID="_x0000_i1587" DrawAspect="Content" ObjectID="_1804450051" r:id="rId1238"/>
        </w:object>
      </w:r>
      <w:r w:rsidR="00E435F6" w:rsidRPr="00E2483E">
        <w:rPr>
          <w:rFonts w:cs="Times New Roman"/>
          <w:i/>
          <w:color w:val="000000" w:themeColor="text1"/>
          <w:szCs w:val="24"/>
          <w:lang w:val="fr-FR"/>
        </w:rPr>
        <w:t xml:space="preserve"> </w:t>
      </w:r>
      <w:r w:rsidR="00E435F6" w:rsidRPr="00E2483E">
        <w:rPr>
          <w:rFonts w:cs="Times New Roman"/>
          <w:i/>
          <w:color w:val="000000" w:themeColor="text1"/>
          <w:szCs w:val="24"/>
        </w:rPr>
        <w:t>là</w:t>
      </w:r>
    </w:p>
    <w:p w:rsidR="00E435F6" w:rsidRPr="00E2483E" w:rsidRDefault="00E435F6" w:rsidP="00C04191">
      <w:pPr>
        <w:tabs>
          <w:tab w:val="left" w:pos="283"/>
          <w:tab w:val="left" w:pos="2835"/>
          <w:tab w:val="left" w:pos="5386"/>
          <w:tab w:val="left" w:pos="7937"/>
        </w:tabs>
        <w:spacing w:line="360" w:lineRule="auto"/>
        <w:ind w:firstLine="283"/>
        <w:jc w:val="both"/>
        <w:rPr>
          <w:rFonts w:cs="Times New Roman"/>
          <w:i/>
          <w:noProof/>
          <w:color w:val="000000" w:themeColor="text1"/>
        </w:rPr>
      </w:pPr>
      <w:r w:rsidRPr="00C9285A">
        <w:rPr>
          <w:rFonts w:cs="Times New Roman"/>
          <w:b/>
          <w:bCs/>
          <w:i/>
          <w:color w:val="0000FF"/>
        </w:rPr>
        <w:t>A</w:t>
      </w:r>
      <w:r w:rsidRPr="00C9285A">
        <w:rPr>
          <w:rFonts w:cs="Times New Roman"/>
          <w:b/>
          <w:i/>
          <w:color w:val="0000FF"/>
        </w:rPr>
        <w:t>.</w:t>
      </w:r>
      <w:r w:rsidRPr="00C9285A">
        <w:rPr>
          <w:rFonts w:cs="Times New Roman"/>
          <w:b/>
          <w:i/>
          <w:color w:val="0000FF"/>
          <w:lang w:val="vi-VN"/>
        </w:rPr>
        <w:t xml:space="preserve"> </w:t>
      </w:r>
      <w:r w:rsidRPr="00E2483E">
        <w:rPr>
          <w:rFonts w:cs="Times New Roman"/>
          <w:bCs/>
          <w:i/>
          <w:color w:val="000000" w:themeColor="text1"/>
          <w:lang w:val="vi-VN"/>
        </w:rPr>
        <w:t>A</w:t>
      </w:r>
      <w:r w:rsidRPr="00E2483E">
        <w:rPr>
          <w:rFonts w:cs="Times New Roman"/>
          <w:b/>
          <w:i/>
          <w:color w:val="000000" w:themeColor="text1"/>
        </w:rPr>
        <w:tab/>
      </w:r>
      <w:r w:rsidRPr="00C9285A">
        <w:rPr>
          <w:rFonts w:cs="Times New Roman"/>
          <w:b/>
          <w:bCs/>
          <w:i/>
          <w:smallCaps/>
          <w:color w:val="0000FF"/>
        </w:rPr>
        <w:t>B.</w:t>
      </w:r>
      <w:r w:rsidRPr="00C9285A">
        <w:rPr>
          <w:rFonts w:cs="Times New Roman"/>
          <w:b/>
          <w:bCs/>
          <w:i/>
          <w:smallCaps/>
          <w:color w:val="0000FF"/>
          <w:lang w:val="vi-VN"/>
        </w:rPr>
        <w:t xml:space="preserve"> </w:t>
      </w:r>
      <w:r w:rsidRPr="00E2483E">
        <w:rPr>
          <w:rFonts w:cs="Times New Roman"/>
          <w:i/>
          <w:color w:val="000000" w:themeColor="text1"/>
        </w:rPr>
        <w:t>A+Z.</w:t>
      </w:r>
      <w:r w:rsidRPr="00E2483E">
        <w:rPr>
          <w:rFonts w:cs="Times New Roman"/>
          <w:b/>
          <w:i/>
          <w:color w:val="000000" w:themeColor="text1"/>
        </w:rPr>
        <w:tab/>
      </w:r>
      <w:r w:rsidRPr="00C9285A">
        <w:rPr>
          <w:rFonts w:cs="Times New Roman"/>
          <w:b/>
          <w:bCs/>
          <w:i/>
          <w:color w:val="0000FF"/>
        </w:rPr>
        <w:t>C.</w:t>
      </w:r>
      <w:r w:rsidRPr="00C9285A">
        <w:rPr>
          <w:rFonts w:cs="Times New Roman"/>
          <w:b/>
          <w:bCs/>
          <w:i/>
          <w:color w:val="0000FF"/>
          <w:lang w:val="vi-VN"/>
        </w:rPr>
        <w:t xml:space="preserve"> </w:t>
      </w:r>
      <w:r w:rsidRPr="00E2483E">
        <w:rPr>
          <w:rFonts w:cs="Times New Roman"/>
          <w:i/>
          <w:color w:val="000000" w:themeColor="text1"/>
          <w:lang w:val="vi-VN"/>
        </w:rPr>
        <w:t>Z</w:t>
      </w:r>
      <w:r w:rsidRPr="00E2483E">
        <w:rPr>
          <w:rFonts w:cs="Times New Roman"/>
          <w:b/>
          <w:i/>
          <w:smallCaps/>
          <w:color w:val="000000" w:themeColor="text1"/>
        </w:rPr>
        <w:tab/>
      </w:r>
      <w:r w:rsidRPr="00C9285A">
        <w:rPr>
          <w:rFonts w:cs="Times New Roman"/>
          <w:b/>
          <w:bCs/>
          <w:i/>
          <w:smallCaps/>
          <w:color w:val="0000FF"/>
        </w:rPr>
        <w:t>D.</w:t>
      </w:r>
      <w:r w:rsidRPr="00C9285A">
        <w:rPr>
          <w:rFonts w:cs="Times New Roman"/>
          <w:b/>
          <w:i/>
          <w:noProof/>
          <w:color w:val="0000FF"/>
        </w:rPr>
        <w:t xml:space="preserve"> </w:t>
      </w:r>
      <w:r w:rsidRPr="00E2483E">
        <w:rPr>
          <w:rFonts w:cs="Times New Roman"/>
          <w:i/>
          <w:color w:val="000000" w:themeColor="text1"/>
        </w:rPr>
        <w:t>A – Z.</w:t>
      </w:r>
    </w:p>
    <w:p w:rsidR="00E435F6" w:rsidRPr="00E2483E" w:rsidRDefault="000C67BC" w:rsidP="000C67BC">
      <w:pPr>
        <w:tabs>
          <w:tab w:val="left" w:pos="426"/>
        </w:tabs>
        <w:autoSpaceDE w:val="0"/>
        <w:autoSpaceDN w:val="0"/>
        <w:adjustRightInd w:val="0"/>
        <w:spacing w:after="0" w:line="360" w:lineRule="auto"/>
        <w:jc w:val="both"/>
        <w:rPr>
          <w:rFonts w:eastAsia="Calibri" w:cs="Times New Roman"/>
          <w:bCs/>
          <w:i/>
          <w:color w:val="000000" w:themeColor="text1"/>
          <w:szCs w:val="24"/>
          <w:lang w:val="de-DE"/>
        </w:rPr>
      </w:pPr>
      <w:r w:rsidRPr="00C9285A">
        <w:rPr>
          <w:rFonts w:eastAsia="Calibri" w:cs="Times New Roman"/>
          <w:b/>
          <w:bCs/>
          <w:i/>
          <w:color w:val="0000FF"/>
          <w:szCs w:val="24"/>
          <w:lang w:val="de-DE"/>
        </w:rPr>
        <w:t>Câu 22.</w:t>
      </w:r>
      <w:r w:rsidRPr="00E2483E">
        <w:rPr>
          <w:rFonts w:eastAsia="Calibri" w:cs="Times New Roman"/>
          <w:b/>
          <w:bCs/>
          <w:i/>
          <w:color w:val="0000FF"/>
          <w:szCs w:val="24"/>
          <w:lang w:val="de-DE"/>
        </w:rPr>
        <w:t xml:space="preserve"> </w:t>
      </w:r>
      <w:r w:rsidR="00E435F6" w:rsidRPr="00E2483E">
        <w:rPr>
          <w:rStyle w:val="fontstyle01"/>
          <w:rFonts w:eastAsiaTheme="majorEastAsia"/>
          <w:i/>
          <w:color w:val="000000" w:themeColor="text1"/>
          <w:sz w:val="24"/>
          <w:szCs w:val="24"/>
        </w:rPr>
        <w:t>Một bọt khí khi nổi lên từ một đáy hồ có độ lớn gấp 1,2 lần khi đến mặt nước. Biết trọng lượng riêng của nước là d = 10</w:t>
      </w:r>
      <w:r w:rsidR="00E435F6" w:rsidRPr="00E2483E">
        <w:rPr>
          <w:rStyle w:val="fontstyle01"/>
          <w:rFonts w:eastAsiaTheme="majorEastAsia"/>
          <w:i/>
          <w:color w:val="000000" w:themeColor="text1"/>
          <w:sz w:val="24"/>
          <w:szCs w:val="24"/>
          <w:vertAlign w:val="superscript"/>
        </w:rPr>
        <w:t>4</w:t>
      </w:r>
      <w:r w:rsidR="00E435F6" w:rsidRPr="00E2483E">
        <w:rPr>
          <w:rStyle w:val="fontstyle01"/>
          <w:rFonts w:eastAsiaTheme="majorEastAsia"/>
          <w:i/>
          <w:color w:val="000000" w:themeColor="text1"/>
          <w:sz w:val="24"/>
          <w:szCs w:val="24"/>
        </w:rPr>
        <w:t xml:space="preserve"> N/m</w:t>
      </w:r>
      <w:r w:rsidR="00E435F6" w:rsidRPr="00E2483E">
        <w:rPr>
          <w:rStyle w:val="fontstyle01"/>
          <w:rFonts w:eastAsiaTheme="majorEastAsia"/>
          <w:i/>
          <w:color w:val="000000" w:themeColor="text1"/>
          <w:sz w:val="24"/>
          <w:szCs w:val="24"/>
          <w:vertAlign w:val="superscript"/>
        </w:rPr>
        <w:t>3</w:t>
      </w:r>
      <w:r w:rsidR="00E435F6" w:rsidRPr="00E2483E">
        <w:rPr>
          <w:rStyle w:val="fontstyle01"/>
          <w:rFonts w:eastAsiaTheme="majorEastAsia"/>
          <w:i/>
          <w:color w:val="000000" w:themeColor="text1"/>
          <w:sz w:val="24"/>
          <w:szCs w:val="24"/>
        </w:rPr>
        <w:t>, áp suất khí quyển là 10</w:t>
      </w:r>
      <w:r w:rsidR="00E435F6" w:rsidRPr="00E2483E">
        <w:rPr>
          <w:rStyle w:val="fontstyle01"/>
          <w:rFonts w:eastAsiaTheme="majorEastAsia"/>
          <w:i/>
          <w:color w:val="000000" w:themeColor="text1"/>
          <w:sz w:val="24"/>
          <w:szCs w:val="24"/>
          <w:vertAlign w:val="superscript"/>
        </w:rPr>
        <w:t>5</w:t>
      </w:r>
      <w:r w:rsidR="00E435F6" w:rsidRPr="00E2483E">
        <w:rPr>
          <w:rStyle w:val="fontstyle01"/>
          <w:rFonts w:eastAsiaTheme="majorEastAsia"/>
          <w:i/>
          <w:color w:val="000000" w:themeColor="text1"/>
          <w:sz w:val="24"/>
          <w:szCs w:val="24"/>
        </w:rPr>
        <w:t xml:space="preserve"> N/m</w:t>
      </w:r>
      <w:r w:rsidR="00E435F6" w:rsidRPr="00E2483E">
        <w:rPr>
          <w:rStyle w:val="fontstyle01"/>
          <w:rFonts w:eastAsiaTheme="majorEastAsia"/>
          <w:i/>
          <w:color w:val="000000" w:themeColor="text1"/>
          <w:sz w:val="24"/>
          <w:szCs w:val="24"/>
          <w:vertAlign w:val="superscript"/>
        </w:rPr>
        <w:t>2</w:t>
      </w:r>
      <w:r w:rsidR="00E435F6" w:rsidRPr="00E2483E">
        <w:rPr>
          <w:rStyle w:val="fontstyle01"/>
          <w:rFonts w:eastAsiaTheme="majorEastAsia"/>
          <w:i/>
          <w:color w:val="000000" w:themeColor="text1"/>
          <w:sz w:val="24"/>
          <w:szCs w:val="24"/>
        </w:rPr>
        <w:t>. Độ sâu của đáy hồ là</w:t>
      </w:r>
    </w:p>
    <w:p w:rsidR="00E435F6" w:rsidRPr="00E2483E" w:rsidRDefault="00E435F6" w:rsidP="00C04191">
      <w:pPr>
        <w:pStyle w:val="ListParagraph"/>
        <w:tabs>
          <w:tab w:val="left" w:pos="283"/>
          <w:tab w:val="left" w:pos="426"/>
          <w:tab w:val="left" w:pos="2835"/>
          <w:tab w:val="left" w:pos="5386"/>
          <w:tab w:val="left" w:pos="7937"/>
        </w:tabs>
        <w:spacing w:line="360" w:lineRule="auto"/>
        <w:ind w:left="283"/>
        <w:jc w:val="both"/>
        <w:rPr>
          <w:rFonts w:ascii="Times New Roman" w:hAnsi="Times New Roman" w:cs="Times New Roman"/>
          <w:i/>
          <w:color w:val="000000" w:themeColor="text1"/>
          <w:sz w:val="24"/>
          <w:szCs w:val="24"/>
          <w:lang w:val="sv-SE"/>
        </w:rPr>
      </w:pPr>
      <w:r w:rsidRPr="00C9285A">
        <w:rPr>
          <w:rFonts w:ascii="Times New Roman" w:hAnsi="Times New Roman" w:cs="Times New Roman"/>
          <w:b/>
          <w:i/>
          <w:color w:val="0000FF"/>
          <w:sz w:val="24"/>
          <w:szCs w:val="24"/>
        </w:rPr>
        <w:t xml:space="preserve">A. </w:t>
      </w:r>
      <w:r w:rsidRPr="00E2483E">
        <w:rPr>
          <w:rFonts w:ascii="Times New Roman" w:hAnsi="Times New Roman" w:cs="Times New Roman"/>
          <w:i/>
          <w:color w:val="000000" w:themeColor="text1"/>
          <w:sz w:val="24"/>
          <w:szCs w:val="24"/>
          <w:lang w:val="sv-SE"/>
        </w:rPr>
        <w:t>4 m.</w:t>
      </w:r>
      <w:r w:rsidRPr="00E2483E">
        <w:rPr>
          <w:rFonts w:ascii="Times New Roman" w:hAnsi="Times New Roman" w:cs="Times New Roman"/>
          <w:i/>
          <w:color w:val="000000" w:themeColor="text1"/>
          <w:sz w:val="24"/>
          <w:szCs w:val="24"/>
          <w:lang w:val="sv-SE"/>
        </w:rPr>
        <w:tab/>
      </w:r>
      <w:r w:rsidRPr="00C9285A">
        <w:rPr>
          <w:rFonts w:ascii="Times New Roman" w:hAnsi="Times New Roman" w:cs="Times New Roman"/>
          <w:b/>
          <w:i/>
          <w:color w:val="0000FF"/>
          <w:sz w:val="24"/>
          <w:szCs w:val="24"/>
          <w:lang w:val="sv-SE"/>
        </w:rPr>
        <w:t xml:space="preserve">B. </w:t>
      </w:r>
      <w:r w:rsidRPr="00E2483E">
        <w:rPr>
          <w:rFonts w:ascii="Times New Roman" w:hAnsi="Times New Roman" w:cs="Times New Roman"/>
          <w:i/>
          <w:color w:val="000000" w:themeColor="text1"/>
          <w:sz w:val="24"/>
          <w:szCs w:val="24"/>
          <w:lang w:val="sv-SE"/>
        </w:rPr>
        <w:t>3 m.</w:t>
      </w:r>
      <w:r w:rsidRPr="00E2483E">
        <w:rPr>
          <w:rFonts w:ascii="Times New Roman" w:hAnsi="Times New Roman" w:cs="Times New Roman"/>
          <w:i/>
          <w:color w:val="000000" w:themeColor="text1"/>
          <w:sz w:val="24"/>
          <w:szCs w:val="24"/>
          <w:lang w:val="sv-SE"/>
        </w:rPr>
        <w:tab/>
      </w:r>
      <w:r w:rsidRPr="00C9285A">
        <w:rPr>
          <w:rFonts w:ascii="Times New Roman" w:hAnsi="Times New Roman" w:cs="Times New Roman"/>
          <w:b/>
          <w:i/>
          <w:color w:val="0000FF"/>
          <w:sz w:val="24"/>
          <w:szCs w:val="24"/>
          <w:lang w:val="sv-SE"/>
        </w:rPr>
        <w:t xml:space="preserve">C. </w:t>
      </w:r>
      <w:r w:rsidRPr="00E2483E">
        <w:rPr>
          <w:rFonts w:ascii="Times New Roman" w:hAnsi="Times New Roman" w:cs="Times New Roman"/>
          <w:i/>
          <w:color w:val="000000" w:themeColor="text1"/>
          <w:sz w:val="24"/>
          <w:szCs w:val="24"/>
          <w:lang w:val="sv-SE"/>
        </w:rPr>
        <w:t>2 m.</w:t>
      </w:r>
      <w:r w:rsidRPr="00E2483E">
        <w:rPr>
          <w:rFonts w:ascii="Times New Roman" w:hAnsi="Times New Roman" w:cs="Times New Roman"/>
          <w:i/>
          <w:color w:val="000000" w:themeColor="text1"/>
          <w:sz w:val="24"/>
          <w:szCs w:val="24"/>
          <w:lang w:val="sv-SE"/>
        </w:rPr>
        <w:tab/>
      </w:r>
      <w:r w:rsidRPr="00C9285A">
        <w:rPr>
          <w:rFonts w:ascii="Times New Roman" w:hAnsi="Times New Roman" w:cs="Times New Roman"/>
          <w:b/>
          <w:i/>
          <w:color w:val="0000FF"/>
          <w:sz w:val="24"/>
          <w:szCs w:val="24"/>
          <w:lang w:val="sv-SE"/>
        </w:rPr>
        <w:t xml:space="preserve">D. </w:t>
      </w:r>
      <w:r w:rsidRPr="00E2483E">
        <w:rPr>
          <w:rFonts w:ascii="Times New Roman" w:hAnsi="Times New Roman" w:cs="Times New Roman"/>
          <w:i/>
          <w:color w:val="000000" w:themeColor="text1"/>
          <w:sz w:val="24"/>
          <w:szCs w:val="24"/>
          <w:lang w:val="sv-SE"/>
        </w:rPr>
        <w:t>1 m.</w:t>
      </w:r>
    </w:p>
    <w:p w:rsidR="00E435F6" w:rsidRPr="00E2483E" w:rsidRDefault="000C67BC" w:rsidP="000C67BC">
      <w:pPr>
        <w:spacing w:before="120" w:line="360" w:lineRule="auto"/>
        <w:contextualSpacing/>
        <w:rPr>
          <w:rFonts w:cs="Times New Roman"/>
          <w:b/>
          <w:i/>
          <w:color w:val="000000" w:themeColor="text1"/>
        </w:rPr>
      </w:pPr>
      <w:r w:rsidRPr="00C9285A">
        <w:rPr>
          <w:rFonts w:cs="Times New Roman"/>
          <w:b/>
          <w:i/>
          <w:color w:val="0000FF"/>
          <w:szCs w:val="24"/>
        </w:rPr>
        <w:t>Câu 23.</w:t>
      </w:r>
      <w:r w:rsidRPr="00E2483E">
        <w:rPr>
          <w:rFonts w:cs="Times New Roman"/>
          <w:b/>
          <w:i/>
          <w:color w:val="0000FF"/>
          <w:szCs w:val="24"/>
        </w:rPr>
        <w:t xml:space="preserve"> </w:t>
      </w:r>
      <w:r w:rsidR="00E435F6" w:rsidRPr="00E2483E">
        <w:rPr>
          <w:rFonts w:cs="Times New Roman"/>
          <w:i/>
          <w:color w:val="000000" w:themeColor="text1"/>
        </w:rPr>
        <w:t xml:space="preserve">Tính chất nào sau đây </w:t>
      </w:r>
      <w:r w:rsidR="00E435F6" w:rsidRPr="00E2483E">
        <w:rPr>
          <w:rFonts w:cs="Times New Roman"/>
          <w:b/>
          <w:bCs/>
          <w:i/>
          <w:color w:val="000000" w:themeColor="text1"/>
        </w:rPr>
        <w:t xml:space="preserve">không phải </w:t>
      </w:r>
      <w:r w:rsidR="00E435F6" w:rsidRPr="00E2483E">
        <w:rPr>
          <w:rFonts w:cs="Times New Roman"/>
          <w:i/>
          <w:color w:val="000000" w:themeColor="text1"/>
        </w:rPr>
        <w:t>là của phân tử?</w:t>
      </w:r>
    </w:p>
    <w:p w:rsidR="00E435F6" w:rsidRPr="00E2483E" w:rsidRDefault="00E435F6" w:rsidP="00C04191">
      <w:pPr>
        <w:tabs>
          <w:tab w:val="left" w:pos="283"/>
          <w:tab w:val="left" w:pos="2835"/>
          <w:tab w:val="left" w:pos="5386"/>
          <w:tab w:val="left" w:pos="7937"/>
        </w:tabs>
        <w:spacing w:line="360" w:lineRule="auto"/>
        <w:ind w:firstLine="283"/>
        <w:jc w:val="both"/>
        <w:rPr>
          <w:rFonts w:cs="Times New Roman"/>
          <w:b/>
          <w:i/>
          <w:color w:val="000000" w:themeColor="text1"/>
        </w:rPr>
      </w:pPr>
      <w:r w:rsidRPr="00C9285A">
        <w:rPr>
          <w:rFonts w:cs="Times New Roman"/>
          <w:b/>
          <w:i/>
          <w:color w:val="0000FF"/>
        </w:rPr>
        <w:t>A.</w:t>
      </w:r>
      <w:r w:rsidRPr="00C9285A">
        <w:rPr>
          <w:rFonts w:cs="Times New Roman"/>
          <w:b/>
          <w:i/>
          <w:color w:val="0000FF"/>
          <w:lang w:val="vi-VN"/>
        </w:rPr>
        <w:t xml:space="preserve"> </w:t>
      </w:r>
      <w:r w:rsidRPr="00E2483E">
        <w:rPr>
          <w:rFonts w:cs="Times New Roman"/>
          <w:i/>
          <w:color w:val="000000" w:themeColor="text1"/>
        </w:rPr>
        <w:t>Chuyển động không ngừng.</w:t>
      </w:r>
    </w:p>
    <w:p w:rsidR="00E435F6" w:rsidRPr="00E2483E" w:rsidRDefault="00E435F6" w:rsidP="00C04191">
      <w:pPr>
        <w:tabs>
          <w:tab w:val="left" w:pos="283"/>
          <w:tab w:val="left" w:pos="2835"/>
          <w:tab w:val="left" w:pos="5386"/>
          <w:tab w:val="left" w:pos="7937"/>
        </w:tabs>
        <w:spacing w:line="360" w:lineRule="auto"/>
        <w:ind w:firstLine="283"/>
        <w:jc w:val="both"/>
        <w:rPr>
          <w:rFonts w:cs="Times New Roman"/>
          <w:b/>
          <w:i/>
          <w:color w:val="000000" w:themeColor="text1"/>
        </w:rPr>
      </w:pPr>
      <w:r w:rsidRPr="00C9285A">
        <w:rPr>
          <w:rFonts w:cs="Times New Roman"/>
          <w:b/>
          <w:bCs/>
          <w:i/>
          <w:color w:val="0000FF"/>
        </w:rPr>
        <w:t>B.</w:t>
      </w:r>
      <w:r w:rsidRPr="00C9285A">
        <w:rPr>
          <w:rFonts w:cs="Times New Roman"/>
          <w:b/>
          <w:i/>
          <w:color w:val="0000FF"/>
        </w:rPr>
        <w:t xml:space="preserve"> </w:t>
      </w:r>
      <w:r w:rsidRPr="00E2483E">
        <w:rPr>
          <w:rFonts w:cs="Times New Roman"/>
          <w:i/>
          <w:color w:val="000000" w:themeColor="text1"/>
        </w:rPr>
        <w:t>Giữa các phân tử có khoảng cách.</w:t>
      </w:r>
    </w:p>
    <w:p w:rsidR="00E435F6" w:rsidRPr="00E2483E" w:rsidRDefault="00E435F6" w:rsidP="00C04191">
      <w:pPr>
        <w:tabs>
          <w:tab w:val="left" w:pos="283"/>
          <w:tab w:val="left" w:pos="2835"/>
          <w:tab w:val="left" w:pos="5386"/>
          <w:tab w:val="left" w:pos="7937"/>
        </w:tabs>
        <w:spacing w:line="360" w:lineRule="auto"/>
        <w:ind w:firstLine="283"/>
        <w:jc w:val="both"/>
        <w:rPr>
          <w:rFonts w:cs="Times New Roman"/>
          <w:b/>
          <w:i/>
          <w:color w:val="000000" w:themeColor="text1"/>
        </w:rPr>
      </w:pPr>
      <w:r w:rsidRPr="00C9285A">
        <w:rPr>
          <w:rFonts w:cs="Times New Roman"/>
          <w:b/>
          <w:bCs/>
          <w:i/>
          <w:color w:val="0000FF"/>
        </w:rPr>
        <w:t xml:space="preserve">C. </w:t>
      </w:r>
      <w:r w:rsidRPr="00E2483E">
        <w:rPr>
          <w:rFonts w:cs="Times New Roman"/>
          <w:i/>
          <w:color w:val="000000" w:themeColor="text1"/>
        </w:rPr>
        <w:t>Có lúc đứng yên, có lúc chuyển động.</w:t>
      </w:r>
    </w:p>
    <w:p w:rsidR="00E435F6" w:rsidRPr="00E2483E" w:rsidRDefault="00E435F6" w:rsidP="00C04191">
      <w:pPr>
        <w:tabs>
          <w:tab w:val="left" w:pos="283"/>
          <w:tab w:val="left" w:pos="2835"/>
          <w:tab w:val="left" w:pos="5386"/>
          <w:tab w:val="left" w:pos="7937"/>
        </w:tabs>
        <w:spacing w:line="360" w:lineRule="auto"/>
        <w:ind w:firstLine="283"/>
        <w:jc w:val="both"/>
        <w:rPr>
          <w:rFonts w:cs="Times New Roman"/>
          <w:i/>
          <w:color w:val="000000" w:themeColor="text1"/>
        </w:rPr>
      </w:pPr>
      <w:r w:rsidRPr="00C9285A">
        <w:rPr>
          <w:rFonts w:cs="Times New Roman"/>
          <w:b/>
          <w:bCs/>
          <w:i/>
          <w:color w:val="0000FF"/>
        </w:rPr>
        <w:t xml:space="preserve">D. </w:t>
      </w:r>
      <w:r w:rsidRPr="00E2483E">
        <w:rPr>
          <w:rFonts w:cs="Times New Roman"/>
          <w:i/>
          <w:color w:val="000000" w:themeColor="text1"/>
        </w:rPr>
        <w:t xml:space="preserve">Chuyển động càng nhanh thì nhiệt độ của vật càng cao. </w:t>
      </w:r>
    </w:p>
    <w:p w:rsidR="00E435F6" w:rsidRPr="00E2483E" w:rsidRDefault="000C67BC" w:rsidP="000C67BC">
      <w:pPr>
        <w:tabs>
          <w:tab w:val="left" w:pos="426"/>
        </w:tabs>
        <w:spacing w:after="0" w:line="360" w:lineRule="auto"/>
        <w:jc w:val="both"/>
        <w:rPr>
          <w:rFonts w:cs="Times New Roman"/>
          <w:bCs/>
          <w:i/>
          <w:color w:val="000000" w:themeColor="text1"/>
          <w:szCs w:val="24"/>
        </w:rPr>
      </w:pPr>
      <w:r w:rsidRPr="00C9285A">
        <w:rPr>
          <w:rFonts w:cs="Times New Roman"/>
          <w:b/>
          <w:bCs/>
          <w:i/>
          <w:color w:val="0000FF"/>
          <w:szCs w:val="24"/>
        </w:rPr>
        <w:lastRenderedPageBreak/>
        <w:t>Câu 24.</w:t>
      </w:r>
      <w:r w:rsidRPr="00E2483E">
        <w:rPr>
          <w:rFonts w:cs="Times New Roman"/>
          <w:b/>
          <w:bCs/>
          <w:i/>
          <w:color w:val="0000FF"/>
          <w:szCs w:val="24"/>
        </w:rPr>
        <w:t xml:space="preserve"> </w:t>
      </w:r>
      <w:r w:rsidR="00E435F6" w:rsidRPr="00E2483E">
        <w:rPr>
          <w:rFonts w:cs="Times New Roman"/>
          <w:i/>
          <w:color w:val="000000" w:themeColor="text1"/>
          <w:szCs w:val="24"/>
        </w:rPr>
        <w:t xml:space="preserve">Một bình chứa khí lí tưởng có áp suất bằng </w:t>
      </w:r>
      <w:r w:rsidR="00E435F6" w:rsidRPr="00E2483E">
        <w:rPr>
          <w:rFonts w:cs="Times New Roman"/>
          <w:i/>
          <w:noProof/>
          <w:position w:val="-18"/>
        </w:rPr>
        <w:object w:dxaOrig="999" w:dyaOrig="460">
          <v:shape id="_x0000_i1588" type="#_x0000_t75" alt="" style="width:50.25pt;height:22.5pt;mso-width-percent:0;mso-height-percent:0;mso-width-percent:0;mso-height-percent:0" o:ole="">
            <v:imagedata r:id="rId1239" o:title=""/>
          </v:shape>
          <o:OLEObject Type="Embed" ProgID="Equation.DSMT4" ShapeID="_x0000_i1588" DrawAspect="Content" ObjectID="_1804450052" r:id="rId1240"/>
        </w:object>
      </w:r>
      <w:r w:rsidR="00E435F6" w:rsidRPr="00E2483E">
        <w:rPr>
          <w:rFonts w:cs="Times New Roman"/>
          <w:i/>
          <w:color w:val="000000" w:themeColor="text1"/>
          <w:szCs w:val="24"/>
        </w:rPr>
        <w:t xml:space="preserve">, thể tích </w:t>
      </w:r>
      <w:r w:rsidR="00E435F6" w:rsidRPr="00E2483E">
        <w:rPr>
          <w:rFonts w:cs="Times New Roman"/>
          <w:i/>
          <w:noProof/>
          <w:position w:val="-18"/>
        </w:rPr>
        <w:object w:dxaOrig="700" w:dyaOrig="460">
          <v:shape id="_x0000_i1589" type="#_x0000_t75" alt="" style="width:36pt;height:22.5pt;mso-width-percent:0;mso-height-percent:0;mso-width-percent:0;mso-height-percent:0" o:ole="">
            <v:imagedata r:id="rId1241" o:title=""/>
          </v:shape>
          <o:OLEObject Type="Embed" ProgID="Equation.DSMT4" ShapeID="_x0000_i1589" DrawAspect="Content" ObjectID="_1804450053" r:id="rId1242"/>
        </w:object>
      </w:r>
      <w:r w:rsidR="00E435F6" w:rsidRPr="00E2483E">
        <w:rPr>
          <w:rFonts w:cs="Times New Roman"/>
          <w:i/>
          <w:color w:val="000000" w:themeColor="text1"/>
          <w:szCs w:val="24"/>
        </w:rPr>
        <w:t xml:space="preserve">và khối lượng phân tử khí chứa trong bình bằng </w:t>
      </w:r>
      <w:r w:rsidR="00E435F6" w:rsidRPr="00E2483E">
        <w:rPr>
          <w:rFonts w:cs="Times New Roman"/>
          <w:i/>
          <w:noProof/>
          <w:position w:val="-18"/>
        </w:rPr>
        <w:object w:dxaOrig="1120" w:dyaOrig="499">
          <v:shape id="_x0000_i1590" type="#_x0000_t75" alt="" style="width:56.25pt;height:24pt;mso-width-percent:0;mso-height-percent:0;mso-width-percent:0;mso-height-percent:0" o:ole="">
            <v:imagedata r:id="rId1243" o:title=""/>
          </v:shape>
          <o:OLEObject Type="Embed" ProgID="Equation.DSMT4" ShapeID="_x0000_i1590" DrawAspect="Content" ObjectID="_1804450054" r:id="rId1244"/>
        </w:object>
      </w:r>
      <w:r w:rsidR="00E435F6" w:rsidRPr="00E2483E">
        <w:rPr>
          <w:rFonts w:cs="Times New Roman"/>
          <w:i/>
          <w:color w:val="000000" w:themeColor="text1"/>
          <w:szCs w:val="24"/>
        </w:rPr>
        <w:t xml:space="preserve">. Tính số phân tử khí N chứa trong bình, biết rằng công thức tính áp suất là </w:t>
      </w:r>
      <w:r w:rsidR="00E435F6" w:rsidRPr="00E2483E">
        <w:rPr>
          <w:rFonts w:cs="Times New Roman"/>
          <w:i/>
          <w:noProof/>
          <w:position w:val="-24"/>
        </w:rPr>
        <w:object w:dxaOrig="1380" w:dyaOrig="660">
          <v:shape id="_x0000_i1591" type="#_x0000_t75" alt="" style="width:68.25pt;height:34.5pt;mso-width-percent:0;mso-height-percent:0;mso-width-percent:0;mso-height-percent:0" o:ole="">
            <v:imagedata r:id="rId1245" o:title=""/>
          </v:shape>
          <o:OLEObject Type="Embed" ProgID="Equation.DSMT4" ShapeID="_x0000_i1591" DrawAspect="Content" ObjectID="_1804450055" r:id="rId1246"/>
        </w:object>
      </w:r>
      <w:r w:rsidR="00E435F6" w:rsidRPr="00E2483E">
        <w:rPr>
          <w:rFonts w:cs="Times New Roman"/>
          <w:i/>
          <w:color w:val="000000" w:themeColor="text1"/>
          <w:szCs w:val="24"/>
        </w:rPr>
        <w:t xml:space="preserve"> và trung bình của các bình phương tốc độ phân tử </w:t>
      </w:r>
      <w:r w:rsidR="00E435F6" w:rsidRPr="00E2483E">
        <w:rPr>
          <w:rFonts w:cs="Times New Roman"/>
          <w:i/>
          <w:noProof/>
          <w:position w:val="-4"/>
        </w:rPr>
        <w:object w:dxaOrig="1020" w:dyaOrig="360">
          <v:shape id="_x0000_i1592" type="#_x0000_t75" alt="" style="width:50.25pt;height:18.75pt;mso-width-percent:0;mso-height-percent:0;mso-width-percent:0;mso-height-percent:0" o:ole="">
            <v:imagedata r:id="rId1247" o:title=""/>
          </v:shape>
          <o:OLEObject Type="Embed" ProgID="Equation.DSMT4" ShapeID="_x0000_i1592" DrawAspect="Content" ObjectID="_1804450056" r:id="rId1248"/>
        </w:object>
      </w:r>
      <w:r w:rsidR="00E435F6" w:rsidRPr="00E2483E">
        <w:rPr>
          <w:rFonts w:cs="Times New Roman"/>
          <w:i/>
          <w:color w:val="000000" w:themeColor="text1"/>
          <w:szCs w:val="24"/>
        </w:rPr>
        <w:t>.</w:t>
      </w:r>
    </w:p>
    <w:p w:rsidR="00E435F6" w:rsidRPr="00E2483E" w:rsidRDefault="00E435F6" w:rsidP="00C04191">
      <w:pPr>
        <w:tabs>
          <w:tab w:val="left" w:pos="283"/>
          <w:tab w:val="left" w:pos="2835"/>
          <w:tab w:val="left" w:pos="5386"/>
          <w:tab w:val="left" w:pos="7937"/>
        </w:tabs>
        <w:spacing w:line="360" w:lineRule="auto"/>
        <w:ind w:firstLine="283"/>
        <w:jc w:val="both"/>
        <w:rPr>
          <w:rFonts w:cs="Times New Roman"/>
          <w:i/>
          <w:noProof/>
          <w:color w:val="000000" w:themeColor="text1"/>
        </w:rPr>
      </w:pPr>
      <w:r w:rsidRPr="00C9285A">
        <w:rPr>
          <w:rFonts w:cs="Times New Roman"/>
          <w:b/>
          <w:bCs/>
          <w:i/>
          <w:color w:val="0000FF"/>
        </w:rPr>
        <w:t>A</w:t>
      </w:r>
      <w:r w:rsidRPr="00C9285A">
        <w:rPr>
          <w:rFonts w:cs="Times New Roman"/>
          <w:b/>
          <w:i/>
          <w:color w:val="0000FF"/>
        </w:rPr>
        <w:t>.</w:t>
      </w:r>
      <w:r w:rsidRPr="00C9285A">
        <w:rPr>
          <w:rFonts w:cs="Times New Roman"/>
          <w:b/>
          <w:i/>
          <w:noProof/>
          <w:color w:val="0000FF"/>
        </w:rPr>
        <w:t xml:space="preserve"> </w:t>
      </w:r>
      <w:r w:rsidRPr="00E2483E">
        <w:rPr>
          <w:rFonts w:cs="Times New Roman"/>
          <w:i/>
          <w:noProof/>
          <w:color w:val="000000" w:themeColor="text1"/>
          <w:position w:val="-10"/>
        </w:rPr>
        <w:object w:dxaOrig="880" w:dyaOrig="380">
          <v:shape id="_x0000_i1593" type="#_x0000_t75" alt="" style="width:44.25pt;height:19.5pt;mso-width-percent:0;mso-height-percent:0;mso-width-percent:0;mso-height-percent:0" o:ole="">
            <v:imagedata r:id="rId1249" o:title=""/>
          </v:shape>
          <o:OLEObject Type="Embed" ProgID="Equation.DSMT4" ShapeID="_x0000_i1593" DrawAspect="Content" ObjectID="_1804450057" r:id="rId1250"/>
        </w:object>
      </w:r>
      <w:r w:rsidRPr="00E2483E">
        <w:rPr>
          <w:rFonts w:cs="Times New Roman"/>
          <w:b/>
          <w:i/>
          <w:color w:val="000000" w:themeColor="text1"/>
        </w:rPr>
        <w:tab/>
      </w:r>
      <w:r w:rsidRPr="00C9285A">
        <w:rPr>
          <w:rFonts w:cs="Times New Roman"/>
          <w:b/>
          <w:bCs/>
          <w:i/>
          <w:smallCaps/>
          <w:color w:val="0000FF"/>
        </w:rPr>
        <w:t>B.</w:t>
      </w:r>
      <w:bookmarkStart w:id="18" w:name="bookmark87"/>
      <w:bookmarkStart w:id="19" w:name="bookmark85"/>
      <w:bookmarkStart w:id="20" w:name="bookmark86"/>
      <w:bookmarkStart w:id="21" w:name="bookmark88"/>
      <w:bookmarkEnd w:id="18"/>
      <w:r w:rsidRPr="00C9285A">
        <w:rPr>
          <w:rFonts w:cs="Times New Roman"/>
          <w:b/>
          <w:i/>
          <w:noProof/>
          <w:color w:val="0000FF"/>
        </w:rPr>
        <w:t xml:space="preserve"> </w:t>
      </w:r>
      <w:r w:rsidRPr="00E2483E">
        <w:rPr>
          <w:rFonts w:cs="Times New Roman"/>
          <w:i/>
          <w:noProof/>
          <w:color w:val="000000" w:themeColor="text1"/>
          <w:position w:val="-10"/>
        </w:rPr>
        <w:object w:dxaOrig="900" w:dyaOrig="380">
          <v:shape id="_x0000_i1594" type="#_x0000_t75" alt="" style="width:45.75pt;height:19.5pt;mso-width-percent:0;mso-height-percent:0;mso-width-percent:0;mso-height-percent:0" o:ole="">
            <v:imagedata r:id="rId1251" o:title=""/>
          </v:shape>
          <o:OLEObject Type="Embed" ProgID="Equation.DSMT4" ShapeID="_x0000_i1594" DrawAspect="Content" ObjectID="_1804450058" r:id="rId1252"/>
        </w:object>
      </w:r>
      <w:r w:rsidRPr="00E2483E">
        <w:rPr>
          <w:rFonts w:cs="Times New Roman"/>
          <w:b/>
          <w:i/>
          <w:color w:val="000000" w:themeColor="text1"/>
        </w:rPr>
        <w:tab/>
      </w:r>
      <w:r w:rsidRPr="00C9285A">
        <w:rPr>
          <w:rFonts w:cs="Times New Roman"/>
          <w:b/>
          <w:bCs/>
          <w:i/>
          <w:color w:val="0000FF"/>
        </w:rPr>
        <w:t>C.</w:t>
      </w:r>
      <w:bookmarkEnd w:id="19"/>
      <w:bookmarkEnd w:id="20"/>
      <w:bookmarkEnd w:id="21"/>
      <w:r w:rsidRPr="00C9285A">
        <w:rPr>
          <w:rFonts w:cs="Times New Roman"/>
          <w:b/>
          <w:i/>
          <w:noProof/>
          <w:color w:val="0000FF"/>
        </w:rPr>
        <w:t xml:space="preserve"> </w:t>
      </w:r>
      <w:r w:rsidRPr="00E2483E">
        <w:rPr>
          <w:rFonts w:cs="Times New Roman"/>
          <w:i/>
          <w:noProof/>
          <w:color w:val="000000" w:themeColor="text1"/>
          <w:position w:val="-10"/>
        </w:rPr>
        <w:object w:dxaOrig="920" w:dyaOrig="380">
          <v:shape id="_x0000_i1595" type="#_x0000_t75" alt="" style="width:46.5pt;height:19.5pt;mso-width-percent:0;mso-height-percent:0;mso-width-percent:0;mso-height-percent:0" o:ole="">
            <v:imagedata r:id="rId1253" o:title=""/>
          </v:shape>
          <o:OLEObject Type="Embed" ProgID="Equation.DSMT4" ShapeID="_x0000_i1595" DrawAspect="Content" ObjectID="_1804450059" r:id="rId1254"/>
        </w:object>
      </w:r>
      <w:r w:rsidRPr="00E2483E">
        <w:rPr>
          <w:rFonts w:cs="Times New Roman"/>
          <w:b/>
          <w:i/>
          <w:smallCaps/>
          <w:color w:val="000000" w:themeColor="text1"/>
        </w:rPr>
        <w:tab/>
      </w:r>
      <w:r w:rsidRPr="00C9285A">
        <w:rPr>
          <w:rFonts w:cs="Times New Roman"/>
          <w:b/>
          <w:bCs/>
          <w:i/>
          <w:smallCaps/>
          <w:color w:val="0000FF"/>
        </w:rPr>
        <w:t>D.</w:t>
      </w:r>
      <w:r w:rsidRPr="00C9285A">
        <w:rPr>
          <w:rFonts w:cs="Times New Roman"/>
          <w:b/>
          <w:i/>
          <w:noProof/>
          <w:color w:val="0000FF"/>
        </w:rPr>
        <w:t xml:space="preserve"> </w:t>
      </w:r>
      <w:r w:rsidRPr="00E2483E">
        <w:rPr>
          <w:rFonts w:cs="Times New Roman"/>
          <w:i/>
          <w:noProof/>
          <w:color w:val="000000" w:themeColor="text1"/>
          <w:position w:val="-10"/>
        </w:rPr>
        <w:object w:dxaOrig="920" w:dyaOrig="380">
          <v:shape id="_x0000_i1596" type="#_x0000_t75" alt="" style="width:46.5pt;height:19.5pt;mso-width-percent:0;mso-height-percent:0;mso-width-percent:0;mso-height-percent:0" o:ole="">
            <v:imagedata r:id="rId1255" o:title=""/>
          </v:shape>
          <o:OLEObject Type="Embed" ProgID="Equation.DSMT4" ShapeID="_x0000_i1596" DrawAspect="Content" ObjectID="_1804450060" r:id="rId1256"/>
        </w:object>
      </w:r>
    </w:p>
    <w:p w:rsidR="00E435F6" w:rsidRPr="00E2483E" w:rsidRDefault="000C67BC" w:rsidP="000C67BC">
      <w:pPr>
        <w:spacing w:after="0" w:line="360" w:lineRule="auto"/>
        <w:jc w:val="both"/>
        <w:rPr>
          <w:rFonts w:cs="Times New Roman"/>
          <w:bCs/>
          <w:i/>
          <w:color w:val="000000" w:themeColor="text1"/>
          <w:szCs w:val="24"/>
          <w:lang w:val="vi-VN"/>
        </w:rPr>
      </w:pPr>
      <w:r w:rsidRPr="00C9285A">
        <w:rPr>
          <w:rFonts w:cs="Times New Roman"/>
          <w:b/>
          <w:bCs/>
          <w:i/>
          <w:color w:val="0000FF"/>
          <w:szCs w:val="24"/>
          <w:lang w:val="vi-VN"/>
        </w:rPr>
        <w:t>Câu 25.</w:t>
      </w:r>
      <w:r w:rsidRPr="00E2483E">
        <w:rPr>
          <w:rFonts w:cs="Times New Roman"/>
          <w:b/>
          <w:bCs/>
          <w:i/>
          <w:color w:val="0000FF"/>
          <w:szCs w:val="24"/>
          <w:lang w:val="vi-VN"/>
        </w:rPr>
        <w:t xml:space="preserve"> </w:t>
      </w:r>
      <w:r w:rsidR="00E435F6" w:rsidRPr="00E2483E">
        <w:rPr>
          <w:rFonts w:cs="Times New Roman"/>
          <w:i/>
          <w:color w:val="000000" w:themeColor="text1"/>
          <w:szCs w:val="24"/>
        </w:rPr>
        <w:t>Sắp xếp các nhiệt độ sau 37</w:t>
      </w:r>
      <w:r w:rsidR="00E435F6" w:rsidRPr="00E2483E">
        <w:rPr>
          <w:rFonts w:cs="Times New Roman"/>
          <w:i/>
          <w:color w:val="000000" w:themeColor="text1"/>
          <w:szCs w:val="24"/>
          <w:vertAlign w:val="superscript"/>
        </w:rPr>
        <w:t>0</w:t>
      </w:r>
      <w:r w:rsidR="00E435F6" w:rsidRPr="00E2483E">
        <w:rPr>
          <w:rFonts w:cs="Times New Roman"/>
          <w:i/>
          <w:color w:val="000000" w:themeColor="text1"/>
          <w:szCs w:val="24"/>
        </w:rPr>
        <w:t>C, 315K, 345K, 68</w:t>
      </w:r>
      <w:r w:rsidR="00E435F6" w:rsidRPr="00E2483E">
        <w:rPr>
          <w:rFonts w:cs="Times New Roman"/>
          <w:i/>
          <w:color w:val="000000" w:themeColor="text1"/>
          <w:szCs w:val="24"/>
          <w:vertAlign w:val="superscript"/>
        </w:rPr>
        <w:t>0</w:t>
      </w:r>
      <w:r w:rsidR="00E435F6" w:rsidRPr="00E2483E">
        <w:rPr>
          <w:rFonts w:cs="Times New Roman"/>
          <w:i/>
          <w:color w:val="000000" w:themeColor="text1"/>
          <w:szCs w:val="24"/>
        </w:rPr>
        <w:t xml:space="preserve">F theo thứ tự tăng dần theo thang đo nhiệt độ Celsius. Thứ tự </w:t>
      </w:r>
      <w:r w:rsidR="00E435F6" w:rsidRPr="00E2483E">
        <w:rPr>
          <w:rFonts w:cs="Times New Roman"/>
          <w:b/>
          <w:bCs/>
          <w:i/>
          <w:color w:val="000000" w:themeColor="text1"/>
          <w:szCs w:val="24"/>
        </w:rPr>
        <w:t>đúng</w:t>
      </w:r>
      <w:r w:rsidR="00E435F6" w:rsidRPr="00E2483E">
        <w:rPr>
          <w:rFonts w:cs="Times New Roman"/>
          <w:i/>
          <w:color w:val="000000" w:themeColor="text1"/>
          <w:szCs w:val="24"/>
        </w:rPr>
        <w:t xml:space="preserve"> là</w:t>
      </w:r>
    </w:p>
    <w:p w:rsidR="00E435F6" w:rsidRPr="00E2483E" w:rsidRDefault="00E435F6" w:rsidP="00C04191">
      <w:pPr>
        <w:shd w:val="clear" w:color="auto" w:fill="FFFFFF"/>
        <w:tabs>
          <w:tab w:val="left" w:pos="283"/>
          <w:tab w:val="left" w:pos="426"/>
          <w:tab w:val="left" w:pos="2835"/>
          <w:tab w:val="left" w:pos="5386"/>
          <w:tab w:val="left" w:pos="7937"/>
        </w:tabs>
        <w:spacing w:line="360" w:lineRule="auto"/>
        <w:ind w:left="283"/>
        <w:jc w:val="both"/>
        <w:rPr>
          <w:rFonts w:cs="Times New Roman"/>
          <w:b/>
          <w:i/>
          <w:color w:val="000000" w:themeColor="text1"/>
          <w:lang w:val="es-BO"/>
        </w:rPr>
      </w:pPr>
      <w:r w:rsidRPr="00C9285A">
        <w:rPr>
          <w:rFonts w:cs="Times New Roman"/>
          <w:b/>
          <w:bCs/>
          <w:i/>
          <w:color w:val="0000FF"/>
        </w:rPr>
        <w:t xml:space="preserve">A. </w:t>
      </w:r>
      <w:r w:rsidRPr="00E2483E">
        <w:rPr>
          <w:rFonts w:cs="Times New Roman"/>
          <w:i/>
          <w:color w:val="000000" w:themeColor="text1"/>
        </w:rPr>
        <w:t>37</w:t>
      </w:r>
      <w:r w:rsidRPr="00E2483E">
        <w:rPr>
          <w:rFonts w:cs="Times New Roman"/>
          <w:i/>
          <w:color w:val="000000" w:themeColor="text1"/>
          <w:vertAlign w:val="superscript"/>
        </w:rPr>
        <w:t>0</w:t>
      </w:r>
      <w:r w:rsidRPr="00E2483E">
        <w:rPr>
          <w:rFonts w:cs="Times New Roman"/>
          <w:i/>
          <w:color w:val="000000" w:themeColor="text1"/>
        </w:rPr>
        <w:t>C, 315K, 345K, 68</w:t>
      </w:r>
      <w:r w:rsidRPr="00E2483E">
        <w:rPr>
          <w:rFonts w:cs="Times New Roman"/>
          <w:i/>
          <w:color w:val="000000" w:themeColor="text1"/>
          <w:vertAlign w:val="superscript"/>
        </w:rPr>
        <w:t>0</w:t>
      </w:r>
      <w:r w:rsidRPr="00E2483E">
        <w:rPr>
          <w:rFonts w:cs="Times New Roman"/>
          <w:i/>
          <w:color w:val="000000" w:themeColor="text1"/>
        </w:rPr>
        <w:t>F.</w:t>
      </w:r>
      <w:r w:rsidRPr="00E2483E">
        <w:rPr>
          <w:rFonts w:cs="Times New Roman"/>
          <w:b/>
          <w:i/>
          <w:color w:val="000000" w:themeColor="text1"/>
          <w:lang w:val="es-BO"/>
        </w:rPr>
        <w:tab/>
      </w:r>
      <w:r w:rsidRPr="00C9285A">
        <w:rPr>
          <w:rFonts w:cs="Times New Roman"/>
          <w:b/>
          <w:i/>
          <w:color w:val="0000FF"/>
          <w:lang w:val="es-BO"/>
        </w:rPr>
        <w:t xml:space="preserve">B. </w:t>
      </w:r>
      <w:r w:rsidRPr="00E2483E">
        <w:rPr>
          <w:rFonts w:cs="Times New Roman"/>
          <w:i/>
          <w:color w:val="000000" w:themeColor="text1"/>
        </w:rPr>
        <w:t>68</w:t>
      </w:r>
      <w:r w:rsidRPr="00E2483E">
        <w:rPr>
          <w:rFonts w:cs="Times New Roman"/>
          <w:i/>
          <w:color w:val="000000" w:themeColor="text1"/>
          <w:vertAlign w:val="superscript"/>
        </w:rPr>
        <w:t>0</w:t>
      </w:r>
      <w:r w:rsidRPr="00E2483E">
        <w:rPr>
          <w:rFonts w:cs="Times New Roman"/>
          <w:i/>
          <w:color w:val="000000" w:themeColor="text1"/>
        </w:rPr>
        <w:t>F, 37</w:t>
      </w:r>
      <w:r w:rsidRPr="00E2483E">
        <w:rPr>
          <w:rFonts w:cs="Times New Roman"/>
          <w:i/>
          <w:color w:val="000000" w:themeColor="text1"/>
          <w:vertAlign w:val="superscript"/>
        </w:rPr>
        <w:t>0</w:t>
      </w:r>
      <w:r w:rsidRPr="00E2483E">
        <w:rPr>
          <w:rFonts w:cs="Times New Roman"/>
          <w:i/>
          <w:color w:val="000000" w:themeColor="text1"/>
        </w:rPr>
        <w:t>C, 315K, 345K.</w:t>
      </w:r>
    </w:p>
    <w:p w:rsidR="00E435F6" w:rsidRPr="00E2483E" w:rsidRDefault="00E435F6" w:rsidP="00C04191">
      <w:pPr>
        <w:shd w:val="clear" w:color="auto" w:fill="FFFFFF"/>
        <w:tabs>
          <w:tab w:val="left" w:pos="283"/>
          <w:tab w:val="left" w:pos="426"/>
          <w:tab w:val="left" w:pos="2835"/>
          <w:tab w:val="left" w:pos="5386"/>
          <w:tab w:val="left" w:pos="7937"/>
        </w:tabs>
        <w:spacing w:line="360" w:lineRule="auto"/>
        <w:ind w:left="283"/>
        <w:jc w:val="both"/>
        <w:rPr>
          <w:rFonts w:cs="Times New Roman"/>
          <w:b/>
          <w:i/>
          <w:color w:val="000000" w:themeColor="text1"/>
        </w:rPr>
      </w:pPr>
      <w:r w:rsidRPr="00C9285A">
        <w:rPr>
          <w:rFonts w:cs="Times New Roman"/>
          <w:b/>
          <w:i/>
          <w:color w:val="0000FF"/>
        </w:rPr>
        <w:t xml:space="preserve">C. </w:t>
      </w:r>
      <w:r w:rsidRPr="00E2483E">
        <w:rPr>
          <w:rFonts w:cs="Times New Roman"/>
          <w:i/>
          <w:color w:val="000000" w:themeColor="text1"/>
        </w:rPr>
        <w:t>315K, 345K, 37</w:t>
      </w:r>
      <w:r w:rsidRPr="00E2483E">
        <w:rPr>
          <w:rFonts w:cs="Times New Roman"/>
          <w:i/>
          <w:color w:val="000000" w:themeColor="text1"/>
          <w:vertAlign w:val="superscript"/>
        </w:rPr>
        <w:t>0</w:t>
      </w:r>
      <w:r w:rsidRPr="00E2483E">
        <w:rPr>
          <w:rFonts w:cs="Times New Roman"/>
          <w:i/>
          <w:color w:val="000000" w:themeColor="text1"/>
        </w:rPr>
        <w:t>C, 68</w:t>
      </w:r>
      <w:r w:rsidRPr="00E2483E">
        <w:rPr>
          <w:rFonts w:cs="Times New Roman"/>
          <w:i/>
          <w:color w:val="000000" w:themeColor="text1"/>
          <w:vertAlign w:val="superscript"/>
        </w:rPr>
        <w:t>0</w:t>
      </w:r>
      <w:r w:rsidRPr="00E2483E">
        <w:rPr>
          <w:rFonts w:cs="Times New Roman"/>
          <w:i/>
          <w:color w:val="000000" w:themeColor="text1"/>
        </w:rPr>
        <w:t>F.</w:t>
      </w:r>
      <w:r w:rsidRPr="00E2483E">
        <w:rPr>
          <w:rFonts w:cs="Times New Roman"/>
          <w:b/>
          <w:i/>
          <w:color w:val="000000" w:themeColor="text1"/>
        </w:rPr>
        <w:tab/>
      </w:r>
      <w:r w:rsidRPr="00C9285A">
        <w:rPr>
          <w:rFonts w:cs="Times New Roman"/>
          <w:b/>
          <w:i/>
          <w:color w:val="0000FF"/>
          <w:lang w:val="es-BO"/>
        </w:rPr>
        <w:t xml:space="preserve">D. </w:t>
      </w:r>
      <w:r w:rsidRPr="00E2483E">
        <w:rPr>
          <w:rFonts w:cs="Times New Roman"/>
          <w:i/>
          <w:color w:val="000000" w:themeColor="text1"/>
        </w:rPr>
        <w:t>68</w:t>
      </w:r>
      <w:r w:rsidRPr="00E2483E">
        <w:rPr>
          <w:rFonts w:cs="Times New Roman"/>
          <w:i/>
          <w:color w:val="000000" w:themeColor="text1"/>
          <w:vertAlign w:val="superscript"/>
        </w:rPr>
        <w:t>0</w:t>
      </w:r>
      <w:r w:rsidRPr="00E2483E">
        <w:rPr>
          <w:rFonts w:cs="Times New Roman"/>
          <w:i/>
          <w:color w:val="000000" w:themeColor="text1"/>
        </w:rPr>
        <w:t>F, 315K, 37</w:t>
      </w:r>
      <w:r w:rsidRPr="00E2483E">
        <w:rPr>
          <w:rFonts w:cs="Times New Roman"/>
          <w:i/>
          <w:color w:val="000000" w:themeColor="text1"/>
          <w:vertAlign w:val="superscript"/>
        </w:rPr>
        <w:t>0</w:t>
      </w:r>
      <w:r w:rsidRPr="00E2483E">
        <w:rPr>
          <w:rFonts w:cs="Times New Roman"/>
          <w:i/>
          <w:color w:val="000000" w:themeColor="text1"/>
        </w:rPr>
        <w:t>C, 345K.</w:t>
      </w:r>
    </w:p>
    <w:p w:rsidR="00E435F6" w:rsidRPr="00E2483E" w:rsidRDefault="000C67BC" w:rsidP="000C67BC">
      <w:pPr>
        <w:spacing w:before="120" w:after="0" w:line="360" w:lineRule="auto"/>
        <w:contextualSpacing/>
        <w:rPr>
          <w:rFonts w:cs="Times New Roman"/>
          <w:b/>
          <w:i/>
          <w:color w:val="000000" w:themeColor="text1"/>
        </w:rPr>
      </w:pPr>
      <w:r w:rsidRPr="00C9285A">
        <w:rPr>
          <w:rFonts w:cs="Times New Roman"/>
          <w:b/>
          <w:i/>
          <w:color w:val="0000FF"/>
          <w:szCs w:val="24"/>
        </w:rPr>
        <w:t>Câu 26.</w:t>
      </w:r>
      <w:r w:rsidRPr="00E2483E">
        <w:rPr>
          <w:rFonts w:cs="Times New Roman"/>
          <w:b/>
          <w:i/>
          <w:color w:val="0000FF"/>
          <w:szCs w:val="24"/>
        </w:rPr>
        <w:t xml:space="preserve"> </w:t>
      </w:r>
      <w:r w:rsidR="00E435F6" w:rsidRPr="00E2483E">
        <w:rPr>
          <w:rFonts w:eastAsia="Palatino Linotype" w:cs="Times New Roman"/>
          <w:i/>
          <w:color w:val="000000" w:themeColor="text1"/>
        </w:rPr>
        <w:t>Biết độ lớn điện tích nguyên tố</w:t>
      </w:r>
      <w:r w:rsidR="00E435F6" w:rsidRPr="00E2483E">
        <w:rPr>
          <w:rFonts w:eastAsia="Palatino Linotype" w:cs="Times New Roman"/>
          <w:b/>
          <w:i/>
          <w:color w:val="000000" w:themeColor="text1"/>
        </w:rPr>
        <w:t xml:space="preserve"> </w:t>
      </w:r>
      <w:r w:rsidR="00E435F6" w:rsidRPr="00E2483E">
        <w:rPr>
          <w:rFonts w:cs="Times New Roman"/>
          <w:i/>
          <w:noProof/>
          <w:color w:val="000000" w:themeColor="text1"/>
          <w:position w:val="-10"/>
        </w:rPr>
        <w:object w:dxaOrig="1520" w:dyaOrig="360">
          <v:shape id="_x0000_i1597" type="#_x0000_t75" alt="" style="width:76.5pt;height:19.5pt;mso-width-percent:0;mso-height-percent:0;mso-width-percent:0;mso-height-percent:0" o:ole="">
            <v:imagedata r:id="rId1257" o:title=""/>
          </v:shape>
          <o:OLEObject Type="Embed" ProgID="Equation.DSMT4" ShapeID="_x0000_i1597" DrawAspect="Content" ObjectID="_1804450061" r:id="rId1258"/>
        </w:object>
      </w:r>
      <w:r w:rsidR="00E435F6" w:rsidRPr="00E2483E">
        <w:rPr>
          <w:rFonts w:eastAsia="Palatino Linotype" w:cs="Times New Roman"/>
          <w:i/>
          <w:color w:val="000000" w:themeColor="text1"/>
        </w:rPr>
        <w:t xml:space="preserve">Điện tích của hạt nhân </w:t>
      </w:r>
      <w:r w:rsidR="00E435F6" w:rsidRPr="00E2483E">
        <w:rPr>
          <w:rFonts w:cs="Times New Roman"/>
          <w:i/>
          <w:noProof/>
          <w:color w:val="000000" w:themeColor="text1"/>
          <w:position w:val="-12"/>
        </w:rPr>
        <w:object w:dxaOrig="375" w:dyaOrig="375">
          <v:shape id="_x0000_i1598" type="#_x0000_t75" alt="" style="width:19.5pt;height:19.5pt;mso-width-percent:0;mso-height-percent:0;mso-width-percent:0;mso-height-percent:0" o:ole="">
            <v:imagedata r:id="rId1259" o:title=""/>
          </v:shape>
          <o:OLEObject Type="Embed" ProgID="Equation.DSMT4" ShapeID="_x0000_i1598" DrawAspect="Content" ObjectID="_1804450062" r:id="rId1260"/>
        </w:object>
      </w:r>
      <w:r w:rsidR="00E435F6" w:rsidRPr="00E2483E">
        <w:rPr>
          <w:rFonts w:eastAsia="Palatino Linotype" w:cs="Times New Roman"/>
          <w:i/>
          <w:color w:val="000000" w:themeColor="text1"/>
        </w:rPr>
        <w:t xml:space="preserve"> là</w:t>
      </w:r>
    </w:p>
    <w:p w:rsidR="00E435F6" w:rsidRPr="00E2483E" w:rsidRDefault="00E435F6" w:rsidP="00C04191">
      <w:pPr>
        <w:pStyle w:val="ListParagraph"/>
        <w:tabs>
          <w:tab w:val="left" w:pos="283"/>
          <w:tab w:val="left" w:pos="426"/>
          <w:tab w:val="left" w:pos="2835"/>
          <w:tab w:val="left" w:pos="5386"/>
          <w:tab w:val="left" w:pos="7937"/>
        </w:tabs>
        <w:spacing w:line="360" w:lineRule="auto"/>
        <w:ind w:left="283"/>
        <w:rPr>
          <w:rFonts w:ascii="Times New Roman" w:eastAsia="Times New Roman" w:hAnsi="Times New Roman" w:cs="Times New Roman"/>
          <w:i/>
          <w:color w:val="000000" w:themeColor="text1"/>
          <w:sz w:val="24"/>
          <w:szCs w:val="24"/>
        </w:rPr>
      </w:pPr>
      <w:r w:rsidRPr="00C9285A">
        <w:rPr>
          <w:rFonts w:ascii="Times New Roman" w:hAnsi="Times New Roman" w:cs="Times New Roman"/>
          <w:b/>
          <w:i/>
          <w:color w:val="0000FF"/>
          <w:sz w:val="24"/>
          <w:szCs w:val="24"/>
          <w:lang w:val="nl-NL"/>
        </w:rPr>
        <w:t xml:space="preserve">A. </w:t>
      </w:r>
      <w:r w:rsidRPr="00E2483E">
        <w:rPr>
          <w:rFonts w:ascii="Times New Roman" w:hAnsi="Times New Roman" w:cs="Times New Roman"/>
          <w:i/>
          <w:noProof/>
          <w:color w:val="000000" w:themeColor="text1"/>
          <w:position w:val="-10"/>
          <w:sz w:val="24"/>
          <w:szCs w:val="24"/>
        </w:rPr>
        <w:object w:dxaOrig="585" w:dyaOrig="315">
          <v:shape id="_x0000_i1599" type="#_x0000_t75" alt="" style="width:29.25pt;height:15.75pt;mso-width-percent:0;mso-height-percent:0;mso-width-percent:0;mso-height-percent:0" o:ole="">
            <v:imagedata r:id="rId1261" o:title=""/>
          </v:shape>
          <o:OLEObject Type="Embed" ProgID="Equation.DSMT4" ShapeID="_x0000_i1599" DrawAspect="Content" ObjectID="_1804450063" r:id="rId1262"/>
        </w:object>
      </w:r>
      <w:r w:rsidRPr="00E2483E">
        <w:rPr>
          <w:rFonts w:ascii="Times New Roman" w:eastAsia="Palatino Linotype" w:hAnsi="Times New Roman" w:cs="Times New Roman"/>
          <w:b/>
          <w:i/>
          <w:color w:val="000000" w:themeColor="text1"/>
          <w:sz w:val="24"/>
          <w:szCs w:val="24"/>
        </w:rPr>
        <w:tab/>
      </w:r>
      <w:r w:rsidRPr="00C9285A">
        <w:rPr>
          <w:rFonts w:ascii="Times New Roman" w:eastAsia="Palatino Linotype" w:hAnsi="Times New Roman" w:cs="Times New Roman"/>
          <w:b/>
          <w:i/>
          <w:color w:val="0000FF"/>
          <w:sz w:val="24"/>
          <w:szCs w:val="24"/>
        </w:rPr>
        <w:t xml:space="preserve">B. </w:t>
      </w:r>
      <w:r w:rsidRPr="00E2483E">
        <w:rPr>
          <w:rFonts w:ascii="Times New Roman" w:hAnsi="Times New Roman" w:cs="Times New Roman"/>
          <w:i/>
          <w:noProof/>
          <w:color w:val="000000" w:themeColor="text1"/>
          <w:position w:val="-10"/>
          <w:sz w:val="24"/>
          <w:szCs w:val="24"/>
        </w:rPr>
        <w:object w:dxaOrig="690" w:dyaOrig="315">
          <v:shape id="_x0000_i1600" type="#_x0000_t75" alt="" style="width:34.5pt;height:15.75pt;mso-width-percent:0;mso-height-percent:0;mso-width-percent:0;mso-height-percent:0" o:ole="">
            <v:imagedata r:id="rId1263" o:title=""/>
          </v:shape>
          <o:OLEObject Type="Embed" ProgID="Equation.DSMT4" ShapeID="_x0000_i1600" DrawAspect="Content" ObjectID="_1804450064" r:id="rId1264"/>
        </w:object>
      </w:r>
      <w:r w:rsidRPr="00E2483E">
        <w:rPr>
          <w:rFonts w:ascii="Times New Roman" w:eastAsia="Palatino Linotype" w:hAnsi="Times New Roman" w:cs="Times New Roman"/>
          <w:b/>
          <w:i/>
          <w:color w:val="000000" w:themeColor="text1"/>
          <w:sz w:val="24"/>
          <w:szCs w:val="24"/>
        </w:rPr>
        <w:tab/>
      </w:r>
      <w:r w:rsidRPr="00C9285A">
        <w:rPr>
          <w:rFonts w:ascii="Times New Roman" w:eastAsia="Palatino Linotype" w:hAnsi="Times New Roman" w:cs="Times New Roman"/>
          <w:b/>
          <w:i/>
          <w:color w:val="0000FF"/>
          <w:sz w:val="24"/>
          <w:szCs w:val="24"/>
        </w:rPr>
        <w:t xml:space="preserve">C. </w:t>
      </w:r>
      <w:r w:rsidRPr="00E2483E">
        <w:rPr>
          <w:rFonts w:ascii="Times New Roman" w:hAnsi="Times New Roman" w:cs="Times New Roman"/>
          <w:i/>
          <w:noProof/>
          <w:color w:val="000000" w:themeColor="text1"/>
          <w:position w:val="-10"/>
          <w:sz w:val="24"/>
          <w:szCs w:val="24"/>
        </w:rPr>
        <w:object w:dxaOrig="1365" w:dyaOrig="375">
          <v:shape id="_x0000_i1601" type="#_x0000_t75" alt="" style="width:67.5pt;height:19.5pt;mso-width-percent:0;mso-height-percent:0;mso-width-percent:0;mso-height-percent:0" o:ole="">
            <v:imagedata r:id="rId1265" o:title=""/>
          </v:shape>
          <o:OLEObject Type="Embed" ProgID="Equation.DSMT4" ShapeID="_x0000_i1601" DrawAspect="Content" ObjectID="_1804450065" r:id="rId1266"/>
        </w:object>
      </w:r>
      <w:r w:rsidRPr="00E2483E">
        <w:rPr>
          <w:rFonts w:ascii="Times New Roman" w:eastAsia="Palatino Linotype" w:hAnsi="Times New Roman" w:cs="Times New Roman"/>
          <w:b/>
          <w:i/>
          <w:color w:val="000000" w:themeColor="text1"/>
          <w:sz w:val="24"/>
          <w:szCs w:val="24"/>
        </w:rPr>
        <w:tab/>
      </w:r>
      <w:r w:rsidRPr="00C9285A">
        <w:rPr>
          <w:rFonts w:ascii="Times New Roman" w:eastAsia="Palatino Linotype" w:hAnsi="Times New Roman" w:cs="Times New Roman"/>
          <w:b/>
          <w:i/>
          <w:color w:val="0000FF"/>
          <w:sz w:val="24"/>
          <w:szCs w:val="24"/>
        </w:rPr>
        <w:t xml:space="preserve">D. </w:t>
      </w:r>
      <w:r w:rsidRPr="00E2483E">
        <w:rPr>
          <w:rFonts w:ascii="Times New Roman" w:hAnsi="Times New Roman" w:cs="Times New Roman"/>
          <w:i/>
          <w:noProof/>
          <w:color w:val="000000" w:themeColor="text1"/>
          <w:position w:val="-10"/>
          <w:sz w:val="24"/>
          <w:szCs w:val="24"/>
        </w:rPr>
        <w:object w:dxaOrig="1455" w:dyaOrig="375">
          <v:shape id="_x0000_i1602" type="#_x0000_t75" alt="" style="width:72.75pt;height:19.5pt;mso-width-percent:0;mso-height-percent:0;mso-width-percent:0;mso-height-percent:0" o:ole="">
            <v:imagedata r:id="rId1267" o:title=""/>
          </v:shape>
          <o:OLEObject Type="Embed" ProgID="Equation.DSMT4" ShapeID="_x0000_i1602" DrawAspect="Content" ObjectID="_1804450066" r:id="rId1268"/>
        </w:object>
      </w:r>
    </w:p>
    <w:p w:rsidR="00E435F6" w:rsidRPr="00E2483E" w:rsidRDefault="000C67BC" w:rsidP="000C67BC">
      <w:pPr>
        <w:tabs>
          <w:tab w:val="left" w:pos="426"/>
        </w:tabs>
        <w:spacing w:after="0" w:line="360" w:lineRule="auto"/>
        <w:jc w:val="both"/>
        <w:rPr>
          <w:rFonts w:cs="Times New Roman"/>
          <w:b/>
          <w:i/>
          <w:color w:val="000000" w:themeColor="text1"/>
          <w:szCs w:val="24"/>
        </w:rPr>
      </w:pPr>
      <w:r w:rsidRPr="00C9285A">
        <w:rPr>
          <w:rFonts w:cs="Times New Roman"/>
          <w:b/>
          <w:i/>
          <w:color w:val="0000FF"/>
          <w:szCs w:val="24"/>
        </w:rPr>
        <w:t>Câu 27.</w:t>
      </w:r>
      <w:r w:rsidRPr="00E2483E">
        <w:rPr>
          <w:rFonts w:cs="Times New Roman"/>
          <w:b/>
          <w:i/>
          <w:color w:val="0000FF"/>
          <w:szCs w:val="24"/>
        </w:rPr>
        <w:t xml:space="preserve"> </w:t>
      </w:r>
      <w:r w:rsidR="00E435F6" w:rsidRPr="00E2483E">
        <w:rPr>
          <w:rFonts w:cs="Times New Roman"/>
          <w:i/>
          <w:color w:val="000000" w:themeColor="text1"/>
          <w:szCs w:val="24"/>
        </w:rPr>
        <w:t>Đơn vị của nhiệt dung riêng trong hệ SI là</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i/>
          <w:color w:val="000000" w:themeColor="text1"/>
        </w:rPr>
      </w:pPr>
      <w:r w:rsidRPr="00C9285A">
        <w:rPr>
          <w:rFonts w:cs="Times New Roman"/>
          <w:b/>
          <w:i/>
          <w:color w:val="0000FF"/>
        </w:rPr>
        <w:t xml:space="preserve">A. </w:t>
      </w:r>
      <w:r w:rsidRPr="00E2483E">
        <w:rPr>
          <w:rFonts w:cs="Times New Roman"/>
          <w:i/>
          <w:color w:val="000000" w:themeColor="text1"/>
        </w:rPr>
        <w:t>J/g.độ.</w:t>
      </w:r>
      <w:r w:rsidRPr="00E2483E">
        <w:rPr>
          <w:rFonts w:cs="Times New Roman"/>
          <w:i/>
          <w:color w:val="000000" w:themeColor="text1"/>
        </w:rPr>
        <w:tab/>
      </w:r>
      <w:r w:rsidRPr="00C9285A">
        <w:rPr>
          <w:rFonts w:cs="Times New Roman"/>
          <w:b/>
          <w:i/>
          <w:color w:val="0000FF"/>
        </w:rPr>
        <w:t xml:space="preserve">B. </w:t>
      </w:r>
      <w:r w:rsidRPr="00E2483E">
        <w:rPr>
          <w:rFonts w:cs="Times New Roman"/>
          <w:i/>
          <w:color w:val="000000" w:themeColor="text1"/>
        </w:rPr>
        <w:t>J/kg.độ.</w:t>
      </w:r>
      <w:r w:rsidRPr="00E2483E">
        <w:rPr>
          <w:rFonts w:cs="Times New Roman"/>
          <w:i/>
          <w:color w:val="000000" w:themeColor="text1"/>
        </w:rPr>
        <w:tab/>
      </w:r>
      <w:r w:rsidRPr="00C9285A">
        <w:rPr>
          <w:rFonts w:cs="Times New Roman"/>
          <w:b/>
          <w:i/>
          <w:color w:val="0000FF"/>
        </w:rPr>
        <w:t xml:space="preserve">C. </w:t>
      </w:r>
      <w:r w:rsidRPr="00E2483E">
        <w:rPr>
          <w:rFonts w:cs="Times New Roman"/>
          <w:i/>
          <w:color w:val="000000" w:themeColor="text1"/>
        </w:rPr>
        <w:t>kJ/kg.độ.</w:t>
      </w:r>
      <w:r w:rsidRPr="00E2483E">
        <w:rPr>
          <w:rFonts w:cs="Times New Roman"/>
          <w:i/>
          <w:color w:val="000000" w:themeColor="text1"/>
        </w:rPr>
        <w:tab/>
      </w:r>
      <w:r w:rsidRPr="00C9285A">
        <w:rPr>
          <w:rFonts w:cs="Times New Roman"/>
          <w:b/>
          <w:i/>
          <w:color w:val="0000FF"/>
        </w:rPr>
        <w:t xml:space="preserve">D. </w:t>
      </w:r>
      <w:r w:rsidRPr="00E2483E">
        <w:rPr>
          <w:rFonts w:cs="Times New Roman"/>
          <w:i/>
          <w:color w:val="000000" w:themeColor="text1"/>
        </w:rPr>
        <w:t>cal/g.độ.</w:t>
      </w:r>
    </w:p>
    <w:p w:rsidR="00E435F6" w:rsidRPr="00E2483E" w:rsidRDefault="000C67BC" w:rsidP="000C67BC">
      <w:pPr>
        <w:spacing w:after="0" w:line="360" w:lineRule="auto"/>
        <w:jc w:val="both"/>
        <w:rPr>
          <w:rFonts w:eastAsia="Calibri" w:cs="Times New Roman"/>
          <w:bCs/>
          <w:i/>
          <w:color w:val="000000" w:themeColor="text1"/>
          <w:kern w:val="2"/>
          <w:szCs w:val="24"/>
          <w:lang w:val="vi-VN"/>
          <w14:ligatures w14:val="standardContextual"/>
        </w:rPr>
      </w:pPr>
      <w:r w:rsidRPr="00C9285A">
        <w:rPr>
          <w:rFonts w:eastAsia="Calibri" w:cs="Times New Roman"/>
          <w:b/>
          <w:bCs/>
          <w:i/>
          <w:color w:val="0000FF"/>
          <w:kern w:val="2"/>
          <w:szCs w:val="24"/>
          <w:lang w:val="vi-VN"/>
          <w14:ligatures w14:val="standardContextual"/>
        </w:rPr>
        <w:t>Câu 28.</w:t>
      </w:r>
      <w:r w:rsidRPr="00E2483E">
        <w:rPr>
          <w:rFonts w:eastAsia="Calibri" w:cs="Times New Roman"/>
          <w:b/>
          <w:bCs/>
          <w:i/>
          <w:color w:val="0000FF"/>
          <w:kern w:val="2"/>
          <w:szCs w:val="24"/>
          <w:lang w:val="vi-VN"/>
          <w14:ligatures w14:val="standardContextual"/>
        </w:rPr>
        <w:t xml:space="preserve"> </w:t>
      </w:r>
      <w:r w:rsidR="00E435F6" w:rsidRPr="00E2483E">
        <w:rPr>
          <w:rFonts w:eastAsia="Calibri" w:cs="Times New Roman"/>
          <w:i/>
          <w:color w:val="000000" w:themeColor="text1"/>
          <w:szCs w:val="24"/>
        </w:rPr>
        <w:t>Đơn vị nào sau đây không phải là đơn vị khối lượng hạt nhân</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i/>
          <w:color w:val="000000" w:themeColor="text1"/>
          <w:lang w:val="vi-VN"/>
        </w:rPr>
      </w:pPr>
      <w:r w:rsidRPr="00C9285A">
        <w:rPr>
          <w:rFonts w:cs="Times New Roman"/>
          <w:b/>
          <w:i/>
          <w:color w:val="0000FF"/>
        </w:rPr>
        <w:t xml:space="preserve">A. </w:t>
      </w:r>
      <w:r w:rsidRPr="00E2483E">
        <w:rPr>
          <w:rFonts w:cs="Times New Roman"/>
          <w:i/>
          <w:color w:val="000000" w:themeColor="text1"/>
        </w:rPr>
        <w:t>kg.</w:t>
      </w:r>
      <w:r w:rsidRPr="00E2483E">
        <w:rPr>
          <w:rFonts w:cs="Times New Roman"/>
          <w:i/>
          <w:color w:val="000000" w:themeColor="text1"/>
        </w:rPr>
        <w:tab/>
      </w:r>
      <w:r w:rsidRPr="00C9285A">
        <w:rPr>
          <w:rFonts w:cs="Times New Roman"/>
          <w:b/>
          <w:i/>
          <w:color w:val="0000FF"/>
        </w:rPr>
        <w:t xml:space="preserve">B. </w:t>
      </w:r>
      <w:r w:rsidRPr="00E2483E">
        <w:rPr>
          <w:rFonts w:cs="Times New Roman"/>
          <w:i/>
          <w:noProof/>
          <w:color w:val="000000" w:themeColor="text1"/>
          <w:position w:val="-24"/>
          <w:lang w:val="pt-BR"/>
        </w:rPr>
        <w:object w:dxaOrig="620" w:dyaOrig="620">
          <v:shape id="_x0000_i1603" type="#_x0000_t75" alt="" style="width:31.5pt;height:31.5pt;mso-width-percent:0;mso-height-percent:0;mso-width-percent:0;mso-height-percent:0" o:ole="">
            <v:imagedata r:id="rId1269" o:title=""/>
          </v:shape>
          <o:OLEObject Type="Embed" ProgID="Equation.DSMT4" ShapeID="_x0000_i1603" DrawAspect="Content" ObjectID="_1804450067" r:id="rId1270"/>
        </w:object>
      </w:r>
      <w:r w:rsidRPr="00E2483E">
        <w:rPr>
          <w:rFonts w:cs="Times New Roman"/>
          <w:i/>
          <w:color w:val="000000" w:themeColor="text1"/>
        </w:rPr>
        <w:tab/>
      </w:r>
      <w:r w:rsidRPr="00C9285A">
        <w:rPr>
          <w:rFonts w:cs="Times New Roman"/>
          <w:b/>
          <w:i/>
          <w:color w:val="0000FF"/>
        </w:rPr>
        <w:t>C.</w:t>
      </w:r>
      <w:r w:rsidRPr="00C9285A">
        <w:rPr>
          <w:rFonts w:cs="Times New Roman"/>
          <w:b/>
          <w:i/>
          <w:color w:val="0000FF"/>
          <w:lang w:val="vi-VN"/>
        </w:rPr>
        <w:t xml:space="preserve"> </w:t>
      </w:r>
      <w:r w:rsidRPr="00E2483E">
        <w:rPr>
          <w:rFonts w:cs="Times New Roman"/>
          <w:i/>
          <w:color w:val="000000" w:themeColor="text1"/>
        </w:rPr>
        <w:t>u.</w:t>
      </w:r>
      <w:r w:rsidRPr="00E2483E">
        <w:rPr>
          <w:rFonts w:cs="Times New Roman"/>
          <w:i/>
          <w:color w:val="000000" w:themeColor="text1"/>
        </w:rPr>
        <w:tab/>
      </w:r>
      <w:r w:rsidRPr="00C9285A">
        <w:rPr>
          <w:rFonts w:cs="Times New Roman"/>
          <w:b/>
          <w:i/>
          <w:color w:val="0000FF"/>
        </w:rPr>
        <w:t xml:space="preserve">D. </w:t>
      </w:r>
      <w:r w:rsidRPr="00E2483E">
        <w:rPr>
          <w:rFonts w:cs="Times New Roman"/>
          <w:i/>
          <w:noProof/>
          <w:color w:val="000000" w:themeColor="text1"/>
          <w:position w:val="-6"/>
          <w:lang w:val="pt-BR"/>
        </w:rPr>
        <w:object w:dxaOrig="600" w:dyaOrig="320">
          <v:shape id="_x0000_i1604" type="#_x0000_t75" alt="" style="width:29.25pt;height:15.75pt;mso-width-percent:0;mso-height-percent:0;mso-width-percent:0;mso-height-percent:0" o:ole="">
            <v:imagedata r:id="rId1271" o:title=""/>
          </v:shape>
          <o:OLEObject Type="Embed" ProgID="Equation.DSMT4" ShapeID="_x0000_i1604" DrawAspect="Content" ObjectID="_1804450068" r:id="rId1272"/>
        </w:object>
      </w:r>
      <w:r w:rsidRPr="00E2483E">
        <w:rPr>
          <w:rFonts w:cs="Times New Roman"/>
          <w:i/>
          <w:noProof/>
          <w:color w:val="000000" w:themeColor="text1"/>
          <w:lang w:val="vi-VN"/>
        </w:rPr>
        <w:t>.</w:t>
      </w:r>
    </w:p>
    <w:p w:rsidR="00E435F6" w:rsidRPr="00E2483E" w:rsidRDefault="000C67BC" w:rsidP="000C67BC">
      <w:pPr>
        <w:spacing w:before="120" w:after="0" w:line="360" w:lineRule="auto"/>
        <w:rPr>
          <w:rFonts w:cs="Times New Roman"/>
          <w:b/>
          <w:i/>
          <w:color w:val="000000" w:themeColor="text1"/>
          <w:szCs w:val="24"/>
        </w:rPr>
      </w:pPr>
      <w:r w:rsidRPr="00C9285A">
        <w:rPr>
          <w:rFonts w:cs="Times New Roman"/>
          <w:b/>
          <w:i/>
          <w:color w:val="0000FF"/>
          <w:szCs w:val="24"/>
        </w:rPr>
        <w:t>Câu 29.</w:t>
      </w:r>
      <w:r w:rsidRPr="00E2483E">
        <w:rPr>
          <w:rFonts w:cs="Times New Roman"/>
          <w:b/>
          <w:i/>
          <w:color w:val="0000FF"/>
          <w:szCs w:val="24"/>
        </w:rPr>
        <w:t xml:space="preserve"> </w:t>
      </w:r>
      <w:r w:rsidR="00E435F6" w:rsidRPr="00E2483E">
        <w:rPr>
          <w:rFonts w:eastAsia="Palatino Linotype" w:cs="Times New Roman"/>
          <w:i/>
          <w:color w:val="000000" w:themeColor="text1"/>
          <w:szCs w:val="24"/>
        </w:rPr>
        <w:t>Khi một điện trường biến thiên theo thời gian sẽ sinh ra</w:t>
      </w:r>
    </w:p>
    <w:p w:rsidR="00E435F6" w:rsidRPr="00E2483E" w:rsidRDefault="00E435F6" w:rsidP="00C04191">
      <w:pPr>
        <w:tabs>
          <w:tab w:val="left" w:pos="284"/>
          <w:tab w:val="left" w:pos="851"/>
          <w:tab w:val="left" w:pos="3969"/>
          <w:tab w:val="left" w:pos="5387"/>
          <w:tab w:val="left" w:pos="7938"/>
        </w:tabs>
        <w:spacing w:line="360" w:lineRule="auto"/>
        <w:jc w:val="both"/>
        <w:rPr>
          <w:rFonts w:eastAsia="Palatino Linotype" w:cs="Times New Roman"/>
          <w:i/>
          <w:color w:val="000000" w:themeColor="text1"/>
        </w:rPr>
      </w:pPr>
      <w:r w:rsidRPr="00E2483E">
        <w:rPr>
          <w:rFonts w:eastAsia="Palatino Linotype" w:cs="Times New Roman"/>
          <w:b/>
          <w:i/>
          <w:color w:val="000000" w:themeColor="text1"/>
        </w:rPr>
        <w:tab/>
      </w:r>
      <w:r w:rsidRPr="00C9285A">
        <w:rPr>
          <w:rFonts w:eastAsia="Palatino Linotype" w:cs="Times New Roman"/>
          <w:b/>
          <w:i/>
          <w:color w:val="0000FF"/>
        </w:rPr>
        <w:t xml:space="preserve">A. </w:t>
      </w:r>
      <w:r w:rsidRPr="00E2483E">
        <w:rPr>
          <w:rFonts w:eastAsia="Palatino Linotype" w:cs="Times New Roman"/>
          <w:i/>
          <w:color w:val="000000" w:themeColor="text1"/>
        </w:rPr>
        <w:t>điện trường xoáy.</w:t>
      </w:r>
      <w:r w:rsidRPr="00E2483E">
        <w:rPr>
          <w:rFonts w:eastAsia="Palatino Linotype" w:cs="Times New Roman"/>
          <w:i/>
          <w:color w:val="000000" w:themeColor="text1"/>
        </w:rPr>
        <w:tab/>
      </w:r>
      <w:r w:rsidRPr="00E2483E">
        <w:rPr>
          <w:rFonts w:eastAsia="Palatino Linotype" w:cs="Times New Roman"/>
          <w:i/>
          <w:color w:val="000000" w:themeColor="text1"/>
          <w:lang w:val="vi-VN"/>
        </w:rPr>
        <w:t xml:space="preserve">                       </w:t>
      </w:r>
      <w:r w:rsidRPr="00C9285A">
        <w:rPr>
          <w:rFonts w:eastAsia="Palatino Linotype" w:cs="Times New Roman"/>
          <w:b/>
          <w:i/>
          <w:color w:val="0000FF"/>
        </w:rPr>
        <w:t xml:space="preserve">B. </w:t>
      </w:r>
      <w:r w:rsidRPr="00E2483E">
        <w:rPr>
          <w:rFonts w:eastAsia="Palatino Linotype" w:cs="Times New Roman"/>
          <w:i/>
          <w:color w:val="000000" w:themeColor="text1"/>
        </w:rPr>
        <w:t xml:space="preserve">từ trường xoáy.         </w:t>
      </w:r>
      <w:r w:rsidRPr="00E2483E">
        <w:rPr>
          <w:rFonts w:eastAsia="Palatino Linotype" w:cs="Times New Roman"/>
          <w:i/>
          <w:color w:val="000000" w:themeColor="text1"/>
        </w:rPr>
        <w:tab/>
      </w:r>
    </w:p>
    <w:p w:rsidR="00E435F6" w:rsidRPr="00E2483E" w:rsidRDefault="00E435F6" w:rsidP="00C04191">
      <w:pPr>
        <w:tabs>
          <w:tab w:val="left" w:pos="284"/>
          <w:tab w:val="left" w:pos="851"/>
          <w:tab w:val="left" w:pos="3969"/>
          <w:tab w:val="left" w:pos="5387"/>
          <w:tab w:val="left" w:pos="7938"/>
        </w:tabs>
        <w:spacing w:line="360" w:lineRule="auto"/>
        <w:jc w:val="both"/>
        <w:rPr>
          <w:rFonts w:eastAsia="Palatino Linotype" w:cs="Times New Roman"/>
          <w:i/>
          <w:color w:val="000000" w:themeColor="text1"/>
        </w:rPr>
      </w:pPr>
      <w:r w:rsidRPr="00E2483E">
        <w:rPr>
          <w:rFonts w:eastAsia="Palatino Linotype" w:cs="Times New Roman"/>
          <w:b/>
          <w:i/>
          <w:color w:val="000000" w:themeColor="text1"/>
        </w:rPr>
        <w:tab/>
      </w:r>
      <w:r w:rsidRPr="00C9285A">
        <w:rPr>
          <w:rFonts w:eastAsia="Palatino Linotype" w:cs="Times New Roman"/>
          <w:b/>
          <w:i/>
          <w:color w:val="0000FF"/>
        </w:rPr>
        <w:t xml:space="preserve">C. </w:t>
      </w:r>
      <w:r w:rsidRPr="00E2483E">
        <w:rPr>
          <w:rFonts w:eastAsia="Palatino Linotype" w:cs="Times New Roman"/>
          <w:i/>
          <w:color w:val="000000" w:themeColor="text1"/>
        </w:rPr>
        <w:t>một dòng điện.</w:t>
      </w:r>
      <w:r w:rsidRPr="00E2483E">
        <w:rPr>
          <w:rFonts w:eastAsia="Palatino Linotype" w:cs="Times New Roman"/>
          <w:i/>
          <w:color w:val="000000" w:themeColor="text1"/>
        </w:rPr>
        <w:tab/>
      </w:r>
      <w:r w:rsidRPr="00E2483E">
        <w:rPr>
          <w:rFonts w:eastAsia="Palatino Linotype" w:cs="Times New Roman"/>
          <w:i/>
          <w:color w:val="000000" w:themeColor="text1"/>
          <w:lang w:val="vi-VN"/>
        </w:rPr>
        <w:t xml:space="preserve">                       </w:t>
      </w:r>
      <w:r w:rsidRPr="00C9285A">
        <w:rPr>
          <w:rFonts w:eastAsia="Palatino Linotype" w:cs="Times New Roman"/>
          <w:b/>
          <w:i/>
          <w:color w:val="0000FF"/>
        </w:rPr>
        <w:t xml:space="preserve">D. </w:t>
      </w:r>
      <w:r w:rsidRPr="00E2483E">
        <w:rPr>
          <w:rFonts w:eastAsia="Palatino Linotype" w:cs="Times New Roman"/>
          <w:i/>
          <w:color w:val="000000" w:themeColor="text1"/>
        </w:rPr>
        <w:t>từ trường và điện trường biến thiên.</w:t>
      </w:r>
    </w:p>
    <w:p w:rsidR="00E435F6" w:rsidRPr="00E2483E" w:rsidRDefault="000C67BC" w:rsidP="000C67BC">
      <w:pPr>
        <w:tabs>
          <w:tab w:val="left" w:pos="426"/>
        </w:tabs>
        <w:spacing w:after="0" w:line="360" w:lineRule="auto"/>
        <w:jc w:val="both"/>
        <w:rPr>
          <w:rFonts w:cs="Times New Roman"/>
          <w:b/>
          <w:i/>
          <w:color w:val="000000" w:themeColor="text1"/>
          <w:szCs w:val="24"/>
        </w:rPr>
      </w:pPr>
      <w:r w:rsidRPr="00C9285A">
        <w:rPr>
          <w:rFonts w:cs="Times New Roman"/>
          <w:b/>
          <w:i/>
          <w:color w:val="0000FF"/>
          <w:szCs w:val="24"/>
        </w:rPr>
        <w:t>Câu 30.</w:t>
      </w:r>
      <w:r w:rsidRPr="00E2483E">
        <w:rPr>
          <w:rFonts w:cs="Times New Roman"/>
          <w:b/>
          <w:i/>
          <w:color w:val="0000FF"/>
          <w:szCs w:val="24"/>
        </w:rPr>
        <w:t xml:space="preserve"> </w:t>
      </w:r>
      <w:r w:rsidR="00E435F6" w:rsidRPr="00E2483E">
        <w:rPr>
          <w:rFonts w:cs="Times New Roman"/>
          <w:i/>
          <w:color w:val="000000" w:themeColor="text1"/>
          <w:szCs w:val="24"/>
        </w:rPr>
        <w:t xml:space="preserve">Câu nào sau đây nói về nhiệt lượng là </w:t>
      </w:r>
      <w:r w:rsidR="00E435F6" w:rsidRPr="00E2483E">
        <w:rPr>
          <w:rFonts w:cs="Times New Roman"/>
          <w:b/>
          <w:i/>
          <w:color w:val="000000" w:themeColor="text1"/>
          <w:szCs w:val="24"/>
        </w:rPr>
        <w:t>không đúng</w:t>
      </w:r>
      <w:r w:rsidR="00E435F6" w:rsidRPr="00E2483E">
        <w:rPr>
          <w:rFonts w:cs="Times New Roman"/>
          <w:i/>
          <w:color w:val="000000" w:themeColor="text1"/>
          <w:szCs w:val="24"/>
        </w:rPr>
        <w:t>?</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b/>
          <w:i/>
          <w:color w:val="000000" w:themeColor="text1"/>
        </w:rPr>
      </w:pPr>
      <w:r w:rsidRPr="00C9285A">
        <w:rPr>
          <w:rFonts w:cs="Times New Roman"/>
          <w:b/>
          <w:i/>
          <w:color w:val="0000FF"/>
        </w:rPr>
        <w:t xml:space="preserve">A. </w:t>
      </w:r>
      <w:r w:rsidRPr="00E2483E">
        <w:rPr>
          <w:rFonts w:cs="Times New Roman"/>
          <w:i/>
          <w:color w:val="000000" w:themeColor="text1"/>
        </w:rPr>
        <w:t>Nhiệt lượng là số đo độ tăng nội năng của vật trong quá trình truyền nhiệt.</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b/>
          <w:i/>
          <w:color w:val="000000" w:themeColor="text1"/>
        </w:rPr>
      </w:pPr>
      <w:r w:rsidRPr="00C9285A">
        <w:rPr>
          <w:rFonts w:cs="Times New Roman"/>
          <w:b/>
          <w:i/>
          <w:color w:val="0000FF"/>
        </w:rPr>
        <w:t xml:space="preserve">B. </w:t>
      </w:r>
      <w:r w:rsidRPr="00E2483E">
        <w:rPr>
          <w:rFonts w:cs="Times New Roman"/>
          <w:i/>
          <w:color w:val="000000" w:themeColor="text1"/>
        </w:rPr>
        <w:t>Một vật lúc nào cũng có nội năng nên lúc nào cũng có nhiệt lượng.</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b/>
          <w:i/>
          <w:color w:val="000000" w:themeColor="text1"/>
        </w:rPr>
      </w:pPr>
      <w:r w:rsidRPr="00C9285A">
        <w:rPr>
          <w:rFonts w:cs="Times New Roman"/>
          <w:b/>
          <w:i/>
          <w:color w:val="0000FF"/>
        </w:rPr>
        <w:t xml:space="preserve">C. </w:t>
      </w:r>
      <w:r w:rsidRPr="00E2483E">
        <w:rPr>
          <w:rFonts w:cs="Times New Roman"/>
          <w:i/>
          <w:color w:val="000000" w:themeColor="text1"/>
        </w:rPr>
        <w:t>Đơn vị của nhiệt lượng cũng là đơn vị của nội năng.</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i/>
          <w:color w:val="000000" w:themeColor="text1"/>
        </w:rPr>
      </w:pPr>
      <w:r w:rsidRPr="00C9285A">
        <w:rPr>
          <w:rFonts w:cs="Times New Roman"/>
          <w:b/>
          <w:i/>
          <w:color w:val="0000FF"/>
        </w:rPr>
        <w:t xml:space="preserve">D. </w:t>
      </w:r>
      <w:r w:rsidRPr="00E2483E">
        <w:rPr>
          <w:rFonts w:cs="Times New Roman"/>
          <w:i/>
          <w:color w:val="000000" w:themeColor="text1"/>
        </w:rPr>
        <w:t>Nhiệt lượng không phải là nội năng.</w:t>
      </w:r>
    </w:p>
    <w:p w:rsidR="00E435F6" w:rsidRPr="00E2483E" w:rsidRDefault="000C67BC" w:rsidP="000C67BC">
      <w:pPr>
        <w:spacing w:before="120" w:after="0" w:line="360" w:lineRule="auto"/>
        <w:contextualSpacing/>
        <w:rPr>
          <w:rFonts w:cs="Times New Roman"/>
          <w:b/>
          <w:i/>
          <w:color w:val="000000" w:themeColor="text1"/>
        </w:rPr>
      </w:pPr>
      <w:r w:rsidRPr="00C9285A">
        <w:rPr>
          <w:rFonts w:cs="Times New Roman"/>
          <w:b/>
          <w:i/>
          <w:color w:val="0000FF"/>
          <w:szCs w:val="24"/>
        </w:rPr>
        <w:lastRenderedPageBreak/>
        <w:t>Câu 31.</w:t>
      </w:r>
      <w:r w:rsidRPr="00E2483E">
        <w:rPr>
          <w:rFonts w:cs="Times New Roman"/>
          <w:b/>
          <w:i/>
          <w:color w:val="0000FF"/>
          <w:szCs w:val="24"/>
        </w:rPr>
        <w:t xml:space="preserve"> </w:t>
      </w:r>
      <w:r w:rsidR="00E435F6" w:rsidRPr="00E2483E">
        <w:rPr>
          <w:rFonts w:cs="Times New Roman"/>
          <w:i/>
          <w:color w:val="000000" w:themeColor="text1"/>
        </w:rPr>
        <w:t xml:space="preserve">Tính nhiệt lượng cần thiết cần cung cấp cho một miếng chì có khối lượng 200 g ở nhiệt độ </w:t>
      </w:r>
      <w:r w:rsidR="00E435F6" w:rsidRPr="00E2483E">
        <w:rPr>
          <w:rFonts w:cs="Times New Roman"/>
          <w:i/>
          <w:noProof/>
          <w:color w:val="000000" w:themeColor="text1"/>
          <w:position w:val="-12"/>
        </w:rPr>
        <w:object w:dxaOrig="960" w:dyaOrig="360">
          <v:shape id="_x0000_i1605" type="#_x0000_t75" alt="" style="width:48pt;height:20.25pt;mso-width-percent:0;mso-height-percent:0;mso-width-percent:0;mso-height-percent:0" o:ole="">
            <v:imagedata r:id="rId1273" o:title=""/>
          </v:shape>
          <o:OLEObject Type="Embed" ProgID="Equation.DSMT4" ShapeID="_x0000_i1605" DrawAspect="Content" ObjectID="_1804450069" r:id="rId1274"/>
        </w:object>
      </w:r>
      <w:r w:rsidR="00E435F6" w:rsidRPr="00E2483E">
        <w:rPr>
          <w:rFonts w:cs="Times New Roman"/>
          <w:i/>
          <w:color w:val="000000" w:themeColor="text1"/>
        </w:rPr>
        <w:t xml:space="preserve"> hóa lỏng ở nhiệt độ</w:t>
      </w:r>
      <w:r w:rsidR="00E435F6" w:rsidRPr="00E2483E">
        <w:rPr>
          <w:rFonts w:cs="Times New Roman"/>
          <w:i/>
          <w:noProof/>
          <w:color w:val="000000" w:themeColor="text1"/>
          <w:position w:val="-12"/>
        </w:rPr>
        <w:object w:dxaOrig="1100" w:dyaOrig="360">
          <v:shape id="_x0000_i1606" type="#_x0000_t75" alt="" style="width:53.25pt;height:20.25pt;mso-width-percent:0;mso-height-percent:0;mso-width-percent:0;mso-height-percent:0" o:ole="">
            <v:imagedata r:id="rId1275" o:title=""/>
          </v:shape>
          <o:OLEObject Type="Embed" ProgID="Equation.DSMT4" ShapeID="_x0000_i1606" DrawAspect="Content" ObjectID="_1804450070" r:id="rId1276"/>
        </w:object>
      </w:r>
      <w:r w:rsidR="00E435F6" w:rsidRPr="00E2483E">
        <w:rPr>
          <w:rFonts w:cs="Times New Roman"/>
          <w:i/>
          <w:color w:val="000000" w:themeColor="text1"/>
        </w:rPr>
        <w:t xml:space="preserve">. Biết chì có nhiệt dung riêng </w:t>
      </w:r>
      <w:r w:rsidR="00E435F6" w:rsidRPr="00E2483E">
        <w:rPr>
          <w:rFonts w:cs="Times New Roman"/>
          <w:i/>
          <w:noProof/>
          <w:color w:val="000000" w:themeColor="text1"/>
          <w:position w:val="-10"/>
        </w:rPr>
        <w:object w:dxaOrig="1480" w:dyaOrig="320">
          <v:shape id="_x0000_i1607" type="#_x0000_t75" alt="" style="width:75.75pt;height:15pt;mso-width-percent:0;mso-height-percent:0;mso-width-percent:0;mso-height-percent:0" o:ole="">
            <v:imagedata r:id="rId1277" o:title=""/>
          </v:shape>
          <o:OLEObject Type="Embed" ProgID="Equation.DSMT4" ShapeID="_x0000_i1607" DrawAspect="Content" ObjectID="_1804450071" r:id="rId1278"/>
        </w:object>
      </w:r>
      <w:r w:rsidR="00E435F6" w:rsidRPr="00E2483E">
        <w:rPr>
          <w:rFonts w:cs="Times New Roman"/>
          <w:i/>
          <w:color w:val="000000" w:themeColor="text1"/>
        </w:rPr>
        <w:t xml:space="preserve">và nhiệt nóng chảy riêng là </w:t>
      </w:r>
      <w:r w:rsidR="00E435F6" w:rsidRPr="00E2483E">
        <w:rPr>
          <w:rFonts w:cs="Times New Roman"/>
          <w:i/>
          <w:noProof/>
          <w:color w:val="000000" w:themeColor="text1"/>
          <w:position w:val="-10"/>
        </w:rPr>
        <w:object w:dxaOrig="1800" w:dyaOrig="360">
          <v:shape id="_x0000_i1608" type="#_x0000_t75" alt="" style="width:91.5pt;height:20.25pt;mso-width-percent:0;mso-height-percent:0;mso-width-percent:0;mso-height-percent:0" o:ole="">
            <v:imagedata r:id="rId1279" o:title=""/>
          </v:shape>
          <o:OLEObject Type="Embed" ProgID="Equation.DSMT4" ShapeID="_x0000_i1608" DrawAspect="Content" ObjectID="_1804450072" r:id="rId1280"/>
        </w:object>
      </w:r>
      <w:r w:rsidR="00E435F6" w:rsidRPr="00E2483E">
        <w:rPr>
          <w:rFonts w:cs="Times New Roman"/>
          <w:i/>
          <w:color w:val="000000" w:themeColor="text1"/>
        </w:rPr>
        <w:t>.</w:t>
      </w:r>
    </w:p>
    <w:p w:rsidR="00E435F6" w:rsidRPr="00E2483E" w:rsidRDefault="00E435F6" w:rsidP="00C04191">
      <w:pPr>
        <w:tabs>
          <w:tab w:val="left" w:pos="284"/>
          <w:tab w:val="left" w:pos="2694"/>
          <w:tab w:val="left" w:pos="5103"/>
          <w:tab w:val="left" w:pos="7655"/>
        </w:tabs>
        <w:spacing w:line="360" w:lineRule="auto"/>
        <w:rPr>
          <w:rFonts w:cs="Times New Roman"/>
          <w:i/>
          <w:color w:val="000000" w:themeColor="text1"/>
          <w:lang w:val="vi-VN"/>
        </w:rPr>
      </w:pPr>
      <w:r w:rsidRPr="00E2483E">
        <w:rPr>
          <w:rFonts w:cs="Times New Roman"/>
          <w:b/>
          <w:bCs/>
          <w:i/>
          <w:color w:val="000000" w:themeColor="text1"/>
          <w:lang w:val="vi-VN"/>
        </w:rPr>
        <w:t xml:space="preserve">    </w:t>
      </w:r>
      <w:r w:rsidRPr="00C9285A">
        <w:rPr>
          <w:rFonts w:cs="Times New Roman"/>
          <w:b/>
          <w:bCs/>
          <w:i/>
          <w:color w:val="0000FF"/>
        </w:rPr>
        <w:t>A.</w:t>
      </w:r>
      <w:r w:rsidRPr="00C9285A">
        <w:rPr>
          <w:rFonts w:eastAsia="Aptos" w:cs="Times New Roman"/>
          <w:b/>
          <w:i/>
          <w:noProof/>
          <w:color w:val="0000FF"/>
          <w:lang w:val="vi-VN"/>
        </w:rPr>
        <w:t xml:space="preserve"> </w:t>
      </w:r>
      <w:r w:rsidRPr="00E2483E">
        <w:rPr>
          <w:rFonts w:eastAsia="Aptos" w:cs="Times New Roman"/>
          <w:i/>
          <w:noProof/>
          <w:color w:val="000000" w:themeColor="text1"/>
          <w:lang w:val="vi-VN"/>
        </w:rPr>
        <w:t>12982 J</w:t>
      </w:r>
      <w:r w:rsidRPr="00E2483E">
        <w:rPr>
          <w:rFonts w:cs="Times New Roman"/>
          <w:b/>
          <w:i/>
          <w:color w:val="000000" w:themeColor="text1"/>
        </w:rPr>
        <w:tab/>
      </w:r>
      <w:r w:rsidRPr="00C9285A">
        <w:rPr>
          <w:rFonts w:cs="Times New Roman"/>
          <w:b/>
          <w:i/>
          <w:color w:val="0000FF"/>
        </w:rPr>
        <w:t xml:space="preserve">B. </w:t>
      </w:r>
      <w:r w:rsidRPr="00E2483E">
        <w:rPr>
          <w:rFonts w:cs="Times New Roman"/>
          <w:i/>
          <w:color w:val="000000" w:themeColor="text1"/>
          <w:lang w:val="vi-VN"/>
        </w:rPr>
        <w:t>12892 J</w:t>
      </w:r>
      <w:r w:rsidRPr="00E2483E">
        <w:rPr>
          <w:rFonts w:cs="Times New Roman"/>
          <w:b/>
          <w:i/>
          <w:color w:val="000000" w:themeColor="text1"/>
        </w:rPr>
        <w:tab/>
      </w:r>
      <w:r w:rsidRPr="00C9285A">
        <w:rPr>
          <w:rFonts w:cs="Times New Roman"/>
          <w:b/>
          <w:i/>
          <w:color w:val="0000FF"/>
        </w:rPr>
        <w:t xml:space="preserve">C. </w:t>
      </w:r>
      <w:r w:rsidRPr="00E2483E">
        <w:rPr>
          <w:rFonts w:cs="Times New Roman"/>
          <w:i/>
          <w:color w:val="000000" w:themeColor="text1"/>
          <w:lang w:val="vi-VN"/>
        </w:rPr>
        <w:t>19282 J</w:t>
      </w:r>
      <w:r w:rsidRPr="00E2483E">
        <w:rPr>
          <w:rFonts w:cs="Times New Roman"/>
          <w:b/>
          <w:i/>
          <w:color w:val="000000" w:themeColor="text1"/>
        </w:rPr>
        <w:tab/>
      </w:r>
      <w:r w:rsidRPr="00C9285A">
        <w:rPr>
          <w:rFonts w:cs="Times New Roman"/>
          <w:b/>
          <w:i/>
          <w:color w:val="0000FF"/>
        </w:rPr>
        <w:t xml:space="preserve">D. </w:t>
      </w:r>
      <w:r w:rsidRPr="00E2483E">
        <w:rPr>
          <w:rFonts w:cs="Times New Roman"/>
          <w:i/>
          <w:color w:val="000000" w:themeColor="text1"/>
          <w:lang w:val="vi-VN"/>
        </w:rPr>
        <w:t>12289 J</w:t>
      </w:r>
    </w:p>
    <w:p w:rsidR="00E435F6" w:rsidRPr="00E2483E" w:rsidRDefault="000C67BC" w:rsidP="000C67BC">
      <w:pPr>
        <w:tabs>
          <w:tab w:val="left" w:pos="284"/>
          <w:tab w:val="left" w:pos="2694"/>
          <w:tab w:val="left" w:pos="5103"/>
          <w:tab w:val="left" w:pos="7655"/>
        </w:tabs>
        <w:spacing w:after="0" w:line="360" w:lineRule="auto"/>
        <w:rPr>
          <w:rFonts w:eastAsia="Palatino Linotype" w:cs="Times New Roman"/>
          <w:i/>
          <w:color w:val="000000" w:themeColor="text1"/>
          <w:szCs w:val="24"/>
        </w:rPr>
      </w:pPr>
      <w:r w:rsidRPr="00C9285A">
        <w:rPr>
          <w:rFonts w:eastAsia="Palatino Linotype" w:cs="Times New Roman"/>
          <w:b/>
          <w:i/>
          <w:color w:val="0000FF"/>
          <w:szCs w:val="24"/>
        </w:rPr>
        <w:t>Câu 32.</w:t>
      </w:r>
      <w:r w:rsidRPr="00E2483E">
        <w:rPr>
          <w:rFonts w:eastAsia="Palatino Linotype" w:cs="Times New Roman"/>
          <w:b/>
          <w:i/>
          <w:color w:val="0000FF"/>
          <w:szCs w:val="24"/>
        </w:rPr>
        <w:t xml:space="preserve"> </w:t>
      </w:r>
      <w:r w:rsidR="00E435F6" w:rsidRPr="00E2483E">
        <w:rPr>
          <w:rFonts w:eastAsia="Palatino Linotype" w:cs="Times New Roman"/>
          <w:i/>
          <w:color w:val="000000" w:themeColor="text1"/>
          <w:szCs w:val="24"/>
        </w:rPr>
        <w:t xml:space="preserve">Cho công thức tính bán kính hạt nhân có số khối A là </w:t>
      </w:r>
      <w:r w:rsidR="00E435F6" w:rsidRPr="00E2483E">
        <w:rPr>
          <w:rFonts w:cs="Times New Roman"/>
          <w:i/>
          <w:noProof/>
          <w:position w:val="-14"/>
        </w:rPr>
        <w:object w:dxaOrig="2190" w:dyaOrig="555">
          <v:shape id="_x0000_i1609" type="#_x0000_t75" alt="" style="width:109.5pt;height:27.75pt;mso-width-percent:0;mso-height-percent:0;mso-width-percent:0;mso-height-percent:0" o:ole="">
            <v:imagedata r:id="rId1281" o:title=""/>
          </v:shape>
          <o:OLEObject Type="Embed" ProgID="Equation.DSMT4" ShapeID="_x0000_i1609" DrawAspect="Content" ObjectID="_1804450073" r:id="rId1282"/>
        </w:object>
      </w:r>
      <w:r w:rsidR="00E435F6" w:rsidRPr="00E2483E">
        <w:rPr>
          <w:rFonts w:eastAsia="Palatino Linotype" w:cs="Times New Roman"/>
          <w:i/>
          <w:color w:val="000000" w:themeColor="text1"/>
          <w:szCs w:val="24"/>
        </w:rPr>
        <w:t xml:space="preserve">. Coi hạt nhân hình cầu. Thể tích của hạt nhân </w:t>
      </w:r>
      <w:r w:rsidR="00E435F6" w:rsidRPr="00E2483E">
        <w:rPr>
          <w:rFonts w:cs="Times New Roman"/>
          <w:i/>
          <w:noProof/>
          <w:position w:val="-12"/>
        </w:rPr>
        <w:object w:dxaOrig="580" w:dyaOrig="380">
          <v:shape id="_x0000_i1610" type="#_x0000_t75" alt="" style="width:30.75pt;height:19.5pt;mso-width-percent:0;mso-height-percent:0;mso-width-percent:0;mso-height-percent:0" o:ole="">
            <v:imagedata r:id="rId1283" o:title=""/>
          </v:shape>
          <o:OLEObject Type="Embed" ProgID="Equation.DSMT4" ShapeID="_x0000_i1610" DrawAspect="Content" ObjectID="_1804450074" r:id="rId1284"/>
        </w:object>
      </w:r>
      <w:r w:rsidR="00E435F6" w:rsidRPr="00E2483E">
        <w:rPr>
          <w:rFonts w:cs="Times New Roman"/>
          <w:i/>
          <w:color w:val="000000" w:themeColor="text1"/>
          <w:szCs w:val="24"/>
        </w:rPr>
        <w:t>là</w:t>
      </w:r>
    </w:p>
    <w:p w:rsidR="00E435F6" w:rsidRPr="00E2483E" w:rsidRDefault="00E435F6" w:rsidP="00C04191">
      <w:pPr>
        <w:tabs>
          <w:tab w:val="left" w:pos="284"/>
          <w:tab w:val="left" w:pos="2694"/>
          <w:tab w:val="left" w:pos="5103"/>
          <w:tab w:val="left" w:pos="7655"/>
        </w:tabs>
        <w:spacing w:line="360" w:lineRule="auto"/>
        <w:rPr>
          <w:rFonts w:cs="Times New Roman"/>
          <w:bCs/>
          <w:i/>
          <w:iCs/>
          <w:color w:val="000000" w:themeColor="text1"/>
          <w:lang w:val="vi-VN"/>
        </w:rPr>
      </w:pPr>
      <w:r w:rsidRPr="00E2483E">
        <w:rPr>
          <w:rFonts w:cs="Times New Roman"/>
          <w:b/>
          <w:i/>
          <w:color w:val="000000" w:themeColor="text1"/>
          <w:lang w:val="vi-VN"/>
        </w:rPr>
        <w:t xml:space="preserve">    </w:t>
      </w:r>
      <w:r w:rsidRPr="00C9285A">
        <w:rPr>
          <w:rFonts w:cs="Times New Roman"/>
          <w:b/>
          <w:i/>
          <w:color w:val="0000FF"/>
        </w:rPr>
        <w:t>A.</w:t>
      </w:r>
      <w:r w:rsidRPr="00C9285A">
        <w:rPr>
          <w:rFonts w:cs="Times New Roman"/>
          <w:b/>
          <w:i/>
          <w:color w:val="0000FF"/>
          <w:lang w:val="vi-VN"/>
        </w:rPr>
        <w:t xml:space="preserve"> </w:t>
      </w:r>
      <w:r w:rsidRPr="00E2483E">
        <w:rPr>
          <w:rFonts w:cs="Times New Roman"/>
          <w:i/>
          <w:noProof/>
          <w:color w:val="000000" w:themeColor="text1"/>
          <w:position w:val="-10"/>
        </w:rPr>
        <w:object w:dxaOrig="1480" w:dyaOrig="360">
          <v:shape id="_x0000_i1611" type="#_x0000_t75" alt="" style="width:73.5pt;height:18.75pt;mso-width-percent:0;mso-height-percent:0;mso-width-percent:0;mso-height-percent:0" o:ole="">
            <v:imagedata r:id="rId1285" o:title=""/>
          </v:shape>
          <o:OLEObject Type="Embed" ProgID="Equation.DSMT4" ShapeID="_x0000_i1611" DrawAspect="Content" ObjectID="_1804450075" r:id="rId1286"/>
        </w:object>
      </w:r>
      <w:r w:rsidRPr="00E2483E">
        <w:rPr>
          <w:rFonts w:cs="Times New Roman"/>
          <w:b/>
          <w:i/>
          <w:iCs/>
          <w:color w:val="000000" w:themeColor="text1"/>
        </w:rPr>
        <w:tab/>
      </w:r>
      <w:r w:rsidRPr="00C9285A">
        <w:rPr>
          <w:rFonts w:cs="Times New Roman"/>
          <w:b/>
          <w:bCs/>
          <w:i/>
          <w:color w:val="0000FF"/>
        </w:rPr>
        <w:t>B</w:t>
      </w:r>
      <w:r w:rsidRPr="00C9285A">
        <w:rPr>
          <w:rFonts w:cs="Times New Roman"/>
          <w:b/>
          <w:bCs/>
          <w:i/>
          <w:color w:val="0000FF"/>
          <w:lang w:val="vi-VN"/>
        </w:rPr>
        <w:t xml:space="preserve">. </w:t>
      </w:r>
      <w:r w:rsidRPr="00E2483E">
        <w:rPr>
          <w:rFonts w:cs="Times New Roman"/>
          <w:i/>
          <w:noProof/>
          <w:color w:val="000000" w:themeColor="text1"/>
          <w:position w:val="-10"/>
        </w:rPr>
        <w:object w:dxaOrig="1500" w:dyaOrig="360">
          <v:shape id="_x0000_i1612" type="#_x0000_t75" alt="" style="width:76.5pt;height:18.75pt;mso-width-percent:0;mso-height-percent:0;mso-width-percent:0;mso-height-percent:0" o:ole="">
            <v:imagedata r:id="rId1287" o:title=""/>
          </v:shape>
          <o:OLEObject Type="Embed" ProgID="Equation.DSMT4" ShapeID="_x0000_i1612" DrawAspect="Content" ObjectID="_1804450076" r:id="rId1288"/>
        </w:object>
      </w:r>
      <w:r w:rsidRPr="00E2483E">
        <w:rPr>
          <w:rFonts w:cs="Times New Roman"/>
          <w:b/>
          <w:i/>
          <w:iCs/>
          <w:color w:val="000000" w:themeColor="text1"/>
        </w:rPr>
        <w:tab/>
      </w:r>
      <w:r w:rsidRPr="00C9285A">
        <w:rPr>
          <w:rFonts w:cs="Times New Roman"/>
          <w:b/>
          <w:bCs/>
          <w:i/>
          <w:color w:val="0000FF"/>
        </w:rPr>
        <w:t>C.</w:t>
      </w:r>
      <w:r w:rsidRPr="00C9285A">
        <w:rPr>
          <w:rFonts w:cs="Times New Roman"/>
          <w:b/>
          <w:bCs/>
          <w:i/>
          <w:color w:val="0000FF"/>
          <w:lang w:val="vi-VN"/>
        </w:rPr>
        <w:t xml:space="preserve"> </w:t>
      </w:r>
      <w:r w:rsidRPr="00E2483E">
        <w:rPr>
          <w:rFonts w:cs="Times New Roman"/>
          <w:i/>
          <w:noProof/>
          <w:color w:val="000000" w:themeColor="text1"/>
          <w:position w:val="-10"/>
        </w:rPr>
        <w:object w:dxaOrig="1480" w:dyaOrig="360">
          <v:shape id="_x0000_i1613" type="#_x0000_t75" alt="" style="width:73.5pt;height:18.75pt;mso-width-percent:0;mso-height-percent:0;mso-width-percent:0;mso-height-percent:0" o:ole="">
            <v:imagedata r:id="rId1289" o:title=""/>
          </v:shape>
          <o:OLEObject Type="Embed" ProgID="Equation.DSMT4" ShapeID="_x0000_i1613" DrawAspect="Content" ObjectID="_1804450077" r:id="rId1290"/>
        </w:object>
      </w:r>
      <w:r w:rsidRPr="00E2483E">
        <w:rPr>
          <w:rFonts w:cs="Times New Roman"/>
          <w:b/>
          <w:i/>
          <w:iCs/>
          <w:color w:val="000000" w:themeColor="text1"/>
        </w:rPr>
        <w:tab/>
      </w:r>
      <w:r w:rsidRPr="00C9285A">
        <w:rPr>
          <w:rFonts w:cs="Times New Roman"/>
          <w:b/>
          <w:bCs/>
          <w:i/>
          <w:color w:val="0000FF"/>
        </w:rPr>
        <w:t xml:space="preserve">D. </w:t>
      </w:r>
      <w:r w:rsidRPr="00E2483E">
        <w:rPr>
          <w:rFonts w:cs="Times New Roman"/>
          <w:i/>
          <w:noProof/>
          <w:color w:val="000000" w:themeColor="text1"/>
          <w:position w:val="-10"/>
        </w:rPr>
        <w:object w:dxaOrig="1500" w:dyaOrig="360">
          <v:shape id="_x0000_i1614" type="#_x0000_t75" alt="" style="width:76.5pt;height:18.75pt;mso-width-percent:0;mso-height-percent:0;mso-width-percent:0;mso-height-percent:0" o:ole="">
            <v:imagedata r:id="rId1291" o:title=""/>
          </v:shape>
          <o:OLEObject Type="Embed" ProgID="Equation.DSMT4" ShapeID="_x0000_i1614" DrawAspect="Content" ObjectID="_1804450078" r:id="rId1292"/>
        </w:object>
      </w:r>
    </w:p>
    <w:p w:rsidR="00E435F6" w:rsidRPr="00E2483E" w:rsidRDefault="000C67BC" w:rsidP="000C67BC">
      <w:pPr>
        <w:tabs>
          <w:tab w:val="left" w:pos="426"/>
        </w:tabs>
        <w:spacing w:after="0" w:line="360" w:lineRule="auto"/>
        <w:jc w:val="both"/>
        <w:rPr>
          <w:rFonts w:cs="Times New Roman"/>
          <w:b/>
          <w:i/>
          <w:color w:val="000000" w:themeColor="text1"/>
          <w:szCs w:val="24"/>
        </w:rPr>
      </w:pPr>
      <w:r w:rsidRPr="00C9285A">
        <w:rPr>
          <w:rFonts w:cs="Times New Roman"/>
          <w:b/>
          <w:i/>
          <w:color w:val="0000FF"/>
          <w:szCs w:val="24"/>
        </w:rPr>
        <w:t>Câu 33.</w:t>
      </w:r>
      <w:r w:rsidRPr="00E2483E">
        <w:rPr>
          <w:rFonts w:cs="Times New Roman"/>
          <w:b/>
          <w:i/>
          <w:color w:val="0000FF"/>
          <w:szCs w:val="24"/>
        </w:rPr>
        <w:t xml:space="preserve"> </w:t>
      </w:r>
      <w:r w:rsidR="00E435F6" w:rsidRPr="00E2483E">
        <w:rPr>
          <w:rFonts w:cs="Times New Roman"/>
          <w:i/>
          <w:color w:val="000000" w:themeColor="text1"/>
          <w:szCs w:val="24"/>
        </w:rPr>
        <w:t>Phát biểu nào sau đây là </w:t>
      </w:r>
      <w:r w:rsidR="00E435F6" w:rsidRPr="00E2483E">
        <w:rPr>
          <w:rFonts w:cs="Times New Roman"/>
          <w:b/>
          <w:bCs/>
          <w:i/>
          <w:color w:val="000000" w:themeColor="text1"/>
          <w:szCs w:val="24"/>
        </w:rPr>
        <w:t xml:space="preserve">SAI </w:t>
      </w:r>
      <w:r w:rsidR="00E435F6" w:rsidRPr="00E2483E">
        <w:rPr>
          <w:rFonts w:cs="Times New Roman"/>
          <w:i/>
          <w:color w:val="000000" w:themeColor="text1"/>
          <w:szCs w:val="24"/>
        </w:rPr>
        <w:t>khi nói về sự phóng xạ?</w:t>
      </w:r>
    </w:p>
    <w:p w:rsidR="00E435F6" w:rsidRPr="00E2483E" w:rsidRDefault="00E435F6" w:rsidP="00C04191">
      <w:pPr>
        <w:tabs>
          <w:tab w:val="left" w:pos="284"/>
          <w:tab w:val="left" w:pos="2694"/>
          <w:tab w:val="left" w:pos="5103"/>
          <w:tab w:val="left" w:pos="7655"/>
        </w:tabs>
        <w:spacing w:line="360" w:lineRule="auto"/>
        <w:rPr>
          <w:rFonts w:eastAsia="Palatino Linotype" w:cs="Times New Roman"/>
          <w:i/>
          <w:color w:val="000000" w:themeColor="text1"/>
        </w:rPr>
      </w:pPr>
      <w:r w:rsidRPr="00E2483E">
        <w:rPr>
          <w:rFonts w:cs="Times New Roman"/>
          <w:b/>
          <w:i/>
          <w:color w:val="000000" w:themeColor="text1"/>
          <w:lang w:val="vi-VN"/>
        </w:rPr>
        <w:t xml:space="preserve">     </w:t>
      </w:r>
      <w:r w:rsidRPr="00C9285A">
        <w:rPr>
          <w:rFonts w:cs="Times New Roman"/>
          <w:b/>
          <w:i/>
          <w:color w:val="0000FF"/>
        </w:rPr>
        <w:t xml:space="preserve">A. </w:t>
      </w:r>
      <w:r w:rsidRPr="00E2483E">
        <w:rPr>
          <w:rFonts w:cs="Times New Roman"/>
          <w:i/>
          <w:color w:val="000000" w:themeColor="text1"/>
        </w:rPr>
        <w:t xml:space="preserve">Trong phóng xạ </w:t>
      </w:r>
      <w:r w:rsidRPr="00E2483E">
        <w:rPr>
          <w:rFonts w:cs="Times New Roman"/>
          <w:i/>
          <w:noProof/>
          <w:color w:val="000000" w:themeColor="text1"/>
          <w:position w:val="-10"/>
        </w:rPr>
        <w:object w:dxaOrig="279" w:dyaOrig="360">
          <v:shape id="_x0000_i1615" type="#_x0000_t75" alt="" style="width:13.5pt;height:18.75pt;mso-width-percent:0;mso-height-percent:0;mso-width-percent:0;mso-height-percent:0" o:ole="">
            <v:imagedata r:id="rId1293" o:title=""/>
          </v:shape>
          <o:OLEObject Type="Embed" ProgID="Equation.DSMT4" ShapeID="_x0000_i1615" DrawAspect="Content" ObjectID="_1804450079" r:id="rId1294"/>
        </w:object>
      </w:r>
      <w:r w:rsidRPr="00E2483E">
        <w:rPr>
          <w:rFonts w:cs="Times New Roman"/>
          <w:i/>
          <w:color w:val="000000" w:themeColor="text1"/>
        </w:rPr>
        <w:t>, hạt nhân mẹ và hạt nhân con có số khối bằng nhau, số neutron khác nhau</w:t>
      </w:r>
      <w:r w:rsidRPr="00E2483E">
        <w:rPr>
          <w:rFonts w:eastAsia="Palatino Linotype" w:cs="Times New Roman"/>
          <w:i/>
          <w:color w:val="000000" w:themeColor="text1"/>
        </w:rPr>
        <w:t xml:space="preserve">. </w:t>
      </w:r>
    </w:p>
    <w:p w:rsidR="00E435F6" w:rsidRPr="00E2483E" w:rsidRDefault="00E435F6" w:rsidP="00C04191">
      <w:pPr>
        <w:tabs>
          <w:tab w:val="left" w:pos="284"/>
          <w:tab w:val="left" w:pos="2694"/>
          <w:tab w:val="left" w:pos="5103"/>
          <w:tab w:val="left" w:pos="7655"/>
        </w:tabs>
        <w:spacing w:line="360" w:lineRule="auto"/>
        <w:rPr>
          <w:rFonts w:eastAsia="Palatino Linotype" w:cs="Times New Roman"/>
          <w:i/>
          <w:color w:val="000000" w:themeColor="text1"/>
        </w:rPr>
      </w:pPr>
      <w:r w:rsidRPr="00E2483E">
        <w:rPr>
          <w:rFonts w:eastAsia="Palatino Linotype" w:cs="Times New Roman"/>
          <w:b/>
          <w:i/>
          <w:color w:val="000000" w:themeColor="text1"/>
        </w:rPr>
        <w:tab/>
      </w:r>
      <w:r w:rsidRPr="00C9285A">
        <w:rPr>
          <w:rFonts w:eastAsia="Palatino Linotype" w:cs="Times New Roman"/>
          <w:b/>
          <w:i/>
          <w:color w:val="0000FF"/>
        </w:rPr>
        <w:t xml:space="preserve">B. </w:t>
      </w:r>
      <w:r w:rsidRPr="00E2483E">
        <w:rPr>
          <w:rFonts w:cs="Times New Roman"/>
          <w:i/>
          <w:color w:val="000000" w:themeColor="text1"/>
        </w:rPr>
        <w:t xml:space="preserve">Trong phóng xạ </w:t>
      </w:r>
      <w:r w:rsidRPr="00E2483E">
        <w:rPr>
          <w:rFonts w:cs="Times New Roman"/>
          <w:i/>
          <w:noProof/>
          <w:color w:val="000000" w:themeColor="text1"/>
          <w:position w:val="-6"/>
        </w:rPr>
        <w:object w:dxaOrig="220" w:dyaOrig="220">
          <v:shape id="_x0000_i1616" type="#_x0000_t75" alt="" style="width:11.25pt;height:11.25pt;mso-width-percent:0;mso-height-percent:0;mso-width-percent:0;mso-height-percent:0" o:ole="">
            <v:imagedata r:id="rId1295" o:title=""/>
          </v:shape>
          <o:OLEObject Type="Embed" ProgID="Equation.DSMT4" ShapeID="_x0000_i1616" DrawAspect="Content" ObjectID="_1804450080" r:id="rId1296"/>
        </w:object>
      </w:r>
      <w:r w:rsidRPr="00E2483E">
        <w:rPr>
          <w:rFonts w:cs="Times New Roman"/>
          <w:i/>
          <w:color w:val="000000" w:themeColor="text1"/>
        </w:rPr>
        <w:t>, hạt nhân con có số neutron nhỏ hơn số neutron của hạt nhân mẹ</w:t>
      </w:r>
      <w:r w:rsidRPr="00E2483E">
        <w:rPr>
          <w:rFonts w:eastAsia="Palatino Linotype" w:cs="Times New Roman"/>
          <w:i/>
          <w:color w:val="000000" w:themeColor="text1"/>
        </w:rPr>
        <w:t xml:space="preserve">. </w:t>
      </w:r>
    </w:p>
    <w:p w:rsidR="00E435F6" w:rsidRPr="00E2483E" w:rsidRDefault="00E435F6" w:rsidP="00C04191">
      <w:pPr>
        <w:tabs>
          <w:tab w:val="left" w:pos="284"/>
          <w:tab w:val="left" w:pos="2694"/>
          <w:tab w:val="left" w:pos="5103"/>
          <w:tab w:val="left" w:pos="7655"/>
        </w:tabs>
        <w:spacing w:line="360" w:lineRule="auto"/>
        <w:rPr>
          <w:rFonts w:eastAsia="Palatino Linotype" w:cs="Times New Roman"/>
          <w:i/>
          <w:color w:val="000000" w:themeColor="text1"/>
        </w:rPr>
      </w:pPr>
      <w:r w:rsidRPr="00E2483E">
        <w:rPr>
          <w:rFonts w:eastAsia="Palatino Linotype" w:cs="Times New Roman"/>
          <w:b/>
          <w:i/>
          <w:color w:val="000000" w:themeColor="text1"/>
        </w:rPr>
        <w:tab/>
      </w:r>
      <w:r w:rsidRPr="00C9285A">
        <w:rPr>
          <w:rFonts w:eastAsia="Palatino Linotype" w:cs="Times New Roman"/>
          <w:b/>
          <w:i/>
          <w:color w:val="0000FF"/>
        </w:rPr>
        <w:t xml:space="preserve">C. </w:t>
      </w:r>
      <w:r w:rsidRPr="00E2483E">
        <w:rPr>
          <w:rFonts w:cs="Times New Roman"/>
          <w:i/>
          <w:color w:val="000000" w:themeColor="text1"/>
        </w:rPr>
        <w:t xml:space="preserve">Trong phóng xạ </w:t>
      </w:r>
      <w:r w:rsidRPr="00E2483E">
        <w:rPr>
          <w:rFonts w:cs="Times New Roman"/>
          <w:i/>
          <w:noProof/>
          <w:color w:val="000000" w:themeColor="text1"/>
          <w:position w:val="-10"/>
        </w:rPr>
        <w:object w:dxaOrig="279" w:dyaOrig="360">
          <v:shape id="_x0000_i1617" type="#_x0000_t75" alt="" style="width:13.5pt;height:18.75pt;mso-width-percent:0;mso-height-percent:0;mso-width-percent:0;mso-height-percent:0" o:ole="">
            <v:imagedata r:id="rId1297" o:title=""/>
          </v:shape>
          <o:OLEObject Type="Embed" ProgID="Equation.DSMT4" ShapeID="_x0000_i1617" DrawAspect="Content" ObjectID="_1804450081" r:id="rId1298"/>
        </w:object>
      </w:r>
      <w:r w:rsidRPr="00E2483E">
        <w:rPr>
          <w:rFonts w:cs="Times New Roman"/>
          <w:i/>
          <w:color w:val="000000" w:themeColor="text1"/>
        </w:rPr>
        <w:t>, hạt nhân mẹ và hạt nhân con có số khối bằng nhau, số proton khác nhau</w:t>
      </w:r>
      <w:r w:rsidRPr="00E2483E">
        <w:rPr>
          <w:rFonts w:eastAsia="Palatino Linotype" w:cs="Times New Roman"/>
          <w:i/>
          <w:color w:val="000000" w:themeColor="text1"/>
        </w:rPr>
        <w:t xml:space="preserve">. </w:t>
      </w:r>
    </w:p>
    <w:p w:rsidR="00E435F6" w:rsidRPr="00E2483E" w:rsidRDefault="00E435F6" w:rsidP="00C04191">
      <w:pPr>
        <w:tabs>
          <w:tab w:val="left" w:pos="283"/>
          <w:tab w:val="left" w:pos="2694"/>
          <w:tab w:val="left" w:pos="5103"/>
          <w:tab w:val="left" w:pos="7655"/>
        </w:tabs>
        <w:spacing w:line="360" w:lineRule="auto"/>
        <w:rPr>
          <w:rFonts w:eastAsia="Palatino Linotype" w:cs="Times New Roman"/>
          <w:i/>
          <w:color w:val="000000" w:themeColor="text1"/>
        </w:rPr>
      </w:pPr>
      <w:r w:rsidRPr="00E2483E">
        <w:rPr>
          <w:rFonts w:eastAsia="Palatino Linotype" w:cs="Times New Roman"/>
          <w:b/>
          <w:i/>
          <w:color w:val="000000" w:themeColor="text1"/>
        </w:rPr>
        <w:tab/>
      </w:r>
      <w:r w:rsidRPr="00C9285A">
        <w:rPr>
          <w:rFonts w:eastAsia="Palatino Linotype" w:cs="Times New Roman"/>
          <w:b/>
          <w:i/>
          <w:color w:val="0000FF"/>
        </w:rPr>
        <w:t xml:space="preserve">D. </w:t>
      </w:r>
      <w:r w:rsidRPr="00E2483E">
        <w:rPr>
          <w:rFonts w:cs="Times New Roman"/>
          <w:i/>
          <w:color w:val="000000" w:themeColor="text1"/>
        </w:rPr>
        <w:t>Trong sự phóng xạ, có sự bảo toàn điện tích nên số proton được bảo toàn</w:t>
      </w:r>
      <w:r w:rsidRPr="00E2483E">
        <w:rPr>
          <w:rFonts w:eastAsia="Palatino Linotype" w:cs="Times New Roman"/>
          <w:i/>
          <w:color w:val="000000" w:themeColor="text1"/>
        </w:rPr>
        <w:t xml:space="preserve">. </w:t>
      </w:r>
    </w:p>
    <w:p w:rsidR="00E435F6" w:rsidRPr="00E2483E" w:rsidRDefault="000C67BC" w:rsidP="000C67BC">
      <w:pPr>
        <w:tabs>
          <w:tab w:val="left" w:pos="426"/>
        </w:tabs>
        <w:spacing w:before="120" w:after="0" w:line="360" w:lineRule="auto"/>
        <w:jc w:val="both"/>
        <w:rPr>
          <w:rFonts w:cs="Times New Roman"/>
          <w:b/>
          <w:i/>
          <w:color w:val="000000" w:themeColor="text1"/>
          <w:szCs w:val="24"/>
        </w:rPr>
      </w:pPr>
      <w:r w:rsidRPr="00C9285A">
        <w:rPr>
          <w:rFonts w:cs="Times New Roman"/>
          <w:b/>
          <w:i/>
          <w:color w:val="0000FF"/>
          <w:szCs w:val="24"/>
        </w:rPr>
        <w:t>Câu 34.</w:t>
      </w:r>
      <w:r w:rsidRPr="00E2483E">
        <w:rPr>
          <w:rFonts w:cs="Times New Roman"/>
          <w:b/>
          <w:i/>
          <w:color w:val="0000FF"/>
          <w:szCs w:val="24"/>
        </w:rPr>
        <w:t xml:space="preserve"> </w:t>
      </w:r>
      <w:r w:rsidR="00E435F6" w:rsidRPr="00E2483E">
        <w:rPr>
          <w:rFonts w:eastAsia="Palatino Linotype" w:cs="Times New Roman"/>
          <w:i/>
          <w:color w:val="000000" w:themeColor="text1"/>
          <w:szCs w:val="24"/>
        </w:rPr>
        <w:t>Loa điện hoạt động dựa trên hiện tượng cảm ứng điện từ vì loa điện</w:t>
      </w:r>
    </w:p>
    <w:p w:rsidR="00E435F6" w:rsidRPr="00E2483E" w:rsidRDefault="00E435F6" w:rsidP="00C04191">
      <w:pPr>
        <w:pStyle w:val="NoSpacing"/>
        <w:tabs>
          <w:tab w:val="left" w:pos="283"/>
          <w:tab w:val="left" w:pos="2835"/>
          <w:tab w:val="left" w:pos="5386"/>
          <w:tab w:val="left" w:pos="7937"/>
        </w:tabs>
        <w:spacing w:line="360" w:lineRule="auto"/>
        <w:ind w:left="283"/>
        <w:jc w:val="both"/>
        <w:rPr>
          <w:rFonts w:ascii="Times New Roman" w:hAnsi="Times New Roman"/>
          <w:b/>
          <w:bCs/>
          <w:i/>
          <w:color w:val="000000" w:themeColor="text1"/>
          <w:sz w:val="24"/>
          <w:szCs w:val="24"/>
          <w:lang w:val="nl-NL"/>
        </w:rPr>
      </w:pPr>
      <w:r w:rsidRPr="00C9285A">
        <w:rPr>
          <w:rFonts w:ascii="Times New Roman" w:hAnsi="Times New Roman"/>
          <w:b/>
          <w:bCs/>
          <w:i/>
          <w:color w:val="0000FF"/>
          <w:sz w:val="24"/>
          <w:szCs w:val="24"/>
          <w:lang w:val="nl-NL"/>
        </w:rPr>
        <w:t xml:space="preserve">A. </w:t>
      </w:r>
      <w:r w:rsidRPr="00E2483E">
        <w:rPr>
          <w:rFonts w:ascii="Times New Roman" w:eastAsia="Palatino Linotype" w:hAnsi="Times New Roman"/>
          <w:i/>
          <w:color w:val="000000" w:themeColor="text1"/>
          <w:sz w:val="24"/>
          <w:szCs w:val="24"/>
        </w:rPr>
        <w:t>tạo ra từ trường biến đổi để làm dao động màng loa.</w:t>
      </w:r>
    </w:p>
    <w:p w:rsidR="00E435F6" w:rsidRPr="00E2483E" w:rsidRDefault="00E435F6" w:rsidP="00C04191">
      <w:pPr>
        <w:pStyle w:val="NoSpacing"/>
        <w:tabs>
          <w:tab w:val="left" w:pos="283"/>
          <w:tab w:val="left" w:pos="2835"/>
          <w:tab w:val="left" w:pos="5386"/>
          <w:tab w:val="left" w:pos="7937"/>
        </w:tabs>
        <w:spacing w:line="360" w:lineRule="auto"/>
        <w:ind w:left="283"/>
        <w:jc w:val="both"/>
        <w:rPr>
          <w:rFonts w:ascii="Times New Roman" w:hAnsi="Times New Roman"/>
          <w:b/>
          <w:bCs/>
          <w:i/>
          <w:color w:val="000000" w:themeColor="text1"/>
          <w:sz w:val="24"/>
          <w:szCs w:val="24"/>
          <w:lang w:val="nl-NL"/>
        </w:rPr>
      </w:pPr>
      <w:r w:rsidRPr="00C9285A">
        <w:rPr>
          <w:rFonts w:ascii="Times New Roman" w:hAnsi="Times New Roman"/>
          <w:b/>
          <w:bCs/>
          <w:i/>
          <w:color w:val="0000FF"/>
          <w:sz w:val="24"/>
          <w:szCs w:val="24"/>
          <w:lang w:val="nl-NL"/>
        </w:rPr>
        <w:t xml:space="preserve">B. </w:t>
      </w:r>
      <w:r w:rsidRPr="00E2483E">
        <w:rPr>
          <w:rFonts w:ascii="Times New Roman" w:eastAsia="Palatino Linotype" w:hAnsi="Times New Roman"/>
          <w:i/>
          <w:color w:val="000000" w:themeColor="text1"/>
          <w:sz w:val="24"/>
          <w:szCs w:val="24"/>
        </w:rPr>
        <w:t>sử dụng dòng điện một chiều để hoạt động.</w:t>
      </w:r>
    </w:p>
    <w:p w:rsidR="00E435F6" w:rsidRPr="00E2483E" w:rsidRDefault="00E435F6" w:rsidP="00C04191">
      <w:pPr>
        <w:pStyle w:val="NoSpacing"/>
        <w:tabs>
          <w:tab w:val="left" w:pos="283"/>
          <w:tab w:val="left" w:pos="2835"/>
          <w:tab w:val="left" w:pos="5386"/>
          <w:tab w:val="left" w:pos="7937"/>
        </w:tabs>
        <w:spacing w:line="360" w:lineRule="auto"/>
        <w:ind w:left="283"/>
        <w:jc w:val="both"/>
        <w:rPr>
          <w:rFonts w:ascii="Times New Roman" w:eastAsia="Palatino Linotype" w:hAnsi="Times New Roman"/>
          <w:i/>
          <w:color w:val="000000" w:themeColor="text1"/>
          <w:sz w:val="24"/>
          <w:szCs w:val="24"/>
        </w:rPr>
      </w:pPr>
      <w:r w:rsidRPr="00C9285A">
        <w:rPr>
          <w:rFonts w:ascii="Times New Roman" w:hAnsi="Times New Roman"/>
          <w:b/>
          <w:bCs/>
          <w:i/>
          <w:color w:val="0000FF"/>
          <w:sz w:val="24"/>
          <w:szCs w:val="24"/>
          <w:lang w:val="nl-NL"/>
        </w:rPr>
        <w:t xml:space="preserve">C. </w:t>
      </w:r>
      <w:r w:rsidRPr="00E2483E">
        <w:rPr>
          <w:rFonts w:ascii="Times New Roman" w:eastAsia="Palatino Linotype" w:hAnsi="Times New Roman"/>
          <w:i/>
          <w:color w:val="000000" w:themeColor="text1"/>
          <w:sz w:val="24"/>
          <w:szCs w:val="24"/>
        </w:rPr>
        <w:t>không sử dụng từ trường.</w:t>
      </w:r>
    </w:p>
    <w:p w:rsidR="00E435F6" w:rsidRPr="00E2483E" w:rsidRDefault="00E435F6" w:rsidP="00C04191">
      <w:pPr>
        <w:pStyle w:val="NoSpacing"/>
        <w:tabs>
          <w:tab w:val="left" w:pos="283"/>
          <w:tab w:val="left" w:pos="2835"/>
          <w:tab w:val="left" w:pos="5386"/>
          <w:tab w:val="left" w:pos="7937"/>
        </w:tabs>
        <w:spacing w:line="360" w:lineRule="auto"/>
        <w:ind w:left="283"/>
        <w:jc w:val="both"/>
        <w:rPr>
          <w:rFonts w:ascii="Times New Roman" w:hAnsi="Times New Roman"/>
          <w:b/>
          <w:bCs/>
          <w:i/>
          <w:color w:val="000000" w:themeColor="text1"/>
          <w:sz w:val="24"/>
          <w:szCs w:val="24"/>
          <w:lang w:val="nl-NL"/>
        </w:rPr>
      </w:pPr>
      <w:r w:rsidRPr="00C9285A">
        <w:rPr>
          <w:rFonts w:ascii="Times New Roman" w:hAnsi="Times New Roman"/>
          <w:b/>
          <w:bCs/>
          <w:i/>
          <w:color w:val="0000FF"/>
          <w:sz w:val="24"/>
          <w:szCs w:val="24"/>
          <w:lang w:val="nl-NL"/>
        </w:rPr>
        <w:t xml:space="preserve">D. </w:t>
      </w:r>
      <w:r w:rsidRPr="00E2483E">
        <w:rPr>
          <w:rFonts w:ascii="Times New Roman" w:eastAsia="Palatino Linotype" w:hAnsi="Times New Roman"/>
          <w:i/>
          <w:color w:val="000000" w:themeColor="text1"/>
          <w:sz w:val="24"/>
          <w:szCs w:val="24"/>
        </w:rPr>
        <w:t>chỉ hoạt động với dòng điện xoay chiều.</w:t>
      </w:r>
    </w:p>
    <w:p w:rsidR="00E435F6" w:rsidRPr="00E2483E" w:rsidRDefault="000C67BC" w:rsidP="000C67BC">
      <w:pPr>
        <w:tabs>
          <w:tab w:val="left" w:pos="426"/>
        </w:tabs>
        <w:spacing w:before="120" w:after="0" w:line="360" w:lineRule="auto"/>
        <w:jc w:val="both"/>
        <w:rPr>
          <w:rFonts w:eastAsia="Times New Roman" w:cs="Times New Roman"/>
          <w:b/>
          <w:i/>
          <w:color w:val="000000" w:themeColor="text1"/>
          <w:szCs w:val="24"/>
        </w:rPr>
      </w:pPr>
      <w:r w:rsidRPr="00C9285A">
        <w:rPr>
          <w:rFonts w:eastAsia="Times New Roman" w:cs="Times New Roman"/>
          <w:b/>
          <w:i/>
          <w:color w:val="0000FF"/>
          <w:szCs w:val="24"/>
        </w:rPr>
        <w:t>Câu 35.</w:t>
      </w:r>
      <w:r w:rsidRPr="00E2483E">
        <w:rPr>
          <w:rFonts w:eastAsia="Times New Roman" w:cs="Times New Roman"/>
          <w:b/>
          <w:i/>
          <w:color w:val="0000FF"/>
          <w:szCs w:val="24"/>
        </w:rPr>
        <w:t xml:space="preserve"> </w:t>
      </w:r>
      <w:r w:rsidR="00E435F6" w:rsidRPr="00E2483E">
        <w:rPr>
          <w:rFonts w:eastAsia="Palatino Linotype" w:cs="Times New Roman"/>
          <w:i/>
          <w:color w:val="000000" w:themeColor="text1"/>
          <w:szCs w:val="24"/>
        </w:rPr>
        <w:t>Trong điện từ trường, các vectơ cường độ điện trường và vectơ cảm ứng từ luôn</w:t>
      </w:r>
    </w:p>
    <w:p w:rsidR="00E435F6" w:rsidRPr="00E2483E" w:rsidRDefault="00E435F6" w:rsidP="00C04191">
      <w:pPr>
        <w:widowControl w:val="0"/>
        <w:tabs>
          <w:tab w:val="left" w:pos="284"/>
          <w:tab w:val="left" w:pos="567"/>
          <w:tab w:val="left" w:pos="709"/>
          <w:tab w:val="left" w:pos="851"/>
          <w:tab w:val="left" w:pos="2835"/>
          <w:tab w:val="left" w:pos="5103"/>
          <w:tab w:val="left" w:pos="7938"/>
        </w:tabs>
        <w:spacing w:line="360" w:lineRule="auto"/>
        <w:ind w:left="284"/>
        <w:jc w:val="both"/>
        <w:rPr>
          <w:rFonts w:eastAsia="Palatino Linotype" w:cs="Times New Roman"/>
          <w:b/>
          <w:i/>
          <w:color w:val="000000" w:themeColor="text1"/>
        </w:rPr>
      </w:pPr>
      <w:r w:rsidRPr="00C9285A">
        <w:rPr>
          <w:rFonts w:cs="Times New Roman"/>
          <w:b/>
          <w:i/>
          <w:color w:val="0000FF"/>
        </w:rPr>
        <w:t xml:space="preserve">A. </w:t>
      </w:r>
      <w:r w:rsidRPr="00E2483E">
        <w:rPr>
          <w:rFonts w:eastAsia="Palatino Linotype" w:cs="Times New Roman"/>
          <w:i/>
          <w:color w:val="000000" w:themeColor="text1"/>
        </w:rPr>
        <w:t xml:space="preserve">cùng phương, ngược chiều. </w:t>
      </w:r>
      <w:r w:rsidRPr="00E2483E">
        <w:rPr>
          <w:rFonts w:eastAsia="Palatino Linotype" w:cs="Times New Roman"/>
          <w:b/>
          <w:i/>
          <w:color w:val="000000" w:themeColor="text1"/>
        </w:rPr>
        <w:t xml:space="preserve">  </w:t>
      </w:r>
      <w:r w:rsidRPr="00E2483E">
        <w:rPr>
          <w:rFonts w:eastAsia="Palatino Linotype" w:cs="Times New Roman"/>
          <w:b/>
          <w:i/>
          <w:color w:val="000000" w:themeColor="text1"/>
        </w:rPr>
        <w:tab/>
      </w:r>
      <w:r w:rsidRPr="00E2483E">
        <w:rPr>
          <w:rFonts w:eastAsia="Palatino Linotype" w:cs="Times New Roman"/>
          <w:b/>
          <w:i/>
          <w:color w:val="000000" w:themeColor="text1"/>
          <w:lang w:val="vi-VN"/>
        </w:rPr>
        <w:t xml:space="preserve">    </w:t>
      </w:r>
      <w:r w:rsidRPr="00C9285A">
        <w:rPr>
          <w:rFonts w:eastAsia="Palatino Linotype" w:cs="Times New Roman"/>
          <w:b/>
          <w:i/>
          <w:color w:val="0000FF"/>
        </w:rPr>
        <w:t xml:space="preserve">B. </w:t>
      </w:r>
      <w:r w:rsidRPr="00E2483E">
        <w:rPr>
          <w:rFonts w:eastAsia="Palatino Linotype" w:cs="Times New Roman"/>
          <w:i/>
          <w:color w:val="000000" w:themeColor="text1"/>
        </w:rPr>
        <w:t>cùng phương, cùng chiều.</w:t>
      </w:r>
      <w:r w:rsidRPr="00E2483E">
        <w:rPr>
          <w:rFonts w:eastAsia="Palatino Linotype" w:cs="Times New Roman"/>
          <w:b/>
          <w:i/>
          <w:color w:val="000000" w:themeColor="text1"/>
        </w:rPr>
        <w:t xml:space="preserve">    </w:t>
      </w:r>
    </w:p>
    <w:p w:rsidR="00E435F6" w:rsidRPr="00E2483E" w:rsidRDefault="00E435F6" w:rsidP="00C04191">
      <w:pPr>
        <w:widowControl w:val="0"/>
        <w:tabs>
          <w:tab w:val="left" w:pos="284"/>
          <w:tab w:val="left" w:pos="567"/>
          <w:tab w:val="left" w:pos="709"/>
          <w:tab w:val="left" w:pos="851"/>
          <w:tab w:val="left" w:pos="2835"/>
          <w:tab w:val="left" w:pos="5103"/>
          <w:tab w:val="left" w:pos="7938"/>
        </w:tabs>
        <w:spacing w:line="360" w:lineRule="auto"/>
        <w:ind w:left="284"/>
        <w:jc w:val="both"/>
        <w:rPr>
          <w:rFonts w:eastAsia="Palatino Linotype" w:cs="Times New Roman"/>
          <w:i/>
          <w:color w:val="000000" w:themeColor="text1"/>
        </w:rPr>
      </w:pPr>
      <w:r w:rsidRPr="00C9285A">
        <w:rPr>
          <w:rFonts w:eastAsia="Palatino Linotype" w:cs="Times New Roman"/>
          <w:b/>
          <w:i/>
          <w:color w:val="0000FF"/>
        </w:rPr>
        <w:t xml:space="preserve">C. </w:t>
      </w:r>
      <w:r w:rsidRPr="00E2483E">
        <w:rPr>
          <w:rFonts w:eastAsia="Palatino Linotype" w:cs="Times New Roman"/>
          <w:i/>
          <w:color w:val="000000" w:themeColor="text1"/>
        </w:rPr>
        <w:t xml:space="preserve">có phương vuông góc với nhau.   </w:t>
      </w:r>
      <w:r w:rsidRPr="00E2483E">
        <w:rPr>
          <w:rFonts w:eastAsia="Palatino Linotype" w:cs="Times New Roman"/>
          <w:i/>
          <w:color w:val="000000" w:themeColor="text1"/>
        </w:rPr>
        <w:tab/>
      </w:r>
      <w:r w:rsidRPr="00E2483E">
        <w:rPr>
          <w:rFonts w:eastAsia="Palatino Linotype" w:cs="Times New Roman"/>
          <w:i/>
          <w:color w:val="000000" w:themeColor="text1"/>
          <w:lang w:val="vi-VN"/>
        </w:rPr>
        <w:t xml:space="preserve">    </w:t>
      </w:r>
      <w:r w:rsidRPr="00C9285A">
        <w:rPr>
          <w:rFonts w:eastAsia="Palatino Linotype" w:cs="Times New Roman"/>
          <w:b/>
          <w:i/>
          <w:color w:val="0000FF"/>
        </w:rPr>
        <w:t xml:space="preserve">D. </w:t>
      </w:r>
      <w:r w:rsidRPr="00E2483E">
        <w:rPr>
          <w:rFonts w:eastAsia="Palatino Linotype" w:cs="Times New Roman"/>
          <w:i/>
          <w:color w:val="000000" w:themeColor="text1"/>
        </w:rPr>
        <w:t>có phương lệch nhau góc 45</w:t>
      </w:r>
      <w:r w:rsidRPr="00E2483E">
        <w:rPr>
          <w:rFonts w:eastAsia="Palatino Linotype" w:cs="Times New Roman"/>
          <w:i/>
          <w:color w:val="000000" w:themeColor="text1"/>
          <w:vertAlign w:val="superscript"/>
        </w:rPr>
        <w:t>0</w:t>
      </w:r>
      <w:r w:rsidRPr="00E2483E">
        <w:rPr>
          <w:rFonts w:eastAsia="Palatino Linotype" w:cs="Times New Roman"/>
          <w:i/>
          <w:color w:val="000000" w:themeColor="text1"/>
        </w:rPr>
        <w:t>.</w:t>
      </w:r>
    </w:p>
    <w:p w:rsidR="00E435F6" w:rsidRPr="00E2483E" w:rsidRDefault="000C67BC" w:rsidP="000C67BC">
      <w:pPr>
        <w:tabs>
          <w:tab w:val="left" w:pos="426"/>
          <w:tab w:val="left" w:pos="993"/>
        </w:tabs>
        <w:spacing w:before="120" w:after="0" w:line="360" w:lineRule="auto"/>
        <w:jc w:val="both"/>
        <w:rPr>
          <w:rFonts w:cs="Times New Roman"/>
          <w:b/>
          <w:i/>
          <w:color w:val="000000" w:themeColor="text1"/>
          <w:szCs w:val="24"/>
        </w:rPr>
      </w:pPr>
      <w:r w:rsidRPr="00C9285A">
        <w:rPr>
          <w:rFonts w:cs="Times New Roman"/>
          <w:b/>
          <w:i/>
          <w:color w:val="0000FF"/>
          <w:szCs w:val="24"/>
        </w:rPr>
        <w:t>Câu 36.</w:t>
      </w:r>
      <w:r w:rsidRPr="00E2483E">
        <w:rPr>
          <w:rFonts w:cs="Times New Roman"/>
          <w:b/>
          <w:i/>
          <w:color w:val="0000FF"/>
          <w:szCs w:val="24"/>
        </w:rPr>
        <w:t xml:space="preserve"> </w:t>
      </w:r>
      <w:r w:rsidR="00E435F6" w:rsidRPr="00E2483E">
        <w:rPr>
          <w:rFonts w:eastAsia="Palatino Linotype" w:cs="Times New Roman"/>
          <w:bCs/>
          <w:i/>
          <w:color w:val="000000" w:themeColor="text1"/>
          <w:szCs w:val="24"/>
        </w:rPr>
        <w:t xml:space="preserve">Trong đàn ghi-ta điện, các dây đàn dao động tạo ra một từ trường biến thiên, từ trường đó sinh ra suất điện động cảm ứng trong các cuộn dây của bộ thu (pickup). Giả sử rằng một cuộn dây của bộ thu có </w:t>
      </w:r>
      <w:r w:rsidR="00E435F6" w:rsidRPr="00E2483E">
        <w:rPr>
          <w:rFonts w:cs="Times New Roman"/>
          <w:i/>
          <w:noProof/>
          <w:position w:val="-4"/>
        </w:rPr>
        <w:object w:dxaOrig="420" w:dyaOrig="240">
          <v:shape id="_x0000_i1618" type="#_x0000_t75" alt="" style="width:21pt;height:12pt;mso-width-percent:0;mso-height-percent:0;mso-width-percent:0;mso-height-percent:0" o:ole="">
            <v:imagedata r:id="rId1299" o:title=""/>
          </v:shape>
          <o:OLEObject Type="Embed" ProgID="Equation.DSMT4" ShapeID="_x0000_i1618" DrawAspect="Content" ObjectID="_1804450082" r:id="rId1300"/>
        </w:object>
      </w:r>
      <w:r w:rsidR="00E435F6" w:rsidRPr="00E2483E">
        <w:rPr>
          <w:rFonts w:eastAsia="Palatino Linotype" w:cs="Times New Roman"/>
          <w:bCs/>
          <w:i/>
          <w:color w:val="000000" w:themeColor="text1"/>
          <w:szCs w:val="24"/>
        </w:rPr>
        <w:t xml:space="preserve"> vòng và diện tích mỗi vòng là </w:t>
      </w:r>
      <w:r w:rsidR="00E435F6" w:rsidRPr="00E2483E">
        <w:rPr>
          <w:rFonts w:cs="Times New Roman"/>
          <w:i/>
          <w:noProof/>
          <w:position w:val="-18"/>
        </w:rPr>
        <w:object w:dxaOrig="1120" w:dyaOrig="460">
          <v:shape id="_x0000_i1619" type="#_x0000_t75" alt="" style="width:57pt;height:22.5pt;mso-width-percent:0;mso-height-percent:0;mso-width-percent:0;mso-height-percent:0" o:ole="">
            <v:imagedata r:id="rId1301" o:title=""/>
          </v:shape>
          <o:OLEObject Type="Embed" ProgID="Equation.DSMT4" ShapeID="_x0000_i1619" DrawAspect="Content" ObjectID="_1804450083" r:id="rId1302"/>
        </w:object>
      </w:r>
      <w:r w:rsidR="00E435F6" w:rsidRPr="00E2483E">
        <w:rPr>
          <w:rFonts w:eastAsia="Palatino Linotype" w:cs="Times New Roman"/>
          <w:bCs/>
          <w:i/>
          <w:color w:val="000000" w:themeColor="text1"/>
          <w:szCs w:val="24"/>
        </w:rPr>
        <w:t xml:space="preserve"> Khi dây đàn dao động, từ trường biến thiên với tần số </w:t>
      </w:r>
      <w:r w:rsidR="00E435F6" w:rsidRPr="00E2483E">
        <w:rPr>
          <w:rFonts w:cs="Times New Roman"/>
          <w:i/>
          <w:noProof/>
          <w:position w:val="-18"/>
        </w:rPr>
        <w:object w:dxaOrig="760" w:dyaOrig="400">
          <v:shape id="_x0000_i1620" type="#_x0000_t75" alt="" style="width:39.75pt;height:21pt;mso-width-percent:0;mso-height-percent:0;mso-width-percent:0;mso-height-percent:0" o:ole="">
            <v:imagedata r:id="rId1303" o:title=""/>
          </v:shape>
          <o:OLEObject Type="Embed" ProgID="Equation.DSMT4" ShapeID="_x0000_i1620" DrawAspect="Content" ObjectID="_1804450084" r:id="rId1304"/>
        </w:object>
      </w:r>
      <w:r w:rsidR="00E435F6" w:rsidRPr="00E2483E">
        <w:rPr>
          <w:rFonts w:eastAsia="Palatino Linotype" w:cs="Times New Roman"/>
          <w:bCs/>
          <w:i/>
          <w:color w:val="000000" w:themeColor="text1"/>
          <w:szCs w:val="24"/>
        </w:rPr>
        <w:t xml:space="preserve">và cảm ứng từ có độ lớn </w:t>
      </w:r>
      <w:r w:rsidR="00E435F6" w:rsidRPr="00E2483E">
        <w:rPr>
          <w:rFonts w:cs="Times New Roman"/>
          <w:i/>
          <w:noProof/>
          <w:position w:val="-18"/>
        </w:rPr>
        <w:object w:dxaOrig="760" w:dyaOrig="400">
          <v:shape id="_x0000_i1621" type="#_x0000_t75" alt="" style="width:39pt;height:21pt;mso-width-percent:0;mso-height-percent:0;mso-width-percent:0;mso-height-percent:0" o:ole="">
            <v:imagedata r:id="rId1305" o:title=""/>
          </v:shape>
          <o:OLEObject Type="Embed" ProgID="Equation.DSMT4" ShapeID="_x0000_i1621" DrawAspect="Content" ObjectID="_1804450085" r:id="rId1306"/>
        </w:object>
      </w:r>
      <w:r w:rsidR="00E435F6" w:rsidRPr="00E2483E">
        <w:rPr>
          <w:rFonts w:eastAsia="Palatino Linotype" w:cs="Times New Roman"/>
          <w:bCs/>
          <w:i/>
          <w:color w:val="000000" w:themeColor="text1"/>
          <w:szCs w:val="24"/>
        </w:rPr>
        <w:t xml:space="preserve"> Suất điện động cảm ứng </w:t>
      </w:r>
      <w:r w:rsidR="00E435F6" w:rsidRPr="00E2483E">
        <w:rPr>
          <w:rFonts w:eastAsia="Palatino Linotype" w:cs="Times New Roman"/>
          <w:bCs/>
          <w:i/>
          <w:color w:val="000000" w:themeColor="text1"/>
          <w:szCs w:val="24"/>
        </w:rPr>
        <w:lastRenderedPageBreak/>
        <w:t>cực đại trong cuộn dây của bộ thu khi dây đàn dao động làm tròn đến hai chữ số sau dấu phẩy thập phân có độ lớn bằng</w:t>
      </w:r>
    </w:p>
    <w:p w:rsidR="00E435F6" w:rsidRPr="00E2483E" w:rsidRDefault="00E435F6" w:rsidP="00C04191">
      <w:pPr>
        <w:tabs>
          <w:tab w:val="left" w:pos="283"/>
          <w:tab w:val="left" w:pos="426"/>
          <w:tab w:val="left" w:pos="993"/>
          <w:tab w:val="left" w:pos="2835"/>
          <w:tab w:val="left" w:pos="5386"/>
          <w:tab w:val="left" w:pos="7937"/>
        </w:tabs>
        <w:spacing w:line="360" w:lineRule="auto"/>
        <w:ind w:left="283"/>
        <w:contextualSpacing/>
        <w:jc w:val="both"/>
        <w:rPr>
          <w:rFonts w:cs="Times New Roman"/>
          <w:i/>
          <w:noProof/>
          <w:color w:val="000000" w:themeColor="text1"/>
        </w:rPr>
      </w:pPr>
      <w:r w:rsidRPr="00C9285A">
        <w:rPr>
          <w:rFonts w:cs="Times New Roman"/>
          <w:b/>
          <w:i/>
          <w:color w:val="0000FF"/>
        </w:rPr>
        <w:t xml:space="preserve">A. </w:t>
      </w:r>
      <w:r w:rsidRPr="00E2483E">
        <w:rPr>
          <w:rFonts w:cs="Times New Roman"/>
          <w:i/>
          <w:noProof/>
          <w:color w:val="000000" w:themeColor="text1"/>
          <w:position w:val="-18"/>
        </w:rPr>
        <w:object w:dxaOrig="999" w:dyaOrig="400">
          <v:shape id="_x0000_i1622" type="#_x0000_t75" alt="" style="width:50.25pt;height:21pt;mso-width-percent:0;mso-height-percent:0;mso-width-percent:0;mso-height-percent:0" o:ole="">
            <v:imagedata r:id="rId1307" o:title=""/>
          </v:shape>
          <o:OLEObject Type="Embed" ProgID="Equation.DSMT4" ShapeID="_x0000_i1622" DrawAspect="Content" ObjectID="_1804450086" r:id="rId1308"/>
        </w:object>
      </w:r>
      <w:r w:rsidRPr="00E2483E">
        <w:rPr>
          <w:rFonts w:cs="Times New Roman"/>
          <w:i/>
          <w:color w:val="000000" w:themeColor="text1"/>
        </w:rPr>
        <w:tab/>
      </w:r>
      <w:r w:rsidRPr="00C9285A">
        <w:rPr>
          <w:rFonts w:eastAsia="Palatino Linotype" w:cs="Times New Roman"/>
          <w:b/>
          <w:i/>
          <w:color w:val="0000FF"/>
          <w:lang w:val="sv-SE"/>
        </w:rPr>
        <w:t xml:space="preserve">B. </w:t>
      </w:r>
      <w:r w:rsidRPr="00E2483E">
        <w:rPr>
          <w:rFonts w:cs="Times New Roman"/>
          <w:i/>
          <w:noProof/>
          <w:color w:val="000000" w:themeColor="text1"/>
          <w:position w:val="-18"/>
        </w:rPr>
        <w:object w:dxaOrig="999" w:dyaOrig="400">
          <v:shape id="_x0000_i1623" type="#_x0000_t75" alt="" style="width:50.25pt;height:21pt;mso-width-percent:0;mso-height-percent:0;mso-width-percent:0;mso-height-percent:0" o:ole="">
            <v:imagedata r:id="rId1309" o:title=""/>
          </v:shape>
          <o:OLEObject Type="Embed" ProgID="Equation.DSMT4" ShapeID="_x0000_i1623" DrawAspect="Content" ObjectID="_1804450087" r:id="rId1310"/>
        </w:object>
      </w:r>
      <w:r w:rsidRPr="00E2483E">
        <w:rPr>
          <w:rFonts w:cs="Times New Roman"/>
          <w:i/>
          <w:color w:val="000000" w:themeColor="text1"/>
          <w:lang w:val="vi-VN"/>
        </w:rPr>
        <w:t xml:space="preserve">                     </w:t>
      </w:r>
      <w:r w:rsidRPr="00C9285A">
        <w:rPr>
          <w:rFonts w:eastAsia="Palatino Linotype" w:cs="Times New Roman"/>
          <w:b/>
          <w:i/>
          <w:color w:val="0000FF"/>
          <w:lang w:val="sv-SE"/>
        </w:rPr>
        <w:t xml:space="preserve">C. </w:t>
      </w:r>
      <w:r w:rsidRPr="00E2483E">
        <w:rPr>
          <w:rFonts w:cs="Times New Roman"/>
          <w:i/>
          <w:noProof/>
          <w:color w:val="000000" w:themeColor="text1"/>
          <w:position w:val="-18"/>
        </w:rPr>
        <w:object w:dxaOrig="999" w:dyaOrig="400">
          <v:shape id="_x0000_i1624" type="#_x0000_t75" alt="" style="width:50.25pt;height:21pt;mso-width-percent:0;mso-height-percent:0;mso-width-percent:0;mso-height-percent:0" o:ole="">
            <v:imagedata r:id="rId1311" o:title=""/>
          </v:shape>
          <o:OLEObject Type="Embed" ProgID="Equation.DSMT4" ShapeID="_x0000_i1624" DrawAspect="Content" ObjectID="_1804450088" r:id="rId1312"/>
        </w:object>
      </w:r>
      <w:r w:rsidRPr="00E2483E">
        <w:rPr>
          <w:rFonts w:cs="Times New Roman"/>
          <w:i/>
          <w:color w:val="000000" w:themeColor="text1"/>
        </w:rPr>
        <w:tab/>
      </w:r>
      <w:r w:rsidRPr="00C9285A">
        <w:rPr>
          <w:rFonts w:eastAsia="Palatino Linotype" w:cs="Times New Roman"/>
          <w:b/>
          <w:i/>
          <w:color w:val="0000FF"/>
          <w:lang w:val="sv-SE"/>
        </w:rPr>
        <w:t xml:space="preserve">D. </w:t>
      </w:r>
      <w:r w:rsidRPr="00E2483E">
        <w:rPr>
          <w:rFonts w:cs="Times New Roman"/>
          <w:i/>
          <w:noProof/>
          <w:color w:val="000000" w:themeColor="text1"/>
          <w:position w:val="-18"/>
        </w:rPr>
        <w:object w:dxaOrig="999" w:dyaOrig="400">
          <v:shape id="_x0000_i1625" type="#_x0000_t75" alt="" style="width:50.25pt;height:21pt;mso-width-percent:0;mso-height-percent:0;mso-width-percent:0;mso-height-percent:0" o:ole="">
            <v:imagedata r:id="rId1313" o:title=""/>
          </v:shape>
          <o:OLEObject Type="Embed" ProgID="Equation.DSMT4" ShapeID="_x0000_i1625" DrawAspect="Content" ObjectID="_1804450089" r:id="rId1314"/>
        </w:object>
      </w:r>
    </w:p>
    <w:p w:rsidR="00E435F6" w:rsidRPr="00E2483E" w:rsidRDefault="00E435F6" w:rsidP="00C04191">
      <w:pPr>
        <w:tabs>
          <w:tab w:val="left" w:pos="426"/>
        </w:tabs>
        <w:spacing w:line="360" w:lineRule="auto"/>
        <w:jc w:val="both"/>
        <w:rPr>
          <w:rFonts w:cs="Times New Roman"/>
          <w:i/>
          <w:color w:val="000000" w:themeColor="text1"/>
        </w:rPr>
      </w:pPr>
      <w:r w:rsidRPr="00E2483E">
        <w:rPr>
          <w:rFonts w:cs="Times New Roman"/>
          <w:b/>
          <w:i/>
          <w:color w:val="000000" w:themeColor="text1"/>
        </w:rPr>
        <w:tab/>
        <w:t xml:space="preserve">PHẦN II. CÂU TRẮC NGHIỆM ĐÚNG SAI. </w:t>
      </w:r>
      <w:r w:rsidRPr="00E2483E">
        <w:rPr>
          <w:rFonts w:cs="Times New Roman"/>
          <w:i/>
          <w:color w:val="000000" w:themeColor="text1"/>
        </w:rPr>
        <w:t xml:space="preserve">Thí sinh trả lời từ câu 1 đến câu 4. Trong mỗi ý a), b), c), d) ở mỗi câu, thí sinh chọn </w:t>
      </w:r>
      <w:r w:rsidRPr="00E2483E">
        <w:rPr>
          <w:rFonts w:cs="Times New Roman"/>
          <w:b/>
          <w:i/>
          <w:color w:val="000000" w:themeColor="text1"/>
        </w:rPr>
        <w:t>đúng</w:t>
      </w:r>
      <w:r w:rsidRPr="00E2483E">
        <w:rPr>
          <w:rFonts w:cs="Times New Roman"/>
          <w:i/>
          <w:color w:val="000000" w:themeColor="text1"/>
        </w:rPr>
        <w:t xml:space="preserve"> hoặc </w:t>
      </w:r>
      <w:r w:rsidRPr="00E2483E">
        <w:rPr>
          <w:rFonts w:cs="Times New Roman"/>
          <w:b/>
          <w:i/>
          <w:color w:val="000000" w:themeColor="text1"/>
        </w:rPr>
        <w:t>sai</w:t>
      </w:r>
      <w:r w:rsidRPr="00E2483E">
        <w:rPr>
          <w:rFonts w:cs="Times New Roman"/>
          <w:i/>
          <w:color w:val="000000" w:themeColor="text1"/>
        </w:rPr>
        <w:t>.</w:t>
      </w:r>
    </w:p>
    <w:p w:rsidR="00E435F6" w:rsidRPr="00E2483E" w:rsidRDefault="000C67BC" w:rsidP="000C67BC">
      <w:pPr>
        <w:shd w:val="clear" w:color="auto" w:fill="FFFFFF"/>
        <w:tabs>
          <w:tab w:val="left" w:pos="426"/>
          <w:tab w:val="left" w:pos="1134"/>
        </w:tabs>
        <w:spacing w:after="0" w:line="360" w:lineRule="auto"/>
        <w:jc w:val="both"/>
        <w:rPr>
          <w:rFonts w:cs="Times New Roman"/>
          <w:i/>
          <w:color w:val="000000" w:themeColor="text1"/>
          <w:szCs w:val="24"/>
        </w:rPr>
      </w:pPr>
      <w:r w:rsidRPr="00C9285A">
        <w:rPr>
          <w:rFonts w:cs="Times New Roman"/>
          <w:b/>
          <w:i/>
          <w:color w:val="0000FF"/>
          <w:szCs w:val="24"/>
        </w:rPr>
        <w:t>Câu 5.</w:t>
      </w:r>
      <w:r w:rsidRPr="00E2483E">
        <w:rPr>
          <w:rFonts w:cs="Times New Roman"/>
          <w:b/>
          <w:i/>
          <w:color w:val="0000FF"/>
          <w:szCs w:val="24"/>
        </w:rPr>
        <w:t xml:space="preserve"> </w:t>
      </w:r>
      <w:r w:rsidR="00E435F6" w:rsidRPr="00E2483E">
        <w:rPr>
          <w:rFonts w:cs="Times New Roman"/>
          <w:i/>
          <w:color w:val="000000" w:themeColor="text1"/>
          <w:szCs w:val="24"/>
          <w:lang w:val="nl-NL"/>
        </w:rPr>
        <w:t>Thả một cục nước đá có khối lượng</w:t>
      </w:r>
      <w:r w:rsidR="00E435F6" w:rsidRPr="00E2483E">
        <w:rPr>
          <w:rFonts w:cs="Times New Roman"/>
          <w:i/>
          <w:color w:val="000000" w:themeColor="text1"/>
          <w:szCs w:val="24"/>
        </w:rPr>
        <w:t xml:space="preserve"> </w:t>
      </w:r>
      <w:r w:rsidR="00E435F6" w:rsidRPr="00E2483E">
        <w:rPr>
          <w:rFonts w:cs="Times New Roman"/>
          <w:i/>
          <w:noProof/>
        </w:rPr>
        <w:object w:dxaOrig="800" w:dyaOrig="320">
          <v:shape id="_x0000_i1626" type="#_x0000_t75" alt="" style="width:39.75pt;height:15.75pt;mso-width-percent:0;mso-height-percent:0;mso-width-percent:0;mso-height-percent:0" o:ole="">
            <v:imagedata r:id="rId1315" o:title=""/>
          </v:shape>
          <o:OLEObject Type="Embed" ProgID="Equation.DSMT4" ShapeID="_x0000_i1626" DrawAspect="Content" ObjectID="_1804450090" r:id="rId1316"/>
        </w:object>
      </w:r>
      <w:r w:rsidR="00E435F6" w:rsidRPr="00E2483E">
        <w:rPr>
          <w:rFonts w:eastAsia="Batang" w:cs="Times New Roman"/>
          <w:b/>
          <w:i/>
          <w:color w:val="000000" w:themeColor="text1"/>
          <w:szCs w:val="24"/>
        </w:rPr>
        <w:t xml:space="preserve"> </w:t>
      </w:r>
      <w:r w:rsidR="00E435F6" w:rsidRPr="00E2483E">
        <w:rPr>
          <w:rFonts w:cs="Times New Roman"/>
          <w:i/>
          <w:color w:val="000000" w:themeColor="text1"/>
          <w:szCs w:val="24"/>
          <w:lang w:val="nl-NL"/>
        </w:rPr>
        <w:t xml:space="preserve">ở </w:t>
      </w:r>
      <w:r w:rsidR="00E435F6" w:rsidRPr="00E2483E">
        <w:rPr>
          <w:rFonts w:cs="Times New Roman"/>
          <w:i/>
          <w:noProof/>
        </w:rPr>
        <w:object w:dxaOrig="480" w:dyaOrig="320">
          <v:shape id="_x0000_i1627" type="#_x0000_t75" alt="" style="width:24pt;height:15.75pt;mso-width-percent:0;mso-height-percent:0;mso-width-percent:0;mso-height-percent:0" o:ole="">
            <v:imagedata r:id="rId1317" o:title=""/>
          </v:shape>
          <o:OLEObject Type="Embed" ProgID="Equation.DSMT4" ShapeID="_x0000_i1627" DrawAspect="Content" ObjectID="_1804450091" r:id="rId1318"/>
        </w:object>
      </w:r>
      <w:r w:rsidR="00E435F6" w:rsidRPr="00E2483E">
        <w:rPr>
          <w:rFonts w:cs="Times New Roman"/>
          <w:i/>
          <w:color w:val="000000" w:themeColor="text1"/>
          <w:szCs w:val="24"/>
          <w:lang w:val="nl-NL"/>
        </w:rPr>
        <w:t xml:space="preserve"> vào cốc nước có chứa </w:t>
      </w:r>
      <w:r w:rsidR="00E435F6" w:rsidRPr="00E2483E">
        <w:rPr>
          <w:rFonts w:cs="Times New Roman"/>
          <w:i/>
          <w:noProof/>
        </w:rPr>
        <w:object w:dxaOrig="400" w:dyaOrig="320">
          <v:shape id="_x0000_i1628" type="#_x0000_t75" alt="" style="width:20.25pt;height:15.75pt;mso-width-percent:0;mso-height-percent:0;mso-width-percent:0;mso-height-percent:0" o:ole="">
            <v:imagedata r:id="rId1319" o:title=""/>
          </v:shape>
          <o:OLEObject Type="Embed" ProgID="Equation.DSMT4" ShapeID="_x0000_i1628" DrawAspect="Content" ObjectID="_1804450092" r:id="rId1320"/>
        </w:object>
      </w:r>
      <w:r w:rsidR="00E435F6" w:rsidRPr="00E2483E">
        <w:rPr>
          <w:rFonts w:eastAsia="Batang" w:cs="Times New Roman"/>
          <w:b/>
          <w:i/>
          <w:color w:val="000000" w:themeColor="text1"/>
          <w:szCs w:val="24"/>
        </w:rPr>
        <w:t xml:space="preserve"> </w:t>
      </w:r>
      <w:r w:rsidR="00E435F6" w:rsidRPr="00E2483E">
        <w:rPr>
          <w:rFonts w:cs="Times New Roman"/>
          <w:i/>
          <w:color w:val="000000" w:themeColor="text1"/>
          <w:szCs w:val="24"/>
          <w:lang w:val="nl-NL"/>
        </w:rPr>
        <w:t xml:space="preserve">lít nước ở </w:t>
      </w:r>
      <w:r w:rsidR="00E435F6" w:rsidRPr="00E2483E">
        <w:rPr>
          <w:rFonts w:cs="Times New Roman"/>
          <w:i/>
          <w:noProof/>
        </w:rPr>
        <w:object w:dxaOrig="639" w:dyaOrig="320">
          <v:shape id="_x0000_i1629" type="#_x0000_t75" alt="" style="width:33pt;height:15.75pt;mso-width-percent:0;mso-height-percent:0;mso-width-percent:0;mso-height-percent:0" o:ole="">
            <v:imagedata r:id="rId1321" o:title=""/>
          </v:shape>
          <o:OLEObject Type="Embed" ProgID="Equation.DSMT4" ShapeID="_x0000_i1629" DrawAspect="Content" ObjectID="_1804450093" r:id="rId1322"/>
        </w:object>
      </w:r>
      <w:r w:rsidR="00E435F6" w:rsidRPr="00E2483E">
        <w:rPr>
          <w:rFonts w:cs="Times New Roman"/>
          <w:i/>
          <w:color w:val="000000" w:themeColor="text1"/>
          <w:szCs w:val="24"/>
        </w:rPr>
        <w:t xml:space="preserve"> </w:t>
      </w:r>
      <w:r w:rsidR="00E435F6" w:rsidRPr="00E2483E">
        <w:rPr>
          <w:rFonts w:cs="Times New Roman"/>
          <w:i/>
          <w:color w:val="000000" w:themeColor="text1"/>
          <w:szCs w:val="24"/>
          <w:lang w:val="nl-NL"/>
        </w:rPr>
        <w:t xml:space="preserve">Bỏ qua nhiệt dung của cốc, nhiệt dung riêng của nước </w:t>
      </w:r>
      <w:r w:rsidR="00E435F6" w:rsidRPr="00E2483E">
        <w:rPr>
          <w:rFonts w:cs="Times New Roman"/>
          <w:i/>
          <w:noProof/>
        </w:rPr>
        <w:object w:dxaOrig="1040" w:dyaOrig="320">
          <v:shape id="_x0000_i1630" type="#_x0000_t75" alt="" style="width:51.75pt;height:15.75pt;mso-width-percent:0;mso-height-percent:0;mso-width-percent:0;mso-height-percent:0" o:ole="">
            <v:imagedata r:id="rId1323" o:title=""/>
          </v:shape>
          <o:OLEObject Type="Embed" ProgID="Equation.DSMT4" ShapeID="_x0000_i1630" DrawAspect="Content" ObjectID="_1804450094" r:id="rId1324"/>
        </w:object>
      </w:r>
      <w:r w:rsidR="00E435F6" w:rsidRPr="00E2483E">
        <w:rPr>
          <w:rFonts w:eastAsia="Batang" w:cs="Times New Roman"/>
          <w:b/>
          <w:i/>
          <w:color w:val="000000" w:themeColor="text1"/>
          <w:szCs w:val="24"/>
        </w:rPr>
        <w:t xml:space="preserve"> </w:t>
      </w:r>
      <w:r w:rsidR="00E435F6" w:rsidRPr="00E2483E">
        <w:rPr>
          <w:rFonts w:cs="Times New Roman"/>
          <w:i/>
          <w:color w:val="000000" w:themeColor="text1"/>
          <w:szCs w:val="24"/>
          <w:lang w:val="nl-NL"/>
        </w:rPr>
        <w:t xml:space="preserve">khối lượng riêng của nước là </w:t>
      </w:r>
      <w:r w:rsidR="00E435F6" w:rsidRPr="00E2483E">
        <w:rPr>
          <w:rFonts w:cs="Times New Roman"/>
          <w:i/>
          <w:noProof/>
        </w:rPr>
        <w:object w:dxaOrig="1219" w:dyaOrig="360">
          <v:shape id="_x0000_i1631" type="#_x0000_t75" alt="" style="width:62.25pt;height:18.75pt;mso-width-percent:0;mso-height-percent:0;mso-width-percent:0;mso-height-percent:0" o:ole="">
            <v:imagedata r:id="rId1325" o:title=""/>
          </v:shape>
          <o:OLEObject Type="Embed" ProgID="Equation.DSMT4" ShapeID="_x0000_i1631" DrawAspect="Content" ObjectID="_1804450095" r:id="rId1326"/>
        </w:object>
      </w:r>
      <w:r w:rsidR="00E435F6" w:rsidRPr="00E2483E">
        <w:rPr>
          <w:rFonts w:cs="Times New Roman"/>
          <w:i/>
          <w:color w:val="000000" w:themeColor="text1"/>
          <w:szCs w:val="24"/>
          <w:lang w:val="nl-NL"/>
        </w:rPr>
        <w:t xml:space="preserve"> nhiệt nóng chảy của nước đá là </w:t>
      </w:r>
      <w:r w:rsidR="00E435F6" w:rsidRPr="00E2483E">
        <w:rPr>
          <w:rFonts w:cs="Times New Roman"/>
          <w:i/>
          <w:noProof/>
        </w:rPr>
        <w:object w:dxaOrig="1200" w:dyaOrig="320">
          <v:shape id="_x0000_i1632" type="#_x0000_t75" alt="" style="width:60.75pt;height:15.75pt;mso-width-percent:0;mso-height-percent:0;mso-width-percent:0;mso-height-percent:0" o:ole="">
            <v:imagedata r:id="rId1327" o:title=""/>
          </v:shape>
          <o:OLEObject Type="Embed" ProgID="Equation.DSMT4" ShapeID="_x0000_i1632" DrawAspect="Content" ObjectID="_1804450096" r:id="rId1328"/>
        </w:object>
      </w:r>
      <w:r w:rsidR="00E435F6" w:rsidRPr="00E2483E">
        <w:rPr>
          <w:rFonts w:cs="Times New Roman"/>
          <w:i/>
          <w:color w:val="000000" w:themeColor="text1"/>
          <w:szCs w:val="24"/>
          <w:lang w:val="nl-NL"/>
        </w:rPr>
        <w:t xml:space="preserve"> </w:t>
      </w:r>
      <w:r w:rsidR="00E435F6" w:rsidRPr="00E2483E">
        <w:rPr>
          <w:rFonts w:cs="Times New Roman"/>
          <w:i/>
          <w:color w:val="000000" w:themeColor="text1"/>
          <w:szCs w:val="24"/>
        </w:rPr>
        <w:tab/>
        <w:t>Gọi t là nhiệt độ cuối của cốc nước.</w:t>
      </w:r>
    </w:p>
    <w:p w:rsidR="00E435F6" w:rsidRPr="00E2483E" w:rsidRDefault="00E435F6" w:rsidP="00C04191">
      <w:pPr>
        <w:shd w:val="clear" w:color="auto" w:fill="FFFFFF"/>
        <w:tabs>
          <w:tab w:val="left" w:pos="426"/>
          <w:tab w:val="left" w:pos="1134"/>
        </w:tabs>
        <w:spacing w:line="360" w:lineRule="auto"/>
        <w:jc w:val="both"/>
        <w:rPr>
          <w:rFonts w:cs="Times New Roman"/>
          <w:i/>
          <w:color w:val="000000" w:themeColor="text1"/>
        </w:rPr>
      </w:pPr>
      <w:r w:rsidRPr="00E2483E">
        <w:rPr>
          <w:rFonts w:cs="Times New Roman"/>
          <w:i/>
          <w:color w:val="000000" w:themeColor="text1"/>
        </w:rPr>
        <w:tab/>
        <w:t xml:space="preserve">a. Lượng nhiệt để làm nóng chảy </w:t>
      </w:r>
      <w:r w:rsidRPr="00E2483E">
        <w:rPr>
          <w:rFonts w:cs="Times New Roman"/>
          <w:i/>
          <w:noProof/>
          <w:color w:val="000000" w:themeColor="text1"/>
          <w:position w:val="-10"/>
        </w:rPr>
        <w:object w:dxaOrig="800" w:dyaOrig="320">
          <v:shape id="_x0000_i1633" type="#_x0000_t75" alt="" style="width:39.75pt;height:15.75pt;mso-width-percent:0;mso-height-percent:0;mso-width-percent:0;mso-height-percent:0" o:ole="">
            <v:imagedata r:id="rId1329" o:title=""/>
          </v:shape>
          <o:OLEObject Type="Embed" ProgID="Equation.DSMT4" ShapeID="_x0000_i1633" DrawAspect="Content" ObjectID="_1804450097" r:id="rId1330"/>
        </w:object>
      </w:r>
      <w:r w:rsidRPr="00E2483E">
        <w:rPr>
          <w:rFonts w:cs="Times New Roman"/>
          <w:i/>
          <w:color w:val="000000" w:themeColor="text1"/>
        </w:rPr>
        <w:t xml:space="preserve">đá là </w:t>
      </w:r>
      <w:r w:rsidRPr="00E2483E">
        <w:rPr>
          <w:rFonts w:cs="Times New Roman"/>
          <w:i/>
          <w:noProof/>
          <w:color w:val="000000" w:themeColor="text1"/>
          <w:position w:val="-6"/>
        </w:rPr>
        <w:object w:dxaOrig="859" w:dyaOrig="279">
          <v:shape id="_x0000_i1634" type="#_x0000_t75" alt="" style="width:42.75pt;height:14.25pt;mso-width-percent:0;mso-height-percent:0;mso-width-percent:0;mso-height-percent:0" o:ole="">
            <v:imagedata r:id="rId1331" o:title=""/>
          </v:shape>
          <o:OLEObject Type="Embed" ProgID="Equation.DSMT4" ShapeID="_x0000_i1634" DrawAspect="Content" ObjectID="_1804450098" r:id="rId1332"/>
        </w:object>
      </w:r>
    </w:p>
    <w:p w:rsidR="00E435F6" w:rsidRPr="00E2483E" w:rsidRDefault="00E435F6" w:rsidP="00C04191">
      <w:pPr>
        <w:shd w:val="clear" w:color="auto" w:fill="FFFFFF"/>
        <w:tabs>
          <w:tab w:val="left" w:pos="426"/>
          <w:tab w:val="left" w:pos="1134"/>
        </w:tabs>
        <w:spacing w:line="360" w:lineRule="auto"/>
        <w:jc w:val="both"/>
        <w:rPr>
          <w:rFonts w:cs="Times New Roman"/>
          <w:i/>
          <w:color w:val="000000" w:themeColor="text1"/>
        </w:rPr>
      </w:pPr>
      <w:r w:rsidRPr="00E2483E">
        <w:rPr>
          <w:rFonts w:cs="Times New Roman"/>
          <w:i/>
          <w:color w:val="000000" w:themeColor="text1"/>
        </w:rPr>
        <w:tab/>
        <w:t xml:space="preserve">b. Lượng nhiệt thu để nâng nhiệt độ của </w:t>
      </w:r>
      <w:r w:rsidRPr="00E2483E">
        <w:rPr>
          <w:rFonts w:cs="Times New Roman"/>
          <w:i/>
          <w:noProof/>
          <w:color w:val="000000" w:themeColor="text1"/>
          <w:position w:val="-10"/>
        </w:rPr>
        <w:object w:dxaOrig="800" w:dyaOrig="320">
          <v:shape id="_x0000_i1635" type="#_x0000_t75" alt="" style="width:39.75pt;height:15.75pt;mso-width-percent:0;mso-height-percent:0;mso-width-percent:0;mso-height-percent:0" o:ole="">
            <v:imagedata r:id="rId1333" o:title=""/>
          </v:shape>
          <o:OLEObject Type="Embed" ProgID="Equation.DSMT4" ShapeID="_x0000_i1635" DrawAspect="Content" ObjectID="_1804450099" r:id="rId1334"/>
        </w:object>
      </w:r>
      <w:r w:rsidRPr="00E2483E">
        <w:rPr>
          <w:rFonts w:cs="Times New Roman"/>
          <w:i/>
          <w:color w:val="000000" w:themeColor="text1"/>
        </w:rPr>
        <w:t xml:space="preserve"> nước ở </w:t>
      </w:r>
      <w:r w:rsidRPr="00E2483E">
        <w:rPr>
          <w:rFonts w:cs="Times New Roman"/>
          <w:i/>
          <w:noProof/>
          <w:color w:val="000000" w:themeColor="text1"/>
          <w:position w:val="-10"/>
        </w:rPr>
        <w:object w:dxaOrig="480" w:dyaOrig="320">
          <v:shape id="_x0000_i1636" type="#_x0000_t75" alt="" style="width:24pt;height:15.75pt;mso-width-percent:0;mso-height-percent:0;mso-width-percent:0;mso-height-percent:0" o:ole="">
            <v:imagedata r:id="rId1335" o:title=""/>
          </v:shape>
          <o:OLEObject Type="Embed" ProgID="Equation.DSMT4" ShapeID="_x0000_i1636" DrawAspect="Content" ObjectID="_1804450100" r:id="rId1336"/>
        </w:object>
      </w:r>
      <w:r w:rsidRPr="00E2483E">
        <w:rPr>
          <w:rFonts w:cs="Times New Roman"/>
          <w:i/>
          <w:color w:val="000000" w:themeColor="text1"/>
        </w:rPr>
        <w:t xml:space="preserve">đến  nhiệt độ t là </w:t>
      </w:r>
      <w:r w:rsidRPr="00E2483E">
        <w:rPr>
          <w:rFonts w:cs="Times New Roman"/>
          <w:i/>
          <w:noProof/>
          <w:color w:val="000000" w:themeColor="text1"/>
          <w:position w:val="-10"/>
        </w:rPr>
        <w:object w:dxaOrig="620" w:dyaOrig="320">
          <v:shape id="_x0000_i1637" type="#_x0000_t75" alt="" style="width:30.75pt;height:15.75pt;mso-width-percent:0;mso-height-percent:0;mso-width-percent:0;mso-height-percent:0" o:ole="">
            <v:imagedata r:id="rId1337" o:title=""/>
          </v:shape>
          <o:OLEObject Type="Embed" ProgID="Equation.DSMT4" ShapeID="_x0000_i1637" DrawAspect="Content" ObjectID="_1804450101" r:id="rId1338"/>
        </w:object>
      </w:r>
    </w:p>
    <w:p w:rsidR="00E435F6" w:rsidRPr="00E2483E" w:rsidRDefault="00E435F6" w:rsidP="00C04191">
      <w:pPr>
        <w:shd w:val="clear" w:color="auto" w:fill="FFFFFF"/>
        <w:tabs>
          <w:tab w:val="left" w:pos="426"/>
          <w:tab w:val="left" w:pos="1134"/>
        </w:tabs>
        <w:spacing w:line="360" w:lineRule="auto"/>
        <w:jc w:val="both"/>
        <w:rPr>
          <w:rFonts w:cs="Times New Roman"/>
          <w:i/>
          <w:color w:val="000000" w:themeColor="text1"/>
        </w:rPr>
      </w:pPr>
      <w:r w:rsidRPr="00E2483E">
        <w:rPr>
          <w:rFonts w:cs="Times New Roman"/>
          <w:i/>
          <w:color w:val="000000" w:themeColor="text1"/>
        </w:rPr>
        <w:tab/>
        <w:t xml:space="preserve">c. Lượng nhiệt tỏa ra từ </w:t>
      </w:r>
      <w:r w:rsidRPr="00E2483E">
        <w:rPr>
          <w:rFonts w:cs="Times New Roman"/>
          <w:i/>
          <w:noProof/>
          <w:color w:val="000000" w:themeColor="text1"/>
          <w:position w:val="-10"/>
        </w:rPr>
        <w:object w:dxaOrig="1719" w:dyaOrig="320">
          <v:shape id="_x0000_i1638" type="#_x0000_t75" alt="" style="width:85.5pt;height:15.75pt;mso-width-percent:0;mso-height-percent:0;mso-width-percent:0;mso-height-percent:0" o:ole="">
            <v:imagedata r:id="rId1339" o:title=""/>
          </v:shape>
          <o:OLEObject Type="Embed" ProgID="Equation.DSMT4" ShapeID="_x0000_i1638" DrawAspect="Content" ObjectID="_1804450102" r:id="rId1340"/>
        </w:object>
      </w:r>
      <w:r w:rsidRPr="00E2483E">
        <w:rPr>
          <w:rFonts w:eastAsia="Batang" w:cs="Times New Roman"/>
          <w:b/>
          <w:i/>
          <w:color w:val="000000" w:themeColor="text1"/>
        </w:rPr>
        <w:t xml:space="preserve"> </w:t>
      </w:r>
      <w:r w:rsidRPr="00E2483E">
        <w:rPr>
          <w:rFonts w:cs="Times New Roman"/>
          <w:i/>
          <w:color w:val="000000" w:themeColor="text1"/>
        </w:rPr>
        <w:t xml:space="preserve">nước ở </w:t>
      </w:r>
      <w:r w:rsidRPr="00E2483E">
        <w:rPr>
          <w:rFonts w:cs="Times New Roman"/>
          <w:i/>
          <w:noProof/>
          <w:color w:val="000000" w:themeColor="text1"/>
          <w:position w:val="-10"/>
        </w:rPr>
        <w:object w:dxaOrig="600" w:dyaOrig="320">
          <v:shape id="_x0000_i1639" type="#_x0000_t75" alt="" style="width:30pt;height:15.75pt;mso-width-percent:0;mso-height-percent:0;mso-width-percent:0;mso-height-percent:0" o:ole="">
            <v:imagedata r:id="rId1341" o:title=""/>
          </v:shape>
          <o:OLEObject Type="Embed" ProgID="Equation.DSMT4" ShapeID="_x0000_i1639" DrawAspect="Content" ObjectID="_1804450103" r:id="rId1342"/>
        </w:object>
      </w:r>
      <w:r w:rsidRPr="00E2483E">
        <w:rPr>
          <w:rFonts w:cs="Times New Roman"/>
          <w:i/>
          <w:color w:val="000000" w:themeColor="text1"/>
        </w:rPr>
        <w:t xml:space="preserve"> để giảm nhiệt độ xuống t là </w:t>
      </w:r>
      <w:r w:rsidRPr="00E2483E">
        <w:rPr>
          <w:rFonts w:cs="Times New Roman"/>
          <w:i/>
          <w:noProof/>
          <w:color w:val="000000" w:themeColor="text1"/>
          <w:position w:val="-12"/>
        </w:rPr>
        <w:object w:dxaOrig="1840" w:dyaOrig="360">
          <v:shape id="_x0000_i1640" type="#_x0000_t75" alt="" style="width:92.25pt;height:18.75pt;mso-width-percent:0;mso-height-percent:0;mso-width-percent:0;mso-height-percent:0" o:ole="">
            <v:imagedata r:id="rId1343" o:title=""/>
          </v:shape>
          <o:OLEObject Type="Embed" ProgID="Equation.DSMT4" ShapeID="_x0000_i1640" DrawAspect="Content" ObjectID="_1804450104" r:id="rId1344"/>
        </w:object>
      </w:r>
    </w:p>
    <w:p w:rsidR="00E435F6" w:rsidRPr="00E2483E" w:rsidRDefault="00E435F6" w:rsidP="00C04191">
      <w:pPr>
        <w:shd w:val="clear" w:color="auto" w:fill="FFFFFF"/>
        <w:tabs>
          <w:tab w:val="left" w:pos="426"/>
          <w:tab w:val="left" w:pos="1134"/>
        </w:tabs>
        <w:spacing w:line="360" w:lineRule="auto"/>
        <w:jc w:val="both"/>
        <w:rPr>
          <w:rFonts w:cs="Times New Roman"/>
          <w:i/>
          <w:color w:val="000000" w:themeColor="text1"/>
        </w:rPr>
      </w:pPr>
      <w:r w:rsidRPr="00E2483E">
        <w:rPr>
          <w:rFonts w:cs="Times New Roman"/>
          <w:i/>
          <w:color w:val="000000" w:themeColor="text1"/>
        </w:rPr>
        <w:tab/>
        <w:t>d. Khi đạt cân bằng thì </w:t>
      </w:r>
      <w:r w:rsidRPr="00E2483E">
        <w:rPr>
          <w:rFonts w:cs="Times New Roman"/>
          <w:i/>
          <w:color w:val="000000" w:themeColor="text1"/>
          <w:lang w:val="nl-NL"/>
        </w:rPr>
        <w:t xml:space="preserve">nhiệt độ cuối của cốc nước xấp xĩ bằng </w:t>
      </w:r>
      <w:r w:rsidRPr="00E2483E">
        <w:rPr>
          <w:rFonts w:cs="Times New Roman"/>
          <w:i/>
          <w:noProof/>
          <w:color w:val="000000" w:themeColor="text1"/>
          <w:position w:val="-6"/>
        </w:rPr>
        <w:object w:dxaOrig="520" w:dyaOrig="320">
          <v:shape id="_x0000_i1641" type="#_x0000_t75" alt="" style="width:26.25pt;height:17.25pt;mso-width-percent:0;mso-height-percent:0;mso-width-percent:0;mso-height-percent:0" o:ole="">
            <v:imagedata r:id="rId1345" o:title=""/>
          </v:shape>
          <o:OLEObject Type="Embed" ProgID="Equation.DSMT4" ShapeID="_x0000_i1641" DrawAspect="Content" ObjectID="_1804450105" r:id="rId1346"/>
        </w:object>
      </w:r>
      <w:r w:rsidRPr="00E2483E">
        <w:rPr>
          <w:rFonts w:cs="Times New Roman"/>
          <w:i/>
          <w:color w:val="000000" w:themeColor="text1"/>
        </w:rPr>
        <w:tab/>
      </w:r>
    </w:p>
    <w:p w:rsidR="00E435F6" w:rsidRPr="00E2483E" w:rsidRDefault="000C67BC" w:rsidP="000C67BC">
      <w:pPr>
        <w:tabs>
          <w:tab w:val="left" w:pos="426"/>
        </w:tabs>
        <w:spacing w:after="0" w:line="360" w:lineRule="auto"/>
        <w:jc w:val="both"/>
        <w:rPr>
          <w:rFonts w:eastAsia="Times New Roman" w:cs="Times New Roman"/>
          <w:i/>
          <w:color w:val="000000" w:themeColor="text1"/>
          <w:szCs w:val="24"/>
          <w:lang w:val="nl-NL"/>
        </w:rPr>
      </w:pPr>
      <w:r w:rsidRPr="00C9285A">
        <w:rPr>
          <w:rFonts w:eastAsia="Times New Roman" w:cs="Times New Roman"/>
          <w:b/>
          <w:i/>
          <w:color w:val="0000FF"/>
          <w:szCs w:val="24"/>
          <w:lang w:val="nl-NL"/>
        </w:rPr>
        <w:t>Câu 6.</w:t>
      </w:r>
      <w:r w:rsidRPr="00E2483E">
        <w:rPr>
          <w:rFonts w:eastAsia="Times New Roman" w:cs="Times New Roman"/>
          <w:b/>
          <w:i/>
          <w:color w:val="0000FF"/>
          <w:szCs w:val="24"/>
          <w:lang w:val="nl-NL"/>
        </w:rPr>
        <w:t xml:space="preserve"> </w:t>
      </w:r>
      <w:r w:rsidR="00E435F6" w:rsidRPr="00E2483E">
        <w:rPr>
          <w:rFonts w:eastAsia="Times New Roman" w:cs="Times New Roman"/>
          <w:i/>
          <w:color w:val="000000" w:themeColor="text1"/>
          <w:szCs w:val="24"/>
          <w:lang w:val="nl-NL"/>
        </w:rPr>
        <w:t xml:space="preserve">Một quả bóng có dung tích </w:t>
      </w:r>
      <w:r w:rsidR="00E435F6" w:rsidRPr="00E2483E">
        <w:rPr>
          <w:rFonts w:cs="Times New Roman"/>
          <w:i/>
          <w:noProof/>
          <w:position w:val="-10"/>
        </w:rPr>
        <w:object w:dxaOrig="680" w:dyaOrig="320">
          <v:shape id="_x0000_i1642" type="#_x0000_t75" alt="" style="width:33pt;height:15.75pt;mso-width-percent:0;mso-height-percent:0;mso-width-percent:0;mso-height-percent:0" o:ole="">
            <v:imagedata r:id="rId1173" o:title=""/>
          </v:shape>
          <o:OLEObject Type="Embed" ProgID="Equation.DSMT4" ShapeID="_x0000_i1642" DrawAspect="Content" ObjectID="_1804450106" r:id="rId1347"/>
        </w:object>
      </w:r>
      <w:r w:rsidR="00E435F6" w:rsidRPr="00E2483E">
        <w:rPr>
          <w:rFonts w:eastAsia="Times New Roman" w:cs="Times New Roman"/>
          <w:i/>
          <w:color w:val="000000" w:themeColor="text1"/>
          <w:szCs w:val="24"/>
          <w:lang w:val="nl-NL"/>
        </w:rPr>
        <w:t xml:space="preserve"> Người ta bơm 45 lần không khí ở áp suất </w:t>
      </w:r>
      <w:r w:rsidR="00E435F6" w:rsidRPr="00E2483E">
        <w:rPr>
          <w:rFonts w:cs="Times New Roman"/>
          <w:i/>
          <w:noProof/>
          <w:position w:val="-10"/>
        </w:rPr>
        <w:object w:dxaOrig="660" w:dyaOrig="360">
          <v:shape id="_x0000_i1643" type="#_x0000_t75" alt="" style="width:33pt;height:18.75pt;mso-width-percent:0;mso-height-percent:0;mso-width-percent:0;mso-height-percent:0" o:ole="">
            <v:imagedata r:id="rId1175" o:title=""/>
          </v:shape>
          <o:OLEObject Type="Embed" ProgID="Equation.DSMT4" ShapeID="_x0000_i1643" DrawAspect="Content" ObjectID="_1804450107" r:id="rId1348"/>
        </w:object>
      </w:r>
      <w:r w:rsidR="00E435F6" w:rsidRPr="00E2483E">
        <w:rPr>
          <w:rFonts w:eastAsia="Times New Roman" w:cs="Times New Roman"/>
          <w:i/>
          <w:color w:val="000000" w:themeColor="text1"/>
          <w:szCs w:val="24"/>
          <w:lang w:val="nl-NL"/>
        </w:rPr>
        <w:t xml:space="preserve"> vào bóng. Mỗi lần bơm được </w:t>
      </w:r>
      <w:r w:rsidR="00E435F6" w:rsidRPr="00E2483E">
        <w:rPr>
          <w:rFonts w:cs="Times New Roman"/>
          <w:i/>
          <w:noProof/>
          <w:position w:val="-6"/>
        </w:rPr>
        <w:object w:dxaOrig="840" w:dyaOrig="320">
          <v:shape id="_x0000_i1644" type="#_x0000_t75" alt="" style="width:42pt;height:15.75pt;mso-width-percent:0;mso-height-percent:0;mso-width-percent:0;mso-height-percent:0" o:ole="">
            <v:imagedata r:id="rId1177" o:title=""/>
          </v:shape>
          <o:OLEObject Type="Embed" ProgID="Equation.DSMT4" ShapeID="_x0000_i1644" DrawAspect="Content" ObjectID="_1804450108" r:id="rId1349"/>
        </w:object>
      </w:r>
      <w:r w:rsidR="00E435F6" w:rsidRPr="00E2483E">
        <w:rPr>
          <w:rFonts w:eastAsia="Times New Roman" w:cs="Times New Roman"/>
          <w:i/>
          <w:color w:val="000000" w:themeColor="text1"/>
          <w:szCs w:val="24"/>
          <w:lang w:val="nl-NL"/>
        </w:rPr>
        <w:t xml:space="preserve"> không khí. Coi quả bóng trước khi bơm không có không khí và trong khi bơm nhiệt độ của không khí không thay đổi. </w:t>
      </w:r>
    </w:p>
    <w:p w:rsidR="00E435F6" w:rsidRPr="00E2483E" w:rsidRDefault="00E435F6" w:rsidP="00C04191">
      <w:pPr>
        <w:pStyle w:val="ListParagraph"/>
        <w:tabs>
          <w:tab w:val="left" w:pos="426"/>
        </w:tabs>
        <w:spacing w:line="360" w:lineRule="auto"/>
        <w:ind w:left="0"/>
        <w:jc w:val="both"/>
        <w:rPr>
          <w:rFonts w:ascii="Times New Roman" w:eastAsia="Times New Roman" w:hAnsi="Times New Roman" w:cs="Times New Roman"/>
          <w:i/>
          <w:color w:val="000000" w:themeColor="text1"/>
          <w:sz w:val="24"/>
          <w:szCs w:val="24"/>
          <w:lang w:val="nl-NL"/>
        </w:rPr>
      </w:pPr>
      <w:r w:rsidRPr="00E2483E">
        <w:rPr>
          <w:rFonts w:ascii="Times New Roman" w:eastAsia="Times New Roman" w:hAnsi="Times New Roman" w:cs="Times New Roman"/>
          <w:i/>
          <w:color w:val="000000" w:themeColor="text1"/>
          <w:sz w:val="24"/>
          <w:szCs w:val="24"/>
          <w:lang w:val="nl-NL"/>
        </w:rPr>
        <w:tab/>
        <w:t>a. Định luật Boyle được áp dụng cho quá trình biến đổi trạng thái này.</w:t>
      </w:r>
    </w:p>
    <w:p w:rsidR="00E435F6" w:rsidRPr="00E2483E" w:rsidRDefault="00E435F6" w:rsidP="00C04191">
      <w:pPr>
        <w:pStyle w:val="ListParagraph"/>
        <w:tabs>
          <w:tab w:val="left" w:pos="426"/>
        </w:tabs>
        <w:spacing w:line="360" w:lineRule="auto"/>
        <w:ind w:left="0"/>
        <w:jc w:val="both"/>
        <w:rPr>
          <w:rFonts w:ascii="Times New Roman" w:hAnsi="Times New Roman" w:cs="Times New Roman"/>
          <w:i/>
          <w:color w:val="000000" w:themeColor="text1"/>
          <w:sz w:val="24"/>
          <w:szCs w:val="24"/>
        </w:rPr>
      </w:pPr>
      <w:r w:rsidRPr="00E2483E">
        <w:rPr>
          <w:rFonts w:ascii="Times New Roman" w:eastAsia="Times New Roman" w:hAnsi="Times New Roman" w:cs="Times New Roman"/>
          <w:i/>
          <w:color w:val="000000" w:themeColor="text1"/>
          <w:sz w:val="24"/>
          <w:szCs w:val="24"/>
          <w:lang w:val="nl-NL"/>
        </w:rPr>
        <w:tab/>
        <w:t xml:space="preserve">b. Sau 45 lần bơm thể tích không khí người ta đưa vào quả bóng là </w:t>
      </w:r>
      <w:r w:rsidRPr="00E2483E">
        <w:rPr>
          <w:rFonts w:ascii="Times New Roman" w:hAnsi="Times New Roman" w:cs="Times New Roman"/>
          <w:i/>
          <w:noProof/>
          <w:color w:val="000000" w:themeColor="text1"/>
          <w:position w:val="-6"/>
          <w:sz w:val="24"/>
          <w:szCs w:val="24"/>
        </w:rPr>
        <w:object w:dxaOrig="1040" w:dyaOrig="320">
          <v:shape id="_x0000_i1645" type="#_x0000_t75" alt="" style="width:51.75pt;height:15.75pt;mso-width-percent:0;mso-height-percent:0;mso-width-percent:0;mso-height-percent:0" o:ole="">
            <v:imagedata r:id="rId1179" o:title=""/>
          </v:shape>
          <o:OLEObject Type="Embed" ProgID="Equation.DSMT4" ShapeID="_x0000_i1645" DrawAspect="Content" ObjectID="_1804450109" r:id="rId1350"/>
        </w:object>
      </w:r>
    </w:p>
    <w:p w:rsidR="00E435F6" w:rsidRPr="00E2483E" w:rsidRDefault="00E435F6" w:rsidP="00C04191">
      <w:pPr>
        <w:pStyle w:val="ListParagraph"/>
        <w:tabs>
          <w:tab w:val="left" w:pos="426"/>
        </w:tabs>
        <w:spacing w:line="360" w:lineRule="auto"/>
        <w:ind w:left="0"/>
        <w:jc w:val="both"/>
        <w:rPr>
          <w:rFonts w:ascii="Times New Roman" w:hAnsi="Times New Roman" w:cs="Times New Roman"/>
          <w:i/>
          <w:color w:val="000000" w:themeColor="text1"/>
          <w:sz w:val="24"/>
          <w:szCs w:val="24"/>
        </w:rPr>
      </w:pPr>
      <w:r w:rsidRPr="00E2483E">
        <w:rPr>
          <w:rFonts w:ascii="Times New Roman" w:hAnsi="Times New Roman" w:cs="Times New Roman"/>
          <w:i/>
          <w:color w:val="000000" w:themeColor="text1"/>
          <w:sz w:val="24"/>
          <w:szCs w:val="24"/>
        </w:rPr>
        <w:tab/>
        <w:t>c. Sau khi bơm cả thể tích và áp suất của không khí trong quả bóng đều thay đổi.</w:t>
      </w:r>
    </w:p>
    <w:p w:rsidR="00E435F6" w:rsidRPr="00E2483E" w:rsidRDefault="00E435F6" w:rsidP="00C04191">
      <w:pPr>
        <w:pStyle w:val="ListParagraph"/>
        <w:tabs>
          <w:tab w:val="left" w:pos="426"/>
        </w:tabs>
        <w:spacing w:line="360" w:lineRule="auto"/>
        <w:ind w:left="0"/>
        <w:jc w:val="both"/>
        <w:rPr>
          <w:rFonts w:ascii="Times New Roman" w:eastAsia="Times New Roman" w:hAnsi="Times New Roman" w:cs="Times New Roman"/>
          <w:i/>
          <w:color w:val="000000" w:themeColor="text1"/>
          <w:sz w:val="24"/>
          <w:szCs w:val="24"/>
        </w:rPr>
      </w:pPr>
      <w:r w:rsidRPr="00E2483E">
        <w:rPr>
          <w:rFonts w:ascii="Times New Roman" w:hAnsi="Times New Roman" w:cs="Times New Roman"/>
          <w:i/>
          <w:color w:val="000000" w:themeColor="text1"/>
          <w:sz w:val="24"/>
          <w:szCs w:val="24"/>
        </w:rPr>
        <w:tab/>
        <w:t xml:space="preserve">d. Sau 45 lần bơm áp suất cuối cùng của khối khí là </w:t>
      </w:r>
      <w:r w:rsidRPr="00E2483E">
        <w:rPr>
          <w:rFonts w:ascii="Times New Roman" w:hAnsi="Times New Roman" w:cs="Times New Roman"/>
          <w:i/>
          <w:noProof/>
          <w:color w:val="000000" w:themeColor="text1"/>
          <w:position w:val="-6"/>
          <w:sz w:val="24"/>
          <w:szCs w:val="24"/>
        </w:rPr>
        <w:object w:dxaOrig="940" w:dyaOrig="320">
          <v:shape id="_x0000_i1646" type="#_x0000_t75" alt="" style="width:47.25pt;height:15.75pt;mso-width-percent:0;mso-height-percent:0;mso-width-percent:0;mso-height-percent:0" o:ole="">
            <v:imagedata r:id="rId1181" o:title=""/>
          </v:shape>
          <o:OLEObject Type="Embed" ProgID="Equation.DSMT4" ShapeID="_x0000_i1646" DrawAspect="Content" ObjectID="_1804450110" r:id="rId1351"/>
        </w:object>
      </w:r>
      <w:r w:rsidRPr="00E2483E">
        <w:rPr>
          <w:rFonts w:ascii="Times New Roman" w:hAnsi="Times New Roman" w:cs="Times New Roman"/>
          <w:i/>
          <w:color w:val="000000" w:themeColor="text1"/>
          <w:sz w:val="24"/>
          <w:szCs w:val="24"/>
        </w:rPr>
        <w:t xml:space="preserve"> </w:t>
      </w:r>
    </w:p>
    <w:p w:rsidR="00E435F6" w:rsidRPr="00E2483E" w:rsidRDefault="000C67BC" w:rsidP="000C67BC">
      <w:pPr>
        <w:tabs>
          <w:tab w:val="left" w:pos="284"/>
          <w:tab w:val="left" w:pos="426"/>
        </w:tabs>
        <w:spacing w:after="0" w:line="360" w:lineRule="auto"/>
        <w:rPr>
          <w:rFonts w:cs="Times New Roman"/>
          <w:bCs/>
          <w:i/>
          <w:color w:val="000000" w:themeColor="text1"/>
          <w:szCs w:val="24"/>
          <w:lang w:val="vi-VN"/>
        </w:rPr>
      </w:pPr>
      <w:r w:rsidRPr="00C9285A">
        <w:rPr>
          <w:rFonts w:cs="Times New Roman"/>
          <w:b/>
          <w:bCs/>
          <w:i/>
          <w:color w:val="0000FF"/>
          <w:szCs w:val="24"/>
          <w:lang w:val="vi-VN"/>
        </w:rPr>
        <w:t>Câu 7.</w:t>
      </w:r>
      <w:r w:rsidRPr="00E2483E">
        <w:rPr>
          <w:rFonts w:cs="Times New Roman"/>
          <w:b/>
          <w:bCs/>
          <w:i/>
          <w:color w:val="0000FF"/>
          <w:szCs w:val="24"/>
          <w:lang w:val="vi-VN"/>
        </w:rPr>
        <w:t xml:space="preserve"> </w:t>
      </w:r>
      <w:r w:rsidR="00E435F6" w:rsidRPr="00E2483E">
        <w:rPr>
          <w:rFonts w:eastAsia="Palatino Linotype" w:cs="Times New Roman"/>
          <w:i/>
          <w:color w:val="000000" w:themeColor="text1"/>
          <w:szCs w:val="24"/>
        </w:rPr>
        <w:t>Nhận định nào sau đây là đúng hay sai về nguyên tắc hoạt động của ghi-ta điện?</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i/>
          <w:color w:val="000000" w:themeColor="text1"/>
          <w:lang w:val="nl-NL"/>
        </w:rPr>
      </w:pPr>
      <w:r w:rsidRPr="00E2483E">
        <w:rPr>
          <w:rFonts w:eastAsia="Calibri" w:cs="Times New Roman"/>
          <w:bCs/>
          <w:i/>
          <w:color w:val="000000" w:themeColor="text1"/>
          <w:lang w:val="vi-VN"/>
        </w:rPr>
        <w:t xml:space="preserve">  </w:t>
      </w:r>
      <w:r w:rsidRPr="00E2483E">
        <w:rPr>
          <w:rFonts w:eastAsia="Calibri" w:cs="Times New Roman"/>
          <w:bCs/>
          <w:i/>
          <w:color w:val="000000" w:themeColor="text1"/>
        </w:rPr>
        <w:t xml:space="preserve">a. </w:t>
      </w:r>
      <w:r w:rsidRPr="00E2483E">
        <w:rPr>
          <w:rFonts w:eastAsia="Palatino Linotype" w:cs="Times New Roman"/>
          <w:i/>
          <w:color w:val="000000" w:themeColor="text1"/>
        </w:rPr>
        <w:t>Ghi-ta điện hoạt động dựa trên hiện tượng cảm ứng điện từ.</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i/>
          <w:color w:val="000000" w:themeColor="text1"/>
        </w:rPr>
      </w:pPr>
      <w:r w:rsidRPr="00E2483E">
        <w:rPr>
          <w:rFonts w:cs="Times New Roman"/>
          <w:i/>
          <w:color w:val="000000" w:themeColor="text1"/>
          <w:lang w:val="nl-NL"/>
        </w:rPr>
        <w:tab/>
        <w:t xml:space="preserve">b. </w:t>
      </w:r>
      <w:r w:rsidRPr="00E2483E">
        <w:rPr>
          <w:rFonts w:eastAsia="Palatino Linotype" w:cs="Times New Roman"/>
          <w:i/>
          <w:color w:val="000000" w:themeColor="text1"/>
        </w:rPr>
        <w:t>Khi có dòng điện chạy qua cuộn dây, từ trường biến đổi sẽ làm rung động dây đàn.</w: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i/>
          <w:color w:val="000000" w:themeColor="text1"/>
        </w:rPr>
      </w:pPr>
      <w:r w:rsidRPr="00E2483E">
        <w:rPr>
          <w:rFonts w:cs="Times New Roman"/>
          <w:i/>
          <w:color w:val="000000" w:themeColor="text1"/>
        </w:rPr>
        <w:tab/>
        <w:t xml:space="preserve">c. </w:t>
      </w:r>
      <w:r w:rsidRPr="00E2483E">
        <w:rPr>
          <w:rFonts w:eastAsia="Palatino Linotype" w:cs="Times New Roman"/>
          <w:i/>
          <w:color w:val="000000" w:themeColor="text1"/>
        </w:rPr>
        <w:t xml:space="preserve">Nếu tần số tín hiệu đầu vào của ghi-ta điện là </w:t>
      </w:r>
      <w:r w:rsidRPr="00E2483E">
        <w:rPr>
          <w:rFonts w:cs="Times New Roman"/>
          <w:i/>
          <w:noProof/>
          <w:color w:val="000000" w:themeColor="text1"/>
          <w:position w:val="-18"/>
          <w:lang w:val="vi-VN"/>
        </w:rPr>
        <w:object w:dxaOrig="800" w:dyaOrig="400">
          <v:shape id="_x0000_i1647" type="#_x0000_t75" alt="" style="width:40.5pt;height:21pt;mso-width-percent:0;mso-height-percent:0;mso-width-percent:0;mso-height-percent:0" o:ole="">
            <v:imagedata r:id="rId1352" o:title=""/>
          </v:shape>
          <o:OLEObject Type="Embed" ProgID="Equation.DSMT4" ShapeID="_x0000_i1647" DrawAspect="Content" ObjectID="_1804450111" r:id="rId1353"/>
        </w:object>
      </w:r>
      <w:r w:rsidRPr="00E2483E">
        <w:rPr>
          <w:rFonts w:eastAsia="Palatino Linotype" w:cs="Times New Roman"/>
          <w:i/>
          <w:color w:val="000000" w:themeColor="text1"/>
        </w:rPr>
        <w:t xml:space="preserve"> tần số tín hiệu đầu ra cũng sẽ là </w:t>
      </w:r>
      <w:r w:rsidRPr="00E2483E">
        <w:rPr>
          <w:rFonts w:cs="Times New Roman"/>
          <w:i/>
          <w:noProof/>
          <w:color w:val="000000" w:themeColor="text1"/>
          <w:position w:val="-18"/>
        </w:rPr>
        <w:object w:dxaOrig="800" w:dyaOrig="400">
          <v:shape id="_x0000_i1648" type="#_x0000_t75" alt="" style="width:40.5pt;height:21pt;mso-width-percent:0;mso-height-percent:0;mso-width-percent:0;mso-height-percent:0" o:ole="">
            <v:imagedata r:id="rId1354" o:title=""/>
          </v:shape>
          <o:OLEObject Type="Embed" ProgID="Equation.DSMT4" ShapeID="_x0000_i1648" DrawAspect="Content" ObjectID="_1804450112" r:id="rId1355"/>
        </w:object>
      </w:r>
    </w:p>
    <w:p w:rsidR="00E435F6" w:rsidRPr="00E2483E" w:rsidRDefault="00E435F6" w:rsidP="00C04191">
      <w:pPr>
        <w:tabs>
          <w:tab w:val="left" w:pos="283"/>
          <w:tab w:val="left" w:pos="426"/>
          <w:tab w:val="left" w:pos="2835"/>
          <w:tab w:val="left" w:pos="5386"/>
          <w:tab w:val="left" w:pos="7937"/>
        </w:tabs>
        <w:spacing w:line="360" w:lineRule="auto"/>
        <w:ind w:left="283"/>
        <w:jc w:val="both"/>
        <w:rPr>
          <w:rFonts w:cs="Times New Roman"/>
          <w:i/>
          <w:noProof/>
          <w:color w:val="000000" w:themeColor="text1"/>
        </w:rPr>
      </w:pPr>
      <w:r w:rsidRPr="00E2483E">
        <w:rPr>
          <w:rFonts w:cs="Times New Roman"/>
          <w:i/>
          <w:color w:val="000000" w:themeColor="text1"/>
        </w:rPr>
        <w:tab/>
        <w:t xml:space="preserve">d. </w:t>
      </w:r>
      <w:r w:rsidRPr="00E2483E">
        <w:rPr>
          <w:rFonts w:eastAsia="Palatino Linotype" w:cs="Times New Roman"/>
          <w:i/>
          <w:color w:val="000000" w:themeColor="text1"/>
        </w:rPr>
        <w:t>Nếu tăng số vòng dây của cuộn cảm ứng lên gấp đôi, điện áp cảm ứng cũng sẽ tăng gấp đôi.</w:t>
      </w:r>
    </w:p>
    <w:p w:rsidR="00E435F6" w:rsidRPr="00E2483E" w:rsidRDefault="000C67BC" w:rsidP="000C67BC">
      <w:pPr>
        <w:tabs>
          <w:tab w:val="left" w:pos="284"/>
          <w:tab w:val="left" w:pos="426"/>
        </w:tabs>
        <w:spacing w:after="0" w:line="360" w:lineRule="auto"/>
        <w:rPr>
          <w:rFonts w:cs="Times New Roman"/>
          <w:bCs/>
          <w:i/>
          <w:color w:val="000000" w:themeColor="text1"/>
          <w:szCs w:val="24"/>
          <w:lang w:val="vi-VN"/>
        </w:rPr>
      </w:pPr>
      <w:r w:rsidRPr="00C9285A">
        <w:rPr>
          <w:rFonts w:cs="Times New Roman"/>
          <w:b/>
          <w:bCs/>
          <w:i/>
          <w:color w:val="0000FF"/>
          <w:szCs w:val="24"/>
          <w:lang w:val="vi-VN"/>
        </w:rPr>
        <w:lastRenderedPageBreak/>
        <w:t>Câu 8.</w:t>
      </w:r>
      <w:r w:rsidRPr="00E2483E">
        <w:rPr>
          <w:rFonts w:cs="Times New Roman"/>
          <w:b/>
          <w:bCs/>
          <w:i/>
          <w:color w:val="0000FF"/>
          <w:szCs w:val="24"/>
          <w:lang w:val="vi-VN"/>
        </w:rPr>
        <w:t xml:space="preserve"> </w:t>
      </w:r>
      <w:r w:rsidR="00E435F6" w:rsidRPr="00E2483E">
        <w:rPr>
          <w:rFonts w:eastAsia="Palatino Linotype" w:cs="Times New Roman"/>
          <w:bCs/>
          <w:i/>
          <w:color w:val="000000" w:themeColor="text1"/>
          <w:szCs w:val="24"/>
        </w:rPr>
        <w:t xml:space="preserve">Số hạt nhân phóng xạ của một mẫu chất phóng xạ giảm dần theo thời gian theo quy luật được mô tả như đồ thị hình bên. </w:t>
      </w:r>
      <w:r w:rsidR="00E435F6" w:rsidRPr="00E2483E">
        <w:rPr>
          <w:rFonts w:eastAsia="Palatino Linotype" w:cs="Times New Roman"/>
          <w:bCs/>
          <w:i/>
          <w:iCs/>
          <w:color w:val="000000" w:themeColor="text1"/>
          <w:szCs w:val="24"/>
        </w:rPr>
        <w:t>(Kết quả các phép tính làm tròn đến 1 chử số thập phân)</w:t>
      </w:r>
    </w:p>
    <w:p w:rsidR="00E435F6" w:rsidRPr="00E2483E" w:rsidRDefault="00E435F6" w:rsidP="00C04191">
      <w:pPr>
        <w:tabs>
          <w:tab w:val="left" w:pos="284"/>
          <w:tab w:val="left" w:pos="426"/>
        </w:tabs>
        <w:spacing w:line="360" w:lineRule="auto"/>
        <w:jc w:val="center"/>
        <w:rPr>
          <w:rFonts w:cs="Times New Roman"/>
          <w:bCs/>
          <w:i/>
          <w:color w:val="000000" w:themeColor="text1"/>
          <w:lang w:val="vi-VN"/>
        </w:rPr>
      </w:pPr>
      <w:r w:rsidRPr="00E2483E">
        <w:rPr>
          <w:rFonts w:cs="Times New Roman"/>
          <w:i/>
          <w:noProof/>
          <w:color w:val="000000" w:themeColor="text1"/>
        </w:rPr>
        <w:drawing>
          <wp:inline distT="0" distB="0" distL="0" distR="0" wp14:anchorId="2D276EB1" wp14:editId="5CCE41D5">
            <wp:extent cx="2813050" cy="1803400"/>
            <wp:effectExtent l="0" t="0" r="6350" b="6350"/>
            <wp:docPr id="33058513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85136" name=""/>
                    <pic:cNvPicPr/>
                  </pic:nvPicPr>
                  <pic:blipFill>
                    <a:blip r:embed="rId1356"/>
                    <a:stretch>
                      <a:fillRect/>
                    </a:stretch>
                  </pic:blipFill>
                  <pic:spPr>
                    <a:xfrm>
                      <a:off x="0" y="0"/>
                      <a:ext cx="2817349" cy="1806156"/>
                    </a:xfrm>
                    <a:prstGeom prst="rect">
                      <a:avLst/>
                    </a:prstGeom>
                  </pic:spPr>
                </pic:pic>
              </a:graphicData>
            </a:graphic>
          </wp:inline>
        </w:drawing>
      </w:r>
    </w:p>
    <w:p w:rsidR="00E435F6" w:rsidRPr="00E2483E" w:rsidRDefault="00E435F6" w:rsidP="00C04191">
      <w:pPr>
        <w:pStyle w:val="ListParagraph"/>
        <w:tabs>
          <w:tab w:val="left" w:pos="284"/>
          <w:tab w:val="left" w:pos="426"/>
        </w:tabs>
        <w:spacing w:line="360" w:lineRule="auto"/>
        <w:ind w:left="0"/>
        <w:jc w:val="center"/>
        <w:rPr>
          <w:rFonts w:ascii="Times New Roman" w:hAnsi="Times New Roman" w:cs="Times New Roman"/>
          <w:bCs/>
          <w:i/>
          <w:color w:val="000000" w:themeColor="text1"/>
          <w:sz w:val="24"/>
          <w:szCs w:val="24"/>
          <w:lang w:val="vi-VN"/>
        </w:rPr>
      </w:pPr>
    </w:p>
    <w:p w:rsidR="00E435F6" w:rsidRPr="00E2483E" w:rsidRDefault="00E435F6" w:rsidP="00C04191">
      <w:pPr>
        <w:tabs>
          <w:tab w:val="left" w:pos="284"/>
          <w:tab w:val="left" w:pos="2694"/>
          <w:tab w:val="left" w:pos="5103"/>
          <w:tab w:val="left" w:pos="7655"/>
        </w:tabs>
        <w:spacing w:line="360" w:lineRule="auto"/>
        <w:rPr>
          <w:rFonts w:eastAsia="Palatino Linotype" w:cs="Times New Roman"/>
          <w:bCs/>
          <w:i/>
          <w:color w:val="000000" w:themeColor="text1"/>
        </w:rPr>
      </w:pPr>
      <w:r w:rsidRPr="00E2483E">
        <w:rPr>
          <w:rFonts w:cs="Times New Roman"/>
          <w:i/>
          <w:color w:val="000000" w:themeColor="text1"/>
        </w:rPr>
        <w:tab/>
      </w:r>
      <w:r w:rsidRPr="00E2483E">
        <w:rPr>
          <w:rFonts w:cs="Times New Roman"/>
          <w:i/>
          <w:color w:val="000000" w:themeColor="text1"/>
          <w:lang w:val="vi-VN"/>
        </w:rPr>
        <w:t xml:space="preserve"> </w:t>
      </w:r>
      <w:r w:rsidRPr="00E2483E">
        <w:rPr>
          <w:rFonts w:cs="Times New Roman"/>
          <w:i/>
          <w:color w:val="000000" w:themeColor="text1"/>
        </w:rPr>
        <w:t xml:space="preserve"> a. </w:t>
      </w:r>
      <w:r w:rsidRPr="00E2483E">
        <w:rPr>
          <w:rFonts w:eastAsia="Palatino Linotype" w:cs="Times New Roman"/>
          <w:bCs/>
          <w:i/>
          <w:color w:val="000000" w:themeColor="text1"/>
        </w:rPr>
        <w:t xml:space="preserve">Số nguyên tử ban đầu là </w:t>
      </w:r>
      <w:r w:rsidRPr="00E2483E">
        <w:rPr>
          <w:rFonts w:cs="Times New Roman"/>
          <w:i/>
          <w:noProof/>
          <w:color w:val="000000" w:themeColor="text1"/>
          <w:position w:val="-12"/>
        </w:rPr>
        <w:object w:dxaOrig="1240" w:dyaOrig="380">
          <v:shape id="_x0000_i1649" type="#_x0000_t75" alt="" style="width:62.25pt;height:19.5pt;mso-width-percent:0;mso-height-percent:0;mso-width-percent:0;mso-height-percent:0" o:ole="">
            <v:imagedata r:id="rId1357" o:title=""/>
          </v:shape>
          <o:OLEObject Type="Embed" ProgID="Equation.DSMT4" ShapeID="_x0000_i1649" DrawAspect="Content" ObjectID="_1804450113" r:id="rId1358"/>
        </w:object>
      </w:r>
      <w:r w:rsidRPr="00E2483E">
        <w:rPr>
          <w:rFonts w:eastAsia="Palatino Linotype" w:cs="Times New Roman"/>
          <w:bCs/>
          <w:i/>
          <w:color w:val="000000" w:themeColor="text1"/>
        </w:rPr>
        <w:t xml:space="preserve"> hạt. </w:t>
      </w:r>
    </w:p>
    <w:p w:rsidR="00E435F6" w:rsidRPr="00E2483E" w:rsidRDefault="00E435F6" w:rsidP="00C04191">
      <w:pPr>
        <w:tabs>
          <w:tab w:val="left" w:pos="284"/>
          <w:tab w:val="left" w:pos="2694"/>
          <w:tab w:val="left" w:pos="5103"/>
          <w:tab w:val="left" w:pos="7655"/>
        </w:tabs>
        <w:spacing w:line="360" w:lineRule="auto"/>
        <w:rPr>
          <w:rFonts w:eastAsia="Palatino Linotype" w:cs="Times New Roman"/>
          <w:bCs/>
          <w:i/>
          <w:color w:val="000000" w:themeColor="text1"/>
        </w:rPr>
      </w:pPr>
      <w:r w:rsidRPr="00E2483E">
        <w:rPr>
          <w:rFonts w:eastAsia="Palatino Linotype" w:cs="Times New Roman"/>
          <w:b/>
          <w:i/>
          <w:color w:val="000000" w:themeColor="text1"/>
        </w:rPr>
        <w:tab/>
      </w:r>
      <w:r w:rsidRPr="00E2483E">
        <w:rPr>
          <w:rFonts w:eastAsia="Palatino Linotype" w:cs="Times New Roman"/>
          <w:bCs/>
          <w:i/>
          <w:color w:val="000000" w:themeColor="text1"/>
          <w:lang w:val="vi-VN"/>
        </w:rPr>
        <w:t xml:space="preserve">  </w:t>
      </w:r>
      <w:r w:rsidRPr="00E2483E">
        <w:rPr>
          <w:rFonts w:eastAsia="Palatino Linotype" w:cs="Times New Roman"/>
          <w:bCs/>
          <w:i/>
          <w:color w:val="000000" w:themeColor="text1"/>
        </w:rPr>
        <w:t>b</w:t>
      </w:r>
      <w:r w:rsidRPr="00E2483E">
        <w:rPr>
          <w:rFonts w:eastAsia="Palatino Linotype" w:cs="Times New Roman"/>
          <w:bCs/>
          <w:i/>
          <w:color w:val="000000" w:themeColor="text1"/>
          <w:lang w:val="vi-VN"/>
        </w:rPr>
        <w:t>.</w:t>
      </w:r>
      <w:r w:rsidRPr="00E2483E">
        <w:rPr>
          <w:rFonts w:eastAsia="Palatino Linotype" w:cs="Times New Roman"/>
          <w:bCs/>
          <w:i/>
          <w:color w:val="000000" w:themeColor="text1"/>
        </w:rPr>
        <w:t xml:space="preserve"> Chu kỳ bán rã của chất phóng xạ là 8 ngày. </w:t>
      </w:r>
    </w:p>
    <w:p w:rsidR="00E435F6" w:rsidRPr="00E2483E" w:rsidRDefault="00E435F6" w:rsidP="00C04191">
      <w:pPr>
        <w:tabs>
          <w:tab w:val="left" w:pos="284"/>
          <w:tab w:val="left" w:pos="2694"/>
          <w:tab w:val="left" w:pos="5103"/>
          <w:tab w:val="left" w:pos="7655"/>
        </w:tabs>
        <w:spacing w:line="360" w:lineRule="auto"/>
        <w:rPr>
          <w:rFonts w:cs="Times New Roman"/>
          <w:bCs/>
          <w:i/>
          <w:color w:val="000000" w:themeColor="text1"/>
        </w:rPr>
      </w:pPr>
      <w:r w:rsidRPr="00E2483E">
        <w:rPr>
          <w:rFonts w:eastAsia="Palatino Linotype" w:cs="Times New Roman"/>
          <w:bCs/>
          <w:i/>
          <w:color w:val="000000" w:themeColor="text1"/>
        </w:rPr>
        <w:tab/>
      </w:r>
      <w:r w:rsidRPr="00E2483E">
        <w:rPr>
          <w:rFonts w:eastAsia="Palatino Linotype" w:cs="Times New Roman"/>
          <w:bCs/>
          <w:i/>
          <w:color w:val="000000" w:themeColor="text1"/>
          <w:lang w:val="vi-VN"/>
        </w:rPr>
        <w:t xml:space="preserve">  </w:t>
      </w:r>
      <w:r w:rsidRPr="00E2483E">
        <w:rPr>
          <w:rFonts w:eastAsia="Palatino Linotype" w:cs="Times New Roman"/>
          <w:bCs/>
          <w:i/>
          <w:color w:val="000000" w:themeColor="text1"/>
        </w:rPr>
        <w:t>c</w:t>
      </w:r>
      <w:r w:rsidRPr="00E2483E">
        <w:rPr>
          <w:rFonts w:eastAsia="Palatino Linotype" w:cs="Times New Roman"/>
          <w:bCs/>
          <w:i/>
          <w:color w:val="000000" w:themeColor="text1"/>
          <w:lang w:val="vi-VN"/>
        </w:rPr>
        <w:t>.</w:t>
      </w:r>
      <w:r w:rsidRPr="00E2483E">
        <w:rPr>
          <w:rFonts w:eastAsia="Palatino Linotype" w:cs="Times New Roman"/>
          <w:bCs/>
          <w:i/>
          <w:color w:val="000000" w:themeColor="text1"/>
        </w:rPr>
        <w:t xml:space="preserve"> Độ phóng xạ ban đầu của mẫu chất phóng xạ trên là </w:t>
      </w:r>
      <w:r w:rsidRPr="00E2483E">
        <w:rPr>
          <w:rFonts w:cs="Times New Roman"/>
          <w:i/>
          <w:noProof/>
          <w:color w:val="000000" w:themeColor="text1"/>
          <w:position w:val="-10"/>
        </w:rPr>
        <w:object w:dxaOrig="1140" w:dyaOrig="360">
          <v:shape id="_x0000_i1650" type="#_x0000_t75" alt="" style="width:57pt;height:18.75pt;mso-width-percent:0;mso-height-percent:0;mso-width-percent:0;mso-height-percent:0" o:ole="">
            <v:imagedata r:id="rId1359" o:title=""/>
          </v:shape>
          <o:OLEObject Type="Embed" ProgID="Equation.DSMT4" ShapeID="_x0000_i1650" DrawAspect="Content" ObjectID="_1804450114" r:id="rId1360"/>
        </w:object>
      </w:r>
    </w:p>
    <w:p w:rsidR="00E435F6" w:rsidRPr="00E2483E" w:rsidRDefault="00E435F6" w:rsidP="00C04191">
      <w:pPr>
        <w:tabs>
          <w:tab w:val="left" w:pos="284"/>
          <w:tab w:val="left" w:pos="2694"/>
          <w:tab w:val="left" w:pos="5103"/>
          <w:tab w:val="left" w:pos="7655"/>
        </w:tabs>
        <w:spacing w:line="360" w:lineRule="auto"/>
        <w:rPr>
          <w:rFonts w:eastAsia="Palatino Linotype" w:cs="Times New Roman"/>
          <w:bCs/>
          <w:i/>
          <w:color w:val="000000" w:themeColor="text1"/>
        </w:rPr>
      </w:pPr>
      <w:r w:rsidRPr="00E2483E">
        <w:rPr>
          <w:rFonts w:eastAsia="Palatino Linotype" w:cs="Times New Roman"/>
          <w:bCs/>
          <w:i/>
          <w:color w:val="000000" w:themeColor="text1"/>
        </w:rPr>
        <w:tab/>
      </w:r>
      <w:r w:rsidRPr="00E2483E">
        <w:rPr>
          <w:rFonts w:eastAsia="Palatino Linotype" w:cs="Times New Roman"/>
          <w:bCs/>
          <w:i/>
          <w:color w:val="000000" w:themeColor="text1"/>
          <w:lang w:val="vi-VN"/>
        </w:rPr>
        <w:t xml:space="preserve">  </w:t>
      </w:r>
      <w:r w:rsidRPr="00E2483E">
        <w:rPr>
          <w:rFonts w:eastAsia="Palatino Linotype" w:cs="Times New Roman"/>
          <w:bCs/>
          <w:i/>
          <w:color w:val="000000" w:themeColor="text1"/>
        </w:rPr>
        <w:t>d</w:t>
      </w:r>
      <w:r w:rsidRPr="00E2483E">
        <w:rPr>
          <w:rFonts w:eastAsia="Palatino Linotype" w:cs="Times New Roman"/>
          <w:bCs/>
          <w:i/>
          <w:color w:val="000000" w:themeColor="text1"/>
          <w:lang w:val="vi-VN"/>
        </w:rPr>
        <w:t>.</w:t>
      </w:r>
      <w:r w:rsidRPr="00E2483E">
        <w:rPr>
          <w:rFonts w:eastAsia="Palatino Linotype" w:cs="Times New Roman"/>
          <w:bCs/>
          <w:i/>
          <w:color w:val="000000" w:themeColor="text1"/>
        </w:rPr>
        <w:t xml:space="preserve"> </w:t>
      </w:r>
      <w:r w:rsidRPr="00E2483E">
        <w:rPr>
          <w:rFonts w:cs="Times New Roman"/>
          <w:bCs/>
          <w:i/>
          <w:color w:val="000000" w:themeColor="text1"/>
        </w:rPr>
        <w:t xml:space="preserve">Độ phóng xạ của mẫu chất sau 10 ngày kể từ thời điểm ban đầu là </w:t>
      </w:r>
      <w:r w:rsidRPr="00E2483E">
        <w:rPr>
          <w:rFonts w:cs="Times New Roman"/>
          <w:i/>
          <w:noProof/>
          <w:color w:val="000000" w:themeColor="text1"/>
          <w:position w:val="-10"/>
        </w:rPr>
        <w:object w:dxaOrig="1080" w:dyaOrig="360">
          <v:shape id="_x0000_i1651" type="#_x0000_t75" alt="" style="width:53.25pt;height:18.75pt;mso-width-percent:0;mso-height-percent:0;mso-width-percent:0;mso-height-percent:0" o:ole="">
            <v:imagedata r:id="rId1361" o:title=""/>
          </v:shape>
          <o:OLEObject Type="Embed" ProgID="Equation.DSMT4" ShapeID="_x0000_i1651" DrawAspect="Content" ObjectID="_1804450115" r:id="rId1362"/>
        </w:object>
      </w:r>
    </w:p>
    <w:p w:rsidR="00E435F6" w:rsidRPr="00E2483E" w:rsidRDefault="00E435F6" w:rsidP="00C04191">
      <w:pPr>
        <w:tabs>
          <w:tab w:val="left" w:pos="284"/>
          <w:tab w:val="left" w:pos="2694"/>
          <w:tab w:val="left" w:pos="5103"/>
          <w:tab w:val="left" w:pos="7655"/>
        </w:tabs>
        <w:spacing w:line="360" w:lineRule="auto"/>
        <w:rPr>
          <w:rFonts w:cs="Times New Roman"/>
          <w:i/>
          <w:color w:val="000000" w:themeColor="text1"/>
        </w:rPr>
      </w:pPr>
      <w:r w:rsidRPr="00E2483E">
        <w:rPr>
          <w:rFonts w:cs="Times New Roman"/>
          <w:b/>
          <w:i/>
          <w:color w:val="000000" w:themeColor="text1"/>
        </w:rPr>
        <w:tab/>
        <w:t xml:space="preserve">PHẦN III. CÂU TRẮC NGHIỆM TRẢ LỜI NGẮN. </w:t>
      </w:r>
      <w:r w:rsidRPr="00E2483E">
        <w:rPr>
          <w:rFonts w:cs="Times New Roman"/>
          <w:i/>
          <w:color w:val="000000" w:themeColor="text1"/>
        </w:rPr>
        <w:t>Thí sinh trả lời từ câu 1 đến câu 6.</w:t>
      </w:r>
    </w:p>
    <w:p w:rsidR="00E435F6" w:rsidRPr="00E2483E" w:rsidRDefault="000C67BC" w:rsidP="000C67BC">
      <w:pPr>
        <w:tabs>
          <w:tab w:val="left" w:pos="426"/>
          <w:tab w:val="left" w:pos="540"/>
          <w:tab w:val="left" w:pos="567"/>
        </w:tabs>
        <w:spacing w:after="0" w:line="360" w:lineRule="auto"/>
        <w:jc w:val="both"/>
        <w:rPr>
          <w:rFonts w:cs="Times New Roman"/>
          <w:b/>
          <w:i/>
          <w:color w:val="000000" w:themeColor="text1"/>
          <w:szCs w:val="24"/>
          <w:lang w:val="de-DE"/>
        </w:rPr>
      </w:pPr>
      <w:r w:rsidRPr="00C9285A">
        <w:rPr>
          <w:rFonts w:cs="Times New Roman"/>
          <w:b/>
          <w:i/>
          <w:color w:val="0000FF"/>
          <w:szCs w:val="24"/>
          <w:lang w:val="de-DE"/>
        </w:rPr>
        <w:t>Câu 7.</w:t>
      </w:r>
      <w:r w:rsidRPr="00E2483E">
        <w:rPr>
          <w:rFonts w:cs="Times New Roman"/>
          <w:b/>
          <w:i/>
          <w:color w:val="0000FF"/>
          <w:szCs w:val="24"/>
          <w:lang w:val="de-DE"/>
        </w:rPr>
        <w:t xml:space="preserve"> </w:t>
      </w:r>
      <w:r w:rsidR="00E435F6" w:rsidRPr="00E2483E">
        <w:rPr>
          <w:rFonts w:cs="Times New Roman"/>
          <w:i/>
          <w:color w:val="000000" w:themeColor="text1"/>
          <w:szCs w:val="24"/>
          <w:lang w:val="nl-NL"/>
        </w:rPr>
        <w:t>Nhiệt lượng cần để</w:t>
      </w:r>
      <w:r w:rsidR="00E435F6" w:rsidRPr="00E2483E">
        <w:rPr>
          <w:rFonts w:cs="Times New Roman"/>
          <w:b/>
          <w:i/>
          <w:color w:val="000000" w:themeColor="text1"/>
          <w:szCs w:val="24"/>
          <w:lang w:val="nl-NL"/>
        </w:rPr>
        <w:t xml:space="preserve"> </w:t>
      </w:r>
      <w:r w:rsidR="00E435F6" w:rsidRPr="00E2483E">
        <w:rPr>
          <w:rFonts w:cs="Times New Roman"/>
          <w:i/>
          <w:color w:val="000000" w:themeColor="text1"/>
          <w:szCs w:val="24"/>
          <w:lang w:val="nl-NL"/>
        </w:rPr>
        <w:t xml:space="preserve">đun sôi </w:t>
      </w:r>
      <w:r w:rsidR="00E435F6" w:rsidRPr="00E2483E">
        <w:rPr>
          <w:rFonts w:cs="Times New Roman"/>
          <w:i/>
          <w:noProof/>
          <w:position w:val="-4"/>
        </w:rPr>
        <w:object w:dxaOrig="380" w:dyaOrig="260">
          <v:shape id="_x0000_i1652" type="#_x0000_t75" alt="" style="width:19.5pt;height:13.5pt;mso-width-percent:0;mso-height-percent:0;mso-width-percent:0;mso-height-percent:0" o:ole="">
            <v:imagedata r:id="rId1363" o:title=""/>
          </v:shape>
          <o:OLEObject Type="Embed" ProgID="Equation.DSMT4" ShapeID="_x0000_i1652" DrawAspect="Content" ObjectID="_1804450116" r:id="rId1364"/>
        </w:object>
      </w:r>
      <w:r w:rsidR="00E435F6" w:rsidRPr="00E2483E">
        <w:rPr>
          <w:rFonts w:cs="Times New Roman"/>
          <w:i/>
          <w:color w:val="000000" w:themeColor="text1"/>
          <w:szCs w:val="24"/>
          <w:lang w:val="nl-NL"/>
        </w:rPr>
        <w:t xml:space="preserve"> nước ở nhiệt độ 37</w:t>
      </w:r>
      <w:r w:rsidR="00E435F6" w:rsidRPr="00E2483E">
        <w:rPr>
          <w:rFonts w:cs="Times New Roman"/>
          <w:i/>
          <w:color w:val="000000" w:themeColor="text1"/>
          <w:szCs w:val="24"/>
          <w:vertAlign w:val="superscript"/>
          <w:lang w:val="nl-NL"/>
        </w:rPr>
        <w:t>0</w:t>
      </w:r>
      <w:r w:rsidR="00E435F6" w:rsidRPr="00E2483E">
        <w:rPr>
          <w:rFonts w:cs="Times New Roman"/>
          <w:i/>
          <w:color w:val="000000" w:themeColor="text1"/>
          <w:szCs w:val="24"/>
          <w:lang w:val="nl-NL"/>
        </w:rPr>
        <w:t>C, biết nhiệt dung riêng của nước xấp xỉ bằng 4,2 kJ/kg.K là bao nhiêu kJ?</w:t>
      </w:r>
    </w:p>
    <w:p w:rsidR="00E435F6" w:rsidRPr="00E2483E" w:rsidRDefault="000C67BC" w:rsidP="000C67BC">
      <w:pPr>
        <w:spacing w:after="0" w:line="360" w:lineRule="auto"/>
        <w:rPr>
          <w:rFonts w:cs="Times New Roman"/>
          <w:i/>
          <w:color w:val="000000" w:themeColor="text1"/>
          <w:szCs w:val="24"/>
        </w:rPr>
      </w:pPr>
      <w:r w:rsidRPr="00C9285A">
        <w:rPr>
          <w:rFonts w:cs="Times New Roman"/>
          <w:b/>
          <w:i/>
          <w:color w:val="0000FF"/>
          <w:szCs w:val="24"/>
        </w:rPr>
        <w:t>Câu 8.</w:t>
      </w:r>
      <w:r w:rsidRPr="00E2483E">
        <w:rPr>
          <w:rFonts w:cs="Times New Roman"/>
          <w:b/>
          <w:i/>
          <w:color w:val="0000FF"/>
          <w:szCs w:val="24"/>
        </w:rPr>
        <w:t xml:space="preserve"> </w:t>
      </w:r>
      <w:r w:rsidR="00E435F6" w:rsidRPr="00E2483E">
        <w:rPr>
          <w:rFonts w:cs="Times New Roman"/>
          <w:i/>
          <w:color w:val="000000" w:themeColor="text1"/>
          <w:szCs w:val="24"/>
        </w:rPr>
        <w:t xml:space="preserve">Một mẫu quặng chứa chất phóng xạ Xesi 133 có độ phóng xạ là </w:t>
      </w:r>
      <w:r w:rsidR="00E435F6" w:rsidRPr="00E2483E">
        <w:rPr>
          <w:rFonts w:cs="Times New Roman"/>
          <w:i/>
          <w:noProof/>
          <w:position w:val="-12"/>
        </w:rPr>
        <w:object w:dxaOrig="1640" w:dyaOrig="380">
          <v:shape id="_x0000_i1653" type="#_x0000_t75" alt="" style="width:81.75pt;height:19.5pt;mso-width-percent:0;mso-height-percent:0;mso-width-percent:0;mso-height-percent:0" o:ole="">
            <v:imagedata r:id="rId1365" o:title=""/>
          </v:shape>
          <o:OLEObject Type="Embed" ProgID="Equation.DSMT4" ShapeID="_x0000_i1653" DrawAspect="Content" ObjectID="_1804450117" r:id="rId1366"/>
        </w:object>
      </w:r>
      <w:r w:rsidR="00E435F6" w:rsidRPr="00E2483E">
        <w:rPr>
          <w:rFonts w:cs="Times New Roman"/>
          <w:i/>
          <w:color w:val="000000" w:themeColor="text1"/>
          <w:szCs w:val="24"/>
        </w:rPr>
        <w:t xml:space="preserve"> Biết chu kỳ bán rã của Xesi là 30 năm( một năm 365 ngày). Khối lượng Xesi chứa trong mẫu quặng là bao nhiêu mg?(Kết quả làm tròn đến một chữ số có nghĩa)</w:t>
      </w:r>
    </w:p>
    <w:p w:rsidR="00E435F6" w:rsidRPr="00E2483E" w:rsidRDefault="000C67BC" w:rsidP="000C67BC">
      <w:pPr>
        <w:tabs>
          <w:tab w:val="left" w:pos="426"/>
          <w:tab w:val="left" w:pos="540"/>
          <w:tab w:val="left" w:pos="992"/>
        </w:tabs>
        <w:spacing w:after="0" w:line="360" w:lineRule="auto"/>
        <w:jc w:val="both"/>
        <w:rPr>
          <w:rFonts w:cs="Times New Roman"/>
          <w:i/>
          <w:color w:val="000000" w:themeColor="text1"/>
          <w:szCs w:val="24"/>
          <w:lang w:val="nl-NL"/>
        </w:rPr>
      </w:pPr>
      <w:r w:rsidRPr="00C9285A">
        <w:rPr>
          <w:rFonts w:cs="Times New Roman"/>
          <w:b/>
          <w:i/>
          <w:color w:val="0000FF"/>
          <w:szCs w:val="24"/>
          <w:lang w:val="nl-NL"/>
        </w:rPr>
        <w:t>Câu 9.</w:t>
      </w:r>
      <w:r w:rsidRPr="00E2483E">
        <w:rPr>
          <w:rFonts w:cs="Times New Roman"/>
          <w:b/>
          <w:i/>
          <w:color w:val="0000FF"/>
          <w:szCs w:val="24"/>
          <w:lang w:val="nl-NL"/>
        </w:rPr>
        <w:t xml:space="preserve"> </w:t>
      </w:r>
      <w:r w:rsidR="00E435F6" w:rsidRPr="00E2483E">
        <w:rPr>
          <w:rFonts w:cs="Times New Roman"/>
          <w:i/>
          <w:color w:val="000000" w:themeColor="text1"/>
          <w:szCs w:val="24"/>
          <w:lang w:val="nl-NL"/>
        </w:rPr>
        <w:t>Một bình có thể tích 10 lít chứa một chất khí dưới áp suất 30 at. Coi nhiệt độ cùa khí là không đổi và áp suất của khí quyển là l at. Thể tích của chất khí khi ta mở nút bình là bao nhiêu lít?</w:t>
      </w:r>
    </w:p>
    <w:p w:rsidR="00E435F6" w:rsidRPr="00E2483E" w:rsidRDefault="000C67BC" w:rsidP="000C67BC">
      <w:pPr>
        <w:tabs>
          <w:tab w:val="left" w:pos="426"/>
          <w:tab w:val="left" w:pos="1134"/>
        </w:tabs>
        <w:spacing w:after="0" w:line="360" w:lineRule="auto"/>
        <w:rPr>
          <w:rFonts w:cs="Times New Roman"/>
          <w:bCs/>
          <w:i/>
          <w:color w:val="000000" w:themeColor="text1"/>
          <w:szCs w:val="24"/>
        </w:rPr>
      </w:pPr>
      <w:r w:rsidRPr="00C9285A">
        <w:rPr>
          <w:rFonts w:cs="Times New Roman"/>
          <w:b/>
          <w:bCs/>
          <w:i/>
          <w:color w:val="0000FF"/>
          <w:szCs w:val="24"/>
        </w:rPr>
        <w:t>Câu 10.</w:t>
      </w:r>
      <w:r w:rsidRPr="00E2483E">
        <w:rPr>
          <w:rFonts w:cs="Times New Roman"/>
          <w:b/>
          <w:bCs/>
          <w:i/>
          <w:color w:val="0000FF"/>
          <w:szCs w:val="24"/>
        </w:rPr>
        <w:t xml:space="preserve"> </w:t>
      </w:r>
      <w:r w:rsidR="00E435F6" w:rsidRPr="00E2483E">
        <w:rPr>
          <w:rFonts w:eastAsia="Calibri" w:cs="Times New Roman"/>
          <w:i/>
          <w:color w:val="000000" w:themeColor="text1"/>
          <w:szCs w:val="24"/>
        </w:rPr>
        <w:t xml:space="preserve">Một sóng điện từ có bước sóng </w:t>
      </w:r>
      <w:r w:rsidR="00E435F6" w:rsidRPr="00E2483E">
        <w:rPr>
          <w:rFonts w:cs="Times New Roman"/>
          <w:i/>
          <w:noProof/>
          <w:position w:val="-10"/>
        </w:rPr>
        <w:object w:dxaOrig="780" w:dyaOrig="320">
          <v:shape id="_x0000_i1654" type="#_x0000_t75" alt="" style="width:39pt;height:16.5pt;mso-width-percent:0;mso-height-percent:0;mso-width-percent:0;mso-height-percent:0" o:ole="">
            <v:imagedata r:id="rId1367" o:title=""/>
          </v:shape>
          <o:OLEObject Type="Embed" ProgID="Equation.DSMT4" ShapeID="_x0000_i1654" DrawAspect="Content" ObjectID="_1804450118" r:id="rId1368"/>
        </w:object>
      </w:r>
      <w:r w:rsidR="00E435F6" w:rsidRPr="00E2483E">
        <w:rPr>
          <w:rFonts w:eastAsia="Calibri" w:cs="Times New Roman"/>
          <w:i/>
          <w:color w:val="000000" w:themeColor="text1"/>
          <w:szCs w:val="24"/>
        </w:rPr>
        <w:t xml:space="preserve">truyền qua một môi trường có chỉ số khúc xạ là </w:t>
      </w:r>
      <w:r w:rsidR="00E435F6" w:rsidRPr="00E2483E">
        <w:rPr>
          <w:rFonts w:cs="Times New Roman"/>
          <w:i/>
          <w:noProof/>
          <w:position w:val="-10"/>
        </w:rPr>
        <w:object w:dxaOrig="400" w:dyaOrig="320">
          <v:shape id="_x0000_i1655" type="#_x0000_t75" alt="" style="width:20.25pt;height:16.5pt;mso-width-percent:0;mso-height-percent:0;mso-width-percent:0;mso-height-percent:0" o:ole="">
            <v:imagedata r:id="rId1369" o:title=""/>
          </v:shape>
          <o:OLEObject Type="Embed" ProgID="Equation.DSMT4" ShapeID="_x0000_i1655" DrawAspect="Content" ObjectID="_1804450119" r:id="rId1370"/>
        </w:object>
      </w:r>
      <w:r w:rsidR="00E435F6" w:rsidRPr="00E2483E">
        <w:rPr>
          <w:rFonts w:eastAsia="Calibri" w:cs="Times New Roman"/>
          <w:i/>
          <w:color w:val="000000" w:themeColor="text1"/>
          <w:szCs w:val="24"/>
        </w:rPr>
        <w:t xml:space="preserve"> Bước sóng của sóng truyền trong môi trường này là bao nhiêu nm?</w:t>
      </w:r>
    </w:p>
    <w:p w:rsidR="00E435F6" w:rsidRPr="00E2483E" w:rsidRDefault="000C67BC" w:rsidP="000C67BC">
      <w:pPr>
        <w:tabs>
          <w:tab w:val="left" w:pos="426"/>
        </w:tabs>
        <w:spacing w:after="0" w:line="360" w:lineRule="auto"/>
        <w:jc w:val="both"/>
        <w:rPr>
          <w:rFonts w:cs="Times New Roman"/>
          <w:bCs/>
          <w:i/>
          <w:color w:val="000000" w:themeColor="text1"/>
          <w:szCs w:val="24"/>
          <w:lang w:val="vi-VN"/>
        </w:rPr>
      </w:pPr>
      <w:r w:rsidRPr="00C9285A">
        <w:rPr>
          <w:rFonts w:cs="Times New Roman"/>
          <w:b/>
          <w:bCs/>
          <w:i/>
          <w:color w:val="0000FF"/>
          <w:szCs w:val="24"/>
          <w:lang w:val="vi-VN"/>
        </w:rPr>
        <w:t>Câu 11.</w:t>
      </w:r>
      <w:r w:rsidRPr="00E2483E">
        <w:rPr>
          <w:rFonts w:cs="Times New Roman"/>
          <w:b/>
          <w:bCs/>
          <w:i/>
          <w:color w:val="0000FF"/>
          <w:szCs w:val="24"/>
          <w:lang w:val="vi-VN"/>
        </w:rPr>
        <w:t xml:space="preserve"> </w:t>
      </w:r>
      <w:r w:rsidR="00E435F6" w:rsidRPr="00E2483E">
        <w:rPr>
          <w:rFonts w:eastAsia="Palatino Linotype" w:cs="Times New Roman"/>
          <w:bCs/>
          <w:i/>
          <w:color w:val="000000" w:themeColor="text1"/>
          <w:szCs w:val="24"/>
          <w:lang w:val="fr-FR"/>
        </w:rPr>
        <w:t>Để xác định lượng máu trong bệnh nhân người ta tiêm vào máu một người một lượng nhỏ dung dịch chứa đồng vị phóng xạ </w:t>
      </w:r>
      <w:r w:rsidR="00E435F6" w:rsidRPr="00E2483E">
        <w:rPr>
          <w:rFonts w:cs="Times New Roman"/>
          <w:i/>
          <w:noProof/>
          <w:position w:val="-12"/>
        </w:rPr>
        <w:object w:dxaOrig="540" w:dyaOrig="380">
          <v:shape id="_x0000_i1656" type="#_x0000_t75" alt="" style="width:26.25pt;height:19.5pt;mso-width-percent:0;mso-height-percent:0;mso-width-percent:0;mso-height-percent:0" o:ole="">
            <v:imagedata r:id="rId1371" o:title=""/>
          </v:shape>
          <o:OLEObject Type="Embed" ProgID="Equation.DSMT4" ShapeID="_x0000_i1656" DrawAspect="Content" ObjectID="_1804450120" r:id="rId1372"/>
        </w:object>
      </w:r>
      <w:r w:rsidR="00E435F6" w:rsidRPr="00E2483E">
        <w:rPr>
          <w:rFonts w:eastAsia="Palatino Linotype" w:cs="Times New Roman"/>
          <w:bCs/>
          <w:i/>
          <w:color w:val="000000" w:themeColor="text1"/>
          <w:szCs w:val="24"/>
          <w:lang w:val="fr-FR"/>
        </w:rPr>
        <w:t xml:space="preserve">(chu kỳ bán rã 15 giờ) có độ phóng xạ </w:t>
      </w:r>
      <w:r w:rsidR="00E435F6" w:rsidRPr="00E2483E">
        <w:rPr>
          <w:rFonts w:cs="Times New Roman"/>
          <w:i/>
          <w:noProof/>
          <w:position w:val="-10"/>
        </w:rPr>
        <w:object w:dxaOrig="560" w:dyaOrig="320">
          <v:shape id="_x0000_i1657" type="#_x0000_t75" alt="" style="width:27.75pt;height:15.75pt;mso-width-percent:0;mso-height-percent:0;mso-width-percent:0;mso-height-percent:0" o:ole="">
            <v:imagedata r:id="rId1373" o:title=""/>
          </v:shape>
          <o:OLEObject Type="Embed" ProgID="Equation.DSMT4" ShapeID="_x0000_i1657" DrawAspect="Content" ObjectID="_1804450121" r:id="rId1374"/>
        </w:object>
      </w:r>
      <w:r w:rsidR="00E435F6" w:rsidRPr="00E2483E">
        <w:rPr>
          <w:rFonts w:eastAsia="Palatino Linotype" w:cs="Times New Roman"/>
          <w:bCs/>
          <w:i/>
          <w:color w:val="000000" w:themeColor="text1"/>
          <w:szCs w:val="24"/>
          <w:lang w:val="fr-FR"/>
        </w:rPr>
        <w:t>. Sau 7,5 giờ người ta lấy ra 1 cm</w:t>
      </w:r>
      <w:r w:rsidR="00E435F6" w:rsidRPr="00E2483E">
        <w:rPr>
          <w:rFonts w:eastAsia="Palatino Linotype" w:cs="Times New Roman"/>
          <w:bCs/>
          <w:i/>
          <w:color w:val="000000" w:themeColor="text1"/>
          <w:szCs w:val="24"/>
          <w:vertAlign w:val="superscript"/>
          <w:lang w:val="fr-FR"/>
        </w:rPr>
        <w:t>3</w:t>
      </w:r>
      <w:r w:rsidR="00E435F6" w:rsidRPr="00E2483E">
        <w:rPr>
          <w:rFonts w:eastAsia="Palatino Linotype" w:cs="Times New Roman"/>
          <w:bCs/>
          <w:i/>
          <w:color w:val="000000" w:themeColor="text1"/>
          <w:szCs w:val="24"/>
          <w:lang w:val="fr-FR"/>
        </w:rPr>
        <w:t xml:space="preserve"> máu người đó thì thấy nó có độ phóng xạ 502 phân rã/phút. Thể tích máu của người đó bằng bao nhiêu lít </w:t>
      </w:r>
      <w:r w:rsidR="00E435F6" w:rsidRPr="00E2483E">
        <w:rPr>
          <w:rFonts w:eastAsia="Palatino Linotype" w:cs="Times New Roman"/>
          <w:bCs/>
          <w:i/>
          <w:iCs/>
          <w:color w:val="000000" w:themeColor="text1"/>
          <w:szCs w:val="24"/>
          <w:lang w:val="fr-FR"/>
        </w:rPr>
        <w:t>(Kết quả làm tròn đến 2 chử số thập phân)</w:t>
      </w:r>
      <w:r w:rsidR="00E435F6" w:rsidRPr="00E2483E">
        <w:rPr>
          <w:rFonts w:eastAsia="Palatino Linotype" w:cs="Times New Roman"/>
          <w:bCs/>
          <w:i/>
          <w:color w:val="000000" w:themeColor="text1"/>
          <w:szCs w:val="24"/>
          <w:lang w:val="fr-FR"/>
        </w:rPr>
        <w:t>?</w:t>
      </w:r>
    </w:p>
    <w:p w:rsidR="00E435F6" w:rsidRPr="00E2483E" w:rsidRDefault="000C67BC" w:rsidP="000C67BC">
      <w:pPr>
        <w:tabs>
          <w:tab w:val="left" w:pos="426"/>
        </w:tabs>
        <w:spacing w:after="0" w:line="360" w:lineRule="auto"/>
        <w:jc w:val="both"/>
        <w:rPr>
          <w:rFonts w:eastAsia="Batang" w:cs="Times New Roman"/>
          <w:b/>
          <w:i/>
          <w:color w:val="000000" w:themeColor="text1"/>
          <w:szCs w:val="24"/>
          <w:lang w:val="pt-BR"/>
        </w:rPr>
      </w:pPr>
      <w:r w:rsidRPr="00C9285A">
        <w:rPr>
          <w:rFonts w:eastAsia="Batang" w:cs="Times New Roman"/>
          <w:b/>
          <w:i/>
          <w:color w:val="0000FF"/>
          <w:szCs w:val="24"/>
          <w:lang w:val="pt-BR"/>
        </w:rPr>
        <w:lastRenderedPageBreak/>
        <w:t>Câu 12.</w:t>
      </w:r>
      <w:r w:rsidRPr="00E2483E">
        <w:rPr>
          <w:rFonts w:eastAsia="Batang" w:cs="Times New Roman"/>
          <w:b/>
          <w:i/>
          <w:color w:val="0000FF"/>
          <w:szCs w:val="24"/>
          <w:lang w:val="pt-BR"/>
        </w:rPr>
        <w:t xml:space="preserve"> </w:t>
      </w:r>
      <w:r w:rsidR="00E435F6" w:rsidRPr="00E2483E">
        <w:rPr>
          <w:rFonts w:eastAsia="Batang" w:cs="Times New Roman"/>
          <w:i/>
          <w:color w:val="000000" w:themeColor="text1"/>
          <w:szCs w:val="24"/>
          <w:lang w:val="pt-BR"/>
        </w:rPr>
        <w:t xml:space="preserve">Một bình chứa khí nén ở nhiệt độ </w:t>
      </w:r>
      <w:r w:rsidR="00E435F6" w:rsidRPr="00E2483E">
        <w:rPr>
          <w:rFonts w:cs="Times New Roman"/>
          <w:i/>
          <w:noProof/>
          <w:position w:val="-10"/>
        </w:rPr>
        <w:object w:dxaOrig="600" w:dyaOrig="320">
          <v:shape id="_x0000_i1658" type="#_x0000_t75" alt="" style="width:30pt;height:16.5pt;mso-width-percent:0;mso-height-percent:0;mso-width-percent:0;mso-height-percent:0" o:ole="">
            <v:imagedata r:id="rId1375" o:title=""/>
          </v:shape>
          <o:OLEObject Type="Embed" ProgID="Equation.DSMT4" ShapeID="_x0000_i1658" DrawAspect="Content" ObjectID="_1804450122" r:id="rId1376"/>
        </w:object>
      </w:r>
      <w:r w:rsidR="00E435F6" w:rsidRPr="00E2483E">
        <w:rPr>
          <w:rFonts w:eastAsia="Batang" w:cs="Times New Roman"/>
          <w:i/>
          <w:color w:val="000000" w:themeColor="text1"/>
          <w:szCs w:val="24"/>
          <w:lang w:val="pt-BR"/>
        </w:rPr>
        <w:t xml:space="preserve"> và áp suất </w:t>
      </w:r>
      <w:r w:rsidR="00E435F6" w:rsidRPr="00E2483E">
        <w:rPr>
          <w:rFonts w:cs="Times New Roman"/>
          <w:i/>
          <w:noProof/>
          <w:position w:val="-10"/>
        </w:rPr>
        <w:object w:dxaOrig="760" w:dyaOrig="320">
          <v:shape id="_x0000_i1659" type="#_x0000_t75" alt="" style="width:39pt;height:16.5pt;mso-width-percent:0;mso-height-percent:0;mso-width-percent:0;mso-height-percent:0" o:ole="">
            <v:imagedata r:id="rId1377" o:title=""/>
          </v:shape>
          <o:OLEObject Type="Embed" ProgID="Equation.DSMT4" ShapeID="_x0000_i1659" DrawAspect="Content" ObjectID="_1804450123" r:id="rId1378"/>
        </w:object>
      </w:r>
      <w:r w:rsidR="00E435F6" w:rsidRPr="00E2483E">
        <w:rPr>
          <w:rFonts w:eastAsia="Arial" w:cs="Times New Roman"/>
          <w:i/>
          <w:color w:val="000000" w:themeColor="text1"/>
          <w:szCs w:val="24"/>
        </w:rPr>
        <w:t xml:space="preserve"> </w:t>
      </w:r>
      <w:r w:rsidR="00E435F6" w:rsidRPr="00E2483E">
        <w:rPr>
          <w:rFonts w:eastAsia="Batang" w:cs="Times New Roman"/>
          <w:i/>
          <w:color w:val="000000" w:themeColor="text1"/>
          <w:szCs w:val="24"/>
          <w:lang w:val="pt-BR"/>
        </w:rPr>
        <w:t xml:space="preserve">Nếu giảm nhiệt độ xuống tới </w:t>
      </w:r>
      <w:r w:rsidR="00E435F6" w:rsidRPr="00E2483E">
        <w:rPr>
          <w:rFonts w:cs="Times New Roman"/>
          <w:i/>
          <w:noProof/>
          <w:position w:val="-10"/>
        </w:rPr>
        <w:object w:dxaOrig="560" w:dyaOrig="320">
          <v:shape id="_x0000_i1660" type="#_x0000_t75" alt="" style="width:27.75pt;height:16.5pt;mso-width-percent:0;mso-height-percent:0;mso-width-percent:0;mso-height-percent:0" o:ole="">
            <v:imagedata r:id="rId1379" o:title=""/>
          </v:shape>
          <o:OLEObject Type="Embed" ProgID="Equation.DSMT4" ShapeID="_x0000_i1660" DrawAspect="Content" ObjectID="_1804450124" r:id="rId1380"/>
        </w:object>
      </w:r>
      <w:r w:rsidR="00E435F6" w:rsidRPr="00E2483E">
        <w:rPr>
          <w:rFonts w:eastAsia="Arial" w:cs="Times New Roman"/>
          <w:i/>
          <w:color w:val="000000" w:themeColor="text1"/>
          <w:szCs w:val="24"/>
        </w:rPr>
        <w:t xml:space="preserve"> </w:t>
      </w:r>
      <w:r w:rsidR="00E435F6" w:rsidRPr="00E2483E">
        <w:rPr>
          <w:rFonts w:eastAsia="Batang" w:cs="Times New Roman"/>
          <w:i/>
          <w:color w:val="000000" w:themeColor="text1"/>
          <w:szCs w:val="24"/>
          <w:lang w:val="pt-BR"/>
        </w:rPr>
        <w:t>và một nửa lượng khí thoát ra ngoài thì áp suất khí còn lại trong bình sẽ bằng bao nhiêu atm?</w:t>
      </w:r>
    </w:p>
    <w:p w:rsidR="00E435F6" w:rsidRPr="00E2483E" w:rsidRDefault="00E435F6" w:rsidP="00C04191">
      <w:pPr>
        <w:tabs>
          <w:tab w:val="left" w:pos="426"/>
        </w:tabs>
        <w:spacing w:line="360" w:lineRule="auto"/>
        <w:jc w:val="center"/>
        <w:rPr>
          <w:rFonts w:cs="Times New Roman"/>
          <w:i/>
          <w:color w:val="000000" w:themeColor="text1"/>
        </w:rPr>
      </w:pPr>
      <w:r w:rsidRPr="00E2483E">
        <w:rPr>
          <w:rFonts w:cs="Times New Roman"/>
          <w:i/>
          <w:color w:val="000000" w:themeColor="text1"/>
        </w:rPr>
        <w:t xml:space="preserve">--------------------- </w:t>
      </w:r>
      <w:r w:rsidRPr="00E2483E">
        <w:rPr>
          <w:rFonts w:cs="Times New Roman"/>
          <w:b/>
          <w:bCs/>
          <w:i/>
          <w:color w:val="000000" w:themeColor="text1"/>
        </w:rPr>
        <w:t xml:space="preserve">HẾT </w:t>
      </w:r>
      <w:r w:rsidRPr="00E2483E">
        <w:rPr>
          <w:rFonts w:cs="Times New Roman"/>
          <w:i/>
          <w:color w:val="000000" w:themeColor="text1"/>
        </w:rPr>
        <w:t>------------------------</w:t>
      </w:r>
    </w:p>
    <w:p w:rsidR="00E435F6" w:rsidRPr="00E2483E" w:rsidRDefault="00E435F6" w:rsidP="00C04191">
      <w:pPr>
        <w:tabs>
          <w:tab w:val="left" w:pos="426"/>
          <w:tab w:val="left" w:pos="720"/>
        </w:tabs>
        <w:spacing w:line="360" w:lineRule="auto"/>
        <w:ind w:left="720" w:hanging="360"/>
        <w:jc w:val="both"/>
        <w:rPr>
          <w:rFonts w:cs="Times New Roman"/>
          <w:i/>
          <w:iCs/>
          <w:color w:val="000000" w:themeColor="text1"/>
        </w:rPr>
      </w:pPr>
      <w:r w:rsidRPr="00E2483E">
        <w:rPr>
          <w:rFonts w:cs="Times New Roman"/>
          <w:i/>
          <w:iCs/>
          <w:color w:val="000000" w:themeColor="text1"/>
        </w:rPr>
        <w:t>- Thí sinh không được sử dụng tài liệu;</w:t>
      </w:r>
    </w:p>
    <w:p w:rsidR="00E435F6" w:rsidRPr="00E2483E" w:rsidRDefault="00E435F6" w:rsidP="00C04191">
      <w:pPr>
        <w:tabs>
          <w:tab w:val="left" w:pos="426"/>
          <w:tab w:val="left" w:pos="720"/>
        </w:tabs>
        <w:spacing w:line="360" w:lineRule="auto"/>
        <w:ind w:left="720" w:hanging="360"/>
        <w:jc w:val="both"/>
        <w:rPr>
          <w:rFonts w:cs="Times New Roman"/>
          <w:i/>
          <w:iCs/>
          <w:color w:val="000000" w:themeColor="text1"/>
        </w:rPr>
      </w:pPr>
      <w:r w:rsidRPr="00E2483E">
        <w:rPr>
          <w:rFonts w:cs="Times New Roman"/>
          <w:i/>
          <w:iCs/>
          <w:color w:val="000000" w:themeColor="text1"/>
        </w:rPr>
        <w:t>- Giám thị không giải thích gì thêm.</w:t>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E2483E">
        <w:tc>
          <w:tcPr>
            <w:tcW w:w="3322"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14</w:t>
            </w:r>
          </w:p>
        </w:tc>
        <w:tc>
          <w:tcPr>
            <w:tcW w:w="6254"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2483E" w:rsidRDefault="00E435F6" w:rsidP="00680BAE">
      <w:pPr>
        <w:tabs>
          <w:tab w:val="left" w:pos="426"/>
        </w:tabs>
        <w:spacing w:line="360" w:lineRule="auto"/>
        <w:jc w:val="both"/>
        <w:rPr>
          <w:rFonts w:cs="Times New Roman"/>
          <w:b/>
          <w:color w:val="000000" w:themeColor="text1"/>
        </w:rPr>
      </w:pPr>
      <w:r w:rsidRPr="000C67BC">
        <w:rPr>
          <w:rFonts w:cs="Times New Roman"/>
          <w:b/>
          <w:color w:val="000000" w:themeColor="text1"/>
        </w:rPr>
        <w:tab/>
      </w:r>
    </w:p>
    <w:p w:rsidR="00E435F6" w:rsidRPr="000C67BC" w:rsidRDefault="00E435F6" w:rsidP="00680BAE">
      <w:pPr>
        <w:tabs>
          <w:tab w:val="left" w:pos="426"/>
        </w:tabs>
        <w:spacing w:line="360" w:lineRule="auto"/>
        <w:jc w:val="both"/>
        <w:rPr>
          <w:rFonts w:cs="Times New Roman"/>
          <w:color w:val="000000" w:themeColor="text1"/>
        </w:rPr>
      </w:pPr>
      <w:r w:rsidRPr="000C67BC">
        <w:rPr>
          <w:rFonts w:cs="Times New Roman"/>
          <w:b/>
          <w:color w:val="000000" w:themeColor="text1"/>
        </w:rPr>
        <w:t>PHẦN I.</w:t>
      </w:r>
      <w:r w:rsidRPr="000C67BC">
        <w:rPr>
          <w:rFonts w:cs="Times New Roman"/>
          <w:color w:val="000000" w:themeColor="text1"/>
        </w:rPr>
        <w:t xml:space="preserve"> </w:t>
      </w:r>
      <w:r w:rsidRPr="000C67BC">
        <w:rPr>
          <w:rFonts w:cs="Times New Roman"/>
          <w:b/>
          <w:color w:val="000000" w:themeColor="text1"/>
        </w:rPr>
        <w:t xml:space="preserve">CÂU TRẮC NGHIỆM PHƯƠNG ÁN NHIỀU LỰA CHỌN. </w:t>
      </w:r>
      <w:r w:rsidRPr="000C67BC">
        <w:rPr>
          <w:rFonts w:cs="Times New Roman"/>
          <w:color w:val="000000" w:themeColor="text1"/>
        </w:rPr>
        <w:t xml:space="preserve">Thí sinh trả lời từ câu 1 đến câu 18. Mỗi câu  hỏi thí sinh chỉ chọn một phương án. </w:t>
      </w:r>
    </w:p>
    <w:p w:rsidR="00E435F6" w:rsidRPr="000C67BC" w:rsidRDefault="000C67BC" w:rsidP="000C67BC">
      <w:pPr>
        <w:tabs>
          <w:tab w:val="left" w:pos="426"/>
        </w:tabs>
        <w:spacing w:after="0" w:line="360" w:lineRule="auto"/>
        <w:jc w:val="both"/>
        <w:rPr>
          <w:rFonts w:cs="Times New Roman"/>
          <w:bCs/>
          <w:color w:val="000000" w:themeColor="text1"/>
          <w:szCs w:val="24"/>
          <w:lang w:val="fr-FR"/>
        </w:rPr>
      </w:pPr>
      <w:r w:rsidRPr="00C9285A">
        <w:rPr>
          <w:rFonts w:cs="Times New Roman"/>
          <w:b/>
          <w:bCs/>
          <w:color w:val="0000FF"/>
          <w:szCs w:val="24"/>
          <w:lang w:val="fr-FR"/>
        </w:rPr>
        <w:t>Câu 37.</w:t>
      </w:r>
      <w:r w:rsidRPr="000C67BC">
        <w:rPr>
          <w:rFonts w:cs="Times New Roman"/>
          <w:b/>
          <w:bCs/>
          <w:color w:val="0000FF"/>
          <w:szCs w:val="24"/>
          <w:lang w:val="fr-FR"/>
        </w:rPr>
        <w:t xml:space="preserve"> </w:t>
      </w:r>
      <w:r w:rsidR="00E435F6" w:rsidRPr="000C67BC">
        <w:rPr>
          <w:rFonts w:cs="Times New Roman"/>
          <w:color w:val="000000" w:themeColor="text1"/>
          <w:szCs w:val="24"/>
          <w:lang w:val="de-DE"/>
        </w:rPr>
        <w:t>Đơn vị nào sau đây là đơn vị của nhiệt hoá hơi riêng của chất lỏng?</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lang w:val="sv-SE"/>
        </w:rPr>
      </w:pPr>
      <w:r w:rsidRPr="00C9285A">
        <w:rPr>
          <w:rFonts w:cs="Times New Roman"/>
          <w:b/>
          <w:color w:val="0000FF"/>
          <w:lang w:val="sv-SE"/>
        </w:rPr>
        <w:t xml:space="preserve">A. </w:t>
      </w:r>
      <w:r w:rsidRPr="000C67BC">
        <w:rPr>
          <w:rFonts w:cs="Times New Roman"/>
          <w:color w:val="000000" w:themeColor="text1"/>
          <w:lang w:val="sv-SE"/>
        </w:rPr>
        <w:t>Jun trên kilôgam độ (J/kg.độ).</w:t>
      </w:r>
      <w:r w:rsidRPr="000C67BC">
        <w:rPr>
          <w:rFonts w:cs="Times New Roman"/>
          <w:b/>
          <w:color w:val="000000" w:themeColor="text1"/>
          <w:lang w:val="sv-SE"/>
        </w:rPr>
        <w:tab/>
      </w:r>
      <w:r w:rsidRPr="00C9285A">
        <w:rPr>
          <w:rFonts w:cs="Times New Roman"/>
          <w:b/>
          <w:color w:val="0000FF"/>
          <w:lang w:val="sv-SE"/>
        </w:rPr>
        <w:t xml:space="preserve">B. </w:t>
      </w:r>
      <w:r w:rsidRPr="000C67BC">
        <w:rPr>
          <w:rFonts w:cs="Times New Roman"/>
          <w:color w:val="000000" w:themeColor="text1"/>
          <w:lang w:val="sv-SE"/>
        </w:rPr>
        <w:t>Jun trên kilôgam (J/ kg).</w:t>
      </w:r>
      <w:r w:rsidRPr="000C67BC">
        <w:rPr>
          <w:rFonts w:cs="Times New Roman"/>
          <w:color w:val="000000" w:themeColor="text1"/>
          <w:lang w:val="sv-SE"/>
        </w:rPr>
        <w:tab/>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b/>
          <w:color w:val="000000" w:themeColor="text1"/>
          <w:lang w:val="sv-SE"/>
        </w:rPr>
      </w:pPr>
      <w:r w:rsidRPr="00C9285A">
        <w:rPr>
          <w:rFonts w:cs="Times New Roman"/>
          <w:b/>
          <w:color w:val="0000FF"/>
          <w:lang w:val="sv-SE"/>
        </w:rPr>
        <w:t xml:space="preserve">C. </w:t>
      </w:r>
      <w:r w:rsidRPr="000C67BC">
        <w:rPr>
          <w:rFonts w:cs="Times New Roman"/>
          <w:color w:val="000000" w:themeColor="text1"/>
          <w:lang w:val="sv-SE"/>
        </w:rPr>
        <w:t>Jun (J).</w:t>
      </w:r>
      <w:r w:rsidRPr="000C67BC">
        <w:rPr>
          <w:rFonts w:cs="Times New Roman"/>
          <w:color w:val="000000" w:themeColor="text1"/>
          <w:lang w:val="sv-SE"/>
        </w:rPr>
        <w:tab/>
      </w:r>
      <w:r w:rsidRPr="000C67BC">
        <w:rPr>
          <w:rFonts w:cs="Times New Roman"/>
          <w:color w:val="000000" w:themeColor="text1"/>
          <w:lang w:val="sv-SE"/>
        </w:rPr>
        <w:tab/>
      </w:r>
      <w:r w:rsidRPr="00C9285A">
        <w:rPr>
          <w:rFonts w:cs="Times New Roman"/>
          <w:b/>
          <w:color w:val="0000FF"/>
          <w:lang w:val="sv-SE"/>
        </w:rPr>
        <w:t xml:space="preserve">D. </w:t>
      </w:r>
      <w:r w:rsidRPr="000C67BC">
        <w:rPr>
          <w:rFonts w:cs="Times New Roman"/>
          <w:color w:val="000000" w:themeColor="text1"/>
          <w:lang w:val="sv-SE"/>
        </w:rPr>
        <w:t>Jun trên độ (J/ độ).</w:t>
      </w:r>
    </w:p>
    <w:p w:rsidR="00E435F6" w:rsidRPr="000C67BC" w:rsidRDefault="000C67BC" w:rsidP="000C67BC">
      <w:pPr>
        <w:spacing w:before="120" w:line="360" w:lineRule="auto"/>
        <w:contextualSpacing/>
        <w:rPr>
          <w:rFonts w:cs="Times New Roman"/>
          <w:b/>
          <w:color w:val="000000" w:themeColor="text1"/>
        </w:rPr>
      </w:pPr>
      <w:r w:rsidRPr="00C9285A">
        <w:rPr>
          <w:rFonts w:cs="Times New Roman"/>
          <w:b/>
          <w:color w:val="0000FF"/>
          <w:szCs w:val="24"/>
        </w:rPr>
        <w:t>Câu 38.</w:t>
      </w:r>
      <w:r w:rsidRPr="000C67BC">
        <w:rPr>
          <w:rFonts w:cs="Times New Roman"/>
          <w:b/>
          <w:color w:val="0000FF"/>
          <w:szCs w:val="24"/>
        </w:rPr>
        <w:t xml:space="preserve"> </w:t>
      </w:r>
      <w:r w:rsidR="00E435F6" w:rsidRPr="000C67BC">
        <w:rPr>
          <w:rFonts w:cs="Times New Roman"/>
          <w:color w:val="000000" w:themeColor="text1"/>
        </w:rPr>
        <w:t xml:space="preserve">Khối lượng phân tử khí Heli ở điều kiện chuẩn là </w:t>
      </w:r>
      <w:r w:rsidR="00E435F6" w:rsidRPr="000C67BC">
        <w:rPr>
          <w:rFonts w:cs="Times New Roman"/>
          <w:noProof/>
          <w:color w:val="000000" w:themeColor="text1"/>
          <w:position w:val="-6"/>
        </w:rPr>
        <w:object w:dxaOrig="440" w:dyaOrig="320">
          <v:shape id="_x0000_i1661" type="#_x0000_t75" alt="" style="width:21.75pt;height:15.75pt;mso-width-percent:0;mso-height-percent:0;mso-width-percent:0;mso-height-percent:0" o:ole="">
            <v:imagedata r:id="rId1381" o:title=""/>
          </v:shape>
          <o:OLEObject Type="Embed" ProgID="Equation.DSMT4" ShapeID="_x0000_i1661" DrawAspect="Content" ObjectID="_1804450125" r:id="rId1382"/>
        </w:object>
      </w:r>
      <w:r w:rsidR="00E435F6" w:rsidRPr="000C67BC">
        <w:rPr>
          <w:rFonts w:cs="Times New Roman"/>
          <w:color w:val="000000" w:themeColor="text1"/>
        </w:rPr>
        <w:t xml:space="preserve"> và áp suất </w:t>
      </w:r>
      <w:r w:rsidR="00E435F6" w:rsidRPr="000C67BC">
        <w:rPr>
          <w:rFonts w:cs="Times New Roman"/>
          <w:noProof/>
          <w:color w:val="000000" w:themeColor="text1"/>
          <w:position w:val="-10"/>
        </w:rPr>
        <w:object w:dxaOrig="1320" w:dyaOrig="360">
          <v:shape id="_x0000_i1662" type="#_x0000_t75" alt="" style="width:66pt;height:18.75pt;mso-width-percent:0;mso-height-percent:0;mso-width-percent:0;mso-height-percent:0" o:ole="">
            <v:imagedata r:id="rId1383" o:title=""/>
          </v:shape>
          <o:OLEObject Type="Embed" ProgID="Equation.DSMT4" ShapeID="_x0000_i1662" DrawAspect="Content" ObjectID="_1804450126" r:id="rId1384"/>
        </w:object>
      </w:r>
      <w:r w:rsidR="00E435F6" w:rsidRPr="000C67BC">
        <w:rPr>
          <w:rFonts w:cs="Times New Roman"/>
          <w:color w:val="000000" w:themeColor="text1"/>
        </w:rPr>
        <w:t xml:space="preserve"> có thể tích </w:t>
      </w:r>
      <w:r w:rsidR="00E435F6" w:rsidRPr="000C67BC">
        <w:rPr>
          <w:rFonts w:cs="Times New Roman"/>
          <w:noProof/>
          <w:color w:val="000000" w:themeColor="text1"/>
          <w:position w:val="-10"/>
        </w:rPr>
        <w:object w:dxaOrig="1320" w:dyaOrig="360">
          <v:shape id="_x0000_i1663" type="#_x0000_t75" alt="" style="width:66pt;height:18.75pt;mso-width-percent:0;mso-height-percent:0;mso-width-percent:0;mso-height-percent:0" o:ole="">
            <v:imagedata r:id="rId1385" o:title=""/>
          </v:shape>
          <o:OLEObject Type="Embed" ProgID="Equation.DSMT4" ShapeID="_x0000_i1663" DrawAspect="Content" ObjectID="_1804450127" r:id="rId1386"/>
        </w:object>
      </w:r>
      <w:r w:rsidR="00E435F6" w:rsidRPr="000C67BC">
        <w:rPr>
          <w:rFonts w:cs="Times New Roman"/>
          <w:color w:val="000000" w:themeColor="text1"/>
        </w:rPr>
        <w:t>có giá trị bao nhiêu?</w:t>
      </w:r>
    </w:p>
    <w:p w:rsidR="00E435F6" w:rsidRPr="000C67BC" w:rsidRDefault="00E435F6" w:rsidP="00680BAE">
      <w:pPr>
        <w:tabs>
          <w:tab w:val="left" w:pos="283"/>
          <w:tab w:val="left" w:pos="2835"/>
          <w:tab w:val="left" w:pos="5386"/>
          <w:tab w:val="left" w:pos="7937"/>
        </w:tabs>
        <w:spacing w:line="360" w:lineRule="auto"/>
        <w:ind w:firstLine="283"/>
        <w:jc w:val="both"/>
        <w:rPr>
          <w:rFonts w:eastAsia="Aptos" w:cs="Times New Roman"/>
          <w:noProof/>
          <w:color w:val="000000" w:themeColor="text1"/>
          <w:lang w:val="vi-VN"/>
        </w:rPr>
      </w:pPr>
      <w:r w:rsidRPr="00C9285A">
        <w:rPr>
          <w:rFonts w:cs="Times New Roman"/>
          <w:b/>
          <w:color w:val="0000FF"/>
        </w:rPr>
        <w:t xml:space="preserve">A. </w:t>
      </w:r>
      <w:r w:rsidRPr="000C67BC">
        <w:rPr>
          <w:rFonts w:cs="Times New Roman"/>
          <w:color w:val="000000" w:themeColor="text1"/>
        </w:rPr>
        <w:t>3980 g</w:t>
      </w:r>
      <w:r w:rsidRPr="000C67BC">
        <w:rPr>
          <w:rFonts w:cs="Times New Roman"/>
          <w:color w:val="000000" w:themeColor="text1"/>
          <w:lang w:val="vi-VN"/>
        </w:rPr>
        <w:t>.</w:t>
      </w:r>
      <w:r w:rsidRPr="000C67BC">
        <w:rPr>
          <w:rFonts w:cs="Times New Roman"/>
          <w:b/>
          <w:color w:val="000000" w:themeColor="text1"/>
        </w:rPr>
        <w:tab/>
      </w:r>
      <w:r w:rsidRPr="00C9285A">
        <w:rPr>
          <w:rFonts w:cs="Times New Roman"/>
          <w:b/>
          <w:bCs/>
          <w:smallCaps/>
          <w:color w:val="0000FF"/>
        </w:rPr>
        <w:t>B.</w:t>
      </w:r>
      <w:r w:rsidRPr="00C9285A">
        <w:rPr>
          <w:rFonts w:cs="Times New Roman"/>
          <w:b/>
          <w:color w:val="0000FF"/>
        </w:rPr>
        <w:t xml:space="preserve"> </w:t>
      </w:r>
      <w:r w:rsidRPr="000C67BC">
        <w:rPr>
          <w:rFonts w:cs="Times New Roman"/>
          <w:color w:val="000000" w:themeColor="text1"/>
        </w:rPr>
        <w:t>1990 g.</w:t>
      </w:r>
      <w:r w:rsidRPr="000C67BC">
        <w:rPr>
          <w:rFonts w:cs="Times New Roman"/>
          <w:b/>
          <w:color w:val="000000" w:themeColor="text1"/>
        </w:rPr>
        <w:tab/>
      </w:r>
      <w:r w:rsidRPr="00C9285A">
        <w:rPr>
          <w:rFonts w:cs="Times New Roman"/>
          <w:b/>
          <w:bCs/>
          <w:color w:val="0000FF"/>
        </w:rPr>
        <w:t>C.</w:t>
      </w:r>
      <w:r w:rsidRPr="00C9285A">
        <w:rPr>
          <w:rFonts w:cs="Times New Roman"/>
          <w:b/>
          <w:color w:val="0000FF"/>
        </w:rPr>
        <w:t xml:space="preserve"> </w:t>
      </w:r>
      <w:r w:rsidRPr="000C67BC">
        <w:rPr>
          <w:rFonts w:cs="Times New Roman"/>
          <w:color w:val="000000" w:themeColor="text1"/>
        </w:rPr>
        <w:t>3,98 g</w:t>
      </w:r>
      <w:r w:rsidRPr="000C67BC">
        <w:rPr>
          <w:rFonts w:cs="Times New Roman"/>
          <w:b/>
          <w:smallCaps/>
          <w:color w:val="000000" w:themeColor="text1"/>
        </w:rPr>
        <w:tab/>
      </w:r>
      <w:r w:rsidRPr="00C9285A">
        <w:rPr>
          <w:rFonts w:cs="Times New Roman"/>
          <w:b/>
          <w:bCs/>
          <w:smallCaps/>
          <w:color w:val="0000FF"/>
        </w:rPr>
        <w:t>D.</w:t>
      </w:r>
      <w:r w:rsidRPr="00C9285A">
        <w:rPr>
          <w:rFonts w:cs="Times New Roman"/>
          <w:b/>
          <w:noProof/>
          <w:color w:val="0000FF"/>
        </w:rPr>
        <w:t xml:space="preserve"> </w:t>
      </w:r>
      <w:r w:rsidRPr="000C67BC">
        <w:rPr>
          <w:rFonts w:cs="Times New Roman"/>
          <w:noProof/>
          <w:color w:val="000000" w:themeColor="text1"/>
          <w:lang w:val="vi-VN"/>
        </w:rPr>
        <w:t>1,99 g.</w:t>
      </w:r>
    </w:p>
    <w:p w:rsidR="00E435F6" w:rsidRPr="000C67BC" w:rsidRDefault="000C67BC" w:rsidP="000C67BC">
      <w:pPr>
        <w:pStyle w:val="BodyText"/>
        <w:widowControl/>
        <w:tabs>
          <w:tab w:val="left" w:pos="426"/>
        </w:tabs>
        <w:autoSpaceDE/>
        <w:autoSpaceDN/>
        <w:spacing w:line="360" w:lineRule="auto"/>
        <w:jc w:val="both"/>
        <w:rPr>
          <w:rFonts w:eastAsia="Cambria"/>
          <w:b/>
          <w:color w:val="000000" w:themeColor="text1"/>
          <w:lang w:val="vi-VN"/>
        </w:rPr>
      </w:pPr>
      <w:bookmarkStart w:id="22" w:name="_Hlk169689145"/>
      <w:r w:rsidRPr="00C9285A">
        <w:rPr>
          <w:rFonts w:eastAsia="Cambria"/>
          <w:b/>
          <w:color w:val="0000FF"/>
          <w:sz w:val="24"/>
          <w:lang w:val="vi-VN"/>
        </w:rPr>
        <w:t>Câu 39.</w:t>
      </w:r>
      <w:r w:rsidRPr="000C67BC">
        <w:rPr>
          <w:rFonts w:eastAsia="Cambria"/>
          <w:b/>
          <w:color w:val="0000FF"/>
          <w:sz w:val="24"/>
          <w:lang w:val="vi-VN"/>
        </w:rPr>
        <w:t xml:space="preserve"> </w:t>
      </w:r>
      <w:r w:rsidR="00E435F6" w:rsidRPr="000C67BC">
        <w:rPr>
          <w:rFonts w:eastAsia="Cambria"/>
          <w:color w:val="000000" w:themeColor="text1"/>
          <w:lang w:val="vi-VN"/>
        </w:rPr>
        <w:t xml:space="preserve">Phát biểu </w:t>
      </w:r>
      <w:r w:rsidR="00E435F6" w:rsidRPr="000C67BC">
        <w:rPr>
          <w:rFonts w:eastAsia="Cambria"/>
          <w:b/>
          <w:color w:val="000000" w:themeColor="text1"/>
          <w:lang w:val="vi-VN"/>
        </w:rPr>
        <w:t>không đúng</w:t>
      </w:r>
      <w:r w:rsidR="00E435F6" w:rsidRPr="000C67BC">
        <w:rPr>
          <w:rFonts w:eastAsia="Cambria"/>
          <w:color w:val="000000" w:themeColor="text1"/>
          <w:lang w:val="vi-VN"/>
        </w:rPr>
        <w:t xml:space="preserve"> là</w:t>
      </w:r>
    </w:p>
    <w:p w:rsidR="00E435F6" w:rsidRPr="000C67BC" w:rsidRDefault="00E435F6" w:rsidP="00680BAE">
      <w:pPr>
        <w:widowControl w:val="0"/>
        <w:shd w:val="clear" w:color="auto" w:fill="FFFFFF"/>
        <w:tabs>
          <w:tab w:val="left" w:pos="283"/>
          <w:tab w:val="left" w:pos="426"/>
          <w:tab w:val="left" w:pos="2835"/>
          <w:tab w:val="left" w:pos="5386"/>
          <w:tab w:val="left" w:pos="7937"/>
        </w:tabs>
        <w:spacing w:line="360" w:lineRule="auto"/>
        <w:ind w:left="283"/>
        <w:jc w:val="both"/>
        <w:rPr>
          <w:rFonts w:eastAsia="Cambria" w:cs="Times New Roman"/>
          <w:b/>
          <w:bCs/>
          <w:color w:val="000000" w:themeColor="text1"/>
          <w:lang w:val="vi-VN"/>
        </w:rPr>
      </w:pPr>
      <w:r w:rsidRPr="00C9285A">
        <w:rPr>
          <w:rFonts w:eastAsia="Cambria" w:cs="Times New Roman"/>
          <w:b/>
          <w:color w:val="0000FF"/>
          <w:lang w:val="vi-VN"/>
        </w:rPr>
        <w:t xml:space="preserve">A. </w:t>
      </w:r>
      <w:r w:rsidRPr="000C67BC">
        <w:rPr>
          <w:rFonts w:eastAsia="Cambria" w:cs="Times New Roman"/>
          <w:color w:val="000000" w:themeColor="text1"/>
        </w:rPr>
        <w:t>c</w:t>
      </w:r>
      <w:r w:rsidRPr="000C67BC">
        <w:rPr>
          <w:rFonts w:eastAsia="Cambria" w:cs="Times New Roman"/>
          <w:color w:val="000000" w:themeColor="text1"/>
          <w:lang w:val="vi-VN"/>
        </w:rPr>
        <w:t>hất lỏng co lại khi lạnh đi.</w:t>
      </w:r>
    </w:p>
    <w:p w:rsidR="00E435F6" w:rsidRPr="000C67BC" w:rsidRDefault="00E435F6" w:rsidP="00680BAE">
      <w:pPr>
        <w:widowControl w:val="0"/>
        <w:shd w:val="clear" w:color="auto" w:fill="FFFFFF"/>
        <w:tabs>
          <w:tab w:val="left" w:pos="283"/>
          <w:tab w:val="left" w:pos="426"/>
          <w:tab w:val="left" w:pos="2835"/>
          <w:tab w:val="left" w:pos="5386"/>
          <w:tab w:val="left" w:pos="7937"/>
        </w:tabs>
        <w:spacing w:line="360" w:lineRule="auto"/>
        <w:ind w:left="283"/>
        <w:jc w:val="both"/>
        <w:rPr>
          <w:rFonts w:eastAsia="Cambria" w:cs="Times New Roman"/>
          <w:b/>
          <w:bCs/>
          <w:color w:val="000000" w:themeColor="text1"/>
          <w:lang w:val="vi-VN"/>
        </w:rPr>
      </w:pPr>
      <w:r w:rsidRPr="00C9285A">
        <w:rPr>
          <w:rFonts w:eastAsia="Cambria" w:cs="Times New Roman"/>
          <w:b/>
          <w:bCs/>
          <w:color w:val="0000FF"/>
          <w:lang w:val="vi-VN"/>
        </w:rPr>
        <w:t xml:space="preserve">B. </w:t>
      </w:r>
      <w:r w:rsidRPr="000C67BC">
        <w:rPr>
          <w:rFonts w:eastAsia="Cambria" w:cs="Times New Roman"/>
          <w:color w:val="000000" w:themeColor="text1"/>
        </w:rPr>
        <w:t>đ</w:t>
      </w:r>
      <w:r w:rsidRPr="000C67BC">
        <w:rPr>
          <w:rFonts w:eastAsia="Cambria" w:cs="Times New Roman"/>
          <w:color w:val="000000" w:themeColor="text1"/>
          <w:lang w:val="vi-VN"/>
        </w:rPr>
        <w:t>ộ dãn nở vì nhiệt của các chất lỏng khác nhau là như nhau.</w:t>
      </w:r>
    </w:p>
    <w:p w:rsidR="00E435F6" w:rsidRPr="000C67BC" w:rsidRDefault="00E435F6" w:rsidP="00680BAE">
      <w:pPr>
        <w:widowControl w:val="0"/>
        <w:shd w:val="clear" w:color="auto" w:fill="FFFFFF"/>
        <w:tabs>
          <w:tab w:val="left" w:pos="283"/>
          <w:tab w:val="left" w:pos="426"/>
          <w:tab w:val="left" w:pos="2835"/>
          <w:tab w:val="left" w:pos="5386"/>
          <w:tab w:val="left" w:pos="7937"/>
        </w:tabs>
        <w:spacing w:line="360" w:lineRule="auto"/>
        <w:ind w:left="283"/>
        <w:jc w:val="both"/>
        <w:rPr>
          <w:rFonts w:eastAsia="Cambria" w:cs="Times New Roman"/>
          <w:b/>
          <w:bCs/>
          <w:color w:val="000000" w:themeColor="text1"/>
          <w:lang w:val="vi-VN"/>
        </w:rPr>
      </w:pPr>
      <w:r w:rsidRPr="00C9285A">
        <w:rPr>
          <w:rFonts w:eastAsia="Cambria" w:cs="Times New Roman"/>
          <w:b/>
          <w:bCs/>
          <w:color w:val="0000FF"/>
          <w:lang w:val="vi-VN"/>
        </w:rPr>
        <w:t xml:space="preserve">C. </w:t>
      </w:r>
      <w:r w:rsidRPr="000C67BC">
        <w:rPr>
          <w:rFonts w:eastAsia="Cambria" w:cs="Times New Roman"/>
          <w:color w:val="000000" w:themeColor="text1"/>
        </w:rPr>
        <w:t>k</w:t>
      </w:r>
      <w:r w:rsidRPr="000C67BC">
        <w:rPr>
          <w:rFonts w:eastAsia="Cambria" w:cs="Times New Roman"/>
          <w:color w:val="000000" w:themeColor="text1"/>
          <w:lang w:val="vi-VN"/>
        </w:rPr>
        <w:t>hi nhiệt độ thay đồi thì thể tích chất lỏng thay đổi.</w:t>
      </w:r>
    </w:p>
    <w:p w:rsidR="00E435F6" w:rsidRPr="000C67BC" w:rsidRDefault="00E435F6" w:rsidP="00680BAE">
      <w:pPr>
        <w:widowControl w:val="0"/>
        <w:shd w:val="clear" w:color="auto" w:fill="FFFFFF"/>
        <w:tabs>
          <w:tab w:val="left" w:pos="283"/>
          <w:tab w:val="left" w:pos="426"/>
          <w:tab w:val="left" w:pos="2835"/>
          <w:tab w:val="left" w:pos="5386"/>
          <w:tab w:val="left" w:pos="7937"/>
        </w:tabs>
        <w:spacing w:line="360" w:lineRule="auto"/>
        <w:ind w:left="283"/>
        <w:jc w:val="both"/>
        <w:rPr>
          <w:rFonts w:eastAsia="Cambria" w:cs="Times New Roman"/>
          <w:b/>
          <w:color w:val="000000" w:themeColor="text1"/>
        </w:rPr>
      </w:pPr>
      <w:r w:rsidRPr="00C9285A">
        <w:rPr>
          <w:rFonts w:eastAsia="Cambria" w:cs="Times New Roman"/>
          <w:b/>
          <w:bCs/>
          <w:color w:val="0000FF"/>
          <w:lang w:val="vi-VN"/>
        </w:rPr>
        <w:t xml:space="preserve">D. </w:t>
      </w:r>
      <w:r w:rsidRPr="000C67BC">
        <w:rPr>
          <w:rFonts w:eastAsia="Cambria" w:cs="Times New Roman"/>
          <w:color w:val="000000" w:themeColor="text1"/>
        </w:rPr>
        <w:t>c</w:t>
      </w:r>
      <w:r w:rsidRPr="000C67BC">
        <w:rPr>
          <w:rFonts w:eastAsia="Cambria" w:cs="Times New Roman"/>
          <w:color w:val="000000" w:themeColor="text1"/>
          <w:lang w:val="vi-VN"/>
        </w:rPr>
        <w:t>hất lỏng nở ra khi nóng lên.</w:t>
      </w:r>
    </w:p>
    <w:bookmarkEnd w:id="22"/>
    <w:p w:rsidR="00E435F6" w:rsidRPr="000C67BC" w:rsidRDefault="000C67BC" w:rsidP="000C67BC">
      <w:pPr>
        <w:tabs>
          <w:tab w:val="left" w:pos="426"/>
        </w:tabs>
        <w:autoSpaceDE w:val="0"/>
        <w:autoSpaceDN w:val="0"/>
        <w:adjustRightInd w:val="0"/>
        <w:spacing w:after="0" w:line="360" w:lineRule="auto"/>
        <w:jc w:val="both"/>
        <w:rPr>
          <w:rFonts w:eastAsia="Calibri" w:cs="Times New Roman"/>
          <w:bCs/>
          <w:color w:val="000000" w:themeColor="text1"/>
          <w:szCs w:val="24"/>
          <w:lang w:val="de-DE"/>
        </w:rPr>
      </w:pPr>
      <w:r w:rsidRPr="00C9285A">
        <w:rPr>
          <w:rFonts w:eastAsia="Calibri" w:cs="Times New Roman"/>
          <w:b/>
          <w:bCs/>
          <w:color w:val="0000FF"/>
          <w:szCs w:val="24"/>
          <w:lang w:val="de-DE"/>
        </w:rPr>
        <w:t>Câu 40.</w:t>
      </w:r>
      <w:r w:rsidRPr="000C67BC">
        <w:rPr>
          <w:rFonts w:eastAsia="Calibri" w:cs="Times New Roman"/>
          <w:b/>
          <w:bCs/>
          <w:color w:val="0000FF"/>
          <w:szCs w:val="24"/>
          <w:lang w:val="de-DE"/>
        </w:rPr>
        <w:t xml:space="preserve"> </w:t>
      </w:r>
      <w:r w:rsidR="00E435F6" w:rsidRPr="000C67BC">
        <w:rPr>
          <w:rFonts w:eastAsia="Times New Roman" w:cs="Times New Roman"/>
          <w:color w:val="000000" w:themeColor="text1"/>
          <w:szCs w:val="24"/>
        </w:rPr>
        <w:t xml:space="preserve">Một bình chứa </w:t>
      </w:r>
      <w:r w:rsidR="00E435F6" w:rsidRPr="000C67BC">
        <w:rPr>
          <w:rFonts w:cs="Times New Roman"/>
          <w:noProof/>
          <w:position w:val="-10"/>
        </w:rPr>
        <w:object w:dxaOrig="780" w:dyaOrig="320">
          <v:shape id="_x0000_i1664" type="#_x0000_t75" alt="" style="width:39.75pt;height:17.25pt;mso-width-percent:0;mso-height-percent:0;mso-width-percent:0;mso-height-percent:0" o:ole="">
            <v:imagedata r:id="rId1387" o:title=""/>
          </v:shape>
          <o:OLEObject Type="Embed" ProgID="Equation.DSMT4" ShapeID="_x0000_i1664" DrawAspect="Content" ObjectID="_1804450128" r:id="rId1388"/>
        </w:object>
      </w:r>
      <w:r w:rsidR="00E435F6" w:rsidRPr="000C67BC">
        <w:rPr>
          <w:rFonts w:cs="Times New Roman"/>
          <w:color w:val="000000" w:themeColor="text1"/>
          <w:szCs w:val="24"/>
        </w:rPr>
        <w:t xml:space="preserve"> </w:t>
      </w:r>
      <w:r w:rsidR="00E435F6" w:rsidRPr="000C67BC">
        <w:rPr>
          <w:rFonts w:eastAsia="Times New Roman" w:cs="Times New Roman"/>
          <w:color w:val="000000" w:themeColor="text1"/>
          <w:szCs w:val="24"/>
        </w:rPr>
        <w:t xml:space="preserve">khí nitrogen ở nhiệt độ </w:t>
      </w:r>
      <w:r w:rsidR="00E435F6" w:rsidRPr="000C67BC">
        <w:rPr>
          <w:rFonts w:cs="Times New Roman"/>
          <w:noProof/>
          <w:position w:val="-6"/>
        </w:rPr>
        <w:object w:dxaOrig="560" w:dyaOrig="279">
          <v:shape id="_x0000_i1665" type="#_x0000_t75" alt="" style="width:26.25pt;height:13.5pt;mso-width-percent:0;mso-height-percent:0;mso-width-percent:0;mso-height-percent:0" o:ole="">
            <v:imagedata r:id="rId1389" o:title=""/>
          </v:shape>
          <o:OLEObject Type="Embed" ProgID="Equation.DSMT4" ShapeID="_x0000_i1665" DrawAspect="Content" ObjectID="_1804450129" r:id="rId1390"/>
        </w:object>
      </w:r>
      <w:r w:rsidR="00E435F6" w:rsidRPr="000C67BC">
        <w:rPr>
          <w:rFonts w:cs="Times New Roman"/>
          <w:color w:val="000000" w:themeColor="text1"/>
          <w:szCs w:val="24"/>
        </w:rPr>
        <w:t xml:space="preserve"> </w:t>
      </w:r>
      <w:r w:rsidR="00E435F6" w:rsidRPr="000C67BC">
        <w:rPr>
          <w:rFonts w:eastAsia="Times New Roman" w:cs="Times New Roman"/>
          <w:color w:val="000000" w:themeColor="text1"/>
          <w:szCs w:val="24"/>
        </w:rPr>
        <w:t xml:space="preserve">và áp suất </w:t>
      </w:r>
      <w:r w:rsidR="00E435F6" w:rsidRPr="000C67BC">
        <w:rPr>
          <w:rFonts w:cs="Times New Roman"/>
          <w:noProof/>
          <w:position w:val="-6"/>
        </w:rPr>
        <w:object w:dxaOrig="620" w:dyaOrig="279">
          <v:shape id="_x0000_i1666" type="#_x0000_t75" alt="" style="width:30pt;height:13.5pt;mso-width-percent:0;mso-height-percent:0;mso-width-percent:0;mso-height-percent:0" o:ole="">
            <v:imagedata r:id="rId1391" o:title=""/>
          </v:shape>
          <o:OLEObject Type="Embed" ProgID="Equation.DSMT4" ShapeID="_x0000_i1666" DrawAspect="Content" ObjectID="_1804450130" r:id="rId1392"/>
        </w:object>
      </w:r>
      <w:r w:rsidR="00E435F6" w:rsidRPr="000C67BC">
        <w:rPr>
          <w:rFonts w:eastAsia="Times New Roman" w:cs="Times New Roman"/>
          <w:color w:val="000000" w:themeColor="text1"/>
          <w:szCs w:val="24"/>
        </w:rPr>
        <w:t xml:space="preserve"> Sau khi hơ nóng, áp suất trong bình chứa khí tăng lên tới </w:t>
      </w:r>
      <w:r w:rsidR="00E435F6" w:rsidRPr="000C67BC">
        <w:rPr>
          <w:rFonts w:cs="Times New Roman"/>
          <w:noProof/>
          <w:position w:val="-6"/>
        </w:rPr>
        <w:object w:dxaOrig="660" w:dyaOrig="279">
          <v:shape id="_x0000_i1667" type="#_x0000_t75" alt="" style="width:32.25pt;height:13.5pt;mso-width-percent:0;mso-height-percent:0;mso-width-percent:0;mso-height-percent:0" o:ole="">
            <v:imagedata r:id="rId1393" o:title=""/>
          </v:shape>
          <o:OLEObject Type="Embed" ProgID="Equation.DSMT4" ShapeID="_x0000_i1667" DrawAspect="Content" ObjectID="_1804450131" r:id="rId1394"/>
        </w:object>
      </w:r>
      <w:r w:rsidR="00E435F6" w:rsidRPr="000C67BC">
        <w:rPr>
          <w:rFonts w:eastAsia="Times New Roman" w:cs="Times New Roman"/>
          <w:color w:val="000000" w:themeColor="text1"/>
          <w:szCs w:val="24"/>
        </w:rPr>
        <w:t xml:space="preserve"> Biết nhiệt dung riêng của nitơ trong quá trình nung nóng đẳng tích là </w:t>
      </w:r>
      <w:r w:rsidR="00E435F6" w:rsidRPr="000C67BC">
        <w:rPr>
          <w:rFonts w:cs="Times New Roman"/>
          <w:noProof/>
          <w:position w:val="-12"/>
        </w:rPr>
        <w:object w:dxaOrig="1579" w:dyaOrig="360">
          <v:shape id="_x0000_i1668" type="#_x0000_t75" alt="" style="width:78.75pt;height:18.75pt;mso-width-percent:0;mso-height-percent:0;mso-width-percent:0;mso-height-percent:0" o:ole="">
            <v:imagedata r:id="rId1395" o:title=""/>
          </v:shape>
          <o:OLEObject Type="Embed" ProgID="Equation.DSMT4" ShapeID="_x0000_i1668" DrawAspect="Content" ObjectID="_1804450132" r:id="rId1396"/>
        </w:object>
      </w:r>
      <w:r w:rsidR="00E435F6" w:rsidRPr="000C67BC">
        <w:rPr>
          <w:rFonts w:cs="Times New Roman"/>
          <w:color w:val="000000" w:themeColor="text1"/>
          <w:szCs w:val="24"/>
        </w:rPr>
        <w:t xml:space="preserve"> </w:t>
      </w:r>
      <w:r w:rsidR="00E435F6" w:rsidRPr="000C67BC">
        <w:rPr>
          <w:rFonts w:eastAsia="Times New Roman" w:cs="Times New Roman"/>
          <w:color w:val="000000" w:themeColor="text1"/>
          <w:szCs w:val="24"/>
        </w:rPr>
        <w:t xml:space="preserve">Coi sự nở vì nhiệt của bình là không đáng kể. Nhiệt lượng cần cung cấp cho khí nitơ là Q và độ tăng nội năng của khí là </w:t>
      </w:r>
      <w:r w:rsidR="00E435F6" w:rsidRPr="000C67BC">
        <w:rPr>
          <w:rFonts w:cs="Times New Roman"/>
          <w:noProof/>
          <w:position w:val="-6"/>
        </w:rPr>
        <w:object w:dxaOrig="440" w:dyaOrig="279">
          <v:shape id="_x0000_i1669" type="#_x0000_t75" alt="" style="width:21.75pt;height:13.5pt;mso-width-percent:0;mso-height-percent:0;mso-width-percent:0;mso-height-percent:0" o:ole="">
            <v:imagedata r:id="rId1397" o:title=""/>
          </v:shape>
          <o:OLEObject Type="Embed" ProgID="Equation.DSMT4" ShapeID="_x0000_i1669" DrawAspect="Content" ObjectID="_1804450133" r:id="rId1398"/>
        </w:object>
      </w:r>
      <w:r w:rsidR="00E435F6" w:rsidRPr="000C67BC">
        <w:rPr>
          <w:rFonts w:eastAsia="Times New Roman" w:cs="Times New Roman"/>
          <w:color w:val="000000" w:themeColor="text1"/>
          <w:szCs w:val="24"/>
        </w:rPr>
        <w:t xml:space="preserve"> Giá trị của </w:t>
      </w:r>
      <w:r w:rsidR="00E435F6" w:rsidRPr="000C67BC">
        <w:rPr>
          <w:rFonts w:cs="Times New Roman"/>
          <w:noProof/>
          <w:position w:val="-14"/>
        </w:rPr>
        <w:object w:dxaOrig="960" w:dyaOrig="400">
          <v:shape id="_x0000_i1670" type="#_x0000_t75" alt="" style="width:47.25pt;height:21pt;mso-width-percent:0;mso-height-percent:0;mso-width-percent:0;mso-height-percent:0" o:ole="">
            <v:imagedata r:id="rId1399" o:title=""/>
          </v:shape>
          <o:OLEObject Type="Embed" ProgID="Equation.DSMT4" ShapeID="_x0000_i1670" DrawAspect="Content" ObjectID="_1804450134" r:id="rId1400"/>
        </w:object>
      </w:r>
      <w:r w:rsidR="00E435F6" w:rsidRPr="000C67BC">
        <w:rPr>
          <w:rFonts w:cs="Times New Roman"/>
          <w:color w:val="000000" w:themeColor="text1"/>
          <w:szCs w:val="24"/>
        </w:rPr>
        <w:t xml:space="preserve"> </w:t>
      </w:r>
      <w:r w:rsidR="00E435F6" w:rsidRPr="000C67BC">
        <w:rPr>
          <w:rFonts w:eastAsia="Times New Roman" w:cs="Times New Roman"/>
          <w:b/>
          <w:bCs/>
          <w:color w:val="000000" w:themeColor="text1"/>
          <w:szCs w:val="24"/>
        </w:rPr>
        <w:t xml:space="preserve">gần giá trị nào nhất </w:t>
      </w:r>
      <w:r w:rsidR="00E435F6" w:rsidRPr="000C67BC">
        <w:rPr>
          <w:rFonts w:eastAsia="Times New Roman" w:cs="Times New Roman"/>
          <w:color w:val="000000" w:themeColor="text1"/>
          <w:szCs w:val="24"/>
        </w:rPr>
        <w:t>sau đây?</w:t>
      </w:r>
    </w:p>
    <w:p w:rsidR="00E435F6" w:rsidRPr="000C67BC" w:rsidRDefault="00E435F6" w:rsidP="00680BAE">
      <w:pPr>
        <w:tabs>
          <w:tab w:val="left" w:pos="283"/>
          <w:tab w:val="left" w:pos="2835"/>
          <w:tab w:val="left" w:pos="5386"/>
          <w:tab w:val="left" w:pos="7937"/>
        </w:tabs>
        <w:spacing w:line="360" w:lineRule="auto"/>
        <w:ind w:firstLine="283"/>
        <w:jc w:val="both"/>
        <w:rPr>
          <w:rFonts w:eastAsia="Aptos" w:cs="Times New Roman"/>
          <w:noProof/>
          <w:color w:val="000000" w:themeColor="text1"/>
        </w:rPr>
      </w:pPr>
      <w:r w:rsidRPr="00C9285A">
        <w:rPr>
          <w:rFonts w:cs="Times New Roman"/>
          <w:b/>
          <w:color w:val="0000FF"/>
        </w:rPr>
        <w:t xml:space="preserve">A. </w:t>
      </w:r>
      <w:r w:rsidRPr="000C67BC">
        <w:rPr>
          <w:rFonts w:cs="Times New Roman"/>
          <w:noProof/>
          <w:color w:val="000000" w:themeColor="text1"/>
          <w:position w:val="-6"/>
        </w:rPr>
        <w:object w:dxaOrig="639" w:dyaOrig="279">
          <v:shape id="_x0000_i1671" type="#_x0000_t75" alt="" style="width:31.5pt;height:13.5pt;mso-width-percent:0;mso-height-percent:0;mso-width-percent:0;mso-height-percent:0" o:ole="">
            <v:imagedata r:id="rId1401" o:title=""/>
          </v:shape>
          <o:OLEObject Type="Embed" ProgID="Equation.DSMT4" ShapeID="_x0000_i1671" DrawAspect="Content" ObjectID="_1804450135" r:id="rId1402"/>
        </w:object>
      </w:r>
      <w:r w:rsidRPr="000C67BC">
        <w:rPr>
          <w:rFonts w:cs="Times New Roman"/>
          <w:b/>
          <w:color w:val="000000" w:themeColor="text1"/>
        </w:rPr>
        <w:tab/>
      </w:r>
      <w:r w:rsidRPr="00C9285A">
        <w:rPr>
          <w:rFonts w:cs="Times New Roman"/>
          <w:b/>
          <w:color w:val="0000FF"/>
        </w:rPr>
        <w:t xml:space="preserve">B. </w:t>
      </w:r>
      <w:r w:rsidRPr="000C67BC">
        <w:rPr>
          <w:rFonts w:cs="Times New Roman"/>
          <w:noProof/>
          <w:color w:val="000000" w:themeColor="text1"/>
          <w:position w:val="-6"/>
        </w:rPr>
        <w:object w:dxaOrig="639" w:dyaOrig="279">
          <v:shape id="_x0000_i1672" type="#_x0000_t75" alt="" style="width:31.5pt;height:13.5pt;mso-width-percent:0;mso-height-percent:0;mso-width-percent:0;mso-height-percent:0" o:ole="">
            <v:imagedata r:id="rId1403" o:title=""/>
          </v:shape>
          <o:OLEObject Type="Embed" ProgID="Equation.DSMT4" ShapeID="_x0000_i1672" DrawAspect="Content" ObjectID="_1804450136" r:id="rId1404"/>
        </w:object>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6"/>
        </w:rPr>
        <w:object w:dxaOrig="639" w:dyaOrig="279">
          <v:shape id="_x0000_i1673" type="#_x0000_t75" alt="" style="width:31.5pt;height:13.5pt;mso-width-percent:0;mso-height-percent:0;mso-width-percent:0;mso-height-percent:0" o:ole="">
            <v:imagedata r:id="rId1405" o:title=""/>
          </v:shape>
          <o:OLEObject Type="Embed" ProgID="Equation.DSMT4" ShapeID="_x0000_i1673" DrawAspect="Content" ObjectID="_1804450137" r:id="rId1406"/>
        </w:object>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6"/>
        </w:rPr>
        <w:object w:dxaOrig="639" w:dyaOrig="279">
          <v:shape id="_x0000_i1674" type="#_x0000_t75" alt="" style="width:31.5pt;height:13.5pt;mso-width-percent:0;mso-height-percent:0;mso-width-percent:0;mso-height-percent:0" o:ole="">
            <v:imagedata r:id="rId1407" o:title=""/>
          </v:shape>
          <o:OLEObject Type="Embed" ProgID="Equation.DSMT4" ShapeID="_x0000_i1674" DrawAspect="Content" ObjectID="_1804450138" r:id="rId1408"/>
        </w:object>
      </w:r>
    </w:p>
    <w:p w:rsidR="00E435F6" w:rsidRPr="000C67BC" w:rsidRDefault="000C67BC" w:rsidP="000C67BC">
      <w:pPr>
        <w:tabs>
          <w:tab w:val="left" w:pos="426"/>
        </w:tabs>
        <w:autoSpaceDE w:val="0"/>
        <w:autoSpaceDN w:val="0"/>
        <w:adjustRightInd w:val="0"/>
        <w:spacing w:after="0" w:line="360" w:lineRule="auto"/>
        <w:jc w:val="both"/>
        <w:rPr>
          <w:rFonts w:eastAsia="Calibri" w:cs="Times New Roman"/>
          <w:bCs/>
          <w:color w:val="000000" w:themeColor="text1"/>
          <w:szCs w:val="24"/>
          <w:lang w:val="de-DE"/>
        </w:rPr>
      </w:pPr>
      <w:r w:rsidRPr="00C9285A">
        <w:rPr>
          <w:rFonts w:eastAsia="Calibri" w:cs="Times New Roman"/>
          <w:b/>
          <w:bCs/>
          <w:color w:val="0000FF"/>
          <w:szCs w:val="24"/>
          <w:lang w:val="de-DE"/>
        </w:rPr>
        <w:lastRenderedPageBreak/>
        <w:t>Câu 41.</w:t>
      </w:r>
      <w:r w:rsidRPr="000C67BC">
        <w:rPr>
          <w:rFonts w:eastAsia="Calibri" w:cs="Times New Roman"/>
          <w:b/>
          <w:bCs/>
          <w:color w:val="0000FF"/>
          <w:szCs w:val="24"/>
          <w:lang w:val="de-DE"/>
        </w:rPr>
        <w:t xml:space="preserve"> </w:t>
      </w:r>
      <w:r w:rsidR="00E435F6" w:rsidRPr="000C67BC">
        <w:rPr>
          <w:rFonts w:cs="Times New Roman"/>
          <w:color w:val="000000" w:themeColor="text1"/>
          <w:szCs w:val="24"/>
        </w:rPr>
        <w:t xml:space="preserve">Cho các phát biểu sau </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(1) Nhiệt độ là số đo độ nóng của một vật.</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 xml:space="preserve">(2) Đơn vị đo nhiệt độ trong hệ SI là độ C (kí hiệu </w:t>
      </w:r>
      <w:r w:rsidRPr="000C67BC">
        <w:rPr>
          <w:rFonts w:cs="Times New Roman"/>
          <w:color w:val="000000" w:themeColor="text1"/>
          <w:vertAlign w:val="superscript"/>
        </w:rPr>
        <w:t>0</w:t>
      </w:r>
      <w:r w:rsidRPr="000C67BC">
        <w:rPr>
          <w:rFonts w:cs="Times New Roman"/>
          <w:color w:val="000000" w:themeColor="text1"/>
        </w:rPr>
        <w:t>C).</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(3) Đơn vị đo nhiệt độ thường dùng ở Việt Nam là Kelvin (kí hiệu K).</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(4) Dụng cụ đo nhiệt độ là nhiệt kế. Có nhiều loại nhiệt kế khác nhau.</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(5) Nhiệt kế hoạt động dựa vào hiện tượng giãnD nở vì nhiệt của các chất.</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(6) Giữa các thang đo nhiệt độ có mối quan hệ với nhau.</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0C67BC">
        <w:rPr>
          <w:rFonts w:cs="Times New Roman"/>
          <w:color w:val="000000" w:themeColor="text1"/>
        </w:rPr>
        <w:t xml:space="preserve">Số phát biểu </w:t>
      </w:r>
      <w:r w:rsidRPr="000C67BC">
        <w:rPr>
          <w:rFonts w:cs="Times New Roman"/>
          <w:b/>
          <w:color w:val="000000" w:themeColor="text1"/>
        </w:rPr>
        <w:t>đúng</w:t>
      </w:r>
      <w:r w:rsidRPr="000C67BC">
        <w:rPr>
          <w:rFonts w:cs="Times New Roman"/>
          <w:color w:val="000000" w:themeColor="text1"/>
        </w:rPr>
        <w:t xml:space="preserve"> khi nói về nhiệt độ là</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1.</w:t>
      </w:r>
      <w:r w:rsidRPr="000C67BC">
        <w:rPr>
          <w:rFonts w:cs="Times New Roman"/>
          <w:b/>
          <w:color w:val="000000" w:themeColor="text1"/>
        </w:rPr>
        <w:tab/>
      </w:r>
      <w:r w:rsidRPr="00C9285A">
        <w:rPr>
          <w:rFonts w:cs="Times New Roman"/>
          <w:b/>
          <w:color w:val="0000FF"/>
        </w:rPr>
        <w:t xml:space="preserve">B. </w:t>
      </w:r>
      <w:r w:rsidRPr="000C67BC">
        <w:rPr>
          <w:rFonts w:cs="Times New Roman"/>
          <w:color w:val="000000" w:themeColor="text1"/>
        </w:rPr>
        <w:t>2.</w:t>
      </w:r>
      <w:r w:rsidRPr="000C67BC">
        <w:rPr>
          <w:rFonts w:cs="Times New Roman"/>
          <w:b/>
          <w:color w:val="000000" w:themeColor="text1"/>
        </w:rPr>
        <w:tab/>
      </w:r>
      <w:r w:rsidRPr="00C9285A">
        <w:rPr>
          <w:rFonts w:cs="Times New Roman"/>
          <w:b/>
          <w:color w:val="0000FF"/>
        </w:rPr>
        <w:t xml:space="preserve">C. </w:t>
      </w:r>
      <w:r w:rsidRPr="000C67BC">
        <w:rPr>
          <w:rFonts w:cs="Times New Roman"/>
          <w:color w:val="000000" w:themeColor="text1"/>
        </w:rPr>
        <w:t>3.</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4.</w:t>
      </w:r>
    </w:p>
    <w:p w:rsidR="00E435F6"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t>Câu 42.</w:t>
      </w:r>
      <w:r w:rsidRPr="000C67BC">
        <w:rPr>
          <w:rFonts w:cs="Times New Roman"/>
          <w:b/>
          <w:bCs/>
          <w:color w:val="0000FF"/>
          <w:szCs w:val="24"/>
        </w:rPr>
        <w:t xml:space="preserve"> </w:t>
      </w:r>
      <w:r w:rsidR="00E435F6" w:rsidRPr="000C67BC">
        <w:rPr>
          <w:rStyle w:val="Normaltext"/>
          <w:rFonts w:ascii="Times New Roman" w:hAnsi="Times New Roman" w:cs="Times New Roman"/>
          <w:color w:val="000000" w:themeColor="text1"/>
          <w:sz w:val="24"/>
          <w:szCs w:val="24"/>
        </w:rPr>
        <w:t>Tính động năng trung bình của một phân tử khí ở nhiệt độ  400K. Giả sử hằng số Boltzman</w:t>
      </w:r>
    </w:p>
    <w:p w:rsidR="00E435F6" w:rsidRPr="000C67BC" w:rsidRDefault="00E435F6" w:rsidP="00680BAE">
      <w:pPr>
        <w:spacing w:line="360" w:lineRule="auto"/>
        <w:jc w:val="both"/>
        <w:rPr>
          <w:rFonts w:cs="Times New Roman"/>
          <w:color w:val="000000" w:themeColor="text1"/>
          <w:lang w:val="fr-FR"/>
        </w:rPr>
      </w:pPr>
      <w:r w:rsidRPr="000C67BC">
        <w:rPr>
          <w:rFonts w:cs="Times New Roman"/>
          <w:b/>
          <w:bCs/>
          <w:color w:val="000000" w:themeColor="text1"/>
          <w:lang w:val="vi-VN"/>
        </w:rPr>
        <w:t xml:space="preserve">     </w:t>
      </w:r>
      <w:r w:rsidRPr="00C9285A">
        <w:rPr>
          <w:rFonts w:cs="Times New Roman"/>
          <w:b/>
          <w:bCs/>
          <w:color w:val="0000FF"/>
        </w:rPr>
        <w:t>A</w:t>
      </w:r>
      <w:r w:rsidRPr="00C9285A">
        <w:rPr>
          <w:rFonts w:cs="Times New Roman"/>
          <w:b/>
          <w:color w:val="0000FF"/>
        </w:rPr>
        <w:t>.</w:t>
      </w:r>
      <w:r w:rsidRPr="00C9285A">
        <w:rPr>
          <w:rFonts w:cs="Times New Roman"/>
          <w:b/>
          <w:noProof/>
          <w:color w:val="0000FF"/>
        </w:rPr>
        <w:t xml:space="preserve"> </w:t>
      </w:r>
      <w:r w:rsidRPr="000C67BC">
        <w:rPr>
          <w:rFonts w:cs="Times New Roman"/>
          <w:noProof/>
          <w:color w:val="000000" w:themeColor="text1"/>
          <w:position w:val="-18"/>
        </w:rPr>
        <w:object w:dxaOrig="1300" w:dyaOrig="499">
          <v:shape id="_x0000_i1675" type="#_x0000_t75" alt="" style="width:63.75pt;height:23.25pt;mso-width-percent:0;mso-height-percent:0;mso-width-percent:0;mso-height-percent:0" o:ole="">
            <v:imagedata r:id="rId1409" o:title=""/>
          </v:shape>
          <o:OLEObject Type="Embed" ProgID="Equation.DSMT4" ShapeID="_x0000_i1675" DrawAspect="Content" ObjectID="_1804450139" r:id="rId1410"/>
        </w:object>
      </w:r>
      <w:r w:rsidRPr="000C67BC">
        <w:rPr>
          <w:rFonts w:cs="Times New Roman"/>
          <w:color w:val="000000" w:themeColor="text1"/>
        </w:rPr>
        <w:t>.</w:t>
      </w:r>
      <w:r w:rsidRPr="000C67BC">
        <w:rPr>
          <w:rFonts w:cs="Times New Roman"/>
          <w:color w:val="000000" w:themeColor="text1"/>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C9285A">
        <w:rPr>
          <w:rStyle w:val="Normaltext"/>
          <w:rFonts w:ascii="Times New Roman" w:hAnsi="Times New Roman" w:cs="Times New Roman"/>
          <w:b/>
          <w:color w:val="0000FF"/>
          <w:szCs w:val="24"/>
        </w:rPr>
        <w:t xml:space="preserve">B. </w:t>
      </w:r>
      <w:r w:rsidRPr="000C67BC">
        <w:rPr>
          <w:rFonts w:cs="Times New Roman"/>
          <w:noProof/>
          <w:color w:val="000000" w:themeColor="text1"/>
          <w:position w:val="-18"/>
        </w:rPr>
        <w:object w:dxaOrig="1240" w:dyaOrig="499">
          <v:shape id="_x0000_i1676" type="#_x0000_t75" alt="" style="width:61.5pt;height:23.25pt;mso-width-percent:0;mso-height-percent:0;mso-width-percent:0;mso-height-percent:0" o:ole="">
            <v:imagedata r:id="rId1411" o:title=""/>
          </v:shape>
          <o:OLEObject Type="Embed" ProgID="Equation.DSMT4" ShapeID="_x0000_i1676" DrawAspect="Content" ObjectID="_1804450140" r:id="rId1412"/>
        </w:object>
      </w:r>
      <w:r w:rsidRPr="000C67BC">
        <w:rPr>
          <w:rFonts w:cs="Times New Roman"/>
          <w:color w:val="000000" w:themeColor="text1"/>
        </w:rPr>
        <w:t>.</w:t>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lang w:val="vi-VN"/>
        </w:rPr>
        <w:t xml:space="preserve">    </w:t>
      </w:r>
      <w:r w:rsidRPr="00C9285A">
        <w:rPr>
          <w:rStyle w:val="Normaltext"/>
          <w:rFonts w:ascii="Times New Roman" w:hAnsi="Times New Roman" w:cs="Times New Roman"/>
          <w:b/>
          <w:color w:val="0000FF"/>
          <w:szCs w:val="24"/>
        </w:rPr>
        <w:t xml:space="preserve">C. </w:t>
      </w:r>
      <w:r w:rsidRPr="000C67BC">
        <w:rPr>
          <w:rFonts w:cs="Times New Roman"/>
          <w:noProof/>
          <w:color w:val="000000" w:themeColor="text1"/>
          <w:position w:val="-18"/>
          <w:lang w:val="fr-FR"/>
        </w:rPr>
        <w:object w:dxaOrig="1280" w:dyaOrig="499">
          <v:shape id="_x0000_i1677" type="#_x0000_t75" alt="" style="width:63.75pt;height:23.25pt;mso-width-percent:0;mso-height-percent:0;mso-width-percent:0;mso-height-percent:0" o:ole="">
            <v:imagedata r:id="rId1413" o:title=""/>
          </v:shape>
          <o:OLEObject Type="Embed" ProgID="Equation.DSMT4" ShapeID="_x0000_i1677" DrawAspect="Content" ObjectID="_1804450141" r:id="rId1414"/>
        </w:object>
      </w:r>
      <w:r w:rsidRPr="000C67BC">
        <w:rPr>
          <w:rStyle w:val="Normaltext"/>
          <w:rFonts w:ascii="Times New Roman" w:hAnsi="Times New Roman" w:cs="Times New Roman"/>
          <w:color w:val="000000" w:themeColor="text1"/>
          <w:szCs w:val="24"/>
        </w:rPr>
        <w:t>.</w:t>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C9285A">
        <w:rPr>
          <w:rStyle w:val="Normaltext"/>
          <w:rFonts w:ascii="Times New Roman" w:hAnsi="Times New Roman" w:cs="Times New Roman"/>
          <w:b/>
          <w:color w:val="0000FF"/>
          <w:szCs w:val="24"/>
        </w:rPr>
        <w:t xml:space="preserve">D. </w:t>
      </w:r>
      <w:r w:rsidRPr="000C67BC">
        <w:rPr>
          <w:rFonts w:cs="Times New Roman"/>
          <w:noProof/>
          <w:color w:val="000000" w:themeColor="text1"/>
          <w:position w:val="-18"/>
          <w:lang w:val="fr-FR"/>
        </w:rPr>
        <w:object w:dxaOrig="1300" w:dyaOrig="499">
          <v:shape id="_x0000_i1678" type="#_x0000_t75" alt="" style="width:63.75pt;height:23.25pt;mso-width-percent:0;mso-height-percent:0;mso-width-percent:0;mso-height-percent:0" o:ole="">
            <v:imagedata r:id="rId1415" o:title=""/>
          </v:shape>
          <o:OLEObject Type="Embed" ProgID="Equation.DSMT4" ShapeID="_x0000_i1678" DrawAspect="Content" ObjectID="_1804450142" r:id="rId1416"/>
        </w:object>
      </w:r>
      <w:r w:rsidRPr="000C67BC">
        <w:rPr>
          <w:rFonts w:cs="Times New Roman"/>
          <w:color w:val="000000" w:themeColor="text1"/>
          <w:lang w:val="fr-FR"/>
        </w:rPr>
        <w:t>.</w:t>
      </w:r>
    </w:p>
    <w:p w:rsidR="00E435F6" w:rsidRPr="000C67BC" w:rsidRDefault="000C67BC" w:rsidP="000C67BC">
      <w:pPr>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43.</w:t>
      </w:r>
      <w:r w:rsidRPr="000C67BC">
        <w:rPr>
          <w:rFonts w:cs="Times New Roman"/>
          <w:b/>
          <w:bCs/>
          <w:color w:val="0000FF"/>
          <w:szCs w:val="24"/>
          <w:lang w:val="vi-VN"/>
        </w:rPr>
        <w:t xml:space="preserve"> </w:t>
      </w:r>
      <w:r w:rsidR="00E435F6" w:rsidRPr="000C67BC">
        <w:rPr>
          <w:rFonts w:cs="Times New Roman"/>
          <w:color w:val="000000" w:themeColor="text1"/>
          <w:szCs w:val="24"/>
        </w:rPr>
        <w:t xml:space="preserve">Một vật khối lượng </w:t>
      </w:r>
      <w:r w:rsidR="00E435F6" w:rsidRPr="000C67BC">
        <w:rPr>
          <w:rFonts w:eastAsia="Arial Unicode MS" w:cs="Times New Roman"/>
          <w:iCs/>
          <w:color w:val="000000" w:themeColor="text1"/>
          <w:szCs w:val="24"/>
          <w:lang w:eastAsia="vi-VN" w:bidi="vi-VN"/>
        </w:rPr>
        <w:t>m,</w:t>
      </w:r>
      <w:r w:rsidR="00E435F6" w:rsidRPr="000C67BC">
        <w:rPr>
          <w:rFonts w:cs="Times New Roman"/>
          <w:color w:val="000000" w:themeColor="text1"/>
          <w:szCs w:val="24"/>
        </w:rPr>
        <w:t xml:space="preserve"> có nhiệt dung riêng </w:t>
      </w:r>
      <w:r w:rsidR="00E435F6" w:rsidRPr="000C67BC">
        <w:rPr>
          <w:rFonts w:eastAsia="Arial Unicode MS" w:cs="Times New Roman"/>
          <w:iCs/>
          <w:color w:val="000000" w:themeColor="text1"/>
          <w:spacing w:val="20"/>
          <w:szCs w:val="24"/>
        </w:rPr>
        <w:t xml:space="preserve">c, </w:t>
      </w:r>
      <w:r w:rsidR="00E435F6" w:rsidRPr="000C67BC">
        <w:rPr>
          <w:rFonts w:cs="Times New Roman"/>
          <w:color w:val="000000" w:themeColor="text1"/>
          <w:szCs w:val="24"/>
        </w:rPr>
        <w:t>nhiệt độ đầu và cuối là t</w:t>
      </w:r>
      <w:r w:rsidR="00E435F6" w:rsidRPr="000C67BC">
        <w:rPr>
          <w:rFonts w:cs="Times New Roman"/>
          <w:color w:val="000000" w:themeColor="text1"/>
          <w:szCs w:val="24"/>
          <w:vertAlign w:val="subscript"/>
        </w:rPr>
        <w:t>1</w:t>
      </w:r>
      <w:r w:rsidR="00E435F6" w:rsidRPr="000C67BC">
        <w:rPr>
          <w:rFonts w:cs="Times New Roman"/>
          <w:color w:val="000000" w:themeColor="text1"/>
          <w:szCs w:val="24"/>
        </w:rPr>
        <w:t xml:space="preserve"> và </w:t>
      </w:r>
      <w:r w:rsidR="00E435F6" w:rsidRPr="000C67BC">
        <w:rPr>
          <w:rFonts w:eastAsia="Arial Unicode MS" w:cs="Times New Roman"/>
          <w:iCs/>
          <w:color w:val="000000" w:themeColor="text1"/>
          <w:szCs w:val="24"/>
          <w:lang w:eastAsia="vi-VN" w:bidi="vi-VN"/>
        </w:rPr>
        <w:t>t</w:t>
      </w:r>
      <w:r w:rsidR="00E435F6" w:rsidRPr="000C67BC">
        <w:rPr>
          <w:rFonts w:eastAsia="Arial Unicode MS" w:cs="Times New Roman"/>
          <w:iCs/>
          <w:color w:val="000000" w:themeColor="text1"/>
          <w:szCs w:val="24"/>
          <w:vertAlign w:val="subscript"/>
          <w:lang w:eastAsia="vi-VN" w:bidi="vi-VN"/>
        </w:rPr>
        <w:t>2</w:t>
      </w:r>
      <w:r w:rsidR="00E435F6" w:rsidRPr="000C67BC">
        <w:rPr>
          <w:rFonts w:eastAsia="Arial Unicode MS" w:cs="Times New Roman"/>
          <w:iCs/>
          <w:color w:val="000000" w:themeColor="text1"/>
          <w:szCs w:val="24"/>
          <w:lang w:eastAsia="vi-VN" w:bidi="vi-VN"/>
        </w:rPr>
        <w:t>.</w:t>
      </w:r>
      <w:r w:rsidR="00E435F6" w:rsidRPr="000C67BC">
        <w:rPr>
          <w:rFonts w:cs="Times New Roman"/>
          <w:color w:val="000000" w:themeColor="text1"/>
          <w:szCs w:val="24"/>
        </w:rPr>
        <w:t xml:space="preserve"> Công thức </w:t>
      </w:r>
      <w:r w:rsidR="00E435F6" w:rsidRPr="000C67BC">
        <w:rPr>
          <w:rFonts w:cs="Times New Roman"/>
          <w:noProof/>
          <w:position w:val="-14"/>
        </w:rPr>
        <w:object w:dxaOrig="1540" w:dyaOrig="400">
          <v:shape id="_x0000_i1679" type="#_x0000_t75" alt="" style="width:77.25pt;height:20.25pt;mso-width-percent:0;mso-height-percent:0;mso-width-percent:0;mso-height-percent:0" o:ole="">
            <v:imagedata r:id="rId1417" o:title=""/>
          </v:shape>
          <o:OLEObject Type="Embed" ProgID="Equation.DSMT4" ShapeID="_x0000_i1679" DrawAspect="Content" ObjectID="_1804450143" r:id="rId1418"/>
        </w:object>
      </w:r>
      <w:r w:rsidR="00E435F6" w:rsidRPr="000C67BC">
        <w:rPr>
          <w:rFonts w:cs="Times New Roman"/>
          <w:color w:val="000000" w:themeColor="text1"/>
          <w:szCs w:val="24"/>
        </w:rPr>
        <w:t xml:space="preserve">dùng để xác định </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nội năng.</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nhiệt năng.</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nhiệt lượng.</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năng lượng.</w:t>
      </w:r>
    </w:p>
    <w:p w:rsidR="00E435F6" w:rsidRPr="000C67BC" w:rsidRDefault="000C67BC" w:rsidP="000C67BC">
      <w:pPr>
        <w:spacing w:before="120" w:after="0" w:line="360" w:lineRule="auto"/>
        <w:contextualSpacing/>
        <w:rPr>
          <w:rFonts w:cs="Times New Roman"/>
          <w:b/>
          <w:color w:val="000000" w:themeColor="text1"/>
        </w:rPr>
      </w:pPr>
      <w:r w:rsidRPr="00C9285A">
        <w:rPr>
          <w:rFonts w:cs="Times New Roman"/>
          <w:b/>
          <w:color w:val="0000FF"/>
          <w:szCs w:val="24"/>
        </w:rPr>
        <w:t>Câu 44.</w:t>
      </w:r>
      <w:r w:rsidRPr="000C67BC">
        <w:rPr>
          <w:rFonts w:cs="Times New Roman"/>
          <w:b/>
          <w:color w:val="0000FF"/>
          <w:szCs w:val="24"/>
        </w:rPr>
        <w:t xml:space="preserve"> </w:t>
      </w:r>
      <w:r w:rsidR="00E435F6" w:rsidRPr="000C67BC">
        <w:rPr>
          <w:rFonts w:eastAsia="Palatino Linotype" w:cs="Times New Roman"/>
          <w:color w:val="000000" w:themeColor="text1"/>
        </w:rPr>
        <w:t xml:space="preserve">Chọn phát biểu </w:t>
      </w:r>
      <w:r w:rsidR="00E435F6" w:rsidRPr="000C67BC">
        <w:rPr>
          <w:rFonts w:eastAsia="Palatino Linotype" w:cs="Times New Roman"/>
          <w:b/>
          <w:color w:val="000000" w:themeColor="text1"/>
        </w:rPr>
        <w:t xml:space="preserve">sai </w:t>
      </w:r>
      <w:r w:rsidR="00E435F6" w:rsidRPr="000C67BC">
        <w:rPr>
          <w:rFonts w:eastAsia="Palatino Linotype" w:cs="Times New Roman"/>
          <w:color w:val="000000" w:themeColor="text1"/>
        </w:rPr>
        <w:t>khi nói về điện từ trường</w:t>
      </w:r>
    </w:p>
    <w:p w:rsidR="00E435F6" w:rsidRPr="000C67BC" w:rsidRDefault="00E435F6" w:rsidP="00680BAE">
      <w:pPr>
        <w:spacing w:line="360" w:lineRule="auto"/>
        <w:ind w:left="284"/>
        <w:jc w:val="both"/>
        <w:rPr>
          <w:rFonts w:eastAsia="Palatino Linotype" w:cs="Times New Roman"/>
          <w:color w:val="000000" w:themeColor="text1"/>
        </w:rPr>
      </w:pPr>
      <w:r w:rsidRPr="00C9285A">
        <w:rPr>
          <w:rFonts w:cs="Times New Roman"/>
          <w:b/>
          <w:color w:val="0000FF"/>
          <w:lang w:val="nl-NL"/>
        </w:rPr>
        <w:t xml:space="preserve">A. </w:t>
      </w:r>
      <w:r w:rsidRPr="000C67BC">
        <w:rPr>
          <w:rFonts w:eastAsia="Palatino Linotype" w:cs="Times New Roman"/>
          <w:color w:val="000000" w:themeColor="text1"/>
        </w:rPr>
        <w:t>Nam châm vĩnh cửu là một trường hợp ngoại lệ ở đó chỉ có từ trường.</w:t>
      </w:r>
    </w:p>
    <w:p w:rsidR="00E435F6" w:rsidRPr="000C67BC" w:rsidRDefault="00E435F6" w:rsidP="00680BAE">
      <w:pPr>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B. </w:t>
      </w:r>
      <w:r w:rsidRPr="000C67BC">
        <w:rPr>
          <w:rFonts w:eastAsia="Palatino Linotype" w:cs="Times New Roman"/>
          <w:color w:val="000000" w:themeColor="text1"/>
        </w:rPr>
        <w:t>Điện trường biến thiên theo thời gian nào cũng sinh ra từ trường biến thiên và ngược lại.</w:t>
      </w:r>
    </w:p>
    <w:p w:rsidR="00E435F6" w:rsidRPr="000C67BC" w:rsidRDefault="00E435F6" w:rsidP="00680BAE">
      <w:pPr>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Không thể có điện trường và từ trường tồn tại độc lập.</w:t>
      </w:r>
    </w:p>
    <w:p w:rsidR="00E435F6" w:rsidRPr="000C67BC" w:rsidRDefault="00E435F6" w:rsidP="00680BAE">
      <w:pPr>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Điện trường và từ trường là hai mặt thể hiện khác nhau của một loại trường duy nhất gọi là điện từ trường.</w:t>
      </w:r>
    </w:p>
    <w:p w:rsidR="00E435F6"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C9285A">
        <w:rPr>
          <w:rFonts w:eastAsia="Calibri" w:cs="Times New Roman"/>
          <w:b/>
          <w:bCs/>
          <w:color w:val="0000FF"/>
          <w:kern w:val="2"/>
          <w:szCs w:val="24"/>
          <w:lang w:val="vi-VN"/>
          <w14:ligatures w14:val="standardContextual"/>
        </w:rPr>
        <w:t>Câu 45.</w:t>
      </w:r>
      <w:r w:rsidRPr="000C67BC">
        <w:rPr>
          <w:rFonts w:eastAsia="Calibri" w:cs="Times New Roman"/>
          <w:b/>
          <w:bCs/>
          <w:color w:val="0000FF"/>
          <w:kern w:val="2"/>
          <w:szCs w:val="24"/>
          <w:lang w:val="vi-VN"/>
          <w14:ligatures w14:val="standardContextual"/>
        </w:rPr>
        <w:t xml:space="preserve"> </w:t>
      </w:r>
      <w:r w:rsidR="00E435F6" w:rsidRPr="000C67BC">
        <w:rPr>
          <w:rFonts w:cs="Times New Roman"/>
          <w:color w:val="000000" w:themeColor="text1"/>
          <w:szCs w:val="24"/>
        </w:rPr>
        <w:t>Chọn câu </w:t>
      </w:r>
      <w:r w:rsidR="00E435F6" w:rsidRPr="000C67BC">
        <w:rPr>
          <w:rFonts w:cs="Times New Roman"/>
          <w:b/>
          <w:bCs/>
          <w:color w:val="000000" w:themeColor="text1"/>
          <w:szCs w:val="24"/>
        </w:rPr>
        <w:t xml:space="preserve">SAI. </w:t>
      </w:r>
      <w:r w:rsidR="00E435F6" w:rsidRPr="000C67BC">
        <w:rPr>
          <w:rFonts w:cs="Times New Roman"/>
          <w:color w:val="000000" w:themeColor="text1"/>
          <w:szCs w:val="24"/>
        </w:rPr>
        <w:t xml:space="preserve">Tia </w:t>
      </w:r>
      <w:r w:rsidR="00E435F6" w:rsidRPr="000C67BC">
        <w:rPr>
          <w:rFonts w:cs="Times New Roman"/>
          <w:noProof/>
          <w:position w:val="-10"/>
        </w:rPr>
        <w:object w:dxaOrig="180" w:dyaOrig="260">
          <v:shape id="_x0000_i1680" type="#_x0000_t75" alt="" style="width:9.75pt;height:12pt;mso-width-percent:0;mso-height-percent:0;mso-width-percent:0;mso-height-percent:0" o:ole="">
            <v:imagedata r:id="rId1419" o:title=""/>
          </v:shape>
          <o:OLEObject Type="Embed" ProgID="Equation.DSMT4" ShapeID="_x0000_i1680" DrawAspect="Content" ObjectID="_1804450144" r:id="rId1420"/>
        </w:object>
      </w:r>
      <w:r w:rsidR="00E435F6" w:rsidRPr="000C67BC">
        <w:rPr>
          <w:rFonts w:cs="Times New Roman"/>
          <w:color w:val="000000" w:themeColor="text1"/>
          <w:szCs w:val="24"/>
        </w:rPr>
        <w:t xml:space="preserve"> (gamma)</w:t>
      </w:r>
    </w:p>
    <w:p w:rsidR="00E435F6" w:rsidRPr="000C67BC" w:rsidRDefault="00E435F6" w:rsidP="00680BAE">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lang w:val="vi-VN"/>
        </w:rPr>
        <w:t xml:space="preserve">     </w:t>
      </w:r>
      <w:r w:rsidRPr="00C9285A">
        <w:rPr>
          <w:rFonts w:eastAsia="Palatino Linotype" w:cs="Times New Roman"/>
          <w:b/>
          <w:color w:val="0000FF"/>
        </w:rPr>
        <w:t xml:space="preserve">A. </w:t>
      </w:r>
      <w:r w:rsidRPr="000C67BC">
        <w:rPr>
          <w:rFonts w:cs="Times New Roman"/>
          <w:color w:val="000000" w:themeColor="text1"/>
        </w:rPr>
        <w:t>Gây nguy hại cho cơ thể</w:t>
      </w:r>
      <w:r w:rsidRPr="000C67BC">
        <w:rPr>
          <w:rFonts w:eastAsia="Palatino Linotype" w:cs="Times New Roman"/>
          <w:color w:val="000000" w:themeColor="text1"/>
        </w:rPr>
        <w:t xml:space="preserve">. </w:t>
      </w:r>
    </w:p>
    <w:p w:rsidR="00E435F6" w:rsidRPr="000C67BC" w:rsidRDefault="00E435F6" w:rsidP="00680BAE">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B. </w:t>
      </w:r>
      <w:r w:rsidRPr="000C67BC">
        <w:rPr>
          <w:rFonts w:cs="Times New Roman"/>
          <w:color w:val="000000" w:themeColor="text1"/>
        </w:rPr>
        <w:t>Không bị lệch trong điện trường, từ trường</w:t>
      </w:r>
      <w:r w:rsidRPr="000C67BC">
        <w:rPr>
          <w:rFonts w:eastAsia="Palatino Linotype" w:cs="Times New Roman"/>
          <w:color w:val="000000" w:themeColor="text1"/>
        </w:rPr>
        <w:t xml:space="preserve">. </w:t>
      </w:r>
    </w:p>
    <w:p w:rsidR="00E435F6" w:rsidRPr="000C67BC" w:rsidRDefault="00E435F6" w:rsidP="00680BAE">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Có khả năng đâm xuyên rất mạnh</w:t>
      </w:r>
      <w:r w:rsidRPr="000C67BC">
        <w:rPr>
          <w:rFonts w:eastAsia="Palatino Linotype" w:cs="Times New Roman"/>
          <w:color w:val="000000" w:themeColor="text1"/>
        </w:rPr>
        <w:t xml:space="preserve">. </w:t>
      </w:r>
    </w:p>
    <w:p w:rsidR="00E435F6" w:rsidRPr="000C67BC" w:rsidRDefault="00E435F6" w:rsidP="00680BAE">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lastRenderedPageBreak/>
        <w:tab/>
      </w:r>
      <w:r w:rsidRPr="00C9285A">
        <w:rPr>
          <w:rFonts w:eastAsia="Palatino Linotype" w:cs="Times New Roman"/>
          <w:b/>
          <w:color w:val="0000FF"/>
        </w:rPr>
        <w:t xml:space="preserve">D. </w:t>
      </w:r>
      <w:r w:rsidRPr="000C67BC">
        <w:rPr>
          <w:rFonts w:cs="Times New Roman"/>
          <w:color w:val="000000" w:themeColor="text1"/>
        </w:rPr>
        <w:t>Có bước sóng lớn hơn tia Rơnghen</w:t>
      </w:r>
      <w:r w:rsidRPr="000C67BC">
        <w:rPr>
          <w:rFonts w:eastAsia="Palatino Linotype" w:cs="Times New Roman"/>
          <w:color w:val="000000" w:themeColor="text1"/>
        </w:rPr>
        <w:t xml:space="preserve">. </w:t>
      </w:r>
    </w:p>
    <w:p w:rsidR="00E435F6"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C9285A">
        <w:rPr>
          <w:rFonts w:eastAsia="Calibri" w:cs="Times New Roman"/>
          <w:b/>
          <w:bCs/>
          <w:color w:val="0000FF"/>
          <w:kern w:val="2"/>
          <w:szCs w:val="24"/>
          <w:lang w:val="vi-VN"/>
          <w14:ligatures w14:val="standardContextual"/>
        </w:rPr>
        <w:t>Câu 46.</w:t>
      </w:r>
      <w:r w:rsidRPr="000C67BC">
        <w:rPr>
          <w:rFonts w:eastAsia="Calibri" w:cs="Times New Roman"/>
          <w:b/>
          <w:bCs/>
          <w:color w:val="0000FF"/>
          <w:kern w:val="2"/>
          <w:szCs w:val="24"/>
          <w:lang w:val="vi-VN"/>
          <w14:ligatures w14:val="standardContextual"/>
        </w:rPr>
        <w:t xml:space="preserve"> </w:t>
      </w:r>
      <w:r w:rsidR="00E435F6" w:rsidRPr="000C67BC">
        <w:rPr>
          <w:rFonts w:eastAsia="Palatino Linotype" w:cs="Times New Roman"/>
          <w:color w:val="000000" w:themeColor="text1"/>
          <w:szCs w:val="24"/>
        </w:rPr>
        <w:t>Trong điện từ trường, các vectơ cường độ điện trường và vectơ cảm ứng từ luôn</w:t>
      </w:r>
    </w:p>
    <w:p w:rsidR="00E435F6" w:rsidRPr="000C67BC" w:rsidRDefault="00E435F6" w:rsidP="00680BAE">
      <w:pPr>
        <w:widowControl w:val="0"/>
        <w:tabs>
          <w:tab w:val="left" w:pos="284"/>
          <w:tab w:val="left" w:pos="567"/>
          <w:tab w:val="left" w:pos="709"/>
          <w:tab w:val="left" w:pos="851"/>
          <w:tab w:val="left" w:pos="2835"/>
          <w:tab w:val="left" w:pos="5103"/>
          <w:tab w:val="left" w:pos="7938"/>
        </w:tabs>
        <w:spacing w:line="360" w:lineRule="auto"/>
        <w:ind w:left="284"/>
        <w:jc w:val="both"/>
        <w:rPr>
          <w:rFonts w:eastAsia="Palatino Linotype" w:cs="Times New Roman"/>
          <w:b/>
          <w:color w:val="000000" w:themeColor="text1"/>
        </w:rPr>
      </w:pPr>
      <w:r w:rsidRPr="00C9285A">
        <w:rPr>
          <w:rFonts w:cs="Times New Roman"/>
          <w:b/>
          <w:color w:val="0000FF"/>
          <w:lang w:val="fr-FR"/>
        </w:rPr>
        <w:t xml:space="preserve">A. </w:t>
      </w:r>
      <w:r w:rsidRPr="000C67BC">
        <w:rPr>
          <w:rFonts w:eastAsia="Palatino Linotype" w:cs="Times New Roman"/>
          <w:color w:val="000000" w:themeColor="text1"/>
        </w:rPr>
        <w:t xml:space="preserve">cùng phương, ngược chiều. </w:t>
      </w:r>
      <w:r w:rsidRPr="000C67BC">
        <w:rPr>
          <w:rFonts w:eastAsia="Palatino Linotype" w:cs="Times New Roman"/>
          <w:b/>
          <w:color w:val="000000" w:themeColor="text1"/>
        </w:rPr>
        <w:t xml:space="preserve">  </w:t>
      </w:r>
      <w:r w:rsidRPr="000C67BC">
        <w:rPr>
          <w:rFonts w:eastAsia="Palatino Linotype" w:cs="Times New Roman"/>
          <w:b/>
          <w:color w:val="000000" w:themeColor="text1"/>
        </w:rPr>
        <w:tab/>
      </w:r>
      <w:r w:rsidRPr="000C67BC">
        <w:rPr>
          <w:rFonts w:eastAsia="Palatino Linotype" w:cs="Times New Roman"/>
          <w:b/>
          <w:color w:val="000000" w:themeColor="text1"/>
          <w:lang w:val="vi-VN"/>
        </w:rPr>
        <w:t xml:space="preserve">    </w:t>
      </w:r>
      <w:r w:rsidRPr="00C9285A">
        <w:rPr>
          <w:rFonts w:eastAsia="Palatino Linotype" w:cs="Times New Roman"/>
          <w:b/>
          <w:color w:val="0000FF"/>
        </w:rPr>
        <w:t xml:space="preserve">B. </w:t>
      </w:r>
      <w:r w:rsidRPr="000C67BC">
        <w:rPr>
          <w:rFonts w:eastAsia="Palatino Linotype" w:cs="Times New Roman"/>
          <w:color w:val="000000" w:themeColor="text1"/>
        </w:rPr>
        <w:t>cùng phương, cùng chiều.</w:t>
      </w:r>
      <w:r w:rsidRPr="000C67BC">
        <w:rPr>
          <w:rFonts w:eastAsia="Palatino Linotype" w:cs="Times New Roman"/>
          <w:b/>
          <w:color w:val="000000" w:themeColor="text1"/>
        </w:rPr>
        <w:t xml:space="preserve">    </w:t>
      </w:r>
    </w:p>
    <w:p w:rsidR="00E435F6" w:rsidRPr="000C67BC" w:rsidRDefault="00E435F6" w:rsidP="00680BAE">
      <w:pPr>
        <w:widowControl w:val="0"/>
        <w:tabs>
          <w:tab w:val="left" w:pos="284"/>
          <w:tab w:val="left" w:pos="567"/>
          <w:tab w:val="left" w:pos="709"/>
          <w:tab w:val="left" w:pos="851"/>
          <w:tab w:val="left" w:pos="2835"/>
          <w:tab w:val="left" w:pos="5103"/>
          <w:tab w:val="left" w:pos="7938"/>
        </w:tabs>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 xml:space="preserve">có phương vuông góc với nhau.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D. </w:t>
      </w:r>
      <w:r w:rsidRPr="000C67BC">
        <w:rPr>
          <w:rFonts w:eastAsia="Palatino Linotype" w:cs="Times New Roman"/>
          <w:color w:val="000000" w:themeColor="text1"/>
        </w:rPr>
        <w:t>có phương lệch nhau góc 45</w:t>
      </w:r>
      <w:r w:rsidRPr="000C67BC">
        <w:rPr>
          <w:rFonts w:eastAsia="Palatino Linotype" w:cs="Times New Roman"/>
          <w:color w:val="000000" w:themeColor="text1"/>
          <w:vertAlign w:val="superscript"/>
        </w:rPr>
        <w:t>0</w:t>
      </w:r>
      <w:r w:rsidRPr="000C67BC">
        <w:rPr>
          <w:rFonts w:eastAsia="Palatino Linotype" w:cs="Times New Roman"/>
          <w:color w:val="000000" w:themeColor="text1"/>
        </w:rPr>
        <w:t>.</w:t>
      </w:r>
    </w:p>
    <w:p w:rsidR="00E435F6" w:rsidRPr="000C67BC" w:rsidRDefault="000C67BC" w:rsidP="000C67BC">
      <w:pPr>
        <w:spacing w:before="120" w:after="0" w:line="360" w:lineRule="auto"/>
        <w:rPr>
          <w:rFonts w:cs="Times New Roman"/>
          <w:b/>
          <w:color w:val="000000" w:themeColor="text1"/>
          <w:szCs w:val="24"/>
        </w:rPr>
      </w:pPr>
      <w:r w:rsidRPr="00C9285A">
        <w:rPr>
          <w:rFonts w:cs="Times New Roman"/>
          <w:b/>
          <w:color w:val="0000FF"/>
          <w:szCs w:val="24"/>
        </w:rPr>
        <w:t>Câu 47.</w:t>
      </w:r>
      <w:r w:rsidRPr="000C67BC">
        <w:rPr>
          <w:rFonts w:cs="Times New Roman"/>
          <w:b/>
          <w:color w:val="0000FF"/>
          <w:szCs w:val="24"/>
        </w:rPr>
        <w:t xml:space="preserve"> </w:t>
      </w:r>
      <w:r w:rsidR="00E435F6" w:rsidRPr="000C67BC">
        <w:rPr>
          <w:rFonts w:eastAsia="Aptos" w:cs="Times New Roman"/>
          <w:color w:val="000000" w:themeColor="text1"/>
          <w:kern w:val="2"/>
          <w:szCs w:val="24"/>
          <w14:ligatures w14:val="standardContextual"/>
        </w:rPr>
        <w:t xml:space="preserve">Nhận định nào sau đây là </w:t>
      </w:r>
      <w:r w:rsidR="00E435F6" w:rsidRPr="000C67BC">
        <w:rPr>
          <w:rFonts w:eastAsia="Aptos" w:cs="Times New Roman"/>
          <w:b/>
          <w:bCs/>
          <w:color w:val="000000" w:themeColor="text1"/>
          <w:kern w:val="2"/>
          <w:szCs w:val="24"/>
          <w14:ligatures w14:val="standardContextual"/>
        </w:rPr>
        <w:t>không đúng</w:t>
      </w:r>
      <w:r w:rsidR="00E435F6" w:rsidRPr="000C67BC">
        <w:rPr>
          <w:rFonts w:eastAsia="Aptos" w:cs="Times New Roman"/>
          <w:color w:val="000000" w:themeColor="text1"/>
          <w:kern w:val="2"/>
          <w:szCs w:val="24"/>
          <w14:ligatures w14:val="standardContextual"/>
        </w:rPr>
        <w:t xml:space="preserve"> khi nói về vai trò của máy biến áp trong truyền tải điện năng?</w:t>
      </w:r>
    </w:p>
    <w:p w:rsidR="00E435F6" w:rsidRPr="000C67BC" w:rsidRDefault="00E435F6" w:rsidP="00680BAE">
      <w:pPr>
        <w:tabs>
          <w:tab w:val="left" w:pos="283"/>
          <w:tab w:val="left" w:pos="2835"/>
          <w:tab w:val="left" w:pos="5386"/>
          <w:tab w:val="left" w:pos="7937"/>
        </w:tabs>
        <w:spacing w:line="360" w:lineRule="auto"/>
        <w:ind w:firstLine="283"/>
        <w:jc w:val="both"/>
        <w:rPr>
          <w:rFonts w:eastAsia="Aptos" w:cs="Times New Roman"/>
          <w:b/>
          <w:color w:val="000000" w:themeColor="text1"/>
          <w:kern w:val="2"/>
          <w14:ligatures w14:val="standardContextual"/>
        </w:rPr>
      </w:pPr>
      <w:r w:rsidRPr="00C9285A">
        <w:rPr>
          <w:rFonts w:eastAsia="Palatino Linotype" w:cs="Times New Roman"/>
          <w:b/>
          <w:color w:val="0000FF"/>
        </w:rPr>
        <w:t xml:space="preserve">A. </w:t>
      </w:r>
      <w:r w:rsidRPr="000C67BC">
        <w:rPr>
          <w:rFonts w:eastAsia="Aptos" w:cs="Times New Roman"/>
          <w:color w:val="000000" w:themeColor="text1"/>
          <w:kern w:val="2"/>
          <w14:ligatures w14:val="standardContextual"/>
        </w:rPr>
        <w:t>Máy biến áp có vai trò quan trọng trong chuyển đổi dòng một chiều thành dòng xoay chiều giúp dòng điện xoay chiều được sử dụng rộng rãi hiện nay.</w:t>
      </w:r>
    </w:p>
    <w:p w:rsidR="00E435F6" w:rsidRPr="000C67BC" w:rsidRDefault="00E435F6" w:rsidP="00680BAE">
      <w:pPr>
        <w:tabs>
          <w:tab w:val="left" w:pos="283"/>
          <w:tab w:val="left" w:pos="2835"/>
          <w:tab w:val="left" w:pos="5386"/>
          <w:tab w:val="left" w:pos="7937"/>
        </w:tabs>
        <w:spacing w:line="360" w:lineRule="auto"/>
        <w:ind w:firstLine="283"/>
        <w:jc w:val="both"/>
        <w:rPr>
          <w:rFonts w:eastAsia="Aptos" w:cs="Times New Roman"/>
          <w:b/>
          <w:color w:val="000000" w:themeColor="text1"/>
          <w:kern w:val="2"/>
          <w14:ligatures w14:val="standardContextual"/>
        </w:rPr>
      </w:pPr>
      <w:r w:rsidRPr="00C9285A">
        <w:rPr>
          <w:rFonts w:eastAsia="Aptos" w:cs="Times New Roman"/>
          <w:b/>
          <w:color w:val="0000FF"/>
          <w:kern w:val="2"/>
          <w14:ligatures w14:val="standardContextual"/>
        </w:rPr>
        <w:t xml:space="preserve">B. </w:t>
      </w:r>
      <w:r w:rsidRPr="000C67BC">
        <w:rPr>
          <w:rFonts w:eastAsia="Aptos" w:cs="Times New Roman"/>
          <w:color w:val="000000" w:themeColor="text1"/>
          <w:kern w:val="2"/>
          <w14:ligatures w14:val="standardContextual"/>
        </w:rPr>
        <w:t>Máy biến áp có vai trò lớn trong truyền tải điện năng đi xa, giúp giảm hao phí trên đường truyền.</w:t>
      </w:r>
    </w:p>
    <w:p w:rsidR="00E435F6" w:rsidRPr="000C67BC" w:rsidRDefault="00E435F6" w:rsidP="00680BAE">
      <w:pPr>
        <w:tabs>
          <w:tab w:val="left" w:pos="283"/>
          <w:tab w:val="left" w:pos="2835"/>
          <w:tab w:val="left" w:pos="5386"/>
          <w:tab w:val="left" w:pos="7937"/>
        </w:tabs>
        <w:spacing w:line="360" w:lineRule="auto"/>
        <w:ind w:firstLine="283"/>
        <w:jc w:val="both"/>
        <w:rPr>
          <w:rFonts w:eastAsia="Aptos" w:cs="Times New Roman"/>
          <w:b/>
          <w:color w:val="000000" w:themeColor="text1"/>
          <w:kern w:val="2"/>
          <w14:ligatures w14:val="standardContextual"/>
        </w:rPr>
      </w:pPr>
      <w:r w:rsidRPr="00C9285A">
        <w:rPr>
          <w:rFonts w:eastAsia="Aptos" w:cs="Times New Roman"/>
          <w:b/>
          <w:color w:val="0000FF"/>
          <w:kern w:val="2"/>
          <w14:ligatures w14:val="standardContextual"/>
        </w:rPr>
        <w:t xml:space="preserve">C. </w:t>
      </w:r>
      <w:r w:rsidRPr="000C67BC">
        <w:rPr>
          <w:rFonts w:eastAsia="Aptos" w:cs="Times New Roman"/>
          <w:color w:val="000000" w:themeColor="text1"/>
          <w:kern w:val="2"/>
          <w14:ligatures w14:val="standardContextual"/>
        </w:rPr>
        <w:t>Máy biến áp có vai trò quan trọng trong truyền tải dòng điện xoay chiều giúp tăng điện áp trước khi truyền và giảm điện áp ở nơi sử dụng.</w:t>
      </w:r>
    </w:p>
    <w:p w:rsidR="00E435F6" w:rsidRPr="000C67BC" w:rsidRDefault="00E435F6" w:rsidP="00680BAE">
      <w:pPr>
        <w:tabs>
          <w:tab w:val="left" w:pos="283"/>
          <w:tab w:val="left" w:pos="2835"/>
          <w:tab w:val="left" w:pos="5386"/>
          <w:tab w:val="left" w:pos="7937"/>
        </w:tabs>
        <w:spacing w:line="360" w:lineRule="auto"/>
        <w:ind w:firstLine="283"/>
        <w:jc w:val="both"/>
        <w:rPr>
          <w:rFonts w:eastAsia="Aptos" w:cs="Times New Roman"/>
          <w:color w:val="000000" w:themeColor="text1"/>
          <w:kern w:val="2"/>
          <w14:ligatures w14:val="standardContextual"/>
        </w:rPr>
      </w:pPr>
      <w:r w:rsidRPr="00C9285A">
        <w:rPr>
          <w:rFonts w:eastAsia="Aptos" w:cs="Times New Roman"/>
          <w:b/>
          <w:color w:val="0000FF"/>
          <w:kern w:val="2"/>
          <w14:ligatures w14:val="standardContextual"/>
        </w:rPr>
        <w:t xml:space="preserve">D. </w:t>
      </w:r>
      <w:r w:rsidRPr="000C67BC">
        <w:rPr>
          <w:rFonts w:eastAsia="Aptos" w:cs="Times New Roman"/>
          <w:color w:val="000000" w:themeColor="text1"/>
          <w:kern w:val="2"/>
          <w14:ligatures w14:val="standardContextual"/>
        </w:rPr>
        <w:t>Máy biến áp có vai trò lớn trong việc giảm chi phí truyền tải điện năng từ nhà máy đến nơi sử dụng.</w:t>
      </w:r>
    </w:p>
    <w:p w:rsidR="00E435F6" w:rsidRPr="000C67BC" w:rsidRDefault="000C67BC" w:rsidP="000C67BC">
      <w:pPr>
        <w:tabs>
          <w:tab w:val="left" w:pos="284"/>
          <w:tab w:val="left" w:pos="2694"/>
          <w:tab w:val="left" w:pos="5103"/>
          <w:tab w:val="left" w:pos="7655"/>
        </w:tabs>
        <w:spacing w:after="0" w:line="360" w:lineRule="auto"/>
        <w:rPr>
          <w:rFonts w:cs="Times New Roman"/>
          <w:color w:val="000000" w:themeColor="text1"/>
          <w:szCs w:val="24"/>
        </w:rPr>
      </w:pPr>
      <w:r w:rsidRPr="00C9285A">
        <w:rPr>
          <w:rFonts w:cs="Times New Roman"/>
          <w:b/>
          <w:color w:val="0000FF"/>
          <w:szCs w:val="24"/>
        </w:rPr>
        <w:t>Câu 48.</w:t>
      </w:r>
      <w:r w:rsidRPr="000C67BC">
        <w:rPr>
          <w:rFonts w:cs="Times New Roman"/>
          <w:b/>
          <w:color w:val="0000FF"/>
          <w:szCs w:val="24"/>
        </w:rPr>
        <w:t xml:space="preserve"> </w:t>
      </w:r>
      <w:r w:rsidR="00E435F6" w:rsidRPr="000C67BC">
        <w:rPr>
          <w:rFonts w:eastAsia="Calibri" w:cs="Times New Roman"/>
          <w:color w:val="000000" w:themeColor="text1"/>
          <w:szCs w:val="24"/>
        </w:rPr>
        <w:t>Một máy phát sóng điện từ đang phát sóng theo phương thẳng đứng hướng lên. Biết tại điểm M trên phương truyền vào thời điểm t, vectơ cảm ứng từ đang cực đại và hướng về phía Tây. Vào thời điểm đó, vectơ cường độ điện trường đang có</w:t>
      </w:r>
    </w:p>
    <w:p w:rsidR="00E435F6" w:rsidRPr="000C67BC" w:rsidRDefault="00E435F6" w:rsidP="00680BAE">
      <w:pPr>
        <w:spacing w:line="360" w:lineRule="auto"/>
        <w:rPr>
          <w:rFonts w:eastAsia="Calibri" w:cs="Times New Roman"/>
          <w:color w:val="000000" w:themeColor="text1"/>
        </w:rPr>
      </w:pPr>
      <w:r w:rsidRPr="00C9285A">
        <w:rPr>
          <w:rFonts w:eastAsia="Palatino Linotype" w:cs="Times New Roman"/>
          <w:b/>
          <w:color w:val="0000FF"/>
        </w:rPr>
        <w:t xml:space="preserve">A. </w:t>
      </w:r>
      <w:r w:rsidRPr="000C67BC">
        <w:rPr>
          <w:rFonts w:eastAsia="Calibri" w:cs="Times New Roman"/>
          <w:color w:val="000000" w:themeColor="text1"/>
        </w:rPr>
        <w:t>độ lớn bằng không.</w:t>
      </w:r>
    </w:p>
    <w:p w:rsidR="00E435F6" w:rsidRPr="000C67BC" w:rsidRDefault="00E435F6" w:rsidP="00680BAE">
      <w:pPr>
        <w:spacing w:line="360" w:lineRule="auto"/>
        <w:rPr>
          <w:rFonts w:eastAsia="Calibri" w:cs="Times New Roman"/>
          <w:color w:val="000000" w:themeColor="text1"/>
        </w:rPr>
      </w:pPr>
      <w:r w:rsidRPr="00C9285A">
        <w:rPr>
          <w:rFonts w:eastAsia="Calibri" w:cs="Times New Roman"/>
          <w:b/>
          <w:color w:val="0000FF"/>
        </w:rPr>
        <w:t xml:space="preserve">B. </w:t>
      </w:r>
      <w:r w:rsidRPr="000C67BC">
        <w:rPr>
          <w:rFonts w:eastAsia="Calibri" w:cs="Times New Roman"/>
          <w:color w:val="000000" w:themeColor="text1"/>
        </w:rPr>
        <w:t>độ lớn cực đại và hướng về phía Đông.</w:t>
      </w:r>
    </w:p>
    <w:p w:rsidR="00E435F6" w:rsidRPr="000C67BC" w:rsidRDefault="00E435F6" w:rsidP="00680BAE">
      <w:pPr>
        <w:spacing w:line="360" w:lineRule="auto"/>
        <w:rPr>
          <w:rFonts w:eastAsia="Calibri" w:cs="Times New Roman"/>
          <w:color w:val="000000" w:themeColor="text1"/>
        </w:rPr>
      </w:pPr>
      <w:r w:rsidRPr="00C9285A">
        <w:rPr>
          <w:rFonts w:eastAsia="Calibri" w:cs="Times New Roman"/>
          <w:b/>
          <w:color w:val="0000FF"/>
        </w:rPr>
        <w:t xml:space="preserve">C. </w:t>
      </w:r>
      <w:r w:rsidRPr="000C67BC">
        <w:rPr>
          <w:rFonts w:eastAsia="Calibri" w:cs="Times New Roman"/>
          <w:color w:val="000000" w:themeColor="text1"/>
        </w:rPr>
        <w:t>độ lớn cực đại và hướng về phía Bắc.</w:t>
      </w:r>
    </w:p>
    <w:p w:rsidR="00E435F6" w:rsidRPr="000C67BC" w:rsidRDefault="00E435F6" w:rsidP="00680BAE">
      <w:pPr>
        <w:spacing w:line="360" w:lineRule="auto"/>
        <w:rPr>
          <w:rFonts w:eastAsia="Calibri" w:cs="Times New Roman"/>
          <w:color w:val="000000" w:themeColor="text1"/>
        </w:rPr>
      </w:pPr>
      <w:r w:rsidRPr="00C9285A">
        <w:rPr>
          <w:rFonts w:eastAsia="Calibri" w:cs="Times New Roman"/>
          <w:b/>
          <w:color w:val="0000FF"/>
        </w:rPr>
        <w:t xml:space="preserve">D. </w:t>
      </w:r>
      <w:r w:rsidRPr="000C67BC">
        <w:rPr>
          <w:rFonts w:eastAsia="Calibri" w:cs="Times New Roman"/>
          <w:color w:val="000000" w:themeColor="text1"/>
        </w:rPr>
        <w:t>độ lớn cực đại và hướng về phía Nam.</w:t>
      </w:r>
    </w:p>
    <w:p w:rsidR="00E435F6" w:rsidRPr="000C67BC" w:rsidRDefault="000C67BC" w:rsidP="000C67BC">
      <w:pPr>
        <w:tabs>
          <w:tab w:val="left" w:pos="284"/>
          <w:tab w:val="left" w:pos="2694"/>
          <w:tab w:val="left" w:pos="5103"/>
          <w:tab w:val="left" w:pos="7655"/>
        </w:tabs>
        <w:spacing w:after="0" w:line="360" w:lineRule="auto"/>
        <w:rPr>
          <w:rFonts w:cs="Times New Roman"/>
          <w:b/>
          <w:color w:val="000000" w:themeColor="text1"/>
          <w:szCs w:val="24"/>
        </w:rPr>
      </w:pPr>
      <w:r w:rsidRPr="00C9285A">
        <w:rPr>
          <w:rFonts w:cs="Times New Roman"/>
          <w:b/>
          <w:color w:val="0000FF"/>
          <w:szCs w:val="24"/>
        </w:rPr>
        <w:t>Câu 49.</w:t>
      </w:r>
      <w:r w:rsidRPr="000C67BC">
        <w:rPr>
          <w:rFonts w:cs="Times New Roman"/>
          <w:b/>
          <w:color w:val="0000FF"/>
          <w:szCs w:val="24"/>
        </w:rPr>
        <w:t xml:space="preserve"> </w:t>
      </w:r>
      <w:r w:rsidR="00E435F6" w:rsidRPr="000C67BC">
        <w:rPr>
          <w:rFonts w:cs="Times New Roman"/>
          <w:color w:val="000000" w:themeColor="text1"/>
          <w:szCs w:val="24"/>
          <w:lang w:val="fr-FR"/>
        </w:rPr>
        <w:t xml:space="preserve">Một chất phóng xạ </w:t>
      </w:r>
      <w:r w:rsidR="00E435F6" w:rsidRPr="000C67BC">
        <w:rPr>
          <w:rFonts w:cs="Times New Roman"/>
          <w:noProof/>
          <w:position w:val="-12"/>
        </w:rPr>
        <w:object w:dxaOrig="580" w:dyaOrig="380">
          <v:shape id="_x0000_i1681" type="#_x0000_t75" alt="" style="width:28.5pt;height:19.5pt;mso-width-percent:0;mso-height-percent:0;mso-width-percent:0;mso-height-percent:0" o:ole="">
            <v:imagedata r:id="rId1421" o:title=""/>
          </v:shape>
          <o:OLEObject Type="Embed" ProgID="Equation.DSMT4" ShapeID="_x0000_i1681" DrawAspect="Content" ObjectID="_1804450145" r:id="rId1422"/>
        </w:object>
      </w:r>
      <w:r w:rsidR="00E435F6" w:rsidRPr="000C67BC">
        <w:rPr>
          <w:rFonts w:cs="Times New Roman"/>
          <w:color w:val="000000" w:themeColor="text1"/>
          <w:szCs w:val="24"/>
          <w:lang w:val="fr-FR"/>
        </w:rPr>
        <w:t xml:space="preserve">chu kỳ bán rã là </w:t>
      </w:r>
      <w:r w:rsidR="00E435F6" w:rsidRPr="000C67BC">
        <w:rPr>
          <w:rFonts w:cs="Times New Roman"/>
          <w:noProof/>
          <w:position w:val="-6"/>
        </w:rPr>
        <w:object w:dxaOrig="400" w:dyaOrig="279">
          <v:shape id="_x0000_i1682" type="#_x0000_t75" alt="" style="width:20.25pt;height:13.5pt;mso-width-percent:0;mso-height-percent:0;mso-width-percent:0;mso-height-percent:0" o:ole="">
            <v:imagedata r:id="rId1423" o:title=""/>
          </v:shape>
          <o:OLEObject Type="Embed" ProgID="Equation.DSMT4" ShapeID="_x0000_i1682" DrawAspect="Content" ObjectID="_1804450146" r:id="rId1424"/>
        </w:object>
      </w:r>
      <w:r w:rsidR="00E435F6" w:rsidRPr="000C67BC">
        <w:rPr>
          <w:rFonts w:cs="Times New Roman"/>
          <w:color w:val="000000" w:themeColor="text1"/>
          <w:szCs w:val="24"/>
          <w:lang w:val="fr-FR"/>
        </w:rPr>
        <w:t xml:space="preserve"> ngày, ban đầu mẫu chất phóng xạ nguyên chất. </w:t>
      </w:r>
      <w:r w:rsidR="00E435F6" w:rsidRPr="000C67BC">
        <w:rPr>
          <w:rFonts w:cs="Times New Roman"/>
          <w:color w:val="000000" w:themeColor="text1"/>
          <w:szCs w:val="24"/>
        </w:rPr>
        <w:t xml:space="preserve">Sau thời gian t ngày thì số prôtôn có trong mẫu phóng xạ còn lại là </w:t>
      </w:r>
      <w:r w:rsidR="00E435F6" w:rsidRPr="000C67BC">
        <w:rPr>
          <w:rFonts w:cs="Times New Roman"/>
          <w:noProof/>
          <w:position w:val="-12"/>
        </w:rPr>
        <w:object w:dxaOrig="320" w:dyaOrig="360">
          <v:shape id="_x0000_i1683" type="#_x0000_t75" alt="" style="width:16.5pt;height:18.75pt;mso-width-percent:0;mso-height-percent:0;mso-width-percent:0;mso-height-percent:0" o:ole="">
            <v:imagedata r:id="rId1425" o:title=""/>
          </v:shape>
          <o:OLEObject Type="Embed" ProgID="Equation.DSMT4" ShapeID="_x0000_i1683" DrawAspect="Content" ObjectID="_1804450147" r:id="rId1426"/>
        </w:object>
      </w:r>
      <w:r w:rsidR="00E435F6" w:rsidRPr="000C67BC">
        <w:rPr>
          <w:rFonts w:cs="Times New Roman"/>
          <w:color w:val="000000" w:themeColor="text1"/>
          <w:szCs w:val="24"/>
        </w:rPr>
        <w:t xml:space="preserve">. Tiếp sau đó </w:t>
      </w:r>
      <w:r w:rsidR="00E435F6" w:rsidRPr="000C67BC">
        <w:rPr>
          <w:rFonts w:cs="Times New Roman"/>
          <w:noProof/>
          <w:position w:val="-6"/>
        </w:rPr>
        <w:object w:dxaOrig="300" w:dyaOrig="279">
          <v:shape id="_x0000_i1684" type="#_x0000_t75" alt="" style="width:15.75pt;height:13.5pt;mso-width-percent:0;mso-height-percent:0;mso-width-percent:0;mso-height-percent:0" o:ole="">
            <v:imagedata r:id="rId1427" o:title=""/>
          </v:shape>
          <o:OLEObject Type="Embed" ProgID="Equation.DSMT4" ShapeID="_x0000_i1684" DrawAspect="Content" ObjectID="_1804450148" r:id="rId1428"/>
        </w:object>
      </w:r>
      <w:r w:rsidR="00E435F6" w:rsidRPr="000C67BC">
        <w:rPr>
          <w:rFonts w:cs="Times New Roman"/>
          <w:color w:val="000000" w:themeColor="text1"/>
          <w:szCs w:val="24"/>
        </w:rPr>
        <w:t xml:space="preserve"> ngày thì số nơtrôn có trong mẫu phóng xạ còn lại là </w:t>
      </w:r>
      <w:r w:rsidR="00E435F6" w:rsidRPr="000C67BC">
        <w:rPr>
          <w:rFonts w:cs="Times New Roman"/>
          <w:noProof/>
          <w:position w:val="-12"/>
        </w:rPr>
        <w:object w:dxaOrig="340" w:dyaOrig="360">
          <v:shape id="_x0000_i1685" type="#_x0000_t75" alt="" style="width:17.25pt;height:18.75pt;mso-width-percent:0;mso-height-percent:0;mso-width-percent:0;mso-height-percent:0" o:ole="">
            <v:imagedata r:id="rId1429" o:title=""/>
          </v:shape>
          <o:OLEObject Type="Embed" ProgID="Equation.DSMT4" ShapeID="_x0000_i1685" DrawAspect="Content" ObjectID="_1804450149" r:id="rId1430"/>
        </w:object>
      </w:r>
      <w:r w:rsidR="00E435F6" w:rsidRPr="000C67BC">
        <w:rPr>
          <w:rFonts w:cs="Times New Roman"/>
          <w:color w:val="000000" w:themeColor="text1"/>
          <w:szCs w:val="24"/>
        </w:rPr>
        <w:t xml:space="preserve">, biết </w:t>
      </w:r>
      <w:r w:rsidR="00E435F6" w:rsidRPr="000C67BC">
        <w:rPr>
          <w:rFonts w:cs="Times New Roman"/>
          <w:noProof/>
          <w:position w:val="-12"/>
        </w:rPr>
        <w:object w:dxaOrig="1400" w:dyaOrig="360">
          <v:shape id="_x0000_i1686" type="#_x0000_t75" alt="" style="width:70.5pt;height:18.75pt;mso-width-percent:0;mso-height-percent:0;mso-width-percent:0;mso-height-percent:0" o:ole="">
            <v:imagedata r:id="rId1431" o:title=""/>
          </v:shape>
          <o:OLEObject Type="Embed" ProgID="Equation.DSMT4" ShapeID="_x0000_i1686" DrawAspect="Content" ObjectID="_1804450150" r:id="rId1432"/>
        </w:object>
      </w:r>
      <w:r w:rsidR="00E435F6" w:rsidRPr="000C67BC">
        <w:rPr>
          <w:rFonts w:cs="Times New Roman"/>
          <w:color w:val="000000" w:themeColor="text1"/>
          <w:szCs w:val="24"/>
        </w:rPr>
        <w:t xml:space="preserve">Giá trị của </w:t>
      </w:r>
      <w:r w:rsidR="00E435F6" w:rsidRPr="000C67BC">
        <w:rPr>
          <w:rFonts w:cs="Times New Roman"/>
          <w:noProof/>
          <w:position w:val="-6"/>
        </w:rPr>
        <w:object w:dxaOrig="300" w:dyaOrig="279">
          <v:shape id="_x0000_i1687" type="#_x0000_t75" alt="" style="width:15.75pt;height:13.5pt;mso-width-percent:0;mso-height-percent:0;mso-width-percent:0;mso-height-percent:0" o:ole="">
            <v:imagedata r:id="rId1433" o:title=""/>
          </v:shape>
          <o:OLEObject Type="Embed" ProgID="Equation.DSMT4" ShapeID="_x0000_i1687" DrawAspect="Content" ObjectID="_1804450151" r:id="rId1434"/>
        </w:object>
      </w:r>
      <w:r w:rsidR="00E435F6" w:rsidRPr="000C67BC">
        <w:rPr>
          <w:rFonts w:cs="Times New Roman"/>
          <w:color w:val="000000" w:themeColor="text1"/>
          <w:szCs w:val="24"/>
        </w:rPr>
        <w:t xml:space="preserve"> gần </w:t>
      </w:r>
      <w:r w:rsidR="00E435F6" w:rsidRPr="000C67BC">
        <w:rPr>
          <w:rFonts w:cs="Times New Roman"/>
          <w:b/>
          <w:bCs/>
          <w:color w:val="000000" w:themeColor="text1"/>
          <w:szCs w:val="24"/>
        </w:rPr>
        <w:t>ĐÚNG</w:t>
      </w:r>
      <w:r w:rsidR="00E435F6" w:rsidRPr="000C67BC">
        <w:rPr>
          <w:rFonts w:cs="Times New Roman"/>
          <w:color w:val="000000" w:themeColor="text1"/>
          <w:szCs w:val="24"/>
        </w:rPr>
        <w:t xml:space="preserve"> bằng</w:t>
      </w:r>
    </w:p>
    <w:p w:rsidR="00E435F6" w:rsidRPr="000C67BC" w:rsidRDefault="00E435F6" w:rsidP="00680BAE">
      <w:pPr>
        <w:pStyle w:val="ListParagraph"/>
        <w:tabs>
          <w:tab w:val="left" w:pos="284"/>
          <w:tab w:val="left" w:pos="2694"/>
          <w:tab w:val="left" w:pos="5103"/>
          <w:tab w:val="left" w:pos="7655"/>
        </w:tabs>
        <w:spacing w:line="360" w:lineRule="auto"/>
        <w:ind w:left="0"/>
        <w:rPr>
          <w:rFonts w:ascii="Times New Roman" w:hAnsi="Times New Roman" w:cs="Times New Roman"/>
          <w:color w:val="000000" w:themeColor="text1"/>
          <w:sz w:val="24"/>
          <w:szCs w:val="24"/>
        </w:rPr>
      </w:pP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 xml:space="preserve">A. </w:t>
      </w:r>
      <w:r w:rsidRPr="000C67BC">
        <w:rPr>
          <w:rFonts w:ascii="Times New Roman" w:hAnsi="Times New Roman" w:cs="Times New Roman"/>
          <w:color w:val="000000" w:themeColor="text1"/>
          <w:sz w:val="24"/>
          <w:szCs w:val="24"/>
        </w:rPr>
        <w:t>140 ngày</w:t>
      </w:r>
      <w:r w:rsidRPr="000C67BC">
        <w:rPr>
          <w:rFonts w:ascii="Times New Roman" w:hAnsi="Times New Roman" w:cs="Times New Roman"/>
          <w:b/>
          <w:color w:val="000000" w:themeColor="text1"/>
          <w:sz w:val="24"/>
          <w:szCs w:val="24"/>
        </w:rPr>
        <w:tab/>
      </w: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bCs/>
          <w:color w:val="0000FF"/>
          <w:sz w:val="24"/>
          <w:szCs w:val="24"/>
        </w:rPr>
        <w:t xml:space="preserve">B. </w:t>
      </w:r>
      <w:r w:rsidRPr="000C67BC">
        <w:rPr>
          <w:rFonts w:ascii="Times New Roman" w:hAnsi="Times New Roman" w:cs="Times New Roman"/>
          <w:bCs/>
          <w:color w:val="000000" w:themeColor="text1"/>
          <w:sz w:val="24"/>
          <w:szCs w:val="24"/>
        </w:rPr>
        <w:t>130 ngày</w:t>
      </w:r>
      <w:r w:rsidRPr="000C67BC">
        <w:rPr>
          <w:rFonts w:ascii="Times New Roman" w:hAnsi="Times New Roman" w:cs="Times New Roman"/>
          <w:color w:val="000000" w:themeColor="text1"/>
          <w:sz w:val="24"/>
          <w:szCs w:val="24"/>
        </w:rPr>
        <w:t xml:space="preserve"> </w:t>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bCs/>
          <w:color w:val="0000FF"/>
          <w:sz w:val="24"/>
          <w:szCs w:val="24"/>
        </w:rPr>
        <w:t xml:space="preserve">C. </w:t>
      </w:r>
      <w:r w:rsidRPr="000C67BC">
        <w:rPr>
          <w:rFonts w:ascii="Times New Roman" w:hAnsi="Times New Roman" w:cs="Times New Roman"/>
          <w:color w:val="000000" w:themeColor="text1"/>
          <w:sz w:val="24"/>
          <w:szCs w:val="24"/>
        </w:rPr>
        <w:t>120 ngày</w:t>
      </w:r>
      <w:r w:rsidRPr="000C67BC">
        <w:rPr>
          <w:rFonts w:ascii="Times New Roman" w:hAnsi="Times New Roman" w:cs="Times New Roman"/>
          <w:b/>
          <w:color w:val="000000" w:themeColor="text1"/>
          <w:sz w:val="24"/>
          <w:szCs w:val="24"/>
        </w:rPr>
        <w:tab/>
      </w: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sz w:val="24"/>
          <w:szCs w:val="24"/>
        </w:rPr>
        <w:t>110 ngày</w:t>
      </w:r>
    </w:p>
    <w:p w:rsidR="00E435F6" w:rsidRPr="000C67BC" w:rsidRDefault="000C67BC" w:rsidP="000C67BC">
      <w:pPr>
        <w:tabs>
          <w:tab w:val="left" w:pos="284"/>
          <w:tab w:val="left" w:pos="2694"/>
          <w:tab w:val="left" w:pos="5103"/>
          <w:tab w:val="left" w:pos="7655"/>
        </w:tabs>
        <w:spacing w:after="0" w:line="360" w:lineRule="auto"/>
        <w:rPr>
          <w:rFonts w:eastAsia="Palatino Linotype" w:cs="Times New Roman"/>
          <w:color w:val="000000" w:themeColor="text1"/>
          <w:szCs w:val="24"/>
        </w:rPr>
      </w:pPr>
      <w:r w:rsidRPr="00C9285A">
        <w:rPr>
          <w:rFonts w:eastAsia="Palatino Linotype" w:cs="Times New Roman"/>
          <w:b/>
          <w:color w:val="0000FF"/>
          <w:szCs w:val="24"/>
        </w:rPr>
        <w:t>Câu 50.</w:t>
      </w:r>
      <w:r w:rsidRPr="000C67BC">
        <w:rPr>
          <w:rFonts w:eastAsia="Palatino Linotype" w:cs="Times New Roman"/>
          <w:b/>
          <w:color w:val="0000FF"/>
          <w:szCs w:val="24"/>
        </w:rPr>
        <w:t xml:space="preserve"> </w:t>
      </w:r>
      <w:r w:rsidR="00E435F6" w:rsidRPr="000C67BC">
        <w:rPr>
          <w:rFonts w:cs="Times New Roman"/>
          <w:color w:val="000000" w:themeColor="text1"/>
          <w:szCs w:val="24"/>
        </w:rPr>
        <w:t xml:space="preserve">Ban đầu một mẫu chất phóng xạ nguyên chất có </w:t>
      </w:r>
      <w:r w:rsidR="00E435F6" w:rsidRPr="000C67BC">
        <w:rPr>
          <w:rFonts w:cs="Times New Roman"/>
          <w:noProof/>
          <w:position w:val="-12"/>
        </w:rPr>
        <w:object w:dxaOrig="340" w:dyaOrig="360">
          <v:shape id="_x0000_i1688" type="#_x0000_t75" alt="" style="width:17.25pt;height:18.75pt;mso-width-percent:0;mso-height-percent:0;mso-width-percent:0;mso-height-percent:0" o:ole="">
            <v:imagedata r:id="rId1435" o:title=""/>
          </v:shape>
          <o:OLEObject Type="Embed" ProgID="Equation.DSMT4" ShapeID="_x0000_i1688" DrawAspect="Content" ObjectID="_1804450152" r:id="rId1436"/>
        </w:object>
      </w:r>
      <w:r w:rsidR="00E435F6" w:rsidRPr="000C67BC">
        <w:rPr>
          <w:rFonts w:cs="Times New Roman"/>
          <w:color w:val="000000" w:themeColor="text1"/>
          <w:szCs w:val="24"/>
        </w:rPr>
        <w:t>hạt nhân. Biết chu kì bán rã của chất phóng xạ này là T. Sau thời gian 5T, kể từ thời điểm ban đầu số hạt nhân chưa phân rã của mẫu chất phóng xạ này là</w:t>
      </w:r>
    </w:p>
    <w:p w:rsidR="00E435F6" w:rsidRPr="000C67BC" w:rsidRDefault="00E435F6" w:rsidP="00680BAE">
      <w:pPr>
        <w:tabs>
          <w:tab w:val="left" w:pos="284"/>
          <w:tab w:val="left" w:pos="2694"/>
          <w:tab w:val="left" w:pos="5103"/>
          <w:tab w:val="left" w:pos="7655"/>
        </w:tabs>
        <w:spacing w:line="360" w:lineRule="auto"/>
        <w:rPr>
          <w:rFonts w:cs="Times New Roman"/>
          <w:noProof/>
          <w:color w:val="000000" w:themeColor="text1"/>
        </w:rPr>
      </w:pPr>
      <w:r w:rsidRPr="000C67BC">
        <w:rPr>
          <w:rFonts w:cs="Times New Roman"/>
          <w:b/>
          <w:color w:val="000000" w:themeColor="text1"/>
          <w:lang w:val="vi-VN"/>
        </w:rPr>
        <w:lastRenderedPageBreak/>
        <w:t xml:space="preserve">     </w:t>
      </w:r>
      <w:r w:rsidRPr="00C9285A">
        <w:rPr>
          <w:rFonts w:cs="Times New Roman"/>
          <w:b/>
          <w:color w:val="0000FF"/>
        </w:rPr>
        <w:t>A.</w:t>
      </w:r>
      <w:r w:rsidRPr="00C9285A">
        <w:rPr>
          <w:rFonts w:cs="Times New Roman"/>
          <w:b/>
          <w:color w:val="0000FF"/>
          <w:lang w:val="vi-VN"/>
        </w:rPr>
        <w:t xml:space="preserve"> </w:t>
      </w:r>
      <w:r w:rsidRPr="000C67BC">
        <w:rPr>
          <w:rFonts w:cs="Times New Roman"/>
          <w:noProof/>
          <w:color w:val="000000" w:themeColor="text1"/>
          <w:position w:val="-24"/>
        </w:rPr>
        <w:object w:dxaOrig="400" w:dyaOrig="620">
          <v:shape id="_x0000_i1689" type="#_x0000_t75" alt="" style="width:20.25pt;height:30.75pt;mso-width-percent:0;mso-height-percent:0;mso-width-percent:0;mso-height-percent:0" o:ole="">
            <v:imagedata r:id="rId1437" o:title=""/>
          </v:shape>
          <o:OLEObject Type="Embed" ProgID="Equation.DSMT4" ShapeID="_x0000_i1689" DrawAspect="Content" ObjectID="_1804450153" r:id="rId1438"/>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B. </w:t>
      </w:r>
      <w:r w:rsidRPr="000C67BC">
        <w:rPr>
          <w:rFonts w:cs="Times New Roman"/>
          <w:noProof/>
          <w:color w:val="000000" w:themeColor="text1"/>
          <w:position w:val="-24"/>
        </w:rPr>
        <w:object w:dxaOrig="620" w:dyaOrig="620">
          <v:shape id="_x0000_i1690" type="#_x0000_t75" alt="" style="width:30.75pt;height:30.75pt;mso-width-percent:0;mso-height-percent:0;mso-width-percent:0;mso-height-percent:0" o:ole="">
            <v:imagedata r:id="rId1439" o:title=""/>
          </v:shape>
          <o:OLEObject Type="Embed" ProgID="Equation.DSMT4" ShapeID="_x0000_i1690" DrawAspect="Content" ObjectID="_1804450154" r:id="rId1440"/>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C. </w:t>
      </w:r>
      <w:r w:rsidRPr="000C67BC">
        <w:rPr>
          <w:rFonts w:cs="Times New Roman"/>
          <w:noProof/>
          <w:color w:val="000000" w:themeColor="text1"/>
          <w:position w:val="-24"/>
        </w:rPr>
        <w:object w:dxaOrig="400" w:dyaOrig="620">
          <v:shape id="_x0000_i1691" type="#_x0000_t75" alt="" style="width:20.25pt;height:30.75pt;mso-width-percent:0;mso-height-percent:0;mso-width-percent:0;mso-height-percent:0" o:ole="">
            <v:imagedata r:id="rId1441" o:title=""/>
          </v:shape>
          <o:OLEObject Type="Embed" ProgID="Equation.DSMT4" ShapeID="_x0000_i1691" DrawAspect="Content" ObjectID="_1804450155" r:id="rId1442"/>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D. </w:t>
      </w:r>
      <w:r w:rsidRPr="000C67BC">
        <w:rPr>
          <w:rFonts w:cs="Times New Roman"/>
          <w:noProof/>
          <w:color w:val="000000" w:themeColor="text1"/>
          <w:position w:val="-24"/>
        </w:rPr>
        <w:object w:dxaOrig="400" w:dyaOrig="620">
          <v:shape id="_x0000_i1692" type="#_x0000_t75" alt="" style="width:20.25pt;height:30.75pt;mso-width-percent:0;mso-height-percent:0;mso-width-percent:0;mso-height-percent:0" o:ole="">
            <v:imagedata r:id="rId1443" o:title=""/>
          </v:shape>
          <o:OLEObject Type="Embed" ProgID="Equation.DSMT4" ShapeID="_x0000_i1692" DrawAspect="Content" ObjectID="_1804450156" r:id="rId1444"/>
        </w:object>
      </w:r>
    </w:p>
    <w:p w:rsidR="00E435F6" w:rsidRPr="000C67BC" w:rsidRDefault="000C67BC" w:rsidP="000C67BC">
      <w:pPr>
        <w:tabs>
          <w:tab w:val="left" w:pos="426"/>
        </w:tabs>
        <w:spacing w:after="0" w:line="360" w:lineRule="auto"/>
        <w:jc w:val="both"/>
        <w:rPr>
          <w:rFonts w:cs="Times New Roman"/>
          <w:b/>
          <w:color w:val="000000" w:themeColor="text1"/>
          <w:szCs w:val="24"/>
        </w:rPr>
      </w:pPr>
      <w:r w:rsidRPr="00C9285A">
        <w:rPr>
          <w:rFonts w:cs="Times New Roman"/>
          <w:b/>
          <w:color w:val="0000FF"/>
          <w:szCs w:val="24"/>
        </w:rPr>
        <w:t>Câu 51.</w:t>
      </w:r>
      <w:r w:rsidRPr="000C67BC">
        <w:rPr>
          <w:rFonts w:cs="Times New Roman"/>
          <w:b/>
          <w:color w:val="0000FF"/>
          <w:szCs w:val="24"/>
        </w:rPr>
        <w:t xml:space="preserve"> </w:t>
      </w:r>
      <w:r w:rsidR="00E435F6" w:rsidRPr="000C67BC">
        <w:rPr>
          <w:rFonts w:cs="Times New Roman"/>
          <w:color w:val="000000" w:themeColor="text1"/>
          <w:szCs w:val="24"/>
          <w:lang w:val="nl-NL"/>
        </w:rPr>
        <w:t>Trong dãy kí hiệu các hạt nhân sau:</w:t>
      </w:r>
      <w:r w:rsidR="00E435F6" w:rsidRPr="000C67BC">
        <w:rPr>
          <w:rFonts w:cs="Times New Roman"/>
          <w:noProof/>
          <w:color w:val="000000" w:themeColor="text1"/>
          <w:szCs w:val="24"/>
          <w:lang w:val="pt-BR"/>
        </w:rPr>
        <w:t xml:space="preserve"> </w:t>
      </w:r>
      <w:r w:rsidR="00E435F6" w:rsidRPr="000C67BC">
        <w:rPr>
          <w:rFonts w:cs="Times New Roman"/>
          <w:noProof/>
          <w:position w:val="-12"/>
          <w:lang w:val="pt-BR"/>
        </w:rPr>
        <w:object w:dxaOrig="3360" w:dyaOrig="380">
          <v:shape id="_x0000_i1693" type="#_x0000_t75" alt="" style="width:164.25pt;height:19.5pt;mso-width-percent:0;mso-height-percent:0;mso-width-percent:0;mso-height-percent:0" o:ole="">
            <v:imagedata r:id="rId1445" o:title=""/>
          </v:shape>
          <o:OLEObject Type="Embed" ProgID="Equation.DSMT4" ShapeID="_x0000_i1693" DrawAspect="Content" ObjectID="_1804450157" r:id="rId1446"/>
        </w:object>
      </w:r>
      <w:r w:rsidR="00E435F6" w:rsidRPr="000C67BC">
        <w:rPr>
          <w:rFonts w:cs="Times New Roman"/>
          <w:color w:val="000000" w:themeColor="text1"/>
          <w:szCs w:val="24"/>
          <w:lang w:val="nl-NL"/>
        </w:rPr>
        <w:t>. Các hạt nhân là đồng vị của nhau là</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lang w:val="nl-NL"/>
        </w:rPr>
      </w:pPr>
      <w:r w:rsidRPr="00C9285A">
        <w:rPr>
          <w:rFonts w:cs="Times New Roman"/>
          <w:b/>
          <w:color w:val="0000FF"/>
        </w:rPr>
        <w:t xml:space="preserve">A. </w:t>
      </w:r>
      <w:r w:rsidRPr="000C67BC">
        <w:rPr>
          <w:rFonts w:cs="Times New Roman"/>
          <w:color w:val="000000" w:themeColor="text1"/>
          <w:lang w:val="nl-NL"/>
        </w:rPr>
        <w:t xml:space="preserve">A, G và B        </w:t>
      </w:r>
      <w:r w:rsidRPr="000C67BC">
        <w:rPr>
          <w:rFonts w:cs="Times New Roman"/>
          <w:color w:val="000000" w:themeColor="text1"/>
          <w:lang w:val="vi-VN"/>
        </w:rPr>
        <w:t xml:space="preserve">             </w:t>
      </w:r>
      <w:r w:rsidRPr="00C9285A">
        <w:rPr>
          <w:rFonts w:cs="Times New Roman"/>
          <w:b/>
          <w:color w:val="0000FF"/>
          <w:lang w:val="nl-NL"/>
        </w:rPr>
        <w:t xml:space="preserve">B. </w:t>
      </w:r>
      <w:r w:rsidRPr="000C67BC">
        <w:rPr>
          <w:rFonts w:cs="Times New Roman"/>
          <w:color w:val="000000" w:themeColor="text1"/>
          <w:lang w:val="nl-NL"/>
        </w:rPr>
        <w:t xml:space="preserve">H và K        </w:t>
      </w:r>
      <w:r w:rsidRPr="000C67BC">
        <w:rPr>
          <w:rFonts w:cs="Times New Roman"/>
          <w:color w:val="000000" w:themeColor="text1"/>
          <w:lang w:val="vi-VN"/>
        </w:rPr>
        <w:t xml:space="preserve">                  </w:t>
      </w:r>
      <w:r w:rsidRPr="00C9285A">
        <w:rPr>
          <w:rFonts w:cs="Times New Roman"/>
          <w:b/>
          <w:color w:val="0000FF"/>
          <w:lang w:val="nl-NL"/>
        </w:rPr>
        <w:t xml:space="preserve">C. </w:t>
      </w:r>
      <w:r w:rsidRPr="000C67BC">
        <w:rPr>
          <w:rFonts w:cs="Times New Roman"/>
          <w:color w:val="000000" w:themeColor="text1"/>
          <w:lang w:val="nl-NL"/>
        </w:rPr>
        <w:t xml:space="preserve">H, I và K                  </w:t>
      </w:r>
      <w:r w:rsidRPr="000C67BC">
        <w:rPr>
          <w:rFonts w:cs="Times New Roman"/>
          <w:color w:val="000000" w:themeColor="text1"/>
          <w:lang w:val="vi-VN"/>
        </w:rPr>
        <w:t xml:space="preserve">  </w:t>
      </w:r>
      <w:r w:rsidRPr="000C67BC">
        <w:rPr>
          <w:rFonts w:cs="Times New Roman"/>
          <w:color w:val="000000" w:themeColor="text1"/>
          <w:lang w:val="nl-NL"/>
        </w:rPr>
        <w:t xml:space="preserve">   </w:t>
      </w:r>
      <w:r w:rsidRPr="00C9285A">
        <w:rPr>
          <w:rFonts w:cs="Times New Roman"/>
          <w:b/>
          <w:color w:val="0000FF"/>
          <w:lang w:val="nl-NL"/>
        </w:rPr>
        <w:t xml:space="preserve">D. </w:t>
      </w:r>
      <w:r w:rsidRPr="000C67BC">
        <w:rPr>
          <w:rFonts w:cs="Times New Roman"/>
          <w:color w:val="000000" w:themeColor="text1"/>
          <w:lang w:val="nl-NL"/>
        </w:rPr>
        <w:t>E và F</w:t>
      </w:r>
    </w:p>
    <w:p w:rsidR="00E435F6" w:rsidRPr="000C67BC" w:rsidRDefault="000C67BC" w:rsidP="000C67BC">
      <w:pPr>
        <w:tabs>
          <w:tab w:val="left" w:pos="426"/>
        </w:tabs>
        <w:spacing w:before="120" w:after="0" w:line="360" w:lineRule="auto"/>
        <w:jc w:val="both"/>
        <w:rPr>
          <w:rFonts w:cs="Times New Roman"/>
          <w:b/>
          <w:color w:val="000000" w:themeColor="text1"/>
          <w:szCs w:val="24"/>
        </w:rPr>
      </w:pPr>
      <w:r w:rsidRPr="00C9285A">
        <w:rPr>
          <w:rFonts w:cs="Times New Roman"/>
          <w:b/>
          <w:color w:val="0000FF"/>
          <w:szCs w:val="24"/>
        </w:rPr>
        <w:t>Câu 52.</w:t>
      </w:r>
      <w:r w:rsidRPr="000C67BC">
        <w:rPr>
          <w:rFonts w:cs="Times New Roman"/>
          <w:b/>
          <w:color w:val="0000FF"/>
          <w:szCs w:val="24"/>
        </w:rPr>
        <w:t xml:space="preserve"> </w:t>
      </w:r>
      <w:r w:rsidR="00E435F6" w:rsidRPr="000C67BC">
        <w:rPr>
          <w:rFonts w:cs="Times New Roman"/>
          <w:color w:val="000000" w:themeColor="text1"/>
          <w:szCs w:val="24"/>
        </w:rPr>
        <w:t xml:space="preserve">Một hạt nhân có kí hiệu </w:t>
      </w:r>
      <w:r w:rsidR="00E435F6" w:rsidRPr="000C67BC">
        <w:rPr>
          <w:rFonts w:cs="Times New Roman"/>
          <w:noProof/>
          <w:position w:val="-12"/>
        </w:rPr>
        <w:object w:dxaOrig="380" w:dyaOrig="380">
          <v:shape id="_x0000_i1694" type="#_x0000_t75" alt="" style="width:19.5pt;height:19.5pt;mso-width-percent:0;mso-height-percent:0;mso-width-percent:0;mso-height-percent:0" o:ole="">
            <v:imagedata r:id="rId1237" o:title=""/>
          </v:shape>
          <o:OLEObject Type="Embed" ProgID="Equation.DSMT4" ShapeID="_x0000_i1694" DrawAspect="Content" ObjectID="_1804450158" r:id="rId1447"/>
        </w:object>
      </w:r>
      <w:r w:rsidR="00E435F6" w:rsidRPr="000C67BC">
        <w:rPr>
          <w:rFonts w:cs="Times New Roman"/>
          <w:noProof/>
          <w:color w:val="000000" w:themeColor="text1"/>
          <w:szCs w:val="24"/>
          <w:lang w:val="vi-VN"/>
        </w:rPr>
        <w:t xml:space="preserve"> </w:t>
      </w:r>
      <w:r w:rsidR="00E435F6" w:rsidRPr="000C67BC">
        <w:rPr>
          <w:rFonts w:cs="Times New Roman"/>
          <w:color w:val="000000" w:themeColor="text1"/>
          <w:szCs w:val="24"/>
        </w:rPr>
        <w:t xml:space="preserve">với </w:t>
      </w:r>
      <w:r w:rsidR="00E435F6" w:rsidRPr="000C67BC">
        <w:rPr>
          <w:rFonts w:cs="Times New Roman"/>
          <w:color w:val="000000" w:themeColor="text1"/>
          <w:szCs w:val="24"/>
          <w:lang w:val="vi-VN"/>
        </w:rPr>
        <w:t xml:space="preserve"> </w:t>
      </w:r>
      <w:r w:rsidR="00E435F6" w:rsidRPr="000C67BC">
        <w:rPr>
          <w:rFonts w:cs="Times New Roman"/>
          <w:color w:val="000000" w:themeColor="text1"/>
          <w:szCs w:val="24"/>
        </w:rPr>
        <w:t>A được gọi là</w:t>
      </w:r>
    </w:p>
    <w:p w:rsidR="00E435F6" w:rsidRPr="000C67BC" w:rsidRDefault="00E435F6" w:rsidP="00680BAE">
      <w:pPr>
        <w:pStyle w:val="ListParagraph"/>
        <w:tabs>
          <w:tab w:val="left" w:pos="283"/>
          <w:tab w:val="left" w:pos="426"/>
          <w:tab w:val="left" w:pos="2835"/>
          <w:tab w:val="left" w:pos="5386"/>
          <w:tab w:val="left" w:pos="7937"/>
        </w:tabs>
        <w:spacing w:line="360" w:lineRule="auto"/>
        <w:ind w:left="0"/>
        <w:jc w:val="both"/>
        <w:rPr>
          <w:rFonts w:ascii="Times New Roman" w:hAnsi="Times New Roman" w:cs="Times New Roman"/>
          <w:color w:val="000000" w:themeColor="text1"/>
          <w:sz w:val="24"/>
          <w:szCs w:val="24"/>
          <w:lang w:val="fr-FR"/>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z w:val="24"/>
          <w:szCs w:val="24"/>
          <w:lang w:val="fr-FR"/>
        </w:rPr>
        <w:t>số khối.</w:t>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color w:val="0000FF"/>
          <w:sz w:val="24"/>
          <w:szCs w:val="24"/>
          <w:lang w:val="fr-FR"/>
        </w:rPr>
        <w:t xml:space="preserve">B. </w:t>
      </w:r>
      <w:r w:rsidRPr="000C67BC">
        <w:rPr>
          <w:rFonts w:ascii="Times New Roman" w:hAnsi="Times New Roman" w:cs="Times New Roman"/>
          <w:color w:val="000000" w:themeColor="text1"/>
          <w:sz w:val="24"/>
          <w:szCs w:val="24"/>
          <w:lang w:val="fr-FR"/>
        </w:rPr>
        <w:t>số electron</w:t>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color w:val="0000FF"/>
          <w:sz w:val="24"/>
          <w:szCs w:val="24"/>
          <w:lang w:val="fr-FR"/>
        </w:rPr>
        <w:t xml:space="preserve">C. </w:t>
      </w:r>
      <w:r w:rsidRPr="000C67BC">
        <w:rPr>
          <w:rFonts w:ascii="Times New Roman" w:hAnsi="Times New Roman" w:cs="Times New Roman"/>
          <w:color w:val="000000" w:themeColor="text1"/>
          <w:sz w:val="24"/>
          <w:szCs w:val="24"/>
          <w:lang w:val="fr-FR"/>
        </w:rPr>
        <w:t>số proton</w:t>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color w:val="0000FF"/>
          <w:sz w:val="24"/>
          <w:szCs w:val="24"/>
          <w:lang w:val="fr-FR"/>
        </w:rPr>
        <w:t xml:space="preserve">D. </w:t>
      </w:r>
      <w:r w:rsidRPr="000C67BC">
        <w:rPr>
          <w:rFonts w:ascii="Times New Roman" w:hAnsi="Times New Roman" w:cs="Times New Roman"/>
          <w:color w:val="000000" w:themeColor="text1"/>
          <w:sz w:val="24"/>
          <w:szCs w:val="24"/>
          <w:lang w:val="fr-FR"/>
        </w:rPr>
        <w:t>số neutron</w:t>
      </w:r>
    </w:p>
    <w:p w:rsidR="00E435F6" w:rsidRPr="000C67BC" w:rsidRDefault="000C67BC" w:rsidP="000C67BC">
      <w:pPr>
        <w:tabs>
          <w:tab w:val="left" w:pos="426"/>
        </w:tabs>
        <w:spacing w:before="120" w:after="0" w:line="360" w:lineRule="auto"/>
        <w:jc w:val="both"/>
        <w:rPr>
          <w:rFonts w:eastAsia="Times New Roman" w:cs="Times New Roman"/>
          <w:b/>
          <w:color w:val="000000" w:themeColor="text1"/>
          <w:szCs w:val="24"/>
        </w:rPr>
      </w:pPr>
      <w:r w:rsidRPr="00C9285A">
        <w:rPr>
          <w:rFonts w:eastAsia="Times New Roman" w:cs="Times New Roman"/>
          <w:b/>
          <w:color w:val="0000FF"/>
          <w:szCs w:val="24"/>
        </w:rPr>
        <w:t>Câu 53.</w:t>
      </w:r>
      <w:r w:rsidRPr="000C67BC">
        <w:rPr>
          <w:rFonts w:eastAsia="Times New Roman" w:cs="Times New Roman"/>
          <w:b/>
          <w:color w:val="0000FF"/>
          <w:szCs w:val="24"/>
        </w:rPr>
        <w:t xml:space="preserve"> </w:t>
      </w:r>
      <w:r w:rsidR="00E435F6" w:rsidRPr="000C67BC">
        <w:rPr>
          <w:rFonts w:cs="Times New Roman"/>
          <w:color w:val="000000" w:themeColor="text1"/>
          <w:szCs w:val="24"/>
        </w:rPr>
        <w:t>Trong quá trình phóng xạ của một chất, số hạt nhân phóng xạ</w:t>
      </w:r>
    </w:p>
    <w:p w:rsidR="00E435F6" w:rsidRPr="000C67BC" w:rsidRDefault="00E435F6" w:rsidP="00680BAE">
      <w:pPr>
        <w:tabs>
          <w:tab w:val="left" w:pos="284"/>
          <w:tab w:val="left" w:pos="2694"/>
          <w:tab w:val="left" w:pos="5103"/>
          <w:tab w:val="left" w:pos="7655"/>
        </w:tabs>
        <w:spacing w:line="360" w:lineRule="auto"/>
        <w:rPr>
          <w:rFonts w:eastAsia="Palatino Linotype" w:cs="Times New Roman"/>
          <w:color w:val="000000" w:themeColor="text1"/>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color w:val="000000" w:themeColor="text1"/>
        </w:rPr>
        <w:t>giảm đều theo thời gian</w: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B. </w:t>
      </w:r>
      <w:r w:rsidRPr="000C67BC">
        <w:rPr>
          <w:rFonts w:cs="Times New Roman"/>
          <w:color w:val="000000" w:themeColor="text1"/>
        </w:rPr>
        <w:t>giảm theo đường hypebol</w:t>
      </w:r>
      <w:r w:rsidRPr="000C67BC">
        <w:rPr>
          <w:rFonts w:eastAsia="Palatino Linotype" w:cs="Times New Roman"/>
          <w:color w:val="000000" w:themeColor="text1"/>
        </w:rPr>
        <w:t xml:space="preserve">. </w:t>
      </w:r>
      <w:r w:rsidRPr="000C67BC">
        <w:rPr>
          <w:rFonts w:eastAsia="Palatino Linotype" w:cs="Times New Roman"/>
          <w:color w:val="000000" w:themeColor="text1"/>
        </w:rPr>
        <w:tab/>
      </w:r>
    </w:p>
    <w:p w:rsidR="00E435F6" w:rsidRPr="000C67BC" w:rsidRDefault="00E435F6" w:rsidP="00680BAE">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không giảm</w: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D. </w:t>
      </w:r>
      <w:r w:rsidRPr="000C67BC">
        <w:rPr>
          <w:rFonts w:cs="Times New Roman"/>
          <w:color w:val="000000" w:themeColor="text1"/>
        </w:rPr>
        <w:t>giảm theo quy luật hàm số mũ</w:t>
      </w:r>
      <w:r w:rsidRPr="000C67BC">
        <w:rPr>
          <w:rFonts w:eastAsia="Palatino Linotype" w:cs="Times New Roman"/>
          <w:color w:val="000000" w:themeColor="text1"/>
        </w:rPr>
        <w:t xml:space="preserve">. </w:t>
      </w:r>
    </w:p>
    <w:p w:rsidR="00E435F6" w:rsidRPr="000C67BC" w:rsidRDefault="000C67BC" w:rsidP="000C67BC">
      <w:pPr>
        <w:spacing w:after="0" w:line="360" w:lineRule="auto"/>
        <w:rPr>
          <w:rFonts w:cs="Times New Roman"/>
          <w:b/>
          <w:bCs/>
          <w:color w:val="000000" w:themeColor="text1"/>
          <w:szCs w:val="24"/>
        </w:rPr>
      </w:pPr>
      <w:r w:rsidRPr="00C9285A">
        <w:rPr>
          <w:rFonts w:cs="Times New Roman"/>
          <w:b/>
          <w:bCs/>
          <w:color w:val="0000FF"/>
          <w:szCs w:val="24"/>
        </w:rPr>
        <w:t>Câu 54.</w:t>
      </w:r>
      <w:r w:rsidRPr="000C67BC">
        <w:rPr>
          <w:rFonts w:cs="Times New Roman"/>
          <w:b/>
          <w:bCs/>
          <w:color w:val="0000FF"/>
          <w:szCs w:val="24"/>
        </w:rPr>
        <w:t xml:space="preserve"> </w:t>
      </w:r>
      <w:r w:rsidR="00E435F6" w:rsidRPr="000C67BC">
        <w:rPr>
          <w:rFonts w:cs="Times New Roman"/>
          <w:color w:val="000000" w:themeColor="text1"/>
          <w:szCs w:val="24"/>
        </w:rPr>
        <w:t>Để xác định nhiệt nóng chảy riêng của thiếc, người ta đổ m</w:t>
      </w:r>
      <w:r w:rsidR="00E435F6" w:rsidRPr="000C67BC">
        <w:rPr>
          <w:rFonts w:cs="Times New Roman"/>
          <w:color w:val="000000" w:themeColor="text1"/>
          <w:szCs w:val="24"/>
          <w:vertAlign w:val="subscript"/>
        </w:rPr>
        <w:t>th</w:t>
      </w:r>
      <w:r w:rsidR="00E435F6" w:rsidRPr="000C67BC">
        <w:rPr>
          <w:rFonts w:cs="Times New Roman"/>
          <w:color w:val="000000" w:themeColor="text1"/>
          <w:szCs w:val="24"/>
        </w:rPr>
        <w:t xml:space="preserve"> = 350 g thiếc nóng chảy ở nhiệt độ t</w:t>
      </w:r>
      <w:r w:rsidR="00E435F6" w:rsidRPr="000C67BC">
        <w:rPr>
          <w:rFonts w:ascii="Cambria Math" w:hAnsi="Cambria Math" w:cs="Cambria Math"/>
          <w:color w:val="000000" w:themeColor="text1"/>
          <w:szCs w:val="24"/>
        </w:rPr>
        <w:t>₂</w:t>
      </w:r>
      <w:r w:rsidR="00E435F6" w:rsidRPr="000C67BC">
        <w:rPr>
          <w:rFonts w:cs="Times New Roman"/>
          <w:color w:val="000000" w:themeColor="text1"/>
          <w:szCs w:val="24"/>
        </w:rPr>
        <w:t xml:space="preserve"> = 232°C vào m</w:t>
      </w:r>
      <w:r w:rsidR="00E435F6" w:rsidRPr="000C67BC">
        <w:rPr>
          <w:rFonts w:cs="Times New Roman"/>
          <w:color w:val="000000" w:themeColor="text1"/>
          <w:szCs w:val="24"/>
          <w:vertAlign w:val="subscript"/>
        </w:rPr>
        <w:t>n</w:t>
      </w:r>
      <w:r w:rsidR="00E435F6" w:rsidRPr="000C67BC">
        <w:rPr>
          <w:rFonts w:cs="Times New Roman"/>
          <w:color w:val="000000" w:themeColor="text1"/>
          <w:szCs w:val="24"/>
        </w:rPr>
        <w:t xml:space="preserve"> = 330 g nước ở t</w:t>
      </w:r>
      <w:r w:rsidR="00E435F6" w:rsidRPr="000C67BC">
        <w:rPr>
          <w:rFonts w:ascii="Cambria Math" w:hAnsi="Cambria Math" w:cs="Cambria Math"/>
          <w:color w:val="000000" w:themeColor="text1"/>
          <w:szCs w:val="24"/>
        </w:rPr>
        <w:t>₁</w:t>
      </w:r>
      <w:r w:rsidR="00E435F6" w:rsidRPr="000C67BC">
        <w:rPr>
          <w:rFonts w:cs="Times New Roman"/>
          <w:color w:val="000000" w:themeColor="text1"/>
          <w:szCs w:val="24"/>
        </w:rPr>
        <w:t xml:space="preserve"> = 7°C đựng trong một nhiệt lượng kế có nhiệt dung bằng C</w:t>
      </w:r>
      <w:r w:rsidR="00E435F6" w:rsidRPr="000C67BC">
        <w:rPr>
          <w:rFonts w:cs="Times New Roman"/>
          <w:color w:val="000000" w:themeColor="text1"/>
          <w:szCs w:val="24"/>
          <w:vertAlign w:val="subscript"/>
        </w:rPr>
        <w:t>nlk</w:t>
      </w:r>
      <w:r w:rsidR="00E435F6" w:rsidRPr="000C67BC">
        <w:rPr>
          <w:rFonts w:cs="Times New Roman"/>
          <w:color w:val="000000" w:themeColor="text1"/>
          <w:szCs w:val="24"/>
        </w:rPr>
        <w:t xml:space="preserve"> = 100 J/K. Sau khi cân bằng nhiệt, nhiệt độ của nước trong nhiệt lượng kế là t</w:t>
      </w:r>
      <w:r w:rsidR="00E435F6" w:rsidRPr="000C67BC">
        <w:rPr>
          <w:rFonts w:ascii="Cambria Math" w:hAnsi="Cambria Math" w:cs="Cambria Math"/>
          <w:color w:val="000000" w:themeColor="text1"/>
          <w:szCs w:val="24"/>
        </w:rPr>
        <w:t>₂</w:t>
      </w:r>
      <w:r w:rsidR="00E435F6" w:rsidRPr="000C67BC">
        <w:rPr>
          <w:rFonts w:cs="Times New Roman"/>
          <w:color w:val="000000" w:themeColor="text1"/>
          <w:szCs w:val="24"/>
        </w:rPr>
        <w:t xml:space="preserve"> = 32°</w:t>
      </w:r>
      <w:r w:rsidR="00E435F6" w:rsidRPr="00C9285A">
        <w:rPr>
          <w:rFonts w:cs="Times New Roman"/>
          <w:b/>
          <w:color w:val="0000FF"/>
          <w:szCs w:val="24"/>
        </w:rPr>
        <w:t xml:space="preserve">C. </w:t>
      </w:r>
      <w:r w:rsidR="00E435F6" w:rsidRPr="000C67BC">
        <w:rPr>
          <w:rFonts w:cs="Times New Roman"/>
          <w:color w:val="000000" w:themeColor="text1"/>
          <w:szCs w:val="24"/>
        </w:rPr>
        <w:t>Biết nhiệt dung riêng của nước là</w:t>
      </w:r>
      <w:r w:rsidR="00E435F6" w:rsidRPr="000C67BC">
        <w:rPr>
          <w:rFonts w:cs="Times New Roman"/>
          <w:color w:val="000000" w:themeColor="text1"/>
          <w:szCs w:val="24"/>
        </w:rPr>
        <w:br/>
        <w:t>c</w:t>
      </w:r>
      <w:r w:rsidR="00E435F6" w:rsidRPr="000C67BC">
        <w:rPr>
          <w:rFonts w:cs="Times New Roman"/>
          <w:color w:val="000000" w:themeColor="text1"/>
          <w:szCs w:val="24"/>
          <w:vertAlign w:val="subscript"/>
        </w:rPr>
        <w:t>n</w:t>
      </w:r>
      <w:r w:rsidR="00E435F6" w:rsidRPr="000C67BC">
        <w:rPr>
          <w:rFonts w:cs="Times New Roman"/>
          <w:color w:val="000000" w:themeColor="text1"/>
          <w:szCs w:val="24"/>
        </w:rPr>
        <w:t xml:space="preserve"> = 4,2 J/g.K, của thiếc rắn là C</w:t>
      </w:r>
      <w:r w:rsidR="00E435F6" w:rsidRPr="000C67BC">
        <w:rPr>
          <w:rFonts w:cs="Times New Roman"/>
          <w:color w:val="000000" w:themeColor="text1"/>
          <w:szCs w:val="24"/>
          <w:vertAlign w:val="subscript"/>
        </w:rPr>
        <w:t>th</w:t>
      </w:r>
      <w:r w:rsidR="00E435F6" w:rsidRPr="000C67BC">
        <w:rPr>
          <w:rFonts w:cs="Times New Roman"/>
          <w:color w:val="000000" w:themeColor="text1"/>
          <w:szCs w:val="24"/>
        </w:rPr>
        <w:t xml:space="preserve"> = 0,23 J/g.K. Nhiệt nóng chảy riêng của thiếc gần giá trị nào nhất sau đây?</w:t>
      </w:r>
    </w:p>
    <w:p w:rsidR="00E435F6" w:rsidRPr="000C67BC" w:rsidRDefault="00E435F6" w:rsidP="00680BAE">
      <w:pPr>
        <w:spacing w:line="360" w:lineRule="auto"/>
        <w:ind w:left="283"/>
        <w:rPr>
          <w:rFonts w:cs="Times New Roman"/>
          <w:color w:val="000000" w:themeColor="text1"/>
        </w:rPr>
      </w:pPr>
      <w:r w:rsidRPr="00C9285A">
        <w:rPr>
          <w:rFonts w:cs="Times New Roman"/>
          <w:b/>
          <w:bCs/>
          <w:color w:val="0000FF"/>
        </w:rPr>
        <w:t>A.</w:t>
      </w:r>
      <w:r w:rsidRPr="00C9285A">
        <w:rPr>
          <w:rFonts w:cs="Times New Roman"/>
          <w:b/>
          <w:color w:val="0000FF"/>
        </w:rPr>
        <w:t xml:space="preserve"> </w:t>
      </w:r>
      <w:r w:rsidRPr="000C67BC">
        <w:rPr>
          <w:rFonts w:cs="Times New Roman"/>
          <w:color w:val="000000" w:themeColor="text1"/>
        </w:rPr>
        <w:t>60 J/g.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ab/>
      </w:r>
      <w:r w:rsidRPr="000C67BC">
        <w:rPr>
          <w:rFonts w:cs="Times New Roman"/>
          <w:color w:val="000000" w:themeColor="text1"/>
          <w:lang w:val="vi-VN"/>
        </w:rPr>
        <w:tab/>
        <w:t xml:space="preserve">      </w:t>
      </w:r>
      <w:r w:rsidRPr="000C67BC">
        <w:rPr>
          <w:rFonts w:cs="Times New Roman"/>
          <w:color w:val="000000" w:themeColor="text1"/>
          <w:lang w:val="vi-VN"/>
        </w:rPr>
        <w:tab/>
      </w:r>
      <w:r w:rsidRPr="00C9285A">
        <w:rPr>
          <w:rFonts w:cs="Times New Roman"/>
          <w:b/>
          <w:bCs/>
          <w:color w:val="0000FF"/>
        </w:rPr>
        <w:t>B.</w:t>
      </w:r>
      <w:r w:rsidRPr="00C9285A">
        <w:rPr>
          <w:rFonts w:cs="Times New Roman"/>
          <w:b/>
          <w:color w:val="0000FF"/>
        </w:rPr>
        <w:t xml:space="preserve"> </w:t>
      </w:r>
      <w:r w:rsidRPr="000C67BC">
        <w:rPr>
          <w:rFonts w:cs="Times New Roman"/>
          <w:color w:val="000000" w:themeColor="text1"/>
        </w:rPr>
        <w:t>73 J/g.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ab/>
      </w:r>
      <w:r w:rsidRPr="000C67BC">
        <w:rPr>
          <w:rFonts w:cs="Times New Roman"/>
          <w:color w:val="000000" w:themeColor="text1"/>
          <w:lang w:val="vi-VN"/>
        </w:rPr>
        <w:tab/>
        <w:t xml:space="preserve">     </w:t>
      </w:r>
      <w:r w:rsidRPr="000C67BC">
        <w:rPr>
          <w:rFonts w:cs="Times New Roman"/>
          <w:color w:val="000000" w:themeColor="text1"/>
          <w:lang w:val="vi-VN"/>
        </w:rPr>
        <w:tab/>
      </w:r>
      <w:r w:rsidRPr="00C9285A">
        <w:rPr>
          <w:rFonts w:cs="Times New Roman"/>
          <w:b/>
          <w:bCs/>
          <w:color w:val="0000FF"/>
        </w:rPr>
        <w:t>C.</w:t>
      </w:r>
      <w:r w:rsidRPr="00C9285A">
        <w:rPr>
          <w:rFonts w:cs="Times New Roman"/>
          <w:b/>
          <w:color w:val="0000FF"/>
        </w:rPr>
        <w:t xml:space="preserve"> </w:t>
      </w:r>
      <w:r w:rsidRPr="000C67BC">
        <w:rPr>
          <w:rFonts w:cs="Times New Roman"/>
          <w:color w:val="000000" w:themeColor="text1"/>
        </w:rPr>
        <w:t>89 J/g.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ab/>
      </w:r>
      <w:r w:rsidRPr="000C67BC">
        <w:rPr>
          <w:rFonts w:cs="Times New Roman"/>
          <w:color w:val="000000" w:themeColor="text1"/>
          <w:lang w:val="vi-VN"/>
        </w:rPr>
        <w:tab/>
        <w:t xml:space="preserve">     </w:t>
      </w:r>
      <w:r w:rsidRPr="000C67BC">
        <w:rPr>
          <w:rFonts w:cs="Times New Roman"/>
          <w:color w:val="000000" w:themeColor="text1"/>
          <w:lang w:val="vi-VN"/>
        </w:rPr>
        <w:tab/>
      </w:r>
      <w:r w:rsidRPr="00C9285A">
        <w:rPr>
          <w:rFonts w:cs="Times New Roman"/>
          <w:b/>
          <w:bCs/>
          <w:color w:val="0000FF"/>
        </w:rPr>
        <w:t>D.</w:t>
      </w:r>
      <w:r w:rsidRPr="00C9285A">
        <w:rPr>
          <w:rFonts w:cs="Times New Roman"/>
          <w:b/>
          <w:color w:val="0000FF"/>
        </w:rPr>
        <w:t xml:space="preserve"> </w:t>
      </w:r>
      <w:r w:rsidRPr="000C67BC">
        <w:rPr>
          <w:rFonts w:cs="Times New Roman"/>
          <w:color w:val="000000" w:themeColor="text1"/>
        </w:rPr>
        <w:t>96 J/g.</w:t>
      </w:r>
    </w:p>
    <w:p w:rsidR="00E435F6" w:rsidRPr="000C67BC" w:rsidRDefault="00E435F6" w:rsidP="00680BAE">
      <w:pPr>
        <w:spacing w:line="360" w:lineRule="auto"/>
        <w:rPr>
          <w:rFonts w:cs="Times New Roman"/>
          <w:color w:val="000000" w:themeColor="text1"/>
        </w:rPr>
      </w:pPr>
    </w:p>
    <w:p w:rsidR="00E435F6" w:rsidRPr="000C67BC" w:rsidRDefault="00E435F6" w:rsidP="00680BAE">
      <w:pPr>
        <w:tabs>
          <w:tab w:val="left" w:pos="426"/>
        </w:tabs>
        <w:spacing w:line="360" w:lineRule="auto"/>
        <w:jc w:val="both"/>
        <w:rPr>
          <w:rFonts w:cs="Times New Roman"/>
          <w:color w:val="000000" w:themeColor="text1"/>
        </w:rPr>
      </w:pPr>
      <w:r w:rsidRPr="000C67BC">
        <w:rPr>
          <w:rFonts w:cs="Times New Roman"/>
          <w:b/>
          <w:color w:val="000000" w:themeColor="text1"/>
        </w:rPr>
        <w:tab/>
        <w:t xml:space="preserve">PHẦN II. CÂU TRẮC NGHIỆM ĐÚNG SAI. </w:t>
      </w:r>
      <w:r w:rsidRPr="000C67BC">
        <w:rPr>
          <w:rFonts w:cs="Times New Roman"/>
          <w:color w:val="000000" w:themeColor="text1"/>
        </w:rPr>
        <w:t xml:space="preserve">Thí sinh trả lời từ câu 1 đến câu 4. Trong mỗi ý a), b), c), d) ở mỗi câu, thí sinh chọn </w:t>
      </w:r>
      <w:r w:rsidRPr="000C67BC">
        <w:rPr>
          <w:rFonts w:cs="Times New Roman"/>
          <w:b/>
          <w:color w:val="000000" w:themeColor="text1"/>
        </w:rPr>
        <w:t>đúng</w:t>
      </w:r>
      <w:r w:rsidRPr="000C67BC">
        <w:rPr>
          <w:rFonts w:cs="Times New Roman"/>
          <w:color w:val="000000" w:themeColor="text1"/>
        </w:rPr>
        <w:t xml:space="preserve"> hoặc </w:t>
      </w:r>
      <w:r w:rsidRPr="000C67BC">
        <w:rPr>
          <w:rFonts w:cs="Times New Roman"/>
          <w:b/>
          <w:color w:val="000000" w:themeColor="text1"/>
        </w:rPr>
        <w:t>sai</w:t>
      </w:r>
      <w:r w:rsidRPr="000C67BC">
        <w:rPr>
          <w:rFonts w:cs="Times New Roman"/>
          <w:color w:val="000000" w:themeColor="text1"/>
        </w:rPr>
        <w:t>.</w:t>
      </w:r>
    </w:p>
    <w:p w:rsidR="00E435F6" w:rsidRPr="000C67BC" w:rsidRDefault="000C67BC" w:rsidP="000C67BC">
      <w:pPr>
        <w:spacing w:after="0" w:line="360" w:lineRule="auto"/>
        <w:jc w:val="both"/>
        <w:rPr>
          <w:rFonts w:cs="Times New Roman"/>
          <w:bCs/>
          <w:color w:val="000000" w:themeColor="text1"/>
          <w:szCs w:val="24"/>
        </w:rPr>
      </w:pPr>
      <w:r w:rsidRPr="00C9285A">
        <w:rPr>
          <w:rFonts w:cs="Times New Roman"/>
          <w:b/>
          <w:bCs/>
          <w:color w:val="0000FF"/>
          <w:szCs w:val="24"/>
        </w:rPr>
        <w:t>Câu 9.</w:t>
      </w:r>
      <w:r w:rsidRPr="000C67BC">
        <w:rPr>
          <w:rFonts w:cs="Times New Roman"/>
          <w:b/>
          <w:bCs/>
          <w:color w:val="0000FF"/>
          <w:szCs w:val="24"/>
        </w:rPr>
        <w:t xml:space="preserve"> </w:t>
      </w:r>
      <w:r w:rsidR="00E435F6" w:rsidRPr="000C67BC">
        <w:rPr>
          <w:rFonts w:cs="Times New Roman"/>
          <w:color w:val="000000" w:themeColor="text1"/>
          <w:szCs w:val="24"/>
          <w:lang w:val="it-IT"/>
        </w:rPr>
        <w:t xml:space="preserve">Một lượng khí khi bị nung nóng đã tăng thể tích </w:t>
      </w:r>
      <w:r w:rsidR="00E435F6" w:rsidRPr="000C67BC">
        <w:rPr>
          <w:rFonts w:cs="Times New Roman"/>
          <w:noProof/>
          <w:position w:val="-10"/>
        </w:rPr>
        <w:object w:dxaOrig="820" w:dyaOrig="360">
          <v:shape id="_x0000_i1695" type="#_x0000_t75" alt="" style="width:41.25pt;height:19.5pt;mso-width-percent:0;mso-height-percent:0;mso-width-percent:0;mso-height-percent:0" o:ole="">
            <v:imagedata r:id="rId1448" o:title=""/>
          </v:shape>
          <o:OLEObject Type="Embed" ProgID="Equation.DSMT4" ShapeID="_x0000_i1695" DrawAspect="Content" ObjectID="_1804450159" r:id="rId1449"/>
        </w:object>
      </w:r>
      <w:r w:rsidR="00E435F6" w:rsidRPr="000C67BC">
        <w:rPr>
          <w:rFonts w:cs="Times New Roman"/>
          <w:color w:val="000000" w:themeColor="text1"/>
          <w:szCs w:val="24"/>
        </w:rPr>
        <w:t xml:space="preserve"> </w:t>
      </w:r>
      <w:r w:rsidR="00E435F6" w:rsidRPr="000C67BC">
        <w:rPr>
          <w:rFonts w:cs="Times New Roman"/>
          <w:color w:val="000000" w:themeColor="text1"/>
          <w:szCs w:val="24"/>
          <w:lang w:val="it-IT"/>
        </w:rPr>
        <w:t xml:space="preserve">và nội năng biến thiên một lượng </w:t>
      </w:r>
      <w:r w:rsidR="00E435F6" w:rsidRPr="000C67BC">
        <w:rPr>
          <w:rFonts w:cs="Times New Roman"/>
          <w:noProof/>
          <w:position w:val="-10"/>
        </w:rPr>
        <w:object w:dxaOrig="700" w:dyaOrig="320">
          <v:shape id="_x0000_i1696" type="#_x0000_t75" alt="" style="width:35.25pt;height:15.75pt;mso-width-percent:0;mso-height-percent:0;mso-width-percent:0;mso-height-percent:0" o:ole="">
            <v:imagedata r:id="rId1450" o:title=""/>
          </v:shape>
          <o:OLEObject Type="Embed" ProgID="Equation.DSMT4" ShapeID="_x0000_i1696" DrawAspect="Content" ObjectID="_1804450160" r:id="rId1451"/>
        </w:object>
      </w:r>
      <w:r w:rsidR="00E435F6" w:rsidRPr="000C67BC">
        <w:rPr>
          <w:rFonts w:cs="Times New Roman"/>
          <w:color w:val="000000" w:themeColor="text1"/>
          <w:szCs w:val="24"/>
          <w:lang w:val="it-IT"/>
        </w:rPr>
        <w:t xml:space="preserve"> Biết quá trình trên áp suất không đổi và bằng </w:t>
      </w:r>
      <w:r w:rsidR="00E435F6" w:rsidRPr="000C67BC">
        <w:rPr>
          <w:rFonts w:cs="Times New Roman"/>
          <w:noProof/>
          <w:position w:val="-6"/>
        </w:rPr>
        <w:object w:dxaOrig="940" w:dyaOrig="320">
          <v:shape id="_x0000_i1697" type="#_x0000_t75" alt="" style="width:47.25pt;height:15.75pt;mso-width-percent:0;mso-height-percent:0;mso-width-percent:0;mso-height-percent:0" o:ole="">
            <v:imagedata r:id="rId1452" o:title=""/>
          </v:shape>
          <o:OLEObject Type="Embed" ProgID="Equation.DSMT4" ShapeID="_x0000_i1697" DrawAspect="Content" ObjectID="_1804450161" r:id="rId1453"/>
        </w:object>
      </w:r>
    </w:p>
    <w:p w:rsidR="00E435F6" w:rsidRPr="000C67BC" w:rsidRDefault="00E435F6" w:rsidP="00680BAE">
      <w:pPr>
        <w:pStyle w:val="NormalWeb"/>
        <w:tabs>
          <w:tab w:val="left" w:pos="283"/>
          <w:tab w:val="left" w:pos="2835"/>
          <w:tab w:val="left" w:pos="5386"/>
          <w:tab w:val="left" w:pos="7937"/>
        </w:tabs>
        <w:spacing w:before="0" w:beforeAutospacing="0" w:after="0" w:afterAutospacing="0" w:line="360" w:lineRule="auto"/>
        <w:ind w:left="283"/>
        <w:jc w:val="both"/>
        <w:rPr>
          <w:color w:val="000000" w:themeColor="text1"/>
          <w:lang w:val="vi-VN"/>
        </w:rPr>
      </w:pPr>
      <w:r w:rsidRPr="000C67BC">
        <w:rPr>
          <w:color w:val="000000" w:themeColor="text1"/>
        </w:rPr>
        <w:t xml:space="preserve">a. </w:t>
      </w:r>
      <w:r w:rsidRPr="000C67BC">
        <w:rPr>
          <w:color w:val="000000" w:themeColor="text1"/>
          <w:lang w:val="vi-VN"/>
        </w:rPr>
        <w:t>Đun khí và thể tích của khí tăng lên chứng tỏ hệ nhận được nhiệt và sinh công.</w:t>
      </w:r>
    </w:p>
    <w:p w:rsidR="00E435F6" w:rsidRPr="000C67BC" w:rsidRDefault="00E435F6" w:rsidP="00680BAE">
      <w:pPr>
        <w:pStyle w:val="NormalWeb"/>
        <w:tabs>
          <w:tab w:val="left" w:pos="283"/>
          <w:tab w:val="left" w:pos="2835"/>
          <w:tab w:val="left" w:pos="5386"/>
          <w:tab w:val="left" w:pos="7937"/>
        </w:tabs>
        <w:spacing w:before="0" w:beforeAutospacing="0" w:after="0" w:afterAutospacing="0" w:line="360" w:lineRule="auto"/>
        <w:jc w:val="both"/>
        <w:rPr>
          <w:color w:val="000000" w:themeColor="text1"/>
        </w:rPr>
      </w:pPr>
      <w:r w:rsidRPr="000C67BC">
        <w:rPr>
          <w:color w:val="000000" w:themeColor="text1"/>
          <w:lang w:val="fr-FR"/>
        </w:rPr>
        <w:tab/>
        <w:t xml:space="preserve">b. Công mà hệ sinh ra có giá trị là </w:t>
      </w:r>
      <w:r w:rsidRPr="000C67BC">
        <w:rPr>
          <w:noProof/>
          <w:color w:val="000000" w:themeColor="text1"/>
          <w:position w:val="-6"/>
        </w:rPr>
        <w:object w:dxaOrig="639" w:dyaOrig="279">
          <v:shape id="_x0000_i1698" type="#_x0000_t75" alt="" style="width:31.5pt;height:13.5pt;mso-width-percent:0;mso-height-percent:0;mso-width-percent:0;mso-height-percent:0" o:ole="">
            <v:imagedata r:id="rId1454" o:title=""/>
          </v:shape>
          <o:OLEObject Type="Embed" ProgID="Equation.DSMT4" ShapeID="_x0000_i1698" DrawAspect="Content" ObjectID="_1804450162" r:id="rId1455"/>
        </w:object>
      </w:r>
    </w:p>
    <w:p w:rsidR="00E435F6" w:rsidRPr="000C67BC" w:rsidRDefault="00E435F6" w:rsidP="00680BAE">
      <w:pPr>
        <w:pStyle w:val="NormalWeb"/>
        <w:tabs>
          <w:tab w:val="left" w:pos="283"/>
          <w:tab w:val="left" w:pos="2835"/>
          <w:tab w:val="left" w:pos="5386"/>
          <w:tab w:val="left" w:pos="7937"/>
        </w:tabs>
        <w:spacing w:before="0" w:beforeAutospacing="0" w:after="0" w:afterAutospacing="0" w:line="360" w:lineRule="auto"/>
        <w:jc w:val="both"/>
        <w:rPr>
          <w:color w:val="000000" w:themeColor="text1"/>
          <w:lang w:val="fr-FR"/>
        </w:rPr>
      </w:pPr>
      <w:r w:rsidRPr="000C67BC">
        <w:rPr>
          <w:color w:val="000000" w:themeColor="text1"/>
        </w:rPr>
        <w:tab/>
        <w:t xml:space="preserve">c. </w:t>
      </w:r>
      <w:r w:rsidRPr="000C67BC">
        <w:rPr>
          <w:color w:val="000000" w:themeColor="text1"/>
          <w:lang w:val="fr-FR"/>
        </w:rPr>
        <w:t>Nhiệt lượng hệ khí nhận được là </w:t>
      </w:r>
      <w:r w:rsidRPr="000C67BC">
        <w:rPr>
          <w:noProof/>
          <w:color w:val="000000" w:themeColor="text1"/>
          <w:position w:val="-6"/>
        </w:rPr>
        <w:object w:dxaOrig="740" w:dyaOrig="279">
          <v:shape id="_x0000_i1699" type="#_x0000_t75" alt="" style="width:36.75pt;height:13.5pt;mso-width-percent:0;mso-height-percent:0;mso-width-percent:0;mso-height-percent:0" o:ole="">
            <v:imagedata r:id="rId1456" o:title=""/>
          </v:shape>
          <o:OLEObject Type="Embed" ProgID="Equation.DSMT4" ShapeID="_x0000_i1699" DrawAspect="Content" ObjectID="_1804450163" r:id="rId1457"/>
        </w:object>
      </w:r>
    </w:p>
    <w:p w:rsidR="00E435F6"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10.</w:t>
      </w:r>
      <w:r w:rsidRPr="000C67BC">
        <w:rPr>
          <w:rFonts w:cs="Times New Roman"/>
          <w:b/>
          <w:bCs/>
          <w:color w:val="0000FF"/>
          <w:szCs w:val="24"/>
          <w:lang w:val="vi-VN"/>
        </w:rPr>
        <w:t xml:space="preserve"> </w:t>
      </w:r>
      <w:r w:rsidR="00E435F6" w:rsidRPr="000C67BC">
        <w:rPr>
          <w:rFonts w:eastAsia="Palatino Linotype" w:cs="Times New Roman"/>
          <w:color w:val="000000" w:themeColor="text1"/>
          <w:szCs w:val="24"/>
        </w:rPr>
        <w:t>Nhận định nào sau đây là đúng hay sai về nguyên tắc hoạt động của bếp từ?</w:t>
      </w:r>
    </w:p>
    <w:p w:rsidR="00E435F6" w:rsidRPr="000C67BC" w:rsidRDefault="00E435F6" w:rsidP="00680BAE">
      <w:pPr>
        <w:spacing w:line="360" w:lineRule="auto"/>
        <w:ind w:left="283"/>
        <w:jc w:val="both"/>
        <w:rPr>
          <w:rFonts w:eastAsia="Palatino Linotype" w:cs="Times New Roman"/>
          <w:color w:val="000000" w:themeColor="text1"/>
        </w:rPr>
      </w:pPr>
      <w:r w:rsidRPr="000C67BC">
        <w:rPr>
          <w:rFonts w:eastAsia="Calibri" w:cs="Times New Roman"/>
          <w:bCs/>
          <w:color w:val="000000" w:themeColor="text1"/>
          <w:lang w:val="vi-VN"/>
        </w:rPr>
        <w:t xml:space="preserve">  </w:t>
      </w:r>
      <w:r w:rsidRPr="000C67BC">
        <w:rPr>
          <w:rFonts w:eastAsia="Calibri" w:cs="Times New Roman"/>
          <w:bCs/>
          <w:color w:val="000000" w:themeColor="text1"/>
        </w:rPr>
        <w:t xml:space="preserve">a. </w:t>
      </w:r>
      <w:r w:rsidRPr="000C67BC">
        <w:rPr>
          <w:rFonts w:eastAsia="Palatino Linotype" w:cs="Times New Roman"/>
          <w:color w:val="000000" w:themeColor="text1"/>
        </w:rPr>
        <w:t>Bếp từ hoạt động dựa trên hiện tượng cảm ứng điện từ để làm nóng nồi.</w:t>
      </w:r>
    </w:p>
    <w:p w:rsidR="00E435F6" w:rsidRPr="000C67BC" w:rsidRDefault="00E435F6" w:rsidP="00680BAE">
      <w:pPr>
        <w:spacing w:line="360" w:lineRule="auto"/>
        <w:ind w:left="284"/>
        <w:jc w:val="both"/>
        <w:rPr>
          <w:rFonts w:eastAsia="Palatino Linotype" w:cs="Times New Roman"/>
          <w:bCs/>
          <w:color w:val="000000" w:themeColor="text1"/>
        </w:rPr>
      </w:pPr>
      <w:r w:rsidRPr="000C67BC">
        <w:rPr>
          <w:rFonts w:eastAsia="Palatino Linotype" w:cs="Times New Roman"/>
          <w:b/>
          <w:color w:val="000000" w:themeColor="text1"/>
          <w:lang w:val="vi-VN"/>
        </w:rPr>
        <w:t xml:space="preserve">  </w:t>
      </w:r>
      <w:r w:rsidRPr="000C67BC">
        <w:rPr>
          <w:rFonts w:eastAsia="Palatino Linotype" w:cs="Times New Roman"/>
          <w:bCs/>
          <w:color w:val="000000" w:themeColor="text1"/>
        </w:rPr>
        <w:t>b</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w:t>
      </w:r>
      <w:r w:rsidRPr="000C67BC">
        <w:rPr>
          <w:rFonts w:eastAsia="Palatino Linotype" w:cs="Times New Roman"/>
          <w:color w:val="000000" w:themeColor="text1"/>
        </w:rPr>
        <w:t>Bếp từ chỉ hoạt động với nồi có đáy bằng kim loại có từ tính.</w:t>
      </w:r>
    </w:p>
    <w:p w:rsidR="00E435F6" w:rsidRPr="000C67BC" w:rsidRDefault="00E435F6" w:rsidP="00680BAE">
      <w:pPr>
        <w:spacing w:line="360" w:lineRule="auto"/>
        <w:ind w:left="284"/>
        <w:jc w:val="both"/>
        <w:rPr>
          <w:rFonts w:eastAsia="Palatino Linotype" w:cs="Times New Roman"/>
          <w:bCs/>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c</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w:t>
      </w:r>
      <w:r w:rsidRPr="000C67BC">
        <w:rPr>
          <w:rFonts w:eastAsia="Palatino Linotype" w:cs="Times New Roman"/>
          <w:color w:val="000000" w:themeColor="text1"/>
        </w:rPr>
        <w:t>Khi tần số của dòng điện tăng, hiệu suất làm nóng của bếp từ cũng tăng.</w:t>
      </w:r>
    </w:p>
    <w:p w:rsidR="00E435F6" w:rsidRPr="000C67BC" w:rsidRDefault="00E435F6" w:rsidP="00680BAE">
      <w:pPr>
        <w:spacing w:line="360" w:lineRule="auto"/>
        <w:ind w:left="284"/>
        <w:jc w:val="both"/>
        <w:rPr>
          <w:rFonts w:eastAsia="Palatino Linotype" w:cs="Times New Roman"/>
          <w:color w:val="000000" w:themeColor="text1"/>
        </w:rPr>
      </w:pPr>
      <w:r w:rsidRPr="000C67BC">
        <w:rPr>
          <w:rFonts w:eastAsia="Palatino Linotype" w:cs="Times New Roman"/>
          <w:bCs/>
          <w:color w:val="000000" w:themeColor="text1"/>
          <w:lang w:val="vi-VN"/>
        </w:rPr>
        <w:lastRenderedPageBreak/>
        <w:t xml:space="preserve">  </w:t>
      </w:r>
      <w:r w:rsidRPr="000C67BC">
        <w:rPr>
          <w:rFonts w:eastAsia="Palatino Linotype" w:cs="Times New Roman"/>
          <w:bCs/>
          <w:color w:val="000000" w:themeColor="text1"/>
        </w:rPr>
        <w:t>d</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w:t>
      </w:r>
      <w:r w:rsidRPr="000C67BC">
        <w:rPr>
          <w:rFonts w:eastAsia="Palatino Linotype" w:cs="Times New Roman"/>
          <w:color w:val="000000" w:themeColor="text1"/>
        </w:rPr>
        <w:t xml:space="preserve">Nếu công suất của bếp từ là </w:t>
      </w:r>
      <w:r w:rsidRPr="000C67BC">
        <w:rPr>
          <w:rFonts w:cs="Times New Roman"/>
          <w:noProof/>
          <w:color w:val="000000" w:themeColor="text1"/>
          <w:position w:val="-18"/>
        </w:rPr>
        <w:object w:dxaOrig="600" w:dyaOrig="400">
          <v:shape id="_x0000_i1700" type="#_x0000_t75" alt="" style="width:30pt;height:21pt;mso-width-percent:0;mso-height-percent:0;mso-width-percent:0;mso-height-percent:0" o:ole="">
            <v:imagedata r:id="rId1458" o:title=""/>
          </v:shape>
          <o:OLEObject Type="Embed" ProgID="Equation.DSMT4" ShapeID="_x0000_i1700" DrawAspect="Content" ObjectID="_1804450164" r:id="rId1459"/>
        </w:object>
      </w:r>
      <w:r w:rsidRPr="000C67BC">
        <w:rPr>
          <w:rFonts w:eastAsia="Palatino Linotype" w:cs="Times New Roman"/>
          <w:color w:val="000000" w:themeColor="text1"/>
        </w:rPr>
        <w:t xml:space="preserve">và điện áp sử dụng là </w:t>
      </w:r>
      <w:r w:rsidRPr="000C67BC">
        <w:rPr>
          <w:rFonts w:cs="Times New Roman"/>
          <w:noProof/>
          <w:color w:val="000000" w:themeColor="text1"/>
          <w:position w:val="-18"/>
        </w:rPr>
        <w:object w:dxaOrig="639" w:dyaOrig="400">
          <v:shape id="_x0000_i1701" type="#_x0000_t75" alt="" style="width:30.75pt;height:21pt;mso-width-percent:0;mso-height-percent:0;mso-width-percent:0;mso-height-percent:0" o:ole="">
            <v:imagedata r:id="rId1460" o:title=""/>
          </v:shape>
          <o:OLEObject Type="Embed" ProgID="Equation.DSMT4" ShapeID="_x0000_i1701" DrawAspect="Content" ObjectID="_1804450165" r:id="rId1461"/>
        </w:object>
      </w:r>
      <w:r w:rsidRPr="000C67BC">
        <w:rPr>
          <w:rFonts w:eastAsia="Palatino Linotype" w:cs="Times New Roman"/>
          <w:color w:val="000000" w:themeColor="text1"/>
        </w:rPr>
        <w:t xml:space="preserve">thì dòng điện chạy qua bếp từ là </w:t>
      </w:r>
      <w:r w:rsidRPr="000C67BC">
        <w:rPr>
          <w:rFonts w:cs="Times New Roman"/>
          <w:noProof/>
          <w:color w:val="000000" w:themeColor="text1"/>
          <w:position w:val="-18"/>
        </w:rPr>
        <w:object w:dxaOrig="440" w:dyaOrig="400">
          <v:shape id="_x0000_i1702" type="#_x0000_t75" alt="" style="width:21.75pt;height:21pt;mso-width-percent:0;mso-height-percent:0;mso-width-percent:0;mso-height-percent:0" o:ole="">
            <v:imagedata r:id="rId1462" o:title=""/>
          </v:shape>
          <o:OLEObject Type="Embed" ProgID="Equation.DSMT4" ShapeID="_x0000_i1702" DrawAspect="Content" ObjectID="_1804450166" r:id="rId1463"/>
        </w:object>
      </w:r>
    </w:p>
    <w:p w:rsidR="00E435F6"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11.</w:t>
      </w:r>
      <w:r w:rsidRPr="000C67BC">
        <w:rPr>
          <w:rFonts w:cs="Times New Roman"/>
          <w:b/>
          <w:bCs/>
          <w:color w:val="0000FF"/>
          <w:szCs w:val="24"/>
          <w:lang w:val="vi-VN"/>
        </w:rPr>
        <w:t xml:space="preserve"> </w:t>
      </w:r>
      <w:r w:rsidR="00E435F6" w:rsidRPr="000C67BC">
        <w:rPr>
          <w:rFonts w:cs="Times New Roman"/>
          <w:color w:val="000000" w:themeColor="text1"/>
          <w:szCs w:val="24"/>
          <w:lang w:val="nl-NL"/>
        </w:rPr>
        <w:t>Một bình thủy tinh có dung tích 14 cm</w:t>
      </w:r>
      <w:r w:rsidR="00E435F6" w:rsidRPr="000C67BC">
        <w:rPr>
          <w:rFonts w:cs="Times New Roman"/>
          <w:color w:val="000000" w:themeColor="text1"/>
          <w:szCs w:val="24"/>
          <w:vertAlign w:val="superscript"/>
          <w:lang w:val="nl-NL"/>
        </w:rPr>
        <w:t>3</w:t>
      </w:r>
      <w:r w:rsidR="00E435F6" w:rsidRPr="000C67BC">
        <w:rPr>
          <w:rFonts w:cs="Times New Roman"/>
          <w:color w:val="000000" w:themeColor="text1"/>
          <w:szCs w:val="24"/>
          <w:lang w:val="nl-NL"/>
        </w:rPr>
        <w:t xml:space="preserve"> chứa không khí ở nhiệt độ 77°C được nổi với ống thủy tinh nằm ngang chứa đầy thủy ngân. Đầu kia cùa ống để hở. Làm lạnh không khí trong bình đến nhiệt độ 27°</w:t>
      </w:r>
      <w:r w:rsidR="00E435F6" w:rsidRPr="00C9285A">
        <w:rPr>
          <w:rFonts w:cs="Times New Roman"/>
          <w:b/>
          <w:color w:val="0000FF"/>
          <w:szCs w:val="24"/>
          <w:lang w:val="nl-NL"/>
        </w:rPr>
        <w:t xml:space="preserve">C. </w:t>
      </w:r>
      <w:r w:rsidR="00E435F6" w:rsidRPr="000C67BC">
        <w:rPr>
          <w:rFonts w:cs="Times New Roman"/>
          <w:color w:val="000000" w:themeColor="text1"/>
          <w:szCs w:val="24"/>
          <w:lang w:val="nl-NL"/>
        </w:rPr>
        <w:t>Coi dung tích của bình coi như không đổi, biết khối lượng riêng của thủy ngân là 13,6 kg/dm</w:t>
      </w:r>
      <w:r w:rsidR="00E435F6" w:rsidRPr="000C67BC">
        <w:rPr>
          <w:rFonts w:cs="Times New Roman"/>
          <w:color w:val="000000" w:themeColor="text1"/>
          <w:szCs w:val="24"/>
          <w:vertAlign w:val="superscript"/>
          <w:lang w:val="nl-NL"/>
        </w:rPr>
        <w:t>3</w:t>
      </w:r>
      <w:r w:rsidR="00E435F6" w:rsidRPr="000C67BC">
        <w:rPr>
          <w:rFonts w:cs="Times New Roman"/>
          <w:color w:val="000000" w:themeColor="text1"/>
          <w:szCs w:val="24"/>
          <w:lang w:val="nl-NL"/>
        </w:rPr>
        <w:t>.</w:t>
      </w:r>
    </w:p>
    <w:p w:rsidR="00E435F6" w:rsidRPr="000C67BC" w:rsidRDefault="00E435F6" w:rsidP="00680BAE">
      <w:pPr>
        <w:tabs>
          <w:tab w:val="left" w:pos="283"/>
          <w:tab w:val="left" w:pos="426"/>
          <w:tab w:val="left" w:pos="2835"/>
          <w:tab w:val="left" w:pos="5386"/>
          <w:tab w:val="left" w:pos="7937"/>
        </w:tabs>
        <w:spacing w:line="360" w:lineRule="auto"/>
        <w:ind w:left="283"/>
        <w:jc w:val="center"/>
        <w:rPr>
          <w:rFonts w:cs="Times New Roman"/>
          <w:color w:val="000000" w:themeColor="text1"/>
        </w:rPr>
      </w:pPr>
      <w:r w:rsidRPr="000C67BC">
        <w:rPr>
          <w:rFonts w:cs="Times New Roman"/>
          <w:noProof/>
          <w:color w:val="000000" w:themeColor="text1"/>
        </w:rPr>
        <w:object w:dxaOrig="2430" w:dyaOrig="1290">
          <v:shape id="_x0000_i1703" type="#_x0000_t75" alt="" style="width:102.75pt;height:55.5pt;mso-width-percent:0;mso-height-percent:0;mso-width-percent:0;mso-height-percent:0" o:ole="">
            <v:imagedata r:id="rId1464" o:title=""/>
          </v:shape>
          <o:OLEObject Type="Embed" ProgID="Visio.Drawing.11" ShapeID="_x0000_i1703" DrawAspect="Content" ObjectID="_1804450167" r:id="rId1465"/>
        </w:object>
      </w:r>
    </w:p>
    <w:p w:rsidR="00E435F6" w:rsidRPr="000C67BC" w:rsidRDefault="00E435F6" w:rsidP="00680BAE">
      <w:pPr>
        <w:tabs>
          <w:tab w:val="left" w:pos="283"/>
          <w:tab w:val="left" w:pos="426"/>
          <w:tab w:val="left" w:pos="2835"/>
          <w:tab w:val="left" w:pos="5386"/>
          <w:tab w:val="left" w:pos="7937"/>
        </w:tabs>
        <w:spacing w:line="360" w:lineRule="auto"/>
        <w:rPr>
          <w:rFonts w:cs="Times New Roman"/>
          <w:color w:val="000000" w:themeColor="text1"/>
        </w:rPr>
      </w:pPr>
      <w:r w:rsidRPr="000C67BC">
        <w:rPr>
          <w:rFonts w:cs="Times New Roman"/>
          <w:bCs/>
          <w:color w:val="000000" w:themeColor="text1"/>
          <w:lang w:val="fr-FR"/>
        </w:rPr>
        <w:tab/>
      </w:r>
      <w:r w:rsidRPr="000C67BC">
        <w:rPr>
          <w:rFonts w:cs="Times New Roman"/>
          <w:bCs/>
          <w:color w:val="000000" w:themeColor="text1"/>
          <w:lang w:val="fr-FR"/>
        </w:rPr>
        <w:tab/>
        <w:t>a.</w:t>
      </w:r>
      <w:r w:rsidRPr="000C67BC">
        <w:rPr>
          <w:rFonts w:cs="Times New Roman"/>
          <w:color w:val="000000" w:themeColor="text1"/>
          <w:lang w:val="fr-FR"/>
        </w:rPr>
        <w:t xml:space="preserve"> Nhiệt độ tuyệt đối Kelvin của quá trình (1) và quá trình (2) có giá trị lần lượt là </w:t>
      </w:r>
      <w:r w:rsidRPr="000C67BC">
        <w:rPr>
          <w:rFonts w:cs="Times New Roman"/>
          <w:noProof/>
          <w:color w:val="000000" w:themeColor="text1"/>
          <w:position w:val="-6"/>
        </w:rPr>
        <w:object w:dxaOrig="620" w:dyaOrig="279">
          <v:shape id="_x0000_i1704" type="#_x0000_t75" alt="" style="width:30.75pt;height:13.5pt;mso-width-percent:0;mso-height-percent:0;mso-width-percent:0;mso-height-percent:0" o:ole="">
            <v:imagedata r:id="rId1466" o:title=""/>
          </v:shape>
          <o:OLEObject Type="Embed" ProgID="Equation.DSMT4" ShapeID="_x0000_i1704" DrawAspect="Content" ObjectID="_1804450168" r:id="rId1467"/>
        </w:object>
      </w:r>
      <w:r w:rsidRPr="000C67BC">
        <w:rPr>
          <w:rFonts w:cs="Times New Roman"/>
          <w:color w:val="000000" w:themeColor="text1"/>
        </w:rPr>
        <w:t xml:space="preserve">và </w:t>
      </w:r>
      <w:r w:rsidRPr="000C67BC">
        <w:rPr>
          <w:rFonts w:cs="Times New Roman"/>
          <w:noProof/>
          <w:color w:val="000000" w:themeColor="text1"/>
          <w:position w:val="-6"/>
        </w:rPr>
        <w:object w:dxaOrig="660" w:dyaOrig="279">
          <v:shape id="_x0000_i1705" type="#_x0000_t75" alt="" style="width:31.5pt;height:13.5pt;mso-width-percent:0;mso-height-percent:0;mso-width-percent:0;mso-height-percent:0" o:ole="">
            <v:imagedata r:id="rId1468" o:title=""/>
          </v:shape>
          <o:OLEObject Type="Embed" ProgID="Equation.DSMT4" ShapeID="_x0000_i1705" DrawAspect="Content" ObjectID="_1804450169" r:id="rId1469"/>
        </w:object>
      </w:r>
    </w:p>
    <w:p w:rsidR="00E435F6" w:rsidRPr="000C67BC" w:rsidRDefault="00E435F6" w:rsidP="00680BAE">
      <w:pPr>
        <w:tabs>
          <w:tab w:val="left" w:pos="283"/>
          <w:tab w:val="left" w:pos="426"/>
          <w:tab w:val="left" w:pos="2835"/>
          <w:tab w:val="left" w:pos="5386"/>
          <w:tab w:val="left" w:pos="7937"/>
        </w:tabs>
        <w:spacing w:line="360" w:lineRule="auto"/>
        <w:rPr>
          <w:rFonts w:cs="Times New Roman"/>
          <w:color w:val="000000" w:themeColor="text1"/>
        </w:rPr>
      </w:pPr>
      <w:r w:rsidRPr="000C67BC">
        <w:rPr>
          <w:rFonts w:cs="Times New Roman"/>
          <w:color w:val="000000" w:themeColor="text1"/>
        </w:rPr>
        <w:tab/>
      </w:r>
      <w:r w:rsidRPr="000C67BC">
        <w:rPr>
          <w:rFonts w:cs="Times New Roman"/>
          <w:color w:val="000000" w:themeColor="text1"/>
        </w:rPr>
        <w:tab/>
        <w:t xml:space="preserve">b. Thể tích sau khi làm lạnh có thể tích là </w:t>
      </w:r>
      <w:r w:rsidRPr="000C67BC">
        <w:rPr>
          <w:rFonts w:cs="Times New Roman"/>
          <w:noProof/>
          <w:color w:val="000000" w:themeColor="text1"/>
          <w:position w:val="-6"/>
        </w:rPr>
        <w:object w:dxaOrig="800" w:dyaOrig="320">
          <v:shape id="_x0000_i1706" type="#_x0000_t75" alt="" style="width:41.25pt;height:15.75pt;mso-width-percent:0;mso-height-percent:0;mso-width-percent:0;mso-height-percent:0" o:ole="">
            <v:imagedata r:id="rId1470" o:title=""/>
          </v:shape>
          <o:OLEObject Type="Embed" ProgID="Equation.DSMT4" ShapeID="_x0000_i1706" DrawAspect="Content" ObjectID="_1804450170" r:id="rId1471"/>
        </w:objec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lang w:val="fr-FR"/>
        </w:rPr>
        <w:tab/>
        <w:t xml:space="preserve">c. Lượng thể tích đã chảy vào bình là </w:t>
      </w:r>
    </w:p>
    <w:p w:rsidR="00E435F6" w:rsidRPr="000C67BC" w:rsidRDefault="00E435F6" w:rsidP="00680BAE">
      <w:pPr>
        <w:tabs>
          <w:tab w:val="left" w:pos="283"/>
          <w:tab w:val="left" w:pos="426"/>
          <w:tab w:val="left" w:pos="2835"/>
          <w:tab w:val="left" w:pos="5386"/>
          <w:tab w:val="left" w:pos="7937"/>
        </w:tabs>
        <w:spacing w:line="360" w:lineRule="auto"/>
        <w:ind w:left="283"/>
        <w:jc w:val="both"/>
        <w:rPr>
          <w:rFonts w:cs="Times New Roman"/>
          <w:color w:val="000000" w:themeColor="text1"/>
          <w:lang w:val="fr-FR"/>
        </w:rPr>
      </w:pPr>
      <w:r w:rsidRPr="000C67BC">
        <w:rPr>
          <w:rFonts w:cs="Times New Roman"/>
          <w:color w:val="000000" w:themeColor="text1"/>
          <w:lang w:val="fr-FR"/>
        </w:rPr>
        <w:tab/>
        <w:t>d. Khối lượng thủy ngân chảy vào bình</w:t>
      </w:r>
      <w:r w:rsidRPr="000C67BC">
        <w:rPr>
          <w:rFonts w:cs="Times New Roman"/>
          <w:noProof/>
          <w:color w:val="000000" w:themeColor="text1"/>
          <w:position w:val="-10"/>
        </w:rPr>
        <w:object w:dxaOrig="880" w:dyaOrig="320">
          <v:shape id="_x0000_i1707" type="#_x0000_t75" alt="" style="width:43.5pt;height:16.5pt;mso-width-percent:0;mso-height-percent:0;mso-width-percent:0;mso-height-percent:0" o:ole="">
            <v:imagedata r:id="rId1472" o:title=""/>
          </v:shape>
          <o:OLEObject Type="Embed" ProgID="Equation.DSMT4" ShapeID="_x0000_i1707" DrawAspect="Content" ObjectID="_1804450171" r:id="rId1473"/>
        </w:object>
      </w:r>
    </w:p>
    <w:p w:rsidR="00E435F6" w:rsidRPr="000C67BC" w:rsidRDefault="000C67BC" w:rsidP="000C67BC">
      <w:pPr>
        <w:tabs>
          <w:tab w:val="left" w:pos="284"/>
          <w:tab w:val="left" w:pos="2694"/>
          <w:tab w:val="left" w:pos="5103"/>
          <w:tab w:val="left" w:pos="7655"/>
        </w:tabs>
        <w:spacing w:after="0" w:line="360" w:lineRule="auto"/>
        <w:rPr>
          <w:rFonts w:eastAsia="Palatino Linotype" w:cs="Times New Roman"/>
          <w:b/>
          <w:color w:val="000000" w:themeColor="text1"/>
          <w:szCs w:val="24"/>
        </w:rPr>
      </w:pPr>
      <w:r w:rsidRPr="00C9285A">
        <w:rPr>
          <w:rFonts w:eastAsia="Palatino Linotype" w:cs="Times New Roman"/>
          <w:b/>
          <w:color w:val="0000FF"/>
          <w:szCs w:val="24"/>
        </w:rPr>
        <w:t>Câu 12.</w:t>
      </w:r>
      <w:r w:rsidRPr="000C67BC">
        <w:rPr>
          <w:rFonts w:eastAsia="Palatino Linotype" w:cs="Times New Roman"/>
          <w:b/>
          <w:color w:val="0000FF"/>
          <w:szCs w:val="24"/>
        </w:rPr>
        <w:t xml:space="preserve"> </w:t>
      </w:r>
      <w:r w:rsidR="00E435F6" w:rsidRPr="000C67BC">
        <w:rPr>
          <w:rFonts w:eastAsia="Palatino Linotype" w:cs="Times New Roman"/>
          <w:bCs/>
          <w:color w:val="000000" w:themeColor="text1"/>
          <w:szCs w:val="24"/>
        </w:rPr>
        <w:t>Lúc đầu có một mẫu poloni </w:t>
      </w:r>
      <w:r w:rsidR="00E435F6" w:rsidRPr="000C67BC">
        <w:rPr>
          <w:rFonts w:cs="Times New Roman"/>
          <w:noProof/>
          <w:position w:val="-12"/>
        </w:rPr>
        <w:object w:dxaOrig="580" w:dyaOrig="380">
          <v:shape id="_x0000_i1708" type="#_x0000_t75" alt="" style="width:28.5pt;height:19.5pt;mso-width-percent:0;mso-height-percent:0;mso-width-percent:0;mso-height-percent:0" o:ole="">
            <v:imagedata r:id="rId1474" o:title=""/>
          </v:shape>
          <o:OLEObject Type="Embed" ProgID="Equation.DSMT4" ShapeID="_x0000_i1708" DrawAspect="Content" ObjectID="_1804450172" r:id="rId1475"/>
        </w:object>
      </w:r>
      <w:r w:rsidR="00E435F6" w:rsidRPr="000C67BC">
        <w:rPr>
          <w:rFonts w:eastAsia="Palatino Linotype" w:cs="Times New Roman"/>
          <w:bCs/>
          <w:color w:val="000000" w:themeColor="text1"/>
          <w:szCs w:val="24"/>
        </w:rPr>
        <w:t> nguyên chất là chất phóng xạ anpha có chu kì bán rã là 138 ngày. Các hạt poloni phát ra tia phóng xạ và chuyển thành hạt nhân chì </w:t>
      </w:r>
      <w:r w:rsidR="00E435F6" w:rsidRPr="000C67BC">
        <w:rPr>
          <w:rFonts w:cs="Times New Roman"/>
          <w:noProof/>
          <w:position w:val="-12"/>
        </w:rPr>
        <w:object w:dxaOrig="580" w:dyaOrig="380">
          <v:shape id="_x0000_i1709" type="#_x0000_t75" alt="" style="width:28.5pt;height:19.5pt;mso-width-percent:0;mso-height-percent:0;mso-width-percent:0;mso-height-percent:0" o:ole="">
            <v:imagedata r:id="rId1476" o:title=""/>
          </v:shape>
          <o:OLEObject Type="Embed" ProgID="Equation.DSMT4" ShapeID="_x0000_i1709" DrawAspect="Content" ObjectID="_1804450173" r:id="rId1477"/>
        </w:object>
      </w:r>
      <w:r w:rsidR="00E435F6" w:rsidRPr="000C67BC">
        <w:rPr>
          <w:rFonts w:eastAsia="Palatino Linotype" w:cs="Times New Roman"/>
          <w:bCs/>
          <w:color w:val="000000" w:themeColor="text1"/>
          <w:szCs w:val="24"/>
        </w:rPr>
        <w:t xml:space="preserve">. Lúc khảo sát khối lượng chất poloni lớn gấp 4 lần khối lượng chì. </w:t>
      </w:r>
    </w:p>
    <w:p w:rsidR="00E435F6" w:rsidRPr="000C67BC" w:rsidRDefault="00E435F6" w:rsidP="00680BAE">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bCs/>
          <w:color w:val="000000" w:themeColor="text1"/>
          <w:sz w:val="24"/>
          <w:szCs w:val="24"/>
        </w:rPr>
      </w:pPr>
      <w:r w:rsidRPr="000C67BC">
        <w:rPr>
          <w:rFonts w:ascii="Times New Roman" w:eastAsia="Palatino Linotype" w:hAnsi="Times New Roman" w:cs="Times New Roman"/>
          <w:b/>
          <w:color w:val="000000" w:themeColor="text1"/>
          <w:sz w:val="24"/>
          <w:szCs w:val="24"/>
        </w:rPr>
        <w:tab/>
      </w:r>
      <w:r w:rsidRPr="000C67BC">
        <w:rPr>
          <w:rFonts w:ascii="Times New Roman" w:eastAsia="Palatino Linotype" w:hAnsi="Times New Roman" w:cs="Times New Roman"/>
          <w:bCs/>
          <w:color w:val="000000" w:themeColor="text1"/>
          <w:sz w:val="24"/>
          <w:szCs w:val="24"/>
          <w:lang w:val="vi-VN"/>
        </w:rPr>
        <w:t xml:space="preserve">  </w:t>
      </w:r>
      <w:r w:rsidRPr="000C67BC">
        <w:rPr>
          <w:rFonts w:ascii="Times New Roman" w:eastAsia="Palatino Linotype" w:hAnsi="Times New Roman" w:cs="Times New Roman"/>
          <w:bCs/>
          <w:color w:val="000000" w:themeColor="text1"/>
          <w:sz w:val="24"/>
          <w:szCs w:val="24"/>
        </w:rPr>
        <w:t>a</w:t>
      </w:r>
      <w:r w:rsidRPr="000C67BC">
        <w:rPr>
          <w:rFonts w:ascii="Times New Roman" w:eastAsia="Palatino Linotype" w:hAnsi="Times New Roman" w:cs="Times New Roman"/>
          <w:bCs/>
          <w:color w:val="000000" w:themeColor="text1"/>
          <w:sz w:val="24"/>
          <w:szCs w:val="24"/>
          <w:lang w:val="vi-VN"/>
        </w:rPr>
        <w:t>.</w:t>
      </w:r>
      <w:r w:rsidRPr="000C67BC">
        <w:rPr>
          <w:rFonts w:ascii="Times New Roman" w:eastAsia="Palatino Linotype" w:hAnsi="Times New Roman" w:cs="Times New Roman"/>
          <w:bCs/>
          <w:color w:val="000000" w:themeColor="text1"/>
          <w:sz w:val="24"/>
          <w:szCs w:val="24"/>
        </w:rPr>
        <w:t xml:space="preserve"> Phương trình phóng xạ </w:t>
      </w:r>
      <w:r w:rsidRPr="000C67BC">
        <w:rPr>
          <w:rFonts w:ascii="Times New Roman" w:hAnsi="Times New Roman" w:cs="Times New Roman"/>
          <w:noProof/>
          <w:color w:val="000000" w:themeColor="text1"/>
          <w:position w:val="-12"/>
          <w:sz w:val="24"/>
          <w:szCs w:val="24"/>
        </w:rPr>
        <w:object w:dxaOrig="2000" w:dyaOrig="380">
          <v:shape id="_x0000_i1710" type="#_x0000_t75" alt="" style="width:100.5pt;height:19.5pt;mso-width-percent:0;mso-height-percent:0;mso-width-percent:0;mso-height-percent:0" o:ole="">
            <v:imagedata r:id="rId1478" o:title=""/>
          </v:shape>
          <o:OLEObject Type="Embed" ProgID="Equation.DSMT4" ShapeID="_x0000_i1710" DrawAspect="Content" ObjectID="_1804450174" r:id="rId1479"/>
        </w:object>
      </w:r>
      <w:r w:rsidRPr="000C67BC">
        <w:rPr>
          <w:rFonts w:ascii="Times New Roman" w:hAnsi="Times New Roman" w:cs="Times New Roman"/>
          <w:bCs/>
          <w:color w:val="000000" w:themeColor="text1"/>
          <w:sz w:val="24"/>
          <w:szCs w:val="24"/>
          <w:shd w:val="clear" w:color="auto" w:fill="FFFFFF"/>
        </w:rPr>
        <w:t xml:space="preserve">. </w:t>
      </w:r>
    </w:p>
    <w:p w:rsidR="00E435F6" w:rsidRPr="000C67BC" w:rsidRDefault="00E435F6" w:rsidP="00680BAE">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bCs/>
          <w:color w:val="000000" w:themeColor="text1"/>
          <w:sz w:val="24"/>
          <w:szCs w:val="24"/>
        </w:rPr>
      </w:pPr>
      <w:r w:rsidRPr="000C67BC">
        <w:rPr>
          <w:rFonts w:ascii="Times New Roman" w:eastAsia="Palatino Linotype" w:hAnsi="Times New Roman" w:cs="Times New Roman"/>
          <w:bCs/>
          <w:color w:val="000000" w:themeColor="text1"/>
          <w:sz w:val="24"/>
          <w:szCs w:val="24"/>
          <w:lang w:val="vi-VN"/>
        </w:rPr>
        <w:t xml:space="preserve">        </w:t>
      </w:r>
      <w:r w:rsidRPr="000C67BC">
        <w:rPr>
          <w:rFonts w:ascii="Times New Roman" w:eastAsia="Palatino Linotype" w:hAnsi="Times New Roman" w:cs="Times New Roman"/>
          <w:bCs/>
          <w:color w:val="000000" w:themeColor="text1"/>
          <w:sz w:val="24"/>
          <w:szCs w:val="24"/>
        </w:rPr>
        <w:t>b</w:t>
      </w:r>
      <w:r w:rsidRPr="000C67BC">
        <w:rPr>
          <w:rFonts w:ascii="Times New Roman" w:eastAsia="Palatino Linotype" w:hAnsi="Times New Roman" w:cs="Times New Roman"/>
          <w:bCs/>
          <w:color w:val="000000" w:themeColor="text1"/>
          <w:sz w:val="24"/>
          <w:szCs w:val="24"/>
          <w:lang w:val="vi-VN"/>
        </w:rPr>
        <w:t>.</w:t>
      </w:r>
      <w:r w:rsidRPr="000C67BC">
        <w:rPr>
          <w:rFonts w:ascii="Times New Roman" w:eastAsia="Palatino Linotype" w:hAnsi="Times New Roman" w:cs="Times New Roman"/>
          <w:bCs/>
          <w:color w:val="000000" w:themeColor="text1"/>
          <w:sz w:val="24"/>
          <w:szCs w:val="24"/>
        </w:rPr>
        <w:t xml:space="preserve"> Số hạt nhân </w:t>
      </w:r>
      <w:r w:rsidRPr="000C67BC">
        <w:rPr>
          <w:rFonts w:ascii="Times New Roman" w:hAnsi="Times New Roman" w:cs="Times New Roman"/>
          <w:noProof/>
          <w:color w:val="000000" w:themeColor="text1"/>
          <w:position w:val="-12"/>
          <w:sz w:val="24"/>
          <w:szCs w:val="24"/>
        </w:rPr>
        <w:object w:dxaOrig="580" w:dyaOrig="380">
          <v:shape id="_x0000_i1711" type="#_x0000_t75" alt="" style="width:28.5pt;height:19.5pt;mso-width-percent:0;mso-height-percent:0;mso-width-percent:0;mso-height-percent:0" o:ole="">
            <v:imagedata r:id="rId1480" o:title=""/>
          </v:shape>
          <o:OLEObject Type="Embed" ProgID="Equation.DSMT4" ShapeID="_x0000_i1711" DrawAspect="Content" ObjectID="_1804450175" r:id="rId1481"/>
        </w:object>
      </w:r>
      <w:r w:rsidRPr="000C67BC">
        <w:rPr>
          <w:rFonts w:ascii="Times New Roman" w:eastAsia="Palatino Linotype" w:hAnsi="Times New Roman" w:cs="Times New Roman"/>
          <w:bCs/>
          <w:color w:val="000000" w:themeColor="text1"/>
          <w:sz w:val="24"/>
          <w:szCs w:val="24"/>
        </w:rPr>
        <w:t xml:space="preserve">bị phân rã bằng tổng số hạt nhân chì </w:t>
      </w:r>
      <w:r w:rsidRPr="000C67BC">
        <w:rPr>
          <w:rFonts w:ascii="Times New Roman" w:hAnsi="Times New Roman" w:cs="Times New Roman"/>
          <w:noProof/>
          <w:color w:val="000000" w:themeColor="text1"/>
          <w:position w:val="-12"/>
          <w:sz w:val="24"/>
          <w:szCs w:val="24"/>
        </w:rPr>
        <w:object w:dxaOrig="580" w:dyaOrig="380">
          <v:shape id="_x0000_i1712" type="#_x0000_t75" alt="" style="width:28.5pt;height:19.5pt;mso-width-percent:0;mso-height-percent:0;mso-width-percent:0;mso-height-percent:0" o:ole="">
            <v:imagedata r:id="rId1482" o:title=""/>
          </v:shape>
          <o:OLEObject Type="Embed" ProgID="Equation.DSMT4" ShapeID="_x0000_i1712" DrawAspect="Content" ObjectID="_1804450176" r:id="rId1483"/>
        </w:object>
      </w:r>
      <w:r w:rsidRPr="000C67BC">
        <w:rPr>
          <w:rFonts w:ascii="Times New Roman" w:eastAsia="Palatino Linotype" w:hAnsi="Times New Roman" w:cs="Times New Roman"/>
          <w:bCs/>
          <w:color w:val="000000" w:themeColor="text1"/>
          <w:sz w:val="24"/>
          <w:szCs w:val="24"/>
        </w:rPr>
        <w:t xml:space="preserve"> và hạt </w:t>
      </w:r>
      <w:r w:rsidRPr="000C67BC">
        <w:rPr>
          <w:rFonts w:ascii="Times New Roman" w:hAnsi="Times New Roman" w:cs="Times New Roman"/>
          <w:noProof/>
          <w:color w:val="000000" w:themeColor="text1"/>
          <w:position w:val="-12"/>
          <w:sz w:val="24"/>
          <w:szCs w:val="24"/>
        </w:rPr>
        <w:object w:dxaOrig="460" w:dyaOrig="380">
          <v:shape id="_x0000_i1713" type="#_x0000_t75" alt="" style="width:23.25pt;height:19.5pt;mso-width-percent:0;mso-height-percent:0;mso-width-percent:0;mso-height-percent:0" o:ole="">
            <v:imagedata r:id="rId1484" o:title=""/>
          </v:shape>
          <o:OLEObject Type="Embed" ProgID="Equation.DSMT4" ShapeID="_x0000_i1713" DrawAspect="Content" ObjectID="_1804450177" r:id="rId1485"/>
        </w:object>
      </w:r>
      <w:r w:rsidRPr="000C67BC">
        <w:rPr>
          <w:rFonts w:ascii="Times New Roman" w:eastAsia="Palatino Linotype" w:hAnsi="Times New Roman" w:cs="Times New Roman"/>
          <w:bCs/>
          <w:color w:val="000000" w:themeColor="text1"/>
          <w:sz w:val="24"/>
          <w:szCs w:val="24"/>
        </w:rPr>
        <w:t xml:space="preserve"> tạo thành sau phản ứng. </w:t>
      </w:r>
    </w:p>
    <w:p w:rsidR="00E435F6" w:rsidRPr="000C67BC" w:rsidRDefault="00E435F6" w:rsidP="00680BAE">
      <w:pPr>
        <w:pStyle w:val="ListParagraph"/>
        <w:tabs>
          <w:tab w:val="left" w:pos="284"/>
          <w:tab w:val="left" w:pos="2694"/>
          <w:tab w:val="left" w:pos="5103"/>
          <w:tab w:val="left" w:pos="7655"/>
        </w:tabs>
        <w:spacing w:line="360" w:lineRule="auto"/>
        <w:ind w:left="0"/>
        <w:rPr>
          <w:rFonts w:ascii="Times New Roman" w:hAnsi="Times New Roman" w:cs="Times New Roman"/>
          <w:bCs/>
          <w:color w:val="000000" w:themeColor="text1"/>
          <w:sz w:val="24"/>
          <w:szCs w:val="24"/>
          <w:shd w:val="clear" w:color="auto" w:fill="FFFFFF"/>
        </w:rPr>
      </w:pPr>
      <w:r w:rsidRPr="000C67BC">
        <w:rPr>
          <w:rFonts w:ascii="Times New Roman" w:eastAsia="Palatino Linotype" w:hAnsi="Times New Roman" w:cs="Times New Roman"/>
          <w:bCs/>
          <w:color w:val="000000" w:themeColor="text1"/>
          <w:sz w:val="24"/>
          <w:szCs w:val="24"/>
        </w:rPr>
        <w:tab/>
      </w:r>
      <w:r w:rsidRPr="000C67BC">
        <w:rPr>
          <w:rFonts w:ascii="Times New Roman" w:eastAsia="Palatino Linotype" w:hAnsi="Times New Roman" w:cs="Times New Roman"/>
          <w:bCs/>
          <w:color w:val="000000" w:themeColor="text1"/>
          <w:sz w:val="24"/>
          <w:szCs w:val="24"/>
          <w:lang w:val="vi-VN"/>
        </w:rPr>
        <w:t xml:space="preserve">  </w:t>
      </w:r>
      <w:r w:rsidRPr="000C67BC">
        <w:rPr>
          <w:rFonts w:ascii="Times New Roman" w:eastAsia="Palatino Linotype" w:hAnsi="Times New Roman" w:cs="Times New Roman"/>
          <w:bCs/>
          <w:color w:val="000000" w:themeColor="text1"/>
          <w:sz w:val="24"/>
          <w:szCs w:val="24"/>
        </w:rPr>
        <w:t>c</w:t>
      </w:r>
      <w:r w:rsidRPr="000C67BC">
        <w:rPr>
          <w:rFonts w:ascii="Times New Roman" w:eastAsia="Palatino Linotype" w:hAnsi="Times New Roman" w:cs="Times New Roman"/>
          <w:bCs/>
          <w:color w:val="000000" w:themeColor="text1"/>
          <w:sz w:val="24"/>
          <w:szCs w:val="24"/>
          <w:lang w:val="vi-VN"/>
        </w:rPr>
        <w:t>.</w:t>
      </w:r>
      <w:r w:rsidRPr="000C67BC">
        <w:rPr>
          <w:rFonts w:ascii="Times New Roman" w:eastAsia="Palatino Linotype" w:hAnsi="Times New Roman" w:cs="Times New Roman"/>
          <w:bCs/>
          <w:color w:val="000000" w:themeColor="text1"/>
          <w:sz w:val="24"/>
          <w:szCs w:val="24"/>
        </w:rPr>
        <w:t xml:space="preserve"> Tại thời điểm khảo sát, tỉ số số hạt nhân chì và số hạt nhân Poloni là </w:t>
      </w:r>
      <w:r w:rsidRPr="000C67BC">
        <w:rPr>
          <w:rFonts w:ascii="Times New Roman" w:hAnsi="Times New Roman" w:cs="Times New Roman"/>
          <w:noProof/>
          <w:color w:val="000000" w:themeColor="text1"/>
          <w:position w:val="-24"/>
          <w:sz w:val="24"/>
          <w:szCs w:val="24"/>
        </w:rPr>
        <w:object w:dxaOrig="540" w:dyaOrig="620">
          <v:shape id="_x0000_i1714" type="#_x0000_t75" alt="" style="width:26.25pt;height:30pt;mso-width-percent:0;mso-height-percent:0;mso-width-percent:0;mso-height-percent:0" o:ole="">
            <v:imagedata r:id="rId1486" o:title=""/>
          </v:shape>
          <o:OLEObject Type="Embed" ProgID="Equation.DSMT4" ShapeID="_x0000_i1714" DrawAspect="Content" ObjectID="_1804450178" r:id="rId1487"/>
        </w:object>
      </w:r>
    </w:p>
    <w:p w:rsidR="00E435F6" w:rsidRPr="000C67BC" w:rsidRDefault="00E435F6" w:rsidP="00680BAE">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b/>
          <w:i/>
          <w:iCs/>
          <w:color w:val="000000" w:themeColor="text1"/>
          <w:sz w:val="24"/>
          <w:szCs w:val="24"/>
        </w:rPr>
      </w:pPr>
      <w:r w:rsidRPr="000C67BC">
        <w:rPr>
          <w:rFonts w:ascii="Times New Roman" w:eastAsia="Palatino Linotype" w:hAnsi="Times New Roman" w:cs="Times New Roman"/>
          <w:bCs/>
          <w:color w:val="000000" w:themeColor="text1"/>
          <w:sz w:val="24"/>
          <w:szCs w:val="24"/>
        </w:rPr>
        <w:tab/>
      </w:r>
      <w:r w:rsidRPr="000C67BC">
        <w:rPr>
          <w:rFonts w:ascii="Times New Roman" w:eastAsia="Palatino Linotype" w:hAnsi="Times New Roman" w:cs="Times New Roman"/>
          <w:bCs/>
          <w:color w:val="000000" w:themeColor="text1"/>
          <w:sz w:val="24"/>
          <w:szCs w:val="24"/>
          <w:lang w:val="vi-VN"/>
        </w:rPr>
        <w:t xml:space="preserve">  </w:t>
      </w:r>
      <w:r w:rsidRPr="000C67BC">
        <w:rPr>
          <w:rFonts w:ascii="Times New Roman" w:eastAsia="Palatino Linotype" w:hAnsi="Times New Roman" w:cs="Times New Roman"/>
          <w:bCs/>
          <w:color w:val="000000" w:themeColor="text1"/>
          <w:sz w:val="24"/>
          <w:szCs w:val="24"/>
        </w:rPr>
        <w:t>d</w:t>
      </w:r>
      <w:r w:rsidRPr="000C67BC">
        <w:rPr>
          <w:rFonts w:ascii="Times New Roman" w:eastAsia="Palatino Linotype" w:hAnsi="Times New Roman" w:cs="Times New Roman"/>
          <w:bCs/>
          <w:color w:val="000000" w:themeColor="text1"/>
          <w:sz w:val="24"/>
          <w:szCs w:val="24"/>
          <w:lang w:val="vi-VN"/>
        </w:rPr>
        <w:t>.</w:t>
      </w:r>
      <w:r w:rsidRPr="000C67BC">
        <w:rPr>
          <w:rFonts w:ascii="Times New Roman" w:eastAsia="Palatino Linotype" w:hAnsi="Times New Roman" w:cs="Times New Roman"/>
          <w:b/>
          <w:bCs/>
          <w:color w:val="000000" w:themeColor="text1"/>
          <w:sz w:val="24"/>
          <w:szCs w:val="24"/>
        </w:rPr>
        <w:t xml:space="preserve"> </w:t>
      </w:r>
      <w:r w:rsidRPr="000C67BC">
        <w:rPr>
          <w:rFonts w:ascii="Times New Roman" w:eastAsia="Palatino Linotype" w:hAnsi="Times New Roman" w:cs="Times New Roman"/>
          <w:bCs/>
          <w:color w:val="000000" w:themeColor="text1"/>
          <w:sz w:val="24"/>
          <w:szCs w:val="24"/>
        </w:rPr>
        <w:t>Tuổi của mẫu chất trên là 45,197 ngày</w:t>
      </w:r>
      <w:r w:rsidRPr="000C67BC">
        <w:rPr>
          <w:rFonts w:ascii="Times New Roman" w:eastAsia="Palatino Linotype" w:hAnsi="Times New Roman" w:cs="Times New Roman"/>
          <w:bCs/>
          <w:i/>
          <w:iCs/>
          <w:color w:val="000000" w:themeColor="text1"/>
          <w:sz w:val="24"/>
          <w:szCs w:val="24"/>
        </w:rPr>
        <w:t>. (Kết quả làm tròn đến 3 chử số thập phân)</w:t>
      </w:r>
    </w:p>
    <w:p w:rsidR="00E435F6" w:rsidRPr="000C67BC" w:rsidRDefault="00E435F6" w:rsidP="00680BAE">
      <w:pPr>
        <w:tabs>
          <w:tab w:val="left" w:pos="284"/>
          <w:tab w:val="left" w:pos="2694"/>
          <w:tab w:val="left" w:pos="5103"/>
          <w:tab w:val="left" w:pos="7655"/>
        </w:tabs>
        <w:spacing w:line="360" w:lineRule="auto"/>
        <w:rPr>
          <w:rFonts w:cs="Times New Roman"/>
          <w:color w:val="000000" w:themeColor="text1"/>
        </w:rPr>
      </w:pPr>
    </w:p>
    <w:p w:rsidR="00E435F6" w:rsidRPr="000C67BC" w:rsidRDefault="00E435F6" w:rsidP="00680BAE">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rPr>
        <w:tab/>
        <w:t xml:space="preserve">PHẦN III. CÂU TRẮC NGHIỆM TRẢ LỜI NGẮN. </w:t>
      </w:r>
      <w:r w:rsidRPr="000C67BC">
        <w:rPr>
          <w:rFonts w:cs="Times New Roman"/>
          <w:color w:val="000000" w:themeColor="text1"/>
        </w:rPr>
        <w:t>Thí sinh trả lời từ câu 1 đến câu 6.</w:t>
      </w:r>
    </w:p>
    <w:p w:rsidR="00E435F6" w:rsidRPr="000C67BC" w:rsidRDefault="000C67BC" w:rsidP="000C67BC">
      <w:pPr>
        <w:spacing w:after="0" w:line="360" w:lineRule="auto"/>
        <w:rPr>
          <w:rFonts w:cs="Times New Roman"/>
          <w:bCs/>
          <w:color w:val="000000" w:themeColor="text1"/>
          <w:szCs w:val="24"/>
        </w:rPr>
      </w:pPr>
      <w:r w:rsidRPr="00C9285A">
        <w:rPr>
          <w:rFonts w:cs="Times New Roman"/>
          <w:b/>
          <w:bCs/>
          <w:color w:val="0000FF"/>
          <w:szCs w:val="24"/>
        </w:rPr>
        <w:t>Câu 13.</w:t>
      </w:r>
      <w:r w:rsidRPr="000C67BC">
        <w:rPr>
          <w:rFonts w:cs="Times New Roman"/>
          <w:b/>
          <w:bCs/>
          <w:color w:val="0000FF"/>
          <w:szCs w:val="24"/>
        </w:rPr>
        <w:t xml:space="preserve"> </w:t>
      </w:r>
      <w:r w:rsidR="00E435F6" w:rsidRPr="000C67BC">
        <w:rPr>
          <w:rFonts w:cs="Times New Roman"/>
          <w:color w:val="000000" w:themeColor="text1"/>
          <w:szCs w:val="24"/>
        </w:rPr>
        <w:t>Bình kín đựng khí heli chứa 1,505.10</w:t>
      </w:r>
      <w:r w:rsidR="00E435F6" w:rsidRPr="000C67BC">
        <w:rPr>
          <w:rFonts w:cs="Times New Roman"/>
          <w:color w:val="000000" w:themeColor="text1"/>
          <w:szCs w:val="24"/>
          <w:vertAlign w:val="superscript"/>
        </w:rPr>
        <w:t>23</w:t>
      </w:r>
      <w:r w:rsidR="00E435F6" w:rsidRPr="000C67BC">
        <w:rPr>
          <w:rFonts w:cs="Times New Roman"/>
          <w:color w:val="000000" w:themeColor="text1"/>
          <w:szCs w:val="24"/>
        </w:rPr>
        <w:t xml:space="preserve"> nguyên tử heli ở điều kiện 0°C và áp suất trong bình là l atm. Khối lượng He có trong bình là bao nhiêu gam?</w:t>
      </w:r>
    </w:p>
    <w:p w:rsidR="00E435F6"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14.</w:t>
      </w:r>
      <w:r w:rsidRPr="000C67BC">
        <w:rPr>
          <w:rFonts w:cs="Times New Roman"/>
          <w:b/>
          <w:bCs/>
          <w:color w:val="0000FF"/>
          <w:szCs w:val="24"/>
          <w:lang w:val="vi-VN"/>
        </w:rPr>
        <w:t xml:space="preserve"> </w:t>
      </w:r>
      <w:r w:rsidR="00E435F6" w:rsidRPr="000C67BC">
        <w:rPr>
          <w:rFonts w:cs="Times New Roman"/>
          <w:color w:val="000000" w:themeColor="text1"/>
          <w:szCs w:val="24"/>
        </w:rPr>
        <w:t>Khối lượng riêng của một chất khí ở áp suất 300 mmHg là 0,3 kg/m</w:t>
      </w:r>
      <w:r w:rsidR="00E435F6" w:rsidRPr="000C67BC">
        <w:rPr>
          <w:rFonts w:cs="Times New Roman"/>
          <w:color w:val="000000" w:themeColor="text1"/>
          <w:szCs w:val="24"/>
          <w:vertAlign w:val="superscript"/>
        </w:rPr>
        <w:t>3</w:t>
      </w:r>
      <w:r w:rsidR="00E435F6" w:rsidRPr="000C67BC">
        <w:rPr>
          <w:rFonts w:cs="Times New Roman"/>
          <w:color w:val="000000" w:themeColor="text1"/>
          <w:szCs w:val="24"/>
        </w:rPr>
        <w:t>. Vận tốc căn quân phương của các phân tử khí khi đó gần bằng</w:t>
      </w:r>
      <w:r w:rsidR="00E435F6" w:rsidRPr="000C67BC">
        <w:rPr>
          <w:rFonts w:cs="Times New Roman"/>
          <w:color w:val="000000" w:themeColor="text1"/>
          <w:szCs w:val="24"/>
          <w:lang w:val="vi-VN"/>
        </w:rPr>
        <w:t xml:space="preserve"> bao nhiêu?</w:t>
      </w:r>
    </w:p>
    <w:p w:rsidR="00E435F6" w:rsidRPr="000C67BC" w:rsidRDefault="000C67BC" w:rsidP="000C67BC">
      <w:pPr>
        <w:tabs>
          <w:tab w:val="left" w:pos="426"/>
        </w:tabs>
        <w:spacing w:after="0" w:line="360" w:lineRule="auto"/>
        <w:jc w:val="both"/>
        <w:rPr>
          <w:rFonts w:eastAsia="Calibri" w:cs="Times New Roman"/>
          <w:color w:val="000000" w:themeColor="text1"/>
          <w:szCs w:val="24"/>
        </w:rPr>
      </w:pPr>
      <w:r w:rsidRPr="00C9285A">
        <w:rPr>
          <w:rFonts w:eastAsia="Calibri" w:cs="Times New Roman"/>
          <w:b/>
          <w:color w:val="0000FF"/>
          <w:szCs w:val="24"/>
        </w:rPr>
        <w:lastRenderedPageBreak/>
        <w:t>Câu 15.</w:t>
      </w:r>
      <w:r w:rsidRPr="000C67BC">
        <w:rPr>
          <w:rFonts w:eastAsia="Calibri" w:cs="Times New Roman"/>
          <w:b/>
          <w:color w:val="0000FF"/>
          <w:szCs w:val="24"/>
        </w:rPr>
        <w:t xml:space="preserve"> </w:t>
      </w:r>
      <w:r w:rsidR="00E435F6" w:rsidRPr="000C67BC">
        <w:rPr>
          <w:rFonts w:cs="Times New Roman"/>
          <w:color w:val="000000" w:themeColor="text1"/>
          <w:szCs w:val="24"/>
        </w:rPr>
        <w:t xml:space="preserve">Một sóng vô tuyến và một sóng cơ có cùng tần số, khi truyền trong không khí tốc độ hai sóng lần lượt là </w:t>
      </w:r>
      <w:r w:rsidR="00E435F6" w:rsidRPr="000C67BC">
        <w:rPr>
          <w:rFonts w:cs="Times New Roman"/>
          <w:noProof/>
          <w:position w:val="-10"/>
          <w:vertAlign w:val="subscript"/>
        </w:rPr>
        <w:object w:dxaOrig="1300" w:dyaOrig="320">
          <v:shape id="_x0000_i1715" type="#_x0000_t75" alt="" style="width:65.25pt;height:15.75pt;mso-width-percent:0;mso-height-percent:0;mso-width-percent:0;mso-height-percent:0" o:ole="">
            <v:imagedata r:id="rId1488" o:title=""/>
          </v:shape>
          <o:OLEObject Type="Embed" ProgID="Equation.DSMT4" ShapeID="_x0000_i1715" DrawAspect="Content" ObjectID="_1804450179" r:id="rId1489"/>
        </w:object>
      </w:r>
      <w:r w:rsidR="00E435F6" w:rsidRPr="000C67BC">
        <w:rPr>
          <w:rFonts w:cs="Times New Roman"/>
          <w:color w:val="000000" w:themeColor="text1"/>
          <w:szCs w:val="24"/>
        </w:rPr>
        <w:t xml:space="preserve"> và </w:t>
      </w:r>
      <w:r w:rsidR="00E435F6" w:rsidRPr="000C67BC">
        <w:rPr>
          <w:rFonts w:cs="Times New Roman"/>
          <w:noProof/>
          <w:position w:val="-10"/>
          <w:vertAlign w:val="subscript"/>
        </w:rPr>
        <w:object w:dxaOrig="870" w:dyaOrig="315">
          <v:shape id="_x0000_i1716" type="#_x0000_t75" alt="" style="width:43.5pt;height:16.5pt;mso-width-percent:0;mso-height-percent:0;mso-width-percent:0;mso-height-percent:0" o:ole="">
            <v:imagedata r:id="rId1490" o:title=""/>
          </v:shape>
          <o:OLEObject Type="Embed" ProgID="Equation.DSMT4" ShapeID="_x0000_i1716" DrawAspect="Content" ObjectID="_1804450180" r:id="rId1491"/>
        </w:object>
      </w:r>
      <w:r w:rsidR="00E435F6" w:rsidRPr="000C67BC">
        <w:rPr>
          <w:rFonts w:cs="Times New Roman"/>
          <w:color w:val="000000" w:themeColor="text1"/>
          <w:szCs w:val="24"/>
        </w:rPr>
        <w:t xml:space="preserve"> Tỉ số của bước sóng giữa sóng vô tuyến và sóng cơ bằng bao nhiêu?</w:t>
      </w:r>
    </w:p>
    <w:p w:rsidR="00E435F6" w:rsidRPr="000C67BC" w:rsidRDefault="000C67BC" w:rsidP="000C67BC">
      <w:pPr>
        <w:tabs>
          <w:tab w:val="left" w:pos="284"/>
          <w:tab w:val="left" w:pos="2694"/>
          <w:tab w:val="left" w:pos="5103"/>
          <w:tab w:val="left" w:pos="7655"/>
        </w:tabs>
        <w:spacing w:after="0" w:line="360" w:lineRule="auto"/>
        <w:rPr>
          <w:rFonts w:eastAsia="Palatino Linotype" w:cs="Times New Roman"/>
          <w:bCs/>
          <w:color w:val="000000" w:themeColor="text1"/>
          <w:szCs w:val="24"/>
          <w:lang w:val="fr-FR"/>
        </w:rPr>
      </w:pPr>
      <w:r w:rsidRPr="00C9285A">
        <w:rPr>
          <w:rFonts w:eastAsia="Palatino Linotype" w:cs="Times New Roman"/>
          <w:b/>
          <w:bCs/>
          <w:color w:val="0000FF"/>
          <w:szCs w:val="24"/>
          <w:lang w:val="fr-FR"/>
        </w:rPr>
        <w:t>Câu 16.</w:t>
      </w:r>
      <w:r w:rsidRPr="000C67BC">
        <w:rPr>
          <w:rFonts w:eastAsia="Palatino Linotype" w:cs="Times New Roman"/>
          <w:b/>
          <w:bCs/>
          <w:color w:val="0000FF"/>
          <w:szCs w:val="24"/>
          <w:lang w:val="fr-FR"/>
        </w:rPr>
        <w:t xml:space="preserve"> </w:t>
      </w:r>
      <w:r w:rsidR="00E435F6" w:rsidRPr="000C67BC">
        <w:rPr>
          <w:rFonts w:eastAsia="Palatino Linotype" w:cs="Times New Roman"/>
          <w:bCs/>
          <w:color w:val="000000" w:themeColor="text1"/>
          <w:szCs w:val="24"/>
          <w:lang w:val="fr-FR"/>
        </w:rPr>
        <w:t>Để xác định lượng máu trong bệnh nhân người ta tiêm vào máu một người một lượng nhỏ dung dịch chứa đồng vị phóng xạ </w:t>
      </w:r>
      <w:r w:rsidR="00E435F6" w:rsidRPr="000C67BC">
        <w:rPr>
          <w:rFonts w:cs="Times New Roman"/>
          <w:noProof/>
          <w:position w:val="-12"/>
        </w:rPr>
        <w:object w:dxaOrig="540" w:dyaOrig="380">
          <v:shape id="_x0000_i1717" type="#_x0000_t75" alt="" style="width:26.25pt;height:19.5pt;mso-width-percent:0;mso-height-percent:0;mso-width-percent:0;mso-height-percent:0" o:ole="">
            <v:imagedata r:id="rId1371" o:title=""/>
          </v:shape>
          <o:OLEObject Type="Embed" ProgID="Equation.DSMT4" ShapeID="_x0000_i1717" DrawAspect="Content" ObjectID="_1804450181" r:id="rId1492"/>
        </w:object>
      </w:r>
      <w:r w:rsidR="00E435F6" w:rsidRPr="000C67BC">
        <w:rPr>
          <w:rFonts w:eastAsia="Palatino Linotype" w:cs="Times New Roman"/>
          <w:bCs/>
          <w:color w:val="000000" w:themeColor="text1"/>
          <w:szCs w:val="24"/>
          <w:lang w:val="fr-FR"/>
        </w:rPr>
        <w:t xml:space="preserve">(chu kỳ bán rã 15 giờ) có độ phóng xạ </w:t>
      </w:r>
      <w:r w:rsidR="00E435F6" w:rsidRPr="000C67BC">
        <w:rPr>
          <w:rFonts w:cs="Times New Roman"/>
          <w:noProof/>
          <w:position w:val="-10"/>
        </w:rPr>
        <w:object w:dxaOrig="560" w:dyaOrig="320">
          <v:shape id="_x0000_i1718" type="#_x0000_t75" alt="" style="width:28.5pt;height:15.75pt;mso-width-percent:0;mso-height-percent:0;mso-width-percent:0;mso-height-percent:0" o:ole="">
            <v:imagedata r:id="rId1373" o:title=""/>
          </v:shape>
          <o:OLEObject Type="Embed" ProgID="Equation.DSMT4" ShapeID="_x0000_i1718" DrawAspect="Content" ObjectID="_1804450182" r:id="rId1493"/>
        </w:object>
      </w:r>
      <w:r w:rsidR="00E435F6" w:rsidRPr="000C67BC">
        <w:rPr>
          <w:rFonts w:eastAsia="Palatino Linotype" w:cs="Times New Roman"/>
          <w:bCs/>
          <w:color w:val="000000" w:themeColor="text1"/>
          <w:szCs w:val="24"/>
          <w:lang w:val="fr-FR"/>
        </w:rPr>
        <w:t>. Sau 7,5 giờ người ta lấy ra 1 cm</w:t>
      </w:r>
      <w:r w:rsidR="00E435F6" w:rsidRPr="000C67BC">
        <w:rPr>
          <w:rFonts w:eastAsia="Palatino Linotype" w:cs="Times New Roman"/>
          <w:bCs/>
          <w:color w:val="000000" w:themeColor="text1"/>
          <w:szCs w:val="24"/>
          <w:vertAlign w:val="superscript"/>
          <w:lang w:val="fr-FR"/>
        </w:rPr>
        <w:t>3</w:t>
      </w:r>
      <w:r w:rsidR="00E435F6" w:rsidRPr="000C67BC">
        <w:rPr>
          <w:rFonts w:eastAsia="Palatino Linotype" w:cs="Times New Roman"/>
          <w:bCs/>
          <w:color w:val="000000" w:themeColor="text1"/>
          <w:szCs w:val="24"/>
          <w:lang w:val="fr-FR"/>
        </w:rPr>
        <w:t xml:space="preserve"> máu người đó thì thấy nó có độ phóng xạ 502 phân rã/phút. Thể tích máu của người đó bằng bao nhiêu lít </w:t>
      </w:r>
      <w:r w:rsidR="00E435F6" w:rsidRPr="000C67BC">
        <w:rPr>
          <w:rFonts w:eastAsia="Palatino Linotype" w:cs="Times New Roman"/>
          <w:bCs/>
          <w:i/>
          <w:iCs/>
          <w:color w:val="000000" w:themeColor="text1"/>
          <w:szCs w:val="24"/>
          <w:lang w:val="fr-FR"/>
        </w:rPr>
        <w:t>(Kết quả làm tròn đến 2 chử số thập phân)</w:t>
      </w:r>
      <w:r w:rsidR="00E435F6" w:rsidRPr="000C67BC">
        <w:rPr>
          <w:rFonts w:eastAsia="Palatino Linotype" w:cs="Times New Roman"/>
          <w:bCs/>
          <w:color w:val="000000" w:themeColor="text1"/>
          <w:szCs w:val="24"/>
          <w:lang w:val="fr-FR"/>
        </w:rPr>
        <w:t>?</w:t>
      </w:r>
    </w:p>
    <w:p w:rsidR="00E435F6"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17.</w:t>
      </w:r>
      <w:r w:rsidRPr="000C67BC">
        <w:rPr>
          <w:rFonts w:cs="Times New Roman"/>
          <w:b/>
          <w:bCs/>
          <w:color w:val="0000FF"/>
          <w:szCs w:val="24"/>
          <w:lang w:val="vi-VN"/>
        </w:rPr>
        <w:t xml:space="preserve"> </w:t>
      </w:r>
      <w:r w:rsidR="00E435F6" w:rsidRPr="000C67BC">
        <w:rPr>
          <w:rFonts w:cs="Times New Roman"/>
          <w:noProof/>
          <w:position w:val="-10"/>
        </w:rPr>
        <w:object w:dxaOrig="760" w:dyaOrig="320">
          <v:shape id="_x0000_i1719" type="#_x0000_t75" alt="" style="width:37.5pt;height:15.75pt;mso-width-percent:0;mso-height-percent:0;mso-width-percent:0;mso-height-percent:0" o:ole="">
            <v:imagedata r:id="rId1494" o:title=""/>
          </v:shape>
          <o:OLEObject Type="Embed" ProgID="Equation.DSMT4" ShapeID="_x0000_i1719" DrawAspect="Content" ObjectID="_1804450183" r:id="rId1495"/>
        </w:object>
      </w:r>
      <w:r w:rsidR="00E435F6" w:rsidRPr="000C67BC">
        <w:rPr>
          <w:rFonts w:cs="Times New Roman"/>
          <w:color w:val="000000" w:themeColor="text1"/>
          <w:szCs w:val="24"/>
          <w:lang w:val="pt-BR"/>
        </w:rPr>
        <w:t xml:space="preserve"> khí chiếm thể tích </w:t>
      </w:r>
      <w:r w:rsidR="00E435F6" w:rsidRPr="000C67BC">
        <w:rPr>
          <w:rFonts w:cs="Times New Roman"/>
          <w:noProof/>
          <w:position w:val="-6"/>
        </w:rPr>
        <w:object w:dxaOrig="460" w:dyaOrig="279">
          <v:shape id="_x0000_i1720" type="#_x0000_t75" alt="" style="width:23.25pt;height:13.5pt;mso-width-percent:0;mso-height-percent:0;mso-width-percent:0;mso-height-percent:0" o:ole="">
            <v:imagedata r:id="rId1496" o:title=""/>
          </v:shape>
          <o:OLEObject Type="Embed" ProgID="Equation.DSMT4" ShapeID="_x0000_i1720" DrawAspect="Content" ObjectID="_1804450184" r:id="rId1497"/>
        </w:object>
      </w:r>
      <w:r w:rsidR="00E435F6" w:rsidRPr="000C67BC">
        <w:rPr>
          <w:rFonts w:cs="Times New Roman"/>
          <w:color w:val="000000" w:themeColor="text1"/>
          <w:szCs w:val="24"/>
          <w:lang w:val="pt-BR"/>
        </w:rPr>
        <w:t xml:space="preserve">ở </w:t>
      </w:r>
      <w:r w:rsidR="00E435F6" w:rsidRPr="000C67BC">
        <w:rPr>
          <w:rFonts w:cs="Times New Roman"/>
          <w:noProof/>
          <w:position w:val="-6"/>
        </w:rPr>
        <w:object w:dxaOrig="499" w:dyaOrig="320">
          <v:shape id="_x0000_i1721" type="#_x0000_t75" alt="" style="width:25.5pt;height:15.75pt;mso-width-percent:0;mso-height-percent:0;mso-width-percent:0;mso-height-percent:0" o:ole="">
            <v:imagedata r:id="rId1498" o:title=""/>
          </v:shape>
          <o:OLEObject Type="Embed" ProgID="Equation.DSMT4" ShapeID="_x0000_i1721" DrawAspect="Content" ObjectID="_1804450185" r:id="rId1499"/>
        </w:object>
      </w:r>
      <w:r w:rsidR="00E435F6" w:rsidRPr="000C67BC">
        <w:rPr>
          <w:rFonts w:cs="Times New Roman"/>
          <w:color w:val="000000" w:themeColor="text1"/>
          <w:szCs w:val="24"/>
          <w:lang w:val="pt-BR"/>
        </w:rPr>
        <w:t xml:space="preserve"> Sau khi nung nóng đẳng áp lượng khí trên đến nhiệt độ t thì khối lượng riêng của khí là </w:t>
      </w:r>
      <w:r w:rsidR="00E435F6" w:rsidRPr="000C67BC">
        <w:rPr>
          <w:rFonts w:cs="Times New Roman"/>
          <w:noProof/>
          <w:position w:val="-10"/>
        </w:rPr>
        <w:object w:dxaOrig="840" w:dyaOrig="320">
          <v:shape id="_x0000_i1722" type="#_x0000_t75" alt="" style="width:41.25pt;height:15.75pt;mso-width-percent:0;mso-height-percent:0;mso-width-percent:0;mso-height-percent:0" o:ole="">
            <v:imagedata r:id="rId1500" o:title=""/>
          </v:shape>
          <o:OLEObject Type="Embed" ProgID="Equation.DSMT4" ShapeID="_x0000_i1722" DrawAspect="Content" ObjectID="_1804450186" r:id="rId1501"/>
        </w:object>
      </w:r>
      <w:r w:rsidR="00E435F6" w:rsidRPr="000C67BC">
        <w:rPr>
          <w:rFonts w:cs="Times New Roman"/>
          <w:color w:val="000000" w:themeColor="text1"/>
          <w:szCs w:val="24"/>
          <w:lang w:val="pt-BR"/>
        </w:rPr>
        <w:t xml:space="preserve"> Nhiệt độ của khí sau khí nung nóng là bao nhiêu </w:t>
      </w:r>
      <w:r w:rsidR="00E435F6" w:rsidRPr="000C67BC">
        <w:rPr>
          <w:rFonts w:cs="Times New Roman"/>
          <w:noProof/>
          <w:position w:val="-6"/>
        </w:rPr>
        <w:object w:dxaOrig="440" w:dyaOrig="320">
          <v:shape id="_x0000_i1723" type="#_x0000_t75" alt="" style="width:21.75pt;height:15.75pt;mso-width-percent:0;mso-height-percent:0;mso-width-percent:0;mso-height-percent:0" o:ole="">
            <v:imagedata r:id="rId1502" o:title=""/>
          </v:shape>
          <o:OLEObject Type="Embed" ProgID="Equation.DSMT4" ShapeID="_x0000_i1723" DrawAspect="Content" ObjectID="_1804450187" r:id="rId1503"/>
        </w:object>
      </w:r>
    </w:p>
    <w:p w:rsidR="00E435F6" w:rsidRPr="000C67BC" w:rsidRDefault="000C67BC" w:rsidP="000C67BC">
      <w:pPr>
        <w:tabs>
          <w:tab w:val="left" w:pos="426"/>
        </w:tabs>
        <w:spacing w:after="0" w:line="360" w:lineRule="auto"/>
        <w:rPr>
          <w:rFonts w:eastAsia="Batang" w:cs="Times New Roman"/>
          <w:bCs/>
          <w:color w:val="000000" w:themeColor="text1"/>
          <w:szCs w:val="24"/>
          <w:lang w:val="pt-BR"/>
        </w:rPr>
      </w:pPr>
      <w:r w:rsidRPr="00C9285A">
        <w:rPr>
          <w:rFonts w:eastAsia="Batang" w:cs="Times New Roman"/>
          <w:b/>
          <w:bCs/>
          <w:color w:val="0000FF"/>
          <w:szCs w:val="24"/>
          <w:lang w:val="pt-BR"/>
        </w:rPr>
        <w:t>Câu 18.</w:t>
      </w:r>
      <w:r w:rsidRPr="000C67BC">
        <w:rPr>
          <w:rFonts w:eastAsia="Batang" w:cs="Times New Roman"/>
          <w:b/>
          <w:bCs/>
          <w:color w:val="0000FF"/>
          <w:szCs w:val="24"/>
          <w:lang w:val="pt-BR"/>
        </w:rPr>
        <w:t xml:space="preserve"> </w:t>
      </w:r>
      <w:r w:rsidR="00E435F6" w:rsidRPr="000C67BC">
        <w:rPr>
          <w:rFonts w:cs="Times New Roman"/>
          <w:color w:val="000000" w:themeColor="text1"/>
          <w:szCs w:val="24"/>
        </w:rPr>
        <w:t>Một ấm điện bằng nhôm có khối lượng 0,5 kg chứa 2 kg nước ở 25°</w:t>
      </w:r>
      <w:r w:rsidR="00E435F6" w:rsidRPr="00C9285A">
        <w:rPr>
          <w:rFonts w:cs="Times New Roman"/>
          <w:b/>
          <w:color w:val="0000FF"/>
          <w:szCs w:val="24"/>
        </w:rPr>
        <w:t xml:space="preserve">C. </w:t>
      </w:r>
      <w:r w:rsidR="00E435F6" w:rsidRPr="000C67BC">
        <w:rPr>
          <w:rFonts w:cs="Times New Roman"/>
          <w:color w:val="000000" w:themeColor="text1"/>
          <w:szCs w:val="24"/>
        </w:rPr>
        <w:t>Biết rằng nhiệt dung riêng của nước là c = 4200 J/kg. K. Nhiệt dung riêng của nhôm là c</w:t>
      </w:r>
      <w:r w:rsidR="00E435F6" w:rsidRPr="000C67BC">
        <w:rPr>
          <w:rFonts w:ascii="Cambria Math" w:hAnsi="Cambria Math" w:cs="Cambria Math"/>
          <w:color w:val="000000" w:themeColor="text1"/>
          <w:szCs w:val="24"/>
        </w:rPr>
        <w:t>₁</w:t>
      </w:r>
      <w:r w:rsidR="00E435F6" w:rsidRPr="000C67BC">
        <w:rPr>
          <w:rFonts w:cs="Times New Roman"/>
          <w:color w:val="000000" w:themeColor="text1"/>
          <w:szCs w:val="24"/>
        </w:rPr>
        <w:t xml:space="preserve"> = 880 J/kg. K và 30% nhiệt lượng toả ra môi trường xung quanh. Muốn đun sôi lượng nước đó trong 20 phút thì ẩm phải có công suất là bao nhiêu W (làm tròn đến hàng đơn vị)? </w:t>
      </w:r>
    </w:p>
    <w:p w:rsidR="00E435F6" w:rsidRPr="000C67BC" w:rsidRDefault="00E435F6" w:rsidP="00680BAE">
      <w:pPr>
        <w:tabs>
          <w:tab w:val="left" w:pos="284"/>
          <w:tab w:val="left" w:pos="2694"/>
          <w:tab w:val="left" w:pos="5103"/>
          <w:tab w:val="left" w:pos="7655"/>
        </w:tabs>
        <w:spacing w:line="360" w:lineRule="auto"/>
        <w:rPr>
          <w:rFonts w:cs="Times New Roman"/>
          <w:color w:val="000000" w:themeColor="text1"/>
        </w:rPr>
      </w:pPr>
    </w:p>
    <w:p w:rsidR="00E435F6" w:rsidRPr="000C67BC" w:rsidRDefault="00E435F6" w:rsidP="00680BAE">
      <w:pPr>
        <w:tabs>
          <w:tab w:val="left" w:pos="426"/>
        </w:tabs>
        <w:spacing w:line="360" w:lineRule="auto"/>
        <w:jc w:val="center"/>
        <w:rPr>
          <w:rFonts w:cs="Times New Roman"/>
          <w:color w:val="000000" w:themeColor="text1"/>
        </w:rPr>
      </w:pPr>
      <w:r w:rsidRPr="000C67BC">
        <w:rPr>
          <w:rFonts w:cs="Times New Roman"/>
          <w:color w:val="000000" w:themeColor="text1"/>
        </w:rPr>
        <w:t xml:space="preserve">--------------------- </w:t>
      </w:r>
      <w:r w:rsidRPr="000C67BC">
        <w:rPr>
          <w:rFonts w:cs="Times New Roman"/>
          <w:b/>
          <w:bCs/>
          <w:color w:val="000000" w:themeColor="text1"/>
        </w:rPr>
        <w:t xml:space="preserve">HẾT </w:t>
      </w:r>
      <w:r w:rsidRPr="000C67BC">
        <w:rPr>
          <w:rFonts w:cs="Times New Roman"/>
          <w:color w:val="000000" w:themeColor="text1"/>
        </w:rPr>
        <w:t>------------------------</w:t>
      </w:r>
    </w:p>
    <w:p w:rsidR="00E435F6" w:rsidRPr="000C67BC" w:rsidRDefault="00E435F6" w:rsidP="00680BAE">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Thí sinh không được sử dụng tài liệu;</w:t>
      </w:r>
    </w:p>
    <w:p w:rsidR="00E435F6" w:rsidRPr="000C67BC" w:rsidRDefault="00E435F6" w:rsidP="00680BAE">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Giám thị không giải thích gì thêm.</w:t>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15</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2483E" w:rsidRDefault="00E435F6" w:rsidP="006B0C5B">
      <w:pPr>
        <w:tabs>
          <w:tab w:val="left" w:pos="426"/>
        </w:tabs>
        <w:spacing w:line="360" w:lineRule="auto"/>
        <w:jc w:val="both"/>
        <w:rPr>
          <w:rFonts w:cs="Times New Roman"/>
          <w:b/>
          <w:color w:val="000000" w:themeColor="text1"/>
        </w:rPr>
      </w:pPr>
      <w:r w:rsidRPr="000C67BC">
        <w:rPr>
          <w:rFonts w:cs="Times New Roman"/>
          <w:b/>
          <w:color w:val="000000" w:themeColor="text1"/>
        </w:rPr>
        <w:tab/>
      </w:r>
    </w:p>
    <w:p w:rsidR="00E435F6" w:rsidRPr="000C67BC" w:rsidRDefault="00E435F6" w:rsidP="006B0C5B">
      <w:pPr>
        <w:tabs>
          <w:tab w:val="left" w:pos="426"/>
        </w:tabs>
        <w:spacing w:line="360" w:lineRule="auto"/>
        <w:jc w:val="both"/>
        <w:rPr>
          <w:rFonts w:cs="Times New Roman"/>
          <w:color w:val="000000" w:themeColor="text1"/>
        </w:rPr>
      </w:pPr>
      <w:r w:rsidRPr="000C67BC">
        <w:rPr>
          <w:rFonts w:cs="Times New Roman"/>
          <w:b/>
          <w:color w:val="000000" w:themeColor="text1"/>
        </w:rPr>
        <w:t>PHẦN I.</w:t>
      </w:r>
      <w:r w:rsidRPr="000C67BC">
        <w:rPr>
          <w:rFonts w:cs="Times New Roman"/>
          <w:color w:val="000000" w:themeColor="text1"/>
        </w:rPr>
        <w:t xml:space="preserve"> </w:t>
      </w:r>
      <w:r w:rsidRPr="000C67BC">
        <w:rPr>
          <w:rFonts w:cs="Times New Roman"/>
          <w:b/>
          <w:color w:val="000000" w:themeColor="text1"/>
        </w:rPr>
        <w:t xml:space="preserve">CÂU TRẮC NGHIỆM PHƯƠNG ÁN NHIỀU LỰA CHỌN. </w:t>
      </w:r>
      <w:r w:rsidRPr="000C67BC">
        <w:rPr>
          <w:rFonts w:cs="Times New Roman"/>
          <w:color w:val="000000" w:themeColor="text1"/>
        </w:rPr>
        <w:t xml:space="preserve">Thí sinh trả lời từ câu 1 đến câu 18. Mỗi câu  hỏi thí sinh chỉ chọn một phương án. </w:t>
      </w:r>
    </w:p>
    <w:p w:rsidR="00E435F6" w:rsidRPr="000C67BC" w:rsidRDefault="000C67BC" w:rsidP="000C67BC">
      <w:pPr>
        <w:spacing w:after="0" w:line="360" w:lineRule="auto"/>
        <w:ind w:left="360" w:hanging="360"/>
        <w:rPr>
          <w:rFonts w:cs="Times New Roman"/>
          <w:b/>
          <w:color w:val="000000" w:themeColor="text1"/>
          <w:szCs w:val="24"/>
          <w:lang w:val="pt-BR"/>
        </w:rPr>
      </w:pPr>
      <w:r w:rsidRPr="00C9285A">
        <w:rPr>
          <w:rFonts w:cs="Times New Roman"/>
          <w:b/>
          <w:color w:val="0000FF"/>
          <w:szCs w:val="24"/>
          <w:lang w:val="pt-BR"/>
        </w:rPr>
        <w:t>Câu 55.</w:t>
      </w:r>
      <w:r w:rsidRPr="000C67BC">
        <w:rPr>
          <w:rFonts w:cs="Times New Roman"/>
          <w:b/>
          <w:color w:val="0000FF"/>
          <w:szCs w:val="24"/>
          <w:lang w:val="pt-BR"/>
        </w:rPr>
        <w:t xml:space="preserve"> </w:t>
      </w:r>
      <w:r w:rsidR="00E435F6" w:rsidRPr="000C67BC">
        <w:rPr>
          <w:rFonts w:cs="Times New Roman"/>
          <w:color w:val="000000" w:themeColor="text1"/>
          <w:szCs w:val="24"/>
          <w:lang w:val="pt-BR"/>
        </w:rPr>
        <w:t>Trong điều kiện chuẩn về nhiệt độ và áp suất thì</w: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A. </w:t>
      </w:r>
      <w:r w:rsidRPr="000C67BC">
        <w:rPr>
          <w:rFonts w:cs="Times New Roman"/>
          <w:color w:val="000000" w:themeColor="text1"/>
          <w:lang w:val="pt-BR"/>
        </w:rPr>
        <w:t>số phân tử trong một đơn vị thể tích của các chất khí khác nhau là như nhau.</w: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B. </w:t>
      </w:r>
      <w:r w:rsidRPr="000C67BC">
        <w:rPr>
          <w:rFonts w:cs="Times New Roman"/>
          <w:color w:val="000000" w:themeColor="text1"/>
          <w:lang w:val="pt-BR"/>
        </w:rPr>
        <w:t>các phân tử của các chất khí khác nhau chuyển động với vận tốc như nhau.</w: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C. </w:t>
      </w:r>
      <w:r w:rsidRPr="000C67BC">
        <w:rPr>
          <w:rFonts w:cs="Times New Roman"/>
          <w:color w:val="000000" w:themeColor="text1"/>
          <w:lang w:val="pt-BR"/>
        </w:rPr>
        <w:t>khoảng cách giữa các phân tử rất nhỏ so với kích thước của các phân tử.</w: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C9285A">
        <w:rPr>
          <w:rFonts w:cs="Times New Roman"/>
          <w:b/>
          <w:color w:val="0000FF"/>
          <w:lang w:val="pt-BR"/>
        </w:rPr>
        <w:t xml:space="preserve">D. </w:t>
      </w:r>
      <w:r w:rsidRPr="000C67BC">
        <w:rPr>
          <w:rFonts w:cs="Times New Roman"/>
          <w:color w:val="000000" w:themeColor="text1"/>
          <w:lang w:val="pt-BR"/>
        </w:rPr>
        <w:t>các phân tử khí khác nhau va chạm vào thành bình tác dụng vào thành bình những lực bằng nhau.</w:t>
      </w:r>
    </w:p>
    <w:p w:rsidR="00E435F6" w:rsidRPr="000C67BC" w:rsidRDefault="000C67BC" w:rsidP="000C67BC">
      <w:pPr>
        <w:tabs>
          <w:tab w:val="left" w:pos="426"/>
        </w:tabs>
        <w:spacing w:after="0" w:line="360" w:lineRule="auto"/>
        <w:jc w:val="both"/>
        <w:rPr>
          <w:rFonts w:cs="Times New Roman"/>
          <w:bCs/>
          <w:color w:val="000000" w:themeColor="text1"/>
          <w:szCs w:val="24"/>
          <w:lang w:val="pt-BR"/>
        </w:rPr>
      </w:pPr>
      <w:r w:rsidRPr="00C9285A">
        <w:rPr>
          <w:rFonts w:cs="Times New Roman"/>
          <w:b/>
          <w:bCs/>
          <w:color w:val="0000FF"/>
          <w:szCs w:val="24"/>
          <w:lang w:val="pt-BR"/>
        </w:rPr>
        <w:t>Câu 56.</w:t>
      </w:r>
      <w:r w:rsidRPr="000C67BC">
        <w:rPr>
          <w:rFonts w:cs="Times New Roman"/>
          <w:b/>
          <w:bCs/>
          <w:color w:val="0000FF"/>
          <w:szCs w:val="24"/>
          <w:lang w:val="pt-BR"/>
        </w:rPr>
        <w:t xml:space="preserve"> </w:t>
      </w:r>
      <w:r w:rsidR="00E435F6" w:rsidRPr="000C67BC">
        <w:rPr>
          <w:rFonts w:cs="Times New Roman"/>
          <w:color w:val="000000" w:themeColor="text1"/>
          <w:szCs w:val="24"/>
          <w:lang w:val="de-DE"/>
        </w:rPr>
        <w:t xml:space="preserve">Khi truyền nhiệt cho một khối khí thì khối khí </w:t>
      </w:r>
      <w:r w:rsidR="00E435F6" w:rsidRPr="000C67BC">
        <w:rPr>
          <w:rFonts w:cs="Times New Roman"/>
          <w:b/>
          <w:color w:val="000000" w:themeColor="text1"/>
          <w:szCs w:val="24"/>
          <w:lang w:val="de-DE"/>
        </w:rPr>
        <w:t>có thể</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de-DE"/>
        </w:rPr>
      </w:pPr>
      <w:r w:rsidRPr="00C9285A">
        <w:rPr>
          <w:rFonts w:cs="Times New Roman"/>
          <w:b/>
          <w:color w:val="0000FF"/>
          <w:lang w:val="de-DE"/>
        </w:rPr>
        <w:lastRenderedPageBreak/>
        <w:t xml:space="preserve">A. </w:t>
      </w:r>
      <w:r w:rsidRPr="000C67BC">
        <w:rPr>
          <w:rFonts w:cs="Times New Roman"/>
          <w:bCs/>
          <w:color w:val="000000" w:themeColor="text1"/>
          <w:lang w:val="de-DE"/>
        </w:rPr>
        <w:t>tăng nội năng và thực hiện công.</w:t>
      </w:r>
      <w:r w:rsidRPr="000C67BC">
        <w:rPr>
          <w:rFonts w:cs="Times New Roman"/>
          <w:bCs/>
          <w:color w:val="000000" w:themeColor="text1"/>
          <w:lang w:val="de-DE"/>
        </w:rPr>
        <w:tab/>
      </w:r>
      <w:r w:rsidRPr="00C9285A">
        <w:rPr>
          <w:rFonts w:cs="Times New Roman"/>
          <w:b/>
          <w:bCs/>
          <w:color w:val="0000FF"/>
          <w:lang w:val="de-DE"/>
        </w:rPr>
        <w:t xml:space="preserve">B. </w:t>
      </w:r>
      <w:r w:rsidRPr="000C67BC">
        <w:rPr>
          <w:rFonts w:cs="Times New Roman"/>
          <w:color w:val="000000" w:themeColor="text1"/>
          <w:lang w:val="de-DE"/>
        </w:rPr>
        <w:t>giảm nội năng và nhận công.</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color w:val="000000" w:themeColor="text1"/>
          <w:lang w:val="de-DE"/>
        </w:rPr>
      </w:pPr>
      <w:r w:rsidRPr="00C9285A">
        <w:rPr>
          <w:rFonts w:cs="Times New Roman"/>
          <w:b/>
          <w:color w:val="0000FF"/>
          <w:lang w:val="de-DE"/>
        </w:rPr>
        <w:t xml:space="preserve">C. </w:t>
      </w:r>
      <w:r w:rsidRPr="000C67BC">
        <w:rPr>
          <w:rFonts w:cs="Times New Roman"/>
          <w:color w:val="000000" w:themeColor="text1"/>
          <w:lang w:val="de-DE"/>
        </w:rPr>
        <w:t>giảm nội năng.</w:t>
      </w:r>
      <w:r w:rsidRPr="000C67BC">
        <w:rPr>
          <w:rFonts w:cs="Times New Roman"/>
          <w:color w:val="000000" w:themeColor="text1"/>
          <w:lang w:val="de-DE"/>
        </w:rPr>
        <w:tab/>
      </w:r>
      <w:r w:rsidRPr="000C67BC">
        <w:rPr>
          <w:rFonts w:cs="Times New Roman"/>
          <w:color w:val="000000" w:themeColor="text1"/>
          <w:lang w:val="de-DE"/>
        </w:rPr>
        <w:tab/>
      </w:r>
      <w:r w:rsidRPr="00C9285A">
        <w:rPr>
          <w:rFonts w:cs="Times New Roman"/>
          <w:b/>
          <w:color w:val="0000FF"/>
          <w:lang w:val="de-DE"/>
        </w:rPr>
        <w:t xml:space="preserve">D. </w:t>
      </w:r>
      <w:r w:rsidRPr="000C67BC">
        <w:rPr>
          <w:rFonts w:cs="Times New Roman"/>
          <w:color w:val="000000" w:themeColor="text1"/>
          <w:lang w:val="de-DE"/>
        </w:rPr>
        <w:t>nhận công.</w:t>
      </w:r>
    </w:p>
    <w:p w:rsidR="00E435F6" w:rsidRPr="000C67BC" w:rsidRDefault="000C67BC" w:rsidP="000C67BC">
      <w:pPr>
        <w:tabs>
          <w:tab w:val="left" w:pos="426"/>
        </w:tabs>
        <w:spacing w:after="0" w:line="360" w:lineRule="auto"/>
        <w:jc w:val="both"/>
        <w:rPr>
          <w:rFonts w:cs="Times New Roman"/>
          <w:b/>
          <w:color w:val="000000" w:themeColor="text1"/>
          <w:szCs w:val="24"/>
        </w:rPr>
      </w:pPr>
      <w:r w:rsidRPr="00C9285A">
        <w:rPr>
          <w:rFonts w:cs="Times New Roman"/>
          <w:b/>
          <w:color w:val="0000FF"/>
          <w:szCs w:val="24"/>
        </w:rPr>
        <w:t>Câu 57.</w:t>
      </w:r>
      <w:r w:rsidRPr="000C67BC">
        <w:rPr>
          <w:rFonts w:cs="Times New Roman"/>
          <w:b/>
          <w:color w:val="0000FF"/>
          <w:szCs w:val="24"/>
        </w:rPr>
        <w:t xml:space="preserve"> </w:t>
      </w:r>
      <w:r w:rsidR="00E435F6" w:rsidRPr="000C67BC">
        <w:rPr>
          <w:rFonts w:cs="Times New Roman"/>
          <w:color w:val="000000" w:themeColor="text1"/>
          <w:szCs w:val="24"/>
        </w:rPr>
        <w:t xml:space="preserve">Câu nào sau đây nói về nhiệt lượng là </w:t>
      </w:r>
      <w:r w:rsidR="00E435F6" w:rsidRPr="000C67BC">
        <w:rPr>
          <w:rFonts w:cs="Times New Roman"/>
          <w:b/>
          <w:color w:val="000000" w:themeColor="text1"/>
          <w:szCs w:val="24"/>
        </w:rPr>
        <w:t>không đúng</w:t>
      </w:r>
      <w:r w:rsidR="00E435F6" w:rsidRPr="000C67BC">
        <w:rPr>
          <w:rFonts w:cs="Times New Roman"/>
          <w:color w:val="000000" w:themeColor="text1"/>
          <w:szCs w:val="24"/>
        </w:rPr>
        <w:t>?</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Nhiệt lượng là số đo độ tăng nội năng của vật trong quá trình truyền nhiệt.</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B. </w:t>
      </w:r>
      <w:r w:rsidRPr="000C67BC">
        <w:rPr>
          <w:rFonts w:cs="Times New Roman"/>
          <w:color w:val="000000" w:themeColor="text1"/>
        </w:rPr>
        <w:t>Một vật lúc nào cũng có nội năng nên lúc nào cũng có nhiệt lượng.</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C. </w:t>
      </w:r>
      <w:r w:rsidRPr="000C67BC">
        <w:rPr>
          <w:rFonts w:cs="Times New Roman"/>
          <w:color w:val="000000" w:themeColor="text1"/>
        </w:rPr>
        <w:t>Đơn vị của nhiệt lượng cũng là đơn vị của nội năng.</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Nhiệt lượng không phải là nội năng.</w:t>
      </w:r>
    </w:p>
    <w:p w:rsidR="00E435F6" w:rsidRPr="000C67BC" w:rsidRDefault="000C67BC" w:rsidP="000C67BC">
      <w:pPr>
        <w:tabs>
          <w:tab w:val="left" w:pos="426"/>
        </w:tabs>
        <w:autoSpaceDE w:val="0"/>
        <w:autoSpaceDN w:val="0"/>
        <w:adjustRightInd w:val="0"/>
        <w:spacing w:after="0" w:line="360" w:lineRule="auto"/>
        <w:jc w:val="both"/>
        <w:rPr>
          <w:rFonts w:eastAsia="Calibri" w:cs="Times New Roman"/>
          <w:bCs/>
          <w:color w:val="000000" w:themeColor="text1"/>
          <w:szCs w:val="24"/>
          <w:lang w:val="de-DE"/>
        </w:rPr>
      </w:pPr>
      <w:r w:rsidRPr="00C9285A">
        <w:rPr>
          <w:rFonts w:eastAsia="Calibri" w:cs="Times New Roman"/>
          <w:b/>
          <w:bCs/>
          <w:color w:val="0000FF"/>
          <w:szCs w:val="24"/>
          <w:lang w:val="de-DE"/>
        </w:rPr>
        <w:t>Câu 58.</w:t>
      </w:r>
      <w:r w:rsidRPr="000C67BC">
        <w:rPr>
          <w:rFonts w:eastAsia="Calibri" w:cs="Times New Roman"/>
          <w:b/>
          <w:bCs/>
          <w:color w:val="0000FF"/>
          <w:szCs w:val="24"/>
          <w:lang w:val="de-DE"/>
        </w:rPr>
        <w:t xml:space="preserve"> </w:t>
      </w:r>
      <w:r w:rsidR="00E435F6" w:rsidRPr="000C67BC">
        <w:rPr>
          <w:rFonts w:cs="Times New Roman"/>
          <w:color w:val="000000" w:themeColor="text1"/>
          <w:szCs w:val="24"/>
        </w:rPr>
        <w:t>Phóng xạ là</w:t>
      </w:r>
    </w:p>
    <w:p w:rsidR="00E435F6" w:rsidRPr="000C67BC" w:rsidRDefault="00E435F6" w:rsidP="006B0C5B">
      <w:pPr>
        <w:tabs>
          <w:tab w:val="left" w:pos="284"/>
          <w:tab w:val="left" w:pos="2694"/>
          <w:tab w:val="left" w:pos="5103"/>
          <w:tab w:val="left" w:pos="7655"/>
        </w:tabs>
        <w:spacing w:line="360" w:lineRule="auto"/>
        <w:rPr>
          <w:rFonts w:eastAsia="Palatino Linotype" w:cs="Times New Roman"/>
          <w:color w:val="000000" w:themeColor="text1"/>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color w:val="000000" w:themeColor="text1"/>
        </w:rPr>
        <w:t xml:space="preserve">quá trình hạt nhân nguyên tử phát các tia không nhìn thấy. </w:t>
      </w:r>
    </w:p>
    <w:p w:rsidR="00E435F6" w:rsidRPr="000C67BC" w:rsidRDefault="00E435F6" w:rsidP="006B0C5B">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B. </w:t>
      </w:r>
      <w:r w:rsidRPr="000C67BC">
        <w:rPr>
          <w:rFonts w:cs="Times New Roman"/>
          <w:color w:val="000000" w:themeColor="text1"/>
        </w:rPr>
        <w:t xml:space="preserve">quá trình phân rã tự phát của một hạt nhân không bền vững. </w:t>
      </w:r>
    </w:p>
    <w:p w:rsidR="00E435F6" w:rsidRPr="000C67BC" w:rsidRDefault="00E435F6" w:rsidP="006B0C5B">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 xml:space="preserve">quá trình hạt nhân nguyên tử hấp thụ năng lượng để phát ra các tia </w:t>
      </w:r>
      <w:r w:rsidRPr="000C67BC">
        <w:rPr>
          <w:rFonts w:cs="Times New Roman"/>
          <w:noProof/>
          <w:color w:val="000000" w:themeColor="text1"/>
          <w:position w:val="-10"/>
        </w:rPr>
        <w:object w:dxaOrig="440" w:dyaOrig="320">
          <v:shape id="_x0000_i1724" type="#_x0000_t75" alt="" style="width:21.75pt;height:16.5pt;mso-width-percent:0;mso-height-percent:0;mso-width-percent:0;mso-height-percent:0" o:ole="">
            <v:imagedata r:id="rId1504" o:title=""/>
          </v:shape>
          <o:OLEObject Type="Embed" ProgID="Equation.DSMT4" ShapeID="_x0000_i1724" DrawAspect="Content" ObjectID="_1804450188" r:id="rId1505"/>
        </w:object>
      </w:r>
      <w:r w:rsidRPr="000C67BC">
        <w:rPr>
          <w:rFonts w:cs="Times New Roman"/>
          <w:color w:val="000000" w:themeColor="text1"/>
        </w:rPr>
        <w:t xml:space="preserve">. </w:t>
      </w:r>
    </w:p>
    <w:p w:rsidR="00E435F6" w:rsidRPr="000C67BC" w:rsidRDefault="00E435F6" w:rsidP="006B0C5B">
      <w:pPr>
        <w:tabs>
          <w:tab w:val="left" w:pos="283"/>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D. </w:t>
      </w:r>
      <w:r w:rsidRPr="000C67BC">
        <w:rPr>
          <w:rFonts w:cs="Times New Roman"/>
          <w:color w:val="000000" w:themeColor="text1"/>
        </w:rPr>
        <w:t xml:space="preserve">quá trình hạt nhân nguyên tử nặng bị phá vỡ thành các hạt nhân nhỏ hơn. </w:t>
      </w:r>
    </w:p>
    <w:p w:rsidR="00E435F6" w:rsidRPr="000C67BC" w:rsidRDefault="000C67BC" w:rsidP="000C67BC">
      <w:pPr>
        <w:spacing w:after="0" w:line="360" w:lineRule="auto"/>
        <w:jc w:val="both"/>
        <w:rPr>
          <w:rFonts w:eastAsia="Palatino Linotype" w:cs="Times New Roman"/>
          <w:color w:val="000000" w:themeColor="text1"/>
          <w:szCs w:val="24"/>
        </w:rPr>
      </w:pPr>
      <w:r w:rsidRPr="00C9285A">
        <w:rPr>
          <w:rFonts w:eastAsia="Palatino Linotype" w:cs="Times New Roman"/>
          <w:b/>
          <w:color w:val="0000FF"/>
          <w:szCs w:val="24"/>
        </w:rPr>
        <w:t>Câu 59.</w:t>
      </w:r>
      <w:r w:rsidRPr="000C67BC">
        <w:rPr>
          <w:rFonts w:eastAsia="Palatino Linotype" w:cs="Times New Roman"/>
          <w:b/>
          <w:color w:val="0000FF"/>
          <w:szCs w:val="24"/>
        </w:rPr>
        <w:t xml:space="preserve"> </w:t>
      </w:r>
      <w:r w:rsidR="00E435F6" w:rsidRPr="000C67BC">
        <w:rPr>
          <w:rFonts w:eastAsia="Palatino Linotype" w:cs="Times New Roman"/>
          <w:color w:val="000000" w:themeColor="text1"/>
          <w:szCs w:val="24"/>
        </w:rPr>
        <w:t xml:space="preserve">Phát biểu nào sau đây là </w:t>
      </w:r>
      <w:r w:rsidR="00E435F6" w:rsidRPr="000C67BC">
        <w:rPr>
          <w:rFonts w:eastAsia="Palatino Linotype" w:cs="Times New Roman"/>
          <w:b/>
          <w:color w:val="000000" w:themeColor="text1"/>
          <w:szCs w:val="24"/>
        </w:rPr>
        <w:t>không đúng</w:t>
      </w:r>
      <w:r w:rsidR="00E435F6" w:rsidRPr="000C67BC">
        <w:rPr>
          <w:rFonts w:eastAsia="Palatino Linotype" w:cs="Times New Roman"/>
          <w:color w:val="000000" w:themeColor="text1"/>
          <w:szCs w:val="24"/>
        </w:rPr>
        <w:t xml:space="preserve"> khi nói về điện từ trường</w:t>
      </w:r>
    </w:p>
    <w:p w:rsidR="00E435F6" w:rsidRPr="000C67BC" w:rsidRDefault="00E435F6" w:rsidP="006B0C5B">
      <w:pPr>
        <w:widowControl w:val="0"/>
        <w:tabs>
          <w:tab w:val="left" w:pos="284"/>
          <w:tab w:val="left" w:pos="567"/>
          <w:tab w:val="left" w:pos="709"/>
          <w:tab w:val="left" w:pos="851"/>
          <w:tab w:val="left" w:pos="2835"/>
          <w:tab w:val="left" w:pos="5387"/>
          <w:tab w:val="left" w:pos="7938"/>
        </w:tabs>
        <w:spacing w:line="360" w:lineRule="auto"/>
        <w:ind w:left="284"/>
        <w:jc w:val="both"/>
        <w:rPr>
          <w:rFonts w:eastAsia="Palatino Linotype" w:cs="Times New Roman"/>
          <w:color w:val="000000" w:themeColor="text1"/>
        </w:rPr>
      </w:pPr>
      <w:r w:rsidRPr="00C9285A">
        <w:rPr>
          <w:rFonts w:cs="Times New Roman"/>
          <w:b/>
          <w:color w:val="0000FF"/>
        </w:rPr>
        <w:t>A.</w:t>
      </w:r>
      <w:r w:rsidRPr="00C9285A">
        <w:rPr>
          <w:rFonts w:cs="Times New Roman"/>
          <w:b/>
          <w:color w:val="0000FF"/>
          <w:lang w:val="vi-VN"/>
        </w:rPr>
        <w:t xml:space="preserve"> </w:t>
      </w:r>
      <w:r w:rsidRPr="000C67BC">
        <w:rPr>
          <w:rFonts w:eastAsia="Palatino Linotype" w:cs="Times New Roman"/>
          <w:color w:val="000000" w:themeColor="text1"/>
        </w:rPr>
        <w:t>Khi một điện trường biến thiên theo thời gian, nó sinh ra một từ trường xoáy.</w:t>
      </w:r>
    </w:p>
    <w:p w:rsidR="00E435F6" w:rsidRPr="000C67BC" w:rsidRDefault="00E435F6" w:rsidP="006B0C5B">
      <w:pPr>
        <w:widowControl w:val="0"/>
        <w:tabs>
          <w:tab w:val="left" w:pos="284"/>
          <w:tab w:val="left" w:pos="567"/>
          <w:tab w:val="left" w:pos="709"/>
          <w:tab w:val="left" w:pos="851"/>
          <w:tab w:val="left" w:pos="2835"/>
          <w:tab w:val="left" w:pos="5387"/>
          <w:tab w:val="left" w:pos="7938"/>
        </w:tabs>
        <w:spacing w:line="360" w:lineRule="auto"/>
        <w:ind w:left="284"/>
        <w:jc w:val="both"/>
        <w:rPr>
          <w:rFonts w:eastAsia="Palatino Linotype" w:cs="Times New Roman"/>
          <w:b/>
          <w:color w:val="000000" w:themeColor="text1"/>
        </w:rPr>
      </w:pPr>
      <w:r w:rsidRPr="00C9285A">
        <w:rPr>
          <w:rFonts w:eastAsia="Palatino Linotype" w:cs="Times New Roman"/>
          <w:b/>
          <w:color w:val="0000FF"/>
        </w:rPr>
        <w:t xml:space="preserve">B. </w:t>
      </w:r>
      <w:r w:rsidRPr="000C67BC">
        <w:rPr>
          <w:rFonts w:eastAsia="Palatino Linotype" w:cs="Times New Roman"/>
          <w:color w:val="000000" w:themeColor="text1"/>
        </w:rPr>
        <w:t xml:space="preserve">Điện trường xoáy là điện trường có các đường sức là những đường cong. </w:t>
      </w:r>
      <w:r w:rsidRPr="000C67BC">
        <w:rPr>
          <w:rFonts w:eastAsia="Palatino Linotype" w:cs="Times New Roman"/>
          <w:b/>
          <w:color w:val="000000" w:themeColor="text1"/>
        </w:rPr>
        <w:tab/>
      </w:r>
    </w:p>
    <w:p w:rsidR="00E435F6" w:rsidRPr="000C67BC" w:rsidRDefault="00E435F6" w:rsidP="006B0C5B">
      <w:pPr>
        <w:widowControl w:val="0"/>
        <w:tabs>
          <w:tab w:val="left" w:pos="284"/>
          <w:tab w:val="left" w:pos="567"/>
          <w:tab w:val="left" w:pos="709"/>
          <w:tab w:val="left" w:pos="851"/>
          <w:tab w:val="left" w:pos="2835"/>
          <w:tab w:val="left" w:pos="5387"/>
          <w:tab w:val="left" w:pos="7938"/>
        </w:tabs>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Khi một từ trường biến thiên theo thời gian, nó sinh ra một điện trường.</w:t>
      </w:r>
    </w:p>
    <w:p w:rsidR="00E435F6" w:rsidRPr="000C67BC" w:rsidRDefault="00E435F6" w:rsidP="006B0C5B">
      <w:pPr>
        <w:widowControl w:val="0"/>
        <w:tabs>
          <w:tab w:val="left" w:pos="283"/>
          <w:tab w:val="left" w:pos="567"/>
          <w:tab w:val="left" w:pos="709"/>
          <w:tab w:val="left" w:pos="851"/>
          <w:tab w:val="left" w:pos="2835"/>
          <w:tab w:val="left" w:pos="5386"/>
          <w:tab w:val="left" w:pos="7937"/>
        </w:tabs>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Từ trường xoáy có các đường sức từ bao quanh các đường sức điện.</w:t>
      </w:r>
    </w:p>
    <w:p w:rsidR="00E435F6"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t>Câu 60.</w:t>
      </w:r>
      <w:r w:rsidRPr="000C67BC">
        <w:rPr>
          <w:rFonts w:cs="Times New Roman"/>
          <w:b/>
          <w:bCs/>
          <w:color w:val="0000FF"/>
          <w:szCs w:val="24"/>
        </w:rPr>
        <w:t xml:space="preserve"> </w:t>
      </w:r>
      <w:r w:rsidR="00E435F6" w:rsidRPr="000C67BC">
        <w:rPr>
          <w:rFonts w:cs="Times New Roman"/>
          <w:color w:val="000000" w:themeColor="text1"/>
          <w:szCs w:val="24"/>
        </w:rPr>
        <w:t xml:space="preserve">Ban đầu một mẫu chất phóng xạ nguyên chất có </w:t>
      </w:r>
      <w:r w:rsidR="00E435F6" w:rsidRPr="000C67BC">
        <w:rPr>
          <w:rFonts w:cs="Times New Roman"/>
          <w:noProof/>
          <w:position w:val="-12"/>
        </w:rPr>
        <w:object w:dxaOrig="340" w:dyaOrig="360">
          <v:shape id="_x0000_i1725" type="#_x0000_t75" alt="" style="width:17.25pt;height:18.75pt;mso-width-percent:0;mso-height-percent:0;mso-width-percent:0;mso-height-percent:0" o:ole="">
            <v:imagedata r:id="rId1435" o:title=""/>
          </v:shape>
          <o:OLEObject Type="Embed" ProgID="Equation.DSMT4" ShapeID="_x0000_i1725" DrawAspect="Content" ObjectID="_1804450189" r:id="rId1506"/>
        </w:object>
      </w:r>
      <w:r w:rsidR="00E435F6" w:rsidRPr="000C67BC">
        <w:rPr>
          <w:rFonts w:cs="Times New Roman"/>
          <w:color w:val="000000" w:themeColor="text1"/>
          <w:szCs w:val="24"/>
        </w:rPr>
        <w:t>hạt nhân. Biết chu kì bán rã của chất phóng xạ này là T. Sau thời gian 5T, kể từ thời điểm ban đầu số hạt nhân chưa phân rã của mẫu chất phóng xạ này là</w:t>
      </w:r>
    </w:p>
    <w:p w:rsidR="00E435F6" w:rsidRPr="000C67BC" w:rsidRDefault="00E435F6" w:rsidP="006B0C5B">
      <w:pPr>
        <w:tabs>
          <w:tab w:val="left" w:pos="283"/>
          <w:tab w:val="left" w:pos="2835"/>
          <w:tab w:val="left" w:pos="5386"/>
          <w:tab w:val="left" w:pos="7937"/>
        </w:tabs>
        <w:spacing w:line="360" w:lineRule="auto"/>
        <w:ind w:firstLine="283"/>
        <w:jc w:val="both"/>
        <w:rPr>
          <w:rFonts w:cs="Times New Roman"/>
          <w:noProof/>
          <w:color w:val="000000" w:themeColor="text1"/>
          <w:lang w:val="vi-VN"/>
        </w:rPr>
      </w:pPr>
      <w:r w:rsidRPr="00C9285A">
        <w:rPr>
          <w:rFonts w:cs="Times New Roman"/>
          <w:b/>
          <w:bCs/>
          <w:color w:val="0000FF"/>
        </w:rPr>
        <w:t>A</w:t>
      </w:r>
      <w:r w:rsidRPr="00C9285A">
        <w:rPr>
          <w:rFonts w:cs="Times New Roman"/>
          <w:b/>
          <w:color w:val="0000FF"/>
        </w:rPr>
        <w:t>.</w:t>
      </w:r>
      <w:r w:rsidRPr="00C9285A">
        <w:rPr>
          <w:rFonts w:cs="Times New Roman"/>
          <w:b/>
          <w:noProof/>
          <w:color w:val="0000FF"/>
        </w:rPr>
        <w:t xml:space="preserve"> </w:t>
      </w:r>
      <w:r w:rsidRPr="000C67BC">
        <w:rPr>
          <w:rFonts w:cs="Times New Roman"/>
          <w:noProof/>
          <w:color w:val="000000" w:themeColor="text1"/>
          <w:position w:val="-24"/>
        </w:rPr>
        <w:object w:dxaOrig="400" w:dyaOrig="620">
          <v:shape id="_x0000_i1726" type="#_x0000_t75" alt="" style="width:20.25pt;height:30.75pt;mso-width-percent:0;mso-height-percent:0;mso-width-percent:0;mso-height-percent:0" o:ole="">
            <v:imagedata r:id="rId1437" o:title=""/>
          </v:shape>
          <o:OLEObject Type="Embed" ProgID="Equation.DSMT4" ShapeID="_x0000_i1726" DrawAspect="Content" ObjectID="_1804450190" r:id="rId1507"/>
        </w:object>
      </w:r>
      <w:r w:rsidRPr="000C67BC">
        <w:rPr>
          <w:rFonts w:cs="Times New Roman"/>
          <w:b/>
          <w:color w:val="000000" w:themeColor="text1"/>
        </w:rPr>
        <w:tab/>
      </w:r>
      <w:r w:rsidRPr="00C9285A">
        <w:rPr>
          <w:rFonts w:cs="Times New Roman"/>
          <w:b/>
          <w:color w:val="0000FF"/>
        </w:rPr>
        <w:t xml:space="preserve">B. </w:t>
      </w:r>
      <w:r w:rsidRPr="000C67BC">
        <w:rPr>
          <w:rFonts w:cs="Times New Roman"/>
          <w:noProof/>
          <w:color w:val="000000" w:themeColor="text1"/>
          <w:position w:val="-24"/>
        </w:rPr>
        <w:object w:dxaOrig="620" w:dyaOrig="620">
          <v:shape id="_x0000_i1727" type="#_x0000_t75" alt="" style="width:30.75pt;height:30.75pt;mso-width-percent:0;mso-height-percent:0;mso-width-percent:0;mso-height-percent:0" o:ole="">
            <v:imagedata r:id="rId1439" o:title=""/>
          </v:shape>
          <o:OLEObject Type="Embed" ProgID="Equation.DSMT4" ShapeID="_x0000_i1727" DrawAspect="Content" ObjectID="_1804450191" r:id="rId1508"/>
        </w:object>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24"/>
        </w:rPr>
        <w:object w:dxaOrig="400" w:dyaOrig="620">
          <v:shape id="_x0000_i1728" type="#_x0000_t75" alt="" style="width:20.25pt;height:30.75pt;mso-width-percent:0;mso-height-percent:0;mso-width-percent:0;mso-height-percent:0" o:ole="">
            <v:imagedata r:id="rId1441" o:title=""/>
          </v:shape>
          <o:OLEObject Type="Embed" ProgID="Equation.DSMT4" ShapeID="_x0000_i1728" DrawAspect="Content" ObjectID="_1804450192" r:id="rId1509"/>
        </w:object>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24"/>
        </w:rPr>
        <w:object w:dxaOrig="400" w:dyaOrig="620">
          <v:shape id="_x0000_i1729" type="#_x0000_t75" alt="" style="width:20.25pt;height:30.75pt;mso-width-percent:0;mso-height-percent:0;mso-width-percent:0;mso-height-percent:0" o:ole="">
            <v:imagedata r:id="rId1443" o:title=""/>
          </v:shape>
          <o:OLEObject Type="Embed" ProgID="Equation.DSMT4" ShapeID="_x0000_i1729" DrawAspect="Content" ObjectID="_1804450193" r:id="rId1510"/>
        </w:object>
      </w:r>
    </w:p>
    <w:p w:rsidR="00E435F6" w:rsidRPr="000C67BC" w:rsidRDefault="000C67BC" w:rsidP="000C67BC">
      <w:pPr>
        <w:tabs>
          <w:tab w:val="left" w:pos="426"/>
          <w:tab w:val="left" w:pos="993"/>
        </w:tabs>
        <w:spacing w:after="0" w:line="360" w:lineRule="auto"/>
        <w:jc w:val="both"/>
        <w:rPr>
          <w:rFonts w:cs="Times New Roman"/>
          <w:bCs/>
          <w:color w:val="000000" w:themeColor="text1"/>
          <w:szCs w:val="24"/>
          <w:lang w:val="sv-SE"/>
        </w:rPr>
      </w:pPr>
      <w:r w:rsidRPr="00C9285A">
        <w:rPr>
          <w:rFonts w:cs="Times New Roman"/>
          <w:b/>
          <w:bCs/>
          <w:color w:val="0000FF"/>
          <w:szCs w:val="24"/>
          <w:lang w:val="sv-SE"/>
        </w:rPr>
        <w:t>Câu 61.</w:t>
      </w:r>
      <w:r w:rsidRPr="000C67BC">
        <w:rPr>
          <w:rFonts w:cs="Times New Roman"/>
          <w:b/>
          <w:bCs/>
          <w:color w:val="0000FF"/>
          <w:szCs w:val="24"/>
          <w:lang w:val="sv-SE"/>
        </w:rPr>
        <w:t xml:space="preserve"> </w:t>
      </w:r>
      <w:r w:rsidR="00E435F6" w:rsidRPr="000C67BC">
        <w:rPr>
          <w:rFonts w:cs="Times New Roman"/>
          <w:color w:val="000000" w:themeColor="text1"/>
          <w:szCs w:val="24"/>
          <w:lang w:val="nl-NL"/>
        </w:rPr>
        <w:t>Trên hình bên</w:t>
      </w:r>
      <w:r w:rsidR="00E435F6" w:rsidRPr="000C67BC">
        <w:rPr>
          <w:rFonts w:cs="Times New Roman"/>
          <w:color w:val="000000" w:themeColor="text1"/>
          <w:szCs w:val="24"/>
        </w:rPr>
        <w:t xml:space="preserve"> </w:t>
      </w:r>
      <w:r w:rsidR="00E435F6" w:rsidRPr="000C67BC">
        <w:rPr>
          <w:rFonts w:cs="Times New Roman"/>
          <w:color w:val="000000" w:themeColor="text1"/>
          <w:szCs w:val="24"/>
          <w:lang w:val="nl-NL"/>
        </w:rPr>
        <w:t xml:space="preserve">là hai đường đẳng nhiệt của cùng một lượng khí lý tưởng ở hai nhiệt độ khác nhau, </w:t>
      </w:r>
    </w:p>
    <w:p w:rsidR="00E435F6" w:rsidRPr="000C67BC" w:rsidRDefault="00E435F6" w:rsidP="006B0C5B">
      <w:pPr>
        <w:tabs>
          <w:tab w:val="left" w:pos="283"/>
          <w:tab w:val="left" w:pos="426"/>
          <w:tab w:val="left" w:pos="2835"/>
          <w:tab w:val="left" w:pos="5386"/>
          <w:tab w:val="left" w:pos="7937"/>
        </w:tabs>
        <w:spacing w:line="360" w:lineRule="auto"/>
        <w:ind w:left="283"/>
        <w:jc w:val="center"/>
        <w:rPr>
          <w:rFonts w:cs="Times New Roman"/>
          <w:color w:val="000000" w:themeColor="text1"/>
          <w:lang w:val="nl-NL"/>
        </w:rPr>
      </w:pPr>
      <w:r w:rsidRPr="000C67BC">
        <w:rPr>
          <w:rFonts w:cs="Times New Roman"/>
          <w:noProof/>
          <w:color w:val="000000" w:themeColor="text1"/>
        </w:rPr>
        <w:drawing>
          <wp:inline distT="0" distB="0" distL="0" distR="0" wp14:anchorId="53D6839D" wp14:editId="6783F733">
            <wp:extent cx="1377950" cy="1116043"/>
            <wp:effectExtent l="0" t="0" r="0" b="8255"/>
            <wp:docPr id="941550591" name="Picture 9" descr="A diagram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50591" name="Hình ảnh 22" descr="A diagram of a graph  Description automatically generated"/>
                    <pic:cNvPicPr/>
                  </pic:nvPicPr>
                  <pic:blipFill>
                    <a:blip r:embed="rId1511">
                      <a:extLst>
                        <a:ext uri="{28A0092B-C50C-407E-A947-70E740481C1C}">
                          <a14:useLocalDpi xmlns:a14="http://schemas.microsoft.com/office/drawing/2010/main" val="0"/>
                        </a:ext>
                      </a:extLst>
                    </a:blip>
                    <a:stretch>
                      <a:fillRect/>
                    </a:stretch>
                  </pic:blipFill>
                  <pic:spPr>
                    <a:xfrm>
                      <a:off x="0" y="0"/>
                      <a:ext cx="1377950" cy="1116043"/>
                    </a:xfrm>
                    <a:prstGeom prst="rect">
                      <a:avLst/>
                    </a:prstGeom>
                  </pic:spPr>
                </pic:pic>
              </a:graphicData>
            </a:graphic>
          </wp:inline>
        </w:drawing>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eastAsia="Batang" w:cs="Times New Roman"/>
          <w:b/>
          <w:noProof/>
          <w:color w:val="000000" w:themeColor="text1"/>
        </w:rPr>
      </w:pPr>
      <w:r w:rsidRPr="000C67BC">
        <w:rPr>
          <w:rFonts w:cs="Times New Roman"/>
          <w:color w:val="000000" w:themeColor="text1"/>
          <w:lang w:val="nl-NL"/>
        </w:rPr>
        <w:lastRenderedPageBreak/>
        <w:t xml:space="preserve">Thông tin </w:t>
      </w:r>
      <w:r w:rsidRPr="000C67BC">
        <w:rPr>
          <w:rFonts w:cs="Times New Roman"/>
          <w:b/>
          <w:color w:val="000000" w:themeColor="text1"/>
          <w:lang w:val="nl-NL"/>
        </w:rPr>
        <w:t>đúng</w:t>
      </w:r>
      <w:r w:rsidRPr="000C67BC">
        <w:rPr>
          <w:rFonts w:cs="Times New Roman"/>
          <w:color w:val="000000" w:themeColor="text1"/>
          <w:lang w:val="nl-NL"/>
        </w:rPr>
        <w:t xml:space="preserve"> khi</w:t>
      </w:r>
      <w:r w:rsidRPr="000C67BC">
        <w:rPr>
          <w:rFonts w:cs="Times New Roman"/>
          <w:color w:val="000000" w:themeColor="text1"/>
        </w:rPr>
        <w:t xml:space="preserve"> so sánh nhiệt độ T</w:t>
      </w:r>
      <w:r w:rsidRPr="000C67BC">
        <w:rPr>
          <w:rFonts w:cs="Times New Roman"/>
          <w:color w:val="000000" w:themeColor="text1"/>
          <w:vertAlign w:val="subscript"/>
        </w:rPr>
        <w:t>1</w:t>
      </w:r>
      <w:r w:rsidRPr="000C67BC">
        <w:rPr>
          <w:rFonts w:cs="Times New Roman"/>
          <w:color w:val="000000" w:themeColor="text1"/>
        </w:rPr>
        <w:t xml:space="preserve"> và T</w:t>
      </w:r>
      <w:r w:rsidRPr="000C67BC">
        <w:rPr>
          <w:rFonts w:cs="Times New Roman"/>
          <w:color w:val="000000" w:themeColor="text1"/>
          <w:vertAlign w:val="subscript"/>
        </w:rPr>
        <w:t>2</w:t>
      </w:r>
      <w:r w:rsidRPr="000C67BC">
        <w:rPr>
          <w:rFonts w:eastAsia="Batang" w:cs="Times New Roman"/>
          <w:noProof/>
          <w:color w:val="000000" w:themeColor="text1"/>
        </w:rPr>
        <w:t xml:space="preserve"> là </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eastAsia="Batang" w:cs="Times New Roman"/>
          <w:b/>
          <w:noProof/>
          <w:color w:val="0000FF"/>
        </w:rPr>
        <w:t xml:space="preserve">A. </w:t>
      </w:r>
      <w:r w:rsidRPr="000C67BC">
        <w:rPr>
          <w:rFonts w:cs="Times New Roman"/>
          <w:noProof/>
          <w:color w:val="000000" w:themeColor="text1"/>
          <w:position w:val="-12"/>
        </w:rPr>
        <w:object w:dxaOrig="780" w:dyaOrig="360">
          <v:shape id="_x0000_i1730" type="#_x0000_t75" alt="" style="width:40.5pt;height:18.75pt;mso-width-percent:0;mso-height-percent:0;mso-width-percent:0;mso-height-percent:0" o:ole="">
            <v:imagedata r:id="rId1512" o:title=""/>
          </v:shape>
          <o:OLEObject Type="Embed" ProgID="Equation.DSMT4" ShapeID="_x0000_i1730" DrawAspect="Content" ObjectID="_1804450194" r:id="rId1513"/>
        </w:object>
      </w:r>
      <w:r w:rsidRPr="000C67BC">
        <w:rPr>
          <w:rFonts w:cs="Times New Roman"/>
          <w:b/>
          <w:color w:val="000000" w:themeColor="text1"/>
        </w:rPr>
        <w:tab/>
      </w:r>
      <w:r w:rsidRPr="00C9285A">
        <w:rPr>
          <w:rFonts w:cs="Times New Roman"/>
          <w:b/>
          <w:color w:val="0000FF"/>
        </w:rPr>
        <w:t xml:space="preserve">B. </w:t>
      </w:r>
      <w:r w:rsidRPr="000C67BC">
        <w:rPr>
          <w:rFonts w:cs="Times New Roman"/>
          <w:noProof/>
          <w:color w:val="000000" w:themeColor="text1"/>
          <w:position w:val="-12"/>
        </w:rPr>
        <w:object w:dxaOrig="780" w:dyaOrig="360">
          <v:shape id="_x0000_i1731" type="#_x0000_t75" alt="" style="width:40.5pt;height:18.75pt;mso-width-percent:0;mso-height-percent:0;mso-width-percent:0;mso-height-percent:0" o:ole="">
            <v:imagedata r:id="rId1514" o:title=""/>
          </v:shape>
          <o:OLEObject Type="Embed" ProgID="Equation.DSMT4" ShapeID="_x0000_i1731" DrawAspect="Content" ObjectID="_1804450195" r:id="rId1515"/>
        </w:object>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12"/>
        </w:rPr>
        <w:object w:dxaOrig="760" w:dyaOrig="360">
          <v:shape id="_x0000_i1732" type="#_x0000_t75" alt="" style="width:37.5pt;height:18.75pt;mso-width-percent:0;mso-height-percent:0;mso-width-percent:0;mso-height-percent:0" o:ole="">
            <v:imagedata r:id="rId1516" o:title=""/>
          </v:shape>
          <o:OLEObject Type="Embed" ProgID="Equation.DSMT4" ShapeID="_x0000_i1732" DrawAspect="Content" ObjectID="_1804450196" r:id="rId1517"/>
        </w:object>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12"/>
        </w:rPr>
        <w:object w:dxaOrig="760" w:dyaOrig="360">
          <v:shape id="_x0000_i1733" type="#_x0000_t75" alt="" style="width:37.5pt;height:18.75pt;mso-width-percent:0;mso-height-percent:0;mso-width-percent:0;mso-height-percent:0" o:ole="">
            <v:imagedata r:id="rId1518" o:title=""/>
          </v:shape>
          <o:OLEObject Type="Embed" ProgID="Equation.DSMT4" ShapeID="_x0000_i1733" DrawAspect="Content" ObjectID="_1804450197" r:id="rId1519"/>
        </w:object>
      </w:r>
    </w:p>
    <w:p w:rsidR="00E435F6" w:rsidRPr="000C67BC" w:rsidRDefault="000C67BC" w:rsidP="000C67BC">
      <w:pPr>
        <w:spacing w:before="120" w:after="0" w:line="360" w:lineRule="auto"/>
        <w:contextualSpacing/>
        <w:rPr>
          <w:rFonts w:cs="Times New Roman"/>
          <w:b/>
          <w:color w:val="000000" w:themeColor="text1"/>
        </w:rPr>
      </w:pPr>
      <w:r w:rsidRPr="00C9285A">
        <w:rPr>
          <w:rFonts w:cs="Times New Roman"/>
          <w:b/>
          <w:color w:val="0000FF"/>
          <w:szCs w:val="24"/>
        </w:rPr>
        <w:t>Câu 62.</w:t>
      </w:r>
      <w:r w:rsidRPr="000C67BC">
        <w:rPr>
          <w:rFonts w:cs="Times New Roman"/>
          <w:b/>
          <w:color w:val="0000FF"/>
          <w:szCs w:val="24"/>
        </w:rPr>
        <w:t xml:space="preserve"> </w:t>
      </w:r>
      <w:r w:rsidR="00E435F6" w:rsidRPr="000C67BC">
        <w:rPr>
          <w:rFonts w:cs="Times New Roman"/>
          <w:color w:val="000000" w:themeColor="text1"/>
        </w:rPr>
        <w:t xml:space="preserve">Trong quá trình truyền sóng điện từ, vector cường độ điện trường </w:t>
      </w:r>
      <w:r w:rsidR="00E435F6" w:rsidRPr="000C67BC">
        <w:rPr>
          <w:rFonts w:cs="Times New Roman"/>
          <w:noProof/>
          <w:color w:val="000000" w:themeColor="text1"/>
          <w:position w:val="-4"/>
        </w:rPr>
        <w:object w:dxaOrig="195" w:dyaOrig="270">
          <v:shape id="_x0000_i1734" type="#_x0000_t75" alt="" style="width:9.75pt;height:13.5pt;mso-width-percent:0;mso-height-percent:0;mso-width-percent:0;mso-height-percent:0" o:ole="">
            <v:imagedata r:id="rId1520" o:title=""/>
          </v:shape>
          <o:OLEObject Type="Embed" ProgID="Equation.DSMT4" ShapeID="_x0000_i1734" DrawAspect="Content" ObjectID="_1804450198" r:id="rId1521"/>
        </w:object>
      </w:r>
      <w:r w:rsidR="00E435F6" w:rsidRPr="000C67BC">
        <w:rPr>
          <w:rFonts w:cs="Times New Roman"/>
          <w:color w:val="000000" w:themeColor="text1"/>
        </w:rPr>
        <w:t xml:space="preserve"> và vector cảm ứng từ </w:t>
      </w:r>
      <w:r w:rsidR="00E435F6" w:rsidRPr="000C67BC">
        <w:rPr>
          <w:rFonts w:cs="Times New Roman"/>
          <w:noProof/>
          <w:color w:val="000000" w:themeColor="text1"/>
          <w:position w:val="-4"/>
          <w:lang w:val="pt-BR"/>
        </w:rPr>
        <w:object w:dxaOrig="195" w:dyaOrig="270">
          <v:shape id="_x0000_i1735" type="#_x0000_t75" alt="" style="width:9.75pt;height:13.5pt;mso-width-percent:0;mso-height-percent:0;mso-width-percent:0;mso-height-percent:0" o:ole="">
            <v:imagedata r:id="rId1522" o:title=""/>
          </v:shape>
          <o:OLEObject Type="Embed" ProgID="Equation.DSMT4" ShapeID="_x0000_i1735" DrawAspect="Content" ObjectID="_1804450199" r:id="rId1523"/>
        </w:object>
      </w:r>
      <w:r w:rsidR="00E435F6" w:rsidRPr="000C67BC">
        <w:rPr>
          <w:rFonts w:cs="Times New Roman"/>
          <w:color w:val="000000" w:themeColor="text1"/>
        </w:rPr>
        <w:t xml:space="preserve"> luôn</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lang w:val="nl-NL"/>
        </w:rPr>
        <w:t xml:space="preserve">A. </w:t>
      </w:r>
      <w:r w:rsidRPr="000C67BC">
        <w:rPr>
          <w:rFonts w:cs="Times New Roman"/>
          <w:color w:val="000000" w:themeColor="text1"/>
        </w:rPr>
        <w:t>có phương vuông góc với nhau và vuông góc với phương truyền sóng.</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B. </w:t>
      </w:r>
      <w:r w:rsidRPr="000C67BC">
        <w:rPr>
          <w:rFonts w:cs="Times New Roman"/>
          <w:color w:val="000000" w:themeColor="text1"/>
        </w:rPr>
        <w:t>có phương song song và cùng chiều.</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C. </w:t>
      </w:r>
      <w:r w:rsidRPr="000C67BC">
        <w:rPr>
          <w:rFonts w:cs="Times New Roman"/>
          <w:color w:val="000000" w:themeColor="text1"/>
        </w:rPr>
        <w:t>có phương song song và ngược chiều.</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D. </w:t>
      </w:r>
      <w:r w:rsidRPr="000C67BC">
        <w:rPr>
          <w:rFonts w:cs="Times New Roman"/>
          <w:color w:val="000000" w:themeColor="text1"/>
        </w:rPr>
        <w:t>có phương trùng với phương truyền sóng.</w:t>
      </w:r>
    </w:p>
    <w:p w:rsidR="00E435F6" w:rsidRPr="000C67BC" w:rsidRDefault="000C67BC" w:rsidP="000C67BC">
      <w:pPr>
        <w:spacing w:after="0" w:line="360" w:lineRule="auto"/>
        <w:jc w:val="both"/>
        <w:rPr>
          <w:rFonts w:cs="Times New Roman"/>
          <w:b/>
          <w:color w:val="000000" w:themeColor="text1"/>
          <w:szCs w:val="24"/>
        </w:rPr>
      </w:pPr>
      <w:r w:rsidRPr="00C9285A">
        <w:rPr>
          <w:rFonts w:cs="Times New Roman"/>
          <w:b/>
          <w:color w:val="0000FF"/>
          <w:szCs w:val="24"/>
        </w:rPr>
        <w:t>Câu 63.</w:t>
      </w:r>
      <w:r w:rsidRPr="000C67BC">
        <w:rPr>
          <w:rFonts w:cs="Times New Roman"/>
          <w:b/>
          <w:color w:val="0000FF"/>
          <w:szCs w:val="24"/>
        </w:rPr>
        <w:t xml:space="preserve"> </w:t>
      </w:r>
      <w:r w:rsidR="00E435F6" w:rsidRPr="000C67BC">
        <w:rPr>
          <w:rFonts w:cs="Times New Roman"/>
          <w:color w:val="000000" w:themeColor="text1"/>
          <w:szCs w:val="24"/>
        </w:rPr>
        <w:t>Trong hai nhiệt lượng kế có chứa hai chất lỏng khác nhau ở hai nhiệt độ ban đầu khác nhau. Người ta dùng một nhiệt kế, lần lượt nhúng đi nhúng lại vào nhiệt lượng kế 1 rồi vào nhiệt lượng kế 2. Số chỉ của nhiệt kế lần lượt là 80°C, 16°C, 78°C, 19°</w:t>
      </w:r>
      <w:r w:rsidR="00E435F6" w:rsidRPr="00C9285A">
        <w:rPr>
          <w:rFonts w:cs="Times New Roman"/>
          <w:b/>
          <w:color w:val="0000FF"/>
          <w:szCs w:val="24"/>
        </w:rPr>
        <w:t xml:space="preserve">C. </w:t>
      </w:r>
      <w:r w:rsidR="00E435F6" w:rsidRPr="000C67BC">
        <w:rPr>
          <w:rFonts w:cs="Times New Roman"/>
          <w:color w:val="000000" w:themeColor="text1"/>
          <w:szCs w:val="24"/>
        </w:rPr>
        <w:t>Đến lần nhúng tiếp theo nhiệt kế chỉ</w: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75°C.</w:t>
      </w:r>
      <w:r w:rsidRPr="000C67BC">
        <w:rPr>
          <w:rFonts w:cs="Times New Roman"/>
          <w:b/>
          <w:color w:val="000000" w:themeColor="text1"/>
        </w:rPr>
        <w:tab/>
      </w:r>
      <w:r w:rsidRPr="00C9285A">
        <w:rPr>
          <w:rFonts w:cs="Times New Roman"/>
          <w:b/>
          <w:color w:val="0000FF"/>
        </w:rPr>
        <w:t xml:space="preserve">B. </w:t>
      </w:r>
      <w:r w:rsidRPr="000C67BC">
        <w:rPr>
          <w:rFonts w:cs="Times New Roman"/>
          <w:color w:val="000000" w:themeColor="text1"/>
        </w:rPr>
        <w:t>76°C.</w:t>
      </w:r>
      <w:r w:rsidRPr="000C67BC">
        <w:rPr>
          <w:rFonts w:cs="Times New Roman"/>
          <w:b/>
          <w:color w:val="000000" w:themeColor="text1"/>
        </w:rPr>
        <w:tab/>
      </w:r>
      <w:r w:rsidRPr="00C9285A">
        <w:rPr>
          <w:rFonts w:cs="Times New Roman"/>
          <w:b/>
          <w:color w:val="0000FF"/>
        </w:rPr>
        <w:t xml:space="preserve">C. </w:t>
      </w:r>
      <w:r w:rsidRPr="000C67BC">
        <w:rPr>
          <w:rFonts w:cs="Times New Roman"/>
          <w:color w:val="000000" w:themeColor="text1"/>
        </w:rPr>
        <w:t>77°C.</w:t>
      </w:r>
      <w:r w:rsidRPr="000C67BC">
        <w:rPr>
          <w:rFonts w:cs="Times New Roman"/>
          <w:b/>
          <w:color w:val="000000" w:themeColor="text1"/>
        </w:rPr>
        <w:tab/>
      </w:r>
      <w:r w:rsidRPr="00C9285A">
        <w:rPr>
          <w:rFonts w:cs="Times New Roman"/>
          <w:b/>
          <w:color w:val="0000FF"/>
        </w:rPr>
        <w:t xml:space="preserve">D. </w:t>
      </w:r>
      <w:r w:rsidRPr="000C67BC">
        <w:rPr>
          <w:rFonts w:cs="Times New Roman"/>
          <w:color w:val="000000" w:themeColor="text1"/>
        </w:rPr>
        <w:t>78°C.</w:t>
      </w:r>
    </w:p>
    <w:p w:rsidR="00E435F6"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C9285A">
        <w:rPr>
          <w:rFonts w:eastAsia="Calibri" w:cs="Times New Roman"/>
          <w:b/>
          <w:bCs/>
          <w:color w:val="0000FF"/>
          <w:kern w:val="2"/>
          <w:szCs w:val="24"/>
          <w:lang w:val="vi-VN"/>
          <w14:ligatures w14:val="standardContextual"/>
        </w:rPr>
        <w:t>Câu 64.</w:t>
      </w:r>
      <w:r w:rsidRPr="000C67BC">
        <w:rPr>
          <w:rFonts w:eastAsia="Calibri" w:cs="Times New Roman"/>
          <w:b/>
          <w:bCs/>
          <w:color w:val="0000FF"/>
          <w:kern w:val="2"/>
          <w:szCs w:val="24"/>
          <w:lang w:val="vi-VN"/>
          <w14:ligatures w14:val="standardContextual"/>
        </w:rPr>
        <w:t xml:space="preserve"> </w:t>
      </w:r>
      <w:r w:rsidR="00E435F6" w:rsidRPr="000C67BC">
        <w:rPr>
          <w:rFonts w:cs="Times New Roman"/>
          <w:color w:val="000000" w:themeColor="text1"/>
          <w:szCs w:val="24"/>
          <w:lang w:val="vi-VN"/>
        </w:rPr>
        <w:t xml:space="preserve">Cuộn thứ cấp của một máy biến áp có 800 vòng. Từ thông trong lõi biến thế biến thiên với tần số 50 Hz và giá trị từ thông cực đại qua một vòng dây bằng 2,4 mWb. </w:t>
      </w:r>
      <w:r w:rsidR="00E435F6" w:rsidRPr="000C67BC">
        <w:rPr>
          <w:rFonts w:cs="Times New Roman"/>
          <w:color w:val="000000" w:themeColor="text1"/>
          <w:szCs w:val="24"/>
        </w:rPr>
        <w:t>Suất điện động hiệu dụng cuộn thứ cấp có giá trị xấp xỉ bằng</w:t>
      </w:r>
    </w:p>
    <w:p w:rsidR="00E435F6" w:rsidRPr="000C67BC" w:rsidRDefault="00E435F6" w:rsidP="006B0C5B">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lang w:val="vi-VN"/>
        </w:rPr>
        <w:t xml:space="preserve">     </w:t>
      </w:r>
      <w:r w:rsidRPr="00C9285A">
        <w:rPr>
          <w:rFonts w:eastAsia="Palatino Linotype" w:cs="Times New Roman"/>
          <w:b/>
          <w:color w:val="0000FF"/>
        </w:rPr>
        <w:t>A.</w:t>
      </w:r>
      <w:r w:rsidRPr="00C9285A">
        <w:rPr>
          <w:rFonts w:cs="Times New Roman"/>
          <w:b/>
          <w:color w:val="0000FF"/>
          <w:lang w:val="vi-VN"/>
        </w:rPr>
        <w:t xml:space="preserve"> </w:t>
      </w:r>
      <w:r w:rsidRPr="000C67BC">
        <w:rPr>
          <w:rFonts w:cs="Times New Roman"/>
          <w:color w:val="000000" w:themeColor="text1"/>
          <w:lang w:val="vi-VN"/>
        </w:rPr>
        <w:t>220 V</w:t>
      </w:r>
      <w:r w:rsidRPr="000C67BC">
        <w:rPr>
          <w:rFonts w:cs="Times New Roman"/>
          <w:color w:val="000000" w:themeColor="text1"/>
        </w:rPr>
        <w:t>.</w:t>
      </w:r>
      <w:r w:rsidRPr="000C67BC">
        <w:rPr>
          <w:rFonts w:cs="Times New Roman"/>
          <w:color w:val="000000" w:themeColor="text1"/>
          <w:lang w:val="vi-VN"/>
        </w:rPr>
        <w:t>       </w:t>
      </w: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w:t>
      </w:r>
      <w:r w:rsidRPr="00C9285A">
        <w:rPr>
          <w:rFonts w:eastAsia="Palatino Linotype" w:cs="Times New Roman"/>
          <w:b/>
          <w:color w:val="0000FF"/>
        </w:rPr>
        <w:t>B.</w:t>
      </w:r>
      <w:r w:rsidRPr="00C9285A">
        <w:rPr>
          <w:rFonts w:eastAsia="Palatino Linotype" w:cs="Times New Roman"/>
          <w:b/>
          <w:color w:val="0000FF"/>
          <w:lang w:val="vi-VN"/>
        </w:rPr>
        <w:t xml:space="preserve"> </w:t>
      </w:r>
      <w:r w:rsidRPr="000C67BC">
        <w:rPr>
          <w:rFonts w:eastAsia="Palatino Linotype" w:cs="Times New Roman"/>
          <w:bCs/>
          <w:color w:val="000000" w:themeColor="text1"/>
          <w:lang w:val="vi-VN"/>
        </w:rPr>
        <w:t>456,8 V</w: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C.</w:t>
      </w:r>
      <w:r w:rsidRPr="00C9285A">
        <w:rPr>
          <w:rFonts w:cs="Times New Roman"/>
          <w:b/>
          <w:color w:val="0000FF"/>
          <w:lang w:val="vi-VN"/>
        </w:rPr>
        <w:t xml:space="preserve"> </w:t>
      </w:r>
      <w:r w:rsidRPr="000C67BC">
        <w:rPr>
          <w:rFonts w:cs="Times New Roman"/>
          <w:color w:val="000000" w:themeColor="text1"/>
          <w:lang w:val="vi-VN"/>
        </w:rPr>
        <w:t>426,5 V</w: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w:t>
      </w:r>
      <w:r w:rsidRPr="000C67BC">
        <w:rPr>
          <w:rFonts w:eastAsia="Palatino Linotype" w:cs="Times New Roman"/>
          <w:color w:val="000000" w:themeColor="text1"/>
          <w:lang w:val="vi-VN"/>
        </w:rPr>
        <w:t xml:space="preserve">   </w:t>
      </w:r>
      <w:r w:rsidRPr="00C9285A">
        <w:rPr>
          <w:rFonts w:eastAsia="Palatino Linotype" w:cs="Times New Roman"/>
          <w:b/>
          <w:color w:val="0000FF"/>
        </w:rPr>
        <w:t>D.</w:t>
      </w:r>
      <w:r w:rsidRPr="00C9285A">
        <w:rPr>
          <w:rFonts w:eastAsia="Palatino Linotype" w:cs="Times New Roman"/>
          <w:b/>
          <w:color w:val="0000FF"/>
          <w:lang w:val="vi-VN"/>
        </w:rPr>
        <w:t xml:space="preserve"> </w:t>
      </w:r>
      <w:r w:rsidRPr="000C67BC">
        <w:rPr>
          <w:rFonts w:eastAsia="Palatino Linotype" w:cs="Times New Roman"/>
          <w:bCs/>
          <w:color w:val="000000" w:themeColor="text1"/>
          <w:lang w:val="vi-VN"/>
        </w:rPr>
        <w:t>140 V</w:t>
      </w:r>
      <w:r w:rsidRPr="000C67BC">
        <w:rPr>
          <w:rFonts w:eastAsia="Palatino Linotype" w:cs="Times New Roman"/>
          <w:bCs/>
          <w:color w:val="000000" w:themeColor="text1"/>
        </w:rPr>
        <w:t>.</w:t>
      </w:r>
      <w:r w:rsidRPr="000C67BC">
        <w:rPr>
          <w:rFonts w:eastAsia="Palatino Linotype" w:cs="Times New Roman"/>
          <w:color w:val="000000" w:themeColor="text1"/>
        </w:rPr>
        <w:t xml:space="preserve"> </w:t>
      </w:r>
    </w:p>
    <w:p w:rsidR="00E435F6" w:rsidRPr="000C67BC" w:rsidRDefault="000C67BC" w:rsidP="000C67BC">
      <w:pPr>
        <w:spacing w:before="120" w:after="0" w:line="360" w:lineRule="auto"/>
        <w:rPr>
          <w:rFonts w:cs="Times New Roman"/>
          <w:b/>
          <w:color w:val="000000" w:themeColor="text1"/>
          <w:szCs w:val="24"/>
        </w:rPr>
      </w:pPr>
      <w:r w:rsidRPr="00C9285A">
        <w:rPr>
          <w:rFonts w:cs="Times New Roman"/>
          <w:b/>
          <w:color w:val="0000FF"/>
          <w:szCs w:val="24"/>
        </w:rPr>
        <w:t>Câu 65.</w:t>
      </w:r>
      <w:r w:rsidRPr="000C67BC">
        <w:rPr>
          <w:rFonts w:cs="Times New Roman"/>
          <w:b/>
          <w:color w:val="0000FF"/>
          <w:szCs w:val="24"/>
        </w:rPr>
        <w:t xml:space="preserve"> </w:t>
      </w:r>
      <w:r w:rsidR="00E435F6" w:rsidRPr="000C67BC">
        <w:rPr>
          <w:rFonts w:cs="Times New Roman"/>
          <w:color w:val="000000" w:themeColor="text1"/>
          <w:szCs w:val="24"/>
        </w:rPr>
        <w:t xml:space="preserve">Trong việc truyền tải điện năng đi xa, để giảm công suất tiêu hao trên đường dây </w:t>
      </w:r>
      <w:r w:rsidR="00E435F6" w:rsidRPr="000C67BC">
        <w:rPr>
          <w:rFonts w:cs="Times New Roman"/>
          <w:noProof/>
          <w:position w:val="-4"/>
        </w:rPr>
        <w:object w:dxaOrig="220" w:dyaOrig="200">
          <v:shape id="_x0000_i1736" type="#_x0000_t75" alt="" style="width:10.5pt;height:9.75pt;mso-width-percent:0;mso-height-percent:0;mso-width-percent:0;mso-height-percent:0" o:ole="">
            <v:imagedata r:id="rId1524" o:title=""/>
          </v:shape>
          <o:OLEObject Type="Embed" ProgID="Equation.DSMT4" ShapeID="_x0000_i1736" DrawAspect="Content" ObjectID="_1804450200" r:id="rId1525"/>
        </w:object>
      </w:r>
      <w:r w:rsidR="00E435F6" w:rsidRPr="000C67BC">
        <w:rPr>
          <w:rFonts w:cs="Times New Roman"/>
          <w:color w:val="000000" w:themeColor="text1"/>
          <w:szCs w:val="24"/>
        </w:rPr>
        <w:t xml:space="preserve"> lần thì cần phải</w:t>
      </w:r>
    </w:p>
    <w:p w:rsidR="00E435F6" w:rsidRPr="000C67BC" w:rsidRDefault="00E435F6" w:rsidP="006B0C5B">
      <w:pPr>
        <w:pStyle w:val="ListParagraph"/>
        <w:spacing w:line="360" w:lineRule="auto"/>
        <w:ind w:left="0"/>
        <w:rPr>
          <w:rFonts w:ascii="Times New Roman" w:hAnsi="Times New Roman" w:cs="Times New Roman"/>
          <w:color w:val="000000" w:themeColor="text1"/>
          <w:sz w:val="24"/>
          <w:szCs w:val="24"/>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z w:val="24"/>
          <w:szCs w:val="24"/>
        </w:rPr>
        <w:t>giảm điện áp xuống n lần.</w:t>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 xml:space="preserve">giảm điện áp xuống </w:t>
      </w:r>
      <w:r w:rsidRPr="000C67BC">
        <w:rPr>
          <w:rFonts w:ascii="Times New Roman" w:hAnsi="Times New Roman" w:cs="Times New Roman"/>
          <w:noProof/>
          <w:color w:val="000000" w:themeColor="text1"/>
          <w:position w:val="-6"/>
          <w:sz w:val="24"/>
          <w:szCs w:val="24"/>
        </w:rPr>
        <w:object w:dxaOrig="279" w:dyaOrig="360">
          <v:shape id="_x0000_i1737" type="#_x0000_t75" alt="" style="width:15pt;height:18.75pt;mso-width-percent:0;mso-height-percent:0;mso-width-percent:0;mso-height-percent:0" o:ole="">
            <v:imagedata r:id="rId1526" o:title=""/>
          </v:shape>
          <o:OLEObject Type="Embed" ProgID="Equation.DSMT4" ShapeID="_x0000_i1737" DrawAspect="Content" ObjectID="_1804450201" r:id="rId1527"/>
        </w:object>
      </w:r>
      <w:r w:rsidRPr="000C67BC">
        <w:rPr>
          <w:rFonts w:ascii="Times New Roman" w:hAnsi="Times New Roman" w:cs="Times New Roman"/>
          <w:color w:val="000000" w:themeColor="text1"/>
          <w:sz w:val="24"/>
          <w:szCs w:val="24"/>
        </w:rPr>
        <w:t xml:space="preserve"> lần.</w:t>
      </w:r>
    </w:p>
    <w:p w:rsidR="00E435F6" w:rsidRPr="000C67BC" w:rsidRDefault="00E435F6" w:rsidP="006B0C5B">
      <w:pPr>
        <w:pStyle w:val="ListParagraph"/>
        <w:spacing w:line="360" w:lineRule="auto"/>
        <w:ind w:left="0"/>
        <w:rPr>
          <w:rFonts w:ascii="Times New Roman" w:hAnsi="Times New Roman" w:cs="Times New Roman"/>
          <w:color w:val="000000" w:themeColor="text1"/>
          <w:sz w:val="24"/>
          <w:szCs w:val="24"/>
        </w:rPr>
      </w:pPr>
      <w:r w:rsidRPr="000C67BC">
        <w:rPr>
          <w:rFonts w:ascii="Times New Roman" w:hAnsi="Times New Roman" w:cs="Times New Roman"/>
          <w:b/>
          <w:bCs/>
          <w:color w:val="000000" w:themeColor="text1"/>
          <w:sz w:val="24"/>
          <w:szCs w:val="24"/>
          <w:lang w:val="vi-VN"/>
        </w:rPr>
        <w:t xml:space="preserve">     </w:t>
      </w:r>
      <w:r w:rsidRPr="00C9285A">
        <w:rPr>
          <w:rFonts w:ascii="Times New Roman" w:hAnsi="Times New Roman" w:cs="Times New Roman"/>
          <w:b/>
          <w:bCs/>
          <w:color w:val="0000FF"/>
          <w:sz w:val="24"/>
          <w:szCs w:val="24"/>
        </w:rPr>
        <w:t>C.</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tăng điện áp lên n lần.</w:t>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bCs/>
          <w:color w:val="0000FF"/>
          <w:sz w:val="24"/>
          <w:szCs w:val="24"/>
        </w:rPr>
        <w:t>D.</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 xml:space="preserve">tăng điện áp lên </w:t>
      </w:r>
      <w:r w:rsidRPr="000C67BC">
        <w:rPr>
          <w:rFonts w:ascii="Times New Roman" w:hAnsi="Times New Roman" w:cs="Times New Roman"/>
          <w:noProof/>
          <w:color w:val="000000" w:themeColor="text1"/>
          <w:position w:val="-6"/>
          <w:sz w:val="24"/>
          <w:szCs w:val="24"/>
        </w:rPr>
        <w:object w:dxaOrig="380" w:dyaOrig="340">
          <v:shape id="_x0000_i1738" type="#_x0000_t75" alt="" style="width:20.25pt;height:16.5pt;mso-width-percent:0;mso-height-percent:0;mso-width-percent:0;mso-height-percent:0" o:ole="">
            <v:imagedata r:id="rId1528" o:title=""/>
          </v:shape>
          <o:OLEObject Type="Embed" ProgID="Equation.DSMT4" ShapeID="_x0000_i1738" DrawAspect="Content" ObjectID="_1804450202" r:id="rId1529"/>
        </w:object>
      </w:r>
      <w:r w:rsidRPr="000C67BC">
        <w:rPr>
          <w:rFonts w:ascii="Times New Roman" w:hAnsi="Times New Roman" w:cs="Times New Roman"/>
          <w:color w:val="000000" w:themeColor="text1"/>
          <w:sz w:val="24"/>
          <w:szCs w:val="24"/>
        </w:rPr>
        <w:t xml:space="preserve"> lần.</w:t>
      </w:r>
    </w:p>
    <w:p w:rsidR="00E435F6" w:rsidRPr="000C67BC" w:rsidRDefault="000C67BC" w:rsidP="000C67BC">
      <w:pPr>
        <w:tabs>
          <w:tab w:val="left" w:pos="284"/>
          <w:tab w:val="left" w:pos="2694"/>
          <w:tab w:val="left" w:pos="5103"/>
          <w:tab w:val="left" w:pos="7655"/>
        </w:tabs>
        <w:spacing w:after="0" w:line="360" w:lineRule="auto"/>
        <w:rPr>
          <w:rFonts w:cs="Times New Roman"/>
          <w:color w:val="000000" w:themeColor="text1"/>
          <w:szCs w:val="24"/>
        </w:rPr>
      </w:pPr>
      <w:r w:rsidRPr="00C9285A">
        <w:rPr>
          <w:rFonts w:cs="Times New Roman"/>
          <w:b/>
          <w:color w:val="0000FF"/>
          <w:szCs w:val="24"/>
        </w:rPr>
        <w:t>Câu 66.</w:t>
      </w:r>
      <w:r w:rsidRPr="000C67BC">
        <w:rPr>
          <w:rFonts w:cs="Times New Roman"/>
          <w:b/>
          <w:color w:val="0000FF"/>
          <w:szCs w:val="24"/>
        </w:rPr>
        <w:t xml:space="preserve"> </w:t>
      </w:r>
      <w:r w:rsidR="00E435F6" w:rsidRPr="000C67BC">
        <w:rPr>
          <w:rFonts w:eastAsia="Calibri" w:cs="Times New Roman"/>
          <w:color w:val="000000" w:themeColor="text1"/>
          <w:szCs w:val="24"/>
        </w:rPr>
        <w:t xml:space="preserve">Pôlôni </w:t>
      </w:r>
      <w:r w:rsidR="00E435F6" w:rsidRPr="000C67BC">
        <w:rPr>
          <w:rFonts w:cs="Times New Roman"/>
          <w:noProof/>
          <w:position w:val="-12"/>
        </w:rPr>
        <w:object w:dxaOrig="499" w:dyaOrig="380">
          <v:shape id="_x0000_i1739" type="#_x0000_t75" alt="" style="width:24.75pt;height:19.5pt;mso-width-percent:0;mso-height-percent:0;mso-width-percent:0;mso-height-percent:0" o:ole="">
            <v:imagedata r:id="rId1530" o:title=""/>
          </v:shape>
          <o:OLEObject Type="Embed" ProgID="Equation.DSMT4" ShapeID="_x0000_i1739" DrawAspect="Content" ObjectID="_1804450203" r:id="rId1531"/>
        </w:object>
      </w:r>
      <w:r w:rsidR="00E435F6" w:rsidRPr="000C67BC">
        <w:rPr>
          <w:rFonts w:eastAsia="Calibri" w:cs="Times New Roman"/>
          <w:color w:val="000000" w:themeColor="text1"/>
          <w:szCs w:val="24"/>
        </w:rPr>
        <w:t xml:space="preserve"> phóng xạ </w:t>
      </w:r>
      <w:r w:rsidR="00E435F6" w:rsidRPr="000C67BC">
        <w:rPr>
          <w:rFonts w:cs="Times New Roman"/>
          <w:noProof/>
          <w:position w:val="-6"/>
        </w:rPr>
        <w:object w:dxaOrig="220" w:dyaOrig="220">
          <v:shape id="_x0000_i1740" type="#_x0000_t75" alt="" style="width:10.5pt;height:10.5pt;mso-width-percent:0;mso-height-percent:0;mso-width-percent:0;mso-height-percent:0" o:ole="">
            <v:imagedata r:id="rId1532" o:title=""/>
          </v:shape>
          <o:OLEObject Type="Embed" ProgID="Equation.DSMT4" ShapeID="_x0000_i1740" DrawAspect="Content" ObjectID="_1804450204" r:id="rId1533"/>
        </w:object>
      </w:r>
      <w:r w:rsidR="00E435F6" w:rsidRPr="000C67BC">
        <w:rPr>
          <w:rFonts w:eastAsia="Calibri" w:cs="Times New Roman"/>
          <w:color w:val="000000" w:themeColor="text1"/>
          <w:szCs w:val="24"/>
        </w:rPr>
        <w:t xml:space="preserve"> và biến đổi thành chì Pb</w:t>
      </w:r>
      <w:r w:rsidR="00E435F6" w:rsidRPr="000C67BC">
        <w:rPr>
          <w:rFonts w:eastAsia="Calibri" w:cs="Times New Roman"/>
          <w:b/>
          <w:color w:val="000000" w:themeColor="text1"/>
          <w:szCs w:val="24"/>
        </w:rPr>
        <w:t xml:space="preserve">. </w:t>
      </w:r>
      <w:r w:rsidR="00E435F6" w:rsidRPr="000C67BC">
        <w:rPr>
          <w:rFonts w:eastAsia="Calibri" w:cs="Times New Roman"/>
          <w:color w:val="000000" w:themeColor="text1"/>
          <w:szCs w:val="24"/>
        </w:rPr>
        <w:t>Biết khối lượng các hạt nhân P</w:t>
      </w:r>
      <w:r w:rsidR="00E435F6" w:rsidRPr="000C67BC">
        <w:rPr>
          <w:rFonts w:eastAsia="Calibri" w:cs="Times New Roman"/>
          <w:color w:val="000000" w:themeColor="text1"/>
          <w:szCs w:val="24"/>
          <w:vertAlign w:val="subscript"/>
        </w:rPr>
        <w:t>0</w:t>
      </w:r>
      <w:r w:rsidR="00E435F6" w:rsidRPr="000C67BC">
        <w:rPr>
          <w:rFonts w:eastAsia="Calibri" w:cs="Times New Roman"/>
          <w:color w:val="000000" w:themeColor="text1"/>
          <w:szCs w:val="24"/>
        </w:rPr>
        <w:t xml:space="preserve">; </w:t>
      </w:r>
      <w:r w:rsidR="00E435F6" w:rsidRPr="000C67BC">
        <w:rPr>
          <w:rFonts w:cs="Times New Roman"/>
          <w:noProof/>
          <w:position w:val="-6"/>
        </w:rPr>
        <w:object w:dxaOrig="220" w:dyaOrig="220">
          <v:shape id="_x0000_i1741" type="#_x0000_t75" alt="" style="width:10.5pt;height:10.5pt;mso-width-percent:0;mso-height-percent:0;mso-width-percent:0;mso-height-percent:0" o:ole="">
            <v:imagedata r:id="rId1534" o:title=""/>
          </v:shape>
          <o:OLEObject Type="Embed" ProgID="Equation.DSMT4" ShapeID="_x0000_i1741" DrawAspect="Content" ObjectID="_1804450205" r:id="rId1535"/>
        </w:object>
      </w:r>
      <w:r w:rsidR="00E435F6" w:rsidRPr="000C67BC">
        <w:rPr>
          <w:rFonts w:eastAsia="Calibri" w:cs="Times New Roman"/>
          <w:color w:val="000000" w:themeColor="text1"/>
          <w:szCs w:val="24"/>
        </w:rPr>
        <w:t>; P</w:t>
      </w:r>
      <w:r w:rsidR="00E435F6" w:rsidRPr="000C67BC">
        <w:rPr>
          <w:rFonts w:eastAsia="Calibri" w:cs="Times New Roman"/>
          <w:color w:val="000000" w:themeColor="text1"/>
          <w:szCs w:val="24"/>
          <w:vertAlign w:val="subscript"/>
        </w:rPr>
        <w:t>b</w:t>
      </w:r>
      <w:r w:rsidR="00E435F6" w:rsidRPr="000C67BC">
        <w:rPr>
          <w:rFonts w:eastAsia="Calibri" w:cs="Times New Roman"/>
          <w:color w:val="000000" w:themeColor="text1"/>
          <w:szCs w:val="24"/>
        </w:rPr>
        <w:t xml:space="preserve"> lần lượt là: </w:t>
      </w:r>
      <w:r w:rsidR="00E435F6" w:rsidRPr="000C67BC">
        <w:rPr>
          <w:rFonts w:cs="Times New Roman"/>
          <w:noProof/>
          <w:position w:val="-10"/>
        </w:rPr>
        <w:object w:dxaOrig="1420" w:dyaOrig="320">
          <v:shape id="_x0000_i1742" type="#_x0000_t75" alt="" style="width:71.25pt;height:15.75pt;mso-width-percent:0;mso-height-percent:0;mso-width-percent:0;mso-height-percent:0" o:ole="">
            <v:imagedata r:id="rId1536" o:title=""/>
          </v:shape>
          <o:OLEObject Type="Embed" ProgID="Equation.DSMT4" ShapeID="_x0000_i1742" DrawAspect="Content" ObjectID="_1804450206" r:id="rId1537"/>
        </w:object>
      </w:r>
      <w:r w:rsidR="00E435F6" w:rsidRPr="000C67BC">
        <w:rPr>
          <w:rFonts w:eastAsia="Calibri" w:cs="Times New Roman"/>
          <w:color w:val="000000" w:themeColor="text1"/>
          <w:szCs w:val="24"/>
        </w:rPr>
        <w:t xml:space="preserve"> </w:t>
      </w:r>
      <w:r w:rsidR="00E435F6" w:rsidRPr="000C67BC">
        <w:rPr>
          <w:rFonts w:cs="Times New Roman"/>
          <w:noProof/>
          <w:position w:val="-10"/>
        </w:rPr>
        <w:object w:dxaOrig="1180" w:dyaOrig="320">
          <v:shape id="_x0000_i1743" type="#_x0000_t75" alt="" style="width:58.5pt;height:15.75pt;mso-width-percent:0;mso-height-percent:0;mso-width-percent:0;mso-height-percent:0" o:ole="">
            <v:imagedata r:id="rId1538" o:title=""/>
          </v:shape>
          <o:OLEObject Type="Embed" ProgID="Equation.DSMT4" ShapeID="_x0000_i1743" DrawAspect="Content" ObjectID="_1804450207" r:id="rId1539"/>
        </w:object>
      </w:r>
      <w:r w:rsidR="00E435F6" w:rsidRPr="000C67BC">
        <w:rPr>
          <w:rFonts w:eastAsia="Calibri" w:cs="Times New Roman"/>
          <w:color w:val="000000" w:themeColor="text1"/>
          <w:szCs w:val="24"/>
        </w:rPr>
        <w:t xml:space="preserve"> </w:t>
      </w:r>
      <w:r w:rsidR="00E435F6" w:rsidRPr="000C67BC">
        <w:rPr>
          <w:rFonts w:cs="Times New Roman"/>
          <w:noProof/>
          <w:position w:val="-10"/>
        </w:rPr>
        <w:object w:dxaOrig="1359" w:dyaOrig="320">
          <v:shape id="_x0000_i1744" type="#_x0000_t75" alt="" style="width:68.25pt;height:15.75pt;mso-width-percent:0;mso-height-percent:0;mso-width-percent:0;mso-height-percent:0" o:ole="">
            <v:imagedata r:id="rId1540" o:title=""/>
          </v:shape>
          <o:OLEObject Type="Embed" ProgID="Equation.DSMT4" ShapeID="_x0000_i1744" DrawAspect="Content" ObjectID="_1804450208" r:id="rId1541"/>
        </w:object>
      </w:r>
      <w:r w:rsidR="00E435F6" w:rsidRPr="000C67BC">
        <w:rPr>
          <w:rFonts w:eastAsia="Calibri" w:cs="Times New Roman"/>
          <w:color w:val="000000" w:themeColor="text1"/>
          <w:szCs w:val="24"/>
        </w:rPr>
        <w:t xml:space="preserve"> và </w:t>
      </w:r>
      <w:r w:rsidR="00E435F6" w:rsidRPr="000C67BC">
        <w:rPr>
          <w:rFonts w:cs="Times New Roman"/>
          <w:noProof/>
          <w:position w:val="-10"/>
        </w:rPr>
        <w:object w:dxaOrig="1900" w:dyaOrig="360">
          <v:shape id="_x0000_i1745" type="#_x0000_t75" alt="" style="width:95.25pt;height:18.75pt;mso-width-percent:0;mso-height-percent:0;mso-width-percent:0;mso-height-percent:0" o:ole="">
            <v:imagedata r:id="rId1542" o:title=""/>
          </v:shape>
          <o:OLEObject Type="Embed" ProgID="Equation.DSMT4" ShapeID="_x0000_i1745" DrawAspect="Content" ObjectID="_1804450209" r:id="rId1543"/>
        </w:object>
      </w:r>
      <w:r w:rsidR="00E435F6" w:rsidRPr="000C67BC">
        <w:rPr>
          <w:rFonts w:eastAsia="Calibri" w:cs="Times New Roman"/>
          <w:color w:val="000000" w:themeColor="text1"/>
          <w:szCs w:val="24"/>
        </w:rPr>
        <w:t>. Năng lượng tỏa ra khi một hạt nhân pôlôni phân rã xấp xỉ bằng</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eastAsia="Palatino Linotype" w:cs="Times New Roman"/>
          <w:b/>
          <w:color w:val="0000FF"/>
        </w:rPr>
        <w:t xml:space="preserve">A. </w:t>
      </w:r>
      <w:r w:rsidRPr="000C67BC">
        <w:rPr>
          <w:rFonts w:cs="Times New Roman"/>
          <w:noProof/>
          <w:color w:val="000000" w:themeColor="text1"/>
          <w:position w:val="-10"/>
        </w:rPr>
        <w:object w:dxaOrig="999" w:dyaOrig="320">
          <v:shape id="_x0000_i1746" type="#_x0000_t75" alt="" style="width:50.25pt;height:15.75pt;mso-width-percent:0;mso-height-percent:0;mso-width-percent:0;mso-height-percent:0" o:ole="">
            <v:imagedata r:id="rId1544" o:title=""/>
          </v:shape>
          <o:OLEObject Type="Embed" ProgID="Equation.DSMT4" ShapeID="_x0000_i1746" DrawAspect="Content" ObjectID="_1804450210" r:id="rId1545"/>
        </w:object>
      </w:r>
      <w:r w:rsidRPr="000C67BC">
        <w:rPr>
          <w:rFonts w:eastAsia="Calibri" w:cs="Times New Roman"/>
          <w:color w:val="000000" w:themeColor="text1"/>
        </w:rPr>
        <w:t xml:space="preserve">. </w:t>
      </w:r>
      <w:r w:rsidRPr="000C67BC">
        <w:rPr>
          <w:rFonts w:eastAsia="Calibri" w:cs="Times New Roman"/>
          <w:b/>
          <w:color w:val="000000" w:themeColor="text1"/>
        </w:rPr>
        <w:tab/>
      </w:r>
      <w:r w:rsidRPr="00C9285A">
        <w:rPr>
          <w:rFonts w:eastAsia="Calibri" w:cs="Times New Roman"/>
          <w:b/>
          <w:color w:val="0000FF"/>
        </w:rPr>
        <w:t xml:space="preserve">B. </w:t>
      </w:r>
      <w:r w:rsidRPr="000C67BC">
        <w:rPr>
          <w:rFonts w:cs="Times New Roman"/>
          <w:noProof/>
          <w:color w:val="000000" w:themeColor="text1"/>
          <w:position w:val="-10"/>
        </w:rPr>
        <w:object w:dxaOrig="1020" w:dyaOrig="320">
          <v:shape id="_x0000_i1747" type="#_x0000_t75" alt="" style="width:51pt;height:15.75pt;mso-width-percent:0;mso-height-percent:0;mso-width-percent:0;mso-height-percent:0" o:ole="">
            <v:imagedata r:id="rId1546" o:title=""/>
          </v:shape>
          <o:OLEObject Type="Embed" ProgID="Equation.DSMT4" ShapeID="_x0000_i1747" DrawAspect="Content" ObjectID="_1804450211" r:id="rId1547"/>
        </w:object>
      </w:r>
      <w:r w:rsidRPr="000C67BC">
        <w:rPr>
          <w:rFonts w:eastAsia="Calibri" w:cs="Times New Roman"/>
          <w:color w:val="000000" w:themeColor="text1"/>
        </w:rPr>
        <w:t xml:space="preserve">. </w:t>
      </w:r>
      <w:r w:rsidRPr="000C67BC">
        <w:rPr>
          <w:rFonts w:eastAsia="Calibri" w:cs="Times New Roman"/>
          <w:b/>
          <w:color w:val="000000" w:themeColor="text1"/>
        </w:rPr>
        <w:tab/>
      </w:r>
      <w:r w:rsidRPr="00C9285A">
        <w:rPr>
          <w:rFonts w:eastAsia="Calibri" w:cs="Times New Roman"/>
          <w:b/>
          <w:color w:val="0000FF"/>
        </w:rPr>
        <w:t xml:space="preserve">C. </w:t>
      </w:r>
      <w:r w:rsidRPr="000C67BC">
        <w:rPr>
          <w:rFonts w:cs="Times New Roman"/>
          <w:noProof/>
          <w:color w:val="000000" w:themeColor="text1"/>
          <w:position w:val="-10"/>
        </w:rPr>
        <w:object w:dxaOrig="1140" w:dyaOrig="320">
          <v:shape id="_x0000_i1748" type="#_x0000_t75" alt="" style="width:57pt;height:15.75pt;mso-width-percent:0;mso-height-percent:0;mso-width-percent:0;mso-height-percent:0" o:ole="">
            <v:imagedata r:id="rId1548" o:title=""/>
          </v:shape>
          <o:OLEObject Type="Embed" ProgID="Equation.DSMT4" ShapeID="_x0000_i1748" DrawAspect="Content" ObjectID="_1804450212" r:id="rId1549"/>
        </w:object>
      </w:r>
      <w:r w:rsidRPr="000C67BC">
        <w:rPr>
          <w:rFonts w:eastAsia="Calibri" w:cs="Times New Roman"/>
          <w:color w:val="000000" w:themeColor="text1"/>
        </w:rPr>
        <w:t xml:space="preserve">. </w:t>
      </w:r>
      <w:r w:rsidRPr="000C67BC">
        <w:rPr>
          <w:rFonts w:eastAsia="Calibri" w:cs="Times New Roman"/>
          <w:b/>
          <w:color w:val="000000" w:themeColor="text1"/>
        </w:rPr>
        <w:tab/>
      </w:r>
      <w:r w:rsidRPr="00C9285A">
        <w:rPr>
          <w:rFonts w:eastAsia="Calibri" w:cs="Times New Roman"/>
          <w:b/>
          <w:color w:val="0000FF"/>
        </w:rPr>
        <w:t xml:space="preserve">D. </w:t>
      </w:r>
      <w:r w:rsidRPr="000C67BC">
        <w:rPr>
          <w:rFonts w:cs="Times New Roman"/>
          <w:noProof/>
          <w:color w:val="000000" w:themeColor="text1"/>
          <w:position w:val="-10"/>
        </w:rPr>
        <w:object w:dxaOrig="1140" w:dyaOrig="320">
          <v:shape id="_x0000_i1749" type="#_x0000_t75" alt="" style="width:57pt;height:15.75pt;mso-width-percent:0;mso-height-percent:0;mso-width-percent:0;mso-height-percent:0" o:ole="">
            <v:imagedata r:id="rId1550" o:title=""/>
          </v:shape>
          <o:OLEObject Type="Embed" ProgID="Equation.DSMT4" ShapeID="_x0000_i1749" DrawAspect="Content" ObjectID="_1804450213" r:id="rId1551"/>
        </w:object>
      </w:r>
      <w:r w:rsidRPr="000C67BC">
        <w:rPr>
          <w:rFonts w:eastAsia="Calibri" w:cs="Times New Roman"/>
          <w:color w:val="000000" w:themeColor="text1"/>
        </w:rPr>
        <w:t>.</w:t>
      </w:r>
    </w:p>
    <w:p w:rsidR="00E435F6" w:rsidRPr="000C67BC" w:rsidRDefault="000C67BC" w:rsidP="000C67BC">
      <w:pPr>
        <w:tabs>
          <w:tab w:val="left" w:pos="426"/>
        </w:tabs>
        <w:spacing w:after="0" w:line="360" w:lineRule="auto"/>
        <w:jc w:val="both"/>
        <w:rPr>
          <w:rFonts w:cs="Times New Roman"/>
          <w:bCs/>
          <w:color w:val="000000" w:themeColor="text1"/>
          <w:szCs w:val="24"/>
          <w:lang w:val="fr-FR"/>
        </w:rPr>
      </w:pPr>
      <w:r w:rsidRPr="00C9285A">
        <w:rPr>
          <w:rFonts w:cs="Times New Roman"/>
          <w:b/>
          <w:bCs/>
          <w:color w:val="0000FF"/>
          <w:szCs w:val="24"/>
          <w:lang w:val="fr-FR"/>
        </w:rPr>
        <w:t>Câu 67.</w:t>
      </w:r>
      <w:r w:rsidRPr="000C67BC">
        <w:rPr>
          <w:rFonts w:cs="Times New Roman"/>
          <w:b/>
          <w:bCs/>
          <w:color w:val="0000FF"/>
          <w:szCs w:val="24"/>
          <w:lang w:val="fr-FR"/>
        </w:rPr>
        <w:t xml:space="preserve"> </w:t>
      </w:r>
      <w:r w:rsidR="00E435F6" w:rsidRPr="000C67BC">
        <w:rPr>
          <w:rFonts w:cs="Times New Roman"/>
          <w:color w:val="000000" w:themeColor="text1"/>
          <w:szCs w:val="24"/>
          <w:lang w:val="pt-BR"/>
        </w:rPr>
        <w:t xml:space="preserve">Để xác định nhiệt hóa hơi của nước người ta làm thí nghiệm sau. Đưa </w:t>
      </w:r>
      <w:r w:rsidR="00E435F6" w:rsidRPr="000C67BC">
        <w:rPr>
          <w:rFonts w:cs="Times New Roman"/>
          <w:noProof/>
          <w:position w:val="-10"/>
        </w:rPr>
        <w:object w:dxaOrig="780" w:dyaOrig="320">
          <v:shape id="_x0000_i1750" type="#_x0000_t75" alt="" style="width:39.75pt;height:15.75pt;mso-width-percent:0;mso-height-percent:0;mso-width-percent:0;mso-height-percent:0" o:ole="">
            <v:imagedata r:id="rId1552" o:title=""/>
          </v:shape>
          <o:OLEObject Type="Embed" ProgID="Equation.DSMT4" ShapeID="_x0000_i1750" DrawAspect="Content" ObjectID="_1804450214" r:id="rId1553"/>
        </w:object>
      </w:r>
      <w:r w:rsidR="00E435F6" w:rsidRPr="000C67BC">
        <w:rPr>
          <w:rFonts w:cs="Times New Roman"/>
          <w:color w:val="000000" w:themeColor="text1"/>
          <w:szCs w:val="24"/>
          <w:lang w:val="pt-BR"/>
        </w:rPr>
        <w:t xml:space="preserve">hơi nước ở </w:t>
      </w:r>
      <w:r w:rsidR="00E435F6" w:rsidRPr="000C67BC">
        <w:rPr>
          <w:rFonts w:cs="Times New Roman"/>
          <w:noProof/>
          <w:position w:val="-6"/>
        </w:rPr>
        <w:object w:dxaOrig="660" w:dyaOrig="320">
          <v:shape id="_x0000_i1751" type="#_x0000_t75" alt="" style="width:34.5pt;height:15.75pt;mso-width-percent:0;mso-height-percent:0;mso-width-percent:0;mso-height-percent:0" o:ole="">
            <v:imagedata r:id="rId1554" o:title=""/>
          </v:shape>
          <o:OLEObject Type="Embed" ProgID="Equation.DSMT4" ShapeID="_x0000_i1751" DrawAspect="Content" ObjectID="_1804450215" r:id="rId1555"/>
        </w:object>
      </w:r>
      <w:r w:rsidR="00E435F6" w:rsidRPr="000C67BC">
        <w:rPr>
          <w:rFonts w:cs="Times New Roman"/>
          <w:color w:val="000000" w:themeColor="text1"/>
          <w:szCs w:val="24"/>
          <w:lang w:val="pt-BR"/>
        </w:rPr>
        <w:t xml:space="preserve">vào một nhiệt lượng kế chứa </w:t>
      </w:r>
      <w:r w:rsidR="00E435F6" w:rsidRPr="000C67BC">
        <w:rPr>
          <w:rFonts w:cs="Times New Roman"/>
          <w:noProof/>
          <w:position w:val="-10"/>
        </w:rPr>
        <w:object w:dxaOrig="920" w:dyaOrig="320">
          <v:shape id="_x0000_i1752" type="#_x0000_t75" alt="" style="width:45.75pt;height:15.75pt;mso-width-percent:0;mso-height-percent:0;mso-width-percent:0;mso-height-percent:0" o:ole="">
            <v:imagedata r:id="rId1556" o:title=""/>
          </v:shape>
          <o:OLEObject Type="Embed" ProgID="Equation.DSMT4" ShapeID="_x0000_i1752" DrawAspect="Content" ObjectID="_1804450216" r:id="rId1557"/>
        </w:object>
      </w:r>
      <w:r w:rsidR="00E435F6" w:rsidRPr="000C67BC">
        <w:rPr>
          <w:rFonts w:cs="Times New Roman"/>
          <w:color w:val="000000" w:themeColor="text1"/>
          <w:position w:val="-10"/>
          <w:szCs w:val="24"/>
        </w:rPr>
        <w:t xml:space="preserve"> </w:t>
      </w:r>
      <w:r w:rsidR="00E435F6" w:rsidRPr="000C67BC">
        <w:rPr>
          <w:rFonts w:cs="Times New Roman"/>
          <w:color w:val="000000" w:themeColor="text1"/>
          <w:szCs w:val="24"/>
          <w:lang w:val="pt-BR"/>
        </w:rPr>
        <w:t xml:space="preserve">nước ở </w:t>
      </w:r>
      <w:r w:rsidR="00E435F6" w:rsidRPr="000C67BC">
        <w:rPr>
          <w:rFonts w:cs="Times New Roman"/>
          <w:noProof/>
          <w:position w:val="-6"/>
        </w:rPr>
        <w:object w:dxaOrig="620" w:dyaOrig="320">
          <v:shape id="_x0000_i1753" type="#_x0000_t75" alt="" style="width:30.75pt;height:15.75pt;mso-width-percent:0;mso-height-percent:0;mso-width-percent:0;mso-height-percent:0" o:ole="">
            <v:imagedata r:id="rId1558" o:title=""/>
          </v:shape>
          <o:OLEObject Type="Embed" ProgID="Equation.DSMT4" ShapeID="_x0000_i1753" DrawAspect="Content" ObjectID="_1804450217" r:id="rId1559"/>
        </w:object>
      </w:r>
      <w:r w:rsidR="00E435F6" w:rsidRPr="000C67BC">
        <w:rPr>
          <w:rFonts w:cs="Times New Roman"/>
          <w:color w:val="000000" w:themeColor="text1"/>
          <w:szCs w:val="24"/>
          <w:lang w:val="pt-BR"/>
        </w:rPr>
        <w:t xml:space="preserve">Nhiệt độ cuối của hệ là </w:t>
      </w:r>
      <w:r w:rsidR="00E435F6" w:rsidRPr="000C67BC">
        <w:rPr>
          <w:rFonts w:cs="Times New Roman"/>
          <w:noProof/>
          <w:position w:val="-10"/>
        </w:rPr>
        <w:object w:dxaOrig="639" w:dyaOrig="360">
          <v:shape id="_x0000_i1754" type="#_x0000_t75" alt="" style="width:30.75pt;height:18.75pt;mso-width-percent:0;mso-height-percent:0;mso-width-percent:0;mso-height-percent:0" o:ole="">
            <v:imagedata r:id="rId1560" o:title=""/>
          </v:shape>
          <o:OLEObject Type="Embed" ProgID="Equation.DSMT4" ShapeID="_x0000_i1754" DrawAspect="Content" ObjectID="_1804450218" r:id="rId1561"/>
        </w:object>
      </w:r>
      <w:r w:rsidR="00E435F6" w:rsidRPr="000C67BC">
        <w:rPr>
          <w:rFonts w:cs="Times New Roman"/>
          <w:color w:val="000000" w:themeColor="text1"/>
          <w:szCs w:val="24"/>
          <w:lang w:val="pt-BR"/>
        </w:rPr>
        <w:t xml:space="preserve">biết </w:t>
      </w:r>
      <w:r w:rsidR="00E435F6" w:rsidRPr="000C67BC">
        <w:rPr>
          <w:rFonts w:cs="Times New Roman"/>
          <w:color w:val="000000" w:themeColor="text1"/>
          <w:szCs w:val="24"/>
          <w:lang w:val="pt-BR"/>
        </w:rPr>
        <w:lastRenderedPageBreak/>
        <w:t xml:space="preserve">nhiệt dung của nhiệt lượng kế là </w:t>
      </w:r>
      <w:r w:rsidR="00E435F6" w:rsidRPr="000C67BC">
        <w:rPr>
          <w:rFonts w:cs="Times New Roman"/>
          <w:noProof/>
          <w:position w:val="-10"/>
        </w:rPr>
        <w:object w:dxaOrig="780" w:dyaOrig="320">
          <v:shape id="_x0000_i1755" type="#_x0000_t75" alt="" style="width:37.5pt;height:15.75pt;mso-width-percent:0;mso-height-percent:0;mso-width-percent:0;mso-height-percent:0" o:ole="">
            <v:imagedata r:id="rId1562" o:title=""/>
          </v:shape>
          <o:OLEObject Type="Embed" ProgID="Equation.DSMT4" ShapeID="_x0000_i1755" DrawAspect="Content" ObjectID="_1804450219" r:id="rId1563"/>
        </w:object>
      </w:r>
      <w:r w:rsidR="00E435F6" w:rsidRPr="000C67BC">
        <w:rPr>
          <w:rFonts w:cs="Times New Roman"/>
          <w:color w:val="000000" w:themeColor="text1"/>
          <w:szCs w:val="24"/>
          <w:lang w:val="pt-BR"/>
        </w:rPr>
        <w:t xml:space="preserve"> nhiệt dung riêng của nước là </w:t>
      </w:r>
      <w:r w:rsidR="00E435F6" w:rsidRPr="000C67BC">
        <w:rPr>
          <w:rFonts w:cs="Times New Roman"/>
          <w:noProof/>
          <w:position w:val="-10"/>
        </w:rPr>
        <w:object w:dxaOrig="1120" w:dyaOrig="320">
          <v:shape id="_x0000_i1756" type="#_x0000_t75" alt="" style="width:54.75pt;height:15.75pt;mso-width-percent:0;mso-height-percent:0;mso-width-percent:0;mso-height-percent:0" o:ole="">
            <v:imagedata r:id="rId1564" o:title=""/>
          </v:shape>
          <o:OLEObject Type="Embed" ProgID="Equation.DSMT4" ShapeID="_x0000_i1756" DrawAspect="Content" ObjectID="_1804450220" r:id="rId1565"/>
        </w:object>
      </w:r>
      <w:r w:rsidR="00E435F6" w:rsidRPr="000C67BC">
        <w:rPr>
          <w:rFonts w:cs="Times New Roman"/>
          <w:color w:val="000000" w:themeColor="text1"/>
          <w:szCs w:val="24"/>
          <w:lang w:val="pt-BR"/>
        </w:rPr>
        <w:t>. Nhiệt hóa hơi của nước là</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A. </w:t>
      </w:r>
      <w:r w:rsidRPr="000C67BC">
        <w:rPr>
          <w:rFonts w:cs="Times New Roman"/>
          <w:noProof/>
          <w:color w:val="000000" w:themeColor="text1"/>
          <w:position w:val="-10"/>
        </w:rPr>
        <w:object w:dxaOrig="1520" w:dyaOrig="360">
          <v:shape id="_x0000_i1757" type="#_x0000_t75" alt="" style="width:76.5pt;height:18.75pt;mso-width-percent:0;mso-height-percent:0;mso-width-percent:0;mso-height-percent:0" o:ole="">
            <v:imagedata r:id="rId1566" o:title=""/>
          </v:shape>
          <o:OLEObject Type="Embed" ProgID="Equation.DSMT4" ShapeID="_x0000_i1757" DrawAspect="Content" ObjectID="_1804450221" r:id="rId1567"/>
        </w:object>
      </w:r>
      <w:r w:rsidRPr="000C67BC">
        <w:rPr>
          <w:rFonts w:cs="Times New Roman"/>
          <w:b/>
          <w:color w:val="000000" w:themeColor="text1"/>
          <w:lang w:val="pt-BR"/>
        </w:rPr>
        <w:tab/>
      </w:r>
      <w:r w:rsidRPr="00C9285A">
        <w:rPr>
          <w:rFonts w:cs="Times New Roman"/>
          <w:b/>
          <w:color w:val="0000FF"/>
          <w:lang w:val="pt-BR"/>
        </w:rPr>
        <w:t xml:space="preserve">B. </w:t>
      </w:r>
      <w:r w:rsidRPr="000C67BC">
        <w:rPr>
          <w:rFonts w:cs="Times New Roman"/>
          <w:noProof/>
          <w:color w:val="000000" w:themeColor="text1"/>
          <w:position w:val="-10"/>
        </w:rPr>
        <w:object w:dxaOrig="1520" w:dyaOrig="360">
          <v:shape id="_x0000_i1758" type="#_x0000_t75" alt="" style="width:76.5pt;height:18.75pt;mso-width-percent:0;mso-height-percent:0;mso-width-percent:0;mso-height-percent:0" o:ole="">
            <v:imagedata r:id="rId1568" o:title=""/>
          </v:shape>
          <o:OLEObject Type="Embed" ProgID="Equation.DSMT4" ShapeID="_x0000_i1758" DrawAspect="Content" ObjectID="_1804450222" r:id="rId1569"/>
        </w:object>
      </w:r>
      <w:r w:rsidRPr="000C67BC">
        <w:rPr>
          <w:rFonts w:cs="Times New Roman"/>
          <w:b/>
          <w:color w:val="000000" w:themeColor="text1"/>
          <w:lang w:val="pt-BR"/>
        </w:rPr>
        <w:tab/>
      </w:r>
      <w:r w:rsidRPr="00C9285A">
        <w:rPr>
          <w:rFonts w:cs="Times New Roman"/>
          <w:b/>
          <w:color w:val="0000FF"/>
          <w:lang w:val="pt-BR"/>
        </w:rPr>
        <w:t xml:space="preserve">C. </w:t>
      </w:r>
      <w:r w:rsidRPr="000C67BC">
        <w:rPr>
          <w:rFonts w:cs="Times New Roman"/>
          <w:noProof/>
          <w:color w:val="000000" w:themeColor="text1"/>
          <w:position w:val="-10"/>
        </w:rPr>
        <w:object w:dxaOrig="1520" w:dyaOrig="360">
          <v:shape id="_x0000_i1759" type="#_x0000_t75" alt="" style="width:76.5pt;height:18.75pt;mso-width-percent:0;mso-height-percent:0;mso-width-percent:0;mso-height-percent:0" o:ole="">
            <v:imagedata r:id="rId1570" o:title=""/>
          </v:shape>
          <o:OLEObject Type="Embed" ProgID="Equation.DSMT4" ShapeID="_x0000_i1759" DrawAspect="Content" ObjectID="_1804450223" r:id="rId1571"/>
        </w:object>
      </w:r>
      <w:r w:rsidRPr="000C67BC">
        <w:rPr>
          <w:rFonts w:cs="Times New Roman"/>
          <w:b/>
          <w:color w:val="000000" w:themeColor="text1"/>
          <w:lang w:val="pt-BR"/>
        </w:rPr>
        <w:tab/>
      </w:r>
      <w:r w:rsidRPr="00C9285A">
        <w:rPr>
          <w:rFonts w:cs="Times New Roman"/>
          <w:b/>
          <w:color w:val="0000FF"/>
          <w:lang w:val="pt-BR"/>
        </w:rPr>
        <w:t xml:space="preserve">D. </w:t>
      </w:r>
      <w:r w:rsidRPr="000C67BC">
        <w:rPr>
          <w:rFonts w:cs="Times New Roman"/>
          <w:noProof/>
          <w:color w:val="000000" w:themeColor="text1"/>
          <w:position w:val="-10"/>
        </w:rPr>
        <w:object w:dxaOrig="1520" w:dyaOrig="360">
          <v:shape id="_x0000_i1760" type="#_x0000_t75" alt="" style="width:76.5pt;height:18.75pt;mso-width-percent:0;mso-height-percent:0;mso-width-percent:0;mso-height-percent:0" o:ole="">
            <v:imagedata r:id="rId1572" o:title=""/>
          </v:shape>
          <o:OLEObject Type="Embed" ProgID="Equation.DSMT4" ShapeID="_x0000_i1760" DrawAspect="Content" ObjectID="_1804450224" r:id="rId1573"/>
        </w:object>
      </w:r>
    </w:p>
    <w:p w:rsidR="00E435F6" w:rsidRPr="000C67BC" w:rsidRDefault="000C67BC" w:rsidP="000C67BC">
      <w:pPr>
        <w:tabs>
          <w:tab w:val="left" w:pos="284"/>
          <w:tab w:val="left" w:pos="2694"/>
          <w:tab w:val="left" w:pos="5103"/>
          <w:tab w:val="left" w:pos="7655"/>
        </w:tabs>
        <w:spacing w:after="0" w:line="360" w:lineRule="auto"/>
        <w:rPr>
          <w:rFonts w:cs="Times New Roman"/>
          <w:color w:val="000000" w:themeColor="text1"/>
          <w:szCs w:val="24"/>
        </w:rPr>
      </w:pPr>
      <w:r w:rsidRPr="00C9285A">
        <w:rPr>
          <w:rFonts w:cs="Times New Roman"/>
          <w:b/>
          <w:color w:val="0000FF"/>
          <w:szCs w:val="24"/>
        </w:rPr>
        <w:t>Câu 68.</w:t>
      </w:r>
      <w:r w:rsidRPr="000C67BC">
        <w:rPr>
          <w:rFonts w:cs="Times New Roman"/>
          <w:b/>
          <w:color w:val="0000FF"/>
          <w:szCs w:val="24"/>
        </w:rPr>
        <w:t xml:space="preserve"> </w:t>
      </w:r>
      <w:r w:rsidR="00E435F6" w:rsidRPr="000C67BC">
        <w:rPr>
          <w:rFonts w:cs="Times New Roman"/>
          <w:color w:val="000000" w:themeColor="text1"/>
          <w:szCs w:val="24"/>
          <w:lang w:val="pt-BR"/>
        </w:rPr>
        <w:t xml:space="preserve">Phát biểu nào sao đây là </w:t>
      </w:r>
      <w:r w:rsidR="00E435F6" w:rsidRPr="000C67BC">
        <w:rPr>
          <w:rFonts w:cs="Times New Roman"/>
          <w:b/>
          <w:bCs/>
          <w:color w:val="000000" w:themeColor="text1"/>
          <w:szCs w:val="24"/>
          <w:lang w:val="pt-BR"/>
        </w:rPr>
        <w:t>SAI</w:t>
      </w:r>
      <w:r w:rsidR="00E435F6" w:rsidRPr="000C67BC">
        <w:rPr>
          <w:rFonts w:cs="Times New Roman"/>
          <w:color w:val="000000" w:themeColor="text1"/>
          <w:szCs w:val="24"/>
          <w:lang w:val="pt-BR"/>
        </w:rPr>
        <w:t xml:space="preserve"> khi nói về độ phóng xạ (hoạt độ phóng xạ) ?</w:t>
      </w:r>
    </w:p>
    <w:p w:rsidR="00E435F6" w:rsidRPr="000C67BC" w:rsidRDefault="00E435F6"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lang w:val="vi-VN"/>
        </w:rPr>
        <w:t xml:space="preserve">    </w:t>
      </w:r>
      <w:r w:rsidRPr="000C67BC">
        <w:rPr>
          <w:rFonts w:cs="Times New Roman"/>
          <w:b/>
          <w:color w:val="000000" w:themeColor="text1"/>
        </w:rPr>
        <w:t>A.</w:t>
      </w:r>
      <w:r w:rsidRPr="000C67BC">
        <w:rPr>
          <w:rFonts w:cs="Times New Roman"/>
          <w:color w:val="000000" w:themeColor="text1"/>
          <w:lang w:val="pt-BR"/>
        </w:rPr>
        <w:t xml:space="preserve">Độ phóng xạ là đại lượng đặc trưng cho tính phóng xạ mạnh hay yếu của một lượng chất phóng xạ. </w:t>
      </w:r>
    </w:p>
    <w:p w:rsidR="00E435F6" w:rsidRPr="000C67BC" w:rsidRDefault="00E435F6" w:rsidP="006B0C5B">
      <w:pPr>
        <w:tabs>
          <w:tab w:val="left" w:pos="284"/>
          <w:tab w:val="left" w:pos="2694"/>
          <w:tab w:val="left" w:pos="5103"/>
          <w:tab w:val="left" w:pos="7655"/>
        </w:tabs>
        <w:spacing w:line="360" w:lineRule="auto"/>
        <w:rPr>
          <w:rFonts w:cs="Times New Roman"/>
          <w:color w:val="000000" w:themeColor="text1"/>
          <w:lang w:val="pt-BR"/>
        </w:rPr>
      </w:pPr>
      <w:r w:rsidRPr="000C67BC">
        <w:rPr>
          <w:rFonts w:cs="Times New Roman"/>
          <w:color w:val="000000" w:themeColor="text1"/>
          <w:lang w:val="pt-BR"/>
        </w:rPr>
        <w:tab/>
      </w:r>
      <w:r w:rsidRPr="00C9285A">
        <w:rPr>
          <w:rFonts w:cs="Times New Roman"/>
          <w:b/>
          <w:color w:val="0000FF"/>
          <w:lang w:val="pt-BR"/>
        </w:rPr>
        <w:t xml:space="preserve">B. </w:t>
      </w:r>
      <w:r w:rsidRPr="000C67BC">
        <w:rPr>
          <w:rFonts w:cs="Times New Roman"/>
          <w:color w:val="000000" w:themeColor="text1"/>
          <w:lang w:val="pt-BR"/>
        </w:rPr>
        <w:t xml:space="preserve">Đơn vị đo độ phóng xạ là Becquerel </w:t>
      </w:r>
      <w:r w:rsidRPr="000C67BC">
        <w:rPr>
          <w:rFonts w:cs="Times New Roman"/>
          <w:noProof/>
          <w:color w:val="000000" w:themeColor="text1"/>
          <w:position w:val="-14"/>
        </w:rPr>
        <w:object w:dxaOrig="600" w:dyaOrig="400">
          <v:shape id="_x0000_i1761" type="#_x0000_t75" alt="" style="width:30pt;height:19.5pt;mso-width-percent:0;mso-height-percent:0;mso-width-percent:0;mso-height-percent:0" o:ole="">
            <v:imagedata r:id="rId1574" o:title=""/>
          </v:shape>
          <o:OLEObject Type="Embed" ProgID="Equation.DSMT4" ShapeID="_x0000_i1761" DrawAspect="Content" ObjectID="_1804450225" r:id="rId1575"/>
        </w:object>
      </w:r>
    </w:p>
    <w:p w:rsidR="00E435F6" w:rsidRPr="000C67BC" w:rsidRDefault="00E435F6" w:rsidP="006B0C5B">
      <w:pPr>
        <w:tabs>
          <w:tab w:val="left" w:pos="284"/>
          <w:tab w:val="left" w:pos="2694"/>
          <w:tab w:val="left" w:pos="5103"/>
          <w:tab w:val="left" w:pos="7655"/>
        </w:tabs>
        <w:spacing w:line="360" w:lineRule="auto"/>
        <w:rPr>
          <w:rFonts w:cs="Times New Roman"/>
          <w:color w:val="000000" w:themeColor="text1"/>
          <w:lang w:val="pt-BR"/>
        </w:rPr>
      </w:pPr>
      <w:r w:rsidRPr="000C67BC">
        <w:rPr>
          <w:rFonts w:cs="Times New Roman"/>
          <w:color w:val="000000" w:themeColor="text1"/>
          <w:lang w:val="pt-BR"/>
        </w:rPr>
        <w:tab/>
      </w:r>
      <w:r w:rsidRPr="00C9285A">
        <w:rPr>
          <w:rFonts w:cs="Times New Roman"/>
          <w:b/>
          <w:color w:val="0000FF"/>
          <w:lang w:val="pt-BR"/>
        </w:rPr>
        <w:t xml:space="preserve">C. </w:t>
      </w:r>
      <w:r w:rsidRPr="000C67BC">
        <w:rPr>
          <w:rFonts w:cs="Times New Roman"/>
          <w:color w:val="000000" w:themeColor="text1"/>
          <w:lang w:val="pt-BR"/>
        </w:rPr>
        <w:t xml:space="preserve">Với mỗi lượng chất phóng xạ xác định thì độ phóng xạ tỉ lệ với số nguyên tử của lượng chất đó. </w:t>
      </w:r>
    </w:p>
    <w:p w:rsidR="00E435F6" w:rsidRPr="000C67BC" w:rsidRDefault="00E435F6" w:rsidP="006B0C5B">
      <w:pPr>
        <w:tabs>
          <w:tab w:val="left" w:pos="284"/>
          <w:tab w:val="left" w:pos="2694"/>
          <w:tab w:val="left" w:pos="5103"/>
          <w:tab w:val="left" w:pos="7655"/>
        </w:tabs>
        <w:spacing w:line="360" w:lineRule="auto"/>
        <w:rPr>
          <w:rFonts w:cs="Times New Roman"/>
          <w:color w:val="000000" w:themeColor="text1"/>
          <w:lang w:val="pt-BR"/>
        </w:rPr>
      </w:pPr>
      <w:r w:rsidRPr="000C67BC">
        <w:rPr>
          <w:rFonts w:cs="Times New Roman"/>
          <w:color w:val="000000" w:themeColor="text1"/>
          <w:lang w:val="pt-BR"/>
        </w:rPr>
        <w:tab/>
      </w:r>
      <w:r w:rsidRPr="00C9285A">
        <w:rPr>
          <w:rFonts w:cs="Times New Roman"/>
          <w:b/>
          <w:color w:val="0000FF"/>
          <w:lang w:val="pt-BR"/>
        </w:rPr>
        <w:t xml:space="preserve">D. </w:t>
      </w:r>
      <w:r w:rsidRPr="000C67BC">
        <w:rPr>
          <w:rFonts w:cs="Times New Roman"/>
          <w:color w:val="000000" w:themeColor="text1"/>
          <w:lang w:val="pt-BR"/>
        </w:rPr>
        <w:t xml:space="preserve">Độ phóng xạ của một lượng chất phóng xạ phụ thuộc nhiệt độ của lượng chất đó. </w:t>
      </w:r>
    </w:p>
    <w:p w:rsidR="00E435F6" w:rsidRPr="000C67BC" w:rsidRDefault="000C67BC" w:rsidP="000C67BC">
      <w:pPr>
        <w:tabs>
          <w:tab w:val="left" w:pos="426"/>
        </w:tabs>
        <w:spacing w:after="0" w:line="360" w:lineRule="auto"/>
        <w:jc w:val="both"/>
        <w:rPr>
          <w:rFonts w:eastAsia="Batang" w:cs="Times New Roman"/>
          <w:bCs/>
          <w:color w:val="000000" w:themeColor="text1"/>
          <w:szCs w:val="24"/>
        </w:rPr>
      </w:pPr>
      <w:r w:rsidRPr="00C9285A">
        <w:rPr>
          <w:rFonts w:eastAsia="Batang" w:cs="Times New Roman"/>
          <w:b/>
          <w:bCs/>
          <w:color w:val="0000FF"/>
          <w:szCs w:val="24"/>
        </w:rPr>
        <w:t>Câu 69.</w:t>
      </w:r>
      <w:r w:rsidRPr="000C67BC">
        <w:rPr>
          <w:rFonts w:eastAsia="Batang" w:cs="Times New Roman"/>
          <w:b/>
          <w:bCs/>
          <w:color w:val="0000FF"/>
          <w:szCs w:val="24"/>
        </w:rPr>
        <w:t xml:space="preserve"> </w:t>
      </w:r>
      <w:r w:rsidR="00E435F6" w:rsidRPr="000C67BC">
        <w:rPr>
          <w:rFonts w:cs="Times New Roman"/>
          <w:color w:val="000000" w:themeColor="text1"/>
          <w:szCs w:val="24"/>
        </w:rPr>
        <w:t xml:space="preserve">Khi nói về khối lượng phân tử của chất khí </w:t>
      </w:r>
      <w:r w:rsidR="00E435F6" w:rsidRPr="000C67BC">
        <w:rPr>
          <w:rFonts w:cs="Times New Roman"/>
          <w:noProof/>
        </w:rPr>
        <w:object w:dxaOrig="420" w:dyaOrig="360">
          <v:shape id="_x0000_i1762" type="#_x0000_t75" alt="" style="width:21.75pt;height:19.5pt;mso-width-percent:0;mso-height-percent:0;mso-width-percent:0;mso-height-percent:0" o:ole="">
            <v:imagedata r:id="rId1576" o:title=""/>
          </v:shape>
          <o:OLEObject Type="Embed" ProgID="Equation.DSMT4" ShapeID="_x0000_i1762" DrawAspect="Content" ObjectID="_1804450226" r:id="rId1577"/>
        </w:object>
      </w:r>
      <w:r w:rsidR="00E435F6" w:rsidRPr="000C67BC">
        <w:rPr>
          <w:rFonts w:cs="Times New Roman"/>
          <w:color w:val="000000" w:themeColor="text1"/>
          <w:szCs w:val="24"/>
        </w:rPr>
        <w:t xml:space="preserve"> </w:t>
      </w:r>
      <w:r w:rsidR="00E435F6" w:rsidRPr="000C67BC">
        <w:rPr>
          <w:rFonts w:cs="Times New Roman"/>
          <w:noProof/>
          <w:position w:val="-10"/>
        </w:rPr>
        <w:object w:dxaOrig="420" w:dyaOrig="320">
          <v:shape id="_x0000_i1763" type="#_x0000_t75" alt="" style="width:21.75pt;height:15.75pt;mso-width-percent:0;mso-height-percent:0;mso-width-percent:0;mso-height-percent:0" o:ole="">
            <v:imagedata r:id="rId1578" o:title=""/>
          </v:shape>
          <o:OLEObject Type="Embed" ProgID="Equation.DSMT4" ShapeID="_x0000_i1763" DrawAspect="Content" ObjectID="_1804450227" r:id="rId1579"/>
        </w:object>
      </w:r>
      <w:r w:rsidR="00E435F6" w:rsidRPr="000C67BC">
        <w:rPr>
          <w:rFonts w:cs="Times New Roman"/>
          <w:color w:val="000000" w:themeColor="text1"/>
          <w:szCs w:val="24"/>
        </w:rPr>
        <w:t xml:space="preserve"> </w:t>
      </w:r>
      <w:r w:rsidR="00E435F6" w:rsidRPr="000C67BC">
        <w:rPr>
          <w:rFonts w:cs="Times New Roman"/>
          <w:noProof/>
        </w:rPr>
        <w:object w:dxaOrig="320" w:dyaOrig="360">
          <v:shape id="_x0000_i1764" type="#_x0000_t75" alt="" style="width:15.75pt;height:19.5pt;mso-width-percent:0;mso-height-percent:0;mso-width-percent:0;mso-height-percent:0" o:ole="">
            <v:imagedata r:id="rId1580" o:title=""/>
          </v:shape>
          <o:OLEObject Type="Embed" ProgID="Equation.DSMT4" ShapeID="_x0000_i1764" DrawAspect="Content" ObjectID="_1804450228" r:id="rId1581"/>
        </w:object>
      </w:r>
      <w:r w:rsidR="00E435F6" w:rsidRPr="000C67BC">
        <w:rPr>
          <w:rFonts w:cs="Times New Roman"/>
          <w:color w:val="000000" w:themeColor="text1"/>
          <w:szCs w:val="24"/>
        </w:rPr>
        <w:t xml:space="preserve"> và </w:t>
      </w:r>
      <w:r w:rsidR="00E435F6" w:rsidRPr="000C67BC">
        <w:rPr>
          <w:rFonts w:cs="Times New Roman"/>
          <w:noProof/>
        </w:rPr>
        <w:object w:dxaOrig="340" w:dyaOrig="360">
          <v:shape id="_x0000_i1765" type="#_x0000_t75" alt="" style="width:16.5pt;height:19.5pt;mso-width-percent:0;mso-height-percent:0;mso-width-percent:0;mso-height-percent:0" o:ole="">
            <v:imagedata r:id="rId1582" o:title=""/>
          </v:shape>
          <o:OLEObject Type="Embed" ProgID="Equation.DSMT4" ShapeID="_x0000_i1765" DrawAspect="Content" ObjectID="_1804450229" r:id="rId1583"/>
        </w:object>
      </w:r>
      <w:r w:rsidR="00E435F6" w:rsidRPr="000C67BC">
        <w:rPr>
          <w:rFonts w:cs="Times New Roman"/>
          <w:color w:val="000000" w:themeColor="text1"/>
          <w:szCs w:val="24"/>
        </w:rPr>
        <w:t xml:space="preserve"> thì</w: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rPr>
        <w:t xml:space="preserve">A. </w:t>
      </w:r>
      <w:r w:rsidRPr="000C67BC">
        <w:rPr>
          <w:rFonts w:cs="Times New Roman"/>
          <w:color w:val="000000" w:themeColor="text1"/>
          <w:lang w:val="pt-BR"/>
        </w:rPr>
        <w:t xml:space="preserve">khối lượng phân tử của các khí </w:t>
      </w:r>
      <w:r w:rsidRPr="000C67BC">
        <w:rPr>
          <w:rFonts w:cs="Times New Roman"/>
          <w:color w:val="000000" w:themeColor="text1"/>
        </w:rPr>
        <w:t>H</w:t>
      </w:r>
      <w:r w:rsidRPr="000C67BC">
        <w:rPr>
          <w:rFonts w:cs="Times New Roman"/>
          <w:color w:val="000000" w:themeColor="text1"/>
          <w:vertAlign w:val="subscript"/>
        </w:rPr>
        <w:t>2</w:t>
      </w:r>
      <w:r w:rsidRPr="000C67BC">
        <w:rPr>
          <w:rFonts w:cs="Times New Roman"/>
          <w:color w:val="000000" w:themeColor="text1"/>
        </w:rPr>
        <w:t>,</w:t>
      </w:r>
      <w:r w:rsidRPr="000C67BC">
        <w:rPr>
          <w:rFonts w:cs="Times New Roman"/>
          <w:color w:val="000000" w:themeColor="text1"/>
          <w:lang w:val="pt-BR"/>
        </w:rPr>
        <w:t xml:space="preserve"> </w:t>
      </w:r>
      <w:r w:rsidRPr="000C67BC">
        <w:rPr>
          <w:rFonts w:cs="Times New Roman"/>
          <w:color w:val="000000" w:themeColor="text1"/>
        </w:rPr>
        <w:t>He,O</w:t>
      </w:r>
      <w:r w:rsidRPr="000C67BC">
        <w:rPr>
          <w:rFonts w:cs="Times New Roman"/>
          <w:color w:val="000000" w:themeColor="text1"/>
          <w:vertAlign w:val="subscript"/>
        </w:rPr>
        <w:t>2</w:t>
      </w:r>
      <w:r w:rsidRPr="000C67BC">
        <w:rPr>
          <w:rFonts w:cs="Times New Roman"/>
          <w:color w:val="000000" w:themeColor="text1"/>
          <w:lang w:val="pt-BR"/>
        </w:rPr>
        <w:t xml:space="preserve"> và </w:t>
      </w:r>
      <w:r w:rsidRPr="000C67BC">
        <w:rPr>
          <w:rFonts w:cs="Times New Roman"/>
          <w:color w:val="000000" w:themeColor="text1"/>
        </w:rPr>
        <w:t>N</w:t>
      </w:r>
      <w:r w:rsidRPr="000C67BC">
        <w:rPr>
          <w:rFonts w:cs="Times New Roman"/>
          <w:color w:val="000000" w:themeColor="text1"/>
          <w:vertAlign w:val="subscript"/>
        </w:rPr>
        <w:t>2</w:t>
      </w:r>
      <w:r w:rsidRPr="000C67BC">
        <w:rPr>
          <w:rFonts w:cs="Times New Roman"/>
          <w:color w:val="000000" w:themeColor="text1"/>
          <w:lang w:val="pt-BR"/>
        </w:rPr>
        <w:t xml:space="preserve"> đều bằng nhau.</w: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B. </w:t>
      </w:r>
      <w:r w:rsidRPr="000C67BC">
        <w:rPr>
          <w:rFonts w:cs="Times New Roman"/>
          <w:color w:val="000000" w:themeColor="text1"/>
          <w:lang w:val="pt-BR"/>
        </w:rPr>
        <w:t>khối lượng phân tử của O</w:t>
      </w:r>
      <w:r w:rsidRPr="000C67BC">
        <w:rPr>
          <w:rFonts w:cs="Times New Roman"/>
          <w:color w:val="000000" w:themeColor="text1"/>
          <w:vertAlign w:val="subscript"/>
          <w:lang w:val="pt-BR"/>
        </w:rPr>
        <w:t>2</w:t>
      </w:r>
      <w:r w:rsidRPr="000C67BC">
        <w:rPr>
          <w:rFonts w:cs="Times New Roman"/>
          <w:color w:val="000000" w:themeColor="text1"/>
          <w:lang w:val="pt-BR"/>
        </w:rPr>
        <w:t xml:space="preserve"> nặng nhất trong 4 loại khí trên.</w: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C. </w:t>
      </w:r>
      <w:r w:rsidRPr="000C67BC">
        <w:rPr>
          <w:rFonts w:cs="Times New Roman"/>
          <w:color w:val="000000" w:themeColor="text1"/>
          <w:lang w:val="pt-BR"/>
        </w:rPr>
        <w:t>khối lượng phân tử của N</w:t>
      </w:r>
      <w:r w:rsidRPr="000C67BC">
        <w:rPr>
          <w:rFonts w:cs="Times New Roman"/>
          <w:color w:val="000000" w:themeColor="text1"/>
          <w:vertAlign w:val="subscript"/>
          <w:lang w:val="pt-BR"/>
        </w:rPr>
        <w:t>2</w:t>
      </w:r>
      <w:r w:rsidRPr="000C67BC">
        <w:rPr>
          <w:rFonts w:cs="Times New Roman"/>
          <w:color w:val="000000" w:themeColor="text1"/>
          <w:lang w:val="pt-BR"/>
        </w:rPr>
        <w:t xml:space="preserve"> nặng nhất trong 4 loại khí trên.</w: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C9285A">
        <w:rPr>
          <w:rFonts w:cs="Times New Roman"/>
          <w:b/>
          <w:color w:val="0000FF"/>
          <w:lang w:val="pt-BR"/>
        </w:rPr>
        <w:t xml:space="preserve">D. </w:t>
      </w:r>
      <w:r w:rsidRPr="000C67BC">
        <w:rPr>
          <w:rFonts w:cs="Times New Roman"/>
          <w:color w:val="000000" w:themeColor="text1"/>
          <w:lang w:val="pt-BR"/>
        </w:rPr>
        <w:t>khối lượng phân tử của He nhẹ nhất trong 4 loại khí trên.</w:t>
      </w:r>
    </w:p>
    <w:p w:rsidR="00E435F6" w:rsidRPr="000C67BC" w:rsidRDefault="00E435F6" w:rsidP="006B0C5B">
      <w:pPr>
        <w:tabs>
          <w:tab w:val="left" w:pos="283"/>
          <w:tab w:val="left" w:pos="2835"/>
          <w:tab w:val="left" w:pos="5386"/>
          <w:tab w:val="left" w:pos="7937"/>
        </w:tabs>
        <w:spacing w:line="360" w:lineRule="auto"/>
        <w:ind w:left="283"/>
        <w:jc w:val="center"/>
        <w:rPr>
          <w:rFonts w:cs="Times New Roman"/>
          <w:b/>
          <w:color w:val="000000" w:themeColor="text1"/>
          <w:lang w:val="pt-BR"/>
        </w:rPr>
      </w:pPr>
      <w:r w:rsidRPr="000C67BC">
        <w:rPr>
          <w:rFonts w:cs="Times New Roman"/>
          <w:b/>
          <w:color w:val="000000" w:themeColor="text1"/>
          <w:lang w:val="pt-BR"/>
        </w:rPr>
        <w:t>Hướng dẫn giải</w: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 xml:space="preserve">Khối lượng phân tử của </w:t>
      </w:r>
      <w:r w:rsidRPr="000C67BC">
        <w:rPr>
          <w:rFonts w:cs="Times New Roman"/>
          <w:noProof/>
          <w:color w:val="000000" w:themeColor="text1"/>
          <w:position w:val="-12"/>
        </w:rPr>
        <w:object w:dxaOrig="340" w:dyaOrig="360">
          <v:shape id="_x0000_i1766" type="#_x0000_t75" alt="" style="width:16.5pt;height:19.5pt;mso-width-percent:0;mso-height-percent:0;mso-width-percent:0;mso-height-percent:0" o:ole="">
            <v:imagedata r:id="rId1584" o:title=""/>
          </v:shape>
          <o:OLEObject Type="Embed" ProgID="Equation.DSMT4" ShapeID="_x0000_i1766" DrawAspect="Content" ObjectID="_1804450230" r:id="rId1585"/>
        </w:object>
      </w:r>
      <w:r w:rsidRPr="000C67BC">
        <w:rPr>
          <w:rFonts w:cs="Times New Roman"/>
          <w:color w:val="000000" w:themeColor="text1"/>
          <w:lang w:val="pt-BR"/>
        </w:rPr>
        <w:t xml:space="preserve"> là </w:t>
      </w:r>
      <w:r w:rsidRPr="000C67BC">
        <w:rPr>
          <w:rFonts w:cs="Times New Roman"/>
          <w:noProof/>
          <w:color w:val="000000" w:themeColor="text1"/>
          <w:position w:val="-10"/>
        </w:rPr>
        <w:object w:dxaOrig="859" w:dyaOrig="320">
          <v:shape id="_x0000_i1767" type="#_x0000_t75" alt="" style="width:43.5pt;height:15.75pt;mso-width-percent:0;mso-height-percent:0;mso-width-percent:0;mso-height-percent:0" o:ole="">
            <v:imagedata r:id="rId1586" o:title=""/>
          </v:shape>
          <o:OLEObject Type="Embed" ProgID="Equation.DSMT4" ShapeID="_x0000_i1767" DrawAspect="Content" ObjectID="_1804450231" r:id="rId1587"/>
        </w:objec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 xml:space="preserve">Khối lượng phân tử của </w:t>
      </w:r>
      <w:r w:rsidRPr="000C67BC">
        <w:rPr>
          <w:rFonts w:cs="Times New Roman"/>
          <w:noProof/>
          <w:color w:val="000000" w:themeColor="text1"/>
          <w:position w:val="-6"/>
        </w:rPr>
        <w:object w:dxaOrig="360" w:dyaOrig="279">
          <v:shape id="_x0000_i1768" type="#_x0000_t75" alt="" style="width:19.5pt;height:13.5pt;mso-width-percent:0;mso-height-percent:0;mso-width-percent:0;mso-height-percent:0" o:ole="">
            <v:imagedata r:id="rId1588" o:title=""/>
          </v:shape>
          <o:OLEObject Type="Embed" ProgID="Equation.DSMT4" ShapeID="_x0000_i1768" DrawAspect="Content" ObjectID="_1804450232" r:id="rId1589"/>
        </w:object>
      </w:r>
      <w:r w:rsidRPr="000C67BC">
        <w:rPr>
          <w:rFonts w:cs="Times New Roman"/>
          <w:color w:val="000000" w:themeColor="text1"/>
          <w:lang w:val="pt-BR"/>
        </w:rPr>
        <w:t xml:space="preserve">là </w:t>
      </w:r>
      <w:r w:rsidRPr="000C67BC">
        <w:rPr>
          <w:rFonts w:cs="Times New Roman"/>
          <w:noProof/>
          <w:color w:val="000000" w:themeColor="text1"/>
          <w:position w:val="-10"/>
        </w:rPr>
        <w:object w:dxaOrig="859" w:dyaOrig="320">
          <v:shape id="_x0000_i1769" type="#_x0000_t75" alt="" style="width:43.5pt;height:15.75pt;mso-width-percent:0;mso-height-percent:0;mso-width-percent:0;mso-height-percent:0" o:ole="">
            <v:imagedata r:id="rId1590" o:title=""/>
          </v:shape>
          <o:OLEObject Type="Embed" ProgID="Equation.DSMT4" ShapeID="_x0000_i1769" DrawAspect="Content" ObjectID="_1804450233" r:id="rId1591"/>
        </w:objec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 xml:space="preserve">Khối lượng phân tử của </w:t>
      </w:r>
      <w:r w:rsidRPr="000C67BC">
        <w:rPr>
          <w:rFonts w:cs="Times New Roman"/>
          <w:noProof/>
          <w:color w:val="000000" w:themeColor="text1"/>
          <w:position w:val="-12"/>
        </w:rPr>
        <w:object w:dxaOrig="320" w:dyaOrig="360">
          <v:shape id="_x0000_i1770" type="#_x0000_t75" alt="" style="width:15.75pt;height:19.5pt;mso-width-percent:0;mso-height-percent:0;mso-width-percent:0;mso-height-percent:0" o:ole="">
            <v:imagedata r:id="rId1592" o:title=""/>
          </v:shape>
          <o:OLEObject Type="Embed" ProgID="Equation.DSMT4" ShapeID="_x0000_i1770" DrawAspect="Content" ObjectID="_1804450234" r:id="rId1593"/>
        </w:object>
      </w:r>
      <w:r w:rsidRPr="000C67BC">
        <w:rPr>
          <w:rFonts w:cs="Times New Roman"/>
          <w:color w:val="000000" w:themeColor="text1"/>
          <w:lang w:val="pt-BR"/>
        </w:rPr>
        <w:t xml:space="preserve"> là </w:t>
      </w:r>
      <w:r w:rsidRPr="000C67BC">
        <w:rPr>
          <w:rFonts w:cs="Times New Roman"/>
          <w:noProof/>
          <w:color w:val="000000" w:themeColor="text1"/>
          <w:position w:val="-10"/>
        </w:rPr>
        <w:object w:dxaOrig="980" w:dyaOrig="320">
          <v:shape id="_x0000_i1771" type="#_x0000_t75" alt="" style="width:48.75pt;height:15.75pt;mso-width-percent:0;mso-height-percent:0;mso-width-percent:0;mso-height-percent:0" o:ole="">
            <v:imagedata r:id="rId1594" o:title=""/>
          </v:shape>
          <o:OLEObject Type="Embed" ProgID="Equation.DSMT4" ShapeID="_x0000_i1771" DrawAspect="Content" ObjectID="_1804450235" r:id="rId1595"/>
        </w:objec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 xml:space="preserve">Khối lượng phân tử của </w:t>
      </w:r>
      <w:r w:rsidRPr="000C67BC">
        <w:rPr>
          <w:rFonts w:cs="Times New Roman"/>
          <w:noProof/>
          <w:color w:val="000000" w:themeColor="text1"/>
          <w:position w:val="-12"/>
        </w:rPr>
        <w:object w:dxaOrig="340" w:dyaOrig="360">
          <v:shape id="_x0000_i1772" type="#_x0000_t75" alt="" style="width:16.5pt;height:19.5pt;mso-width-percent:0;mso-height-percent:0;mso-width-percent:0;mso-height-percent:0" o:ole="">
            <v:imagedata r:id="rId1596" o:title=""/>
          </v:shape>
          <o:OLEObject Type="Embed" ProgID="Equation.DSMT4" ShapeID="_x0000_i1772" DrawAspect="Content" ObjectID="_1804450236" r:id="rId1597"/>
        </w:object>
      </w:r>
      <w:r w:rsidRPr="000C67BC">
        <w:rPr>
          <w:rFonts w:cs="Times New Roman"/>
          <w:color w:val="000000" w:themeColor="text1"/>
          <w:lang w:val="pt-BR"/>
        </w:rPr>
        <w:t xml:space="preserve"> là </w:t>
      </w:r>
      <w:r w:rsidRPr="000C67BC">
        <w:rPr>
          <w:rFonts w:cs="Times New Roman"/>
          <w:noProof/>
          <w:color w:val="000000" w:themeColor="text1"/>
          <w:position w:val="-10"/>
        </w:rPr>
        <w:object w:dxaOrig="980" w:dyaOrig="320">
          <v:shape id="_x0000_i1773" type="#_x0000_t75" alt="" style="width:48.75pt;height:15.75pt;mso-width-percent:0;mso-height-percent:0;mso-width-percent:0;mso-height-percent:0" o:ole="">
            <v:imagedata r:id="rId1598" o:title=""/>
          </v:shape>
          <o:OLEObject Type="Embed" ProgID="Equation.DSMT4" ShapeID="_x0000_i1773" DrawAspect="Content" ObjectID="_1804450237" r:id="rId1599"/>
        </w:object>
      </w:r>
    </w:p>
    <w:p w:rsidR="00E435F6" w:rsidRPr="000C67BC" w:rsidRDefault="00E435F6" w:rsidP="006B0C5B">
      <w:pPr>
        <w:tabs>
          <w:tab w:val="left" w:pos="283"/>
          <w:tab w:val="left" w:pos="2835"/>
          <w:tab w:val="left" w:pos="5386"/>
          <w:tab w:val="left" w:pos="7937"/>
        </w:tabs>
        <w:spacing w:line="360" w:lineRule="auto"/>
        <w:ind w:left="283"/>
        <w:jc w:val="both"/>
        <w:rPr>
          <w:rFonts w:cs="Times New Roman"/>
          <w:b/>
          <w:color w:val="000000" w:themeColor="text1"/>
          <w:lang w:val="vi-VN"/>
        </w:rPr>
      </w:pPr>
      <w:r w:rsidRPr="000C67BC">
        <w:rPr>
          <w:rFonts w:cs="Times New Roman"/>
          <w:color w:val="000000" w:themeColor="text1"/>
          <w:lang w:val="pt-BR"/>
        </w:rPr>
        <w:t xml:space="preserve">Vậy khối lượng phân tử của </w:t>
      </w:r>
      <w:r w:rsidRPr="000C67BC">
        <w:rPr>
          <w:rFonts w:cs="Times New Roman"/>
          <w:noProof/>
          <w:color w:val="000000" w:themeColor="text1"/>
          <w:position w:val="-12"/>
        </w:rPr>
        <w:object w:dxaOrig="320" w:dyaOrig="360">
          <v:shape id="_x0000_i1774" type="#_x0000_t75" alt="" style="width:15.75pt;height:19.5pt;mso-width-percent:0;mso-height-percent:0;mso-width-percent:0;mso-height-percent:0" o:ole="">
            <v:imagedata r:id="rId1600" o:title=""/>
          </v:shape>
          <o:OLEObject Type="Embed" ProgID="Equation.DSMT4" ShapeID="_x0000_i1774" DrawAspect="Content" ObjectID="_1804450238" r:id="rId1601"/>
        </w:object>
      </w:r>
      <w:r w:rsidRPr="000C67BC">
        <w:rPr>
          <w:rFonts w:cs="Times New Roman"/>
          <w:color w:val="000000" w:themeColor="text1"/>
          <w:lang w:val="pt-BR"/>
        </w:rPr>
        <w:t xml:space="preserve"> nặng nhất trong 4 loại khí trên.</w:t>
      </w:r>
    </w:p>
    <w:p w:rsidR="00E435F6"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t>Câu 70.</w:t>
      </w:r>
      <w:r w:rsidRPr="000C67BC">
        <w:rPr>
          <w:rFonts w:cs="Times New Roman"/>
          <w:b/>
          <w:bCs/>
          <w:color w:val="0000FF"/>
          <w:szCs w:val="24"/>
        </w:rPr>
        <w:t xml:space="preserve"> </w:t>
      </w:r>
      <w:r w:rsidR="00E435F6" w:rsidRPr="000C67BC">
        <w:rPr>
          <w:rFonts w:cs="Times New Roman"/>
          <w:color w:val="000000" w:themeColor="text1"/>
          <w:szCs w:val="24"/>
          <w:lang w:val="pt-BR"/>
        </w:rPr>
        <w:t>Khi ấn từ từ pit tông xuống để nén khí trong xi lanh thì</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A. </w:t>
      </w:r>
      <w:r w:rsidRPr="000C67BC">
        <w:rPr>
          <w:rFonts w:cs="Times New Roman"/>
          <w:color w:val="000000" w:themeColor="text1"/>
          <w:lang w:val="pt-BR"/>
        </w:rPr>
        <w:t>nhiệt độ khí thay đổi.</w:t>
      </w:r>
      <w:r w:rsidRPr="000C67BC">
        <w:rPr>
          <w:rFonts w:cs="Times New Roman"/>
          <w:color w:val="000000" w:themeColor="text1"/>
          <w:lang w:val="pt-BR"/>
        </w:rPr>
        <w:tab/>
      </w:r>
      <w:r w:rsidRPr="000C67BC">
        <w:rPr>
          <w:rFonts w:cs="Times New Roman"/>
          <w:color w:val="000000" w:themeColor="text1"/>
          <w:lang w:val="pt-BR"/>
        </w:rPr>
        <w:tab/>
      </w:r>
      <w:r w:rsidRPr="00C9285A">
        <w:rPr>
          <w:rFonts w:cs="Times New Roman"/>
          <w:b/>
          <w:color w:val="0000FF"/>
          <w:lang w:val="pt-BR"/>
        </w:rPr>
        <w:t xml:space="preserve">B. </w:t>
      </w:r>
      <w:r w:rsidRPr="000C67BC">
        <w:rPr>
          <w:rFonts w:cs="Times New Roman"/>
          <w:color w:val="000000" w:themeColor="text1"/>
          <w:lang w:val="pt-BR"/>
        </w:rPr>
        <w:t>áp suất khí tăng, thể tích khí tăng.</w:t>
      </w:r>
    </w:p>
    <w:p w:rsidR="00E435F6" w:rsidRPr="000C67BC" w:rsidRDefault="00E435F6"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C. </w:t>
      </w:r>
      <w:r w:rsidRPr="000C67BC">
        <w:rPr>
          <w:rFonts w:cs="Times New Roman"/>
          <w:color w:val="000000" w:themeColor="text1"/>
          <w:lang w:val="pt-BR"/>
        </w:rPr>
        <w:t>áp suất tỉ lệ thuận với thể tích.</w:t>
      </w:r>
      <w:r w:rsidRPr="000C67BC">
        <w:rPr>
          <w:rFonts w:cs="Times New Roman"/>
          <w:color w:val="000000" w:themeColor="text1"/>
          <w:lang w:val="pt-BR"/>
        </w:rPr>
        <w:tab/>
      </w:r>
      <w:r w:rsidRPr="00C9285A">
        <w:rPr>
          <w:rFonts w:cs="Times New Roman"/>
          <w:b/>
          <w:color w:val="0000FF"/>
          <w:lang w:val="pt-BR"/>
        </w:rPr>
        <w:t xml:space="preserve">D. </w:t>
      </w:r>
      <w:r w:rsidRPr="000C67BC">
        <w:rPr>
          <w:rFonts w:cs="Times New Roman"/>
          <w:color w:val="000000" w:themeColor="text1"/>
          <w:lang w:val="pt-BR"/>
        </w:rPr>
        <w:t>áp suất khí tăng, thể tích khí giảm.</w:t>
      </w:r>
    </w:p>
    <w:p w:rsidR="00E435F6" w:rsidRPr="000C67BC" w:rsidRDefault="000C67BC" w:rsidP="000C67BC">
      <w:pPr>
        <w:tabs>
          <w:tab w:val="left" w:pos="426"/>
        </w:tabs>
        <w:spacing w:before="120" w:after="0" w:line="360" w:lineRule="auto"/>
        <w:jc w:val="both"/>
        <w:rPr>
          <w:rFonts w:eastAsia="Times New Roman" w:cs="Times New Roman"/>
          <w:b/>
          <w:color w:val="000000" w:themeColor="text1"/>
          <w:szCs w:val="24"/>
        </w:rPr>
      </w:pPr>
      <w:r w:rsidRPr="00C9285A">
        <w:rPr>
          <w:rFonts w:eastAsia="Times New Roman" w:cs="Times New Roman"/>
          <w:b/>
          <w:color w:val="0000FF"/>
          <w:szCs w:val="24"/>
        </w:rPr>
        <w:lastRenderedPageBreak/>
        <w:t>Câu 71.</w:t>
      </w:r>
      <w:r w:rsidRPr="000C67BC">
        <w:rPr>
          <w:rFonts w:eastAsia="Times New Roman" w:cs="Times New Roman"/>
          <w:b/>
          <w:color w:val="0000FF"/>
          <w:szCs w:val="24"/>
        </w:rPr>
        <w:t xml:space="preserve"> </w:t>
      </w:r>
      <w:r w:rsidR="00E435F6" w:rsidRPr="000C67BC">
        <w:rPr>
          <w:rFonts w:cs="Times New Roman"/>
          <w:color w:val="000000" w:themeColor="text1"/>
          <w:szCs w:val="24"/>
        </w:rPr>
        <w:t xml:space="preserve">Hạt nhân X phóng xạ biến đổi thành hạt nhân bên Y. Ban đầu (t = 0) có một mẫu chất X nguyên chất. Tại thời điểm </w:t>
      </w:r>
      <w:r w:rsidR="00E435F6" w:rsidRPr="000C67BC">
        <w:rPr>
          <w:rFonts w:cs="Times New Roman"/>
          <w:noProof/>
          <w:position w:val="-12"/>
        </w:rPr>
        <w:object w:dxaOrig="220" w:dyaOrig="360">
          <v:shape id="_x0000_i1775" type="#_x0000_t75" alt="" style="width:10.5pt;height:18.75pt;mso-width-percent:0;mso-height-percent:0;mso-width-percent:0;mso-height-percent:0" o:ole="">
            <v:imagedata r:id="rId1602" o:title=""/>
          </v:shape>
          <o:OLEObject Type="Embed" ProgID="Equation.DSMT4" ShapeID="_x0000_i1775" DrawAspect="Content" ObjectID="_1804450239" r:id="rId1603"/>
        </w:object>
      </w:r>
      <w:r w:rsidR="00E435F6" w:rsidRPr="000C67BC">
        <w:rPr>
          <w:rFonts w:cs="Times New Roman"/>
          <w:color w:val="000000" w:themeColor="text1"/>
          <w:szCs w:val="24"/>
        </w:rPr>
        <w:t xml:space="preserve"> và </w:t>
      </w:r>
      <w:r w:rsidR="00E435F6" w:rsidRPr="000C67BC">
        <w:rPr>
          <w:rFonts w:cs="Times New Roman"/>
          <w:noProof/>
          <w:position w:val="-12"/>
        </w:rPr>
        <w:object w:dxaOrig="240" w:dyaOrig="360">
          <v:shape id="_x0000_i1776" type="#_x0000_t75" alt="" style="width:12pt;height:18.75pt;mso-width-percent:0;mso-height-percent:0;mso-width-percent:0;mso-height-percent:0" o:ole="">
            <v:imagedata r:id="rId1604" o:title=""/>
          </v:shape>
          <o:OLEObject Type="Embed" ProgID="Equation.DSMT4" ShapeID="_x0000_i1776" DrawAspect="Content" ObjectID="_1804450240" r:id="rId1605"/>
        </w:object>
      </w:r>
      <w:r w:rsidR="00E435F6" w:rsidRPr="000C67BC">
        <w:rPr>
          <w:rFonts w:cs="Times New Roman"/>
          <w:color w:val="000000" w:themeColor="text1"/>
          <w:szCs w:val="24"/>
        </w:rPr>
        <w:t xml:space="preserve"> tỉ số giữa số hạt nhân Y và số hạt nhân X ở trong mẫu tương ứng là 2 và 3. Tại thời điểm </w:t>
      </w:r>
      <w:r w:rsidR="00E435F6" w:rsidRPr="000C67BC">
        <w:rPr>
          <w:rFonts w:cs="Times New Roman"/>
          <w:noProof/>
          <w:position w:val="-12"/>
        </w:rPr>
        <w:object w:dxaOrig="1340" w:dyaOrig="360">
          <v:shape id="_x0000_i1777" type="#_x0000_t75" alt="" style="width:66.75pt;height:18.75pt;mso-width-percent:0;mso-height-percent:0;mso-width-percent:0;mso-height-percent:0" o:ole="">
            <v:imagedata r:id="rId1606" o:title=""/>
          </v:shape>
          <o:OLEObject Type="Embed" ProgID="Equation.DSMT4" ShapeID="_x0000_i1777" DrawAspect="Content" ObjectID="_1804450241" r:id="rId1607"/>
        </w:object>
      </w:r>
      <w:r w:rsidR="00E435F6" w:rsidRPr="000C67BC">
        <w:rPr>
          <w:rFonts w:cs="Times New Roman"/>
          <w:color w:val="000000" w:themeColor="text1"/>
          <w:szCs w:val="24"/>
        </w:rPr>
        <w:t>tỉ số đó là</w:t>
      </w:r>
    </w:p>
    <w:p w:rsidR="00E435F6" w:rsidRPr="000C67BC" w:rsidRDefault="00E435F6" w:rsidP="006B0C5B">
      <w:pPr>
        <w:pStyle w:val="ListParagraph"/>
        <w:tabs>
          <w:tab w:val="left" w:pos="283"/>
          <w:tab w:val="left" w:pos="426"/>
          <w:tab w:val="left" w:pos="2835"/>
          <w:tab w:val="left" w:pos="5386"/>
          <w:tab w:val="left" w:pos="7937"/>
        </w:tabs>
        <w:spacing w:line="360" w:lineRule="auto"/>
        <w:ind w:left="0"/>
        <w:jc w:val="both"/>
        <w:rPr>
          <w:rFonts w:ascii="Times New Roman" w:hAnsi="Times New Roman" w:cs="Times New Roman"/>
          <w:b/>
          <w:noProof/>
          <w:color w:val="000000" w:themeColor="text1"/>
          <w:sz w:val="24"/>
          <w:szCs w:val="24"/>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z w:val="24"/>
          <w:szCs w:val="24"/>
        </w:rPr>
        <w:t xml:space="preserve">17. </w:t>
      </w:r>
      <w:r w:rsidRPr="000C67BC">
        <w:rPr>
          <w:rFonts w:ascii="Times New Roman" w:hAnsi="Times New Roman" w:cs="Times New Roman"/>
          <w:b/>
          <w:color w:val="000000" w:themeColor="text1"/>
          <w:sz w:val="24"/>
          <w:szCs w:val="24"/>
        </w:rPr>
        <w:tab/>
      </w:r>
      <w:r w:rsidRPr="00C9285A">
        <w:rPr>
          <w:rFonts w:ascii="Times New Roman" w:hAnsi="Times New Roman" w:cs="Times New Roman"/>
          <w:b/>
          <w:bCs/>
          <w:iCs/>
          <w:color w:val="0000FF"/>
          <w:sz w:val="24"/>
          <w:szCs w:val="24"/>
        </w:rPr>
        <w:t xml:space="preserve">B. </w:t>
      </w:r>
      <w:r w:rsidRPr="000C67BC">
        <w:rPr>
          <w:rFonts w:ascii="Times New Roman" w:hAnsi="Times New Roman" w:cs="Times New Roman"/>
          <w:bCs/>
          <w:iCs/>
          <w:color w:val="000000" w:themeColor="text1"/>
          <w:sz w:val="24"/>
          <w:szCs w:val="24"/>
        </w:rPr>
        <w:t>575</w:t>
      </w:r>
      <w:r w:rsidRPr="000C67BC">
        <w:rPr>
          <w:rFonts w:ascii="Times New Roman" w:hAnsi="Times New Roman" w:cs="Times New Roman"/>
          <w:bCs/>
          <w:color w:val="000000" w:themeColor="text1"/>
          <w:sz w:val="24"/>
          <w:szCs w:val="24"/>
        </w:rPr>
        <w:t xml:space="preserve">. </w:t>
      </w: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 xml:space="preserve">C. </w:t>
      </w:r>
      <w:r w:rsidRPr="000C67BC">
        <w:rPr>
          <w:rFonts w:ascii="Times New Roman" w:hAnsi="Times New Roman" w:cs="Times New Roman"/>
          <w:color w:val="000000" w:themeColor="text1"/>
          <w:sz w:val="24"/>
          <w:szCs w:val="24"/>
        </w:rPr>
        <w:t xml:space="preserve">107. </w:t>
      </w:r>
      <w:r w:rsidRPr="000C67BC">
        <w:rPr>
          <w:rFonts w:ascii="Times New Roman" w:hAnsi="Times New Roman" w:cs="Times New Roman"/>
          <w:b/>
          <w:color w:val="000000" w:themeColor="text1"/>
          <w:sz w:val="24"/>
          <w:szCs w:val="24"/>
        </w:rPr>
        <w:tab/>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sz w:val="24"/>
          <w:szCs w:val="24"/>
        </w:rPr>
        <w:t>72.</w:t>
      </w:r>
    </w:p>
    <w:p w:rsidR="00E435F6" w:rsidRPr="000C67BC" w:rsidRDefault="000C67BC" w:rsidP="000C67BC">
      <w:pPr>
        <w:tabs>
          <w:tab w:val="left" w:pos="426"/>
          <w:tab w:val="left" w:pos="993"/>
        </w:tabs>
        <w:spacing w:before="120" w:after="0" w:line="360" w:lineRule="auto"/>
        <w:jc w:val="both"/>
        <w:rPr>
          <w:rFonts w:cs="Times New Roman"/>
          <w:b/>
          <w:color w:val="000000" w:themeColor="text1"/>
          <w:szCs w:val="24"/>
        </w:rPr>
      </w:pPr>
      <w:r w:rsidRPr="00C9285A">
        <w:rPr>
          <w:rFonts w:cs="Times New Roman"/>
          <w:b/>
          <w:color w:val="0000FF"/>
          <w:szCs w:val="24"/>
        </w:rPr>
        <w:t>Câu 72.</w:t>
      </w:r>
      <w:r w:rsidRPr="000C67BC">
        <w:rPr>
          <w:rFonts w:cs="Times New Roman"/>
          <w:b/>
          <w:color w:val="0000FF"/>
          <w:szCs w:val="24"/>
        </w:rPr>
        <w:t xml:space="preserve"> </w:t>
      </w:r>
      <w:r w:rsidR="00E435F6" w:rsidRPr="000C67BC">
        <w:rPr>
          <w:rFonts w:cs="Times New Roman"/>
          <w:color w:val="000000" w:themeColor="text1"/>
          <w:szCs w:val="24"/>
        </w:rPr>
        <w:t xml:space="preserve">Pôlôni </w:t>
      </w:r>
      <w:r w:rsidR="00E435F6" w:rsidRPr="000C67BC">
        <w:rPr>
          <w:rFonts w:cs="Times New Roman"/>
          <w:noProof/>
          <w:position w:val="-12"/>
        </w:rPr>
        <w:object w:dxaOrig="499" w:dyaOrig="380">
          <v:shape id="_x0000_i1778" type="#_x0000_t75" alt="" style="width:24.75pt;height:19.5pt;mso-width-percent:0;mso-height-percent:0;mso-width-percent:0;mso-height-percent:0" o:ole="">
            <v:imagedata r:id="rId1608" o:title=""/>
          </v:shape>
          <o:OLEObject Type="Embed" ProgID="Equation.DSMT4" ShapeID="_x0000_i1778" DrawAspect="Content" ObjectID="_1804450242" r:id="rId1609"/>
        </w:object>
      </w:r>
      <w:r w:rsidR="00E435F6" w:rsidRPr="000C67BC">
        <w:rPr>
          <w:rFonts w:cs="Times New Roman"/>
          <w:color w:val="000000" w:themeColor="text1"/>
          <w:szCs w:val="24"/>
        </w:rPr>
        <w:t xml:space="preserve">là chất phóng xạ </w:t>
      </w:r>
      <w:r w:rsidR="00E435F6" w:rsidRPr="000C67BC">
        <w:rPr>
          <w:rFonts w:cs="Times New Roman"/>
          <w:noProof/>
          <w:position w:val="-6"/>
        </w:rPr>
        <w:drawing>
          <wp:inline distT="0" distB="0" distL="0" distR="0" wp14:anchorId="4CAF3F36" wp14:editId="7A18D2BB">
            <wp:extent cx="146050" cy="146050"/>
            <wp:effectExtent l="0" t="0" r="6350" b="6350"/>
            <wp:docPr id="63236003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0" cstate="print">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sidR="00E435F6" w:rsidRPr="000C67BC">
        <w:rPr>
          <w:rFonts w:cs="Times New Roman"/>
          <w:color w:val="000000" w:themeColor="text1"/>
          <w:szCs w:val="24"/>
        </w:rPr>
        <w:t xml:space="preserve"> có chu kì bán rã </w:t>
      </w:r>
      <w:r w:rsidR="00E435F6" w:rsidRPr="000C67BC">
        <w:rPr>
          <w:rFonts w:cs="Times New Roman"/>
          <w:noProof/>
          <w:position w:val="-6"/>
        </w:rPr>
        <w:drawing>
          <wp:inline distT="0" distB="0" distL="0" distR="0" wp14:anchorId="25594127" wp14:editId="6C253A53">
            <wp:extent cx="260985" cy="182880"/>
            <wp:effectExtent l="0" t="0" r="5715" b="7620"/>
            <wp:docPr id="140484115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11" cstate="print">
                      <a:extLst>
                        <a:ext uri="{28A0092B-C50C-407E-A947-70E740481C1C}">
                          <a14:useLocalDpi xmlns:a14="http://schemas.microsoft.com/office/drawing/2010/main" val="0"/>
                        </a:ext>
                      </a:extLst>
                    </a:blip>
                    <a:srcRect/>
                    <a:stretch>
                      <a:fillRect/>
                    </a:stretch>
                  </pic:blipFill>
                  <pic:spPr bwMode="auto">
                    <a:xfrm>
                      <a:off x="0" y="0"/>
                      <a:ext cx="260985" cy="182880"/>
                    </a:xfrm>
                    <a:prstGeom prst="rect">
                      <a:avLst/>
                    </a:prstGeom>
                    <a:noFill/>
                    <a:ln>
                      <a:noFill/>
                    </a:ln>
                  </pic:spPr>
                </pic:pic>
              </a:graphicData>
            </a:graphic>
          </wp:inline>
        </w:drawing>
      </w:r>
      <w:r w:rsidR="00E435F6" w:rsidRPr="000C67BC">
        <w:rPr>
          <w:rFonts w:cs="Times New Roman"/>
          <w:color w:val="000000" w:themeColor="text1"/>
          <w:szCs w:val="24"/>
        </w:rPr>
        <w:t xml:space="preserve"> ngày và biến đổi thành hạt nhân chì. Vào lúc </w:t>
      </w:r>
      <w:r w:rsidR="00E435F6" w:rsidRPr="000C67BC">
        <w:rPr>
          <w:rFonts w:cs="Times New Roman"/>
          <w:noProof/>
          <w:position w:val="-10"/>
        </w:rPr>
        <w:object w:dxaOrig="360" w:dyaOrig="320">
          <v:shape id="_x0000_i1779" type="#_x0000_t75" alt="" style="width:18.75pt;height:16.5pt;mso-width-percent:0;mso-height-percent:0;mso-width-percent:0;mso-height-percent:0" o:ole="">
            <v:imagedata r:id="rId1612" o:title=""/>
          </v:shape>
          <o:OLEObject Type="Embed" ProgID="Equation.DSMT4" ShapeID="_x0000_i1779" DrawAspect="Content" ObjectID="_1804450243" r:id="rId1613"/>
        </w:object>
      </w:r>
      <w:r w:rsidR="00E435F6" w:rsidRPr="000C67BC">
        <w:rPr>
          <w:rFonts w:cs="Times New Roman"/>
          <w:color w:val="000000" w:themeColor="text1"/>
          <w:szCs w:val="24"/>
        </w:rPr>
        <w:t xml:space="preserve"> ngày </w:t>
      </w:r>
      <w:r w:rsidR="00E435F6" w:rsidRPr="000C67BC">
        <w:rPr>
          <w:rFonts w:cs="Times New Roman"/>
          <w:noProof/>
          <w:position w:val="-10"/>
        </w:rPr>
        <w:object w:dxaOrig="1240" w:dyaOrig="320">
          <v:shape id="_x0000_i1780" type="#_x0000_t75" alt="" style="width:62.25pt;height:16.5pt;mso-width-percent:0;mso-height-percent:0;mso-width-percent:0;mso-height-percent:0" o:ole="">
            <v:imagedata r:id="rId1614" o:title=""/>
          </v:shape>
          <o:OLEObject Type="Embed" ProgID="Equation.DSMT4" ShapeID="_x0000_i1780" DrawAspect="Content" ObjectID="_1804450244" r:id="rId1615"/>
        </w:object>
      </w:r>
      <w:r w:rsidR="00E435F6" w:rsidRPr="000C67BC">
        <w:rPr>
          <w:rFonts w:cs="Times New Roman"/>
          <w:color w:val="000000" w:themeColor="text1"/>
          <w:szCs w:val="24"/>
        </w:rPr>
        <w:t xml:space="preserve"> một mẫu phóng xạ có khối lượng </w:t>
      </w:r>
      <w:r w:rsidR="00E435F6" w:rsidRPr="000C67BC">
        <w:rPr>
          <w:rFonts w:cs="Times New Roman"/>
          <w:noProof/>
          <w:position w:val="-10"/>
        </w:rPr>
        <w:object w:dxaOrig="600" w:dyaOrig="320">
          <v:shape id="_x0000_i1781" type="#_x0000_t75" alt="" style="width:30pt;height:16.5pt;mso-width-percent:0;mso-height-percent:0;mso-width-percent:0;mso-height-percent:0" o:ole="">
            <v:imagedata r:id="rId1616" o:title=""/>
          </v:shape>
          <o:OLEObject Type="Embed" ProgID="Equation.DSMT4" ShapeID="_x0000_i1781" DrawAspect="Content" ObjectID="_1804450245" r:id="rId1617"/>
        </w:object>
      </w:r>
      <w:r w:rsidR="00E435F6" w:rsidRPr="000C67BC">
        <w:rPr>
          <w:rFonts w:cs="Times New Roman"/>
          <w:color w:val="000000" w:themeColor="text1"/>
          <w:szCs w:val="24"/>
        </w:rPr>
        <w:t xml:space="preserve"> được phát hiện, trong đó </w:t>
      </w:r>
      <w:r w:rsidR="00E435F6" w:rsidRPr="000C67BC">
        <w:rPr>
          <w:rFonts w:cs="Times New Roman"/>
          <w:noProof/>
          <w:position w:val="-6"/>
        </w:rPr>
        <w:object w:dxaOrig="499" w:dyaOrig="279">
          <v:shape id="_x0000_i1782" type="#_x0000_t75" alt="" style="width:24.75pt;height:13.5pt;mso-width-percent:0;mso-height-percent:0;mso-width-percent:0;mso-height-percent:0" o:ole="">
            <v:imagedata r:id="rId1618" o:title=""/>
          </v:shape>
          <o:OLEObject Type="Embed" ProgID="Equation.DSMT4" ShapeID="_x0000_i1782" DrawAspect="Content" ObjectID="_1804450246" r:id="rId1619"/>
        </w:object>
      </w:r>
      <w:r w:rsidR="00E435F6" w:rsidRPr="000C67BC">
        <w:rPr>
          <w:rFonts w:cs="Times New Roman"/>
          <w:color w:val="000000" w:themeColor="text1"/>
          <w:szCs w:val="24"/>
        </w:rPr>
        <w:t xml:space="preserve"> khối lượng của mẫu là chất phóng xạ pôlôni </w:t>
      </w:r>
      <w:r w:rsidR="00E435F6" w:rsidRPr="000C67BC">
        <w:rPr>
          <w:rFonts w:cs="Times New Roman"/>
          <w:noProof/>
          <w:position w:val="-12"/>
        </w:rPr>
        <w:object w:dxaOrig="660" w:dyaOrig="380">
          <v:shape id="_x0000_i1783" type="#_x0000_t75" alt="" style="width:33.75pt;height:19.5pt;mso-width-percent:0;mso-height-percent:0;mso-width-percent:0;mso-height-percent:0" o:ole="">
            <v:imagedata r:id="rId1620" o:title=""/>
          </v:shape>
          <o:OLEObject Type="Embed" ProgID="Equation.DSMT4" ShapeID="_x0000_i1783" DrawAspect="Content" ObjectID="_1804450247" r:id="rId1621"/>
        </w:object>
      </w:r>
      <w:r w:rsidR="00E435F6" w:rsidRPr="000C67BC">
        <w:rPr>
          <w:rFonts w:cs="Times New Roman"/>
          <w:color w:val="000000" w:themeColor="text1"/>
          <w:szCs w:val="24"/>
        </w:rPr>
        <w:t xml:space="preserve"> phần còn lại không có tính phóng xạ. Giả sử toàn bộ các hạt </w:t>
      </w:r>
      <w:r w:rsidR="00E435F6" w:rsidRPr="000C67BC">
        <w:rPr>
          <w:rFonts w:cs="Times New Roman"/>
          <w:noProof/>
          <w:position w:val="-6"/>
        </w:rPr>
        <w:object w:dxaOrig="220" w:dyaOrig="220">
          <v:shape id="_x0000_i1784" type="#_x0000_t75" alt="" style="width:10.5pt;height:10.5pt;mso-width-percent:0;mso-height-percent:0;mso-width-percent:0;mso-height-percent:0" o:ole="">
            <v:imagedata r:id="rId1622" o:title=""/>
          </v:shape>
          <o:OLEObject Type="Embed" ProgID="Equation.DSMT4" ShapeID="_x0000_i1784" DrawAspect="Content" ObjectID="_1804450248" r:id="rId1623"/>
        </w:object>
      </w:r>
      <w:r w:rsidR="00E435F6" w:rsidRPr="000C67BC">
        <w:rPr>
          <w:rFonts w:cs="Times New Roman"/>
          <w:color w:val="000000" w:themeColor="text1"/>
          <w:szCs w:val="24"/>
        </w:rPr>
        <w:t xml:space="preserve"> sinh ra trong quá trình phóng xạ đều thoát ra khỏi mẫu. Lấy khối lượng của các hạt nhân bằng số khối của chúng tính theo đơn vị </w:t>
      </w:r>
      <w:r w:rsidR="00E435F6" w:rsidRPr="000C67BC">
        <w:rPr>
          <w:rFonts w:cs="Times New Roman"/>
          <w:noProof/>
          <w:position w:val="-6"/>
        </w:rPr>
        <w:object w:dxaOrig="240" w:dyaOrig="220">
          <v:shape id="_x0000_i1785" type="#_x0000_t75" alt="" style="width:12pt;height:10.5pt;mso-width-percent:0;mso-height-percent:0;mso-width-percent:0;mso-height-percent:0" o:ole="">
            <v:imagedata r:id="rId1624" o:title=""/>
          </v:shape>
          <o:OLEObject Type="Embed" ProgID="Equation.DSMT4" ShapeID="_x0000_i1785" DrawAspect="Content" ObjectID="_1804450249" r:id="rId1625"/>
        </w:object>
      </w:r>
      <w:r w:rsidR="00E435F6" w:rsidRPr="000C67BC">
        <w:rPr>
          <w:rFonts w:cs="Times New Roman"/>
          <w:color w:val="000000" w:themeColor="text1"/>
          <w:szCs w:val="24"/>
        </w:rPr>
        <w:t xml:space="preserve"> Vào ngày nào sau đây khối lượng của mẫu có giá trị là </w:t>
      </w:r>
      <w:r w:rsidR="00E435F6" w:rsidRPr="000C67BC">
        <w:rPr>
          <w:rFonts w:cs="Times New Roman"/>
          <w:noProof/>
          <w:position w:val="-10"/>
        </w:rPr>
        <w:object w:dxaOrig="1060" w:dyaOrig="320">
          <v:shape id="_x0000_i1786" type="#_x0000_t75" alt="" style="width:52.5pt;height:16.5pt;mso-width-percent:0;mso-height-percent:0;mso-width-percent:0;mso-height-percent:0" o:ole="">
            <v:imagedata r:id="rId1626" o:title=""/>
          </v:shape>
          <o:OLEObject Type="Embed" ProgID="Equation.DSMT4" ShapeID="_x0000_i1786" DrawAspect="Content" ObjectID="_1804450250" r:id="rId1627"/>
        </w:object>
      </w:r>
    </w:p>
    <w:p w:rsidR="00E435F6" w:rsidRPr="000C67BC" w:rsidRDefault="00E435F6" w:rsidP="006B0C5B">
      <w:pPr>
        <w:tabs>
          <w:tab w:val="left" w:pos="283"/>
          <w:tab w:val="left" w:pos="426"/>
          <w:tab w:val="left" w:pos="993"/>
          <w:tab w:val="left" w:pos="2835"/>
          <w:tab w:val="left" w:pos="5386"/>
          <w:tab w:val="left" w:pos="7937"/>
        </w:tabs>
        <w:spacing w:line="360" w:lineRule="auto"/>
        <w:ind w:left="283"/>
        <w:contextualSpacing/>
        <w:jc w:val="both"/>
        <w:rPr>
          <w:rFonts w:cs="Times New Roman"/>
          <w:noProof/>
          <w:color w:val="000000" w:themeColor="text1"/>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bCs/>
          <w:color w:val="000000" w:themeColor="text1"/>
        </w:rPr>
        <w:t>16/2/2024</w:t>
      </w:r>
      <w:r w:rsidRPr="000C67BC">
        <w:rPr>
          <w:rFonts w:cs="Times New Roman"/>
          <w:b/>
          <w:bCs/>
          <w:color w:val="000000" w:themeColor="text1"/>
        </w:rPr>
        <w:tab/>
      </w:r>
      <w:r w:rsidRPr="00C9285A">
        <w:rPr>
          <w:rFonts w:cs="Times New Roman"/>
          <w:b/>
          <w:bCs/>
          <w:color w:val="0000FF"/>
        </w:rPr>
        <w:t xml:space="preserve">B. </w:t>
      </w:r>
      <w:r w:rsidRPr="000C67BC">
        <w:rPr>
          <w:rFonts w:cs="Times New Roman"/>
          <w:bCs/>
          <w:color w:val="000000" w:themeColor="text1"/>
        </w:rPr>
        <w:t>14/2/2024</w:t>
      </w:r>
      <w:r w:rsidRPr="000C67BC">
        <w:rPr>
          <w:rFonts w:cs="Times New Roman"/>
          <w:b/>
          <w:bCs/>
          <w:color w:val="000000" w:themeColor="text1"/>
        </w:rPr>
        <w:tab/>
      </w:r>
      <w:r w:rsidRPr="00C9285A">
        <w:rPr>
          <w:rFonts w:cs="Times New Roman"/>
          <w:b/>
          <w:bCs/>
          <w:color w:val="0000FF"/>
        </w:rPr>
        <w:t xml:space="preserve">C. </w:t>
      </w:r>
      <w:r w:rsidRPr="000C67BC">
        <w:rPr>
          <w:rFonts w:cs="Times New Roman"/>
          <w:bCs/>
          <w:color w:val="000000" w:themeColor="text1"/>
        </w:rPr>
        <w:t>28/4/2024</w:t>
      </w:r>
      <w:r w:rsidRPr="000C67BC">
        <w:rPr>
          <w:rFonts w:cs="Times New Roman"/>
          <w:b/>
          <w:bCs/>
          <w:color w:val="000000" w:themeColor="text1"/>
        </w:rPr>
        <w:tab/>
      </w:r>
      <w:r w:rsidRPr="00C9285A">
        <w:rPr>
          <w:rFonts w:cs="Times New Roman"/>
          <w:b/>
          <w:bCs/>
          <w:color w:val="0000FF"/>
        </w:rPr>
        <w:t xml:space="preserve">D. </w:t>
      </w:r>
      <w:r w:rsidRPr="000C67BC">
        <w:rPr>
          <w:rFonts w:cs="Times New Roman"/>
          <w:bCs/>
          <w:color w:val="000000" w:themeColor="text1"/>
        </w:rPr>
        <w:t>20/12/2024</w:t>
      </w:r>
    </w:p>
    <w:p w:rsidR="00E435F6" w:rsidRPr="000C67BC" w:rsidRDefault="00E435F6" w:rsidP="006B0C5B">
      <w:pPr>
        <w:spacing w:line="360" w:lineRule="auto"/>
        <w:rPr>
          <w:rFonts w:cs="Times New Roman"/>
          <w:color w:val="000000" w:themeColor="text1"/>
        </w:rPr>
      </w:pPr>
    </w:p>
    <w:p w:rsidR="00E435F6" w:rsidRPr="000C67BC" w:rsidRDefault="00E435F6" w:rsidP="006B0C5B">
      <w:pPr>
        <w:tabs>
          <w:tab w:val="left" w:pos="426"/>
        </w:tabs>
        <w:spacing w:line="360" w:lineRule="auto"/>
        <w:jc w:val="both"/>
        <w:rPr>
          <w:rFonts w:cs="Times New Roman"/>
          <w:color w:val="000000" w:themeColor="text1"/>
        </w:rPr>
      </w:pPr>
      <w:r w:rsidRPr="000C67BC">
        <w:rPr>
          <w:rFonts w:cs="Times New Roman"/>
          <w:b/>
          <w:color w:val="000000" w:themeColor="text1"/>
        </w:rPr>
        <w:tab/>
        <w:t xml:space="preserve">PHẦN II. CÂU TRẮC NGHIỆM ĐÚNG SAI. </w:t>
      </w:r>
      <w:r w:rsidRPr="000C67BC">
        <w:rPr>
          <w:rFonts w:cs="Times New Roman"/>
          <w:color w:val="000000" w:themeColor="text1"/>
        </w:rPr>
        <w:t xml:space="preserve">Thí sinh trả lời từ câu 1 đến câu 4. Trong mỗi ý a), b), c), d) ở mỗi câu, thí sinh chọn </w:t>
      </w:r>
      <w:r w:rsidRPr="000C67BC">
        <w:rPr>
          <w:rFonts w:cs="Times New Roman"/>
          <w:b/>
          <w:color w:val="000000" w:themeColor="text1"/>
        </w:rPr>
        <w:t>đúng</w:t>
      </w:r>
      <w:r w:rsidRPr="000C67BC">
        <w:rPr>
          <w:rFonts w:cs="Times New Roman"/>
          <w:color w:val="000000" w:themeColor="text1"/>
        </w:rPr>
        <w:t xml:space="preserve"> hoặc </w:t>
      </w:r>
      <w:r w:rsidRPr="000C67BC">
        <w:rPr>
          <w:rFonts w:cs="Times New Roman"/>
          <w:b/>
          <w:color w:val="000000" w:themeColor="text1"/>
        </w:rPr>
        <w:t>sai</w:t>
      </w:r>
      <w:r w:rsidRPr="000C67BC">
        <w:rPr>
          <w:rFonts w:cs="Times New Roman"/>
          <w:color w:val="000000" w:themeColor="text1"/>
        </w:rPr>
        <w:t>.</w:t>
      </w:r>
    </w:p>
    <w:p w:rsidR="00E435F6" w:rsidRPr="000C67BC" w:rsidRDefault="000C67BC" w:rsidP="000C67BC">
      <w:pPr>
        <w:tabs>
          <w:tab w:val="left" w:pos="426"/>
        </w:tabs>
        <w:spacing w:after="0" w:line="360" w:lineRule="auto"/>
        <w:jc w:val="both"/>
        <w:rPr>
          <w:rFonts w:cs="Times New Roman"/>
          <w:color w:val="000000" w:themeColor="text1"/>
          <w:szCs w:val="24"/>
        </w:rPr>
      </w:pPr>
      <w:r w:rsidRPr="00C9285A">
        <w:rPr>
          <w:rFonts w:cs="Times New Roman"/>
          <w:b/>
          <w:color w:val="0000FF"/>
          <w:szCs w:val="24"/>
        </w:rPr>
        <w:t>Câu 13.</w:t>
      </w:r>
      <w:r w:rsidRPr="000C67BC">
        <w:rPr>
          <w:rFonts w:cs="Times New Roman"/>
          <w:b/>
          <w:color w:val="0000FF"/>
          <w:szCs w:val="24"/>
        </w:rPr>
        <w:t xml:space="preserve"> </w:t>
      </w:r>
      <w:r w:rsidR="00E435F6" w:rsidRPr="000C67BC">
        <w:rPr>
          <w:rFonts w:cs="Times New Roman"/>
          <w:color w:val="000000" w:themeColor="text1"/>
          <w:szCs w:val="24"/>
        </w:rPr>
        <w:t xml:space="preserve">Trong một ngày, một học sinh theo dõi nhiệt độ không khí trong nhà và lập được bảng bên. </w:t>
      </w:r>
    </w:p>
    <w:tbl>
      <w:tblPr>
        <w:tblStyle w:val="TableGrid"/>
        <w:tblW w:w="0" w:type="auto"/>
        <w:tblLook w:val="04A0" w:firstRow="1" w:lastRow="0" w:firstColumn="1" w:lastColumn="0" w:noHBand="0" w:noVBand="1"/>
      </w:tblPr>
      <w:tblGrid>
        <w:gridCol w:w="4784"/>
        <w:gridCol w:w="4792"/>
      </w:tblGrid>
      <w:tr w:rsidR="00B02A84" w:rsidRPr="000C67BC" w:rsidTr="00D257C4">
        <w:tc>
          <w:tcPr>
            <w:tcW w:w="5239"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b/>
                <w:color w:val="000000" w:themeColor="text1"/>
              </w:rPr>
              <w:t>Thời gian</w:t>
            </w:r>
          </w:p>
        </w:tc>
        <w:tc>
          <w:tcPr>
            <w:tcW w:w="5240"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b/>
                <w:color w:val="000000" w:themeColor="text1"/>
              </w:rPr>
              <w:t>Nhiệt độ</w:t>
            </w:r>
          </w:p>
        </w:tc>
      </w:tr>
      <w:tr w:rsidR="00B02A84" w:rsidRPr="000C67BC" w:rsidTr="00D257C4">
        <w:tc>
          <w:tcPr>
            <w:tcW w:w="5239"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7 giờ</w:t>
            </w:r>
          </w:p>
        </w:tc>
        <w:tc>
          <w:tcPr>
            <w:tcW w:w="5240"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25</w:t>
            </w:r>
            <w:r w:rsidRPr="000C67BC">
              <w:rPr>
                <w:rFonts w:cs="Times New Roman"/>
                <w:color w:val="000000" w:themeColor="text1"/>
                <w:vertAlign w:val="superscript"/>
              </w:rPr>
              <w:t>0</w:t>
            </w:r>
            <w:r w:rsidRPr="000C67BC">
              <w:rPr>
                <w:rFonts w:cs="Times New Roman"/>
                <w:color w:val="000000" w:themeColor="text1"/>
              </w:rPr>
              <w:t>C</w:t>
            </w:r>
          </w:p>
        </w:tc>
      </w:tr>
      <w:tr w:rsidR="00B02A84" w:rsidRPr="000C67BC" w:rsidTr="00D257C4">
        <w:tc>
          <w:tcPr>
            <w:tcW w:w="5239"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9 giờ</w:t>
            </w:r>
          </w:p>
        </w:tc>
        <w:tc>
          <w:tcPr>
            <w:tcW w:w="5240"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27</w:t>
            </w:r>
            <w:r w:rsidRPr="000C67BC">
              <w:rPr>
                <w:rFonts w:cs="Times New Roman"/>
                <w:color w:val="000000" w:themeColor="text1"/>
                <w:vertAlign w:val="superscript"/>
              </w:rPr>
              <w:t>0</w:t>
            </w:r>
            <w:r w:rsidRPr="000C67BC">
              <w:rPr>
                <w:rFonts w:cs="Times New Roman"/>
                <w:color w:val="000000" w:themeColor="text1"/>
              </w:rPr>
              <w:t>C</w:t>
            </w:r>
          </w:p>
        </w:tc>
      </w:tr>
      <w:tr w:rsidR="00B02A84" w:rsidRPr="000C67BC" w:rsidTr="00D257C4">
        <w:tc>
          <w:tcPr>
            <w:tcW w:w="5239"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10 giờ</w:t>
            </w:r>
          </w:p>
        </w:tc>
        <w:tc>
          <w:tcPr>
            <w:tcW w:w="5240"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29</w:t>
            </w:r>
            <w:r w:rsidRPr="000C67BC">
              <w:rPr>
                <w:rFonts w:cs="Times New Roman"/>
                <w:color w:val="000000" w:themeColor="text1"/>
                <w:vertAlign w:val="superscript"/>
              </w:rPr>
              <w:t>0</w:t>
            </w:r>
            <w:r w:rsidRPr="000C67BC">
              <w:rPr>
                <w:rFonts w:cs="Times New Roman"/>
                <w:color w:val="000000" w:themeColor="text1"/>
              </w:rPr>
              <w:t>C</w:t>
            </w:r>
          </w:p>
        </w:tc>
      </w:tr>
      <w:tr w:rsidR="00B02A84" w:rsidRPr="000C67BC" w:rsidTr="00D257C4">
        <w:tc>
          <w:tcPr>
            <w:tcW w:w="5239"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12 giờ</w:t>
            </w:r>
          </w:p>
        </w:tc>
        <w:tc>
          <w:tcPr>
            <w:tcW w:w="5240"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31</w:t>
            </w:r>
            <w:r w:rsidRPr="000C67BC">
              <w:rPr>
                <w:rFonts w:cs="Times New Roman"/>
                <w:color w:val="000000" w:themeColor="text1"/>
                <w:vertAlign w:val="superscript"/>
              </w:rPr>
              <w:t>0</w:t>
            </w:r>
            <w:r w:rsidRPr="000C67BC">
              <w:rPr>
                <w:rFonts w:cs="Times New Roman"/>
                <w:color w:val="000000" w:themeColor="text1"/>
              </w:rPr>
              <w:t>C</w:t>
            </w:r>
          </w:p>
        </w:tc>
      </w:tr>
      <w:tr w:rsidR="00B02A84" w:rsidRPr="000C67BC" w:rsidTr="00D257C4">
        <w:tc>
          <w:tcPr>
            <w:tcW w:w="5239"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16 giờ</w:t>
            </w:r>
          </w:p>
        </w:tc>
        <w:tc>
          <w:tcPr>
            <w:tcW w:w="5240"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30</w:t>
            </w:r>
            <w:r w:rsidRPr="000C67BC">
              <w:rPr>
                <w:rFonts w:cs="Times New Roman"/>
                <w:color w:val="000000" w:themeColor="text1"/>
                <w:vertAlign w:val="superscript"/>
              </w:rPr>
              <w:t>0</w:t>
            </w:r>
            <w:r w:rsidRPr="000C67BC">
              <w:rPr>
                <w:rFonts w:cs="Times New Roman"/>
                <w:color w:val="000000" w:themeColor="text1"/>
              </w:rPr>
              <w:t>C</w:t>
            </w:r>
          </w:p>
        </w:tc>
      </w:tr>
      <w:tr w:rsidR="00B02A84" w:rsidRPr="000C67BC" w:rsidTr="00D257C4">
        <w:tc>
          <w:tcPr>
            <w:tcW w:w="5239" w:type="dxa"/>
            <w:vAlign w:val="center"/>
          </w:tcPr>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18 giờ</w:t>
            </w:r>
          </w:p>
        </w:tc>
        <w:tc>
          <w:tcPr>
            <w:tcW w:w="5240" w:type="dxa"/>
            <w:vAlign w:val="center"/>
          </w:tcPr>
          <w:p w:rsidR="00E435F6" w:rsidRPr="000C67BC" w:rsidRDefault="00E435F6" w:rsidP="006B0C5B">
            <w:pPr>
              <w:tabs>
                <w:tab w:val="left" w:pos="426"/>
              </w:tabs>
              <w:spacing w:line="360" w:lineRule="auto"/>
              <w:jc w:val="center"/>
              <w:rPr>
                <w:rFonts w:cs="Times New Roman"/>
                <w:b/>
                <w:bCs/>
                <w:color w:val="000000" w:themeColor="text1"/>
              </w:rPr>
            </w:pPr>
            <w:r w:rsidRPr="000C67BC">
              <w:rPr>
                <w:rFonts w:cs="Times New Roman"/>
                <w:color w:val="000000" w:themeColor="text1"/>
              </w:rPr>
              <w:t>29</w:t>
            </w:r>
            <w:r w:rsidRPr="000C67BC">
              <w:rPr>
                <w:rFonts w:cs="Times New Roman"/>
                <w:color w:val="000000" w:themeColor="text1"/>
                <w:vertAlign w:val="superscript"/>
              </w:rPr>
              <w:t>0</w:t>
            </w:r>
            <w:r w:rsidRPr="000C67BC">
              <w:rPr>
                <w:rFonts w:cs="Times New Roman"/>
                <w:color w:val="000000" w:themeColor="text1"/>
              </w:rPr>
              <w:t>C</w:t>
            </w:r>
          </w:p>
        </w:tc>
      </w:tr>
    </w:tbl>
    <w:p w:rsidR="00E435F6" w:rsidRPr="000C67BC" w:rsidRDefault="00E435F6" w:rsidP="006B0C5B">
      <w:pPr>
        <w:tabs>
          <w:tab w:val="left" w:pos="426"/>
        </w:tabs>
        <w:spacing w:line="360" w:lineRule="auto"/>
        <w:jc w:val="both"/>
        <w:rPr>
          <w:rFonts w:cs="Times New Roman"/>
          <w:bCs/>
          <w:color w:val="000000" w:themeColor="text1"/>
        </w:rPr>
      </w:pPr>
      <w:r w:rsidRPr="000C67BC">
        <w:rPr>
          <w:rFonts w:cs="Times New Roman"/>
          <w:bCs/>
          <w:color w:val="000000" w:themeColor="text1"/>
        </w:rPr>
        <w:tab/>
        <w:t>a. Nhiệt độ lúc 9 giờ là 27</w:t>
      </w:r>
      <w:r w:rsidRPr="000C67BC">
        <w:rPr>
          <w:rFonts w:cs="Times New Roman"/>
          <w:bCs/>
          <w:color w:val="000000" w:themeColor="text1"/>
          <w:vertAlign w:val="superscript"/>
        </w:rPr>
        <w:t>0</w:t>
      </w:r>
      <w:r w:rsidRPr="000C67BC">
        <w:rPr>
          <w:rFonts w:cs="Times New Roman"/>
          <w:bCs/>
          <w:color w:val="000000" w:themeColor="text1"/>
        </w:rPr>
        <w:t>C.</w:t>
      </w:r>
    </w:p>
    <w:p w:rsidR="00E435F6" w:rsidRPr="000C67BC" w:rsidRDefault="00E435F6" w:rsidP="006B0C5B">
      <w:pPr>
        <w:tabs>
          <w:tab w:val="left" w:pos="426"/>
        </w:tabs>
        <w:spacing w:line="360" w:lineRule="auto"/>
        <w:jc w:val="both"/>
        <w:rPr>
          <w:rFonts w:cs="Times New Roman"/>
          <w:color w:val="000000" w:themeColor="text1"/>
        </w:rPr>
      </w:pPr>
      <w:r w:rsidRPr="000C67BC">
        <w:rPr>
          <w:rFonts w:cs="Times New Roman"/>
          <w:color w:val="000000" w:themeColor="text1"/>
        </w:rPr>
        <w:tab/>
        <w:t>b. Nhiệt độ đạt 31</w:t>
      </w:r>
      <w:r w:rsidRPr="000C67BC">
        <w:rPr>
          <w:rFonts w:cs="Times New Roman"/>
          <w:color w:val="000000" w:themeColor="text1"/>
          <w:vertAlign w:val="superscript"/>
        </w:rPr>
        <w:t>0</w:t>
      </w:r>
      <w:r w:rsidRPr="000C67BC">
        <w:rPr>
          <w:rFonts w:cs="Times New Roman"/>
          <w:color w:val="000000" w:themeColor="text1"/>
        </w:rPr>
        <w:t>C vào lúc 18 giờ.</w:t>
      </w:r>
    </w:p>
    <w:p w:rsidR="00E435F6" w:rsidRPr="000C67BC" w:rsidRDefault="00E435F6" w:rsidP="006B0C5B">
      <w:pPr>
        <w:tabs>
          <w:tab w:val="left" w:pos="426"/>
        </w:tabs>
        <w:spacing w:line="360" w:lineRule="auto"/>
        <w:jc w:val="both"/>
        <w:rPr>
          <w:rFonts w:cs="Times New Roman"/>
          <w:color w:val="000000" w:themeColor="text1"/>
        </w:rPr>
      </w:pPr>
      <w:r w:rsidRPr="000C67BC">
        <w:rPr>
          <w:rFonts w:cs="Times New Roman"/>
          <w:color w:val="000000" w:themeColor="text1"/>
        </w:rPr>
        <w:tab/>
        <w:t>c. Lúc 10 giờ thì nhà nóng nhất.</w:t>
      </w:r>
    </w:p>
    <w:p w:rsidR="00E435F6" w:rsidRPr="000C67BC" w:rsidRDefault="00E435F6" w:rsidP="006B0C5B">
      <w:pPr>
        <w:tabs>
          <w:tab w:val="left" w:pos="426"/>
        </w:tabs>
        <w:spacing w:line="360" w:lineRule="auto"/>
        <w:jc w:val="both"/>
        <w:rPr>
          <w:rFonts w:cs="Times New Roman"/>
          <w:color w:val="000000" w:themeColor="text1"/>
        </w:rPr>
      </w:pPr>
      <w:r w:rsidRPr="000C67BC">
        <w:rPr>
          <w:rFonts w:cs="Times New Roman"/>
          <w:color w:val="000000" w:themeColor="text1"/>
        </w:rPr>
        <w:tab/>
        <w:t>d. Lúc 7 giờ thì nhiệt độ thấp nhất.</w:t>
      </w:r>
    </w:p>
    <w:p w:rsidR="00E435F6"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14.</w:t>
      </w:r>
      <w:r w:rsidRPr="000C67BC">
        <w:rPr>
          <w:rFonts w:cs="Times New Roman"/>
          <w:b/>
          <w:bCs/>
          <w:color w:val="0000FF"/>
          <w:szCs w:val="24"/>
          <w:lang w:val="vi-VN"/>
        </w:rPr>
        <w:t xml:space="preserve"> </w:t>
      </w:r>
      <w:r w:rsidR="00E435F6" w:rsidRPr="000C67BC">
        <w:rPr>
          <w:rFonts w:cs="Times New Roman"/>
          <w:color w:val="000000" w:themeColor="text1"/>
          <w:spacing w:val="2"/>
          <w:szCs w:val="24"/>
        </w:rPr>
        <w:t>Khi tấm kim loại bằng đồng dao động trong từ trường giữa hai cực của một nam châm chữ U.</w:t>
      </w:r>
    </w:p>
    <w:p w:rsidR="00E435F6" w:rsidRPr="000C67BC" w:rsidRDefault="00E435F6" w:rsidP="006B0C5B">
      <w:pPr>
        <w:spacing w:line="360" w:lineRule="auto"/>
        <w:ind w:left="283"/>
        <w:jc w:val="both"/>
        <w:rPr>
          <w:rFonts w:eastAsia="Palatino Linotype" w:cs="Times New Roman"/>
          <w:color w:val="000000" w:themeColor="text1"/>
        </w:rPr>
      </w:pPr>
      <w:r w:rsidRPr="000C67BC">
        <w:rPr>
          <w:rFonts w:eastAsia="Calibri" w:cs="Times New Roman"/>
          <w:bCs/>
          <w:color w:val="000000" w:themeColor="text1"/>
          <w:lang w:val="vi-VN"/>
        </w:rPr>
        <w:t xml:space="preserve">  </w:t>
      </w:r>
      <w:r w:rsidRPr="000C67BC">
        <w:rPr>
          <w:rFonts w:eastAsia="Calibri" w:cs="Times New Roman"/>
          <w:bCs/>
          <w:color w:val="000000" w:themeColor="text1"/>
        </w:rPr>
        <w:t xml:space="preserve">a. </w:t>
      </w:r>
      <w:r w:rsidRPr="000C67BC">
        <w:rPr>
          <w:rFonts w:eastAsia="Palatino Linotype" w:cs="Times New Roman"/>
          <w:color w:val="000000" w:themeColor="text1"/>
        </w:rPr>
        <w:t>Trong tấm kim loại xuất hiện dòng điện Foucault.</w:t>
      </w:r>
    </w:p>
    <w:p w:rsidR="00E435F6" w:rsidRPr="000C67BC" w:rsidRDefault="00E435F6" w:rsidP="006B0C5B">
      <w:pPr>
        <w:spacing w:line="360" w:lineRule="auto"/>
        <w:ind w:left="284"/>
        <w:jc w:val="both"/>
        <w:rPr>
          <w:rFonts w:eastAsia="Palatino Linotype" w:cs="Times New Roman"/>
          <w:bCs/>
          <w:color w:val="000000" w:themeColor="text1"/>
        </w:rPr>
      </w:pPr>
      <w:r w:rsidRPr="000C67BC">
        <w:rPr>
          <w:rFonts w:eastAsia="Palatino Linotype" w:cs="Times New Roman"/>
          <w:b/>
          <w:color w:val="000000" w:themeColor="text1"/>
          <w:lang w:val="vi-VN"/>
        </w:rPr>
        <w:lastRenderedPageBreak/>
        <w:t xml:space="preserve">  </w:t>
      </w:r>
      <w:r w:rsidRPr="000C67BC">
        <w:rPr>
          <w:rFonts w:eastAsia="Palatino Linotype" w:cs="Times New Roman"/>
          <w:bCs/>
          <w:color w:val="000000" w:themeColor="text1"/>
        </w:rPr>
        <w:t>b</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Dòng điện trong tấm kim loại là dòng điện cảm ứng.</w:t>
      </w:r>
    </w:p>
    <w:p w:rsidR="00E435F6" w:rsidRPr="000C67BC" w:rsidRDefault="00E435F6" w:rsidP="006B0C5B">
      <w:pPr>
        <w:spacing w:line="360" w:lineRule="auto"/>
        <w:ind w:left="284"/>
        <w:jc w:val="both"/>
        <w:rPr>
          <w:rFonts w:eastAsia="Palatino Linotype" w:cs="Times New Roman"/>
          <w:bCs/>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c</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Nhiệt độ của tấm kim loại giảm dần.</w:t>
      </w:r>
    </w:p>
    <w:p w:rsidR="00E435F6" w:rsidRPr="000C67BC" w:rsidRDefault="00E435F6" w:rsidP="006B0C5B">
      <w:pPr>
        <w:spacing w:line="360" w:lineRule="auto"/>
        <w:ind w:left="284"/>
        <w:jc w:val="both"/>
        <w:rPr>
          <w:rFonts w:eastAsia="Palatino Linotype" w:cs="Times New Roman"/>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d</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w:t>
      </w:r>
      <w:r w:rsidRPr="000C67BC">
        <w:rPr>
          <w:rFonts w:eastAsia="Palatino Linotype" w:cs="Times New Roman"/>
          <w:color w:val="000000" w:themeColor="text1"/>
        </w:rPr>
        <w:t>Dao động của tấm kim loại là dao động tắt dần.</w:t>
      </w:r>
    </w:p>
    <w:p w:rsidR="00E435F6" w:rsidRPr="000C67BC" w:rsidRDefault="000C67BC" w:rsidP="000C67BC">
      <w:pPr>
        <w:tabs>
          <w:tab w:val="left" w:pos="426"/>
        </w:tabs>
        <w:spacing w:after="0" w:line="360" w:lineRule="auto"/>
        <w:jc w:val="both"/>
        <w:rPr>
          <w:rFonts w:cs="Times New Roman"/>
          <w:color w:val="000000" w:themeColor="text1"/>
          <w:szCs w:val="24"/>
        </w:rPr>
      </w:pPr>
      <w:r w:rsidRPr="00C9285A">
        <w:rPr>
          <w:rFonts w:cs="Times New Roman"/>
          <w:b/>
          <w:color w:val="0000FF"/>
          <w:szCs w:val="24"/>
        </w:rPr>
        <w:t>Câu 15.</w:t>
      </w:r>
      <w:r w:rsidRPr="000C67BC">
        <w:rPr>
          <w:rFonts w:cs="Times New Roman"/>
          <w:b/>
          <w:color w:val="0000FF"/>
          <w:szCs w:val="24"/>
        </w:rPr>
        <w:t xml:space="preserve"> </w:t>
      </w:r>
      <w:r w:rsidR="00E435F6" w:rsidRPr="000C67BC">
        <w:rPr>
          <w:rFonts w:cs="Times New Roman"/>
          <w:color w:val="000000" w:themeColor="text1"/>
          <w:szCs w:val="24"/>
        </w:rPr>
        <w:t xml:space="preserve">Một hỗn hợp khí helium và argon ở áp suất </w:t>
      </w:r>
      <w:r w:rsidR="00E435F6" w:rsidRPr="000C67BC">
        <w:rPr>
          <w:rFonts w:cs="Times New Roman"/>
          <w:noProof/>
        </w:rPr>
        <w:object w:dxaOrig="1760" w:dyaOrig="360">
          <v:shape id="_x0000_i1787" type="#_x0000_t75" alt="" style="width:89.25pt;height:18.75pt;mso-width-percent:0;mso-height-percent:0;mso-width-percent:0;mso-height-percent:0" o:ole="">
            <v:imagedata r:id="rId1628" o:title=""/>
          </v:shape>
          <o:OLEObject Type="Embed" ProgID="Equation.DSMT4" ShapeID="_x0000_i1787" DrawAspect="Content" ObjectID="_1804450251" r:id="rId1629"/>
        </w:object>
      </w:r>
      <w:r w:rsidR="00E435F6" w:rsidRPr="000C67BC">
        <w:rPr>
          <w:rFonts w:cs="Times New Roman"/>
          <w:color w:val="000000" w:themeColor="text1"/>
          <w:szCs w:val="24"/>
        </w:rPr>
        <w:t xml:space="preserve"> và nhiệt độ </w:t>
      </w:r>
      <w:r w:rsidR="00E435F6" w:rsidRPr="000C67BC">
        <w:rPr>
          <w:rFonts w:cs="Times New Roman"/>
          <w:noProof/>
        </w:rPr>
        <w:object w:dxaOrig="1060" w:dyaOrig="320">
          <v:shape id="_x0000_i1788" type="#_x0000_t75" alt="" style="width:52.5pt;height:17.25pt;mso-width-percent:0;mso-height-percent:0;mso-width-percent:0;mso-height-percent:0" o:ole="">
            <v:imagedata r:id="rId1630" o:title=""/>
          </v:shape>
          <o:OLEObject Type="Embed" ProgID="Equation.DSMT4" ShapeID="_x0000_i1788" DrawAspect="Content" ObjectID="_1804450252" r:id="rId1631"/>
        </w:object>
      </w:r>
      <w:r w:rsidR="00E435F6" w:rsidRPr="000C67BC">
        <w:rPr>
          <w:rFonts w:cs="Times New Roman"/>
          <w:color w:val="000000" w:themeColor="text1"/>
          <w:szCs w:val="24"/>
        </w:rPr>
        <w:t xml:space="preserve"> khối lượng riêng </w:t>
      </w:r>
      <w:r w:rsidR="00E435F6" w:rsidRPr="000C67BC">
        <w:rPr>
          <w:rFonts w:cs="Times New Roman"/>
          <w:noProof/>
        </w:rPr>
        <w:object w:dxaOrig="1260" w:dyaOrig="360">
          <v:shape id="_x0000_i1789" type="#_x0000_t75" alt="" style="width:63.75pt;height:18.75pt;mso-width-percent:0;mso-height-percent:0;mso-width-percent:0;mso-height-percent:0" o:ole="">
            <v:imagedata r:id="rId1632" o:title=""/>
          </v:shape>
          <o:OLEObject Type="Embed" ProgID="Equation.DSMT4" ShapeID="_x0000_i1789" DrawAspect="Content" ObjectID="_1804450253" r:id="rId1633"/>
        </w:object>
      </w:r>
      <w:r w:rsidR="00E435F6" w:rsidRPr="000C67BC">
        <w:rPr>
          <w:rFonts w:cs="Times New Roman"/>
          <w:color w:val="000000" w:themeColor="text1"/>
          <w:szCs w:val="24"/>
        </w:rPr>
        <w:t xml:space="preserve"> Biết khối lượng mol  </w:t>
      </w:r>
      <w:r w:rsidR="00E435F6" w:rsidRPr="000C67BC">
        <w:rPr>
          <w:rFonts w:cs="Times New Roman"/>
          <w:noProof/>
        </w:rPr>
        <w:object w:dxaOrig="1660" w:dyaOrig="320">
          <v:shape id="_x0000_i1790" type="#_x0000_t75" alt="" style="width:82.5pt;height:17.25pt;mso-width-percent:0;mso-height-percent:0;mso-width-percent:0;mso-height-percent:0" o:ole="">
            <v:imagedata r:id="rId1634" o:title=""/>
          </v:shape>
          <o:OLEObject Type="Embed" ProgID="Equation.DSMT4" ShapeID="_x0000_i1790" DrawAspect="Content" ObjectID="_1804450254" r:id="rId1635"/>
        </w:object>
      </w:r>
      <w:r w:rsidR="00E435F6" w:rsidRPr="000C67BC">
        <w:rPr>
          <w:rFonts w:cs="Times New Roman"/>
          <w:color w:val="000000" w:themeColor="text1"/>
          <w:szCs w:val="24"/>
        </w:rPr>
        <w:t xml:space="preserve"> </w:t>
      </w:r>
    </w:p>
    <w:p w:rsidR="00E435F6" w:rsidRPr="000C67BC" w:rsidRDefault="00E435F6"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a. Khối lượng khí Argon trong hỗn hợp là </w:t>
      </w:r>
      <w:r w:rsidRPr="000C67BC">
        <w:rPr>
          <w:rFonts w:cs="Times New Roman"/>
          <w:noProof/>
          <w:color w:val="000000" w:themeColor="text1"/>
          <w:position w:val="-10"/>
        </w:rPr>
        <w:object w:dxaOrig="1060" w:dyaOrig="320">
          <v:shape id="_x0000_i1791" type="#_x0000_t75" alt="" style="width:52.5pt;height:17.25pt;mso-width-percent:0;mso-height-percent:0;mso-width-percent:0;mso-height-percent:0" o:ole="">
            <v:imagedata r:id="rId1636" o:title=""/>
          </v:shape>
          <o:OLEObject Type="Embed" ProgID="Equation.DSMT4" ShapeID="_x0000_i1791" DrawAspect="Content" ObjectID="_1804450255" r:id="rId1637"/>
        </w:object>
      </w:r>
    </w:p>
    <w:p w:rsidR="00E435F6" w:rsidRPr="000C67BC" w:rsidRDefault="00E435F6"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b. Số phân tử Argon trong </w:t>
      </w:r>
      <w:r w:rsidRPr="000C67BC">
        <w:rPr>
          <w:rFonts w:cs="Times New Roman"/>
          <w:noProof/>
          <w:color w:val="000000" w:themeColor="text1"/>
          <w:position w:val="-4"/>
        </w:rPr>
        <w:object w:dxaOrig="480" w:dyaOrig="300">
          <v:shape id="_x0000_i1792" type="#_x0000_t75" alt="" style="width:23.25pt;height:16.5pt;mso-width-percent:0;mso-height-percent:0;mso-width-percent:0;mso-height-percent:0" o:ole="">
            <v:imagedata r:id="rId1638" o:title=""/>
          </v:shape>
          <o:OLEObject Type="Embed" ProgID="Equation.DSMT4" ShapeID="_x0000_i1792" DrawAspect="Content" ObjectID="_1804450256" r:id="rId1639"/>
        </w:object>
      </w:r>
      <w:r w:rsidRPr="000C67BC">
        <w:rPr>
          <w:rFonts w:cs="Times New Roman"/>
          <w:color w:val="000000" w:themeColor="text1"/>
        </w:rPr>
        <w:t xml:space="preserve"> hỗn hợp khí là </w:t>
      </w:r>
      <w:r w:rsidRPr="000C67BC">
        <w:rPr>
          <w:rFonts w:cs="Times New Roman"/>
          <w:noProof/>
          <w:color w:val="000000" w:themeColor="text1"/>
          <w:position w:val="-10"/>
        </w:rPr>
        <w:object w:dxaOrig="1359" w:dyaOrig="360">
          <v:shape id="_x0000_i1793" type="#_x0000_t75" alt="" style="width:67.5pt;height:18.75pt;mso-width-percent:0;mso-height-percent:0;mso-width-percent:0;mso-height-percent:0" o:ole="">
            <v:imagedata r:id="rId1640" o:title=""/>
          </v:shape>
          <o:OLEObject Type="Embed" ProgID="Equation.DSMT4" ShapeID="_x0000_i1793" DrawAspect="Content" ObjectID="_1804450257" r:id="rId1641"/>
        </w:object>
      </w:r>
    </w:p>
    <w:p w:rsidR="00E435F6" w:rsidRPr="000C67BC" w:rsidRDefault="00E435F6"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c. Khối lượng khí Helium trong </w:t>
      </w:r>
      <w:r w:rsidRPr="000C67BC">
        <w:rPr>
          <w:rFonts w:cs="Times New Roman"/>
          <w:noProof/>
          <w:color w:val="000000" w:themeColor="text1"/>
          <w:position w:val="-4"/>
        </w:rPr>
        <w:object w:dxaOrig="480" w:dyaOrig="300">
          <v:shape id="_x0000_i1794" type="#_x0000_t75" alt="" style="width:23.25pt;height:16.5pt;mso-width-percent:0;mso-height-percent:0;mso-width-percent:0;mso-height-percent:0" o:ole="">
            <v:imagedata r:id="rId1642" o:title=""/>
          </v:shape>
          <o:OLEObject Type="Embed" ProgID="Equation.DSMT4" ShapeID="_x0000_i1794" DrawAspect="Content" ObjectID="_1804450258" r:id="rId1643"/>
        </w:object>
      </w:r>
      <w:r w:rsidRPr="000C67BC">
        <w:rPr>
          <w:rFonts w:cs="Times New Roman"/>
          <w:color w:val="000000" w:themeColor="text1"/>
        </w:rPr>
        <w:t xml:space="preserve"> hỗn hợp khí là </w:t>
      </w:r>
      <w:r w:rsidRPr="000C67BC">
        <w:rPr>
          <w:rFonts w:cs="Times New Roman"/>
          <w:noProof/>
          <w:color w:val="000000" w:themeColor="text1"/>
          <w:position w:val="-10"/>
        </w:rPr>
        <w:object w:dxaOrig="1100" w:dyaOrig="320">
          <v:shape id="_x0000_i1795" type="#_x0000_t75" alt="" style="width:54.75pt;height:17.25pt;mso-width-percent:0;mso-height-percent:0;mso-width-percent:0;mso-height-percent:0" o:ole="">
            <v:imagedata r:id="rId1644" o:title=""/>
          </v:shape>
          <o:OLEObject Type="Embed" ProgID="Equation.DSMT4" ShapeID="_x0000_i1795" DrawAspect="Content" ObjectID="_1804450259" r:id="rId1645"/>
        </w:object>
      </w:r>
      <w:r w:rsidRPr="000C67BC">
        <w:rPr>
          <w:rFonts w:cs="Times New Roman"/>
          <w:color w:val="000000" w:themeColor="text1"/>
        </w:rPr>
        <w:t xml:space="preserve"> </w:t>
      </w:r>
    </w:p>
    <w:p w:rsidR="00E435F6" w:rsidRPr="000C67BC" w:rsidRDefault="00E435F6"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d. Số phân tử Helium trong </w:t>
      </w:r>
      <w:r w:rsidRPr="000C67BC">
        <w:rPr>
          <w:rFonts w:cs="Times New Roman"/>
          <w:noProof/>
          <w:color w:val="000000" w:themeColor="text1"/>
          <w:position w:val="-4"/>
        </w:rPr>
        <w:object w:dxaOrig="480" w:dyaOrig="300">
          <v:shape id="_x0000_i1796" type="#_x0000_t75" alt="" style="width:23.25pt;height:16.5pt;mso-width-percent:0;mso-height-percent:0;mso-width-percent:0;mso-height-percent:0" o:ole="">
            <v:imagedata r:id="rId1646" o:title=""/>
          </v:shape>
          <o:OLEObject Type="Embed" ProgID="Equation.DSMT4" ShapeID="_x0000_i1796" DrawAspect="Content" ObjectID="_1804450260" r:id="rId1647"/>
        </w:object>
      </w:r>
      <w:r w:rsidRPr="000C67BC">
        <w:rPr>
          <w:rFonts w:cs="Times New Roman"/>
          <w:color w:val="000000" w:themeColor="text1"/>
        </w:rPr>
        <w:t xml:space="preserve"> hỗn hợp khí là </w:t>
      </w:r>
      <w:r w:rsidRPr="000C67BC">
        <w:rPr>
          <w:rFonts w:cs="Times New Roman"/>
          <w:noProof/>
          <w:color w:val="000000" w:themeColor="text1"/>
          <w:position w:val="-10"/>
        </w:rPr>
        <w:object w:dxaOrig="1500" w:dyaOrig="360">
          <v:shape id="_x0000_i1797" type="#_x0000_t75" alt="" style="width:75.75pt;height:18.75pt;mso-width-percent:0;mso-height-percent:0;mso-width-percent:0;mso-height-percent:0" o:ole="">
            <v:imagedata r:id="rId1648" o:title=""/>
          </v:shape>
          <o:OLEObject Type="Embed" ProgID="Equation.DSMT4" ShapeID="_x0000_i1797" DrawAspect="Content" ObjectID="_1804450261" r:id="rId1649"/>
        </w:object>
      </w:r>
      <w:r w:rsidRPr="000C67BC">
        <w:rPr>
          <w:rFonts w:cs="Times New Roman"/>
          <w:color w:val="000000" w:themeColor="text1"/>
        </w:rPr>
        <w:t xml:space="preserve">  </w:t>
      </w:r>
    </w:p>
    <w:p w:rsidR="00E435F6"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16.</w:t>
      </w:r>
      <w:r w:rsidRPr="000C67BC">
        <w:rPr>
          <w:rFonts w:cs="Times New Roman"/>
          <w:b/>
          <w:bCs/>
          <w:color w:val="0000FF"/>
          <w:szCs w:val="24"/>
          <w:lang w:val="vi-VN"/>
        </w:rPr>
        <w:t xml:space="preserve"> </w:t>
      </w:r>
      <w:r w:rsidR="00E435F6" w:rsidRPr="000C67BC">
        <w:rPr>
          <w:rFonts w:cs="Times New Roman"/>
          <w:bCs/>
          <w:color w:val="000000" w:themeColor="text1"/>
          <w:szCs w:val="24"/>
        </w:rPr>
        <w:t xml:space="preserve">Uranium </w:t>
      </w:r>
      <w:r w:rsidR="00E435F6" w:rsidRPr="000C67BC">
        <w:rPr>
          <w:rFonts w:cs="Times New Roman"/>
          <w:noProof/>
          <w:position w:val="-12"/>
        </w:rPr>
        <w:object w:dxaOrig="499" w:dyaOrig="380">
          <v:shape id="_x0000_i1798" type="#_x0000_t75" alt="" style="width:24.75pt;height:19.5pt;mso-width-percent:0;mso-height-percent:0;mso-width-percent:0;mso-height-percent:0" o:ole="">
            <v:imagedata r:id="rId1650" o:title=""/>
          </v:shape>
          <o:OLEObject Type="Embed" ProgID="Equation.DSMT4" ShapeID="_x0000_i1798" DrawAspect="Content" ObjectID="_1804450262" r:id="rId1651"/>
        </w:object>
      </w:r>
      <w:r w:rsidR="00E435F6" w:rsidRPr="000C67BC">
        <w:rPr>
          <w:rFonts w:cs="Times New Roman"/>
          <w:bCs/>
          <w:color w:val="000000" w:themeColor="text1"/>
          <w:szCs w:val="24"/>
        </w:rPr>
        <w:t xml:space="preserve"> có chu kì bán rã là </w:t>
      </w:r>
      <w:r w:rsidR="00E435F6" w:rsidRPr="000C67BC">
        <w:rPr>
          <w:rFonts w:cs="Times New Roman"/>
          <w:noProof/>
          <w:position w:val="-10"/>
        </w:rPr>
        <w:object w:dxaOrig="800" w:dyaOrig="360">
          <v:shape id="_x0000_i1799" type="#_x0000_t75" alt="" style="width:40.5pt;height:18.75pt;mso-width-percent:0;mso-height-percent:0;mso-width-percent:0;mso-height-percent:0" o:ole="">
            <v:imagedata r:id="rId1652" o:title=""/>
          </v:shape>
          <o:OLEObject Type="Embed" ProgID="Equation.DSMT4" ShapeID="_x0000_i1799" DrawAspect="Content" ObjectID="_1804450263" r:id="rId1653"/>
        </w:object>
      </w:r>
      <w:r w:rsidR="00E435F6" w:rsidRPr="000C67BC">
        <w:rPr>
          <w:rFonts w:cs="Times New Roman"/>
          <w:bCs/>
          <w:color w:val="000000" w:themeColor="text1"/>
          <w:szCs w:val="24"/>
        </w:rPr>
        <w:t xml:space="preserve"> năm. Khi phóng xạ </w:t>
      </w:r>
      <w:r w:rsidR="00E435F6" w:rsidRPr="000C67BC">
        <w:rPr>
          <w:rFonts w:cs="Times New Roman"/>
          <w:noProof/>
          <w:position w:val="-10"/>
        </w:rPr>
        <w:object w:dxaOrig="279" w:dyaOrig="260">
          <v:shape id="_x0000_i1800" type="#_x0000_t75" alt="" style="width:13.5pt;height:13.5pt;mso-width-percent:0;mso-height-percent:0;mso-width-percent:0;mso-height-percent:0" o:ole="">
            <v:imagedata r:id="rId1654" o:title=""/>
          </v:shape>
          <o:OLEObject Type="Embed" ProgID="Equation.DSMT4" ShapeID="_x0000_i1800" DrawAspect="Content" ObjectID="_1804450264" r:id="rId1655"/>
        </w:object>
      </w:r>
      <w:r w:rsidR="00E435F6" w:rsidRPr="000C67BC">
        <w:rPr>
          <w:rFonts w:cs="Times New Roman"/>
          <w:bCs/>
          <w:color w:val="000000" w:themeColor="text1"/>
          <w:szCs w:val="24"/>
        </w:rPr>
        <w:t xml:space="preserve"> Uranium biến thành Thorium </w:t>
      </w:r>
      <w:r w:rsidR="00E435F6" w:rsidRPr="000C67BC">
        <w:rPr>
          <w:rFonts w:cs="Times New Roman"/>
          <w:noProof/>
          <w:position w:val="-12"/>
        </w:rPr>
        <w:object w:dxaOrig="620" w:dyaOrig="380">
          <v:shape id="_x0000_i1801" type="#_x0000_t75" alt="" style="width:30.75pt;height:19.5pt;mso-width-percent:0;mso-height-percent:0;mso-width-percent:0;mso-height-percent:0" o:ole="">
            <v:imagedata r:id="rId1656" o:title=""/>
          </v:shape>
          <o:OLEObject Type="Embed" ProgID="Equation.DSMT4" ShapeID="_x0000_i1801" DrawAspect="Content" ObjectID="_1804450265" r:id="rId1657"/>
        </w:object>
      </w:r>
      <w:r w:rsidR="00E435F6" w:rsidRPr="000C67BC">
        <w:rPr>
          <w:rFonts w:cs="Times New Roman"/>
          <w:bCs/>
          <w:color w:val="000000" w:themeColor="text1"/>
          <w:szCs w:val="24"/>
        </w:rPr>
        <w:t xml:space="preserve"> Ban đầu có </w:t>
      </w:r>
      <w:r w:rsidR="00E435F6" w:rsidRPr="000C67BC">
        <w:rPr>
          <w:rFonts w:cs="Times New Roman"/>
          <w:noProof/>
          <w:position w:val="-10"/>
        </w:rPr>
        <w:object w:dxaOrig="660" w:dyaOrig="320">
          <v:shape id="_x0000_i1802" type="#_x0000_t75" alt="" style="width:33.75pt;height:16.5pt;mso-width-percent:0;mso-height-percent:0;mso-width-percent:0;mso-height-percent:0" o:ole="">
            <v:imagedata r:id="rId1658" o:title=""/>
          </v:shape>
          <o:OLEObject Type="Embed" ProgID="Equation.DSMT4" ShapeID="_x0000_i1802" DrawAspect="Content" ObjectID="_1804450266" r:id="rId1659"/>
        </w:object>
      </w:r>
      <w:r w:rsidR="00E435F6" w:rsidRPr="000C67BC">
        <w:rPr>
          <w:rFonts w:cs="Times New Roman"/>
          <w:bCs/>
          <w:color w:val="000000" w:themeColor="text1"/>
          <w:szCs w:val="24"/>
        </w:rPr>
        <w:t xml:space="preserve"> Uranium.</w:t>
      </w:r>
    </w:p>
    <w:p w:rsidR="00E435F6" w:rsidRPr="000C67BC" w:rsidRDefault="00E435F6"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 a. </w:t>
      </w:r>
      <w:r w:rsidRPr="000C67BC">
        <w:rPr>
          <w:rFonts w:cs="Times New Roman"/>
          <w:bCs/>
          <w:color w:val="000000" w:themeColor="text1"/>
        </w:rPr>
        <w:t xml:space="preserve">Hạt nhân Thorium </w:t>
      </w:r>
      <w:r w:rsidRPr="000C67BC">
        <w:rPr>
          <w:rFonts w:cs="Times New Roman"/>
          <w:noProof/>
          <w:color w:val="000000" w:themeColor="text1"/>
          <w:position w:val="-12"/>
        </w:rPr>
        <w:object w:dxaOrig="580" w:dyaOrig="380">
          <v:shape id="_x0000_i1803" type="#_x0000_t75" alt="" style="width:28.5pt;height:19.5pt;mso-width-percent:0;mso-height-percent:0;mso-width-percent:0;mso-height-percent:0" o:ole="">
            <v:imagedata r:id="rId1660" o:title=""/>
          </v:shape>
          <o:OLEObject Type="Embed" ProgID="Equation.DSMT4" ShapeID="_x0000_i1803" DrawAspect="Content" ObjectID="_1804450267" r:id="rId1661"/>
        </w:object>
      </w:r>
      <w:r w:rsidRPr="000C67BC">
        <w:rPr>
          <w:rFonts w:cs="Times New Roman"/>
          <w:bCs/>
          <w:color w:val="000000" w:themeColor="text1"/>
        </w:rPr>
        <w:t xml:space="preserve"> bền hơn hạt nhân Uranium </w:t>
      </w:r>
      <w:r w:rsidRPr="000C67BC">
        <w:rPr>
          <w:rFonts w:cs="Times New Roman"/>
          <w:noProof/>
          <w:color w:val="000000" w:themeColor="text1"/>
          <w:position w:val="-12"/>
        </w:rPr>
        <w:object w:dxaOrig="540" w:dyaOrig="380">
          <v:shape id="_x0000_i1804" type="#_x0000_t75" alt="" style="width:27pt;height:19.5pt;mso-width-percent:0;mso-height-percent:0;mso-width-percent:0;mso-height-percent:0" o:ole="">
            <v:imagedata r:id="rId1662" o:title=""/>
          </v:shape>
          <o:OLEObject Type="Embed" ProgID="Equation.DSMT4" ShapeID="_x0000_i1804" DrawAspect="Content" ObjectID="_1804450268" r:id="rId1663"/>
        </w:object>
      </w:r>
    </w:p>
    <w:p w:rsidR="00E435F6" w:rsidRPr="000C67BC" w:rsidRDefault="00E435F6"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b/>
          <w:color w:val="000000" w:themeColor="text1"/>
        </w:rPr>
        <w:tab/>
      </w:r>
      <w:r w:rsidRPr="000C67BC">
        <w:rPr>
          <w:rFonts w:cs="Times New Roman"/>
          <w:b/>
          <w:color w:val="000000" w:themeColor="text1"/>
          <w:lang w:val="vi-VN"/>
        </w:rPr>
        <w:t xml:space="preserve">  </w:t>
      </w:r>
      <w:r w:rsidRPr="000C67BC">
        <w:rPr>
          <w:rFonts w:cs="Times New Roman"/>
          <w:color w:val="000000" w:themeColor="text1"/>
        </w:rPr>
        <w:t>b</w:t>
      </w:r>
      <w:r w:rsidRPr="000C67BC">
        <w:rPr>
          <w:rFonts w:cs="Times New Roman"/>
          <w:color w:val="000000" w:themeColor="text1"/>
          <w:lang w:val="vi-VN"/>
        </w:rPr>
        <w:t>.</w:t>
      </w:r>
      <w:r w:rsidRPr="000C67BC">
        <w:rPr>
          <w:rFonts w:cs="Times New Roman"/>
          <w:b/>
          <w:bCs/>
          <w:color w:val="000000" w:themeColor="text1"/>
        </w:rPr>
        <w:t xml:space="preserve"> </w:t>
      </w:r>
      <w:r w:rsidRPr="000C67BC">
        <w:rPr>
          <w:rFonts w:cs="Times New Roman"/>
          <w:bCs/>
          <w:color w:val="000000" w:themeColor="text1"/>
        </w:rPr>
        <w:t xml:space="preserve">Khối lượng Uranium còn lại sau </w:t>
      </w:r>
      <w:r w:rsidRPr="000C67BC">
        <w:rPr>
          <w:rFonts w:cs="Times New Roman"/>
          <w:noProof/>
          <w:color w:val="000000" w:themeColor="text1"/>
          <w:position w:val="-10"/>
        </w:rPr>
        <w:object w:dxaOrig="800" w:dyaOrig="360">
          <v:shape id="_x0000_i1805" type="#_x0000_t75" alt="" style="width:40.5pt;height:18.75pt;mso-width-percent:0;mso-height-percent:0;mso-width-percent:0;mso-height-percent:0" o:ole="">
            <v:imagedata r:id="rId1664" o:title=""/>
          </v:shape>
          <o:OLEObject Type="Embed" ProgID="Equation.DSMT4" ShapeID="_x0000_i1805" DrawAspect="Content" ObjectID="_1804450269" r:id="rId1665"/>
        </w:object>
      </w:r>
      <w:r w:rsidRPr="000C67BC">
        <w:rPr>
          <w:rFonts w:cs="Times New Roman"/>
          <w:bCs/>
          <w:color w:val="000000" w:themeColor="text1"/>
        </w:rPr>
        <w:t xml:space="preserve"> năm là </w:t>
      </w:r>
      <w:r w:rsidRPr="000C67BC">
        <w:rPr>
          <w:rFonts w:cs="Times New Roman"/>
          <w:noProof/>
          <w:color w:val="000000" w:themeColor="text1"/>
          <w:position w:val="-10"/>
        </w:rPr>
        <w:object w:dxaOrig="660" w:dyaOrig="320">
          <v:shape id="_x0000_i1806" type="#_x0000_t75" alt="" style="width:33.75pt;height:16.5pt;mso-width-percent:0;mso-height-percent:0;mso-width-percent:0;mso-height-percent:0" o:ole="">
            <v:imagedata r:id="rId1666" o:title=""/>
          </v:shape>
          <o:OLEObject Type="Embed" ProgID="Equation.DSMT4" ShapeID="_x0000_i1806" DrawAspect="Content" ObjectID="_1804450270" r:id="rId1667"/>
        </w:object>
      </w:r>
    </w:p>
    <w:p w:rsidR="00E435F6" w:rsidRPr="000C67BC" w:rsidRDefault="00E435F6"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b/>
          <w:color w:val="000000" w:themeColor="text1"/>
        </w:rPr>
        <w:tab/>
      </w:r>
      <w:r w:rsidRPr="000C67BC">
        <w:rPr>
          <w:rFonts w:cs="Times New Roman"/>
          <w:b/>
          <w:color w:val="000000" w:themeColor="text1"/>
          <w:lang w:val="vi-VN"/>
        </w:rPr>
        <w:t xml:space="preserve">  </w:t>
      </w:r>
      <w:r w:rsidRPr="000C67BC">
        <w:rPr>
          <w:rFonts w:cs="Times New Roman"/>
          <w:color w:val="000000" w:themeColor="text1"/>
        </w:rPr>
        <w:t>c</w:t>
      </w:r>
      <w:r w:rsidRPr="000C67BC">
        <w:rPr>
          <w:rFonts w:cs="Times New Roman"/>
          <w:color w:val="000000" w:themeColor="text1"/>
          <w:lang w:val="vi-VN"/>
        </w:rPr>
        <w:t>.</w:t>
      </w:r>
      <w:r w:rsidRPr="000C67BC">
        <w:rPr>
          <w:rFonts w:cs="Times New Roman"/>
          <w:b/>
          <w:bCs/>
          <w:color w:val="000000" w:themeColor="text1"/>
        </w:rPr>
        <w:t xml:space="preserve"> </w:t>
      </w:r>
      <w:r w:rsidRPr="000C67BC">
        <w:rPr>
          <w:rFonts w:cs="Times New Roman"/>
          <w:bCs/>
          <w:color w:val="000000" w:themeColor="text1"/>
        </w:rPr>
        <w:t xml:space="preserve">Số hạt nhân Uranium còn lại sau </w:t>
      </w:r>
      <w:r w:rsidRPr="000C67BC">
        <w:rPr>
          <w:rFonts w:cs="Times New Roman"/>
          <w:noProof/>
          <w:color w:val="000000" w:themeColor="text1"/>
          <w:position w:val="-6"/>
        </w:rPr>
        <w:object w:dxaOrig="600" w:dyaOrig="320">
          <v:shape id="_x0000_i1807" type="#_x0000_t75" alt="" style="width:30pt;height:16.5pt;mso-width-percent:0;mso-height-percent:0;mso-width-percent:0;mso-height-percent:0" o:ole="">
            <v:imagedata r:id="rId1668" o:title=""/>
          </v:shape>
          <o:OLEObject Type="Embed" ProgID="Equation.DSMT4" ShapeID="_x0000_i1807" DrawAspect="Content" ObjectID="_1804450271" r:id="rId1669"/>
        </w:object>
      </w:r>
      <w:r w:rsidRPr="000C67BC">
        <w:rPr>
          <w:rFonts w:cs="Times New Roman"/>
          <w:bCs/>
          <w:color w:val="000000" w:themeColor="text1"/>
        </w:rPr>
        <w:t xml:space="preserve"> năm là </w:t>
      </w:r>
      <w:r w:rsidRPr="000C67BC">
        <w:rPr>
          <w:rFonts w:cs="Times New Roman"/>
          <w:bCs/>
          <w:color w:val="000000" w:themeColor="text1"/>
          <w:lang w:val="vi-VN"/>
        </w:rPr>
        <w:t>3,7265.10</w:t>
      </w:r>
      <w:r w:rsidRPr="000C67BC">
        <w:rPr>
          <w:rFonts w:cs="Times New Roman"/>
          <w:bCs/>
          <w:color w:val="000000" w:themeColor="text1"/>
          <w:vertAlign w:val="superscript"/>
          <w:lang w:val="vi-VN"/>
        </w:rPr>
        <w:t>21</w:t>
      </w:r>
      <w:r w:rsidRPr="000C67BC">
        <w:rPr>
          <w:rFonts w:cs="Times New Roman"/>
          <w:bCs/>
          <w:color w:val="000000" w:themeColor="text1"/>
        </w:rPr>
        <w:t xml:space="preserve"> hạt nhân. </w:t>
      </w:r>
    </w:p>
    <w:p w:rsidR="00E435F6" w:rsidRPr="000C67BC" w:rsidRDefault="00E435F6"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b/>
          <w:bCs/>
          <w:color w:val="000000" w:themeColor="text1"/>
        </w:rPr>
        <w:tab/>
      </w:r>
      <w:r w:rsidRPr="000C67BC">
        <w:rPr>
          <w:rFonts w:cs="Times New Roman"/>
          <w:b/>
          <w:bCs/>
          <w:color w:val="000000" w:themeColor="text1"/>
          <w:lang w:val="vi-VN"/>
        </w:rPr>
        <w:t xml:space="preserve">  </w:t>
      </w:r>
      <w:r w:rsidRPr="000C67BC">
        <w:rPr>
          <w:rFonts w:cs="Times New Roman"/>
          <w:color w:val="000000" w:themeColor="text1"/>
        </w:rPr>
        <w:t>d</w:t>
      </w:r>
      <w:r w:rsidRPr="000C67BC">
        <w:rPr>
          <w:rFonts w:cs="Times New Roman"/>
          <w:color w:val="000000" w:themeColor="text1"/>
          <w:lang w:val="vi-VN"/>
        </w:rPr>
        <w:t>.</w:t>
      </w:r>
      <w:r w:rsidRPr="000C67BC">
        <w:rPr>
          <w:rFonts w:cs="Times New Roman"/>
          <w:b/>
          <w:bCs/>
          <w:color w:val="000000" w:themeColor="text1"/>
        </w:rPr>
        <w:t xml:space="preserve"> </w:t>
      </w:r>
      <w:r w:rsidRPr="000C67BC">
        <w:rPr>
          <w:rFonts w:cs="Times New Roman"/>
          <w:color w:val="000000" w:themeColor="text1"/>
        </w:rPr>
        <w:t>T</w:t>
      </w:r>
      <w:r w:rsidRPr="000C67BC">
        <w:rPr>
          <w:rFonts w:cs="Times New Roman"/>
          <w:bCs/>
          <w:color w:val="000000" w:themeColor="text1"/>
        </w:rPr>
        <w:t xml:space="preserve">ỉ số giữa số hạt nhân Uranium còn lại và số hạt nhân Thorium tạo thành sau </w:t>
      </w:r>
      <w:r w:rsidRPr="000C67BC">
        <w:rPr>
          <w:rFonts w:cs="Times New Roman"/>
          <w:noProof/>
          <w:color w:val="000000" w:themeColor="text1"/>
          <w:position w:val="-6"/>
        </w:rPr>
        <w:object w:dxaOrig="600" w:dyaOrig="320">
          <v:shape id="_x0000_i1808" type="#_x0000_t75" alt="" style="width:30pt;height:16.5pt;mso-width-percent:0;mso-height-percent:0;mso-width-percent:0;mso-height-percent:0" o:ole="">
            <v:imagedata r:id="rId1670" o:title=""/>
          </v:shape>
          <o:OLEObject Type="Embed" ProgID="Equation.DSMT4" ShapeID="_x0000_i1808" DrawAspect="Content" ObjectID="_1804450272" r:id="rId1671"/>
        </w:object>
      </w:r>
      <w:r w:rsidRPr="000C67BC">
        <w:rPr>
          <w:rFonts w:cs="Times New Roman"/>
          <w:bCs/>
          <w:color w:val="000000" w:themeColor="text1"/>
        </w:rPr>
        <w:t xml:space="preserve">năm là </w:t>
      </w:r>
      <w:r w:rsidRPr="000C67BC">
        <w:rPr>
          <w:rFonts w:cs="Times New Roman"/>
          <w:noProof/>
          <w:color w:val="000000" w:themeColor="text1"/>
          <w:position w:val="-6"/>
        </w:rPr>
        <w:object w:dxaOrig="240" w:dyaOrig="279">
          <v:shape id="_x0000_i1809" type="#_x0000_t75" alt="" style="width:12pt;height:13.5pt;mso-width-percent:0;mso-height-percent:0;mso-width-percent:0;mso-height-percent:0" o:ole="">
            <v:imagedata r:id="rId1672" o:title=""/>
          </v:shape>
          <o:OLEObject Type="Embed" ProgID="Equation.DSMT4" ShapeID="_x0000_i1809" DrawAspect="Content" ObjectID="_1804450273" r:id="rId1673"/>
        </w:object>
      </w:r>
    </w:p>
    <w:p w:rsidR="00E435F6" w:rsidRPr="000C67BC" w:rsidRDefault="00E435F6" w:rsidP="006B0C5B">
      <w:pPr>
        <w:tabs>
          <w:tab w:val="left" w:pos="284"/>
          <w:tab w:val="left" w:pos="2694"/>
          <w:tab w:val="left" w:pos="5103"/>
          <w:tab w:val="left" w:pos="7655"/>
        </w:tabs>
        <w:spacing w:line="360" w:lineRule="auto"/>
        <w:rPr>
          <w:rFonts w:cs="Times New Roman"/>
          <w:color w:val="000000" w:themeColor="text1"/>
        </w:rPr>
      </w:pPr>
    </w:p>
    <w:p w:rsidR="00E435F6" w:rsidRPr="000C67BC" w:rsidRDefault="00E435F6"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rPr>
        <w:tab/>
        <w:t xml:space="preserve">PHẦN III. CÂU TRẮC NGHIỆM TRẢ LỜI NGẮN. </w:t>
      </w:r>
      <w:r w:rsidRPr="000C67BC">
        <w:rPr>
          <w:rFonts w:cs="Times New Roman"/>
          <w:color w:val="000000" w:themeColor="text1"/>
        </w:rPr>
        <w:t>Thí sinh trả lời từ câu 1 đến câu 6.</w:t>
      </w:r>
    </w:p>
    <w:p w:rsidR="00E435F6" w:rsidRPr="000C67BC" w:rsidRDefault="000C67BC" w:rsidP="000C67BC">
      <w:pPr>
        <w:tabs>
          <w:tab w:val="left" w:pos="426"/>
          <w:tab w:val="left" w:pos="1134"/>
        </w:tabs>
        <w:spacing w:after="0" w:line="360" w:lineRule="auto"/>
        <w:rPr>
          <w:rFonts w:cs="Times New Roman"/>
          <w:bCs/>
          <w:color w:val="000000" w:themeColor="text1"/>
          <w:szCs w:val="24"/>
        </w:rPr>
      </w:pPr>
      <w:r w:rsidRPr="00C9285A">
        <w:rPr>
          <w:rFonts w:cs="Times New Roman"/>
          <w:b/>
          <w:bCs/>
          <w:color w:val="0000FF"/>
          <w:szCs w:val="24"/>
        </w:rPr>
        <w:t>Câu 19.</w:t>
      </w:r>
      <w:r w:rsidRPr="000C67BC">
        <w:rPr>
          <w:rFonts w:cs="Times New Roman"/>
          <w:b/>
          <w:bCs/>
          <w:color w:val="0000FF"/>
          <w:szCs w:val="24"/>
        </w:rPr>
        <w:t xml:space="preserve"> </w:t>
      </w:r>
      <w:r w:rsidR="00E435F6" w:rsidRPr="000C67BC">
        <w:rPr>
          <w:rFonts w:cs="Times New Roman"/>
          <w:color w:val="000000" w:themeColor="text1"/>
          <w:szCs w:val="24"/>
        </w:rPr>
        <w:t>Tính nhiệt lượng (theo đơi vị kJ) cần cung cấp cho miếng nhôm khố</w:t>
      </w:r>
      <w:r w:rsidR="00E435F6" w:rsidRPr="000C67BC">
        <w:rPr>
          <w:rFonts w:cs="Times New Roman"/>
          <w:color w:val="000000" w:themeColor="text1"/>
          <w:szCs w:val="24"/>
          <w:lang w:eastAsia="vi-VN"/>
        </w:rPr>
        <w:t>i lượng 100 gam ở nhiệt độ 20</w:t>
      </w:r>
      <w:r w:rsidR="00E435F6" w:rsidRPr="000C67BC">
        <w:rPr>
          <w:rFonts w:cs="Times New Roman"/>
          <w:color w:val="000000" w:themeColor="text1"/>
          <w:szCs w:val="24"/>
          <w:vertAlign w:val="superscript"/>
          <w:lang w:eastAsia="vi-VN"/>
        </w:rPr>
        <w:t>0</w:t>
      </w:r>
      <w:r w:rsidR="00E435F6" w:rsidRPr="000C67BC">
        <w:rPr>
          <w:rFonts w:cs="Times New Roman"/>
          <w:color w:val="000000" w:themeColor="text1"/>
          <w:szCs w:val="24"/>
          <w:lang w:eastAsia="vi-VN"/>
        </w:rPr>
        <w:t>C,</w:t>
      </w:r>
      <w:r w:rsidR="00E435F6" w:rsidRPr="000C67BC">
        <w:rPr>
          <w:rStyle w:val="Heading1Char1"/>
          <w:rFonts w:eastAsia="Cambria"/>
          <w:color w:val="000000" w:themeColor="text1"/>
          <w:sz w:val="24"/>
          <w:szCs w:val="24"/>
          <w:lang w:eastAsia="vi-VN"/>
        </w:rPr>
        <w:t xml:space="preserve"> </w:t>
      </w:r>
      <w:r w:rsidR="00E435F6" w:rsidRPr="000C67BC">
        <w:rPr>
          <w:rFonts w:cs="Times New Roman"/>
          <w:color w:val="000000" w:themeColor="text1"/>
          <w:szCs w:val="24"/>
        </w:rPr>
        <w:t>để nó hóa lỏng hoàn toàn ở</w:t>
      </w:r>
      <w:r w:rsidR="00E435F6" w:rsidRPr="000C67BC">
        <w:rPr>
          <w:rFonts w:cs="Times New Roman"/>
          <w:color w:val="000000" w:themeColor="text1"/>
          <w:szCs w:val="24"/>
          <w:lang w:eastAsia="vi-VN"/>
        </w:rPr>
        <w:t xml:space="preserve"> nhiệt độ 658</w:t>
      </w:r>
      <w:r w:rsidR="00E435F6" w:rsidRPr="000C67BC">
        <w:rPr>
          <w:rFonts w:cs="Times New Roman"/>
          <w:color w:val="000000" w:themeColor="text1"/>
          <w:szCs w:val="24"/>
          <w:vertAlign w:val="superscript"/>
          <w:lang w:eastAsia="vi-VN"/>
        </w:rPr>
        <w:t>0</w:t>
      </w:r>
      <w:r w:rsidR="00E435F6" w:rsidRPr="00C9285A">
        <w:rPr>
          <w:rFonts w:cs="Times New Roman"/>
          <w:b/>
          <w:color w:val="0000FF"/>
          <w:szCs w:val="24"/>
          <w:lang w:eastAsia="vi-VN"/>
        </w:rPr>
        <w:t xml:space="preserve">C. </w:t>
      </w:r>
      <w:r w:rsidR="00E435F6" w:rsidRPr="000C67BC">
        <w:rPr>
          <w:rFonts w:cs="Times New Roman"/>
          <w:color w:val="000000" w:themeColor="text1"/>
          <w:szCs w:val="24"/>
          <w:lang w:eastAsia="vi-VN"/>
        </w:rPr>
        <w:t>Biết nhôm có nhiệt dung riêng 896 J/kg.K và nhiệt nóng chảy 39.10</w:t>
      </w:r>
      <w:r w:rsidR="00E435F6" w:rsidRPr="000C67BC">
        <w:rPr>
          <w:rFonts w:cs="Times New Roman"/>
          <w:color w:val="000000" w:themeColor="text1"/>
          <w:szCs w:val="24"/>
          <w:vertAlign w:val="superscript"/>
          <w:lang w:eastAsia="vi-VN"/>
        </w:rPr>
        <w:t>4</w:t>
      </w:r>
      <w:r w:rsidR="00E435F6" w:rsidRPr="000C67BC">
        <w:rPr>
          <w:rFonts w:cs="Times New Roman"/>
          <w:color w:val="000000" w:themeColor="text1"/>
          <w:szCs w:val="24"/>
          <w:lang w:eastAsia="vi-VN"/>
        </w:rPr>
        <w:t xml:space="preserve"> J/kg.</w:t>
      </w:r>
    </w:p>
    <w:p w:rsidR="00E435F6"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20.</w:t>
      </w:r>
      <w:r w:rsidRPr="000C67BC">
        <w:rPr>
          <w:rFonts w:cs="Times New Roman"/>
          <w:b/>
          <w:bCs/>
          <w:color w:val="0000FF"/>
          <w:szCs w:val="24"/>
          <w:lang w:val="vi-VN"/>
        </w:rPr>
        <w:t xml:space="preserve"> </w:t>
      </w:r>
      <w:r w:rsidR="00E435F6" w:rsidRPr="000C67BC">
        <w:rPr>
          <w:rFonts w:cs="Times New Roman"/>
          <w:color w:val="000000" w:themeColor="text1"/>
          <w:szCs w:val="24"/>
        </w:rPr>
        <w:t>Khối lượng riêng của một chất khí ở áp suất 300 mmHg là 0,3 kg/m</w:t>
      </w:r>
      <w:r w:rsidR="00E435F6" w:rsidRPr="000C67BC">
        <w:rPr>
          <w:rFonts w:cs="Times New Roman"/>
          <w:color w:val="000000" w:themeColor="text1"/>
          <w:szCs w:val="24"/>
          <w:vertAlign w:val="superscript"/>
        </w:rPr>
        <w:t>3</w:t>
      </w:r>
      <w:r w:rsidR="00E435F6" w:rsidRPr="000C67BC">
        <w:rPr>
          <w:rFonts w:cs="Times New Roman"/>
          <w:color w:val="000000" w:themeColor="text1"/>
          <w:szCs w:val="24"/>
        </w:rPr>
        <w:t>. Vận tốc căn quân phương của các phân tử khí khi đó gần bằng</w:t>
      </w:r>
      <w:r w:rsidR="00E435F6" w:rsidRPr="000C67BC">
        <w:rPr>
          <w:rFonts w:cs="Times New Roman"/>
          <w:color w:val="000000" w:themeColor="text1"/>
          <w:szCs w:val="24"/>
          <w:lang w:val="vi-VN"/>
        </w:rPr>
        <w:t xml:space="preserve"> bao nhiêu?</w:t>
      </w:r>
    </w:p>
    <w:p w:rsidR="00E435F6" w:rsidRPr="000C67BC" w:rsidRDefault="000C67BC" w:rsidP="000C67BC">
      <w:pPr>
        <w:spacing w:before="120" w:after="0" w:line="360" w:lineRule="auto"/>
        <w:contextualSpacing/>
        <w:jc w:val="both"/>
        <w:rPr>
          <w:rFonts w:cs="Times New Roman"/>
          <w:color w:val="000000" w:themeColor="text1"/>
        </w:rPr>
      </w:pPr>
      <w:r w:rsidRPr="00C9285A">
        <w:rPr>
          <w:rFonts w:cs="Times New Roman"/>
          <w:b/>
          <w:color w:val="0000FF"/>
          <w:szCs w:val="24"/>
        </w:rPr>
        <w:t>Câu 21.</w:t>
      </w:r>
      <w:r w:rsidRPr="000C67BC">
        <w:rPr>
          <w:rFonts w:cs="Times New Roman"/>
          <w:b/>
          <w:color w:val="0000FF"/>
          <w:szCs w:val="24"/>
        </w:rPr>
        <w:t xml:space="preserve"> </w:t>
      </w:r>
      <w:r w:rsidR="00E435F6" w:rsidRPr="000C67BC">
        <w:rPr>
          <w:rFonts w:cs="Times New Roman"/>
          <w:color w:val="000000" w:themeColor="text1"/>
        </w:rPr>
        <w:t xml:space="preserve">Một hỗn hợp phóng xạ có hai chất phóng xạ X và Y. Biết chu kì bán rã của X và Y lần lượt là </w:t>
      </w:r>
      <w:r w:rsidR="00E435F6" w:rsidRPr="000C67BC">
        <w:rPr>
          <w:rFonts w:cs="Times New Roman"/>
          <w:noProof/>
          <w:color w:val="000000" w:themeColor="text1"/>
          <w:position w:val="-12"/>
        </w:rPr>
        <w:object w:dxaOrig="720" w:dyaOrig="360">
          <v:shape id="_x0000_i1810" type="#_x0000_t75" alt="" style="width:36.75pt;height:18.75pt;mso-width-percent:0;mso-height-percent:0;mso-width-percent:0;mso-height-percent:0" o:ole="">
            <v:imagedata r:id="rId1674" o:title=""/>
          </v:shape>
          <o:OLEObject Type="Embed" ProgID="Equation.DSMT4" ShapeID="_x0000_i1810" DrawAspect="Content" ObjectID="_1804450274" r:id="rId1675"/>
        </w:object>
      </w:r>
      <w:r w:rsidR="00E435F6" w:rsidRPr="000C67BC">
        <w:rPr>
          <w:rFonts w:cs="Times New Roman"/>
          <w:color w:val="000000" w:themeColor="text1"/>
        </w:rPr>
        <w:t xml:space="preserve"> và </w:t>
      </w:r>
      <w:r w:rsidR="00E435F6" w:rsidRPr="000C67BC">
        <w:rPr>
          <w:rFonts w:cs="Times New Roman"/>
          <w:noProof/>
          <w:color w:val="000000" w:themeColor="text1"/>
          <w:position w:val="-12"/>
        </w:rPr>
        <w:object w:dxaOrig="800" w:dyaOrig="360">
          <v:shape id="_x0000_i1811" type="#_x0000_t75" alt="" style="width:40.5pt;height:18.75pt;mso-width-percent:0;mso-height-percent:0;mso-width-percent:0;mso-height-percent:0" o:ole="">
            <v:imagedata r:id="rId1676" o:title=""/>
          </v:shape>
          <o:OLEObject Type="Embed" ProgID="Equation.DSMT4" ShapeID="_x0000_i1811" DrawAspect="Content" ObjectID="_1804450275" r:id="rId1677"/>
        </w:object>
      </w:r>
      <w:r w:rsidR="00E435F6" w:rsidRPr="000C67BC">
        <w:rPr>
          <w:rFonts w:cs="Times New Roman"/>
          <w:color w:val="000000" w:themeColor="text1"/>
        </w:rPr>
        <w:t xml:space="preserve">, và lúc đầu số hạt X bằng số hạt Y. Tính khoảng thời gian theo đơn vị </w:t>
      </w:r>
      <w:r w:rsidR="00E435F6" w:rsidRPr="000C67BC">
        <w:rPr>
          <w:rFonts w:cs="Times New Roman"/>
          <w:color w:val="000000" w:themeColor="text1"/>
        </w:rPr>
        <w:lastRenderedPageBreak/>
        <w:t>h để số hạt nguyên chất của hỗn hợp chỉ còn một nửa số hạt lúc đầu. Kết quả làm tròn đến hai chữ số sau dấu phẩy.</w:t>
      </w:r>
    </w:p>
    <w:p w:rsidR="00E435F6" w:rsidRPr="000C67BC" w:rsidRDefault="000C67BC" w:rsidP="000C67BC">
      <w:pPr>
        <w:spacing w:after="0" w:line="360" w:lineRule="auto"/>
        <w:rPr>
          <w:rFonts w:cs="Times New Roman"/>
          <w:bCs/>
          <w:color w:val="000000" w:themeColor="text1"/>
          <w:szCs w:val="24"/>
        </w:rPr>
      </w:pPr>
      <w:r w:rsidRPr="00C9285A">
        <w:rPr>
          <w:rFonts w:cs="Times New Roman"/>
          <w:b/>
          <w:bCs/>
          <w:color w:val="0000FF"/>
          <w:szCs w:val="24"/>
        </w:rPr>
        <w:t>Câu 22.</w:t>
      </w:r>
      <w:r w:rsidRPr="000C67BC">
        <w:rPr>
          <w:rFonts w:cs="Times New Roman"/>
          <w:b/>
          <w:bCs/>
          <w:color w:val="0000FF"/>
          <w:szCs w:val="24"/>
        </w:rPr>
        <w:t xml:space="preserve"> </w:t>
      </w:r>
      <w:r w:rsidR="00E435F6" w:rsidRPr="000C67BC">
        <w:rPr>
          <w:rFonts w:cs="Times New Roman"/>
          <w:color w:val="000000" w:themeColor="text1"/>
          <w:szCs w:val="24"/>
        </w:rPr>
        <w:t>Một bình cách nhiệt nhẹ chứa nước ở nhiệt độ t</w:t>
      </w:r>
      <w:r w:rsidR="00E435F6" w:rsidRPr="000C67BC">
        <w:rPr>
          <w:rFonts w:cs="Times New Roman"/>
          <w:color w:val="000000" w:themeColor="text1"/>
          <w:szCs w:val="24"/>
          <w:vertAlign w:val="subscript"/>
        </w:rPr>
        <w:t>0</w:t>
      </w:r>
      <w:r w:rsidR="00E435F6" w:rsidRPr="000C67BC">
        <w:rPr>
          <w:rFonts w:cs="Times New Roman"/>
          <w:color w:val="000000" w:themeColor="text1"/>
          <w:szCs w:val="24"/>
        </w:rPr>
        <w:t xml:space="preserve"> = 20°</w:t>
      </w:r>
      <w:r w:rsidR="00E435F6" w:rsidRPr="00C9285A">
        <w:rPr>
          <w:rFonts w:cs="Times New Roman"/>
          <w:b/>
          <w:color w:val="0000FF"/>
          <w:szCs w:val="24"/>
        </w:rPr>
        <w:t xml:space="preserve">C. </w:t>
      </w:r>
      <w:r w:rsidR="00E435F6" w:rsidRPr="000C67BC">
        <w:rPr>
          <w:rFonts w:cs="Times New Roman"/>
          <w:color w:val="000000" w:themeColor="text1"/>
          <w:szCs w:val="24"/>
        </w:rPr>
        <w:t>Người ta lần lượt thả vào bình này những quả cầu giống nhau đã được đốt nóng đến 100°</w:t>
      </w:r>
      <w:r w:rsidR="00E435F6" w:rsidRPr="00C9285A">
        <w:rPr>
          <w:rFonts w:cs="Times New Roman"/>
          <w:b/>
          <w:color w:val="0000FF"/>
          <w:szCs w:val="24"/>
        </w:rPr>
        <w:t xml:space="preserve">C. </w:t>
      </w:r>
      <w:r w:rsidR="00E435F6" w:rsidRPr="000C67BC">
        <w:rPr>
          <w:rFonts w:cs="Times New Roman"/>
          <w:color w:val="000000" w:themeColor="text1"/>
          <w:szCs w:val="24"/>
        </w:rPr>
        <w:t>Sau khi thả quả cầu thứ nhất thì nhiệt độ của nước trong bình khi cân bằng nhiệt là t</w:t>
      </w:r>
      <w:r w:rsidR="00E435F6" w:rsidRPr="000C67BC">
        <w:rPr>
          <w:rFonts w:ascii="Cambria Math" w:hAnsi="Cambria Math" w:cs="Cambria Math"/>
          <w:color w:val="000000" w:themeColor="text1"/>
          <w:szCs w:val="24"/>
        </w:rPr>
        <w:t>₁</w:t>
      </w:r>
      <w:r w:rsidR="00E435F6" w:rsidRPr="000C67BC">
        <w:rPr>
          <w:rFonts w:cs="Times New Roman"/>
          <w:color w:val="000000" w:themeColor="text1"/>
          <w:szCs w:val="24"/>
        </w:rPr>
        <w:t xml:space="preserve"> = 40°</w:t>
      </w:r>
      <w:r w:rsidR="00E435F6" w:rsidRPr="00C9285A">
        <w:rPr>
          <w:rFonts w:cs="Times New Roman"/>
          <w:b/>
          <w:color w:val="0000FF"/>
          <w:szCs w:val="24"/>
        </w:rPr>
        <w:t xml:space="preserve">C. </w:t>
      </w:r>
      <w:r w:rsidR="00E435F6" w:rsidRPr="000C67BC">
        <w:rPr>
          <w:rFonts w:cs="Times New Roman"/>
          <w:color w:val="000000" w:themeColor="text1"/>
          <w:szCs w:val="24"/>
        </w:rPr>
        <w:t>Bỏ qua sự trao đổi nhiệt với bình và môi trường. Giả thiết nước không bị tràn ra ngoài và không tính đến sự bay hơi của nước. Cần phải thả bao nhiêu quả cầu để nhiệt độ của nước trong bình khi cân bằng nhiệt là 90°C?</w:t>
      </w:r>
    </w:p>
    <w:p w:rsidR="00E435F6"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23.</w:t>
      </w:r>
      <w:r w:rsidRPr="000C67BC">
        <w:rPr>
          <w:rFonts w:cs="Times New Roman"/>
          <w:b/>
          <w:bCs/>
          <w:color w:val="0000FF"/>
          <w:szCs w:val="24"/>
          <w:lang w:val="vi-VN"/>
        </w:rPr>
        <w:t xml:space="preserve"> </w:t>
      </w:r>
      <w:r w:rsidR="00E435F6" w:rsidRPr="000C67BC">
        <w:rPr>
          <w:rFonts w:cs="Times New Roman"/>
          <w:color w:val="000000" w:themeColor="text1"/>
          <w:szCs w:val="24"/>
        </w:rPr>
        <w:t xml:space="preserve">Một sóng vô tuyến và một sóng cơ có cùng tần số, khi truyền trong không khí tốc độ hai sóng lần lượt là </w:t>
      </w:r>
      <w:r w:rsidR="00E435F6" w:rsidRPr="000C67BC">
        <w:rPr>
          <w:rFonts w:cs="Times New Roman"/>
          <w:noProof/>
          <w:position w:val="-10"/>
          <w:vertAlign w:val="subscript"/>
        </w:rPr>
        <w:object w:dxaOrig="1300" w:dyaOrig="320">
          <v:shape id="_x0000_i1812" type="#_x0000_t75" alt="" style="width:65.25pt;height:15.75pt;mso-width-percent:0;mso-height-percent:0;mso-width-percent:0;mso-height-percent:0" o:ole="">
            <v:imagedata r:id="rId1488" o:title=""/>
          </v:shape>
          <o:OLEObject Type="Embed" ProgID="Equation.DSMT4" ShapeID="_x0000_i1812" DrawAspect="Content" ObjectID="_1804450276" r:id="rId1678"/>
        </w:object>
      </w:r>
      <w:r w:rsidR="00E435F6" w:rsidRPr="000C67BC">
        <w:rPr>
          <w:rFonts w:cs="Times New Roman"/>
          <w:color w:val="000000" w:themeColor="text1"/>
          <w:szCs w:val="24"/>
        </w:rPr>
        <w:t xml:space="preserve"> và </w:t>
      </w:r>
      <w:r w:rsidR="00E435F6" w:rsidRPr="000C67BC">
        <w:rPr>
          <w:rFonts w:cs="Times New Roman"/>
          <w:noProof/>
          <w:position w:val="-10"/>
          <w:vertAlign w:val="subscript"/>
        </w:rPr>
        <w:object w:dxaOrig="870" w:dyaOrig="315">
          <v:shape id="_x0000_i1813" type="#_x0000_t75" alt="" style="width:43.5pt;height:16.5pt;mso-width-percent:0;mso-height-percent:0;mso-width-percent:0;mso-height-percent:0" o:ole="">
            <v:imagedata r:id="rId1490" o:title=""/>
          </v:shape>
          <o:OLEObject Type="Embed" ProgID="Equation.DSMT4" ShapeID="_x0000_i1813" DrawAspect="Content" ObjectID="_1804450277" r:id="rId1679"/>
        </w:object>
      </w:r>
      <w:r w:rsidR="00E435F6" w:rsidRPr="000C67BC">
        <w:rPr>
          <w:rFonts w:cs="Times New Roman"/>
          <w:color w:val="000000" w:themeColor="text1"/>
          <w:szCs w:val="24"/>
        </w:rPr>
        <w:t xml:space="preserve"> Tỉ số của bước sóng giữa sóng vô tuyến và sóng cơ bằng bao nhiêu?</w:t>
      </w:r>
    </w:p>
    <w:p w:rsidR="00E435F6"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24.</w:t>
      </w:r>
      <w:r w:rsidRPr="000C67BC">
        <w:rPr>
          <w:rFonts w:cs="Times New Roman"/>
          <w:b/>
          <w:bCs/>
          <w:color w:val="0000FF"/>
          <w:szCs w:val="24"/>
          <w:lang w:val="vi-VN"/>
        </w:rPr>
        <w:t xml:space="preserve"> </w:t>
      </w:r>
      <w:r w:rsidR="00E435F6" w:rsidRPr="000C67BC">
        <w:rPr>
          <w:rFonts w:cs="Times New Roman"/>
          <w:color w:val="000000" w:themeColor="text1"/>
          <w:szCs w:val="24"/>
        </w:rPr>
        <w:t xml:space="preserve">Hiện nay urani tự nhiên chứa hai đồng vị phóng xạ </w:t>
      </w:r>
      <w:r w:rsidR="00E435F6" w:rsidRPr="000C67BC">
        <w:rPr>
          <w:rFonts w:cs="Times New Roman"/>
          <w:noProof/>
          <w:position w:val="-6"/>
        </w:rPr>
        <w:object w:dxaOrig="499" w:dyaOrig="320">
          <v:shape id="_x0000_i1814" type="#_x0000_t75" alt="" style="width:24.75pt;height:15.75pt;mso-width-percent:0;mso-height-percent:0;mso-width-percent:0;mso-height-percent:0" o:ole="">
            <v:imagedata r:id="rId1680" o:title=""/>
          </v:shape>
          <o:OLEObject Type="Embed" ProgID="Equation.DSMT4" ShapeID="_x0000_i1814" DrawAspect="Content" ObjectID="_1804450278" r:id="rId1681"/>
        </w:object>
      </w:r>
      <w:r w:rsidR="00E435F6" w:rsidRPr="000C67BC">
        <w:rPr>
          <w:rFonts w:cs="Times New Roman"/>
          <w:color w:val="000000" w:themeColor="text1"/>
          <w:szCs w:val="24"/>
        </w:rPr>
        <w:t xml:space="preserve"> và </w:t>
      </w:r>
      <w:r w:rsidR="00E435F6" w:rsidRPr="000C67BC">
        <w:rPr>
          <w:rFonts w:cs="Times New Roman"/>
          <w:noProof/>
          <w:position w:val="-10"/>
        </w:rPr>
        <w:object w:dxaOrig="560" w:dyaOrig="360">
          <v:shape id="_x0000_i1815" type="#_x0000_t75" alt="" style="width:28.5pt;height:18.75pt;mso-width-percent:0;mso-height-percent:0;mso-width-percent:0;mso-height-percent:0" o:ole="">
            <v:imagedata r:id="rId1682" o:title=""/>
          </v:shape>
          <o:OLEObject Type="Embed" ProgID="Equation.DSMT4" ShapeID="_x0000_i1815" DrawAspect="Content" ObjectID="_1804450279" r:id="rId1683"/>
        </w:object>
      </w:r>
      <w:r w:rsidR="00E435F6" w:rsidRPr="000C67BC">
        <w:rPr>
          <w:rFonts w:cs="Times New Roman"/>
          <w:color w:val="000000" w:themeColor="text1"/>
          <w:szCs w:val="24"/>
        </w:rPr>
        <w:t xml:space="preserve"> với tỉ lệ số hạt </w:t>
      </w:r>
      <w:r w:rsidR="00E435F6" w:rsidRPr="000C67BC">
        <w:rPr>
          <w:rFonts w:cs="Times New Roman"/>
          <w:noProof/>
          <w:position w:val="-6"/>
        </w:rPr>
        <w:object w:dxaOrig="499" w:dyaOrig="320">
          <v:shape id="_x0000_i1816" type="#_x0000_t75" alt="" style="width:24.75pt;height:15.75pt;mso-width-percent:0;mso-height-percent:0;mso-width-percent:0;mso-height-percent:0" o:ole="">
            <v:imagedata r:id="rId1684" o:title=""/>
          </v:shape>
          <o:OLEObject Type="Embed" ProgID="Equation.DSMT4" ShapeID="_x0000_i1816" DrawAspect="Content" ObjectID="_1804450280" r:id="rId1685"/>
        </w:object>
      </w:r>
      <w:r w:rsidR="00E435F6" w:rsidRPr="000C67BC">
        <w:rPr>
          <w:rFonts w:cs="Times New Roman"/>
          <w:color w:val="000000" w:themeColor="text1"/>
          <w:szCs w:val="24"/>
        </w:rPr>
        <w:t xml:space="preserve">và số hạt </w:t>
      </w:r>
      <w:r w:rsidR="00E435F6" w:rsidRPr="000C67BC">
        <w:rPr>
          <w:rFonts w:cs="Times New Roman"/>
          <w:noProof/>
          <w:position w:val="-6"/>
        </w:rPr>
        <w:object w:dxaOrig="499" w:dyaOrig="320">
          <v:shape id="_x0000_i1817" type="#_x0000_t75" alt="" style="width:24.75pt;height:15.75pt;mso-width-percent:0;mso-height-percent:0;mso-width-percent:0;mso-height-percent:0" o:ole="">
            <v:imagedata r:id="rId1686" o:title=""/>
          </v:shape>
          <o:OLEObject Type="Embed" ProgID="Equation.DSMT4" ShapeID="_x0000_i1817" DrawAspect="Content" ObjectID="_1804450281" r:id="rId1687"/>
        </w:object>
      </w:r>
      <w:r w:rsidR="00E435F6" w:rsidRPr="000C67BC">
        <w:rPr>
          <w:rFonts w:cs="Times New Roman"/>
          <w:color w:val="000000" w:themeColor="text1"/>
          <w:szCs w:val="24"/>
        </w:rPr>
        <w:t xml:space="preserve"> là </w:t>
      </w:r>
      <w:r w:rsidR="00E435F6" w:rsidRPr="000C67BC">
        <w:rPr>
          <w:rFonts w:cs="Times New Roman"/>
          <w:noProof/>
          <w:position w:val="-24"/>
        </w:rPr>
        <w:object w:dxaOrig="620" w:dyaOrig="620">
          <v:shape id="_x0000_i1818" type="#_x0000_t75" alt="" style="width:30pt;height:30pt;mso-width-percent:0;mso-height-percent:0;mso-width-percent:0;mso-height-percent:0" o:ole="">
            <v:imagedata r:id="rId1688" o:title=""/>
          </v:shape>
          <o:OLEObject Type="Embed" ProgID="Equation.DSMT4" ShapeID="_x0000_i1818" DrawAspect="Content" ObjectID="_1804450282" r:id="rId1689"/>
        </w:object>
      </w:r>
      <w:r w:rsidR="00E435F6" w:rsidRPr="000C67BC">
        <w:rPr>
          <w:rFonts w:cs="Times New Roman"/>
          <w:color w:val="000000" w:themeColor="text1"/>
          <w:szCs w:val="24"/>
        </w:rPr>
        <w:t xml:space="preserve"> Biết chu kì bán rã </w:t>
      </w:r>
      <w:r w:rsidR="00E435F6" w:rsidRPr="000C67BC">
        <w:rPr>
          <w:rFonts w:cs="Times New Roman"/>
          <w:noProof/>
          <w:position w:val="-6"/>
        </w:rPr>
        <w:object w:dxaOrig="499" w:dyaOrig="320">
          <v:shape id="_x0000_i1819" type="#_x0000_t75" alt="" style="width:24.75pt;height:15.75pt;mso-width-percent:0;mso-height-percent:0;mso-width-percent:0;mso-height-percent:0" o:ole="">
            <v:imagedata r:id="rId1690" o:title=""/>
          </v:shape>
          <o:OLEObject Type="Embed" ProgID="Equation.DSMT4" ShapeID="_x0000_i1819" DrawAspect="Content" ObjectID="_1804450283" r:id="rId1691"/>
        </w:object>
      </w:r>
      <w:r w:rsidR="00E435F6" w:rsidRPr="000C67BC">
        <w:rPr>
          <w:rFonts w:cs="Times New Roman"/>
          <w:color w:val="000000" w:themeColor="text1"/>
          <w:szCs w:val="24"/>
        </w:rPr>
        <w:t xml:space="preserve"> và </w:t>
      </w:r>
      <w:r w:rsidR="00E435F6" w:rsidRPr="000C67BC">
        <w:rPr>
          <w:rFonts w:cs="Times New Roman"/>
          <w:noProof/>
          <w:position w:val="-6"/>
        </w:rPr>
        <w:object w:dxaOrig="499" w:dyaOrig="320">
          <v:shape id="_x0000_i1820" type="#_x0000_t75" alt="" style="width:24.75pt;height:15.75pt;mso-width-percent:0;mso-height-percent:0;mso-width-percent:0;mso-height-percent:0" o:ole="">
            <v:imagedata r:id="rId1692" o:title=""/>
          </v:shape>
          <o:OLEObject Type="Embed" ProgID="Equation.DSMT4" ShapeID="_x0000_i1820" DrawAspect="Content" ObjectID="_1804450284" r:id="rId1693"/>
        </w:object>
      </w:r>
      <w:r w:rsidR="00E435F6" w:rsidRPr="000C67BC">
        <w:rPr>
          <w:rFonts w:cs="Times New Roman"/>
          <w:color w:val="000000" w:themeColor="text1"/>
          <w:szCs w:val="24"/>
        </w:rPr>
        <w:t xml:space="preserve"> lần lượt là </w:t>
      </w:r>
      <w:r w:rsidR="00E435F6" w:rsidRPr="000C67BC">
        <w:rPr>
          <w:rFonts w:cs="Times New Roman"/>
          <w:noProof/>
          <w:position w:val="-10"/>
        </w:rPr>
        <w:object w:dxaOrig="880" w:dyaOrig="360">
          <v:shape id="_x0000_i1821" type="#_x0000_t75" alt="" style="width:43.5pt;height:18.75pt;mso-width-percent:0;mso-height-percent:0;mso-width-percent:0;mso-height-percent:0" o:ole="">
            <v:imagedata r:id="rId1694" o:title=""/>
          </v:shape>
          <o:OLEObject Type="Embed" ProgID="Equation.DSMT4" ShapeID="_x0000_i1821" DrawAspect="Content" ObjectID="_1804450285" r:id="rId1695"/>
        </w:object>
      </w:r>
      <w:r w:rsidR="00E435F6" w:rsidRPr="000C67BC">
        <w:rPr>
          <w:rFonts w:cs="Times New Roman"/>
          <w:color w:val="000000" w:themeColor="text1"/>
          <w:szCs w:val="24"/>
        </w:rPr>
        <w:t xml:space="preserve"> năm và </w:t>
      </w:r>
      <w:r w:rsidR="00E435F6" w:rsidRPr="000C67BC">
        <w:rPr>
          <w:rFonts w:cs="Times New Roman"/>
          <w:noProof/>
          <w:position w:val="-10"/>
        </w:rPr>
        <w:object w:dxaOrig="880" w:dyaOrig="360">
          <v:shape id="_x0000_i1822" type="#_x0000_t75" alt="" style="width:43.5pt;height:18.75pt;mso-width-percent:0;mso-height-percent:0;mso-width-percent:0;mso-height-percent:0" o:ole="">
            <v:imagedata r:id="rId1696" o:title=""/>
          </v:shape>
          <o:OLEObject Type="Embed" ProgID="Equation.DSMT4" ShapeID="_x0000_i1822" DrawAspect="Content" ObjectID="_1804450286" r:id="rId1697"/>
        </w:object>
      </w:r>
      <w:r w:rsidR="00E435F6" w:rsidRPr="000C67BC">
        <w:rPr>
          <w:rFonts w:cs="Times New Roman"/>
          <w:color w:val="000000" w:themeColor="text1"/>
          <w:szCs w:val="24"/>
        </w:rPr>
        <w:t xml:space="preserve"> năm. Cách đây bao nhiêu tỉ năm, urani tự nhiên có tỷ lệ số hạt </w:t>
      </w:r>
      <w:r w:rsidR="00E435F6" w:rsidRPr="000C67BC">
        <w:rPr>
          <w:rFonts w:cs="Times New Roman"/>
          <w:noProof/>
          <w:position w:val="-6"/>
        </w:rPr>
        <w:object w:dxaOrig="499" w:dyaOrig="320">
          <v:shape id="_x0000_i1823" type="#_x0000_t75" alt="" style="width:24.75pt;height:15.75pt;mso-width-percent:0;mso-height-percent:0;mso-width-percent:0;mso-height-percent:0" o:ole="">
            <v:imagedata r:id="rId1698" o:title=""/>
          </v:shape>
          <o:OLEObject Type="Embed" ProgID="Equation.DSMT4" ShapeID="_x0000_i1823" DrawAspect="Content" ObjectID="_1804450287" r:id="rId1699"/>
        </w:object>
      </w:r>
      <w:r w:rsidR="00E435F6" w:rsidRPr="000C67BC">
        <w:rPr>
          <w:rFonts w:cs="Times New Roman"/>
          <w:color w:val="000000" w:themeColor="text1"/>
          <w:szCs w:val="24"/>
        </w:rPr>
        <w:t xml:space="preserve"> và số </w:t>
      </w:r>
      <w:r w:rsidR="00E435F6" w:rsidRPr="000C67BC">
        <w:rPr>
          <w:rFonts w:cs="Times New Roman"/>
          <w:noProof/>
          <w:position w:val="-6"/>
        </w:rPr>
        <w:object w:dxaOrig="499" w:dyaOrig="320">
          <v:shape id="_x0000_i1824" type="#_x0000_t75" alt="" style="width:24.75pt;height:15.75pt;mso-width-percent:0;mso-height-percent:0;mso-width-percent:0;mso-height-percent:0" o:ole="">
            <v:imagedata r:id="rId1700" o:title=""/>
          </v:shape>
          <o:OLEObject Type="Embed" ProgID="Equation.DSMT4" ShapeID="_x0000_i1824" DrawAspect="Content" ObjectID="_1804450288" r:id="rId1701"/>
        </w:object>
      </w:r>
      <w:r w:rsidR="00E435F6" w:rsidRPr="000C67BC">
        <w:rPr>
          <w:rFonts w:cs="Times New Roman"/>
          <w:color w:val="000000" w:themeColor="text1"/>
          <w:szCs w:val="24"/>
        </w:rPr>
        <w:t xml:space="preserve"> là </w:t>
      </w:r>
      <w:r w:rsidR="00E435F6" w:rsidRPr="000C67BC">
        <w:rPr>
          <w:rFonts w:cs="Times New Roman"/>
          <w:noProof/>
          <w:position w:val="-24"/>
        </w:rPr>
        <w:object w:dxaOrig="580" w:dyaOrig="620">
          <v:shape id="_x0000_i1825" type="#_x0000_t75" alt="" style="width:28.5pt;height:30pt;mso-width-percent:0;mso-height-percent:0;mso-width-percent:0;mso-height-percent:0" o:ole="">
            <v:imagedata r:id="rId1702" o:title=""/>
          </v:shape>
          <o:OLEObject Type="Embed" ProgID="Equation.DSMT4" ShapeID="_x0000_i1825" DrawAspect="Content" ObjectID="_1804450289" r:id="rId1703"/>
        </w:object>
      </w:r>
      <w:r w:rsidR="00E435F6" w:rsidRPr="000C67BC">
        <w:rPr>
          <w:rFonts w:eastAsia="Palatino Linotype" w:cs="Times New Roman"/>
          <w:bCs/>
          <w:i/>
          <w:iCs/>
          <w:color w:val="000000" w:themeColor="text1"/>
          <w:szCs w:val="24"/>
          <w:lang w:val="fr-FR"/>
        </w:rPr>
        <w:t>(Kết quả làm tròn đến 2 chử số thập phân sau dấu phẩy)</w:t>
      </w:r>
      <w:r w:rsidR="00E435F6" w:rsidRPr="000C67BC">
        <w:rPr>
          <w:rFonts w:eastAsia="Palatino Linotype" w:cs="Times New Roman"/>
          <w:bCs/>
          <w:color w:val="000000" w:themeColor="text1"/>
          <w:szCs w:val="24"/>
          <w:lang w:val="fr-FR"/>
        </w:rPr>
        <w:t>?</w:t>
      </w:r>
    </w:p>
    <w:p w:rsidR="00E435F6" w:rsidRPr="000C67BC" w:rsidRDefault="00E435F6" w:rsidP="006B0C5B">
      <w:pPr>
        <w:tabs>
          <w:tab w:val="left" w:pos="426"/>
        </w:tabs>
        <w:spacing w:line="360" w:lineRule="auto"/>
        <w:jc w:val="center"/>
        <w:rPr>
          <w:rFonts w:cs="Times New Roman"/>
          <w:color w:val="000000" w:themeColor="text1"/>
        </w:rPr>
      </w:pPr>
      <w:r w:rsidRPr="000C67BC">
        <w:rPr>
          <w:rFonts w:cs="Times New Roman"/>
          <w:color w:val="000000" w:themeColor="text1"/>
        </w:rPr>
        <w:t xml:space="preserve">--------------------- </w:t>
      </w:r>
      <w:r w:rsidRPr="000C67BC">
        <w:rPr>
          <w:rFonts w:cs="Times New Roman"/>
          <w:b/>
          <w:bCs/>
          <w:color w:val="000000" w:themeColor="text1"/>
        </w:rPr>
        <w:t xml:space="preserve">HẾT </w:t>
      </w:r>
      <w:r w:rsidRPr="000C67BC">
        <w:rPr>
          <w:rFonts w:cs="Times New Roman"/>
          <w:color w:val="000000" w:themeColor="text1"/>
        </w:rPr>
        <w:t>------------------------</w:t>
      </w:r>
    </w:p>
    <w:p w:rsidR="00E435F6" w:rsidRPr="000C67BC" w:rsidRDefault="00E435F6" w:rsidP="006B0C5B">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Thí sinh không được sử dụng tài liệu;</w:t>
      </w:r>
    </w:p>
    <w:p w:rsidR="00E435F6" w:rsidRPr="000C67BC" w:rsidRDefault="00E435F6" w:rsidP="006B0C5B">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Giám thị không giải thích gì thêm.</w:t>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16</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2483E" w:rsidRDefault="00E2483E" w:rsidP="00DF759E">
      <w:pPr>
        <w:tabs>
          <w:tab w:val="left" w:pos="426"/>
        </w:tabs>
        <w:spacing w:line="360" w:lineRule="auto"/>
        <w:jc w:val="both"/>
        <w:rPr>
          <w:rFonts w:cs="Times New Roman"/>
          <w:b/>
          <w:color w:val="000000" w:themeColor="text1"/>
        </w:rPr>
      </w:pPr>
    </w:p>
    <w:p w:rsidR="00E435F6" w:rsidRPr="000C67BC" w:rsidRDefault="00E435F6" w:rsidP="00DF759E">
      <w:pPr>
        <w:tabs>
          <w:tab w:val="left" w:pos="426"/>
        </w:tabs>
        <w:spacing w:line="360" w:lineRule="auto"/>
        <w:jc w:val="both"/>
        <w:rPr>
          <w:rFonts w:cs="Times New Roman"/>
          <w:color w:val="000000" w:themeColor="text1"/>
        </w:rPr>
      </w:pPr>
      <w:r w:rsidRPr="000C67BC">
        <w:rPr>
          <w:rFonts w:cs="Times New Roman"/>
          <w:b/>
          <w:color w:val="000000" w:themeColor="text1"/>
        </w:rPr>
        <w:t>PHẦN I.</w:t>
      </w:r>
      <w:r w:rsidRPr="000C67BC">
        <w:rPr>
          <w:rFonts w:cs="Times New Roman"/>
          <w:color w:val="000000" w:themeColor="text1"/>
        </w:rPr>
        <w:t xml:space="preserve"> </w:t>
      </w:r>
      <w:r w:rsidRPr="000C67BC">
        <w:rPr>
          <w:rFonts w:cs="Times New Roman"/>
          <w:b/>
          <w:color w:val="000000" w:themeColor="text1"/>
        </w:rPr>
        <w:t xml:space="preserve">CÂU TRẮC NGHIỆM PHƯƠNG ÁN NHIỀU LỰA CHỌN. </w:t>
      </w:r>
      <w:r w:rsidRPr="000C67BC">
        <w:rPr>
          <w:rFonts w:cs="Times New Roman"/>
          <w:color w:val="000000" w:themeColor="text1"/>
        </w:rPr>
        <w:t xml:space="preserve">Thí sinh trả lời từ câu 1 đến câu 18. Mỗi câu  hỏi thí sinh chỉ chọn một phương án. </w:t>
      </w:r>
    </w:p>
    <w:p w:rsidR="00E435F6" w:rsidRPr="000C67BC" w:rsidRDefault="000C67BC" w:rsidP="000C67BC">
      <w:pPr>
        <w:spacing w:after="0" w:line="360" w:lineRule="auto"/>
        <w:rPr>
          <w:rFonts w:cs="Times New Roman"/>
          <w:bCs/>
          <w:color w:val="000000" w:themeColor="text1"/>
          <w:szCs w:val="24"/>
          <w:lang w:val="pt-BR"/>
        </w:rPr>
      </w:pPr>
      <w:r w:rsidRPr="00C9285A">
        <w:rPr>
          <w:rFonts w:cs="Times New Roman"/>
          <w:b/>
          <w:bCs/>
          <w:color w:val="0000FF"/>
          <w:szCs w:val="24"/>
          <w:lang w:val="pt-BR"/>
        </w:rPr>
        <w:t>Câu 73.</w:t>
      </w:r>
      <w:r w:rsidRPr="000C67BC">
        <w:rPr>
          <w:rFonts w:cs="Times New Roman"/>
          <w:b/>
          <w:bCs/>
          <w:color w:val="0000FF"/>
          <w:szCs w:val="24"/>
          <w:lang w:val="pt-BR"/>
        </w:rPr>
        <w:t xml:space="preserve"> </w:t>
      </w:r>
      <w:r w:rsidR="00E435F6" w:rsidRPr="000C67BC">
        <w:rPr>
          <w:rFonts w:cs="Times New Roman"/>
          <w:color w:val="000000" w:themeColor="text1"/>
          <w:szCs w:val="24"/>
        </w:rPr>
        <w:t>Áp suất của khí lên thành bình là do lực tác dụng</w:t>
      </w:r>
    </w:p>
    <w:p w:rsidR="00E435F6" w:rsidRPr="000C67BC" w:rsidRDefault="00E435F6" w:rsidP="00DF759E">
      <w:pPr>
        <w:tabs>
          <w:tab w:val="left" w:pos="283"/>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lên một đơn vị diện tích thành bình</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vuông góc lên một đơn vị diện tích thành bình.</w:t>
      </w:r>
    </w:p>
    <w:p w:rsidR="00E435F6" w:rsidRPr="000C67BC" w:rsidRDefault="00E435F6" w:rsidP="00DF759E">
      <w:pPr>
        <w:tabs>
          <w:tab w:val="left" w:pos="283"/>
          <w:tab w:val="left" w:pos="2835"/>
          <w:tab w:val="left" w:pos="5386"/>
          <w:tab w:val="left" w:pos="7937"/>
        </w:tabs>
        <w:spacing w:line="360" w:lineRule="auto"/>
        <w:ind w:left="283"/>
        <w:jc w:val="both"/>
        <w:rPr>
          <w:rFonts w:cs="Times New Roman"/>
          <w:color w:val="000000" w:themeColor="text1"/>
          <w:lang w:val="vi-VN"/>
        </w:rPr>
      </w:pPr>
      <w:r w:rsidRPr="00C9285A">
        <w:rPr>
          <w:rFonts w:cs="Times New Roman"/>
          <w:b/>
          <w:color w:val="0000FF"/>
        </w:rPr>
        <w:t xml:space="preserve">C. </w:t>
      </w:r>
      <w:r w:rsidRPr="000C67BC">
        <w:rPr>
          <w:rFonts w:cs="Times New Roman"/>
          <w:color w:val="000000" w:themeColor="text1"/>
        </w:rPr>
        <w:t>lực tác dụng lên thành bình.</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vuông góc lên toàn bộ diện tích thành bình.</w:t>
      </w:r>
    </w:p>
    <w:p w:rsidR="00E435F6" w:rsidRPr="000C67BC" w:rsidRDefault="000C67BC" w:rsidP="000C67BC">
      <w:pPr>
        <w:tabs>
          <w:tab w:val="left" w:pos="426"/>
        </w:tabs>
        <w:spacing w:after="0" w:line="360" w:lineRule="auto"/>
        <w:jc w:val="both"/>
        <w:rPr>
          <w:rFonts w:eastAsia="Batang" w:cs="Times New Roman"/>
          <w:bCs/>
          <w:color w:val="000000" w:themeColor="text1"/>
          <w:szCs w:val="24"/>
        </w:rPr>
      </w:pPr>
      <w:r w:rsidRPr="00C9285A">
        <w:rPr>
          <w:rFonts w:eastAsia="Batang" w:cs="Times New Roman"/>
          <w:b/>
          <w:bCs/>
          <w:color w:val="0000FF"/>
          <w:szCs w:val="24"/>
        </w:rPr>
        <w:t>Câu 74.</w:t>
      </w:r>
      <w:r w:rsidRPr="000C67BC">
        <w:rPr>
          <w:rFonts w:eastAsia="Batang" w:cs="Times New Roman"/>
          <w:b/>
          <w:bCs/>
          <w:color w:val="0000FF"/>
          <w:szCs w:val="24"/>
        </w:rPr>
        <w:t xml:space="preserve"> </w:t>
      </w:r>
      <w:r w:rsidR="00E435F6" w:rsidRPr="000C67BC">
        <w:rPr>
          <w:rFonts w:cs="Times New Roman"/>
          <w:color w:val="000000" w:themeColor="text1"/>
          <w:szCs w:val="24"/>
        </w:rPr>
        <w:t xml:space="preserve">Phát biểu nào sau đây là </w:t>
      </w:r>
      <w:r w:rsidR="00E435F6" w:rsidRPr="000C67BC">
        <w:rPr>
          <w:rFonts w:cs="Times New Roman"/>
          <w:b/>
          <w:color w:val="000000" w:themeColor="text1"/>
          <w:szCs w:val="24"/>
        </w:rPr>
        <w:t>sai</w:t>
      </w:r>
      <w:r w:rsidR="00E435F6" w:rsidRPr="000C67BC">
        <w:rPr>
          <w:rFonts w:cs="Times New Roman"/>
          <w:color w:val="000000" w:themeColor="text1"/>
          <w:szCs w:val="24"/>
        </w:rPr>
        <w:t>?</w:t>
      </w:r>
    </w:p>
    <w:p w:rsidR="00E435F6" w:rsidRPr="000C67BC" w:rsidRDefault="00E435F6" w:rsidP="00DF759E">
      <w:pPr>
        <w:tabs>
          <w:tab w:val="left" w:pos="283"/>
          <w:tab w:val="left" w:pos="426"/>
          <w:tab w:val="left" w:pos="2835"/>
          <w:tab w:val="left" w:pos="5386"/>
          <w:tab w:val="left" w:pos="7937"/>
        </w:tabs>
        <w:autoSpaceDE w:val="0"/>
        <w:autoSpaceDN w:val="0"/>
        <w:adjustRightInd w:val="0"/>
        <w:spacing w:line="360" w:lineRule="auto"/>
        <w:ind w:left="283"/>
        <w:jc w:val="both"/>
        <w:textAlignment w:val="center"/>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Đơn vị của nhiệt lượng cũng là đơn vị của nội năng.</w:t>
      </w:r>
    </w:p>
    <w:p w:rsidR="00E435F6" w:rsidRPr="000C67BC" w:rsidRDefault="00E435F6" w:rsidP="00DF759E">
      <w:pPr>
        <w:tabs>
          <w:tab w:val="left" w:pos="283"/>
          <w:tab w:val="left" w:pos="426"/>
          <w:tab w:val="left" w:pos="2835"/>
          <w:tab w:val="left" w:pos="5386"/>
          <w:tab w:val="left" w:pos="7937"/>
        </w:tabs>
        <w:autoSpaceDE w:val="0"/>
        <w:autoSpaceDN w:val="0"/>
        <w:adjustRightInd w:val="0"/>
        <w:spacing w:line="360" w:lineRule="auto"/>
        <w:ind w:left="283"/>
        <w:jc w:val="both"/>
        <w:textAlignment w:val="center"/>
        <w:rPr>
          <w:rFonts w:cs="Times New Roman"/>
          <w:b/>
          <w:color w:val="000000" w:themeColor="text1"/>
        </w:rPr>
      </w:pPr>
      <w:r w:rsidRPr="00C9285A">
        <w:rPr>
          <w:rFonts w:cs="Times New Roman"/>
          <w:b/>
          <w:color w:val="0000FF"/>
        </w:rPr>
        <w:lastRenderedPageBreak/>
        <w:t xml:space="preserve">B. </w:t>
      </w:r>
      <w:r w:rsidRPr="000C67BC">
        <w:rPr>
          <w:rFonts w:cs="Times New Roman"/>
          <w:color w:val="000000" w:themeColor="text1"/>
        </w:rPr>
        <w:t>Một vật lúc nào cũng có nội năng, do đó lúc nào cũng có nhiệt lượng.</w:t>
      </w:r>
    </w:p>
    <w:p w:rsidR="00E435F6" w:rsidRPr="000C67BC" w:rsidRDefault="00E435F6" w:rsidP="00DF759E">
      <w:pPr>
        <w:tabs>
          <w:tab w:val="left" w:pos="283"/>
          <w:tab w:val="left" w:pos="426"/>
          <w:tab w:val="left" w:pos="2835"/>
          <w:tab w:val="left" w:pos="5386"/>
          <w:tab w:val="left" w:pos="7937"/>
        </w:tabs>
        <w:autoSpaceDE w:val="0"/>
        <w:autoSpaceDN w:val="0"/>
        <w:adjustRightInd w:val="0"/>
        <w:spacing w:line="360" w:lineRule="auto"/>
        <w:ind w:left="283"/>
        <w:jc w:val="both"/>
        <w:textAlignment w:val="center"/>
        <w:rPr>
          <w:rFonts w:cs="Times New Roman"/>
          <w:b/>
          <w:color w:val="000000" w:themeColor="text1"/>
        </w:rPr>
      </w:pPr>
      <w:r w:rsidRPr="00C9285A">
        <w:rPr>
          <w:rFonts w:cs="Times New Roman"/>
          <w:b/>
          <w:color w:val="0000FF"/>
        </w:rPr>
        <w:t xml:space="preserve">C. </w:t>
      </w:r>
      <w:r w:rsidRPr="000C67BC">
        <w:rPr>
          <w:rFonts w:cs="Times New Roman"/>
          <w:color w:val="000000" w:themeColor="text1"/>
        </w:rPr>
        <w:t>Nhiệt lượng là số đo độ biến thiên nội năng của vật trong quá trình truyền nhiệt.</w:t>
      </w:r>
    </w:p>
    <w:p w:rsidR="00E435F6" w:rsidRPr="000C67BC" w:rsidRDefault="00E435F6" w:rsidP="00DF759E">
      <w:pPr>
        <w:tabs>
          <w:tab w:val="left" w:pos="283"/>
          <w:tab w:val="left" w:pos="426"/>
          <w:tab w:val="left" w:pos="2835"/>
          <w:tab w:val="left" w:pos="5386"/>
          <w:tab w:val="left" w:pos="7937"/>
        </w:tabs>
        <w:autoSpaceDE w:val="0"/>
        <w:autoSpaceDN w:val="0"/>
        <w:adjustRightInd w:val="0"/>
        <w:spacing w:line="360" w:lineRule="auto"/>
        <w:ind w:left="283"/>
        <w:jc w:val="both"/>
        <w:textAlignment w:val="center"/>
        <w:rPr>
          <w:rFonts w:cs="Times New Roman"/>
          <w:b/>
          <w:color w:val="000000" w:themeColor="text1"/>
        </w:rPr>
      </w:pPr>
      <w:r w:rsidRPr="00C9285A">
        <w:rPr>
          <w:rFonts w:cs="Times New Roman"/>
          <w:b/>
          <w:color w:val="0000FF"/>
        </w:rPr>
        <w:t xml:space="preserve">D. </w:t>
      </w:r>
      <w:r w:rsidRPr="000C67BC">
        <w:rPr>
          <w:rFonts w:cs="Times New Roman"/>
          <w:color w:val="000000" w:themeColor="text1"/>
        </w:rPr>
        <w:t>Nhiệt lượng không phải là nội năng.</w:t>
      </w:r>
      <w:r w:rsidRPr="000C67BC">
        <w:rPr>
          <w:rFonts w:cs="Times New Roman"/>
          <w:bCs/>
          <w:color w:val="000000" w:themeColor="text1"/>
          <w:lang w:val="vi-VN"/>
        </w:rPr>
        <w:t xml:space="preserve">  </w:t>
      </w:r>
    </w:p>
    <w:p w:rsidR="00E435F6" w:rsidRPr="000C67BC" w:rsidRDefault="000C67BC" w:rsidP="000C67BC">
      <w:pPr>
        <w:spacing w:after="0" w:line="360" w:lineRule="auto"/>
        <w:rPr>
          <w:rFonts w:cs="Times New Roman"/>
          <w:color w:val="000000" w:themeColor="text1"/>
          <w:szCs w:val="24"/>
          <w:lang w:val="fr-FR"/>
        </w:rPr>
      </w:pPr>
      <w:r w:rsidRPr="00C9285A">
        <w:rPr>
          <w:rFonts w:cs="Times New Roman"/>
          <w:b/>
          <w:color w:val="0000FF"/>
          <w:szCs w:val="24"/>
          <w:lang w:val="fr-FR"/>
        </w:rPr>
        <w:t>Câu 75.</w:t>
      </w:r>
      <w:r w:rsidRPr="000C67BC">
        <w:rPr>
          <w:rFonts w:cs="Times New Roman"/>
          <w:b/>
          <w:color w:val="0000FF"/>
          <w:szCs w:val="24"/>
          <w:lang w:val="fr-FR"/>
        </w:rPr>
        <w:t xml:space="preserve"> </w:t>
      </w:r>
      <w:r w:rsidR="00E435F6" w:rsidRPr="000C67BC">
        <w:rPr>
          <w:rFonts w:cs="Times New Roman"/>
          <w:color w:val="000000" w:themeColor="text1"/>
          <w:szCs w:val="24"/>
          <w:lang w:val="fr-FR"/>
        </w:rPr>
        <w:t>Một khối khí dãn nở thêm 1 L ở áp suất không đổi 2.10</w:t>
      </w:r>
      <w:r w:rsidR="00E435F6" w:rsidRPr="000C67BC">
        <w:rPr>
          <w:rFonts w:cs="Times New Roman"/>
          <w:color w:val="000000" w:themeColor="text1"/>
          <w:szCs w:val="24"/>
          <w:vertAlign w:val="superscript"/>
          <w:lang w:val="fr-FR"/>
        </w:rPr>
        <w:t>5</w:t>
      </w:r>
      <w:r w:rsidR="00E435F6" w:rsidRPr="000C67BC">
        <w:rPr>
          <w:rFonts w:cs="Times New Roman"/>
          <w:color w:val="000000" w:themeColor="text1"/>
          <w:szCs w:val="24"/>
          <w:lang w:val="fr-FR"/>
        </w:rPr>
        <w:t xml:space="preserve"> N/m. Trong quá trình này khối khí nhận thêm nhiệt lượng 500J. Độ biên thiên nội năng của khí lí tưởng là?</w:t>
      </w:r>
    </w:p>
    <w:p w:rsidR="00E435F6" w:rsidRPr="000C67BC" w:rsidRDefault="00E435F6" w:rsidP="00DF759E">
      <w:pPr>
        <w:tabs>
          <w:tab w:val="left" w:pos="283"/>
          <w:tab w:val="left" w:pos="2835"/>
          <w:tab w:val="left" w:pos="5386"/>
          <w:tab w:val="left" w:pos="7937"/>
        </w:tabs>
        <w:spacing w:line="360" w:lineRule="auto"/>
        <w:ind w:firstLine="283"/>
        <w:jc w:val="both"/>
        <w:rPr>
          <w:rFonts w:eastAsia="Aptos" w:cs="Times New Roman"/>
          <w:b/>
          <w:color w:val="000000" w:themeColor="text1"/>
          <w:lang w:val="vi-VN"/>
        </w:rPr>
      </w:pPr>
      <w:r w:rsidRPr="00C9285A">
        <w:rPr>
          <w:rFonts w:cs="Times New Roman"/>
          <w:b/>
          <w:color w:val="0000FF"/>
        </w:rPr>
        <w:t>A.</w:t>
      </w:r>
      <w:r w:rsidRPr="00C9285A">
        <w:rPr>
          <w:rFonts w:cs="Times New Roman"/>
          <w:b/>
          <w:noProof/>
          <w:color w:val="0000FF"/>
        </w:rPr>
        <w:t xml:space="preserve"> </w:t>
      </w:r>
      <w:r w:rsidRPr="000C67BC">
        <w:rPr>
          <w:rFonts w:cs="Times New Roman"/>
          <w:noProof/>
          <w:color w:val="000000" w:themeColor="text1"/>
          <w:position w:val="-6"/>
        </w:rPr>
        <w:object w:dxaOrig="1320" w:dyaOrig="279">
          <v:shape id="_x0000_i1826" type="#_x0000_t75" alt="" style="width:66pt;height:15pt;mso-width-percent:0;mso-height-percent:0;mso-width-percent:0;mso-height-percent:0" o:ole="">
            <v:imagedata r:id="rId1704" o:title=""/>
          </v:shape>
          <o:OLEObject Type="Embed" ProgID="Equation.DSMT4" ShapeID="_x0000_i1826" DrawAspect="Content" ObjectID="_1804450290" r:id="rId1705"/>
        </w:object>
      </w:r>
      <w:r w:rsidRPr="000C67BC">
        <w:rPr>
          <w:rFonts w:eastAsia="Aptos" w:cs="Times New Roman"/>
          <w:b/>
          <w:color w:val="000000" w:themeColor="text1"/>
        </w:rPr>
        <w:tab/>
      </w:r>
      <w:r w:rsidRPr="00C9285A">
        <w:rPr>
          <w:rFonts w:eastAsia="Aptos" w:cs="Times New Roman"/>
          <w:b/>
          <w:color w:val="0000FF"/>
        </w:rPr>
        <w:t>B.</w:t>
      </w:r>
      <w:r w:rsidRPr="00C9285A">
        <w:rPr>
          <w:rFonts w:cs="Times New Roman"/>
          <w:b/>
          <w:noProof/>
          <w:color w:val="0000FF"/>
        </w:rPr>
        <w:t xml:space="preserve"> </w:t>
      </w:r>
      <w:r w:rsidRPr="000C67BC">
        <w:rPr>
          <w:rFonts w:cs="Times New Roman"/>
          <w:noProof/>
          <w:color w:val="000000" w:themeColor="text1"/>
          <w:position w:val="-6"/>
        </w:rPr>
        <w:object w:dxaOrig="1180" w:dyaOrig="279">
          <v:shape id="_x0000_i1827" type="#_x0000_t75" alt="" style="width:58.5pt;height:15pt;mso-width-percent:0;mso-height-percent:0;mso-width-percent:0;mso-height-percent:0" o:ole="">
            <v:imagedata r:id="rId1706" o:title=""/>
          </v:shape>
          <o:OLEObject Type="Embed" ProgID="Equation.DSMT4" ShapeID="_x0000_i1827" DrawAspect="Content" ObjectID="_1804450291" r:id="rId1707"/>
        </w:object>
      </w:r>
      <w:r w:rsidRPr="000C67BC">
        <w:rPr>
          <w:rFonts w:eastAsia="Aptos" w:cs="Times New Roman"/>
          <w:b/>
          <w:color w:val="000000" w:themeColor="text1"/>
        </w:rPr>
        <w:tab/>
      </w:r>
      <w:r w:rsidRPr="00C9285A">
        <w:rPr>
          <w:rFonts w:eastAsia="Aptos" w:cs="Times New Roman"/>
          <w:b/>
          <w:color w:val="0000FF"/>
        </w:rPr>
        <w:t>C.</w:t>
      </w:r>
      <w:r w:rsidRPr="00C9285A">
        <w:rPr>
          <w:rFonts w:cs="Times New Roman"/>
          <w:b/>
          <w:noProof/>
          <w:color w:val="0000FF"/>
        </w:rPr>
        <w:t xml:space="preserve"> </w:t>
      </w:r>
      <w:r w:rsidRPr="000C67BC">
        <w:rPr>
          <w:rFonts w:cs="Times New Roman"/>
          <w:noProof/>
          <w:color w:val="000000" w:themeColor="text1"/>
          <w:position w:val="-6"/>
        </w:rPr>
        <w:object w:dxaOrig="1400" w:dyaOrig="279">
          <v:shape id="_x0000_i1828" type="#_x0000_t75" alt="" style="width:70.5pt;height:15pt;mso-width-percent:0;mso-height-percent:0;mso-width-percent:0;mso-height-percent:0" o:ole="">
            <v:imagedata r:id="rId1708" o:title=""/>
          </v:shape>
          <o:OLEObject Type="Embed" ProgID="Equation.DSMT4" ShapeID="_x0000_i1828" DrawAspect="Content" ObjectID="_1804450292" r:id="rId1709"/>
        </w:object>
      </w:r>
      <w:r w:rsidRPr="000C67BC">
        <w:rPr>
          <w:rFonts w:eastAsia="Aptos" w:cs="Times New Roman"/>
          <w:b/>
          <w:color w:val="000000" w:themeColor="text1"/>
        </w:rPr>
        <w:tab/>
      </w:r>
      <w:r w:rsidRPr="00C9285A">
        <w:rPr>
          <w:rFonts w:eastAsia="Aptos" w:cs="Times New Roman"/>
          <w:b/>
          <w:color w:val="0000FF"/>
        </w:rPr>
        <w:t xml:space="preserve">D. </w:t>
      </w:r>
      <w:r w:rsidRPr="000C67BC">
        <w:rPr>
          <w:rFonts w:cs="Times New Roman"/>
          <w:noProof/>
          <w:color w:val="000000" w:themeColor="text1"/>
          <w:position w:val="-6"/>
        </w:rPr>
        <w:object w:dxaOrig="1400" w:dyaOrig="279">
          <v:shape id="_x0000_i1829" type="#_x0000_t75" alt="" style="width:70.5pt;height:15pt;mso-width-percent:0;mso-height-percent:0;mso-width-percent:0;mso-height-percent:0" o:ole="">
            <v:imagedata r:id="rId1708" o:title=""/>
          </v:shape>
          <o:OLEObject Type="Embed" ProgID="Equation.DSMT4" ShapeID="_x0000_i1829" DrawAspect="Content" ObjectID="_1804450293" r:id="rId1710"/>
        </w:object>
      </w:r>
    </w:p>
    <w:p w:rsidR="00E435F6"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t>Câu 76.</w:t>
      </w:r>
      <w:r w:rsidRPr="000C67BC">
        <w:rPr>
          <w:rFonts w:cs="Times New Roman"/>
          <w:b/>
          <w:bCs/>
          <w:color w:val="0000FF"/>
          <w:szCs w:val="24"/>
        </w:rPr>
        <w:t xml:space="preserve"> </w:t>
      </w:r>
      <w:r w:rsidR="00E435F6" w:rsidRPr="000C67BC">
        <w:rPr>
          <w:rFonts w:eastAsia="Palatino Linotype" w:cs="Times New Roman"/>
          <w:bCs/>
          <w:iCs/>
          <w:color w:val="000000" w:themeColor="text1"/>
          <w:szCs w:val="24"/>
          <w:lang w:val="nl-NL"/>
        </w:rPr>
        <w:t>Trong một môi trường không đổi, k</w:t>
      </w:r>
      <w:r w:rsidR="00E435F6" w:rsidRPr="000C67BC">
        <w:rPr>
          <w:rFonts w:eastAsia="Palatino Linotype" w:cs="Times New Roman"/>
          <w:bCs/>
          <w:iCs/>
          <w:color w:val="000000" w:themeColor="text1"/>
          <w:szCs w:val="24"/>
        </w:rPr>
        <w:t>hi tần số của sóng điện từ tăng thì bước sóng của nó</w:t>
      </w:r>
    </w:p>
    <w:p w:rsidR="00E435F6" w:rsidRPr="000C67BC" w:rsidRDefault="00E435F6" w:rsidP="00DF759E">
      <w:pPr>
        <w:spacing w:line="360" w:lineRule="auto"/>
        <w:rPr>
          <w:rFonts w:eastAsia="Calibri" w:cs="Times New Roman"/>
          <w:color w:val="000000" w:themeColor="text1"/>
        </w:rPr>
      </w:pPr>
      <w:r w:rsidRPr="000C67BC">
        <w:rPr>
          <w:rFonts w:cs="Times New Roman"/>
          <w:b/>
          <w:color w:val="000000" w:themeColor="text1"/>
          <w:lang w:val="vi-VN"/>
        </w:rPr>
        <w:t xml:space="preserve">     </w:t>
      </w:r>
      <w:r w:rsidRPr="00C9285A">
        <w:rPr>
          <w:rFonts w:cs="Times New Roman"/>
          <w:b/>
          <w:color w:val="0000FF"/>
          <w:lang w:val="fr-FR"/>
        </w:rPr>
        <w:t xml:space="preserve">A. </w:t>
      </w:r>
      <w:r w:rsidRPr="000C67BC">
        <w:rPr>
          <w:rFonts w:eastAsia="Calibri" w:cs="Times New Roman"/>
          <w:color w:val="000000" w:themeColor="text1"/>
        </w:rPr>
        <w:t>tăng lên.</w:t>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lang w:val="vi-VN"/>
        </w:rPr>
        <w:t xml:space="preserve"> </w:t>
      </w:r>
      <w:r w:rsidRPr="000C67BC">
        <w:rPr>
          <w:rFonts w:eastAsia="Calibri" w:cs="Times New Roman"/>
          <w:color w:val="000000" w:themeColor="text1"/>
        </w:rPr>
        <w:t xml:space="preserve"> </w:t>
      </w:r>
      <w:r w:rsidRPr="000C67BC">
        <w:rPr>
          <w:rFonts w:eastAsia="Calibri" w:cs="Times New Roman"/>
          <w:color w:val="000000" w:themeColor="text1"/>
          <w:lang w:val="vi-VN"/>
        </w:rPr>
        <w:t xml:space="preserve">  </w:t>
      </w:r>
      <w:r w:rsidRPr="00C9285A">
        <w:rPr>
          <w:rFonts w:eastAsia="Calibri" w:cs="Times New Roman"/>
          <w:b/>
          <w:color w:val="0000FF"/>
        </w:rPr>
        <w:t xml:space="preserve">B. </w:t>
      </w:r>
      <w:r w:rsidRPr="000C67BC">
        <w:rPr>
          <w:rFonts w:eastAsia="Calibri" w:cs="Times New Roman"/>
          <w:color w:val="000000" w:themeColor="text1"/>
        </w:rPr>
        <w:t>giảm xuống.</w:t>
      </w:r>
    </w:p>
    <w:p w:rsidR="00E435F6" w:rsidRPr="000C67BC" w:rsidRDefault="00E435F6" w:rsidP="00DF759E">
      <w:pPr>
        <w:spacing w:line="360" w:lineRule="auto"/>
        <w:rPr>
          <w:rFonts w:eastAsia="Calibri" w:cs="Times New Roman"/>
          <w:color w:val="000000" w:themeColor="text1"/>
          <w:lang w:val="vi-VN"/>
        </w:rPr>
      </w:pPr>
      <w:r w:rsidRPr="000C67BC">
        <w:rPr>
          <w:rFonts w:eastAsia="Calibri" w:cs="Times New Roman"/>
          <w:b/>
          <w:color w:val="000000" w:themeColor="text1"/>
          <w:lang w:val="vi-VN"/>
        </w:rPr>
        <w:t xml:space="preserve">     </w:t>
      </w:r>
      <w:r w:rsidRPr="00C9285A">
        <w:rPr>
          <w:rFonts w:eastAsia="Calibri" w:cs="Times New Roman"/>
          <w:b/>
          <w:color w:val="0000FF"/>
        </w:rPr>
        <w:t xml:space="preserve">C. </w:t>
      </w:r>
      <w:r w:rsidRPr="000C67BC">
        <w:rPr>
          <w:rFonts w:eastAsia="Calibri" w:cs="Times New Roman"/>
          <w:color w:val="000000" w:themeColor="text1"/>
        </w:rPr>
        <w:t>không thay đổi.</w:t>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lang w:val="vi-VN"/>
        </w:rPr>
        <w:t xml:space="preserve"> </w:t>
      </w:r>
      <w:r w:rsidRPr="000C67BC">
        <w:rPr>
          <w:rFonts w:eastAsia="Calibri" w:cs="Times New Roman"/>
          <w:color w:val="000000" w:themeColor="text1"/>
        </w:rPr>
        <w:t xml:space="preserve"> </w:t>
      </w:r>
      <w:r w:rsidRPr="000C67BC">
        <w:rPr>
          <w:rFonts w:eastAsia="Calibri" w:cs="Times New Roman"/>
          <w:color w:val="000000" w:themeColor="text1"/>
          <w:lang w:val="vi-VN"/>
        </w:rPr>
        <w:t xml:space="preserve">  </w:t>
      </w:r>
      <w:r w:rsidRPr="00C9285A">
        <w:rPr>
          <w:rFonts w:eastAsia="Calibri" w:cs="Times New Roman"/>
          <w:b/>
          <w:color w:val="0000FF"/>
        </w:rPr>
        <w:t xml:space="preserve">D. </w:t>
      </w:r>
      <w:r w:rsidRPr="000C67BC">
        <w:rPr>
          <w:rFonts w:eastAsiaTheme="minorEastAsia" w:cs="Times New Roman"/>
          <w:color w:val="000000" w:themeColor="text1"/>
        </w:rPr>
        <w:t>tăng rồi giảm.</w:t>
      </w:r>
    </w:p>
    <w:p w:rsidR="00E435F6"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t>Câu 77.</w:t>
      </w:r>
      <w:r w:rsidRPr="000C67BC">
        <w:rPr>
          <w:rFonts w:cs="Times New Roman"/>
          <w:b/>
          <w:bCs/>
          <w:color w:val="0000FF"/>
          <w:szCs w:val="24"/>
        </w:rPr>
        <w:t xml:space="preserve"> </w:t>
      </w:r>
      <w:r w:rsidR="00E435F6" w:rsidRPr="000C67BC">
        <w:rPr>
          <w:rFonts w:eastAsia="Batang" w:cs="Times New Roman"/>
          <w:color w:val="000000" w:themeColor="text1"/>
          <w:szCs w:val="24"/>
          <w:lang w:val="pt-BR"/>
        </w:rPr>
        <w:t>Một khối khí thay đổi trạng thái như đồ thị biểu diễn như hình bên</w:t>
      </w:r>
    </w:p>
    <w:p w:rsidR="00E435F6" w:rsidRPr="000C67BC" w:rsidRDefault="00E435F6" w:rsidP="00DF759E">
      <w:pPr>
        <w:pStyle w:val="ListParagraph"/>
        <w:tabs>
          <w:tab w:val="left" w:pos="283"/>
          <w:tab w:val="left" w:pos="426"/>
          <w:tab w:val="left" w:pos="2835"/>
          <w:tab w:val="left" w:pos="5386"/>
          <w:tab w:val="left" w:pos="7937"/>
        </w:tabs>
        <w:spacing w:line="360" w:lineRule="auto"/>
        <w:ind w:left="283"/>
        <w:jc w:val="center"/>
        <w:rPr>
          <w:rFonts w:ascii="Times New Roman" w:hAnsi="Times New Roman" w:cs="Times New Roman"/>
          <w:color w:val="000000" w:themeColor="text1"/>
          <w:sz w:val="24"/>
          <w:szCs w:val="24"/>
          <w:lang w:val="pt-BR"/>
        </w:rPr>
      </w:pPr>
      <w:r w:rsidRPr="000C67BC">
        <w:rPr>
          <w:rFonts w:ascii="Times New Roman" w:hAnsi="Times New Roman" w:cs="Times New Roman"/>
          <w:noProof/>
          <w:color w:val="000000" w:themeColor="text1"/>
          <w:sz w:val="24"/>
          <w:szCs w:val="24"/>
        </w:rPr>
        <w:drawing>
          <wp:inline distT="0" distB="0" distL="0" distR="0" wp14:anchorId="0F4D2D73" wp14:editId="1ED5560B">
            <wp:extent cx="2161540" cy="1550035"/>
            <wp:effectExtent l="0" t="0" r="0" b="0"/>
            <wp:docPr id="64" name="Picture 7" descr="C:\Users\MyPC\Picture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yPC\Pictures\Capture.PNG"/>
                    <pic:cNvPicPr>
                      <a:picLocks noChangeAspect="1" noChangeArrowheads="1"/>
                    </pic:cNvPicPr>
                  </pic:nvPicPr>
                  <pic:blipFill>
                    <a:blip r:embed="rId1711">
                      <a:extLst>
                        <a:ext uri="{28A0092B-C50C-407E-A947-70E740481C1C}">
                          <a14:useLocalDpi xmlns:a14="http://schemas.microsoft.com/office/drawing/2010/main" val="0"/>
                        </a:ext>
                      </a:extLst>
                    </a:blip>
                    <a:srcRect/>
                    <a:stretch>
                      <a:fillRect/>
                    </a:stretch>
                  </pic:blipFill>
                  <pic:spPr bwMode="auto">
                    <a:xfrm>
                      <a:off x="0" y="0"/>
                      <a:ext cx="2161540" cy="1550035"/>
                    </a:xfrm>
                    <a:prstGeom prst="rect">
                      <a:avLst/>
                    </a:prstGeom>
                    <a:noFill/>
                    <a:ln>
                      <a:noFill/>
                    </a:ln>
                  </pic:spPr>
                </pic:pic>
              </a:graphicData>
            </a:graphic>
          </wp:inline>
        </w:drawing>
      </w:r>
    </w:p>
    <w:p w:rsidR="00E435F6" w:rsidRPr="000C67BC" w:rsidRDefault="00E435F6" w:rsidP="00DF759E">
      <w:pPr>
        <w:tabs>
          <w:tab w:val="left" w:pos="283"/>
          <w:tab w:val="left" w:pos="426"/>
          <w:tab w:val="left" w:pos="2835"/>
          <w:tab w:val="left" w:pos="5386"/>
          <w:tab w:val="left" w:pos="7937"/>
        </w:tabs>
        <w:spacing w:line="360" w:lineRule="auto"/>
        <w:ind w:left="283"/>
        <w:jc w:val="both"/>
        <w:rPr>
          <w:rFonts w:eastAsia="Batang" w:cs="Times New Roman"/>
          <w:b/>
          <w:color w:val="000000" w:themeColor="text1"/>
          <w:lang w:val="pt-BR"/>
        </w:rPr>
      </w:pPr>
      <w:r w:rsidRPr="000C67BC">
        <w:rPr>
          <w:rFonts w:eastAsia="Batang" w:cs="Times New Roman"/>
          <w:color w:val="000000" w:themeColor="text1"/>
          <w:lang w:val="pt-BR"/>
        </w:rPr>
        <w:t>Sự biến đổi khí trên trải qua hai quá trình</w:t>
      </w:r>
    </w:p>
    <w:p w:rsidR="00E435F6" w:rsidRPr="000C67BC" w:rsidRDefault="00E435F6" w:rsidP="00DF759E">
      <w:pPr>
        <w:tabs>
          <w:tab w:val="left" w:pos="283"/>
          <w:tab w:val="left" w:pos="426"/>
          <w:tab w:val="left" w:pos="2835"/>
          <w:tab w:val="left" w:pos="5386"/>
          <w:tab w:val="left" w:pos="7937"/>
        </w:tabs>
        <w:spacing w:line="360" w:lineRule="auto"/>
        <w:ind w:left="283"/>
        <w:jc w:val="both"/>
        <w:rPr>
          <w:rFonts w:eastAsia="Batang" w:cs="Times New Roman"/>
          <w:b/>
          <w:color w:val="000000" w:themeColor="text1"/>
          <w:lang w:val="pt-BR"/>
        </w:rPr>
      </w:pPr>
      <w:r w:rsidRPr="00C9285A">
        <w:rPr>
          <w:rFonts w:eastAsia="Batang" w:cs="Times New Roman"/>
          <w:b/>
          <w:color w:val="0000FF"/>
          <w:lang w:val="pt-BR"/>
        </w:rPr>
        <w:t xml:space="preserve">A. </w:t>
      </w:r>
      <w:r w:rsidRPr="000C67BC">
        <w:rPr>
          <w:rFonts w:eastAsia="Batang" w:cs="Times New Roman"/>
          <w:color w:val="000000" w:themeColor="text1"/>
          <w:lang w:val="pt-BR"/>
        </w:rPr>
        <w:t xml:space="preserve">nung nóng đẳng tích rồi nén đẳng nhiệt. </w:t>
      </w:r>
      <w:r w:rsidRPr="000C67BC">
        <w:rPr>
          <w:rFonts w:eastAsia="Batang" w:cs="Times New Roman"/>
          <w:b/>
          <w:color w:val="000000" w:themeColor="text1"/>
          <w:lang w:val="pt-BR"/>
        </w:rPr>
        <w:tab/>
      </w:r>
      <w:r w:rsidRPr="00C9285A">
        <w:rPr>
          <w:rFonts w:eastAsia="Batang" w:cs="Times New Roman"/>
          <w:b/>
          <w:color w:val="0000FF"/>
          <w:lang w:val="pt-BR"/>
        </w:rPr>
        <w:t xml:space="preserve">B. </w:t>
      </w:r>
      <w:r w:rsidRPr="000C67BC">
        <w:rPr>
          <w:rFonts w:eastAsia="Batang" w:cs="Times New Roman"/>
          <w:color w:val="000000" w:themeColor="text1"/>
          <w:lang w:val="pt-BR"/>
        </w:rPr>
        <w:t xml:space="preserve">nung nóng đẳng tích rồi dãn đẳng nhiệt. </w:t>
      </w:r>
    </w:p>
    <w:p w:rsidR="00E435F6" w:rsidRPr="000C67BC" w:rsidRDefault="00E435F6" w:rsidP="00DF759E">
      <w:pPr>
        <w:tabs>
          <w:tab w:val="left" w:pos="283"/>
          <w:tab w:val="left" w:pos="426"/>
          <w:tab w:val="left" w:pos="2835"/>
          <w:tab w:val="left" w:pos="5386"/>
          <w:tab w:val="left" w:pos="7937"/>
        </w:tabs>
        <w:spacing w:line="360" w:lineRule="auto"/>
        <w:ind w:left="283"/>
        <w:jc w:val="both"/>
        <w:rPr>
          <w:rFonts w:eastAsia="Batang" w:cs="Times New Roman"/>
          <w:b/>
          <w:color w:val="000000" w:themeColor="text1"/>
          <w:lang w:val="pt-BR"/>
        </w:rPr>
      </w:pPr>
      <w:r w:rsidRPr="00C9285A">
        <w:rPr>
          <w:rFonts w:eastAsia="Batang" w:cs="Times New Roman"/>
          <w:b/>
          <w:color w:val="0000FF"/>
          <w:lang w:val="pt-BR"/>
        </w:rPr>
        <w:t xml:space="preserve">C. </w:t>
      </w:r>
      <w:r w:rsidRPr="000C67BC">
        <w:rPr>
          <w:rFonts w:eastAsia="Batang" w:cs="Times New Roman"/>
          <w:color w:val="000000" w:themeColor="text1"/>
          <w:lang w:val="pt-BR"/>
        </w:rPr>
        <w:t xml:space="preserve">nung nóng đẳng áp rồi dãn đẳng nhiệt. </w:t>
      </w:r>
      <w:r w:rsidRPr="000C67BC">
        <w:rPr>
          <w:rFonts w:eastAsia="Batang" w:cs="Times New Roman"/>
          <w:b/>
          <w:color w:val="000000" w:themeColor="text1"/>
          <w:lang w:val="pt-BR"/>
        </w:rPr>
        <w:tab/>
      </w:r>
      <w:r w:rsidRPr="00C9285A">
        <w:rPr>
          <w:rFonts w:eastAsia="Batang" w:cs="Times New Roman"/>
          <w:b/>
          <w:color w:val="0000FF"/>
          <w:lang w:val="pt-BR"/>
        </w:rPr>
        <w:t xml:space="preserve">D. </w:t>
      </w:r>
      <w:r w:rsidRPr="000C67BC">
        <w:rPr>
          <w:rFonts w:eastAsia="Batang" w:cs="Times New Roman"/>
          <w:color w:val="000000" w:themeColor="text1"/>
          <w:lang w:val="pt-BR"/>
        </w:rPr>
        <w:t>nung nóng đẳng áp rồi nén đẳng nhiệt.</w:t>
      </w:r>
    </w:p>
    <w:p w:rsidR="00E435F6" w:rsidRPr="000C67BC" w:rsidRDefault="000C67BC" w:rsidP="000C67BC">
      <w:pPr>
        <w:spacing w:after="0" w:line="360" w:lineRule="auto"/>
        <w:jc w:val="both"/>
        <w:rPr>
          <w:rFonts w:eastAsia="Palatino Linotype" w:cs="Times New Roman"/>
          <w:color w:val="000000" w:themeColor="text1"/>
          <w:szCs w:val="24"/>
        </w:rPr>
      </w:pPr>
      <w:r w:rsidRPr="00C9285A">
        <w:rPr>
          <w:rFonts w:eastAsia="Palatino Linotype" w:cs="Times New Roman"/>
          <w:b/>
          <w:color w:val="0000FF"/>
          <w:szCs w:val="24"/>
        </w:rPr>
        <w:t>Câu 78.</w:t>
      </w:r>
      <w:r w:rsidRPr="000C67BC">
        <w:rPr>
          <w:rFonts w:eastAsia="Palatino Linotype" w:cs="Times New Roman"/>
          <w:b/>
          <w:color w:val="0000FF"/>
          <w:szCs w:val="24"/>
        </w:rPr>
        <w:t xml:space="preserve"> </w:t>
      </w:r>
      <w:r w:rsidR="00E435F6" w:rsidRPr="000C67BC">
        <w:rPr>
          <w:rFonts w:cs="Times New Roman"/>
          <w:bCs/>
          <w:color w:val="000000" w:themeColor="text1"/>
          <w:szCs w:val="24"/>
        </w:rPr>
        <w:t xml:space="preserve">Phát biểu nào sau đây là </w:t>
      </w:r>
      <w:r w:rsidR="00E435F6" w:rsidRPr="000C67BC">
        <w:rPr>
          <w:rFonts w:cs="Times New Roman"/>
          <w:b/>
          <w:bCs/>
          <w:color w:val="000000" w:themeColor="text1"/>
          <w:szCs w:val="24"/>
        </w:rPr>
        <w:t>sai</w:t>
      </w:r>
      <w:r w:rsidR="00E435F6" w:rsidRPr="000C67BC">
        <w:rPr>
          <w:rFonts w:cs="Times New Roman"/>
          <w:bCs/>
          <w:color w:val="000000" w:themeColor="text1"/>
          <w:szCs w:val="24"/>
        </w:rPr>
        <w:t xml:space="preserve"> khi nói về lực tương tác giữa các phân tử?</w:t>
      </w:r>
    </w:p>
    <w:p w:rsidR="00E435F6" w:rsidRPr="000C67BC" w:rsidRDefault="00E435F6" w:rsidP="00DF759E">
      <w:pPr>
        <w:tabs>
          <w:tab w:val="left" w:pos="283"/>
          <w:tab w:val="left" w:pos="2835"/>
          <w:tab w:val="left" w:pos="5386"/>
          <w:tab w:val="left" w:pos="7937"/>
        </w:tabs>
        <w:spacing w:line="360" w:lineRule="auto"/>
        <w:ind w:left="283"/>
        <w:jc w:val="both"/>
        <w:rPr>
          <w:rFonts w:cs="Times New Roman"/>
          <w:b/>
          <w:bCs/>
          <w:color w:val="000000" w:themeColor="text1"/>
        </w:rPr>
      </w:pPr>
      <w:r w:rsidRPr="00C9285A">
        <w:rPr>
          <w:rFonts w:cs="Times New Roman"/>
          <w:b/>
          <w:color w:val="0000FF"/>
        </w:rPr>
        <w:t>A.</w:t>
      </w:r>
      <w:r w:rsidRPr="00C9285A">
        <w:rPr>
          <w:rFonts w:cs="Times New Roman"/>
          <w:b/>
          <w:color w:val="0000FF"/>
          <w:lang w:val="vi-VN"/>
        </w:rPr>
        <w:t xml:space="preserve"> </w:t>
      </w:r>
      <w:r w:rsidRPr="000C67BC">
        <w:rPr>
          <w:rFonts w:cs="Times New Roman"/>
          <w:bCs/>
          <w:color w:val="000000" w:themeColor="text1"/>
        </w:rPr>
        <w:t>Lực phân tử chỉ đáng kể khi các phân tử ở rất gần nhau.</w:t>
      </w:r>
    </w:p>
    <w:p w:rsidR="00E435F6" w:rsidRPr="000C67BC" w:rsidRDefault="00E435F6" w:rsidP="00DF759E">
      <w:pPr>
        <w:tabs>
          <w:tab w:val="left" w:pos="283"/>
          <w:tab w:val="left" w:pos="2835"/>
          <w:tab w:val="left" w:pos="5386"/>
          <w:tab w:val="left" w:pos="7937"/>
        </w:tabs>
        <w:spacing w:line="360" w:lineRule="auto"/>
        <w:ind w:left="283"/>
        <w:jc w:val="both"/>
        <w:rPr>
          <w:rFonts w:cs="Times New Roman"/>
          <w:bCs/>
          <w:color w:val="000000" w:themeColor="text1"/>
        </w:rPr>
      </w:pPr>
      <w:r w:rsidRPr="00C9285A">
        <w:rPr>
          <w:rFonts w:cs="Times New Roman"/>
          <w:b/>
          <w:bCs/>
          <w:color w:val="0000FF"/>
        </w:rPr>
        <w:t xml:space="preserve">B. </w:t>
      </w:r>
      <w:r w:rsidRPr="000C67BC">
        <w:rPr>
          <w:rFonts w:cs="Times New Roman"/>
          <w:bCs/>
          <w:color w:val="000000" w:themeColor="text1"/>
        </w:rPr>
        <w:t xml:space="preserve">Lực hút phân tử </w:t>
      </w:r>
      <w:r w:rsidRPr="000C67BC">
        <w:rPr>
          <w:rFonts w:cs="Times New Roman"/>
          <w:color w:val="000000" w:themeColor="text1"/>
        </w:rPr>
        <w:t>có thể</w:t>
      </w:r>
      <w:r w:rsidRPr="000C67BC">
        <w:rPr>
          <w:rFonts w:cs="Times New Roman"/>
          <w:bCs/>
          <w:color w:val="000000" w:themeColor="text1"/>
        </w:rPr>
        <w:t xml:space="preserve"> lớn hơn lực đẩy phân tử.</w:t>
      </w:r>
    </w:p>
    <w:p w:rsidR="00E435F6" w:rsidRPr="000C67BC" w:rsidRDefault="00E435F6" w:rsidP="00DF759E">
      <w:pPr>
        <w:tabs>
          <w:tab w:val="left" w:pos="283"/>
          <w:tab w:val="left" w:pos="2835"/>
          <w:tab w:val="left" w:pos="5386"/>
          <w:tab w:val="left" w:pos="7937"/>
        </w:tabs>
        <w:spacing w:line="360" w:lineRule="auto"/>
        <w:ind w:left="283"/>
        <w:jc w:val="both"/>
        <w:rPr>
          <w:rFonts w:cs="Times New Roman"/>
          <w:b/>
          <w:bCs/>
          <w:color w:val="000000" w:themeColor="text1"/>
        </w:rPr>
      </w:pPr>
      <w:r w:rsidRPr="00C9285A">
        <w:rPr>
          <w:rFonts w:cs="Times New Roman"/>
          <w:b/>
          <w:bCs/>
          <w:color w:val="0000FF"/>
        </w:rPr>
        <w:t xml:space="preserve">C. </w:t>
      </w:r>
      <w:r w:rsidRPr="000C67BC">
        <w:rPr>
          <w:rFonts w:cs="Times New Roman"/>
          <w:bCs/>
          <w:color w:val="000000" w:themeColor="text1"/>
        </w:rPr>
        <w:t xml:space="preserve">Lực hút phân tử </w:t>
      </w:r>
      <w:r w:rsidRPr="000C67BC">
        <w:rPr>
          <w:rFonts w:cs="Times New Roman"/>
          <w:color w:val="000000" w:themeColor="text1"/>
        </w:rPr>
        <w:t>không thể</w:t>
      </w:r>
      <w:r w:rsidRPr="000C67BC">
        <w:rPr>
          <w:rFonts w:cs="Times New Roman"/>
          <w:bCs/>
          <w:color w:val="000000" w:themeColor="text1"/>
        </w:rPr>
        <w:t xml:space="preserve"> lớn hơn lực đẩy phân tử.</w:t>
      </w:r>
    </w:p>
    <w:p w:rsidR="00E435F6" w:rsidRPr="000C67BC" w:rsidRDefault="00E435F6" w:rsidP="00DF759E">
      <w:pPr>
        <w:tabs>
          <w:tab w:val="left" w:pos="283"/>
          <w:tab w:val="left" w:pos="2835"/>
          <w:tab w:val="left" w:pos="5386"/>
          <w:tab w:val="left" w:pos="7937"/>
        </w:tabs>
        <w:spacing w:line="360" w:lineRule="auto"/>
        <w:ind w:left="283"/>
        <w:jc w:val="both"/>
        <w:rPr>
          <w:rFonts w:cs="Times New Roman"/>
          <w:bCs/>
          <w:color w:val="000000" w:themeColor="text1"/>
        </w:rPr>
      </w:pPr>
      <w:r w:rsidRPr="00C9285A">
        <w:rPr>
          <w:rFonts w:cs="Times New Roman"/>
          <w:b/>
          <w:bCs/>
          <w:color w:val="0000FF"/>
        </w:rPr>
        <w:t xml:space="preserve">D. </w:t>
      </w:r>
      <w:r w:rsidRPr="000C67BC">
        <w:rPr>
          <w:rFonts w:cs="Times New Roman"/>
          <w:bCs/>
          <w:color w:val="000000" w:themeColor="text1"/>
        </w:rPr>
        <w:t>Lực hút phân tử có thể bằng lực đẩy phân tử.</w:t>
      </w:r>
    </w:p>
    <w:p w:rsidR="00E435F6"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lastRenderedPageBreak/>
        <w:t>Câu 79.</w:t>
      </w:r>
      <w:r w:rsidRPr="000C67BC">
        <w:rPr>
          <w:rFonts w:cs="Times New Roman"/>
          <w:b/>
          <w:bCs/>
          <w:color w:val="0000FF"/>
          <w:szCs w:val="24"/>
        </w:rPr>
        <w:t xml:space="preserve"> </w:t>
      </w:r>
      <w:r w:rsidR="00E435F6" w:rsidRPr="000C67BC">
        <w:rPr>
          <w:rFonts w:cs="Times New Roman"/>
          <w:color w:val="000000" w:themeColor="text1"/>
          <w:szCs w:val="24"/>
          <w:lang w:val="fr-FR"/>
        </w:rPr>
        <w:t>Khí trong xilanh của động cơ diesel có thể tích được nạp ban đầu là 360cm</w:t>
      </w:r>
      <w:r w:rsidR="00E435F6" w:rsidRPr="000C67BC">
        <w:rPr>
          <w:rFonts w:cs="Times New Roman"/>
          <w:color w:val="000000" w:themeColor="text1"/>
          <w:szCs w:val="24"/>
          <w:vertAlign w:val="superscript"/>
          <w:lang w:val="fr-FR"/>
        </w:rPr>
        <w:t>3</w:t>
      </w:r>
      <w:r w:rsidR="00E435F6" w:rsidRPr="000C67BC">
        <w:rPr>
          <w:rFonts w:cs="Times New Roman"/>
          <w:color w:val="000000" w:themeColor="text1"/>
          <w:szCs w:val="24"/>
          <w:lang w:val="fr-FR"/>
        </w:rPr>
        <w:t>, nhiệt độ 47</w:t>
      </w:r>
      <w:r w:rsidR="00E435F6" w:rsidRPr="000C67BC">
        <w:rPr>
          <w:rFonts w:cs="Times New Roman"/>
          <w:color w:val="000000" w:themeColor="text1"/>
          <w:szCs w:val="24"/>
          <w:vertAlign w:val="superscript"/>
          <w:lang w:val="fr-FR"/>
        </w:rPr>
        <w:t>0</w:t>
      </w:r>
      <w:r w:rsidR="00E435F6" w:rsidRPr="000C67BC">
        <w:rPr>
          <w:rFonts w:cs="Times New Roman"/>
          <w:color w:val="000000" w:themeColor="text1"/>
          <w:szCs w:val="24"/>
          <w:lang w:val="fr-FR"/>
        </w:rPr>
        <w:t>C và áp suất 101kPa. Sau khi nén khí đến thể tích 20cm</w:t>
      </w:r>
      <w:r w:rsidR="00E435F6" w:rsidRPr="000C67BC">
        <w:rPr>
          <w:rFonts w:cs="Times New Roman"/>
          <w:color w:val="000000" w:themeColor="text1"/>
          <w:szCs w:val="24"/>
          <w:vertAlign w:val="superscript"/>
          <w:lang w:val="fr-FR"/>
        </w:rPr>
        <w:t>3</w:t>
      </w:r>
      <w:r w:rsidR="00E435F6" w:rsidRPr="000C67BC">
        <w:rPr>
          <w:rFonts w:cs="Times New Roman"/>
          <w:color w:val="000000" w:themeColor="text1"/>
          <w:szCs w:val="24"/>
          <w:lang w:val="fr-FR"/>
        </w:rPr>
        <w:t xml:space="preserve"> thì nhiệt độ khí tăng đến 727</w:t>
      </w:r>
      <w:r w:rsidR="00E435F6" w:rsidRPr="000C67BC">
        <w:rPr>
          <w:rFonts w:cs="Times New Roman"/>
          <w:color w:val="000000" w:themeColor="text1"/>
          <w:szCs w:val="24"/>
          <w:vertAlign w:val="superscript"/>
          <w:lang w:val="fr-FR"/>
        </w:rPr>
        <w:t>0</w:t>
      </w:r>
      <w:r w:rsidR="00E435F6" w:rsidRPr="00C9285A">
        <w:rPr>
          <w:rFonts w:cs="Times New Roman"/>
          <w:b/>
          <w:color w:val="0000FF"/>
          <w:szCs w:val="24"/>
          <w:lang w:val="fr-FR"/>
        </w:rPr>
        <w:t xml:space="preserve">C. </w:t>
      </w:r>
      <w:r w:rsidR="00E435F6" w:rsidRPr="000C67BC">
        <w:rPr>
          <w:rFonts w:cs="Times New Roman"/>
          <w:color w:val="000000" w:themeColor="text1"/>
          <w:szCs w:val="24"/>
          <w:lang w:val="fr-FR"/>
        </w:rPr>
        <w:t>Áp suất trong xilanh lúc này gần giá trị nào nhất?</w:t>
      </w:r>
    </w:p>
    <w:p w:rsidR="00E435F6" w:rsidRPr="000C67BC" w:rsidRDefault="00E435F6" w:rsidP="00DF759E">
      <w:pPr>
        <w:spacing w:line="360" w:lineRule="auto"/>
        <w:ind w:left="360"/>
        <w:rPr>
          <w:rFonts w:cs="Times New Roman"/>
          <w:color w:val="000000" w:themeColor="text1"/>
          <w:lang w:val="fr-FR"/>
        </w:rPr>
      </w:pPr>
      <w:r w:rsidRPr="00C9285A">
        <w:rPr>
          <w:rFonts w:cs="Times New Roman"/>
          <w:b/>
          <w:bCs/>
          <w:color w:val="0000FF"/>
        </w:rPr>
        <w:t>A</w:t>
      </w:r>
      <w:r w:rsidRPr="00C9285A">
        <w:rPr>
          <w:rFonts w:cs="Times New Roman"/>
          <w:b/>
          <w:color w:val="0000FF"/>
        </w:rPr>
        <w:t>.</w:t>
      </w:r>
      <w:r w:rsidRPr="00C9285A">
        <w:rPr>
          <w:rFonts w:cs="Times New Roman"/>
          <w:b/>
          <w:noProof/>
          <w:color w:val="0000FF"/>
        </w:rPr>
        <w:t xml:space="preserve"> </w:t>
      </w:r>
      <w:r w:rsidRPr="000C67BC">
        <w:rPr>
          <w:rFonts w:cs="Times New Roman"/>
          <w:color w:val="000000" w:themeColor="text1"/>
          <w:lang w:val="fr-FR"/>
        </w:rPr>
        <w:t xml:space="preserve">315 Pa.                     </w:t>
      </w:r>
      <w:r w:rsidRPr="000C67BC">
        <w:rPr>
          <w:rFonts w:cs="Times New Roman"/>
          <w:color w:val="000000" w:themeColor="text1"/>
          <w:lang w:val="vi-VN"/>
        </w:rPr>
        <w:t xml:space="preserve">  </w:t>
      </w:r>
      <w:r w:rsidRPr="000C67BC">
        <w:rPr>
          <w:rFonts w:cs="Times New Roman"/>
          <w:color w:val="000000" w:themeColor="text1"/>
          <w:lang w:val="fr-FR"/>
        </w:rPr>
        <w:t xml:space="preserve"> </w:t>
      </w:r>
      <w:r w:rsidRPr="00C9285A">
        <w:rPr>
          <w:rFonts w:cs="Times New Roman"/>
          <w:b/>
          <w:bCs/>
          <w:color w:val="0000FF"/>
          <w:lang w:val="fr-FR"/>
        </w:rPr>
        <w:t>B.</w:t>
      </w:r>
      <w:r w:rsidRPr="00C9285A">
        <w:rPr>
          <w:rFonts w:cs="Times New Roman"/>
          <w:b/>
          <w:color w:val="0000FF"/>
          <w:lang w:val="fr-FR"/>
        </w:rPr>
        <w:t xml:space="preserve"> </w:t>
      </w:r>
      <w:r w:rsidRPr="000C67BC">
        <w:rPr>
          <w:rFonts w:cs="Times New Roman"/>
          <w:color w:val="000000" w:themeColor="text1"/>
          <w:lang w:val="fr-FR"/>
        </w:rPr>
        <w:t xml:space="preserve">315 kPa.                     </w:t>
      </w:r>
      <w:r w:rsidRPr="000C67BC">
        <w:rPr>
          <w:rFonts w:cs="Times New Roman"/>
          <w:color w:val="000000" w:themeColor="text1"/>
          <w:lang w:val="vi-VN"/>
        </w:rPr>
        <w:t xml:space="preserve"> </w:t>
      </w:r>
      <w:r w:rsidRPr="000C67BC">
        <w:rPr>
          <w:rFonts w:cs="Times New Roman"/>
          <w:color w:val="000000" w:themeColor="text1"/>
          <w:lang w:val="fr-FR"/>
        </w:rPr>
        <w:t xml:space="preserve">  </w:t>
      </w:r>
      <w:r w:rsidRPr="00C9285A">
        <w:rPr>
          <w:rFonts w:cs="Times New Roman"/>
          <w:b/>
          <w:bCs/>
          <w:color w:val="0000FF"/>
          <w:lang w:val="fr-FR"/>
        </w:rPr>
        <w:t>C.</w:t>
      </w:r>
      <w:r w:rsidRPr="00C9285A">
        <w:rPr>
          <w:rFonts w:cs="Times New Roman"/>
          <w:b/>
          <w:color w:val="0000FF"/>
          <w:lang w:val="fr-FR"/>
        </w:rPr>
        <w:t xml:space="preserve"> </w:t>
      </w:r>
      <w:r w:rsidRPr="000C67BC">
        <w:rPr>
          <w:rFonts w:cs="Times New Roman"/>
          <w:color w:val="000000" w:themeColor="text1"/>
          <w:lang w:val="fr-FR"/>
        </w:rPr>
        <w:t xml:space="preserve">5,7 kPa.                 </w:t>
      </w:r>
      <w:r w:rsidRPr="000C67BC">
        <w:rPr>
          <w:rFonts w:cs="Times New Roman"/>
          <w:color w:val="000000" w:themeColor="text1"/>
          <w:lang w:val="vi-VN"/>
        </w:rPr>
        <w:t xml:space="preserve">      </w:t>
      </w:r>
      <w:r w:rsidRPr="000C67BC">
        <w:rPr>
          <w:rFonts w:cs="Times New Roman"/>
          <w:color w:val="000000" w:themeColor="text1"/>
          <w:lang w:val="fr-FR"/>
        </w:rPr>
        <w:t xml:space="preserve">  </w:t>
      </w:r>
      <w:r w:rsidRPr="00C9285A">
        <w:rPr>
          <w:rFonts w:cs="Times New Roman"/>
          <w:b/>
          <w:bCs/>
          <w:color w:val="0000FF"/>
          <w:u w:val="single"/>
          <w:lang w:val="fr-FR"/>
        </w:rPr>
        <w:t>D</w:t>
      </w:r>
      <w:r w:rsidRPr="00C9285A">
        <w:rPr>
          <w:rFonts w:cs="Times New Roman"/>
          <w:b/>
          <w:bCs/>
          <w:color w:val="0000FF"/>
          <w:lang w:val="fr-FR"/>
        </w:rPr>
        <w:t>.</w:t>
      </w:r>
      <w:r w:rsidRPr="00C9285A">
        <w:rPr>
          <w:rFonts w:cs="Times New Roman"/>
          <w:b/>
          <w:color w:val="0000FF"/>
          <w:lang w:val="fr-FR"/>
        </w:rPr>
        <w:t xml:space="preserve"> </w:t>
      </w:r>
      <w:r w:rsidRPr="000C67BC">
        <w:rPr>
          <w:rFonts w:cs="Times New Roman"/>
          <w:color w:val="000000" w:themeColor="text1"/>
          <w:lang w:val="fr-FR"/>
        </w:rPr>
        <w:t>5,7 MPa.</w:t>
      </w:r>
    </w:p>
    <w:p w:rsidR="00E435F6"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t>Câu 80.</w:t>
      </w:r>
      <w:r w:rsidRPr="000C67BC">
        <w:rPr>
          <w:rFonts w:cs="Times New Roman"/>
          <w:b/>
          <w:bCs/>
          <w:color w:val="0000FF"/>
          <w:szCs w:val="24"/>
        </w:rPr>
        <w:t xml:space="preserve"> </w:t>
      </w:r>
      <w:r w:rsidR="00E435F6" w:rsidRPr="000C67BC">
        <w:rPr>
          <w:rFonts w:eastAsia="Calibri" w:cs="Times New Roman"/>
          <w:color w:val="000000" w:themeColor="text1"/>
          <w:szCs w:val="24"/>
          <w:lang w:val="vi-VN"/>
        </w:rPr>
        <w:t>Đặc điểm nào sau đây là đặc điểm chung giữa sóng điện từ và sóng cơ</w:t>
      </w:r>
    </w:p>
    <w:p w:rsidR="00E435F6" w:rsidRPr="000C67BC" w:rsidRDefault="00E435F6" w:rsidP="00DF759E">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lang w:val="vi-VN"/>
        </w:rPr>
        <w:t xml:space="preserve">     </w:t>
      </w:r>
      <w:r w:rsidRPr="00C9285A">
        <w:rPr>
          <w:rFonts w:eastAsia="Palatino Linotype" w:cs="Times New Roman"/>
          <w:b/>
          <w:color w:val="0000FF"/>
        </w:rPr>
        <w:t xml:space="preserve">A. </w:t>
      </w:r>
      <w:r w:rsidRPr="000C67BC">
        <w:rPr>
          <w:rFonts w:eastAsia="Calibri" w:cs="Times New Roman"/>
          <w:color w:val="000000" w:themeColor="text1"/>
          <w:lang w:val="vi-VN"/>
        </w:rPr>
        <w:t>Có tốc độ lan truyền phụ thuộc vào môi trường truyền sóng.</w:t>
      </w:r>
    </w:p>
    <w:p w:rsidR="00E435F6" w:rsidRPr="000C67BC" w:rsidRDefault="00E435F6" w:rsidP="00DF759E">
      <w:pPr>
        <w:tabs>
          <w:tab w:val="left" w:pos="284"/>
          <w:tab w:val="left" w:pos="2694"/>
          <w:tab w:val="left" w:pos="5103"/>
          <w:tab w:val="left" w:pos="7655"/>
        </w:tabs>
        <w:spacing w:line="360" w:lineRule="auto"/>
        <w:rPr>
          <w:rFonts w:eastAsia="Calibri"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B. </w:t>
      </w:r>
      <w:r w:rsidRPr="000C67BC">
        <w:rPr>
          <w:rFonts w:eastAsia="Calibri" w:cs="Times New Roman"/>
          <w:color w:val="000000" w:themeColor="text1"/>
        </w:rPr>
        <w:t>Truyền được trong chân không.</w:t>
      </w:r>
    </w:p>
    <w:p w:rsidR="00E435F6" w:rsidRPr="000C67BC" w:rsidRDefault="00E435F6" w:rsidP="00DF759E">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eastAsia="Calibri" w:cs="Times New Roman"/>
          <w:color w:val="000000" w:themeColor="text1"/>
        </w:rPr>
        <w:t>Mang năng lượng tỉ lệ với luỹ thừa bậc 4 của tần số sóng.</w:t>
      </w:r>
    </w:p>
    <w:p w:rsidR="00E435F6" w:rsidRPr="000C67BC" w:rsidRDefault="00E435F6" w:rsidP="00DF759E">
      <w:pPr>
        <w:tabs>
          <w:tab w:val="left" w:pos="284"/>
          <w:tab w:val="left" w:pos="2694"/>
          <w:tab w:val="left" w:pos="5103"/>
          <w:tab w:val="left" w:pos="7655"/>
        </w:tabs>
        <w:spacing w:line="360" w:lineRule="auto"/>
        <w:rPr>
          <w:rFonts w:eastAsia="Calibri"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D. </w:t>
      </w:r>
      <w:r w:rsidRPr="000C67BC">
        <w:rPr>
          <w:rFonts w:eastAsia="Calibri" w:cs="Times New Roman"/>
          <w:color w:val="000000" w:themeColor="text1"/>
        </w:rPr>
        <w:t>Đều là sóng đọc.</w:t>
      </w:r>
    </w:p>
    <w:p w:rsidR="00E435F6" w:rsidRPr="000C67BC" w:rsidRDefault="000C67BC" w:rsidP="000C67BC">
      <w:pPr>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81.</w:t>
      </w:r>
      <w:r w:rsidRPr="000C67BC">
        <w:rPr>
          <w:rFonts w:cs="Times New Roman"/>
          <w:b/>
          <w:bCs/>
          <w:color w:val="0000FF"/>
          <w:szCs w:val="24"/>
          <w:lang w:val="vi-VN"/>
        </w:rPr>
        <w:t xml:space="preserve"> </w:t>
      </w:r>
      <w:r w:rsidR="00E435F6" w:rsidRPr="000C67BC">
        <w:rPr>
          <w:rFonts w:cs="Times New Roman"/>
          <w:color w:val="000000" w:themeColor="text1"/>
          <w:szCs w:val="24"/>
        </w:rPr>
        <w:t>Sắp xếp các nhiệt độ sau 37</w:t>
      </w:r>
      <w:r w:rsidR="00E435F6" w:rsidRPr="000C67BC">
        <w:rPr>
          <w:rFonts w:cs="Times New Roman"/>
          <w:color w:val="000000" w:themeColor="text1"/>
          <w:szCs w:val="24"/>
          <w:vertAlign w:val="superscript"/>
        </w:rPr>
        <w:t>0</w:t>
      </w:r>
      <w:r w:rsidR="00E435F6" w:rsidRPr="000C67BC">
        <w:rPr>
          <w:rFonts w:cs="Times New Roman"/>
          <w:color w:val="000000" w:themeColor="text1"/>
          <w:szCs w:val="24"/>
        </w:rPr>
        <w:t>C, 315K, 345K, 68</w:t>
      </w:r>
      <w:r w:rsidR="00E435F6" w:rsidRPr="000C67BC">
        <w:rPr>
          <w:rFonts w:cs="Times New Roman"/>
          <w:color w:val="000000" w:themeColor="text1"/>
          <w:szCs w:val="24"/>
          <w:vertAlign w:val="superscript"/>
        </w:rPr>
        <w:t>0</w:t>
      </w:r>
      <w:r w:rsidR="00E435F6" w:rsidRPr="000C67BC">
        <w:rPr>
          <w:rFonts w:cs="Times New Roman"/>
          <w:color w:val="000000" w:themeColor="text1"/>
          <w:szCs w:val="24"/>
        </w:rPr>
        <w:t xml:space="preserve">F theo thứ tự tăng dần theo thang đo nhiệt độ Celsius. Thứ tự </w:t>
      </w:r>
      <w:r w:rsidR="00E435F6" w:rsidRPr="000C67BC">
        <w:rPr>
          <w:rFonts w:cs="Times New Roman"/>
          <w:b/>
          <w:bCs/>
          <w:color w:val="000000" w:themeColor="text1"/>
          <w:szCs w:val="24"/>
        </w:rPr>
        <w:t>đúng</w:t>
      </w:r>
      <w:r w:rsidR="00E435F6" w:rsidRPr="000C67BC">
        <w:rPr>
          <w:rFonts w:cs="Times New Roman"/>
          <w:color w:val="000000" w:themeColor="text1"/>
          <w:szCs w:val="24"/>
        </w:rPr>
        <w:t xml:space="preserve"> là</w:t>
      </w:r>
    </w:p>
    <w:p w:rsidR="00E435F6" w:rsidRPr="000C67BC" w:rsidRDefault="00E435F6" w:rsidP="00DF759E">
      <w:pPr>
        <w:shd w:val="clear" w:color="auto" w:fill="FFFFFF"/>
        <w:tabs>
          <w:tab w:val="left" w:pos="283"/>
          <w:tab w:val="left" w:pos="426"/>
          <w:tab w:val="left" w:pos="2835"/>
          <w:tab w:val="left" w:pos="5386"/>
          <w:tab w:val="left" w:pos="7937"/>
        </w:tabs>
        <w:spacing w:line="360" w:lineRule="auto"/>
        <w:ind w:left="283"/>
        <w:jc w:val="both"/>
        <w:rPr>
          <w:rFonts w:cs="Times New Roman"/>
          <w:b/>
          <w:color w:val="000000" w:themeColor="text1"/>
          <w:lang w:val="es-BO"/>
        </w:rPr>
      </w:pPr>
      <w:r w:rsidRPr="00C9285A">
        <w:rPr>
          <w:rFonts w:cs="Times New Roman"/>
          <w:b/>
          <w:bCs/>
          <w:color w:val="0000FF"/>
        </w:rPr>
        <w:t xml:space="preserve">A. </w:t>
      </w:r>
      <w:r w:rsidRPr="000C67BC">
        <w:rPr>
          <w:rFonts w:cs="Times New Roman"/>
          <w:color w:val="000000" w:themeColor="text1"/>
        </w:rPr>
        <w:t>37</w:t>
      </w:r>
      <w:r w:rsidRPr="000C67BC">
        <w:rPr>
          <w:rFonts w:cs="Times New Roman"/>
          <w:color w:val="000000" w:themeColor="text1"/>
          <w:vertAlign w:val="superscript"/>
        </w:rPr>
        <w:t>0</w:t>
      </w:r>
      <w:r w:rsidRPr="000C67BC">
        <w:rPr>
          <w:rFonts w:cs="Times New Roman"/>
          <w:color w:val="000000" w:themeColor="text1"/>
        </w:rPr>
        <w:t>C, 315K, 345K, 68</w:t>
      </w:r>
      <w:r w:rsidRPr="000C67BC">
        <w:rPr>
          <w:rFonts w:cs="Times New Roman"/>
          <w:color w:val="000000" w:themeColor="text1"/>
          <w:vertAlign w:val="superscript"/>
        </w:rPr>
        <w:t>0</w:t>
      </w:r>
      <w:r w:rsidRPr="000C67BC">
        <w:rPr>
          <w:rFonts w:cs="Times New Roman"/>
          <w:color w:val="000000" w:themeColor="text1"/>
        </w:rPr>
        <w:t>F.</w:t>
      </w:r>
      <w:r w:rsidRPr="000C67BC">
        <w:rPr>
          <w:rFonts w:cs="Times New Roman"/>
          <w:b/>
          <w:color w:val="000000" w:themeColor="text1"/>
          <w:lang w:val="es-BO"/>
        </w:rPr>
        <w:tab/>
      </w:r>
      <w:r w:rsidRPr="00C9285A">
        <w:rPr>
          <w:rFonts w:cs="Times New Roman"/>
          <w:b/>
          <w:color w:val="0000FF"/>
          <w:lang w:val="es-BO"/>
        </w:rPr>
        <w:t xml:space="preserve">B. </w:t>
      </w:r>
      <w:r w:rsidRPr="000C67BC">
        <w:rPr>
          <w:rFonts w:cs="Times New Roman"/>
          <w:color w:val="000000" w:themeColor="text1"/>
        </w:rPr>
        <w:t>68</w:t>
      </w:r>
      <w:r w:rsidRPr="000C67BC">
        <w:rPr>
          <w:rFonts w:cs="Times New Roman"/>
          <w:color w:val="000000" w:themeColor="text1"/>
          <w:vertAlign w:val="superscript"/>
        </w:rPr>
        <w:t>0</w:t>
      </w:r>
      <w:r w:rsidRPr="000C67BC">
        <w:rPr>
          <w:rFonts w:cs="Times New Roman"/>
          <w:color w:val="000000" w:themeColor="text1"/>
        </w:rPr>
        <w:t>F, 37</w:t>
      </w:r>
      <w:r w:rsidRPr="000C67BC">
        <w:rPr>
          <w:rFonts w:cs="Times New Roman"/>
          <w:color w:val="000000" w:themeColor="text1"/>
          <w:vertAlign w:val="superscript"/>
        </w:rPr>
        <w:t>0</w:t>
      </w:r>
      <w:r w:rsidRPr="000C67BC">
        <w:rPr>
          <w:rFonts w:cs="Times New Roman"/>
          <w:color w:val="000000" w:themeColor="text1"/>
        </w:rPr>
        <w:t>C, 315K, 345K.</w:t>
      </w:r>
    </w:p>
    <w:p w:rsidR="00E435F6" w:rsidRPr="000C67BC" w:rsidRDefault="00E435F6" w:rsidP="00DF759E">
      <w:pPr>
        <w:shd w:val="clear" w:color="auto" w:fill="FFFFFF"/>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C. </w:t>
      </w:r>
      <w:r w:rsidRPr="000C67BC">
        <w:rPr>
          <w:rFonts w:cs="Times New Roman"/>
          <w:color w:val="000000" w:themeColor="text1"/>
        </w:rPr>
        <w:t>315K, 345K, 37</w:t>
      </w:r>
      <w:r w:rsidRPr="000C67BC">
        <w:rPr>
          <w:rFonts w:cs="Times New Roman"/>
          <w:color w:val="000000" w:themeColor="text1"/>
          <w:vertAlign w:val="superscript"/>
        </w:rPr>
        <w:t>0</w:t>
      </w:r>
      <w:r w:rsidRPr="000C67BC">
        <w:rPr>
          <w:rFonts w:cs="Times New Roman"/>
          <w:color w:val="000000" w:themeColor="text1"/>
        </w:rPr>
        <w:t>C, 68</w:t>
      </w:r>
      <w:r w:rsidRPr="000C67BC">
        <w:rPr>
          <w:rFonts w:cs="Times New Roman"/>
          <w:color w:val="000000" w:themeColor="text1"/>
          <w:vertAlign w:val="superscript"/>
        </w:rPr>
        <w:t>0</w:t>
      </w:r>
      <w:r w:rsidRPr="000C67BC">
        <w:rPr>
          <w:rFonts w:cs="Times New Roman"/>
          <w:color w:val="000000" w:themeColor="text1"/>
        </w:rPr>
        <w:t>F.</w:t>
      </w:r>
      <w:r w:rsidRPr="000C67BC">
        <w:rPr>
          <w:rFonts w:cs="Times New Roman"/>
          <w:b/>
          <w:color w:val="000000" w:themeColor="text1"/>
        </w:rPr>
        <w:tab/>
      </w:r>
      <w:r w:rsidRPr="00C9285A">
        <w:rPr>
          <w:rFonts w:cs="Times New Roman"/>
          <w:b/>
          <w:color w:val="0000FF"/>
          <w:lang w:val="es-BO"/>
        </w:rPr>
        <w:t xml:space="preserve">D. </w:t>
      </w:r>
      <w:r w:rsidRPr="000C67BC">
        <w:rPr>
          <w:rFonts w:cs="Times New Roman"/>
          <w:color w:val="000000" w:themeColor="text1"/>
        </w:rPr>
        <w:t>68</w:t>
      </w:r>
      <w:r w:rsidRPr="000C67BC">
        <w:rPr>
          <w:rFonts w:cs="Times New Roman"/>
          <w:color w:val="000000" w:themeColor="text1"/>
          <w:vertAlign w:val="superscript"/>
        </w:rPr>
        <w:t>0</w:t>
      </w:r>
      <w:r w:rsidRPr="000C67BC">
        <w:rPr>
          <w:rFonts w:cs="Times New Roman"/>
          <w:color w:val="000000" w:themeColor="text1"/>
        </w:rPr>
        <w:t>F, 315K, 37</w:t>
      </w:r>
      <w:r w:rsidRPr="000C67BC">
        <w:rPr>
          <w:rFonts w:cs="Times New Roman"/>
          <w:color w:val="000000" w:themeColor="text1"/>
          <w:vertAlign w:val="superscript"/>
        </w:rPr>
        <w:t>0</w:t>
      </w:r>
      <w:r w:rsidRPr="000C67BC">
        <w:rPr>
          <w:rFonts w:cs="Times New Roman"/>
          <w:color w:val="000000" w:themeColor="text1"/>
        </w:rPr>
        <w:t>C, 345K.</w:t>
      </w:r>
    </w:p>
    <w:p w:rsidR="00E435F6" w:rsidRPr="000C67BC" w:rsidRDefault="000C67BC" w:rsidP="000C67BC">
      <w:pPr>
        <w:tabs>
          <w:tab w:val="left" w:pos="426"/>
        </w:tabs>
        <w:spacing w:after="0" w:line="360" w:lineRule="auto"/>
        <w:jc w:val="both"/>
        <w:rPr>
          <w:rFonts w:cs="Times New Roman"/>
          <w:b/>
          <w:color w:val="000000" w:themeColor="text1"/>
          <w:szCs w:val="24"/>
        </w:rPr>
      </w:pPr>
      <w:r w:rsidRPr="00C9285A">
        <w:rPr>
          <w:rFonts w:cs="Times New Roman"/>
          <w:b/>
          <w:color w:val="0000FF"/>
          <w:szCs w:val="24"/>
        </w:rPr>
        <w:t>Câu 82.</w:t>
      </w:r>
      <w:r w:rsidRPr="000C67BC">
        <w:rPr>
          <w:rFonts w:cs="Times New Roman"/>
          <w:b/>
          <w:color w:val="0000FF"/>
          <w:szCs w:val="24"/>
        </w:rPr>
        <w:t xml:space="preserve"> </w:t>
      </w:r>
      <w:r w:rsidR="00E435F6" w:rsidRPr="000C67BC">
        <w:rPr>
          <w:rFonts w:cs="Times New Roman"/>
          <w:color w:val="000000" w:themeColor="text1"/>
          <w:szCs w:val="24"/>
        </w:rPr>
        <w:t>Đơn vị của nhiệt dung riêng trong hệ SI là</w:t>
      </w:r>
    </w:p>
    <w:p w:rsidR="00E435F6" w:rsidRPr="000C67BC" w:rsidRDefault="00E435F6" w:rsidP="00DF759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J/g.độ.</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J/kg.độ.</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kJ/kg.độ.</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cal/g.độ.</w:t>
      </w:r>
    </w:p>
    <w:p w:rsidR="00E435F6"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C9285A">
        <w:rPr>
          <w:rFonts w:eastAsia="Calibri" w:cs="Times New Roman"/>
          <w:b/>
          <w:bCs/>
          <w:color w:val="0000FF"/>
          <w:kern w:val="2"/>
          <w:szCs w:val="24"/>
          <w:lang w:val="vi-VN"/>
          <w14:ligatures w14:val="standardContextual"/>
        </w:rPr>
        <w:t>Câu 83.</w:t>
      </w:r>
      <w:r w:rsidRPr="000C67BC">
        <w:rPr>
          <w:rFonts w:eastAsia="Calibri" w:cs="Times New Roman"/>
          <w:b/>
          <w:bCs/>
          <w:color w:val="0000FF"/>
          <w:kern w:val="2"/>
          <w:szCs w:val="24"/>
          <w:lang w:val="vi-VN"/>
          <w14:ligatures w14:val="standardContextual"/>
        </w:rPr>
        <w:t xml:space="preserve"> </w:t>
      </w:r>
      <w:r w:rsidR="00E435F6" w:rsidRPr="000C67BC">
        <w:rPr>
          <w:rFonts w:eastAsia="Palatino Linotype" w:cs="Times New Roman"/>
          <w:bCs/>
          <w:iCs/>
          <w:color w:val="000000" w:themeColor="text1"/>
          <w:szCs w:val="24"/>
        </w:rPr>
        <w:t>Một người bình thường có khả năng nhìn thấy sóng điện từ có bước sóng bằng</w:t>
      </w:r>
    </w:p>
    <w:p w:rsidR="00E435F6" w:rsidRPr="000C67BC" w:rsidRDefault="00E435F6" w:rsidP="00DF759E">
      <w:pPr>
        <w:tabs>
          <w:tab w:val="left" w:pos="284"/>
          <w:tab w:val="left" w:pos="426"/>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rPr>
        <w:t xml:space="preserve">A. </w:t>
      </w:r>
      <w:r w:rsidRPr="000C67BC">
        <w:rPr>
          <w:rFonts w:cs="Times New Roman"/>
          <w:noProof/>
          <w:color w:val="000000" w:themeColor="text1"/>
          <w:position w:val="-10"/>
        </w:rPr>
        <w:object w:dxaOrig="800" w:dyaOrig="320">
          <v:shape id="_x0000_i1830" type="#_x0000_t75" alt="" style="width:41.25pt;height:17.25pt;mso-width-percent:0;mso-height-percent:0;mso-width-percent:0;mso-height-percent:0" o:ole="">
            <v:imagedata r:id="rId1712" o:title=""/>
          </v:shape>
          <o:OLEObject Type="Embed" ProgID="Equation.DSMT4" ShapeID="_x0000_i1830" DrawAspect="Content" ObjectID="_1804450294" r:id="rId1713"/>
        </w:object>
      </w:r>
      <w:r w:rsidRPr="000C67BC">
        <w:rPr>
          <w:rFonts w:cs="Times New Roman"/>
          <w:color w:val="000000" w:themeColor="text1"/>
        </w:rPr>
        <w:tab/>
      </w:r>
      <w:r w:rsidRPr="00C9285A">
        <w:rPr>
          <w:rFonts w:cs="Times New Roman"/>
          <w:b/>
          <w:color w:val="0000FF"/>
        </w:rPr>
        <w:t xml:space="preserve">B. </w:t>
      </w:r>
      <w:r w:rsidRPr="000C67BC">
        <w:rPr>
          <w:rFonts w:cs="Times New Roman"/>
          <w:noProof/>
          <w:color w:val="000000" w:themeColor="text1"/>
          <w:position w:val="-10"/>
        </w:rPr>
        <w:object w:dxaOrig="800" w:dyaOrig="320">
          <v:shape id="_x0000_i1831" type="#_x0000_t75" alt="" style="width:41.25pt;height:17.25pt;mso-width-percent:0;mso-height-percent:0;mso-width-percent:0;mso-height-percent:0" o:ole="">
            <v:imagedata r:id="rId1714" o:title=""/>
          </v:shape>
          <o:OLEObject Type="Embed" ProgID="Equation.DSMT4" ShapeID="_x0000_i1831" DrawAspect="Content" ObjectID="_1804450295" r:id="rId1715"/>
        </w:object>
      </w:r>
      <w:r w:rsidRPr="000C67BC">
        <w:rPr>
          <w:rFonts w:cs="Times New Roman"/>
          <w:color w:val="000000" w:themeColor="text1"/>
        </w:rPr>
        <w:tab/>
      </w:r>
      <w:r w:rsidRPr="00C9285A">
        <w:rPr>
          <w:rFonts w:cs="Times New Roman"/>
          <w:b/>
          <w:color w:val="0000FF"/>
        </w:rPr>
        <w:t xml:space="preserve">C. </w:t>
      </w:r>
      <w:r w:rsidRPr="000C67BC">
        <w:rPr>
          <w:rFonts w:cs="Times New Roman"/>
          <w:noProof/>
          <w:color w:val="000000" w:themeColor="text1"/>
          <w:position w:val="-10"/>
        </w:rPr>
        <w:object w:dxaOrig="800" w:dyaOrig="320">
          <v:shape id="_x0000_i1832" type="#_x0000_t75" alt="" style="width:41.25pt;height:17.25pt;mso-width-percent:0;mso-height-percent:0;mso-width-percent:0;mso-height-percent:0" o:ole="">
            <v:imagedata r:id="rId1716" o:title=""/>
          </v:shape>
          <o:OLEObject Type="Embed" ProgID="Equation.DSMT4" ShapeID="_x0000_i1832" DrawAspect="Content" ObjectID="_1804450296" r:id="rId1717"/>
        </w:object>
      </w:r>
      <w:r w:rsidRPr="000C67BC">
        <w:rPr>
          <w:rFonts w:cs="Times New Roman"/>
          <w:color w:val="000000" w:themeColor="text1"/>
        </w:rPr>
        <w:tab/>
      </w:r>
      <w:r w:rsidRPr="00C9285A">
        <w:rPr>
          <w:rFonts w:cs="Times New Roman"/>
          <w:b/>
          <w:color w:val="0000FF"/>
        </w:rPr>
        <w:t xml:space="preserve">D. </w:t>
      </w:r>
      <w:r w:rsidRPr="000C67BC">
        <w:rPr>
          <w:rFonts w:cs="Times New Roman"/>
          <w:noProof/>
          <w:color w:val="000000" w:themeColor="text1"/>
          <w:position w:val="-10"/>
        </w:rPr>
        <w:object w:dxaOrig="780" w:dyaOrig="320">
          <v:shape id="_x0000_i1833" type="#_x0000_t75" alt="" style="width:40.5pt;height:17.25pt;mso-width-percent:0;mso-height-percent:0;mso-width-percent:0;mso-height-percent:0" o:ole="">
            <v:imagedata r:id="rId1718" o:title=""/>
          </v:shape>
          <o:OLEObject Type="Embed" ProgID="Equation.DSMT4" ShapeID="_x0000_i1833" DrawAspect="Content" ObjectID="_1804450297" r:id="rId1719"/>
        </w:object>
      </w:r>
    </w:p>
    <w:p w:rsidR="00E435F6" w:rsidRPr="000C67BC" w:rsidRDefault="000C67BC" w:rsidP="000C67BC">
      <w:pPr>
        <w:tabs>
          <w:tab w:val="left" w:pos="283"/>
          <w:tab w:val="left" w:pos="2835"/>
          <w:tab w:val="left" w:pos="5386"/>
          <w:tab w:val="left" w:pos="7937"/>
        </w:tabs>
        <w:spacing w:after="0" w:line="360" w:lineRule="auto"/>
        <w:ind w:left="567" w:hanging="567"/>
        <w:jc w:val="both"/>
        <w:rPr>
          <w:rFonts w:eastAsiaTheme="minorEastAsia" w:cs="Times New Roman"/>
          <w:color w:val="000000" w:themeColor="text1"/>
          <w:szCs w:val="24"/>
          <w:lang w:val="nl-NL"/>
        </w:rPr>
      </w:pPr>
      <w:r w:rsidRPr="00C9285A">
        <w:rPr>
          <w:rFonts w:eastAsiaTheme="minorEastAsia" w:cs="Times New Roman"/>
          <w:b/>
          <w:color w:val="0000FF"/>
          <w:szCs w:val="24"/>
          <w:lang w:val="nl-NL"/>
        </w:rPr>
        <w:t>Câu 84.</w:t>
      </w:r>
      <w:r w:rsidRPr="000C67BC">
        <w:rPr>
          <w:rFonts w:eastAsiaTheme="minorEastAsia" w:cs="Times New Roman"/>
          <w:b/>
          <w:color w:val="0000FF"/>
          <w:szCs w:val="24"/>
          <w:lang w:val="nl-NL"/>
        </w:rPr>
        <w:t xml:space="preserve"> </w:t>
      </w:r>
      <w:r w:rsidR="00E435F6" w:rsidRPr="000C67BC">
        <w:rPr>
          <w:rFonts w:cs="Times New Roman"/>
          <w:color w:val="000000" w:themeColor="text1"/>
          <w:szCs w:val="24"/>
          <w:lang w:val="nl-NL"/>
        </w:rPr>
        <w:t>Đồng vị là những nguyên tử mà hạt nhân có cùng số</w:t>
      </w:r>
    </w:p>
    <w:p w:rsidR="00E435F6" w:rsidRPr="000C67BC" w:rsidRDefault="00E435F6" w:rsidP="00DF759E">
      <w:pPr>
        <w:tabs>
          <w:tab w:val="left" w:pos="284"/>
          <w:tab w:val="left" w:pos="2835"/>
          <w:tab w:val="left" w:pos="5387"/>
          <w:tab w:val="left" w:pos="7938"/>
        </w:tabs>
        <w:spacing w:line="360" w:lineRule="auto"/>
        <w:jc w:val="both"/>
        <w:rPr>
          <w:rFonts w:cs="Times New Roman"/>
          <w:color w:val="000000" w:themeColor="text1"/>
          <w:lang w:val="nl-NL"/>
        </w:rPr>
      </w:pPr>
      <w:r w:rsidRPr="000C67BC">
        <w:rPr>
          <w:rFonts w:cs="Times New Roman"/>
          <w:b/>
          <w:color w:val="000000" w:themeColor="text1"/>
          <w:lang w:val="vi-VN"/>
        </w:rPr>
        <w:t xml:space="preserve">     </w:t>
      </w:r>
      <w:r w:rsidRPr="00C9285A">
        <w:rPr>
          <w:rFonts w:cs="Times New Roman"/>
          <w:b/>
          <w:color w:val="0000FF"/>
          <w:lang w:val="fr-FR"/>
        </w:rPr>
        <w:t xml:space="preserve">A. </w:t>
      </w:r>
      <w:r w:rsidRPr="000C67BC">
        <w:rPr>
          <w:rFonts w:cs="Times New Roman"/>
          <w:color w:val="000000" w:themeColor="text1"/>
          <w:lang w:val="nl-NL"/>
        </w:rPr>
        <w:t>proton nhưng khác số nucleon.</w:t>
      </w:r>
      <w:r w:rsidRPr="000C67BC">
        <w:rPr>
          <w:rFonts w:cs="Times New Roman"/>
          <w:b/>
          <w:color w:val="000000" w:themeColor="text1"/>
          <w:lang w:val="nl-NL"/>
        </w:rPr>
        <w:tab/>
      </w:r>
      <w:r w:rsidRPr="00C9285A">
        <w:rPr>
          <w:rFonts w:cs="Times New Roman"/>
          <w:b/>
          <w:color w:val="0000FF"/>
          <w:lang w:val="nl-NL"/>
        </w:rPr>
        <w:t xml:space="preserve">B. </w:t>
      </w:r>
      <w:r w:rsidRPr="000C67BC">
        <w:rPr>
          <w:rFonts w:cs="Times New Roman"/>
          <w:color w:val="000000" w:themeColor="text1"/>
          <w:lang w:val="nl-NL"/>
        </w:rPr>
        <w:t>nucleon nhưng khác số neutron.</w:t>
      </w:r>
    </w:p>
    <w:p w:rsidR="00E435F6" w:rsidRPr="000C67BC" w:rsidRDefault="00E435F6" w:rsidP="00DF759E">
      <w:pPr>
        <w:tabs>
          <w:tab w:val="left" w:pos="284"/>
          <w:tab w:val="left" w:pos="2835"/>
          <w:tab w:val="left" w:pos="5387"/>
          <w:tab w:val="left" w:pos="7938"/>
        </w:tabs>
        <w:spacing w:line="360" w:lineRule="auto"/>
        <w:jc w:val="both"/>
        <w:rPr>
          <w:rFonts w:cs="Times New Roman"/>
          <w:color w:val="000000" w:themeColor="text1"/>
          <w:lang w:val="nl-NL"/>
        </w:rPr>
      </w:pPr>
      <w:r w:rsidRPr="000C67BC">
        <w:rPr>
          <w:rFonts w:cs="Times New Roman"/>
          <w:b/>
          <w:color w:val="000000" w:themeColor="text1"/>
          <w:lang w:val="nl-NL"/>
        </w:rPr>
        <w:tab/>
      </w:r>
      <w:r w:rsidRPr="00C9285A">
        <w:rPr>
          <w:rFonts w:cs="Times New Roman"/>
          <w:b/>
          <w:color w:val="0000FF"/>
          <w:lang w:val="nl-NL"/>
        </w:rPr>
        <w:t xml:space="preserve">C. </w:t>
      </w:r>
      <w:r w:rsidRPr="000C67BC">
        <w:rPr>
          <w:rFonts w:cs="Times New Roman"/>
          <w:color w:val="000000" w:themeColor="text1"/>
          <w:lang w:val="nl-NL"/>
        </w:rPr>
        <w:t>nucleon nhưng khác số proton.</w:t>
      </w:r>
      <w:r w:rsidRPr="000C67BC">
        <w:rPr>
          <w:rFonts w:cs="Times New Roman"/>
          <w:b/>
          <w:color w:val="000000" w:themeColor="text1"/>
          <w:lang w:val="nl-NL"/>
        </w:rPr>
        <w:tab/>
      </w:r>
      <w:r w:rsidRPr="00C9285A">
        <w:rPr>
          <w:rFonts w:cs="Times New Roman"/>
          <w:b/>
          <w:color w:val="0000FF"/>
          <w:lang w:val="nl-NL"/>
        </w:rPr>
        <w:t xml:space="preserve">D. </w:t>
      </w:r>
      <w:r w:rsidRPr="000C67BC">
        <w:rPr>
          <w:rFonts w:cs="Times New Roman"/>
          <w:color w:val="000000" w:themeColor="text1"/>
          <w:lang w:val="nl-NL"/>
        </w:rPr>
        <w:t>neutron nhưng khác số proton.</w:t>
      </w:r>
    </w:p>
    <w:p w:rsidR="00E435F6" w:rsidRPr="000C67BC" w:rsidRDefault="000C67BC" w:rsidP="000C67BC">
      <w:pPr>
        <w:spacing w:before="120" w:after="0" w:line="360" w:lineRule="auto"/>
        <w:rPr>
          <w:rFonts w:cs="Times New Roman"/>
          <w:b/>
          <w:color w:val="000000" w:themeColor="text1"/>
          <w:szCs w:val="24"/>
        </w:rPr>
      </w:pPr>
      <w:r w:rsidRPr="00C9285A">
        <w:rPr>
          <w:rFonts w:cs="Times New Roman"/>
          <w:b/>
          <w:color w:val="0000FF"/>
          <w:szCs w:val="24"/>
        </w:rPr>
        <w:t>Câu 85.</w:t>
      </w:r>
      <w:r w:rsidRPr="000C67BC">
        <w:rPr>
          <w:rFonts w:cs="Times New Roman"/>
          <w:b/>
          <w:color w:val="0000FF"/>
          <w:szCs w:val="24"/>
        </w:rPr>
        <w:t xml:space="preserve"> </w:t>
      </w:r>
      <w:r w:rsidR="00E435F6" w:rsidRPr="000C67BC">
        <w:rPr>
          <w:rFonts w:cs="Times New Roman"/>
          <w:color w:val="000000" w:themeColor="text1"/>
          <w:szCs w:val="24"/>
          <w:lang w:val="vi-VN"/>
        </w:rPr>
        <w:t xml:space="preserve">Cuộn thứ cấp của một máy biến áp có 800 vòng. Từ thông trong lõi biến thế biến thiên với tần số 50 Hz và giá trị từ thông cực đại qua một vòng dây bằng 2,4 mWb. </w:t>
      </w:r>
      <w:r w:rsidR="00E435F6" w:rsidRPr="000C67BC">
        <w:rPr>
          <w:rFonts w:cs="Times New Roman"/>
          <w:color w:val="000000" w:themeColor="text1"/>
          <w:szCs w:val="24"/>
        </w:rPr>
        <w:t>Suất điện động hiệu dụng cuộn thứ cấp có giá trị xấp xỉ bằng</w:t>
      </w:r>
    </w:p>
    <w:p w:rsidR="00E435F6" w:rsidRPr="000C67BC" w:rsidRDefault="00E435F6" w:rsidP="00DF759E">
      <w:pPr>
        <w:pStyle w:val="ListParagraph"/>
        <w:tabs>
          <w:tab w:val="left" w:pos="284"/>
          <w:tab w:val="left" w:pos="2694"/>
          <w:tab w:val="left" w:pos="5103"/>
          <w:tab w:val="left" w:pos="7655"/>
        </w:tabs>
        <w:spacing w:line="360" w:lineRule="auto"/>
        <w:ind w:left="0"/>
        <w:rPr>
          <w:rFonts w:ascii="Times New Roman" w:hAnsi="Times New Roman" w:cs="Times New Roman"/>
          <w:color w:val="000000" w:themeColor="text1"/>
          <w:sz w:val="24"/>
          <w:szCs w:val="24"/>
        </w:rPr>
      </w:pPr>
      <w:r w:rsidRPr="000C67BC">
        <w:rPr>
          <w:rFonts w:ascii="Times New Roman" w:eastAsia="Palatino Linotype" w:hAnsi="Times New Roman" w:cs="Times New Roman"/>
          <w:b/>
          <w:color w:val="000000" w:themeColor="text1"/>
          <w:sz w:val="24"/>
          <w:szCs w:val="24"/>
        </w:rPr>
        <w:tab/>
      </w:r>
      <w:r w:rsidRPr="00C9285A">
        <w:rPr>
          <w:rFonts w:ascii="Times New Roman" w:eastAsia="Palatino Linotype" w:hAnsi="Times New Roman" w:cs="Times New Roman"/>
          <w:b/>
          <w:color w:val="0000FF"/>
          <w:sz w:val="24"/>
          <w:szCs w:val="24"/>
        </w:rPr>
        <w:t xml:space="preserve">A. </w:t>
      </w:r>
      <w:r w:rsidRPr="000C67BC">
        <w:rPr>
          <w:rFonts w:ascii="Times New Roman" w:hAnsi="Times New Roman" w:cs="Times New Roman"/>
          <w:color w:val="000000" w:themeColor="text1"/>
          <w:sz w:val="24"/>
          <w:szCs w:val="24"/>
          <w:lang w:val="vi-VN"/>
        </w:rPr>
        <w:t>220 V</w:t>
      </w:r>
      <w:r w:rsidRPr="000C67BC">
        <w:rPr>
          <w:rFonts w:ascii="Times New Roman" w:hAnsi="Times New Roman" w:cs="Times New Roman"/>
          <w:color w:val="000000" w:themeColor="text1"/>
          <w:sz w:val="24"/>
          <w:szCs w:val="24"/>
        </w:rPr>
        <w:t>.</w:t>
      </w:r>
      <w:r w:rsidRPr="000C67BC">
        <w:rPr>
          <w:rFonts w:ascii="Times New Roman" w:hAnsi="Times New Roman" w:cs="Times New Roman"/>
          <w:color w:val="000000" w:themeColor="text1"/>
          <w:sz w:val="24"/>
          <w:szCs w:val="24"/>
          <w:lang w:val="vi-VN"/>
        </w:rPr>
        <w:t xml:space="preserve">        </w:t>
      </w:r>
      <w:r w:rsidRPr="000C67BC">
        <w:rPr>
          <w:rFonts w:ascii="Times New Roman" w:hAnsi="Times New Roman" w:cs="Times New Roman"/>
          <w:color w:val="000000" w:themeColor="text1"/>
          <w:sz w:val="24"/>
          <w:szCs w:val="24"/>
          <w:lang w:val="vi-VN"/>
        </w:rPr>
        <w:tab/>
        <w:t xml:space="preserve">  </w:t>
      </w:r>
      <w:r w:rsidRPr="00C9285A">
        <w:rPr>
          <w:rFonts w:ascii="Times New Roman" w:hAnsi="Times New Roman" w:cs="Times New Roman"/>
          <w:b/>
          <w:color w:val="0000FF"/>
          <w:sz w:val="24"/>
          <w:szCs w:val="24"/>
          <w:lang w:val="vi-VN"/>
        </w:rPr>
        <w:t xml:space="preserve">B. </w:t>
      </w:r>
      <w:r w:rsidRPr="000C67BC">
        <w:rPr>
          <w:rFonts w:ascii="Times New Roman" w:hAnsi="Times New Roman" w:cs="Times New Roman"/>
          <w:color w:val="000000" w:themeColor="text1"/>
          <w:sz w:val="24"/>
          <w:szCs w:val="24"/>
          <w:lang w:val="vi-VN"/>
        </w:rPr>
        <w:t>456,8 V</w:t>
      </w:r>
      <w:r w:rsidRPr="000C67BC">
        <w:rPr>
          <w:rFonts w:ascii="Times New Roman" w:hAnsi="Times New Roman" w:cs="Times New Roman"/>
          <w:color w:val="000000" w:themeColor="text1"/>
          <w:sz w:val="24"/>
          <w:szCs w:val="24"/>
        </w:rPr>
        <w:t>.</w:t>
      </w:r>
      <w:r w:rsidRPr="000C67BC">
        <w:rPr>
          <w:rFonts w:ascii="Times New Roman" w:hAnsi="Times New Roman" w:cs="Times New Roman"/>
          <w:color w:val="000000" w:themeColor="text1"/>
          <w:sz w:val="24"/>
          <w:szCs w:val="24"/>
          <w:lang w:val="vi-VN"/>
        </w:rPr>
        <w:tab/>
        <w:t xml:space="preserve">    </w:t>
      </w:r>
      <w:r w:rsidRPr="00C9285A">
        <w:rPr>
          <w:rFonts w:ascii="Times New Roman" w:hAnsi="Times New Roman" w:cs="Times New Roman"/>
          <w:b/>
          <w:color w:val="0000FF"/>
          <w:sz w:val="24"/>
          <w:szCs w:val="24"/>
          <w:lang w:val="vi-VN"/>
        </w:rPr>
        <w:t xml:space="preserve">C. </w:t>
      </w:r>
      <w:r w:rsidRPr="000C67BC">
        <w:rPr>
          <w:rFonts w:ascii="Times New Roman" w:hAnsi="Times New Roman" w:cs="Times New Roman"/>
          <w:color w:val="000000" w:themeColor="text1"/>
          <w:sz w:val="24"/>
          <w:szCs w:val="24"/>
          <w:lang w:val="vi-VN"/>
        </w:rPr>
        <w:t>426,5 V</w:t>
      </w:r>
      <w:r w:rsidRPr="000C67BC">
        <w:rPr>
          <w:rFonts w:ascii="Times New Roman" w:hAnsi="Times New Roman" w:cs="Times New Roman"/>
          <w:color w:val="000000" w:themeColor="text1"/>
          <w:sz w:val="24"/>
          <w:szCs w:val="24"/>
        </w:rPr>
        <w:t>.</w:t>
      </w:r>
      <w:r w:rsidRPr="000C67BC">
        <w:rPr>
          <w:rFonts w:ascii="Times New Roman" w:hAnsi="Times New Roman" w:cs="Times New Roman"/>
          <w:color w:val="000000" w:themeColor="text1"/>
          <w:sz w:val="24"/>
          <w:szCs w:val="24"/>
          <w:lang w:val="vi-VN"/>
        </w:rPr>
        <w:t xml:space="preserve">        </w:t>
      </w:r>
      <w:r w:rsidRPr="000C67BC">
        <w:rPr>
          <w:rFonts w:ascii="Times New Roman" w:hAnsi="Times New Roman" w:cs="Times New Roman"/>
          <w:color w:val="000000" w:themeColor="text1"/>
          <w:sz w:val="24"/>
          <w:szCs w:val="24"/>
          <w:lang w:val="vi-VN"/>
        </w:rPr>
        <w:tab/>
      </w: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color w:val="0000FF"/>
          <w:sz w:val="24"/>
          <w:szCs w:val="24"/>
          <w:lang w:val="vi-VN"/>
        </w:rPr>
        <w:t xml:space="preserve">D. </w:t>
      </w:r>
      <w:r w:rsidRPr="000C67BC">
        <w:rPr>
          <w:rFonts w:ascii="Times New Roman" w:hAnsi="Times New Roman" w:cs="Times New Roman"/>
          <w:color w:val="000000" w:themeColor="text1"/>
          <w:sz w:val="24"/>
          <w:szCs w:val="24"/>
          <w:lang w:val="vi-VN"/>
        </w:rPr>
        <w:t>140 V</w:t>
      </w:r>
      <w:r w:rsidRPr="000C67BC">
        <w:rPr>
          <w:rFonts w:ascii="Times New Roman" w:hAnsi="Times New Roman" w:cs="Times New Roman"/>
          <w:color w:val="000000" w:themeColor="text1"/>
          <w:sz w:val="24"/>
          <w:szCs w:val="24"/>
        </w:rPr>
        <w:t>.</w:t>
      </w:r>
    </w:p>
    <w:p w:rsidR="00E435F6" w:rsidRPr="000C67BC" w:rsidRDefault="000C67BC" w:rsidP="000C67BC">
      <w:pPr>
        <w:tabs>
          <w:tab w:val="left" w:pos="284"/>
          <w:tab w:val="left" w:pos="2694"/>
          <w:tab w:val="left" w:pos="5103"/>
          <w:tab w:val="left" w:pos="7655"/>
        </w:tabs>
        <w:spacing w:after="0" w:line="360" w:lineRule="auto"/>
        <w:rPr>
          <w:rFonts w:cs="Times New Roman"/>
          <w:color w:val="000000" w:themeColor="text1"/>
          <w:szCs w:val="24"/>
        </w:rPr>
      </w:pPr>
      <w:r w:rsidRPr="00C9285A">
        <w:rPr>
          <w:rFonts w:cs="Times New Roman"/>
          <w:b/>
          <w:color w:val="0000FF"/>
          <w:szCs w:val="24"/>
        </w:rPr>
        <w:t>Câu 86.</w:t>
      </w:r>
      <w:r w:rsidRPr="000C67BC">
        <w:rPr>
          <w:rFonts w:cs="Times New Roman"/>
          <w:b/>
          <w:color w:val="0000FF"/>
          <w:szCs w:val="24"/>
        </w:rPr>
        <w:t xml:space="preserve"> </w:t>
      </w:r>
      <w:r w:rsidR="00E435F6" w:rsidRPr="000C67BC">
        <w:rPr>
          <w:rFonts w:cs="Times New Roman"/>
          <w:color w:val="000000" w:themeColor="text1"/>
          <w:szCs w:val="24"/>
        </w:rPr>
        <w:t>Số nguyên tử chất phóng xạ bị phân hủy sau khoảng thời gian t được tính theo công thức nào dưới đây?</w:t>
      </w:r>
    </w:p>
    <w:p w:rsidR="00E435F6" w:rsidRPr="000C67BC" w:rsidRDefault="00E435F6" w:rsidP="00DF759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eastAsia="Palatino Linotype" w:cs="Times New Roman"/>
          <w:b/>
          <w:color w:val="0000FF"/>
        </w:rPr>
        <w:t xml:space="preserve">A. </w:t>
      </w:r>
      <w:r w:rsidRPr="000C67BC">
        <w:rPr>
          <w:rFonts w:cs="Times New Roman"/>
          <w:noProof/>
          <w:color w:val="000000" w:themeColor="text1"/>
          <w:position w:val="-12"/>
        </w:rPr>
        <w:object w:dxaOrig="1260" w:dyaOrig="540">
          <v:shape id="_x0000_i1834" type="#_x0000_t75" alt="" style="width:65.25pt;height:27pt;mso-width-percent:0;mso-height-percent:0;mso-width-percent:0;mso-height-percent:0" o:ole="">
            <v:imagedata r:id="rId1720" o:title=""/>
          </v:shape>
          <o:OLEObject Type="Embed" ProgID="Equation.DSMT4" ShapeID="_x0000_i1834" DrawAspect="Content" ObjectID="_1804450298" r:id="rId1721"/>
        </w:object>
      </w:r>
      <w:r w:rsidRPr="000C67BC">
        <w:rPr>
          <w:rFonts w:cs="Times New Roman"/>
          <w:b/>
          <w:color w:val="000000" w:themeColor="text1"/>
        </w:rPr>
        <w:tab/>
      </w:r>
      <w:r w:rsidRPr="00C9285A">
        <w:rPr>
          <w:rFonts w:cs="Times New Roman"/>
          <w:b/>
          <w:bCs/>
          <w:color w:val="0000FF"/>
        </w:rPr>
        <w:t xml:space="preserve">B. </w:t>
      </w:r>
      <w:r w:rsidRPr="000C67BC">
        <w:rPr>
          <w:rFonts w:cs="Times New Roman"/>
          <w:noProof/>
          <w:color w:val="000000" w:themeColor="text1"/>
          <w:position w:val="-12"/>
        </w:rPr>
        <w:object w:dxaOrig="1300" w:dyaOrig="380">
          <v:shape id="_x0000_i1835" type="#_x0000_t75" alt="" style="width:65.25pt;height:19.5pt;mso-width-percent:0;mso-height-percent:0;mso-width-percent:0;mso-height-percent:0" o:ole="">
            <v:imagedata r:id="rId1722" o:title=""/>
          </v:shape>
          <o:OLEObject Type="Embed" ProgID="Equation.DSMT4" ShapeID="_x0000_i1835" DrawAspect="Content" ObjectID="_1804450299" r:id="rId1723"/>
        </w:object>
      </w:r>
      <w:r w:rsidRPr="000C67BC">
        <w:rPr>
          <w:rFonts w:cs="Times New Roman"/>
          <w:b/>
          <w:color w:val="000000" w:themeColor="text1"/>
        </w:rPr>
        <w:tab/>
      </w:r>
      <w:r w:rsidRPr="00C9285A">
        <w:rPr>
          <w:rFonts w:cs="Times New Roman"/>
          <w:b/>
          <w:bCs/>
          <w:color w:val="0000FF"/>
        </w:rPr>
        <w:t xml:space="preserve">C. </w:t>
      </w:r>
      <w:r w:rsidRPr="000C67BC">
        <w:rPr>
          <w:rFonts w:cs="Times New Roman"/>
          <w:noProof/>
          <w:color w:val="000000" w:themeColor="text1"/>
          <w:position w:val="-16"/>
        </w:rPr>
        <w:object w:dxaOrig="1780" w:dyaOrig="440">
          <v:shape id="_x0000_i1836" type="#_x0000_t75" alt="" style="width:90.75pt;height:21.75pt;mso-width-percent:0;mso-height-percent:0;mso-width-percent:0;mso-height-percent:0" o:ole="">
            <v:imagedata r:id="rId1724" o:title=""/>
          </v:shape>
          <o:OLEObject Type="Embed" ProgID="Equation.DSMT4" ShapeID="_x0000_i1836" DrawAspect="Content" ObjectID="_1804450300" r:id="rId1725"/>
        </w:object>
      </w:r>
      <w:r w:rsidRPr="000C67BC">
        <w:rPr>
          <w:rFonts w:cs="Times New Roman"/>
          <w:b/>
          <w:color w:val="000000" w:themeColor="text1"/>
        </w:rPr>
        <w:tab/>
      </w:r>
      <w:r w:rsidRPr="00C9285A">
        <w:rPr>
          <w:rFonts w:cs="Times New Roman"/>
          <w:b/>
          <w:bCs/>
          <w:color w:val="0000FF"/>
        </w:rPr>
        <w:t xml:space="preserve">D. </w:t>
      </w:r>
      <w:r w:rsidRPr="000C67BC">
        <w:rPr>
          <w:rFonts w:cs="Times New Roman"/>
          <w:noProof/>
          <w:color w:val="000000" w:themeColor="text1"/>
          <w:position w:val="-24"/>
        </w:rPr>
        <w:object w:dxaOrig="960" w:dyaOrig="620">
          <v:shape id="_x0000_i1837" type="#_x0000_t75" alt="" style="width:48.75pt;height:30pt;mso-width-percent:0;mso-height-percent:0;mso-width-percent:0;mso-height-percent:0" o:ole="">
            <v:imagedata r:id="rId1726" o:title=""/>
          </v:shape>
          <o:OLEObject Type="Embed" ProgID="Equation.DSMT4" ShapeID="_x0000_i1837" DrawAspect="Content" ObjectID="_1804450301" r:id="rId1727"/>
        </w:object>
      </w:r>
    </w:p>
    <w:p w:rsidR="00E435F6" w:rsidRPr="000C67BC" w:rsidRDefault="000C67BC" w:rsidP="000C67BC">
      <w:pPr>
        <w:tabs>
          <w:tab w:val="left" w:pos="426"/>
        </w:tabs>
        <w:spacing w:after="0" w:line="360" w:lineRule="auto"/>
        <w:jc w:val="both"/>
        <w:rPr>
          <w:rFonts w:cs="Times New Roman"/>
          <w:b/>
          <w:color w:val="000000" w:themeColor="text1"/>
          <w:szCs w:val="24"/>
        </w:rPr>
      </w:pPr>
      <w:r w:rsidRPr="00C9285A">
        <w:rPr>
          <w:rFonts w:cs="Times New Roman"/>
          <w:b/>
          <w:color w:val="0000FF"/>
          <w:szCs w:val="24"/>
        </w:rPr>
        <w:lastRenderedPageBreak/>
        <w:t>Câu 87.</w:t>
      </w:r>
      <w:r w:rsidRPr="000C67BC">
        <w:rPr>
          <w:rFonts w:cs="Times New Roman"/>
          <w:b/>
          <w:color w:val="0000FF"/>
          <w:szCs w:val="24"/>
        </w:rPr>
        <w:t xml:space="preserve"> </w:t>
      </w:r>
      <w:r w:rsidR="00E435F6" w:rsidRPr="000C67BC">
        <w:rPr>
          <w:rFonts w:cs="Times New Roman"/>
          <w:b/>
          <w:noProof/>
        </w:rPr>
        <mc:AlternateContent>
          <mc:Choice Requires="wpg">
            <w:drawing>
              <wp:anchor distT="0" distB="0" distL="114300" distR="114300" simplePos="0" relativeHeight="251722752" behindDoc="0" locked="0" layoutInCell="1" allowOverlap="1" wp14:anchorId="79529F7C" wp14:editId="71BD60CA">
                <wp:simplePos x="0" y="0"/>
                <wp:positionH relativeFrom="margin">
                  <wp:posOffset>5711583</wp:posOffset>
                </wp:positionH>
                <wp:positionV relativeFrom="paragraph">
                  <wp:posOffset>127078</wp:posOffset>
                </wp:positionV>
                <wp:extent cx="933450" cy="418465"/>
                <wp:effectExtent l="19050" t="19050" r="19050" b="19685"/>
                <wp:wrapSquare wrapText="bothSides"/>
                <wp:docPr id="154334257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418465"/>
                          <a:chOff x="2739" y="10388"/>
                          <a:chExt cx="2061" cy="966"/>
                        </a:xfrm>
                      </wpg:grpSpPr>
                      <wps:wsp>
                        <wps:cNvPr id="549563806" name="Text Box 23"/>
                        <wps:cNvSpPr txBox="1">
                          <a:spLocks noChangeArrowheads="1"/>
                        </wps:cNvSpPr>
                        <wps:spPr bwMode="auto">
                          <a:xfrm>
                            <a:off x="3649" y="10388"/>
                            <a:ext cx="803" cy="5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435F6" w:rsidRPr="002E3E9E" w:rsidRDefault="00E435F6" w:rsidP="00EA0853">
                              <w:r w:rsidRPr="002E3E9E">
                                <w:t>A</w:t>
                              </w:r>
                            </w:p>
                          </w:txbxContent>
                        </wps:txbx>
                        <wps:bodyPr rot="0" vert="horz" wrap="square" lIns="91440" tIns="45720" rIns="91440" bIns="45720" anchor="t" anchorCtr="0" upright="1">
                          <a:noAutofit/>
                        </wps:bodyPr>
                      </wps:wsp>
                      <wps:wsp>
                        <wps:cNvPr id="2108047888" name="Arc 24"/>
                        <wps:cNvSpPr>
                          <a:spLocks/>
                        </wps:cNvSpPr>
                        <wps:spPr bwMode="auto">
                          <a:xfrm rot="5692898" flipH="1">
                            <a:off x="2766" y="10361"/>
                            <a:ext cx="966" cy="1020"/>
                          </a:xfrm>
                          <a:custGeom>
                            <a:avLst/>
                            <a:gdLst>
                              <a:gd name="G0" fmla="+- 21600 0 0"/>
                              <a:gd name="G1" fmla="+- 21524 0 0"/>
                              <a:gd name="G2" fmla="+- 21600 0 0"/>
                              <a:gd name="T0" fmla="*/ 23411 w 43200"/>
                              <a:gd name="T1" fmla="*/ 0 h 43124"/>
                              <a:gd name="T2" fmla="*/ 17705 w 43200"/>
                              <a:gd name="T3" fmla="*/ 278 h 43124"/>
                              <a:gd name="T4" fmla="*/ 21600 w 43200"/>
                              <a:gd name="T5" fmla="*/ 21524 h 43124"/>
                            </a:gdLst>
                            <a:ahLst/>
                            <a:cxnLst>
                              <a:cxn ang="0">
                                <a:pos x="T0" y="T1"/>
                              </a:cxn>
                              <a:cxn ang="0">
                                <a:pos x="T2" y="T3"/>
                              </a:cxn>
                              <a:cxn ang="0">
                                <a:pos x="T4" y="T5"/>
                              </a:cxn>
                            </a:cxnLst>
                            <a:rect l="0" t="0" r="r" b="b"/>
                            <a:pathLst>
                              <a:path w="43200" h="43124" fill="none" extrusionOk="0">
                                <a:moveTo>
                                  <a:pt x="23410" y="0"/>
                                </a:moveTo>
                                <a:cubicBezTo>
                                  <a:pt x="34598" y="941"/>
                                  <a:pt x="43200" y="10296"/>
                                  <a:pt x="43200" y="21524"/>
                                </a:cubicBezTo>
                                <a:cubicBezTo>
                                  <a:pt x="43200" y="33453"/>
                                  <a:pt x="33529" y="43124"/>
                                  <a:pt x="21600" y="43124"/>
                                </a:cubicBezTo>
                                <a:cubicBezTo>
                                  <a:pt x="9670" y="43124"/>
                                  <a:pt x="0" y="33453"/>
                                  <a:pt x="0" y="21524"/>
                                </a:cubicBezTo>
                                <a:cubicBezTo>
                                  <a:pt x="0" y="11096"/>
                                  <a:pt x="7448" y="2158"/>
                                  <a:pt x="17705" y="278"/>
                                </a:cubicBezTo>
                              </a:path>
                              <a:path w="43200" h="43124" stroke="0" extrusionOk="0">
                                <a:moveTo>
                                  <a:pt x="23410" y="0"/>
                                </a:moveTo>
                                <a:cubicBezTo>
                                  <a:pt x="34598" y="941"/>
                                  <a:pt x="43200" y="10296"/>
                                  <a:pt x="43200" y="21524"/>
                                </a:cubicBezTo>
                                <a:cubicBezTo>
                                  <a:pt x="43200" y="33453"/>
                                  <a:pt x="33529" y="43124"/>
                                  <a:pt x="21600" y="43124"/>
                                </a:cubicBezTo>
                                <a:cubicBezTo>
                                  <a:pt x="9670" y="43124"/>
                                  <a:pt x="0" y="33453"/>
                                  <a:pt x="0" y="21524"/>
                                </a:cubicBezTo>
                                <a:cubicBezTo>
                                  <a:pt x="0" y="11096"/>
                                  <a:pt x="7448" y="2158"/>
                                  <a:pt x="17705" y="278"/>
                                </a:cubicBezTo>
                                <a:lnTo>
                                  <a:pt x="21600" y="21524"/>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E435F6" w:rsidRDefault="00E435F6" w:rsidP="00EA0853">
                              <w:pPr>
                                <w:jc w:val="center"/>
                              </w:pPr>
                            </w:p>
                          </w:txbxContent>
                        </wps:txbx>
                        <wps:bodyPr rot="0" vert="horz" wrap="square" lIns="91440" tIns="45720" rIns="91440" bIns="45720" anchor="t" anchorCtr="0" upright="1">
                          <a:noAutofit/>
                        </wps:bodyPr>
                      </wps:wsp>
                      <wps:wsp>
                        <wps:cNvPr id="2033984417" name="AutoShape 25"/>
                        <wps:cNvCnPr>
                          <a:cxnSpLocks noChangeShapeType="1"/>
                        </wps:cNvCnPr>
                        <wps:spPr bwMode="auto">
                          <a:xfrm>
                            <a:off x="3749" y="10890"/>
                            <a:ext cx="105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0757801" name="AutoShape 26"/>
                        <wps:cNvCnPr>
                          <a:cxnSpLocks noChangeShapeType="1"/>
                        </wps:cNvCnPr>
                        <wps:spPr bwMode="auto">
                          <a:xfrm>
                            <a:off x="3749" y="11000"/>
                            <a:ext cx="105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309229" name="AutoShape 27"/>
                        <wps:cNvSpPr>
                          <a:spLocks noChangeArrowheads="1"/>
                        </wps:cNvSpPr>
                        <wps:spPr bwMode="auto">
                          <a:xfrm>
                            <a:off x="4340" y="10890"/>
                            <a:ext cx="143" cy="110"/>
                          </a:xfrm>
                          <a:prstGeom prst="roundRect">
                            <a:avLst>
                              <a:gd name="adj" fmla="val 16667"/>
                            </a:avLst>
                          </a:prstGeom>
                          <a:solidFill>
                            <a:srgbClr val="5A5A5A"/>
                          </a:solidFill>
                          <a:ln w="9525">
                            <a:solidFill>
                              <a:srgbClr val="000000"/>
                            </a:solidFill>
                            <a:round/>
                            <a:headEnd/>
                            <a:tailEnd/>
                          </a:ln>
                        </wps:spPr>
                        <wps:txbx>
                          <w:txbxContent>
                            <w:p w:rsidR="00E435F6" w:rsidRDefault="00E435F6" w:rsidP="00EA0853">
                              <w:pPr>
                                <w:jc w:val="cente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284" style="position:absolute;left:0;text-align:left;margin-left:449.75pt;margin-top:10pt;width:73.5pt;height:32.95pt;z-index:251722752;mso-position-horizontal-relative:margin;mso-position-vertical-relative:text" coordorigin="2739,10388" coordsize="2061,96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uH0zTAYAAPcYAAAOAAAAZHJzL2Uyb0RvYy54bWzsWetu2zYU/j9g70Do5wbXulA3o06R2HE3 oFuLNXsAWpItrbKoUXLsdNi775xDSpaduE1bLECBOIAjiUeH5/rxI/3y1X5TsttMNYWsppbzwrZY ViUyLar11PrzZjGKLNa0okpFKatsat1ljfXq4scfXu7qSebKXJZpphgoqZrJrp5aedvWk/G4SfJs I5oXss4qGFxJtREt3Kr1OFViB9o35di17WC8kyqtlUyypoGncz1oXZD+1SpL2rerVZO1rJxaYFtL 34q+l/g9vngpJmsl6rxIjBniK6zYiKKCSXtVc9EKtlXFPVWbIlGykav2RSI3Y7laFUlGPoA3jn3i zWsltzX5sp7s1nUfJgjtSZy+Wm3y++07xYoUcudzz+OuH4YWq8QGckXTMyfAIO3q9QRkX6v6ff1O aU/h8o1MPjQwPD4dx/u1FmbL3W8yBX1i20oK0n6lNqgC3Gd7ysVdn4ts37IEHsZgjA8ZS2CIOxEP fJ2rJIeE4ltu6MUWg1HH9qKoG7w2r7t24OiX44AcGIuJnpZMNaahX1B3zSG0zbeF9n0u6owy1mC4 TGh9HvuBF9lBF9kb9PJK7pnr6eCSNEaWtXt4Dk5RoBodYFbJWS6qdXaplNzlmUjBTAffBGf6V7Uz DSr5XMS9gN+LXRf4yPZ04PzYpSm6wIlJrZr2dSY3DC+mloLuIjPF7ZumRWsOIpjeRpZFuijKkm7U ejkrFbsV0IkL+hjtR2JlhcKVxNe0Rv0ErIM5cAztpM76J3Zcbl+58WgRROGIL7g/ikM7GtlOfBUH No/5fPEvGujwSV6kaVa9Kaqs63KHPy7VBm90f1Kfsx2Up+/6OkVnnbTp85CTm6IF0CuLzdSKeiEx wcReVym4LSatKEp9PT42n6IMMej+U1SoDDDzugba/XJPPR0RwGGNLGV6B4WhJOQNugoQGy5yqT5a bAfoN7Wav7dCZRYrf62guGKHc4RLuuF+6MKNGo4shyOiSkDV1Gotpi9nrYbYba2KdQ4z6XKu5CVA wKqgWjlYZcoY2vCJ+tF17MjmYQSwYaDuUiXM5Ziro4aCGh5C3KNbTcfZD2I3imGOVVnUv3RBMKDn hoBLBr4AqijpXQsiZBHwOTYEXrdBh5nJVvcgFknXd7DspKY71mkH3pCx1aaExeznEXOdwLYZ/Ol5 DkKAkQMh3+UPCblHQg9ruumn+2kMqMYdh+0Y92CJPpnypp8SBG2WgxC08alQPyUIOWFo++e0AVZp B3DaMDqnjw/FKBhnrPOPBDEgAwsB3/pAi1xjnpgk+8oEH66gAWB1tgkaatngQoWhgWUKHNeZBClM 3hlh8ByFaV2A+T4tDG6hMC2NnbD+byxCiD6lPspiQH2WOuS1aNERNAgvEdp01liOV5gatgIsnloV 8Dcgd/tWbZHsvf3QubmRt9mNJA0tLcyQfe1yV7sHiWS7LJKr7ONQHtZ5bBJwJOamEWpSZAyBAeiD mFZxsPJkyHUgSV1kj7Q/NNdBJdILCnKn0vN8Vy+Kg4rUs1H7kIX9EEb5s7PFQagD0b/WTaYf37NB P/4yl/Q7jmMfRyjkXAcVtBl2pJ2hdiJnoF8eCBx4hpXwyYpoWiU/AKODuZ8L4gvK77ssCDEpq2G/ HrphWKidTFLKJtNAp8vI1BOBDHXNYf3qaR5O8c2sCjZLhjydI1IwC5Y1lKyBPFxwDZe04+voOuIj 7gbXI27P56PLxYyPgoUT+nNvPpvNnWMuiQz127kk2nNEgJvH8OQBJ9T8GgILvjyOExLGHtjXMyck quzanhdHnDv99he5Ku3nGFB9qGjDDGeV3v/Cymz2v/32jKRv7mpARr3YH72CN4/bnYX97iyKDX/C SsVtsWP7Zl/bLa4dMTzZnAFEC+TeM1lVQAKk0hS8o4zYlWY3hyX43InE2PowfEWD6R0WIh8m+uk2 Mw6cG4V+GNlQF/rcZlC45uyGNi5PWbgObGs1wXwu3KdYQr7Hwo0ix7NjF0n3vboNB4D73hw4/l+H YdzDow7aZdyHW24Ow4BfG658Bm+JffxxdCKGwNpvtUX6V7e1hCMwOFUNAnISgJgwmdbuISSfZwX+ Jf4Zc47Eno5FnT1xojNDRMDv5cQJPKHTdUqA+SUAj++H9wTqh98rLv4DAAD//wMAUEsDBBQABgAI AAAAIQAayy5e3wAAAAoBAAAPAAAAZHJzL2Rvd25yZXYueG1sTI9NS8NAEIbvgv9hGcGb3URNadJs SinqqQi2gvS2zU6T0OxsyG6T9N87Pelx5n14P/LVZFsxYO8bRwriWQQCqXSmoUrB9/79aQHCB01G t45QwRU9rIr7u1xnxo30hcMuVIJNyGdaQR1Cl0npyxqt9jPXIbF2cr3Vgc++kqbXI5vbVj5H0Vxa 3RAn1LrDTY3leXexCj5GPa5f4rdhez5trod98vmzjVGpx4dpvQQRcAp/MNzqc3UouNPRXch40SpY pGnCqAKOAXEDotc5f44sJSnIIpf/JxS/AAAA//8DAFBLAQItABQABgAIAAAAIQC2gziS/gAAAOEB AAATAAAAAAAAAAAAAAAAAAAAAABbQ29udGVudF9UeXBlc10ueG1sUEsBAi0AFAAGAAgAAAAhADj9 If/WAAAAlAEAAAsAAAAAAAAAAAAAAAAALwEAAF9yZWxzLy5yZWxzUEsBAi0AFAAGAAgAAAAhANC4 fTNMBgAA9xgAAA4AAAAAAAAAAAAAAAAALgIAAGRycy9lMm9Eb2MueG1sUEsBAi0AFAAGAAgAAAAh ABrLLl7fAAAACgEAAA8AAAAAAAAAAAAAAAAApggAAGRycy9kb3ducmV2LnhtbFBLBQYAAAAABAAE APMAAACyCQAAAAA= ">
                <v:shape id="Text Box 23" o:spid="_x0000_s1285" type="#_x0000_t202" style="position:absolute;left:3649;top:10388;width:803;height:5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t24sgA AADiAAAADwAAAGRycy9kb3ducmV2LnhtbESP3YrCMBSE7wXfIRzBG9FU11atRtldcPHWnwc4Nse2 2JyUJmvr22+EBS+HmfmG2ew6U4kHNa60rGA6iUAQZ1aXnCu4nPfjJQjnkTVWlknBkxzstv3eBlNt Wz7S4+RzESDsUlRQeF+nUrqsIINuYmvi4N1sY9AH2eRSN9gGuKnkLIoSabDksFBgTd8FZffTr1Fw O7SjeNVef/xlcZwnX1gurvap1HDQfa5BeOr8O/zfPmgF8XwVJx/LKIHXpXAH5PYPAAD//wMAUEsB Ai0AFAAGAAgAAAAhAPD3irv9AAAA4gEAABMAAAAAAAAAAAAAAAAAAAAAAFtDb250ZW50X1R5cGVz XS54bWxQSwECLQAUAAYACAAAACEAMd1fYdIAAACPAQAACwAAAAAAAAAAAAAAAAAuAQAAX3JlbHMv LnJlbHNQSwECLQAUAAYACAAAACEAMy8FnkEAAAA5AAAAEAAAAAAAAAAAAAAAAAApAgAAZHJzL3No YXBleG1sLnhtbFBLAQItABQABgAIAAAAIQD8m3biyAAAAOIAAAAPAAAAAAAAAAAAAAAAAJgCAABk cnMvZG93bnJldi54bWxQSwUGAAAAAAQABAD1AAAAjQMAAAAA " stroked="f">
                  <v:textbox>
                    <w:txbxContent>
                      <w:p w:rsidR="00E435F6" w:rsidRPr="002E3E9E" w:rsidRDefault="00E435F6" w:rsidP="00EA0853">
                        <w:r w:rsidRPr="002E3E9E">
                          <w:t>A</w:t>
                        </w:r>
                      </w:p>
                    </w:txbxContent>
                  </v:textbox>
                </v:shape>
                <v:shape id="Arc 24" o:spid="_x0000_s1286" style="position:absolute;left:2766;top:10361;width:966;height:1020;rotation:-6218163fd;flip:x;visibility:visible;mso-wrap-style:square;v-text-anchor:top" coordsize="43200,43124"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Mym8ccA AADjAAAADwAAAGRycy9kb3ducmV2LnhtbERPy0oDMRTdC/2HcAV3NmkpGqdNS6kVfKyspevL5DYz OLkZktgZ/XqzEFweznu1GX0nLhRTG9jAbKpAENfBtuwMHD+ebjWIlJEtdoHJwDcl2KwnVyusbBj4 nS6H7EQJ4VShgSbnvpIy1Q15TNPQExfuHKLHXGB00kYcSrjv5FypO+mx5dLQYE+7hurPw5c38Ora 4UU/jKdTzO7nbRePjz3ujbm5HrdLEJnG/C/+cz9bA/OZ0mpxr3UZXT6VPyDXvwAAAP//AwBQSwEC LQAUAAYACAAAACEA8PeKu/0AAADiAQAAEwAAAAAAAAAAAAAAAAAAAAAAW0NvbnRlbnRfVHlwZXNd LnhtbFBLAQItABQABgAIAAAAIQAx3V9h0gAAAI8BAAALAAAAAAAAAAAAAAAAAC4BAABfcmVscy8u cmVsc1BLAQItABQABgAIAAAAIQAzLwWeQQAAADkAAAAQAAAAAAAAAAAAAAAAACkCAABkcnMvc2hh cGV4bWwueG1sUEsBAi0AFAAGAAgAAAAhAAzMpvHHAAAA4wAAAA8AAAAAAAAAAAAAAAAAmAIAAGRy cy9kb3ducmV2LnhtbFBLBQYAAAAABAAEAPUAAACMAwAAAAA= " adj="-11796480,,5400" path="m23410,nfc34598,941,43200,10296,43200,21524v,11929,-9671,21600,-21600,21600c9670,43124,,33453,,21524,,11096,7448,2158,17705,278em23410,nsc34598,941,43200,10296,43200,21524v,11929,-9671,21600,-21600,21600c9670,43124,,33453,,21524,,11096,7448,2158,17705,278r3895,21246l23410,xe" filled="f">
                  <v:stroke joinstyle="round"/>
                  <v:formulas/>
                  <v:path arrowok="t" o:extrusionok="f" o:connecttype="custom" o:connectlocs="523,0;396,7;483,509" o:connectangles="0,0,0" textboxrect="0,0,43200,43124"/>
                  <v:textbox>
                    <w:txbxContent>
                      <w:p w:rsidR="00E435F6" w:rsidRDefault="00E435F6" w:rsidP="00EA0853">
                        <w:pPr>
                          <w:jc w:val="center"/>
                        </w:pPr>
                      </w:p>
                    </w:txbxContent>
                  </v:textbox>
                </v:shape>
                <v:shape id="AutoShape 25" o:spid="_x0000_s1287" type="#_x0000_t32" style="position:absolute;left:3749;top:10890;width:105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xRxBc0AAADjAAAADwAAAGRycy9kb3ducmV2LnhtbESPQU8CMRSE7yb+h+aZeDHSXUCFlUJW ExIx4QDK/bF9bBu3r+u2wPrvqYmJx8nMfJOZLXrXiBN1wXpWkA8yEMSV15ZrBZ8fy/sJiBCRNTae ScEPBVjMr69mWGh/5g2dtrEWCcKhQAUmxraQMlSGHIaBb4mTd/Cdw5hkV0vd4TnBXSOHWfYoHVpO CwZbejVUfW2PTsF6lb+Ue2NX75tvu35Yls2xvtspdXvTl88gIvXxP/zXftMKhtloNJ2Mx/kT/H5K f0DOLwAAAP//AwBQSwECLQAUAAYACAAAACEA/iXrpQABAADqAQAAEwAAAAAAAAAAAAAAAAAAAAAA W0NvbnRlbnRfVHlwZXNdLnhtbFBLAQItABQABgAIAAAAIQCWBTNY1AAAAJcBAAALAAAAAAAAAAAA AAAAADEBAABfcmVscy8ucmVsc1BLAQItABQABgAIAAAAIQAzLwWeQQAAADkAAAAUAAAAAAAAAAAA AAAAAC4CAABkcnMvY29ubmVjdG9yeG1sLnhtbFBLAQItABQABgAIAAAAIQBDFHEFzQAAAOMAAAAP AAAAAAAAAAAAAAAAAKECAABkcnMvZG93bnJldi54bWxQSwUGAAAAAAQABAD5AAAAmwMAAAAA "/>
                <v:shape id="AutoShape 26" o:spid="_x0000_s1288" type="#_x0000_t32" style="position:absolute;left:3749;top:11000;width:105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XAQocgAAADjAAAADwAAAGRycy9kb3ducmV2LnhtbERPzUoDMRC+C32HMIIXsckKtWVtWrZC wQo9tNX7uBk3wc1k3aTt+vZGKPQ43//Ml4NvxYn66AJrKMYKBHEdjONGw/th/TADEROywTYwafil CMvF6GaOpQln3tFpnxqRQziWqMGm1JVSxtqSxzgOHXHmvkLvMeWzb6Tp8ZzDfSsflXqSHh3nBosd vViqv/dHr2G7KVbVp3Wbt92P207WVXts7j+0vrsdqmcQiYZ0FV/crybPV4WaTqYzVcD/TxkAufgD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zXAQocgAAADjAAAADwAAAAAA AAAAAAAAAAChAgAAZHJzL2Rvd25yZXYueG1sUEsFBgAAAAAEAAQA+QAAAJYDAAAAAA== "/>
                <v:roundrect id="AutoShape 27" o:spid="_x0000_s1289" style="position:absolute;left:4340;top:10890;width:143;height:110;visibility:visible;mso-wrap-style:square;v-text-anchor:top" arcsize="10923f"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DbEIsoA AADiAAAADwAAAGRycy9kb3ducmV2LnhtbESP0WrCQBRE3wv9h+UW+lLqJhEkRlcJlpbaB0HrB1yy 12w0ezdkN5r+vVso9HGYmTPMcj3aVlyp941jBekkAUFcOd1wreD4/f6ag/ABWWPrmBT8kIf16vFh iYV2N97T9RBqESHsC1RgQugKKX1lyKKfuI44eifXWwxR9rXUPd4i3LYyS5KZtNhwXDDY0cZQdTkM VkFZDme73aQvu5Ohj69hNq3eLCv1/DSWCxCBxvAf/mt/agV5nk6TeZbN4fdSvANydQcAAP//AwBQ SwECLQAUAAYACAAAACEA8PeKu/0AAADiAQAAEwAAAAAAAAAAAAAAAAAAAAAAW0NvbnRlbnRfVHlw ZXNdLnhtbFBLAQItABQABgAIAAAAIQAx3V9h0gAAAI8BAAALAAAAAAAAAAAAAAAAAC4BAABfcmVs cy8ucmVsc1BLAQItABQABgAIAAAAIQAzLwWeQQAAADkAAAAQAAAAAAAAAAAAAAAAACkCAABkcnMv c2hhcGV4bWwueG1sUEsBAi0AFAAGAAgAAAAhAFQ2xCLKAAAA4gAAAA8AAAAAAAAAAAAAAAAAmAIA AGRycy9kb3ducmV2LnhtbFBLBQYAAAAABAAEAPUAAACPAwAAAAA= " fillcolor="#5a5a5a">
                  <v:textbox>
                    <w:txbxContent>
                      <w:p w:rsidR="00E435F6" w:rsidRDefault="00E435F6" w:rsidP="00EA0853">
                        <w:pPr>
                          <w:jc w:val="center"/>
                        </w:pPr>
                      </w:p>
                    </w:txbxContent>
                  </v:textbox>
                </v:roundrect>
                <w10:wrap type="square" anchorx="margin"/>
              </v:group>
            </w:pict>
          </mc:Fallback>
        </mc:AlternateContent>
      </w:r>
      <w:r w:rsidR="00E435F6" w:rsidRPr="000C67BC">
        <w:rPr>
          <w:rFonts w:cs="Times New Roman"/>
          <w:color w:val="000000" w:themeColor="text1"/>
          <w:szCs w:val="24"/>
          <w:lang w:val="sv-SE"/>
        </w:rPr>
        <w:t xml:space="preserve">Một áp kế khí (hình vẽ) gồm một bình cầu thủy tinh có thể tích </w:t>
      </w:r>
      <w:r w:rsidR="00E435F6" w:rsidRPr="000C67BC">
        <w:rPr>
          <w:rFonts w:cs="Times New Roman"/>
          <w:noProof/>
          <w:position w:val="-14"/>
          <w:lang w:val="sv-SE"/>
        </w:rPr>
        <w:object w:dxaOrig="300" w:dyaOrig="400">
          <v:shape id="_x0000_i1838" type="#_x0000_t75" alt="" style="width:16.5pt;height:20.25pt;mso-width-percent:0;mso-height-percent:0;mso-width-percent:0;mso-height-percent:0" o:ole="">
            <v:imagedata r:id="rId1728" o:title=""/>
          </v:shape>
          <o:OLEObject Type="Embed" ProgID="Equation.DSMT4" ShapeID="_x0000_i1838" DrawAspect="Content" ObjectID="_1804450302" r:id="rId1729"/>
        </w:object>
      </w:r>
      <w:r w:rsidR="00E435F6" w:rsidRPr="000C67BC">
        <w:rPr>
          <w:rFonts w:cs="Times New Roman"/>
          <w:color w:val="000000" w:themeColor="text1"/>
          <w:szCs w:val="24"/>
          <w:lang w:val="sv-SE"/>
        </w:rPr>
        <w:t xml:space="preserve"> gắn với một ống nhỏ nằm ngang tiết diện ống là </w:t>
      </w:r>
      <w:r w:rsidR="00E435F6" w:rsidRPr="000C67BC">
        <w:rPr>
          <w:rFonts w:cs="Times New Roman"/>
          <w:noProof/>
          <w:position w:val="-18"/>
          <w:lang w:val="sv-SE"/>
        </w:rPr>
        <w:object w:dxaOrig="780" w:dyaOrig="460">
          <v:shape id="_x0000_i1839" type="#_x0000_t75" alt="" style="width:39.75pt;height:23.25pt;mso-width-percent:0;mso-height-percent:0;mso-width-percent:0;mso-height-percent:0" o:ole="">
            <v:imagedata r:id="rId1730" o:title=""/>
          </v:shape>
          <o:OLEObject Type="Embed" ProgID="Equation.DSMT4" ShapeID="_x0000_i1839" DrawAspect="Content" ObjectID="_1804450303" r:id="rId1731"/>
        </w:object>
      </w:r>
      <w:r w:rsidR="00E435F6" w:rsidRPr="000C67BC">
        <w:rPr>
          <w:rFonts w:cs="Times New Roman"/>
          <w:color w:val="000000" w:themeColor="text1"/>
          <w:szCs w:val="24"/>
          <w:lang w:val="sv-SE"/>
        </w:rPr>
        <w:t>. Biết ở</w:t>
      </w:r>
      <w:r w:rsidR="00E435F6" w:rsidRPr="000C67BC">
        <w:rPr>
          <w:rFonts w:cs="Times New Roman"/>
          <w:noProof/>
          <w:position w:val="-4"/>
          <w:lang w:val="sv-SE"/>
        </w:rPr>
        <w:object w:dxaOrig="540" w:dyaOrig="320">
          <v:shape id="_x0000_i1840" type="#_x0000_t75" alt="" style="width:26.25pt;height:16.5pt;mso-width-percent:0;mso-height-percent:0;mso-width-percent:0;mso-height-percent:0" o:ole="">
            <v:imagedata r:id="rId1732" o:title=""/>
          </v:shape>
          <o:OLEObject Type="Embed" ProgID="Equation.DSMT4" ShapeID="_x0000_i1840" DrawAspect="Content" ObjectID="_1804450304" r:id="rId1733"/>
        </w:object>
      </w:r>
      <w:r w:rsidR="00E435F6" w:rsidRPr="000C67BC">
        <w:rPr>
          <w:rFonts w:cs="Times New Roman"/>
          <w:color w:val="000000" w:themeColor="text1"/>
          <w:szCs w:val="24"/>
          <w:lang w:val="sv-SE"/>
        </w:rPr>
        <w:t xml:space="preserve">, giọt thủy ngân cách A </w:t>
      </w:r>
      <w:r w:rsidR="00E435F6" w:rsidRPr="000C67BC">
        <w:rPr>
          <w:rFonts w:cs="Times New Roman"/>
          <w:noProof/>
          <w:position w:val="-18"/>
          <w:lang w:val="sv-SE"/>
        </w:rPr>
        <w:object w:dxaOrig="639" w:dyaOrig="400">
          <v:shape id="_x0000_i1841" type="#_x0000_t75" alt="" style="width:30.75pt;height:20.25pt;mso-width-percent:0;mso-height-percent:0;mso-width-percent:0;mso-height-percent:0" o:ole="">
            <v:imagedata r:id="rId1734" o:title=""/>
          </v:shape>
          <o:OLEObject Type="Embed" ProgID="Equation.DSMT4" ShapeID="_x0000_i1841" DrawAspect="Content" ObjectID="_1804450305" r:id="rId1735"/>
        </w:object>
      </w:r>
      <w:r w:rsidR="00E435F6" w:rsidRPr="000C67BC">
        <w:rPr>
          <w:rFonts w:cs="Times New Roman"/>
          <w:color w:val="000000" w:themeColor="text1"/>
          <w:szCs w:val="24"/>
          <w:lang w:val="sv-SE"/>
        </w:rPr>
        <w:t xml:space="preserve">; ở </w:t>
      </w:r>
      <w:r w:rsidR="00E435F6" w:rsidRPr="000C67BC">
        <w:rPr>
          <w:rFonts w:cs="Times New Roman"/>
          <w:noProof/>
          <w:position w:val="-4"/>
          <w:lang w:val="sv-SE"/>
        </w:rPr>
        <w:object w:dxaOrig="560" w:dyaOrig="320">
          <v:shape id="_x0000_i1842" type="#_x0000_t75" alt="" style="width:27pt;height:16.5pt;mso-width-percent:0;mso-height-percent:0;mso-width-percent:0;mso-height-percent:0" o:ole="">
            <v:imagedata r:id="rId1736" o:title=""/>
          </v:shape>
          <o:OLEObject Type="Embed" ProgID="Equation.DSMT4" ShapeID="_x0000_i1842" DrawAspect="Content" ObjectID="_1804450306" r:id="rId1737"/>
        </w:object>
      </w:r>
      <w:r w:rsidR="00E435F6" w:rsidRPr="000C67BC">
        <w:rPr>
          <w:rFonts w:cs="Times New Roman"/>
          <w:color w:val="000000" w:themeColor="text1"/>
          <w:szCs w:val="24"/>
          <w:lang w:val="sv-SE"/>
        </w:rPr>
        <w:t>cách A</w:t>
      </w:r>
      <w:r w:rsidR="00E435F6" w:rsidRPr="000C67BC">
        <w:rPr>
          <w:rFonts w:cs="Times New Roman"/>
          <w:noProof/>
          <w:position w:val="-18"/>
          <w:lang w:val="sv-SE"/>
        </w:rPr>
        <w:object w:dxaOrig="760" w:dyaOrig="400">
          <v:shape id="_x0000_i1843" type="#_x0000_t75" alt="" style="width:39.75pt;height:20.25pt;mso-width-percent:0;mso-height-percent:0;mso-width-percent:0;mso-height-percent:0" o:ole="">
            <v:imagedata r:id="rId1738" o:title=""/>
          </v:shape>
          <o:OLEObject Type="Embed" ProgID="Equation.DSMT4" ShapeID="_x0000_i1843" DrawAspect="Content" ObjectID="_1804450307" r:id="rId1739"/>
        </w:object>
      </w:r>
      <w:r w:rsidR="00E435F6" w:rsidRPr="000C67BC">
        <w:rPr>
          <w:rFonts w:cs="Times New Roman"/>
          <w:color w:val="000000" w:themeColor="text1"/>
          <w:szCs w:val="24"/>
          <w:lang w:val="sv-SE"/>
        </w:rPr>
        <w:t>. Dung tích của bình có giá trị là</w:t>
      </w:r>
      <w:r w:rsidR="00E435F6" w:rsidRPr="000C67BC">
        <w:rPr>
          <w:rFonts w:cs="Times New Roman"/>
          <w:color w:val="000000" w:themeColor="text1"/>
          <w:szCs w:val="24"/>
          <w:lang w:val="nl-NL"/>
        </w:rPr>
        <w:t>?</w:t>
      </w:r>
    </w:p>
    <w:p w:rsidR="00E435F6" w:rsidRPr="000C67BC" w:rsidRDefault="00E435F6" w:rsidP="00C6459A">
      <w:pPr>
        <w:tabs>
          <w:tab w:val="left" w:pos="2835"/>
          <w:tab w:val="left" w:pos="5103"/>
          <w:tab w:val="left" w:pos="7371"/>
        </w:tabs>
        <w:spacing w:line="360" w:lineRule="auto"/>
        <w:ind w:left="567" w:hanging="567"/>
        <w:jc w:val="both"/>
        <w:rPr>
          <w:rFonts w:eastAsia="Palatino Linotype" w:cs="Times New Roman"/>
          <w:color w:val="000000" w:themeColor="text1"/>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b/>
          <w:noProof/>
          <w:color w:val="000000" w:themeColor="text1"/>
          <w:position w:val="-18"/>
          <w:lang w:val="es-ES"/>
        </w:rPr>
        <w:object w:dxaOrig="840" w:dyaOrig="460">
          <v:shape id="_x0000_i1844" type="#_x0000_t75" alt="" style="width:42pt;height:23.25pt;mso-width-percent:0;mso-height-percent:0;mso-width-percent:0;mso-height-percent:0" o:ole="">
            <v:imagedata r:id="rId1740" o:title=""/>
          </v:shape>
          <o:OLEObject Type="Embed" ProgID="Equation.DSMT4" ShapeID="_x0000_i1844" DrawAspect="Content" ObjectID="_1804450308" r:id="rId1741"/>
        </w:object>
      </w:r>
      <w:r w:rsidRPr="000C67BC">
        <w:rPr>
          <w:rFonts w:eastAsia="Palatino Linotype" w:cs="Times New Roman"/>
          <w:color w:val="000000" w:themeColor="text1"/>
        </w:rPr>
        <w:t>.</w:t>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cs="Times New Roman"/>
          <w:b/>
          <w:noProof/>
          <w:color w:val="000000" w:themeColor="text1"/>
          <w:position w:val="-18"/>
          <w:lang w:val="es-ES"/>
        </w:rPr>
        <w:object w:dxaOrig="840" w:dyaOrig="460">
          <v:shape id="_x0000_i1845" type="#_x0000_t75" alt="" style="width:42pt;height:23.25pt;mso-width-percent:0;mso-height-percent:0;mso-width-percent:0;mso-height-percent:0" o:ole="">
            <v:imagedata r:id="rId1742" o:title=""/>
          </v:shape>
          <o:OLEObject Type="Embed" ProgID="Equation.DSMT4" ShapeID="_x0000_i1845" DrawAspect="Content" ObjectID="_1804450309" r:id="rId1743"/>
        </w:object>
      </w:r>
      <w:r w:rsidRPr="000C67BC">
        <w:rPr>
          <w:rFonts w:eastAsia="Palatino Linotype" w:cs="Times New Roman"/>
          <w:color w:val="000000" w:themeColor="text1"/>
        </w:rPr>
        <w:t>.</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C. </w:t>
      </w:r>
      <w:r w:rsidRPr="000C67BC">
        <w:rPr>
          <w:rFonts w:cs="Times New Roman"/>
          <w:b/>
          <w:noProof/>
          <w:color w:val="000000" w:themeColor="text1"/>
          <w:position w:val="-18"/>
          <w:lang w:val="es-ES"/>
        </w:rPr>
        <w:object w:dxaOrig="1060" w:dyaOrig="460">
          <v:shape id="_x0000_i1846" type="#_x0000_t75" alt="" style="width:51.75pt;height:23.25pt;mso-width-percent:0;mso-height-percent:0;mso-width-percent:0;mso-height-percent:0" o:ole="">
            <v:imagedata r:id="rId1744" o:title=""/>
          </v:shape>
          <o:OLEObject Type="Embed" ProgID="Equation.DSMT4" ShapeID="_x0000_i1846" DrawAspect="Content" ObjectID="_1804450310" r:id="rId1745"/>
        </w:object>
      </w:r>
      <w:r w:rsidRPr="000C67BC">
        <w:rPr>
          <w:rFonts w:eastAsia="Palatino Linotype" w:cs="Times New Roman"/>
          <w:color w:val="000000" w:themeColor="text1"/>
        </w:rPr>
        <w:t>.</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D. </w:t>
      </w:r>
      <w:r w:rsidRPr="000C67BC">
        <w:rPr>
          <w:rFonts w:cs="Times New Roman"/>
          <w:b/>
          <w:noProof/>
          <w:color w:val="000000" w:themeColor="text1"/>
          <w:position w:val="-18"/>
          <w:lang w:val="es-ES"/>
        </w:rPr>
        <w:object w:dxaOrig="1060" w:dyaOrig="460">
          <v:shape id="_x0000_i1847" type="#_x0000_t75" alt="" style="width:51.75pt;height:23.25pt;mso-width-percent:0;mso-height-percent:0;mso-width-percent:0;mso-height-percent:0" o:ole="">
            <v:imagedata r:id="rId1746" o:title=""/>
          </v:shape>
          <o:OLEObject Type="Embed" ProgID="Equation.DSMT4" ShapeID="_x0000_i1847" DrawAspect="Content" ObjectID="_1804450311" r:id="rId1747"/>
        </w:object>
      </w:r>
      <w:r w:rsidRPr="000C67BC">
        <w:rPr>
          <w:rFonts w:eastAsia="Palatino Linotype" w:cs="Times New Roman"/>
          <w:color w:val="000000" w:themeColor="text1"/>
        </w:rPr>
        <w:t>.</w:t>
      </w:r>
    </w:p>
    <w:p w:rsidR="00E435F6" w:rsidRPr="000C67BC" w:rsidRDefault="000C67BC" w:rsidP="000C67BC">
      <w:pPr>
        <w:tabs>
          <w:tab w:val="left" w:pos="426"/>
        </w:tabs>
        <w:spacing w:before="120" w:after="0" w:line="360" w:lineRule="auto"/>
        <w:jc w:val="both"/>
        <w:rPr>
          <w:rFonts w:cs="Times New Roman"/>
          <w:b/>
          <w:color w:val="000000" w:themeColor="text1"/>
          <w:szCs w:val="24"/>
        </w:rPr>
      </w:pPr>
      <w:r w:rsidRPr="00C9285A">
        <w:rPr>
          <w:rFonts w:cs="Times New Roman"/>
          <w:b/>
          <w:color w:val="0000FF"/>
          <w:szCs w:val="24"/>
        </w:rPr>
        <w:t>Câu 88.</w:t>
      </w:r>
      <w:r w:rsidRPr="000C67BC">
        <w:rPr>
          <w:rFonts w:cs="Times New Roman"/>
          <w:b/>
          <w:color w:val="0000FF"/>
          <w:szCs w:val="24"/>
        </w:rPr>
        <w:t xml:space="preserve"> </w:t>
      </w:r>
      <w:r w:rsidR="00E435F6" w:rsidRPr="000C67BC">
        <w:rPr>
          <w:rFonts w:cs="Times New Roman"/>
          <w:color w:val="000000" w:themeColor="text1"/>
          <w:szCs w:val="24"/>
        </w:rPr>
        <w:t>Biết</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khối</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lượng</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của</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proton,</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neutron</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và</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hạt</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nhân</w:t>
      </w:r>
      <w:r w:rsidR="00E435F6" w:rsidRPr="000C67BC">
        <w:rPr>
          <w:rFonts w:cs="Times New Roman"/>
          <w:color w:val="000000" w:themeColor="text1"/>
          <w:spacing w:val="36"/>
          <w:szCs w:val="24"/>
        </w:rPr>
        <w:t xml:space="preserve"> </w:t>
      </w:r>
      <w:r w:rsidR="00E435F6" w:rsidRPr="000C67BC">
        <w:rPr>
          <w:rFonts w:cs="Times New Roman"/>
          <w:color w:val="000000" w:themeColor="text1"/>
          <w:szCs w:val="24"/>
          <w:vertAlign w:val="superscript"/>
        </w:rPr>
        <w:t>235</w:t>
      </w:r>
      <w:r w:rsidR="00E435F6" w:rsidRPr="000C67BC">
        <w:rPr>
          <w:rFonts w:cs="Times New Roman"/>
          <w:color w:val="000000" w:themeColor="text1"/>
          <w:spacing w:val="-15"/>
          <w:szCs w:val="24"/>
        </w:rPr>
        <w:t xml:space="preserve"> </w:t>
      </w:r>
      <w:r w:rsidR="00E435F6" w:rsidRPr="000C67BC">
        <w:rPr>
          <w:rFonts w:cs="Times New Roman"/>
          <w:color w:val="000000" w:themeColor="text1"/>
          <w:position w:val="1"/>
          <w:szCs w:val="24"/>
        </w:rPr>
        <w:t>U</w:t>
      </w:r>
      <w:r w:rsidR="00E435F6" w:rsidRPr="000C67BC">
        <w:rPr>
          <w:rFonts w:cs="Times New Roman"/>
          <w:color w:val="000000" w:themeColor="text1"/>
          <w:spacing w:val="40"/>
          <w:position w:val="1"/>
          <w:szCs w:val="24"/>
        </w:rPr>
        <w:t xml:space="preserve"> </w:t>
      </w:r>
      <w:r w:rsidR="00E435F6" w:rsidRPr="000C67BC">
        <w:rPr>
          <w:rFonts w:cs="Times New Roman"/>
          <w:color w:val="000000" w:themeColor="text1"/>
          <w:szCs w:val="24"/>
        </w:rPr>
        <w:t>lần</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lượt</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là</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1,00728</w:t>
      </w:r>
      <w:r w:rsidR="00E435F6" w:rsidRPr="000C67BC">
        <w:rPr>
          <w:rFonts w:cs="Times New Roman"/>
          <w:color w:val="000000" w:themeColor="text1"/>
          <w:spacing w:val="-1"/>
          <w:szCs w:val="24"/>
        </w:rPr>
        <w:t xml:space="preserve"> </w:t>
      </w:r>
      <w:r w:rsidR="00E435F6" w:rsidRPr="000C67BC">
        <w:rPr>
          <w:rFonts w:cs="Times New Roman"/>
          <w:color w:val="000000" w:themeColor="text1"/>
          <w:szCs w:val="24"/>
        </w:rPr>
        <w:t>amu; 1,00867 amu và 234,99342 amu. Cho 1 amu = 931,5 MeV/c</w:t>
      </w:r>
      <w:r w:rsidR="00E435F6" w:rsidRPr="000C67BC">
        <w:rPr>
          <w:rFonts w:cs="Times New Roman"/>
          <w:color w:val="000000" w:themeColor="text1"/>
          <w:szCs w:val="24"/>
          <w:vertAlign w:val="superscript"/>
        </w:rPr>
        <w:t>2</w:t>
      </w:r>
      <w:r w:rsidR="00E435F6" w:rsidRPr="000C67BC">
        <w:rPr>
          <w:rFonts w:cs="Times New Roman"/>
          <w:color w:val="000000" w:themeColor="text1"/>
          <w:szCs w:val="24"/>
        </w:rPr>
        <w:t>. Năng lượng liên kết và năng lượng liên kết riêng của hạt nhân</w:t>
      </w:r>
      <w:r w:rsidR="00E435F6" w:rsidRPr="000C67BC">
        <w:rPr>
          <w:rFonts w:cs="Times New Roman"/>
          <w:color w:val="000000" w:themeColor="text1"/>
          <w:spacing w:val="40"/>
          <w:szCs w:val="24"/>
        </w:rPr>
        <w:t xml:space="preserve"> </w:t>
      </w:r>
      <w:r w:rsidR="00E435F6" w:rsidRPr="000C67BC">
        <w:rPr>
          <w:rFonts w:cs="Times New Roman"/>
          <w:color w:val="000000" w:themeColor="text1"/>
          <w:szCs w:val="24"/>
          <w:vertAlign w:val="superscript"/>
        </w:rPr>
        <w:t>235</w:t>
      </w:r>
      <w:r w:rsidR="00E435F6" w:rsidRPr="000C67BC">
        <w:rPr>
          <w:rFonts w:cs="Times New Roman"/>
          <w:color w:val="000000" w:themeColor="text1"/>
          <w:spacing w:val="-28"/>
          <w:szCs w:val="24"/>
        </w:rPr>
        <w:t xml:space="preserve"> </w:t>
      </w:r>
      <w:r w:rsidR="00E435F6" w:rsidRPr="000C67BC">
        <w:rPr>
          <w:rFonts w:cs="Times New Roman"/>
          <w:color w:val="000000" w:themeColor="text1"/>
          <w:szCs w:val="24"/>
        </w:rPr>
        <w:t>U</w:t>
      </w:r>
      <w:r w:rsidR="00E435F6" w:rsidRPr="000C67BC">
        <w:rPr>
          <w:rFonts w:cs="Times New Roman"/>
          <w:color w:val="000000" w:themeColor="text1"/>
          <w:spacing w:val="40"/>
          <w:szCs w:val="24"/>
        </w:rPr>
        <w:t xml:space="preserve"> </w:t>
      </w:r>
      <w:r w:rsidR="00E435F6" w:rsidRPr="000C67BC">
        <w:rPr>
          <w:rFonts w:cs="Times New Roman"/>
          <w:color w:val="000000" w:themeColor="text1"/>
          <w:szCs w:val="24"/>
        </w:rPr>
        <w:t>theo đơn vị MeV là</w:t>
      </w:r>
    </w:p>
    <w:p w:rsidR="00E435F6" w:rsidRPr="000C67BC" w:rsidRDefault="00E435F6" w:rsidP="000B7E39">
      <w:pPr>
        <w:pStyle w:val="ListParagraph"/>
        <w:tabs>
          <w:tab w:val="left" w:pos="283"/>
          <w:tab w:val="left" w:pos="426"/>
          <w:tab w:val="left" w:pos="2835"/>
          <w:tab w:val="left" w:pos="5386"/>
          <w:tab w:val="left" w:pos="7937"/>
        </w:tabs>
        <w:spacing w:line="360" w:lineRule="auto"/>
        <w:ind w:left="0"/>
        <w:jc w:val="both"/>
        <w:rPr>
          <w:rFonts w:ascii="Times New Roman" w:hAnsi="Times New Roman" w:cs="Times New Roman"/>
          <w:noProof/>
          <w:color w:val="000000" w:themeColor="text1"/>
          <w:sz w:val="24"/>
          <w:szCs w:val="24"/>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z w:val="24"/>
          <w:szCs w:val="24"/>
        </w:rPr>
        <w:t xml:space="preserve">1785; </w:t>
      </w:r>
      <w:r w:rsidRPr="000C67BC">
        <w:rPr>
          <w:rFonts w:ascii="Times New Roman" w:hAnsi="Times New Roman" w:cs="Times New Roman"/>
          <w:color w:val="000000" w:themeColor="text1"/>
          <w:spacing w:val="-4"/>
          <w:sz w:val="24"/>
          <w:szCs w:val="24"/>
        </w:rPr>
        <w:t>7,6.</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 xml:space="preserve">7,6; </w:t>
      </w:r>
      <w:r w:rsidRPr="000C67BC">
        <w:rPr>
          <w:rFonts w:ascii="Times New Roman" w:hAnsi="Times New Roman" w:cs="Times New Roman"/>
          <w:color w:val="000000" w:themeColor="text1"/>
          <w:spacing w:val="-2"/>
          <w:sz w:val="24"/>
          <w:szCs w:val="24"/>
        </w:rPr>
        <w:t>1785.</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C.</w:t>
      </w:r>
      <w:r w:rsidRPr="00C9285A">
        <w:rPr>
          <w:rFonts w:ascii="Times New Roman" w:hAnsi="Times New Roman" w:cs="Times New Roman"/>
          <w:b/>
          <w:color w:val="0000FF"/>
          <w:spacing w:val="-2"/>
          <w:sz w:val="24"/>
          <w:szCs w:val="24"/>
        </w:rPr>
        <w:t xml:space="preserve"> </w:t>
      </w:r>
      <w:r w:rsidRPr="000C67BC">
        <w:rPr>
          <w:rFonts w:ascii="Times New Roman" w:hAnsi="Times New Roman" w:cs="Times New Roman"/>
          <w:color w:val="000000" w:themeColor="text1"/>
          <w:sz w:val="24"/>
          <w:szCs w:val="24"/>
        </w:rPr>
        <w:t xml:space="preserve">8,6; </w:t>
      </w:r>
      <w:r w:rsidRPr="000C67BC">
        <w:rPr>
          <w:rFonts w:ascii="Times New Roman" w:hAnsi="Times New Roman" w:cs="Times New Roman"/>
          <w:color w:val="000000" w:themeColor="text1"/>
          <w:spacing w:val="-2"/>
          <w:sz w:val="24"/>
          <w:szCs w:val="24"/>
        </w:rPr>
        <w:t>2021.</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D.</w:t>
      </w:r>
      <w:r w:rsidRPr="00C9285A">
        <w:rPr>
          <w:rFonts w:ascii="Times New Roman" w:hAnsi="Times New Roman" w:cs="Times New Roman"/>
          <w:b/>
          <w:color w:val="0000FF"/>
          <w:spacing w:val="-2"/>
          <w:sz w:val="24"/>
          <w:szCs w:val="24"/>
        </w:rPr>
        <w:t xml:space="preserve"> </w:t>
      </w:r>
      <w:r w:rsidRPr="000C67BC">
        <w:rPr>
          <w:rFonts w:ascii="Times New Roman" w:hAnsi="Times New Roman" w:cs="Times New Roman"/>
          <w:color w:val="000000" w:themeColor="text1"/>
          <w:sz w:val="24"/>
          <w:szCs w:val="24"/>
        </w:rPr>
        <w:t xml:space="preserve">2021; </w:t>
      </w:r>
      <w:r w:rsidRPr="000C67BC">
        <w:rPr>
          <w:rFonts w:ascii="Times New Roman" w:hAnsi="Times New Roman" w:cs="Times New Roman"/>
          <w:color w:val="000000" w:themeColor="text1"/>
          <w:spacing w:val="-4"/>
          <w:sz w:val="24"/>
          <w:szCs w:val="24"/>
        </w:rPr>
        <w:t>8,6.</w:t>
      </w:r>
    </w:p>
    <w:p w:rsidR="00E435F6" w:rsidRPr="000C67BC" w:rsidRDefault="000C67BC" w:rsidP="000C67BC">
      <w:pPr>
        <w:tabs>
          <w:tab w:val="left" w:pos="426"/>
        </w:tabs>
        <w:spacing w:before="120" w:after="0" w:line="360" w:lineRule="auto"/>
        <w:jc w:val="both"/>
        <w:rPr>
          <w:rFonts w:eastAsia="Times New Roman" w:cs="Times New Roman"/>
          <w:b/>
          <w:color w:val="000000" w:themeColor="text1"/>
          <w:szCs w:val="24"/>
        </w:rPr>
      </w:pPr>
      <w:r w:rsidRPr="00C9285A">
        <w:rPr>
          <w:rFonts w:eastAsia="Times New Roman" w:cs="Times New Roman"/>
          <w:b/>
          <w:color w:val="0000FF"/>
          <w:szCs w:val="24"/>
        </w:rPr>
        <w:t>Câu 89.</w:t>
      </w:r>
      <w:r w:rsidRPr="000C67BC">
        <w:rPr>
          <w:rFonts w:eastAsia="Times New Roman" w:cs="Times New Roman"/>
          <w:b/>
          <w:color w:val="0000FF"/>
          <w:szCs w:val="24"/>
        </w:rPr>
        <w:t xml:space="preserve"> </w:t>
      </w:r>
      <w:r w:rsidR="00E435F6" w:rsidRPr="000C67BC">
        <w:rPr>
          <w:rFonts w:cs="Times New Roman"/>
          <w:color w:val="000000" w:themeColor="text1"/>
          <w:szCs w:val="24"/>
        </w:rPr>
        <w:t>Caesium 137 là chất phóng xạ được thoát ra khỏi nhà máy điện nguyên tử Chernobyl</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do</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sự</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cố</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phóng</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xạ</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xảy</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ra</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vào</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năm</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1986.</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Chu</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kì</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bán</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rã</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của</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Caesium</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137</w:t>
      </w:r>
      <w:r w:rsidR="00E435F6" w:rsidRPr="000C67BC">
        <w:rPr>
          <w:rFonts w:cs="Times New Roman"/>
          <w:color w:val="000000" w:themeColor="text1"/>
          <w:spacing w:val="27"/>
          <w:szCs w:val="24"/>
        </w:rPr>
        <w:t xml:space="preserve"> </w:t>
      </w:r>
      <w:r w:rsidR="00E435F6" w:rsidRPr="000C67BC">
        <w:rPr>
          <w:rFonts w:cs="Times New Roman"/>
          <w:color w:val="000000" w:themeColor="text1"/>
          <w:szCs w:val="24"/>
        </w:rPr>
        <w:t>là 28</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năm.</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Ngay</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sau</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vụ</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nổ,</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người</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ta</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đo</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được</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độ</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phóng</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xạ</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cách</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nhà</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máy</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30</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km</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là</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50</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kBq</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trên một</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mét</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vuông.</w:t>
      </w:r>
      <w:r w:rsidR="00E435F6" w:rsidRPr="000C67BC">
        <w:rPr>
          <w:rFonts w:cs="Times New Roman"/>
          <w:color w:val="000000" w:themeColor="text1"/>
          <w:spacing w:val="-2"/>
          <w:szCs w:val="24"/>
        </w:rPr>
        <w:t xml:space="preserve"> </w:t>
      </w:r>
      <w:r w:rsidR="00E435F6" w:rsidRPr="000C67BC">
        <w:rPr>
          <w:rFonts w:cs="Times New Roman"/>
          <w:color w:val="000000" w:themeColor="text1"/>
          <w:szCs w:val="24"/>
        </w:rPr>
        <w:t>Hỏi</w:t>
      </w:r>
      <w:r w:rsidR="00E435F6" w:rsidRPr="000C67BC">
        <w:rPr>
          <w:rFonts w:cs="Times New Roman"/>
          <w:color w:val="000000" w:themeColor="text1"/>
          <w:spacing w:val="-2"/>
          <w:szCs w:val="24"/>
        </w:rPr>
        <w:t xml:space="preserve"> </w:t>
      </w:r>
      <w:r w:rsidR="00E435F6" w:rsidRPr="000C67BC">
        <w:rPr>
          <w:rFonts w:cs="Times New Roman"/>
          <w:color w:val="000000" w:themeColor="text1"/>
          <w:szCs w:val="24"/>
        </w:rPr>
        <w:t>vào</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năm</w:t>
      </w:r>
      <w:r w:rsidR="00E435F6" w:rsidRPr="000C67BC">
        <w:rPr>
          <w:rFonts w:cs="Times New Roman"/>
          <w:color w:val="000000" w:themeColor="text1"/>
          <w:spacing w:val="-2"/>
          <w:szCs w:val="24"/>
        </w:rPr>
        <w:t xml:space="preserve"> </w:t>
      </w:r>
      <w:r w:rsidR="00E435F6" w:rsidRPr="000C67BC">
        <w:rPr>
          <w:rFonts w:cs="Times New Roman"/>
          <w:color w:val="000000" w:themeColor="text1"/>
          <w:szCs w:val="24"/>
        </w:rPr>
        <w:t>nào</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thì</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độ</w:t>
      </w:r>
      <w:r w:rsidR="00E435F6" w:rsidRPr="000C67BC">
        <w:rPr>
          <w:rFonts w:cs="Times New Roman"/>
          <w:color w:val="000000" w:themeColor="text1"/>
          <w:spacing w:val="-2"/>
          <w:szCs w:val="24"/>
        </w:rPr>
        <w:t xml:space="preserve"> </w:t>
      </w:r>
      <w:r w:rsidR="00E435F6" w:rsidRPr="000C67BC">
        <w:rPr>
          <w:rFonts w:cs="Times New Roman"/>
          <w:color w:val="000000" w:themeColor="text1"/>
          <w:szCs w:val="24"/>
        </w:rPr>
        <w:t>phóng</w:t>
      </w:r>
      <w:r w:rsidR="00E435F6" w:rsidRPr="000C67BC">
        <w:rPr>
          <w:rFonts w:cs="Times New Roman"/>
          <w:color w:val="000000" w:themeColor="text1"/>
          <w:spacing w:val="-2"/>
          <w:szCs w:val="24"/>
        </w:rPr>
        <w:t xml:space="preserve"> </w:t>
      </w:r>
      <w:r w:rsidR="00E435F6" w:rsidRPr="000C67BC">
        <w:rPr>
          <w:rFonts w:cs="Times New Roman"/>
          <w:color w:val="000000" w:themeColor="text1"/>
          <w:szCs w:val="24"/>
        </w:rPr>
        <w:t>xạ</w:t>
      </w:r>
      <w:r w:rsidR="00E435F6" w:rsidRPr="000C67BC">
        <w:rPr>
          <w:rFonts w:cs="Times New Roman"/>
          <w:color w:val="000000" w:themeColor="text1"/>
          <w:spacing w:val="-2"/>
          <w:szCs w:val="24"/>
        </w:rPr>
        <w:t xml:space="preserve"> </w:t>
      </w:r>
      <w:r w:rsidR="00E435F6" w:rsidRPr="000C67BC">
        <w:rPr>
          <w:rFonts w:cs="Times New Roman"/>
          <w:color w:val="000000" w:themeColor="text1"/>
          <w:szCs w:val="24"/>
        </w:rPr>
        <w:t>này</w:t>
      </w:r>
      <w:r w:rsidR="00E435F6" w:rsidRPr="000C67BC">
        <w:rPr>
          <w:rFonts w:cs="Times New Roman"/>
          <w:color w:val="000000" w:themeColor="text1"/>
          <w:spacing w:val="-2"/>
          <w:szCs w:val="24"/>
        </w:rPr>
        <w:t xml:space="preserve"> </w:t>
      </w:r>
      <w:r w:rsidR="00E435F6" w:rsidRPr="000C67BC">
        <w:rPr>
          <w:rFonts w:cs="Times New Roman"/>
          <w:color w:val="000000" w:themeColor="text1"/>
          <w:szCs w:val="24"/>
        </w:rPr>
        <w:t>giảm</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còn</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1</w:t>
      </w:r>
      <w:r w:rsidR="00E435F6" w:rsidRPr="000C67BC">
        <w:rPr>
          <w:rFonts w:cs="Times New Roman"/>
          <w:color w:val="000000" w:themeColor="text1"/>
          <w:spacing w:val="-2"/>
          <w:szCs w:val="24"/>
        </w:rPr>
        <w:t xml:space="preserve"> </w:t>
      </w:r>
      <w:r w:rsidR="00E435F6" w:rsidRPr="000C67BC">
        <w:rPr>
          <w:rFonts w:cs="Times New Roman"/>
          <w:color w:val="000000" w:themeColor="text1"/>
          <w:szCs w:val="24"/>
        </w:rPr>
        <w:t>kBq</w:t>
      </w:r>
      <w:r w:rsidR="00E435F6" w:rsidRPr="000C67BC">
        <w:rPr>
          <w:rFonts w:cs="Times New Roman"/>
          <w:color w:val="000000" w:themeColor="text1"/>
          <w:spacing w:val="-2"/>
          <w:szCs w:val="24"/>
        </w:rPr>
        <w:t xml:space="preserve"> </w:t>
      </w:r>
      <w:r w:rsidR="00E435F6" w:rsidRPr="000C67BC">
        <w:rPr>
          <w:rFonts w:cs="Times New Roman"/>
          <w:color w:val="000000" w:themeColor="text1"/>
          <w:szCs w:val="24"/>
        </w:rPr>
        <w:t>trên</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một</w:t>
      </w:r>
      <w:r w:rsidR="00E435F6" w:rsidRPr="000C67BC">
        <w:rPr>
          <w:rFonts w:cs="Times New Roman"/>
          <w:color w:val="000000" w:themeColor="text1"/>
          <w:spacing w:val="-3"/>
          <w:szCs w:val="24"/>
        </w:rPr>
        <w:t xml:space="preserve"> </w:t>
      </w:r>
      <w:r w:rsidR="00E435F6" w:rsidRPr="000C67BC">
        <w:rPr>
          <w:rFonts w:cs="Times New Roman"/>
          <w:color w:val="000000" w:themeColor="text1"/>
          <w:szCs w:val="24"/>
        </w:rPr>
        <w:t>mét</w:t>
      </w:r>
      <w:r w:rsidR="00E435F6" w:rsidRPr="000C67BC">
        <w:rPr>
          <w:rFonts w:cs="Times New Roman"/>
          <w:color w:val="000000" w:themeColor="text1"/>
          <w:spacing w:val="-3"/>
          <w:szCs w:val="24"/>
        </w:rPr>
        <w:t xml:space="preserve"> </w:t>
      </w:r>
      <w:r w:rsidR="00E435F6" w:rsidRPr="000C67BC">
        <w:rPr>
          <w:rFonts w:cs="Times New Roman"/>
          <w:color w:val="000000" w:themeColor="text1"/>
          <w:spacing w:val="-2"/>
          <w:szCs w:val="24"/>
        </w:rPr>
        <w:t>vuông?</w:t>
      </w:r>
    </w:p>
    <w:p w:rsidR="00E435F6" w:rsidRPr="000C67BC" w:rsidRDefault="00E435F6" w:rsidP="00DF759E">
      <w:pPr>
        <w:pStyle w:val="ListParagraph"/>
        <w:tabs>
          <w:tab w:val="left" w:pos="283"/>
          <w:tab w:val="left" w:pos="426"/>
          <w:tab w:val="left" w:pos="2835"/>
          <w:tab w:val="left" w:pos="5386"/>
          <w:tab w:val="left" w:pos="7937"/>
        </w:tabs>
        <w:spacing w:line="360" w:lineRule="auto"/>
        <w:ind w:left="0"/>
        <w:jc w:val="both"/>
        <w:rPr>
          <w:rFonts w:ascii="Times New Roman" w:hAnsi="Times New Roman" w:cs="Times New Roman"/>
          <w:color w:val="000000" w:themeColor="text1"/>
          <w:spacing w:val="-2"/>
          <w:sz w:val="24"/>
          <w:szCs w:val="24"/>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pacing w:val="-2"/>
          <w:sz w:val="24"/>
          <w:szCs w:val="24"/>
        </w:rPr>
        <w:t>2000.</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pacing w:val="-2"/>
          <w:sz w:val="24"/>
          <w:szCs w:val="24"/>
        </w:rPr>
        <w:t>2024.</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C.</w:t>
      </w:r>
      <w:r w:rsidRPr="00C9285A">
        <w:rPr>
          <w:rFonts w:ascii="Times New Roman" w:hAnsi="Times New Roman" w:cs="Times New Roman"/>
          <w:b/>
          <w:color w:val="0000FF"/>
          <w:spacing w:val="-2"/>
          <w:sz w:val="24"/>
          <w:szCs w:val="24"/>
        </w:rPr>
        <w:t xml:space="preserve"> </w:t>
      </w:r>
      <w:r w:rsidRPr="000C67BC">
        <w:rPr>
          <w:rFonts w:ascii="Times New Roman" w:hAnsi="Times New Roman" w:cs="Times New Roman"/>
          <w:color w:val="000000" w:themeColor="text1"/>
          <w:spacing w:val="-2"/>
          <w:sz w:val="24"/>
          <w:szCs w:val="24"/>
        </w:rPr>
        <w:t>2144.</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D.</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pacing w:val="-2"/>
          <w:sz w:val="24"/>
          <w:szCs w:val="24"/>
        </w:rPr>
        <w:t>2500.</w:t>
      </w:r>
    </w:p>
    <w:p w:rsidR="00E435F6" w:rsidRPr="000C67BC" w:rsidRDefault="000C67BC" w:rsidP="000C67BC">
      <w:pPr>
        <w:tabs>
          <w:tab w:val="left" w:pos="426"/>
          <w:tab w:val="left" w:pos="993"/>
        </w:tabs>
        <w:spacing w:before="120" w:after="0" w:line="360" w:lineRule="auto"/>
        <w:jc w:val="both"/>
        <w:rPr>
          <w:rFonts w:cs="Times New Roman"/>
          <w:b/>
          <w:color w:val="000000" w:themeColor="text1"/>
          <w:szCs w:val="24"/>
        </w:rPr>
      </w:pPr>
      <w:r w:rsidRPr="00C9285A">
        <w:rPr>
          <w:rFonts w:cs="Times New Roman"/>
          <w:b/>
          <w:color w:val="0000FF"/>
          <w:szCs w:val="24"/>
        </w:rPr>
        <w:t>Câu 90.</w:t>
      </w:r>
      <w:r w:rsidRPr="000C67BC">
        <w:rPr>
          <w:rFonts w:cs="Times New Roman"/>
          <w:b/>
          <w:color w:val="0000FF"/>
          <w:szCs w:val="24"/>
        </w:rPr>
        <w:t xml:space="preserve"> </w:t>
      </w:r>
      <w:r w:rsidR="00E435F6" w:rsidRPr="000C67BC">
        <w:rPr>
          <w:rFonts w:cs="Times New Roman"/>
          <w:color w:val="000000" w:themeColor="text1"/>
          <w:szCs w:val="24"/>
          <w:lang w:val="fr-FR"/>
        </w:rPr>
        <w:t xml:space="preserve">Chu kì bán rã của </w:t>
      </w:r>
      <w:r w:rsidR="00E435F6" w:rsidRPr="000C67BC">
        <w:rPr>
          <w:rFonts w:cs="Times New Roman"/>
          <w:noProof/>
          <w:position w:val="-12"/>
        </w:rPr>
        <w:object w:dxaOrig="380" w:dyaOrig="380">
          <v:shape id="_x0000_i1848" type="#_x0000_t75" alt="" style="width:19.5pt;height:19.5pt;mso-width-percent:0;mso-height-percent:0;mso-width-percent:0;mso-height-percent:0" o:ole="">
            <v:imagedata r:id="rId1748" o:title=""/>
          </v:shape>
          <o:OLEObject Type="Embed" ProgID="Equation.DSMT4" ShapeID="_x0000_i1848" DrawAspect="Content" ObjectID="_1804450312" r:id="rId1749"/>
        </w:object>
      </w:r>
      <w:r w:rsidR="00E435F6" w:rsidRPr="000C67BC">
        <w:rPr>
          <w:rFonts w:cs="Times New Roman"/>
          <w:color w:val="000000" w:themeColor="text1"/>
          <w:szCs w:val="24"/>
          <w:lang w:val="fr-FR"/>
        </w:rPr>
        <w:t xml:space="preserve"> là 5570 năm. Khi phân tích một mẫu gỗ, người ta thấy </w:t>
      </w:r>
      <w:r w:rsidR="00E435F6" w:rsidRPr="000C67BC">
        <w:rPr>
          <w:rFonts w:cs="Times New Roman"/>
          <w:noProof/>
          <w:position w:val="-10"/>
        </w:rPr>
        <w:object w:dxaOrig="700" w:dyaOrig="320">
          <v:shape id="_x0000_i1849" type="#_x0000_t75" alt="" style="width:34.5pt;height:17.25pt;mso-width-percent:0;mso-height-percent:0;mso-width-percent:0;mso-height-percent:0" o:ole="">
            <v:imagedata r:id="rId1750" o:title=""/>
          </v:shape>
          <o:OLEObject Type="Embed" ProgID="Equation.DSMT4" ShapeID="_x0000_i1849" DrawAspect="Content" ObjectID="_1804450313" r:id="rId1751"/>
        </w:object>
      </w:r>
      <w:r w:rsidR="00E435F6" w:rsidRPr="000C67BC">
        <w:rPr>
          <w:rFonts w:cs="Times New Roman"/>
          <w:color w:val="000000" w:themeColor="text1"/>
          <w:szCs w:val="24"/>
          <w:lang w:val="fr-FR"/>
        </w:rPr>
        <w:t xml:space="preserve">số nguyên tử đồng vị phóng xạ </w:t>
      </w:r>
      <w:r w:rsidR="00E435F6" w:rsidRPr="000C67BC">
        <w:rPr>
          <w:rFonts w:cs="Times New Roman"/>
          <w:noProof/>
          <w:position w:val="-12"/>
        </w:rPr>
        <w:object w:dxaOrig="380" w:dyaOrig="380">
          <v:shape id="_x0000_i1850" type="#_x0000_t75" alt="" style="width:19.5pt;height:19.5pt;mso-width-percent:0;mso-height-percent:0;mso-width-percent:0;mso-height-percent:0" o:ole="">
            <v:imagedata r:id="rId1752" o:title=""/>
          </v:shape>
          <o:OLEObject Type="Embed" ProgID="Equation.DSMT4" ShapeID="_x0000_i1850" DrawAspect="Content" ObjectID="_1804450314" r:id="rId1753"/>
        </w:object>
      </w:r>
      <w:r w:rsidR="00E435F6" w:rsidRPr="000C67BC">
        <w:rPr>
          <w:rFonts w:cs="Times New Roman"/>
          <w:color w:val="000000" w:themeColor="text1"/>
          <w:szCs w:val="24"/>
          <w:lang w:val="fr-FR"/>
        </w:rPr>
        <w:t xml:space="preserve">đã bị phân rã thành các nguyên tử </w:t>
      </w:r>
      <w:r w:rsidR="00E435F6" w:rsidRPr="000C67BC">
        <w:rPr>
          <w:rFonts w:cs="Times New Roman"/>
          <w:noProof/>
          <w:position w:val="-12"/>
        </w:rPr>
        <w:object w:dxaOrig="420" w:dyaOrig="380">
          <v:shape id="_x0000_i1851" type="#_x0000_t75" alt="" style="width:21.75pt;height:19.5pt;mso-width-percent:0;mso-height-percent:0;mso-width-percent:0;mso-height-percent:0" o:ole="">
            <v:imagedata r:id="rId1754" o:title=""/>
          </v:shape>
          <o:OLEObject Type="Embed" ProgID="Equation.DSMT4" ShapeID="_x0000_i1851" DrawAspect="Content" ObjectID="_1804450315" r:id="rId1755"/>
        </w:object>
      </w:r>
      <w:r w:rsidR="00E435F6" w:rsidRPr="000C67BC">
        <w:rPr>
          <w:rFonts w:cs="Times New Roman"/>
          <w:color w:val="000000" w:themeColor="text1"/>
          <w:szCs w:val="24"/>
          <w:lang w:val="fr-FR"/>
        </w:rPr>
        <w:t>. Tuổi của mẫu gỗ này là bao nhiêu?</w:t>
      </w:r>
    </w:p>
    <w:p w:rsidR="00E435F6" w:rsidRPr="000C67BC" w:rsidRDefault="00E435F6" w:rsidP="00DF759E">
      <w:pPr>
        <w:tabs>
          <w:tab w:val="left" w:pos="283"/>
          <w:tab w:val="left" w:pos="426"/>
          <w:tab w:val="left" w:pos="993"/>
          <w:tab w:val="left" w:pos="2835"/>
          <w:tab w:val="left" w:pos="5386"/>
          <w:tab w:val="left" w:pos="7937"/>
        </w:tabs>
        <w:spacing w:line="360" w:lineRule="auto"/>
        <w:ind w:left="283"/>
        <w:contextualSpacing/>
        <w:jc w:val="both"/>
        <w:rPr>
          <w:rFonts w:cs="Times New Roman"/>
          <w:b/>
          <w:color w:val="000000" w:themeColor="text1"/>
          <w:lang w:val="pt-BR"/>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color w:val="000000" w:themeColor="text1"/>
          <w:lang w:val="fr-FR"/>
        </w:rPr>
        <w:t xml:space="preserve">11140 năm. </w:t>
      </w:r>
      <w:r w:rsidRPr="000C67BC">
        <w:rPr>
          <w:rFonts w:cs="Times New Roman"/>
          <w:b/>
          <w:color w:val="000000" w:themeColor="text1"/>
          <w:lang w:val="fr-FR"/>
        </w:rPr>
        <w:tab/>
      </w:r>
      <w:r w:rsidRPr="00C9285A">
        <w:rPr>
          <w:rFonts w:cs="Times New Roman"/>
          <w:b/>
          <w:bCs/>
          <w:color w:val="0000FF"/>
          <w:lang w:val="fr-FR"/>
        </w:rPr>
        <w:t xml:space="preserve">B. </w:t>
      </w:r>
      <w:r w:rsidRPr="000C67BC">
        <w:rPr>
          <w:rFonts w:cs="Times New Roman"/>
          <w:color w:val="000000" w:themeColor="text1"/>
          <w:lang w:val="fr-FR"/>
        </w:rPr>
        <w:t xml:space="preserve">13925 năm. </w:t>
      </w:r>
      <w:r w:rsidRPr="000C67BC">
        <w:rPr>
          <w:rFonts w:cs="Times New Roman"/>
          <w:b/>
          <w:color w:val="000000" w:themeColor="text1"/>
          <w:lang w:val="fr-FR"/>
        </w:rPr>
        <w:tab/>
      </w:r>
      <w:r w:rsidRPr="00C9285A">
        <w:rPr>
          <w:rFonts w:cs="Times New Roman"/>
          <w:b/>
          <w:bCs/>
          <w:color w:val="0000FF"/>
          <w:lang w:val="fr-FR"/>
        </w:rPr>
        <w:t xml:space="preserve">C. </w:t>
      </w:r>
      <w:r w:rsidRPr="000C67BC">
        <w:rPr>
          <w:rFonts w:cs="Times New Roman"/>
          <w:color w:val="000000" w:themeColor="text1"/>
          <w:lang w:val="fr-FR"/>
        </w:rPr>
        <w:t xml:space="preserve">16710 năm. </w:t>
      </w:r>
      <w:r w:rsidRPr="000C67BC">
        <w:rPr>
          <w:rFonts w:cs="Times New Roman"/>
          <w:b/>
          <w:color w:val="000000" w:themeColor="text1"/>
          <w:lang w:val="fr-FR"/>
        </w:rPr>
        <w:tab/>
      </w:r>
      <w:r w:rsidRPr="00C9285A">
        <w:rPr>
          <w:rFonts w:cs="Times New Roman"/>
          <w:b/>
          <w:bCs/>
          <w:color w:val="0000FF"/>
          <w:lang w:val="fr-FR"/>
        </w:rPr>
        <w:t xml:space="preserve">D. </w:t>
      </w:r>
      <w:r w:rsidRPr="000C67BC">
        <w:rPr>
          <w:rFonts w:cs="Times New Roman"/>
          <w:color w:val="000000" w:themeColor="text1"/>
          <w:lang w:val="fr-FR"/>
        </w:rPr>
        <w:t>12885 năm</w:t>
      </w:r>
    </w:p>
    <w:p w:rsidR="00E435F6" w:rsidRPr="000C67BC" w:rsidRDefault="00E435F6" w:rsidP="00DF759E">
      <w:pPr>
        <w:spacing w:line="360" w:lineRule="auto"/>
        <w:rPr>
          <w:rFonts w:cs="Times New Roman"/>
          <w:color w:val="000000" w:themeColor="text1"/>
        </w:rPr>
      </w:pPr>
    </w:p>
    <w:p w:rsidR="00E435F6" w:rsidRPr="000C67BC" w:rsidRDefault="00E435F6" w:rsidP="00DF759E">
      <w:pPr>
        <w:tabs>
          <w:tab w:val="left" w:pos="426"/>
        </w:tabs>
        <w:spacing w:line="360" w:lineRule="auto"/>
        <w:jc w:val="both"/>
        <w:rPr>
          <w:rFonts w:cs="Times New Roman"/>
          <w:color w:val="000000" w:themeColor="text1"/>
        </w:rPr>
      </w:pPr>
      <w:r w:rsidRPr="000C67BC">
        <w:rPr>
          <w:rFonts w:cs="Times New Roman"/>
          <w:b/>
          <w:color w:val="000000" w:themeColor="text1"/>
        </w:rPr>
        <w:tab/>
        <w:t xml:space="preserve">PHẦN II. CÂU TRẮC NGHIỆM ĐÚNG SAI. </w:t>
      </w:r>
      <w:r w:rsidRPr="000C67BC">
        <w:rPr>
          <w:rFonts w:cs="Times New Roman"/>
          <w:color w:val="000000" w:themeColor="text1"/>
        </w:rPr>
        <w:t xml:space="preserve">Thí sinh trả lời từ câu 1 đến câu 4. Trong mỗi ý a), b), c), d) ở mỗi câu, thí sinh chọn </w:t>
      </w:r>
      <w:r w:rsidRPr="000C67BC">
        <w:rPr>
          <w:rFonts w:cs="Times New Roman"/>
          <w:b/>
          <w:color w:val="000000" w:themeColor="text1"/>
        </w:rPr>
        <w:t>đúng</w:t>
      </w:r>
      <w:r w:rsidRPr="000C67BC">
        <w:rPr>
          <w:rFonts w:cs="Times New Roman"/>
          <w:color w:val="000000" w:themeColor="text1"/>
        </w:rPr>
        <w:t xml:space="preserve"> hoặc </w:t>
      </w:r>
      <w:r w:rsidRPr="000C67BC">
        <w:rPr>
          <w:rFonts w:cs="Times New Roman"/>
          <w:b/>
          <w:color w:val="000000" w:themeColor="text1"/>
        </w:rPr>
        <w:t>sai</w:t>
      </w:r>
      <w:r w:rsidRPr="000C67BC">
        <w:rPr>
          <w:rFonts w:cs="Times New Roman"/>
          <w:color w:val="000000" w:themeColor="text1"/>
        </w:rPr>
        <w:t>.</w:t>
      </w:r>
    </w:p>
    <w:p w:rsidR="00E435F6" w:rsidRPr="000C67BC" w:rsidRDefault="000C67BC" w:rsidP="000C67BC">
      <w:pPr>
        <w:pStyle w:val="BodyText"/>
        <w:widowControl/>
        <w:autoSpaceDE/>
        <w:autoSpaceDN/>
        <w:spacing w:line="360" w:lineRule="auto"/>
        <w:ind w:right="113"/>
        <w:jc w:val="both"/>
        <w:rPr>
          <w:color w:val="000000" w:themeColor="text1"/>
        </w:rPr>
      </w:pPr>
      <w:r w:rsidRPr="00C9285A">
        <w:rPr>
          <w:b/>
          <w:color w:val="0000FF"/>
          <w:sz w:val="24"/>
        </w:rPr>
        <w:t>Câu 17.</w:t>
      </w:r>
      <w:r w:rsidRPr="000C67BC">
        <w:rPr>
          <w:b/>
          <w:color w:val="0000FF"/>
          <w:sz w:val="24"/>
        </w:rPr>
        <w:t xml:space="preserve"> </w:t>
      </w:r>
      <w:r w:rsidR="00E435F6" w:rsidRPr="000C67BC">
        <w:rPr>
          <w:color w:val="000000" w:themeColor="text1"/>
        </w:rPr>
        <w:t>Một</w:t>
      </w:r>
      <w:r w:rsidR="00E435F6" w:rsidRPr="000C67BC">
        <w:rPr>
          <w:color w:val="000000" w:themeColor="text1"/>
          <w:spacing w:val="-8"/>
        </w:rPr>
        <w:t xml:space="preserve"> </w:t>
      </w:r>
      <w:r w:rsidR="00E435F6" w:rsidRPr="000C67BC">
        <w:rPr>
          <w:color w:val="000000" w:themeColor="text1"/>
        </w:rPr>
        <w:t>ấm</w:t>
      </w:r>
      <w:r w:rsidR="00E435F6" w:rsidRPr="000C67BC">
        <w:rPr>
          <w:color w:val="000000" w:themeColor="text1"/>
          <w:spacing w:val="-8"/>
        </w:rPr>
        <w:t xml:space="preserve"> </w:t>
      </w:r>
      <w:r w:rsidR="00E435F6" w:rsidRPr="000C67BC">
        <w:rPr>
          <w:color w:val="000000" w:themeColor="text1"/>
        </w:rPr>
        <w:t>đun</w:t>
      </w:r>
      <w:r w:rsidR="00E435F6" w:rsidRPr="000C67BC">
        <w:rPr>
          <w:color w:val="000000" w:themeColor="text1"/>
          <w:spacing w:val="-8"/>
        </w:rPr>
        <w:t xml:space="preserve"> </w:t>
      </w:r>
      <w:r w:rsidR="00E435F6" w:rsidRPr="000C67BC">
        <w:rPr>
          <w:color w:val="000000" w:themeColor="text1"/>
        </w:rPr>
        <w:t>nước</w:t>
      </w:r>
      <w:r w:rsidR="00E435F6" w:rsidRPr="000C67BC">
        <w:rPr>
          <w:color w:val="000000" w:themeColor="text1"/>
          <w:spacing w:val="-8"/>
        </w:rPr>
        <w:t xml:space="preserve"> </w:t>
      </w:r>
      <w:r w:rsidR="00E435F6" w:rsidRPr="000C67BC">
        <w:rPr>
          <w:color w:val="000000" w:themeColor="text1"/>
        </w:rPr>
        <w:t>có</w:t>
      </w:r>
      <w:r w:rsidR="00E435F6" w:rsidRPr="000C67BC">
        <w:rPr>
          <w:color w:val="000000" w:themeColor="text1"/>
          <w:spacing w:val="-8"/>
        </w:rPr>
        <w:t xml:space="preserve"> </w:t>
      </w:r>
      <w:r w:rsidR="00E435F6" w:rsidRPr="000C67BC">
        <w:rPr>
          <w:color w:val="000000" w:themeColor="text1"/>
        </w:rPr>
        <w:t>ghi</w:t>
      </w:r>
      <w:r w:rsidR="00E435F6" w:rsidRPr="000C67BC">
        <w:rPr>
          <w:color w:val="000000" w:themeColor="text1"/>
          <w:spacing w:val="-8"/>
        </w:rPr>
        <w:t xml:space="preserve"> </w:t>
      </w:r>
      <w:r w:rsidR="00E435F6" w:rsidRPr="000C67BC">
        <w:rPr>
          <w:color w:val="000000" w:themeColor="text1"/>
        </w:rPr>
        <w:t>220</w:t>
      </w:r>
      <w:r w:rsidR="00E435F6" w:rsidRPr="000C67BC">
        <w:rPr>
          <w:color w:val="000000" w:themeColor="text1"/>
          <w:spacing w:val="-13"/>
        </w:rPr>
        <w:t xml:space="preserve"> </w:t>
      </w:r>
      <w:r w:rsidR="00E435F6" w:rsidRPr="000C67BC">
        <w:rPr>
          <w:color w:val="000000" w:themeColor="text1"/>
        </w:rPr>
        <w:t>V,</w:t>
      </w:r>
      <w:r w:rsidR="00E435F6" w:rsidRPr="000C67BC">
        <w:rPr>
          <w:color w:val="000000" w:themeColor="text1"/>
          <w:spacing w:val="-8"/>
        </w:rPr>
        <w:t xml:space="preserve"> </w:t>
      </w:r>
      <w:r w:rsidR="00E435F6" w:rsidRPr="000C67BC">
        <w:rPr>
          <w:color w:val="000000" w:themeColor="text1"/>
        </w:rPr>
        <w:t>3</w:t>
      </w:r>
      <w:r w:rsidR="00E435F6" w:rsidRPr="000C67BC">
        <w:rPr>
          <w:color w:val="000000" w:themeColor="text1"/>
          <w:spacing w:val="-8"/>
        </w:rPr>
        <w:t xml:space="preserve"> </w:t>
      </w:r>
      <w:r w:rsidR="00E435F6" w:rsidRPr="000C67BC">
        <w:rPr>
          <w:color w:val="000000" w:themeColor="text1"/>
        </w:rPr>
        <w:t>kW</w:t>
      </w:r>
      <w:r w:rsidR="00E435F6" w:rsidRPr="000C67BC">
        <w:rPr>
          <w:color w:val="000000" w:themeColor="text1"/>
          <w:spacing w:val="-13"/>
        </w:rPr>
        <w:t xml:space="preserve"> </w:t>
      </w:r>
      <w:r w:rsidR="00E435F6" w:rsidRPr="000C67BC">
        <w:rPr>
          <w:color w:val="000000" w:themeColor="text1"/>
        </w:rPr>
        <w:t>đang</w:t>
      </w:r>
      <w:r w:rsidR="00E435F6" w:rsidRPr="000C67BC">
        <w:rPr>
          <w:color w:val="000000" w:themeColor="text1"/>
          <w:spacing w:val="-8"/>
        </w:rPr>
        <w:t xml:space="preserve"> </w:t>
      </w:r>
      <w:r w:rsidR="00E435F6" w:rsidRPr="000C67BC">
        <w:rPr>
          <w:color w:val="000000" w:themeColor="text1"/>
        </w:rPr>
        <w:t>chứa</w:t>
      </w:r>
      <w:r w:rsidR="00E435F6" w:rsidRPr="000C67BC">
        <w:rPr>
          <w:color w:val="000000" w:themeColor="text1"/>
          <w:spacing w:val="-8"/>
        </w:rPr>
        <w:t xml:space="preserve"> </w:t>
      </w:r>
      <w:r w:rsidR="00E435F6" w:rsidRPr="000C67BC">
        <w:rPr>
          <w:color w:val="000000" w:themeColor="text1"/>
        </w:rPr>
        <w:t>1,8</w:t>
      </w:r>
      <w:r w:rsidR="00E435F6" w:rsidRPr="000C67BC">
        <w:rPr>
          <w:color w:val="000000" w:themeColor="text1"/>
          <w:spacing w:val="-8"/>
        </w:rPr>
        <w:t xml:space="preserve"> </w:t>
      </w:r>
      <w:r w:rsidR="00E435F6" w:rsidRPr="000C67BC">
        <w:rPr>
          <w:color w:val="000000" w:themeColor="text1"/>
        </w:rPr>
        <w:t>L</w:t>
      </w:r>
      <w:r w:rsidR="00E435F6" w:rsidRPr="000C67BC">
        <w:rPr>
          <w:color w:val="000000" w:themeColor="text1"/>
          <w:spacing w:val="-15"/>
        </w:rPr>
        <w:t xml:space="preserve"> </w:t>
      </w:r>
      <w:r w:rsidR="00E435F6" w:rsidRPr="000C67BC">
        <w:rPr>
          <w:color w:val="000000" w:themeColor="text1"/>
        </w:rPr>
        <w:t>nước</w:t>
      </w:r>
      <w:r w:rsidR="00E435F6" w:rsidRPr="000C67BC">
        <w:rPr>
          <w:color w:val="000000" w:themeColor="text1"/>
          <w:spacing w:val="-8"/>
        </w:rPr>
        <w:t xml:space="preserve"> </w:t>
      </w:r>
      <w:r w:rsidR="00E435F6" w:rsidRPr="000C67BC">
        <w:rPr>
          <w:color w:val="000000" w:themeColor="text1"/>
        </w:rPr>
        <w:t>ở</w:t>
      </w:r>
      <w:r w:rsidR="00E435F6" w:rsidRPr="000C67BC">
        <w:rPr>
          <w:color w:val="000000" w:themeColor="text1"/>
          <w:spacing w:val="-8"/>
        </w:rPr>
        <w:t xml:space="preserve"> </w:t>
      </w:r>
      <w:r w:rsidR="00E435F6" w:rsidRPr="000C67BC">
        <w:rPr>
          <w:color w:val="000000" w:themeColor="text1"/>
        </w:rPr>
        <w:t>20</w:t>
      </w:r>
      <w:r w:rsidR="00E435F6" w:rsidRPr="000C67BC">
        <w:rPr>
          <w:color w:val="000000" w:themeColor="text1"/>
          <w:spacing w:val="-8"/>
        </w:rPr>
        <w:t xml:space="preserve"> </w:t>
      </w:r>
      <w:r w:rsidR="00E435F6" w:rsidRPr="000C67BC">
        <w:rPr>
          <w:color w:val="000000" w:themeColor="text1"/>
          <w:vertAlign w:val="superscript"/>
        </w:rPr>
        <w:t>o</w:t>
      </w:r>
      <w:r w:rsidR="00E435F6" w:rsidRPr="00C9285A">
        <w:rPr>
          <w:b/>
          <w:color w:val="0000FF"/>
        </w:rPr>
        <w:t>C.</w:t>
      </w:r>
      <w:r w:rsidR="00E435F6" w:rsidRPr="00C9285A">
        <w:rPr>
          <w:b/>
          <w:color w:val="0000FF"/>
          <w:spacing w:val="-8"/>
        </w:rPr>
        <w:t xml:space="preserve"> </w:t>
      </w:r>
      <w:r w:rsidR="00E435F6" w:rsidRPr="000C67BC">
        <w:rPr>
          <w:color w:val="000000" w:themeColor="text1"/>
        </w:rPr>
        <w:t>Khi</w:t>
      </w:r>
      <w:r w:rsidR="00E435F6" w:rsidRPr="000C67BC">
        <w:rPr>
          <w:color w:val="000000" w:themeColor="text1"/>
          <w:spacing w:val="-8"/>
        </w:rPr>
        <w:t xml:space="preserve"> </w:t>
      </w:r>
      <w:r w:rsidR="00E435F6" w:rsidRPr="000C67BC">
        <w:rPr>
          <w:color w:val="000000" w:themeColor="text1"/>
        </w:rPr>
        <w:t>sử</w:t>
      </w:r>
      <w:r w:rsidR="00E435F6" w:rsidRPr="000C67BC">
        <w:rPr>
          <w:color w:val="000000" w:themeColor="text1"/>
          <w:spacing w:val="-8"/>
        </w:rPr>
        <w:t xml:space="preserve"> </w:t>
      </w:r>
      <w:r w:rsidR="00E435F6" w:rsidRPr="000C67BC">
        <w:rPr>
          <w:color w:val="000000" w:themeColor="text1"/>
        </w:rPr>
        <w:t>dụng ấm</w:t>
      </w:r>
      <w:r w:rsidR="00E435F6" w:rsidRPr="000C67BC">
        <w:rPr>
          <w:color w:val="000000" w:themeColor="text1"/>
          <w:spacing w:val="-2"/>
        </w:rPr>
        <w:t xml:space="preserve"> </w:t>
      </w:r>
      <w:r w:rsidR="00E435F6" w:rsidRPr="000C67BC">
        <w:rPr>
          <w:color w:val="000000" w:themeColor="text1"/>
        </w:rPr>
        <w:t>ở</w:t>
      </w:r>
      <w:r w:rsidR="00E435F6" w:rsidRPr="000C67BC">
        <w:rPr>
          <w:color w:val="000000" w:themeColor="text1"/>
          <w:spacing w:val="-2"/>
        </w:rPr>
        <w:t xml:space="preserve"> </w:t>
      </w:r>
      <w:r w:rsidR="00E435F6" w:rsidRPr="000C67BC">
        <w:rPr>
          <w:color w:val="000000" w:themeColor="text1"/>
        </w:rPr>
        <w:t>hiệu</w:t>
      </w:r>
      <w:r w:rsidR="00E435F6" w:rsidRPr="000C67BC">
        <w:rPr>
          <w:color w:val="000000" w:themeColor="text1"/>
          <w:spacing w:val="-2"/>
        </w:rPr>
        <w:t xml:space="preserve"> </w:t>
      </w:r>
      <w:r w:rsidR="00E435F6" w:rsidRPr="000C67BC">
        <w:rPr>
          <w:color w:val="000000" w:themeColor="text1"/>
        </w:rPr>
        <w:t>điện</w:t>
      </w:r>
      <w:r w:rsidR="00E435F6" w:rsidRPr="000C67BC">
        <w:rPr>
          <w:color w:val="000000" w:themeColor="text1"/>
          <w:spacing w:val="-2"/>
        </w:rPr>
        <w:t xml:space="preserve"> </w:t>
      </w:r>
      <w:r w:rsidR="00E435F6" w:rsidRPr="000C67BC">
        <w:rPr>
          <w:color w:val="000000" w:themeColor="text1"/>
        </w:rPr>
        <w:t>thế</w:t>
      </w:r>
      <w:r w:rsidR="00E435F6" w:rsidRPr="000C67BC">
        <w:rPr>
          <w:color w:val="000000" w:themeColor="text1"/>
          <w:spacing w:val="-2"/>
        </w:rPr>
        <w:t xml:space="preserve"> </w:t>
      </w:r>
      <w:r w:rsidR="00E435F6" w:rsidRPr="000C67BC">
        <w:rPr>
          <w:color w:val="000000" w:themeColor="text1"/>
        </w:rPr>
        <w:t>220</w:t>
      </w:r>
      <w:r w:rsidR="00E435F6" w:rsidRPr="000C67BC">
        <w:rPr>
          <w:color w:val="000000" w:themeColor="text1"/>
          <w:spacing w:val="-7"/>
        </w:rPr>
        <w:t xml:space="preserve"> </w:t>
      </w:r>
      <w:r w:rsidR="00E435F6" w:rsidRPr="000C67BC">
        <w:rPr>
          <w:color w:val="000000" w:themeColor="text1"/>
        </w:rPr>
        <w:t>V,</w:t>
      </w:r>
      <w:r w:rsidR="00E435F6" w:rsidRPr="000C67BC">
        <w:rPr>
          <w:color w:val="000000" w:themeColor="text1"/>
          <w:spacing w:val="-2"/>
        </w:rPr>
        <w:t xml:space="preserve"> </w:t>
      </w:r>
      <w:r w:rsidR="00E435F6" w:rsidRPr="000C67BC">
        <w:rPr>
          <w:color w:val="000000" w:themeColor="text1"/>
        </w:rPr>
        <w:t>cần</w:t>
      </w:r>
      <w:r w:rsidR="00E435F6" w:rsidRPr="000C67BC">
        <w:rPr>
          <w:color w:val="000000" w:themeColor="text1"/>
          <w:spacing w:val="-2"/>
        </w:rPr>
        <w:t xml:space="preserve"> </w:t>
      </w:r>
      <w:r w:rsidR="00E435F6" w:rsidRPr="000C67BC">
        <w:rPr>
          <w:color w:val="000000" w:themeColor="text1"/>
        </w:rPr>
        <w:t>4</w:t>
      </w:r>
      <w:r w:rsidR="00E435F6" w:rsidRPr="000C67BC">
        <w:rPr>
          <w:color w:val="000000" w:themeColor="text1"/>
          <w:spacing w:val="-2"/>
        </w:rPr>
        <w:t xml:space="preserve"> </w:t>
      </w:r>
      <w:r w:rsidR="00E435F6" w:rsidRPr="000C67BC">
        <w:rPr>
          <w:color w:val="000000" w:themeColor="text1"/>
        </w:rPr>
        <w:t>phút</w:t>
      </w:r>
      <w:r w:rsidR="00E435F6" w:rsidRPr="000C67BC">
        <w:rPr>
          <w:color w:val="000000" w:themeColor="text1"/>
          <w:spacing w:val="-3"/>
        </w:rPr>
        <w:t xml:space="preserve"> </w:t>
      </w:r>
      <w:r w:rsidR="00E435F6" w:rsidRPr="000C67BC">
        <w:rPr>
          <w:color w:val="000000" w:themeColor="text1"/>
        </w:rPr>
        <w:t>để</w:t>
      </w:r>
      <w:r w:rsidR="00E435F6" w:rsidRPr="000C67BC">
        <w:rPr>
          <w:color w:val="000000" w:themeColor="text1"/>
          <w:spacing w:val="-2"/>
        </w:rPr>
        <w:t xml:space="preserve"> </w:t>
      </w:r>
      <w:r w:rsidR="00E435F6" w:rsidRPr="000C67BC">
        <w:rPr>
          <w:color w:val="000000" w:themeColor="text1"/>
        </w:rPr>
        <w:t>khối</w:t>
      </w:r>
      <w:r w:rsidR="00E435F6" w:rsidRPr="000C67BC">
        <w:rPr>
          <w:color w:val="000000" w:themeColor="text1"/>
          <w:spacing w:val="-2"/>
        </w:rPr>
        <w:t xml:space="preserve"> </w:t>
      </w:r>
      <w:r w:rsidR="00E435F6" w:rsidRPr="000C67BC">
        <w:rPr>
          <w:color w:val="000000" w:themeColor="text1"/>
        </w:rPr>
        <w:t>nước</w:t>
      </w:r>
      <w:r w:rsidR="00E435F6" w:rsidRPr="000C67BC">
        <w:rPr>
          <w:color w:val="000000" w:themeColor="text1"/>
          <w:spacing w:val="-2"/>
        </w:rPr>
        <w:t xml:space="preserve"> </w:t>
      </w:r>
      <w:r w:rsidR="00E435F6" w:rsidRPr="000C67BC">
        <w:rPr>
          <w:color w:val="000000" w:themeColor="text1"/>
        </w:rPr>
        <w:t>tăng</w:t>
      </w:r>
      <w:r w:rsidR="00E435F6" w:rsidRPr="000C67BC">
        <w:rPr>
          <w:color w:val="000000" w:themeColor="text1"/>
          <w:spacing w:val="-2"/>
        </w:rPr>
        <w:t xml:space="preserve"> </w:t>
      </w:r>
      <w:r w:rsidR="00E435F6" w:rsidRPr="000C67BC">
        <w:rPr>
          <w:color w:val="000000" w:themeColor="text1"/>
        </w:rPr>
        <w:t>nhiệt</w:t>
      </w:r>
      <w:r w:rsidR="00E435F6" w:rsidRPr="000C67BC">
        <w:rPr>
          <w:color w:val="000000" w:themeColor="text1"/>
          <w:spacing w:val="-2"/>
        </w:rPr>
        <w:t xml:space="preserve"> </w:t>
      </w:r>
      <w:r w:rsidR="00E435F6" w:rsidRPr="000C67BC">
        <w:rPr>
          <w:color w:val="000000" w:themeColor="text1"/>
        </w:rPr>
        <w:t>độ</w:t>
      </w:r>
      <w:r w:rsidR="00E435F6" w:rsidRPr="000C67BC">
        <w:rPr>
          <w:color w:val="000000" w:themeColor="text1"/>
          <w:spacing w:val="-2"/>
        </w:rPr>
        <w:t xml:space="preserve"> </w:t>
      </w:r>
      <w:r w:rsidR="00E435F6" w:rsidRPr="000C67BC">
        <w:rPr>
          <w:color w:val="000000" w:themeColor="text1"/>
        </w:rPr>
        <w:t>đến</w:t>
      </w:r>
      <w:r w:rsidR="00E435F6" w:rsidRPr="000C67BC">
        <w:rPr>
          <w:color w:val="000000" w:themeColor="text1"/>
          <w:spacing w:val="-2"/>
        </w:rPr>
        <w:t xml:space="preserve"> </w:t>
      </w:r>
      <w:r w:rsidR="00E435F6" w:rsidRPr="000C67BC">
        <w:rPr>
          <w:color w:val="000000" w:themeColor="text1"/>
        </w:rPr>
        <w:t>100</w:t>
      </w:r>
      <w:r w:rsidR="00E435F6" w:rsidRPr="000C67BC">
        <w:rPr>
          <w:color w:val="000000" w:themeColor="text1"/>
          <w:spacing w:val="-3"/>
        </w:rPr>
        <w:t xml:space="preserve"> </w:t>
      </w:r>
      <w:r w:rsidR="00E435F6" w:rsidRPr="000C67BC">
        <w:rPr>
          <w:color w:val="000000" w:themeColor="text1"/>
          <w:vertAlign w:val="superscript"/>
        </w:rPr>
        <w:t>o</w:t>
      </w:r>
      <w:r w:rsidR="00E435F6" w:rsidRPr="00C9285A">
        <w:rPr>
          <w:b/>
          <w:color w:val="0000FF"/>
        </w:rPr>
        <w:t>C.</w:t>
      </w:r>
      <w:r w:rsidR="00E435F6" w:rsidRPr="00C9285A">
        <w:rPr>
          <w:b/>
          <w:color w:val="0000FF"/>
          <w:spacing w:val="-2"/>
        </w:rPr>
        <w:t xml:space="preserve"> </w:t>
      </w:r>
      <w:r w:rsidR="00E435F6" w:rsidRPr="000C67BC">
        <w:rPr>
          <w:color w:val="000000" w:themeColor="text1"/>
        </w:rPr>
        <w:t>Cho biết nhiệt dung</w:t>
      </w:r>
      <w:r w:rsidR="00E435F6" w:rsidRPr="000C67BC">
        <w:rPr>
          <w:color w:val="000000" w:themeColor="text1"/>
          <w:spacing w:val="29"/>
        </w:rPr>
        <w:t xml:space="preserve"> </w:t>
      </w:r>
      <w:r w:rsidR="00E435F6" w:rsidRPr="000C67BC">
        <w:rPr>
          <w:color w:val="000000" w:themeColor="text1"/>
        </w:rPr>
        <w:t>riêng</w:t>
      </w:r>
      <w:r w:rsidR="00E435F6" w:rsidRPr="000C67BC">
        <w:rPr>
          <w:color w:val="000000" w:themeColor="text1"/>
          <w:spacing w:val="29"/>
        </w:rPr>
        <w:t xml:space="preserve"> </w:t>
      </w:r>
      <w:r w:rsidR="00E435F6" w:rsidRPr="000C67BC">
        <w:rPr>
          <w:color w:val="000000" w:themeColor="text1"/>
        </w:rPr>
        <w:t>của</w:t>
      </w:r>
      <w:r w:rsidR="00E435F6" w:rsidRPr="000C67BC">
        <w:rPr>
          <w:color w:val="000000" w:themeColor="text1"/>
          <w:spacing w:val="29"/>
        </w:rPr>
        <w:t xml:space="preserve"> </w:t>
      </w:r>
      <w:r w:rsidR="00E435F6" w:rsidRPr="000C67BC">
        <w:rPr>
          <w:color w:val="000000" w:themeColor="text1"/>
        </w:rPr>
        <w:t>nước</w:t>
      </w:r>
      <w:r w:rsidR="00E435F6" w:rsidRPr="000C67BC">
        <w:rPr>
          <w:color w:val="000000" w:themeColor="text1"/>
          <w:spacing w:val="29"/>
        </w:rPr>
        <w:t xml:space="preserve"> </w:t>
      </w:r>
      <w:r w:rsidR="00E435F6" w:rsidRPr="000C67BC">
        <w:rPr>
          <w:color w:val="000000" w:themeColor="text1"/>
        </w:rPr>
        <w:t>là</w:t>
      </w:r>
      <w:r w:rsidR="00E435F6" w:rsidRPr="000C67BC">
        <w:rPr>
          <w:color w:val="000000" w:themeColor="text1"/>
          <w:spacing w:val="29"/>
        </w:rPr>
        <w:t xml:space="preserve"> </w:t>
      </w:r>
      <w:r w:rsidR="00E435F6" w:rsidRPr="000C67BC">
        <w:rPr>
          <w:color w:val="000000" w:themeColor="text1"/>
        </w:rPr>
        <w:t>4</w:t>
      </w:r>
      <w:r w:rsidR="00E435F6" w:rsidRPr="000C67BC">
        <w:rPr>
          <w:color w:val="000000" w:themeColor="text1"/>
          <w:spacing w:val="29"/>
        </w:rPr>
        <w:t xml:space="preserve"> </w:t>
      </w:r>
      <w:r w:rsidR="00E435F6" w:rsidRPr="000C67BC">
        <w:rPr>
          <w:color w:val="000000" w:themeColor="text1"/>
        </w:rPr>
        <w:t>200</w:t>
      </w:r>
      <w:r w:rsidR="00E435F6" w:rsidRPr="000C67BC">
        <w:rPr>
          <w:color w:val="000000" w:themeColor="text1"/>
          <w:spacing w:val="29"/>
        </w:rPr>
        <w:t xml:space="preserve"> </w:t>
      </w:r>
      <w:r w:rsidR="00E435F6" w:rsidRPr="000C67BC">
        <w:rPr>
          <w:color w:val="000000" w:themeColor="text1"/>
        </w:rPr>
        <w:t>J/kg.K</w:t>
      </w:r>
      <w:r w:rsidR="00E435F6" w:rsidRPr="000C67BC">
        <w:rPr>
          <w:color w:val="000000" w:themeColor="text1"/>
          <w:spacing w:val="29"/>
        </w:rPr>
        <w:t xml:space="preserve"> </w:t>
      </w:r>
      <w:r w:rsidR="00E435F6" w:rsidRPr="000C67BC">
        <w:rPr>
          <w:color w:val="000000" w:themeColor="text1"/>
        </w:rPr>
        <w:t>và</w:t>
      </w:r>
      <w:r w:rsidR="00E435F6" w:rsidRPr="000C67BC">
        <w:rPr>
          <w:color w:val="000000" w:themeColor="text1"/>
          <w:spacing w:val="29"/>
        </w:rPr>
        <w:t xml:space="preserve"> </w:t>
      </w:r>
      <w:r w:rsidR="00E435F6" w:rsidRPr="000C67BC">
        <w:rPr>
          <w:color w:val="000000" w:themeColor="text1"/>
        </w:rPr>
        <w:t>nhiệt</w:t>
      </w:r>
      <w:r w:rsidR="00E435F6" w:rsidRPr="000C67BC">
        <w:rPr>
          <w:color w:val="000000" w:themeColor="text1"/>
          <w:spacing w:val="29"/>
        </w:rPr>
        <w:t xml:space="preserve"> </w:t>
      </w:r>
      <w:r w:rsidR="00E435F6" w:rsidRPr="000C67BC">
        <w:rPr>
          <w:color w:val="000000" w:themeColor="text1"/>
        </w:rPr>
        <w:t>hoá</w:t>
      </w:r>
      <w:r w:rsidR="00E435F6" w:rsidRPr="000C67BC">
        <w:rPr>
          <w:color w:val="000000" w:themeColor="text1"/>
          <w:spacing w:val="29"/>
        </w:rPr>
        <w:t xml:space="preserve"> </w:t>
      </w:r>
      <w:r w:rsidR="00E435F6" w:rsidRPr="000C67BC">
        <w:rPr>
          <w:color w:val="000000" w:themeColor="text1"/>
        </w:rPr>
        <w:t>hơi</w:t>
      </w:r>
      <w:r w:rsidR="00E435F6" w:rsidRPr="000C67BC">
        <w:rPr>
          <w:color w:val="000000" w:themeColor="text1"/>
          <w:spacing w:val="29"/>
        </w:rPr>
        <w:t xml:space="preserve"> </w:t>
      </w:r>
      <w:r w:rsidR="00E435F6" w:rsidRPr="000C67BC">
        <w:rPr>
          <w:color w:val="000000" w:themeColor="text1"/>
        </w:rPr>
        <w:t>riêng</w:t>
      </w:r>
      <w:r w:rsidR="00E435F6" w:rsidRPr="000C67BC">
        <w:rPr>
          <w:color w:val="000000" w:themeColor="text1"/>
          <w:spacing w:val="29"/>
        </w:rPr>
        <w:t xml:space="preserve"> </w:t>
      </w:r>
      <w:r w:rsidR="00E435F6" w:rsidRPr="000C67BC">
        <w:rPr>
          <w:color w:val="000000" w:themeColor="text1"/>
        </w:rPr>
        <w:t>của</w:t>
      </w:r>
      <w:r w:rsidR="00E435F6" w:rsidRPr="000C67BC">
        <w:rPr>
          <w:color w:val="000000" w:themeColor="text1"/>
          <w:spacing w:val="29"/>
        </w:rPr>
        <w:t xml:space="preserve"> </w:t>
      </w:r>
      <w:r w:rsidR="00E435F6" w:rsidRPr="000C67BC">
        <w:rPr>
          <w:color w:val="000000" w:themeColor="text1"/>
        </w:rPr>
        <w:t>nước</w:t>
      </w:r>
      <w:r w:rsidR="00E435F6" w:rsidRPr="000C67BC">
        <w:rPr>
          <w:color w:val="000000" w:themeColor="text1"/>
          <w:spacing w:val="29"/>
        </w:rPr>
        <w:t xml:space="preserve"> </w:t>
      </w:r>
      <w:r w:rsidR="00E435F6" w:rsidRPr="000C67BC">
        <w:rPr>
          <w:color w:val="000000" w:themeColor="text1"/>
        </w:rPr>
        <w:t>là</w:t>
      </w:r>
      <w:r w:rsidR="00E435F6" w:rsidRPr="000C67BC">
        <w:rPr>
          <w:color w:val="000000" w:themeColor="text1"/>
          <w:spacing w:val="29"/>
        </w:rPr>
        <w:t xml:space="preserve"> </w:t>
      </w:r>
      <w:r w:rsidR="00E435F6" w:rsidRPr="000C67BC">
        <w:rPr>
          <w:color w:val="000000" w:themeColor="text1"/>
        </w:rPr>
        <w:t>2,3</w:t>
      </w:r>
      <w:r w:rsidR="00E435F6" w:rsidRPr="000C67BC">
        <w:rPr>
          <w:color w:val="000000" w:themeColor="text1"/>
          <w:spacing w:val="29"/>
        </w:rPr>
        <w:t xml:space="preserve"> </w:t>
      </w:r>
      <w:r w:rsidR="00E435F6" w:rsidRPr="000C67BC">
        <w:rPr>
          <w:color w:val="000000" w:themeColor="text1"/>
        </w:rPr>
        <w:t>MJ/kg.</w:t>
      </w:r>
    </w:p>
    <w:p w:rsidR="00E435F6" w:rsidRPr="000C67BC" w:rsidRDefault="00E435F6" w:rsidP="00DF759E">
      <w:pPr>
        <w:widowControl w:val="0"/>
        <w:tabs>
          <w:tab w:val="left" w:pos="707"/>
        </w:tabs>
        <w:autoSpaceDE w:val="0"/>
        <w:autoSpaceDN w:val="0"/>
        <w:spacing w:before="79" w:line="360" w:lineRule="auto"/>
        <w:ind w:left="443" w:right="231"/>
        <w:rPr>
          <w:rFonts w:cs="Times New Roman"/>
          <w:color w:val="000000" w:themeColor="text1"/>
        </w:rPr>
      </w:pPr>
      <w:r w:rsidRPr="000C67BC">
        <w:rPr>
          <w:rFonts w:eastAsia="Calibri" w:cs="Times New Roman"/>
          <w:color w:val="000000" w:themeColor="text1"/>
          <w:lang w:val="vi-VN"/>
        </w:rPr>
        <w:t xml:space="preserve">a. </w:t>
      </w:r>
      <w:r w:rsidRPr="000C67BC">
        <w:rPr>
          <w:rFonts w:cs="Times New Roman"/>
          <w:color w:val="000000" w:themeColor="text1"/>
        </w:rPr>
        <w:t xml:space="preserve">Nhiệt lượng cần cung cấp cho khối nước để nhiệt độ của nó tăng lên đến 100 </w:t>
      </w:r>
      <w:r w:rsidRPr="000C67BC">
        <w:rPr>
          <w:rFonts w:cs="Times New Roman"/>
          <w:color w:val="000000" w:themeColor="text1"/>
          <w:vertAlign w:val="superscript"/>
        </w:rPr>
        <w:t>o</w:t>
      </w:r>
      <w:r w:rsidRPr="000C67BC">
        <w:rPr>
          <w:rFonts w:cs="Times New Roman"/>
          <w:color w:val="000000" w:themeColor="text1"/>
        </w:rPr>
        <w:t>C là</w:t>
      </w:r>
      <w:r w:rsidRPr="000C67BC">
        <w:rPr>
          <w:rFonts w:cs="Times New Roman"/>
          <w:color w:val="000000" w:themeColor="text1"/>
          <w:spacing w:val="80"/>
          <w:w w:val="150"/>
        </w:rPr>
        <w:t xml:space="preserve"> </w:t>
      </w:r>
      <w:r w:rsidRPr="000C67BC">
        <w:rPr>
          <w:rFonts w:cs="Times New Roman"/>
          <w:color w:val="000000" w:themeColor="text1"/>
        </w:rPr>
        <w:t>604 800 J.</w:t>
      </w:r>
      <w:r w:rsidRPr="000C67BC">
        <w:rPr>
          <w:rFonts w:cs="Times New Roman"/>
          <w:color w:val="000000" w:themeColor="text1"/>
          <w:lang w:val="vi-VN"/>
        </w:rPr>
        <w:t xml:space="preserve"> </w:t>
      </w:r>
    </w:p>
    <w:p w:rsidR="00E435F6" w:rsidRPr="000C67BC" w:rsidRDefault="00E435F6" w:rsidP="00DF759E">
      <w:pPr>
        <w:widowControl w:val="0"/>
        <w:tabs>
          <w:tab w:val="left" w:pos="703"/>
        </w:tabs>
        <w:autoSpaceDE w:val="0"/>
        <w:autoSpaceDN w:val="0"/>
        <w:spacing w:before="2" w:line="360" w:lineRule="auto"/>
        <w:ind w:left="444"/>
        <w:rPr>
          <w:rFonts w:cs="Times New Roman"/>
          <w:color w:val="000000" w:themeColor="text1"/>
        </w:rPr>
      </w:pPr>
      <w:r w:rsidRPr="000C67BC">
        <w:rPr>
          <w:rFonts w:cs="Times New Roman"/>
          <w:color w:val="000000" w:themeColor="text1"/>
        </w:rPr>
        <w:t>b</w:t>
      </w:r>
      <w:r w:rsidRPr="000C67BC">
        <w:rPr>
          <w:rFonts w:cs="Times New Roman"/>
          <w:color w:val="000000" w:themeColor="text1"/>
          <w:lang w:val="vi-VN"/>
        </w:rPr>
        <w:t xml:space="preserve">. </w:t>
      </w:r>
      <w:r w:rsidRPr="000C67BC">
        <w:rPr>
          <w:rFonts w:cs="Times New Roman"/>
          <w:color w:val="000000" w:themeColor="text1"/>
        </w:rPr>
        <w:t>Công</w:t>
      </w:r>
      <w:r w:rsidRPr="000C67BC">
        <w:rPr>
          <w:rFonts w:cs="Times New Roman"/>
          <w:color w:val="000000" w:themeColor="text1"/>
          <w:spacing w:val="-2"/>
        </w:rPr>
        <w:t xml:space="preserve"> </w:t>
      </w:r>
      <w:r w:rsidRPr="000C67BC">
        <w:rPr>
          <w:rFonts w:cs="Times New Roman"/>
          <w:color w:val="000000" w:themeColor="text1"/>
        </w:rPr>
        <w:t>suất</w:t>
      </w:r>
      <w:r w:rsidRPr="000C67BC">
        <w:rPr>
          <w:rFonts w:cs="Times New Roman"/>
          <w:color w:val="000000" w:themeColor="text1"/>
          <w:spacing w:val="-2"/>
        </w:rPr>
        <w:t xml:space="preserve"> </w:t>
      </w:r>
      <w:r w:rsidRPr="000C67BC">
        <w:rPr>
          <w:rFonts w:cs="Times New Roman"/>
          <w:color w:val="000000" w:themeColor="text1"/>
        </w:rPr>
        <w:t>có</w:t>
      </w:r>
      <w:r w:rsidRPr="000C67BC">
        <w:rPr>
          <w:rFonts w:cs="Times New Roman"/>
          <w:color w:val="000000" w:themeColor="text1"/>
          <w:spacing w:val="-1"/>
        </w:rPr>
        <w:t xml:space="preserve"> </w:t>
      </w:r>
      <w:r w:rsidRPr="000C67BC">
        <w:rPr>
          <w:rFonts w:cs="Times New Roman"/>
          <w:color w:val="000000" w:themeColor="text1"/>
        </w:rPr>
        <w:t>ích</w:t>
      </w:r>
      <w:r w:rsidRPr="000C67BC">
        <w:rPr>
          <w:rFonts w:cs="Times New Roman"/>
          <w:color w:val="000000" w:themeColor="text1"/>
          <w:spacing w:val="-2"/>
        </w:rPr>
        <w:t xml:space="preserve"> </w:t>
      </w:r>
      <w:r w:rsidRPr="000C67BC">
        <w:rPr>
          <w:rFonts w:cs="Times New Roman"/>
          <w:color w:val="000000" w:themeColor="text1"/>
        </w:rPr>
        <w:t>của</w:t>
      </w:r>
      <w:r w:rsidRPr="000C67BC">
        <w:rPr>
          <w:rFonts w:cs="Times New Roman"/>
          <w:color w:val="000000" w:themeColor="text1"/>
          <w:spacing w:val="-1"/>
        </w:rPr>
        <w:t xml:space="preserve"> </w:t>
      </w:r>
      <w:r w:rsidRPr="000C67BC">
        <w:rPr>
          <w:rFonts w:cs="Times New Roman"/>
          <w:color w:val="000000" w:themeColor="text1"/>
        </w:rPr>
        <w:t>ấm</w:t>
      </w:r>
      <w:r w:rsidRPr="000C67BC">
        <w:rPr>
          <w:rFonts w:cs="Times New Roman"/>
          <w:color w:val="000000" w:themeColor="text1"/>
          <w:spacing w:val="-2"/>
        </w:rPr>
        <w:t xml:space="preserve"> </w:t>
      </w:r>
      <w:r w:rsidRPr="000C67BC">
        <w:rPr>
          <w:rFonts w:cs="Times New Roman"/>
          <w:color w:val="000000" w:themeColor="text1"/>
        </w:rPr>
        <w:t>là</w:t>
      </w:r>
      <w:r w:rsidRPr="000C67BC">
        <w:rPr>
          <w:rFonts w:cs="Times New Roman"/>
          <w:color w:val="000000" w:themeColor="text1"/>
          <w:spacing w:val="-1"/>
        </w:rPr>
        <w:t xml:space="preserve"> </w:t>
      </w:r>
      <w:r w:rsidRPr="000C67BC">
        <w:rPr>
          <w:rFonts w:cs="Times New Roman"/>
          <w:color w:val="000000" w:themeColor="text1"/>
        </w:rPr>
        <w:t>3</w:t>
      </w:r>
      <w:r w:rsidRPr="000C67BC">
        <w:rPr>
          <w:rFonts w:cs="Times New Roman"/>
          <w:color w:val="000000" w:themeColor="text1"/>
          <w:spacing w:val="-2"/>
        </w:rPr>
        <w:t xml:space="preserve"> </w:t>
      </w:r>
      <w:r w:rsidRPr="000C67BC">
        <w:rPr>
          <w:rFonts w:cs="Times New Roman"/>
          <w:color w:val="000000" w:themeColor="text1"/>
        </w:rPr>
        <w:t>kW,</w:t>
      </w:r>
      <w:r w:rsidRPr="000C67BC">
        <w:rPr>
          <w:rFonts w:cs="Times New Roman"/>
          <w:color w:val="000000" w:themeColor="text1"/>
          <w:spacing w:val="-1"/>
        </w:rPr>
        <w:t xml:space="preserve"> </w:t>
      </w:r>
      <w:r w:rsidRPr="000C67BC">
        <w:rPr>
          <w:rFonts w:cs="Times New Roman"/>
          <w:color w:val="000000" w:themeColor="text1"/>
        </w:rPr>
        <w:t>hiệu</w:t>
      </w:r>
      <w:r w:rsidRPr="000C67BC">
        <w:rPr>
          <w:rFonts w:cs="Times New Roman"/>
          <w:color w:val="000000" w:themeColor="text1"/>
          <w:spacing w:val="-2"/>
        </w:rPr>
        <w:t xml:space="preserve"> </w:t>
      </w:r>
      <w:r w:rsidRPr="000C67BC">
        <w:rPr>
          <w:rFonts w:cs="Times New Roman"/>
          <w:color w:val="000000" w:themeColor="text1"/>
        </w:rPr>
        <w:t>suất</w:t>
      </w:r>
      <w:r w:rsidRPr="000C67BC">
        <w:rPr>
          <w:rFonts w:cs="Times New Roman"/>
          <w:color w:val="000000" w:themeColor="text1"/>
          <w:spacing w:val="-1"/>
        </w:rPr>
        <w:t xml:space="preserve"> </w:t>
      </w:r>
      <w:r w:rsidRPr="000C67BC">
        <w:rPr>
          <w:rFonts w:cs="Times New Roman"/>
          <w:color w:val="000000" w:themeColor="text1"/>
        </w:rPr>
        <w:t>của</w:t>
      </w:r>
      <w:r w:rsidRPr="000C67BC">
        <w:rPr>
          <w:rFonts w:cs="Times New Roman"/>
          <w:color w:val="000000" w:themeColor="text1"/>
          <w:spacing w:val="-2"/>
        </w:rPr>
        <w:t xml:space="preserve"> </w:t>
      </w:r>
      <w:r w:rsidRPr="000C67BC">
        <w:rPr>
          <w:rFonts w:cs="Times New Roman"/>
          <w:color w:val="000000" w:themeColor="text1"/>
        </w:rPr>
        <w:t>ấm</w:t>
      </w:r>
      <w:r w:rsidRPr="000C67BC">
        <w:rPr>
          <w:rFonts w:cs="Times New Roman"/>
          <w:color w:val="000000" w:themeColor="text1"/>
          <w:spacing w:val="-1"/>
        </w:rPr>
        <w:t xml:space="preserve"> </w:t>
      </w:r>
      <w:r w:rsidRPr="000C67BC">
        <w:rPr>
          <w:rFonts w:cs="Times New Roman"/>
          <w:color w:val="000000" w:themeColor="text1"/>
        </w:rPr>
        <w:t>là</w:t>
      </w:r>
      <w:r w:rsidRPr="000C67BC">
        <w:rPr>
          <w:rFonts w:cs="Times New Roman"/>
          <w:color w:val="000000" w:themeColor="text1"/>
          <w:spacing w:val="-2"/>
        </w:rPr>
        <w:t xml:space="preserve"> </w:t>
      </w:r>
      <w:r w:rsidRPr="000C67BC">
        <w:rPr>
          <w:rFonts w:cs="Times New Roman"/>
          <w:color w:val="000000" w:themeColor="text1"/>
        </w:rPr>
        <w:t>100</w:t>
      </w:r>
      <w:r w:rsidRPr="000C67BC">
        <w:rPr>
          <w:rFonts w:cs="Times New Roman"/>
          <w:color w:val="000000" w:themeColor="text1"/>
          <w:spacing w:val="-1"/>
        </w:rPr>
        <w:t xml:space="preserve"> </w:t>
      </w:r>
      <w:r w:rsidRPr="000C67BC">
        <w:rPr>
          <w:rFonts w:cs="Times New Roman"/>
          <w:color w:val="000000" w:themeColor="text1"/>
          <w:spacing w:val="-5"/>
        </w:rPr>
        <w:t>%.</w:t>
      </w:r>
    </w:p>
    <w:p w:rsidR="00E435F6" w:rsidRPr="000C67BC" w:rsidRDefault="00E435F6" w:rsidP="00DF759E">
      <w:pPr>
        <w:widowControl w:val="0"/>
        <w:tabs>
          <w:tab w:val="left" w:pos="702"/>
        </w:tabs>
        <w:autoSpaceDE w:val="0"/>
        <w:autoSpaceDN w:val="0"/>
        <w:spacing w:before="84" w:line="360" w:lineRule="auto"/>
        <w:ind w:left="443" w:right="231"/>
        <w:rPr>
          <w:rFonts w:cs="Times New Roman"/>
          <w:color w:val="000000" w:themeColor="text1"/>
        </w:rPr>
      </w:pPr>
      <w:r w:rsidRPr="000C67BC">
        <w:rPr>
          <w:rFonts w:cs="Times New Roman"/>
          <w:color w:val="000000" w:themeColor="text1"/>
        </w:rPr>
        <w:t>c</w:t>
      </w:r>
      <w:r w:rsidRPr="000C67BC">
        <w:rPr>
          <w:rFonts w:cs="Times New Roman"/>
          <w:color w:val="000000" w:themeColor="text1"/>
          <w:lang w:val="vi-VN"/>
        </w:rPr>
        <w:t xml:space="preserve">. </w:t>
      </w:r>
      <w:r w:rsidRPr="000C67BC">
        <w:rPr>
          <w:rFonts w:cs="Times New Roman"/>
          <w:color w:val="000000" w:themeColor="text1"/>
        </w:rPr>
        <w:t>Sau khi nước sôi, nếu tiếp tục đun 4 phút với công suất như cũ sẽ làm hoá hơi hoàn</w:t>
      </w:r>
      <w:r w:rsidRPr="000C67BC">
        <w:rPr>
          <w:rFonts w:cs="Times New Roman"/>
          <w:color w:val="000000" w:themeColor="text1"/>
          <w:spacing w:val="40"/>
        </w:rPr>
        <w:t xml:space="preserve"> </w:t>
      </w:r>
      <w:r w:rsidRPr="000C67BC">
        <w:rPr>
          <w:rFonts w:cs="Times New Roman"/>
          <w:color w:val="000000" w:themeColor="text1"/>
        </w:rPr>
        <w:t>toàn 0,26 L nước.</w:t>
      </w:r>
    </w:p>
    <w:p w:rsidR="00E435F6" w:rsidRPr="000C67BC" w:rsidRDefault="00E435F6" w:rsidP="00DF759E">
      <w:pPr>
        <w:widowControl w:val="0"/>
        <w:tabs>
          <w:tab w:val="left" w:pos="694"/>
        </w:tabs>
        <w:autoSpaceDE w:val="0"/>
        <w:autoSpaceDN w:val="0"/>
        <w:spacing w:before="3" w:line="360" w:lineRule="auto"/>
        <w:ind w:left="443" w:right="231"/>
        <w:rPr>
          <w:rFonts w:cs="Times New Roman"/>
          <w:color w:val="000000" w:themeColor="text1"/>
        </w:rPr>
      </w:pPr>
      <w:r w:rsidRPr="000C67BC">
        <w:rPr>
          <w:rFonts w:cs="Times New Roman"/>
          <w:color w:val="000000" w:themeColor="text1"/>
        </w:rPr>
        <w:t>d</w:t>
      </w:r>
      <w:r w:rsidRPr="000C67BC">
        <w:rPr>
          <w:rFonts w:cs="Times New Roman"/>
          <w:color w:val="000000" w:themeColor="text1"/>
          <w:lang w:val="vi-VN"/>
        </w:rPr>
        <w:t xml:space="preserve">. </w:t>
      </w:r>
      <w:r w:rsidRPr="000C67BC">
        <w:rPr>
          <w:rFonts w:cs="Times New Roman"/>
          <w:color w:val="000000" w:themeColor="text1"/>
        </w:rPr>
        <w:t>Tổng</w:t>
      </w:r>
      <w:r w:rsidRPr="000C67BC">
        <w:rPr>
          <w:rFonts w:cs="Times New Roman"/>
          <w:color w:val="000000" w:themeColor="text1"/>
          <w:spacing w:val="-5"/>
        </w:rPr>
        <w:t xml:space="preserve"> </w:t>
      </w:r>
      <w:r w:rsidRPr="000C67BC">
        <w:rPr>
          <w:rFonts w:cs="Times New Roman"/>
          <w:color w:val="000000" w:themeColor="text1"/>
        </w:rPr>
        <w:t>nhiệt</w:t>
      </w:r>
      <w:r w:rsidRPr="000C67BC">
        <w:rPr>
          <w:rFonts w:cs="Times New Roman"/>
          <w:color w:val="000000" w:themeColor="text1"/>
          <w:spacing w:val="-5"/>
        </w:rPr>
        <w:t xml:space="preserve"> </w:t>
      </w:r>
      <w:r w:rsidRPr="000C67BC">
        <w:rPr>
          <w:rFonts w:cs="Times New Roman"/>
          <w:color w:val="000000" w:themeColor="text1"/>
        </w:rPr>
        <w:t>lượng</w:t>
      </w:r>
      <w:r w:rsidRPr="000C67BC">
        <w:rPr>
          <w:rFonts w:cs="Times New Roman"/>
          <w:color w:val="000000" w:themeColor="text1"/>
          <w:spacing w:val="-5"/>
        </w:rPr>
        <w:t xml:space="preserve"> </w:t>
      </w:r>
      <w:r w:rsidRPr="000C67BC">
        <w:rPr>
          <w:rFonts w:cs="Times New Roman"/>
          <w:color w:val="000000" w:themeColor="text1"/>
        </w:rPr>
        <w:t>cần</w:t>
      </w:r>
      <w:r w:rsidRPr="000C67BC">
        <w:rPr>
          <w:rFonts w:cs="Times New Roman"/>
          <w:color w:val="000000" w:themeColor="text1"/>
          <w:spacing w:val="-5"/>
        </w:rPr>
        <w:t xml:space="preserve"> </w:t>
      </w:r>
      <w:r w:rsidRPr="000C67BC">
        <w:rPr>
          <w:rFonts w:cs="Times New Roman"/>
          <w:color w:val="000000" w:themeColor="text1"/>
        </w:rPr>
        <w:t>cung</w:t>
      </w:r>
      <w:r w:rsidRPr="000C67BC">
        <w:rPr>
          <w:rFonts w:cs="Times New Roman"/>
          <w:color w:val="000000" w:themeColor="text1"/>
          <w:spacing w:val="-5"/>
        </w:rPr>
        <w:t xml:space="preserve"> </w:t>
      </w:r>
      <w:r w:rsidRPr="000C67BC">
        <w:rPr>
          <w:rFonts w:cs="Times New Roman"/>
          <w:color w:val="000000" w:themeColor="text1"/>
        </w:rPr>
        <w:t>cấp</w:t>
      </w:r>
      <w:r w:rsidRPr="000C67BC">
        <w:rPr>
          <w:rFonts w:cs="Times New Roman"/>
          <w:color w:val="000000" w:themeColor="text1"/>
          <w:spacing w:val="-5"/>
        </w:rPr>
        <w:t xml:space="preserve"> </w:t>
      </w:r>
      <w:r w:rsidRPr="000C67BC">
        <w:rPr>
          <w:rFonts w:cs="Times New Roman"/>
          <w:color w:val="000000" w:themeColor="text1"/>
        </w:rPr>
        <w:t>cho</w:t>
      </w:r>
      <w:r w:rsidRPr="000C67BC">
        <w:rPr>
          <w:rFonts w:cs="Times New Roman"/>
          <w:color w:val="000000" w:themeColor="text1"/>
          <w:spacing w:val="-5"/>
        </w:rPr>
        <w:t xml:space="preserve"> </w:t>
      </w:r>
      <w:r w:rsidRPr="000C67BC">
        <w:rPr>
          <w:rFonts w:cs="Times New Roman"/>
          <w:color w:val="000000" w:themeColor="text1"/>
        </w:rPr>
        <w:t>khối</w:t>
      </w:r>
      <w:r w:rsidRPr="000C67BC">
        <w:rPr>
          <w:rFonts w:cs="Times New Roman"/>
          <w:color w:val="000000" w:themeColor="text1"/>
          <w:spacing w:val="-5"/>
        </w:rPr>
        <w:t xml:space="preserve"> </w:t>
      </w:r>
      <w:r w:rsidRPr="000C67BC">
        <w:rPr>
          <w:rFonts w:cs="Times New Roman"/>
          <w:color w:val="000000" w:themeColor="text1"/>
        </w:rPr>
        <w:t>nước</w:t>
      </w:r>
      <w:r w:rsidRPr="000C67BC">
        <w:rPr>
          <w:rFonts w:cs="Times New Roman"/>
          <w:color w:val="000000" w:themeColor="text1"/>
          <w:spacing w:val="-5"/>
        </w:rPr>
        <w:t xml:space="preserve"> </w:t>
      </w:r>
      <w:r w:rsidRPr="000C67BC">
        <w:rPr>
          <w:rFonts w:cs="Times New Roman"/>
          <w:color w:val="000000" w:themeColor="text1"/>
        </w:rPr>
        <w:t>từ</w:t>
      </w:r>
      <w:r w:rsidRPr="000C67BC">
        <w:rPr>
          <w:rFonts w:cs="Times New Roman"/>
          <w:color w:val="000000" w:themeColor="text1"/>
          <w:spacing w:val="-5"/>
        </w:rPr>
        <w:t xml:space="preserve"> </w:t>
      </w:r>
      <w:r w:rsidRPr="000C67BC">
        <w:rPr>
          <w:rFonts w:cs="Times New Roman"/>
          <w:color w:val="000000" w:themeColor="text1"/>
        </w:rPr>
        <w:t>lúc</w:t>
      </w:r>
      <w:r w:rsidRPr="000C67BC">
        <w:rPr>
          <w:rFonts w:cs="Times New Roman"/>
          <w:color w:val="000000" w:themeColor="text1"/>
          <w:spacing w:val="-5"/>
        </w:rPr>
        <w:t xml:space="preserve"> </w:t>
      </w:r>
      <w:r w:rsidRPr="000C67BC">
        <w:rPr>
          <w:rFonts w:cs="Times New Roman"/>
          <w:color w:val="000000" w:themeColor="text1"/>
        </w:rPr>
        <w:t>bắt</w:t>
      </w:r>
      <w:r w:rsidRPr="000C67BC">
        <w:rPr>
          <w:rFonts w:cs="Times New Roman"/>
          <w:color w:val="000000" w:themeColor="text1"/>
          <w:spacing w:val="-5"/>
        </w:rPr>
        <w:t xml:space="preserve"> </w:t>
      </w:r>
      <w:r w:rsidRPr="000C67BC">
        <w:rPr>
          <w:rFonts w:cs="Times New Roman"/>
          <w:color w:val="000000" w:themeColor="text1"/>
        </w:rPr>
        <w:t>đầu</w:t>
      </w:r>
      <w:r w:rsidRPr="000C67BC">
        <w:rPr>
          <w:rFonts w:cs="Times New Roman"/>
          <w:color w:val="000000" w:themeColor="text1"/>
          <w:spacing w:val="-5"/>
        </w:rPr>
        <w:t xml:space="preserve"> </w:t>
      </w:r>
      <w:r w:rsidRPr="000C67BC">
        <w:rPr>
          <w:rFonts w:cs="Times New Roman"/>
          <w:color w:val="000000" w:themeColor="text1"/>
        </w:rPr>
        <w:t>đun</w:t>
      </w:r>
      <w:r w:rsidRPr="000C67BC">
        <w:rPr>
          <w:rFonts w:cs="Times New Roman"/>
          <w:color w:val="000000" w:themeColor="text1"/>
          <w:spacing w:val="-5"/>
        </w:rPr>
        <w:t xml:space="preserve"> </w:t>
      </w:r>
      <w:r w:rsidRPr="000C67BC">
        <w:rPr>
          <w:rFonts w:cs="Times New Roman"/>
          <w:color w:val="000000" w:themeColor="text1"/>
        </w:rPr>
        <w:t>nóng</w:t>
      </w:r>
      <w:r w:rsidRPr="000C67BC">
        <w:rPr>
          <w:rFonts w:cs="Times New Roman"/>
          <w:color w:val="000000" w:themeColor="text1"/>
          <w:spacing w:val="-5"/>
        </w:rPr>
        <w:t xml:space="preserve"> </w:t>
      </w:r>
      <w:r w:rsidRPr="000C67BC">
        <w:rPr>
          <w:rFonts w:cs="Times New Roman"/>
          <w:color w:val="000000" w:themeColor="text1"/>
        </w:rPr>
        <w:t>đến</w:t>
      </w:r>
      <w:r w:rsidRPr="000C67BC">
        <w:rPr>
          <w:rFonts w:cs="Times New Roman"/>
          <w:color w:val="000000" w:themeColor="text1"/>
          <w:spacing w:val="-5"/>
        </w:rPr>
        <w:t xml:space="preserve"> </w:t>
      </w:r>
      <w:r w:rsidRPr="000C67BC">
        <w:rPr>
          <w:rFonts w:cs="Times New Roman"/>
          <w:color w:val="000000" w:themeColor="text1"/>
        </w:rPr>
        <w:t>khi</w:t>
      </w:r>
      <w:r w:rsidRPr="000C67BC">
        <w:rPr>
          <w:rFonts w:cs="Times New Roman"/>
          <w:color w:val="000000" w:themeColor="text1"/>
          <w:spacing w:val="-5"/>
        </w:rPr>
        <w:t xml:space="preserve"> </w:t>
      </w:r>
      <w:r w:rsidRPr="000C67BC">
        <w:rPr>
          <w:rFonts w:cs="Times New Roman"/>
          <w:color w:val="000000" w:themeColor="text1"/>
        </w:rPr>
        <w:t>hoá</w:t>
      </w:r>
      <w:r w:rsidRPr="000C67BC">
        <w:rPr>
          <w:rFonts w:cs="Times New Roman"/>
          <w:color w:val="000000" w:themeColor="text1"/>
          <w:spacing w:val="-5"/>
        </w:rPr>
        <w:t xml:space="preserve"> </w:t>
      </w:r>
      <w:r w:rsidRPr="000C67BC">
        <w:rPr>
          <w:rFonts w:cs="Times New Roman"/>
          <w:color w:val="000000" w:themeColor="text1"/>
        </w:rPr>
        <w:t xml:space="preserve">hơi </w:t>
      </w:r>
      <w:r w:rsidRPr="000C67BC">
        <w:rPr>
          <w:rFonts w:cs="Times New Roman"/>
          <w:color w:val="000000" w:themeColor="text1"/>
        </w:rPr>
        <w:lastRenderedPageBreak/>
        <w:t>hoàn toàn 1,8 L nước là 4 744,8 kJ.</w:t>
      </w:r>
    </w:p>
    <w:p w:rsidR="00E435F6" w:rsidRPr="000C67BC" w:rsidRDefault="000C67BC" w:rsidP="000C67BC">
      <w:pPr>
        <w:tabs>
          <w:tab w:val="left" w:pos="426"/>
        </w:tabs>
        <w:spacing w:after="0" w:line="360" w:lineRule="auto"/>
        <w:jc w:val="both"/>
        <w:rPr>
          <w:rFonts w:cs="Times New Roman"/>
          <w:color w:val="000000" w:themeColor="text1"/>
          <w:szCs w:val="24"/>
        </w:rPr>
      </w:pPr>
      <w:r w:rsidRPr="00C9285A">
        <w:rPr>
          <w:rFonts w:cs="Times New Roman"/>
          <w:b/>
          <w:color w:val="0000FF"/>
          <w:szCs w:val="24"/>
        </w:rPr>
        <w:t>Câu 18.</w:t>
      </w:r>
      <w:r w:rsidRPr="000C67BC">
        <w:rPr>
          <w:rFonts w:cs="Times New Roman"/>
          <w:b/>
          <w:color w:val="0000FF"/>
          <w:szCs w:val="24"/>
        </w:rPr>
        <w:t xml:space="preserve"> </w:t>
      </w:r>
      <w:r w:rsidR="00E435F6" w:rsidRPr="000C67BC">
        <w:rPr>
          <w:rFonts w:cs="Times New Roman"/>
          <w:color w:val="000000" w:themeColor="text1"/>
          <w:szCs w:val="24"/>
        </w:rPr>
        <w:t>Một chiếc xe tải vượt qua sa mạc Sahara. Chuyến đi bắt đầu vào sáng sớm khi nhiệt độ là 3,0°</w:t>
      </w:r>
      <w:r w:rsidR="00E435F6" w:rsidRPr="00C9285A">
        <w:rPr>
          <w:rFonts w:cs="Times New Roman"/>
          <w:b/>
          <w:color w:val="0000FF"/>
          <w:szCs w:val="24"/>
        </w:rPr>
        <w:t xml:space="preserve">C. </w:t>
      </w:r>
      <w:r w:rsidR="00E435F6" w:rsidRPr="000C67BC">
        <w:rPr>
          <w:rFonts w:cs="Times New Roman"/>
          <w:color w:val="000000" w:themeColor="text1"/>
          <w:szCs w:val="24"/>
        </w:rPr>
        <w:t>Thể tích khí chứa trong mỗi lốp xe là 1,50 m³ và áp suất trong các lốp xe là 3,42. 10</w:t>
      </w:r>
      <w:r w:rsidR="00E435F6" w:rsidRPr="000C67BC">
        <w:rPr>
          <w:rFonts w:cs="Times New Roman"/>
          <w:color w:val="000000" w:themeColor="text1"/>
          <w:szCs w:val="24"/>
          <w:vertAlign w:val="superscript"/>
        </w:rPr>
        <w:t>5</w:t>
      </w:r>
      <w:r w:rsidR="00E435F6" w:rsidRPr="000C67BC">
        <w:rPr>
          <w:rFonts w:cs="Times New Roman"/>
          <w:color w:val="000000" w:themeColor="text1"/>
          <w:szCs w:val="24"/>
        </w:rPr>
        <w:t xml:space="preserve"> Pa. Coi khí trong lốp xe có nhiệt độ như ngoài trời, không thoát ra ngoài và thể tích lốp không thay đổi. Đến giữa trưa, nhiệt độ tăng lên đến 42°C.</w:t>
      </w:r>
    </w:p>
    <w:p w:rsidR="00E435F6" w:rsidRPr="000C67BC" w:rsidRDefault="00E435F6" w:rsidP="00DF759E">
      <w:pPr>
        <w:tabs>
          <w:tab w:val="left" w:pos="426"/>
        </w:tabs>
        <w:spacing w:line="360" w:lineRule="auto"/>
        <w:ind w:firstLine="283"/>
        <w:jc w:val="both"/>
        <w:rPr>
          <w:rFonts w:cs="Times New Roman"/>
          <w:color w:val="000000" w:themeColor="text1"/>
        </w:rPr>
      </w:pPr>
      <w:r w:rsidRPr="000C67BC">
        <w:rPr>
          <w:rFonts w:cs="Times New Roman"/>
          <w:color w:val="000000" w:themeColor="text1"/>
        </w:rPr>
        <w:tab/>
        <w:t>a. Các phân tử khí trong lốp xe chuyển động liên tục và va chạm với thành lốp xe gây ra áp suất lên thành lốp.</w:t>
      </w:r>
    </w:p>
    <w:p w:rsidR="00E435F6" w:rsidRPr="000C67BC" w:rsidRDefault="00E435F6" w:rsidP="00DF759E">
      <w:pPr>
        <w:tabs>
          <w:tab w:val="left" w:pos="426"/>
        </w:tabs>
        <w:spacing w:line="360" w:lineRule="auto"/>
        <w:ind w:firstLine="283"/>
        <w:jc w:val="both"/>
        <w:rPr>
          <w:rFonts w:cs="Times New Roman"/>
          <w:color w:val="000000" w:themeColor="text1"/>
        </w:rPr>
      </w:pPr>
      <w:r w:rsidRPr="000C67BC">
        <w:rPr>
          <w:rFonts w:cs="Times New Roman"/>
          <w:color w:val="000000" w:themeColor="text1"/>
        </w:rPr>
        <w:tab/>
        <w:t>b. Trong mỗi lốp xe có 164 mol khí.</w:t>
      </w:r>
    </w:p>
    <w:p w:rsidR="00E435F6" w:rsidRPr="000C67BC" w:rsidRDefault="00E435F6" w:rsidP="00DF759E">
      <w:pPr>
        <w:tabs>
          <w:tab w:val="left" w:pos="426"/>
        </w:tabs>
        <w:spacing w:line="360" w:lineRule="auto"/>
        <w:ind w:firstLine="283"/>
        <w:jc w:val="both"/>
        <w:rPr>
          <w:rFonts w:cs="Times New Roman"/>
          <w:color w:val="000000" w:themeColor="text1"/>
        </w:rPr>
      </w:pPr>
      <w:r w:rsidRPr="000C67BC">
        <w:rPr>
          <w:rFonts w:cs="Times New Roman"/>
          <w:color w:val="000000" w:themeColor="text1"/>
        </w:rPr>
        <w:tab/>
        <w:t>c. Khi đến giữa trưa, áp suất trong lốp là 3,9.10</w:t>
      </w:r>
      <w:r w:rsidRPr="000C67BC">
        <w:rPr>
          <w:rFonts w:cs="Times New Roman"/>
          <w:color w:val="000000" w:themeColor="text1"/>
          <w:vertAlign w:val="superscript"/>
        </w:rPr>
        <w:t>5</w:t>
      </w:r>
      <w:r w:rsidRPr="000C67BC">
        <w:rPr>
          <w:rFonts w:cs="Times New Roman"/>
          <w:color w:val="000000" w:themeColor="text1"/>
        </w:rPr>
        <w:t xml:space="preserve"> Pa.</w:t>
      </w:r>
    </w:p>
    <w:p w:rsidR="00E435F6" w:rsidRPr="000C67BC" w:rsidRDefault="00E435F6" w:rsidP="000B7E39">
      <w:pPr>
        <w:tabs>
          <w:tab w:val="left" w:pos="426"/>
        </w:tabs>
        <w:spacing w:line="360" w:lineRule="auto"/>
        <w:jc w:val="both"/>
        <w:rPr>
          <w:rFonts w:cs="Times New Roman"/>
          <w:bCs/>
          <w:color w:val="000000" w:themeColor="text1"/>
          <w:lang w:val="vi-VN"/>
        </w:rPr>
      </w:pPr>
      <w:r w:rsidRPr="000C67BC">
        <w:rPr>
          <w:rFonts w:cs="Times New Roman"/>
          <w:color w:val="000000" w:themeColor="text1"/>
        </w:rPr>
        <w:tab/>
        <w:t>d Từ sáng sớm cho đến giữa trưa, độ tăng động năng tịnh tiến trung bình của một phân tử không khí là 9,5.10</w:t>
      </w:r>
      <w:r w:rsidRPr="000C67BC">
        <w:rPr>
          <w:rFonts w:cs="Times New Roman"/>
          <w:color w:val="000000" w:themeColor="text1"/>
          <w:vertAlign w:val="superscript"/>
        </w:rPr>
        <w:t xml:space="preserve">-21 </w:t>
      </w:r>
      <w:r w:rsidRPr="000C67BC">
        <w:rPr>
          <w:rFonts w:cs="Times New Roman"/>
          <w:color w:val="000000" w:themeColor="text1"/>
        </w:rPr>
        <w:t>J.</w:t>
      </w:r>
    </w:p>
    <w:p w:rsidR="00E435F6"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19.</w:t>
      </w:r>
      <w:r w:rsidRPr="000C67BC">
        <w:rPr>
          <w:rFonts w:cs="Times New Roman"/>
          <w:b/>
          <w:bCs/>
          <w:color w:val="0000FF"/>
          <w:szCs w:val="24"/>
          <w:lang w:val="vi-VN"/>
        </w:rPr>
        <w:t xml:space="preserve"> </w:t>
      </w:r>
      <w:r w:rsidR="00E435F6" w:rsidRPr="000C67BC">
        <w:rPr>
          <w:rFonts w:eastAsia="Palatino Linotype" w:cs="Times New Roman"/>
          <w:color w:val="000000" w:themeColor="text1"/>
          <w:szCs w:val="24"/>
        </w:rPr>
        <w:t>Nhận định nào sau đây là đúng hay sai về nguyên tắc hoạt động của ghi-ta điện?</w:t>
      </w:r>
    </w:p>
    <w:p w:rsidR="00E435F6" w:rsidRPr="000C67BC" w:rsidRDefault="00E435F6" w:rsidP="00DF759E">
      <w:pPr>
        <w:tabs>
          <w:tab w:val="left" w:pos="283"/>
          <w:tab w:val="left" w:pos="426"/>
          <w:tab w:val="left" w:pos="2835"/>
          <w:tab w:val="left" w:pos="5386"/>
          <w:tab w:val="left" w:pos="7937"/>
        </w:tabs>
        <w:spacing w:line="360" w:lineRule="auto"/>
        <w:ind w:left="283"/>
        <w:jc w:val="both"/>
        <w:rPr>
          <w:rFonts w:cs="Times New Roman"/>
          <w:color w:val="000000" w:themeColor="text1"/>
          <w:lang w:val="nl-NL"/>
        </w:rPr>
      </w:pPr>
      <w:r w:rsidRPr="000C67BC">
        <w:rPr>
          <w:rFonts w:eastAsia="Calibri" w:cs="Times New Roman"/>
          <w:bCs/>
          <w:color w:val="000000" w:themeColor="text1"/>
          <w:lang w:val="vi-VN"/>
        </w:rPr>
        <w:t xml:space="preserve">  </w:t>
      </w:r>
      <w:r w:rsidRPr="000C67BC">
        <w:rPr>
          <w:rFonts w:eastAsia="Calibri" w:cs="Times New Roman"/>
          <w:bCs/>
          <w:color w:val="000000" w:themeColor="text1"/>
        </w:rPr>
        <w:t xml:space="preserve">a. </w:t>
      </w:r>
      <w:r w:rsidRPr="000C67BC">
        <w:rPr>
          <w:rFonts w:eastAsia="Palatino Linotype" w:cs="Times New Roman"/>
          <w:color w:val="000000" w:themeColor="text1"/>
        </w:rPr>
        <w:t>Ghi-ta điện hoạt động dựa trên hiện tượng cảm ứng điện từ.</w:t>
      </w:r>
    </w:p>
    <w:p w:rsidR="00E435F6" w:rsidRPr="000C67BC" w:rsidRDefault="00E435F6" w:rsidP="00DF759E">
      <w:pPr>
        <w:tabs>
          <w:tab w:val="left" w:pos="283"/>
          <w:tab w:val="left" w:pos="426"/>
          <w:tab w:val="left" w:pos="2835"/>
          <w:tab w:val="left" w:pos="5386"/>
          <w:tab w:val="left" w:pos="7937"/>
        </w:tabs>
        <w:spacing w:line="360" w:lineRule="auto"/>
        <w:ind w:left="283"/>
        <w:jc w:val="both"/>
        <w:rPr>
          <w:rFonts w:eastAsia="Palatino Linotype" w:cs="Times New Roman"/>
          <w:color w:val="000000" w:themeColor="text1"/>
        </w:rPr>
      </w:pPr>
      <w:r w:rsidRPr="000C67BC">
        <w:rPr>
          <w:rFonts w:cs="Times New Roman"/>
          <w:color w:val="000000" w:themeColor="text1"/>
          <w:lang w:val="nl-NL"/>
        </w:rPr>
        <w:tab/>
        <w:t xml:space="preserve">b. </w:t>
      </w:r>
      <w:r w:rsidRPr="000C67BC">
        <w:rPr>
          <w:rFonts w:eastAsia="Palatino Linotype" w:cs="Times New Roman"/>
          <w:color w:val="000000" w:themeColor="text1"/>
        </w:rPr>
        <w:t>Khi có dòng điện chạy qua cuộn dây, từ trường biến đổi sẽ làm rung động dây đàn.</w:t>
      </w:r>
    </w:p>
    <w:p w:rsidR="00E435F6" w:rsidRPr="000C67BC" w:rsidRDefault="00E435F6" w:rsidP="00DF759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ab/>
        <w:t xml:space="preserve">c. </w:t>
      </w:r>
      <w:r w:rsidRPr="000C67BC">
        <w:rPr>
          <w:rFonts w:eastAsia="Palatino Linotype" w:cs="Times New Roman"/>
          <w:color w:val="000000" w:themeColor="text1"/>
        </w:rPr>
        <w:t xml:space="preserve">Nếu tần số tín hiệu đầu vào của ghi-ta điện là </w:t>
      </w:r>
      <w:r w:rsidRPr="000C67BC">
        <w:rPr>
          <w:rFonts w:cs="Times New Roman"/>
          <w:noProof/>
          <w:color w:val="000000" w:themeColor="text1"/>
          <w:position w:val="-18"/>
          <w:lang w:val="vi-VN"/>
        </w:rPr>
        <w:object w:dxaOrig="800" w:dyaOrig="400">
          <v:shape id="_x0000_i1852" type="#_x0000_t75" alt="" style="width:40.5pt;height:21pt;mso-width-percent:0;mso-height-percent:0;mso-width-percent:0;mso-height-percent:0" o:ole="">
            <v:imagedata r:id="rId1352" o:title=""/>
          </v:shape>
          <o:OLEObject Type="Embed" ProgID="Equation.DSMT4" ShapeID="_x0000_i1852" DrawAspect="Content" ObjectID="_1804450316" r:id="rId1756"/>
        </w:object>
      </w:r>
      <w:r w:rsidRPr="000C67BC">
        <w:rPr>
          <w:rFonts w:eastAsia="Palatino Linotype" w:cs="Times New Roman"/>
          <w:color w:val="000000" w:themeColor="text1"/>
        </w:rPr>
        <w:t xml:space="preserve"> tần số tín hiệu đầu ra</w:t>
      </w: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sẽ thấp</w:t>
      </w:r>
      <w:r w:rsidRPr="000C67BC">
        <w:rPr>
          <w:rFonts w:eastAsia="Palatino Linotype" w:cs="Times New Roman"/>
          <w:color w:val="000000" w:themeColor="text1"/>
          <w:lang w:val="vi-VN"/>
        </w:rPr>
        <w:t xml:space="preserve"> hơn</w:t>
      </w:r>
      <w:r w:rsidRPr="000C67BC">
        <w:rPr>
          <w:rFonts w:eastAsia="Palatino Linotype" w:cs="Times New Roman"/>
          <w:color w:val="000000" w:themeColor="text1"/>
        </w:rPr>
        <w:t xml:space="preserve"> </w:t>
      </w:r>
      <w:r w:rsidRPr="000C67BC">
        <w:rPr>
          <w:rFonts w:cs="Times New Roman"/>
          <w:noProof/>
          <w:color w:val="000000" w:themeColor="text1"/>
          <w:position w:val="-18"/>
        </w:rPr>
        <w:object w:dxaOrig="800" w:dyaOrig="400">
          <v:shape id="_x0000_i1853" type="#_x0000_t75" alt="" style="width:40.5pt;height:21pt;mso-width-percent:0;mso-height-percent:0;mso-width-percent:0;mso-height-percent:0" o:ole="">
            <v:imagedata r:id="rId1354" o:title=""/>
          </v:shape>
          <o:OLEObject Type="Embed" ProgID="Equation.DSMT4" ShapeID="_x0000_i1853" DrawAspect="Content" ObjectID="_1804450317" r:id="rId1757"/>
        </w:object>
      </w:r>
    </w:p>
    <w:p w:rsidR="00E435F6" w:rsidRPr="000C67BC" w:rsidRDefault="00E435F6" w:rsidP="00DF759E">
      <w:pPr>
        <w:tabs>
          <w:tab w:val="left" w:pos="283"/>
          <w:tab w:val="left" w:pos="426"/>
          <w:tab w:val="left" w:pos="2835"/>
          <w:tab w:val="left" w:pos="5386"/>
          <w:tab w:val="left" w:pos="7937"/>
        </w:tabs>
        <w:spacing w:line="360" w:lineRule="auto"/>
        <w:ind w:left="283"/>
        <w:jc w:val="both"/>
        <w:rPr>
          <w:rFonts w:cs="Times New Roman"/>
          <w:noProof/>
          <w:color w:val="000000" w:themeColor="text1"/>
        </w:rPr>
      </w:pPr>
      <w:r w:rsidRPr="000C67BC">
        <w:rPr>
          <w:rFonts w:cs="Times New Roman"/>
          <w:color w:val="000000" w:themeColor="text1"/>
        </w:rPr>
        <w:tab/>
        <w:t xml:space="preserve">d. </w:t>
      </w:r>
      <w:r w:rsidRPr="000C67BC">
        <w:rPr>
          <w:rFonts w:eastAsia="Palatino Linotype" w:cs="Times New Roman"/>
          <w:color w:val="000000" w:themeColor="text1"/>
        </w:rPr>
        <w:t>Nếu tăng số vòng dây của cuộn cảm ứng lên gấp đôi, điện áp cảm ứng cũng sẽ tăng gấp đôi.</w:t>
      </w:r>
    </w:p>
    <w:p w:rsidR="00E435F6" w:rsidRPr="000C67BC" w:rsidRDefault="000C67BC" w:rsidP="000C67BC">
      <w:pPr>
        <w:spacing w:after="0" w:line="360" w:lineRule="auto"/>
        <w:jc w:val="both"/>
        <w:rPr>
          <w:rFonts w:eastAsia="Palatino Linotype" w:cs="Times New Roman"/>
          <w:color w:val="000000" w:themeColor="text1"/>
          <w:szCs w:val="24"/>
        </w:rPr>
      </w:pPr>
      <w:r w:rsidRPr="00C9285A">
        <w:rPr>
          <w:rFonts w:eastAsia="Palatino Linotype" w:cs="Times New Roman"/>
          <w:b/>
          <w:color w:val="0000FF"/>
          <w:szCs w:val="24"/>
        </w:rPr>
        <w:t>Câu 20.</w:t>
      </w:r>
      <w:r w:rsidRPr="000C67BC">
        <w:rPr>
          <w:rFonts w:eastAsia="Palatino Linotype" w:cs="Times New Roman"/>
          <w:b/>
          <w:color w:val="0000FF"/>
          <w:szCs w:val="24"/>
        </w:rPr>
        <w:t xml:space="preserve"> </w:t>
      </w:r>
      <w:r w:rsidR="00E435F6" w:rsidRPr="000C67BC">
        <w:rPr>
          <w:rFonts w:eastAsia="Palatino Linotype" w:cs="Times New Roman"/>
          <w:color w:val="000000" w:themeColor="text1"/>
          <w:szCs w:val="24"/>
        </w:rPr>
        <w:t xml:space="preserve">Nguyên tố đồng có hai đồng vị bền là </w:t>
      </w:r>
      <w:r w:rsidR="00E435F6" w:rsidRPr="000C67BC">
        <w:rPr>
          <w:rFonts w:cs="Times New Roman"/>
          <w:noProof/>
          <w:position w:val="-12"/>
        </w:rPr>
        <w:object w:dxaOrig="540" w:dyaOrig="380">
          <v:shape id="_x0000_i1854" type="#_x0000_t75" alt="" style="width:27pt;height:19.5pt;mso-width-percent:0;mso-height-percent:0;mso-width-percent:0;mso-height-percent:0" o:ole="">
            <v:imagedata r:id="rId1183" o:title=""/>
          </v:shape>
          <o:OLEObject Type="Embed" ProgID="Equation.DSMT4" ShapeID="_x0000_i1854" DrawAspect="Content" ObjectID="_1804450318" r:id="rId1758"/>
        </w:object>
      </w:r>
      <w:r w:rsidR="00E435F6" w:rsidRPr="000C67BC">
        <w:rPr>
          <w:rFonts w:eastAsia="Palatino Linotype" w:cs="Times New Roman"/>
          <w:color w:val="000000" w:themeColor="text1"/>
          <w:szCs w:val="24"/>
        </w:rPr>
        <w:t xml:space="preserve">có khối lượng nguyên tử là 62,93 u và chiếm 69,15% đồng trong tự nhiên và </w:t>
      </w:r>
      <w:r w:rsidR="00E435F6" w:rsidRPr="000C67BC">
        <w:rPr>
          <w:rFonts w:cs="Times New Roman"/>
          <w:noProof/>
          <w:position w:val="-12"/>
        </w:rPr>
        <w:object w:dxaOrig="540" w:dyaOrig="380">
          <v:shape id="_x0000_i1855" type="#_x0000_t75" alt="" style="width:27pt;height:19.5pt;mso-width-percent:0;mso-height-percent:0;mso-width-percent:0;mso-height-percent:0" o:ole="">
            <v:imagedata r:id="rId1185" o:title=""/>
          </v:shape>
          <o:OLEObject Type="Embed" ProgID="Equation.DSMT4" ShapeID="_x0000_i1855" DrawAspect="Content" ObjectID="_1804450319" r:id="rId1759"/>
        </w:object>
      </w:r>
      <w:r w:rsidR="00E435F6" w:rsidRPr="000C67BC">
        <w:rPr>
          <w:rFonts w:eastAsia="Palatino Linotype" w:cs="Times New Roman"/>
          <w:color w:val="000000" w:themeColor="text1"/>
          <w:szCs w:val="24"/>
        </w:rPr>
        <w:t xml:space="preserve">có khối lượng nguyên tử là 64,93 u và chiếm 30,85% đồng trong tự nhiên. Biết hạt nhân </w:t>
      </w:r>
      <w:r w:rsidR="00E435F6" w:rsidRPr="000C67BC">
        <w:rPr>
          <w:rFonts w:cs="Times New Roman"/>
          <w:noProof/>
          <w:position w:val="-12"/>
        </w:rPr>
        <w:object w:dxaOrig="540" w:dyaOrig="380">
          <v:shape id="_x0000_i1856" type="#_x0000_t75" alt="" style="width:27pt;height:19.5pt;mso-width-percent:0;mso-height-percent:0;mso-width-percent:0;mso-height-percent:0" o:ole="">
            <v:imagedata r:id="rId1185" o:title=""/>
          </v:shape>
          <o:OLEObject Type="Embed" ProgID="Equation.DSMT4" ShapeID="_x0000_i1856" DrawAspect="Content" ObjectID="_1804450320" r:id="rId1760"/>
        </w:object>
      </w:r>
      <w:r w:rsidR="00E435F6" w:rsidRPr="000C67BC">
        <w:rPr>
          <w:rFonts w:eastAsia="Palatino Linotype" w:cs="Times New Roman"/>
          <w:color w:val="000000" w:themeColor="text1"/>
          <w:szCs w:val="24"/>
        </w:rPr>
        <w:t>có nhiều hơn hạt nhân</w:t>
      </w:r>
      <w:r w:rsidR="00E435F6" w:rsidRPr="000C67BC">
        <w:rPr>
          <w:rFonts w:cs="Times New Roman"/>
          <w:color w:val="000000" w:themeColor="text1"/>
          <w:szCs w:val="24"/>
        </w:rPr>
        <w:t xml:space="preserve"> </w:t>
      </w:r>
      <w:r w:rsidR="00E435F6" w:rsidRPr="000C67BC">
        <w:rPr>
          <w:rFonts w:cs="Times New Roman"/>
          <w:noProof/>
          <w:position w:val="-12"/>
        </w:rPr>
        <w:object w:dxaOrig="540" w:dyaOrig="380">
          <v:shape id="_x0000_i1857" type="#_x0000_t75" alt="" style="width:27pt;height:19.5pt;mso-width-percent:0;mso-height-percent:0;mso-width-percent:0;mso-height-percent:0" o:ole="">
            <v:imagedata r:id="rId1183" o:title=""/>
          </v:shape>
          <o:OLEObject Type="Embed" ProgID="Equation.DSMT4" ShapeID="_x0000_i1857" DrawAspect="Content" ObjectID="_1804450321" r:id="rId1761"/>
        </w:object>
      </w:r>
      <w:r w:rsidR="00E435F6" w:rsidRPr="000C67BC">
        <w:rPr>
          <w:rFonts w:cs="Times New Roman"/>
          <w:color w:val="000000" w:themeColor="text1"/>
          <w:szCs w:val="24"/>
        </w:rPr>
        <w:t xml:space="preserve">2 </w:t>
      </w:r>
      <w:r w:rsidR="00E435F6" w:rsidRPr="000C67BC">
        <w:rPr>
          <w:rFonts w:eastAsia="Palatino Linotype" w:cs="Times New Roman"/>
          <w:color w:val="000000" w:themeColor="text1"/>
          <w:szCs w:val="24"/>
        </w:rPr>
        <w:t>neutron.</w:t>
      </w:r>
      <w:r w:rsidR="00E435F6" w:rsidRPr="000C67BC">
        <w:rPr>
          <w:rFonts w:cs="Times New Roman"/>
          <w:color w:val="000000" w:themeColor="text1"/>
          <w:szCs w:val="24"/>
        </w:rPr>
        <w:t xml:space="preserve"> </w:t>
      </w:r>
      <w:r w:rsidR="00E435F6" w:rsidRPr="000C67BC">
        <w:rPr>
          <w:rFonts w:eastAsia="Palatino Linotype" w:cs="Times New Roman"/>
          <w:color w:val="000000" w:themeColor="text1"/>
          <w:szCs w:val="24"/>
        </w:rPr>
        <w:t xml:space="preserve">Bán kính gần đúng của hạt nhân được tính theo công thức </w:t>
      </w:r>
      <w:r w:rsidR="00E435F6" w:rsidRPr="000C67BC">
        <w:rPr>
          <w:rFonts w:cs="Times New Roman"/>
          <w:noProof/>
          <w:position w:val="-14"/>
        </w:rPr>
        <w:object w:dxaOrig="2180" w:dyaOrig="560">
          <v:shape id="_x0000_i1858" type="#_x0000_t75" alt="" style="width:109.5pt;height:27pt;mso-width-percent:0;mso-height-percent:0;mso-width-percent:0;mso-height-percent:0" o:ole="">
            <v:imagedata r:id="rId1189" o:title=""/>
          </v:shape>
          <o:OLEObject Type="Embed" ProgID="Equation.DSMT4" ShapeID="_x0000_i1858" DrawAspect="Content" ObjectID="_1804450322" r:id="rId1762"/>
        </w:object>
      </w:r>
    </w:p>
    <w:p w:rsidR="00E435F6" w:rsidRPr="000C67BC" w:rsidRDefault="00E435F6"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 a. </w:t>
      </w:r>
      <w:r w:rsidRPr="000C67BC">
        <w:rPr>
          <w:rFonts w:eastAsia="Palatino Linotype" w:cs="Times New Roman"/>
          <w:color w:val="000000" w:themeColor="text1"/>
        </w:rPr>
        <w:t>Hai hạt nhân đồng vị của nguyên tố đồng có cùng điện tích.</w:t>
      </w:r>
    </w:p>
    <w:p w:rsidR="00E435F6" w:rsidRPr="000C67BC" w:rsidRDefault="00E435F6"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b/>
          <w:bCs/>
          <w:color w:val="000000" w:themeColor="text1"/>
        </w:rPr>
        <w:tab/>
      </w:r>
      <w:r w:rsidRPr="000C67BC">
        <w:rPr>
          <w:rFonts w:cs="Times New Roman"/>
          <w:b/>
          <w:bCs/>
          <w:color w:val="000000" w:themeColor="text1"/>
          <w:lang w:val="vi-VN"/>
        </w:rPr>
        <w:t xml:space="preserve">  </w:t>
      </w:r>
      <w:r w:rsidRPr="000C67BC">
        <w:rPr>
          <w:rFonts w:cs="Times New Roman"/>
          <w:color w:val="000000" w:themeColor="text1"/>
        </w:rPr>
        <w:t>b</w:t>
      </w:r>
      <w:r w:rsidRPr="000C67BC">
        <w:rPr>
          <w:rFonts w:cs="Times New Roman"/>
          <w:color w:val="000000" w:themeColor="text1"/>
          <w:lang w:val="vi-VN"/>
        </w:rPr>
        <w:t>.</w:t>
      </w:r>
      <w:r w:rsidRPr="000C67BC">
        <w:rPr>
          <w:rFonts w:cs="Times New Roman"/>
          <w:color w:val="000000" w:themeColor="text1"/>
        </w:rPr>
        <w:t xml:space="preserve"> </w:t>
      </w:r>
      <w:r w:rsidRPr="000C67BC">
        <w:rPr>
          <w:rFonts w:eastAsia="Palatino Linotype" w:cs="Times New Roman"/>
          <w:color w:val="000000" w:themeColor="text1"/>
        </w:rPr>
        <w:t xml:space="preserve">Kí hiệu hạt nhân đồng vị </w:t>
      </w:r>
      <w:r w:rsidRPr="000C67BC">
        <w:rPr>
          <w:rFonts w:cs="Times New Roman"/>
          <w:noProof/>
          <w:color w:val="000000" w:themeColor="text1"/>
          <w:position w:val="-12"/>
        </w:rPr>
        <w:object w:dxaOrig="540" w:dyaOrig="380">
          <v:shape id="_x0000_i1859" type="#_x0000_t75" alt="" style="width:27pt;height:19.5pt;mso-width-percent:0;mso-height-percent:0;mso-width-percent:0;mso-height-percent:0" o:ole="">
            <v:imagedata r:id="rId1185" o:title=""/>
          </v:shape>
          <o:OLEObject Type="Embed" ProgID="Equation.DSMT4" ShapeID="_x0000_i1859" DrawAspect="Content" ObjectID="_1804450323" r:id="rId1763"/>
        </w:object>
      </w:r>
      <w:r w:rsidRPr="000C67BC">
        <w:rPr>
          <w:rFonts w:eastAsia="Palatino Linotype" w:cs="Times New Roman"/>
          <w:color w:val="000000" w:themeColor="text1"/>
        </w:rPr>
        <w:t xml:space="preserve">là </w:t>
      </w:r>
      <w:r w:rsidRPr="000C67BC">
        <w:rPr>
          <w:rFonts w:cs="Times New Roman"/>
          <w:noProof/>
          <w:color w:val="000000" w:themeColor="text1"/>
          <w:position w:val="-12"/>
        </w:rPr>
        <w:object w:dxaOrig="580" w:dyaOrig="380">
          <v:shape id="_x0000_i1860" type="#_x0000_t75" alt="" style="width:28.5pt;height:19.5pt;mso-width-percent:0;mso-height-percent:0;mso-width-percent:0;mso-height-percent:0" o:ole="">
            <v:imagedata r:id="rId1192" o:title=""/>
          </v:shape>
          <o:OLEObject Type="Embed" ProgID="Equation.DSMT4" ShapeID="_x0000_i1860" DrawAspect="Content" ObjectID="_1804450324" r:id="rId1764"/>
        </w:object>
      </w:r>
    </w:p>
    <w:p w:rsidR="00E435F6" w:rsidRPr="000C67BC" w:rsidRDefault="00E435F6"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c</w:t>
      </w:r>
      <w:r w:rsidRPr="000C67BC">
        <w:rPr>
          <w:rFonts w:cs="Times New Roman"/>
          <w:color w:val="000000" w:themeColor="text1"/>
          <w:lang w:val="vi-VN"/>
        </w:rPr>
        <w:t>.</w:t>
      </w:r>
      <w:r w:rsidRPr="000C67BC">
        <w:rPr>
          <w:rFonts w:cs="Times New Roman"/>
          <w:color w:val="000000" w:themeColor="text1"/>
        </w:rPr>
        <w:t xml:space="preserve"> </w:t>
      </w:r>
      <w:r w:rsidRPr="000C67BC">
        <w:rPr>
          <w:rFonts w:eastAsia="Palatino Linotype" w:cs="Times New Roman"/>
          <w:color w:val="000000" w:themeColor="text1"/>
        </w:rPr>
        <w:t>Khối lượng trung bình của nguyên tố đồng là 63,93 u.</w:t>
      </w:r>
    </w:p>
    <w:p w:rsidR="00E435F6" w:rsidRPr="000C67BC" w:rsidRDefault="00E435F6"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d</w:t>
      </w:r>
      <w:r w:rsidRPr="000C67BC">
        <w:rPr>
          <w:rFonts w:cs="Times New Roman"/>
          <w:color w:val="000000" w:themeColor="text1"/>
          <w:lang w:val="vi-VN"/>
        </w:rPr>
        <w:t>.</w:t>
      </w:r>
      <w:r w:rsidRPr="000C67BC">
        <w:rPr>
          <w:rFonts w:cs="Times New Roman"/>
          <w:b/>
          <w:bCs/>
          <w:color w:val="000000" w:themeColor="text1"/>
        </w:rPr>
        <w:t xml:space="preserve"> </w:t>
      </w:r>
      <w:r w:rsidRPr="000C67BC">
        <w:rPr>
          <w:rFonts w:eastAsia="Palatino Linotype" w:cs="Times New Roman"/>
          <w:color w:val="000000" w:themeColor="text1"/>
        </w:rPr>
        <w:t xml:space="preserve">Bán kính gần đúng của đồng vị </w:t>
      </w:r>
      <w:r w:rsidRPr="000C67BC">
        <w:rPr>
          <w:rFonts w:cs="Times New Roman"/>
          <w:noProof/>
          <w:color w:val="000000" w:themeColor="text1"/>
          <w:position w:val="-12"/>
        </w:rPr>
        <w:object w:dxaOrig="540" w:dyaOrig="380">
          <v:shape id="_x0000_i1861" type="#_x0000_t75" alt="" style="width:27pt;height:19.5pt;mso-width-percent:0;mso-height-percent:0;mso-width-percent:0;mso-height-percent:0" o:ole="">
            <v:imagedata r:id="rId1183" o:title=""/>
          </v:shape>
          <o:OLEObject Type="Embed" ProgID="Equation.DSMT4" ShapeID="_x0000_i1861" DrawAspect="Content" ObjectID="_1804450325" r:id="rId1765"/>
        </w:object>
      </w:r>
      <w:r w:rsidRPr="000C67BC">
        <w:rPr>
          <w:rFonts w:cs="Times New Roman"/>
          <w:color w:val="000000" w:themeColor="text1"/>
        </w:rPr>
        <w:t xml:space="preserve">là </w:t>
      </w:r>
      <w:r w:rsidRPr="000C67BC">
        <w:rPr>
          <w:rFonts w:cs="Times New Roman"/>
          <w:noProof/>
          <w:color w:val="000000" w:themeColor="text1"/>
          <w:position w:val="-10"/>
        </w:rPr>
        <w:object w:dxaOrig="1359" w:dyaOrig="360">
          <v:shape id="_x0000_i1862" type="#_x0000_t75" alt="" style="width:68.25pt;height:19.5pt;mso-width-percent:0;mso-height-percent:0;mso-width-percent:0;mso-height-percent:0" o:ole="">
            <v:imagedata r:id="rId1195" o:title=""/>
          </v:shape>
          <o:OLEObject Type="Embed" ProgID="Equation.DSMT4" ShapeID="_x0000_i1862" DrawAspect="Content" ObjectID="_1804450326" r:id="rId1766"/>
        </w:object>
      </w:r>
    </w:p>
    <w:p w:rsidR="00E435F6" w:rsidRPr="000C67BC" w:rsidRDefault="00E435F6" w:rsidP="00DF759E">
      <w:pPr>
        <w:tabs>
          <w:tab w:val="left" w:pos="284"/>
          <w:tab w:val="left" w:pos="2694"/>
          <w:tab w:val="left" w:pos="5103"/>
          <w:tab w:val="left" w:pos="7655"/>
        </w:tabs>
        <w:spacing w:line="360" w:lineRule="auto"/>
        <w:rPr>
          <w:rFonts w:cs="Times New Roman"/>
          <w:color w:val="000000" w:themeColor="text1"/>
        </w:rPr>
      </w:pPr>
    </w:p>
    <w:p w:rsidR="00E435F6" w:rsidRPr="000C67BC" w:rsidRDefault="00E435F6"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rPr>
        <w:lastRenderedPageBreak/>
        <w:tab/>
        <w:t xml:space="preserve">PHẦN III. CÂU TRẮC NGHIỆM TRẢ LỜI NGẮN. </w:t>
      </w:r>
      <w:r w:rsidRPr="000C67BC">
        <w:rPr>
          <w:rFonts w:cs="Times New Roman"/>
          <w:color w:val="000000" w:themeColor="text1"/>
        </w:rPr>
        <w:t>Thí sinh trả lời từ câu 1 đến câu 6.</w:t>
      </w:r>
    </w:p>
    <w:p w:rsidR="00E435F6" w:rsidRPr="000C67BC" w:rsidRDefault="000C67BC" w:rsidP="000C67BC">
      <w:pPr>
        <w:spacing w:after="0" w:line="360" w:lineRule="auto"/>
        <w:rPr>
          <w:rFonts w:cs="Times New Roman"/>
          <w:color w:val="000000" w:themeColor="text1"/>
          <w:szCs w:val="24"/>
        </w:rPr>
      </w:pPr>
      <w:r w:rsidRPr="00C9285A">
        <w:rPr>
          <w:rFonts w:cs="Times New Roman"/>
          <w:b/>
          <w:color w:val="0000FF"/>
          <w:szCs w:val="24"/>
        </w:rPr>
        <w:t>Câu 25.</w:t>
      </w:r>
      <w:r w:rsidRPr="000C67BC">
        <w:rPr>
          <w:rFonts w:cs="Times New Roman"/>
          <w:b/>
          <w:color w:val="0000FF"/>
          <w:szCs w:val="24"/>
        </w:rPr>
        <w:t xml:space="preserve"> </w:t>
      </w:r>
      <w:r w:rsidR="00E435F6" w:rsidRPr="000C67BC">
        <w:rPr>
          <w:rFonts w:eastAsia="Times New Roman" w:cs="Times New Roman"/>
          <w:color w:val="000000" w:themeColor="text1"/>
          <w:szCs w:val="24"/>
          <w:lang w:val="vi"/>
        </w:rPr>
        <w:t>Thang</w:t>
      </w:r>
      <w:r w:rsidR="00E435F6" w:rsidRPr="000C67BC">
        <w:rPr>
          <w:rFonts w:eastAsia="Times New Roman" w:cs="Times New Roman"/>
          <w:color w:val="000000" w:themeColor="text1"/>
          <w:spacing w:val="-4"/>
          <w:szCs w:val="24"/>
          <w:lang w:val="vi"/>
        </w:rPr>
        <w:t xml:space="preserve"> </w:t>
      </w:r>
      <w:r w:rsidR="00E435F6" w:rsidRPr="000C67BC">
        <w:rPr>
          <w:rFonts w:eastAsia="Times New Roman" w:cs="Times New Roman"/>
          <w:color w:val="000000" w:themeColor="text1"/>
          <w:szCs w:val="24"/>
          <w:lang w:val="vi"/>
        </w:rPr>
        <w:t>đo</w:t>
      </w:r>
      <w:r w:rsidR="00E435F6" w:rsidRPr="000C67BC">
        <w:rPr>
          <w:rFonts w:eastAsia="Times New Roman" w:cs="Times New Roman"/>
          <w:color w:val="000000" w:themeColor="text1"/>
          <w:spacing w:val="-5"/>
          <w:szCs w:val="24"/>
          <w:lang w:val="vi"/>
        </w:rPr>
        <w:t xml:space="preserve"> </w:t>
      </w:r>
      <w:r w:rsidR="00E435F6" w:rsidRPr="000C67BC">
        <w:rPr>
          <w:rFonts w:eastAsia="Times New Roman" w:cs="Times New Roman"/>
          <w:color w:val="000000" w:themeColor="text1"/>
          <w:szCs w:val="24"/>
          <w:lang w:val="vi"/>
        </w:rPr>
        <w:t>của</w:t>
      </w:r>
      <w:r w:rsidR="00E435F6" w:rsidRPr="000C67BC">
        <w:rPr>
          <w:rFonts w:eastAsia="Times New Roman" w:cs="Times New Roman"/>
          <w:color w:val="000000" w:themeColor="text1"/>
          <w:spacing w:val="-4"/>
          <w:szCs w:val="24"/>
          <w:lang w:val="vi"/>
        </w:rPr>
        <w:t xml:space="preserve"> </w:t>
      </w:r>
      <w:r w:rsidR="00E435F6" w:rsidRPr="000C67BC">
        <w:rPr>
          <w:rFonts w:eastAsia="Times New Roman" w:cs="Times New Roman"/>
          <w:color w:val="000000" w:themeColor="text1"/>
          <w:szCs w:val="24"/>
          <w:lang w:val="vi"/>
        </w:rPr>
        <w:t>một</w:t>
      </w:r>
      <w:r w:rsidR="00E435F6" w:rsidRPr="000C67BC">
        <w:rPr>
          <w:rFonts w:eastAsia="Times New Roman" w:cs="Times New Roman"/>
          <w:color w:val="000000" w:themeColor="text1"/>
          <w:spacing w:val="-5"/>
          <w:szCs w:val="24"/>
          <w:lang w:val="vi"/>
        </w:rPr>
        <w:t xml:space="preserve"> </w:t>
      </w:r>
      <w:r w:rsidR="00E435F6" w:rsidRPr="000C67BC">
        <w:rPr>
          <w:rFonts w:eastAsia="Times New Roman" w:cs="Times New Roman"/>
          <w:color w:val="000000" w:themeColor="text1"/>
          <w:szCs w:val="24"/>
          <w:lang w:val="vi"/>
        </w:rPr>
        <w:t>nhiệt</w:t>
      </w:r>
      <w:r w:rsidR="00E435F6" w:rsidRPr="000C67BC">
        <w:rPr>
          <w:rFonts w:eastAsia="Times New Roman" w:cs="Times New Roman"/>
          <w:color w:val="000000" w:themeColor="text1"/>
          <w:spacing w:val="-4"/>
          <w:szCs w:val="24"/>
          <w:lang w:val="vi"/>
        </w:rPr>
        <w:t xml:space="preserve"> </w:t>
      </w:r>
      <w:r w:rsidR="00E435F6" w:rsidRPr="000C67BC">
        <w:rPr>
          <w:rFonts w:eastAsia="Times New Roman" w:cs="Times New Roman"/>
          <w:color w:val="000000" w:themeColor="text1"/>
          <w:szCs w:val="24"/>
          <w:lang w:val="vi"/>
        </w:rPr>
        <w:t>kế</w:t>
      </w:r>
      <w:r w:rsidR="00E435F6" w:rsidRPr="000C67BC">
        <w:rPr>
          <w:rFonts w:eastAsia="Times New Roman" w:cs="Times New Roman"/>
          <w:color w:val="000000" w:themeColor="text1"/>
          <w:spacing w:val="-5"/>
          <w:szCs w:val="24"/>
          <w:lang w:val="vi"/>
        </w:rPr>
        <w:t xml:space="preserve"> </w:t>
      </w:r>
      <w:r w:rsidR="00E435F6" w:rsidRPr="000C67BC">
        <w:rPr>
          <w:rFonts w:eastAsia="Times New Roman" w:cs="Times New Roman"/>
          <w:color w:val="000000" w:themeColor="text1"/>
          <w:szCs w:val="24"/>
          <w:lang w:val="vi"/>
        </w:rPr>
        <w:t>chất</w:t>
      </w:r>
      <w:r w:rsidR="00E435F6" w:rsidRPr="000C67BC">
        <w:rPr>
          <w:rFonts w:eastAsia="Times New Roman" w:cs="Times New Roman"/>
          <w:color w:val="000000" w:themeColor="text1"/>
          <w:spacing w:val="-4"/>
          <w:szCs w:val="24"/>
          <w:lang w:val="vi"/>
        </w:rPr>
        <w:t xml:space="preserve"> </w:t>
      </w:r>
      <w:r w:rsidR="00E435F6" w:rsidRPr="000C67BC">
        <w:rPr>
          <w:rFonts w:eastAsia="Times New Roman" w:cs="Times New Roman"/>
          <w:color w:val="000000" w:themeColor="text1"/>
          <w:szCs w:val="24"/>
          <w:lang w:val="vi"/>
        </w:rPr>
        <w:t>lỏng</w:t>
      </w:r>
      <w:r w:rsidR="00E435F6" w:rsidRPr="000C67BC">
        <w:rPr>
          <w:rFonts w:eastAsia="Times New Roman" w:cs="Times New Roman"/>
          <w:color w:val="000000" w:themeColor="text1"/>
          <w:spacing w:val="-5"/>
          <w:szCs w:val="24"/>
          <w:lang w:val="vi"/>
        </w:rPr>
        <w:t xml:space="preserve"> </w:t>
      </w:r>
      <w:r w:rsidR="00E435F6" w:rsidRPr="000C67BC">
        <w:rPr>
          <w:rFonts w:eastAsia="Times New Roman" w:cs="Times New Roman"/>
          <w:color w:val="000000" w:themeColor="text1"/>
          <w:szCs w:val="24"/>
          <w:lang w:val="vi"/>
        </w:rPr>
        <w:t>trong</w:t>
      </w:r>
      <w:r w:rsidR="00E435F6" w:rsidRPr="000C67BC">
        <w:rPr>
          <w:rFonts w:eastAsia="Times New Roman" w:cs="Times New Roman"/>
          <w:color w:val="000000" w:themeColor="text1"/>
          <w:spacing w:val="-4"/>
          <w:szCs w:val="24"/>
          <w:lang w:val="vi"/>
        </w:rPr>
        <w:t xml:space="preserve"> </w:t>
      </w:r>
      <w:r w:rsidR="00E435F6" w:rsidRPr="000C67BC">
        <w:rPr>
          <w:rFonts w:eastAsia="Times New Roman" w:cs="Times New Roman"/>
          <w:color w:val="000000" w:themeColor="text1"/>
          <w:szCs w:val="24"/>
          <w:lang w:val="vi"/>
        </w:rPr>
        <w:t>thuỷ</w:t>
      </w:r>
      <w:r w:rsidR="00E435F6" w:rsidRPr="000C67BC">
        <w:rPr>
          <w:rFonts w:eastAsia="Times New Roman" w:cs="Times New Roman"/>
          <w:color w:val="000000" w:themeColor="text1"/>
          <w:spacing w:val="-5"/>
          <w:szCs w:val="24"/>
          <w:lang w:val="vi"/>
        </w:rPr>
        <w:t xml:space="preserve"> </w:t>
      </w:r>
      <w:r w:rsidR="00E435F6" w:rsidRPr="000C67BC">
        <w:rPr>
          <w:rFonts w:eastAsia="Times New Roman" w:cs="Times New Roman"/>
          <w:color w:val="000000" w:themeColor="text1"/>
          <w:szCs w:val="24"/>
          <w:lang w:val="vi"/>
        </w:rPr>
        <w:t>tinh</w:t>
      </w:r>
      <w:r w:rsidR="00E435F6" w:rsidRPr="000C67BC">
        <w:rPr>
          <w:rFonts w:eastAsia="Times New Roman" w:cs="Times New Roman"/>
          <w:color w:val="000000" w:themeColor="text1"/>
          <w:spacing w:val="-4"/>
          <w:szCs w:val="24"/>
          <w:lang w:val="vi"/>
        </w:rPr>
        <w:t xml:space="preserve"> </w:t>
      </w:r>
      <w:r w:rsidR="00E435F6" w:rsidRPr="000C67BC">
        <w:rPr>
          <w:rFonts w:eastAsia="Times New Roman" w:cs="Times New Roman"/>
          <w:color w:val="000000" w:themeColor="text1"/>
          <w:szCs w:val="24"/>
          <w:lang w:val="vi"/>
        </w:rPr>
        <w:t>là</w:t>
      </w:r>
      <w:r w:rsidR="00E435F6" w:rsidRPr="000C67BC">
        <w:rPr>
          <w:rFonts w:eastAsia="Times New Roman" w:cs="Times New Roman"/>
          <w:color w:val="000000" w:themeColor="text1"/>
          <w:spacing w:val="-5"/>
          <w:szCs w:val="24"/>
          <w:lang w:val="vi"/>
        </w:rPr>
        <w:t xml:space="preserve"> </w:t>
      </w:r>
      <w:r w:rsidR="00E435F6" w:rsidRPr="000C67BC">
        <w:rPr>
          <w:rFonts w:eastAsia="Times New Roman" w:cs="Times New Roman"/>
          <w:color w:val="000000" w:themeColor="text1"/>
          <w:szCs w:val="24"/>
          <w:lang w:val="vi"/>
        </w:rPr>
        <w:t>thang</w:t>
      </w:r>
      <w:r w:rsidR="00E435F6" w:rsidRPr="000C67BC">
        <w:rPr>
          <w:rFonts w:eastAsia="Times New Roman" w:cs="Times New Roman"/>
          <w:color w:val="000000" w:themeColor="text1"/>
          <w:spacing w:val="-4"/>
          <w:szCs w:val="24"/>
          <w:lang w:val="vi"/>
        </w:rPr>
        <w:t xml:space="preserve"> </w:t>
      </w:r>
      <w:r w:rsidR="00E435F6" w:rsidRPr="000C67BC">
        <w:rPr>
          <w:rFonts w:eastAsia="Times New Roman" w:cs="Times New Roman"/>
          <w:color w:val="000000" w:themeColor="text1"/>
          <w:szCs w:val="24"/>
          <w:lang w:val="vi"/>
        </w:rPr>
        <w:t>đo</w:t>
      </w:r>
      <w:r w:rsidR="00E435F6" w:rsidRPr="000C67BC">
        <w:rPr>
          <w:rFonts w:eastAsia="Times New Roman" w:cs="Times New Roman"/>
          <w:color w:val="000000" w:themeColor="text1"/>
          <w:spacing w:val="-5"/>
          <w:szCs w:val="24"/>
          <w:lang w:val="vi"/>
        </w:rPr>
        <w:t xml:space="preserve"> </w:t>
      </w:r>
      <w:r w:rsidR="00E435F6" w:rsidRPr="000C67BC">
        <w:rPr>
          <w:rFonts w:eastAsia="Times New Roman" w:cs="Times New Roman"/>
          <w:color w:val="000000" w:themeColor="text1"/>
          <w:szCs w:val="24"/>
          <w:lang w:val="vi"/>
        </w:rPr>
        <w:t>tuyến</w:t>
      </w:r>
      <w:r w:rsidR="00E435F6" w:rsidRPr="000C67BC">
        <w:rPr>
          <w:rFonts w:eastAsia="Times New Roman" w:cs="Times New Roman"/>
          <w:color w:val="000000" w:themeColor="text1"/>
          <w:spacing w:val="-4"/>
          <w:szCs w:val="24"/>
          <w:lang w:val="vi"/>
        </w:rPr>
        <w:t xml:space="preserve"> </w:t>
      </w:r>
      <w:r w:rsidR="00E435F6" w:rsidRPr="000C67BC">
        <w:rPr>
          <w:rFonts w:eastAsia="Times New Roman" w:cs="Times New Roman"/>
          <w:color w:val="000000" w:themeColor="text1"/>
          <w:szCs w:val="24"/>
          <w:lang w:val="vi"/>
        </w:rPr>
        <w:t>tính,</w:t>
      </w:r>
      <w:r w:rsidR="00E435F6" w:rsidRPr="000C67BC">
        <w:rPr>
          <w:rFonts w:eastAsia="Times New Roman" w:cs="Times New Roman"/>
          <w:color w:val="000000" w:themeColor="text1"/>
          <w:spacing w:val="-5"/>
          <w:szCs w:val="24"/>
          <w:lang w:val="vi"/>
        </w:rPr>
        <w:t xml:space="preserve"> </w:t>
      </w:r>
      <w:r w:rsidR="00E435F6" w:rsidRPr="000C67BC">
        <w:rPr>
          <w:rFonts w:eastAsia="Times New Roman" w:cs="Times New Roman"/>
          <w:color w:val="000000" w:themeColor="text1"/>
          <w:szCs w:val="24"/>
          <w:lang w:val="vi"/>
        </w:rPr>
        <w:t>nghĩa là độ dãn nở của cột chất lỏng dọc theo thang tỉ lệ thuận với độ tăng nhiệt độ. Một nhiệt kế như</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vậy</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có</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phạm</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vi</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đo</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từ</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–10</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vertAlign w:val="superscript"/>
          <w:lang w:val="vi"/>
        </w:rPr>
        <w:t>o</w:t>
      </w:r>
      <w:r w:rsidR="00E435F6" w:rsidRPr="000C67BC">
        <w:rPr>
          <w:rFonts w:eastAsia="Times New Roman" w:cs="Times New Roman"/>
          <w:color w:val="000000" w:themeColor="text1"/>
          <w:szCs w:val="24"/>
          <w:lang w:val="vi"/>
        </w:rPr>
        <w:t>C</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đến</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110</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vertAlign w:val="superscript"/>
          <w:lang w:val="vi"/>
        </w:rPr>
        <w:t>o</w:t>
      </w:r>
      <w:r w:rsidR="00E435F6" w:rsidRPr="000C67BC">
        <w:rPr>
          <w:rFonts w:eastAsia="Times New Roman" w:cs="Times New Roman"/>
          <w:color w:val="000000" w:themeColor="text1"/>
          <w:szCs w:val="24"/>
          <w:lang w:val="vi"/>
        </w:rPr>
        <w:t>C</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và</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có</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chiều</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dài</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thang</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đo</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tương</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ứng</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là</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240</w:t>
      </w:r>
      <w:r w:rsidR="00E435F6" w:rsidRPr="000C67BC">
        <w:rPr>
          <w:rFonts w:eastAsia="Times New Roman" w:cs="Times New Roman"/>
          <w:color w:val="000000" w:themeColor="text1"/>
          <w:spacing w:val="-7"/>
          <w:szCs w:val="24"/>
          <w:lang w:val="vi"/>
        </w:rPr>
        <w:t xml:space="preserve"> </w:t>
      </w:r>
      <w:r w:rsidR="00E435F6" w:rsidRPr="000C67BC">
        <w:rPr>
          <w:rFonts w:eastAsia="Times New Roman" w:cs="Times New Roman"/>
          <w:color w:val="000000" w:themeColor="text1"/>
          <w:szCs w:val="24"/>
          <w:lang w:val="vi"/>
        </w:rPr>
        <w:t xml:space="preserve">mm. Khi nhiệt độ của nhiệt kế tăng từ 0 </w:t>
      </w:r>
      <w:r w:rsidR="00E435F6" w:rsidRPr="000C67BC">
        <w:rPr>
          <w:rFonts w:eastAsia="Times New Roman" w:cs="Times New Roman"/>
          <w:color w:val="000000" w:themeColor="text1"/>
          <w:szCs w:val="24"/>
          <w:vertAlign w:val="superscript"/>
          <w:lang w:val="vi"/>
        </w:rPr>
        <w:t>o</w:t>
      </w:r>
      <w:r w:rsidR="00E435F6" w:rsidRPr="000C67BC">
        <w:rPr>
          <w:rFonts w:eastAsia="Times New Roman" w:cs="Times New Roman"/>
          <w:color w:val="000000" w:themeColor="text1"/>
          <w:szCs w:val="24"/>
          <w:lang w:val="vi"/>
        </w:rPr>
        <w:t xml:space="preserve">C đến 1 </w:t>
      </w:r>
      <w:r w:rsidR="00E435F6" w:rsidRPr="000C67BC">
        <w:rPr>
          <w:rFonts w:eastAsia="Times New Roman" w:cs="Times New Roman"/>
          <w:color w:val="000000" w:themeColor="text1"/>
          <w:szCs w:val="24"/>
          <w:vertAlign w:val="superscript"/>
          <w:lang w:val="vi"/>
        </w:rPr>
        <w:t>o</w:t>
      </w:r>
      <w:r w:rsidR="00E435F6" w:rsidRPr="000C67BC">
        <w:rPr>
          <w:rFonts w:eastAsia="Times New Roman" w:cs="Times New Roman"/>
          <w:color w:val="000000" w:themeColor="text1"/>
          <w:szCs w:val="24"/>
          <w:lang w:val="vi"/>
        </w:rPr>
        <w:t>C thì đầu cột chất lỏng trong ống dịch chuyển một đoạn bao nhiêu mm?</w:t>
      </w:r>
    </w:p>
    <w:p w:rsidR="00E435F6" w:rsidRPr="000C67BC" w:rsidRDefault="000C67BC" w:rsidP="000C67BC">
      <w:pPr>
        <w:spacing w:after="0" w:line="360" w:lineRule="auto"/>
        <w:rPr>
          <w:rFonts w:cs="Times New Roman"/>
          <w:color w:val="000000" w:themeColor="text1"/>
          <w:szCs w:val="24"/>
        </w:rPr>
      </w:pPr>
      <w:r w:rsidRPr="00C9285A">
        <w:rPr>
          <w:rFonts w:cs="Times New Roman"/>
          <w:b/>
          <w:color w:val="0000FF"/>
          <w:szCs w:val="24"/>
        </w:rPr>
        <w:t>Câu 26.</w:t>
      </w:r>
      <w:r w:rsidRPr="000C67BC">
        <w:rPr>
          <w:rFonts w:cs="Times New Roman"/>
          <w:b/>
          <w:color w:val="0000FF"/>
          <w:szCs w:val="24"/>
        </w:rPr>
        <w:t xml:space="preserve"> </w:t>
      </w:r>
      <w:r w:rsidR="00E435F6" w:rsidRPr="000C67BC">
        <w:rPr>
          <w:rFonts w:eastAsia="Times New Roman" w:cs="Times New Roman"/>
          <w:color w:val="000000" w:themeColor="text1"/>
          <w:szCs w:val="24"/>
          <w:lang w:val="vi"/>
        </w:rPr>
        <w:t xml:space="preserve">Một hộp có kích thước 2 m × 2 m × 3 m đang ở nhiệt độ 22,2 </w:t>
      </w:r>
      <w:r w:rsidR="00E435F6" w:rsidRPr="000C67BC">
        <w:rPr>
          <w:rFonts w:eastAsia="Times New Roman" w:cs="Times New Roman"/>
          <w:color w:val="000000" w:themeColor="text1"/>
          <w:szCs w:val="24"/>
          <w:vertAlign w:val="superscript"/>
          <w:lang w:val="vi"/>
        </w:rPr>
        <w:t>o</w:t>
      </w:r>
      <w:r w:rsidR="00E435F6" w:rsidRPr="00C9285A">
        <w:rPr>
          <w:rFonts w:eastAsia="Times New Roman" w:cs="Times New Roman"/>
          <w:b/>
          <w:color w:val="0000FF"/>
          <w:szCs w:val="24"/>
          <w:lang w:val="vi"/>
        </w:rPr>
        <w:t xml:space="preserve">C. </w:t>
      </w:r>
      <w:r w:rsidR="00E435F6" w:rsidRPr="000C67BC">
        <w:rPr>
          <w:rFonts w:eastAsia="Times New Roman" w:cs="Times New Roman"/>
          <w:color w:val="000000" w:themeColor="text1"/>
          <w:szCs w:val="24"/>
          <w:lang w:val="vi"/>
        </w:rPr>
        <w:t>Cho biết khối lượng</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riêng</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và</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khối</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lượng</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mol</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của</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không</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khí</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lần</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lượt</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là</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1,2</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kg/m</w:t>
      </w:r>
      <w:r w:rsidR="00E435F6" w:rsidRPr="000C67BC">
        <w:rPr>
          <w:rFonts w:eastAsia="Times New Roman" w:cs="Times New Roman"/>
          <w:color w:val="000000" w:themeColor="text1"/>
          <w:szCs w:val="24"/>
          <w:vertAlign w:val="superscript"/>
          <w:lang w:val="vi"/>
        </w:rPr>
        <w:t>3</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và</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29</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g/mol.</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Tính</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nội</w:t>
      </w:r>
      <w:r w:rsidR="00E435F6" w:rsidRPr="000C67BC">
        <w:rPr>
          <w:rFonts w:eastAsia="Times New Roman" w:cs="Times New Roman"/>
          <w:color w:val="000000" w:themeColor="text1"/>
          <w:spacing w:val="-15"/>
          <w:szCs w:val="24"/>
          <w:lang w:val="vi"/>
        </w:rPr>
        <w:t xml:space="preserve"> </w:t>
      </w:r>
      <w:r w:rsidR="00E435F6" w:rsidRPr="000C67BC">
        <w:rPr>
          <w:rFonts w:eastAsia="Times New Roman" w:cs="Times New Roman"/>
          <w:color w:val="000000" w:themeColor="text1"/>
          <w:szCs w:val="24"/>
          <w:lang w:val="vi"/>
        </w:rPr>
        <w:t>năng của khối không khí trong hộp. (Kết quả làm tròn đến phần nguyên theo đơn vị kJ.)</w:t>
      </w:r>
    </w:p>
    <w:p w:rsidR="00E435F6" w:rsidRPr="000C67BC" w:rsidRDefault="000C67BC" w:rsidP="000C67BC">
      <w:pPr>
        <w:spacing w:before="120" w:after="0" w:line="360" w:lineRule="auto"/>
        <w:contextualSpacing/>
        <w:jc w:val="both"/>
        <w:rPr>
          <w:rFonts w:cs="Times New Roman"/>
          <w:color w:val="000000" w:themeColor="text1"/>
        </w:rPr>
      </w:pPr>
      <w:r w:rsidRPr="00C9285A">
        <w:rPr>
          <w:rFonts w:cs="Times New Roman"/>
          <w:b/>
          <w:color w:val="0000FF"/>
          <w:szCs w:val="24"/>
        </w:rPr>
        <w:t>Câu 27.</w:t>
      </w:r>
      <w:r w:rsidRPr="000C67BC">
        <w:rPr>
          <w:rFonts w:cs="Times New Roman"/>
          <w:b/>
          <w:color w:val="0000FF"/>
          <w:szCs w:val="24"/>
        </w:rPr>
        <w:t xml:space="preserve"> </w:t>
      </w:r>
      <w:r w:rsidR="00E435F6" w:rsidRPr="000C67BC">
        <w:rPr>
          <w:rFonts w:eastAsia="Calibri" w:cs="Times New Roman"/>
          <w:color w:val="000000" w:themeColor="text1"/>
        </w:rPr>
        <w:t xml:space="preserve">Một sóng điện từ lan truyền trong chân không có bước sóng </w:t>
      </w:r>
      <w:r w:rsidR="00E435F6" w:rsidRPr="000C67BC">
        <w:rPr>
          <w:rFonts w:eastAsia="Calibri" w:cs="Times New Roman"/>
          <w:noProof/>
          <w:color w:val="000000" w:themeColor="text1"/>
          <w:position w:val="-6"/>
        </w:rPr>
        <w:object w:dxaOrig="840" w:dyaOrig="279">
          <v:shape id="_x0000_i1863" type="#_x0000_t75" alt="" style="width:42pt;height:15pt;mso-width-percent:0;mso-height-percent:0;mso-width-percent:0;mso-height-percent:0" o:ole="">
            <v:imagedata r:id="rId1767" o:title=""/>
          </v:shape>
          <o:OLEObject Type="Embed" ProgID="Equation.DSMT4" ShapeID="_x0000_i1863" DrawAspect="Content" ObjectID="_1804450327" r:id="rId1768"/>
        </w:object>
      </w:r>
      <w:r w:rsidR="00E435F6" w:rsidRPr="000C67BC">
        <w:rPr>
          <w:rFonts w:eastAsia="Calibri" w:cs="Times New Roman"/>
          <w:color w:val="000000" w:themeColor="text1"/>
        </w:rPr>
        <w:t xml:space="preserve"> Lấy </w:t>
      </w:r>
      <w:r w:rsidR="00E435F6" w:rsidRPr="000C67BC">
        <w:rPr>
          <w:rFonts w:eastAsia="Calibri" w:cs="Times New Roman"/>
          <w:noProof/>
          <w:color w:val="000000" w:themeColor="text1"/>
          <w:position w:val="-6"/>
        </w:rPr>
        <w:object w:dxaOrig="1320" w:dyaOrig="320">
          <v:shape id="_x0000_i1864" type="#_x0000_t75" alt="" style="width:66pt;height:16.5pt;mso-width-percent:0;mso-height-percent:0;mso-width-percent:0;mso-height-percent:0" o:ole="">
            <v:imagedata r:id="rId1769" o:title=""/>
          </v:shape>
          <o:OLEObject Type="Embed" ProgID="Equation.DSMT4" ShapeID="_x0000_i1864" DrawAspect="Content" ObjectID="_1804450328" r:id="rId1770"/>
        </w:object>
      </w:r>
      <w:r w:rsidR="00E435F6" w:rsidRPr="000C67BC">
        <w:rPr>
          <w:rFonts w:eastAsia="Calibri" w:cs="Times New Roman"/>
          <w:color w:val="000000" w:themeColor="text1"/>
        </w:rPr>
        <w:t xml:space="preserve"> Biết trong sóng điện từ, thành phần từ trường tại một điểm biến thiên điều hòa với chu kì </w:t>
      </w:r>
      <w:r w:rsidR="00E435F6" w:rsidRPr="000C67BC">
        <w:rPr>
          <w:rFonts w:eastAsia="Calibri" w:cs="Times New Roman"/>
          <w:noProof/>
          <w:color w:val="000000" w:themeColor="text1"/>
          <w:position w:val="-10"/>
        </w:rPr>
        <w:object w:dxaOrig="1200" w:dyaOrig="360">
          <v:shape id="_x0000_i1865" type="#_x0000_t75" alt="" style="width:60.75pt;height:18.75pt;mso-width-percent:0;mso-height-percent:0;mso-width-percent:0;mso-height-percent:0" o:ole="">
            <v:imagedata r:id="rId1771" o:title=""/>
          </v:shape>
          <o:OLEObject Type="Embed" ProgID="Equation.DSMT4" ShapeID="_x0000_i1865" DrawAspect="Content" ObjectID="_1804450329" r:id="rId1772"/>
        </w:object>
      </w:r>
      <w:r w:rsidR="00E435F6" w:rsidRPr="000C67BC">
        <w:rPr>
          <w:rFonts w:eastAsia="Calibri" w:cs="Times New Roman"/>
          <w:color w:val="000000" w:themeColor="text1"/>
        </w:rPr>
        <w:t xml:space="preserve">. Giá trị của </w:t>
      </w:r>
      <w:r w:rsidR="00E435F6" w:rsidRPr="000C67BC">
        <w:rPr>
          <w:rFonts w:eastAsia="Calibri" w:cs="Times New Roman"/>
          <w:noProof/>
          <w:color w:val="000000" w:themeColor="text1"/>
          <w:position w:val="-6"/>
        </w:rPr>
        <w:object w:dxaOrig="200" w:dyaOrig="220">
          <v:shape id="_x0000_i1866" type="#_x0000_t75" alt="" style="width:9.75pt;height:9.75pt;mso-width-percent:0;mso-height-percent:0;mso-width-percent:0;mso-height-percent:0" o:ole="">
            <v:imagedata r:id="rId1773" o:title=""/>
          </v:shape>
          <o:OLEObject Type="Embed" ProgID="Equation.DSMT4" ShapeID="_x0000_i1866" DrawAspect="Content" ObjectID="_1804450330" r:id="rId1774"/>
        </w:object>
      </w:r>
      <w:r w:rsidR="00E435F6" w:rsidRPr="000C67BC">
        <w:rPr>
          <w:rFonts w:eastAsia="Calibri" w:cs="Times New Roman"/>
          <w:color w:val="000000" w:themeColor="text1"/>
        </w:rPr>
        <w:t xml:space="preserve"> là bao nhiêu?</w:t>
      </w:r>
    </w:p>
    <w:p w:rsidR="00E435F6" w:rsidRPr="000C67BC" w:rsidRDefault="000C67BC" w:rsidP="000C67BC">
      <w:pPr>
        <w:tabs>
          <w:tab w:val="left" w:pos="426"/>
          <w:tab w:val="left" w:pos="1134"/>
        </w:tabs>
        <w:spacing w:after="0" w:line="360" w:lineRule="auto"/>
        <w:rPr>
          <w:rFonts w:cs="Times New Roman"/>
          <w:bCs/>
          <w:color w:val="000000" w:themeColor="text1"/>
          <w:szCs w:val="24"/>
        </w:rPr>
      </w:pPr>
      <w:r w:rsidRPr="00C9285A">
        <w:rPr>
          <w:rFonts w:cs="Times New Roman"/>
          <w:b/>
          <w:bCs/>
          <w:color w:val="0000FF"/>
          <w:szCs w:val="24"/>
        </w:rPr>
        <w:t>Câu 28.</w:t>
      </w:r>
      <w:r w:rsidRPr="000C67BC">
        <w:rPr>
          <w:rFonts w:cs="Times New Roman"/>
          <w:b/>
          <w:bCs/>
          <w:color w:val="0000FF"/>
          <w:szCs w:val="24"/>
        </w:rPr>
        <w:t xml:space="preserve"> </w:t>
      </w:r>
      <w:r w:rsidR="00E435F6" w:rsidRPr="000C67BC">
        <w:rPr>
          <w:rFonts w:eastAsia="Times New Roman" w:cs="Times New Roman"/>
          <w:color w:val="000000" w:themeColor="text1"/>
          <w:spacing w:val="-4"/>
          <w:szCs w:val="24"/>
          <w:lang w:val="vi"/>
        </w:rPr>
        <w:t>Một</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bình</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có</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thể</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tích</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0,004</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m</w:t>
      </w:r>
      <w:r w:rsidR="00E435F6" w:rsidRPr="000C67BC">
        <w:rPr>
          <w:rFonts w:eastAsia="Times New Roman" w:cs="Times New Roman"/>
          <w:color w:val="000000" w:themeColor="text1"/>
          <w:spacing w:val="-4"/>
          <w:szCs w:val="24"/>
          <w:vertAlign w:val="superscript"/>
          <w:lang w:val="vi"/>
        </w:rPr>
        <w:t>3</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chứa</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khí</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helium</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ở</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áp</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suất</w:t>
      </w:r>
      <w:r w:rsidR="00E435F6" w:rsidRPr="000C67BC">
        <w:rPr>
          <w:rFonts w:eastAsia="Times New Roman" w:cs="Times New Roman"/>
          <w:color w:val="000000" w:themeColor="text1"/>
          <w:spacing w:val="-10"/>
          <w:szCs w:val="24"/>
          <w:lang w:val="vi"/>
        </w:rPr>
        <w:t xml:space="preserve"> </w:t>
      </w:r>
      <w:r w:rsidR="00E435F6" w:rsidRPr="000C67BC">
        <w:rPr>
          <w:rFonts w:eastAsia="Times New Roman" w:cs="Times New Roman"/>
          <w:color w:val="000000" w:themeColor="text1"/>
          <w:spacing w:val="-4"/>
          <w:szCs w:val="24"/>
          <w:lang w:val="vi"/>
        </w:rPr>
        <w:t>1,6.10</w:t>
      </w:r>
      <w:r w:rsidR="00E435F6" w:rsidRPr="000C67BC">
        <w:rPr>
          <w:rFonts w:eastAsia="Times New Roman" w:cs="Times New Roman"/>
          <w:color w:val="000000" w:themeColor="text1"/>
          <w:spacing w:val="-4"/>
          <w:szCs w:val="24"/>
          <w:vertAlign w:val="superscript"/>
          <w:lang w:val="vi"/>
        </w:rPr>
        <w:t>7</w:t>
      </w:r>
      <w:r w:rsidR="00E435F6" w:rsidRPr="000C67BC">
        <w:rPr>
          <w:rFonts w:eastAsia="Times New Roman" w:cs="Times New Roman"/>
          <w:color w:val="000000" w:themeColor="text1"/>
          <w:spacing w:val="-11"/>
          <w:szCs w:val="24"/>
          <w:lang w:val="vi"/>
        </w:rPr>
        <w:t xml:space="preserve"> </w:t>
      </w:r>
      <w:r w:rsidR="00E435F6" w:rsidRPr="000C67BC">
        <w:rPr>
          <w:rFonts w:eastAsia="Times New Roman" w:cs="Times New Roman"/>
          <w:color w:val="000000" w:themeColor="text1"/>
          <w:spacing w:val="-4"/>
          <w:szCs w:val="24"/>
          <w:lang w:val="vi"/>
        </w:rPr>
        <w:t>Pa</w:t>
      </w:r>
      <w:r w:rsidR="00E435F6" w:rsidRPr="000C67BC">
        <w:rPr>
          <w:rFonts w:eastAsia="Times New Roman" w:cs="Times New Roman"/>
          <w:color w:val="000000" w:themeColor="text1"/>
          <w:spacing w:val="-10"/>
          <w:szCs w:val="24"/>
          <w:lang w:val="vi"/>
        </w:rPr>
        <w:t xml:space="preserve"> </w:t>
      </w:r>
      <w:r w:rsidR="00E435F6" w:rsidRPr="000C67BC">
        <w:rPr>
          <w:rFonts w:eastAsia="Times New Roman" w:cs="Times New Roman"/>
          <w:color w:val="000000" w:themeColor="text1"/>
          <w:spacing w:val="-4"/>
          <w:szCs w:val="24"/>
          <w:lang w:val="vi"/>
        </w:rPr>
        <w:t>và</w:t>
      </w:r>
      <w:r w:rsidR="00E435F6" w:rsidRPr="000C67BC">
        <w:rPr>
          <w:rFonts w:eastAsia="Times New Roman" w:cs="Times New Roman"/>
          <w:color w:val="000000" w:themeColor="text1"/>
          <w:spacing w:val="-10"/>
          <w:szCs w:val="24"/>
          <w:lang w:val="vi"/>
        </w:rPr>
        <w:t xml:space="preserve"> </w:t>
      </w:r>
      <w:r w:rsidR="00E435F6" w:rsidRPr="000C67BC">
        <w:rPr>
          <w:rFonts w:eastAsia="Times New Roman" w:cs="Times New Roman"/>
          <w:color w:val="000000" w:themeColor="text1"/>
          <w:spacing w:val="-4"/>
          <w:szCs w:val="24"/>
          <w:lang w:val="vi"/>
        </w:rPr>
        <w:t>nhiệt</w:t>
      </w:r>
      <w:r w:rsidR="00E435F6" w:rsidRPr="000C67BC">
        <w:rPr>
          <w:rFonts w:eastAsia="Times New Roman" w:cs="Times New Roman"/>
          <w:color w:val="000000" w:themeColor="text1"/>
          <w:spacing w:val="-10"/>
          <w:szCs w:val="24"/>
          <w:lang w:val="vi"/>
        </w:rPr>
        <w:t xml:space="preserve"> </w:t>
      </w:r>
      <w:r w:rsidR="00E435F6" w:rsidRPr="000C67BC">
        <w:rPr>
          <w:rFonts w:eastAsia="Times New Roman" w:cs="Times New Roman"/>
          <w:color w:val="000000" w:themeColor="text1"/>
          <w:spacing w:val="-4"/>
          <w:szCs w:val="24"/>
          <w:lang w:val="vi"/>
        </w:rPr>
        <w:t>độ</w:t>
      </w:r>
      <w:r w:rsidR="00E435F6" w:rsidRPr="000C67BC">
        <w:rPr>
          <w:rFonts w:eastAsia="Times New Roman" w:cs="Times New Roman"/>
          <w:color w:val="000000" w:themeColor="text1"/>
          <w:spacing w:val="-10"/>
          <w:szCs w:val="24"/>
          <w:lang w:val="vi"/>
        </w:rPr>
        <w:t xml:space="preserve"> </w:t>
      </w:r>
      <w:r w:rsidR="00E435F6" w:rsidRPr="000C67BC">
        <w:rPr>
          <w:rFonts w:eastAsia="Times New Roman" w:cs="Times New Roman"/>
          <w:color w:val="000000" w:themeColor="text1"/>
          <w:spacing w:val="-4"/>
          <w:szCs w:val="24"/>
          <w:lang w:val="vi"/>
        </w:rPr>
        <w:t>12</w:t>
      </w:r>
      <w:r w:rsidR="00E435F6" w:rsidRPr="000C67BC">
        <w:rPr>
          <w:rFonts w:eastAsia="Times New Roman" w:cs="Times New Roman"/>
          <w:color w:val="000000" w:themeColor="text1"/>
          <w:spacing w:val="-10"/>
          <w:szCs w:val="24"/>
          <w:lang w:val="vi"/>
        </w:rPr>
        <w:t xml:space="preserve"> </w:t>
      </w:r>
      <w:r w:rsidR="00E435F6" w:rsidRPr="000C67BC">
        <w:rPr>
          <w:rFonts w:eastAsia="Times New Roman" w:cs="Times New Roman"/>
          <w:color w:val="000000" w:themeColor="text1"/>
          <w:spacing w:val="-4"/>
          <w:szCs w:val="24"/>
          <w:vertAlign w:val="superscript"/>
          <w:lang w:val="vi"/>
        </w:rPr>
        <w:t>o</w:t>
      </w:r>
      <w:r w:rsidR="00E435F6" w:rsidRPr="00C9285A">
        <w:rPr>
          <w:rFonts w:eastAsia="Times New Roman" w:cs="Times New Roman"/>
          <w:b/>
          <w:color w:val="0000FF"/>
          <w:spacing w:val="-4"/>
          <w:szCs w:val="24"/>
          <w:lang w:val="vi"/>
        </w:rPr>
        <w:t xml:space="preserve">C. </w:t>
      </w:r>
      <w:r w:rsidR="00E435F6" w:rsidRPr="000C67BC">
        <w:rPr>
          <w:rFonts w:eastAsia="Times New Roman" w:cs="Times New Roman"/>
          <w:color w:val="000000" w:themeColor="text1"/>
          <w:szCs w:val="24"/>
          <w:lang w:val="vi"/>
        </w:rPr>
        <w:t>Người</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ta</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bơm</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khí</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helium</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vào</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các</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quả</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bong</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bóng,</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mỗi</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bong</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bóng</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chứa</w:t>
      </w:r>
      <w:r w:rsidR="00E435F6" w:rsidRPr="000C67BC">
        <w:rPr>
          <w:rFonts w:eastAsia="Times New Roman" w:cs="Times New Roman"/>
          <w:color w:val="000000" w:themeColor="text1"/>
          <w:spacing w:val="-10"/>
          <w:szCs w:val="24"/>
          <w:lang w:val="vi"/>
        </w:rPr>
        <w:t xml:space="preserve"> </w:t>
      </w:r>
      <w:r w:rsidR="00E435F6" w:rsidRPr="000C67BC">
        <w:rPr>
          <w:rFonts w:eastAsia="Times New Roman" w:cs="Times New Roman"/>
          <w:color w:val="000000" w:themeColor="text1"/>
          <w:szCs w:val="24"/>
          <w:lang w:val="vi"/>
        </w:rPr>
        <w:t>đầy</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khí</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helium</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thì</w:t>
      </w:r>
      <w:r w:rsidR="00E435F6" w:rsidRPr="000C67BC">
        <w:rPr>
          <w:rFonts w:eastAsia="Times New Roman" w:cs="Times New Roman"/>
          <w:color w:val="000000" w:themeColor="text1"/>
          <w:spacing w:val="-9"/>
          <w:szCs w:val="24"/>
          <w:lang w:val="vi"/>
        </w:rPr>
        <w:t xml:space="preserve"> </w:t>
      </w:r>
      <w:r w:rsidR="00E435F6" w:rsidRPr="000C67BC">
        <w:rPr>
          <w:rFonts w:eastAsia="Times New Roman" w:cs="Times New Roman"/>
          <w:color w:val="000000" w:themeColor="text1"/>
          <w:szCs w:val="24"/>
          <w:lang w:val="vi"/>
        </w:rPr>
        <w:t>có thể tích 0,035 m</w:t>
      </w:r>
      <w:r w:rsidR="00E435F6" w:rsidRPr="000C67BC">
        <w:rPr>
          <w:rFonts w:eastAsia="Times New Roman" w:cs="Times New Roman"/>
          <w:color w:val="000000" w:themeColor="text1"/>
          <w:szCs w:val="24"/>
          <w:vertAlign w:val="superscript"/>
          <w:lang w:val="vi"/>
        </w:rPr>
        <w:t>3</w:t>
      </w:r>
      <w:r w:rsidR="00E435F6" w:rsidRPr="000C67BC">
        <w:rPr>
          <w:rFonts w:eastAsia="Times New Roman" w:cs="Times New Roman"/>
          <w:color w:val="000000" w:themeColor="text1"/>
          <w:szCs w:val="24"/>
          <w:lang w:val="vi"/>
        </w:rPr>
        <w:t>, áp suất 1,2.10</w:t>
      </w:r>
      <w:r w:rsidR="00E435F6" w:rsidRPr="000C67BC">
        <w:rPr>
          <w:rFonts w:eastAsia="Times New Roman" w:cs="Times New Roman"/>
          <w:color w:val="000000" w:themeColor="text1"/>
          <w:szCs w:val="24"/>
          <w:vertAlign w:val="superscript"/>
          <w:lang w:val="vi"/>
        </w:rPr>
        <w:t>5</w:t>
      </w:r>
      <w:r w:rsidR="00E435F6" w:rsidRPr="000C67BC">
        <w:rPr>
          <w:rFonts w:eastAsia="Times New Roman" w:cs="Times New Roman"/>
          <w:color w:val="000000" w:themeColor="text1"/>
          <w:szCs w:val="24"/>
          <w:lang w:val="vi"/>
        </w:rPr>
        <w:t xml:space="preserve"> Pa và nhiệt độ 27 </w:t>
      </w:r>
      <w:r w:rsidR="00E435F6" w:rsidRPr="000C67BC">
        <w:rPr>
          <w:rFonts w:eastAsia="Times New Roman" w:cs="Times New Roman"/>
          <w:color w:val="000000" w:themeColor="text1"/>
          <w:szCs w:val="24"/>
          <w:vertAlign w:val="superscript"/>
          <w:lang w:val="vi"/>
        </w:rPr>
        <w:t>o</w:t>
      </w:r>
      <w:r w:rsidR="00E435F6" w:rsidRPr="00C9285A">
        <w:rPr>
          <w:rFonts w:eastAsia="Times New Roman" w:cs="Times New Roman"/>
          <w:b/>
          <w:color w:val="0000FF"/>
          <w:szCs w:val="24"/>
          <w:lang w:val="vi"/>
        </w:rPr>
        <w:t xml:space="preserve">C. </w:t>
      </w:r>
      <w:r w:rsidR="00E435F6" w:rsidRPr="000C67BC">
        <w:rPr>
          <w:rFonts w:eastAsia="Times New Roman" w:cs="Times New Roman"/>
          <w:color w:val="000000" w:themeColor="text1"/>
          <w:szCs w:val="24"/>
          <w:lang w:val="vi"/>
        </w:rPr>
        <w:t>Hỏi bình này có thể bơm bao nhiêu quả bong bóng?</w:t>
      </w:r>
    </w:p>
    <w:p w:rsidR="00E435F6"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29.</w:t>
      </w:r>
      <w:r w:rsidRPr="000C67BC">
        <w:rPr>
          <w:rFonts w:cs="Times New Roman"/>
          <w:b/>
          <w:bCs/>
          <w:color w:val="0000FF"/>
          <w:szCs w:val="24"/>
          <w:lang w:val="vi-VN"/>
        </w:rPr>
        <w:t xml:space="preserve"> </w:t>
      </w:r>
      <w:r w:rsidR="00E435F6" w:rsidRPr="000C67BC">
        <w:rPr>
          <w:rFonts w:cs="Times New Roman"/>
          <w:color w:val="000000" w:themeColor="text1"/>
          <w:szCs w:val="24"/>
        </w:rPr>
        <w:t xml:space="preserve">Chất phóng xạ X có chu kì bán rã T. Ban đầu (t = 0), một mẫu chất phóng xạ X có số hạt là </w:t>
      </w:r>
      <w:r w:rsidR="00E435F6" w:rsidRPr="000C67BC">
        <w:rPr>
          <w:rFonts w:cs="Times New Roman"/>
          <w:noProof/>
          <w:position w:val="-12"/>
        </w:rPr>
        <w:object w:dxaOrig="340" w:dyaOrig="360">
          <v:shape id="_x0000_i1867" type="#_x0000_t75" alt="" style="width:17.25pt;height:18.75pt;mso-width-percent:0;mso-height-percent:0;mso-width-percent:0;mso-height-percent:0" o:ole="">
            <v:imagedata r:id="rId1775" o:title=""/>
          </v:shape>
          <o:OLEObject Type="Embed" ProgID="Equation.DSMT4" ShapeID="_x0000_i1867" DrawAspect="Content" ObjectID="_1804450331" r:id="rId1776"/>
        </w:object>
      </w:r>
      <w:r w:rsidR="00E435F6" w:rsidRPr="000C67BC">
        <w:rPr>
          <w:rFonts w:cs="Times New Roman"/>
          <w:color w:val="000000" w:themeColor="text1"/>
          <w:szCs w:val="24"/>
        </w:rPr>
        <w:t xml:space="preserve">. Sau khoảng thời gian t = 2T (kể từ t = 0), số hạt nhân X đã bị phân rã bằng bao nhiêu </w:t>
      </w:r>
      <w:r w:rsidR="00E435F6" w:rsidRPr="000C67BC">
        <w:rPr>
          <w:rFonts w:cs="Times New Roman"/>
          <w:noProof/>
          <w:position w:val="-12"/>
        </w:rPr>
        <w:object w:dxaOrig="340" w:dyaOrig="360">
          <v:shape id="_x0000_i1868" type="#_x0000_t75" alt="" style="width:17.25pt;height:18.75pt;mso-width-percent:0;mso-height-percent:0;mso-width-percent:0;mso-height-percent:0" o:ole="">
            <v:imagedata r:id="rId1777" o:title=""/>
          </v:shape>
          <o:OLEObject Type="Embed" ProgID="Equation.DSMT4" ShapeID="_x0000_i1868" DrawAspect="Content" ObjectID="_1804450332" r:id="rId1778"/>
        </w:object>
      </w:r>
      <w:r w:rsidR="00E435F6" w:rsidRPr="000C67BC">
        <w:rPr>
          <w:rFonts w:cs="Times New Roman"/>
          <w:color w:val="000000" w:themeColor="text1"/>
          <w:szCs w:val="24"/>
        </w:rPr>
        <w:t>?</w:t>
      </w:r>
    </w:p>
    <w:p w:rsidR="00E435F6"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30.</w:t>
      </w:r>
      <w:r w:rsidRPr="000C67BC">
        <w:rPr>
          <w:rFonts w:cs="Times New Roman"/>
          <w:b/>
          <w:bCs/>
          <w:color w:val="0000FF"/>
          <w:szCs w:val="24"/>
          <w:lang w:val="vi-VN"/>
        </w:rPr>
        <w:t xml:space="preserve"> </w:t>
      </w:r>
      <w:r w:rsidR="00E435F6" w:rsidRPr="000C67BC">
        <w:rPr>
          <w:rFonts w:eastAsia="Times New Roman" w:cs="Times New Roman"/>
          <w:color w:val="000000" w:themeColor="text1"/>
          <w:szCs w:val="24"/>
          <w:lang w:val="vi"/>
        </w:rPr>
        <w:t>Để xác định lượng nước trong một bồn chứa nước, người ta bơm vào bồn nước đồng vị sodium có độ phóng xạ 1,6.10</w:t>
      </w:r>
      <w:r w:rsidR="00E435F6" w:rsidRPr="000C67BC">
        <w:rPr>
          <w:rFonts w:eastAsia="Times New Roman" w:cs="Times New Roman"/>
          <w:color w:val="000000" w:themeColor="text1"/>
          <w:szCs w:val="24"/>
          <w:vertAlign w:val="superscript"/>
          <w:lang w:val="vi"/>
        </w:rPr>
        <w:t>5</w:t>
      </w:r>
      <w:r w:rsidR="00E435F6" w:rsidRPr="000C67BC">
        <w:rPr>
          <w:rFonts w:eastAsia="Times New Roman" w:cs="Times New Roman"/>
          <w:color w:val="000000" w:themeColor="text1"/>
          <w:szCs w:val="24"/>
          <w:lang w:val="vi"/>
        </w:rPr>
        <w:t xml:space="preserve"> Bq và chu kì bán rã 15 giờ. Sau thời gian 30 giờ, người ta trích ra 100 mL</w:t>
      </w:r>
      <w:r w:rsidR="00E435F6" w:rsidRPr="000C67BC">
        <w:rPr>
          <w:rFonts w:eastAsia="Times New Roman" w:cs="Times New Roman"/>
          <w:color w:val="000000" w:themeColor="text1"/>
          <w:spacing w:val="-8"/>
          <w:szCs w:val="24"/>
          <w:lang w:val="vi"/>
        </w:rPr>
        <w:t xml:space="preserve"> </w:t>
      </w:r>
      <w:r w:rsidR="00E435F6" w:rsidRPr="000C67BC">
        <w:rPr>
          <w:rFonts w:eastAsia="Times New Roman" w:cs="Times New Roman"/>
          <w:color w:val="000000" w:themeColor="text1"/>
          <w:szCs w:val="24"/>
          <w:lang w:val="vi"/>
        </w:rPr>
        <w:t>nước và đo được độ phóng xạ của mẫu này là 2 Bq.</w:t>
      </w:r>
      <w:r w:rsidR="00E435F6" w:rsidRPr="000C67BC">
        <w:rPr>
          <w:rFonts w:eastAsia="Times New Roman" w:cs="Times New Roman"/>
          <w:color w:val="000000" w:themeColor="text1"/>
          <w:spacing w:val="-4"/>
          <w:szCs w:val="24"/>
          <w:lang w:val="vi"/>
        </w:rPr>
        <w:t xml:space="preserve"> </w:t>
      </w:r>
      <w:r w:rsidR="00E435F6" w:rsidRPr="000C67BC">
        <w:rPr>
          <w:rFonts w:eastAsia="Times New Roman" w:cs="Times New Roman"/>
          <w:color w:val="000000" w:themeColor="text1"/>
          <w:szCs w:val="24"/>
          <w:lang w:val="vi"/>
        </w:rPr>
        <w:t>Thể tích nước trong bồn chứa bằng bao nhiêu L?</w:t>
      </w:r>
    </w:p>
    <w:p w:rsidR="00E435F6" w:rsidRPr="000C67BC" w:rsidRDefault="00E435F6" w:rsidP="00DF759E">
      <w:pPr>
        <w:tabs>
          <w:tab w:val="left" w:pos="284"/>
          <w:tab w:val="left" w:pos="2694"/>
          <w:tab w:val="left" w:pos="5103"/>
          <w:tab w:val="left" w:pos="7655"/>
        </w:tabs>
        <w:spacing w:line="360" w:lineRule="auto"/>
        <w:rPr>
          <w:rFonts w:cs="Times New Roman"/>
          <w:color w:val="000000" w:themeColor="text1"/>
        </w:rPr>
      </w:pPr>
    </w:p>
    <w:p w:rsidR="00E435F6" w:rsidRPr="000C67BC" w:rsidRDefault="00E435F6" w:rsidP="00DF759E">
      <w:pPr>
        <w:tabs>
          <w:tab w:val="left" w:pos="426"/>
        </w:tabs>
        <w:spacing w:line="360" w:lineRule="auto"/>
        <w:jc w:val="center"/>
        <w:rPr>
          <w:rFonts w:cs="Times New Roman"/>
          <w:color w:val="000000" w:themeColor="text1"/>
        </w:rPr>
      </w:pPr>
      <w:r w:rsidRPr="000C67BC">
        <w:rPr>
          <w:rFonts w:cs="Times New Roman"/>
          <w:color w:val="000000" w:themeColor="text1"/>
        </w:rPr>
        <w:t xml:space="preserve">--------------------- </w:t>
      </w:r>
      <w:r w:rsidRPr="000C67BC">
        <w:rPr>
          <w:rFonts w:cs="Times New Roman"/>
          <w:b/>
          <w:bCs/>
          <w:color w:val="000000" w:themeColor="text1"/>
        </w:rPr>
        <w:t xml:space="preserve">HẾT </w:t>
      </w:r>
      <w:r w:rsidRPr="000C67BC">
        <w:rPr>
          <w:rFonts w:cs="Times New Roman"/>
          <w:color w:val="000000" w:themeColor="text1"/>
        </w:rPr>
        <w:t>------------------------</w:t>
      </w:r>
    </w:p>
    <w:p w:rsidR="00E435F6" w:rsidRPr="000C67BC" w:rsidRDefault="00E435F6" w:rsidP="00DF759E">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Thí sinh không được sử dụng tài liệu;</w:t>
      </w:r>
    </w:p>
    <w:p w:rsidR="00E435F6" w:rsidRPr="000C67BC" w:rsidRDefault="00E435F6" w:rsidP="00DF759E">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Giám thị không giải thích gì thêm.</w:t>
      </w:r>
    </w:p>
    <w:p w:rsidR="00E435F6" w:rsidRPr="000C67BC" w:rsidRDefault="00E435F6" w:rsidP="00DF759E">
      <w:pPr>
        <w:spacing w:line="360" w:lineRule="auto"/>
        <w:rPr>
          <w:rFonts w:cs="Times New Roman"/>
          <w:color w:val="000000" w:themeColor="text1"/>
        </w:rPr>
      </w:pPr>
    </w:p>
    <w:p w:rsidR="00E435F6" w:rsidRPr="000C67BC" w:rsidRDefault="00E435F6" w:rsidP="00DF759E">
      <w:pPr>
        <w:spacing w:line="360" w:lineRule="auto"/>
        <w:rPr>
          <w:rFonts w:cs="Times New Roman"/>
          <w:color w:val="000000" w:themeColor="text1"/>
          <w:lang w:val="vi-VN"/>
        </w:rPr>
      </w:pPr>
    </w:p>
    <w:p w:rsidR="00E2483E" w:rsidRDefault="00E2483E" w:rsidP="00D30BF3">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p w:rsidR="00E2483E" w:rsidRDefault="00E2483E" w:rsidP="00D30BF3">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14:ligatures w14:val="standardContextual"/>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lastRenderedPageBreak/>
              <w:t xml:space="preserve">ĐỀ </w:t>
            </w:r>
            <w:r>
              <w:rPr>
                <w:rFonts w:cs="Times New Roman"/>
                <w:b/>
                <w:iCs/>
                <w:color w:val="000000" w:themeColor="text1"/>
                <w:szCs w:val="24"/>
                <w:highlight w:val="green"/>
              </w:rPr>
              <w:t>17</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D30BF3">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D30BF3">
      <w:pPr>
        <w:rPr>
          <w:rFonts w:cs="Times New Roman"/>
          <w:color w:val="000000" w:themeColor="text1"/>
          <w:szCs w:val="24"/>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szCs w:val="24"/>
        </w:rPr>
        <w:t>Trong hệ toạ độ p – T, đường đẳng tích có dạng nào sau đây?</w:t>
      </w:r>
    </w:p>
    <w:p w:rsidR="00E435F6" w:rsidRPr="000C67BC" w:rsidRDefault="00E435F6" w:rsidP="00D30BF3">
      <w:pPr>
        <w:rPr>
          <w:rFonts w:cs="Times New Roman"/>
          <w:color w:val="000000" w:themeColor="text1"/>
          <w:szCs w:val="24"/>
        </w:rPr>
      </w:pPr>
      <w:r w:rsidRPr="00C9285A">
        <w:rPr>
          <w:rFonts w:cs="Times New Roman"/>
          <w:b/>
          <w:bCs/>
          <w:color w:val="0000FF"/>
          <w:szCs w:val="24"/>
        </w:rPr>
        <w:t>A.</w:t>
      </w:r>
      <w:r w:rsidRPr="00C9285A">
        <w:rPr>
          <w:rFonts w:cs="Times New Roman"/>
          <w:b/>
          <w:color w:val="0000FF"/>
          <w:szCs w:val="24"/>
        </w:rPr>
        <w:t xml:space="preserve"> </w:t>
      </w:r>
      <w:r w:rsidRPr="000C67BC">
        <w:rPr>
          <w:rFonts w:cs="Times New Roman"/>
          <w:color w:val="000000" w:themeColor="text1"/>
          <w:szCs w:val="24"/>
        </w:rPr>
        <w:t>Đường hypebol.</w:t>
      </w:r>
    </w:p>
    <w:p w:rsidR="00E435F6" w:rsidRPr="000C67BC" w:rsidRDefault="00E435F6" w:rsidP="00D30BF3">
      <w:pPr>
        <w:rPr>
          <w:rFonts w:cs="Times New Roman"/>
          <w:color w:val="000000" w:themeColor="text1"/>
          <w:szCs w:val="24"/>
        </w:rPr>
      </w:pPr>
      <w:r w:rsidRPr="00C9285A">
        <w:rPr>
          <w:rFonts w:cs="Times New Roman"/>
          <w:b/>
          <w:bCs/>
          <w:color w:val="0000FF"/>
          <w:szCs w:val="24"/>
        </w:rPr>
        <w:t>B.</w:t>
      </w:r>
      <w:r w:rsidRPr="00C9285A">
        <w:rPr>
          <w:rFonts w:cs="Times New Roman"/>
          <w:b/>
          <w:color w:val="0000FF"/>
          <w:szCs w:val="24"/>
        </w:rPr>
        <w:t xml:space="preserve"> </w:t>
      </w:r>
      <w:r w:rsidRPr="000C67BC">
        <w:rPr>
          <w:rFonts w:cs="Times New Roman"/>
          <w:color w:val="000000" w:themeColor="text1"/>
          <w:szCs w:val="24"/>
        </w:rPr>
        <w:t>Đường thẳng nếu kéo dài thì đi qua gốc tọa độ.</w:t>
      </w:r>
    </w:p>
    <w:p w:rsidR="00E435F6" w:rsidRPr="000C67BC" w:rsidRDefault="00E435F6" w:rsidP="00D30BF3">
      <w:pPr>
        <w:rPr>
          <w:rFonts w:cs="Times New Roman"/>
          <w:color w:val="000000" w:themeColor="text1"/>
          <w:szCs w:val="24"/>
        </w:rPr>
      </w:pPr>
      <w:r w:rsidRPr="00C9285A">
        <w:rPr>
          <w:rFonts w:cs="Times New Roman"/>
          <w:b/>
          <w:bCs/>
          <w:color w:val="0000FF"/>
          <w:szCs w:val="24"/>
        </w:rPr>
        <w:t>C.</w:t>
      </w:r>
      <w:r w:rsidRPr="00C9285A">
        <w:rPr>
          <w:rFonts w:cs="Times New Roman"/>
          <w:b/>
          <w:color w:val="0000FF"/>
          <w:szCs w:val="24"/>
        </w:rPr>
        <w:t xml:space="preserve"> </w:t>
      </w:r>
      <w:r w:rsidRPr="000C67BC">
        <w:rPr>
          <w:rFonts w:cs="Times New Roman"/>
          <w:color w:val="000000" w:themeColor="text1"/>
          <w:szCs w:val="24"/>
        </w:rPr>
        <w:t>Đường thẳng nếu kéo dài thì không đi qua gốc tọa độ.</w:t>
      </w:r>
    </w:p>
    <w:p w:rsidR="00E435F6" w:rsidRPr="000C67BC" w:rsidRDefault="00E435F6" w:rsidP="00D30BF3">
      <w:pPr>
        <w:rPr>
          <w:rFonts w:cs="Times New Roman"/>
          <w:color w:val="000000" w:themeColor="text1"/>
          <w:szCs w:val="24"/>
        </w:rPr>
      </w:pPr>
      <w:r w:rsidRPr="00C9285A">
        <w:rPr>
          <w:rFonts w:cs="Times New Roman"/>
          <w:b/>
          <w:bCs/>
          <w:color w:val="0000FF"/>
          <w:szCs w:val="24"/>
        </w:rPr>
        <w:t>D.</w:t>
      </w:r>
      <w:r w:rsidRPr="00C9285A">
        <w:rPr>
          <w:rFonts w:cs="Times New Roman"/>
          <w:b/>
          <w:color w:val="0000FF"/>
          <w:szCs w:val="24"/>
        </w:rPr>
        <w:t xml:space="preserve"> </w:t>
      </w:r>
      <w:r w:rsidRPr="000C67BC">
        <w:rPr>
          <w:rFonts w:cs="Times New Roman"/>
          <w:color w:val="000000" w:themeColor="text1"/>
          <w:szCs w:val="24"/>
        </w:rPr>
        <w:t>Đường thẳng cắt trục áp suất tại điểm p = p</w:t>
      </w:r>
      <w:r w:rsidRPr="000C67BC">
        <w:rPr>
          <w:rFonts w:cs="Times New Roman"/>
          <w:color w:val="000000" w:themeColor="text1"/>
          <w:szCs w:val="24"/>
          <w:vertAlign w:val="subscript"/>
        </w:rPr>
        <w:t>0</w:t>
      </w:r>
      <w:r w:rsidRPr="000C67BC">
        <w:rPr>
          <w:rFonts w:cs="Times New Roman"/>
          <w:color w:val="000000" w:themeColor="text1"/>
          <w:szCs w:val="24"/>
        </w:rPr>
        <w:t>.</w:t>
      </w:r>
    </w:p>
    <w:p w:rsidR="00E435F6" w:rsidRPr="000C67BC" w:rsidRDefault="00E435F6" w:rsidP="00D30BF3">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D30BF3">
      <w:pPr>
        <w:rPr>
          <w:rFonts w:cs="Times New Roman"/>
          <w:color w:val="000000" w:themeColor="text1"/>
          <w:szCs w:val="24"/>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Cs w:val="24"/>
        </w:rPr>
        <w:t>Vật ở thể rắn có</w:t>
      </w:r>
    </w:p>
    <w:p w:rsidR="00E435F6" w:rsidRPr="000C67BC" w:rsidRDefault="00E435F6" w:rsidP="00D30BF3">
      <w:pPr>
        <w:rPr>
          <w:rFonts w:cs="Times New Roman"/>
          <w:color w:val="000000" w:themeColor="text1"/>
          <w:szCs w:val="24"/>
        </w:rPr>
      </w:pPr>
      <w:r w:rsidRPr="000C67BC">
        <w:rPr>
          <w:rFonts w:cs="Times New Roman"/>
          <w:color w:val="000000" w:themeColor="text1"/>
          <w:szCs w:val="24"/>
        </w:rPr>
        <w:t>A.thể tích và hình dạng riêng, rất khó nén.</w:t>
      </w:r>
    </w:p>
    <w:p w:rsidR="00E435F6" w:rsidRPr="000C67BC" w:rsidRDefault="00E435F6" w:rsidP="00D30BF3">
      <w:pPr>
        <w:rPr>
          <w:rFonts w:cs="Times New Roman"/>
          <w:color w:val="000000" w:themeColor="text1"/>
          <w:szCs w:val="24"/>
        </w:rPr>
      </w:pPr>
      <w:r w:rsidRPr="000C67BC">
        <w:rPr>
          <w:rFonts w:cs="Times New Roman"/>
          <w:color w:val="000000" w:themeColor="text1"/>
          <w:szCs w:val="24"/>
        </w:rPr>
        <w:t>B.thể tích và hình dạng riêng, dễ nén.</w:t>
      </w:r>
    </w:p>
    <w:p w:rsidR="00E435F6" w:rsidRPr="000C67BC" w:rsidRDefault="00E435F6" w:rsidP="00D30BF3">
      <w:pPr>
        <w:rPr>
          <w:rFonts w:cs="Times New Roman"/>
          <w:color w:val="000000" w:themeColor="text1"/>
          <w:szCs w:val="24"/>
        </w:rPr>
      </w:pPr>
      <w:r w:rsidRPr="000C67BC">
        <w:rPr>
          <w:rFonts w:cs="Times New Roman"/>
          <w:color w:val="000000" w:themeColor="text1"/>
          <w:szCs w:val="24"/>
        </w:rPr>
        <w:t>C.thể tích riêng, nhưng không có hình dạng riêng, rất khó nén.</w:t>
      </w:r>
    </w:p>
    <w:p w:rsidR="00E435F6" w:rsidRPr="000C67BC" w:rsidRDefault="00E435F6" w:rsidP="00D30BF3">
      <w:pPr>
        <w:rPr>
          <w:rFonts w:cs="Times New Roman"/>
          <w:color w:val="000000" w:themeColor="text1"/>
          <w:szCs w:val="24"/>
        </w:rPr>
      </w:pPr>
      <w:r w:rsidRPr="000C67BC">
        <w:rPr>
          <w:rFonts w:cs="Times New Roman"/>
          <w:color w:val="000000" w:themeColor="text1"/>
          <w:szCs w:val="24"/>
        </w:rPr>
        <w:t>D.thể tích riêng nhưng không có hình dạng riêng, dễ nén.</w:t>
      </w: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D30BF3">
      <w:pPr>
        <w:rPr>
          <w:rFonts w:cs="Times New Roman"/>
          <w:color w:val="000000" w:themeColor="text1"/>
          <w:szCs w:val="24"/>
        </w:rPr>
      </w:pPr>
      <w:r w:rsidRPr="00C9285A">
        <w:rPr>
          <w:rFonts w:cs="Times New Roman"/>
          <w:b/>
          <w:color w:val="0000FF"/>
          <w:szCs w:val="24"/>
        </w:rPr>
        <w:t>Câu 3.</w:t>
      </w:r>
      <w:r w:rsidRPr="000C67BC">
        <w:rPr>
          <w:rFonts w:cs="Times New Roman"/>
          <w:color w:val="000000" w:themeColor="text1"/>
          <w:szCs w:val="24"/>
        </w:rPr>
        <w:t xml:space="preserve"> Trong các phát biểu về đặc điểm của dao động điều hoà của một vật dưới đây, phát biểu nào đúng?</w:t>
      </w:r>
    </w:p>
    <w:p w:rsidR="00E435F6" w:rsidRPr="000C67BC" w:rsidRDefault="00E435F6" w:rsidP="00D30BF3">
      <w:pPr>
        <w:rPr>
          <w:rFonts w:cs="Times New Roman"/>
          <w:color w:val="000000" w:themeColor="text1"/>
          <w:szCs w:val="24"/>
        </w:rPr>
      </w:pPr>
      <w:bookmarkStart w:id="23" w:name="bookmark133"/>
      <w:bookmarkEnd w:id="23"/>
      <w:r w:rsidRPr="00C9285A">
        <w:rPr>
          <w:rFonts w:cs="Times New Roman"/>
          <w:b/>
          <w:color w:val="0000FF"/>
          <w:szCs w:val="24"/>
        </w:rPr>
        <w:t xml:space="preserve">A. </w:t>
      </w:r>
      <w:r w:rsidRPr="000C67BC">
        <w:rPr>
          <w:rFonts w:cs="Times New Roman"/>
          <w:color w:val="000000" w:themeColor="text1"/>
          <w:szCs w:val="24"/>
        </w:rPr>
        <w:t>Chuyển động của vật từ vị trí biên về vị trí cân bằng là chuyển động nhanh dần đều.</w:t>
      </w:r>
    </w:p>
    <w:p w:rsidR="00E435F6" w:rsidRPr="000C67BC" w:rsidRDefault="00E435F6" w:rsidP="00D30BF3">
      <w:pPr>
        <w:rPr>
          <w:rFonts w:cs="Times New Roman"/>
          <w:color w:val="000000" w:themeColor="text1"/>
          <w:szCs w:val="24"/>
        </w:rPr>
      </w:pPr>
      <w:bookmarkStart w:id="24" w:name="bookmark134"/>
      <w:bookmarkEnd w:id="24"/>
      <w:r w:rsidRPr="000C67BC">
        <w:rPr>
          <w:rFonts w:cs="Times New Roman"/>
          <w:color w:val="000000" w:themeColor="text1"/>
          <w:szCs w:val="24"/>
        </w:rPr>
        <w:t>Vectơ gia tốc và vectơ vận tốc của vật luôn vuông phương với nhau.</w:t>
      </w:r>
    </w:p>
    <w:p w:rsidR="00E435F6" w:rsidRPr="000C67BC" w:rsidRDefault="00E435F6" w:rsidP="00D30BF3">
      <w:pPr>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Gia tốc của vật đổi chiều khi vật qua vị trí cân bằng.</w:t>
      </w:r>
    </w:p>
    <w:p w:rsidR="00E435F6" w:rsidRPr="000C67BC" w:rsidRDefault="00E435F6" w:rsidP="00D30BF3">
      <w:pPr>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Động năng của vật luôn không đổi trong quá trình chuyển động.</w:t>
      </w:r>
    </w:p>
    <w:p w:rsidR="00E435F6" w:rsidRPr="000C67BC" w:rsidRDefault="00E435F6" w:rsidP="00D30BF3">
      <w:pPr>
        <w:rPr>
          <w:rFonts w:cs="Times New Roman"/>
          <w:color w:val="000000" w:themeColor="text1"/>
          <w:szCs w:val="24"/>
        </w:rPr>
      </w:pPr>
    </w:p>
    <w:p w:rsidR="00E435F6" w:rsidRPr="000C67BC" w:rsidRDefault="00E435F6" w:rsidP="00D30BF3">
      <w:pPr>
        <w:pStyle w:val="Bodytext20"/>
        <w:spacing w:line="360" w:lineRule="auto"/>
        <w:ind w:left="360" w:hanging="360"/>
        <w:jc w:val="both"/>
        <w:rPr>
          <w:rFonts w:ascii="Times New Roman" w:hAnsi="Times New Roman" w:cs="Times New Roman"/>
          <w:color w:val="000000" w:themeColor="text1"/>
          <w:sz w:val="24"/>
          <w:szCs w:val="28"/>
        </w:rPr>
      </w:pPr>
      <w:r w:rsidRPr="00C9285A">
        <w:rPr>
          <w:rFonts w:ascii="Times New Roman" w:hAnsi="Times New Roman" w:cs="Times New Roman"/>
          <w:b/>
          <w:color w:val="0000FF"/>
          <w:szCs w:val="24"/>
        </w:rPr>
        <w:t>Câu 4.</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8"/>
        </w:rPr>
        <w:t>Nhiệt độ của vật nào tăng lên nhiều nhất khi thả rơi bốn vật bằng nhôm, đồng, chì, gang có cùng khối lượng từ cùng một độ cao xuống đất (coi như toàn bộ độ giảm cơ năng dùng để làm nóng vật)?</w:t>
      </w:r>
    </w:p>
    <w:p w:rsidR="00E435F6" w:rsidRPr="000C67BC" w:rsidRDefault="00E435F6" w:rsidP="00D30BF3">
      <w:pPr>
        <w:pStyle w:val="Bodytext20"/>
        <w:tabs>
          <w:tab w:val="left" w:pos="905"/>
        </w:tabs>
        <w:spacing w:line="360" w:lineRule="auto"/>
        <w:ind w:left="0"/>
        <w:jc w:val="both"/>
        <w:rPr>
          <w:rFonts w:ascii="Times New Roman" w:hAnsi="Times New Roman" w:cs="Times New Roman"/>
          <w:color w:val="000000" w:themeColor="text1"/>
          <w:sz w:val="24"/>
          <w:szCs w:val="28"/>
        </w:rPr>
      </w:pPr>
      <w:r w:rsidRPr="00C9285A">
        <w:rPr>
          <w:rFonts w:ascii="Times New Roman" w:hAnsi="Times New Roman" w:cs="Times New Roman"/>
          <w:b/>
          <w:color w:val="0000FF"/>
          <w:sz w:val="24"/>
          <w:szCs w:val="28"/>
        </w:rPr>
        <w:t xml:space="preserve">A. </w:t>
      </w:r>
      <w:r w:rsidRPr="000C67BC">
        <w:rPr>
          <w:rFonts w:ascii="Times New Roman" w:hAnsi="Times New Roman" w:cs="Times New Roman"/>
          <w:color w:val="000000" w:themeColor="text1"/>
          <w:sz w:val="24"/>
          <w:szCs w:val="28"/>
        </w:rPr>
        <w:t>Vật bằng nhôm có nhiệt dung riêng 880 J/kg.K.</w:t>
      </w:r>
    </w:p>
    <w:p w:rsidR="00E435F6" w:rsidRPr="000C67BC" w:rsidRDefault="00E435F6" w:rsidP="00D30BF3">
      <w:pPr>
        <w:pStyle w:val="Bodytext20"/>
        <w:tabs>
          <w:tab w:val="left" w:pos="905"/>
        </w:tabs>
        <w:spacing w:line="360" w:lineRule="auto"/>
        <w:ind w:left="0"/>
        <w:jc w:val="both"/>
        <w:rPr>
          <w:rFonts w:ascii="Times New Roman" w:hAnsi="Times New Roman" w:cs="Times New Roman"/>
          <w:color w:val="000000" w:themeColor="text1"/>
          <w:sz w:val="24"/>
          <w:szCs w:val="28"/>
        </w:rPr>
      </w:pPr>
      <w:r w:rsidRPr="00C9285A">
        <w:rPr>
          <w:rFonts w:ascii="Times New Roman" w:hAnsi="Times New Roman" w:cs="Times New Roman"/>
          <w:b/>
          <w:color w:val="0000FF"/>
          <w:sz w:val="24"/>
          <w:szCs w:val="28"/>
        </w:rPr>
        <w:t xml:space="preserve">B. </w:t>
      </w:r>
      <w:r w:rsidRPr="000C67BC">
        <w:rPr>
          <w:rFonts w:ascii="Times New Roman" w:hAnsi="Times New Roman" w:cs="Times New Roman"/>
          <w:color w:val="000000" w:themeColor="text1"/>
          <w:sz w:val="24"/>
          <w:szCs w:val="28"/>
        </w:rPr>
        <w:t>Vật bằng đồng có nhiệt dung riêng 380 J/kg.K.</w:t>
      </w:r>
    </w:p>
    <w:p w:rsidR="00E435F6" w:rsidRPr="000C67BC" w:rsidRDefault="00E435F6" w:rsidP="00D30BF3">
      <w:pPr>
        <w:pStyle w:val="Bodytext20"/>
        <w:spacing w:line="360" w:lineRule="auto"/>
        <w:ind w:left="0"/>
        <w:jc w:val="both"/>
        <w:rPr>
          <w:rFonts w:ascii="Times New Roman" w:hAnsi="Times New Roman" w:cs="Times New Roman"/>
          <w:color w:val="000000" w:themeColor="text1"/>
          <w:sz w:val="24"/>
          <w:szCs w:val="28"/>
        </w:rPr>
      </w:pPr>
      <w:r w:rsidRPr="00C9285A">
        <w:rPr>
          <w:rFonts w:ascii="Times New Roman" w:hAnsi="Times New Roman" w:cs="Times New Roman"/>
          <w:b/>
          <w:color w:val="0000FF"/>
          <w:sz w:val="24"/>
          <w:szCs w:val="28"/>
        </w:rPr>
        <w:t xml:space="preserve">C. </w:t>
      </w:r>
      <w:r w:rsidRPr="000C67BC">
        <w:rPr>
          <w:rFonts w:ascii="Times New Roman" w:hAnsi="Times New Roman" w:cs="Times New Roman"/>
          <w:color w:val="000000" w:themeColor="text1"/>
          <w:sz w:val="24"/>
          <w:szCs w:val="28"/>
        </w:rPr>
        <w:t>Vật bằng chì có nhiệt dung riêng 120 J/kg.K.</w:t>
      </w:r>
    </w:p>
    <w:p w:rsidR="00E435F6" w:rsidRPr="000C67BC" w:rsidRDefault="00E435F6" w:rsidP="00D30BF3">
      <w:pPr>
        <w:pStyle w:val="Bodytext20"/>
        <w:spacing w:line="360" w:lineRule="auto"/>
        <w:ind w:left="0"/>
        <w:jc w:val="both"/>
        <w:rPr>
          <w:rFonts w:ascii="Times New Roman" w:hAnsi="Times New Roman" w:cs="Times New Roman"/>
          <w:color w:val="000000" w:themeColor="text1"/>
          <w:sz w:val="24"/>
          <w:szCs w:val="28"/>
        </w:rPr>
      </w:pPr>
      <w:r w:rsidRPr="00C9285A">
        <w:rPr>
          <w:rFonts w:ascii="Times New Roman" w:hAnsi="Times New Roman" w:cs="Times New Roman"/>
          <w:b/>
          <w:color w:val="0000FF"/>
          <w:sz w:val="24"/>
          <w:szCs w:val="28"/>
        </w:rPr>
        <w:t xml:space="preserve">D. </w:t>
      </w:r>
      <w:r w:rsidRPr="000C67BC">
        <w:rPr>
          <w:rFonts w:ascii="Times New Roman" w:hAnsi="Times New Roman" w:cs="Times New Roman"/>
          <w:color w:val="000000" w:themeColor="text1"/>
          <w:sz w:val="24"/>
          <w:szCs w:val="28"/>
        </w:rPr>
        <w:t>Vật bằng gang có nhiệt dung riêng 550 J/kg.K.</w:t>
      </w: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D30BF3">
      <w:pPr>
        <w:widowControl w:val="0"/>
        <w:spacing w:before="120" w:line="276" w:lineRule="auto"/>
        <w:rPr>
          <w:rFonts w:eastAsia="Times New Roman" w:cs="Times New Roman"/>
          <w:color w:val="000000" w:themeColor="text1"/>
          <w:szCs w:val="24"/>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Times New Roman" w:cs="Times New Roman"/>
          <w:color w:val="000000" w:themeColor="text1"/>
          <w:szCs w:val="24"/>
        </w:rPr>
        <w:t xml:space="preserve">Phát biểu nào sau đây là </w:t>
      </w:r>
      <w:r w:rsidRPr="000C67BC">
        <w:rPr>
          <w:rFonts w:eastAsia="Times New Roman" w:cs="Times New Roman"/>
          <w:b/>
          <w:bCs/>
          <w:color w:val="000000" w:themeColor="text1"/>
          <w:szCs w:val="24"/>
        </w:rPr>
        <w:t xml:space="preserve">không </w:t>
      </w:r>
      <w:r w:rsidRPr="000C67BC">
        <w:rPr>
          <w:rFonts w:eastAsia="Times New Roman" w:cs="Times New Roman"/>
          <w:color w:val="000000" w:themeColor="text1"/>
          <w:szCs w:val="24"/>
        </w:rPr>
        <w:t>đúng?</w:t>
      </w:r>
    </w:p>
    <w:p w:rsidR="00E435F6" w:rsidRPr="000C67BC" w:rsidRDefault="00E435F6" w:rsidP="00D30BF3">
      <w:pPr>
        <w:widowControl w:val="0"/>
        <w:tabs>
          <w:tab w:val="left" w:pos="283"/>
          <w:tab w:val="left" w:pos="2835"/>
          <w:tab w:val="left" w:pos="5386"/>
          <w:tab w:val="left" w:pos="7937"/>
        </w:tabs>
        <w:spacing w:after="120" w:line="288" w:lineRule="auto"/>
        <w:ind w:firstLine="283"/>
        <w:rPr>
          <w:rFonts w:eastAsia="Times New Roman" w:cs="Times New Roman"/>
          <w:b/>
          <w:color w:val="000000" w:themeColor="text1"/>
          <w:szCs w:val="24"/>
        </w:rPr>
      </w:pPr>
      <w:r w:rsidRPr="000C67BC">
        <w:rPr>
          <w:rFonts w:eastAsia="Times New Roman" w:cs="Times New Roman"/>
          <w:color w:val="000000" w:themeColor="text1"/>
          <w:szCs w:val="24"/>
        </w:rPr>
        <w:lastRenderedPageBreak/>
        <w:t xml:space="preserve">Độ lớn của cảm ứng từ </w:t>
      </w:r>
      <w:r w:rsidRPr="000C67BC">
        <w:rPr>
          <w:rFonts w:eastAsia="Times New Roman" w:cs="Times New Roman"/>
          <w:color w:val="000000" w:themeColor="text1"/>
          <w:position w:val="-24"/>
          <w:szCs w:val="24"/>
        </w:rPr>
        <w:object w:dxaOrig="1320" w:dyaOrig="620">
          <v:shape id="_x0000_i1869" type="#_x0000_t75" style="width:65.25pt;height:30.75pt" o:ole="">
            <v:imagedata r:id="rId1779" o:title=""/>
          </v:shape>
          <o:OLEObject Type="Embed" ProgID="Equation.DSMT4" ShapeID="_x0000_i1869" DrawAspect="Content" ObjectID="_1804450333" r:id="rId1780"/>
        </w:object>
      </w:r>
    </w:p>
    <w:p w:rsidR="00E435F6" w:rsidRPr="000C67BC" w:rsidRDefault="00E435F6" w:rsidP="00D30BF3">
      <w:pPr>
        <w:widowControl w:val="0"/>
        <w:tabs>
          <w:tab w:val="left" w:pos="283"/>
          <w:tab w:val="left" w:pos="2835"/>
          <w:tab w:val="left" w:pos="5386"/>
          <w:tab w:val="left" w:pos="7937"/>
        </w:tabs>
        <w:spacing w:after="120" w:line="288" w:lineRule="auto"/>
        <w:rPr>
          <w:rFonts w:eastAsia="Times New Roman" w:cs="Times New Roman"/>
          <w:color w:val="000000" w:themeColor="text1"/>
          <w:szCs w:val="24"/>
        </w:rPr>
      </w:pPr>
      <w:r w:rsidRPr="00C9285A">
        <w:rPr>
          <w:rFonts w:eastAsia="Times New Roman" w:cs="Times New Roman"/>
          <w:b/>
          <w:bCs/>
          <w:color w:val="0000FF"/>
          <w:szCs w:val="24"/>
        </w:rPr>
        <w:t xml:space="preserve">A. </w:t>
      </w:r>
      <w:r w:rsidRPr="000C67BC">
        <w:rPr>
          <w:rFonts w:eastAsia="Times New Roman" w:cs="Times New Roman"/>
          <w:color w:val="000000" w:themeColor="text1"/>
          <w:szCs w:val="24"/>
        </w:rPr>
        <w:t>phụ thuộc vào lực từ F.</w:t>
      </w:r>
      <w:bookmarkStart w:id="25" w:name="bookmark287"/>
      <w:bookmarkEnd w:id="25"/>
    </w:p>
    <w:p w:rsidR="00E435F6" w:rsidRPr="000C67BC" w:rsidRDefault="00E435F6" w:rsidP="00D30BF3">
      <w:pPr>
        <w:widowControl w:val="0"/>
        <w:tabs>
          <w:tab w:val="left" w:pos="283"/>
          <w:tab w:val="left" w:pos="2835"/>
          <w:tab w:val="left" w:pos="5386"/>
          <w:tab w:val="left" w:pos="7937"/>
        </w:tabs>
        <w:spacing w:after="120" w:line="288" w:lineRule="auto"/>
        <w:rPr>
          <w:rFonts w:eastAsia="Times New Roman" w:cs="Times New Roman"/>
          <w:color w:val="000000" w:themeColor="text1"/>
          <w:szCs w:val="24"/>
        </w:rPr>
      </w:pPr>
      <w:r w:rsidRPr="00C9285A">
        <w:rPr>
          <w:rFonts w:eastAsia="Times New Roman" w:cs="Times New Roman"/>
          <w:b/>
          <w:bCs/>
          <w:color w:val="0000FF"/>
          <w:szCs w:val="24"/>
          <w:shd w:val="clear" w:color="auto" w:fill="FFFFFF"/>
        </w:rPr>
        <w:t xml:space="preserve">B. </w:t>
      </w:r>
      <w:r w:rsidRPr="000C67BC">
        <w:rPr>
          <w:rFonts w:eastAsia="Times New Roman" w:cs="Times New Roman"/>
          <w:color w:val="000000" w:themeColor="text1"/>
          <w:szCs w:val="24"/>
          <w:shd w:val="clear" w:color="auto" w:fill="FFFFFF"/>
        </w:rPr>
        <w:t>phụ thuộc vào cường độ dòng điện I.</w:t>
      </w:r>
      <w:bookmarkStart w:id="26" w:name="bookmark288"/>
      <w:bookmarkEnd w:id="26"/>
    </w:p>
    <w:p w:rsidR="00E435F6" w:rsidRPr="000C67BC" w:rsidRDefault="00E435F6" w:rsidP="00D30BF3">
      <w:pPr>
        <w:widowControl w:val="0"/>
        <w:tabs>
          <w:tab w:val="left" w:pos="283"/>
          <w:tab w:val="left" w:pos="2835"/>
          <w:tab w:val="left" w:pos="5386"/>
          <w:tab w:val="left" w:pos="7937"/>
        </w:tabs>
        <w:spacing w:after="120" w:line="288" w:lineRule="auto"/>
        <w:rPr>
          <w:rFonts w:eastAsia="Times New Roman" w:cs="Times New Roman"/>
          <w:color w:val="000000" w:themeColor="text1"/>
          <w:szCs w:val="24"/>
        </w:rPr>
      </w:pPr>
      <w:r w:rsidRPr="00C9285A">
        <w:rPr>
          <w:rFonts w:eastAsia="Times New Roman" w:cs="Times New Roman"/>
          <w:b/>
          <w:bCs/>
          <w:color w:val="0000FF"/>
          <w:szCs w:val="24"/>
          <w:shd w:val="clear" w:color="auto" w:fill="FFFFFF"/>
        </w:rPr>
        <w:t xml:space="preserve">C. </w:t>
      </w:r>
      <w:r w:rsidRPr="000C67BC">
        <w:rPr>
          <w:rFonts w:eastAsia="Times New Roman" w:cs="Times New Roman"/>
          <w:color w:val="000000" w:themeColor="text1"/>
          <w:szCs w:val="24"/>
        </w:rPr>
        <w:t xml:space="preserve">phụ thuộc vào chiều dài dây dẫn </w:t>
      </w:r>
      <w:r w:rsidRPr="000C67BC">
        <w:rPr>
          <w:rFonts w:eastAsia="Times New Roman" w:cs="Times New Roman"/>
          <w:color w:val="000000" w:themeColor="text1"/>
          <w:position w:val="-4"/>
          <w:szCs w:val="24"/>
        </w:rPr>
        <w:object w:dxaOrig="180" w:dyaOrig="260">
          <v:shape id="_x0000_i1870" type="#_x0000_t75" style="width:9pt;height:14.25pt" o:ole="">
            <v:imagedata r:id="rId1781" o:title=""/>
          </v:shape>
          <o:OLEObject Type="Embed" ProgID="Equation.DSMT4" ShapeID="_x0000_i1870" DrawAspect="Content" ObjectID="_1804450334" r:id="rId1782"/>
        </w:object>
      </w:r>
      <w:r w:rsidRPr="000C67BC">
        <w:rPr>
          <w:rFonts w:eastAsia="Times New Roman" w:cs="Times New Roman"/>
          <w:i/>
          <w:iCs/>
          <w:color w:val="000000" w:themeColor="text1"/>
          <w:szCs w:val="24"/>
        </w:rPr>
        <w:t>.</w:t>
      </w:r>
    </w:p>
    <w:p w:rsidR="00E435F6" w:rsidRPr="000C67BC" w:rsidRDefault="00E435F6" w:rsidP="00D30BF3">
      <w:pPr>
        <w:widowControl w:val="0"/>
        <w:tabs>
          <w:tab w:val="left" w:pos="283"/>
          <w:tab w:val="left" w:pos="2835"/>
          <w:tab w:val="left" w:pos="5386"/>
          <w:tab w:val="left" w:pos="7937"/>
        </w:tabs>
        <w:spacing w:after="120" w:line="288" w:lineRule="auto"/>
        <w:rPr>
          <w:rFonts w:eastAsia="Times New Roman" w:cs="Times New Roman"/>
          <w:color w:val="000000" w:themeColor="text1"/>
          <w:szCs w:val="24"/>
        </w:rPr>
      </w:pPr>
      <w:r w:rsidRPr="00C9285A">
        <w:rPr>
          <w:rFonts w:eastAsia="Times New Roman" w:cs="Times New Roman"/>
          <w:b/>
          <w:bCs/>
          <w:color w:val="0000FF"/>
          <w:szCs w:val="24"/>
          <w:shd w:val="clear" w:color="auto" w:fill="FFFFFF"/>
        </w:rPr>
        <w:t xml:space="preserve">D. </w:t>
      </w:r>
      <w:r w:rsidRPr="000C67BC">
        <w:rPr>
          <w:rFonts w:eastAsia="Times New Roman" w:cs="Times New Roman"/>
          <w:color w:val="000000" w:themeColor="text1"/>
          <w:szCs w:val="24"/>
        </w:rPr>
        <w:t>phụ thuộc vào loại nam châm.</w:t>
      </w: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D30BF3">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 xml:space="preserve">Phát biểu nào sau đây là </w:t>
      </w:r>
      <w:r w:rsidRPr="000C67BC">
        <w:rPr>
          <w:rFonts w:eastAsia="MS Gothic" w:cs="Times New Roman"/>
          <w:b/>
          <w:bCs/>
          <w:color w:val="000000" w:themeColor="text1"/>
          <w:spacing w:val="3"/>
          <w:szCs w:val="24"/>
          <w:shd w:val="clear" w:color="auto" w:fill="FFFFFF"/>
        </w:rPr>
        <w:t>sai?</w:t>
      </w:r>
    </w:p>
    <w:p w:rsidR="00E435F6" w:rsidRPr="000C67BC" w:rsidRDefault="00E435F6" w:rsidP="00D30BF3">
      <w:pPr>
        <w:shd w:val="clear" w:color="auto" w:fill="FFFFFF"/>
        <w:tabs>
          <w:tab w:val="left" w:pos="283"/>
          <w:tab w:val="left" w:pos="2835"/>
          <w:tab w:val="left" w:pos="5386"/>
          <w:tab w:val="left" w:pos="7937"/>
        </w:tabs>
        <w:spacing w:before="60"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Một tấm kim loại dao động giữa hai cực một nam châm thì trong tấm kim loại xuất hiện dòng điện xoáy.</w:t>
      </w:r>
    </w:p>
    <w:p w:rsidR="00E435F6" w:rsidRPr="000C67BC" w:rsidRDefault="00E435F6" w:rsidP="00D30BF3">
      <w:pPr>
        <w:shd w:val="clear" w:color="auto" w:fill="FFFFFF"/>
        <w:tabs>
          <w:tab w:val="left" w:pos="283"/>
          <w:tab w:val="left" w:pos="2835"/>
          <w:tab w:val="left" w:pos="5386"/>
          <w:tab w:val="left" w:pos="7937"/>
        </w:tabs>
        <w:spacing w:before="60"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Hiện tượng xuất hiện dòng điện xoáy cũng là hiện tượng cảm ứng điện từ.</w:t>
      </w:r>
    </w:p>
    <w:p w:rsidR="00E435F6" w:rsidRPr="000C67BC" w:rsidRDefault="00E435F6" w:rsidP="00D30BF3">
      <w:pPr>
        <w:shd w:val="clear" w:color="auto" w:fill="FFFFFF"/>
        <w:tabs>
          <w:tab w:val="left" w:pos="283"/>
          <w:tab w:val="left" w:pos="2835"/>
          <w:tab w:val="left" w:pos="5386"/>
          <w:tab w:val="left" w:pos="7937"/>
        </w:tabs>
        <w:spacing w:before="60"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Một tấm kim loại nối với hai cực một nguồn điện thì trong tấm kim loại xuất hiện dòng điện xoáy.</w:t>
      </w:r>
    </w:p>
    <w:p w:rsidR="00E435F6" w:rsidRPr="000C67BC" w:rsidRDefault="00E435F6" w:rsidP="00D30BF3">
      <w:pPr>
        <w:shd w:val="clear" w:color="auto" w:fill="FFFFFF"/>
        <w:tabs>
          <w:tab w:val="left" w:pos="283"/>
          <w:tab w:val="left" w:pos="2835"/>
          <w:tab w:val="left" w:pos="5386"/>
          <w:tab w:val="left" w:pos="7937"/>
        </w:tabs>
        <w:spacing w:before="60"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Dòng điện xoáy trong lõi sắt của máy biến áp là dòng điện có hại.</w:t>
      </w:r>
    </w:p>
    <w:p w:rsidR="00E435F6" w:rsidRPr="000C67BC" w:rsidRDefault="00E435F6" w:rsidP="00D30BF3">
      <w:pPr>
        <w:tabs>
          <w:tab w:val="left" w:pos="283"/>
          <w:tab w:val="left" w:pos="2835"/>
          <w:tab w:val="left" w:pos="5386"/>
          <w:tab w:val="left" w:pos="7937"/>
        </w:tabs>
        <w:jc w:val="both"/>
        <w:rPr>
          <w:rFonts w:cs="Times New Roman"/>
          <w:color w:val="000000" w:themeColor="text1"/>
          <w:szCs w:val="24"/>
        </w:rPr>
      </w:pPr>
    </w:p>
    <w:p w:rsidR="00E435F6" w:rsidRPr="000C67BC" w:rsidRDefault="00E435F6" w:rsidP="00D30BF3">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Phát biểu nào sau đây là sai?</w:t>
      </w:r>
    </w:p>
    <w:p w:rsidR="00E435F6" w:rsidRPr="000C67BC" w:rsidRDefault="00E435F6" w:rsidP="00D30BF3">
      <w:pPr>
        <w:shd w:val="clear" w:color="auto" w:fill="FFFFFF"/>
        <w:tabs>
          <w:tab w:val="left" w:pos="283"/>
          <w:tab w:val="left" w:pos="2835"/>
          <w:tab w:val="left" w:pos="5386"/>
          <w:tab w:val="left" w:pos="7937"/>
        </w:tabs>
        <w:spacing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Chất rắn vô định hình không có nhiệt độ nóng chảy xác định.</w:t>
      </w:r>
    </w:p>
    <w:p w:rsidR="00E435F6" w:rsidRPr="000C67BC" w:rsidRDefault="00E435F6" w:rsidP="00D30BF3">
      <w:pPr>
        <w:shd w:val="clear" w:color="auto" w:fill="FFFFFF"/>
        <w:tabs>
          <w:tab w:val="left" w:pos="283"/>
          <w:tab w:val="left" w:pos="2835"/>
          <w:tab w:val="left" w:pos="5386"/>
          <w:tab w:val="left" w:pos="7937"/>
        </w:tabs>
        <w:spacing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Khi bị làm nóng thì chất rắn vô định hình mềm dần cho đến khi trở thành lỏng.</w:t>
      </w:r>
    </w:p>
    <w:p w:rsidR="00E435F6" w:rsidRPr="000C67BC" w:rsidRDefault="00E435F6" w:rsidP="00D30BF3">
      <w:pPr>
        <w:shd w:val="clear" w:color="auto" w:fill="FFFFFF"/>
        <w:tabs>
          <w:tab w:val="left" w:pos="283"/>
          <w:tab w:val="left" w:pos="2835"/>
          <w:tab w:val="left" w:pos="5386"/>
          <w:tab w:val="left" w:pos="7937"/>
        </w:tabs>
        <w:spacing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Trong quá trình hóa lỏng nhiệt độ của chất rắn vô định hình tăng liên tục.</w:t>
      </w:r>
    </w:p>
    <w:p w:rsidR="00E435F6" w:rsidRPr="000C67BC" w:rsidRDefault="00E435F6" w:rsidP="00D30BF3">
      <w:pPr>
        <w:shd w:val="clear" w:color="auto" w:fill="FFFFFF"/>
        <w:tabs>
          <w:tab w:val="left" w:pos="283"/>
          <w:tab w:val="left" w:pos="2835"/>
          <w:tab w:val="left" w:pos="5386"/>
          <w:tab w:val="left" w:pos="7937"/>
        </w:tabs>
        <w:spacing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Chất rắn vô định hình có cấu trúc tinh thể.</w:t>
      </w: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D30BF3">
      <w:pPr>
        <w:tabs>
          <w:tab w:val="left" w:pos="284"/>
          <w:tab w:val="left" w:pos="2552"/>
          <w:tab w:val="left" w:pos="4820"/>
          <w:tab w:val="left" w:pos="7088"/>
        </w:tabs>
        <w:spacing w:line="276" w:lineRule="auto"/>
        <w:jc w:val="both"/>
        <w:rPr>
          <w:rFonts w:cs="Times New Roman"/>
          <w:bCs/>
          <w:color w:val="000000" w:themeColor="text1"/>
          <w:szCs w:val="24"/>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cs="Times New Roman"/>
          <w:bCs/>
          <w:color w:val="000000" w:themeColor="text1"/>
          <w:szCs w:val="24"/>
        </w:rPr>
        <w:t>Nhiệt độ khí trơ trong bóng đèn sợi đốt khi đèn không sáng là 25 °C, khi sáng là 323°</w:t>
      </w:r>
      <w:r w:rsidRPr="000C67BC">
        <w:rPr>
          <w:rFonts w:cs="Times New Roman"/>
          <w:color w:val="000000" w:themeColor="text1"/>
          <w:szCs w:val="24"/>
        </w:rPr>
        <w:t>C .</w:t>
      </w:r>
      <w:r w:rsidRPr="000C67BC">
        <w:rPr>
          <w:rFonts w:cs="Times New Roman"/>
          <w:b/>
          <w:bCs/>
          <w:color w:val="000000" w:themeColor="text1"/>
          <w:szCs w:val="24"/>
        </w:rPr>
        <w:t xml:space="preserve">  </w:t>
      </w:r>
      <w:r w:rsidRPr="000C67BC">
        <w:rPr>
          <w:rFonts w:cs="Times New Roman"/>
          <w:bCs/>
          <w:color w:val="000000" w:themeColor="text1"/>
          <w:szCs w:val="24"/>
        </w:rPr>
        <w:t>Áp suất khí trơ trong bóng đèn này khi đèn sáng gấp mấy lần khi đèn không sáng?</w:t>
      </w:r>
    </w:p>
    <w:p w:rsidR="00E435F6" w:rsidRPr="000C67BC" w:rsidRDefault="00E435F6" w:rsidP="00D30BF3">
      <w:pPr>
        <w:tabs>
          <w:tab w:val="left" w:pos="284"/>
          <w:tab w:val="left" w:pos="2552"/>
          <w:tab w:val="left" w:pos="4820"/>
          <w:tab w:val="left" w:pos="7088"/>
        </w:tabs>
        <w:spacing w:line="276" w:lineRule="auto"/>
        <w:jc w:val="both"/>
        <w:rPr>
          <w:rFonts w:cs="Times New Roman"/>
          <w:bCs/>
          <w:color w:val="000000" w:themeColor="text1"/>
          <w:szCs w:val="24"/>
        </w:rPr>
      </w:pPr>
      <w:r w:rsidRPr="000C67BC">
        <w:rPr>
          <w:rFonts w:cs="Times New Roman"/>
          <w:noProof/>
          <w:color w:val="000000" w:themeColor="text1"/>
          <w:szCs w:val="24"/>
        </w:rPr>
        <w:drawing>
          <wp:inline distT="0" distB="0" distL="0" distR="0" wp14:anchorId="56AEA133" wp14:editId="046AF381">
            <wp:extent cx="1996440" cy="1077476"/>
            <wp:effectExtent l="0" t="0" r="3810" b="8890"/>
            <wp:docPr id="779756295" name="Picture 1" descr="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56295" name="Picture 1" descr="n113 zalo Gv Ly Trang Tuyen Quang"/>
                    <pic:cNvPicPr>
                      <a:picLocks noChangeAspect="1" noChangeArrowheads="1"/>
                    </pic:cNvPicPr>
                  </pic:nvPicPr>
                  <pic:blipFill>
                    <a:blip r:embed="rId1783" cstate="print">
                      <a:extLst>
                        <a:ext uri="{28A0092B-C50C-407E-A947-70E740481C1C}">
                          <a14:useLocalDpi xmlns:a14="http://schemas.microsoft.com/office/drawing/2010/main" val="0"/>
                        </a:ext>
                      </a:extLst>
                    </a:blip>
                    <a:srcRect/>
                    <a:stretch>
                      <a:fillRect/>
                    </a:stretch>
                  </pic:blipFill>
                  <pic:spPr bwMode="auto">
                    <a:xfrm>
                      <a:off x="0" y="0"/>
                      <a:ext cx="2008760" cy="1084125"/>
                    </a:xfrm>
                    <a:prstGeom prst="rect">
                      <a:avLst/>
                    </a:prstGeom>
                    <a:noFill/>
                    <a:ln>
                      <a:noFill/>
                    </a:ln>
                  </pic:spPr>
                </pic:pic>
              </a:graphicData>
            </a:graphic>
          </wp:inline>
        </w:drawing>
      </w:r>
    </w:p>
    <w:p w:rsidR="00E435F6" w:rsidRPr="000C67BC" w:rsidRDefault="00E435F6" w:rsidP="00D30BF3">
      <w:pPr>
        <w:tabs>
          <w:tab w:val="left" w:pos="284"/>
          <w:tab w:val="left" w:pos="2552"/>
          <w:tab w:val="left" w:pos="4820"/>
          <w:tab w:val="left" w:pos="7088"/>
        </w:tabs>
        <w:spacing w:line="276" w:lineRule="auto"/>
        <w:jc w:val="both"/>
        <w:rPr>
          <w:rFonts w:cs="Times New Roman"/>
          <w:bCs/>
          <w:color w:val="000000" w:themeColor="text1"/>
          <w:szCs w:val="24"/>
        </w:rPr>
      </w:pPr>
      <w:r w:rsidRPr="00C9285A">
        <w:rPr>
          <w:rFonts w:cs="Times New Roman"/>
          <w:b/>
          <w:bCs/>
          <w:color w:val="0000FF"/>
          <w:szCs w:val="24"/>
        </w:rPr>
        <w:t xml:space="preserve">A. </w:t>
      </w:r>
      <w:r w:rsidRPr="000C67BC">
        <w:rPr>
          <w:rFonts w:cs="Times New Roman"/>
          <w:bCs/>
          <w:color w:val="000000" w:themeColor="text1"/>
          <w:szCs w:val="24"/>
        </w:rPr>
        <w:t xml:space="preserve">1,5.                            </w:t>
      </w:r>
      <w:r w:rsidRPr="00C9285A">
        <w:rPr>
          <w:rFonts w:cs="Times New Roman"/>
          <w:b/>
          <w:bCs/>
          <w:color w:val="0000FF"/>
          <w:szCs w:val="24"/>
        </w:rPr>
        <w:t xml:space="preserve">B. </w:t>
      </w:r>
      <w:r w:rsidRPr="000C67BC">
        <w:rPr>
          <w:rFonts w:cs="Times New Roman"/>
          <w:bCs/>
          <w:color w:val="000000" w:themeColor="text1"/>
          <w:szCs w:val="24"/>
        </w:rPr>
        <w:t xml:space="preserve">0,5.        </w:t>
      </w:r>
      <w:r w:rsidRPr="000C67BC">
        <w:rPr>
          <w:rFonts w:cs="Times New Roman"/>
          <w:bCs/>
          <w:color w:val="000000" w:themeColor="text1"/>
          <w:szCs w:val="24"/>
        </w:rPr>
        <w:tab/>
      </w:r>
      <w:r w:rsidRPr="000C67BC">
        <w:rPr>
          <w:rFonts w:cs="Times New Roman"/>
          <w:color w:val="000000" w:themeColor="text1"/>
          <w:szCs w:val="24"/>
        </w:rPr>
        <w:t>С.</w:t>
      </w:r>
      <w:r w:rsidRPr="000C67BC">
        <w:rPr>
          <w:rFonts w:cs="Times New Roman"/>
          <w:bCs/>
          <w:color w:val="000000" w:themeColor="text1"/>
          <w:szCs w:val="24"/>
        </w:rPr>
        <w:t xml:space="preserve"> 3.                                </w:t>
      </w:r>
      <w:r w:rsidRPr="00C9285A">
        <w:rPr>
          <w:rFonts w:cs="Times New Roman"/>
          <w:b/>
          <w:bCs/>
          <w:color w:val="0000FF"/>
          <w:szCs w:val="24"/>
        </w:rPr>
        <w:t xml:space="preserve">D. </w:t>
      </w:r>
      <w:r w:rsidRPr="000C67BC">
        <w:rPr>
          <w:rFonts w:cs="Times New Roman"/>
          <w:bCs/>
          <w:color w:val="000000" w:themeColor="text1"/>
          <w:szCs w:val="24"/>
        </w:rPr>
        <w:t>2.</w:t>
      </w:r>
    </w:p>
    <w:p w:rsidR="00E435F6" w:rsidRPr="000C67BC" w:rsidRDefault="00E435F6" w:rsidP="00D30BF3">
      <w:pPr>
        <w:tabs>
          <w:tab w:val="left" w:pos="284"/>
          <w:tab w:val="left" w:pos="2835"/>
          <w:tab w:val="left" w:pos="5386"/>
          <w:tab w:val="left" w:pos="7937"/>
        </w:tabs>
        <w:jc w:val="both"/>
        <w:rPr>
          <w:rFonts w:cs="Times New Roman"/>
          <w:b/>
          <w:color w:val="000000" w:themeColor="text1"/>
          <w:szCs w:val="24"/>
        </w:rPr>
      </w:pPr>
    </w:p>
    <w:p w:rsidR="00E435F6" w:rsidRPr="000C67BC" w:rsidRDefault="00E435F6" w:rsidP="00D30BF3">
      <w:pPr>
        <w:tabs>
          <w:tab w:val="left" w:pos="284"/>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eastAsia="Calibri" w:cs="Times New Roman"/>
          <w:color w:val="000000" w:themeColor="text1"/>
          <w:szCs w:val="24"/>
          <w:lang w:val="nl-NL"/>
        </w:rPr>
        <w:t>Một dòng điện xoay chiều chạy qua điện trở R = 10 Ω. Biết nhiệt lượng toả ra trong 30 phút là 9.10</w:t>
      </w:r>
      <w:r w:rsidRPr="000C67BC">
        <w:rPr>
          <w:rFonts w:eastAsia="Calibri" w:cs="Times New Roman"/>
          <w:color w:val="000000" w:themeColor="text1"/>
          <w:szCs w:val="24"/>
          <w:vertAlign w:val="superscript"/>
          <w:lang w:val="nl-NL"/>
        </w:rPr>
        <w:t xml:space="preserve">5 </w:t>
      </w:r>
      <w:r w:rsidRPr="000C67BC">
        <w:rPr>
          <w:rFonts w:eastAsia="Calibri" w:cs="Times New Roman"/>
          <w:color w:val="000000" w:themeColor="text1"/>
          <w:szCs w:val="24"/>
          <w:lang w:val="nl-NL"/>
        </w:rPr>
        <w:t xml:space="preserve">(J). </w:t>
      </w:r>
      <w:r w:rsidRPr="000C67BC">
        <w:rPr>
          <w:rFonts w:eastAsia="Calibri" w:cs="Times New Roman"/>
          <w:color w:val="000000" w:themeColor="text1"/>
          <w:szCs w:val="24"/>
        </w:rPr>
        <w:t>Biên độ của Cường độ dòng điện  điện là</w:t>
      </w:r>
    </w:p>
    <w:p w:rsidR="00E435F6" w:rsidRPr="000C67BC" w:rsidRDefault="00E435F6" w:rsidP="00D30BF3">
      <w:pPr>
        <w:tabs>
          <w:tab w:val="left" w:pos="270"/>
          <w:tab w:val="left" w:pos="2835"/>
          <w:tab w:val="left" w:pos="5529"/>
          <w:tab w:val="left" w:pos="8080"/>
        </w:tabs>
        <w:spacing w:line="276" w:lineRule="auto"/>
        <w:jc w:val="both"/>
        <w:rPr>
          <w:rFonts w:cs="Times New Roman"/>
          <w:color w:val="000000" w:themeColor="text1"/>
          <w:szCs w:val="24"/>
        </w:rPr>
      </w:pPr>
      <w:r w:rsidRPr="000C67BC">
        <w:rPr>
          <w:rFonts w:eastAsia="Calibri" w:cs="Times New Roman"/>
          <w:color w:val="000000" w:themeColor="text1"/>
          <w:szCs w:val="24"/>
        </w:rPr>
        <w:tab/>
      </w:r>
      <w:r w:rsidRPr="00C9285A">
        <w:rPr>
          <w:rFonts w:eastAsia="Calibri" w:cs="Times New Roman"/>
          <w:b/>
          <w:color w:val="0000FF"/>
          <w:szCs w:val="24"/>
        </w:rPr>
        <w:t xml:space="preserve">A. </w:t>
      </w:r>
      <w:r w:rsidRPr="000C67BC">
        <w:rPr>
          <w:rFonts w:eastAsia="Calibri" w:cs="Times New Roman"/>
          <w:color w:val="000000" w:themeColor="text1"/>
          <w:szCs w:val="24"/>
        </w:rPr>
        <w:t>5</w:t>
      </w:r>
      <w:r w:rsidRPr="000C67BC">
        <w:rPr>
          <w:rFonts w:eastAsia="Calibri" w:cs="Times New Roman"/>
          <w:color w:val="000000" w:themeColor="text1"/>
          <w:szCs w:val="24"/>
          <w:lang w:val="pt-BR"/>
        </w:rPr>
        <w:t>2</w:t>
      </w:r>
      <w:r w:rsidRPr="000C67BC">
        <w:rPr>
          <w:rFonts w:eastAsia="Calibri" w:cs="Times New Roman"/>
          <w:color w:val="000000" w:themeColor="text1"/>
          <w:szCs w:val="24"/>
        </w:rPr>
        <w:t xml:space="preserve"> A.</w:t>
      </w:r>
      <w:r w:rsidRPr="000C67BC">
        <w:rPr>
          <w:rFonts w:eastAsia="Calibri" w:cs="Times New Roman"/>
          <w:color w:val="000000" w:themeColor="text1"/>
          <w:szCs w:val="24"/>
        </w:rPr>
        <w:tab/>
      </w:r>
      <w:r w:rsidRPr="00C9285A">
        <w:rPr>
          <w:rFonts w:eastAsia="Calibri" w:cs="Times New Roman"/>
          <w:b/>
          <w:color w:val="0000FF"/>
          <w:szCs w:val="24"/>
        </w:rPr>
        <w:t xml:space="preserve">B. </w:t>
      </w:r>
      <w:r w:rsidRPr="000C67BC">
        <w:rPr>
          <w:rFonts w:eastAsia="Calibri" w:cs="Times New Roman"/>
          <w:color w:val="000000" w:themeColor="text1"/>
          <w:szCs w:val="24"/>
        </w:rPr>
        <w:t>20 A.</w:t>
      </w:r>
      <w:r w:rsidRPr="000C67BC">
        <w:rPr>
          <w:rFonts w:eastAsia="Calibri" w:cs="Times New Roman"/>
          <w:color w:val="000000" w:themeColor="text1"/>
          <w:szCs w:val="24"/>
        </w:rPr>
        <w:tab/>
      </w:r>
      <w:r w:rsidRPr="00C9285A">
        <w:rPr>
          <w:rFonts w:eastAsia="Calibri" w:cs="Times New Roman"/>
          <w:b/>
          <w:color w:val="0000FF"/>
          <w:szCs w:val="24"/>
        </w:rPr>
        <w:t xml:space="preserve">C. </w:t>
      </w:r>
      <w:r w:rsidRPr="000C67BC">
        <w:rPr>
          <w:rFonts w:eastAsia="Calibri" w:cs="Times New Roman"/>
          <w:color w:val="000000" w:themeColor="text1"/>
          <w:szCs w:val="24"/>
        </w:rPr>
        <w:t>5 A.</w:t>
      </w:r>
      <w:r w:rsidRPr="000C67BC">
        <w:rPr>
          <w:rFonts w:eastAsia="Calibri" w:cs="Times New Roman"/>
          <w:color w:val="000000" w:themeColor="text1"/>
          <w:szCs w:val="24"/>
        </w:rPr>
        <w:tab/>
      </w:r>
      <w:r w:rsidRPr="00C9285A">
        <w:rPr>
          <w:rFonts w:eastAsia="Calibri" w:cs="Times New Roman"/>
          <w:b/>
          <w:color w:val="0000FF"/>
          <w:szCs w:val="24"/>
        </w:rPr>
        <w:t xml:space="preserve">D. </w:t>
      </w:r>
      <w:r w:rsidRPr="000C67BC">
        <w:rPr>
          <w:rFonts w:eastAsia="Calibri" w:cs="Times New Roman"/>
          <w:color w:val="000000" w:themeColor="text1"/>
          <w:szCs w:val="24"/>
        </w:rPr>
        <w:t>10 A.</w:t>
      </w: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D30BF3">
      <w:pPr>
        <w:pStyle w:val="Bodytext20"/>
        <w:spacing w:line="240" w:lineRule="auto"/>
        <w:ind w:left="360" w:hanging="36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10.</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Một con lắc lò xo gồm vật nặng khối lượng m và một lò xo nhẹ có độ cứng k đang dao động điều hoà quanh vị trí cân bằng O. Chọn mốc thế năng tại vị trí cân bằng. Biết rằng tốc độ của vật khi qua vị trí này là v</w:t>
      </w:r>
      <w:r w:rsidRPr="000C67BC">
        <w:rPr>
          <w:rFonts w:ascii="Times New Roman" w:hAnsi="Times New Roman" w:cs="Times New Roman"/>
          <w:color w:val="000000" w:themeColor="text1"/>
          <w:sz w:val="24"/>
          <w:szCs w:val="24"/>
          <w:vertAlign w:val="subscript"/>
        </w:rPr>
        <w:t>0</w:t>
      </w:r>
      <w:r w:rsidRPr="000C67BC">
        <w:rPr>
          <w:rFonts w:ascii="Times New Roman" w:hAnsi="Times New Roman" w:cs="Times New Roman"/>
          <w:color w:val="000000" w:themeColor="text1"/>
          <w:sz w:val="24"/>
          <w:szCs w:val="24"/>
        </w:rPr>
        <w:t>. Tại vị trí vật có vận tốc v thì thế năng W</w:t>
      </w:r>
      <w:r w:rsidRPr="000C67BC">
        <w:rPr>
          <w:rFonts w:ascii="Times New Roman" w:hAnsi="Times New Roman" w:cs="Times New Roman"/>
          <w:color w:val="000000" w:themeColor="text1"/>
          <w:sz w:val="24"/>
          <w:szCs w:val="24"/>
          <w:vertAlign w:val="subscript"/>
        </w:rPr>
        <w:t>t</w:t>
      </w:r>
      <w:r w:rsidRPr="000C67BC">
        <w:rPr>
          <w:rFonts w:ascii="Times New Roman" w:hAnsi="Times New Roman" w:cs="Times New Roman"/>
          <w:color w:val="000000" w:themeColor="text1"/>
          <w:sz w:val="24"/>
          <w:szCs w:val="24"/>
        </w:rPr>
        <w:t xml:space="preserve"> của vật được xác </w:t>
      </w:r>
      <w:r w:rsidRPr="000C67BC">
        <w:rPr>
          <w:rFonts w:ascii="Times New Roman" w:hAnsi="Times New Roman" w:cs="Times New Roman"/>
          <w:color w:val="000000" w:themeColor="text1"/>
          <w:sz w:val="24"/>
          <w:szCs w:val="24"/>
        </w:rPr>
        <w:lastRenderedPageBreak/>
        <w:t>định bằng biểu thức</w:t>
      </w:r>
    </w:p>
    <w:p w:rsidR="00E435F6" w:rsidRPr="000C67BC" w:rsidRDefault="00E435F6" w:rsidP="00D30BF3">
      <w:pPr>
        <w:pStyle w:val="Bodytext20"/>
        <w:tabs>
          <w:tab w:val="left" w:pos="5133"/>
        </w:tabs>
        <w:spacing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bCs/>
          <w:color w:val="0000FF"/>
          <w:sz w:val="24"/>
          <w:szCs w:val="24"/>
        </w:rPr>
        <w:t xml:space="preserve">A. </w:t>
      </w:r>
      <w:r w:rsidRPr="000C67BC">
        <w:rPr>
          <w:rFonts w:ascii="Times New Roman" w:hAnsi="Times New Roman" w:cs="Times New Roman"/>
          <w:color w:val="000000" w:themeColor="text1"/>
          <w:position w:val="-20"/>
          <w:sz w:val="24"/>
          <w:szCs w:val="24"/>
        </w:rPr>
        <w:object w:dxaOrig="999" w:dyaOrig="540">
          <v:shape id="_x0000_i1871" type="#_x0000_t75" style="width:69pt;height:37.5pt" o:ole="">
            <v:imagedata r:id="rId1784" o:title=""/>
          </v:shape>
          <o:OLEObject Type="Embed" ProgID="Equation.DSMT4" ShapeID="_x0000_i1871" DrawAspect="Content" ObjectID="_1804450335" r:id="rId1785"/>
        </w:object>
      </w:r>
      <w:r w:rsidRPr="000C67BC">
        <w:rPr>
          <w:rFonts w:ascii="Times New Roman" w:hAnsi="Times New Roman" w:cs="Times New Roman"/>
          <w:color w:val="000000" w:themeColor="text1"/>
          <w:sz w:val="24"/>
          <w:szCs w:val="24"/>
        </w:rPr>
        <w:t xml:space="preserve">.    </w:t>
      </w:r>
      <w:r w:rsidRPr="00C9285A">
        <w:rPr>
          <w:rFonts w:ascii="Times New Roman" w:hAnsi="Times New Roman" w:cs="Times New Roman"/>
          <w:b/>
          <w:bCs/>
          <w:color w:val="0000FF"/>
          <w:sz w:val="24"/>
          <w:szCs w:val="24"/>
        </w:rPr>
        <w:t xml:space="preserve">B. </w:t>
      </w:r>
      <w:r w:rsidRPr="000C67BC">
        <w:rPr>
          <w:rFonts w:ascii="Times New Roman" w:hAnsi="Times New Roman" w:cs="Times New Roman"/>
          <w:color w:val="000000" w:themeColor="text1"/>
          <w:position w:val="-20"/>
          <w:sz w:val="24"/>
          <w:szCs w:val="24"/>
        </w:rPr>
        <w:object w:dxaOrig="999" w:dyaOrig="540">
          <v:shape id="_x0000_i1872" type="#_x0000_t75" style="width:69pt;height:37.5pt" o:ole="">
            <v:imagedata r:id="rId1786" o:title=""/>
          </v:shape>
          <o:OLEObject Type="Embed" ProgID="Equation.DSMT4" ShapeID="_x0000_i1872" DrawAspect="Content" ObjectID="_1804450336" r:id="rId1787"/>
        </w:object>
      </w:r>
      <w:r w:rsidRPr="000C67BC">
        <w:rPr>
          <w:rFonts w:ascii="Times New Roman" w:hAnsi="Times New Roman" w:cs="Times New Roman"/>
          <w:color w:val="000000" w:themeColor="text1"/>
          <w:sz w:val="24"/>
          <w:szCs w:val="24"/>
        </w:rPr>
        <w:t>.</w:t>
      </w:r>
      <w:bookmarkStart w:id="27" w:name="bookmark135"/>
      <w:bookmarkEnd w:id="27"/>
      <w:r w:rsidRPr="000C67BC">
        <w:rPr>
          <w:rFonts w:ascii="Times New Roman" w:hAnsi="Times New Roman" w:cs="Times New Roman"/>
          <w:color w:val="000000" w:themeColor="text1"/>
          <w:sz w:val="24"/>
          <w:szCs w:val="24"/>
        </w:rPr>
        <w:t xml:space="preserve">     </w:t>
      </w:r>
      <w:r w:rsidRPr="00C9285A">
        <w:rPr>
          <w:rFonts w:ascii="Times New Roman" w:hAnsi="Times New Roman" w:cs="Times New Roman"/>
          <w:b/>
          <w:bCs/>
          <w:color w:val="0000FF"/>
          <w:sz w:val="24"/>
          <w:szCs w:val="24"/>
        </w:rPr>
        <w:t>C.</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position w:val="-20"/>
          <w:sz w:val="24"/>
          <w:szCs w:val="24"/>
        </w:rPr>
        <w:object w:dxaOrig="1560" w:dyaOrig="540">
          <v:shape id="_x0000_i1873" type="#_x0000_t75" style="width:108.75pt;height:37.5pt" o:ole="">
            <v:imagedata r:id="rId1788" o:title=""/>
          </v:shape>
          <o:OLEObject Type="Embed" ProgID="Equation.DSMT4" ShapeID="_x0000_i1873" DrawAspect="Content" ObjectID="_1804450337" r:id="rId1789"/>
        </w:object>
      </w:r>
      <w:r w:rsidRPr="000C67BC">
        <w:rPr>
          <w:rFonts w:ascii="Times New Roman" w:hAnsi="Times New Roman" w:cs="Times New Roman"/>
          <w:color w:val="000000" w:themeColor="text1"/>
          <w:sz w:val="24"/>
          <w:szCs w:val="24"/>
        </w:rPr>
        <w:t xml:space="preserve">.  </w:t>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position w:val="-20"/>
          <w:sz w:val="24"/>
          <w:szCs w:val="24"/>
        </w:rPr>
        <w:object w:dxaOrig="1560" w:dyaOrig="540">
          <v:shape id="_x0000_i1874" type="#_x0000_t75" style="width:108.75pt;height:37.5pt" o:ole="">
            <v:imagedata r:id="rId1790" o:title=""/>
          </v:shape>
          <o:OLEObject Type="Embed" ProgID="Equation.DSMT4" ShapeID="_x0000_i1874" DrawAspect="Content" ObjectID="_1804450338" r:id="rId1791"/>
        </w:object>
      </w: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D30BF3">
      <w:pPr>
        <w:shd w:val="clear" w:color="auto" w:fill="FFFFFF"/>
        <w:spacing w:after="0" w:line="240" w:lineRule="auto"/>
        <w:ind w:left="48" w:right="48"/>
        <w:contextualSpacing/>
        <w:jc w:val="both"/>
        <w:rPr>
          <w:rFonts w:eastAsia="Times New Roman" w:cs="Times New Roman"/>
          <w:color w:val="000000" w:themeColor="text1"/>
          <w:szCs w:val="24"/>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Times New Roman" w:cs="Times New Roman"/>
          <w:color w:val="000000" w:themeColor="text1"/>
          <w:szCs w:val="24"/>
        </w:rPr>
        <w:t>Người ta phơi nắng một chậu chứa 5 lít nước. Sau một thời gian nhiệt độ của nước tăng từ 25</w:t>
      </w:r>
      <w:r w:rsidRPr="000C67BC">
        <w:rPr>
          <w:rFonts w:eastAsia="Times New Roman" w:cs="Times New Roman"/>
          <w:color w:val="000000" w:themeColor="text1"/>
          <w:szCs w:val="24"/>
          <w:vertAlign w:val="superscript"/>
        </w:rPr>
        <w:t>0</w:t>
      </w:r>
      <w:r w:rsidRPr="000C67BC">
        <w:rPr>
          <w:rFonts w:eastAsia="Times New Roman" w:cs="Times New Roman"/>
          <w:color w:val="000000" w:themeColor="text1"/>
          <w:szCs w:val="24"/>
        </w:rPr>
        <w:t>C lên 30</w:t>
      </w:r>
      <w:r w:rsidRPr="000C67BC">
        <w:rPr>
          <w:rFonts w:eastAsia="Times New Roman" w:cs="Times New Roman"/>
          <w:color w:val="000000" w:themeColor="text1"/>
          <w:szCs w:val="24"/>
          <w:vertAlign w:val="superscript"/>
        </w:rPr>
        <w:t>0</w:t>
      </w:r>
      <w:r w:rsidRPr="000C67BC">
        <w:rPr>
          <w:rFonts w:eastAsia="Times New Roman" w:cs="Times New Roman"/>
          <w:color w:val="000000" w:themeColor="text1"/>
          <w:szCs w:val="24"/>
        </w:rPr>
        <w:t>C . Biết nhiệt dung riêng của nước là 4200J/kg.K, khối lượng riêng của nước là 1000kg/m</w:t>
      </w:r>
      <w:r w:rsidRPr="000C67BC">
        <w:rPr>
          <w:rFonts w:eastAsia="Times New Roman" w:cs="Times New Roman"/>
          <w:color w:val="000000" w:themeColor="text1"/>
          <w:szCs w:val="24"/>
          <w:vertAlign w:val="superscript"/>
        </w:rPr>
        <w:t>3</w:t>
      </w:r>
      <w:r w:rsidRPr="000C67BC">
        <w:rPr>
          <w:rFonts w:eastAsia="Times New Roman" w:cs="Times New Roman"/>
          <w:color w:val="000000" w:themeColor="text1"/>
          <w:szCs w:val="24"/>
        </w:rPr>
        <w:t>. Nhiệt lượng mà nước thu được từ Mặt Trời là:</w:t>
      </w:r>
    </w:p>
    <w:p w:rsidR="00E435F6" w:rsidRPr="000C67BC" w:rsidRDefault="00E435F6" w:rsidP="00D30BF3">
      <w:pPr>
        <w:shd w:val="clear" w:color="auto" w:fill="FFFFFF"/>
        <w:spacing w:after="0" w:line="240" w:lineRule="auto"/>
        <w:ind w:left="48" w:right="48" w:firstLine="312"/>
        <w:contextualSpacing/>
        <w:jc w:val="both"/>
        <w:rPr>
          <w:rStyle w:val="fontstyle01"/>
          <w:color w:val="000000" w:themeColor="text1"/>
          <w:bdr w:val="none" w:sz="0" w:space="0" w:color="auto" w:frame="1"/>
        </w:rPr>
      </w:pPr>
      <w:r w:rsidRPr="000C67BC">
        <w:rPr>
          <w:rFonts w:cs="Times New Roman"/>
          <w:noProof/>
          <w:color w:val="000000" w:themeColor="text1"/>
          <w:szCs w:val="24"/>
        </w:rPr>
        <w:drawing>
          <wp:inline distT="0" distB="0" distL="0" distR="0" wp14:anchorId="160C4467" wp14:editId="6FA8E128">
            <wp:extent cx="1028700" cy="790575"/>
            <wp:effectExtent l="0" t="0" r="0" b="9525"/>
            <wp:docPr id="98" name="Picture 98" descr="Description: Description: A cartoon of a wooden tub with wa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A cartoon of a wooden tub with water  Description automatically generated"/>
                    <pic:cNvPicPr>
                      <a:picLocks noChangeAspect="1" noChangeArrowheads="1"/>
                    </pic:cNvPicPr>
                  </pic:nvPicPr>
                  <pic:blipFill>
                    <a:blip r:embed="rId1792" cstate="print">
                      <a:extLst>
                        <a:ext uri="{28A0092B-C50C-407E-A947-70E740481C1C}">
                          <a14:useLocalDpi xmlns:a14="http://schemas.microsoft.com/office/drawing/2010/main" val="0"/>
                        </a:ext>
                      </a:extLst>
                    </a:blip>
                    <a:srcRect l="18542" t="27679" r="22160" b="7611"/>
                    <a:stretch>
                      <a:fillRect/>
                    </a:stretch>
                  </pic:blipFill>
                  <pic:spPr bwMode="auto">
                    <a:xfrm>
                      <a:off x="0" y="0"/>
                      <a:ext cx="1028700" cy="790575"/>
                    </a:xfrm>
                    <a:prstGeom prst="rect">
                      <a:avLst/>
                    </a:prstGeom>
                    <a:noFill/>
                    <a:ln>
                      <a:noFill/>
                    </a:ln>
                  </pic:spPr>
                </pic:pic>
              </a:graphicData>
            </a:graphic>
          </wp:inline>
        </w:drawing>
      </w:r>
    </w:p>
    <w:p w:rsidR="00E435F6" w:rsidRPr="000C67BC" w:rsidRDefault="00E435F6" w:rsidP="00D30BF3">
      <w:pPr>
        <w:shd w:val="clear" w:color="auto" w:fill="FFFFFF"/>
        <w:spacing w:after="0" w:line="240" w:lineRule="auto"/>
        <w:ind w:right="48"/>
        <w:contextualSpacing/>
        <w:jc w:val="both"/>
        <w:rPr>
          <w:rFonts w:cs="Times New Roman"/>
          <w:color w:val="000000" w:themeColor="text1"/>
          <w:szCs w:val="24"/>
        </w:rPr>
      </w:pPr>
      <w:r w:rsidRPr="00C9285A">
        <w:rPr>
          <w:rFonts w:cs="Times New Roman"/>
          <w:b/>
          <w:caps/>
          <w:color w:val="0000FF"/>
          <w:szCs w:val="24"/>
        </w:rPr>
        <w:t>A.</w:t>
      </w:r>
      <w:r w:rsidRPr="00C9285A">
        <w:rPr>
          <w:rFonts w:cs="Times New Roman"/>
          <w:b/>
          <w:color w:val="0000FF"/>
          <w:szCs w:val="24"/>
        </w:rPr>
        <w:t> </w:t>
      </w:r>
      <w:r w:rsidRPr="000C67BC">
        <w:rPr>
          <w:rFonts w:cs="Times New Roman"/>
          <w:color w:val="000000" w:themeColor="text1"/>
          <w:szCs w:val="24"/>
          <w:bdr w:val="none" w:sz="0" w:space="0" w:color="auto" w:frame="1"/>
        </w:rPr>
        <w:t>105J </w:t>
      </w:r>
      <w:r w:rsidRPr="000C67BC">
        <w:rPr>
          <w:rFonts w:cs="Times New Roman"/>
          <w:color w:val="000000" w:themeColor="text1"/>
          <w:szCs w:val="24"/>
          <w:bdr w:val="none" w:sz="0" w:space="0" w:color="auto" w:frame="1"/>
        </w:rPr>
        <w:tab/>
      </w:r>
      <w:r w:rsidRPr="000C67BC">
        <w:rPr>
          <w:rFonts w:cs="Times New Roman"/>
          <w:color w:val="000000" w:themeColor="text1"/>
          <w:szCs w:val="24"/>
          <w:bdr w:val="none" w:sz="0" w:space="0" w:color="auto" w:frame="1"/>
        </w:rPr>
        <w:tab/>
      </w:r>
      <w:r w:rsidRPr="00C9285A">
        <w:rPr>
          <w:rFonts w:cs="Times New Roman"/>
          <w:b/>
          <w:caps/>
          <w:color w:val="0000FF"/>
          <w:szCs w:val="24"/>
        </w:rPr>
        <w:t>B.</w:t>
      </w:r>
      <w:r w:rsidRPr="00C9285A">
        <w:rPr>
          <w:rFonts w:cs="Times New Roman"/>
          <w:b/>
          <w:color w:val="0000FF"/>
          <w:szCs w:val="24"/>
        </w:rPr>
        <w:t> </w:t>
      </w:r>
      <w:r w:rsidRPr="000C67BC">
        <w:rPr>
          <w:rFonts w:cs="Times New Roman"/>
          <w:color w:val="000000" w:themeColor="text1"/>
          <w:szCs w:val="24"/>
          <w:bdr w:val="none" w:sz="0" w:space="0" w:color="auto" w:frame="1"/>
        </w:rPr>
        <w:t>1050J </w:t>
      </w:r>
      <w:r w:rsidRPr="000C67BC">
        <w:rPr>
          <w:rFonts w:cs="Times New Roman"/>
          <w:color w:val="000000" w:themeColor="text1"/>
          <w:szCs w:val="24"/>
          <w:bdr w:val="none" w:sz="0" w:space="0" w:color="auto" w:frame="1"/>
        </w:rPr>
        <w:tab/>
      </w:r>
      <w:r w:rsidRPr="000C67BC">
        <w:rPr>
          <w:rFonts w:cs="Times New Roman"/>
          <w:color w:val="000000" w:themeColor="text1"/>
          <w:szCs w:val="24"/>
          <w:bdr w:val="none" w:sz="0" w:space="0" w:color="auto" w:frame="1"/>
        </w:rPr>
        <w:tab/>
      </w:r>
      <w:r w:rsidRPr="00C9285A">
        <w:rPr>
          <w:rFonts w:cs="Times New Roman"/>
          <w:b/>
          <w:caps/>
          <w:color w:val="0000FF"/>
          <w:szCs w:val="24"/>
        </w:rPr>
        <w:t>C.</w:t>
      </w:r>
      <w:r w:rsidRPr="00C9285A">
        <w:rPr>
          <w:rFonts w:cs="Times New Roman"/>
          <w:b/>
          <w:color w:val="0000FF"/>
          <w:szCs w:val="24"/>
        </w:rPr>
        <w:t> </w:t>
      </w:r>
      <w:r w:rsidRPr="000C67BC">
        <w:rPr>
          <w:rFonts w:cs="Times New Roman"/>
          <w:color w:val="000000" w:themeColor="text1"/>
          <w:szCs w:val="24"/>
          <w:bdr w:val="none" w:sz="0" w:space="0" w:color="auto" w:frame="1"/>
        </w:rPr>
        <w:t>105kJ </w:t>
      </w:r>
      <w:r w:rsidRPr="000C67BC">
        <w:rPr>
          <w:rFonts w:cs="Times New Roman"/>
          <w:color w:val="000000" w:themeColor="text1"/>
          <w:szCs w:val="24"/>
          <w:bdr w:val="none" w:sz="0" w:space="0" w:color="auto" w:frame="1"/>
        </w:rPr>
        <w:tab/>
      </w:r>
      <w:r w:rsidRPr="000C67BC">
        <w:rPr>
          <w:rFonts w:cs="Times New Roman"/>
          <w:color w:val="000000" w:themeColor="text1"/>
          <w:szCs w:val="24"/>
          <w:bdr w:val="none" w:sz="0" w:space="0" w:color="auto" w:frame="1"/>
        </w:rPr>
        <w:tab/>
      </w:r>
      <w:r w:rsidRPr="00C9285A">
        <w:rPr>
          <w:rFonts w:cs="Times New Roman"/>
          <w:b/>
          <w:caps/>
          <w:color w:val="0000FF"/>
          <w:szCs w:val="24"/>
        </w:rPr>
        <w:t>D.</w:t>
      </w:r>
      <w:r w:rsidRPr="00C9285A">
        <w:rPr>
          <w:rFonts w:cs="Times New Roman"/>
          <w:b/>
          <w:color w:val="0000FF"/>
          <w:szCs w:val="24"/>
        </w:rPr>
        <w:t> </w:t>
      </w:r>
      <w:r w:rsidRPr="000C67BC">
        <w:rPr>
          <w:rFonts w:cs="Times New Roman"/>
          <w:color w:val="000000" w:themeColor="text1"/>
          <w:szCs w:val="24"/>
          <w:bdr w:val="none" w:sz="0" w:space="0" w:color="auto" w:frame="1"/>
        </w:rPr>
        <w:t>1050kJ</w:t>
      </w:r>
    </w:p>
    <w:p w:rsidR="00E435F6" w:rsidRPr="000C67BC" w:rsidRDefault="00E435F6" w:rsidP="00D30BF3">
      <w:pPr>
        <w:tabs>
          <w:tab w:val="left" w:pos="360"/>
        </w:tabs>
        <w:spacing w:after="0" w:line="240" w:lineRule="auto"/>
        <w:contextualSpacing/>
        <w:jc w:val="both"/>
        <w:rPr>
          <w:rFonts w:cs="Times New Roman"/>
          <w:b/>
          <w:color w:val="000000" w:themeColor="text1"/>
          <w:szCs w:val="24"/>
          <w:lang w:val="fr-FR"/>
        </w:rPr>
      </w:pPr>
    </w:p>
    <w:p w:rsidR="00E435F6" w:rsidRPr="000C67BC" w:rsidRDefault="00E435F6" w:rsidP="00D30BF3">
      <w:pPr>
        <w:pStyle w:val="Bodytext20"/>
        <w:spacing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12.</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Cường độ dòng điện chạy qua dây tóc bóng đèn trong 1 giờ có độ lớn là 5 A.</w:t>
      </w:r>
    </w:p>
    <w:p w:rsidR="00E435F6" w:rsidRPr="000C67BC" w:rsidRDefault="00E435F6" w:rsidP="00D30BF3">
      <w:pPr>
        <w:pStyle w:val="Bodytext20"/>
        <w:spacing w:line="240" w:lineRule="auto"/>
        <w:ind w:left="0" w:firstLine="36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Điện lượng chạy qua dây tóc bóng đèn trong thời gian đó</w:t>
      </w:r>
    </w:p>
    <w:p w:rsidR="00E435F6" w:rsidRPr="000C67BC" w:rsidRDefault="00E435F6" w:rsidP="00D30BF3">
      <w:pPr>
        <w:pStyle w:val="Bodytext20"/>
        <w:tabs>
          <w:tab w:val="left" w:pos="5150"/>
        </w:tabs>
        <w:spacing w:line="240" w:lineRule="auto"/>
        <w:ind w:left="0" w:firstLine="360"/>
        <w:jc w:val="both"/>
        <w:rPr>
          <w:rFonts w:ascii="Times New Roman" w:hAnsi="Times New Roman" w:cs="Times New Roman"/>
          <w:color w:val="000000" w:themeColor="text1"/>
          <w:sz w:val="24"/>
          <w:szCs w:val="24"/>
        </w:rPr>
      </w:pPr>
      <w:r w:rsidRPr="00C9285A">
        <w:rPr>
          <w:rFonts w:ascii="Times New Roman" w:hAnsi="Times New Roman" w:cs="Times New Roman"/>
          <w:b/>
          <w:bCs/>
          <w:color w:val="0000FF"/>
          <w:sz w:val="24"/>
          <w:szCs w:val="24"/>
        </w:rPr>
        <w:t xml:space="preserve">A. </w:t>
      </w:r>
      <w:r w:rsidRPr="000C67BC">
        <w:rPr>
          <w:rFonts w:ascii="Times New Roman" w:hAnsi="Times New Roman" w:cs="Times New Roman"/>
          <w:color w:val="000000" w:themeColor="text1"/>
          <w:sz w:val="24"/>
          <w:szCs w:val="24"/>
        </w:rPr>
        <w:t>5 C.</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 xml:space="preserve">B. </w:t>
      </w:r>
      <w:r w:rsidRPr="000C67BC">
        <w:rPr>
          <w:rFonts w:ascii="Times New Roman" w:hAnsi="Times New Roman" w:cs="Times New Roman"/>
          <w:color w:val="000000" w:themeColor="text1"/>
          <w:sz w:val="24"/>
          <w:szCs w:val="24"/>
        </w:rPr>
        <w:t>0,2 C.</w:t>
      </w:r>
    </w:p>
    <w:p w:rsidR="00E435F6" w:rsidRPr="000C67BC" w:rsidRDefault="00E435F6" w:rsidP="00D30BF3">
      <w:pPr>
        <w:pStyle w:val="Bodytext20"/>
        <w:tabs>
          <w:tab w:val="left" w:pos="5150"/>
        </w:tabs>
        <w:spacing w:line="240" w:lineRule="auto"/>
        <w:ind w:left="0" w:firstLine="360"/>
        <w:jc w:val="both"/>
        <w:rPr>
          <w:rFonts w:ascii="Times New Roman" w:hAnsi="Times New Roman" w:cs="Times New Roman"/>
          <w:color w:val="000000" w:themeColor="text1"/>
          <w:sz w:val="24"/>
          <w:szCs w:val="24"/>
        </w:rPr>
      </w:pPr>
      <w:r w:rsidRPr="00C9285A">
        <w:rPr>
          <w:rFonts w:ascii="Times New Roman" w:hAnsi="Times New Roman" w:cs="Times New Roman"/>
          <w:b/>
          <w:bCs/>
          <w:color w:val="0000FF"/>
          <w:sz w:val="24"/>
          <w:szCs w:val="24"/>
        </w:rPr>
        <w:t xml:space="preserve">C. </w:t>
      </w:r>
      <w:r w:rsidRPr="000C67BC">
        <w:rPr>
          <w:rFonts w:ascii="Times New Roman" w:hAnsi="Times New Roman" w:cs="Times New Roman"/>
          <w:color w:val="000000" w:themeColor="text1"/>
          <w:sz w:val="24"/>
          <w:szCs w:val="24"/>
        </w:rPr>
        <w:t>l,8.10</w:t>
      </w:r>
      <w:r w:rsidRPr="000C67BC">
        <w:rPr>
          <w:rFonts w:ascii="Times New Roman" w:hAnsi="Times New Roman" w:cs="Times New Roman"/>
          <w:color w:val="000000" w:themeColor="text1"/>
          <w:sz w:val="24"/>
          <w:szCs w:val="24"/>
          <w:vertAlign w:val="superscript"/>
        </w:rPr>
        <w:t xml:space="preserve">4 </w:t>
      </w:r>
      <w:r w:rsidRPr="000C67BC">
        <w:rPr>
          <w:rFonts w:ascii="Times New Roman" w:hAnsi="Times New Roman" w:cs="Times New Roman"/>
          <w:color w:val="000000" w:themeColor="text1"/>
          <w:sz w:val="24"/>
          <w:szCs w:val="24"/>
        </w:rPr>
        <w:t>C.</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sz w:val="24"/>
          <w:szCs w:val="24"/>
        </w:rPr>
        <w:t>3.10</w:t>
      </w:r>
      <w:r w:rsidRPr="000C67BC">
        <w:rPr>
          <w:rFonts w:ascii="Times New Roman" w:hAnsi="Times New Roman" w:cs="Times New Roman"/>
          <w:color w:val="000000" w:themeColor="text1"/>
          <w:sz w:val="24"/>
          <w:szCs w:val="24"/>
          <w:vertAlign w:val="superscript"/>
        </w:rPr>
        <w:t>3</w:t>
      </w:r>
      <w:r w:rsidRPr="000C67BC">
        <w:rPr>
          <w:rFonts w:ascii="Times New Roman" w:hAnsi="Times New Roman" w:cs="Times New Roman"/>
          <w:color w:val="000000" w:themeColor="text1"/>
          <w:sz w:val="24"/>
          <w:szCs w:val="24"/>
        </w:rPr>
        <w:t>C.</w:t>
      </w:r>
    </w:p>
    <w:p w:rsidR="00E435F6" w:rsidRPr="000C67BC" w:rsidRDefault="00E435F6" w:rsidP="00D30BF3">
      <w:pPr>
        <w:tabs>
          <w:tab w:val="left" w:pos="283"/>
          <w:tab w:val="left" w:pos="2835"/>
          <w:tab w:val="left" w:pos="5386"/>
          <w:tab w:val="left" w:pos="7937"/>
        </w:tabs>
        <w:spacing w:line="276" w:lineRule="auto"/>
        <w:rPr>
          <w:rFonts w:cs="Times New Roman"/>
          <w:color w:val="000000" w:themeColor="text1"/>
          <w:szCs w:val="24"/>
        </w:rPr>
      </w:pPr>
    </w:p>
    <w:p w:rsidR="00E435F6" w:rsidRPr="000C67BC" w:rsidRDefault="00E435F6" w:rsidP="00D30BF3">
      <w:pPr>
        <w:rPr>
          <w:rFonts w:cs="Times New Roman"/>
          <w:color w:val="000000" w:themeColor="text1"/>
          <w:szCs w:val="24"/>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szCs w:val="24"/>
        </w:rPr>
        <w:t xml:space="preserve">Hạt nhân </w:t>
      </w:r>
      <w:r w:rsidRPr="000C67BC">
        <w:rPr>
          <w:rFonts w:cs="Times New Roman"/>
          <w:color w:val="000000" w:themeColor="text1"/>
          <w:position w:val="-12"/>
          <w:szCs w:val="24"/>
        </w:rPr>
        <w:object w:dxaOrig="520" w:dyaOrig="380">
          <v:shape id="_x0000_i1875" type="#_x0000_t75" style="width:27pt;height:18.75pt" o:ole="">
            <v:imagedata r:id="rId1793" o:title=""/>
          </v:shape>
          <o:OLEObject Type="Embed" ProgID="Equation.DSMT4" ShapeID="_x0000_i1875" DrawAspect="Content" ObjectID="_1804450339" r:id="rId1794"/>
        </w:object>
      </w:r>
      <w:r w:rsidRPr="000C67BC">
        <w:rPr>
          <w:rFonts w:cs="Times New Roman"/>
          <w:color w:val="000000" w:themeColor="text1"/>
          <w:szCs w:val="24"/>
        </w:rPr>
        <w:t xml:space="preserve"> có năng lượng liên kết 1784 MeV . Năng lượng liên kết riêng của hạt nhân này là</w:t>
      </w:r>
      <w:r w:rsidRPr="000C67BC">
        <w:rPr>
          <w:rFonts w:cs="Times New Roman"/>
          <w:color w:val="000000" w:themeColor="text1"/>
          <w:szCs w:val="24"/>
        </w:rPr>
        <w:br/>
      </w:r>
      <w:r w:rsidRPr="00C9285A">
        <w:rPr>
          <w:rFonts w:cs="Times New Roman"/>
          <w:b/>
          <w:color w:val="0000FF"/>
          <w:szCs w:val="24"/>
        </w:rPr>
        <w:t xml:space="preserve">A. </w:t>
      </w:r>
      <w:r w:rsidRPr="000C67BC">
        <w:rPr>
          <w:rFonts w:cs="Times New Roman"/>
          <w:color w:val="000000" w:themeColor="text1"/>
          <w:position w:val="-10"/>
          <w:szCs w:val="24"/>
        </w:rPr>
        <w:object w:dxaOrig="499" w:dyaOrig="320">
          <v:shape id="_x0000_i1876" type="#_x0000_t75" style="width:24.75pt;height:15.75pt" o:ole="">
            <v:imagedata r:id="rId1795" o:title=""/>
          </v:shape>
          <o:OLEObject Type="Embed" ProgID="Equation.DSMT4" ShapeID="_x0000_i1876" DrawAspect="Content" ObjectID="_1804450340" r:id="rId1796"/>
        </w:object>
      </w:r>
      <w:r w:rsidRPr="000C67BC">
        <w:rPr>
          <w:rFonts w:cs="Times New Roman"/>
          <w:color w:val="000000" w:themeColor="text1"/>
          <w:szCs w:val="24"/>
        </w:rPr>
        <w:t xml:space="preserve"> </w:t>
      </w:r>
      <w:r w:rsidRPr="000C67BC">
        <w:rPr>
          <w:rFonts w:cs="Times New Roman"/>
          <w:color w:val="000000" w:themeColor="text1"/>
          <w:position w:val="-6"/>
          <w:szCs w:val="24"/>
        </w:rPr>
        <w:object w:dxaOrig="700" w:dyaOrig="279">
          <v:shape id="_x0000_i1877" type="#_x0000_t75" style="width:36.75pt;height:14.25pt" o:ole="">
            <v:imagedata r:id="rId1797" o:title=""/>
          </v:shape>
          <o:OLEObject Type="Embed" ProgID="Equation.DSMT4" ShapeID="_x0000_i1877" DrawAspect="Content" ObjectID="_1804450341" r:id="rId1798"/>
        </w:object>
      </w:r>
      <w:r w:rsidRPr="000C67BC">
        <w:rPr>
          <w:rFonts w:cs="Times New Roman"/>
          <w:color w:val="000000" w:themeColor="text1"/>
          <w:szCs w:val="24"/>
        </w:rPr>
        <w:t xml:space="preserve">nucleon.                                           </w:t>
      </w:r>
      <w:r w:rsidRPr="00C9285A">
        <w:rPr>
          <w:rFonts w:cs="Times New Roman"/>
          <w:b/>
          <w:color w:val="0000FF"/>
          <w:szCs w:val="24"/>
        </w:rPr>
        <w:t xml:space="preserve">B. </w:t>
      </w:r>
      <w:r w:rsidRPr="000C67BC">
        <w:rPr>
          <w:rFonts w:cs="Times New Roman"/>
          <w:color w:val="000000" w:themeColor="text1"/>
          <w:position w:val="-10"/>
          <w:szCs w:val="24"/>
        </w:rPr>
        <w:object w:dxaOrig="1240" w:dyaOrig="320">
          <v:shape id="_x0000_i1878" type="#_x0000_t75" style="width:62.25pt;height:15.75pt" o:ole="">
            <v:imagedata r:id="rId1799" o:title=""/>
          </v:shape>
          <o:OLEObject Type="Embed" ProgID="Equation.DSMT4" ShapeID="_x0000_i1878" DrawAspect="Content" ObjectID="_1804450342" r:id="rId1800"/>
        </w:object>
      </w:r>
      <w:r w:rsidRPr="000C67BC">
        <w:rPr>
          <w:rFonts w:cs="Times New Roman"/>
          <w:color w:val="000000" w:themeColor="text1"/>
          <w:szCs w:val="24"/>
        </w:rPr>
        <w:t>nucleon.</w:t>
      </w:r>
      <w:r w:rsidRPr="000C67BC">
        <w:rPr>
          <w:rFonts w:cs="Times New Roman"/>
          <w:color w:val="000000" w:themeColor="text1"/>
          <w:szCs w:val="24"/>
        </w:rPr>
        <w:br/>
      </w:r>
      <w:r w:rsidRPr="00C9285A">
        <w:rPr>
          <w:rFonts w:cs="Times New Roman"/>
          <w:b/>
          <w:color w:val="0000FF"/>
          <w:szCs w:val="24"/>
        </w:rPr>
        <w:t xml:space="preserve">C. </w:t>
      </w:r>
      <w:r w:rsidRPr="000C67BC">
        <w:rPr>
          <w:rFonts w:cs="Times New Roman"/>
          <w:color w:val="000000" w:themeColor="text1"/>
          <w:position w:val="-10"/>
          <w:szCs w:val="24"/>
        </w:rPr>
        <w:object w:dxaOrig="1219" w:dyaOrig="320">
          <v:shape id="_x0000_i1879" type="#_x0000_t75" style="width:60pt;height:15.75pt" o:ole="">
            <v:imagedata r:id="rId1801" o:title=""/>
          </v:shape>
          <o:OLEObject Type="Embed" ProgID="Equation.DSMT4" ShapeID="_x0000_i1879" DrawAspect="Content" ObjectID="_1804450343" r:id="rId1802"/>
        </w:object>
      </w:r>
      <w:r w:rsidRPr="000C67BC">
        <w:rPr>
          <w:rFonts w:cs="Times New Roman"/>
          <w:color w:val="000000" w:themeColor="text1"/>
          <w:szCs w:val="24"/>
        </w:rPr>
        <w:t xml:space="preserve">nucleon.                                            </w:t>
      </w:r>
      <w:r w:rsidRPr="00C9285A">
        <w:rPr>
          <w:rFonts w:cs="Times New Roman"/>
          <w:b/>
          <w:color w:val="0000FF"/>
          <w:szCs w:val="24"/>
        </w:rPr>
        <w:t xml:space="preserve">D. </w:t>
      </w:r>
      <w:r w:rsidRPr="000C67BC">
        <w:rPr>
          <w:rFonts w:cs="Times New Roman"/>
          <w:color w:val="000000" w:themeColor="text1"/>
          <w:position w:val="-10"/>
          <w:szCs w:val="24"/>
        </w:rPr>
        <w:object w:dxaOrig="1140" w:dyaOrig="320">
          <v:shape id="_x0000_i1880" type="#_x0000_t75" style="width:57.75pt;height:15.75pt" o:ole="">
            <v:imagedata r:id="rId1803" o:title=""/>
          </v:shape>
          <o:OLEObject Type="Embed" ProgID="Equation.DSMT4" ShapeID="_x0000_i1880" DrawAspect="Content" ObjectID="_1804450344" r:id="rId1804"/>
        </w:object>
      </w:r>
      <w:r w:rsidRPr="000C67BC">
        <w:rPr>
          <w:rFonts w:cs="Times New Roman"/>
          <w:color w:val="000000" w:themeColor="text1"/>
          <w:szCs w:val="24"/>
        </w:rPr>
        <w:t>nucleon.</w:t>
      </w:r>
    </w:p>
    <w:p w:rsidR="00E435F6" w:rsidRPr="000C67BC" w:rsidRDefault="00E435F6" w:rsidP="00D30BF3">
      <w:pPr>
        <w:rPr>
          <w:rFonts w:cs="Times New Roman"/>
          <w:color w:val="000000" w:themeColor="text1"/>
          <w:szCs w:val="24"/>
        </w:rPr>
      </w:pPr>
    </w:p>
    <w:p w:rsidR="00E435F6" w:rsidRPr="000C67BC" w:rsidRDefault="00E435F6" w:rsidP="00D30BF3">
      <w:pPr>
        <w:rPr>
          <w:rFonts w:cs="Times New Roman"/>
          <w:color w:val="000000" w:themeColor="text1"/>
          <w:szCs w:val="24"/>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szCs w:val="24"/>
        </w:rPr>
        <w:t xml:space="preserve">Kí hiệu c là vận tốc ánh sáng trong chân không. Một hạt vi mô có năng lượng nghỉ </w:t>
      </w:r>
      <w:r w:rsidRPr="000C67BC">
        <w:rPr>
          <w:rFonts w:cs="Times New Roman"/>
          <w:color w:val="000000" w:themeColor="text1"/>
          <w:position w:val="-12"/>
        </w:rPr>
        <w:object w:dxaOrig="300" w:dyaOrig="360">
          <v:shape id="_x0000_i1881" type="#_x0000_t75" style="width:15.75pt;height:18.75pt" o:ole="">
            <v:imagedata r:id="rId1805" o:title=""/>
          </v:shape>
          <o:OLEObject Type="Embed" ProgID="Equation.DSMT4" ShapeID="_x0000_i1881" DrawAspect="Content" ObjectID="_1804450345" r:id="rId1806"/>
        </w:object>
      </w:r>
      <w:r w:rsidRPr="000C67BC">
        <w:rPr>
          <w:rFonts w:cs="Times New Roman"/>
          <w:color w:val="000000" w:themeColor="text1"/>
          <w:szCs w:val="24"/>
        </w:rPr>
        <w:t xml:space="preserve"> và có vận tốc bằng </w:t>
      </w:r>
      <w:r w:rsidRPr="000C67BC">
        <w:rPr>
          <w:rFonts w:cs="Times New Roman"/>
          <w:color w:val="000000" w:themeColor="text1"/>
          <w:position w:val="-24"/>
        </w:rPr>
        <w:object w:dxaOrig="440" w:dyaOrig="620">
          <v:shape id="_x0000_i1882" type="#_x0000_t75" style="width:21pt;height:32.25pt" o:ole="">
            <v:imagedata r:id="rId1807" o:title=""/>
          </v:shape>
          <o:OLEObject Type="Embed" ProgID="Equation.DSMT4" ShapeID="_x0000_i1882" DrawAspect="Content" ObjectID="_1804450346" r:id="rId1808"/>
        </w:object>
      </w:r>
      <w:r w:rsidRPr="000C67BC">
        <w:rPr>
          <w:rFonts w:cs="Times New Roman"/>
          <w:color w:val="000000" w:themeColor="text1"/>
          <w:szCs w:val="24"/>
        </w:rPr>
        <w:t xml:space="preserve"> thì theo thuyết tương đối hẹp, năng lượng toàn phần của nó bằng</w:t>
      </w:r>
    </w:p>
    <w:p w:rsidR="00E435F6" w:rsidRPr="000C67BC" w:rsidRDefault="00E435F6" w:rsidP="00D30BF3">
      <w:pPr>
        <w:tabs>
          <w:tab w:val="left" w:pos="283"/>
          <w:tab w:val="left" w:pos="2835"/>
          <w:tab w:val="left" w:pos="5386"/>
          <w:tab w:val="left" w:pos="7937"/>
        </w:tabs>
        <w:spacing w:line="276" w:lineRule="auto"/>
        <w:ind w:firstLine="283"/>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position w:val="-12"/>
          <w:szCs w:val="24"/>
        </w:rPr>
        <w:object w:dxaOrig="620" w:dyaOrig="360">
          <v:shape id="_x0000_i1883" type="#_x0000_t75" style="width:32.25pt;height:18.75pt" o:ole="">
            <v:imagedata r:id="rId1809" o:title=""/>
          </v:shape>
          <o:OLEObject Type="Embed" ProgID="Equation.DSMT4" ShapeID="_x0000_i1883" DrawAspect="Content" ObjectID="_1804450347" r:id="rId1810"/>
        </w:objec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position w:val="-24"/>
          <w:szCs w:val="24"/>
        </w:rPr>
        <w:object w:dxaOrig="580" w:dyaOrig="620">
          <v:shape id="_x0000_i1884" type="#_x0000_t75" style="width:28.5pt;height:32.25pt" o:ole="">
            <v:imagedata r:id="rId1811" o:title=""/>
          </v:shape>
          <o:OLEObject Type="Embed" ProgID="Equation.DSMT4" ShapeID="_x0000_i1884" DrawAspect="Content" ObjectID="_1804450348" r:id="rId1812"/>
        </w:object>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position w:val="-24"/>
          <w:szCs w:val="24"/>
        </w:rPr>
        <w:object w:dxaOrig="600" w:dyaOrig="620">
          <v:shape id="_x0000_i1885" type="#_x0000_t75" style="width:30pt;height:32.25pt" o:ole="">
            <v:imagedata r:id="rId1813" o:title=""/>
          </v:shape>
          <o:OLEObject Type="Embed" ProgID="Equation.DSMT4" ShapeID="_x0000_i1885" DrawAspect="Content" ObjectID="_1804450349" r:id="rId1814"/>
        </w:objec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position w:val="-12"/>
          <w:szCs w:val="24"/>
        </w:rPr>
        <w:object w:dxaOrig="639" w:dyaOrig="360">
          <v:shape id="_x0000_i1886" type="#_x0000_t75" style="width:30pt;height:18.75pt" o:ole="">
            <v:imagedata r:id="rId1815" o:title=""/>
          </v:shape>
          <o:OLEObject Type="Embed" ProgID="Equation.DSMT4" ShapeID="_x0000_i1886" DrawAspect="Content" ObjectID="_1804450350" r:id="rId1816"/>
        </w:object>
      </w: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szCs w:val="24"/>
        </w:rPr>
        <w:t xml:space="preserve">Cho khối lượng của hạt proton, notron và hạt nhân đơtêri </w:t>
      </w:r>
      <w:r w:rsidRPr="000C67BC">
        <w:rPr>
          <w:rFonts w:cs="Times New Roman"/>
          <w:color w:val="000000" w:themeColor="text1"/>
          <w:position w:val="-12"/>
        </w:rPr>
        <w:object w:dxaOrig="360" w:dyaOrig="380">
          <v:shape id="_x0000_i1887" type="#_x0000_t75" style="width:18.75pt;height:18.75pt" o:ole="">
            <v:imagedata r:id="rId1817" o:title=""/>
          </v:shape>
          <o:OLEObject Type="Embed" ProgID="Equation.DSMT4" ShapeID="_x0000_i1887" DrawAspect="Content" ObjectID="_1804450351" r:id="rId1818"/>
        </w:object>
      </w:r>
      <w:r w:rsidRPr="000C67BC">
        <w:rPr>
          <w:rFonts w:cs="Times New Roman"/>
          <w:color w:val="000000" w:themeColor="text1"/>
          <w:szCs w:val="24"/>
        </w:rPr>
        <w:t xml:space="preserve"> lần lượt là 1,0073 u;; 1,0087 u và 2,0136 u. Biết </w:t>
      </w:r>
      <w:r w:rsidRPr="000C67BC">
        <w:rPr>
          <w:rFonts w:cs="Times New Roman"/>
          <w:color w:val="000000" w:themeColor="text1"/>
          <w:position w:val="-10"/>
        </w:rPr>
        <w:object w:dxaOrig="1900" w:dyaOrig="360">
          <v:shape id="_x0000_i1888" type="#_x0000_t75" style="width:94.5pt;height:18.75pt" o:ole="">
            <v:imagedata r:id="rId1819" o:title=""/>
          </v:shape>
          <o:OLEObject Type="Embed" ProgID="Equation.DSMT4" ShapeID="_x0000_i1888" DrawAspect="Content" ObjectID="_1804450352" r:id="rId1820"/>
        </w:object>
      </w:r>
      <w:r w:rsidRPr="000C67BC">
        <w:rPr>
          <w:rFonts w:cs="Times New Roman"/>
          <w:color w:val="000000" w:themeColor="text1"/>
          <w:szCs w:val="24"/>
        </w:rPr>
        <w:t xml:space="preserve">. Năng lượng liên kết riêng của hạt nhân đơêri </w:t>
      </w:r>
      <w:r w:rsidRPr="000C67BC">
        <w:rPr>
          <w:rFonts w:cs="Times New Roman"/>
          <w:color w:val="000000" w:themeColor="text1"/>
          <w:position w:val="-12"/>
        </w:rPr>
        <w:object w:dxaOrig="360" w:dyaOrig="380">
          <v:shape id="_x0000_i1889" type="#_x0000_t75" style="width:18.75pt;height:18.75pt" o:ole="">
            <v:imagedata r:id="rId1821" o:title=""/>
          </v:shape>
          <o:OLEObject Type="Embed" ProgID="Equation.DSMT4" ShapeID="_x0000_i1889" DrawAspect="Content" ObjectID="_1804450353" r:id="rId1822"/>
        </w:object>
      </w:r>
      <w:r w:rsidRPr="000C67BC">
        <w:rPr>
          <w:rFonts w:cs="Times New Roman"/>
          <w:color w:val="000000" w:themeColor="text1"/>
          <w:szCs w:val="24"/>
        </w:rPr>
        <w:t xml:space="preserve"> là</w:t>
      </w:r>
    </w:p>
    <w:p w:rsidR="00E435F6" w:rsidRPr="000C67BC" w:rsidRDefault="00E435F6" w:rsidP="00D30BF3">
      <w:pPr>
        <w:tabs>
          <w:tab w:val="left" w:pos="283"/>
          <w:tab w:val="left" w:pos="2552"/>
          <w:tab w:val="left" w:pos="5103"/>
          <w:tab w:val="left" w:pos="7230"/>
        </w:tabs>
        <w:jc w:val="both"/>
        <w:rPr>
          <w:rFonts w:cs="Times New Roman"/>
          <w:b/>
          <w:color w:val="000000" w:themeColor="text1"/>
          <w:szCs w:val="24"/>
        </w:rPr>
      </w:pPr>
      <w:r w:rsidRPr="00C9285A">
        <w:rPr>
          <w:rFonts w:cs="Times New Roman"/>
          <w:b/>
          <w:color w:val="0000FF"/>
          <w:szCs w:val="24"/>
        </w:rPr>
        <w:t xml:space="preserve">A. </w:t>
      </w:r>
      <w:r w:rsidRPr="000C67BC">
        <w:rPr>
          <w:rFonts w:cs="Times New Roman"/>
          <w:color w:val="000000" w:themeColor="text1"/>
          <w:position w:val="-10"/>
          <w:szCs w:val="24"/>
        </w:rPr>
        <w:object w:dxaOrig="1840" w:dyaOrig="320">
          <v:shape id="_x0000_i1890" type="#_x0000_t75" style="width:93pt;height:15.75pt" o:ole="">
            <v:imagedata r:id="rId1823" o:title=""/>
          </v:shape>
          <o:OLEObject Type="Embed" ProgID="Equation.DSMT4" ShapeID="_x0000_i1890" DrawAspect="Content" ObjectID="_1804450354" r:id="rId1824"/>
        </w:objec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 xml:space="preserve">3,06 MeV/nuclôn </w:t>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position w:val="-10"/>
          <w:szCs w:val="24"/>
        </w:rPr>
        <w:object w:dxaOrig="1760" w:dyaOrig="320">
          <v:shape id="_x0000_i1891" type="#_x0000_t75" style="width:87.75pt;height:15.75pt" o:ole="">
            <v:imagedata r:id="rId1825" o:title=""/>
          </v:shape>
          <o:OLEObject Type="Embed" ProgID="Equation.DSMT4" ShapeID="_x0000_i1891" DrawAspect="Content" ObjectID="_1804450355" r:id="rId1826"/>
        </w:objec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position w:val="-10"/>
          <w:szCs w:val="24"/>
        </w:rPr>
        <w:object w:dxaOrig="1140" w:dyaOrig="320">
          <v:shape id="_x0000_i1892" type="#_x0000_t75" style="width:57.75pt;height:15.75pt" o:ole="">
            <v:imagedata r:id="rId1827" o:title=""/>
          </v:shape>
          <o:OLEObject Type="Embed" ProgID="Equation.DSMT4" ShapeID="_x0000_i1892" DrawAspect="Content" ObjectID="_1804450356" r:id="rId1828"/>
        </w:object>
      </w:r>
      <w:r w:rsidRPr="000C67BC">
        <w:rPr>
          <w:rFonts w:cs="Times New Roman"/>
          <w:color w:val="000000" w:themeColor="text1"/>
          <w:szCs w:val="24"/>
        </w:rPr>
        <w:t xml:space="preserve"> nuclôn</w:t>
      </w: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D30BF3">
      <w:pPr>
        <w:tabs>
          <w:tab w:val="left" w:pos="284"/>
          <w:tab w:val="left" w:pos="2268"/>
          <w:tab w:val="left" w:pos="4253"/>
          <w:tab w:val="left" w:pos="6237"/>
        </w:tabs>
        <w:contextualSpacing/>
        <w:rPr>
          <w:rFonts w:cs="Times New Roman"/>
          <w:color w:val="000000" w:themeColor="text1"/>
        </w:rPr>
      </w:pPr>
      <w:r w:rsidRPr="000C67BC">
        <w:rPr>
          <w:rFonts w:cs="Times New Roman"/>
          <w:noProof/>
          <w:color w:val="000000" w:themeColor="text1"/>
        </w:rPr>
        <mc:AlternateContent>
          <mc:Choice Requires="wpg">
            <w:drawing>
              <wp:anchor distT="0" distB="0" distL="114300" distR="114300" simplePos="0" relativeHeight="251726848" behindDoc="0" locked="0" layoutInCell="1" allowOverlap="1" wp14:anchorId="3CD2AF25" wp14:editId="799602C4">
                <wp:simplePos x="0" y="0"/>
                <wp:positionH relativeFrom="column">
                  <wp:posOffset>5202621</wp:posOffset>
                </wp:positionH>
                <wp:positionV relativeFrom="paragraph">
                  <wp:posOffset>29407</wp:posOffset>
                </wp:positionV>
                <wp:extent cx="1260475" cy="1546225"/>
                <wp:effectExtent l="0" t="0" r="34925" b="0"/>
                <wp:wrapSquare wrapText="bothSides"/>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0475" cy="1546225"/>
                          <a:chOff x="1396" y="727"/>
                          <a:chExt cx="1606" cy="2297"/>
                        </a:xfrm>
                      </wpg:grpSpPr>
                      <wps:wsp>
                        <wps:cNvPr id="67" name="Rectangle 67"/>
                        <wps:cNvSpPr>
                          <a:spLocks noChangeArrowheads="1"/>
                        </wps:cNvSpPr>
                        <wps:spPr bwMode="auto">
                          <a:xfrm>
                            <a:off x="1803" y="1278"/>
                            <a:ext cx="1199"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8" name="Text Box 68"/>
                        <wps:cNvSpPr txBox="1">
                          <a:spLocks noChangeArrowheads="1"/>
                        </wps:cNvSpPr>
                        <wps:spPr bwMode="auto">
                          <a:xfrm>
                            <a:off x="2034" y="727"/>
                            <a:ext cx="80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D30BF3">
                              <w:r>
                                <w:rPr>
                                  <w:position w:val="-12"/>
                                </w:rPr>
                                <w:object w:dxaOrig="525" w:dyaOrig="360">
                                  <v:shape id="_x0000_i3834" type="#_x0000_t75" style="width:27pt;height:18.75pt" o:ole="">
                                    <v:imagedata r:id="rId1829" o:title=""/>
                                  </v:shape>
                                  <o:OLEObject Type="Embed" ProgID="Equation.DSMT4" ShapeID="_x0000_i3834" DrawAspect="Content" ObjectID="_1804452298" r:id="rId1830"/>
                                </w:object>
                              </w:r>
                            </w:p>
                          </w:txbxContent>
                        </wps:txbx>
                        <wps:bodyPr rot="0" vert="horz" wrap="square" lIns="91440" tIns="45720" rIns="91440" bIns="45720" anchor="t" anchorCtr="0" upright="1">
                          <a:noAutofit/>
                        </wps:bodyPr>
                      </wps:wsp>
                      <wps:wsp>
                        <wps:cNvPr id="69" name="Line 116"/>
                        <wps:cNvCnPr/>
                        <wps:spPr bwMode="auto">
                          <a:xfrm>
                            <a:off x="1803" y="1961"/>
                            <a:ext cx="11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 name="Text Box 70"/>
                        <wps:cNvSpPr txBox="1">
                          <a:spLocks noChangeArrowheads="1"/>
                        </wps:cNvSpPr>
                        <wps:spPr bwMode="auto">
                          <a:xfrm>
                            <a:off x="2092" y="1970"/>
                            <a:ext cx="544"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D30BF3">
                              <w:pPr>
                                <w:rPr>
                                  <w:vertAlign w:val="subscript"/>
                                </w:rPr>
                              </w:pPr>
                              <w:r>
                                <w:rPr>
                                  <w:position w:val="-4"/>
                                </w:rPr>
                                <w:object w:dxaOrig="255" w:dyaOrig="270">
                                  <v:shape id="_x0000_i3835" type="#_x0000_t75" style="width:12pt;height:14.25pt" o:ole="">
                                    <v:imagedata r:id="rId1831" o:title=""/>
                                  </v:shape>
                                  <o:OLEObject Type="Embed" ProgID="Equation.DSMT4" ShapeID="_x0000_i3835" DrawAspect="Content" ObjectID="_1804452299" r:id="rId1832"/>
                                </w:object>
                              </w:r>
                              <w:r>
                                <w:t xml:space="preserve"> </w:t>
                              </w:r>
                            </w:p>
                          </w:txbxContent>
                        </wps:txbx>
                        <wps:bodyPr rot="0" vert="horz" wrap="square" lIns="91440" tIns="45720" rIns="91440" bIns="45720" anchor="t" anchorCtr="0" upright="1">
                          <a:noAutofit/>
                        </wps:bodyPr>
                      </wps:wsp>
                      <wps:wsp>
                        <wps:cNvPr id="71" name="Rectangle 71"/>
                        <wps:cNvSpPr>
                          <a:spLocks noChangeArrowheads="1"/>
                        </wps:cNvSpPr>
                        <wps:spPr bwMode="auto">
                          <a:xfrm>
                            <a:off x="2205" y="1897"/>
                            <a:ext cx="374" cy="12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2" name="Line 119"/>
                        <wps:cNvCnPr/>
                        <wps:spPr bwMode="auto">
                          <a:xfrm flipV="1">
                            <a:off x="2266" y="1791"/>
                            <a:ext cx="280" cy="28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3" name="Text Box 73"/>
                        <wps:cNvSpPr txBox="1">
                          <a:spLocks noChangeArrowheads="1"/>
                        </wps:cNvSpPr>
                        <wps:spPr bwMode="auto">
                          <a:xfrm>
                            <a:off x="1776" y="1412"/>
                            <a:ext cx="589"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D30BF3">
                              <w:r>
                                <w:rPr>
                                  <w:position w:val="-12"/>
                                </w:rPr>
                                <w:object w:dxaOrig="300" w:dyaOrig="360">
                                  <v:shape id="_x0000_i3836" type="#_x0000_t75" style="width:15.75pt;height:18.75pt" o:ole="">
                                    <v:imagedata r:id="rId1833" o:title=""/>
                                  </v:shape>
                                  <o:OLEObject Type="Embed" ProgID="Equation.DSMT4" ShapeID="_x0000_i3836" DrawAspect="Content" ObjectID="_1804452300" r:id="rId1834"/>
                                </w:object>
                              </w:r>
                              <w:r>
                                <w:t xml:space="preserve"> </w:t>
                              </w:r>
                            </w:p>
                          </w:txbxContent>
                        </wps:txbx>
                        <wps:bodyPr rot="0" vert="horz" wrap="square" lIns="91440" tIns="45720" rIns="91440" bIns="45720" anchor="t" anchorCtr="0" upright="1">
                          <a:noAutofit/>
                        </wps:bodyPr>
                      </wps:wsp>
                      <wps:wsp>
                        <wps:cNvPr id="74" name="Text Box 74"/>
                        <wps:cNvSpPr txBox="1">
                          <a:spLocks noChangeArrowheads="1"/>
                        </wps:cNvSpPr>
                        <wps:spPr bwMode="auto">
                          <a:xfrm>
                            <a:off x="2092" y="2544"/>
                            <a:ext cx="59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D30BF3">
                              <w:r>
                                <w:rPr>
                                  <w:position w:val="-12"/>
                                </w:rPr>
                                <w:object w:dxaOrig="315" w:dyaOrig="360">
                                  <v:shape id="_x0000_i3837" type="#_x0000_t75" style="width:15.75pt;height:18.75pt" o:ole="">
                                    <v:imagedata r:id="rId1835" o:title=""/>
                                  </v:shape>
                                  <o:OLEObject Type="Embed" ProgID="Equation.DSMT4" ShapeID="_x0000_i3837" DrawAspect="Content" ObjectID="_1804452301" r:id="rId1836"/>
                                </w:object>
                              </w:r>
                              <w:r>
                                <w:t xml:space="preserve"> </w:t>
                              </w:r>
                            </w:p>
                          </w:txbxContent>
                        </wps:txbx>
                        <wps:bodyPr rot="0" vert="horz" wrap="square" lIns="91440" tIns="45720" rIns="91440" bIns="45720" anchor="t" anchorCtr="0" upright="1">
                          <a:noAutofit/>
                        </wps:bodyPr>
                      </wps:wsp>
                      <wpg:grpSp>
                        <wpg:cNvPr id="75" name="Group 75"/>
                        <wpg:cNvGrpSpPr>
                          <a:grpSpLocks/>
                        </wpg:cNvGrpSpPr>
                        <wpg:grpSpPr bwMode="auto">
                          <a:xfrm>
                            <a:off x="2348" y="1098"/>
                            <a:ext cx="109" cy="360"/>
                            <a:chOff x="3271" y="4014"/>
                            <a:chExt cx="109" cy="360"/>
                          </a:xfrm>
                        </wpg:grpSpPr>
                        <wps:wsp>
                          <wps:cNvPr id="76" name="Line 123"/>
                          <wps:cNvCnPr/>
                          <wps:spPr bwMode="auto">
                            <a:xfrm>
                              <a:off x="3271" y="401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 name="Line 124"/>
                          <wps:cNvCnPr/>
                          <wps:spPr bwMode="auto">
                            <a:xfrm>
                              <a:off x="3380" y="4092"/>
                              <a:ext cx="0" cy="18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78" name="Line 125"/>
                        <wps:cNvCnPr/>
                        <wps:spPr bwMode="auto">
                          <a:xfrm>
                            <a:off x="2391" y="1179"/>
                            <a:ext cx="0" cy="18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79" name="Oval 79"/>
                        <wps:cNvSpPr>
                          <a:spLocks noChangeArrowheads="1"/>
                        </wps:cNvSpPr>
                        <wps:spPr bwMode="auto">
                          <a:xfrm>
                            <a:off x="1672" y="1534"/>
                            <a:ext cx="234" cy="23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0" name="Text Box 80"/>
                        <wps:cNvSpPr txBox="1">
                          <a:spLocks noChangeArrowheads="1"/>
                        </wps:cNvSpPr>
                        <wps:spPr bwMode="auto">
                          <a:xfrm>
                            <a:off x="1396" y="1359"/>
                            <a:ext cx="67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D30BF3">
                              <w:pPr>
                                <w:rPr>
                                  <w:b/>
                                  <w:sz w:val="38"/>
                                </w:rPr>
                              </w:pPr>
                              <w:r>
                                <w:rPr>
                                  <w:b/>
                                  <w:sz w:val="38"/>
                                </w:rPr>
                                <w:t xml:space="preserve">  ×</w:t>
                              </w:r>
                            </w:p>
                          </w:txbxContent>
                        </wps:txbx>
                        <wps:bodyPr rot="0" vert="horz" wrap="square" lIns="91440" tIns="45720" rIns="91440" bIns="45720" anchor="t" anchorCtr="0" upright="1">
                          <a:noAutofit/>
                        </wps:bodyPr>
                      </wps:wsp>
                      <wps:wsp>
                        <wps:cNvPr id="82" name="Oval 82"/>
                        <wps:cNvSpPr>
                          <a:spLocks noChangeArrowheads="1"/>
                        </wps:cNvSpPr>
                        <wps:spPr bwMode="auto">
                          <a:xfrm>
                            <a:off x="2266" y="2413"/>
                            <a:ext cx="234" cy="23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3" name="Text Box 83"/>
                        <wps:cNvSpPr txBox="1">
                          <a:spLocks noChangeArrowheads="1"/>
                        </wps:cNvSpPr>
                        <wps:spPr bwMode="auto">
                          <a:xfrm>
                            <a:off x="2034" y="2238"/>
                            <a:ext cx="63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D30BF3">
                              <w:pPr>
                                <w:rPr>
                                  <w:b/>
                                  <w:sz w:val="38"/>
                                </w:rPr>
                              </w:pPr>
                              <w:r>
                                <w:rPr>
                                  <w:b/>
                                  <w:sz w:val="38"/>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290" style="position:absolute;margin-left:409.65pt;margin-top:2.3pt;width:99.25pt;height:121.75pt;z-index:251726848;mso-position-horizontal-relative:text;mso-position-vertical-relative:text" coordorigin="1396,727" coordsize="1606,229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9OD3kpwYAAAc0AAAOAAAAZHJzL2Uyb0RvYy54bWzsW91v2zYQfx+w/0HQu2uRkvWFOkVrx8WA bi3Wbu+MJNvCZEmjlNjZsP99dyRFyWqcxE0jpIDyEIiiRB3v+35Hv35z2GXGTcKrtMjnJnllmUaS R0Wc5pu5+ceX1cQ3japmecyyIk/m5m1SmW8ufv7p9b4ME1psiyxOuAGL5FW4L+fmtq7LcDqtom2y Y9WrokxymFwXfMdqGPLNNOZsD6vvsim1LHe6L3hc8iJKqgruLuWkeSHWX6+TqP64XldJbWRzE2ir xX8u/l/h/+nFaxZuOCu3aaTIYN9AxY6lOXxUL7VkNTOuefrVUrs04kVVrOtXUbGbFut1GiViD7Ab YvV2854X16XYyybcb0rNJmBtj0/fvGz0280nbqTx3HRd08jZDmQkPmvAGJizLzchPPOel5/LT1zu EC4/FNFfFUxP+/M43siHjav9r0UM67HruhDMOaz5DpeAbRsHIYNbLYPkUBsR3CTUtRxvZhoRzJGZ 41I6k1KKtiBKfI/YAdAK0x71mqnL5nXXgjl8l9JAzE5ZKL8raFW04cZA4aqWp9XTePp5y8pEiKpC fjU89Rqe/g6ayPJNlhiuoAo/D881TK0kR428WGzhseQt58V+m7AYyCK4RyC+8wIOKpDHgywmvmUL VhHq+ZJXmtEkCBSXgeXiGw2nWFjyqn6fFDsDL+YmB+qFBNnNh6pGctpHUKBVkaXxKs0yMeCbq0XG jRsGNrcSf2r1o8ey3NjPzWAG4r1/CUv83bXELq3BeWTpbm76+iEWIt8u8xjIZGHN0kxeA8lZrhiJ vJMqcFXEt8BHXkjPAJ4MLrYF/8c09uAV5mb19zXjiWlkv+Qgi4A4DroRMXBmHoUB785cdWdYHsFS c7M2DXm5qKXruS55utnCl4jYe168BRNZp4KzKFtJlSIWtHQodQVnLV3AF9SSd8XBcIXWdJTPqA9w v6H8ufSWWrZzbOKN2voWEIn27fhPVNq8QI0VWoKKwUJ9Q6kKC+GjoO84h58X/vzfwAou/UvfmTjU vZw41nI5ebtaOBN3RbzZ0l4uFkvyH4qVOOE2jeMkx880sYU4j/MzKsrJqKCjy5EBVY+xs+kxGcJy YS+9LRHqWO9oMFm5vjdxVs5sEniWP7FI8C4Adxw4y9Xxlj6kefL0LQ3tALREkPyWFSDuRtDCzbbe oT5cHURw9G30P61pjg5D5gwQQaTDEApBiMoZRKha5J+4YtqZsSpwRcyTVieSAh2rHrD5DAQrXOqJ QKVNHIPBk9UP0jMVZu4NOa16vRQ/otlw0j2ctgkZm0CwwlaGC04ehNpecIJbSsFUKjVUcAqoTKrA SyIFraLOHAhbGJ1sX2StwMYm6T0zpdIikmnLGJ3G6CQt7q7o5DR2MKaznerLI43HaKsvuHfsMtB6 ny2LpRYUsuANiC9r0dZR2J5yFFCYIUXf7ijOzwm/S+wba68OTHUW/HI3VOBBSDlKpYKOoj4qlTLW WVr+2VRmCmOhFHEdVEEv6CVVFAooiZQ8VEm9oKzKqG9LhJQQH4ESfW7ukhiK8wTAR7ySliTLuSan H5Oux2CNJ7QS0KN+0qVLoUGTLuJ5SpEdQlHOrS+d+QrIGiGBERI4My49ARIQCf4ICQhUpIW8Ma/p ewydng7qMailyjSKVdmxxwhGEPEMsP4kSnAUWkcQUaHFJ0FEjY79OGWa6uYh9ikagaqxhQ06aeWy WQhjMLB+MxDbod+rWUhtB2wWE1kLjPfImuGOAl1kH4uFulVoUywC4S3HIsoHRNvLplfYe0/XYCBA 3cUcqPWCyU03/afdLOtR6T9mRCrpv2PXkAyL9qpK+e2HOn4vKOUHWYNkxpxeHIj4HpWmbkpL0J52 w/PZqmZjFSkMDKLtkVkqVYMWNN7XxtV2jlVz+WxVs31iWQLlP419nG4aj6A9nnsQ8H3HuQ9wGAIO IBy7OJ1AQ1p4rt5RG+AMEQ4A2HhBenf6vMOod1LvsGICBdSHmZ7l4A3ohNK1j3AMxZAq0jnF8Jyo L3ERy8NMZQaHGI5cIiQxCnKTM6edYpIBmFfd28s87fxOK+FwTc9eEvzjZLwDaCeGzF6NLINkR0OH aWXqo3TEnvXcqIv+GluZM0i87w3gD50OG1uZ+uzQWCM/VCPr05Gjx+i0Mn3dHRLxDIZgkR1v8Zzx TLeQqENEVdoi72M8G8+NxnD49usuUXtgbmDMV50bpdTuoURuk3uN8WzsEg3XJdLnp3+UeCbAT/i1 iYBs1C9j8Ocs3bFAD9rf71z8DwAA//8DAFBLAwQUAAYACAAAACEAjKV2K+EAAAAKAQAADwAAAGRy cy9kb3ducmV2LnhtbEyPQWvCQBSE74X+h+UVequbVWtjmo2ItD1JoVoo3p7JMwlm34bsmsR/3/XU HocZZr5JV6NpRE+dqy1rUJMIBHFui5pLDd/796cYhPPIBTaWScOVHKyy+7sUk8IO/EX9zpcilLBL UEPlfZtI6fKKDLqJbYmDd7KdQR9kV8qiwyGUm0ZOo2ghDdYcFipsaVNRft5djIaPAYf1TL312/Np cz3snz9/toq0fnwY168gPI3+Lww3/IAOWWA62gsXTjQaYrWchaiG+QLEzY/US/hy1DCdxwpklsr/ F7JfAAAA//8DAFBLAQItABQABgAIAAAAIQC2gziS/gAAAOEBAAATAAAAAAAAAAAAAAAAAAAAAABb Q29udGVudF9UeXBlc10ueG1sUEsBAi0AFAAGAAgAAAAhADj9If/WAAAAlAEAAAsAAAAAAAAAAAAA AAAALwEAAF9yZWxzLy5yZWxzUEsBAi0AFAAGAAgAAAAhAH04PeSnBgAABzQAAA4AAAAAAAAAAAAA AAAALgIAAGRycy9lMm9Eb2MueG1sUEsBAi0AFAAGAAgAAAAhAIyldivhAAAACgEAAA8AAAAAAAAA AAAAAAAAAQkAAGRycy9kb3ducmV2LnhtbFBLBQYAAAAABAAEAPMAAAAPCgAAAAA= ">
                <v:rect id="Rectangle 67" o:spid="_x0000_s1291" style="position:absolute;left:1803;top:1278;width:1199;height:12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UCml8IA AADbAAAADwAAAGRycy9kb3ducmV2LnhtbESPQYvCMBSE74L/ITzBm6a64Go1irgo61HrxduzebbV 5qU0Ubv+eiMseBxm5htmtmhMKe5Uu8KygkE/AkGcWl1wpuCQrHtjEM4jaywtk4I/crCYt1szjLV9 8I7ue5+JAGEXo4Lc+yqW0qU5GXR9WxEH72xrgz7IOpO6xkeAm1IOo2gkDRYcFnKsaJVTet3fjIJT MTzgc5dsIjNZf/ltk1xuxx+lup1mOQXhqfGf8H/7VysYfcP7S/gBcv4CAAD//wMAUEsBAi0AFAAG AAgAAAAhAPD3irv9AAAA4gEAABMAAAAAAAAAAAAAAAAAAAAAAFtDb250ZW50X1R5cGVzXS54bWxQ SwECLQAUAAYACAAAACEAMd1fYdIAAACPAQAACwAAAAAAAAAAAAAAAAAuAQAAX3JlbHMvLnJlbHNQ SwECLQAUAAYACAAAACEAMy8FnkEAAAA5AAAAEAAAAAAAAAAAAAAAAAApAgAAZHJzL3NoYXBleG1s LnhtbFBLAQItABQABgAIAAAAIQBNQKaXwgAAANsAAAAPAAAAAAAAAAAAAAAAAJgCAABkcnMvZG93 bnJldi54bWxQSwUGAAAAAAQABAD1AAAAhwMAAAAA "/>
                <v:shape id="Text Box 68" o:spid="_x0000_s1292" type="#_x0000_t202" style="position:absolute;left:2034;top:727;width:808;height:4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Cqgr4A AADbAAAADwAAAGRycy9kb3ducmV2LnhtbERPy4rCMBTdC/5DuMLsNFFUtBpFFGFWI+ML3F2aa1ts bkoTbefvzUKY5eG8l+vWluJFtS8caxgOFAji1JmCMw3n074/A+EDssHSMWn4Iw/rVbezxMS4hn/p dQyZiCHsE9SQh1AlUvo0J4t+4CriyN1dbTFEWGfS1NjEcFvKkVJTabHg2JBjRduc0sfxaTVcfu63 61gdsp2dVI1rlWQ7l1p/9drNAkSgNvyLP+5vo2Eax8Yv8QfI1RsAAP//AwBQSwECLQAUAAYACAAA ACEA8PeKu/0AAADiAQAAEwAAAAAAAAAAAAAAAAAAAAAAW0NvbnRlbnRfVHlwZXNdLnhtbFBLAQIt ABQABgAIAAAAIQAx3V9h0gAAAI8BAAALAAAAAAAAAAAAAAAAAC4BAABfcmVscy8ucmVsc1BLAQIt ABQABgAIAAAAIQAzLwWeQQAAADkAAAAQAAAAAAAAAAAAAAAAACkCAABkcnMvc2hhcGV4bWwueG1s UEsBAi0AFAAGAAgAAAAhAPrwqoK+AAAA2wAAAA8AAAAAAAAAAAAAAAAAmAIAAGRycy9kb3ducmV2 LnhtbFBLBQYAAAAABAAEAPUAAACDAwAAAAA= " filled="f" stroked="f">
                  <v:textbox>
                    <w:txbxContent>
                      <w:p w:rsidR="00E435F6" w:rsidRDefault="00E435F6" w:rsidP="00D30BF3">
                        <w:r>
                          <w:rPr>
                            <w:position w:val="-12"/>
                          </w:rPr>
                          <w:object w:dxaOrig="525" w:dyaOrig="360">
                            <v:shape id="_x0000_i3834" type="#_x0000_t75" style="width:26.65pt;height:18.65pt" o:ole="">
                              <v:imagedata r:id="rId1837" o:title=""/>
                            </v:shape>
                            <o:OLEObject Type="Embed" ProgID="Equation.DSMT4" ShapeID="_x0000_i3834" DrawAspect="Content" ObjectID="_1804488007" r:id="rId1838"/>
                          </w:object>
                        </w:r>
                      </w:p>
                    </w:txbxContent>
                  </v:textbox>
                </v:shape>
                <v:line id="Line 116" o:spid="_x0000_s1293" style="position:absolute;visibility:visible;mso-wrap-style:square" from="1803,1961" to="3002,196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h3RaMYAAADbAAAADwAAAGRycy9kb3ducmV2LnhtbESPT2vCQBTE74V+h+UJvdWNLYQaXUVa Cuqh1D+gx2f2mcRm34bdNUm/vSsUehxm5jfMdN6bWrTkfGVZwWiYgCDOra64ULDffT6/gfABWWNt mRT8kof57PFhipm2HW+o3YZCRAj7DBWUITSZlD4vyaAf2oY4emfrDIYoXSG1wy7CTS1fkiSVBiuO CyU29F5S/rO9GgVfr99pu1itl/1hlZ7yj83peOmcUk+DfjEBEagP/+G/9lIrSMdw/xJ/gJzd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HId0WjGAAAA2wAAAA8AAAAAAAAA AAAAAAAAoQIAAGRycy9kb3ducmV2LnhtbFBLBQYAAAAABAAEAPkAAACUAwAAAAA= "/>
                <v:shape id="Text Box 70" o:spid="_x0000_s1294" type="#_x0000_t202" style="position:absolute;left:2092;top:1970;width:544;height:38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V8wWcEA AADbAAAADwAAAGRycy9kb3ducmV2LnhtbERPz2vCMBS+D/Y/hCfstiaKbrMzylAGOyl2U/D2aJ5t WfMSmszW/94chB0/vt+L1WBbcaEuNI41jDMFgrh0puFKw8/35/MbiBCRDbaOScOVAqyWjw8LzI3r eU+XIlYihXDIUUMdo8+lDGVNFkPmPHHizq6zGBPsKmk67FO4beVEqRdpseHUUKOndU3lb/FnNRy2 59NxqnbVxs587wYl2c6l1k+j4eMdRKQh/ovv7i+j4TWtT1/SD5DLGwAAAP//AwBQSwECLQAUAAYA CAAAACEA8PeKu/0AAADiAQAAEwAAAAAAAAAAAAAAAAAAAAAAW0NvbnRlbnRfVHlwZXNdLnhtbFBL AQItABQABgAIAAAAIQAx3V9h0gAAAI8BAAALAAAAAAAAAAAAAAAAAC4BAABfcmVscy8ucmVsc1BL AQItABQABgAIAAAAIQAzLwWeQQAAADkAAAAQAAAAAAAAAAAAAAAAACkCAABkcnMvc2hhcGV4bWwu eG1sUEsBAi0AFAAGAAgAAAAhAIFfMFnBAAAA2wAAAA8AAAAAAAAAAAAAAAAAmAIAAGRycy9kb3du cmV2LnhtbFBLBQYAAAAABAAEAPUAAACGAwAAAAA= " filled="f" stroked="f">
                  <v:textbox>
                    <w:txbxContent>
                      <w:p w:rsidR="00E435F6" w:rsidRDefault="00E435F6" w:rsidP="00D30BF3">
                        <w:pPr>
                          <w:rPr>
                            <w:vertAlign w:val="subscript"/>
                          </w:rPr>
                        </w:pPr>
                        <w:r>
                          <w:rPr>
                            <w:position w:val="-4"/>
                          </w:rPr>
                          <w:object w:dxaOrig="255" w:dyaOrig="270">
                            <v:shape id="_x0000_i3835" type="#_x0000_t75" style="width:12.25pt;height:14.4pt" o:ole="">
                              <v:imagedata r:id="rId1839" o:title=""/>
                            </v:shape>
                            <o:OLEObject Type="Embed" ProgID="Equation.DSMT4" ShapeID="_x0000_i3835" DrawAspect="Content" ObjectID="_1804488008" r:id="rId1840"/>
                          </w:object>
                        </w:r>
                        <w:r>
                          <w:t xml:space="preserve"> </w:t>
                        </w:r>
                      </w:p>
                    </w:txbxContent>
                  </v:textbox>
                </v:shape>
                <v:rect id="Rectangle 71" o:spid="_x0000_s1295" style="position:absolute;left:2205;top:1897;width:374;height:12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DwNpcQA AADbAAAADwAAAGRycy9kb3ducmV2LnhtbESPQWvCQBSE74X+h+UVems2WtA2ZpWiWPSoyaW3Z/Y1 SZt9G7JrkvrrXUHocZiZb5h0NZpG9NS52rKCSRSDIC6srrlUkGfblzcQziNrbCyTgj9ysFo+PqSY aDvwgfqjL0WAsEtQQeV9m0jpiooMusi2xMH7tp1BH2RXSt3hEOCmkdM4nkmDNYeFCltaV1T8Hs9G wame5ng5ZJ+xed+++v2Y/Zy/Nko9P40fCxCeRv8fvrd3WsF8Arcv4QfI5RUAAP//AwBQSwECLQAU AAYACAAAACEA8PeKu/0AAADiAQAAEwAAAAAAAAAAAAAAAAAAAAAAW0NvbnRlbnRfVHlwZXNdLnht bFBLAQItABQABgAIAAAAIQAx3V9h0gAAAI8BAAALAAAAAAAAAAAAAAAAAC4BAABfcmVscy8ucmVs c1BLAQItABQABgAIAAAAIQAzLwWeQQAAADkAAAAQAAAAAAAAAAAAAAAAACkCAABkcnMvc2hhcGV4 bWwueG1sUEsBAi0AFAAGAAgAAAAhACg8DaXEAAAA2wAAAA8AAAAAAAAAAAAAAAAAmAIAAGRycy9k b3ducmV2LnhtbFBLBQYAAAAABAAEAPUAAACJAwAAAAA= "/>
                <v:line id="Line 119" o:spid="_x0000_s1296" style="position:absolute;flip:y;visibility:visible;mso-wrap-style:square" from="2266,1791" to="2546,207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dWk4MMAAADbAAAADwAAAGRycy9kb3ducmV2LnhtbESPT2vCQBTE74LfYXmCN91ErJboGpJC oZce/NP7M/uapGbfhuwa47fvCoLHYWZ+w2zTwTSip87VlhXE8wgEcWF1zaWC0/Fz9g7CeWSNjWVS cCcH6W482mKi7Y331B98KQKEXYIKKu/bREpXVGTQzW1LHLxf2xn0QXal1B3eAtw0chFFK2mw5rBQ YUsfFRWXw9UoGOz5rfzJ8sv+bxl/X/v8dNc+Umo6GbINCE+Df4Wf7S+tYL2Ax5fwA+TuHw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MHVpODDAAAA2wAAAA8AAAAAAAAAAAAA AAAAoQIAAGRycy9kb3ducmV2LnhtbFBLBQYAAAAABAAEAPkAAACRAwAAAAA= ">
                  <v:stroke endarrow="open"/>
                </v:line>
                <v:shape id="Text Box 73" o:spid="_x0000_s1297" type="#_x0000_t202" style="position:absolute;left:1776;top:1412;width:589;height:4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Y2uLsQA AADbAAAADwAAAGRycy9kb3ducmV2LnhtbESPT2sCMRTE7wW/Q3hCb5rUqm23G0UsgqeKVgu9PTZv /+DmZdmk7vrtG0HocZiZ3zDpsre1uFDrK8cansYKBHHmTMWFhuPXZvQKwgdkg7Vj0nAlD8vF4CHF xLiO93Q5hEJECPsENZQhNImUPivJoh+7hjh6uWsthijbQpoWuwi3tZwoNZcWK44LJTa0Lik7H36t htNn/vM9Vbviw86azvVKsn2TWj8O+9U7iEB9+A/f21uj4eUZbl/iD5CLPwAAAP//AwBQSwECLQAU AAYACAAAACEA8PeKu/0AAADiAQAAEwAAAAAAAAAAAAAAAAAAAAAAW0NvbnRlbnRfVHlwZXNdLnht bFBLAQItABQABgAIAAAAIQAx3V9h0gAAAI8BAAALAAAAAAAAAAAAAAAAAC4BAABfcmVscy8ucmVs c1BLAQItABQABgAIAAAAIQAzLwWeQQAAADkAAAAQAAAAAAAAAAAAAAAAACkCAABkcnMvc2hhcGV4 bWwueG1sUEsBAi0AFAAGAAgAAAAhAHGNri7EAAAA2wAAAA8AAAAAAAAAAAAAAAAAmAIAAGRycy9k b3ducmV2LnhtbFBLBQYAAAAABAAEAPUAAACJAwAAAAA= " filled="f" stroked="f">
                  <v:textbox>
                    <w:txbxContent>
                      <w:p w:rsidR="00E435F6" w:rsidRDefault="00E435F6" w:rsidP="00D30BF3">
                        <w:r>
                          <w:rPr>
                            <w:position w:val="-12"/>
                          </w:rPr>
                          <w:object w:dxaOrig="300" w:dyaOrig="360">
                            <v:shape id="_x0000_i3836" type="#_x0000_t75" style="width:15.45pt;height:18.65pt" o:ole="">
                              <v:imagedata r:id="rId1841" o:title=""/>
                            </v:shape>
                            <o:OLEObject Type="Embed" ProgID="Equation.DSMT4" ShapeID="_x0000_i3836" DrawAspect="Content" ObjectID="_1804488009" r:id="rId1842"/>
                          </w:object>
                        </w:r>
                        <w:r>
                          <w:t xml:space="preserve"> </w:t>
                        </w:r>
                      </w:p>
                    </w:txbxContent>
                  </v:textbox>
                </v:shape>
                <v:shape id="Text Box 74" o:spid="_x0000_s1298" type="#_x0000_t202" style="position:absolute;left:2092;top:2544;width:598;height:4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Q2WsQA AADbAAAADwAAAGRycy9kb3ducmV2LnhtbESPQWvCQBSE7wX/w/IEb7qr2FbTbESUQk8tpip4e2Sf SWj2bchuTfrvuwWhx2FmvmHSzWAbcaPO1441zGcKBHHhTM2lhuPn63QFwgdkg41j0vBDHjbZ6CHF xLieD3TLQykihH2CGqoQ2kRKX1Rk0c9cSxy9q+sshii7UpoO+wi3jVwo9SQt1hwXKmxpV1HxlX9b Daf36+W8VB/l3j62vRuUZLuWWk/Gw/YFRKAh/Ifv7Tej4XkJf1/iD5DZLwAAAP//AwBQSwECLQAU AAYACAAAACEA8PeKu/0AAADiAQAAEwAAAAAAAAAAAAAAAAAAAAAAW0NvbnRlbnRfVHlwZXNdLnht bFBLAQItABQABgAIAAAAIQAx3V9h0gAAAI8BAAALAAAAAAAAAAAAAAAAAC4BAABfcmVscy8ucmVs c1BLAQItABQABgAIAAAAIQAzLwWeQQAAADkAAAAQAAAAAAAAAAAAAAAAACkCAABkcnMvc2hhcGV4 bWwueG1sUEsBAi0AFAAGAAgAAAAhAP5kNlrEAAAA2wAAAA8AAAAAAAAAAAAAAAAAmAIAAGRycy9k b3ducmV2LnhtbFBLBQYAAAAABAAEAPUAAACJAwAAAAA= " filled="f" stroked="f">
                  <v:textbox>
                    <w:txbxContent>
                      <w:p w:rsidR="00E435F6" w:rsidRDefault="00E435F6" w:rsidP="00D30BF3">
                        <w:r>
                          <w:rPr>
                            <w:position w:val="-12"/>
                          </w:rPr>
                          <w:object w:dxaOrig="315" w:dyaOrig="360">
                            <v:shape id="_x0000_i3837" type="#_x0000_t75" style="width:15.45pt;height:18.65pt" o:ole="">
                              <v:imagedata r:id="rId1843" o:title=""/>
                            </v:shape>
                            <o:OLEObject Type="Embed" ProgID="Equation.DSMT4" ShapeID="_x0000_i3837" DrawAspect="Content" ObjectID="_1804488010" r:id="rId1844"/>
                          </w:object>
                        </w:r>
                        <w:r>
                          <w:t xml:space="preserve"> </w:t>
                        </w:r>
                      </w:p>
                    </w:txbxContent>
                  </v:textbox>
                </v:shape>
                <v:group id="Group 75" o:spid="_x0000_s1299" style="position:absolute;left:2348;top:1098;width:109;height:360" coordorigin="3271,4014" coordsize="109,36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JWEIsUAAADbAAAADwAAAGRycy9kb3ducmV2LnhtbESPT2vCQBTE70K/w/IK vdVNWtJKdBWRtvQgBZOCeHtkn0kw+zZkt/nz7V2h4HGYmd8wq81oGtFT52rLCuJ5BIK4sLrmUsFv /vm8AOE8ssbGMimYyMFm/TBbYartwAfqM1+KAGGXooLK+zaV0hUVGXRz2xIH72w7gz7IrpS6wyHA TSNfouhNGqw5LFTY0q6i4pL9GQVfAw7b1/ij31/Ou+mUJz/HfUxKPT2O2yUIT6O/h//b31rBewK3 L+EHyPUV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CCVhCLFAAAA2wAA AA8AAAAAAAAAAAAAAAAAqgIAAGRycy9kb3ducmV2LnhtbFBLBQYAAAAABAAEAPoAAACcAwAAAAA= ">
                  <v:line id="Line 123" o:spid="_x0000_s1300" style="position:absolute;visibility:visible;mso-wrap-style:square" from="3271,4014" to="3271,437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lvTx8YAAADbAAAADwAAAGRycy9kb3ducmV2LnhtbESPT2vCQBTE74V+h+UJvdWNLaQSXUVa Cuqh1D+gx2f2mcRm34bdNUm/vSsUehxm5jfMdN6bWrTkfGVZwWiYgCDOra64ULDffT6PQfiArLG2 TAp+ycN89vgwxUzbjjfUbkMhIoR9hgrKEJpMSp+XZNAPbUMcvbN1BkOUrpDaYRfhppYvSZJKgxXH hRIbei8p/9lejYKv1++0XazWy/6wSk/5x+Z0vHROqadBv5iACNSH//Bfe6kVvKVw/xJ/gJzd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IZb08fGAAAA2wAAAA8AAAAAAAAA AAAAAAAAoQIAAGRycy9kb3ducmV2LnhtbFBLBQYAAAAABAAEAPkAAACUAwAAAAA= "/>
                  <v:line id="Line 124" o:spid="_x0000_s1301" style="position:absolute;visibility:visible;mso-wrap-style:square" from="3380,4092" to="3380,427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H5+ocEAAADbAAAADwAAAGRycy9kb3ducmV2LnhtbESPQYvCMBSE74L/ITxhb5rqwirVKCoI HrxYRTw+kmdbbF5KktWuv36zsOBxmJlvmMWqs414kA+1YwXjUQaCWDtTc6ngfNoNZyBCRDbYOCYF PxRgtez3Fpgb9+QjPYpYigThkKOCKsY2lzLoiiyGkWuJk3dz3mJM0pfSeHwmuG3kJMu+pMWa00KF LW0r0vfi2yoo9vrmXp/+frluDlrv0B+x9kp9DLr1HESkLr7D/+29UTCdwt+X9APk8hc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Cofn6hwQAAANsAAAAPAAAAAAAAAAAAAAAA AKECAABkcnMvZG93bnJldi54bWxQSwUGAAAAAAQABAD5AAAAjwMAAAAA " strokeweight="3pt"/>
                </v:group>
                <v:line id="Line 125" o:spid="_x0000_s1302" style="position:absolute;visibility:visible;mso-wrap-style:square" from="2391,1179" to="2391,135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bdsrMEAAADbAAAADwAAAGRycy9kb3ducmV2LnhtbERP3WrCMBS+H/gO4Qi7GTNVYR2dUepg MKbIpj7AMTm2Zc1JSbJa395cCLv8+P4Xq8G2oicfGscKppMMBLF2puFKwfHw8fwKIkRkg61jUnCl AKvl6GGBhXEX/qF+HyuRQjgUqKCOsSukDLomi2HiOuLEnZ23GBP0lTQeLynctnKWZS/SYsOpocaO 3mvSv/s/q2CzduW33pW9Ph/s9mv+dPIzzJV6HA/lG4hIQ/wX392fRkGexqYv6QfI5Q0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BNt2yswQAAANsAAAAPAAAAAAAAAAAAAAAA AKECAABkcnMvZG93bnJldi54bWxQSwUGAAAAAAQABAD5AAAAjwMAAAAA " strokecolor="white" strokeweight="3pt"/>
                <v:oval id="Oval 79" o:spid="_x0000_s1303" style="position:absolute;left:1672;top:1534;width:234;height:23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FrgacMA AADbAAAADwAAAGRycy9kb3ducmV2LnhtbESPQWvCQBSE70L/w/IKvenGBq1GV5FKwR48NOr9kX0m wezbkH2N6b/vFgoeh5n5hllvB9eonrpQezYwnSSgiAtvay4NnE8f4wWoIMgWG89k4IcCbDdPozVm 1t/5i/pcShUhHDI0UIm0mdahqMhhmPiWOHpX3zmUKLtS2w7vEe4a/Zokc+2w5rhQYUvvFRW3/NsZ 2Je7fN7rVGbpdX+Q2e1y/Eynxrw8D7sVKKFBHuH/9sEaeFvC35f4A/TmFwAA//8DAFBLAQItABQA BgAIAAAAIQDw94q7/QAAAOIBAAATAAAAAAAAAAAAAAAAAAAAAABbQ29udGVudF9UeXBlc10ueG1s UEsBAi0AFAAGAAgAAAAhADHdX2HSAAAAjwEAAAsAAAAAAAAAAAAAAAAALgEAAF9yZWxzLy5yZWxz UEsBAi0AFAAGAAgAAAAhADMvBZ5BAAAAOQAAABAAAAAAAAAAAAAAAAAAKQIAAGRycy9zaGFwZXht bC54bWxQSwECLQAUAAYACAAAACEAGFrgacMAAADbAAAADwAAAAAAAAAAAAAAAACYAgAAZHJzL2Rv d25yZXYueG1sUEsFBgAAAAAEAAQA9QAAAIgDAAAAAA== "/>
                <v:shape id="Text Box 80" o:spid="_x0000_s1304" type="#_x0000_t202" style="position:absolute;left:1396;top:1359;width:678;height:5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IpAfr8A AADbAAAADwAAAGRycy9kb3ducmV2LnhtbERPy4rCMBTdC/5DuMLsNHEYRatRxEFw5WB9gLtLc22L zU1poq1/P1kMzPJw3st1ZyvxosaXjjWMRwoEceZMybmG82k3nIHwAdlg5Zg0vMnDetXvLTExruUj vdKQixjCPkENRQh1IqXPCrLoR64mjtzdNRZDhE0uTYNtDLeV/FRqKi2WHBsKrGlbUPZIn1bD5XC/ Xb/UT/5tJ3XrOiXZzqXWH4NuswARqAv/4j/33miYxfXxS/wBcvULAAD//wMAUEsBAi0AFAAGAAgA AAAhAPD3irv9AAAA4gEAABMAAAAAAAAAAAAAAAAAAAAAAFtDb250ZW50X1R5cGVzXS54bWxQSwEC LQAUAAYACAAAACEAMd1fYdIAAACPAQAACwAAAAAAAAAAAAAAAAAuAQAAX3JlbHMvLnJlbHNQSwEC LQAUAAYACAAAACEAMy8FnkEAAAA5AAAAEAAAAAAAAAAAAAAAAAApAgAAZHJzL3NoYXBleG1sLnht bFBLAQItABQABgAIAAAAIQC0ikB+vwAAANsAAAAPAAAAAAAAAAAAAAAAAJgCAABkcnMvZG93bnJl di54bWxQSwUGAAAAAAQABAD1AAAAhAMAAAAA " filled="f" stroked="f">
                  <v:textbox>
                    <w:txbxContent>
                      <w:p w:rsidR="00E435F6" w:rsidRDefault="00E435F6" w:rsidP="00D30BF3">
                        <w:pPr>
                          <w:rPr>
                            <w:b/>
                            <w:sz w:val="38"/>
                          </w:rPr>
                        </w:pPr>
                        <w:r>
                          <w:rPr>
                            <w:b/>
                            <w:sz w:val="38"/>
                          </w:rPr>
                          <w:t xml:space="preserve">  ×</w:t>
                        </w:r>
                      </w:p>
                    </w:txbxContent>
                  </v:textbox>
                </v:shape>
                <v:oval id="Oval 82" o:spid="_x0000_s1305" style="position:absolute;left:2266;top:2413;width:234;height:23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ysCP8MA AADbAAAADwAAAGRycy9kb3ducmV2LnhtbESPQWvCQBSE74X+h+UVvNWNBkXSrCIVwR48NG3vj+wz Ccm+DdnXGP+9WxB6HGbmGybfTa5TIw2h8WxgMU9AEZfeNlwZ+P46vm5ABUG22HkmAzcKsNs+P+WY WX/lTxoLqVSEcMjQQC3SZ1qHsiaHYe574uhd/OBQohwqbQe8Rrjr9DJJ1tphw3Ghxp7eayrb4tcZ OFT7Yj3qVFbp5XCSVftz/kgXxsxepv0bKKFJ/sOP9ska2Czh70v8AXp7BwAA//8DAFBLAQItABQA BgAIAAAAIQDw94q7/QAAAOIBAAATAAAAAAAAAAAAAAAAAAAAAABbQ29udGVudF9UeXBlc10ueG1s UEsBAi0AFAAGAAgAAAAhADHdX2HSAAAAjwEAAAsAAAAAAAAAAAAAAAAALgEAAF9yZWxzLy5yZWxz UEsBAi0AFAAGAAgAAAAhADMvBZ5BAAAAOQAAABAAAAAAAAAAAAAAAAAAKQIAAGRycy9zaGFwZXht bC54bWxQSwECLQAUAAYACAAAACEAIysCP8MAAADbAAAADwAAAAAAAAAAAAAAAACYAgAAZHJzL2Rv d25yZXYueG1sUEsFBgAAAAAEAAQA9QAAAIgDAAAAAA== "/>
                <v:shape id="Text Box 83" o:spid="_x0000_s1306" type="#_x0000_t202" style="position:absolute;left:2034;top:2238;width:634;height:5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FjeCcIA AADbAAAADwAAAGRycy9kb3ducmV2LnhtbESPQWsCMRSE74L/ITyht5rUquhqFGkRPClqK3h7bJ67 Szcvyya66783QsHjMDPfMPNla0txo9oXjjV89BUI4tSZgjMNP8f1+wSED8gGS8ek4U4elotuZ46J cQ3v6XYImYgQ9glqyEOoEil9mpNF33cVcfQurrYYoqwzaWpsItyWcqDUWFosOC7kWNFXTunf4Wo1 /G4v59NQ7bJvO6oa1yrJdiq1fuu1qxmIQG14hf/bG6Nh8gnPL/EHyMUDAAD//wMAUEsBAi0AFAAG AAgAAAAhAPD3irv9AAAA4gEAABMAAAAAAAAAAAAAAAAAAAAAAFtDb250ZW50X1R5cGVzXS54bWxQ SwECLQAUAAYACAAAACEAMd1fYdIAAACPAQAACwAAAAAAAAAAAAAAAAAuAQAAX3JlbHMvLnJlbHNQ SwECLQAUAAYACAAAACEAMy8FnkEAAAA5AAAAEAAAAAAAAAAAAAAAAAApAgAAZHJzL3NoYXBleG1s LnhtbFBLAQItABQABgAIAAAAIQBEWN4JwgAAANsAAAAPAAAAAAAAAAAAAAAAAJgCAABkcnMvZG93 bnJldi54bWxQSwUGAAAAAAQABAD1AAAAhwMAAAAA " filled="f" stroked="f">
                  <v:textbox>
                    <w:txbxContent>
                      <w:p w:rsidR="00E435F6" w:rsidRDefault="00E435F6" w:rsidP="00D30BF3">
                        <w:pPr>
                          <w:rPr>
                            <w:b/>
                            <w:sz w:val="38"/>
                          </w:rPr>
                        </w:pPr>
                        <w:r>
                          <w:rPr>
                            <w:b/>
                            <w:sz w:val="38"/>
                          </w:rPr>
                          <w:t xml:space="preserve">  ×</w:t>
                        </w:r>
                      </w:p>
                    </w:txbxContent>
                  </v:textbox>
                </v:shape>
                <w10:wrap type="square"/>
              </v:group>
            </w:pict>
          </mc:Fallback>
        </mc:AlternateContent>
      </w:r>
      <w:r w:rsidRPr="00C9285A">
        <w:rPr>
          <w:rFonts w:cs="Times New Roman"/>
          <w:b/>
          <w:color w:val="0000FF"/>
          <w:szCs w:val="24"/>
        </w:rPr>
        <w:t>Câu 16.</w:t>
      </w:r>
      <w:r w:rsidRPr="000C67BC">
        <w:rPr>
          <w:rFonts w:cs="Times New Roman"/>
          <w:b/>
          <w:color w:val="000000" w:themeColor="text1"/>
        </w:rPr>
        <w:t xml:space="preserve"> </w:t>
      </w:r>
      <w:r w:rsidRPr="000C67BC">
        <w:rPr>
          <w:rFonts w:cs="Times New Roman"/>
          <w:color w:val="000000" w:themeColor="text1"/>
        </w:rPr>
        <w:t>Cho mạch điện như hình vẽ, các đèn dây tóc</w:t>
      </w:r>
      <w:r w:rsidRPr="000C67BC">
        <w:rPr>
          <w:rFonts w:cs="Times New Roman"/>
          <w:noProof/>
          <w:color w:val="000000" w:themeColor="text1"/>
          <w:position w:val="-12"/>
        </w:rPr>
        <w:drawing>
          <wp:inline distT="0" distB="0" distL="0" distR="0" wp14:anchorId="0AF521BA" wp14:editId="791B8E3F">
            <wp:extent cx="419100" cy="228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5" cstate="print">
                      <a:extLst>
                        <a:ext uri="{28A0092B-C50C-407E-A947-70E740481C1C}">
                          <a14:useLocalDpi xmlns:a14="http://schemas.microsoft.com/office/drawing/2010/main" val="0"/>
                        </a:ext>
                      </a:extLst>
                    </a:blip>
                    <a:srcRect/>
                    <a:stretch>
                      <a:fillRect/>
                    </a:stretch>
                  </pic:blipFill>
                  <pic:spPr bwMode="auto">
                    <a:xfrm>
                      <a:off x="0" y="0"/>
                      <a:ext cx="419100" cy="228600"/>
                    </a:xfrm>
                    <a:prstGeom prst="rect">
                      <a:avLst/>
                    </a:prstGeom>
                    <a:noFill/>
                    <a:ln>
                      <a:noFill/>
                    </a:ln>
                  </pic:spPr>
                </pic:pic>
              </a:graphicData>
            </a:graphic>
          </wp:inline>
        </w:drawing>
      </w:r>
      <w:r w:rsidRPr="000C67BC">
        <w:rPr>
          <w:rFonts w:cs="Times New Roman"/>
          <w:color w:val="000000" w:themeColor="text1"/>
        </w:rPr>
        <w:t xml:space="preserve"> đang sáng bình thường. Tăng giá trị của biến trở R, quan sát thấy các đèn vẫn sáng, khi đó:</w:t>
      </w:r>
      <w:r w:rsidRPr="000C67BC">
        <w:rPr>
          <w:rFonts w:cs="Times New Roman"/>
          <w:noProof/>
          <w:color w:val="000000" w:themeColor="text1"/>
        </w:rPr>
        <w:t xml:space="preserve"> </w:t>
      </w:r>
    </w:p>
    <w:p w:rsidR="00E435F6" w:rsidRPr="000C67BC" w:rsidRDefault="00E435F6" w:rsidP="00D30BF3">
      <w:pPr>
        <w:tabs>
          <w:tab w:val="left" w:pos="284"/>
          <w:tab w:val="left" w:pos="2268"/>
          <w:tab w:val="left" w:pos="4253"/>
          <w:tab w:val="left" w:pos="6237"/>
        </w:tabs>
        <w:contextualSpacing/>
        <w:rPr>
          <w:rFonts w:cs="Times New Roman"/>
          <w:color w:val="000000" w:themeColor="text1"/>
        </w:rPr>
      </w:pPr>
      <w:r w:rsidRPr="000C67BC">
        <w:rPr>
          <w:rFonts w:cs="Times New Roman"/>
          <w:b/>
          <w:color w:val="000000" w:themeColor="text1"/>
        </w:rPr>
        <w:tab/>
      </w:r>
      <w:r w:rsidRPr="00C9285A">
        <w:rPr>
          <w:rFonts w:cs="Times New Roman"/>
          <w:b/>
          <w:color w:val="0000FF"/>
        </w:rPr>
        <w:t xml:space="preserve">A. </w:t>
      </w:r>
      <w:r w:rsidRPr="000C67BC">
        <w:rPr>
          <w:rFonts w:cs="Times New Roman"/>
          <w:color w:val="000000" w:themeColor="text1"/>
        </w:rPr>
        <w:t>cả hai đèn đều sáng mạnh hơn.</w:t>
      </w:r>
    </w:p>
    <w:p w:rsidR="00E435F6" w:rsidRPr="000C67BC" w:rsidRDefault="00E435F6" w:rsidP="00D30BF3">
      <w:pPr>
        <w:tabs>
          <w:tab w:val="left" w:pos="284"/>
          <w:tab w:val="left" w:pos="2268"/>
          <w:tab w:val="left" w:pos="4253"/>
          <w:tab w:val="left" w:pos="6237"/>
        </w:tabs>
        <w:ind w:firstLine="283"/>
        <w:contextualSpacing/>
        <w:rPr>
          <w:rFonts w:cs="Times New Roman"/>
          <w:color w:val="000000" w:themeColor="text1"/>
        </w:rPr>
      </w:pPr>
      <w:r w:rsidRPr="00C9285A">
        <w:rPr>
          <w:rFonts w:cs="Times New Roman"/>
          <w:b/>
          <w:color w:val="0000FF"/>
        </w:rPr>
        <w:t xml:space="preserve">B. </w:t>
      </w:r>
      <w:r w:rsidRPr="000C67BC">
        <w:rPr>
          <w:rFonts w:cs="Times New Roman"/>
          <w:color w:val="000000" w:themeColor="text1"/>
        </w:rPr>
        <w:t>cả hai đèn đều sáng yếu đi.</w:t>
      </w:r>
    </w:p>
    <w:p w:rsidR="00E435F6" w:rsidRPr="000C67BC" w:rsidRDefault="00E435F6" w:rsidP="00D30BF3">
      <w:pPr>
        <w:tabs>
          <w:tab w:val="left" w:pos="284"/>
          <w:tab w:val="left" w:pos="2268"/>
          <w:tab w:val="left" w:pos="4253"/>
          <w:tab w:val="left" w:pos="6237"/>
        </w:tabs>
        <w:ind w:firstLine="283"/>
        <w:contextualSpacing/>
        <w:rPr>
          <w:rFonts w:cs="Times New Roman"/>
          <w:color w:val="000000" w:themeColor="text1"/>
        </w:rPr>
      </w:pPr>
      <w:r w:rsidRPr="00C9285A">
        <w:rPr>
          <w:rFonts w:cs="Times New Roman"/>
          <w:b/>
          <w:color w:val="0000FF"/>
        </w:rPr>
        <w:t xml:space="preserve">C. </w:t>
      </w:r>
      <w:r w:rsidRPr="000C67BC">
        <w:rPr>
          <w:rFonts w:cs="Times New Roman"/>
          <w:color w:val="000000" w:themeColor="text1"/>
        </w:rPr>
        <w:t xml:space="preserve">đèn </w:t>
      </w:r>
      <w:r w:rsidRPr="000C67BC">
        <w:rPr>
          <w:rFonts w:cs="Times New Roman"/>
          <w:noProof/>
          <w:color w:val="000000" w:themeColor="text1"/>
          <w:position w:val="-12"/>
        </w:rPr>
        <w:drawing>
          <wp:inline distT="0" distB="0" distL="0" distR="0" wp14:anchorId="312CF123" wp14:editId="242B9512">
            <wp:extent cx="200025" cy="2286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6" cstate="print">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sidRPr="000C67BC">
        <w:rPr>
          <w:rFonts w:cs="Times New Roman"/>
          <w:color w:val="000000" w:themeColor="text1"/>
        </w:rPr>
        <w:t xml:space="preserve"> sáng mạnh hơn, đèn </w:t>
      </w:r>
      <w:r w:rsidRPr="000C67BC">
        <w:rPr>
          <w:rFonts w:cs="Times New Roman"/>
          <w:noProof/>
          <w:color w:val="000000" w:themeColor="text1"/>
          <w:position w:val="-12"/>
        </w:rPr>
        <w:drawing>
          <wp:inline distT="0" distB="0" distL="0" distR="0" wp14:anchorId="3702A6B6" wp14:editId="7BC25F6B">
            <wp:extent cx="219075" cy="22860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7"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C67BC">
        <w:rPr>
          <w:rFonts w:cs="Times New Roman"/>
          <w:color w:val="000000" w:themeColor="text1"/>
        </w:rPr>
        <w:t xml:space="preserve"> sáng yếu đi.</w:t>
      </w:r>
    </w:p>
    <w:p w:rsidR="00E435F6" w:rsidRPr="000C67BC" w:rsidRDefault="00E435F6" w:rsidP="00D30BF3">
      <w:pPr>
        <w:tabs>
          <w:tab w:val="left" w:pos="284"/>
          <w:tab w:val="left" w:pos="2268"/>
          <w:tab w:val="left" w:pos="4253"/>
          <w:tab w:val="left" w:pos="6237"/>
        </w:tabs>
        <w:ind w:firstLine="283"/>
        <w:contextualSpacing/>
        <w:rPr>
          <w:rFonts w:cs="Times New Roman"/>
          <w:color w:val="000000" w:themeColor="text1"/>
        </w:rPr>
      </w:pPr>
      <w:r w:rsidRPr="00C9285A">
        <w:rPr>
          <w:rFonts w:cs="Times New Roman"/>
          <w:b/>
          <w:color w:val="0000FF"/>
        </w:rPr>
        <w:lastRenderedPageBreak/>
        <w:t xml:space="preserve">D. </w:t>
      </w:r>
      <w:r w:rsidRPr="000C67BC">
        <w:rPr>
          <w:rFonts w:cs="Times New Roman"/>
          <w:color w:val="000000" w:themeColor="text1"/>
        </w:rPr>
        <w:t xml:space="preserve">đèn </w:t>
      </w:r>
      <w:r w:rsidRPr="000C67BC">
        <w:rPr>
          <w:rFonts w:cs="Times New Roman"/>
          <w:noProof/>
          <w:color w:val="000000" w:themeColor="text1"/>
          <w:position w:val="-12"/>
        </w:rPr>
        <w:drawing>
          <wp:inline distT="0" distB="0" distL="0" distR="0" wp14:anchorId="6AD37AC3" wp14:editId="4E198473">
            <wp:extent cx="200025" cy="22860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8" cstate="print">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sidRPr="000C67BC">
        <w:rPr>
          <w:rFonts w:cs="Times New Roman"/>
          <w:color w:val="000000" w:themeColor="text1"/>
        </w:rPr>
        <w:t xml:space="preserve"> sáng yếu đi, đèn </w:t>
      </w:r>
      <w:r w:rsidRPr="000C67BC">
        <w:rPr>
          <w:rFonts w:cs="Times New Roman"/>
          <w:noProof/>
          <w:color w:val="000000" w:themeColor="text1"/>
          <w:position w:val="-12"/>
        </w:rPr>
        <w:drawing>
          <wp:inline distT="0" distB="0" distL="0" distR="0" wp14:anchorId="43FB0220" wp14:editId="0F8D5102">
            <wp:extent cx="219075" cy="22860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49"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C67BC">
        <w:rPr>
          <w:rFonts w:cs="Times New Roman"/>
          <w:color w:val="000000" w:themeColor="text1"/>
        </w:rPr>
        <w:t xml:space="preserve"> sáng mạnh hơn.</w:t>
      </w:r>
    </w:p>
    <w:p w:rsidR="00E435F6" w:rsidRPr="000C67BC" w:rsidRDefault="00E435F6" w:rsidP="00D30BF3">
      <w:pPr>
        <w:spacing w:after="0" w:line="240" w:lineRule="auto"/>
        <w:jc w:val="both"/>
        <w:rPr>
          <w:rFonts w:cs="Times New Roman"/>
          <w:b/>
          <w:color w:val="000000" w:themeColor="text1"/>
        </w:rPr>
      </w:pP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eastAsia="Calibri" w:cs="Times New Roman"/>
          <w:color w:val="000000" w:themeColor="text1"/>
          <w:kern w:val="2"/>
          <w:szCs w:val="24"/>
          <w14:ligatures w14:val="standardContextual"/>
        </w:rPr>
        <w:t xml:space="preserve">Xilanh cách nhiệt đặt thẳng đứng, bên trong có chứa </w:t>
      </w:r>
      <w:r w:rsidRPr="000C67BC">
        <w:rPr>
          <w:rFonts w:cs="Times New Roman"/>
          <w:color w:val="000000" w:themeColor="text1"/>
          <w:position w:val="-10"/>
        </w:rPr>
        <w:object w:dxaOrig="820" w:dyaOrig="360">
          <v:shape id="_x0000_i1893" type="#_x0000_t75" style="width:41.25pt;height:18.75pt" o:ole="">
            <v:imagedata r:id="rId1850" o:title=""/>
          </v:shape>
          <o:OLEObject Type="Embed" ProgID="Equation.DSMT4" ShapeID="_x0000_i1893" DrawAspect="Content" ObjectID="_1804450357" r:id="rId1851"/>
        </w:object>
      </w:r>
      <w:r w:rsidRPr="000C67BC">
        <w:rPr>
          <w:rFonts w:eastAsia="Calibri" w:cs="Times New Roman"/>
          <w:color w:val="000000" w:themeColor="text1"/>
          <w:kern w:val="2"/>
          <w:szCs w:val="24"/>
          <w14:ligatures w14:val="standardContextual"/>
        </w:rPr>
        <w:t xml:space="preserve"> khí ở nhiệt độ </w:t>
      </w:r>
      <w:r w:rsidRPr="000C67BC">
        <w:rPr>
          <w:rFonts w:cs="Times New Roman"/>
          <w:color w:val="000000" w:themeColor="text1"/>
          <w:position w:val="-12"/>
        </w:rPr>
        <w:object w:dxaOrig="999" w:dyaOrig="380">
          <v:shape id="_x0000_i1894" type="#_x0000_t75" style="width:49.5pt;height:18.75pt" o:ole="">
            <v:imagedata r:id="rId1852" o:title=""/>
          </v:shape>
          <o:OLEObject Type="Embed" ProgID="Equation.DSMT4" ShapeID="_x0000_i1894" DrawAspect="Content" ObjectID="_1804450358" r:id="rId1853"/>
        </w:object>
      </w:r>
      <w:r w:rsidRPr="000C67BC">
        <w:rPr>
          <w:rFonts w:eastAsia="Calibri" w:cs="Times New Roman"/>
          <w:color w:val="000000" w:themeColor="text1"/>
          <w:kern w:val="2"/>
          <w:szCs w:val="24"/>
          <w14:ligatures w14:val="standardContextual"/>
        </w:rPr>
        <w:t xml:space="preserve">. Pít-tông cách nhiệt, nhẹ, có diện tích tiết diện bằng </w:t>
      </w:r>
      <w:r w:rsidRPr="000C67BC">
        <w:rPr>
          <w:rFonts w:cs="Times New Roman"/>
          <w:color w:val="000000" w:themeColor="text1"/>
          <w:position w:val="-10"/>
        </w:rPr>
        <w:object w:dxaOrig="680" w:dyaOrig="360">
          <v:shape id="_x0000_i1895" type="#_x0000_t75" style="width:33pt;height:18.75pt" o:ole="">
            <v:imagedata r:id="rId1854" o:title=""/>
          </v:shape>
          <o:OLEObject Type="Embed" ProgID="Equation.DSMT4" ShapeID="_x0000_i1895" DrawAspect="Content" ObjectID="_1804450359" r:id="rId1855"/>
        </w:object>
      </w:r>
      <w:r w:rsidRPr="000C67BC">
        <w:rPr>
          <w:rFonts w:eastAsia="Calibri" w:cs="Times New Roman"/>
          <w:color w:val="000000" w:themeColor="text1"/>
          <w:kern w:val="2"/>
          <w:szCs w:val="24"/>
          <w14:ligatures w14:val="standardContextual"/>
        </w:rPr>
        <w:t xml:space="preserve">. Ban đầu pít-tông đứng yên, đặt lên trên pít tông một vật nặng có khối lượng m thì pít-tông dịch chuyển 4 cm rồi dừng lại, lúc đó nhiệt độ của khí là </w:t>
      </w:r>
      <w:r w:rsidRPr="000C67BC">
        <w:rPr>
          <w:rFonts w:cs="Times New Roman"/>
          <w:color w:val="000000" w:themeColor="text1"/>
          <w:position w:val="-12"/>
        </w:rPr>
        <w:object w:dxaOrig="1060" w:dyaOrig="380">
          <v:shape id="_x0000_i1896" type="#_x0000_t75" style="width:52.5pt;height:18.75pt" o:ole="">
            <v:imagedata r:id="rId1856" o:title=""/>
          </v:shape>
          <o:OLEObject Type="Embed" ProgID="Equation.DSMT4" ShapeID="_x0000_i1896" DrawAspect="Content" ObjectID="_1804450360" r:id="rId1857"/>
        </w:object>
      </w:r>
      <w:r w:rsidRPr="000C67BC">
        <w:rPr>
          <w:rFonts w:eastAsia="Calibri" w:cs="Times New Roman"/>
          <w:color w:val="000000" w:themeColor="text1"/>
          <w:kern w:val="2"/>
          <w:szCs w:val="24"/>
          <w14:ligatures w14:val="standardContextual"/>
        </w:rPr>
        <w:t xml:space="preserve"> Biết áp suất khí quyển là </w:t>
      </w:r>
      <w:r w:rsidRPr="000C67BC">
        <w:rPr>
          <w:rFonts w:cs="Times New Roman"/>
          <w:color w:val="000000" w:themeColor="text1"/>
          <w:position w:val="-12"/>
        </w:rPr>
        <w:object w:dxaOrig="1180" w:dyaOrig="380">
          <v:shape id="_x0000_i1897" type="#_x0000_t75" style="width:57.75pt;height:18.75pt" o:ole="">
            <v:imagedata r:id="rId1858" o:title=""/>
          </v:shape>
          <o:OLEObject Type="Embed" ProgID="Equation.DSMT4" ShapeID="_x0000_i1897" DrawAspect="Content" ObjectID="_1804450361" r:id="rId1859"/>
        </w:object>
      </w:r>
      <w:r w:rsidRPr="000C67BC">
        <w:rPr>
          <w:rFonts w:eastAsia="Calibri" w:cs="Times New Roman"/>
          <w:color w:val="000000" w:themeColor="text1"/>
          <w:kern w:val="2"/>
          <w:szCs w:val="24"/>
          <w14:ligatures w14:val="standardContextual"/>
        </w:rPr>
        <w:t xml:space="preserve"> bỏ qua ma sát, lấy g = 10 m/s</w:t>
      </w:r>
      <w:r w:rsidRPr="000C67BC">
        <w:rPr>
          <w:rFonts w:eastAsia="Calibri" w:cs="Times New Roman"/>
          <w:color w:val="000000" w:themeColor="text1"/>
          <w:kern w:val="2"/>
          <w:szCs w:val="24"/>
          <w:vertAlign w:val="superscript"/>
          <w14:ligatures w14:val="standardContextual"/>
        </w:rPr>
        <w:t>2</w:t>
      </w:r>
      <w:r w:rsidRPr="000C67BC">
        <w:rPr>
          <w:rFonts w:eastAsia="Calibri" w:cs="Times New Roman"/>
          <w:color w:val="000000" w:themeColor="text1"/>
          <w:kern w:val="2"/>
          <w:szCs w:val="24"/>
          <w14:ligatures w14:val="standardContextual"/>
        </w:rPr>
        <w:t xml:space="preserve">.  Khối lượng của vật nặng bằng </w:t>
      </w: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r w:rsidRPr="000C67BC">
        <w:rPr>
          <w:rFonts w:cs="Times New Roman"/>
          <w:b/>
          <w:noProof/>
          <w:color w:val="000000" w:themeColor="text1"/>
          <w:szCs w:val="24"/>
        </w:rPr>
        <mc:AlternateContent>
          <mc:Choice Requires="wpg">
            <w:drawing>
              <wp:anchor distT="0" distB="0" distL="114300" distR="114300" simplePos="0" relativeHeight="251725824" behindDoc="0" locked="0" layoutInCell="1" allowOverlap="1" wp14:anchorId="3B6962DD" wp14:editId="55028769">
                <wp:simplePos x="0" y="0"/>
                <wp:positionH relativeFrom="margin">
                  <wp:posOffset>2863215</wp:posOffset>
                </wp:positionH>
                <wp:positionV relativeFrom="paragraph">
                  <wp:posOffset>79375</wp:posOffset>
                </wp:positionV>
                <wp:extent cx="935355" cy="467360"/>
                <wp:effectExtent l="5398" t="0" r="22542" b="22543"/>
                <wp:wrapSquare wrapText="bothSides"/>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935355" cy="467360"/>
                          <a:chOff x="9402" y="1344"/>
                          <a:chExt cx="1473" cy="736"/>
                        </a:xfrm>
                      </wpg:grpSpPr>
                      <wpg:grpSp>
                        <wpg:cNvPr id="87" name="Group 7"/>
                        <wpg:cNvGrpSpPr>
                          <a:grpSpLocks/>
                        </wpg:cNvGrpSpPr>
                        <wpg:grpSpPr bwMode="auto">
                          <a:xfrm>
                            <a:off x="9402" y="1344"/>
                            <a:ext cx="1473" cy="736"/>
                            <a:chOff x="9401" y="1344"/>
                            <a:chExt cx="1019" cy="736"/>
                          </a:xfrm>
                        </wpg:grpSpPr>
                        <wpg:grpSp>
                          <wpg:cNvPr id="88" name="Group 8"/>
                          <wpg:cNvGrpSpPr>
                            <a:grpSpLocks/>
                          </wpg:cNvGrpSpPr>
                          <wpg:grpSpPr bwMode="auto">
                            <a:xfrm rot="5400000">
                              <a:off x="9543" y="1202"/>
                              <a:ext cx="736" cy="1019"/>
                              <a:chOff x="3526" y="2229"/>
                              <a:chExt cx="929" cy="1285"/>
                            </a:xfrm>
                          </wpg:grpSpPr>
                          <wpg:grpSp>
                            <wpg:cNvPr id="89" name="Group 9"/>
                            <wpg:cNvGrpSpPr>
                              <a:grpSpLocks/>
                            </wpg:cNvGrpSpPr>
                            <wpg:grpSpPr bwMode="auto">
                              <a:xfrm>
                                <a:off x="3526" y="2229"/>
                                <a:ext cx="929" cy="1285"/>
                                <a:chOff x="3540" y="2072"/>
                                <a:chExt cx="929" cy="1285"/>
                              </a:xfrm>
                            </wpg:grpSpPr>
                            <wps:wsp>
                              <wps:cNvPr id="93" name="Freeform 10"/>
                              <wps:cNvSpPr>
                                <a:spLocks/>
                              </wps:cNvSpPr>
                              <wps:spPr bwMode="auto">
                                <a:xfrm>
                                  <a:off x="3585" y="2072"/>
                                  <a:ext cx="840" cy="1248"/>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11"/>
                              <wps:cNvSpPr>
                                <a:spLocks/>
                              </wps:cNvSpPr>
                              <wps:spPr bwMode="auto">
                                <a:xfrm>
                                  <a:off x="3540" y="2073"/>
                                  <a:ext cx="929" cy="1284"/>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5" name="Rectangle 12" descr="宽上对角线"/>
                            <wps:cNvSpPr>
                              <a:spLocks noChangeArrowheads="1"/>
                            </wps:cNvSpPr>
                            <wps:spPr bwMode="auto">
                              <a:xfrm>
                                <a:off x="3570" y="2550"/>
                                <a:ext cx="832" cy="60"/>
                              </a:xfrm>
                              <a:prstGeom prst="rect">
                                <a:avLst/>
                              </a:prstGeom>
                              <a:pattFill prst="wdUpDiag">
                                <a:fgClr>
                                  <a:srgbClr val="00000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g:grpSp>
                        <wps:wsp>
                          <wps:cNvPr id="96" name="Line 13"/>
                          <wps:cNvCnPr/>
                          <wps:spPr bwMode="auto">
                            <a:xfrm>
                              <a:off x="10165" y="1719"/>
                              <a:ext cx="255" cy="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s:wsp>
                        <wps:cNvPr id="97" name="Rectangle 14" descr="10%"/>
                        <wps:cNvSpPr>
                          <a:spLocks noChangeArrowheads="1"/>
                        </wps:cNvSpPr>
                        <wps:spPr bwMode="auto">
                          <a:xfrm>
                            <a:off x="9465" y="1418"/>
                            <a:ext cx="938" cy="592"/>
                          </a:xfrm>
                          <a:prstGeom prst="rect">
                            <a:avLst/>
                          </a:prstGeom>
                          <a:pattFill prst="pct10">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 o:spid="_x0000_s1026" style="position:absolute;margin-left:225.45pt;margin-top:6.25pt;width:73.65pt;height:36.8pt;rotation:-90;z-index:251725824;mso-position-horizontal-relative:margin" coordorigin="9402,1344" coordsize="1473,73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n+mUPQYAAAEcAAAOAAAAZHJzL2Uyb0RvYy54bWzsWU1u20YU3hfoHQYEuimgiKRISRQiB4ll BQXSNmicA4xJSiRKcdghbTkteoEue4nu2m1boOhlGrTH6PfmhyYt2XDsxECQaCGRnDeP733zfr4Z PXx0vinYWSrrXJRzx3vgOiwtY5Hk5XruvDxeDqYOqxteJrwQZTp3XqW18+jg008ebqtZ6otMFEkq GZSU9WxbzZ2saarZcFjHWbrh9QNRpSUGV0JueINbuR4mkm+hfVMMfdcdD7dCJpUUcVrXeLrQg86B 0r9apXHz9WpVpw0r5g5sa9S3VN8n9D08eMhna8mrLI+NGfwWVmx4XuKlraoFbzg7lfmOqk0eS1GL VfMgFpuhWK3yOFU+wBvPveTNUylOK+XLerZdVy1MgPYSTrdWG3919lyyPJk708BhJd9gjdRrGe4B zrZazyDzVFYvqudSe4jLZyL+tsbw8PI43a+1MDvZfikS6OOnjVDgnK/khkmBRfDGWDx81GOgwM7V krxqlyQ9b1iMh9EoHIWhw2IMBePJaGyWLM6wrjQrClzfYRj1RoGymM/i7MjM9oLJSM/FTHJnyGdk hDHcGKq9VDetwxaUSR+UyTvBhGA1IOxxx0Kx4wx5eoGCdzUKrhfdDQUkcS803gkKOjLCYCcwojDA KtIS+1hrlbEWE1pWFRse+aiGWkxGoY9BTPN9vx2zkRHhkZ7oT0Oa+MaRgfldTNQbLmcD1YM7ZUsn Mva4Y1HYcaYTGSMAqlFwJwa8i/zYmXglCqjO9UUBqu9WgF5kvEpVXaupuJhci7DIGtGlTFMq+cxT 2b6tlJgtQHW3+nRGSKxGkdpfd3pIYslVYLSQWCSnBBbVGs8Ppr2wAKSndfM0FSgefMbPntWNCrd1 git6tE6M9cdQsdoUaCOfD5nLtqikts+0IkjWjkjG7Ou6alDWOjJ71QCxVoRUsP2aUNlbMRiz3yRA 0gpdowsp1YpdqQtVsxVyO0YhvFq8eGYhjM9LgyGuGCfmoBtDJWoq8QQoluTYMwsCKQL8CmHdDY5H NxIGMqTZVoDrNetqcqx6ADxRwvrXmC9BNy4TDekwEI0TsobPKt6Q1/aSbantwrvMBBwNbMRZeiyU SHOpLeJlF6NFuStlwwiCdtj+VkqZels/vK2A/e0Lqsht1eGCXFDVsvUFD7upUYplXhTK3aIkD73I DfV61qLIExol72q5PjksJDvjRM100ccsaOuJgQKVidKWpTw5MtcNzwt9rWwjfUhhAy0ls+JeP0Ru dDQ9mgaDwB8fDQJ3sRg8Xh4Gg/HSm4SL0eLwcOH9SBzEC2ZZniRpSdZZHugFNytzhpFqBtcywZ4X PWeX6mPisyM27JuhsIAv9ld5B8KlqxwxlXp2IpJXqHiKUyGOQMRBrjIhv3fYFqR27tTfnXKZOqz4 okTRjryAwq1RN0E48XEjuyMn3RFexlA1dxoHSUmXh41mzqeVzNcZ0TjF30rxGAxvlVNBVPZpq8wN +oa29d03kJbBXjQQVTPefgMhFJFGvgt+qYLTNpBuR1V0FPGpGWc/Sz42EOqOHxsI1Ts0ko8N5IJb 7TYQf2J2ip1i+bGBfFANRB00tFv0+9iNgA/r3cg3YHUgpUUKlu6wJK1jdMHXv/71z+8/vf7tj/9+ +fnfP/+mtdjfZVgpDjNMTx9LKbbEYdCHNZPtTaCbG+5eJqb5hKBVveYzHcFA2r3oU5JO66mkzi9G F3OHiKpq3bYNQdSKKObJm0YxIS2+TV5Wi5yv1ZTVGqztegLXipzsle3xHyNCBpiXku63wRw3eYOj xSLfgGS39JLPrqWR7ym9uv/swF5IZ8ezvERiKBZk4vmwfC5NOtwooHF0M9b7cW9iD3EsnfLt2Z/d h1guZaPVBHQBK64L6J2eEk68D3FT0uJw670GVlYliaL19x937XlspyqD9puq7Lmf3WMljgIbt4Gn DovUJtQcW+PIlCpxGKlDt7dWiqu4waEYlci2yPb2lr2NdCtyhzpMr+pEDSozPUF+7m62cfrgPvGj wXI8nQyCZRAOook7HeBk9kk0doMoWCz7m21VO/R/P9j63nazTWcMUeiHCpXbMMQ3bBTtWQGZbzfn 9vd93qSrbMb/TMoX858Y/ZHVvcd195+7g/8BAAD//wMAUEsDBBQABgAIAAAAIQDtjmDE4wAAAAsB AAAPAAAAZHJzL2Rvd25yZXYueG1sTI/BTsMwDIbvSLxDZCQuaEtXlTFK0wkxgXaYNLFx4ZY2oa1I nK7xtu7tMSe42fKn399fLEfvxMkOsQuoYDZNQFisg+mwUfCxf50sQETSaLQLaBVcbIRleX1V6NyE M77b044awSEYc62gJepzKWPdWq/jNPQW+fYVBq+J16GRZtBnDvdOpkkyl153yB9a3duX1tbfu6NX QG71uVlvt93bnqrL5nDIxtXdWqnbm/H5CQTZkf5g+NVndSjZqQpHNFE4BdnigdVJwSTNMhBM3M9n PFSMpukjyLKQ/zuUPwAAAP//AwBQSwECLQAUAAYACAAAACEAtoM4kv4AAADhAQAAEwAAAAAAAAAA AAAAAAAAAAAAW0NvbnRlbnRfVHlwZXNdLnhtbFBLAQItABQABgAIAAAAIQA4/SH/1gAAAJQBAAAL AAAAAAAAAAAAAAAAAC8BAABfcmVscy8ucmVsc1BLAQItABQABgAIAAAAIQDUn+mUPQYAAAEcAAAO AAAAAAAAAAAAAAAAAC4CAABkcnMvZTJvRG9jLnhtbFBLAQItABQABgAIAAAAIQDtjmDE4wAAAAsB AAAPAAAAAAAAAAAAAAAAAJcIAABkcnMvZG93bnJldi54bWxQSwUGAAAAAAQABADzAAAApwkAAAAA ">
                <v:group id="Group 7" o:spid="_x0000_s1027" style="position:absolute;left:9402;top:1344;width:1473;height:736" coordorigin="9401,1344" coordsize="1019,73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t7P6cQAAADbAAAADwAAAGRycy9kb3ducmV2LnhtbESPQYvCMBSE78L+h/CE vWnaXXSlGkXEXTyIoC6It0fzbIvNS2liW/+9EQSPw8x8w8wWnSlFQ7UrLCuIhxEI4tTqgjMF/8ff wQSE88gaS8uk4E4OFvOP3gwTbVveU3PwmQgQdgkqyL2vEildmpNBN7QVcfAutjbog6wzqWtsA9yU 8iuKxtJgwWEhx4pWOaXXw80o+GuxXX7H62Z7vazu5+Nod9rGpNRnv1tOQXjq/Dv8am+0gskPPL+E HyDnD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it7P6cQAAADbAAAA DwAAAAAAAAAAAAAAAACqAgAAZHJzL2Rvd25yZXYueG1sUEsFBgAAAAAEAAQA+gAAAJsDAAAAAA== ">
                  <v:group id="Group 8" o:spid="_x0000_s1028" style="position:absolute;left:9543;top:1202;width:736;height:1019;rotation:90" coordorigin="3526,2229" coordsize="929,128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ItivsAAAADbAAAADwAAAGRycy9kb3ducmV2LnhtbERPz2vCMBS+D/wfwhO8 DE31MGo1ijoKu84penw0z6bYvNQks91/vxwGO358v9fbwbbiST40jhXMZxkI4srphmsFp69ymoMI EVlj65gU/FCA7Wb0ssZCu54/6XmMtUghHApUYGLsCilDZchimLmOOHE35y3GBH0ttcc+hdtWLrLs TVpsODUY7OhgqLofv60Cfpzz8tFeXstr5ee7fb8079eo1GQ87FYgIg3xX/zn/tAK8jQ2fUk/QG5+ AQAA//8DAFBLAQItABQABgAIAAAAIQCi+E9TBAEAAOwBAAATAAAAAAAAAAAAAAAAAAAAAABbQ29u dGVudF9UeXBlc10ueG1sUEsBAi0AFAAGAAgAAAAhAGwG1f7YAAAAmQEAAAsAAAAAAAAAAAAAAAAA NQEAAF9yZWxzLy5yZWxzUEsBAi0AFAAGAAgAAAAhADMvBZ5BAAAAOQAAABUAAAAAAAAAAAAAAAAA NgIAAGRycy9ncm91cHNoYXBleG1sLnhtbFBLAQItABQABgAIAAAAIQC8i2K+wAAAANsAAAAPAAAA AAAAAAAAAAAAAKoCAABkcnMvZG93bnJldi54bWxQSwUGAAAAAAQABAD6AAAAlwMAAAAA ">
                    <v:group id="Group 9" o:spid="_x0000_s1029" style="position:absolute;left:3526;top:2229;width:929;height:1285" coordorigin="3540,2072" coordsize="929,128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A3+AMQAAADbAAAADwAAAGRycy9kb3ducmV2LnhtbESPT4vCMBTE74LfITzB m6ZVdnG7RhFR8SAL/oFlb4/m2Rabl9LEtn77jSB4HGbmN8x82ZlSNFS7wrKCeByBIE6tLjhTcDlv RzMQziNrLC2Tggc5WC76vTkm2rZ8pObkMxEg7BJUkHtfJVK6NCeDbmwr4uBdbW3QB1lnUtfYBrgp 5SSKPqXBgsNCjhWtc0pvp7tRsGuxXU3jTXO4XdePv/PHz+8hJqWGg271DcJT59/hV3uvFcy+4Pkl /AC5+Ac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lA3+AMQAAADbAAAA DwAAAAAAAAAAAAAAAACqAgAAZHJzL2Rvd25yZXYueG1sUEsFBgAAAAAEAAQA+gAAAJsDAAAAAA== ">
                      <v:shape id="Freeform 10" o:spid="_x0000_s1030" style="position:absolute;left:3585;top:2072;width:840;height:1248;visibility:visible;mso-wrap-style:square;v-text-anchor:top" coordsize="840,12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EcqDMMA AADbAAAADwAAAGRycy9kb3ducmV2LnhtbESP32rCMBTG7wd7h3AG3s10ikO7piJDQRhD7fYAh+as KW1OShK1vr0ZDHb58f358RXr0fbiQj60jhW8TDMQxLXTLTcKvr92z0sQISJr7B2TghsFWJePDwXm 2l35RJcqNiKNcMhRgYlxyKUMtSGLYeoG4uT9OG8xJukbqT1e07jt5SzLXqXFlhPB4EDvhuquOtvE /dx1C3PcNMNh+zFbdGd/WFVeqcnTuHkDEWmM/+G/9l4rWM3h90v6AbK8AwAA//8DAFBLAQItABQA BgAIAAAAIQDw94q7/QAAAOIBAAATAAAAAAAAAAAAAAAAAAAAAABbQ29udGVudF9UeXBlc10ueG1s UEsBAi0AFAAGAAgAAAAhADHdX2HSAAAAjwEAAAsAAAAAAAAAAAAAAAAALgEAAF9yZWxzLy5yZWxz UEsBAi0AFAAGAAgAAAAhADMvBZ5BAAAAOQAAABAAAAAAAAAAAAAAAAAAKQIAAGRycy9zaGFwZXht bC54bWxQSwECLQAUAAYACAAAACEAQEcqDMMAAADbAAAADwAAAAAAAAAAAAAAAACYAgAAZHJzL2Rv d25yZXYueG1sUEsFBgAAAAAEAAQA9QAAAIgDAAAAAA== " path="m,l,1248r840,l840,e" filled="f" strokeweight="1.5pt">
                        <v:path arrowok="t" o:connecttype="custom" o:connectlocs="0,0;0,1248;840,1248;840,0" o:connectangles="0,0,0,0"/>
                      </v:shape>
                      <v:shape id="Freeform 11" o:spid="_x0000_s1031" style="position:absolute;left:3540;top:2073;width:929;height:1284;visibility:visible;mso-wrap-style:square;v-text-anchor:top" coordsize="840,12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OdClsUA AADbAAAADwAAAGRycy9kb3ducmV2LnhtbESPQWvCQBSE70L/w/KE3nSjFGlTN1IKAQ/1YGop3h7Z l2xo9m3IrjH117uC4HGYmW+Y9Wa0rRio941jBYt5AoK4dLrhWsHhO5+9gvABWWPrmBT8k4dN9jRZ Y6rdmfc0FKEWEcI+RQUmhC6V0peGLPq564ijV7neYoiyr6Xu8RzhtpXLJFlJiw3HBYMdfRoq/4qT VTD8FHtzSXY7f8yb07Gy+fj7lSv1PB0/3kEEGsMjfG9vtYK3F7h9iT9AZlcAAAD//wMAUEsBAi0A FAAGAAgAAAAhAPD3irv9AAAA4gEAABMAAAAAAAAAAAAAAAAAAAAAAFtDb250ZW50X1R5cGVzXS54 bWxQSwECLQAUAAYACAAAACEAMd1fYdIAAACPAQAACwAAAAAAAAAAAAAAAAAuAQAAX3JlbHMvLnJl bHNQSwECLQAUAAYACAAAACEAMy8FnkEAAAA5AAAAEAAAAAAAAAAAAAAAAAApAgAAZHJzL3NoYXBl eG1sLnhtbFBLAQItABQABgAIAAAAIQCw50KWxQAAANsAAAAPAAAAAAAAAAAAAAAAAJgCAABkcnMv ZG93bnJldi54bWxQSwUGAAAAAAQABAD1AAAAigMAAAAA " path="m,l,1248r840,l840,e" filled="f" strokeweight="1pt">
                        <v:path arrowok="t" o:connecttype="custom" o:connectlocs="0,0;0,1284;929,1284;929,0" o:connectangles="0,0,0,0"/>
                      </v:shape>
                    </v:group>
                    <v:rect id="Rectangle 12" o:spid="_x0000_s1032" alt="宽上对角线" style="position:absolute;left:3570;top:2550;width:832;height: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xeX7cMA AADbAAAADwAAAGRycy9kb3ducmV2LnhtbESPQWsCMRSE74X+h/AK3jTbgmJXo0iLqHipVsTjY/Oa Xbp5WZK4u/57IxR6HGbmG2a+7G0tWvKhcqzgdZSBIC6crtgoOH2vh1MQISJrrB2TghsFWC6en+aY a9fxgdpjNCJBOOSooIyxyaUMRUkWw8g1xMn7cd5iTNIbqT12CW5r+ZZlE2mx4rRQYkMfJRW/x6tV 0F1N+zWJl35/zvCzMTtuV36j1OClX81AROrjf/ivvdUK3sfw+JJ+gFzcAQAA//8DAFBLAQItABQA BgAIAAAAIQDw94q7/QAAAOIBAAATAAAAAAAAAAAAAAAAAAAAAABbQ29udGVudF9UeXBlc10ueG1s UEsBAi0AFAAGAAgAAAAhADHdX2HSAAAAjwEAAAsAAAAAAAAAAAAAAAAALgEAAF9yZWxzLy5yZWxz UEsBAi0AFAAGAAgAAAAhADMvBZ5BAAAAOQAAABAAAAAAAAAAAAAAAAAAKQIAAGRycy9zaGFwZXht bC54bWxQSwECLQAUAAYACAAAACEAYxeX7cMAAADbAAAADwAAAAAAAAAAAAAAAACYAgAAZHJzL2Rv d25yZXYueG1sUEsFBgAAAAAEAAQA9QAAAIgDAAAAAA== " fillcolor="black" strokeweight="1.5pt">
                      <v:fill r:id="rId1860" o:title="" type="pattern"/>
                    </v:rect>
                  </v:group>
                  <v:line id="Line 13" o:spid="_x0000_s1033" style="position:absolute;visibility:visible;mso-wrap-style:square" from="10165,1719" to="10420,171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cTvpsUAAADbAAAADwAAAGRycy9kb3ducmV2LnhtbESPQWvCQBSE74X+h+UVvNVNFUKNrlIs ioYiJC2eH9lnEsy+TbNrEv99t1DocZiZb5jVZjSN6KlztWUFL9MIBHFhdc2lgq/P3fMrCOeRNTaW ScGdHGzWjw8rTLQdOKM+96UIEHYJKqi8bxMpXVGRQTe1LXHwLrYz6IPsSqk7HALcNHIWRbE0WHNY qLClbUXFNb8ZBeV3auP5cZZ+NOk5zYb37f7U50pNnsa3JQhPo/8P/7UPWsEiht8v4QfI9Q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5cTvpsUAAADbAAAADwAAAAAAAAAA AAAAAAChAgAAZHJzL2Rvd25yZXYueG1sUEsFBgAAAAAEAAQA+QAAAJMDAAAAAA== " strokeweight="4.5pt"/>
                </v:group>
                <v:rect id="Rectangle 14" o:spid="_x0000_s1034" alt="10%" style="position:absolute;left:9465;top:1418;width:938;height:5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gSfwcQA AADbAAAADwAAAGRycy9kb3ducmV2LnhtbESPzU7DMBCE70h9B2uRuFEHDvyEOhVqhVTIiYQHWMVL nDRep7abBJ4eIyFxHM3MN5rNdrGDmMiHzrGCm3UGgrhxuuNWwUf9cv0AIkRkjYNjUvBFAbbF6mKD uXYzv9NUxVYkCIccFZgYx1zK0BiyGNZuJE7ep/MWY5K+ldrjnOB2kLdZdictdpwWDI60M9Qcq7NV IOeyPOpyMfv51E2vVd/Xb/5bqavL5fkJRKQl/of/2get4PEefr+kHyCLHwAAAP//AwBQSwECLQAU AAYACAAAACEA8PeKu/0AAADiAQAAEwAAAAAAAAAAAAAAAAAAAAAAW0NvbnRlbnRfVHlwZXNdLnht bFBLAQItABQABgAIAAAAIQAx3V9h0gAAAI8BAAALAAAAAAAAAAAAAAAAAC4BAABfcmVscy8ucmVs c1BLAQItABQABgAIAAAAIQAzLwWeQQAAADkAAAAQAAAAAAAAAAAAAAAAACkCAABkcnMvc2hhcGV4 bWwueG1sUEsBAi0AFAAGAAgAAAAhAOoEn8HEAAAA2wAAAA8AAAAAAAAAAAAAAAAAmAIAAGRycy9k b3ducmV2LnhtbFBLBQYAAAAABAAEAPUAAACJAwAAAAA= " fillcolor="black" stroked="f">
                  <v:fill r:id="rId1861" o:title="" type="pattern"/>
                </v:rect>
                <w10:wrap type="square" anchorx="margin"/>
              </v:group>
            </w:pict>
          </mc:Fallback>
        </mc:AlternateContent>
      </w: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r w:rsidRPr="00C9285A">
        <w:rPr>
          <w:rFonts w:eastAsia="Calibri" w:cs="Times New Roman"/>
          <w:b/>
          <w:color w:val="0000FF"/>
          <w:kern w:val="2"/>
          <w:szCs w:val="24"/>
          <w14:ligatures w14:val="standardContextual"/>
        </w:rPr>
        <w:t xml:space="preserve">A. </w:t>
      </w:r>
      <w:r w:rsidRPr="000C67BC">
        <w:rPr>
          <w:rFonts w:eastAsia="Calibri" w:cs="Times New Roman"/>
          <w:color w:val="000000" w:themeColor="text1"/>
          <w:kern w:val="2"/>
          <w:szCs w:val="24"/>
          <w14:ligatures w14:val="standardContextual"/>
        </w:rPr>
        <w:t>7,5 Kg.</w:t>
      </w: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r w:rsidRPr="00C9285A">
        <w:rPr>
          <w:rFonts w:eastAsia="Calibri" w:cs="Times New Roman"/>
          <w:b/>
          <w:color w:val="0000FF"/>
          <w:kern w:val="2"/>
          <w:szCs w:val="24"/>
          <w14:ligatures w14:val="standardContextual"/>
        </w:rPr>
        <w:t xml:space="preserve">B. </w:t>
      </w:r>
      <w:r w:rsidRPr="000C67BC">
        <w:rPr>
          <w:rFonts w:eastAsia="Calibri" w:cs="Times New Roman"/>
          <w:color w:val="000000" w:themeColor="text1"/>
          <w:kern w:val="2"/>
          <w:szCs w:val="24"/>
          <w14:ligatures w14:val="standardContextual"/>
        </w:rPr>
        <w:t>15 Kg.</w:t>
      </w: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r w:rsidRPr="00C9285A">
        <w:rPr>
          <w:rFonts w:eastAsia="Calibri" w:cs="Times New Roman"/>
          <w:b/>
          <w:color w:val="0000FF"/>
          <w:kern w:val="2"/>
          <w:szCs w:val="24"/>
          <w14:ligatures w14:val="standardContextual"/>
        </w:rPr>
        <w:t xml:space="preserve">C. </w:t>
      </w:r>
      <w:r w:rsidRPr="000C67BC">
        <w:rPr>
          <w:rFonts w:eastAsia="Calibri" w:cs="Times New Roman"/>
          <w:color w:val="000000" w:themeColor="text1"/>
          <w:kern w:val="2"/>
          <w:szCs w:val="24"/>
          <w14:ligatures w14:val="standardContextual"/>
        </w:rPr>
        <w:t>2,5 Kg.</w:t>
      </w: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r w:rsidRPr="00C9285A">
        <w:rPr>
          <w:rFonts w:eastAsia="Calibri" w:cs="Times New Roman"/>
          <w:b/>
          <w:color w:val="0000FF"/>
          <w:kern w:val="2"/>
          <w:szCs w:val="24"/>
          <w14:ligatures w14:val="standardContextual"/>
        </w:rPr>
        <w:t xml:space="preserve">D. </w:t>
      </w:r>
      <w:r w:rsidRPr="000C67BC">
        <w:rPr>
          <w:rFonts w:eastAsia="Calibri" w:cs="Times New Roman"/>
          <w:color w:val="000000" w:themeColor="text1"/>
          <w:kern w:val="2"/>
          <w:szCs w:val="24"/>
          <w14:ligatures w14:val="standardContextual"/>
        </w:rPr>
        <w:t>22,5 Kg.</w:t>
      </w:r>
    </w:p>
    <w:p w:rsidR="00E435F6" w:rsidRPr="000C67BC" w:rsidRDefault="00E435F6" w:rsidP="00D30BF3">
      <w:pPr>
        <w:spacing w:after="0" w:line="240" w:lineRule="auto"/>
        <w:jc w:val="both"/>
        <w:rPr>
          <w:rFonts w:eastAsia="Calibri" w:cs="Times New Roman"/>
          <w:color w:val="000000" w:themeColor="text1"/>
          <w:kern w:val="2"/>
          <w:szCs w:val="24"/>
          <w14:ligatures w14:val="standardContextual"/>
        </w:rPr>
      </w:pP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D30BF3">
      <w:pPr>
        <w:spacing w:before="120" w:line="276" w:lineRule="auto"/>
        <w:rPr>
          <w:rFonts w:cs="Times New Roman"/>
          <w:b/>
          <w:color w:val="000000" w:themeColor="text1"/>
          <w:lang w:val="vi-VN" w:eastAsia="vi-VN"/>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lang w:val="vi-VN" w:eastAsia="vi-VN"/>
        </w:rPr>
        <w:t xml:space="preserve">Một con lắc lò xo treo thẳng đúng. Kích thích cho con lắc dao động diều hòa theo phương thẳng đúng. Chu kì và biên độ dao động của con lắc lần lượt là </w:t>
      </w:r>
      <w:r w:rsidRPr="000C67BC">
        <w:rPr>
          <w:rFonts w:cs="Times New Roman"/>
          <w:noProof/>
          <w:color w:val="000000" w:themeColor="text1"/>
          <w:position w:val="-10"/>
        </w:rPr>
        <w:drawing>
          <wp:inline distT="0" distB="0" distL="0" distR="0" wp14:anchorId="5D1199CA" wp14:editId="0745C1A3">
            <wp:extent cx="340995" cy="204470"/>
            <wp:effectExtent l="0" t="0" r="1905" b="508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862" cstate="print">
                      <a:extLst>
                        <a:ext uri="{28A0092B-C50C-407E-A947-70E740481C1C}">
                          <a14:useLocalDpi xmlns:a14="http://schemas.microsoft.com/office/drawing/2010/main" val="0"/>
                        </a:ext>
                      </a:extLst>
                    </a:blip>
                    <a:srcRect/>
                    <a:stretch>
                      <a:fillRect/>
                    </a:stretch>
                  </pic:blipFill>
                  <pic:spPr bwMode="auto">
                    <a:xfrm>
                      <a:off x="0" y="0"/>
                      <a:ext cx="340995" cy="204470"/>
                    </a:xfrm>
                    <a:prstGeom prst="rect">
                      <a:avLst/>
                    </a:prstGeom>
                    <a:noFill/>
                    <a:ln>
                      <a:noFill/>
                    </a:ln>
                  </pic:spPr>
                </pic:pic>
              </a:graphicData>
            </a:graphic>
          </wp:inline>
        </w:drawing>
      </w:r>
      <w:r w:rsidRPr="000C67BC">
        <w:rPr>
          <w:rFonts w:cs="Times New Roman"/>
          <w:color w:val="000000" w:themeColor="text1"/>
          <w:lang w:val="vi-VN" w:eastAsia="vi-VN"/>
        </w:rPr>
        <w:t xml:space="preserve"> và </w:t>
      </w:r>
      <w:r w:rsidRPr="000C67BC">
        <w:rPr>
          <w:rFonts w:cs="Times New Roman"/>
          <w:noProof/>
          <w:color w:val="000000" w:themeColor="text1"/>
          <w:position w:val="-6"/>
        </w:rPr>
        <w:drawing>
          <wp:inline distT="0" distB="0" distL="0" distR="0" wp14:anchorId="1A22493B" wp14:editId="30602D0F">
            <wp:extent cx="327660" cy="19113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863" cstate="print">
                      <a:extLst>
                        <a:ext uri="{28A0092B-C50C-407E-A947-70E740481C1C}">
                          <a14:useLocalDpi xmlns:a14="http://schemas.microsoft.com/office/drawing/2010/main" val="0"/>
                        </a:ext>
                      </a:extLst>
                    </a:blip>
                    <a:srcRect/>
                    <a:stretch>
                      <a:fillRect/>
                    </a:stretch>
                  </pic:blipFill>
                  <pic:spPr bwMode="auto">
                    <a:xfrm>
                      <a:off x="0" y="0"/>
                      <a:ext cx="327660" cy="191135"/>
                    </a:xfrm>
                    <a:prstGeom prst="rect">
                      <a:avLst/>
                    </a:prstGeom>
                    <a:noFill/>
                    <a:ln>
                      <a:noFill/>
                    </a:ln>
                  </pic:spPr>
                </pic:pic>
              </a:graphicData>
            </a:graphic>
          </wp:inline>
        </w:drawing>
      </w:r>
      <w:r w:rsidRPr="000C67BC">
        <w:rPr>
          <w:rFonts w:cs="Times New Roman"/>
          <w:color w:val="000000" w:themeColor="text1"/>
          <w:lang w:val="vi-VN" w:eastAsia="vi-VN"/>
        </w:rPr>
        <w:t xml:space="preserve">. Chọn trục </w:t>
      </w:r>
      <w:r w:rsidRPr="000C67BC">
        <w:rPr>
          <w:rFonts w:cs="Times New Roman"/>
          <w:noProof/>
          <w:color w:val="000000" w:themeColor="text1"/>
          <w:position w:val="-6"/>
        </w:rPr>
        <w:drawing>
          <wp:inline distT="0" distB="0" distL="0" distR="0" wp14:anchorId="74AD5D01" wp14:editId="39D5F749">
            <wp:extent cx="109220" cy="163830"/>
            <wp:effectExtent l="0" t="0" r="5080" b="76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864" cstate="print">
                      <a:extLst>
                        <a:ext uri="{28A0092B-C50C-407E-A947-70E740481C1C}">
                          <a14:useLocalDpi xmlns:a14="http://schemas.microsoft.com/office/drawing/2010/main" val="0"/>
                        </a:ext>
                      </a:extLst>
                    </a:blip>
                    <a:srcRect/>
                    <a:stretch>
                      <a:fillRect/>
                    </a:stretch>
                  </pic:blipFill>
                  <pic:spPr bwMode="auto">
                    <a:xfrm>
                      <a:off x="0" y="0"/>
                      <a:ext cx="109220" cy="163830"/>
                    </a:xfrm>
                    <a:prstGeom prst="rect">
                      <a:avLst/>
                    </a:prstGeom>
                    <a:noFill/>
                    <a:ln>
                      <a:noFill/>
                    </a:ln>
                  </pic:spPr>
                </pic:pic>
              </a:graphicData>
            </a:graphic>
          </wp:inline>
        </w:drawing>
      </w:r>
      <w:r w:rsidRPr="000C67BC">
        <w:rPr>
          <w:rFonts w:cs="Times New Roman"/>
          <w:color w:val="000000" w:themeColor="text1"/>
          <w:lang w:val="vi-VN" w:eastAsia="vi-VN"/>
        </w:rPr>
        <w:t>'</w:t>
      </w:r>
      <w:r w:rsidRPr="000C67BC">
        <w:rPr>
          <w:rFonts w:cs="Times New Roman"/>
          <w:noProof/>
          <w:color w:val="000000" w:themeColor="text1"/>
          <w:position w:val="-6"/>
        </w:rPr>
        <w:drawing>
          <wp:inline distT="0" distB="0" distL="0" distR="0" wp14:anchorId="607C722D" wp14:editId="21350D34">
            <wp:extent cx="109220" cy="163830"/>
            <wp:effectExtent l="0" t="0" r="5080" b="762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865" cstate="print">
                      <a:extLst>
                        <a:ext uri="{28A0092B-C50C-407E-A947-70E740481C1C}">
                          <a14:useLocalDpi xmlns:a14="http://schemas.microsoft.com/office/drawing/2010/main" val="0"/>
                        </a:ext>
                      </a:extLst>
                    </a:blip>
                    <a:srcRect/>
                    <a:stretch>
                      <a:fillRect/>
                    </a:stretch>
                  </pic:blipFill>
                  <pic:spPr bwMode="auto">
                    <a:xfrm>
                      <a:off x="0" y="0"/>
                      <a:ext cx="109220" cy="163830"/>
                    </a:xfrm>
                    <a:prstGeom prst="rect">
                      <a:avLst/>
                    </a:prstGeom>
                    <a:noFill/>
                    <a:ln>
                      <a:noFill/>
                    </a:ln>
                  </pic:spPr>
                </pic:pic>
              </a:graphicData>
            </a:graphic>
          </wp:inline>
        </w:drawing>
      </w:r>
      <w:r w:rsidRPr="000C67BC">
        <w:rPr>
          <w:rFonts w:cs="Times New Roman"/>
          <w:color w:val="000000" w:themeColor="text1"/>
          <w:lang w:val="vi-VN" w:eastAsia="vi-VN"/>
        </w:rPr>
        <w:t xml:space="preserve"> thẳng đứmg chiều dương hướng xuống, gốc tọa độ tại vị trí cân bằng, gốc thời gian </w:t>
      </w:r>
      <w:r w:rsidRPr="000C67BC">
        <w:rPr>
          <w:rFonts w:cs="Times New Roman"/>
          <w:noProof/>
          <w:color w:val="000000" w:themeColor="text1"/>
          <w:position w:val="-6"/>
        </w:rPr>
        <w:drawing>
          <wp:inline distT="0" distB="0" distL="0" distR="0" wp14:anchorId="0B484A1A" wp14:editId="6F4F827C">
            <wp:extent cx="340995" cy="191135"/>
            <wp:effectExtent l="0" t="0" r="190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866" cstate="print">
                      <a:extLst>
                        <a:ext uri="{28A0092B-C50C-407E-A947-70E740481C1C}">
                          <a14:useLocalDpi xmlns:a14="http://schemas.microsoft.com/office/drawing/2010/main" val="0"/>
                        </a:ext>
                      </a:extLst>
                    </a:blip>
                    <a:srcRect/>
                    <a:stretch>
                      <a:fillRect/>
                    </a:stretch>
                  </pic:blipFill>
                  <pic:spPr bwMode="auto">
                    <a:xfrm>
                      <a:off x="0" y="0"/>
                      <a:ext cx="340995" cy="191135"/>
                    </a:xfrm>
                    <a:prstGeom prst="rect">
                      <a:avLst/>
                    </a:prstGeom>
                    <a:noFill/>
                    <a:ln>
                      <a:noFill/>
                    </a:ln>
                  </pic:spPr>
                </pic:pic>
              </a:graphicData>
            </a:graphic>
          </wp:inline>
        </w:drawing>
      </w:r>
      <w:r w:rsidRPr="000C67BC">
        <w:rPr>
          <w:rFonts w:cs="Times New Roman"/>
          <w:color w:val="000000" w:themeColor="text1"/>
          <w:lang w:val="vi-VN" w:eastAsia="vi-VN"/>
        </w:rPr>
        <w:t xml:space="preserve"> khi vật qua vị trí cân bằng theo chiều dương. L</w:t>
      </w:r>
      <w:r w:rsidRPr="000C67BC">
        <w:rPr>
          <w:rFonts w:cs="Times New Roman"/>
          <w:color w:val="000000" w:themeColor="text1"/>
          <w:lang w:eastAsia="vi-VN"/>
        </w:rPr>
        <w:t>ấ</w:t>
      </w:r>
      <w:r w:rsidRPr="000C67BC">
        <w:rPr>
          <w:rFonts w:cs="Times New Roman"/>
          <w:color w:val="000000" w:themeColor="text1"/>
          <w:lang w:val="vi-VN" w:eastAsia="vi-VN"/>
        </w:rPr>
        <w:t xml:space="preserve">y gia tốc rơi tự do </w:t>
      </w:r>
      <w:r w:rsidRPr="000C67BC">
        <w:rPr>
          <w:rFonts w:cs="Times New Roman"/>
          <w:noProof/>
          <w:color w:val="000000" w:themeColor="text1"/>
          <w:position w:val="-10"/>
        </w:rPr>
        <w:drawing>
          <wp:inline distT="0" distB="0" distL="0" distR="0" wp14:anchorId="584DD458" wp14:editId="3CD81334">
            <wp:extent cx="764540" cy="245745"/>
            <wp:effectExtent l="0" t="0" r="0" b="190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867" cstate="print">
                      <a:extLst>
                        <a:ext uri="{28A0092B-C50C-407E-A947-70E740481C1C}">
                          <a14:useLocalDpi xmlns:a14="http://schemas.microsoft.com/office/drawing/2010/main" val="0"/>
                        </a:ext>
                      </a:extLst>
                    </a:blip>
                    <a:srcRect/>
                    <a:stretch>
                      <a:fillRect/>
                    </a:stretch>
                  </pic:blipFill>
                  <pic:spPr bwMode="auto">
                    <a:xfrm>
                      <a:off x="0" y="0"/>
                      <a:ext cx="764540" cy="245745"/>
                    </a:xfrm>
                    <a:prstGeom prst="rect">
                      <a:avLst/>
                    </a:prstGeom>
                    <a:noFill/>
                    <a:ln>
                      <a:noFill/>
                    </a:ln>
                  </pic:spPr>
                </pic:pic>
              </a:graphicData>
            </a:graphic>
          </wp:inline>
        </w:drawing>
      </w:r>
      <w:r w:rsidRPr="000C67BC">
        <w:rPr>
          <w:rFonts w:cs="Times New Roman"/>
          <w:color w:val="000000" w:themeColor="text1"/>
          <w:lang w:val="vi-VN" w:eastAsia="vi-VN"/>
        </w:rPr>
        <w:t xml:space="preserve"> và </w:t>
      </w:r>
      <w:r w:rsidRPr="000C67BC">
        <w:rPr>
          <w:rFonts w:cs="Times New Roman"/>
          <w:noProof/>
          <w:color w:val="000000" w:themeColor="text1"/>
          <w:position w:val="-6"/>
        </w:rPr>
        <w:drawing>
          <wp:inline distT="0" distB="0" distL="0" distR="0" wp14:anchorId="4865868F" wp14:editId="79E7FF87">
            <wp:extent cx="532130" cy="204470"/>
            <wp:effectExtent l="0" t="0" r="1270" b="508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868" cstate="print">
                      <a:extLst>
                        <a:ext uri="{28A0092B-C50C-407E-A947-70E740481C1C}">
                          <a14:useLocalDpi xmlns:a14="http://schemas.microsoft.com/office/drawing/2010/main" val="0"/>
                        </a:ext>
                      </a:extLst>
                    </a:blip>
                    <a:srcRect/>
                    <a:stretch>
                      <a:fillRect/>
                    </a:stretch>
                  </pic:blipFill>
                  <pic:spPr bwMode="auto">
                    <a:xfrm>
                      <a:off x="0" y="0"/>
                      <a:ext cx="532130" cy="204470"/>
                    </a:xfrm>
                    <a:prstGeom prst="rect">
                      <a:avLst/>
                    </a:prstGeom>
                    <a:noFill/>
                    <a:ln>
                      <a:noFill/>
                    </a:ln>
                  </pic:spPr>
                </pic:pic>
              </a:graphicData>
            </a:graphic>
          </wp:inline>
        </w:drawing>
      </w:r>
      <w:r w:rsidRPr="000C67BC">
        <w:rPr>
          <w:rFonts w:cs="Times New Roman"/>
          <w:color w:val="000000" w:themeColor="text1"/>
          <w:lang w:val="vi-VN" w:eastAsia="vi-VN"/>
        </w:rPr>
        <w:t xml:space="preserve"> Thời gian ngắn nhất kề từ khi </w:t>
      </w:r>
      <w:r w:rsidRPr="000C67BC">
        <w:rPr>
          <w:rFonts w:cs="Times New Roman"/>
          <w:noProof/>
          <w:color w:val="000000" w:themeColor="text1"/>
          <w:position w:val="-6"/>
        </w:rPr>
        <w:drawing>
          <wp:inline distT="0" distB="0" distL="0" distR="0" wp14:anchorId="5442C73E" wp14:editId="20E27044">
            <wp:extent cx="340995" cy="191135"/>
            <wp:effectExtent l="0" t="0" r="190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869" cstate="print">
                      <a:extLst>
                        <a:ext uri="{28A0092B-C50C-407E-A947-70E740481C1C}">
                          <a14:useLocalDpi xmlns:a14="http://schemas.microsoft.com/office/drawing/2010/main" val="0"/>
                        </a:ext>
                      </a:extLst>
                    </a:blip>
                    <a:srcRect/>
                    <a:stretch>
                      <a:fillRect/>
                    </a:stretch>
                  </pic:blipFill>
                  <pic:spPr bwMode="auto">
                    <a:xfrm>
                      <a:off x="0" y="0"/>
                      <a:ext cx="340995" cy="191135"/>
                    </a:xfrm>
                    <a:prstGeom prst="rect">
                      <a:avLst/>
                    </a:prstGeom>
                    <a:noFill/>
                    <a:ln>
                      <a:noFill/>
                    </a:ln>
                  </pic:spPr>
                </pic:pic>
              </a:graphicData>
            </a:graphic>
          </wp:inline>
        </w:drawing>
      </w:r>
      <w:r w:rsidRPr="000C67BC">
        <w:rPr>
          <w:rFonts w:cs="Times New Roman"/>
          <w:color w:val="000000" w:themeColor="text1"/>
          <w:lang w:val="vi-VN" w:eastAsia="vi-VN"/>
        </w:rPr>
        <w:t xml:space="preserve"> đến khi lực đàn hồi của lò xo có độ lớn cực tiểu là</w:t>
      </w:r>
    </w:p>
    <w:p w:rsidR="00E435F6" w:rsidRPr="000C67BC" w:rsidRDefault="00E435F6" w:rsidP="00D30BF3">
      <w:pPr>
        <w:tabs>
          <w:tab w:val="left" w:pos="283"/>
          <w:tab w:val="left" w:pos="2835"/>
          <w:tab w:val="left" w:pos="5386"/>
          <w:tab w:val="left" w:pos="7937"/>
        </w:tabs>
        <w:spacing w:after="0"/>
        <w:ind w:firstLine="283"/>
        <w:jc w:val="both"/>
        <w:rPr>
          <w:rFonts w:eastAsia="Times New Roman" w:cs="Times New Roman"/>
          <w:color w:val="000000" w:themeColor="text1"/>
          <w:lang w:val="vi-VN" w:eastAsia="vi-VN"/>
        </w:rPr>
      </w:pPr>
      <w:r w:rsidRPr="00C9285A">
        <w:rPr>
          <w:rFonts w:eastAsia="Times New Roman" w:cs="Times New Roman"/>
          <w:b/>
          <w:color w:val="0000FF"/>
          <w:lang w:val="vi-VN" w:eastAsia="vi-VN"/>
        </w:rPr>
        <w:t xml:space="preserve">A. </w:t>
      </w:r>
      <w:r w:rsidRPr="000C67BC">
        <w:rPr>
          <w:rFonts w:eastAsia="Times New Roman" w:cs="Times New Roman"/>
          <w:noProof/>
          <w:color w:val="000000" w:themeColor="text1"/>
          <w:position w:val="-24"/>
        </w:rPr>
        <w:drawing>
          <wp:inline distT="0" distB="0" distL="0" distR="0" wp14:anchorId="29F992E8" wp14:editId="66859C94">
            <wp:extent cx="273050" cy="38227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870" cstate="print">
                      <a:extLst>
                        <a:ext uri="{28A0092B-C50C-407E-A947-70E740481C1C}">
                          <a14:useLocalDpi xmlns:a14="http://schemas.microsoft.com/office/drawing/2010/main" val="0"/>
                        </a:ext>
                      </a:extLst>
                    </a:blip>
                    <a:srcRect/>
                    <a:stretch>
                      <a:fillRect/>
                    </a:stretch>
                  </pic:blipFill>
                  <pic:spPr bwMode="auto">
                    <a:xfrm>
                      <a:off x="0" y="0"/>
                      <a:ext cx="273050" cy="382270"/>
                    </a:xfrm>
                    <a:prstGeom prst="rect">
                      <a:avLst/>
                    </a:prstGeom>
                    <a:noFill/>
                    <a:ln>
                      <a:noFill/>
                    </a:ln>
                  </pic:spPr>
                </pic:pic>
              </a:graphicData>
            </a:graphic>
          </wp:inline>
        </w:drawing>
      </w:r>
      <w:r w:rsidRPr="000C67BC">
        <w:rPr>
          <w:rFonts w:eastAsia="Times New Roman" w:cs="Times New Roman"/>
          <w:color w:val="000000" w:themeColor="text1"/>
          <w:lang w:val="vi-VN" w:eastAsia="vi-VN"/>
        </w:rPr>
        <w:tab/>
      </w:r>
      <w:r w:rsidRPr="00C9285A">
        <w:rPr>
          <w:rFonts w:eastAsia="Times New Roman" w:cs="Times New Roman"/>
          <w:b/>
          <w:color w:val="0000FF"/>
          <w:lang w:val="vi-VN" w:eastAsia="vi-VN"/>
        </w:rPr>
        <w:t xml:space="preserve">B. </w:t>
      </w:r>
      <w:r w:rsidRPr="000C67BC">
        <w:rPr>
          <w:rFonts w:eastAsia="Times New Roman" w:cs="Times New Roman"/>
          <w:noProof/>
          <w:color w:val="000000" w:themeColor="text1"/>
          <w:position w:val="-24"/>
        </w:rPr>
        <w:drawing>
          <wp:inline distT="0" distB="0" distL="0" distR="0" wp14:anchorId="2ED4D2DA" wp14:editId="35A9BD0D">
            <wp:extent cx="300355" cy="38227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71" cstate="print">
                      <a:extLst>
                        <a:ext uri="{28A0092B-C50C-407E-A947-70E740481C1C}">
                          <a14:useLocalDpi xmlns:a14="http://schemas.microsoft.com/office/drawing/2010/main" val="0"/>
                        </a:ext>
                      </a:extLst>
                    </a:blip>
                    <a:srcRect/>
                    <a:stretch>
                      <a:fillRect/>
                    </a:stretch>
                  </pic:blipFill>
                  <pic:spPr bwMode="auto">
                    <a:xfrm>
                      <a:off x="0" y="0"/>
                      <a:ext cx="300355" cy="382270"/>
                    </a:xfrm>
                    <a:prstGeom prst="rect">
                      <a:avLst/>
                    </a:prstGeom>
                    <a:noFill/>
                    <a:ln>
                      <a:noFill/>
                    </a:ln>
                  </pic:spPr>
                </pic:pic>
              </a:graphicData>
            </a:graphic>
          </wp:inline>
        </w:drawing>
      </w:r>
      <w:r w:rsidRPr="000C67BC">
        <w:rPr>
          <w:rFonts w:eastAsia="Times New Roman" w:cs="Times New Roman"/>
          <w:color w:val="000000" w:themeColor="text1"/>
          <w:lang w:val="vi-VN" w:eastAsia="vi-VN"/>
        </w:rPr>
        <w:tab/>
      </w:r>
      <w:r w:rsidRPr="00C9285A">
        <w:rPr>
          <w:rFonts w:eastAsia="Times New Roman" w:cs="Times New Roman"/>
          <w:b/>
          <w:color w:val="0000FF"/>
          <w:lang w:val="vi-VN" w:eastAsia="vi-VN"/>
        </w:rPr>
        <w:t xml:space="preserve">C. </w:t>
      </w:r>
      <w:r w:rsidRPr="000C67BC">
        <w:rPr>
          <w:rFonts w:eastAsia="Times New Roman" w:cs="Times New Roman"/>
          <w:noProof/>
          <w:color w:val="000000" w:themeColor="text1"/>
          <w:position w:val="-24"/>
        </w:rPr>
        <w:drawing>
          <wp:inline distT="0" distB="0" distL="0" distR="0" wp14:anchorId="4BC67CFB" wp14:editId="18B57A2F">
            <wp:extent cx="300355" cy="38227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72" cstate="print">
                      <a:extLst>
                        <a:ext uri="{28A0092B-C50C-407E-A947-70E740481C1C}">
                          <a14:useLocalDpi xmlns:a14="http://schemas.microsoft.com/office/drawing/2010/main" val="0"/>
                        </a:ext>
                      </a:extLst>
                    </a:blip>
                    <a:srcRect/>
                    <a:stretch>
                      <a:fillRect/>
                    </a:stretch>
                  </pic:blipFill>
                  <pic:spPr bwMode="auto">
                    <a:xfrm>
                      <a:off x="0" y="0"/>
                      <a:ext cx="300355" cy="382270"/>
                    </a:xfrm>
                    <a:prstGeom prst="rect">
                      <a:avLst/>
                    </a:prstGeom>
                    <a:noFill/>
                    <a:ln>
                      <a:noFill/>
                    </a:ln>
                  </pic:spPr>
                </pic:pic>
              </a:graphicData>
            </a:graphic>
          </wp:inline>
        </w:drawing>
      </w:r>
      <w:r w:rsidRPr="000C67BC">
        <w:rPr>
          <w:rFonts w:eastAsia="Times New Roman" w:cs="Times New Roman"/>
          <w:color w:val="000000" w:themeColor="text1"/>
          <w:lang w:val="vi-VN" w:eastAsia="vi-VN"/>
        </w:rPr>
        <w:t>.</w:t>
      </w:r>
      <w:r w:rsidRPr="000C67BC">
        <w:rPr>
          <w:rFonts w:eastAsia="Times New Roman" w:cs="Times New Roman"/>
          <w:color w:val="000000" w:themeColor="text1"/>
          <w:lang w:val="vi-VN" w:eastAsia="vi-VN"/>
        </w:rPr>
        <w:tab/>
      </w:r>
      <w:r w:rsidRPr="00C9285A">
        <w:rPr>
          <w:rFonts w:eastAsia="Times New Roman" w:cs="Times New Roman"/>
          <w:b/>
          <w:color w:val="0000FF"/>
          <w:lang w:val="vi-VN" w:eastAsia="vi-VN"/>
        </w:rPr>
        <w:t xml:space="preserve">D. </w:t>
      </w:r>
      <w:r w:rsidRPr="000C67BC">
        <w:rPr>
          <w:rFonts w:eastAsia="Times New Roman" w:cs="Times New Roman"/>
          <w:noProof/>
          <w:color w:val="000000" w:themeColor="text1"/>
          <w:position w:val="-24"/>
        </w:rPr>
        <w:drawing>
          <wp:inline distT="0" distB="0" distL="0" distR="0" wp14:anchorId="051D1E1E" wp14:editId="49190B7C">
            <wp:extent cx="273050" cy="38227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873" cstate="print">
                      <a:extLst>
                        <a:ext uri="{28A0092B-C50C-407E-A947-70E740481C1C}">
                          <a14:useLocalDpi xmlns:a14="http://schemas.microsoft.com/office/drawing/2010/main" val="0"/>
                        </a:ext>
                      </a:extLst>
                    </a:blip>
                    <a:srcRect/>
                    <a:stretch>
                      <a:fillRect/>
                    </a:stretch>
                  </pic:blipFill>
                  <pic:spPr bwMode="auto">
                    <a:xfrm>
                      <a:off x="0" y="0"/>
                      <a:ext cx="273050" cy="382270"/>
                    </a:xfrm>
                    <a:prstGeom prst="rect">
                      <a:avLst/>
                    </a:prstGeom>
                    <a:noFill/>
                    <a:ln>
                      <a:noFill/>
                    </a:ln>
                  </pic:spPr>
                </pic:pic>
              </a:graphicData>
            </a:graphic>
          </wp:inline>
        </w:drawing>
      </w:r>
      <w:r w:rsidRPr="000C67BC">
        <w:rPr>
          <w:rFonts w:eastAsia="Times New Roman" w:cs="Times New Roman"/>
          <w:color w:val="000000" w:themeColor="text1"/>
          <w:lang w:val="vi-VN" w:eastAsia="vi-VN"/>
        </w:rPr>
        <w:t>.</w:t>
      </w:r>
      <w:r w:rsidRPr="000C67BC">
        <w:rPr>
          <w:rFonts w:eastAsia="Times New Roman" w:cs="Times New Roman"/>
          <w:noProof/>
          <w:color w:val="000000" w:themeColor="text1"/>
        </w:rPr>
        <w:drawing>
          <wp:anchor distT="0" distB="0" distL="114300" distR="114300" simplePos="0" relativeHeight="251727872" behindDoc="0" locked="0" layoutInCell="1" allowOverlap="1" wp14:anchorId="60DA82CA" wp14:editId="39D86B0E">
            <wp:simplePos x="0" y="0"/>
            <wp:positionH relativeFrom="margin">
              <wp:align>right</wp:align>
            </wp:positionH>
            <wp:positionV relativeFrom="paragraph">
              <wp:posOffset>204470</wp:posOffset>
            </wp:positionV>
            <wp:extent cx="2150110" cy="1936115"/>
            <wp:effectExtent l="0" t="0" r="2540" b="6985"/>
            <wp:wrapSquare wrapText="bothSides"/>
            <wp:docPr id="1385414821" name="Picture 1385414821" descr="A picture containing circle, diagram, line, symbo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09059" name="Picture 1026909059" descr="A picture containing circle, diagram, line, symbol  Description automatically generated"/>
                    <pic:cNvPicPr/>
                  </pic:nvPicPr>
                  <pic:blipFill>
                    <a:blip r:embed="rId1874">
                      <a:extLst>
                        <a:ext uri="{28A0092B-C50C-407E-A947-70E740481C1C}">
                          <a14:useLocalDpi xmlns:a14="http://schemas.microsoft.com/office/drawing/2010/main" val="0"/>
                        </a:ext>
                      </a:extLst>
                    </a:blip>
                    <a:stretch>
                      <a:fillRect/>
                    </a:stretch>
                  </pic:blipFill>
                  <pic:spPr>
                    <a:xfrm>
                      <a:off x="0" y="0"/>
                      <a:ext cx="2150110" cy="1936115"/>
                    </a:xfrm>
                    <a:prstGeom prst="rect">
                      <a:avLst/>
                    </a:prstGeom>
                  </pic:spPr>
                </pic:pic>
              </a:graphicData>
            </a:graphic>
            <wp14:sizeRelH relativeFrom="page">
              <wp14:pctWidth>0</wp14:pctWidth>
            </wp14:sizeRelH>
            <wp14:sizeRelV relativeFrom="page">
              <wp14:pctHeight>0</wp14:pctHeight>
            </wp14:sizeRelV>
          </wp:anchor>
        </w:drawing>
      </w:r>
    </w:p>
    <w:p w:rsidR="00E435F6" w:rsidRPr="000C67BC" w:rsidRDefault="00E435F6" w:rsidP="00D30BF3">
      <w:pPr>
        <w:tabs>
          <w:tab w:val="left" w:pos="283"/>
          <w:tab w:val="left" w:pos="2835"/>
          <w:tab w:val="left" w:pos="5386"/>
          <w:tab w:val="left" w:pos="7937"/>
        </w:tabs>
        <w:spacing w:after="0"/>
        <w:ind w:firstLine="283"/>
        <w:jc w:val="both"/>
        <w:rPr>
          <w:rFonts w:eastAsia="Times New Roman" w:cs="Times New Roman"/>
          <w:color w:val="000000" w:themeColor="text1"/>
          <w:lang w:val="vi-VN" w:eastAsia="vi-VN"/>
        </w:rPr>
      </w:pPr>
    </w:p>
    <w:p w:rsidR="00E435F6" w:rsidRPr="000C67BC" w:rsidRDefault="00E435F6" w:rsidP="00D30BF3">
      <w:pPr>
        <w:tabs>
          <w:tab w:val="left" w:pos="283"/>
          <w:tab w:val="left" w:pos="2835"/>
          <w:tab w:val="left" w:pos="5386"/>
          <w:tab w:val="left" w:pos="7937"/>
        </w:tabs>
        <w:spacing w:after="0"/>
        <w:ind w:firstLine="283"/>
        <w:jc w:val="both"/>
        <w:rPr>
          <w:rFonts w:eastAsia="Times New Roman" w:cs="Times New Roman"/>
          <w:color w:val="000000" w:themeColor="text1"/>
          <w:lang w:val="vi-VN" w:eastAsia="vi-VN"/>
        </w:rPr>
      </w:pPr>
    </w:p>
    <w:p w:rsidR="00E435F6" w:rsidRPr="000C67BC" w:rsidRDefault="00E435F6" w:rsidP="00D30BF3">
      <w:pPr>
        <w:tabs>
          <w:tab w:val="left" w:pos="283"/>
          <w:tab w:val="left" w:pos="2835"/>
          <w:tab w:val="left" w:pos="5386"/>
          <w:tab w:val="left" w:pos="7937"/>
        </w:tabs>
        <w:jc w:val="both"/>
        <w:rPr>
          <w:rFonts w:eastAsia="Times New Roman" w:cs="Times New Roman"/>
          <w:color w:val="000000" w:themeColor="text1"/>
          <w:lang w:val="vi-VN" w:eastAsia="vi-VN"/>
        </w:rPr>
      </w:pPr>
    </w:p>
    <w:p w:rsidR="00E435F6" w:rsidRPr="000C67BC" w:rsidRDefault="00E435F6" w:rsidP="00D30BF3">
      <w:pPr>
        <w:tabs>
          <w:tab w:val="left" w:pos="283"/>
          <w:tab w:val="left" w:pos="2835"/>
          <w:tab w:val="left" w:pos="5386"/>
          <w:tab w:val="left" w:pos="7937"/>
        </w:tabs>
        <w:jc w:val="both"/>
        <w:rPr>
          <w:rFonts w:eastAsia="Times New Roman" w:cs="Times New Roman"/>
          <w:color w:val="000000" w:themeColor="text1"/>
          <w:lang w:val="vi-VN" w:eastAsia="vi-VN"/>
        </w:rPr>
      </w:pP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D30BF3">
      <w:pPr>
        <w:tabs>
          <w:tab w:val="left" w:pos="283"/>
          <w:tab w:val="left" w:pos="2835"/>
          <w:tab w:val="left" w:pos="5386"/>
          <w:tab w:val="left" w:pos="7937"/>
        </w:tabs>
        <w:jc w:val="both"/>
        <w:rPr>
          <w:rFonts w:cs="Times New Roman"/>
          <w:b/>
          <w:color w:val="000000" w:themeColor="text1"/>
          <w:szCs w:val="24"/>
        </w:rPr>
      </w:pPr>
    </w:p>
    <w:p w:rsidR="00E435F6" w:rsidRPr="000C67BC" w:rsidRDefault="00E435F6" w:rsidP="00D30BF3">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D30BF3">
      <w:pPr>
        <w:tabs>
          <w:tab w:val="left" w:pos="2552"/>
        </w:tabs>
        <w:spacing w:after="0" w:line="240" w:lineRule="auto"/>
        <w:contextualSpacing/>
        <w:rPr>
          <w:rFonts w:cs="Times New Roman"/>
          <w:color w:val="000000" w:themeColor="text1"/>
          <w:szCs w:val="24"/>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cs="Times New Roman"/>
          <w:color w:val="000000" w:themeColor="text1"/>
          <w:szCs w:val="24"/>
        </w:rPr>
        <w:t>Dưới áp suất 10</w:t>
      </w:r>
      <w:r w:rsidRPr="000C67BC">
        <w:rPr>
          <w:rFonts w:cs="Times New Roman"/>
          <w:color w:val="000000" w:themeColor="text1"/>
          <w:szCs w:val="24"/>
          <w:vertAlign w:val="superscript"/>
        </w:rPr>
        <w:t>5</w:t>
      </w:r>
      <w:r w:rsidRPr="000C67BC">
        <w:rPr>
          <w:rFonts w:cs="Times New Roman"/>
          <w:color w:val="000000" w:themeColor="text1"/>
          <w:szCs w:val="24"/>
        </w:rPr>
        <w:t>Pa một lượng khí có thể tích 10 lít. Nếu nhiệt độ được giữ không đổi và áp suất tăng lên 25% so với ban đầu thì thể tích của lượng khí này là</w:t>
      </w:r>
    </w:p>
    <w:p w:rsidR="00E435F6" w:rsidRPr="000C67BC" w:rsidRDefault="00E435F6" w:rsidP="00D30BF3">
      <w:pPr>
        <w:tabs>
          <w:tab w:val="left" w:pos="2552"/>
        </w:tabs>
        <w:spacing w:after="0" w:line="240" w:lineRule="auto"/>
        <w:contextualSpacing/>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13054F">
        <w:tc>
          <w:tcPr>
            <w:tcW w:w="497" w:type="dxa"/>
          </w:tcPr>
          <w:p w:rsidR="00E435F6" w:rsidRPr="000C67BC" w:rsidRDefault="00E435F6" w:rsidP="0013054F">
            <w:pPr>
              <w:rPr>
                <w:rFonts w:cs="Times New Roman"/>
                <w:color w:val="000000" w:themeColor="text1"/>
                <w:szCs w:val="24"/>
                <w:lang w:val="vi-VN"/>
              </w:rPr>
            </w:pPr>
          </w:p>
        </w:tc>
        <w:tc>
          <w:tcPr>
            <w:tcW w:w="7114" w:type="dxa"/>
          </w:tcPr>
          <w:p w:rsidR="00E435F6" w:rsidRPr="000C67BC" w:rsidRDefault="00E435F6" w:rsidP="0013054F">
            <w:pPr>
              <w:rPr>
                <w:rFonts w:cs="Times New Roman"/>
                <w:color w:val="000000" w:themeColor="text1"/>
                <w:szCs w:val="24"/>
                <w:lang w:val="vi-VN"/>
              </w:rPr>
            </w:pPr>
          </w:p>
        </w:tc>
        <w:tc>
          <w:tcPr>
            <w:tcW w:w="922"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13054F">
            <w:pPr>
              <w:tabs>
                <w:tab w:val="left" w:pos="2552"/>
              </w:tabs>
              <w:contextualSpacing/>
              <w:rPr>
                <w:rFonts w:cs="Times New Roman"/>
                <w:color w:val="000000" w:themeColor="text1"/>
                <w:szCs w:val="24"/>
              </w:rPr>
            </w:pPr>
            <w:r w:rsidRPr="000C67BC">
              <w:rPr>
                <w:rFonts w:cs="Times New Roman"/>
                <w:iCs/>
                <w:color w:val="000000" w:themeColor="text1"/>
                <w:szCs w:val="24"/>
              </w:rPr>
              <w:t>Áp suất của lượng khí ở trạng thái sau</w:t>
            </w:r>
            <w:r w:rsidRPr="000C67BC">
              <w:rPr>
                <w:rFonts w:cs="Times New Roman"/>
                <w:color w:val="000000" w:themeColor="text1"/>
                <w:szCs w:val="24"/>
              </w:rPr>
              <w:t xml:space="preserve"> có giá trị là 25.10</w:t>
            </w:r>
            <w:r w:rsidRPr="000C67BC">
              <w:rPr>
                <w:rFonts w:cs="Times New Roman"/>
                <w:color w:val="000000" w:themeColor="text1"/>
                <w:szCs w:val="24"/>
                <w:vertAlign w:val="superscript"/>
              </w:rPr>
              <w:t>3</w:t>
            </w:r>
            <w:r w:rsidRPr="000C67BC">
              <w:rPr>
                <w:rFonts w:cs="Times New Roman"/>
                <w:color w:val="000000" w:themeColor="text1"/>
                <w:szCs w:val="24"/>
              </w:rPr>
              <w:t xml:space="preserve"> Pa</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13054F">
            <w:pPr>
              <w:tabs>
                <w:tab w:val="left" w:pos="567"/>
                <w:tab w:val="left" w:pos="2552"/>
              </w:tabs>
              <w:contextualSpacing/>
              <w:rPr>
                <w:rFonts w:cs="Times New Roman"/>
                <w:iCs/>
                <w:color w:val="000000" w:themeColor="text1"/>
                <w:szCs w:val="24"/>
              </w:rPr>
            </w:pPr>
            <w:r w:rsidRPr="000C67BC">
              <w:rPr>
                <w:rFonts w:cs="Times New Roman"/>
                <w:iCs/>
                <w:color w:val="000000" w:themeColor="text1"/>
                <w:szCs w:val="24"/>
              </w:rPr>
              <w:t>Thể tích ban đầu của lượng khí là 10000 cm</w:t>
            </w:r>
            <w:r w:rsidRPr="000C67BC">
              <w:rPr>
                <w:rFonts w:cs="Times New Roman"/>
                <w:iCs/>
                <w:color w:val="000000" w:themeColor="text1"/>
                <w:szCs w:val="24"/>
                <w:vertAlign w:val="superscript"/>
              </w:rPr>
              <w:t>3</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13054F">
            <w:pPr>
              <w:tabs>
                <w:tab w:val="left" w:pos="567"/>
                <w:tab w:val="left" w:pos="2552"/>
              </w:tabs>
              <w:contextualSpacing/>
              <w:rPr>
                <w:rFonts w:cs="Times New Roman"/>
                <w:iCs/>
                <w:color w:val="000000" w:themeColor="text1"/>
                <w:szCs w:val="24"/>
              </w:rPr>
            </w:pPr>
            <w:r w:rsidRPr="000C67BC">
              <w:rPr>
                <w:rFonts w:cs="Times New Roman"/>
                <w:color w:val="000000" w:themeColor="text1"/>
                <w:szCs w:val="24"/>
              </w:rPr>
              <w:t xml:space="preserve">Giữa áp suất và thể tích của lượng khí có mối liên hệ là </w:t>
            </w:r>
            <w:r w:rsidRPr="000C67BC">
              <w:rPr>
                <w:rFonts w:cs="Times New Roman"/>
                <w:color w:val="000000" w:themeColor="text1"/>
                <w:position w:val="-12"/>
                <w:szCs w:val="24"/>
                <w:lang w:val="nl-NL"/>
              </w:rPr>
              <w:object w:dxaOrig="1215" w:dyaOrig="375">
                <v:shape id="_x0000_i1898" type="#_x0000_t75" alt="n113 zalo Gv Ly Trang Tuyen Quang" style="width:65.25pt;height:14.25pt" o:ole="">
                  <v:imagedata r:id="rId1875" o:title=""/>
                </v:shape>
                <o:OLEObject Type="Embed" ProgID="Equation.DSMT4" ShapeID="_x0000_i1898" DrawAspect="Content" ObjectID="_1804450362" r:id="rId1876"/>
              </w:objec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E435F6"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13054F">
            <w:pPr>
              <w:tabs>
                <w:tab w:val="left" w:pos="2552"/>
              </w:tabs>
              <w:contextualSpacing/>
              <w:rPr>
                <w:rFonts w:cs="Times New Roman"/>
                <w:color w:val="000000" w:themeColor="text1"/>
                <w:szCs w:val="24"/>
              </w:rPr>
            </w:pPr>
            <w:r w:rsidRPr="000C67BC">
              <w:rPr>
                <w:rFonts w:cs="Times New Roman"/>
                <w:color w:val="000000" w:themeColor="text1"/>
                <w:szCs w:val="24"/>
              </w:rPr>
              <w:t xml:space="preserve">Thể tích của lượng khí sau khi áp suất tăng lên 25% so với ban đầu là 6 </w:t>
            </w:r>
            <w:r w:rsidRPr="000C67BC">
              <w:rPr>
                <w:rFonts w:cs="Times New Roman"/>
                <w:color w:val="000000" w:themeColor="text1"/>
                <w:szCs w:val="24"/>
              </w:rPr>
              <w:lastRenderedPageBreak/>
              <w:t>lít</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bl>
    <w:p w:rsidR="00E435F6" w:rsidRPr="000C67BC" w:rsidRDefault="00E435F6" w:rsidP="00D30BF3">
      <w:pPr>
        <w:rPr>
          <w:rFonts w:cs="Times New Roman"/>
          <w:b/>
          <w:color w:val="000000" w:themeColor="text1"/>
          <w:szCs w:val="24"/>
          <w:lang w:val="nl-NL"/>
        </w:rPr>
      </w:pPr>
    </w:p>
    <w:p w:rsidR="00E435F6" w:rsidRPr="000C67BC" w:rsidRDefault="00E435F6" w:rsidP="00D30BF3">
      <w:pPr>
        <w:spacing w:after="0" w:line="240" w:lineRule="auto"/>
        <w:contextualSpacing/>
        <w:jc w:val="both"/>
        <w:rPr>
          <w:rFonts w:cs="Times New Roman"/>
          <w:color w:val="000000" w:themeColor="text1"/>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Calibri" w:cs="Times New Roman"/>
          <w:color w:val="000000" w:themeColor="text1"/>
          <w:szCs w:val="24"/>
          <w:lang w:val="pt-BR"/>
        </w:rPr>
        <w:t>Dùng bếp điện để đun một ấm nhôm khối lượng 600g đựng 1,5 lit nước ở nhiệt độ</w:t>
      </w:r>
      <w:r w:rsidRPr="000C67BC">
        <w:rPr>
          <w:rFonts w:eastAsia="Calibri" w:cs="Times New Roman"/>
          <w:b/>
          <w:bCs/>
          <w:color w:val="000000" w:themeColor="text1"/>
          <w:szCs w:val="24"/>
          <w:lang w:val="pt-BR"/>
        </w:rPr>
        <w:t xml:space="preserve"> </w:t>
      </w:r>
      <w:r w:rsidRPr="000C67BC">
        <w:rPr>
          <w:rFonts w:eastAsia="Calibri" w:cs="Times New Roman"/>
          <w:color w:val="000000" w:themeColor="text1"/>
          <w:szCs w:val="24"/>
          <w:lang w:val="pt-BR"/>
        </w:rPr>
        <w:t>20</w:t>
      </w:r>
      <w:r w:rsidRPr="000C67BC">
        <w:rPr>
          <w:rFonts w:eastAsia="Calibri" w:cs="Times New Roman"/>
          <w:color w:val="000000" w:themeColor="text1"/>
          <w:szCs w:val="24"/>
          <w:vertAlign w:val="superscript"/>
          <w:lang w:val="pt-BR"/>
        </w:rPr>
        <w:t>0</w:t>
      </w:r>
      <w:r w:rsidRPr="000C67BC">
        <w:rPr>
          <w:rFonts w:eastAsia="Calibri" w:cs="Times New Roman"/>
          <w:color w:val="000000" w:themeColor="text1"/>
          <w:szCs w:val="24"/>
          <w:lang w:val="pt-BR"/>
        </w:rPr>
        <w:t>C . Sau 35 phút đã có 20% lượng nước trong ấm đã hoá hơi ở nhiệt độ sôi 100</w:t>
      </w:r>
      <w:r w:rsidRPr="000C67BC">
        <w:rPr>
          <w:rFonts w:eastAsia="Calibri" w:cs="Times New Roman"/>
          <w:color w:val="000000" w:themeColor="text1"/>
          <w:szCs w:val="24"/>
          <w:vertAlign w:val="superscript"/>
          <w:lang w:val="pt-BR"/>
        </w:rPr>
        <w:t>0</w:t>
      </w:r>
      <w:r w:rsidRPr="000C67BC">
        <w:rPr>
          <w:rFonts w:eastAsia="Calibri" w:cs="Times New Roman"/>
          <w:color w:val="000000" w:themeColor="text1"/>
          <w:szCs w:val="24"/>
          <w:lang w:val="pt-BR"/>
        </w:rPr>
        <w:t>C . Biết chỉ có 75% nhiệt lượng mà bếp toả ra được dùng vào việc đun ấm nước . Biết nhiệt dung riêng của nhôm 880 J/kg.K của nước là</w:t>
      </w:r>
      <w:r w:rsidRPr="000C67BC">
        <w:rPr>
          <w:rFonts w:eastAsia="Calibri" w:cs="Times New Roman"/>
          <w:bCs/>
          <w:color w:val="000000" w:themeColor="text1"/>
          <w:szCs w:val="24"/>
          <w:lang w:val="pt-BR" w:eastAsia="en-ZW"/>
        </w:rPr>
        <w:t xml:space="preserve"> </w:t>
      </w:r>
      <w:r w:rsidRPr="000C67BC">
        <w:rPr>
          <w:rFonts w:eastAsia="Calibri" w:cs="Times New Roman"/>
          <w:color w:val="000000" w:themeColor="text1"/>
          <w:szCs w:val="24"/>
          <w:lang w:val="pt-BR" w:eastAsia="en-ZW"/>
        </w:rPr>
        <w:t xml:space="preserve">4200J/kg.K; </w:t>
      </w:r>
      <w:r w:rsidRPr="000C67BC">
        <w:rPr>
          <w:rFonts w:eastAsia="Calibri" w:cs="Times New Roman"/>
          <w:color w:val="000000" w:themeColor="text1"/>
          <w:szCs w:val="24"/>
          <w:lang w:val="pt-BR"/>
        </w:rPr>
        <w:t>nhiệt hoá hơi riêng của nước ở nhiệt độ sôi 100</w:t>
      </w:r>
      <w:r w:rsidRPr="000C67BC">
        <w:rPr>
          <w:rFonts w:eastAsia="Calibri" w:cs="Times New Roman"/>
          <w:color w:val="000000" w:themeColor="text1"/>
          <w:szCs w:val="24"/>
          <w:vertAlign w:val="superscript"/>
          <w:lang w:val="pt-BR"/>
        </w:rPr>
        <w:t>0</w:t>
      </w:r>
      <w:r w:rsidRPr="000C67BC">
        <w:rPr>
          <w:rFonts w:eastAsia="Calibri" w:cs="Times New Roman"/>
          <w:color w:val="000000" w:themeColor="text1"/>
          <w:szCs w:val="24"/>
          <w:lang w:val="pt-BR"/>
        </w:rPr>
        <w:t>C là 2,26.10</w:t>
      </w:r>
      <w:r w:rsidRPr="000C67BC">
        <w:rPr>
          <w:rFonts w:eastAsia="Calibri" w:cs="Times New Roman"/>
          <w:color w:val="000000" w:themeColor="text1"/>
          <w:szCs w:val="24"/>
          <w:vertAlign w:val="superscript"/>
          <w:lang w:val="pt-BR"/>
        </w:rPr>
        <w:t>6</w:t>
      </w:r>
      <w:r w:rsidRPr="000C67BC">
        <w:rPr>
          <w:rFonts w:eastAsia="Calibri" w:cs="Times New Roman"/>
          <w:color w:val="000000" w:themeColor="text1"/>
          <w:szCs w:val="24"/>
          <w:lang w:val="pt-BR"/>
        </w:rPr>
        <w:t xml:space="preserve"> J/kg. Khối lượng riêng của nước là 1kg/lit. </w:t>
      </w:r>
      <w:r w:rsidRPr="000C67BC">
        <w:rPr>
          <w:rFonts w:cs="Times New Roman"/>
          <w:color w:val="000000" w:themeColor="text1"/>
          <w:szCs w:val="24"/>
        </w:rPr>
        <w:t>Các kết quả lấy đến 2 chữ số sau dấu phẩy thập phân</w:t>
      </w:r>
    </w:p>
    <w:p w:rsidR="00E435F6" w:rsidRPr="000C67BC" w:rsidRDefault="00E435F6" w:rsidP="00D30BF3">
      <w:pPr>
        <w:spacing w:after="0" w:line="240" w:lineRule="auto"/>
        <w:contextualSpacing/>
        <w:jc w:val="both"/>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13054F">
        <w:tc>
          <w:tcPr>
            <w:tcW w:w="497" w:type="dxa"/>
          </w:tcPr>
          <w:p w:rsidR="00E435F6" w:rsidRPr="000C67BC" w:rsidRDefault="00E435F6" w:rsidP="0013054F">
            <w:pPr>
              <w:rPr>
                <w:rFonts w:cs="Times New Roman"/>
                <w:color w:val="000000" w:themeColor="text1"/>
                <w:szCs w:val="24"/>
                <w:lang w:val="vi-VN"/>
              </w:rPr>
            </w:pPr>
          </w:p>
        </w:tc>
        <w:tc>
          <w:tcPr>
            <w:tcW w:w="7114" w:type="dxa"/>
          </w:tcPr>
          <w:p w:rsidR="00E435F6" w:rsidRPr="000C67BC" w:rsidRDefault="00E435F6" w:rsidP="0013054F">
            <w:pPr>
              <w:rPr>
                <w:rFonts w:cs="Times New Roman"/>
                <w:color w:val="000000" w:themeColor="text1"/>
                <w:szCs w:val="24"/>
                <w:lang w:val="vi-VN"/>
              </w:rPr>
            </w:pPr>
          </w:p>
        </w:tc>
        <w:tc>
          <w:tcPr>
            <w:tcW w:w="922"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13054F">
            <w:pPr>
              <w:shd w:val="clear" w:color="auto" w:fill="FFFFFF"/>
              <w:contextualSpacing/>
              <w:jc w:val="both"/>
              <w:textAlignment w:val="baseline"/>
              <w:rPr>
                <w:rFonts w:eastAsia="Times New Roman" w:cs="Times New Roman"/>
                <w:color w:val="000000" w:themeColor="text1"/>
                <w:szCs w:val="24"/>
                <w:lang w:val="pt-BR"/>
              </w:rPr>
            </w:pPr>
            <w:r w:rsidRPr="000C67BC">
              <w:rPr>
                <w:rFonts w:cs="Times New Roman"/>
                <w:color w:val="000000" w:themeColor="text1"/>
                <w:szCs w:val="24"/>
                <w:lang w:val="pt-BR"/>
              </w:rPr>
              <w:t xml:space="preserve">Nhiệt lượng cần để đun nước từ 20°C đến sôi ở 100°C là </w:t>
            </w:r>
            <w:r w:rsidRPr="000C67BC">
              <w:rPr>
                <w:rFonts w:cs="Times New Roman"/>
                <w:color w:val="000000" w:themeColor="text1"/>
                <w:szCs w:val="24"/>
              </w:rPr>
              <w:t>504000 J</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13054F">
            <w:pPr>
              <w:shd w:val="clear" w:color="auto" w:fill="FFFFFF"/>
              <w:contextualSpacing/>
              <w:jc w:val="both"/>
              <w:textAlignment w:val="baseline"/>
              <w:rPr>
                <w:rFonts w:cs="Times New Roman"/>
                <w:color w:val="000000" w:themeColor="text1"/>
                <w:szCs w:val="24"/>
              </w:rPr>
            </w:pPr>
            <w:r w:rsidRPr="000C67BC">
              <w:rPr>
                <w:rFonts w:cs="Times New Roman"/>
                <w:color w:val="000000" w:themeColor="text1"/>
                <w:szCs w:val="24"/>
              </w:rPr>
              <w:t>Nhiệt lượng cung cấp cho 0,3 kg nước sôi hoá hơi là 180800 J</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13054F">
            <w:pPr>
              <w:shd w:val="clear" w:color="auto" w:fill="FFFFFF"/>
              <w:contextualSpacing/>
              <w:jc w:val="both"/>
              <w:textAlignment w:val="baseline"/>
              <w:rPr>
                <w:rFonts w:cs="Times New Roman"/>
                <w:color w:val="000000" w:themeColor="text1"/>
                <w:szCs w:val="24"/>
              </w:rPr>
            </w:pPr>
            <w:r w:rsidRPr="000C67BC">
              <w:rPr>
                <w:rFonts w:cs="Times New Roman"/>
                <w:color w:val="000000" w:themeColor="text1"/>
                <w:szCs w:val="24"/>
              </w:rPr>
              <w:t xml:space="preserve">Tổng nhiệt lượng mà bếp điện cung cấp bằng </w:t>
            </w:r>
            <w:r w:rsidRPr="000C67BC">
              <w:rPr>
                <w:rFonts w:cs="Times New Roman"/>
                <w:color w:val="000000" w:themeColor="text1"/>
                <w:szCs w:val="24"/>
                <w:lang w:val="fr-FR"/>
              </w:rPr>
              <w:t>1224240</w:t>
            </w:r>
            <w:r w:rsidRPr="000C67BC">
              <w:rPr>
                <w:rFonts w:cs="Times New Roman"/>
                <w:color w:val="000000" w:themeColor="text1"/>
                <w:szCs w:val="24"/>
              </w:rPr>
              <w:t xml:space="preserve"> J</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E435F6"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13054F">
            <w:pPr>
              <w:shd w:val="clear" w:color="auto" w:fill="FFFFFF"/>
              <w:contextualSpacing/>
              <w:jc w:val="both"/>
              <w:textAlignment w:val="baseline"/>
              <w:rPr>
                <w:rFonts w:cs="Times New Roman"/>
                <w:color w:val="000000" w:themeColor="text1"/>
                <w:szCs w:val="24"/>
              </w:rPr>
            </w:pPr>
            <w:r w:rsidRPr="000C67BC">
              <w:rPr>
                <w:rFonts w:cs="Times New Roman"/>
                <w:color w:val="000000" w:themeColor="text1"/>
                <w:szCs w:val="24"/>
              </w:rPr>
              <w:t xml:space="preserve">Nhiệt lượng trung bình của bếp điện mỗi giây bằng  </w:t>
            </w:r>
            <m:oMath>
              <m:r>
                <m:rPr>
                  <m:sty m:val="p"/>
                </m:rPr>
                <w:rPr>
                  <w:rFonts w:ascii="Cambria Math" w:hAnsi="Cambria Math" w:cs="Times New Roman"/>
                  <w:color w:val="000000" w:themeColor="text1"/>
                  <w:szCs w:val="24"/>
                </w:rPr>
                <m:t>592,97 J</m:t>
              </m:r>
            </m:oMath>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bl>
    <w:p w:rsidR="00E435F6" w:rsidRPr="000C67BC" w:rsidRDefault="00E435F6" w:rsidP="00D30BF3">
      <w:pPr>
        <w:shd w:val="clear" w:color="auto" w:fill="FFFFFF"/>
        <w:spacing w:line="360" w:lineRule="auto"/>
        <w:jc w:val="both"/>
        <w:rPr>
          <w:rFonts w:cs="Times New Roman"/>
          <w:color w:val="000000" w:themeColor="text1"/>
          <w:szCs w:val="24"/>
          <w:lang w:val="pt-BR"/>
        </w:rPr>
      </w:pPr>
    </w:p>
    <w:p w:rsidR="00E435F6" w:rsidRPr="000C67BC" w:rsidRDefault="00E435F6" w:rsidP="00D30BF3">
      <w:pPr>
        <w:spacing w:line="276" w:lineRule="auto"/>
        <w:jc w:val="both"/>
        <w:rPr>
          <w:rFonts w:cs="Times New Roman"/>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szCs w:val="24"/>
        </w:rPr>
        <w:t xml:space="preserve">Xét hai vật (1) và (2) dao động điều hòa cùng phương, li độ tương ứng là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x</m:t>
            </m:r>
          </m:e>
          <m:sub>
            <m:r>
              <w:rPr>
                <w:rFonts w:ascii="Cambria Math" w:hAnsi="Cambria Math" w:cs="Times New Roman"/>
                <w:color w:val="000000" w:themeColor="text1"/>
                <w:szCs w:val="24"/>
              </w:rPr>
              <m:t>1</m:t>
            </m:r>
          </m:sub>
        </m:sSub>
      </m:oMath>
      <w:r w:rsidRPr="000C67BC">
        <w:rPr>
          <w:rFonts w:cs="Times New Roman"/>
          <w:color w:val="000000" w:themeColor="text1"/>
          <w:szCs w:val="24"/>
        </w:rPr>
        <w:t xml:space="preserve"> và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x</m:t>
            </m:r>
          </m:e>
          <m:sub>
            <m:r>
              <w:rPr>
                <w:rFonts w:ascii="Cambria Math" w:hAnsi="Cambria Math" w:cs="Times New Roman"/>
                <w:color w:val="000000" w:themeColor="text1"/>
                <w:szCs w:val="24"/>
              </w:rPr>
              <m:t>2</m:t>
            </m:r>
          </m:sub>
        </m:sSub>
      </m:oMath>
      <w:r w:rsidRPr="000C67BC">
        <w:rPr>
          <w:rFonts w:cs="Times New Roman"/>
          <w:color w:val="000000" w:themeColor="text1"/>
          <w:szCs w:val="24"/>
          <w:vertAlign w:val="subscript"/>
        </w:rPr>
        <w:t>.</w:t>
      </w:r>
      <w:r w:rsidRPr="000C67BC">
        <w:rPr>
          <w:rFonts w:cs="Times New Roman"/>
          <w:color w:val="000000" w:themeColor="text1"/>
          <w:szCs w:val="24"/>
        </w:rPr>
        <w:t xml:space="preserve"> Một phần đồ thị li độ - thời gian  của hai vật được cho như Hình 3.4.</w:t>
      </w:r>
    </w:p>
    <w:p w:rsidR="00E435F6" w:rsidRPr="000C67BC" w:rsidRDefault="00E435F6" w:rsidP="00D30BF3">
      <w:pPr>
        <w:spacing w:line="276" w:lineRule="auto"/>
        <w:jc w:val="center"/>
        <w:rPr>
          <w:rFonts w:cs="Times New Roman"/>
          <w:color w:val="000000" w:themeColor="text1"/>
          <w:szCs w:val="24"/>
        </w:rPr>
      </w:pPr>
      <w:r w:rsidRPr="000C67BC">
        <w:rPr>
          <w:rFonts w:cs="Times New Roman"/>
          <w:b/>
          <w:noProof/>
          <w:color w:val="000000" w:themeColor="text1"/>
          <w:szCs w:val="24"/>
        </w:rPr>
        <w:drawing>
          <wp:inline distT="0" distB="0" distL="0" distR="0" wp14:anchorId="3E8FD29A" wp14:editId="2E8F219B">
            <wp:extent cx="2648102" cy="1389632"/>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7"/>
                    <a:srcRect t="3521" b="22110"/>
                    <a:stretch/>
                  </pic:blipFill>
                  <pic:spPr bwMode="auto">
                    <a:xfrm>
                      <a:off x="0" y="0"/>
                      <a:ext cx="2743987" cy="1439949"/>
                    </a:xfrm>
                    <a:prstGeom prst="rect">
                      <a:avLst/>
                    </a:prstGeom>
                    <a:ln>
                      <a:noFill/>
                    </a:ln>
                    <a:extLst>
                      <a:ext uri="{53640926-AAD7-44D8-BBD7-CCE9431645EC}">
                        <a14:shadowObscured xmlns:a14="http://schemas.microsoft.com/office/drawing/2010/main"/>
                      </a:ext>
                    </a:extLst>
                  </pic:spPr>
                </pic:pic>
              </a:graphicData>
            </a:graphic>
          </wp:inline>
        </w:drawing>
      </w:r>
    </w:p>
    <w:p w:rsidR="00E435F6" w:rsidRPr="000C67BC" w:rsidRDefault="00E435F6" w:rsidP="00D30BF3">
      <w:pPr>
        <w:spacing w:line="276" w:lineRule="auto"/>
        <w:rPr>
          <w:rFonts w:cs="Times New Roman"/>
          <w:color w:val="000000" w:themeColor="text1"/>
          <w:szCs w:val="24"/>
        </w:rPr>
      </w:pPr>
      <w:r w:rsidRPr="000C67BC">
        <w:rPr>
          <w:rFonts w:cs="Times New Roman"/>
          <w:color w:val="000000" w:themeColor="text1"/>
          <w:szCs w:val="24"/>
        </w:rPr>
        <w:t>Xét tính đúng sai của các phát biểu sau:</w:t>
      </w:r>
    </w:p>
    <w:p w:rsidR="00E435F6" w:rsidRPr="000C67BC" w:rsidRDefault="00E435F6" w:rsidP="00D30BF3">
      <w:pPr>
        <w:shd w:val="clear" w:color="auto" w:fill="FFFFFF"/>
        <w:spacing w:line="36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13054F">
        <w:tc>
          <w:tcPr>
            <w:tcW w:w="497" w:type="dxa"/>
          </w:tcPr>
          <w:p w:rsidR="00E435F6" w:rsidRPr="000C67BC" w:rsidRDefault="00E435F6" w:rsidP="0013054F">
            <w:pPr>
              <w:rPr>
                <w:rFonts w:cs="Times New Roman"/>
                <w:color w:val="000000" w:themeColor="text1"/>
                <w:szCs w:val="24"/>
                <w:lang w:val="vi-VN"/>
              </w:rPr>
            </w:pPr>
          </w:p>
        </w:tc>
        <w:tc>
          <w:tcPr>
            <w:tcW w:w="7114" w:type="dxa"/>
          </w:tcPr>
          <w:p w:rsidR="00E435F6" w:rsidRPr="000C67BC" w:rsidRDefault="00E435F6" w:rsidP="0013054F">
            <w:pPr>
              <w:rPr>
                <w:rFonts w:cs="Times New Roman"/>
                <w:color w:val="000000" w:themeColor="text1"/>
                <w:szCs w:val="24"/>
                <w:lang w:val="vi-VN"/>
              </w:rPr>
            </w:pPr>
          </w:p>
        </w:tc>
        <w:tc>
          <w:tcPr>
            <w:tcW w:w="922"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vAlign w:val="bottom"/>
          </w:tcPr>
          <w:p w:rsidR="00E435F6" w:rsidRPr="000C67BC" w:rsidRDefault="00E435F6" w:rsidP="0013054F">
            <w:pPr>
              <w:pStyle w:val="Other0"/>
              <w:spacing w:line="276" w:lineRule="auto"/>
              <w:ind w:firstLine="0"/>
              <w:jc w:val="both"/>
              <w:rPr>
                <w:color w:val="000000" w:themeColor="text1"/>
                <w:sz w:val="24"/>
                <w:szCs w:val="24"/>
              </w:rPr>
            </w:pPr>
            <w:r w:rsidRPr="000C67BC">
              <w:rPr>
                <w:color w:val="000000" w:themeColor="text1"/>
                <w:sz w:val="24"/>
                <w:szCs w:val="24"/>
              </w:rPr>
              <w:t>Hai dao động có cùng tần số.</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b.</w:t>
            </w:r>
          </w:p>
        </w:tc>
        <w:tc>
          <w:tcPr>
            <w:tcW w:w="7114" w:type="dxa"/>
            <w:vAlign w:val="bottom"/>
          </w:tcPr>
          <w:p w:rsidR="00E435F6" w:rsidRPr="000C67BC" w:rsidRDefault="00E435F6" w:rsidP="0013054F">
            <w:pPr>
              <w:pStyle w:val="Other0"/>
              <w:spacing w:line="276" w:lineRule="auto"/>
              <w:ind w:firstLine="0"/>
              <w:jc w:val="both"/>
              <w:rPr>
                <w:color w:val="000000" w:themeColor="text1"/>
                <w:sz w:val="24"/>
                <w:szCs w:val="24"/>
              </w:rPr>
            </w:pPr>
            <w:r w:rsidRPr="000C67BC">
              <w:rPr>
                <w:color w:val="000000" w:themeColor="text1"/>
                <w:sz w:val="24"/>
                <w:szCs w:val="24"/>
              </w:rPr>
              <w:t>Hai dao động có cùng biên độ.</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vAlign w:val="bottom"/>
          </w:tcPr>
          <w:p w:rsidR="00E435F6" w:rsidRPr="000C67BC" w:rsidRDefault="00E435F6" w:rsidP="0013054F">
            <w:pPr>
              <w:pStyle w:val="Other0"/>
              <w:spacing w:line="276" w:lineRule="auto"/>
              <w:ind w:firstLine="0"/>
              <w:jc w:val="both"/>
              <w:rPr>
                <w:color w:val="000000" w:themeColor="text1"/>
                <w:sz w:val="24"/>
                <w:szCs w:val="24"/>
              </w:rPr>
            </w:pPr>
            <w:r w:rsidRPr="000C67BC">
              <w:rPr>
                <w:color w:val="000000" w:themeColor="text1"/>
                <w:sz w:val="24"/>
                <w:szCs w:val="24"/>
              </w:rPr>
              <w:t>Chu kì dao động của vật (1) là 1,25 s.</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E435F6"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d</w:t>
            </w:r>
          </w:p>
        </w:tc>
        <w:tc>
          <w:tcPr>
            <w:tcW w:w="7114" w:type="dxa"/>
            <w:vAlign w:val="center"/>
          </w:tcPr>
          <w:p w:rsidR="00E435F6" w:rsidRPr="000C67BC" w:rsidRDefault="00E435F6" w:rsidP="0013054F">
            <w:pPr>
              <w:pStyle w:val="Other0"/>
              <w:spacing w:line="276" w:lineRule="auto"/>
              <w:ind w:firstLine="0"/>
              <w:jc w:val="both"/>
              <w:rPr>
                <w:color w:val="000000" w:themeColor="text1"/>
                <w:sz w:val="24"/>
                <w:szCs w:val="24"/>
              </w:rPr>
            </w:pPr>
            <w:r w:rsidRPr="000C67BC">
              <w:rPr>
                <w:color w:val="000000" w:themeColor="text1"/>
                <w:sz w:val="24"/>
                <w:szCs w:val="24"/>
              </w:rPr>
              <w:t xml:space="preserve">Độ lệch pha của hai dao động là </w:t>
            </w:r>
            <w:r w:rsidRPr="000C67BC">
              <w:rPr>
                <w:color w:val="000000" w:themeColor="text1"/>
                <w:position w:val="-20"/>
                <w:sz w:val="24"/>
                <w:szCs w:val="24"/>
              </w:rPr>
              <w:object w:dxaOrig="220" w:dyaOrig="540">
                <v:shape id="_x0000_i1899" type="#_x0000_t75" style="width:15.75pt;height:35.25pt" o:ole="">
                  <v:imagedata r:id="rId1878" o:title=""/>
                </v:shape>
                <o:OLEObject Type="Embed" ProgID="Equation.DSMT4" ShapeID="_x0000_i1899" DrawAspect="Content" ObjectID="_1804450363" r:id="rId1879"/>
              </w:object>
            </w:r>
            <w:r w:rsidRPr="000C67BC">
              <w:rPr>
                <w:color w:val="000000" w:themeColor="text1"/>
                <w:sz w:val="24"/>
                <w:szCs w:val="24"/>
              </w:rPr>
              <w:t>rad.</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bl>
    <w:p w:rsidR="00E435F6" w:rsidRPr="000C67BC" w:rsidRDefault="00E435F6" w:rsidP="00D30BF3">
      <w:pPr>
        <w:spacing w:line="312" w:lineRule="auto"/>
        <w:jc w:val="both"/>
        <w:rPr>
          <w:rFonts w:cs="Times New Roman"/>
          <w:b/>
          <w:color w:val="000000" w:themeColor="text1"/>
          <w:szCs w:val="24"/>
        </w:rPr>
      </w:pPr>
    </w:p>
    <w:p w:rsidR="00E435F6" w:rsidRPr="000C67BC" w:rsidRDefault="00E435F6" w:rsidP="00D30BF3">
      <w:pPr>
        <w:rPr>
          <w:rFonts w:eastAsia="Times New Roman" w:cs="Times New Roman"/>
          <w:b/>
          <w:bCs/>
          <w:color w:val="000000" w:themeColor="text1"/>
          <w:szCs w:val="24"/>
          <w:lang w:val="vi-VN"/>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 xml:space="preserve">Một học sinh làm thí nghiệm về từ phổ của một ống dây. Dựa vào từ phổ </w:t>
      </w:r>
      <w:r w:rsidRPr="000C67BC">
        <w:rPr>
          <w:rFonts w:eastAsia="Arial" w:cs="Times New Roman"/>
          <w:color w:val="000000" w:themeColor="text1"/>
          <w:szCs w:val="24"/>
        </w:rPr>
        <w:t xml:space="preserve">thu </w:t>
      </w:r>
      <w:r w:rsidRPr="000C67BC">
        <w:rPr>
          <w:rFonts w:cs="Times New Roman"/>
          <w:color w:val="000000" w:themeColor="text1"/>
          <w:szCs w:val="24"/>
        </w:rPr>
        <w:t>được, học sinh đã vẽ các đường sức từ của ống dây như hình a. Sau đó học sinh đo trường và vẽ được đồ thị như hình b.</w:t>
      </w:r>
    </w:p>
    <w:p w:rsidR="00E435F6" w:rsidRPr="000C67BC" w:rsidRDefault="00E435F6" w:rsidP="00D30BF3">
      <w:pPr>
        <w:pStyle w:val="Bodytext20"/>
        <w:spacing w:after="120" w:line="288"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noProof/>
          <w:color w:val="000000" w:themeColor="text1"/>
          <w:sz w:val="24"/>
          <w:szCs w:val="24"/>
        </w:rPr>
        <w:lastRenderedPageBreak/>
        <w:drawing>
          <wp:inline distT="0" distB="0" distL="0" distR="0" wp14:anchorId="440911F9" wp14:editId="2B034F0E">
            <wp:extent cx="5405438" cy="1922915"/>
            <wp:effectExtent l="0" t="0" r="5080" b="1270"/>
            <wp:docPr id="1051865383" name="Hình ảnh 1" descr="Ảnh có chứa bản phác thảo, biểu đồ, hình vẽ, mẫu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865383" name="Hình ảnh 1" descr="Ảnh có chứa bản phác thảo, biểu đồ, hình vẽ, mẫu  Mô tả được tạo tự động"/>
                    <pic:cNvPicPr/>
                  </pic:nvPicPr>
                  <pic:blipFill>
                    <a:blip r:embed="rId1880"/>
                    <a:stretch>
                      <a:fillRect/>
                    </a:stretch>
                  </pic:blipFill>
                  <pic:spPr>
                    <a:xfrm>
                      <a:off x="0" y="0"/>
                      <a:ext cx="5418612" cy="1927601"/>
                    </a:xfrm>
                    <a:prstGeom prst="rect">
                      <a:avLst/>
                    </a:prstGeom>
                  </pic:spPr>
                </pic:pic>
              </a:graphicData>
            </a:graphic>
          </wp:inline>
        </w:drawing>
      </w:r>
      <w:r w:rsidRPr="000C67BC">
        <w:rPr>
          <w:rFonts w:ascii="Times New Roman" w:hAnsi="Times New Roman" w:cs="Times New Roman"/>
          <w:color w:val="000000" w:themeColor="text1"/>
          <w:sz w:val="24"/>
          <w:szCs w:val="24"/>
        </w:rPr>
        <w:t xml:space="preserve"> </w:t>
      </w:r>
    </w:p>
    <w:p w:rsidR="00E435F6" w:rsidRPr="000C67BC" w:rsidRDefault="00E435F6" w:rsidP="00D30BF3">
      <w:pPr>
        <w:pStyle w:val="Bodytext20"/>
        <w:spacing w:after="120" w:line="288"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Xét tính đúng/sai của các phát biểu dưới đây:</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13054F">
        <w:tc>
          <w:tcPr>
            <w:tcW w:w="497" w:type="dxa"/>
          </w:tcPr>
          <w:p w:rsidR="00E435F6" w:rsidRPr="000C67BC" w:rsidRDefault="00E435F6" w:rsidP="0013054F">
            <w:pPr>
              <w:rPr>
                <w:rFonts w:cs="Times New Roman"/>
                <w:color w:val="000000" w:themeColor="text1"/>
                <w:szCs w:val="24"/>
                <w:lang w:val="vi-VN"/>
              </w:rPr>
            </w:pPr>
          </w:p>
        </w:tc>
        <w:tc>
          <w:tcPr>
            <w:tcW w:w="7114" w:type="dxa"/>
          </w:tcPr>
          <w:p w:rsidR="00E435F6" w:rsidRPr="000C67BC" w:rsidRDefault="00E435F6" w:rsidP="0013054F">
            <w:pPr>
              <w:rPr>
                <w:rFonts w:cs="Times New Roman"/>
                <w:color w:val="000000" w:themeColor="text1"/>
                <w:szCs w:val="24"/>
                <w:lang w:val="vi-VN"/>
              </w:rPr>
            </w:pPr>
          </w:p>
        </w:tc>
        <w:tc>
          <w:tcPr>
            <w:tcW w:w="922"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13054F">
            <w:pPr>
              <w:pStyle w:val="Bodytext20"/>
              <w:tabs>
                <w:tab w:val="left" w:pos="905"/>
              </w:tabs>
              <w:spacing w:after="120" w:line="288"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Đồ thị hình 2) không phù hợp với sự phân bố các đường sức từ trên hình 1).</w: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13054F">
            <w:pPr>
              <w:pStyle w:val="Bodytext20"/>
              <w:spacing w:after="120" w:line="288"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Độ dài của ống dây là </w:t>
            </w:r>
            <w:r w:rsidRPr="000C67BC">
              <w:rPr>
                <w:rFonts w:ascii="Times New Roman" w:hAnsi="Times New Roman" w:cs="Times New Roman"/>
                <w:color w:val="000000" w:themeColor="text1"/>
                <w:position w:val="-4"/>
              </w:rPr>
              <w:object w:dxaOrig="720" w:dyaOrig="260">
                <v:shape id="_x0000_i1900" type="#_x0000_t75" style="width:36.75pt;height:14.25pt" o:ole="">
                  <v:imagedata r:id="rId1881" o:title=""/>
                </v:shape>
                <o:OLEObject Type="Embed" ProgID="Equation.DSMT4" ShapeID="_x0000_i1900" DrawAspect="Content" ObjectID="_1804450364" r:id="rId1882"/>
              </w:objec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B02A84"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13054F">
            <w:pPr>
              <w:pStyle w:val="Bodytext20"/>
              <w:spacing w:after="120" w:line="288" w:lineRule="auto"/>
              <w:ind w:left="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Cảm ứng từ ở điểm giữa ống dây là </w:t>
            </w:r>
            <w:r w:rsidRPr="000C67BC">
              <w:rPr>
                <w:rFonts w:ascii="Times New Roman" w:hAnsi="Times New Roman" w:cs="Times New Roman"/>
                <w:color w:val="000000" w:themeColor="text1"/>
                <w:position w:val="-4"/>
              </w:rPr>
              <w:object w:dxaOrig="680" w:dyaOrig="260">
                <v:shape id="_x0000_i1901" type="#_x0000_t75" style="width:34.5pt;height:14.25pt" o:ole="">
                  <v:imagedata r:id="rId1883" o:title=""/>
                </v:shape>
                <o:OLEObject Type="Embed" ProgID="Equation.DSMT4" ShapeID="_x0000_i1901" DrawAspect="Content" ObjectID="_1804450365" r:id="rId1884"/>
              </w:objec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r w:rsidR="00E435F6" w:rsidRPr="000C67BC" w:rsidTr="0013054F">
        <w:tc>
          <w:tcPr>
            <w:tcW w:w="497" w:type="dxa"/>
          </w:tcPr>
          <w:p w:rsidR="00E435F6" w:rsidRPr="000C67BC" w:rsidRDefault="00E435F6" w:rsidP="0013054F">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13054F">
            <w:pPr>
              <w:pStyle w:val="Bodytext20"/>
              <w:spacing w:after="120" w:line="288" w:lineRule="auto"/>
              <w:ind w:left="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Cảm ứng từ ở ngoài đầu ống dây </w:t>
            </w:r>
            <w:r w:rsidRPr="000C67BC">
              <w:rPr>
                <w:rFonts w:ascii="Times New Roman" w:hAnsi="Times New Roman" w:cs="Times New Roman"/>
                <w:color w:val="000000" w:themeColor="text1"/>
                <w:position w:val="-4"/>
              </w:rPr>
              <w:object w:dxaOrig="660" w:dyaOrig="260">
                <v:shape id="_x0000_i1902" type="#_x0000_t75" style="width:32.25pt;height:14.25pt" o:ole="">
                  <v:imagedata r:id="rId1885" o:title=""/>
                </v:shape>
                <o:OLEObject Type="Embed" ProgID="Equation.DSMT4" ShapeID="_x0000_i1902" DrawAspect="Content" ObjectID="_1804450366" r:id="rId1886"/>
              </w:object>
            </w:r>
          </w:p>
        </w:tc>
        <w:tc>
          <w:tcPr>
            <w:tcW w:w="922" w:type="dxa"/>
          </w:tcPr>
          <w:p w:rsidR="00E435F6" w:rsidRPr="000C67BC" w:rsidRDefault="00E435F6" w:rsidP="0013054F">
            <w:pPr>
              <w:rPr>
                <w:rFonts w:cs="Times New Roman"/>
                <w:color w:val="000000" w:themeColor="text1"/>
                <w:szCs w:val="24"/>
                <w:lang w:val="vi-VN"/>
              </w:rPr>
            </w:pPr>
          </w:p>
        </w:tc>
        <w:tc>
          <w:tcPr>
            <w:tcW w:w="817" w:type="dxa"/>
          </w:tcPr>
          <w:p w:rsidR="00E435F6" w:rsidRPr="000C67BC" w:rsidRDefault="00E435F6" w:rsidP="0013054F">
            <w:pPr>
              <w:rPr>
                <w:rFonts w:cs="Times New Roman"/>
                <w:color w:val="000000" w:themeColor="text1"/>
                <w:szCs w:val="24"/>
                <w:lang w:val="vi-VN"/>
              </w:rPr>
            </w:pPr>
          </w:p>
        </w:tc>
      </w:tr>
    </w:tbl>
    <w:p w:rsidR="00E435F6" w:rsidRPr="000C67BC" w:rsidRDefault="00E435F6" w:rsidP="00D30BF3">
      <w:pPr>
        <w:ind w:right="-108"/>
        <w:rPr>
          <w:rFonts w:cs="Times New Roman"/>
          <w:color w:val="000000" w:themeColor="text1"/>
          <w:szCs w:val="24"/>
          <w:lang w:val="nl-NL"/>
        </w:rPr>
      </w:pPr>
    </w:p>
    <w:p w:rsidR="00E435F6" w:rsidRPr="000C67BC" w:rsidRDefault="00E435F6" w:rsidP="00D30BF3">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D30BF3">
      <w:pPr>
        <w:spacing w:after="0" w:line="240" w:lineRule="auto"/>
        <w:contextualSpacing/>
        <w:jc w:val="both"/>
        <w:rPr>
          <w:rFonts w:eastAsia="Calibri" w:cs="Times New Roman"/>
          <w:color w:val="000000" w:themeColor="text1"/>
          <w:szCs w:val="24"/>
          <w:lang w:val="pt-BR"/>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Calibri" w:cs="Times New Roman"/>
          <w:color w:val="000000" w:themeColor="text1"/>
          <w:szCs w:val="24"/>
          <w:lang w:val="pt-BR"/>
        </w:rPr>
        <w:t>Nhiệt lượng cần thiết để làm cho 10 kg nước ở</w:t>
      </w:r>
      <w:r w:rsidRPr="000C67BC">
        <w:rPr>
          <w:rFonts w:eastAsia="Calibri" w:cs="Times New Roman"/>
          <w:b/>
          <w:bCs/>
          <w:color w:val="000000" w:themeColor="text1"/>
          <w:szCs w:val="24"/>
          <w:lang w:val="pt-BR"/>
        </w:rPr>
        <w:t xml:space="preserve"> </w:t>
      </w:r>
      <w:r w:rsidRPr="000C67BC">
        <w:rPr>
          <w:rFonts w:eastAsia="Calibri" w:cs="Times New Roman"/>
          <w:color w:val="000000" w:themeColor="text1"/>
          <w:szCs w:val="24"/>
          <w:lang w:val="pt-BR"/>
        </w:rPr>
        <w:t>25</w:t>
      </w:r>
      <w:r w:rsidRPr="000C67BC">
        <w:rPr>
          <w:rFonts w:eastAsia="Calibri" w:cs="Times New Roman"/>
          <w:color w:val="000000" w:themeColor="text1"/>
          <w:szCs w:val="24"/>
          <w:vertAlign w:val="superscript"/>
          <w:lang w:val="pt-BR"/>
        </w:rPr>
        <w:t>0</w:t>
      </w:r>
      <w:r w:rsidRPr="000C67BC">
        <w:rPr>
          <w:rFonts w:eastAsia="Calibri" w:cs="Times New Roman"/>
          <w:color w:val="000000" w:themeColor="text1"/>
          <w:szCs w:val="24"/>
          <w:lang w:val="pt-BR"/>
        </w:rPr>
        <w:t>C chuyển hoàn toàn thành hơi ở 100</w:t>
      </w:r>
      <w:r w:rsidRPr="000C67BC">
        <w:rPr>
          <w:rFonts w:eastAsia="Calibri" w:cs="Times New Roman"/>
          <w:color w:val="000000" w:themeColor="text1"/>
          <w:szCs w:val="24"/>
          <w:vertAlign w:val="superscript"/>
          <w:lang w:val="pt-BR"/>
        </w:rPr>
        <w:t>0</w:t>
      </w:r>
      <w:r w:rsidRPr="000C67BC">
        <w:rPr>
          <w:rFonts w:eastAsia="Calibri" w:cs="Times New Roman"/>
          <w:color w:val="000000" w:themeColor="text1"/>
          <w:szCs w:val="24"/>
          <w:lang w:val="pt-BR"/>
        </w:rPr>
        <w:t xml:space="preserve">C là bao nhiêu MJ ? </w:t>
      </w:r>
      <w:r w:rsidRPr="000C67BC">
        <w:rPr>
          <w:rFonts w:cs="Times New Roman"/>
          <w:color w:val="000000" w:themeColor="text1"/>
          <w:szCs w:val="24"/>
        </w:rPr>
        <w:t>(Kết quả lấy đến 1 chữ số sau dấu phẩy thập phân)</w:t>
      </w:r>
      <w:r w:rsidRPr="000C67BC">
        <w:rPr>
          <w:rFonts w:eastAsia="Calibri" w:cs="Times New Roman"/>
          <w:color w:val="000000" w:themeColor="text1"/>
          <w:szCs w:val="24"/>
          <w:lang w:val="pt-BR"/>
        </w:rPr>
        <w:t xml:space="preserve">. Cho </w:t>
      </w:r>
      <w:r w:rsidRPr="000C67BC">
        <w:rPr>
          <w:rFonts w:eastAsia="Calibri" w:cs="Times New Roman"/>
          <w:bCs/>
          <w:color w:val="000000" w:themeColor="text1"/>
          <w:szCs w:val="24"/>
          <w:lang w:val="pt-BR" w:eastAsia="en-ZW"/>
        </w:rPr>
        <w:t xml:space="preserve">nhiệt dung riêng là </w:t>
      </w:r>
      <w:r w:rsidRPr="000C67BC">
        <w:rPr>
          <w:rFonts w:eastAsia="Calibri" w:cs="Times New Roman"/>
          <w:color w:val="000000" w:themeColor="text1"/>
          <w:szCs w:val="24"/>
          <w:lang w:val="pt-BR" w:eastAsia="en-ZW"/>
        </w:rPr>
        <w:t xml:space="preserve">4200J/kg.K; </w:t>
      </w:r>
      <w:r w:rsidRPr="000C67BC">
        <w:rPr>
          <w:rFonts w:eastAsia="Calibri" w:cs="Times New Roman"/>
          <w:color w:val="000000" w:themeColor="text1"/>
          <w:szCs w:val="24"/>
          <w:lang w:val="pt-BR"/>
        </w:rPr>
        <w:t>nhiệt hoá hơi riêng của nước là 2,26.10</w:t>
      </w:r>
      <w:r w:rsidRPr="000C67BC">
        <w:rPr>
          <w:rFonts w:eastAsia="Calibri" w:cs="Times New Roman"/>
          <w:color w:val="000000" w:themeColor="text1"/>
          <w:szCs w:val="24"/>
          <w:vertAlign w:val="superscript"/>
          <w:lang w:val="pt-BR"/>
        </w:rPr>
        <w:t>6</w:t>
      </w:r>
      <w:r w:rsidRPr="000C67BC">
        <w:rPr>
          <w:rFonts w:eastAsia="Calibri" w:cs="Times New Roman"/>
          <w:color w:val="000000" w:themeColor="text1"/>
          <w:szCs w:val="24"/>
          <w:lang w:val="pt-BR"/>
        </w:rPr>
        <w:t xml:space="preserve"> J/kg. </w:t>
      </w:r>
    </w:p>
    <w:p w:rsidR="00E435F6" w:rsidRPr="000C67BC" w:rsidRDefault="00E435F6" w:rsidP="00D30BF3">
      <w:pPr>
        <w:spacing w:after="0" w:line="240" w:lineRule="auto"/>
        <w:contextualSpacing/>
        <w:jc w:val="both"/>
        <w:rPr>
          <w:rFonts w:eastAsia="Calibri" w:cs="Times New Roman"/>
          <w:color w:val="000000" w:themeColor="text1"/>
          <w:szCs w:val="24"/>
          <w:lang w:val="fr-FR" w:eastAsia="en-ZW"/>
        </w:rPr>
      </w:pPr>
      <w:r w:rsidRPr="000C67BC">
        <w:rPr>
          <w:rFonts w:cs="Times New Roman"/>
          <w:noProof/>
          <w:color w:val="000000" w:themeColor="text1"/>
          <w:szCs w:val="24"/>
        </w:rPr>
        <w:drawing>
          <wp:inline distT="0" distB="0" distL="0" distR="0" wp14:anchorId="38FC9E82" wp14:editId="4E59B392">
            <wp:extent cx="1352550" cy="1457325"/>
            <wp:effectExtent l="0" t="0" r="0" b="9525"/>
            <wp:docPr id="866" name="Picture 4" descr="A cartoon of a water cube  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866" name="Picture 4" descr="A cartoon of a water cube  Description automatically generated with medium confidence"/>
                    <pic:cNvPicPr/>
                  </pic:nvPicPr>
                  <pic:blipFill>
                    <a:blip r:embed="rId1887" cstate="print">
                      <a:extLst>
                        <a:ext uri="{28A0092B-C50C-407E-A947-70E740481C1C}">
                          <a14:useLocalDpi xmlns:a14="http://schemas.microsoft.com/office/drawing/2010/main" val="0"/>
                        </a:ext>
                      </a:extLst>
                    </a:blip>
                    <a:srcRect/>
                    <a:stretch>
                      <a:fillRect/>
                    </a:stretch>
                  </pic:blipFill>
                  <pic:spPr bwMode="auto">
                    <a:xfrm>
                      <a:off x="0" y="0"/>
                      <a:ext cx="1352550" cy="1457325"/>
                    </a:xfrm>
                    <a:prstGeom prst="rect">
                      <a:avLst/>
                    </a:prstGeom>
                    <a:noFill/>
                    <a:ln>
                      <a:noFill/>
                    </a:ln>
                  </pic:spPr>
                </pic:pic>
              </a:graphicData>
            </a:graphic>
          </wp:inline>
        </w:drawing>
      </w:r>
    </w:p>
    <w:p w:rsidR="00E435F6" w:rsidRPr="000C67BC" w:rsidRDefault="00E435F6" w:rsidP="00D30BF3">
      <w:pPr>
        <w:spacing w:after="0" w:line="240" w:lineRule="auto"/>
        <w:contextualSpacing/>
        <w:rPr>
          <w:rFonts w:cs="Times New Roman"/>
          <w:b/>
          <w:bCs/>
          <w:color w:val="000000" w:themeColor="text1"/>
          <w:szCs w:val="24"/>
        </w:rPr>
      </w:pPr>
    </w:p>
    <w:p w:rsidR="00E435F6" w:rsidRPr="000C67BC" w:rsidRDefault="00E435F6" w:rsidP="00D30BF3">
      <w:pPr>
        <w:spacing w:after="0" w:line="240" w:lineRule="auto"/>
        <w:contextualSpacing/>
        <w:rPr>
          <w:rFonts w:cs="Times New Roman"/>
          <w:color w:val="000000" w:themeColor="text1"/>
          <w:szCs w:val="24"/>
        </w:rPr>
      </w:pPr>
    </w:p>
    <w:p w:rsidR="00E435F6" w:rsidRPr="000C67BC" w:rsidRDefault="00E435F6" w:rsidP="00D30BF3">
      <w:pPr>
        <w:spacing w:after="0" w:line="240" w:lineRule="auto"/>
        <w:contextualSpacing/>
        <w:rPr>
          <w:rFonts w:eastAsia="Calibri" w:cs="Times New Roman"/>
          <w:iCs/>
          <w:color w:val="000000" w:themeColor="text1"/>
          <w:szCs w:val="24"/>
          <w:lang w:val="pt-BR"/>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szCs w:val="24"/>
        </w:rPr>
        <w:t>Một bệnh nhân điều trị bằng đồng vị phóng xạ, dùng tia γ để diệt tế bào bệnh. Thời gian chiếu xạ lần đầu là Δt = 20 phút, cứ sau 1 tháng thì bệnh nhân phải tới bệnh viện khám bệnh và tiếp tục chiếu xạ. Biết đồng vị phóng xạ đó có chu kỳ bán rã T = 4 tháng (coi Δt &lt;&lt; T) và vẫn dùng nguồn phóng xạ trong lần đầu. Hỏi lần chiếu xạ thứ 3 phải tiến hành trong bao lâu để bệnh nhân được chiếu xạ với cùng một lượng tia γ như lần đầu?</w:t>
      </w:r>
    </w:p>
    <w:p w:rsidR="00E435F6" w:rsidRPr="000C67BC" w:rsidRDefault="00E435F6" w:rsidP="00D30BF3">
      <w:pPr>
        <w:pStyle w:val="Bodytext20"/>
        <w:spacing w:line="240" w:lineRule="auto"/>
        <w:ind w:left="0"/>
        <w:jc w:val="both"/>
        <w:rPr>
          <w:rFonts w:ascii="Times New Roman" w:hAnsi="Times New Roman" w:cs="Times New Roman"/>
          <w:b/>
          <w:color w:val="000000" w:themeColor="text1"/>
          <w:sz w:val="28"/>
          <w:szCs w:val="28"/>
        </w:rPr>
      </w:pPr>
    </w:p>
    <w:p w:rsidR="00E435F6" w:rsidRPr="000C67BC" w:rsidRDefault="00E435F6" w:rsidP="00D30BF3">
      <w:pPr>
        <w:spacing w:before="120" w:after="0" w:line="276" w:lineRule="auto"/>
        <w:contextualSpacing/>
        <w:jc w:val="both"/>
        <w:rPr>
          <w:rFonts w:eastAsia="Calibri" w:cs="Times New Roman"/>
          <w:bCs/>
          <w:color w:val="000000" w:themeColor="text1"/>
          <w:sz w:val="26"/>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eastAsia="Calibri" w:cs="Times New Roman"/>
          <w:bCs/>
          <w:color w:val="000000" w:themeColor="text1"/>
          <w:sz w:val="26"/>
          <w:szCs w:val="24"/>
        </w:rPr>
        <w:t xml:space="preserve">Trong một thí nghiệm xác định nhiệt hoá hơi riêng của nước, người ta dùng một ấm điện để đun sôi nước, khi nước sôi thì người ta mở nắp ấm cho nước bay hơi và tiến hành đo thời gian bay hơi của nước. Biết công suất của ấm, khối lượng nước và thời gian để nước bay hơi hết lần lượt là: P </w:t>
      </w:r>
      <w:r w:rsidRPr="000C67BC">
        <w:rPr>
          <w:rFonts w:eastAsia="Calibri" w:cs="Times New Roman"/>
          <w:b/>
          <w:color w:val="000000" w:themeColor="text1"/>
          <w:sz w:val="26"/>
          <w:szCs w:val="24"/>
        </w:rPr>
        <w:t xml:space="preserve">= </w:t>
      </w:r>
      <w:r w:rsidRPr="000C67BC">
        <w:rPr>
          <w:rFonts w:eastAsia="Calibri" w:cs="Times New Roman"/>
          <w:color w:val="000000" w:themeColor="text1"/>
          <w:sz w:val="26"/>
          <w:szCs w:val="24"/>
        </w:rPr>
        <w:t>1800 ± 10 </w:t>
      </w:r>
      <w:r w:rsidRPr="000C67BC">
        <w:rPr>
          <w:rFonts w:ascii="Cambria Math" w:eastAsia="Calibri" w:hAnsi="Cambria Math" w:cs="Cambria Math"/>
          <w:color w:val="000000" w:themeColor="text1"/>
          <w:sz w:val="26"/>
          <w:szCs w:val="24"/>
        </w:rPr>
        <w:t>𝑊</w:t>
      </w:r>
      <w:r w:rsidRPr="000C67BC">
        <w:rPr>
          <w:rFonts w:eastAsia="Calibri" w:cs="Times New Roman"/>
          <w:bCs/>
          <w:color w:val="000000" w:themeColor="text1"/>
          <w:sz w:val="26"/>
          <w:szCs w:val="24"/>
        </w:rPr>
        <w:t xml:space="preserve">; </w:t>
      </w:r>
      <w:r w:rsidRPr="000C67BC">
        <w:rPr>
          <w:rFonts w:ascii="Cambria Math" w:eastAsia="Calibri" w:hAnsi="Cambria Math" w:cs="Cambria Math"/>
          <w:color w:val="000000" w:themeColor="text1"/>
          <w:sz w:val="26"/>
          <w:szCs w:val="24"/>
        </w:rPr>
        <w:t>𝑚</w:t>
      </w:r>
      <w:r w:rsidRPr="000C67BC">
        <w:rPr>
          <w:rFonts w:eastAsia="Calibri" w:cs="Times New Roman"/>
          <w:color w:val="000000" w:themeColor="text1"/>
          <w:sz w:val="26"/>
          <w:szCs w:val="24"/>
        </w:rPr>
        <w:t xml:space="preserve"> = 150 ± 5 </w:t>
      </w:r>
      <w:r w:rsidRPr="000C67BC">
        <w:rPr>
          <w:rFonts w:ascii="Cambria Math" w:eastAsia="Calibri" w:hAnsi="Cambria Math" w:cs="Cambria Math"/>
          <w:color w:val="000000" w:themeColor="text1"/>
          <w:sz w:val="26"/>
          <w:szCs w:val="24"/>
        </w:rPr>
        <w:t>𝑔</w:t>
      </w:r>
      <w:r w:rsidRPr="000C67BC">
        <w:rPr>
          <w:rFonts w:eastAsia="Calibri" w:cs="Times New Roman"/>
          <w:b/>
          <w:bCs/>
          <w:color w:val="000000" w:themeColor="text1"/>
          <w:sz w:val="26"/>
          <w:szCs w:val="24"/>
        </w:rPr>
        <w:t xml:space="preserve">; </w:t>
      </w:r>
      <w:r w:rsidRPr="000C67BC">
        <w:rPr>
          <w:rFonts w:ascii="Cambria Math" w:eastAsia="Calibri" w:hAnsi="Cambria Math" w:cs="Cambria Math"/>
          <w:color w:val="000000" w:themeColor="text1"/>
          <w:sz w:val="26"/>
          <w:szCs w:val="24"/>
        </w:rPr>
        <w:t>𝑡</w:t>
      </w:r>
      <w:r w:rsidRPr="000C67BC">
        <w:rPr>
          <w:rFonts w:eastAsia="Calibri" w:cs="Times New Roman"/>
          <w:color w:val="000000" w:themeColor="text1"/>
          <w:sz w:val="26"/>
          <w:szCs w:val="24"/>
        </w:rPr>
        <w:t xml:space="preserve"> = 196 ± 1 </w:t>
      </w:r>
      <w:r w:rsidRPr="000C67BC">
        <w:rPr>
          <w:rFonts w:ascii="Cambria Math" w:eastAsia="Calibri" w:hAnsi="Cambria Math" w:cs="Cambria Math"/>
          <w:color w:val="000000" w:themeColor="text1"/>
          <w:sz w:val="26"/>
          <w:szCs w:val="24"/>
        </w:rPr>
        <w:t>𝑠</w:t>
      </w:r>
      <w:r w:rsidRPr="000C67BC">
        <w:rPr>
          <w:rFonts w:eastAsia="Calibri" w:cs="Times New Roman"/>
          <w:b/>
          <w:bCs/>
          <w:color w:val="000000" w:themeColor="text1"/>
          <w:sz w:val="26"/>
          <w:szCs w:val="24"/>
        </w:rPr>
        <w:t xml:space="preserve">. </w:t>
      </w:r>
      <w:r w:rsidRPr="000C67BC">
        <w:rPr>
          <w:rFonts w:eastAsia="Calibri" w:cs="Times New Roman"/>
          <w:bCs/>
          <w:color w:val="000000" w:themeColor="text1"/>
          <w:sz w:val="26"/>
          <w:szCs w:val="24"/>
        </w:rPr>
        <w:t xml:space="preserve">Cho rằng ấm luôn hoạt động đúng định mức, mọi hao phí nhiệt là không đáng kể. Sai số của </w:t>
      </w:r>
      <w:r w:rsidRPr="000C67BC">
        <w:rPr>
          <w:rFonts w:eastAsia="Calibri" w:cs="Times New Roman"/>
          <w:bCs/>
          <w:color w:val="000000" w:themeColor="text1"/>
          <w:sz w:val="26"/>
          <w:szCs w:val="24"/>
        </w:rPr>
        <w:lastRenderedPageBreak/>
        <w:t>nhiệt hoá hơi riêng trong cách làm này bằng bao nhiêu %? Kết quả làm tròn về 1 chữ số thập phân sau dấu phẩy</w:t>
      </w:r>
    </w:p>
    <w:p w:rsidR="00E435F6" w:rsidRPr="000C67BC" w:rsidRDefault="00E435F6" w:rsidP="00D30BF3">
      <w:pPr>
        <w:tabs>
          <w:tab w:val="left" w:pos="2552"/>
        </w:tabs>
        <w:spacing w:after="0" w:line="240" w:lineRule="auto"/>
        <w:contextualSpacing/>
        <w:rPr>
          <w:rFonts w:eastAsia="Calibri" w:cs="Times New Roman"/>
          <w:b/>
          <w:color w:val="000000" w:themeColor="text1"/>
          <w:sz w:val="26"/>
          <w:szCs w:val="24"/>
        </w:rPr>
      </w:pPr>
    </w:p>
    <w:p w:rsidR="00E435F6" w:rsidRPr="000C67BC" w:rsidRDefault="00E435F6" w:rsidP="00D30BF3">
      <w:pPr>
        <w:tabs>
          <w:tab w:val="left" w:pos="2552"/>
        </w:tabs>
        <w:spacing w:after="0" w:line="240" w:lineRule="auto"/>
        <w:contextualSpacing/>
        <w:rPr>
          <w:rFonts w:cs="Times New Roman"/>
          <w:color w:val="000000" w:themeColor="text1"/>
          <w:szCs w:val="24"/>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bCs/>
          <w:color w:val="000000" w:themeColor="text1"/>
          <w:szCs w:val="24"/>
          <w:lang w:val="pt-BR"/>
        </w:rPr>
        <w:t>Hai bình có thể tích lần lượt là V</w:t>
      </w:r>
      <w:r w:rsidRPr="000C67BC">
        <w:rPr>
          <w:rFonts w:cs="Times New Roman"/>
          <w:bCs/>
          <w:color w:val="000000" w:themeColor="text1"/>
          <w:szCs w:val="24"/>
          <w:vertAlign w:val="subscript"/>
          <w:lang w:val="pt-BR"/>
        </w:rPr>
        <w:t>1</w:t>
      </w:r>
      <w:r w:rsidRPr="000C67BC">
        <w:rPr>
          <w:rFonts w:cs="Times New Roman"/>
          <w:bCs/>
          <w:color w:val="000000" w:themeColor="text1"/>
          <w:szCs w:val="24"/>
          <w:lang w:val="pt-BR"/>
        </w:rPr>
        <w:t xml:space="preserve"> và V</w:t>
      </w:r>
      <w:r w:rsidRPr="000C67BC">
        <w:rPr>
          <w:rFonts w:cs="Times New Roman"/>
          <w:bCs/>
          <w:color w:val="000000" w:themeColor="text1"/>
          <w:szCs w:val="24"/>
          <w:vertAlign w:val="subscript"/>
          <w:lang w:val="pt-BR"/>
        </w:rPr>
        <w:t>2</w:t>
      </w:r>
      <w:r w:rsidRPr="000C67BC">
        <w:rPr>
          <w:rFonts w:cs="Times New Roman"/>
          <w:bCs/>
          <w:color w:val="000000" w:themeColor="text1"/>
          <w:szCs w:val="24"/>
          <w:lang w:val="pt-BR"/>
        </w:rPr>
        <w:t xml:space="preserve"> = 2V</w:t>
      </w:r>
      <w:r w:rsidRPr="000C67BC">
        <w:rPr>
          <w:rFonts w:cs="Times New Roman"/>
          <w:bCs/>
          <w:color w:val="000000" w:themeColor="text1"/>
          <w:szCs w:val="24"/>
          <w:vertAlign w:val="subscript"/>
          <w:lang w:val="pt-BR"/>
        </w:rPr>
        <w:t>1</w:t>
      </w:r>
      <w:r w:rsidRPr="000C67BC">
        <w:rPr>
          <w:rFonts w:cs="Times New Roman"/>
          <w:bCs/>
          <w:color w:val="000000" w:themeColor="text1"/>
          <w:szCs w:val="24"/>
          <w:lang w:val="pt-BR"/>
        </w:rPr>
        <w:t xml:space="preserve">, được nối với nhau bởi một ống nhỏ cách nhiệt, chứa oxi ở nhiệt độ 27 </w:t>
      </w:r>
      <w:r w:rsidRPr="000C67BC">
        <w:rPr>
          <w:rFonts w:cs="Times New Roman"/>
          <w:bCs/>
          <w:color w:val="000000" w:themeColor="text1"/>
          <w:szCs w:val="24"/>
          <w:vertAlign w:val="superscript"/>
          <w:lang w:val="pt-BR"/>
        </w:rPr>
        <w:t>o</w:t>
      </w:r>
      <w:r w:rsidRPr="000C67BC">
        <w:rPr>
          <w:rFonts w:cs="Times New Roman"/>
          <w:bCs/>
          <w:color w:val="000000" w:themeColor="text1"/>
          <w:szCs w:val="24"/>
          <w:lang w:val="pt-BR"/>
        </w:rPr>
        <w:t>C và áp suất 10</w:t>
      </w:r>
      <w:r w:rsidRPr="000C67BC">
        <w:rPr>
          <w:rFonts w:cs="Times New Roman"/>
          <w:bCs/>
          <w:color w:val="000000" w:themeColor="text1"/>
          <w:szCs w:val="24"/>
          <w:vertAlign w:val="superscript"/>
          <w:lang w:val="pt-BR"/>
        </w:rPr>
        <w:t>5</w:t>
      </w:r>
      <w:r w:rsidRPr="000C67BC">
        <w:rPr>
          <w:rFonts w:cs="Times New Roman"/>
          <w:bCs/>
          <w:color w:val="000000" w:themeColor="text1"/>
          <w:szCs w:val="24"/>
          <w:lang w:val="pt-BR"/>
        </w:rPr>
        <w:t xml:space="preserve"> Pa . Sau đó, cho nhiệt độ của bình V</w:t>
      </w:r>
      <w:r w:rsidRPr="000C67BC">
        <w:rPr>
          <w:rFonts w:cs="Times New Roman"/>
          <w:bCs/>
          <w:color w:val="000000" w:themeColor="text1"/>
          <w:szCs w:val="24"/>
          <w:vertAlign w:val="subscript"/>
          <w:lang w:val="pt-BR"/>
        </w:rPr>
        <w:t>1</w:t>
      </w:r>
      <w:r w:rsidRPr="000C67BC">
        <w:rPr>
          <w:rFonts w:cs="Times New Roman"/>
          <w:bCs/>
          <w:color w:val="000000" w:themeColor="text1"/>
          <w:szCs w:val="24"/>
          <w:lang w:val="pt-BR"/>
        </w:rPr>
        <w:t xml:space="preserve"> giảm xuống 0 </w:t>
      </w:r>
      <w:r w:rsidRPr="000C67BC">
        <w:rPr>
          <w:rFonts w:cs="Times New Roman"/>
          <w:bCs/>
          <w:color w:val="000000" w:themeColor="text1"/>
          <w:szCs w:val="24"/>
          <w:vertAlign w:val="superscript"/>
          <w:lang w:val="pt-BR"/>
        </w:rPr>
        <w:t>o</w:t>
      </w:r>
      <w:r w:rsidRPr="000C67BC">
        <w:rPr>
          <w:rFonts w:cs="Times New Roman"/>
          <w:bCs/>
          <w:color w:val="000000" w:themeColor="text1"/>
          <w:szCs w:val="24"/>
          <w:lang w:val="pt-BR"/>
        </w:rPr>
        <w:t>C, nhiệt độ của bình V</w:t>
      </w:r>
      <w:r w:rsidRPr="000C67BC">
        <w:rPr>
          <w:rFonts w:cs="Times New Roman"/>
          <w:bCs/>
          <w:color w:val="000000" w:themeColor="text1"/>
          <w:szCs w:val="24"/>
          <w:vertAlign w:val="subscript"/>
          <w:lang w:val="pt-BR"/>
        </w:rPr>
        <w:t>2</w:t>
      </w:r>
      <w:r w:rsidRPr="000C67BC">
        <w:rPr>
          <w:rFonts w:cs="Times New Roman"/>
          <w:bCs/>
          <w:color w:val="000000" w:themeColor="text1"/>
          <w:szCs w:val="24"/>
          <w:lang w:val="pt-BR"/>
        </w:rPr>
        <w:t xml:space="preserve"> tăng tới 100 </w:t>
      </w:r>
      <w:r w:rsidRPr="000C67BC">
        <w:rPr>
          <w:rFonts w:cs="Times New Roman"/>
          <w:bCs/>
          <w:color w:val="000000" w:themeColor="text1"/>
          <w:szCs w:val="24"/>
          <w:vertAlign w:val="superscript"/>
          <w:lang w:val="pt-BR"/>
        </w:rPr>
        <w:t>o</w:t>
      </w:r>
      <w:r w:rsidRPr="000C67BC">
        <w:rPr>
          <w:rFonts w:cs="Times New Roman"/>
          <w:bCs/>
          <w:color w:val="000000" w:themeColor="text1"/>
          <w:szCs w:val="24"/>
          <w:lang w:val="pt-BR"/>
        </w:rPr>
        <w:t xml:space="preserve">C . Khi đó, áp suất của khí trong mỗi bình bằng </w:t>
      </w:r>
      <w:r w:rsidRPr="000C67BC">
        <w:rPr>
          <w:rFonts w:cs="Times New Roman"/>
          <w:bCs/>
          <w:i/>
          <w:iCs/>
          <w:color w:val="000000" w:themeColor="text1"/>
          <w:szCs w:val="24"/>
          <w:lang w:val="pt-BR"/>
        </w:rPr>
        <w:t>x</w:t>
      </w:r>
      <w:r w:rsidRPr="000C67BC">
        <w:rPr>
          <w:rFonts w:cs="Times New Roman"/>
          <w:bCs/>
          <w:color w:val="000000" w:themeColor="text1"/>
          <w:szCs w:val="24"/>
          <w:lang w:val="pt-BR"/>
        </w:rPr>
        <w:t>.10</w:t>
      </w:r>
      <w:r w:rsidRPr="000C67BC">
        <w:rPr>
          <w:rFonts w:cs="Times New Roman"/>
          <w:bCs/>
          <w:color w:val="000000" w:themeColor="text1"/>
          <w:szCs w:val="24"/>
          <w:vertAlign w:val="superscript"/>
          <w:lang w:val="pt-BR"/>
        </w:rPr>
        <w:t>5</w:t>
      </w:r>
      <w:r w:rsidRPr="000C67BC">
        <w:rPr>
          <w:rFonts w:cs="Times New Roman"/>
          <w:bCs/>
          <w:color w:val="000000" w:themeColor="text1"/>
          <w:szCs w:val="24"/>
          <w:lang w:val="pt-BR"/>
        </w:rPr>
        <w:t xml:space="preserve"> Pa . Giá trị của </w:t>
      </w:r>
      <w:r w:rsidRPr="000C67BC">
        <w:rPr>
          <w:rFonts w:cs="Times New Roman"/>
          <w:bCs/>
          <w:i/>
          <w:iCs/>
          <w:color w:val="000000" w:themeColor="text1"/>
          <w:szCs w:val="24"/>
          <w:lang w:val="pt-BR"/>
        </w:rPr>
        <w:t>x</w:t>
      </w:r>
      <w:r w:rsidRPr="000C67BC">
        <w:rPr>
          <w:rFonts w:cs="Times New Roman"/>
          <w:bCs/>
          <w:color w:val="000000" w:themeColor="text1"/>
          <w:szCs w:val="24"/>
          <w:lang w:val="pt-BR"/>
        </w:rPr>
        <w:t xml:space="preserve"> bằng bao nhiêu ? </w:t>
      </w:r>
      <w:r w:rsidRPr="000C67BC">
        <w:rPr>
          <w:rFonts w:cs="Times New Roman"/>
          <w:color w:val="000000" w:themeColor="text1"/>
          <w:szCs w:val="24"/>
        </w:rPr>
        <w:t>(Kết quả lấy đến 1 chữ số sau dấu phẩy thập phân)</w:t>
      </w:r>
      <w:r w:rsidRPr="000C67BC">
        <w:rPr>
          <w:rFonts w:cs="Times New Roman"/>
          <w:color w:val="000000" w:themeColor="text1"/>
          <w:szCs w:val="24"/>
          <w:lang w:val="pt-BR"/>
        </w:rPr>
        <w:t xml:space="preserve">. </w:t>
      </w:r>
      <w:r w:rsidRPr="000C67BC">
        <w:rPr>
          <w:rFonts w:cs="Times New Roman"/>
          <w:bCs/>
          <w:color w:val="000000" w:themeColor="text1"/>
          <w:szCs w:val="24"/>
          <w:lang w:val="pt-BR"/>
        </w:rPr>
        <w:t xml:space="preserve">Biết </w:t>
      </w:r>
      <w:r w:rsidRPr="000C67BC">
        <w:rPr>
          <w:rFonts w:cs="Times New Roman"/>
          <w:color w:val="000000" w:themeColor="text1"/>
          <w:szCs w:val="24"/>
          <w:lang w:val="sv-SE"/>
        </w:rPr>
        <w:t xml:space="preserve">hằng số chất khí R = </w:t>
      </w:r>
      <w:r w:rsidRPr="000C67BC">
        <w:rPr>
          <w:rFonts w:cs="Times New Roman"/>
          <w:color w:val="000000" w:themeColor="text1"/>
          <w:spacing w:val="3"/>
          <w:szCs w:val="24"/>
          <w:shd w:val="clear" w:color="auto" w:fill="FFFFFF"/>
        </w:rPr>
        <w:t>8,31J/mol.K</w:t>
      </w:r>
    </w:p>
    <w:p w:rsidR="00E435F6" w:rsidRPr="000C67BC" w:rsidRDefault="00E435F6" w:rsidP="00D30BF3">
      <w:pPr>
        <w:shd w:val="clear" w:color="auto" w:fill="FFFFFF"/>
        <w:spacing w:line="360" w:lineRule="auto"/>
        <w:jc w:val="both"/>
        <w:rPr>
          <w:rFonts w:cs="Times New Roman"/>
          <w:b/>
          <w:color w:val="000000" w:themeColor="text1"/>
          <w:szCs w:val="24"/>
          <w:lang w:val="pt-BR"/>
        </w:rPr>
      </w:pPr>
    </w:p>
    <w:p w:rsidR="00E435F6" w:rsidRPr="000C67BC" w:rsidRDefault="00E435F6" w:rsidP="00D30BF3">
      <w:pPr>
        <w:spacing w:before="120" w:after="0" w:line="276" w:lineRule="auto"/>
        <w:rPr>
          <w:rFonts w:eastAsia="Aptos" w:cs="Times New Roman"/>
          <w:color w:val="000000" w:themeColor="text1"/>
          <w:kern w:val="2"/>
          <w:szCs w:val="24"/>
          <w14:ligatures w14:val="standardContextual"/>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eastAsia="Calibri" w:cs="Times New Roman"/>
          <w:color w:val="000000" w:themeColor="text1"/>
          <w:szCs w:val="24"/>
        </w:rPr>
        <w:t xml:space="preserve">Một ống thuỷ tinh hình trụ thẳng đứng có tiết diện ngang nhỏ, đầu trên hở, đầu dưới kín. Ống chứa một khối khí (coi là khí lí tưởng) có chiều cao </w:t>
      </w:r>
      <w:r w:rsidRPr="000C67BC">
        <w:rPr>
          <w:rFonts w:eastAsia="Aptos" w:cs="Times New Roman"/>
          <w:color w:val="000000" w:themeColor="text1"/>
          <w:kern w:val="2"/>
          <w:position w:val="-12"/>
          <w:szCs w:val="24"/>
          <w14:ligatures w14:val="standardContextual"/>
        </w:rPr>
        <w:object w:dxaOrig="1060" w:dyaOrig="340">
          <v:shape id="_x0000_i1903" type="#_x0000_t75" style="width:51pt;height:14.25pt" o:ole="">
            <v:imagedata r:id="rId1888" o:title=""/>
          </v:shape>
          <o:OLEObject Type="Embed" ProgID="Equation.DSMT4" ShapeID="_x0000_i1903" DrawAspect="Content" ObjectID="_1804450367" r:id="rId1889"/>
        </w:object>
      </w:r>
      <w:r w:rsidRPr="000C67BC">
        <w:rPr>
          <w:rFonts w:eastAsia="Calibri" w:cs="Times New Roman"/>
          <w:color w:val="000000" w:themeColor="text1"/>
          <w:szCs w:val="24"/>
        </w:rPr>
        <w:t xml:space="preserve"> được ngăn cách với bên ngoài bởi một cột thuỷ ngân có độ cao </w:t>
      </w:r>
      <w:r w:rsidRPr="000C67BC">
        <w:rPr>
          <w:rFonts w:eastAsia="Aptos" w:cs="Times New Roman"/>
          <w:color w:val="000000" w:themeColor="text1"/>
          <w:kern w:val="2"/>
          <w:position w:val="-12"/>
          <w:szCs w:val="24"/>
          <w14:ligatures w14:val="standardContextual"/>
        </w:rPr>
        <w:object w:dxaOrig="1120" w:dyaOrig="340">
          <v:shape id="_x0000_i1904" type="#_x0000_t75" style="width:57.75pt;height:14.25pt" o:ole="">
            <v:imagedata r:id="rId1890" o:title=""/>
          </v:shape>
          <o:OLEObject Type="Embed" ProgID="Equation.DSMT4" ShapeID="_x0000_i1904" DrawAspect="Content" ObjectID="_1804450368" r:id="rId1891"/>
        </w:object>
      </w:r>
      <w:r w:rsidRPr="000C67BC">
        <w:rPr>
          <w:rFonts w:eastAsia="Calibri" w:cs="Times New Roman"/>
          <w:color w:val="000000" w:themeColor="text1"/>
          <w:szCs w:val="24"/>
        </w:rPr>
        <w:t xml:space="preserve"> mép trên cột thuỷ ngân cách miệng trên của ống một đoạn </w:t>
      </w:r>
      <w:r w:rsidRPr="000C67BC">
        <w:rPr>
          <w:rFonts w:eastAsia="Aptos" w:cs="Times New Roman"/>
          <w:color w:val="000000" w:themeColor="text1"/>
          <w:kern w:val="2"/>
          <w:position w:val="-12"/>
          <w:szCs w:val="24"/>
          <w14:ligatures w14:val="standardContextual"/>
        </w:rPr>
        <w:object w:dxaOrig="1020" w:dyaOrig="340">
          <v:shape id="_x0000_i1905" type="#_x0000_t75" style="width:51pt;height:14.25pt" o:ole="">
            <v:imagedata r:id="rId1892" o:title=""/>
          </v:shape>
          <o:OLEObject Type="Embed" ProgID="Equation.DSMT4" ShapeID="_x0000_i1905" DrawAspect="Content" ObjectID="_1804450369" r:id="rId1893"/>
        </w:object>
      </w:r>
      <w:r w:rsidRPr="000C67BC">
        <w:rPr>
          <w:rFonts w:eastAsia="Calibri" w:cs="Times New Roman"/>
          <w:color w:val="000000" w:themeColor="text1"/>
          <w:szCs w:val="24"/>
        </w:rPr>
        <w:t xml:space="preserve"> Nhiệt độ ban đầu của khí trong ống là </w:t>
      </w:r>
      <w:r w:rsidRPr="000C67BC">
        <w:rPr>
          <w:rFonts w:eastAsia="Aptos" w:cs="Times New Roman"/>
          <w:color w:val="000000" w:themeColor="text1"/>
          <w:kern w:val="2"/>
          <w:position w:val="-12"/>
          <w:szCs w:val="24"/>
          <w14:ligatures w14:val="standardContextual"/>
        </w:rPr>
        <w:object w:dxaOrig="1040" w:dyaOrig="400">
          <v:shape id="_x0000_i1906" type="#_x0000_t75" style="width:51pt;height:21pt" o:ole="">
            <v:imagedata r:id="rId1894" o:title=""/>
          </v:shape>
          <o:OLEObject Type="Embed" ProgID="Equation.DSMT4" ShapeID="_x0000_i1906" DrawAspect="Content" ObjectID="_1804450370" r:id="rId1895"/>
        </w:object>
      </w:r>
      <w:r w:rsidRPr="000C67BC">
        <w:rPr>
          <w:rFonts w:eastAsia="Calibri" w:cs="Times New Roman"/>
          <w:color w:val="000000" w:themeColor="text1"/>
          <w:szCs w:val="24"/>
        </w:rPr>
        <w:t>, áp suất khí quyển là</w:t>
      </w:r>
      <w:r w:rsidRPr="000C67BC">
        <w:rPr>
          <w:rFonts w:eastAsia="Aptos" w:cs="Times New Roman"/>
          <w:color w:val="000000" w:themeColor="text1"/>
          <w:kern w:val="2"/>
          <w:position w:val="-12"/>
          <w:szCs w:val="24"/>
          <w14:ligatures w14:val="standardContextual"/>
        </w:rPr>
        <w:object w:dxaOrig="1480" w:dyaOrig="380">
          <v:shape id="_x0000_i1907" type="#_x0000_t75" style="width:1in;height:21pt" o:ole="">
            <v:imagedata r:id="rId1896" o:title=""/>
          </v:shape>
          <o:OLEObject Type="Embed" ProgID="Equation.DSMT4" ShapeID="_x0000_i1907" DrawAspect="Content" ObjectID="_1804450371" r:id="rId1897"/>
        </w:object>
      </w:r>
    </w:p>
    <w:p w:rsidR="00E435F6" w:rsidRPr="000C67BC" w:rsidRDefault="00E435F6" w:rsidP="00D30BF3">
      <w:pPr>
        <w:tabs>
          <w:tab w:val="left" w:pos="992"/>
          <w:tab w:val="left" w:pos="3402"/>
          <w:tab w:val="left" w:pos="5669"/>
          <w:tab w:val="left" w:pos="7937"/>
        </w:tabs>
        <w:spacing w:after="0"/>
        <w:ind w:left="992"/>
        <w:jc w:val="both"/>
        <w:rPr>
          <w:rFonts w:eastAsia="Calibri" w:cs="Times New Roman"/>
          <w:color w:val="000000" w:themeColor="text1"/>
          <w:szCs w:val="24"/>
        </w:rPr>
      </w:pPr>
      <w:r w:rsidRPr="000C67BC">
        <w:rPr>
          <w:rFonts w:eastAsia="Calibri" w:cs="Times New Roman"/>
          <w:noProof/>
          <w:color w:val="000000" w:themeColor="text1"/>
          <w:szCs w:val="24"/>
        </w:rPr>
        <w:drawing>
          <wp:inline distT="0" distB="0" distL="0" distR="0" wp14:anchorId="624AD9C7" wp14:editId="6C919D27">
            <wp:extent cx="1604645" cy="2286000"/>
            <wp:effectExtent l="0" t="0" r="0" b="0"/>
            <wp:docPr id="1635325233" name="Picture 1" descr="A diagram of a cylinder with a measuremen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25233" name="Picture 1" descr="A diagram of a cylinder with a measurement  Description automatically generated with medium confidence"/>
                    <pic:cNvPicPr/>
                  </pic:nvPicPr>
                  <pic:blipFill>
                    <a:blip r:embed="rId1898">
                      <a:extLst>
                        <a:ext uri="{28A0092B-C50C-407E-A947-70E740481C1C}">
                          <a14:useLocalDpi xmlns:a14="http://schemas.microsoft.com/office/drawing/2010/main" val="0"/>
                        </a:ext>
                      </a:extLst>
                    </a:blip>
                    <a:stretch>
                      <a:fillRect/>
                    </a:stretch>
                  </pic:blipFill>
                  <pic:spPr>
                    <a:xfrm>
                      <a:off x="0" y="0"/>
                      <a:ext cx="1604645" cy="2286000"/>
                    </a:xfrm>
                    <a:prstGeom prst="rect">
                      <a:avLst/>
                    </a:prstGeom>
                  </pic:spPr>
                </pic:pic>
              </a:graphicData>
            </a:graphic>
          </wp:inline>
        </w:drawing>
      </w:r>
    </w:p>
    <w:p w:rsidR="00E435F6" w:rsidRPr="000C67BC" w:rsidRDefault="00E435F6" w:rsidP="00D30BF3">
      <w:pPr>
        <w:tabs>
          <w:tab w:val="left" w:pos="992"/>
          <w:tab w:val="left" w:pos="3402"/>
          <w:tab w:val="left" w:pos="5669"/>
          <w:tab w:val="left" w:pos="7937"/>
        </w:tabs>
        <w:spacing w:after="0"/>
        <w:ind w:left="992"/>
        <w:jc w:val="both"/>
        <w:rPr>
          <w:rFonts w:eastAsia="Calibri" w:cs="Times New Roman"/>
          <w:color w:val="000000" w:themeColor="text1"/>
          <w:szCs w:val="24"/>
        </w:rPr>
      </w:pPr>
      <w:r w:rsidRPr="000C67BC">
        <w:rPr>
          <w:rFonts w:eastAsia="Calibri" w:cs="Times New Roman"/>
          <w:color w:val="000000" w:themeColor="text1"/>
          <w:szCs w:val="24"/>
        </w:rPr>
        <w:t xml:space="preserve">Cần phải đưa nhiệt độ của khí trong ống đến nhiệt độ cần thiết bằng bao nhiêu độ Celsius để thuỷ ngân trong ống tràn hết ra ngoài? </w:t>
      </w:r>
    </w:p>
    <w:p w:rsidR="00E435F6" w:rsidRPr="000C67BC" w:rsidRDefault="00E435F6" w:rsidP="00D30BF3">
      <w:pPr>
        <w:tabs>
          <w:tab w:val="left" w:pos="992"/>
          <w:tab w:val="left" w:pos="3402"/>
          <w:tab w:val="left" w:pos="5669"/>
          <w:tab w:val="left" w:pos="7937"/>
        </w:tabs>
        <w:spacing w:after="0"/>
        <w:ind w:left="992"/>
        <w:rPr>
          <w:rFonts w:eastAsia="Calibri" w:cs="Times New Roman"/>
          <w:b/>
          <w:bCs/>
          <w:color w:val="000000" w:themeColor="text1"/>
          <w:szCs w:val="24"/>
        </w:rPr>
      </w:pPr>
    </w:p>
    <w:p w:rsidR="00E435F6" w:rsidRPr="000C67BC" w:rsidRDefault="00E435F6" w:rsidP="00D30BF3">
      <w:pPr>
        <w:spacing w:before="120" w:after="0" w:line="276" w:lineRule="auto"/>
        <w:contextualSpacing/>
        <w:jc w:val="both"/>
        <w:rPr>
          <w:rFonts w:eastAsia="Calibri" w:cs="Times New Roman"/>
          <w:bCs/>
          <w:color w:val="000000" w:themeColor="text1"/>
          <w:sz w:val="26"/>
          <w:szCs w:val="24"/>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Georgia" w:cs="Times New Roman"/>
          <w:color w:val="000000" w:themeColor="text1"/>
          <w:szCs w:val="24"/>
        </w:rPr>
        <w:t xml:space="preserve">Tìm công </w:t>
      </w:r>
      <w:r w:rsidRPr="000C67BC">
        <w:rPr>
          <w:rFonts w:cs="Times New Roman"/>
          <w:color w:val="000000" w:themeColor="text1"/>
          <w:position w:val="-4"/>
        </w:rPr>
        <w:object w:dxaOrig="240" w:dyaOrig="260">
          <v:shape id="_x0000_i1908" type="#_x0000_t75" style="width:13.5pt;height:14.25pt" o:ole="">
            <v:imagedata r:id="rId1899" o:title=""/>
          </v:shape>
          <o:OLEObject Type="Embed" ProgID="Equation.DSMT4" ShapeID="_x0000_i1908" DrawAspect="Content" ObjectID="_1804450372" r:id="rId1900"/>
        </w:object>
      </w:r>
      <w:r w:rsidRPr="000C67BC">
        <w:rPr>
          <w:rFonts w:eastAsia="Georgia" w:cs="Times New Roman"/>
          <w:color w:val="000000" w:themeColor="text1"/>
          <w:szCs w:val="24"/>
        </w:rPr>
        <w:t xml:space="preserve">, thực hiện bởi khí lý tưởng trong quá trình chu trình như trong đồ thị. Thể tích </w:t>
      </w:r>
      <w:r w:rsidRPr="000C67BC">
        <w:rPr>
          <w:rFonts w:cs="Times New Roman"/>
          <w:color w:val="000000" w:themeColor="text1"/>
          <w:position w:val="-12"/>
        </w:rPr>
        <w:object w:dxaOrig="740" w:dyaOrig="360">
          <v:shape id="_x0000_i1909" type="#_x0000_t75" style="width:36.75pt;height:18.75pt" o:ole="">
            <v:imagedata r:id="rId1901" o:title=""/>
          </v:shape>
          <o:OLEObject Type="Embed" ProgID="Equation.DSMT4" ShapeID="_x0000_i1909" DrawAspect="Content" ObjectID="_1804450373" r:id="rId1902"/>
        </w:object>
      </w:r>
      <w:r w:rsidRPr="000C67BC">
        <w:rPr>
          <w:rFonts w:eastAsia="Georgia" w:cs="Times New Roman"/>
          <w:color w:val="000000" w:themeColor="text1"/>
          <w:szCs w:val="24"/>
        </w:rPr>
        <w:t xml:space="preserve"> lít, áp suất </w:t>
      </w:r>
      <w:r w:rsidRPr="000C67BC">
        <w:rPr>
          <w:rFonts w:cs="Times New Roman"/>
          <w:color w:val="000000" w:themeColor="text1"/>
          <w:position w:val="-12"/>
        </w:rPr>
        <w:object w:dxaOrig="1200" w:dyaOrig="380">
          <v:shape id="_x0000_i1910" type="#_x0000_t75" style="width:61.5pt;height:19.5pt" o:ole="">
            <v:imagedata r:id="rId1903" o:title=""/>
          </v:shape>
          <o:OLEObject Type="Embed" ProgID="Equation.DSMT4" ShapeID="_x0000_i1910" DrawAspect="Content" ObjectID="_1804450374" r:id="rId1904"/>
        </w:object>
      </w:r>
      <w:r w:rsidRPr="000C67BC">
        <w:rPr>
          <w:rFonts w:eastAsia="Georgia" w:cs="Times New Roman"/>
          <w:color w:val="000000" w:themeColor="text1"/>
          <w:szCs w:val="24"/>
        </w:rPr>
        <w:t xml:space="preserve">. Áp suất </w:t>
      </w:r>
      <w:r w:rsidRPr="000C67BC">
        <w:rPr>
          <w:rFonts w:cs="Times New Roman"/>
          <w:color w:val="000000" w:themeColor="text1"/>
          <w:position w:val="-12"/>
        </w:rPr>
        <w:object w:dxaOrig="300" w:dyaOrig="360">
          <v:shape id="_x0000_i1911" type="#_x0000_t75" style="width:15.75pt;height:18.75pt" o:ole="">
            <v:imagedata r:id="rId1905" o:title=""/>
          </v:shape>
          <o:OLEObject Type="Embed" ProgID="Equation.DSMT4" ShapeID="_x0000_i1911" DrawAspect="Content" ObjectID="_1804450375" r:id="rId1906"/>
        </w:object>
      </w:r>
      <w:r w:rsidRPr="000C67BC">
        <w:rPr>
          <w:rFonts w:eastAsia="Georgia" w:cs="Times New Roman"/>
          <w:color w:val="000000" w:themeColor="text1"/>
          <w:szCs w:val="24"/>
        </w:rPr>
        <w:t xml:space="preserve"> lớn hơn </w:t>
      </w:r>
      <w:r w:rsidRPr="000C67BC">
        <w:rPr>
          <w:rFonts w:cs="Times New Roman"/>
          <w:color w:val="000000" w:themeColor="text1"/>
          <w:position w:val="-6"/>
        </w:rPr>
        <w:object w:dxaOrig="580" w:dyaOrig="279">
          <v:shape id="_x0000_i1912" type="#_x0000_t75" style="width:28.5pt;height:14.25pt" o:ole="">
            <v:imagedata r:id="rId1907" o:title=""/>
          </v:shape>
          <o:OLEObject Type="Embed" ProgID="Equation.DSMT4" ShapeID="_x0000_i1912" DrawAspect="Content" ObjectID="_1804450376" r:id="rId1908"/>
        </w:object>
      </w:r>
      <w:r w:rsidRPr="000C67BC">
        <w:rPr>
          <w:rFonts w:eastAsia="Georgia" w:cs="Times New Roman"/>
          <w:color w:val="000000" w:themeColor="text1"/>
          <w:szCs w:val="24"/>
        </w:rPr>
        <w:t xml:space="preserve"> lần </w:t>
      </w:r>
      <w:r w:rsidRPr="000C67BC">
        <w:rPr>
          <w:rFonts w:cs="Times New Roman"/>
          <w:color w:val="000000" w:themeColor="text1"/>
          <w:position w:val="-12"/>
        </w:rPr>
        <w:object w:dxaOrig="279" w:dyaOrig="360">
          <v:shape id="_x0000_i1913" type="#_x0000_t75" style="width:14.25pt;height:18.75pt" o:ole="">
            <v:imagedata r:id="rId1909" o:title=""/>
          </v:shape>
          <o:OLEObject Type="Embed" ProgID="Equation.DSMT4" ShapeID="_x0000_i1913" DrawAspect="Content" ObjectID="_1804450377" r:id="rId1910"/>
        </w:object>
      </w:r>
      <w:r w:rsidRPr="000C67BC">
        <w:rPr>
          <w:rFonts w:eastAsia="Georgia" w:cs="Times New Roman"/>
          <w:color w:val="000000" w:themeColor="text1"/>
          <w:szCs w:val="24"/>
        </w:rPr>
        <w:t>. Nhiệt độ tại điểm 2 và 4 là như nhau.</w:t>
      </w:r>
    </w:p>
    <w:p w:rsidR="00E435F6" w:rsidRPr="000C67BC" w:rsidRDefault="00E435F6" w:rsidP="00D30BF3">
      <w:pPr>
        <w:tabs>
          <w:tab w:val="left" w:pos="283"/>
          <w:tab w:val="left" w:pos="2835"/>
          <w:tab w:val="left" w:pos="5386"/>
          <w:tab w:val="left" w:pos="7937"/>
        </w:tabs>
        <w:ind w:firstLine="283"/>
        <w:jc w:val="center"/>
        <w:rPr>
          <w:rFonts w:cs="Times New Roman"/>
          <w:color w:val="000000" w:themeColor="text1"/>
          <w:szCs w:val="24"/>
        </w:rPr>
      </w:pPr>
      <w:r w:rsidRPr="000C67BC">
        <w:rPr>
          <w:rFonts w:cs="Times New Roman"/>
          <w:noProof/>
          <w:color w:val="000000" w:themeColor="text1"/>
          <w:szCs w:val="24"/>
        </w:rPr>
        <w:drawing>
          <wp:inline distT="0" distB="0" distL="0" distR="0" wp14:anchorId="2946D6A8" wp14:editId="1DA5BDAE">
            <wp:extent cx="2540000" cy="2057400"/>
            <wp:effectExtent l="0" t="0" r="0" b="0"/>
            <wp:docPr id="105" name="image-098d3bc2021e77698ec9de3b8ea716ddcb1e68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098d3bc2021e77698ec9de3b8ea716ddcb1e683c.jpg"/>
                    <pic:cNvPicPr/>
                  </pic:nvPicPr>
                  <pic:blipFill>
                    <a:blip r:embed="rId1911" cstate="print"/>
                    <a:srcRect/>
                    <a:stretch>
                      <a:fillRect/>
                    </a:stretch>
                  </pic:blipFill>
                  <pic:spPr>
                    <a:xfrm>
                      <a:off x="0" y="0"/>
                      <a:ext cx="2540000" cy="2057400"/>
                    </a:xfrm>
                    <a:prstGeom prst="rect">
                      <a:avLst/>
                    </a:prstGeom>
                  </pic:spPr>
                </pic:pic>
              </a:graphicData>
            </a:graphic>
          </wp:inline>
        </w:drawing>
      </w:r>
    </w:p>
    <w:p w:rsidR="00E435F6" w:rsidRPr="000C67BC" w:rsidRDefault="00E435F6">
      <w:pPr>
        <w:rPr>
          <w:rFonts w:cs="Times New Roman"/>
          <w:color w:val="000000" w:themeColor="text1"/>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lastRenderedPageBreak/>
              <w:t xml:space="preserve">ĐỀ </w:t>
            </w:r>
            <w:r>
              <w:rPr>
                <w:rFonts w:cs="Times New Roman"/>
                <w:b/>
                <w:iCs/>
                <w:color w:val="000000" w:themeColor="text1"/>
                <w:szCs w:val="24"/>
                <w:highlight w:val="green"/>
              </w:rPr>
              <w:t>18</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AD4609">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lang w:val="vi-VN"/>
          <w14:ligatures w14:val="standardContextual"/>
        </w:rPr>
      </w:pP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AD4609">
      <w:pPr>
        <w:shd w:val="clear" w:color="auto" w:fill="FFFFFF"/>
        <w:spacing w:before="120" w:after="0" w:line="276" w:lineRule="auto"/>
        <w:jc w:val="both"/>
        <w:rPr>
          <w:rFonts w:eastAsia="Calibri" w:cs="Times New Roman"/>
          <w:b/>
          <w:color w:val="000000" w:themeColor="text1"/>
          <w:spacing w:val="3"/>
          <w:szCs w:val="24"/>
          <w:shd w:val="clear" w:color="auto" w:fill="FFFFFF"/>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eastAsia="Calibri" w:cs="Times New Roman"/>
          <w:b/>
          <w:color w:val="000000" w:themeColor="text1"/>
          <w:spacing w:val="3"/>
          <w:szCs w:val="24"/>
        </w:rPr>
        <w:t xml:space="preserve">: </w:t>
      </w:r>
      <w:r w:rsidRPr="000C67BC">
        <w:rPr>
          <w:rFonts w:eastAsia="Calibri" w:cs="Times New Roman"/>
          <w:b/>
          <w:bCs/>
          <w:color w:val="000000" w:themeColor="text1"/>
          <w:spacing w:val="3"/>
          <w:szCs w:val="24"/>
          <w:shd w:val="clear" w:color="auto" w:fill="FFFFFF"/>
        </w:rPr>
        <w:t xml:space="preserve"> </w:t>
      </w:r>
      <w:r w:rsidRPr="000C67BC">
        <w:rPr>
          <w:rFonts w:eastAsia="Calibri" w:cs="Times New Roman"/>
          <w:color w:val="000000" w:themeColor="text1"/>
          <w:spacing w:val="3"/>
          <w:szCs w:val="24"/>
          <w:shd w:val="clear" w:color="auto" w:fill="FFFFFF"/>
        </w:rPr>
        <w:t xml:space="preserve">Phát biểu nào sao đây là </w:t>
      </w:r>
      <w:r w:rsidRPr="000C67BC">
        <w:rPr>
          <w:rFonts w:eastAsia="Calibri" w:cs="Times New Roman"/>
          <w:b/>
          <w:color w:val="000000" w:themeColor="text1"/>
          <w:spacing w:val="3"/>
          <w:szCs w:val="24"/>
          <w:shd w:val="clear" w:color="auto" w:fill="FFFFFF"/>
        </w:rPr>
        <w:t>sai</w:t>
      </w:r>
      <w:r w:rsidRPr="000C67BC">
        <w:rPr>
          <w:rFonts w:eastAsia="Calibri" w:cs="Times New Roman"/>
          <w:color w:val="000000" w:themeColor="text1"/>
          <w:spacing w:val="3"/>
          <w:szCs w:val="24"/>
          <w:shd w:val="clear" w:color="auto" w:fill="FFFFFF"/>
        </w:rPr>
        <w:t xml:space="preserve"> khi nói về độ phóng xạ?</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r w:rsidRPr="000C67BC">
        <w:rPr>
          <w:rFonts w:eastAsia="Calibri" w:cs="Times New Roman"/>
          <w:color w:val="000000" w:themeColor="text1"/>
          <w:spacing w:val="3"/>
          <w:szCs w:val="24"/>
        </w:rPr>
        <w:t>A.</w:t>
      </w:r>
      <w:r w:rsidRPr="000C67BC">
        <w:rPr>
          <w:rFonts w:eastAsia="Calibri" w:cs="Times New Roman"/>
          <w:color w:val="000000" w:themeColor="text1"/>
          <w:spacing w:val="3"/>
          <w:szCs w:val="24"/>
          <w:shd w:val="clear" w:color="auto" w:fill="FFFFFF"/>
        </w:rPr>
        <w:t>Độ phóng xạ là đại lượng đặc trưng cho tính phóng xạ mạnh hay yếu của một lượng chất phóng xạ.</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r w:rsidRPr="000C67BC">
        <w:rPr>
          <w:rFonts w:eastAsia="Calibri" w:cs="Times New Roman"/>
          <w:color w:val="000000" w:themeColor="text1"/>
          <w:spacing w:val="3"/>
          <w:szCs w:val="24"/>
        </w:rPr>
        <w:t>B.</w:t>
      </w:r>
      <w:r w:rsidRPr="000C67BC">
        <w:rPr>
          <w:rFonts w:eastAsia="Calibri" w:cs="Times New Roman"/>
          <w:color w:val="000000" w:themeColor="text1"/>
          <w:spacing w:val="3"/>
          <w:szCs w:val="24"/>
          <w:shd w:val="clear" w:color="auto" w:fill="FFFFFF"/>
        </w:rPr>
        <w:t>Đơn vị đo độ phóng xạ là becơren.</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r w:rsidRPr="000C67BC">
        <w:rPr>
          <w:rFonts w:eastAsia="Calibri" w:cs="Times New Roman"/>
          <w:color w:val="000000" w:themeColor="text1"/>
          <w:spacing w:val="3"/>
          <w:szCs w:val="24"/>
        </w:rPr>
        <w:t>C.</w:t>
      </w:r>
      <w:r w:rsidRPr="000C67BC">
        <w:rPr>
          <w:rFonts w:eastAsia="Calibri" w:cs="Times New Roman"/>
          <w:color w:val="000000" w:themeColor="text1"/>
          <w:spacing w:val="3"/>
          <w:szCs w:val="24"/>
          <w:shd w:val="clear" w:color="auto" w:fill="FFFFFF"/>
        </w:rPr>
        <w:t>Với mỗi lượng chất phóng xạ xác định thì độ phóng xạ tỉ lệ với số nguyên tứ của lượng chất đó.</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r w:rsidRPr="000C67BC">
        <w:rPr>
          <w:rFonts w:eastAsia="Calibri" w:cs="Times New Roman"/>
          <w:color w:val="000000" w:themeColor="text1"/>
          <w:spacing w:val="3"/>
          <w:szCs w:val="24"/>
        </w:rPr>
        <w:t>D.</w:t>
      </w:r>
      <w:r w:rsidRPr="000C67BC">
        <w:rPr>
          <w:rFonts w:eastAsia="Calibri" w:cs="Times New Roman"/>
          <w:color w:val="000000" w:themeColor="text1"/>
          <w:spacing w:val="3"/>
          <w:szCs w:val="24"/>
          <w:shd w:val="clear" w:color="auto" w:fill="FFFFFF"/>
        </w:rPr>
        <w:t>Độ phóng xạ của một lượng chất phóng xạ phụ thuộc vào nhiệt độ của lượng chất đó.</w:t>
      </w:r>
    </w:p>
    <w:p w:rsidR="00E435F6" w:rsidRPr="000C67BC" w:rsidRDefault="00E435F6" w:rsidP="00AD4609">
      <w:pPr>
        <w:tabs>
          <w:tab w:val="left" w:pos="283"/>
          <w:tab w:val="left" w:pos="2835"/>
          <w:tab w:val="left" w:pos="5386"/>
          <w:tab w:val="left" w:pos="7937"/>
        </w:tabs>
        <w:spacing w:line="276" w:lineRule="auto"/>
        <w:jc w:val="both"/>
        <w:rPr>
          <w:rFonts w:cs="Times New Roman"/>
          <w:color w:val="000000" w:themeColor="text1"/>
          <w:szCs w:val="24"/>
        </w:rPr>
      </w:pPr>
    </w:p>
    <w:p w:rsidR="00E435F6" w:rsidRPr="000C67BC" w:rsidRDefault="00E435F6" w:rsidP="00AD4609">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2.</w:t>
      </w:r>
      <w:r w:rsidRPr="000C67BC">
        <w:rPr>
          <w:rFonts w:eastAsia="MS Gothic" w:cs="Times New Roman"/>
          <w:color w:val="000000" w:themeColor="text1"/>
          <w:spacing w:val="3"/>
          <w:szCs w:val="24"/>
          <w:shd w:val="clear" w:color="auto" w:fill="FFFFFF"/>
        </w:rPr>
        <w:t xml:space="preserve"> Có sự truyền nhiệt giữa hai vật tiếp xúc nhiệt khi chúng khác nhau ở tính chất nào?</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khối lượng.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nhiệt dung riêng.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khối lượng riêng.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nhiệt độ.</w:t>
      </w: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AD4609">
      <w:pPr>
        <w:pStyle w:val="Bodytext20"/>
        <w:spacing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3.</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Vật dao động tắt dần có đại lượng nào sau đây luôn giảm dần theo thời gian?</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Vận tốc.</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Li độ.</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Cơ năng.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Gia tốc.</w:t>
      </w: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AD4609">
      <w:pPr>
        <w:pStyle w:val="Bodytext20"/>
        <w:spacing w:line="276" w:lineRule="auto"/>
        <w:ind w:left="360" w:hanging="360"/>
        <w:jc w:val="both"/>
        <w:rPr>
          <w:rFonts w:ascii="Times New Roman" w:eastAsia="MS Gothic" w:hAnsi="Times New Roman" w:cs="Times New Roman"/>
          <w:color w:val="000000" w:themeColor="text1"/>
          <w:spacing w:val="3"/>
          <w:sz w:val="24"/>
          <w:szCs w:val="24"/>
          <w:shd w:val="clear" w:color="auto" w:fill="FFFFFF"/>
        </w:rPr>
      </w:pPr>
      <w:r w:rsidRPr="00C9285A">
        <w:rPr>
          <w:rFonts w:ascii="Times New Roman" w:hAnsi="Times New Roman" w:cs="Times New Roman"/>
          <w:b/>
          <w:color w:val="0000FF"/>
          <w:szCs w:val="24"/>
        </w:rPr>
        <w:t>Câu 4.</w:t>
      </w:r>
      <w:r w:rsidRPr="000C67BC">
        <w:rPr>
          <w:rFonts w:ascii="Times New Roman" w:hAnsi="Times New Roman" w:cs="Times New Roman"/>
          <w:b/>
          <w:color w:val="000000" w:themeColor="text1"/>
          <w:szCs w:val="24"/>
        </w:rPr>
        <w:t xml:space="preserve">  </w:t>
      </w:r>
      <w:r w:rsidRPr="000C67BC">
        <w:rPr>
          <w:rFonts w:ascii="Times New Roman" w:eastAsia="MS Gothic" w:hAnsi="Times New Roman" w:cs="Times New Roman"/>
          <w:color w:val="000000" w:themeColor="text1"/>
          <w:spacing w:val="3"/>
          <w:sz w:val="24"/>
          <w:szCs w:val="24"/>
          <w:shd w:val="clear" w:color="auto" w:fill="FFFFFF"/>
        </w:rPr>
        <w:t>Đặt một viên nước đá có nhiệt độ 0°C vào một cốc nước có nhiệt độ 20°</w:t>
      </w:r>
      <w:r w:rsidRPr="00C9285A">
        <w:rPr>
          <w:rFonts w:ascii="Times New Roman" w:eastAsia="MS Gothic" w:hAnsi="Times New Roman" w:cs="Times New Roman"/>
          <w:b/>
          <w:color w:val="0000FF"/>
          <w:spacing w:val="3"/>
          <w:sz w:val="24"/>
          <w:szCs w:val="24"/>
          <w:shd w:val="clear" w:color="auto" w:fill="FFFFFF"/>
        </w:rPr>
        <w:t xml:space="preserve">C. </w:t>
      </w:r>
      <w:r w:rsidRPr="000C67BC">
        <w:rPr>
          <w:rFonts w:ascii="Times New Roman" w:eastAsia="MS Gothic" w:hAnsi="Times New Roman" w:cs="Times New Roman"/>
          <w:color w:val="000000" w:themeColor="text1"/>
          <w:spacing w:val="3"/>
          <w:sz w:val="24"/>
          <w:szCs w:val="24"/>
          <w:shd w:val="clear" w:color="auto" w:fill="FFFFFF"/>
        </w:rPr>
        <w:t>Sau vài phút, một phần nước đá đã tan chảy. Phát biểu nào sau đây đúng?</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Tảng nước đá còn lại có nhiệt độ tăng.</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Nhiệt độ của nước tăng.</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Khối lượng của nước tăng.</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Tổng khối lượng của nước đá và nước giảm.</w:t>
      </w: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AD4609">
      <w:pPr>
        <w:widowControl w:val="0"/>
        <w:spacing w:before="120" w:line="276" w:lineRule="auto"/>
        <w:rPr>
          <w:rFonts w:eastAsia="Times New Roman" w:cs="Times New Roman"/>
          <w:color w:val="000000" w:themeColor="text1"/>
          <w:szCs w:val="24"/>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Times New Roman" w:cs="Times New Roman"/>
          <w:color w:val="000000" w:themeColor="text1"/>
          <w:szCs w:val="24"/>
        </w:rPr>
        <w:t>Phát biểu nào sau đây là đúng?</w:t>
      </w:r>
    </w:p>
    <w:p w:rsidR="00E435F6" w:rsidRPr="000C67BC" w:rsidRDefault="00E435F6" w:rsidP="00AD4609">
      <w:pPr>
        <w:widowControl w:val="0"/>
        <w:tabs>
          <w:tab w:val="left" w:pos="283"/>
          <w:tab w:val="left" w:pos="2835"/>
          <w:tab w:val="left" w:pos="5386"/>
          <w:tab w:val="left" w:pos="7937"/>
        </w:tabs>
        <w:spacing w:after="120" w:line="276" w:lineRule="auto"/>
        <w:rPr>
          <w:rFonts w:eastAsia="Times New Roman" w:cs="Times New Roman"/>
          <w:b/>
          <w:color w:val="000000" w:themeColor="text1"/>
          <w:szCs w:val="24"/>
        </w:rPr>
      </w:pPr>
      <w:r w:rsidRPr="000C67BC">
        <w:rPr>
          <w:rFonts w:eastAsia="Times New Roman" w:cs="Times New Roman"/>
          <w:color w:val="000000" w:themeColor="text1"/>
          <w:szCs w:val="24"/>
        </w:rPr>
        <w:t>Một dòng điện đặt trong từ trường vuông góc với đường sức từ, chiều của lực từ tác</w:t>
      </w:r>
      <w:r w:rsidRPr="000C67BC">
        <w:rPr>
          <w:rFonts w:eastAsia="Times New Roman" w:cs="Times New Roman"/>
          <w:color w:val="000000" w:themeColor="text1"/>
          <w:w w:val="60"/>
          <w:szCs w:val="24"/>
        </w:rPr>
        <w:t xml:space="preserve"> </w:t>
      </w:r>
      <w:r w:rsidRPr="000C67BC">
        <w:rPr>
          <w:rFonts w:eastAsia="Times New Roman" w:cs="Times New Roman"/>
          <w:color w:val="000000" w:themeColor="text1"/>
          <w:szCs w:val="24"/>
        </w:rPr>
        <w:t>dụng vào dòng điện sẽ không thay đổi khi</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đổi chiều dòng điện ngược lại.</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đổi chiều cảm ứng từ ngược lại.</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đồng thời đổi chiều dòng điện và đổi chiều cảm ứng từ.</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 xml:space="preserve">quay dòng điện một góc </w:t>
      </w:r>
      <w:r w:rsidRPr="000C67BC">
        <w:rPr>
          <w:rFonts w:eastAsia="MS Gothic" w:cs="Times New Roman"/>
          <w:color w:val="000000" w:themeColor="text1"/>
          <w:spacing w:val="3"/>
          <w:szCs w:val="24"/>
          <w:shd w:val="clear" w:color="auto" w:fill="FFFFFF"/>
        </w:rPr>
        <w:object w:dxaOrig="400" w:dyaOrig="279">
          <v:shape id="_x0000_i1914" type="#_x0000_t75" style="width:19.5pt;height:14.25pt" o:ole="">
            <v:imagedata r:id="rId1912" o:title=""/>
          </v:shape>
          <o:OLEObject Type="Embed" ProgID="Equation.DSMT4" ShapeID="_x0000_i1914" DrawAspect="Content" ObjectID="_1804450378" r:id="rId1913"/>
        </w:object>
      </w:r>
      <w:r w:rsidRPr="000C67BC">
        <w:rPr>
          <w:rFonts w:eastAsia="MS Gothic" w:cs="Times New Roman"/>
          <w:color w:val="000000" w:themeColor="text1"/>
          <w:spacing w:val="3"/>
          <w:szCs w:val="24"/>
          <w:shd w:val="clear" w:color="auto" w:fill="FFFFFF"/>
        </w:rPr>
        <w:t xml:space="preserve"> xung quanh đường sức từ.</w:t>
      </w:r>
    </w:p>
    <w:p w:rsidR="00E435F6" w:rsidRPr="000C67BC" w:rsidRDefault="00E435F6" w:rsidP="00AD4609">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p>
    <w:p w:rsidR="00E435F6" w:rsidRPr="000C67BC" w:rsidRDefault="00E435F6" w:rsidP="00AD4609">
      <w:pPr>
        <w:spacing w:line="276" w:lineRule="auto"/>
        <w:rPr>
          <w:rFonts w:eastAsia="MS Gothic" w:cs="Times New Roman"/>
          <w:color w:val="000000" w:themeColor="text1"/>
          <w:spacing w:val="3"/>
          <w:szCs w:val="24"/>
          <w:shd w:val="clear" w:color="auto" w:fill="FFFFFF"/>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color w:val="000000" w:themeColor="text1"/>
          <w:szCs w:val="24"/>
        </w:rPr>
        <w:t>Các hạt nhân đồng vị là những hạt nhân có</w:t>
      </w:r>
      <w:r w:rsidRPr="000C67BC">
        <w:rPr>
          <w:rFonts w:cs="Times New Roman"/>
          <w:color w:val="000000" w:themeColor="text1"/>
          <w:szCs w:val="24"/>
        </w:rPr>
        <w:br/>
      </w: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cùng số neutron nhưng số nucleon khác nhau.</w:t>
      </w:r>
      <w:r w:rsidRPr="000C67BC">
        <w:rPr>
          <w:rFonts w:eastAsia="MS Gothic" w:cs="Times New Roman"/>
          <w:color w:val="000000" w:themeColor="text1"/>
          <w:spacing w:val="3"/>
          <w:szCs w:val="24"/>
          <w:shd w:val="clear" w:color="auto" w:fill="FFFFFF"/>
        </w:rPr>
        <w:br/>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cùng số neutron và cùng số proton.</w:t>
      </w:r>
      <w:r w:rsidRPr="000C67BC">
        <w:rPr>
          <w:rFonts w:eastAsia="MS Gothic" w:cs="Times New Roman"/>
          <w:color w:val="000000" w:themeColor="text1"/>
          <w:spacing w:val="3"/>
          <w:szCs w:val="24"/>
          <w:shd w:val="clear" w:color="auto" w:fill="FFFFFF"/>
        </w:rPr>
        <w:br/>
      </w:r>
      <w:r w:rsidRPr="00C9285A">
        <w:rPr>
          <w:rFonts w:eastAsia="MS Gothic" w:cs="Times New Roman"/>
          <w:b/>
          <w:color w:val="0000FF"/>
          <w:spacing w:val="3"/>
          <w:szCs w:val="24"/>
          <w:shd w:val="clear" w:color="auto" w:fill="FFFFFF"/>
        </w:rPr>
        <w:lastRenderedPageBreak/>
        <w:t xml:space="preserve">C. </w:t>
      </w:r>
      <w:r w:rsidRPr="000C67BC">
        <w:rPr>
          <w:rFonts w:eastAsia="MS Gothic" w:cs="Times New Roman"/>
          <w:color w:val="000000" w:themeColor="text1"/>
          <w:spacing w:val="3"/>
          <w:szCs w:val="24"/>
          <w:shd w:val="clear" w:color="auto" w:fill="FFFFFF"/>
        </w:rPr>
        <w:t>cùng số proton nhưng số neutron khác nhau.</w:t>
      </w:r>
      <w:r w:rsidRPr="000C67BC">
        <w:rPr>
          <w:rFonts w:eastAsia="MS Gothic" w:cs="Times New Roman"/>
          <w:color w:val="000000" w:themeColor="text1"/>
          <w:spacing w:val="3"/>
          <w:szCs w:val="24"/>
          <w:shd w:val="clear" w:color="auto" w:fill="FFFFFF"/>
        </w:rPr>
        <w:br/>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cùng số nucleon nhưng số proton khác nhau.</w:t>
      </w: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AD4609">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Phát biểu nào sau đây là đúng? Trường điện từ xuất hiện xung quanh</w:t>
      </w:r>
    </w:p>
    <w:p w:rsidR="00E435F6" w:rsidRPr="000C67BC" w:rsidRDefault="00E435F6" w:rsidP="00AD4609">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một điện tích đứng yên.</w:t>
      </w:r>
      <w:r w:rsidRPr="000C67BC">
        <w:rPr>
          <w:rFonts w:eastAsia="MS Gothic" w:cs="Times New Roman"/>
          <w:color w:val="000000" w:themeColor="text1"/>
          <w:spacing w:val="3"/>
          <w:szCs w:val="24"/>
          <w:shd w:val="clear" w:color="auto" w:fill="FFFFFF"/>
        </w:rPr>
        <w:tab/>
        <w:t xml:space="preserve"> </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một dòng điện không đổi.</w:t>
      </w:r>
    </w:p>
    <w:p w:rsidR="00E435F6" w:rsidRPr="000C67BC" w:rsidRDefault="00E435F6" w:rsidP="00AD4609">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một ống dây điện.</w:t>
      </w:r>
      <w:r w:rsidRPr="000C67BC">
        <w:rPr>
          <w:rFonts w:eastAsia="MS Gothic" w:cs="Times New Roman"/>
          <w:color w:val="000000" w:themeColor="text1"/>
          <w:spacing w:val="3"/>
          <w:szCs w:val="24"/>
          <w:shd w:val="clear" w:color="auto" w:fill="FFFFFF"/>
        </w:rPr>
        <w:tab/>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vị trí có tia lửa điện.</w:t>
      </w: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AD4609">
      <w:pPr>
        <w:spacing w:line="276" w:lineRule="auto"/>
        <w:rPr>
          <w:rFonts w:cs="Times New Roman"/>
          <w:color w:val="000000" w:themeColor="text1"/>
          <w:szCs w:val="24"/>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cs="Times New Roman"/>
          <w:color w:val="000000" w:themeColor="text1"/>
          <w:szCs w:val="24"/>
        </w:rPr>
        <w:t>Phương trình nào sau đây là phương trình trạng thái khí lí tưởng</w:t>
      </w:r>
    </w:p>
    <w:p w:rsidR="00E435F6" w:rsidRPr="000C67BC" w:rsidRDefault="00E435F6" w:rsidP="00AD4609">
      <w:pPr>
        <w:spacing w:line="276" w:lineRule="auto"/>
        <w:rPr>
          <w:rFonts w:cs="Times New Roman"/>
          <w:color w:val="000000" w:themeColor="text1"/>
          <w:szCs w:val="24"/>
        </w:rPr>
      </w:pPr>
      <w:r w:rsidRPr="00C9285A">
        <w:rPr>
          <w:rFonts w:cs="Times New Roman"/>
          <w:b/>
          <w:bCs/>
          <w:color w:val="0000FF"/>
          <w:szCs w:val="24"/>
        </w:rPr>
        <w:t xml:space="preserve">A. </w:t>
      </w:r>
      <w:r w:rsidRPr="000C67BC">
        <w:rPr>
          <w:rFonts w:cs="Times New Roman"/>
          <w:color w:val="000000" w:themeColor="text1"/>
          <w:position w:val="-24"/>
          <w:szCs w:val="24"/>
        </w:rPr>
        <w:object w:dxaOrig="620" w:dyaOrig="620">
          <v:shape id="_x0000_i1915" type="#_x0000_t75" style="width:30.75pt;height:30.75pt" o:ole="">
            <v:imagedata r:id="rId1914" o:title=""/>
          </v:shape>
          <o:OLEObject Type="Embed" ProgID="Equation.DSMT4" ShapeID="_x0000_i1915" DrawAspect="Content" ObjectID="_1804450379" r:id="rId1915"/>
        </w:object>
      </w:r>
      <w:r w:rsidRPr="000C67BC">
        <w:rPr>
          <w:rFonts w:cs="Times New Roman"/>
          <w:color w:val="000000" w:themeColor="text1"/>
          <w:szCs w:val="24"/>
        </w:rPr>
        <w:t>hằng số.</w:t>
      </w:r>
      <w:r w:rsidRPr="000C67BC">
        <w:rPr>
          <w:rFonts w:cs="Times New Roman"/>
          <w:color w:val="000000" w:themeColor="text1"/>
          <w:szCs w:val="24"/>
        </w:rPr>
        <w:tab/>
      </w:r>
      <w:r w:rsidRPr="00C9285A">
        <w:rPr>
          <w:rFonts w:cs="Times New Roman"/>
          <w:b/>
          <w:bCs/>
          <w:color w:val="0000FF"/>
          <w:szCs w:val="24"/>
        </w:rPr>
        <w:t>B.</w:t>
      </w:r>
      <w:r w:rsidRPr="00C9285A">
        <w:rPr>
          <w:rFonts w:cs="Times New Roman"/>
          <w:b/>
          <w:color w:val="0000FF"/>
          <w:szCs w:val="24"/>
        </w:rPr>
        <w:t xml:space="preserve"> </w:t>
      </w:r>
      <w:r w:rsidRPr="000C67BC">
        <w:rPr>
          <w:rFonts w:cs="Times New Roman"/>
          <w:color w:val="000000" w:themeColor="text1"/>
          <w:position w:val="-24"/>
          <w:szCs w:val="24"/>
        </w:rPr>
        <w:object w:dxaOrig="639" w:dyaOrig="620">
          <v:shape id="_x0000_i1916" type="#_x0000_t75" style="width:32.25pt;height:30.75pt" o:ole="">
            <v:imagedata r:id="rId1916" o:title=""/>
          </v:shape>
          <o:OLEObject Type="Embed" ProgID="Equation.DSMT4" ShapeID="_x0000_i1916" DrawAspect="Content" ObjectID="_1804450380" r:id="rId1917"/>
        </w:object>
      </w:r>
      <w:r w:rsidRPr="000C67BC">
        <w:rPr>
          <w:rFonts w:cs="Times New Roman"/>
          <w:color w:val="000000" w:themeColor="text1"/>
          <w:szCs w:val="24"/>
        </w:rPr>
        <w:t>hằng số.</w:t>
      </w:r>
      <w:r w:rsidRPr="000C67BC">
        <w:rPr>
          <w:rFonts w:cs="Times New Roman"/>
          <w:color w:val="000000" w:themeColor="text1"/>
          <w:szCs w:val="24"/>
        </w:rPr>
        <w:tab/>
      </w:r>
      <w:r w:rsidRPr="00C9285A">
        <w:rPr>
          <w:rFonts w:cs="Times New Roman"/>
          <w:b/>
          <w:bCs/>
          <w:color w:val="0000FF"/>
          <w:szCs w:val="24"/>
        </w:rPr>
        <w:t>C.</w:t>
      </w:r>
      <w:r w:rsidRPr="00C9285A">
        <w:rPr>
          <w:rFonts w:cs="Times New Roman"/>
          <w:b/>
          <w:color w:val="0000FF"/>
          <w:szCs w:val="24"/>
        </w:rPr>
        <w:t xml:space="preserve"> </w:t>
      </w:r>
      <w:r w:rsidRPr="000C67BC">
        <w:rPr>
          <w:rFonts w:cs="Times New Roman"/>
          <w:color w:val="000000" w:themeColor="text1"/>
          <w:position w:val="-28"/>
          <w:szCs w:val="24"/>
        </w:rPr>
        <w:object w:dxaOrig="580" w:dyaOrig="660">
          <v:shape id="_x0000_i1917" type="#_x0000_t75" style="width:28.5pt;height:33pt" o:ole="">
            <v:imagedata r:id="rId1918" o:title=""/>
          </v:shape>
          <o:OLEObject Type="Embed" ProgID="Equation.DSMT4" ShapeID="_x0000_i1917" DrawAspect="Content" ObjectID="_1804450381" r:id="rId1919"/>
        </w:object>
      </w:r>
      <w:r w:rsidRPr="000C67BC">
        <w:rPr>
          <w:rFonts w:cs="Times New Roman"/>
          <w:color w:val="000000" w:themeColor="text1"/>
          <w:szCs w:val="24"/>
        </w:rPr>
        <w:t>hằng số.</w:t>
      </w:r>
      <w:r w:rsidRPr="000C67BC">
        <w:rPr>
          <w:rFonts w:cs="Times New Roman"/>
          <w:color w:val="000000" w:themeColor="text1"/>
          <w:szCs w:val="24"/>
        </w:rPr>
        <w:tab/>
      </w:r>
      <w:r w:rsidRPr="00C9285A">
        <w:rPr>
          <w:rFonts w:cs="Times New Roman"/>
          <w:b/>
          <w:bCs/>
          <w:color w:val="0000FF"/>
          <w:szCs w:val="24"/>
        </w:rPr>
        <w:t>D.</w:t>
      </w:r>
      <w:r w:rsidRPr="00C9285A">
        <w:rPr>
          <w:rFonts w:cs="Times New Roman"/>
          <w:b/>
          <w:color w:val="0000FF"/>
          <w:szCs w:val="24"/>
        </w:rPr>
        <w:t xml:space="preserve"> </w:t>
      </w:r>
      <w:r w:rsidRPr="000C67BC">
        <w:rPr>
          <w:rFonts w:cs="Times New Roman"/>
          <w:color w:val="000000" w:themeColor="text1"/>
          <w:position w:val="-30"/>
          <w:szCs w:val="24"/>
        </w:rPr>
        <w:object w:dxaOrig="1200" w:dyaOrig="680">
          <v:shape id="_x0000_i1918" type="#_x0000_t75" style="width:60pt;height:34.5pt" o:ole="">
            <v:imagedata r:id="rId1920" o:title=""/>
          </v:shape>
          <o:OLEObject Type="Embed" ProgID="Equation.DSMT4" ShapeID="_x0000_i1918" DrawAspect="Content" ObjectID="_1804450382" r:id="rId1921"/>
        </w:object>
      </w:r>
      <w:r w:rsidRPr="000C67BC">
        <w:rPr>
          <w:rFonts w:cs="Times New Roman"/>
          <w:color w:val="000000" w:themeColor="text1"/>
          <w:szCs w:val="24"/>
        </w:rPr>
        <w:t>.</w:t>
      </w: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AD4609">
      <w:pPr>
        <w:spacing w:line="276" w:lineRule="auto"/>
        <w:rPr>
          <w:rFonts w:cs="Times New Roman"/>
          <w:color w:val="000000" w:themeColor="text1"/>
          <w:szCs w:val="24"/>
          <w:lang w:val="af-ZA"/>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szCs w:val="24"/>
        </w:rPr>
        <w:t>Phóng xạ là</w:t>
      </w:r>
      <w:r w:rsidRPr="000C67BC">
        <w:rPr>
          <w:rFonts w:cs="Times New Roman"/>
          <w:color w:val="000000" w:themeColor="text1"/>
          <w:szCs w:val="24"/>
        </w:rPr>
        <w:br/>
      </w:r>
      <w:r w:rsidRPr="00C9285A">
        <w:rPr>
          <w:rFonts w:cs="Times New Roman"/>
          <w:b/>
          <w:color w:val="0000FF"/>
          <w:szCs w:val="24"/>
        </w:rPr>
        <w:t xml:space="preserve">A. </w:t>
      </w:r>
      <w:r w:rsidRPr="000C67BC">
        <w:rPr>
          <w:rFonts w:cs="Times New Roman"/>
          <w:color w:val="000000" w:themeColor="text1"/>
          <w:szCs w:val="24"/>
        </w:rPr>
        <w:t>quá trình hạt nhân nguyên tử phát ra sóng điện từ.</w:t>
      </w:r>
      <w:r w:rsidRPr="000C67BC">
        <w:rPr>
          <w:rFonts w:cs="Times New Roman"/>
          <w:color w:val="000000" w:themeColor="text1"/>
          <w:szCs w:val="24"/>
        </w:rPr>
        <w:br/>
      </w:r>
      <w:r w:rsidRPr="00C9285A">
        <w:rPr>
          <w:rFonts w:cs="Times New Roman"/>
          <w:b/>
          <w:color w:val="0000FF"/>
          <w:szCs w:val="24"/>
        </w:rPr>
        <w:t xml:space="preserve">B. </w:t>
      </w:r>
      <w:r w:rsidRPr="000C67BC">
        <w:rPr>
          <w:rFonts w:cs="Times New Roman"/>
          <w:color w:val="000000" w:themeColor="text1"/>
          <w:szCs w:val="24"/>
        </w:rPr>
        <w:t xml:space="preserve">quá trình hạt nhân nguyên tử phát ra các tia </w:t>
      </w:r>
      <w:r w:rsidRPr="000C67BC">
        <w:rPr>
          <w:rFonts w:cs="Times New Roman"/>
          <w:color w:val="000000" w:themeColor="text1"/>
          <w:position w:val="-10"/>
          <w:szCs w:val="24"/>
        </w:rPr>
        <w:object w:dxaOrig="639" w:dyaOrig="320">
          <v:shape id="_x0000_i1919" type="#_x0000_t75" style="width:30.75pt;height:15.75pt" o:ole="">
            <v:imagedata r:id="rId1922" o:title=""/>
          </v:shape>
          <o:OLEObject Type="Embed" ProgID="Equation.DSMT4" ShapeID="_x0000_i1919" DrawAspect="Content" ObjectID="_1804450383" r:id="rId1923"/>
        </w:object>
      </w:r>
      <w:r w:rsidRPr="000C67BC">
        <w:rPr>
          <w:rFonts w:cs="Times New Roman"/>
          <w:color w:val="000000" w:themeColor="text1"/>
          <w:szCs w:val="24"/>
        </w:rPr>
        <w:t>.</w:t>
      </w:r>
    </w:p>
    <w:p w:rsidR="00E435F6" w:rsidRPr="000C67BC" w:rsidRDefault="00E435F6" w:rsidP="00AD4609">
      <w:pPr>
        <w:spacing w:line="276" w:lineRule="auto"/>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quá trình một hạt nhân không bền vững tự phát biến đổi thành hạt nhân khác kè̀m theo tia phóng xạ.</w:t>
      </w:r>
    </w:p>
    <w:p w:rsidR="00E435F6" w:rsidRPr="000C67BC" w:rsidRDefault="00E435F6" w:rsidP="00AD4609">
      <w:pPr>
        <w:spacing w:line="276" w:lineRule="auto"/>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quá trình hạt nhân nguyên tử nặng bị phá vỡ thành các hạt nhân nhẹ khi hấp thuy neutron.</w:t>
      </w:r>
    </w:p>
    <w:p w:rsidR="00E435F6" w:rsidRPr="000C67BC" w:rsidRDefault="00E435F6" w:rsidP="00AD4609">
      <w:pPr>
        <w:spacing w:line="276" w:lineRule="auto"/>
        <w:rPr>
          <w:rFonts w:cs="Times New Roman"/>
          <w:color w:val="000000" w:themeColor="text1"/>
          <w:szCs w:val="24"/>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color w:val="000000" w:themeColor="text1"/>
          <w:szCs w:val="24"/>
        </w:rPr>
        <w:t>Đối với mạch điện kín gồm nguồn điện với mạch ngoài là điện trở thì hiệu điện thế mạch ngoài</w:t>
      </w:r>
    </w:p>
    <w:p w:rsidR="00E435F6" w:rsidRPr="000C67BC" w:rsidRDefault="00E435F6" w:rsidP="00AD4609">
      <w:pPr>
        <w:spacing w:line="276" w:lineRule="auto"/>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tỉ lệ thuận với cường độ dòng điện chạy trong mạch.</w:t>
      </w:r>
    </w:p>
    <w:p w:rsidR="00E435F6" w:rsidRPr="000C67BC" w:rsidRDefault="00E435F6" w:rsidP="00AD4609">
      <w:pPr>
        <w:spacing w:line="276" w:lineRule="auto"/>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tăng khi cường độ dòng điện trong mạch tăng.</w:t>
      </w:r>
    </w:p>
    <w:p w:rsidR="00E435F6" w:rsidRPr="000C67BC" w:rsidRDefault="00E435F6" w:rsidP="00AD4609">
      <w:pPr>
        <w:spacing w:line="276" w:lineRule="auto"/>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giảm khi cường độ dòng điện trong mạch tăng.</w:t>
      </w:r>
    </w:p>
    <w:p w:rsidR="00E435F6" w:rsidRPr="000C67BC" w:rsidRDefault="00E435F6" w:rsidP="00AD4609">
      <w:pPr>
        <w:spacing w:line="276" w:lineRule="auto"/>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tỉ lệ nghịch với cường độ dòng điện chạy trong mạch.</w:t>
      </w: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AD4609">
      <w:pPr>
        <w:pStyle w:val="ListParagraph"/>
        <w:spacing w:after="0"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11.</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 xml:space="preserve">Sự phụ thuộc vào nhiệt độ của bước sóng điện từ theo hệ thức Vien: </w:t>
      </w:r>
      <w:r w:rsidRPr="000C67BC">
        <w:rPr>
          <w:rFonts w:ascii="Times New Roman" w:hAnsi="Times New Roman" w:cs="Times New Roman"/>
          <w:color w:val="000000" w:themeColor="text1"/>
          <w:position w:val="-14"/>
          <w:sz w:val="24"/>
          <w:szCs w:val="24"/>
        </w:rPr>
        <w:object w:dxaOrig="2340" w:dyaOrig="400">
          <v:shape id="_x0000_i1920" type="#_x0000_t75" style="width:102.75pt;height:19.5pt" o:ole="">
            <v:imagedata r:id="rId1924" o:title=""/>
          </v:shape>
          <o:OLEObject Type="Embed" ProgID="Equation.DSMT4" ShapeID="_x0000_i1920" DrawAspect="Content" ObjectID="_1804450384" r:id="rId1925"/>
        </w:object>
      </w:r>
      <w:r w:rsidRPr="000C67BC">
        <w:rPr>
          <w:rFonts w:ascii="Times New Roman" w:hAnsi="Times New Roman" w:cs="Times New Roman"/>
          <w:color w:val="000000" w:themeColor="text1"/>
          <w:sz w:val="24"/>
          <w:szCs w:val="24"/>
        </w:rPr>
        <w:t xml:space="preserve">được dùng vào việc chế tạo các nhiệt kế thường dùng hằng ngày như nhiệt kế hồng ngoại, cũng như các nhiệt kế trong thiên văn để đo nhiệt độ bề mặt của các thiên thể. Xét một nhiệt kế hồng ngoại khi đo nhiệt độ cơ thể người như hình vẽ. Bước sóng hồng ngoại do cơ thể người phát ra bằng </w:t>
      </w:r>
      <w:r w:rsidRPr="000C67BC">
        <w:rPr>
          <w:rFonts w:ascii="Times New Roman" w:hAnsi="Times New Roman" w:cs="Times New Roman"/>
          <w:b/>
          <w:bCs/>
          <w:color w:val="000000" w:themeColor="text1"/>
          <w:sz w:val="24"/>
          <w:szCs w:val="24"/>
        </w:rPr>
        <w:t>xấp xỉ</w:t>
      </w:r>
      <w:r w:rsidRPr="000C67BC">
        <w:rPr>
          <w:rFonts w:ascii="Times New Roman" w:hAnsi="Times New Roman" w:cs="Times New Roman"/>
          <w:color w:val="000000" w:themeColor="text1"/>
          <w:sz w:val="24"/>
          <w:szCs w:val="24"/>
        </w:rPr>
        <w:t xml:space="preserve"> bằng</w:t>
      </w:r>
    </w:p>
    <w:p w:rsidR="00E435F6" w:rsidRPr="000C67BC" w:rsidRDefault="00E435F6" w:rsidP="00AD4609">
      <w:pPr>
        <w:pStyle w:val="ListParagraph"/>
        <w:spacing w:after="0" w:line="276" w:lineRule="auto"/>
        <w:ind w:left="0"/>
        <w:jc w:val="both"/>
        <w:rPr>
          <w:rFonts w:ascii="Times New Roman" w:hAnsi="Times New Roman" w:cs="Times New Roman"/>
          <w:b/>
          <w:color w:val="000000" w:themeColor="text1"/>
          <w:sz w:val="24"/>
          <w:szCs w:val="24"/>
        </w:rPr>
      </w:pPr>
      <w:r w:rsidRPr="000C67BC">
        <w:rPr>
          <w:rFonts w:ascii="Times New Roman" w:hAnsi="Times New Roman" w:cs="Times New Roman"/>
          <w:noProof/>
          <w:color w:val="000000" w:themeColor="text1"/>
          <w:sz w:val="24"/>
          <w:szCs w:val="24"/>
        </w:rPr>
        <w:drawing>
          <wp:inline distT="0" distB="0" distL="0" distR="0" wp14:anchorId="50ADF47C" wp14:editId="3C892791">
            <wp:extent cx="1456562" cy="1402454"/>
            <wp:effectExtent l="0" t="0" r="0" b="7620"/>
            <wp:docPr id="107" name="Picture 107" descr="A person holding a thermome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holding a thermometer  Description automatically generated"/>
                    <pic:cNvPicPr/>
                  </pic:nvPicPr>
                  <pic:blipFill rotWithShape="1">
                    <a:blip r:embed="rId1926" cstate="print">
                      <a:extLst>
                        <a:ext uri="{28A0092B-C50C-407E-A947-70E740481C1C}">
                          <a14:useLocalDpi xmlns:a14="http://schemas.microsoft.com/office/drawing/2010/main" val="0"/>
                        </a:ext>
                      </a:extLst>
                    </a:blip>
                    <a:srcRect/>
                    <a:stretch/>
                  </pic:blipFill>
                  <pic:spPr bwMode="auto">
                    <a:xfrm>
                      <a:off x="0" y="0"/>
                      <a:ext cx="1458335" cy="1404161"/>
                    </a:xfrm>
                    <a:prstGeom prst="rect">
                      <a:avLst/>
                    </a:prstGeom>
                    <a:ln>
                      <a:noFill/>
                    </a:ln>
                    <a:extLst>
                      <a:ext uri="{53640926-AAD7-44D8-BBD7-CCE9431645EC}">
                        <a14:shadowObscured xmlns:a14="http://schemas.microsoft.com/office/drawing/2010/main"/>
                      </a:ext>
                    </a:extLst>
                  </pic:spPr>
                </pic:pic>
              </a:graphicData>
            </a:graphic>
          </wp:inline>
        </w:drawing>
      </w:r>
    </w:p>
    <w:p w:rsidR="00E435F6" w:rsidRPr="000C67BC" w:rsidRDefault="00E435F6" w:rsidP="00AD4609">
      <w:pPr>
        <w:spacing w:after="0" w:line="276" w:lineRule="auto"/>
        <w:contextualSpacing/>
        <w:jc w:val="both"/>
        <w:rPr>
          <w:rFonts w:cs="Times New Roman"/>
          <w:color w:val="000000" w:themeColor="text1"/>
          <w:szCs w:val="24"/>
        </w:rPr>
      </w:pPr>
      <w:r w:rsidRPr="00C9285A">
        <w:rPr>
          <w:rFonts w:cs="Times New Roman"/>
          <w:b/>
          <w:color w:val="0000FF"/>
          <w:szCs w:val="24"/>
        </w:rPr>
        <w:lastRenderedPageBreak/>
        <w:t xml:space="preserve">A. </w:t>
      </w:r>
      <w:r w:rsidRPr="000C67BC">
        <w:rPr>
          <w:rFonts w:cs="Times New Roman"/>
          <w:color w:val="000000" w:themeColor="text1"/>
          <w:szCs w:val="24"/>
        </w:rPr>
        <w:t>9,4</w:t>
      </w:r>
      <w:r w:rsidRPr="000C67BC">
        <w:rPr>
          <w:rFonts w:cs="Times New Roman"/>
          <w:color w:val="000000" w:themeColor="text1"/>
          <w:position w:val="-10"/>
          <w:szCs w:val="24"/>
        </w:rPr>
        <w:object w:dxaOrig="420" w:dyaOrig="279">
          <v:shape id="_x0000_i1921" type="#_x0000_t75" style="width:22.5pt;height:15.75pt" o:ole="">
            <v:imagedata r:id="rId1927" o:title=""/>
          </v:shape>
          <o:OLEObject Type="Embed" ProgID="Equation.DSMT4" ShapeID="_x0000_i1921" DrawAspect="Content" ObjectID="_1804450385" r:id="rId1928"/>
        </w:object>
      </w:r>
      <w:r w:rsidRPr="000C67BC">
        <w:rPr>
          <w:rFonts w:cs="Times New Roman"/>
          <w:color w:val="000000" w:themeColor="text1"/>
          <w:szCs w:val="24"/>
        </w:rPr>
        <w:t>.</w:t>
      </w:r>
    </w:p>
    <w:p w:rsidR="00E435F6" w:rsidRPr="000C67BC" w:rsidRDefault="00E435F6" w:rsidP="00AD4609">
      <w:pPr>
        <w:spacing w:after="0" w:line="276"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79</w:t>
      </w:r>
      <w:r w:rsidRPr="000C67BC">
        <w:rPr>
          <w:rFonts w:cs="Times New Roman"/>
          <w:color w:val="000000" w:themeColor="text1"/>
          <w:position w:val="-10"/>
          <w:szCs w:val="24"/>
        </w:rPr>
        <w:object w:dxaOrig="420" w:dyaOrig="279">
          <v:shape id="_x0000_i1922" type="#_x0000_t75" style="width:22.5pt;height:15.75pt" o:ole="">
            <v:imagedata r:id="rId1927" o:title=""/>
          </v:shape>
          <o:OLEObject Type="Embed" ProgID="Equation.DSMT4" ShapeID="_x0000_i1922" DrawAspect="Content" ObjectID="_1804450386" r:id="rId1929"/>
        </w:object>
      </w:r>
      <w:r w:rsidRPr="000C67BC">
        <w:rPr>
          <w:rFonts w:cs="Times New Roman"/>
          <w:color w:val="000000" w:themeColor="text1"/>
          <w:szCs w:val="24"/>
        </w:rPr>
        <w:t>.</w:t>
      </w:r>
    </w:p>
    <w:p w:rsidR="00E435F6" w:rsidRPr="000C67BC" w:rsidRDefault="00E435F6" w:rsidP="00AD4609">
      <w:pPr>
        <w:spacing w:after="0" w:line="276"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29</w:t>
      </w:r>
      <w:r w:rsidRPr="000C67BC">
        <w:rPr>
          <w:rFonts w:cs="Times New Roman"/>
          <w:color w:val="000000" w:themeColor="text1"/>
          <w:position w:val="-10"/>
          <w:szCs w:val="24"/>
        </w:rPr>
        <w:object w:dxaOrig="420" w:dyaOrig="279">
          <v:shape id="_x0000_i1923" type="#_x0000_t75" style="width:22.5pt;height:15.75pt" o:ole="">
            <v:imagedata r:id="rId1930" o:title=""/>
          </v:shape>
          <o:OLEObject Type="Embed" ProgID="Equation.DSMT4" ShapeID="_x0000_i1923" DrawAspect="Content" ObjectID="_1804450387" r:id="rId1931"/>
        </w:object>
      </w:r>
      <w:r w:rsidRPr="000C67BC">
        <w:rPr>
          <w:rFonts w:cs="Times New Roman"/>
          <w:color w:val="000000" w:themeColor="text1"/>
          <w:szCs w:val="24"/>
        </w:rPr>
        <w:t>.</w:t>
      </w:r>
    </w:p>
    <w:p w:rsidR="00E435F6" w:rsidRPr="000C67BC" w:rsidRDefault="00E435F6" w:rsidP="00AD4609">
      <w:pPr>
        <w:spacing w:after="0" w:line="276"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10,6</w:t>
      </w:r>
      <w:r w:rsidRPr="000C67BC">
        <w:rPr>
          <w:rFonts w:cs="Times New Roman"/>
          <w:color w:val="000000" w:themeColor="text1"/>
          <w:position w:val="-10"/>
          <w:szCs w:val="24"/>
        </w:rPr>
        <w:object w:dxaOrig="420" w:dyaOrig="279">
          <v:shape id="_x0000_i1924" type="#_x0000_t75" style="width:22.5pt;height:15.75pt" o:ole="">
            <v:imagedata r:id="rId1932" o:title=""/>
          </v:shape>
          <o:OLEObject Type="Embed" ProgID="Equation.DSMT4" ShapeID="_x0000_i1924" DrawAspect="Content" ObjectID="_1804450388" r:id="rId1933"/>
        </w:object>
      </w:r>
      <w:r w:rsidRPr="000C67BC">
        <w:rPr>
          <w:rFonts w:cs="Times New Roman"/>
          <w:color w:val="000000" w:themeColor="text1"/>
          <w:szCs w:val="24"/>
        </w:rPr>
        <w:t>.</w:t>
      </w:r>
    </w:p>
    <w:p w:rsidR="00E435F6" w:rsidRPr="000C67BC" w:rsidRDefault="00E435F6" w:rsidP="00AD4609">
      <w:pPr>
        <w:spacing w:after="0" w:line="276" w:lineRule="auto"/>
        <w:contextualSpacing/>
        <w:jc w:val="both"/>
        <w:rPr>
          <w:rFonts w:cs="Times New Roman"/>
          <w:b/>
          <w:bCs/>
          <w:color w:val="000000" w:themeColor="text1"/>
          <w:szCs w:val="24"/>
        </w:rPr>
      </w:pP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AD4609">
      <w:pPr>
        <w:widowControl w:val="0"/>
        <w:tabs>
          <w:tab w:val="left" w:pos="284"/>
          <w:tab w:val="left" w:pos="567"/>
          <w:tab w:val="left" w:pos="851"/>
          <w:tab w:val="left" w:pos="2835"/>
          <w:tab w:val="left" w:pos="5387"/>
          <w:tab w:val="left" w:pos="7938"/>
        </w:tabs>
        <w:autoSpaceDE w:val="0"/>
        <w:autoSpaceDN w:val="0"/>
        <w:adjustRightInd w:val="0"/>
        <w:spacing w:line="276" w:lineRule="auto"/>
        <w:jc w:val="both"/>
        <w:rPr>
          <w:rFonts w:cs="Times New Roman"/>
          <w:bCs/>
          <w:color w:val="000000" w:themeColor="text1"/>
          <w:szCs w:val="24"/>
          <w:lang w:val="vi-VN"/>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cs="Times New Roman"/>
          <w:bCs/>
          <w:color w:val="000000" w:themeColor="text1"/>
          <w:szCs w:val="24"/>
          <w:lang w:val="vi-VN"/>
        </w:rPr>
        <w:t>Mắc điện trở thuần R = 55 Ω vào mạch điện xoay chiều có điện áp u = 110cos(100</w:t>
      </w:r>
      <w:r w:rsidRPr="000C67BC">
        <w:rPr>
          <w:rFonts w:cs="Times New Roman"/>
          <w:bCs/>
          <w:color w:val="000000" w:themeColor="text1"/>
          <w:szCs w:val="24"/>
        </w:rPr>
        <w:t>π</w:t>
      </w:r>
      <w:r w:rsidRPr="000C67BC">
        <w:rPr>
          <w:rFonts w:cs="Times New Roman"/>
          <w:bCs/>
          <w:color w:val="000000" w:themeColor="text1"/>
          <w:szCs w:val="24"/>
          <w:lang w:val="vi-VN"/>
        </w:rPr>
        <w:t xml:space="preserve">t + </w:t>
      </w:r>
      <w:r w:rsidRPr="000C67BC">
        <w:rPr>
          <w:rFonts w:cs="Times New Roman"/>
          <w:bCs/>
          <w:color w:val="000000" w:themeColor="text1"/>
          <w:szCs w:val="24"/>
        </w:rPr>
        <w:t>π</w:t>
      </w:r>
      <w:r w:rsidRPr="000C67BC">
        <w:rPr>
          <w:rFonts w:cs="Times New Roman"/>
          <w:bCs/>
          <w:color w:val="000000" w:themeColor="text1"/>
          <w:szCs w:val="24"/>
          <w:lang w:val="vi-VN"/>
        </w:rPr>
        <w:t>/2) V. Viết biểu thức Cường độ dòng điện qua mạch và tính nhiệt lượng tỏa ra trên điện trở trong10 phút.</w:t>
      </w:r>
    </w:p>
    <w:p w:rsidR="00E435F6" w:rsidRPr="000C67BC" w:rsidRDefault="00E435F6" w:rsidP="00AD4609">
      <w:pPr>
        <w:tabs>
          <w:tab w:val="left" w:pos="270"/>
          <w:tab w:val="left" w:pos="5670"/>
        </w:tabs>
        <w:spacing w:line="276" w:lineRule="auto"/>
        <w:jc w:val="both"/>
        <w:rPr>
          <w:rFonts w:cs="Times New Roman"/>
          <w:color w:val="000000" w:themeColor="text1"/>
          <w:szCs w:val="24"/>
        </w:rPr>
      </w:pPr>
      <w:r w:rsidRPr="00C9285A">
        <w:rPr>
          <w:rFonts w:cs="Times New Roman"/>
          <w:b/>
          <w:bCs/>
          <w:color w:val="0000FF"/>
          <w:szCs w:val="24"/>
        </w:rPr>
        <w:t xml:space="preserve">A. </w:t>
      </w:r>
      <w:r w:rsidRPr="000C67BC">
        <w:rPr>
          <w:rFonts w:cs="Times New Roman"/>
          <w:color w:val="000000" w:themeColor="text1"/>
          <w:szCs w:val="24"/>
        </w:rPr>
        <w:t xml:space="preserve">i = 2cos(100πt + </w:t>
      </w:r>
      <w:r w:rsidRPr="000C67BC">
        <w:rPr>
          <w:rFonts w:cs="Times New Roman"/>
          <w:color w:val="000000" w:themeColor="text1"/>
          <w:szCs w:val="24"/>
          <w:lang w:val="pt-BR"/>
        </w:rPr>
        <w:t>π/2)</w:t>
      </w:r>
      <w:r w:rsidRPr="000C67BC">
        <w:rPr>
          <w:rFonts w:cs="Times New Roman"/>
          <w:color w:val="000000" w:themeColor="text1"/>
          <w:szCs w:val="24"/>
        </w:rPr>
        <w:t xml:space="preserve"> A; Q = 66 kJ</w: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 xml:space="preserve">i = 2cos(100πt - </w:t>
      </w:r>
      <w:r w:rsidRPr="000C67BC">
        <w:rPr>
          <w:rFonts w:cs="Times New Roman"/>
          <w:color w:val="000000" w:themeColor="text1"/>
          <w:szCs w:val="24"/>
          <w:lang w:val="pt-BR"/>
        </w:rPr>
        <w:t>π/2)</w:t>
      </w:r>
      <w:r w:rsidRPr="000C67BC">
        <w:rPr>
          <w:rFonts w:cs="Times New Roman"/>
          <w:color w:val="000000" w:themeColor="text1"/>
          <w:szCs w:val="24"/>
        </w:rPr>
        <w:t xml:space="preserve"> A; Q =</w:t>
      </w:r>
      <w:r w:rsidRPr="000C67BC">
        <w:rPr>
          <w:rFonts w:cs="Times New Roman"/>
          <w:color w:val="000000" w:themeColor="text1"/>
          <w:szCs w:val="24"/>
          <w:lang w:val="vi-VN"/>
        </w:rPr>
        <w:t xml:space="preserve"> </w:t>
      </w:r>
      <w:r w:rsidRPr="000C67BC">
        <w:rPr>
          <w:rFonts w:cs="Times New Roman"/>
          <w:color w:val="000000" w:themeColor="text1"/>
          <w:szCs w:val="24"/>
        </w:rPr>
        <w:t>86 kJ</w:t>
      </w:r>
    </w:p>
    <w:p w:rsidR="00E435F6" w:rsidRPr="000C67BC" w:rsidRDefault="00E435F6" w:rsidP="00AD4609">
      <w:pPr>
        <w:tabs>
          <w:tab w:val="left" w:pos="270"/>
          <w:tab w:val="left" w:pos="5670"/>
        </w:tabs>
        <w:spacing w:line="276" w:lineRule="auto"/>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 xml:space="preserve">i = 2cos(100πt + </w:t>
      </w:r>
      <w:r w:rsidRPr="000C67BC">
        <w:rPr>
          <w:rFonts w:cs="Times New Roman"/>
          <w:color w:val="000000" w:themeColor="text1"/>
          <w:szCs w:val="24"/>
          <w:lang w:val="pt-BR"/>
        </w:rPr>
        <w:t>π/4)</w:t>
      </w:r>
      <w:r w:rsidRPr="000C67BC">
        <w:rPr>
          <w:rFonts w:cs="Times New Roman"/>
          <w:color w:val="000000" w:themeColor="text1"/>
          <w:szCs w:val="24"/>
        </w:rPr>
        <w:t xml:space="preserve"> A; Q = 66 kJ</w: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 xml:space="preserve">i = 2cos(100πt - </w:t>
      </w:r>
      <w:r w:rsidRPr="000C67BC">
        <w:rPr>
          <w:rFonts w:cs="Times New Roman"/>
          <w:color w:val="000000" w:themeColor="text1"/>
          <w:szCs w:val="24"/>
          <w:lang w:val="pt-BR"/>
        </w:rPr>
        <w:t>π/4)</w:t>
      </w:r>
      <w:r w:rsidRPr="000C67BC">
        <w:rPr>
          <w:rFonts w:cs="Times New Roman"/>
          <w:color w:val="000000" w:themeColor="text1"/>
          <w:szCs w:val="24"/>
        </w:rPr>
        <w:t xml:space="preserve"> A; Q =</w:t>
      </w:r>
      <w:r w:rsidRPr="000C67BC">
        <w:rPr>
          <w:rFonts w:cs="Times New Roman"/>
          <w:color w:val="000000" w:themeColor="text1"/>
          <w:szCs w:val="24"/>
          <w:lang w:val="vi-VN"/>
        </w:rPr>
        <w:t xml:space="preserve"> </w:t>
      </w:r>
      <w:r w:rsidRPr="000C67BC">
        <w:rPr>
          <w:rFonts w:cs="Times New Roman"/>
          <w:color w:val="000000" w:themeColor="text1"/>
          <w:szCs w:val="24"/>
        </w:rPr>
        <w:t>86 kJ</w:t>
      </w: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AD4609">
      <w:pPr>
        <w:tabs>
          <w:tab w:val="left" w:pos="284"/>
          <w:tab w:val="left" w:pos="2552"/>
          <w:tab w:val="left" w:pos="4820"/>
          <w:tab w:val="left" w:pos="7088"/>
        </w:tabs>
        <w:spacing w:line="276" w:lineRule="auto"/>
        <w:jc w:val="both"/>
        <w:rPr>
          <w:rFonts w:cs="Times New Roman"/>
          <w:bCs/>
          <w:color w:val="000000" w:themeColor="text1"/>
          <w:szCs w:val="24"/>
          <w:lang w:val="fr-FR"/>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bCs/>
          <w:color w:val="000000" w:themeColor="text1"/>
          <w:szCs w:val="24"/>
          <w:lang w:val="fr-FR"/>
        </w:rPr>
        <w:t xml:space="preserve">Một lượng khí lí tưởng xác định biến đổi theo chu trình như hình vẽ bên. </w:t>
      </w:r>
      <w:r w:rsidRPr="000C67BC">
        <w:rPr>
          <w:rFonts w:cs="Times New Roman"/>
          <w:noProof/>
          <w:color w:val="000000" w:themeColor="text1"/>
          <w:szCs w:val="24"/>
          <w14:ligatures w14:val="standardContextual"/>
        </w:rPr>
        <w:drawing>
          <wp:inline distT="0" distB="0" distL="0" distR="0" wp14:anchorId="74BFBC71" wp14:editId="7AAD21ED">
            <wp:extent cx="1324687" cy="1169670"/>
            <wp:effectExtent l="0" t="0" r="8890" b="0"/>
            <wp:docPr id="29376206" name="Picture 1" descr="A diagram of a square with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6206" name="Picture 1" descr="A diagram of a square with arrows  Description automatically generated"/>
                    <pic:cNvPicPr/>
                  </pic:nvPicPr>
                  <pic:blipFill>
                    <a:blip r:embed="rId1934"/>
                    <a:stretch>
                      <a:fillRect/>
                    </a:stretch>
                  </pic:blipFill>
                  <pic:spPr>
                    <a:xfrm>
                      <a:off x="0" y="0"/>
                      <a:ext cx="1328299" cy="1172860"/>
                    </a:xfrm>
                    <a:prstGeom prst="rect">
                      <a:avLst/>
                    </a:prstGeom>
                  </pic:spPr>
                </pic:pic>
              </a:graphicData>
            </a:graphic>
          </wp:inline>
        </w:drawing>
      </w:r>
    </w:p>
    <w:p w:rsidR="00E435F6" w:rsidRPr="000C67BC" w:rsidRDefault="00E435F6" w:rsidP="00AD4609">
      <w:pPr>
        <w:tabs>
          <w:tab w:val="left" w:pos="284"/>
          <w:tab w:val="left" w:pos="2552"/>
          <w:tab w:val="left" w:pos="4820"/>
          <w:tab w:val="left" w:pos="7088"/>
        </w:tabs>
        <w:spacing w:line="276" w:lineRule="auto"/>
        <w:jc w:val="both"/>
        <w:rPr>
          <w:rFonts w:cs="Times New Roman"/>
          <w:bCs/>
          <w:color w:val="000000" w:themeColor="text1"/>
          <w:szCs w:val="24"/>
          <w:lang w:val="fr-FR"/>
        </w:rPr>
      </w:pPr>
      <w:r w:rsidRPr="000C67BC">
        <w:rPr>
          <w:rFonts w:cs="Times New Roman"/>
          <w:bCs/>
          <w:color w:val="000000" w:themeColor="text1"/>
          <w:szCs w:val="24"/>
          <w:lang w:val="fr-FR"/>
        </w:rPr>
        <w:t>Nếu chuyển đồ thị trên sang hệ trục tọa độ (p,V) thì đáp án nào mô tả tương đương:</w:t>
      </w:r>
    </w:p>
    <w:p w:rsidR="00E435F6" w:rsidRPr="000C67BC" w:rsidRDefault="00E435F6" w:rsidP="00AD4609">
      <w:pPr>
        <w:tabs>
          <w:tab w:val="left" w:pos="284"/>
          <w:tab w:val="left" w:pos="2552"/>
          <w:tab w:val="left" w:pos="4820"/>
          <w:tab w:val="left" w:pos="7088"/>
        </w:tabs>
        <w:spacing w:line="276" w:lineRule="auto"/>
        <w:jc w:val="both"/>
        <w:rPr>
          <w:rFonts w:cs="Times New Roman"/>
          <w:b/>
          <w:color w:val="000000" w:themeColor="text1"/>
          <w:szCs w:val="24"/>
        </w:rPr>
      </w:pPr>
      <w:r w:rsidRPr="000C67BC">
        <w:rPr>
          <w:rFonts w:cs="Times New Roman"/>
          <w:b/>
          <w:noProof/>
          <w:color w:val="000000" w:themeColor="text1"/>
          <w:szCs w:val="24"/>
        </w:rPr>
        <w:drawing>
          <wp:inline distT="0" distB="0" distL="0" distR="0" wp14:anchorId="5EFB6A12" wp14:editId="6E2120CF">
            <wp:extent cx="5024755" cy="1107722"/>
            <wp:effectExtent l="0" t="0" r="4445" b="0"/>
            <wp:docPr id="567731619" name="Picture 2953" descr="A close-up of a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31619" name="Picture 2953" descr="A close-up of a diagram  Description automatically generated"/>
                    <pic:cNvPicPr>
                      <a:picLocks noChangeAspect="1" noChangeArrowheads="1"/>
                    </pic:cNvPicPr>
                  </pic:nvPicPr>
                  <pic:blipFill>
                    <a:blip r:embed="rId1935">
                      <a:extLst>
                        <a:ext uri="{28A0092B-C50C-407E-A947-70E740481C1C}">
                          <a14:useLocalDpi xmlns:a14="http://schemas.microsoft.com/office/drawing/2010/main" val="0"/>
                        </a:ext>
                      </a:extLst>
                    </a:blip>
                    <a:srcRect/>
                    <a:stretch>
                      <a:fillRect/>
                    </a:stretch>
                  </pic:blipFill>
                  <pic:spPr bwMode="auto">
                    <a:xfrm>
                      <a:off x="0" y="0"/>
                      <a:ext cx="5056402" cy="1114699"/>
                    </a:xfrm>
                    <a:prstGeom prst="rect">
                      <a:avLst/>
                    </a:prstGeom>
                    <a:noFill/>
                    <a:ln>
                      <a:noFill/>
                    </a:ln>
                  </pic:spPr>
                </pic:pic>
              </a:graphicData>
            </a:graphic>
          </wp:inline>
        </w:drawing>
      </w:r>
    </w:p>
    <w:p w:rsidR="00E435F6" w:rsidRPr="000C67BC" w:rsidRDefault="00E435F6" w:rsidP="00AD4609">
      <w:pPr>
        <w:tabs>
          <w:tab w:val="left" w:pos="284"/>
          <w:tab w:val="left" w:pos="2552"/>
          <w:tab w:val="left" w:pos="4820"/>
          <w:tab w:val="left" w:pos="7088"/>
        </w:tabs>
        <w:spacing w:line="276" w:lineRule="auto"/>
        <w:jc w:val="both"/>
        <w:rPr>
          <w:rFonts w:eastAsia="Arial" w:cs="Times New Roman"/>
          <w:color w:val="000000" w:themeColor="text1"/>
          <w:szCs w:val="24"/>
        </w:rPr>
      </w:pPr>
      <w:r w:rsidRPr="00C9285A">
        <w:rPr>
          <w:rFonts w:eastAsia="Arial" w:cs="Times New Roman"/>
          <w:b/>
          <w:bCs/>
          <w:color w:val="0000FF"/>
          <w:szCs w:val="24"/>
          <w:lang w:val="vi-VN"/>
        </w:rPr>
        <w:t xml:space="preserve">A. </w:t>
      </w:r>
      <w:r w:rsidRPr="000C67BC">
        <w:rPr>
          <w:rFonts w:eastAsia="Arial" w:cs="Times New Roman"/>
          <w:color w:val="000000" w:themeColor="text1"/>
          <w:szCs w:val="24"/>
        </w:rPr>
        <w:t>Hình 1</w:t>
      </w:r>
      <w:r w:rsidRPr="000C67BC">
        <w:rPr>
          <w:rFonts w:eastAsia="Arial" w:cs="Times New Roman"/>
          <w:color w:val="000000" w:themeColor="text1"/>
          <w:szCs w:val="24"/>
          <w:lang w:val="vi-VN"/>
        </w:rPr>
        <w:tab/>
      </w:r>
    </w:p>
    <w:p w:rsidR="00E435F6" w:rsidRPr="000C67BC" w:rsidRDefault="00E435F6" w:rsidP="00AD4609">
      <w:pPr>
        <w:tabs>
          <w:tab w:val="left" w:pos="284"/>
          <w:tab w:val="left" w:pos="2552"/>
          <w:tab w:val="left" w:pos="4820"/>
          <w:tab w:val="left" w:pos="7088"/>
        </w:tabs>
        <w:spacing w:line="276" w:lineRule="auto"/>
        <w:jc w:val="both"/>
        <w:rPr>
          <w:rFonts w:eastAsia="Arial" w:cs="Times New Roman"/>
          <w:color w:val="000000" w:themeColor="text1"/>
          <w:szCs w:val="24"/>
          <w:lang w:val="vi-VN"/>
        </w:rPr>
      </w:pPr>
      <w:r w:rsidRPr="00C9285A">
        <w:rPr>
          <w:rFonts w:eastAsia="Arial" w:cs="Times New Roman"/>
          <w:b/>
          <w:bCs/>
          <w:color w:val="0000FF"/>
          <w:szCs w:val="24"/>
          <w:lang w:val="vi-VN"/>
        </w:rPr>
        <w:t xml:space="preserve">B. </w:t>
      </w:r>
      <w:r w:rsidRPr="000C67BC">
        <w:rPr>
          <w:rFonts w:eastAsia="Arial" w:cs="Times New Roman"/>
          <w:color w:val="000000" w:themeColor="text1"/>
          <w:szCs w:val="24"/>
        </w:rPr>
        <w:t>Hình 2</w:t>
      </w:r>
    </w:p>
    <w:p w:rsidR="00E435F6" w:rsidRPr="000C67BC" w:rsidRDefault="00E435F6" w:rsidP="00AD4609">
      <w:pPr>
        <w:tabs>
          <w:tab w:val="left" w:pos="284"/>
          <w:tab w:val="left" w:pos="2552"/>
          <w:tab w:val="left" w:pos="4820"/>
          <w:tab w:val="left" w:pos="7088"/>
        </w:tabs>
        <w:spacing w:line="276" w:lineRule="auto"/>
        <w:rPr>
          <w:rFonts w:eastAsia="Arial" w:cs="Times New Roman"/>
          <w:color w:val="000000" w:themeColor="text1"/>
          <w:szCs w:val="24"/>
        </w:rPr>
      </w:pPr>
      <w:r w:rsidRPr="00C9285A">
        <w:rPr>
          <w:rFonts w:eastAsia="Arial" w:cs="Times New Roman"/>
          <w:b/>
          <w:bCs/>
          <w:color w:val="0000FF"/>
          <w:szCs w:val="24"/>
          <w:lang w:val="vi-VN"/>
        </w:rPr>
        <w:t xml:space="preserve">C. </w:t>
      </w:r>
      <w:r w:rsidRPr="000C67BC">
        <w:rPr>
          <w:rFonts w:eastAsia="Arial" w:cs="Times New Roman"/>
          <w:color w:val="000000" w:themeColor="text1"/>
          <w:szCs w:val="24"/>
        </w:rPr>
        <w:t>Hình 3</w:t>
      </w:r>
    </w:p>
    <w:p w:rsidR="00E435F6" w:rsidRPr="000C67BC" w:rsidRDefault="00E435F6" w:rsidP="00AD4609">
      <w:pPr>
        <w:tabs>
          <w:tab w:val="left" w:pos="283"/>
          <w:tab w:val="left" w:pos="2552"/>
          <w:tab w:val="left" w:pos="4820"/>
          <w:tab w:val="left" w:pos="7088"/>
        </w:tabs>
        <w:spacing w:line="276" w:lineRule="auto"/>
        <w:rPr>
          <w:rFonts w:eastAsia="Arial" w:cs="Times New Roman"/>
          <w:color w:val="000000" w:themeColor="text1"/>
          <w:szCs w:val="24"/>
          <w:lang w:val="vi-VN"/>
        </w:rPr>
      </w:pPr>
      <w:r w:rsidRPr="00C9285A">
        <w:rPr>
          <w:rFonts w:eastAsia="Arial" w:cs="Times New Roman"/>
          <w:b/>
          <w:bCs/>
          <w:color w:val="0000FF"/>
          <w:szCs w:val="24"/>
          <w:lang w:val="vi-VN"/>
        </w:rPr>
        <w:t xml:space="preserve">D. </w:t>
      </w:r>
      <w:r w:rsidRPr="000C67BC">
        <w:rPr>
          <w:rFonts w:eastAsia="Arial" w:cs="Times New Roman"/>
          <w:color w:val="000000" w:themeColor="text1"/>
          <w:szCs w:val="24"/>
        </w:rPr>
        <w:t>Hình 4</w:t>
      </w:r>
    </w:p>
    <w:p w:rsidR="00E435F6" w:rsidRPr="000C67BC" w:rsidRDefault="00E435F6" w:rsidP="00AD4609">
      <w:pPr>
        <w:spacing w:after="0" w:line="276" w:lineRule="auto"/>
        <w:jc w:val="both"/>
        <w:rPr>
          <w:rFonts w:cs="Times New Roman"/>
          <w:color w:val="000000" w:themeColor="text1"/>
          <w:szCs w:val="24"/>
          <w:lang w:val="pt-BR"/>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szCs w:val="24"/>
          <w:shd w:val="clear" w:color="auto" w:fill="FFFFFF"/>
          <w:lang w:val="pt-BR"/>
        </w:rPr>
        <w:t>Máy đo địa chấn là một thiết bị nhạy cảm với các rung động, </w:t>
      </w:r>
      <w:r w:rsidRPr="000C67BC">
        <w:rPr>
          <w:rFonts w:cs="Times New Roman"/>
          <w:color w:val="000000" w:themeColor="text1"/>
          <w:szCs w:val="24"/>
          <w:lang w:val="pt-BR"/>
        </w:rPr>
        <w:t>dùng để ghi nhận các sóng địa chấn sinh ra bởi động đất, các vụ phun trào núi lửa... Hình bên là mô hình của một máy đo địa chấn đơn giản, có cấu tạo gồm vật nặng khối lượng M, treo vào lò xo có độ cứng k. Trên vật gắn một cái bút, đầu bút chạm nhẹ vào mặt cuộn giấy hình trụ đang quay đều quanh trục của nó. Khi mặt đất rung chuyển thì vật M dao động và bút vẽ ra đồ thị trên mặt giấy.</w:t>
      </w:r>
      <w:r w:rsidRPr="000C67BC">
        <w:rPr>
          <w:rFonts w:cs="Times New Roman"/>
          <w:b/>
          <w:noProof/>
          <w:color w:val="000000" w:themeColor="text1"/>
          <w:szCs w:val="24"/>
          <w:lang w:val="pt-BR"/>
        </w:rPr>
        <w:t xml:space="preserve"> </w:t>
      </w:r>
      <w:r w:rsidRPr="000C67BC">
        <w:rPr>
          <w:rFonts w:cs="Times New Roman"/>
          <w:color w:val="000000" w:themeColor="text1"/>
          <w:szCs w:val="24"/>
          <w:lang w:val="pt-BR"/>
        </w:rPr>
        <w:t xml:space="preserve">Bỏ qua mọi ma sát. Một học sinh đang tiến hành tìm hiểu hoạt động của máy. Từ vị trí cân bằng, kéo vật M theo phương thẳng đứng hướng xuống một đoạn nhỏ rồi buông nhẹ, sau 2 s thì M xuống vị trí thấp nhất lần thứ 6. Biết thời gian trụ giấy quay một vòng là </w:t>
      </w:r>
      <w:r w:rsidRPr="000C67BC">
        <w:rPr>
          <w:rFonts w:cs="Times New Roman"/>
          <w:color w:val="000000" w:themeColor="text1"/>
          <w:position w:val="-6"/>
          <w:szCs w:val="24"/>
        </w:rPr>
        <w:object w:dxaOrig="499" w:dyaOrig="279">
          <v:shape id="_x0000_i1925" type="#_x0000_t75" style="width:24.75pt;height:14.25pt" o:ole="">
            <v:imagedata r:id="rId1936" o:title=""/>
          </v:shape>
          <o:OLEObject Type="Embed" ProgID="Equation.DSMT4" ShapeID="_x0000_i1925" DrawAspect="Content" ObjectID="_1804450389" r:id="rId1937"/>
        </w:object>
      </w:r>
      <w:r w:rsidRPr="000C67BC">
        <w:rPr>
          <w:rFonts w:cs="Times New Roman"/>
          <w:color w:val="000000" w:themeColor="text1"/>
          <w:szCs w:val="24"/>
          <w:lang w:val="pt-BR"/>
        </w:rPr>
        <w:t xml:space="preserve"> Khi trụ giấy quay được 1 vòng thì số chu kì hình sin bút vạch trên mặt giấy là</w:t>
      </w:r>
    </w:p>
    <w:p w:rsidR="00E435F6" w:rsidRPr="000C67BC" w:rsidRDefault="00E435F6" w:rsidP="00AD4609">
      <w:pPr>
        <w:tabs>
          <w:tab w:val="left" w:pos="283"/>
          <w:tab w:val="left" w:pos="2906"/>
          <w:tab w:val="left" w:pos="5528"/>
          <w:tab w:val="left" w:pos="8150"/>
        </w:tabs>
        <w:spacing w:after="0" w:line="276" w:lineRule="auto"/>
        <w:rPr>
          <w:rFonts w:cs="Times New Roman"/>
          <w:color w:val="000000" w:themeColor="text1"/>
          <w:szCs w:val="24"/>
          <w:lang w:val="nl-NL"/>
        </w:rPr>
      </w:pPr>
      <w:r w:rsidRPr="00C9285A">
        <w:rPr>
          <w:rFonts w:cs="Times New Roman"/>
          <w:b/>
          <w:color w:val="0000FF"/>
          <w:szCs w:val="24"/>
          <w:lang w:val="pt-BR"/>
        </w:rPr>
        <w:lastRenderedPageBreak/>
        <w:t xml:space="preserve">A. </w:t>
      </w:r>
      <w:r w:rsidRPr="000C67BC">
        <w:rPr>
          <w:rFonts w:cs="Times New Roman"/>
          <w:color w:val="000000" w:themeColor="text1"/>
          <w:szCs w:val="24"/>
          <w:lang w:val="nl-NL"/>
        </w:rPr>
        <w:t>25.</w:t>
      </w:r>
      <w:r w:rsidRPr="000C67BC">
        <w:rPr>
          <w:rFonts w:cs="Times New Roman"/>
          <w:color w:val="000000" w:themeColor="text1"/>
          <w:szCs w:val="24"/>
          <w:lang w:val="pt-BR"/>
        </w:rPr>
        <w:tab/>
      </w:r>
      <w:r w:rsidRPr="00C9285A">
        <w:rPr>
          <w:rFonts w:cs="Times New Roman"/>
          <w:b/>
          <w:color w:val="0000FF"/>
          <w:szCs w:val="24"/>
          <w:lang w:val="pt-BR"/>
        </w:rPr>
        <w:t xml:space="preserve">B. </w:t>
      </w:r>
      <w:r w:rsidRPr="000C67BC">
        <w:rPr>
          <w:rFonts w:cs="Times New Roman"/>
          <w:color w:val="000000" w:themeColor="text1"/>
          <w:szCs w:val="24"/>
          <w:lang w:val="nl-NL"/>
        </w:rPr>
        <w:t>30.</w:t>
      </w:r>
      <w:r w:rsidRPr="000C67BC">
        <w:rPr>
          <w:rFonts w:cs="Times New Roman"/>
          <w:color w:val="000000" w:themeColor="text1"/>
          <w:szCs w:val="24"/>
          <w:lang w:val="pt-BR"/>
        </w:rPr>
        <w:tab/>
      </w:r>
      <w:r w:rsidRPr="00C9285A">
        <w:rPr>
          <w:rFonts w:cs="Times New Roman"/>
          <w:b/>
          <w:color w:val="0000FF"/>
          <w:szCs w:val="24"/>
          <w:lang w:val="pt-BR"/>
        </w:rPr>
        <w:t xml:space="preserve">C. </w:t>
      </w:r>
      <w:r w:rsidRPr="000C67BC">
        <w:rPr>
          <w:rFonts w:cs="Times New Roman"/>
          <w:color w:val="000000" w:themeColor="text1"/>
          <w:szCs w:val="24"/>
          <w:lang w:val="nl-NL"/>
        </w:rPr>
        <w:t>3.</w:t>
      </w:r>
      <w:r w:rsidRPr="000C67BC">
        <w:rPr>
          <w:rFonts w:cs="Times New Roman"/>
          <w:color w:val="000000" w:themeColor="text1"/>
          <w:szCs w:val="24"/>
          <w:lang w:val="pt-BR"/>
        </w:rPr>
        <w:tab/>
      </w:r>
      <w:r w:rsidRPr="00C9285A">
        <w:rPr>
          <w:rFonts w:cs="Times New Roman"/>
          <w:b/>
          <w:color w:val="0000FF"/>
          <w:szCs w:val="24"/>
          <w:lang w:val="pt-BR"/>
        </w:rPr>
        <w:t xml:space="preserve">D. </w:t>
      </w:r>
      <w:r w:rsidRPr="000C67BC">
        <w:rPr>
          <w:rFonts w:cs="Times New Roman"/>
          <w:color w:val="000000" w:themeColor="text1"/>
          <w:szCs w:val="24"/>
          <w:lang w:val="nl-NL"/>
        </w:rPr>
        <w:t>15.</w:t>
      </w:r>
    </w:p>
    <w:p w:rsidR="00E435F6" w:rsidRPr="000C67BC" w:rsidRDefault="00E435F6" w:rsidP="00AD4609">
      <w:pPr>
        <w:tabs>
          <w:tab w:val="left" w:pos="283"/>
          <w:tab w:val="left" w:pos="2906"/>
          <w:tab w:val="left" w:pos="5528"/>
          <w:tab w:val="left" w:pos="8150"/>
        </w:tabs>
        <w:spacing w:after="0" w:line="276" w:lineRule="auto"/>
        <w:rPr>
          <w:rFonts w:cs="Times New Roman"/>
          <w:color w:val="000000" w:themeColor="text1"/>
          <w:szCs w:val="24"/>
          <w:lang w:val="nl-NL"/>
        </w:rPr>
      </w:pPr>
    </w:p>
    <w:p w:rsidR="00E435F6" w:rsidRPr="000C67BC" w:rsidRDefault="00E435F6" w:rsidP="00AD4609">
      <w:pPr>
        <w:tabs>
          <w:tab w:val="left" w:pos="283"/>
          <w:tab w:val="left" w:pos="2835"/>
          <w:tab w:val="left" w:pos="5386"/>
          <w:tab w:val="left" w:pos="7937"/>
        </w:tabs>
        <w:spacing w:line="276" w:lineRule="auto"/>
        <w:jc w:val="both"/>
        <w:rPr>
          <w:rFonts w:cs="Times New Roman"/>
          <w:b/>
          <w:color w:val="000000" w:themeColor="text1"/>
          <w:szCs w:val="24"/>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szCs w:val="24"/>
        </w:rPr>
        <w:t>Người ta thả một miếng đồng có khối lượng m</w:t>
      </w:r>
      <w:r w:rsidRPr="000C67BC">
        <w:rPr>
          <w:rFonts w:cs="Times New Roman"/>
          <w:color w:val="000000" w:themeColor="text1"/>
          <w:szCs w:val="24"/>
          <w:vertAlign w:val="subscript"/>
        </w:rPr>
        <w:t>1</w:t>
      </w:r>
      <w:r w:rsidRPr="000C67BC">
        <w:rPr>
          <w:rFonts w:cs="Times New Roman"/>
          <w:color w:val="000000" w:themeColor="text1"/>
          <w:szCs w:val="24"/>
        </w:rPr>
        <w:t xml:space="preserve"> = 0,2 kg đã được đốt nóng đến nhiệt độ t</w:t>
      </w:r>
      <w:r w:rsidRPr="000C67BC">
        <w:rPr>
          <w:rFonts w:cs="Times New Roman"/>
          <w:color w:val="000000" w:themeColor="text1"/>
          <w:szCs w:val="24"/>
          <w:vertAlign w:val="subscript"/>
        </w:rPr>
        <w:t>1</w:t>
      </w:r>
      <w:r w:rsidRPr="000C67BC">
        <w:rPr>
          <w:rFonts w:cs="Times New Roman"/>
          <w:color w:val="000000" w:themeColor="text1"/>
          <w:szCs w:val="24"/>
        </w:rPr>
        <w:t xml:space="preserve"> vào một nhiệt lượng kế chứa m</w:t>
      </w:r>
      <w:r w:rsidRPr="000C67BC">
        <w:rPr>
          <w:rFonts w:cs="Times New Roman"/>
          <w:color w:val="000000" w:themeColor="text1"/>
          <w:szCs w:val="24"/>
          <w:vertAlign w:val="subscript"/>
        </w:rPr>
        <w:t>2</w:t>
      </w:r>
      <w:r w:rsidRPr="000C67BC">
        <w:rPr>
          <w:rFonts w:cs="Times New Roman"/>
          <w:color w:val="000000" w:themeColor="text1"/>
          <w:szCs w:val="24"/>
        </w:rPr>
        <w:t xml:space="preserve"> = 0,28 kg nước ở nhiệt độ t</w:t>
      </w:r>
      <w:r w:rsidRPr="000C67BC">
        <w:rPr>
          <w:rFonts w:cs="Times New Roman"/>
          <w:color w:val="000000" w:themeColor="text1"/>
          <w:szCs w:val="24"/>
          <w:vertAlign w:val="subscript"/>
        </w:rPr>
        <w:t>2</w:t>
      </w:r>
      <w:r w:rsidRPr="000C67BC">
        <w:rPr>
          <w:rFonts w:cs="Times New Roman"/>
          <w:color w:val="000000" w:themeColor="text1"/>
          <w:szCs w:val="24"/>
        </w:rPr>
        <w:t xml:space="preserve"> = 20</w:t>
      </w:r>
      <w:r w:rsidRPr="000C67BC">
        <w:rPr>
          <w:rFonts w:cs="Times New Roman"/>
          <w:color w:val="000000" w:themeColor="text1"/>
          <w:szCs w:val="24"/>
          <w:vertAlign w:val="superscript"/>
        </w:rPr>
        <w:t>0</w:t>
      </w:r>
      <w:r w:rsidRPr="00C9285A">
        <w:rPr>
          <w:rFonts w:cs="Times New Roman"/>
          <w:b/>
          <w:color w:val="0000FF"/>
          <w:szCs w:val="24"/>
        </w:rPr>
        <w:t xml:space="preserve">C. </w:t>
      </w:r>
      <w:r w:rsidRPr="000C67BC">
        <w:rPr>
          <w:rFonts w:cs="Times New Roman"/>
          <w:color w:val="000000" w:themeColor="text1"/>
          <w:szCs w:val="24"/>
        </w:rPr>
        <w:t>Nhiệt độ khi có cân bằng nhiệt là t</w:t>
      </w:r>
      <w:r w:rsidRPr="000C67BC">
        <w:rPr>
          <w:rFonts w:cs="Times New Roman"/>
          <w:color w:val="000000" w:themeColor="text1"/>
          <w:szCs w:val="24"/>
          <w:vertAlign w:val="subscript"/>
        </w:rPr>
        <w:t>3</w:t>
      </w:r>
      <w:r w:rsidRPr="000C67BC">
        <w:rPr>
          <w:rFonts w:cs="Times New Roman"/>
          <w:color w:val="000000" w:themeColor="text1"/>
          <w:szCs w:val="24"/>
        </w:rPr>
        <w:t xml:space="preserve"> = 80</w:t>
      </w:r>
      <w:r w:rsidRPr="000C67BC">
        <w:rPr>
          <w:rFonts w:cs="Times New Roman"/>
          <w:color w:val="000000" w:themeColor="text1"/>
          <w:szCs w:val="24"/>
          <w:vertAlign w:val="superscript"/>
        </w:rPr>
        <w:t>0</w:t>
      </w:r>
      <w:r w:rsidRPr="00C9285A">
        <w:rPr>
          <w:rFonts w:cs="Times New Roman"/>
          <w:b/>
          <w:color w:val="0000FF"/>
          <w:szCs w:val="24"/>
        </w:rPr>
        <w:t xml:space="preserve">C. </w:t>
      </w:r>
      <w:r w:rsidRPr="000C67BC">
        <w:rPr>
          <w:rFonts w:cs="Times New Roman"/>
          <w:color w:val="000000" w:themeColor="text1"/>
          <w:szCs w:val="24"/>
        </w:rPr>
        <w:t>Biết nhiệt dung riêng của đồng và nước lần lượt là c</w:t>
      </w:r>
      <w:r w:rsidRPr="000C67BC">
        <w:rPr>
          <w:rFonts w:cs="Times New Roman"/>
          <w:color w:val="000000" w:themeColor="text1"/>
          <w:szCs w:val="24"/>
          <w:vertAlign w:val="subscript"/>
        </w:rPr>
        <w:t>1</w:t>
      </w:r>
      <w:r w:rsidRPr="000C67BC">
        <w:rPr>
          <w:rFonts w:cs="Times New Roman"/>
          <w:color w:val="000000" w:themeColor="text1"/>
          <w:szCs w:val="24"/>
        </w:rPr>
        <w:t xml:space="preserve"> = 400 J/(kg.K), c</w:t>
      </w:r>
      <w:r w:rsidRPr="000C67BC">
        <w:rPr>
          <w:rFonts w:cs="Times New Roman"/>
          <w:color w:val="000000" w:themeColor="text1"/>
          <w:szCs w:val="24"/>
          <w:vertAlign w:val="subscript"/>
        </w:rPr>
        <w:t>2</w:t>
      </w:r>
      <w:r w:rsidRPr="000C67BC">
        <w:rPr>
          <w:rFonts w:cs="Times New Roman"/>
          <w:color w:val="000000" w:themeColor="text1"/>
          <w:szCs w:val="24"/>
        </w:rPr>
        <w:t xml:space="preserve"> = 4200 J/(kg.K). Bỏ qua sự trao đổi nhiệt với nhiệt lượng kế và với môi trường. Nhiệt độ ban đầu t</w:t>
      </w:r>
      <w:r w:rsidRPr="000C67BC">
        <w:rPr>
          <w:rFonts w:cs="Times New Roman"/>
          <w:color w:val="000000" w:themeColor="text1"/>
          <w:szCs w:val="24"/>
          <w:vertAlign w:val="subscript"/>
        </w:rPr>
        <w:t>1</w:t>
      </w:r>
      <w:r w:rsidRPr="000C67BC">
        <w:rPr>
          <w:rFonts w:cs="Times New Roman"/>
          <w:color w:val="000000" w:themeColor="text1"/>
          <w:szCs w:val="24"/>
        </w:rPr>
        <w:t xml:space="preserve"> của đồng bằng bao nhiêu? </w:t>
      </w:r>
    </w:p>
    <w:p w:rsidR="00E435F6" w:rsidRPr="000C67BC" w:rsidRDefault="00E435F6" w:rsidP="00AD4609">
      <w:pPr>
        <w:pStyle w:val="ListParagraph"/>
        <w:spacing w:after="0"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z w:val="24"/>
          <w:szCs w:val="24"/>
        </w:rPr>
        <w:t>962</w:t>
      </w:r>
      <w:r w:rsidRPr="000C67BC">
        <w:rPr>
          <w:rFonts w:ascii="Times New Roman" w:hAnsi="Times New Roman" w:cs="Times New Roman"/>
          <w:color w:val="000000" w:themeColor="text1"/>
          <w:sz w:val="24"/>
          <w:szCs w:val="24"/>
          <w:vertAlign w:val="superscript"/>
        </w:rPr>
        <w:t>0</w:t>
      </w:r>
      <w:r w:rsidRPr="00C9285A">
        <w:rPr>
          <w:rFonts w:ascii="Times New Roman" w:hAnsi="Times New Roman" w:cs="Times New Roman"/>
          <w:b/>
          <w:color w:val="0000FF"/>
          <w:sz w:val="24"/>
          <w:szCs w:val="24"/>
        </w:rPr>
        <w:t xml:space="preserve">C. </w:t>
      </w:r>
    </w:p>
    <w:p w:rsidR="00E435F6" w:rsidRPr="000C67BC" w:rsidRDefault="00E435F6" w:rsidP="00AD4609">
      <w:pPr>
        <w:pStyle w:val="ListParagraph"/>
        <w:spacing w:after="0"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 w:val="24"/>
          <w:szCs w:val="24"/>
        </w:rPr>
        <w:t xml:space="preserve">B. </w:t>
      </w:r>
      <w:r w:rsidRPr="000C67BC">
        <w:rPr>
          <w:rFonts w:ascii="Times New Roman" w:hAnsi="Times New Roman" w:cs="Times New Roman"/>
          <w:color w:val="000000" w:themeColor="text1"/>
          <w:sz w:val="24"/>
          <w:szCs w:val="24"/>
        </w:rPr>
        <w:t>926</w:t>
      </w:r>
      <w:r w:rsidRPr="000C67BC">
        <w:rPr>
          <w:rFonts w:ascii="Times New Roman" w:hAnsi="Times New Roman" w:cs="Times New Roman"/>
          <w:color w:val="000000" w:themeColor="text1"/>
          <w:sz w:val="24"/>
          <w:szCs w:val="24"/>
          <w:vertAlign w:val="superscript"/>
        </w:rPr>
        <w:t>0</w:t>
      </w:r>
      <w:r w:rsidRPr="00C9285A">
        <w:rPr>
          <w:rFonts w:ascii="Times New Roman" w:hAnsi="Times New Roman" w:cs="Times New Roman"/>
          <w:b/>
          <w:color w:val="0000FF"/>
          <w:sz w:val="24"/>
          <w:szCs w:val="24"/>
        </w:rPr>
        <w:t xml:space="preserve">C. </w:t>
      </w:r>
    </w:p>
    <w:p w:rsidR="00E435F6" w:rsidRPr="000C67BC" w:rsidRDefault="00E435F6" w:rsidP="00AD4609">
      <w:pPr>
        <w:pStyle w:val="ListParagraph"/>
        <w:spacing w:after="0"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 w:val="24"/>
          <w:szCs w:val="24"/>
        </w:rPr>
        <w:t xml:space="preserve">C. </w:t>
      </w:r>
      <w:r w:rsidRPr="000C67BC">
        <w:rPr>
          <w:rFonts w:ascii="Times New Roman" w:hAnsi="Times New Roman" w:cs="Times New Roman"/>
          <w:color w:val="000000" w:themeColor="text1"/>
          <w:sz w:val="24"/>
          <w:szCs w:val="24"/>
        </w:rPr>
        <w:t>629</w:t>
      </w:r>
      <w:r w:rsidRPr="000C67BC">
        <w:rPr>
          <w:rFonts w:ascii="Times New Roman" w:hAnsi="Times New Roman" w:cs="Times New Roman"/>
          <w:color w:val="000000" w:themeColor="text1"/>
          <w:sz w:val="24"/>
          <w:szCs w:val="24"/>
          <w:vertAlign w:val="superscript"/>
        </w:rPr>
        <w:t>0</w:t>
      </w:r>
      <w:r w:rsidRPr="00C9285A">
        <w:rPr>
          <w:rFonts w:ascii="Times New Roman" w:hAnsi="Times New Roman" w:cs="Times New Roman"/>
          <w:b/>
          <w:color w:val="0000FF"/>
          <w:sz w:val="24"/>
          <w:szCs w:val="24"/>
        </w:rPr>
        <w:t xml:space="preserve">C. </w:t>
      </w:r>
    </w:p>
    <w:p w:rsidR="00E435F6" w:rsidRPr="000C67BC" w:rsidRDefault="00E435F6" w:rsidP="00AD4609">
      <w:pPr>
        <w:pStyle w:val="ListParagraph"/>
        <w:spacing w:after="0" w:line="276" w:lineRule="auto"/>
        <w:ind w:left="0"/>
        <w:rPr>
          <w:rFonts w:ascii="Times New Roman" w:hAnsi="Times New Roman" w:cs="Times New Roman"/>
          <w:color w:val="000000" w:themeColor="text1"/>
          <w:sz w:val="24"/>
          <w:szCs w:val="24"/>
        </w:rPr>
      </w:pPr>
      <w:r w:rsidRPr="00C9285A">
        <w:rPr>
          <w:rFonts w:ascii="Times New Roman" w:hAnsi="Times New Roman" w:cs="Times New Roman"/>
          <w:b/>
          <w:color w:val="0000FF"/>
          <w:sz w:val="24"/>
          <w:szCs w:val="24"/>
        </w:rPr>
        <w:t xml:space="preserve">D. </w:t>
      </w:r>
      <w:r w:rsidRPr="000C67BC">
        <w:rPr>
          <w:rFonts w:ascii="Times New Roman" w:hAnsi="Times New Roman" w:cs="Times New Roman"/>
          <w:color w:val="000000" w:themeColor="text1"/>
          <w:sz w:val="24"/>
          <w:szCs w:val="24"/>
        </w:rPr>
        <w:t>269</w:t>
      </w:r>
      <w:r w:rsidRPr="000C67BC">
        <w:rPr>
          <w:rFonts w:ascii="Times New Roman" w:hAnsi="Times New Roman" w:cs="Times New Roman"/>
          <w:color w:val="000000" w:themeColor="text1"/>
          <w:sz w:val="24"/>
          <w:szCs w:val="24"/>
          <w:vertAlign w:val="superscript"/>
        </w:rPr>
        <w:t>0</w:t>
      </w:r>
      <w:r w:rsidRPr="00C9285A">
        <w:rPr>
          <w:rFonts w:ascii="Times New Roman" w:hAnsi="Times New Roman" w:cs="Times New Roman"/>
          <w:b/>
          <w:color w:val="0000FF"/>
          <w:sz w:val="24"/>
          <w:szCs w:val="24"/>
        </w:rPr>
        <w:t xml:space="preserve">C. </w:t>
      </w:r>
    </w:p>
    <w:p w:rsidR="00E435F6" w:rsidRPr="000C67BC" w:rsidRDefault="00E435F6" w:rsidP="00AD4609">
      <w:pPr>
        <w:tabs>
          <w:tab w:val="left" w:pos="720"/>
          <w:tab w:val="left" w:pos="5386"/>
          <w:tab w:val="left" w:pos="7937"/>
        </w:tabs>
        <w:spacing w:line="276" w:lineRule="auto"/>
        <w:rPr>
          <w:rFonts w:cs="Times New Roman"/>
          <w:color w:val="000000" w:themeColor="text1"/>
          <w:szCs w:val="24"/>
          <w:lang w:val="vi-VN"/>
        </w:rPr>
      </w:pPr>
    </w:p>
    <w:p w:rsidR="00E435F6" w:rsidRPr="000C67BC" w:rsidRDefault="00E435F6" w:rsidP="00AD4609">
      <w:pPr>
        <w:tabs>
          <w:tab w:val="left" w:pos="720"/>
          <w:tab w:val="left" w:pos="5386"/>
          <w:tab w:val="left" w:pos="7937"/>
        </w:tabs>
        <w:spacing w:line="276" w:lineRule="auto"/>
        <w:rPr>
          <w:rFonts w:cs="Times New Roman"/>
          <w:color w:val="000000" w:themeColor="text1"/>
          <w:szCs w:val="24"/>
          <w:lang w:val="vi-VN"/>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4"/>
        </w:rPr>
        <w:t xml:space="preserve">Cho năng lượng liên kết riêng của hạt nhân </w:t>
      </w:r>
      <w:r w:rsidRPr="000C67BC">
        <w:rPr>
          <w:rFonts w:eastAsia="Calibri" w:cs="Times New Roman"/>
          <w:color w:val="000000" w:themeColor="text1"/>
          <w:position w:val="-12"/>
        </w:rPr>
        <w:object w:dxaOrig="500" w:dyaOrig="380">
          <v:shape id="_x0000_i1926" type="#_x0000_t75" style="width:24.75pt;height:18.75pt" o:ole="">
            <v:imagedata r:id="rId1938" o:title=""/>
          </v:shape>
          <o:OLEObject Type="Embed" ProgID="Equation.DSMT4" ShapeID="_x0000_i1926" DrawAspect="Content" ObjectID="_1804450390" r:id="rId1939"/>
        </w:object>
      </w:r>
      <w:r w:rsidRPr="000C67BC">
        <w:rPr>
          <w:rFonts w:cs="Times New Roman"/>
          <w:color w:val="000000" w:themeColor="text1"/>
          <w:szCs w:val="24"/>
        </w:rPr>
        <w:t xml:space="preserve"> là 8, 8 MeV. Biết khối lượng của hạt prôtôn và nơtrôn lần lượt là m</w:t>
      </w:r>
      <w:r w:rsidRPr="000C67BC">
        <w:rPr>
          <w:rFonts w:cs="Times New Roman"/>
          <w:color w:val="000000" w:themeColor="text1"/>
          <w:szCs w:val="24"/>
          <w:vertAlign w:val="subscript"/>
        </w:rPr>
        <w:t xml:space="preserve">p </w:t>
      </w:r>
      <w:r w:rsidRPr="000C67BC">
        <w:rPr>
          <w:rFonts w:cs="Times New Roman"/>
          <w:color w:val="000000" w:themeColor="text1"/>
          <w:szCs w:val="24"/>
        </w:rPr>
        <w:t>= 1,007276 u và m</w:t>
      </w:r>
      <w:r w:rsidRPr="000C67BC">
        <w:rPr>
          <w:rFonts w:cs="Times New Roman"/>
          <w:color w:val="000000" w:themeColor="text1"/>
          <w:szCs w:val="24"/>
          <w:vertAlign w:val="subscript"/>
        </w:rPr>
        <w:t xml:space="preserve">n </w:t>
      </w:r>
      <w:r w:rsidRPr="000C67BC">
        <w:rPr>
          <w:rFonts w:cs="Times New Roman"/>
          <w:color w:val="000000" w:themeColor="text1"/>
          <w:szCs w:val="24"/>
        </w:rPr>
        <w:t xml:space="preserve">= 1,008665 u, trong đó l u = 931,5 MeV/c² </w:t>
      </w:r>
    </w:p>
    <w:p w:rsidR="00E435F6" w:rsidRPr="000C67BC" w:rsidRDefault="00E435F6" w:rsidP="00AD4609">
      <w:pPr>
        <w:tabs>
          <w:tab w:val="left" w:pos="283"/>
          <w:tab w:val="left" w:pos="2835"/>
          <w:tab w:val="left" w:pos="5386"/>
          <w:tab w:val="left" w:pos="7937"/>
        </w:tabs>
        <w:spacing w:line="276" w:lineRule="auto"/>
        <w:ind w:firstLine="283"/>
        <w:jc w:val="both"/>
        <w:rPr>
          <w:rFonts w:cs="Times New Roman"/>
          <w:b/>
          <w:color w:val="000000" w:themeColor="text1"/>
          <w:szCs w:val="24"/>
        </w:rPr>
      </w:pPr>
      <w:r w:rsidRPr="000C67BC">
        <w:rPr>
          <w:rFonts w:cs="Times New Roman"/>
          <w:color w:val="000000" w:themeColor="text1"/>
          <w:szCs w:val="24"/>
        </w:rPr>
        <w:t xml:space="preserve">Khối lượng hạt nhân </w:t>
      </w:r>
      <w:r w:rsidRPr="000C67BC">
        <w:rPr>
          <w:rFonts w:eastAsia="Calibri" w:cs="Times New Roman"/>
          <w:color w:val="000000" w:themeColor="text1"/>
          <w:position w:val="-12"/>
          <w:szCs w:val="24"/>
        </w:rPr>
        <w:object w:dxaOrig="500" w:dyaOrig="380">
          <v:shape id="_x0000_i1927" type="#_x0000_t75" style="width:24.75pt;height:18.75pt" o:ole="">
            <v:imagedata r:id="rId1938" o:title=""/>
          </v:shape>
          <o:OLEObject Type="Embed" ProgID="Equation.DSMT4" ShapeID="_x0000_i1927" DrawAspect="Content" ObjectID="_1804450391" r:id="rId1940"/>
        </w:object>
      </w:r>
      <w:r w:rsidRPr="000C67BC">
        <w:rPr>
          <w:rFonts w:cs="Times New Roman"/>
          <w:color w:val="000000" w:themeColor="text1"/>
          <w:szCs w:val="24"/>
        </w:rPr>
        <w:t xml:space="preserve"> là</w:t>
      </w:r>
    </w:p>
    <w:p w:rsidR="00E435F6" w:rsidRPr="000C67BC" w:rsidRDefault="00E435F6" w:rsidP="00AD4609">
      <w:pPr>
        <w:tabs>
          <w:tab w:val="left" w:pos="283"/>
          <w:tab w:val="left" w:pos="2835"/>
          <w:tab w:val="left" w:pos="5386"/>
          <w:tab w:val="left" w:pos="7937"/>
        </w:tabs>
        <w:spacing w:line="276" w:lineRule="auto"/>
        <w:jc w:val="both"/>
        <w:rPr>
          <w:rFonts w:cs="Times New Roman"/>
          <w:color w:val="000000" w:themeColor="text1"/>
          <w:szCs w:val="24"/>
        </w:rPr>
      </w:pPr>
      <w:r w:rsidRPr="00C9285A">
        <w:rPr>
          <w:rFonts w:cs="Times New Roman"/>
          <w:b/>
          <w:bCs/>
          <w:color w:val="0000FF"/>
          <w:szCs w:val="24"/>
        </w:rPr>
        <w:t>A.</w:t>
      </w:r>
      <w:r w:rsidRPr="00C9285A">
        <w:rPr>
          <w:rFonts w:cs="Times New Roman"/>
          <w:b/>
          <w:color w:val="0000FF"/>
          <w:szCs w:val="24"/>
        </w:rPr>
        <w:t xml:space="preserve"> </w:t>
      </w:r>
      <w:r w:rsidRPr="000C67BC">
        <w:rPr>
          <w:rFonts w:cs="Times New Roman"/>
          <w:color w:val="000000" w:themeColor="text1"/>
          <w:szCs w:val="24"/>
        </w:rPr>
        <w:t>55,9200 u.</w:t>
      </w:r>
      <w:r w:rsidRPr="000C67BC">
        <w:rPr>
          <w:rFonts w:cs="Times New Roman"/>
          <w:color w:val="000000" w:themeColor="text1"/>
          <w:szCs w:val="24"/>
        </w:rPr>
        <w:tab/>
      </w:r>
      <w:r w:rsidRPr="00C9285A">
        <w:rPr>
          <w:rFonts w:cs="Times New Roman"/>
          <w:b/>
          <w:bCs/>
          <w:color w:val="0000FF"/>
          <w:szCs w:val="24"/>
        </w:rPr>
        <w:t>B.</w:t>
      </w:r>
      <w:r w:rsidRPr="00C9285A">
        <w:rPr>
          <w:rFonts w:cs="Times New Roman"/>
          <w:b/>
          <w:color w:val="0000FF"/>
          <w:szCs w:val="24"/>
        </w:rPr>
        <w:t xml:space="preserve"> </w:t>
      </w:r>
      <w:r w:rsidRPr="000C67BC">
        <w:rPr>
          <w:rFonts w:cs="Times New Roman"/>
          <w:color w:val="000000" w:themeColor="text1"/>
          <w:szCs w:val="24"/>
        </w:rPr>
        <w:t>56,0143 u</w:t>
      </w:r>
      <w:r w:rsidRPr="000C67BC">
        <w:rPr>
          <w:rFonts w:cs="Times New Roman"/>
          <w:color w:val="000000" w:themeColor="text1"/>
          <w:szCs w:val="24"/>
        </w:rPr>
        <w:tab/>
      </w:r>
      <w:r w:rsidRPr="00C9285A">
        <w:rPr>
          <w:rFonts w:cs="Times New Roman"/>
          <w:b/>
          <w:bCs/>
          <w:color w:val="0000FF"/>
          <w:szCs w:val="24"/>
        </w:rPr>
        <w:t>C.</w:t>
      </w:r>
      <w:r w:rsidRPr="00C9285A">
        <w:rPr>
          <w:rFonts w:cs="Times New Roman"/>
          <w:b/>
          <w:color w:val="0000FF"/>
          <w:szCs w:val="24"/>
        </w:rPr>
        <w:t xml:space="preserve"> </w:t>
      </w:r>
      <w:r w:rsidRPr="000C67BC">
        <w:rPr>
          <w:rFonts w:cs="Times New Roman"/>
          <w:color w:val="000000" w:themeColor="text1"/>
          <w:szCs w:val="24"/>
        </w:rPr>
        <w:t>55,9921u.</w:t>
      </w:r>
      <w:r w:rsidRPr="000C67BC">
        <w:rPr>
          <w:rFonts w:cs="Times New Roman"/>
          <w:color w:val="000000" w:themeColor="text1"/>
          <w:szCs w:val="24"/>
        </w:rPr>
        <w:tab/>
      </w:r>
      <w:r w:rsidRPr="00C9285A">
        <w:rPr>
          <w:rFonts w:cs="Times New Roman"/>
          <w:b/>
          <w:bCs/>
          <w:color w:val="0000FF"/>
          <w:szCs w:val="24"/>
        </w:rPr>
        <w:t>D.</w:t>
      </w:r>
      <w:r w:rsidRPr="00C9285A">
        <w:rPr>
          <w:rFonts w:cs="Times New Roman"/>
          <w:b/>
          <w:color w:val="0000FF"/>
          <w:szCs w:val="24"/>
        </w:rPr>
        <w:t xml:space="preserve"> </w:t>
      </w:r>
      <w:r w:rsidRPr="000C67BC">
        <w:rPr>
          <w:rFonts w:cs="Times New Roman"/>
          <w:color w:val="000000" w:themeColor="text1"/>
          <w:szCs w:val="24"/>
        </w:rPr>
        <w:t>56,3810u.</w:t>
      </w:r>
    </w:p>
    <w:p w:rsidR="00E435F6" w:rsidRPr="000C67BC" w:rsidRDefault="00E435F6" w:rsidP="00AD4609">
      <w:pPr>
        <w:pStyle w:val="NoSpacing"/>
        <w:spacing w:line="276" w:lineRule="auto"/>
        <w:jc w:val="both"/>
        <w:rPr>
          <w:rFonts w:ascii="Times New Roman" w:hAnsi="Times New Roman"/>
          <w:color w:val="000000" w:themeColor="text1"/>
          <w:szCs w:val="24"/>
          <w:lang w:val="nl-NL"/>
        </w:rPr>
      </w:pPr>
      <w:r w:rsidRPr="00C9285A">
        <w:rPr>
          <w:rFonts w:ascii="Times New Roman" w:hAnsi="Times New Roman"/>
          <w:b/>
          <w:color w:val="0000FF"/>
          <w:szCs w:val="24"/>
        </w:rPr>
        <w:t>Câu 17.</w:t>
      </w:r>
      <w:r w:rsidRPr="000C67BC">
        <w:rPr>
          <w:rFonts w:ascii="Times New Roman" w:hAnsi="Times New Roman"/>
          <w:b/>
          <w:color w:val="000000" w:themeColor="text1"/>
          <w:szCs w:val="24"/>
        </w:rPr>
        <w:t xml:space="preserve"> </w:t>
      </w:r>
      <w:r w:rsidRPr="000C67BC">
        <w:rPr>
          <w:rFonts w:ascii="Times New Roman" w:hAnsi="Times New Roman"/>
          <w:color w:val="000000" w:themeColor="text1"/>
          <w:szCs w:val="24"/>
          <w:lang w:val="nl-NL"/>
        </w:rPr>
        <w:t>Nếu áp suất của một lượng khí lí tưởng xác định tăng 2.10</w:t>
      </w:r>
      <w:r w:rsidRPr="000C67BC">
        <w:rPr>
          <w:rFonts w:ascii="Times New Roman" w:hAnsi="Times New Roman"/>
          <w:color w:val="000000" w:themeColor="text1"/>
          <w:szCs w:val="24"/>
          <w:vertAlign w:val="superscript"/>
          <w:lang w:val="nl-NL"/>
        </w:rPr>
        <w:t xml:space="preserve">5 </w:t>
      </w:r>
      <w:r w:rsidRPr="000C67BC">
        <w:rPr>
          <w:rFonts w:ascii="Times New Roman" w:hAnsi="Times New Roman"/>
          <w:color w:val="000000" w:themeColor="text1"/>
          <w:szCs w:val="24"/>
          <w:lang w:val="nl-NL"/>
        </w:rPr>
        <w:t>Pa thì thể tích biến đổi 3 lít. Nếu áp suất của lượng khí trên tăng 5.10</w:t>
      </w:r>
      <w:r w:rsidRPr="000C67BC">
        <w:rPr>
          <w:rFonts w:ascii="Times New Roman" w:hAnsi="Times New Roman"/>
          <w:color w:val="000000" w:themeColor="text1"/>
          <w:szCs w:val="24"/>
          <w:vertAlign w:val="superscript"/>
          <w:lang w:val="nl-NL"/>
        </w:rPr>
        <w:t xml:space="preserve">5 </w:t>
      </w:r>
      <w:r w:rsidRPr="000C67BC">
        <w:rPr>
          <w:rFonts w:ascii="Times New Roman" w:hAnsi="Times New Roman"/>
          <w:color w:val="000000" w:themeColor="text1"/>
          <w:szCs w:val="24"/>
          <w:lang w:val="nl-NL"/>
        </w:rPr>
        <w:t xml:space="preserve">Pa thì thể tích biến đổi 5 lít. Biết nhiệt độ không đổi trong các quá trình trên. Áp suất và thể tích ban đầu của khí trên </w:t>
      </w:r>
    </w:p>
    <w:p w:rsidR="00E435F6" w:rsidRPr="000C67BC" w:rsidRDefault="00E435F6" w:rsidP="00AD4609">
      <w:pPr>
        <w:pStyle w:val="NoSpacing"/>
        <w:spacing w:line="276" w:lineRule="auto"/>
        <w:jc w:val="both"/>
        <w:rPr>
          <w:rFonts w:ascii="Times New Roman" w:hAnsi="Times New Roman"/>
          <w:b/>
          <w:color w:val="000000" w:themeColor="text1"/>
          <w:szCs w:val="24"/>
          <w:lang w:val="nl-NL"/>
        </w:rPr>
      </w:pPr>
    </w:p>
    <w:p w:rsidR="00E435F6" w:rsidRPr="000C67BC" w:rsidRDefault="00E435F6" w:rsidP="00AD4609">
      <w:pPr>
        <w:pStyle w:val="NoSpacing"/>
        <w:tabs>
          <w:tab w:val="left" w:pos="283"/>
          <w:tab w:val="left" w:pos="2835"/>
          <w:tab w:val="left" w:pos="5386"/>
          <w:tab w:val="left" w:pos="7655"/>
        </w:tabs>
        <w:spacing w:line="276" w:lineRule="auto"/>
        <w:jc w:val="both"/>
        <w:rPr>
          <w:rFonts w:ascii="Times New Roman" w:hAnsi="Times New Roman"/>
          <w:color w:val="000000" w:themeColor="text1"/>
          <w:szCs w:val="24"/>
          <w:lang w:val="nl-NL"/>
        </w:rPr>
      </w:pPr>
      <w:r w:rsidRPr="00C9285A">
        <w:rPr>
          <w:rFonts w:ascii="Times New Roman" w:hAnsi="Times New Roman"/>
          <w:b/>
          <w:color w:val="0000FF"/>
          <w:szCs w:val="24"/>
          <w:lang w:val="nl-NL"/>
        </w:rPr>
        <w:t xml:space="preserve">A. </w:t>
      </w:r>
      <w:r w:rsidRPr="000C67BC">
        <w:rPr>
          <w:rFonts w:ascii="Times New Roman" w:hAnsi="Times New Roman"/>
          <w:color w:val="000000" w:themeColor="text1"/>
          <w:szCs w:val="24"/>
          <w:lang w:val="nl-NL"/>
        </w:rPr>
        <w:t>2.10</w:t>
      </w:r>
      <w:r w:rsidRPr="000C67BC">
        <w:rPr>
          <w:rFonts w:ascii="Times New Roman" w:hAnsi="Times New Roman"/>
          <w:color w:val="000000" w:themeColor="text1"/>
          <w:szCs w:val="24"/>
          <w:vertAlign w:val="superscript"/>
          <w:lang w:val="nl-NL"/>
        </w:rPr>
        <w:t>5</w:t>
      </w:r>
      <w:r w:rsidRPr="000C67BC">
        <w:rPr>
          <w:rFonts w:ascii="Times New Roman" w:hAnsi="Times New Roman"/>
          <w:color w:val="000000" w:themeColor="text1"/>
          <w:szCs w:val="24"/>
          <w:lang w:val="nl-NL"/>
        </w:rPr>
        <w:t xml:space="preserve">Pa, 8 lít. </w:t>
      </w:r>
      <w:r w:rsidRPr="000C67BC">
        <w:rPr>
          <w:rFonts w:ascii="Times New Roman" w:hAnsi="Times New Roman"/>
          <w:color w:val="000000" w:themeColor="text1"/>
          <w:szCs w:val="24"/>
          <w:lang w:val="nl-NL"/>
        </w:rPr>
        <w:tab/>
      </w:r>
      <w:r w:rsidRPr="00C9285A">
        <w:rPr>
          <w:rFonts w:ascii="Times New Roman" w:hAnsi="Times New Roman"/>
          <w:b/>
          <w:color w:val="0000FF"/>
          <w:szCs w:val="24"/>
          <w:lang w:val="nl-NL"/>
        </w:rPr>
        <w:t xml:space="preserve">B. </w:t>
      </w:r>
      <w:r w:rsidRPr="000C67BC">
        <w:rPr>
          <w:rFonts w:ascii="Times New Roman" w:hAnsi="Times New Roman"/>
          <w:color w:val="000000" w:themeColor="text1"/>
          <w:szCs w:val="24"/>
          <w:lang w:val="nl-NL"/>
        </w:rPr>
        <w:t>4.10</w:t>
      </w:r>
      <w:r w:rsidRPr="000C67BC">
        <w:rPr>
          <w:rFonts w:ascii="Times New Roman" w:hAnsi="Times New Roman"/>
          <w:color w:val="000000" w:themeColor="text1"/>
          <w:szCs w:val="24"/>
          <w:vertAlign w:val="superscript"/>
          <w:lang w:val="nl-NL"/>
        </w:rPr>
        <w:t>5</w:t>
      </w:r>
      <w:r w:rsidRPr="000C67BC">
        <w:rPr>
          <w:rFonts w:ascii="Times New Roman" w:hAnsi="Times New Roman"/>
          <w:color w:val="000000" w:themeColor="text1"/>
          <w:szCs w:val="24"/>
          <w:lang w:val="nl-NL"/>
        </w:rPr>
        <w:t xml:space="preserve">Pa, 9 lít. </w:t>
      </w:r>
      <w:r w:rsidRPr="000C67BC">
        <w:rPr>
          <w:rFonts w:ascii="Times New Roman" w:hAnsi="Times New Roman"/>
          <w:color w:val="000000" w:themeColor="text1"/>
          <w:szCs w:val="24"/>
          <w:lang w:val="nl-NL"/>
        </w:rPr>
        <w:tab/>
      </w:r>
      <w:r w:rsidRPr="00C9285A">
        <w:rPr>
          <w:rFonts w:ascii="Times New Roman" w:hAnsi="Times New Roman"/>
          <w:b/>
          <w:color w:val="0000FF"/>
          <w:szCs w:val="24"/>
          <w:lang w:val="nl-NL"/>
        </w:rPr>
        <w:t xml:space="preserve">C. </w:t>
      </w:r>
      <w:r w:rsidRPr="000C67BC">
        <w:rPr>
          <w:rFonts w:ascii="Times New Roman" w:hAnsi="Times New Roman"/>
          <w:color w:val="000000" w:themeColor="text1"/>
          <w:szCs w:val="24"/>
          <w:lang w:val="nl-NL"/>
        </w:rPr>
        <w:t>4.10</w:t>
      </w:r>
      <w:r w:rsidRPr="000C67BC">
        <w:rPr>
          <w:rFonts w:ascii="Times New Roman" w:hAnsi="Times New Roman"/>
          <w:color w:val="000000" w:themeColor="text1"/>
          <w:szCs w:val="24"/>
          <w:vertAlign w:val="superscript"/>
          <w:lang w:val="nl-NL"/>
        </w:rPr>
        <w:t>5</w:t>
      </w:r>
      <w:r w:rsidRPr="000C67BC">
        <w:rPr>
          <w:rFonts w:ascii="Times New Roman" w:hAnsi="Times New Roman"/>
          <w:color w:val="000000" w:themeColor="text1"/>
          <w:szCs w:val="24"/>
          <w:lang w:val="nl-NL"/>
        </w:rPr>
        <w:t>Pa, 12 lít.</w:t>
      </w:r>
      <w:r w:rsidRPr="000C67BC">
        <w:rPr>
          <w:rFonts w:ascii="Times New Roman" w:hAnsi="Times New Roman"/>
          <w:color w:val="000000" w:themeColor="text1"/>
          <w:szCs w:val="24"/>
          <w:lang w:val="nl-NL"/>
        </w:rPr>
        <w:tab/>
      </w:r>
      <w:r w:rsidRPr="00C9285A">
        <w:rPr>
          <w:rFonts w:ascii="Times New Roman" w:hAnsi="Times New Roman"/>
          <w:b/>
          <w:color w:val="0000FF"/>
          <w:szCs w:val="24"/>
          <w:lang w:val="nl-NL"/>
        </w:rPr>
        <w:t xml:space="preserve">D. </w:t>
      </w:r>
      <w:r w:rsidRPr="000C67BC">
        <w:rPr>
          <w:rFonts w:ascii="Times New Roman" w:hAnsi="Times New Roman"/>
          <w:color w:val="000000" w:themeColor="text1"/>
          <w:szCs w:val="24"/>
          <w:lang w:val="nl-NL"/>
        </w:rPr>
        <w:t>2.10</w:t>
      </w:r>
      <w:r w:rsidRPr="000C67BC">
        <w:rPr>
          <w:rFonts w:ascii="Times New Roman" w:hAnsi="Times New Roman"/>
          <w:color w:val="000000" w:themeColor="text1"/>
          <w:szCs w:val="24"/>
          <w:vertAlign w:val="superscript"/>
          <w:lang w:val="nl-NL"/>
        </w:rPr>
        <w:t>5</w:t>
      </w:r>
      <w:r w:rsidRPr="000C67BC">
        <w:rPr>
          <w:rFonts w:ascii="Times New Roman" w:hAnsi="Times New Roman"/>
          <w:color w:val="000000" w:themeColor="text1"/>
          <w:szCs w:val="24"/>
          <w:lang w:val="nl-NL"/>
        </w:rPr>
        <w:t>Pa, 12 lít.</w:t>
      </w:r>
    </w:p>
    <w:p w:rsidR="00E435F6" w:rsidRPr="000C67BC" w:rsidRDefault="00E435F6" w:rsidP="00AD4609">
      <w:pPr>
        <w:pStyle w:val="NoSpacing"/>
        <w:tabs>
          <w:tab w:val="left" w:pos="283"/>
          <w:tab w:val="left" w:pos="2835"/>
          <w:tab w:val="left" w:pos="5386"/>
          <w:tab w:val="left" w:pos="7937"/>
        </w:tabs>
        <w:spacing w:line="276" w:lineRule="auto"/>
        <w:jc w:val="both"/>
        <w:rPr>
          <w:rFonts w:ascii="Times New Roman" w:hAnsi="Times New Roman"/>
          <w:b/>
          <w:color w:val="000000" w:themeColor="text1"/>
          <w:szCs w:val="24"/>
          <w:lang w:val="nl-NL"/>
        </w:rPr>
      </w:pPr>
    </w:p>
    <w:p w:rsidR="00E435F6" w:rsidRPr="000C67BC" w:rsidRDefault="00E435F6" w:rsidP="00AD4609">
      <w:pPr>
        <w:pStyle w:val="vnbnnidung19"/>
        <w:spacing w:before="0" w:beforeAutospacing="0" w:after="0" w:afterAutospacing="0" w:line="276" w:lineRule="auto"/>
        <w:rPr>
          <w:color w:val="000000" w:themeColor="text1"/>
          <w:lang w:val="vi-VN"/>
        </w:rPr>
      </w:pPr>
    </w:p>
    <w:p w:rsidR="00E435F6" w:rsidRPr="000C67BC" w:rsidRDefault="00E435F6" w:rsidP="00AD4609">
      <w:pPr>
        <w:spacing w:line="276" w:lineRule="auto"/>
        <w:contextualSpacing/>
        <w:jc w:val="both"/>
        <w:rPr>
          <w:rFonts w:cs="Times New Roman"/>
          <w:color w:val="000000" w:themeColor="text1"/>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rPr>
        <w:t xml:space="preserve">Hai điểm sáng dao động điều hòa trên cùng một trục Ox quanh vị trí cân bằng O với cùng tần số. Biết điểm sáng l dao động với biên độ 6cm và lệch pha </w:t>
      </w:r>
      <w:r w:rsidRPr="000C67BC">
        <w:rPr>
          <w:rFonts w:cs="Times New Roman"/>
          <w:color w:val="000000" w:themeColor="text1"/>
          <w:position w:val="-24"/>
        </w:rPr>
        <w:object w:dxaOrig="240" w:dyaOrig="660">
          <v:shape id="_x0000_i1928" type="#_x0000_t75" style="width:12pt;height:33pt" o:ole="">
            <v:imagedata r:id="rId1941" o:title=""/>
          </v:shape>
          <o:OLEObject Type="Embed" ProgID="Equation.DSMT4" ShapeID="_x0000_i1928" DrawAspect="Content" ObjectID="_1804450392" r:id="rId1942"/>
        </w:object>
      </w:r>
      <w:r w:rsidRPr="000C67BC">
        <w:rPr>
          <w:rFonts w:cs="Times New Roman"/>
          <w:color w:val="000000" w:themeColor="text1"/>
        </w:rPr>
        <w:t xml:space="preserve"> so với dao động của điểm sáng 2. Hình bên là đồ thị mô tả khoảng cách giữa hai điểm sáng trong quá trình dao động. Tốc độ cực đại của điểm sáng 2 là:</w:t>
      </w:r>
    </w:p>
    <w:tbl>
      <w:tblPr>
        <w:tblW w:w="14614" w:type="dxa"/>
        <w:tblLook w:val="04A0" w:firstRow="1" w:lastRow="0" w:firstColumn="1" w:lastColumn="0" w:noHBand="0" w:noVBand="1"/>
      </w:tblPr>
      <w:tblGrid>
        <w:gridCol w:w="10598"/>
        <w:gridCol w:w="4016"/>
      </w:tblGrid>
      <w:tr w:rsidR="00E435F6" w:rsidRPr="000C67BC" w:rsidTr="00BD1C8A">
        <w:trPr>
          <w:trHeight w:val="2031"/>
        </w:trPr>
        <w:tc>
          <w:tcPr>
            <w:tcW w:w="10598" w:type="dxa"/>
            <w:shd w:val="clear" w:color="auto" w:fill="auto"/>
          </w:tcPr>
          <w:p w:rsidR="00E435F6" w:rsidRPr="000C67BC" w:rsidRDefault="00E435F6" w:rsidP="00BD1C8A">
            <w:pPr>
              <w:tabs>
                <w:tab w:val="left" w:pos="2010"/>
              </w:tabs>
              <w:spacing w:line="276" w:lineRule="auto"/>
              <w:ind w:left="992"/>
              <w:contextualSpacing/>
              <w:jc w:val="both"/>
              <w:rPr>
                <w:rFonts w:cs="Times New Roman"/>
                <w:bCs/>
                <w:color w:val="000000" w:themeColor="text1"/>
              </w:rPr>
            </w:pPr>
            <w:r w:rsidRPr="000C67BC">
              <w:rPr>
                <w:rFonts w:cs="Times New Roman"/>
                <w:bCs/>
                <w:color w:val="000000" w:themeColor="text1"/>
              </w:rPr>
              <w:tab/>
            </w:r>
          </w:p>
          <w:p w:rsidR="00E435F6" w:rsidRPr="000C67BC" w:rsidRDefault="00E435F6" w:rsidP="00BD1C8A">
            <w:pPr>
              <w:tabs>
                <w:tab w:val="left" w:pos="3402"/>
                <w:tab w:val="left" w:pos="5669"/>
                <w:tab w:val="left" w:pos="7937"/>
              </w:tabs>
              <w:spacing w:line="276" w:lineRule="auto"/>
              <w:ind w:left="992"/>
              <w:contextualSpacing/>
              <w:jc w:val="both"/>
              <w:rPr>
                <w:rFonts w:cs="Times New Roman"/>
                <w:bCs/>
                <w:color w:val="000000" w:themeColor="text1"/>
              </w:rPr>
            </w:pPr>
            <w:r w:rsidRPr="000C67BC">
              <w:rPr>
                <w:rFonts w:cs="Times New Roman"/>
                <w:bCs/>
                <w:color w:val="000000" w:themeColor="text1"/>
              </w:rPr>
              <w:t xml:space="preserve">                      </w:t>
            </w:r>
            <w:r w:rsidRPr="000C67BC">
              <w:rPr>
                <w:rFonts w:cs="Times New Roman"/>
                <w:noProof/>
                <w:color w:val="000000" w:themeColor="text1"/>
              </w:rPr>
              <mc:AlternateContent>
                <mc:Choice Requires="wpg">
                  <w:drawing>
                    <wp:inline distT="0" distB="0" distL="0" distR="0" wp14:anchorId="07F4911A" wp14:editId="4C6F3523">
                      <wp:extent cx="2971800" cy="1590675"/>
                      <wp:effectExtent l="0" t="0" r="38100" b="9525"/>
                      <wp:docPr id="817351435" name="Group 817351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590675"/>
                                <a:chOff x="0" y="0"/>
                                <a:chExt cx="2241550" cy="1308098"/>
                              </a:xfrm>
                            </wpg:grpSpPr>
                            <wpg:grpSp>
                              <wpg:cNvPr id="817351436" name="Group 2"/>
                              <wpg:cNvGrpSpPr/>
                              <wpg:grpSpPr>
                                <a:xfrm>
                                  <a:off x="0" y="0"/>
                                  <a:ext cx="2241550" cy="1301750"/>
                                  <a:chOff x="0" y="0"/>
                                  <a:chExt cx="2241550" cy="1301750"/>
                                </a:xfrm>
                              </wpg:grpSpPr>
                              <wpg:grpSp>
                                <wpg:cNvPr id="817351437" name="Group 4"/>
                                <wpg:cNvGrpSpPr/>
                                <wpg:grpSpPr>
                                  <a:xfrm>
                                    <a:off x="184150" y="34926"/>
                                    <a:ext cx="2057400" cy="1111250"/>
                                    <a:chOff x="184150" y="34926"/>
                                    <a:chExt cx="2057400" cy="1111250"/>
                                  </a:xfrm>
                                </wpg:grpSpPr>
                                <pic:pic xmlns:pic="http://schemas.openxmlformats.org/drawingml/2006/picture">
                                  <pic:nvPicPr>
                                    <pic:cNvPr id="817351438" name="Picture 10"/>
                                    <pic:cNvPicPr>
                                      <a:picLocks noChangeAspect="1"/>
                                    </pic:cNvPicPr>
                                  </pic:nvPicPr>
                                  <pic:blipFill>
                                    <a:blip r:embed="rId1943"/>
                                    <a:stretch>
                                      <a:fillRect/>
                                    </a:stretch>
                                  </pic:blipFill>
                                  <pic:spPr>
                                    <a:xfrm>
                                      <a:off x="184150" y="184150"/>
                                      <a:ext cx="1884998" cy="962025"/>
                                    </a:xfrm>
                                    <a:prstGeom prst="rect">
                                      <a:avLst/>
                                    </a:prstGeom>
                                  </pic:spPr>
                                </pic:pic>
                                <wps:wsp>
                                  <wps:cNvPr id="817351439" name="Straight Connector 11"/>
                                  <wps:cNvCnPr/>
                                  <wps:spPr>
                                    <a:xfrm>
                                      <a:off x="184150" y="1146176"/>
                                      <a:ext cx="2057400" cy="0"/>
                                    </a:xfrm>
                                    <a:prstGeom prst="line">
                                      <a:avLst/>
                                    </a:prstGeom>
                                    <a:noFill/>
                                    <a:ln w="12700" cap="flat" cmpd="sng" algn="ctr">
                                      <a:solidFill>
                                        <a:sysClr val="windowText" lastClr="000000"/>
                                      </a:solidFill>
                                      <a:prstDash val="solid"/>
                                      <a:miter lim="800000"/>
                                      <a:headEnd type="oval" w="sm" len="sm"/>
                                      <a:tailEnd type="stealth" w="sm" len="sm"/>
                                    </a:ln>
                                    <a:effectLst/>
                                  </wps:spPr>
                                  <wps:bodyPr/>
                                </wps:wsp>
                                <wps:wsp>
                                  <wps:cNvPr id="817351440" name="Straight Connector 12"/>
                                  <wps:cNvCnPr/>
                                  <wps:spPr>
                                    <a:xfrm flipV="1">
                                      <a:off x="184150" y="34926"/>
                                      <a:ext cx="0" cy="1111250"/>
                                    </a:xfrm>
                                    <a:prstGeom prst="line">
                                      <a:avLst/>
                                    </a:prstGeom>
                                    <a:noFill/>
                                    <a:ln w="12700" cap="flat" cmpd="sng" algn="ctr">
                                      <a:solidFill>
                                        <a:sysClr val="windowText" lastClr="000000"/>
                                      </a:solidFill>
                                      <a:prstDash val="solid"/>
                                      <a:miter lim="800000"/>
                                      <a:headEnd type="oval" w="sm" len="sm"/>
                                      <a:tailEnd type="stealth" w="sm" len="sm"/>
                                    </a:ln>
                                    <a:effectLst/>
                                  </wps:spPr>
                                  <wps:bodyPr/>
                                </wps:wsp>
                              </wpg:grpSp>
                              <pic:pic xmlns:pic="http://schemas.openxmlformats.org/drawingml/2006/picture">
                                <pic:nvPicPr>
                                  <pic:cNvPr id="817351441" name="Picture 5"/>
                                  <pic:cNvPicPr/>
                                </pic:nvPicPr>
                                <pic:blipFill>
                                  <a:blip r:embed="rId1944"/>
                                  <a:stretch>
                                    <a:fillRect/>
                                  </a:stretch>
                                </pic:blipFill>
                                <pic:spPr>
                                  <a:xfrm>
                                    <a:off x="34924" y="1149350"/>
                                    <a:ext cx="139700" cy="152400"/>
                                  </a:xfrm>
                                  <a:prstGeom prst="rect">
                                    <a:avLst/>
                                  </a:prstGeom>
                                </pic:spPr>
                              </pic:pic>
                              <pic:pic xmlns:pic="http://schemas.openxmlformats.org/drawingml/2006/picture">
                                <pic:nvPicPr>
                                  <pic:cNvPr id="817351442" name="Picture 6"/>
                                  <pic:cNvPicPr/>
                                </pic:nvPicPr>
                                <pic:blipFill>
                                  <a:blip r:embed="rId1945"/>
                                  <a:stretch>
                                    <a:fillRect/>
                                  </a:stretch>
                                </pic:blipFill>
                                <pic:spPr>
                                  <a:xfrm>
                                    <a:off x="190502" y="0"/>
                                    <a:ext cx="368300" cy="190500"/>
                                  </a:xfrm>
                                  <a:prstGeom prst="rect">
                                    <a:avLst/>
                                  </a:prstGeom>
                                </pic:spPr>
                              </pic:pic>
                              <pic:pic xmlns:pic="http://schemas.openxmlformats.org/drawingml/2006/picture">
                                <pic:nvPicPr>
                                  <pic:cNvPr id="817351443" name="Picture 7"/>
                                  <pic:cNvPicPr/>
                                </pic:nvPicPr>
                                <pic:blipFill>
                                  <a:blip r:embed="rId1946"/>
                                  <a:stretch>
                                    <a:fillRect/>
                                  </a:stretch>
                                </pic:blipFill>
                                <pic:spPr>
                                  <a:xfrm>
                                    <a:off x="2012950" y="939800"/>
                                    <a:ext cx="228600" cy="190500"/>
                                  </a:xfrm>
                                  <a:prstGeom prst="rect">
                                    <a:avLst/>
                                  </a:prstGeom>
                                </pic:spPr>
                              </pic:pic>
                              <pic:pic xmlns:pic="http://schemas.openxmlformats.org/drawingml/2006/picture">
                                <pic:nvPicPr>
                                  <pic:cNvPr id="817351444" name="Picture 8"/>
                                  <pic:cNvPicPr/>
                                </pic:nvPicPr>
                                <pic:blipFill>
                                  <a:blip r:embed="rId1947"/>
                                  <a:stretch>
                                    <a:fillRect/>
                                  </a:stretch>
                                </pic:blipFill>
                                <pic:spPr>
                                  <a:xfrm>
                                    <a:off x="0" y="117475"/>
                                    <a:ext cx="165100" cy="152400"/>
                                  </a:xfrm>
                                  <a:prstGeom prst="rect">
                                    <a:avLst/>
                                  </a:prstGeom>
                                </pic:spPr>
                              </pic:pic>
                              <pic:pic xmlns:pic="http://schemas.openxmlformats.org/drawingml/2006/picture">
                                <pic:nvPicPr>
                                  <pic:cNvPr id="817351445" name="Picture 9"/>
                                  <pic:cNvPicPr/>
                                </pic:nvPicPr>
                                <pic:blipFill>
                                  <a:blip r:embed="rId1948"/>
                                  <a:stretch>
                                    <a:fillRect/>
                                  </a:stretch>
                                </pic:blipFill>
                                <pic:spPr>
                                  <a:xfrm>
                                    <a:off x="69849" y="596899"/>
                                    <a:ext cx="101600" cy="152400"/>
                                  </a:xfrm>
                                  <a:prstGeom prst="rect">
                                    <a:avLst/>
                                  </a:prstGeom>
                                </pic:spPr>
                              </pic:pic>
                            </wpg:grpSp>
                            <pic:pic xmlns:pic="http://schemas.openxmlformats.org/drawingml/2006/picture">
                              <pic:nvPicPr>
                                <pic:cNvPr id="817351446" name="Picture 3"/>
                                <pic:cNvPicPr/>
                              </pic:nvPicPr>
                              <pic:blipFill>
                                <a:blip r:embed="rId1949"/>
                                <a:stretch>
                                  <a:fillRect/>
                                </a:stretch>
                              </pic:blipFill>
                              <pic:spPr>
                                <a:xfrm>
                                  <a:off x="1778000" y="1142998"/>
                                  <a:ext cx="215900" cy="165100"/>
                                </a:xfrm>
                                <a:prstGeom prst="rect">
                                  <a:avLst/>
                                </a:prstGeom>
                              </pic:spPr>
                            </pic:pic>
                          </wpg:wgp>
                        </a:graphicData>
                      </a:graphic>
                    </wp:inline>
                  </w:drawing>
                </mc:Choice>
                <mc:Fallback>
                  <w:pict>
                    <v:group id="Group 817351435" o:spid="_x0000_s1026" style="width:234pt;height:125.25pt;mso-position-horizontal-relative:char;mso-position-vertical-relative:line" coordsize="22415,13080" o:gfxdata="UEsDBBQABgAIAAAAIQAIvg0VFgEAAEcCAAATAAAAW0NvbnRlbnRfVHlwZXNdLnhtbJSSTU7DMBCF 90jcwfIWJQ5dIISSdEHKEhAqB7DsSWIR/8hj0vT22GkrQZUidemZ+d68Z7tcT3ogI3hU1lT0Pi8o ASOsVKar6Of2JXukBAM3kg/WQEX3gHRd396U270DJJE2WNE+BPfEGIoeNMfcOjCx01qveYhH3zHH xRfvgK2K4oEJawKYkIWkQeuygZZ/D4Fsplg+OHGmo+T5MJdWVVTpxKc6WyR2ul0kpix1lhkPA55B 3LlBCR7ifbDRyLMs2TFHHsl5Bnvl8C6GvbAhdf7m+L3gyL3FB/BKAnnnPrxyHdMy6ZHByjZW5P9r JJMaM9u2SkDeeNzM1MnTJW1pd8bDeK14E7EPGE/qbP4G9Q8AAAD//wMAUEsDBBQABgAIAAAAIQA4 /SH/1gAAAJQBAAALAAAAX3JlbHMvLnJlbHOkkMFqwzAMhu+DvYPRfXGawxijTi+j0GvpHsDYimMa W0Yy2fr2M4PBMnrbUb/Q94l/f/hMi1qRJVI2sOt6UJgd+ZiDgffL8ekFlFSbvV0oo4EbChzGx4f9 GRdb25HMsYhqlCwG5lrLq9biZkxWOiqY22YiTra2kYMu1l1tQD30/bPm3wwYN0x18gb45AdQl1tp 5j/sFB2T0FQ7R0nTNEV3j6o9feQzro1iOWA14Fm+Q8a1a8+Bvu/d/dMb2JY5uiPbhG/ktn4cqGU/ er3pcvwCAAD//wMAUEsDBBQABgAIAAAAIQDgc9LN6gQAABYZAAAOAAAAZHJzL2Uyb0RvYy54bWzs WVlv3DYQfi/Q/0DoPV5RtwSvg8JOggJBu6jTvtMSdSASKZC01/vvOxwde7pJjG3jFF5gF5R4zfHN N0Pu5dvHriUPXOlGiqVDL1yHcJHLohHV0vnz0/s3iUO0YaJgrRR86Wy4dt5e/fzT5brPuCdr2RZc EVhE6GzdL53amD5bLHRe847pC9lzAZ2lVB0z8KiqRaHYGlbv2oXnutFiLVXRK5lzreHtzdDpXOH6 Zclz83tZam5Iu3RANoO/Cn/v7O/i6pJllWJ93eSjGOwZUnSsEbDpvNQNM4zcq+Zoqa7JldSyNBe5 7BayLJucow6gDXUPtPmg5H2PulTZuupnM4FpD+z07GXz3x5WijTF0klo7Ic08EOHCNaBq3B3sn0N plr3VQYzPqj+tl+pQV9ofpT5Zw3di8N++1xtBz+WqrOTQG3yiD7YzD7gj4bk8NJLY5q44Koc+miY ulEcDl7Ka3Dl0by8fjfN9AIahtNM303cNLEzFywbNkbxZnFm2Wa1DgwR7RvCs2vtKzi+mJecNvqC hgdy0hiEhqVY9q0aTjOfq2G8r2HwDA1pAkYHm4Oz/CD1okGR2ZluGAezMyml3pGqpxfY8eoTSzyh c9/kGXzHUIHWUah8mVJglrlX3BkX6b5qjY6pz/f9G4jqnpnmrmkbs0GGgvi1QomHVZPbmLEPx1EH NDlEHYyymxOKmJgGD1OZVQ2DjQh5XTNR8V90DxwHkWINv9gfjo97+961Tf++aVsLNtseNQQ+POCT E0YauOpG5vcdF2YgX8VbUFYKXTe9dojKeHfHgUvUrwUKxDJtFDd5bTcsYeM/QFgr6E4HSrkVzKqg R3I54IsdqIxNjJoJbDRJghRCHpkjjTzXQ+KYgQLWU9p84LIjtgFSgjDgHZaxh496FGsaMhpzkARF BMFs/EOa0pPd4OnIct/ExLc16zmIYJc9xkQ6YeLWKNZUtSHXUggQWipC0b7jvGuxUmAK+/QVpqNB RON/ClRE3tNmaxthZX7CbCwT0kIMXdMKsgZsejFyAIP8XgJgwENdDyjRonIIaysoHHKjcEkt26aY EKo3+rpV5IFB7oaUX8j1J/C1Q1qmDXRA6sAPIh8AtTvVuvGG6XqYjF0DM3WNgXqjbTpIePNsltWc Fe9EQcymh8wnYUvHSq472I2DfNBAhQxr2u04bThrTX1qKJivFdZIHIuQEV9bD9nWnSw26DhITAir /xZfAdD2wDmn8DWmO8TlE/giJVDIX5Z7rKJjUt8J0hMJYcrO21TwirPvgbNtKTQkJCC3Hy1lBnSC 72pMmUj3Nn9YKrUZE0L2u+ZAjKGdVHeGHGhjKsByi9Ig9adyas6BfjpwLRbPnq29rBG2hemU356f Aq2B4fvDwcU7hAumwJcEF3/IMWctmVI3dEHz43OWHyX+XJnbUa9IGY+6gX+IlNg65iUhBU9q5yUW uH7w0vEkl/qpPYJjxTMxi+cl0SteTp3dAuDj/bMbXju8JLyMNyjnZJbhzE9pHEz3MxNSaBTSGSnh aw6Ck87ELPPd2mosWdKXxizjufCcSIlSOJdjCgrTKElRZTgXjbd21KVbXvl30PJ/KHbny8gJOVgs vCSOwSR53pxE49ge0qdy17O3O/tJyV4QT2fKgXbOXe4ieODyHavo8Y8Ce7u/+wzt3b8zrv4GAAD/ /wMAUEsDBBQABgAIAAAAIQABzeO03AAAAAUBAAAPAAAAZHJzL2Rvd25yZXYueG1sTI9BS8NAEIXv gv9hGcGb3aSaUmI2pRT1VARbQbxNk2kSmp0N2W2S/ntHL/Xy4PGG977JVpNt1UC9bxwbiGcRKOLC lQ1XBj73rw9LUD4gl9g6JgMX8rDKb28yTEs38gcNu1ApKWGfooE6hC7V2hc1WfQz1xFLdnS9xSC2 r3TZ4yjlttXzKFpoiw3LQo0dbWoqTruzNfA24rh+jF+G7em4uXzvk/evbUzG3N9N62dQgaZwPYZf fEGHXJgO7sylV60BeST8qWRPi6XYg4F5EiWg80z/p89/AAAA//8DAFBLAwQUAAYACAAAACEAh+Zo JrIBAABQAgAAFAAAAGRycy9tZWRpYS9pbWFnZTcud21mXJExT9tQEMf/7yUBEiLZKTBQ0datRFVQ ChJDFpYYxxSGVBGJ1NEy6StYSpwoDoJMICbEEnYWPkI/QAe+QoXY+QgIWQwgkd69mKW2T/e7u+fz +X8CWSD1RQASp+ArQyaFSEjI0WikaUXMJ7lp+XouL6+EJaeJPk8YyKPq9/cbg64CyniTZN9ixC1g UnxNdEt2R+0PxLhHlrtJpllpiXUsED3L6xc9DC54EB7ObARtFVnf1aG102n7ISVzurR0/xiVyafJ vtLpPPk1XUoxFUt3l4hwIvnveJ4n2N1uVN10HIEbyrFVVBTshVa9GaiwqYrWdthcQUZgIlupVxsl YOZHENqt1oYfBU2n81PV/D0VoZD5f6hCqj5o73ZaVHI6B71A9biIQrrasNyjfs8nWaY+Gu6wsmrX YtP45tm1hw/viecMG7EbL8bDDY/INBx2Qzde9rbioc6UyR9vEdjLXsVzY35sIy9At6SLVBK0uBTF JEZOUHy2xnstMpUSxViDnN7JWNqx3iYmdfRH75bafaoPor5qA3/T5/rNyXe/ttk4/n07n+itP4V7 MVYb+AcAAP//AwBQSwMEFAAGAAgAAAAhAMGFW1frAAAAOQQAABkAAABkcnMvX3JlbHMvZTJvRG9j LnhtbC5yZWxzvNPNagMhFAXgfSHvIHefcWaSTEqJk00oZFuSBxC940jHH9SmzdtXKIUGkunOpYrn fFxxt/8yE7lgiNpZBk1VA0ErnNRWMTifXpfPQGLiVvLJWWRwxQj7fvG0e8OJp3wpjtpHklNsZDCm 5F8ojWJEw2PlPNp8MrhgeMrLoKjn4p0rpG1ddzT8zYD+JpMcJYNwlCsgp6vPzf9nu2HQAg9OfBi0 6U4F1SZ350AeFCYGBqXmP5ur6tMMQO8btmUM2zlDW8bQzhmaMoam8lY9eouujKGbm8OmjGEzZ1iX Max/DfTmw/ffAAAA//8DAFBLAwQUAAYACAAAACEAke+oXKcBAABIAgAAFAAAAGRycy9tZWRpYS9p bWFnZTUud21mXFHNTsJAEJ5dQAVJWvyJYoxWoyYaf9CDZ2upPwcMEYzHWnHFJlAIxSgnORov+Ag+ gg/ggScw8cAjeCemejERZ5Z6cdvpfDOz+3X2GwZRgNACA+DQBFoRNM5YgBjv9XoSrbNkkBvmf/vi vMme2DCipQEF4pCx61f5RlUApGAkyE5BjyhAxbiNqIN2hvQnrM8RJTZOaIxrbBKmEX3z9o9sBh6p EWpOzTtl4WlH4kY7rpRtF5MxWVrufnk76MNoa6yf3ZIlIt5MPUGTN4NePkGvVr3MnmEweMUcWVp4 TtHVcgVHuAWxqh26hXWIMBiIpnOZ/DbA6Knj6qXSru05BaNyIbJ2UXiQiPxvKBHKNcrnlRKWjMp1 zRE1KkIinMlr5m29ZqMkQ3OK2Upv6FlfVfYtPfsxO4N4XNHBN/1Fv7VrIVIVg1zL9FesA78lMzvo 7w4Q6CtW2jJ9enUlzgAfjgsvy3BoIYxRiBjD+H6TPilSguSg+8fkLPqS9nVWYVBGL3KmSDWfa3h1 UQZ4Cz/IkxPTl+9kFD93koHO8jfQRaqQPP8LAAD//wMAUEsDBBQABgAIAAAAIQBJ1kpCxgEAALgC AAAUAAAAZHJzL21lZGlhL2ltYWdlNC53bWaMUr9P21AQvveSQPNDsgPtQEWpqdQqQQVEh84xtksy pIqaSCyVLDc8qKXYifKMaCZQKxaWsDD3r2Bj4F9gqTp2Yo4qi6VS3bvnNENZ+uzzfXdnf+/ed2aQ B8i8ZwAcToFWDo0zNkWMJ0mi0AZbmuaK/O97Jf6D1XgR0Ys5DUrQ9KKPndFAALRgYZp9DAlRgI7x NaJLipDhgqUceWLjhB7yGvsKy4h+8evfqhk4p0aoOb3jB0Iab8WR8a4feCEmC6pUndzJGvos2jpL s69UiYgr1QROZuxb99gV/X+zM+Un93aJ5C3uQvrRiRMwBwPZfGNZDL5jjswW0j8IjXbXF2FXvDQa YXcDcgzm8na72XkNsLjrh2avt+1Jv2v190TLOxASyrl/Gytn2qPgQ7+HJat/OPTFkIpQzjY7hvMp Gnoo/INVzRnbm2Yr1rUd12z9fLqC+JFmQuzEz+PxtotI1yxyYydec+vxWGVq6I/rCMw113admG5T KzHAi+PCwzIUIQNKiALD+EuEj88VQpJQlTQhYUiJgpp9OsJUeR3mVXSl/iEkfdYeyUgEYN1kz9SX jSf7FhnF9W9Ls7mmytPmtP4AAAD//wMAUEsDBBQABgAIAAAAIQCt6dbH1QEAAMACAAAUAAAAZHJz L21lZGlhL2ltYWdlMy53bWaMUjFP21AQvntOgIRIdoAOINQapFYEFRAMXbrEOG7pEBQ1kToa13lQ S7ETxUGQqagdkFCldGHvT+jSrUP+QoeORV26o8rqgkR695xmaJeefe++u/P7fO/uIeQAtAMEEHAO LFlSgThGKEajkUKbuDiOzYo/3xXEd/ygzRJ6MKVDAape71Wj35EANZgbR5dgxBRgkD8k9In0QAO4 xJQjx2yC0YIo4y0sE7oRw1tVDLznQrg4oxGEMjb35Yn5vB16EQXzKlW6/hWXyWZINzCN7qgUE6+V fuDZhP3xP+yK/r/ZUdlr2lSY/IWOAk0/HG7jOzgT3EM+dQatTieuPrFthG8UY63IODiKzLofyMiX D81nkb8JWYSpXKVebTwCmH8RRFartevFgW+3m7LmHckYitm/iytq9X74st2ilN0+7gayy0koZqoN 0zntdT1q/syK7gwqW1YtMfSnrlX7ee8u4Tu6BYmT3E8Guy4hQ7fZDJxk3d1LBipSJvt6j4C17lZc J+HX0gsI9AgS6hZSIzRQzcgj+W+btLxZY+TzErJbGveQu5FXdyAdZToBA6aV91ndJSJerffjngzh 6kvmQu1Mlg+vWNn/+HVxMt90AlwAy28AAAD//wMAUEsDBBQABgAIAAAAIQDKrgFXngEAAEACAAAU AAAAZHJzL21lZGlhL2ltYWdlMi53bWZcUTtPAkEQnllABUnu8FH4iJ4mmkgUH4W15935KFAiGMvz xBUvgTvCYZTCaGJngz/FXgtaSwv+BzEXGxNxdj0bNzuZb5478y1CEiCmIQCDWxAnQcIQI4Ss3+9L lMOJyDfM/vLS7B5PcZjQ4oACacg7zctSq84B1mAk8k5CX7QAlewOoS6JeO8Yf3skRTcm0BjTcB2m CX2xzrccBp7kJDScWnJrPNAO+LV25Nccj5wpmbHU+wy2SMdJViiZ9oENGRKVh617JvYSk/RAr9eD /I5hILyRT4jJA7fiacWyy70yX9b2vXIOEggDSbOYL20CjJ64nl6tbjuBWzb8c15wKjyATOL/OJlY sVU786sUMvyrhssbIgiZeL6kWTfNhkOEDM0pVttc1QuhquzaeuFjdobwuKJDaIULYXvbJqQqhlBt K8zae2FberZI3+0R0LO2aVuhuLqSRloRGR3iB4moGNlEQwrJfjiMGBKbp+QfSCYjflUYlNar/Etq Ml9sBU1eA3iPP8rKl6kLFCLs5+5ExK98AHrUKibrfwAAAP//AwBQSwMECgAAAAAAAAAhAI+/gNQt IAEALSABABQAAABkcnMvbWVkaWEvaW1hZ2UxLnBuZ4lQTkcNChoKAAAADUlIRFIAAAe7AAAD8ggG AAAADRS70AAAgABJREFUeNrs3T9Ipdt6P/Ahd3LjBQsLA8K1MMFCEgsDFgaEY2FhIRcThGuCECEW QiwsLCwMBoRMwMAUFhYWEgx4QS4WMrHwhiksLCwkWFhYGLCwsLCwsJhi/37PvndOzsyZM+N697/3 z+cDOzA3M2fPrPfrs/d6n3et9eq7776rxevs7KwGP3R7e1vb2Nj4/hW/BhlBTpAR5AQZQU6QEeRE TpAR5AQZQU6QkTx49f/F/6m9ffvWFecT79+/r33MR7zi1yAjyAkygpwgI8gJMoKcyAkygpwgI8gJ MpIHmt0oksgIcoKMICfICHICMoKcICPICTKCnCAjhaPZjSKJjCAnyAhygowgJyAjyAkygpwgI8gJ MlI4mt0oksgIckLb3N/f166urmqnp6e1/f392vb2du3v//7vP8nIP/zDP9Q2Nzdru7u7tb29vdrB wUE9N/HnPnz4YBDVErUEGUFOkBHkhFx4enqqXV5e1uc2MXf5+Pqnf/qnTzLyN3/zN/V7r/H/+zi3 ifMy48+jlqglyAhygow0RrMbRRIZQU5oqpubm9rx8XFtfX29Njs7WxscHKy9fv36kxxkfcV/Z2Bg oDY1NVVbW1ur7ezs1E5OTmrX19e15+dng6+WICMygpwgI8gJTRUN6YuLi9rh4WHtzZs3taWlpdr4 +Hitt7e3KXOcrq6u+hxnbGystrCwUJ/jnJ+fm9+oJSAjyAky8kKa3SiSyAhyQmZxAyau6fLycv3m TNyoacYNnyyv7u7u2uTkZH1VeNyMsgpcLUFGQE6QEeSEVDGPiPnE1tZWbWJiomNznHjfoaGh2uLi Yv3vEn8nDXC1BBkBOUFGfkyzG0USGUFOSBJbkceqhmhw9/X1day5/a1XrI6Iv2P8XW0PqJYgIyAn yAhywpdEAzl2plpdXa0NDw83bVeqVrxi/hXN76OjIw/3qiXICMgJMvIH3ze7Z2Zm6g3vLK/f/OY3 md787Ows83vm4b3fvXtXuPeOP/fS9/j8fKH4dbveu5P/bu/98vf+WpFsxnvHz0qn/t1Z3ztqkvd+ WS0x5p1/7//5n/958fvFOXRxvnZs1/ezn/0stzd/fur1R3/0R7Vf/vKXtV/96le1//7v/8405nGG eDvH3Ht/+t4vrSXG/Pev//3f/y3cezf6vp9nJGXy1uh7d/Lf7b0bm+S/tJZ8/np8fOzYvzvLe8ef 8d7Z58HGvP3vnUU73/vzWtKM7+ZZ/91RC713ttfKykr94dienp7CzW/i9Ytf/KL2l3/5l7W//du/ rf3rv/7ri//d8X2vU2NexPeO7/Steu9vNR9a+d6d/Hd775e/d+o8OGuvpBn/7qr2iPLw3qmNTGNe vZ5g1ntqReqNvWrGl6v4UpjFd999V+j3jjNIi/be8ee8t/du1nt/7YO0Ge8dPyud+ndnfe9mTJK9 t/du13v/4z/+41ffI1Zwx5l0zfiZytMrmvXT09P1s75TVkM0Y4XHt8bce3vvZr131hvHnXzvZv+s pzS7m/F+nfx3e+/sze6sr6wPq3XqvePPeG/vXaT3znoTsV3v/aUHZzr1745a6L29Ul7xfa9TY17E 947v9K167281qFr53p38d3vv1r131l5JJ9+76D2iPLx3arPbmOsJlvG9NbsF23t7b81uzU/vrdn9 o5/t2dnZjp6/3c5tAGO7wtvbW41X763Zrdmt4azZrdntvb23Zrdmt2a3Zrdmt2a399bs1iPS7Dbm eoKa3YIt2N5bs1uz23t776I1u+/u7uqruOOc66re9JmYmKjfRPmp8701Xr23Zrdmt4azZrdmt/f2 3prdmt2a3Zrdmt2a3d5bs1uPSLNbT1BPMKfNbmd2O7Pbmd3e25ndznB2Zne13jvOZIqtypeWlprS 4CrTau84n/zzLc6dm+3Mbmd2O7PbudnO7HZmtzO7jXl73jsLZ3Z774+v2Lnpr/7qr2p/8id/Yn7z h9ef//mf1/7u7/6u9m//9m/O7E7kzG7v7cxuPSJndhtzZ3YX6MzurF8uKa/UIomMyAhyUhzR5F5e Xq51d3e7+fOVJwcbaWigliAjyAkygpzQPldXV/XjmDzI+/UHe7e2tn70YC9qCTKCnCAjRabZjSKJ jCAnFfLw8FBfyV2F87ib9YrtkWKL95/a3hy1BBlBTpAR5ITOXo/JyUlN7sQHe4+OjoRHLUFGkBNk pBQ0u1EkkRHkpAKen59ra2truVrJ3d/fXz8j/C/+4i8++d9HRkbq52fHa3h4uL76IC+rIOL7klUQ agkygpwgI8iJnHRe7FY1NzeXuyZyzGNiTvPD//3nP/95/X8fGhqq9fb25ubvG38n+VVLkBHkBBkp Os1uFElkBDkpsWjMxjZ1nbihEo31WGER26Xv7+/Xz6e5ubmpN96zZCT+bKw+iO8si4uLtdHR0Y40 78fGxmrn5+fCpZYgI8gJMoKcyEmH5jix81In5gLxAOzCwkL9/Q8ODmrX19c/mt+8NCNxXFLMceJ8 352dndr8/Hx9jtOJXbhmZmZqFxcXwqWWICPICTJSSK9ia854ZT3UnfK6vLz8fmVdvOLXICPISbHG /vMVBa18xY2ZWFkRN2tub2/blpE4m29vb69+cyhWi7fj3xpbJEYT33neagkygpwgI8iJnLRPNJhj 9XQ7H97d3NysP7ibssNTIxmJ45NijrO9vV1/aLldc5x4xZFX5jhqCTKCnCAjRfPKZQaAcombE3GT otVn1sXNn+np6XpzO84Cz4uPqyNmZ2fbsrIjVs5/aTUHAADQHLGCempqqi0N39XV1fqKp7x8x48m e+wsFcdSxTFQ7ZjjnJycCB0AUBia3QBQIrH9XezY0sobH7G6ILYTL0KDN24MxY2a2Javlc3/WNVu 2z8AAGiuWOUczedWblke/+3YJSp19XanxC5acbRTq5vesWvX3d2dEAIAuafZDQAlECsdYpV1q250 xBY3sWVgkVcwx02hWIU9PDzcsq3N4yzxuCEHAAA05vj4uKUrmWOL8sPDw0Jv231/f19bX1+vP5Dc ijGK88PjfPIiPAQAAFSXZjcAFFjcdIgz5Fqx0iFumKysrNQb6WUT2wDGKvVW3BCKZnoZxwwAANo1 x4ktu1uxM1PMAaLJHQ/Clm3M9vf36w8pt2KOMz4+bo4DAOSWZjcAFFRsKTc2Ntb0GxkjIyP1rQKr sEI5btgsLCw0/WGBWAERDyFYAQEAAC93dXVVPyKo2XOcwcHB+pFPVZjjxPFK0dBvxU5WVnkDAHmk 2Q0ABRTb7fX39zf9BtDe3l4lb17E9n/Ly8tNXz0yNTVV/28DAABfF43UeGi0md/HYxv0qs5xYvX6 zMyMOQ4AUHqa3QBQIHGTptlN2So3uT93c3NT37q9meMbWyW+f/9eeAEA4AuiKduKlcgHBweVWMn9 LXGEU7O3NzfHAQDyRLMbAAoiti1v5pZ+sWpia2ur9vz8bHA/Ezfc5ufnm9r0XlxcdLMNAAB+IHas auaRQrH7VTS5+bHj4+OmNr1jruToJgAgDzS7AaAAYuV1T09P025MxDnVDw8PBvYb4kzvZj5gMDw8 XLu8vDSwAABUXjx426yHS+NB3tihycOl3xYPGNjWHAAoE81uAMixWHUdjelm3YgYGRmpnZ2dGdhE 8bBBs85IjxtxcYMJAACqKBrSs7OzTZvjxLnUsQsWLxersZt5RrptzQGATtLsBoCcenx8bNo2c7Fi Im5m2GIuu3jwYH19vWmrTzY2NgwqAACVEiuAm7Vz0uDgYO309NSgNuDq6qo2NjbWtDlnrNYHAGg3 zW4AyKHYPju2vG7WtnJxBjXNETeEmrUKZW5urv5QAwAAlN3FxUVtYGCgKU3VtbW1+sOoNMfOzk7T js2KnclcGwCgnTS7ASBnYvu33t7eptxoODo6spq7BWLrxTgTsBmrvGNreWfcAQBQZtvb203ZMjtW c5+fnxvQFog5yeTkZFPmofHfcX46ANAur7777rtavJzfyediFWBssfrxZVUgMoKctF48Ud+MBmqs GC7KzYUiZ+Tg4KApKyDijLtY6YJagowgJ8gIclImscI3Vvo2o4G6uLhojtMGy8vLTZmTanirJcgI coKMtMurj19A3r5964rziVhZ+MMvqfFrkBHkpHViK75GbyjEaom9vb1CreYuekaatQKiu7u7dnh4 6AdBLUFGkBNkBDkphZiTjI+PN/w9OR4uPTk5kZE2iqObYgeqRq/d0NBQ7ebmxg+DWoKMICfISEtp dqNIIiPISYfFaofp6emGbyTEGd9FXB1clozEqvxmbM0Y/x3UEmQEOUFGkJMie3x8rI2NjTX83Xhq aqp2d3cnIx0QDyvEA9mNrvKOI7rsYqWWICPICTLSSprdKJLICHLSQbGt2+joaMM3gebn5+s3lGSk s+L8wGasgIgthVBLkBHkBBlBToootsaMFb2NfideX18v1I5VZc1IHN3U6EO90TDf3d31w6GWICPI CTLSEprdKJLICHLSIdGcnpiYaHjr69i2XEbyI27INeNcwtXVVT8kagkygpwgI8hJoVxfX9cGBgYa 3rb8+PhYRnIkVtc3Y0v6eIABtQQZQU6QkWbT7EaRREaQkw6IRnejK7r7+/vrZ6nJSD7FduSNbvk3 MzNT2NUscoKMICfICHJSLWdnZ/Utqxv5/hu7JBVx2/IqZCTmJdGsbnSOo+GtliAjyAky0mya3SiS yAhy0mbN2NYvzue+ubmRkZw7PT2tr0xptOEd57qrJWoJMoKcICPISV7FmcyNfu+dm5urPTw8yEjO xar7Rrc1d2yTWoKMICfISDNpdqNIIiPISRvFKoVGt/WL5mec9S0jxRBbOQ4ODjZ0zWPLwKKeyS4n yAhygowgJ+UWzc9GG91xX7JMOxqVPSPx72l0Fb8V3moJMoKcICPNotmNIomMICdtEluON9r0XFlZ Kd221lXISDPOZ4+Gd1lWusgJMoKcICPISTns7e01tK11NMkPDw9lpIBip7HYdr6ROc7a2ppaopYg I8gJMtIwzW4USWQEOWmDy8vLhp58jxtI29vbMlJg8ZDCwsJCw2cYVrXhrZYgI8gJMoKc5Eujje7Y 8aosRzNVNSPxUO/Y2FhDc5yYI5XtgW45QUaQE2SkvTS7USSREeSkDWPQ19eXefIf56GdnZ3JSEls bW01dFOwqg1vtQQZQU6QEeQkP5rR6L69vZWREohG9dLSkoa3nCAjyAky0jGa3SiSyAhy0kLn5+f1 ZnUjN4Fi+3MZKZc417CRXMSW6GU6t11OkBHkBBlBTopjf3+/oUb35ORk6R/erGJGNjc3NbzlBBlB TpCRjtDsRpFERpCTFml06/L+/v7SbusnI7XayclJQw3vuElYpYa3zxxkBDlBRpAT32FlJN9ixX8j +YgV4moJyAhygoyk0uxGkURGkJMWuL6+bqjRHVtV39/fy0gF/u09PT2ZczI9PV2Z1Q8+c5AR5AQZ QU46q9FGd3x3fX5+lpGSOzw8bGjl/8bGhloCMoKcICNJNLtRJJER5KTJokkd2487k1lGXiIejIhV /Lb7kxNkBDlBRpCTvGq00b2+vl6pLaqrXkvi2KZGGt6xJbqcgIwgJ8jIS2l2o0giI8hJE8WWfKOj o5kn9ePj45VqdKslv3d7e1sbHBzMnJu1tTU5weeNjCAnyAhy0hLNaHTLSPVqSazwbiQ3u7u7coLP GxlBTpCRF9HsRpFERpCTJokt+WJrvkbOr3t8fJSRitaSu7u72tDQkO3+5AQZQU6QEeQkN87Pzxtq WG5vb8tIhWvJ6elpQ/mJFeJygs8bGUFOkJFveRXnRMbrN7/5jSvOJy4vL2sTExPfv+LXICPIyZfF lnyNNLpnZmYqc36dWvLT4mGHRnYGKPN2f3KCjCAnyAhy0l5x3E5vb68V3TLSkEYa3t3d3bWLiws5 QS2REeQEGfmqVy4zADRucXEx802g+fn5Sp1fx9dFw7uRM9/39vYMIgAADbm/v2/oO+nW1pZB5HuN bIUfi7TK3PAGABqn2Q0ADVpZWWlo6/I45xt+KLY0z3qG9+vXr+s3kwAAIIuYnzSy21DZj9chm0Ya 3n19fbWbmxuDCAB8kWY3ADQgVixkvQkU28ZUdetyvi1u5mTdNrLs2/0BANA6s7Ozmec4a2trBpCf 1EjDu7+/v77jAADA5zS7AaCBiXqsos0yUR8eHq49PDwYRL4qzknMun1krH64vb01iAAAvFisys7a 6F5YWHA8E9+0v7+feR49MjJSP/YJAOCHNLsBIINYNRurZ7NO0DW6ealoeGdd4R1Zs3sAAAAvsbu7 m7kJuby8rNHNi+3t7WV+qGJmZkbWAIBPaHYDQKJYLZu1+RirdOM8ZkhxeXmZOXNuBgEA8C2N7Fpl RTdZbG5uZm54x8MVAAAfaXYDQILYMi1Wy2aZkA8NDdlWmszev3+f+Xw7N4MAAPgpjexaNTc3p9FN Zo1smx87EQAABM1uAHihuIkzMTGRaSLe399fu7+/N4g0pJEVN2/evDGAAAB84urqqqEjc5yfTKNi Z4As+Yt5UcyPAAA0uwHghRYXFzM3um9ubgwgTfH27dvMqx/29/cNIAAAddGoHh4e9jAvhZ1rx44E 19fXBhAAKk6zGwBeIOv2arHtdJy3DM20srKSOY+xHToAAMQW5Fm+U8ZKcA/z0kyxi9rU1JQHLwCA TDS7AeAbYjVs1q2jj46ODCAtkXX1Q19fn5tBAAAVl3W3oHh40tbRtMLT01NtdHQ0Uy7Hx8drz8/P BhEAKkqzGwC+Is6wi63RnJFM3jRyhnz8OQAAquns7CzTw7zOSKbVbm9vM58hPzMzYwABoKI0uwHg J8QZdkNDQ5km2rElYDQjodUZzbr6YWlpyQACAFRMPMybtZm4t7dnAGm5eBgjdhDIktE4fgwAqJ5X 3333XS1e8UUCfiiepowviR9f8WuQEaqUk3gyPOuq2diCDbWkHWJL8oGBgdLfsJQTZAQ5QUaQk8bE g5LDw8OZvjeura258GpJ28RxYFl3Hzg/P5cT1BLkBCqWkVcfvwzEWT3wQ+/fv//kC2P8GmSEquQk 6xl20XR0HrJa0m7X19e1np6eTGcuXlxcyAlqCXICMkIFchK7T9m1SkaKIo4Fy5LXvr6+2s3NjZyg liAnUKGMaHajSCIjyMkX/s5ZniKPZmNRJtUyUj6np6eZchs3g4rwgIacICPICTKCnGSX9WHeWAlu 1yq1pFOyPqARRz0V4QENOUFGkBNkpDk0u1EkkRHk5Afu7u4ybwl9fHzsgqslHZV19cPIyEjub2LK CTKCnCAjyEk2JycnmR6K7O7uru8ghFrSKc/Pz7XJyclMc5yVlRU5QS1BTqCm2Y0fAEUSGaFyORkb G8s0kd7e3nax1ZJcmJ+fz5ThxcVFOUEtQU6QERmhZDmJHXz6+/sznX0cTXLUkk6Ls+azZDhe+/v7 coJagpwgI5rd+AFQJJERqpOTpaWlTBPo2dlZZ9ipJbkRWYztJst2M0hOkBHkBBlBTtLEqtjx8fFM 3wu3trZcaLUkN66ururHhmU5aiz+rJygliAnyIhmN34AFElkhNLnZGdnJ9NNoKGhofqT5qgleRJn x2e5GdTV1VW7vLyUE9QS5AQZkRFKkJOsD/PmfccfGammg4ODTNvxx5FN8eCHnKCWICfIiGY3fgAU SWSE0uYk/k7R5MvylPjt7a2LrJbk0tHRUanO75YTZAQ5QUaQk5eLHXuyNAbjWKe8NgZlhNXV1Uxz nHjwQ05QS5ATZESzGz8AiiQyQilzEjdysp7/tbe35wKrJbm2sbFRmtU8coKMICfICHLyMvFAbpZd fgYGBmp3d3cusFqSW3Fk08TERGmObJITZAQ5QUaaQ7MbRRIZodI5iaZelony2tqai6uWFMLk5GSm jMfKcDlBLUFOkBEZoVg5iWZgrM5O/e7X3d1du76+dnHVktx7eHioP5iRJeN5O79bTpAR5AQZaQ7N bhRJZITK5iTrOd1TU1P1m0ioJUUQq3N6e3sz3QyKs7/lBLUEOUFGoDg5WV9fL8WDjjLC15yfn2c6 iixvRzbJCTKCnCAjzaHZjSKJjFDJnNzf32fa2m9oaKj+JDlqSdHGOMuZjbFFYF4e7JATZAQ5QUaQ k687PDzM9J0vGuSoJUWzu7ub6cGOlZUVOUEtQU6QkZLR7EaRREaoXE6ieTc+Pp48KY4bR/EEOWpJ EcV3vSw3gzY3N+UEtQQ5QUYg5zmJh3mz7OYTW57btUotKaqsx5IdHx/LCWoJcoKMlIhmN4okMkLl crKxsZFpQhxPjqOWFNns7Gym7F9cXMgJaglygoxATnPSyDndeTvDWEZoR/bjwZA47klOUEuQE2Sk HDS7USSRESqVk6zbOedpqzMZIavn5+f6Vvyp+e/v76+vFpIT1BLkBBmB/OUk6zndBwcHLqZaUngx T+nr60vO//T0tJygliAnyEhJaHajSCIjVCYnj4+PtcHBweRJ8PDwcL1JiFpSBpeXl7Wurq7kn4NY Fd7JLS7lBBlBTpAR5OTHYgeeLA/zLi8vu5BqSanGO8vPQad3b5MTZAQ5QUaaQ7MbRRIZoTI5cU63 jPB7Wc/v7uTNIDlBRpATZAQ5+dTT01OmXXviYd74s6glZZLluLLYyv/6+lpOUEuQE2Sk4F7FCrd4 vXv3zhXnE/Flb2Fh4ftXJ7/8ISPISaOybu23s7PjIqolpTQ1NVWocx3lBBlBTpAR5ORTi4uLyd/n enp6ajc3Ny6iWlI6sQtVlgfcR0ZGOraTm5wgI8gJMtIcr1xmAMou69Z+MzMzHd22GVopVvPEWdyp Pxejo6N+LgAAOuzk5CTTHMc53ZRZ3LzPcmTT0tKSwQOAAtPsBqDUoikX2/SlTnb7+vpqDw8PBpBS Ozs7y3STNHZKAACgM2KeEvOV1O9wsZIHym57ezvTrm5HR0cGDwAKSrMbgFJbXl7ONNE9PT01eFRC lrPt4hWNcgAAijHHibO9Hx8fDR6VMD09nfwz0tvbW7u/vzd4AFBAmt0AlNbl5aVVq/ACWc7vHhwc rG+FDgBA+7x//z55jhO/P+ZGUBUxT8my+8Hs7KzBA4AC0uwGoJRi+/KRkZHkyW08Ae48Yqom61aY a2trBg8AoI3f2fr7+5O/s71588bgUTmxW5tz7QGgGjS7ASilzc3N5Eltd3d37ebmxuBRScfHx1YJ AQDk2NzcXPIcJx4AthsPVZVly3/3BQCgeDS7ASid8/PzWldXlye4IVFs25fl/Ec3UAEAWuvw8DD5 e1rMiTyYSJXFPCXmK6k/OxMTE3Z8A4AC0ewGoHST2ThLOHUyu7CwYPCovPv7+0zbmS8tLRk8AIAW ub29rfX09CR/R9ve3jZ4VF7Wh+H9/ABAcWh2A1Aqq6uryZPYOPfOylT4vZOTk0xn2x0dHRk8AIAW mJycTP5uNj4+bmUq/EGWY856e3trDw8PBg8ACkCzG4DSiHO14nyt1ElsbAkI/J+1tTU3gwAAcmBn ZyfT97LYsQf4vXjwI86vT/1Zmp+fN3gAUACa3QCUwvPzc6bJa5xRDPz45yl2PHAzCACgc6JhneVh 3t3dXYMHn7m4uLCDFQCUlGY3AKWQZSXqwMBA7fHx0eDBF5yenma6GfT+/XuDBwDQBIuLi8nfxaan pw0cNPG+QTxwcnd3Z/AAIMc0uwEovKurq0xNuTibGPhpy8vLHiIBAOiAmKukznH6+vocKwNfkXVH uKmpqfpW6ABAPr367rvvavE6OzszGnzi9va2trGx8f0rfg0yQh5zMjExkTxZjVUSqCV8XdabQevr 63KCWoKcICPISUbx4GCWI2UODw9dHLWEb7i5ucl0PMDe3p6coJYgJ8hITr36+IH99u1bV5xPxDak tiVFRsh7TnZ2dpInqbHiwcpTtYSXX5/UVUXx+8/Pz+UEtQQ5QUaQkwzm5uaS5zhLS0sujFrCC62u rib/jPX29jZ95wQ5QUaQE2SkOTS7USSREQqbk/v7+1pPT0/yJPXo6MiFUUtIkOVsu1gR3syt/uQE GUFOkBGqkJP9/f3k710xJ/Iwr1rCyz09PdWGhoY6/lCJnCAjyAky0hya3SiSyAiFzUmWFQ/z8/Mu ilpComhaZ9nOvJlb/ckJMoKcICOUPSfRsI7Vo6nfuQ4ODlwUtYREl5eXta6uruSft2YeBSonyAhy gow0h2Y3iiQyQiFzcnJykmn78mZvO4ZaUhWnp6fJ25nHWXjNOgdITpAR5AQZoew5WV5eTp7jTExM NHU3HdSSKllfX+/oDlZygowgJ8hIc2h2o0giIxQuJ8/Pz5m2HDs8PHRB1BIakOVsu2btpiAnyAhy goxQ5pzEfyP1wcJYlXpzc+OCqCVklHU7862tLTlBLUFOkJEc0exGkURGKFxOspwfvLCw4GKoJTQo ttaMHRI68aCJnCAjyAkyQllzEg23wcHB5O9Yb968cTHUEhp0cXGRaQeru7s7OUEtQU6QkZzQ7EaR REYoVE6ynKsV595Fkw61hMbFmZBZjhC4v7+XE9QS5AQZQU6+IMvuOaOjo7YvV0tokiwP1E9NTTX8 MygnyAhygow0h2Y3iiQyQmFyEhPJOB8rdRJ6dHTkQqglNFFsTZ76c7i4uCgnqCXICTKCnHzm+vo6 0/blV1dXLoRaQpPEUWlZdlfY39+XE9QS5AQZyQHNbhRJZITC5GR3dzd58jk9Pe0iqCU02cPDQ/J2 5nET9/z8XE5QS5ATZAQ5+YGZmZnkOc7GxoaLoJbQZHH0UurP4sDAQP0YAjlBLUFOkJHO0uxGkURG KERO4jysnp6e5OZarJRALaH59vb2km8Gxc4MWbf6kxNkBDlBRihbTmIHqtTvU7H6tJHmGmoJP21u bi75Z3JpaUlOUEuQE2SkwzS7USSREQqRkzgPK3XSub6+7gKoJbTQ5ORk8s/lzs6OnKCWICfICJXP STSss2ybfHZ25gKoJbRI7GCV+pB9Iz+XcoKMICfISHNodqNIIiPkPidZthOLFaRWPKgltNbNzU39 zMiUn824eRQ3keQEtQQ5QUaock5WVlaS5zirq6sGXy2hxba2tpJ/NkdHRzPtYCUnyAhygow0h2Y3 iiQyQq5zEg3r/v7+5MnmxcWFwVdLaIP4Dpn68zk/Py8nqCXICTJCZXMSRzR1d3fbvlxGyKksO8vt 7u7KCWoJcoKMdIhmN4okMkKuc7KxsZE8yVxYWDDwagltFCsZUn9OLy8v5QS1BDlBRqhkTqanp5O/ O52cnBh4tYQ2yfJASm9vb+3x8VFOUEuQE2SkAzS7USSREXKbk/v7++TzsmKCGRNT1BLaJxrXr1+/ Tj5qIGWrPzlBRpATZIQy5GR/fz+50T0xMWHQ1RLabHNzs+VHDcgJMoKcICPNodmNIomMkNuczMzM JE8uDw4ODLpaQgfEjgqpP69xA0lOUEuQE2SEquQktiHv6+tL+r4UDxSm7oiDWkLj4sHceEC3lTtY yQkygpwgI83xKs78ide7d+9ccT5xfX1dv3H98RW/BhmhXTmJD93UlaKx4iFlpShqCc2TZau/rq6u +g4OcoJagpwgI1QhJ0tLS8mNs/X1dQOultAhFxcXyfcl4oinl96XkBNkBDlBRprjlcsMQN7ExHB4 eDh5xcPV1ZXBgw7a2tpKvoE7Oztr4ACA0oubiqlNs4GBgdrz87PBgw5aXFxMnuPs7u4aOABoI81u AHLnzZs3yZPJtbU1Awc5MDY2lvzze3p6auAAgFKbnJxM/o4U53sDnfXw8FDr7e1N+tmN4wri2AIA oD00uwHIlSxbIff09NQeHx8NHuRAlq3+hoaGHEEAAJRWPNiX2uh2RBPkR6zUTv0Z3tzcNHAA0Caa 3QDkSpZz7La3tw0c5EiWrf42NjYMHABQSiMjI45oggKLB08GBweTfo67urrqD/MDAK2n2Q1Abpyf nyevCI0tk614gHzJskND/H43gwCAstna2nJEE5TAyclJ8s/y1NSUgQOANtDsBiAXomGdZcXD5eWl wYMcih0XUm8Gzc/PGzgAoDTirN84cinl+9DAwICzfiGn5ubmkuc4x8fHBg4AWkyzG4Bc2NnZSZ40 Li8vGzjIqSwPsMQrdngAACiDLEe77O/vGzjIqSw7WMX258/PzwYPAFpIsxuAjouVC/39/UkTxvj9 VjxAvp2dnSUfTTA5OWngAIDCix2oUr8HTUxMOKIJci7L0QRv3741cADQQprdAHTc6upq8mRxd3fX wEEBzMzMWN0NAFTO9PR08hFNV1dXBg5yLlZppz6sH6vBb25uDB4AtIhmNwAdlWUbsKGhISseoMQ/ 42NjY37GAYDCev/+ffKq7oWFBQMHBXF4eJj8QO/s7KyBA4AW0ewGoKNiwpc6SYytkYHi2NjYSP45 39vbM3AAQOHEA3vDw8NJ33t6enrqDwgCxZG6e4MdrACgdTS7AeiYi4sLKx6gAp6enpK3+uvt7a09 PDwYPACgUHZ2dpIbYNvb2wYOCia2JU+9nzE+Pm4HKwBoAc1uADpmdHQ0ecWD5hcU0/7+fvKN36Wl JQMHABTG4+Nj/YG9lO87g4ODml9QUDFfSZ3jxBboAEBzvYov1fF69+6d0eAT19fX9RWUH1/xa5AR mpWTo6Oj5Enh1taWAVVLKLCpqamkn/lYKXF1dSUnqCXICTJCIXKyvLycPMc5ODgwoGoJBRUP4/f1 9SU/4BI7X8kJaglygow0z6uPH7Rv3751xfnE+/fvP/kyFr8GGaEZOXl+fk7e0nhgYKD+51BLKK7L y8vkrf5mZ2flBLUEOUFGyH1O4ize1O85ExMTVnWrJRRcI0cXyAlqCXKCjDSHZjeKJDJC23MSK7RT J4PHx8cGUy2hBBYXF5N//qNJLieoJcgJMkKeczI2NpbpOw5qCcUWD6yMjIwk/ezHcQdx7IGcoJYg J8hIc2h2o0giI7Q1J7/97W9r3d3dSRPBONvbige1hHK4v7+v9fT0JK96+t3vficnqCXICTJCLnPy z//8z8mN7vn5eQOpllASp6enyTVgdXVVTlBLkBNkpEk0u1EkkRHampPYkjh1Enh2dmYg1RJKJMvu Dpubm3KCWoKcICPkMidxBm/K95p4+DceAEQtoTympqaS6kAce3BwcCAnqCXICTLSBJrdKJLICG3N yc9+9rNM5/WillAesVPDwMBAUi3o6+uTE9QS5AQZIZc5yXpeL2oJ5XF1dVVvYKfUgu+++05OUEuQ E2SkCTS7USSREdqak5RXV1dX7fb21iCqJZTQ0dFRQzeJ5QS1BDlBRijiHCce+Ht+fjaIagkltLy8 bI6DWoKcICMdoNmNIomM0NacpLzW19cNoFpCiY2Pj7sRhFqCnCAjVGqOc3x8bADVEkrq4eGh1tPT Y46DWoKcICNtptmNIomM0NacvPQVE8THx0cDqJZQYufn58lb/ckJaglygoxQ1DnO6OiowVNLKLmt rS3NbtQS5AQZaTPNbhRJZIS25uSlr83NTYOnllABCwsLbgShliAnyAiVmONY1a2WUH5xTEF/f785 DmoJcoKMtJFmN4okMkJbc+IcO9QSfuj29rbW3d3tRhBqCXKCjFAYv/3tb5O/u0xMTNQ+fPhg8NQS KmB/f1+zG7UEOUFG2kizG0USGaGlYoV26gQvJoaoJVTH2tpacp34j//4DwOHWoKcICN0xK9+9auk 7y1xbMvV1ZWBU0uokDi2IHWO81//9V8GDrUEOUFGMtDsRpFERmiZWLnwy1/+MmlyNzIyYsWDWmJQ Kubx8TF5dfdf//VfGzjUEuQEGaHtsuxKs7y8bODUEoNSMScnJ8nN7qWlJQOHWoKcICMZaHajSCIj tMz29rZtu1BLeJHV1dXkenF5eWngUEuQE2SEtpqfn0/6vhKN8bu7OwOnlhiUCpqcnEyqF3/6p3/q 4X/UEuQEGclAsxtFEhmhJZ6enmq9vb1JE7uYCKKWqCXVFKu7+/r6kmpG3GwGtQQ5QUZol9iKPLYk T/m+srGxYeDUErWkoi4uLpJrxs7OjoFDLUFOkJFEmt0oksgILRETNKs0UUtQN1BLkBNkhLKYnp5O +p4SD/LFQ8CoJWpJdaXuBqFuoJYgJ8hIOs1uFElkhKbLskIzbhyhlqgl1RZb9o2MjCTVjqmpKQOH WoKcICO03NnZWfIKzTjWCbVELam2m5sbO0KgliAnyEiLvRocHKzF6927d644n7i+vq4tLCx8/4pf g4zwElnO3o3tvVBL1BL29vaS68fp6amBQy1BTpARWmp0dDTp+0kc6fTw8GDg1BK1hNri4mJS/eju 7q7d3d0ZONQS5AQZeaFXLjMAzXR7e1ufmKVM5JaXlw0cUBeru4eHh5NqSKwGjz8HANAKh4eHyQ/j 7e7uGjig7v7+3n0SAGghzW4Amir1PKquri5PLAOfODk5Sb6hHDehAQCaLR6oix0RU76XDA0NeRAP +ETqDnix9XlsgQ4AfJtmNwBNE03r1KeVV1ZWDBzwI5OTk24qAwAdt7+/7yE8oGGPj4+1vr6+pFoS W80CAN+m2Q1A06Su6o5z7J6engwc8COXl5fJN5bjvG8AgGYaGxtL+j4yPj7uATzgizY3N+2EBwAt oNkNQFNEYyq22UqZuG1sbBg44CdNTU0l1ZTYYtTNZQCgWY6Pj5Mfvjs/PzdwwBfFw/79/f1WdwNA k2l2A9AUs7OzSRO2np6e+jZeAD/l6uoq+SGag4MDAwcANMXo6GjS95CZmRmDBnxV7EaVenZ3LC4A AH6aZjcADYvVC6kNqZ2dHQMHfFOsZEipLSMjI1Z3AwANy9KQurm5MXDAV8VcJXV19/T0tIEDgK/Q 7AagYZOTk0kTtZjYaUYBL3F7e1vr7u62uhsAaJuYq8TxKJpRQCvs7u4mH5FwcXFh4ADgJ2h2A9CQ WL2Quqp7f3/fwAEvtrKy4uxuAKBttre3NaKAlko9JiEWGQAAX6bZDUBDUrcYHhsb04QCklxfXyc/ VBOrJQAAUj0/PydvMTw7O2vggCSHh4fJD9W8f//ewAHAF2h2A5DZ1dVVcgPq5OTEwAHJUh+s6evr qz09PRk4ACCJs7qBdhkfH0+qN3NzcwYNAL5AsxuAzGIFQ8rEbGRkxKpuIJMsZ3dvbW0ZOADgxWKu MjQ0lPR9Y3Fx0cABmZyfnyctIPBwDQB8mWY3AJlcXl4mr+o+OjoycEBmq6uryau7YytSAICXSF3V 7axuoFGpq7tnZmYMGgB85tXg4GAtXu/evTMafCLOx4wtQz++4tcgI3yUuqr7l7/8pZygltBQTn79 61/X/viP/zip9sRNa9QSkBNkhG+JB+QGBgaSvmf82Z/9mZygltBQTqampjxkg1qCnCAjDXr18UPy 7du3rjifeP/+/SdfpOLXICOEs7Oz5FXdcoJaQjNz8tJXPNTp+AS1BOQEGeFbtre3M33XkBPUEto9 x5menjZ4agnICTLyA5rdKJLICMmyPHksJ6glNDMnKS/fc9USkBNkhK+JVd1x/Ik5DmoJRZnjWN2t loCcICP/R7MbRRIZIcnNzU3mVd1yglpCs3KSenb309OTQVRLQE6QEb5od3c36bvFz3/+czlBLaGj c5yJiQkDqJaAnCAjf6DZjSKJjJAkzvVI3UJYTlBLaHZOfvGLXyTVos3NTYOoloCcICP8SKzq7u/v T/pe8flOV3KCWkIzcmIxAWoJcoKMZKPZjSKJjPBiV1dXyau6/+Vf/kVOUEtoek5+/etfJ9WiuInt 7G61BOQEGeFzBwcHSd8pYj70n//5n3KCWkLTc/LXf/3XSfVofn7eIKolICfISE2zG0USGSHB7Oxs 8rZav/vd7+QEtYSm5yRuMqc+fLO9vW0g1RLkRE6QEb4XD8J9vhPVt15LS0tyglpCS3Ly7//+78kP 31xfXxtItQQ5kRMqnxHNbhRJZIQXybKqOzIhJ6gltConKysryWd3x1alqCXIiZwgI4SdnZ3kxtLN zY2coJbQspxMT08n1aX4/aglyImcUPWMaHajSCIjvMjn59K9ZFW3nKCW0MqcPDw81Lq7u5Nq0+7u rsFUS5ATOUFGqK/qHh4eTvoeEQ/ayQlqCa3MyenpafLZ3RcXFwZTLUFO5IRKZ0SzG0USGeGbYuKU OtmKCZqcoJbQ6pxsbGwk1abYqtTZ3WoJciInyAj7+/tJ3yG6urpq9/f3coJaQstzMj4+nmmxAWoJ ciInVDUjmt0oksgI35S6jdbIyMj3zSQ5QS2hlTl5enqq9fT0JNWouLmNWoKcyAkyUm2jo6NJ3x+W l5flBLWEtuTk/Pw8ecGBjKklyImcUOWMaHajSCIjfFWWs7qPj4/lBLWEtuVkdXU1qUYNDAxY3a2W ICdygoxUWOqq7jg2JY5PkRPUEtqVk7GxsaQ6NTc3Z0DVEuRETqhsRjS7USSREb5qYWGhoe2z5AS1 hFbnJLYUTT27e2dnx6CqJciJnCAjFRQPvMWxJlnO6pYT1BLalZPP/3/fesUihZubG4OqliAnckIl M6LZjSKJjPCTrq+vk1d1f54DOUEtoR05iZvQKbVqaGjI6m61BDmRE2SkglJXdX+pgSQnqCW0Iyep q7tnZmYMqlqCnMgJlcyIZjeKJDLCT5qfn29oVbecoJbQrpzETejUh3MODg4MrFqCnBgUZKRiRkZG kr4vLC0tyQlqCR3JSRwRl3p298XFhYFVS5ATg0LlMqLZjSKJjPBFWVZ1Hx0dyQlqCR3LyfLystXd MqKWICfICD8pHnRLXdV9e3srJ6gldCwno6OjDT+gg1qCnCAjmt34AVAkkZFKSm0axbl3X2oayQlq Ce3KSZzd3dXVlVS7YitT1BLkBGSk/LKc1R07XckJagmdzMne3l5S3Yr50N3dncFVS5ATqFRGXsUX /Xi9e/fOFecTsapzYWHh+1f8GmSkGmJilNowigmYnKCW0OmczM7OJtWu4eFhq7vVEuQEZKQCUld1 x+vy8lJOUEvoaE6en59r/f39SbUrFi+gliAnUKWMvHKZAfjc6upqU1Z1A7RblrO7re4GgPKbmJho yqpugHbb3t62uhsAvkKzG4BPPD4+1np6epqyqhugE+bm5qzuBgC+9/nWjS95XV1dGTggF7Ks7n7z 5o2BA6AyNLsB+MTa2ppV3UChnZ2dJa/uPj4+NnAAUFIzMzNJ3wsmJycNGpArqau7+/r6ak9PTwYO gErQ7Abgew8PD1Z1A6WQenZ3bG0KAJRPnLud+hDcT53VDdApsbo7GtgptWxjY8PAAVAJmt0AfG99 fd2qbqAUzs/Pk7crjS1OAYByWVhYSPo+EKvAAfJodXU1qZ7FYoY4qg4Ayk6zG4C62N4qdVX327dv DRyQW7FaO6WmTU9PGzQAKJGbm5vkVd0XFxcGDsil+/v7Wnd3d1JN293dNXAAlJ5mNwB1MQHyhDBQ JrFSO6WudXV11e7u7gwcAJTE8vKyY02AUkld3R078jm7G4Cy0+wGoC4mQM5+AspmZGQkqbbFTXEA oPiyrIB0pAlQxtq2tbVl4AAoNc1uAGrHx8dWdQPq2x9Wdz88PBg4ACi4zc3NpO8AQ0NDBg0ohJWV laT6Njw8XPvw4YOBA6C0NLsBqI2NjSVNlNbX1w0aUBh2rgCAaokHc+MB3ZTP/729PQMHFMLl5WXt 9evXSTXu8PDQwAFQWprdABWX5Uzb2DYLoCi2t7ftXgEAFfLmzZukz/6+vr7a8/OzgQMKY3Z2NqnO xfFOVncDUFaa3QAVNzU1lTRBWlpaMmhAocTN6/7+/qRaFzfJAYBqfO47zxYomiyru8/Pzw0cAKWk 2Q1QYdfX18mTo6urKwMHFE6WFV5PT08GDgAKJnVHF5/5QFFNT08n1bv4/QBQRq/iDMN4vXv3zmjw iWiCLSwsfP+KX4OMlMvy8nLLJ0ZygoyQh5xkObszbpajliAnyAjFEVv0xj2uVq/qlhNkhDzkJPVY unjJolqCnCAjZczIq48fdG/fvnXF+eoXpvg1yEh5xLnb3d3dSZOis7MzOUEtobA5WV1dTap5Y2Nj Bl4tQU6QEYNSIPv7+0mf9fEgXDwQJyeoJRQ1JxMTE0l1L+ZEqCXICTJSNprdKJLISEWtr68nTYjG x8flBLWEQufk5uam1tXVlVT75FEtQU6QEYpjdHQ06XN+Y2NDTlBLKHROjo+P2/KQD2oJcoKM5Jlm N4okMlJBcSZd6na+h4eHcoJaQuFzknp8Q6yUQC1BTpAR8u/09DTpM/7169e1h4cHOUEtofA5GRgY SKp/Ozs7Bl8tQU6QkVLR7EaRREYqKM6hTZkIxbl3cf6dnKCWUPScXF5e1m9up9TAi4sLF0AtQU6Q EXJueno66fM9ziuUE9QSypCTaF636x4PaglygozkkWY3iiQyUjExoYmJTcpEKJrjcoJaQllyMjU1 lVQD5+bmXAC1BDlBRsix29vb5IfZrq+v5QS1hFLkJO7z9Pb2JtXAvb09F0AtQU6QkdLQ7EaRREYq 5uDgoK3nOckJMkLecnJ+ft62bU5RS5ATZITWSz2mJFaBywlqCWXKyebmZlIdHBsbcwHUEuQEGSkN zW4USWSkYoaHh5MmQOvr63KCWkLpchI3d1Jq4crKiougliAnyAg5FCu0231EiZwgI+QtJ8/Pz/XF Cim1UC7VEuQEGSkLzW4USWSkQk5PT5MmPl1dXbX7+3s5QS2hdDn5/L/3knpodbdagpwgI+TP0tJS 0mf6+Pi4nKCWUMqcxAO6KfUwjndCLUFOkJEy0OxGkURGKmRiYiJp4rO4uCgnqCWUNidDQ0NJNdH3 ZbUEOUFGyJc4bil1JWMzzqmVE2SEPObk9vY2aaeL+L03NzcuhFqCnCAjhafZjSKJjFRE6hm18bq6 upIT1BJKm5O42Z1SEwcHB2sfPnxwMdQS5AQZISe2traSPsv7+vrqW/3KCWoJZc3JwsJCUl2cnZ11 IdQS5AQZKTzNbhRJZKQiYgKTMuGZnJyUE9QSSp2TaFwPDAwk1caDgwMXQy1BTpARciDL5/jGxoac oJZQ6pzEooWU1d3NWuiAWoKcICOdpNmNIomMVECcux3nzaZMds7OzuQEtYTS5yRueqfUxpGREau7 1RLkBBkhB+IBtJTP8Nju/O7uTk5QSyh9TuIs7pT6GKvBUUuQE2SkyDS7USSRkQpIbebE2d5yglpC FXKS5WGg09NTF0QtQU6QETpsbGysI6u65QQZIe85+fy/+61XzIea9TAQaglygox0gmY3iiQyUnKP j4+13t7epInO8fGxnKCWUJmcLC4uduSYB9QS5AQZoTnX6Vuv2NL34eFBTlBLqExORkdHk+rk2tqa C6KWICfISGFpdqNIIiMlF/U9ZYIzPDzc1C165QQZIe85ubm5ca6djCAnICMFMjMzk/S5PT8/Lyeo JVQqJ/v7+0l1MhZJOK5JLUFOkJGi0uxGkURGSiwmKgMDA0kTnL29PTlBLaFyOUm9ae5cO7UEOUFG 6IxYod3d3Z30uX15eSknqCVUKifPz8+1/v7+pFp5cHDgoqglyAkyUkivBgcHa/F69+6dK84nrq+v 6zdyP77i1yAjxRLbkadMbOKmUbOf5JUTZIQi5OTk5CT5XLs47xu1BDlBRmivzc3NpM/siYkJOUEt oZI5Sa2X4+PjLopagpwgI4X0ymUGKK+YqKRMbJaXlw0aUFmp59ptbW0ZNABoo1ip2NfXl/R5fXp6 auCASnp8fKz19PQk1UwrQgEoIs1ugJI6Pz9PmtDEebW3t7cGDqis1HPthoaGnGsHAG20s7OT9Fk9 MjLisxqotMXFxaS6OT09bdAAKBzNboCSmpubc/4sQIK4GR7H+6TUzjguAgBoj3jQLOVz+u3btwYN qLTYqjYWN6TUTlsgA1A0mt0AJRTnyKZOZq6urgwcUHnb29sdPwcUAPixk5OTpM/o2Lo3tvAFqLqp qamk+hmrwQGgSDS7AUootVkTEx8Afn8WaG9vb1INvbi4MHAA0GKTk5NJn89ra2sGDeD/i3O4U+pn V1dX7eHhwcABUBia3QAlE9vwDgwMJE1kTk9PDRzAH6SeaxfHRgAArXN5eZm0c1U0au7u7gwcwB+M jo4mzXE2NjYMGgCFodkNUDIHBwdJE5iRkZF6gxyA30s91y5+7+3trYEDgBZZWlpKmuMsLCwYNIAf ODo6Sqqjg4OD7hUBUBia3QAlMzY2ljSB2dvbM2gAn5mdnU2qpaurqwYNAFogyxEj8eAaAJ+KBnZK LT05OTFoABSCZjdAiZydnSWfw/T09GTgABqspz09PbXHx0cDBwBNtru7m/SZPDU1ZdAAvmBnZyep nk5OTho0AApBsxugROLc2JSJS2wHCMCX2SkDADpvaGgo6fP49PTUoAF8QSx2iId0U2rq1dWVgQMg 9zS7AUoizotNOWM2Xjc3NwYO4CccHBwk1dRojgMAzRNb6KZ8Fo+MjDhjFuAr4villLq6sLBg0ADI Pc1ugJJYWVlJmrDMzMwYNICviJvlAwMDSbU1tj8HAJojttBN+Rx+8+aNQQP4isvLy6SFEnH83f39 vYEDINc0uwFK4Pn5OXkrqvfv3xs4gG/Y2tpKqq2zs7MGDQCaILbOTWnIdHd31x4fHw0cwDekPki0 vr5u0ADItVeDg4O1eL17985o8Inr6+v6VjUfX/FrkJF8Ojw8TJqojI+PywlqCXLyAnHTPFYzvLS+ xk15R0SoJcgJMkLjFhcXk+Y4S0tLcoJagpy8QOoREb29vfXzvlFLkBNkJK9effzQevv2rSvOJ2LV p1WgyEgxRPM6ZaIS59DKCWoJcvIycexDSo2NYyVQS5ATZITsYsvclIfN4tXOh83kBBmh6DkZGhpK qrG7u7sumFqCnCAjuaXZjSKJjBTc+fl50gQlzp+Nc2jlBLUEOXmZOIc7pc7aRlUtQU6QERqTeoxI PJgmJ6glyMnL7ezsJNXZ2PoctQQ5QUbySrMbRRIZKbi5ubmkCUq7672cICOUISdjY2NJtfbNmzcu mlqCnCAjtOlzt93XSU6QEYqek+fn5/r25HndQQO1BDlBRlJodqNIIiMFdnt7Wz8fNuUs2bu7OzlB LUFOEu3v7+d6Fw3UEuQEGSmL1B1VRkZG2v6ZKyfICGXISRy/lFJvl5aWXDS1BDlBRnJJsxtFEhkp sLW1taSJyfz8vJygliAnGcRN9MHBwaSaGzfrUUuQE2SENLEleZ53rpITZISy5OTi4sJxTTKCnCAj paDZjSKJjBRUlsZLnO8tJ6glyEk2sTV53h8wkhG1BDlBRoostshN2bmqq6ur9vT0JCeoJchJRhMT E45rkhHkBBkpPM1uFElkpKBSt9QdHx+XE9QS5KQBsYohbqrn+egIGVFLkBNkpMhSt9RdWFiQE9QS 5KQBR0dHSXW3v7/fcU1qCXKCjOSOZjeKJDJSUKOjo0kTkpjAyAlqCXLSmLipnlJ719fXXTy1BDlB RniBWKHd09OT9Dl7fX0tJ6glyEmDUncNlGe1BDlBRvJGsxtFEhkpoKurq6SJyMDAQMeevJUTZIQy 5SSOg0ipv729vbXn52cXUC1BTpARviHuS6V8xsbWu3KCWoKcNC4e0E2pv9PT0y6eWoKcICO5otmN IomMFFDqysKNjQ05QS1BTpqkKDtryIhagpwgI0URD+amriw8ODiQE9QS5KQJbm9v60cwpRzXFEc8 oZYgJ8hIXmh2o0giIwUT2/sV6cxYOUFGKFtO9vb2km7GT01NuYBqCXKCjPAVx8fHSZ+t0Rjv5Jmx coKMULaczM3NJdXhra0tF1AtQU6QkdzQ7EaRREYKJnV7v9nZWTlBLUFOmii2JU85UzQeOrq5uXER 1RLkBBnhJ8SDYSlznO3tbTlBLUFOmij1uKZOP3QkIyAnyMgPaXajSCIjBRPnb6dMQM7OzuQEtQQ5 abLV1dWkWry2tuYiqiXICTLCF9zf3ydtnxsPnHV6+1w5QUYoY07Gx8eT5jix4xVqCXKCjOSBZjeK JDJSIHHua8rEIxrjnX7SVk6QEcqYk6urq8LdmJcRkBNkJI/W19cL9wCZnCAjlDEnh4eHSfV4eHjY 6m61BDlBRnJBsxtFEhkpkMnJycKdoSQnyAhlzUnqlqs7OzsupFqCnCAj/EAcDdLX15d0NMjt7a2c oJYgJy0Qjev+/v6kOY5sqyXICTKSB5rdKJLISEGkriLs6uqqbwkoJ6glyElrnJycJN0IGhoaciHV EuQEGeEH9vf3kz5LY4tdOUEtQU5aZ2lpKakuz8/Pu5BqCXKCjHTcq8HBwVq83r1754rzievr69rC wsL3r/g1yEhxJhyLi4tyglqCnLRYNLCtfJAR5AQZIZvUnauiOS4nqCXISWv/TikLLeL33t3duZhq CXKCjHTUK5cZIP+ybCV1dnZm4ABaLHZHSqnNc3NzBg0Aauk7V8V8yNmwAK03PT2dNMdZX183aAB0 lGY3QAEcHR0lTTTGxsYMGkAbxLmhqSsf8nDWKAB0WurOVW/evDFoAG3w+Xa333r19vbWnp+fDRwA HaPZDVAAqdv77e3tGTSANpmZmUmq0aurqwYNgEp7fHys9fT0vPizs7u7u/5nAGiP1OOaDg8PDRoA HaPZDZBzqdv79fX1eaIWoI2sfACANAcHB0mfnYuLiwYNoI12d3cd1wRAYWh2A+Rc3NhJmWAsLy8b NIA2GxkZSarVJycnBg2Aypqamkr63Ly+vjZoAG309PSUtANHLNK4u7szcAB0hGY3QIkmF/G6vLw0 cABtFsdHpNTqOJ4CAKoodeeq2EoXgPaL45dS5jjr6+sGDYCO0OwGyLG3b98mTSzGx8cNGkAHxLbk sT25VWoA8HUrKytJn5cxJwKg/W5ubhyrB0AhaHYD5FisYki5ERRn3wHQGWtra46dAICvSN25qqur q/bw8GDgADok9bim2PEKANpNsxsgp96/f580oRgYGKh9+PDBwAF0SJxRl7LyIW72q9sAVEnqzlVL S0sGDaCDdnZ27DgIQO5pdgPk1MLCQtKEYmtry6ABdNjMzIwdOQDgJ6SuELy8vDRoAB2U5bimi4sL AwdAW2l2A+SQ7f0Aiima11Y+AMCPnZ+fJ31GDg4O2gEFIAdSj2uKxRsA0E6a3QA5FGccmUgAFE+W lQ/X19cGDoDSS939JLY8B6Dzbm9vk45r6u7urj0+Pho4ANpGsxsgh0ZHR20RBVBQ6+vrSTV8cXHR oAFQavf39xolAAU2NTWVNMfZ3983aAC0zavYFipe7969Mxp8IlYZxWrRjy+rjpCR9jg7O0uaQERj XE5QS5CT/LDyQUaQE2SET21tbZXqQTA5QUaoWk5OT0+T6vjExIQLrJYgJ8hI27yyPRQ/5f379598 SYlfg4y0XnzgpEwgNjY25AS1BDnJmdnZ2aRavrOz4yKrJcgJMlJaAwMDpTriQ06QEaqYk6GhIcc1 yQhygozkkmY3iiQykiMPDw+1rq6uF08c4vfGloByglqCnOT771v0XTpkBDlBRmjXZ+L4+LicoJYg JzkU/YOUer6ysuIiqyXICTLSFprdKJLISI5sbm4mTRzm5+flBLUEOcmp4eFhKx9kBDlBRiov5iwp n4d7e3tyglqCnORQHL3kuCYZQU6QkTzS7EaRREZyJHV7vzjfW05QS5CTfNre3k6q6Wtray60WoKc ICOlcnt7m9QYiZ2rYrcrOUEtQU7yaXJyMmmOs7u760KrJcgJMtJymt0okshIThwfHydNGMbGxuQE tQQ5ybGnp6daT0/Pi+t6b29v/c+gliAnyEhZbG1tlW7nKjlBRqhyTlLvXRXhaAoZQU6QkeLT7EaR REZyYnFxMWnCECsG5QS1BDnJt9StW618UEuQE2SkLD58+JC8c1VRxltOkBGqnJPU2n5zc+NiqyXI CTLSUprdKJLISA6krv6L31uU1X9ygoxQ5ZyUddcOGUFOkBG+5ejoKOkzcGRkpN4glxPUEuQk31J3 7VhZWXGx1RLkBBlpKc1uFElkJAdSz3WNVeByglqCnBRD6sqHy8tLF1wtQU6QkcKbnZ0t7e4mcoKM UOWcPD4+1rq6uhzXJCPICTKSG5rdKJLISA4MDw8n3Qi6uLiQE9QS5KQgNjc3k2r88vKyC66WICfI SKHd3d0lNULi90bzRE5QS5CTYpibm0ua4+zs7Ljgaglygoy0jGY3iiQykrNxLNsWt3KCjFD1nDw8 PCTd8O/v7y/MNq4ygpwgI3zJ+vp60hwnVoHLCWoJclKcnJycnDiuSUaQE2QkNzS7USSRkQ5L3d5v b29PTlBLkJOC5SR15UOcc4pagpwgI0X0/Pxc6+vrK/URHnKCjFD1nMTDufGQbll3KZQR5AQZKRbN bhRJZKSDUlf7xU2juHkkJ6glyMn7Qv/9v/Wanp520dUS5AQZKaTU1X6jo6NyglqCnBQwJ3H8Ukq9 X1xcdNHVEuQEGWkJzW4USWSkg7a3t5MmBktLS3KCWoKcFDQnAwMDSTX/9vbWhVdLkBNkpHBSdzPZ 2tqSE9QS5KSAObm5uam9fv36xfW+p6encAs4ZAQ5QUaKQbMbRRIZ6aA4s6jsWz7JCTKCnPxe3MxP qflx3ilqCXKCjBTJ09NTvZnx0s+67u7u2uPjo5ygliAnBc1J2Y/mkxHkBBkpBs1uFElkpENSt/cb Hx+XE9QS5KTAObm/v6/f1H9p3e/t7bXyQS1BTpCRQknduSq2wJUT1BLkpLg5qcq9LRlBTpCRfNPs RpFERjokdXu/oj79KifICHLyf2ZmZqx8kBHkBBkprZGRkaTPucvLSzlBLUFOCpyTDx8+JB/XdH19 7eKrJcgJMtJUrwYHB2vxevfunSvOJ+KLx8LCwvcvX0SQkeaJ7f26uroqsbpPTpAR5OT/nJ6eWvkg I8gJMlJK5+fnSZ9x0RiPJomcoJYgJ8XOSepxTSsrKy6+WoKcICNN9cplBmi/WKlnIgBQTX19fVY+ AFA6i4uLdi8BqKCHh4fKLOgAIJ80uwE6IFbqaXQAVJOVDwCUTazQjuaFRgdANc3OzibNceKsbwBo Fs1ugDaLc+lSJgBDQ0MGDaBErHwAoGwODg48yAVQYcfHx0mfAzMzMwYNgKbR7AZos6WlpaQJwNu3 bw0aQMmkrnyw1SsAeTY5OWnnKoAKe3p6qvX09Lz4c+D169e1u7s7AwdAU2h2A+T4y3+s/IsVgACU y/v375OaAtEcB4A8urm5qTctXvqZFkc6AVA+qYs7NjY2DBoATaHZDdBGsTIv5Yv//Py8QQMoqTim wsNPABTd6uqqnasAqO/akfLw08DAQO3Dhw8GDoCGaXYDtNHo6GjSjaBY+QdAOb1580ZzAIBCiyZF b2+vh7cAqEs91uLk5MSgAdAwzW6ANrm6ukr6wj88POwJV4ASi5v9cdPf5wIARXVwcGDnKgC+t7Oz k/S5MDMzY9AAaJhmN0CbxIo8K/gA+KGpqSk7fgBQWKkr+HyOAZRb6gO9se353d2dgQOgIZrdAG0y MjJiez8APmFFHABFdXNzk3Q2qx1KAKphdnY2aY6zsbFh0ABoiGY3QBucn59rZgDwI846BaCoVldX k+Y4W1tbBg2gAs7OzpKP8QOARmh2A7TB4uKi7f0A+KLUZoFjLgDIg2hOpHx+xUpwAKoh5YHeeN3e 3ho0ADLT7AZosaenp1pPT8+Lv+DHhMD2fgDVYRtYAIrm6uoq6bMrzvYGoDpia/KUZvf6+rpBAyCz V4ODg7V4vXv3zmjwievr69rCwsL3r/g1yEi67e3tpC/4KysrcoJaAhXLSTQBUj4r4ngM1BLkBBnp lJizpHxu7e3tyQlqCVQoJ/f39/UjmF76OdHf3++BXrUEOUFGMntlO0R+SmyjbFtlZKRxIyMjSTeC yvZhIyfICHLybQcHB0mfFbFSArUEOUFGOuH5+Tlpe9r4vfFn5AS1BKqVk9nZ2aQ5ztHRkVCoJcgJ MpKJZjeKJDLSQrHyLuWL/fj4uJyglsgIFcxJrGLo7u5+8edF7Mxk5YNagpwgI52wv7+fNMdZXFyU E9QSGaGCOTk8PEz6vJienhYKtQQ5QUYy0exGkURGWihu7FR5ez85QUaQk5dLXflwenoqGGoJcoKM tN3ExESld66SE2QEOXmZeDh3YGAg6TPj9vZWMNQS5AQZSabZjSKJjLTI09NTraen58Vf6Pv6+kq3 vZ+cICPIycudnJwk3Qiam5sTDLUEOUFG2urm5qb2+vXrF39WDQ8PywlqiYxQ4Zysra05rklGkBNk pOU0u1EkkZEWiRV3KV/ol5aW5AS1REaocE5i5UN/f/+LPzei2fDw8CAcaglygoy0zebmZtIcZ3d3 V05QS2SECuckdvdIeUjKcU1qCXKCjGSh2Y0iiYy0yMLCQtKNoLOzMzlBLZERKp6TWMmQ8tkRTQfU EuQEGWmX1IeyHh8f5QS1REaoeE7Gx8cd1yQjyAky0lKa3SiSyEgLxEq7rq6upO39yvrkqpwgI8jJ y8X2sCk3gkZGRoRDLUFOkJG2iIdzUz6j5ufn5QS1REaQk9rBwYHjmmQEOUFGWkqzG0USGWmBqKlW 5skJMoKcZDE0NJT0GXJxcSEgaglygoy03OzsbNLn0/n5uZyglsgIclJ7enqq9fT0vPjzI37v8/Oz gKglyAky8mKa3SiSyEgLpDQqyn7mqpwgI8hJmtQHpuLYDNQS5AQZaaVoVKTsXFX2M1flBBlBTtIs LS0lzXEODw8FRC1BTpCRF9PsRpFERposdXu/qakpOUEtkRHk5Hv39/f1B6Fe+jnS29tr5YNagpwg Iy21u7ubNMfZ2tqSE9QSGUFOvnd5eZn0OTIzMyMgaglygoy8mGY3iiQy0mSxws7TqnKCjCAnjYhz TlM+S+IcPBlRS5ATZKRVxsbGkj6X4sEtOUEtkRHk5IdGR0eTdkG8u7uTEbUEOUFGXkSzG0USGWmi 2I48ZXu/KpxDJCfICHKS7uTkJKmpEOeoyohagpwgI61wdXWVtOPI9PS0nKCWyAhy8iM7OztJc5zN zU0ZUUuQE2TkRTS7USSRkQ5+cY8zi+QEtURGkJPPxYNQfX19SSsfbm9vZUQtQU6QkaZbW1tLmuMc HR3JCWqJjCAnPxIrtVMenhoeHq59+PBBRtQS5AQZ+SbNbhRJZKSJUrf3Oz09lRPUEhlBTr4otbnw 5s0bGVFLkBNkpKmiydDb2/viz6L+/v5KNCbkBBlBTrKZm5tLmuNU/WdHLUFOkJGX0exGkURGmuT6 +jrpC7sbQSAjyMm3PldSVj4MDAxUeuWDWoKcICPNd3h4aOcqOUFGkBOfKzKCnCAjuabZjSKJjDTJ xsZG0hf29fV1OQEZQU6+anx83MoHGUFOkJGOmZmZSfocury8lBOQEeTkJ6XuGNLd3V17fHyUEbUE OUFGvurVd999V4vX2dmZK84n4tzHaN59fFX9HEhk5FtiRV3K2apxVpGcgIwgJ1+zvb1t5YOMICfI SEeknq0aRzrJCcgIcvItKysrSXOc3d1dGVFLkBNk5KteucwAjft/7N0/SKX7uh/wCXcIBoSY4AUh EiRIIsFCuEIkGLaFhRAJBoRIkCC5FkIsvGBhIVgI14DFQKYwIESIATeRxEISCw9MYWFhIRcLCwMW FhYWFhYWU5j7zDl7nz1z5s/7qGut933X5wML7py7Z6+9fuu7nvfP7/c+vy9XR/3oFU9IAMCPxFMM XV1dnnwAoOk2NzdNRgDw6s7OzlLHl4mJCYMGwHeZ7AZ4BXNzc6kT9YODA4MGQCGzs7OpY8zOzo5B A+DFYnKh6LGno6PDYisAChsaGkp1R7y7uzNoAHyTyW6AF3p4ePj0JF3Rk/R4Qi/2KAKAIrLdQ8bG xgwaAC8SrQ0zLczHx8cNGgCFZbdrin8eAL7FZDfAC+3t7aVO0Ofn5w0aACn9/f2pY409ugB4idjL T1cRABolHhyJriBFjzPxJDgAfIvJboAXyrT3i1c8oQcAGdlJB/umAvASvb29qc5Vj4+PBg2AlOhI lbnGib2+AeBrTHYDvEC2vV88mQcAjT7ejI6OGjQAniW7fcbc3JxBAyAtuoI43gDwGkx2A7zA+vp6 6sR8Y2PDoAHwLNlOIpeXlwYNgLTp6WlP2gHQcNHKPLqD6CQCwEuZ7AZ4gcHBwdSNoJubG4MGwLNk n3xYWVkxaACkZPdQ7enpMWgAPNv8/HzqGieuiQDgSya7AZ7p6uoq1VI29iICgOeKBVOZ407st/rx 40cDB0Bh79+/T006LC8vGzQAnu3k5CR13HFvDYCvMdkN8Exra2upE/L9/X2DBsCLTE1NpY49BwcH Bg2AwoaGhlLHmfPzc4MGwIsMDAykjj3X19cGDYDPmOwGeKa+vr7CJ+KdnZ32FQLgxQ4PD1M3gmZm ZgwaAIVcXFykjjEjIyMGDYAX29jYSB1/1tfXDRoAnzHZDfAMR0dHqRPxubk5gwbAi0Vb8u7u7sLH n2h7fnd3Z+AA+KHsZMO7d+8MGgAvlt2uaXR01KAB8BmT3QDPEJPX2sgC0AqxP2rmGBT7rwLAjwwO DhY+tnR0dFhMBcCryW7XdHl5adAA+NWb/v7+p3j9n//zf4wGn4mThpjQ++XlJAIZ+b24qRM3d4qe gMcTeO3cwlwtQUaQk9cfi8yNoNh/VUZATpCR74m9t22TISfICHLSKnt7e6nj0MrKioyAnCAjv3qj /RTf8uHDh89OIuLPICNPT1tbW6kT8KWlJTlRS5AR5ORVDQ8Pp45F19fXMgJygox808LCQuq4Ets6 yYlagowgJ68ltmvq7OwsfBzq7e399HdkBOQEGQkmu1EkkZGk7ATDxcWFnKglyAhy8qp2dnbsqyoj yAky8ipisiC6URU9psRkRDt3rlJLkBHkpDEmJyctvJIR5AQZeRaT3SiSyEiC1rFygowgJ2Vwf3+f 2lIj9mGt+5MPMoKcICPPk20dOzs7KydqCTKCnLy6g4OD1PEo9vmWEZATZCSY7EaRREYSlpeXUyfe 0fJcTtQSZAQ5aYTYZylzTDo9PZUR1BI5QUb+xPj4eOp4cnx8LCdqCTKCnLy6WJwb7cmLHo9i8e/d 3Z2MoJbICTJishtFEhnJiCfjip50v3379tOTd3KiliAjyEkjZJ/EW1xclBHUEjlBRj5zdXX16bql 6LGkv7+/LfZIlRNkBDlpjaWlJQ+ZyAhygoykmexGkURGCoq9tzM3guIJCdQSZAQ5aZSHh4enrq4u e6zKCHKCjDxb3AvKTCqsra0JiVqCjCAnDRP33jLHpZGRERlBLZETZMRkN4okMlJUdnXp0dGRkKgl yAhy0lDz8/OpY9Pu7q6MoJbICTLyq6GhodRx5Pr6WkjUEmQEOWmo4eHh1LHp8vJSRlBL5IQ2z4jJ bhRJZKSA7L5BPT092vupJcgIctJwJycnqRtBExMTMoJaIifIyCdnZ2epY8jo6KiAqCXICHLScNmu IxsbGzKCWiIntHlGTHajSCIjBRwcHKROtOfm5gRELUFGkJOmGBgYKHx8iu047u7uZAS1RE6QkXTn KveN1BJkBDlphtvb29Q2gnVuZS4jyAkyUozJbhRJZKSA6enp1I2geEoCtQQZQU6aIfZPzRyjtra2 ZAS1RE5o84w8Pj4+dXd3Fz52dHR0PN3f3wuIWoKMICdNMTk5mbrGubq6khHUEjmhjTNishtFEhn5 gYeHh083d4qeYMfeQqglyAhy0ixxY8eTDzKCnCAjGcfHx6lJhKmpKeFQS5AR5KRpYoFu5ji1uroq I6glckIbZ8RkN4okMvID29vbqRPszc1N4VBLkBHkpKnGxsZSx6rr62sZQS2RE9o4I7HtUua4sbu7 KxxqCTKCnDRN9sGTvr6+p48fP8oIaomc0KYZMdmNIomM/MDg4GBqL9SbmxvhUEuQEeSkqbJPPtTx 3F9GkBNkpJi7u7vUBEJPT08tJxDkBBlBTsotu6VgdC2REdQSOaE9M2KyG0USGfmOy8vL1In1+Pi4 YKglyAhy0nSxj2pnZ2dbb7khI8gJMlLM3t5e6hpneXlZMNQSZAQ5abrslhuxz7eMoJbICe2ZEZPd KJLIyHesra2lTqzjyTrUEmQEOWmF2E81c8w6OTmREdQSOaENM9Luxws5QUaQk+ro7e1NHbOie4mM oJbICe2XEZPdKJLIyHcMDAwUPqGOVoB1O6mWE2QEOamOw8PD1I2ghYUFGUEtkRPaLCPZFub9/f1a mKslyAhy0jLZh1Cie4mMoJbICe2XkTc//fTTU7ys1OVL19fXn04ofnnFn6GdMnJ6epo6oY4nJFBL kBHkpFUeHx+furq6Ch+3uru7P/0dGUEtgfbJyPb2duoaZ2NjQyjUEmQEOWmZq6urp7dv3xY+bo2N jckIaomc0IYZeeNrBvi6paWl1I2go6MjgwZAS8W+qplj18HBgUEDaCPj4+OFjxExueBmKQCtNjIy krrGuby8NGgAbcZkN8A3ZPYFiifptPcDoNXOzs5SN4Kmp6cNGkCbuLm5ST0dNzExYdAAaLmtrS1d SQD4LpPdAF/x5T4WP3rNzMwYNABKYWBgIPXUXuzfCkD9xc3/dt73FIBqiuuVjo6OwsevoaEhgwbQ Zkx2A3zF3NycNrAAVFLsv5Q5hsWTEgDUX19fX+FjQ2dn59P9/b1BA6AU4iGTzDXOxcWFQQNoIya7 Ab7w+Pj4qS150RPonp4eLcwBKI2rq6tUm9qxsTGDBlBzsX9pZpIgFv8CQFnEQyaZ49jKyopBA2gj JrsBvhDt+jIn0EtLSwYNgFIZGRkpfByLloBamQPU2/LycuoaZ39/36ABUBoPDw+pVuaDg4MeTAFo Iya7Ab4wNTWlNRIAlbazs6OVOQC/GhgY0MIcgEqbnp5OXeN8+PDBoAG0CZPdAL9xe3ubav06NDRk 0AAonZikyDz5MDo6atAAaipu9mcmB2ZnZw0aAKWTbWW+sLBg0ABq7vT09GljY8NkN8BvvX//PnXi HP88AJRR9smH2OsbgPqJm/2Z48HR0ZFBA6B0oi15b29vqlPJ4+OjgQOooXjIY2Ji4o9135AA/FGm hXk8AW6PUwDKKlqTZyY31tbWDBpAzcTEQHd3d+FjQUwi2OMUgLJaWlrSyhygzT08PPzpNk2GBeD3 YuI60/J1cnLSoAFQ6pP/zHEtLhRMcADUy/7+fmpSICYRAKCszs7OtDIHaHPLy8t/WvMNC8DvZVuY 7+3tGTQASi3byjz2OgKgPjKdq+J1eXlp0AAotaGhocLHtehuopU5QH1ETe/q6jLZDfAtIyMjhU+W 40k5J8sAlF3su5qZ5FhcXDRoADUR1yuZDh8xeQAAZbexsZG6xjk4ODBoADURDyB+td7HDHi8fv75 Z6PEZ87Pz5/GxsZ+fcWfoa4ZiScYYg/uoifK8XlRS5AR5KTsoi157L/aDk8+yAhygox8LrvgKTpd oZYgI8hJ2WVbmUe3KxlBLUFG6pGRiYmJb9X73/8f7969843zmQ8fPnwWlvgz1DUja2trWpjLCTKC nNRS7L+aOcYdHh7KCGoJMlKDjMzMzBSu/bHw9+7uTgDUEmQEOamE/v7+VHfG+/t7GUEtQUYqnpG4 XvnOA4smu1EkkZG+vr7CJ8mdnZ2VPUmWE2QEOWk/2Scf5ubmZAS1BBmpeEYeHh6+vpfdN16Tk5O+ fLUEGUFOKiP70Mr29raMoJYgIxXPyObm5vdqvcluFEnaOyMnJydtMQkgJ8gIctK+Yh/Wose5WAAW 7c9lBLUEGaluRnZ2drQwlxNkBDmpraurq7bYjlBGkBNk5I++08LcZDeKJDKyvLycuhF0fHzsy1dL kBHkpFI2NjZSx7oqjq+MICfIyB+Nj4+nWpjf3Nz48tUSZAQ5qZSRkZHUNc719bWMoJYgIxXNSLQw j20pTHajSCIjXxFPrvX29tb+aTc5QUaQk/YWkxiZJx+q2MVERpATZOT34mZ+pubHExKoJcgIclI1 P2hn+yevWAAsI6glyEg1M7K1tfWjOm+yG0WS9s1ItoX50tKSL14tQUaQk0oaHh4ufLyLfV4fHx9l BLUEGalgRuL+TuYaZ29vzxevliAjyEnlXFxcpI53AwMDMoJagoxUNCMFunmY7EaRpH0zEk+uZU6M T09PffFqCTKCnFTS2tparSc/ZAQ5QUZ+L27mF631nZ2dT/f39754tQQZQU4qaWhoqNatzGUEOUFG np6urq6KdK4y2Y0iSXtmJJ5Y+8E+D1qYywkygpzURsGLg19fsd+rjKCWICPVykjU+sxN/ypuWyEn yAhywi+2t7dr3cpcRpATZKTwwxsmu1Ekac+M7O/vp06Il5eXfelqCTKCnFRagbZPn73u7u5kBLUE GamQ1dXVVJ0/Pj72paslyAhyUllxvZJZ0Ds4OFipB1lkBDlBRp6e+vv7TXajSCIj3zI9PZ26EXR5 eelLV0uQEeSk0ra2tlLHvs3NTRlBLUFGKiTTwry7u1vnKrUEGUFOKi97f69KWxTKCHJCu2fk/Py8 aH032Y0iSftlJPaly7Qwj5tGqCXICHJSddknH+JJcBlBLUFGqvnf/qPXwsKCL1wtQUaQk8rb29tL Hf8WFxdlBLUEGamIlZUVk90oksjIt+zu7qZOhKOoopYgI8hJHYyNjdWys4mMICe0e0Zi8jpT3+Vf LUFGkJM6iC4lXV1dhY9/PT09MoJagoxURF9fn8luFElk5Fu0MJcTZAQ5aVfZJx/W1tZkBLUEGSm5 x8fHT23Ji9b23t5eLczVEmQEOamNubm51DXO2dmZjKCWICMld3JykqntJrtRJGmvjGRbmA8ODvqy 1RJkBDmpjYeHh9RxsL+/X0ZQS5CRkjs8PEzd5F9eXvZlqyXICHJSG8fHx6nj4NLSkoygliAjJRfb TpjsRpFERr4h6l3mBHhzc9OXrZYgI8hJrUxMTNSuw4mMICe0c0ZmZ2dTdf38/NyXrZYgI8hJbUSH k0wr8+iGUoUOJzKCnNCuGYkanelcZbIbRZK2y0hmr9J48i2eBEctQUaQkzrZ2dlJTYqsrKzICGoJ MlJS2RtBOlepJcgIclJHCwsLqWuco6MjGUEtQUZKKtu56s1PP/30FK/ofQ6/dX19/WmPxl9e8Weo ekZubm6e3r59W7hIzszM+KLVEmQEOamdaGWeefKhCq3MZQQ5oV0zkr0RVIUFTHKCjCAnZH05mfOj V3RFkRHUEmSknJItzJ/e+JqBdvL+/ftUkTw4ODBoANRSLOjS8hag/er5xcWFQQOgdqLTSW9vb+Hj YWdnp26OADWo5z09PSa7gfYyPj6e2r8n9vwBgDra399PTY6srq4aNICSiU4dcbO+aC0fGhoyaADU VvZJwL29PYMGUDKxzUSmln/axsKwAe3i6uoq1cI8iiQA1NXd3V1qgqSvr+/T6loAymN3dzd1I2hj Y8OgAVBb0Y0qc1ycmJgwaAAlk+1cdXp6arIbaB9xYydTJGOvHwCos+np6fQFBADlMTk5marjsQAY AOqsv78/1crcgl6A8ojOVV1dXekHM0x2A21jeHi4cJHs6Oiwbw8AtXdwcJCaJIm2gACUQ9zUia2X itbwuB4CgLpbW1tLXePENREA5ZDtXLW0tPTp75nsBtpCPMGQKZLRKgMA6u7x8TG1YjYmVeLvANB6 2QVL6+vrBg2A2stuYzg7O2vQAEoitpfIXONcXFx8+nsmu4G2EDd2MkXy8PDQoAHQFubn5x0jASoo u5edFuYAtItMd8doZR5tcwForbu7u9RipYGBgV//rsluoC1E4fPUGgD8qaOjo9RkyfLyskEDaLHs XnZamAPQTuKaJXONs7OzY9AAWmxraytVuzc2Nn79uya7gdo7OzuzHykAfEdPT0/h42RfX9+nfWIB aJ24KZ+5xokbRwDQLrL3AqNtLgCt9ZLOVSa7gdpbWlpKFcnT01ODBkBbyT754FgJ0Frj4+Opuh0t AQGgnWS6PEbbXMdKgNa5v79/6ujoKFy3R0ZGPvv7JruB2uvt7fW0GgB8R0xeZyZNFhYWDBpAi2T3 souJcQBoN+vr66lrnPfv3xs0gBbZ3d19Uecqk91ArV1cXKSK5OrqqkEDoO08Pj4+dXd3Fz5exj8b fweA5tvc3Exd48SNIwBoN9fX16nFYV8+JQhA88R2EplrnMvLy8/+vsluoNY2NjZSRfLo6MigAdCW 5ufnU8fMg4MDgwbQAnEzPrM46eHhwaAB0JbGxsaevf8rAM1xc3OTWpw0ODj4J/+ON11dXU/x+vnn n40onzk/P/90QvDLK/4MVctIFL6iRbKnp0cLc7UEGUFO2taHDx9SN4JmZ2dlBLUEGWmyeIIhcyOo bLVaTpARkJNm2t7eTl3jxEMzMoJagow017t3715cq9/88v+Mfxn81pc3POPPUKWMRNG2/6icICPI CcX19vYWPm52dnaW6mlBGUFOaIeMZPcf1blKLUFGkJN2ln1asGytzGUEOaEdMpLpXPWtLhwmu1Ek qW1GVlZWUkVSxtUSZAQ5aXfZY+fe3p6MoJYgI02U2csuWpjrXKWWICPISbubmpoqfOyMifG7uzsZ QS1BRpokJq4zi5JGR0e/+u8x2Y0iSW0z0tfXV7hIxj/rRpBagowgJ+3u7OwsNdk9PT0tI6glyEiT 3N7epm4ELS4u+kLVEmQEOWl7u7u7qWucra0tGUEtQUaaJNu56ls12mQ3iiS1zMjJyUmqSLoRpJYg I8gJvzc0NFTJJx9kBDmh7hmJGzuZa5zT01NfqFqCjCAnbe/+/v6po6PjxU8NyghqCTLy+gYHB1/l HpTJbhRJapmRmLzO3Ag6PDz0haolyAhywlN+Ve3+/r6MoJYgI02Q2cuup6dH5yq1BBlBTviDycnJ 1DVO7PUtI6glyEhjXVxcpGpzbOn0LSa7USSpXUbipk7sT1e0SHZ2dj49Pj76QtUSZAQ54W9dX1+n 2uQuLCzICGoJMlKy2jwzM+PLVEuQEeSEP8i2Mt/Y2JAR1BJkpMHev3+fqs17e3vf/HeZ7EaRpHYZ OTo6ShXJstyklxNkREaQk7LIPD1YlkVjMoKcUOeMxE33zDXOwcGBL1MtQUaQE/7g4eHhqaurq/Bx NNrqyghqCTLSWOPj44XrcmxHEdtSfIvJbhRJapeR+fn51I2gmBxHLUFGkBP+aHNzs3LbgcgIckKd MzI0NFS4JkeXK52r1BJkBDnhc1NTU6lrnMvLSxlBLUFGGiS2i8h0rooa/j0mu1EkqVVGooV5ZqVm 7GXnRpBagowgJ3wuu29SGdrlyghyQl0zkq3JOlepJcgIcsKfiva3mePp2tqajKCWICMNkn3I4nst zIPJbhRJapWRs7MzN4LkBBlBTngF/f39r9ZOSkZQS5CR51tdXU1d48i1WoKMICf8qWhlHtctRY+n 0VVFRlBLkJHGyGyfF6/b29vv/vtMdqNIUquMrKysaGEuJ8gIcsIriCcZMsfU7e1tGUEtQUYaIPYN LVqL+/r6PnW7Qi1BRpAT/lR0pKpSK3MZQU6oY0aitmZamI+Njf3w32myG0WSWmWkt7e3cJGMJ9bc CFJLkBHkhG9ffGRuBE1MTMgIagky8sqihXnmRtDS0pIvUS1BRpATvmFnZyd1jbO+vi4jqCXIyCvL tjAv8nCFyW4USWqTkZOTk1SRjKfAUUuQEeSEbxseHq5MK3MZQU6oY0Y2Nja0MJcTZAQ54ZXc3d2l WplHdxUZQS1BRl5XpoV5LPyN2v0jJrtRJKlNRuIphiq1IpITkBHkpOyyq223trZkBLUEGXlFAwMD hWtwdLnSuUotQUaQE75vamoqdY0TXVZkBLUEGXkdNzc3qc5Vk5OThf69JrtRJKlFRuKmTnd3d+Ei GTeNUEuQEeSE78u2Mi96ESIjyAky8mOnp6c6V8kJMoKc8Mrev39fmVbmMoKcULeMZDtX7e3tFfr3 muxGkaQWGTk6OqrUnjtyAjKCnFTF0NBQqr1Uq1qZywhyQt0ysra2poW5nCAjyAmv7Pb2NvVUYStb mcsIckLdMjI2Npa6xomaXcSbn3766Slesdct/Nb19fWni+tfXvFnKGtG5ubmUkUynpJALUFGkBN+ LDvZUnTVrYwgJ8jI92VamPf392thrpYgI8gJBY2Pj1diK0QZQU6oU0ayLcwnJiYK/7vf+JqBqnt8 fHzq6upKrch0IwgAirm6ukrdCJqZmTFoAE2uvYuLiwYNAAra2dlJHWc3NzcNGsALbW9vp2pv/PNF mewGKu/g4CBVJFdXVw0aACRkni6MVbpF20wB8HXZrhpxTQQAFJN9cCa2dgLgZTItzDs6OlLb5Jns BiovniDL3Ai6uLgwaACQ8O7du4atvgXgT8VN9aI1t6enR+cqAEjK3k9sVStzgDp4eHj4NIHdqK6B JruByuvu7rYSEwAaKPZzyuyrNDU1ZdAAnikW59o+AgAaS6dIgObJbh+xtbWV+veb7AYq7fT0NFUk NzY2DBoAPEO23VSs2gUgb2VlJXWNc3R0ZNAAICnbyjy2dgLgeeKhiMz2eDc3N6l/v8luoNIWFxdT N4Kurq4MGgA8w+bmZuqYu7e3Z9AAnqG/v79wrY2b9HGzHgDIszUiQOPF3tuZboETExPp9zDZDVRa 7E9XtEgODg4aMAB4plhVm7k4mZycNGgASWdnZ6mb7rOzswYNAJ4puqNkjrtra2sGDSApHobI1Npo eZ5lshuorA8fPqSK5NLSkkEDgBcYHh5OtZ26u7szaAAJ2S4aWpgDwPN9/Pjxqbu7u/Bxd3R01KAB JGVamMe2ePEkeJbJbqCy5ufnUzeCYn9vAOD5spMw29vbBg0gYWRkpHCNjS5XcZMeAHi+7P3F7D6y AO0sHoKICeyiNTa2l3gOk91AJWVXXvb29roRBAAvlG1l/px9lgDa1fX1darGLiwsGDQAeKFsK/N3 794ZNICCoiV5psYeHh4+631MdgNtcSK6vLxs0ADgFYyPj6damT88PBg0gALi5rkW5gDQXI+Pj6mn DqMLCwDFTE5OFq6vnZ2dn2ryc5jsBiop22Lo/PzcoAHAK9ja2mrKqlyAdjM8PJzayy5aAgIAL5fZ TzZeV1dXBg3gB+J6JSawG93CPJjsBion28J8YGDAoAHAK16sZNrszs7OGjSAH7i8vEzdZI+b8gDA 69jd3U0dhzc2NgwawA9sb2+nams8XPFcb7q6up7i9fPPPxt5PhNPwo6Njf368mQsZcnI/v5+qkiu rq76stQSZAQ54RVlWpm/pA2VjCAntEtG1tfXU9c4e3t7viy1BBlBTngl9/f3qVbm0Y1FRlBLkJHv y26D95LOVW9++RfF3lDwWx8+fPgsbPFnKENGop2FFuZygowgJ7ROPMmQORbHQjUZQS1BRr5tcHAw 1cI8bsqjliAjyAmvJ3u/sRmtzGUEOaGqGcl2BZyYmHjR+5nsRpGkchnp6+vTwlxOkBHkxKC0UBnb 7coIckJVM5KtqS/Zyw61BBlBTvi6bCfJtbU1GUEtQUa+Ibs9RLQ8fwmT3SiSVCojZ2dnpTvxRC1B RpCTdpR9CrHRrcxlBDmhqhnJtjA/PDz0RaklyAhywiuL65XYgqlMD9jICHJCVTOS6Zbx0hbmwWQ3 iiSVysjKykrpWgqhliAjyEk7yrYyb/TkjIwgJ1Q1I5nFQ3ETvtGLh1BLkBHkpF2VbetEGUFOqGJG souHYh/xlzLZjSJJpTLS39+vhbmcICPIiZyUwPX1dWr/pbm5ORlBLUFGvpBtYT47O+tLUkuQEeSE Bsm2Mt/c3JQR1BJk5IW19DW685rsRpGkMhk5OTlJFcmFhQVfklqCjCAnNNDIyEiqlfn9/b2MoJYg I78Re9NpYS4nyAhyIifl8PHjx6fu7u7Cx+WJiQkZQS1BRr6Q7ZLxGt15TXajSFKZjCwtLaWK5PHx sS9JLUFGkBMa6P3796lj897enoygliAjvzE+Pl64hsbNdy3M1RJkBDmhsebn55u6z6yMICfUKSMP Dw+pFubDw8Ov8r4mu1EkqUxGent7CxfJnp6eT6sxUUuQEeSExon2u5lW5rG6V0ZQS5CR34ub45ka qnOVWoKMICc0XnRRySzo3drakhHUEmTkD3Z3d1M1dHV19VXe12Q3iiSVyMjp6WmqSMZT4KglyAhy QuPFKtyix+eurq6GPZUoI8gJVctI3BzPXOPE3neoJcgIckJjxdZLmcVoo6OjMoJagoz8wfT0dOoa 5/z8/FXe12Q3iiSVyMji4mKqSMbkOGoJMoKc0Hjr6+ulaGUuI8gJVctIpoV5o9ukopYgI8gJzztG x+v29lZGUEuQkb8VHXeL1s6BgYFXe1+T3SiSlD4j0Y4808K8r69PC3O1BBlBTmiS6+vr1JMPc3Nz MoJaQttnJNvCfGJiwpejliAjyAlNku2+8v79exlBLaHtM3JyctKSFubBZDeKJKXPSLSyyBTJ5eVl X45agowgJzTR4OBg4eN0d3d3Q1qZywhyQpUysrOzk7rG2d7e9uWoJcgIckKTPDw8PHV0dLS8lbmM ICdUKSOxtWzmGufi4uLV3ttkN4oktSuSsqqWICPICc21sbGROlYfHBzICGoJbZ2RycnJwjUzbrbH /qGoJcgIckLzZI7VjWplLiPICVXJSLY7b7Qwf83uvCa7USQpfUYy+zx0dnY25Gkx1BJkBDnh22I1 buZG0OLiooygltC2GYmnxbq6ugrXzOnpaV+MWoKMICc02d7eXuoaJ/55GUEtoV0zcnR01LIW5sFk N4okpc7Il+/Rqn1AUUuQEeSE78u0Mo/Vvq+5gldGkBOqlJEy3DxHLUFGkBO+LxanvX37tvDxenZ2 VkZQS2jbjMzPz7eshXkw2Y0iSakzsrCw0PK2qKglyAhywo8tLy+3dNsRGUFOqEpG4kntorUybrI3 oi0qagkygpzwYxMTEy3tNikjyAlVyEg8zNDd3Z1qYf7a3vz0009P8To5OfGN85nr6+untbW1X1/x Z2h2RjL7PMRedlqYqyXICHJCa5ydnaUmu5eWlmQEtYS2y0g8JRbXLUVrZewXilqCjCAntMb79+9T 1ziHh4cyglpC22Uk28J8Y2Pj1T/jG18zUFbn5+epIulGEAC0Vn9/f+Hjdvyzr93KHKDs9vf3U9c4 uvABQOvc3Ny0vJU5QNnF1rKZa5x4WOK1mewGSmt9fT1VJGMFEQDQOisrK6ljt+5SQLuJm+CZOqmF OQC01ujoaEtbmQOUXRkefDDZDZTW4OCgk0kAqJBsK/OYHAdoF/f3909dXV2Fa+TY2JhBA4AW29zc bGkrc4AyOz09TdXI1dXVhvx3mOwGSuny8jJVJKempgwaAJRAZkVvLGwDaBdbW1st38sOAMjRyhzg 2xYWFlLXOBcXFw357zDZDZRStoV57H0HALRetpX5+fm5QQPawuTkZOHaGDfV4+Y6ANB60W1F90mA PzUwMFC4PsY/2ygmu4FSyrYwb8Q+DwBAXraV+dramkEDau/h4eGpo6OjcG0cHh42aABQEtlW5sfH xwYNqL14SrsMLcyDyW6gdLItzLUHAoBy6evrK3wcj7bnAHUXnai0MAeAarq+vk61Mo+2vgB1l+3s 16gW5sFkN1A6cWMnUyQPDw8NGgCUyPz8fOpYHgvdAOpsZmYmVRfjpjoAUB7RdaXocby7u1sXSqD2 4uGFTF1sJJPdQOlMT0/bBwcAKuzo6Cg1qRNtAQHqKq5X4rqlaE2MLZ0AgHJ59+6dVuYAf5BtYd7o 7rwmu4FSiRtBXV1dWpgDQIXFUwyxatfetAD5FuZra2sGDQBKRitzgD8qW3dek91AqRwcHGhhDgA1 kG1lfnV1ZdCAWsq2MFcPAaCcRkZGCh/Po72vVuZAXUU3qjJ15zXZDZRK9kbQw8ODQQOAEsq2Mo9V wQB1Eze5My3MdboAgPLKPsl4dnZm0IDauby8LFUL82CyGyiNbAvz0dFRgwYAJaWVOUB+LzsLfwCg vE5OTlLH9eXlZYMG1M76+nrpuvO+iYmleP3888++IT5zfn7+NDY29usr/gyNzEi2hfn79+99CWoJ MoKcUGLNbGUuI8gJZcxI9kaQFuZqCTKCnFBuvb29qVbmMoJaQt0yUrYW5uHNL2/47t073zif+fDh w2ehjD9DIzOSbWF+e3vrS1BLkBHkhBJrZitzGUFOKGNGhoaGdLiQE2RERpCTGllaWkpd40SXFxlB LaEuGSljC/NgshtFklJkRAtzOUFGZAQ5qZ9sK/PJyUkZQS2hNhnJ3gjS6lQtQUaQE8ov28p8dXVV RlBLqE1G4iGFTA2MhyCawWQ3iiSlyIgW5nKCjMgIclJPmVbmsfDtue2tZAQ5oWwZybYwPz4+9gWo JcgIckIFZFqZDwwMyAhqCbXJyPT0dOH69/bt26eHh4emfEaT3SiSlCIjWpjLCTIiI8hJPWVbmccC OBlBLaEOGcm0MO/p6fnUDQO1BBlBTii/hYWFprQylxHkhDJlJNudd2Jiommf0WQ3iiSVK5JamKsl yAhyIifVEcf5jo6Ohu/nJCPICWXKSLaFedw0Ry1BRpATqmF3d7cprcxlBDmhTBnJdufd2dlp2mc0 2Y0iScszcnh4qIW5nCAjMoKc1NjIyEjDW5nLCHJCmTKihbmcICMygpzU1/39fWpB73NbmcsIckKZ MpLpzhs1slktzIPJbhRJWp6RtbU1LczlBBmREeSkxjY3NxveylxGkBPKlBEtzOUEGZER5KTepqam Utc4V1dXMoJaQmUzku3OGzWymUx2o0jS8owMDg5qYS4nyIiMICc1dnNz8/T27dvCx/tYLSwjqCVU NSNamMsJyAhyUn9bW1up4/3GxoaMoJZQ2YxkW5hvb2839TOa7EaRpKUZyd4I0sJcLUFGkBM5qaZG tzKXEeSEsmQk28I8tnVCLUFGkBM5qZa7u7tUK/Po+iIjqCVUNSOzs7OF61087BA1splMdqNI0tKM ZG8EnZ+fG3i1BBlBTuSkgrKtzLPfsYwgJ5QlI8PDw4VrXWdnZ3pxD2oJMoKcUA6ZBb3xyk7+yAhy Qhkykm1hPj4+3vTPaLIbRZKWZiTTwry7u9tedmoJMoKcyElFXV9fp24ELS4uyghqCZXLSNwIyjzl NT09bdDVEmQEOZGTioo5lcw1zt7enoygllC5jBwfH5e+O6/JbhRJWpYRe9nJCcgIctJeMovc+vr6 UovcZAQ5oQwZ2d/fT13jxD+PWoKMICdyUk23t7ef2vU2apGbjCAnlCEjMS+TucaJ2thsJrtRJGlZ RrItzGMFEWoJMoKcyEl1ZVuZn5ycyAhqCZXKyMzMTGovu1bcCEItQUaQE15PI7cvkRHkhDJkJDru Fq1zY2NjLfmMJrtRJGlZRrQwlxOQEeSkvVxdXTWslbmMICe0OiNx8zpuYpd5LzvUEmQEOeF1ZVuZ Hx4eyghqCZXJSDyEkKlxa2trLfmMJrtRJGlJRrQwlxOQEeSkPfX39xc+/sc/KyOoJVQlI9kW5u7D qCXICHIiJ9V3cXGROv7Pzs7KCGoJlcnIyspKqsadn5+35DOa7EaRpCUZ2dnZ0cJcTkBGkJM2tLy8 nDoHiAVyMoJaQhUykmlh3qq97FBLkBHkhNc3NDSUamVetHuljCAntDojfX19hevbwMBAyz7jm59+ +ukpXpn98GgP19fXn1oO/PKKP8NrZWRycrJwkezq6krtZ4NagowgJ5TX0dFRajIo9vmWEdQSyp6R bAvz0dFRg62WICPIiZzURHZBb9G5GBlBTmhlRk5PT1O1bWlpqWWf8Y2vGWi2uBHU0dGhhTkAtKF4 iqG7u7vwecDg4KBBA0ovu5BnY2PDoAFATVRpQgigqJgYb8RCnkYw2Q003d7eXqpIxt53AEB9xEK2 RrQyB2iV+fn5VF27uroyaABQI729vRb0ArUS3agasUVDI5jsBppudnY2VSTv7+8NGgDUyO7uricg gVrp6enRwhwA2lg8rZ25xjk/PzdoQGnFQwdv374tXNMWFxdb+t9rshtoqoeHh9RedjMzMwYNANr8 fGB4eNigAaUVN4IyN7c3NzcNGgDUTLTvtaAXqIu4ZsnUtOPj45b+95rsBpoqil6mSG5vbxs0AKih 6enp1DnBzc2NQQNKaX19PVXPrq+vDRoA1FB3d3eqlXkrW/4CfM/IyEiqO+/j42NL/3tNdgNNNTc3 V7hIRpuMu7s7gwYANbS1tZWaHHr37p1BA0opblbrVAEAzM/Pp65xzs7ODBpQOvGwQaaFeRm685rs BpomVitmVjhOTEwYNACoqVjQlrl4ssctUEax32bmpvby8rJBA4CaOjo60socqLzswwlR+1rNZDfQ NIeHh57gAgB+FRPYWpkDVbayspKqY7GfJwBQT9kHfaI7DEDZjI+PV6qFeTDZDTRNppVPPOnlhjYA 1Nvm5mZqkmhnZ8egAaUSbcmL1rC4+W1vTgCot+hUmbnGubq6MmhAadze3qa68M3Ozpbiv9tkN9A0 mZWN9rIDgPrL7gO1sLBg0IDSyG7HsLi4aNAAoOay7X9jATBAWRwcHKRq2N7eXin+u012A00R7frs WQMAfGlkZKTw+UFPT4+nIoHSyN7Mjm2dAIB6yy7oHRsbM2hAaSwtLRWuXx0dHU/39/el+O822Q2U rkhq4QMA7SMWuGXOEY6Pjw0aUApV3MsOAGi8zILeeEXbYIAy6O3tLVy7pqamSvPfbbIbKF2RHBoa MmAA0CY+fPiQuhGklTlQBtkW5mW6EQQANNa7d+9S1zjRLQag1bLdebe3t0vz3/6mq6vrKV4///yz b5LPnJ+ff2qj8ssr/gzPycjl5WWqSK6urhpctQQZATlpE9GWvLu7u/B5Ql9f31dbmcsIagnNzEjc 2Mlc4+zu7hpctQQZATlpE9fX16lFcRMTEzKCWkLLM5LtzntxcVGaz/jml/+oWG0Ev/XlUzbxZ3hO RrJ72ZWpSKKWICPICY03Pz+fOlc4PT2VEdQSWpqRycnJVAvzsuxlh1qCjCAnNEemlXlMjEfXGBlB LaGVGenv7y9ctwYGBkr1GU12o0jS8Ixk9rIrW5FELUFGkBMa7+joKDXZvby8LCOoJbQsIw8PD08d HR2Fa9b09LSBVUuQEYOCnLSZ9fX1F7cDlhHUEpqVkbOzs0p35zXZjSJJQzNye3ubatuzsrJiYNUS ZMSgICdt5vHx8dOTjy9ZHCcjqCU0KyPRkjxzI2hvb8/AqiXIiEFBTtpMdlvHqakpGUEtoWUZiXmZ KnfnNdmNIklDM5JtYb6/v29g1RJkxKAgJ21oZmbmRRdWMoJaQrMyMjs7m2pLqoW5WoKMyAhy0p4G BwcLnzP09PQ8ffz4UUZQS2hJRjL1Ktqdl43JbhRJGpqRzF520QrQjSC1BBmREeSkPcWCt5e0zJIR 1BKalZHMXnYTExMGVS1BRmQEOWlTcc2SucY5PT2VEdQSmp6RbCeKpaWl0n1Gk90okjQsIzFxndnL 7mvtelBLkBGQk/aQbWU+NDQkI6glND0j5+fnL95/E7UEGQE5aQ/Z84bl5WUZQS2h6RlZX19/0cKc MjDZjSJJwzJiLzvUEmQEOSEjFr5lzh2urq5kBLWEpmYku5fd3d2dQVVLkBEZQU7aWKYjTG9v72et zGUEtYRmZGRkZKRwnerr6/uTLRfKwGQ3iiQNy8j09LS97FBLkBHkhMKyC+V2dnZkBLWEpmYkc8M6 bgShliAjMoKctLfsQrl4GlxGUEtoVkZub28/zc0UrVELCwul/Iwmu1EkaVhGenp67GWHWoKMICcU lt0CZXZ2VkaK+mrlAACAAElEQVRQS2haRrJ72X3ZihS1BBkBOWk/Z2dnqfOH2OdbRlBLaFZG9vf3 UzXq+Pi4lJ/RZDeKJA3JyMnJib3sUEuQEeSEtMnJycLnD7HHd+z1LSOoJTQjI3XYyw61BBlBTmi+ uG4pev4wPDwsI6glNC0j8RBB0foUDzeWsYV5MNmNIklDMrK0tJRqYW4vO7UEGZER5ISwubmZmkw6 PDyUEdQSmpKRuPn83D03UUuQEZCT9pVZ0Buvq6srGUEtoeEZieuV7u7uyrcwDya7USRpSEZif7qi RXJkZMRgqiXIiIwgJ3ySbfM3Pz8vI6glNDwj19fXqb3sYvEvagkyIiPICWF3dzd1jbOxsSEjqCU0 PCNHR0e16c5rshtFklfPSKw+zNwIiie4UEuQERlBTvhFf39/4fOIWIUcq5FlBLWERmYk7pnUYS87 1BJkBDmh+R4eHp46OjoKn0eMjY3JCGoJDc9IPKmduca5ubkp7Wc02Y0iyatnJLuX3fn5ucFUS5AR GUFO+NXKykrqXCJWI8sIagmNzEim/egvi3BQS5ARGUFO+EXmXCIeInp8fJQR1BIampHYg7toXRod HS31ZzTZjSLJq2dkcHCwcJEcGBgwkGoJMiIjyAmfOT09TU12Ly4uyghqCQ3LyN3d3VNnZ2fhmjQ1 NWUg1RJkREaQEz7z/v371DXO/v6+jKCW0LCMnJycpGpS2eeQTXajSPKqGbm8vEwVSXvZqSUgI8gJ X9Pb21v4fKKvr+/pd7/7nYygltCQjMTN5sw1zt7enoFUS5ARGUFO+Mz19XVq28eZmRkZQS2hYRlZ XV2tTQvz8Oann356ilfM4sOXB+C1tbVfX/Fn+FFGdnZ2UkXSwVctARlBTviaeFo7c07xv//3/5YR 1BIakpG5ubla3QhCLUFGkBNaY3h4uPD5RFdX19P/+3//T0ZQS2hIRjLdeaN2ld0bXzPwmjL7z8QT W/ayAwC+JvbhzkwuxT7fAK8t9svs6OgoXItGRkYMGgDwVXHNkrnGOT4+NmjAq8tuHbexsVH6z2Sy G3g1sZdd5kZQtOMBAPiaWBDX09NT+LxibGzMoAGvro43ggCAapxXWNALNML6+nqqFkXtKjuT3cCr 2d7etpcdAPBqpqenU+cWl5eXBg14VdknsLSNBAC+p7u7W1dMoKUyWypUpQ6Z7AZeTaaF+du3b5/u 7+8NGgDwTfv7+6lJpvfv3xs04FUNDAxoYQ4AvJqFhYXUNc7JyYlBA17Nzc3Np7mZojUoalYVmOwG XsXDw4O97ACAVxUL4zIXYRMTEwYNeDUXFxepm9Grq6sGDQD4rrOzM+cXQMvEQwKZGnR8fFyJz2Wy G3gV2Sev3r17Z9AAgB+KCezMOcbd3Z1BA15F7L9dt73sAIDW6+npKXx+EV1mAF7L+Ph44foT2y5U ZSsFk93Aq5iZmUndCLq6ujJoAMAP7ezspM4xYgEewGsYGhqypyYA8Orm5+fdRwWaLrrndXZ2Fq49 s7OzlflsJruBV5FZkTg8PGzAAIBCsvtJTU9PGzSg6bVneXnZoAEAhRwcHKQmu6PbDMBLHR4epmpP tDyvCpPdwItdXl6miuT6+rpBAwAKGxsbK3yeEauUHx8fDRrwIpubm1qYAwANEdcrmacrR0dHDRrw YvGkduYa5/b2tjKfzWQ38GIxeZ0pkufn5wYNAGjYuUasVgZ4ibipXLTm9PX1aWEOAKRMTU3VdtIJ KJ9YZNPV1VXbRTYmu4EXy+5lBwCQEXvUZW4ELSwsGDTg2e7u7lItzNUcACBrd3c3dY2ztbVl0IBn Ozo6qm0L82CyG3iR6+tr+2gCAA0XT05mFtd5yhJ4ruzN57hxBACQkV1cNzc3Z9CAZ1tcXExd49zc 3FTq85nsBl7k3bt3qSK5t7dn0ACAtJWVFfvnAk2RvREUN6sBALLGx8cLn290d3db0As8WzwUULTe RCffqnkTPdrj9fPPP/u2+Uzsqzw2Nvbryz7LfC0j/+Af/IPCRbKjo+Pp4eHBwKklBgUZQU5IOzk5 SU0+/Yf/8B8MGmoJz8rI3/27f7e2e9mhliAjyAnlEa3JM9c4/+2//TeDhlpC2n//7/89VWs2NjYq 9xnf/PIfH09nwm99+PDhs4DHn+G3/tf/+l+pIjkxMWHQ1BK1BBlBTni2np6ewucd//gf/2MDhlpC 2n/5L/8ldY3jXopaopYgI8gJz3VxcZE67/h3/+7fGTTUEtL+/b//96lac3l5WbnPaLIbRZJnW15e ThXJ7e1tg6aWqCXICHLCs83Pz6fOPW5vbw0aagkp2RtBV1dXBk0tUUuQEeSEZ8u0Fv7zP/9zrcxR S0iLhwGK1pmBgYFKfkaT3SiSPFu07HPDGbUEGUFOaJajo6PUucfu7q5BQy0h5R/9o39UuMYMDw8b MLVELUFGkBNeZHFxMXWNo0U1agkZ9/f3T3/2Z39WuMasrq5W8nOa7EaR5FkeHx+f/t7f+3v2skMt QUaQE5p6/tHZ2Vn4/GN6etqgoZZQWLTrq/tedqglyAhyQrlkF/RWdSIKtYTWiIcAMjXm9PS0kp/T ZDeKJM+yv79vLzvUEmQEOaHpJicnC59/xMR4TJCDWkIR6+vrqWuc4+Njg6aWqCXICHLCi0Rb8u7u 7sLnH0NDQwYNtYTCpqamCteXvr6+ym6VYLIbRZJnmZ2dtZcdagkygpzQdPEkZeYc5PDw0KChllBI 3DwuWlu6urosplFL1BJkBDnhVbjPilpCI7RTdzyT3SiSPMvAwEDhIhn/LGqJWoKMICe8hmyb4fn5 eYOGWsIPXV9fP719+7ZwbZmZmTFoaolagowgJ7yKg4MDHTRRS3h12e6829vblf2sJrtRJEmL1YP2 kkEtQUaQE1qlv7+/8HlItAT09CVqCT+ytbWVusbZ29szaGqJWoKMICe8irhe6ejoKHweMjo6atBQ S/ihTNeIWPh7d3dX2c/662T3P/kn/+Tp7OzMt48iyQ9tbm6mbgSdn58bNLVELUFGkBNezcrKSupc RF5QS/iR8fHx1I2gh4cHg6aWqCXICHLCq5mcnExd41R5Ugq1hOaIxf9Fa0pcD1XZm99+mFg9dHx8 LAEoknxXrB7M7GX38eNHg6aWqCXICHLCqzk9PU3dCIrJcVBL+Ja4WZxpYe5pKtQSZAQ54bXt7u6m rnF2dnYMGmoJhXNR9+0R3nz5gaIloDZ/KJJ8S/ZG0NTUlEFTS9QSZAQ54dX19vYWPh8ZGhoyYKgl fNPh4aF9MlFLkBHkhJbK3nNdWFgwaKglfNPy8nLqGufm5qbSn/fN1z7U+vr6px9E0ddzWxRfX1+n 3qds7315eVm5946/V/Q94gL+ywv6Zr13Kz+39/7+e29vb6eKZBTV5753/FZa9bmf+95Rk7x3sVpi zFv/3re3t6V478xJeSs/dzxJ6r1b995Fa4kx//3r/v6+cu+dfZ9/+2//beqc5Hv19qWfuZmf23u/ 7L2/POYUrSVfvp67QPw1Pvdz3jv+jvf+9mt6ejpVT4rUd2P+stdzNPO9v6wlsWCiVZ87aqH3Lt97 Fzl3bdXnjvM9711c1PxGvfeProUb+d6t/Nze+9vv/Rd/8ReFz0d6enqefve7373KXMlrfO52nSMq w3tnJ7uNeXvMCcai/6L15J/9s39W+bmxN5kLum+9xsbGnvVB19bWKv3ec3NzlXvv+Hve23u/5L2z +8e85BW/lVZ97ue+d9Qk7+29q/Lez2159drvnTkpb+Xn7uvr897euzLv/dwbqK1870afV2xubjb0 vVv5ub338ye7n/t67mK1Vr13/B3v/Tqvop0ijPnLXs+9idis9/7awplWfe7Xqmveu33eO873vHdx cU7fqPf+0bVwI9+7lZ/bezfuvZ87V9LK9676HFEZ3js72W3M6z8nGAtYXvMaqApzYya7TXZ7b+9d +L0fHh6eOjo6THabePXeJrtNdntv722yu3KT3d+7bjDhbLLbZLf3Lvra2Ngw5ia7TXZ7b5PdJrtN dntvk93miEx2mxMs7XtvbW2Z7BZsk93e23t/671f64LOZLf39t4mu012e2/vbbK72ZPdsf/dt9pe m3A22W2y23sXfZ2dnRlzk90mu723yW6T3Sa7vbfJbnNEJrvNCZb2vcfHx012//KKPav057dntz27 vfdv33txcTFViP7H//gfLdnL2J7d9uz2fduz2x7O9uy2Z3f99+yO11/91V+lzk329vZe7b3tm23P 7lZ9bnt2v+579/f3F64hvb29Tx8/fjTmTXjv57Bnt/e2Z7c9u+3Zbd/sOrz3v/k3/+bZ91/t2d2e 723PbnOCXx4zY7F/0RoyMTFRi7mxb052DwwMFL6Io57iIBerun55PfeGLfXR09NTuEgODw8bMNQS ZAQ5oeG5yFzEPXc1MmoJ9XRzc5OqISsrKwYNtQQZQU5oqKOjo4ZssYJaQnuIRf6ZGnJyclKLz/2m HT4k8HLZlnBuBAEAzTA0NNSQpzKB+su2no6bzwAAjRTXK11dXQ1v6QzUU6Z1eHd3d23ukbxpxD6i QP1sbm42ZC87AICXyO59ZbIK+EW07CtaO6LLlcUyAEAzzMzMFD5H6ezsfPYWO0C9xPVKpjtv1Jq6 +O5kdzwlARBGR0dTN4IAAJoh9sTLTHYvLi4aNODp4eHhqaOjo3DtmJ6eNmgAQFPs7u6mrnF+tEcz 0B6y90ei5XldvPnRh727u5MQaHNxIyizl93CwoJBAwCaJtqTFz1P6evr83Qm8HR4eJi6EbS9vW3Q AICmiDmZzL1YC3qBEFvLZq5xYuvauvjhZPf79+8lBNrc/v5+qkjGjSMAgGZZXl5Onaucn58bNGhz mb3sPAgAADTb+Ph44fOU/v5+AwY8DQwMFK4bg4ODtfrsP5zsnpyclBBoc7Ozs6l9Yu7v7w0aANA0 0bYvM2m1urpq0KDNRZeHojUjtnQCAGimd+/eWdALFBY1IFMzlpaWavX53xSZuNLmD9pXtm3O1NSU QQMAmiquV7q7uwufrwwNDRk0aGMnJyepG0EbGxsGDQBoqmgvnLknu7a2ZtCgja2vr6euceKhgTp5 oyUx8D17e3upIrm1tWXQAICmy3SiidfNzY1BgzYVk9eZenF1dWXQAICmi0W6OtEARYyMjKS68z4+ Ptbq8xea7F5YWJAUaFPZG8e3t7cGDQBouv39/dQ5y/v37w0atKnYn65orYh97wAAWiGe1i56ztLR 0fGpQyfQfmIxf6YTRMz51E2hye7e3l6tzKENZVuCDg8PGzQAoCUeHh4+3eApet4yMTFh0KANXVxc pBbGWPwPALTK0dFR6rxld3fXoEEbim67mVoR3Xzr5k3RD396eiox0Gaye9nZGwYAaKXJycnC5y1d XV0W9EIbevfuXdvfCAIAqiHaDMd1S9HzlunpaYMGbWhmZqZwnYgnwO/v72s3BoUnu1dXVyUG2szS 0lLqRtD5+blBAwBaJruaORb2Ae0ls5dddIuIrhEAAK0yNTWV2ofXgl5oPz09PW3f5e6NfaqAb+nv 7y9cJOOfBQBopew+VcvLywYN2kg8wZCpEbY7AABaLVqTZxb0Hh8fGzRoI9nuvO/fv6/lOLzJDMLV 1ZXktJF4SndsbOzXl6d228vl5WWqSPb29soIagkygpzQ8oxk9u22WE8tUUvay+HhYeoa55/+038q I6glyAhyQksz8q/+1b96+jt/5+8UPn+JTp2oJbSPlZWV1DXOv/gX/6KWGUlNdscqItrHhw8fPvv+ 48+0j42NjVSRlBHUEmQEOaFMGSn6uri4MHhqCW1ibm7ONQ5qCTKCnFDraxwLeuVELWkv0ZXbNU5y snt2dlZyFEnaxPT0tCKJWoKMICdUNiNFX7HAD7WE+ov9K7u7u13joJYgI8gJtb/GsaBXLaE9ZLvz muz+wysuDOMCEUWSent8fHzq6upSJFFLkBHkhMpmpOhrZGTE4KkltIGjoyM3glBLkBHkhLa4xllf Xzd4agltYHNz0zXOH7zJDkJsdo4iSb25EYRagowgJ1Q9I5nXzc2NAVRLqLnl5WXXOKglyAhyQltc 4wwPDxs8tYQ2MDo66hrnD9KT3XGBiCJJvc3PzyuSqCXICHJCpTOSeW1vbxtAtYSae85edjKCWoKM ICdU9Rrn4eHBAKol1Njt7e3T27dvXeP8QXqyu7+/X4oUSWqut7dXkUQtQUaQEyqdkT/7sz8rfA4z MTFhANUSaixuBD33RrGMoJYgI8gJZclI5nV4eGgA1RJqLBbtu8b5ozfPGYiLiwtJUiSpqdPTU0US tQQZQU6ofEb+4i/+ovA5TEdHx9P9/b1BVEuoqa2tLdc4qCXICHJC5TPy53/+54XPYaJzJ2oJ9TU1 NeUa5zeeNdm9sbEhSYokNbWysqJIopYgI8gJlc/If/pP/yl1HnNwcGAQ1RJqKro3FK0F//Af/kMZ QS1BRpATSpmRf/2v/3Xhc5ru7u6njx8/GkS1hBp6fHx86uzsLFwP/vk//+ftM9nd1dVVeGBGRkak SZGkpmKrgqK14O///b8vI6glyAhyQikz8j//5/9M7V81NzdnENUSaij2q8zUgtHRURlBLUFGkBNK mZG/+qu/Si3ojQ6eqCXUTyzWz9SC//gf/2P7THb/y3/5L1ODc3NzI1GKJDVzeXmZqgNfriaUEdQS ZAQ5oUwZGRoaKnxeMzg4aBDVEmpof38/dY3zZVcIGUEtQUaQE8qSkeyC3ujgiVpC/WS78/7X//pf 22eyO/ZwyAxObH6OIkm9xO86Uwf++q//WkZQS5AR5ITSZmR1ddWCXtSSNpe91xE3kWUEtQQZQU4o a0ai627R85qBgQGtzNUSaihTB/r6+p5+97vftc9k93/+z//5qaOjo/AAxZ5XKJLUy9TUVOEaEPXi //7f/ysjqCXICHJCaTNydnaWmuR6//69gVRLqJm4uVO0BgwPD8sIagkygpxQ6oysr6+nrnEuLi4M pFpCjdzd3aU6PCwuLrZFRn6d7H737t2nCezMRNf9/b1kKZLURPyeMwteJicnZQS1BBlBTih1RuIp hsz5zfj4uIFUS6iR7IKXuHksI6glyAhyQpkzkt2GMrpdoZZQH9nuvEdHR+032b25uZkapJOTE8lS JKmJw8PD1O9/a2tLRlBLkBHkhNJnJBboFT2/idXRFvSqJdRHdi+78/NzGUEtQUaQE0qfkf7+/lQr c9QS6iNzj6Ozs/Pp8fGx/Sa7Y4+6zOPvVgUpktTH0tJS6kbQ9fW1jKCWICPICaXPSCzQy5zj7O3t GUy1hJoYHBws/Nvv7e391A1CRlBLkBHkhLJnJLugL+7jopZQfTFxne3O2y4Z+WyyO8QeVUUHamho SLoUSWoibu4U/e3H6kEZQS1BRpATqpCR7ILeubk5g6mWUAO3t7ep3/7CwoKMoJYgI8gJlcjI6elp arI72h6jllB9BwcHqd/+zs5O22TkzV/+5V8+xetv/uZvPv0P2VVBcfOI+t4ciB/DL6/4M/WUPUGK p8BlBLUEGUFOqEpGRkZGCp/ndHV1fXq6E7WEaosF/dm97GQEtQQZQU6oQkae+3QnagnVNj8/n9qm 7e7urm0y8ubL/yE76fX+/XsJg4rLLnI5Pj42aABAZayvr6fOdU5OTgwaVNzY2FjqRtDDw4NBAwAq I7Nvb0yM/zLpBVRXpjtvXA+1kz+Z7I6nGLq7uwsP2Pj4uIRBxWVuBHV2dnraCQColMvLy9Rk98bG hkGDCru/v0897TQxMWHQAIBKiaczM9c4+/v7Bg0q7Pz8PPWbX11dbavxefO1/3F6etoKaGgT2b3s ZmZmDBoAUDmZFdDR9hyoruzNX/tYAgBVk13QOzs7a9CgwmJRfuY3H5Pj7eSrk93ZTc4PDw8lDSpq a2sr9XuPG0cAAFWzuLiYavMXT4YC1bSwsJC6xrm+vjZoAEDlDAwMFD7f6evrM2BQYdGNqujvPWpD u/nqZHc8qd3V1VV44GJTdKCaMp0c3PgFAKrqw4cPFvhBm+jp6Sn8Wx8aGjJgAEAlLS0tpa5xLi4u DBpUUMzJZLrzLi8vt90YvfnW/yOzSiD2+LaHL1RT/H6L/tZjb28AgCqKBb2ZPXxt3QLVFDdxMzd9 2/FGEABQD8fHx6nznvfv3xs0qKDsNk1RG9rNNye73717lxq8s7MziYOKyT7hFC3PAQCqKtvR5vHx 0aBBxWT3sjs5OTFoAEBlRXvyouc9k5OTBgwqaGpqqvDvPJ4Av7u7a7sx+uZk99XVVeoCMSbHgWpZ WVlJ/c5vbm4MGgBQWXt7e6lzn1gYCFTL6Oho4d94bN+mSx0AUGWZ+7udnZ0W9EIFZbrzRtfudvTm e//PwcHBwgMYF5RAtcT+dPayAwDaxfX1dWqfq/n5eYMGFRKLczO/8dnZWYMGAFRatpX54eGhQYMK yXbnbdftCr472b26upoaxNvbW8mDioibvZnfd9QDAICqyzz12d/f76lPqJDYdilzjbO/v2/QAIBK i+uV6FZT9PxnYWHBoEGFLC4u6s5bwHcnu2Mfbvv5Qj1l97I7Pz83aABA5a2trdnPF2oq9qEs+tvu 6Ohoy73sAID6yezn29vba0EvVEhfX1/h3/fIyEjbjtObH/0DPT09esFDDY2NjRX+bUdBdRIEANTB xcVFarJ7fX3doEEFxP6TsQ+l+xcAQLvZ3d1NXeOcnp4aNKiA7APJ8YBju/rhZPf09HThgYy9sR4e HiQQSi5uBMWTDNrbAADtKLMyenh42IBBBRwcHOhMBwC0pehWE3MztquEesl2pjs+Pm7bsXoT+znE 6+eff/7qP/Du3Ttt/tpUtK2Op39/eWljXR97e3up3/X29raMoJYgI8gJtcnI3NycPa/kRC2pmfn5 +dTv+vb2VkZQS5AR5ITaZGRoaEirYzlRS2omfqtFf9cxzxsPObZrRt78MhAxqf01cWMnsypoeXlZ Amviw4cPn3238Wfq4bVu8MoIagkygpxQxYwcHR29ysI/1BLKY3BwMLVXpYygliAjyAl1ysji4mLh c6Ho+PmtSTHUEsohOzc7MzPT1hn54WR3yKwKiotGe/sqkpRX/D7jd/oarTtlBLUEGUFOqGJG4sZO rHq2pYucqCX1kG3d+b3ftIygliAjyAlVzEi0L84s6D08PDTAagklFovuM7/p6ObbzhkpNNkdezhk BlWbBEWS6nyvP3qtr6/LCGoJMoKcULuMTE1NWdArJ2pJTWRvBEV3BxlBLUFGkBPqlJFY0NvZ2Vn4 fCi2gEEtobwy9yxi4e/9/X1bZ6TQZPfZ2dmrTY6hSNJar7l4RUZQS5AR5ISqZiQ7OWZBr1pCeWVu BMVN4O+17ZQR1BJkBDmhqhmJNsZFz4m6u7st6FVLKKns4pXx8fG2z0ihye6QaXscm6ajSFJOr7kt gYygliAjyAlVzUi27XEsGEQtoXyy2xLMzs7KCGoJMoKcUMuM7O7uphb0np6eGmS1hBLKbkvw/v37 ts9I4cnuaGuRGdzYPB1FknKJ32Xmpu7S0pKMoJYgI8gJtc1ILNItel4UCwZRSyifaEn+WnvZyQhq CTKCnFDljGQX9K6srBhktYQS2tjYeNX5WJPdL7iAjLaAKJKUy9bW1qvtZScjqCXICHJC1TPy2heQ qCU0X3Zh/u3trYygliAjyAm1zcjAwIAFvXJiUCrutRfmm+z+jWgN1tHRUXiAJyYmJFKRpGTid/la e9nJCGoJMoKcUPWMZFuD/eiJUNQSmi+z5Vrc/JUR1BJkBDmhzhmJTp2Za5yrqysDrZZQIo3o0GCy +wuTk5OFBzj2zEKRpDweHh5SC1amp6dlBLUEGUFOqHVGYmFfLPAren4UT5CillAeZ2dnqZu5q6ur MoJagowgJ9Q6I6+91y9qCc21u7ub+g3v7+/LyFNysjtak2cG+eLiQjIVSUri5OTk1bcikBHUEmQE OaHqGcks6O3u7n76+PGjwVZLKImYvM5c45yensoIagkygpxQ64zE9UpPT48OvXJCRU1NTRX+/cYT 4Pf39zLylJzszj4+v76+LpmKJCURv8fMjaD4vcsIagkygpxQ94xsbW2lzpFkTy2hPDJ72cVN3yKL VWQEtQQZQU6oekaiY+drT5ahltB40X0uuma/9mIVk91fMTg4WHigR0dHpVORpCSGhoZe/bcrI8gJ MoKcUPWM3NzcpBb0rq2tGWy1hBLI/nZnZ2dlBLUEGUFOaIuM7OzspBb07u3tGWy1hBI4OjpqyDYE Jru/Ivapywz27e2thCqStFj2RtDy8rKMoJYgI8gJbZORzNOhw8PDBlstoQSyXRli7zsZQS1BRpAT 2iEjMSeTOU+am5sz2GoJJbC4uJj67ca8j4z8Xnqy++Dg4NX3/UWRpLGyN4IODw9lBLUEGUFOaJuM xNPamTZ/FvSqJbTezMzMq2/TJCOoJcgIckJdMhKLdIueJ0U3X9QSWq+/v78hC/FNdn/Fw8PDU0dH R+EBj83UUSRprcnJycK/2c7Ozk97Q8gIagkygpzQLhk5PT3V5k9OqJje3t7Cv9no3iAjqCXICHJC O2VkY2OjIU+IopbQGJeXl6nuvOvr6zLyG+nJ7pCZOIuJ8ZggR5GkNRq5QEVGkBNkBDmhDhn5+PHj U1dXlwW9ckJFnJ+fp27eRvcGGUEtQUaQE9opI9nzpegMilpC68T+25nf7NnZmYz8xpu//Mu/fIrX 3/zN3xT+S9mWyLGpOtUT7Rl3dnZ+fWnXWE3x+2vU1gMygpwgI8gJdclITGA3ohMOagmvL55iaNSN IBlBTpAR5IS6ZKSnp6fw+dLExIQBV0toocw9iVisH4v2ZeSP3jznL0VLi8zj9Kurq5IKLbKwsJC6 EeRgCAC0o4ODg9Q5k9Xy0DrRlrxRN4IAAOpibm5Oh16ogLheyXTnnZmZMWhfePPcv5i5uBwYGDDS 0CLx+yv6Wx0dHTVgAEBbym79srKyYtCgBbKL7+MmLwBAO9rf308t6N3b2zNo0AJfthn3W8179mR3 7HmVGfzr62ujDU12eXmZ+p1GO0AAgHYVC/+KnjcNDQ0ZMGiB7LZqbgQBAO3q7u4utaDXIkFojVhM b771ZZ492Z3dB9gFJjRfdi+7i4sLgwYAtK3sgt64eQQ01+TkZOHfaDwBbpsmAKCdxV7cmVbmj4+P Bg2arL+/v/DvdHh42IB9xbMnu6OHfE9Pjx7yUGLj4+O2GwAAKOjs7Cw12f3u3TuDBk0UN18zTyfF zV0AgHYW1yyZa5zDw0ODBk0UT2lnfqOxSJ8/9eYlfznaWhT9Arq7uz9NkAPNEU8adXZ2Fv6Nzs/P GzQAoK3F9UpXV1fh86d4whRonoODg9SNoM3NTYMGALS17DaXy8vLBg2aaGNjI/UbPTk5MWhf8aLJ 7v39fV8ClFT2RtDx8bFBAwDaXiwA1OYPymlhYcFedgAASZkWyX19fR5ahCYaGxvzUPEreNFk98PD w6c9sIp+EfEkONAcmRu18TuO3zMAQLvb2dmxYBBKamhoyF52AABJS0tLFgxCCd3c3KTmWGdnZw3a N7x56b8g9sCy6gDKJ35v9rIDAMi5vb1N3QiKJ02BxoubrpkbQevr6wYNAOBvxQLdzDXO1taWQYMm 2N7eTv02P3z4YNC+4cWT3dl+8qenp0YdGuzs7MxedgAAzzQ4OFj4PCpaAgKNFzddM9c45+fnBg0A 4G/FA4hdXV2Fz6Omp6cNGjTBzMxM4d9lZ2enbdS+48WT3RcXF6kLTqurofFWV/8/e3cL08e29QEY UVGBQCAQCAQCgUAgEAgEAoFAIBAIkoNAIBAIBAmiAoGoQCAQCAQCgUAgEBUIBIKcIBAIboJAIBCI ioq+7+q9597z0Y9Z8P+Yj+dJEE2ac9o9v1md2XvP2pup+/L29tagAQC88lkq3omA9pqennbWJADA K2UW1d6/f29RDdos7rFYwC56X87NzRm0n+hpxX8kXiSdmwXlMTEx4Z4EAHilbJccG3qhvZ6fn79N ujpeAADgdbRLhnJxvEBrtWSxe319vfAFiTO2Xl5ejDy0SZxllymScf8CAPBXAwMDhZ+nJicnDRi0 0dHRUeod5+TkxKABAPxJdPbMPE+trq4aNGijtbW11D35+Pho0H6iJxaf4yd29rxWdgdCvKhSfnG+ eny1/8eP89aroZO79GQEOUFGkBPqmpHl5WUbeuWEkojJ1sw7TmwAlhHUEmQEOUFG/mpwcLDw89To 6KgLoJbQRsPDwx3rztuEjPT8MVgfP3589X8kestrKVY/sQiqdUn1zM7OFr4X+/r63nSWnYwgJ8gI ckJdMxJfhmYW1y4uLlwEtYQ2icnWovfi2NiYjKCWICPICTLyHZkNvb4kVUton6enp9S9uLm5KSO/ 0JLF7pBZYIsdRG9ZYEOR5PuyG0/ivpUR1BJkBDlBRv4pvtTOPFdtbGy4CGoJbXB3d5eaCHrrvSgj yAkygpxQ14ycnZ2lnqve0g0YtYQfOz4+Tt2L19fXMvILLVvszrZO1kpBkaT1sg8s29vbMoJagowg J8jID0xNTRV+rhoZGXER1BLaYGdnp6NzDTKCnCAjyAl1zUj2Q6n5+XkXQS2hDTJdFlrx8bDF7oQ4 EyvzArq1tSXRiiQtlj3LLr6SkBHUEmQEOUFGvi++EO3ksxVqCf80OTlZ+B7s7+83EYRagowgJ8jI T2Q69Pb29n5bIEctobXivaXofTg3NycjBbRssTsMDAx07BwtFEn+aXh4uKNfH8kIcoKMICfUOSPn 5+epxe5WvFOhlvA/cZzAu3fvCt+Di4uLMoJagowgJ8jIT2Q79EYnUdQSWic6UXV6nsFid1K8WGYu UhzCjiJJa8T9lJkIiq/AZQS1BBlBTpCRH4svRDM7rqenp10ItYQWOjw8TM0xnJycyAhqCTKCnCAj P/Hw8JCaQ15bW3Mh1BJaaHNzs+Md5Cx2Jx0dHaUuUvx+FElaI3v/HR8fywhqCTKCnCAjv5DZ0BuT Rs/Pzy6GWkKLdOP+kxHkBBlBTqh7RiYmJgo/Y0UnUdQSWie6XneyO29TMtLSxe54sXz//n3hC7Ww sCDZiiQtEvdT5ryVaAkoI6glyAhygoz8XDe+LEUt4d8ynRVmZmZkBLUEGUFOkJECsl+W3tzcuBhq CS2Q7aywsbEhIwX1tPp8uWjdV/RCDQ0NfWsNiCLJ28R91NfXV/jem52dlRHUEmQEOUFGCujGmcGo JXz9enFxkZqE3d3dlRHUEmQEOUFGCri6uurKcxZqSdPt7++n7r14J5KRYlq+2B3/nczFur6+lnBF kjfKTgTt7e3JCGoJMoKcICMFZTb0xpeoNvSqJbzdzs5Ox8+ykxHkBBlBTmhKRgYHBws/Zy0vL7sY agktEB8hdmNuwWL3K8TideaFNFpmoEjyNtHOInPfPT4+yghqCTKCnCAjBWU39F5eXrogaglvlJkI inPvZAS1BBlBTpCR4mIBu+iz1sDAgA29aglv9Pnz59Qx0K3sGmex+xWy7ZTHx8elXJHkjUZGRgrf c6OjozKCWoKMICfISEL2XC0betUS3iYmgnp7ezt+lp2MICfICHJCUzJydHTUlXbKqCVNdXZ2lrrn 4h6VkeJavtgdFhYWCl+wmDSKySMUSV4nvtLOFMn19XUZQS1BRpATZCQps7mwlV+ZopY00cnJSeod J36/jKCWICPICTJSXBwBo0OvnNA5q6urqXvu6elJRhLasth9cHDQlfODUSSbKO6fzP12dXUlI6gl yAhygowkRQuxzIbe+DIVtYTXWVlZSd1vJoJQS5AR5AQZybOhV07onOHh4a50521KRtqy2B0vmt3q PY8boGkyZ9n19/e39HwVGUFOkBHkhKZk5Pj4OLXB8Pz83EVRS3ilwcHBwvfa5OSkjKCWICPICTLy CnEUTOYdR4detYTXiTXTbh6NZrH7DeKFs+iFGxgYaOkCHG6Apnh5efna19dX+F5bXl6WEdQSZAQ5 QUZe+dyV2dAbX6ailpB3fX2dmnTd3t6WEdQSZAQ5QUZeIc7h1qFXTmi/OH87c6+1+ho2YrH7t99+ +xo/v//+e0v/w/HCmbl4l5eXEl8ycRZ0tKT/4yd+TbnEF0OZ+yyKqoygliAjyAky8jpzc3OFn7ui RRlqCe2fS7i9vZUR1BJkBDlBRl4hPkCMTqBFn7vifQi1hLyFhYWufhzchIz0tOs/fHNz09Xd2NAE 6+vrqfvs+fnZoAEAvNL+/n5XF+GgCWZmZmwqAQDokDhituizV29v79fPnz8bNEiIhetMd975+XmD 9go97fyPDw0NFb6AY2NjrgYkjYyMFL7H4n4EAOD1Yvdz5pwtG3ohJyaCYhK16D22trZm0AAA3iC+ 8sxs6I1Oo0Bx2eMC4p4kr62L3aurq6mLGIe0A8Xc3d2l7q9Wn9cNANBE8SVp0eeviYkJAwYJZ2dn qXec+P0AALzew8NDakNvdBoFitvY2Ei948S6D3ltXew+OTlJXcTj42NXBAra3d1N3V9xPwIA8DbZ Db3OS4Pissc02TAPAPB2U1NThZ+/otMoUFymO+/o6KgBe6W2LnbH+Q3v378vfCFXVlZcEWjDQ0js znNeNwDA22W/PN3b2zNoUFAcb1b03or3IQAA3m5rayv1jhNfgwO/dn9/n7q3dE54vZ52/w8yC3LO FIZishtJpqenDRoAQIuewzJnCs/Pzxs0KCA7EbS9vW3QAABa4NOnTzb0QhscHR2l7q24F3mdti92 Z1stxwsu8HPZL4o+fvxo0AAAWmR2drbwc1hfX9/XL1++GDT4hVi8zrzjXF1dGTQAgBbp7+8v/Bw2 MzNjwKCAhYWFwvfV4OCguYM3aPtidxymblcQtFb2rMjb21uDBgDQIvHOknkWu7y8NGjwC5mucDaR AAC0VhwxW/RZLDqOvry8GDT4iXhfifeWovfV8vKyQXuDnk78TwYGBgpf0Lm5OVcFfmF4eLjwPRW7 8kwEAQC0TpxR9+7du8LPY3EGHvBj2WOalpaWDBoAQAsdHh6mNvSenp4aNPiJ7PEA0fKc1+vIYrdd QdA62W4Ji4uLBg0AoMXGxsYKP49NTk4aMPiJ7Fl2x8fHBg0AoIViTSazoXdzc9OgwU+sra1ZF+2g jix2Z19c7QqCH9vZ2bEjCACgy2JyJ/NMdn9/b9DgB+JL7cxE0PPzs0EDAGix8fHxws9ksfkX+LGR kZHC99P09LQBe6OOLHY/PT2ldgXFl+DA90WrfzuCAAC66+LiIrXYfXBwYNDgO+LIpcHBwcL30szM jEEDAGiD7e3t1DtOdCAF/un29jZ1L338+NGgvVFPp/5HsTOh6IUdGhpyxjD8wMDAgB1BAABdFu8r vb29zhiGN8qeZRedrgAAaL3sAt3u7q5Bg+/Y399P3Utx7/E2PfHFdfzE4LdTtvXy9fW1q9Nll5eX 3zYe/PETv6a7rq6uSvXAISPICTKCnNDkjMRZ3EWfy/r7+10ktYTvyB4JcHNzIyOoJcgIcoKMtImO O3LC283Pzxe+j/r6+mSkBXo69Zl8dldQuxff+bW/77CPX9Nd2Ymgh4cHGUEtQUaQE2SkTbJt/mzo VUv4p4mJicL30OjoqIygliAjyAky0kZxxGzRZ7P4iPL5+dmFUkv4k8+fP387XrbofRTH1srI2/V0 sid8ZlfQ4uKiu0KR5G/GxsYK30MjIyMyglqCjCAnyEgbxeK19stywuvF5tyYJC16D62trckIagky gpwgI210fHycesc5OTlxodQS/uT09LR0H/5a7G6xzK6gOP/Oud2KJP+TnQhaX1+XEdQSZAQ5QUba LLOhNzYuopbwP9mz7C4uLmQEtQQZQU6QkTZ6eXlJfZW6vLzsQqkl/ElmHbQT3XmbkpGOLnYfHByU 7kUWRbIq9vb2UvfP2dmZjKCWICPICTLSZqurq6lntMfHRxdLLeE/omVf2TbEywhygowgJzQ9I3EW d9FntNj866NFtYT/iTOxy7Yh3mJ3i2W/TN3Y2HBnKJL8R+ySK9tEqowgJ8gIckLTMxIbDDPPaLu7 uy6WWsL/i0nRvr6+wvfOwsKCjKCWICPICTLSAbFWlHnHub29dbHUEv7f3d1d6t7Z3NyUkRbp6GJ3 GB0dLdWZwyiSVTE8PFz43pmYmJAR1BJkBDlBRjrg8+fPqTZ/i4uLLpZawtf8mffb29syglqCjCAn yEgHZBfsDg8PXSy1hP+3s7OTuncuLy9lpEU6vtgdX2tnLnYUVhTJpovdcZn75sOHDzKCWoKMICfI SIdk2vz19/dr86eW8DX/xVAsjssIagkygpwgI52R+fCqUx14UEvKbnJyspRzAxa72yDO4dbmT5Ek J75isCMItQQZQU7khHJmZG9vL/Wsdn5+7oKpJY03PT1dyrMgZQQ5QUaQE2Tk69eVlRUbeuWEhJeX l9Qxzp3s+maxu02i+BW94PGVBIpk09kRhFqCjCAnckJ5M/Lw8JB6qd3a2nLB1JJGi4mgTPv/5eVl GUEtQUaQE2SkgxnZ399PbeiNjxxRS5rs+Pg4dc8cHR3JSAt1ZbE72loUveDxAhzn4KFINlV2R5CJ INQSZAQ5QUY6n5HR0dHCz2uxkRG1pMlOTk5SE0Hx+2UEtQQZQU6Qkc5lJLuhd3193QVTSxot0w0h 7q3n52cZaaGuLHYfHh6mXmxPT0/dKYpkY2V3BJkIQi1BRpATZKTzGdnY2Eg9sz0+PrpoakljxQbd zAb42AAsI6glyAhygox0NiNjY2OFn9lGRkZcMLWk0cbHxwvfL3Gkk4y0VlcWu5+enkr7pSqKZNlk J4LsCEItQUaQE2Sk8xmJc7jL2rIMtaRsBgYGStsJQUaQE2QEOUFG/m1zczP1jnN3d+eiqSWNlO2E sL29LSMt1pXF7pA5g3hwcLBjZxCjSJZN5oz7iYkJGUEtQUaQE2SkCxnJHj2zuLjooqkljXR1dZWa NF1bW5MR1BJkBDlBRrqQkexz28HBgYumljRS9oz76+trGWmxri12b21t2RWkSPILl5eXqfvEjiDU EmQEOUFGupeRzIbe3t5eG3rVkkb68OFD6h0nuibICGoJMoKcICPdyUimI8/c3JyLppY00sLCQqo7 7+fPn2Wkxbq22H1zc6PNnyLJL8R9mblPYredjKCWICPICTLSnYxkF/E6/eyGWlIGs7Ozpd4UIiPI CTKCnCAj/xMdqYo+u/X19dnQq5Y0TmQ+sl/mTSEWu9ssEwDndiuSTZTZERTtzk0EoZYgI8gJMtK9 jGTb/HW6Kw9qSbfFFwzxJUPRe2R+fl5GUEuQEeQEGeliRk5PT1PvONGpFLWkSaITVeYe2dvbk5E2 6Pntt9++xs/vv//e8f95ZleQc7s77/Hx8ds5G3/8xK/pnOyOoKWlJRlBLUFGkBNkpMsZybT5m5qa cuHUkkbJTpZ2YyJIRpATZAQ5QUb+5+np6eu7d+8KP7+tra25cGpJo0TmM+84Dw8PMtIGPd38nx8e HtoVBD9wcXGRuj+iSAEA0F0rKyups7qen58NGo2xsbGRese5v783aAAAXTY5OVn4+W1kZMSA0SjD w8PujxLo6mL3y8tLalfQ5uamK0ZjZCaCYqI07icAALrr5OQktZgXX7pCU4yOjha+N2LSCACA7tva 2kq949zd3Rk0GiG+kM7cG9Y426en23+AaN1XNAjj4+OuGI0Ru3yK3hszMzMGDACgBGIDYuYomm6c SQzdEF9pZyaC1tfXDRoAQAlcXV2lnuN2d3cNGo0Q3XYz90Z086U9ur7YvbOzkwqD8wZogtj9lrkv tre3DRoAQEnMzs4Wfo6LhfEvX74YNGovOxEUk6oAAJRDf3+/Db3wN0tLS4Xvi97eXu/+bdT1xe7r 6+vUC+/Hjx9dNWpvb28vdV/c3t4aNACAkoh3Fru74a+iG1XRe2JgYMBEEABAiSwuLqaO3Pz8+bNB o9bifSUWsIveF7EpnvbpKcMfYmhoSCDgT+bm5kwEAQBUVLZdc5yBB3UWk50x6Vn0nlhYWDBoAAAl cnh4mHrHuby8NGjUWra9vw9526sUi93xIls0EO/evfv69PTkylFbcc5jZiJoeXnZoAEAlMzw8HDh 57nx8XEDRq2dn5+nJoKOjo4MGgBAicSG3libKfo8t7GxYdCotdi0nnnHsa7ZXqVY7N7f30+F4vj4 2JWjtqKNpYkgAIBqi8mdzDPd4+OjQaO21tbWUvfD3d2dQQMAKJnYpFv0eW5sbMyAUWtTU1PuhxIp xWL3w8NDalfQysqKK0dtZSZG4755fn42aAAAJZP9kvXk5MSgUVuZTgfxewEAKJ/NzU1fssLX/Jrm +vq6QWuznrL8QWJnQ9FgxBnfUFeZiaDJyUkDBgBQQl++fEkdTWNDL3V1fX2dmhQ1EQQAUE6fPn1K PddFR1+oo4ODg9S9EPcO7VWaxe4PHz5oa0bjxW63zH0Q9w0AAOU0MzNT+LluYGDg2wI51M329nbq Hef09NSgAQCUVH9/f+HnutnZWQNGLS0uLha+D3p7e3Xn7YDSLHZfXV2lXoD39vZcPWrn8PAwdR/c 3NwYNACAktrd3bWhl8aLblSOaQIAqIe5ubnCz3Z9fX029FJLg4ODhe+D6elpA9YBPWX6w8TXDHYF 0WSRa2fZAQDUQ3ZDbyyOQ528vLykzrIzEQQAUG7RmjzzjhPvRFAn2Xb+0fKc9uuJF8/4KcP5CXYF lcvl5eW389H/+Ilf016R6yqd6ygjyAkygpwgIz+X2fEdbc9RS+rk+Pg4NRH08eNHGUEtQUaQEyhx Rh4eHlKbGbe2tlxItaRWNjc3U+849/f3MtIBPWV6qcye5eWmba+/71CJX9M+19fXqfyXYYOKjCAn yAhygoz83PLycuHnu/fv33/9/Pmzi6mW1EYm//Fze3srI6glyAhyAiXPyNjYWOHnu9HRURdSLamV iYmJyuW/CRkp1WJ3drHPriA3QJ1sbGxU7kxHGUFOkBHkBBn5udPT09Qz3tnZmYupltRGHL1UtWOa ZAQ5QUaQE2Tk57Jftj49PbmYakktRJYznQ3W19dlpENKtdgdMm3+YgcFboC6yOwIMhGEWoKMICdy QjUy8vz8nHoZLsNRNXJCKzw+Pqayv7a2JiOoJcgIcgIVyEh03M0sdh8eHrqYakktRJaruJndYncX rK6uFg5KvDjH5BFugKp7eXn51rbSRBBqCTIiI8gJ9ctIZlNjbP798uWLC6qWVF4cu5SZCDo/P5cR 1BJkBDmBimSkv7+/8HPe0tKSi6mW1MLi4mJq/TLWfWSkM0q32B07HTIvxCcnJ+4wN0DlHR0dmQhC LUFGZAQ5oaYZ2d7eTj3r3dzcuKBqSeUtLCykJoLKcl69jCAnyAhygoz82vT0dOFnvYGBARt61ZJa yGzymJyclJEOKt1id7zgZr5wXV5edoe5ASovsyOot7e3NA8HMoKcICPICTLyaxcXF6nF7t3dXRdU Lam0eF/p6+srnPmxsTEZQS1BRpATOaFCGfnw4UPqHSdan6OWVFm2fX/cIzLSOaVb7A4zMzPa/LkB GiV2txXN/Pz8vIygliAjyImcULGMxHuLDb1y0hTZDR4bGxsyglqCjCAnckKFMnJ1dZV63tva2nJB 1ZJKizXUKnbnbUpGSrnYnQ2NXUFugCrLTgTF2XcyglqCjCAnckK1MrKysmJDr5w0xubmZuodJ96J ZAS1BBlBTuSEamUk8wHXxMSEC6qWVNrc3Fwlu/M2JSOlXOy+u7urbDsARZKsbMuXh4cHGUEtQUaQ EzmhYhk5PDxMPfNdX1+7qGpJZUVbchNBqCXIiIwgJ9Q7I5kNve/evfv6/PzsoqollRTHL8d7S9G8 x7G1MtJZpVzsDsPDw3YFuQEaYWpqqpJn2ckIcoKMICfISHExsRMTPEWf++LLWNSSKorNuZmsmwhC LUFGkBM5oZoZOTk5SW3oPTo6clHVkkqKluRV7c7blIyUdrE7zuwqGpz3799r8+cGqKSXl5fURFCZ zrKTEeQEGUFOkJGc8fHxws998XtRS6ooJnYyE0HR9UBGUEuQEeRETqheRmJuO9Zmij73LS8vu6hq SSWtra2l3nFubm5kpMNKu9id3SlRpjO+FEmKit1sVc65jCAnyAhygowUlz2+5vHx0YVVSypnYWEh lfOnpycZQS1BRpATOaGiGZmeni783Dc4OOijRbWkkkZGRgrnPLpWy0jnlXaxO4peX1+fNn9ugFqL 3WxVPctORpATZAQ5QUbe9mesWuszOaGIzJFkk5OTMoJagowgJ3JChTOyt7eXese5vr52YdWSSrm7 u0tlPL4Cl5HOK+1id4gX36qeZaxIUkR/f3/hjM/NzckIagkygpzICRXOSHZD79LSkgurllRK9rzu sh3TJCPICTKCnCAjOdmFwOh2hVpSJdkNHdG1WkY6r9SL3fG1diZE8WKNG6Aqbm9vU/ne2tqSEdQS ZAQ5kRMqnpFMi+fYGKnNn1pSJdnzui8vL2UEtQQZQU7khIpnZGBgoPDz39TUlAurllRKfIRYNN9x hn0Z3+EtdndZnE+ceVGOHRa4AapiZ2en8i1eZAQ5QUaQE2QkJ7sYeHV15eKqJZWRmQiKLgcmglBL kBHkRE6ofkYWFxcrfVSnnPAjkdXIbJWPaWpKRnp+++23r/Hz+++/lzJIVW/zXGWPj49fDw4O/vsT v6Z1MhNBg4ODpXwIkBHkBBlBTpCRnOfn51Sb5+3tbRdXLamEz58/p9r0l/X9XUaQE2QEOUFGcg4P D1MbeuMjR9SSKvj7InFV39+bkJGesv8Bs7uC4gUbyu7l5SU1EbS8vGzQAABqYmxsrPBzYPxeqIKz s7PURFBMsgAAUH1PT0+pDb0bGxsGjUpYX1+vfHfepij9YvfR0ZFdQdTO6elpKtdxHwAAUA+bm5up Z0E786mCtbW1VK7v7+8NGgBATUT7Zht6qZuJiYnCuY6z67Xo757SL3bbFUQdZXYERf6j3SUAAPWQ bYUW53xD2U1NTVX+LDsAAF4n2jdn3nEeHh4MGqUWm84za5NLS0sGrYt6qvCHHB8fLxyo+L1QdiMj IyaCAAAaKo5e6u/vL/w8OD8/b9AotTim6f37986iBwBoqJubGxt6qZU4dimT6ZOTE4PWRZVY7I6v tTOhiq/Boaxi11pmR9DW1pZBAwComVjA1g6NuoiJncw7++XlpUEDAKiReF/p7e0t/Dw4Nzdn0Ci1 xcXFwnnu6+vzzt5llVjsjhfhzIvz4eGhK0tp7e7umggCAGi4+JIh80wYrc+hrFZWVmzeAABouFjA LvpMGAvjngkps0w3Nps3uq8Si93R5i/TEk1vfMpsdna2cJajoPpHHwCgfqLbT2axW9tnyireVwYH B7XlBwBouOyG3rOzM4NGKcVm80yW9/b2DFqX9VTlDzo1NVU4WPGibYGQMspu3IgvJAAAqKehoaHC z4XxPgRlFJOUmYmgOPsOAID6ieNlM8d3rq+vGzRKKY6WzbzjxGZ2uqsyi91aP1MHFxcXqRwfHx8b NACAmorJnaLPhbFhMjZOQtl8+PAh9Y5zf39v0AAAampiYqLwc+Ho6KgBo5QmJydTxzTRfZVZ7H58 fEy9QG9ubrq6lM7GxkYqx7EbDgCAejo/P9fmj8rLTAQNDw8bMACAGot1GfPfVNnz83OqQ8Hi4qJB K4GeKv1hM23+YgcRlE3sViua4fHxcQMGAFBjLy8vqZfotbU1g0apxKb0TIYd0wQAUG/RcTez2H14 eGjQKJXotpvJ8NHRkUErgUotdmvzR5VlJ4LiK3AAAOptZmbGV7FU1snJSWoi6PT01KABANRcf3+/ zZBU1vLycuodJ9Z96L5KLXZ7kabKsvnVphIAoP62t7dTz4h3d3cGjdKIbgNFsxsbf6ObAQAA9RZt nTPnHX/58sWgURqDg4OF8zsyMmLASqInXjjjZ39/v/R/2PhSO77YLhq02IHB60XLkWgd/8dP/JrX y+wIit1vVehMICPICTKCnCAjb3N9fZ1a7N7d3XWx1ZLSiG4DRbM7NTUlI6glyAjICQ3ISLQmz7zj XF1dudhqSSXfz6MbtYyUQ88fF+Xjx4+V+APPz88XDlrswLAr6PU+ffr0l/GMX/N6mfYtkXMZQS1B RkBOaEZGMjvHo+05akkZ3N7epiaCPnz4ICOoJcgIyAkNyMjDw0PqOXFnZ8fFVktKIdt57fz8XEZK onKL3fHnzITt5ubGHeoG6LrsjqC9vT0ZQS1BRkBOaEhGMh2AotNVFToAyUn9RXe4On6xIyPICTKC nCAjbxftyYs+J05PT7vYakkpTE5OFs5tb29vZd7NLXaX0P39feqFOnZi4AbotrqexSgjyAkygpwg I293fHycelbUlk4tKYO5ubnCmY1WeVXpuiYjyAkygpwgI2+XObe7SouGclJfLy8v3458LprbeB+S kfKo3GJ3yJwLZleQG6AMMjuCYiJIRlBLkBGQE5qTkexLdZXe3eSknmLhOiYl63ZMk4wgJ8gIcoKM tMbR0VFqQ6/8qyXddnFxUcvuvE3JSCUXu1dXVwsHLiaNnp+f3alugK7JTl6ura3JCGoJMgJyQsMy ktkcaUOvWtJt2WOaDg4OZAS1BBkBOaFBGXl6ekrNia+vr7vgaklXbW5upt5x4mx6GSmPSi52n52d pUJ3cnLiTnUDdE22LWXkW0ZQS5ARkBOalZGNjY3Uud2xoRK1pFs+fPiQeseJyU4ZQS1BRkBOaFZG Mht6R0ZGXHC1pKvGxsZqm1eL3SUV5zfEBE/R4K2srLhT3QBds7y8nJq4rNL5JDKCnCAjyAky0hqx QTezeHh6euqiqyVdMzExUTir8XtlBLUEGZER5ITmZSS7QbJKX8rKSb1E9jKdCOJMehkpl56qnvs2 MzNT25drN0C9ZM6Yj1zLCGoJMiIjyAnNy0h8qW1Dr5xUQbYlZXQtkBHUEmRERpATmpeRq6ur2p6B LCf1sr+/n8rq4eGhjJRMZRe748/r3G43QNllJ4J2d3dlBLUEGZER5ISGZiTO4i763BgbKlFLuiEm djITQZeXlzKCWoKMyAhyQgMz8uXLl6/9/f2Fnxvn5uZcdLWkKxYWFmp7TFNTMlLZxe7b29tU+I6O jtyxboCOi9xlcnp3dycjqCXIiIwgJzQ0Izs7O6lnx3gnQi3ptGjZVzSjvb293yY5ZQS1BBmREeSE ZmYk++xYpSM+5aQe4n2lr6+v1p2kLXaXPIBR/IoGMM5Nxg1Q5n/MBwcHZQS1BBmREeSEBmcku6G3 au9wclIPma9z5ufnZQS1BBmREeSEBmckWpNn3nHOz89deLWkoy4uLlIZjbPoZaR8eqo8UTI7O5ta SKzajnI3QPUNDAyYCEItkRNkBDlBRgqL95aiz4/R9hy1pJOiJXlmIijOvpMR1BJkREaQE5qbkehk mnl+3NzcdOHVko6KzNX5mKamZKTSi93ZXUHX19fuXDdAx1xdXaXyGWffyQhqCTIiI8gJzc7IyspK 4efH9+/ff315eXHx1ZKOiXmDzDvOw8ODjKCWICMygpzQ8IyMjo4Wfn6cmZlx4dWSjhobGyucz+hy VcWPai12l1x2V1AV2wu4Aaor8pbJ5+Pjo4ygliAjMoKc0PCMnJ6epp4h4/ejlnTKwsJC4WzGpJGM oJYgIzKCnCAjGxsbqQ29zu1WSzolNo+/e/eucD7j2FoZKaeeqp/3NjIyUuuD490A1TU5OVk4m+Pj 4zKCWoKMyAhygox82wCZedmOL8FRSzohvmDo6+srnM2Y1JQR1BJkREaQE2QkexTO2dmZi6+WdESc EZ/J5tHRkYyUVOUXu9fW1goHMSaNnp6e3MFugLbL7giq6lkkMoKcICPICTLSerFJt+hz5PDwsIuv lnTExcVFaiLo5ORERlBLkBEZQU6QkW9fascX20WfI2PNB7WkEzJdB+KnquuLjVjs/u23377Gz++/ /17Jv0B254U2f8XFVyUHBwf//alim+1uOT4+TuUyJo5kBLUEGZER5AQZCU04DkdOqic26DYhlzKC nCAjyAky0nqzs7M29MpJ6WTOk4/fKyPl1VP1v0D2C9rV1VV3MG2X6TjQ39//rSUgAACE6+vrRnxB S7XEGdx1P6YJAID22NvbS73j3N3dGTTa6uHhoRHdeZuipw5/ienp6cKBjDO+od0GBgYKZ3JhYcGA AQDwF0NDQ4WfJ5eXlw0YbWUiCACATj5P7u7uGjTaan9/P7UBQ3v4cqvFYncUvkwob29vXXna5urq KpVH/3ADAPB38/PzhZ8nBwcHdQqirbITQVU9pgkAgPbJbOidmZkxYLTV3Nxc4TzGx43eucutFovd Nzc3Fhcpjezmi8gvAAD8WXZx0TMl7bS4uOiYJgAA3iQ6UhV9poyvwJ+fnw0abZPpzhub0Sm3Wix2 x4t0X1+fYFIKU1NThbM4PDxswAAA+IfHx8dUm7/t7W2DRtvEArZjmgAAeIvT09PUht6TkxODRlvE mfCZLB4cHBi0kuupy18kXqiLBjMWxu00px0+f/78tbe3t3AWV1ZWDBoAAN81MTFR+LlyenragNEW l5eXqYmgw8NDgwYAwD+8vLx8ff/+feHnyo2NDYNGW+zt7aXecWJxnHKrzWL30dFRKpxxrjK0WnZ3 mokgAAB+ZG1trfBzZUwaxcZLaLWtra3UO879/b1BAwDguyYnJws/V46NjRkw2mJ2drZwDkdHRw1Y BdRmsTteqDMv4Nr80Q5LS0upc0eenp4MGgAA33V2dpZ6x/n06ZNBo+VikrFoBqMbAQAA/Eh2I+XD w4NBo6Wy3XnX19cNWgX01OkvEzss7Aqim+IM7qIZjLO9AQDgZy/hmTZ/XsJptZhctKkcAIBWiQ26 mefLaDcNrXR+fp7KYHTzpfxqtdgdkzuZkPqqllZ6fHz89rV20fx9+PDBoAEA8FMzMzO+qqVr9vf3 dRcAAKClMl/Vzs/PGzBaKs6CzxwXZh2xGmq12H1xceG8ZLomOxHk3HgAAH7l48ePqWfM2IAJrRKT i0WzF5OWX758MWgAAPzU3Nxc4WfMvr4+z5i01MjIiO68NVSrxe4oepldQYuLixJAy2QmggYGBvwj DQDAL93d3aUWu4+OjgwaLRPvLUWzF10IAADgV3Z3d300Rle8vLzozltTPXX7C2UWHPv7+y040jKR p6LZW1hYMGAAABQyPDxsQy8dd3t76zxFAABaLruh14IjrXJycmKjRU31xC6G+IkWzHUQL9jC2hqX l5dfh4aG/vsTv+b7IkeZ3B0cHMgIagnICHKCjBSyurqqlbScdFxMKmbecW5ubmQEtQRkBDlBRgrJ fDimlbRa0iorKyuN7M7bhIz0/HHh4iy4Ori/v0+9kO/s7LjDf+DTp09/Gav4Nd+3tbWVyt3Dw4OM oJaAjCAnyEghZ2dnNvTKScdlzlIcHR2VEdQSkBHkBBkpLDpSFX3WfP/+/dfn52eBUEvebHBwsHDu lpaWZKRCarfYHeJFu2hgJycn3eGK5JtFjopmbmxsTEZQS0BGkBNkpLDPnz9/m+Ap+ry5vb0tEGrJ m8RZdn19fYUzF90HZAS1BGQEOUFGijo6Okpt6D09PRUIteRNrq+vU5k7PDyUkQqp5WL3+vp6aldQ TB6hSL7W09PTt6MAimZuY2NDRlBLQEaQE2QkZWJiovDzZvxe1JK3yHYTOD4+lhHUEpAR5AQZKSzm 1DPPm3XaXCkn3ZE5pinWeyKjMlIdtVzsPj8/TxXKeJFHkXyt7C60i4sLGUEtARlBTpCRlLW1NW3+ 5KRjNjc3TQTJCHKCjCAnyEhbjYyMFH7mHB4eFgi15E2mp6cL5y3OtZaRaqnlYnd8qZ1puRYv8iiS r5U5X6S3t/frly9fZAS1BGQEOUFGUrIbeuv0pa2cdF4cvVQ0a1NTUzKCWiInyAhygoykZTb0xs/t 7a1QqCWv1t/f38jzupuSkVoudoe5uTm7gtwAHTE+Pl44a/Pz8zKCWiInyAhygoykxYbe2DipzZ+c tNvDw0PqmKa6bR6XEeQEGUFOkJHOiHO4M4vddVvDkpPOiW67TT2vuykZqe1id/x9MuF9fHx0xyuS adnzuvf392UEtUROkBHkBBl5ldnZWRt65aTtDg4OGntMk4wgJ8gIcoKMdM7Ly8u3I5iKPndGG2rU ktfY2Nho7DFNTclIbRe7s23+dnd33fGKZFr2vO67uzsZQS2RE2QEOUFGXmVvb0+bPzlpu8wxTdEK sE7HNMkIcoKMICfISGfNzMwUfvaMhfHoeIVakjU6Olo4ZxMTEzJSQbVd7M6e272wsOCOVyTTTATJ CHKCjCAnyEinxMZJbf7kpJ3ifSVzll0d36NlBDlBRpATZKRzsh1669ZVSE7aL7o6Z7rzfvjwQUYq qKfOEyGZc7vjhR5FMstEkIwgJ8gIcoKMdNLIyIg2f3LSNtfX140+y05GkBNkBDlBRjrLhl45abfs MU1XV1cyUkG1XuyO85EzIb65uXHnK5KFRdEzESQjyAkygpwgI520tramzZ+ctE12IqhuZ9nJCHKC jCAnyEjnDQ0N2dArJ22ztLRUOF8DAwO1687blIzUerH7/v4+9aJex/YEboD22draSuUr2mXICGqJ nCAjyAky8hbn5+epZ9DT01PhUEsKyxzTND4+LiOoJXKCjCAnyEhHn0Ft6FVLMmLhenBwsPHHHVvs roHMwfNTU1PufkWysMnJSRNBMoKcICPICTLSUTGxk1nsXl1dFQ61pJDsed0bGxsygloiJ8gIcoKM vFn23G4betWSorKbxevYnbcpGan9Yvf6+nrhIMch9c/PzyqAIvlL0a4v8lI0W5ubmzKCWiInyAhy goy0RGZD78TEhHCoJYU4pklGkBNkBDlBRrohe263Db1qSVGxLtP0Y5qakpHaL3b//SL+6ufk5EQF UCR/KSZ2Mrm6uLiQEdQSOUFGkBNkpCUyG3q1+VNLisoe02QiCLVETpAR5AQZaZXMud3Dw8PCoZYU Eh13m96dtykZqf1i98vLy7cJnqKBXl5eVgEUyV+K3WNFM9Xb2/utJaCMoJbICTKCnCAjreDcbjlp B8c0yQhygowgJ8hIt2Tm2+Pn/v5eQNSSn8p2543NvzJSXT2//fbb1/j5/fffa3shZ2ZmCgc6dhDx b4+Pj18PDg7++xO/5t8yrSNnZ2dlBLVETpAR5AQZaZn4UjuzoVebP7XkV0wEyQhygowgJ8hIN8UG 3cxi9/7+voCoJS3NVF278zYlIz1NCHW2Hdvt7a1KwA89PDykJoJ2d3cNGgAALRUbKrX5o1XiOC8T QQAAdEu2Q+/8/LxB46c2NjZS7zh17c7bFI1Y7L68vEyF+vj4WDL4odg1ZvMEAADdFBsqPZPSKnGc V9Es9ff3mwgCAKDlpqamHB1Ky8Smb8c0NUcjFrujzV9fX59zu2mJzFc0IyMjBgwAgJa7ublJLXZ/ /PjRoPFDAwMDhbO0sLBgwAAAaLnt7e3UO46zqfmRONM9k6U6H9PUFD1N+YtGWwvndvNW2fMRTQQB ANCu59LMht7YsAnfE1/9ZyaCjo6ODBoAAC13dXWVei6NNtXwPfHO4pimZmnMYrc2f7TC2dmZiSAA AEphbm4u1eYvFsjh77Jf0MRXEgAA0GrRljyOzNF6mreKjxAd09QsjVnsvru70+aPN/vw4UMqR09P TwYNAIC22N/fTz2bnp+fGzT+wTFNAACUxdraWuFn0+jAav6d73FMU/P0CPj3f6anp6WDf4hcFM3Q 2NiYAQMAoG3iC9t3794Vfj7d3Nw0aPzF8/NzKkMrKysGDQCAtokNupkNvcfHxwaNv4iz3DMZOjw8 NGg10KjF7qWlpdSuIG3++LPYJZaZCHJmCAAA7Rat+4o+n05MTBgw/iJ7TFP8fgAAaJeXl5dvazM2 Y/JaW1tbuvM2UKMWu/f29lIhjx0g8Ic4f1t+AAAok9hgmXlGjckj+ENMDhbNTmz8NREEAEC7TU1N FX5GjW6+8Gdx9JLuvM3TqMXuh4cHX+byajoDAABQNldXVzZk8mqZiaCYdAQAgHbb3t5OvePc3t4a NL55fHxMZSeyRj30NO0vPDs7Wzjoo6OjEsJ/DQ4OFs7OzMyMAQMAoCP6+/sLP6eurq4aML6JM98z E0HOfAcAoBNubm5Sz6m7u7sGjW+y3Z3jjHjqoXGL3R8/fky1adPmD//AAgBQZvPz84WfU4eHhw0Y 32SPabq8vDRoAAC03ZcvX7729vYWfk6NDxwhLC4uFs5NZEx33vpo3GJ3tLTIvNDHBADs7OykcnN3 d2fQAADoiP39/dSzahzvBAsLC6mzEGPSEQAAOmFubs6iJWmZrmexaZz66Imvl+MnJkiaoq+vr3Dg YydIU8XO/aGhof/+NHknf7Ql97WMjCAnyAhygoyUUXZDb2zklBO1xESQjCAnyAhygoyUVXZD76dP n+Sk4bUkPkDMZCa6QMtIffQ08cJmdrDHBEBTd7DHPxD+wfj6rZX9+/fvnYMoI8gJMoKcICOlFV/e avMnJ0VlN0g0ab5ARpATZAQ5QUaq97y6vr4uJw2vJXG0bCYz19fXMlIjjVzszu4KaupOGEXy305P T1N5id8vIyAnyAhygox00srKSuHn1eh0ZUOviSDHNMkIcoKMICfISJkNDg4Wfl4dHR2Vk4bXksxH rpGtJr0TW+yuqcfHx2+t2+1idwMUsbW1VTgr8QV4k84HkRHkBBlBTpCRcjg8PLRBU04KyxzT1LSJ QxlBTpAR5AQZKYelpaXUO87Dw4OcNLSWxMJ15vji2CwuI/XS09QF3YmJicLBj4kARdJEUJGf6elp GQE5QUaQE2Sk47Ibepva5k8t+fptc65jmmQEOUFGkBNkpOyOj49Ti90HBwdy0tBacnNzk8pKbBaX kXpp7GJ3ps1fTBo9Pz8rkg0sktnzupt2H8kIcoKMICfISHnEF7i+1pWTXzk7O9MFQEaQE2QEOUFG Si/WZDIbeufn5+WkobUk0503MvX09CQjNdPYxe6Tk5PUC37sIlIkm1cks+d1N22MZAQ5QUaQE2Sk PNbW1rT5k5Nf2tzcdEyTjCAnyAhygoxUwuTkZOFn12hjLSfNzMnU1FThnETXZxmpX0Yau9idbd22 sbHhBjBhaCJIRpATZAQ5QUZKK7uht4lt/uTk69fx8XHHNMkIcoKMICfISCVkvti1obeZOcl25401 HxmpX0Yau9gdMmcxj4yMuAEa+I9pXHcTQTKCnCAjyAkyUgXa/MnJr2TPdm/iPIFagpwgI8gJMlIe V1dXNvTKyU9lN32fn5/LiMXuesm0b2virqCmF8m7u7tUPkwEeShHTpAR5AQZ6bZsm78vX77ISYPE 5F/mHef29lYt8e8NcoKMICfISFfFe4sNvXLyI6urq4Xz0dvb27juvE3JSKMXuy8uLlIv+nt7e26A Btnd3TURJCPICTKCnCAjlZJt8xfvRHLSHIuLi4WzMTw8rJb49wY5QUaQE2Sk6zIbevv7+23obVhO hoaGCudjbm5OLbHYXT9R9KL42RWkSH5PFD4TQTKCnCAjyAkyUiXZNn/b29ty0iCZ99/Z2Vm1xL83 yAkygpwgI11nQ6+c/Ei2O2/TPmhtUkYavdgdMjvbm9bmr8lFMlpZZNqjRKsMRdJDOXKCjCAnyEgZ 2NArJ99zc3PjmCYZQU6QEeQEGamc7IbeWByXk2bIdue9v79XSyx219PR0ZFdQYrkP5yfn6dycXp6 qkh6KEdOkBHkBBkpBRt65eR7dnZ2HNMkI8gJMoKcICOVk+3QOz4+LicNsbKyojuvjHzT+MXup6en r+/evbMrSJH8i83NzcKZeP/+/dfn52dF0kM5coKMICfISClEazYbeuXk76ItuYkgGUFOkBHkBBmp osyG3ljvadJ8fZNzkjmve21tTS2x2F1vY2NjdgUpkq/OxPT0tCLpgQs5QUaQE2SkNLT5k5O/i2Oa YpOuY5pkBDlBRpATZKSKDg4OdGKVk7/Intd9cnKilljsrrfsrqCmtPlrapF8eHhIfe3/4cMHRdID F3KCjCAnyEipaPMnJ3/mmCYZQU6QEeQEGamyx8fH1Jz9+vq6nNSc87pl5M96YpE7fv71r3819kI7 t/v7otVHhP6Pn6a0/sjmockTQU3NCHKCjCAnyEjZZTb0xk8c7yQn9RUbdDPHNMWX4GqJWoKcICPI CTJSJrFJt+gzbXRulZN6c0yTjPxZj38ynNvNX2XO627a+R8AAFRDts1fbPikvjITg1NTUwYMAIDS 2djY8CUv32SPaWryed1NYbH7FS//ExMTBqzGMud1mwgCAKCMsm3+4ktw6unl5SWVhdj8CwAAZfP3 Vsy/+okNwNSTY5r4O4vd/5H9mrcpbf6axnndAADURWZDb5zxTT0dHx+nJoKurq4MGgAApfPly5ev vb29hZ9rl5aWDFpNxZnsjmnizyx2/8fl5WVqAiAmDKifbLtHE0EAAJRVZkNv/Nze3hq0GlpdXU1N BMUkIgAAlFHmnOahoSEDVlOZjd3T09MGrAEsdv9HdlfQ8vKyQauhaN9YNAMDAwMmggAAKK3YmJlZ 7N7e3jZoNTQ8PFw4AzF5CAAAZbWzs5N6x7m5uTFoNRNdlzPdeT9+/GjQGsBi959kdoPYFVQ/sXAd 7Ru1QQEAoC4yG3rn5uYMWM3E1/qZycCYPAQAgLKKxevM8+3e3p5BqxnHNPE9Frv/JNvmz66gesm2 sjcRBABA2c3MzBR+vo2FcWeZ1cvu7m7qHef6+tqgAQBQavEhYtHn23gfol4WFhZ05+UfLHb/icXO Zsu2QLEjCACAsosvGTLPuPFORH3E1/pFr310uQIAgLKLjquZDb0WO+sjrmVfX1/h6x/H1tIMFrvf cKM42L5eMl+9xESQfyQBACi7h4eH1GL31taWQavR+22mjb3zugEAqIKDg4PUO86nT58MWk1kP1h1 XndzWOz+m0wLhHfv3mnzVxPZ87ojJwAAUAXRuq3oc+7ExIQBq4noRJWZCIpJQwAAKLunp6fUc+72 9rZBq4nYnJ259o+PjwatISx2/032cHu7guohuyPIdQcAoCoybf7ev39vQ29NbG5upt5xbm9vDRoA AJUwOjpa+Dl3bGzMgNXE5ORk6rxumsNi999k2/ytrq4atBrI7AiKVoAmAAEAqIpsm7/YAEz1xVf6 Ra95TBYCAEBVbGxspN5xYt2Hasse02Ttrlksdn9H7PQpesOMj48bsBqI61j0ms/NzRkwAAAq4/7+ PjURtLy8bNAqLlo7xrFbRa/52tqaQQMAoDJOT09T7zh7e3sGreIuLi5S1/zk5MSgNUhPvADHz/7+ vtH4j3jRtyvo3629h4aG/vsTv66jOLchMxEUX4HTrIwgJ8gIcoKMVN3IyEjh5934vXJSbUdHR6l3 2vPzczeJWoKcICPICTJSGS8vL9+OYCr6vLuwsCAnFZf5mj/WeyIjNCcjPX9c/I8fP7ri/5E9tzva AtZRnEvdhHOqndMuI8gJMoKcICN1t7Oz4/zmBuUkc057X1/ft5aAqCXICTKCnCAjVTIzM+PYngbl xDFNMvIzFru/I85jzvT+X1xcdANU2MrKivO6ZQQ5QUaQE2Sk1q6urrT5a1BOBgcHHdMkI8gJMoKc ICO1lt3QW9cOvU3ISfZLft15m5cRi90/kNkVVNc2f035xzTT0tFEkAcu5AQZQU6QkSqKL3fjC96m P/c2ISc3Nzc2NsgIcoKMICfISO157m1OTrLdeeN8b5qVEYvdP/Dhw4fUzROF1Q1QPdGeMXOdd3d3 3RweuJATZAQ5QUYqaXZ2tvGtrZuQE1+4yAhygowgJ8hIU2Q6Gs3Pz8tJRWW68zqmqZkZsdj9A9ld QXVcBDUR9M+f+/t7N4cHLuQEGUFOkJFGPPvWcTd8E3KS6VI2PDzsxlBLkBNkBDlBRipraWnJht4G 5MSmBhn5FYvdPxBFL3Nud0wouAGqx0SQjCAnyAhygow0RWzczCx21/GcMxNBf/1ZW1tzY6glyAky gpwgI5WlvXX9c5L9MPXg4MCN0cBaYrH7JxYWFgrfQLEw/vnzZzdAhcT1ev/+feFrvLi46KbwwIWc ICPICTJSabGBs+jz7/j4uJxUTHYi6OzszE2hliAnyAhygoxUlg299c9JrF06pklGfsVi90/s7e2l bqK6BaTuN8D5+bnzumUEOUFGkBNkpFEybf7i5+npSU4qJNuqvm4btmUEOUFGkBNkpHkynY3m5ubk pGIy3XlHR0fdEA2tJRa7f+L29jY1UbCxseEGqJD19XXndcsIcoKMICfISKOcnJw0+stfE0GOaVJL kBNkBDlBRuql6ed21zknLy8vqe68jmlqbi2x2P0LQ0NDhW+ksbExN0CFxC4fE0EygpwgI8gJMtIk z8/PX9+9e9fYNn8mgkwEqSXICTKCnCAj9XJ0dNToc7vrnJO4Vo5pkpEiLHb/wurqamPb/NX5Bohz GzKTfJEDPHAhJ8gIcoKM1EGcxd3Uc7vrnJPsMU0mgtQS5AQZQU6QkTqINRkbeuuZk8x53bHx1zFN za0lFrt/Idvm7/Dw0A1QAfv7+6nrenp66mbwwIWcICPICTJSC/FFb9Hn4Jg0sqG3ftfVRJBagpwg I8gJMlInNvTWMyeZY5qmp6fdCA2uJRa7fyHbCi7Oh3ADlN/i4qKJIBlBTpAR5AQZaaT4oteG3vrl JHNMk4kgtQQ5QUaQE2SkTjY3N23orVlOsmtzkQGaW0ssdhcwOTnZyHO763oDfPny5Wt/f7+JIBlB TpAR5AQZaaSYNMi0+VteXpaTkru/v09tYPD+r5YgJ8gIcoKM1HmsbOitvuwxTbrzNruWWOwuYHt7 u5HndpsI+vfPzs6Om8ADF3KCjCAnyEitxIbOos/Dg4OD3zaMykl5ZY9pur29dROoJcgJMoKcICO1 Ee8rfX19NvTWKCeOaZKRDIvdBVxeXjZyV1Bdb4CDg4PU9by+vnYTeOBCTpAR5AQZqZXY0NnEZ+K6 5mR+fr7wtRwaGnIDqCXICTKCnCAjtdPUZ+K65mRkZER3XhkprCcWuePnX//6lyv+A8/Pz6k2f3U5 tzv+3hH6P37i13WQOa+7Tl+xyAhygowgJ8gIf7i6umpk2+s65iT7FUtd3ldlBDlBRpATZIQ/y3Y7 urm5kZOSuru7051XRlJ6XOZiMud2DwwMWCAtscx53TMzMwYMAIDaifeV3t7ews/F8ZUE5dTUTmQA APBn2eNLdTsur6Ojo0ZuXOD1LHYXtLW1pfV1DWS/YPnw4YNBAwCgljJt/pyBVl6bm5upd5yHhweD BgBALWVaX9fp3O66WVhY0J2XFIvdBVkkrQebFgAA4N+ybf7inYjyyWxaGB4eNmAAANTW2tqaZ+Ma yHTntWmBYLG7TTfY9PS0ASsh7egBAODfbm9vU4vd8QUx5RLvKyaCAADg305OTlLvOPFORLnEB4iO aSLLYnfC4uJi4Rsszr/T5q9cnp+fv757967wNVxaWjJoAADU2tjYWOHn4/i9lEv2vO7j42ODBgBA bd3d3aWej3d3dw1ayezs7DimiTSL3QkHBwepm+zi4sKglcjR0ZEdQQAA8Cerq6uFn49j4+jLy4tB K5HsMU1PT08GDQCAWsuc2z07O2vASmZmZkYretIsdifc39+nvgyOiQfKY3193UQQAAD8ydnZWeoZ OTaQUh6ZY5pGR0cNGAAAtZfZ0KtDb7nEtejr69OdlzSL3Unj4+OFb7ShoSEDVtFrF78XAADqLjZ4 Zha7V1ZWDFpJZI9pikk/AACou9PT09Q7zqdPnwxaScS1yFy72LwNwWJ30ubmZupmi6/B6b6YxMtM BMV1BgCAJshsCo2WgJRDnL+deTc9OTkxaAAA1F4cvfT+/fvCz8nREZZy2NjYKHzd4hr7Kp8/WOxO yrb5i3O+6b7sed2Xl5cGDQAAEwrf+bm7uzNoJbC8vJy6bs5bBwCgKaampnToraDMRuy4xvAHi91J X758+XaOgzMDqiVzTsfg4OC36wwAAE0QGz2d2109cQa3iSAAAPin7e3t1DvO4+OjQeuyuAaZ7rxb W1sGjf+y2P0KmV1BFk7LIXZnFb1m8/PzBgwAgMaI1m+ZDb0LCwsGrcvi6/rM5J3WjAAANEn27Ofd 3V2D1mX7+/u68/JqFrtfIQpf5qa7uroyaF0U56ZrPQ8AAD8WC9hFn5f7+/tt6O2y7DFNFxcXBg0A gEaJ95aiz8uzs7MGrMsy3XnjC3DndfNnPX+E4+PHj0ajoFi8zkws7O3tVfLv+ffdT/HrKsq2LInF cZqVEeQEGUFOkJGmi/fBJiye1iUnmfO6+/r6bE5QS5ATZAQ5QUYaZ3FxsRHPzHXJyfDwcOHrNTMz I+BqyV9Y7H6FKHrRnrzojTc3N+cG6KLp6enC1yoKKookcoKMICfISNNk22J/+PBBTroo85VKVd9H ZQQ5QUaQE2RERt4iPkK0obee76PR8hy15M8sdr9Sps3f+/fvK9lSoQ43QGxMiF1ZRa9VtMpAkURO kBHkBBlpoqGhocLPzRMTE3LSJTc3N43oNCYjyAkygpwgIzLyFo+Pj6nn5ugQKyfdkT06ON6JUEv+ zGJ3h26+y8tLN0AXZFvOO69bkUROkBHkBBlpqqWlpdQZaVVs81eHnGS/UHFMk1qCnCAjyAky0lRN aI1dh5zEmelFr1N0XXZMk1rydxa7XykmDOre5q8ON8DGxkbqOsVuLxRJ5AQZQU6QkSY6OjpKPTvH xlI56TzHNMkIcoKMICfICMVk1gdiQ+/Ly4ucdFh0RdadV0beymL3GwwMDBS+AaemptwAXTA6Olr4 GsXvRZFETpAR5AQZaaqnp6dvEzw29JZXTATFMVkmgmQEOUFGkBNkhF87OTlJbeg9Pz+Xkw6LMc9c o9PTU8FWS/7BYvcbxMRBZlfQ8/OzG6CD4ivtzGTd+vq6UCuSyAkygpwgI402Pj5uQ2+JxfFYjmmS EeQEGUFOkBGKiS+1M5tF40twOemszc3NwtcnrmXV1tlkpDMsdr/B4eFhaqIhdhG5ATonJnYy1+fs 7EyoFUnkBBlBTpCRRqv7REPVc5I9pun29lao1RLkBBlBTpCRRpucnCz8/Bybf+Wks8bGxgpfnzjS CbXkeyx2v0H2y+Hl5WU3QActLi6mJuqiJSCKJHKCjCAnyIhxrG8LuSZNBA0NDQm0WoKcICPICTLS eHH8UqZDb6z7yElnfPnypfZHaclIZ1jsfqNMm7/h4WE3QAf19/cXvjYTExPCrEgiJ8gIcoKMNF5M NvT29tb2TOgq5yRaMNZ5s7WMICfICHIiJ8hIO1xdXenQW5E/+69+4lqilnyPxe43yrT5q1obuSrf ANfX16nrsrW1JcyKJHKCjCAnyAhfcxt6R0dH5aRDjo+PU+848ftRS5ATZAQ5QUaaLjq69vX12dBb Qpn1tYGBgW+bs1FLvsdid4tD8qufvb09N0AH7OzspK7L5eWlMCuSyAkygpwgI/y/9fX12h4HVOWc LC0tpdovVu08dRlBTpAR5EROkJF2WVhY0KG3hDIbrWdmZgRZLfkhi91vVOddQVW+Aaampgpfk2h3 bkeQIomcICPICTLCv52fn6c2jp6dnclJBwwODjqmSUaQE2QEOUFGeIXd3d3UO879/b2ctFmcje68 bhlpFYvdLTA3N1fLXUFVvgEy53XPz88LsSKJnCAjyAkywn/Eht74Yrvo8/Ta2pqctNnNzU1qcs5E kFqCnCAjyAkywv/c3d3p0FsyBwcHqWtycXEhyGrJD1nsboEYuzruCmrKRJDsK5LICTKCnCAj/NXs 7Gwtz+2uak6yxzSZCFJLkBNkBDlBRviroaGhWn4gV9WcLC4u6s4rIy1jsbsFsm3+omWGG6B9spsP YnEcRRI5QUaQE2SE1z9TPzw8yEkbxfl0Ra9FHLNlIkgtQU6QEeQEGeGv4ojZOj5TVzUnuvPKSCtZ 7G6B7Lnd8ZWEG6B9MhNBsZvLRJAiiZwgI8gJMsJfZdv8RQs6OWnf+2amrbyJILUEOUFGkBNkhH86 OTlJveNcXV3JSZtcX1/X8n1TRrqnJxa54+df//qXK/4GmTZ/vb293yYsyu75+flb6P/4iV+XXXYi aGlpSXgblhHkBBlBTpARihkeHq7dAmsVc5LtJGYiSC1BTpAR5AQZ4fvj+e7du9o9V1cxJ9vb27Xs JCYj3dPjMrdGtCbP3Jx2YbVHdiLo+PjYoAEAwHesra1pnV0CdW0pDwAAnTY5OVn4uXphYcGAleA6 jI6OGjB+yWJ3i2Tb/K2vrxu0NohxzVyHp6cngwYAAN9xdHSUera+uLgwaG2Q6SIWX+MDAADft7Gx UfjZOs6UtqG3PTLndS8vLxswfslidwvF+c9Fb9DYuULrjY2N2REEAAAtEBtDM23+tra2DFqLxTFN 8dV80Wuwurpq0AAA4Aei02sdz+2ukux53brzUoTF7haKiYWiN2hMGvmquLWyZ274uh4AAH4u015u enragLVY9pimvb09gwYAAD+Q3dD74cMHg9Zi2fO6raNRhMXuFsruCrIjpbUODg5S4396emrQAADg J7T5667Nzc3UO879/b1BAwCAn8hs6J2amjJgXRz/8fFxA0YhFrtb6PHxMbUraG1tzaC1UJzdUHTs 379//60lIAAA8GPZL4ud291aMbnjvG4AAGidzIbSWO+JjrK0xsvLy7e1maLjH5uvoQiL3S0W50AX vVEnJiYMWAtlzky3IwsAAH4tvtSOL7a1+eu87GZq53UDAMCvffr0SYfeLjk5OUmNfVwrKMJid4vF 19rOG+i829vb1LjbEQQAAMXMzc3Z0NsFh4eHqXecmDgCAAB+Ljb09vX12VTaBSsrK4XHvbe311f1 FGaxu8Wyu4JiAoO329/fT4375eWlQQMAgAJ2dna0+euCzEZq4w4AAMXNz887LqgLYnO07ry0g8Xu FotzoDNnDsQ507xd5muT2LUVu7cAAIBfu7u70+avCzLndZsIAgCA4rIfz8URQ7xN9rzu7e1tg0Zh FrvbICYaMruCLLy+3cDAQOExn5mZMWAAAJAQ7y029HZObDDInNftrHQAACju4eEhtdh9cHBg0N4o e1731dWVQaMwi91tsLW1lbpp47xpXu/i4iI13ru7uwYNAAASFhYWCj9vx0ZU3iYm0zLvODc3NwYN AAASMh/QxVnTvE3mvO64Nj4SJcNidxvEjpPMxMTe3p5Be4NoZ5EZ7/v7e4MGAAAJR0dHNvR2UGYi aGRkxIABAEDS6upq4WfuoaEhA/YGsXDd399feLzjTHXI6PkjPB8/fjQaLZTZFRTnTZfRp0+f/vLn jF+X0cTEhH+UZAQ5QUaQE2RERtooNoxmFrt3dnbkpEPvk4uLiwKqliAnyAhygoyQdHp6mnrHiaOG 5OR1sh+IWq9US7IsdrdJLGAXvXF7e3u/fv782Q3wCrEjKMav6FgvLS0JpyKJnCAjyAkywivExtGi z93R9lxOXicm0TITQYeHh8KpliAnyAhygoyQ9Pz8/PXdu3eFn7s/fPggJ6+U7c7rvG61JMtid5tE a/LMzVvGcFXhBjg7O0uNc5x9hyKJnCAjyAkyQl6mtXa0qCvjGWtVyMnu7m7qHefx8VE41RLkBBlB TpARXmFycrLwc/fMzIycvNLs7KzzumWkrSx2t0lMOGR2Ba2vr7sBXiFzrsb79++/7dZCkUROkBHk BBkh7+TkJLUIe3FxISevMDU1VXiMh4eHBVMtQU6QEeQEGeGVtra2Cj979/X12dD7Srrzyki7Wexu o5h4KHoDj42NuQFeYXR0tPAYx6QRiiRygowgJ8gIr5Nt8xet6uQkJ3tMU2z+RS1BTpAR5AQZoTVj XMX22mXPyeXlpWOaZKTtLHa3Uear4/h5enpyAyTc39+nxjd2aaFIIifICHKCjPB6mTZ/09PTcpLk mCYZQU6QEeQEZKRzsptN19bW5CQpe173w8ODYKolaRa72+j09DR1E8fEhhuguP39/cqfi65IIicg I8gJMlIlmTZ/cYzQy8uLnCRsbm4WHt/4yr5sG6bVEuQEZAQ5QUaqJnOetA69eePj44XHNzr5opa8 hsXuNoqJnZjgqeqXx2W/Aebn51MTbZ8/fxZKRRI5QUaQE2SEN8i2oIsNwHJSXGYiqIxfzqslyAnI CHKCjFTNzs5OasNpHO8kJ8Vkj8JaX18XSLXkVSx2t1mmzd/ExIQboKBoL9Lf328iSEaQE2QEOQEZ KfFkxYcPH+SkoDimKTO2GxsbAqmWICfICHKCjPBGNzc3qQ29x8fHclJQ1bsfqyXVYbG7zTJt/sq2 K6jMN8DV1VWqSMbuLBRJ5AQZQU6QEd4u8/Vx/F45KSbO386845yfnwujWoKcICPICTJCCwwNDRV+ Dl9eXpaTguJL7cw7zuPjozCqJa9isbvNsouyZdoVVOYbILOJIH5idxaKJHKCjCAnyAhvlzlXumwT FmXOyeLiYuqYpuh2hVqCnCAjyAkywttljkyNhXE5KSazUXp4eFgQ1ZJXs9jdZtl222XaFVTmGyDz j8/g4KCJIEUSOUFGkBNkhDaN9a9+Tk5O5KSAzHtjHJeFWoKcICPICTJCa+zv76fecW5vb+XkF7JH YK2urgqiWvJqFrs7YG5urpK7guoyEbS0tCSEiiRygowgJ8gILRIbSfv6+io5aVHWnGQ7gpXtLHS1 BDmRE2QEOUFGquz+/j71PL67uysnvxBdjDNjGud7o5a8lsXuDsi2+Xt4eHAD/MT19XVqPA8PD4VQ kUROkBHkBBmhhTIbeqPTkpz83Pb2duodJxbHUUuQE2QEOUFGaJ3R0dHCz+Ozs7Ny8gsrKyupY5ri S3DUktey2N2FIFVlB0tdJoJicRxFEjlBRpATZITWybb5iy8l5OTHpqamCo/lwMCAY5rUEuQEGUFO kBFabG1trfAzeW9vr5z8Qmx6Ljqe8T6EWvIWFrs7oKpt/kwEoUgiJ8gIcoKM8D13d3epxe69vT05 +YGXl5dvXzI4pkktQU6QEeQEZKR74iNEG3pb4+bmxjFNaklHWezukEybv+HhYTfAD2QnghYWFoRP kUROkBHkBBmhDYaGhirX5q+MOXFMk1qCnCAjyImcICPdl117sKH3x3Z2dhzTpJZ0VE8scsfPv/71 L1e8jXZ3dyt3bneckRCh/+OnDGcmZHdXmQhqXkaQE2QEOUFGZKQzoiNV1ToulTEn2YmgMrwrqiXI iZwgI8gJMlJHExMThZ/L4wNHOfm+THfe/v5+3XnVkjfrcZk7o6pt/somM6FmIggAANonuxH14uLC oH3HzMxM4TEcHR01YAAA0CaZ9Yc4utYi7T/pzks3WOzuoEybv7LsCqryGJoIAgCA9slOYsQXzLxt DE0EAQBA+5ycnNjQ+0bn5+e689JxFrs7KCYmit7gvb29dgX9TXyl/e7du8JjuL6+btAAAKCNJicn Cz+fj4+PG7C/yU4EHRwcGDQAAGiT7GbUra0tg/Y3sS6jOy+dZrG7g46OjlI3+e3trUH7k+Pj49T4 xcQRAADQPtvb24Wfz2Pj6ufPnw3an5gIAgCAcrGh920yxzSNjY0ZMFrCYncHZb9M3t3dNWh/sry8 nJpIe3p6MmgAANBGnz59siH1DeLoJcc0AQBAecTX2jb0vk6MRebL+I2NDYNGS1js7rDMZEbsgOF/ BgYGjB0AAJTI8/Ozo4Ze6f7+PrVRYG1tzaABAECbXV1dpZ7ToyMt/5Y9puns7Myg0RIWuzss06Yu dsDE5BFfv97d3aWK5ObmpkEDAIAOyLT5GxkZMWD/EedvZ95xTk9PDRoAAHRAf39/4ef0lZUVA/Yf jmmiWyx2d1h2Z8vJyYlB+3/R0j0zbhcXFwYNAAA6INvmz4bef1tcXExthNYeEQAAOmNpaclxQ68Q Z3A7r5tusNjdYdk2f3FONV+/zs/PFx6z3t7er1++fDFoAADQAZeXl6mNqUdHRwbt/w0ODhYes6mp KQMGAAAdkv34Lo4oarrHx8fU2pfzumkli91dMD4+XviGHxoaMmBfc21DnNcNAACdExtN+/r6Cj+v r66uNn7MYhN0ZvLsw4cPggYAAB0Si9eZhds4oqjpssc0ffr0SdBoGYvdXRA7VjI3fdPb/F1fX6fG K3ZdAQAAnZPpxBRt/preiSmOq8q841xdXQkZAAB0UHyI6Nzu4jKt36M7r2OaaCWL3V0QO1a0+Stu e3s7NV7RRhEAAOic/f391DP77e1to8crvm53TBMAAJRXZvF2eHi48c/ssam56HjNzc0JGC1lsbsL oujFhIVzu4uZnZ1NtX03EQQAAJ0V57NlFrub3uZvZGSk8FgtLi4KGAAAdNje3p4NvQVl277H2EIr 9fwRro8fPxqNDopzpct+bvffv0DvxhkK2Y0BCwsLwtWwjCAnyAhyAjJSDpkF3PhKoqk5iYmgzKSZ iSC1BDlBRpATZERGOi/73N6t41XLkJPsxoA4uha1pJUsdndJjHfm5o/C2sQb4ObmRst3RRI5QUZA TpCRClhfXy/83N7f39/YnGRbvsdX86glyAkygpwgIzLSedGevOhze3SobWpOMi3fBwYGdOdVS1rO YneX3N3dlX43fxlugNgNpVWIIomcICMgJ8hI+cXG07Lv5i9DTuJ8uszZf6glyAkygpwgIzLSHZub m4Wf3aNDbTcWccuQk1jA1p1XLekmi91dlNkVND8/38gbIHNed7RNRJFETpAR5AQZkZHueHp6Sp3T trOz07icxORXX19f4TFaXV0VLLUEOUFGkBNkREa65OzsLLWhtxvXqNs5iQ8QM2N0cHAgWGpJy1ns 7qL/a+9uYepqs78BV1QgEBWICgQCUYEgGQQCgUAgEBUIRCdhEgTJH4FAIJogEAhEk0EgEAiSQSCY BEEmiAoEAoFgkgoET1KBQCAQCETfrL7p5JlOP/Y6X/vjXFeCeDKFfc7ev7Pm7Pu+97pj4KJoAYgB kV6vCir7A/D09JQaCIq2iSiSyAkygpwgIzJSnqmpqcLf32dmZvouJ98f/3c/BwcHQqWWICfICHKC jMhISR4eHlILeuNJ8H7LydbWVuoe5/Pnz4KllnScye4SHR0dpYrA+fl5X30AsgNBJycnQqVIIifI CHKCjMhIidbX1y3o/YVMG8T4iaflUUuQE2QEOUFGZKQ8ExMThb+/T05O9l1OMt15x8bGBEot6QqT 3SWKFSyZVUGbm5t99QHIDAQNDAx8fRIcRRI5QUaQE2RERspzdnZmQe8vjI+P26ZJLUFOkBGQE2Sk RmLuLHOP8/j42Dc5ifcaczNFz83q6qpAqSVdYbK7ZJlVQdPT0331AcicmzJaIOILF3KCjCAnyAj/ LRagDg4OFv4eH0+C90tOYiAos9jZNk1qCXKCjCAnyIiMlO/q6qrSHWjLzEm2O6/9utWSbjHZXbJM m7+hoaGetvkr8wMQ7fqq/NQ7vnAhJ8gIcoKM8GOZNnaxwLVfchKDXpmBoNj2CrUEOUFGkBNkREbK FXMysQVT0e/xy8vLfZOTzPxW/Nze3gqUWtIVJrtLdnp6mioGl5eXffEByK4I6uV5wRcu5AQZQU6Q EX4uux1RL/elLjMnKysrtmlSS5ATZATkBBmpofn5+cruS11mTmKP8qLnZXR0VJDUkq4x2V2yWBWU afPXyyeYy/wAbGxsFD4nr1+/7ukT7/jChZwgI8gJMsLPxULUzMLV4+PjvshJ7MFd1S2sUEuQE2QE OUFG+Lm9vb3UPU4/LOi9u7tLdeeNxb+oJd1isrsCZmdnK7k3dZkfgKmpqcLnZGFhQYgUSeQEGUFO kBEZqZBYkFrFQY+ycnJzc5MaHLNNk1qCnCAjyAnISHVkv88fHh42Piex7VJVFznTf7XEZHcFbG1t VbKdXVkfgIeHh9SKoDh/KJLICTKCnCAjMlIdb9++rWQ7u7Jykn0SxDZNaglygowgJyAj1RJzM1V8 QK+snCwuLhY+HzHfE/M+qCXdYrK7Aq6vr1MDHycnJ43+AMQKn8z5OD8/FyJFEjlBRpATZERGKmRn Zyf1nf7z58+Nzklm8n9oaMg2TWoJcoKMICcgIxUzNzdX+Dv9yMhIz77Tl5WT4eFh2zSpJZVhsrsi Mm3+VldXG/0BiDaGRc/Fq1evDAQpksgJMoKcgIxUTLbN3/7+fqNzEoNdRc/F/Py8AKklyAkygpyA jFRMzKFl7nGurq4am5PsA5y2aVJLus1kd0XEgEbRwjA2NtboD4CBIEUSOUFGQE6Qkfqr4vf6MnJy e3tbyYl/1BLkBBlBTpARistO8O7u7jY2J9mJf9lVS7rNZHdFROGrWpu/Mj4A2SdAevV/GPjChZwg I8gJMkLO8vJy5Vp3l5GT7H7dvWrpjlqCnCAjyAkyQk6mdXeTF/RmWrpHV2PdedWSbnsRk9zx88cf f7jiJbq7u6vcav+Hh4evof/2E//dbdmBoHhKgvKUkRHkBBlBTuQEGamHo6OjyrX5KyMnmS5eg4OD gqOWICfICHICMlJRi4uLlZvk7XVOnp6evgwMDBQ+D2/fvhUctaTrXrjM1ZFZFbSwsNDIc5AZCBod HRUaAACo8A31y5cvC3+/Pzg4aNw5iMGtV69eGQgCAIAGyC7ovby8bNw5ODs7S52D7e1twaHrTHZX SKbNXxNbP2QHglZWVoQGAAAqbGpqqvD3+3hKomm+bxf3u5+dnR2hAQCAiopOs5nv9xsbG407B3HP kjkHsdc5dJvJ7grJtvBu2qqgi4uL1Ps/PT0VGgAAqLC1tbW+XtD7/v172zQBAECDDA0NFf5+H4t/ mya6URV9/yMjIwJDT5jsrpCbm5vUQMjm5maj3n+scir63qMd4v39vdAAAECFHR4eVm7f7l6amJiw TRMAADTIu3fvCn/Hj72tY4/rpsh2541zBb1gsrtiYoCjaKGYm5tr1HvPtDgcHx8XFgAAqLi7u7vU vt1N2s8tFudm3vvS0pLAAABAxe3v7/dth9rsNk0HBwcCQ0+Y7K6Y2Ie6aKEYHh5uTJu/h4eH1EDQ 6uqqsAAAQA1knm6emZlpzPs+OjpKDQTFvwcAAKotth7KzGXE1kZNkd2mSXdeesVkd8XEKp9Msbi+ vm7E+479xzPvO1YQAQAA1ZcZEGlSm79YoJvZpikWAAMAANU3OTlZ+Lv+9PR0Y953pjuv/brpJZPd FZN9wrkpbf62trZSA2AGggAAoB7Ozs76ss3f2NhY4fccg2UAAEA9rK2tpRa2NuEJ5+zc1fLysqDQ Mya7Kyj2o+63Nn+xuqlf9yoHAIAmiye1Y8FqP21Z9Pj4mBoI2tjYEBQAAKiJ8/Pz1ILew8PD2r/n 4+Nj2zRRWSa7KyjT5m9wcLD2bf5iICgz+NWUp9kBAKBfxILVot/3R0dHa/9+s/t1x2AZAABQD9kF vYuLi7V/zysrK6l7nLu7O0GhZ0x2V1B2VVDd968+OTlJvd+LiwshAQCAGokFq5nv/Le3t7V+v5m2 hk1YwAwAAP0ms6D3zZs3tX+/mW2a4t9CL5nsrqDn5+fUqqAYSKmzaFNoIAgAAJorFqxmJrujRV6d xWCWbZoAAKC5dnZ2+uZJ59hzPLNN0/r6uoDQUya7K2pycrJw4Yg9vusssyJoYWFBOAAAoGaybf6W l5dr+14fHh5SA0ExSAYAANTLp0+fUt/79/f3a/teY89x+3VTZS++he/Dhw/ORoVk9u3uVpu/aI/e 7Xbp8boz79NAULX0IskJm+8AAB/cSURBVCPICTICcoKMNMP09HTp+3b3IicxiJW5x4lBMtQS5AQZ QU7kBBmpn7hvKXtBby9yEnuOF32fschZd161pNdMdlfU5eVl6ZPAvfgAZFcEXV9fC4ciiZwgI8iJ nCAjNbS5udkXC3qXlpYKv8eRkRHBUEuQE2QEOZETZKSmohNt0e/+r1+//rqFbR1zktmmaXZ2VjDU kp4z2V1hw8PDhQvIu3fvavkByKwIioGgbvyfAYokcoKMICfICN0XTzD3w4Le2Gaq6HuMiXHUEuQE GUFO5AQZqafsw3zxkGPdcnJzc5Nq176xsSEYaknPmeyusJjALlpAhoaGOj4R3IsPQLzufti3T5FE TuQEGUFOkBFy3//n5+drl5N4Gj0zEGQvO7UEOUFGkBM5QUbqK/v9f2trq3Y52d3dTU3oX1xcCIZa 0nMmuyssu9dbp1cFdfsDEC3JM+/PQJAiiZwgI8iJnCAj9RYT2GW2+avaQFA3WrWjliAnyAhygozQ O5l9u2dmZmqXk0yr9sHBQft1qyWlMNldYXd3d6lVQZ2+ht3+AERbwqLvLc7D/f29UCiSyAkygpzI CTJSY7GAtckLejPduWLbKts0qSXICTKCnMgJMlJvma1auzEZ3O2cxGsu+v5iYhy1pAwmuysus99b pwtJtz8As7Ozhd/bxMSEMCiSyAkygpzICTJSc9kFvdvb27XKSaZNewyKoZYgJ8gIciInyEi9ZTv0 dvo6djMn2e685hnVkrKY7K64tbW10lYFdfMDEE8wZAaCNjY2hEGRRE6QEeRETpCRBhgbGyutzV83 c3J1dZUaCDo4OBAGtQQ5QUaQEzlBRmoutibK3AfEnE9dchLzMpn3dnNzIxBqSSlMdlfc2dlZqphc XFzU4gMQrzPzvs7Pz4VBkUROkBHkRE6QkQZYWVlp5ILeeArdNk1qCXICMoKcICP9582bN4XvBaKb b11yEouPi76v169fC4JaUhqT3RUXbf4yk8JbW1u1+ABkVgR1Yx8LFEnkBBlBTpARypFd0NvJa9nN nExPT9umSS1BTkBGkBNkpA9lFvTGTycXvnYrJw8PD6n9um3TpJaUyWR3DWTa/E1OTtbiA5BZETQ1 NSUEiiRygowgJ3KCjDRELGQdGBgofD+wvr5e+Zw8Pj6W9p5QS5ATZAQ5QUYo18nJSWlbGnUrJ9n3 tLe3JwhqSWlMdtfA6upq4YISAyydegq6Wx+A7OBWp/ewQJFETpAR5AQZoVxlPQXdrZxkn1aPgSPU EuQEGUFO5AQZaYYyF792KydlPq2OWpJlsrsGsitoOrVvd7c+AKenp6W1LUSRRE6QEeQEGaF8mf2t Ozlw0q2cbG5upt5PDIahliAnyAhyIifISHNEh9omLejN7EMe3YlRS8pksrsGsquCYj/sKn8AYtWS /boVSeQEZAQ5QUb619XVVSlt/rqVk7m5uVK2nkItQU6QEeQEGaEaYl6m6D3By5cvK72g9/b2NnW/ pjuvWlI2k901UUabv259AOL1FX0vsbc3iiRygoyAnCAjzTM0NFT4vmBpaamyOSlzD3LUEuQEGUFO kBGq4fj4ODVBfHR0VNmcxP7buvOqJXVisrsmtra2er4qqBsfgLu7u6+vr+h7ifaGKJLICTICcoKM NM/s7Gzh+4KRkZHK5iS7X/fl5aWLr5YgJ8gIyAky0jAPDw+puY8qL+h99+6d7rxqSa2Y7K6JGBDp 9aqgbnwA9vf3U+/j+vraxVckkRNkBOQEGWmgTJu/+InBoyrm5P3794Xfw6tXr748Pz+7+GoJcoKM gJwgIw2U2be7ygt6M124dOdVS6rgRUxyx88ff/zhildcr9v8xWBShP7bTycGlzIrgoaHhw0EVVw3 MoKcICMygpwgI/3h4uKi5wt6u5GTzDZNsbc3aglygoyAnCAjzZRZCBs/nz59qlxOsvt1686rllTB C5e5PjITxaOjo5V8DzGBXfQ9LC4uuugAANBQsbA1nnTudZu/TrJNEwAA8M33T9D+7mdnZ6dy7+Hw 8FB3XmrHZHeN7O3tpYpMrMCpkih6mdd/cHDgogMAQIPNz8/XekFvdiDIft0AANBc2QW9Vez8FA8h 6s5L3ZjsrpFs+4jd3d1Kvf5ol595/ff39y46AAA0WN0X9Ga6b9mvGwAAmu/t27eF7xEGBwe/PD09 Ver1Z7rzzs7OuuBUgsnumhkbGytcaFZWVir12mOVUtHXPj4+7mIDAEDDZRf0Vq3N35s3bwq/9niK HQAAaLa4Z8nc45yfn1fmtd/c3KRe++bmpgtOJZjsrpnV1dXChSYmxqvk9evXhV/72tqaiw0AAH0g 8+RAPCVRFZ8/f07t1121zlsAAEB37hMyE8YbGxuVee3ZiXrbNFEVJrtr5vj4OFVsorBWQXZF0MeP H11sAADoA5kOUFVqBZ7dpqlqLdgBAIDuGBkZKXyfMDExUct7s3i40TZNVIXJ7prJThofHBxU4nVn 9uKr4j4VAABAd9S1zV+0Ja9r1y0AAKB7lpeXC98rRLeo+/v70l9zzMnE4uKir3thYcGFpjJMdtdQ ZlXQ4uJiJV6zgSAAAOBHsgt6t7a2KvG6M9s0xXZUAABAfzg6Okrd40RH37JFt93Ma97f33ehqQyT 3TW0srJSq1YScfyhoSEDQQAAwA9l9u2enp4u/fXG0+WZgaCTkxMXGQAA+kRsLxtPbBe9X9jc3Cz9 Ncfe4XXcQheCye4ayu7bfXV1Verrvby8NBAEAAD8VLbNX9nbHmUHgu7u7lxkAADoI5OTk7Va0Buv QXde6spkdw09PDykVgVtb2+X+nozA0EDAwP26wYAgD6TXdB7cXFR6uudnZ01EAQAAPzU2tpaakFv zPuUJeZkYm6m6OuN7sNQJSa7a2pqaqpw4ZmZmfFaAQCAynp8fEwt6F1fXy/1tWYGguKpdQAAoL+c nZ3VZt/uw8PD1GuNPcmhSkx211T2aemy9u3OPoVehb0pAACA3hsfH69Fm7/sU+i2aQIAgP4TT0tn 5kbKfFp6cXEx9RS6bZqomhffAvrhwwdno0Y+fvyYGmCJf9/uMTrxN373E/t7U98ctpIR5ARkBDlB RgjxtHZmQe/9/X0pOcm8zvhp5XWiliAnyAhyAjJSf5l9sEdHR0vLycjISOHXOTEx4cKqJZVjsrum snsotNLmrxMfgFiNVPQ1Dg0NlfYEOookcoKMICfICOXKtvlr5YnpTuQk9uCuwxPoqCXICTKCnCAj lGtrayt1j3N7e9vznMQxM68xug6jllSNye4am5ub6+ogi4EgFEnkBBlBTpAReiW7oLeVQZZ2cxLb NGUGgsrcWxy1BDlBRpATZIRyRSfbzP3DwcFBz3Oyt7dnmya1pPZMdtdY7G/dzfZ57X4AYt8G+3Ur kiAnyAhygoxQVKbNXyys7XVOTk9Pu76dFGoJcoKMICcgI80QnWwHBwcL3z/E3tm9zsny8nLh1xfv JRYAo5ZUjcnuGsuuCsquuGn3AxCrkOzXrUiCnCAjyAkyQlHxtHY32/y1m5PV1dXUQJBtmtQS5AQZ kRHkBBnpb5kOva9fv07fQ7Sbkzdv3hR+fTMzMy6oWlJJJrtrLrMqKFbo9PIDkFkR1EoRR5FETpAR 5ARkpNnX8Xc/h4eHPc1JZpum2dlZF1QtQU6QERlBTpCRPpfdt/vq6qpnOYmntDPded+/f++CqiWV ZLK75jKrgrJt/tr9AIyMjHS1PQeKJHKCjCAnICPNEgtgX716Vfg+YmFhoWc5iafIM4NUu7u7Lqha gpwgIzKCnCAjfS7boXd7e7tnOYnFw7rzqiVNYLK75rL7dmfa/LXzAfj06VPqdUXLcxRJ5AQZkRHk BBkhs6B3eHg41SGqnZzs7e2l7nHingi1BDlBRmQEOUFGGBoa6lqr8HZysrKyUvh1DQwM6M6rllSW ye6ai5YW3Wrz184HYH9/P/W67u/vXUxFEjlBRmQEOUFG+PokQ+Ze4vr6uic5effuXeHXFF2uUEuQ E2RERpATZITsvURMKj89PfUkJ5ltmubn511ItaSyTHY3QLfa/LXzAYjjFH1NsaoJRRI5QUZkBDlB RgjdbPPXTk4yT2MsLS25kGoJcoKMyAhygozwVbZL1Pn5eddz8vnz59R+3dn26qglvWSyuwEybf7i CYOirSZ6NRCU3WcPRRI5QUaQEzlBRpor7lcy9xNxP9TtnGQ7ah0dHbmQaglygozICHKCjPBVbC+b uZ/IzNe1mpNsd95MRy3Ukl4z2d0Au7u7qaIUT0p08wMQRc9+3YokyAkygpwgI7QqWuQVvZ8YHBws 3Oav1ZzEPUvR1xNPR9imSS1BTpARGUFOkBH+LNMyvBcLem3TpJY0icnuBshOLsfkeDc/ADs7O6nX E+0yUCSRE2RERpATZIRvsm3+il7vXgwETUxMuIBqCXKCjMgIcoKM8F8WFxcrtaB3eHjYNk1qSWOY 7G6IzL7dRVcFtfoBmJmZKfxaxsfHXTxFEjlBRmQEOUFG+C/ZNn/r6+tdzUlmIKjoa0EtQU6QEeRE TpCR/lGlBb2686olTWOyuyEy+3YXXRXUygfg8fHxy8DAQOHXsra25uIpksgJMiIjyAkywv948+ZN 4fuK6enpruXEQJBaAnKCjCAnyAjturm5qcyC3u3t7dRrsU2TWlJ1JrsbIrsqqMi+3a18AM7Ozrqy OglFEjlBRpATOUFG+svKykrh+4rodPX8/NyVnBgIUktATpAR5AQZoRNi7+tOb4/USk7evn1rmya1 pFFMdjdEdlXQ5uZmVz4A8aR20dfw8uXLwvtOoEgiJ8gIciInyEh/OTk5Sd3jnJ+fdyUns7OztmlS S0BOkBHkBBmhbZkFvUUX0raSk8yku22a1JI6eBGT3PHzxx9/uOI1lylQMWDzOw8PD19D/+0n/vt3 YnCn6GuYnJx00WqulYwgJ3KCjCAnyAhF3N3ddXxBbzYnsTjXNk1qCcgJMoKcICN0wvHxcce3SMrm JPvgpEUWakkdvHCZm2N5eblwgYoBm04/VR2DUfG0dtHXsLGx4aIBAAA/lVnQW3Tf7gzbNAEAAJ0S k4yZOZSlpaWOv4adnZ3UPY7uvNSBye4GOTo6ShWp09PTjh5/f3+/420GAQCA/pVd0NvpFeqZbZoG BwcNBAEAAL80NTVV+B4jFv922vz8fOHjj42NuWDUgsnuBsmuCup0i73MQFT8aLsCAAD8SnZBb+zz 3UmZbZpmZmZcMAAA4Jei423mHufTp08dO/bz8/OXV69e2aaJxjHZ3TCZVUGd3jM7c+yJiQkXCwAA +KXsgt6VlZWOHTu7TVO0AwQAAPiVy8vL1GR3J+8zLi4uSu0ODN1isrthynq6OjsItb6+7mIBAAC/ VVabv8PDw9S91dXVlYsFAAD8UjxdPTQ0VPg+Y25urmPHzjxVHttE2aaJujDZ3TDZfbPPzs46ctxs e0H7dQMAAEW8f/8+da8RT2R3wuLiYuFjRivAGLQCAAD4ndnZ2cL3GoODgx2bdJ6enrZNE41ksrth sq324knwToh2gWUUZwAAoNk+fvyYmuze3d3tyHGHh4cLHzMGjQAAAIrILujtxL7dj4+PX5/WLnrM 7e1tF4raMNndQGNjYz1v8xd/p4y2GwAAQLPFQtlMm794Irtdnz9/Lm0fPQAAoNmye2dHR992HR8f 26aJxjLZ3UBra2upohUDOe24ubkxEAQAAHTN/Px84fuN169ft308A0EAAEC3xBZIsRVS0fuNuB9q V6Y7b9xT2aaJOjHZ3UCxD3cvVwXt7e2ljherlgAAAIqKFnqZe45YkNuOzEBQPHVuIAgAAMjILuht 954j0523E5Pr0Esmuxsou/fCwsJCW8eL37dfNwAA0C2xR11msrvd/eUyA0Hv3r1zgQAAgJTsQ4SX l5ctH+v+/l53XhrNZHdDTU9P92xVUPx+0WPNzMy4OAAAQFpm3+65ubmWj3N7e2sgCAAA6Krsfcfm 5mbLx4ruvpljXV9fu0DUisnuhsq2+Wt1j7koepnjfPjwwcUBAADS4gnqovcd0emq1Y5S2Scs7NcN AAC0ItNRqp0HCTMt04eHh23TRO28MAnZTNlJ6B+1+fv48eN//Zv47+/FUwy93DuPaimSEZATZAQ5 QUbohOwk9MXFRUs5yQwE2a9bLUFO5AQZQU6QEVqVuff42YLe3+Uk7lcy3XkXFxddGLWkdkx2N1is wGlnVVCnB4KioKJIIidygowgJ8gIrYiFsy9fvix8/7GxsZHOSQwEZdql269bLUFO5AQZQU6QEVqV XdB7enqazkksAs4cI1qeo5bUjcnuBltaWmprVVCnB4LW1tZcFEUSOZETZAQ5QUZo2Zs3bwrff8zO zqZzkh0Isl+3WoKcyAkygpwgI7Qqu2/3j+ZYfpeTWAScOUa8JtSSujHZ3WCxAqedVUGdHgg6OTlx URRJ5EROkBHkBBmhZdFSr5sLet+/f28gSC1RS5ATZAQ5QUbombGxscL3HxMTE+mcTE9PF/77o6Oj LohaUksmuxvs4eEh1ebv+1VBnVwRFK/j8fHRRVEkkRM5QUaQE2SElh0eHqYmo4+OjlI5mZycLPy3 49+iliAncoKMICfICO2IeZl25ll+lZNY/BuLgIv+/eXlZRdELaklk90Nl1kVFP828wHIDAT9aMUR iiRyAjKCnCAjZNzf36cW9K6urhbOSWzTlBkI+tGe4KglyAnICHKCjJBxdnaWWtAbC4CL5uT7/+13 P8fHxy6IWlJLJrsbbn19PVXM4mnwIh+A7IqgeB0oksiJnCAjyAkyQrsyC3pjj++iOTk/P0/dO8W/ Ry1BTuQEGUFOkBHaEU9qZ+ZaVlZWCufEft30Sy0x2d1wsU92qwM2v/oAZFcb+T9iRRI5kRNkBDlB RuiEeFo7cy8ST4MXyUlmv+5Xr159fRIctQQ5kRNkBDlBRmhXZl/tTIfeubm5wn93fHzchVBLastk d8PFqqBMm78/t+L71QcgM8AUq5L+/MQ4iiRyAjKCnCAjtCq7oPfPrfh+lZMY3Cn6N2PQCLUEOZET ZAQ5QUbohK2trY4v6M0+Ma47r1pSZya7+0CmzV/sw13kAxB7cLfyN1EkkRM5QUaQE2SEdmQHbZaW ln6bk+wi4Z2dHRdCLUFO5AQZQU6QETri8vIyNdm9t7f325ycnp7apom+qSUmu/tA5insGOD59hT2 zz4Ad3d3LT8tjiKJnMgJMoKcICO0K9Pmb2Rk5Lc5yQ4Effr0yUVQS5ATOUFGkBNkhI6JrZKK3o8s Li7+NieZbZoGBwe/PD09uQhqSW2Z7O4D2TZ/R0dHv/wA7O/vp/5e7O+NIomcyAkygpwgI3RKLKjN 3JPEgt1f5WRlZaWlyXPUEuRETpAR5AQZoROmpqYK35MMDQ19eX5+/mVOouOubZrol1pisrsPtNrm 72cfgFg1lNmv24ogRRI5kRNkBDlBRuikbJu/g4ODX+ZkdHTUQBBqCXKCjCAnyAilyTyJHT/X19c/ zUm2O69tmtSSujPZ3Scyq4JioOdXH4Dh4eHCf2t2dtbJVySREzlBRpATZISOiqcY4mmGovclCwsL P83Jzc1NalBpe3vbBVBLkBM5QUaQE2SErl7vohPUP8pJdpumbxPnqCV1ZbK7T2Tb/N3e3v7wAxBF L/N3tra2nHxFEjmRE2QEOUFG6Lj5+fl06/Ef5WRvby91j3N1deXkqyXIiZwgI8gJMkJHRYfczL7d v1rQu7q6apsm+qqWmOzuE9k2f7Eq6EcfgMiJgSB84UJOkBHkBBmhbHHPkrk3iSe4f5ST5eXlwn/j 9evX/9kbD7UEOZETZAQ5QUbopNgyqei9SUyMx73Jj3KS2abp27a2qCV1ZrK7T0TRy6wKevv27Q8/ AJliayBIkQQ5QUaQE2SEXl3zVhf0ZrZp+vb0BGoJciInyAhygozQadkFvefn5/+Tk3/+85+pv3Fw cODEqyW19yI+DPHz8PDgijdcps1fTIxH24xoZ/7tJzIyMDBQ+G8sLi466Q33fUbiv0FOkBHkBBmh V9c8s6A37oe+z8m///3v1EDQ/v6+E6+WgJwgI8gJMkJXRDeqzP1JbF/7fU7+8Y9/6M5L39WSFy5z /8juRff58+f/+v2zszMDQQAAQGVkOk/FE9zfd57KPjnx/T0SAABAJ2U6T01PT//P77979053XvqO ye4+kl0V9P1ktYEgAACgSmI7rmybvz/LTJaPjY054QAAQFdFx9yi9ygvX778n67NtmmiH5ns7jOx UifT5u/PYh9vA0EAAEBVXF9fpya7Nzc3//O78QRDpg366uqqEw4AAHTV0dFR6h7n+Pj4P78bLapj Alx3XvqNye4+k3lyYWho6D8tLLIDQSsrK042AADQdZknFyYnJ//zex8/fkwNIp2cnDjZAABAV93f 36cmrP88F7O7u6s7L33JZHefybb5u7y8/Pp72YGgKKoAAADd1mqbv/fv3xf+vYGBgS9PT09ONgAA 0HUTExMtddnNdOcdHR11omkMk919ptU2f5mBoPiJdhkAAADd1mqbv6mpKds0AQAAldPqwtzMNra6 89IkJrv7UKbN3/T09NffyQwEWREEAAD0yt3dXarN37cFvZltmpaWlpxoAACgJ7Kddk9PT79cXV21 vNc31J3J7j707t271Kqg7OCRgSAAAKCX4snrzILe2K4pMxAUT48DAAD0QjypnZmTWVtb+7qoNzPv E3uDQ1OY7O5D+/v7qYGdhYUFA0EAAEBlRQu+zL7d6+vrLe3zDQAA0Avj4+OF71ni387NzRX+97En ODSJye4+lH1SO/MTf9eKIAAAoJcODw+7cn8TP5OTk04wAADQU/G0drfucWLxLzSJye4+lVkVlPmx IggAAOi1x8fHr634unGP822PbwAAgF45Ozvr2mR3/G1oEpPdfer9+/ddKZLxdwEAAHotnsDuxj3O +fm5kwsAAPRU7NvdrQW9uvPSNCa7+9THjx+7UiRPT0+dXAAAoOc2Nja6co/z/Pzs5AIAAD03Ozur Oy8U8OJbwD98+OBs9JFYFdTpfbvj70X7QPrH94sm4r9BTpAR5AQZoQyx8NZAEGoJcoKMICfICE2x vb3d8XuclZUVJ1Ytadx7NNndxzq9b3esMkKRBDlBRpATZIQyxMLbTi/oXV9fd2LVEicFOUFGkBNk hFJcX193fLJbjtQSk900Sqf37Y5VRiiSICfICHKCjFCW6elpA0GoJcgJMoKcICM0xvDwcEfvcXTn VUtMdtPogLf7c3V15aQqkk4KcoKMICfICKWJJ7E7dX8zNDT0dfsn1BKQE2QEOUFGKMvS0lLH7nFi cTBqicluGuX5+fnLq1evOlIkX79+7YQqkr5wISfICHKCjFCqy8vLjg0ExaASaolagpwgI8gJMkKZ jo6OOnaPE91+UUtMdtM48/PzHSmSi4uLTqYi6QsXcoKMICfICKWLJ7I7cY+zs7PjZKolaglygowg J8gIpfr8+XPHJrvPz8+dULXEZDfNs7e315EieXh46GQqkr5wISfICHKCjFC6hYWFjtzj3NzcOJlq iVqCnCAjyAkyQunGx8fbvr+JLr/R7Re1xGQ3jXN7e9uRgaD4OyiSvnAhJ8gIcoKMULZYiNvu/c3o 6KgTqZaoJcgJMoKcICNUwtraWtv3OLEoGLXEZDeN1e6+3fbrViR94UJOkBHkBBmhKp6entq+x7Ff t1qiliAnyAhygoxQFcfHx21Pdh8cHDiRaonJbpprbm6urSK5srLiJCqSvnAhJ8gIcoKMUBnz8/Nt 3ePEdk+oJWoJcoKMICfICFVwd3f35eXLl23d49zf3zuRaonJbpprZ2fHiiAUSeQEGUFOkBEaY3d3 t617nBhMQi1RS5ATZAQ5QUaoisnJyZbvb2LPb9QSk9002s3Njf26USSRE2QEOUFGaIx4amFgYKCl +5uxsTEnUC1RS5ATZAQ5QUaolPX19ZbncFZXV51AtcRkN80XAzpWBKFIIifICHKCjNAUb9++beke Z21tzclTS9QS5AQZQU6QESrl9PTUNk2oJT9hspuvYt9t+3WjSCInyAhygozQFIeHhy3d45ycnDh5 aolagpwgI8gJMkKlPD8/fxkcHNSdF7XkB0x285WBIBRJ5AQZQU6QEZrk6ekpPRgUrc/j91BL1BLk BBlBTpARqmZqaio9hzM6OurEqSUmu+kPDw8P6T3t4t/H76FI+sKFnCAjyAkyQhXNz8+n7nGmp6ed NLVELUFOkBHkBBmhklrZt1t3Xvpqsvv//u//vr7BVn6urq5aOni0Tmj1mFU49qdPn2p37Pi9n/3N v/zlL6kiOTMz07Fjl/m+Hbv1Y/+qSHbi2K22Vynz2FGTHPu/f2Ix1Z9zEv/tnFfj2Hd3d5U4duYL V5nv++LiwrFLPHbRWuKc//+fVhcklnnsdo/7fUYyN2/tHrvM9+3Yv7a7u5u6x/nrX/9a6NitPv3d iffdyrHjdxy7tVoS/+2c9/7Yrejlsb///hpd78p631ELHbt6xy7y3bWs9x3f9xy7uPhO361j/+5e uJvHLvN9O3bxY2fvg1udK+nE++7XOaJeH/vvf/972915nfP+mxNsdUytTnNjL/72t7+1vKl9u6vf NzY2an3sxcXF2h07fq/dY3/72dnZ6fmxy3zfjv3jwYQo1N9+/jwY0oljx2elrPfd6rGjJjm2Y9fl 2Pv7+5U49q9qSZXe98jIiGM7dm2O3eoAapnH7sT309iap0gt6caxy3zfjv1zj4+P6Q5W3dzzrqxj x+84tmPX6ditDiL26tjff3/917/+Vdr7/n6yzLEd+3c/8X3PsYuL7/TdOvbv7oW7eewy37djd+/Y rc6VlHnsus8RlXnsot15457IOTcn2PRj/z8ubm6uvtR+jQAAAABJRU5ErkJgglBLAwQUAAYACAAA ACEAWzSOYKEBAABAAgAAFAAAAGRycy9tZWRpYS9pbWFnZTYud21mXFFLT8JAEJ5dHsojtviIYnxU E00kio8Ez5S2igcMEYzHpuKKTaAQilEORo7GC/4Uf4AHrh498D+IabyYiLNLvbjZyXwzszM78w2B CEBAIQAUHoCfEAolxEeEjkYjgdIk6fti9O9dnHYJkBiizbAEcShY7Ztyp8kA9mDa9y7CiJcAGe0+ ogFKH/E5GdeI8GqUo1mqkH1YQvRN+z+iGXjhjfDm5LJdZ65yyu6Us0bdctAZFaGt4ZebRR1E2cHX OA8ciBBPzcx3KZ+LdzIEtdl0C0eaRuAdfVx05tpVRylVbOZU2LZy4lTSECIQjuilQvkQYObCdtRa LWe5dkVrXLGiVWUuJEL/20kESp36ZaOGIa1x27JZiwchESyUFeO+3bKQkMk1yejpu2rRk6VjUy1+ rq4gnpNU8Axvw+vlTESypHHVM7yUmfd6wpNF/ZhHoKZM3TQ8flUpjtzjgvAgPwRXFkAbaYgStJ8y PkN88qjYwZjKMb8yTAjrTewSi6yXOm6b1QE+gs8ic2H5eooLt18HSZ9f8QEMsVRA5P8CAAD//wMA UEsBAi0AFAAGAAgAAAAhAAi+DRUWAQAARwIAABMAAAAAAAAAAAAAAAAAAAAAAFtDb250ZW50X1R5 cGVzXS54bWxQSwECLQAUAAYACAAAACEAOP0h/9YAAACUAQAACwAAAAAAAAAAAAAAAABHAQAAX3Jl bHMvLnJlbHNQSwECLQAUAAYACAAAACEA4HPSzeoEAAAWGQAADgAAAAAAAAAAAAAAAABGAgAAZHJz L2Uyb0RvYy54bWxQSwECLQAUAAYACAAAACEAAc3jtNwAAAAFAQAADwAAAAAAAAAAAAAAAABcBwAA ZHJzL2Rvd25yZXYueG1sUEsBAi0AFAAGAAgAAAAhAIfmaCayAQAAUAIAABQAAAAAAAAAAAAAAAAA ZQgAAGRycy9tZWRpYS9pbWFnZTcud21mUEsBAi0AFAAGAAgAAAAhAMGFW1frAAAAOQQAABkAAAAA AAAAAAAAAAAASQoAAGRycy9fcmVscy9lMm9Eb2MueG1sLnJlbHNQSwECLQAUAAYACAAAACEAke+o XKcBAABIAgAAFAAAAAAAAAAAAAAAAABrCwAAZHJzL21lZGlhL2ltYWdlNS53bWZQSwECLQAUAAYA CAAAACEASdZKQsYBAAC4AgAAFAAAAAAAAAAAAAAAAABEDQAAZHJzL21lZGlhL2ltYWdlNC53bWZQ SwECLQAUAAYACAAAACEArenWx9UBAADAAgAAFAAAAAAAAAAAAAAAAAA8DwAAZHJzL21lZGlhL2lt YWdlMy53bWZQSwECLQAUAAYACAAAACEAyq4BV54BAABAAgAAFAAAAAAAAAAAAAAAAABDEQAAZHJz L21lZGlhL2ltYWdlMi53bWZQSwECLQAKAAAAAAAAACEAj7+A1C0gAQAtIAEAFAAAAAAAAAAAAAAA AAATEwAAZHJzL21lZGlhL2ltYWdlMS5wbmdQSwECLQAUAAYACAAAACEAWzSOYKEBAABAAgAAFAAA AAAAAAAAAAAAAAByMwEAZHJzL21lZGlhL2ltYWdlNi53bWZQSwUGAAAAAAwADAAIAwAARTUBAAAA ">
                      <v:group id="Group 2" o:spid="_x0000_s1027" style="position:absolute;width:22415;height:13017" coordsize="22415,1301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tz/OMsAAADiAAAADwAAAGRycy9kb3ducmV2LnhtbESPT2vCQBTE74V+h+UV equbNfUP0VVEbOlBBLVQvD2yzySYfRuy2yR++26h0OMwM79hluvB1qKj1leONahRAoI4d6biQsPn +e1lDsIHZIO1Y9JwJw/r1ePDEjPjej5SdwqFiBD2GWooQ2gyKX1ekkU/cg1x9K6utRiibAtpWuwj 3NZynCRTabHiuFBiQ9uS8tvp22p477HfpGrX7W/X7f1ynhy+9oq0fn4aNgsQgYbwH/5rfxgNczVL J+o1ncLvpXgH5OoH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M7c/zjL AAAA4gAAAA8AAAAAAAAAAAAAAAAAqgIAAGRycy9kb3ducmV2LnhtbFBLBQYAAAAABAAEAPoAAACi AwAAAAA= ">
                        <v:group id="Group 4" o:spid="_x0000_s1028" style="position:absolute;left:1841;top:349;width:20574;height:11112" coordorigin="1841,349" coordsize="20574,1111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ZBao8sAAADiAAAADwAAAGRycy9kb3ducmV2LnhtbESPT2vCQBTE74V+h+UV equbNfUP0VVEbOlBBLVQvD2yzySYfRuy2yR++26h0OMwM79hluvB1qKj1leONahRAoI4d6biQsPn +e1lDsIHZIO1Y9JwJw/r1ePDEjPjej5SdwqFiBD2GWooQ2gyKX1ekkU/cg1x9K6utRiibAtpWuwj 3NZynCRTabHiuFBiQ9uS8tvp22p477HfpGrX7W/X7f1ynhy+9oq0fn4aNgsQgYbwH/5rfxgNczVL J+o1ncHvpXgH5OoH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KGQWqPL AAAA4gAAAA8AAAAAAAAAAAAAAAAAqgIAAGRycy9kb3ducmV2LnhtbFBLBQYAAAAABAAEAPoAAACi AwAAAAA= ">
                          <v:shape id="Picture 10" o:spid="_x0000_s1029" type="#_x0000_t75" style="position:absolute;left:1841;top:1841;width:18850;height:962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3aXyrJAAAA4gAAAA8AAABkcnMvZG93bnJldi54bWxET89LwzAUvgv+D+EJXsSlXZ2OumzIULbD wG0VvD6aZ1PWvNQmtt1/vxyEHT++34vVaBvRU+drxwrSSQKCuHS65krBV/HxOAfhA7LGxjEpOJOH 1fL2ZoG5dgMfqD+GSsQQ9jkqMCG0uZS+NGTRT1xLHLkf11kMEXaV1B0OMdw2cpokz9JizbHBYEtr Q+Xp+GcV7Mv9Kft9Lw7t5+67H8xDMas3hVL3d+PbK4hAY7iK/91brWCevmSz9CmLm+OleAfk8gIA AP//AwBQSwECLQAUAAYACAAAACEABKs5XgABAADmAQAAEwAAAAAAAAAAAAAAAAAAAAAAW0NvbnRl bnRfVHlwZXNdLnhtbFBLAQItABQABgAIAAAAIQAIwxik1AAAAJMBAAALAAAAAAAAAAAAAAAAADEB AABfcmVscy8ucmVsc1BLAQItABQABgAIAAAAIQAzLwWeQQAAADkAAAASAAAAAAAAAAAAAAAAAC4C AABkcnMvcGljdHVyZXhtbC54bWxQSwECLQAUAAYACAAAACEAndpfKskAAADiAAAADwAAAAAAAAAA AAAAAACfAgAAZHJzL2Rvd25yZXYueG1sUEsFBgAAAAAEAAQA9wAAAJUDAAAAAA== ">
                            <v:imagedata r:id="rId1950" o:title=""/>
                            <v:path arrowok="t"/>
                          </v:shape>
                          <v:line id="Straight Connector 11" o:spid="_x0000_s1030" style="position:absolute;visibility:visible;mso-wrap-style:square" from="1841,11461" to="22415,1146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2nbMcoAAADiAAAADwAAAGRycy9kb3ducmV2LnhtbESPwU7DMBBE70j8g7VI3KiTFkoa6lal AomqJ9p+wCreJg7xOrJNGv4eIyH1OJqZN5rlerSdGMgH41hBPslAEFdOG64VnI7vDwWIEJE1do5J wQ8FWK9ub5ZYanfhTxoOsRYJwqFEBU2MfSllqBqyGCauJ07e2XmLMUlfS+3xkuC2k9Msm0uLhtNC gz1tG6q+Dt9WgRlbLqrjdte2fji/mTDsd69Sqfu7cfMCItIYr+H/9odWUOTPs6f8cbaAv0vpDsjV L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nadsxygAAAOIAAAAPAAAA AAAAAAAAAAAAAKECAABkcnMvZG93bnJldi54bWxQSwUGAAAAAAQABAD5AAAAmAMAAAAA " strokecolor="windowText" strokeweight="1pt">
                            <v:stroke startarrow="oval" startarrowwidth="narrow" startarrowlength="short" endarrow="classic" endarrowwidth="narrow" endarrowlength="short" joinstyle="miter"/>
                          </v:line>
                          <v:line id="Straight Connector 12" o:spid="_x0000_s1031" style="position:absolute;flip:y;visibility:visible;mso-wrap-style:square" from="1841,349" to="1841,1146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fWR7sgAAADiAAAADwAAAGRycy9kb3ducmV2LnhtbESPy2oCMRSG94W+QzgFN6VmxltlNEoR BLsaq32Aw+Q4GZ2cDEmq49s3C8Hlz3/jW65724or+dA4VpAPMxDEldMN1wp+j9uPOYgQkTW2jknB nQKsV68vSyy0u/EPXQ+xFmmEQ4EKTIxdIWWoDFkMQ9cRJ+/kvMWYpK+l9nhL47aVoyybSYsNpweD HW0MVZfDn1Uw/X4/t81+XHrpqsvMmvKIp1KpwVv/tQARqY/P8KO90wrm+ed4mk8mCSIhJRyQq3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ofWR7sgAAADiAAAADwAAAAAA AAAAAAAAAAChAgAAZHJzL2Rvd25yZXYueG1sUEsFBgAAAAAEAAQA+QAAAJYDAAAAAA== " strokecolor="windowText" strokeweight="1pt">
                            <v:stroke startarrow="oval" startarrowwidth="narrow" startarrowlength="short" endarrow="classic" endarrowwidth="narrow" endarrowlength="short" joinstyle="miter"/>
                          </v:line>
                        </v:group>
                        <v:shape id="Picture 5" o:spid="_x0000_s1032" type="#_x0000_t75" style="position:absolute;left:349;top:11493;width:1397;height:152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WRfgnLAAAA4gAAAA8AAABkcnMvZG93bnJldi54bWxEj0FLw0AUhO9C/8PyBG92E61tSLstVRCj l9Jo6fWRfSah2bdxd23iv3cFocdhZr5hVpvRdOJMzreWFaTTBARxZXXLtYKP9+fbDIQPyBo7y6Tg hzxs1pOrFebaDryncxlqESHsc1TQhNDnUvqqIYN+anvi6H1aZzBE6WqpHQ4Rbjp5lyRzabDluNBg T08NVafy2yh4OWa718WxOGyHsnss9m+7L9dKpW6ux+0SRKAxXML/7UIryNLF/UM6m6XwdyneAbn+ BQAA//8DAFBLAQItABQABgAIAAAAIQAEqzleAAEAAOYBAAATAAAAAAAAAAAAAAAAAAAAAABbQ29u dGVudF9UeXBlc10ueG1sUEsBAi0AFAAGAAgAAAAhAAjDGKTUAAAAkwEAAAsAAAAAAAAAAAAAAAAA MQEAAF9yZWxzLy5yZWxzUEsBAi0AFAAGAAgAAAAhADMvBZ5BAAAAOQAAABIAAAAAAAAAAAAAAAAA LgIAAGRycy9waWN0dXJleG1sLnhtbFBLAQItABQABgAIAAAAIQDFkX4JywAAAOIAAAAPAAAAAAAA AAAAAAAAAJ8CAABkcnMvZG93bnJldi54bWxQSwUGAAAAAAQABAD3AAAAlwMAAAAA ">
                          <v:imagedata r:id="rId1951" o:title=""/>
                        </v:shape>
                        <v:shape id="Picture 6" o:spid="_x0000_s1033" type="#_x0000_t75" style="position:absolute;left:1905;width:3683;height:190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kFhIrMAAAA4gAAAA8AAABkcnMvZG93bnJldi54bWxEj0FLAzEUhO9C/0N4gjeb3VptWZuWIij1 0IK1RY+Pzetm283LksTt1l9vBMHjMDPfMLNFbxvRkQ+1YwX5MANBXDpdc6Vg9/58OwURIrLGxjEp uFCAxXxwNcNCuzO/UbeNlUgQDgUqMDG2hZShNGQxDF1LnLyD8xZjkr6S2uM5wW0jR1n2IC3WnBYM tvRkqDxtv6yCl7wzh/Xrx3eIl89yffT7FW72St1c98tHEJH6+B/+a6+0gmk+ubvPx+MR/F5Kd0DO fwAAAP//AwBQSwECLQAUAAYACAAAACEABKs5XgABAADmAQAAEwAAAAAAAAAAAAAAAAAAAAAAW0Nv bnRlbnRfVHlwZXNdLnhtbFBLAQItABQABgAIAAAAIQAIwxik1AAAAJMBAAALAAAAAAAAAAAAAAAA ADEBAABfcmVscy8ucmVsc1BLAQItABQABgAIAAAAIQAzLwWeQQAAADkAAAASAAAAAAAAAAAAAAAA AC4CAABkcnMvcGljdHVyZXhtbC54bWxQSwECLQAUAAYACAAAACEAmQWEiswAAADiAAAADwAAAAAA AAAAAAAAAACfAgAAZHJzL2Rvd25yZXYueG1sUEsFBgAAAAAEAAQA9wAAAJgDAAAAAA== ">
                          <v:imagedata r:id="rId1952" o:title=""/>
                        </v:shape>
                        <v:shape id="Picture 7" o:spid="_x0000_s1034" type="#_x0000_t75" style="position:absolute;left:20129;top:9398;width:2286;height:190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cD+yrLAAAA4gAAAA8AAABkcnMvZG93bnJldi54bWxEj09rwkAUxO8Fv8PyCt7qJsZ/TV2lVIRS 6KHRg94e2WeSmn0bdleN375bKPQ4zMxvmOW6N624kvONZQXpKAFBXFrdcKVgv9s+LUD4gKyxtUwK 7uRhvRo8LDHX9sZfdC1CJSKEfY4K6hC6XEpf1mTQj2xHHL2TdQZDlK6S2uEtwk0rx0kykwYbjgs1 dvRWU3kuLkZBEU5j9/H5XLTycphuqqNz2bdTavjYv76ACNSH//Bf+10rWKTzbJpOJhn8Xop3QK5+ AAAA//8DAFBLAQItABQABgAIAAAAIQAEqzleAAEAAOYBAAATAAAAAAAAAAAAAAAAAAAAAABbQ29u dGVudF9UeXBlc10ueG1sUEsBAi0AFAAGAAgAAAAhAAjDGKTUAAAAkwEAAAsAAAAAAAAAAAAAAAAA MQEAAF9yZWxzLy5yZWxzUEsBAi0AFAAGAAgAAAAhADMvBZ5BAAAAOQAAABIAAAAAAAAAAAAAAAAA LgIAAGRycy9waWN0dXJleG1sLnhtbFBLAQItABQABgAIAAAAIQBXA/sqywAAAOIAAAAPAAAAAAAA AAAAAAAAAJ8CAABkcnMvZG93bnJldi54bWxQSwUGAAAAAAQABAD3AAAAlwMAAAAA ">
                          <v:imagedata r:id="rId1953" o:title=""/>
                        </v:shape>
                        <v:shape id="Picture 8" o:spid="_x0000_s1035" type="#_x0000_t75" style="position:absolute;top:1174;width:1651;height:152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nBzD3JAAAA4gAAAA8AAABkcnMvZG93bnJldi54bWxEj0FrwkAUhO+F/oflFXqrm9hUY3QVKbR4 rDEXb4/sM4lm3y7ZrcZ/3y0Uehxm5htmtRlNL640+M6ygnSSgCCure64UVAdPl5yED4ga+wtk4I7 edisHx9WWGh74z1dy9CICGFfoII2BFdI6euWDPqJdcTRO9nBYIhyaKQe8BbhppfTJJlJgx3HhRYd vbdUX8pvo8D7NPv8ui/kudxdqmOtXR4qp9Tz07hdggg0hv/wX3unFeTp/PUtzbIMfi/FOyDXPwAA AP//AwBQSwECLQAUAAYACAAAACEABKs5XgABAADmAQAAEwAAAAAAAAAAAAAAAAAAAAAAW0NvbnRl bnRfVHlwZXNdLnhtbFBLAQItABQABgAIAAAAIQAIwxik1AAAAJMBAAALAAAAAAAAAAAAAAAAADEB AABfcmVscy8ucmVsc1BLAQItABQABgAIAAAAIQAzLwWeQQAAADkAAAASAAAAAAAAAAAAAAAAAC4C AABkcnMvcGljdHVyZXhtbC54bWxQSwECLQAUAAYACAAAACEACcHMPckAAADiAAAADwAAAAAAAAAA AAAAAACfAgAAZHJzL2Rvd25yZXYueG1sUEsFBgAAAAAEAAQA9wAAAJUDAAAAAA== ">
                          <v:imagedata r:id="rId1954" o:title=""/>
                        </v:shape>
                        <v:shape id="Picture 9" o:spid="_x0000_s1036" type="#_x0000_t75" style="position:absolute;left:698;top:5968;width:1016;height:152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O9wSLJAAAA4gAAAA8AAABkcnMvZG93bnJldi54bWxEj81uwjAQhO9IfQdrK/UGTlIoEDCoqlTa I3+9r+IlTonXaeyC+/Z1pUocRzPzjWa5jrYVF+p941hBPspAEFdON1wrOB5ehzMQPiBrbB2Tgh/y sF7dDZZYanflHV32oRYJwr5EBSaErpTSV4Ys+pHriJN3cr3FkGRfS93jNcFtK4sse5IWG04LBjt6 MVSd999WwfTwGY+GivkXFduPcJ5v3rq4UerhPj4vQASK4Rb+b79rBbN8+jjJx+MJ/F1Kd0CufgEA AP//AwBQSwECLQAUAAYACAAAACEABKs5XgABAADmAQAAEwAAAAAAAAAAAAAAAAAAAAAAW0NvbnRl bnRfVHlwZXNdLnhtbFBLAQItABQABgAIAAAAIQAIwxik1AAAAJMBAAALAAAAAAAAAAAAAAAAADEB AABfcmVscy8ucmVsc1BLAQItABQABgAIAAAAIQAzLwWeQQAAADkAAAASAAAAAAAAAAAAAAAAAC4C AABkcnMvcGljdHVyZXhtbC54bWxQSwECLQAUAAYACAAAACEA873BIskAAADiAAAADwAAAAAAAAAA AAAAAACfAgAAZHJzL2Rvd25yZXYueG1sUEsFBgAAAAAEAAQA9wAAAJUDAAAAAA== ">
                          <v:imagedata r:id="rId1955" o:title=""/>
                        </v:shape>
                      </v:group>
                      <v:shape id="Picture 3" o:spid="_x0000_s1037" type="#_x0000_t75" style="position:absolute;left:17780;top:11429;width:2159;height:165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YvoWTKAAAA4gAAAA8AAABkcnMvZG93bnJldi54bWxEj0FrwkAUhO+F/oflFbzVTVqNIbpKKRRq oYI2CN6e2Wc2NPs2ZFdN/323IPQ4zMw3zGI12FZcqPeNYwXpOAFBXDndcK2g/Hp7zEH4gKyxdUwK fsjDanl/t8BCuytv6bILtYgQ9gUqMCF0hZS+MmTRj11HHL2T6y2GKPta6h6vEW5b+ZQkmbTYcFww 2NGroep7d7YKunK9L4+mtanJ6XNzkB/rLWdKjR6GlzmIQEP4D9/a71pBns6ep+lkksHfpXgH5PIX AAD//wMAUEsBAi0AFAAGAAgAAAAhAASrOV4AAQAA5gEAABMAAAAAAAAAAAAAAAAAAAAAAFtDb250 ZW50X1R5cGVzXS54bWxQSwECLQAUAAYACAAAACEACMMYpNQAAACTAQAACwAAAAAAAAAAAAAAAAAx AQAAX3JlbHMvLnJlbHNQSwECLQAUAAYACAAAACEAMy8FnkEAAAA5AAAAEgAAAAAAAAAAAAAAAAAu AgAAZHJzL3BpY3R1cmV4bWwueG1sUEsBAi0AFAAGAAgAAAAhAJYvoWTKAAAA4gAAAA8AAAAAAAAA AAAAAAAAnwIAAGRycy9kb3ducmV2LnhtbFBLBQYAAAAABAAEAPcAAACWAwAAAAA= ">
                        <v:imagedata r:id="rId1956" o:title=""/>
                      </v:shape>
                      <w10:anchorlock/>
                    </v:group>
                  </w:pict>
                </mc:Fallback>
              </mc:AlternateContent>
            </w:r>
          </w:p>
          <w:p w:rsidR="00E435F6" w:rsidRPr="000C67BC" w:rsidRDefault="00E435F6" w:rsidP="00BD1C8A">
            <w:pPr>
              <w:tabs>
                <w:tab w:val="left" w:pos="3402"/>
                <w:tab w:val="left" w:pos="5669"/>
                <w:tab w:val="left" w:pos="7937"/>
              </w:tabs>
              <w:spacing w:line="276" w:lineRule="auto"/>
              <w:contextualSpacing/>
              <w:jc w:val="both"/>
              <w:rPr>
                <w:rFonts w:cs="Times New Roman"/>
                <w:bCs/>
                <w:color w:val="000000" w:themeColor="text1"/>
              </w:rPr>
            </w:pPr>
            <w:r w:rsidRPr="00C9285A">
              <w:rPr>
                <w:rFonts w:cs="Times New Roman"/>
                <w:b/>
                <w:bCs/>
                <w:color w:val="0000FF"/>
              </w:rPr>
              <w:t xml:space="preserve">A. </w:t>
            </w:r>
            <w:r w:rsidRPr="000C67BC">
              <w:rPr>
                <w:rFonts w:cs="Times New Roman"/>
                <w:color w:val="000000" w:themeColor="text1"/>
                <w:position w:val="-24"/>
              </w:rPr>
              <w:object w:dxaOrig="859" w:dyaOrig="660">
                <v:shape id="_x0000_i1929" type="#_x0000_t75" style="width:42pt;height:33pt" o:ole="">
                  <v:imagedata r:id="rId1957" o:title=""/>
                </v:shape>
                <o:OLEObject Type="Embed" ProgID="Equation.DSMT4" ShapeID="_x0000_i1929" DrawAspect="Content" ObjectID="_1804450393" r:id="rId1958"/>
              </w:object>
            </w:r>
            <w:r w:rsidRPr="000C67BC">
              <w:rPr>
                <w:rFonts w:cs="Times New Roman"/>
                <w:color w:val="000000" w:themeColor="text1"/>
              </w:rPr>
              <w:t xml:space="preserve">                 </w:t>
            </w:r>
            <w:r w:rsidRPr="00C9285A">
              <w:rPr>
                <w:rFonts w:cs="Times New Roman"/>
                <w:b/>
                <w:bCs/>
                <w:color w:val="0000FF"/>
              </w:rPr>
              <w:t xml:space="preserve">B. </w:t>
            </w:r>
            <w:r w:rsidRPr="000C67BC">
              <w:rPr>
                <w:rFonts w:cs="Times New Roman"/>
                <w:color w:val="000000" w:themeColor="text1"/>
                <w:position w:val="-24"/>
              </w:rPr>
              <w:object w:dxaOrig="999" w:dyaOrig="660">
                <v:shape id="_x0000_i1930" type="#_x0000_t75" style="width:49.5pt;height:33pt" o:ole="">
                  <v:imagedata r:id="rId1959" o:title=""/>
                </v:shape>
                <o:OLEObject Type="Embed" ProgID="Equation.DSMT4" ShapeID="_x0000_i1930" DrawAspect="Content" ObjectID="_1804450394" r:id="rId1960"/>
              </w:object>
            </w:r>
            <w:r w:rsidRPr="000C67BC">
              <w:rPr>
                <w:rFonts w:cs="Times New Roman"/>
                <w:color w:val="000000" w:themeColor="text1"/>
                <w:position w:val="-24"/>
              </w:rPr>
              <w:t xml:space="preserve">                    </w:t>
            </w:r>
            <w:r w:rsidRPr="00C9285A">
              <w:rPr>
                <w:rFonts w:cs="Times New Roman"/>
                <w:b/>
                <w:bCs/>
                <w:color w:val="0000FF"/>
              </w:rPr>
              <w:t xml:space="preserve">C. </w:t>
            </w:r>
            <w:r w:rsidRPr="000C67BC">
              <w:rPr>
                <w:rFonts w:cs="Times New Roman"/>
                <w:color w:val="000000" w:themeColor="text1"/>
                <w:position w:val="-24"/>
              </w:rPr>
              <w:object w:dxaOrig="980" w:dyaOrig="660">
                <v:shape id="_x0000_i1931" type="#_x0000_t75" style="width:48.75pt;height:33pt" o:ole="">
                  <v:imagedata r:id="rId1961" o:title=""/>
                </v:shape>
                <o:OLEObject Type="Embed" ProgID="Equation.DSMT4" ShapeID="_x0000_i1931" DrawAspect="Content" ObjectID="_1804450395" r:id="rId1962"/>
              </w:object>
            </w:r>
            <w:r w:rsidRPr="000C67BC">
              <w:rPr>
                <w:rFonts w:cs="Times New Roman"/>
                <w:color w:val="000000" w:themeColor="text1"/>
              </w:rPr>
              <w:tab/>
            </w:r>
            <w:r w:rsidRPr="00C9285A">
              <w:rPr>
                <w:rFonts w:cs="Times New Roman"/>
                <w:b/>
                <w:bCs/>
                <w:color w:val="0000FF"/>
              </w:rPr>
              <w:t xml:space="preserve">D. </w:t>
            </w:r>
            <w:r w:rsidRPr="000C67BC">
              <w:rPr>
                <w:rFonts w:cs="Times New Roman"/>
                <w:color w:val="000000" w:themeColor="text1"/>
                <w:position w:val="-24"/>
              </w:rPr>
              <w:object w:dxaOrig="999" w:dyaOrig="660">
                <v:shape id="_x0000_i1932" type="#_x0000_t75" style="width:49.5pt;height:33pt" o:ole="">
                  <v:imagedata r:id="rId1963" o:title=""/>
                </v:shape>
                <o:OLEObject Type="Embed" ProgID="Equation.DSMT4" ShapeID="_x0000_i1932" DrawAspect="Content" ObjectID="_1804450396" r:id="rId1964"/>
              </w:object>
            </w:r>
            <w:r w:rsidRPr="000C67BC">
              <w:rPr>
                <w:rFonts w:cs="Times New Roman"/>
                <w:color w:val="000000" w:themeColor="text1"/>
              </w:rPr>
              <w:t xml:space="preserve"> </w:t>
            </w:r>
            <w:r w:rsidRPr="000C67BC">
              <w:rPr>
                <w:rFonts w:cs="Times New Roman"/>
                <w:color w:val="000000" w:themeColor="text1"/>
              </w:rPr>
              <w:tab/>
            </w:r>
          </w:p>
        </w:tc>
        <w:tc>
          <w:tcPr>
            <w:tcW w:w="4016" w:type="dxa"/>
            <w:shd w:val="clear" w:color="auto" w:fill="auto"/>
          </w:tcPr>
          <w:p w:rsidR="00E435F6" w:rsidRPr="000C67BC" w:rsidRDefault="00E435F6" w:rsidP="00BD1C8A">
            <w:pPr>
              <w:spacing w:line="276" w:lineRule="auto"/>
              <w:contextualSpacing/>
              <w:jc w:val="both"/>
              <w:rPr>
                <w:rFonts w:cs="Times New Roman"/>
                <w:color w:val="000000" w:themeColor="text1"/>
              </w:rPr>
            </w:pPr>
          </w:p>
        </w:tc>
      </w:tr>
    </w:tbl>
    <w:p w:rsidR="00E435F6" w:rsidRPr="000C67BC" w:rsidRDefault="00E435F6" w:rsidP="00AD4609">
      <w:pPr>
        <w:spacing w:line="276" w:lineRule="auto"/>
        <w:rPr>
          <w:rFonts w:cs="Times New Roman"/>
          <w:b/>
          <w:bCs/>
          <w:color w:val="000000" w:themeColor="text1"/>
        </w:rPr>
      </w:pPr>
    </w:p>
    <w:p w:rsidR="00E435F6" w:rsidRPr="000C67BC" w:rsidRDefault="00E435F6" w:rsidP="00AD4609">
      <w:pPr>
        <w:spacing w:line="276" w:lineRule="auto"/>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AD4609">
      <w:pPr>
        <w:widowControl w:val="0"/>
        <w:autoSpaceDE w:val="0"/>
        <w:autoSpaceDN w:val="0"/>
        <w:spacing w:after="0" w:line="276" w:lineRule="auto"/>
        <w:ind w:right="3046"/>
        <w:jc w:val="both"/>
        <w:rPr>
          <w:rFonts w:eastAsia="Times New Roman" w:cs="Times New Roman"/>
          <w:color w:val="000000" w:themeColor="text1"/>
          <w:spacing w:val="-2"/>
          <w:szCs w:val="24"/>
        </w:rPr>
      </w:pPr>
      <w:r w:rsidRPr="00C9285A">
        <w:rPr>
          <w:rFonts w:cs="Times New Roman"/>
          <w:b/>
          <w:noProof/>
          <w:color w:val="0000FF"/>
          <w:szCs w:val="24"/>
          <w:lang w:val="nl-NL"/>
        </w:rPr>
        <w:lastRenderedPageBreak/>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color w:val="000000" w:themeColor="text1"/>
          <w:szCs w:val="24"/>
        </w:rPr>
        <w:t xml:space="preserve">. </w:t>
      </w:r>
      <w:r w:rsidRPr="000C67BC">
        <w:rPr>
          <w:rFonts w:eastAsia="Times New Roman" w:cs="Times New Roman"/>
          <w:color w:val="000000" w:themeColor="text1"/>
          <w:szCs w:val="24"/>
        </w:rPr>
        <w:t>Một</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chậu</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đựng</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hỗn</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hợp</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và</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có</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khối</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lượng</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là</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10</w:t>
      </w:r>
      <w:r w:rsidRPr="000C67BC">
        <w:rPr>
          <w:rFonts w:eastAsia="Times New Roman" w:cs="Times New Roman"/>
          <w:color w:val="000000" w:themeColor="text1"/>
          <w:spacing w:val="-13"/>
          <w:szCs w:val="24"/>
        </w:rPr>
        <w:t xml:space="preserve"> </w:t>
      </w:r>
      <w:r w:rsidRPr="000C67BC">
        <w:rPr>
          <w:rFonts w:eastAsia="Times New Roman" w:cs="Times New Roman"/>
          <w:color w:val="000000" w:themeColor="text1"/>
          <w:szCs w:val="24"/>
        </w:rPr>
        <w:t>kg. Chậu để trong phòng và người ta theo dõi nhiệt độ của hỗn hợp. Đồ</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thị</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biểu</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thị</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sự</w:t>
      </w:r>
      <w:r w:rsidRPr="000C67BC">
        <w:rPr>
          <w:rFonts w:eastAsia="Times New Roman" w:cs="Times New Roman"/>
          <w:color w:val="000000" w:themeColor="text1"/>
          <w:spacing w:val="-8"/>
          <w:szCs w:val="24"/>
        </w:rPr>
        <w:t xml:space="preserve"> </w:t>
      </w:r>
      <w:r w:rsidRPr="000C67BC">
        <w:rPr>
          <w:rFonts w:eastAsia="Times New Roman" w:cs="Times New Roman"/>
          <w:color w:val="000000" w:themeColor="text1"/>
          <w:szCs w:val="24"/>
        </w:rPr>
        <w:t>phụ</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thuộc</w:t>
      </w:r>
      <w:r w:rsidRPr="000C67BC">
        <w:rPr>
          <w:rFonts w:eastAsia="Times New Roman" w:cs="Times New Roman"/>
          <w:color w:val="000000" w:themeColor="text1"/>
          <w:spacing w:val="-8"/>
          <w:szCs w:val="24"/>
        </w:rPr>
        <w:t xml:space="preserve"> </w:t>
      </w:r>
      <w:r w:rsidRPr="000C67BC">
        <w:rPr>
          <w:rFonts w:eastAsia="Times New Roman" w:cs="Times New Roman"/>
          <w:color w:val="000000" w:themeColor="text1"/>
          <w:szCs w:val="24"/>
        </w:rPr>
        <w:t>nhiệt</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độ</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theo</w:t>
      </w:r>
      <w:r w:rsidRPr="000C67BC">
        <w:rPr>
          <w:rFonts w:eastAsia="Times New Roman" w:cs="Times New Roman"/>
          <w:color w:val="000000" w:themeColor="text1"/>
          <w:spacing w:val="-8"/>
          <w:szCs w:val="24"/>
        </w:rPr>
        <w:t xml:space="preserve"> </w:t>
      </w:r>
      <w:r w:rsidRPr="000C67BC">
        <w:rPr>
          <w:rFonts w:eastAsia="Times New Roman" w:cs="Times New Roman"/>
          <w:color w:val="000000" w:themeColor="text1"/>
          <w:szCs w:val="24"/>
        </w:rPr>
        <w:t>thời</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gian</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cho</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ở</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hình</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vẽ. Nhiệt</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dung</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riêng</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của</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là</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c</w:t>
      </w:r>
      <w:r w:rsidRPr="000C67BC">
        <w:rPr>
          <w:rFonts w:eastAsia="Times New Roman" w:cs="Times New Roman"/>
          <w:color w:val="000000" w:themeColor="text1"/>
          <w:spacing w:val="-18"/>
          <w:szCs w:val="24"/>
        </w:rPr>
        <w:t xml:space="preserve"> </w:t>
      </w:r>
      <w:r w:rsidRPr="000C67BC">
        <w:rPr>
          <w:rFonts w:eastAsia="Times New Roman" w:cs="Times New Roman"/>
          <w:color w:val="000000" w:themeColor="text1"/>
          <w:szCs w:val="24"/>
        </w:rPr>
        <w:t>=</w:t>
      </w:r>
      <w:r w:rsidRPr="000C67BC">
        <w:rPr>
          <w:rFonts w:eastAsia="Times New Roman" w:cs="Times New Roman"/>
          <w:color w:val="000000" w:themeColor="text1"/>
          <w:spacing w:val="-17"/>
          <w:szCs w:val="24"/>
        </w:rPr>
        <w:t xml:space="preserve"> </w:t>
      </w:r>
      <w:r w:rsidRPr="000C67BC">
        <w:rPr>
          <w:rFonts w:eastAsia="Times New Roman" w:cs="Times New Roman"/>
          <w:color w:val="000000" w:themeColor="text1"/>
          <w:szCs w:val="24"/>
        </w:rPr>
        <w:t>4200</w:t>
      </w:r>
      <w:r w:rsidRPr="000C67BC">
        <w:rPr>
          <w:rFonts w:eastAsia="Times New Roman" w:cs="Times New Roman"/>
          <w:color w:val="000000" w:themeColor="text1"/>
          <w:spacing w:val="-17"/>
          <w:szCs w:val="24"/>
        </w:rPr>
        <w:t xml:space="preserve"> </w:t>
      </w:r>
      <w:r w:rsidRPr="000C67BC">
        <w:rPr>
          <w:rFonts w:eastAsia="Times New Roman" w:cs="Times New Roman"/>
          <w:color w:val="000000" w:themeColor="text1"/>
          <w:szCs w:val="24"/>
        </w:rPr>
        <w:t>J/kg.K</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và</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nhiệt</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nóng</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chảy riêng</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của</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là</w:t>
      </w:r>
      <w:r w:rsidRPr="000C67BC">
        <w:rPr>
          <w:rFonts w:eastAsia="Times New Roman" w:cs="Times New Roman"/>
          <w:color w:val="000000" w:themeColor="text1"/>
          <w:spacing w:val="31"/>
          <w:szCs w:val="24"/>
        </w:rPr>
        <w:t xml:space="preserve"> </w:t>
      </w:r>
      <w:r w:rsidRPr="000C67BC">
        <w:rPr>
          <w:rFonts w:eastAsia="Times New Roman" w:cs="Times New Roman"/>
          <w:i/>
          <w:color w:val="000000" w:themeColor="text1"/>
          <w:szCs w:val="24"/>
        </w:rPr>
        <w:t>λ</w:t>
      </w:r>
      <w:r w:rsidRPr="000C67BC">
        <w:rPr>
          <w:rFonts w:eastAsia="Times New Roman" w:cs="Times New Roman"/>
          <w:i/>
          <w:color w:val="000000" w:themeColor="text1"/>
          <w:spacing w:val="4"/>
          <w:szCs w:val="24"/>
        </w:rPr>
        <w:t xml:space="preserve"> </w:t>
      </w:r>
      <w:r w:rsidRPr="000C67BC">
        <w:rPr>
          <w:rFonts w:eastAsia="Times New Roman" w:cs="Times New Roman"/>
          <w:color w:val="000000" w:themeColor="text1"/>
          <w:szCs w:val="24"/>
        </w:rPr>
        <w:t>=</w:t>
      </w:r>
      <w:r w:rsidRPr="000C67BC">
        <w:rPr>
          <w:rFonts w:eastAsia="Times New Roman" w:cs="Times New Roman"/>
          <w:color w:val="000000" w:themeColor="text1"/>
          <w:spacing w:val="-16"/>
          <w:szCs w:val="24"/>
        </w:rPr>
        <w:t xml:space="preserve"> </w:t>
      </w:r>
      <w:r w:rsidRPr="000C67BC">
        <w:rPr>
          <w:rFonts w:eastAsia="Times New Roman" w:cs="Times New Roman"/>
          <w:color w:val="000000" w:themeColor="text1"/>
          <w:szCs w:val="24"/>
        </w:rPr>
        <w:t>3,</w:t>
      </w:r>
      <w:r w:rsidRPr="000C67BC">
        <w:rPr>
          <w:rFonts w:eastAsia="Times New Roman" w:cs="Times New Roman"/>
          <w:color w:val="000000" w:themeColor="text1"/>
          <w:spacing w:val="-32"/>
          <w:szCs w:val="24"/>
        </w:rPr>
        <w:t xml:space="preserve"> </w:t>
      </w:r>
      <w:r w:rsidRPr="000C67BC">
        <w:rPr>
          <w:rFonts w:eastAsia="Times New Roman" w:cs="Times New Roman"/>
          <w:color w:val="000000" w:themeColor="text1"/>
          <w:szCs w:val="24"/>
        </w:rPr>
        <w:t>4.10</w:t>
      </w:r>
      <w:r w:rsidRPr="000C67BC">
        <w:rPr>
          <w:rFonts w:eastAsia="Times New Roman" w:cs="Times New Roman"/>
          <w:color w:val="000000" w:themeColor="text1"/>
          <w:position w:val="11"/>
          <w:szCs w:val="24"/>
        </w:rPr>
        <w:t>5</w:t>
      </w:r>
      <w:r w:rsidRPr="000C67BC">
        <w:rPr>
          <w:rFonts w:eastAsia="Times New Roman" w:cs="Times New Roman"/>
          <w:color w:val="000000" w:themeColor="text1"/>
          <w:spacing w:val="5"/>
          <w:position w:val="11"/>
          <w:szCs w:val="24"/>
        </w:rPr>
        <w:t xml:space="preserve"> </w:t>
      </w:r>
      <w:r w:rsidRPr="000C67BC">
        <w:rPr>
          <w:rFonts w:eastAsia="Times New Roman" w:cs="Times New Roman"/>
          <w:i/>
          <w:color w:val="000000" w:themeColor="text1"/>
          <w:szCs w:val="24"/>
        </w:rPr>
        <w:t>J</w:t>
      </w:r>
      <w:r w:rsidRPr="000C67BC">
        <w:rPr>
          <w:rFonts w:eastAsia="Times New Roman" w:cs="Times New Roman"/>
          <w:i/>
          <w:color w:val="000000" w:themeColor="text1"/>
          <w:spacing w:val="10"/>
          <w:szCs w:val="24"/>
        </w:rPr>
        <w:t xml:space="preserve"> </w:t>
      </w:r>
      <w:r w:rsidRPr="000C67BC">
        <w:rPr>
          <w:rFonts w:eastAsia="Times New Roman" w:cs="Times New Roman"/>
          <w:color w:val="000000" w:themeColor="text1"/>
          <w:szCs w:val="24"/>
        </w:rPr>
        <w:t>/</w:t>
      </w:r>
      <w:r w:rsidRPr="000C67BC">
        <w:rPr>
          <w:rFonts w:eastAsia="Times New Roman" w:cs="Times New Roman"/>
          <w:color w:val="000000" w:themeColor="text1"/>
          <w:spacing w:val="-14"/>
          <w:szCs w:val="24"/>
        </w:rPr>
        <w:t xml:space="preserve"> </w:t>
      </w:r>
      <w:r w:rsidRPr="000C67BC">
        <w:rPr>
          <w:rFonts w:eastAsia="Times New Roman" w:cs="Times New Roman"/>
          <w:i/>
          <w:color w:val="000000" w:themeColor="text1"/>
          <w:szCs w:val="24"/>
        </w:rPr>
        <w:t>kg</w:t>
      </w:r>
      <w:r w:rsidRPr="000C67BC">
        <w:rPr>
          <w:rFonts w:eastAsia="Times New Roman" w:cs="Times New Roman"/>
          <w:i/>
          <w:color w:val="000000" w:themeColor="text1"/>
          <w:spacing w:val="-4"/>
          <w:szCs w:val="24"/>
        </w:rPr>
        <w:t xml:space="preserve"> </w:t>
      </w:r>
      <w:r w:rsidRPr="000C67BC">
        <w:rPr>
          <w:rFonts w:eastAsia="Times New Roman" w:cs="Times New Roman"/>
          <w:color w:val="000000" w:themeColor="text1"/>
          <w:szCs w:val="24"/>
        </w:rPr>
        <w:t>.</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Bỏ</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qua</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nhiệt</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dung</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của</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pacing w:val="-2"/>
          <w:szCs w:val="24"/>
        </w:rPr>
        <w:t>chậu.</w:t>
      </w:r>
    </w:p>
    <w:p w:rsidR="00E435F6" w:rsidRPr="000C67BC" w:rsidRDefault="00E435F6" w:rsidP="00AD4609">
      <w:pPr>
        <w:widowControl w:val="0"/>
        <w:autoSpaceDE w:val="0"/>
        <w:autoSpaceDN w:val="0"/>
        <w:spacing w:after="0" w:line="276" w:lineRule="auto"/>
        <w:ind w:right="3046"/>
        <w:jc w:val="both"/>
        <w:rPr>
          <w:rFonts w:eastAsia="Times New Roman" w:cs="Times New Roman"/>
          <w:i/>
          <w:color w:val="000000" w:themeColor="text1"/>
          <w:szCs w:val="24"/>
        </w:rPr>
      </w:pPr>
      <w:r w:rsidRPr="000C67BC">
        <w:rPr>
          <w:rFonts w:eastAsia="Times New Roman" w:cs="Times New Roman"/>
          <w:i/>
          <w:color w:val="000000" w:themeColor="text1"/>
          <w:spacing w:val="-2"/>
          <w:szCs w:val="24"/>
        </w:rPr>
        <w:t>(Kết quả làm tròn đến 2 chữ số thập phân)</w:t>
      </w:r>
    </w:p>
    <w:p w:rsidR="00E435F6" w:rsidRPr="000C67BC" w:rsidRDefault="00E435F6" w:rsidP="00AD4609">
      <w:pPr>
        <w:shd w:val="clear" w:color="auto" w:fill="FFFFFF"/>
        <w:spacing w:line="276"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p>
        </w:tc>
        <w:tc>
          <w:tcPr>
            <w:tcW w:w="7114" w:type="dxa"/>
          </w:tcPr>
          <w:p w:rsidR="00E435F6" w:rsidRPr="000C67BC" w:rsidRDefault="00E435F6" w:rsidP="00BD1C8A">
            <w:pPr>
              <w:spacing w:line="276" w:lineRule="auto"/>
              <w:rPr>
                <w:rFonts w:cs="Times New Roman"/>
                <w:color w:val="000000" w:themeColor="text1"/>
                <w:szCs w:val="24"/>
                <w:lang w:val="vi-VN"/>
              </w:rPr>
            </w:pPr>
          </w:p>
        </w:tc>
        <w:tc>
          <w:tcPr>
            <w:tcW w:w="922"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BD1C8A">
            <w:pPr>
              <w:widowControl w:val="0"/>
              <w:tabs>
                <w:tab w:val="left" w:pos="1359"/>
              </w:tabs>
              <w:autoSpaceDE w:val="0"/>
              <w:autoSpaceDN w:val="0"/>
              <w:spacing w:line="276" w:lineRule="auto"/>
              <w:rPr>
                <w:rFonts w:eastAsia="Calibri" w:cs="Times New Roman"/>
                <w:color w:val="000000" w:themeColor="text1"/>
                <w:szCs w:val="24"/>
              </w:rPr>
            </w:pPr>
            <w:r w:rsidRPr="000C67BC">
              <w:rPr>
                <w:rFonts w:eastAsia="Calibri" w:cs="Times New Roman"/>
                <w:color w:val="000000" w:themeColor="text1"/>
                <w:szCs w:val="24"/>
              </w:rPr>
              <w:t>Theo</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đồ</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thị,</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thời</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gian</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50</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phút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đầu</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hỗn</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hợp</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ở</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0</w:t>
            </w:r>
            <w:r w:rsidRPr="000C67BC">
              <w:rPr>
                <w:rFonts w:eastAsia="Calibri" w:cs="Times New Roman"/>
                <w:color w:val="000000" w:themeColor="text1"/>
                <w:szCs w:val="24"/>
                <w:vertAlign w:val="superscript"/>
              </w:rPr>
              <w:t>0</w:t>
            </w:r>
            <w:r w:rsidRPr="00C9285A">
              <w:rPr>
                <w:rFonts w:eastAsia="Calibri" w:cs="Times New Roman"/>
                <w:b/>
                <w:color w:val="0000FF"/>
                <w:szCs w:val="24"/>
              </w:rPr>
              <w:t>C.</w:t>
            </w:r>
            <w:r w:rsidRPr="00C9285A">
              <w:rPr>
                <w:rFonts w:eastAsia="Calibri" w:cs="Times New Roman"/>
                <w:b/>
                <w:color w:val="0000FF"/>
                <w:spacing w:val="-12"/>
                <w:szCs w:val="24"/>
              </w:rPr>
              <w:t xml:space="preserve"> </w:t>
            </w:r>
            <w:r w:rsidRPr="000C67BC">
              <w:rPr>
                <w:rFonts w:eastAsia="Calibri" w:cs="Times New Roman"/>
                <w:color w:val="000000" w:themeColor="text1"/>
                <w:szCs w:val="24"/>
              </w:rPr>
              <w:t>Quá</w:t>
            </w:r>
            <w:r w:rsidRPr="000C67BC">
              <w:rPr>
                <w:rFonts w:eastAsia="Calibri" w:cs="Times New Roman"/>
                <w:color w:val="000000" w:themeColor="text1"/>
                <w:spacing w:val="-4"/>
                <w:szCs w:val="24"/>
              </w:rPr>
              <w:t xml:space="preserve"> </w:t>
            </w:r>
            <w:r w:rsidRPr="000C67BC">
              <w:rPr>
                <w:rFonts w:eastAsia="Calibri" w:cs="Times New Roman"/>
                <w:color w:val="000000" w:themeColor="text1"/>
                <w:szCs w:val="24"/>
              </w:rPr>
              <w:t>trình</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này</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nhiệt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thu</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được</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từ</w:t>
            </w:r>
            <w:r w:rsidRPr="000C67BC">
              <w:rPr>
                <w:rFonts w:eastAsia="Calibri" w:cs="Times New Roman"/>
                <w:color w:val="000000" w:themeColor="text1"/>
                <w:spacing w:val="-3"/>
                <w:szCs w:val="24"/>
              </w:rPr>
              <w:t xml:space="preserve"> </w:t>
            </w:r>
            <w:r w:rsidRPr="000C67BC">
              <w:rPr>
                <w:rFonts w:eastAsia="Calibri" w:cs="Times New Roman"/>
                <w:color w:val="000000" w:themeColor="text1"/>
                <w:spacing w:val="-5"/>
                <w:szCs w:val="24"/>
              </w:rPr>
              <w:t>môi</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BD1C8A">
            <w:pPr>
              <w:widowControl w:val="0"/>
              <w:autoSpaceDE w:val="0"/>
              <w:autoSpaceDN w:val="0"/>
              <w:spacing w:line="276" w:lineRule="auto"/>
              <w:jc w:val="both"/>
              <w:rPr>
                <w:rFonts w:eastAsia="Times New Roman" w:cs="Times New Roman"/>
                <w:color w:val="000000" w:themeColor="text1"/>
                <w:szCs w:val="24"/>
              </w:rPr>
            </w:pPr>
            <w:r w:rsidRPr="000C67BC">
              <w:rPr>
                <w:rFonts w:eastAsia="Times New Roman" w:cs="Times New Roman"/>
                <w:color w:val="000000" w:themeColor="text1"/>
                <w:szCs w:val="24"/>
              </w:rPr>
              <w:t>trường</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dùng</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để</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làm</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nóng</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chảy</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Trong</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10</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phút</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tiếp</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theo,</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toàn</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bộ</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trong</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chậu</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nóng dần lên nhờ thu nhiệt của môi trường.</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BD1C8A">
            <w:pPr>
              <w:widowControl w:val="0"/>
              <w:tabs>
                <w:tab w:val="left" w:pos="1373"/>
              </w:tabs>
              <w:autoSpaceDE w:val="0"/>
              <w:autoSpaceDN w:val="0"/>
              <w:spacing w:line="276" w:lineRule="auto"/>
              <w:rPr>
                <w:rFonts w:eastAsia="Calibri" w:cs="Times New Roman"/>
                <w:color w:val="000000" w:themeColor="text1"/>
                <w:szCs w:val="24"/>
              </w:rPr>
            </w:pPr>
            <w:r w:rsidRPr="000C67BC">
              <w:rPr>
                <w:rFonts w:eastAsia="Calibri" w:cs="Times New Roman"/>
                <w:color w:val="000000" w:themeColor="text1"/>
                <w:szCs w:val="24"/>
              </w:rPr>
              <w:t>Nhiệt</w:t>
            </w:r>
            <w:r w:rsidRPr="000C67BC">
              <w:rPr>
                <w:rFonts w:eastAsia="Calibri" w:cs="Times New Roman"/>
                <w:color w:val="000000" w:themeColor="text1"/>
                <w:spacing w:val="-5"/>
                <w:szCs w:val="24"/>
              </w:rPr>
              <w:t xml:space="preserve"> </w:t>
            </w:r>
            <w:r w:rsidRPr="000C67BC">
              <w:rPr>
                <w:rFonts w:eastAsia="Calibri" w:cs="Times New Roman"/>
                <w:color w:val="000000" w:themeColor="text1"/>
                <w:szCs w:val="24"/>
              </w:rPr>
              <w:t>lượng</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nhận</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được</w:t>
            </w:r>
            <w:r w:rsidRPr="000C67BC">
              <w:rPr>
                <w:rFonts w:eastAsia="Calibri" w:cs="Times New Roman"/>
                <w:color w:val="000000" w:themeColor="text1"/>
                <w:spacing w:val="-4"/>
                <w:szCs w:val="24"/>
              </w:rPr>
              <w:t xml:space="preserve"> </w:t>
            </w:r>
            <w:r w:rsidRPr="000C67BC">
              <w:rPr>
                <w:rFonts w:eastAsia="Calibri" w:cs="Times New Roman"/>
                <w:color w:val="000000" w:themeColor="text1"/>
                <w:szCs w:val="24"/>
              </w:rPr>
              <w:t>từ</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môi</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trường</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trong</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10</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phút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sau</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bằng</w:t>
            </w:r>
            <w:r w:rsidRPr="000C67BC">
              <w:rPr>
                <w:rFonts w:eastAsia="Calibri" w:cs="Times New Roman"/>
                <w:color w:val="000000" w:themeColor="text1"/>
                <w:spacing w:val="-1"/>
                <w:szCs w:val="24"/>
              </w:rPr>
              <w:t xml:space="preserve"> </w:t>
            </w:r>
            <w:r w:rsidRPr="000C67BC">
              <w:rPr>
                <w:rFonts w:eastAsia="Calibri" w:cs="Times New Roman"/>
                <w:color w:val="000000" w:themeColor="text1"/>
                <w:szCs w:val="24"/>
              </w:rPr>
              <w:t>8,</w:t>
            </w:r>
            <w:r w:rsidRPr="000C67BC">
              <w:rPr>
                <w:rFonts w:eastAsia="Calibri" w:cs="Times New Roman"/>
                <w:color w:val="000000" w:themeColor="text1"/>
                <w:spacing w:val="-27"/>
                <w:szCs w:val="24"/>
              </w:rPr>
              <w:t xml:space="preserve"> </w:t>
            </w:r>
            <w:r w:rsidRPr="000C67BC">
              <w:rPr>
                <w:rFonts w:eastAsia="Calibri" w:cs="Times New Roman"/>
                <w:color w:val="000000" w:themeColor="text1"/>
                <w:szCs w:val="24"/>
              </w:rPr>
              <w:t>4.10</w:t>
            </w:r>
            <w:r w:rsidRPr="000C67BC">
              <w:rPr>
                <w:rFonts w:eastAsia="Calibri" w:cs="Times New Roman"/>
                <w:color w:val="000000" w:themeColor="text1"/>
                <w:szCs w:val="24"/>
                <w:vertAlign w:val="superscript"/>
              </w:rPr>
              <w:t>4</w:t>
            </w:r>
            <w:r w:rsidRPr="000C67BC">
              <w:rPr>
                <w:rFonts w:eastAsia="Calibri" w:cs="Times New Roman"/>
                <w:color w:val="000000" w:themeColor="text1"/>
                <w:spacing w:val="6"/>
                <w:szCs w:val="24"/>
              </w:rPr>
              <w:t xml:space="preserve"> </w:t>
            </w:r>
            <w:r w:rsidRPr="000C67BC">
              <w:rPr>
                <w:rFonts w:eastAsia="Calibri" w:cs="Times New Roman"/>
                <w:color w:val="000000" w:themeColor="text1"/>
                <w:spacing w:val="-5"/>
                <w:szCs w:val="24"/>
              </w:rPr>
              <w:t>J.</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E435F6"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BD1C8A">
            <w:pPr>
              <w:widowControl w:val="0"/>
              <w:tabs>
                <w:tab w:val="left" w:pos="1345"/>
              </w:tabs>
              <w:autoSpaceDE w:val="0"/>
              <w:autoSpaceDN w:val="0"/>
              <w:spacing w:line="276" w:lineRule="auto"/>
              <w:rPr>
                <w:rFonts w:eastAsia="Calibri" w:cs="Times New Roman"/>
                <w:color w:val="000000" w:themeColor="text1"/>
                <w:szCs w:val="24"/>
              </w:rPr>
            </w:pPr>
            <w:r w:rsidRPr="000C67BC">
              <w:rPr>
                <w:rFonts w:eastAsia="Calibri" w:cs="Times New Roman"/>
                <w:color w:val="000000" w:themeColor="text1"/>
                <w:szCs w:val="24"/>
              </w:rPr>
              <w:t>Trong</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50</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phút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trước</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đó,</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hỗn</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hợp</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đã</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nhận</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được</w:t>
            </w:r>
            <w:r w:rsidRPr="000C67BC">
              <w:rPr>
                <w:rFonts w:eastAsia="Calibri" w:cs="Times New Roman"/>
                <w:color w:val="000000" w:themeColor="text1"/>
                <w:spacing w:val="-1"/>
                <w:szCs w:val="24"/>
              </w:rPr>
              <w:t xml:space="preserve"> </w:t>
            </w:r>
            <w:r w:rsidRPr="000C67BC">
              <w:rPr>
                <w:rFonts w:eastAsia="Calibri" w:cs="Times New Roman"/>
                <w:color w:val="000000" w:themeColor="text1"/>
                <w:szCs w:val="24"/>
              </w:rPr>
              <w:t>của</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môi</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trường</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một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nhiệt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lượng</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bằng 4,2.</w:t>
            </w:r>
            <w:r w:rsidRPr="000C67BC">
              <w:rPr>
                <w:rFonts w:eastAsia="Calibri" w:cs="Times New Roman"/>
                <w:color w:val="000000" w:themeColor="text1"/>
                <w:spacing w:val="-4"/>
                <w:szCs w:val="24"/>
              </w:rPr>
              <w:t xml:space="preserve"> </w:t>
            </w:r>
            <w:r w:rsidRPr="000C67BC">
              <w:rPr>
                <w:rFonts w:eastAsia="Calibri" w:cs="Times New Roman"/>
                <w:color w:val="000000" w:themeColor="text1"/>
                <w:szCs w:val="24"/>
              </w:rPr>
              <w:t>10</w:t>
            </w:r>
            <w:r w:rsidRPr="000C67BC">
              <w:rPr>
                <w:rFonts w:eastAsia="Calibri" w:cs="Times New Roman"/>
                <w:color w:val="000000" w:themeColor="text1"/>
                <w:szCs w:val="24"/>
                <w:vertAlign w:val="superscript"/>
              </w:rPr>
              <w:t>4</w:t>
            </w:r>
            <w:r w:rsidRPr="000C67BC">
              <w:rPr>
                <w:rFonts w:eastAsia="Calibri" w:cs="Times New Roman"/>
                <w:color w:val="000000" w:themeColor="text1"/>
                <w:szCs w:val="24"/>
              </w:rPr>
              <w:t xml:space="preserve"> J.</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bl>
    <w:p w:rsidR="00E435F6" w:rsidRPr="000C67BC" w:rsidRDefault="00E435F6" w:rsidP="00AD4609">
      <w:pPr>
        <w:spacing w:line="276" w:lineRule="auto"/>
        <w:ind w:right="-108"/>
        <w:rPr>
          <w:rFonts w:cs="Times New Roman"/>
          <w:color w:val="000000" w:themeColor="text1"/>
          <w:szCs w:val="24"/>
          <w:lang w:val="nl-NL"/>
        </w:rPr>
      </w:pPr>
    </w:p>
    <w:p w:rsidR="00E435F6" w:rsidRPr="000C67BC" w:rsidRDefault="00E435F6" w:rsidP="00AD4609">
      <w:pPr>
        <w:tabs>
          <w:tab w:val="left" w:pos="5802"/>
        </w:tabs>
        <w:spacing w:line="276" w:lineRule="auto"/>
        <w:ind w:firstLine="180"/>
        <w:rPr>
          <w:rFonts w:cs="Times New Roman"/>
          <w:b/>
          <w:color w:val="000000" w:themeColor="text1"/>
          <w:szCs w:val="24"/>
          <w:lang w:val="nl-NL"/>
        </w:rPr>
      </w:pPr>
    </w:p>
    <w:p w:rsidR="00E435F6" w:rsidRPr="000C67BC" w:rsidRDefault="00E435F6" w:rsidP="00AD4609">
      <w:pPr>
        <w:tabs>
          <w:tab w:val="left" w:pos="720"/>
          <w:tab w:val="left" w:pos="2552"/>
        </w:tabs>
        <w:spacing w:after="0" w:line="276" w:lineRule="auto"/>
        <w:contextualSpacing/>
        <w:rPr>
          <w:rFonts w:cs="Times New Roman"/>
          <w:color w:val="000000" w:themeColor="text1"/>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Một xilanh nằm ngang, giam một lượng khí lí tưởng bởi một pittong ở cách đáy một đoạn là 20 cm.</w:t>
      </w:r>
    </w:p>
    <w:p w:rsidR="00E435F6" w:rsidRPr="000C67BC" w:rsidRDefault="00E435F6" w:rsidP="00AD4609">
      <w:pPr>
        <w:tabs>
          <w:tab w:val="left" w:pos="720"/>
          <w:tab w:val="left" w:pos="2552"/>
        </w:tabs>
        <w:spacing w:after="0" w:line="276" w:lineRule="auto"/>
        <w:contextualSpacing/>
        <w:rPr>
          <w:rFonts w:cs="Times New Roman"/>
          <w:b/>
          <w:bCs/>
          <w:color w:val="000000" w:themeColor="text1"/>
          <w:szCs w:val="24"/>
        </w:rPr>
      </w:pPr>
      <w:r w:rsidRPr="000C67BC">
        <w:rPr>
          <w:rFonts w:cs="Times New Roman"/>
          <w:noProof/>
          <w:color w:val="000000" w:themeColor="text1"/>
          <w:szCs w:val="24"/>
        </w:rPr>
        <w:drawing>
          <wp:inline distT="0" distB="0" distL="0" distR="0" wp14:anchorId="61565D60" wp14:editId="494907A9">
            <wp:extent cx="1166495" cy="830580"/>
            <wp:effectExtent l="0" t="0" r="0" b="7620"/>
            <wp:docPr id="914" name="Picture 914" descr="Description: 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n113 zalo Gv Ly Trang Tuyen Quang"/>
                    <pic:cNvPicPr>
                      <a:picLocks noChangeAspect="1" noChangeArrowheads="1"/>
                    </pic:cNvPicPr>
                  </pic:nvPicPr>
                  <pic:blipFill>
                    <a:blip r:embed="rId1965">
                      <a:extLst>
                        <a:ext uri="{28A0092B-C50C-407E-A947-70E740481C1C}">
                          <a14:useLocalDpi xmlns:a14="http://schemas.microsoft.com/office/drawing/2010/main" val="0"/>
                        </a:ext>
                      </a:extLst>
                    </a:blip>
                    <a:srcRect/>
                    <a:stretch>
                      <a:fillRect/>
                    </a:stretch>
                  </pic:blipFill>
                  <pic:spPr bwMode="auto">
                    <a:xfrm>
                      <a:off x="0" y="0"/>
                      <a:ext cx="1166495" cy="83058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p>
        </w:tc>
        <w:tc>
          <w:tcPr>
            <w:tcW w:w="7114" w:type="dxa"/>
          </w:tcPr>
          <w:p w:rsidR="00E435F6" w:rsidRPr="000C67BC" w:rsidRDefault="00E435F6" w:rsidP="00BD1C8A">
            <w:pPr>
              <w:spacing w:line="276" w:lineRule="auto"/>
              <w:rPr>
                <w:rFonts w:cs="Times New Roman"/>
                <w:color w:val="000000" w:themeColor="text1"/>
                <w:szCs w:val="24"/>
                <w:lang w:val="vi-VN"/>
              </w:rPr>
            </w:pPr>
          </w:p>
        </w:tc>
        <w:tc>
          <w:tcPr>
            <w:tcW w:w="922"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BD1C8A">
            <w:pPr>
              <w:tabs>
                <w:tab w:val="left" w:pos="2552"/>
              </w:tabs>
              <w:spacing w:line="276" w:lineRule="auto"/>
              <w:contextualSpacing/>
              <w:rPr>
                <w:rFonts w:cs="Times New Roman"/>
                <w:color w:val="000000" w:themeColor="text1"/>
                <w:szCs w:val="24"/>
              </w:rPr>
            </w:pPr>
            <w:r w:rsidRPr="000C67BC">
              <w:rPr>
                <w:rFonts w:cs="Times New Roman"/>
                <w:iCs/>
                <w:color w:val="000000" w:themeColor="text1"/>
                <w:szCs w:val="24"/>
              </w:rPr>
              <w:t>Thể tích của lượng khí trong xilanh khi chưa di chuyển pittong là 20S cm</w:t>
            </w:r>
            <w:r w:rsidRPr="000C67BC">
              <w:rPr>
                <w:rFonts w:cs="Times New Roman"/>
                <w:iCs/>
                <w:color w:val="000000" w:themeColor="text1"/>
                <w:szCs w:val="24"/>
                <w:vertAlign w:val="superscript"/>
              </w:rPr>
              <w:t>3</w:t>
            </w:r>
            <w:r w:rsidRPr="000C67BC">
              <w:rPr>
                <w:rFonts w:cs="Times New Roman"/>
                <w:iCs/>
                <w:color w:val="000000" w:themeColor="text1"/>
                <w:szCs w:val="24"/>
              </w:rPr>
              <w:t xml:space="preserve"> ( với S là diện tích tiết diện của xilanh</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BD1C8A">
            <w:pPr>
              <w:tabs>
                <w:tab w:val="left" w:pos="2552"/>
              </w:tabs>
              <w:spacing w:line="276" w:lineRule="auto"/>
              <w:contextualSpacing/>
              <w:rPr>
                <w:rFonts w:cs="Times New Roman"/>
                <w:color w:val="000000" w:themeColor="text1"/>
                <w:szCs w:val="24"/>
              </w:rPr>
            </w:pPr>
            <w:r w:rsidRPr="000C67BC">
              <w:rPr>
                <w:rFonts w:cs="Times New Roman"/>
                <w:iCs/>
                <w:color w:val="000000" w:themeColor="text1"/>
                <w:szCs w:val="24"/>
              </w:rPr>
              <w:t>Để áp suất khí trong xilanh tăng gấp 4 lần thì thể tích khí trong xilanh là 5S cm</w:t>
            </w:r>
            <w:r w:rsidRPr="000C67BC">
              <w:rPr>
                <w:rFonts w:cs="Times New Roman"/>
                <w:iCs/>
                <w:color w:val="000000" w:themeColor="text1"/>
                <w:szCs w:val="24"/>
                <w:vertAlign w:val="superscript"/>
              </w:rPr>
              <w:t>3</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BD1C8A">
            <w:pPr>
              <w:tabs>
                <w:tab w:val="left" w:pos="2552"/>
              </w:tabs>
              <w:spacing w:line="276" w:lineRule="auto"/>
              <w:contextualSpacing/>
              <w:rPr>
                <w:rFonts w:cs="Times New Roman"/>
                <w:color w:val="000000" w:themeColor="text1"/>
                <w:szCs w:val="24"/>
              </w:rPr>
            </w:pPr>
            <w:r w:rsidRPr="000C67BC">
              <w:rPr>
                <w:rFonts w:cs="Times New Roman"/>
                <w:iCs/>
                <w:color w:val="000000" w:themeColor="text1"/>
                <w:szCs w:val="24"/>
              </w:rPr>
              <w:t>Để áp suất khí trong xilanh tăng gấp 4 lần thì thể tích khí trong xilanh tăng một lượng là 10S cm</w:t>
            </w:r>
            <w:r w:rsidRPr="000C67BC">
              <w:rPr>
                <w:rFonts w:cs="Times New Roman"/>
                <w:iCs/>
                <w:color w:val="000000" w:themeColor="text1"/>
                <w:szCs w:val="24"/>
                <w:vertAlign w:val="superscript"/>
              </w:rPr>
              <w:t>3</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E435F6"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BD1C8A">
            <w:pPr>
              <w:tabs>
                <w:tab w:val="left" w:pos="2552"/>
              </w:tabs>
              <w:spacing w:line="276" w:lineRule="auto"/>
              <w:contextualSpacing/>
              <w:rPr>
                <w:rFonts w:cs="Times New Roman"/>
                <w:color w:val="000000" w:themeColor="text1"/>
                <w:szCs w:val="24"/>
              </w:rPr>
            </w:pPr>
            <w:r w:rsidRPr="000C67BC">
              <w:rPr>
                <w:rFonts w:cs="Times New Roman"/>
                <w:iCs/>
                <w:color w:val="000000" w:themeColor="text1"/>
                <w:szCs w:val="24"/>
              </w:rPr>
              <w:t>Để áp suất khí trong xilanh tăng gấp 4 lần thì phải đẩy pittong theo chiều giảm thể tích khí trong xi lanh một đoạn 5 cm</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bl>
    <w:p w:rsidR="00E435F6" w:rsidRPr="000C67BC" w:rsidRDefault="00E435F6" w:rsidP="00AD4609">
      <w:pPr>
        <w:shd w:val="clear" w:color="auto" w:fill="FFFFFF"/>
        <w:spacing w:line="276" w:lineRule="auto"/>
        <w:jc w:val="both"/>
        <w:rPr>
          <w:rFonts w:cs="Times New Roman"/>
          <w:color w:val="000000" w:themeColor="text1"/>
          <w:szCs w:val="24"/>
          <w:lang w:val="pt-BR"/>
        </w:rPr>
      </w:pPr>
    </w:p>
    <w:p w:rsidR="00E435F6" w:rsidRPr="000C67BC" w:rsidRDefault="00E435F6" w:rsidP="00AD4609">
      <w:pPr>
        <w:spacing w:after="0" w:line="276" w:lineRule="auto"/>
        <w:contextualSpacing/>
        <w:jc w:val="both"/>
        <w:rPr>
          <w:rFonts w:cs="Times New Roman"/>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color w:val="000000" w:themeColor="text1"/>
          <w:szCs w:val="24"/>
        </w:rPr>
        <w:t xml:space="preserve"> Một ấm điện có công suất 1000 W chứa 300 g nước ở 20°C đến khi sôi ở áp suất tiêu chuẩn. Cho nhiệt dung riêng và nhiệt hóa hơi riêng của nước lần lượt là 4,2.10</w:t>
      </w:r>
      <w:r w:rsidRPr="000C67BC">
        <w:rPr>
          <w:rFonts w:cs="Times New Roman"/>
          <w:color w:val="000000" w:themeColor="text1"/>
          <w:szCs w:val="24"/>
          <w:vertAlign w:val="superscript"/>
        </w:rPr>
        <w:t>3</w:t>
      </w:r>
      <w:r w:rsidRPr="000C67BC">
        <w:rPr>
          <w:rFonts w:cs="Times New Roman"/>
          <w:color w:val="000000" w:themeColor="text1"/>
          <w:szCs w:val="24"/>
        </w:rPr>
        <w:t xml:space="preserve"> J/kg.K và 2,26.10</w:t>
      </w:r>
      <w:r w:rsidRPr="000C67BC">
        <w:rPr>
          <w:rFonts w:cs="Times New Roman"/>
          <w:color w:val="000000" w:themeColor="text1"/>
          <w:szCs w:val="24"/>
          <w:vertAlign w:val="superscript"/>
        </w:rPr>
        <w:t>6</w:t>
      </w:r>
      <w:r w:rsidRPr="000C67BC">
        <w:rPr>
          <w:rFonts w:cs="Times New Roman"/>
          <w:color w:val="000000" w:themeColor="text1"/>
          <w:szCs w:val="24"/>
        </w:rPr>
        <w:t xml:space="preserve"> J/kg. </w:t>
      </w:r>
    </w:p>
    <w:p w:rsidR="00E435F6" w:rsidRPr="000C67BC" w:rsidRDefault="00E435F6" w:rsidP="00AD4609">
      <w:pPr>
        <w:shd w:val="clear" w:color="auto" w:fill="FFFFFF"/>
        <w:spacing w:line="276"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p>
        </w:tc>
        <w:tc>
          <w:tcPr>
            <w:tcW w:w="7114" w:type="dxa"/>
          </w:tcPr>
          <w:p w:rsidR="00E435F6" w:rsidRPr="000C67BC" w:rsidRDefault="00E435F6" w:rsidP="00BD1C8A">
            <w:pPr>
              <w:spacing w:line="276" w:lineRule="auto"/>
              <w:rPr>
                <w:rFonts w:cs="Times New Roman"/>
                <w:color w:val="000000" w:themeColor="text1"/>
                <w:szCs w:val="24"/>
                <w:lang w:val="vi-VN"/>
              </w:rPr>
            </w:pPr>
          </w:p>
        </w:tc>
        <w:tc>
          <w:tcPr>
            <w:tcW w:w="922"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BD1C8A">
            <w:pPr>
              <w:spacing w:line="276" w:lineRule="auto"/>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Nhiệt lượng để làm nóng 300 g nước từ 20</w:t>
            </w:r>
            <w:r w:rsidRPr="000C67BC">
              <w:rPr>
                <w:rFonts w:eastAsia="Times New Roman" w:cs="Times New Roman"/>
                <w:color w:val="000000" w:themeColor="text1"/>
                <w:szCs w:val="24"/>
                <w:vertAlign w:val="superscript"/>
                <w:lang w:val="en-SG" w:eastAsia="en-SG"/>
              </w:rPr>
              <w:t>0</w:t>
            </w:r>
            <w:r w:rsidRPr="000C67BC">
              <w:rPr>
                <w:rFonts w:eastAsia="Times New Roman" w:cs="Times New Roman"/>
                <w:color w:val="000000" w:themeColor="text1"/>
                <w:szCs w:val="24"/>
                <w:lang w:val="en-SG" w:eastAsia="en-SG"/>
              </w:rPr>
              <w:t>C đến 100</w:t>
            </w:r>
            <w:r w:rsidRPr="000C67BC">
              <w:rPr>
                <w:rFonts w:eastAsia="Times New Roman" w:cs="Times New Roman"/>
                <w:color w:val="000000" w:themeColor="text1"/>
                <w:szCs w:val="24"/>
                <w:vertAlign w:val="superscript"/>
                <w:lang w:val="en-SG" w:eastAsia="en-SG"/>
              </w:rPr>
              <w:t>0</w:t>
            </w:r>
            <w:r w:rsidRPr="000C67BC">
              <w:rPr>
                <w:rFonts w:eastAsia="Times New Roman" w:cs="Times New Roman"/>
                <w:color w:val="000000" w:themeColor="text1"/>
                <w:szCs w:val="24"/>
                <w:lang w:val="en-SG" w:eastAsia="en-SG"/>
              </w:rPr>
              <w:t>C là 100800 J</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BD1C8A">
            <w:pPr>
              <w:spacing w:line="276" w:lineRule="auto"/>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Nhiệt lượng cần cung cấp để 200 g nước hóa hơi hoàn toàn ở 100</w:t>
            </w:r>
            <w:r w:rsidRPr="000C67BC">
              <w:rPr>
                <w:rFonts w:eastAsia="Times New Roman" w:cs="Times New Roman"/>
                <w:color w:val="000000" w:themeColor="text1"/>
                <w:szCs w:val="24"/>
                <w:vertAlign w:val="superscript"/>
                <w:lang w:val="en-SG" w:eastAsia="en-SG"/>
              </w:rPr>
              <w:t>0</w:t>
            </w:r>
            <w:r w:rsidRPr="000C67BC">
              <w:rPr>
                <w:rFonts w:eastAsia="Times New Roman" w:cs="Times New Roman"/>
                <w:color w:val="000000" w:themeColor="text1"/>
                <w:szCs w:val="24"/>
                <w:lang w:val="en-SG" w:eastAsia="en-SG"/>
              </w:rPr>
              <w:t xml:space="preserve">C là </w:t>
            </w:r>
            <w:r w:rsidRPr="000C67BC">
              <w:rPr>
                <w:rFonts w:eastAsia="Times New Roman" w:cs="Times New Roman"/>
                <w:color w:val="000000" w:themeColor="text1"/>
                <w:szCs w:val="24"/>
                <w:lang w:val="en-SG" w:eastAsia="en-SG"/>
              </w:rPr>
              <w:lastRenderedPageBreak/>
              <w:t>678.10</w:t>
            </w:r>
            <w:r w:rsidRPr="000C67BC">
              <w:rPr>
                <w:rFonts w:eastAsia="Times New Roman" w:cs="Times New Roman"/>
                <w:color w:val="000000" w:themeColor="text1"/>
                <w:szCs w:val="24"/>
                <w:vertAlign w:val="superscript"/>
                <w:lang w:val="en-SG" w:eastAsia="en-SG"/>
              </w:rPr>
              <w:t>6</w:t>
            </w:r>
            <w:r w:rsidRPr="000C67BC">
              <w:rPr>
                <w:rFonts w:eastAsia="Times New Roman" w:cs="Times New Roman"/>
                <w:color w:val="000000" w:themeColor="text1"/>
                <w:szCs w:val="24"/>
                <w:lang w:val="en-SG" w:eastAsia="en-SG"/>
              </w:rPr>
              <w:t xml:space="preserve"> J</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lastRenderedPageBreak/>
              <w:t xml:space="preserve">c. </w:t>
            </w:r>
          </w:p>
        </w:tc>
        <w:tc>
          <w:tcPr>
            <w:tcW w:w="7114" w:type="dxa"/>
          </w:tcPr>
          <w:p w:rsidR="00E435F6" w:rsidRPr="000C67BC" w:rsidRDefault="00E435F6" w:rsidP="00BD1C8A">
            <w:pPr>
              <w:spacing w:line="276" w:lineRule="auto"/>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Thời gian cần thiết để đun nước trong ấm đạt đến nhiệt độ sôi là 100,8 phút</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E435F6"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BD1C8A">
            <w:pPr>
              <w:spacing w:line="276" w:lineRule="auto"/>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Sau khi nước đến nhiệt độ sôi, người ta để ấm tiếp tục đun nước sôi trong 226 s. Khối lượng nước còn lại trong ấm bằng 100 g.</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bl>
    <w:p w:rsidR="00E435F6" w:rsidRPr="000C67BC" w:rsidRDefault="00E435F6" w:rsidP="00AD4609">
      <w:pPr>
        <w:spacing w:after="0" w:line="276" w:lineRule="auto"/>
        <w:contextualSpacing/>
        <w:jc w:val="both"/>
        <w:rPr>
          <w:rFonts w:cs="Times New Roman"/>
          <w:b/>
          <w:bCs/>
          <w:color w:val="000000" w:themeColor="text1"/>
          <w:szCs w:val="24"/>
        </w:rPr>
      </w:pPr>
    </w:p>
    <w:p w:rsidR="00E435F6" w:rsidRPr="000C67BC" w:rsidRDefault="00E435F6" w:rsidP="00AD4609">
      <w:pPr>
        <w:pStyle w:val="Bodytext20"/>
        <w:spacing w:after="120" w:line="276" w:lineRule="auto"/>
        <w:ind w:left="0"/>
        <w:rPr>
          <w:rFonts w:ascii="Times New Roman" w:hAnsi="Times New Roman" w:cs="Times New Roman"/>
          <w:color w:val="000000" w:themeColor="text1"/>
          <w:sz w:val="24"/>
          <w:szCs w:val="24"/>
        </w:rPr>
      </w:pPr>
      <w:r w:rsidRPr="00C9285A">
        <w:rPr>
          <w:rFonts w:ascii="Times New Roman" w:hAnsi="Times New Roman" w:cs="Times New Roman"/>
          <w:b/>
          <w:color w:val="0000FF"/>
          <w:szCs w:val="24"/>
          <w:lang w:val="pt-BR"/>
        </w:rPr>
        <w:t xml:space="preserve">Câu </w:t>
      </w:r>
      <w:r w:rsidRPr="00C9285A">
        <w:rPr>
          <w:rFonts w:ascii="Times New Roman" w:hAnsi="Times New Roman" w:cs="Times New Roman"/>
          <w:b/>
          <w:color w:val="0000FF"/>
          <w:szCs w:val="24"/>
          <w:lang w:val="vi-VN"/>
        </w:rPr>
        <w:t>4</w:t>
      </w:r>
      <w:r w:rsidRPr="00C9285A">
        <w:rPr>
          <w:rFonts w:ascii="Times New Roman" w:hAnsi="Times New Roman" w:cs="Times New Roman"/>
          <w:b/>
          <w:color w:val="0000FF"/>
          <w:szCs w:val="24"/>
        </w:rPr>
        <w:t>:</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Cs w:val="24"/>
          <w:lang w:val="nl-NL"/>
        </w:rPr>
        <w:t xml:space="preserve"> </w:t>
      </w:r>
      <w:r w:rsidRPr="000C67BC">
        <w:rPr>
          <w:rFonts w:ascii="Times New Roman" w:hAnsi="Times New Roman" w:cs="Times New Roman"/>
          <w:color w:val="000000" w:themeColor="text1"/>
          <w:sz w:val="24"/>
          <w:szCs w:val="24"/>
        </w:rPr>
        <w:t>Một học sinh đã làm một thí nghiệm như sau:</w:t>
      </w:r>
    </w:p>
    <w:p w:rsidR="00E435F6" w:rsidRPr="000C67BC" w:rsidRDefault="00E435F6" w:rsidP="00AD4609">
      <w:pPr>
        <w:pStyle w:val="Bodytext20"/>
        <w:spacing w:after="120" w:line="276"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Đặt một nam châm điện A vào trong lòng ống dây B như hình 1).</w:t>
      </w:r>
    </w:p>
    <w:p w:rsidR="00E435F6" w:rsidRPr="000C67BC" w:rsidRDefault="00E435F6" w:rsidP="00AD4609">
      <w:pPr>
        <w:pStyle w:val="Bodytext20"/>
        <w:spacing w:after="120" w:line="276"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 Cho dòng điện </w:t>
      </w:r>
      <w:r w:rsidRPr="000C67BC">
        <w:rPr>
          <w:rFonts w:ascii="Times New Roman" w:hAnsi="Times New Roman" w:cs="Times New Roman"/>
          <w:color w:val="000000" w:themeColor="text1"/>
          <w:position w:val="-12"/>
          <w:sz w:val="24"/>
          <w:szCs w:val="24"/>
        </w:rPr>
        <w:object w:dxaOrig="180" w:dyaOrig="360">
          <v:shape id="_x0000_i1933" type="#_x0000_t75" style="width:9pt;height:18.75pt" o:ole="">
            <v:imagedata r:id="rId1966" o:title=""/>
          </v:shape>
          <o:OLEObject Type="Embed" ProgID="Equation.DSMT4" ShapeID="_x0000_i1933" DrawAspect="Content" ObjectID="_1804450397" r:id="rId1967"/>
        </w:object>
      </w:r>
      <w:r w:rsidRPr="000C67BC">
        <w:rPr>
          <w:rFonts w:ascii="Times New Roman" w:hAnsi="Times New Roman" w:cs="Times New Roman"/>
          <w:color w:val="000000" w:themeColor="text1"/>
          <w:sz w:val="24"/>
          <w:szCs w:val="24"/>
        </w:rPr>
        <w:t xml:space="preserve"> chạy qua ống dây A, </w:t>
      </w:r>
      <w:r w:rsidRPr="000C67BC">
        <w:rPr>
          <w:rFonts w:ascii="Times New Roman" w:hAnsi="Times New Roman" w:cs="Times New Roman"/>
          <w:color w:val="000000" w:themeColor="text1"/>
          <w:position w:val="-12"/>
          <w:sz w:val="24"/>
          <w:szCs w:val="24"/>
        </w:rPr>
        <w:object w:dxaOrig="180" w:dyaOrig="360">
          <v:shape id="_x0000_i1934" type="#_x0000_t75" style="width:9pt;height:18.75pt" o:ole="">
            <v:imagedata r:id="rId1966" o:title=""/>
          </v:shape>
          <o:OLEObject Type="Embed" ProgID="Equation.DSMT4" ShapeID="_x0000_i1934" DrawAspect="Content" ObjectID="_1804450398" r:id="rId1968"/>
        </w:object>
      </w:r>
      <w:r w:rsidRPr="000C67BC">
        <w:rPr>
          <w:rFonts w:ascii="Times New Roman" w:hAnsi="Times New Roman" w:cs="Times New Roman"/>
          <w:color w:val="000000" w:themeColor="text1"/>
          <w:sz w:val="24"/>
          <w:szCs w:val="24"/>
        </w:rPr>
        <w:t xml:space="preserve"> biến đổi theo thời gian như đồ thị trên hình 2).</w:t>
      </w:r>
    </w:p>
    <w:p w:rsidR="00E435F6" w:rsidRPr="000C67BC" w:rsidRDefault="00E435F6" w:rsidP="00AD4609">
      <w:pPr>
        <w:pStyle w:val="Bodytext20"/>
        <w:spacing w:after="120" w:line="276"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 Sau đó học sinh dự đoán rằng dòng điện </w:t>
      </w:r>
      <w:r w:rsidRPr="000C67BC">
        <w:rPr>
          <w:rFonts w:ascii="Times New Roman" w:hAnsi="Times New Roman" w:cs="Times New Roman"/>
          <w:color w:val="000000" w:themeColor="text1"/>
          <w:position w:val="-12"/>
          <w:sz w:val="24"/>
          <w:szCs w:val="24"/>
        </w:rPr>
        <w:object w:dxaOrig="200" w:dyaOrig="360">
          <v:shape id="_x0000_i1935" type="#_x0000_t75" style="width:10.5pt;height:18.75pt" o:ole="">
            <v:imagedata r:id="rId1969" o:title=""/>
          </v:shape>
          <o:OLEObject Type="Embed" ProgID="Equation.DSMT4" ShapeID="_x0000_i1935" DrawAspect="Content" ObjectID="_1804450399" r:id="rId1970"/>
        </w:object>
      </w:r>
      <w:r w:rsidRPr="000C67BC">
        <w:rPr>
          <w:rFonts w:ascii="Times New Roman" w:hAnsi="Times New Roman" w:cs="Times New Roman"/>
          <w:color w:val="000000" w:themeColor="text1"/>
          <w:sz w:val="24"/>
          <w:szCs w:val="24"/>
        </w:rPr>
        <w:t xml:space="preserve"> trong ống dây B biến đổi theo thời gian như đồ thị trên hình 3).</w:t>
      </w:r>
    </w:p>
    <w:p w:rsidR="00E435F6" w:rsidRPr="000C67BC" w:rsidRDefault="00E435F6" w:rsidP="00AD4609">
      <w:pPr>
        <w:spacing w:after="120" w:line="276" w:lineRule="auto"/>
        <w:jc w:val="center"/>
        <w:rPr>
          <w:rFonts w:cs="Times New Roman"/>
          <w:color w:val="000000" w:themeColor="text1"/>
          <w:szCs w:val="24"/>
        </w:rPr>
      </w:pPr>
      <w:r w:rsidRPr="000C67BC">
        <w:rPr>
          <w:rFonts w:cs="Times New Roman"/>
          <w:noProof/>
          <w:color w:val="000000" w:themeColor="text1"/>
          <w:szCs w:val="24"/>
        </w:rPr>
        <w:drawing>
          <wp:inline distT="0" distB="0" distL="0" distR="0" wp14:anchorId="11B7CBCB" wp14:editId="5311E5B7">
            <wp:extent cx="4972050" cy="1309017"/>
            <wp:effectExtent l="0" t="0" r="0" b="5715"/>
            <wp:docPr id="754363471" name="Hình ảnh 1" descr="Ảnh có chứa bản phác thảo, biểu đồ, hàng, công cụ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63471" name="Hình ảnh 1" descr="Ảnh có chứa bản phác thảo, biểu đồ, hàng, công cụ  Mô tả được tạo tự động"/>
                    <pic:cNvPicPr/>
                  </pic:nvPicPr>
                  <pic:blipFill>
                    <a:blip r:embed="rId1971"/>
                    <a:stretch>
                      <a:fillRect/>
                    </a:stretch>
                  </pic:blipFill>
                  <pic:spPr>
                    <a:xfrm>
                      <a:off x="0" y="0"/>
                      <a:ext cx="4989773" cy="1313683"/>
                    </a:xfrm>
                    <a:prstGeom prst="rect">
                      <a:avLst/>
                    </a:prstGeom>
                  </pic:spPr>
                </pic:pic>
              </a:graphicData>
            </a:graphic>
          </wp:inline>
        </w:drawing>
      </w:r>
    </w:p>
    <w:p w:rsidR="00E435F6" w:rsidRPr="000C67BC" w:rsidRDefault="00E435F6" w:rsidP="00AD4609">
      <w:pPr>
        <w:pStyle w:val="Bodytext20"/>
        <w:spacing w:after="120" w:line="276"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Xét tính đúng/sai của các phát biểu dưới đây:</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p>
        </w:tc>
        <w:tc>
          <w:tcPr>
            <w:tcW w:w="7114" w:type="dxa"/>
          </w:tcPr>
          <w:p w:rsidR="00E435F6" w:rsidRPr="000C67BC" w:rsidRDefault="00E435F6" w:rsidP="00BD1C8A">
            <w:pPr>
              <w:spacing w:line="276" w:lineRule="auto"/>
              <w:rPr>
                <w:rFonts w:cs="Times New Roman"/>
                <w:color w:val="000000" w:themeColor="text1"/>
                <w:szCs w:val="24"/>
                <w:lang w:val="vi-VN"/>
              </w:rPr>
            </w:pPr>
          </w:p>
        </w:tc>
        <w:tc>
          <w:tcPr>
            <w:tcW w:w="922"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BD1C8A">
            <w:pPr>
              <w:pStyle w:val="Bodytext20"/>
              <w:tabs>
                <w:tab w:val="left" w:pos="905"/>
              </w:tabs>
              <w:spacing w:after="120"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Nếu hai đầu ống dây B tạo thành mạch kín thì dự đoán đúng được một phần đầu, ứng với giai đoạn </w:t>
            </w:r>
            <w:r w:rsidRPr="000C67BC">
              <w:rPr>
                <w:rFonts w:ascii="Times New Roman" w:hAnsi="Times New Roman" w:cs="Times New Roman"/>
                <w:color w:val="000000" w:themeColor="text1"/>
                <w:position w:val="-12"/>
                <w:sz w:val="24"/>
                <w:szCs w:val="24"/>
              </w:rPr>
              <w:object w:dxaOrig="180" w:dyaOrig="360">
                <v:shape id="_x0000_i1936" type="#_x0000_t75" style="width:9pt;height:18.75pt" o:ole="">
                  <v:imagedata r:id="rId1966" o:title=""/>
                </v:shape>
                <o:OLEObject Type="Embed" ProgID="Equation.DSMT4" ShapeID="_x0000_i1936" DrawAspect="Content" ObjectID="_1804450400" r:id="rId1972"/>
              </w:object>
            </w:r>
            <w:r w:rsidRPr="000C67BC">
              <w:rPr>
                <w:rFonts w:ascii="Times New Roman" w:hAnsi="Times New Roman" w:cs="Times New Roman"/>
                <w:color w:val="000000" w:themeColor="text1"/>
                <w:sz w:val="24"/>
                <w:szCs w:val="24"/>
              </w:rPr>
              <w:t xml:space="preserve"> tăng đều thì trong ống B xuất hiện dòng điện không đổi.</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BD1C8A">
            <w:pPr>
              <w:pStyle w:val="Bodytext20"/>
              <w:spacing w:after="120"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Khi dòng điện </w:t>
            </w:r>
            <w:r w:rsidRPr="000C67BC">
              <w:rPr>
                <w:rFonts w:ascii="Times New Roman" w:hAnsi="Times New Roman" w:cs="Times New Roman"/>
                <w:color w:val="000000" w:themeColor="text1"/>
                <w:position w:val="-12"/>
                <w:sz w:val="24"/>
                <w:szCs w:val="24"/>
              </w:rPr>
              <w:object w:dxaOrig="180" w:dyaOrig="360">
                <v:shape id="_x0000_i1937" type="#_x0000_t75" style="width:9pt;height:18.75pt" o:ole="">
                  <v:imagedata r:id="rId1966" o:title=""/>
                </v:shape>
                <o:OLEObject Type="Embed" ProgID="Equation.DSMT4" ShapeID="_x0000_i1937" DrawAspect="Content" ObjectID="_1804450401" r:id="rId1973"/>
              </w:object>
            </w:r>
            <w:r w:rsidRPr="000C67BC">
              <w:rPr>
                <w:rFonts w:ascii="Times New Roman" w:hAnsi="Times New Roman" w:cs="Times New Roman"/>
                <w:color w:val="000000" w:themeColor="text1"/>
                <w:sz w:val="24"/>
                <w:szCs w:val="24"/>
              </w:rPr>
              <w:t xml:space="preserve"> không đổi thì không có biến thiên từ thông, do đó không có dòng điện cảm ứng trong ống </w:t>
            </w:r>
            <w:r w:rsidRPr="00C9285A">
              <w:rPr>
                <w:rFonts w:ascii="Times New Roman" w:hAnsi="Times New Roman" w:cs="Times New Roman"/>
                <w:b/>
                <w:color w:val="0000FF"/>
                <w:sz w:val="24"/>
                <w:szCs w:val="24"/>
              </w:rPr>
              <w:t xml:space="preserve">B. </w:t>
            </w:r>
            <w:r w:rsidRPr="000C67BC">
              <w:rPr>
                <w:rFonts w:ascii="Times New Roman" w:hAnsi="Times New Roman" w:cs="Times New Roman"/>
                <w:color w:val="000000" w:themeColor="text1"/>
                <w:sz w:val="24"/>
                <w:szCs w:val="24"/>
              </w:rPr>
              <w:t xml:space="preserve">Đồ thị hình 3) không thể có đoạn </w:t>
            </w:r>
            <w:r w:rsidRPr="000C67BC">
              <w:rPr>
                <w:rFonts w:ascii="Times New Roman" w:hAnsi="Times New Roman" w:cs="Times New Roman"/>
                <w:color w:val="000000" w:themeColor="text1"/>
                <w:position w:val="-12"/>
                <w:sz w:val="24"/>
                <w:szCs w:val="24"/>
              </w:rPr>
              <w:object w:dxaOrig="200" w:dyaOrig="360">
                <v:shape id="_x0000_i1938" type="#_x0000_t75" style="width:10.5pt;height:18.75pt" o:ole="">
                  <v:imagedata r:id="rId1974" o:title=""/>
                </v:shape>
                <o:OLEObject Type="Embed" ProgID="Equation.DSMT4" ShapeID="_x0000_i1938" DrawAspect="Content" ObjectID="_1804450402" r:id="rId1975"/>
              </w:object>
            </w:r>
            <w:r w:rsidRPr="000C67BC">
              <w:rPr>
                <w:rFonts w:ascii="Times New Roman" w:hAnsi="Times New Roman" w:cs="Times New Roman"/>
                <w:color w:val="000000" w:themeColor="text1"/>
                <w:sz w:val="24"/>
                <w:szCs w:val="24"/>
              </w:rPr>
              <w:t xml:space="preserve"> giảm dần.</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B02A84"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BD1C8A">
            <w:pPr>
              <w:pStyle w:val="Bodytext20"/>
              <w:spacing w:after="120"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Nếu hai đầu ống dây B để hở mạch thì không có dòng điện cảm ứng mà chỉ có suất điện động cảm ứng trong giai đoạn đầu khi </w:t>
            </w:r>
            <w:r w:rsidRPr="000C67BC">
              <w:rPr>
                <w:rFonts w:ascii="Times New Roman" w:hAnsi="Times New Roman" w:cs="Times New Roman"/>
                <w:color w:val="000000" w:themeColor="text1"/>
                <w:position w:val="-12"/>
                <w:sz w:val="24"/>
                <w:szCs w:val="24"/>
              </w:rPr>
              <w:object w:dxaOrig="180" w:dyaOrig="360">
                <v:shape id="_x0000_i1939" type="#_x0000_t75" style="width:9pt;height:18.75pt" o:ole="">
                  <v:imagedata r:id="rId1976" o:title=""/>
                </v:shape>
                <o:OLEObject Type="Embed" ProgID="Equation.DSMT4" ShapeID="_x0000_i1939" DrawAspect="Content" ObjectID="_1804450403" r:id="rId1977"/>
              </w:object>
            </w:r>
            <w:r w:rsidRPr="000C67BC">
              <w:rPr>
                <w:rFonts w:ascii="Times New Roman" w:hAnsi="Times New Roman" w:cs="Times New Roman"/>
                <w:color w:val="000000" w:themeColor="text1"/>
                <w:sz w:val="24"/>
                <w:szCs w:val="24"/>
              </w:rPr>
              <w:t xml:space="preserve"> tăng.</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r w:rsidR="00E435F6" w:rsidRPr="000C67BC" w:rsidTr="00BD1C8A">
        <w:tc>
          <w:tcPr>
            <w:tcW w:w="497" w:type="dxa"/>
          </w:tcPr>
          <w:p w:rsidR="00E435F6" w:rsidRPr="000C67BC" w:rsidRDefault="00E435F6" w:rsidP="00BD1C8A">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BD1C8A">
            <w:pPr>
              <w:pStyle w:val="Bodytext20"/>
              <w:spacing w:after="120"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Nếu tăng số vòng dây trong cuộn dây B, dòng điện trong cuộn dây A tăng nhanh hơn trong khoảng thời gian từ 0 đến </w:t>
            </w:r>
            <w:r w:rsidRPr="000C67BC">
              <w:rPr>
                <w:rFonts w:ascii="Times New Roman" w:hAnsi="Times New Roman" w:cs="Times New Roman"/>
                <w:color w:val="000000" w:themeColor="text1"/>
                <w:position w:val="-12"/>
                <w:sz w:val="24"/>
                <w:szCs w:val="24"/>
              </w:rPr>
              <w:object w:dxaOrig="220" w:dyaOrig="360">
                <v:shape id="_x0000_i1940" type="#_x0000_t75" style="width:12pt;height:18.75pt" o:ole="">
                  <v:imagedata r:id="rId1978" o:title=""/>
                </v:shape>
                <o:OLEObject Type="Embed" ProgID="Equation.DSMT4" ShapeID="_x0000_i1940" DrawAspect="Content" ObjectID="_1804450404" r:id="rId1979"/>
              </w:object>
            </w:r>
            <w:r w:rsidRPr="000C67BC">
              <w:rPr>
                <w:rFonts w:ascii="Times New Roman" w:hAnsi="Times New Roman" w:cs="Times New Roman"/>
                <w:color w:val="000000" w:themeColor="text1"/>
                <w:sz w:val="24"/>
                <w:szCs w:val="24"/>
              </w:rPr>
              <w:t>.</w:t>
            </w:r>
          </w:p>
        </w:tc>
        <w:tc>
          <w:tcPr>
            <w:tcW w:w="922" w:type="dxa"/>
          </w:tcPr>
          <w:p w:rsidR="00E435F6" w:rsidRPr="000C67BC" w:rsidRDefault="00E435F6" w:rsidP="00BD1C8A">
            <w:pPr>
              <w:spacing w:line="276" w:lineRule="auto"/>
              <w:rPr>
                <w:rFonts w:cs="Times New Roman"/>
                <w:color w:val="000000" w:themeColor="text1"/>
                <w:szCs w:val="24"/>
                <w:lang w:val="vi-VN"/>
              </w:rPr>
            </w:pPr>
          </w:p>
        </w:tc>
        <w:tc>
          <w:tcPr>
            <w:tcW w:w="817" w:type="dxa"/>
          </w:tcPr>
          <w:p w:rsidR="00E435F6" w:rsidRPr="000C67BC" w:rsidRDefault="00E435F6" w:rsidP="00BD1C8A">
            <w:pPr>
              <w:spacing w:line="276" w:lineRule="auto"/>
              <w:rPr>
                <w:rFonts w:cs="Times New Roman"/>
                <w:color w:val="000000" w:themeColor="text1"/>
                <w:szCs w:val="24"/>
                <w:lang w:val="vi-VN"/>
              </w:rPr>
            </w:pPr>
          </w:p>
        </w:tc>
      </w:tr>
    </w:tbl>
    <w:p w:rsidR="00E435F6" w:rsidRPr="000C67BC" w:rsidRDefault="00E435F6" w:rsidP="00AD4609">
      <w:pPr>
        <w:spacing w:line="276" w:lineRule="auto"/>
        <w:rPr>
          <w:rFonts w:cs="Times New Roman"/>
          <w:b/>
          <w:bCs/>
          <w:color w:val="000000" w:themeColor="text1"/>
          <w:szCs w:val="24"/>
          <w:lang w:val="vi-VN"/>
        </w:rPr>
      </w:pPr>
    </w:p>
    <w:p w:rsidR="00E435F6" w:rsidRPr="000C67BC" w:rsidRDefault="00E435F6" w:rsidP="00AD4609">
      <w:pPr>
        <w:spacing w:line="276" w:lineRule="auto"/>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AD4609">
      <w:pPr>
        <w:pStyle w:val="ListParagraph"/>
        <w:spacing w:after="0"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lang w:val="vi-VN"/>
        </w:rPr>
        <w:t>Câu 1</w:t>
      </w:r>
      <w:r w:rsidRPr="00C9285A">
        <w:rPr>
          <w:rFonts w:ascii="Times New Roman" w:hAnsi="Times New Roman" w:cs="Times New Roman"/>
          <w:b/>
          <w:color w:val="0000FF"/>
          <w:szCs w:val="24"/>
          <w:lang w:val="pt-BR"/>
        </w:rPr>
        <w:t>.</w:t>
      </w:r>
      <w:r w:rsidRPr="000C67BC">
        <w:rPr>
          <w:rFonts w:ascii="Times New Roman" w:hAnsi="Times New Roman" w:cs="Times New Roman"/>
          <w:color w:val="000000" w:themeColor="text1"/>
          <w:szCs w:val="24"/>
          <w:lang w:val="pt-BR"/>
        </w:rPr>
        <w:t xml:space="preserve"> </w:t>
      </w:r>
      <w:r w:rsidRPr="000C67BC">
        <w:rPr>
          <w:rFonts w:ascii="Times New Roman" w:eastAsia="Calibri" w:hAnsi="Times New Roman" w:cs="Times New Roman"/>
          <w:iCs/>
          <w:color w:val="000000" w:themeColor="text1"/>
          <w:sz w:val="24"/>
          <w:szCs w:val="24"/>
          <w:lang w:val="pt-BR"/>
        </w:rPr>
        <w:t>Nhiệt lượng cần cung cấp để làm nóng chảy hoàn toàn 2kg đồng ở 20</w:t>
      </w:r>
      <w:r w:rsidRPr="000C67BC">
        <w:rPr>
          <w:rFonts w:ascii="Times New Roman" w:eastAsia="Calibri" w:hAnsi="Times New Roman" w:cs="Times New Roman"/>
          <w:iCs/>
          <w:color w:val="000000" w:themeColor="text1"/>
          <w:sz w:val="24"/>
          <w:szCs w:val="24"/>
          <w:vertAlign w:val="superscript"/>
          <w:lang w:val="pt-BR"/>
        </w:rPr>
        <w:t>0</w:t>
      </w:r>
      <w:r w:rsidRPr="000C67BC">
        <w:rPr>
          <w:rFonts w:ascii="Times New Roman" w:eastAsia="Calibri" w:hAnsi="Times New Roman" w:cs="Times New Roman"/>
          <w:iCs/>
          <w:color w:val="000000" w:themeColor="text1"/>
          <w:sz w:val="24"/>
          <w:szCs w:val="24"/>
          <w:lang w:val="pt-BR"/>
        </w:rPr>
        <w:t xml:space="preserve">C là bao nhiêu MJ? </w:t>
      </w:r>
      <w:r w:rsidRPr="000C67BC">
        <w:rPr>
          <w:rFonts w:ascii="Times New Roman" w:hAnsi="Times New Roman" w:cs="Times New Roman"/>
          <w:color w:val="000000" w:themeColor="text1"/>
          <w:sz w:val="24"/>
          <w:szCs w:val="24"/>
        </w:rPr>
        <w:t>(Kết quả lấy đến 2 chữ số sau dấu phẩy thập phân)</w:t>
      </w:r>
      <w:r w:rsidRPr="000C67BC">
        <w:rPr>
          <w:rFonts w:ascii="Times New Roman" w:eastAsia="Calibri" w:hAnsi="Times New Roman" w:cs="Times New Roman"/>
          <w:b/>
          <w:iCs/>
          <w:color w:val="000000" w:themeColor="text1"/>
          <w:sz w:val="24"/>
          <w:szCs w:val="24"/>
          <w:lang w:val="pt-BR"/>
        </w:rPr>
        <w:t xml:space="preserve">. </w:t>
      </w:r>
      <w:r w:rsidRPr="000C67BC">
        <w:rPr>
          <w:rFonts w:ascii="Times New Roman" w:eastAsia="Calibri" w:hAnsi="Times New Roman" w:cs="Times New Roman"/>
          <w:iCs/>
          <w:color w:val="000000" w:themeColor="text1"/>
          <w:sz w:val="24"/>
          <w:szCs w:val="24"/>
          <w:lang w:val="pt-BR"/>
        </w:rPr>
        <w:t xml:space="preserve">Biết nhiệt dung riêng của đồng là 380 J/kg.K, </w:t>
      </w:r>
      <w:r w:rsidRPr="000C67BC">
        <w:rPr>
          <w:rFonts w:ascii="Times New Roman" w:hAnsi="Times New Roman" w:cs="Times New Roman"/>
          <w:bCs/>
          <w:color w:val="000000" w:themeColor="text1"/>
          <w:sz w:val="24"/>
          <w:szCs w:val="24"/>
        </w:rPr>
        <w:t xml:space="preserve">nhiệt nóng chảy riêng </w:t>
      </w:r>
      <w:r w:rsidRPr="000C67BC">
        <w:rPr>
          <w:rFonts w:ascii="Times New Roman" w:hAnsi="Times New Roman" w:cs="Times New Roman"/>
          <w:color w:val="000000" w:themeColor="text1"/>
          <w:sz w:val="24"/>
          <w:szCs w:val="24"/>
        </w:rPr>
        <w:t>1,80.10</w:t>
      </w:r>
      <w:r w:rsidRPr="000C67BC">
        <w:rPr>
          <w:rFonts w:ascii="Times New Roman" w:hAnsi="Times New Roman" w:cs="Times New Roman"/>
          <w:color w:val="000000" w:themeColor="text1"/>
          <w:sz w:val="24"/>
          <w:szCs w:val="24"/>
          <w:vertAlign w:val="superscript"/>
        </w:rPr>
        <w:t>5</w:t>
      </w:r>
      <w:r w:rsidRPr="000C67BC">
        <w:rPr>
          <w:rFonts w:ascii="Times New Roman" w:hAnsi="Times New Roman" w:cs="Times New Roman"/>
          <w:bCs/>
          <w:color w:val="000000" w:themeColor="text1"/>
          <w:sz w:val="24"/>
          <w:szCs w:val="24"/>
        </w:rPr>
        <w:t xml:space="preserve"> (J/kg)</w:t>
      </w:r>
    </w:p>
    <w:p w:rsidR="00E435F6" w:rsidRPr="000C67BC" w:rsidRDefault="00E435F6" w:rsidP="00AD4609">
      <w:pPr>
        <w:spacing w:after="0" w:line="276" w:lineRule="auto"/>
        <w:contextualSpacing/>
        <w:rPr>
          <w:rFonts w:eastAsia="Calibri" w:cs="Times New Roman"/>
          <w:iCs/>
          <w:color w:val="000000" w:themeColor="text1"/>
          <w:szCs w:val="24"/>
          <w:lang w:val="pt-BR"/>
        </w:rPr>
      </w:pPr>
    </w:p>
    <w:p w:rsidR="00E435F6" w:rsidRPr="000C67BC" w:rsidRDefault="00E435F6" w:rsidP="00AD4609">
      <w:pPr>
        <w:spacing w:after="0" w:line="276" w:lineRule="auto"/>
        <w:contextualSpacing/>
        <w:rPr>
          <w:rFonts w:cs="Times New Roman"/>
          <w:color w:val="000000" w:themeColor="text1"/>
          <w:szCs w:val="24"/>
        </w:rPr>
      </w:pPr>
    </w:p>
    <w:p w:rsidR="00E435F6" w:rsidRPr="000C67BC" w:rsidRDefault="00E435F6" w:rsidP="00AD4609">
      <w:pPr>
        <w:spacing w:after="0" w:line="276" w:lineRule="auto"/>
        <w:contextualSpacing/>
        <w:rPr>
          <w:rFonts w:eastAsia="Calibri" w:cs="Times New Roman"/>
          <w:iCs/>
          <w:color w:val="000000" w:themeColor="text1"/>
          <w:szCs w:val="24"/>
          <w:lang w:val="pt-BR"/>
        </w:rPr>
      </w:pPr>
      <w:r w:rsidRPr="00C9285A">
        <w:rPr>
          <w:rFonts w:cs="Times New Roman"/>
          <w:b/>
          <w:color w:val="0000FF"/>
          <w:szCs w:val="24"/>
          <w:lang w:val="pt-BR"/>
        </w:rPr>
        <w:lastRenderedPageBreak/>
        <w:t>Câu 2.</w:t>
      </w:r>
      <w:r w:rsidRPr="000C67BC">
        <w:rPr>
          <w:rFonts w:cs="Times New Roman"/>
          <w:b/>
          <w:color w:val="000000" w:themeColor="text1"/>
          <w:szCs w:val="24"/>
          <w:lang w:val="pt-BR"/>
        </w:rPr>
        <w:t xml:space="preserve"> </w:t>
      </w:r>
      <w:r w:rsidRPr="000C67BC">
        <w:rPr>
          <w:rFonts w:cs="Times New Roman"/>
          <w:color w:val="000000" w:themeColor="text1"/>
        </w:rPr>
        <w:t xml:space="preserve">Bắn phá một prôtôn vào hạt nhân </w:t>
      </w:r>
      <w:r w:rsidRPr="000C67BC">
        <w:rPr>
          <w:rFonts w:cs="Times New Roman"/>
          <w:color w:val="000000" w:themeColor="text1"/>
          <w:position w:val="-10"/>
        </w:rPr>
        <w:object w:dxaOrig="340" w:dyaOrig="320">
          <v:shape id="_x0000_i1941" type="#_x0000_t75" style="width:18.75pt;height:15.75pt" o:ole="">
            <v:imagedata r:id="rId1980" o:title=""/>
          </v:shape>
          <o:OLEObject Type="Embed" ProgID="Equation.DSMT4" ShapeID="_x0000_i1941" DrawAspect="Content" ObjectID="_1804450405" r:id="rId1981"/>
        </w:object>
      </w:r>
      <w:r w:rsidRPr="000C67BC">
        <w:rPr>
          <w:rFonts w:cs="Times New Roman"/>
          <w:color w:val="000000" w:themeColor="text1"/>
        </w:rPr>
        <w:t xml:space="preserve"> đứng yên. Phản ứng hạt nhân sinh ra hai hạt nhân X giống nhau và có cùng tốc độ. Biết tốc độ của prôtôn bằng 4 lần tốc độ hạt nhân X. Coi khối lượng của các hạt nhân bằng số khối theo đơn vị u. Góc tạo bởi phương chuyển động của hai hạt X là</w:t>
      </w:r>
    </w:p>
    <w:p w:rsidR="00E435F6" w:rsidRPr="000C67BC" w:rsidRDefault="00E435F6" w:rsidP="00AD4609">
      <w:pPr>
        <w:shd w:val="clear" w:color="auto" w:fill="FFFFFF" w:themeFill="background1"/>
        <w:tabs>
          <w:tab w:val="left" w:pos="283"/>
          <w:tab w:val="left" w:pos="2835"/>
          <w:tab w:val="left" w:pos="5386"/>
          <w:tab w:val="left" w:pos="7937"/>
        </w:tabs>
        <w:spacing w:line="276" w:lineRule="auto"/>
        <w:jc w:val="both"/>
        <w:rPr>
          <w:rFonts w:cs="Times New Roman"/>
          <w:color w:val="000000" w:themeColor="text1"/>
        </w:rPr>
      </w:pPr>
    </w:p>
    <w:p w:rsidR="00E435F6" w:rsidRPr="000C67BC" w:rsidRDefault="00E435F6" w:rsidP="00AD4609">
      <w:pPr>
        <w:shd w:val="clear" w:color="auto" w:fill="FFFFFF" w:themeFill="background1"/>
        <w:tabs>
          <w:tab w:val="left" w:pos="283"/>
          <w:tab w:val="left" w:pos="2835"/>
          <w:tab w:val="left" w:pos="5386"/>
          <w:tab w:val="left" w:pos="7937"/>
        </w:tabs>
        <w:spacing w:line="276" w:lineRule="auto"/>
        <w:jc w:val="both"/>
        <w:rPr>
          <w:rFonts w:cs="Times New Roman"/>
          <w:color w:val="000000" w:themeColor="text1"/>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szCs w:val="24"/>
        </w:rPr>
        <w:t>Người ta thực hiện công 100 J để nén khí trong một xilanh. Tính độ biến thiên nội năng của khí, biết khí truyền ra môi trường xung quanh nhiệt lượng 20 J.</w:t>
      </w:r>
    </w:p>
    <w:p w:rsidR="00E435F6" w:rsidRPr="000C67BC" w:rsidRDefault="00E435F6" w:rsidP="00AD4609">
      <w:pPr>
        <w:pStyle w:val="NoSpacing"/>
        <w:tabs>
          <w:tab w:val="left" w:pos="2552"/>
        </w:tabs>
        <w:spacing w:line="276" w:lineRule="auto"/>
        <w:contextualSpacing/>
        <w:jc w:val="both"/>
        <w:rPr>
          <w:rFonts w:ascii="Times New Roman" w:hAnsi="Times New Roman"/>
          <w:color w:val="000000" w:themeColor="text1"/>
          <w:szCs w:val="24"/>
          <w:lang w:val="nl-NL"/>
        </w:rPr>
      </w:pPr>
      <w:r w:rsidRPr="00C9285A">
        <w:rPr>
          <w:rFonts w:ascii="Times New Roman" w:hAnsi="Times New Roman"/>
          <w:b/>
          <w:color w:val="0000FF"/>
          <w:szCs w:val="24"/>
          <w:lang w:val="pt-BR"/>
        </w:rPr>
        <w:t>Câu 4.</w:t>
      </w:r>
      <w:r w:rsidRPr="000C67BC">
        <w:rPr>
          <w:rFonts w:ascii="Times New Roman" w:hAnsi="Times New Roman"/>
          <w:b/>
          <w:color w:val="000000" w:themeColor="text1"/>
          <w:szCs w:val="24"/>
          <w:lang w:val="pt-BR"/>
        </w:rPr>
        <w:t xml:space="preserve"> </w:t>
      </w:r>
      <w:r w:rsidRPr="000C67BC">
        <w:rPr>
          <w:rFonts w:ascii="Times New Roman" w:hAnsi="Times New Roman"/>
          <w:color w:val="000000" w:themeColor="text1"/>
          <w:szCs w:val="24"/>
          <w:lang w:val="nl-NL"/>
        </w:rPr>
        <w:t>Một bình có dung tích V = 15 cm</w:t>
      </w:r>
      <w:r w:rsidRPr="000C67BC">
        <w:rPr>
          <w:rFonts w:ascii="Times New Roman" w:hAnsi="Times New Roman"/>
          <w:color w:val="000000" w:themeColor="text1"/>
          <w:szCs w:val="24"/>
          <w:vertAlign w:val="superscript"/>
          <w:lang w:val="nl-NL"/>
        </w:rPr>
        <w:t>3</w:t>
      </w:r>
      <w:r w:rsidRPr="000C67BC">
        <w:rPr>
          <w:rFonts w:ascii="Times New Roman" w:hAnsi="Times New Roman"/>
          <w:color w:val="000000" w:themeColor="text1"/>
          <w:szCs w:val="24"/>
          <w:lang w:val="nl-NL"/>
        </w:rPr>
        <w:t xml:space="preserve"> chứa không khí ở nhiệt độ t</w:t>
      </w:r>
      <w:r w:rsidRPr="000C67BC">
        <w:rPr>
          <w:rFonts w:ascii="Times New Roman" w:hAnsi="Times New Roman"/>
          <w:color w:val="000000" w:themeColor="text1"/>
          <w:szCs w:val="24"/>
          <w:vertAlign w:val="subscript"/>
          <w:lang w:val="nl-NL"/>
        </w:rPr>
        <w:t>1</w:t>
      </w:r>
      <w:r w:rsidRPr="000C67BC">
        <w:rPr>
          <w:rFonts w:ascii="Times New Roman" w:hAnsi="Times New Roman"/>
          <w:color w:val="000000" w:themeColor="text1"/>
          <w:szCs w:val="24"/>
          <w:lang w:val="nl-NL"/>
        </w:rPr>
        <w:t xml:space="preserve"> = 177</w:t>
      </w:r>
      <w:r w:rsidRPr="000C67BC">
        <w:rPr>
          <w:rFonts w:ascii="Times New Roman" w:hAnsi="Times New Roman"/>
          <w:color w:val="000000" w:themeColor="text1"/>
          <w:szCs w:val="24"/>
          <w:vertAlign w:val="superscript"/>
          <w:lang w:val="nl-NL"/>
        </w:rPr>
        <w:t>0</w:t>
      </w:r>
      <w:r w:rsidRPr="000C67BC">
        <w:rPr>
          <w:rFonts w:ascii="Times New Roman" w:hAnsi="Times New Roman"/>
          <w:color w:val="000000" w:themeColor="text1"/>
          <w:szCs w:val="24"/>
          <w:lang w:val="nl-NL"/>
        </w:rPr>
        <w:t xml:space="preserve">C được nối với một ống nằm ngang chứa đầy thủy ngân, đầu kia của ống thông với khí quyển. Biết khối lượng riêng thủy ngân là </w:t>
      </w:r>
      <w:r w:rsidRPr="000C67BC">
        <w:rPr>
          <w:rFonts w:ascii="Times New Roman" w:hAnsi="Times New Roman"/>
          <w:color w:val="000000" w:themeColor="text1"/>
          <w:position w:val="-18"/>
          <w:szCs w:val="24"/>
          <w:lang w:val="nl-NL"/>
        </w:rPr>
        <w:object w:dxaOrig="1780" w:dyaOrig="480">
          <v:shape id="_x0000_i1942" type="#_x0000_t75" style="width:90.75pt;height:23.25pt" o:ole="">
            <v:imagedata r:id="rId1982" o:title=""/>
          </v:shape>
          <o:OLEObject Type="Embed" ProgID="Equation.DSMT4" ShapeID="_x0000_i1942" DrawAspect="Content" ObjectID="_1804450406" r:id="rId1983"/>
        </w:object>
      </w:r>
      <w:r w:rsidRPr="000C67BC">
        <w:rPr>
          <w:rFonts w:ascii="Times New Roman" w:hAnsi="Times New Roman"/>
          <w:color w:val="000000" w:themeColor="text1"/>
          <w:szCs w:val="24"/>
          <w:lang w:val="nl-NL"/>
        </w:rPr>
        <w:t>. Khi không khí trong bình được làm lạnh đến nhiệt độ t</w:t>
      </w:r>
      <w:r w:rsidRPr="000C67BC">
        <w:rPr>
          <w:rFonts w:ascii="Times New Roman" w:hAnsi="Times New Roman"/>
          <w:color w:val="000000" w:themeColor="text1"/>
          <w:szCs w:val="24"/>
          <w:vertAlign w:val="subscript"/>
          <w:lang w:val="nl-NL"/>
        </w:rPr>
        <w:t>2</w:t>
      </w:r>
      <w:r w:rsidRPr="000C67BC">
        <w:rPr>
          <w:rFonts w:ascii="Times New Roman" w:hAnsi="Times New Roman"/>
          <w:color w:val="000000" w:themeColor="text1"/>
          <w:szCs w:val="24"/>
          <w:lang w:val="nl-NL"/>
        </w:rPr>
        <w:t xml:space="preserve"> = 27</w:t>
      </w:r>
      <w:r w:rsidRPr="000C67BC">
        <w:rPr>
          <w:rFonts w:ascii="Times New Roman" w:hAnsi="Times New Roman"/>
          <w:color w:val="000000" w:themeColor="text1"/>
          <w:szCs w:val="24"/>
          <w:vertAlign w:val="superscript"/>
          <w:lang w:val="nl-NL"/>
        </w:rPr>
        <w:t>0</w:t>
      </w:r>
      <w:r w:rsidRPr="000C67BC">
        <w:rPr>
          <w:rFonts w:ascii="Times New Roman" w:hAnsi="Times New Roman"/>
          <w:color w:val="000000" w:themeColor="text1"/>
          <w:szCs w:val="24"/>
          <w:lang w:val="nl-NL"/>
        </w:rPr>
        <w:t>C thì khối lượng thủy ngân chảy vào bình bằng bao nhiêu g?</w:t>
      </w:r>
    </w:p>
    <w:p w:rsidR="00E435F6" w:rsidRPr="000C67BC" w:rsidRDefault="00E435F6" w:rsidP="00AD4609">
      <w:pPr>
        <w:pStyle w:val="NoSpacing"/>
        <w:tabs>
          <w:tab w:val="left" w:pos="2552"/>
        </w:tabs>
        <w:spacing w:line="276" w:lineRule="auto"/>
        <w:contextualSpacing/>
        <w:jc w:val="both"/>
        <w:rPr>
          <w:rFonts w:ascii="Times New Roman" w:hAnsi="Times New Roman"/>
          <w:color w:val="000000" w:themeColor="text1"/>
          <w:szCs w:val="24"/>
          <w:lang w:val="nl-NL"/>
        </w:rPr>
      </w:pPr>
      <w:r w:rsidRPr="000C67BC">
        <w:rPr>
          <w:rFonts w:ascii="Times New Roman" w:hAnsi="Times New Roman"/>
          <w:noProof/>
          <w:color w:val="000000" w:themeColor="text1"/>
          <w:szCs w:val="24"/>
        </w:rPr>
        <w:drawing>
          <wp:inline distT="0" distB="0" distL="0" distR="0" wp14:anchorId="70A67572" wp14:editId="3CF479B2">
            <wp:extent cx="1593187" cy="596398"/>
            <wp:effectExtent l="0" t="0" r="7620" b="0"/>
            <wp:docPr id="784801042" name="Picture 784801042" descr="A black and white symbol with a white circle and black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01042" name="Picture 784801042" descr="A black and white symbol with a white circle and black lines  Description automatically generated"/>
                    <pic:cNvPicPr>
                      <a:picLocks noChangeAspect="1" noChangeArrowheads="1"/>
                    </pic:cNvPicPr>
                  </pic:nvPicPr>
                  <pic:blipFill>
                    <a:blip r:embed="rId1984">
                      <a:extLst>
                        <a:ext uri="{28A0092B-C50C-407E-A947-70E740481C1C}">
                          <a14:useLocalDpi xmlns:a14="http://schemas.microsoft.com/office/drawing/2010/main" val="0"/>
                        </a:ext>
                      </a:extLst>
                    </a:blip>
                    <a:srcRect/>
                    <a:stretch>
                      <a:fillRect/>
                    </a:stretch>
                  </pic:blipFill>
                  <pic:spPr bwMode="auto">
                    <a:xfrm>
                      <a:off x="0" y="0"/>
                      <a:ext cx="1600995" cy="599321"/>
                    </a:xfrm>
                    <a:prstGeom prst="rect">
                      <a:avLst/>
                    </a:prstGeom>
                    <a:noFill/>
                    <a:ln>
                      <a:noFill/>
                    </a:ln>
                  </pic:spPr>
                </pic:pic>
              </a:graphicData>
            </a:graphic>
          </wp:inline>
        </w:drawing>
      </w:r>
    </w:p>
    <w:p w:rsidR="00E435F6" w:rsidRPr="000C67BC" w:rsidRDefault="00E435F6" w:rsidP="00AD4609">
      <w:pPr>
        <w:spacing w:before="120" w:after="0" w:line="276" w:lineRule="auto"/>
        <w:rPr>
          <w:rFonts w:cs="Times New Roman"/>
          <w:b/>
          <w:color w:val="000000" w:themeColor="text1"/>
          <w:szCs w:val="24"/>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rPr>
        <w:t xml:space="preserve">Một lượng khí lí tưởng được đun nóng, khi nhiệt độ tăng thêm 100 K thì căn bậc hai của trung bình bình phương tốc độ chuyển động nhiệt của các phân từ khí tăng từ 100 m/s lên 150 m/s. Phải tăng thêm nhiệt độ của chất khí lên bao nhiêu K để căn bậc hai của trung bình bình phương tốc độ chuyển động nhiệt của các phân tử khí tăng từ 150 m/s đến 200 m/s? </w:t>
      </w:r>
    </w:p>
    <w:p w:rsidR="00E435F6" w:rsidRPr="000C67BC" w:rsidRDefault="00E435F6" w:rsidP="00AD4609">
      <w:pPr>
        <w:tabs>
          <w:tab w:val="left" w:pos="992"/>
          <w:tab w:val="left" w:pos="3402"/>
          <w:tab w:val="left" w:pos="5669"/>
          <w:tab w:val="left" w:pos="7937"/>
        </w:tabs>
        <w:spacing w:after="0" w:line="276" w:lineRule="auto"/>
        <w:rPr>
          <w:rFonts w:eastAsia="Palatino Linotype" w:cs="Times New Roman"/>
          <w:b/>
          <w:color w:val="000000" w:themeColor="text1"/>
          <w:szCs w:val="24"/>
        </w:rPr>
      </w:pPr>
    </w:p>
    <w:p w:rsidR="00E435F6" w:rsidRPr="000C67BC" w:rsidRDefault="00E435F6" w:rsidP="00AD4609">
      <w:pPr>
        <w:shd w:val="clear" w:color="auto" w:fill="FFFFFF"/>
        <w:spacing w:line="276" w:lineRule="auto"/>
        <w:jc w:val="both"/>
        <w:rPr>
          <w:rFonts w:cs="Times New Roman"/>
          <w:b/>
          <w:color w:val="000000" w:themeColor="text1"/>
          <w:szCs w:val="24"/>
          <w:lang w:val="pt-BR"/>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Georgia" w:cs="Times New Roman"/>
          <w:color w:val="000000" w:themeColor="text1"/>
          <w:szCs w:val="24"/>
        </w:rPr>
        <w:t xml:space="preserve">Một xilanh nằm ngang được chia làm ba phần bằng nhau bằng hai piston di động, được kết nối với nhau bằng một sợi dây, mỗi phần có thể tích </w:t>
      </w:r>
      <w:r w:rsidRPr="000C67BC">
        <w:rPr>
          <w:rFonts w:cs="Times New Roman"/>
          <w:color w:val="000000" w:themeColor="text1"/>
          <w:position w:val="-10"/>
        </w:rPr>
        <w:object w:dxaOrig="900" w:dyaOrig="320">
          <v:shape id="_x0000_i1943" type="#_x0000_t75" style="width:45pt;height:15.75pt" o:ole="">
            <v:imagedata r:id="rId1985" o:title=""/>
          </v:shape>
          <o:OLEObject Type="Embed" ProgID="Equation.DSMT4" ShapeID="_x0000_i1943" DrawAspect="Content" ObjectID="_1804450407" r:id="rId1986"/>
        </w:object>
      </w:r>
      <w:r w:rsidRPr="000C67BC">
        <w:rPr>
          <w:rFonts w:eastAsia="Georgia" w:cs="Times New Roman"/>
          <w:color w:val="000000" w:themeColor="text1"/>
          <w:szCs w:val="24"/>
        </w:rPr>
        <w:t xml:space="preserve">. Ở phần giữa có </w:t>
      </w:r>
      <w:r w:rsidRPr="000C67BC">
        <w:rPr>
          <w:rFonts w:cs="Times New Roman"/>
          <w:color w:val="000000" w:themeColor="text1"/>
          <w:position w:val="-10"/>
        </w:rPr>
        <w:object w:dxaOrig="1420" w:dyaOrig="320">
          <v:shape id="_x0000_i1944" type="#_x0000_t75" style="width:71.25pt;height:15.75pt" o:ole="">
            <v:imagedata r:id="rId1987" o:title=""/>
          </v:shape>
          <o:OLEObject Type="Embed" ProgID="Equation.DSMT4" ShapeID="_x0000_i1944" DrawAspect="Content" ObjectID="_1804450408" r:id="rId1988"/>
        </w:object>
      </w:r>
      <w:r w:rsidRPr="000C67BC">
        <w:rPr>
          <w:rFonts w:eastAsia="Georgia" w:cs="Times New Roman"/>
          <w:color w:val="000000" w:themeColor="text1"/>
          <w:szCs w:val="24"/>
        </w:rPr>
        <w:t xml:space="preserve"> heli, và ở các phần bên trái và bên phải mỗi phần có </w:t>
      </w:r>
      <w:r w:rsidRPr="000C67BC">
        <w:rPr>
          <w:rFonts w:cs="Times New Roman"/>
          <w:color w:val="000000" w:themeColor="text1"/>
          <w:position w:val="-12"/>
        </w:rPr>
        <w:object w:dxaOrig="1260" w:dyaOrig="360">
          <v:shape id="_x0000_i1945" type="#_x0000_t75" style="width:63pt;height:18.75pt" o:ole="">
            <v:imagedata r:id="rId1989" o:title=""/>
          </v:shape>
          <o:OLEObject Type="Embed" ProgID="Equation.DSMT4" ShapeID="_x0000_i1945" DrawAspect="Content" ObjectID="_1804450409" r:id="rId1990"/>
        </w:object>
      </w:r>
    </w:p>
    <w:p w:rsidR="00E435F6" w:rsidRPr="000C67BC" w:rsidRDefault="00E435F6" w:rsidP="00AD4609">
      <w:pPr>
        <w:tabs>
          <w:tab w:val="left" w:pos="283"/>
          <w:tab w:val="left" w:pos="2835"/>
          <w:tab w:val="left" w:pos="5386"/>
          <w:tab w:val="left" w:pos="7937"/>
        </w:tabs>
        <w:spacing w:line="276" w:lineRule="auto"/>
        <w:ind w:firstLine="283"/>
        <w:jc w:val="center"/>
        <w:rPr>
          <w:rFonts w:cs="Times New Roman"/>
          <w:color w:val="000000" w:themeColor="text1"/>
          <w:szCs w:val="24"/>
        </w:rPr>
      </w:pPr>
      <w:r w:rsidRPr="000C67BC">
        <w:rPr>
          <w:rFonts w:cs="Times New Roman"/>
          <w:noProof/>
          <w:color w:val="000000" w:themeColor="text1"/>
          <w:szCs w:val="24"/>
        </w:rPr>
        <w:drawing>
          <wp:inline distT="0" distB="0" distL="0" distR="0" wp14:anchorId="09ED6F12" wp14:editId="74CAAB00">
            <wp:extent cx="2540000" cy="1151467"/>
            <wp:effectExtent l="0" t="0" r="0" b="0"/>
            <wp:docPr id="108" name="image-2a617b11a71ed6ede3e5477902f661af122ff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a617b11a71ed6ede3e5477902f661af122ff052.jpg"/>
                    <pic:cNvPicPr/>
                  </pic:nvPicPr>
                  <pic:blipFill>
                    <a:blip r:embed="rId1991" cstate="print"/>
                    <a:srcRect/>
                    <a:stretch>
                      <a:fillRect/>
                    </a:stretch>
                  </pic:blipFill>
                  <pic:spPr>
                    <a:xfrm>
                      <a:off x="0" y="0"/>
                      <a:ext cx="2540000" cy="1151467"/>
                    </a:xfrm>
                    <a:prstGeom prst="rect">
                      <a:avLst/>
                    </a:prstGeom>
                  </pic:spPr>
                </pic:pic>
              </a:graphicData>
            </a:graphic>
          </wp:inline>
        </w:drawing>
      </w:r>
    </w:p>
    <w:p w:rsidR="00E435F6" w:rsidRPr="000C67BC" w:rsidRDefault="00E435F6" w:rsidP="00AD4609">
      <w:pPr>
        <w:tabs>
          <w:tab w:val="left" w:pos="283"/>
          <w:tab w:val="left" w:pos="2835"/>
          <w:tab w:val="left" w:pos="5386"/>
          <w:tab w:val="left" w:pos="7937"/>
        </w:tabs>
        <w:spacing w:after="240" w:line="276" w:lineRule="auto"/>
        <w:ind w:firstLine="283"/>
        <w:jc w:val="both"/>
        <w:rPr>
          <w:rFonts w:cs="Times New Roman"/>
          <w:color w:val="000000" w:themeColor="text1"/>
          <w:szCs w:val="24"/>
        </w:rPr>
      </w:pPr>
      <w:r w:rsidRPr="000C67BC">
        <w:rPr>
          <w:rFonts w:eastAsia="Georgia" w:cs="Times New Roman"/>
          <w:color w:val="000000" w:themeColor="text1"/>
          <w:szCs w:val="24"/>
        </w:rPr>
        <w:t xml:space="preserve">nitơ </w:t>
      </w:r>
      <w:r w:rsidRPr="000C67BC">
        <w:rPr>
          <w:rFonts w:cs="Times New Roman"/>
          <w:color w:val="000000" w:themeColor="text1"/>
          <w:position w:val="-14"/>
        </w:rPr>
        <w:object w:dxaOrig="800" w:dyaOrig="400">
          <v:shape id="_x0000_i1946" type="#_x0000_t75" style="width:41.25pt;height:19.5pt" o:ole="">
            <v:imagedata r:id="rId1992" o:title=""/>
          </v:shape>
          <o:OLEObject Type="Embed" ProgID="Equation.DSMT4" ShapeID="_x0000_i1946" DrawAspect="Content" ObjectID="_1804450410" r:id="rId1993"/>
        </w:object>
      </w:r>
      <w:r w:rsidRPr="000C67BC">
        <w:rPr>
          <w:rFonts w:eastAsia="Georgia" w:cs="Times New Roman"/>
          <w:color w:val="000000" w:themeColor="text1"/>
          <w:szCs w:val="24"/>
        </w:rPr>
        <w:t xml:space="preserve">. Nhiệt độ của tất cả các khí là </w:t>
      </w:r>
      <w:r w:rsidRPr="000C67BC">
        <w:rPr>
          <w:rFonts w:cs="Times New Roman"/>
          <w:color w:val="000000" w:themeColor="text1"/>
          <w:position w:val="-12"/>
        </w:rPr>
        <w:object w:dxaOrig="1140" w:dyaOrig="360">
          <v:shape id="_x0000_i1947" type="#_x0000_t75" style="width:57.75pt;height:18.75pt" o:ole="">
            <v:imagedata r:id="rId1994" o:title=""/>
          </v:shape>
          <o:OLEObject Type="Embed" ProgID="Equation.DSMT4" ShapeID="_x0000_i1947" DrawAspect="Content" ObjectID="_1804450411" r:id="rId1995"/>
        </w:object>
      </w:r>
      <w:r w:rsidRPr="000C67BC">
        <w:rPr>
          <w:rFonts w:eastAsia="Georgia" w:cs="Times New Roman"/>
          <w:color w:val="000000" w:themeColor="text1"/>
          <w:szCs w:val="24"/>
        </w:rPr>
        <w:t xml:space="preserve">. Khi cung cấp nhiệt lượng </w:t>
      </w:r>
      <w:r w:rsidRPr="000C67BC">
        <w:rPr>
          <w:rFonts w:cs="Times New Roman"/>
          <w:color w:val="000000" w:themeColor="text1"/>
          <w:position w:val="-10"/>
        </w:rPr>
        <w:object w:dxaOrig="999" w:dyaOrig="320">
          <v:shape id="_x0000_i1948" type="#_x0000_t75" style="width:51pt;height:15.75pt" o:ole="">
            <v:imagedata r:id="rId1996" o:title=""/>
          </v:shape>
          <o:OLEObject Type="Embed" ProgID="Equation.DSMT4" ShapeID="_x0000_i1948" DrawAspect="Content" ObjectID="_1804450412" r:id="rId1997"/>
        </w:object>
      </w:r>
      <w:r w:rsidRPr="000C67BC">
        <w:rPr>
          <w:rFonts w:eastAsia="Georgia" w:cs="Times New Roman"/>
          <w:color w:val="000000" w:themeColor="text1"/>
          <w:szCs w:val="24"/>
        </w:rPr>
        <w:t xml:space="preserve"> cho heli, giữ nhiệt độ của nitơ không đổi, sợi dây bị đứt. Tìm lực căng tối đa </w:t>
      </w:r>
      <w:r w:rsidRPr="000C67BC">
        <w:rPr>
          <w:rFonts w:cs="Times New Roman"/>
          <w:color w:val="000000" w:themeColor="text1"/>
          <w:position w:val="-12"/>
        </w:rPr>
        <w:object w:dxaOrig="460" w:dyaOrig="360">
          <v:shape id="_x0000_i1949" type="#_x0000_t75" style="width:22.5pt;height:18.75pt" o:ole="">
            <v:imagedata r:id="rId1998" o:title=""/>
          </v:shape>
          <o:OLEObject Type="Embed" ProgID="Equation.DSMT4" ShapeID="_x0000_i1949" DrawAspect="Content" ObjectID="_1804450413" r:id="rId1999"/>
        </w:object>
      </w:r>
      <w:r w:rsidRPr="000C67BC">
        <w:rPr>
          <w:rFonts w:eastAsia="Georgia" w:cs="Times New Roman"/>
          <w:color w:val="000000" w:themeColor="text1"/>
          <w:szCs w:val="24"/>
        </w:rPr>
        <w:t xml:space="preserve"> mà sợi dây chịu được. Diện tích của piston là </w:t>
      </w:r>
      <w:r w:rsidRPr="000C67BC">
        <w:rPr>
          <w:rFonts w:cs="Times New Roman"/>
          <w:color w:val="000000" w:themeColor="text1"/>
          <w:position w:val="-6"/>
        </w:rPr>
        <w:object w:dxaOrig="1160" w:dyaOrig="320">
          <v:shape id="_x0000_i1950" type="#_x0000_t75" style="width:57.75pt;height:15.75pt" o:ole="">
            <v:imagedata r:id="rId2000" o:title=""/>
          </v:shape>
          <o:OLEObject Type="Embed" ProgID="Equation.DSMT4" ShapeID="_x0000_i1950" DrawAspect="Content" ObjectID="_1804450414" r:id="rId2001"/>
        </w:object>
      </w:r>
      <w:r w:rsidRPr="000C67BC">
        <w:rPr>
          <w:rFonts w:eastAsia="Georgia" w:cs="Times New Roman"/>
          <w:color w:val="000000" w:themeColor="text1"/>
          <w:szCs w:val="24"/>
        </w:rPr>
        <w:t xml:space="preserve">, hằng số khí lý tưởng </w:t>
      </w:r>
      <w:r w:rsidRPr="000C67BC">
        <w:rPr>
          <w:rFonts w:cs="Times New Roman"/>
          <w:color w:val="000000" w:themeColor="text1"/>
          <w:position w:val="-14"/>
        </w:rPr>
        <w:object w:dxaOrig="1900" w:dyaOrig="400">
          <v:shape id="_x0000_i1951" type="#_x0000_t75" style="width:94.5pt;height:19.5pt" o:ole="">
            <v:imagedata r:id="rId2002" o:title=""/>
          </v:shape>
          <o:OLEObject Type="Embed" ProgID="Equation.DSMT4" ShapeID="_x0000_i1951" DrawAspect="Content" ObjectID="_1804450415" r:id="rId2003"/>
        </w:object>
      </w:r>
      <w:r w:rsidRPr="000C67BC">
        <w:rPr>
          <w:rFonts w:cs="Times New Roman"/>
          <w:color w:val="000000" w:themeColor="text1"/>
          <w:szCs w:val="24"/>
        </w:rPr>
        <w:t>.</w:t>
      </w:r>
    </w:p>
    <w:p w:rsidR="00E435F6" w:rsidRDefault="00E435F6" w:rsidP="00AD4609">
      <w:pPr>
        <w:spacing w:line="276" w:lineRule="auto"/>
        <w:rPr>
          <w:rFonts w:cs="Times New Roman"/>
          <w:b/>
          <w:bCs/>
          <w:color w:val="000000" w:themeColor="text1"/>
          <w:szCs w:val="24"/>
        </w:rPr>
      </w:pPr>
    </w:p>
    <w:p w:rsidR="00E2483E" w:rsidRDefault="00E2483E" w:rsidP="00AD4609">
      <w:pPr>
        <w:spacing w:line="276" w:lineRule="auto"/>
        <w:rPr>
          <w:rFonts w:cs="Times New Roman"/>
          <w:b/>
          <w:bCs/>
          <w:color w:val="000000" w:themeColor="text1"/>
          <w:szCs w:val="24"/>
        </w:rPr>
      </w:pPr>
    </w:p>
    <w:p w:rsidR="00E2483E" w:rsidRDefault="00E2483E" w:rsidP="00AD4609">
      <w:pPr>
        <w:spacing w:line="276" w:lineRule="auto"/>
        <w:rPr>
          <w:rFonts w:cs="Times New Roman"/>
          <w:b/>
          <w:bCs/>
          <w:color w:val="000000" w:themeColor="text1"/>
          <w:szCs w:val="24"/>
        </w:rPr>
      </w:pPr>
    </w:p>
    <w:p w:rsidR="00E2483E" w:rsidRDefault="00E2483E" w:rsidP="00AD4609">
      <w:pPr>
        <w:spacing w:line="276" w:lineRule="auto"/>
        <w:rPr>
          <w:rFonts w:cs="Times New Roman"/>
          <w:b/>
          <w:bCs/>
          <w:color w:val="000000" w:themeColor="text1"/>
          <w:szCs w:val="24"/>
        </w:rPr>
      </w:pPr>
    </w:p>
    <w:p w:rsidR="00E2483E" w:rsidRDefault="00E2483E" w:rsidP="00AD4609">
      <w:pPr>
        <w:spacing w:line="276" w:lineRule="auto"/>
        <w:rPr>
          <w:rFonts w:cs="Times New Roman"/>
          <w:b/>
          <w:bCs/>
          <w:color w:val="000000" w:themeColor="text1"/>
          <w:szCs w:val="24"/>
        </w:rPr>
      </w:pPr>
    </w:p>
    <w:p w:rsidR="00E2483E" w:rsidRPr="00E2483E" w:rsidRDefault="00E2483E" w:rsidP="00AD4609">
      <w:pPr>
        <w:spacing w:line="276" w:lineRule="auto"/>
        <w:rPr>
          <w:rFonts w:cs="Times New Roman"/>
          <w:b/>
          <w:bCs/>
          <w:color w:val="000000" w:themeColor="text1"/>
          <w:szCs w:val="24"/>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lastRenderedPageBreak/>
              <w:t xml:space="preserve">ĐỀ </w:t>
            </w:r>
            <w:r>
              <w:rPr>
                <w:rFonts w:cs="Times New Roman"/>
                <w:b/>
                <w:iCs/>
                <w:color w:val="000000" w:themeColor="text1"/>
                <w:szCs w:val="24"/>
                <w:highlight w:val="green"/>
              </w:rPr>
              <w:t>19</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E435F6" w:rsidRPr="000C67BC" w:rsidRDefault="00E435F6" w:rsidP="004169FA">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lang w:val="vi-VN"/>
          <w14:ligatures w14:val="standardContextual"/>
        </w:rPr>
      </w:pPr>
      <w:r w:rsidRPr="000C67BC">
        <w:rPr>
          <w:rFonts w:eastAsia="Arial" w:cs="Times New Roman"/>
          <w:color w:val="000000" w:themeColor="text1"/>
          <w:kern w:val="2"/>
          <w:szCs w:val="24"/>
          <w:lang w:val="vi-VN"/>
          <w14:ligatures w14:val="standardContextual"/>
        </w:rPr>
        <w:t xml:space="preserve"> </w:t>
      </w: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E435F6" w:rsidRPr="000C67BC" w:rsidRDefault="00E435F6" w:rsidP="004169FA">
      <w:pPr>
        <w:shd w:val="clear" w:color="auto" w:fill="FFFFFF"/>
        <w:spacing w:before="120" w:after="0" w:line="276" w:lineRule="auto"/>
        <w:mirrorIndents/>
        <w:jc w:val="both"/>
        <w:rPr>
          <w:rFonts w:eastAsia="MS Gothic" w:cs="Times New Roman"/>
          <w:b/>
          <w:color w:val="000000" w:themeColor="text1"/>
          <w:spacing w:val="3"/>
          <w:szCs w:val="24"/>
          <w:shd w:val="clear" w:color="auto" w:fill="FFFFFF"/>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Với mô hình động học phân tử, sự khác biệt về độ lớn của lực tương tác giữa các phân tử trong chất rắn, chất lỏng, chất khí dẫn đến sự</w:t>
      </w:r>
      <w:bookmarkStart w:id="28" w:name="c21a"/>
    </w:p>
    <w:bookmarkEnd w:id="28"/>
    <w:p w:rsidR="00E435F6" w:rsidRPr="000C67BC" w:rsidRDefault="00E435F6" w:rsidP="004169FA">
      <w:pPr>
        <w:shd w:val="clear" w:color="auto" w:fill="FFFFFF"/>
        <w:tabs>
          <w:tab w:val="left" w:pos="283"/>
          <w:tab w:val="left" w:pos="2835"/>
          <w:tab w:val="left" w:pos="5386"/>
          <w:tab w:val="left" w:pos="7937"/>
        </w:tabs>
        <w:spacing w:before="60" w:after="60" w:line="276" w:lineRule="auto"/>
        <w:mirrorIndents/>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đồng nhất về cấu trúc của chúng.</w:t>
      </w:r>
      <w:bookmarkStart w:id="29" w:name="c21b"/>
      <w:r w:rsidRPr="000C67BC">
        <w:rPr>
          <w:rFonts w:eastAsia="MS Gothic" w:cs="Times New Roman"/>
          <w:color w:val="000000" w:themeColor="text1"/>
          <w:spacing w:val="3"/>
          <w:szCs w:val="24"/>
          <w:shd w:val="clear" w:color="auto" w:fill="FFFFFF"/>
        </w:rPr>
        <w:tab/>
      </w:r>
      <w:bookmarkEnd w:id="29"/>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khác biệt về cấu trúc của chúng.</w:t>
      </w:r>
    </w:p>
    <w:p w:rsidR="00E435F6" w:rsidRPr="000C67BC" w:rsidRDefault="00E435F6" w:rsidP="004169FA">
      <w:pPr>
        <w:shd w:val="clear" w:color="auto" w:fill="FFFFFF"/>
        <w:tabs>
          <w:tab w:val="left" w:pos="283"/>
          <w:tab w:val="left" w:pos="2835"/>
          <w:tab w:val="left" w:pos="5386"/>
          <w:tab w:val="left" w:pos="7937"/>
        </w:tabs>
        <w:spacing w:before="60" w:after="60" w:line="276" w:lineRule="auto"/>
        <w:mirrorIndents/>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khác biệt về khối lượng của chúng.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đồng nhất về khối lượng của chúng.</w:t>
      </w:r>
    </w:p>
    <w:p w:rsidR="00E435F6" w:rsidRPr="000C67BC" w:rsidRDefault="00E435F6" w:rsidP="004169FA">
      <w:pPr>
        <w:tabs>
          <w:tab w:val="left" w:pos="283"/>
          <w:tab w:val="left" w:pos="2835"/>
          <w:tab w:val="left" w:pos="5386"/>
          <w:tab w:val="left" w:pos="7937"/>
        </w:tabs>
        <w:spacing w:line="276" w:lineRule="auto"/>
        <w:jc w:val="both"/>
        <w:rPr>
          <w:rFonts w:cs="Times New Roman"/>
          <w:color w:val="000000" w:themeColor="text1"/>
          <w:szCs w:val="24"/>
        </w:rPr>
      </w:pPr>
    </w:p>
    <w:p w:rsidR="00E435F6" w:rsidRPr="000C67BC" w:rsidRDefault="00E435F6" w:rsidP="004169FA">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Cảm ứng từ tại một điểm trong từ trường có hướng</w:t>
      </w:r>
    </w:p>
    <w:p w:rsidR="00E435F6" w:rsidRPr="000C67BC" w:rsidRDefault="00E435F6" w:rsidP="004169FA">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vuông góc với đường sức từ.</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trùng với hướng của lực từ.</w:t>
      </w:r>
    </w:p>
    <w:p w:rsidR="00E435F6" w:rsidRPr="000C67BC" w:rsidRDefault="00E435F6" w:rsidP="004169FA">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trùng với hướng của đường sức từ.</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ngược với hướng của lực từ.</w:t>
      </w: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4169FA">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Khi nói về khí lí tưởng, phát biểu nào sau đây là sai?</w:t>
      </w:r>
    </w:p>
    <w:p w:rsidR="00E435F6" w:rsidRPr="000C67BC" w:rsidRDefault="00E435F6" w:rsidP="004169FA">
      <w:pPr>
        <w:shd w:val="clear" w:color="auto" w:fill="FFFFFF"/>
        <w:tabs>
          <w:tab w:val="left" w:pos="283"/>
          <w:tab w:val="left" w:pos="2835"/>
          <w:tab w:val="left" w:pos="5386"/>
          <w:tab w:val="left" w:pos="7937"/>
        </w:tabs>
        <w:spacing w:after="60" w:line="276" w:lineRule="auto"/>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Các phân tử khí lí tưởng va chạm đàn hồi vào thành bình chứa gây nên áp suất.</w:t>
      </w:r>
    </w:p>
    <w:p w:rsidR="00E435F6" w:rsidRPr="000C67BC" w:rsidRDefault="00E435F6" w:rsidP="004169FA">
      <w:pPr>
        <w:shd w:val="clear" w:color="auto" w:fill="FFFFFF"/>
        <w:tabs>
          <w:tab w:val="left" w:pos="283"/>
          <w:tab w:val="left" w:pos="2835"/>
          <w:tab w:val="left" w:pos="5386"/>
          <w:tab w:val="left" w:pos="7937"/>
        </w:tabs>
        <w:spacing w:after="60" w:line="276" w:lineRule="auto"/>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Các phân tử khí lí tưởng chỉ tương tác với nhau khi va chạm.</w:t>
      </w:r>
    </w:p>
    <w:p w:rsidR="00E435F6" w:rsidRPr="000C67BC" w:rsidRDefault="00E435F6" w:rsidP="004169FA">
      <w:pPr>
        <w:shd w:val="clear" w:color="auto" w:fill="FFFFFF"/>
        <w:tabs>
          <w:tab w:val="left" w:pos="283"/>
          <w:tab w:val="left" w:pos="2835"/>
          <w:tab w:val="left" w:pos="5386"/>
          <w:tab w:val="left" w:pos="7937"/>
        </w:tabs>
        <w:spacing w:after="60" w:line="276" w:lineRule="auto"/>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Thể tích tổng cộng của các phân tử khí lí tưởng có thể bỏ qua.</w:t>
      </w:r>
    </w:p>
    <w:p w:rsidR="00E435F6" w:rsidRPr="000C67BC" w:rsidRDefault="00E435F6" w:rsidP="004169FA">
      <w:pPr>
        <w:shd w:val="clear" w:color="auto" w:fill="FFFFFF"/>
        <w:tabs>
          <w:tab w:val="left" w:pos="283"/>
          <w:tab w:val="left" w:pos="2835"/>
          <w:tab w:val="left" w:pos="5386"/>
          <w:tab w:val="left" w:pos="7937"/>
        </w:tabs>
        <w:spacing w:after="60" w:line="276" w:lineRule="auto"/>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Có thể bỏ qua khối lượng của các phân tử khí lí tưởng khi xét nhiệt độ của khối khí.</w:t>
      </w: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4169FA">
      <w:pPr>
        <w:tabs>
          <w:tab w:val="left" w:pos="900"/>
          <w:tab w:val="left" w:pos="2552"/>
        </w:tabs>
        <w:spacing w:after="0" w:line="276" w:lineRule="auto"/>
        <w:contextualSpacing/>
        <w:rPr>
          <w:rFonts w:cs="Times New Roman"/>
          <w:bCs/>
          <w:color w:val="000000" w:themeColor="text1"/>
          <w:szCs w:val="24"/>
          <w:lang w:val="fr-FR"/>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bCs/>
          <w:color w:val="000000" w:themeColor="text1"/>
          <w:szCs w:val="24"/>
          <w:lang w:val="fr-FR"/>
        </w:rPr>
        <w:t xml:space="preserve">Trong thí nghiệm khảo sát mối liên hệ giữa thể tích và áp suất của một lượng khí xác định khi nhiệt độ được giữ không đổi. Phát biểu nào sau đây </w:t>
      </w:r>
      <w:r w:rsidRPr="000C67BC">
        <w:rPr>
          <w:rFonts w:cs="Times New Roman"/>
          <w:b/>
          <w:bCs/>
          <w:color w:val="000000" w:themeColor="text1"/>
          <w:szCs w:val="24"/>
          <w:lang w:val="fr-FR"/>
        </w:rPr>
        <w:t>sai </w:t>
      </w:r>
      <w:r w:rsidRPr="000C67BC">
        <w:rPr>
          <w:rFonts w:cs="Times New Roman"/>
          <w:bCs/>
          <w:color w:val="000000" w:themeColor="text1"/>
          <w:szCs w:val="24"/>
          <w:lang w:val="fr-FR"/>
        </w:rPr>
        <w:t xml:space="preserve">? </w:t>
      </w:r>
    </w:p>
    <w:p w:rsidR="00E435F6" w:rsidRPr="000C67BC" w:rsidRDefault="00E435F6" w:rsidP="004169FA">
      <w:pPr>
        <w:tabs>
          <w:tab w:val="left" w:pos="900"/>
          <w:tab w:val="left" w:pos="2552"/>
        </w:tabs>
        <w:spacing w:after="0" w:line="276" w:lineRule="auto"/>
        <w:contextualSpacing/>
        <w:rPr>
          <w:rFonts w:cs="Times New Roman"/>
          <w:bCs/>
          <w:color w:val="000000" w:themeColor="text1"/>
          <w:szCs w:val="24"/>
          <w:lang w:val="fr-FR"/>
        </w:rPr>
      </w:pPr>
      <w:r w:rsidRPr="000C67BC">
        <w:rPr>
          <w:rFonts w:cs="Times New Roman"/>
          <w:bCs/>
          <w:noProof/>
          <w:color w:val="000000" w:themeColor="text1"/>
          <w:szCs w:val="24"/>
        </w:rPr>
        <w:drawing>
          <wp:inline distT="0" distB="0" distL="0" distR="0" wp14:anchorId="5EC335B0" wp14:editId="01EF95E8">
            <wp:extent cx="1060256" cy="1557952"/>
            <wp:effectExtent l="0" t="0" r="6985" b="4445"/>
            <wp:docPr id="1548172069" name="Picture 1548172069" descr="123456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123456n113 zalo Gv Ly Trang Tuyen Quang"/>
                    <pic:cNvPicPr/>
                  </pic:nvPicPr>
                  <pic:blipFill rotWithShape="1">
                    <a:blip r:embed="rId2004" cstate="print">
                      <a:extLst>
                        <a:ext uri="{BEBA8EAE-BF5A-486C-A8C5-ECC9F3942E4B}">
                          <a14:imgProps xmlns:a14="http://schemas.microsoft.com/office/drawing/2010/main">
                            <a14:imgLayer r:embed="rId2005">
                              <a14:imgEffect>
                                <a14:brightnessContrast bright="15000"/>
                              </a14:imgEffect>
                            </a14:imgLayer>
                          </a14:imgProps>
                        </a:ext>
                        <a:ext uri="{28A0092B-C50C-407E-A947-70E740481C1C}">
                          <a14:useLocalDpi xmlns:a14="http://schemas.microsoft.com/office/drawing/2010/main" val="0"/>
                        </a:ext>
                      </a:extLst>
                    </a:blip>
                    <a:srcRect/>
                    <a:stretch/>
                  </pic:blipFill>
                  <pic:spPr bwMode="auto">
                    <a:xfrm>
                      <a:off x="0" y="0"/>
                      <a:ext cx="1061996" cy="1560508"/>
                    </a:xfrm>
                    <a:prstGeom prst="rect">
                      <a:avLst/>
                    </a:prstGeom>
                    <a:ln>
                      <a:noFill/>
                    </a:ln>
                    <a:extLst>
                      <a:ext uri="{53640926-AAD7-44D8-BBD7-CCE9431645EC}">
                        <a14:shadowObscured xmlns:a14="http://schemas.microsoft.com/office/drawing/2010/main"/>
                      </a:ext>
                    </a:extLst>
                  </pic:spPr>
                </pic:pic>
              </a:graphicData>
            </a:graphic>
          </wp:inline>
        </w:drawing>
      </w:r>
    </w:p>
    <w:p w:rsidR="00E435F6" w:rsidRPr="000C67BC" w:rsidRDefault="00E435F6" w:rsidP="004169FA">
      <w:pPr>
        <w:tabs>
          <w:tab w:val="left" w:pos="2552"/>
        </w:tabs>
        <w:spacing w:after="0" w:line="276" w:lineRule="auto"/>
        <w:contextualSpacing/>
        <w:rPr>
          <w:rFonts w:cs="Times New Roman"/>
          <w:color w:val="000000" w:themeColor="text1"/>
          <w:szCs w:val="24"/>
        </w:rPr>
      </w:pPr>
      <w:r w:rsidRPr="00C9285A">
        <w:rPr>
          <w:rFonts w:cs="Times New Roman"/>
          <w:b/>
          <w:color w:val="0000FF"/>
          <w:szCs w:val="24"/>
          <w:lang w:val="fr-FR"/>
        </w:rPr>
        <w:t xml:space="preserve">A. </w:t>
      </w:r>
      <w:r w:rsidRPr="000C67BC">
        <w:rPr>
          <w:rFonts w:cs="Times New Roman"/>
          <w:color w:val="000000" w:themeColor="text1"/>
          <w:szCs w:val="24"/>
          <w:lang w:val="fr-FR"/>
        </w:rPr>
        <w:t>Bộ phận số (1) là ampe kế</w:t>
      </w:r>
      <w:r w:rsidRPr="000C67BC">
        <w:rPr>
          <w:rFonts w:cs="Times New Roman"/>
          <w:bCs/>
          <w:color w:val="000000" w:themeColor="text1"/>
          <w:szCs w:val="24"/>
          <w:lang w:val="fr-FR"/>
        </w:rPr>
        <w:t>.</w:t>
      </w:r>
    </w:p>
    <w:p w:rsidR="00E435F6" w:rsidRPr="000C67BC" w:rsidRDefault="00E435F6" w:rsidP="004169FA">
      <w:pPr>
        <w:tabs>
          <w:tab w:val="left" w:pos="2552"/>
        </w:tabs>
        <w:spacing w:after="0" w:line="276" w:lineRule="auto"/>
        <w:contextualSpacing/>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Bộ phận số (2) là pit-tông.</w:t>
      </w:r>
    </w:p>
    <w:p w:rsidR="00E435F6" w:rsidRPr="000C67BC" w:rsidRDefault="00E435F6" w:rsidP="004169FA">
      <w:pPr>
        <w:tabs>
          <w:tab w:val="left" w:pos="2552"/>
        </w:tabs>
        <w:spacing w:after="0" w:line="276" w:lineRule="auto"/>
        <w:contextualSpacing/>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Bộ phận số (5) là thước đo</w:t>
      </w:r>
    </w:p>
    <w:p w:rsidR="00E435F6" w:rsidRPr="000C67BC" w:rsidRDefault="00E435F6" w:rsidP="004169FA">
      <w:pPr>
        <w:tabs>
          <w:tab w:val="left" w:pos="2552"/>
        </w:tabs>
        <w:spacing w:after="0" w:line="276" w:lineRule="auto"/>
        <w:contextualSpacing/>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Bộ phận số (3) là áp kế</w:t>
      </w:r>
    </w:p>
    <w:p w:rsidR="00E435F6" w:rsidRPr="000C67BC" w:rsidRDefault="00E435F6" w:rsidP="004169FA">
      <w:pPr>
        <w:shd w:val="clear" w:color="auto" w:fill="FFFFFF"/>
        <w:spacing w:before="120" w:after="0" w:line="276" w:lineRule="auto"/>
        <w:jc w:val="both"/>
        <w:rPr>
          <w:rFonts w:eastAsia="MS Gothic" w:cs="Times New Roman"/>
          <w:color w:val="000000" w:themeColor="text1"/>
          <w:spacing w:val="3"/>
          <w:szCs w:val="24"/>
          <w:shd w:val="clear" w:color="auto" w:fill="FFFFFF"/>
        </w:rPr>
      </w:pP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4169FA">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Nếu nhiệt truyền từ một cái bàn sang một khối băng chuyển động ngang trượt trên mặt bàn thì điều nào sau đây phải đúng?</w:t>
      </w:r>
    </w:p>
    <w:p w:rsidR="00E435F6" w:rsidRPr="000C67BC" w:rsidRDefault="00E435F6" w:rsidP="004169FA">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Mặt bàn gồ ghề và có ma sát giữa mặt bàn và mặt băng.</w:t>
      </w:r>
    </w:p>
    <w:p w:rsidR="00E435F6" w:rsidRPr="000C67BC" w:rsidRDefault="00E435F6" w:rsidP="004169FA">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Khối băng lạnh hơn cái bàn.</w:t>
      </w:r>
    </w:p>
    <w:p w:rsidR="00E435F6" w:rsidRPr="000C67BC" w:rsidRDefault="00E435F6" w:rsidP="004169FA">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lastRenderedPageBreak/>
        <w:t xml:space="preserve">C. </w:t>
      </w:r>
      <w:r w:rsidRPr="000C67BC">
        <w:rPr>
          <w:rFonts w:eastAsia="MS Gothic" w:cs="Times New Roman"/>
          <w:color w:val="000000" w:themeColor="text1"/>
          <w:spacing w:val="3"/>
          <w:szCs w:val="24"/>
          <w:shd w:val="clear" w:color="auto" w:fill="FFFFFF"/>
        </w:rPr>
        <w:t>Khối băng đang chuyển pha.</w:t>
      </w:r>
    </w:p>
    <w:p w:rsidR="00E435F6" w:rsidRPr="000C67BC" w:rsidRDefault="00E435F6" w:rsidP="004169FA">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Khối băng đang ở nhiệt độ điểm ba.</w:t>
      </w:r>
    </w:p>
    <w:p w:rsidR="00E435F6" w:rsidRPr="000C67BC" w:rsidRDefault="00E435F6" w:rsidP="004169FA">
      <w:pPr>
        <w:tabs>
          <w:tab w:val="left" w:pos="283"/>
          <w:tab w:val="left" w:pos="2835"/>
          <w:tab w:val="left" w:pos="5386"/>
          <w:tab w:val="left" w:pos="7937"/>
        </w:tabs>
        <w:spacing w:line="276" w:lineRule="auto"/>
        <w:jc w:val="both"/>
        <w:rPr>
          <w:rFonts w:cs="Times New Roman"/>
          <w:color w:val="000000" w:themeColor="text1"/>
          <w:szCs w:val="24"/>
        </w:rPr>
      </w:pPr>
    </w:p>
    <w:p w:rsidR="00E435F6" w:rsidRPr="000C67BC" w:rsidRDefault="00E435F6" w:rsidP="004169FA">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 xml:space="preserve">Cho một ít nước đá có nhiệt độ dưới </w:t>
      </w:r>
      <w:r w:rsidRPr="000C67BC">
        <w:rPr>
          <w:rFonts w:eastAsia="MS Gothic" w:cs="Times New Roman"/>
          <w:color w:val="000000" w:themeColor="text1"/>
          <w:spacing w:val="3"/>
          <w:position w:val="-6"/>
          <w:szCs w:val="24"/>
          <w:shd w:val="clear" w:color="auto" w:fill="FFFFFF"/>
        </w:rPr>
        <w:object w:dxaOrig="440" w:dyaOrig="279">
          <v:shape id="_x0000_i1952" type="#_x0000_t75" style="width:21pt;height:14.25pt" o:ole="">
            <v:imagedata r:id="rId2006" o:title=""/>
          </v:shape>
          <o:OLEObject Type="Embed" ProgID="Equation.DSMT4" ShapeID="_x0000_i1952" DrawAspect="Content" ObjectID="_1804450416" r:id="rId2007"/>
        </w:object>
      </w:r>
      <w:r w:rsidRPr="000C67BC">
        <w:rPr>
          <w:rFonts w:eastAsia="MS Gothic" w:cs="Times New Roman"/>
          <w:color w:val="000000" w:themeColor="text1"/>
          <w:spacing w:val="3"/>
          <w:szCs w:val="24"/>
          <w:shd w:val="clear" w:color="auto" w:fill="FFFFFF"/>
        </w:rPr>
        <w:t xml:space="preserve"> vào một bình chứa. Đun nóng bình chứa thì nhiệt độ của nước đá tăng dần đến </w:t>
      </w:r>
      <w:r w:rsidRPr="000C67BC">
        <w:rPr>
          <w:rFonts w:cs="Times New Roman"/>
          <w:color w:val="000000" w:themeColor="text1"/>
          <w:position w:val="-4"/>
          <w:szCs w:val="24"/>
          <w:shd w:val="clear" w:color="auto" w:fill="FFFFFF"/>
        </w:rPr>
        <w:object w:dxaOrig="499" w:dyaOrig="260">
          <v:shape id="_x0000_i1953" type="#_x0000_t75" style="width:24.75pt;height:13.5pt" o:ole="">
            <v:imagedata r:id="rId2008" o:title=""/>
          </v:shape>
          <o:OLEObject Type="Embed" ProgID="Equation.DSMT4" ShapeID="_x0000_i1953" DrawAspect="Content" ObjectID="_1804450417" r:id="rId2009"/>
        </w:object>
      </w:r>
      <w:r w:rsidRPr="000C67BC">
        <w:rPr>
          <w:rFonts w:eastAsia="MS Gothic" w:cs="Times New Roman"/>
          <w:color w:val="000000" w:themeColor="text1"/>
          <w:spacing w:val="3"/>
          <w:szCs w:val="24"/>
          <w:shd w:val="clear" w:color="auto" w:fill="FFFFFF"/>
        </w:rPr>
        <w:t xml:space="preserve"> Khi đạt </w:t>
      </w:r>
      <w:r w:rsidRPr="000C67BC">
        <w:rPr>
          <w:rFonts w:eastAsia="MS Gothic" w:cs="Times New Roman"/>
          <w:color w:val="000000" w:themeColor="text1"/>
          <w:spacing w:val="3"/>
          <w:position w:val="-6"/>
          <w:szCs w:val="24"/>
          <w:shd w:val="clear" w:color="auto" w:fill="FFFFFF"/>
        </w:rPr>
        <w:object w:dxaOrig="440" w:dyaOrig="279">
          <v:shape id="_x0000_i1954" type="#_x0000_t75" style="width:21pt;height:14.25pt" o:ole="">
            <v:imagedata r:id="rId2006" o:title=""/>
          </v:shape>
          <o:OLEObject Type="Embed" ProgID="Equation.DSMT4" ShapeID="_x0000_i1954" DrawAspect="Content" ObjectID="_1804450418" r:id="rId2010"/>
        </w:object>
      </w:r>
      <w:r w:rsidRPr="000C67BC">
        <w:rPr>
          <w:rFonts w:eastAsia="MS Gothic" w:cs="Times New Roman"/>
          <w:color w:val="000000" w:themeColor="text1"/>
          <w:spacing w:val="3"/>
          <w:szCs w:val="24"/>
          <w:shd w:val="clear" w:color="auto" w:fill="FFFFFF"/>
        </w:rPr>
        <w:t>, nước đá tan dần thành nước. Trong suốt thời gian nước đá chuyển thành nước, nhiệt độ của hệ (nước đá và nước).</w:t>
      </w:r>
    </w:p>
    <w:p w:rsidR="00E435F6" w:rsidRPr="000C67BC" w:rsidRDefault="00E435F6" w:rsidP="004169FA">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không đổi, luôn ở nhiệt độ điểm ba của nước.</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luôn tăng lên.</w:t>
      </w:r>
    </w:p>
    <w:p w:rsidR="00E435F6" w:rsidRPr="000C67BC" w:rsidRDefault="00E435F6" w:rsidP="004169FA">
      <w:pPr>
        <w:shd w:val="clear" w:color="auto" w:fill="FFFFFF"/>
        <w:tabs>
          <w:tab w:val="left" w:pos="0"/>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 xml:space="preserve">không đổi, luôn ở </w:t>
      </w:r>
      <w:r w:rsidRPr="000C67BC">
        <w:rPr>
          <w:rFonts w:eastAsia="MS Gothic" w:cs="Times New Roman"/>
          <w:color w:val="000000" w:themeColor="text1"/>
          <w:spacing w:val="3"/>
          <w:position w:val="-4"/>
          <w:szCs w:val="24"/>
          <w:shd w:val="clear" w:color="auto" w:fill="FFFFFF"/>
        </w:rPr>
        <w:object w:dxaOrig="460" w:dyaOrig="260">
          <v:shape id="_x0000_i1955" type="#_x0000_t75" style="width:22.5pt;height:13.5pt" o:ole="">
            <v:imagedata r:id="rId2011" o:title=""/>
          </v:shape>
          <o:OLEObject Type="Embed" ProgID="Equation.DSMT4" ShapeID="_x0000_i1955" DrawAspect="Content" ObjectID="_1804450419" r:id="rId2012"/>
        </w:object>
      </w:r>
      <w:r w:rsidRPr="000C67BC">
        <w:rPr>
          <w:rFonts w:eastAsia="MS Gothic" w:cs="Times New Roman"/>
          <w:color w:val="000000" w:themeColor="text1"/>
          <w:spacing w:val="3"/>
          <w:szCs w:val="24"/>
          <w:shd w:val="clear" w:color="auto" w:fill="FFFFFF"/>
        </w:rPr>
        <w:t>.</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 xml:space="preserve">không đổi, luôn ở </w:t>
      </w:r>
      <w:r w:rsidRPr="000C67BC">
        <w:rPr>
          <w:rFonts w:eastAsia="MS Gothic" w:cs="Times New Roman"/>
          <w:color w:val="000000" w:themeColor="text1"/>
          <w:spacing w:val="3"/>
          <w:position w:val="-4"/>
          <w:szCs w:val="24"/>
          <w:shd w:val="clear" w:color="auto" w:fill="FFFFFF"/>
        </w:rPr>
        <w:object w:dxaOrig="460" w:dyaOrig="260">
          <v:shape id="_x0000_i1956" type="#_x0000_t75" style="width:22.5pt;height:13.5pt" o:ole="">
            <v:imagedata r:id="rId2013" o:title=""/>
          </v:shape>
          <o:OLEObject Type="Embed" ProgID="Equation.DSMT4" ShapeID="_x0000_i1956" DrawAspect="Content" ObjectID="_1804450420" r:id="rId2014"/>
        </w:object>
      </w:r>
      <w:r w:rsidRPr="000C67BC">
        <w:rPr>
          <w:rFonts w:eastAsia="MS Gothic" w:cs="Times New Roman"/>
          <w:color w:val="000000" w:themeColor="text1"/>
          <w:spacing w:val="3"/>
          <w:szCs w:val="24"/>
          <w:shd w:val="clear" w:color="auto" w:fill="FFFFFF"/>
        </w:rPr>
        <w:t>.</w:t>
      </w: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4169FA">
      <w:pPr>
        <w:shd w:val="clear" w:color="auto" w:fill="FFFFFF"/>
        <w:spacing w:after="0" w:line="276" w:lineRule="auto"/>
        <w:contextualSpacing/>
        <w:jc w:val="both"/>
        <w:rPr>
          <w:rFonts w:cs="Times New Roman"/>
          <w:color w:val="000000" w:themeColor="text1"/>
          <w:szCs w:val="24"/>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color w:val="000000" w:themeColor="text1"/>
          <w:szCs w:val="24"/>
        </w:rPr>
        <w:t>Quan sát các nhiệt kế thủy ngân và nhiệt kế rượu thấy ở phần trên của nhiệt kế thường phình ra, chỗ phình ra đó có tác dụng</w:t>
      </w:r>
    </w:p>
    <w:p w:rsidR="00E435F6" w:rsidRPr="000C67BC" w:rsidRDefault="00E435F6" w:rsidP="004169FA">
      <w:pPr>
        <w:shd w:val="clear" w:color="auto" w:fill="FFFFFF"/>
        <w:spacing w:after="0" w:line="276"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5F569E26" wp14:editId="18FE12D8">
            <wp:extent cx="1769423" cy="2679413"/>
            <wp:effectExtent l="0" t="0" r="2540" b="6985"/>
            <wp:docPr id="453" name="Picture 30" descr="Ở đầu phía trên của nhiệt kế thủy ngân (hay nhiệt kế rượu) thường được phình  ra (có tài liệu gọi là khoảng trống an toàn). Vậy khoảng này dùng để: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Ở đầu phía trên của nhiệt kế thủy ngân (hay nhiệt kế rượu) thường được phình  ra (có tài liệu gọi là khoảng trống an toàn). Vậy khoảng này dùng để: -"/>
                    <pic:cNvPicPr>
                      <a:picLocks noChangeAspect="1" noChangeArrowheads="1"/>
                    </pic:cNvPicPr>
                  </pic:nvPicPr>
                  <pic:blipFill>
                    <a:blip r:embed="rId2015" cstate="print">
                      <a:extLst>
                        <a:ext uri="{28A0092B-C50C-407E-A947-70E740481C1C}">
                          <a14:useLocalDpi xmlns:a14="http://schemas.microsoft.com/office/drawing/2010/main" val="0"/>
                        </a:ext>
                      </a:extLst>
                    </a:blip>
                    <a:srcRect/>
                    <a:stretch>
                      <a:fillRect/>
                    </a:stretch>
                  </pic:blipFill>
                  <pic:spPr bwMode="auto">
                    <a:xfrm>
                      <a:off x="0" y="0"/>
                      <a:ext cx="1774031" cy="2686391"/>
                    </a:xfrm>
                    <a:prstGeom prst="rect">
                      <a:avLst/>
                    </a:prstGeom>
                    <a:noFill/>
                    <a:ln>
                      <a:noFill/>
                    </a:ln>
                  </pic:spPr>
                </pic:pic>
              </a:graphicData>
            </a:graphic>
          </wp:inline>
        </w:drawing>
      </w:r>
    </w:p>
    <w:p w:rsidR="00E435F6" w:rsidRPr="000C67BC" w:rsidRDefault="00E435F6" w:rsidP="004169FA">
      <w:pPr>
        <w:shd w:val="clear" w:color="auto" w:fill="FFFFFF"/>
        <w:spacing w:after="0" w:line="276"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chứa lượng khí còn dư khi thủy ngân hoặc rượu dâng lên.</w:t>
      </w:r>
    </w:p>
    <w:p w:rsidR="00E435F6" w:rsidRPr="000C67BC" w:rsidRDefault="00E435F6" w:rsidP="004169FA">
      <w:pPr>
        <w:shd w:val="clear" w:color="auto" w:fill="FFFFFF"/>
        <w:spacing w:after="0" w:line="276"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 xml:space="preserve">chứa lượng thủy ngân hoặc rượu khi dâng lên. </w:t>
      </w:r>
    </w:p>
    <w:p w:rsidR="00E435F6" w:rsidRPr="000C67BC" w:rsidRDefault="00E435F6" w:rsidP="004169FA">
      <w:pPr>
        <w:shd w:val="clear" w:color="auto" w:fill="FFFFFF"/>
        <w:spacing w:after="0" w:line="276"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phình ra cho cân đối nhiệt kế.</w:t>
      </w:r>
    </w:p>
    <w:p w:rsidR="00E435F6" w:rsidRPr="000C67BC" w:rsidRDefault="00E435F6" w:rsidP="004169FA">
      <w:pPr>
        <w:shd w:val="clear" w:color="auto" w:fill="FFFFFF"/>
        <w:spacing w:after="0" w:line="276"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nhìn nhiệt kế đẹp hơn.</w:t>
      </w:r>
    </w:p>
    <w:p w:rsidR="00E435F6" w:rsidRPr="000C67BC" w:rsidRDefault="00E435F6" w:rsidP="004169FA">
      <w:pPr>
        <w:spacing w:after="0" w:line="276" w:lineRule="auto"/>
        <w:contextualSpacing/>
        <w:jc w:val="center"/>
        <w:rPr>
          <w:rFonts w:cs="Times New Roman"/>
          <w:noProof/>
          <w:color w:val="000000" w:themeColor="text1"/>
          <w:szCs w:val="24"/>
        </w:rPr>
      </w:pP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4169FA">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8.</w:t>
      </w:r>
      <w:r w:rsidRPr="000C67BC">
        <w:rPr>
          <w:rFonts w:cs="Times New Roman"/>
          <w:b/>
          <w:color w:val="000000" w:themeColor="text1"/>
          <w:szCs w:val="24"/>
        </w:rPr>
        <w:t xml:space="preserve"> . </w:t>
      </w:r>
      <w:r w:rsidRPr="000C67BC">
        <w:rPr>
          <w:rFonts w:eastAsia="MS Gothic" w:cs="Times New Roman"/>
          <w:color w:val="000000" w:themeColor="text1"/>
          <w:spacing w:val="3"/>
          <w:szCs w:val="24"/>
          <w:shd w:val="clear" w:color="auto" w:fill="FFFFFF"/>
        </w:rPr>
        <w:t xml:space="preserve">Tia </w:t>
      </w:r>
      <w:r w:rsidRPr="000C67BC">
        <w:rPr>
          <w:rFonts w:eastAsia="MS Gothic" w:cs="Times New Roman"/>
          <w:color w:val="000000" w:themeColor="text1"/>
          <w:spacing w:val="3"/>
          <w:position w:val="-10"/>
          <w:szCs w:val="24"/>
          <w:shd w:val="clear" w:color="auto" w:fill="FFFFFF"/>
        </w:rPr>
        <w:object w:dxaOrig="279" w:dyaOrig="360">
          <v:shape id="_x0000_i1957" type="#_x0000_t75" style="width:14.25pt;height:17.25pt" o:ole="">
            <v:imagedata r:id="rId2016" o:title=""/>
          </v:shape>
          <o:OLEObject Type="Embed" ProgID="Equation.DSMT4" ShapeID="_x0000_i1957" DrawAspect="Content" ObjectID="_1804450421" r:id="rId2017"/>
        </w:object>
      </w:r>
      <w:r w:rsidRPr="000C67BC">
        <w:rPr>
          <w:rFonts w:eastAsia="MS Gothic" w:cs="Times New Roman"/>
          <w:color w:val="000000" w:themeColor="text1"/>
          <w:spacing w:val="3"/>
          <w:szCs w:val="24"/>
          <w:shd w:val="clear" w:color="auto" w:fill="FFFFFF"/>
        </w:rPr>
        <w:t xml:space="preserve"> </w:t>
      </w:r>
      <w:r w:rsidRPr="000C67BC">
        <w:rPr>
          <w:rFonts w:eastAsia="MS Gothic" w:cs="Times New Roman"/>
          <w:b/>
          <w:bCs/>
          <w:color w:val="000000" w:themeColor="text1"/>
          <w:spacing w:val="3"/>
          <w:szCs w:val="24"/>
          <w:shd w:val="clear" w:color="auto" w:fill="FFFFFF"/>
        </w:rPr>
        <w:t>không có</w:t>
      </w:r>
      <w:r w:rsidRPr="000C67BC">
        <w:rPr>
          <w:rFonts w:eastAsia="MS Gothic" w:cs="Times New Roman"/>
          <w:color w:val="000000" w:themeColor="text1"/>
          <w:spacing w:val="3"/>
          <w:szCs w:val="24"/>
          <w:shd w:val="clear" w:color="auto" w:fill="FFFFFF"/>
        </w:rPr>
        <w:t xml:space="preserve"> tính chất nào sau đây?</w:t>
      </w:r>
    </w:p>
    <w:p w:rsidR="00E435F6" w:rsidRPr="000C67BC" w:rsidRDefault="00E435F6" w:rsidP="004169FA">
      <w:pPr>
        <w:shd w:val="clear" w:color="auto" w:fill="FFFFFF"/>
        <w:tabs>
          <w:tab w:val="left" w:pos="283"/>
          <w:tab w:val="left" w:pos="2835"/>
          <w:tab w:val="left" w:pos="5386"/>
          <w:tab w:val="left" w:pos="7937"/>
        </w:tabs>
        <w:spacing w:before="60" w:after="60" w:line="276"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Mang điện tích âm.</w:t>
      </w:r>
    </w:p>
    <w:p w:rsidR="00E435F6" w:rsidRPr="000C67BC" w:rsidRDefault="00E435F6" w:rsidP="004169FA">
      <w:pPr>
        <w:shd w:val="clear" w:color="auto" w:fill="FFFFFF"/>
        <w:tabs>
          <w:tab w:val="left" w:pos="283"/>
          <w:tab w:val="left" w:pos="2835"/>
          <w:tab w:val="left" w:pos="5386"/>
          <w:tab w:val="left" w:pos="7937"/>
        </w:tabs>
        <w:spacing w:before="60" w:after="60" w:line="276"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Bị lệch về phía bản dương khi đi trong điện trường giữa hai bản tụ phẳng.</w:t>
      </w:r>
    </w:p>
    <w:p w:rsidR="00E435F6" w:rsidRPr="000C67BC" w:rsidRDefault="00E435F6" w:rsidP="004169FA">
      <w:pPr>
        <w:shd w:val="clear" w:color="auto" w:fill="FFFFFF"/>
        <w:tabs>
          <w:tab w:val="left" w:pos="283"/>
          <w:tab w:val="left" w:pos="2835"/>
          <w:tab w:val="left" w:pos="5386"/>
          <w:tab w:val="left" w:pos="7937"/>
        </w:tabs>
        <w:spacing w:before="60" w:after="60" w:line="276"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Chuyển động với tốc độ bằng tốc độ ánh sáng trong chân không.</w:t>
      </w:r>
    </w:p>
    <w:p w:rsidR="00E435F6" w:rsidRPr="000C67BC" w:rsidRDefault="00E435F6" w:rsidP="004169FA">
      <w:pPr>
        <w:shd w:val="clear" w:color="auto" w:fill="FFFFFF"/>
        <w:tabs>
          <w:tab w:val="left" w:pos="283"/>
          <w:tab w:val="left" w:pos="2835"/>
          <w:tab w:val="left" w:pos="5386"/>
          <w:tab w:val="left" w:pos="7937"/>
        </w:tabs>
        <w:spacing w:before="60" w:after="60" w:line="276"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Làm ion hóa môi trường.</w:t>
      </w:r>
    </w:p>
    <w:p w:rsidR="00E435F6" w:rsidRPr="000C67BC" w:rsidRDefault="00E435F6" w:rsidP="004169FA">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p>
    <w:p w:rsidR="00E435F6" w:rsidRPr="000C67BC" w:rsidRDefault="00E435F6" w:rsidP="004169FA">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szCs w:val="24"/>
        </w:rPr>
        <w:t>Trong các phát biểu về đặc điểm của dao động điều hoà của một vật dưới đây, phát biểu nào đúng?</w:t>
      </w:r>
    </w:p>
    <w:p w:rsidR="00E435F6" w:rsidRPr="000C67BC" w:rsidRDefault="00E435F6" w:rsidP="004169FA">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A.</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Chuyển động của vật từ vị trí biên về vị trí cân bằng là chuyển động nhanh dần đều.</w:t>
      </w:r>
    </w:p>
    <w:p w:rsidR="00E435F6" w:rsidRPr="000C67BC" w:rsidRDefault="00E435F6" w:rsidP="004169FA">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Vectơ gia tốc và vectơ vận tốc của vật luôn vuông phương với nhau.</w:t>
      </w:r>
    </w:p>
    <w:p w:rsidR="00E435F6" w:rsidRPr="000C67BC" w:rsidRDefault="00E435F6" w:rsidP="004169FA">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lastRenderedPageBreak/>
        <w:tab/>
      </w:r>
      <w:r w:rsidRPr="00C9285A">
        <w:rPr>
          <w:rFonts w:ascii="Times New Roman" w:hAnsi="Times New Roman" w:cs="Times New Roman"/>
          <w:b/>
          <w:bCs/>
          <w:color w:val="0000FF"/>
          <w:sz w:val="24"/>
          <w:szCs w:val="24"/>
        </w:rPr>
        <w:t xml:space="preserve">C. </w:t>
      </w:r>
      <w:r w:rsidRPr="000C67BC">
        <w:rPr>
          <w:rFonts w:ascii="Times New Roman" w:hAnsi="Times New Roman" w:cs="Times New Roman"/>
          <w:color w:val="000000" w:themeColor="text1"/>
          <w:sz w:val="24"/>
          <w:szCs w:val="24"/>
        </w:rPr>
        <w:t>Gia tốc của vật đổi chiều khi vật qua vị trí cân bằng.</w:t>
      </w:r>
    </w:p>
    <w:p w:rsidR="00E435F6" w:rsidRPr="000C67BC" w:rsidRDefault="00E435F6" w:rsidP="004169FA">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sz w:val="24"/>
          <w:szCs w:val="24"/>
        </w:rPr>
        <w:t>Động năng của vật luôn không đổi trong quá trình chuyển động.</w:t>
      </w:r>
    </w:p>
    <w:p w:rsidR="00E435F6" w:rsidRPr="000C67BC" w:rsidRDefault="00E435F6" w:rsidP="004169FA">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p>
    <w:p w:rsidR="00E435F6" w:rsidRPr="000C67BC" w:rsidRDefault="00E435F6" w:rsidP="004169FA">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10.</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lang w:val="vi-VN"/>
        </w:rPr>
        <w:t xml:space="preserve">Trong các hình vẽ sau, hình vẽ nào biểu diễn </w:t>
      </w:r>
      <w:r w:rsidRPr="000C67BC">
        <w:rPr>
          <w:rFonts w:ascii="Times New Roman" w:hAnsi="Times New Roman" w:cs="Times New Roman"/>
          <w:b/>
          <w:color w:val="000000" w:themeColor="text1"/>
          <w:sz w:val="24"/>
          <w:szCs w:val="24"/>
          <w:lang w:val="vi-VN"/>
        </w:rPr>
        <w:t>đúng</w:t>
      </w:r>
      <w:r w:rsidRPr="000C67BC">
        <w:rPr>
          <w:rFonts w:ascii="Times New Roman" w:hAnsi="Times New Roman" w:cs="Times New Roman"/>
          <w:color w:val="000000" w:themeColor="text1"/>
          <w:sz w:val="24"/>
          <w:szCs w:val="24"/>
          <w:lang w:val="vi-VN"/>
        </w:rPr>
        <w:t xml:space="preserve"> hướng của đường cảm ứng từ của dòng điện trong dây dẫn thẳng dài vô hạn vuông góc với mặt phẳng hình vẽ:</w:t>
      </w:r>
    </w:p>
    <w:p w:rsidR="00E435F6" w:rsidRPr="000C67BC" w:rsidRDefault="00E435F6" w:rsidP="004169FA">
      <w:pPr>
        <w:spacing w:line="276" w:lineRule="auto"/>
        <w:jc w:val="both"/>
        <w:rPr>
          <w:rFonts w:cs="Times New Roman"/>
          <w:color w:val="000000" w:themeColor="text1"/>
          <w:szCs w:val="24"/>
          <w:lang w:val="vi-VN"/>
        </w:rPr>
      </w:pPr>
      <w:r w:rsidRPr="000C67BC">
        <w:rPr>
          <w:rFonts w:cs="Times New Roman"/>
          <w:noProof/>
          <w:color w:val="000000" w:themeColor="text1"/>
          <w:szCs w:val="24"/>
        </w:rPr>
        <mc:AlternateContent>
          <mc:Choice Requires="wpg">
            <w:drawing>
              <wp:anchor distT="0" distB="0" distL="114300" distR="114300" simplePos="0" relativeHeight="251734016" behindDoc="0" locked="0" layoutInCell="1" allowOverlap="1" wp14:anchorId="66259653" wp14:editId="4B04CE49">
                <wp:simplePos x="0" y="0"/>
                <wp:positionH relativeFrom="column">
                  <wp:posOffset>303530</wp:posOffset>
                </wp:positionH>
                <wp:positionV relativeFrom="paragraph">
                  <wp:posOffset>46990</wp:posOffset>
                </wp:positionV>
                <wp:extent cx="5706110" cy="467360"/>
                <wp:effectExtent l="0" t="8890" r="635" b="9525"/>
                <wp:wrapNone/>
                <wp:docPr id="175203863" name="Group 175203863"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6110" cy="467360"/>
                          <a:chOff x="1494" y="5454"/>
                          <a:chExt cx="8978" cy="746"/>
                        </a:xfrm>
                      </wpg:grpSpPr>
                      <wpg:grpSp>
                        <wpg:cNvPr id="175203864" name="Group 180"/>
                        <wpg:cNvGrpSpPr>
                          <a:grpSpLocks/>
                        </wpg:cNvGrpSpPr>
                        <wpg:grpSpPr bwMode="auto">
                          <a:xfrm>
                            <a:off x="1494" y="5624"/>
                            <a:ext cx="8978" cy="418"/>
                            <a:chOff x="1494" y="5624"/>
                            <a:chExt cx="8978" cy="418"/>
                          </a:xfrm>
                        </wpg:grpSpPr>
                        <wpg:grpSp>
                          <wpg:cNvPr id="175203865" name="Group 181"/>
                          <wpg:cNvGrpSpPr>
                            <a:grpSpLocks/>
                          </wpg:cNvGrpSpPr>
                          <wpg:grpSpPr bwMode="auto">
                            <a:xfrm>
                              <a:off x="1494" y="5624"/>
                              <a:ext cx="5517" cy="418"/>
                              <a:chOff x="1494" y="5749"/>
                              <a:chExt cx="5517" cy="418"/>
                            </a:xfrm>
                          </wpg:grpSpPr>
                          <wps:wsp>
                            <wps:cNvPr id="175203866" name="Text Box 182"/>
                            <wps:cNvSpPr txBox="1">
                              <a:spLocks noChangeArrowheads="1"/>
                            </wps:cNvSpPr>
                            <wps:spPr bwMode="auto">
                              <a:xfrm>
                                <a:off x="1494" y="5749"/>
                                <a:ext cx="62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8869C4" w:rsidRDefault="00E435F6" w:rsidP="004169FA">
                                  <w:pPr>
                                    <w:rPr>
                                      <w:b/>
                                      <w:color w:val="FF0000"/>
                                      <w:sz w:val="20"/>
                                      <w:szCs w:val="20"/>
                                    </w:rPr>
                                  </w:pPr>
                                  <w:r w:rsidRPr="008869C4">
                                    <w:rPr>
                                      <w:rStyle w:val="fontstyle21"/>
                                      <w:color w:val="000000" w:themeColor="text1"/>
                                      <w:sz w:val="20"/>
                                      <w:szCs w:val="20"/>
                                    </w:rPr>
                                    <w:t>A</w:t>
                                  </w:r>
                                </w:p>
                              </w:txbxContent>
                            </wps:txbx>
                            <wps:bodyPr rot="0" vert="horz" wrap="square" lIns="91440" tIns="45720" rIns="91440" bIns="45720" anchor="t" anchorCtr="0" upright="1">
                              <a:noAutofit/>
                            </wps:bodyPr>
                          </wps:wsp>
                          <wps:wsp>
                            <wps:cNvPr id="175203867" name="Text Box 183"/>
                            <wps:cNvSpPr txBox="1">
                              <a:spLocks noChangeArrowheads="1"/>
                            </wps:cNvSpPr>
                            <wps:spPr bwMode="auto">
                              <a:xfrm>
                                <a:off x="3997" y="5749"/>
                                <a:ext cx="62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D60085" w:rsidRDefault="00E435F6" w:rsidP="004169FA">
                                  <w:pPr>
                                    <w:pStyle w:val="Style4"/>
                                    <w:tabs>
                                      <w:tab w:val="left" w:pos="2835"/>
                                      <w:tab w:val="left" w:pos="5670"/>
                                      <w:tab w:val="left" w:pos="6804"/>
                                      <w:tab w:val="left" w:pos="7938"/>
                                    </w:tabs>
                                    <w:jc w:val="left"/>
                                    <w:rPr>
                                      <w:bCs/>
                                      <w:color w:val="000000" w:themeColor="text1"/>
                                      <w:sz w:val="20"/>
                                      <w:szCs w:val="20"/>
                                    </w:rPr>
                                  </w:pPr>
                                  <w:r w:rsidRPr="00D60085">
                                    <w:rPr>
                                      <w:bCs/>
                                      <w:color w:val="000000" w:themeColor="text1"/>
                                      <w:sz w:val="20"/>
                                      <w:szCs w:val="20"/>
                                    </w:rPr>
                                    <w:t>B.</w:t>
                                  </w:r>
                                </w:p>
                                <w:p w:rsidR="00E435F6" w:rsidRDefault="00E435F6" w:rsidP="004169FA">
                                  <w:pPr>
                                    <w:rPr>
                                      <w:bCs/>
                                      <w:color w:val="FF0000"/>
                                      <w:sz w:val="20"/>
                                      <w:szCs w:val="20"/>
                                    </w:rPr>
                                  </w:pPr>
                                </w:p>
                              </w:txbxContent>
                            </wps:txbx>
                            <wps:bodyPr rot="0" vert="horz" wrap="square" lIns="91440" tIns="45720" rIns="91440" bIns="45720" anchor="t" anchorCtr="0" upright="1">
                              <a:noAutofit/>
                            </wps:bodyPr>
                          </wps:wsp>
                          <wps:wsp>
                            <wps:cNvPr id="175203868" name="Text Box 184"/>
                            <wps:cNvSpPr txBox="1">
                              <a:spLocks noChangeArrowheads="1"/>
                            </wps:cNvSpPr>
                            <wps:spPr bwMode="auto">
                              <a:xfrm>
                                <a:off x="6389" y="5784"/>
                                <a:ext cx="62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Pr="00D60085" w:rsidRDefault="00E435F6" w:rsidP="004169FA">
                                  <w:pPr>
                                    <w:pStyle w:val="Style4"/>
                                    <w:tabs>
                                      <w:tab w:val="left" w:pos="2835"/>
                                      <w:tab w:val="left" w:pos="5670"/>
                                      <w:tab w:val="left" w:pos="6804"/>
                                      <w:tab w:val="left" w:pos="7938"/>
                                    </w:tabs>
                                    <w:jc w:val="left"/>
                                    <w:rPr>
                                      <w:bCs/>
                                      <w:color w:val="000000" w:themeColor="text1"/>
                                      <w:sz w:val="20"/>
                                      <w:szCs w:val="20"/>
                                    </w:rPr>
                                  </w:pPr>
                                  <w:r w:rsidRPr="00D60085">
                                    <w:rPr>
                                      <w:bCs/>
                                      <w:color w:val="000000" w:themeColor="text1"/>
                                      <w:sz w:val="20"/>
                                      <w:szCs w:val="20"/>
                                    </w:rPr>
                                    <w:t>C.</w:t>
                                  </w:r>
                                </w:p>
                                <w:p w:rsidR="00E435F6" w:rsidRDefault="00E435F6" w:rsidP="004169FA">
                                  <w:pPr>
                                    <w:rPr>
                                      <w:bCs/>
                                      <w:color w:val="FF0000"/>
                                      <w:sz w:val="20"/>
                                      <w:szCs w:val="20"/>
                                    </w:rPr>
                                  </w:pPr>
                                </w:p>
                              </w:txbxContent>
                            </wps:txbx>
                            <wps:bodyPr rot="0" vert="horz" wrap="square" lIns="91440" tIns="45720" rIns="91440" bIns="45720" anchor="t" anchorCtr="0" upright="1">
                              <a:noAutofit/>
                            </wps:bodyPr>
                          </wps:wsp>
                        </wpg:grpSp>
                        <wps:wsp>
                          <wps:cNvPr id="175203869" name="Text Box 185"/>
                          <wps:cNvSpPr txBox="1">
                            <a:spLocks noChangeArrowheads="1"/>
                          </wps:cNvSpPr>
                          <wps:spPr bwMode="auto">
                            <a:xfrm>
                              <a:off x="8934" y="5641"/>
                              <a:ext cx="1538"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4169FA">
                                <w:pPr>
                                  <w:pStyle w:val="Style4"/>
                                  <w:tabs>
                                    <w:tab w:val="left" w:pos="2835"/>
                                    <w:tab w:val="left" w:pos="5670"/>
                                    <w:tab w:val="left" w:pos="6804"/>
                                    <w:tab w:val="left" w:pos="7938"/>
                                  </w:tabs>
                                  <w:jc w:val="left"/>
                                  <w:rPr>
                                    <w:bCs/>
                                    <w:color w:val="FF0000"/>
                                    <w:sz w:val="20"/>
                                    <w:szCs w:val="20"/>
                                  </w:rPr>
                                </w:pPr>
                                <w:r w:rsidRPr="00D60085">
                                  <w:rPr>
                                    <w:bCs/>
                                    <w:color w:val="000000" w:themeColor="text1"/>
                                    <w:sz w:val="20"/>
                                    <w:szCs w:val="20"/>
                                  </w:rPr>
                                  <w:t>D.</w:t>
                                </w:r>
                                <w:r>
                                  <w:rPr>
                                    <w:bCs/>
                                    <w:color w:val="FF0000"/>
                                    <w:sz w:val="20"/>
                                    <w:szCs w:val="20"/>
                                  </w:rPr>
                                  <w:t xml:space="preserve"> </w:t>
                                </w:r>
                                <w:r>
                                  <w:rPr>
                                    <w:bCs/>
                                    <w:sz w:val="20"/>
                                    <w:szCs w:val="20"/>
                                  </w:rPr>
                                  <w:t>B và C.</w:t>
                                </w:r>
                              </w:p>
                              <w:p w:rsidR="00E435F6" w:rsidRDefault="00E435F6" w:rsidP="004169FA">
                                <w:pPr>
                                  <w:rPr>
                                    <w:bCs/>
                                    <w:color w:val="FF0000"/>
                                    <w:sz w:val="20"/>
                                    <w:szCs w:val="20"/>
                                  </w:rPr>
                                </w:pPr>
                              </w:p>
                            </w:txbxContent>
                          </wps:txbx>
                          <wps:bodyPr rot="0" vert="horz" wrap="square" lIns="91440" tIns="45720" rIns="91440" bIns="45720" anchor="t" anchorCtr="0" upright="1">
                            <a:noAutofit/>
                          </wps:bodyPr>
                        </wps:wsp>
                      </wpg:grpSp>
                      <wpg:grpSp>
                        <wpg:cNvPr id="175203871" name="Group 186"/>
                        <wpg:cNvGrpSpPr>
                          <a:grpSpLocks/>
                        </wpg:cNvGrpSpPr>
                        <wpg:grpSpPr bwMode="auto">
                          <a:xfrm>
                            <a:off x="6850" y="5454"/>
                            <a:ext cx="1086" cy="743"/>
                            <a:chOff x="6817" y="5454"/>
                            <a:chExt cx="1086" cy="743"/>
                          </a:xfrm>
                        </wpg:grpSpPr>
                        <wpg:grpSp>
                          <wpg:cNvPr id="7098592" name="Group 187"/>
                          <wpg:cNvGrpSpPr>
                            <a:grpSpLocks/>
                          </wpg:cNvGrpSpPr>
                          <wpg:grpSpPr bwMode="auto">
                            <a:xfrm>
                              <a:off x="7552" y="5624"/>
                              <a:ext cx="351" cy="343"/>
                              <a:chOff x="2961" y="5457"/>
                              <a:chExt cx="351" cy="343"/>
                            </a:xfrm>
                          </wpg:grpSpPr>
                          <wps:wsp>
                            <wps:cNvPr id="7098593" name="Text Box 188"/>
                            <wps:cNvSpPr txBox="1">
                              <a:spLocks noChangeArrowheads="1"/>
                            </wps:cNvSpPr>
                            <wps:spPr bwMode="auto">
                              <a:xfrm>
                                <a:off x="2961" y="5457"/>
                                <a:ext cx="35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4169FA">
                                  <w:pPr>
                                    <w:rPr>
                                      <w:sz w:val="18"/>
                                      <w:szCs w:val="18"/>
                                    </w:rPr>
                                  </w:pPr>
                                  <w:r>
                                    <w:rPr>
                                      <w:sz w:val="18"/>
                                      <w:szCs w:val="18"/>
                                    </w:rPr>
                                    <w:t>B</w:t>
                                  </w:r>
                                </w:p>
                                <w:p w:rsidR="00E435F6" w:rsidRDefault="00E435F6" w:rsidP="004169FA">
                                  <w:pPr>
                                    <w:rPr>
                                      <w:sz w:val="18"/>
                                      <w:szCs w:val="18"/>
                                    </w:rPr>
                                  </w:pPr>
                                </w:p>
                              </w:txbxContent>
                            </wps:txbx>
                            <wps:bodyPr rot="0" vert="horz" wrap="square" lIns="91440" tIns="45720" rIns="91440" bIns="45720" anchor="t" anchorCtr="0" upright="1">
                              <a:noAutofit/>
                            </wps:bodyPr>
                          </wps:wsp>
                          <wps:wsp>
                            <wps:cNvPr id="7098594" name="AutoShape 189"/>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7098595" name="Text Box 190"/>
                          <wps:cNvSpPr txBox="1">
                            <a:spLocks noChangeArrowheads="1"/>
                          </wps:cNvSpPr>
                          <wps:spPr bwMode="auto">
                            <a:xfrm>
                              <a:off x="7197" y="5672"/>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4169FA">
                                <w:pPr>
                                  <w:rPr>
                                    <w:sz w:val="18"/>
                                    <w:szCs w:val="18"/>
                                  </w:rPr>
                                </w:pPr>
                                <w:r>
                                  <w:rPr>
                                    <w:sz w:val="18"/>
                                    <w:szCs w:val="18"/>
                                  </w:rPr>
                                  <w:t>I</w:t>
                                </w:r>
                              </w:p>
                              <w:p w:rsidR="00E435F6" w:rsidRDefault="00E435F6" w:rsidP="004169FA">
                                <w:pPr>
                                  <w:rPr>
                                    <w:sz w:val="18"/>
                                    <w:szCs w:val="18"/>
                                  </w:rPr>
                                </w:pPr>
                              </w:p>
                            </w:txbxContent>
                          </wps:txbx>
                          <wps:bodyPr rot="0" vert="horz" wrap="square" lIns="91440" tIns="45720" rIns="91440" bIns="45720" anchor="t" anchorCtr="0" upright="1">
                            <a:noAutofit/>
                          </wps:bodyPr>
                        </wps:wsp>
                        <wpg:grpSp>
                          <wpg:cNvPr id="7098596" name="Group 191"/>
                          <wpg:cNvGrpSpPr>
                            <a:grpSpLocks/>
                          </wpg:cNvGrpSpPr>
                          <wpg:grpSpPr bwMode="auto">
                            <a:xfrm>
                              <a:off x="6817" y="5454"/>
                              <a:ext cx="760" cy="743"/>
                              <a:chOff x="6817" y="5454"/>
                              <a:chExt cx="760" cy="743"/>
                            </a:xfrm>
                          </wpg:grpSpPr>
                          <wpg:grpSp>
                            <wpg:cNvPr id="7098597" name="Group 192"/>
                            <wpg:cNvGrpSpPr>
                              <a:grpSpLocks/>
                            </wpg:cNvGrpSpPr>
                            <wpg:grpSpPr bwMode="auto">
                              <a:xfrm>
                                <a:off x="7100" y="5739"/>
                                <a:ext cx="183" cy="189"/>
                                <a:chOff x="3885" y="1365"/>
                                <a:chExt cx="1140" cy="1140"/>
                              </a:xfrm>
                            </wpg:grpSpPr>
                            <wps:wsp>
                              <wps:cNvPr id="7098598" name="Oval 193"/>
                              <wps:cNvSpPr>
                                <a:spLocks noChangeArrowheads="1"/>
                              </wps:cNvSpPr>
                              <wps:spPr bwMode="auto">
                                <a:xfrm>
                                  <a:off x="3885" y="1365"/>
                                  <a:ext cx="1140" cy="11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7098599" name="Group 194"/>
                              <wpg:cNvGrpSpPr>
                                <a:grpSpLocks/>
                              </wpg:cNvGrpSpPr>
                              <wpg:grpSpPr bwMode="auto">
                                <a:xfrm>
                                  <a:off x="4033" y="1567"/>
                                  <a:ext cx="832" cy="754"/>
                                  <a:chOff x="3885" y="1365"/>
                                  <a:chExt cx="2693" cy="2715"/>
                                </a:xfrm>
                              </wpg:grpSpPr>
                              <wps:wsp>
                                <wps:cNvPr id="7098600" name="Line 195"/>
                                <wps:cNvCnPr>
                                  <a:cxnSpLocks noChangeShapeType="1"/>
                                </wps:cNvCnPr>
                                <wps:spPr bwMode="auto">
                                  <a:xfrm>
                                    <a:off x="3885" y="2740"/>
                                    <a:ext cx="26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98601" name="Line 196"/>
                                <wps:cNvCnPr>
                                  <a:cxnSpLocks noChangeShapeType="1"/>
                                </wps:cNvCnPr>
                                <wps:spPr bwMode="auto">
                                  <a:xfrm>
                                    <a:off x="5235" y="1365"/>
                                    <a:ext cx="0" cy="2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7098602" name="AutoShape 197"/>
                            <wps:cNvCnPr>
                              <a:cxnSpLocks noChangeShapeType="1"/>
                            </wps:cNvCnPr>
                            <wps:spPr bwMode="auto">
                              <a:xfrm>
                                <a:off x="7555" y="5679"/>
                                <a:ext cx="10" cy="149"/>
                              </a:xfrm>
                              <a:prstGeom prst="straightConnector1">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7098603" name="AutoShape 198"/>
                            <wps:cNvSpPr>
                              <a:spLocks noChangeArrowheads="1"/>
                            </wps:cNvSpPr>
                            <wps:spPr bwMode="auto">
                              <a:xfrm>
                                <a:off x="6817" y="5454"/>
                                <a:ext cx="760" cy="743"/>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7098604" name="Group 199"/>
                        <wpg:cNvGrpSpPr>
                          <a:grpSpLocks/>
                        </wpg:cNvGrpSpPr>
                        <wpg:grpSpPr bwMode="auto">
                          <a:xfrm>
                            <a:off x="4439" y="5457"/>
                            <a:ext cx="1144" cy="743"/>
                            <a:chOff x="4439" y="5468"/>
                            <a:chExt cx="1144" cy="743"/>
                          </a:xfrm>
                        </wpg:grpSpPr>
                        <wpg:grpSp>
                          <wpg:cNvPr id="7098605" name="Group 200"/>
                          <wpg:cNvGrpSpPr>
                            <a:grpSpLocks/>
                          </wpg:cNvGrpSpPr>
                          <wpg:grpSpPr bwMode="auto">
                            <a:xfrm>
                              <a:off x="5232" y="5624"/>
                              <a:ext cx="351" cy="343"/>
                              <a:chOff x="2961" y="5457"/>
                              <a:chExt cx="351" cy="343"/>
                            </a:xfrm>
                          </wpg:grpSpPr>
                          <wps:wsp>
                            <wps:cNvPr id="7098606" name="Text Box 201"/>
                            <wps:cNvSpPr txBox="1">
                              <a:spLocks noChangeArrowheads="1"/>
                            </wps:cNvSpPr>
                            <wps:spPr bwMode="auto">
                              <a:xfrm>
                                <a:off x="2961" y="5457"/>
                                <a:ext cx="35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4169FA">
                                  <w:pPr>
                                    <w:rPr>
                                      <w:sz w:val="18"/>
                                      <w:szCs w:val="18"/>
                                    </w:rPr>
                                  </w:pPr>
                                  <w:r>
                                    <w:rPr>
                                      <w:sz w:val="18"/>
                                      <w:szCs w:val="18"/>
                                    </w:rPr>
                                    <w:t>B</w:t>
                                  </w:r>
                                </w:p>
                                <w:p w:rsidR="00E435F6" w:rsidRDefault="00E435F6" w:rsidP="004169FA">
                                  <w:pPr>
                                    <w:rPr>
                                      <w:sz w:val="18"/>
                                      <w:szCs w:val="18"/>
                                    </w:rPr>
                                  </w:pPr>
                                </w:p>
                              </w:txbxContent>
                            </wps:txbx>
                            <wps:bodyPr rot="0" vert="horz" wrap="square" lIns="91440" tIns="45720" rIns="91440" bIns="45720" anchor="t" anchorCtr="0" upright="1">
                              <a:noAutofit/>
                            </wps:bodyPr>
                          </wps:wsp>
                          <wps:wsp>
                            <wps:cNvPr id="7098607" name="AutoShape 202"/>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7098608" name="Text Box 203"/>
                          <wps:cNvSpPr txBox="1">
                            <a:spLocks noChangeArrowheads="1"/>
                          </wps:cNvSpPr>
                          <wps:spPr bwMode="auto">
                            <a:xfrm>
                              <a:off x="4804" y="5644"/>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4169FA">
                                <w:pPr>
                                  <w:rPr>
                                    <w:sz w:val="18"/>
                                    <w:szCs w:val="18"/>
                                  </w:rPr>
                                </w:pPr>
                                <w:r>
                                  <w:rPr>
                                    <w:sz w:val="18"/>
                                    <w:szCs w:val="18"/>
                                  </w:rPr>
                                  <w:t>I</w:t>
                                </w:r>
                              </w:p>
                              <w:p w:rsidR="00E435F6" w:rsidRDefault="00E435F6" w:rsidP="004169FA">
                                <w:pPr>
                                  <w:rPr>
                                    <w:sz w:val="18"/>
                                    <w:szCs w:val="18"/>
                                  </w:rPr>
                                </w:pPr>
                              </w:p>
                            </w:txbxContent>
                          </wps:txbx>
                          <wps:bodyPr rot="0" vert="horz" wrap="square" lIns="91440" tIns="45720" rIns="91440" bIns="45720" anchor="t" anchorCtr="0" upright="1">
                            <a:noAutofit/>
                          </wps:bodyPr>
                        </wps:wsp>
                        <wpg:grpSp>
                          <wpg:cNvPr id="7098609" name="Group 204"/>
                          <wpg:cNvGrpSpPr>
                            <a:grpSpLocks/>
                          </wpg:cNvGrpSpPr>
                          <wpg:grpSpPr bwMode="auto">
                            <a:xfrm>
                              <a:off x="4706" y="5708"/>
                              <a:ext cx="213" cy="219"/>
                              <a:chOff x="4400" y="10380"/>
                              <a:chExt cx="439" cy="410"/>
                            </a:xfrm>
                          </wpg:grpSpPr>
                          <wps:wsp>
                            <wps:cNvPr id="7098610" name="Oval 205"/>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98611" name="AutoShape 206"/>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098612" name="AutoShape 207"/>
                          <wps:cNvCnPr>
                            <a:cxnSpLocks noChangeShapeType="1"/>
                          </wps:cNvCnPr>
                          <wps:spPr bwMode="auto">
                            <a:xfrm>
                              <a:off x="5180" y="5786"/>
                              <a:ext cx="4" cy="15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098613" name="AutoShape 208"/>
                          <wps:cNvSpPr>
                            <a:spLocks noChangeArrowheads="1"/>
                          </wps:cNvSpPr>
                          <wps:spPr bwMode="auto">
                            <a:xfrm>
                              <a:off x="4439" y="5468"/>
                              <a:ext cx="760" cy="743"/>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98614" name="Group 209"/>
                        <wpg:cNvGrpSpPr>
                          <a:grpSpLocks/>
                        </wpg:cNvGrpSpPr>
                        <wpg:grpSpPr bwMode="auto">
                          <a:xfrm>
                            <a:off x="1936" y="5454"/>
                            <a:ext cx="1124" cy="743"/>
                            <a:chOff x="1936" y="5465"/>
                            <a:chExt cx="1124" cy="743"/>
                          </a:xfrm>
                        </wpg:grpSpPr>
                        <wpg:grpSp>
                          <wpg:cNvPr id="7098615" name="Group 210"/>
                          <wpg:cNvGrpSpPr>
                            <a:grpSpLocks/>
                          </wpg:cNvGrpSpPr>
                          <wpg:grpSpPr bwMode="auto">
                            <a:xfrm>
                              <a:off x="2709" y="5641"/>
                              <a:ext cx="351" cy="343"/>
                              <a:chOff x="2961" y="5457"/>
                              <a:chExt cx="351" cy="343"/>
                            </a:xfrm>
                          </wpg:grpSpPr>
                          <wps:wsp>
                            <wps:cNvPr id="7098616" name="Text Box 211"/>
                            <wps:cNvSpPr txBox="1">
                              <a:spLocks noChangeArrowheads="1"/>
                            </wps:cNvSpPr>
                            <wps:spPr bwMode="auto">
                              <a:xfrm>
                                <a:off x="2961" y="5457"/>
                                <a:ext cx="35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4169FA">
                                  <w:pPr>
                                    <w:rPr>
                                      <w:sz w:val="18"/>
                                      <w:szCs w:val="18"/>
                                    </w:rPr>
                                  </w:pPr>
                                  <w:r>
                                    <w:rPr>
                                      <w:sz w:val="18"/>
                                      <w:szCs w:val="18"/>
                                    </w:rPr>
                                    <w:t>B</w:t>
                                  </w:r>
                                </w:p>
                                <w:p w:rsidR="00E435F6" w:rsidRDefault="00E435F6" w:rsidP="004169FA">
                                  <w:pPr>
                                    <w:rPr>
                                      <w:sz w:val="18"/>
                                      <w:szCs w:val="18"/>
                                    </w:rPr>
                                  </w:pPr>
                                </w:p>
                              </w:txbxContent>
                            </wps:txbx>
                            <wps:bodyPr rot="0" vert="horz" wrap="square" lIns="91440" tIns="45720" rIns="91440" bIns="45720" anchor="t" anchorCtr="0" upright="1">
                              <a:noAutofit/>
                            </wps:bodyPr>
                          </wps:wsp>
                          <wps:wsp>
                            <wps:cNvPr id="7098617" name="AutoShape 212"/>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7098618" name="Text Box 213"/>
                          <wps:cNvSpPr txBox="1">
                            <a:spLocks noChangeArrowheads="1"/>
                          </wps:cNvSpPr>
                          <wps:spPr bwMode="auto">
                            <a:xfrm>
                              <a:off x="2301" y="5659"/>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35F6" w:rsidRDefault="00E435F6" w:rsidP="004169FA">
                                <w:pPr>
                                  <w:rPr>
                                    <w:sz w:val="18"/>
                                    <w:szCs w:val="18"/>
                                  </w:rPr>
                                </w:pPr>
                                <w:r>
                                  <w:rPr>
                                    <w:sz w:val="18"/>
                                    <w:szCs w:val="18"/>
                                  </w:rPr>
                                  <w:t>I</w:t>
                                </w:r>
                              </w:p>
                              <w:p w:rsidR="00E435F6" w:rsidRDefault="00E435F6" w:rsidP="004169FA">
                                <w:pPr>
                                  <w:rPr>
                                    <w:sz w:val="18"/>
                                    <w:szCs w:val="18"/>
                                  </w:rPr>
                                </w:pPr>
                              </w:p>
                            </w:txbxContent>
                          </wps:txbx>
                          <wps:bodyPr rot="0" vert="horz" wrap="square" lIns="91440" tIns="45720" rIns="91440" bIns="45720" anchor="t" anchorCtr="0" upright="1">
                            <a:noAutofit/>
                          </wps:bodyPr>
                        </wps:wsp>
                        <wpg:grpSp>
                          <wpg:cNvPr id="7098620" name="Group 214"/>
                          <wpg:cNvGrpSpPr>
                            <a:grpSpLocks/>
                          </wpg:cNvGrpSpPr>
                          <wpg:grpSpPr bwMode="auto">
                            <a:xfrm>
                              <a:off x="2207" y="5715"/>
                              <a:ext cx="213" cy="219"/>
                              <a:chOff x="4400" y="10380"/>
                              <a:chExt cx="439" cy="410"/>
                            </a:xfrm>
                          </wpg:grpSpPr>
                          <wps:wsp>
                            <wps:cNvPr id="7098621" name="Oval 215"/>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098622" name="AutoShape 216"/>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098623" name="AutoShape 217"/>
                          <wps:cNvCnPr>
                            <a:cxnSpLocks noChangeShapeType="1"/>
                          </wps:cNvCnPr>
                          <wps:spPr bwMode="auto">
                            <a:xfrm>
                              <a:off x="2686" y="5740"/>
                              <a:ext cx="0" cy="145"/>
                            </a:xfrm>
                            <a:prstGeom prst="straightConnector1">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49339968" name="AutoShape 218"/>
                          <wps:cNvSpPr>
                            <a:spLocks noChangeArrowheads="1"/>
                          </wps:cNvSpPr>
                          <wps:spPr bwMode="auto">
                            <a:xfrm>
                              <a:off x="1936" y="5465"/>
                              <a:ext cx="760" cy="743"/>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75203863" o:spid="_x0000_s1307" alt="Description: Group Vat li Thay Luong" style="position:absolute;left:0;text-align:left;margin-left:23.9pt;margin-top:3.7pt;width:449.3pt;height:36.8pt;z-index:251734016;mso-position-horizontal-relative:text;mso-position-vertical-relative:text" coordorigin="1494,5454" coordsize="8978,74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zaQxKiAoAAMhrAAAOAAAAZHJzL2Uyb0RvYy54bWzsXVtv4kgWfh9p/4PldxqX70ZNj7qT0Bqp Z2ek6d13BwxYa2zWdhoyo/3ve07dbHwhfYkrkHEeIsCUXXWqzu37ThVvfz7uEu1LlBdxls518sbQ tShdZqs43cz1f31eTHxdK8owXYVJlkZz/TEq9J/f/eOnt4f9LDKzbZasolyDm6TF7LCf69uy3M+m 02K5jXZh8SbbRylcXGf5Lizhbb6ZrvLwAHffJVPTMNzpIctX+zxbRkUBn96yi/o7ev/1OlqWv63X RVRqyVyHvpX0f07/3+P/6bu34WyTh/ttvOTdCL+jF7swTuGh8la3YRlqD3ncutUuXuZZka3LN8ts N83W63gZ0THAaIjRGM3HPHvY07FsZofNXooJRNuQ03ffdvnPL7/nWryCufMc07B819K1NNzBVNGn a7WPV1GxBNGxz/8dgkxj7fM2fNQ+PWTpBkV52G9mcMeP+f6P/e85kwe8/JQt/1PA5WnzOr7fsC9r 94dfsxU8NnwoMyrK4zrf4S1ASNqRztijnLHoWGpL+NDxDJcQmNglXLNdz3L5lC63MO/YjNiBrWtw 1bEdm033cnvHm/uBB+sT23q2ixen4Yw9lnaVd42Ni76RQ2wIDR5xIjSfdqM5XFwezyWOalyuyccl hFKNyia+GHJLHLJZlzh4w+8Vh9MUBxl6dZwRh+MQjy+QM+Lw7ECISqyOVsNecYDtKir1LH5MPf/Y hvuIan2BytRYaa4Q7Wec7g/ZUSO+yaRLv46Kp5VHuABrn+pRwfRPS7ObbZhuovd5nh22UbiCftJ5 gbUum+ICL2YF3uQphaxELmUnVqBrmkzilm9h36Tgwtk+L8qPUbbT8MVcz8FC016GXz4VJfuq+Aoq f5ot4iSBz8NZkp58APdkn8BDoSlew8dTo/tXYAR3/p1vT2zTvZvYxu3t5P3ixp64C7Bnt9btzc0t +R8+l9izbbxaRSk+RjgAYn/dDHJXxEy3dAFFlsQrvB12qcg39zdJrn0JwQEt6B8XSO1r09NuUHnB WBpDIqZtfDCDycL1vYm9sJ1J4Bn+xCDBh8A1wMzdLk6H9ClOox8fknaY64FjOmwt9Y7NoH/tsYWz XVyCi0/i3Vz35ZfCGa7Au3RFp7YM44S9rokCu1+JAqZbTDRdr7hE2WItj/dH6sF8qsG4fu+z1SOs 4DyDFQbOAeITeLHN8j917QC+fq4X/30I80jXkl9S0IKA2DYGB/SN7XgmvMnrV+7rV8J0Cbea66Wu sZc3JQsoHvZ5vNnCk5jepdl7cGXrmK7qqlcwJHwDBoN1X5nlACPIfFTNclDtxO6AoVFnOawggM6g Tx4tBwR9o+UAs/CiliPg4dpoOZgpaMQcECO3LAeNOZVbDtcCI88sh9+IeseYY4w5ZNilLOYIeGZz PZajymwVxx+guC0r4qDZV25F/MDimIBr0/ljqQMCCsSxOCIwpi5j6qLOjMgU/lpSl1MzwmE81GWK AJ4GEB4Rqs8xRZ+CbUPCY67vQBJ3AvshOkBV3IDHc9CP5j/hTKKFro9Y0UmzCh4jzYYS1qiEwZLS HnF4RuA7AUAjp1ihx4zgcNCp5zjwUByVBP2EMCwH5gYBUMtuysIMXLjGZEG7iHK640JstusVhQJo jIlV4ta19Jain8rdS4fg+sQtxTYCY4tFOwWsoUEsuGUo0AiMfRswFkiY51q8C+rs4MAYsxuSukG0 jmLvgKhLJBFwsZuUUVnLY8qpLAml069/ftwDbXWCpLMmOIivQtItwwGPhJbWsWkgUMWjJnxA7bMA SAQrJkByjqMXZR4i+HiTpSlA6lnOMMivQdV/GOAFlpLjuB2YrlZS8RRlFCblFvBXAF93ALxGQBfv ohXX+ctE8iX50GuHmD2i9ANFdStUmmkaEhp8LdNXtcBA2QKXZFzlGCu8Synu6xGB+7peY53bJvhv GoeMjNHIGKlijKA0gOMP1+MYayaknmoxZybZYZ5oCXhquNyiI2MSwa4HxRjfk2c128kg+ZvSLEl3 CVHwFHs4UXgEaAzqxj2LFxMIURCwalQUPLSopZyW74OFBudPLJfCYfU0ixAkJtEu0lfoTvoqVJT5 E8kG/Aaktkaq4JL7Ekp7D1Rz0CEsKeJ+UbWSqyhJ4n2BRRbh7OVDJDarlxkC1aoUfrSY4alY6Rro +rPGVwLcwuJw7zKcxbENC+wKWgfH5RCNUAff4omDV5W98RqwDiWqgB3TBYWmFsf0CLVHL21xXLSq DDGjFS0kqLMGCrIzYaBND4wxKGstO5PCeiI9S6CWZbQ2tZLX7tKpZ064lKEIriERbr5EOcBNC2uG X6KOaTVjCGEHePjQUuaWTxyXaKMqW8kSrULaF8IHXEPyETUADPJ0nhgpAcCAoGDrF9xYM3IW8S+r z5XOqLV+LwoB46hXiKW2FPNCqOsE9Apn9aLHCy1lvV57DDEMCxnqi7pJBw2ZqXxDXty/ptdJdoCi 7byCdccg4skgYkxZejDnuq+RO2+alD3iSFBNLtRHpDKcEBkwlbEBM6HgCRRgn0bZAH1Af9gunSZJ bVfNXLnX5U4w/c2GUtMqUTxJ2LuGBNCZMGDbGXOOwwkD4rnXTti7hsQqJS8BW+BqYYe6evSRsO+O dZ/RkrKcmW/OGXey8C1LYIYYRcyKIOVOlgrhuB5eQhH+7BoS2K9COxOSGJX5ykjYXyZa/cz5ShUl MP1UUpHiGpJgqTlGWcGjlLC3fYwEsTDFhRDsBPocCftxu8ULbLeQuOr1OMYznJFrNDgjE/SNOrLh cgsbjkxgOg27h0912iSC+iEchZOF0bBBFoA4ZJrgjAjOglSkEU3CMEGz4SwG6H9vnqUqSMAjIRj+ Q0lqE3K4Kj7AxGJI6Md2LFZETgzH4AmrgOOJAzNO+Xx4UZdUC8/8Co66Pz7v342dpMPW+7ExYXjQ CG6vR2GVLVJJGtUjWWnhFJRTdGm1WKm9Ot1aqSNKKY4r6jyGZ/DcGqwtTFp/EerlF1a8TKBNOpgv E9LLylMoYG4JeFMaYXtsU1RVXMAxTwJ7d846iosivqCnktl6mgSDlfu3SCTVFSJgBNckvkwW52En lPgUCeQLRF64lN7CztGl0APw4BigCzl46LW5lHM5GGmQXSYkZdQFDJeDQdEsz8HkoXRCRwiA431k V61ZV6lwo2FvEnZWGE2yiyV0Q27VNYFyFCBTYzd+c5dprWy6g7Op8tFmu15RKAv1O8guMpJd47Ft 47FtelVrNkIEtQMfaSEGnkbQCucgb1GZooxk198iR3mhHLyD7IIcplrfCqtALKzipmQXw2Zrqfi4 O3U8z1TwfeoOBZL1qtfjGM/lFnisKnNmvJAOMq+BEy0T8TwGr7HNTJVOvx6yy5Q8AiO72EhVwT0j 2TWSXeLnF+h5KFCiztcePwWMRrJ4Ing7kh3JrvYp4f3c7dmDVsCSXiyc3k9Uf/OR6K8NmVSFQGEE 29Y/tWSX6eLJexhht3bSQmhAqyLs0y3HLWLgosiupwkuyYVdsnY+c9WkErLLDiw4RR4Ipo5FLcNm BWxXByQvkPyR7bqWn9l4XT6FAjnwc1E0HuA/bYW/R1V/T6uzqh/gevd/AAAA//8DAFBLAwQUAAYA CAAAACEA2SqIId4AAAAHAQAADwAAAGRycy9kb3ducmV2LnhtbEzOwUrDQBAG4LvgOywjeLObaGxr zKaUop6KYCuIt2kyTUKzsyG7TdK3dzzpbYZ/+OfLVpNt1UC9bxwbiGcRKOLClQ1XBj73r3dLUD4g l9g6JgMX8rDKr68yTEs38gcNu1ApKWGfooE6hC7V2hc1WfQz1xFLdnS9xSBrX+myx1HKbavvo2iu LTYsH2rsaFNTcdqdrYG3Ecf1Q/wybE/HzeV7//j+tY3JmNubaf0MKtAU/o7hly90yMV0cGcuvWoN JAuRBwOLBJTET8lchoOBZRyBzjP935//AAAA//8DAFBLAQItABQABgAIAAAAIQC2gziS/gAAAOEB AAATAAAAAAAAAAAAAAAAAAAAAABbQ29udGVudF9UeXBlc10ueG1sUEsBAi0AFAAGAAgAAAAhADj9 If/WAAAAlAEAAAsAAAAAAAAAAAAAAAAALwEAAF9yZWxzLy5yZWxzUEsBAi0AFAAGAAgAAAAhADNp DEqICgAAyGsAAA4AAAAAAAAAAAAAAAAALgIAAGRycy9lMm9Eb2MueG1sUEsBAi0AFAAGAAgAAAAh ANkqiCHeAAAABwEAAA8AAAAAAAAAAAAAAAAA4gwAAGRycy9kb3ducmV2LnhtbFBLBQYAAAAABAAE APMAAADtDQAAAAA= ">
                <v:group id="Group 180" o:spid="_x0000_s1308" style="position:absolute;left:1494;top:5624;width:8978;height:418" coordorigin="1494,5624" coordsize="8978,41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0rT1scAAADiAAAADwAAAGRycy9kb3ducmV2LnhtbERPy2rCQBTdC/7DcAvd 6SRaH6SOIqLiQgpVoXR3yVyTYOZOyEyT+PcdQXB5OO/FqjOlaKh2hWUF8TACQZxaXXCm4HLeDeYg nEfWWFomBXdysFr2ewtMtG35m5qTz0QIYZeggtz7KpHSpTkZdENbEQfuamuDPsA6k7rGNoSbUo6i aCoNFhwacqxok1N6O/0ZBfsW2/U43jbH23Vz/z1Pvn6OMSn1/tatP0F46vxL/HQfdJg/m4yi8Xz6 AY9LAYNc/gM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z0rT1scAAADi AAAADwAAAAAAAAAAAAAAAACqAgAAZHJzL2Rvd25yZXYueG1sUEsFBgAAAAAEAAQA+gAAAJ4DAAAA AA== ">
                  <v:group id="Group 181" o:spid="_x0000_s1309" style="position:absolute;left:1494;top:5624;width:5517;height:418" coordorigin="1494,5749" coordsize="5517,41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AZ2TccAAADiAAAADwAAAGRycy9kb3ducmV2LnhtbERPTWvCQBC9C/6HZYTe dBMlVqKriNjSgwhqQbwN2TEJZmdDdpvEf98tFDw+3vdq05tKtNS40rKCeBKBIM6sLjlX8H35GC9A OI+ssbJMCp7kYLMeDlaYatvxidqzz0UIYZeigsL7OpXSZQUZdBNbEwfubhuDPsAml7rBLoSbSk6j aC4NlhwaCqxpV1D2OP8YBZ8ddttZvG8Pj/vuebskx+shJqXeRv12CcJT71/if/eXDvPfk2k0W8wT +LsUMMj1LwA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oAZ2TccAAADi AAAADwAAAAAAAAAAAAAAAACqAgAAZHJzL2Rvd25yZXYueG1sUEsFBgAAAAAEAAQA+gAAAJ4DAAAA AA== ">
                    <v:shape id="Text Box 182" o:spid="_x0000_s1310" type="#_x0000_t202" style="position:absolute;left:1494;top:5749;width:622;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zW0DMUA AADiAAAADwAAAGRycy9kb3ducmV2LnhtbERPW2vCMBR+H+w/hDPwbSbTWV1nFFEGPk28DfZ2aI5t WXNSmmjrvzfCwMeP7z6dd7YSF2p86VjDW1+BIM6cKTnXcNh/vU5A+IBssHJMGq7kYT57fppialzL W7rsQi5iCPsUNRQh1KmUPivIou+7mjhyJ9dYDBE2uTQNtjHcVnKgVCItlhwbCqxpWVD2tztbDcfv 0+/Pu9rkKzuqW9cpyfZDat176RafIAJ14SH+d69NnD8eDdRwkiRwvxQxyNkNAAD//wMAUEsBAi0A FAAGAAgAAAAhAPD3irv9AAAA4gEAABMAAAAAAAAAAAAAAAAAAAAAAFtDb250ZW50X1R5cGVzXS54 bWxQSwECLQAUAAYACAAAACEAMd1fYdIAAACPAQAACwAAAAAAAAAAAAAAAAAuAQAAX3JlbHMvLnJl bHNQSwECLQAUAAYACAAAACEAMy8FnkEAAAA5AAAAEAAAAAAAAAAAAAAAAAApAgAAZHJzL3NoYXBl eG1sLnhtbFBLAQItABQABgAIAAAAIQCrNbQMxQAAAOIAAAAPAAAAAAAAAAAAAAAAAJgCAABkcnMv ZG93bnJldi54bWxQSwUGAAAAAAQABAD1AAAAigMAAAAA " filled="f" stroked="f">
                      <v:textbox>
                        <w:txbxContent>
                          <w:p w:rsidR="00E435F6" w:rsidRPr="008869C4" w:rsidRDefault="00E435F6" w:rsidP="004169FA">
                            <w:pPr>
                              <w:rPr>
                                <w:b/>
                                <w:color w:val="FF0000"/>
                                <w:sz w:val="20"/>
                                <w:szCs w:val="20"/>
                              </w:rPr>
                            </w:pPr>
                            <w:r w:rsidRPr="008869C4">
                              <w:rPr>
                                <w:rStyle w:val="fontstyle21"/>
                                <w:color w:val="000000" w:themeColor="text1"/>
                                <w:sz w:val="20"/>
                                <w:szCs w:val="20"/>
                              </w:rPr>
                              <w:t>A</w:t>
                            </w:r>
                          </w:p>
                        </w:txbxContent>
                      </v:textbox>
                    </v:shape>
                    <v:shape id="Text Box 183" o:spid="_x0000_s1311" type="#_x0000_t202" style="position:absolute;left:3997;top:5749;width:622;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HkRl8UA AADiAAAADwAAAGRycy9kb3ducmV2LnhtbERPW2vCMBR+H/gfwhF8m4k6b9UoY2Pg04ZX8O3QHNti c1KazNZ/b4TBHj+++3Ld2lLcqPaFYw2DvgJBnDpTcKbhsP96nYHwAdlg6Zg03MnDetV5WWJiXMNb uu1CJmII+wQ15CFUiZQ+zcmi77uKOHIXV1sMEdaZNDU2MdyWcqjURFosODbkWNFHTul192s1HL8v 59Ob+sk+7bhqXKsk27nUutdt3xcgArXhX/zn3pg4fzoeqtFsMoXnpYhBrh4AAAD//wMAUEsBAi0A FAAGAAgAAAAhAPD3irv9AAAA4gEAABMAAAAAAAAAAAAAAAAAAAAAAFtDb250ZW50X1R5cGVzXS54 bWxQSwECLQAUAAYACAAAACEAMd1fYdIAAACPAQAACwAAAAAAAAAAAAAAAAAuAQAAX3JlbHMvLnJl bHNQSwECLQAUAAYACAAAACEAMy8FnkEAAAA5AAAAEAAAAAAAAAAAAAAAAAApAgAAZHJzL3NoYXBl eG1sLnhtbFBLAQItABQABgAIAAAAIQDEeRGXxQAAAOIAAAAPAAAAAAAAAAAAAAAAAJgCAABkcnMv ZG93bnJldi54bWxQSwUGAAAAAAQABAD1AAAAigMAAAAA " filled="f" stroked="f">
                      <v:textbox>
                        <w:txbxContent>
                          <w:p w:rsidR="00E435F6" w:rsidRPr="00D60085" w:rsidRDefault="00E435F6" w:rsidP="004169FA">
                            <w:pPr>
                              <w:pStyle w:val="Style4"/>
                              <w:tabs>
                                <w:tab w:val="left" w:pos="2835"/>
                                <w:tab w:val="left" w:pos="5670"/>
                                <w:tab w:val="left" w:pos="6804"/>
                                <w:tab w:val="left" w:pos="7938"/>
                              </w:tabs>
                              <w:jc w:val="left"/>
                              <w:rPr>
                                <w:bCs/>
                                <w:color w:val="000000" w:themeColor="text1"/>
                                <w:sz w:val="20"/>
                                <w:szCs w:val="20"/>
                              </w:rPr>
                            </w:pPr>
                            <w:r w:rsidRPr="00D60085">
                              <w:rPr>
                                <w:bCs/>
                                <w:color w:val="000000" w:themeColor="text1"/>
                                <w:sz w:val="20"/>
                                <w:szCs w:val="20"/>
                              </w:rPr>
                              <w:t>B.</w:t>
                            </w:r>
                          </w:p>
                          <w:p w:rsidR="00E435F6" w:rsidRDefault="00E435F6" w:rsidP="004169FA">
                            <w:pPr>
                              <w:rPr>
                                <w:bCs/>
                                <w:color w:val="FF0000"/>
                                <w:sz w:val="20"/>
                                <w:szCs w:val="20"/>
                              </w:rPr>
                            </w:pPr>
                          </w:p>
                        </w:txbxContent>
                      </v:textbox>
                    </v:shape>
                    <v:shape id="Text Box 184" o:spid="_x0000_s1312" type="#_x0000_t202" style="position:absolute;left:6389;top:5784;width:622;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eaF5cYA AADiAAAADwAAAGRycy9kb3ducmV2LnhtbERPS0sDMRC+C/0PYQRvbWLtY12bFlEKnhRbFbwNm9kH 3UyWTeyu/945FDx+fO/NbvStOlMfm8AWbmcGFHERXMOVhY/jfpqBignZYRuYLPxShN12crXB3IWB 3+l8SJWSEI45WqhT6nKtY1GTxzgLHbFwZeg9JoF9pV2Pg4T7Vs+NWWmPDUtDjR091VScDj/ewudr +f21MG/Vs192QxiNZn+vrb25Hh8fQCUa07/44n5xMn+9nJu7bCWb5ZJg0Ns/AAAA//8DAFBLAQIt ABQABgAIAAAAIQDw94q7/QAAAOIBAAATAAAAAAAAAAAAAAAAAAAAAABbQ29udGVudF9UeXBlc10u eG1sUEsBAi0AFAAGAAgAAAAhADHdX2HSAAAAjwEAAAsAAAAAAAAAAAAAAAAALgEAAF9yZWxzLy5y ZWxzUEsBAi0AFAAGAAgAAAAhADMvBZ5BAAAAOQAAABAAAAAAAAAAAAAAAAAAKQIAAGRycy9zaGFw ZXhtbC54bWxQSwECLQAUAAYACAAAACEAteaF5cYAAADiAAAADwAAAAAAAAAAAAAAAACYAgAAZHJz L2Rvd25yZXYueG1sUEsFBgAAAAAEAAQA9QAAAIsDAAAAAA== " filled="f" stroked="f">
                      <v:textbox>
                        <w:txbxContent>
                          <w:p w:rsidR="00E435F6" w:rsidRPr="00D60085" w:rsidRDefault="00E435F6" w:rsidP="004169FA">
                            <w:pPr>
                              <w:pStyle w:val="Style4"/>
                              <w:tabs>
                                <w:tab w:val="left" w:pos="2835"/>
                                <w:tab w:val="left" w:pos="5670"/>
                                <w:tab w:val="left" w:pos="6804"/>
                                <w:tab w:val="left" w:pos="7938"/>
                              </w:tabs>
                              <w:jc w:val="left"/>
                              <w:rPr>
                                <w:bCs/>
                                <w:color w:val="000000" w:themeColor="text1"/>
                                <w:sz w:val="20"/>
                                <w:szCs w:val="20"/>
                              </w:rPr>
                            </w:pPr>
                            <w:r w:rsidRPr="00D60085">
                              <w:rPr>
                                <w:bCs/>
                                <w:color w:val="000000" w:themeColor="text1"/>
                                <w:sz w:val="20"/>
                                <w:szCs w:val="20"/>
                              </w:rPr>
                              <w:t>C.</w:t>
                            </w:r>
                          </w:p>
                          <w:p w:rsidR="00E435F6" w:rsidRDefault="00E435F6" w:rsidP="004169FA">
                            <w:pPr>
                              <w:rPr>
                                <w:bCs/>
                                <w:color w:val="FF0000"/>
                                <w:sz w:val="20"/>
                                <w:szCs w:val="20"/>
                              </w:rPr>
                            </w:pPr>
                          </w:p>
                        </w:txbxContent>
                      </v:textbox>
                    </v:shape>
                  </v:group>
                  <v:shape id="Text Box 185" o:spid="_x0000_s1313" type="#_x0000_t202" style="position:absolute;left:8934;top:5641;width:1538;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qogfsUA AADiAAAADwAAAGRycy9kb3ducmV2LnhtbERPW2vCMBR+H/gfwhF8m4k6b9UoY2Pg04ZX8O3QHNti c1KazNZ/b4TBHj+++3Ld2lLcqPaFYw2DvgJBnDpTcKbhsP96nYHwAdlg6Zg03MnDetV5WWJiXMNb uu1CJmII+wQ15CFUiZQ+zcmi77uKOHIXV1sMEdaZNDU2MdyWcqjURFosODbkWNFHTul192s1HL8v 59Ob+sk+7bhqXKsk27nUutdt3xcgArXhX/zn3pg4fzoeqtFsMofnpYhBrh4AAAD//wMAUEsBAi0A FAAGAAgAAAAhAPD3irv9AAAA4gEAABMAAAAAAAAAAAAAAAAAAAAAAFtDb250ZW50X1R5cGVzXS54 bWxQSwECLQAUAAYACAAAACEAMd1fYdIAAACPAQAACwAAAAAAAAAAAAAAAAAuAQAAX3JlbHMvLnJl bHNQSwECLQAUAAYACAAAACEAMy8FnkEAAAA5AAAAEAAAAAAAAAAAAAAAAAApAgAAZHJzL3NoYXBl eG1sLnhtbFBLAQItABQABgAIAAAAIQDaqiB+xQAAAOIAAAAPAAAAAAAAAAAAAAAAAJgCAABkcnMv ZG93bnJldi54bWxQSwUGAAAAAAQABAD1AAAAigMAAAAA " filled="f" stroked="f">
                    <v:textbox>
                      <w:txbxContent>
                        <w:p w:rsidR="00E435F6" w:rsidRDefault="00E435F6" w:rsidP="004169FA">
                          <w:pPr>
                            <w:pStyle w:val="Style4"/>
                            <w:tabs>
                              <w:tab w:val="left" w:pos="2835"/>
                              <w:tab w:val="left" w:pos="5670"/>
                              <w:tab w:val="left" w:pos="6804"/>
                              <w:tab w:val="left" w:pos="7938"/>
                            </w:tabs>
                            <w:jc w:val="left"/>
                            <w:rPr>
                              <w:bCs/>
                              <w:color w:val="FF0000"/>
                              <w:sz w:val="20"/>
                              <w:szCs w:val="20"/>
                            </w:rPr>
                          </w:pPr>
                          <w:r w:rsidRPr="00D60085">
                            <w:rPr>
                              <w:bCs/>
                              <w:color w:val="000000" w:themeColor="text1"/>
                              <w:sz w:val="20"/>
                              <w:szCs w:val="20"/>
                            </w:rPr>
                            <w:t>D.</w:t>
                          </w:r>
                          <w:r>
                            <w:rPr>
                              <w:bCs/>
                              <w:color w:val="FF0000"/>
                              <w:sz w:val="20"/>
                              <w:szCs w:val="20"/>
                            </w:rPr>
                            <w:t xml:space="preserve"> </w:t>
                          </w:r>
                          <w:r>
                            <w:rPr>
                              <w:bCs/>
                              <w:sz w:val="20"/>
                              <w:szCs w:val="20"/>
                            </w:rPr>
                            <w:t>B và C.</w:t>
                          </w:r>
                        </w:p>
                        <w:p w:rsidR="00E435F6" w:rsidRDefault="00E435F6" w:rsidP="004169FA">
                          <w:pPr>
                            <w:rPr>
                              <w:bCs/>
                              <w:color w:val="FF0000"/>
                              <w:sz w:val="20"/>
                              <w:szCs w:val="20"/>
                            </w:rPr>
                          </w:pPr>
                        </w:p>
                      </w:txbxContent>
                    </v:textbox>
                  </v:shape>
                </v:group>
                <v:group id="Group 186" o:spid="_x0000_s1314" style="position:absolute;left:6850;top:5454;width:1086;height:743" coordorigin="6817,5454" coordsize="1086,7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uTmk8YAAADiAAAADwAAAGRycy9kb3ducmV2LnhtbERPy4rCMBTdD/gP4Q64 G9MqPugYRURlFiL4AHF3aa5tsbkpTWzr308GBlweznu+7EwpGqpdYVlBPIhAEKdWF5wpuJy3XzMQ ziNrLC2Tghc5WC56H3NMtG35SM3JZyKEsEtQQe59lUjp0pwMuoGtiAN3t7VBH2CdSV1jG8JNKYdR NJEGCw4NOVa0zil9nJ5Gwa7FdjWKN83+cV+/bufx4bqPSan+Z7f6BuGp82/xv/tHh/nT8TAazaYx /F0KGOTiFw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a5OaTxgAAAOIA AAAPAAAAAAAAAAAAAAAAAKoCAABkcnMvZG93bnJldi54bWxQSwUGAAAAAAQABAD6AAAAnQMAAAAA ">
                  <v:group id="Group 187" o:spid="_x0000_s1315" style="position:absolute;left:7552;top:5624;width:351;height:343" coordorigin="2961,5457" coordsize="351,3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Yl7skAAADgAAAADwAAAGRycy9kb3ducmV2LnhtbESPT2vCQBTE70K/w/IK vZlNLP5LXUWkLR5EUAult0f2mQSzb0N2m8Rv7wqCx2FmfsMsVr2pREuNKy0rSKIYBHFmdcm5gp/T 13AGwnlkjZVlUnAlB6vly2CBqbYdH6g9+lwECLsUFRTe16mULivIoItsTRy8s20M+iCbXOoGuwA3 lRzF8UQaLDksFFjTpqDscvw3Cr477NbvyWe7u5w317/TeP+7S0ipt9d+/QHCU++f4Ud7qxVM4/ls PB/B/VA4A3J5A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liXuyQAA AOAAAAAPAAAAAAAAAAAAAAAAAKoCAABkcnMvZG93bnJldi54bWxQSwUGAAAAAAQABAD6AAAAoAMA AAAA ">
                    <v:shape id="Text Box 188" o:spid="_x0000_s1316" type="#_x0000_t202" style="position:absolute;left:2961;top:5457;width:351;height:3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XgF28gA AADgAAAADwAAAGRycy9kb3ducmV2LnhtbESPQWvCQBSE74X+h+UJvemuVqtJXUVaCp4qpir09sg+ k9Ds25Ddmvjv3YLQ4zAz3zDLdW9rcaHWV441jEcKBHHuTMWFhsPXx3ABwgdkg7Vj0nAlD+vV48MS U+M63tMlC4WIEPYpaihDaFIpfV6SRT9yDXH0zq61GKJsC2la7CLc1nKi1Iu0WHFcKLGht5Lyn+zX ajh+nr9PU7Ur3u2s6VyvJNtEav006DevIAL14T98b2+NhrlKFrPkGf4OxTMgVzcAAAD//wMAUEsB Ai0AFAAGAAgAAAAhAPD3irv9AAAA4gEAABMAAAAAAAAAAAAAAAAAAAAAAFtDb250ZW50X1R5cGVz XS54bWxQSwECLQAUAAYACAAAACEAMd1fYdIAAACPAQAACwAAAAAAAAAAAAAAAAAuAQAAX3JlbHMv LnJlbHNQSwECLQAUAAYACAAAACEAMy8FnkEAAAA5AAAAEAAAAAAAAAAAAAAAAAApAgAAZHJzL3No YXBleG1sLnhtbFBLAQItABQABgAIAAAAIQCpeAXbyAAAAOAAAAAPAAAAAAAAAAAAAAAAAJgCAABk cnMvZG93bnJldi54bWxQSwUGAAAAAAQABAD1AAAAjQMAAAAA " filled="f" stroked="f">
                      <v:textbox>
                        <w:txbxContent>
                          <w:p w:rsidR="00E435F6" w:rsidRDefault="00E435F6" w:rsidP="004169FA">
                            <w:pPr>
                              <w:rPr>
                                <w:sz w:val="18"/>
                                <w:szCs w:val="18"/>
                              </w:rPr>
                            </w:pPr>
                            <w:r>
                              <w:rPr>
                                <w:sz w:val="18"/>
                                <w:szCs w:val="18"/>
                              </w:rPr>
                              <w:t>B</w:t>
                            </w:r>
                          </w:p>
                          <w:p w:rsidR="00E435F6" w:rsidRDefault="00E435F6" w:rsidP="004169FA">
                            <w:pPr>
                              <w:rPr>
                                <w:sz w:val="18"/>
                                <w:szCs w:val="18"/>
                              </w:rPr>
                            </w:pPr>
                          </w:p>
                        </w:txbxContent>
                      </v:textbox>
                    </v:shape>
                    <v:shape id="AutoShape 189" o:spid="_x0000_s1317"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VltfMcAAADgAAAADwAAAGRycy9kb3ducmV2LnhtbESP3WoCMRSE7wu+QziCN6JZ2+rqapQi tBTxxp8HOGzO/ujmZNlETd++KQi9HGbmG2a1CaYRd+pcbVnBZJyAIM6trrlUcD59juYgnEfW2Fgm BT/kYLPuvaww0/bBB7offSkihF2GCirv20xKl1dk0I1tSxy9wnYGfZRdKXWHjwg3jXxNkpk0WHNc qLClbUX59XgzkdLOzkXQl/RU7L/SOtzedkNipQb98LEE4Sn4//Cz/a0VpMliPl28w9+heAbk+hc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NWW18xwAAAOAAAAAPAAAAAAAA AAAAAAAAAKECAABkcnMvZG93bnJldi54bWxQSwUGAAAAAAQABAD5AAAAlQMAAAAA ">
                      <v:stroke endarrow="classic" endarrowwidth="narrow"/>
                    </v:shape>
                  </v:group>
                  <v:shape id="Text Box 190" o:spid="_x0000_s1318" type="#_x0000_t202" style="position:absolute;left:7197;top:5672;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d04NMcA AADgAAAADwAAAGRycy9kb3ducmV2LnhtbESPQWvCQBSE70L/w/IK3upupbEmdZViETxVTFXw9sg+ k9Ds25BdTfrvu4WCx2FmvmEWq8E24kadrx1reJ4oEMSFMzWXGg5fm6c5CB+QDTaOScMPeVgtH0YL zIzreU+3PJQiQthnqKEKoc2k9EVFFv3EtcTRu7jOYoiyK6XpsI9w28ipUjNpsea4UGFL64qK7/xq NRw/L+fTi9qVHzZpezcoyTaVWo8fh/c3EIGGcA//t7dGw6tK50mawN+heAbk8hcAAP//AwBQSwEC LQAUAAYACAAAACEA8PeKu/0AAADiAQAAEwAAAAAAAAAAAAAAAAAAAAAAW0NvbnRlbnRfVHlwZXNd LnhtbFBLAQItABQABgAIAAAAIQAx3V9h0gAAAI8BAAALAAAAAAAAAAAAAAAAAC4BAABfcmVscy8u cmVsc1BLAQItABQABgAIAAAAIQAzLwWeQQAAADkAAAAQAAAAAAAAAAAAAAAAACkCAABkcnMvc2hh cGV4bWwueG1sUEsBAi0AFAAGAAgAAAAhAEndODTHAAAA4AAAAA8AAAAAAAAAAAAAAAAAmAIAAGRy cy9kb3ducmV2LnhtbFBLBQYAAAAABAAEAPUAAACMAwAAAAA= " filled="f" stroked="f">
                    <v:textbox>
                      <w:txbxContent>
                        <w:p w:rsidR="00E435F6" w:rsidRDefault="00E435F6" w:rsidP="004169FA">
                          <w:pPr>
                            <w:rPr>
                              <w:sz w:val="18"/>
                              <w:szCs w:val="18"/>
                            </w:rPr>
                          </w:pPr>
                          <w:r>
                            <w:rPr>
                              <w:sz w:val="18"/>
                              <w:szCs w:val="18"/>
                            </w:rPr>
                            <w:t>I</w:t>
                          </w:r>
                        </w:p>
                        <w:p w:rsidR="00E435F6" w:rsidRDefault="00E435F6" w:rsidP="004169FA">
                          <w:pPr>
                            <w:rPr>
                              <w:sz w:val="18"/>
                              <w:szCs w:val="18"/>
                            </w:rPr>
                          </w:pPr>
                        </w:p>
                      </w:txbxContent>
                    </v:textbox>
                  </v:shape>
                  <v:group id="Group 191" o:spid="_x0000_s1319" style="position:absolute;left:6817;top:5454;width:760;height:743" coordorigin="6817,5454" coordsize="760,7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K0j7ckAAADgAAAADwAAAGRycy9kb3ducmV2LnhtbESPQWvCQBSE74L/YXmC t7pJRaupq4jU4kGEqiC9PbLPJJh9G7JrEv99Vyh4HGbmG2ax6kwpGqpdYVlBPIpAEKdWF5wpOJ+2 bzMQziNrLC2Tggc5WC37vQUm2rb8Q83RZyJA2CWoIPe+SqR0aU4G3chWxMG72tqgD7LOpK6xDXBT yvcomkqDBYeFHCva5JTejnej4LvFdj2Ov5r97bp5/J4mh8s+JqWGg279CcJT51/h//ZOK/iI5rPJ fArPQ+EMyOUf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ArSPtyQAA AOAAAAAPAAAAAAAAAAAAAAAAAKoCAABkcnMvZG93bnJldi54bWxQSwUGAAAAAAQABAD6AAAAoAMA AAAA ">
                    <v:group id="Group 192" o:spid="_x0000_s1320" style="position:absolute;left:7100;top:5739;width:183;height:189" coordorigin="3885,1365" coordsize="1140,11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7+GGdskAAADgAAAADwAAAGRycy9kb3ducmV2LnhtbESPT2vCQBTE70K/w/IK vZlNWqyauopIlR5EUAult0f2mQSzb0N2zZ9v7xYKHoeZ+Q2zWPWmEi01rrSsIIliEMSZ1SXnCr7P 2/EMhPPIGivLpGAgB6vl02iBqbYdH6k9+VwECLsUFRTe16mULivIoItsTRy8i20M+iCbXOoGuwA3 lXyN43dpsOSwUGBNm4Ky6+lmFOw67NZvyWe7v142w+95cvjZJ6TUy3O//gDhqfeP8H/7SyuYxvPZ ZD6Fv0PhDMjlH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v4YZ2yQAA AOAAAAAPAAAAAAAAAAAAAAAAAKoCAABkcnMvZG93bnJldi54bWxQSwUGAAAAAAQABAD6AAAAoAMA AAAA ">
                      <v:oval id="Oval 193" o:spid="_x0000_s1321" style="position:absolute;left:3885;top:1365;width:1140;height:11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Ly3/cUA AADgAAAADwAAAGRycy9kb3ducmV2LnhtbERPzWoCMRC+C75DGMGLaFaprW6NUgqFHoRa6wOMmzG7 dTNZk9Rd3745CB4/vv/VprO1uJIPlWMF00kGgrhwumKj4PDzMV6ACBFZY+2YFNwowGbd760w167l b7ruoxEphEOOCsoYm1zKUJRkMUxcQ5y4k/MWY4LeSO2xTeG2lrMse5YWK04NJTb0XlJx3v9ZBcfj wXXy4r92I3P2+PTbNma7U2o46N5eQUTq4kN8d39qBS/ZcjFfpsXpUDoDcv0PAAD//wMAUEsBAi0A FAAGAAgAAAAhAPD3irv9AAAA4gEAABMAAAAAAAAAAAAAAAAAAAAAAFtDb250ZW50X1R5cGVzXS54 bWxQSwECLQAUAAYACAAAACEAMd1fYdIAAACPAQAACwAAAAAAAAAAAAAAAAAuAQAAX3JlbHMvLnJl bHNQSwECLQAUAAYACAAAACEAMy8FnkEAAAA5AAAAEAAAAAAAAAAAAAAAAAApAgAAZHJzL3NoYXBl eG1sLnhtbFBLAQItABQABgAIAAAAIQCsvLf9xQAAAOAAAAAPAAAAAAAAAAAAAAAAAJgCAABkcnMv ZG93bnJldi54bWxQSwUGAAAAAAQABAD1AAAAigMAAAAA " filled="f"/>
                      <v:group id="Group 194" o:spid="_x0000_s1322" style="position:absolute;left:4033;top:1567;width:832;height:754" coordorigin="3885,1365" coordsize="2693,271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8TK3n8kAAADgAAAADwAAAGRycy9kb3ducmV2LnhtbESPQWvCQBSE7wX/w/IE b7qJxdZEVxFpiwcR1ELp7ZF9JsHs25Bdk/jv3YLQ4zAz3zDLdW8q0VLjSssK4kkEgjizuuRcwff5 czwH4TyyxsoyKbiTg/Vq8LLEVNuOj9SefC4ChF2KCgrv61RKlxVk0E1sTRy8i20M+iCbXOoGuwA3 lZxG0Zs0WHJYKLCmbUHZ9XQzCr467Dav8Ue7v16299/z7PCzj0mp0bDfLEB46v1/+NneaQXvUTKf JQn8HQpnQK4e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xMrefyQAA AOAAAAAPAAAAAAAAAAAAAAAAAKoCAABkcnMvZG93bnJldi54bWxQSwUGAAAAAAQABAD6AAAAoAMA AAAA ">
                        <v:line id="Line 195" o:spid="_x0000_s1323" style="position:absolute;visibility:visible;mso-wrap-style:square" from="3885,2740" to="6578,27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LB/ickAAADgAAAADwAAAGRycy9kb3ducmV2LnhtbESPXU/CMBSG7038D80x8U5aIZk4KYRA SMALAmiil4f1uE3W06Wt2/z39MLEyzfvV57ZYrCN6MiH2rGGx5ECQVw4U3Op4f1t8zAFESKywcYx afilAIv57c0Mc+N6PlJ3iqVIIxxy1FDF2OZShqIii2HkWuLkfTlvMSbpS2k89mncNnKsVCYt1pwe KmxpVVFxOf1YDfvJIeuWu9ft8LHLzsX6eP787r3W93fD8gVEpCH+h//aW6PhST1PM5UQElCCATm/ AgAA//8DAFBLAQItABQABgAIAAAAIQD+JeulAAEAAOoBAAATAAAAAAAAAAAAAAAAAAAAAABbQ29u dGVudF9UeXBlc10ueG1sUEsBAi0AFAAGAAgAAAAhAJYFM1jUAAAAlwEAAAsAAAAAAAAAAAAAAAAA MQEAAF9yZWxzLy5yZWxzUEsBAi0AFAAGAAgAAAAhADMvBZ5BAAAAOQAAABQAAAAAAAAAAAAAAAAA LgIAAGRycy9jb25uZWN0b3J4bWwueG1sUEsBAi0AFAAGAAgAAAAhAEiwf4nJAAAA4AAAAA8AAAAA AAAAAAAAAAAAoQIAAGRycy9kb3ducmV2LnhtbFBLBQYAAAAABAAEAPkAAACXAwAAAAA= "/>
                        <v:line id="Line 196" o:spid="_x0000_s1324" style="position:absolute;visibility:visible;mso-wrap-style:square" from="5235,1365" to="5235,40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zaEsoAAADgAAAADwAAAGRycy9kb3ducmV2LnhtbESPQUsDMRSE74L/IbyCN5vUwlrXpqUo hdaDtLVQj6+b193VzcuSxN313xtB8DjMzDfMfDnYRnTkQ+1Yw2SsQBAXztRcaji+rW9nIEJENtg4 Jg3fFGC5uL6aY25cz3vqDrEUCcIhRw1VjG0uZSgqshjGriVO3sV5izFJX0rjsU9w28g7pTJpsea0 UGFLTxUVn4cvq+F1usu61fZlM5y22bl43p/fP3qv9c1oWD2CiDTE//Bfe2M03KuHWaYm8HsonQG5 +AE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n/NoSygAAAOAAAAAPAAAA AAAAAAAAAAAAAKECAABkcnMvZG93bnJldi54bWxQSwUGAAAAAAQABAD5AAAAmAMAAAAA "/>
                      </v:group>
                    </v:group>
                    <v:shape id="AutoShape 197" o:spid="_x0000_s1325" type="#_x0000_t32" style="position:absolute;left:7555;top:5679;width:10;height:14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wN0QccAAADgAAAADwAAAGRycy9kb3ducmV2LnhtbESPzWsCMRTE70L/h/AKvWmioG63RmkX CgVPfly8PTZvP3DzsiSpbvvXG0HwOMzMb5jVZrCduJAPrWMN04kCQVw603Kt4Xj4HmcgQkQ22Dkm DX8UYLN+Ga0wN+7KO7rsYy0ShEOOGpoY+1zKUDZkMUxcT5y8ynmLMUlfS+PxmuC2kzOlFtJiy2mh wZ6Khsrz/tdq2J47dfiXVaH6+bbKpl/zky9OWr+9Dp8fICIN8Rl+tH+MhqV6zxZqBvdD6QzI9Q0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bA3RBxwAAAOAAAAAPAAAAAAAA AAAAAAAAAKECAABkcnMvZG93bnJldi54bWxQSwUGAAAAAAQABAD5AAAAlQMAAAAA ">
                      <v:stroke startarrow="open"/>
                    </v:shape>
                    <v:shape id="AutoShape 198" o:spid="_x0000_s1326" type="#_x0000_t120" style="position:absolute;left:6817;top:5454;width:760;height:7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DPdR8oA AADgAAAADwAAAGRycy9kb3ducmV2LnhtbESPUUvDMBSF34X9h3AHvrlEK93slo0xJqggbp2w10tz bcqam9LErfrrjSD4eDjnfIezWA2uFWfqQ+NZw+1EgSCuvGm41vB+eLyZgQgR2WDrmTR8UYDVcnS1 wML4C+/pXMZaJAiHAjXYGLtCylBZchgmviNO3ofvHcYk+1qaHi8J7lp5p1QuHTacFix2tLFUncpP p6Hevr0en7PtaVfaar15yQ/3u+xb6+vxsJ6DiDTE//Bf+8lomKqHWa4y+D2UzoBc/gAAAP//AwBQ SwECLQAUAAYACAAAACEA8PeKu/0AAADiAQAAEwAAAAAAAAAAAAAAAAAAAAAAW0NvbnRlbnRfVHlw ZXNdLnhtbFBLAQItABQABgAIAAAAIQAx3V9h0gAAAI8BAAALAAAAAAAAAAAAAAAAAC4BAABfcmVs cy8ucmVsc1BLAQItABQABgAIAAAAIQAzLwWeQQAAADkAAAAQAAAAAAAAAAAAAAAAACkCAABkcnMv c2hhcGV4bWwueG1sUEsBAi0AFAAGAAgAAAAhAFQz3UfKAAAA4AAAAA8AAAAAAAAAAAAAAAAAmAIA AGRycy9kb3ducmV2LnhtbFBLBQYAAAAABAAEAPUAAACPAwAAAAA= " filled="f"/>
                  </v:group>
                </v:group>
                <v:group id="Group 199" o:spid="_x0000_s1327" style="position:absolute;left:4439;top:5457;width:1144;height:743" coordorigin="4439,5468" coordsize="1144,7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Bzs+skAAADgAAAADwAAAGRycy9kb3ducmV2LnhtbESPQWvCQBSE70L/w/IK velutFqbuopIWzxIoVoQb4/sMwlm34bsNon/3hUKPQ4z8w2zWPW2Ei01vnSsIRkpEMSZMyXnGn4O H8M5CB+QDVaOScOVPKyWD4MFpsZ1/E3tPuQiQtinqKEIoU6l9FlBFv3I1cTRO7vGYoiyyaVpsItw W8mxUjNpseS4UGBNm4Kyy/7XavjssFtPkvd2dzlvrqfD9Ou4S0jrp8d+/QYiUB/+w3/trdHwol7n M/UM90PxDMjlD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sHOz6yQAA AOAAAAAPAAAAAAAAAAAAAAAAAKoCAABkcnMvZG93bnJldi54bWxQSwUGAAAAAAQABAD6AAAAoAMA AAAA ">
                  <v:group id="Group 200" o:spid="_x0000_s1328" style="position:absolute;left:5232;top:5624;width:351;height:343" coordorigin="2961,5457" coordsize="351,3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1BJYckAAADgAAAADwAAAGRycy9kb3ducmV2LnhtbESPT2vCQBTE74V+h+UV etPdtPgvdRWRVjxIoSpIb4/sMwlm34bsNonf3hWEHoeZ+Q0zX/a2Ei01vnSsIRkqEMSZMyXnGo6H r8EUhA/IBivHpOFKHpaL56c5psZ1/EPtPuQiQtinqKEIoU6l9FlBFv3Q1cTRO7vGYoiyyaVpsItw W8k3pcbSYslxocCa1gVll/2f1bDpsFu9J5/t7nJeX38Po+/TLiGtX1/61QeIQH34Dz/aW6NhombT sRrB/VA8A3JxA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DUElhyQAA AOAAAAAPAAAAAAAAAAAAAAAAAKoCAABkcnMvZG93bnJldi54bWxQSwUGAAAAAAQABAD6AAAAoAMA AAAA ">
                    <v:shape id="Text Box 201" o:spid="_x0000_s1329" type="#_x0000_t202" style="position:absolute;left:2961;top:5457;width:351;height:3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iBSuMcA AADgAAAADwAAAGRycy9kb3ducmV2LnhtbESPS2vDMBCE74X8B7GB3hoppXUSx0oILYWeUvKE3BZr /SDWylhq7P77qFDocZiZb5hsPdhG3KjztWMN04kCQZw7U3Op4Xj4eJqD8AHZYOOYNPyQh/Vq9JBh alzPO7rtQykihH2KGqoQ2lRKn1dk0U9cSxy9wnUWQ5RdKU2HfYTbRj4rlUiLNceFClt6qyi/7r+t htO2uJxf1Ff5bl/b3g1Ksl1IrR/Hw2YJItAQ/sN/7U+jYaYW80Ql8HsongG5ugMAAP//AwBQSwEC LQAUAAYACAAAACEA8PeKu/0AAADiAQAAEwAAAAAAAAAAAAAAAAAAAAAAW0NvbnRlbnRfVHlwZXNd LnhtbFBLAQItABQABgAIAAAAIQAx3V9h0gAAAI8BAAALAAAAAAAAAAAAAAAAAC4BAABfcmVscy8u cmVsc1BLAQItABQABgAIAAAAIQAzLwWeQQAAADkAAAAQAAAAAAAAAAAAAAAAACkCAABkcnMvc2hh cGV4bWwueG1sUEsBAi0AFAAGAAgAAAAhAIogUrjHAAAA4AAAAA8AAAAAAAAAAAAAAAAAmAIAAGRy cy9kb3ducmV2LnhtbFBLBQYAAAAABAAEAPUAAACMAwAAAAA= " filled="f" stroked="f">
                      <v:textbox>
                        <w:txbxContent>
                          <w:p w:rsidR="00E435F6" w:rsidRDefault="00E435F6" w:rsidP="004169FA">
                            <w:pPr>
                              <w:rPr>
                                <w:sz w:val="18"/>
                                <w:szCs w:val="18"/>
                              </w:rPr>
                            </w:pPr>
                            <w:r>
                              <w:rPr>
                                <w:sz w:val="18"/>
                                <w:szCs w:val="18"/>
                              </w:rPr>
                              <w:t>B</w:t>
                            </w:r>
                          </w:p>
                          <w:p w:rsidR="00E435F6" w:rsidRDefault="00E435F6" w:rsidP="004169FA">
                            <w:pPr>
                              <w:rPr>
                                <w:sz w:val="18"/>
                                <w:szCs w:val="18"/>
                              </w:rPr>
                            </w:pPr>
                          </w:p>
                        </w:txbxContent>
                      </v:textbox>
                    </v:shape>
                    <v:shape id="AutoShape 202" o:spid="_x0000_s1330"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qQH8McAAADgAAAADwAAAGRycy9kb3ducmV2LnhtbESP3WoCMRSE7wXfIRyhN1ITW9i1W6NI oUWKN119gMPm7E+7OVk2UdO3N4WCl8PMfMOst9H24kKj7xxrWC4UCOLKmY4bDafj++MKhA/IBnvH pOGXPGw308kaC+Ou/EWXMjQiQdgXqKENYSik9FVLFv3CDcTJq91oMSQ5NtKMeE1w28snpTJpseO0 0OJAby1VP+XZJsqQnepovvNjffjIu3h+/pwTa/0wi7tXEIFiuIf/23ujIVcvq0zl8HconQG5uQ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OpAfwxwAAAOAAAAAPAAAAAAAA AAAAAAAAAKECAABkcnMvZG93bnJldi54bWxQSwUGAAAAAAQABAD5AAAAlQMAAAAA ">
                      <v:stroke endarrow="classic" endarrowwidth="narrow"/>
                    </v:shape>
                  </v:group>
                  <v:shape id="Text Box 203" o:spid="_x0000_s1331" type="#_x0000_t202" style="position:absolute;left:4804;top:5644;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PNjUcMA AADgAAAADwAAAGRycy9kb3ducmV2LnhtbERPy4rCMBTdD/gP4QruxkRxHK1GEUWYlcP4AneX5toW m5vSRFv/3iyEWR7Oe75sbSkeVPvCsYZBX4EgTp0pONNwPGw/JyB8QDZYOiYNT/KwXHQ+5pgY1/Af PfYhEzGEfYIa8hCqREqf5mTR911FHLmrqy2GCOtMmhqbGG5LOVRqLC0WHBtyrGidU3rb362G0+56 OY/Ub7axX1XjWiXZTqXWvW67moEI1IZ/8dv9YzR8q+lkrOLieCieAbl4AQAA//8DAFBLAQItABQA BgAIAAAAIQDw94q7/QAAAOIBAAATAAAAAAAAAAAAAAAAAAAAAABbQ29udGVudF9UeXBlc10ueG1s UEsBAi0AFAAGAAgAAAAhADHdX2HSAAAAjwEAAAsAAAAAAAAAAAAAAAAALgEAAF9yZWxzLy5yZWxz UEsBAi0AFAAGAAgAAAAhADMvBZ5BAAAAOQAAABAAAAAAAAAAAAAAAAAAKQIAAGRycy9zaGFwZXht bC54bWxQSwECLQAUAAYACAAAACEAlPNjUcMAAADgAAAADwAAAAAAAAAAAAAAAACYAgAAZHJzL2Rv d25yZXYueG1sUEsFBgAAAAAEAAQA9QAAAIgDAAAAAA== " filled="f" stroked="f">
                    <v:textbox>
                      <w:txbxContent>
                        <w:p w:rsidR="00E435F6" w:rsidRDefault="00E435F6" w:rsidP="004169FA">
                          <w:pPr>
                            <w:rPr>
                              <w:sz w:val="18"/>
                              <w:szCs w:val="18"/>
                            </w:rPr>
                          </w:pPr>
                          <w:r>
                            <w:rPr>
                              <w:sz w:val="18"/>
                              <w:szCs w:val="18"/>
                            </w:rPr>
                            <w:t>I</w:t>
                          </w:r>
                        </w:p>
                        <w:p w:rsidR="00E435F6" w:rsidRDefault="00E435F6" w:rsidP="004169FA">
                          <w:pPr>
                            <w:rPr>
                              <w:sz w:val="18"/>
                              <w:szCs w:val="18"/>
                            </w:rPr>
                          </w:pPr>
                        </w:p>
                      </w:txbxContent>
                    </v:textbox>
                  </v:shape>
                  <v:group id="Group 204" o:spid="_x0000_s1332" style="position:absolute;left:4706;top:5708;width:213;height:219" coordorigin="4400,10380" coordsize="439,41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h1DZMkAAADgAAAADwAAAGRycy9kb3ducmV2LnhtbESPQWvCQBSE70L/w/IK veluWmo1dRWRKh6kUC2It0f2mQSzb0N2m8R/3xUEj8PMfMPMFr2tREuNLx1rSEYKBHHmTMm5ht/D ejgB4QOywcoxabiSh8X8aTDD1LiOf6jdh1xECPsUNRQh1KmUPivIoh+5mjh6Z9dYDFE2uTQNdhFu K/mq1FhaLDkuFFjTqqDssv+zGjYddsu35KvdXc6r6+nw/n3cJaT1y3O//AQRqA+P8L29NRo+1HQy VlO4HYpnQM7/A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CHUNkyQAA AOAAAAAPAAAAAAAAAAAAAAAAAKoCAABkcnMvZG93bnJldi54bWxQSwUGAAAAAAQABAD6AAAAoAMA AAAA ">
                    <v:oval id="Oval 205" o:spid="_x0000_s1333" style="position:absolute;left:4537;top:10503;width:159;height:1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X6dlMYA AADgAAAADwAAAGRycy9kb3ducmV2LnhtbESPvWrDMBSF90LeQdxAl9LILsR1nSihGFKyxsnQ8da6 tU2sKyOpsf321RDIeDh/fNv9ZHpxI+c7ywrSVQKCuLa640bB5Xx4zUH4gKyxt0wKZvKw3y2etlho O/KJblVoRBxhX6CCNoShkNLXLRn0KzsQR+/XOoMhStdI7XCM46aXb0mSSYMdx4cWBypbqq/Vn1Hg Xoa5nI/lIf3hr2o95vo7u2ilnpfT5wZEoCk8wvf2USt4Tz7yLI0IESjCgNz9AwAA//8DAFBLAQIt ABQABgAIAAAAIQDw94q7/QAAAOIBAAATAAAAAAAAAAAAAAAAAAAAAABbQ29udGVudF9UeXBlc10u eG1sUEsBAi0AFAAGAAgAAAAhADHdX2HSAAAAjwEAAAsAAAAAAAAAAAAAAAAALgEAAF9yZWxzLy5y ZWxzUEsBAi0AFAAGAAgAAAAhADMvBZ5BAAAAOQAAABAAAAAAAAAAAAAAAAAAKQIAAGRycy9zaGFw ZXhtbC54bWxQSwECLQAUAAYACAAAACEAUX6dlMYAAADgAAAADwAAAAAAAAAAAAAAAACYAgAAZHJz L2Rvd25yZXYueG1sUEsFBgAAAAAEAAQA9QAAAIsDAAAAAA== " fillcolor="black"/>
                    <v:shape id="AutoShape 206" o:spid="_x0000_s1334" type="#_x0000_t120" style="position:absolute;left:4400;top:10380;width:439;height: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nRwdssA AADgAAAADwAAAGRycy9kb3ducmV2LnhtbESPQUvDQBSE7wX/w/IEb3YTK7HGbkspFaxQjKng9ZF9 ZkOzb0N2bdP++q4g9DjMzDfMbDHYVhyo941jBek4AUFcOd1wreBr93o/BeEDssbWMSk4kYfF/GY0 w1y7I3/SoQy1iBD2OSowIXS5lL4yZNGPXUccvR/XWwxR9rXUPR4j3LbyIUkyabHhuGCwo5Whal/+ WgX1+mP7vZms90VpquXqPds9FpOzUne3w/IFRKAhXMP/7Tet4Cl5nmZpCn+H4hmQ8wsAAAD//wMA UEsBAi0AFAAGAAgAAAAhAPD3irv9AAAA4gEAABMAAAAAAAAAAAAAAAAAAAAAAFtDb250ZW50X1R5 cGVzXS54bWxQSwECLQAUAAYACAAAACEAMd1fYdIAAACPAQAACwAAAAAAAAAAAAAAAAAuAQAAX3Jl bHMvLnJlbHNQSwECLQAUAAYACAAAACEAMy8FnkEAAAA5AAAAEAAAAAAAAAAAAAAAAAApAgAAZHJz L3NoYXBleG1sLnhtbFBLAQItABQABgAIAAAAIQBOdHB2ywAAAOAAAAAPAAAAAAAAAAAAAAAAAJgC AABkcnMvZG93bnJldi54bWxQSwUGAAAAAAQABAD1AAAAkAMAAAAA " filled="f"/>
                  </v:group>
                  <v:shape id="AutoShape 207" o:spid="_x0000_s1335" type="#_x0000_t32" style="position:absolute;left:5180;top:5786;width:4;height:152;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uLoNcgAAADgAAAADwAAAGRycy9kb3ducmV2LnhtbESPQWvCQBSE7wX/w/KEXopuEqna1FVE aC14Ugu9PrIv2WD2bciuMf33rlDocZiZb5jVZrCN6KnztWMF6TQBQVw4XXOl4Pv8MVmC8AFZY+OY FPySh8169LTCXLsbH6k/hUpECPscFZgQ2lxKXxiy6KeuJY5e6TqLIcqukrrDW4TbRmZJMpcWa44L BlvaGSoup6tVUGaa0pfLj9kvXrHcHWZZ3zefSj2Ph+07iEBD+A//tb+0gkXytpynGTwOxTMg13c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puLoNcgAAADgAAAADwAAAAAA AAAAAAAAAAChAgAAZHJzL2Rvd25yZXYueG1sUEsFBgAAAAAEAAQA+QAAAJYDAAAAAA== ">
                    <v:stroke endarrow="open"/>
                  </v:shape>
                  <v:shape id="AutoShape 208" o:spid="_x0000_s1336" type="#_x0000_t120" style="position:absolute;left:4439;top:5468;width:760;height:7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epLmsoA AADgAAAADwAAAGRycy9kb3ducmV2LnhtbESPQUvDQBSE74L/YXmCN7uJKbHGbkopFWqhWFPB6yP7 zIZm34bs2kZ/vVsQPA4z8w0zX4y2EycafOtYQTpJQBDXTrfcKHg/PN/NQPiArLFzTAq+ycOivL6a Y6Hdmd/oVIVGRAj7AhWYEPpCSl8bsugnrieO3qcbLIYoh0bqAc8Rbjt5nyS5tNhyXDDY08pQfay+ rIJm/br7eMnWx31l6uVqmx+m++xHqdubcfkEItAY/sN/7Y1W8JA8zvI0g8uheAZk+QsAAP//AwBQ SwECLQAUAAYACAAAACEA8PeKu/0AAADiAQAAEwAAAAAAAAAAAAAAAAAAAAAAW0NvbnRlbnRfVHlw ZXNdLnhtbFBLAQItABQABgAIAAAAIQAx3V9h0gAAAI8BAAALAAAAAAAAAAAAAAAAAC4BAABfcmVs cy8ucmVsc1BLAQItABQABgAIAAAAIQAzLwWeQQAAADkAAAAQAAAAAAAAAAAAAAAAACkCAABkcnMv c2hhcGV4bWwueG1sUEsBAi0AFAAGAAgAAAAhANHqS5rKAAAA4AAAAA8AAAAAAAAAAAAAAAAAmAIA AGRycy9kb3ducmV2LnhtbFBLBQYAAAAABAAEAPUAAACPAwAAAAA= " filled="f"/>
                </v:group>
                <v:group id="Group 209" o:spid="_x0000_s1337" style="position:absolute;left:1936;top:5454;width:1124;height:743" coordorigin="1936,5465" coordsize="1124,7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cV6J8oAAADgAAAADwAAAGRycy9kb3ducmV2LnhtbESPW2vCQBSE3wv+h+UI faubtPUWXUWkLT6I4AXEt0P2mASzZ0N2m8R/7wqFPg4z8w0zX3amFA3VrrCsIB5EIIhTqwvOFJyO 328TEM4jaywtk4I7OVguei9zTLRteU/NwWciQNglqCD3vkqkdGlOBt3AVsTBu9raoA+yzqSusQ1w U8r3KBpJgwWHhRwrWueU3g6/RsFPi+3qI/5qtrfr+n45DnfnbUxKvfa71QyEp87/h//aG61gHE0n o/gTnofCGZCLB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qcV6J8oA AADgAAAADwAAAAAAAAAAAAAAAACqAgAAZHJzL2Rvd25yZXYueG1sUEsFBgAAAAAEAAQA+gAAAKED AAAAAA== ">
                  <v:group id="Group 210" o:spid="_x0000_s1338" style="position:absolute;left:2709;top:5641;width:351;height:343" coordorigin="2961,5457" coordsize="351,3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xonfvMkAAADgAAAADwAAAGRycy9kb3ducmV2LnhtbESPT2vCQBTE7wW/w/KE 3nSTFv9FVxFpxYMUqoJ4e2SfSTD7NmS3Sfz2riD0OMzMb5jFqjOlaKh2hWUF8TACQZxaXXCm4HT8 HkxBOI+ssbRMCu7kYLXsvS0w0bblX2oOPhMBwi5BBbn3VSKlS3My6Ia2Ig7e1dYGfZB1JnWNbYCb Un5E0VgaLDgs5FjRJqf0dvgzCrYttuvP+KvZ366b++U4+jnvY1Lqvd+t5yA8df4//GrvtIJJNJuO 4xE8D4UzIJcP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Gid+8yQAA AOAAAAAPAAAAAAAAAAAAAAAAAKoCAABkcnMvZG93bnJldi54bWxQSwUGAAAAAAQABAD6AAAAoAMA AAAA ">
                    <v:shape id="Text Box 211" o:spid="_x0000_s1339" type="#_x0000_t202" style="position:absolute;left:2961;top:5457;width:351;height:3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nEZcgA AADgAAAADwAAAGRycy9kb3ducmV2LnhtbESPS2vDMBCE74X8B7GF3BopJXUT10oIDYGcUpoX9LZY 6we1VsZSYvffR4VCj8PMfMNkq8E24kadrx1rmE4UCOLcmZpLDafj9mkOwgdkg41j0vBDHlbL0UOG qXE9f9LtEEoRIexT1FCF0KZS+rwii37iWuLoFa6zGKLsSmk67CPcNvJZqURarDkuVNjSe0X59+Fq NZz3xddlpj7KjX1pezcoyXYhtR4/Dus3EIGG8B/+a++Mhle1mCfTBH4PxTMgl3cAAAD//wMAUEsB Ai0AFAAGAAgAAAAhAPD3irv9AAAA4gEAABMAAAAAAAAAAAAAAAAAAAAAAFtDb250ZW50X1R5cGVz XS54bWxQSwECLQAUAAYACAAAACEAMd1fYdIAAACPAQAACwAAAAAAAAAAAAAAAAAuAQAAX3JlbHMv LnJlbHNQSwECLQAUAAYACAAAACEAMy8FnkEAAAA5AAAAEAAAAAAAAAAAAAAAAAApAgAAZHJzL3No YXBleG1sLnhtbFBLAQItABQABgAIAAAAIQAP+cRlyAAAAOAAAAAPAAAAAAAAAAAAAAAAAJgCAABk cnMvZG93bnJldi54bWxQSwUGAAAAAAQABAD1AAAAjQMAAAAA " filled="f" stroked="f">
                      <v:textbox>
                        <w:txbxContent>
                          <w:p w:rsidR="00E435F6" w:rsidRDefault="00E435F6" w:rsidP="004169FA">
                            <w:pPr>
                              <w:rPr>
                                <w:sz w:val="18"/>
                                <w:szCs w:val="18"/>
                              </w:rPr>
                            </w:pPr>
                            <w:r>
                              <w:rPr>
                                <w:sz w:val="18"/>
                                <w:szCs w:val="18"/>
                              </w:rPr>
                              <w:t>B</w:t>
                            </w:r>
                          </w:p>
                          <w:p w:rsidR="00E435F6" w:rsidRDefault="00E435F6" w:rsidP="004169FA">
                            <w:pPr>
                              <w:rPr>
                                <w:sz w:val="18"/>
                                <w:szCs w:val="18"/>
                              </w:rPr>
                            </w:pPr>
                          </w:p>
                        </w:txbxContent>
                      </v:textbox>
                    </v:shape>
                    <v:shape id="AutoShape 212" o:spid="_x0000_s1340"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32RLccAAADgAAAADwAAAGRycy9kb3ducmV2LnhtbESP3WoCMRSE7wXfIZxCb0SztrCrq1FE sJTijasPcNic/bGbk2UTNX37plDwcpiZb5j1NphO3GlwrWUF81kCgri0uuVaweV8mC5AOI+ssbNM Cn7IwXYzHq0x1/bBJ7oXvhYRwi5HBY33fS6lKxsy6Ga2J45eZQeDPsqhlnrAR4SbTr4lSSoNthwX Guxp31D5XdxMpPTppQr6mp2r40fWhtv714RYqdeXsFuB8BT8M/zf/tQKsmS5SOcZ/B2KZ0Bufg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LfZEtxwAAAOAAAAAPAAAAAAAA AAAAAAAAAKECAABkcnMvZG93bnJldi54bWxQSwUGAAAAAAQABAD5AAAAlQMAAAAA ">
                      <v:stroke endarrow="classic" endarrowwidth="narrow"/>
                    </v:shape>
                  </v:group>
                  <v:shape id="Text Box 213" o:spid="_x0000_s1341" type="#_x0000_t202" style="position:absolute;left:2301;top:5659;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Sr1jMUA AADgAAAADwAAAGRycy9kb3ducmV2LnhtbERPz2vCMBS+D/Y/hDfYzSbKdFqNIhsDTxM7Fbw9mmdb bF5Ck9nuv18Ogx0/vt+rzWBbcacuNI41jDMFgrh0puFKw/HrYzQHESKywdYxafihAJv148MKc+N6 PtC9iJVIIRxy1FDH6HMpQ1mTxZA5T5y4q+ssxgS7SpoO+xRuWzlRaiYtNpwaavT0VlN5K76thtPn 9XJ+Ufvq3U597wYl2S6k1s9Pw3YJItIQ/8V/7p3R8KoW89k4LU6H0hmQ618AAAD//wMAUEsBAi0A FAAGAAgAAAAhAPD3irv9AAAA4gEAABMAAAAAAAAAAAAAAAAAAAAAAFtDb250ZW50X1R5cGVzXS54 bWxQSwECLQAUAAYACAAAACEAMd1fYdIAAACPAQAACwAAAAAAAAAAAAAAAAAuAQAAX3JlbHMvLnJl bHNQSwECLQAUAAYACAAAACEAMy8FnkEAAAA5AAAAEAAAAAAAAAAAAAAAAAApAgAAZHJzL3NoYXBl eG1sLnhtbFBLAQItABQABgAIAAAAIQARKvWMxQAAAOAAAAAPAAAAAAAAAAAAAAAAAJgCAABkcnMv ZG93bnJldi54bWxQSwUGAAAAAAQABAD1AAAAigMAAAAA " filled="f" stroked="f">
                    <v:textbox>
                      <w:txbxContent>
                        <w:p w:rsidR="00E435F6" w:rsidRDefault="00E435F6" w:rsidP="004169FA">
                          <w:pPr>
                            <w:rPr>
                              <w:sz w:val="18"/>
                              <w:szCs w:val="18"/>
                            </w:rPr>
                          </w:pPr>
                          <w:r>
                            <w:rPr>
                              <w:sz w:val="18"/>
                              <w:szCs w:val="18"/>
                            </w:rPr>
                            <w:t>I</w:t>
                          </w:r>
                        </w:p>
                        <w:p w:rsidR="00E435F6" w:rsidRDefault="00E435F6" w:rsidP="004169FA">
                          <w:pPr>
                            <w:rPr>
                              <w:sz w:val="18"/>
                              <w:szCs w:val="18"/>
                            </w:rPr>
                          </w:pPr>
                        </w:p>
                      </w:txbxContent>
                    </v:textbox>
                  </v:shape>
                  <v:group id="Group 214" o:spid="_x0000_s1342" style="position:absolute;left:2207;top:5715;width:213;height:219" coordorigin="4400,10380" coordsize="439,41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JK2mccAAADgAAAADwAAAGRycy9kb3ducmV2LnhtbESPzYrCMBSF98K8Q7jC 7DStwzhajSIyDi5EGBXE3aW5tsXmpjSxrW9vFoLLw/njmy87U4qGaldYVhAPIxDEqdUFZwpOx81g AsJ5ZI2lZVLwIAfLxUdvjom2Lf9Tc/CZCCPsElSQe18lUro0J4NuaCvi4F1tbdAHWWdS19iGcVPK URSNpcGCw0OOFa1zSm+Hu1Hw12K7+op/m93tun5cjt/78y4mpT773WoGwlPn3+FXe6sV/ETTyXgU EAJQgAG5eAI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GJK2mccAAADg AAAADwAAAAAAAAAAAAAAAACqAgAAZHJzL2Rvd25yZXYueG1sUEsFBgAAAAAEAAQA+gAAAJ4DAAAA AA== ">
                    <v:oval id="Oval 215" o:spid="_x0000_s1343" style="position:absolute;left:4537;top:10503;width:159;height:1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F7ysscA AADgAAAADwAAAGRycy9kb3ducmV2LnhtbESPwWrDMBBE74X+g9hCL6WRHajjuFFCMKTkWieHHLfW xja1VkZSYvvvq0Khx2Fm3jCb3WR6cSfnO8sK0kUCgri2uuNGwfl0eM1B+ICssbdMCmbysNs+Pmyw 0HbkT7pXoRERwr5ABW0IQyGlr1sy6Bd2II7e1TqDIUrXSO1wjHDTy2WSZNJgx3GhxYHKlurv6mYU uJdhLudjeUi/+KN6G3N9yc5aqeenaf8OItAU/sN/7aNWsErWebZM4fdQPANy+wMAAP//AwBQSwEC LQAUAAYACAAAACEA8PeKu/0AAADiAQAAEwAAAAAAAAAAAAAAAAAAAAAAW0NvbnRlbnRfVHlwZXNd LnhtbFBLAQItABQABgAIAAAAIQAx3V9h0gAAAI8BAAALAAAAAAAAAAAAAAAAAC4BAABfcmVscy8u cmVsc1BLAQItABQABgAIAAAAIQAzLwWeQQAAADkAAAAQAAAAAAAAAAAAAAAAACkCAABkcnMvc2hh cGV4bWwueG1sUEsBAi0AFAAGAAgAAAAhAPBe8rLHAAAA4AAAAA8AAAAAAAAAAAAAAAAAmAIAAGRy cy9kb3ducmV2LnhtbFBLBQYAAAAABAAEAPUAAACMAwAAAAA= " fillcolor="black"/>
                    <v:shape id="AutoShape 216" o:spid="_x0000_s1344" type="#_x0000_t120" style="position:absolute;left:4400;top:10380;width:439;height: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MokvMoA AADgAAAADwAAAGRycy9kb3ducmV2LnhtbESPQUvDQBSE74L/YXmCN7sxLbHGbkopFVqhWFPB6yP7 zIZk34bs2qb+elcQPA4z8w2zWI62EycafONYwf0kAUFcOd1wreD9+Hw3B+EDssbOMSm4kIdlcX21 wFy7M7/RqQy1iBD2OSowIfS5lL4yZNFPXE8cvU83WAxRDrXUA54j3HYyTZJMWmw4LhjsaW2oassv q6DevO4/dtNNeyhNtVq/ZMfZYfqt1O3NuHoCEWgM/+G/9lYreEge51mawu+heAZk8QMAAP//AwBQ SwECLQAUAAYACAAAACEA8PeKu/0AAADiAQAAEwAAAAAAAAAAAAAAAAAAAAAAW0NvbnRlbnRfVHlw ZXNdLnhtbFBLAQItABQABgAIAAAAIQAx3V9h0gAAAI8BAAALAAAAAAAAAAAAAAAAAC4BAABfcmVs cy8ucmVsc1BLAQItABQABgAIAAAAIQAzLwWeQQAAADkAAAAQAAAAAAAAAAAAAAAAACkCAABkcnMv c2hhcGV4bWwueG1sUEsBAi0AFAAGAAgAAAAhAHDKJLzKAAAA4AAAAA8AAAAAAAAAAAAAAAAAmAIA AGRycy9kb3ducmV2LnhtbFBLBQYAAAAABAAEAPUAAACPAwAAAAA= " filled="f"/>
                  </v:group>
                  <v:shape id="AutoShape 217" o:spid="_x0000_s1345" type="#_x0000_t32" style="position:absolute;left:2686;top:5740;width:0;height:145;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qNusgAAADgAAAADwAAAGRycy9kb3ducmV2LnhtbESPT2sCMRTE70K/Q3iF3jRR0W63RqkL hYKnrr14e2ze/sHNy5Kkuu2nbwShx2FmfsNsdqPtxYV86BxrmM8UCOLKmY4bDV/H92kGIkRkg71j 0vBDAXbbh8kGc+Ou/EmXMjYiQTjkqKGNccilDFVLFsPMDcTJq523GJP0jTQerwlue7lQai0tdpwW WhyoaKk6l99Ww+Hcq+OvrAs1rA51Nt+vTr44af30OL69gog0xv/wvf1hNDyrl2y9WMLtUDoDcvsH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f/qNusgAAADgAAAADwAAAAAA AAAAAAAAAAChAgAAZHJzL2Rvd25yZXYueG1sUEsFBgAAAAAEAAQA+QAAAJYDAAAAAA== ">
                    <v:stroke startarrow="open"/>
                  </v:shape>
                  <v:shape id="AutoShape 218" o:spid="_x0000_s1346" type="#_x0000_t120" style="position:absolute;left:1936;top:5465;width:760;height:7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MlPMgA AADhAAAADwAAAGRycy9kb3ducmV2LnhtbERPXWvCMBR9H+w/hDvYm6ZbpazVKCIO3GDoquDrpbk2 xeamNFG7/frlQdjj4XzPFoNtxZV63zhW8DJOQBBXTjdcKzjs30dvIHxA1tg6JgU/5GExf3yYYaHd jb/pWoZaxBD2BSowIXSFlL4yZNGPXUccuZPrLYYI+1rqHm8x3LbyNUkyabHh2GCwo5Wh6lxerIJ6 vf06fqTr86401XL1me0nu/RXqeenYTkFEWgI/+K7e6MVTPI0zfMsTo6P4huQ8z8AAAD//wMAUEsB Ai0AFAAGAAgAAAAhAPD3irv9AAAA4gEAABMAAAAAAAAAAAAAAAAAAAAAAFtDb250ZW50X1R5cGVz XS54bWxQSwECLQAUAAYACAAAACEAMd1fYdIAAACPAQAACwAAAAAAAAAAAAAAAAAuAQAAX3JlbHMv LnJlbHNQSwECLQAUAAYACAAAACEAMy8FnkEAAAA5AAAAEAAAAAAAAAAAAAAAAAApAgAAZHJzL3No YXBleG1sLnhtbFBLAQItABQABgAIAAAAIQD9QyU8yAAAAOEAAAAPAAAAAAAAAAAAAAAAAJgCAABk cnMvZG93bnJldi54bWxQSwUGAAAAAAQABAD1AAAAjQMAAAAA " filled="f"/>
                </v:group>
              </v:group>
            </w:pict>
          </mc:Fallback>
        </mc:AlternateContent>
      </w:r>
    </w:p>
    <w:p w:rsidR="00E435F6" w:rsidRPr="000C67BC" w:rsidRDefault="00E435F6" w:rsidP="004169FA">
      <w:pPr>
        <w:spacing w:line="276" w:lineRule="auto"/>
        <w:jc w:val="both"/>
        <w:rPr>
          <w:rFonts w:cs="Times New Roman"/>
          <w:color w:val="000000" w:themeColor="text1"/>
          <w:szCs w:val="24"/>
          <w:lang w:val="vi-VN"/>
        </w:rPr>
      </w:pP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4169FA">
      <w:pPr>
        <w:shd w:val="clear" w:color="auto" w:fill="FFFFFF"/>
        <w:spacing w:before="120" w:after="0" w:line="276" w:lineRule="auto"/>
        <w:jc w:val="both"/>
        <w:rPr>
          <w:rFonts w:eastAsia="Times New Roman" w:cs="Times New Roman"/>
          <w:color w:val="000000" w:themeColor="text1"/>
          <w:szCs w:val="24"/>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Times New Roman" w:cs="Times New Roman"/>
          <w:color w:val="000000" w:themeColor="text1"/>
          <w:szCs w:val="24"/>
        </w:rPr>
        <w:t xml:space="preserve">Bốn hạt có cùng điện tích được phóng vào từ trường đều với vận tốc ban đầu như nhau. Hạt chuyển động trên các đường tròn có bán kính khác nhau nhưng tốc độ bằng nhau. Biết bán kính đường tròn mà các hạt chuyển động lần lượt là </w:t>
      </w:r>
      <w:r w:rsidRPr="000C67BC">
        <w:rPr>
          <w:rFonts w:cs="Times New Roman"/>
          <w:color w:val="000000" w:themeColor="text1"/>
          <w:position w:val="-12"/>
        </w:rPr>
        <w:object w:dxaOrig="1460" w:dyaOrig="360">
          <v:shape id="_x0000_i1958" type="#_x0000_t75" style="width:72.75pt;height:17.25pt" o:ole="">
            <v:imagedata r:id="rId2018" o:title=""/>
          </v:shape>
          <o:OLEObject Type="Embed" ProgID="Equation.DSMT4" ShapeID="_x0000_i1958" DrawAspect="Content" ObjectID="_1804450422" r:id="rId2019"/>
        </w:object>
      </w:r>
      <w:r w:rsidRPr="000C67BC">
        <w:rPr>
          <w:rFonts w:eastAsia="Times New Roman" w:cs="Times New Roman"/>
          <w:color w:val="000000" w:themeColor="text1"/>
          <w:szCs w:val="24"/>
        </w:rPr>
        <w:t xml:space="preserve"> Hạt nào có khối lượng lớn nhất?</w:t>
      </w:r>
    </w:p>
    <w:p w:rsidR="00E435F6" w:rsidRPr="000C67BC" w:rsidRDefault="00E435F6" w:rsidP="004169FA">
      <w:pPr>
        <w:shd w:val="clear" w:color="auto" w:fill="FFFFFF"/>
        <w:tabs>
          <w:tab w:val="left" w:pos="283"/>
          <w:tab w:val="left" w:pos="2835"/>
          <w:tab w:val="left" w:pos="5386"/>
          <w:tab w:val="left" w:pos="7937"/>
        </w:tabs>
        <w:spacing w:after="60" w:line="276" w:lineRule="auto"/>
        <w:ind w:firstLine="283"/>
        <w:jc w:val="both"/>
        <w:rPr>
          <w:rFonts w:eastAsia="Times New Roman" w:cs="Times New Roman"/>
          <w:color w:val="000000" w:themeColor="text1"/>
          <w:szCs w:val="24"/>
        </w:rPr>
      </w:pPr>
      <w:r w:rsidRPr="00C9285A">
        <w:rPr>
          <w:rFonts w:eastAsia="Times New Roman" w:cs="Times New Roman"/>
          <w:b/>
          <w:color w:val="0000FF"/>
          <w:szCs w:val="24"/>
        </w:rPr>
        <w:t xml:space="preserve">A. </w:t>
      </w:r>
      <w:r w:rsidRPr="000C67BC">
        <w:rPr>
          <w:rFonts w:eastAsia="Times New Roman" w:cs="Times New Roman"/>
          <w:color w:val="000000" w:themeColor="text1"/>
          <w:szCs w:val="24"/>
        </w:rPr>
        <w:t xml:space="preserve">Hạt chuyển động trên đường tròn có bán kính </w:t>
      </w:r>
      <w:r w:rsidRPr="000C67BC">
        <w:rPr>
          <w:rFonts w:eastAsia="Times New Roman" w:cs="Times New Roman"/>
          <w:color w:val="000000" w:themeColor="text1"/>
          <w:position w:val="-6"/>
          <w:szCs w:val="24"/>
        </w:rPr>
        <w:object w:dxaOrig="279" w:dyaOrig="220">
          <v:shape id="_x0000_i1959" type="#_x0000_t75" style="width:14.25pt;height:11.25pt" o:ole="">
            <v:imagedata r:id="rId2020" o:title=""/>
          </v:shape>
          <o:OLEObject Type="Embed" ProgID="Equation.DSMT4" ShapeID="_x0000_i1959" DrawAspect="Content" ObjectID="_1804450423" r:id="rId2021"/>
        </w:object>
      </w:r>
    </w:p>
    <w:p w:rsidR="00E435F6" w:rsidRPr="000C67BC" w:rsidRDefault="00E435F6" w:rsidP="004169FA">
      <w:pPr>
        <w:shd w:val="clear" w:color="auto" w:fill="FFFFFF"/>
        <w:tabs>
          <w:tab w:val="left" w:pos="283"/>
          <w:tab w:val="left" w:pos="2835"/>
          <w:tab w:val="left" w:pos="5386"/>
          <w:tab w:val="left" w:pos="7937"/>
        </w:tabs>
        <w:spacing w:after="60" w:line="276" w:lineRule="auto"/>
        <w:ind w:firstLine="283"/>
        <w:jc w:val="both"/>
        <w:rPr>
          <w:rFonts w:eastAsia="Times New Roman" w:cs="Times New Roman"/>
          <w:color w:val="000000" w:themeColor="text1"/>
          <w:szCs w:val="24"/>
        </w:rPr>
      </w:pPr>
      <w:r w:rsidRPr="00C9285A">
        <w:rPr>
          <w:rFonts w:eastAsia="Times New Roman" w:cs="Times New Roman"/>
          <w:b/>
          <w:color w:val="0000FF"/>
          <w:szCs w:val="24"/>
        </w:rPr>
        <w:t xml:space="preserve">B. </w:t>
      </w:r>
      <w:r w:rsidRPr="000C67BC">
        <w:rPr>
          <w:rFonts w:eastAsia="Times New Roman" w:cs="Times New Roman"/>
          <w:color w:val="000000" w:themeColor="text1"/>
          <w:szCs w:val="24"/>
        </w:rPr>
        <w:t xml:space="preserve">Hạt chuyển động trên đường tròn có bán kính </w:t>
      </w:r>
      <w:r w:rsidRPr="000C67BC">
        <w:rPr>
          <w:rFonts w:eastAsia="Times New Roman" w:cs="Times New Roman"/>
          <w:color w:val="000000" w:themeColor="text1"/>
          <w:position w:val="-6"/>
          <w:szCs w:val="24"/>
        </w:rPr>
        <w:object w:dxaOrig="279" w:dyaOrig="220">
          <v:shape id="_x0000_i1960" type="#_x0000_t75" style="width:14.25pt;height:11.25pt" o:ole="">
            <v:imagedata r:id="rId2022" o:title=""/>
          </v:shape>
          <o:OLEObject Type="Embed" ProgID="Equation.DSMT4" ShapeID="_x0000_i1960" DrawAspect="Content" ObjectID="_1804450424" r:id="rId2023"/>
        </w:object>
      </w:r>
    </w:p>
    <w:p w:rsidR="00E435F6" w:rsidRPr="000C67BC" w:rsidRDefault="00E435F6" w:rsidP="004169FA">
      <w:pPr>
        <w:shd w:val="clear" w:color="auto" w:fill="FFFFFF"/>
        <w:tabs>
          <w:tab w:val="left" w:pos="283"/>
          <w:tab w:val="left" w:pos="2835"/>
          <w:tab w:val="left" w:pos="5386"/>
          <w:tab w:val="left" w:pos="7937"/>
        </w:tabs>
        <w:spacing w:after="60" w:line="276" w:lineRule="auto"/>
        <w:ind w:firstLine="283"/>
        <w:jc w:val="both"/>
        <w:rPr>
          <w:rFonts w:eastAsia="Times New Roman" w:cs="Times New Roman"/>
          <w:color w:val="000000" w:themeColor="text1"/>
          <w:szCs w:val="24"/>
        </w:rPr>
      </w:pPr>
      <w:r w:rsidRPr="00C9285A">
        <w:rPr>
          <w:rFonts w:eastAsia="Times New Roman" w:cs="Times New Roman"/>
          <w:b/>
          <w:color w:val="0000FF"/>
          <w:szCs w:val="24"/>
        </w:rPr>
        <w:t xml:space="preserve">C. </w:t>
      </w:r>
      <w:r w:rsidRPr="000C67BC">
        <w:rPr>
          <w:rFonts w:eastAsia="Times New Roman" w:cs="Times New Roman"/>
          <w:color w:val="000000" w:themeColor="text1"/>
          <w:szCs w:val="24"/>
        </w:rPr>
        <w:t xml:space="preserve">Hạt chuyển động trên đường tròn có bán kính </w:t>
      </w:r>
      <w:r w:rsidRPr="000C67BC">
        <w:rPr>
          <w:rFonts w:eastAsia="Times New Roman" w:cs="Times New Roman"/>
          <w:color w:val="000000" w:themeColor="text1"/>
          <w:position w:val="-6"/>
          <w:szCs w:val="24"/>
        </w:rPr>
        <w:object w:dxaOrig="279" w:dyaOrig="220">
          <v:shape id="_x0000_i1961" type="#_x0000_t75" style="width:14.25pt;height:11.25pt" o:ole="">
            <v:imagedata r:id="rId2024" o:title=""/>
          </v:shape>
          <o:OLEObject Type="Embed" ProgID="Equation.DSMT4" ShapeID="_x0000_i1961" DrawAspect="Content" ObjectID="_1804450425" r:id="rId2025"/>
        </w:object>
      </w:r>
    </w:p>
    <w:p w:rsidR="00E435F6" w:rsidRPr="000C67BC" w:rsidRDefault="00E435F6" w:rsidP="004169FA">
      <w:pPr>
        <w:shd w:val="clear" w:color="auto" w:fill="FFFFFF"/>
        <w:tabs>
          <w:tab w:val="left" w:pos="283"/>
          <w:tab w:val="left" w:pos="2835"/>
          <w:tab w:val="left" w:pos="5386"/>
          <w:tab w:val="left" w:pos="7937"/>
        </w:tabs>
        <w:spacing w:after="60" w:line="276" w:lineRule="auto"/>
        <w:ind w:firstLine="283"/>
        <w:jc w:val="both"/>
        <w:rPr>
          <w:rFonts w:eastAsia="Calibri" w:cs="Times New Roman"/>
          <w:color w:val="000000" w:themeColor="text1"/>
          <w:spacing w:val="3"/>
          <w:szCs w:val="24"/>
          <w:shd w:val="clear" w:color="auto" w:fill="FFFFFF"/>
        </w:rPr>
      </w:pPr>
      <w:r w:rsidRPr="00C9285A">
        <w:rPr>
          <w:rFonts w:eastAsia="Times New Roman" w:cs="Times New Roman"/>
          <w:b/>
          <w:color w:val="0000FF"/>
          <w:szCs w:val="24"/>
        </w:rPr>
        <w:t xml:space="preserve">D. </w:t>
      </w:r>
      <w:r w:rsidRPr="000C67BC">
        <w:rPr>
          <w:rFonts w:eastAsia="Times New Roman" w:cs="Times New Roman"/>
          <w:color w:val="000000" w:themeColor="text1"/>
          <w:szCs w:val="24"/>
        </w:rPr>
        <w:t xml:space="preserve">Hạt chuyển động trên đường tròn có bán kính </w:t>
      </w:r>
      <w:r w:rsidRPr="000C67BC">
        <w:rPr>
          <w:rFonts w:eastAsia="Times New Roman" w:cs="Times New Roman"/>
          <w:color w:val="000000" w:themeColor="text1"/>
          <w:position w:val="-6"/>
          <w:szCs w:val="24"/>
        </w:rPr>
        <w:object w:dxaOrig="279" w:dyaOrig="220">
          <v:shape id="_x0000_i1962" type="#_x0000_t75" style="width:14.25pt;height:11.25pt" o:ole="">
            <v:imagedata r:id="rId2026" o:title=""/>
          </v:shape>
          <o:OLEObject Type="Embed" ProgID="Equation.DSMT4" ShapeID="_x0000_i1962" DrawAspect="Content" ObjectID="_1804450426" r:id="rId2027"/>
        </w:object>
      </w:r>
    </w:p>
    <w:p w:rsidR="00E435F6" w:rsidRPr="000C67BC" w:rsidRDefault="00E435F6" w:rsidP="004169FA">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p>
    <w:p w:rsidR="00E435F6" w:rsidRPr="000C67BC" w:rsidRDefault="00E435F6" w:rsidP="004169FA">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eastAsia="Calibri" w:cs="Times New Roman"/>
          <w:color w:val="000000" w:themeColor="text1"/>
          <w:szCs w:val="24"/>
        </w:rPr>
        <w:t xml:space="preserve">Một đoạn dây dài </w:t>
      </w:r>
      <w:r w:rsidRPr="000C67BC">
        <w:rPr>
          <w:rFonts w:eastAsia="Calibri" w:cs="Times New Roman"/>
          <w:noProof/>
          <w:color w:val="000000" w:themeColor="text1"/>
          <w:position w:val="-6"/>
          <w:szCs w:val="24"/>
        </w:rPr>
        <w:drawing>
          <wp:inline distT="0" distB="0" distL="0" distR="0" wp14:anchorId="126AA216" wp14:editId="1FD8D81F">
            <wp:extent cx="114300" cy="182880"/>
            <wp:effectExtent l="0" t="0" r="0" b="7620"/>
            <wp:docPr id="110" name="Picture 16"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6" descr="Group Vat li Thay Luong"/>
                    <pic:cNvPicPr>
                      <a:picLocks noChangeAspect="1" noChangeArrowheads="1"/>
                    </pic:cNvPicPr>
                  </pic:nvPicPr>
                  <pic:blipFill>
                    <a:blip r:embed="rId2028" cstate="print">
                      <a:extLst>
                        <a:ext uri="{28A0092B-C50C-407E-A947-70E740481C1C}">
                          <a14:useLocalDpi xmlns:a14="http://schemas.microsoft.com/office/drawing/2010/main" val="0"/>
                        </a:ext>
                      </a:extLst>
                    </a:blip>
                    <a:srcRect/>
                    <a:stretch>
                      <a:fillRect/>
                    </a:stretch>
                  </pic:blipFill>
                  <pic:spPr bwMode="auto">
                    <a:xfrm>
                      <a:off x="0" y="0"/>
                      <a:ext cx="114300" cy="182880"/>
                    </a:xfrm>
                    <a:prstGeom prst="rect">
                      <a:avLst/>
                    </a:prstGeom>
                    <a:noFill/>
                    <a:ln>
                      <a:noFill/>
                    </a:ln>
                  </pic:spPr>
                </pic:pic>
              </a:graphicData>
            </a:graphic>
          </wp:inline>
        </w:drawing>
      </w:r>
      <w:r w:rsidRPr="000C67BC">
        <w:rPr>
          <w:rFonts w:eastAsia="Calibri" w:cs="Times New Roman"/>
          <w:color w:val="000000" w:themeColor="text1"/>
          <w:szCs w:val="24"/>
        </w:rPr>
        <w:t xml:space="preserve">đặt trong từ trường đều có cảm ứng từ </w:t>
      </w:r>
      <w:r w:rsidRPr="000C67BC">
        <w:rPr>
          <w:rFonts w:eastAsia="Calibri" w:cs="Times New Roman"/>
          <w:noProof/>
          <w:color w:val="000000" w:themeColor="text1"/>
          <w:position w:val="-10"/>
          <w:szCs w:val="24"/>
        </w:rPr>
        <w:drawing>
          <wp:inline distT="0" distB="0" distL="0" distR="0" wp14:anchorId="5CE7E498" wp14:editId="4739720F">
            <wp:extent cx="601980" cy="198120"/>
            <wp:effectExtent l="0" t="0" r="7620" b="0"/>
            <wp:docPr id="111" name="Picture 17"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7" descr="Group Vat li Thay Luong"/>
                    <pic:cNvPicPr>
                      <a:picLocks noChangeAspect="1" noChangeArrowheads="1"/>
                    </pic:cNvPicPr>
                  </pic:nvPicPr>
                  <pic:blipFill>
                    <a:blip r:embed="rId2029" cstate="print">
                      <a:extLst>
                        <a:ext uri="{28A0092B-C50C-407E-A947-70E740481C1C}">
                          <a14:useLocalDpi xmlns:a14="http://schemas.microsoft.com/office/drawing/2010/main" val="0"/>
                        </a:ext>
                      </a:extLst>
                    </a:blip>
                    <a:srcRect/>
                    <a:stretch>
                      <a:fillRect/>
                    </a:stretch>
                  </pic:blipFill>
                  <pic:spPr bwMode="auto">
                    <a:xfrm>
                      <a:off x="0" y="0"/>
                      <a:ext cx="601980" cy="198120"/>
                    </a:xfrm>
                    <a:prstGeom prst="rect">
                      <a:avLst/>
                    </a:prstGeom>
                    <a:noFill/>
                    <a:ln>
                      <a:noFill/>
                    </a:ln>
                  </pic:spPr>
                </pic:pic>
              </a:graphicData>
            </a:graphic>
          </wp:inline>
        </w:drawing>
      </w:r>
      <w:r w:rsidRPr="000C67BC">
        <w:rPr>
          <w:rFonts w:eastAsia="Calibri" w:cs="Times New Roman"/>
          <w:color w:val="000000" w:themeColor="text1"/>
          <w:szCs w:val="24"/>
        </w:rPr>
        <w:t xml:space="preserve">hợp với đường cảm ứng từ một góc </w:t>
      </w:r>
      <w:r w:rsidRPr="000C67BC">
        <w:rPr>
          <w:rFonts w:eastAsia="Calibri" w:cs="Times New Roman"/>
          <w:noProof/>
          <w:color w:val="000000" w:themeColor="text1"/>
          <w:position w:val="-6"/>
          <w:szCs w:val="24"/>
        </w:rPr>
        <w:drawing>
          <wp:inline distT="0" distB="0" distL="0" distR="0" wp14:anchorId="01D9974C" wp14:editId="138DFD07">
            <wp:extent cx="274320" cy="182880"/>
            <wp:effectExtent l="0" t="0" r="0" b="7620"/>
            <wp:docPr id="199" name="Picture 18"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8" descr="Group Vat li Thay Luong"/>
                    <pic:cNvPicPr>
                      <a:picLocks noChangeAspect="1" noChangeArrowheads="1"/>
                    </pic:cNvPicPr>
                  </pic:nvPicPr>
                  <pic:blipFill>
                    <a:blip r:embed="rId2030" cstate="print">
                      <a:extLst>
                        <a:ext uri="{28A0092B-C50C-407E-A947-70E740481C1C}">
                          <a14:useLocalDpi xmlns:a14="http://schemas.microsoft.com/office/drawing/2010/main" val="0"/>
                        </a:ext>
                      </a:extLst>
                    </a:blip>
                    <a:srcRect/>
                    <a:stretch>
                      <a:fillRect/>
                    </a:stretch>
                  </pic:blipFill>
                  <pic:spPr bwMode="auto">
                    <a:xfrm>
                      <a:off x="0" y="0"/>
                      <a:ext cx="274320" cy="182880"/>
                    </a:xfrm>
                    <a:prstGeom prst="rect">
                      <a:avLst/>
                    </a:prstGeom>
                    <a:noFill/>
                    <a:ln>
                      <a:noFill/>
                    </a:ln>
                  </pic:spPr>
                </pic:pic>
              </a:graphicData>
            </a:graphic>
          </wp:inline>
        </w:drawing>
      </w:r>
      <w:r w:rsidRPr="000C67BC">
        <w:rPr>
          <w:rFonts w:eastAsia="Calibri" w:cs="Times New Roman"/>
          <w:color w:val="000000" w:themeColor="text1"/>
          <w:szCs w:val="24"/>
        </w:rPr>
        <w:t xml:space="preserve"> Dòng điện qua dây có cường độ </w:t>
      </w:r>
      <w:r w:rsidRPr="000C67BC">
        <w:rPr>
          <w:rFonts w:eastAsia="Calibri" w:cs="Times New Roman"/>
          <w:noProof/>
          <w:color w:val="000000" w:themeColor="text1"/>
          <w:position w:val="-10"/>
          <w:szCs w:val="24"/>
        </w:rPr>
        <w:drawing>
          <wp:inline distT="0" distB="0" distL="0" distR="0" wp14:anchorId="4930B4C9" wp14:editId="6C94592F">
            <wp:extent cx="381000" cy="198120"/>
            <wp:effectExtent l="0" t="0" r="0" b="0"/>
            <wp:docPr id="200" name="Picture 19"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19" descr="Group Vat li Thay Luong"/>
                    <pic:cNvPicPr>
                      <a:picLocks noChangeAspect="1" noChangeArrowheads="1"/>
                    </pic:cNvPicPr>
                  </pic:nvPicPr>
                  <pic:blipFill>
                    <a:blip r:embed="rId2031" cstate="print">
                      <a:extLst>
                        <a:ext uri="{28A0092B-C50C-407E-A947-70E740481C1C}">
                          <a14:useLocalDpi xmlns:a14="http://schemas.microsoft.com/office/drawing/2010/main" val="0"/>
                        </a:ext>
                      </a:extLst>
                    </a:blip>
                    <a:srcRect/>
                    <a:stretch>
                      <a:fillRect/>
                    </a:stretch>
                  </pic:blipFill>
                  <pic:spPr bwMode="auto">
                    <a:xfrm>
                      <a:off x="0" y="0"/>
                      <a:ext cx="381000" cy="198120"/>
                    </a:xfrm>
                    <a:prstGeom prst="rect">
                      <a:avLst/>
                    </a:prstGeom>
                    <a:noFill/>
                    <a:ln>
                      <a:noFill/>
                    </a:ln>
                  </pic:spPr>
                </pic:pic>
              </a:graphicData>
            </a:graphic>
          </wp:inline>
        </w:drawing>
      </w:r>
      <w:r w:rsidRPr="000C67BC">
        <w:rPr>
          <w:rFonts w:eastAsia="Calibri" w:cs="Times New Roman"/>
          <w:color w:val="000000" w:themeColor="text1"/>
          <w:szCs w:val="24"/>
        </w:rPr>
        <w:t xml:space="preserve"> thì lực từ tác dụng lên đoạn dây là </w:t>
      </w:r>
      <w:r w:rsidRPr="000C67BC">
        <w:rPr>
          <w:rFonts w:eastAsia="Calibri" w:cs="Times New Roman"/>
          <w:noProof/>
          <w:color w:val="000000" w:themeColor="text1"/>
          <w:position w:val="-6"/>
          <w:szCs w:val="24"/>
        </w:rPr>
        <w:drawing>
          <wp:inline distT="0" distB="0" distL="0" distR="0" wp14:anchorId="122E5BEF" wp14:editId="17899D0B">
            <wp:extent cx="579120" cy="198120"/>
            <wp:effectExtent l="0" t="0" r="0" b="0"/>
            <wp:docPr id="207" name="Picture 20"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 descr="Group Vat li Thay Luong"/>
                    <pic:cNvPicPr>
                      <a:picLocks noChangeAspect="1" noChangeArrowheads="1"/>
                    </pic:cNvPicPr>
                  </pic:nvPicPr>
                  <pic:blipFill>
                    <a:blip r:embed="rId2032" cstate="print">
                      <a:extLst>
                        <a:ext uri="{28A0092B-C50C-407E-A947-70E740481C1C}">
                          <a14:useLocalDpi xmlns:a14="http://schemas.microsoft.com/office/drawing/2010/main" val="0"/>
                        </a:ext>
                      </a:extLst>
                    </a:blip>
                    <a:srcRect/>
                    <a:stretch>
                      <a:fillRect/>
                    </a:stretch>
                  </pic:blipFill>
                  <pic:spPr bwMode="auto">
                    <a:xfrm>
                      <a:off x="0" y="0"/>
                      <a:ext cx="579120" cy="198120"/>
                    </a:xfrm>
                    <a:prstGeom prst="rect">
                      <a:avLst/>
                    </a:prstGeom>
                    <a:noFill/>
                    <a:ln>
                      <a:noFill/>
                    </a:ln>
                  </pic:spPr>
                </pic:pic>
              </a:graphicData>
            </a:graphic>
          </wp:inline>
        </w:drawing>
      </w:r>
      <w:r w:rsidRPr="000C67BC">
        <w:rPr>
          <w:rFonts w:eastAsia="Calibri" w:cs="Times New Roman"/>
          <w:color w:val="000000" w:themeColor="text1"/>
          <w:szCs w:val="24"/>
        </w:rPr>
        <w:t xml:space="preserve"> Chiều dài đoạn dây dẫn là</w:t>
      </w:r>
    </w:p>
    <w:p w:rsidR="00E435F6" w:rsidRPr="000C67BC" w:rsidRDefault="00E435F6" w:rsidP="004169FA">
      <w:pPr>
        <w:tabs>
          <w:tab w:val="left" w:pos="2835"/>
          <w:tab w:val="left" w:pos="5386"/>
          <w:tab w:val="left" w:pos="7937"/>
        </w:tabs>
        <w:spacing w:line="276" w:lineRule="auto"/>
        <w:ind w:left="567" w:hanging="283"/>
        <w:rPr>
          <w:rFonts w:eastAsia="Calibri" w:cs="Times New Roman"/>
          <w:color w:val="000000" w:themeColor="text1"/>
          <w:szCs w:val="24"/>
        </w:rPr>
      </w:pPr>
      <w:r w:rsidRPr="00C9285A">
        <w:rPr>
          <w:rFonts w:eastAsia="Calibri" w:cs="Times New Roman"/>
          <w:b/>
          <w:color w:val="0000FF"/>
          <w:szCs w:val="24"/>
        </w:rPr>
        <w:t xml:space="preserve">A. </w:t>
      </w:r>
      <w:r w:rsidRPr="000C67BC">
        <w:rPr>
          <w:rFonts w:eastAsia="Calibri" w:cs="Times New Roman"/>
          <w:noProof/>
          <w:color w:val="000000" w:themeColor="text1"/>
          <w:position w:val="-6"/>
          <w:szCs w:val="24"/>
        </w:rPr>
        <w:drawing>
          <wp:inline distT="0" distB="0" distL="0" distR="0" wp14:anchorId="155A71D6" wp14:editId="49CDD31E">
            <wp:extent cx="373380" cy="182880"/>
            <wp:effectExtent l="0" t="0" r="7620" b="7620"/>
            <wp:docPr id="210" name="Picture 21"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 descr="Group Vat li Thay Luong"/>
                    <pic:cNvPicPr>
                      <a:picLocks noChangeAspect="1" noChangeArrowheads="1"/>
                    </pic:cNvPicPr>
                  </pic:nvPicPr>
                  <pic:blipFill>
                    <a:blip r:embed="rId2033" cstate="print">
                      <a:extLst>
                        <a:ext uri="{28A0092B-C50C-407E-A947-70E740481C1C}">
                          <a14:useLocalDpi xmlns:a14="http://schemas.microsoft.com/office/drawing/2010/main" val="0"/>
                        </a:ext>
                      </a:extLst>
                    </a:blip>
                    <a:srcRect/>
                    <a:stretch>
                      <a:fillRect/>
                    </a:stretch>
                  </pic:blipFill>
                  <pic:spPr bwMode="auto">
                    <a:xfrm>
                      <a:off x="0" y="0"/>
                      <a:ext cx="373380" cy="182880"/>
                    </a:xfrm>
                    <a:prstGeom prst="rect">
                      <a:avLst/>
                    </a:prstGeom>
                    <a:noFill/>
                    <a:ln>
                      <a:noFill/>
                    </a:ln>
                  </pic:spPr>
                </pic:pic>
              </a:graphicData>
            </a:graphic>
          </wp:inline>
        </w:drawing>
      </w:r>
      <w:r w:rsidRPr="000C67BC">
        <w:rPr>
          <w:rFonts w:eastAsia="Calibri" w:cs="Times New Roman"/>
          <w:color w:val="000000" w:themeColor="text1"/>
          <w:szCs w:val="24"/>
        </w:rPr>
        <w:t xml:space="preserve"> </w:t>
      </w:r>
      <w:r w:rsidRPr="000C67BC">
        <w:rPr>
          <w:rFonts w:eastAsia="Calibri" w:cs="Times New Roman"/>
          <w:color w:val="000000" w:themeColor="text1"/>
          <w:szCs w:val="24"/>
        </w:rPr>
        <w:tab/>
      </w:r>
      <w:r w:rsidRPr="00C9285A">
        <w:rPr>
          <w:rFonts w:eastAsia="Calibri" w:cs="Times New Roman"/>
          <w:b/>
          <w:color w:val="0000FF"/>
          <w:szCs w:val="24"/>
        </w:rPr>
        <w:t xml:space="preserve">B. </w:t>
      </w:r>
      <w:r w:rsidRPr="000C67BC">
        <w:rPr>
          <w:rFonts w:eastAsia="Calibri" w:cs="Times New Roman"/>
          <w:noProof/>
          <w:color w:val="000000" w:themeColor="text1"/>
          <w:position w:val="-10"/>
          <w:szCs w:val="24"/>
        </w:rPr>
        <w:drawing>
          <wp:inline distT="0" distB="0" distL="0" distR="0" wp14:anchorId="7828FE76" wp14:editId="57B6E988">
            <wp:extent cx="419100" cy="198120"/>
            <wp:effectExtent l="0" t="0" r="0" b="0"/>
            <wp:docPr id="112" name="Picture 22"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2" descr="Group Vat li Thay Luong"/>
                    <pic:cNvPicPr>
                      <a:picLocks noChangeAspect="1" noChangeArrowheads="1"/>
                    </pic:cNvPicPr>
                  </pic:nvPicPr>
                  <pic:blipFill>
                    <a:blip r:embed="rId2034" cstate="print">
                      <a:extLst>
                        <a:ext uri="{28A0092B-C50C-407E-A947-70E740481C1C}">
                          <a14:useLocalDpi xmlns:a14="http://schemas.microsoft.com/office/drawing/2010/main" val="0"/>
                        </a:ext>
                      </a:extLst>
                    </a:blip>
                    <a:srcRect/>
                    <a:stretch>
                      <a:fillRect/>
                    </a:stretch>
                  </pic:blipFill>
                  <pic:spPr bwMode="auto">
                    <a:xfrm>
                      <a:off x="0" y="0"/>
                      <a:ext cx="419100" cy="198120"/>
                    </a:xfrm>
                    <a:prstGeom prst="rect">
                      <a:avLst/>
                    </a:prstGeom>
                    <a:noFill/>
                    <a:ln>
                      <a:noFill/>
                    </a:ln>
                  </pic:spPr>
                </pic:pic>
              </a:graphicData>
            </a:graphic>
          </wp:inline>
        </w:drawing>
      </w:r>
      <w:r w:rsidRPr="000C67BC">
        <w:rPr>
          <w:rFonts w:eastAsia="Calibri" w:cs="Times New Roman"/>
          <w:color w:val="000000" w:themeColor="text1"/>
          <w:szCs w:val="24"/>
        </w:rPr>
        <w:t xml:space="preserve"> </w:t>
      </w:r>
      <w:r w:rsidRPr="000C67BC">
        <w:rPr>
          <w:rFonts w:eastAsia="Calibri" w:cs="Times New Roman"/>
          <w:color w:val="000000" w:themeColor="text1"/>
          <w:szCs w:val="24"/>
        </w:rPr>
        <w:tab/>
      </w:r>
      <w:r w:rsidRPr="00C9285A">
        <w:rPr>
          <w:rFonts w:eastAsia="Calibri" w:cs="Times New Roman"/>
          <w:b/>
          <w:color w:val="0000FF"/>
          <w:szCs w:val="24"/>
        </w:rPr>
        <w:t xml:space="preserve">C. </w:t>
      </w:r>
      <w:r w:rsidRPr="000C67BC">
        <w:rPr>
          <w:rFonts w:eastAsia="Calibri" w:cs="Times New Roman"/>
          <w:noProof/>
          <w:color w:val="000000" w:themeColor="text1"/>
          <w:position w:val="-6"/>
          <w:szCs w:val="24"/>
        </w:rPr>
        <w:drawing>
          <wp:inline distT="0" distB="0" distL="0" distR="0" wp14:anchorId="1F29D934" wp14:editId="237E6EB8">
            <wp:extent cx="350520" cy="182880"/>
            <wp:effectExtent l="0" t="0" r="0" b="7620"/>
            <wp:docPr id="214" name="Picture 23"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3" descr="Group Vat li Thay Luong"/>
                    <pic:cNvPicPr>
                      <a:picLocks noChangeAspect="1" noChangeArrowheads="1"/>
                    </pic:cNvPicPr>
                  </pic:nvPicPr>
                  <pic:blipFill>
                    <a:blip r:embed="rId2035" cstate="print">
                      <a:extLst>
                        <a:ext uri="{28A0092B-C50C-407E-A947-70E740481C1C}">
                          <a14:useLocalDpi xmlns:a14="http://schemas.microsoft.com/office/drawing/2010/main" val="0"/>
                        </a:ext>
                      </a:extLst>
                    </a:blip>
                    <a:srcRect/>
                    <a:stretch>
                      <a:fillRect/>
                    </a:stretch>
                  </pic:blipFill>
                  <pic:spPr bwMode="auto">
                    <a:xfrm>
                      <a:off x="0" y="0"/>
                      <a:ext cx="350520" cy="182880"/>
                    </a:xfrm>
                    <a:prstGeom prst="rect">
                      <a:avLst/>
                    </a:prstGeom>
                    <a:noFill/>
                    <a:ln>
                      <a:noFill/>
                    </a:ln>
                  </pic:spPr>
                </pic:pic>
              </a:graphicData>
            </a:graphic>
          </wp:inline>
        </w:drawing>
      </w:r>
      <w:r w:rsidRPr="000C67BC">
        <w:rPr>
          <w:rFonts w:eastAsia="Calibri" w:cs="Times New Roman"/>
          <w:color w:val="000000" w:themeColor="text1"/>
          <w:szCs w:val="24"/>
        </w:rPr>
        <w:t xml:space="preserve"> </w:t>
      </w:r>
      <w:r w:rsidRPr="000C67BC">
        <w:rPr>
          <w:rFonts w:eastAsia="Calibri" w:cs="Times New Roman"/>
          <w:color w:val="000000" w:themeColor="text1"/>
          <w:szCs w:val="24"/>
        </w:rPr>
        <w:tab/>
      </w:r>
      <w:r w:rsidRPr="00C9285A">
        <w:rPr>
          <w:rFonts w:eastAsia="Calibri" w:cs="Times New Roman"/>
          <w:b/>
          <w:color w:val="0000FF"/>
          <w:szCs w:val="24"/>
        </w:rPr>
        <w:t xml:space="preserve">D. </w:t>
      </w:r>
      <w:r w:rsidRPr="000C67BC">
        <w:rPr>
          <w:rFonts w:eastAsia="Calibri" w:cs="Times New Roman"/>
          <w:noProof/>
          <w:color w:val="000000" w:themeColor="text1"/>
          <w:position w:val="-10"/>
          <w:szCs w:val="24"/>
        </w:rPr>
        <w:drawing>
          <wp:inline distT="0" distB="0" distL="0" distR="0" wp14:anchorId="446A3F9E" wp14:editId="3B1761C5">
            <wp:extent cx="411480" cy="198120"/>
            <wp:effectExtent l="0" t="0" r="0" b="0"/>
            <wp:docPr id="215" name="Picture 24"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4" descr="Group Vat li Thay Luong"/>
                    <pic:cNvPicPr>
                      <a:picLocks noChangeAspect="1" noChangeArrowheads="1"/>
                    </pic:cNvPicPr>
                  </pic:nvPicPr>
                  <pic:blipFill>
                    <a:blip r:embed="rId2036" cstate="print">
                      <a:extLst>
                        <a:ext uri="{28A0092B-C50C-407E-A947-70E740481C1C}">
                          <a14:useLocalDpi xmlns:a14="http://schemas.microsoft.com/office/drawing/2010/main" val="0"/>
                        </a:ext>
                      </a:extLst>
                    </a:blip>
                    <a:srcRect/>
                    <a:stretch>
                      <a:fillRect/>
                    </a:stretch>
                  </pic:blipFill>
                  <pic:spPr bwMode="auto">
                    <a:xfrm>
                      <a:off x="0" y="0"/>
                      <a:ext cx="411480" cy="198120"/>
                    </a:xfrm>
                    <a:prstGeom prst="rect">
                      <a:avLst/>
                    </a:prstGeom>
                    <a:noFill/>
                    <a:ln>
                      <a:noFill/>
                    </a:ln>
                  </pic:spPr>
                </pic:pic>
              </a:graphicData>
            </a:graphic>
          </wp:inline>
        </w:drawing>
      </w:r>
    </w:p>
    <w:p w:rsidR="00E435F6" w:rsidRPr="000C67BC" w:rsidRDefault="00E435F6" w:rsidP="004169FA">
      <w:pPr>
        <w:spacing w:after="0" w:line="276" w:lineRule="auto"/>
        <w:ind w:left="48" w:right="48"/>
        <w:contextualSpacing/>
        <w:jc w:val="both"/>
        <w:rPr>
          <w:rFonts w:cs="Times New Roman"/>
          <w:color w:val="000000" w:themeColor="text1"/>
          <w:szCs w:val="24"/>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szCs w:val="24"/>
          <w:shd w:val="clear" w:color="auto" w:fill="FFFFFF"/>
        </w:rPr>
        <w:t>Một khối chì có khối lượng 5 kg, nhiệt dung riêng là 130 J/kg.K. Sau khi nhận thêm 37,7 kJ thì nhiệt độ của nó là 90°</w:t>
      </w:r>
      <w:r w:rsidRPr="000C67BC">
        <w:rPr>
          <w:rFonts w:cs="Times New Roman"/>
          <w:bCs/>
          <w:caps/>
          <w:color w:val="000000" w:themeColor="text1"/>
          <w:szCs w:val="24"/>
          <w:shd w:val="clear" w:color="auto" w:fill="FFFFFF"/>
        </w:rPr>
        <w:t>C .</w:t>
      </w:r>
      <w:r w:rsidRPr="000C67BC">
        <w:rPr>
          <w:rFonts w:cs="Times New Roman"/>
          <w:color w:val="000000" w:themeColor="text1"/>
          <w:szCs w:val="24"/>
          <w:shd w:val="clear" w:color="auto" w:fill="FFFFFF"/>
        </w:rPr>
        <w:t xml:space="preserve"> Hỏi nhiệt độ ban đầu của khối chì là bao nhiêu?</w:t>
      </w:r>
    </w:p>
    <w:p w:rsidR="00E435F6" w:rsidRPr="000C67BC" w:rsidRDefault="00E435F6" w:rsidP="004169FA">
      <w:pPr>
        <w:spacing w:after="0" w:line="276" w:lineRule="auto"/>
        <w:ind w:right="48"/>
        <w:contextualSpacing/>
        <w:jc w:val="both"/>
        <w:rPr>
          <w:rFonts w:cs="Times New Roman"/>
          <w:b/>
          <w:caps/>
          <w:color w:val="000000" w:themeColor="text1"/>
          <w:szCs w:val="24"/>
          <w:shd w:val="clear" w:color="auto" w:fill="FFFFFF"/>
        </w:rPr>
      </w:pPr>
    </w:p>
    <w:p w:rsidR="00E435F6" w:rsidRPr="000C67BC" w:rsidRDefault="00E435F6" w:rsidP="004169FA">
      <w:pPr>
        <w:spacing w:after="0" w:line="276" w:lineRule="auto"/>
        <w:ind w:right="48"/>
        <w:contextualSpacing/>
        <w:jc w:val="both"/>
        <w:rPr>
          <w:rFonts w:cs="Times New Roman"/>
          <w:color w:val="000000" w:themeColor="text1"/>
          <w:szCs w:val="24"/>
          <w:shd w:val="clear" w:color="auto" w:fill="FFFFFF"/>
        </w:rPr>
      </w:pPr>
      <w:r w:rsidRPr="00C9285A">
        <w:rPr>
          <w:rFonts w:cs="Times New Roman"/>
          <w:b/>
          <w:caps/>
          <w:color w:val="0000FF"/>
          <w:szCs w:val="24"/>
          <w:shd w:val="clear" w:color="auto" w:fill="FFFFFF"/>
        </w:rPr>
        <w:t>A.</w:t>
      </w:r>
      <w:r w:rsidRPr="00C9285A">
        <w:rPr>
          <w:rFonts w:cs="Times New Roman"/>
          <w:b/>
          <w:color w:val="0000FF"/>
          <w:szCs w:val="24"/>
          <w:shd w:val="clear" w:color="auto" w:fill="FFFFFF"/>
        </w:rPr>
        <w:t xml:space="preserve"> </w:t>
      </w:r>
      <w:r w:rsidRPr="000C67BC">
        <w:rPr>
          <w:rFonts w:cs="Times New Roman"/>
          <w:color w:val="000000" w:themeColor="text1"/>
          <w:szCs w:val="24"/>
          <w:shd w:val="clear" w:color="auto" w:fill="FFFFFF"/>
        </w:rPr>
        <w:t>32</w:t>
      </w:r>
      <w:r w:rsidRPr="000C67BC">
        <w:rPr>
          <w:rFonts w:cs="Times New Roman"/>
          <w:color w:val="000000" w:themeColor="text1"/>
          <w:szCs w:val="24"/>
          <w:shd w:val="clear" w:color="auto" w:fill="FFFFFF"/>
          <w:vertAlign w:val="superscript"/>
        </w:rPr>
        <w:t>0</w:t>
      </w:r>
      <w:r w:rsidRPr="000C67BC">
        <w:rPr>
          <w:rFonts w:cs="Times New Roman"/>
          <w:color w:val="000000" w:themeColor="text1"/>
          <w:szCs w:val="24"/>
          <w:shd w:val="clear" w:color="auto" w:fill="FFFFFF"/>
        </w:rPr>
        <w:t>C</w:t>
      </w:r>
      <w:r w:rsidRPr="000C67BC">
        <w:rPr>
          <w:rFonts w:cs="Times New Roman"/>
          <w:color w:val="000000" w:themeColor="text1"/>
          <w:szCs w:val="24"/>
          <w:shd w:val="clear" w:color="auto" w:fill="FFFFFF"/>
        </w:rPr>
        <w:tab/>
        <w:t xml:space="preserve">          </w:t>
      </w:r>
      <w:r w:rsidRPr="00C9285A">
        <w:rPr>
          <w:rFonts w:cs="Times New Roman"/>
          <w:b/>
          <w:caps/>
          <w:color w:val="0000FF"/>
          <w:szCs w:val="24"/>
          <w:shd w:val="clear" w:color="auto" w:fill="FFFFFF"/>
        </w:rPr>
        <w:t>B.</w:t>
      </w:r>
      <w:r w:rsidRPr="00C9285A">
        <w:rPr>
          <w:rFonts w:cs="Times New Roman"/>
          <w:b/>
          <w:color w:val="0000FF"/>
          <w:szCs w:val="24"/>
          <w:shd w:val="clear" w:color="auto" w:fill="FFFFFF"/>
        </w:rPr>
        <w:t xml:space="preserve"> </w:t>
      </w:r>
      <w:r w:rsidRPr="000C67BC">
        <w:rPr>
          <w:rFonts w:cs="Times New Roman"/>
          <w:color w:val="000000" w:themeColor="text1"/>
          <w:szCs w:val="24"/>
          <w:shd w:val="clear" w:color="auto" w:fill="FFFFFF"/>
        </w:rPr>
        <w:t>30</w:t>
      </w:r>
      <w:r w:rsidRPr="000C67BC">
        <w:rPr>
          <w:rFonts w:cs="Times New Roman"/>
          <w:color w:val="000000" w:themeColor="text1"/>
          <w:szCs w:val="24"/>
          <w:shd w:val="clear" w:color="auto" w:fill="FFFFFF"/>
          <w:vertAlign w:val="superscript"/>
        </w:rPr>
        <w:t>0</w:t>
      </w:r>
      <w:r w:rsidRPr="000C67BC">
        <w:rPr>
          <w:rFonts w:cs="Times New Roman"/>
          <w:color w:val="000000" w:themeColor="text1"/>
          <w:szCs w:val="24"/>
          <w:shd w:val="clear" w:color="auto" w:fill="FFFFFF"/>
        </w:rPr>
        <w:t>C</w:t>
      </w:r>
      <w:r w:rsidRPr="000C67BC">
        <w:rPr>
          <w:rFonts w:cs="Times New Roman"/>
          <w:color w:val="000000" w:themeColor="text1"/>
          <w:szCs w:val="24"/>
          <w:shd w:val="clear" w:color="auto" w:fill="FFFFFF"/>
        </w:rPr>
        <w:tab/>
        <w:t xml:space="preserve">        </w:t>
      </w:r>
      <w:r w:rsidRPr="00C9285A">
        <w:rPr>
          <w:rFonts w:cs="Times New Roman"/>
          <w:b/>
          <w:caps/>
          <w:color w:val="0000FF"/>
          <w:szCs w:val="24"/>
          <w:shd w:val="clear" w:color="auto" w:fill="FFFFFF"/>
        </w:rPr>
        <w:t>C.</w:t>
      </w:r>
      <w:r w:rsidRPr="00C9285A">
        <w:rPr>
          <w:rFonts w:cs="Times New Roman"/>
          <w:b/>
          <w:color w:val="0000FF"/>
          <w:szCs w:val="24"/>
          <w:shd w:val="clear" w:color="auto" w:fill="FFFFFF"/>
        </w:rPr>
        <w:t xml:space="preserve"> </w:t>
      </w:r>
      <w:r w:rsidRPr="000C67BC">
        <w:rPr>
          <w:rFonts w:cs="Times New Roman"/>
          <w:color w:val="000000" w:themeColor="text1"/>
          <w:szCs w:val="24"/>
          <w:shd w:val="clear" w:color="auto" w:fill="FFFFFF"/>
        </w:rPr>
        <w:t>45</w:t>
      </w:r>
      <w:r w:rsidRPr="000C67BC">
        <w:rPr>
          <w:rFonts w:cs="Times New Roman"/>
          <w:color w:val="000000" w:themeColor="text1"/>
          <w:szCs w:val="24"/>
          <w:shd w:val="clear" w:color="auto" w:fill="FFFFFF"/>
          <w:vertAlign w:val="superscript"/>
        </w:rPr>
        <w:t>0</w:t>
      </w:r>
      <w:r w:rsidRPr="000C67BC">
        <w:rPr>
          <w:rFonts w:cs="Times New Roman"/>
          <w:color w:val="000000" w:themeColor="text1"/>
          <w:szCs w:val="24"/>
          <w:shd w:val="clear" w:color="auto" w:fill="FFFFFF"/>
        </w:rPr>
        <w:t>C</w:t>
      </w:r>
      <w:r w:rsidRPr="000C67BC">
        <w:rPr>
          <w:rFonts w:cs="Times New Roman"/>
          <w:color w:val="000000" w:themeColor="text1"/>
          <w:szCs w:val="24"/>
          <w:shd w:val="clear" w:color="auto" w:fill="FFFFFF"/>
        </w:rPr>
        <w:tab/>
        <w:t xml:space="preserve">              </w:t>
      </w:r>
      <w:r w:rsidRPr="00C9285A">
        <w:rPr>
          <w:rFonts w:cs="Times New Roman"/>
          <w:b/>
          <w:caps/>
          <w:color w:val="0000FF"/>
          <w:szCs w:val="24"/>
          <w:shd w:val="clear" w:color="auto" w:fill="FFFFFF"/>
        </w:rPr>
        <w:t>D.</w:t>
      </w:r>
      <w:r w:rsidRPr="00C9285A">
        <w:rPr>
          <w:rFonts w:cs="Times New Roman"/>
          <w:b/>
          <w:color w:val="0000FF"/>
          <w:szCs w:val="24"/>
          <w:shd w:val="clear" w:color="auto" w:fill="FFFFFF"/>
        </w:rPr>
        <w:t xml:space="preserve"> </w:t>
      </w:r>
      <w:r w:rsidRPr="000C67BC">
        <w:rPr>
          <w:rFonts w:cs="Times New Roman"/>
          <w:color w:val="000000" w:themeColor="text1"/>
          <w:szCs w:val="24"/>
          <w:shd w:val="clear" w:color="auto" w:fill="FFFFFF"/>
        </w:rPr>
        <w:t>50</w:t>
      </w:r>
      <w:r w:rsidRPr="000C67BC">
        <w:rPr>
          <w:rFonts w:cs="Times New Roman"/>
          <w:color w:val="000000" w:themeColor="text1"/>
          <w:szCs w:val="24"/>
          <w:shd w:val="clear" w:color="auto" w:fill="FFFFFF"/>
          <w:vertAlign w:val="superscript"/>
        </w:rPr>
        <w:t>0</w:t>
      </w:r>
      <w:r w:rsidRPr="000C67BC">
        <w:rPr>
          <w:rFonts w:cs="Times New Roman"/>
          <w:color w:val="000000" w:themeColor="text1"/>
          <w:szCs w:val="24"/>
          <w:shd w:val="clear" w:color="auto" w:fill="FFFFFF"/>
        </w:rPr>
        <w:t>C</w:t>
      </w: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4169FA">
      <w:pPr>
        <w:shd w:val="clear" w:color="auto" w:fill="FFFFFF"/>
        <w:spacing w:before="120" w:line="276" w:lineRule="auto"/>
        <w:rPr>
          <w:rFonts w:eastAsia="Arial" w:cs="Times New Roman"/>
          <w:b/>
          <w:color w:val="000000" w:themeColor="text1"/>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eastAsia="Arial" w:cs="Times New Roman"/>
          <w:color w:val="000000" w:themeColor="text1"/>
        </w:rPr>
        <w:t xml:space="preserve">Một mạch dao động lí tưởng gồm cuộn cảm thuần có độ tự cảm </w:t>
      </w:r>
      <w:r w:rsidRPr="000C67BC">
        <w:rPr>
          <w:rFonts w:cs="Times New Roman"/>
          <w:noProof/>
          <w:color w:val="000000" w:themeColor="text1"/>
          <w:position w:val="-4"/>
        </w:rPr>
        <w:drawing>
          <wp:inline distT="0" distB="0" distL="0" distR="0" wp14:anchorId="0B0EA673" wp14:editId="4C14421F">
            <wp:extent cx="149860" cy="163830"/>
            <wp:effectExtent l="0" t="0" r="2540" b="762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37" cstate="print">
                      <a:extLst>
                        <a:ext uri="{28A0092B-C50C-407E-A947-70E740481C1C}">
                          <a14:useLocalDpi xmlns:a14="http://schemas.microsoft.com/office/drawing/2010/main" val="0"/>
                        </a:ext>
                      </a:extLst>
                    </a:blip>
                    <a:srcRect/>
                    <a:stretch>
                      <a:fillRect/>
                    </a:stretch>
                  </pic:blipFill>
                  <pic:spPr bwMode="auto">
                    <a:xfrm>
                      <a:off x="0" y="0"/>
                      <a:ext cx="149860" cy="163830"/>
                    </a:xfrm>
                    <a:prstGeom prst="rect">
                      <a:avLst/>
                    </a:prstGeom>
                    <a:noFill/>
                    <a:ln>
                      <a:noFill/>
                    </a:ln>
                  </pic:spPr>
                </pic:pic>
              </a:graphicData>
            </a:graphic>
          </wp:inline>
        </w:drawing>
      </w:r>
      <w:r w:rsidRPr="000C67BC">
        <w:rPr>
          <w:rFonts w:eastAsia="Arial" w:cs="Times New Roman"/>
          <w:color w:val="000000" w:themeColor="text1"/>
        </w:rPr>
        <w:t xml:space="preserve"> không đổi và tụ điện có điện dung </w:t>
      </w:r>
      <w:r w:rsidRPr="000C67BC">
        <w:rPr>
          <w:rFonts w:cs="Times New Roman"/>
          <w:noProof/>
          <w:color w:val="000000" w:themeColor="text1"/>
          <w:position w:val="-6"/>
        </w:rPr>
        <w:drawing>
          <wp:inline distT="0" distB="0" distL="0" distR="0" wp14:anchorId="40398FE1" wp14:editId="7B5184CC">
            <wp:extent cx="163830" cy="177165"/>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038" cstate="print">
                      <a:extLst>
                        <a:ext uri="{28A0092B-C50C-407E-A947-70E740481C1C}">
                          <a14:useLocalDpi xmlns:a14="http://schemas.microsoft.com/office/drawing/2010/main" val="0"/>
                        </a:ext>
                      </a:extLst>
                    </a:blip>
                    <a:srcRect/>
                    <a:stretch>
                      <a:fillRect/>
                    </a:stretch>
                  </pic:blipFill>
                  <pic:spPr bwMode="auto">
                    <a:xfrm>
                      <a:off x="0" y="0"/>
                      <a:ext cx="163830" cy="177165"/>
                    </a:xfrm>
                    <a:prstGeom prst="rect">
                      <a:avLst/>
                    </a:prstGeom>
                    <a:noFill/>
                    <a:ln>
                      <a:noFill/>
                    </a:ln>
                  </pic:spPr>
                </pic:pic>
              </a:graphicData>
            </a:graphic>
          </wp:inline>
        </w:drawing>
      </w:r>
      <w:r w:rsidRPr="000C67BC">
        <w:rPr>
          <w:rFonts w:eastAsia="Arial" w:cs="Times New Roman"/>
          <w:color w:val="000000" w:themeColor="text1"/>
        </w:rPr>
        <w:t xml:space="preserve"> thay đổi được. Khi</w:t>
      </w:r>
      <w:r w:rsidRPr="000C67BC">
        <w:rPr>
          <w:rFonts w:cs="Times New Roman"/>
          <w:noProof/>
          <w:color w:val="000000" w:themeColor="text1"/>
          <w:position w:val="-12"/>
        </w:rPr>
        <w:drawing>
          <wp:inline distT="0" distB="0" distL="0" distR="0" wp14:anchorId="0160930E" wp14:editId="70F626D2">
            <wp:extent cx="436880" cy="231775"/>
            <wp:effectExtent l="0" t="0" r="127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039" cstate="print">
                      <a:extLst>
                        <a:ext uri="{28A0092B-C50C-407E-A947-70E740481C1C}">
                          <a14:useLocalDpi xmlns:a14="http://schemas.microsoft.com/office/drawing/2010/main" val="0"/>
                        </a:ext>
                      </a:extLst>
                    </a:blip>
                    <a:srcRect/>
                    <a:stretch>
                      <a:fillRect/>
                    </a:stretch>
                  </pic:blipFill>
                  <pic:spPr bwMode="auto">
                    <a:xfrm>
                      <a:off x="0" y="0"/>
                      <a:ext cx="436880" cy="231775"/>
                    </a:xfrm>
                    <a:prstGeom prst="rect">
                      <a:avLst/>
                    </a:prstGeom>
                    <a:noFill/>
                    <a:ln>
                      <a:noFill/>
                    </a:ln>
                  </pic:spPr>
                </pic:pic>
              </a:graphicData>
            </a:graphic>
          </wp:inline>
        </w:drawing>
      </w:r>
      <w:r w:rsidRPr="000C67BC">
        <w:rPr>
          <w:rFonts w:eastAsia="Arial" w:cs="Times New Roman"/>
          <w:color w:val="000000" w:themeColor="text1"/>
        </w:rPr>
        <w:t xml:space="preserve"> và </w:t>
      </w:r>
      <w:r w:rsidRPr="000C67BC">
        <w:rPr>
          <w:rFonts w:cs="Times New Roman"/>
          <w:noProof/>
          <w:color w:val="000000" w:themeColor="text1"/>
          <w:position w:val="-12"/>
        </w:rPr>
        <w:drawing>
          <wp:inline distT="0" distB="0" distL="0" distR="0" wp14:anchorId="2E3C42F9" wp14:editId="58E21310">
            <wp:extent cx="450215" cy="231775"/>
            <wp:effectExtent l="0" t="0" r="698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40" cstate="print">
                      <a:extLst>
                        <a:ext uri="{28A0092B-C50C-407E-A947-70E740481C1C}">
                          <a14:useLocalDpi xmlns:a14="http://schemas.microsoft.com/office/drawing/2010/main" val="0"/>
                        </a:ext>
                      </a:extLst>
                    </a:blip>
                    <a:srcRect/>
                    <a:stretch>
                      <a:fillRect/>
                    </a:stretch>
                  </pic:blipFill>
                  <pic:spPr bwMode="auto">
                    <a:xfrm>
                      <a:off x="0" y="0"/>
                      <a:ext cx="450215" cy="231775"/>
                    </a:xfrm>
                    <a:prstGeom prst="rect">
                      <a:avLst/>
                    </a:prstGeom>
                    <a:noFill/>
                    <a:ln>
                      <a:noFill/>
                    </a:ln>
                  </pic:spPr>
                </pic:pic>
              </a:graphicData>
            </a:graphic>
          </wp:inline>
        </w:drawing>
      </w:r>
      <w:r w:rsidRPr="000C67BC">
        <w:rPr>
          <w:rFonts w:eastAsia="Arial" w:cs="Times New Roman"/>
          <w:color w:val="000000" w:themeColor="text1"/>
        </w:rPr>
        <w:t xml:space="preserve"> thì tần số dao động riêng của mạch lần lượt là</w:t>
      </w:r>
      <w:r w:rsidRPr="000C67BC">
        <w:rPr>
          <w:rFonts w:cs="Times New Roman"/>
          <w:noProof/>
          <w:color w:val="000000" w:themeColor="text1"/>
          <w:position w:val="-6"/>
        </w:rPr>
        <w:drawing>
          <wp:inline distT="0" distB="0" distL="0" distR="0" wp14:anchorId="74022706" wp14:editId="11A005B2">
            <wp:extent cx="436880" cy="177165"/>
            <wp:effectExtent l="0" t="0" r="127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41" cstate="print">
                      <a:extLst>
                        <a:ext uri="{28A0092B-C50C-407E-A947-70E740481C1C}">
                          <a14:useLocalDpi xmlns:a14="http://schemas.microsoft.com/office/drawing/2010/main" val="0"/>
                        </a:ext>
                      </a:extLst>
                    </a:blip>
                    <a:srcRect/>
                    <a:stretch>
                      <a:fillRect/>
                    </a:stretch>
                  </pic:blipFill>
                  <pic:spPr bwMode="auto">
                    <a:xfrm>
                      <a:off x="0" y="0"/>
                      <a:ext cx="436880" cy="177165"/>
                    </a:xfrm>
                    <a:prstGeom prst="rect">
                      <a:avLst/>
                    </a:prstGeom>
                    <a:noFill/>
                    <a:ln>
                      <a:noFill/>
                    </a:ln>
                  </pic:spPr>
                </pic:pic>
              </a:graphicData>
            </a:graphic>
          </wp:inline>
        </w:drawing>
      </w:r>
      <w:r w:rsidRPr="000C67BC">
        <w:rPr>
          <w:rFonts w:eastAsia="Arial" w:cs="Times New Roman"/>
          <w:color w:val="000000" w:themeColor="text1"/>
        </w:rPr>
        <w:t xml:space="preserve"> và </w:t>
      </w:r>
      <w:r w:rsidRPr="000C67BC">
        <w:rPr>
          <w:rFonts w:cs="Times New Roman"/>
          <w:noProof/>
          <w:color w:val="000000" w:themeColor="text1"/>
          <w:position w:val="-4"/>
        </w:rPr>
        <w:drawing>
          <wp:inline distT="0" distB="0" distL="0" distR="0" wp14:anchorId="43074286" wp14:editId="088FE5C0">
            <wp:extent cx="518795" cy="16383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42" cstate="print">
                      <a:extLst>
                        <a:ext uri="{28A0092B-C50C-407E-A947-70E740481C1C}">
                          <a14:useLocalDpi xmlns:a14="http://schemas.microsoft.com/office/drawing/2010/main" val="0"/>
                        </a:ext>
                      </a:extLst>
                    </a:blip>
                    <a:srcRect/>
                    <a:stretch>
                      <a:fillRect/>
                    </a:stretch>
                  </pic:blipFill>
                  <pic:spPr bwMode="auto">
                    <a:xfrm>
                      <a:off x="0" y="0"/>
                      <a:ext cx="518795" cy="163830"/>
                    </a:xfrm>
                    <a:prstGeom prst="rect">
                      <a:avLst/>
                    </a:prstGeom>
                    <a:noFill/>
                    <a:ln>
                      <a:noFill/>
                    </a:ln>
                  </pic:spPr>
                </pic:pic>
              </a:graphicData>
            </a:graphic>
          </wp:inline>
        </w:drawing>
      </w:r>
      <w:r w:rsidRPr="000C67BC">
        <w:rPr>
          <w:rFonts w:eastAsia="Arial" w:cs="Times New Roman"/>
          <w:color w:val="000000" w:themeColor="text1"/>
        </w:rPr>
        <w:t xml:space="preserve">. Khi </w:t>
      </w:r>
      <w:r w:rsidRPr="000C67BC">
        <w:rPr>
          <w:rFonts w:cs="Times New Roman"/>
          <w:noProof/>
          <w:color w:val="000000" w:themeColor="text1"/>
          <w:position w:val="-14"/>
        </w:rPr>
        <w:drawing>
          <wp:inline distT="0" distB="0" distL="0" distR="0" wp14:anchorId="136DACC7" wp14:editId="718A0058">
            <wp:extent cx="723265" cy="259080"/>
            <wp:effectExtent l="0" t="0" r="635"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43" cstate="print">
                      <a:extLst>
                        <a:ext uri="{28A0092B-C50C-407E-A947-70E740481C1C}">
                          <a14:useLocalDpi xmlns:a14="http://schemas.microsoft.com/office/drawing/2010/main" val="0"/>
                        </a:ext>
                      </a:extLst>
                    </a:blip>
                    <a:srcRect/>
                    <a:stretch>
                      <a:fillRect/>
                    </a:stretch>
                  </pic:blipFill>
                  <pic:spPr bwMode="auto">
                    <a:xfrm>
                      <a:off x="0" y="0"/>
                      <a:ext cx="723265" cy="259080"/>
                    </a:xfrm>
                    <a:prstGeom prst="rect">
                      <a:avLst/>
                    </a:prstGeom>
                    <a:noFill/>
                    <a:ln>
                      <a:noFill/>
                    </a:ln>
                  </pic:spPr>
                </pic:pic>
              </a:graphicData>
            </a:graphic>
          </wp:inline>
        </w:drawing>
      </w:r>
      <w:r w:rsidRPr="000C67BC">
        <w:rPr>
          <w:rFonts w:eastAsia="Arial" w:cs="Times New Roman"/>
          <w:color w:val="000000" w:themeColor="text1"/>
        </w:rPr>
        <w:t xml:space="preserve"> thì tần số dao động riêng của mạch là</w:t>
      </w:r>
    </w:p>
    <w:p w:rsidR="00E435F6" w:rsidRPr="000C67BC" w:rsidRDefault="00E435F6" w:rsidP="004169FA">
      <w:pPr>
        <w:widowControl w:val="0"/>
        <w:shd w:val="clear" w:color="auto" w:fill="FFFFFF"/>
        <w:tabs>
          <w:tab w:val="left" w:pos="283"/>
          <w:tab w:val="left" w:pos="2835"/>
          <w:tab w:val="left" w:pos="5386"/>
          <w:tab w:val="left" w:pos="7937"/>
        </w:tabs>
        <w:spacing w:before="60" w:after="60" w:line="276" w:lineRule="auto"/>
        <w:ind w:firstLine="283"/>
        <w:jc w:val="both"/>
        <w:rPr>
          <w:rFonts w:eastAsia="Arial" w:cs="Times New Roman"/>
          <w:color w:val="000000" w:themeColor="text1"/>
        </w:rPr>
      </w:pPr>
      <w:r w:rsidRPr="00C9285A">
        <w:rPr>
          <w:rFonts w:eastAsia="Arial" w:cs="Times New Roman"/>
          <w:b/>
          <w:color w:val="0000FF"/>
        </w:rPr>
        <w:t xml:space="preserve">A. </w:t>
      </w:r>
      <w:r w:rsidRPr="000C67BC">
        <w:rPr>
          <w:rFonts w:eastAsia="Arial" w:cs="Times New Roman"/>
          <w:noProof/>
          <w:color w:val="000000" w:themeColor="text1"/>
          <w:position w:val="-6"/>
        </w:rPr>
        <w:drawing>
          <wp:inline distT="0" distB="0" distL="0" distR="0" wp14:anchorId="563C16B2" wp14:editId="5A3F85B3">
            <wp:extent cx="491490" cy="177165"/>
            <wp:effectExtent l="0" t="0" r="381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44" cstate="print">
                      <a:extLst>
                        <a:ext uri="{28A0092B-C50C-407E-A947-70E740481C1C}">
                          <a14:useLocalDpi xmlns:a14="http://schemas.microsoft.com/office/drawing/2010/main" val="0"/>
                        </a:ext>
                      </a:extLst>
                    </a:blip>
                    <a:srcRect/>
                    <a:stretch>
                      <a:fillRect/>
                    </a:stretch>
                  </pic:blipFill>
                  <pic:spPr bwMode="auto">
                    <a:xfrm>
                      <a:off x="0" y="0"/>
                      <a:ext cx="491490" cy="177165"/>
                    </a:xfrm>
                    <a:prstGeom prst="rect">
                      <a:avLst/>
                    </a:prstGeom>
                    <a:noFill/>
                    <a:ln>
                      <a:noFill/>
                    </a:ln>
                  </pic:spPr>
                </pic:pic>
              </a:graphicData>
            </a:graphic>
          </wp:inline>
        </w:drawing>
      </w:r>
      <w:r w:rsidRPr="000C67BC">
        <w:rPr>
          <w:rFonts w:eastAsia="Arial" w:cs="Times New Roman"/>
          <w:color w:val="000000" w:themeColor="text1"/>
        </w:rPr>
        <w:t>.</w:t>
      </w:r>
      <w:r w:rsidRPr="000C67BC">
        <w:rPr>
          <w:rFonts w:eastAsia="Arial" w:cs="Times New Roman"/>
          <w:color w:val="000000" w:themeColor="text1"/>
        </w:rPr>
        <w:tab/>
      </w:r>
      <w:r w:rsidRPr="00C9285A">
        <w:rPr>
          <w:rFonts w:eastAsia="Arial" w:cs="Times New Roman"/>
          <w:b/>
          <w:color w:val="0000FF"/>
        </w:rPr>
        <w:t xml:space="preserve">B. </w:t>
      </w:r>
      <w:r w:rsidRPr="000C67BC">
        <w:rPr>
          <w:rFonts w:eastAsia="Arial" w:cs="Times New Roman"/>
          <w:noProof/>
          <w:color w:val="000000" w:themeColor="text1"/>
          <w:position w:val="-6"/>
        </w:rPr>
        <w:drawing>
          <wp:inline distT="0" distB="0" distL="0" distR="0" wp14:anchorId="51F91877" wp14:editId="5C2C7168">
            <wp:extent cx="436880" cy="177165"/>
            <wp:effectExtent l="0" t="0" r="127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45" cstate="print">
                      <a:extLst>
                        <a:ext uri="{28A0092B-C50C-407E-A947-70E740481C1C}">
                          <a14:useLocalDpi xmlns:a14="http://schemas.microsoft.com/office/drawing/2010/main" val="0"/>
                        </a:ext>
                      </a:extLst>
                    </a:blip>
                    <a:srcRect/>
                    <a:stretch>
                      <a:fillRect/>
                    </a:stretch>
                  </pic:blipFill>
                  <pic:spPr bwMode="auto">
                    <a:xfrm>
                      <a:off x="0" y="0"/>
                      <a:ext cx="436880" cy="177165"/>
                    </a:xfrm>
                    <a:prstGeom prst="rect">
                      <a:avLst/>
                    </a:prstGeom>
                    <a:noFill/>
                    <a:ln>
                      <a:noFill/>
                    </a:ln>
                  </pic:spPr>
                </pic:pic>
              </a:graphicData>
            </a:graphic>
          </wp:inline>
        </w:drawing>
      </w:r>
      <w:r w:rsidRPr="000C67BC">
        <w:rPr>
          <w:rFonts w:eastAsia="Arial" w:cs="Times New Roman"/>
          <w:color w:val="000000" w:themeColor="text1"/>
        </w:rPr>
        <w:t>.</w:t>
      </w:r>
      <w:r w:rsidRPr="000C67BC">
        <w:rPr>
          <w:rFonts w:eastAsia="Arial" w:cs="Times New Roman"/>
          <w:color w:val="000000" w:themeColor="text1"/>
        </w:rPr>
        <w:tab/>
      </w:r>
      <w:r w:rsidRPr="00C9285A">
        <w:rPr>
          <w:rFonts w:eastAsia="Arial" w:cs="Times New Roman"/>
          <w:b/>
          <w:color w:val="0000FF"/>
        </w:rPr>
        <w:t xml:space="preserve">C. </w:t>
      </w:r>
      <w:r w:rsidRPr="000C67BC">
        <w:rPr>
          <w:rFonts w:eastAsia="Arial" w:cs="Times New Roman"/>
          <w:color w:val="000000" w:themeColor="text1"/>
        </w:rPr>
        <w:t>7,5 MHz.</w:t>
      </w:r>
      <w:r w:rsidRPr="000C67BC">
        <w:rPr>
          <w:rFonts w:eastAsia="Arial" w:cs="Times New Roman"/>
          <w:color w:val="000000" w:themeColor="text1"/>
        </w:rPr>
        <w:tab/>
      </w:r>
      <w:r w:rsidRPr="00C9285A">
        <w:rPr>
          <w:rFonts w:eastAsia="Arial" w:cs="Times New Roman"/>
          <w:b/>
          <w:color w:val="0000FF"/>
        </w:rPr>
        <w:t xml:space="preserve">D. </w:t>
      </w:r>
      <w:r w:rsidRPr="000C67BC">
        <w:rPr>
          <w:rFonts w:eastAsia="Arial" w:cs="Times New Roman"/>
          <w:noProof/>
          <w:color w:val="000000" w:themeColor="text1"/>
          <w:position w:val="-10"/>
        </w:rPr>
        <w:drawing>
          <wp:inline distT="0" distB="0" distL="0" distR="0" wp14:anchorId="30079D5D" wp14:editId="2F2CD8EB">
            <wp:extent cx="573405" cy="204470"/>
            <wp:effectExtent l="0" t="0" r="0" b="508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46" cstate="print">
                      <a:extLst>
                        <a:ext uri="{28A0092B-C50C-407E-A947-70E740481C1C}">
                          <a14:useLocalDpi xmlns:a14="http://schemas.microsoft.com/office/drawing/2010/main" val="0"/>
                        </a:ext>
                      </a:extLst>
                    </a:blip>
                    <a:srcRect/>
                    <a:stretch>
                      <a:fillRect/>
                    </a:stretch>
                  </pic:blipFill>
                  <pic:spPr bwMode="auto">
                    <a:xfrm>
                      <a:off x="0" y="0"/>
                      <a:ext cx="573405" cy="204470"/>
                    </a:xfrm>
                    <a:prstGeom prst="rect">
                      <a:avLst/>
                    </a:prstGeom>
                    <a:noFill/>
                    <a:ln>
                      <a:noFill/>
                    </a:ln>
                  </pic:spPr>
                </pic:pic>
              </a:graphicData>
            </a:graphic>
          </wp:inline>
        </w:drawing>
      </w:r>
      <w:r w:rsidRPr="000C67BC">
        <w:rPr>
          <w:rFonts w:eastAsia="Arial" w:cs="Times New Roman"/>
          <w:color w:val="000000" w:themeColor="text1"/>
        </w:rPr>
        <w:t>.</w:t>
      </w:r>
    </w:p>
    <w:p w:rsidR="00E435F6" w:rsidRPr="000C67BC" w:rsidRDefault="00E435F6" w:rsidP="009A0FE3">
      <w:pPr>
        <w:pStyle w:val="NoSpacing"/>
        <w:tabs>
          <w:tab w:val="left" w:pos="283"/>
          <w:tab w:val="left" w:pos="2552"/>
          <w:tab w:val="left" w:pos="2835"/>
          <w:tab w:val="left" w:pos="5386"/>
          <w:tab w:val="left" w:pos="7937"/>
        </w:tabs>
        <w:spacing w:line="276" w:lineRule="auto"/>
        <w:contextualSpacing/>
        <w:rPr>
          <w:rFonts w:ascii="Times New Roman" w:hAnsi="Times New Roman"/>
          <w:b/>
          <w:color w:val="000000" w:themeColor="text1"/>
          <w:szCs w:val="24"/>
          <w:lang w:val="nl-NL"/>
        </w:rPr>
      </w:pP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szCs w:val="24"/>
        </w:rPr>
        <w:t>Trên một sợi dây đàn hồi dài 2,4 m, hai đầu cố định, đang có sóng dừng. Biết sóng truyền trên dây có tần số 200 Hz và tốc độ 80 m/s. Kể cả hai đầu cố định, số nút sóng trên dây là</w:t>
      </w:r>
    </w:p>
    <w:p w:rsidR="00E435F6" w:rsidRPr="000C67BC" w:rsidRDefault="00E435F6" w:rsidP="004169FA">
      <w:pPr>
        <w:tabs>
          <w:tab w:val="left" w:pos="283"/>
          <w:tab w:val="left" w:pos="2835"/>
          <w:tab w:val="left" w:pos="5386"/>
          <w:tab w:val="left" w:pos="7937"/>
        </w:tabs>
        <w:spacing w:after="0" w:line="276" w:lineRule="auto"/>
        <w:ind w:firstLine="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13.</w:t>
      </w:r>
      <w:r w:rsidRPr="000C67BC">
        <w:rPr>
          <w:rFonts w:cs="Times New Roman"/>
          <w:color w:val="000000" w:themeColor="text1"/>
        </w:rPr>
        <w:tab/>
      </w:r>
      <w:r w:rsidRPr="00C9285A">
        <w:rPr>
          <w:rFonts w:cs="Times New Roman"/>
          <w:b/>
          <w:color w:val="0000FF"/>
          <w:lang w:eastAsia="ja-JP"/>
        </w:rPr>
        <w:t xml:space="preserve">B. </w:t>
      </w:r>
      <w:r w:rsidRPr="000C67BC">
        <w:rPr>
          <w:rFonts w:cs="Times New Roman"/>
          <w:color w:val="000000" w:themeColor="text1"/>
        </w:rPr>
        <w:t>14.</w:t>
      </w:r>
      <w:r w:rsidRPr="000C67BC">
        <w:rPr>
          <w:rFonts w:cs="Times New Roman"/>
          <w:color w:val="000000" w:themeColor="text1"/>
        </w:rPr>
        <w:tab/>
      </w:r>
      <w:r w:rsidRPr="00C9285A">
        <w:rPr>
          <w:rFonts w:cs="Times New Roman"/>
          <w:b/>
          <w:color w:val="0000FF"/>
          <w:lang w:eastAsia="ja-JP"/>
        </w:rPr>
        <w:t xml:space="preserve">C. </w:t>
      </w:r>
      <w:r w:rsidRPr="000C67BC">
        <w:rPr>
          <w:rFonts w:cs="Times New Roman"/>
          <w:color w:val="000000" w:themeColor="text1"/>
        </w:rPr>
        <w:t>12.</w:t>
      </w:r>
      <w:r w:rsidRPr="000C67BC">
        <w:rPr>
          <w:rFonts w:cs="Times New Roman"/>
          <w:color w:val="000000" w:themeColor="text1"/>
        </w:rPr>
        <w:tab/>
      </w:r>
      <w:r w:rsidRPr="00C9285A">
        <w:rPr>
          <w:rFonts w:cs="Times New Roman"/>
          <w:b/>
          <w:color w:val="0000FF"/>
          <w:lang w:eastAsia="ja-JP"/>
        </w:rPr>
        <w:t xml:space="preserve">D. </w:t>
      </w:r>
      <w:r w:rsidRPr="000C67BC">
        <w:rPr>
          <w:rFonts w:cs="Times New Roman"/>
          <w:color w:val="000000" w:themeColor="text1"/>
        </w:rPr>
        <w:t>11.</w:t>
      </w:r>
    </w:p>
    <w:p w:rsidR="00E435F6" w:rsidRPr="000C67BC" w:rsidRDefault="00E435F6" w:rsidP="004169FA">
      <w:pPr>
        <w:tabs>
          <w:tab w:val="left" w:pos="283"/>
          <w:tab w:val="left" w:pos="2835"/>
          <w:tab w:val="left" w:pos="5386"/>
          <w:tab w:val="left" w:pos="7937"/>
        </w:tabs>
        <w:spacing w:after="0" w:line="276" w:lineRule="auto"/>
        <w:ind w:firstLine="283"/>
        <w:rPr>
          <w:rFonts w:cs="Times New Roman"/>
          <w:b/>
          <w:iCs/>
          <w:color w:val="000000" w:themeColor="text1"/>
        </w:rPr>
      </w:pPr>
    </w:p>
    <w:p w:rsidR="00E435F6" w:rsidRPr="000C67BC" w:rsidRDefault="00E435F6" w:rsidP="004169FA">
      <w:pPr>
        <w:tabs>
          <w:tab w:val="left" w:pos="283"/>
          <w:tab w:val="left" w:pos="2835"/>
          <w:tab w:val="left" w:pos="5386"/>
          <w:tab w:val="left" w:pos="7937"/>
        </w:tabs>
        <w:spacing w:after="0" w:line="276" w:lineRule="auto"/>
        <w:jc w:val="both"/>
        <w:rPr>
          <w:rFonts w:cs="Times New Roman"/>
          <w:iCs/>
          <w:color w:val="000000" w:themeColor="text1"/>
        </w:rPr>
      </w:pPr>
    </w:p>
    <w:p w:rsidR="00E435F6" w:rsidRPr="000C67BC" w:rsidRDefault="00E435F6" w:rsidP="004169FA">
      <w:pPr>
        <w:tabs>
          <w:tab w:val="left" w:pos="283"/>
          <w:tab w:val="left" w:pos="2835"/>
          <w:tab w:val="left" w:pos="5386"/>
          <w:tab w:val="left" w:pos="7937"/>
        </w:tabs>
        <w:spacing w:after="0" w:line="276" w:lineRule="auto"/>
        <w:jc w:val="both"/>
        <w:rPr>
          <w:rFonts w:cs="Times New Roman"/>
          <w:iCs/>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rPr>
        <w:t xml:space="preserve">Dủng một hạt </w:t>
      </w:r>
      <w:r w:rsidRPr="000C67BC">
        <w:rPr>
          <w:rFonts w:cs="Times New Roman"/>
          <w:color w:val="000000" w:themeColor="text1"/>
          <w:lang w:val="vi-VN"/>
        </w:rPr>
        <w:t xml:space="preserve">α </w:t>
      </w:r>
      <w:r w:rsidRPr="000C67BC">
        <w:rPr>
          <w:rFonts w:cs="Times New Roman"/>
          <w:color w:val="000000" w:themeColor="text1"/>
        </w:rPr>
        <w:t>có động n</w:t>
      </w:r>
      <w:r w:rsidRPr="000C67BC">
        <w:rPr>
          <w:rFonts w:cs="Times New Roman"/>
          <w:color w:val="000000" w:themeColor="text1"/>
          <w:lang w:val="vi-VN"/>
        </w:rPr>
        <w:t>ăng</w:t>
      </w:r>
      <w:r w:rsidRPr="000C67BC">
        <w:rPr>
          <w:rFonts w:cs="Times New Roman"/>
          <w:color w:val="000000" w:themeColor="text1"/>
        </w:rPr>
        <w:t xml:space="preserve"> 4 MeV bắn vào hạt nhân </w:t>
      </w:r>
      <w:r w:rsidRPr="000C67BC">
        <w:rPr>
          <w:rFonts w:cs="Times New Roman"/>
          <w:color w:val="000000" w:themeColor="text1"/>
          <w:vertAlign w:val="subscript"/>
        </w:rPr>
        <w:t>7</w:t>
      </w:r>
      <w:r w:rsidRPr="000C67BC">
        <w:rPr>
          <w:rFonts w:cs="Times New Roman"/>
          <w:color w:val="000000" w:themeColor="text1"/>
        </w:rPr>
        <w:t>N</w:t>
      </w:r>
      <w:r w:rsidRPr="000C67BC">
        <w:rPr>
          <w:rFonts w:cs="Times New Roman"/>
          <w:color w:val="000000" w:themeColor="text1"/>
          <w:vertAlign w:val="superscript"/>
        </w:rPr>
        <w:t>14</w:t>
      </w:r>
      <w:r w:rsidRPr="000C67BC">
        <w:rPr>
          <w:rFonts w:cs="Times New Roman"/>
          <w:color w:val="000000" w:themeColor="text1"/>
        </w:rPr>
        <w:t xml:space="preserve"> đang đứng yên gây ra phản ứng</w:t>
      </w:r>
      <w:r w:rsidRPr="000C67BC">
        <w:rPr>
          <w:rFonts w:cs="Times New Roman"/>
          <w:color w:val="000000" w:themeColor="text1"/>
          <w:lang w:val="vi-VN"/>
        </w:rPr>
        <w:t xml:space="preserve">: </w:t>
      </w:r>
      <w:r w:rsidRPr="000C67BC">
        <w:rPr>
          <w:rFonts w:cs="Times New Roman"/>
          <w:color w:val="000000" w:themeColor="text1"/>
          <w:position w:val="-10"/>
          <w:lang w:val="vi-VN"/>
        </w:rPr>
        <w:object w:dxaOrig="1600" w:dyaOrig="320">
          <v:shape id="_x0000_i1963" type="#_x0000_t75" style="width:80.25pt;height:15.75pt" o:ole="">
            <v:imagedata r:id="rId2047" o:title=""/>
          </v:shape>
          <o:OLEObject Type="Embed" ProgID="Equation.DSMT4" ShapeID="_x0000_i1963" DrawAspect="Content" ObjectID="_1804450427" r:id="rId2048"/>
        </w:object>
      </w:r>
      <w:r w:rsidRPr="000C67BC">
        <w:rPr>
          <w:rFonts w:cs="Times New Roman"/>
          <w:color w:val="000000" w:themeColor="text1"/>
        </w:rPr>
        <w:t>. Cho khối lượng các hạt nhân: m</w:t>
      </w:r>
      <w:r w:rsidRPr="000C67BC">
        <w:rPr>
          <w:rFonts w:cs="Times New Roman"/>
          <w:color w:val="000000" w:themeColor="text1"/>
          <w:vertAlign w:val="subscript"/>
          <w:lang w:val="vi-VN"/>
        </w:rPr>
        <w:t>α</w:t>
      </w:r>
      <w:r w:rsidRPr="000C67BC">
        <w:rPr>
          <w:rFonts w:cs="Times New Roman"/>
          <w:color w:val="000000" w:themeColor="text1"/>
        </w:rPr>
        <w:t xml:space="preserve"> = 4,0015u; m</w:t>
      </w:r>
      <w:r w:rsidRPr="000C67BC">
        <w:rPr>
          <w:rFonts w:cs="Times New Roman"/>
          <w:color w:val="000000" w:themeColor="text1"/>
          <w:vertAlign w:val="subscript"/>
          <w:lang w:val="vi-VN"/>
        </w:rPr>
        <w:t>P</w:t>
      </w:r>
      <w:r w:rsidRPr="000C67BC">
        <w:rPr>
          <w:rFonts w:cs="Times New Roman"/>
          <w:color w:val="000000" w:themeColor="text1"/>
        </w:rPr>
        <w:t xml:space="preserve"> = l,0073u; m</w:t>
      </w:r>
      <w:r w:rsidRPr="000C67BC">
        <w:rPr>
          <w:rFonts w:cs="Times New Roman"/>
          <w:color w:val="000000" w:themeColor="text1"/>
          <w:vertAlign w:val="subscript"/>
          <w:lang w:val="vi-VN"/>
        </w:rPr>
        <w:t>n</w:t>
      </w:r>
      <w:r w:rsidRPr="000C67BC">
        <w:rPr>
          <w:rFonts w:cs="Times New Roman"/>
          <w:color w:val="000000" w:themeColor="text1"/>
        </w:rPr>
        <w:t xml:space="preserve"> = </w:t>
      </w:r>
      <w:r w:rsidRPr="000C67BC">
        <w:rPr>
          <w:rFonts w:cs="Times New Roman"/>
          <w:color w:val="000000" w:themeColor="text1"/>
        </w:rPr>
        <w:lastRenderedPageBreak/>
        <w:t>13,9992u; m</w:t>
      </w:r>
      <w:r w:rsidRPr="000C67BC">
        <w:rPr>
          <w:rFonts w:cs="Times New Roman"/>
          <w:color w:val="000000" w:themeColor="text1"/>
          <w:vertAlign w:val="subscript"/>
          <w:lang w:val="vi-VN"/>
        </w:rPr>
        <w:t>0</w:t>
      </w:r>
      <w:r w:rsidRPr="000C67BC">
        <w:rPr>
          <w:rFonts w:cs="Times New Roman"/>
          <w:color w:val="000000" w:themeColor="text1"/>
        </w:rPr>
        <w:t xml:space="preserve"> = 16,9947u và lu = 931,5 MeV/</w:t>
      </w:r>
      <w:r w:rsidRPr="000C67BC">
        <w:rPr>
          <w:rFonts w:cs="Times New Roman"/>
          <w:color w:val="000000" w:themeColor="text1"/>
          <w:lang w:val="vi-VN"/>
        </w:rPr>
        <w:t>C</w:t>
      </w:r>
      <w:r w:rsidRPr="000C67BC">
        <w:rPr>
          <w:rFonts w:cs="Times New Roman"/>
          <w:color w:val="000000" w:themeColor="text1"/>
          <w:vertAlign w:val="superscript"/>
        </w:rPr>
        <w:t>2</w:t>
      </w:r>
      <w:r w:rsidRPr="000C67BC">
        <w:rPr>
          <w:rFonts w:cs="Times New Roman"/>
          <w:color w:val="000000" w:themeColor="text1"/>
        </w:rPr>
        <w:t>; c = 3.10</w:t>
      </w:r>
      <w:r w:rsidRPr="000C67BC">
        <w:rPr>
          <w:rFonts w:cs="Times New Roman"/>
          <w:color w:val="000000" w:themeColor="text1"/>
          <w:vertAlign w:val="superscript"/>
        </w:rPr>
        <w:t>8</w:t>
      </w:r>
      <w:r w:rsidRPr="000C67BC">
        <w:rPr>
          <w:rFonts w:cs="Times New Roman"/>
          <w:color w:val="000000" w:themeColor="text1"/>
        </w:rPr>
        <w:t xml:space="preserve"> m/s; lMeV = 1,6.10</w:t>
      </w:r>
      <w:r w:rsidRPr="000C67BC">
        <w:rPr>
          <w:rFonts w:cs="Times New Roman"/>
          <w:color w:val="000000" w:themeColor="text1"/>
          <w:vertAlign w:val="superscript"/>
          <w:lang w:val="vi-VN"/>
        </w:rPr>
        <w:t>-13</w:t>
      </w:r>
      <w:r w:rsidRPr="000C67BC">
        <w:rPr>
          <w:rFonts w:cs="Times New Roman"/>
          <w:color w:val="000000" w:themeColor="text1"/>
        </w:rPr>
        <w:t xml:space="preserve"> J. Nếu hai hạt tạo thành có cùng tốc độ thì tốc độ đó bằng </w:t>
      </w:r>
    </w:p>
    <w:p w:rsidR="00E435F6" w:rsidRPr="000C67BC" w:rsidRDefault="00E435F6" w:rsidP="004169FA">
      <w:pPr>
        <w:shd w:val="clear" w:color="auto" w:fill="FFFFFF" w:themeFill="background1"/>
        <w:tabs>
          <w:tab w:val="left" w:pos="283"/>
          <w:tab w:val="left" w:pos="2835"/>
          <w:tab w:val="left" w:pos="5386"/>
          <w:tab w:val="left" w:pos="7937"/>
        </w:tabs>
        <w:spacing w:line="276" w:lineRule="auto"/>
        <w:ind w:firstLine="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5,5.10</w:t>
      </w:r>
      <w:r w:rsidRPr="000C67BC">
        <w:rPr>
          <w:rFonts w:cs="Times New Roman"/>
          <w:color w:val="000000" w:themeColor="text1"/>
          <w:vertAlign w:val="superscript"/>
        </w:rPr>
        <w:t>6</w:t>
      </w:r>
      <w:r w:rsidRPr="000C67BC">
        <w:rPr>
          <w:rFonts w:cs="Times New Roman"/>
          <w:color w:val="000000" w:themeColor="text1"/>
        </w:rPr>
        <w:t xml:space="preserve"> m/s. </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5,5.10</w:t>
      </w:r>
      <w:r w:rsidRPr="000C67BC">
        <w:rPr>
          <w:rFonts w:cs="Times New Roman"/>
          <w:color w:val="000000" w:themeColor="text1"/>
          <w:vertAlign w:val="superscript"/>
        </w:rPr>
        <w:t>5</w:t>
      </w:r>
      <w:r w:rsidRPr="000C67BC">
        <w:rPr>
          <w:rFonts w:cs="Times New Roman"/>
          <w:color w:val="000000" w:themeColor="text1"/>
        </w:rPr>
        <w:t xml:space="preserve"> m/s. </w:t>
      </w:r>
      <w:r w:rsidRPr="000C67BC">
        <w:rPr>
          <w:rFonts w:cs="Times New Roman"/>
          <w:color w:val="000000" w:themeColor="text1"/>
        </w:rPr>
        <w:tab/>
      </w:r>
      <w:r w:rsidRPr="00C9285A">
        <w:rPr>
          <w:rFonts w:cs="Times New Roman"/>
          <w:b/>
          <w:color w:val="0000FF"/>
          <w:lang w:val="vi-VN"/>
        </w:rPr>
        <w:t xml:space="preserve">C. </w:t>
      </w:r>
      <w:r w:rsidRPr="000C67BC">
        <w:rPr>
          <w:rFonts w:cs="Times New Roman"/>
          <w:color w:val="000000" w:themeColor="text1"/>
        </w:rPr>
        <w:t>3,1.10</w:t>
      </w:r>
      <w:r w:rsidRPr="000C67BC">
        <w:rPr>
          <w:rFonts w:cs="Times New Roman"/>
          <w:color w:val="000000" w:themeColor="text1"/>
          <w:vertAlign w:val="superscript"/>
        </w:rPr>
        <w:t>7</w:t>
      </w:r>
      <w:r w:rsidRPr="000C67BC">
        <w:rPr>
          <w:rFonts w:cs="Times New Roman"/>
          <w:color w:val="000000" w:themeColor="text1"/>
        </w:rPr>
        <w:t xml:space="preserve"> m/s. </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3,1.10</w:t>
      </w:r>
      <w:r w:rsidRPr="000C67BC">
        <w:rPr>
          <w:rFonts w:cs="Times New Roman"/>
          <w:color w:val="000000" w:themeColor="text1"/>
          <w:vertAlign w:val="superscript"/>
        </w:rPr>
        <w:t>6</w:t>
      </w:r>
      <w:r w:rsidRPr="000C67BC">
        <w:rPr>
          <w:rFonts w:cs="Times New Roman"/>
          <w:color w:val="000000" w:themeColor="text1"/>
        </w:rPr>
        <w:t xml:space="preserve"> m/s.</w:t>
      </w:r>
    </w:p>
    <w:p w:rsidR="00E435F6" w:rsidRPr="000C67BC" w:rsidRDefault="00E435F6" w:rsidP="004169FA">
      <w:pPr>
        <w:tabs>
          <w:tab w:val="left" w:pos="283"/>
          <w:tab w:val="left" w:pos="2835"/>
          <w:tab w:val="left" w:pos="5386"/>
          <w:tab w:val="left" w:pos="7937"/>
        </w:tabs>
        <w:spacing w:line="276" w:lineRule="auto"/>
        <w:jc w:val="both"/>
        <w:rPr>
          <w:rFonts w:eastAsiaTheme="minorEastAsia" w:cs="Times New Roman"/>
          <w:b/>
          <w:color w:val="000000" w:themeColor="text1"/>
          <w:szCs w:val="24"/>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cs="Times New Roman"/>
          <w:color w:val="000000" w:themeColor="text1"/>
          <w:szCs w:val="24"/>
        </w:rPr>
        <w:t>Hai bình cầu chứa hai chất khí không tác dụng hóa học với nhau ở cùng nhiệt độ và được nối với nhau thông qua một ống nhỏ có khóa. Biết áp suất khí ở hai ống lần lượt là 4.10</w:t>
      </w:r>
      <w:r w:rsidRPr="000C67BC">
        <w:rPr>
          <w:rFonts w:cs="Times New Roman"/>
          <w:color w:val="000000" w:themeColor="text1"/>
          <w:szCs w:val="24"/>
          <w:vertAlign w:val="superscript"/>
        </w:rPr>
        <w:t>5</w:t>
      </w:r>
      <w:r w:rsidRPr="000C67BC">
        <w:rPr>
          <w:rFonts w:cs="Times New Roman"/>
          <w:color w:val="000000" w:themeColor="text1"/>
          <w:szCs w:val="24"/>
        </w:rPr>
        <w:t>Pa và 10</w:t>
      </w:r>
      <w:r w:rsidRPr="000C67BC">
        <w:rPr>
          <w:rFonts w:cs="Times New Roman"/>
          <w:color w:val="000000" w:themeColor="text1"/>
          <w:szCs w:val="24"/>
          <w:vertAlign w:val="superscript"/>
        </w:rPr>
        <w:t>5</w:t>
      </w:r>
      <w:r w:rsidRPr="000C67BC">
        <w:rPr>
          <w:rFonts w:cs="Times New Roman"/>
          <w:color w:val="000000" w:themeColor="text1"/>
          <w:szCs w:val="24"/>
        </w:rPr>
        <w:t>Pa . Mở khóa nhẹ nhàng để hai bình thông nhau và nhiệt độ khí không đổi. Nếu thể tích bình 2 gấp ba lần thể tích bình 1. Áp suất khí ở hai bình khi cân bằng là</w:t>
      </w:r>
    </w:p>
    <w:p w:rsidR="00E435F6" w:rsidRPr="000C67BC" w:rsidRDefault="00E435F6" w:rsidP="004169FA">
      <w:pPr>
        <w:tabs>
          <w:tab w:val="left" w:pos="2552"/>
        </w:tabs>
        <w:spacing w:after="0" w:line="276"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3.10</w:t>
      </w:r>
      <w:r w:rsidRPr="000C67BC">
        <w:rPr>
          <w:rFonts w:cs="Times New Roman"/>
          <w:color w:val="000000" w:themeColor="text1"/>
          <w:szCs w:val="24"/>
          <w:vertAlign w:val="superscript"/>
        </w:rPr>
        <w:t>5</w:t>
      </w:r>
      <w:r w:rsidRPr="000C67BC">
        <w:rPr>
          <w:rFonts w:cs="Times New Roman"/>
          <w:color w:val="000000" w:themeColor="text1"/>
          <w:szCs w:val="24"/>
        </w:rPr>
        <w:t xml:space="preserve"> Pa</w:t>
      </w:r>
    </w:p>
    <w:p w:rsidR="00E435F6" w:rsidRPr="000C67BC" w:rsidRDefault="00E435F6" w:rsidP="004169FA">
      <w:pPr>
        <w:tabs>
          <w:tab w:val="left" w:pos="2552"/>
        </w:tabs>
        <w:spacing w:after="0" w:line="276"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2,5.10</w:t>
      </w:r>
      <w:r w:rsidRPr="000C67BC">
        <w:rPr>
          <w:rFonts w:cs="Times New Roman"/>
          <w:color w:val="000000" w:themeColor="text1"/>
          <w:szCs w:val="24"/>
          <w:vertAlign w:val="superscript"/>
        </w:rPr>
        <w:t>5</w:t>
      </w:r>
      <w:r w:rsidRPr="000C67BC">
        <w:rPr>
          <w:rFonts w:cs="Times New Roman"/>
          <w:color w:val="000000" w:themeColor="text1"/>
          <w:szCs w:val="24"/>
        </w:rPr>
        <w:t xml:space="preserve"> Pa</w:t>
      </w:r>
    </w:p>
    <w:p w:rsidR="00E435F6" w:rsidRPr="000C67BC" w:rsidRDefault="00E435F6" w:rsidP="004169FA">
      <w:pPr>
        <w:tabs>
          <w:tab w:val="left" w:pos="2552"/>
        </w:tabs>
        <w:spacing w:after="0" w:line="276"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1,75.10</w:t>
      </w:r>
      <w:r w:rsidRPr="000C67BC">
        <w:rPr>
          <w:rFonts w:cs="Times New Roman"/>
          <w:color w:val="000000" w:themeColor="text1"/>
          <w:szCs w:val="24"/>
          <w:vertAlign w:val="superscript"/>
        </w:rPr>
        <w:t>5</w:t>
      </w:r>
      <w:r w:rsidRPr="000C67BC">
        <w:rPr>
          <w:rFonts w:cs="Times New Roman"/>
          <w:color w:val="000000" w:themeColor="text1"/>
          <w:szCs w:val="24"/>
        </w:rPr>
        <w:t xml:space="preserve"> Pa</w:t>
      </w:r>
    </w:p>
    <w:p w:rsidR="00E435F6" w:rsidRPr="000C67BC" w:rsidRDefault="00E435F6" w:rsidP="004169FA">
      <w:pPr>
        <w:tabs>
          <w:tab w:val="left" w:pos="2552"/>
        </w:tabs>
        <w:spacing w:after="0" w:line="276"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1,25.10</w:t>
      </w:r>
      <w:r w:rsidRPr="000C67BC">
        <w:rPr>
          <w:rFonts w:cs="Times New Roman"/>
          <w:color w:val="000000" w:themeColor="text1"/>
          <w:szCs w:val="24"/>
          <w:vertAlign w:val="superscript"/>
        </w:rPr>
        <w:t>5</w:t>
      </w:r>
      <w:r w:rsidRPr="000C67BC">
        <w:rPr>
          <w:rFonts w:cs="Times New Roman"/>
          <w:color w:val="000000" w:themeColor="text1"/>
          <w:szCs w:val="24"/>
        </w:rPr>
        <w:t xml:space="preserve"> Pa</w:t>
      </w:r>
    </w:p>
    <w:p w:rsidR="00E435F6" w:rsidRPr="000C67BC" w:rsidRDefault="00E435F6" w:rsidP="004169FA">
      <w:pPr>
        <w:tabs>
          <w:tab w:val="left" w:pos="2552"/>
        </w:tabs>
        <w:spacing w:after="0" w:line="276" w:lineRule="auto"/>
        <w:contextualSpacing/>
        <w:jc w:val="both"/>
        <w:rPr>
          <w:rFonts w:cs="Times New Roman"/>
          <w:b/>
          <w:color w:val="000000" w:themeColor="text1"/>
          <w:szCs w:val="24"/>
        </w:rPr>
      </w:pP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4169FA">
      <w:pPr>
        <w:spacing w:line="276" w:lineRule="auto"/>
        <w:rPr>
          <w:rFonts w:eastAsia="Arial" w:cs="Times New Roman"/>
          <w:color w:val="000000" w:themeColor="text1"/>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eastAsia="Arial" w:cs="Times New Roman"/>
          <w:color w:val="000000" w:themeColor="text1"/>
          <w:lang w:val="vi-VN"/>
        </w:rPr>
        <w:t xml:space="preserve">Mạch điện xoay chiều gồm có 3 hộp kín A,B,K ghép nối tiếp với nhau, trong các hộp kín chỉ có thể là các linh kiện như điện trở thuần, cuộn dây thuần cảm và tụ điện. Các hộp kín có trở kháng phụ thuộc vào tần số như hình vẽ. Biết điện áp hiệu dụng hai đầu đoạn mạch là không </w:t>
      </w:r>
      <w:r w:rsidR="00305514">
        <w:rPr>
          <w:rFonts w:eastAsia="Arial" w:cs="Times New Roman"/>
          <w:noProof/>
          <w:color w:val="000000" w:themeColor="text1"/>
        </w:rPr>
        <w:pict>
          <v:group id="_x0000_s1062" style="position:absolute;margin-left:323.35pt;margin-top:0;width:193.55pt;height:155.75pt;z-index:251731968;mso-position-horizontal-relative:text;mso-position-vertical-relative:text" coordorigin="7467,3765" coordsize="3953,3115">
            <v:group id="_x0000_s1063" style="position:absolute;left:7467;top:3765;width:3953;height:3115" coordorigin="7942,3163" coordsize="3478,2557">
              <v:shapetype id="_x0000_t202" coordsize="21600,21600" o:spt="202" path="m,l,21600r21600,l21600,xe">
                <v:stroke joinstyle="miter"/>
                <v:path gradientshapeok="t" o:connecttype="rect"/>
              </v:shapetype>
              <v:shape id="Text Box 7" o:spid="_x0000_s1064" type="#_x0000_t202" style="position:absolute;left:10341;top:5251;width:445;height:389;visibility:visible" filled="f" stroked="f">
                <v:textbox style="mso-next-textbox:#Text Box 7">
                  <w:txbxContent>
                    <w:p w:rsidR="00E435F6" w:rsidRPr="00BD637C" w:rsidRDefault="00E435F6" w:rsidP="004169FA">
                      <w:pPr>
                        <w:rPr>
                          <w:color w:val="0000CC"/>
                          <w:sz w:val="20"/>
                          <w:szCs w:val="20"/>
                        </w:rPr>
                      </w:pPr>
                    </w:p>
                  </w:txbxContent>
                </v:textbox>
              </v:shape>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65" type="#_x0000_t120" style="position:absolute;left:8826;top:5251;width:26;height:35"/>
              <v:shape id="_x0000_s1066" type="#_x0000_t120" style="position:absolute;left:9382;top:5252;width:25;height:35"/>
              <v:shape id="_x0000_s1067" type="#_x0000_t120" style="position:absolute;left:10524;top:4378;width:26;height:35"/>
              <v:shape id="_x0000_s1068" type="#_x0000_t202" style="position:absolute;left:8148;top:3163;width:825;height:463" filled="f" stroked="f">
                <v:textbox style="mso-next-textbox:#_x0000_s1068">
                  <w:txbxContent>
                    <w:p w:rsidR="00E435F6" w:rsidRPr="00BD637C" w:rsidRDefault="00E435F6" w:rsidP="004169FA">
                      <w:pPr>
                        <w:rPr>
                          <w:sz w:val="20"/>
                          <w:szCs w:val="20"/>
                        </w:rPr>
                      </w:pPr>
                      <w:r w:rsidRPr="00BD637C">
                        <w:rPr>
                          <w:sz w:val="20"/>
                          <w:szCs w:val="20"/>
                        </w:rPr>
                        <w:t>Z(Ω)</w:t>
                      </w:r>
                    </w:p>
                  </w:txbxContent>
                </v:textbox>
              </v:shape>
              <v:shape id="_x0000_s1069" type="#_x0000_t202" style="position:absolute;left:8356;top:3428;width:1351;height:390" filled="f" stroked="f">
                <v:textbox style="mso-next-textbox:#_x0000_s1069">
                  <w:txbxContent>
                    <w:p w:rsidR="00E435F6" w:rsidRPr="00BD637C" w:rsidRDefault="00E435F6" w:rsidP="004169FA">
                      <w:pPr>
                        <w:rPr>
                          <w:color w:val="0000CC"/>
                          <w:sz w:val="20"/>
                          <w:szCs w:val="20"/>
                        </w:rPr>
                      </w:pPr>
                      <w:r>
                        <w:rPr>
                          <w:color w:val="0000CC"/>
                          <w:sz w:val="20"/>
                          <w:szCs w:val="20"/>
                        </w:rPr>
                        <w:t>(B</w:t>
                      </w:r>
                      <w:r w:rsidRPr="00BD637C">
                        <w:rPr>
                          <w:color w:val="0000CC"/>
                          <w:sz w:val="20"/>
                          <w:szCs w:val="20"/>
                        </w:rPr>
                        <w:t>)-Hypebol</w:t>
                      </w:r>
                    </w:p>
                  </w:txbxContent>
                </v:textbox>
              </v:shape>
              <v:shapetype id="_x0000_t32" coordsize="21600,21600" o:spt="32" o:oned="t" path="m,l21600,21600e" filled="f">
                <v:path arrowok="t" fillok="f" o:connecttype="none"/>
                <o:lock v:ext="edit" shapetype="t"/>
              </v:shapetype>
              <v:shape id="_x0000_s1070" type="#_x0000_t32" style="position:absolute;left:8215;top:4387;width:2651;height:0" o:connectortype="straight" strokecolor="#002060" strokeweight="1pt"/>
              <v:shape id="_x0000_s1071" type="#_x0000_t32" style="position:absolute;left:8215;top:5266;width:2814;height:2;flip:y" o:connectortype="straight" strokeweight=".25pt">
                <v:stroke endarrow="block"/>
              </v:shape>
              <v:shape id="_x0000_s1072" type="#_x0000_t75" style="position:absolute;left:9272;top:5266;width:238;height:233">
                <v:imagedata r:id="rId2049" o:title=""/>
              </v:shape>
              <v:shape id="_x0000_s1073" type="#_x0000_t75" style="position:absolute;left:8014;top:5187;width:158;height:182">
                <v:imagedata r:id="rId2050" o:title=""/>
              </v:shape>
              <v:shape id="_x0000_s1074" type="#_x0000_t75" style="position:absolute;left:8751;top:5280;width:132;height:228">
                <v:imagedata r:id="rId2051" o:title=""/>
              </v:shape>
              <v:shape id="_x0000_s1075" type="#_x0000_t202" style="position:absolute;left:10491;top:5254;width:725;height:466" filled="f" stroked="f">
                <v:textbox style="mso-next-textbox:#_x0000_s1075">
                  <w:txbxContent>
                    <w:p w:rsidR="00E435F6" w:rsidRPr="00BD637C" w:rsidRDefault="00E435F6" w:rsidP="004169FA">
                      <w:pPr>
                        <w:jc w:val="right"/>
                        <w:rPr>
                          <w:sz w:val="20"/>
                          <w:szCs w:val="20"/>
                        </w:rPr>
                      </w:pPr>
                      <w:r w:rsidRPr="00BD637C">
                        <w:rPr>
                          <w:sz w:val="20"/>
                          <w:szCs w:val="20"/>
                        </w:rPr>
                        <w:t>f(Hz)</w:t>
                      </w:r>
                    </w:p>
                  </w:txbxContent>
                </v:textbox>
              </v:shape>
              <v:shape id="_x0000_s1076" type="#_x0000_t202" style="position:absolute;left:10611;top:4298;width:724;height:467" filled="f" stroked="f">
                <v:textbox style="mso-next-textbox:#_x0000_s1076">
                  <w:txbxContent>
                    <w:p w:rsidR="00E435F6" w:rsidRPr="00BD637C" w:rsidRDefault="00E435F6" w:rsidP="004169FA">
                      <w:pPr>
                        <w:jc w:val="center"/>
                        <w:rPr>
                          <w:sz w:val="20"/>
                          <w:szCs w:val="20"/>
                        </w:rPr>
                      </w:pPr>
                      <w:r>
                        <w:rPr>
                          <w:sz w:val="20"/>
                          <w:szCs w:val="20"/>
                        </w:rPr>
                        <w:t>(K</w:t>
                      </w:r>
                      <w:r w:rsidRPr="00BD637C">
                        <w:rPr>
                          <w:color w:val="FF0000"/>
                          <w:sz w:val="20"/>
                          <w:szCs w:val="20"/>
                        </w:rPr>
                        <w:t>)</w:t>
                      </w:r>
                    </w:p>
                  </w:txbxContent>
                </v:textbox>
              </v:shape>
              <v:shape id="_x0000_s1077" type="#_x0000_t202" style="position:absolute;left:10697;top:3952;width:723;height:391" filled="f" stroked="f">
                <v:textbox style="mso-next-textbox:#_x0000_s1077">
                  <w:txbxContent>
                    <w:p w:rsidR="00E435F6" w:rsidRPr="00BD637C" w:rsidRDefault="00E435F6" w:rsidP="004169FA">
                      <w:pPr>
                        <w:rPr>
                          <w:color w:val="0000CC"/>
                          <w:sz w:val="20"/>
                          <w:szCs w:val="20"/>
                        </w:rPr>
                      </w:pPr>
                      <w:r w:rsidRPr="00BD637C">
                        <w:rPr>
                          <w:color w:val="0000CC"/>
                          <w:sz w:val="20"/>
                          <w:szCs w:val="20"/>
                        </w:rPr>
                        <w:t>(</w:t>
                      </w:r>
                      <w:r>
                        <w:rPr>
                          <w:color w:val="0000CC"/>
                          <w:sz w:val="20"/>
                          <w:szCs w:val="20"/>
                        </w:rPr>
                        <w:t>A</w:t>
                      </w:r>
                      <w:r w:rsidRPr="00BD637C">
                        <w:rPr>
                          <w:color w:val="0000CC"/>
                          <w:sz w:val="20"/>
                          <w:szCs w:val="20"/>
                        </w:rPr>
                        <w:t>)</w:t>
                      </w:r>
                    </w:p>
                  </w:txbxContent>
                </v:textbox>
              </v:shape>
              <v:shape id="_x0000_s1078" type="#_x0000_t32" style="position:absolute;left:8215;top:3263;width:1;height:2013;flip:y" o:connectortype="straight">
                <v:stroke endarrow="block" endarrowwidth="narrow"/>
              </v:shape>
              <v:shape id="_x0000_s1079" type="#_x0000_t32" style="position:absolute;left:8216;top:4223;width:2745;height:1043;flip:y" o:connectortype="straight" strokecolor="red" strokeweight="1pt"/>
              <v:shape id="_x0000_s1080" type="#_x0000_t32" style="position:absolute;left:9366;top:3772;width:14;height:1512;flip:x" o:connectortype="straight">
                <v:stroke dashstyle="dash"/>
              </v:shape>
              <v:shape id="_x0000_s1081" type="#_x0000_t32" style="position:absolute;left:8832;top:3749;width:22;height:1521" o:connectortype="straight">
                <v:stroke dashstyle="dash"/>
              </v:shape>
              <v:shape id="_x0000_s1082" type="#_x0000_t32" style="position:absolute;left:10512;top:3764;width:14;height:1502;flip:x" o:connectortype="straight">
                <v:stroke dashstyle="dash"/>
              </v:shape>
              <v:shape id="_x0000_s1083" style="position:absolute;left:7942;top:4202;width:2844;height:578;rotation:14129295fd" coordsize="1499,562" path="m,560c249,280,499,,749,v250,,500,281,750,562e" filled="f" strokecolor="#00c" strokeweight="1pt">
                <v:path arrowok="t"/>
              </v:shape>
            </v:group>
            <v:oval id="_x0000_s1084" style="position:absolute;left:8467;top:5219;width:57;height:57" fillcolor="black"/>
            <v:oval id="_x0000_s1085" style="position:absolute;left:9071;top:5753;width:57;height:57" fillcolor="black"/>
            <v:oval id="_x0000_s1086" style="position:absolute;left:10373;top:5235;width:57;height:57" fillcolor="black"/>
            <v:oval id="_x0000_s1087" style="position:absolute;left:8483;top:6299;width:57;height:57" fillcolor="black"/>
            <v:oval id="_x0000_s1088" style="position:absolute;left:9059;top:6301;width:57;height:57" fillcolor="black"/>
            <v:oval id="_x0000_s1089" style="position:absolute;left:10361;top:6301;width:57;height:57" fillcolor="black"/>
            <v:oval id="_x0000_s1090" style="position:absolute;left:7743;top:6315;width:57;height:57" fillcolor="black"/>
            <w10:wrap type="square"/>
          </v:group>
          <o:OLEObject Type="Embed" ProgID="Equation.DSMT4" ShapeID="_x0000_s1072" DrawAspect="Content" ObjectID="_1804452288" r:id="rId2052"/>
          <o:OLEObject Type="Embed" ProgID="Equation.DSMT4" ShapeID="_x0000_s1073" DrawAspect="Content" ObjectID="_1804452289" r:id="rId2053"/>
          <o:OLEObject Type="Embed" ProgID="Equation.DSMT4" ShapeID="_x0000_s1074" DrawAspect="Content" ObjectID="_1804452290" r:id="rId2054"/>
        </w:pict>
      </w:r>
      <w:r w:rsidRPr="000C67BC">
        <w:rPr>
          <w:rFonts w:eastAsia="Arial" w:cs="Times New Roman"/>
          <w:color w:val="000000" w:themeColor="text1"/>
          <w:lang w:val="vi-VN"/>
        </w:rPr>
        <w:t xml:space="preserve">đổi và bằng 200 V, tụ điện có điện dung </w:t>
      </w:r>
      <w:r w:rsidRPr="000C67BC">
        <w:rPr>
          <w:rFonts w:eastAsia="Arial" w:cs="Times New Roman"/>
          <w:noProof/>
          <w:color w:val="000000" w:themeColor="text1"/>
          <w:position w:val="-22"/>
        </w:rPr>
        <w:drawing>
          <wp:inline distT="0" distB="0" distL="0" distR="0" wp14:anchorId="668A8AEE" wp14:editId="6C00CB50">
            <wp:extent cx="750570" cy="38227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055" cstate="print">
                      <a:extLst>
                        <a:ext uri="{28A0092B-C50C-407E-A947-70E740481C1C}">
                          <a14:useLocalDpi xmlns:a14="http://schemas.microsoft.com/office/drawing/2010/main" val="0"/>
                        </a:ext>
                      </a:extLst>
                    </a:blip>
                    <a:srcRect/>
                    <a:stretch>
                      <a:fillRect/>
                    </a:stretch>
                  </pic:blipFill>
                  <pic:spPr bwMode="auto">
                    <a:xfrm>
                      <a:off x="0" y="0"/>
                      <a:ext cx="750570" cy="382270"/>
                    </a:xfrm>
                    <a:prstGeom prst="rect">
                      <a:avLst/>
                    </a:prstGeom>
                    <a:noFill/>
                    <a:ln>
                      <a:noFill/>
                    </a:ln>
                  </pic:spPr>
                </pic:pic>
              </a:graphicData>
            </a:graphic>
          </wp:inline>
        </w:drawing>
      </w:r>
      <w:r w:rsidRPr="000C67BC">
        <w:rPr>
          <w:rFonts w:eastAsia="Arial" w:cs="Times New Roman"/>
          <w:color w:val="000000" w:themeColor="text1"/>
          <w:lang w:val="vi-VN"/>
        </w:rPr>
        <w:t xml:space="preserve"> và tại tần số f</w:t>
      </w:r>
      <w:r w:rsidRPr="000C67BC">
        <w:rPr>
          <w:rFonts w:eastAsia="Arial" w:cs="Times New Roman"/>
          <w:color w:val="000000" w:themeColor="text1"/>
          <w:vertAlign w:val="subscript"/>
          <w:lang w:val="vi-VN"/>
        </w:rPr>
        <w:t>1</w:t>
      </w:r>
      <w:r w:rsidRPr="000C67BC">
        <w:rPr>
          <w:rFonts w:eastAsia="Arial" w:cs="Times New Roman"/>
          <w:color w:val="000000" w:themeColor="text1"/>
          <w:lang w:val="vi-VN"/>
        </w:rPr>
        <w:t xml:space="preserve"> công suất tiêu thụ của mạch điện là P = 160 W. Tần số f3 tại vị trí đồ thị (A) và (K) cắt nhau là</w:t>
      </w:r>
      <w:r w:rsidRPr="000C67BC">
        <w:rPr>
          <w:rFonts w:eastAsia="Arial" w:cs="Times New Roman"/>
          <w:color w:val="000000" w:themeColor="text1"/>
        </w:rPr>
        <w:t xml:space="preserve"> </w:t>
      </w:r>
    </w:p>
    <w:p w:rsidR="00E435F6" w:rsidRPr="000C67BC" w:rsidRDefault="00E435F6" w:rsidP="004169FA">
      <w:pPr>
        <w:spacing w:line="276" w:lineRule="auto"/>
        <w:rPr>
          <w:rFonts w:eastAsia="Arial" w:cs="Times New Roman"/>
          <w:color w:val="000000" w:themeColor="text1"/>
        </w:rPr>
      </w:pPr>
    </w:p>
    <w:p w:rsidR="00E435F6" w:rsidRPr="000C67BC" w:rsidRDefault="00E435F6" w:rsidP="004169FA">
      <w:pPr>
        <w:spacing w:line="276" w:lineRule="auto"/>
        <w:rPr>
          <w:rFonts w:eastAsia="Arial" w:cs="Times New Roman"/>
          <w:color w:val="000000" w:themeColor="text1"/>
          <w:lang w:val="vi-VN"/>
        </w:rPr>
      </w:pPr>
      <w:r w:rsidRPr="000C67BC">
        <w:rPr>
          <w:rFonts w:eastAsia="Arial" w:cs="Times New Roman"/>
          <w:color w:val="000000" w:themeColor="text1"/>
          <w:lang w:val="vi-VN"/>
        </w:rPr>
        <w:t xml:space="preserve"> </w:t>
      </w:r>
      <w:r w:rsidRPr="00C9285A">
        <w:rPr>
          <w:rFonts w:eastAsia="Arial" w:cs="Times New Roman"/>
          <w:b/>
          <w:bCs/>
          <w:color w:val="0000FF"/>
          <w:lang w:val="vi-VN"/>
        </w:rPr>
        <w:t>A</w:t>
      </w:r>
      <w:r w:rsidRPr="00C9285A">
        <w:rPr>
          <w:rFonts w:eastAsia="Arial" w:cs="Times New Roman"/>
          <w:b/>
          <w:color w:val="0000FF"/>
          <w:lang w:val="vi-VN"/>
        </w:rPr>
        <w:t xml:space="preserve">. </w:t>
      </w:r>
      <w:r w:rsidRPr="000C67BC">
        <w:rPr>
          <w:rFonts w:eastAsia="Arial" w:cs="Times New Roman"/>
          <w:color w:val="000000" w:themeColor="text1"/>
          <w:lang w:val="vi-VN"/>
        </w:rPr>
        <w:t xml:space="preserve">50Hz. </w:t>
      </w:r>
      <w:r w:rsidRPr="000C67BC">
        <w:rPr>
          <w:rFonts w:eastAsia="Arial" w:cs="Times New Roman"/>
          <w:color w:val="000000" w:themeColor="text1"/>
          <w:lang w:val="vi-VN"/>
        </w:rPr>
        <w:tab/>
      </w:r>
      <w:r w:rsidRPr="000C67BC">
        <w:rPr>
          <w:rFonts w:eastAsia="Arial" w:cs="Times New Roman"/>
          <w:color w:val="000000" w:themeColor="text1"/>
          <w:lang w:val="vi-VN"/>
        </w:rPr>
        <w:tab/>
      </w:r>
      <w:r w:rsidRPr="000C67BC">
        <w:rPr>
          <w:rFonts w:eastAsia="Arial" w:cs="Times New Roman"/>
          <w:color w:val="000000" w:themeColor="text1"/>
          <w:lang w:val="vi-VN"/>
        </w:rPr>
        <w:tab/>
      </w:r>
      <w:r w:rsidRPr="000C67BC">
        <w:rPr>
          <w:rFonts w:eastAsia="Arial" w:cs="Times New Roman"/>
          <w:color w:val="000000" w:themeColor="text1"/>
          <w:lang w:val="vi-VN"/>
        </w:rPr>
        <w:tab/>
      </w:r>
      <w:r w:rsidRPr="00C9285A">
        <w:rPr>
          <w:rFonts w:eastAsia="Arial" w:cs="Times New Roman"/>
          <w:b/>
          <w:bCs/>
          <w:color w:val="0000FF"/>
          <w:lang w:val="vi-VN"/>
        </w:rPr>
        <w:t>B</w:t>
      </w:r>
      <w:r w:rsidRPr="00C9285A">
        <w:rPr>
          <w:rFonts w:eastAsia="Arial" w:cs="Times New Roman"/>
          <w:b/>
          <w:color w:val="0000FF"/>
          <w:lang w:val="vi-VN"/>
        </w:rPr>
        <w:t xml:space="preserve">. </w:t>
      </w:r>
      <w:r w:rsidRPr="000C67BC">
        <w:rPr>
          <w:rFonts w:eastAsia="Arial" w:cs="Times New Roman"/>
          <w:color w:val="000000" w:themeColor="text1"/>
          <w:lang w:val="vi-VN"/>
        </w:rPr>
        <w:t xml:space="preserve">75Hz. </w:t>
      </w:r>
      <w:r w:rsidRPr="000C67BC">
        <w:rPr>
          <w:rFonts w:eastAsia="Arial" w:cs="Times New Roman"/>
          <w:color w:val="000000" w:themeColor="text1"/>
          <w:lang w:val="vi-VN"/>
        </w:rPr>
        <w:tab/>
      </w:r>
    </w:p>
    <w:p w:rsidR="00E435F6" w:rsidRPr="000C67BC" w:rsidRDefault="00E435F6" w:rsidP="004169FA">
      <w:pPr>
        <w:spacing w:line="276" w:lineRule="auto"/>
        <w:rPr>
          <w:rFonts w:eastAsia="Arial" w:cs="Times New Roman"/>
          <w:color w:val="000000" w:themeColor="text1"/>
          <w:lang w:val="vi-VN"/>
        </w:rPr>
      </w:pPr>
      <w:r w:rsidRPr="00C9285A">
        <w:rPr>
          <w:rFonts w:eastAsia="Arial" w:cs="Times New Roman"/>
          <w:b/>
          <w:bCs/>
          <w:color w:val="0000FF"/>
          <w:lang w:val="vi-VN"/>
        </w:rPr>
        <w:t>C</w:t>
      </w:r>
      <w:r w:rsidRPr="00C9285A">
        <w:rPr>
          <w:rFonts w:eastAsia="Arial" w:cs="Times New Roman"/>
          <w:b/>
          <w:color w:val="0000FF"/>
          <w:lang w:val="vi-VN"/>
        </w:rPr>
        <w:t xml:space="preserve">. </w:t>
      </w:r>
      <w:r w:rsidRPr="000C67BC">
        <w:rPr>
          <w:rFonts w:eastAsia="Arial" w:cs="Times New Roman"/>
          <w:color w:val="000000" w:themeColor="text1"/>
          <w:lang w:val="vi-VN"/>
        </w:rPr>
        <w:t xml:space="preserve">100Hz. </w:t>
      </w:r>
      <w:r w:rsidRPr="000C67BC">
        <w:rPr>
          <w:rFonts w:eastAsia="Arial" w:cs="Times New Roman"/>
          <w:color w:val="000000" w:themeColor="text1"/>
          <w:lang w:val="vi-VN"/>
        </w:rPr>
        <w:tab/>
      </w:r>
      <w:r w:rsidRPr="000C67BC">
        <w:rPr>
          <w:rFonts w:eastAsia="Arial" w:cs="Times New Roman"/>
          <w:color w:val="000000" w:themeColor="text1"/>
          <w:lang w:val="vi-VN"/>
        </w:rPr>
        <w:tab/>
      </w:r>
      <w:r w:rsidRPr="000C67BC">
        <w:rPr>
          <w:rFonts w:eastAsia="Arial" w:cs="Times New Roman"/>
          <w:color w:val="000000" w:themeColor="text1"/>
          <w:lang w:val="vi-VN"/>
        </w:rPr>
        <w:tab/>
      </w:r>
      <w:r w:rsidRPr="000C67BC">
        <w:rPr>
          <w:rFonts w:eastAsia="Arial" w:cs="Times New Roman"/>
          <w:color w:val="000000" w:themeColor="text1"/>
          <w:lang w:val="vi-VN"/>
        </w:rPr>
        <w:tab/>
      </w:r>
      <w:r w:rsidRPr="00C9285A">
        <w:rPr>
          <w:rFonts w:eastAsia="Arial" w:cs="Times New Roman"/>
          <w:b/>
          <w:bCs/>
          <w:color w:val="0000FF"/>
          <w:lang w:val="vi-VN"/>
        </w:rPr>
        <w:t>D</w:t>
      </w:r>
      <w:r w:rsidRPr="00C9285A">
        <w:rPr>
          <w:rFonts w:eastAsia="Arial" w:cs="Times New Roman"/>
          <w:b/>
          <w:color w:val="0000FF"/>
          <w:lang w:val="vi-VN"/>
        </w:rPr>
        <w:t xml:space="preserve">. </w:t>
      </w:r>
      <w:r w:rsidRPr="000C67BC">
        <w:rPr>
          <w:rFonts w:eastAsia="Arial" w:cs="Times New Roman"/>
          <w:color w:val="000000" w:themeColor="text1"/>
          <w:lang w:val="vi-VN"/>
        </w:rPr>
        <w:t xml:space="preserve">125Hz. </w:t>
      </w: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4169FA">
      <w:pPr>
        <w:tabs>
          <w:tab w:val="left" w:pos="283"/>
          <w:tab w:val="left" w:pos="2835"/>
          <w:tab w:val="left" w:pos="5386"/>
          <w:tab w:val="left" w:pos="7937"/>
        </w:tabs>
        <w:spacing w:line="276" w:lineRule="auto"/>
        <w:jc w:val="both"/>
        <w:rPr>
          <w:rFonts w:cs="Times New Roman"/>
          <w:b/>
          <w:color w:val="000000" w:themeColor="text1"/>
          <w:szCs w:val="24"/>
        </w:rPr>
      </w:pPr>
    </w:p>
    <w:p w:rsidR="00E435F6" w:rsidRPr="000C67BC" w:rsidRDefault="00E435F6" w:rsidP="004169FA">
      <w:pPr>
        <w:spacing w:line="276" w:lineRule="auto"/>
        <w:rPr>
          <w:rFonts w:cs="Times New Roman"/>
          <w:b/>
          <w:bCs/>
          <w:color w:val="000000" w:themeColor="text1"/>
          <w:szCs w:val="24"/>
          <w:lang w:val="vi-VN"/>
        </w:rPr>
      </w:pPr>
      <w:r w:rsidRPr="00C9285A">
        <w:rPr>
          <w:rFonts w:cs="Times New Roman"/>
          <w:b/>
          <w:bCs/>
          <w:color w:val="FF0000"/>
          <w:szCs w:val="24"/>
          <w:lang w:val="vi-VN"/>
        </w:rPr>
        <w:t>II. TRẮC NGHIỆM ĐÚNG SAI</w:t>
      </w:r>
    </w:p>
    <w:p w:rsidR="00E435F6" w:rsidRPr="000C67BC" w:rsidRDefault="00E435F6" w:rsidP="004169FA">
      <w:pPr>
        <w:spacing w:after="0" w:line="276" w:lineRule="auto"/>
        <w:contextualSpacing/>
        <w:jc w:val="both"/>
        <w:rPr>
          <w:rFonts w:eastAsia="Calibri" w:cs="Times New Roman"/>
          <w:color w:val="000000" w:themeColor="text1"/>
          <w:szCs w:val="24"/>
          <w:lang w:val="en-ZW" w:eastAsia="en-ZW"/>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Calibri" w:cs="Times New Roman"/>
          <w:color w:val="000000" w:themeColor="text1"/>
          <w:szCs w:val="24"/>
          <w:lang w:val="en-ZW" w:eastAsia="en-ZW"/>
        </w:rPr>
        <w:t>Người ta đun sôi 0,5 lít nước có nhiệt độ ban đầu 27°C chứa trong chiếc ấm bằng đồng khối lượng 0,4kg. Sau khi sôi được một lúc đã có 0,1 lít nước biến thành hơi. Biết nhiệt hóa hơi của nước là 2,3.10</w:t>
      </w:r>
      <w:r w:rsidRPr="000C67BC">
        <w:rPr>
          <w:rFonts w:eastAsia="Calibri" w:cs="Times New Roman"/>
          <w:color w:val="000000" w:themeColor="text1"/>
          <w:szCs w:val="24"/>
          <w:vertAlign w:val="superscript"/>
          <w:lang w:val="en-ZW" w:eastAsia="en-ZW"/>
        </w:rPr>
        <w:t>6</w:t>
      </w:r>
      <w:r w:rsidRPr="000C67BC">
        <w:rPr>
          <w:rFonts w:eastAsia="Calibri" w:cs="Times New Roman"/>
          <w:color w:val="000000" w:themeColor="text1"/>
          <w:szCs w:val="24"/>
          <w:lang w:val="en-ZW" w:eastAsia="en-ZW"/>
        </w:rPr>
        <w:t xml:space="preserve"> J/kg, nhiệt dung riêng của nước và của đồng tương ứng là 4180J/kg.K; 380J/kg.K</w:t>
      </w:r>
    </w:p>
    <w:p w:rsidR="00E435F6" w:rsidRPr="000C67BC" w:rsidRDefault="00E435F6" w:rsidP="004169FA">
      <w:pPr>
        <w:spacing w:after="0" w:line="276" w:lineRule="auto"/>
        <w:contextualSpacing/>
        <w:jc w:val="both"/>
        <w:rPr>
          <w:rFonts w:eastAsia="Calibri" w:cs="Times New Roman"/>
          <w:color w:val="000000" w:themeColor="text1"/>
          <w:szCs w:val="24"/>
          <w:lang w:val="en-ZW" w:eastAsia="en-ZW"/>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p>
        </w:tc>
        <w:tc>
          <w:tcPr>
            <w:tcW w:w="7114" w:type="dxa"/>
          </w:tcPr>
          <w:p w:rsidR="00E435F6" w:rsidRPr="000C67BC" w:rsidRDefault="00E435F6" w:rsidP="00070814">
            <w:pPr>
              <w:spacing w:line="276" w:lineRule="auto"/>
              <w:rPr>
                <w:rFonts w:cs="Times New Roman"/>
                <w:color w:val="000000" w:themeColor="text1"/>
                <w:szCs w:val="24"/>
                <w:lang w:val="vi-VN"/>
              </w:rPr>
            </w:pPr>
          </w:p>
        </w:tc>
        <w:tc>
          <w:tcPr>
            <w:tcW w:w="922"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070814">
            <w:pPr>
              <w:spacing w:line="276" w:lineRule="auto"/>
              <w:contextualSpacing/>
              <w:rPr>
                <w:rFonts w:eastAsia="Calibri" w:cs="Times New Roman"/>
                <w:color w:val="000000" w:themeColor="text1"/>
                <w:szCs w:val="24"/>
                <w:lang w:val="en-ZW" w:eastAsia="en-ZW"/>
              </w:rPr>
            </w:pPr>
            <w:r w:rsidRPr="000C67BC">
              <w:rPr>
                <w:rFonts w:eastAsia="Calibri" w:cs="Times New Roman"/>
                <w:color w:val="000000" w:themeColor="text1"/>
                <w:szCs w:val="24"/>
                <w:lang w:val="en-ZW" w:eastAsia="en-ZW"/>
              </w:rPr>
              <w:t xml:space="preserve">Nhiệt lượng cần thiết để đưa ấm nước từ nhiệt độ 27°C đến nhiệt độ sôi 100°C là 163666 </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070814">
            <w:pPr>
              <w:spacing w:line="276" w:lineRule="auto"/>
              <w:rPr>
                <w:rFonts w:cs="Times New Roman"/>
                <w:color w:val="000000" w:themeColor="text1"/>
                <w:szCs w:val="24"/>
                <w:lang w:val="en-ZW" w:eastAsia="en-ZW"/>
              </w:rPr>
            </w:pPr>
            <w:r w:rsidRPr="000C67BC">
              <w:rPr>
                <w:rFonts w:eastAsia="Calibri" w:cs="Times New Roman"/>
                <w:color w:val="000000" w:themeColor="text1"/>
                <w:szCs w:val="24"/>
                <w:lang w:val="en-ZW" w:eastAsia="en-ZW"/>
              </w:rPr>
              <w:t>Nhiệt lượng cần cung cấp cho 0,1 lít nước sôi hóa hơi là 23 k</w:t>
            </w:r>
            <w:r w:rsidRPr="000C67BC">
              <w:rPr>
                <w:rFonts w:cs="Times New Roman"/>
                <w:color w:val="000000" w:themeColor="text1"/>
                <w:szCs w:val="24"/>
                <w:lang w:val="en-ZW" w:eastAsia="en-ZW"/>
              </w:rPr>
              <w:t>J</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070814">
            <w:pPr>
              <w:spacing w:line="276" w:lineRule="auto"/>
              <w:contextualSpacing/>
              <w:rPr>
                <w:rFonts w:eastAsia="Calibri" w:cs="Times New Roman"/>
                <w:color w:val="000000" w:themeColor="text1"/>
                <w:szCs w:val="24"/>
                <w:lang w:val="en-ZW" w:eastAsia="en-ZW"/>
              </w:rPr>
            </w:pPr>
            <w:r w:rsidRPr="000C67BC">
              <w:rPr>
                <w:rFonts w:cs="Times New Roman"/>
                <w:color w:val="000000" w:themeColor="text1"/>
                <w:szCs w:val="24"/>
                <w:lang w:val="en-ZW" w:eastAsia="en-ZW"/>
              </w:rPr>
              <w:t xml:space="preserve">Tổng nhiệt lượng đã cung cấp cho ấm nước là </w:t>
            </w:r>
            <w:r w:rsidRPr="000C67BC">
              <w:rPr>
                <w:rFonts w:eastAsia="Calibri" w:cs="Times New Roman"/>
                <w:color w:val="000000" w:themeColor="text1"/>
                <w:szCs w:val="24"/>
                <w:lang w:val="en-ZW" w:eastAsia="en-ZW"/>
              </w:rPr>
              <w:t>393666 J</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E435F6"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lastRenderedPageBreak/>
              <w:t>d</w:t>
            </w:r>
          </w:p>
        </w:tc>
        <w:tc>
          <w:tcPr>
            <w:tcW w:w="7114" w:type="dxa"/>
          </w:tcPr>
          <w:p w:rsidR="00E435F6" w:rsidRPr="000C67BC" w:rsidRDefault="00E435F6" w:rsidP="00070814">
            <w:pPr>
              <w:spacing w:line="276" w:lineRule="auto"/>
              <w:contextualSpacing/>
              <w:rPr>
                <w:rFonts w:cs="Times New Roman"/>
                <w:color w:val="000000" w:themeColor="text1"/>
                <w:szCs w:val="24"/>
              </w:rPr>
            </w:pPr>
            <w:r w:rsidRPr="000C67BC">
              <w:rPr>
                <w:rFonts w:eastAsia="Calibri" w:cs="Times New Roman"/>
                <w:color w:val="000000" w:themeColor="text1"/>
                <w:szCs w:val="24"/>
                <w:lang w:val="en-ZW" w:eastAsia="en-ZW"/>
              </w:rPr>
              <w:t xml:space="preserve">Cần cung cấp nhiệt lượng </w:t>
            </w:r>
            <w:r w:rsidRPr="000C67BC">
              <w:rPr>
                <w:rFonts w:cs="Times New Roman"/>
                <w:color w:val="000000" w:themeColor="text1"/>
                <w:szCs w:val="24"/>
                <w:lang w:val="en-ZW" w:eastAsia="en-ZW"/>
              </w:rPr>
              <w:t>1313666J</w:t>
            </w:r>
            <w:r w:rsidRPr="000C67BC">
              <w:rPr>
                <w:rFonts w:eastAsia="Calibri" w:cs="Times New Roman"/>
                <w:color w:val="000000" w:themeColor="text1"/>
                <w:szCs w:val="24"/>
                <w:lang w:val="en-ZW" w:eastAsia="en-ZW"/>
              </w:rPr>
              <w:t xml:space="preserve"> để 0,5 lít nước ở nhiệt độ ban đầu biến thành hơi</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bl>
    <w:p w:rsidR="00E435F6" w:rsidRPr="000C67BC" w:rsidRDefault="00E435F6" w:rsidP="004169FA">
      <w:pPr>
        <w:tabs>
          <w:tab w:val="left" w:pos="5802"/>
        </w:tabs>
        <w:spacing w:line="276" w:lineRule="auto"/>
        <w:ind w:firstLine="180"/>
        <w:rPr>
          <w:rFonts w:cs="Times New Roman"/>
          <w:b/>
          <w:color w:val="000000" w:themeColor="text1"/>
          <w:szCs w:val="24"/>
          <w:lang w:val="nl-NL"/>
        </w:rPr>
      </w:pPr>
    </w:p>
    <w:p w:rsidR="00E435F6" w:rsidRPr="000C67BC" w:rsidRDefault="00E435F6" w:rsidP="004169FA">
      <w:pPr>
        <w:tabs>
          <w:tab w:val="left" w:pos="181"/>
          <w:tab w:val="left" w:pos="2699"/>
          <w:tab w:val="left" w:pos="5221"/>
          <w:tab w:val="left" w:pos="7739"/>
        </w:tabs>
        <w:spacing w:line="276" w:lineRule="auto"/>
        <w:jc w:val="both"/>
        <w:rPr>
          <w:rFonts w:cs="Times New Roman"/>
          <w:color w:val="000000" w:themeColor="text1"/>
          <w:spacing w:val="2"/>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pacing w:val="2"/>
          <w:szCs w:val="24"/>
        </w:rPr>
        <w:t>Cho các phát biểu sau khi nói về từ thông.</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p>
        </w:tc>
        <w:tc>
          <w:tcPr>
            <w:tcW w:w="7114" w:type="dxa"/>
          </w:tcPr>
          <w:p w:rsidR="00E435F6" w:rsidRPr="000C67BC" w:rsidRDefault="00E435F6" w:rsidP="00070814">
            <w:pPr>
              <w:spacing w:line="276" w:lineRule="auto"/>
              <w:rPr>
                <w:rFonts w:cs="Times New Roman"/>
                <w:color w:val="000000" w:themeColor="text1"/>
                <w:szCs w:val="24"/>
                <w:lang w:val="vi-VN"/>
              </w:rPr>
            </w:pPr>
          </w:p>
        </w:tc>
        <w:tc>
          <w:tcPr>
            <w:tcW w:w="922"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vAlign w:val="center"/>
          </w:tcPr>
          <w:p w:rsidR="00E435F6" w:rsidRPr="000C67BC" w:rsidRDefault="00E435F6" w:rsidP="00070814">
            <w:pPr>
              <w:tabs>
                <w:tab w:val="left" w:pos="720"/>
              </w:tabs>
              <w:spacing w:line="276" w:lineRule="auto"/>
              <w:ind w:left="313" w:hanging="313"/>
              <w:rPr>
                <w:rFonts w:cs="Times New Roman"/>
                <w:b/>
                <w:bCs/>
                <w:color w:val="000000" w:themeColor="text1"/>
                <w:szCs w:val="24"/>
              </w:rPr>
            </w:pPr>
            <w:r w:rsidRPr="000C67BC">
              <w:rPr>
                <w:rFonts w:cs="Times New Roman"/>
                <w:color w:val="000000" w:themeColor="text1"/>
                <w:spacing w:val="2"/>
                <w:szCs w:val="24"/>
              </w:rPr>
              <w:t>Từ thông qua mặt S là đại lượng xác định theo công thức</w:t>
            </w:r>
            <w:r w:rsidRPr="000C67BC">
              <w:rPr>
                <w:rFonts w:cs="Times New Roman"/>
                <w:color w:val="000000" w:themeColor="text1"/>
                <w:szCs w:val="24"/>
              </w:rPr>
              <w:t xml:space="preserve"> Φ = B.S.cosα </w:t>
            </w:r>
            <w:r w:rsidRPr="000C67BC">
              <w:rPr>
                <w:rFonts w:cs="Times New Roman"/>
                <w:color w:val="000000" w:themeColor="text1"/>
                <w:spacing w:val="2"/>
                <w:szCs w:val="24"/>
              </w:rPr>
              <w:t xml:space="preserve">, với α là góc tạo bởi cảm ứng từ </w:t>
            </w:r>
            <m:oMath>
              <m:acc>
                <m:accPr>
                  <m:chr m:val="⃗"/>
                  <m:ctrlPr>
                    <w:rPr>
                      <w:rFonts w:ascii="Cambria Math" w:hAnsi="Cambria Math" w:cs="Times New Roman"/>
                      <w:color w:val="000000" w:themeColor="text1"/>
                      <w:spacing w:val="2"/>
                      <w:szCs w:val="24"/>
                    </w:rPr>
                  </m:ctrlPr>
                </m:accPr>
                <m:e>
                  <m:r>
                    <m:rPr>
                      <m:sty m:val="p"/>
                    </m:rPr>
                    <w:rPr>
                      <w:rFonts w:ascii="Cambria Math" w:hAnsi="Cambria Math" w:cs="Times New Roman"/>
                      <w:color w:val="000000" w:themeColor="text1"/>
                      <w:spacing w:val="2"/>
                      <w:szCs w:val="24"/>
                    </w:rPr>
                    <m:t>B</m:t>
                  </m:r>
                </m:e>
              </m:acc>
            </m:oMath>
            <w:r w:rsidRPr="000C67BC">
              <w:rPr>
                <w:rFonts w:cs="Times New Roman"/>
                <w:color w:val="000000" w:themeColor="text1"/>
                <w:spacing w:val="2"/>
                <w:szCs w:val="24"/>
              </w:rPr>
              <w:t xml:space="preserve"> và pháp tuyến dương </w:t>
            </w:r>
            <m:oMath>
              <m:acc>
                <m:accPr>
                  <m:chr m:val="⃗"/>
                  <m:ctrlPr>
                    <w:rPr>
                      <w:rFonts w:ascii="Cambria Math" w:hAnsi="Cambria Math" w:cs="Times New Roman"/>
                      <w:color w:val="000000" w:themeColor="text1"/>
                      <w:spacing w:val="2"/>
                      <w:szCs w:val="24"/>
                    </w:rPr>
                  </m:ctrlPr>
                </m:accPr>
                <m:e>
                  <m:r>
                    <m:rPr>
                      <m:sty m:val="p"/>
                    </m:rPr>
                    <w:rPr>
                      <w:rFonts w:ascii="Cambria Math" w:hAnsi="Cambria Math" w:cs="Times New Roman"/>
                      <w:color w:val="000000" w:themeColor="text1"/>
                      <w:spacing w:val="2"/>
                      <w:szCs w:val="24"/>
                    </w:rPr>
                    <m:t>n</m:t>
                  </m:r>
                </m:e>
              </m:acc>
            </m:oMath>
            <w:r w:rsidRPr="000C67BC">
              <w:rPr>
                <w:rFonts w:cs="Times New Roman"/>
                <w:color w:val="000000" w:themeColor="text1"/>
                <w:spacing w:val="2"/>
                <w:szCs w:val="24"/>
              </w:rPr>
              <w:t xml:space="preserve"> của mặt S.</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vAlign w:val="center"/>
          </w:tcPr>
          <w:p w:rsidR="00E435F6" w:rsidRPr="000C67BC" w:rsidRDefault="00E435F6" w:rsidP="00070814">
            <w:pPr>
              <w:tabs>
                <w:tab w:val="left" w:pos="720"/>
              </w:tabs>
              <w:spacing w:line="276" w:lineRule="auto"/>
              <w:ind w:left="313" w:hanging="313"/>
              <w:rPr>
                <w:rFonts w:cs="Times New Roman"/>
                <w:b/>
                <w:bCs/>
                <w:color w:val="000000" w:themeColor="text1"/>
                <w:szCs w:val="24"/>
              </w:rPr>
            </w:pPr>
            <w:r w:rsidRPr="000C67BC">
              <w:rPr>
                <w:rFonts w:cs="Times New Roman"/>
                <w:color w:val="000000" w:themeColor="text1"/>
                <w:spacing w:val="2"/>
                <w:szCs w:val="24"/>
              </w:rPr>
              <w:t>Từ thông là một đại lượng véctơ.</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vAlign w:val="center"/>
          </w:tcPr>
          <w:p w:rsidR="00E435F6" w:rsidRPr="000C67BC" w:rsidRDefault="00E435F6" w:rsidP="00070814">
            <w:pPr>
              <w:tabs>
                <w:tab w:val="left" w:pos="720"/>
              </w:tabs>
              <w:spacing w:line="276" w:lineRule="auto"/>
              <w:ind w:left="313" w:hanging="313"/>
              <w:rPr>
                <w:rFonts w:cs="Times New Roman"/>
                <w:b/>
                <w:bCs/>
                <w:color w:val="000000" w:themeColor="text1"/>
                <w:szCs w:val="24"/>
              </w:rPr>
            </w:pPr>
            <w:r w:rsidRPr="000C67BC">
              <w:rPr>
                <w:rFonts w:cs="Times New Roman"/>
                <w:color w:val="000000" w:themeColor="text1"/>
                <w:spacing w:val="2"/>
                <w:szCs w:val="24"/>
              </w:rPr>
              <w:t>Từ thông qua mặt S chỉ phụ thuộc diện tích của mặt S, không phụ thuộc góc nghiêng của mặt đó so với hướng của các đường sức từ.</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E435F6"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vAlign w:val="center"/>
          </w:tcPr>
          <w:p w:rsidR="00E435F6" w:rsidRPr="000C67BC" w:rsidRDefault="00E435F6" w:rsidP="00070814">
            <w:pPr>
              <w:tabs>
                <w:tab w:val="left" w:pos="720"/>
              </w:tabs>
              <w:spacing w:line="276" w:lineRule="auto"/>
              <w:ind w:left="313" w:hanging="313"/>
              <w:rPr>
                <w:rFonts w:cs="Times New Roman"/>
                <w:b/>
                <w:bCs/>
                <w:color w:val="000000" w:themeColor="text1"/>
                <w:szCs w:val="24"/>
              </w:rPr>
            </w:pPr>
            <w:r w:rsidRPr="000C67BC">
              <w:rPr>
                <w:rFonts w:cs="Times New Roman"/>
                <w:color w:val="000000" w:themeColor="text1"/>
                <w:spacing w:val="2"/>
                <w:szCs w:val="24"/>
              </w:rPr>
              <w:t>Từ thông qua mặt S được đo bằng đơn vị Vêbe (Wb): 1 Wb = 1 T.m</w:t>
            </w:r>
            <w:r w:rsidRPr="000C67BC">
              <w:rPr>
                <w:rFonts w:cs="Times New Roman"/>
                <w:color w:val="000000" w:themeColor="text1"/>
                <w:spacing w:val="2"/>
                <w:szCs w:val="24"/>
                <w:vertAlign w:val="superscript"/>
              </w:rPr>
              <w:t>2</w:t>
            </w:r>
            <w:r w:rsidRPr="000C67BC">
              <w:rPr>
                <w:rFonts w:cs="Times New Roman"/>
                <w:color w:val="000000" w:themeColor="text1"/>
                <w:spacing w:val="2"/>
                <w:szCs w:val="24"/>
              </w:rPr>
              <w:t>, và có giá trị lớn nhất thì mặt này vuông góc với các đường sức từ. </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bl>
    <w:p w:rsidR="00E435F6" w:rsidRPr="000C67BC" w:rsidRDefault="00E435F6" w:rsidP="004169FA">
      <w:pPr>
        <w:shd w:val="clear" w:color="auto" w:fill="FFFFFF"/>
        <w:spacing w:line="276" w:lineRule="auto"/>
        <w:jc w:val="both"/>
        <w:rPr>
          <w:rFonts w:cs="Times New Roman"/>
          <w:color w:val="000000" w:themeColor="text1"/>
          <w:szCs w:val="24"/>
          <w:lang w:val="pt-BR"/>
        </w:rPr>
      </w:pPr>
    </w:p>
    <w:p w:rsidR="00E435F6" w:rsidRPr="000C67BC" w:rsidRDefault="00E435F6" w:rsidP="004169FA">
      <w:pPr>
        <w:pStyle w:val="ListParagraph"/>
        <w:tabs>
          <w:tab w:val="left" w:pos="284"/>
          <w:tab w:val="left" w:pos="426"/>
        </w:tabs>
        <w:spacing w:after="0" w:line="276" w:lineRule="auto"/>
        <w:ind w:left="0"/>
        <w:rPr>
          <w:rFonts w:ascii="Times New Roman" w:hAnsi="Times New Roman" w:cs="Times New Roman"/>
          <w:bCs/>
          <w:color w:val="000000" w:themeColor="text1"/>
          <w:sz w:val="24"/>
          <w:lang w:val="vi-VN"/>
        </w:rPr>
      </w:pPr>
      <w:r w:rsidRPr="00C9285A">
        <w:rPr>
          <w:rFonts w:ascii="Times New Roman" w:hAnsi="Times New Roman" w:cs="Times New Roman"/>
          <w:b/>
          <w:bCs/>
          <w:color w:val="0000FF"/>
          <w:szCs w:val="24"/>
        </w:rPr>
        <w:t>Câu</w:t>
      </w:r>
      <w:r w:rsidRPr="00C9285A">
        <w:rPr>
          <w:rFonts w:ascii="Times New Roman" w:hAnsi="Times New Roman" w:cs="Times New Roman"/>
          <w:b/>
          <w:bCs/>
          <w:color w:val="0000FF"/>
          <w:szCs w:val="24"/>
          <w:lang w:val="vi-VN"/>
        </w:rPr>
        <w:t xml:space="preserve"> 3</w:t>
      </w:r>
      <w:r w:rsidRPr="00C9285A">
        <w:rPr>
          <w:rFonts w:ascii="Times New Roman" w:hAnsi="Times New Roman" w:cs="Times New Roman"/>
          <w:b/>
          <w:bCs/>
          <w:color w:val="0000FF"/>
          <w:sz w:val="24"/>
          <w:szCs w:val="24"/>
          <w:lang w:val="vi-VN"/>
        </w:rPr>
        <w:t>.</w:t>
      </w:r>
      <w:r w:rsidRPr="000C67BC">
        <w:rPr>
          <w:rFonts w:ascii="Times New Roman" w:hAnsi="Times New Roman" w:cs="Times New Roman"/>
          <w:b/>
          <w:bCs/>
          <w:color w:val="000000" w:themeColor="text1"/>
          <w:sz w:val="24"/>
          <w:szCs w:val="24"/>
        </w:rPr>
        <w:t xml:space="preserve"> </w:t>
      </w:r>
      <w:r w:rsidRPr="000C67BC">
        <w:rPr>
          <w:rFonts w:ascii="Times New Roman" w:eastAsia="Calibri" w:hAnsi="Times New Roman" w:cs="Times New Roman"/>
          <w:color w:val="000000" w:themeColor="text1"/>
          <w:sz w:val="24"/>
          <w:lang w:val="vi-VN"/>
        </w:rPr>
        <w:t>Một miếng chì có khối lượng 100g được nung nóng đến 250</w:t>
      </w:r>
      <m:oMath>
        <m:r>
          <m:rPr>
            <m:sty m:val="p"/>
          </m:rPr>
          <w:rPr>
            <w:rFonts w:ascii="Cambria Math" w:eastAsia="Calibri" w:hAnsi="Cambria Math" w:cs="Times New Roman"/>
            <w:color w:val="000000" w:themeColor="text1"/>
            <w:sz w:val="24"/>
            <w:lang w:val="vi-VN"/>
          </w:rPr>
          <m:t>℃</m:t>
        </m:r>
      </m:oMath>
      <w:r w:rsidRPr="000C67BC">
        <w:rPr>
          <w:rFonts w:ascii="Times New Roman" w:eastAsia="Calibri" w:hAnsi="Times New Roman" w:cs="Times New Roman"/>
          <w:color w:val="000000" w:themeColor="text1"/>
          <w:sz w:val="24"/>
          <w:lang w:val="vi-VN"/>
        </w:rPr>
        <w:t xml:space="preserve"> và thả vào cốc nước có thể tích 1 lít đang có nhiệt độ 15</w:t>
      </w:r>
      <m:oMath>
        <m:r>
          <m:rPr>
            <m:sty m:val="p"/>
          </m:rPr>
          <w:rPr>
            <w:rFonts w:ascii="Cambria Math" w:eastAsia="Calibri" w:hAnsi="Cambria Math" w:cs="Times New Roman"/>
            <w:color w:val="000000" w:themeColor="text1"/>
            <w:sz w:val="24"/>
            <w:lang w:val="vi-VN"/>
          </w:rPr>
          <m:t xml:space="preserve">℃ </m:t>
        </m:r>
      </m:oMath>
      <w:r w:rsidRPr="000C67BC">
        <w:rPr>
          <w:rFonts w:ascii="Times New Roman" w:eastAsia="Calibri" w:hAnsi="Times New Roman" w:cs="Times New Roman"/>
          <w:color w:val="000000" w:themeColor="text1"/>
          <w:sz w:val="24"/>
          <w:lang w:val="vi-VN"/>
        </w:rPr>
        <w:t>. Giả sử cốc nước cách nhiệt tốt và không có sự trao đổi nhiệt với môi trường. Biết nhiệt dung riêng của chì là c1 = 130 J/kg.K và nước là c2 = 4180J/kg.K</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070814">
        <w:trPr>
          <w:trHeight w:val="437"/>
        </w:trPr>
        <w:tc>
          <w:tcPr>
            <w:tcW w:w="497" w:type="dxa"/>
          </w:tcPr>
          <w:p w:rsidR="00E435F6" w:rsidRPr="000C67BC" w:rsidRDefault="00E435F6" w:rsidP="00070814">
            <w:pPr>
              <w:spacing w:line="276" w:lineRule="auto"/>
              <w:rPr>
                <w:rFonts w:cs="Times New Roman"/>
                <w:color w:val="000000" w:themeColor="text1"/>
                <w:szCs w:val="24"/>
                <w:lang w:val="vi-VN"/>
              </w:rPr>
            </w:pPr>
          </w:p>
        </w:tc>
        <w:tc>
          <w:tcPr>
            <w:tcW w:w="7114" w:type="dxa"/>
          </w:tcPr>
          <w:p w:rsidR="00E435F6" w:rsidRPr="000C67BC" w:rsidRDefault="00E435F6" w:rsidP="00070814">
            <w:pPr>
              <w:spacing w:line="276" w:lineRule="auto"/>
              <w:rPr>
                <w:rFonts w:cs="Times New Roman"/>
                <w:color w:val="000000" w:themeColor="text1"/>
                <w:szCs w:val="24"/>
                <w:lang w:val="vi-VN"/>
              </w:rPr>
            </w:pPr>
          </w:p>
        </w:tc>
        <w:tc>
          <w:tcPr>
            <w:tcW w:w="922"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70814">
        <w:trPr>
          <w:trHeight w:val="414"/>
        </w:trPr>
        <w:tc>
          <w:tcPr>
            <w:tcW w:w="497" w:type="dxa"/>
          </w:tcPr>
          <w:p w:rsidR="00E435F6" w:rsidRPr="000C67BC" w:rsidRDefault="00E435F6" w:rsidP="00070814">
            <w:pPr>
              <w:spacing w:line="276" w:lineRule="auto"/>
              <w:rPr>
                <w:rFonts w:cs="Times New Roman"/>
                <w:color w:val="000000" w:themeColor="text1"/>
                <w:szCs w:val="24"/>
              </w:rPr>
            </w:pPr>
            <w:r w:rsidRPr="000C67BC">
              <w:rPr>
                <w:rFonts w:cs="Times New Roman"/>
                <w:color w:val="000000" w:themeColor="text1"/>
                <w:szCs w:val="24"/>
              </w:rPr>
              <w:t>a</w:t>
            </w:r>
          </w:p>
        </w:tc>
        <w:tc>
          <w:tcPr>
            <w:tcW w:w="7114"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817"/>
              <w:gridCol w:w="81"/>
            </w:tblGrid>
            <w:tr w:rsidR="00B02A84" w:rsidRPr="000C67BC" w:rsidTr="00070814">
              <w:trPr>
                <w:tblCellSpacing w:w="15" w:type="dxa"/>
              </w:trPr>
              <w:tc>
                <w:tcPr>
                  <w:tcW w:w="0" w:type="auto"/>
                  <w:vAlign w:val="center"/>
                  <w:hideMark/>
                </w:tcPr>
                <w:p w:rsidR="00E435F6" w:rsidRPr="000C67BC" w:rsidRDefault="00E435F6" w:rsidP="00070814">
                  <w:pPr>
                    <w:tabs>
                      <w:tab w:val="left" w:pos="426"/>
                    </w:tabs>
                    <w:spacing w:line="276" w:lineRule="auto"/>
                    <w:jc w:val="both"/>
                    <w:rPr>
                      <w:rFonts w:cs="Times New Roman"/>
                      <w:color w:val="000000" w:themeColor="text1"/>
                      <w:lang w:val="vi-VN"/>
                    </w:rPr>
                  </w:pPr>
                  <w:r w:rsidRPr="000C67BC">
                    <w:rPr>
                      <w:rFonts w:cs="Times New Roman"/>
                      <w:color w:val="000000" w:themeColor="text1"/>
                      <w:lang w:val="vi-VN"/>
                    </w:rPr>
                    <w:t>Khi miếng chì được thả vào nước có quá trình truyền nhiệt từ chì sang nước</w:t>
                  </w:r>
                </w:p>
              </w:tc>
              <w:tc>
                <w:tcPr>
                  <w:tcW w:w="0" w:type="auto"/>
                  <w:vAlign w:val="center"/>
                  <w:hideMark/>
                </w:tcPr>
                <w:p w:rsidR="00E435F6" w:rsidRPr="000C67BC" w:rsidRDefault="00E435F6" w:rsidP="00070814">
                  <w:pPr>
                    <w:spacing w:line="276" w:lineRule="auto"/>
                    <w:rPr>
                      <w:rFonts w:cs="Times New Roman"/>
                      <w:color w:val="000000" w:themeColor="text1"/>
                    </w:rPr>
                  </w:pPr>
                </w:p>
              </w:tc>
            </w:tr>
          </w:tbl>
          <w:p w:rsidR="00E435F6" w:rsidRPr="000C67BC" w:rsidRDefault="00E435F6" w:rsidP="00070814">
            <w:pPr>
              <w:tabs>
                <w:tab w:val="left" w:pos="426"/>
              </w:tabs>
              <w:spacing w:line="276" w:lineRule="auto"/>
              <w:jc w:val="both"/>
              <w:rPr>
                <w:rFonts w:cs="Times New Roman"/>
                <w:color w:val="000000" w:themeColor="text1"/>
                <w:lang w:val="vi-VN"/>
              </w:rPr>
            </w:pP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070814">
            <w:pPr>
              <w:tabs>
                <w:tab w:val="left" w:pos="2835"/>
                <w:tab w:val="left" w:pos="5103"/>
                <w:tab w:val="left" w:pos="7371"/>
              </w:tabs>
              <w:spacing w:line="276" w:lineRule="auto"/>
              <w:jc w:val="both"/>
              <w:rPr>
                <w:rFonts w:cs="Times New Roman"/>
                <w:color w:val="000000" w:themeColor="text1"/>
              </w:rPr>
            </w:pPr>
            <w:r w:rsidRPr="000C67BC">
              <w:rPr>
                <w:rFonts w:cs="Times New Roman"/>
                <w:color w:val="000000" w:themeColor="text1"/>
              </w:rPr>
              <w:t>Khi</w:t>
            </w:r>
            <w:r w:rsidRPr="000C67BC">
              <w:rPr>
                <w:rFonts w:cs="Times New Roman"/>
                <w:color w:val="000000" w:themeColor="text1"/>
                <w:lang w:val="vi-VN"/>
              </w:rPr>
              <w:t xml:space="preserve"> cân bằng nhiệt, nhiệt độ của miếng chì và nước sẽ bằng nhau</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E435F6" w:rsidRPr="000C67BC" w:rsidRDefault="00E435F6" w:rsidP="00070814">
            <w:pPr>
              <w:tabs>
                <w:tab w:val="left" w:pos="426"/>
              </w:tabs>
              <w:spacing w:line="276" w:lineRule="auto"/>
              <w:jc w:val="both"/>
              <w:rPr>
                <w:rFonts w:cs="Times New Roman"/>
                <w:color w:val="000000" w:themeColor="text1"/>
              </w:rPr>
            </w:pPr>
            <w:r w:rsidRPr="000C67BC">
              <w:rPr>
                <w:rFonts w:cs="Times New Roman"/>
                <w:color w:val="000000" w:themeColor="text1"/>
              </w:rPr>
              <w:t>Nhiệt</w:t>
            </w:r>
            <w:r w:rsidRPr="000C67BC">
              <w:rPr>
                <w:rFonts w:cs="Times New Roman"/>
                <w:color w:val="000000" w:themeColor="text1"/>
                <w:lang w:val="vi-VN"/>
              </w:rPr>
              <w:t xml:space="preserve"> độ cuối cùng của hệ sẽ thấp hơn 15</w:t>
            </w:r>
            <m:oMath>
              <m:r>
                <m:rPr>
                  <m:sty m:val="p"/>
                </m:rPr>
                <w:rPr>
                  <w:rFonts w:ascii="Cambria Math" w:hAnsi="Cambria Math" w:cs="Times New Roman"/>
                  <w:color w:val="000000" w:themeColor="text1"/>
                  <w:lang w:val="vi-VN"/>
                </w:rPr>
                <m:t>℃</m:t>
              </m:r>
            </m:oMath>
            <w:r w:rsidRPr="000C67BC">
              <w:rPr>
                <w:rFonts w:cs="Times New Roman"/>
                <w:color w:val="000000" w:themeColor="text1"/>
                <w:lang w:val="vi-VN"/>
              </w:rPr>
              <w:t xml:space="preserve"> và cao hơn 250</w:t>
            </w:r>
            <m:oMath>
              <m:r>
                <m:rPr>
                  <m:sty m:val="p"/>
                </m:rPr>
                <w:rPr>
                  <w:rFonts w:ascii="Cambria Math" w:hAnsi="Cambria Math" w:cs="Times New Roman"/>
                  <w:color w:val="000000" w:themeColor="text1"/>
                  <w:lang w:val="vi-VN"/>
                </w:rPr>
                <m:t xml:space="preserve">℃ </m:t>
              </m:r>
            </m:oMath>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E435F6"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070814">
            <w:pPr>
              <w:tabs>
                <w:tab w:val="left" w:pos="426"/>
              </w:tabs>
              <w:spacing w:line="276" w:lineRule="auto"/>
              <w:jc w:val="both"/>
              <w:rPr>
                <w:rFonts w:cs="Times New Roman"/>
                <w:color w:val="000000" w:themeColor="text1"/>
              </w:rPr>
            </w:pPr>
            <w:r w:rsidRPr="000C67BC">
              <w:rPr>
                <w:rFonts w:cs="Times New Roman"/>
                <w:color w:val="000000" w:themeColor="text1"/>
                <w:lang w:val="vi-VN"/>
              </w:rPr>
              <w:t>Miếng chì sẽ có sự thay đổi nhiệt lớn hơn so với nước do nhiệt dung riêng của chì nhỏ hơn nhiều</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bl>
    <w:p w:rsidR="00E435F6" w:rsidRPr="000C67BC" w:rsidRDefault="00E435F6" w:rsidP="004169FA">
      <w:pPr>
        <w:spacing w:line="276" w:lineRule="auto"/>
        <w:jc w:val="both"/>
        <w:rPr>
          <w:rFonts w:cs="Times New Roman"/>
          <w:b/>
          <w:color w:val="000000" w:themeColor="text1"/>
          <w:szCs w:val="24"/>
        </w:rPr>
      </w:pPr>
    </w:p>
    <w:p w:rsidR="00E435F6" w:rsidRPr="000C67BC" w:rsidRDefault="00E435F6" w:rsidP="004169FA">
      <w:pPr>
        <w:tabs>
          <w:tab w:val="left" w:pos="720"/>
          <w:tab w:val="left" w:pos="2552"/>
        </w:tabs>
        <w:spacing w:after="0" w:line="276" w:lineRule="auto"/>
        <w:contextualSpacing/>
        <w:jc w:val="both"/>
        <w:rPr>
          <w:rFonts w:cs="Times New Roman"/>
          <w:color w:val="000000" w:themeColor="text1"/>
          <w:szCs w:val="24"/>
          <w:lang w:val="sv-SE"/>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 xml:space="preserve">Một ống nghiệm tiết diện đều có chiều dài 80 cm, đặt thẳng đứng chứa một khối khí đến nửa ống, phía trên của ống là một cột thủy ngân. Nhiệt độ lúc đầu của khối khí là 27 </w:t>
      </w:r>
      <w:r w:rsidRPr="000C67BC">
        <w:rPr>
          <w:rFonts w:cs="Times New Roman"/>
          <w:color w:val="000000" w:themeColor="text1"/>
          <w:szCs w:val="24"/>
          <w:vertAlign w:val="superscript"/>
        </w:rPr>
        <w:t>o</w:t>
      </w:r>
      <w:r w:rsidRPr="000C67BC">
        <w:rPr>
          <w:rFonts w:cs="Times New Roman"/>
          <w:color w:val="000000" w:themeColor="text1"/>
          <w:szCs w:val="24"/>
        </w:rPr>
        <w:t>C . Áp suất khí quyển là 76 cmHg.</w:t>
      </w:r>
      <w:r w:rsidRPr="000C67BC">
        <w:rPr>
          <w:rFonts w:cs="Times New Roman"/>
          <w:noProof/>
          <w:color w:val="000000" w:themeColor="text1"/>
          <w:szCs w:val="24"/>
          <w:lang w:val="en-SG" w:eastAsia="en-SG"/>
        </w:rPr>
        <w:t xml:space="preserve"> </w:t>
      </w:r>
    </w:p>
    <w:p w:rsidR="00E435F6" w:rsidRPr="000C67BC" w:rsidRDefault="00E435F6" w:rsidP="004169FA">
      <w:pPr>
        <w:tabs>
          <w:tab w:val="left" w:pos="720"/>
          <w:tab w:val="left" w:pos="2552"/>
        </w:tabs>
        <w:spacing w:after="0" w:line="276" w:lineRule="auto"/>
        <w:contextualSpacing/>
        <w:rPr>
          <w:rFonts w:cs="Times New Roman"/>
          <w:color w:val="000000" w:themeColor="text1"/>
          <w:szCs w:val="24"/>
        </w:rPr>
      </w:pPr>
      <w:r w:rsidRPr="000C67BC">
        <w:rPr>
          <w:rFonts w:cs="Times New Roman"/>
          <w:noProof/>
          <w:color w:val="000000" w:themeColor="text1"/>
          <w:szCs w:val="24"/>
        </w:rPr>
        <w:drawing>
          <wp:inline distT="0" distB="0" distL="0" distR="0" wp14:anchorId="7584A9C1" wp14:editId="7D714E51">
            <wp:extent cx="1985108" cy="1676195"/>
            <wp:effectExtent l="0" t="0" r="0" b="635"/>
            <wp:docPr id="1786530605" name="Picture 1786530605" descr="Description: 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n113 zalo Gv Ly Trang Tuyen Quang"/>
                    <pic:cNvPicPr>
                      <a:picLocks noChangeAspect="1" noChangeArrowheads="1"/>
                    </pic:cNvPicPr>
                  </pic:nvPicPr>
                  <pic:blipFill>
                    <a:blip r:embed="rId2056" cstate="print">
                      <a:extLst>
                        <a:ext uri="{28A0092B-C50C-407E-A947-70E740481C1C}">
                          <a14:useLocalDpi xmlns:a14="http://schemas.microsoft.com/office/drawing/2010/main" val="0"/>
                        </a:ext>
                      </a:extLst>
                    </a:blip>
                    <a:srcRect/>
                    <a:stretch>
                      <a:fillRect/>
                    </a:stretch>
                  </pic:blipFill>
                  <pic:spPr bwMode="auto">
                    <a:xfrm>
                      <a:off x="0" y="0"/>
                      <a:ext cx="1985038" cy="1676136"/>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p>
        </w:tc>
        <w:tc>
          <w:tcPr>
            <w:tcW w:w="7114" w:type="dxa"/>
          </w:tcPr>
          <w:p w:rsidR="00E435F6" w:rsidRPr="000C67BC" w:rsidRDefault="00E435F6" w:rsidP="00070814">
            <w:pPr>
              <w:spacing w:line="276" w:lineRule="auto"/>
              <w:rPr>
                <w:rFonts w:cs="Times New Roman"/>
                <w:color w:val="000000" w:themeColor="text1"/>
                <w:szCs w:val="24"/>
                <w:lang w:val="vi-VN"/>
              </w:rPr>
            </w:pPr>
          </w:p>
        </w:tc>
        <w:tc>
          <w:tcPr>
            <w:tcW w:w="922"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E435F6" w:rsidRPr="000C67BC" w:rsidRDefault="00E435F6" w:rsidP="00070814">
            <w:pPr>
              <w:tabs>
                <w:tab w:val="left" w:pos="2552"/>
              </w:tabs>
              <w:spacing w:line="276" w:lineRule="auto"/>
              <w:contextualSpacing/>
              <w:rPr>
                <w:rFonts w:cs="Times New Roman"/>
                <w:color w:val="000000" w:themeColor="text1"/>
                <w:szCs w:val="24"/>
              </w:rPr>
            </w:pPr>
            <w:r w:rsidRPr="000C67BC">
              <w:rPr>
                <w:rFonts w:cs="Times New Roman"/>
                <w:color w:val="000000" w:themeColor="text1"/>
                <w:szCs w:val="24"/>
                <w:lang w:val="sv-SE"/>
              </w:rPr>
              <w:t>Áp suất của khối khí trong ống nghiệm ban đầu bằng 76 cmHg.</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E435F6" w:rsidRPr="000C67BC" w:rsidRDefault="00E435F6" w:rsidP="00070814">
            <w:pPr>
              <w:tabs>
                <w:tab w:val="left" w:pos="2552"/>
              </w:tabs>
              <w:spacing w:line="276" w:lineRule="auto"/>
              <w:contextualSpacing/>
              <w:rPr>
                <w:rFonts w:cs="Times New Roman"/>
                <w:color w:val="000000" w:themeColor="text1"/>
                <w:szCs w:val="24"/>
              </w:rPr>
            </w:pPr>
            <w:r w:rsidRPr="000C67BC">
              <w:rPr>
                <w:rFonts w:cs="Times New Roman"/>
                <w:color w:val="000000" w:themeColor="text1"/>
                <w:szCs w:val="24"/>
              </w:rPr>
              <w:t xml:space="preserve">Nếu đặt ống nằm ngang, coi nhiệt độ không đổi, thì cột thủy ngân còn lại trong ống dài xấp xỉ 28,95 cm. </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B02A84"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lastRenderedPageBreak/>
              <w:t xml:space="preserve">c. </w:t>
            </w:r>
          </w:p>
        </w:tc>
        <w:tc>
          <w:tcPr>
            <w:tcW w:w="7114" w:type="dxa"/>
          </w:tcPr>
          <w:p w:rsidR="00E435F6" w:rsidRPr="000C67BC" w:rsidRDefault="00E435F6" w:rsidP="00070814">
            <w:pPr>
              <w:tabs>
                <w:tab w:val="left" w:pos="2552"/>
              </w:tabs>
              <w:spacing w:line="276" w:lineRule="auto"/>
              <w:contextualSpacing/>
              <w:rPr>
                <w:rFonts w:cs="Times New Roman"/>
                <w:color w:val="000000" w:themeColor="text1"/>
                <w:szCs w:val="24"/>
              </w:rPr>
            </w:pPr>
            <w:r w:rsidRPr="000C67BC">
              <w:rPr>
                <w:rFonts w:cs="Times New Roman"/>
                <w:color w:val="000000" w:themeColor="text1"/>
                <w:szCs w:val="24"/>
              </w:rPr>
              <w:t xml:space="preserve">Khi đặt ống thẳng đứng, hơ nóng khí trong ống tới 47 </w:t>
            </w:r>
            <w:r w:rsidRPr="000C67BC">
              <w:rPr>
                <w:rFonts w:cs="Times New Roman"/>
                <w:color w:val="000000" w:themeColor="text1"/>
                <w:szCs w:val="24"/>
                <w:vertAlign w:val="superscript"/>
              </w:rPr>
              <w:t>o</w:t>
            </w:r>
            <w:r w:rsidRPr="000C67BC">
              <w:rPr>
                <w:rFonts w:cs="Times New Roman"/>
                <w:color w:val="000000" w:themeColor="text1"/>
                <w:szCs w:val="24"/>
              </w:rPr>
              <w:t xml:space="preserve">C thì chiều cao của cột thủy ngân còn lại trong ống xấp xỉ 38,75 cm. </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r w:rsidR="00E435F6" w:rsidRPr="000C67BC" w:rsidTr="00070814">
        <w:tc>
          <w:tcPr>
            <w:tcW w:w="497" w:type="dxa"/>
          </w:tcPr>
          <w:p w:rsidR="00E435F6" w:rsidRPr="000C67BC" w:rsidRDefault="00E435F6" w:rsidP="00070814">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E435F6" w:rsidRPr="000C67BC" w:rsidRDefault="00E435F6" w:rsidP="00070814">
            <w:pPr>
              <w:tabs>
                <w:tab w:val="left" w:pos="2552"/>
              </w:tabs>
              <w:spacing w:line="276" w:lineRule="auto"/>
              <w:contextualSpacing/>
              <w:rPr>
                <w:rFonts w:cs="Times New Roman"/>
                <w:color w:val="000000" w:themeColor="text1"/>
                <w:szCs w:val="24"/>
              </w:rPr>
            </w:pPr>
            <w:r w:rsidRPr="000C67BC">
              <w:rPr>
                <w:rFonts w:cs="Times New Roman"/>
                <w:color w:val="000000" w:themeColor="text1"/>
                <w:szCs w:val="24"/>
              </w:rPr>
              <w:t xml:space="preserve">Khi đặt ống thẳng đứng, làm lạnh khí trong ống tới 20 </w:t>
            </w:r>
            <w:r w:rsidRPr="000C67BC">
              <w:rPr>
                <w:rFonts w:cs="Times New Roman"/>
                <w:color w:val="000000" w:themeColor="text1"/>
                <w:szCs w:val="24"/>
                <w:vertAlign w:val="superscript"/>
              </w:rPr>
              <w:t>o</w:t>
            </w:r>
            <w:r w:rsidRPr="000C67BC">
              <w:rPr>
                <w:rFonts w:cs="Times New Roman"/>
                <w:color w:val="000000" w:themeColor="text1"/>
                <w:szCs w:val="24"/>
              </w:rPr>
              <w:t xml:space="preserve">C thì chiều cao của cột thủy ngân trong ống di chuyển một đoạn xấp xỉ 21,49 cm. </w:t>
            </w:r>
          </w:p>
        </w:tc>
        <w:tc>
          <w:tcPr>
            <w:tcW w:w="922" w:type="dxa"/>
          </w:tcPr>
          <w:p w:rsidR="00E435F6" w:rsidRPr="000C67BC" w:rsidRDefault="00E435F6" w:rsidP="00070814">
            <w:pPr>
              <w:spacing w:line="276" w:lineRule="auto"/>
              <w:rPr>
                <w:rFonts w:cs="Times New Roman"/>
                <w:color w:val="000000" w:themeColor="text1"/>
                <w:szCs w:val="24"/>
                <w:lang w:val="vi-VN"/>
              </w:rPr>
            </w:pPr>
          </w:p>
        </w:tc>
        <w:tc>
          <w:tcPr>
            <w:tcW w:w="817" w:type="dxa"/>
          </w:tcPr>
          <w:p w:rsidR="00E435F6" w:rsidRPr="000C67BC" w:rsidRDefault="00E435F6" w:rsidP="00070814">
            <w:pPr>
              <w:spacing w:line="276" w:lineRule="auto"/>
              <w:rPr>
                <w:rFonts w:cs="Times New Roman"/>
                <w:color w:val="000000" w:themeColor="text1"/>
                <w:szCs w:val="24"/>
                <w:lang w:val="vi-VN"/>
              </w:rPr>
            </w:pPr>
          </w:p>
        </w:tc>
      </w:tr>
    </w:tbl>
    <w:p w:rsidR="00E435F6" w:rsidRPr="000C67BC" w:rsidRDefault="00E435F6" w:rsidP="004169FA">
      <w:pPr>
        <w:spacing w:line="276" w:lineRule="auto"/>
        <w:rPr>
          <w:rFonts w:cs="Times New Roman"/>
          <w:b/>
          <w:bCs/>
          <w:color w:val="000000" w:themeColor="text1"/>
          <w:szCs w:val="24"/>
          <w:lang w:val="vi-VN"/>
        </w:rPr>
      </w:pPr>
    </w:p>
    <w:p w:rsidR="00E435F6" w:rsidRPr="000C67BC" w:rsidRDefault="00E435F6" w:rsidP="004169FA">
      <w:pPr>
        <w:spacing w:line="276" w:lineRule="auto"/>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E435F6" w:rsidRPr="000C67BC" w:rsidRDefault="00E435F6" w:rsidP="004169FA">
      <w:pPr>
        <w:spacing w:after="0" w:line="276" w:lineRule="auto"/>
        <w:contextualSpacing/>
        <w:rPr>
          <w:rFonts w:cs="Times New Roman"/>
          <w:color w:val="000000" w:themeColor="text1"/>
          <w:szCs w:val="24"/>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Calibri" w:cs="Times New Roman"/>
          <w:color w:val="000000" w:themeColor="text1"/>
          <w:szCs w:val="24"/>
          <w:lang w:val="pt-BR"/>
        </w:rPr>
        <w:t>Nước trong một ấm điện công suất 1000W có khối lượng 300g có nhiệt độ ban đầu 20</w:t>
      </w:r>
      <w:r w:rsidRPr="000C67BC">
        <w:rPr>
          <w:rFonts w:eastAsia="Calibri" w:cs="Times New Roman"/>
          <w:color w:val="000000" w:themeColor="text1"/>
          <w:szCs w:val="24"/>
          <w:vertAlign w:val="superscript"/>
          <w:lang w:val="pt-BR"/>
        </w:rPr>
        <w:t>0</w:t>
      </w:r>
      <w:r w:rsidRPr="00C9285A">
        <w:rPr>
          <w:rFonts w:eastAsia="Calibri" w:cs="Times New Roman"/>
          <w:b/>
          <w:color w:val="0000FF"/>
          <w:szCs w:val="24"/>
          <w:lang w:val="pt-BR"/>
        </w:rPr>
        <w:t xml:space="preserve">C. </w:t>
      </w:r>
      <w:r w:rsidRPr="000C67BC">
        <w:rPr>
          <w:rFonts w:eastAsia="Calibri" w:cs="Times New Roman"/>
          <w:color w:val="000000" w:themeColor="text1"/>
          <w:szCs w:val="24"/>
          <w:lang w:val="pt-BR"/>
        </w:rPr>
        <w:t xml:space="preserve">Nếu để nước trong ấm sôi thêm 2 phút thì lượng nước còn lại trong ấm là bao nhiêu kg? </w:t>
      </w:r>
      <w:bookmarkStart w:id="30" w:name="_Hlk163419811"/>
      <w:r w:rsidRPr="000C67BC">
        <w:rPr>
          <w:rFonts w:cs="Times New Roman"/>
          <w:color w:val="000000" w:themeColor="text1"/>
          <w:szCs w:val="24"/>
        </w:rPr>
        <w:t xml:space="preserve">(Kết quả lấy đến 1 chữ số sau dấu phẩy thập phân). </w:t>
      </w:r>
      <w:r w:rsidRPr="000C67BC">
        <w:rPr>
          <w:rFonts w:eastAsia="Calibri" w:cs="Times New Roman"/>
          <w:color w:val="000000" w:themeColor="text1"/>
          <w:szCs w:val="24"/>
          <w:lang w:val="pt-BR"/>
        </w:rPr>
        <w:t xml:space="preserve">Cho </w:t>
      </w:r>
      <w:r w:rsidRPr="000C67BC">
        <w:rPr>
          <w:rFonts w:eastAsia="Calibri" w:cs="Times New Roman"/>
          <w:bCs/>
          <w:color w:val="000000" w:themeColor="text1"/>
          <w:szCs w:val="24"/>
          <w:lang w:val="pt-BR" w:eastAsia="en-ZW"/>
        </w:rPr>
        <w:t xml:space="preserve">nhiệt dung riêng là </w:t>
      </w:r>
      <w:r w:rsidRPr="000C67BC">
        <w:rPr>
          <w:rFonts w:eastAsia="Calibri" w:cs="Times New Roman"/>
          <w:color w:val="000000" w:themeColor="text1"/>
          <w:szCs w:val="24"/>
          <w:lang w:val="pt-BR" w:eastAsia="en-ZW"/>
        </w:rPr>
        <w:t>4200J/kg.K</w:t>
      </w:r>
      <w:bookmarkEnd w:id="30"/>
      <w:r w:rsidRPr="000C67BC">
        <w:rPr>
          <w:rFonts w:eastAsia="Calibri" w:cs="Times New Roman"/>
          <w:color w:val="000000" w:themeColor="text1"/>
          <w:szCs w:val="24"/>
          <w:lang w:val="pt-BR" w:eastAsia="en-ZW"/>
        </w:rPr>
        <w:t xml:space="preserve">; </w:t>
      </w:r>
      <w:r w:rsidRPr="000C67BC">
        <w:rPr>
          <w:rFonts w:eastAsia="Calibri" w:cs="Times New Roman"/>
          <w:color w:val="000000" w:themeColor="text1"/>
          <w:szCs w:val="24"/>
          <w:lang w:val="pt-BR"/>
        </w:rPr>
        <w:t>nhiệt hoá hơi riêng của nước là 2,26.10</w:t>
      </w:r>
      <w:r w:rsidRPr="000C67BC">
        <w:rPr>
          <w:rFonts w:eastAsia="Calibri" w:cs="Times New Roman"/>
          <w:color w:val="000000" w:themeColor="text1"/>
          <w:szCs w:val="24"/>
          <w:vertAlign w:val="superscript"/>
          <w:lang w:val="pt-BR"/>
        </w:rPr>
        <w:t>6</w:t>
      </w:r>
      <w:r w:rsidRPr="000C67BC">
        <w:rPr>
          <w:rFonts w:eastAsia="Calibri" w:cs="Times New Roman"/>
          <w:color w:val="000000" w:themeColor="text1"/>
          <w:szCs w:val="24"/>
          <w:lang w:val="pt-BR"/>
        </w:rPr>
        <w:t xml:space="preserve"> J/kg. </w:t>
      </w:r>
    </w:p>
    <w:p w:rsidR="00E435F6" w:rsidRPr="000C67BC" w:rsidRDefault="00E435F6" w:rsidP="004169FA">
      <w:pPr>
        <w:spacing w:after="0" w:line="276" w:lineRule="auto"/>
        <w:contextualSpacing/>
        <w:rPr>
          <w:rFonts w:cs="Times New Roman"/>
          <w:color w:val="000000" w:themeColor="text1"/>
          <w:szCs w:val="24"/>
        </w:rPr>
      </w:pPr>
    </w:p>
    <w:p w:rsidR="00E435F6" w:rsidRPr="000C67BC" w:rsidRDefault="00E435F6" w:rsidP="004169FA">
      <w:pPr>
        <w:spacing w:after="0" w:line="276" w:lineRule="auto"/>
        <w:contextualSpacing/>
        <w:rPr>
          <w:rFonts w:cs="Times New Roman"/>
          <w:color w:val="000000" w:themeColor="text1"/>
          <w:szCs w:val="24"/>
        </w:rPr>
      </w:pPr>
    </w:p>
    <w:p w:rsidR="00E435F6" w:rsidRPr="000C67BC" w:rsidRDefault="00E435F6" w:rsidP="004169FA">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eastAsia="MS Gothic" w:cs="Times New Roman"/>
          <w:color w:val="000000" w:themeColor="text1"/>
          <w:spacing w:val="3"/>
          <w:szCs w:val="24"/>
          <w:shd w:val="clear" w:color="auto" w:fill="FFFFFF"/>
        </w:rPr>
        <w:t xml:space="preserve">Lò phản ứng của một tàu phá băng phân hạch trung bình 505 g </w:t>
      </w:r>
      <w:r w:rsidRPr="000C67BC">
        <w:rPr>
          <w:rFonts w:eastAsia="MS Gothic" w:cs="Times New Roman"/>
          <w:color w:val="000000" w:themeColor="text1"/>
          <w:spacing w:val="3"/>
          <w:position w:val="-6"/>
          <w:szCs w:val="24"/>
          <w:shd w:val="clear" w:color="auto" w:fill="FFFFFF"/>
        </w:rPr>
        <w:object w:dxaOrig="580" w:dyaOrig="320">
          <v:shape id="_x0000_i1964" type="#_x0000_t75" style="width:28.5pt;height:15.75pt" o:ole="">
            <v:imagedata r:id="rId2057" o:title=""/>
          </v:shape>
          <o:OLEObject Type="Embed" ProgID="Equation.DSMT4" ShapeID="_x0000_i1964" DrawAspect="Content" ObjectID="_1804450428" r:id="rId2058"/>
        </w:object>
      </w:r>
      <w:r w:rsidRPr="000C67BC">
        <w:rPr>
          <w:rFonts w:eastAsia="MS Gothic" w:cs="Times New Roman"/>
          <w:color w:val="000000" w:themeColor="text1"/>
          <w:spacing w:val="3"/>
          <w:szCs w:val="24"/>
          <w:shd w:val="clear" w:color="auto" w:fill="FFFFFF"/>
        </w:rPr>
        <w:t xml:space="preserve">mỗi ngày. Biết hiệu suất của lò phản ứng là 23%; mỗi hạt nhân </w:t>
      </w:r>
      <w:r w:rsidRPr="000C67BC">
        <w:rPr>
          <w:rFonts w:eastAsia="MS Gothic" w:cs="Times New Roman"/>
          <w:color w:val="000000" w:themeColor="text1"/>
          <w:spacing w:val="3"/>
          <w:position w:val="-6"/>
          <w:szCs w:val="24"/>
          <w:shd w:val="clear" w:color="auto" w:fill="FFFFFF"/>
        </w:rPr>
        <w:object w:dxaOrig="580" w:dyaOrig="320">
          <v:shape id="_x0000_i1965" type="#_x0000_t75" style="width:28.5pt;height:15.75pt" o:ole="">
            <v:imagedata r:id="rId2057" o:title=""/>
          </v:shape>
          <o:OLEObject Type="Embed" ProgID="Equation.DSMT4" ShapeID="_x0000_i1965" DrawAspect="Content" ObjectID="_1804450429" r:id="rId2059"/>
        </w:object>
      </w:r>
      <w:r w:rsidRPr="000C67BC">
        <w:rPr>
          <w:rFonts w:eastAsia="MS Gothic" w:cs="Times New Roman"/>
          <w:color w:val="000000" w:themeColor="text1"/>
          <w:spacing w:val="3"/>
          <w:szCs w:val="24"/>
          <w:shd w:val="clear" w:color="auto" w:fill="FFFFFF"/>
        </w:rPr>
        <w:t xml:space="preserve"> phân hạch giải phóng 180,0 MeV và chỉ 3,75 % </w:t>
      </w:r>
      <w:r w:rsidRPr="000C67BC">
        <w:rPr>
          <w:rFonts w:eastAsia="MS Gothic" w:cs="Times New Roman"/>
          <w:color w:val="000000" w:themeColor="text1"/>
          <w:spacing w:val="3"/>
          <w:position w:val="-6"/>
          <w:szCs w:val="24"/>
          <w:shd w:val="clear" w:color="auto" w:fill="FFFFFF"/>
        </w:rPr>
        <w:object w:dxaOrig="580" w:dyaOrig="320">
          <v:shape id="_x0000_i1966" type="#_x0000_t75" style="width:28.5pt;height:15.75pt" o:ole="">
            <v:imagedata r:id="rId2057" o:title=""/>
          </v:shape>
          <o:OLEObject Type="Embed" ProgID="Equation.DSMT4" ShapeID="_x0000_i1966" DrawAspect="Content" ObjectID="_1804450430" r:id="rId2060"/>
        </w:object>
      </w:r>
      <w:r w:rsidRPr="000C67BC">
        <w:rPr>
          <w:rFonts w:eastAsia="MS Gothic" w:cs="Times New Roman"/>
          <w:color w:val="000000" w:themeColor="text1"/>
          <w:spacing w:val="3"/>
          <w:szCs w:val="24"/>
          <w:shd w:val="clear" w:color="auto" w:fill="FFFFFF"/>
        </w:rPr>
        <w:t xml:space="preserve"> trong khối nhiên liệu chịu phân hạch.</w:t>
      </w:r>
    </w:p>
    <w:p w:rsidR="00E435F6" w:rsidRPr="000C67BC" w:rsidRDefault="00E435F6" w:rsidP="004169FA">
      <w:pPr>
        <w:shd w:val="clear" w:color="auto" w:fill="FFFFFF"/>
        <w:spacing w:before="120" w:after="0" w:line="276"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Tính công suất hoạt động của lò phản ứng. (Kết quả tính theo đơn vị MW và lấy đến một chữ số sau dấu phẩy thập phân).</w:t>
      </w:r>
    </w:p>
    <w:p w:rsidR="00E435F6" w:rsidRPr="000C67BC" w:rsidRDefault="00E435F6" w:rsidP="004169FA">
      <w:pPr>
        <w:shd w:val="clear" w:color="auto" w:fill="FFFFFF"/>
        <w:spacing w:line="276" w:lineRule="auto"/>
        <w:jc w:val="both"/>
        <w:rPr>
          <w:rFonts w:cs="Times New Roman"/>
          <w:b/>
          <w:color w:val="000000" w:themeColor="text1"/>
          <w:szCs w:val="24"/>
          <w:lang w:val="pt-BR"/>
        </w:rPr>
      </w:pPr>
    </w:p>
    <w:p w:rsidR="00E435F6" w:rsidRPr="000C67BC" w:rsidRDefault="00E435F6" w:rsidP="004169FA">
      <w:pPr>
        <w:spacing w:line="276" w:lineRule="auto"/>
        <w:jc w:val="both"/>
        <w:rPr>
          <w:rFonts w:eastAsia="Calibri" w:cs="Times New Roman"/>
          <w:color w:val="000000" w:themeColor="text1"/>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szCs w:val="24"/>
        </w:rPr>
        <w:t>Cho mạch điện như hình vẽ, nguồn có ξ = 1,5 V, điện trở trong r = 0,1 Ω. Thanh MN dài 1 m có điện trở R = 2,9 Ω. Từ trường có véc - tơ cảm ứng từ thẳng góc với MN và hướng xuống dưới. Cảm ứng từ là 0,1 T. Ampe kế có điện trở không đáng kể. Khi thanh MN di chuyển về phía phải với vận tốc v = 3 m/s sao cho hai đầu MN luôn tiếp xúc với hai thanh đỡ bằng kim loại thì ampe kế chỉ bao nhiêu ?</w:t>
      </w:r>
    </w:p>
    <w:p w:rsidR="00E435F6" w:rsidRPr="000C67BC" w:rsidRDefault="00E435F6" w:rsidP="004169FA">
      <w:pPr>
        <w:shd w:val="clear" w:color="auto" w:fill="FFFFFF"/>
        <w:spacing w:line="276" w:lineRule="auto"/>
        <w:jc w:val="both"/>
        <w:rPr>
          <w:rFonts w:cs="Times New Roman"/>
          <w:b/>
          <w:color w:val="000000" w:themeColor="text1"/>
          <w:szCs w:val="24"/>
          <w:lang w:val="pt-BR"/>
        </w:rPr>
      </w:pPr>
    </w:p>
    <w:p w:rsidR="00E435F6" w:rsidRPr="000C67BC" w:rsidRDefault="00E435F6" w:rsidP="004169FA">
      <w:pPr>
        <w:spacing w:before="120" w:line="276" w:lineRule="auto"/>
        <w:jc w:val="both"/>
        <w:rPr>
          <w:rFonts w:eastAsia="Calibri" w:cs="Times New Roman"/>
          <w:color w:val="000000" w:themeColor="text1"/>
          <w:szCs w:val="24"/>
        </w:rPr>
      </w:pPr>
      <w:r w:rsidRPr="000C67BC">
        <w:rPr>
          <w:rFonts w:eastAsia="Times New Roman" w:cs="Times New Roman"/>
          <w:noProof/>
          <w:color w:val="000000" w:themeColor="text1"/>
          <w:szCs w:val="24"/>
        </w:rPr>
        <w:drawing>
          <wp:anchor distT="0" distB="0" distL="114300" distR="114300" simplePos="0" relativeHeight="251735040" behindDoc="0" locked="0" layoutInCell="1" allowOverlap="1" wp14:anchorId="7ED66758" wp14:editId="024786CB">
            <wp:simplePos x="0" y="0"/>
            <wp:positionH relativeFrom="column">
              <wp:posOffset>5036024</wp:posOffset>
            </wp:positionH>
            <wp:positionV relativeFrom="paragraph">
              <wp:posOffset>146581</wp:posOffset>
            </wp:positionV>
            <wp:extent cx="1419225" cy="1133475"/>
            <wp:effectExtent l="0" t="0" r="9525" b="9525"/>
            <wp:wrapSquare wrapText="bothSides"/>
            <wp:docPr id="1841391774"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61">
                      <a:extLst>
                        <a:ext uri="{28A0092B-C50C-407E-A947-70E740481C1C}">
                          <a14:useLocalDpi xmlns:a14="http://schemas.microsoft.com/office/drawing/2010/main" val="0"/>
                        </a:ext>
                      </a:extLst>
                    </a:blip>
                    <a:srcRect/>
                    <a:stretch>
                      <a:fillRect/>
                    </a:stretch>
                  </pic:blipFill>
                  <pic:spPr bwMode="auto">
                    <a:xfrm>
                      <a:off x="0" y="0"/>
                      <a:ext cx="141922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eastAsia="Calibri" w:cs="Times New Roman"/>
          <w:color w:val="000000" w:themeColor="text1"/>
          <w:szCs w:val="24"/>
        </w:rPr>
        <w:t xml:space="preserve">Một bình kín hình trụ đặt thẳng đứng có diện tích </w:t>
      </w:r>
      <w:r w:rsidRPr="000C67BC">
        <w:rPr>
          <w:rFonts w:eastAsia="Calibri" w:cs="Times New Roman"/>
          <w:noProof/>
          <w:color w:val="000000" w:themeColor="text1"/>
          <w:position w:val="-6"/>
          <w:szCs w:val="24"/>
        </w:rPr>
        <w:drawing>
          <wp:inline distT="0" distB="0" distL="0" distR="0" wp14:anchorId="0D0ADBE9" wp14:editId="74A33C08">
            <wp:extent cx="838200" cy="21907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062" cstate="print">
                      <a:extLst>
                        <a:ext uri="{28A0092B-C50C-407E-A947-70E740481C1C}">
                          <a14:useLocalDpi xmlns:a14="http://schemas.microsoft.com/office/drawing/2010/main" val="0"/>
                        </a:ext>
                      </a:extLst>
                    </a:blip>
                    <a:srcRect/>
                    <a:stretch>
                      <a:fillRect/>
                    </a:stretch>
                  </pic:blipFill>
                  <pic:spPr bwMode="auto">
                    <a:xfrm>
                      <a:off x="0" y="0"/>
                      <a:ext cx="838200" cy="219075"/>
                    </a:xfrm>
                    <a:prstGeom prst="rect">
                      <a:avLst/>
                    </a:prstGeom>
                    <a:noFill/>
                    <a:ln>
                      <a:noFill/>
                    </a:ln>
                  </pic:spPr>
                </pic:pic>
              </a:graphicData>
            </a:graphic>
          </wp:inline>
        </w:drawing>
      </w:r>
      <w:r w:rsidRPr="000C67BC">
        <w:rPr>
          <w:rFonts w:eastAsia="Calibri" w:cs="Times New Roman"/>
          <w:color w:val="000000" w:themeColor="text1"/>
          <w:szCs w:val="24"/>
        </w:rPr>
        <w:t xml:space="preserve">, chiều cao L, được chia thành hai phần nhờ một pit-tông cách nhiệt có khối lượng </w:t>
      </w:r>
      <w:r w:rsidRPr="000C67BC">
        <w:rPr>
          <w:rFonts w:eastAsia="Calibri" w:cs="Times New Roman"/>
          <w:noProof/>
          <w:color w:val="000000" w:themeColor="text1"/>
          <w:position w:val="-10"/>
          <w:szCs w:val="24"/>
        </w:rPr>
        <w:drawing>
          <wp:inline distT="0" distB="0" distL="0" distR="0" wp14:anchorId="3542ED31" wp14:editId="639249E4">
            <wp:extent cx="723900" cy="20002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063" cstate="print">
                      <a:extLst>
                        <a:ext uri="{28A0092B-C50C-407E-A947-70E740481C1C}">
                          <a14:useLocalDpi xmlns:a14="http://schemas.microsoft.com/office/drawing/2010/main" val="0"/>
                        </a:ext>
                      </a:extLst>
                    </a:blip>
                    <a:srcRect/>
                    <a:stretch>
                      <a:fillRect/>
                    </a:stretch>
                  </pic:blipFill>
                  <pic:spPr bwMode="auto">
                    <a:xfrm>
                      <a:off x="0" y="0"/>
                      <a:ext cx="723900" cy="200025"/>
                    </a:xfrm>
                    <a:prstGeom prst="rect">
                      <a:avLst/>
                    </a:prstGeom>
                    <a:noFill/>
                    <a:ln>
                      <a:noFill/>
                    </a:ln>
                  </pic:spPr>
                </pic:pic>
              </a:graphicData>
            </a:graphic>
          </wp:inline>
        </w:drawing>
      </w:r>
      <w:r w:rsidRPr="000C67BC">
        <w:rPr>
          <w:rFonts w:eastAsia="Calibri" w:cs="Times New Roman"/>
          <w:color w:val="000000" w:themeColor="text1"/>
          <w:szCs w:val="24"/>
        </w:rPr>
        <w:t xml:space="preserve">. Phần trên của bình chứa 0,75 mol khí lí tưởng, phần dưới chứa 1,5 mol khí cùng loại. Nhiệt độ của khí ở cả hai phần bằng nhau và bằng 350 K. </w:t>
      </w:r>
    </w:p>
    <w:p w:rsidR="00E435F6" w:rsidRPr="000C67BC" w:rsidRDefault="00E435F6" w:rsidP="004169FA">
      <w:pPr>
        <w:tabs>
          <w:tab w:val="left" w:pos="283"/>
          <w:tab w:val="left" w:pos="2835"/>
          <w:tab w:val="left" w:pos="5386"/>
          <w:tab w:val="left" w:pos="7937"/>
        </w:tabs>
        <w:spacing w:line="276" w:lineRule="auto"/>
        <w:ind w:firstLine="283"/>
        <w:jc w:val="both"/>
        <w:rPr>
          <w:rFonts w:eastAsia="Calibri" w:cs="Times New Roman"/>
          <w:color w:val="000000" w:themeColor="text1"/>
          <w:szCs w:val="24"/>
        </w:rPr>
      </w:pPr>
      <w:r w:rsidRPr="000C67BC">
        <w:rPr>
          <w:rFonts w:eastAsia="Calibri" w:cs="Times New Roman"/>
          <w:color w:val="000000" w:themeColor="text1"/>
          <w:szCs w:val="24"/>
        </w:rPr>
        <w:t xml:space="preserve">Pit-tông cân bằng nằm cách đáy 0,6L như hình vẽ. Lấy </w:t>
      </w:r>
      <w:r w:rsidRPr="000C67BC">
        <w:rPr>
          <w:rFonts w:eastAsia="Calibri" w:cs="Times New Roman"/>
          <w:noProof/>
          <w:color w:val="000000" w:themeColor="text1"/>
          <w:position w:val="-12"/>
          <w:szCs w:val="24"/>
        </w:rPr>
        <w:drawing>
          <wp:inline distT="0" distB="0" distL="0" distR="0" wp14:anchorId="7E29888A" wp14:editId="1A6818BC">
            <wp:extent cx="485775" cy="219075"/>
            <wp:effectExtent l="0" t="0" r="9525"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064" cstate="print">
                      <a:extLst>
                        <a:ext uri="{28A0092B-C50C-407E-A947-70E740481C1C}">
                          <a14:useLocalDpi xmlns:a14="http://schemas.microsoft.com/office/drawing/2010/main" val="0"/>
                        </a:ext>
                      </a:extLst>
                    </a:blip>
                    <a:srcRect/>
                    <a:stretch>
                      <a:fillRect/>
                    </a:stretch>
                  </pic:blipFill>
                  <pic:spPr bwMode="auto">
                    <a:xfrm>
                      <a:off x="0" y="0"/>
                      <a:ext cx="485775" cy="219075"/>
                    </a:xfrm>
                    <a:prstGeom prst="rect">
                      <a:avLst/>
                    </a:prstGeom>
                    <a:noFill/>
                    <a:ln>
                      <a:noFill/>
                    </a:ln>
                  </pic:spPr>
                </pic:pic>
              </a:graphicData>
            </a:graphic>
          </wp:inline>
        </w:drawing>
      </w:r>
      <w:r w:rsidRPr="000C67BC">
        <w:rPr>
          <w:rFonts w:eastAsia="Calibri" w:cs="Times New Roman"/>
          <w:color w:val="000000" w:themeColor="text1"/>
          <w:szCs w:val="24"/>
        </w:rPr>
        <w:t xml:space="preserve"> m/s</w:t>
      </w:r>
      <w:r w:rsidRPr="000C67BC">
        <w:rPr>
          <w:rFonts w:eastAsia="Calibri" w:cs="Times New Roman"/>
          <w:color w:val="000000" w:themeColor="text1"/>
          <w:szCs w:val="24"/>
          <w:vertAlign w:val="superscript"/>
        </w:rPr>
        <w:t>2</w:t>
      </w:r>
      <w:r w:rsidRPr="000C67BC">
        <w:rPr>
          <w:rFonts w:eastAsia="Calibri" w:cs="Times New Roman"/>
          <w:color w:val="000000" w:themeColor="text1"/>
          <w:szCs w:val="24"/>
        </w:rPr>
        <w:t xml:space="preserve">. Áp suất khí phần dưới của bình là bao nhiêu ?. ( </w:t>
      </w:r>
      <w:r w:rsidRPr="000C67BC">
        <w:rPr>
          <w:rFonts w:eastAsia="Calibri" w:cs="Times New Roman"/>
          <w:b/>
          <w:bCs/>
          <w:iCs/>
          <w:color w:val="000000" w:themeColor="text1"/>
          <w:szCs w:val="24"/>
        </w:rPr>
        <w:t>Tính theo đơn vị Pa</w:t>
      </w:r>
      <w:r w:rsidRPr="000C67BC">
        <w:rPr>
          <w:rFonts w:eastAsia="Calibri" w:cs="Times New Roman"/>
          <w:color w:val="000000" w:themeColor="text1"/>
          <w:szCs w:val="24"/>
        </w:rPr>
        <w:t xml:space="preserve">) </w:t>
      </w:r>
    </w:p>
    <w:p w:rsidR="00E435F6" w:rsidRPr="000C67BC" w:rsidRDefault="00E435F6" w:rsidP="004169FA">
      <w:pPr>
        <w:shd w:val="clear" w:color="auto" w:fill="FFFFFF"/>
        <w:spacing w:line="276" w:lineRule="auto"/>
        <w:jc w:val="both"/>
        <w:rPr>
          <w:rFonts w:cs="Times New Roman"/>
          <w:b/>
          <w:color w:val="000000" w:themeColor="text1"/>
          <w:szCs w:val="24"/>
          <w:lang w:val="pt-BR"/>
        </w:rPr>
      </w:pPr>
    </w:p>
    <w:p w:rsidR="00E435F6" w:rsidRPr="000C67BC" w:rsidRDefault="00E435F6" w:rsidP="004169FA">
      <w:pPr>
        <w:tabs>
          <w:tab w:val="left" w:pos="2552"/>
        </w:tabs>
        <w:spacing w:line="276" w:lineRule="auto"/>
        <w:jc w:val="both"/>
        <w:rPr>
          <w:rFonts w:cs="Times New Roman"/>
          <w:color w:val="000000" w:themeColor="text1"/>
          <w:szCs w:val="24"/>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rPr>
        <w:t>Một bình thủy tinh có dung tích 14cm</w:t>
      </w:r>
      <w:r w:rsidRPr="000C67BC">
        <w:rPr>
          <w:rFonts w:cs="Times New Roman"/>
          <w:color w:val="000000" w:themeColor="text1"/>
          <w:szCs w:val="24"/>
          <w:vertAlign w:val="superscript"/>
        </w:rPr>
        <w:t>3</w:t>
      </w:r>
      <w:r w:rsidRPr="000C67BC">
        <w:rPr>
          <w:rFonts w:cs="Times New Roman"/>
          <w:color w:val="000000" w:themeColor="text1"/>
          <w:szCs w:val="24"/>
        </w:rPr>
        <w:t xml:space="preserve"> chứa không khí ở nhiệt độ 77°C được nối với ống thủy tinh nằm ngang chứa đầy thủy ngân. Đầu kia của ống để hở. Làm lạnh không khí trong bình đến nhiệt độ 27°C . Khối lượng thủy ngân đã chảy vào bình bao nhiêu gam? Xem dung tích của bình coi như không đổi, khối lượng riêng của thủy ngân là 13,6 kg/dm</w:t>
      </w:r>
      <w:r w:rsidRPr="000C67BC">
        <w:rPr>
          <w:rFonts w:cs="Times New Roman"/>
          <w:color w:val="000000" w:themeColor="text1"/>
          <w:szCs w:val="24"/>
          <w:vertAlign w:val="superscript"/>
        </w:rPr>
        <w:t>3</w:t>
      </w:r>
      <w:r w:rsidRPr="000C67BC">
        <w:rPr>
          <w:rFonts w:cs="Times New Roman"/>
          <w:color w:val="000000" w:themeColor="text1"/>
          <w:szCs w:val="24"/>
        </w:rPr>
        <w:t>.</w:t>
      </w:r>
    </w:p>
    <w:p w:rsidR="00E435F6" w:rsidRPr="000C67BC" w:rsidRDefault="00E435F6" w:rsidP="004169FA">
      <w:pPr>
        <w:tabs>
          <w:tab w:val="left" w:pos="2552"/>
        </w:tabs>
        <w:spacing w:line="276" w:lineRule="auto"/>
        <w:jc w:val="both"/>
        <w:rPr>
          <w:rFonts w:cs="Times New Roman"/>
          <w:color w:val="000000" w:themeColor="text1"/>
          <w:szCs w:val="24"/>
        </w:rPr>
      </w:pPr>
      <w:r w:rsidRPr="000C67BC">
        <w:rPr>
          <w:rFonts w:cs="Times New Roman"/>
          <w:color w:val="000000" w:themeColor="text1"/>
          <w:szCs w:val="24"/>
        </w:rPr>
        <w:object w:dxaOrig="2430" w:dyaOrig="1290">
          <v:shape id="_x0000_i1967" type="#_x0000_t75" alt="n113 zalo Gv Ly Trang Tuyen Quang" style="width:111pt;height:65.25pt" o:ole="">
            <v:imagedata r:id="rId1464" o:title=""/>
          </v:shape>
          <o:OLEObject Type="Embed" ProgID="Visio.Drawing.11" ShapeID="_x0000_i1967" DrawAspect="Content" ObjectID="_1804450431" r:id="rId2065"/>
        </w:object>
      </w:r>
    </w:p>
    <w:p w:rsidR="00E435F6" w:rsidRPr="000C67BC" w:rsidRDefault="00E435F6" w:rsidP="004169FA">
      <w:pPr>
        <w:tabs>
          <w:tab w:val="left" w:pos="2054"/>
          <w:tab w:val="left" w:pos="2552"/>
        </w:tabs>
        <w:spacing w:after="0" w:line="276" w:lineRule="auto"/>
        <w:contextualSpacing/>
        <w:jc w:val="both"/>
        <w:rPr>
          <w:rFonts w:eastAsia="Times New Roman" w:cs="Times New Roman"/>
          <w:color w:val="000000" w:themeColor="text1"/>
          <w:szCs w:val="24"/>
          <w:lang w:val="en-SG" w:eastAsia="en-SG"/>
        </w:rPr>
      </w:pPr>
    </w:p>
    <w:p w:rsidR="00E435F6" w:rsidRPr="000C67BC" w:rsidRDefault="00E435F6" w:rsidP="004169FA">
      <w:pPr>
        <w:tabs>
          <w:tab w:val="left" w:pos="2054"/>
          <w:tab w:val="left" w:pos="2552"/>
        </w:tabs>
        <w:spacing w:after="0" w:line="276" w:lineRule="auto"/>
        <w:contextualSpacing/>
        <w:jc w:val="both"/>
        <w:rPr>
          <w:rFonts w:eastAsia="Times New Roman" w:cs="Times New Roman"/>
          <w:color w:val="000000" w:themeColor="text1"/>
          <w:szCs w:val="24"/>
          <w:lang w:val="en-SG" w:eastAsia="en-SG"/>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Calibri" w:cs="Times New Roman"/>
          <w:color w:val="000000" w:themeColor="text1"/>
          <w:szCs w:val="24"/>
          <w:lang w:val="de-DE"/>
        </w:rPr>
        <w:t xml:space="preserve">Xác định tỉ lệ khối lượng của </w:t>
      </w:r>
      <w:r w:rsidRPr="000C67BC">
        <w:rPr>
          <w:rFonts w:cs="Times New Roman"/>
          <w:color w:val="000000" w:themeColor="text1"/>
          <w:position w:val="-12"/>
        </w:rPr>
        <w:object w:dxaOrig="568" w:dyaOrig="384">
          <v:shape id="_x0000_i1968" type="#_x0000_t75" style="width:28.5pt;height:17.25pt" o:ole="">
            <v:imagedata r:id="rId2066" o:title=""/>
          </v:shape>
          <o:OLEObject Type="Embed" ProgID="Equation.DSMT4" ShapeID="_x0000_i1968" DrawAspect="Content" ObjectID="_1804450432" r:id="rId2067"/>
        </w:object>
      </w:r>
      <w:r w:rsidRPr="000C67BC">
        <w:rPr>
          <w:rFonts w:eastAsia="Calibri" w:cs="Times New Roman"/>
          <w:color w:val="000000" w:themeColor="text1"/>
          <w:szCs w:val="24"/>
          <w:lang w:val="de-DE"/>
        </w:rPr>
        <w:t xml:space="preserve"> và </w:t>
      </w:r>
      <w:r w:rsidRPr="000C67BC">
        <w:rPr>
          <w:rFonts w:cs="Times New Roman"/>
          <w:color w:val="000000" w:themeColor="text1"/>
          <w:position w:val="-12"/>
        </w:rPr>
        <w:object w:dxaOrig="568" w:dyaOrig="384">
          <v:shape id="_x0000_i1969" type="#_x0000_t75" style="width:28.5pt;height:17.25pt" o:ole="">
            <v:imagedata r:id="rId2068" o:title=""/>
          </v:shape>
          <o:OLEObject Type="Embed" ProgID="Equation.DSMT4" ShapeID="_x0000_i1969" DrawAspect="Content" ObjectID="_1804450433" r:id="rId2069"/>
        </w:object>
      </w:r>
      <w:r w:rsidRPr="000C67BC">
        <w:rPr>
          <w:rFonts w:eastAsia="Calibri" w:cs="Times New Roman"/>
          <w:color w:val="000000" w:themeColor="text1"/>
          <w:szCs w:val="24"/>
          <w:lang w:val="de-DE"/>
        </w:rPr>
        <w:t xml:space="preserve"> có trong mẫu sau đó 15,0 ngày. (Kết quả lấy hai chữ số sau dấu phẩy thập phân).</w:t>
      </w:r>
    </w:p>
    <w:p w:rsidR="00E435F6" w:rsidRPr="000C67BC" w:rsidRDefault="00E435F6" w:rsidP="004169FA">
      <w:pPr>
        <w:spacing w:line="276" w:lineRule="auto"/>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E2483E" w:rsidRPr="00752E80" w:rsidTr="00183BF9">
        <w:tc>
          <w:tcPr>
            <w:tcW w:w="3544" w:type="dxa"/>
          </w:tcPr>
          <w:p w:rsidR="00E2483E" w:rsidRPr="00752E80" w:rsidRDefault="00E2483E" w:rsidP="00E2483E">
            <w:pPr>
              <w:jc w:val="center"/>
              <w:rPr>
                <w:rFonts w:cs="Times New Roman"/>
                <w:i/>
                <w:iCs/>
                <w:szCs w:val="24"/>
              </w:rPr>
            </w:pPr>
            <w:r w:rsidRPr="00E2483E">
              <w:rPr>
                <w:rFonts w:cs="Times New Roman"/>
                <w:b/>
                <w:iCs/>
                <w:color w:val="000000" w:themeColor="text1"/>
                <w:szCs w:val="24"/>
                <w:highlight w:val="green"/>
              </w:rPr>
              <w:t>ĐỀ</w:t>
            </w:r>
            <w:r>
              <w:rPr>
                <w:rFonts w:cs="Times New Roman"/>
                <w:b/>
                <w:iCs/>
                <w:color w:val="000000" w:themeColor="text1"/>
                <w:szCs w:val="24"/>
                <w:highlight w:val="green"/>
              </w:rPr>
              <w:t xml:space="preserve"> 20</w:t>
            </w:r>
          </w:p>
        </w:tc>
        <w:tc>
          <w:tcPr>
            <w:tcW w:w="6663" w:type="dxa"/>
          </w:tcPr>
          <w:p w:rsidR="00E2483E"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E2483E" w:rsidRPr="00752E80" w:rsidRDefault="00E2483E"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E2483E" w:rsidRPr="00752E80" w:rsidRDefault="00E2483E"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C07378" w:rsidRPr="00C07378" w:rsidRDefault="00C07378" w:rsidP="00C07378">
      <w:pPr>
        <w:spacing w:after="0" w:line="240" w:lineRule="auto"/>
        <w:rPr>
          <w:rFonts w:eastAsia="Times New Roman" w:cs="Times New Roman"/>
          <w:color w:val="000000" w:themeColor="text1"/>
          <w:sz w:val="28"/>
          <w:szCs w:val="28"/>
        </w:rPr>
      </w:pPr>
    </w:p>
    <w:p w:rsidR="00C07378" w:rsidRPr="00C07378" w:rsidRDefault="00C07378" w:rsidP="00C07378">
      <w:pPr>
        <w:tabs>
          <w:tab w:val="left" w:pos="283"/>
          <w:tab w:val="left" w:pos="2835"/>
          <w:tab w:val="left" w:pos="5386"/>
          <w:tab w:val="left" w:pos="7937"/>
        </w:tabs>
        <w:spacing w:after="0" w:line="240" w:lineRule="auto"/>
        <w:jc w:val="both"/>
        <w:rPr>
          <w:rFonts w:eastAsia="Times New Roman" w:cs="Times New Roman"/>
          <w:b/>
          <w:color w:val="000000" w:themeColor="text1"/>
          <w:szCs w:val="24"/>
          <w:lang w:val="vi-VN"/>
        </w:rPr>
      </w:pPr>
      <w:r w:rsidRPr="00C07378">
        <w:rPr>
          <w:rFonts w:eastAsia="Times New Roman" w:cs="Times New Roman"/>
          <w:b/>
          <w:color w:val="FF0000"/>
          <w:szCs w:val="24"/>
          <w:lang w:val="vi-VN"/>
        </w:rPr>
        <w:t>I. TRẮC NGHIỆM NHIỀU LỰA CHỌN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1.</w:t>
      </w:r>
      <w:r w:rsidRPr="00C07378">
        <w:rPr>
          <w:rFonts w:eastAsia="Times New Roman" w:cs="Times New Roman"/>
          <w:color w:val="000000" w:themeColor="text1"/>
          <w:szCs w:val="24"/>
          <w:lang w:val="pt-BR"/>
        </w:rPr>
        <w:t xml:space="preserve"> Đại lượng nào sau đây được giữ không đổi theo định luật Boyle?</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Chỉ khối lượng khí.</w:t>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Chỉ nhiệt độ khí.</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Khối lượng khí và áp suất khí.</w:t>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Khối lượng khí và nhiệt độ khí.</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2.</w:t>
      </w:r>
      <w:r w:rsidRPr="00C07378">
        <w:rPr>
          <w:rFonts w:eastAsia="Times New Roman" w:cs="Times New Roman"/>
          <w:color w:val="000000" w:themeColor="text1"/>
          <w:szCs w:val="24"/>
          <w:lang w:val="pt-BR"/>
        </w:rPr>
        <w:t xml:space="preserve"> Nhiệt lượng được truyền vào hỗn hợp nước đá để làm tan chảy một phần nước đá. Trong quá trình này, hỗn hợp nước đá</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thực hiện công.</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có nhiệt độ tăng lên.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có nội năng tăng lên.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thực hiện công, có nhiệt độ tăng và nội năng cũng tăng.</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3.</w:t>
      </w:r>
      <w:r w:rsidRPr="00C07378">
        <w:rPr>
          <w:rFonts w:eastAsia="Times New Roman" w:cs="Times New Roman"/>
          <w:color w:val="000000" w:themeColor="text1"/>
          <w:szCs w:val="24"/>
          <w:lang w:val="pt-BR"/>
        </w:rPr>
        <w:t xml:space="preserve"> Nhận định nào sau đây không đúng về cảm ứng từ sinh bởi dòng điện chạy trong dây dẫn thẳng dài?</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phụ thuộc bản chất dây dẫn;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phụ thuộc môi trường xung quanh;</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phụ thuộc hình dạng dây dẫn;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phụ thuộc độ lớn dòng điện.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4.</w:t>
      </w:r>
      <w:r w:rsidRPr="00C07378">
        <w:rPr>
          <w:rFonts w:eastAsia="Times New Roman" w:cs="Times New Roman"/>
          <w:color w:val="000000" w:themeColor="text1"/>
          <w:szCs w:val="24"/>
          <w:lang w:val="pt-BR"/>
        </w:rPr>
        <w:t xml:space="preserve"> Dựa vào đồ thị Hình 2.1, hệ thức nào sau đây là đúng?</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color w:val="000000" w:themeColor="text1"/>
          <w:szCs w:val="24"/>
          <w:lang w:val="pt-BR"/>
        </w:rPr>
        <w:object w:dxaOrig="2340" w:dyaOrig="2070">
          <v:shape id="_x0000_i1970" type="#_x0000_t75" style="width:117pt;height:102.75pt" o:ole="">
            <v:imagedata r:id="rId2070" o:title=""/>
          </v:shape>
          <o:OLEObject Type="Embed" ProgID="Visio.Drawing.15" ShapeID="_x0000_i1970" DrawAspect="Content" ObjectID="_1804450434" r:id="rId2071"/>
        </w:objec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P1 &gt; P2.</w:t>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P1 = P2.</w:t>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P1 &lt;P2:</w:t>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P1 - P2 = 2P1</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5.</w:t>
      </w:r>
      <w:r w:rsidRPr="00C07378">
        <w:rPr>
          <w:rFonts w:eastAsia="Times New Roman" w:cs="Times New Roman"/>
          <w:color w:val="000000" w:themeColor="text1"/>
          <w:szCs w:val="24"/>
          <w:lang w:val="pt-BR"/>
        </w:rPr>
        <w:t xml:space="preserve"> Phát biểu nào sau đây về phản ứng nhiệt hạch là sai?</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lastRenderedPageBreak/>
        <w:t xml:space="preserve">A. </w:t>
      </w:r>
      <w:r w:rsidRPr="00C07378">
        <w:rPr>
          <w:rFonts w:eastAsia="Times New Roman" w:cs="Times New Roman"/>
          <w:color w:val="000000" w:themeColor="text1"/>
          <w:szCs w:val="24"/>
          <w:lang w:val="pt-BR"/>
        </w:rPr>
        <w:t>Phản ứng nhiệt hạch là nguồn gốc năng lượng của Mặt Trời và các ngôi sao.</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Phản ứng nhiệt hạch chỉ có thể xảy ra ở nhiệt độ rất cao, cỡ hàng trăm triệu độ.</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Phản ứng nhiệt hạch là quá trình tổng hợp các hạt nhân trung bình thành các hạt nhân nặng hơn.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Phản ứng nhiệt hạch toả năng lượng.</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6.</w:t>
      </w:r>
      <w:r w:rsidRPr="00C07378">
        <w:rPr>
          <w:rFonts w:eastAsia="Times New Roman" w:cs="Times New Roman"/>
          <w:color w:val="000000" w:themeColor="text1"/>
          <w:szCs w:val="24"/>
          <w:lang w:val="pt-BR"/>
        </w:rPr>
        <w:t xml:space="preserve"> Một số chất ở thể rắng như iodine (i-ốt), băng phiến, đá khô (</w:t>
      </w:r>
      <w:r w:rsidRPr="00C07378">
        <w:rPr>
          <w:rFonts w:eastAsia="Times New Roman" w:cs="Times New Roman"/>
          <w:color w:val="000000" w:themeColor="text1"/>
          <w:szCs w:val="24"/>
          <w:lang w:val="pt-BR"/>
        </w:rPr>
        <w:object w:dxaOrig="480" w:dyaOrig="360">
          <v:shape id="_x0000_i1971" type="#_x0000_t75" style="width:25.5pt;height:17.25pt" o:ole="">
            <v:imagedata r:id="rId2072" o:title=""/>
          </v:shape>
          <o:OLEObject Type="Embed" ProgID="Equation.DSMT4" ShapeID="_x0000_i1971" DrawAspect="Content" ObjectID="_1804450435" r:id="rId2073"/>
        </w:object>
      </w:r>
      <w:r w:rsidRPr="00C07378">
        <w:rPr>
          <w:rFonts w:eastAsia="Times New Roman" w:cs="Times New Roman"/>
          <w:color w:val="000000" w:themeColor="text1"/>
          <w:szCs w:val="24"/>
          <w:lang w:val="pt-BR"/>
        </w:rPr>
        <w:t xml:space="preserve"> ở thể rắn),… có thể chuyển trực tiếp sang …(1)…khi nó …(2). Hiện tượng trên gọi là sự thăng hoa. Ngược lại, với sự thăng hoa là sự ngưng kết. Điền cụm từ thích hợp vào chỗ trống.</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(1) thể lỏng; (2) toả nhiệt.</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(1) thể hơi; (2) toả nhiệt.</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(1) thể lỏng; (2) nhận nhiệt.</w:t>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(1) thể hơi; (2) nhận nhiệt.</w:t>
      </w:r>
    </w:p>
    <w:p w:rsidR="00C07378" w:rsidRPr="00C07378" w:rsidRDefault="00C07378" w:rsidP="00C07378">
      <w:pPr>
        <w:tabs>
          <w:tab w:val="left" w:pos="810"/>
          <w:tab w:val="left" w:pos="990"/>
        </w:tabs>
        <w:spacing w:after="0" w:line="276" w:lineRule="auto"/>
        <w:rPr>
          <w:rFonts w:eastAsia="Times New Roman" w:cs="Times New Roman"/>
          <w:color w:val="000000" w:themeColor="text1"/>
          <w:szCs w:val="24"/>
          <w:lang w:val="pt-BR"/>
        </w:rPr>
      </w:pPr>
      <w:r w:rsidRPr="00C07378">
        <w:rPr>
          <w:rFonts w:eastAsia="Times New Roman" w:cs="Times New Roman"/>
          <w:b/>
          <w:color w:val="0000FF"/>
          <w:szCs w:val="24"/>
          <w:lang w:val="pt-BR"/>
        </w:rPr>
        <w:t>Câu 7.</w:t>
      </w:r>
      <w:r w:rsidRPr="00C07378">
        <w:rPr>
          <w:rFonts w:eastAsia="Times New Roman" w:cs="Times New Roman"/>
          <w:color w:val="000000" w:themeColor="text1"/>
          <w:szCs w:val="24"/>
          <w:lang w:val="pt-BR"/>
        </w:rPr>
        <w:t xml:space="preserve"> Nếu một hạt mang điện âm được đặt tại điểm B trong hình 3.9 và được đẩy nhẹ về phía bên phải thì sau đó nó sẽ:</w:t>
      </w:r>
    </w:p>
    <w:tbl>
      <w:tblPr>
        <w:tblStyle w:val="trongbang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8"/>
        <w:gridCol w:w="3548"/>
      </w:tblGrid>
      <w:tr w:rsidR="00B02A84" w:rsidRPr="000C67BC" w:rsidTr="00183BF9">
        <w:tc>
          <w:tcPr>
            <w:tcW w:w="6625" w:type="dxa"/>
          </w:tcPr>
          <w:p w:rsidR="00C07378" w:rsidRPr="00C07378" w:rsidRDefault="00C07378" w:rsidP="00C07378">
            <w:pPr>
              <w:spacing w:line="276" w:lineRule="auto"/>
              <w:rPr>
                <w:rFonts w:eastAsia="Times New Roman"/>
                <w:color w:val="000000" w:themeColor="text1"/>
                <w:szCs w:val="24"/>
                <w:lang w:val="pt-BR"/>
              </w:rPr>
            </w:pPr>
            <w:r w:rsidRPr="00C07378">
              <w:rPr>
                <w:rFonts w:eastAsia="Times New Roman"/>
                <w:color w:val="000000" w:themeColor="text1"/>
                <w:szCs w:val="24"/>
                <w:lang w:val="pt-BR"/>
              </w:rPr>
              <w:t> </w:t>
            </w:r>
            <w:r w:rsidRPr="00C07378">
              <w:rPr>
                <w:rFonts w:eastAsia="Times New Roman"/>
                <w:b/>
                <w:color w:val="0000FF"/>
                <w:szCs w:val="24"/>
                <w:lang w:val="pt-BR"/>
              </w:rPr>
              <w:t xml:space="preserve">A. </w:t>
            </w:r>
            <w:r w:rsidRPr="00C07378">
              <w:rPr>
                <w:rFonts w:eastAsia="Times New Roman"/>
                <w:color w:val="000000" w:themeColor="text1"/>
                <w:szCs w:val="24"/>
                <w:lang w:val="pt-BR"/>
              </w:rPr>
              <w:t>đi sang phải và không quay lại</w:t>
            </w:r>
          </w:p>
          <w:p w:rsidR="00C07378" w:rsidRPr="00C07378" w:rsidRDefault="00C07378" w:rsidP="00C07378">
            <w:pPr>
              <w:spacing w:line="276" w:lineRule="auto"/>
              <w:rPr>
                <w:rFonts w:eastAsia="Times New Roman"/>
                <w:color w:val="000000" w:themeColor="text1"/>
                <w:szCs w:val="24"/>
                <w:lang w:val="pt-BR"/>
              </w:rPr>
            </w:pPr>
            <w:r w:rsidRPr="00C07378">
              <w:rPr>
                <w:rFonts w:eastAsia="Times New Roman"/>
                <w:color w:val="000000" w:themeColor="text1"/>
                <w:szCs w:val="24"/>
                <w:lang w:val="pt-BR"/>
              </w:rPr>
              <w:t> </w:t>
            </w:r>
            <w:r w:rsidRPr="00C07378">
              <w:rPr>
                <w:rFonts w:eastAsia="Times New Roman"/>
                <w:b/>
                <w:color w:val="0000FF"/>
                <w:szCs w:val="24"/>
                <w:lang w:val="pt-BR"/>
              </w:rPr>
              <w:t xml:space="preserve">B. </w:t>
            </w:r>
            <w:r w:rsidRPr="00C07378">
              <w:rPr>
                <w:rFonts w:eastAsia="Times New Roman"/>
                <w:color w:val="000000" w:themeColor="text1"/>
                <w:szCs w:val="24"/>
                <w:lang w:val="pt-BR"/>
              </w:rPr>
              <w:t>đi sang trái và không quay lại</w:t>
            </w:r>
          </w:p>
          <w:p w:rsidR="00C07378" w:rsidRPr="00C07378" w:rsidRDefault="00C07378" w:rsidP="00C07378">
            <w:pPr>
              <w:spacing w:line="276" w:lineRule="auto"/>
              <w:rPr>
                <w:rFonts w:eastAsia="Times New Roman"/>
                <w:color w:val="000000" w:themeColor="text1"/>
                <w:szCs w:val="24"/>
                <w:lang w:val="pt-BR"/>
              </w:rPr>
            </w:pPr>
            <w:r w:rsidRPr="00C07378">
              <w:rPr>
                <w:rFonts w:eastAsia="Times New Roman"/>
                <w:color w:val="000000" w:themeColor="text1"/>
                <w:szCs w:val="24"/>
                <w:lang w:val="pt-BR"/>
              </w:rPr>
              <w:t> </w:t>
            </w:r>
            <w:r w:rsidRPr="00C07378">
              <w:rPr>
                <w:rFonts w:eastAsia="Times New Roman"/>
                <w:b/>
                <w:color w:val="0000FF"/>
                <w:szCs w:val="24"/>
                <w:lang w:val="pt-BR"/>
              </w:rPr>
              <w:t xml:space="preserve">C. </w:t>
            </w:r>
            <w:r w:rsidRPr="00C07378">
              <w:rPr>
                <w:rFonts w:eastAsia="Times New Roman"/>
                <w:color w:val="000000" w:themeColor="text1"/>
                <w:szCs w:val="24"/>
                <w:lang w:val="pt-BR"/>
              </w:rPr>
              <w:t>dừng lại ở điểm B</w:t>
            </w:r>
          </w:p>
          <w:p w:rsidR="00C07378" w:rsidRPr="00C07378" w:rsidRDefault="00C07378" w:rsidP="00C07378">
            <w:pPr>
              <w:spacing w:line="276" w:lineRule="auto"/>
              <w:rPr>
                <w:rFonts w:eastAsia="Times New Roman"/>
                <w:color w:val="000000" w:themeColor="text1"/>
                <w:szCs w:val="24"/>
                <w:lang w:val="pt-BR"/>
              </w:rPr>
            </w:pPr>
            <w:r w:rsidRPr="00C07378">
              <w:rPr>
                <w:rFonts w:eastAsia="Times New Roman"/>
                <w:color w:val="000000" w:themeColor="text1"/>
                <w:szCs w:val="24"/>
                <w:lang w:val="pt-BR"/>
              </w:rPr>
              <w:t> </w:t>
            </w:r>
            <w:r w:rsidRPr="00C07378">
              <w:rPr>
                <w:rFonts w:eastAsia="Times New Roman"/>
                <w:b/>
                <w:color w:val="0000FF"/>
                <w:szCs w:val="24"/>
                <w:lang w:val="pt-BR"/>
              </w:rPr>
              <w:t xml:space="preserve">D. </w:t>
            </w:r>
            <w:r w:rsidRPr="00C07378">
              <w:rPr>
                <w:rFonts w:eastAsia="Times New Roman"/>
                <w:color w:val="000000" w:themeColor="text1"/>
                <w:szCs w:val="24"/>
                <w:lang w:val="pt-BR"/>
              </w:rPr>
              <w:t>dao động quanh điểm B</w:t>
            </w:r>
          </w:p>
        </w:tc>
        <w:tc>
          <w:tcPr>
            <w:tcW w:w="3575" w:type="dxa"/>
          </w:tcPr>
          <w:p w:rsidR="00C07378" w:rsidRPr="00C07378" w:rsidRDefault="00C07378" w:rsidP="00C07378">
            <w:pPr>
              <w:spacing w:line="276" w:lineRule="auto"/>
              <w:rPr>
                <w:rFonts w:eastAsia="Times New Roman"/>
                <w:color w:val="000000" w:themeColor="text1"/>
                <w:szCs w:val="24"/>
                <w:lang w:val="pt-BR"/>
              </w:rPr>
            </w:pPr>
            <w:r w:rsidRPr="00C07378">
              <w:rPr>
                <w:rFonts w:eastAsia="Times New Roman"/>
                <w:noProof/>
                <w:color w:val="000000" w:themeColor="text1"/>
                <w:szCs w:val="24"/>
              </w:rPr>
              <w:drawing>
                <wp:inline distT="0" distB="0" distL="0" distR="0" wp14:anchorId="0FF7D773" wp14:editId="3210FFD7">
                  <wp:extent cx="1952625" cy="1304925"/>
                  <wp:effectExtent l="0" t="0" r="13335" b="5715"/>
                  <wp:docPr id="445263059" name="Picture 212865621" descr="A diagram of a function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212865621" descr="A diagram of a functionDescription automatically generated"/>
                          <pic:cNvPicPr>
                            <a:picLocks noChangeAspect="1" noChangeArrowheads="1"/>
                          </pic:cNvPicPr>
                        </pic:nvPicPr>
                        <pic:blipFill>
                          <a:blip r:embed="rId2074" cstate="print">
                            <a:extLst>
                              <a:ext uri="{28A0092B-C50C-407E-A947-70E740481C1C}">
                                <a14:useLocalDpi xmlns:a14="http://schemas.microsoft.com/office/drawing/2010/main" val="0"/>
                              </a:ext>
                            </a:extLst>
                          </a:blip>
                          <a:srcRect/>
                          <a:stretch>
                            <a:fillRect/>
                          </a:stretch>
                        </pic:blipFill>
                        <pic:spPr>
                          <a:xfrm>
                            <a:off x="0" y="0"/>
                            <a:ext cx="1952625" cy="1304925"/>
                          </a:xfrm>
                          <a:prstGeom prst="rect">
                            <a:avLst/>
                          </a:prstGeom>
                          <a:noFill/>
                          <a:ln>
                            <a:noFill/>
                          </a:ln>
                        </pic:spPr>
                      </pic:pic>
                    </a:graphicData>
                  </a:graphic>
                </wp:inline>
              </w:drawing>
            </w:r>
          </w:p>
        </w:tc>
      </w:tr>
    </w:tbl>
    <w:p w:rsidR="00C07378" w:rsidRPr="00C07378" w:rsidRDefault="00C07378" w:rsidP="00C07378">
      <w:pPr>
        <w:shd w:val="clear" w:color="auto" w:fill="FFFFFF"/>
        <w:spacing w:after="0" w:line="360" w:lineRule="auto"/>
        <w:rPr>
          <w:rFonts w:eastAsia="Times New Roman" w:cs="Times New Roman"/>
          <w:color w:val="000000" w:themeColor="text1"/>
          <w:szCs w:val="24"/>
          <w:lang w:val="pt-BR"/>
        </w:rPr>
      </w:pPr>
      <w:r w:rsidRPr="00C07378">
        <w:rPr>
          <w:rFonts w:eastAsia="Times New Roman" w:cs="Times New Roman"/>
          <w:b/>
          <w:color w:val="0000FF"/>
          <w:szCs w:val="24"/>
          <w:lang w:val="pt-BR"/>
        </w:rPr>
        <w:t>Câu 8.</w:t>
      </w:r>
      <w:r w:rsidRPr="00C07378">
        <w:rPr>
          <w:rFonts w:eastAsia="Times New Roman" w:cs="Times New Roman"/>
          <w:color w:val="000000" w:themeColor="text1"/>
          <w:szCs w:val="24"/>
          <w:lang w:val="pt-BR"/>
        </w:rPr>
        <w:t xml:space="preserve"> Vật dao động điều hòa theo trục </w:t>
      </w:r>
      <w:r w:rsidRPr="00C07378">
        <w:rPr>
          <w:rFonts w:eastAsia="Times New Roman" w:cs="Times New Roman"/>
          <w:color w:val="000000" w:themeColor="text1"/>
          <w:szCs w:val="24"/>
          <w:lang w:val="pt-BR"/>
        </w:rPr>
        <w:object w:dxaOrig="380" w:dyaOrig="279">
          <v:shape id="_x0000_i1972" type="#_x0000_t75" style="width:17.25pt;height:14.25pt" o:ole="">
            <v:imagedata r:id="rId2075" o:title=""/>
          </v:shape>
          <o:OLEObject Type="Embed" ProgID="Equation.DSMT4" ShapeID="_x0000_i1972" DrawAspect="Content" ObjectID="_1804450436" r:id="rId2076"/>
        </w:object>
      </w:r>
      <w:r w:rsidRPr="00C07378">
        <w:rPr>
          <w:rFonts w:eastAsia="Times New Roman" w:cs="Times New Roman"/>
          <w:color w:val="000000" w:themeColor="text1"/>
          <w:szCs w:val="24"/>
          <w:lang w:val="pt-BR"/>
        </w:rPr>
        <w:t>. Phát biểu nào sau đây đúng?</w:t>
      </w:r>
      <w:r w:rsidRPr="00C07378">
        <w:rPr>
          <w:rFonts w:eastAsia="Times New Roman" w:cs="Times New Roman"/>
          <w:color w:val="000000" w:themeColor="text1"/>
          <w:szCs w:val="24"/>
          <w:lang w:val="pt-BR"/>
        </w:rPr>
        <w:br/>
      </w: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Quỹ đạo chuyển động của vật là một đoạn thẳng.</w:t>
      </w:r>
      <w:r w:rsidRPr="00C07378">
        <w:rPr>
          <w:rFonts w:eastAsia="Times New Roman" w:cs="Times New Roman"/>
          <w:color w:val="000000" w:themeColor="text1"/>
          <w:szCs w:val="24"/>
          <w:lang w:val="pt-BR"/>
        </w:rPr>
        <w:br/>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Lực kéo về tác dụng vào vật không đổi.</w:t>
      </w:r>
      <w:r w:rsidRPr="00C07378">
        <w:rPr>
          <w:rFonts w:eastAsia="Times New Roman" w:cs="Times New Roman"/>
          <w:color w:val="000000" w:themeColor="text1"/>
          <w:szCs w:val="24"/>
          <w:lang w:val="pt-BR"/>
        </w:rPr>
        <w:br/>
      </w: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Quỹ đạo chuyển động của vật là một đường hình cos.</w:t>
      </w:r>
      <w:r w:rsidRPr="00C07378">
        <w:rPr>
          <w:rFonts w:eastAsia="Times New Roman" w:cs="Times New Roman"/>
          <w:color w:val="000000" w:themeColor="text1"/>
          <w:szCs w:val="24"/>
          <w:lang w:val="pt-BR"/>
        </w:rPr>
        <w:br/>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Li độ của vật tỉ lệ với thời gian dao động.</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Câu </w:t>
      </w:r>
      <w:bookmarkStart w:id="31" w:name="c21q"/>
      <w:bookmarkEnd w:id="31"/>
      <w:r w:rsidRPr="00C07378">
        <w:rPr>
          <w:rFonts w:eastAsia="Times New Roman" w:cs="Times New Roman"/>
          <w:b/>
          <w:color w:val="0000FF"/>
          <w:szCs w:val="24"/>
          <w:lang w:val="pt-BR"/>
        </w:rPr>
        <w:t>9</w:t>
      </w:r>
      <w:bookmarkStart w:id="32" w:name="c21d"/>
      <w:r w:rsidRPr="00C07378">
        <w:rPr>
          <w:rFonts w:eastAsia="Times New Roman" w:cs="Times New Roman"/>
          <w:b/>
          <w:color w:val="0000FF"/>
          <w:szCs w:val="24"/>
          <w:lang w:val="pt-BR"/>
        </w:rPr>
        <w:t>.</w:t>
      </w:r>
      <w:r w:rsidRPr="00C07378">
        <w:rPr>
          <w:rFonts w:eastAsia="Times New Roman" w:cs="Times New Roman"/>
          <w:color w:val="000000" w:themeColor="text1"/>
          <w:szCs w:val="24"/>
          <w:lang w:val="pt-BR"/>
        </w:rPr>
        <w:t xml:space="preserve"> Công thức liên hệ hằng số Boltzman với số Avogadro NA , và hằng số khí lí tưởng R là</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NAR2.</w:t>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NAR.</w:t>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R/NA</w:t>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NA/R.</w:t>
      </w:r>
    </w:p>
    <w:bookmarkEnd w:id="32"/>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10.</w:t>
      </w:r>
      <w:r w:rsidRPr="00C07378">
        <w:rPr>
          <w:rFonts w:eastAsia="Times New Roman" w:cs="Times New Roman"/>
          <w:color w:val="000000" w:themeColor="text1"/>
          <w:szCs w:val="24"/>
          <w:lang w:val="pt-BR"/>
        </w:rPr>
        <w:t xml:space="preserve"> Hạt nhân </w:t>
      </w:r>
      <w:r w:rsidRPr="00C07378">
        <w:rPr>
          <w:rFonts w:eastAsia="Times New Roman" w:cs="Times New Roman"/>
          <w:color w:val="000000" w:themeColor="text1"/>
          <w:szCs w:val="24"/>
          <w:lang w:val="pt-BR"/>
        </w:rPr>
        <w:object w:dxaOrig="499" w:dyaOrig="380">
          <v:shape id="_x0000_i1973" type="#_x0000_t75" style="width:25.5pt;height:17.25pt" o:ole="">
            <v:imagedata r:id="rId2077" o:title=""/>
          </v:shape>
          <o:OLEObject Type="Embed" ProgID="Equation.DSMT4" ShapeID="_x0000_i1973" DrawAspect="Content" ObjectID="_1804450437" r:id="rId2078"/>
        </w:object>
      </w:r>
      <w:r w:rsidRPr="00C07378">
        <w:rPr>
          <w:rFonts w:eastAsia="Times New Roman" w:cs="Times New Roman"/>
          <w:color w:val="000000" w:themeColor="text1"/>
          <w:szCs w:val="24"/>
          <w:lang w:val="pt-BR"/>
        </w:rPr>
        <w:t xml:space="preserve"> hấp thụ một neutron nhiệt rồi vỡ ra thành hai hạt nhân </w:t>
      </w:r>
      <w:r w:rsidRPr="00C07378">
        <w:rPr>
          <w:rFonts w:eastAsia="Times New Roman" w:cs="Times New Roman"/>
          <w:color w:val="000000" w:themeColor="text1"/>
          <w:szCs w:val="24"/>
          <w:lang w:val="pt-BR"/>
        </w:rPr>
        <w:object w:dxaOrig="520" w:dyaOrig="380">
          <v:shape id="_x0000_i1974" type="#_x0000_t75" style="width:27pt;height:17.25pt" o:ole="">
            <v:imagedata r:id="rId2079" o:title=""/>
          </v:shape>
          <o:OLEObject Type="Embed" ProgID="Equation.DSMT4" ShapeID="_x0000_i1974" DrawAspect="Content" ObjectID="_1804450438" r:id="rId2080"/>
        </w:object>
      </w:r>
      <w:r w:rsidRPr="00C07378">
        <w:rPr>
          <w:rFonts w:eastAsia="Times New Roman" w:cs="Times New Roman"/>
          <w:color w:val="000000" w:themeColor="text1"/>
          <w:szCs w:val="24"/>
          <w:lang w:val="pt-BR"/>
        </w:rPr>
        <w:t xml:space="preserve"> và </w:t>
      </w:r>
      <w:r w:rsidRPr="00C07378">
        <w:rPr>
          <w:rFonts w:eastAsia="Times New Roman" w:cs="Times New Roman"/>
          <w:color w:val="000000" w:themeColor="text1"/>
          <w:szCs w:val="24"/>
          <w:lang w:val="pt-BR"/>
        </w:rPr>
        <w:object w:dxaOrig="600" w:dyaOrig="380">
          <v:shape id="_x0000_i1975" type="#_x0000_t75" style="width:30.75pt;height:17.25pt" o:ole="">
            <v:imagedata r:id="rId2081" o:title=""/>
          </v:shape>
          <o:OLEObject Type="Embed" ProgID="Equation.DSMT4" ShapeID="_x0000_i1975" DrawAspect="Content" ObjectID="_1804450439" r:id="rId2082"/>
        </w:object>
      </w:r>
      <w:r w:rsidRPr="00C07378">
        <w:rPr>
          <w:rFonts w:eastAsia="Times New Roman" w:cs="Times New Roman"/>
          <w:color w:val="000000" w:themeColor="text1"/>
          <w:szCs w:val="24"/>
          <w:lang w:val="pt-BR"/>
        </w:rPr>
        <w:t xml:space="preserve"> Phản ứng này giải phóng kèm theo</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color w:val="000000" w:themeColor="text1"/>
          <w:szCs w:val="24"/>
          <w:lang w:val="pt-BR"/>
        </w:rPr>
        <w:t xml:space="preserve"> </w:t>
      </w: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 xml:space="preserve">1 neutron.   </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 xml:space="preserve">2 neutron.                </w:t>
      </w: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 xml:space="preserve">3 neutron.                          </w:t>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4 neutron.</w:t>
      </w:r>
    </w:p>
    <w:p w:rsidR="00C07378" w:rsidRPr="00C07378" w:rsidRDefault="00C07378" w:rsidP="00C07378">
      <w:pPr>
        <w:shd w:val="clear" w:color="auto" w:fill="FFFFFF"/>
        <w:spacing w:after="0" w:line="360" w:lineRule="auto"/>
        <w:rPr>
          <w:rFonts w:eastAsia="Times New Roman" w:cs="Times New Roman"/>
          <w:color w:val="000000" w:themeColor="text1"/>
          <w:szCs w:val="24"/>
          <w:lang w:val="pt-BR"/>
        </w:rPr>
      </w:pPr>
      <w:r w:rsidRPr="00C07378">
        <w:rPr>
          <w:rFonts w:eastAsia="Times New Roman" w:cs="Times New Roman"/>
          <w:b/>
          <w:color w:val="0000FF"/>
          <w:szCs w:val="24"/>
          <w:lang w:val="pt-BR"/>
        </w:rPr>
        <w:t>Câu 11.</w:t>
      </w:r>
      <w:r w:rsidRPr="00C07378">
        <w:rPr>
          <w:rFonts w:eastAsia="Times New Roman" w:cs="Times New Roman"/>
          <w:color w:val="000000" w:themeColor="text1"/>
          <w:szCs w:val="24"/>
          <w:lang w:val="pt-BR"/>
        </w:rPr>
        <w:t xml:space="preserve"> Pha của dao động được dùng để xác định</w:t>
      </w:r>
      <w:r w:rsidRPr="00C07378">
        <w:rPr>
          <w:rFonts w:eastAsia="Times New Roman" w:cs="Times New Roman"/>
          <w:color w:val="000000" w:themeColor="text1"/>
          <w:szCs w:val="24"/>
          <w:lang w:val="pt-BR"/>
        </w:rPr>
        <w:br/>
      </w: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Biên độ dao động.</w:t>
      </w:r>
      <w:r w:rsidRPr="00C07378">
        <w:rPr>
          <w:rFonts w:eastAsia="Times New Roman" w:cs="Times New Roman"/>
          <w:color w:val="000000" w:themeColor="text1"/>
          <w:szCs w:val="24"/>
          <w:lang w:val="pt-BR"/>
        </w:rPr>
        <w:br/>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Trạng thái dao động.</w:t>
      </w:r>
      <w:r w:rsidRPr="00C07378">
        <w:rPr>
          <w:rFonts w:eastAsia="Times New Roman" w:cs="Times New Roman"/>
          <w:color w:val="000000" w:themeColor="text1"/>
          <w:szCs w:val="24"/>
          <w:lang w:val="pt-BR"/>
        </w:rPr>
        <w:br/>
      </w: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Tần số dao động.</w:t>
      </w:r>
      <w:r w:rsidRPr="00C07378">
        <w:rPr>
          <w:rFonts w:eastAsia="Times New Roman" w:cs="Times New Roman"/>
          <w:color w:val="000000" w:themeColor="text1"/>
          <w:szCs w:val="24"/>
          <w:lang w:val="pt-BR"/>
        </w:rPr>
        <w:br/>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Chu kỳ dao động.</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12.</w:t>
      </w:r>
      <w:r w:rsidRPr="00C07378">
        <w:rPr>
          <w:rFonts w:eastAsia="Times New Roman" w:cs="Times New Roman"/>
          <w:color w:val="000000" w:themeColor="text1"/>
          <w:szCs w:val="24"/>
          <w:lang w:val="pt-BR"/>
        </w:rPr>
        <w:t xml:space="preserve"> Xét phản ứng nhiệt hạch </w:t>
      </w:r>
      <w:r w:rsidRPr="00C07378">
        <w:rPr>
          <w:rFonts w:eastAsia="Times New Roman" w:cs="Times New Roman"/>
          <w:color w:val="000000" w:themeColor="text1"/>
          <w:szCs w:val="24"/>
          <w:lang w:val="pt-BR"/>
        </w:rPr>
        <w:object w:dxaOrig="2000" w:dyaOrig="380">
          <v:shape id="_x0000_i1976" type="#_x0000_t75" style="width:100.5pt;height:17.25pt" o:ole="">
            <v:imagedata r:id="rId2083" o:title=""/>
          </v:shape>
          <o:OLEObject Type="Embed" ProgID="Equation.DSMT4" ShapeID="_x0000_i1976" DrawAspect="Content" ObjectID="_1804450440" r:id="rId2084"/>
        </w:object>
      </w:r>
      <w:r w:rsidRPr="00C07378">
        <w:rPr>
          <w:rFonts w:eastAsia="Times New Roman" w:cs="Times New Roman"/>
          <w:color w:val="000000" w:themeColor="text1"/>
          <w:szCs w:val="24"/>
          <w:lang w:val="pt-BR"/>
        </w:rPr>
        <w:t xml:space="preserve"> Hạt X là</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 xml:space="preserve">proton.        </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 xml:space="preserve">neutrino.      </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neutron.</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positron.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p>
    <w:p w:rsidR="00C07378" w:rsidRPr="00C07378" w:rsidRDefault="00C07378" w:rsidP="00C07378">
      <w:pPr>
        <w:spacing w:after="0" w:line="276" w:lineRule="auto"/>
        <w:rPr>
          <w:rFonts w:eastAsia="Times New Roman" w:cs="Times New Roman"/>
          <w:color w:val="000000" w:themeColor="text1"/>
          <w:szCs w:val="24"/>
          <w:lang w:val="pt-BR"/>
        </w:rPr>
      </w:pPr>
      <w:r w:rsidRPr="00C07378">
        <w:rPr>
          <w:rFonts w:eastAsia="Calibri" w:cs="Times New Roman"/>
          <w:b/>
          <w:color w:val="0000FF"/>
          <w:szCs w:val="24"/>
          <w:lang w:val="pt-BR"/>
        </w:rPr>
        <w:t>Câu 13.</w:t>
      </w:r>
      <w:r w:rsidRPr="00C07378">
        <w:rPr>
          <w:rFonts w:eastAsia="Calibri" w:cs="Times New Roman"/>
          <w:color w:val="000000" w:themeColor="text1"/>
          <w:szCs w:val="24"/>
          <w:lang w:val="pt-BR"/>
        </w:rPr>
        <w:t xml:space="preserve"> </w:t>
      </w:r>
      <w:r w:rsidRPr="00C07378">
        <w:rPr>
          <w:rFonts w:eastAsia="Times New Roman" w:cs="Times New Roman"/>
          <w:color w:val="000000" w:themeColor="text1"/>
          <w:szCs w:val="24"/>
          <w:lang w:val="pt-BR"/>
        </w:rPr>
        <w:t>Một bình thủy tinh như hình bên dưới được cân 3 lần trong các điều kiện:</w:t>
      </w:r>
    </w:p>
    <w:p w:rsidR="00C07378" w:rsidRPr="00C07378" w:rsidRDefault="00C07378" w:rsidP="00C07378">
      <w:pPr>
        <w:spacing w:after="0" w:line="276" w:lineRule="auto"/>
        <w:rPr>
          <w:rFonts w:eastAsia="Times New Roman" w:cs="Times New Roman"/>
          <w:color w:val="000000" w:themeColor="text1"/>
          <w:szCs w:val="24"/>
          <w:lang w:val="pt-BR"/>
        </w:rPr>
      </w:pPr>
      <w:r w:rsidRPr="00C07378">
        <w:rPr>
          <w:rFonts w:eastAsia="Times New Roman" w:cs="Times New Roman"/>
          <w:color w:val="000000" w:themeColor="text1"/>
          <w:szCs w:val="24"/>
          <w:lang w:val="pt-BR"/>
        </w:rPr>
        <w:t>a) Lần 1: Đã hút chân không.</w:t>
      </w:r>
    </w:p>
    <w:p w:rsidR="00C07378" w:rsidRPr="00C07378" w:rsidRDefault="00C07378" w:rsidP="00C07378">
      <w:pPr>
        <w:spacing w:after="0" w:line="276" w:lineRule="auto"/>
        <w:rPr>
          <w:rFonts w:eastAsia="Times New Roman" w:cs="Times New Roman"/>
          <w:color w:val="000000" w:themeColor="text1"/>
          <w:szCs w:val="24"/>
          <w:lang w:val="pt-BR"/>
        </w:rPr>
      </w:pPr>
      <w:r w:rsidRPr="00C07378">
        <w:rPr>
          <w:rFonts w:eastAsia="Times New Roman" w:cs="Times New Roman"/>
          <w:color w:val="000000" w:themeColor="text1"/>
          <w:szCs w:val="24"/>
          <w:lang w:val="pt-BR"/>
        </w:rPr>
        <w:t>b) Lần 2: Chứa đầy không khí ở điều kiện tiêu chuẩn (có áp suất p0 = 1 atm).</w:t>
      </w:r>
    </w:p>
    <w:p w:rsidR="00C07378" w:rsidRPr="00C07378" w:rsidRDefault="00C07378" w:rsidP="00C07378">
      <w:pPr>
        <w:spacing w:after="0" w:line="276" w:lineRule="auto"/>
        <w:rPr>
          <w:rFonts w:eastAsia="Times New Roman" w:cs="Times New Roman"/>
          <w:color w:val="000000" w:themeColor="text1"/>
          <w:szCs w:val="24"/>
          <w:lang w:val="pt-BR"/>
        </w:rPr>
      </w:pPr>
      <w:r w:rsidRPr="00C07378">
        <w:rPr>
          <w:rFonts w:eastAsia="Times New Roman" w:cs="Times New Roman"/>
          <w:color w:val="000000" w:themeColor="text1"/>
          <w:szCs w:val="24"/>
          <w:lang w:val="pt-BR"/>
        </w:rPr>
        <w:t xml:space="preserve">c) Lần 3: Chứa đầy một lượng khí X nào đó ở áp suất </w:t>
      </w:r>
      <w:r w:rsidRPr="00C07378">
        <w:rPr>
          <w:rFonts w:eastAsia="Times New Roman" w:cs="Times New Roman"/>
          <w:color w:val="000000" w:themeColor="text1"/>
          <w:szCs w:val="24"/>
          <w:lang w:val="pt-BR"/>
        </w:rPr>
        <w:object w:dxaOrig="1219" w:dyaOrig="319">
          <v:shape id="Object 106" o:spid="_x0000_i1977" type="#_x0000_t75" style="width:60.75pt;height:15.75pt;mso-position-horizontal-relative:page;mso-position-vertical-relative:page" o:ole="">
            <v:imagedata r:id="rId2085" o:title=""/>
          </v:shape>
          <o:OLEObject Type="Embed" ProgID="Equation.DSMT4" ShapeID="Object 106" DrawAspect="Content" ObjectID="_1804450441" r:id="rId2086"/>
        </w:object>
      </w:r>
    </w:p>
    <w:p w:rsidR="00C07378" w:rsidRPr="00C07378" w:rsidRDefault="00C07378" w:rsidP="00C07378">
      <w:pPr>
        <w:spacing w:after="0" w:line="276" w:lineRule="auto"/>
        <w:rPr>
          <w:rFonts w:eastAsia="Times New Roman" w:cs="Times New Roman"/>
          <w:color w:val="000000" w:themeColor="text1"/>
          <w:szCs w:val="24"/>
          <w:lang w:val="pt-BR"/>
        </w:rPr>
      </w:pPr>
      <w:r w:rsidRPr="00C07378">
        <w:rPr>
          <w:rFonts w:eastAsia="Times New Roman" w:cs="Times New Roman"/>
          <w:color w:val="000000" w:themeColor="text1"/>
          <w:szCs w:val="24"/>
          <w:lang w:val="pt-BR"/>
        </w:rPr>
        <w:t>Nhiệt độ coi như không đổi. Tính khối lượng mol của khí trong lần cân thứ ba. </w:t>
      </w:r>
    </w:p>
    <w:p w:rsidR="00C07378" w:rsidRPr="00C07378" w:rsidRDefault="00C07378" w:rsidP="00C07378">
      <w:pPr>
        <w:tabs>
          <w:tab w:val="left" w:pos="200"/>
          <w:tab w:val="left" w:pos="2700"/>
          <w:tab w:val="left" w:pos="5200"/>
          <w:tab w:val="left" w:pos="7700"/>
        </w:tabs>
        <w:spacing w:after="0" w:line="276" w:lineRule="auto"/>
        <w:jc w:val="both"/>
        <w:rPr>
          <w:rFonts w:eastAsia="Times New Roman" w:cs="Times New Roman"/>
          <w:color w:val="000000" w:themeColor="text1"/>
          <w:szCs w:val="24"/>
          <w:lang w:val="pt-BR"/>
        </w:rPr>
      </w:pPr>
      <w:r w:rsidRPr="00C07378">
        <w:rPr>
          <w:rFonts w:eastAsia="Times New Roman" w:cs="Times New Roman"/>
          <w:noProof/>
          <w:color w:val="000000" w:themeColor="text1"/>
          <w:szCs w:val="24"/>
        </w:rPr>
        <mc:AlternateContent>
          <mc:Choice Requires="wpg">
            <w:drawing>
              <wp:inline distT="0" distB="0" distL="0" distR="0" wp14:anchorId="5133A343" wp14:editId="450B181B">
                <wp:extent cx="6243320" cy="1927225"/>
                <wp:effectExtent l="0" t="0" r="5080" b="0"/>
                <wp:docPr id="2003121049" name="Group 200312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320" cy="1927225"/>
                          <a:chOff x="0" y="0"/>
                          <a:chExt cx="6243679" cy="1927225"/>
                        </a:xfrm>
                      </wpg:grpSpPr>
                      <wpg:grpSp>
                        <wpg:cNvPr id="483976923" name="Group 66"/>
                        <wpg:cNvGrpSpPr/>
                        <wpg:grpSpPr>
                          <a:xfrm>
                            <a:off x="0" y="0"/>
                            <a:ext cx="6243679" cy="1927225"/>
                            <a:chOff x="0" y="0"/>
                            <a:chExt cx="6243679" cy="1927225"/>
                          </a:xfrm>
                        </wpg:grpSpPr>
                        <pic:pic xmlns:pic="http://schemas.openxmlformats.org/drawingml/2006/picture">
                          <pic:nvPicPr>
                            <pic:cNvPr id="1678633691" name="Picture 65"/>
                            <pic:cNvPicPr>
                              <a:picLocks noChangeAspect="1"/>
                            </pic:cNvPicPr>
                          </pic:nvPicPr>
                          <pic:blipFill>
                            <a:blip r:embed="rId2087" cstate="print">
                              <a:extLst>
                                <a:ext uri="{28A0092B-C50C-407E-A947-70E740481C1C}">
                                  <a14:useLocalDpi xmlns:a14="http://schemas.microsoft.com/office/drawing/2010/main" val="0"/>
                                </a:ext>
                              </a:extLst>
                            </a:blip>
                            <a:srcRect/>
                            <a:stretch>
                              <a:fillRect/>
                            </a:stretch>
                          </pic:blipFill>
                          <pic:spPr>
                            <a:xfrm>
                              <a:off x="373711" y="0"/>
                              <a:ext cx="1275715" cy="1184275"/>
                            </a:xfrm>
                            <a:prstGeom prst="rect">
                              <a:avLst/>
                            </a:prstGeom>
                            <a:noFill/>
                            <a:ln>
                              <a:noFill/>
                            </a:ln>
                          </pic:spPr>
                        </pic:pic>
                        <pic:pic xmlns:pic="http://schemas.openxmlformats.org/drawingml/2006/picture">
                          <pic:nvPicPr>
                            <pic:cNvPr id="60621423" name="Picture 119"/>
                            <pic:cNvPicPr>
                              <a:picLocks noChangeAspect="1"/>
                            </pic:cNvPicPr>
                          </pic:nvPicPr>
                          <pic:blipFill>
                            <a:blip r:embed="rId2088" cstate="print">
                              <a:extLst>
                                <a:ext uri="{28A0092B-C50C-407E-A947-70E740481C1C}">
                                  <a14:useLocalDpi xmlns:a14="http://schemas.microsoft.com/office/drawing/2010/main" val="0"/>
                                </a:ext>
                              </a:extLst>
                            </a:blip>
                            <a:srcRect/>
                            <a:stretch>
                              <a:fillRect/>
                            </a:stretch>
                          </pic:blipFill>
                          <pic:spPr>
                            <a:xfrm>
                              <a:off x="0" y="1097280"/>
                              <a:ext cx="2013585" cy="829945"/>
                            </a:xfrm>
                            <a:prstGeom prst="rect">
                              <a:avLst/>
                            </a:prstGeom>
                            <a:noFill/>
                            <a:ln>
                              <a:noFill/>
                            </a:ln>
                          </pic:spPr>
                        </pic:pic>
                        <wps:wsp>
                          <wps:cNvPr id="1494502724" name="Text Box 2"/>
                          <wps:cNvSpPr txBox="1">
                            <a:spLocks noChangeArrowheads="1"/>
                          </wps:cNvSpPr>
                          <wps:spPr bwMode="auto">
                            <a:xfrm>
                              <a:off x="564512" y="1423284"/>
                              <a:ext cx="867654" cy="271416"/>
                            </a:xfrm>
                            <a:prstGeom prst="rect">
                              <a:avLst/>
                            </a:prstGeom>
                            <a:solidFill>
                              <a:srgbClr val="FFFFFF"/>
                            </a:solidFill>
                            <a:ln w="9525">
                              <a:noFill/>
                              <a:miter lim="800000"/>
                            </a:ln>
                          </wps:spPr>
                          <wps:txbx>
                            <w:txbxContent>
                              <w:p w:rsidR="00C07378" w:rsidRDefault="00C07378" w:rsidP="00C07378">
                                <w:pPr>
                                  <w:jc w:val="center"/>
                                  <w:rPr>
                                    <w:b/>
                                    <w:bCs/>
                                  </w:rPr>
                                </w:pPr>
                                <w:r>
                                  <w:rPr>
                                    <w:b/>
                                    <w:bCs/>
                                  </w:rPr>
                                  <w:t xml:space="preserve">200 (g) </w:t>
                                </w:r>
                              </w:p>
                            </w:txbxContent>
                          </wps:txbx>
                          <wps:bodyPr rot="0" vert="horz" wrap="square" lIns="91440" tIns="45720" rIns="91440" bIns="45720" anchor="t" anchorCtr="0">
                            <a:noAutofit/>
                          </wps:bodyPr>
                        </wps:wsp>
                        <pic:pic xmlns:pic="http://schemas.openxmlformats.org/drawingml/2006/picture">
                          <pic:nvPicPr>
                            <pic:cNvPr id="1804777231" name="Picture 65"/>
                            <pic:cNvPicPr>
                              <a:picLocks noChangeAspect="1"/>
                            </pic:cNvPicPr>
                          </pic:nvPicPr>
                          <pic:blipFill>
                            <a:blip r:embed="rId2089" cstate="print">
                              <a:extLst>
                                <a:ext uri="{28A0092B-C50C-407E-A947-70E740481C1C}">
                                  <a14:useLocalDpi xmlns:a14="http://schemas.microsoft.com/office/drawing/2010/main" val="0"/>
                                </a:ext>
                              </a:extLst>
                            </a:blip>
                            <a:srcRect/>
                            <a:stretch>
                              <a:fillRect/>
                            </a:stretch>
                          </pic:blipFill>
                          <pic:spPr>
                            <a:xfrm>
                              <a:off x="2425148" y="0"/>
                              <a:ext cx="1275715" cy="1184275"/>
                            </a:xfrm>
                            <a:prstGeom prst="rect">
                              <a:avLst/>
                            </a:prstGeom>
                            <a:noFill/>
                            <a:ln>
                              <a:noFill/>
                            </a:ln>
                          </pic:spPr>
                        </pic:pic>
                        <pic:pic xmlns:pic="http://schemas.openxmlformats.org/drawingml/2006/picture">
                          <pic:nvPicPr>
                            <pic:cNvPr id="1825015158" name="Picture 119"/>
                            <pic:cNvPicPr>
                              <a:picLocks noChangeAspect="1"/>
                            </pic:cNvPicPr>
                          </pic:nvPicPr>
                          <pic:blipFill>
                            <a:blip r:embed="rId2088" cstate="print">
                              <a:extLst>
                                <a:ext uri="{28A0092B-C50C-407E-A947-70E740481C1C}">
                                  <a14:useLocalDpi xmlns:a14="http://schemas.microsoft.com/office/drawing/2010/main" val="0"/>
                                </a:ext>
                              </a:extLst>
                            </a:blip>
                            <a:srcRect/>
                            <a:stretch>
                              <a:fillRect/>
                            </a:stretch>
                          </pic:blipFill>
                          <pic:spPr>
                            <a:xfrm>
                              <a:off x="2051437" y="1097280"/>
                              <a:ext cx="2013585" cy="829945"/>
                            </a:xfrm>
                            <a:prstGeom prst="rect">
                              <a:avLst/>
                            </a:prstGeom>
                            <a:noFill/>
                            <a:ln>
                              <a:noFill/>
                            </a:ln>
                          </pic:spPr>
                        </pic:pic>
                        <wps:wsp>
                          <wps:cNvPr id="1489652276" name="Text Box 2"/>
                          <wps:cNvSpPr txBox="1">
                            <a:spLocks noChangeArrowheads="1"/>
                          </wps:cNvSpPr>
                          <wps:spPr bwMode="auto">
                            <a:xfrm>
                              <a:off x="2615979" y="1423284"/>
                              <a:ext cx="891204" cy="271416"/>
                            </a:xfrm>
                            <a:prstGeom prst="rect">
                              <a:avLst/>
                            </a:prstGeom>
                            <a:solidFill>
                              <a:srgbClr val="FFFFFF"/>
                            </a:solidFill>
                            <a:ln w="9525">
                              <a:noFill/>
                              <a:miter lim="800000"/>
                            </a:ln>
                          </wps:spPr>
                          <wps:txbx>
                            <w:txbxContent>
                              <w:p w:rsidR="00C07378" w:rsidRDefault="00C07378" w:rsidP="00C07378">
                                <w:pPr>
                                  <w:jc w:val="center"/>
                                  <w:rPr>
                                    <w:b/>
                                    <w:bCs/>
                                  </w:rPr>
                                </w:pPr>
                                <w:r>
                                  <w:rPr>
                                    <w:b/>
                                    <w:bCs/>
                                  </w:rPr>
                                  <w:t xml:space="preserve">204 (g) </w:t>
                                </w:r>
                              </w:p>
                            </w:txbxContent>
                          </wps:txbx>
                          <wps:bodyPr rot="0" vert="horz" wrap="square" lIns="91440" tIns="45720" rIns="91440" bIns="45720" anchor="t" anchorCtr="0">
                            <a:noAutofit/>
                          </wps:bodyPr>
                        </wps:wsp>
                        <pic:pic xmlns:pic="http://schemas.openxmlformats.org/drawingml/2006/picture">
                          <pic:nvPicPr>
                            <pic:cNvPr id="2312105" name="Picture 65"/>
                            <pic:cNvPicPr>
                              <a:picLocks noChangeAspect="1"/>
                            </pic:cNvPicPr>
                          </pic:nvPicPr>
                          <pic:blipFill>
                            <a:blip r:embed="rId2089" cstate="print">
                              <a:extLst>
                                <a:ext uri="{28A0092B-C50C-407E-A947-70E740481C1C}">
                                  <a14:useLocalDpi xmlns:a14="http://schemas.microsoft.com/office/drawing/2010/main" val="0"/>
                                </a:ext>
                              </a:extLst>
                            </a:blip>
                            <a:srcRect/>
                            <a:stretch>
                              <a:fillRect/>
                            </a:stretch>
                          </pic:blipFill>
                          <pic:spPr>
                            <a:xfrm>
                              <a:off x="4603805" y="0"/>
                              <a:ext cx="1275715" cy="1184275"/>
                            </a:xfrm>
                            <a:prstGeom prst="rect">
                              <a:avLst/>
                            </a:prstGeom>
                            <a:noFill/>
                            <a:ln>
                              <a:noFill/>
                            </a:ln>
                          </pic:spPr>
                        </pic:pic>
                        <pic:pic xmlns:pic="http://schemas.openxmlformats.org/drawingml/2006/picture">
                          <pic:nvPicPr>
                            <pic:cNvPr id="1147782002" name="Picture 119"/>
                            <pic:cNvPicPr>
                              <a:picLocks noChangeAspect="1"/>
                            </pic:cNvPicPr>
                          </pic:nvPicPr>
                          <pic:blipFill>
                            <a:blip r:embed="rId2088" cstate="print">
                              <a:extLst>
                                <a:ext uri="{28A0092B-C50C-407E-A947-70E740481C1C}">
                                  <a14:useLocalDpi xmlns:a14="http://schemas.microsoft.com/office/drawing/2010/main" val="0"/>
                                </a:ext>
                              </a:extLst>
                            </a:blip>
                            <a:srcRect/>
                            <a:stretch>
                              <a:fillRect/>
                            </a:stretch>
                          </pic:blipFill>
                          <pic:spPr>
                            <a:xfrm>
                              <a:off x="4230094" y="1089329"/>
                              <a:ext cx="2013585" cy="829945"/>
                            </a:xfrm>
                            <a:prstGeom prst="rect">
                              <a:avLst/>
                            </a:prstGeom>
                            <a:noFill/>
                            <a:ln>
                              <a:noFill/>
                            </a:ln>
                          </pic:spPr>
                        </pic:pic>
                        <wps:wsp>
                          <wps:cNvPr id="41211996" name="Text Box 2"/>
                          <wps:cNvSpPr txBox="1">
                            <a:spLocks noChangeArrowheads="1"/>
                          </wps:cNvSpPr>
                          <wps:spPr bwMode="auto">
                            <a:xfrm>
                              <a:off x="4802589" y="1423284"/>
                              <a:ext cx="859428" cy="271416"/>
                            </a:xfrm>
                            <a:prstGeom prst="rect">
                              <a:avLst/>
                            </a:prstGeom>
                            <a:solidFill>
                              <a:srgbClr val="FFFFFF"/>
                            </a:solidFill>
                            <a:ln w="9525">
                              <a:noFill/>
                              <a:miter lim="800000"/>
                            </a:ln>
                          </wps:spPr>
                          <wps:txbx>
                            <w:txbxContent>
                              <w:p w:rsidR="00C07378" w:rsidRDefault="00C07378" w:rsidP="00C07378">
                                <w:pPr>
                                  <w:jc w:val="center"/>
                                  <w:rPr>
                                    <w:b/>
                                    <w:bCs/>
                                  </w:rPr>
                                </w:pPr>
                                <w:r>
                                  <w:rPr>
                                    <w:b/>
                                    <w:bCs/>
                                  </w:rPr>
                                  <w:t xml:space="preserve">210 (g) </w:t>
                                </w:r>
                              </w:p>
                            </w:txbxContent>
                          </wps:txbx>
                          <wps:bodyPr rot="0" vert="horz" wrap="square" lIns="91440" tIns="45720" rIns="91440" bIns="45720" anchor="t" anchorCtr="0">
                            <a:noAutofit/>
                          </wps:bodyPr>
                        </wps:wsp>
                      </wpg:grpSp>
                      <wps:wsp>
                        <wps:cNvPr id="306651762" name="Text Box 2"/>
                        <wps:cNvSpPr txBox="1">
                          <a:spLocks noChangeArrowheads="1"/>
                        </wps:cNvSpPr>
                        <wps:spPr bwMode="auto">
                          <a:xfrm>
                            <a:off x="564543" y="532737"/>
                            <a:ext cx="811999" cy="336508"/>
                          </a:xfrm>
                          <a:prstGeom prst="rect">
                            <a:avLst/>
                          </a:prstGeom>
                          <a:noFill/>
                          <a:ln w="9525">
                            <a:noFill/>
                            <a:miter lim="800000"/>
                          </a:ln>
                        </wps:spPr>
                        <wps:txbx>
                          <w:txbxContent>
                            <w:p w:rsidR="00C07378" w:rsidRDefault="00C07378" w:rsidP="00C07378">
                              <w:pPr>
                                <w:jc w:val="center"/>
                                <w:rPr>
                                  <w:rFonts w:ascii="Palatino Linotype" w:hAnsi="Palatino Linotype"/>
                                  <w:b/>
                                  <w:bCs/>
                                </w:rPr>
                              </w:pPr>
                              <w:r>
                                <w:rPr>
                                  <w:rFonts w:ascii="Palatino Linotype" w:hAnsi="Palatino Linotype"/>
                                  <w:b/>
                                  <w:bCs/>
                                </w:rPr>
                                <w:t>Lần 1</w:t>
                              </w:r>
                            </w:p>
                          </w:txbxContent>
                        </wps:txbx>
                        <wps:bodyPr rot="0" vert="horz" wrap="square" lIns="91440" tIns="45720" rIns="91440" bIns="45720" anchor="t" anchorCtr="0">
                          <a:noAutofit/>
                        </wps:bodyPr>
                      </wps:wsp>
                      <wps:wsp>
                        <wps:cNvPr id="1608457493" name="Text Box 2"/>
                        <wps:cNvSpPr txBox="1">
                          <a:spLocks noChangeArrowheads="1"/>
                        </wps:cNvSpPr>
                        <wps:spPr bwMode="auto">
                          <a:xfrm>
                            <a:off x="2671638" y="532737"/>
                            <a:ext cx="811999" cy="359086"/>
                          </a:xfrm>
                          <a:prstGeom prst="rect">
                            <a:avLst/>
                          </a:prstGeom>
                          <a:noFill/>
                          <a:ln w="9525">
                            <a:noFill/>
                            <a:miter lim="800000"/>
                          </a:ln>
                        </wps:spPr>
                        <wps:txbx>
                          <w:txbxContent>
                            <w:p w:rsidR="00C07378" w:rsidRDefault="00C07378" w:rsidP="00C07378">
                              <w:pPr>
                                <w:jc w:val="center"/>
                                <w:rPr>
                                  <w:rFonts w:ascii="Palatino Linotype" w:hAnsi="Palatino Linotype"/>
                                  <w:b/>
                                  <w:bCs/>
                                </w:rPr>
                              </w:pPr>
                              <w:r>
                                <w:rPr>
                                  <w:rFonts w:ascii="Palatino Linotype" w:hAnsi="Palatino Linotype"/>
                                  <w:b/>
                                  <w:bCs/>
                                </w:rPr>
                                <w:t>Lần 2</w:t>
                              </w:r>
                            </w:p>
                          </w:txbxContent>
                        </wps:txbx>
                        <wps:bodyPr rot="0" vert="horz" wrap="square" lIns="91440" tIns="45720" rIns="91440" bIns="45720" anchor="t" anchorCtr="0">
                          <a:noAutofit/>
                        </wps:bodyPr>
                      </wps:wsp>
                      <wps:wsp>
                        <wps:cNvPr id="1321488401" name="Text Box 2"/>
                        <wps:cNvSpPr txBox="1">
                          <a:spLocks noChangeArrowheads="1"/>
                        </wps:cNvSpPr>
                        <wps:spPr bwMode="auto">
                          <a:xfrm>
                            <a:off x="4850343" y="532737"/>
                            <a:ext cx="811999" cy="415530"/>
                          </a:xfrm>
                          <a:prstGeom prst="rect">
                            <a:avLst/>
                          </a:prstGeom>
                          <a:noFill/>
                          <a:ln w="9525">
                            <a:noFill/>
                            <a:miter lim="800000"/>
                          </a:ln>
                        </wps:spPr>
                        <wps:txbx>
                          <w:txbxContent>
                            <w:p w:rsidR="00C07378" w:rsidRDefault="00C07378" w:rsidP="00C07378">
                              <w:pPr>
                                <w:jc w:val="center"/>
                                <w:rPr>
                                  <w:rFonts w:ascii="Palatino Linotype" w:hAnsi="Palatino Linotype"/>
                                  <w:b/>
                                  <w:bCs/>
                                </w:rPr>
                              </w:pPr>
                              <w:r>
                                <w:rPr>
                                  <w:rFonts w:ascii="Palatino Linotype" w:hAnsi="Palatino Linotype"/>
                                  <w:b/>
                                  <w:bCs/>
                                </w:rPr>
                                <w:t>Lần 3</w:t>
                              </w:r>
                            </w:p>
                          </w:txbxContent>
                        </wps:txbx>
                        <wps:bodyPr rot="0" vert="horz" wrap="square" lIns="91440" tIns="45720" rIns="91440" bIns="45720" anchor="t" anchorCtr="0">
                          <a:noAutofit/>
                        </wps:bodyPr>
                      </wps:wsp>
                    </wpg:wgp>
                  </a:graphicData>
                </a:graphic>
              </wp:inline>
            </w:drawing>
          </mc:Choice>
          <mc:Fallback>
            <w:pict>
              <v:group id="Group 2003121049" o:spid="_x0000_s1347" style="width:491.6pt;height:151.75pt;mso-position-horizontal-relative:char;mso-position-vertical-relative:line" coordsize="62436,19272"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IdB1F7RBQAAoiYAAA4AAABkcnMvZTJvRG9jLnhtbOxa7W7bNhT9P2Dv IOh/apKiPlGnSJ22KNBtwdo9AC3LtlBJ1Cg6djbs3XdISnbspG2QtcjHHKAuSZHUvZf3Hh5e6uWr TV15l4XqStmMffqC+F7R5HJWNoux/8entyeJ73VaNDNRyaYY+1dF5786/fmnl+s2K5hcympWKA+T NF22bsf+Uus2G426fFnUonsh26LBw7lUtdCoqsVopsQas9fViBESjdZSzVol86Lr0HruHvqndv75 vMj1b/N5V2ivGvuQTdtfZX+n5nd0+lJkCyXaZZn3Yoh7SFGLssFLt1OdCy28lSpvTFWXuZKdnOsX uaxHcj4v88LqAG0oOdDmnZKr1uqyyNaLdmsmmPbATveeNv/18kJ55Wzsw5oBZZTw1PcaUWOt7Ou9 a+0w1rpdZBjzTrUf2wvlNEbxg8w/d3g8Onxu6otd581c1WYQFPc2dhWutqtQbLSXozFiPAgYFivH M5qymLHQrVO+xGLeGJcv31wbGcWQ/2DkSGTuxVa8rThb2bZq9abgSZDGUcqCfUtEkRFjX8O+YTvn 8KZvq3iboCL7ziq2ZZ7hX+85KN3wnG9HGEbplSr8fpL6TnPUQn1etSdw8lboclpWpb6yAQt3NkI1 lxdlbhzIVHZOSKM4iYIgSulgenQzb/ci6wNDbzdWGN2s63mNnCxFsyjOuhYxD78xSzXa726rey+e VmX7tqwq45Km3KsIfDiIr1us5GL3XOarumi0AyNVVNBWNt2ybDvfU1lRTwvElno/g0I5gFAjrlpV Nhp2EBlc/kOn+5LDi79ZckZIyl6fTEIyOeEkfnNylvL4JCZvYk54Qid08o8ZTXm26gqoL6rztuxF R+sN4W8Fhx5GHexY+PIuhQVJYzgr2vC/FRFNxkJG1k7lv8PI6IeyVoXOl6Y4hyH7dnTePrBW3xna LEnXQ8cBGgRxEFPY6SYkUBaHMQ37wKYJR90u8C7cWtXpd4WsPVOAxSGgNbG4hPhOpaGLEbaRZt2t ClWz1wDZTYsV2wlqi5DbOSsKTyacIhIxync4dtEHE6WpMZ9ZCxN7Ty+a2DGaLGyZFfxCNGEDNfsn SWOW9Dxn2GFBNYIw6cMpYWnKHySa1i04XzeALmp3Qy7D+G5jSx+Xoi0Q82baazsKh3YEJIIPO8on Y4bXcuMxt53b3obNeHqDZrN3WGRzpGa3sygl18tCzCCm2136F5mh7q1mJbzp+hc5A8qLlZZ2ogOU CyMeUvivWRyEJku4EcMCrqU/SRRHIYQ1HIbFlFPLOoBKwzwDjN0R6TpZlbNhk+vUYjqplIP6t/av x9G9blXjrcd+GoJ47WGjyOpSg69XZT32E2L++uEWMo1BnDeakt5MN5ZZphZsTNNUzq5gIiWB0PBP nBtQWEr1l++twcHHfvfnShiqUb1vYOaUcm5Iu63wMDakUF1/Mr3+RDQ5phr72vdccaIt0XcanGE5 5qXdCXaSAOZNBU749LCdJoTHccyCZ0eVQLuPVAmc9CvgzjgLKcfZ+siVbiQI7nv0SFhIaEhDWNWd f8GL7NHjyJae/9mDEcRTEB85k0kFAVnSKGQsjoZQeGDOxCIapiax80XSlFJGnhVpoo5a7bjKkTXt pYHvifKgS8hx4uizD/FPPbt0pEzuhPMVysQjEiRm5Y+U6btRJooTSIILAhxn9+PpSJmeP2VC8gKJ amy6ZlMmSRowe87fZTL+T2kmjm2FpuljIUw8ISxMvkaYwpQznHSeT5aJEpuVe+yEaXcF6XKGPzwB GpAoCmkcbTH6gbm8yX9y8BWgRhgwXPkcpD9NGPVXuLgIDEnSZxjvmf7cu+j5nllNil0PidvH7m99 frO/skLthyTZI5IgP8tTrKsjAg/sZCyKaRS4/Ng3vSxMSfIfk+w/0MuCo5f1n2XQAJeZScIB9I/D y3gSkuCOWMZpGAbDbcnjwzJ7CfXYsczunfgQyn6Y0H+0Zb60ul63Vzq7T8tO/wUAAP//AwBQSwME FAAGAAgAAAAhAKCmJ6vOAAAALAIAABkAAABkcnMvX3JlbHMvZTJvRG9jLnhtbC5yZWxzvJHLasMw EEX3hfyDmH0sPyCEEjmbUMi2pB8wSGNZifVAUkvz9xUUSg0m2Xk5M9xzD8zh+G0n9kUxGe8ENFUN jJz0yjgt4OPytt0DSxmdwsk7EnCnBMd+83J4pwlzCaXRhMQKxSUBY87hlfMkR7KYKh/Ilcvgo8Vc xqh5QHlDTbyt6x2P/xnQz5jsrATEs+qAXe6hND9n+2Ewkk5eflpyeaGCG1u6CxCjpizAkjL4u+yq ayANfFmiXUeifSjRrCPR/Enw2Y/7HwAAAP//AwBQSwMECgAAAAAAAAAhAEl7+OA7HgAAOx4AABUA AABkcnMvbWVkaWEvaW1hZ2UzLmpwZWf/2P/gABBKRklGAAEBAQDcANwAAP/bAEMAAgEBAgEBAgIC AgICAgIDBQMDAwMDBgQEAwUHBgcHBwYHBwgJCwkICAoIBwcKDQoKCwwMDAwHCQ4PDQwOCwwMDP/b AEMBAgICAwMDBgMDBgwIBwgMDAwMDAwMDAwMDAwMDAwMDAwMDAwMDAwMDAwMDAwMDAwMDAwMDAwM DAwMDAwMDAwMDP/AABEIAR0BMgMBIgACEQEDEQH/xAAfAAABBQEBAQEBAQAAAAAAAAAAAQIDBAUG BwgJCgv/xAC1EAACAQMDAgQDBQUEBAAAAX0BAgMABBEFEiExQQYTUWEHInEUMoGRoQgjQrHBFVLR 8CQzYnKCCQoWFxgZGiUmJygpKjQ1Njc4OTpDREVGR0hJSlNUVVZXWFlaY2RlZmdoaWpzdHV2d3h5 eoOEhYaHiImKkpOUlZaXmJmaoqOkpaanqKmqsrO0tba3uLm6wsPExcbHyMnK0tPU1dbX2Nna4eLj 5OXm5+jp6vHy8/T19vf4+fr/xAAfAQADAQEBAQEBAQEBAAAAAAAAAQIDBAUGBwgJCgv/xAC1EQAC AQIEBAMEBwUEBAABAncAAQIDEQQFITEGEkFRB2FxEyIygQgUQpGhscEJIzNS8BVictEKFiQ04SXx FxgZGiYnKCkqNTY3ODk6Q0RFRkdISUpTVFVWV1hZWmNkZWZnaGlqc3R1dnd4eXqCg4SFhoeIiYqS k5SVlpeYmZqio6Slpqeoqaqys7S1tre4ubrCw8TFxsfIycrS09TV1tfY2dri4+Tl5ufo6ery8/T1 9vf4+fr/2gAMAwEAAhEDEQA/AP38ooooAKKKKACkY4paRxkUANLYPoPekEwBwWH51xf7QfxBuPhj 8KtS1W12/bF2xQEjcEdyFBx7ZzXyVc6wtw63mtahq+sareqJ5fKvPLSENyAWKtlsY4AAGcdq+B4r 47oZLWjhnDnk1d62SR7mWZHUxdN1E7K9tr3Z90+Yv94fnS+Yo/iFfDNvq+l/8+Wtfjqo/wDjVW4t V0s/8uWsf+DQf/Gq+PfjJSX/AC5X/gX/AAD0v9Van834f8E+2/NX+8tBmUfxLXxdFqGmkcWerD/u Jj/41ViK+03H/Hpq3/gyH/xupfjNS/58r/wL/gE/6q1P5n93/BPsnz1/vL+dAnXP3l/Ovj+O+00/ 8uuqf+DEf/G6nju9Pz/x66p/4MB/8bqP+I0Uv+fK/wDAv+AT/qxP+b8P+CfXXnJ/eX86PPX+8v51 8lreWI6Wup/+DD/7XUqXVi3/AC66l/4H/wD2ul/xGmj/AM+V/wCBf8An/Vuf834f8E+rvPX+8v50 hmX+8Pzr5XW4scf8eupf+B//ANrqRLqxz/x76l/4H/8A2uj/AIjVR/58r/wL/gE/6uT/AJvw/wCC fUnmr/eH50eav94fnXy8t1Zf8+2of+B3/wBrpftFmettqH/gd/8Aa6X/ABGqj/z5X/gX/AD/AFcn /M/u/wCCfUHmr/eH50CZR/Ev518vNPYj/l31H/wO/wDtdMNxYj/l31L/AMD/AP7XT/4jVR/58r/w L/gB/q5P+Z/d/wAE+pfOX+8PzpTOv95fzr5TkubHP/HtqX/gf/8Aa6ja7sP+fXUv/Bh/9ro/4jVR /wCfK/8AAv8AgD/1bn/M/u/4J9X+ev8AeWkM6/3h+dfJcl3p4/5ddT/8GA/+N1DJeadn/j11T/wY j/43T/4jRS/58r/wL/gD/wBWZ/zP7v8Agn115y/3lo80f3lr49mv9NI/49NV/wDBl/8Aa6ry6hpu P+PTVv8AwZf/AGqqj4zUv+fK/wDAv+AaLheb+0/u/wCCfZfmr/eWkMqj+Jfzr4rm1LTP+fPVv/Bm P/jVVptV0vH/AB56x/4NAP8A2lV/8Rkpf8+V/wCBf8AqPCtR/af3f8E+3TMoH3v1oEoJHNfB2tar ZyW7C0h1SGfI2vJqPmL7/KEGePcVo/Bf4w6x8NfGth5d5cSafcXCxXNtI5aMqzAE46AjPXr9a6MD 4wYariY0atFqMmldO9rjqcI1VTdSM9ulj7jBwtKDmo423qD6jNOUfNX7JGV1dHyA6iiiqAKKKKAC iiigAooooAKKKKACiiigDyX9tMZ+BF5/18wf+jBXyTpsfFfW/wC2l/yQm8/6+YP/AEYK+StMr+Yf GH/kcr/Aj9N4P/3J/wCJmtaRcVoQQ1Vs+QKvRDmvx+R9PIsRw4FWoociq69Pxq3F/SsmYS3JoYQw qxHFzUUH3fxqeM/MaxexhIljiGasRQDio4/vipoui1DM5bkiwjbTkhGaVPu09OtRcze4JCM0/wAk UqdadSJuQtECajaHmpj1qNutAXZDJCM1BLCMVbfrVeU5WqibRKskQxUDQ5q2/wB2q7d60iWinPEB VWaLFXLmqs/3K0ibRKc8I5qncQ4q9OetVZPmrWJtEyb2Pg1m2Yxrln/13T/0IVrXh+9WVatjW7P/ AK+E/wDQhXq5bL/aKf8AiX5odT+HL0f5H6FWYxBH/uipajtP+PeP/dFSV/c2H/hx9F+R+Hy3Ciii tiQooooAKKKKACiiigAooooAKDRSMelAHk37aH/JCb7/AK+YP/Rgr5K01+K+yf2pfCF54z+DWp2t jG091GUuFiQZaTYwYgDucDoOtfFlrceWcHg+h/z/AJ5r+afGHD1FmsalnyuKs+j+Z+lcH1I/VHFP W70OhtJNtaEM9c/bX2KvRX3TmvxyVN9j6iUjdjmBq3FNWDFqOBVqHUawlTfYxlJG5FLwKsRy4NYk Wo8dasxaj83UVnKm+xzykbUc2TVhZsVirqHNSLqHP3qz9izNyNxJuKeky5rGXUePvVJHff7VR7Jm cpI2UmFO84VkjUPeg6h/tUexZPMjTaYZqNphms9r/wD2qie/4+9R7JjUkaMk1QPLVB9Q/wBqomv/ AHqlSfY05i7JMMVA03JqpJqGBVd9R96uNN9jSMkWppQRVW4lGKqzah71Vl1H6VrGmzaMkWp5gc1T mmGKry6j7iqkt9nuK1jTfY3jIL2XrWdZtnW7P/run/oQp9zdZP8AD+NXPhx4VvPHXj/S9Os4nkkk nRnwOI0ByzH2A/w7162U4apUxVOFOLb5lt6oWIqRjRlJu2jPvy24to/90VKKihXy4lXP3RipFr+4 aScYJPsj8RlqxaKKK1EFFFFABRRRQAUUUUAFFFFABRRRQA1l3fj1rgfih8JPDd/atqE2j2DXW8F3 8oAyZ659TXoBrB+IcuNA2/35FA/WsK2Do19K0FL1SZUa06esG16Hm9n8JvDZH/IFsP8Av1WhD8JP DR/5gun/APfoVpWAJ/GtKEYArjlkuX/8+Yf+Ao0WOxD+2/vZip8JPDOP+QLp/wD36p3/AAqfw2P+ YLp//fqugB5H0p1L+w8v/wCfEP8AwFD+uVv5395zy/Cvw6B/yB7H/v3Th8LvDy/8wex/791v0bSa X9h5d/z4j/4ChfXa7+2/vMMfDTQMf8gmy/7907/hWmgn/mE2X/futwJinUv7Dy7/AJ8Q/wDAUL61 W/mf3mCvwy0H/oFWf/funD4b6Cg40qz/AO/dblFL+xMu/wCfEP8AwFC+tVv5n95if8K60M/8wqz/ AO+KP+FcaGf+YXZ/9+62+tGKX9h5f/z4h/4Cg+uVv5n95h/8K20HP/ILs/8Av3QfhroLH/kF2eP+ udbmMUUf2Hl3/PiH/gKD65W/mf3mEfhnoP8A0CbP/v3TH+Gegj/mEWX/AH7roKOtV/YuXf8APiH/ AICh/XK387+853/hWPh8/wDMJsv+/dH/AAq7w6f+YRY/9+q6ErkUwjFH9h5d/wA+If8AgKF9cr/z s55vhZ4d76NYf9+qT/hU3hphzoun/wDfquioPSn/AGHl3/PiP/gKKWNr/wA7+85eT4SeGT/zBNP/ AO/VUrn4S+GwD/xJLD/v1XYScCql0uRVLJMB/wA+Yf8AgKD65X/nf3s4mf4UeG3njQaNYjewH+rF epeD/h/o/gq226Xp1rZBhlmiQBnPueprj7n91MrejA16TA2+NW/vKDWtPK8HSkp06UU+6SuL61Wk uWUm16jtopaKK7jIKKKKACiiigAooooAKKKKACiiigAooobpQAE4rjPHmrfbr2O1jO5YTl8dC3/1 qveKvGYtg9tZsGm6M4+6n/165u2tyWyxLMxySecnuaCZS6FqxiwPwqz9ujgOG8z67D/hSW8WMVch XAoJIE1i1/568+4P+FPGp27jiaP8TipWhV+qq31FNOmQv96GP8qNA1FW9gPSaPP+8KetxGf+WiH/ AIFUJ0W1frGPwNMPh22k/hcfQ0e73DUt+ap6Mv504H3H51RHhe3A+/KP8/Sj/hGkHSaQflRaHcnU 0ML/AHh+dO4H9386yz4Yz/y8N+VOHhpsf8fDf98//XotHuGppbh6r+dG4eq/nWb/AMI0w/5eG/I/ 40f8I23/AD8n8v8A69Plj3DU0sg91/Ok+X/Z/Os4+G2P/Ly34D/69I3hfP8Ay8v+X/16OWPcNTRI UfxD86azAHqtZ/8Awi+Os7t9KcPDMeOZZPzFL3e49S40yL1ZR+IprXUIH+tj/FhVX/hGbfH3pT+I /wAKcvh+3T+An/gRo9zuLUka+gH/AC2i/wC+qhbV7dT/AK5f51Kuj26n/Ur+Ip32GFD8sMf5U+aJ RWk1a3kHyuzH2U/4VGZROMqrAepUitARhONoH0FQ3CZo06AYt/FursPBusDVdIRWbE0I2sO/sa5q 5h3Gq1lezaJe+dCfZh2Ye9INj0YDFFZuheIoNdgzG22RfvRk8qa0qDQKKKKACiiigAooooAKKKKA Ciimu20Z7Dk5oAbLKsCszttVeSSeAK4/xN40k1LdBaFo4Ohf+J/p7VD4r8UtrNw1vA3+ixnBP/PQ /wCFZ8Fvg1SRPMNtbTrWjbwbRSW0G0VbjjxRIkdFFg1PSKMCnpyakAVc06ijrUS3AVVzT6FGBQFz SAAM09V20tKF3UAJTgmaULiloAb5dGynUUANKUm0in0UAR00pmpiuajIxQBGRg0EbhUhGajK4oAj IxRUhGajIwaAGutRuMipqjIxVxAqzRVRubbdWtKm4VUmizTAyB5lhcCaJmR1Ocg113hfxeurfuZi sd0PwV652e3zVCaIxtuHBU5BHaq3A9OB5pa5/wAG+Kv7WiFvcMBcxjr/AM9B610AORUmgUUUUAFF FFABRRRQAE4Fc74+1xrCzW2ib97cDn/ZX/69dEwyK878SX/9q6/cSD/Vo3lr7gcULcT2KttBgAVo W8HNQ20eKvW8eBVSIJI4sCrCJgU1V4pyripK6DqeFxTKkAwKT2JCnJ1qa2vVjG14Y2H05q0ktnKf mjEf+faktgKI5p4+UVf+wW0vKt+TUv8AY6E5DNRylcpQAyak6VaOkkdJP0oOluP4hRysOVlXNFWD pch7rQdOk/2fzo5WHKyvRU39nyf3f1o/s+T+7RysOVkNFTjTpD2H50v9myn+7+dHKw5WV6CMirA0 uT+8tOGlt3cCjlYcrKJGDQRkVfGlA9ZP0pf7JjXq7fnRysOVmXTX6VpvDZwfeYN/wLNRNd26D5IM +5FHKKxn0j/dqW4uPPP3UT2AqPrR1ER1FJFk1KRg0MMiqKiU5osis+5h5rWkXIqncx80Ce5lxzya fdrNHnfGcjHevRdJ1FdVsIrhOki5I9D3rz65j5NdD8NtR3R3Fq38JEifQ9f6fnVSHE6miiipKCii igAooooAg1O4+yafNJ/cQkflXm1oN+W9Tmu88Yy+T4buj6qF/MgVw1mMKtVEmRet0wKuwrkVXgWr kYxSluSTKMCigHIopFPYB1qSox1qSpkSA61JUY61JQwHJ0qRJmjPysy/Q1Gh5p1SBZF9Kn8f509d SkH901XoouBa/tVh/APzpw1X/pn+tU80VXMyuZlz+1v9j/x6lGqj+6fzqlRRzMXMy4dWx/AaT+1s /wDLOqnWilzMLstNqjH+ECmtqMjDsPwqvR1pXYrska6kY/fb8OKrsxf73P1qSo6AGuMCm96c/Sm0 wI2PzUUE5NFPqAx/vUlK/wB6kqgQ11zVS4TNXT0qrN0oHLczbhMtU3g65+y+JI/SQFD79/6U26FV 9Ml+z67av6TL+pxVdBHpA6UUA5oqTQKKKKACiiigDD+IUvl+GpF/56Oq/rn+lchZL8o/Ouq+JTbd Ci951H/jrVy1jVdCJbmlbjirSdKrwHC1ZX7tSIlU5FFNQ8U6groGcVIDkVHTkPFJ7EjqkByKjpyG pAkQ806o6chyKQEqnIpajBwakByKACiiigAooooAKKKKACiignFADXOBTaVjk01mwKAGscmkPSim ueKAG0UUjnAqogMJyaKKKoAPNV5hnNTO3FRyc0FSKF0MGs24fyp1bptcH9a1bmsnUDzTJPT1pajt W3QK395R/KpKRoFFFFABQelFFAHN/E0/8Sm3H/Tb/wBlNc1ZHAro/iWf+JZbD1m/oa5uyGMVXQl7 mpbirKfdqpAflH0q2v3akPQcpwafUdSKcigIhRnFFFAnuSUA4pqtxTqiQiQHIoBwaYrYp4ORSAkB yKAcGowcU5XzQBMG3UVHnFKGxQA+im+ZRvoAdRTS9NJzQA8timE5oprNxQA4tioycmjNBOKAAnAq MnNKzZNJQAUxjk0rnmm1UQCiikZsVRURhOTTX6U6mv0oB3Kdx1rJ1Dp+BrWujgfhWXf80Eno+mtv sIG/vRqf0qeq+lf8gu2/65L/ACFWKDQKKKKACiiigDmPiYf9Atf+up/lXOWZrpPiYf8AQrX/AK6H +Vc3Z9R9KroRLc0rc/yq2P6VUtzkVajbipHEdSqcGkooKJKKYrbad94cUCFpytmm0ZoF5ElKGxUY an5qGiR4bNLUdOVsGkA8SZFL5nFR7xTgc0APD0bhTKKAH76QvTaM4oAUsaSml8U3cadgHs2KYTk0 ZopABOKazc0jNk0lUkAUZozRVDSuBOKYzZoY5NJQMKa/SnUyZsCgoqXZytZN71rWMfnTKvqayb0Y qokPc9I0r/kF23/XJf5CrFV9K/5Bdt/1yX+QqxUlhRRRQAUUUUAcv8TTiytf+up/lXO2Z+YfSui+ Jv8Ax42v/XQ/yrnLI4qokS3NO36VYXpVa36/hVkHgVI4jkORTqjBxUgbNBQUobFJRQA/71KDg4qM NipAc0CCjNFFAuUdv4pwORUdGcUEklGcU3fQHyanlYDt1G6k3Um+izAdRTd9BfNFmA6gnFR7qM5o 5QHM1NzRRmqAKAc0U08dqCuUcaaz5pC2aSgeoUUU1mxQMGao5DxTqa/SgT2DTYvO1FfoT+hrBvj+ tdN4eh33kzfwxwsc+9cvfHP61URM9K0o50u2/wCuS/yFWKr6T/yCrX/rkn8hVipKCiiigAooooA5 f4m/8eNr/wBdD/KubtK6P4nf8eVr/wBdT/KuctT0rRES3NGA4q0D0+lVITxVhH4qJbjiSZ5oBxQD kUUihyvmnVHSq2KAH0ZxQGzRQA7fTg2ajAwKM0E6kh5oqPOKcHwKB6dR1FJuFKDmgVkFFIwJNJtP tQHKOopoUj0p2cUByhmg0hbFIX4oDQMNmlJpm6igPQczZFNo70UB6hmignFNL5oKFZsCmZzRRQAU 2T7tOzio5mytAGt4ag26ddSf3wR+QNcXemvQtPtfsehFSPm8ssfqRXnl93+lXHYmR6XpP/IKtf8A rkn8hViq+k/8gq1/65J/IVYqCgooooAKKKKAOV+KB/0C1/66n+Vc5ZngV0nxRH/ErtW9JiP0NcxZ tkVUdiJbmpb9KsA5FVbdqsJ0oLHA4NSA5qOjOKXmBJRTVanUgCneZTaKAJAc0VHRuNAElFND0u4U ALRRmigAJpMn0paKCeUAaKKKB2Ciik3CgYtFNMlIWzQA8nApu802igAzRRQTigApGbFIz5puc07A BbNTadafbb6OP+HcCfoKhrc8LWOyJp2HzNwv0p+QGhqL+Xp07ekbfhxXmd81eieJ5/s+h3B6bl2j 8a83vjgU47EyPUNI/wCQVa/9ck/kKsVX0gY0u2/65L/IVYqCgooooAKKKKAOf+JNt53hpmA/1Miv /Mf1rirRsj6V6T4hsv7Q0S6hxlnjOPr2rzG0ft028GqiRLc17eTircLZNZ9s3FXI3wKJDiWKKRWy KWpRQUA4ooqgHB6cDmo6KNAJKKYHxSh81IDqKA2aKADNAOKKKAF3GjdSUUALuNITmiigAzRRRQAU UE4pvmUAOoJxTS9NzQA4vTSc0UVVrAFFFKiNK4VRlmOAKOYCbTLFr+7WMZ2g/Mc9BXVxRiKMKo2q owAKqaNpS6Zb4xmRuWNXHYIpZuAOTUgc58QdR2QR269XO9h9On864uSM3E8ca/edgo/GtbxNqf8A aepySj7udqfQVX8JWX9o+Jrdf4Y28w/Qc1XQnqekRIIkVV6KMCnU1RzTqkoKKKKACiiigBGrzTxV pv8AYniCaNV/dyHzE9MHk/ka9MNc58QdB/tLTvtEY/fWvPH8S9xQhS2OUtpOlXInrJtp/wD61XoJ c1oKLNBHwKkV8mqsb1MrcUFE2c0VHnFOD1NmA6ikDZpaQBRRRT5gCjNFFFwFDkUu+m0U9QHb6N9N oo1Advo3mm0UgFLGk3UUUaAFFFFHMAUUUUrgFFBbin2dnNfy7YlLd9xHApAMVWkcKqlmbgAd66LQ 9E+wjzJArTN/47Umk6LHpq5/1kuOWPb6VexQAVg+M9b+xWX2dG/eyj5sH7orR1nWY9ItDI3LHhV9 TXBanfyXk7ySNueQ5P8ASqSAqXUmK6j4YaTtjmvWXmQ+XHn0HX9a5S1tZNWv47eL78jYB9PevUNL 0+PSrGO3jHyxrtz60SJRYoooqSgooooAKKKKACmugYfXqPWnUUAed+NPDp0LUPOjU/ZZySOPuHuP 8Kz4J+f6V6ZqWnx6naPDMu6OQYNedeIvD03hm82sDJA33JMcEe/vVxZLViWGbirEcnFZcE+atxz8 Uxpl9XzTs1VjmqRZaBk1GcUzzM+lKHoAk8ylDZqPfRuFTygS5oqPdQG96OUCSimb6XzMUcrAdRTP N+lHm/SizAfRTPN+lHmZ9KLMB9FNL03zMd/1oswJM4ppeiOJ5ThVZz6AZq7beG7q5HzL5fux/pR6 gUjJSwwyXMm2NWfPpW/Z+E4ouZmaRvQcCtKC3jthtjVVX2FSBiaf4SJ+a4bj+4K27aBbWPZGoVR0 xUnSobm8js4y0jqij1NAEx6Vn6xr0OkREs26T+GMHlqydY8cAgpa/Tea5m6vmmkZpGLsTyT3quUC fVdWk1K5Mkjbj0A7Ae1Zl1PkfU+maJ7nOf6da6TwT4Ma4lW8vFwg+aKM9/QmqIRe8A+Fzptt9rmT FxMPlB/5Zqf6101AorMsKKKKACiiigAooooAKKKKACq+o2EOo2jQzRiSNuCKsUN0oA818U+Dr7ww WuII2vLEHPyf62Ie47/hWTY65DdD5JAWHUH5SPwr14fMtcv4s+FumeIt0yp9juuvmxDr9R0P860i 76MzlpqcxFdcdanW6ridTluvD2ozW63Ukghbbkjr+HNSQ+MbqLG5Y39yMVfISqh2y3GRTxce9chH 4ymZf9Un51J/wmMqr/ql/OlyMftEdYLmnefmuPPjeUf8sV/76/8ArU5PG0zH/Ur+LUcrH7RHXedR 51ck/jSZR/qV/A0z/hOJf+eK/wDfX/1qORh7RHYedR51cf8A8JxL/wA8V/76/wDrUf8ACcS/88V/ 76/+tRysfOjsPO/2qPO/2q4//hOJf+eK/wDfX/1qP+E4l/54r/31/wDWo5GL2iOw87/aqSKWE/ek k/BAa4v/AITiX/niv/fX/wBaj/hN5T/yxX/vr/61LlYe0R3kdzpyfeF03tlR/WrkGuaXAPls2+p+ b9Sa83/4Tib/AJ4r/wB9f/Wo/wCE4lz/AKlf++v/AK1LlHzo9Si8Z2cQ+WF1+gFOPjq2H/LOX8q8 tTxtK5/1K/8AfVO/4TKb/nkn5mjkFznp58e23aKaoZvH6j7kP5tXmx8YzH/lmv50z/hMZt3+qj/O j2Ye0R3d343vJ+FdIR/sjmsm61BrmTMkjO3+0d1crceMplOPLj5OOT0qrceKbySZY1dY93HyrVKn rYTqWOqnuwv3m/Ws9tY+13K29sr3VwxwI4hk/wCFQ+BvB58cXcn2q8mWOE5ZVHLfjnjr6V6v4d8J 2HheBY7O3WPjlzy7fU9aJWiEW5GF4Q+HrW0i3WpFTL1S3U5VP949z9OPrXXqOKXFFZN3NQooopAF FFFABRRRQB//2VBLAwQKAAAAAAAAACEAVvpD6zEXAAAxFwAAFQAAAGRycy9tZWRpYS9pbWFnZTIu anBlZ//Y/+AAEEpGSUYAAQEBANwA3AAA/9sAQwACAQECAQECAgICAgICAgMFAwMDAwMGBAQDBQcG BwcHBgcHCAkLCQgICggHBwoNCgoLDAwMDAcJDg8NDA4LDAwM/9sAQwECAgIDAwMGAwMGDAgHCAwM DAwMDAwMDAwMDAwMDAwMDAwMDAwMDAwMDAwMDAwMDAwMDAwMDAwMDAwMDAwMDAwM/8AAEQgAaQDP AwEiAAIRAQMRAf/EAB8AAAEFAQEBAQEBAAAAAAAAAAABAgMEBQYHCAkKC//EALUQAAIBAwMCBAMF BQQEAAABfQECAwAEEQUSITFBBhNRYQcicRQygZGhCCNCscEVUtHwJDNicoIJChYXGBkaJSYnKCkq NDU2Nzg5OkNERUZHSElKU1RVVldYWVpjZGVmZ2hpanN0dXZ3eHl6g4SFhoeIiYqSk5SVlpeYmZqi o6Slpqeoqaqys7S1tre4ubrCw8TFxsfIycrS09TV1tfY2drh4uPk5ebn6Onq8fLz9PX29/j5+v/E AB8BAAMBAQEBAQEBAQEAAAAAAAABAgMEBQYHCAkKC//EALURAAIBAgQEAwQHBQQEAAECdwABAgMR BAUhMQYSQVEHYXETIjKBCBRCkaGxwQkjM1LwFWJy0QoWJDThJfEXGBkaJicoKSo1Njc4OTpDREVG R0hJSlNUVVZXWFlaY2RlZmdoaWpzdHV2d3h5eoKDhIWGh4iJipKTlJWWl5iZmqKjpKWmp6ipqrKz tLW2t7i5usLDxMXGx8jJytLT1NXW19jZ2uLj5OXm5+jp6vLz9PX29/j5+v/aAAwDAQACEQMRAD8A /foJkVyfxWvo9H0hNQnl8u3tDiUc8hztH611wGBXE/H+1N58LdQC/egMU5A9ElVj+gNVBXdjOtfk djhT8T9PY/NczdeMLIcj1pv/AAs3T/8An6uP+/cteW+X5I28hs5fpwaN3I9/f/69el7FHzv1yR6l /wALN0//AJ+rj/v3LR/ws3T/APn6uP8Av3LXlu7/ADu/+vQWx/8Atf8A16PYrsH1qZ6ofidpw/5f rhf+2Upo/wCFm6f/ANBS4/78y15X24waCNvrj17UeyiH1qoeqf8ACzdP/wCgpcf9+ZaP+Fm6f/0F Lj/vzLXle3/OaTj1/Wj2UUL61U7Hqv8Aws3T/wDoKXH/AH5loHxN05v+YjJ/wNJV/wAa8rxR+n1o 9iuw/rVQ9U/4Wdpv/QR/SX/Cj/hZ2m/9BH9Jf8K8rxQBn+7U/Vw+tVD1T/hZ2m/9BH9Jf8KP+Fna b/0Ef0l/wrysgDt+lIRjt+YqfYIn63M9Vb4mab/FqM3/AAES/wCFH/Cy9Nb/AJfLiT6JLXlYGfu/ pQear6uV9aqHqh+J2nD/AJfrhf8AtlKaB8TtO/5/Llv+2Uoryvr/AJ/+vQD7nb2NV7KIfWqh6l/w s3T/APn6uP8Av3LR/wALN0//AJ+rj/v3LXlu/P8A+1/9ejP+c0exXYPrkz1Q/E7Th/y/XC/9spTR /wALN0//AKClx/35lryv8vxoAz689Pf6VPs12D61UPffhTrcPirV5pra5a5htUKSFgy43ZwOfp1r 0VTgGvH/ANli1cWmsTyf6mSWKNcnPzKHJH4bhXrysGU4rhraSsj3MHJukmySq97aLeW0kMihlkUo wx1B/wD11Yoxms9jpaTVmeE+Of2btQhu5JNE+zzQZykMjYaP6GsRPgJ4sZB5mn8+13FX0eVyOtG3 nP8ASt/rMzh/s2kfOP8AwoPxV/0D/wDybipF+Afir/oHx/jdR19H5yKp6hqkOnwvJNIsMca73d22 qi+pPb/6xp/Wqmy3MpZdRiuZvRHyn8aNPk/Z/wDh/ceKfFfk6Xo+nPGJJ9wuCkkkiRrlU7bmxXia /t4/C/5tniK5j5IK/wBl3PYkdNh9P1r7e8YeKvhp4/0ebS9c1bwXq1jcYZ7a6u7eRJCCCMqTg4K5 /CuPj+Ev7PIznRfhKx4yTBYA9BXq4PEYeMP9ppyb8tD53MMFiZ1f9irQS87v8mfKqft4fC0L+88S XH/gsuv/AI3T1/bo+FUgH/FSScnADaddKW+g8uvqo/Cb9nn/AKAvwl/78WNQ3Xwm/Z4xu/sL4Rkj kH7PY5H0rtjisu/58z+9f5HnywObJX+sUvuf+Z8tj9ub4XnlPEku3qCmn3RB5x/zyPekT9uL4Zv9 3xM3/ArG5/8Ajdfmv8aNWkg+NHjCLT5ttjFr18lssEiiMRi5fYE28YxiubXxHqK/8vV1/wB/a+3p 8L4GUVO8/wAD8xrcc5nTqOnaLt6/5n6oD9t/4ZN/zMg/8Abn/wCN0f8ADbvwtP3/ABJ+Isbn/wCN 1+V58Rag3/Lxdf8Afyj+3dQ/5+Lr/v5T/wBU8B3l+Bn/AK/Zl/LH8T9VI/22fhf/AMs/FKx/9uNz /wDG6H/bY+GWP+Rth/HT7r/41X5VjXNQ/wCfi6/7+VDeeIdTS3kP2y58sI25fNLMc/4VL4TwKV7z /AuHiDmTnycsPXU/Vpf22Phmpb/irLbg4x9iulx9f3VO/wCG1fhl/wBDdB/4C3H/AMar6Q8NfC79 nufQ7V59F+E7SNCjM0tvYZZtgznj3rQPwm/Z3P8AzA/hL/4D2NfEyrZfGVvZVPvX+R+n08Hmk4KX t6Sv6/5nzEn7afwz/wChutv/AAFn/wDjVdt8EfiNof7Reo6lZ+DdSi1y80uGOW7SON45IkkJCtmQ KOqt+XvXssnwp/Z3b7uh/CP8YbGtzwHB8IfhdcXEnhl/h7oMl4gWd9Nks4GnUEna20jgEnj3rmxG Iwvs2qEJ83m1+iO7B4HGKovrNam4dbXv+LOAX4J+J4/+YRL/AOBEdIfgz4qH/MGmP/bZa+itI1i3 1ayjntJIp4ZRujeNwyuMZBBHar+Qf/rV5H1qonaStY+ijltGS5ou6Z8yf8KY8UD/AJgs/wD32prQ 0H4B+JNXm2zW6afDnDNK2So9QK+jgMCkC1P1qXY0/sukYvgzwbaeBvD8On2a7Y4h8zYwZDgDcffi tmP7tOorCTu7s9CMVFWQUUUUihMH1owfWlooAYx4r4C/4OB/H+oeGP2XvDGi2V3Nbw+JvEIt71Eb AuLeK2nkKH23iNv+AYr7+f5RX5lf8HFurf8AFPfC3TR95rvULn/vmKJP/Z8fl+PtcO0vaZhTT2Pk uOK8qWS1pxdnZW9bo/LhdMtWXbHDasFGB+7/AM+/50n9mWrg4trfrj/VAg/iMipQ/mLu2j5gCAfc Zr1L9jb4a6T8XP2i/Dvh3XIZLiw1i4W2nCPhtrMoBBOQPvenav2PHYqnhqEq8oppI/m3K8HUx2Lj hYOzk0tddTygaXbEf8e9v/37z/Kk/s+337fstvj/AK41+vf/AA6A+D8jMVt/EDbTz/pUB2/XEIo/ 4c9/CHH/AB7eIf8AwIh/+NV8h/rxhn/y6f4H6QvCrHrarH8T8ikjSLPlpHGrEsQnck5J5z1NLtP+ TX66/wDDn34Q/wDPr4g/8CYv/jdB/wCCP/whH/Lv4g9h9qiyfT/ln68VX+vWH/59v71/mR/xCfG/ 8/Y/j/kfkSwKnnA+px/OnDJ9PyPHsff2r9WPGv8AwTJ/Z9+GFpBd+JNY/wCEchupBDDPqur2lms0 h/gVpI8E+w5rWs/+CRXwb1KziuIIdZmhuFDpJFdwMkgP8QIj+b1BHB/Sj/XnD/8APt/ev8yv+IU4 7/n7H8T8kT8vXb1x6c/jQIWkHfd2I5/lX606z/wSY+C3h/Sbq7vv7WsbOFN891c3lvHDAgPJdmi+ Ud8/oKqeDf8Agl18AfiRoy6l4b1K48Q6Y7+Wtzp2rWl1CWAyw3xx4yM9OvI45o/15w//AD7f3r/M n/iE+O/5+x/E/Js2MUjEyRozf3mXn+lN/su3yB9mt8+nldfp61+rvjP/AIJp/s7/AA1uLGLxFrP9 gyapKIbRNQ1yys2uHJwFQSx/MfYVur/wR8+D6NvWDXmHlqQTNDghs7Sp8vBBA6jj+dT/AK74b/n0 /vX+ZX/EKcfa3to/ifkQNKt1/wCXe39eYQP6Ux9Is/M3NDCsm35SIh+PFe7f8FA/g3o3wC/aH1Lw t4fjmj0nT7eFoRKV8w7oIXO4qq93/SvEXJ3tjuT2684r6vLcZTxVGOIjGy6H53nGV1MuxksLUldo /TL/AIN3PHV1Jb/ErwlJdyNpemx6bqFjaOdyWzSG5SUrnoD5cPHbFfp/BJ8p/P8ATNfkR/wb2a59 j/aX8caacf8AEx8OJc49fKuVH6efiv14hXcvH+eK/JuKqKp5lNLqkf0H4d1pVcng5u7Ta/H/ACJc H1owfWlor58+5CiiigAooooAKDRRQBG53V+UH/BxXrW/4rfDOwP3bfSb+4b23zW6j/0A1+rsw7V+ Of8AwcBap/aH7Y3h20/6BnhOB+uf9ZdXZP6Rfyr6bhGPNmMPJM+D8R6ijkk4vdtfnc+GQWlVW6My jP5Yr27/AIJ0f8ng+Cf+whEf/IiAV4fuLDjsMV7h/wAE5x/xmF4K/wCwhF0Of+WqV+lcQf8AIuqv yPxPg1f8LOGt/Oj9rR91T7f5xR83tSKcxr9Kdtb2r8Ojtc/qjyYnze1I0rR/dC9NwP8AEGzwfwJB I7U7a3tTdskbqVUMCGBH8QwQf13HPrimB8E/sZfB3wf+35+1H+0V8TPib4f0fxxD4Z8ZXPw48Mad rNut5Y6Jp9lFGZfJik4jaeaQt5i8kMy85Brpv+CTE7fCL4p/tF/AWG+uJ/Dfwi8W28/hlZm8w6fp epxPcx2ankmNNjHkclz1B4439n34++DP+CY37Tn7QHgH4w63B4H0Hx14zm+IfhDW9SjdNO1iC8ii Wa0glCMpmilhVRETu+Qcc1c/Yu+Ktl8Hvh7+05+1t420nXNH8I/ETxF/bOm28lm41GXQrCOS3tLt 4pgHBmD79sgwBh2/digDoP21NDtf2qP+CjvwX+A/iaGTUvAOn+Hr74h+I9GkZhba+1uzW9rbShes SSN5hB4LY3cEGsvxX8N9B/Yf/wCCuHwXXwHoemeGPCPx20jV9B8TaTYWyWmn3lzYQrPbXAgX92kh 84o+3hgCvBbil+0x8XdJ+Hf7V37Pf7WEFjq4+Efibwpc+Ftf1FrCRZ/D9rfKLyzu54lQlIhIQrbs bRlQOUNXNO+Jug/8FGP+Co3wt8UfDu7/AOEo+GvwE0nVb/U/FFjG0mj32r6hCkEVpazFQkzxRxmV 2T5ce1AGR/wTk/Z78Ef8FA/CHxR+N/xa8J6P8QtY+JnirVNHsl1u1W7GkaLZzG1gs7fzPliA8qUl lJZmXPGa9A/4I1a5rGkfBv4kfDDVtSutS/4Uj4/1Pwdpl3cyb7htLQRSWyufvEosjKpPIVVHPU+Y /sTftbeAf+CYOj/ET4L/ABs8QQ+Abzwt4s1PWfDE9+JceKNGvpDdxSWbc+dKrSspjTkHNeuf8EhP h3r+hfAzxz8QvFmj33h/WfjX481HxzHpF9bm2utNtJ/LjtIpY2+dWKQ79rfwsOmaAPjP/grgjr+2 l4g8zGTDbvwfvf6JbHn/AAr5lPMae4Yf+PH/AAr6b/4K7qF/bV8Rbe8NqT35Nnb+npXzIciNfbP8 yf61+08Mf8i6mfy7x3/yO63r+h9kf8EJdY/sf9vMQn5f7W8M31sPcrLbyn/0XX7VQHarf7Jx9a/C n/gjlrf9i/8ABQnwRu/5fY7+2P8AwK0kc/8AoFfuxCvyYr4LjaLWYcz6o/V/C2pfKnFdJfoiSiii vkz9LCiiigAooooAKKKKAIZ28rc344r8S/8AguTqq6h+3zqUH/QO0HT7bnt/rZP5Sf5zX7ZXRwnH Xp9K/CD/AIK76u2t/wDBRT4kCPmOzlsbdTg8Y0+2J/DczV9dwTFvMG+yZ+Z+KFRLK1F9ZL8mfNgB XoK7j9nb4xyfAn4t6X4pjh+3S6PMtzHbnmOVlZWwx3r/AHcfjXDgMe4NKSzHnB+uTX6liMPTxNF0 Z7Pc/B8Dj6mDrxxNJ2lF3Xqfekn/AAXU8SA7m8FaRlhuIBn+X2/1lJ/w/T8Rf9CTo3/fMv8A8cr4 Pj6fzOOtLx7V4P8Aqflv8r+8+z/4iRnT151/4Cfd/wDw/T8Rf9CTo3/fMv8A8coH/BdLxEP+ZI0X 3OyXP/oyvhDj2o49qP8AU/Lf5X+P+Y/+IkZz/Ov/AAE+6L7/AILi65qSRrceA/D9ykbb0WaCSQI3 qMycY6DHb161Pc/8FxtamttkngHQ5Em+R1mSRvMBwMN+9wAMcDHB5618I56c0ZH+706Ac49aP9T8 t/lf4/5h/wARIzn+df8AgJ92/wDD8zXVt2hXwLoccGwQiFVcRhQANmPNzt9s4570lj/wXG1vTIPK t/AWh28YOQkUMiKD68Sdf518J7uvzHpjr2pOPaj/AFPy3+V/j/mH/ESM5/nX/gJ906j/AMFvtS1N omvPh94eunhbdGZYJJDGeuVJk4PvjrVj/h+vr0zlf+EN0VlwUIcyZY5Bw373np14/DpXwfuH/wBb tTJCd2RxR/qflv8AK/x/zF/xEjOv51/4Cek/tZftCz/tRfFiTxddWcNjczQxq8MW/wAuMpEkWF3M f4U/WvMw++nc+3XP+NINwr3MHhaeHpKlT0SPjsxzCtjsQ8RiPiluz2n/AIJy+IP+EV/bu+FN2cfv deSzP/baN4f18zGK/oMt3Dpn0r+cX9lvW/8AhGf2nfhrevjbaeLtIl69R9uhyAfXrX9HUA/dr/tc 1+c8dU/9qpy/un7R4T1b4SvDtJfkSUUUV8OfrQUUUUAFFFFABRRRQBWum578dhX4Nf8ABVP4da/4 F/br8e6lrWm31rY+I9TW90y8kjcW99EbeNRsk+6cFCNue3Wv3qZd1V2sUd921WOTyRXr5Lm0surO tGPNfQ+X4p4bjnOHjQlPladz+ZOQMvLD5Wxg7cHrjkducjHsaQZxn+Hnn/PFfrz/AMFTf+CIK/8A BSX43aL4z/4WH/wiP9i6KmkfZBo32sSbZp5PM3+dHjImC7cfwA55wPmNv+DSpf3b/wDC7huUFf8A kVOfrn7Xj/x2vrVx7b/lz+P/AAD4H/iEKvf6z/5L/wAE+Istn5Wzz25746D+VLmv6Hv2K/2a0/ZI /ZV8DfDU6oNe/wCEN0tNP+3m38kXIUk7tgZtvXpk9K9S+yR/881/Kp/18l/z5/H/AIAv+IR/9RP/ AJL/AME/mPzRmv6cPskf/PNfyo+yR/8APNfyp/6+S/59f+Tf8Af/ABCP/qJ/8l/4J/Mfml2Gv6b/ ALJH/wA81/Kj7PH/AM81/wC+aP8AXyX/AD6/8m/4Af8AEI/+on/yX/gn8x+aM1/Th5Kf3V/75o8l P7q/980f6+y/59f+Tf8AAD/iEf8A1E/+S/8A2x/Mfmk2sR+OPqfT1r+nHyU/ur/3zWJ8SvBS+Pvh 7rugq6Wv9tafcWHn+V5nk+bE0e7bkbsbs4yM4pf6/S/58/8Ak3/AF/xCP/qJ/wDJf+CfzUZYjIwa Uhh+WfT6fng/ka+2rb/g0qWOBFPxsLbBtz/wi/XjP/P1+Fey/sCf8G8I/YZ/a58HfFNfir/wkf8A wirXv/Eq/sD7L9r+02U1q37zz26ecJPu8lO2eL/1+f8Az5/H/gD/AOIQr/oI/wDJf+Cfnp+z38P/ ABD8TPjT4V0fwzpt1qGrzarbPGsUWVt0WZGM7H+ER4LH6fjX9HdipWH5u/OKSOzVB2LAYPvU6pgY Ar5bPM8nmM4ScOXl0PtuE+FYZJCdONTncreRJRRRXhn2AUUUUAFFFFABRRRQA3y+aAmKdRQA3y8U eXzTqKAshvl8f1o2U6igBuyjZTqKAG7KNlOooAbso2U6igBuyjZinUUAN8ujyuadRQFkMEWKUrmn UUAFFFFABRRRQB//2VBLAwQKAAAAAAAAACEAP5O/ungeAAB4HgAAFQAAAGRycy9tZWRpYS9pbWFn ZTEuanBlZ//Y/+AAEEpGSUYAAQEBANwA3AAA/9sAQwACAQECAQECAgICAgICAgMFAwMDAwMGBAQD BQcGBwcHBgcHCAkLCQgICggHBwoNCgoLDAwMDAcJDg8NDA4LDAwM/9sAQwECAgIDAwMGAwMGDAgH CAwMDAwMDAwMDAwMDAwMDAwMDAwMDAwMDAwMDAwMDAwMDAwMDAwMDAwMDAwMDAwMDAwM/8AAEQgB HQEyAwEiAAIRAQMRAf/EAB8AAAEFAQEBAQEBAAAAAAAAAAABAgMEBQYHCAkKC//EALUQAAIBAwMC BAMFBQQEAAABfQECAwAEEQUSITFBBhNRYQcicRQygZGhCCNCscEVUtHwJDNicoIJChYXGBkaJSYn KCkqNDU2Nzg5OkNERUZHSElKU1RVVldYWVpjZGVmZ2hpanN0dXZ3eHl6g4SFhoeIiYqSk5SVlpeY mZqio6Slpqeoqaqys7S1tre4ubrCw8TFxsfIycrS09TV1tfY2drh4uPk5ebn6Onq8fLz9PX29/j5 +v/EAB8BAAMBAQEBAQEBAQEAAAAAAAABAgMEBQYHCAkKC//EALURAAIBAgQEAwQHBQQEAAECdwAB AgMRBAUhMQYSQVEHYXETIjKBCBRCkaGxwQkjM1LwFWJy0QoWJDThJfEXGBkaJicoKSo1Njc4OTpD REVGR0hJSlNUVVZXWFlaY2RlZmdoaWpzdHV2d3h5eoKDhIWGh4iJipKTlJWWl5iZmqKjpKWmp6ip qrKztLW2t7i5usLDxMXGx8jJytLT1NXW19jZ2uLj5OXm5+jp6vLz9PX29/j5+v/aAAwDAQACEQMR AD8A/fyiiigAooooAKa5xTqbIMihgNZyDTVuFDEM68e/SuM/aD+IFx8MvhZqWqWm37YgWKAsMhXc hQce2c18lXOsLcMt3rWoavrGq3iieXyrzy0hDchSxVstjHAAAzjtXwPFXHVDJqyw7jzSavvZJHt5 bklTF03VTsr22vdn3SZ0/wCei/8AfVAuFH8a/nXw1b6vph/5c9a/HVP/ALVVyLVNNI/489X/AB1Q f/Gq+QfjFRX/AC6/8mPR/wBVqn834f8ABPtr7Sv95aDdIP4l/Ovi2LUNOPS01Ye/9pD/AONVahvd PA/49dV/8GP/ANrqP+IyUf8An1/5MT/qvV/m/D/gn2N9sX+8v50fa4/76/nXyDHfad/z66p/4MR/ 8bqwl3p+f+PXVP8AwYf/AGup/wCIzUv+fS/8CJ/1ZmvtfgfXBuo/74oF0mfvLXyal1Yjpa6n/wCD D/7XUqXVi3/LtqX/AIH/AP2uj/iM1H/n0v8AwIn/AFcn/M/uPq03Uf8AeX86abpD/GPzr5ZWexx/ x7akP+37/wC105Lmyz/x76l/4H//AGup/wCIz0f+fS/8CJ/1dn/M/uPqT7Qv94f99UfaF/vD/vqv l8XNmelvqH/gd/8Aa6UT2eebfUP/AAO/+10f8Roo/wDPpf8AgQf6uz7v7j6f+0L/AM9B/wB9UC5Q H/WD86+X3msgP+PfUP8AwN/+11G09kB/qNS/8Dv/ALXR/wARoo/8+l/4EH+rs/5n9x9S/a4/+ei/ nR9rj/vrXytJcWWf+PfUv/A//wC11G11Y/8APrqR/wC3/wD+10f8Rmo/8+v/ACYr/Vuf8z+4+rft cf8AfX86PtaH+Na+THutPH/LrqX/AIMP/tdV5LzT8/8AHrqn/gxH/wAbp/8AEZqX/Pr/AMmH/q3P +Z/cfXf2pT/EtJ9oX/nov518fzX2nEf8euqf+DH/AO11Wmv9Nx/x6at/4Mv/ALVVx8ZKP/PpfeX/ AKr1P5vwPsv7Sg/5aLTTcqP41/Ovi2bUtNH/AC56t/4Mx/8AGqrS6rpmP+PPWP8AwaD/AONVX/EY qXSkvvKjwrUf2vw/4J9tm5j2/wCsXP1oEysfvV8Ia1q1q9uwtIdUgnyNjSah5ij1yoQZ4z3FX/g1 8YNY+HHjSx8u8nk0+4nWK4t5HLRspYAnnoRnqOfrXTgvF3DVcTGjUpNRk0rp33KqcJ1Y03NS2XY+ 5Oi9aVaihk3jPqM1JHzX7DTkpJNdT5HYdRRRWgBRRRQAUUUUAFFFFABRRRQAUdaKKAPJP20xn4GX n/XxB/6MFfJWmx8V9a/to/8AJDLz/r5h/wDRgr5M0yv5j8X/APkbR/wo/TOD/wDc36mtaRcVoQQ1 Vs+QKvRDkV+OyPqJFhIeKtRQ5FV16fjVuL+lZS3MJbksMIarMcXNRQfd/Gp4z8xrKRhImjiFTxwA VHH98VNF0FZszluSJCNtPji5oT7tPTrUXM3uEcNP8kUqdadSJuQtECajMAzUx61G3WgLshkhGagl hGKtv1qvKcrVRNolWSIYqBoQatv92q56VpEu5SniAzVaaLFXLmqs/wBytYm0SnPCKp3EOKvTnk1V k+atYm8TJvY+DWbZj/ieWf8A18R/+hCta8P3qyrVsa3Z/wDXxH/6EK9bKpf7VT/xL8ya38KXoz9C LEZt4/dRU4GKhsf+PaP/AHamr+48L/Bj6I/EZ/EFFFFbkhRRRQAUUUUAFFFFABRRRQAUHpRTXPSg Dyb9s85+Bd5/18wf+jBXyXpr4FfZP7UnhC88Z/BzU7Wwja4uIyk6xINzSbGDEAdScA8DrXxba3Pl nnr/AJ7V/NPi9han9pxqJOziteh+k8H1Y/VXG+t9joLSTbWhDPg1z9vfYq9Ff9Oa/HZUZdvwPqZT Xc3Y5QatxTVgw6jgVah1HNYyoz7fgc8prubkUvy1YjlwaxItR461Zi1H5utZSoS7fgYymu5tRzZN WFmxWKuoc1Iuoc/eqPYy7fgZ86NxJuKcky5rHXUcj71SR3xz1qPYy7fgZymjZSUZp3nCsgah7046 hno360exl2/AnnXc0mmGaiaYZqg1/wD7VRPf4/io9jLt+AKa7mjJNUDy1QfUP9qomv8A3p+wl2/A 0U13LskwxUDTDJqo+oYFV31HB61caM+xpGa7lqaUEVVuJRiqs2oY71Vl1HA6961jRl2ZtGa7lqeY HNU5phiq8uo+4qpLfZ7itoUZdvwNozXcL2TNZ1m2dcs/+vhP/QhUlzd5P8P41b+HHhW88deP9L0+ yieSSSdWfHSNAcsx9gP8K9fJ8LVni6cYxb95bLzFiKsI0ZSb6M++7T5LaP8A3RUw6VDbp5cKru6c VIvH+Nf27h4uNOMX0R+KS3HUUUVsSFFFFABRRRQAUUUUAFFFFABRRRQA10DD69a4D4nfCTw3fWra hNo9g11vBZ/KAMmTzn1NegmsH4hSY0Db/wA9JFA/Wuatg6GI0rRUvVXLjWnT1g2jzey+E3hsj/kD af8A9+q0IfhJ4Zb/AJgun/8AfoVpWAJ/GtOEYArklkeX/wDPmP8A4CjRY7EPebMRPhJ4Zx/yBdP/ AO/VO/4VP4bH/MF0/wD79V0H8VOqf7Cy/wD58x/8BQ/r1f8AnZz4+Ffh0dNHsf8Av3S/8Ku8Or00 ex/791v0Bc1P9g5d/wA+Y/8AgKJ+u1npzMw1+Gmgf9Aiy/7904/DPQT/AMwmy/791uBMU6j+w8t/ 58x/8BQvrVf+Z/eYK/DLQc/8guz/AO/dOHw30FOmlWf/AH7/APr1uUUf2Fl3/PiP3IX1yv8AzP7z E/4V1oZ/5hVn/wB8Uf8ACuNDP/MLs/8Av3W31oxU/wBgZd/z5j/4Civrlb+Yw/8AhW2g5/5Bdn/3 7oPw10Fj/wAguz/791uYxRVLIcu/58R/8BQfXK38xhN8M9B/6BVn/wB+6Y/wz0Ef8wiy/wC/ddBR 1p/2Hl3/AD4j9yD65X/mf3nO/wDCsvD5/wCYTZf9+6P+FXeHT/zB7H/v1XRbc1GRg0v7Dy3/AJ8x /wDAUL67X/nZzzfCzw730aw/79Ck/wCFT+GmH/IF0/8A79V0VBp/2Dl3/PmP/gKH9erfzs5eX4Se GSP+QJp//fqqVz8JfDQB/wCJJp//AH7rsJMgVVuxkVayLL/+fMfuRX1yv/OziLj4UeG3njT+x7Fd zAf6sV6j4P8Ah/o3guDbpenWtmGGWMUYBc+571yFz+6mVv7rA/rXpEB3orf3lBrWnlOCoyUqdKKf eyJeKrSXLKTt6j9g9KWiiu8xCiiigAooooAKKKKACiiigAooooAKKKRulACk4ri/Heq/bb2O1jO5 YDl8dC3/ANar/irxmLYPbWbbpujOOiVzVrAzNuZizMcknv6mgmUuhbsYsCrP26OA4bzPrsP+FJbx YxVyFcCgkgTWLUnmXn3B/wAKeNTt3HE0f4nFStCr9VVvqKadMhY8xR/980aBdipeQH/lrF/31T1u Izx5iH/gVQnRbWQ8xj8DimN4dtpP4XH0NF49wuy35inoy/nTgfcfnVEeF4MffkH5f4Un/CNIOk0n 6UWh3J1NHC5+8Pzp2Bj+H86zP+EYJHFw35Uo8NPj/j4b8v8A69Llj3DU0cqO6/nS7h6r+dZv/CNM P+XhvxB/xo/4Rtv+fk/l/wDXp8se4amlkHuv50ny/wCz+dZx8Nsf+XlvwH/16RvC+f8Al4f8v/r0 cse4amiQo/iH500sAeq/nWf/AMIvjrO7fSnDwzHj5pZPzFK0O4alxpkXq6j8aa11CB/rY/xYVVPh m3x96Y/iP8Kcnh63T+An/gRp+53DUka9gH/LaL/vqoW1a3U/65f51Kuj26n/AFK/iKcLGJPuwx/l RePcorSarbyL8rsx9lP+FRmUTrlVcfVSK0BGE/hA/CobhM09OgGLfRbjXYeDdYGq6Sis376EbGGe T6GuauYt2aq2d7Nol750JI7MOzD3pAtD0cDFFZuheIoNdg3RttkX70ZPKmtIUGgUUUUAFFFFABRR RQAUUUUAFFFI7bV3dhyaAGSyrCjM7bUUZJJ6CuO8S+NJNS3Q2bNHB0L/AMT/AE9qi8V+KW1m4a3g Y/ZYzgn/AJ6H/Cs+C3wapIlyuNtbTrWjb2+0UltBtFW44sUnuSOiiwanpFGBT05NIAVc06iipe4C quafQowKUDNSAgGacq4p1Kq7qAEpwTNOC4ooAb5dGynUUANKU0ripKKAI6aUzUpXNMIxQBGwwaCN 1SEZqMrigCMrtoqTrUZ4NADXFRuMipqjxiqiBVmhFUbm2yK1pUyKqTRZqgMgeZYXAmiZo5FOQQa6 3wv4vTVR5MxWO6Hrwr1z09vmqM0RjYMOCpyCO1VuB6Ypyf8APNOrn/Bvir+1Yvs9w2LmMdf+eg9a 6AGpNAooooAKKKKACiiigAY4Fc74+1xrCzW2ib95cDn/AGV/+vXQsMrXnniO/wD7W1+4kH3Eby19 wOKa3E9irbQYGKv20HNRW0eKvW8eBVSIJI4sCrCLgU1V4pyrioK6DqeFxTKeBhaT2F0Fpydamtr1 YxteGNh9KtJLZyt80YT/AD7UlsIojmnj5av/AGC2l5VvyNOOjoeQzUcpXKZ4GTUnSrR0lu0n6UHS nH8QNHKHKVc0VZOlv/smkbTpAOi/nRyhyleipv7Pk/u0f2fJ/do5Q5SGipxp0h7D86X+zZf9n86O UOUr0EZFWP7Lk/vLThpbd2Ao5Q5SiRg0EZFX/wCywer/AJClOkxqPvt+dHKw5WZdNfpWk8VnAfmY N/wLNRvdW6j5bfd7sKOUOUz6a/SprifzjwiJ7KKj60dSSOopIsmpSMGhhuFUVEpzRZFZ9zDzWtIv FU7mPmgT3MuOaTT7tZo874zke9ei6TqC6rYR3C9JFBx6HvXn1zHya6H4bajujuLVv4CJE+h6j+X5 1UgidTRRRUlhRRRQAUUUUAV9UuPsmnzSf880LfpXm9qu8s3945rvPGUvk+G7o+qhfzOK4ayHyr9K qJMi9bpgVdhXIqvAuAKuR8UpbkkyjAooByKKRT2AdakqMdakqJbkgOtSVGOtSU2A5OlSRzNGflZl +hqNDzTqkCyL6RB9786eupSD+6ar0UAWhqrD+EfnThqv/TP9ap5oquZlczLn9rZ/g/8AHqP7V/2f 1qnRRzMXMy4dWx/B+tN/tXd/B+tVetFK7C7LR1Nj/D+tNbUJG9qr0daQrske6kZvvt/KoGYv94lv rT6joAa4wKb3pz9KbTAjY/NRQxyaKfUBj/epKV/vUlUCGuuaqXC5q6elVZulA5bmbcJzU/g25+y+ JI+wkBQ+/f8ApTLkcGq+mS/Z9ctX9JV/U4qugj0gdKKAc0VJoFFFFABRRRQBh/EKXy/DUi/89HVf 1z/SuPslygPrzXWfEltuhRe86j/x1q5WxH6VXQiW5pW4+WrSdKrQn5atL92pESg8UU1DxTqCugZx UgORUdOQ8UnsSOqQHIqOnIakCRDzTqjpyHIpASocilqMHBqQHNABRRRQAUUUUAFFFFABRRQTigBr nAptKxyaazYFADWOTSHpRTXPFADaKKRmwKqO4DGOTRRRVABqvMM5qZzxUcnNBUihcjBrNuH8mdG6 bXB/WtW5rJ1A80yT05adUdq26BG/vKD+lSUjQKKKKACg9KKKAOb+JpP9k2//AF2/oa5qyOBXR/Es /wDEsth6zf0Nc3Z8VXQl7mpbirK/dqpAflH0q2v3akPQcrYp9R1IpyKAiFAOKM0UCe5IDkUA4pqH inVEhEgORQDg0wNinqcikBIDmgHBqMHFOV80ATBt1FR5xShsUAPopvmUb6AHUU0vTSc0APLYphbN FNZuKAHFsVGTk0ZoJxQAE4FR5zSs2TSUAFMY5NK55ptVEAoopGOBVFLYaxyaY/SnU1+lAalO461k 3/3fwrWujgfhWXfmgk9H01t9jC396NT+lT1X0r/kF23/AFyX+QqxQaBRRRQAUUUUAcz8S/8Ajwtf +up/lXN2Z6V0fxLP+hWv/XU/yrnLPqPpVdCJbmlbnj8KtjoKqW5yKtRNkVI4jqVTg0lFBRJRTA2K cTkcUCFzTlbim5ooF5ElKGxUe6n54qGiR4bNLUdOVsGkBIsnFHmcVHvxTgc07APD0bhTKKQD99IX ptGcUAKWJpKaXpu41XKA9mxTCcmjNFSAE4prNzSM2TSVSQBRmjNFUNK4ZpjNmhjk0lAwpr9KdTJm wtBRUuzlaybzrWt5fnTKvqeayb0Y/lVRIe56RpX/ACC7b/rkv8hViq+lf8gu2/65L/IVYqSwoooo AKKKKAOX+JpxZWv/AF1P8q52z5YfSui+Jv8Ax42v/XQ/yrnLI81USJbmnb9KsL0qrbnn8KtA8VLH EchyKdUYOKkBzQUFKGxSUUAP+9S5wajDYqQHNAgozRRQLlHbzTgc1HRnFBJJRnFND4oD5qbMB26j dSbqTfRqA7OaKbvoL5o1AdQTio91Gc0coDmfNNzRRmqAKM5opOnagrlFNNZ80jNmkoDUKKKRmxQU IXqOQ5FOprnAoE9g02PztRX2DH9DWDfN+tdN4ei8y8mb+GOFjn3rl705/WqiJnpWknOl23/XJf5C rFV9J/5BVr/1yT+QqxUlBRRRQAUUUUAcv8Tf+PG1/wCuh/lXN2ldH8Tv+PK1/wCup/lXOWp6VoiJ bmjAcVaB6fSqkJ4qwj/LUS3HEkzzQDigHIopFDlfNOqOlDYoAfRnFIGzS0AO304HNRgYFGcUE6kh 5oqPNOD4FA9Oo6ik30oOaBWQUUjAk0m0+1Aco6imhSPSnZxQHKGaDSFsUhfigNAG7NKTTN1FAeg5 jkdf0ptHeigPUM0UE4ppfNBQrNgUzOaM0UAFNk+7Ts4qOZsr9KANbw1Bt0+6k/vgj8ga4u9Oa9C0 +1+x6EVP3vLLH6kV55fd/pVx2Jkel6T/AMgq1/65J/IVYqvpP/IKtf8Arkn8hVioKCiiigAooooA 5X4oH/QLX/rqf5VzlmeBXSfFEf8AEstW9JiP0NcxZtkVS2Ilualv0qwDxVW3arCdKNSxwbFSA5qO jOKXmBJRTVanUgCneZTaKAJA2aKjzilDYoAfRTQ9LuFAC0UZooACaTJ9KWignlAGiiigdgoopNwo GLRTTJSFs0APJwKbvNNooAM0UUE4oAKRmxSM+abnNVygBbNTafafbb2OPsWyfoKhJwK3PCtjsiad l+Z+Fz6UeQGhqMnladO3pG38q8zvnr0TxNOLfQ7g9Ny7R+Neb3xwKcdiZHqGk/8AIKtf+uSfyFWK r6QMaXb/APXJf5CrFQUFFFFABRRRQBz/AMSbbzvDTMB/qZFf+Y/rXFWjZH0r0nxDZf2hol1DjLPG cfXtXmNo/boV61USJbmvbycVbibJrPtmq5G+BRIcSxRSK2RS1JQUA4NFFUA4PTgc1HRnFGgElFND 4pQ+RSsAtFAbNFIAzQDiiigBdxo3GkooAXcaQnNFFABmiiigAooJxTRJigB1BOKaXpuaAHF6bnNF FVawBRRSqjSMFUZZuBRzATaZZNf3SxjO3PzHPQV1UMYijCqNqqMAVV0bSl02DGMyPyxq3I2xCxOA vJqQOc+IGo7LeO3H3nO5vw6fzrjJIzcTxxr952Cj8a1vE2p/2nqkkoPy52r9BVfwlZf2j4mt1xlY 23n6Dmq6E9T0iJBEiqvRRgU6mqKdUlBRRRQAUUUUAI3SvNPFOmf2J4gmjUfu5D5ifQ8n8jXphrnP iDoH9o6aLiP/AF1rzwPvL3FCFLY5S2k6Vdiesi2n/wDrVeglzWhMTQR6kV8mqsb8VMrcUFk2c0VH nFOD4qbMB1FIGzS0agFFFFHMAUbqKKLgKHIpd9Noo1Advo302ijUB2+jfTaKADcaN1FFGgBRRRRz AFFFFK4BRRnipLOzmv5dkSlj13EcAUgI1VpHCqu5m6Ad66LQ9F+wDzJArTMP++ak0nRY9NXP+skx yx7fSr2KACsHxnrf2Kx+zxt+8l6/7K//AF60dZ1mPSLQyNyx4VfU1wWqX8l5cPJI255Dk/0/KqSA q3MmK6f4Y6TsimvWH+sOyPPoOp/OuUtbWTVb+O3i+/IwUH0969Q0rT49LsY7eP7ka4z60S2JRYoo oqSgooooAKKKKACmuoZcHoeo9adQaAPO/Gvh06FqHnRg/ZZzkcfcPcfT0rPt7ivTNSsItTs2hmUN HJwa858ReH5vDN5tbdJC3KSY4x7+9XGVyWTQzcVYjk4rLgnzVuOfimNMvq9OzVWOapFloGTUZpnm Z9KUPQBJ5lKGzUW+l3Cp5QJc0VHuoD+9HKBJRTd5o8zFHKwHUUzzfpR5v0o5QH0UzzfpR5mfSjlA fRTd5ppfHf8AWjlAkJxTfMojieY4VWdvQDNXbbw3dXI5Ty/dj/Sj1ApGSlhhkuZNsas5PpW9ZeE4 ojumZpDjoOBWnBbx2w2xqqr7CpAxNP8ACRPzXDY77BW3awLaxiNECKOgFSVDc3kVlGWkdY1HqaAJ j0rP1jXodIjO5t0n8MYPLVk6z44BBW1+nmGuZub5pnZpHLsTySetVygT6rq0mpXJklbce3oB7VmX U+R9T6Zonuc5/pXSeCfBjXEq3l4uEHzRRnv7mqIRe8A+Fzptv9rmTFxMPlB/5Zqf6101AorMsKKK KACiiigAooooAKKKKAA81X1Gwh1G0aGaNZI24I/wqxQ3SgDzXxT4PvvDJa4gja8sQc/J/rYh7jv+ FZNlrkN0PkkBYdQflI/CvXgd1cv4r+FumeIi8qp9juuvmxDr9R0NaRl0ZnJW1OYiuuOtTrdVxWqv deHdSmt1upJBC2Mkdfw5p8PjK6i+8sb+5GP5VpykxqHbLc08XHHWuQj8ZTMv+qT86k/4TCVVz5S/ nU8jK9qdYLmnefmuQPjeUH/Ur/31/wDWpU8bTMf9Sv4tRysPaI67zqPOrkn8aTKP9Sv4Gmf8JxL/ AM8V/wC+v/rUcjHzo7DzqPOrj/8AhOJf+eK/99f/AFqP+E4l/wCeK/8AfX/1qOVhzo7Dzv8Aao87 /arj/wDhOJf+eK/99f8A1qP+E4l/54r/AN9f/Wo5GHOjsPO/2qkilh/ikk/BBXF/8JxL/wA8V/76 /wDrUf8ACbyn/liv/fX/ANajlDnR3sV1py/eFy34qP61bh1zS4F+Wzb8fm/ma83/AOE4l/54r/31 /wDWo/4TiXP+pX/vr/61LkDnR6lF4zs4hhYWX2AFOPjq2H/LOX8q8tTxtM5/1K/99U7/AITKb/nk n5ml7MXOenN48t8cRTVDL8QF/gh/Nq83PjGY/wDLNfzpn/CYzbv9VH+dV7IftEd3d+N7yckK6RD/ AGRzWTdag9zJmSRnb/aO6uVufGUynHlp8xx16VVuPFN5LMsause7j5V/xoVPoS6ljqp7xV+8351n nWPtVytvbK91cMcCOIZP+FReBfB58c3cn2q8mSOI5ZVHLfjnjr6V6r4d8J2HheER2dusfHLnl2+p 60P3dwi+Yw/CHw+a3kW61IqZOqW4OVT/AHj3P04+tdcvSnYoxWTdzUKKKKQBRRRQAUUUUAf/2VBL AwQUAAYACAAAACEA9m6Net0AAAAFAQAADwAAAGRycy9kb3ducmV2LnhtbEyPQWvCQBCF74X+h2UK vdVNDBabZiMi2pMUqkLpbcyOSTA7G7JrEv99t73oZeDxHu99ky1G04ieOldbVhBPIhDEhdU1lwoO +83LHITzyBoby6TgSg4W+eNDhqm2A39Rv/OlCCXsUlRQed+mUrqiIoNuYlvi4J1sZ9AH2ZVSdziE ctPIaRS9SoM1h4UKW1pVVJx3F6PgY8BhmcTrfns+ra4/+9nn9zYmpZ6fxuU7CE+jv4XhDz+gQx6Y jvbC2olGQXjE/9/gvc2TKYijgiRKZiDzTN7T578AAAD//wMAUEsBAi0AFAAGAAgAAAAhAIoVP5gM AQAAFQIAABMAAAAAAAAAAAAAAAAAAAAAAFtDb250ZW50X1R5cGVzXS54bWxQSwECLQAUAAYACAAA ACEAOP0h/9YAAACUAQAACwAAAAAAAAAAAAAAAAA9AQAAX3JlbHMvLnJlbHNQSwECLQAUAAYACAAA ACEAh0HUXtEFAACiJgAADgAAAAAAAAAAAAAAAAA8AgAAZHJzL2Uyb0RvYy54bWxQSwECLQAUAAYA CAAAACEAoKYnq84AAAAsAgAAGQAAAAAAAAAAAAAAAAA5CAAAZHJzL19yZWxzL2Uyb0RvYy54bWwu cmVsc1BLAQItAAoAAAAAAAAAIQBJe/jgOx4AADseAAAVAAAAAAAAAAAAAAAAAD4JAABkcnMvbWVk aWEvaW1hZ2UzLmpwZWdQSwECLQAKAAAAAAAAACEAVvpD6zEXAAAxFwAAFQAAAAAAAAAAAAAAAACs JwAAZHJzL21lZGlhL2ltYWdlMi5qcGVnUEsBAi0ACgAAAAAAAAAhAD+Tv7p4HgAAeB4AABUAAAAA AAAAAAAAAAAAED8AAGRycy9tZWRpYS9pbWFnZTEuanBlZ1BLAQItABQABgAIAAAAIQD2bo163QAA AAUBAAAPAAAAAAAAAAAAAAAAALtdAABkcnMvZG93bnJldi54bWxQSwUGAAAAAAgACAADAgAAxV4A AAAA ">
                <v:group id="_x0000_s1348" style="position:absolute;width:62436;height:19272" coordsize="62436,1927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IBg4ssAAADiAAAADwAAAGRycy9kb3ducmV2LnhtbESPQWvCQBSE7wX/w/KE 3uomRq1GVxFpxYMUqoXi7ZF9JsHs25DdJvHfdwtCj8PMfMOsNr2pREuNKy0riEcRCOLM6pJzBV/n 95c5COeRNVaWScGdHGzWg6cVptp2/EntyeciQNilqKDwvk6ldFlBBt3I1sTBu9rGoA+yyaVusAtw U8lxFM2kwZLDQoE17QrKbqcfo2DfYbdN4rf2eLvu7pfz9OP7GJNSz8N+uwThqff/4Uf7oBVM5sni dbYYJ/B3KdwBuf4F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BCAYOLL AAAA4gAAAA8AAAAAAAAAAAAAAAAAqgIAAGRycy9kb3ducmV2LnhtbFBLBQYAAAAABAAEAPoAAACi AwAAAAA= ">
                  <v:shape id="Picture 65" o:spid="_x0000_s1349" type="#_x0000_t75" style="position:absolute;left:3737;width:12757;height:1184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auDmTKAAAA4wAAAA8AAABkcnMvZG93bnJldi54bWxET19PwjAQfyfxOzRn4ht0CBk4KQSNJpDw AirRt8t6roP1uqyFDT+9JTHx8X7/b7bobCXO1PjSsYLhIAFBnDtdcqHg/e21PwXhA7LGyjEpuJCH xfymN8NMu5a3dN6FQsQQ9hkqMCHUmZQ+N2TRD1xNHLlv11gM8WwKqRtsY7it5H2SpNJiybHBYE3P hvLj7mQVjJfrLa0+x8Xh5Um2X+Znf9p87JW6u+2WjyACdeFf/Ode6Tg/nUzT0Sh9GML1pwiAnP8C AAD//wMAUEsBAi0AFAAGAAgAAAAhAASrOV4AAQAA5gEAABMAAAAAAAAAAAAAAAAAAAAAAFtDb250 ZW50X1R5cGVzXS54bWxQSwECLQAUAAYACAAAACEACMMYpNQAAACTAQAACwAAAAAAAAAAAAAAAAAx AQAAX3JlbHMvLnJlbHNQSwECLQAUAAYACAAAACEAMy8FnkEAAAA5AAAAEgAAAAAAAAAAAAAAAAAu AgAAZHJzL3BpY3R1cmV4bWwueG1sUEsBAi0AFAAGAAgAAAAhAKauDmTKAAAA4wAAAA8AAAAAAAAA AAAAAAAAnwIAAGRycy9kb3ducmV2LnhtbFBLBQYAAAAABAAEAPcAAACWAwAAAAA= ">
                    <v:imagedata r:id="rId2090" o:title=""/>
                    <v:path arrowok="t"/>
                  </v:shape>
                  <v:shape id="Picture 119" o:spid="_x0000_s1350" type="#_x0000_t75" style="position:absolute;top:10972;width:20135;height:830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vgRAXJAAAA4QAAAA8AAABkcnMvZG93bnJldi54bWxEj0FLxDAUhO+C/yE8wZtNWqVobXaRBUHw sOzqweOzebbV5qXbxDb77zcLgsdhZr5h6nW0g5hp8r1jDXmmQBA3zvTcanh/e765B+EDssHBMWk4 kof16vKixsq4hXc070MrEoR9hRq6EMZKSt90ZNFnbiRO3pebLIYkp1aaCZcEt4MslCqlxZ7TQocj bTpqfva/VsOy9UbGj8OsXg/xodz6ze7786j19VV8egQRKIb/8F/7xWgoVVnkd8UtnB+lNyBXJwAA AP//AwBQSwECLQAUAAYACAAAACEABKs5XgABAADmAQAAEwAAAAAAAAAAAAAAAAAAAAAAW0NvbnRl bnRfVHlwZXNdLnhtbFBLAQItABQABgAIAAAAIQAIwxik1AAAAJMBAAALAAAAAAAAAAAAAAAAADEB AABfcmVscy8ucmVsc1BLAQItABQABgAIAAAAIQAzLwWeQQAAADkAAAASAAAAAAAAAAAAAAAAAC4C AABkcnMvcGljdHVyZXhtbC54bWxQSwECLQAUAAYACAAAACEA2+BEBckAAADhAAAADwAAAAAAAAAA AAAAAACfAgAAZHJzL2Rvd25yZXYueG1sUEsFBgAAAAAEAAQA9wAAAJUDAAAAAA== ">
                    <v:imagedata r:id="rId2091" o:title=""/>
                    <v:path arrowok="t"/>
                  </v:shape>
                  <v:shape id="Text Box 2" o:spid="_x0000_s1351" type="#_x0000_t202" style="position:absolute;left:5645;top:14232;width:8676;height:271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ItWcMYA AADjAAAADwAAAGRycy9kb3ducmV2LnhtbERPzYrCMBC+C75DGGEvoqmlWu0axV1Y8erPA4zN2JZt JqXJ2vr2G0HwON//rLe9qcWdWldZVjCbRiCIc6srLhRczj+TJQjnkTXWlknBgxxsN8PBGjNtOz7S /eQLEULYZaig9L7JpHR5SQbd1DbEgbvZ1qAPZ1tI3WIXwk0t4yhaSIMVh4YSG/ouKf89/RkFt0M3 nq+6695f0mOy+MIqvdqHUh+jfvcJwlPv3+KX+6DD/GSVzKM4jRN4/hQAkJt/AAAA//8DAFBLAQIt ABQABgAIAAAAIQDw94q7/QAAAOIBAAATAAAAAAAAAAAAAAAAAAAAAABbQ29udGVudF9UeXBlc10u eG1sUEsBAi0AFAAGAAgAAAAhADHdX2HSAAAAjwEAAAsAAAAAAAAAAAAAAAAALgEAAF9yZWxzLy5y ZWxzUEsBAi0AFAAGAAgAAAAhADMvBZ5BAAAAOQAAABAAAAAAAAAAAAAAAAAAKQIAAGRycy9zaGFw ZXhtbC54bWxQSwECLQAUAAYACAAAACEADItWcMYAAADjAAAADwAAAAAAAAAAAAAAAACYAgAAZHJz L2Rvd25yZXYueG1sUEsFBgAAAAAEAAQA9QAAAIsDAAAAAA== " stroked="f">
                    <v:textbox>
                      <w:txbxContent>
                        <w:p w:rsidR="00C07378" w:rsidRDefault="00C07378" w:rsidP="00C07378">
                          <w:pPr>
                            <w:jc w:val="center"/>
                            <w:rPr>
                              <w:b/>
                              <w:bCs/>
                            </w:rPr>
                          </w:pPr>
                          <w:r>
                            <w:rPr>
                              <w:b/>
                              <w:bCs/>
                            </w:rPr>
                            <w:t xml:space="preserve">200 (g) </w:t>
                          </w:r>
                        </w:p>
                      </w:txbxContent>
                    </v:textbox>
                  </v:shape>
                  <v:shape id="Picture 65" o:spid="_x0000_s1352" type="#_x0000_t75" style="position:absolute;left:24251;width:12757;height:1184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e3A3fKAAAA4wAAAA8AAABkcnMvZG93bnJldi54bWxET19rwjAQfx/sO4Qb+DI0rY5Vq1HGUHAy kKkvvh3N2XRrLqWJ2u3Tm8Fgj/f7f7NFZ2txodZXjhWkgwQEceF0xaWCw37VH4PwAVlj7ZgUfJOH xfz+boa5dlf+oMsulCKGsM9RgQmhyaX0hSGLfuAa4sidXGsxxLMtpW7xGsNtLYdJ8iwtVhwbDDb0 aqj42p2tgq37MZPtqaHD5tNMivTtvHw/PirVe+hepiACdeFf/Ode6zh/nDxlWTYcpfD7UwRAzm8A AAD//wMAUEsBAi0AFAAGAAgAAAAhAASrOV4AAQAA5gEAABMAAAAAAAAAAAAAAAAAAAAAAFtDb250 ZW50X1R5cGVzXS54bWxQSwECLQAUAAYACAAAACEACMMYpNQAAACTAQAACwAAAAAAAAAAAAAAAAAx AQAAX3JlbHMvLnJlbHNQSwECLQAUAAYACAAAACEAMy8FnkEAAAA5AAAAEgAAAAAAAAAAAAAAAAAu AgAAZHJzL3BpY3R1cmV4bWwueG1sUEsBAi0AFAAGAAgAAAAhANe3A3fKAAAA4wAAAA8AAAAAAAAA AAAAAAAAnwIAAGRycy9kb3ducmV2LnhtbFBLBQYAAAAABAAEAPcAAACWAwAAAAA= ">
                    <v:imagedata r:id="rId2092" o:title=""/>
                    <v:path arrowok="t"/>
                  </v:shape>
                  <v:shape id="Picture 119" o:spid="_x0000_s1353" type="#_x0000_t75" style="position:absolute;left:20514;top:10972;width:20136;height:830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b13nLLAAAA4wAAAA8AAABkcnMvZG93bnJldi54bWxEj0FPwzAMhe9I/IfISNxY0kmdRlk2oUlI SBymDQ4cTWPaQuN0TWizf48PSBzt9/ze580u+15NNMYusIViYUAR18F13Fh4e326W4OKCdlhH5gs XCjCbnt9tcHKhZmPNJ1SoySEY4UW2pSGSutYt+QxLsJALNpnGD0mGcdGuxFnCfe9Xhqz0h47loYW B9q3VH+ffryF+RCdzu/nybyc8/3qEPfHr4+Ltbc3+fEBVKKc/s1/189O8NfL0hRlUQq0/CQL0Ntf AAAA//8DAFBLAQItABQABgAIAAAAIQAEqzleAAEAAOYBAAATAAAAAAAAAAAAAAAAAAAAAABbQ29u dGVudF9UeXBlc10ueG1sUEsBAi0AFAAGAAgAAAAhAAjDGKTUAAAAkwEAAAsAAAAAAAAAAAAAAAAA MQEAAF9yZWxzLy5yZWxzUEsBAi0AFAAGAAgAAAAhADMvBZ5BAAAAOQAAABIAAAAAAAAAAAAAAAAA LgIAAGRycy9waWN0dXJleG1sLnhtbFBLAQItABQABgAIAAAAIQCW9d5yywAAAOMAAAAPAAAAAAAA AAAAAAAAAJ8CAABkcnMvZG93bnJldi54bWxQSwUGAAAAAAQABAD3AAAAlwMAAAAA ">
                    <v:imagedata r:id="rId2091" o:title=""/>
                    <v:path arrowok="t"/>
                  </v:shape>
                  <v:shape id="Text Box 2" o:spid="_x0000_s1354" type="#_x0000_t202" style="position:absolute;left:26159;top:14232;width:8912;height:271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AFrCMYA AADjAAAADwAAAGRycy9kb3ducmV2LnhtbERPzYrCMBC+L/gOYQQvy5patNWuUVRY8arrA4zN2JZt JqWJtr79RhA8zvc/y3VvanGn1lWWFUzGEQji3OqKCwXn35+vOQjnkTXWlknBgxysV4OPJWbadnyk +8kXIoSwy1BB6X2TSenykgy6sW2IA3e1rUEfzraQusUuhJtaxlGUSIMVh4YSG9qVlP+dbkbB9dB9 zhbdZe/P6XGabLFKL/ah1GjYb75BeOr9W/xyH3SYP50vklkcpwk8fwoAyNU/AAAA//8DAFBLAQIt ABQABgAIAAAAIQDw94q7/QAAAOIBAAATAAAAAAAAAAAAAAAAAAAAAABbQ29udGVudF9UeXBlc10u eG1sUEsBAi0AFAAGAAgAAAAhADHdX2HSAAAAjwEAAAsAAAAAAAAAAAAAAAAALgEAAF9yZWxzLy5y ZWxzUEsBAi0AFAAGAAgAAAAhADMvBZ5BAAAAOQAAABAAAAAAAAAAAAAAAAAAKQIAAGRycy9zaGFw ZXhtbC54bWxQSwECLQAUAAYACAAAACEAzAFrCMYAAADjAAAADwAAAAAAAAAAAAAAAACYAgAAZHJz L2Rvd25yZXYueG1sUEsFBgAAAAAEAAQA9QAAAIsDAAAAAA== " stroked="f">
                    <v:textbox>
                      <w:txbxContent>
                        <w:p w:rsidR="00C07378" w:rsidRDefault="00C07378" w:rsidP="00C07378">
                          <w:pPr>
                            <w:jc w:val="center"/>
                            <w:rPr>
                              <w:b/>
                              <w:bCs/>
                            </w:rPr>
                          </w:pPr>
                          <w:r>
                            <w:rPr>
                              <w:b/>
                              <w:bCs/>
                            </w:rPr>
                            <w:t xml:space="preserve">204 (g) </w:t>
                          </w:r>
                        </w:p>
                      </w:txbxContent>
                    </v:textbox>
                  </v:shape>
                  <v:shape id="Picture 65" o:spid="_x0000_s1355" type="#_x0000_t75" style="position:absolute;left:46038;width:12757;height:1184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2GjUnKAAAA4AAAAA8AAABkcnMvZG93bnJldi54bWxEj09rwkAUxO8Fv8PyBC+lbpJSqamriCjU UhD/XLw9ss9savZtyK4a++m7hUKPw8z8hpnMOluLK7W+cqwgHSYgiAunKy4VHParp1cQPiBrrB2T gjt5mE17DxPMtbvxlq67UIoIYZ+jAhNCk0vpC0MW/dA1xNE7udZiiLItpW7xFuG2llmSjKTFiuOC wYYWhorz7mIVbNy3GW9ODR0+vsy4SNeX5efxUalBv5u/gQjUhf/wX/tdK8ie0yxNXuD3UDwDcvoD AAD//wMAUEsBAi0AFAAGAAgAAAAhAASrOV4AAQAA5gEAABMAAAAAAAAAAAAAAAAAAAAAAFtDb250 ZW50X1R5cGVzXS54bWxQSwECLQAUAAYACAAAACEACMMYpNQAAACTAQAACwAAAAAAAAAAAAAAAAAx AQAAX3JlbHMvLnJlbHNQSwECLQAUAAYACAAAACEAMy8FnkEAAAA5AAAAEgAAAAAAAAAAAAAAAAAu AgAAZHJzL3BpY3R1cmV4bWwueG1sUEsBAi0AFAAGAAgAAAAhAL2GjUnKAAAA4AAAAA8AAAAAAAAA AAAAAAAAnwIAAGRycy9kb3ducmV2LnhtbFBLBQYAAAAABAAEAPcAAACWAwAAAAA= ">
                    <v:imagedata r:id="rId2092" o:title=""/>
                    <v:path arrowok="t"/>
                  </v:shape>
                  <v:shape id="Picture 119" o:spid="_x0000_s1356" type="#_x0000_t75" style="position:absolute;left:42300;top:10893;width:20136;height:829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m/lR7KAAAA4wAAAA8AAABkcnMvZG93bnJldi54bWxEj09rwkAQxe8Fv8MygjfdKMU/0VVEKBQ8 iLYHj2N2TKLZ2ZjdJuu37xaEHmfee795s9oEU4mWGldaVjAeJSCIM6tLzhV8f30M5yCcR9ZYWSYF T3KwWffeVphq2/GR2pPPRYSwS1FB4X2dSumyggy6ka2Jo3a1jUEfxyaXusEuwk0lJ0kylQZLjhcK rGlXUHY//RgF3cFpGc6PNtk/wmJ6cLvj7fJUatAP2yUIT8H/m1/pTx3rj99ns3nkTuDvp7gAuf4F AAD//wMAUEsBAi0AFAAGAAgAAAAhAASrOV4AAQAA5gEAABMAAAAAAAAAAAAAAAAAAAAAAFtDb250 ZW50X1R5cGVzXS54bWxQSwECLQAUAAYACAAAACEACMMYpNQAAACTAQAACwAAAAAAAAAAAAAAAAAx AQAAX3JlbHMvLnJlbHNQSwECLQAUAAYACAAAACEAMy8FnkEAAAA5AAAAEgAAAAAAAAAAAAAAAAAu AgAAZHJzL3BpY3R1cmV4bWwueG1sUEsBAi0AFAAGAAgAAAAhAHm/lR7KAAAA4wAAAA8AAAAAAAAA AAAAAAAAnwIAAGRycy9kb3ducmV2LnhtbFBLBQYAAAAABAAEAPcAAACWAwAAAAA= ">
                    <v:imagedata r:id="rId2091" o:title=""/>
                    <v:path arrowok="t"/>
                  </v:shape>
                  <v:shape id="Text Box 2" o:spid="_x0000_s1357" type="#_x0000_t202" style="position:absolute;left:48025;top:14232;width:8595;height:271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kAGPMcA AADhAAAADwAAAGRycy9kb3ducmV2LnhtbESP3YrCMBSE7wXfIRzBG1nTilu3XaOosOKtPw9wbI5t 2eakNNHWtzcLwl4OM/MNs1z3phYPal1lWUE8jUAQ51ZXXCi4nH8+vkA4j6yxtkwKnuRgvRoOlphp 2/GRHidfiABhl6GC0vsmk9LlJRl0U9sQB+9mW4M+yLaQusUuwE0tZ1GUSIMVh4USG9qVlP+e7kbB 7dBNPtPuuveXxXGebLFaXO1TqfGo33yD8NT7//C7fdAK5vEsjtM0gb9H4Q3I1QsAAP//AwBQSwEC LQAUAAYACAAAACEA8PeKu/0AAADiAQAAEwAAAAAAAAAAAAAAAAAAAAAAW0NvbnRlbnRfVHlwZXNd LnhtbFBLAQItABQABgAIAAAAIQAx3V9h0gAAAI8BAAALAAAAAAAAAAAAAAAAAC4BAABfcmVscy8u cmVsc1BLAQItABQABgAIAAAAIQAzLwWeQQAAADkAAAAQAAAAAAAAAAAAAAAAACkCAABkcnMvc2hh cGV4bWwueG1sUEsBAi0AFAAGAAgAAAAhABpABjzHAAAA4QAAAA8AAAAAAAAAAAAAAAAAmAIAAGRy cy9kb3ducmV2LnhtbFBLBQYAAAAABAAEAPUAAACMAwAAAAA= " stroked="f">
                    <v:textbox>
                      <w:txbxContent>
                        <w:p w:rsidR="00C07378" w:rsidRDefault="00C07378" w:rsidP="00C07378">
                          <w:pPr>
                            <w:jc w:val="center"/>
                            <w:rPr>
                              <w:b/>
                              <w:bCs/>
                            </w:rPr>
                          </w:pPr>
                          <w:r>
                            <w:rPr>
                              <w:b/>
                              <w:bCs/>
                            </w:rPr>
                            <w:t xml:space="preserve">210 (g) </w:t>
                          </w:r>
                        </w:p>
                      </w:txbxContent>
                    </v:textbox>
                  </v:shape>
                </v:group>
                <v:shape id="Text Box 2" o:spid="_x0000_s1358" type="#_x0000_t202" style="position:absolute;left:5645;top:5327;width:8120;height:336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9GHkskA AADiAAAADwAAAGRycy9kb3ducmV2LnhtbESPQWvCQBSE7wX/w/IEb3VXralGVxFLoaeKthW8PbLP JJh9G7Jbk/57Vyh4HGbmG2a57mwlrtT40rGG0VCBIM6cKTnX8P31/jwD4QOywcoxafgjD+tV72mJ qXEt7+l6CLmIEPYpaihCqFMpfVaQRT90NXH0zq6xGKJscmkabCPcVnKsVCItlhwXCqxpW1B2Ofxa DT+f59PxRe3yNzutW9cpyXYutR70u80CRKAuPML/7Q+jYaKSZDp6TcZwvxTvgFzdAAAA//8DAFBL AQItABQABgAIAAAAIQDw94q7/QAAAOIBAAATAAAAAAAAAAAAAAAAAAAAAABbQ29udGVudF9UeXBl c10ueG1sUEsBAi0AFAAGAAgAAAAhADHdX2HSAAAAjwEAAAsAAAAAAAAAAAAAAAAALgEAAF9yZWxz Ly5yZWxzUEsBAi0AFAAGAAgAAAAhADMvBZ5BAAAAOQAAABAAAAAAAAAAAAAAAAAAKQIAAGRycy9z aGFwZXhtbC54bWxQSwECLQAUAAYACAAAACEAz9GHkskAAADiAAAADwAAAAAAAAAAAAAAAACYAgAA ZHJzL2Rvd25yZXYueG1sUEsFBgAAAAAEAAQA9QAAAI4DAAAAAA== " filled="f" stroked="f">
                  <v:textbox>
                    <w:txbxContent>
                      <w:p w:rsidR="00C07378" w:rsidRDefault="00C07378" w:rsidP="00C07378">
                        <w:pPr>
                          <w:jc w:val="center"/>
                          <w:rPr>
                            <w:rFonts w:ascii="Palatino Linotype" w:hAnsi="Palatino Linotype"/>
                            <w:b/>
                            <w:bCs/>
                          </w:rPr>
                        </w:pPr>
                        <w:r>
                          <w:rPr>
                            <w:rFonts w:ascii="Palatino Linotype" w:hAnsi="Palatino Linotype"/>
                            <w:b/>
                            <w:bCs/>
                          </w:rPr>
                          <w:t>Lần 1</w:t>
                        </w:r>
                      </w:p>
                    </w:txbxContent>
                  </v:textbox>
                </v:shape>
                <v:shape id="Text Box 2" o:spid="_x0000_s1359" type="#_x0000_t202" style="position:absolute;left:26716;top:5327;width:8120;height:359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2vKT8cA AADjAAAADwAAAGRycy9kb3ducmV2LnhtbERPS2vCQBC+C/0PyxR6093a+EpdRVoKnpSmKvQ2ZMck NDsbslsT/323IHic7z3LdW9rcaHWV441PI8UCOLcmYoLDYevj+EchA/IBmvHpOFKHtarh8ESU+M6 /qRLFgoRQ9inqKEMoUml9HlJFv3INcSRO7vWYohnW0jTYhfDbS3HSk2lxYpjQ4kNvZWU/2S/VsNx d/4+JWpfvNtJ07leSbYLqfXTY795BRGoD3fxzb01cf5UzZPJLFm8wP9PEQC5+gMAAP//AwBQSwEC LQAUAAYACAAAACEA8PeKu/0AAADiAQAAEwAAAAAAAAAAAAAAAAAAAAAAW0NvbnRlbnRfVHlwZXNd LnhtbFBLAQItABQABgAIAAAAIQAx3V9h0gAAAI8BAAALAAAAAAAAAAAAAAAAAC4BAABfcmVscy8u cmVsc1BLAQItABQABgAIAAAAIQAzLwWeQQAAADkAAAAQAAAAAAAAAAAAAAAAACkCAABkcnMvc2hh cGV4bWwueG1sUEsBAi0AFAAGAAgAAAAhAEtryk/HAAAA4wAAAA8AAAAAAAAAAAAAAAAAmAIAAGRy cy9kb3ducmV2LnhtbFBLBQYAAAAABAAEAPUAAACMAwAAAAA= " filled="f" stroked="f">
                  <v:textbox>
                    <w:txbxContent>
                      <w:p w:rsidR="00C07378" w:rsidRDefault="00C07378" w:rsidP="00C07378">
                        <w:pPr>
                          <w:jc w:val="center"/>
                          <w:rPr>
                            <w:rFonts w:ascii="Palatino Linotype" w:hAnsi="Palatino Linotype"/>
                            <w:b/>
                            <w:bCs/>
                          </w:rPr>
                        </w:pPr>
                        <w:r>
                          <w:rPr>
                            <w:rFonts w:ascii="Palatino Linotype" w:hAnsi="Palatino Linotype"/>
                            <w:b/>
                            <w:bCs/>
                          </w:rPr>
                          <w:t>Lần 2</w:t>
                        </w:r>
                      </w:p>
                    </w:txbxContent>
                  </v:textbox>
                </v:shape>
                <v:shape id="Text Box 2" o:spid="_x0000_s1360" type="#_x0000_t202" style="position:absolute;left:48503;top:5327;width:8120;height:415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Cb3scA AADjAAAADwAAAGRycy9kb3ducmV2LnhtbERPS2vCQBC+F/wPywi96W5sWmLqKmIp9NRSX+BtyI5J aHY2ZLcm/nu3IPQ433sWq8E24kKdrx1rSKYKBHHhTM2lhv3ufZKB8AHZYOOYNFzJw2o5elhgblzP 33TZhlLEEPY5aqhCaHMpfVGRRT91LXHkzq6zGOLZldJ02Mdw28iZUi/SYs2xocKWNhUVP9tfq+Hw eT4dU/VVvtnntneDkmznUuvH8bB+BRFoCP/iu/vDxPlPsyTNslQl8PdTBEAubwAAAP//AwBQSwEC LQAUAAYACAAAACEA8PeKu/0AAADiAQAAEwAAAAAAAAAAAAAAAAAAAAAAW0NvbnRlbnRfVHlwZXNd LnhtbFBLAQItABQABgAIAAAAIQAx3V9h0gAAAI8BAAALAAAAAAAAAAAAAAAAAC4BAABfcmVscy8u cmVsc1BLAQItABQABgAIAAAAIQAzLwWeQQAAADkAAAAQAAAAAAAAAAAAAAAAACkCAABkcnMvc2hh cGV4bWwueG1sUEsBAi0AFAAGAAgAAAAhAPuwm97HAAAA4wAAAA8AAAAAAAAAAAAAAAAAmAIAAGRy cy9kb3ducmV2LnhtbFBLBQYAAAAABAAEAPUAAACMAwAAAAA= " filled="f" stroked="f">
                  <v:textbox>
                    <w:txbxContent>
                      <w:p w:rsidR="00C07378" w:rsidRDefault="00C07378" w:rsidP="00C07378">
                        <w:pPr>
                          <w:jc w:val="center"/>
                          <w:rPr>
                            <w:rFonts w:ascii="Palatino Linotype" w:hAnsi="Palatino Linotype"/>
                            <w:b/>
                            <w:bCs/>
                          </w:rPr>
                        </w:pPr>
                        <w:r>
                          <w:rPr>
                            <w:rFonts w:ascii="Palatino Linotype" w:hAnsi="Palatino Linotype"/>
                            <w:b/>
                            <w:bCs/>
                          </w:rPr>
                          <w:t>Lần 3</w:t>
                        </w:r>
                      </w:p>
                    </w:txbxContent>
                  </v:textbox>
                </v:shape>
                <w10:anchorlock/>
              </v:group>
            </w:pict>
          </mc:Fallback>
        </mc:AlternateContent>
      </w:r>
      <w:r w:rsidRPr="00C07378">
        <w:rPr>
          <w:rFonts w:eastAsia="Times New Roman" w:cs="Times New Roman"/>
          <w:color w:val="000000" w:themeColor="text1"/>
          <w:szCs w:val="24"/>
          <w:lang w:val="pt-BR"/>
        </w:rPr>
        <w:br w:type="textWrapping" w:clear="all"/>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48,33 g/mol.</w:t>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40 g/mol.</w:t>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32 g/mol..</w:t>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35 g/mol.</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14.</w:t>
      </w:r>
      <w:r w:rsidRPr="00C07378">
        <w:rPr>
          <w:rFonts w:eastAsia="Times New Roman" w:cs="Times New Roman"/>
          <w:color w:val="000000" w:themeColor="text1"/>
          <w:szCs w:val="24"/>
          <w:lang w:val="pt-BR"/>
        </w:rPr>
        <w:t xml:space="preserve"> Trong hạt nhân nguyên tử vàng </w:t>
      </w:r>
      <w:r w:rsidRPr="00C07378">
        <w:rPr>
          <w:rFonts w:eastAsia="Times New Roman" w:cs="Times New Roman"/>
          <w:color w:val="000000" w:themeColor="text1"/>
          <w:szCs w:val="24"/>
          <w:lang w:val="pt-BR"/>
        </w:rPr>
        <w:object w:dxaOrig="600" w:dyaOrig="380">
          <v:shape id="_x0000_i1978" type="#_x0000_t75" style="width:30.75pt;height:17.25pt" o:ole="">
            <v:imagedata r:id="rId2093" o:title=""/>
          </v:shape>
          <o:OLEObject Type="Embed" ProgID="Equation.DSMT4" ShapeID="_x0000_i1978" DrawAspect="Content" ObjectID="_1804450442" r:id="rId2094"/>
        </w:object>
      </w:r>
      <w:r w:rsidRPr="00C07378">
        <w:rPr>
          <w:rFonts w:eastAsia="Times New Roman" w:cs="Times New Roman"/>
          <w:color w:val="000000" w:themeColor="text1"/>
          <w:szCs w:val="24"/>
          <w:lang w:val="pt-BR"/>
        </w:rPr>
        <w:t xml:space="preserve"> có bao nhiêu hạt nucleon mang điện?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 xml:space="preserve">276. </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 xml:space="preserve">197. </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 xml:space="preserve">79.                           </w:t>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118.</w:t>
      </w:r>
    </w:p>
    <w:p w:rsidR="00C07378" w:rsidRPr="00C07378" w:rsidRDefault="00C07378" w:rsidP="00C07378">
      <w:pPr>
        <w:shd w:val="clear" w:color="auto" w:fill="FFFFFF"/>
        <w:spacing w:after="0" w:line="360" w:lineRule="auto"/>
        <w:rPr>
          <w:rFonts w:eastAsia="Times New Roman" w:cs="Times New Roman"/>
          <w:color w:val="000000" w:themeColor="text1"/>
          <w:szCs w:val="24"/>
          <w:lang w:val="pt-BR"/>
        </w:rPr>
      </w:pPr>
      <w:r w:rsidRPr="00C07378">
        <w:rPr>
          <w:rFonts w:eastAsia="Times New Roman" w:cs="Times New Roman"/>
          <w:b/>
          <w:color w:val="0000FF"/>
          <w:szCs w:val="24"/>
          <w:lang w:val="pt-BR"/>
        </w:rPr>
        <w:t>Câu 15.</w:t>
      </w:r>
      <w:r w:rsidRPr="00C07378">
        <w:rPr>
          <w:rFonts w:eastAsia="Times New Roman" w:cs="Times New Roman"/>
          <w:color w:val="000000" w:themeColor="text1"/>
          <w:szCs w:val="24"/>
          <w:lang w:val="pt-BR"/>
        </w:rPr>
        <w:t xml:space="preserve"> Một điện tích bay vào một từ trường đều với vận tốc 2.10</w:t>
      </w:r>
      <w:r w:rsidRPr="00C07378">
        <w:rPr>
          <w:rFonts w:eastAsia="Times New Roman" w:cs="Times New Roman"/>
          <w:color w:val="000000" w:themeColor="text1"/>
          <w:szCs w:val="24"/>
          <w:vertAlign w:val="superscript"/>
          <w:lang w:val="pt-BR"/>
        </w:rPr>
        <w:t>5</w:t>
      </w:r>
      <w:r w:rsidRPr="00C07378">
        <w:rPr>
          <w:rFonts w:eastAsia="Times New Roman" w:cs="Times New Roman"/>
          <w:color w:val="000000" w:themeColor="text1"/>
          <w:szCs w:val="24"/>
          <w:lang w:val="pt-BR"/>
        </w:rPr>
        <w:t xml:space="preserve"> m/s thì chịu một lực Lo – ren – xơ có độ lớn là 10 mN. Nếu điện tích đó giữ nguyên hướng và bay với vận tốc 5.10</w:t>
      </w:r>
      <w:r w:rsidRPr="00C07378">
        <w:rPr>
          <w:rFonts w:eastAsia="Times New Roman" w:cs="Times New Roman"/>
          <w:color w:val="000000" w:themeColor="text1"/>
          <w:szCs w:val="24"/>
          <w:vertAlign w:val="superscript"/>
          <w:lang w:val="pt-BR"/>
        </w:rPr>
        <w:t>5</w:t>
      </w:r>
      <w:r w:rsidRPr="00C07378">
        <w:rPr>
          <w:rFonts w:eastAsia="Times New Roman" w:cs="Times New Roman"/>
          <w:color w:val="000000" w:themeColor="text1"/>
          <w:szCs w:val="24"/>
          <w:lang w:val="pt-BR"/>
        </w:rPr>
        <w:t xml:space="preserve"> m/s vào thì độ lớn lực Lo – ren – xơ tác dụng lên điện tích là</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25 mN.</w:t>
      </w:r>
      <w:r w:rsidRPr="00C07378">
        <w:rPr>
          <w:rFonts w:eastAsia="Times New Roman" w:cs="Times New Roman"/>
          <w:color w:val="000000" w:themeColor="text1"/>
          <w:szCs w:val="24"/>
          <w:lang w:val="pt-BR"/>
        </w:rPr>
        <w:tab/>
        <w:t xml:space="preserve">            </w:t>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4 mN.</w:t>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5 mN.</w:t>
      </w:r>
      <w:r w:rsidRPr="00C07378">
        <w:rPr>
          <w:rFonts w:eastAsia="Times New Roman" w:cs="Times New Roman"/>
          <w:color w:val="000000" w:themeColor="text1"/>
          <w:szCs w:val="24"/>
          <w:lang w:val="pt-BR"/>
        </w:rPr>
        <w:tab/>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10 mN.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16.</w:t>
      </w:r>
      <w:r w:rsidRPr="00C07378">
        <w:rPr>
          <w:rFonts w:eastAsia="Times New Roman" w:cs="Times New Roman"/>
          <w:color w:val="000000" w:themeColor="text1"/>
          <w:szCs w:val="24"/>
          <w:lang w:val="pt-BR"/>
        </w:rPr>
        <w:t xml:space="preserve"> Động năng trung bình của phân tử khí lí tưởng ở </w:t>
      </w:r>
      <w:r w:rsidRPr="00C07378">
        <w:rPr>
          <w:rFonts w:eastAsia="Times New Roman" w:cs="Times New Roman"/>
          <w:color w:val="000000" w:themeColor="text1"/>
          <w:szCs w:val="24"/>
          <w:lang w:val="pt-BR"/>
        </w:rPr>
        <w:object w:dxaOrig="620" w:dyaOrig="320">
          <v:shape id="_x0000_i1979" type="#_x0000_t75" style="width:30.75pt;height:17.25pt" o:ole="">
            <v:imagedata r:id="rId17" o:title=""/>
          </v:shape>
          <o:OLEObject Type="Embed" ProgID="Equation.DSMT4" ShapeID="_x0000_i1979" DrawAspect="Content" ObjectID="_1804450443" r:id="rId2095"/>
        </w:object>
      </w:r>
      <w:r w:rsidRPr="00C07378">
        <w:rPr>
          <w:rFonts w:eastAsia="Times New Roman" w:cs="Times New Roman"/>
          <w:color w:val="000000" w:themeColor="text1"/>
          <w:szCs w:val="24"/>
          <w:lang w:val="pt-BR"/>
        </w:rPr>
        <w:t>có giá trị là</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 xml:space="preserve">A. </w:t>
      </w:r>
      <w:r w:rsidRPr="00C07378">
        <w:rPr>
          <w:rFonts w:eastAsia="Times New Roman" w:cs="Times New Roman"/>
          <w:color w:val="000000" w:themeColor="text1"/>
          <w:szCs w:val="24"/>
          <w:lang w:val="pt-BR"/>
        </w:rPr>
        <w:t>5,2.10</w:t>
      </w:r>
      <w:r w:rsidRPr="00C07378">
        <w:rPr>
          <w:rFonts w:eastAsia="Times New Roman" w:cs="Times New Roman"/>
          <w:color w:val="000000" w:themeColor="text1"/>
          <w:szCs w:val="24"/>
          <w:vertAlign w:val="superscript"/>
          <w:lang w:val="pt-BR"/>
        </w:rPr>
        <w:t>-22</w:t>
      </w:r>
      <w:r w:rsidRPr="00C07378">
        <w:rPr>
          <w:rFonts w:eastAsia="Times New Roman" w:cs="Times New Roman"/>
          <w:color w:val="000000" w:themeColor="text1"/>
          <w:szCs w:val="24"/>
          <w:lang w:val="pt-BR"/>
        </w:rPr>
        <w:t xml:space="preserve"> J.</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6,2.10</w:t>
      </w:r>
      <w:r w:rsidRPr="00C07378">
        <w:rPr>
          <w:rFonts w:eastAsia="Times New Roman" w:cs="Times New Roman"/>
          <w:color w:val="000000" w:themeColor="text1"/>
          <w:szCs w:val="24"/>
          <w:vertAlign w:val="superscript"/>
          <w:lang w:val="pt-BR"/>
        </w:rPr>
        <w:t>-21</w:t>
      </w:r>
      <w:r w:rsidRPr="00C07378">
        <w:rPr>
          <w:rFonts w:eastAsia="Times New Roman" w:cs="Times New Roman"/>
          <w:color w:val="000000" w:themeColor="text1"/>
          <w:szCs w:val="24"/>
          <w:lang w:val="pt-BR"/>
        </w:rPr>
        <w:t xml:space="preserve"> J.</w:t>
      </w:r>
      <w:r w:rsidRPr="00C07378">
        <w:rPr>
          <w:rFonts w:eastAsia="Times New Roman" w:cs="Times New Roman"/>
          <w:color w:val="000000" w:themeColor="text1"/>
          <w:szCs w:val="24"/>
          <w:lang w:val="pt-BR"/>
        </w:rPr>
        <w:tab/>
        <w:t xml:space="preserve">               C.6,2.10</w:t>
      </w:r>
      <w:r w:rsidRPr="00C07378">
        <w:rPr>
          <w:rFonts w:eastAsia="Times New Roman" w:cs="Times New Roman"/>
          <w:color w:val="000000" w:themeColor="text1"/>
          <w:szCs w:val="24"/>
          <w:vertAlign w:val="superscript"/>
          <w:lang w:val="pt-BR"/>
        </w:rPr>
        <w:t>23</w:t>
      </w:r>
      <w:r w:rsidRPr="00C07378">
        <w:rPr>
          <w:rFonts w:eastAsia="Times New Roman" w:cs="Times New Roman"/>
          <w:color w:val="000000" w:themeColor="text1"/>
          <w:szCs w:val="24"/>
          <w:lang w:val="pt-BR"/>
        </w:rPr>
        <w:t xml:space="preserve"> J.</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3,2.10</w:t>
      </w:r>
      <w:r w:rsidRPr="00C07378">
        <w:rPr>
          <w:rFonts w:eastAsia="Times New Roman" w:cs="Times New Roman"/>
          <w:color w:val="000000" w:themeColor="text1"/>
          <w:szCs w:val="24"/>
          <w:vertAlign w:val="superscript"/>
          <w:lang w:val="pt-BR"/>
        </w:rPr>
        <w:t>23</w:t>
      </w:r>
      <w:r w:rsidRPr="00C07378">
        <w:rPr>
          <w:rFonts w:eastAsia="Times New Roman" w:cs="Times New Roman"/>
          <w:color w:val="000000" w:themeColor="text1"/>
          <w:szCs w:val="24"/>
          <w:lang w:val="pt-BR"/>
        </w:rPr>
        <w:t xml:space="preserve"> J.</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17.</w:t>
      </w:r>
      <w:r w:rsidRPr="00C07378">
        <w:rPr>
          <w:rFonts w:eastAsia="Times New Roman" w:cs="Times New Roman"/>
          <w:color w:val="000000" w:themeColor="text1"/>
          <w:szCs w:val="24"/>
          <w:lang w:val="pt-BR"/>
        </w:rPr>
        <w:t xml:space="preserve"> Một phòng thí nghiệm nhập về lượng đồng phóng xạ nguyên chất </w:t>
      </w:r>
      <w:r w:rsidRPr="00C07378">
        <w:rPr>
          <w:rFonts w:eastAsia="Times New Roman" w:cs="Times New Roman"/>
          <w:color w:val="000000" w:themeColor="text1"/>
          <w:szCs w:val="24"/>
          <w:lang w:val="pt-BR"/>
        </w:rPr>
        <w:object w:dxaOrig="499" w:dyaOrig="320">
          <v:shape id="_x0000_i1980" type="#_x0000_t75" style="width:25.5pt;height:16.5pt" o:ole="">
            <v:imagedata r:id="rId2096" o:title=""/>
          </v:shape>
          <o:OLEObject Type="Embed" ProgID="Equation.DSMT4" ShapeID="_x0000_i1980" DrawAspect="Content" ObjectID="_1804450444" r:id="rId2097"/>
        </w:object>
      </w:r>
      <w:r w:rsidRPr="00C07378">
        <w:rPr>
          <w:rFonts w:eastAsia="Times New Roman" w:cs="Times New Roman"/>
          <w:color w:val="000000" w:themeColor="text1"/>
          <w:szCs w:val="24"/>
          <w:lang w:val="pt-BR"/>
        </w:rPr>
        <w:t xml:space="preserve">có khối lượng ban đầu là 55g. Chu kỳ bán rã của đồng vị này là 12,7 giờ. Tính khối lượng </w:t>
      </w:r>
      <w:r w:rsidRPr="00C07378">
        <w:rPr>
          <w:rFonts w:eastAsia="Times New Roman" w:cs="Times New Roman"/>
          <w:color w:val="000000" w:themeColor="text1"/>
          <w:szCs w:val="24"/>
          <w:lang w:val="pt-BR"/>
        </w:rPr>
        <w:object w:dxaOrig="499" w:dyaOrig="320">
          <v:shape id="_x0000_i1981" type="#_x0000_t75" style="width:25.5pt;height:16.5pt" o:ole="">
            <v:imagedata r:id="rId2096" o:title=""/>
          </v:shape>
          <o:OLEObject Type="Embed" ProgID="Equation.DSMT4" ShapeID="_x0000_i1981" DrawAspect="Content" ObjectID="_1804450445" r:id="rId2098"/>
        </w:object>
      </w:r>
      <w:r w:rsidRPr="00C07378">
        <w:rPr>
          <w:rFonts w:eastAsia="Times New Roman" w:cs="Times New Roman"/>
          <w:color w:val="000000" w:themeColor="text1"/>
          <w:szCs w:val="24"/>
          <w:lang w:val="pt-BR"/>
        </w:rPr>
        <w:t>đã bị phân rã trong ngày thứ 10 kể từ lúc nhập về. (Kết quả tính có đơn vị mg và lấy một chữ số sau dấu phẩy thập phân)</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color w:val="000000" w:themeColor="text1"/>
          <w:szCs w:val="24"/>
          <w:lang w:val="pt-BR"/>
        </w:rPr>
        <w:t>A.0,3.10</w:t>
      </w:r>
      <w:r w:rsidRPr="00C07378">
        <w:rPr>
          <w:rFonts w:eastAsia="Times New Roman" w:cs="Times New Roman"/>
          <w:color w:val="000000" w:themeColor="text1"/>
          <w:szCs w:val="24"/>
          <w:vertAlign w:val="superscript"/>
          <w:lang w:val="pt-BR"/>
        </w:rPr>
        <w:t>-3</w:t>
      </w:r>
      <w:r w:rsidRPr="00C07378">
        <w:rPr>
          <w:rFonts w:eastAsia="Times New Roman" w:cs="Times New Roman"/>
          <w:color w:val="000000" w:themeColor="text1"/>
          <w:szCs w:val="24"/>
          <w:lang w:val="pt-BR"/>
        </w:rPr>
        <w:t xml:space="preserve">g                      </w:t>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0,6.10</w:t>
      </w:r>
      <w:r w:rsidRPr="00C07378">
        <w:rPr>
          <w:rFonts w:eastAsia="Times New Roman" w:cs="Times New Roman"/>
          <w:color w:val="000000" w:themeColor="text1"/>
          <w:szCs w:val="24"/>
          <w:vertAlign w:val="superscript"/>
          <w:lang w:val="pt-BR"/>
        </w:rPr>
        <w:t>-3</w:t>
      </w:r>
      <w:r w:rsidRPr="00C07378">
        <w:rPr>
          <w:rFonts w:eastAsia="Times New Roman" w:cs="Times New Roman"/>
          <w:color w:val="000000" w:themeColor="text1"/>
          <w:szCs w:val="24"/>
          <w:lang w:val="pt-BR"/>
        </w:rPr>
        <w:t>g</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C. </w:t>
      </w:r>
      <w:r w:rsidRPr="00C07378">
        <w:rPr>
          <w:rFonts w:eastAsia="Times New Roman" w:cs="Times New Roman"/>
          <w:color w:val="000000" w:themeColor="text1"/>
          <w:szCs w:val="24"/>
          <w:lang w:val="pt-BR"/>
        </w:rPr>
        <w:t>3.10</w:t>
      </w:r>
      <w:r w:rsidRPr="00C07378">
        <w:rPr>
          <w:rFonts w:eastAsia="Times New Roman" w:cs="Times New Roman"/>
          <w:color w:val="000000" w:themeColor="text1"/>
          <w:szCs w:val="24"/>
          <w:vertAlign w:val="superscript"/>
          <w:lang w:val="pt-BR"/>
        </w:rPr>
        <w:t>-3</w:t>
      </w:r>
      <w:r w:rsidRPr="00C07378">
        <w:rPr>
          <w:rFonts w:eastAsia="Times New Roman" w:cs="Times New Roman"/>
          <w:color w:val="000000" w:themeColor="text1"/>
          <w:szCs w:val="24"/>
          <w:lang w:val="pt-BR"/>
        </w:rPr>
        <w:t>g</w:t>
      </w:r>
      <w:r w:rsidRPr="00C07378">
        <w:rPr>
          <w:rFonts w:eastAsia="Times New Roman" w:cs="Times New Roman"/>
          <w:color w:val="000000" w:themeColor="text1"/>
          <w:szCs w:val="24"/>
          <w:lang w:val="pt-BR"/>
        </w:rPr>
        <w:tab/>
        <w:t xml:space="preserve">            </w:t>
      </w:r>
      <w:r w:rsidRPr="00C07378">
        <w:rPr>
          <w:rFonts w:eastAsia="Times New Roman" w:cs="Times New Roman"/>
          <w:color w:val="000000" w:themeColor="text1"/>
          <w:szCs w:val="24"/>
          <w:lang w:val="pt-BR"/>
        </w:rPr>
        <w:tab/>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10</w:t>
      </w:r>
      <w:r w:rsidRPr="00C07378">
        <w:rPr>
          <w:rFonts w:eastAsia="Times New Roman" w:cs="Times New Roman"/>
          <w:color w:val="000000" w:themeColor="text1"/>
          <w:szCs w:val="24"/>
          <w:vertAlign w:val="superscript"/>
          <w:lang w:val="pt-BR"/>
        </w:rPr>
        <w:t>-3</w:t>
      </w:r>
      <w:r w:rsidRPr="00C07378">
        <w:rPr>
          <w:rFonts w:eastAsia="Times New Roman" w:cs="Times New Roman"/>
          <w:color w:val="000000" w:themeColor="text1"/>
          <w:szCs w:val="24"/>
          <w:lang w:val="pt-BR"/>
        </w:rPr>
        <w:t>g</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18.</w:t>
      </w:r>
      <w:r w:rsidRPr="00C07378">
        <w:rPr>
          <w:rFonts w:eastAsia="Times New Roman" w:cs="Times New Roman"/>
          <w:color w:val="000000" w:themeColor="text1"/>
          <w:szCs w:val="24"/>
          <w:lang w:val="pt-BR"/>
        </w:rPr>
        <w:t xml:space="preserve"> Mạch điện xoay chiều gồm biến trở </w:t>
      </w:r>
      <m:oMath>
        <m:r>
          <w:rPr>
            <w:rFonts w:ascii="Cambria Math" w:eastAsia="Times New Roman" w:hAnsi="Cambria Math" w:cs="Times New Roman"/>
            <w:color w:val="000000" w:themeColor="text1"/>
            <w:szCs w:val="24"/>
            <w:lang w:val="pt-BR"/>
          </w:rPr>
          <m:t>R</m:t>
        </m:r>
      </m:oMath>
      <w:r w:rsidRPr="00C07378">
        <w:rPr>
          <w:rFonts w:eastAsia="Times New Roman" w:cs="Times New Roman"/>
          <w:color w:val="000000" w:themeColor="text1"/>
          <w:szCs w:val="24"/>
          <w:lang w:val="pt-BR"/>
        </w:rPr>
        <w:t xml:space="preserve"> mắc nối tiếp với cuộn dây thuần cảm có độ tự cảm</w:t>
      </w:r>
      <m:oMath>
        <m:r>
          <m:rPr>
            <m:sty m:val="p"/>
          </m:rPr>
          <w:rPr>
            <w:rFonts w:ascii="Cambria Math" w:eastAsia="Times New Roman" w:hAnsi="Cambria Math" w:cs="Times New Roman"/>
            <w:color w:val="000000" w:themeColor="text1"/>
            <w:szCs w:val="24"/>
            <w:lang w:val="pt-BR"/>
          </w:rPr>
          <m:t xml:space="preserve"> </m:t>
        </m:r>
        <m:r>
          <w:rPr>
            <w:rFonts w:ascii="Cambria Math" w:eastAsia="Times New Roman" w:hAnsi="Cambria Math" w:cs="Times New Roman"/>
            <w:color w:val="000000" w:themeColor="text1"/>
            <w:szCs w:val="24"/>
            <w:lang w:val="pt-BR"/>
          </w:rPr>
          <m:t>L</m:t>
        </m:r>
      </m:oMath>
      <w:r w:rsidRPr="00C07378">
        <w:rPr>
          <w:rFonts w:eastAsia="Times New Roman" w:cs="Times New Roman"/>
          <w:color w:val="000000" w:themeColor="text1"/>
          <w:szCs w:val="24"/>
          <w:lang w:val="pt-BR"/>
        </w:rPr>
        <w:t xml:space="preserve"> và tụ điện có điện dung</w:t>
      </w:r>
      <m:oMath>
        <m:r>
          <m:rPr>
            <m:sty m:val="p"/>
          </m:rPr>
          <w:rPr>
            <w:rFonts w:ascii="Cambria Math" w:eastAsia="Times New Roman" w:hAnsi="Cambria Math" w:cs="Times New Roman"/>
            <w:color w:val="000000" w:themeColor="text1"/>
            <w:szCs w:val="24"/>
            <w:lang w:val="pt-BR"/>
          </w:rPr>
          <m:t xml:space="preserve"> </m:t>
        </m:r>
        <m:r>
          <w:rPr>
            <w:rFonts w:ascii="Cambria Math" w:eastAsia="Times New Roman" w:hAnsi="Cambria Math" w:cs="Times New Roman"/>
            <w:color w:val="000000" w:themeColor="text1"/>
            <w:szCs w:val="24"/>
            <w:lang w:val="pt-BR"/>
          </w:rPr>
          <m:t>C</m:t>
        </m:r>
      </m:oMath>
      <w:r w:rsidRPr="00C07378">
        <w:rPr>
          <w:rFonts w:eastAsia="Times New Roman" w:cs="Times New Roman"/>
          <w:color w:val="000000" w:themeColor="text1"/>
          <w:szCs w:val="24"/>
          <w:lang w:val="pt-BR"/>
        </w:rPr>
        <w:t xml:space="preserve">. Mắc vào mạch điện này một hiệu điện thế xoay chiều ổn định. Người ta điều chỉnh giá trị của biến trở đến khi công suất của mạch điện là </w:t>
      </w:r>
      <w:r w:rsidRPr="00C07378">
        <w:rPr>
          <w:rFonts w:eastAsia="Times New Roman" w:cs="Times New Roman"/>
          <w:noProof/>
          <w:color w:val="000000" w:themeColor="text1"/>
          <w:szCs w:val="24"/>
        </w:rPr>
        <w:drawing>
          <wp:inline distT="0" distB="0" distL="0" distR="0" wp14:anchorId="55A8AAAF" wp14:editId="42A8E479">
            <wp:extent cx="390525" cy="238125"/>
            <wp:effectExtent l="0" t="0" r="9525" b="9525"/>
            <wp:docPr id="445263060" name="Picture 44526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sidRPr="00C07378">
        <w:rPr>
          <w:rFonts w:eastAsia="Times New Roman" w:cs="Times New Roman"/>
          <w:color w:val="000000" w:themeColor="text1"/>
          <w:szCs w:val="24"/>
          <w:lang w:val="pt-BR"/>
        </w:rPr>
        <w:t xml:space="preserve">W thì khi đó </w:t>
      </w:r>
      <w:r w:rsidRPr="00C07378">
        <w:rPr>
          <w:rFonts w:eastAsia="Times New Roman" w:cs="Times New Roman"/>
          <w:color w:val="000000" w:themeColor="text1"/>
          <w:szCs w:val="24"/>
          <w:lang w:val="pt-BR"/>
        </w:rPr>
        <w:lastRenderedPageBreak/>
        <w:t xml:space="preserve">dòng điện trễ pha so với hiệu điện thế hai đầu đoạn mạch góc </w:t>
      </w:r>
      <w:r w:rsidRPr="00C07378">
        <w:rPr>
          <w:rFonts w:eastAsia="Times New Roman" w:cs="Times New Roman"/>
          <w:noProof/>
          <w:color w:val="000000" w:themeColor="text1"/>
          <w:szCs w:val="24"/>
        </w:rPr>
        <w:drawing>
          <wp:inline distT="0" distB="0" distL="0" distR="0" wp14:anchorId="6451DB2F" wp14:editId="33528320">
            <wp:extent cx="180975" cy="390525"/>
            <wp:effectExtent l="0" t="0" r="0" b="9525"/>
            <wp:docPr id="445263061" name="Picture 44526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80975" cy="390525"/>
                    </a:xfrm>
                    <a:prstGeom prst="rect">
                      <a:avLst/>
                    </a:prstGeom>
                    <a:noFill/>
                    <a:ln>
                      <a:noFill/>
                    </a:ln>
                  </pic:spPr>
                </pic:pic>
              </a:graphicData>
            </a:graphic>
          </wp:inline>
        </w:drawing>
      </w:r>
      <w:r w:rsidRPr="00C07378">
        <w:rPr>
          <w:rFonts w:eastAsia="Times New Roman" w:cs="Times New Roman"/>
          <w:color w:val="000000" w:themeColor="text1"/>
          <w:szCs w:val="24"/>
          <w:lang w:val="pt-BR"/>
        </w:rPr>
        <w:t>(rad). Tiếp tục điều chỉnh giá trị của biến trở tới khi công suât mạch đạt giá trị cực đại. Giá trị cực đại đó bằng bao nhiêu?</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color w:val="000000" w:themeColor="text1"/>
          <w:szCs w:val="24"/>
          <w:lang w:val="pt-BR"/>
        </w:rPr>
        <w:t>A.250W</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100W</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C. </w:t>
      </w:r>
      <w:r w:rsidRPr="00C07378">
        <w:rPr>
          <w:rFonts w:eastAsia="Times New Roman" w:cs="Times New Roman"/>
          <w:noProof/>
          <w:color w:val="000000" w:themeColor="text1"/>
          <w:szCs w:val="24"/>
        </w:rPr>
        <w:drawing>
          <wp:inline distT="0" distB="0" distL="0" distR="0" wp14:anchorId="7F7D2F6C" wp14:editId="00914969">
            <wp:extent cx="447675" cy="238125"/>
            <wp:effectExtent l="0" t="0" r="9525" b="9525"/>
            <wp:docPr id="445263062" name="Picture 44526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99" cstate="print">
                      <a:extLst>
                        <a:ext uri="{28A0092B-C50C-407E-A947-70E740481C1C}">
                          <a14:useLocalDpi xmlns:a14="http://schemas.microsoft.com/office/drawing/2010/main" val="0"/>
                        </a:ext>
                      </a:extLst>
                    </a:blip>
                    <a:srcRect/>
                    <a:stretch>
                      <a:fillRect/>
                    </a:stretch>
                  </pic:blipFill>
                  <pic:spPr bwMode="auto">
                    <a:xfrm>
                      <a:off x="0" y="0"/>
                      <a:ext cx="447675" cy="238125"/>
                    </a:xfrm>
                    <a:prstGeom prst="rect">
                      <a:avLst/>
                    </a:prstGeom>
                    <a:noFill/>
                    <a:ln>
                      <a:noFill/>
                    </a:ln>
                  </pic:spPr>
                </pic:pic>
              </a:graphicData>
            </a:graphic>
          </wp:inline>
        </w:drawing>
      </w:r>
      <w:r w:rsidRPr="00C07378">
        <w:rPr>
          <w:rFonts w:eastAsia="Times New Roman" w:cs="Times New Roman"/>
          <w:color w:val="000000" w:themeColor="text1"/>
          <w:szCs w:val="24"/>
          <w:lang w:val="pt-BR"/>
        </w:rPr>
        <w:t xml:space="preserve"> W</w:t>
      </w:r>
      <w:r w:rsidRPr="00C07378">
        <w:rPr>
          <w:rFonts w:eastAsia="Times New Roman" w:cs="Times New Roman"/>
          <w:color w:val="000000" w:themeColor="text1"/>
          <w:szCs w:val="24"/>
          <w:lang w:val="pt-BR"/>
        </w:rPr>
        <w:tab/>
        <w:t xml:space="preserve">             </w:t>
      </w:r>
      <w:r w:rsidRPr="00C07378">
        <w:rPr>
          <w:rFonts w:eastAsia="Times New Roman" w:cs="Times New Roman"/>
          <w:b/>
          <w:color w:val="0000FF"/>
          <w:szCs w:val="24"/>
          <w:lang w:val="pt-BR"/>
        </w:rPr>
        <w:t xml:space="preserve">D. </w:t>
      </w:r>
      <w:r w:rsidRPr="00C07378">
        <w:rPr>
          <w:rFonts w:eastAsia="Times New Roman" w:cs="Times New Roman"/>
          <w:color w:val="000000" w:themeColor="text1"/>
          <w:szCs w:val="24"/>
          <w:lang w:val="pt-BR"/>
        </w:rPr>
        <w:t>200W</w:t>
      </w:r>
    </w:p>
    <w:p w:rsidR="00C07378" w:rsidRPr="00C07378" w:rsidRDefault="00C07378" w:rsidP="00C07378">
      <w:pPr>
        <w:spacing w:after="0" w:line="240" w:lineRule="auto"/>
        <w:rPr>
          <w:rFonts w:eastAsia="Times New Roman" w:cs="Times New Roman"/>
          <w:b/>
          <w:color w:val="000000" w:themeColor="text1"/>
          <w:szCs w:val="24"/>
          <w:lang w:val="pt-BR"/>
        </w:rPr>
      </w:pPr>
    </w:p>
    <w:p w:rsidR="00C07378" w:rsidRPr="00C07378" w:rsidRDefault="00C07378" w:rsidP="00C07378">
      <w:pPr>
        <w:spacing w:after="0" w:line="240" w:lineRule="auto"/>
        <w:rPr>
          <w:rFonts w:eastAsia="Times New Roman" w:cs="Times New Roman"/>
          <w:b/>
          <w:bCs/>
          <w:color w:val="000000" w:themeColor="text1"/>
          <w:szCs w:val="24"/>
          <w:lang w:val="vi-VN"/>
        </w:rPr>
      </w:pPr>
      <w:r w:rsidRPr="00C07378">
        <w:rPr>
          <w:rFonts w:eastAsia="Times New Roman" w:cs="Times New Roman"/>
          <w:b/>
          <w:bCs/>
          <w:color w:val="FF0000"/>
          <w:szCs w:val="24"/>
          <w:lang w:val="vi-VN"/>
        </w:rPr>
        <w:t>II. TRẮC NGHIỆM ĐÚNG SAI</w:t>
      </w: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noProof/>
          <w:color w:val="0000FF"/>
          <w:szCs w:val="24"/>
          <w:lang w:val="nl-NL"/>
        </w:rPr>
        <w:t xml:space="preserve">Câu </w:t>
      </w:r>
      <w:r w:rsidRPr="00C07378">
        <w:rPr>
          <w:rFonts w:eastAsia="Times New Roman" w:cs="Times New Roman"/>
          <w:b/>
          <w:noProof/>
          <w:color w:val="0000FF"/>
          <w:szCs w:val="24"/>
          <w:lang w:val="vi-VN"/>
        </w:rPr>
        <w:t>1</w:t>
      </w:r>
      <w:r w:rsidRPr="00C07378">
        <w:rPr>
          <w:rFonts w:eastAsia="Times New Roman" w:cs="Times New Roman"/>
          <w:b/>
          <w:noProof/>
          <w:color w:val="0000FF"/>
          <w:szCs w:val="24"/>
          <w:lang w:val="nl-NL"/>
        </w:rPr>
        <w:t>:</w:t>
      </w:r>
      <w:r w:rsidRPr="00C07378">
        <w:rPr>
          <w:rFonts w:eastAsia="Times New Roman" w:cs="Times New Roman"/>
          <w:b/>
          <w:noProof/>
          <w:color w:val="000000" w:themeColor="text1"/>
          <w:szCs w:val="24"/>
          <w:lang w:val="nl-NL"/>
        </w:rPr>
        <w:t xml:space="preserve"> </w:t>
      </w:r>
      <w:r w:rsidRPr="00C07378">
        <w:rPr>
          <w:rFonts w:eastAsia="Times New Roman" w:cs="Times New Roman"/>
          <w:color w:val="000000" w:themeColor="text1"/>
          <w:szCs w:val="24"/>
          <w:lang w:val="pt-BR"/>
        </w:rPr>
        <w:t xml:space="preserve">Khi nước trong bình đang sôi thì năng lượng mà nước nhận được từ nguồn nhiệt </w:t>
      </w:r>
    </w:p>
    <w:tbl>
      <w:tblPr>
        <w:tblStyle w:val="trongbang1"/>
        <w:tblW w:w="0" w:type="auto"/>
        <w:tblLook w:val="04A0" w:firstRow="1" w:lastRow="0" w:firstColumn="1" w:lastColumn="0" w:noHBand="0" w:noVBand="1"/>
      </w:tblPr>
      <w:tblGrid>
        <w:gridCol w:w="500"/>
        <w:gridCol w:w="7327"/>
        <w:gridCol w:w="926"/>
        <w:gridCol w:w="823"/>
      </w:tblGrid>
      <w:tr w:rsidR="00B02A84" w:rsidRPr="000C67BC" w:rsidTr="00183BF9">
        <w:tc>
          <w:tcPr>
            <w:tcW w:w="509" w:type="dxa"/>
          </w:tcPr>
          <w:p w:rsidR="00C07378" w:rsidRPr="00C07378" w:rsidRDefault="00C07378" w:rsidP="00C07378">
            <w:pPr>
              <w:rPr>
                <w:rFonts w:eastAsia="Times New Roman"/>
                <w:color w:val="000000" w:themeColor="text1"/>
                <w:szCs w:val="24"/>
                <w:lang w:val="vi-VN"/>
              </w:rPr>
            </w:pPr>
          </w:p>
        </w:tc>
        <w:tc>
          <w:tcPr>
            <w:tcW w:w="7918" w:type="dxa"/>
          </w:tcPr>
          <w:p w:rsidR="00C07378" w:rsidRPr="00C07378" w:rsidRDefault="00C07378" w:rsidP="00C07378">
            <w:pPr>
              <w:rPr>
                <w:rFonts w:eastAsia="Times New Roman"/>
                <w:color w:val="000000" w:themeColor="text1"/>
                <w:szCs w:val="24"/>
                <w:lang w:val="vi-VN"/>
              </w:rPr>
            </w:pPr>
          </w:p>
        </w:tc>
        <w:tc>
          <w:tcPr>
            <w:tcW w:w="942"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Đúng</w:t>
            </w:r>
          </w:p>
        </w:tc>
        <w:tc>
          <w:tcPr>
            <w:tcW w:w="851"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Sai</w:t>
            </w: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 xml:space="preserve">a. </w:t>
            </w:r>
          </w:p>
        </w:tc>
        <w:tc>
          <w:tcPr>
            <w:tcW w:w="7918" w:type="dxa"/>
          </w:tcPr>
          <w:p w:rsidR="00C07378" w:rsidRPr="00C07378" w:rsidRDefault="00C07378" w:rsidP="00C07378">
            <w:pPr>
              <w:rPr>
                <w:rFonts w:eastAsia="Times New Roman"/>
                <w:color w:val="000000" w:themeColor="text1"/>
                <w:szCs w:val="24"/>
              </w:rPr>
            </w:pPr>
            <w:r w:rsidRPr="00C07378">
              <w:rPr>
                <w:rFonts w:eastAsia="Times New Roman"/>
                <w:color w:val="000000" w:themeColor="text1"/>
                <w:szCs w:val="24"/>
              </w:rPr>
              <w:t xml:space="preserve">Được chuyển hoá thành động năng của các phân tử nước </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b.</w:t>
            </w:r>
          </w:p>
        </w:tc>
        <w:tc>
          <w:tcPr>
            <w:tcW w:w="7918"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pt-BR"/>
              </w:rPr>
              <w:t>Không làm tăng nhiệt độ</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 xml:space="preserve">c. </w:t>
            </w:r>
          </w:p>
        </w:tc>
        <w:tc>
          <w:tcPr>
            <w:tcW w:w="7918" w:type="dxa"/>
          </w:tcPr>
          <w:p w:rsidR="00C07378" w:rsidRPr="00C07378" w:rsidRDefault="00C07378" w:rsidP="00C07378">
            <w:pPr>
              <w:tabs>
                <w:tab w:val="left" w:pos="2295"/>
              </w:tabs>
              <w:jc w:val="both"/>
              <w:rPr>
                <w:rFonts w:eastAsia="Times New Roman"/>
                <w:color w:val="000000" w:themeColor="text1"/>
                <w:szCs w:val="24"/>
                <w:lang w:val="vi-VN"/>
              </w:rPr>
            </w:pPr>
            <w:r w:rsidRPr="00C07378">
              <w:rPr>
                <w:rFonts w:eastAsia="Times New Roman"/>
                <w:color w:val="000000" w:themeColor="text1"/>
                <w:szCs w:val="24"/>
                <w:lang w:val="pt-BR"/>
              </w:rPr>
              <w:t>Không làm tăng động năng chuyển động trung bình của nước trong bình.</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d</w:t>
            </w:r>
          </w:p>
        </w:tc>
        <w:tc>
          <w:tcPr>
            <w:tcW w:w="7918"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pt-BR"/>
              </w:rPr>
              <w:t>Dùng để chuyển thể lỏng sang thể hơi</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bl>
    <w:p w:rsidR="00C07378" w:rsidRPr="00C07378" w:rsidRDefault="00C07378" w:rsidP="00C07378">
      <w:pPr>
        <w:tabs>
          <w:tab w:val="left" w:pos="5802"/>
        </w:tabs>
        <w:spacing w:after="0" w:line="240" w:lineRule="auto"/>
        <w:rPr>
          <w:rFonts w:eastAsia="Times New Roman" w:cs="Times New Roman"/>
          <w:b/>
          <w:color w:val="000000" w:themeColor="text1"/>
          <w:szCs w:val="24"/>
          <w:lang w:val="nl-NL"/>
        </w:rPr>
      </w:pP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Batang" w:cs="Times New Roman"/>
          <w:b/>
          <w:bCs/>
          <w:color w:val="0000FF"/>
          <w:szCs w:val="24"/>
          <w:lang w:val="vi-VN" w:eastAsia="ko-KR"/>
        </w:rPr>
        <w:t>Câu 2</w:t>
      </w:r>
      <w:r w:rsidRPr="00C07378">
        <w:rPr>
          <w:rFonts w:eastAsia="Times New Roman" w:cs="Times New Roman"/>
          <w:b/>
          <w:color w:val="0000FF"/>
          <w:szCs w:val="24"/>
          <w:lang w:val="pt-BR"/>
        </w:rPr>
        <w:t>.</w:t>
      </w:r>
      <w:r w:rsidRPr="00C07378">
        <w:rPr>
          <w:rFonts w:eastAsia="Times New Roman" w:cs="Times New Roman"/>
          <w:color w:val="000000" w:themeColor="text1"/>
          <w:szCs w:val="24"/>
          <w:lang w:val="pt-BR"/>
        </w:rPr>
        <w:t xml:space="preserve"> Trong các phát biểu sau đây, phát biểu nào là đúng, phát biểu nào là sai? </w:t>
      </w:r>
    </w:p>
    <w:tbl>
      <w:tblPr>
        <w:tblStyle w:val="trongbang1"/>
        <w:tblW w:w="0" w:type="auto"/>
        <w:tblLook w:val="04A0" w:firstRow="1" w:lastRow="0" w:firstColumn="1" w:lastColumn="0" w:noHBand="0" w:noVBand="1"/>
      </w:tblPr>
      <w:tblGrid>
        <w:gridCol w:w="499"/>
        <w:gridCol w:w="7328"/>
        <w:gridCol w:w="926"/>
        <w:gridCol w:w="823"/>
      </w:tblGrid>
      <w:tr w:rsidR="00B02A84" w:rsidRPr="000C67BC" w:rsidTr="00183BF9">
        <w:tc>
          <w:tcPr>
            <w:tcW w:w="509" w:type="dxa"/>
          </w:tcPr>
          <w:p w:rsidR="00C07378" w:rsidRPr="00C07378" w:rsidRDefault="00C07378" w:rsidP="00C07378">
            <w:pPr>
              <w:rPr>
                <w:rFonts w:eastAsia="Times New Roman"/>
                <w:color w:val="000000" w:themeColor="text1"/>
                <w:szCs w:val="24"/>
                <w:lang w:val="vi-VN"/>
              </w:rPr>
            </w:pPr>
          </w:p>
        </w:tc>
        <w:tc>
          <w:tcPr>
            <w:tcW w:w="7918" w:type="dxa"/>
          </w:tcPr>
          <w:p w:rsidR="00C07378" w:rsidRPr="00C07378" w:rsidRDefault="00C07378" w:rsidP="00C07378">
            <w:pPr>
              <w:rPr>
                <w:rFonts w:eastAsia="Times New Roman"/>
                <w:color w:val="000000" w:themeColor="text1"/>
                <w:szCs w:val="24"/>
                <w:lang w:val="vi-VN"/>
              </w:rPr>
            </w:pPr>
          </w:p>
        </w:tc>
        <w:tc>
          <w:tcPr>
            <w:tcW w:w="942"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Đúng</w:t>
            </w:r>
          </w:p>
        </w:tc>
        <w:tc>
          <w:tcPr>
            <w:tcW w:w="851"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Sai</w:t>
            </w: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 xml:space="preserve">a. </w:t>
            </w:r>
          </w:p>
        </w:tc>
        <w:tc>
          <w:tcPr>
            <w:tcW w:w="7918"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pt-BR"/>
              </w:rPr>
              <w:t xml:space="preserve">Quá trình phóng xạ </w:t>
            </w:r>
            <w:r w:rsidRPr="00C07378">
              <w:rPr>
                <w:rFonts w:eastAsia="Times New Roman" w:cstheme="minorBidi"/>
                <w:color w:val="000000" w:themeColor="text1"/>
                <w:szCs w:val="24"/>
                <w:lang w:val="pt-BR"/>
              </w:rPr>
              <w:object w:dxaOrig="279" w:dyaOrig="360">
                <v:shape id="_x0000_i1982" type="#_x0000_t75" style="width:13.5pt;height:17.25pt" o:ole="">
                  <v:imagedata r:id="rId2100" o:title=""/>
                </v:shape>
                <o:OLEObject Type="Embed" ProgID="Equation.DSMT4" ShapeID="_x0000_i1982" DrawAspect="Content" ObjectID="_1804450446" r:id="rId2101"/>
              </w:object>
            </w:r>
            <w:r w:rsidRPr="00C07378">
              <w:rPr>
                <w:rFonts w:eastAsia="Times New Roman"/>
                <w:color w:val="000000" w:themeColor="text1"/>
                <w:szCs w:val="24"/>
                <w:lang w:val="pt-BR"/>
              </w:rPr>
              <w:t xml:space="preserve"> luôn giải phóng kèm theo một hạt neutrino không mang điện</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b.</w:t>
            </w:r>
          </w:p>
        </w:tc>
        <w:tc>
          <w:tcPr>
            <w:tcW w:w="7918"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pt-BR"/>
              </w:rPr>
              <w:t xml:space="preserve">Khi đi trong điện trường giữa hai bản kim loại song song tích điện trái dấu, tia </w:t>
            </w:r>
            <w:r w:rsidRPr="00C07378">
              <w:rPr>
                <w:rFonts w:eastAsia="Times New Roman" w:cstheme="minorBidi"/>
                <w:color w:val="000000" w:themeColor="text1"/>
                <w:szCs w:val="24"/>
                <w:lang w:val="pt-BR"/>
              </w:rPr>
              <w:object w:dxaOrig="180" w:dyaOrig="260">
                <v:shape id="_x0000_i1983" type="#_x0000_t75" style="width:9pt;height:13.5pt" o:ole="">
                  <v:imagedata r:id="rId100" o:title=""/>
                </v:shape>
                <o:OLEObject Type="Embed" ProgID="Equation.DSMT4" ShapeID="_x0000_i1983" DrawAspect="Content" ObjectID="_1804450447" r:id="rId2102"/>
              </w:object>
            </w:r>
            <w:r w:rsidRPr="00C07378">
              <w:rPr>
                <w:rFonts w:eastAsia="Times New Roman"/>
                <w:color w:val="000000" w:themeColor="text1"/>
                <w:szCs w:val="24"/>
                <w:lang w:val="pt-BR"/>
              </w:rPr>
              <w:t xml:space="preserve"> bị lệch về phía bản đương.</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 xml:space="preserve">c. </w:t>
            </w:r>
          </w:p>
        </w:tc>
        <w:tc>
          <w:tcPr>
            <w:tcW w:w="7918" w:type="dxa"/>
          </w:tcPr>
          <w:p w:rsidR="00C07378" w:rsidRPr="00C07378" w:rsidRDefault="00C07378" w:rsidP="00C07378">
            <w:pPr>
              <w:tabs>
                <w:tab w:val="left" w:pos="2295"/>
              </w:tabs>
              <w:jc w:val="both"/>
              <w:rPr>
                <w:rFonts w:eastAsia="Times New Roman"/>
                <w:color w:val="000000" w:themeColor="text1"/>
                <w:szCs w:val="24"/>
                <w:lang w:val="vi-VN"/>
              </w:rPr>
            </w:pPr>
            <w:r w:rsidRPr="00C07378">
              <w:rPr>
                <w:rFonts w:eastAsia="Times New Roman"/>
                <w:color w:val="000000" w:themeColor="text1"/>
                <w:szCs w:val="24"/>
                <w:lang w:val="pt-BR"/>
              </w:rPr>
              <w:t xml:space="preserve">Tia </w:t>
            </w:r>
            <w:r w:rsidRPr="00C07378">
              <w:rPr>
                <w:rFonts w:eastAsia="Times New Roman" w:cstheme="minorBidi"/>
                <w:color w:val="000000" w:themeColor="text1"/>
                <w:szCs w:val="24"/>
                <w:lang w:val="pt-BR"/>
              </w:rPr>
              <w:object w:dxaOrig="279" w:dyaOrig="360">
                <v:shape id="_x0000_i1984" type="#_x0000_t75" style="width:13.5pt;height:17.25pt" o:ole="">
                  <v:imagedata r:id="rId2103" o:title=""/>
                </v:shape>
                <o:OLEObject Type="Embed" ProgID="Equation.DSMT4" ShapeID="_x0000_i1984" DrawAspect="Content" ObjectID="_1804450448" r:id="rId2104"/>
              </w:object>
            </w:r>
            <w:r w:rsidRPr="00C07378">
              <w:rPr>
                <w:rFonts w:eastAsia="Times New Roman"/>
                <w:color w:val="000000" w:themeColor="text1"/>
                <w:szCs w:val="24"/>
                <w:lang w:val="pt-BR"/>
              </w:rPr>
              <w:t xml:space="preserve"> là dòng các hạt electron nên được phóng ra từ lớp vỏ electron của nguyên tử.</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d</w:t>
            </w:r>
          </w:p>
        </w:tc>
        <w:tc>
          <w:tcPr>
            <w:tcW w:w="7918"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pt-BR"/>
              </w:rPr>
              <w:t xml:space="preserve">Khi đi trong không khí, tia </w:t>
            </w:r>
            <w:r w:rsidRPr="00C07378">
              <w:rPr>
                <w:rFonts w:eastAsia="Times New Roman" w:cstheme="minorBidi"/>
                <w:color w:val="000000" w:themeColor="text1"/>
                <w:szCs w:val="24"/>
                <w:lang w:val="pt-BR"/>
              </w:rPr>
              <w:object w:dxaOrig="220" w:dyaOrig="220">
                <v:shape id="_x0000_i1985" type="#_x0000_t75" style="width:11.25pt;height:11.25pt" o:ole="">
                  <v:imagedata r:id="rId104" o:title=""/>
                </v:shape>
                <o:OLEObject Type="Embed" ProgID="Equation.DSMT4" ShapeID="_x0000_i1985" DrawAspect="Content" ObjectID="_1804450449" r:id="rId2105"/>
              </w:object>
            </w:r>
            <w:r w:rsidRPr="00C07378">
              <w:rPr>
                <w:rFonts w:eastAsia="Times New Roman"/>
                <w:color w:val="000000" w:themeColor="text1"/>
                <w:szCs w:val="24"/>
                <w:lang w:val="pt-BR"/>
              </w:rPr>
              <w:t xml:space="preserve"> làm ion hóa môi trường và mất năng lượng rất nhanh.</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bl>
    <w:p w:rsidR="00C07378" w:rsidRPr="00C07378" w:rsidRDefault="00C07378" w:rsidP="00C07378">
      <w:pPr>
        <w:shd w:val="clear" w:color="auto" w:fill="FFFFFF"/>
        <w:spacing w:after="0" w:line="360" w:lineRule="auto"/>
        <w:jc w:val="both"/>
        <w:rPr>
          <w:rFonts w:eastAsia="Times New Roman" w:cs="Times New Roman"/>
          <w:b/>
          <w:bCs/>
          <w:color w:val="000000" w:themeColor="text1"/>
          <w:szCs w:val="24"/>
        </w:rPr>
      </w:pP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bCs/>
          <w:color w:val="0000FF"/>
          <w:szCs w:val="24"/>
        </w:rPr>
        <w:t>Câu</w:t>
      </w:r>
      <w:r w:rsidRPr="00C07378">
        <w:rPr>
          <w:rFonts w:eastAsia="Times New Roman" w:cs="Times New Roman"/>
          <w:b/>
          <w:bCs/>
          <w:color w:val="0000FF"/>
          <w:szCs w:val="24"/>
          <w:lang w:val="vi-VN"/>
        </w:rPr>
        <w:t xml:space="preserve"> 3.</w:t>
      </w:r>
      <w:r w:rsidRPr="00C07378">
        <w:rPr>
          <w:rFonts w:eastAsia="Times New Roman" w:cs="Times New Roman"/>
          <w:b/>
          <w:bCs/>
          <w:color w:val="000000" w:themeColor="text1"/>
          <w:szCs w:val="24"/>
        </w:rPr>
        <w:t xml:space="preserve"> </w:t>
      </w:r>
      <w:r w:rsidRPr="00C07378">
        <w:rPr>
          <w:rFonts w:eastAsia="Times New Roman" w:cs="Times New Roman"/>
          <w:color w:val="000000" w:themeColor="text1"/>
          <w:szCs w:val="24"/>
          <w:lang w:val="pt-BR"/>
        </w:rPr>
        <w:t>Trong các phát biểu sau về ứng dụng thuyết động học phân tử, phát biểu nào là đúng, phát biểu nào là sai?</w:t>
      </w:r>
    </w:p>
    <w:tbl>
      <w:tblPr>
        <w:tblStyle w:val="trongbang1"/>
        <w:tblW w:w="0" w:type="auto"/>
        <w:tblLook w:val="04A0" w:firstRow="1" w:lastRow="0" w:firstColumn="1" w:lastColumn="0" w:noHBand="0" w:noVBand="1"/>
      </w:tblPr>
      <w:tblGrid>
        <w:gridCol w:w="496"/>
        <w:gridCol w:w="7121"/>
        <w:gridCol w:w="920"/>
        <w:gridCol w:w="813"/>
      </w:tblGrid>
      <w:tr w:rsidR="00B02A84" w:rsidRPr="000C67BC" w:rsidTr="00183BF9">
        <w:tc>
          <w:tcPr>
            <w:tcW w:w="496" w:type="dxa"/>
          </w:tcPr>
          <w:p w:rsidR="00C07378" w:rsidRPr="00C07378" w:rsidRDefault="00C07378" w:rsidP="00C07378">
            <w:pPr>
              <w:rPr>
                <w:rFonts w:eastAsia="Times New Roman"/>
                <w:color w:val="000000" w:themeColor="text1"/>
                <w:szCs w:val="24"/>
                <w:lang w:val="vi-VN"/>
              </w:rPr>
            </w:pPr>
          </w:p>
        </w:tc>
        <w:tc>
          <w:tcPr>
            <w:tcW w:w="7121" w:type="dxa"/>
          </w:tcPr>
          <w:p w:rsidR="00C07378" w:rsidRPr="00C07378" w:rsidRDefault="00C07378" w:rsidP="00C07378">
            <w:pPr>
              <w:rPr>
                <w:rFonts w:eastAsia="Times New Roman"/>
                <w:color w:val="000000" w:themeColor="text1"/>
                <w:szCs w:val="24"/>
                <w:lang w:val="vi-VN"/>
              </w:rPr>
            </w:pPr>
          </w:p>
        </w:tc>
        <w:tc>
          <w:tcPr>
            <w:tcW w:w="920"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Đúng</w:t>
            </w:r>
          </w:p>
        </w:tc>
        <w:tc>
          <w:tcPr>
            <w:tcW w:w="813"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Sai</w:t>
            </w:r>
          </w:p>
        </w:tc>
      </w:tr>
      <w:tr w:rsidR="00B02A84" w:rsidRPr="000C67BC" w:rsidTr="00183BF9">
        <w:tc>
          <w:tcPr>
            <w:tcW w:w="496"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 xml:space="preserve">a. </w:t>
            </w:r>
          </w:p>
        </w:tc>
        <w:tc>
          <w:tcPr>
            <w:tcW w:w="7121"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pt-BR"/>
              </w:rPr>
              <w:t>Các nội dung thuyết động học phân tử chất khí mô tả các đặc điểm của chất khí lí tưởng.</w:t>
            </w:r>
          </w:p>
        </w:tc>
        <w:tc>
          <w:tcPr>
            <w:tcW w:w="920" w:type="dxa"/>
          </w:tcPr>
          <w:p w:rsidR="00C07378" w:rsidRPr="00C07378" w:rsidRDefault="00C07378" w:rsidP="00C07378">
            <w:pPr>
              <w:rPr>
                <w:rFonts w:eastAsia="Times New Roman"/>
                <w:color w:val="000000" w:themeColor="text1"/>
                <w:szCs w:val="24"/>
                <w:lang w:val="vi-VN"/>
              </w:rPr>
            </w:pPr>
          </w:p>
        </w:tc>
        <w:tc>
          <w:tcPr>
            <w:tcW w:w="813"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496"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b.</w:t>
            </w:r>
          </w:p>
        </w:tc>
        <w:tc>
          <w:tcPr>
            <w:tcW w:w="7121"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pt-BR"/>
              </w:rPr>
              <w:t>Nhiệt độ càng cao thì động năng chuyển động nhiệt các phân tử không khí càng giảm do không khí bị giảm áp suất.</w:t>
            </w:r>
          </w:p>
        </w:tc>
        <w:tc>
          <w:tcPr>
            <w:tcW w:w="920" w:type="dxa"/>
          </w:tcPr>
          <w:p w:rsidR="00C07378" w:rsidRPr="00C07378" w:rsidRDefault="00C07378" w:rsidP="00C07378">
            <w:pPr>
              <w:rPr>
                <w:rFonts w:eastAsia="Times New Roman"/>
                <w:color w:val="000000" w:themeColor="text1"/>
                <w:szCs w:val="24"/>
                <w:lang w:val="vi-VN"/>
              </w:rPr>
            </w:pPr>
          </w:p>
        </w:tc>
        <w:tc>
          <w:tcPr>
            <w:tcW w:w="813"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496"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 xml:space="preserve">c. </w:t>
            </w:r>
          </w:p>
        </w:tc>
        <w:tc>
          <w:tcPr>
            <w:tcW w:w="7121" w:type="dxa"/>
          </w:tcPr>
          <w:p w:rsidR="00C07378" w:rsidRPr="00C07378" w:rsidRDefault="00C07378" w:rsidP="00C07378">
            <w:pPr>
              <w:tabs>
                <w:tab w:val="left" w:pos="2295"/>
              </w:tabs>
              <w:jc w:val="both"/>
              <w:rPr>
                <w:rFonts w:eastAsia="Times New Roman"/>
                <w:color w:val="000000" w:themeColor="text1"/>
                <w:szCs w:val="24"/>
                <w:lang w:val="vi-VN"/>
              </w:rPr>
            </w:pPr>
            <w:r w:rsidRPr="00C07378">
              <w:rPr>
                <w:rFonts w:eastAsia="Times New Roman"/>
                <w:color w:val="000000" w:themeColor="text1"/>
                <w:szCs w:val="24"/>
                <w:lang w:val="pt-BR"/>
              </w:rPr>
              <w:t>Chuyển động Brown của các hạt khói lơ lửng trong không khí giúp ta hình dung được về chuyển động của các phân tử khí.</w:t>
            </w:r>
          </w:p>
        </w:tc>
        <w:tc>
          <w:tcPr>
            <w:tcW w:w="920" w:type="dxa"/>
          </w:tcPr>
          <w:p w:rsidR="00C07378" w:rsidRPr="00C07378" w:rsidRDefault="00C07378" w:rsidP="00C07378">
            <w:pPr>
              <w:rPr>
                <w:rFonts w:eastAsia="Times New Roman"/>
                <w:color w:val="000000" w:themeColor="text1"/>
                <w:szCs w:val="24"/>
                <w:lang w:val="vi-VN"/>
              </w:rPr>
            </w:pPr>
          </w:p>
        </w:tc>
        <w:tc>
          <w:tcPr>
            <w:tcW w:w="813"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496"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d</w:t>
            </w:r>
          </w:p>
        </w:tc>
        <w:tc>
          <w:tcPr>
            <w:tcW w:w="7121"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pt-BR"/>
              </w:rPr>
              <w:t>Ở nhiệt độ bình thường, tốc độ trung bình của các phân tử lên tới hàng trăm mét trên giây. Điều này suy ra tốc độ lan tỏa mùi nước hoa trong không khí yên lặng có thể lên tới hàng trăm mét trên giây.</w:t>
            </w:r>
          </w:p>
        </w:tc>
        <w:tc>
          <w:tcPr>
            <w:tcW w:w="920" w:type="dxa"/>
          </w:tcPr>
          <w:p w:rsidR="00C07378" w:rsidRPr="00C07378" w:rsidRDefault="00C07378" w:rsidP="00C07378">
            <w:pPr>
              <w:rPr>
                <w:rFonts w:eastAsia="Times New Roman"/>
                <w:color w:val="000000" w:themeColor="text1"/>
                <w:szCs w:val="24"/>
                <w:lang w:val="vi-VN"/>
              </w:rPr>
            </w:pPr>
          </w:p>
        </w:tc>
        <w:tc>
          <w:tcPr>
            <w:tcW w:w="813" w:type="dxa"/>
          </w:tcPr>
          <w:p w:rsidR="00C07378" w:rsidRPr="00C07378" w:rsidRDefault="00C07378" w:rsidP="00C07378">
            <w:pPr>
              <w:rPr>
                <w:rFonts w:eastAsia="Times New Roman"/>
                <w:color w:val="000000" w:themeColor="text1"/>
                <w:szCs w:val="24"/>
                <w:lang w:val="vi-VN"/>
              </w:rPr>
            </w:pPr>
          </w:p>
        </w:tc>
      </w:tr>
    </w:tbl>
    <w:p w:rsidR="00C07378" w:rsidRPr="00C07378" w:rsidRDefault="00C07378" w:rsidP="00C07378">
      <w:pPr>
        <w:spacing w:after="0" w:line="312" w:lineRule="auto"/>
        <w:jc w:val="both"/>
        <w:rPr>
          <w:rFonts w:eastAsia="Times New Roman" w:cs="Times New Roman"/>
          <w:b/>
          <w:color w:val="000000" w:themeColor="text1"/>
          <w:szCs w:val="24"/>
        </w:rPr>
      </w:pPr>
    </w:p>
    <w:p w:rsidR="00C07378" w:rsidRPr="00C07378" w:rsidRDefault="00C07378" w:rsidP="00C07378">
      <w:pPr>
        <w:tabs>
          <w:tab w:val="left" w:pos="2295"/>
        </w:tabs>
        <w:spacing w:after="0" w:line="240" w:lineRule="auto"/>
        <w:jc w:val="both"/>
        <w:rPr>
          <w:rFonts w:eastAsia="Times New Roman" w:cs="Times New Roman"/>
          <w:color w:val="000000" w:themeColor="text1"/>
          <w:szCs w:val="24"/>
          <w:lang w:val="nl-NL"/>
        </w:rPr>
      </w:pPr>
      <w:r w:rsidRPr="00C07378">
        <w:rPr>
          <w:rFonts w:eastAsia="Times New Roman" w:cs="Times New Roman"/>
          <w:b/>
          <w:color w:val="0000FF"/>
          <w:szCs w:val="24"/>
          <w:lang w:val="pt-BR"/>
        </w:rPr>
        <w:t xml:space="preserve">Câu </w:t>
      </w:r>
      <w:r w:rsidRPr="00C07378">
        <w:rPr>
          <w:rFonts w:eastAsia="Times New Roman" w:cs="Times New Roman"/>
          <w:b/>
          <w:color w:val="0000FF"/>
          <w:szCs w:val="24"/>
          <w:lang w:val="vi-VN"/>
        </w:rPr>
        <w:t>4</w:t>
      </w:r>
      <w:r w:rsidRPr="00C07378">
        <w:rPr>
          <w:rFonts w:eastAsia="Times New Roman" w:cs="Times New Roman"/>
          <w:b/>
          <w:color w:val="0000FF"/>
          <w:szCs w:val="24"/>
        </w:rPr>
        <w:t>:</w:t>
      </w:r>
      <w:r w:rsidRPr="00C07378">
        <w:rPr>
          <w:rFonts w:eastAsia="Times New Roman" w:cs="Times New Roman"/>
          <w:b/>
          <w:color w:val="000000" w:themeColor="text1"/>
          <w:szCs w:val="24"/>
        </w:rPr>
        <w:t xml:space="preserve"> </w:t>
      </w:r>
      <w:r w:rsidRPr="00C07378">
        <w:rPr>
          <w:rFonts w:eastAsia="Times New Roman" w:cs="Times New Roman"/>
          <w:color w:val="000000" w:themeColor="text1"/>
          <w:szCs w:val="24"/>
          <w:lang w:val="nl-NL"/>
        </w:rPr>
        <w:t xml:space="preserve"> Hai điện tích điểm q</w:t>
      </w:r>
      <w:r w:rsidRPr="00C07378">
        <w:rPr>
          <w:rFonts w:eastAsia="Times New Roman" w:cs="Times New Roman"/>
          <w:color w:val="000000" w:themeColor="text1"/>
          <w:szCs w:val="24"/>
          <w:vertAlign w:val="subscript"/>
          <w:lang w:val="nl-NL"/>
        </w:rPr>
        <w:t>1</w:t>
      </w:r>
      <w:r w:rsidRPr="00C07378">
        <w:rPr>
          <w:rFonts w:eastAsia="Times New Roman" w:cs="Times New Roman"/>
          <w:color w:val="000000" w:themeColor="text1"/>
          <w:szCs w:val="24"/>
          <w:lang w:val="nl-NL"/>
        </w:rPr>
        <w:t xml:space="preserve"> = -10</w:t>
      </w:r>
      <w:r w:rsidRPr="00C07378">
        <w:rPr>
          <w:rFonts w:eastAsia="Times New Roman" w:cs="Times New Roman"/>
          <w:color w:val="000000" w:themeColor="text1"/>
          <w:szCs w:val="24"/>
          <w:vertAlign w:val="superscript"/>
          <w:lang w:val="nl-NL"/>
        </w:rPr>
        <w:t>-7</w:t>
      </w:r>
      <w:r w:rsidRPr="00C07378">
        <w:rPr>
          <w:rFonts w:eastAsia="Times New Roman" w:cs="Times New Roman"/>
          <w:color w:val="000000" w:themeColor="text1"/>
          <w:szCs w:val="24"/>
          <w:lang w:val="nl-NL"/>
        </w:rPr>
        <w:t xml:space="preserve"> C và q</w:t>
      </w:r>
      <w:r w:rsidRPr="00C07378">
        <w:rPr>
          <w:rFonts w:eastAsia="Times New Roman" w:cs="Times New Roman"/>
          <w:color w:val="000000" w:themeColor="text1"/>
          <w:szCs w:val="24"/>
          <w:vertAlign w:val="subscript"/>
          <w:lang w:val="nl-NL"/>
        </w:rPr>
        <w:t>2</w:t>
      </w:r>
      <w:r w:rsidRPr="00C07378">
        <w:rPr>
          <w:rFonts w:eastAsia="Times New Roman" w:cs="Times New Roman"/>
          <w:color w:val="000000" w:themeColor="text1"/>
          <w:szCs w:val="24"/>
          <w:lang w:val="nl-NL"/>
        </w:rPr>
        <w:t xml:space="preserve"> = </w:t>
      </w:r>
      <w:r w:rsidRPr="00C07378">
        <w:rPr>
          <w:rFonts w:eastAsia="Times New Roman" w:cs="Times New Roman"/>
          <w:color w:val="000000" w:themeColor="text1"/>
          <w:szCs w:val="24"/>
        </w:rPr>
        <w:t>2,</w:t>
      </w:r>
      <w:r w:rsidRPr="00C07378">
        <w:rPr>
          <w:rFonts w:eastAsia="Times New Roman" w:cs="Times New Roman"/>
          <w:color w:val="000000" w:themeColor="text1"/>
          <w:szCs w:val="24"/>
          <w:lang w:val="nl-NL"/>
        </w:rPr>
        <w:t>5.10</w:t>
      </w:r>
      <w:r w:rsidRPr="00C07378">
        <w:rPr>
          <w:rFonts w:eastAsia="Times New Roman" w:cs="Times New Roman"/>
          <w:color w:val="000000" w:themeColor="text1"/>
          <w:szCs w:val="24"/>
          <w:vertAlign w:val="superscript"/>
          <w:lang w:val="nl-NL"/>
        </w:rPr>
        <w:t>-8</w:t>
      </w:r>
      <w:r w:rsidRPr="00C07378">
        <w:rPr>
          <w:rFonts w:eastAsia="Times New Roman" w:cs="Times New Roman"/>
          <w:color w:val="000000" w:themeColor="text1"/>
          <w:szCs w:val="24"/>
          <w:lang w:val="nl-NL"/>
        </w:rPr>
        <w:t xml:space="preserve"> C đặt tại hai điểm A và B trong chân không cách nhau 5 cm. </w:t>
      </w:r>
    </w:p>
    <w:p w:rsidR="00C07378" w:rsidRPr="00C07378" w:rsidRDefault="00C07378" w:rsidP="00C07378">
      <w:pPr>
        <w:spacing w:after="0" w:line="240" w:lineRule="auto"/>
        <w:rPr>
          <w:rFonts w:eastAsia="Times New Roman" w:cs="Times New Roman"/>
          <w:b/>
          <w:color w:val="000000" w:themeColor="text1"/>
          <w:szCs w:val="24"/>
        </w:rPr>
      </w:pPr>
    </w:p>
    <w:tbl>
      <w:tblPr>
        <w:tblStyle w:val="trongbang1"/>
        <w:tblW w:w="0" w:type="auto"/>
        <w:tblLook w:val="04A0" w:firstRow="1" w:lastRow="0" w:firstColumn="1" w:lastColumn="0" w:noHBand="0" w:noVBand="1"/>
      </w:tblPr>
      <w:tblGrid>
        <w:gridCol w:w="499"/>
        <w:gridCol w:w="7328"/>
        <w:gridCol w:w="926"/>
        <w:gridCol w:w="823"/>
      </w:tblGrid>
      <w:tr w:rsidR="00B02A84" w:rsidRPr="000C67BC" w:rsidTr="00183BF9">
        <w:tc>
          <w:tcPr>
            <w:tcW w:w="509" w:type="dxa"/>
          </w:tcPr>
          <w:p w:rsidR="00C07378" w:rsidRPr="00C07378" w:rsidRDefault="00C07378" w:rsidP="00C07378">
            <w:pPr>
              <w:rPr>
                <w:rFonts w:eastAsia="Times New Roman"/>
                <w:color w:val="000000" w:themeColor="text1"/>
                <w:szCs w:val="24"/>
                <w:lang w:val="vi-VN"/>
              </w:rPr>
            </w:pPr>
          </w:p>
        </w:tc>
        <w:tc>
          <w:tcPr>
            <w:tcW w:w="7918" w:type="dxa"/>
          </w:tcPr>
          <w:p w:rsidR="00C07378" w:rsidRPr="00C07378" w:rsidRDefault="00C07378" w:rsidP="00C07378">
            <w:pPr>
              <w:rPr>
                <w:rFonts w:eastAsia="Times New Roman"/>
                <w:color w:val="000000" w:themeColor="text1"/>
                <w:szCs w:val="24"/>
                <w:lang w:val="vi-VN"/>
              </w:rPr>
            </w:pPr>
          </w:p>
        </w:tc>
        <w:tc>
          <w:tcPr>
            <w:tcW w:w="942"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Đúng</w:t>
            </w:r>
          </w:p>
        </w:tc>
        <w:tc>
          <w:tcPr>
            <w:tcW w:w="851"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Sai</w:t>
            </w: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 xml:space="preserve">a. </w:t>
            </w:r>
          </w:p>
        </w:tc>
        <w:tc>
          <w:tcPr>
            <w:tcW w:w="7918"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Hai điện tích hút nhau bằng 1 lực 1,2N</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b.</w:t>
            </w:r>
          </w:p>
        </w:tc>
        <w:tc>
          <w:tcPr>
            <w:tcW w:w="7918"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Tại trung điểm O của AB cường độ điện trường tổng hợp do 2 điện tích này gây ra hướng về B</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lastRenderedPageBreak/>
              <w:t xml:space="preserve">c. </w:t>
            </w:r>
          </w:p>
        </w:tc>
        <w:tc>
          <w:tcPr>
            <w:tcW w:w="7918" w:type="dxa"/>
          </w:tcPr>
          <w:p w:rsidR="00C07378" w:rsidRPr="00C07378" w:rsidRDefault="00C07378" w:rsidP="00C07378">
            <w:pPr>
              <w:tabs>
                <w:tab w:val="left" w:pos="2295"/>
              </w:tabs>
              <w:jc w:val="both"/>
              <w:rPr>
                <w:rFonts w:eastAsia="Times New Roman"/>
                <w:color w:val="000000" w:themeColor="text1"/>
                <w:szCs w:val="24"/>
                <w:lang w:val="vi-VN"/>
              </w:rPr>
            </w:pPr>
            <w:r w:rsidRPr="00C07378">
              <w:rPr>
                <w:rFonts w:eastAsia="Times New Roman"/>
                <w:color w:val="000000" w:themeColor="text1"/>
                <w:szCs w:val="24"/>
                <w:lang w:val="vi-VN"/>
              </w:rPr>
              <w:t>L</w:t>
            </w:r>
            <w:r w:rsidRPr="00C07378">
              <w:rPr>
                <w:rFonts w:eastAsia="Times New Roman"/>
                <w:color w:val="000000" w:themeColor="text1"/>
                <w:szCs w:val="24"/>
                <w:lang w:val="nl-NL"/>
              </w:rPr>
              <w:t>ực điện tổng hợp tác dụng lên điện tích q</w:t>
            </w:r>
            <w:r w:rsidRPr="00C07378">
              <w:rPr>
                <w:rFonts w:eastAsia="Times New Roman"/>
                <w:color w:val="000000" w:themeColor="text1"/>
                <w:szCs w:val="24"/>
                <w:vertAlign w:val="subscript"/>
                <w:lang w:val="nl-NL"/>
              </w:rPr>
              <w:t>0</w:t>
            </w:r>
            <w:r w:rsidRPr="00C07378">
              <w:rPr>
                <w:rFonts w:eastAsia="Times New Roman"/>
                <w:color w:val="000000" w:themeColor="text1"/>
                <w:szCs w:val="24"/>
                <w:lang w:val="nl-NL"/>
              </w:rPr>
              <w:t xml:space="preserve"> = 2.10</w:t>
            </w:r>
            <w:r w:rsidRPr="00C07378">
              <w:rPr>
                <w:rFonts w:eastAsia="Times New Roman"/>
                <w:color w:val="000000" w:themeColor="text1"/>
                <w:szCs w:val="24"/>
                <w:vertAlign w:val="superscript"/>
                <w:lang w:val="nl-NL"/>
              </w:rPr>
              <w:t>-8</w:t>
            </w:r>
            <w:r w:rsidRPr="00C07378">
              <w:rPr>
                <w:rFonts w:eastAsia="Times New Roman"/>
                <w:color w:val="000000" w:themeColor="text1"/>
                <w:szCs w:val="24"/>
                <w:lang w:val="nl-NL"/>
              </w:rPr>
              <w:t xml:space="preserve"> C đặt tại điểm C sao cho CA = 3 cm, CB = 4 cm</w:t>
            </w:r>
            <w:r w:rsidRPr="00C07378">
              <w:rPr>
                <w:rFonts w:eastAsia="Times New Roman"/>
                <w:color w:val="000000" w:themeColor="text1"/>
                <w:szCs w:val="24"/>
                <w:lang w:val="vi-VN"/>
              </w:rPr>
              <w:t xml:space="preserve"> là 0,0202N</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r w:rsidR="00B02A84" w:rsidRPr="000C67BC" w:rsidTr="00183BF9">
        <w:tc>
          <w:tcPr>
            <w:tcW w:w="509"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d</w:t>
            </w:r>
          </w:p>
        </w:tc>
        <w:tc>
          <w:tcPr>
            <w:tcW w:w="7918" w:type="dxa"/>
          </w:tcPr>
          <w:p w:rsidR="00C07378" w:rsidRPr="00C07378" w:rsidRDefault="00C07378" w:rsidP="00C07378">
            <w:pPr>
              <w:rPr>
                <w:rFonts w:eastAsia="Times New Roman"/>
                <w:color w:val="000000" w:themeColor="text1"/>
                <w:szCs w:val="24"/>
                <w:lang w:val="vi-VN"/>
              </w:rPr>
            </w:pPr>
            <w:r w:rsidRPr="00C07378">
              <w:rPr>
                <w:rFonts w:eastAsia="Times New Roman"/>
                <w:color w:val="000000" w:themeColor="text1"/>
                <w:szCs w:val="24"/>
                <w:lang w:val="vi-VN"/>
              </w:rPr>
              <w:t>V</w:t>
            </w:r>
            <w:r w:rsidRPr="00C07378">
              <w:rPr>
                <w:rFonts w:eastAsia="Times New Roman"/>
                <w:color w:val="000000" w:themeColor="text1"/>
                <w:szCs w:val="24"/>
              </w:rPr>
              <w:t>ị trí cường độ điện trường tổng hợp do 2 điện tích này gây ra bị triệt tiêu</w:t>
            </w:r>
            <w:r w:rsidRPr="00C07378">
              <w:rPr>
                <w:rFonts w:eastAsia="Times New Roman"/>
                <w:color w:val="000000" w:themeColor="text1"/>
                <w:szCs w:val="24"/>
                <w:lang w:val="vi-VN"/>
              </w:rPr>
              <w:t xml:space="preserve"> cách A 10cm và cách B 5cm</w:t>
            </w:r>
          </w:p>
        </w:tc>
        <w:tc>
          <w:tcPr>
            <w:tcW w:w="942" w:type="dxa"/>
          </w:tcPr>
          <w:p w:rsidR="00C07378" w:rsidRPr="00C07378" w:rsidRDefault="00C07378" w:rsidP="00C07378">
            <w:pPr>
              <w:rPr>
                <w:rFonts w:eastAsia="Times New Roman"/>
                <w:color w:val="000000" w:themeColor="text1"/>
                <w:szCs w:val="24"/>
                <w:lang w:val="vi-VN"/>
              </w:rPr>
            </w:pPr>
          </w:p>
        </w:tc>
        <w:tc>
          <w:tcPr>
            <w:tcW w:w="851" w:type="dxa"/>
          </w:tcPr>
          <w:p w:rsidR="00C07378" w:rsidRPr="00C07378" w:rsidRDefault="00C07378" w:rsidP="00C07378">
            <w:pPr>
              <w:rPr>
                <w:rFonts w:eastAsia="Times New Roman"/>
                <w:color w:val="000000" w:themeColor="text1"/>
                <w:szCs w:val="24"/>
                <w:lang w:val="vi-VN"/>
              </w:rPr>
            </w:pPr>
          </w:p>
        </w:tc>
      </w:tr>
    </w:tbl>
    <w:p w:rsidR="00C07378" w:rsidRPr="00C07378" w:rsidRDefault="00C07378" w:rsidP="00C07378">
      <w:pPr>
        <w:spacing w:after="0" w:line="240" w:lineRule="auto"/>
        <w:rPr>
          <w:rFonts w:eastAsia="Times New Roman" w:cs="Times New Roman"/>
          <w:b/>
          <w:bCs/>
          <w:color w:val="000000" w:themeColor="text1"/>
          <w:szCs w:val="24"/>
          <w:lang w:val="vi-VN"/>
        </w:rPr>
      </w:pPr>
    </w:p>
    <w:p w:rsidR="00C07378" w:rsidRPr="00C07378" w:rsidRDefault="00C07378" w:rsidP="00C07378">
      <w:pPr>
        <w:spacing w:after="0" w:line="240" w:lineRule="auto"/>
        <w:rPr>
          <w:rFonts w:eastAsia="Times New Roman" w:cs="Times New Roman"/>
          <w:b/>
          <w:bCs/>
          <w:color w:val="000000" w:themeColor="text1"/>
          <w:szCs w:val="24"/>
          <w:lang w:val="vi-VN"/>
        </w:rPr>
      </w:pPr>
      <w:r w:rsidRPr="00C07378">
        <w:rPr>
          <w:rFonts w:eastAsia="Times New Roman" w:cs="Times New Roman"/>
          <w:b/>
          <w:bCs/>
          <w:color w:val="FF0000"/>
          <w:szCs w:val="24"/>
          <w:lang w:val="vi-VN"/>
        </w:rPr>
        <w:t>III. TRẮC NGHIỆM TRẢ LỜI NGẮN</w:t>
      </w:r>
    </w:p>
    <w:p w:rsidR="00C07378" w:rsidRPr="00C07378" w:rsidRDefault="00C07378" w:rsidP="00C07378">
      <w:pPr>
        <w:spacing w:after="0" w:line="240" w:lineRule="auto"/>
        <w:rPr>
          <w:rFonts w:eastAsia="Times New Roman" w:cs="Times New Roman"/>
          <w:b/>
          <w:bCs/>
          <w:color w:val="000000" w:themeColor="text1"/>
          <w:szCs w:val="24"/>
          <w:lang w:val="vi-VN"/>
        </w:rPr>
      </w:pPr>
    </w:p>
    <w:p w:rsidR="00C07378" w:rsidRPr="00C07378" w:rsidRDefault="00C07378" w:rsidP="00C07378">
      <w:pPr>
        <w:spacing w:after="0" w:line="276" w:lineRule="auto"/>
        <w:jc w:val="both"/>
        <w:rPr>
          <w:rFonts w:eastAsia="Times New Roman" w:cs="Times New Roman"/>
          <w:color w:val="000000" w:themeColor="text1"/>
          <w:szCs w:val="24"/>
          <w:lang w:val="pt-BR"/>
        </w:rPr>
      </w:pPr>
      <w:r w:rsidRPr="00C07378">
        <w:rPr>
          <w:rFonts w:eastAsia="Times New Roman" w:cs="Times New Roman"/>
          <w:noProof/>
          <w:color w:val="000000" w:themeColor="text1"/>
          <w:szCs w:val="24"/>
        </w:rPr>
        <w:drawing>
          <wp:anchor distT="0" distB="0" distL="114300" distR="114300" simplePos="0" relativeHeight="251739136" behindDoc="0" locked="0" layoutInCell="1" allowOverlap="1" wp14:anchorId="60B9E855" wp14:editId="5712DEA5">
            <wp:simplePos x="0" y="0"/>
            <wp:positionH relativeFrom="margin">
              <wp:posOffset>2085622</wp:posOffset>
            </wp:positionH>
            <wp:positionV relativeFrom="paragraph">
              <wp:posOffset>156563</wp:posOffset>
            </wp:positionV>
            <wp:extent cx="4029710" cy="1446530"/>
            <wp:effectExtent l="0" t="0" r="8890" b="1270"/>
            <wp:wrapSquare wrapText="bothSides"/>
            <wp:docPr id="445263063" name="Picture 445263063" descr="A train on the track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train on the tracks  Description automatically generated"/>
                    <pic:cNvPicPr>
                      <a:picLocks noChangeAspect="1" noChangeArrowheads="1"/>
                    </pic:cNvPicPr>
                  </pic:nvPicPr>
                  <pic:blipFill>
                    <a:blip r:embed="rId2106">
                      <a:extLst>
                        <a:ext uri="{28A0092B-C50C-407E-A947-70E740481C1C}">
                          <a14:useLocalDpi xmlns:a14="http://schemas.microsoft.com/office/drawing/2010/main" val="0"/>
                        </a:ext>
                      </a:extLst>
                    </a:blip>
                    <a:srcRect/>
                    <a:stretch>
                      <a:fillRect/>
                    </a:stretch>
                  </pic:blipFill>
                  <pic:spPr bwMode="auto">
                    <a:xfrm>
                      <a:off x="0" y="0"/>
                      <a:ext cx="4029710" cy="1446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07378">
        <w:rPr>
          <w:rFonts w:eastAsia="Times New Roman" w:cs="Times New Roman"/>
          <w:b/>
          <w:color w:val="0000FF"/>
          <w:szCs w:val="24"/>
          <w:lang w:val="vi-VN"/>
        </w:rPr>
        <w:t>Câu 1</w:t>
      </w:r>
      <w:r w:rsidRPr="00C07378">
        <w:rPr>
          <w:rFonts w:eastAsia="Times New Roman" w:cs="Times New Roman"/>
          <w:b/>
          <w:color w:val="0000FF"/>
          <w:szCs w:val="24"/>
          <w:lang w:val="pt-BR"/>
        </w:rPr>
        <w:t>.</w:t>
      </w:r>
      <w:r w:rsidRPr="00C07378">
        <w:rPr>
          <w:rFonts w:eastAsia="Times New Roman" w:cs="Times New Roman"/>
          <w:color w:val="000000" w:themeColor="text1"/>
          <w:szCs w:val="24"/>
          <w:lang w:val="pt-BR"/>
        </w:rPr>
        <w:t xml:space="preserve"> Một đầu máy xe lửa chạy bằng động cơ hơi nước như hình bên. Nhiệt lượng do đốt cháy than đá cung cấp cho nồi sup de, hơi nước trong nồi bay hơi tạo áp lực đẩy piston chuyển động sinh ra công cơ học.</w:t>
      </w:r>
    </w:p>
    <w:p w:rsidR="00C07378" w:rsidRPr="00C07378" w:rsidRDefault="00C07378" w:rsidP="00C07378">
      <w:pPr>
        <w:spacing w:after="0" w:line="276" w:lineRule="auto"/>
        <w:jc w:val="both"/>
        <w:rPr>
          <w:rFonts w:eastAsia="Times New Roman" w:cs="Times New Roman"/>
          <w:color w:val="000000" w:themeColor="text1"/>
          <w:szCs w:val="24"/>
          <w:lang w:val="pt-BR"/>
        </w:rPr>
      </w:pPr>
      <w:r w:rsidRPr="00C07378">
        <w:rPr>
          <w:rFonts w:eastAsia="Times New Roman" w:cs="Times New Roman"/>
          <w:color w:val="000000" w:themeColor="text1"/>
          <w:szCs w:val="24"/>
          <w:lang w:val="pt-BR"/>
        </w:rPr>
        <w:t xml:space="preserve">Khi động cơ hoạt động bình thường, đoàn tàu chạy với tốc độ 72 km/h, lực kéo của động cơ là 240 kN thì hiệu suất của động cơ là 20%. Cho rằng nhiệt lượng toả ra từ đốt cháy than đá cung cấp 100 % cho nồi sup de. Biết năng suất toả nhiệt của than đá là </w:t>
      </w:r>
      <w:r w:rsidRPr="00C07378">
        <w:rPr>
          <w:rFonts w:eastAsia="Times New Roman" w:cs="Times New Roman"/>
          <w:color w:val="000000" w:themeColor="text1"/>
          <w:szCs w:val="24"/>
          <w:lang w:val="pt-BR"/>
        </w:rPr>
        <w:object w:dxaOrig="1180" w:dyaOrig="359">
          <v:shape id="Object 71" o:spid="_x0000_i1986" type="#_x0000_t75" style="width:58.5pt;height:17.25pt;mso-position-horizontal-relative:page;mso-position-vertical-relative:page" o:ole="">
            <v:imagedata r:id="rId2107" o:title=""/>
          </v:shape>
          <o:OLEObject Type="Embed" ProgID="Equation.DSMT4" ShapeID="Object 71" DrawAspect="Content" ObjectID="_1804450450" r:id="rId2108"/>
        </w:object>
      </w:r>
      <w:r w:rsidRPr="00C07378">
        <w:rPr>
          <w:rFonts w:eastAsia="Times New Roman" w:cs="Times New Roman"/>
          <w:color w:val="000000" w:themeColor="text1"/>
          <w:szCs w:val="24"/>
          <w:lang w:val="pt-BR"/>
        </w:rPr>
        <w:t>giá thành của than đá là 1,75 triệu VNĐ/tấn. Đoàn tàu chạy với tốc độ ổn định 72 km/h trên đường ray thẳng trong 1 giờ. Số tiền chi trả cho việc mua than đá để tàu chạy quãng đường này là X triệu VNĐ. Tìm X? (Làm tròn kết quả đến chữ số hàng phần mười).</w:t>
      </w:r>
    </w:p>
    <w:tbl>
      <w:tblPr>
        <w:tblStyle w:val="trongbang1"/>
        <w:tblW w:w="0" w:type="auto"/>
        <w:jc w:val="right"/>
        <w:tblLook w:val="04A0" w:firstRow="1" w:lastRow="0" w:firstColumn="1" w:lastColumn="0" w:noHBand="0" w:noVBand="1"/>
      </w:tblPr>
      <w:tblGrid>
        <w:gridCol w:w="704"/>
        <w:gridCol w:w="567"/>
        <w:gridCol w:w="567"/>
        <w:gridCol w:w="567"/>
      </w:tblGrid>
      <w:tr w:rsidR="00B02A84" w:rsidRPr="000C67BC" w:rsidTr="00183BF9">
        <w:trPr>
          <w:jc w:val="right"/>
        </w:trPr>
        <w:tc>
          <w:tcPr>
            <w:tcW w:w="704" w:type="dxa"/>
          </w:tcPr>
          <w:p w:rsidR="00C07378" w:rsidRPr="00C07378" w:rsidRDefault="00C07378" w:rsidP="00C07378">
            <w:pPr>
              <w:jc w:val="right"/>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r>
    </w:tbl>
    <w:p w:rsidR="00C07378" w:rsidRPr="00C07378" w:rsidRDefault="00C07378" w:rsidP="00C07378">
      <w:pPr>
        <w:spacing w:after="0" w:line="276" w:lineRule="auto"/>
        <w:jc w:val="both"/>
        <w:rPr>
          <w:rFonts w:eastAsia="Times New Roman" w:cs="Times New Roman"/>
          <w:color w:val="000000" w:themeColor="text1"/>
          <w:szCs w:val="24"/>
          <w:lang w:val="pt-BR"/>
        </w:rPr>
      </w:pP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2.</w:t>
      </w:r>
      <w:r w:rsidRPr="00C07378">
        <w:rPr>
          <w:rFonts w:eastAsia="Times New Roman" w:cs="Times New Roman"/>
          <w:b/>
          <w:color w:val="000000" w:themeColor="text1"/>
          <w:szCs w:val="24"/>
          <w:lang w:val="pt-BR"/>
        </w:rPr>
        <w:t xml:space="preserve"> </w:t>
      </w:r>
      <w:r w:rsidRPr="00C07378">
        <w:rPr>
          <w:rFonts w:eastAsia="Times New Roman" w:cs="Times New Roman"/>
          <w:color w:val="000000" w:themeColor="text1"/>
          <w:szCs w:val="24"/>
          <w:lang w:val="pt-BR"/>
        </w:rPr>
        <w:t>Ngày nay tỉ lệ 235U trong một mẫu quặng Urani là 0,72%, còn lại là 238U. Cho biết chu kì bán rã của 235U và 238U lần lượt là 7, 04.108 năm và 4, 46.109 năm. Tỉ lệ 235U trong mẫu quặng Urani nêu trên vào thời kì đầu khi hình thành trái đất cách đây 4,5 tỉ năm là ?</w:t>
      </w:r>
    </w:p>
    <w:tbl>
      <w:tblPr>
        <w:tblStyle w:val="trongbang1"/>
        <w:tblW w:w="0" w:type="auto"/>
        <w:jc w:val="right"/>
        <w:tblLook w:val="04A0" w:firstRow="1" w:lastRow="0" w:firstColumn="1" w:lastColumn="0" w:noHBand="0" w:noVBand="1"/>
      </w:tblPr>
      <w:tblGrid>
        <w:gridCol w:w="704"/>
        <w:gridCol w:w="567"/>
        <w:gridCol w:w="567"/>
        <w:gridCol w:w="567"/>
      </w:tblGrid>
      <w:tr w:rsidR="00B02A84" w:rsidRPr="000C67BC" w:rsidTr="00183BF9">
        <w:trPr>
          <w:jc w:val="right"/>
        </w:trPr>
        <w:tc>
          <w:tcPr>
            <w:tcW w:w="704" w:type="dxa"/>
          </w:tcPr>
          <w:p w:rsidR="00C07378" w:rsidRPr="00C07378" w:rsidRDefault="00C07378" w:rsidP="00C07378">
            <w:pPr>
              <w:jc w:val="right"/>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r>
    </w:tbl>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noProof/>
          <w:color w:val="000000" w:themeColor="text1"/>
          <w:szCs w:val="24"/>
        </w:rPr>
        <mc:AlternateContent>
          <mc:Choice Requires="wpg">
            <w:drawing>
              <wp:anchor distT="0" distB="0" distL="114300" distR="114300" simplePos="0" relativeHeight="251740160" behindDoc="0" locked="0" layoutInCell="1" allowOverlap="1" wp14:anchorId="09F4361D" wp14:editId="78CCA5A9">
                <wp:simplePos x="0" y="0"/>
                <wp:positionH relativeFrom="margin">
                  <wp:posOffset>4278489</wp:posOffset>
                </wp:positionH>
                <wp:positionV relativeFrom="paragraph">
                  <wp:posOffset>266700</wp:posOffset>
                </wp:positionV>
                <wp:extent cx="2123440" cy="1285875"/>
                <wp:effectExtent l="0" t="0" r="0" b="0"/>
                <wp:wrapSquare wrapText="bothSides"/>
                <wp:docPr id="113" name="Group 113"/>
                <wp:cNvGraphicFramePr/>
                <a:graphic xmlns:a="http://schemas.openxmlformats.org/drawingml/2006/main">
                  <a:graphicData uri="http://schemas.microsoft.com/office/word/2010/wordprocessingGroup">
                    <wpg:wgp>
                      <wpg:cNvGrpSpPr/>
                      <wpg:grpSpPr>
                        <a:xfrm>
                          <a:off x="0" y="0"/>
                          <a:ext cx="2123440" cy="1285875"/>
                          <a:chOff x="0" y="-57150"/>
                          <a:chExt cx="2124114" cy="1285876"/>
                        </a:xfrm>
                      </wpg:grpSpPr>
                      <wpg:grpSp>
                        <wpg:cNvPr id="115" name="Group 115"/>
                        <wpg:cNvGrpSpPr/>
                        <wpg:grpSpPr>
                          <a:xfrm>
                            <a:off x="0" y="133350"/>
                            <a:ext cx="1714500" cy="876300"/>
                            <a:chOff x="0" y="0"/>
                            <a:chExt cx="1714500" cy="876300"/>
                          </a:xfrm>
                        </wpg:grpSpPr>
                        <wpg:grpSp>
                          <wpg:cNvPr id="116" name="Group 116"/>
                          <wpg:cNvGrpSpPr/>
                          <wpg:grpSpPr>
                            <a:xfrm>
                              <a:off x="0" y="0"/>
                              <a:ext cx="1562100" cy="876300"/>
                              <a:chOff x="0" y="0"/>
                              <a:chExt cx="1562100" cy="876300"/>
                            </a:xfrm>
                          </wpg:grpSpPr>
                          <wps:wsp>
                            <wps:cNvPr id="117" name="Rectangle 117"/>
                            <wps:cNvSpPr/>
                            <wps:spPr>
                              <a:xfrm>
                                <a:off x="9525" y="428625"/>
                                <a:ext cx="685800" cy="447675"/>
                              </a:xfrm>
                              <a:prstGeom prst="rect">
                                <a:avLst/>
                              </a:prstGeom>
                              <a:pattFill prst="dashHorz">
                                <a:fgClr>
                                  <a:srgbClr val="5B9BD5"/>
                                </a:fgClr>
                                <a:bgClr>
                                  <a:sysClr val="window" lastClr="FFFFFF"/>
                                </a:bgClr>
                              </a:patt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8" name="Group 118"/>
                            <wpg:cNvGrpSpPr/>
                            <wpg:grpSpPr>
                              <a:xfrm>
                                <a:off x="0" y="0"/>
                                <a:ext cx="1562100" cy="876300"/>
                                <a:chOff x="9525" y="-104775"/>
                                <a:chExt cx="1562100" cy="876300"/>
                              </a:xfrm>
                            </wpg:grpSpPr>
                            <wpg:grpSp>
                              <wpg:cNvPr id="119" name="Group 119"/>
                              <wpg:cNvGrpSpPr/>
                              <wpg:grpSpPr>
                                <a:xfrm>
                                  <a:off x="9525" y="-47625"/>
                                  <a:ext cx="1562100" cy="819150"/>
                                  <a:chOff x="9525" y="-95250"/>
                                  <a:chExt cx="1562100" cy="819150"/>
                                </a:xfrm>
                              </wpg:grpSpPr>
                              <wps:wsp>
                                <wps:cNvPr id="120" name="Straight Connector 120"/>
                                <wps:cNvCnPr/>
                                <wps:spPr>
                                  <a:xfrm>
                                    <a:off x="9525" y="133350"/>
                                    <a:ext cx="0" cy="581025"/>
                                  </a:xfrm>
                                  <a:prstGeom prst="line">
                                    <a:avLst/>
                                  </a:prstGeom>
                                  <a:noFill/>
                                  <a:ln w="6350" cap="flat" cmpd="sng" algn="ctr">
                                    <a:solidFill>
                                      <a:sysClr val="windowText" lastClr="000000"/>
                                    </a:solidFill>
                                    <a:prstDash val="solid"/>
                                    <a:miter lim="800000"/>
                                  </a:ln>
                                  <a:effectLst/>
                                </wps:spPr>
                                <wps:bodyPr/>
                              </wps:wsp>
                              <wps:wsp>
                                <wps:cNvPr id="121" name="Straight Connector 121"/>
                                <wps:cNvCnPr/>
                                <wps:spPr>
                                  <a:xfrm>
                                    <a:off x="695325" y="161925"/>
                                    <a:ext cx="0" cy="552450"/>
                                  </a:xfrm>
                                  <a:prstGeom prst="line">
                                    <a:avLst/>
                                  </a:prstGeom>
                                  <a:noFill/>
                                  <a:ln w="6350" cap="flat" cmpd="sng" algn="ctr">
                                    <a:solidFill>
                                      <a:sysClr val="windowText" lastClr="000000"/>
                                    </a:solidFill>
                                    <a:prstDash val="solid"/>
                                    <a:miter lim="800000"/>
                                  </a:ln>
                                  <a:effectLst/>
                                </wps:spPr>
                                <wps:bodyPr/>
                              </wps:wsp>
                              <wps:wsp>
                                <wps:cNvPr id="122" name="Straight Connector 122"/>
                                <wps:cNvCnPr/>
                                <wps:spPr>
                                  <a:xfrm>
                                    <a:off x="295275" y="-47625"/>
                                    <a:ext cx="0" cy="581025"/>
                                  </a:xfrm>
                                  <a:prstGeom prst="line">
                                    <a:avLst/>
                                  </a:prstGeom>
                                  <a:noFill/>
                                  <a:ln w="6350" cap="flat" cmpd="sng" algn="ctr">
                                    <a:solidFill>
                                      <a:sysClr val="windowText" lastClr="000000"/>
                                    </a:solidFill>
                                    <a:prstDash val="solid"/>
                                    <a:miter lim="800000"/>
                                  </a:ln>
                                  <a:effectLst/>
                                </wps:spPr>
                                <wps:bodyPr/>
                              </wps:wsp>
                              <wps:wsp>
                                <wps:cNvPr id="123" name="Straight Connector 123"/>
                                <wps:cNvCnPr/>
                                <wps:spPr>
                                  <a:xfrm>
                                    <a:off x="419100" y="-47625"/>
                                    <a:ext cx="0" cy="581025"/>
                                  </a:xfrm>
                                  <a:prstGeom prst="line">
                                    <a:avLst/>
                                  </a:prstGeom>
                                  <a:noFill/>
                                  <a:ln w="6350" cap="flat" cmpd="sng" algn="ctr">
                                    <a:solidFill>
                                      <a:sysClr val="windowText" lastClr="000000"/>
                                    </a:solidFill>
                                    <a:prstDash val="solid"/>
                                    <a:miter lim="800000"/>
                                  </a:ln>
                                  <a:effectLst/>
                                </wps:spPr>
                                <wps:bodyPr/>
                              </wps:wsp>
                              <wps:wsp>
                                <wps:cNvPr id="124" name="Straight Connector 124"/>
                                <wps:cNvCnPr/>
                                <wps:spPr>
                                  <a:xfrm>
                                    <a:off x="9525" y="723900"/>
                                    <a:ext cx="685800" cy="0"/>
                                  </a:xfrm>
                                  <a:prstGeom prst="line">
                                    <a:avLst/>
                                  </a:prstGeom>
                                  <a:noFill/>
                                  <a:ln w="6350" cap="flat" cmpd="sng" algn="ctr">
                                    <a:solidFill>
                                      <a:sysClr val="windowText" lastClr="000000"/>
                                    </a:solidFill>
                                    <a:prstDash val="solid"/>
                                    <a:miter lim="800000"/>
                                  </a:ln>
                                  <a:effectLst/>
                                </wps:spPr>
                                <wps:bodyPr/>
                              </wps:wsp>
                              <wps:wsp>
                                <wps:cNvPr id="125" name="Straight Connector 125"/>
                                <wps:cNvCnPr/>
                                <wps:spPr>
                                  <a:xfrm>
                                    <a:off x="428625" y="266700"/>
                                    <a:ext cx="266700" cy="0"/>
                                  </a:xfrm>
                                  <a:prstGeom prst="line">
                                    <a:avLst/>
                                  </a:prstGeom>
                                  <a:noFill/>
                                  <a:ln w="6350" cap="flat" cmpd="sng" algn="ctr">
                                    <a:solidFill>
                                      <a:sysClr val="windowText" lastClr="000000"/>
                                    </a:solidFill>
                                    <a:prstDash val="solid"/>
                                    <a:miter lim="800000"/>
                                  </a:ln>
                                  <a:effectLst/>
                                </wps:spPr>
                                <wps:bodyPr/>
                              </wps:wsp>
                              <wps:wsp>
                                <wps:cNvPr id="126" name="Straight Connector 126"/>
                                <wps:cNvCnPr/>
                                <wps:spPr>
                                  <a:xfrm>
                                    <a:off x="9525" y="276225"/>
                                    <a:ext cx="266700" cy="0"/>
                                  </a:xfrm>
                                  <a:prstGeom prst="line">
                                    <a:avLst/>
                                  </a:prstGeom>
                                  <a:noFill/>
                                  <a:ln w="6350" cap="flat" cmpd="sng" algn="ctr">
                                    <a:solidFill>
                                      <a:sysClr val="windowText" lastClr="000000"/>
                                    </a:solidFill>
                                    <a:prstDash val="solid"/>
                                    <a:miter lim="800000"/>
                                  </a:ln>
                                  <a:effectLst/>
                                </wps:spPr>
                                <wps:bodyPr/>
                              </wps:wsp>
                              <wps:wsp>
                                <wps:cNvPr id="127" name="Straight Connector 127"/>
                                <wps:cNvCnPr/>
                                <wps:spPr>
                                  <a:xfrm flipV="1">
                                    <a:off x="361950" y="-95250"/>
                                    <a:ext cx="200025" cy="104775"/>
                                  </a:xfrm>
                                  <a:prstGeom prst="line">
                                    <a:avLst/>
                                  </a:prstGeom>
                                  <a:noFill/>
                                  <a:ln w="6350" cap="flat" cmpd="sng" algn="ctr">
                                    <a:solidFill>
                                      <a:sysClr val="windowText" lastClr="000000"/>
                                    </a:solidFill>
                                    <a:prstDash val="solid"/>
                                    <a:miter lim="800000"/>
                                  </a:ln>
                                  <a:effectLst/>
                                </wps:spPr>
                                <wps:bodyPr/>
                              </wps:wsp>
                              <wps:wsp>
                                <wps:cNvPr id="445263040" name="Straight Connector 445263040"/>
                                <wps:cNvCnPr/>
                                <wps:spPr>
                                  <a:xfrm flipV="1">
                                    <a:off x="1371600" y="-95250"/>
                                    <a:ext cx="200025" cy="104775"/>
                                  </a:xfrm>
                                  <a:prstGeom prst="line">
                                    <a:avLst/>
                                  </a:prstGeom>
                                  <a:noFill/>
                                  <a:ln w="6350" cap="flat" cmpd="sng" algn="ctr">
                                    <a:solidFill>
                                      <a:sysClr val="windowText" lastClr="000000"/>
                                    </a:solidFill>
                                    <a:prstDash val="solid"/>
                                    <a:miter lim="800000"/>
                                  </a:ln>
                                  <a:effectLst/>
                                </wps:spPr>
                                <wps:bodyPr/>
                              </wps:wsp>
                            </wpg:grpSp>
                            <wps:wsp>
                              <wps:cNvPr id="445263041" name="Freeform: Shape 10"/>
                              <wps:cNvSpPr/>
                              <wps:spPr>
                                <a:xfrm>
                                  <a:off x="295275" y="-104775"/>
                                  <a:ext cx="123825" cy="123825"/>
                                </a:xfrm>
                                <a:custGeom>
                                  <a:avLst/>
                                  <a:gdLst>
                                    <a:gd name="connsiteX0" fmla="*/ 0 w 400050"/>
                                    <a:gd name="connsiteY0" fmla="*/ 322648 h 322648"/>
                                    <a:gd name="connsiteX1" fmla="*/ 66675 w 400050"/>
                                    <a:gd name="connsiteY1" fmla="*/ 46423 h 322648"/>
                                    <a:gd name="connsiteX2" fmla="*/ 333375 w 400050"/>
                                    <a:gd name="connsiteY2" fmla="*/ 27373 h 322648"/>
                                    <a:gd name="connsiteX3" fmla="*/ 400050 w 400050"/>
                                    <a:gd name="connsiteY3" fmla="*/ 322648 h 322648"/>
                                  </a:gdLst>
                                  <a:ahLst/>
                                  <a:cxnLst>
                                    <a:cxn ang="0">
                                      <a:pos x="connsiteX0" y="connsiteY0"/>
                                    </a:cxn>
                                    <a:cxn ang="0">
                                      <a:pos x="connsiteX1" y="connsiteY1"/>
                                    </a:cxn>
                                    <a:cxn ang="0">
                                      <a:pos x="connsiteX2" y="connsiteY2"/>
                                    </a:cxn>
                                    <a:cxn ang="0">
                                      <a:pos x="connsiteX3" y="connsiteY3"/>
                                    </a:cxn>
                                  </a:cxnLst>
                                  <a:rect l="l" t="t" r="r" b="b"/>
                                  <a:pathLst>
                                    <a:path w="400050" h="322648">
                                      <a:moveTo>
                                        <a:pt x="0" y="322648"/>
                                      </a:moveTo>
                                      <a:cubicBezTo>
                                        <a:pt x="5556" y="209142"/>
                                        <a:pt x="11112" y="95636"/>
                                        <a:pt x="66675" y="46423"/>
                                      </a:cubicBezTo>
                                      <a:cubicBezTo>
                                        <a:pt x="122238" y="-2790"/>
                                        <a:pt x="277813" y="-18664"/>
                                        <a:pt x="333375" y="27373"/>
                                      </a:cubicBezTo>
                                      <a:cubicBezTo>
                                        <a:pt x="388937" y="73410"/>
                                        <a:pt x="394493" y="198029"/>
                                        <a:pt x="400050" y="322648"/>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5263042" name="Rectangle 445263042"/>
                            <wps:cNvSpPr/>
                            <wps:spPr>
                              <a:xfrm>
                                <a:off x="295275" y="238125"/>
                                <a:ext cx="104775" cy="457200"/>
                              </a:xfrm>
                              <a:prstGeom prst="rect">
                                <a:avLst/>
                              </a:prstGeom>
                              <a:pattFill prst="dashHorz">
                                <a:fgClr>
                                  <a:srgbClr val="5B9BD5"/>
                                </a:fgClr>
                                <a:bgClr>
                                  <a:sysClr val="window" lastClr="FFFFFF"/>
                                </a:bgClr>
                              </a:patt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5263043" name="Group 445263043"/>
                          <wpg:cNvGrpSpPr/>
                          <wpg:grpSpPr>
                            <a:xfrm>
                              <a:off x="1019175" y="0"/>
                              <a:ext cx="695325" cy="876300"/>
                              <a:chOff x="0" y="0"/>
                              <a:chExt cx="695325" cy="876300"/>
                            </a:xfrm>
                          </wpg:grpSpPr>
                          <wps:wsp>
                            <wps:cNvPr id="445263044" name="Rectangle 445263044"/>
                            <wps:cNvSpPr/>
                            <wps:spPr>
                              <a:xfrm>
                                <a:off x="9525" y="447676"/>
                                <a:ext cx="685800" cy="428623"/>
                              </a:xfrm>
                              <a:prstGeom prst="rect">
                                <a:avLst/>
                              </a:prstGeom>
                              <a:pattFill prst="dashHorz">
                                <a:fgClr>
                                  <a:srgbClr val="5B9BD5"/>
                                </a:fgClr>
                                <a:bgClr>
                                  <a:sysClr val="window" lastClr="FFFFFF"/>
                                </a:bgClr>
                              </a:patt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5263045" name="Group 445263045"/>
                            <wpg:cNvGrpSpPr/>
                            <wpg:grpSpPr>
                              <a:xfrm>
                                <a:off x="0" y="0"/>
                                <a:ext cx="685800" cy="876300"/>
                                <a:chOff x="9525" y="-104775"/>
                                <a:chExt cx="685800" cy="876300"/>
                              </a:xfrm>
                            </wpg:grpSpPr>
                            <wpg:grpSp>
                              <wpg:cNvPr id="445263046" name="Group 445263046"/>
                              <wpg:cNvGrpSpPr/>
                              <wpg:grpSpPr>
                                <a:xfrm>
                                  <a:off x="9525" y="0"/>
                                  <a:ext cx="685800" cy="771525"/>
                                  <a:chOff x="9525" y="-47625"/>
                                  <a:chExt cx="685800" cy="771525"/>
                                </a:xfrm>
                              </wpg:grpSpPr>
                              <wps:wsp>
                                <wps:cNvPr id="445263047" name="Straight Connector 445263047"/>
                                <wps:cNvCnPr/>
                                <wps:spPr>
                                  <a:xfrm>
                                    <a:off x="9525" y="133350"/>
                                    <a:ext cx="0" cy="581025"/>
                                  </a:xfrm>
                                  <a:prstGeom prst="line">
                                    <a:avLst/>
                                  </a:prstGeom>
                                  <a:noFill/>
                                  <a:ln w="6350" cap="flat" cmpd="sng" algn="ctr">
                                    <a:solidFill>
                                      <a:sysClr val="windowText" lastClr="000000"/>
                                    </a:solidFill>
                                    <a:prstDash val="solid"/>
                                    <a:miter lim="800000"/>
                                  </a:ln>
                                  <a:effectLst/>
                                </wps:spPr>
                                <wps:bodyPr/>
                              </wps:wsp>
                              <wps:wsp>
                                <wps:cNvPr id="445263048" name="Straight Connector 445263048"/>
                                <wps:cNvCnPr/>
                                <wps:spPr>
                                  <a:xfrm>
                                    <a:off x="695325" y="161925"/>
                                    <a:ext cx="0" cy="552450"/>
                                  </a:xfrm>
                                  <a:prstGeom prst="line">
                                    <a:avLst/>
                                  </a:prstGeom>
                                  <a:noFill/>
                                  <a:ln w="6350" cap="flat" cmpd="sng" algn="ctr">
                                    <a:solidFill>
                                      <a:sysClr val="windowText" lastClr="000000"/>
                                    </a:solidFill>
                                    <a:prstDash val="solid"/>
                                    <a:miter lim="800000"/>
                                  </a:ln>
                                  <a:effectLst/>
                                </wps:spPr>
                                <wps:bodyPr/>
                              </wps:wsp>
                              <wps:wsp>
                                <wps:cNvPr id="445263049" name="Straight Connector 445263049"/>
                                <wps:cNvCnPr/>
                                <wps:spPr>
                                  <a:xfrm>
                                    <a:off x="295275" y="-47625"/>
                                    <a:ext cx="0" cy="581025"/>
                                  </a:xfrm>
                                  <a:prstGeom prst="line">
                                    <a:avLst/>
                                  </a:prstGeom>
                                  <a:noFill/>
                                  <a:ln w="6350" cap="flat" cmpd="sng" algn="ctr">
                                    <a:solidFill>
                                      <a:sysClr val="windowText" lastClr="000000"/>
                                    </a:solidFill>
                                    <a:prstDash val="solid"/>
                                    <a:miter lim="800000"/>
                                  </a:ln>
                                  <a:effectLst/>
                                </wps:spPr>
                                <wps:bodyPr/>
                              </wps:wsp>
                              <wps:wsp>
                                <wps:cNvPr id="445263050" name="Straight Connector 445263050"/>
                                <wps:cNvCnPr/>
                                <wps:spPr>
                                  <a:xfrm>
                                    <a:off x="419100" y="-47625"/>
                                    <a:ext cx="0" cy="581025"/>
                                  </a:xfrm>
                                  <a:prstGeom prst="line">
                                    <a:avLst/>
                                  </a:prstGeom>
                                  <a:noFill/>
                                  <a:ln w="6350" cap="flat" cmpd="sng" algn="ctr">
                                    <a:solidFill>
                                      <a:sysClr val="windowText" lastClr="000000"/>
                                    </a:solidFill>
                                    <a:prstDash val="solid"/>
                                    <a:miter lim="800000"/>
                                  </a:ln>
                                  <a:effectLst/>
                                </wps:spPr>
                                <wps:bodyPr/>
                              </wps:wsp>
                              <wps:wsp>
                                <wps:cNvPr id="445263051" name="Straight Connector 445263051"/>
                                <wps:cNvCnPr/>
                                <wps:spPr>
                                  <a:xfrm>
                                    <a:off x="9525" y="723900"/>
                                    <a:ext cx="685800" cy="0"/>
                                  </a:xfrm>
                                  <a:prstGeom prst="line">
                                    <a:avLst/>
                                  </a:prstGeom>
                                  <a:noFill/>
                                  <a:ln w="6350" cap="flat" cmpd="sng" algn="ctr">
                                    <a:solidFill>
                                      <a:sysClr val="windowText" lastClr="000000"/>
                                    </a:solidFill>
                                    <a:prstDash val="solid"/>
                                    <a:miter lim="800000"/>
                                  </a:ln>
                                  <a:effectLst/>
                                </wps:spPr>
                                <wps:bodyPr/>
                              </wps:wsp>
                              <wps:wsp>
                                <wps:cNvPr id="445263052" name="Straight Connector 445263052"/>
                                <wps:cNvCnPr/>
                                <wps:spPr>
                                  <a:xfrm>
                                    <a:off x="428625" y="295275"/>
                                    <a:ext cx="266700" cy="0"/>
                                  </a:xfrm>
                                  <a:prstGeom prst="line">
                                    <a:avLst/>
                                  </a:prstGeom>
                                  <a:noFill/>
                                  <a:ln w="6350" cap="flat" cmpd="sng" algn="ctr">
                                    <a:solidFill>
                                      <a:sysClr val="windowText" lastClr="000000"/>
                                    </a:solidFill>
                                    <a:prstDash val="solid"/>
                                    <a:miter lim="800000"/>
                                  </a:ln>
                                  <a:effectLst/>
                                </wps:spPr>
                                <wps:bodyPr/>
                              </wps:wsp>
                              <wps:wsp>
                                <wps:cNvPr id="445263053" name="Straight Connector 445263053"/>
                                <wps:cNvCnPr/>
                                <wps:spPr>
                                  <a:xfrm>
                                    <a:off x="9525" y="285750"/>
                                    <a:ext cx="266700" cy="0"/>
                                  </a:xfrm>
                                  <a:prstGeom prst="line">
                                    <a:avLst/>
                                  </a:prstGeom>
                                  <a:noFill/>
                                  <a:ln w="6350" cap="flat" cmpd="sng" algn="ctr">
                                    <a:solidFill>
                                      <a:sysClr val="windowText" lastClr="000000"/>
                                    </a:solidFill>
                                    <a:prstDash val="solid"/>
                                    <a:miter lim="800000"/>
                                  </a:ln>
                                  <a:effectLst/>
                                </wps:spPr>
                                <wps:bodyPr/>
                              </wps:wsp>
                            </wpg:grpSp>
                            <wps:wsp>
                              <wps:cNvPr id="445263054" name="Freeform: Shape 6723"/>
                              <wps:cNvSpPr/>
                              <wps:spPr>
                                <a:xfrm>
                                  <a:off x="295275" y="-104775"/>
                                  <a:ext cx="123825" cy="123825"/>
                                </a:xfrm>
                                <a:custGeom>
                                  <a:avLst/>
                                  <a:gdLst>
                                    <a:gd name="connsiteX0" fmla="*/ 0 w 400050"/>
                                    <a:gd name="connsiteY0" fmla="*/ 322648 h 322648"/>
                                    <a:gd name="connsiteX1" fmla="*/ 66675 w 400050"/>
                                    <a:gd name="connsiteY1" fmla="*/ 46423 h 322648"/>
                                    <a:gd name="connsiteX2" fmla="*/ 333375 w 400050"/>
                                    <a:gd name="connsiteY2" fmla="*/ 27373 h 322648"/>
                                    <a:gd name="connsiteX3" fmla="*/ 400050 w 400050"/>
                                    <a:gd name="connsiteY3" fmla="*/ 322648 h 322648"/>
                                  </a:gdLst>
                                  <a:ahLst/>
                                  <a:cxnLst>
                                    <a:cxn ang="0">
                                      <a:pos x="connsiteX0" y="connsiteY0"/>
                                    </a:cxn>
                                    <a:cxn ang="0">
                                      <a:pos x="connsiteX1" y="connsiteY1"/>
                                    </a:cxn>
                                    <a:cxn ang="0">
                                      <a:pos x="connsiteX2" y="connsiteY2"/>
                                    </a:cxn>
                                    <a:cxn ang="0">
                                      <a:pos x="connsiteX3" y="connsiteY3"/>
                                    </a:cxn>
                                  </a:cxnLst>
                                  <a:rect l="l" t="t" r="r" b="b"/>
                                  <a:pathLst>
                                    <a:path w="400050" h="322648">
                                      <a:moveTo>
                                        <a:pt x="0" y="322648"/>
                                      </a:moveTo>
                                      <a:cubicBezTo>
                                        <a:pt x="5556" y="209142"/>
                                        <a:pt x="11112" y="95636"/>
                                        <a:pt x="66675" y="46423"/>
                                      </a:cubicBezTo>
                                      <a:cubicBezTo>
                                        <a:pt x="122238" y="-2790"/>
                                        <a:pt x="277813" y="-18664"/>
                                        <a:pt x="333375" y="27373"/>
                                      </a:cubicBezTo>
                                      <a:cubicBezTo>
                                        <a:pt x="388937" y="73410"/>
                                        <a:pt x="394493" y="198029"/>
                                        <a:pt x="400050" y="322648"/>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445263055" name="Text Box 445263055"/>
                        <wps:cNvSpPr txBox="1"/>
                        <wps:spPr>
                          <a:xfrm>
                            <a:off x="1409699" y="-57150"/>
                            <a:ext cx="714415" cy="352425"/>
                          </a:xfrm>
                          <a:prstGeom prst="rect">
                            <a:avLst/>
                          </a:prstGeom>
                          <a:noFill/>
                          <a:ln w="6350">
                            <a:noFill/>
                          </a:ln>
                        </wps:spPr>
                        <wps:txbx>
                          <w:txbxContent>
                            <w:p w:rsidR="00C07378" w:rsidRPr="009D6A8A" w:rsidRDefault="00C07378" w:rsidP="00C07378">
                              <w:r w:rsidRPr="00A20CC0">
                                <w:t xml:space="preserve">x </w:t>
                              </w:r>
                              <w:r>
                                <w:t>(</w:t>
                              </w:r>
                              <w:r w:rsidRPr="00A20CC0">
                                <w:t>cm</w:t>
                              </w:r>
                              <w:r w:rsidRPr="00A20CC0">
                                <w:rPr>
                                  <w:vertAlign w:val="superscript"/>
                                </w:rPr>
                                <w:t>3</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5263056" name="Text Box 445263056"/>
                        <wps:cNvSpPr txBox="1"/>
                        <wps:spPr>
                          <a:xfrm>
                            <a:off x="485775" y="9525"/>
                            <a:ext cx="771525" cy="352425"/>
                          </a:xfrm>
                          <a:prstGeom prst="rect">
                            <a:avLst/>
                          </a:prstGeom>
                          <a:noFill/>
                          <a:ln w="6350">
                            <a:noFill/>
                          </a:ln>
                        </wps:spPr>
                        <wps:txbx>
                          <w:txbxContent>
                            <w:p w:rsidR="00C07378" w:rsidRPr="009D6A8A" w:rsidRDefault="00C07378" w:rsidP="00C07378">
                              <w:r>
                                <w:t>40</w:t>
                              </w:r>
                              <w:r w:rsidRPr="00A20CC0">
                                <w:t xml:space="preserve"> </w:t>
                              </w:r>
                              <w:r>
                                <w:t>(</w:t>
                              </w:r>
                              <w:r w:rsidRPr="00A20CC0">
                                <w:t>cm</w:t>
                              </w:r>
                              <w:r w:rsidRPr="00A20CC0">
                                <w:rPr>
                                  <w:vertAlign w:val="superscript"/>
                                </w:rPr>
                                <w:t>3</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5263057" name="Text Box 445263057"/>
                        <wps:cNvSpPr txBox="1"/>
                        <wps:spPr>
                          <a:xfrm>
                            <a:off x="228600" y="952500"/>
                            <a:ext cx="590550" cy="276225"/>
                          </a:xfrm>
                          <a:prstGeom prst="rect">
                            <a:avLst/>
                          </a:prstGeom>
                          <a:noFill/>
                          <a:ln w="6350">
                            <a:noFill/>
                          </a:ln>
                        </wps:spPr>
                        <wps:txbx>
                          <w:txbxContent>
                            <w:p w:rsidR="00C07378" w:rsidRPr="00A20CC0" w:rsidRDefault="00C07378" w:rsidP="00C07378">
                              <w:pPr>
                                <w:rPr>
                                  <w:vertAlign w:val="superscript"/>
                                </w:rP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5263058" name="Text Box 445263058"/>
                        <wps:cNvSpPr txBox="1"/>
                        <wps:spPr>
                          <a:xfrm>
                            <a:off x="1257300" y="952501"/>
                            <a:ext cx="590550" cy="276225"/>
                          </a:xfrm>
                          <a:prstGeom prst="rect">
                            <a:avLst/>
                          </a:prstGeom>
                          <a:noFill/>
                          <a:ln w="6350">
                            <a:noFill/>
                          </a:ln>
                        </wps:spPr>
                        <wps:txbx>
                          <w:txbxContent>
                            <w:p w:rsidR="00C07378" w:rsidRPr="00A20CC0" w:rsidRDefault="00C07378" w:rsidP="00C07378">
                              <w:pPr>
                                <w:rPr>
                                  <w:vertAlign w:val="superscript"/>
                                </w:rP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3" o:spid="_x0000_s1361" style="position:absolute;left:0;text-align:left;margin-left:336.9pt;margin-top:21pt;width:167.2pt;height:101.25pt;z-index:251740160;mso-position-horizontal-relative:margin;mso-position-vertical-relative:text;mso-width-relative:margin;mso-height-relative:margin" coordorigin=",-571" coordsize="21241,12858"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nQRSe1AkAAJxQAAAOAAAAZHJzL2Uyb0RvYy54bWzsXFuPm0YUfq/U/4B4rLSxuRsrTpVsumml qI266e0RY2wjYaDAxk5+fb8zN8b3SxTvdkUeNhgYZs6Zb75z5pwDL39cLTLjU1LVaZGPTOtF3zSS PC4maT4bmX98vLsZmEbdRPkkyoo8GZmfk9r88dX3371clsPELuZFNkkqAw/J6+GyHJnzpimHvV4d z5NFVL8oyiTHxWlRLaIGP6tZb1JFSzx9kfXsft/vLYtqUlZFnNQ1zr7lF81X7PnTaRI3v02nddIY 2cjE2Br2t2J/x/S39+plNJxVUTlPYzGM6IJRLKI0R6fqUW+jJjIeqnTrUYs0roq6mDYv4mLRK6bT NE6YDJDG6m9I864qHkomy2y4nJVKTVDthp4ufmz866cPlZFOMHeWYxp5tMAksX4NOgH1LMvZEHe9 q8r78kMlTsz4L5J4Na0W9D9kMVZMsZ+VYpNVY8Q4aVu247rQf4xrlj3wBoHHVR/PMT9tuxsvsDwx K/H8p7a5a1mu3tyn5j3Ze48GqcakfqjBKxG9TRHZMC4S0XIcRw5VymkFluv1hZyDwHdwzBC2IaY6 KyXc0/B8Af1NAZmiLhJQDFLJ5vm2dZFsuxvulQ1EULdYr78O6/fzqEzYEqoJxQoIgdTT76CIKJ9l CfAe0GQtS3anAns9rIH7HUgPPRtwAqBde+DjkE201JYPjEtluW7gc7wrmaNhWdXNu6RYGHQwMisM gxFI9Ol93XBsy1uo7zJqmrs0y8Ttk6ie/1xUX1iT6ew2YwOsq9kYh8anCGznvQnfvGWjQq/qlrG6 93OtbgWfToqlaWRR3eDkyLxj/8QSE03wFDkIGlCWG0taywGTMgJ1T7OowRJdlCCTOp+ZRpTNYBPi pmKjzAsaP1MSCfYWEvCB1kWWTrj2FmkDa5Cli5EJ7eGfGEKWU5cJ43OhHpomPjF0NC4mnzG3VcEJ vi7juxSdvIdAH6IKjI41CSvV/IY/06zAyAtxZBpz6HHXebof4CMtG0tYCEj170NUJdDTLzlgGVqM 0hr2w/UCG31U+pWxfiV/WNwWmBYL9rCM2SHd32TycFoVi79gzF5Tr7gU5TH65voTP24bbrlgDuPk 9Wt2G8wIpuV9fl/G9HCGFUj+cfVXVJUCLQ1Q+Wshl0I03MAYv5da5sXrh6aYpgyArV7BtPQDy5Iz KmPabXKFqV+3HwOavutwj1qMN1bfDVrrogj2TBIS5kQNXxFHuClkeIGQ7WhBDZvUYa0N1Qo1gyhs ZducjraNye4HKPLZtJbXIFxaHBwc900VpbN5Y9wWeQ7WKyrDwlWGFMa8t7lwM+QCl1Ze+RhK/l02 GB2Rl+ENrD7XrJJ7i3SzNCfbsLUgiJf5clCUxenOJ4tvxCewHSM1ak3Pqbe49iNWpMa3jOsk2a01 /VZUSRZGW9NXgQCo7wAErLMg4IeeI8yv5Vvh5hqSIPBs+GP04A4EO+zlY4DAPggC+ywQ2CACUD35 YDc7iFSCoGOC5oDT9BggUDvNncZAbDtPNAYuLCT5oB0IvsJzfgwQYD9/wBy4ZzGB8ggC2wn5tgH7 BRE+0PdinTGQU725eZLnhZd/FY9AhWN28oCIzZzKA3wXTjxg+z5tSyFRCwJxjvmGHQjkZD8FEKiQ 1U4QiPjViSBQPGBjX7XpFHYQoPVwLIgioXFNHlDRuJ0Q0MNyezaHxjRLyz9lAESEoh1sDGi/Rp4B AWOTEbDroi0Ei0mroEG3UXgSGwXX9WyEzylnsNdJaO8BZmkziwDvOfiwnMDypevYAeRrIq9rpNHG l/i0fPNwvgSCCjDcVUlCOcOhwYKehsWWvoDIvUxj7Y0v6ftKPZwoHUpkswaKOfgxKaCNU8UPPLiv x5aQG5xgG0anZhMB6hghsBox778B8+kiQ5z6h57RN5aGC26SfLV19z/63Y5t++7AmBv8gDs9W03+ hmpUBz7cI+9oJ3oL13dt52gf2NqrPpAcc07oRG9iB05wvBNsHVUnXEtHJdGb7FAX5k3NTDTnO+Vo GK9yMVs4QvwdOdc+j64XNeUr9amDgZE/MTccCmhFU32kMZSsN2YxMIzntMZQnt6YxU5Obgyl6I3Z nls25v8L8SkzRdnzjGXPEbVEDqIyjfHIHHOwIf1AWiNp6ZDSQgK+xnxkCljS1QVyLh8Ldl/Tpnxb 3KLb9pb4YZzGb5IvegPP8+AsYth2H8kXJi/6ZM+y8I/rI/R8hzmN8hKDO2vGYCznZ+35u3qzbBtr mzW8sYNQeA+8OzsIBpQvx1hurIHvs92q7JBjnw+UMH1yj85gEDrwhfDUwHE5aamHhq4b8h6tcNC3 WdpBXpT6RsM1depiQbs0PYyn1JTRTGtcpeXonlvAu8sNfvvc4KMZfqx87iW22XzpE+gR5bMsP9a+ tbmDFM4A2zKwjK9ke1kEI1P2XVafZbG4geiy+k8+q7++cvckv+WSghXiq43XibWn4fmcme23+oje ixSOMLDSyZYZPtqen1NKtbsdDB1fo62kVNQjUqCqsu6bVBtJBamA9zZL6dHu4yylolysskg4O0pv euURxUSl/9FxFDygrvKIipCwgXxGlUdyfalswjovXV7iuclI2srayUhqXe4pQtITUe0D9lLTERpW cfN1cS8p+FQDPyBxgMpc6Q+pclbVUM+/t4W7usBt+70CXyHnJLFyKOLc3sMM2qG4Im1mRbRZqaIr Srq0fpMiJ9ctSpJTrUoXdyQg2nvOgYN0Q+C9dAVK/z9AqDLPA4AQlZ8n8oMeVO6KlS6s8H40hqA8 4rFEFA/YH05EaQajK1xiQeGvK/l/PECoZNN+hvDOq2lVHkRXxPS/MxieCkEegIMei9yTqNb5QSto AjTkOw1yn99Vs8D3foLVLMJd9FSU7AAgzqt0VfyAFygDmR3u4MAyWie+IbZmLtpQ4HUDgZ4KBG7W KfhgfoqZd5UKvBSiq1RYK7pA4KSrVJDhbFYjAY3g/65SoatUeD6v5nWVCtetVNDdAP34mrlBT+Uu 6M1Q402xMqQfqb8FQalBo1nhMpU6C0ehxknaNsj8nohHW24/9EPEsRCB1D+rIR1GfKrCtUT5s4P3 JHlsX8Xmea7sjC8U7K4dooGpK3g4+WksxstHTTpuVuMV/wJJX8n6jN/nRwUdf7X/9km8zX+9nAvV 7vEQ2hbG9Zc8zsG4i42QqB5gmyOsiPaNH5FwYsU6TwXgStAO4Nf6XMUVAa6SilsA119hOQfgNmJA 4g0FAvjmS21e2PcoMk01Mu0bT4/L4UrUDuLPEOIqUboFcfGxF5YNOwfiKLIM6DtZ5KcwjDPHpqXx p4hxJWuH8etgnPnl+AQei/WJz/XRN/b038yxbD8q+Oo/AAAA//8DAFBLAwQUAAYACAAAACEASzVK 1OEAAAALAQAADwAAAGRycy9kb3ducmV2LnhtbEyPQUvDQBSE74L/YXmCN7ubNK0lZlNKUU9FsBXE 22vymoRm34bsNkn/vduTHocZZr7J1pNpxUC9ayxriGYKBHFhy4YrDV+Ht6cVCOeRS2wtk4YrOVjn 93cZpqUd+ZOGva9EKGGXooba+y6V0hU1GXQz2xEH72R7gz7IvpJlj2MoN62MlVpKgw2HhRo72tZU nPcXo+F9xHEzj16H3fm0vf4cFh/fu4i0fnyYNi8gPE3+Lww3/IAOeWA62guXTrQals/zgO41JHH4 dAsotYpBHDXESbIAmWfy/4f8FwAA//8DAFBLAQItABQABgAIAAAAIQC2gziS/gAAAOEBAAATAAAA AAAAAAAAAAAAAAAAAABbQ29udGVudF9UeXBlc10ueG1sUEsBAi0AFAAGAAgAAAAhADj9If/WAAAA lAEAAAsAAAAAAAAAAAAAAAAALwEAAF9yZWxzLy5yZWxzUEsBAi0AFAAGAAgAAAAhAKdBFJ7UCQAA nFAAAA4AAAAAAAAAAAAAAAAALgIAAGRycy9lMm9Eb2MueG1sUEsBAi0AFAAGAAgAAAAhAEs1StTh AAAACwEAAA8AAAAAAAAAAAAAAAAALgwAAGRycy9kb3ducmV2LnhtbFBLBQYAAAAABAAEAPMAAAA8 DQAAAAA= ">
                <v:group id="Group 115" o:spid="_x0000_s1362" style="position:absolute;top:1333;width:17145;height:8763" coordsize="17145,87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3mqvGcEAAADcAAAADwAAAGRycy9kb3ducmV2LnhtbERPTYvCMBC9L/gfwgje 1rSKy1KNIqLiQYTVBfE2NGNbbCaliW3990YQvM3jfc5s0ZlSNFS7wrKCeBiBIE6tLjhT8H/afP+C cB5ZY2mZFDzIwWLe+5phom3Lf9QcfSZCCLsEFeTeV4mULs3JoBvaijhwV1sb9AHWmdQ1tiHclHIU RT/SYMGhIceKVjmlt+PdKNi22C7H8brZ366rx+U0OZz3MSk16HfLKQhPnf+I3+6dDvPjCbyeCRfI +RMAAP//AwBQSwECLQAUAAYACAAAACEAovhPUwQBAADsAQAAEwAAAAAAAAAAAAAAAAAAAAAAW0Nv bnRlbnRfVHlwZXNdLnhtbFBLAQItABQABgAIAAAAIQBsBtX+2AAAAJkBAAALAAAAAAAAAAAAAAAA ADUBAABfcmVscy8ucmVsc1BLAQItABQABgAIAAAAIQAzLwWeQQAAADkAAAAVAAAAAAAAAAAAAAAA ADYCAABkcnMvZ3JvdXBzaGFwZXhtbC54bWxQSwECLQAUAAYACAAAACEA3mqvGcEAAADcAAAADwAA AAAAAAAAAAAAAACqAgAAZHJzL2Rvd25yZXYueG1sUEsFBgAAAAAEAAQA+gAAAJgDAAAAAA== ">
                  <v:group id="Group 116" o:spid="_x0000_s1363" style="position:absolute;width:15621;height:8763" coordsize="15621,87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rgxbsMAAADcAAAADwAAAGRycy9kb3ducmV2LnhtbERPTWuDQBC9B/oflgn0 lqy2RIrJRiS0pQcpxBRKb4M7UYk7K+5Wzb/vBgq5zeN9zi6bTSdGGlxrWUG8jkAQV1a3XCv4Or2t XkA4j6yxs0wKruQg2z8sdphqO/GRxtLXIoSwS1FB432fSumqhgy6te2JA3e2g0Ef4FBLPeAUwk0n n6IokQZbDg0N9nRoqLqUv0bB+4RT/hy/jsXlfLj+nDaf30VMSj0u53wLwtPs7+J/94cO8+MEbs+E C+T+Dw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AuuDFuwwAAANwAAAAP AAAAAAAAAAAAAAAAAKoCAABkcnMvZG93bnJldi54bWxQSwUGAAAAAAQABAD6AAAAmgMAAAAA ">
                    <v:rect id="Rectangle 117" o:spid="_x0000_s1364" style="position:absolute;left:95;top:4286;width:6858;height:4477;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C1w6MQA AADcAAAADwAAAGRycy9kb3ducmV2LnhtbERPS2vCQBC+C/6HZYReim5SqA0xq0hBkMaDVcHrkB3z MDubZrea/vtuoeBtPr7nZKvBtOJGvastK4hnEQjiwuqaSwWn42aagHAeWWNrmRT8kIPVcjzKMNX2 zp90O/hShBB2KSqovO9SKV1RkUE3sx1x4C62N+gD7Eupe7yHcNPKlyiaS4M1h4YKO3qvqLgevo2C 1/2Xa+Ndcm12l/z5o8E8Gc65Uk+TYb0A4WnwD/G/e6vD/PgN/p4JF8jlLwAAAP//AwBQSwECLQAU AAYACAAAACEA8PeKu/0AAADiAQAAEwAAAAAAAAAAAAAAAAAAAAAAW0NvbnRlbnRfVHlwZXNdLnht bFBLAQItABQABgAIAAAAIQAx3V9h0gAAAI8BAAALAAAAAAAAAAAAAAAAAC4BAABfcmVscy8ucmVs c1BLAQItABQABgAIAAAAIQAzLwWeQQAAADkAAAAQAAAAAAAAAAAAAAAAACkCAABkcnMvc2hhcGV4 bWwueG1sUEsBAi0AFAAGAAgAAAAhAAQtcOjEAAAA3AAAAA8AAAAAAAAAAAAAAAAAmAIAAGRycy9k b3ducmV2LnhtbFBLBQYAAAAABAAEAPUAAACJAwAAAAA= " fillcolor="#5b9bd5" stroked="f" strokeweight="1pt">
                      <v:fill r:id="rId2109" o:title="" color2="window" type="pattern"/>
                    </v:rect>
                    <v:group id="Group 118" o:spid="_x0000_s1365" style="position:absolute;width:15621;height:8763" coordorigin="95,-1047" coordsize="15621,87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GsAh8YAAADcAAAADwAAAGRycy9kb3ducmV2LnhtbESPT2vCQBDF70K/wzKF 3nQTS0tJ3YhIlR6kUC2ItyE7+YPZ2ZBdk/jtO4dCbzO8N+/9ZrWeXKsG6kPj2UC6SEARF942XBn4 Oe3mb6BCRLbYeiYDdwqwzh9mK8ysH/mbhmOslIRwyNBAHWOXaR2KmhyGhe+IRSt97zDK2lfa9jhK uGv1MkletcOGpaHGjrY1FdfjzRnYjzhuntOP4XAtt/fL6eXrfEjJmKfHafMOKtIU/81/159W8FOh lWdkAp3/Ag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wawCHxgAAANwA AAAPAAAAAAAAAAAAAAAAAKoCAABkcnMvZG93bnJldi54bWxQSwUGAAAAAAQABAD6AAAAnQMAAAAA ">
                      <v:group id="Group 119" o:spid="_x0000_s1366" style="position:absolute;left:95;top:-476;width:15621;height:8191" coordorigin="95,-952" coordsize="15621,81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XyelHMQAAADcAAAADwAAAGRycy9kb3ducmV2LnhtbERPS2vCQBC+F/wPywi9 NZsoLTVmFZFaegiFqiDehuyYBLOzIbvN4993C4Xe5uN7TrYdTSN66lxtWUESxSCIC6trLhWcT4en VxDOI2tsLJOCiRxsN7OHDFNtB/6i/uhLEULYpaig8r5NpXRFRQZdZFviwN1sZ9AH2JVSdziEcNPI RRy/SIM1h4YKW9pXVNyP30bB+4DDbpm89fn9tp+up+fPS56QUo/zcbcG4Wn0/+I/94cO85MV/D4T LpCbH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XyelHMQAAADcAAAA DwAAAAAAAAAAAAAAAACqAgAAZHJzL2Rvd25yZXYueG1sUEsFBgAAAAAEAAQA+gAAAJsDAAAAAA== ">
                        <v:line id="Straight Connector 120" o:spid="_x0000_s1367" style="position:absolute;visibility:visible;mso-wrap-style:square" from="95,1333" to="95,714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hvOfcQAAADcAAAADwAAAGRycy9kb3ducmV2LnhtbESPQW/CMAyF70j7D5En7QbpekBVISCY NGmHHYBy4WYar63WOFWS0fLv5wMSN1vv+b3P6+3kenWjEDvPBt4XGSji2tuOGwPn6nNegIoJ2WLv mQzcKcJ28zJbY2n9yEe6nVKjJIRjiQbalIZS61i35DAu/EAs2o8PDpOsodE24Cjhrtd5li21w46l ocWBPlqqf09/zsB30YzF8XI5pLG45vuqPlfhnhnz9jrtVqASTelpflx/WcHPBV+ekQn05h8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WG859xAAAANwAAAAPAAAAAAAAAAAA AAAAAKECAABkcnMvZG93bnJldi54bWxQSwUGAAAAAAQABAD5AAAAkgMAAAAA " strokecolor="windowText" strokeweight=".5pt">
                          <v:stroke joinstyle="miter"/>
                        </v:line>
                        <v:line id="Straight Connector 121" o:spid="_x0000_s1368" style="position:absolute;visibility:visible;mso-wrap-style:square" from="6953,1619" to="6953,714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Vdr5sEAAADcAAAADwAAAGRycy9kb3ducmV2LnhtbERPTYvCMBC9C/6HMII3Te1BSjXKriB4 2MNqvfQ2NrNt2WZSkmjrv98sCN7m8T5nux9NJx7kfGtZwWqZgCCurG65VnAtjosMhA/IGjvLpOBJ Hva76WSLubYDn+lxCbWIIexzVNCE0OdS+qohg35pe+LI/VhnMEToaqkdDjHcdDJNkrU02HJsaLCn Q0PV7+VuFHxl9ZCdy/I7DNkt/Syqa+GeiVLz2fixARFoDG/xy33ScX66gv9n4gVy9wc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B5V2vmwQAAANwAAAAPAAAAAAAAAAAAAAAA AKECAABkcnMvZG93bnJldi54bWxQSwUGAAAAAAQABAD5AAAAjwMAAAAA " strokecolor="windowText" strokeweight=".5pt">
                          <v:stroke joinstyle="miter"/>
                        </v:line>
                        <v:line id="Straight Connector 122" o:spid="_x0000_s1369" style="position:absolute;visibility:visible;mso-wrap-style:square" from="2952,-476" to="2952,533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YX1kcIAAADcAAAADwAAAGRycy9kb3ducmV2LnhtbERPO2vDMBDeA/kP4grdErkeinGihCYQ 6NChtrNku1gX29Q6GUn1499XhUK3+/ietz/OphcjOd9ZVvCyTUAQ11Z33Ci4VpdNBsIHZI29ZVKw kIfjYb3aY67txAWNZWhEDGGfo4I2hCGX0tctGfRbOxBH7mGdwRCha6R2OMVw08s0SV6lwY5jQ4sD nVuqv8pvo+Aja6asuN0+w5Td01NVXyu3JEo9P81vOxCB5vAv/nO/6zg/TeH3mXiBPPw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iYX1kcIAAADcAAAADwAAAAAAAAAAAAAA AAChAgAAZHJzL2Rvd25yZXYueG1sUEsFBgAAAAAEAAQA+QAAAJADAAAAAA== " strokecolor="windowText" strokeweight=".5pt">
                          <v:stroke joinstyle="miter"/>
                        </v:line>
                        <v:line id="Straight Connector 123" o:spid="_x0000_s1370" style="position:absolute;visibility:visible;mso-wrap-style:square" from="4191,-476" to="4191,533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slQCsEAAADcAAAADwAAAGRycy9kb3ducmV2LnhtbERPTYvCMBC9C/sfwix403QrSKlG0QVh D3tQ68Xb2IxtsZmUJNr6742wsLd5vM9ZrgfTigc531hW8DVNQBCXVjdcKTgVu0kGwgdkja1lUvAk D+vVx2iJubY9H+hxDJWIIexzVFCH0OVS+rImg35qO+LIXa0zGCJ0ldQO+xhuWpkmyVwabDg21NjR d03l7Xg3Cn6zqs8O5/M+9Nkl3RblqXDPRKnx57BZgAg0hH/xn/tHx/npDN7PxAvk6gU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DmyVAKwQAAANwAAAAPAAAAAAAAAAAAAAAA AKECAABkcnMvZG93bnJldi54bWxQSwUGAAAAAAQABAD5AAAAjwMAAAAA " strokecolor="windowText" strokeweight=".5pt">
                          <v:stroke joinstyle="miter"/>
                        </v:line>
                        <v:line id="Straight Connector 124" o:spid="_x0000_s1371" style="position:absolute;visibility:visible;mso-wrap-style:square" from="95,7239" to="6953,72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SDIfsEAAADcAAAADwAAAGRycy9kb3ducmV2LnhtbERPTYvCMBC9C/sfwix403SLSKlG0QVh D3tQ68Xb2IxtsZmUJNr6742wsLd5vM9ZrgfTigc531hW8DVNQBCXVjdcKTgVu0kGwgdkja1lUvAk D+vVx2iJubY9H+hxDJWIIexzVFCH0OVS+rImg35qO+LIXa0zGCJ0ldQO+xhuWpkmyVwabDg21NjR d03l7Xg3Cn6zqs8O5/M+9Nkl3RblqXDPRKnx57BZgAg0hH/xn/tHx/npDN7PxAvk6gU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BpIMh+wQAAANwAAAAPAAAAAAAAAAAAAAAA AKECAABkcnMvZG93bnJldi54bWxQSwUGAAAAAAQABAD5AAAAjwMAAAAA " strokecolor="windowText" strokeweight=".5pt">
                          <v:stroke joinstyle="miter"/>
                        </v:line>
                        <v:line id="Straight Connector 125" o:spid="_x0000_s1372" style="position:absolute;visibility:visible;mso-wrap-style:square" from="4286,2667" to="6953,266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mxt5cEAAADcAAAADwAAAGRycy9kb3ducmV2LnhtbERPTYvCMBC9C/sfwix403QLSqlG0QVh D3tQ68Xb2IxtsZmUJNr6742wsLd5vM9ZrgfTigc531hW8DVNQBCXVjdcKTgVu0kGwgdkja1lUvAk D+vVx2iJubY9H+hxDJWIIexzVFCH0OVS+rImg35qO+LIXa0zGCJ0ldQO+xhuWpkmyVwabDg21NjR d03l7Xg3Cn6zqs8O5/M+9Nkl3RblqXDPRKnx57BZgAg0hH/xn/tHx/npDN7PxAvk6gU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AGbG3lwQAAANwAAAAPAAAAAAAAAAAAAAAA AKECAABkcnMvZG93bnJldi54bWxQSwUGAAAAAAQABAD5AAAAjwMAAAAA " strokecolor="windowText" strokeweight=".5pt">
                          <v:stroke joinstyle="miter"/>
                        </v:line>
                        <v:line id="Straight Connector 126" o:spid="_x0000_s1373" style="position:absolute;visibility:visible;mso-wrap-style:square" from="95,2762" to="2762,276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r7zksEAAADcAAAADwAAAGRycy9kb3ducmV2LnhtbERPTYvCMBC9C/6HMII3Te1BSjXKriB4 8KDWi7exmW3LNpOSRFv/vREW9jaP9znr7WBa8STnG8sKFvMEBHFpdcOVgmuxn2UgfEDW2FomBS/y sN2MR2vMte35TM9LqEQMYZ+jgjqELpfSlzUZ9HPbEUfuxzqDIUJXSe2wj+GmlWmSLKXBhmNDjR3t aip/Lw+j4JhVfXa+3U6hz+7pd1FeC/dKlJpOhq8ViEBD+Bf/uQ86zk+X8HkmXiA3bwA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D2vvOSwQAAANwAAAAPAAAAAAAAAAAAAAAA AKECAABkcnMvZG93bnJldi54bWxQSwUGAAAAAAQABAD5AAAAjwMAAAAA " strokecolor="windowText" strokeweight=".5pt">
                          <v:stroke joinstyle="miter"/>
                        </v:line>
                        <v:line id="Straight Connector 127" o:spid="_x0000_s1374" style="position:absolute;flip:y;visibility:visible;mso-wrap-style:square" from="3619,-952" to="5619,9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w3RG8IAAADcAAAADwAAAGRycy9kb3ducmV2LnhtbERPS2vCQBC+C/0PyxS81U1z0BJdpaS0 eBHxAa23ITsmsdnZkN08/PeuIHibj+85i9VgKtFR40rLCt4nEQjizOqScwXHw/fbBwjnkTVWlknB lRysli+jBSba9ryjbu9zEULYJaig8L5OpHRZQQbdxNbEgTvbxqAPsMmlbrAP4aaScRRNpcGSQ0OB NaUFZf/71ii46N0m/dr+lS39Vnr7c7pal6VKjV+HzzkIT4N/ih/utQ7z4xncnwkXyOUN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Sw3RG8IAAADcAAAADwAAAAAAAAAAAAAA AAChAgAAZHJzL2Rvd25yZXYueG1sUEsFBgAAAAAEAAQA+QAAAJADAAAAAA== " strokecolor="windowText" strokeweight=".5pt">
                          <v:stroke joinstyle="miter"/>
                        </v:line>
                        <v:line id="Straight Connector 445263040" o:spid="_x0000_s1375" style="position:absolute;flip:y;visibility:visible;mso-wrap-style:square" from="13716,-952" to="15716,9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2SfCFcgAAADiAAAADwAAAGRycy9kb3ducmV2LnhtbESPy4rCMBSG98K8QzgD7jQd7YhUo0hF cSPiBdTdoTnTdqY5KU3U+vaTheDy57/xTeetqcSdGldaVvDVj0AQZ1aXnCs4HVe9MQjnkTVWlknB kxzMZx+dKSbaPnhP94PPRRhhl6CCwvs6kdJlBRl0fVsTB+/HNgZ9kE0udYOPMG4qOYiikTRYcngo sKa0oOzvcDMKfvV+my53l/JG50rv1tendVmqVPezXUxAeGr9O/xqb7SCOP4ejIZRHCACUsABOfsH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2SfCFcgAAADiAAAADwAAAAAA AAAAAAAAAAChAgAAZHJzL2Rvd25yZXYueG1sUEsFBgAAAAAEAAQA+QAAAJYDAAAAAA== " strokecolor="windowText" strokeweight=".5pt">
                          <v:stroke joinstyle="miter"/>
                        </v:line>
                      </v:group>
                      <v:shape id="Freeform: Shape 10" o:spid="_x0000_s1376" style="position:absolute;left:2952;top:-1047;width:1239;height:1237;visibility:visible;mso-wrap-style:square;v-text-anchor:middle" coordsize="400050,3226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wFbrcwA AADiAAAADwAAAGRycy9kb3ducmV2LnhtbESPQUvDQBSE74L/YXmCF7GbxpiWtNsiSrEHD1oL7fGR fSap2bdhd03iv+8WBI/DzHzDLNejaUVPzjeWFUwnCQji0uqGKwX7z839HIQPyBpby6TglzysV9dX Syy0HfiD+l2oRISwL1BBHUJXSOnLmgz6ie2Io/dlncEQpaukdjhEuGllmiS5NNhwXKixo+eayu/d j1GwTd9Pdy59O836/GU4buavckYHpW5vxqcFiEBj+A//tbdaQZY9pvlDkk3hcineAbk6AwAA//8D AFBLAQItABQABgAIAAAAIQDw94q7/QAAAOIBAAATAAAAAAAAAAAAAAAAAAAAAABbQ29udGVudF9U eXBlc10ueG1sUEsBAi0AFAAGAAgAAAAhADHdX2HSAAAAjwEAAAsAAAAAAAAAAAAAAAAALgEAAF9y ZWxzLy5yZWxzUEsBAi0AFAAGAAgAAAAhADMvBZ5BAAAAOQAAABAAAAAAAAAAAAAAAAAAKQIAAGRy cy9zaGFwZXhtbC54bWxQSwECLQAUAAYACAAAACEAKwFbrcwAAADiAAAADwAAAAAAAAAAAAAAAACY AgAAZHJzL2Rvd25yZXYueG1sUEsFBgAAAAAEAAQA9QAAAJEDAAAAAA== " path="m,322648c5556,209142,11112,95636,66675,46423,122238,-2790,277813,-18664,333375,27373v55562,46037,61118,170656,66675,295275e" filled="f" strokecolor="windowText" strokeweight=".5pt">
                        <v:stroke joinstyle="miter"/>
                        <v:path arrowok="t" o:connecttype="custom" o:connectlocs="0,123825;20638,17816;103188,10505;123825,123825" o:connectangles="0,0,0,0"/>
                      </v:shape>
                    </v:group>
                    <v:rect id="Rectangle 445263042" o:spid="_x0000_s1377" style="position:absolute;left:2952;top:2381;width:1048;height:457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xs1J8sA AADiAAAADwAAAGRycy9kb3ducmV2LnhtbESPQWvCQBSE74X+h+UVeil1Y4wSUlcpQqEYDzYVvD6y zySafRuzW43/visUehxm5htmvhxMKy7Uu8aygvEoAkFcWt1wpWD3/fGagnAeWWNrmRTcyMFy8fgw x0zbK3/RpfCVCBB2GSqove8yKV1Zk0E3sh1x8A62N+iD7Cupe7wGuGllHEUzabDhsFBjR6uaylPx YxRMt2fXjjfp6bg55C/rI+bpsM+Ven4a3t9AeBr8f/iv/akVJMk0nk2iJIb7pXAH5OIXAAD//wMA UEsBAi0AFAAGAAgAAAAhAPD3irv9AAAA4gEAABMAAAAAAAAAAAAAAAAAAAAAAFtDb250ZW50X1R5 cGVzXS54bWxQSwECLQAUAAYACAAAACEAMd1fYdIAAACPAQAACwAAAAAAAAAAAAAAAAAuAQAAX3Jl bHMvLnJlbHNQSwECLQAUAAYACAAAACEAMy8FnkEAAAA5AAAAEAAAAAAAAAAAAAAAAAApAgAAZHJz L3NoYXBleG1sLnhtbFBLAQItABQABgAIAAAAIQC7GzUnywAAAOIAAAAPAAAAAAAAAAAAAAAAAJgC AABkcnMvZG93bnJldi54bWxQSwUGAAAAAAQABAD1AAAAkAMAAAAA " fillcolor="#5b9bd5" stroked="f" strokeweight="1pt">
                      <v:fill r:id="rId2109" o:title="" color2="window" type="pattern"/>
                    </v:rect>
                  </v:group>
                  <v:group id="Group 445263043" o:spid="_x0000_s1378" style="position:absolute;left:10191;width:6954;height:8763" coordsize="6953,87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zcDKsoAAADiAAAADwAAAGRycy9kb3ducmV2LnhtbESPQWvCQBSE74X+h+UV equbmCgSXUWkLT2IUC2It0f2mQSzb0N2m8R/7wqCx2FmvmEWq8HUoqPWVZYVxKMIBHFudcWFgr/D 18cMhPPIGmvLpOBKDlbL15cFZtr2/Evd3hciQNhlqKD0vsmkdHlJBt3INsTBO9vWoA+yLaRusQ9w U8txFE2lwYrDQokNbUrKL/t/o+C7x36dxJ/d9nLeXE+Hye64jUmp97dhPQfhafDP8KP9oxWk6WQ8 TaI0gfulcAfk8gY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bzcDKsoA AADiAAAADwAAAAAAAAAAAAAAAACqAgAAZHJzL2Rvd25yZXYueG1sUEsFBgAAAAAEAAQA+gAAAKED AAAAAA== ">
                    <v:rect id="Rectangle 445263044" o:spid="_x0000_s1379" style="position:absolute;left:95;top:4476;width:6858;height:428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74IyMsA AADiAAAADwAAAGRycy9kb3ducmV2LnhtbESPQWvCQBSE74L/YXmFXqRu1CghdRURCsV4sFbw+sg+ k2j2bcxuNf33bkHocZiZb5j5sjO1uFHrKssKRsMIBHFudcWFgsP3x1sCwnlkjbVlUvBLDpaLfm+O qbZ3/qLb3hciQNilqKD0vkmldHlJBt3QNsTBO9nWoA+yLaRu8R7gppbjKJpJgxWHhRIbWpeUX/Y/ RsF0d3X1aJtczttTNticMUu6Y6bU60u3egfhqfP/4Wf7UyuI4+l4NoniGP4uhTsgFw8AAAD//wMA UEsBAi0AFAAGAAgAAAAhAPD3irv9AAAA4gEAABMAAAAAAAAAAAAAAAAAAAAAAFtDb250ZW50X1R5 cGVzXS54bWxQSwECLQAUAAYACAAAACEAMd1fYdIAAACPAQAACwAAAAAAAAAAAAAAAAAuAQAAX3Jl bHMvLnJlbHNQSwECLQAUAAYACAAAACEAMy8FnkEAAAA5AAAAEAAAAAAAAAAAAAAAAAApAgAAZHJz L3NoYXBleG1sLnhtbFBLAQItABQABgAIAAAAIQBbvgjIywAAAOIAAAAPAAAAAAAAAAAAAAAAAJgC AABkcnMvZG93bnJldi54bWxQSwUGAAAAAAQABAD1AAAAkAMAAAAA " fillcolor="#5b9bd5" stroked="f" strokeweight="1pt">
                      <v:fill r:id="rId2109" o:title="" color2="window" type="pattern"/>
                    </v:rect>
                    <v:group id="Group 445263045" o:spid="_x0000_s1380" style="position:absolute;width:6858;height:8763" coordorigin="95,-1047" coordsize="6858,87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5I+xcoAAADiAAAADwAAAGRycy9kb3ducmV2LnhtbESPQWvCQBSE70L/w/IK 3nQTTaSkriJSSw8iVAult0f2mQSzb0N2m8R/7wqCx2FmvmGW68HUoqPWVZYVxNMIBHFudcWFgp/T bvIGwnlkjbVlUnAlB+vVy2iJmbY9f1N39IUIEHYZKii9bzIpXV6SQTe1DXHwzrY16INsC6lb7APc 1HIWRQtpsOKwUGJD25Lyy/HfKPjssd/M449ufzlvr3+n9PC7j0mp8euweQfhafDP8KP9pRUkSTpb zKMkhfulcAfk6gY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j5I+xcoA AADiAAAADwAAAAAAAAAAAAAAAACqAgAAZHJzL2Rvd25yZXYueG1sUEsFBgAAAAAEAAQA+gAAAKED AAAAAA== ">
                      <v:group id="Group 445263046" o:spid="_x0000_s1381" style="position:absolute;left:95;width:6858;height:7715" coordorigin="95,-476" coordsize="6858,771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0CgssoAAADiAAAADwAAAGRycy9kb3ducmV2LnhtbESPQWvCQBSE70L/w/IK 3nQTjaGkriJSSw8iVAult0f2mQSzb0N2m8R/7wqCx2FmvmGW68HUoqPWVZYVxNMIBHFudcWFgp/T bvIGwnlkjbVlUnAlB+vVy2iJmbY9f1N39IUIEHYZKii9bzIpXV6SQTe1DXHwzrY16INsC6lb7APc 1HIWRak0WHFYKLGhbUn55fhvFHz22G/m8Ue3v5y317/T4vC7j0mp8euweQfhafDP8KP9pRUkyWKW zqMkhfulcAfk6gY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f0CgssoA AADiAAAADwAAAAAAAAAAAAAAAACqAgAAZHJzL2Rvd25yZXYueG1sUEsFBgAAAAAEAAQA+gAAAKED AAAAAA== ">
                        <v:line id="Straight Connector 445263047" o:spid="_x0000_s1382" style="position:absolute;visibility:visible;mso-wrap-style:square" from="95,1333" to="95,714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k3km8sAAADiAAAADwAAAGRycy9kb3ducmV2LnhtbESPQUvDQBSE74L/YXmCN7trjG2I3ZZW EDx4sE0vvb1mn0kw+zbsrk36711B6HGYmW+Y5XqyvTiTD51jDY8zBYK4dqbjRsOhensoQISIbLB3 TBouFGC9ur1ZYmncyDs672MjEoRDiRraGIdSylC3ZDHM3ECcvC/nLcYkfSONxzHBbS8zpebSYsdp ocWBXluqv/c/VsNH0YzF7nj8jGNxyrZVfaj8RWl9fzdtXkBEmuI1/N9+Nxry/DmbP6l8AX+X0h2Q q1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Yk3km8sAAADiAAAADwAA AAAAAAAAAAAAAAChAgAAZHJzL2Rvd25yZXYueG1sUEsFBgAAAAAEAAQA+QAAAJkDAAAAAA== " strokecolor="windowText" strokeweight=".5pt">
                          <v:stroke joinstyle="miter"/>
                        </v:line>
                        <v:line id="Straight Connector 445263048" o:spid="_x0000_s1383" style="position:absolute;visibility:visible;mso-wrap-style:square" from="6953,1619" to="6953,714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9Jw6ccAAADiAAAADwAAAGRycy9kb3ducmV2LnhtbERPPW/CMBDdK/U/WFepW7FJUxQFDGor VerAUAgL2xEfSUR8jmyXhH+Ph0odn973ajPZXlzJh86xhvlMgSCunem40XCovl4KECEiG+wdk4Yb BdisHx9WWBo38o6u+9iIFMKhRA1tjEMpZahbshhmbiBO3Nl5izFB30jjcUzhtpeZUgtpsePU0OJA ny3Vl/2v1bAtmrHYHY8/cSxO2UdVHyp/U1o/P03vSxCRpvgv/nN/Gw15/pYtXlWeNqdL6Q7I9R0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T0nDpxwAAAOIAAAAPAAAAAAAA AAAAAAAAAKECAABkcnMvZG93bnJldi54bWxQSwUGAAAAAAQABAD5AAAAlQMAAAAA " strokecolor="windowText" strokeweight=".5pt">
                          <v:stroke joinstyle="miter"/>
                        </v:line>
                        <v:line id="Straight Connector 445263049" o:spid="_x0000_s1384" style="position:absolute;visibility:visible;mso-wrap-style:square" from="2952,-476" to="2952,533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J7VcssAAADiAAAADwAAAGRycy9kb3ducmV2LnhtbESPQUvDQBSE74L/YXmCN7trjCWN3ZZW EDx4sE0vvb1mn0kw+zbsrk36711B6HGYmW+Y5XqyvTiTD51jDY8zBYK4dqbjRsOhensoQISIbLB3 TBouFGC9ur1ZYmncyDs672MjEoRDiRraGIdSylC3ZDHM3ECcvC/nLcYkfSONxzHBbS8zpebSYsdp ocWBXluqv/c/VsNH0YzF7nj8jGNxyrZVfaj8RWl9fzdtXkBEmuI1/N9+Nxry/DmbP6l8AX+X0h2Q q1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fJ7VcssAAADiAAAADwAA AAAAAAAAAAAAAAChAgAAZHJzL2Rvd25yZXYueG1sUEsFBgAAAAAEAAQA+QAAAJkDAAAAAA== " strokecolor="windowText" strokeweight=".5pt">
                          <v:stroke joinstyle="miter"/>
                        </v:line>
                        <v:line id="Straight Connector 445263050" o:spid="_x0000_s1385" style="position:absolute;visibility:visible;mso-wrap-style:square" from="4191,-476" to="4191,533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H3qMskAAADiAAAADwAAAGRycy9kb3ducmV2LnhtbESPu2rDMBSG90LeQZxCtkaqc8G4UUJa CGTo0MRZsp1ap7apdWQkJXbePhoKHX/+G996O9pO3MiH1rGG15kCQVw503Kt4VzuX3IQISIb7ByT hjsF2G4mT2ssjBv4SLdTrEUa4VCghibGvpAyVA1ZDDPXEyfvx3mLMUlfS+NxSOO2k5lSK2mx5fTQ YE8fDVW/p6vV8JnXQ368XL7ikH9n72V1Lv1daT19HndvICKN8T/81z4YDYvFMlvN1TJBJKSEA3Lz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h96jLJAAAA4gAAAA8AAAAA AAAAAAAAAAAAoQIAAGRycy9kb3ducmV2LnhtbFBLBQYAAAAABAAEAPkAAACXAwAAAAA= " strokecolor="windowText" strokeweight=".5pt">
                          <v:stroke joinstyle="miter"/>
                        </v:line>
                        <v:line id="Straight Connector 445263051" o:spid="_x0000_s1386" style="position:absolute;visibility:visible;mso-wrap-style:square" from="95,7239" to="6953,72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zFPqcoAAADiAAAADwAAAGRycy9kb3ducmV2LnhtbESPQWvCQBSE74X+h+UVequ7piohdZW2 UOjBQzVevL1mn0kw+zbsbk38925B8DjMzDfMcj3aTpzJh9axhulEgSCunGm51rAvv15yECEiG+wc k4YLBVivHh+WWBg38JbOu1iLBOFQoIYmxr6QMlQNWQwT1xMn7+i8xZikr6XxOCS47WSm1EJabDkt NNjTZ0PVafdnNWzyesi3h8NPHPLf7KOs9qW/KK2fn8b3NxCRxngP39rfRsNsNs8Wr2o+hf9L6Q7I 1RU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HMU+pygAAAOIAAAAPAAAA AAAAAAAAAAAAAKECAABkcnMvZG93bnJldi54bWxQSwUGAAAAAAQABAD5AAAAmAMAAAAA " strokecolor="windowText" strokeweight=".5pt">
                          <v:stroke joinstyle="miter"/>
                        </v:line>
                        <v:line id="Straight Connector 445263052" o:spid="_x0000_s1387" style="position:absolute;visibility:visible;mso-wrap-style:square" from="4286,2952" to="6953,295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PR3soAAADiAAAADwAAAGRycy9kb3ducmV2LnhtbESPQWvCQBSE7wX/w/KE3uquqUpIXUUL hR56qMaLt2f2NQlm34bdrYn/vlso9DjMzDfMejvaTtzIh9axhvlMgSCunGm51nAq355yECEiG+wc k4Y7BdhuJg9rLIwb+EC3Y6xFgnAoUEMTY19IGaqGLIaZ64mT9+W8xZikr6XxOCS47WSm1EpabDkt NNjTa0PV9fhtNXzk9ZAfzufPOOSXbF9Wp9LfldaP03H3AiLSGP/Df+13o2GxWGarZ7XM4PdSugNy 8wM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349HeygAAAOIAAAAPAAAA AAAAAAAAAAAAAKECAABkcnMvZG93bnJldi54bWxQSwUGAAAAAAQABAD5AAAAmAMAAAAA " strokecolor="windowText" strokeweight=".5pt">
                          <v:stroke joinstyle="miter"/>
                        </v:line>
                        <v:line id="Straight Connector 445263053" o:spid="_x0000_s1388" style="position:absolute;visibility:visible;mso-wrap-style:square" from="95,2857" to="2762,285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K90RcsAAADiAAAADwAAAGRycy9kb3ducmV2LnhtbESPzWrDMBCE74W+g9hAbo0U5wfjRglt oZBDD02cS25ba2ObWCsjqbHz9lWh0OMwM98wm91oO3EjH1rHGuYzBYK4cqblWsOpfH/KQYSIbLBz TBruFGC3fXzYYGHcwAe6HWMtEoRDgRqaGPtCylA1ZDHMXE+cvIvzFmOSvpbG45DgtpOZUmtpseW0 0GBPbw1V1+O31fCR10N+OJ8/45B/Za9ldSr9XWk9nYwvzyAijfE//NfeGw3L5SpbL9RqAb+X0h2Q 2x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mK90RcsAAADiAAAADwAA AAAAAAAAAAAAAAChAgAAZHJzL2Rvd25yZXYueG1sUEsFBgAAAAAEAAQA+QAAAJkDAAAAAA== " strokecolor="windowText" strokeweight=".5pt">
                          <v:stroke joinstyle="miter"/>
                        </v:line>
                      </v:group>
                      <v:shape id="Freeform: Shape 6723" o:spid="_x0000_s1389" style="position:absolute;left:2952;top:-1047;width:1239;height:1237;visibility:visible;mso-wrap-style:square;v-text-anchor:middle" coordsize="400050,3226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q9u6MwA AADiAAAADwAAAGRycy9kb3ducmV2LnhtbESPQUvDQBSE74L/YXmCF7EbY5qWtNsiSrEHD20ttMdH 9pmkZt+G3TWJ/94VBI/DzHzDLNejaUVPzjeWFTxMEhDEpdUNVwqO75v7OQgfkDW2lknBN3lYr66v llhoO/Ce+kOoRISwL1BBHUJXSOnLmgz6ie2Io/dhncEQpaukdjhEuGllmiS5NNhwXKixo+eays/D l1GwTXeXO5e+XWZ9/jKcN/NXOaOTUrc349MCRKAx/If/2lutIMumaf6YTDP4vRTvgFz9AAAA//8D AFBLAQItABQABgAIAAAAIQDw94q7/QAAAOIBAAATAAAAAAAAAAAAAAAAAAAAAABbQ29udGVudF9U eXBlc10ueG1sUEsBAi0AFAAGAAgAAAAhADHdX2HSAAAAjwEAAAsAAAAAAAAAAAAAAAAALgEAAF9y ZWxzLy5yZWxzUEsBAi0AFAAGAAgAAAAhADMvBZ5BAAAAOQAAABAAAAAAAAAAAAAAAAAAKQIAAGRy cy9zaGFwZXhtbC54bWxQSwECLQAUAAYACAAAACEAvq9u6MwAAADiAAAADwAAAAAAAAAAAAAAAACY AgAAZHJzL2Rvd25yZXYueG1sUEsFBgAAAAAEAAQA9QAAAJEDAAAAAA== " path="m,322648c5556,209142,11112,95636,66675,46423,122238,-2790,277813,-18664,333375,27373v55562,46037,61118,170656,66675,295275e" filled="f" strokecolor="windowText" strokeweight=".5pt">
                        <v:stroke joinstyle="miter"/>
                        <v:path arrowok="t" o:connecttype="custom" o:connectlocs="0,123825;20638,17816;103188,10505;123825,123825" o:connectangles="0,0,0,0"/>
                      </v:shape>
                    </v:group>
                  </v:group>
                </v:group>
                <v:shape id="Text Box 445263055" o:spid="_x0000_s1390" type="#_x0000_t202" style="position:absolute;left:14096;top:-571;width:7145;height:352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ah/sMsA AADiAAAADwAAAGRycy9kb3ducmV2LnhtbESPQWvCQBSE74L/YXmF3nTT1IhEV5GAVMQetF56e80+ k2D2bcxuNfrru4LQ4zAz3zCzRWdqcaHWVZYVvA0jEMS51RUXCg5fq8EEhPPIGmvLpOBGDhbzfm+G qbZX3tFl7wsRIOxSVFB636RSurwkg25oG+LgHW1r0AfZFlK3eA1wU8s4isbSYMVhocSGspLy0/7X KNhkq0/c/cRmcq+zj+1x2ZwP34lSry/dcgrCU+f/w8/2WisYjZJ4/B4lCTwuhTsg538AAAD//wMA UEsBAi0AFAAGAAgAAAAhAPD3irv9AAAA4gEAABMAAAAAAAAAAAAAAAAAAAAAAFtDb250ZW50X1R5 cGVzXS54bWxQSwECLQAUAAYACAAAACEAMd1fYdIAAACPAQAACwAAAAAAAAAAAAAAAAAuAQAAX3Jl bHMvLnJlbHNQSwECLQAUAAYACAAAACEAMy8FnkEAAAA5AAAAEAAAAAAAAAAAAAAAAAApAgAAZHJz L3NoYXBleG1sLnhtbFBLAQItABQABgAIAAAAIQDVqH+wywAAAOIAAAAPAAAAAAAAAAAAAAAAAJgC AABkcnMvZG93bnJldi54bWxQSwUGAAAAAAQABAD1AAAAkAMAAAAA " filled="f" stroked="f" strokeweight=".5pt">
                  <v:textbox>
                    <w:txbxContent>
                      <w:p w:rsidR="00C07378" w:rsidRPr="009D6A8A" w:rsidRDefault="00C07378" w:rsidP="00C07378">
                        <w:r w:rsidRPr="00A20CC0">
                          <w:t xml:space="preserve">x </w:t>
                        </w:r>
                        <w:r>
                          <w:t>(</w:t>
                        </w:r>
                        <w:r w:rsidRPr="00A20CC0">
                          <w:t>cm</w:t>
                        </w:r>
                        <w:r w:rsidRPr="00A20CC0">
                          <w:rPr>
                            <w:vertAlign w:val="superscript"/>
                          </w:rPr>
                          <w:t>3</w:t>
                        </w:r>
                        <w:r>
                          <w:t>)</w:t>
                        </w:r>
                      </w:p>
                    </w:txbxContent>
                  </v:textbox>
                </v:shape>
                <v:shape id="Text Box 445263056" o:spid="_x0000_s1391" type="#_x0000_t202" style="position:absolute;left:4857;top:95;width:7716;height:352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Xrhx8sA AADiAAAADwAAAGRycy9kb3ducmV2LnhtbESPQWvCQBSE74X+h+UVvNVNUxMkuooEpCL2oPXi7Zl9 JsHs2zS7atpf3xWEHoeZ+YaZznvTiCt1rras4G0YgSAurK65VLD/Wr6OQTiPrLGxTAp+yMF89vw0 xUzbG2/puvOlCBB2GSqovG8zKV1RkUE3tC1x8E62M+iD7EqpO7wFuGlkHEWpNFhzWKiwpbyi4ry7 GAXrfPmJ22Nsxr9N/rE5Ldrv/SFRavDSLyYgPPX+P/xor7SC0SiJ0/coSeF+KdwBOfsDAAD//wMA UEsBAi0AFAAGAAgAAAAhAPD3irv9AAAA4gEAABMAAAAAAAAAAAAAAAAAAAAAAFtDb250ZW50X1R5 cGVzXS54bWxQSwECLQAUAAYACAAAACEAMd1fYdIAAACPAQAACwAAAAAAAAAAAAAAAAAuAQAAX3Jl bHMvLnJlbHNQSwECLQAUAAYACAAAACEAMy8FnkEAAAA5AAAAEAAAAAAAAAAAAAAAAAApAgAAZHJz L3NoYXBleG1sLnhtbFBLAQItABQABgAIAAAAIQAleuHHywAAAOIAAAAPAAAAAAAAAAAAAAAAAJgC AABkcnMvZG93bnJldi54bWxQSwUGAAAAAAQABAD1AAAAkAMAAAAA " filled="f" stroked="f" strokeweight=".5pt">
                  <v:textbox>
                    <w:txbxContent>
                      <w:p w:rsidR="00C07378" w:rsidRPr="009D6A8A" w:rsidRDefault="00C07378" w:rsidP="00C07378">
                        <w:r>
                          <w:t>40</w:t>
                        </w:r>
                        <w:r w:rsidRPr="00A20CC0">
                          <w:t xml:space="preserve"> </w:t>
                        </w:r>
                        <w:r>
                          <w:t>(</w:t>
                        </w:r>
                        <w:r w:rsidRPr="00A20CC0">
                          <w:t>cm</w:t>
                        </w:r>
                        <w:r w:rsidRPr="00A20CC0">
                          <w:rPr>
                            <w:vertAlign w:val="superscript"/>
                          </w:rPr>
                          <w:t>3</w:t>
                        </w:r>
                        <w:r>
                          <w:t>)</w:t>
                        </w:r>
                      </w:p>
                    </w:txbxContent>
                  </v:textbox>
                </v:shape>
                <v:shape id="Text Box 445263057" o:spid="_x0000_s1392" type="#_x0000_t202" style="position:absolute;left:2286;top:9525;width:5905;height:276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jZEXMsA AADiAAAADwAAAGRycy9kb3ducmV2LnhtbESPQWvCQBSE74L/YXlCb7ppNCrRVSQgLaUetF68PbPP JDT7Nma3mvbXdwtCj8PMfMMs152pxY1aV1lW8DyKQBDnVldcKDh+bIdzEM4ja6wtk4JvcrBe9XtL TLW9855uB1+IAGGXooLS+yaV0uUlGXQj2xAH72Jbgz7ItpC6xXuAm1rGUTSVBisOCyU2lJWUfx6+ jIK3bLvD/Tk28586e3m/bJrr8ZQo9TToNgsQnjr/H360X7WCySSJp+MomcHfpXAH5OoXAAD//wMA UEsBAi0AFAAGAAgAAAAhAPD3irv9AAAA4gEAABMAAAAAAAAAAAAAAAAAAAAAAFtDb250ZW50X1R5 cGVzXS54bWxQSwECLQAUAAYACAAAACEAMd1fYdIAAACPAQAACwAAAAAAAAAAAAAAAAAuAQAAX3Jl bHMvLnJlbHNQSwECLQAUAAYACAAAACEAMy8FnkEAAAA5AAAAEAAAAAAAAAAAAAAAAAApAgAAZHJz L3NoYXBleG1sLnhtbFBLAQItABQABgAIAAAAIQBKNkRcywAAAOIAAAAPAAAAAAAAAAAAAAAAAJgC AABkcnMvZG93bnJldi54bWxQSwUGAAAAAAQABAD1AAAAkAMAAAAA " filled="f" stroked="f" strokeweight=".5pt">
                  <v:textbox>
                    <w:txbxContent>
                      <w:p w:rsidR="00C07378" w:rsidRPr="00A20CC0" w:rsidRDefault="00C07378" w:rsidP="00C07378">
                        <w:pPr>
                          <w:rPr>
                            <w:vertAlign w:val="superscript"/>
                          </w:rPr>
                        </w:pPr>
                        <w:r>
                          <w:t>a)</w:t>
                        </w:r>
                      </w:p>
                    </w:txbxContent>
                  </v:textbox>
                </v:shape>
                <v:shape id="Text Box 445263058" o:spid="_x0000_s1393" type="#_x0000_t202" style="position:absolute;left:12573;top:9525;width:5905;height:276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6nQLsgA AADiAAAADwAAAGRycy9kb3ducmV2LnhtbERPTWvCQBC9F/wPywi91Y2pEYmuIgGpSHsw9dLbmB2T YHY2za4a++u7B8Hj430vVr1pxJU6V1tWMB5FIIgLq2suFRy+N28zEM4ja2wsk4I7OVgtBy8LTLW9 8Z6uuS9FCGGXooLK+zaV0hUVGXQj2xIH7mQ7gz7ArpS6w1sIN42Mo2gqDdYcGipsKauoOOcXo2CX bb5wf4zN7K/JPj5P6/b38JMo9Trs13MQnnr/FD/cW61gMkni6XuUhM3hUrgDcvkPAAD//wMAUEsB Ai0AFAAGAAgAAAAhAPD3irv9AAAA4gEAABMAAAAAAAAAAAAAAAAAAAAAAFtDb250ZW50X1R5cGVz XS54bWxQSwECLQAUAAYACAAAACEAMd1fYdIAAACPAQAACwAAAAAAAAAAAAAAAAAuAQAAX3JlbHMv LnJlbHNQSwECLQAUAAYACAAAACEAMy8FnkEAAAA5AAAAEAAAAAAAAAAAAAAAAAApAgAAZHJzL3No YXBleG1sLnhtbFBLAQItABQABgAIAAAAIQA7qdAuyAAAAOIAAAAPAAAAAAAAAAAAAAAAAJgCAABk cnMvZG93bnJldi54bWxQSwUGAAAAAAQABAD1AAAAjQMAAAAA " filled="f" stroked="f" strokeweight=".5pt">
                  <v:textbox>
                    <w:txbxContent>
                      <w:p w:rsidR="00C07378" w:rsidRPr="00A20CC0" w:rsidRDefault="00C07378" w:rsidP="00C07378">
                        <w:pPr>
                          <w:rPr>
                            <w:vertAlign w:val="superscript"/>
                          </w:rPr>
                        </w:pPr>
                        <w:r>
                          <w:t>b)</w:t>
                        </w:r>
                      </w:p>
                    </w:txbxContent>
                  </v:textbox>
                </v:shape>
                <w10:wrap type="square" anchorx="margin"/>
              </v:group>
            </w:pict>
          </mc:Fallback>
        </mc:AlternateContent>
      </w:r>
    </w:p>
    <w:p w:rsidR="00C07378" w:rsidRPr="00C07378" w:rsidRDefault="00C07378" w:rsidP="00C07378">
      <w:pPr>
        <w:spacing w:after="0" w:line="240" w:lineRule="auto"/>
        <w:contextualSpacing/>
        <w:jc w:val="both"/>
        <w:rPr>
          <w:rFonts w:eastAsia="Times New Roman" w:cs="Times New Roman"/>
          <w:color w:val="000000" w:themeColor="text1"/>
          <w:szCs w:val="24"/>
          <w:lang w:val="pt-BR"/>
        </w:rPr>
      </w:pPr>
      <w:r w:rsidRPr="00C07378">
        <w:rPr>
          <w:rFonts w:eastAsia="Calibri" w:cs="Times New Roman"/>
          <w:b/>
          <w:color w:val="0000FF"/>
          <w:szCs w:val="24"/>
          <w:lang w:val="pt-BR"/>
        </w:rPr>
        <w:t>Câu 3.</w:t>
      </w:r>
      <w:r w:rsidRPr="00C07378">
        <w:rPr>
          <w:rFonts w:eastAsia="Calibri" w:cs="Times New Roman"/>
          <w:b/>
          <w:color w:val="000000" w:themeColor="text1"/>
          <w:szCs w:val="24"/>
          <w:lang w:val="pt-BR"/>
        </w:rPr>
        <w:t xml:space="preserve"> </w:t>
      </w:r>
      <w:r w:rsidRPr="00C07378">
        <w:rPr>
          <w:rFonts w:eastAsia="Times New Roman" w:cs="Times New Roman"/>
          <w:color w:val="000000" w:themeColor="text1"/>
          <w:szCs w:val="24"/>
          <w:lang w:val="pt-BR"/>
        </w:rPr>
        <w:t>Một ống thuỷ tinh được cắm lộn ngược vào một chậu chứa thuỷ ngân, bên trong ống chứa 40 cm3 không khí và một cột thuỷ ngân cao 8 cm so với mực thuỷ ngân trong chậu (Hình a). Người ta ấn sâu ống thủy tinh vào thủy ngân cho tới khi mực thủy ngân ở bên trong và bên ngoài ống bằng nhau (Hình b). Biết áp suất khí quyển là 75 cmHg. Biết áp suất khí quyển là 75 cmHg. Thể tích của không khí còn lại bên trong ống thủy tinh bằng bao nhiêu (Kết quả làm tròn đến 1 chữ số sau dấu phẩy thập phân).</w:t>
      </w:r>
    </w:p>
    <w:p w:rsidR="00C07378" w:rsidRPr="00C07378" w:rsidRDefault="00C07378" w:rsidP="00C07378">
      <w:pPr>
        <w:spacing w:after="0" w:line="240" w:lineRule="auto"/>
        <w:contextualSpacing/>
        <w:jc w:val="both"/>
        <w:rPr>
          <w:rFonts w:eastAsia="Times New Roman" w:cs="Times New Roman"/>
          <w:color w:val="000000" w:themeColor="text1"/>
          <w:szCs w:val="24"/>
          <w:lang w:val="pt-BR"/>
        </w:rPr>
      </w:pPr>
    </w:p>
    <w:tbl>
      <w:tblPr>
        <w:tblStyle w:val="trongbang1"/>
        <w:tblW w:w="0" w:type="auto"/>
        <w:jc w:val="right"/>
        <w:tblLook w:val="04A0" w:firstRow="1" w:lastRow="0" w:firstColumn="1" w:lastColumn="0" w:noHBand="0" w:noVBand="1"/>
      </w:tblPr>
      <w:tblGrid>
        <w:gridCol w:w="704"/>
        <w:gridCol w:w="567"/>
        <w:gridCol w:w="567"/>
        <w:gridCol w:w="567"/>
      </w:tblGrid>
      <w:tr w:rsidR="00B02A84" w:rsidRPr="000C67BC" w:rsidTr="00183BF9">
        <w:trPr>
          <w:jc w:val="right"/>
        </w:trPr>
        <w:tc>
          <w:tcPr>
            <w:tcW w:w="704" w:type="dxa"/>
          </w:tcPr>
          <w:p w:rsidR="00C07378" w:rsidRPr="00C07378" w:rsidRDefault="00C07378" w:rsidP="00C07378">
            <w:pPr>
              <w:jc w:val="right"/>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r>
    </w:tbl>
    <w:p w:rsidR="00C07378" w:rsidRPr="00C07378" w:rsidRDefault="00C07378" w:rsidP="00C07378">
      <w:pPr>
        <w:spacing w:after="0" w:line="240" w:lineRule="auto"/>
        <w:jc w:val="both"/>
        <w:rPr>
          <w:rFonts w:eastAsia="Times New Roman" w:cs="Times New Roman"/>
          <w:color w:val="000000" w:themeColor="text1"/>
          <w:szCs w:val="24"/>
          <w:lang w:val="pt-BR"/>
        </w:rPr>
      </w:pP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4.</w:t>
      </w:r>
      <w:r w:rsidRPr="00C07378">
        <w:rPr>
          <w:rFonts w:eastAsia="Times New Roman" w:cs="Times New Roman"/>
          <w:b/>
          <w:color w:val="000000" w:themeColor="text1"/>
          <w:szCs w:val="24"/>
          <w:lang w:val="pt-BR"/>
        </w:rPr>
        <w:t xml:space="preserve"> </w:t>
      </w:r>
      <w:r w:rsidRPr="00C07378">
        <w:rPr>
          <w:rFonts w:eastAsia="Times New Roman" w:cs="Times New Roman"/>
          <w:color w:val="000000" w:themeColor="text1"/>
          <w:szCs w:val="24"/>
          <w:lang w:val="pt-BR"/>
        </w:rPr>
        <w:t xml:space="preserve">Một mẫu chứa hai đồng vị phóng xạ A và </w:t>
      </w:r>
      <w:r w:rsidRPr="00C07378">
        <w:rPr>
          <w:rFonts w:eastAsia="Times New Roman" w:cs="Times New Roman"/>
          <w:b/>
          <w:color w:val="0000FF"/>
          <w:szCs w:val="24"/>
          <w:lang w:val="pt-BR"/>
        </w:rPr>
        <w:t xml:space="preserve">B. </w:t>
      </w:r>
      <w:r w:rsidRPr="00C07378">
        <w:rPr>
          <w:rFonts w:eastAsia="Times New Roman" w:cs="Times New Roman"/>
          <w:color w:val="000000" w:themeColor="text1"/>
          <w:szCs w:val="24"/>
          <w:lang w:val="pt-BR"/>
        </w:rPr>
        <w:t xml:space="preserve">Tại thời điểm ban đầu, tỉ lệ nguyên tử đồng vị A trên số nguyên tử đồng vị B là 5. Sau đó 2,0 giờ, tỉ lệ số nguyên tử đồng vị A trên số nguyên tử đồng vị B là 1. Biết rằng chu kì bán rã của đồng vị A là 0,50 giờ. Chu kì bán rã của đồng vị B </w:t>
      </w:r>
      <w:r w:rsidRPr="00C07378">
        <w:rPr>
          <w:rFonts w:eastAsia="Times New Roman" w:cs="Times New Roman"/>
          <w:color w:val="000000" w:themeColor="text1"/>
          <w:szCs w:val="24"/>
          <w:lang w:val="pt-BR"/>
        </w:rPr>
        <w:lastRenderedPageBreak/>
        <w:t xml:space="preserve">là mấy giờ? Biết rằng hai đồng vị phóng xạ này không phải là sản phẩm phân rã của nhau. (Kết quả lấy đến một chữ số sau dấu phẩy thập phân) </w:t>
      </w:r>
    </w:p>
    <w:tbl>
      <w:tblPr>
        <w:tblStyle w:val="trongbang1"/>
        <w:tblW w:w="0" w:type="auto"/>
        <w:jc w:val="right"/>
        <w:tblLook w:val="04A0" w:firstRow="1" w:lastRow="0" w:firstColumn="1" w:lastColumn="0" w:noHBand="0" w:noVBand="1"/>
      </w:tblPr>
      <w:tblGrid>
        <w:gridCol w:w="704"/>
        <w:gridCol w:w="567"/>
        <w:gridCol w:w="567"/>
        <w:gridCol w:w="567"/>
      </w:tblGrid>
      <w:tr w:rsidR="00B02A84" w:rsidRPr="000C67BC" w:rsidTr="00183BF9">
        <w:trPr>
          <w:jc w:val="right"/>
        </w:trPr>
        <w:tc>
          <w:tcPr>
            <w:tcW w:w="704" w:type="dxa"/>
          </w:tcPr>
          <w:p w:rsidR="00C07378" w:rsidRPr="00C07378" w:rsidRDefault="00C07378" w:rsidP="00C07378">
            <w:pPr>
              <w:jc w:val="right"/>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r>
    </w:tbl>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5.</w:t>
      </w:r>
      <w:r w:rsidRPr="00C07378">
        <w:rPr>
          <w:rFonts w:eastAsia="Times New Roman" w:cs="Times New Roman"/>
          <w:b/>
          <w:color w:val="000000" w:themeColor="text1"/>
          <w:szCs w:val="24"/>
          <w:lang w:val="pt-BR"/>
        </w:rPr>
        <w:t xml:space="preserve"> </w:t>
      </w:r>
      <w:r w:rsidRPr="00C07378">
        <w:rPr>
          <w:rFonts w:eastAsia="Times New Roman" w:cs="Times New Roman"/>
          <w:color w:val="000000" w:themeColor="text1"/>
          <w:szCs w:val="24"/>
          <w:lang w:val="pt-BR"/>
        </w:rPr>
        <w:t xml:space="preserve">Một bình kín có thể tích </w:t>
      </w:r>
      <w:r w:rsidRPr="00C07378">
        <w:rPr>
          <w:rFonts w:eastAsia="Times New Roman" w:cs="Times New Roman"/>
          <w:color w:val="000000" w:themeColor="text1"/>
          <w:szCs w:val="24"/>
          <w:lang w:val="pt-BR"/>
        </w:rPr>
        <w:object w:dxaOrig="859" w:dyaOrig="360">
          <v:shape id="_x0000_i1987" type="#_x0000_t75" style="width:43.5pt;height:18pt" o:ole="">
            <v:imagedata r:id="rId271" o:title=""/>
          </v:shape>
          <o:OLEObject Type="Embed" ProgID="Equation.DSMT4" ShapeID="_x0000_i1987" DrawAspect="Content" ObjectID="_1804450451" r:id="rId2110"/>
        </w:object>
      </w:r>
      <w:r w:rsidRPr="00C07378">
        <w:rPr>
          <w:rFonts w:eastAsia="Times New Roman" w:cs="Times New Roman"/>
          <w:color w:val="000000" w:themeColor="text1"/>
          <w:szCs w:val="24"/>
          <w:lang w:val="pt-BR"/>
        </w:rPr>
        <w:t xml:space="preserve">chứa khí hydrogen ở nhiệt độ </w:t>
      </w:r>
      <w:r w:rsidRPr="00C07378">
        <w:rPr>
          <w:rFonts w:eastAsia="Times New Roman" w:cs="Times New Roman"/>
          <w:color w:val="000000" w:themeColor="text1"/>
          <w:szCs w:val="24"/>
          <w:lang w:val="pt-BR"/>
        </w:rPr>
        <w:object w:dxaOrig="620" w:dyaOrig="320">
          <v:shape id="_x0000_i1988" type="#_x0000_t75" style="width:30.75pt;height:17.25pt" o:ole="">
            <v:imagedata r:id="rId273" o:title=""/>
          </v:shape>
          <o:OLEObject Type="Embed" ProgID="Equation.DSMT4" ShapeID="_x0000_i1988" DrawAspect="Content" ObjectID="_1804450452" r:id="rId2111"/>
        </w:object>
      </w:r>
      <w:r w:rsidRPr="00C07378">
        <w:rPr>
          <w:rFonts w:eastAsia="Times New Roman" w:cs="Times New Roman"/>
          <w:color w:val="000000" w:themeColor="text1"/>
          <w:szCs w:val="24"/>
          <w:lang w:val="pt-BR"/>
        </w:rPr>
        <w:t xml:space="preserve">và áp suất </w:t>
      </w:r>
      <w:r w:rsidRPr="00C07378">
        <w:rPr>
          <w:rFonts w:eastAsia="Times New Roman" w:cs="Times New Roman"/>
          <w:color w:val="000000" w:themeColor="text1"/>
          <w:szCs w:val="24"/>
          <w:lang w:val="pt-BR"/>
        </w:rPr>
        <w:object w:dxaOrig="1200" w:dyaOrig="360">
          <v:shape id="_x0000_i1989" type="#_x0000_t75" style="width:60pt;height:18pt" o:ole="">
            <v:imagedata r:id="rId275" o:title=""/>
          </v:shape>
          <o:OLEObject Type="Embed" ProgID="Equation.DSMT4" ShapeID="_x0000_i1989" DrawAspect="Content" ObjectID="_1804450453" r:id="rId2112"/>
        </w:object>
      </w:r>
      <w:r w:rsidRPr="00C07378">
        <w:rPr>
          <w:rFonts w:eastAsia="Times New Roman" w:cs="Times New Roman"/>
          <w:color w:val="000000" w:themeColor="text1"/>
          <w:szCs w:val="24"/>
          <w:lang w:val="pt-BR"/>
        </w:rPr>
        <w:t xml:space="preserve">. Biết khối lượng của phân tử khí hydrogen là </w:t>
      </w:r>
      <w:r w:rsidRPr="00C07378">
        <w:rPr>
          <w:rFonts w:eastAsia="Times New Roman" w:cs="Times New Roman"/>
          <w:color w:val="000000" w:themeColor="text1"/>
          <w:szCs w:val="24"/>
          <w:lang w:val="pt-BR"/>
        </w:rPr>
        <w:object w:dxaOrig="1920" w:dyaOrig="360">
          <v:shape id="_x0000_i1990" type="#_x0000_t75" style="width:96.75pt;height:18pt" o:ole="">
            <v:imagedata r:id="rId277" o:title=""/>
          </v:shape>
          <o:OLEObject Type="Embed" ProgID="Equation.DSMT4" ShapeID="_x0000_i1990" DrawAspect="Content" ObjectID="_1804450454" r:id="rId2113"/>
        </w:object>
      </w:r>
      <w:r w:rsidRPr="00C07378">
        <w:rPr>
          <w:rFonts w:eastAsia="Times New Roman" w:cs="Times New Roman"/>
          <w:color w:val="000000" w:themeColor="text1"/>
          <w:szCs w:val="24"/>
          <w:lang w:val="pt-BR"/>
        </w:rPr>
        <w:t xml:space="preserve">. Một trong các giá trị trung bình đặc trưng cho tốc độ của các phân tử khí thường dùng là căn bậc hai của trung bình bình phương tốc độ phân tử </w:t>
      </w:r>
      <w:r w:rsidRPr="00C07378">
        <w:rPr>
          <w:rFonts w:eastAsia="Times New Roman" w:cs="Times New Roman"/>
          <w:color w:val="000000" w:themeColor="text1"/>
          <w:szCs w:val="24"/>
          <w:lang w:val="pt-BR"/>
        </w:rPr>
        <w:object w:dxaOrig="480" w:dyaOrig="440">
          <v:shape id="_x0000_i1991" type="#_x0000_t75" style="width:24.75pt;height:22.5pt" o:ole="">
            <v:imagedata r:id="rId279" o:title=""/>
          </v:shape>
          <o:OLEObject Type="Embed" ProgID="Equation.DSMT4" ShapeID="_x0000_i1991" DrawAspect="Content" ObjectID="_1804450455" r:id="rId2114"/>
        </w:object>
      </w:r>
      <w:r w:rsidRPr="00C07378">
        <w:rPr>
          <w:rFonts w:eastAsia="Times New Roman" w:cs="Times New Roman"/>
          <w:color w:val="000000" w:themeColor="text1"/>
          <w:szCs w:val="24"/>
          <w:lang w:val="pt-BR"/>
        </w:rPr>
        <w:t xml:space="preserve">. Giá trị này của các phân từ hydrogen trong bình là </w:t>
      </w:r>
      <w:r w:rsidRPr="00C07378">
        <w:rPr>
          <w:rFonts w:eastAsia="Times New Roman" w:cs="Times New Roman"/>
          <w:color w:val="000000" w:themeColor="text1"/>
          <w:szCs w:val="24"/>
          <w:lang w:val="pt-BR"/>
        </w:rPr>
        <w:object w:dxaOrig="680" w:dyaOrig="320">
          <v:shape id="_x0000_i1992" type="#_x0000_t75" style="width:33pt;height:17.25pt" o:ole="">
            <v:imagedata r:id="rId281" o:title=""/>
          </v:shape>
          <o:OLEObject Type="Embed" ProgID="Equation.DSMT4" ShapeID="_x0000_i1992" DrawAspect="Content" ObjectID="_1804450456" r:id="rId2115"/>
        </w:object>
      </w:r>
      <w:r w:rsidRPr="00C07378">
        <w:rPr>
          <w:rFonts w:eastAsia="Times New Roman" w:cs="Times New Roman"/>
          <w:color w:val="000000" w:themeColor="text1"/>
          <w:szCs w:val="24"/>
          <w:lang w:val="pt-BR"/>
        </w:rPr>
        <w:t xml:space="preserve">m/s. Tìm </w:t>
      </w:r>
      <w:r w:rsidRPr="00C07378">
        <w:rPr>
          <w:rFonts w:eastAsia="Times New Roman" w:cs="Times New Roman"/>
          <w:color w:val="000000" w:themeColor="text1"/>
          <w:szCs w:val="24"/>
          <w:lang w:val="pt-BR"/>
        </w:rPr>
        <w:object w:dxaOrig="300" w:dyaOrig="260">
          <v:shape id="_x0000_i1993" type="#_x0000_t75" style="width:15.75pt;height:12.75pt" o:ole="">
            <v:imagedata r:id="rId283" o:title=""/>
          </v:shape>
          <o:OLEObject Type="Embed" ProgID="Equation.DSMT4" ShapeID="_x0000_i1993" DrawAspect="Content" ObjectID="_1804450457" r:id="rId2116"/>
        </w:object>
      </w:r>
      <w:r w:rsidRPr="00C07378">
        <w:rPr>
          <w:rFonts w:eastAsia="Times New Roman" w:cs="Times New Roman"/>
          <w:color w:val="000000" w:themeColor="text1"/>
          <w:szCs w:val="24"/>
          <w:lang w:val="pt-BR"/>
        </w:rPr>
        <w:t xml:space="preserve"> (viết kết quả chỉ gồm hai chữ số).</w:t>
      </w:r>
    </w:p>
    <w:tbl>
      <w:tblPr>
        <w:tblStyle w:val="trongbang1"/>
        <w:tblW w:w="0" w:type="auto"/>
        <w:jc w:val="right"/>
        <w:tblLook w:val="04A0" w:firstRow="1" w:lastRow="0" w:firstColumn="1" w:lastColumn="0" w:noHBand="0" w:noVBand="1"/>
      </w:tblPr>
      <w:tblGrid>
        <w:gridCol w:w="704"/>
        <w:gridCol w:w="567"/>
        <w:gridCol w:w="567"/>
        <w:gridCol w:w="567"/>
      </w:tblGrid>
      <w:tr w:rsidR="00B02A84" w:rsidRPr="000C67BC" w:rsidTr="00183BF9">
        <w:trPr>
          <w:jc w:val="right"/>
        </w:trPr>
        <w:tc>
          <w:tcPr>
            <w:tcW w:w="704" w:type="dxa"/>
          </w:tcPr>
          <w:p w:rsidR="00C07378" w:rsidRPr="00C07378" w:rsidRDefault="00C07378" w:rsidP="00C07378">
            <w:pPr>
              <w:jc w:val="right"/>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r>
    </w:tbl>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p>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r w:rsidRPr="00C07378">
        <w:rPr>
          <w:rFonts w:eastAsia="Times New Roman" w:cs="Times New Roman"/>
          <w:b/>
          <w:color w:val="0000FF"/>
          <w:szCs w:val="24"/>
          <w:lang w:val="pt-BR"/>
        </w:rPr>
        <w:t>Câu 6.</w:t>
      </w:r>
      <w:r w:rsidRPr="00C07378">
        <w:rPr>
          <w:rFonts w:eastAsia="Times New Roman" w:cs="Times New Roman"/>
          <w:b/>
          <w:color w:val="000000" w:themeColor="text1"/>
          <w:szCs w:val="24"/>
          <w:lang w:val="pt-BR"/>
        </w:rPr>
        <w:t xml:space="preserve"> </w:t>
      </w:r>
      <w:r w:rsidRPr="00C07378">
        <w:rPr>
          <w:rFonts w:eastAsia="Times New Roman" w:cs="Times New Roman"/>
          <w:color w:val="000000" w:themeColor="text1"/>
          <w:szCs w:val="24"/>
          <w:lang w:val="pt-BR"/>
        </w:rPr>
        <w:t>Hai nguồn phát sóng kết hợp tại A, B trên mặt nước cách nhau 12 cm phát ra hai dao động điều hòa cùng tần số 20 Hz, cùng biên độ và cùng pha ban đầu. Xét điểm M trên mặt nước cách A, B những đoạn lần lượt là 4,2 cm và 9 cm. Tốc độ truyền sóng trên mặt nước là 32 cm/s. Muốn M là một điểm dao động với biên độ cực tiểu thì phải dịch chuyển nguồn tại B dọc đường nối A, B từ vị trí ban đầu một đoạn nhỏ nhất là ?</w:t>
      </w:r>
    </w:p>
    <w:tbl>
      <w:tblPr>
        <w:tblStyle w:val="trongbang1"/>
        <w:tblW w:w="0" w:type="auto"/>
        <w:jc w:val="right"/>
        <w:tblLook w:val="04A0" w:firstRow="1" w:lastRow="0" w:firstColumn="1" w:lastColumn="0" w:noHBand="0" w:noVBand="1"/>
      </w:tblPr>
      <w:tblGrid>
        <w:gridCol w:w="704"/>
        <w:gridCol w:w="567"/>
        <w:gridCol w:w="567"/>
        <w:gridCol w:w="567"/>
      </w:tblGrid>
      <w:tr w:rsidR="00B02A84" w:rsidRPr="000C67BC" w:rsidTr="00183BF9">
        <w:trPr>
          <w:jc w:val="right"/>
        </w:trPr>
        <w:tc>
          <w:tcPr>
            <w:tcW w:w="704" w:type="dxa"/>
          </w:tcPr>
          <w:p w:rsidR="00C07378" w:rsidRPr="00C07378" w:rsidRDefault="00C07378" w:rsidP="00C07378">
            <w:pPr>
              <w:jc w:val="right"/>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c>
          <w:tcPr>
            <w:tcW w:w="567" w:type="dxa"/>
          </w:tcPr>
          <w:p w:rsidR="00C07378" w:rsidRPr="00C07378" w:rsidRDefault="00C07378" w:rsidP="00C07378">
            <w:pPr>
              <w:rPr>
                <w:rFonts w:eastAsia="Times New Roman"/>
                <w:b/>
                <w:color w:val="000000" w:themeColor="text1"/>
                <w:szCs w:val="24"/>
                <w:lang w:val="vi-VN"/>
              </w:rPr>
            </w:pPr>
          </w:p>
        </w:tc>
      </w:tr>
    </w:tbl>
    <w:p w:rsidR="00C07378" w:rsidRPr="00C07378" w:rsidRDefault="00C07378" w:rsidP="00C07378">
      <w:pPr>
        <w:shd w:val="clear" w:color="auto" w:fill="FFFFFF"/>
        <w:spacing w:after="0" w:line="360" w:lineRule="auto"/>
        <w:jc w:val="both"/>
        <w:rPr>
          <w:rFonts w:eastAsia="Times New Roman" w:cs="Times New Roman"/>
          <w:color w:val="000000" w:themeColor="text1"/>
          <w:szCs w:val="24"/>
          <w:lang w:val="pt-BR"/>
        </w:rPr>
      </w:pPr>
    </w:p>
    <w:p w:rsidR="00C07378" w:rsidRPr="00C07378" w:rsidRDefault="00384E7B" w:rsidP="00384E7B">
      <w:pPr>
        <w:spacing w:after="0" w:line="312" w:lineRule="auto"/>
        <w:jc w:val="center"/>
        <w:rPr>
          <w:rFonts w:eastAsia="Times New Roman" w:cs="Times New Roman"/>
          <w:b/>
          <w:bCs/>
          <w:color w:val="000000" w:themeColor="text1"/>
          <w:szCs w:val="24"/>
        </w:rPr>
      </w:pPr>
      <w:r w:rsidRPr="000C67BC">
        <w:rPr>
          <w:rFonts w:eastAsia="Times New Roman" w:cs="Times New Roman"/>
          <w:b/>
          <w:bCs/>
          <w:color w:val="000000" w:themeColor="text1"/>
          <w:szCs w:val="24"/>
          <w:highlight w:val="yellow"/>
        </w:rPr>
        <w:t>ĐÁP ÁN VÀ LỜI GIẢI CHI TIẾT</w:t>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183BF9">
            <w:pPr>
              <w:jc w:val="center"/>
              <w:rPr>
                <w:rFonts w:cs="Times New Roman"/>
                <w:i/>
                <w:iCs/>
                <w:szCs w:val="24"/>
              </w:rPr>
            </w:pPr>
            <w:r w:rsidRPr="00E2483E">
              <w:rPr>
                <w:rFonts w:cs="Times New Roman"/>
                <w:b/>
                <w:iCs/>
                <w:color w:val="000000" w:themeColor="text1"/>
                <w:szCs w:val="24"/>
                <w:highlight w:val="green"/>
              </w:rPr>
              <w:t>ĐỀ 1</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E83A83">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E83A83">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4E05C3">
      <w:pPr>
        <w:tabs>
          <w:tab w:val="left" w:pos="284"/>
          <w:tab w:val="left" w:pos="2835"/>
          <w:tab w:val="left" w:pos="5387"/>
          <w:tab w:val="left" w:pos="7938"/>
        </w:tabs>
        <w:jc w:val="both"/>
        <w:rPr>
          <w:rFonts w:cs="Times New Roman"/>
          <w:color w:val="000000" w:themeColor="text1"/>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rPr>
        <w:t>Phát biểu nào sau đây là đúng?</w:t>
      </w:r>
    </w:p>
    <w:p w:rsidR="00B91743" w:rsidRPr="000C67BC" w:rsidRDefault="00B91743" w:rsidP="004E05C3">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Nội năng của một hệ nhất định phải có thế năng tương tác giữa các hạt cấu tạo nên hệ.</w:t>
      </w:r>
    </w:p>
    <w:p w:rsidR="00B91743" w:rsidRPr="000C67BC" w:rsidRDefault="00B91743" w:rsidP="004E05C3">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Nhiệt lượng truyền cho hệ chỉ làm tăng tổng động năng của chuyển động nhiệt của các hạt cấu tạo nên hệ.</w:t>
      </w:r>
    </w:p>
    <w:p w:rsidR="00B91743" w:rsidRPr="000C67BC" w:rsidRDefault="00B91743" w:rsidP="004E05C3">
      <w:pPr>
        <w:tabs>
          <w:tab w:val="left" w:pos="284"/>
          <w:tab w:val="left" w:pos="2835"/>
          <w:tab w:val="left" w:pos="5387"/>
          <w:tab w:val="left" w:pos="7938"/>
        </w:tabs>
        <w:jc w:val="both"/>
        <w:rPr>
          <w:rFonts w:cs="Times New Roman"/>
          <w:color w:val="000000" w:themeColor="text1"/>
        </w:rPr>
      </w:pPr>
      <w:r w:rsidRPr="00C9285A">
        <w:rPr>
          <w:rFonts w:cs="Times New Roman"/>
          <w:b/>
          <w:color w:val="0000FF"/>
          <w:u w:val="single"/>
        </w:rPr>
        <w:t>C.</w:t>
      </w:r>
      <w:r w:rsidRPr="00C9285A">
        <w:rPr>
          <w:rFonts w:cs="Times New Roman"/>
          <w:b/>
          <w:color w:val="0000FF"/>
        </w:rPr>
        <w:t xml:space="preserve"> </w:t>
      </w:r>
      <w:r w:rsidRPr="000C67BC">
        <w:rPr>
          <w:rFonts w:cs="Times New Roman"/>
          <w:color w:val="000000" w:themeColor="text1"/>
        </w:rPr>
        <w:t>Công mà hệ nhận được có thể làm thay đổi cả tổng động năng chuyển động nhiệt của các hạt cấu tạo nên hệ và thế năng tương tác giữa chúng.</w:t>
      </w:r>
    </w:p>
    <w:p w:rsidR="00B91743" w:rsidRPr="000C67BC" w:rsidRDefault="00B91743" w:rsidP="004E05C3">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Nói chung, nội năng là hàm của nhiệt độ và thể tích, nên nếu thể tich của hệ đã thay đổi thì nội năng của hệ phải thay đổi.</w:t>
      </w:r>
    </w:p>
    <w:p w:rsidR="00B91743" w:rsidRPr="000C67BC" w:rsidRDefault="00B91743" w:rsidP="0018319E">
      <w:pPr>
        <w:spacing w:after="0"/>
        <w:rPr>
          <w:rFonts w:cs="Times New Roman"/>
          <w:color w:val="000000" w:themeColor="text1"/>
          <w:sz w:val="26"/>
          <w:szCs w:val="26"/>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 w:val="26"/>
          <w:szCs w:val="26"/>
        </w:rPr>
        <w:t>Trong dao động điều hòa, đại lượng nào sau đây không có giá trị âm?</w:t>
      </w:r>
      <w:r w:rsidRPr="000C67BC">
        <w:rPr>
          <w:rFonts w:cs="Times New Roman"/>
          <w:color w:val="000000" w:themeColor="text1"/>
          <w:sz w:val="26"/>
          <w:szCs w:val="26"/>
        </w:rPr>
        <w:br/>
      </w:r>
      <w:r w:rsidRPr="00C9285A">
        <w:rPr>
          <w:rFonts w:cs="Times New Roman"/>
          <w:b/>
          <w:color w:val="0000FF"/>
          <w:sz w:val="26"/>
          <w:szCs w:val="26"/>
        </w:rPr>
        <w:t xml:space="preserve">A. </w:t>
      </w:r>
      <w:r w:rsidRPr="000C67BC">
        <w:rPr>
          <w:rFonts w:cs="Times New Roman"/>
          <w:color w:val="000000" w:themeColor="text1"/>
          <w:sz w:val="26"/>
          <w:szCs w:val="26"/>
        </w:rPr>
        <w:t>Pha dao động</w:t>
      </w:r>
      <w:r w:rsidRPr="000C67BC">
        <w:rPr>
          <w:rFonts w:cs="Times New Roman"/>
          <w:color w:val="000000" w:themeColor="text1"/>
          <w:sz w:val="26"/>
          <w:szCs w:val="26"/>
        </w:rPr>
        <w:br/>
      </w:r>
      <w:r w:rsidRPr="00C9285A">
        <w:rPr>
          <w:rFonts w:cs="Times New Roman"/>
          <w:b/>
          <w:color w:val="0000FF"/>
          <w:sz w:val="26"/>
          <w:szCs w:val="26"/>
        </w:rPr>
        <w:t xml:space="preserve">B. </w:t>
      </w:r>
      <w:r w:rsidRPr="000C67BC">
        <w:rPr>
          <w:rFonts w:cs="Times New Roman"/>
          <w:color w:val="000000" w:themeColor="text1"/>
          <w:sz w:val="26"/>
          <w:szCs w:val="26"/>
        </w:rPr>
        <w:t>Pha ban đầu</w:t>
      </w:r>
      <w:r w:rsidRPr="000C67BC">
        <w:rPr>
          <w:rFonts w:cs="Times New Roman"/>
          <w:color w:val="000000" w:themeColor="text1"/>
          <w:sz w:val="26"/>
          <w:szCs w:val="26"/>
        </w:rPr>
        <w:br/>
      </w:r>
      <w:r w:rsidRPr="00C9285A">
        <w:rPr>
          <w:rFonts w:cs="Times New Roman"/>
          <w:b/>
          <w:color w:val="0000FF"/>
          <w:sz w:val="26"/>
          <w:szCs w:val="26"/>
        </w:rPr>
        <w:lastRenderedPageBreak/>
        <w:t xml:space="preserve">C. </w:t>
      </w:r>
      <w:r w:rsidRPr="000C67BC">
        <w:rPr>
          <w:rFonts w:cs="Times New Roman"/>
          <w:color w:val="000000" w:themeColor="text1"/>
          <w:sz w:val="26"/>
          <w:szCs w:val="26"/>
        </w:rPr>
        <w:t>Li độ</w:t>
      </w:r>
      <w:r w:rsidRPr="000C67BC">
        <w:rPr>
          <w:rFonts w:cs="Times New Roman"/>
          <w:color w:val="000000" w:themeColor="text1"/>
          <w:sz w:val="26"/>
          <w:szCs w:val="26"/>
        </w:rPr>
        <w:br/>
      </w:r>
      <w:r w:rsidRPr="00C9285A">
        <w:rPr>
          <w:rFonts w:cs="Times New Roman"/>
          <w:b/>
          <w:color w:val="0000FF"/>
          <w:sz w:val="26"/>
          <w:szCs w:val="26"/>
          <w:u w:val="single"/>
        </w:rPr>
        <w:t>D.</w:t>
      </w:r>
      <w:r w:rsidRPr="00C9285A">
        <w:rPr>
          <w:rFonts w:cs="Times New Roman"/>
          <w:b/>
          <w:color w:val="0000FF"/>
          <w:sz w:val="26"/>
          <w:szCs w:val="26"/>
        </w:rPr>
        <w:t xml:space="preserve"> </w:t>
      </w:r>
      <w:r w:rsidRPr="000C67BC">
        <w:rPr>
          <w:rFonts w:cs="Times New Roman"/>
          <w:color w:val="000000" w:themeColor="text1"/>
          <w:sz w:val="26"/>
          <w:szCs w:val="26"/>
        </w:rPr>
        <w:t>Biên độ.</w:t>
      </w:r>
    </w:p>
    <w:p w:rsidR="00B91743" w:rsidRPr="000C67BC" w:rsidRDefault="00B91743" w:rsidP="00272A64">
      <w:pPr>
        <w:shd w:val="clear" w:color="auto" w:fill="FFFFFF"/>
        <w:tabs>
          <w:tab w:val="left" w:pos="900"/>
          <w:tab w:val="left" w:pos="2552"/>
        </w:tabs>
        <w:spacing w:after="0" w:line="240" w:lineRule="auto"/>
        <w:contextualSpacing/>
        <w:jc w:val="both"/>
        <w:rPr>
          <w:rFonts w:eastAsia="Times New Roman" w:cs="Times New Roman"/>
          <w:color w:val="000000" w:themeColor="text1"/>
          <w:szCs w:val="24"/>
          <w:lang w:val="pt-BR"/>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noProof/>
          <w:color w:val="000000" w:themeColor="text1"/>
          <w:szCs w:val="24"/>
          <w:lang w:val="pt-BR"/>
        </w:rPr>
        <w:t>Đồ thị nào sau đây phù hợp với quá trình đẳng áp?</w:t>
      </w:r>
    </w:p>
    <w:p w:rsidR="00B91743" w:rsidRPr="000C67BC" w:rsidRDefault="00B91743" w:rsidP="00272A64">
      <w:pPr>
        <w:shd w:val="clear" w:color="auto" w:fill="FFFFFF"/>
        <w:tabs>
          <w:tab w:val="left" w:pos="284"/>
          <w:tab w:val="left" w:pos="2552"/>
        </w:tabs>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5DC4F2DF" wp14:editId="67A63152">
            <wp:extent cx="5244998" cy="1136867"/>
            <wp:effectExtent l="0" t="0" r="0" b="6350"/>
            <wp:docPr id="158" name="Picture 158" descr="A diagram of a graph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diagram of a graph  Description automatically generated with medium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48095" cy="1137538"/>
                    </a:xfrm>
                    <a:prstGeom prst="rect">
                      <a:avLst/>
                    </a:prstGeom>
                    <a:noFill/>
                    <a:ln>
                      <a:noFill/>
                    </a:ln>
                  </pic:spPr>
                </pic:pic>
              </a:graphicData>
            </a:graphic>
          </wp:inline>
        </w:drawing>
      </w:r>
    </w:p>
    <w:p w:rsidR="00B91743" w:rsidRPr="000C67BC" w:rsidRDefault="00B91743" w:rsidP="00272A64">
      <w:pPr>
        <w:shd w:val="clear" w:color="auto" w:fill="FFFFFF"/>
        <w:tabs>
          <w:tab w:val="left" w:pos="900"/>
          <w:tab w:val="left" w:pos="2552"/>
        </w:tabs>
        <w:spacing w:after="0" w:line="240"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Hình 1</w:t>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Hình 2</w:t>
      </w:r>
      <w:r w:rsidRPr="000C67BC">
        <w:rPr>
          <w:rFonts w:cs="Times New Roman"/>
          <w:color w:val="000000" w:themeColor="text1"/>
          <w:szCs w:val="24"/>
        </w:rPr>
        <w:tab/>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szCs w:val="24"/>
        </w:rPr>
        <w:t>Hình 3</w:t>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u w:val="single"/>
        </w:rPr>
        <w:t>D</w:t>
      </w:r>
      <w:r w:rsidRPr="00C9285A">
        <w:rPr>
          <w:rFonts w:cs="Times New Roman"/>
          <w:b/>
          <w:color w:val="0000FF"/>
          <w:szCs w:val="24"/>
        </w:rPr>
        <w:t xml:space="preserve">. </w:t>
      </w:r>
      <w:r w:rsidRPr="000C67BC">
        <w:rPr>
          <w:rFonts w:cs="Times New Roman"/>
          <w:color w:val="000000" w:themeColor="text1"/>
          <w:szCs w:val="24"/>
        </w:rPr>
        <w:t>Hình 4</w:t>
      </w:r>
    </w:p>
    <w:p w:rsidR="00B91743" w:rsidRPr="000C67BC" w:rsidRDefault="00B91743" w:rsidP="002F4155">
      <w:pPr>
        <w:shd w:val="clear" w:color="auto" w:fill="FFFFFF"/>
        <w:spacing w:after="0" w:line="360" w:lineRule="auto"/>
        <w:jc w:val="both"/>
        <w:rPr>
          <w:rFonts w:eastAsia="Times New Roman" w:cs="Times New Roman"/>
          <w:color w:val="000000" w:themeColor="text1"/>
          <w:szCs w:val="24"/>
          <w:lang w:val="pt-BR"/>
        </w:rPr>
      </w:pPr>
    </w:p>
    <w:p w:rsidR="00B91743" w:rsidRPr="000C67BC" w:rsidRDefault="00B91743" w:rsidP="00AE44C4">
      <w:pPr>
        <w:shd w:val="clear" w:color="auto" w:fill="FFFFFF"/>
        <w:spacing w:after="0" w:line="360" w:lineRule="auto"/>
        <w:jc w:val="both"/>
        <w:rPr>
          <w:rFonts w:eastAsia="Times New Roman" w:cs="Times New Roman"/>
          <w:color w:val="000000" w:themeColor="text1"/>
          <w:szCs w:val="24"/>
          <w:lang w:val="pt-BR"/>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eastAsia="Times New Roman" w:cs="Times New Roman"/>
          <w:color w:val="000000" w:themeColor="text1"/>
          <w:szCs w:val="24"/>
          <w:lang w:val="pt-BR"/>
        </w:rPr>
        <w:t>Phát biểu nào sau đây là sai?</w:t>
      </w:r>
    </w:p>
    <w:p w:rsidR="00B91743" w:rsidRPr="000C67BC" w:rsidRDefault="00B91743" w:rsidP="00AE44C4">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A. </w:t>
      </w:r>
      <w:r w:rsidRPr="000C67BC">
        <w:rPr>
          <w:rFonts w:eastAsia="Times New Roman" w:cs="Times New Roman"/>
          <w:color w:val="000000" w:themeColor="text1"/>
          <w:szCs w:val="24"/>
          <w:lang w:val="pt-BR"/>
        </w:rPr>
        <w:t>Một điện tích đứng yên tạo ra một điện trường trong không gian xung quanh nó.</w:t>
      </w:r>
    </w:p>
    <w:p w:rsidR="00B91743" w:rsidRPr="000C67BC" w:rsidRDefault="00B91743" w:rsidP="00AE44C4">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B. </w:t>
      </w:r>
      <w:r w:rsidRPr="000C67BC">
        <w:rPr>
          <w:rFonts w:eastAsia="Times New Roman" w:cs="Times New Roman"/>
          <w:color w:val="000000" w:themeColor="text1"/>
          <w:szCs w:val="24"/>
          <w:lang w:val="pt-BR"/>
        </w:rPr>
        <w:t>Điện trường tác dụng lực điện lên điện tích đứng yên trong nó.</w:t>
      </w:r>
    </w:p>
    <w:p w:rsidR="00B91743" w:rsidRPr="000C67BC" w:rsidRDefault="00B91743" w:rsidP="00AE44C4">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C. </w:t>
      </w:r>
      <w:r w:rsidRPr="000C67BC">
        <w:rPr>
          <w:rFonts w:eastAsia="Times New Roman" w:cs="Times New Roman"/>
          <w:color w:val="000000" w:themeColor="text1"/>
          <w:szCs w:val="24"/>
          <w:lang w:val="pt-BR"/>
        </w:rPr>
        <w:t>Một luồng điện tích tạo ra một từ trường trong không gian xung quanh nó.</w:t>
      </w:r>
    </w:p>
    <w:p w:rsidR="00B91743" w:rsidRPr="000C67BC" w:rsidRDefault="00B91743" w:rsidP="00EC4AF4">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u w:val="single"/>
          <w:lang w:val="pt-BR"/>
        </w:rPr>
        <w:t>D.</w:t>
      </w:r>
      <w:r w:rsidRPr="00C9285A">
        <w:rPr>
          <w:rFonts w:eastAsia="Times New Roman" w:cs="Times New Roman"/>
          <w:b/>
          <w:color w:val="0000FF"/>
          <w:szCs w:val="24"/>
          <w:lang w:val="pt-BR"/>
        </w:rPr>
        <w:t xml:space="preserve"> </w:t>
      </w:r>
      <w:r w:rsidRPr="000C67BC">
        <w:rPr>
          <w:rFonts w:eastAsia="Times New Roman" w:cs="Times New Roman"/>
          <w:color w:val="000000" w:themeColor="text1"/>
          <w:szCs w:val="24"/>
          <w:lang w:val="pt-BR"/>
        </w:rPr>
        <w:t>Từ trường tác dụng lực từ lên dòng điện ở trong nó.</w:t>
      </w:r>
    </w:p>
    <w:p w:rsidR="00B91743" w:rsidRPr="000C67BC" w:rsidRDefault="00B91743" w:rsidP="00EC4AF4">
      <w:pPr>
        <w:shd w:val="clear" w:color="auto" w:fill="FFFFFF"/>
        <w:spacing w:after="0" w:line="360" w:lineRule="auto"/>
        <w:jc w:val="both"/>
        <w:rPr>
          <w:rFonts w:eastAsia="Times New Roman" w:cs="Times New Roman"/>
          <w:color w:val="000000" w:themeColor="text1"/>
          <w:szCs w:val="24"/>
          <w:lang w:val="pt-BR"/>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rPr>
        <w:t xml:space="preserve">Khi nói về sự phóng xạ, phát biểu nào dưới đây là </w:t>
      </w:r>
      <w:r w:rsidRPr="000C67BC">
        <w:rPr>
          <w:rFonts w:cs="Times New Roman"/>
          <w:b/>
          <w:color w:val="000000" w:themeColor="text1"/>
        </w:rPr>
        <w:t>đúng?</w:t>
      </w:r>
    </w:p>
    <w:p w:rsidR="00B91743" w:rsidRPr="000C67BC" w:rsidRDefault="00B91743" w:rsidP="00FB7A8E">
      <w:pPr>
        <w:spacing w:before="240"/>
        <w:rPr>
          <w:rFonts w:cs="Times New Roman"/>
          <w:color w:val="000000" w:themeColor="text1"/>
        </w:rPr>
      </w:pPr>
      <w:r w:rsidRPr="00C9285A">
        <w:rPr>
          <w:rFonts w:cs="Times New Roman"/>
          <w:b/>
          <w:color w:val="0000FF"/>
        </w:rPr>
        <w:t xml:space="preserve">A. </w:t>
      </w:r>
      <w:r w:rsidRPr="000C67BC">
        <w:rPr>
          <w:rFonts w:cs="Times New Roman"/>
          <w:color w:val="000000" w:themeColor="text1"/>
        </w:rPr>
        <w:t>Độ phóng xạ của một khối chất phóng xạ phụ thuộc vào áp suất tác dụng lên bề mặt của khối chất phóng xạ đó</w:t>
      </w:r>
    </w:p>
    <w:p w:rsidR="00B91743" w:rsidRPr="000C67BC" w:rsidRDefault="00B91743" w:rsidP="00FB7A8E">
      <w:pPr>
        <w:spacing w:before="240"/>
        <w:rPr>
          <w:rFonts w:cs="Times New Roman"/>
          <w:color w:val="000000" w:themeColor="text1"/>
        </w:rPr>
      </w:pPr>
      <w:r w:rsidRPr="00C9285A">
        <w:rPr>
          <w:rFonts w:cs="Times New Roman"/>
          <w:b/>
          <w:color w:val="0000FF"/>
        </w:rPr>
        <w:t xml:space="preserve">B. </w:t>
      </w:r>
      <w:r w:rsidRPr="000C67BC">
        <w:rPr>
          <w:rFonts w:cs="Times New Roman"/>
          <w:color w:val="000000" w:themeColor="text1"/>
        </w:rPr>
        <w:t>Chu kì bán rã của một chất phóng xạ phụ thuộc vào khối lượng của chất đó.</w:t>
      </w:r>
    </w:p>
    <w:p w:rsidR="00B91743" w:rsidRPr="000C67BC" w:rsidRDefault="00B91743" w:rsidP="00FB7A8E">
      <w:pPr>
        <w:spacing w:before="240"/>
        <w:rPr>
          <w:rFonts w:cs="Times New Roman"/>
          <w:color w:val="000000" w:themeColor="text1"/>
        </w:rPr>
      </w:pPr>
      <w:r w:rsidRPr="00C9285A">
        <w:rPr>
          <w:rFonts w:cs="Times New Roman"/>
          <w:b/>
          <w:color w:val="0000FF"/>
          <w:u w:val="single"/>
        </w:rPr>
        <w:t>C.</w:t>
      </w:r>
      <w:r w:rsidRPr="00C9285A">
        <w:rPr>
          <w:rFonts w:cs="Times New Roman"/>
          <w:b/>
          <w:color w:val="0000FF"/>
        </w:rPr>
        <w:t xml:space="preserve"> </w:t>
      </w:r>
      <w:r w:rsidRPr="000C67BC">
        <w:rPr>
          <w:rFonts w:cs="Times New Roman"/>
          <w:color w:val="000000" w:themeColor="text1"/>
        </w:rPr>
        <w:t>Phóng xạ là phản ứng hạt nhân tỏa năng lượng.</w:t>
      </w:r>
    </w:p>
    <w:p w:rsidR="00B91743" w:rsidRPr="000C67BC" w:rsidRDefault="00B91743" w:rsidP="00FB7A8E">
      <w:pPr>
        <w:spacing w:before="240"/>
        <w:rPr>
          <w:rFonts w:cs="Times New Roman"/>
          <w:color w:val="000000" w:themeColor="text1"/>
        </w:rPr>
      </w:pPr>
      <w:r w:rsidRPr="00C9285A">
        <w:rPr>
          <w:rFonts w:cs="Times New Roman"/>
          <w:b/>
          <w:color w:val="0000FF"/>
        </w:rPr>
        <w:t xml:space="preserve">D. </w:t>
      </w:r>
      <w:r w:rsidRPr="000C67BC">
        <w:rPr>
          <w:rFonts w:cs="Times New Roman"/>
          <w:color w:val="000000" w:themeColor="text1"/>
        </w:rPr>
        <w:t>Hằng số phóng xạ của một chất phụ thuộc vào nhiệt độ của chất đó.</w:t>
      </w:r>
    </w:p>
    <w:p w:rsidR="00B91743" w:rsidRPr="000C67BC" w:rsidRDefault="00B91743" w:rsidP="00850659">
      <w:pPr>
        <w:tabs>
          <w:tab w:val="left" w:pos="992"/>
        </w:tabs>
        <w:spacing w:after="0" w:line="240" w:lineRule="auto"/>
        <w:jc w:val="both"/>
        <w:rPr>
          <w:rFonts w:cs="Times New Roman"/>
          <w:bCs/>
          <w:iCs/>
          <w:color w:val="000000" w:themeColor="text1"/>
          <w:szCs w:val="24"/>
          <w:lang w:val="fr-FR"/>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bCs/>
          <w:iCs/>
          <w:color w:val="000000" w:themeColor="text1"/>
          <w:szCs w:val="24"/>
          <w:lang w:val="fr-FR"/>
        </w:rPr>
        <w:t xml:space="preserve">Khi nói về tia tử ngoại, phát biểu nào sau đây </w:t>
      </w:r>
      <w:r w:rsidRPr="000C67BC">
        <w:rPr>
          <w:rFonts w:cs="Times New Roman"/>
          <w:b/>
          <w:bCs/>
          <w:iCs/>
          <w:color w:val="000000" w:themeColor="text1"/>
          <w:szCs w:val="24"/>
          <w:lang w:val="fr-FR"/>
        </w:rPr>
        <w:t>sai</w:t>
      </w:r>
      <w:r w:rsidRPr="000C67BC">
        <w:rPr>
          <w:rFonts w:cs="Times New Roman"/>
          <w:bCs/>
          <w:iCs/>
          <w:color w:val="000000" w:themeColor="text1"/>
          <w:szCs w:val="24"/>
          <w:lang w:val="fr-FR"/>
        </w:rPr>
        <w:t>?</w:t>
      </w:r>
    </w:p>
    <w:p w:rsidR="00B91743" w:rsidRPr="000C67BC" w:rsidRDefault="00B91743" w:rsidP="00850659">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Tia tử ngoại tác dụng lên phim ảnh.</w:t>
      </w:r>
    </w:p>
    <w:p w:rsidR="00B91743" w:rsidRPr="000C67BC" w:rsidRDefault="00B91743" w:rsidP="00850659">
      <w:pPr>
        <w:tabs>
          <w:tab w:val="left" w:pos="284"/>
          <w:tab w:val="left" w:pos="2835"/>
          <w:tab w:val="left" w:pos="5387"/>
          <w:tab w:val="left" w:pos="7937"/>
        </w:tabs>
        <w:rPr>
          <w:rFonts w:cs="Times New Roman"/>
          <w:color w:val="000000" w:themeColor="text1"/>
        </w:rPr>
      </w:pP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Tia tử ngoại dễ dàng đi xuyên qua tấm chì dày vài xentimét.</w:t>
      </w:r>
    </w:p>
    <w:p w:rsidR="00B91743" w:rsidRPr="000C67BC" w:rsidRDefault="00B91743" w:rsidP="00850659">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C. </w:t>
      </w:r>
      <w:r w:rsidRPr="000C67BC">
        <w:rPr>
          <w:rFonts w:cs="Times New Roman"/>
          <w:color w:val="000000" w:themeColor="text1"/>
        </w:rPr>
        <w:t>Tia tử ngoại làm ion hóa không khí.</w:t>
      </w:r>
    </w:p>
    <w:p w:rsidR="00B91743" w:rsidRPr="000C67BC" w:rsidRDefault="00B91743" w:rsidP="00850659">
      <w:pPr>
        <w:tabs>
          <w:tab w:val="left" w:pos="283"/>
          <w:tab w:val="left" w:pos="2835"/>
          <w:tab w:val="left" w:pos="5386"/>
          <w:tab w:val="left" w:pos="7937"/>
        </w:tabs>
        <w:rPr>
          <w:rFonts w:cs="Times New Roman"/>
          <w:color w:val="000000" w:themeColor="text1"/>
        </w:rPr>
      </w:pPr>
      <w:r w:rsidRPr="00C9285A">
        <w:rPr>
          <w:rFonts w:cs="Times New Roman"/>
          <w:b/>
          <w:color w:val="0000FF"/>
        </w:rPr>
        <w:t xml:space="preserve">D. </w:t>
      </w:r>
      <w:r w:rsidRPr="000C67BC">
        <w:rPr>
          <w:rFonts w:cs="Times New Roman"/>
          <w:color w:val="000000" w:themeColor="text1"/>
        </w:rPr>
        <w:t>Tia tử ngoại có tác dụng sinh học: diệt vi khuẩn, hủy diệt tế bào da.</w:t>
      </w:r>
    </w:p>
    <w:p w:rsidR="00B91743" w:rsidRPr="000C67BC" w:rsidRDefault="00B91743" w:rsidP="00850659">
      <w:pPr>
        <w:tabs>
          <w:tab w:val="left" w:pos="284"/>
          <w:tab w:val="left" w:pos="2835"/>
          <w:tab w:val="left" w:pos="5387"/>
          <w:tab w:val="left" w:pos="7937"/>
        </w:tabs>
        <w:rPr>
          <w:rFonts w:cs="Times New Roman"/>
          <w:color w:val="000000" w:themeColor="text1"/>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color w:val="000000" w:themeColor="text1"/>
        </w:rPr>
        <w:t>Cho bảng số liệu sau:</w:t>
      </w:r>
    </w:p>
    <w:tbl>
      <w:tblPr>
        <w:tblW w:w="9063" w:type="dxa"/>
        <w:jc w:val="center"/>
        <w:tblCellSpacing w:w="0" w:type="dxa"/>
        <w:tblCellMar>
          <w:top w:w="80" w:type="dxa"/>
          <w:left w:w="160" w:type="dxa"/>
          <w:bottom w:w="80" w:type="dxa"/>
          <w:right w:w="160" w:type="dxa"/>
        </w:tblCellMar>
        <w:tblLook w:val="04A0" w:firstRow="1" w:lastRow="0" w:firstColumn="1" w:lastColumn="0" w:noHBand="0" w:noVBand="1"/>
      </w:tblPr>
      <w:tblGrid>
        <w:gridCol w:w="2967"/>
        <w:gridCol w:w="1524"/>
        <w:gridCol w:w="1524"/>
        <w:gridCol w:w="1524"/>
        <w:gridCol w:w="1524"/>
      </w:tblGrid>
      <w:tr w:rsidR="00B02A84" w:rsidRPr="000C67BC" w:rsidTr="00090D5E">
        <w:trPr>
          <w:cantSplit/>
          <w:trHeight w:val="385"/>
          <w:tblCellSpacing w:w="0" w:type="dxa"/>
          <w:jc w:val="center"/>
        </w:trPr>
        <w:tc>
          <w:tcPr>
            <w:tcW w:w="2967" w:type="dxa"/>
            <w:tcBorders>
              <w:top w:val="single" w:sz="8" w:space="0" w:color="000000"/>
              <w:left w:val="single" w:sz="8" w:space="0" w:color="000000"/>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Chất</w:t>
            </w:r>
          </w:p>
        </w:tc>
        <w:tc>
          <w:tcPr>
            <w:tcW w:w="0" w:type="auto"/>
            <w:tcBorders>
              <w:top w:val="single" w:sz="8" w:space="0" w:color="000000"/>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Nước đá</w:t>
            </w:r>
          </w:p>
        </w:tc>
        <w:tc>
          <w:tcPr>
            <w:tcW w:w="0" w:type="auto"/>
            <w:tcBorders>
              <w:top w:val="single" w:sz="8" w:space="0" w:color="000000"/>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Sắt</w:t>
            </w:r>
          </w:p>
        </w:tc>
        <w:tc>
          <w:tcPr>
            <w:tcW w:w="0" w:type="auto"/>
            <w:tcBorders>
              <w:top w:val="single" w:sz="8" w:space="0" w:color="000000"/>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Đồng</w:t>
            </w:r>
          </w:p>
        </w:tc>
        <w:tc>
          <w:tcPr>
            <w:tcW w:w="0" w:type="auto"/>
            <w:tcBorders>
              <w:top w:val="single" w:sz="8" w:space="0" w:color="000000"/>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Chì</w:t>
            </w:r>
          </w:p>
        </w:tc>
      </w:tr>
      <w:tr w:rsidR="00B02A84" w:rsidRPr="000C67BC" w:rsidTr="00090D5E">
        <w:trPr>
          <w:cantSplit/>
          <w:trHeight w:val="786"/>
          <w:tblCellSpacing w:w="0" w:type="dxa"/>
          <w:jc w:val="center"/>
        </w:trPr>
        <w:tc>
          <w:tcPr>
            <w:tcW w:w="2967" w:type="dxa"/>
            <w:tcBorders>
              <w:left w:val="single" w:sz="8" w:space="0" w:color="000000"/>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Nhiệt độ nóng chảy</w:t>
            </w:r>
          </w:p>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 xml:space="preserve">( </w:t>
            </w:r>
            <m:oMath>
              <m:d>
                <m:dPr>
                  <m:begChr m:val=""/>
                  <m:ctrlPr>
                    <w:rPr>
                      <w:rFonts w:ascii="Cambria Math" w:hAnsi="Cambria Math" w:cs="Times New Roman"/>
                      <w:color w:val="000000" w:themeColor="text1"/>
                    </w:rPr>
                  </m:ctrlPr>
                </m:dPr>
                <m:e>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 xml:space="preserve"> </m:t>
                      </m:r>
                    </m:e>
                    <m:sup>
                      <m:r>
                        <m:rPr>
                          <m:sty m:val="p"/>
                        </m:rPr>
                        <w:rPr>
                          <w:rFonts w:ascii="Cambria Math" w:hAnsi="Cambria Math" w:cs="Times New Roman"/>
                          <w:color w:val="000000" w:themeColor="text1"/>
                        </w:rPr>
                        <m:t>∘</m:t>
                      </m:r>
                    </m:sup>
                  </m:sSup>
                  <m:r>
                    <m:rPr>
                      <m:sty m:val="b"/>
                    </m:rPr>
                    <w:rPr>
                      <w:rFonts w:ascii="Cambria Math" w:hAnsi="Cambria Math" w:cs="Times New Roman"/>
                      <w:color w:val="000000" w:themeColor="text1"/>
                    </w:rPr>
                    <m:t>C</m:t>
                  </m:r>
                </m:e>
              </m:d>
            </m:oMath>
          </w:p>
        </w:tc>
        <w:tc>
          <w:tcPr>
            <w:tcW w:w="0" w:type="auto"/>
            <w:tcBorders>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0</w:t>
            </w:r>
          </w:p>
        </w:tc>
        <w:tc>
          <w:tcPr>
            <w:tcW w:w="0" w:type="auto"/>
            <w:tcBorders>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1535</w:t>
            </w:r>
          </w:p>
        </w:tc>
        <w:tc>
          <w:tcPr>
            <w:tcW w:w="0" w:type="auto"/>
            <w:tcBorders>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1084</w:t>
            </w:r>
          </w:p>
        </w:tc>
        <w:tc>
          <w:tcPr>
            <w:tcW w:w="0" w:type="auto"/>
            <w:tcBorders>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327</w:t>
            </w:r>
          </w:p>
        </w:tc>
      </w:tr>
      <w:tr w:rsidR="00B02A84" w:rsidRPr="000C67BC" w:rsidTr="00090D5E">
        <w:trPr>
          <w:cantSplit/>
          <w:trHeight w:val="778"/>
          <w:tblCellSpacing w:w="0" w:type="dxa"/>
          <w:jc w:val="center"/>
        </w:trPr>
        <w:tc>
          <w:tcPr>
            <w:tcW w:w="2967" w:type="dxa"/>
            <w:tcBorders>
              <w:left w:val="single" w:sz="8" w:space="0" w:color="000000"/>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 xml:space="preserve">Nhiệt nóng chảy riêng </w:t>
            </w:r>
          </w:p>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t>(J/kg)</w:t>
            </w:r>
          </w:p>
        </w:tc>
        <w:tc>
          <w:tcPr>
            <w:tcW w:w="0" w:type="auto"/>
            <w:tcBorders>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m:oMathPara>
              <m:oMathParaPr>
                <m:jc m:val="center"/>
              </m:oMathParaPr>
              <m:oMath>
                <m:r>
                  <m:rPr>
                    <m:sty m:val="p"/>
                  </m:rPr>
                  <w:rPr>
                    <w:rFonts w:ascii="Cambria Math" w:hAnsi="Cambria Math" w:cs="Times New Roman"/>
                    <w:color w:val="000000" w:themeColor="text1"/>
                  </w:rPr>
                  <m:t>3,</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34.10</m:t>
                    </m:r>
                  </m:e>
                  <m:sup>
                    <m:r>
                      <m:rPr>
                        <m:sty m:val="p"/>
                      </m:rPr>
                      <w:rPr>
                        <w:rFonts w:ascii="Cambria Math" w:hAnsi="Cambria Math" w:cs="Times New Roman"/>
                        <w:color w:val="000000" w:themeColor="text1"/>
                      </w:rPr>
                      <m:t>5</m:t>
                    </m:r>
                  </m:sup>
                </m:sSup>
              </m:oMath>
            </m:oMathPara>
          </w:p>
        </w:tc>
        <w:tc>
          <w:tcPr>
            <w:tcW w:w="0" w:type="auto"/>
            <w:tcBorders>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m:oMathPara>
              <m:oMathParaPr>
                <m:jc m:val="center"/>
              </m:oMathParaPr>
              <m:oMath>
                <m:r>
                  <m:rPr>
                    <m:sty m:val="p"/>
                  </m:rPr>
                  <w:rPr>
                    <w:rFonts w:ascii="Cambria Math" w:hAnsi="Cambria Math" w:cs="Times New Roman"/>
                    <w:color w:val="000000" w:themeColor="text1"/>
                  </w:rPr>
                  <m:t>2,</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77.10</m:t>
                    </m:r>
                  </m:e>
                  <m:sup>
                    <m:r>
                      <m:rPr>
                        <m:sty m:val="p"/>
                      </m:rPr>
                      <w:rPr>
                        <w:rFonts w:ascii="Cambria Math" w:hAnsi="Cambria Math" w:cs="Times New Roman"/>
                        <w:color w:val="000000" w:themeColor="text1"/>
                      </w:rPr>
                      <m:t>5</m:t>
                    </m:r>
                  </m:sup>
                </m:sSup>
              </m:oMath>
            </m:oMathPara>
          </w:p>
        </w:tc>
        <w:tc>
          <w:tcPr>
            <w:tcW w:w="0" w:type="auto"/>
            <w:tcBorders>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m:oMathPara>
              <m:oMathParaPr>
                <m:jc m:val="center"/>
              </m:oMathParaPr>
              <m:oMath>
                <m:r>
                  <m:rPr>
                    <m:sty m:val="p"/>
                  </m:rPr>
                  <w:rPr>
                    <w:rFonts w:ascii="Cambria Math" w:hAnsi="Cambria Math" w:cs="Times New Roman"/>
                    <w:color w:val="000000" w:themeColor="text1"/>
                  </w:rPr>
                  <m:t>1,</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80.10</m:t>
                    </m:r>
                  </m:e>
                  <m:sup>
                    <m:r>
                      <m:rPr>
                        <m:sty m:val="p"/>
                      </m:rPr>
                      <w:rPr>
                        <w:rFonts w:ascii="Cambria Math" w:hAnsi="Cambria Math" w:cs="Times New Roman"/>
                        <w:color w:val="000000" w:themeColor="text1"/>
                      </w:rPr>
                      <m:t>5</m:t>
                    </m:r>
                  </m:sup>
                </m:sSup>
              </m:oMath>
            </m:oMathPara>
          </w:p>
        </w:tc>
        <w:tc>
          <w:tcPr>
            <w:tcW w:w="0" w:type="auto"/>
            <w:tcBorders>
              <w:bottom w:val="single" w:sz="8" w:space="0" w:color="000000"/>
              <w:right w:val="single" w:sz="8" w:space="0" w:color="000000"/>
            </w:tcBorders>
            <w:vAlign w:val="center"/>
          </w:tcPr>
          <w:p w:rsidR="00B91743" w:rsidRPr="000C67BC" w:rsidRDefault="00B91743" w:rsidP="00850659">
            <w:pPr>
              <w:tabs>
                <w:tab w:val="left" w:pos="284"/>
                <w:tab w:val="left" w:pos="2835"/>
                <w:tab w:val="left" w:pos="5387"/>
                <w:tab w:val="left" w:pos="7937"/>
              </w:tabs>
              <w:rPr>
                <w:rFonts w:cs="Times New Roman"/>
                <w:color w:val="000000" w:themeColor="text1"/>
              </w:rPr>
            </w:pPr>
            <m:oMathPara>
              <m:oMathParaPr>
                <m:jc m:val="center"/>
              </m:oMathParaPr>
              <m:oMath>
                <m:r>
                  <m:rPr>
                    <m:sty m:val="p"/>
                  </m:rPr>
                  <w:rPr>
                    <w:rFonts w:ascii="Cambria Math" w:hAnsi="Cambria Math" w:cs="Times New Roman"/>
                    <w:color w:val="000000" w:themeColor="text1"/>
                  </w:rPr>
                  <m:t>0,</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25.10</m:t>
                    </m:r>
                  </m:e>
                  <m:sup>
                    <m:r>
                      <m:rPr>
                        <m:sty m:val="p"/>
                      </m:rPr>
                      <w:rPr>
                        <w:rFonts w:ascii="Cambria Math" w:hAnsi="Cambria Math" w:cs="Times New Roman"/>
                        <w:color w:val="000000" w:themeColor="text1"/>
                      </w:rPr>
                      <m:t>5</m:t>
                    </m:r>
                  </m:sup>
                </m:sSup>
              </m:oMath>
            </m:oMathPara>
          </w:p>
        </w:tc>
      </w:tr>
    </w:tbl>
    <w:p w:rsidR="00B91743" w:rsidRPr="000C67BC" w:rsidRDefault="00B91743" w:rsidP="00850659">
      <w:pPr>
        <w:tabs>
          <w:tab w:val="left" w:pos="284"/>
          <w:tab w:val="left" w:pos="2835"/>
          <w:tab w:val="left" w:pos="5387"/>
          <w:tab w:val="left" w:pos="7937"/>
        </w:tabs>
        <w:rPr>
          <w:rFonts w:cs="Times New Roman"/>
          <w:color w:val="000000" w:themeColor="text1"/>
        </w:rPr>
      </w:pPr>
    </w:p>
    <w:p w:rsidR="00B91743" w:rsidRPr="000C67BC" w:rsidRDefault="00B91743" w:rsidP="00850659">
      <w:pPr>
        <w:tabs>
          <w:tab w:val="left" w:pos="284"/>
          <w:tab w:val="left" w:pos="2835"/>
          <w:tab w:val="left" w:pos="5387"/>
          <w:tab w:val="left" w:pos="7937"/>
        </w:tabs>
        <w:rPr>
          <w:rFonts w:cs="Times New Roman"/>
          <w:color w:val="000000" w:themeColor="text1"/>
        </w:rPr>
      </w:pPr>
      <w:r w:rsidRPr="000C67BC">
        <w:rPr>
          <w:rFonts w:cs="Times New Roman"/>
          <w:color w:val="000000" w:themeColor="text1"/>
        </w:rPr>
        <w:lastRenderedPageBreak/>
        <w:t>Phát biểu nào sau đây là đúng</w:t>
      </w:r>
    </w:p>
    <w:p w:rsidR="00B91743" w:rsidRPr="000C67BC" w:rsidRDefault="00B91743" w:rsidP="00850659">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Cần nhiệt lượng </w:t>
      </w:r>
      <m:oMath>
        <m:r>
          <m:rPr>
            <m:sty m:val="p"/>
          </m:rPr>
          <w:rPr>
            <w:rFonts w:ascii="Cambria Math" w:hAnsi="Cambria Math" w:cs="Times New Roman"/>
            <w:color w:val="000000" w:themeColor="text1"/>
          </w:rPr>
          <m:t>3,34⋅</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m:t>
            </m:r>
          </m:e>
          <m:sup>
            <m:r>
              <m:rPr>
                <m:sty m:val="p"/>
              </m:rPr>
              <w:rPr>
                <w:rFonts w:ascii="Cambria Math" w:hAnsi="Cambria Math" w:cs="Times New Roman"/>
                <w:color w:val="000000" w:themeColor="text1"/>
              </w:rPr>
              <m:t>5</m:t>
            </m:r>
          </m:sup>
        </m:sSup>
        <m:r>
          <m:rPr>
            <m:nor/>
          </m:rPr>
          <w:rPr>
            <w:rFonts w:cs="Times New Roman"/>
            <w:color w:val="000000" w:themeColor="text1"/>
          </w:rPr>
          <m:t xml:space="preserve"> </m:t>
        </m:r>
        <m:r>
          <m:rPr>
            <m:sty m:val="p"/>
          </m:rPr>
          <w:rPr>
            <w:rFonts w:ascii="Cambria Math" w:hAnsi="Cambria Math" w:cs="Times New Roman"/>
            <w:color w:val="000000" w:themeColor="text1"/>
          </w:rPr>
          <m:t>J</m:t>
        </m:r>
      </m:oMath>
      <w:r w:rsidRPr="000C67BC">
        <w:rPr>
          <w:rFonts w:cs="Times New Roman"/>
          <w:color w:val="000000" w:themeColor="text1"/>
        </w:rPr>
        <w:t xml:space="preserve"> để làm nóng chảy nước đá.</w:t>
      </w:r>
    </w:p>
    <w:p w:rsidR="00B91743" w:rsidRPr="000C67BC" w:rsidRDefault="00B91743" w:rsidP="00850659">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B. </w:t>
      </w:r>
      <w:r w:rsidRPr="000C67BC">
        <w:rPr>
          <w:rFonts w:cs="Times New Roman"/>
          <w:color w:val="000000" w:themeColor="text1"/>
        </w:rPr>
        <w:t>Sắt có nhiệt độ nóng chảy lớn nhất nên nhiệt nóng chảy riêng của nó lớn nhất.</w:t>
      </w:r>
    </w:p>
    <w:p w:rsidR="00B91743" w:rsidRPr="000C67BC" w:rsidRDefault="00B91743" w:rsidP="00850659">
      <w:pPr>
        <w:tabs>
          <w:tab w:val="left" w:pos="284"/>
          <w:tab w:val="left" w:pos="2835"/>
          <w:tab w:val="left" w:pos="5387"/>
          <w:tab w:val="left" w:pos="7937"/>
        </w:tabs>
        <w:rPr>
          <w:rFonts w:cs="Times New Roman"/>
          <w:color w:val="000000" w:themeColor="text1"/>
        </w:rPr>
      </w:pPr>
      <w:r w:rsidRPr="00C9285A">
        <w:rPr>
          <w:rFonts w:cs="Times New Roman"/>
          <w:b/>
          <w:color w:val="0000FF"/>
          <w:u w:val="single"/>
        </w:rPr>
        <w:t>C.</w:t>
      </w:r>
      <w:r w:rsidRPr="00C9285A">
        <w:rPr>
          <w:rFonts w:cs="Times New Roman"/>
          <w:b/>
          <w:color w:val="0000FF"/>
        </w:rPr>
        <w:t xml:space="preserve"> </w:t>
      </w:r>
      <w:r w:rsidRPr="000C67BC">
        <w:rPr>
          <w:rFonts w:cs="Times New Roman"/>
          <w:color w:val="000000" w:themeColor="text1"/>
        </w:rPr>
        <w:t xml:space="preserve">Cần nhiệt lượng </w:t>
      </w:r>
      <m:oMath>
        <m:r>
          <m:rPr>
            <m:sty m:val="p"/>
          </m:rPr>
          <w:rPr>
            <w:rFonts w:ascii="Cambria Math" w:hAnsi="Cambria Math" w:cs="Times New Roman"/>
            <w:color w:val="000000" w:themeColor="text1"/>
          </w:rPr>
          <m:t>1,8⋅</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m:t>
            </m:r>
          </m:e>
          <m:sup>
            <m:r>
              <m:rPr>
                <m:sty m:val="p"/>
              </m:rPr>
              <w:rPr>
                <w:rFonts w:ascii="Cambria Math" w:hAnsi="Cambria Math" w:cs="Times New Roman"/>
                <w:color w:val="000000" w:themeColor="text1"/>
              </w:rPr>
              <m:t>5</m:t>
            </m:r>
          </m:sup>
        </m:sSup>
        <m:r>
          <m:rPr>
            <m:nor/>
          </m:rPr>
          <w:rPr>
            <w:rFonts w:cs="Times New Roman"/>
            <w:color w:val="000000" w:themeColor="text1"/>
          </w:rPr>
          <m:t xml:space="preserve"> </m:t>
        </m:r>
        <m:r>
          <m:rPr>
            <m:sty m:val="p"/>
          </m:rPr>
          <w:rPr>
            <w:rFonts w:ascii="Cambria Math" w:hAnsi="Cambria Math" w:cs="Times New Roman"/>
            <w:color w:val="000000" w:themeColor="text1"/>
          </w:rPr>
          <m:t>J</m:t>
        </m:r>
      </m:oMath>
      <w:r w:rsidRPr="000C67BC">
        <w:rPr>
          <w:rFonts w:cs="Times New Roman"/>
          <w:color w:val="000000" w:themeColor="text1"/>
        </w:rPr>
        <w:t xml:space="preserve"> để làm nóng chảy 1 kg đồng ở nhiệt độ </w:t>
      </w:r>
      <m:oMath>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1084</m:t>
            </m:r>
          </m:e>
          <m:sup>
            <m:r>
              <m:rPr>
                <m:sty m:val="p"/>
              </m:rPr>
              <w:rPr>
                <w:rFonts w:ascii="Cambria Math" w:hAnsi="Cambria Math" w:cs="Times New Roman"/>
                <w:color w:val="000000" w:themeColor="text1"/>
              </w:rPr>
              <m:t>∘</m:t>
            </m:r>
          </m:sup>
        </m:sSup>
        <m:r>
          <m:rPr>
            <m:sty m:val="p"/>
          </m:rPr>
          <w:rPr>
            <w:rFonts w:ascii="Cambria Math" w:hAnsi="Cambria Math" w:cs="Times New Roman"/>
            <w:color w:val="000000" w:themeColor="text1"/>
          </w:rPr>
          <m:t>C.</m:t>
        </m:r>
      </m:oMath>
    </w:p>
    <w:p w:rsidR="00B91743" w:rsidRPr="000C67BC" w:rsidRDefault="00B91743" w:rsidP="00850659">
      <w:pPr>
        <w:tabs>
          <w:tab w:val="left" w:pos="283"/>
          <w:tab w:val="left" w:pos="2835"/>
          <w:tab w:val="left" w:pos="5386"/>
          <w:tab w:val="left" w:pos="7937"/>
        </w:tabs>
        <w:rPr>
          <w:rFonts w:cs="Times New Roman"/>
          <w:color w:val="000000" w:themeColor="text1"/>
        </w:rPr>
      </w:pPr>
      <w:r w:rsidRPr="00C9285A">
        <w:rPr>
          <w:rFonts w:cs="Times New Roman"/>
          <w:b/>
          <w:color w:val="0000FF"/>
        </w:rPr>
        <w:t xml:space="preserve">D. </w:t>
      </w:r>
      <w:r w:rsidRPr="000C67BC">
        <w:rPr>
          <w:rFonts w:cs="Times New Roman"/>
          <w:color w:val="000000" w:themeColor="text1"/>
        </w:rPr>
        <w:t xml:space="preserve">Cần nhiệt lượng </w:t>
      </w:r>
      <m:oMath>
        <m:r>
          <m:rPr>
            <m:sty m:val="p"/>
          </m:rPr>
          <w:rPr>
            <w:rFonts w:ascii="Cambria Math" w:hAnsi="Cambria Math" w:cs="Times New Roman"/>
            <w:color w:val="000000" w:themeColor="text1"/>
          </w:rPr>
          <m:t>0,25⋅</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m:t>
            </m:r>
          </m:e>
          <m:sup>
            <m:r>
              <m:rPr>
                <m:sty m:val="p"/>
              </m:rPr>
              <w:rPr>
                <w:rFonts w:ascii="Cambria Math" w:hAnsi="Cambria Math" w:cs="Times New Roman"/>
                <w:color w:val="000000" w:themeColor="text1"/>
              </w:rPr>
              <m:t>5</m:t>
            </m:r>
          </m:sup>
        </m:sSup>
        <m:r>
          <m:rPr>
            <m:nor/>
          </m:rPr>
          <w:rPr>
            <w:rFonts w:cs="Times New Roman"/>
            <w:color w:val="000000" w:themeColor="text1"/>
          </w:rPr>
          <m:t xml:space="preserve"> </m:t>
        </m:r>
        <m:r>
          <m:rPr>
            <m:sty m:val="p"/>
          </m:rPr>
          <w:rPr>
            <w:rFonts w:ascii="Cambria Math" w:hAnsi="Cambria Math" w:cs="Times New Roman"/>
            <w:color w:val="000000" w:themeColor="text1"/>
          </w:rPr>
          <m:t>J</m:t>
        </m:r>
      </m:oMath>
      <w:r w:rsidRPr="000C67BC">
        <w:rPr>
          <w:rFonts w:cs="Times New Roman"/>
          <w:color w:val="000000" w:themeColor="text1"/>
        </w:rPr>
        <w:t xml:space="preserve"> để làm nóng chảy hoàn toàn 1 kg chì.</w:t>
      </w:r>
    </w:p>
    <w:p w:rsidR="00B91743" w:rsidRPr="000C67BC" w:rsidRDefault="00B91743" w:rsidP="005D13E1">
      <w:pPr>
        <w:tabs>
          <w:tab w:val="left" w:pos="284"/>
          <w:tab w:val="left" w:pos="2835"/>
          <w:tab w:val="left" w:pos="5387"/>
          <w:tab w:val="left" w:pos="7938"/>
        </w:tabs>
        <w:jc w:val="both"/>
        <w:rPr>
          <w:rFonts w:cs="Times New Roman"/>
          <w:color w:val="000000" w:themeColor="text1"/>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cs="Times New Roman"/>
          <w:color w:val="000000" w:themeColor="text1"/>
        </w:rPr>
        <w:t>Chuyển động nào sau đây không phải là dao động cơ học?</w:t>
      </w:r>
    </w:p>
    <w:p w:rsidR="00B91743" w:rsidRPr="000C67BC" w:rsidRDefault="00B91743" w:rsidP="005D13E1">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Chuyển động đung đưa của con lắc của đồng hồ</w:t>
      </w:r>
    </w:p>
    <w:p w:rsidR="00B91743" w:rsidRPr="000C67BC" w:rsidRDefault="00B91743" w:rsidP="005D13E1">
      <w:pPr>
        <w:tabs>
          <w:tab w:val="left" w:pos="284"/>
          <w:tab w:val="left" w:pos="2835"/>
          <w:tab w:val="left" w:pos="5387"/>
          <w:tab w:val="left" w:pos="7938"/>
        </w:tabs>
        <w:jc w:val="both"/>
        <w:rPr>
          <w:rFonts w:cs="Times New Roman"/>
          <w:color w:val="000000" w:themeColor="text1"/>
        </w:rPr>
      </w:pPr>
      <w:r w:rsidRPr="000C67BC">
        <w:rPr>
          <w:rFonts w:cs="Times New Roman"/>
          <w:noProof/>
          <w:color w:val="000000" w:themeColor="text1"/>
        </w:rPr>
        <w:drawing>
          <wp:inline distT="0" distB="0" distL="0" distR="0" wp14:anchorId="6DBF0E99" wp14:editId="559FEE6E">
            <wp:extent cx="1057275" cy="1162050"/>
            <wp:effectExtent l="0" t="0" r="9525" b="0"/>
            <wp:docPr id="159" name="2023_07_30_24cc9ad94e761cc73bdbg-03.jpeg"/>
            <wp:cNvGraphicFramePr/>
            <a:graphic xmlns:a="http://schemas.openxmlformats.org/drawingml/2006/main">
              <a:graphicData uri="http://schemas.openxmlformats.org/drawingml/2006/picture">
                <pic:pic xmlns:pic="http://schemas.openxmlformats.org/drawingml/2006/picture">
                  <pic:nvPicPr>
                    <pic:cNvPr id="4" name="2023_07_30_24cc9ad94e761cc73bdbg-03.jpeg"/>
                    <pic:cNvPicPr/>
                  </pic:nvPicPr>
                  <pic:blipFill>
                    <a:blip r:embed="rId9" cstate="print"/>
                    <a:srcRect/>
                    <a:stretch>
                      <a:fillRect/>
                    </a:stretch>
                  </pic:blipFill>
                  <pic:spPr>
                    <a:xfrm>
                      <a:off x="0" y="0"/>
                      <a:ext cx="1057275" cy="1162050"/>
                    </a:xfrm>
                    <a:prstGeom prst="rect">
                      <a:avLst/>
                    </a:prstGeom>
                  </pic:spPr>
                </pic:pic>
              </a:graphicData>
            </a:graphic>
          </wp:inline>
        </w:drawing>
      </w:r>
    </w:p>
    <w:p w:rsidR="00B91743" w:rsidRPr="000C67BC" w:rsidRDefault="00B91743" w:rsidP="005D13E1">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Chuyển động đung đưa của lá cây.</w:t>
      </w:r>
    </w:p>
    <w:p w:rsidR="00B91743" w:rsidRPr="000C67BC" w:rsidRDefault="00B91743" w:rsidP="005D13E1">
      <w:pPr>
        <w:tabs>
          <w:tab w:val="left" w:pos="284"/>
          <w:tab w:val="left" w:pos="2835"/>
          <w:tab w:val="left" w:pos="5387"/>
          <w:tab w:val="left" w:pos="7938"/>
        </w:tabs>
        <w:jc w:val="both"/>
        <w:rPr>
          <w:rFonts w:cs="Times New Roman"/>
          <w:color w:val="000000" w:themeColor="text1"/>
        </w:rPr>
      </w:pPr>
      <w:r w:rsidRPr="000C67BC">
        <w:rPr>
          <w:rFonts w:cs="Times New Roman"/>
          <w:noProof/>
          <w:color w:val="000000" w:themeColor="text1"/>
        </w:rPr>
        <w:drawing>
          <wp:inline distT="0" distB="0" distL="0" distR="0" wp14:anchorId="738ACCB2" wp14:editId="2EDBC798">
            <wp:extent cx="1076325" cy="1276350"/>
            <wp:effectExtent l="0" t="0" r="9525" b="0"/>
            <wp:docPr id="160" name="image-045772c2e5f563153d498bdd3b9cc5e0b236a470.jpeg"/>
            <wp:cNvGraphicFramePr/>
            <a:graphic xmlns:a="http://schemas.openxmlformats.org/drawingml/2006/main">
              <a:graphicData uri="http://schemas.openxmlformats.org/drawingml/2006/picture">
                <pic:pic xmlns:pic="http://schemas.openxmlformats.org/drawingml/2006/picture">
                  <pic:nvPicPr>
                    <pic:cNvPr id="5" name="image-045772c2e5f563153d498bdd3b9cc5e0b236a470.jpeg"/>
                    <pic:cNvPicPr/>
                  </pic:nvPicPr>
                  <pic:blipFill>
                    <a:blip r:embed="rId10" cstate="print"/>
                    <a:srcRect/>
                    <a:stretch>
                      <a:fillRect/>
                    </a:stretch>
                  </pic:blipFill>
                  <pic:spPr>
                    <a:xfrm>
                      <a:off x="0" y="0"/>
                      <a:ext cx="1076325" cy="1276350"/>
                    </a:xfrm>
                    <a:prstGeom prst="rect">
                      <a:avLst/>
                    </a:prstGeom>
                  </pic:spPr>
                </pic:pic>
              </a:graphicData>
            </a:graphic>
          </wp:inline>
        </w:drawing>
      </w:r>
    </w:p>
    <w:p w:rsidR="00B91743" w:rsidRPr="000C67BC" w:rsidRDefault="00B91743" w:rsidP="005D13E1">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Chuyển động nhấp nhô của phao trên mặt nước</w:t>
      </w:r>
    </w:p>
    <w:p w:rsidR="00B91743" w:rsidRPr="000C67BC" w:rsidRDefault="00B91743" w:rsidP="005D13E1">
      <w:pPr>
        <w:tabs>
          <w:tab w:val="left" w:pos="284"/>
          <w:tab w:val="left" w:pos="2835"/>
          <w:tab w:val="left" w:pos="5387"/>
          <w:tab w:val="left" w:pos="7938"/>
        </w:tabs>
        <w:jc w:val="both"/>
        <w:rPr>
          <w:rFonts w:cs="Times New Roman"/>
          <w:color w:val="000000" w:themeColor="text1"/>
        </w:rPr>
      </w:pPr>
      <w:r w:rsidRPr="000C67BC">
        <w:rPr>
          <w:rFonts w:cs="Times New Roman"/>
          <w:noProof/>
          <w:color w:val="000000" w:themeColor="text1"/>
        </w:rPr>
        <w:drawing>
          <wp:inline distT="0" distB="0" distL="0" distR="0" wp14:anchorId="4084E0AB" wp14:editId="44ABE0C7">
            <wp:extent cx="1304925" cy="1276350"/>
            <wp:effectExtent l="0" t="0" r="9525" b="0"/>
            <wp:docPr id="161" name="image-84dfdefb971f535f4422c76ff3c04e150b187cce.jpeg"/>
            <wp:cNvGraphicFramePr/>
            <a:graphic xmlns:a="http://schemas.openxmlformats.org/drawingml/2006/main">
              <a:graphicData uri="http://schemas.openxmlformats.org/drawingml/2006/picture">
                <pic:pic xmlns:pic="http://schemas.openxmlformats.org/drawingml/2006/picture">
                  <pic:nvPicPr>
                    <pic:cNvPr id="6" name="image-84dfdefb971f535f4422c76ff3c04e150b187cce.jpeg"/>
                    <pic:cNvPicPr/>
                  </pic:nvPicPr>
                  <pic:blipFill>
                    <a:blip r:embed="rId11" cstate="print"/>
                    <a:srcRect/>
                    <a:stretch>
                      <a:fillRect/>
                    </a:stretch>
                  </pic:blipFill>
                  <pic:spPr>
                    <a:xfrm>
                      <a:off x="0" y="0"/>
                      <a:ext cx="1304925" cy="1276350"/>
                    </a:xfrm>
                    <a:prstGeom prst="rect">
                      <a:avLst/>
                    </a:prstGeom>
                  </pic:spPr>
                </pic:pic>
              </a:graphicData>
            </a:graphic>
          </wp:inline>
        </w:drawing>
      </w:r>
    </w:p>
    <w:p w:rsidR="00B91743" w:rsidRPr="000C67BC" w:rsidRDefault="00B91743" w:rsidP="005D13E1">
      <w:pPr>
        <w:tabs>
          <w:tab w:val="left" w:pos="284"/>
          <w:tab w:val="left" w:pos="2835"/>
          <w:tab w:val="left" w:pos="5387"/>
          <w:tab w:val="left" w:pos="7938"/>
        </w:tabs>
        <w:jc w:val="both"/>
        <w:rPr>
          <w:rFonts w:cs="Times New Roman"/>
          <w:color w:val="000000" w:themeColor="text1"/>
        </w:rPr>
      </w:pPr>
      <w:r w:rsidRPr="00C9285A">
        <w:rPr>
          <w:rFonts w:cs="Times New Roman"/>
          <w:b/>
          <w:color w:val="0000FF"/>
          <w:u w:val="single"/>
        </w:rPr>
        <w:t>D.</w:t>
      </w:r>
      <w:r w:rsidRPr="00C9285A">
        <w:rPr>
          <w:rFonts w:cs="Times New Roman"/>
          <w:b/>
          <w:color w:val="0000FF"/>
        </w:rPr>
        <w:t xml:space="preserve"> </w:t>
      </w:r>
      <w:r w:rsidRPr="000C67BC">
        <w:rPr>
          <w:rFonts w:cs="Times New Roman"/>
          <w:color w:val="000000" w:themeColor="text1"/>
        </w:rPr>
        <w:t>Chuyển động của ôtô trên đường.</w:t>
      </w:r>
    </w:p>
    <w:p w:rsidR="00B91743" w:rsidRPr="000C67BC" w:rsidRDefault="00B91743" w:rsidP="005D13E1">
      <w:pPr>
        <w:tabs>
          <w:tab w:val="left" w:pos="284"/>
          <w:tab w:val="left" w:pos="2835"/>
          <w:tab w:val="left" w:pos="5387"/>
          <w:tab w:val="left" w:pos="7938"/>
        </w:tabs>
        <w:jc w:val="both"/>
        <w:rPr>
          <w:rFonts w:cs="Times New Roman"/>
          <w:color w:val="000000" w:themeColor="text1"/>
        </w:rPr>
      </w:pPr>
      <w:r w:rsidRPr="000C67BC">
        <w:rPr>
          <w:rFonts w:cs="Times New Roman"/>
          <w:noProof/>
          <w:color w:val="000000" w:themeColor="text1"/>
        </w:rPr>
        <w:drawing>
          <wp:inline distT="0" distB="0" distL="0" distR="0" wp14:anchorId="10DB1846" wp14:editId="403EF113">
            <wp:extent cx="1809750" cy="1714500"/>
            <wp:effectExtent l="0" t="0" r="0" b="0"/>
            <wp:docPr id="162" name="image-ac0124c42a6fec5b3cfaf5c8393736817523b096.jpeg"/>
            <wp:cNvGraphicFramePr/>
            <a:graphic xmlns:a="http://schemas.openxmlformats.org/drawingml/2006/main">
              <a:graphicData uri="http://schemas.openxmlformats.org/drawingml/2006/picture">
                <pic:pic xmlns:pic="http://schemas.openxmlformats.org/drawingml/2006/picture">
                  <pic:nvPicPr>
                    <pic:cNvPr id="7" name="image-ac0124c42a6fec5b3cfaf5c8393736817523b096.jpeg"/>
                    <pic:cNvPicPr/>
                  </pic:nvPicPr>
                  <pic:blipFill>
                    <a:blip r:embed="rId12" cstate="print"/>
                    <a:srcRect/>
                    <a:stretch>
                      <a:fillRect/>
                    </a:stretch>
                  </pic:blipFill>
                  <pic:spPr>
                    <a:xfrm>
                      <a:off x="0" y="0"/>
                      <a:ext cx="1809750" cy="1714500"/>
                    </a:xfrm>
                    <a:prstGeom prst="rect">
                      <a:avLst/>
                    </a:prstGeom>
                  </pic:spPr>
                </pic:pic>
              </a:graphicData>
            </a:graphic>
          </wp:inline>
        </w:drawing>
      </w:r>
      <w:r w:rsidRPr="000C67BC">
        <w:rPr>
          <w:rFonts w:cs="Times New Roman"/>
          <w:color w:val="000000" w:themeColor="text1"/>
        </w:rPr>
        <w:tab/>
      </w:r>
    </w:p>
    <w:p w:rsidR="00B91743" w:rsidRPr="000C67BC" w:rsidRDefault="00B91743" w:rsidP="004E05C3">
      <w:pPr>
        <w:tabs>
          <w:tab w:val="left" w:pos="283"/>
          <w:tab w:val="left" w:pos="2835"/>
          <w:tab w:val="left" w:pos="5386"/>
          <w:tab w:val="left" w:pos="7937"/>
        </w:tabs>
        <w:jc w:val="both"/>
        <w:rPr>
          <w:rFonts w:cs="Times New Roman"/>
          <w:color w:val="000000" w:themeColor="text1"/>
        </w:rPr>
      </w:pPr>
    </w:p>
    <w:p w:rsidR="00B91743" w:rsidRPr="000C67BC" w:rsidRDefault="00B91743" w:rsidP="00C412AB">
      <w:pPr>
        <w:tabs>
          <w:tab w:val="left" w:pos="283"/>
          <w:tab w:val="left" w:pos="2835"/>
          <w:tab w:val="left" w:pos="5386"/>
          <w:tab w:val="left" w:pos="7937"/>
        </w:tabs>
        <w:jc w:val="both"/>
        <w:rPr>
          <w:rFonts w:cs="Times New Roman"/>
          <w:color w:val="000000" w:themeColor="text1"/>
        </w:rPr>
      </w:pPr>
      <w:r w:rsidRPr="00C9285A">
        <w:rPr>
          <w:rFonts w:cs="Times New Roman"/>
          <w:b/>
          <w:color w:val="0000FF"/>
          <w:szCs w:val="24"/>
        </w:rPr>
        <w:lastRenderedPageBreak/>
        <w:t>Câu 9.</w:t>
      </w:r>
      <w:r w:rsidRPr="000C67BC">
        <w:rPr>
          <w:rFonts w:cs="Times New Roman"/>
          <w:b/>
          <w:color w:val="000000" w:themeColor="text1"/>
          <w:szCs w:val="24"/>
        </w:rPr>
        <w:t xml:space="preserve"> </w:t>
      </w:r>
      <w:r w:rsidRPr="000C67BC">
        <w:rPr>
          <w:rFonts w:cs="Times New Roman"/>
          <w:color w:val="000000" w:themeColor="text1"/>
        </w:rPr>
        <w:t>Phát biểu nào sau đây là đúng?</w:t>
      </w:r>
    </w:p>
    <w:p w:rsidR="00B91743" w:rsidRPr="000C67BC" w:rsidRDefault="00B91743" w:rsidP="00C412AB">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Các đường sức điện bắt đầu từ điện tích âm và kết thúc ở điện tích dương.</w:t>
      </w:r>
    </w:p>
    <w:p w:rsidR="00B91743" w:rsidRPr="000C67BC" w:rsidRDefault="00B91743" w:rsidP="00C412AB">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Các đường sức từ đi ra ngoài thanh nam châm từ cực nam và đi vào trong thanh nam châm từ cực bắc.</w:t>
      </w:r>
    </w:p>
    <w:p w:rsidR="00B91743" w:rsidRPr="000C67BC" w:rsidRDefault="00B91743" w:rsidP="00C412AB">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Các đường sức từ của dòng điện tròn có chiều đi vào mặt bắc và đi ra mặt nam của dòng điện tròn ấy.</w:t>
      </w:r>
    </w:p>
    <w:p w:rsidR="00B91743" w:rsidRPr="000C67BC" w:rsidRDefault="00B91743" w:rsidP="00C412AB">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u w:val="single"/>
        </w:rPr>
        <w:t>D.</w:t>
      </w:r>
      <w:r w:rsidRPr="00C9285A">
        <w:rPr>
          <w:rFonts w:cs="Times New Roman"/>
          <w:b/>
          <w:color w:val="0000FF"/>
        </w:rPr>
        <w:t xml:space="preserve"> </w:t>
      </w:r>
      <w:r w:rsidRPr="000C67BC">
        <w:rPr>
          <w:rFonts w:cs="Times New Roman"/>
          <w:color w:val="000000" w:themeColor="text1"/>
        </w:rPr>
        <w:t>Đường sức từ của dòng điện thẳng dài là những đường tròn nằm trong những mặt phẳng vuông góc với dòng điện có tâm là giao điểm giữa dòng điện và mặt phẳng đó.</w:t>
      </w:r>
    </w:p>
    <w:p w:rsidR="00B91743" w:rsidRPr="000C67BC" w:rsidRDefault="00B91743" w:rsidP="00090D5E">
      <w:pPr>
        <w:tabs>
          <w:tab w:val="left" w:pos="283"/>
          <w:tab w:val="left" w:pos="2835"/>
          <w:tab w:val="left" w:pos="5386"/>
          <w:tab w:val="left" w:pos="7937"/>
        </w:tabs>
        <w:rPr>
          <w:rFonts w:cs="Times New Roman"/>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color w:val="000000" w:themeColor="text1"/>
        </w:rPr>
        <w:t xml:space="preserve">Không khí là hỗn hợp của một vài loại khí chính như nitrogen, oxygen, carbon dioxide. Sắp xếp giá trị trung bình của bình phương tốc độ </w:t>
      </w:r>
      <m:oMath>
        <m:acc>
          <m:accPr>
            <m:chr m:val="̅"/>
            <m:ctrlPr>
              <w:rPr>
                <w:rFonts w:ascii="Cambria Math" w:hAnsi="Cambria Math" w:cs="Times New Roman"/>
                <w:color w:val="000000" w:themeColor="text1"/>
              </w:rPr>
            </m:ctrlPr>
          </m:accPr>
          <m:e>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v</m:t>
                </m:r>
              </m:e>
              <m:sup>
                <m:r>
                  <m:rPr>
                    <m:sty m:val="p"/>
                  </m:rPr>
                  <w:rPr>
                    <w:rFonts w:ascii="Cambria Math" w:hAnsi="Cambria Math" w:cs="Times New Roman"/>
                    <w:color w:val="000000" w:themeColor="text1"/>
                  </w:rPr>
                  <m:t>2</m:t>
                </m:r>
              </m:sup>
            </m:sSup>
          </m:e>
        </m:acc>
      </m:oMath>
      <w:r w:rsidRPr="000C67BC">
        <w:rPr>
          <w:rFonts w:cs="Times New Roman"/>
          <w:color w:val="000000" w:themeColor="text1"/>
        </w:rPr>
        <w:t xml:space="preserve"> của phân tử các chất khí này trong không khí theo thứ tự tăng dần:</w:t>
      </w:r>
      <w:r w:rsidRPr="000C67BC">
        <w:rPr>
          <w:rFonts w:cs="Times New Roman"/>
          <w:color w:val="000000" w:themeColor="text1"/>
        </w:rPr>
        <w:tab/>
      </w:r>
    </w:p>
    <w:p w:rsidR="00B91743" w:rsidRPr="000C67BC" w:rsidRDefault="00B91743" w:rsidP="00090D5E">
      <w:pPr>
        <w:tabs>
          <w:tab w:val="left" w:pos="283"/>
          <w:tab w:val="left" w:pos="2694"/>
          <w:tab w:val="left" w:pos="5103"/>
          <w:tab w:val="left" w:pos="7655"/>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O2; CO2; N2.</w:t>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CO2; O2; N2.</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N2; O2; CO2.</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CO2; N2; O2.</w:t>
      </w:r>
    </w:p>
    <w:p w:rsidR="00B91743" w:rsidRPr="000C67BC" w:rsidRDefault="00B91743" w:rsidP="00FB7A8E">
      <w:pPr>
        <w:spacing w:after="0"/>
        <w:jc w:val="both"/>
        <w:rPr>
          <w:rFonts w:cs="Times New Roman"/>
          <w:color w:val="000000" w:themeColor="text1"/>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color w:val="000000" w:themeColor="text1"/>
        </w:rPr>
        <w:t xml:space="preserve">Biết khối lượng các hạt proton, neutron và hạt nhân </w:t>
      </w:r>
      <w:r w:rsidRPr="000C67BC">
        <w:rPr>
          <w:rFonts w:cs="Times New Roman"/>
          <w:color w:val="000000" w:themeColor="text1"/>
          <w:position w:val="-12"/>
        </w:rPr>
        <w:object w:dxaOrig="400" w:dyaOrig="380">
          <v:shape id="_x0000_i1994" type="#_x0000_t75" style="width:19.5pt;height:18.75pt" o:ole="">
            <v:imagedata r:id="rId13" o:title=""/>
          </v:shape>
          <o:OLEObject Type="Embed" ProgID="Equation.DSMT4" ShapeID="_x0000_i1994" DrawAspect="Content" ObjectID="_1804450458" r:id="rId2117"/>
        </w:object>
      </w:r>
      <w:r w:rsidRPr="000C67BC">
        <w:rPr>
          <w:rFonts w:cs="Times New Roman"/>
          <w:color w:val="000000" w:themeColor="text1"/>
        </w:rPr>
        <w:t xml:space="preserve">lần lượt là 1,0073u; 1,0087u; 17,9948u. Độ hụt khối của hạt nhân </w:t>
      </w:r>
      <w:r w:rsidRPr="000C67BC">
        <w:rPr>
          <w:rFonts w:cs="Times New Roman"/>
          <w:color w:val="000000" w:themeColor="text1"/>
          <w:position w:val="-12"/>
        </w:rPr>
        <w:object w:dxaOrig="400" w:dyaOrig="380">
          <v:shape id="_x0000_i1995" type="#_x0000_t75" style="width:19.5pt;height:18.75pt" o:ole="">
            <v:imagedata r:id="rId15" o:title=""/>
          </v:shape>
          <o:OLEObject Type="Embed" ProgID="Equation.DSMT4" ShapeID="_x0000_i1995" DrawAspect="Content" ObjectID="_1804450459" r:id="rId2118"/>
        </w:object>
      </w:r>
      <w:r w:rsidRPr="000C67BC">
        <w:rPr>
          <w:rFonts w:cs="Times New Roman"/>
          <w:color w:val="000000" w:themeColor="text1"/>
        </w:rPr>
        <w:t xml:space="preserve"> là</w:t>
      </w:r>
    </w:p>
    <w:p w:rsidR="00B91743" w:rsidRPr="000C67BC" w:rsidRDefault="00B91743" w:rsidP="00FB7A8E">
      <w:pPr>
        <w:spacing w:after="0"/>
        <w:ind w:firstLine="426"/>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0,1376u. </w:t>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 xml:space="preserve">0,1506u. </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0,1478u.</w:t>
      </w:r>
      <w:r w:rsidRPr="000C67BC">
        <w:rPr>
          <w:rFonts w:cs="Times New Roman"/>
          <w:color w:val="000000" w:themeColor="text1"/>
        </w:rPr>
        <w:tab/>
      </w:r>
      <w:r w:rsidRPr="000C67BC">
        <w:rPr>
          <w:rFonts w:cs="Times New Roman"/>
          <w:color w:val="000000" w:themeColor="text1"/>
        </w:rPr>
        <w:tab/>
        <w:t>D.8,2202u.</w:t>
      </w:r>
    </w:p>
    <w:p w:rsidR="00B91743" w:rsidRPr="000C67BC" w:rsidRDefault="00B91743" w:rsidP="00FB7A8E">
      <w:pPr>
        <w:spacing w:after="0"/>
        <w:jc w:val="both"/>
        <w:rPr>
          <w:rFonts w:cs="Times New Roman"/>
          <w:b/>
          <w:color w:val="000000" w:themeColor="text1"/>
        </w:rPr>
      </w:pPr>
      <w:r w:rsidRPr="000C67BC">
        <w:rPr>
          <w:rFonts w:cs="Times New Roman"/>
          <w:b/>
          <w:color w:val="000000" w:themeColor="text1"/>
        </w:rPr>
        <w:t xml:space="preserve">Giải </w:t>
      </w:r>
    </w:p>
    <w:p w:rsidR="00B91743" w:rsidRPr="000C67BC" w:rsidRDefault="00B91743" w:rsidP="00FB7A8E">
      <w:pPr>
        <w:spacing w:after="0"/>
        <w:jc w:val="both"/>
        <w:rPr>
          <w:rFonts w:eastAsiaTheme="minorEastAsia" w:cs="Times New Roman"/>
          <w:color w:val="000000" w:themeColor="text1"/>
        </w:rPr>
      </w:pPr>
      <w:r w:rsidRPr="000C67BC">
        <w:rPr>
          <w:rFonts w:cs="Times New Roman"/>
          <w:color w:val="000000" w:themeColor="text1"/>
        </w:rPr>
        <w:t xml:space="preserve">Độ hụt khối của hạt nhân </w:t>
      </w:r>
      <w:r w:rsidRPr="000C67BC">
        <w:rPr>
          <w:rFonts w:cs="Times New Roman"/>
          <w:color w:val="000000" w:themeColor="text1"/>
          <w:position w:val="-12"/>
        </w:rPr>
        <w:object w:dxaOrig="400" w:dyaOrig="380">
          <v:shape id="_x0000_i1996" type="#_x0000_t75" style="width:19.5pt;height:18.75pt" o:ole="">
            <v:imagedata r:id="rId13" o:title=""/>
          </v:shape>
          <o:OLEObject Type="Embed" ProgID="Equation.DSMT4" ShapeID="_x0000_i1996" DrawAspect="Content" ObjectID="_1804450460" r:id="rId2119"/>
        </w:object>
      </w:r>
      <w:r w:rsidRPr="000C67BC">
        <w:rPr>
          <w:rFonts w:eastAsiaTheme="minorEastAsia" w:cs="Times New Roman"/>
          <w:color w:val="000000" w:themeColor="text1"/>
        </w:rPr>
        <w:t>:</w:t>
      </w:r>
    </w:p>
    <w:p w:rsidR="00B91743" w:rsidRPr="000C67BC" w:rsidRDefault="00B91743" w:rsidP="00FB7A8E">
      <w:pPr>
        <w:pStyle w:val="MTDisplayEquation"/>
        <w:numPr>
          <w:ilvl w:val="0"/>
          <w:numId w:val="0"/>
        </w:numPr>
        <w:rPr>
          <w:rFonts w:eastAsiaTheme="minorEastAsia"/>
          <w:color w:val="000000" w:themeColor="text1"/>
          <w:lang w:eastAsia="en-SG"/>
        </w:rPr>
      </w:pPr>
      <w:r w:rsidRPr="000C67BC">
        <w:rPr>
          <w:color w:val="000000" w:themeColor="text1"/>
          <w:lang w:val="vi-VN"/>
        </w:rPr>
        <w:tab/>
      </w:r>
      <w:r w:rsidRPr="000C67BC">
        <w:rPr>
          <w:color w:val="000000" w:themeColor="text1"/>
          <w:position w:val="-14"/>
        </w:rPr>
        <w:object w:dxaOrig="8059" w:dyaOrig="400">
          <v:shape id="_x0000_i1997" type="#_x0000_t75" style="width:403.5pt;height:19.5pt" o:ole="">
            <v:imagedata r:id="rId2120" o:title=""/>
          </v:shape>
          <o:OLEObject Type="Embed" ProgID="Equation.DSMT4" ShapeID="_x0000_i1997" DrawAspect="Content" ObjectID="_1804450461" r:id="rId2121"/>
        </w:object>
      </w:r>
    </w:p>
    <w:p w:rsidR="00B91743" w:rsidRPr="000C67BC" w:rsidRDefault="00B91743" w:rsidP="00ED6FA7">
      <w:pPr>
        <w:tabs>
          <w:tab w:val="left" w:pos="283"/>
          <w:tab w:val="left" w:pos="2835"/>
          <w:tab w:val="left" w:pos="5386"/>
          <w:tab w:val="left" w:pos="7937"/>
        </w:tabs>
        <w:rPr>
          <w:rFonts w:cs="Times New Roman"/>
          <w:color w:val="000000" w:themeColor="text1"/>
        </w:rPr>
      </w:pPr>
      <w:r w:rsidRPr="00C9285A">
        <w:rPr>
          <w:rFonts w:cs="Times New Roman"/>
          <w:b/>
          <w:color w:val="0000FF"/>
          <w:szCs w:val="24"/>
        </w:rPr>
        <w:t>Câu 12</w:t>
      </w:r>
      <w:r w:rsidRPr="00C9285A">
        <w:rPr>
          <w:rFonts w:cs="Times New Roman"/>
          <w:b/>
          <w:color w:val="0000FF"/>
        </w:rPr>
        <w:t>.</w:t>
      </w:r>
      <w:r w:rsidRPr="000C67BC">
        <w:rPr>
          <w:rFonts w:cs="Times New Roman"/>
          <w:color w:val="000000" w:themeColor="text1"/>
        </w:rPr>
        <w:t xml:space="preserve"> Động năng trung bình của phân tử khí lí tưởng ở </w:t>
      </w:r>
      <w:r w:rsidRPr="000C67BC">
        <w:rPr>
          <w:rFonts w:cs="Times New Roman"/>
          <w:color w:val="000000" w:themeColor="text1"/>
        </w:rPr>
        <w:object w:dxaOrig="620" w:dyaOrig="320">
          <v:shape id="_x0000_i1998" type="#_x0000_t75" style="width:30.75pt;height:16.5pt" o:ole="">
            <v:imagedata r:id="rId17" o:title=""/>
          </v:shape>
          <o:OLEObject Type="Embed" ProgID="Equation.DSMT4" ShapeID="_x0000_i1998" DrawAspect="Content" ObjectID="_1804450462" r:id="rId2122"/>
        </w:object>
      </w:r>
      <w:r w:rsidRPr="000C67BC">
        <w:rPr>
          <w:rFonts w:cs="Times New Roman"/>
          <w:color w:val="000000" w:themeColor="text1"/>
        </w:rPr>
        <w:t>có giá trị là</w:t>
      </w:r>
    </w:p>
    <w:p w:rsidR="00B91743" w:rsidRPr="000C67BC" w:rsidRDefault="00B91743" w:rsidP="00ED6FA7">
      <w:pPr>
        <w:tabs>
          <w:tab w:val="left" w:pos="283"/>
          <w:tab w:val="left" w:pos="2835"/>
          <w:tab w:val="left" w:pos="5386"/>
          <w:tab w:val="left" w:pos="7937"/>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5,2.10</w:t>
      </w:r>
      <w:r w:rsidRPr="000C67BC">
        <w:rPr>
          <w:rFonts w:cs="Times New Roman"/>
          <w:color w:val="000000" w:themeColor="text1"/>
          <w:vertAlign w:val="superscript"/>
        </w:rPr>
        <w:t xml:space="preserve">-22 </w:t>
      </w:r>
      <w:r w:rsidRPr="000C67BC">
        <w:rPr>
          <w:rFonts w:cs="Times New Roman"/>
          <w:color w:val="000000" w:themeColor="text1"/>
        </w:rPr>
        <w:t>J.</w:t>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6,2.10</w:t>
      </w:r>
      <w:r w:rsidRPr="000C67BC">
        <w:rPr>
          <w:rFonts w:cs="Times New Roman"/>
          <w:color w:val="000000" w:themeColor="text1"/>
          <w:vertAlign w:val="superscript"/>
        </w:rPr>
        <w:t xml:space="preserve">-21 </w:t>
      </w:r>
      <w:r w:rsidRPr="000C67BC">
        <w:rPr>
          <w:rFonts w:cs="Times New Roman"/>
          <w:color w:val="000000" w:themeColor="text1"/>
        </w:rPr>
        <w:t>J.</w:t>
      </w:r>
      <w:r w:rsidRPr="000C67BC">
        <w:rPr>
          <w:rFonts w:cs="Times New Roman"/>
          <w:color w:val="000000" w:themeColor="text1"/>
        </w:rPr>
        <w:tab/>
        <w:t>C.6,2.10</w:t>
      </w:r>
      <w:r w:rsidRPr="000C67BC">
        <w:rPr>
          <w:rFonts w:cs="Times New Roman"/>
          <w:color w:val="000000" w:themeColor="text1"/>
          <w:vertAlign w:val="superscript"/>
        </w:rPr>
        <w:t>23</w:t>
      </w:r>
      <w:r w:rsidRPr="000C67BC">
        <w:rPr>
          <w:rFonts w:cs="Times New Roman"/>
          <w:color w:val="000000" w:themeColor="text1"/>
        </w:rPr>
        <w:t xml:space="preserve"> J.</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3,2.10</w:t>
      </w:r>
      <w:r w:rsidRPr="000C67BC">
        <w:rPr>
          <w:rFonts w:cs="Times New Roman"/>
          <w:color w:val="000000" w:themeColor="text1"/>
          <w:vertAlign w:val="superscript"/>
        </w:rPr>
        <w:t>23</w:t>
      </w:r>
      <w:r w:rsidRPr="000C67BC">
        <w:rPr>
          <w:rFonts w:cs="Times New Roman"/>
          <w:color w:val="000000" w:themeColor="text1"/>
        </w:rPr>
        <w:t xml:space="preserve"> J.</w:t>
      </w:r>
    </w:p>
    <w:p w:rsidR="00B91743" w:rsidRPr="000C67BC" w:rsidRDefault="00B91743" w:rsidP="00ED6FA7">
      <w:pPr>
        <w:tabs>
          <w:tab w:val="left" w:pos="283"/>
          <w:tab w:val="left" w:pos="2835"/>
          <w:tab w:val="left" w:pos="5386"/>
          <w:tab w:val="left" w:pos="7937"/>
        </w:tabs>
        <w:rPr>
          <w:rFonts w:cs="Times New Roman"/>
          <w:color w:val="000000" w:themeColor="text1"/>
        </w:rPr>
      </w:pPr>
      <w:r w:rsidRPr="000C67BC">
        <w:rPr>
          <w:rFonts w:cs="Times New Roman"/>
          <w:color w:val="000000" w:themeColor="text1"/>
        </w:rPr>
        <w:t xml:space="preserve">Giải </w:t>
      </w:r>
    </w:p>
    <w:p w:rsidR="00B91743" w:rsidRPr="000C67BC" w:rsidRDefault="00B91743" w:rsidP="00ED6FA7">
      <w:pPr>
        <w:tabs>
          <w:tab w:val="left" w:pos="283"/>
          <w:tab w:val="left" w:pos="2835"/>
          <w:tab w:val="left" w:pos="5386"/>
          <w:tab w:val="left" w:pos="7937"/>
        </w:tabs>
        <w:rPr>
          <w:rFonts w:cs="Times New Roman"/>
          <w:color w:val="000000" w:themeColor="text1"/>
        </w:rPr>
      </w:pPr>
      <w:r w:rsidRPr="000C67BC">
        <w:rPr>
          <w:rFonts w:cs="Times New Roman"/>
          <w:color w:val="000000" w:themeColor="text1"/>
        </w:rPr>
        <w:t xml:space="preserve">Áp dụng công thức </w:t>
      </w:r>
      <w:r w:rsidRPr="000C67BC">
        <w:rPr>
          <w:rFonts w:cs="Times New Roman"/>
          <w:color w:val="000000" w:themeColor="text1"/>
        </w:rPr>
        <w:object w:dxaOrig="1120" w:dyaOrig="620">
          <v:shape id="_x0000_i1999" type="#_x0000_t75" style="width:55.5pt;height:30.75pt" o:ole="">
            <v:imagedata r:id="rId2123" o:title=""/>
          </v:shape>
          <o:OLEObject Type="Embed" ProgID="Equation.DSMT4" ShapeID="_x0000_i1999" DrawAspect="Content" ObjectID="_1804450463" r:id="rId2124"/>
        </w:object>
      </w:r>
    </w:p>
    <w:p w:rsidR="00B91743" w:rsidRPr="000C67BC" w:rsidRDefault="00B91743" w:rsidP="00ED6FA7">
      <w:pPr>
        <w:tabs>
          <w:tab w:val="left" w:pos="283"/>
          <w:tab w:val="left" w:pos="2835"/>
          <w:tab w:val="left" w:pos="5386"/>
          <w:tab w:val="left" w:pos="7937"/>
        </w:tabs>
        <w:rPr>
          <w:rFonts w:cs="Times New Roman"/>
          <w:color w:val="000000" w:themeColor="text1"/>
        </w:rPr>
      </w:pPr>
      <w:r w:rsidRPr="000C67BC">
        <w:rPr>
          <w:rFonts w:cs="Times New Roman"/>
          <w:color w:val="000000" w:themeColor="text1"/>
        </w:rPr>
        <w:t>Thay các giá trị k = 1,38.10</w:t>
      </w:r>
      <w:r w:rsidRPr="000C67BC">
        <w:rPr>
          <w:rFonts w:cs="Times New Roman"/>
          <w:color w:val="000000" w:themeColor="text1"/>
          <w:vertAlign w:val="superscript"/>
        </w:rPr>
        <w:t>-23</w:t>
      </w:r>
      <w:r w:rsidRPr="000C67BC">
        <w:rPr>
          <w:rFonts w:cs="Times New Roman"/>
          <w:color w:val="000000" w:themeColor="text1"/>
        </w:rPr>
        <w:t xml:space="preserve"> J/K, T = 298 K, </w:t>
      </w:r>
    </w:p>
    <w:p w:rsidR="00B91743" w:rsidRPr="000C67BC" w:rsidRDefault="00B91743" w:rsidP="00ED6FA7">
      <w:pPr>
        <w:tabs>
          <w:tab w:val="left" w:pos="283"/>
          <w:tab w:val="left" w:pos="2835"/>
          <w:tab w:val="left" w:pos="5386"/>
          <w:tab w:val="left" w:pos="7937"/>
        </w:tabs>
        <w:rPr>
          <w:rFonts w:cs="Times New Roman"/>
          <w:color w:val="000000" w:themeColor="text1"/>
        </w:rPr>
      </w:pPr>
      <w:r w:rsidRPr="000C67BC">
        <w:rPr>
          <w:rFonts w:cs="Times New Roman"/>
          <w:color w:val="000000" w:themeColor="text1"/>
        </w:rPr>
        <w:t>ta được: Wđ = 6,2.10</w:t>
      </w:r>
      <w:r w:rsidRPr="000C67BC">
        <w:rPr>
          <w:rFonts w:cs="Times New Roman"/>
          <w:color w:val="000000" w:themeColor="text1"/>
          <w:vertAlign w:val="superscript"/>
        </w:rPr>
        <w:t xml:space="preserve">-21 </w:t>
      </w:r>
      <w:r w:rsidRPr="000C67BC">
        <w:rPr>
          <w:rFonts w:cs="Times New Roman"/>
          <w:color w:val="000000" w:themeColor="text1"/>
        </w:rPr>
        <w:t>J.</w:t>
      </w:r>
    </w:p>
    <w:p w:rsidR="00B91743" w:rsidRPr="000C67BC" w:rsidRDefault="00B91743" w:rsidP="00FB7A8E">
      <w:pPr>
        <w:spacing w:after="0"/>
        <w:jc w:val="both"/>
        <w:rPr>
          <w:rFonts w:cs="Times New Roman"/>
          <w:color w:val="000000" w:themeColor="text1"/>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rPr>
        <w:t xml:space="preserve">Hạt nhân </w:t>
      </w:r>
      <w:r w:rsidRPr="000C67BC">
        <w:rPr>
          <w:rFonts w:cs="Times New Roman"/>
          <w:color w:val="000000" w:themeColor="text1"/>
        </w:rPr>
        <w:object w:dxaOrig="540" w:dyaOrig="380">
          <v:shape id="_x0000_i2000" type="#_x0000_t75" style="width:27pt;height:18.75pt" o:ole="">
            <v:imagedata r:id="rId19" o:title=""/>
          </v:shape>
          <o:OLEObject Type="Embed" ProgID="Equation.DSMT4" ShapeID="_x0000_i2000" DrawAspect="Content" ObjectID="_1804450464" r:id="rId2125"/>
        </w:object>
      </w:r>
      <w:r w:rsidRPr="000C67BC">
        <w:rPr>
          <w:rFonts w:cs="Times New Roman"/>
          <w:color w:val="000000" w:themeColor="text1"/>
        </w:rPr>
        <w:t xml:space="preserve"> và hạt nhân </w:t>
      </w:r>
      <w:r w:rsidRPr="000C67BC">
        <w:rPr>
          <w:rFonts w:cs="Times New Roman"/>
          <w:color w:val="000000" w:themeColor="text1"/>
        </w:rPr>
        <w:object w:dxaOrig="580" w:dyaOrig="380">
          <v:shape id="_x0000_i2001" type="#_x0000_t75" style="width:30pt;height:18.75pt" o:ole="">
            <v:imagedata r:id="rId21" o:title=""/>
          </v:shape>
          <o:OLEObject Type="Embed" ProgID="Equation.DSMT4" ShapeID="_x0000_i2001" DrawAspect="Content" ObjectID="_1804450465" r:id="rId2126"/>
        </w:object>
      </w:r>
      <w:r w:rsidRPr="000C67BC">
        <w:rPr>
          <w:rFonts w:cs="Times New Roman"/>
          <w:color w:val="000000" w:themeColor="text1"/>
        </w:rPr>
        <w:t xml:space="preserve"> có cùng</w:t>
      </w:r>
    </w:p>
    <w:p w:rsidR="00B91743" w:rsidRPr="000C67BC" w:rsidRDefault="00B91743" w:rsidP="00FB7A8E">
      <w:pPr>
        <w:spacing w:after="0"/>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điện tích.</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số nucleon.</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số proton.</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u w:val="single"/>
        </w:rPr>
        <w:t>D.</w:t>
      </w:r>
      <w:r w:rsidRPr="00C9285A">
        <w:rPr>
          <w:rFonts w:cs="Times New Roman"/>
          <w:b/>
          <w:color w:val="0000FF"/>
        </w:rPr>
        <w:t xml:space="preserve"> </w:t>
      </w:r>
      <w:r w:rsidRPr="000C67BC">
        <w:rPr>
          <w:rFonts w:cs="Times New Roman"/>
          <w:color w:val="000000" w:themeColor="text1"/>
        </w:rPr>
        <w:t>số neutron.</w:t>
      </w:r>
    </w:p>
    <w:p w:rsidR="00B91743" w:rsidRPr="000C67BC" w:rsidRDefault="00B91743" w:rsidP="004E05C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82BCE">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eastAsia="Times New Roman" w:cs="Times New Roman"/>
          <w:color w:val="000000" w:themeColor="text1"/>
          <w:szCs w:val="24"/>
          <w:lang w:val="vi-VN"/>
        </w:rPr>
        <w:t>Hai dây dẫn thẳng MN và NO được nối với nhau tại N và có dòng điện chạy theo chiều từ MNO với cường độ I. Hệ thông ở trong một từ trường đều nằm ngang với cảm ứng từ có độ lớn B (Hình 3.7). Biết MN = NO. Phát biểu nào sau đây là sai?</w:t>
      </w:r>
    </w:p>
    <w:p w:rsidR="00B91743" w:rsidRPr="000C67BC" w:rsidRDefault="00B91743" w:rsidP="00982BCE">
      <w:pPr>
        <w:tabs>
          <w:tab w:val="left" w:pos="283"/>
          <w:tab w:val="left" w:pos="2835"/>
          <w:tab w:val="left" w:pos="5386"/>
          <w:tab w:val="left" w:pos="7937"/>
        </w:tabs>
        <w:ind w:firstLine="283"/>
        <w:jc w:val="both"/>
        <w:rPr>
          <w:rFonts w:eastAsia="Times New Roman" w:cs="Times New Roman"/>
          <w:color w:val="000000" w:themeColor="text1"/>
          <w:szCs w:val="24"/>
          <w:lang w:val="vi-VN"/>
        </w:rPr>
      </w:pPr>
      <w:r w:rsidRPr="000C67BC">
        <w:rPr>
          <w:rFonts w:eastAsia="Times New Roman" w:cs="Times New Roman"/>
          <w:color w:val="000000" w:themeColor="text1"/>
          <w:szCs w:val="24"/>
          <w:lang w:val="vi-VN"/>
        </w:rPr>
        <w:object w:dxaOrig="2415" w:dyaOrig="1470">
          <v:shape id="_x0000_i2002" type="#_x0000_t75" style="width:168.75pt;height:102pt" o:ole="">
            <v:imagedata r:id="rId23" o:title=""/>
          </v:shape>
          <o:OLEObject Type="Embed" ProgID="Visio.Drawing.15" ShapeID="_x0000_i2002" DrawAspect="Content" ObjectID="_1804450466" r:id="rId2127"/>
        </w:object>
      </w:r>
    </w:p>
    <w:p w:rsidR="00B91743" w:rsidRPr="000C67BC" w:rsidRDefault="00B91743" w:rsidP="00982BCE">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A. </w:t>
      </w:r>
      <w:r w:rsidRPr="000C67BC">
        <w:rPr>
          <w:rFonts w:eastAsia="Times New Roman" w:cs="Times New Roman"/>
          <w:color w:val="000000" w:themeColor="text1"/>
          <w:szCs w:val="24"/>
          <w:lang w:val="vi-VN"/>
        </w:rPr>
        <w:t>Lực từ tác dụng lên đoạn dòng điện MN hướng ra ngoài.</w:t>
      </w:r>
    </w:p>
    <w:p w:rsidR="00B91743" w:rsidRPr="000C67BC" w:rsidRDefault="00B91743" w:rsidP="00982BCE">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B. </w:t>
      </w:r>
      <w:r w:rsidRPr="000C67BC">
        <w:rPr>
          <w:rFonts w:eastAsia="Times New Roman" w:cs="Times New Roman"/>
          <w:color w:val="000000" w:themeColor="text1"/>
          <w:szCs w:val="24"/>
          <w:lang w:val="vi-VN"/>
        </w:rPr>
        <w:t>Lực từ tác dụng lên đoạn dòng điện NO hướng vào trong.</w:t>
      </w:r>
    </w:p>
    <w:p w:rsidR="00B91743" w:rsidRPr="000C67BC" w:rsidRDefault="00B91743" w:rsidP="00982BCE">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C. </w:t>
      </w:r>
      <w:r w:rsidRPr="000C67BC">
        <w:rPr>
          <w:rFonts w:eastAsia="Times New Roman" w:cs="Times New Roman"/>
          <w:color w:val="000000" w:themeColor="text1"/>
          <w:szCs w:val="24"/>
          <w:lang w:val="vi-VN"/>
        </w:rPr>
        <w:t>Lực từ tác dụng lên MN và NO có độ lớn băng nhau.</w:t>
      </w:r>
    </w:p>
    <w:p w:rsidR="00B91743" w:rsidRPr="000C67BC" w:rsidRDefault="00B91743" w:rsidP="00982BCE">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u w:val="single"/>
          <w:lang w:val="vi-VN"/>
        </w:rPr>
        <w:t>D</w:t>
      </w:r>
      <w:r w:rsidRPr="00C9285A">
        <w:rPr>
          <w:rFonts w:eastAsia="Times New Roman" w:cs="Times New Roman"/>
          <w:b/>
          <w:color w:val="0000FF"/>
          <w:szCs w:val="24"/>
          <w:lang w:val="vi-VN"/>
        </w:rPr>
        <w:t xml:space="preserve">. </w:t>
      </w:r>
      <w:r w:rsidRPr="000C67BC">
        <w:rPr>
          <w:rFonts w:eastAsia="Times New Roman" w:cs="Times New Roman"/>
          <w:color w:val="000000" w:themeColor="text1"/>
          <w:szCs w:val="24"/>
          <w:lang w:val="vi-VN"/>
        </w:rPr>
        <w:t>Lực từ tác dụng lên MN và NO là hai lực cân bằng.</w:t>
      </w:r>
    </w:p>
    <w:p w:rsidR="00B91743" w:rsidRPr="000C67BC" w:rsidRDefault="00B91743" w:rsidP="00090D5E">
      <w:pPr>
        <w:tabs>
          <w:tab w:val="left" w:pos="284"/>
          <w:tab w:val="left" w:pos="2835"/>
          <w:tab w:val="left" w:pos="5387"/>
          <w:tab w:val="left" w:pos="7938"/>
        </w:tabs>
        <w:rPr>
          <w:rFonts w:cs="Times New Roman"/>
          <w:color w:val="000000" w:themeColor="text1"/>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rPr>
        <w:t xml:space="preserve">Một con lắc lò xo gồm lò xo khối lượng m = 100g gắn với lò xo có độ cứng k = 40N/m, có thể dao động điều hoà trên một mặt ngang. Ban đầu đưa vât tới vị trí lò xo bị nén 10cm rồi thả nhẹ. Khi vật m tới vị trí cân bằng thì nó va chạm mềm với vật m’ = 300g đang đứng yên ở đó. Sau va chạm, các vật dao động với biên độ bằng: </w:t>
      </w:r>
    </w:p>
    <w:p w:rsidR="00B91743" w:rsidRPr="000C67BC" w:rsidRDefault="00B91743" w:rsidP="00090D5E">
      <w:pPr>
        <w:tabs>
          <w:tab w:val="left" w:pos="284"/>
          <w:tab w:val="left" w:pos="2835"/>
          <w:tab w:val="left" w:pos="5387"/>
          <w:tab w:val="left" w:pos="7938"/>
        </w:tabs>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A. </w:t>
      </w:r>
      <w:r w:rsidRPr="000C67BC">
        <w:rPr>
          <w:rFonts w:cs="Times New Roman"/>
          <w:color w:val="000000" w:themeColor="text1"/>
        </w:rPr>
        <w:t xml:space="preserve">2,5cm </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 xml:space="preserve">10cm </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 xml:space="preserve">20cm </w:t>
      </w:r>
      <w:r w:rsidRPr="000C67BC">
        <w:rPr>
          <w:rFonts w:cs="Times New Roman"/>
          <w:color w:val="000000" w:themeColor="text1"/>
        </w:rPr>
        <w:tab/>
      </w:r>
      <w:r w:rsidRPr="00C9285A">
        <w:rPr>
          <w:rFonts w:cs="Times New Roman"/>
          <w:b/>
          <w:color w:val="0000FF"/>
          <w:u w:val="single"/>
        </w:rPr>
        <w:t>D.</w:t>
      </w:r>
      <w:r w:rsidRPr="00C9285A">
        <w:rPr>
          <w:rFonts w:cs="Times New Roman"/>
          <w:b/>
          <w:color w:val="0000FF"/>
        </w:rPr>
        <w:t xml:space="preserve"> </w:t>
      </w:r>
      <w:r w:rsidRPr="000C67BC">
        <w:rPr>
          <w:rFonts w:cs="Times New Roman"/>
          <w:color w:val="000000" w:themeColor="text1"/>
        </w:rPr>
        <w:t xml:space="preserve">5cm </w:t>
      </w:r>
    </w:p>
    <w:p w:rsidR="00B91743" w:rsidRPr="000C67BC" w:rsidRDefault="00B91743" w:rsidP="00090D5E">
      <w:pPr>
        <w:tabs>
          <w:tab w:val="left" w:pos="284"/>
          <w:tab w:val="left" w:pos="2835"/>
          <w:tab w:val="left" w:pos="5387"/>
          <w:tab w:val="left" w:pos="7938"/>
        </w:tabs>
        <w:rPr>
          <w:rFonts w:cs="Times New Roman"/>
          <w:b/>
          <w:color w:val="000000" w:themeColor="text1"/>
        </w:rPr>
      </w:pPr>
      <w:r w:rsidRPr="000C67BC">
        <w:rPr>
          <w:rFonts w:cs="Times New Roman"/>
          <w:b/>
          <w:color w:val="000000" w:themeColor="text1"/>
        </w:rPr>
        <w:t>Giải</w:t>
      </w:r>
    </w:p>
    <w:p w:rsidR="00B91743" w:rsidRPr="000C67BC" w:rsidRDefault="00B91743" w:rsidP="00090D5E">
      <w:pPr>
        <w:tabs>
          <w:tab w:val="left" w:pos="284"/>
          <w:tab w:val="left" w:pos="2835"/>
          <w:tab w:val="left" w:pos="5387"/>
          <w:tab w:val="left" w:pos="7938"/>
        </w:tabs>
        <w:rPr>
          <w:rFonts w:cs="Times New Roman"/>
          <w:color w:val="000000" w:themeColor="text1"/>
        </w:rPr>
      </w:pPr>
      <w:r w:rsidRPr="000C67BC">
        <w:rPr>
          <w:rFonts w:cs="Times New Roman"/>
          <w:color w:val="000000" w:themeColor="text1"/>
        </w:rPr>
        <w:t xml:space="preserve">Vận tốc của vật m ngay trước va chạm là </w:t>
      </w:r>
      <m:oMath>
        <m:sSub>
          <m:sSubPr>
            <m:ctrlPr>
              <w:rPr>
                <w:rFonts w:ascii="Cambria Math" w:hAnsi="Cambria Math" w:cs="Times New Roman"/>
                <w:color w:val="000000" w:themeColor="text1"/>
              </w:rPr>
            </m:ctrlPr>
          </m:sSubPr>
          <m:e>
            <m:r>
              <w:rPr>
                <w:rFonts w:ascii="Cambria Math" w:hAnsi="Cambria Math" w:cs="Times New Roman"/>
                <w:color w:val="000000" w:themeColor="text1"/>
              </w:rPr>
              <m:t>v</m:t>
            </m:r>
          </m:e>
          <m:sub>
            <m:r>
              <m:rPr>
                <m:sty m:val="p"/>
              </m:rPr>
              <w:rPr>
                <w:rFonts w:ascii="Cambria Math" w:hAnsi="Cambria Math" w:cs="Times New Roman"/>
                <w:color w:val="000000" w:themeColor="text1"/>
              </w:rPr>
              <m:t>1</m:t>
            </m:r>
          </m:sub>
        </m:sSub>
        <m:r>
          <m:rPr>
            <m:sty m:val="p"/>
          </m:rPr>
          <w:rPr>
            <w:rFonts w:ascii="Cambria Math" w:hAnsi="Cambria Math" w:cs="Times New Roman"/>
            <w:color w:val="000000" w:themeColor="text1"/>
          </w:rPr>
          <m:t>=</m:t>
        </m:r>
        <m:sSub>
          <m:sSubPr>
            <m:ctrlPr>
              <w:rPr>
                <w:rFonts w:ascii="Cambria Math" w:hAnsi="Cambria Math" w:cs="Times New Roman"/>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max</m:t>
            </m:r>
          </m:sub>
        </m:sSub>
        <m:r>
          <m:rPr>
            <m:sty m:val="p"/>
          </m:rPr>
          <w:rPr>
            <w:rFonts w:ascii="Cambria Math" w:hAnsi="Cambria Math" w:cs="Times New Roman"/>
            <w:color w:val="000000" w:themeColor="text1"/>
          </w:rPr>
          <m:t>=</m:t>
        </m:r>
        <m:r>
          <w:rPr>
            <w:rFonts w:ascii="Cambria Math" w:hAnsi="Cambria Math" w:cs="Times New Roman"/>
            <w:color w:val="000000" w:themeColor="text1"/>
          </w:rPr>
          <m:t>ωA</m:t>
        </m:r>
        <m:r>
          <m:rPr>
            <m:sty m:val="p"/>
          </m:rPr>
          <w:rPr>
            <w:rFonts w:ascii="Cambria Math" w:hAnsi="Cambria Math" w:cs="Times New Roman"/>
            <w:color w:val="000000" w:themeColor="text1"/>
          </w:rPr>
          <m:t>=</m:t>
        </m:r>
        <m:rad>
          <m:radPr>
            <m:degHide m:val="1"/>
            <m:ctrlPr>
              <w:rPr>
                <w:rFonts w:ascii="Cambria Math" w:hAnsi="Cambria Math" w:cs="Times New Roman"/>
                <w:color w:val="000000" w:themeColor="text1"/>
              </w:rPr>
            </m:ctrlPr>
          </m:radPr>
          <m:deg/>
          <m:e>
            <m:f>
              <m:fPr>
                <m:ctrlPr>
                  <w:rPr>
                    <w:rFonts w:ascii="Cambria Math" w:hAnsi="Cambria Math" w:cs="Times New Roman"/>
                    <w:color w:val="000000" w:themeColor="text1"/>
                  </w:rPr>
                </m:ctrlPr>
              </m:fPr>
              <m:num>
                <m:r>
                  <w:rPr>
                    <w:rFonts w:ascii="Cambria Math" w:hAnsi="Cambria Math" w:cs="Times New Roman"/>
                    <w:color w:val="000000" w:themeColor="text1"/>
                  </w:rPr>
                  <m:t>k</m:t>
                </m:r>
              </m:num>
              <m:den>
                <m:r>
                  <w:rPr>
                    <w:rFonts w:ascii="Cambria Math" w:hAnsi="Cambria Math" w:cs="Times New Roman"/>
                    <w:color w:val="000000" w:themeColor="text1"/>
                  </w:rPr>
                  <m:t>m</m:t>
                </m:r>
              </m:den>
            </m:f>
          </m:e>
        </m:rad>
        <m:r>
          <w:rPr>
            <w:rFonts w:ascii="Cambria Math" w:hAnsi="Cambria Math" w:cs="Times New Roman"/>
            <w:color w:val="000000" w:themeColor="text1"/>
          </w:rPr>
          <m:t>A</m:t>
        </m:r>
        <m:r>
          <m:rPr>
            <m:sty m:val="p"/>
          </m:rPr>
          <w:rPr>
            <w:rFonts w:ascii="Cambria Math" w:hAnsi="Cambria Math" w:cs="Times New Roman"/>
            <w:color w:val="000000" w:themeColor="text1"/>
          </w:rPr>
          <m:t>=</m:t>
        </m:r>
        <m:rad>
          <m:radPr>
            <m:degHide m:val="1"/>
            <m:ctrlPr>
              <w:rPr>
                <w:rFonts w:ascii="Cambria Math" w:hAnsi="Cambria Math" w:cs="Times New Roman"/>
                <w:color w:val="000000" w:themeColor="text1"/>
              </w:rPr>
            </m:ctrlPr>
          </m:radPr>
          <m:deg/>
          <m:e>
            <m:f>
              <m:fPr>
                <m:ctrlPr>
                  <w:rPr>
                    <w:rFonts w:ascii="Cambria Math" w:hAnsi="Cambria Math" w:cs="Times New Roman"/>
                    <w:color w:val="000000" w:themeColor="text1"/>
                  </w:rPr>
                </m:ctrlPr>
              </m:fPr>
              <m:num>
                <m:r>
                  <m:rPr>
                    <m:sty m:val="p"/>
                  </m:rPr>
                  <w:rPr>
                    <w:rFonts w:ascii="Cambria Math" w:hAnsi="Cambria Math" w:cs="Times New Roman"/>
                    <w:color w:val="000000" w:themeColor="text1"/>
                  </w:rPr>
                  <m:t>40</m:t>
                </m:r>
              </m:num>
              <m:den>
                <m:r>
                  <m:rPr>
                    <m:sty m:val="p"/>
                  </m:rPr>
                  <w:rPr>
                    <w:rFonts w:ascii="Cambria Math" w:hAnsi="Cambria Math" w:cs="Times New Roman"/>
                    <w:color w:val="000000" w:themeColor="text1"/>
                  </w:rPr>
                  <m:t>0,1</m:t>
                </m:r>
              </m:den>
            </m:f>
          </m:e>
        </m:rad>
        <m:r>
          <m:rPr>
            <m:sty m:val="p"/>
          </m:rPr>
          <w:rPr>
            <w:rFonts w:ascii="Cambria Math" w:hAnsi="Cambria Math" w:cs="Times New Roman"/>
            <w:color w:val="000000" w:themeColor="text1"/>
          </w:rPr>
          <m:t>0,1=2</m:t>
        </m:r>
        <m:r>
          <w:rPr>
            <w:rFonts w:ascii="Cambria Math" w:hAnsi="Cambria Math" w:cs="Times New Roman"/>
            <w:color w:val="000000" w:themeColor="text1"/>
          </w:rPr>
          <m:t>m</m:t>
        </m:r>
        <m:r>
          <m:rPr>
            <m:sty m:val="p"/>
          </m:rPr>
          <w:rPr>
            <w:rFonts w:ascii="Cambria Math" w:hAnsi="Cambria Math" w:cs="Times New Roman"/>
            <w:color w:val="000000" w:themeColor="text1"/>
          </w:rPr>
          <m:t>/</m:t>
        </m:r>
        <m:r>
          <w:rPr>
            <w:rFonts w:ascii="Cambria Math" w:hAnsi="Cambria Math" w:cs="Times New Roman"/>
            <w:color w:val="000000" w:themeColor="text1"/>
          </w:rPr>
          <m:t>s</m:t>
        </m:r>
      </m:oMath>
    </w:p>
    <w:p w:rsidR="00B91743" w:rsidRPr="000C67BC" w:rsidRDefault="00B91743" w:rsidP="00090D5E">
      <w:pPr>
        <w:tabs>
          <w:tab w:val="left" w:pos="284"/>
          <w:tab w:val="left" w:pos="2835"/>
          <w:tab w:val="left" w:pos="5387"/>
          <w:tab w:val="left" w:pos="7938"/>
        </w:tabs>
        <w:rPr>
          <w:rFonts w:cs="Times New Roman"/>
          <w:color w:val="000000" w:themeColor="text1"/>
        </w:rPr>
      </w:pPr>
      <w:r w:rsidRPr="000C67BC">
        <w:rPr>
          <w:rFonts w:cs="Times New Roman"/>
          <w:color w:val="000000" w:themeColor="text1"/>
        </w:rPr>
        <w:t xml:space="preserve">Do va chạm mềm nên theo định luật bảo toàn động lượng ta có vận tốc V của 2 vật ngay sau va chạm là </w:t>
      </w:r>
      <m:oMath>
        <m:r>
          <w:rPr>
            <w:rFonts w:ascii="Cambria Math" w:hAnsi="Cambria Math" w:cs="Times New Roman"/>
            <w:color w:val="000000" w:themeColor="text1"/>
          </w:rPr>
          <m:t>m</m:t>
        </m:r>
        <m:sSub>
          <m:sSubPr>
            <m:ctrlPr>
              <w:rPr>
                <w:rFonts w:ascii="Cambria Math" w:hAnsi="Cambria Math" w:cs="Times New Roman"/>
                <w:color w:val="000000" w:themeColor="text1"/>
              </w:rPr>
            </m:ctrlPr>
          </m:sSubPr>
          <m:e>
            <m:r>
              <w:rPr>
                <w:rFonts w:ascii="Cambria Math" w:hAnsi="Cambria Math" w:cs="Times New Roman"/>
                <w:color w:val="000000" w:themeColor="text1"/>
              </w:rPr>
              <m:t>v</m:t>
            </m:r>
          </m:e>
          <m:sub>
            <m:r>
              <m:rPr>
                <m:sty m:val="p"/>
              </m:rPr>
              <w:rPr>
                <w:rFonts w:ascii="Cambria Math" w:hAnsi="Cambria Math" w:cs="Times New Roman"/>
                <w:color w:val="000000" w:themeColor="text1"/>
              </w:rPr>
              <m:t>1</m:t>
            </m:r>
          </m:sub>
        </m:sSub>
        <m:r>
          <m:rPr>
            <m:sty m:val="p"/>
          </m:rPr>
          <w:rPr>
            <w:rFonts w:ascii="Cambria Math" w:hAnsi="Cambria Math" w:cs="Times New Roman"/>
            <w:color w:val="000000" w:themeColor="text1"/>
          </w:rPr>
          <m:t>=</m:t>
        </m:r>
        <m:d>
          <m:dPr>
            <m:ctrlPr>
              <w:rPr>
                <w:rFonts w:ascii="Cambria Math" w:hAnsi="Cambria Math" w:cs="Times New Roman"/>
                <w:color w:val="000000" w:themeColor="text1"/>
              </w:rPr>
            </m:ctrlPr>
          </m:dPr>
          <m:e>
            <m:r>
              <w:rPr>
                <w:rFonts w:ascii="Cambria Math" w:hAnsi="Cambria Math" w:cs="Times New Roman"/>
                <w:color w:val="000000" w:themeColor="text1"/>
              </w:rPr>
              <m:t>m</m:t>
            </m:r>
            <m:r>
              <m:rPr>
                <m:sty m:val="p"/>
              </m:rPr>
              <w:rPr>
                <w:rFonts w:ascii="Cambria Math" w:hAnsi="Cambria Math" w:cs="Times New Roman"/>
                <w:color w:val="000000" w:themeColor="text1"/>
              </w:rPr>
              <m:t>+</m:t>
            </m:r>
            <m:sSup>
              <m:sSupPr>
                <m:ctrlPr>
                  <w:rPr>
                    <w:rFonts w:ascii="Cambria Math" w:hAnsi="Cambria Math" w:cs="Times New Roman"/>
                    <w:color w:val="000000" w:themeColor="text1"/>
                  </w:rPr>
                </m:ctrlPr>
              </m:sSupPr>
              <m:e>
                <m:r>
                  <w:rPr>
                    <w:rFonts w:ascii="Cambria Math" w:hAnsi="Cambria Math" w:cs="Times New Roman"/>
                    <w:color w:val="000000" w:themeColor="text1"/>
                  </w:rPr>
                  <m:t>m</m:t>
                </m:r>
              </m:e>
              <m:sup>
                <m:r>
                  <m:rPr>
                    <m:sty m:val="p"/>
                  </m:rPr>
                  <w:rPr>
                    <w:rFonts w:ascii="Cambria Math" w:hAnsi="Cambria Math" w:cs="Times New Roman"/>
                    <w:color w:val="000000" w:themeColor="text1"/>
                  </w:rPr>
                  <m:t>'</m:t>
                </m:r>
              </m:sup>
            </m:sSup>
          </m:e>
        </m:d>
        <m:r>
          <w:rPr>
            <w:rFonts w:ascii="Cambria Math" w:hAnsi="Cambria Math" w:cs="Times New Roman"/>
            <w:color w:val="000000" w:themeColor="text1"/>
          </w:rPr>
          <m:t>V</m:t>
        </m:r>
        <m:r>
          <m:rPr>
            <m:sty m:val="p"/>
          </m:rPr>
          <w:rPr>
            <w:rFonts w:ascii="Cambria Math" w:hAnsi="Cambria Math" w:cs="Times New Roman"/>
            <w:color w:val="000000" w:themeColor="text1"/>
          </w:rPr>
          <m:t>=&gt;</m:t>
        </m:r>
        <m:r>
          <w:rPr>
            <w:rFonts w:ascii="Cambria Math" w:hAnsi="Cambria Math" w:cs="Times New Roman"/>
            <w:color w:val="000000" w:themeColor="text1"/>
          </w:rPr>
          <m:t>V</m:t>
        </m:r>
        <m:r>
          <m:rPr>
            <m:sty m:val="p"/>
          </m:rPr>
          <w:rPr>
            <w:rFonts w:ascii="Cambria Math" w:hAnsi="Cambria Math" w:cs="Times New Roman"/>
            <w:color w:val="000000" w:themeColor="text1"/>
          </w:rPr>
          <m:t>=</m:t>
        </m:r>
        <m:f>
          <m:fPr>
            <m:ctrlPr>
              <w:rPr>
                <w:rFonts w:ascii="Cambria Math" w:hAnsi="Cambria Math" w:cs="Times New Roman"/>
                <w:color w:val="000000" w:themeColor="text1"/>
              </w:rPr>
            </m:ctrlPr>
          </m:fPr>
          <m:num>
            <m:r>
              <w:rPr>
                <w:rFonts w:ascii="Cambria Math" w:hAnsi="Cambria Math" w:cs="Times New Roman"/>
                <w:color w:val="000000" w:themeColor="text1"/>
              </w:rPr>
              <m:t>m</m:t>
            </m:r>
            <m:sSub>
              <m:sSubPr>
                <m:ctrlPr>
                  <w:rPr>
                    <w:rFonts w:ascii="Cambria Math" w:hAnsi="Cambria Math" w:cs="Times New Roman"/>
                    <w:color w:val="000000" w:themeColor="text1"/>
                  </w:rPr>
                </m:ctrlPr>
              </m:sSubPr>
              <m:e>
                <m:r>
                  <w:rPr>
                    <w:rFonts w:ascii="Cambria Math" w:hAnsi="Cambria Math" w:cs="Times New Roman"/>
                    <w:color w:val="000000" w:themeColor="text1"/>
                  </w:rPr>
                  <m:t>v</m:t>
                </m:r>
              </m:e>
              <m:sub>
                <m:r>
                  <m:rPr>
                    <m:sty m:val="p"/>
                  </m:rPr>
                  <w:rPr>
                    <w:rFonts w:ascii="Cambria Math" w:hAnsi="Cambria Math" w:cs="Times New Roman"/>
                    <w:color w:val="000000" w:themeColor="text1"/>
                  </w:rPr>
                  <m:t>1</m:t>
                </m:r>
              </m:sub>
            </m:sSub>
          </m:num>
          <m:den>
            <m:r>
              <w:rPr>
                <w:rFonts w:ascii="Cambria Math" w:hAnsi="Cambria Math" w:cs="Times New Roman"/>
                <w:color w:val="000000" w:themeColor="text1"/>
              </w:rPr>
              <m:t>m</m:t>
            </m:r>
            <m:r>
              <m:rPr>
                <m:sty m:val="p"/>
              </m:rPr>
              <w:rPr>
                <w:rFonts w:ascii="Cambria Math" w:hAnsi="Cambria Math" w:cs="Times New Roman"/>
                <w:color w:val="000000" w:themeColor="text1"/>
              </w:rPr>
              <m:t>+</m:t>
            </m:r>
            <m:sSup>
              <m:sSupPr>
                <m:ctrlPr>
                  <w:rPr>
                    <w:rFonts w:ascii="Cambria Math" w:hAnsi="Cambria Math" w:cs="Times New Roman"/>
                    <w:color w:val="000000" w:themeColor="text1"/>
                  </w:rPr>
                </m:ctrlPr>
              </m:sSupPr>
              <m:e>
                <m:r>
                  <w:rPr>
                    <w:rFonts w:ascii="Cambria Math" w:hAnsi="Cambria Math" w:cs="Times New Roman"/>
                    <w:color w:val="000000" w:themeColor="text1"/>
                  </w:rPr>
                  <m:t>m</m:t>
                </m:r>
              </m:e>
              <m:sup>
                <m:r>
                  <m:rPr>
                    <m:sty m:val="p"/>
                  </m:rPr>
                  <w:rPr>
                    <w:rFonts w:ascii="Cambria Math" w:hAnsi="Cambria Math" w:cs="Times New Roman"/>
                    <w:color w:val="000000" w:themeColor="text1"/>
                  </w:rPr>
                  <m:t>'</m:t>
                </m:r>
              </m:sup>
            </m:sSup>
          </m:den>
        </m:f>
        <m:r>
          <m:rPr>
            <m:sty m:val="p"/>
          </m:rPr>
          <w:rPr>
            <w:rFonts w:ascii="Cambria Math" w:hAnsi="Cambria Math" w:cs="Times New Roman"/>
            <w:color w:val="000000" w:themeColor="text1"/>
          </w:rPr>
          <m:t xml:space="preserve">=50 </m:t>
        </m:r>
        <m:r>
          <w:rPr>
            <w:rFonts w:ascii="Cambria Math" w:hAnsi="Cambria Math" w:cs="Times New Roman"/>
            <w:color w:val="000000" w:themeColor="text1"/>
          </w:rPr>
          <m:t>cm</m:t>
        </m:r>
        <m:r>
          <m:rPr>
            <m:sty m:val="p"/>
          </m:rPr>
          <w:rPr>
            <w:rFonts w:ascii="Cambria Math" w:hAnsi="Cambria Math" w:cs="Times New Roman"/>
            <w:color w:val="000000" w:themeColor="text1"/>
          </w:rPr>
          <m:t>/</m:t>
        </m:r>
        <m:r>
          <w:rPr>
            <w:rFonts w:ascii="Cambria Math" w:hAnsi="Cambria Math" w:cs="Times New Roman"/>
            <w:color w:val="000000" w:themeColor="text1"/>
          </w:rPr>
          <m:t>s</m:t>
        </m:r>
        <m:r>
          <m:rPr>
            <m:sty m:val="p"/>
          </m:rPr>
          <w:rPr>
            <w:rFonts w:ascii="Cambria Math" w:hAnsi="Cambria Math" w:cs="Times New Roman"/>
            <w:color w:val="000000" w:themeColor="text1"/>
          </w:rPr>
          <m:t xml:space="preserve"> </m:t>
        </m:r>
      </m:oMath>
    </w:p>
    <w:p w:rsidR="00B91743" w:rsidRPr="000C67BC" w:rsidRDefault="00B91743" w:rsidP="00090D5E">
      <w:pPr>
        <w:tabs>
          <w:tab w:val="left" w:pos="283"/>
          <w:tab w:val="left" w:pos="2835"/>
          <w:tab w:val="left" w:pos="5386"/>
          <w:tab w:val="left" w:pos="7937"/>
        </w:tabs>
        <w:rPr>
          <w:rFonts w:cs="Times New Roman"/>
          <w:color w:val="000000" w:themeColor="text1"/>
        </w:rPr>
      </w:pPr>
      <w:r w:rsidRPr="000C67BC">
        <w:rPr>
          <w:rFonts w:cs="Times New Roman"/>
          <w:color w:val="000000" w:themeColor="text1"/>
        </w:rPr>
        <w:t xml:space="preserve">Biên độ các vật sau va chạm  </w:t>
      </w:r>
      <m:oMath>
        <m:r>
          <w:rPr>
            <w:rFonts w:ascii="Cambria Math" w:hAnsi="Cambria Math" w:cs="Times New Roman"/>
            <w:color w:val="000000" w:themeColor="text1"/>
          </w:rPr>
          <m:t>A</m:t>
        </m:r>
        <m:r>
          <m:rPr>
            <m:sty m:val="p"/>
          </m:rPr>
          <w:rPr>
            <w:rFonts w:ascii="Cambria Math" w:hAnsi="Cambria Math" w:cs="Times New Roman"/>
            <w:color w:val="000000" w:themeColor="text1"/>
          </w:rPr>
          <m:t>=</m:t>
        </m:r>
        <m:f>
          <m:fPr>
            <m:ctrlPr>
              <w:rPr>
                <w:rFonts w:ascii="Cambria Math" w:hAnsi="Cambria Math" w:cs="Times New Roman"/>
                <w:color w:val="000000" w:themeColor="text1"/>
              </w:rPr>
            </m:ctrlPr>
          </m:fPr>
          <m:num>
            <m:r>
              <w:rPr>
                <w:rFonts w:ascii="Cambria Math" w:hAnsi="Cambria Math" w:cs="Times New Roman"/>
                <w:color w:val="000000" w:themeColor="text1"/>
              </w:rPr>
              <m:t>V</m:t>
            </m:r>
          </m:num>
          <m:den>
            <m:rad>
              <m:radPr>
                <m:degHide m:val="1"/>
                <m:ctrlPr>
                  <w:rPr>
                    <w:rFonts w:ascii="Cambria Math" w:hAnsi="Cambria Math" w:cs="Times New Roman"/>
                    <w:color w:val="000000" w:themeColor="text1"/>
                  </w:rPr>
                </m:ctrlPr>
              </m:radPr>
              <m:deg/>
              <m:e>
                <m:f>
                  <m:fPr>
                    <m:ctrlPr>
                      <w:rPr>
                        <w:rFonts w:ascii="Cambria Math" w:hAnsi="Cambria Math" w:cs="Times New Roman"/>
                        <w:color w:val="000000" w:themeColor="text1"/>
                      </w:rPr>
                    </m:ctrlPr>
                  </m:fPr>
                  <m:num>
                    <m:r>
                      <w:rPr>
                        <w:rFonts w:ascii="Cambria Math" w:hAnsi="Cambria Math" w:cs="Times New Roman"/>
                        <w:color w:val="000000" w:themeColor="text1"/>
                      </w:rPr>
                      <m:t>k</m:t>
                    </m:r>
                  </m:num>
                  <m:den>
                    <m:r>
                      <w:rPr>
                        <w:rFonts w:ascii="Cambria Math" w:hAnsi="Cambria Math" w:cs="Times New Roman"/>
                        <w:color w:val="000000" w:themeColor="text1"/>
                      </w:rPr>
                      <m:t>m</m:t>
                    </m:r>
                    <m:r>
                      <m:rPr>
                        <m:sty m:val="p"/>
                      </m:rPr>
                      <w:rPr>
                        <w:rFonts w:ascii="Cambria Math" w:hAnsi="Cambria Math" w:cs="Times New Roman"/>
                        <w:color w:val="000000" w:themeColor="text1"/>
                      </w:rPr>
                      <m:t>+</m:t>
                    </m:r>
                    <m:sSup>
                      <m:sSupPr>
                        <m:ctrlPr>
                          <w:rPr>
                            <w:rFonts w:ascii="Cambria Math" w:hAnsi="Cambria Math" w:cs="Times New Roman"/>
                            <w:color w:val="000000" w:themeColor="text1"/>
                          </w:rPr>
                        </m:ctrlPr>
                      </m:sSupPr>
                      <m:e>
                        <m:r>
                          <w:rPr>
                            <w:rFonts w:ascii="Cambria Math" w:hAnsi="Cambria Math" w:cs="Times New Roman"/>
                            <w:color w:val="000000" w:themeColor="text1"/>
                          </w:rPr>
                          <m:t>m</m:t>
                        </m:r>
                      </m:e>
                      <m:sup>
                        <m:r>
                          <m:rPr>
                            <m:sty m:val="p"/>
                          </m:rPr>
                          <w:rPr>
                            <w:rFonts w:ascii="Cambria Math" w:hAnsi="Cambria Math" w:cs="Times New Roman"/>
                            <w:color w:val="000000" w:themeColor="text1"/>
                          </w:rPr>
                          <m:t>'</m:t>
                        </m:r>
                      </m:sup>
                    </m:sSup>
                  </m:den>
                </m:f>
              </m:e>
            </m:rad>
          </m:den>
        </m:f>
        <m:r>
          <m:rPr>
            <m:sty m:val="p"/>
          </m:rPr>
          <w:rPr>
            <w:rFonts w:ascii="Cambria Math" w:hAnsi="Cambria Math" w:cs="Times New Roman"/>
            <w:color w:val="000000" w:themeColor="text1"/>
          </w:rPr>
          <m:t>=5</m:t>
        </m:r>
        <m:r>
          <w:rPr>
            <w:rFonts w:ascii="Cambria Math" w:hAnsi="Cambria Math" w:cs="Times New Roman"/>
            <w:color w:val="000000" w:themeColor="text1"/>
          </w:rPr>
          <m:t>cm</m:t>
        </m:r>
      </m:oMath>
    </w:p>
    <w:p w:rsidR="00B91743" w:rsidRPr="000C67BC" w:rsidRDefault="00B91743" w:rsidP="00ED6FA7">
      <w:pPr>
        <w:tabs>
          <w:tab w:val="left" w:pos="283"/>
          <w:tab w:val="left" w:pos="2835"/>
          <w:tab w:val="left" w:pos="5386"/>
          <w:tab w:val="left" w:pos="7937"/>
        </w:tabs>
        <w:rPr>
          <w:rFonts w:cs="Times New Roman"/>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rPr>
        <w:t xml:space="preserve">Cho 4 tia phóng xạ: </w:t>
      </w:r>
      <w:r w:rsidRPr="000C67BC">
        <w:rPr>
          <w:rFonts w:cs="Times New Roman"/>
          <w:color w:val="000000" w:themeColor="text1"/>
        </w:rPr>
        <w:object w:dxaOrig="999" w:dyaOrig="360">
          <v:shape id="_x0000_i2003" type="#_x0000_t75" style="width:49.5pt;height:18.75pt" o:ole="">
            <v:imagedata r:id="rId25" o:title=""/>
          </v:shape>
          <o:OLEObject Type="Embed" ProgID="Equation.DSMT4" ShapeID="_x0000_i2003" DrawAspect="Content" ObjectID="_1804450467" r:id="rId2128"/>
        </w:object>
      </w:r>
      <w:r w:rsidRPr="000C67BC">
        <w:rPr>
          <w:rFonts w:cs="Times New Roman"/>
          <w:color w:val="000000" w:themeColor="text1"/>
        </w:rPr>
        <w:t xml:space="preserve"> và </w:t>
      </w:r>
      <w:r w:rsidRPr="000C67BC">
        <w:rPr>
          <w:rFonts w:cs="Times New Roman"/>
          <w:color w:val="000000" w:themeColor="text1"/>
        </w:rPr>
        <w:object w:dxaOrig="180" w:dyaOrig="260">
          <v:shape id="_x0000_i2004" type="#_x0000_t75" style="width:9pt;height:13.5pt" o:ole="">
            <v:imagedata r:id="rId27" o:title=""/>
          </v:shape>
          <o:OLEObject Type="Embed" ProgID="Equation.DSMT4" ShapeID="_x0000_i2004" DrawAspect="Content" ObjectID="_1804450468" r:id="rId2129"/>
        </w:object>
      </w:r>
      <w:r w:rsidRPr="000C67BC">
        <w:rPr>
          <w:rFonts w:cs="Times New Roman"/>
          <w:color w:val="000000" w:themeColor="text1"/>
        </w:rPr>
        <w:t xml:space="preserve"> đi vào miền điện trường đều theo phương vuông góc với đường sức điện. Tia phóng xạ không bị lệch khỏi phương truyền ban đầu là</w:t>
      </w:r>
    </w:p>
    <w:p w:rsidR="00B91743" w:rsidRPr="000C67BC" w:rsidRDefault="00B91743" w:rsidP="00ED6FA7">
      <w:pPr>
        <w:tabs>
          <w:tab w:val="left" w:pos="283"/>
          <w:tab w:val="left" w:pos="2835"/>
          <w:tab w:val="left" w:pos="5386"/>
          <w:tab w:val="left" w:pos="7937"/>
        </w:tabs>
        <w:rPr>
          <w:rFonts w:cs="Times New Roman"/>
          <w:color w:val="000000" w:themeColor="text1"/>
        </w:rPr>
      </w:pPr>
      <w:r w:rsidRPr="00C9285A">
        <w:rPr>
          <w:rFonts w:cs="Times New Roman"/>
          <w:b/>
          <w:color w:val="0000FF"/>
          <w:u w:val="single"/>
        </w:rPr>
        <w:t>A.</w:t>
      </w:r>
      <w:r w:rsidRPr="00C9285A">
        <w:rPr>
          <w:rFonts w:cs="Times New Roman"/>
          <w:b/>
          <w:color w:val="0000FF"/>
        </w:rPr>
        <w:t xml:space="preserve"> </w:t>
      </w:r>
      <w:r w:rsidRPr="000C67BC">
        <w:rPr>
          <w:rFonts w:cs="Times New Roman"/>
          <w:color w:val="000000" w:themeColor="text1"/>
        </w:rPr>
        <w:t xml:space="preserve">tia </w:t>
      </w:r>
      <w:r w:rsidRPr="000C67BC">
        <w:rPr>
          <w:rFonts w:cs="Times New Roman"/>
          <w:color w:val="000000" w:themeColor="text1"/>
        </w:rPr>
        <w:object w:dxaOrig="220" w:dyaOrig="260">
          <v:shape id="_x0000_i2005" type="#_x0000_t75" style="width:11.25pt;height:13.5pt" o:ole="">
            <v:imagedata r:id="rId29" o:title=""/>
          </v:shape>
          <o:OLEObject Type="Embed" ProgID="Equation.DSMT4" ShapeID="_x0000_i2005" DrawAspect="Content" ObjectID="_1804450469" r:id="rId2130"/>
        </w:objec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 xml:space="preserve">tia </w:t>
      </w:r>
      <w:r w:rsidRPr="000C67BC">
        <w:rPr>
          <w:rFonts w:cs="Times New Roman"/>
          <w:color w:val="000000" w:themeColor="text1"/>
        </w:rPr>
        <w:object w:dxaOrig="340" w:dyaOrig="360">
          <v:shape id="_x0000_i2006" type="#_x0000_t75" style="width:16.5pt;height:18.75pt" o:ole="">
            <v:imagedata r:id="rId31" o:title=""/>
          </v:shape>
          <o:OLEObject Type="Embed" ProgID="Equation.DSMT4" ShapeID="_x0000_i2006" DrawAspect="Content" ObjectID="_1804450470" r:id="rId2131"/>
        </w:objec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 xml:space="preserve">tia </w:t>
      </w:r>
      <w:r w:rsidRPr="000C67BC">
        <w:rPr>
          <w:rFonts w:cs="Times New Roman"/>
          <w:color w:val="000000" w:themeColor="text1"/>
        </w:rPr>
        <w:object w:dxaOrig="340" w:dyaOrig="360">
          <v:shape id="_x0000_i2007" type="#_x0000_t75" style="width:16.5pt;height:18.75pt" o:ole="">
            <v:imagedata r:id="rId33" o:title=""/>
          </v:shape>
          <o:OLEObject Type="Embed" ProgID="Equation.DSMT4" ShapeID="_x0000_i2007" DrawAspect="Content" ObjectID="_1804450471" r:id="rId2132"/>
        </w:objec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 xml:space="preserve">tia </w:t>
      </w:r>
      <w:r w:rsidRPr="000C67BC">
        <w:rPr>
          <w:rFonts w:cs="Times New Roman"/>
          <w:color w:val="000000" w:themeColor="text1"/>
        </w:rPr>
        <w:object w:dxaOrig="260" w:dyaOrig="220">
          <v:shape id="_x0000_i2008" type="#_x0000_t75" style="width:13.5pt;height:11.25pt" o:ole="">
            <v:imagedata r:id="rId35" o:title=""/>
          </v:shape>
          <o:OLEObject Type="Embed" ProgID="Equation.DSMT4" ShapeID="_x0000_i2008" DrawAspect="Content" ObjectID="_1804450472" r:id="rId2133"/>
        </w:object>
      </w:r>
    </w:p>
    <w:p w:rsidR="00B91743" w:rsidRPr="000C67BC" w:rsidRDefault="00B91743" w:rsidP="00EC4AF4">
      <w:pPr>
        <w:tabs>
          <w:tab w:val="left" w:pos="284"/>
          <w:tab w:val="left" w:pos="2835"/>
          <w:tab w:val="left" w:pos="5387"/>
          <w:tab w:val="left" w:pos="7938"/>
        </w:tabs>
        <w:rPr>
          <w:rFonts w:cs="Times New Roman"/>
          <w:color w:val="000000" w:themeColor="text1"/>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eastAsia="Times New Roman" w:cs="Times New Roman"/>
          <w:color w:val="000000" w:themeColor="text1"/>
          <w:szCs w:val="24"/>
          <w:lang w:val="pt-BR"/>
        </w:rPr>
        <w:t xml:space="preserve">Áp suất khí quyển trên đỉnh núi (cao 7134 m so với mực nước biển) </w:t>
      </w:r>
      <w:r w:rsidRPr="000C67BC">
        <w:rPr>
          <w:rFonts w:eastAsia="Times New Roman" w:cs="Times New Roman"/>
          <w:color w:val="000000" w:themeColor="text1"/>
          <w:szCs w:val="24"/>
          <w:lang w:val="pt-BR"/>
        </w:rPr>
        <w:object w:dxaOrig="1579" w:dyaOrig="380">
          <v:shape id="_x0000_i2009" type="#_x0000_t75" style="width:78.75pt;height:18.75pt" o:ole="">
            <v:imagedata r:id="rId37" o:title=""/>
          </v:shape>
          <o:OLEObject Type="Embed" ProgID="Equation.DSMT4" ShapeID="_x0000_i2009" DrawAspect="Content" ObjectID="_1804450473" r:id="rId2134"/>
        </w:object>
      </w:r>
      <w:r w:rsidRPr="000C67BC">
        <w:rPr>
          <w:rFonts w:eastAsia="Times New Roman" w:cs="Times New Roman"/>
          <w:color w:val="000000" w:themeColor="text1"/>
          <w:szCs w:val="24"/>
          <w:lang w:val="pt-BR"/>
        </w:rPr>
        <w:t xml:space="preserve">. Xác định mật độ không khí </w:t>
      </w:r>
      <w:r w:rsidRPr="000C67BC">
        <w:rPr>
          <w:rFonts w:eastAsia="Times New Roman" w:cs="Times New Roman"/>
          <w:color w:val="000000" w:themeColor="text1"/>
          <w:szCs w:val="24"/>
          <w:lang w:val="pt-BR"/>
        </w:rPr>
        <w:object w:dxaOrig="279" w:dyaOrig="360">
          <v:shape id="_x0000_i2010" type="#_x0000_t75" style="width:14.25pt;height:18.75pt" o:ole="">
            <v:imagedata r:id="rId39" o:title=""/>
          </v:shape>
          <o:OLEObject Type="Embed" ProgID="Equation.DSMT4" ShapeID="_x0000_i2010" DrawAspect="Content" ObjectID="_1804450474" r:id="rId2135"/>
        </w:object>
      </w:r>
      <w:r w:rsidRPr="000C67BC">
        <w:rPr>
          <w:rFonts w:eastAsia="Times New Roman" w:cs="Times New Roman"/>
          <w:color w:val="000000" w:themeColor="text1"/>
          <w:szCs w:val="24"/>
          <w:lang w:val="pt-BR"/>
        </w:rPr>
        <w:t xml:space="preserve"> trên đỉnh tại nhiệt độ </w:t>
      </w:r>
      <w:r w:rsidRPr="000C67BC">
        <w:rPr>
          <w:rFonts w:eastAsia="Times New Roman" w:cs="Times New Roman"/>
          <w:color w:val="000000" w:themeColor="text1"/>
          <w:szCs w:val="24"/>
          <w:lang w:val="pt-BR"/>
        </w:rPr>
        <w:object w:dxaOrig="1100" w:dyaOrig="380">
          <v:shape id="_x0000_i2011" type="#_x0000_t75" style="width:55.5pt;height:18.75pt" o:ole="">
            <v:imagedata r:id="rId41" o:title=""/>
          </v:shape>
          <o:OLEObject Type="Embed" ProgID="Equation.DSMT4" ShapeID="_x0000_i2011" DrawAspect="Content" ObjectID="_1804450475" r:id="rId2136"/>
        </w:object>
      </w:r>
      <w:r w:rsidRPr="000C67BC">
        <w:rPr>
          <w:rFonts w:eastAsia="Times New Roman" w:cs="Times New Roman"/>
          <w:color w:val="000000" w:themeColor="text1"/>
          <w:szCs w:val="24"/>
          <w:lang w:val="pt-BR"/>
        </w:rPr>
        <w:t xml:space="preserve">, nếu ở điều kiện bình thường ( </w:t>
      </w:r>
      <w:r w:rsidRPr="000C67BC">
        <w:rPr>
          <w:rFonts w:eastAsia="Times New Roman" w:cs="Times New Roman"/>
          <w:color w:val="000000" w:themeColor="text1"/>
          <w:szCs w:val="24"/>
          <w:lang w:val="pt-BR"/>
        </w:rPr>
        <w:object w:dxaOrig="2100" w:dyaOrig="380">
          <v:shape id="_x0000_i2012" type="#_x0000_t75" style="width:105pt;height:18.75pt" o:ole="">
            <v:imagedata r:id="rId43" o:title=""/>
          </v:shape>
          <o:OLEObject Type="Embed" ProgID="Equation.DSMT4" ShapeID="_x0000_i2012" DrawAspect="Content" ObjectID="_1804450476" r:id="rId2137"/>
        </w:object>
      </w:r>
      <w:r w:rsidRPr="000C67BC">
        <w:rPr>
          <w:rFonts w:eastAsia="Times New Roman" w:cs="Times New Roman"/>
          <w:color w:val="000000" w:themeColor="text1"/>
          <w:szCs w:val="24"/>
          <w:lang w:val="pt-BR"/>
        </w:rPr>
        <w:t xml:space="preserve">) mật độ không khí </w:t>
      </w:r>
      <w:r w:rsidRPr="000C67BC">
        <w:rPr>
          <w:rFonts w:eastAsia="Times New Roman" w:cs="Times New Roman"/>
          <w:color w:val="000000" w:themeColor="text1"/>
          <w:szCs w:val="24"/>
          <w:lang w:val="pt-BR"/>
        </w:rPr>
        <w:object w:dxaOrig="1740" w:dyaOrig="380">
          <v:shape id="_x0000_i2013" type="#_x0000_t75" style="width:86.25pt;height:18.75pt" o:ole="">
            <v:imagedata r:id="rId45" o:title=""/>
          </v:shape>
          <o:OLEObject Type="Embed" ProgID="Equation.DSMT4" ShapeID="_x0000_i2013" DrawAspect="Content" ObjectID="_1804450477" r:id="rId2138"/>
        </w:object>
      </w:r>
      <w:r w:rsidRPr="000C67BC">
        <w:rPr>
          <w:rFonts w:eastAsia="Times New Roman" w:cs="Times New Roman"/>
          <w:color w:val="000000" w:themeColor="text1"/>
          <w:szCs w:val="24"/>
          <w:lang w:val="pt-BR"/>
        </w:rPr>
        <w:t>.</w:t>
      </w:r>
    </w:p>
    <w:p w:rsidR="00B91743" w:rsidRPr="000C67BC" w:rsidRDefault="00B91743" w:rsidP="00FE4BAD">
      <w:pPr>
        <w:shd w:val="clear" w:color="auto" w:fill="FFFFFF"/>
        <w:tabs>
          <w:tab w:val="left" w:pos="2552"/>
          <w:tab w:val="left" w:pos="5245"/>
          <w:tab w:val="left" w:pos="7797"/>
        </w:tabs>
        <w:spacing w:after="0" w:line="360" w:lineRule="auto"/>
        <w:rPr>
          <w:rFonts w:eastAsia="Times New Roman" w:cs="Times New Roman"/>
          <w:color w:val="000000" w:themeColor="text1"/>
          <w:szCs w:val="24"/>
          <w:lang w:val="pt-BR"/>
        </w:rPr>
      </w:pPr>
      <w:r w:rsidRPr="000C67BC">
        <w:rPr>
          <w:rFonts w:eastAsia="Times New Roman" w:cs="Times New Roman"/>
          <w:color w:val="000000" w:themeColor="text1"/>
          <w:szCs w:val="24"/>
          <w:lang w:val="pt-BR"/>
        </w:rPr>
        <w:t>A.0,55</w:t>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B. </w:t>
      </w:r>
      <w:r w:rsidRPr="000C67BC">
        <w:rPr>
          <w:rFonts w:eastAsia="Times New Roman" w:cs="Times New Roman"/>
          <w:color w:val="000000" w:themeColor="text1"/>
          <w:szCs w:val="24"/>
          <w:lang w:val="pt-BR"/>
        </w:rPr>
        <w:t>5,42</w:t>
      </w:r>
      <w:r w:rsidRPr="000C67BC">
        <w:rPr>
          <w:rFonts w:eastAsia="Times New Roman" w:cs="Times New Roman"/>
          <w:color w:val="000000" w:themeColor="text1"/>
          <w:szCs w:val="24"/>
          <w:lang w:val="pt-BR"/>
        </w:rPr>
        <w:tab/>
      </w:r>
      <w:r w:rsidRPr="00C9285A">
        <w:rPr>
          <w:rFonts w:eastAsia="Times New Roman" w:cs="Times New Roman"/>
          <w:b/>
          <w:color w:val="0000FF"/>
          <w:szCs w:val="24"/>
          <w:u w:val="single"/>
          <w:lang w:val="pt-BR"/>
        </w:rPr>
        <w:t>C.</w:t>
      </w:r>
      <w:r w:rsidRPr="00C9285A">
        <w:rPr>
          <w:rFonts w:eastAsia="Times New Roman" w:cs="Times New Roman"/>
          <w:b/>
          <w:color w:val="0000FF"/>
          <w:szCs w:val="24"/>
          <w:lang w:val="pt-BR"/>
        </w:rPr>
        <w:t xml:space="preserve"> </w:t>
      </w:r>
      <w:r w:rsidRPr="000C67BC">
        <w:rPr>
          <w:rFonts w:eastAsia="Times New Roman" w:cs="Times New Roman"/>
          <w:color w:val="000000" w:themeColor="text1"/>
          <w:szCs w:val="24"/>
          <w:lang w:val="pt-BR"/>
        </w:rPr>
        <w:t>0,51</w:t>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D. </w:t>
      </w:r>
      <w:r w:rsidRPr="000C67BC">
        <w:rPr>
          <w:rFonts w:eastAsia="Times New Roman" w:cs="Times New Roman"/>
          <w:color w:val="000000" w:themeColor="text1"/>
          <w:szCs w:val="24"/>
          <w:lang w:val="pt-BR"/>
        </w:rPr>
        <w:t>3,27</w:t>
      </w:r>
    </w:p>
    <w:p w:rsidR="00B91743" w:rsidRPr="000C67BC" w:rsidRDefault="00B91743" w:rsidP="00FE4BAD">
      <w:pPr>
        <w:shd w:val="clear" w:color="auto" w:fill="FFFFFF"/>
        <w:spacing w:after="0" w:line="360" w:lineRule="auto"/>
        <w:rPr>
          <w:rFonts w:eastAsia="Times New Roman" w:cs="Times New Roman"/>
          <w:b/>
          <w:color w:val="000000" w:themeColor="text1"/>
          <w:szCs w:val="24"/>
          <w:lang w:val="pt-BR"/>
        </w:rPr>
      </w:pPr>
      <w:r w:rsidRPr="000C67BC">
        <w:rPr>
          <w:rFonts w:eastAsia="Times New Roman" w:cs="Times New Roman"/>
          <w:b/>
          <w:color w:val="000000" w:themeColor="text1"/>
          <w:szCs w:val="24"/>
          <w:lang w:val="pt-BR"/>
        </w:rPr>
        <w:t xml:space="preserve">Giải </w:t>
      </w:r>
    </w:p>
    <w:p w:rsidR="00B91743" w:rsidRPr="000C67BC" w:rsidRDefault="00B91743" w:rsidP="00FE4BAD">
      <w:pPr>
        <w:shd w:val="clear" w:color="auto" w:fill="FFFFFF"/>
        <w:spacing w:after="0" w:line="360" w:lineRule="auto"/>
        <w:rPr>
          <w:rFonts w:eastAsia="Times New Roman" w:cs="Times New Roman"/>
          <w:color w:val="000000" w:themeColor="text1"/>
          <w:szCs w:val="24"/>
          <w:lang w:val="pt-BR"/>
        </w:rPr>
      </w:pPr>
      <w:r w:rsidRPr="000C67BC">
        <w:rPr>
          <w:rFonts w:eastAsia="Times New Roman" w:cs="Times New Roman"/>
          <w:color w:val="000000" w:themeColor="text1"/>
          <w:szCs w:val="24"/>
          <w:lang w:val="pt-BR"/>
        </w:rPr>
        <w:t xml:space="preserve">Phương trình trạng thái của khí lý tưởng (phương trình Mendeleev-Clapeyron) có thể được viết dưới dạng: </w:t>
      </w:r>
      <w:r w:rsidRPr="000C67BC">
        <w:rPr>
          <w:rFonts w:eastAsia="Times New Roman" w:cs="Times New Roman"/>
          <w:color w:val="000000" w:themeColor="text1"/>
          <w:szCs w:val="24"/>
          <w:lang w:val="pt-BR"/>
        </w:rPr>
        <w:object w:dxaOrig="920" w:dyaOrig="620">
          <v:shape id="_x0000_i2014" type="#_x0000_t75" style="width:45pt;height:30.75pt" o:ole="">
            <v:imagedata r:id="rId2139" o:title=""/>
          </v:shape>
          <o:OLEObject Type="Embed" ProgID="Equation.DSMT4" ShapeID="_x0000_i2014" DrawAspect="Content" ObjectID="_1804450478" r:id="rId2140"/>
        </w:object>
      </w:r>
      <w:r w:rsidRPr="000C67BC">
        <w:rPr>
          <w:rFonts w:eastAsia="Times New Roman" w:cs="Times New Roman"/>
          <w:color w:val="000000" w:themeColor="text1"/>
          <w:szCs w:val="24"/>
          <w:lang w:val="pt-BR"/>
        </w:rPr>
        <w:t xml:space="preserve">, trong đó: </w:t>
      </w:r>
      <w:r w:rsidRPr="000C67BC">
        <w:rPr>
          <w:rFonts w:eastAsia="Times New Roman" w:cs="Times New Roman"/>
          <w:color w:val="000000" w:themeColor="text1"/>
          <w:szCs w:val="24"/>
          <w:lang w:val="pt-BR"/>
        </w:rPr>
        <w:object w:dxaOrig="700" w:dyaOrig="620">
          <v:shape id="_x0000_i2015" type="#_x0000_t75" style="width:34.5pt;height:30.75pt" o:ole="">
            <v:imagedata r:id="rId2141" o:title=""/>
          </v:shape>
          <o:OLEObject Type="Embed" ProgID="Equation.DSMT4" ShapeID="_x0000_i2015" DrawAspect="Content" ObjectID="_1804450479" r:id="rId2142"/>
        </w:object>
      </w:r>
      <w:r w:rsidRPr="000C67BC">
        <w:rPr>
          <w:rFonts w:eastAsia="Times New Roman" w:cs="Times New Roman"/>
          <w:color w:val="000000" w:themeColor="text1"/>
          <w:szCs w:val="24"/>
          <w:lang w:val="pt-BR"/>
        </w:rPr>
        <w:t xml:space="preserve"> - mật độ của khí, </w:t>
      </w:r>
      <w:r w:rsidRPr="000C67BC">
        <w:rPr>
          <w:rFonts w:eastAsia="Times New Roman" w:cs="Times New Roman"/>
          <w:color w:val="000000" w:themeColor="text1"/>
          <w:szCs w:val="24"/>
          <w:lang w:val="pt-BR"/>
        </w:rPr>
        <w:object w:dxaOrig="240" w:dyaOrig="260">
          <v:shape id="_x0000_i2016" type="#_x0000_t75" style="width:11.25pt;height:14.25pt" o:ole="">
            <v:imagedata r:id="rId2143" o:title=""/>
          </v:shape>
          <o:OLEObject Type="Embed" ProgID="Equation.DSMT4" ShapeID="_x0000_i2016" DrawAspect="Content" ObjectID="_1804450480" r:id="rId2144"/>
        </w:object>
      </w:r>
      <w:r w:rsidRPr="000C67BC">
        <w:rPr>
          <w:rFonts w:eastAsia="Times New Roman" w:cs="Times New Roman"/>
          <w:color w:val="000000" w:themeColor="text1"/>
          <w:szCs w:val="24"/>
          <w:lang w:val="pt-BR"/>
        </w:rPr>
        <w:t xml:space="preserve"> - áp suất, </w:t>
      </w:r>
      <w:r w:rsidRPr="000C67BC">
        <w:rPr>
          <w:rFonts w:eastAsia="Times New Roman" w:cs="Times New Roman"/>
          <w:color w:val="000000" w:themeColor="text1"/>
          <w:szCs w:val="24"/>
          <w:lang w:val="pt-BR"/>
        </w:rPr>
        <w:object w:dxaOrig="320" w:dyaOrig="260">
          <v:shape id="_x0000_i2017" type="#_x0000_t75" style="width:15.75pt;height:14.25pt" o:ole="">
            <v:imagedata r:id="rId2145" o:title=""/>
          </v:shape>
          <o:OLEObject Type="Embed" ProgID="Equation.DSMT4" ShapeID="_x0000_i2017" DrawAspect="Content" ObjectID="_1804450481" r:id="rId2146"/>
        </w:object>
      </w:r>
      <w:r w:rsidRPr="000C67BC">
        <w:rPr>
          <w:rFonts w:eastAsia="Times New Roman" w:cs="Times New Roman"/>
          <w:color w:val="000000" w:themeColor="text1"/>
          <w:szCs w:val="24"/>
          <w:lang w:val="pt-BR"/>
        </w:rPr>
        <w:t xml:space="preserve"> - khối lượng mol, </w:t>
      </w:r>
      <w:r w:rsidRPr="000C67BC">
        <w:rPr>
          <w:rFonts w:eastAsia="Times New Roman" w:cs="Times New Roman"/>
          <w:color w:val="000000" w:themeColor="text1"/>
          <w:szCs w:val="24"/>
          <w:lang w:val="pt-BR"/>
        </w:rPr>
        <w:object w:dxaOrig="220" w:dyaOrig="260">
          <v:shape id="_x0000_i2018" type="#_x0000_t75" style="width:11.25pt;height:14.25pt" o:ole="">
            <v:imagedata r:id="rId2147" o:title=""/>
          </v:shape>
          <o:OLEObject Type="Embed" ProgID="Equation.DSMT4" ShapeID="_x0000_i2018" DrawAspect="Content" ObjectID="_1804450482" r:id="rId2148"/>
        </w:object>
      </w:r>
      <w:r w:rsidRPr="000C67BC">
        <w:rPr>
          <w:rFonts w:eastAsia="Times New Roman" w:cs="Times New Roman"/>
          <w:color w:val="000000" w:themeColor="text1"/>
          <w:szCs w:val="24"/>
          <w:lang w:val="pt-BR"/>
        </w:rPr>
        <w:t xml:space="preserve"> - </w:t>
      </w:r>
      <w:r w:rsidRPr="000C67BC">
        <w:rPr>
          <w:rFonts w:eastAsia="Times New Roman" w:cs="Times New Roman"/>
          <w:color w:val="000000" w:themeColor="text1"/>
          <w:szCs w:val="24"/>
          <w:lang w:val="pt-BR"/>
        </w:rPr>
        <w:lastRenderedPageBreak/>
        <w:t xml:space="preserve">nhiệt độ tuyệt đối. Xét rằng </w:t>
      </w:r>
      <w:r w:rsidRPr="000C67BC">
        <w:rPr>
          <w:rFonts w:eastAsia="Times New Roman" w:cs="Times New Roman"/>
          <w:color w:val="000000" w:themeColor="text1"/>
          <w:szCs w:val="24"/>
          <w:lang w:val="pt-BR"/>
        </w:rPr>
        <w:object w:dxaOrig="1100" w:dyaOrig="700">
          <v:shape id="_x0000_i2019" type="#_x0000_t75" style="width:55.5pt;height:34.5pt" o:ole="">
            <v:imagedata r:id="rId2149" o:title=""/>
          </v:shape>
          <o:OLEObject Type="Embed" ProgID="Equation.DSMT4" ShapeID="_x0000_i2019" DrawAspect="Content" ObjectID="_1804450483" r:id="rId2150"/>
        </w:object>
      </w:r>
      <w:r w:rsidRPr="000C67BC">
        <w:rPr>
          <w:rFonts w:eastAsia="Times New Roman" w:cs="Times New Roman"/>
          <w:color w:val="000000" w:themeColor="text1"/>
          <w:szCs w:val="24"/>
          <w:lang w:val="pt-BR"/>
        </w:rPr>
        <w:t xml:space="preserve">, ta có: </w:t>
      </w:r>
      <w:r w:rsidRPr="000C67BC">
        <w:rPr>
          <w:rFonts w:eastAsia="Times New Roman" w:cs="Times New Roman"/>
          <w:color w:val="000000" w:themeColor="text1"/>
          <w:szCs w:val="24"/>
          <w:lang w:val="pt-BR"/>
        </w:rPr>
        <w:object w:dxaOrig="1060" w:dyaOrig="700">
          <v:shape id="_x0000_i2020" type="#_x0000_t75" style="width:53.25pt;height:34.5pt" o:ole="">
            <v:imagedata r:id="rId2151" o:title=""/>
          </v:shape>
          <o:OLEObject Type="Embed" ProgID="Equation.DSMT4" ShapeID="_x0000_i2020" DrawAspect="Content" ObjectID="_1804450484" r:id="rId2152"/>
        </w:object>
      </w:r>
      <w:r w:rsidRPr="000C67BC">
        <w:rPr>
          <w:rFonts w:eastAsia="Times New Roman" w:cs="Times New Roman"/>
          <w:color w:val="000000" w:themeColor="text1"/>
          <w:szCs w:val="24"/>
          <w:lang w:val="pt-BR"/>
        </w:rPr>
        <w:t xml:space="preserve">, trong đó </w:t>
      </w:r>
      <w:r w:rsidRPr="000C67BC">
        <w:rPr>
          <w:rFonts w:eastAsia="Times New Roman" w:cs="Times New Roman"/>
          <w:color w:val="000000" w:themeColor="text1"/>
          <w:szCs w:val="24"/>
          <w:lang w:val="pt-BR"/>
        </w:rPr>
        <w:object w:dxaOrig="3040" w:dyaOrig="380">
          <v:shape id="_x0000_i2021" type="#_x0000_t75" style="width:153pt;height:18.75pt" o:ole="">
            <v:imagedata r:id="rId2153" o:title=""/>
          </v:shape>
          <o:OLEObject Type="Embed" ProgID="Equation.DSMT4" ShapeID="_x0000_i2021" DrawAspect="Content" ObjectID="_1804450485" r:id="rId2154"/>
        </w:object>
      </w:r>
      <w:r w:rsidRPr="000C67BC">
        <w:rPr>
          <w:rFonts w:eastAsia="Times New Roman" w:cs="Times New Roman"/>
          <w:color w:val="000000" w:themeColor="text1"/>
          <w:szCs w:val="24"/>
          <w:lang w:val="pt-BR"/>
        </w:rPr>
        <w:t xml:space="preserve">, ta có: </w:t>
      </w:r>
      <w:r w:rsidRPr="000C67BC">
        <w:rPr>
          <w:rFonts w:eastAsia="Times New Roman" w:cs="Times New Roman"/>
          <w:color w:val="000000" w:themeColor="text1"/>
          <w:szCs w:val="24"/>
          <w:lang w:val="pt-BR"/>
        </w:rPr>
        <w:object w:dxaOrig="1400" w:dyaOrig="700">
          <v:shape id="_x0000_i2022" type="#_x0000_t75" style="width:71.25pt;height:34.5pt" o:ole="">
            <v:imagedata r:id="rId2155" o:title=""/>
          </v:shape>
          <o:OLEObject Type="Embed" ProgID="Equation.DSMT4" ShapeID="_x0000_i2022" DrawAspect="Content" ObjectID="_1804450486" r:id="rId2156"/>
        </w:object>
      </w:r>
      <w:r w:rsidRPr="000C67BC">
        <w:rPr>
          <w:rFonts w:eastAsia="Times New Roman" w:cs="Times New Roman"/>
          <w:color w:val="000000" w:themeColor="text1"/>
          <w:szCs w:val="24"/>
          <w:lang w:val="pt-BR"/>
        </w:rPr>
        <w:t xml:space="preserve">. </w:t>
      </w:r>
    </w:p>
    <w:p w:rsidR="00B91743" w:rsidRPr="000C67BC" w:rsidRDefault="00B91743" w:rsidP="00FE4BAD">
      <w:pPr>
        <w:shd w:val="clear" w:color="auto" w:fill="FFFFFF"/>
        <w:spacing w:after="0" w:line="360" w:lineRule="auto"/>
        <w:rPr>
          <w:rFonts w:eastAsia="Times New Roman" w:cs="Times New Roman"/>
          <w:color w:val="000000" w:themeColor="text1"/>
          <w:szCs w:val="24"/>
          <w:lang w:val="pt-BR"/>
        </w:rPr>
      </w:pPr>
      <w:r w:rsidRPr="000C67BC">
        <w:rPr>
          <w:rFonts w:eastAsia="Times New Roman" w:cs="Times New Roman"/>
          <w:color w:val="000000" w:themeColor="text1"/>
          <w:szCs w:val="24"/>
          <w:lang w:val="pt-BR"/>
        </w:rPr>
        <w:t xml:space="preserve">Kết quả: </w:t>
      </w:r>
      <w:r w:rsidRPr="000C67BC">
        <w:rPr>
          <w:rFonts w:eastAsia="Times New Roman" w:cs="Times New Roman"/>
          <w:color w:val="000000" w:themeColor="text1"/>
          <w:szCs w:val="24"/>
          <w:lang w:val="pt-BR"/>
        </w:rPr>
        <w:object w:dxaOrig="1719" w:dyaOrig="380">
          <v:shape id="_x0000_i2023" type="#_x0000_t75" style="width:86.25pt;height:18.75pt" o:ole="">
            <v:imagedata r:id="rId2157" o:title=""/>
          </v:shape>
          <o:OLEObject Type="Embed" ProgID="Equation.DSMT4" ShapeID="_x0000_i2023" DrawAspect="Content" ObjectID="_1804450487" r:id="rId2158"/>
        </w:object>
      </w:r>
      <w:r w:rsidRPr="000C67BC">
        <w:rPr>
          <w:rFonts w:eastAsia="Times New Roman" w:cs="Times New Roman"/>
          <w:color w:val="000000" w:themeColor="text1"/>
          <w:szCs w:val="24"/>
          <w:lang w:val="pt-BR"/>
        </w:rPr>
        <w:t>.</w:t>
      </w:r>
    </w:p>
    <w:p w:rsidR="00B91743" w:rsidRPr="000C67BC" w:rsidRDefault="00B91743" w:rsidP="00702344">
      <w:pPr>
        <w:jc w:val="both"/>
        <w:rPr>
          <w:rFonts w:cs="Times New Roman"/>
          <w:color w:val="000000" w:themeColor="text1"/>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rPr>
        <w:t>Hình 1.1 mô tả chuyển động phân tử ở các thể khác nhau. Hình cầu là phân tử, mũi tên là hướng chuyển động của phân tử. Hình 1.1 mô tả chuyển động phân tử tương ứng với thể rắn, thể lỏng, và thể khí lần lượt là</w:t>
      </w:r>
    </w:p>
    <w:p w:rsidR="00B91743" w:rsidRPr="000C67BC" w:rsidRDefault="00B91743" w:rsidP="00702344">
      <w:pPr>
        <w:shd w:val="clear" w:color="auto" w:fill="FFFFFF"/>
        <w:spacing w:line="360" w:lineRule="auto"/>
        <w:jc w:val="center"/>
        <w:rPr>
          <w:rFonts w:eastAsia="MS Gothic" w:cs="Times New Roman"/>
          <w:color w:val="000000" w:themeColor="text1"/>
          <w:spacing w:val="3"/>
          <w:shd w:val="clear" w:color="auto" w:fill="FFFFFF"/>
        </w:rPr>
      </w:pPr>
      <w:r w:rsidRPr="000C67BC">
        <w:rPr>
          <w:rFonts w:cs="Times New Roman"/>
          <w:color w:val="000000" w:themeColor="text1"/>
        </w:rPr>
        <w:object w:dxaOrig="8401" w:dyaOrig="2655">
          <v:shape id="_x0000_i2024" type="#_x0000_t75" style="width:422.25pt;height:133.5pt" o:ole="">
            <v:imagedata r:id="rId47" o:title=""/>
          </v:shape>
          <o:OLEObject Type="Embed" ProgID="Visio.Drawing.15" ShapeID="_x0000_i2024" DrawAspect="Content" ObjectID="_1804450488" r:id="rId2159"/>
        </w:object>
      </w:r>
    </w:p>
    <w:p w:rsidR="00B91743" w:rsidRPr="000C67BC" w:rsidRDefault="00B91743" w:rsidP="00702344">
      <w:pPr>
        <w:shd w:val="clear" w:color="auto" w:fill="FFFFFF"/>
        <w:tabs>
          <w:tab w:val="left" w:pos="283"/>
          <w:tab w:val="left" w:pos="2835"/>
          <w:tab w:val="left" w:pos="5386"/>
          <w:tab w:val="left" w:pos="7937"/>
        </w:tabs>
        <w:spacing w:line="360" w:lineRule="auto"/>
        <w:ind w:firstLine="283"/>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t xml:space="preserve">A. </w:t>
      </w:r>
      <w:r w:rsidRPr="000C67BC">
        <w:rPr>
          <w:rFonts w:eastAsia="MS Gothic" w:cs="Times New Roman"/>
          <w:color w:val="000000" w:themeColor="text1"/>
          <w:spacing w:val="3"/>
          <w:shd w:val="clear" w:color="auto" w:fill="FFFFFF"/>
        </w:rPr>
        <w:t>a), b), c).</w:t>
      </w:r>
      <w:r w:rsidRPr="000C67BC">
        <w:rPr>
          <w:rFonts w:eastAsia="MS Gothic" w:cs="Times New Roman"/>
          <w:b/>
          <w:color w:val="000000" w:themeColor="text1"/>
          <w:spacing w:val="3"/>
          <w:shd w:val="clear" w:color="auto" w:fill="FFFFFF"/>
        </w:rPr>
        <w:tab/>
      </w:r>
      <w:r w:rsidRPr="00C9285A">
        <w:rPr>
          <w:rFonts w:eastAsia="MS Gothic" w:cs="Times New Roman"/>
          <w:b/>
          <w:color w:val="0000FF"/>
          <w:spacing w:val="3"/>
          <w:u w:val="single"/>
          <w:shd w:val="clear" w:color="auto" w:fill="FFFFFF"/>
        </w:rPr>
        <w:t>B.</w:t>
      </w:r>
      <w:r w:rsidRPr="00C9285A">
        <w:rPr>
          <w:rFonts w:eastAsia="MS Gothic" w:cs="Times New Roman"/>
          <w:b/>
          <w:color w:val="0000FF"/>
          <w:spacing w:val="3"/>
          <w:shd w:val="clear" w:color="auto" w:fill="FFFFFF"/>
        </w:rPr>
        <w:t xml:space="preserve"> </w:t>
      </w:r>
      <w:r w:rsidRPr="000C67BC">
        <w:rPr>
          <w:rFonts w:eastAsia="MS Gothic" w:cs="Times New Roman"/>
          <w:color w:val="000000" w:themeColor="text1"/>
          <w:spacing w:val="3"/>
          <w:shd w:val="clear" w:color="auto" w:fill="FFFFFF"/>
        </w:rPr>
        <w:t>b), c), a).</w:t>
      </w:r>
      <w:r w:rsidRPr="000C67BC">
        <w:rPr>
          <w:rFonts w:eastAsia="MS Gothic" w:cs="Times New Roman"/>
          <w:b/>
          <w:color w:val="000000" w:themeColor="text1"/>
          <w:spacing w:val="3"/>
          <w:shd w:val="clear" w:color="auto" w:fill="FFFFFF"/>
        </w:rPr>
        <w:tab/>
      </w:r>
      <w:r w:rsidRPr="00C9285A">
        <w:rPr>
          <w:rFonts w:eastAsia="MS Gothic" w:cs="Times New Roman"/>
          <w:b/>
          <w:color w:val="0000FF"/>
          <w:spacing w:val="3"/>
          <w:shd w:val="clear" w:color="auto" w:fill="FFFFFF"/>
        </w:rPr>
        <w:t xml:space="preserve">C. </w:t>
      </w:r>
      <w:r w:rsidRPr="000C67BC">
        <w:rPr>
          <w:rFonts w:eastAsia="MS Gothic" w:cs="Times New Roman"/>
          <w:color w:val="000000" w:themeColor="text1"/>
          <w:spacing w:val="3"/>
          <w:shd w:val="clear" w:color="auto" w:fill="FFFFFF"/>
        </w:rPr>
        <w:t>c), b), a).</w:t>
      </w:r>
      <w:r w:rsidRPr="000C67BC">
        <w:rPr>
          <w:rFonts w:eastAsia="MS Gothic" w:cs="Times New Roman"/>
          <w:b/>
          <w:color w:val="000000" w:themeColor="text1"/>
          <w:spacing w:val="3"/>
          <w:shd w:val="clear" w:color="auto" w:fill="FFFFFF"/>
        </w:rPr>
        <w:tab/>
      </w:r>
      <w:r w:rsidRPr="00C9285A">
        <w:rPr>
          <w:rFonts w:eastAsia="MS Gothic" w:cs="Times New Roman"/>
          <w:b/>
          <w:color w:val="0000FF"/>
          <w:spacing w:val="3"/>
          <w:shd w:val="clear" w:color="auto" w:fill="FFFFFF"/>
        </w:rPr>
        <w:t xml:space="preserve">D. </w:t>
      </w:r>
      <w:r w:rsidRPr="000C67BC">
        <w:rPr>
          <w:rFonts w:eastAsia="MS Gothic" w:cs="Times New Roman"/>
          <w:color w:val="000000" w:themeColor="text1"/>
          <w:spacing w:val="3"/>
          <w:shd w:val="clear" w:color="auto" w:fill="FFFFFF"/>
        </w:rPr>
        <w:t>b), a), c).</w:t>
      </w:r>
    </w:p>
    <w:p w:rsidR="00B91743" w:rsidRPr="000C67BC" w:rsidRDefault="00B91743" w:rsidP="00702344">
      <w:pPr>
        <w:jc w:val="both"/>
        <w:rPr>
          <w:rFonts w:cs="Times New Roman"/>
          <w:b/>
          <w:color w:val="000000" w:themeColor="text1"/>
        </w:rPr>
      </w:pPr>
      <w:r w:rsidRPr="000C67BC">
        <w:rPr>
          <w:rFonts w:cs="Times New Roman"/>
          <w:b/>
          <w:color w:val="000000" w:themeColor="text1"/>
        </w:rPr>
        <w:t>Giải</w:t>
      </w:r>
    </w:p>
    <w:p w:rsidR="00B91743" w:rsidRPr="000C67BC" w:rsidRDefault="00B91743" w:rsidP="00702344">
      <w:pPr>
        <w:jc w:val="both"/>
        <w:rPr>
          <w:rFonts w:cs="Times New Roman"/>
          <w:color w:val="000000" w:themeColor="text1"/>
        </w:rPr>
      </w:pPr>
      <w:r w:rsidRPr="000C67BC">
        <w:rPr>
          <w:rFonts w:cs="Times New Roman"/>
          <w:color w:val="000000" w:themeColor="text1"/>
        </w:rPr>
        <w:t>+ Ở thể rắn, các phân tử rất gần nhau, khoảng cách giữa các phân tử cỡ kích thước phân tử và các phân tử sắp xếp có trật tự chặt chẽ, lực tương tác giữa các phân tử rất mạnh giữ cho chúng không thể di chuyển tự do mà chỉ có thể dao động xung quanh vị trí cân bằng xác định (Hình 1.1b).</w:t>
      </w:r>
    </w:p>
    <w:p w:rsidR="00B91743" w:rsidRPr="000C67BC" w:rsidRDefault="00B91743" w:rsidP="00702344">
      <w:pPr>
        <w:jc w:val="both"/>
        <w:rPr>
          <w:rFonts w:cs="Times New Roman"/>
          <w:color w:val="000000" w:themeColor="text1"/>
        </w:rPr>
      </w:pPr>
      <w:r w:rsidRPr="000C67BC">
        <w:rPr>
          <w:rFonts w:cs="Times New Roman"/>
          <w:color w:val="000000" w:themeColor="text1"/>
        </w:rPr>
        <w:t xml:space="preserve">+ Ở thể khí, các phân tử ở xa nhau, khoảng cách giữa các phân tử lớn gấp hàng chục lần kích thước của chúng, lực tương tác giữa các phân tử rất yếu (trừ trường hợp chúng va chạm nhau) nên các phân tử chuyển động hoàn toàn hỗn loạn (Hình 1.1a). </w:t>
      </w:r>
    </w:p>
    <w:p w:rsidR="00B91743" w:rsidRPr="000C67BC" w:rsidRDefault="00B91743" w:rsidP="00702344">
      <w:pPr>
        <w:jc w:val="both"/>
        <w:rPr>
          <w:rFonts w:cs="Times New Roman"/>
          <w:color w:val="000000" w:themeColor="text1"/>
        </w:rPr>
      </w:pPr>
      <w:r w:rsidRPr="000C67BC">
        <w:rPr>
          <w:rFonts w:cs="Times New Roman"/>
          <w:color w:val="000000" w:themeColor="text1"/>
        </w:rPr>
        <w:t>+ Khoảng cách giữa các phân tử trong chất lỏng lớn hơn khoảng cách giữa các phân tử trong chất rắn và nhỏ hơn khoảng cách giữa các phân tử trong chất khí. Lực tương tác giữa các phân tử ở thể lỏng lớn hơn lực tương tác giữa các phân tử ở thể khí nên giữ được các phân tử không bị phân tán xa nhau. Lực tương tác này chưa đủ lớn như trong chất rắn nên các phân tử ở thể lỏng cũng dao động xung quanh vị trí cân bằng nhưng các vị trí cân bằng này không cố định mà luôn thay đổi (Hình 1.1c).</w:t>
      </w:r>
    </w:p>
    <w:p w:rsidR="00B91743" w:rsidRPr="000C67BC" w:rsidRDefault="00B91743" w:rsidP="00E83A83">
      <w:pPr>
        <w:shd w:val="clear" w:color="auto" w:fill="FFFFFF"/>
        <w:tabs>
          <w:tab w:val="left" w:pos="283"/>
          <w:tab w:val="left" w:pos="1314"/>
          <w:tab w:val="left" w:pos="2835"/>
          <w:tab w:val="left" w:pos="5386"/>
          <w:tab w:val="left" w:pos="7937"/>
        </w:tabs>
        <w:spacing w:before="60" w:after="60"/>
        <w:jc w:val="both"/>
        <w:rPr>
          <w:rFonts w:cs="Times New Roman"/>
          <w:color w:val="000000" w:themeColor="text1"/>
          <w:szCs w:val="24"/>
          <w:lang w:val="pt-BR"/>
        </w:rPr>
      </w:pPr>
    </w:p>
    <w:p w:rsidR="00B91743" w:rsidRPr="000C67BC" w:rsidRDefault="00B91743" w:rsidP="00E83A83">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B91743" w:rsidRPr="000C67BC" w:rsidRDefault="00B91743" w:rsidP="00306D08">
      <w:pPr>
        <w:spacing w:after="0" w:line="276" w:lineRule="auto"/>
        <w:rPr>
          <w:rFonts w:eastAsia="Palatino Linotype" w:cs="Times New Roman"/>
          <w:color w:val="000000" w:themeColor="text1"/>
        </w:rPr>
      </w:pPr>
      <w:r w:rsidRPr="000C67BC">
        <w:rPr>
          <w:rFonts w:cs="Times New Roman"/>
          <w:noProof/>
          <w:color w:val="000000" w:themeColor="text1"/>
        </w:rPr>
        <w:drawing>
          <wp:anchor distT="0" distB="0" distL="114300" distR="114300" simplePos="0" relativeHeight="251743232" behindDoc="0" locked="0" layoutInCell="1" allowOverlap="1" wp14:anchorId="49B32FDB" wp14:editId="7A3FC91C">
            <wp:simplePos x="0" y="0"/>
            <wp:positionH relativeFrom="column">
              <wp:posOffset>5019675</wp:posOffset>
            </wp:positionH>
            <wp:positionV relativeFrom="paragraph">
              <wp:posOffset>142875</wp:posOffset>
            </wp:positionV>
            <wp:extent cx="1490980" cy="1473835"/>
            <wp:effectExtent l="0" t="0" r="0" b="0"/>
            <wp:wrapSquare wrapText="bothSides"/>
            <wp:docPr id="164" name="Picture 1" descr="A screenshot of a compu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25617" name="Picture 1" descr="A screenshot of a computer  Description automatically generated"/>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1490980" cy="1473835"/>
                    </a:xfrm>
                    <a:prstGeom prst="rect">
                      <a:avLst/>
                    </a:prstGeom>
                    <a:ln>
                      <a:noFill/>
                    </a:ln>
                    <a:extLst>
                      <a:ext uri="{53640926-AAD7-44D8-BBD7-CCE9431645EC}">
                        <a14:shadowObscured xmlns:a14="http://schemas.microsoft.com/office/drawing/2010/main"/>
                      </a:ext>
                    </a:extLst>
                  </pic:spPr>
                </pic:pic>
              </a:graphicData>
            </a:graphic>
          </wp:anchor>
        </w:drawing>
      </w: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Palatino Linotype" w:cs="Times New Roman"/>
          <w:color w:val="000000" w:themeColor="text1"/>
        </w:rPr>
        <w:t xml:space="preserve">Một đoạn dây dẫn nằm ngang được giữ cố định ở vùng từ trường đều trong khoảng không gian giữa hai cực của nam châm. Nam châm này được đặt trên một cái cân. Phần nằm trong từ trường của đoạn dây dẫn có chiều dài là </w:t>
      </w:r>
      <w:r w:rsidRPr="000C67BC">
        <w:rPr>
          <w:rFonts w:eastAsia="Palatino Linotype" w:cs="Times New Roman"/>
          <w:color w:val="000000" w:themeColor="text1"/>
        </w:rPr>
        <w:object w:dxaOrig="680" w:dyaOrig="320">
          <v:shape id="_x0000_i2025" type="#_x0000_t75" style="width:34.5pt;height:16.5pt" o:ole="">
            <v:imagedata r:id="rId50" o:title=""/>
          </v:shape>
          <o:OLEObject Type="Embed" ProgID="Equation.DSMT4" ShapeID="_x0000_i2025" DrawAspect="Content" ObjectID="_1804450489" r:id="rId2160"/>
        </w:object>
      </w:r>
      <w:r w:rsidRPr="000C67BC">
        <w:rPr>
          <w:rFonts w:eastAsia="Palatino Linotype" w:cs="Times New Roman"/>
          <w:color w:val="000000" w:themeColor="text1"/>
        </w:rPr>
        <w:t xml:space="preserve">. Khi không có dòng điện chạy trong đoạn dây, số chỉ của cân là </w:t>
      </w:r>
      <w:r w:rsidRPr="000C67BC">
        <w:rPr>
          <w:rFonts w:eastAsia="Palatino Linotype" w:cs="Times New Roman"/>
          <w:color w:val="000000" w:themeColor="text1"/>
        </w:rPr>
        <w:object w:dxaOrig="940" w:dyaOrig="320">
          <v:shape id="_x0000_i2026" type="#_x0000_t75" style="width:47.25pt;height:16.5pt" o:ole="">
            <v:imagedata r:id="rId52" o:title=""/>
          </v:shape>
          <o:OLEObject Type="Embed" ProgID="Equation.DSMT4" ShapeID="_x0000_i2026" DrawAspect="Content" ObjectID="_1804450490" r:id="rId2161"/>
        </w:object>
      </w:r>
      <w:r w:rsidRPr="000C67BC">
        <w:rPr>
          <w:rFonts w:eastAsia="Palatino Linotype" w:cs="Times New Roman"/>
          <w:color w:val="000000" w:themeColor="text1"/>
        </w:rPr>
        <w:t xml:space="preserve">. Khi có dòng điện có cường độ </w:t>
      </w:r>
      <w:r w:rsidRPr="000C67BC">
        <w:rPr>
          <w:rFonts w:eastAsia="Palatino Linotype" w:cs="Times New Roman"/>
          <w:color w:val="000000" w:themeColor="text1"/>
        </w:rPr>
        <w:object w:dxaOrig="720" w:dyaOrig="320">
          <v:shape id="_x0000_i2027" type="#_x0000_t75" style="width:36.75pt;height:16.5pt" o:ole="">
            <v:imagedata r:id="rId54" o:title=""/>
          </v:shape>
          <o:OLEObject Type="Embed" ProgID="Equation.DSMT4" ShapeID="_x0000_i2027" DrawAspect="Content" ObjectID="_1804450491" r:id="rId2162"/>
        </w:object>
      </w:r>
      <w:r w:rsidRPr="000C67BC">
        <w:rPr>
          <w:rFonts w:eastAsia="Palatino Linotype" w:cs="Times New Roman"/>
          <w:color w:val="000000" w:themeColor="text1"/>
        </w:rPr>
        <w:t xml:space="preserve">chạy trong đoạn dây dẫn, số </w:t>
      </w:r>
      <w:r w:rsidRPr="000C67BC">
        <w:rPr>
          <w:rFonts w:eastAsia="Palatino Linotype" w:cs="Times New Roman"/>
          <w:color w:val="000000" w:themeColor="text1"/>
        </w:rPr>
        <w:lastRenderedPageBreak/>
        <w:t xml:space="preserve">chỉ của cân là </w:t>
      </w:r>
      <w:r w:rsidRPr="000C67BC">
        <w:rPr>
          <w:rFonts w:eastAsia="Palatino Linotype" w:cs="Times New Roman"/>
          <w:color w:val="000000" w:themeColor="text1"/>
        </w:rPr>
        <w:object w:dxaOrig="920" w:dyaOrig="320">
          <v:shape id="_x0000_i2028" type="#_x0000_t75" style="width:46.5pt;height:16.5pt" o:ole="">
            <v:imagedata r:id="rId56" o:title=""/>
          </v:shape>
          <o:OLEObject Type="Embed" ProgID="Equation.DSMT4" ShapeID="_x0000_i2028" DrawAspect="Content" ObjectID="_1804450492" r:id="rId2163"/>
        </w:object>
      </w:r>
      <w:r w:rsidRPr="000C67BC">
        <w:rPr>
          <w:rFonts w:eastAsia="Palatino Linotype" w:cs="Times New Roman"/>
          <w:color w:val="000000" w:themeColor="text1"/>
        </w:rPr>
        <w:t xml:space="preserve">. Lấy </w:t>
      </w:r>
      <w:r w:rsidRPr="000C67BC">
        <w:rPr>
          <w:rFonts w:eastAsia="Palatino Linotype" w:cs="Times New Roman"/>
          <w:color w:val="000000" w:themeColor="text1"/>
        </w:rPr>
        <w:object w:dxaOrig="1420" w:dyaOrig="360">
          <v:shape id="_x0000_i2029" type="#_x0000_t75" style="width:71.25pt;height:17.25pt" o:ole="">
            <v:imagedata r:id="rId58" o:title=""/>
          </v:shape>
          <o:OLEObject Type="Embed" ProgID="Equation.DSMT4" ShapeID="_x0000_i2029" DrawAspect="Content" ObjectID="_1804450493" r:id="rId2164"/>
        </w:object>
      </w:r>
      <w:r w:rsidRPr="000C67BC">
        <w:rPr>
          <w:rFonts w:eastAsia="Palatino Linotype" w:cs="Times New Roman"/>
          <w:color w:val="000000" w:themeColor="text1"/>
        </w:rPr>
        <w:t>. Trong các phát biểu sau, phát biểu nào đúng, phát biểu nào sai?</w:t>
      </w:r>
    </w:p>
    <w:p w:rsidR="00B91743" w:rsidRPr="000C67BC" w:rsidRDefault="00B91743" w:rsidP="00306D08">
      <w:pPr>
        <w:spacing w:after="0" w:line="276" w:lineRule="auto"/>
        <w:rPr>
          <w:rFonts w:eastAsia="Palatino Linotype" w:cs="Times New Roman"/>
          <w:color w:val="000000" w:themeColor="text1"/>
        </w:rPr>
      </w:pPr>
    </w:p>
    <w:tbl>
      <w:tblPr>
        <w:tblStyle w:val="TableGrid"/>
        <w:tblW w:w="0" w:type="auto"/>
        <w:tblLook w:val="04A0" w:firstRow="1" w:lastRow="0" w:firstColumn="1" w:lastColumn="0" w:noHBand="0" w:noVBand="1"/>
      </w:tblPr>
      <w:tblGrid>
        <w:gridCol w:w="499"/>
        <w:gridCol w:w="7328"/>
        <w:gridCol w:w="926"/>
        <w:gridCol w:w="823"/>
      </w:tblGrid>
      <w:tr w:rsidR="00B02A84" w:rsidRPr="000C67BC" w:rsidTr="00090D5E">
        <w:tc>
          <w:tcPr>
            <w:tcW w:w="509" w:type="dxa"/>
          </w:tcPr>
          <w:p w:rsidR="00B91743" w:rsidRPr="000C67BC" w:rsidRDefault="00B91743" w:rsidP="00090D5E">
            <w:pPr>
              <w:rPr>
                <w:rFonts w:cs="Times New Roman"/>
                <w:color w:val="000000" w:themeColor="text1"/>
                <w:szCs w:val="24"/>
                <w:lang w:val="vi-VN"/>
              </w:rPr>
            </w:pPr>
          </w:p>
        </w:tc>
        <w:tc>
          <w:tcPr>
            <w:tcW w:w="7918" w:type="dxa"/>
          </w:tcPr>
          <w:p w:rsidR="00B91743" w:rsidRPr="000C67BC" w:rsidRDefault="00B91743" w:rsidP="00090D5E">
            <w:pPr>
              <w:rPr>
                <w:rFonts w:cs="Times New Roman"/>
                <w:color w:val="000000" w:themeColor="text1"/>
                <w:szCs w:val="24"/>
                <w:lang w:val="vi-VN"/>
              </w:rPr>
            </w:pPr>
          </w:p>
        </w:tc>
        <w:tc>
          <w:tcPr>
            <w:tcW w:w="942"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90D5E">
        <w:tc>
          <w:tcPr>
            <w:tcW w:w="509"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B91743" w:rsidRPr="000C67BC" w:rsidRDefault="00B91743" w:rsidP="00090D5E">
            <w:pPr>
              <w:rPr>
                <w:rFonts w:cs="Times New Roman"/>
                <w:color w:val="000000" w:themeColor="text1"/>
                <w:szCs w:val="24"/>
                <w:lang w:val="vi-VN"/>
              </w:rPr>
            </w:pPr>
            <w:r w:rsidRPr="000C67BC">
              <w:rPr>
                <w:rFonts w:eastAsia="Palatino Linotype" w:cs="Times New Roman"/>
                <w:color w:val="000000" w:themeColor="text1"/>
              </w:rPr>
              <w:t>Số chỉ của cân giảm đi chứng tỏ có một lực tác dụng vào cân theo chiều thẳng đứng lên trên.</w:t>
            </w:r>
          </w:p>
        </w:tc>
        <w:tc>
          <w:tcPr>
            <w:tcW w:w="942" w:type="dxa"/>
          </w:tcPr>
          <w:p w:rsidR="00B91743" w:rsidRPr="000C67BC" w:rsidRDefault="00B91743" w:rsidP="00090D5E">
            <w:pPr>
              <w:rPr>
                <w:rFonts w:cs="Times New Roman"/>
                <w:color w:val="000000" w:themeColor="text1"/>
                <w:szCs w:val="24"/>
                <w:lang w:val="vi-VN"/>
              </w:rPr>
            </w:pPr>
          </w:p>
        </w:tc>
        <w:tc>
          <w:tcPr>
            <w:tcW w:w="851" w:type="dxa"/>
          </w:tcPr>
          <w:p w:rsidR="00B91743" w:rsidRPr="000C67BC" w:rsidRDefault="00B91743" w:rsidP="00090D5E">
            <w:pPr>
              <w:rPr>
                <w:rFonts w:cs="Times New Roman"/>
                <w:color w:val="000000" w:themeColor="text1"/>
                <w:szCs w:val="24"/>
                <w:lang w:val="vi-VN"/>
              </w:rPr>
            </w:pPr>
          </w:p>
        </w:tc>
      </w:tr>
      <w:tr w:rsidR="00B02A84" w:rsidRPr="000C67BC" w:rsidTr="00090D5E">
        <w:tc>
          <w:tcPr>
            <w:tcW w:w="509"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B91743" w:rsidRPr="000C67BC" w:rsidRDefault="00B91743" w:rsidP="009C0BCB">
            <w:pPr>
              <w:spacing w:line="276" w:lineRule="auto"/>
              <w:rPr>
                <w:rFonts w:eastAsia="Palatino Linotype" w:cs="Times New Roman"/>
                <w:color w:val="000000" w:themeColor="text1"/>
              </w:rPr>
            </w:pPr>
            <w:r w:rsidRPr="000C67BC">
              <w:rPr>
                <w:rFonts w:eastAsia="Palatino Linotype" w:cs="Times New Roman"/>
                <w:color w:val="000000" w:themeColor="text1"/>
              </w:rPr>
              <w:t>Lực tác dụng làm cho số chỉ của cân giảm là lực từ tác dụng lên đoạn đây và có chiều hướng lên.</w:t>
            </w:r>
          </w:p>
        </w:tc>
        <w:tc>
          <w:tcPr>
            <w:tcW w:w="942" w:type="dxa"/>
          </w:tcPr>
          <w:p w:rsidR="00B91743" w:rsidRPr="000C67BC" w:rsidRDefault="00B91743" w:rsidP="00090D5E">
            <w:pPr>
              <w:rPr>
                <w:rFonts w:cs="Times New Roman"/>
                <w:color w:val="000000" w:themeColor="text1"/>
                <w:szCs w:val="24"/>
                <w:lang w:val="vi-VN"/>
              </w:rPr>
            </w:pPr>
          </w:p>
        </w:tc>
        <w:tc>
          <w:tcPr>
            <w:tcW w:w="851" w:type="dxa"/>
          </w:tcPr>
          <w:p w:rsidR="00B91743" w:rsidRPr="000C67BC" w:rsidRDefault="00B91743" w:rsidP="00090D5E">
            <w:pPr>
              <w:rPr>
                <w:rFonts w:cs="Times New Roman"/>
                <w:color w:val="000000" w:themeColor="text1"/>
                <w:szCs w:val="24"/>
                <w:lang w:val="vi-VN"/>
              </w:rPr>
            </w:pPr>
          </w:p>
        </w:tc>
      </w:tr>
      <w:tr w:rsidR="00B02A84" w:rsidRPr="000C67BC" w:rsidTr="00090D5E">
        <w:tc>
          <w:tcPr>
            <w:tcW w:w="509"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B91743" w:rsidRPr="000C67BC" w:rsidRDefault="00B91743" w:rsidP="00090D5E">
            <w:pPr>
              <w:tabs>
                <w:tab w:val="left" w:pos="2295"/>
              </w:tabs>
              <w:jc w:val="both"/>
              <w:rPr>
                <w:rFonts w:cs="Times New Roman"/>
                <w:color w:val="000000" w:themeColor="text1"/>
                <w:szCs w:val="24"/>
                <w:lang w:val="vi-VN"/>
              </w:rPr>
            </w:pPr>
            <w:r w:rsidRPr="000C67BC">
              <w:rPr>
                <w:rFonts w:eastAsia="Palatino Linotype" w:cs="Times New Roman"/>
                <w:color w:val="000000" w:themeColor="text1"/>
              </w:rPr>
              <w:t>Dòng điện trong dây có chiều từ trái sang phải</w:t>
            </w:r>
          </w:p>
        </w:tc>
        <w:tc>
          <w:tcPr>
            <w:tcW w:w="942" w:type="dxa"/>
          </w:tcPr>
          <w:p w:rsidR="00B91743" w:rsidRPr="000C67BC" w:rsidRDefault="00B91743" w:rsidP="00090D5E">
            <w:pPr>
              <w:rPr>
                <w:rFonts w:cs="Times New Roman"/>
                <w:color w:val="000000" w:themeColor="text1"/>
                <w:szCs w:val="24"/>
                <w:lang w:val="vi-VN"/>
              </w:rPr>
            </w:pPr>
          </w:p>
        </w:tc>
        <w:tc>
          <w:tcPr>
            <w:tcW w:w="851" w:type="dxa"/>
          </w:tcPr>
          <w:p w:rsidR="00B91743" w:rsidRPr="000C67BC" w:rsidRDefault="00B91743" w:rsidP="00090D5E">
            <w:pPr>
              <w:rPr>
                <w:rFonts w:cs="Times New Roman"/>
                <w:color w:val="000000" w:themeColor="text1"/>
                <w:szCs w:val="24"/>
                <w:lang w:val="vi-VN"/>
              </w:rPr>
            </w:pPr>
          </w:p>
        </w:tc>
      </w:tr>
      <w:tr w:rsidR="00B02A84" w:rsidRPr="000C67BC" w:rsidTr="00090D5E">
        <w:tc>
          <w:tcPr>
            <w:tcW w:w="509"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B91743" w:rsidRPr="000C67BC" w:rsidRDefault="00B91743" w:rsidP="009C0BCB">
            <w:pPr>
              <w:spacing w:line="276" w:lineRule="auto"/>
              <w:rPr>
                <w:rFonts w:eastAsia="Palatino Linotype" w:cs="Times New Roman"/>
                <w:color w:val="000000" w:themeColor="text1"/>
              </w:rPr>
            </w:pPr>
            <w:r w:rsidRPr="000C67BC">
              <w:rPr>
                <w:rFonts w:eastAsia="Palatino Linotype" w:cs="Times New Roman"/>
                <w:color w:val="000000" w:themeColor="text1"/>
              </w:rPr>
              <w:t xml:space="preserve">Độ lớn cảm ứng từ giữa các cực của nam châm là </w:t>
            </w:r>
            <w:r w:rsidRPr="000C67BC">
              <w:rPr>
                <w:rFonts w:eastAsia="Palatino Linotype" w:cs="Times New Roman"/>
                <w:color w:val="000000" w:themeColor="text1"/>
              </w:rPr>
              <w:object w:dxaOrig="700" w:dyaOrig="320">
                <v:shape id="_x0000_i2030" type="#_x0000_t75" style="width:36.75pt;height:16.5pt" o:ole="">
                  <v:imagedata r:id="rId60" o:title=""/>
                </v:shape>
                <o:OLEObject Type="Embed" ProgID="Equation.DSMT4" ShapeID="_x0000_i2030" DrawAspect="Content" ObjectID="_1804450494" r:id="rId2165"/>
              </w:object>
            </w:r>
          </w:p>
        </w:tc>
        <w:tc>
          <w:tcPr>
            <w:tcW w:w="942" w:type="dxa"/>
          </w:tcPr>
          <w:p w:rsidR="00B91743" w:rsidRPr="000C67BC" w:rsidRDefault="00B91743" w:rsidP="00090D5E">
            <w:pPr>
              <w:rPr>
                <w:rFonts w:cs="Times New Roman"/>
                <w:color w:val="000000" w:themeColor="text1"/>
                <w:szCs w:val="24"/>
                <w:lang w:val="vi-VN"/>
              </w:rPr>
            </w:pPr>
          </w:p>
        </w:tc>
        <w:tc>
          <w:tcPr>
            <w:tcW w:w="851" w:type="dxa"/>
          </w:tcPr>
          <w:p w:rsidR="00B91743" w:rsidRPr="000C67BC" w:rsidRDefault="00B91743" w:rsidP="00090D5E">
            <w:pPr>
              <w:rPr>
                <w:rFonts w:cs="Times New Roman"/>
                <w:color w:val="000000" w:themeColor="text1"/>
                <w:szCs w:val="24"/>
                <w:lang w:val="vi-VN"/>
              </w:rPr>
            </w:pPr>
          </w:p>
        </w:tc>
      </w:tr>
    </w:tbl>
    <w:p w:rsidR="00B91743" w:rsidRPr="000C67BC" w:rsidRDefault="00B91743" w:rsidP="009C0BCB">
      <w:pPr>
        <w:spacing w:after="0" w:line="276" w:lineRule="auto"/>
        <w:rPr>
          <w:rFonts w:eastAsia="Palatino Linotype" w:cs="Times New Roman"/>
          <w:color w:val="000000" w:themeColor="text1"/>
        </w:rPr>
      </w:pPr>
    </w:p>
    <w:p w:rsidR="00B91743" w:rsidRPr="000C67BC" w:rsidRDefault="00B91743" w:rsidP="009C0BCB">
      <w:pPr>
        <w:spacing w:after="0" w:line="276" w:lineRule="auto"/>
        <w:rPr>
          <w:rFonts w:eastAsia="Palatino Linotype" w:cs="Times New Roman"/>
          <w:color w:val="000000" w:themeColor="text1"/>
        </w:rPr>
      </w:pPr>
      <w:r w:rsidRPr="000C67BC">
        <w:rPr>
          <w:rFonts w:eastAsia="Palatino Linotype" w:cs="Times New Roman"/>
          <w:b/>
          <w:color w:val="000000" w:themeColor="text1"/>
        </w:rPr>
        <w:t xml:space="preserve"> Giải</w:t>
      </w:r>
      <w:r w:rsidRPr="000C67BC">
        <w:rPr>
          <w:rFonts w:eastAsia="Palatino Linotype" w:cs="Times New Roman"/>
          <w:color w:val="000000" w:themeColor="text1"/>
        </w:rPr>
        <w:br/>
        <w:t>a) Đúng. Số chỉ của cân giảm, chứng tỏ đã có một lực tác dụng vào cân theo chiều hướng lên.</w:t>
      </w:r>
    </w:p>
    <w:p w:rsidR="00B91743" w:rsidRPr="000C67BC" w:rsidRDefault="00B91743" w:rsidP="009C0BCB">
      <w:pPr>
        <w:spacing w:after="0" w:line="276" w:lineRule="auto"/>
        <w:rPr>
          <w:rFonts w:eastAsia="Palatino Linotype" w:cs="Times New Roman"/>
          <w:color w:val="000000" w:themeColor="text1"/>
        </w:rPr>
      </w:pPr>
      <w:r w:rsidRPr="000C67BC">
        <w:rPr>
          <w:rFonts w:eastAsia="Palatino Linotype" w:cs="Times New Roman"/>
          <w:color w:val="000000" w:themeColor="text1"/>
        </w:rPr>
        <w:t>b) Sai. Do lực tác dụng vào cân hướng lên nên theo định luật thứ ba của Newton, lực tác dụng lên đoạn dây hướng xuống.</w:t>
      </w:r>
    </w:p>
    <w:p w:rsidR="00B91743" w:rsidRPr="000C67BC" w:rsidRDefault="00B91743" w:rsidP="009C0BCB">
      <w:pPr>
        <w:spacing w:after="0" w:line="276" w:lineRule="auto"/>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Sai. Theo quy tắc bàn tay trái, chiều dòng điện trong dây dẫn hướng từ phải sang trái.</w:t>
      </w:r>
    </w:p>
    <w:p w:rsidR="00B91743" w:rsidRPr="000C67BC" w:rsidRDefault="00B91743" w:rsidP="009C0BCB">
      <w:pPr>
        <w:spacing w:after="0" w:line="276" w:lineRule="auto"/>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 xml:space="preserve">Đúng. Vì dòng điện vuông góc với từ trường nên, theo công thức (3.1), độ lớn cảm ứng từ giữa các cực nam châm là </w:t>
      </w:r>
      <w:r w:rsidRPr="000C67BC">
        <w:rPr>
          <w:rFonts w:eastAsia="Palatino Linotype" w:cs="Times New Roman"/>
          <w:color w:val="000000" w:themeColor="text1"/>
        </w:rPr>
        <w:object w:dxaOrig="1280" w:dyaOrig="620">
          <v:shape id="_x0000_i2031" type="#_x0000_t75" style="width:63.75pt;height:32.25pt" o:ole="">
            <v:imagedata r:id="rId2166" o:title=""/>
          </v:shape>
          <o:OLEObject Type="Embed" ProgID="Equation.DSMT4" ShapeID="_x0000_i2031" DrawAspect="Content" ObjectID="_1804450495" r:id="rId2167"/>
        </w:object>
      </w:r>
      <w:r w:rsidRPr="000C67BC">
        <w:rPr>
          <w:rFonts w:eastAsia="Palatino Linotype" w:cs="Times New Roman"/>
          <w:color w:val="000000" w:themeColor="text1"/>
        </w:rPr>
        <w:t>.</w:t>
      </w:r>
    </w:p>
    <w:p w:rsidR="00B91743" w:rsidRPr="000C67BC" w:rsidRDefault="00B91743" w:rsidP="009C0BCB">
      <w:pPr>
        <w:spacing w:after="0" w:line="276" w:lineRule="auto"/>
        <w:rPr>
          <w:rFonts w:eastAsia="Palatino Linotype" w:cs="Times New Roman"/>
          <w:color w:val="000000" w:themeColor="text1"/>
        </w:rPr>
      </w:pPr>
      <w:r w:rsidRPr="000C67BC">
        <w:rPr>
          <w:rFonts w:eastAsia="Palatino Linotype" w:cs="Times New Roman"/>
          <w:color w:val="000000" w:themeColor="text1"/>
        </w:rPr>
        <w:t>Thay số: </w:t>
      </w:r>
      <w:r w:rsidRPr="000C67BC">
        <w:rPr>
          <w:rFonts w:eastAsia="Palatino Linotype" w:cs="Times New Roman"/>
          <w:color w:val="000000" w:themeColor="text1"/>
        </w:rPr>
        <w:object w:dxaOrig="4760" w:dyaOrig="360">
          <v:shape id="_x0000_i2032" type="#_x0000_t75" style="width:239.25pt;height:17.25pt" o:ole="">
            <v:imagedata r:id="rId2168" o:title=""/>
          </v:shape>
          <o:OLEObject Type="Embed" ProgID="Equation.DSMT4" ShapeID="_x0000_i2032" DrawAspect="Content" ObjectID="_1804450496" r:id="rId2169"/>
        </w:object>
      </w:r>
      <w:r w:rsidRPr="000C67BC">
        <w:rPr>
          <w:rFonts w:eastAsia="Palatino Linotype" w:cs="Times New Roman"/>
          <w:color w:val="000000" w:themeColor="text1"/>
        </w:rPr>
        <w:t>.</w:t>
      </w:r>
    </w:p>
    <w:p w:rsidR="00B91743" w:rsidRPr="000C67BC" w:rsidRDefault="00B91743" w:rsidP="009C0BCB">
      <w:pPr>
        <w:spacing w:after="0" w:line="276" w:lineRule="auto"/>
        <w:rPr>
          <w:rFonts w:eastAsia="Palatino Linotype" w:cs="Times New Roman"/>
          <w:color w:val="000000" w:themeColor="text1"/>
        </w:rPr>
      </w:pPr>
      <w:r w:rsidRPr="000C67BC">
        <w:rPr>
          <w:rFonts w:eastAsia="Palatino Linotype" w:cs="Times New Roman"/>
          <w:color w:val="000000" w:themeColor="text1"/>
        </w:rPr>
        <w:object w:dxaOrig="3640" w:dyaOrig="360">
          <v:shape id="_x0000_i2033" type="#_x0000_t75" style="width:181.5pt;height:17.25pt" o:ole="">
            <v:imagedata r:id="rId2170" o:title=""/>
          </v:shape>
          <o:OLEObject Type="Embed" ProgID="Equation.DSMT4" ShapeID="_x0000_i2033" DrawAspect="Content" ObjectID="_1804450497" r:id="rId2171"/>
        </w:object>
      </w:r>
    </w:p>
    <w:p w:rsidR="00B91743" w:rsidRPr="000C67BC" w:rsidRDefault="00B91743" w:rsidP="002F4155">
      <w:pPr>
        <w:spacing w:after="0" w:line="276" w:lineRule="auto"/>
        <w:rPr>
          <w:rFonts w:eastAsia="Palatino Linotype" w:cs="Times New Roman"/>
          <w:color w:val="000000" w:themeColor="text1"/>
        </w:rPr>
      </w:pPr>
      <w:r w:rsidRPr="000C67BC">
        <w:rPr>
          <w:rFonts w:eastAsia="Palatino Linotype" w:cs="Times New Roman"/>
          <w:color w:val="000000" w:themeColor="text1"/>
        </w:rPr>
        <w:t xml:space="preserve">ta được:  </w:t>
      </w:r>
      <w:r w:rsidRPr="000C67BC">
        <w:rPr>
          <w:rFonts w:eastAsia="Palatino Linotype" w:cs="Times New Roman"/>
          <w:color w:val="000000" w:themeColor="text1"/>
        </w:rPr>
        <w:object w:dxaOrig="1100" w:dyaOrig="320">
          <v:shape id="_x0000_i2034" type="#_x0000_t75" style="width:55.5pt;height:16.5pt" o:ole="">
            <v:imagedata r:id="rId2172" o:title=""/>
          </v:shape>
          <o:OLEObject Type="Embed" ProgID="Equation.DSMT4" ShapeID="_x0000_i2034" DrawAspect="Content" ObjectID="_1804450498" r:id="rId2173"/>
        </w:object>
      </w:r>
    </w:p>
    <w:p w:rsidR="00B91743" w:rsidRPr="000C67BC" w:rsidRDefault="00B91743" w:rsidP="002F4155">
      <w:pPr>
        <w:spacing w:after="0" w:line="276" w:lineRule="auto"/>
        <w:rPr>
          <w:rFonts w:eastAsia="Palatino Linotype" w:cs="Times New Roman"/>
          <w:color w:val="000000" w:themeColor="text1"/>
        </w:rPr>
      </w:pPr>
    </w:p>
    <w:p w:rsidR="00B91743" w:rsidRPr="000C67BC" w:rsidRDefault="00B91743" w:rsidP="002F4155">
      <w:pPr>
        <w:spacing w:after="0" w:line="276" w:lineRule="auto"/>
        <w:rPr>
          <w:rFonts w:eastAsia="Palatino Linotype" w:cs="Times New Roman"/>
          <w:color w:val="000000" w:themeColor="text1"/>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Trong các phát biểu sau đây về sự bay hơi và sự sôi của chất lỏng, phát biểu nào đúng, phát biểu nào sai?</w:t>
      </w:r>
    </w:p>
    <w:tbl>
      <w:tblPr>
        <w:tblStyle w:val="TableGrid"/>
        <w:tblW w:w="0" w:type="auto"/>
        <w:tblLook w:val="04A0" w:firstRow="1" w:lastRow="0" w:firstColumn="1" w:lastColumn="0" w:noHBand="0" w:noVBand="1"/>
      </w:tblPr>
      <w:tblGrid>
        <w:gridCol w:w="7225"/>
        <w:gridCol w:w="1134"/>
        <w:gridCol w:w="991"/>
      </w:tblGrid>
      <w:tr w:rsidR="00B02A84" w:rsidRPr="000C67BC" w:rsidTr="009D624A">
        <w:tc>
          <w:tcPr>
            <w:tcW w:w="7225" w:type="dxa"/>
          </w:tcPr>
          <w:p w:rsidR="00B91743" w:rsidRPr="000C67BC" w:rsidRDefault="00B91743" w:rsidP="009D624A">
            <w:pPr>
              <w:tabs>
                <w:tab w:val="left" w:pos="2835"/>
                <w:tab w:val="center" w:pos="3504"/>
                <w:tab w:val="left" w:pos="5103"/>
                <w:tab w:val="left" w:pos="5235"/>
                <w:tab w:val="left" w:pos="7371"/>
              </w:tabs>
              <w:spacing w:line="312" w:lineRule="auto"/>
              <w:rPr>
                <w:rFonts w:cs="Times New Roman"/>
                <w:b/>
                <w:bCs/>
                <w:color w:val="000000" w:themeColor="text1"/>
                <w:sz w:val="22"/>
              </w:rPr>
            </w:pPr>
            <w:r w:rsidRPr="000C67BC">
              <w:rPr>
                <w:rFonts w:cs="Times New Roman"/>
                <w:b/>
                <w:bCs/>
                <w:color w:val="000000" w:themeColor="text1"/>
                <w:sz w:val="22"/>
              </w:rPr>
              <w:tab/>
            </w:r>
            <w:r w:rsidRPr="000C67BC">
              <w:rPr>
                <w:rFonts w:cs="Times New Roman"/>
                <w:b/>
                <w:bCs/>
                <w:color w:val="000000" w:themeColor="text1"/>
                <w:sz w:val="22"/>
              </w:rPr>
              <w:tab/>
              <w:t>Mệnh đề</w:t>
            </w:r>
            <w:r w:rsidRPr="000C67BC">
              <w:rPr>
                <w:rFonts w:cs="Times New Roman"/>
                <w:b/>
                <w:bCs/>
                <w:color w:val="000000" w:themeColor="text1"/>
                <w:sz w:val="22"/>
              </w:rPr>
              <w:tab/>
            </w:r>
            <w:r w:rsidRPr="000C67BC">
              <w:rPr>
                <w:rFonts w:cs="Times New Roman"/>
                <w:b/>
                <w:bCs/>
                <w:color w:val="000000" w:themeColor="text1"/>
                <w:sz w:val="22"/>
              </w:rPr>
              <w:tab/>
            </w:r>
          </w:p>
        </w:tc>
        <w:tc>
          <w:tcPr>
            <w:tcW w:w="1134" w:type="dxa"/>
          </w:tcPr>
          <w:p w:rsidR="00B91743" w:rsidRPr="000C67BC" w:rsidRDefault="00B91743" w:rsidP="009D624A">
            <w:pPr>
              <w:tabs>
                <w:tab w:val="left" w:pos="2835"/>
                <w:tab w:val="left" w:pos="5103"/>
                <w:tab w:val="left" w:pos="7371"/>
              </w:tabs>
              <w:spacing w:line="312" w:lineRule="auto"/>
              <w:jc w:val="center"/>
              <w:rPr>
                <w:rFonts w:cs="Times New Roman"/>
                <w:b/>
                <w:bCs/>
                <w:color w:val="000000" w:themeColor="text1"/>
                <w:sz w:val="22"/>
              </w:rPr>
            </w:pPr>
            <w:r w:rsidRPr="000C67BC">
              <w:rPr>
                <w:rFonts w:cs="Times New Roman"/>
                <w:b/>
                <w:bCs/>
                <w:color w:val="000000" w:themeColor="text1"/>
                <w:sz w:val="22"/>
              </w:rPr>
              <w:t>Đúng</w:t>
            </w:r>
          </w:p>
        </w:tc>
        <w:tc>
          <w:tcPr>
            <w:tcW w:w="991" w:type="dxa"/>
          </w:tcPr>
          <w:p w:rsidR="00B91743" w:rsidRPr="000C67BC" w:rsidRDefault="00B91743" w:rsidP="009D624A">
            <w:pPr>
              <w:tabs>
                <w:tab w:val="left" w:pos="2835"/>
                <w:tab w:val="left" w:pos="5103"/>
                <w:tab w:val="left" w:pos="7371"/>
              </w:tabs>
              <w:spacing w:line="312" w:lineRule="auto"/>
              <w:jc w:val="center"/>
              <w:rPr>
                <w:rFonts w:cs="Times New Roman"/>
                <w:b/>
                <w:bCs/>
                <w:color w:val="000000" w:themeColor="text1"/>
                <w:sz w:val="22"/>
              </w:rPr>
            </w:pPr>
            <w:r w:rsidRPr="000C67BC">
              <w:rPr>
                <w:rFonts w:cs="Times New Roman"/>
                <w:b/>
                <w:bCs/>
                <w:color w:val="000000" w:themeColor="text1"/>
                <w:sz w:val="22"/>
              </w:rPr>
              <w:t>Sai</w:t>
            </w:r>
          </w:p>
        </w:tc>
      </w:tr>
      <w:tr w:rsidR="00B02A84" w:rsidRPr="000C67BC" w:rsidTr="009D624A">
        <w:tc>
          <w:tcPr>
            <w:tcW w:w="722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471"/>
              <w:gridCol w:w="1959"/>
            </w:tblGrid>
            <w:tr w:rsidR="00B02A84" w:rsidRPr="000C67BC" w:rsidTr="009D624A">
              <w:trPr>
                <w:tblCellSpacing w:w="15" w:type="dxa"/>
              </w:trPr>
              <w:tc>
                <w:tcPr>
                  <w:tcW w:w="0" w:type="auto"/>
                  <w:vAlign w:val="center"/>
                  <w:hideMark/>
                </w:tcPr>
                <w:p w:rsidR="00B91743" w:rsidRPr="000C67BC" w:rsidRDefault="00B91743" w:rsidP="009D624A">
                  <w:pPr>
                    <w:tabs>
                      <w:tab w:val="left" w:pos="426"/>
                    </w:tabs>
                    <w:spacing w:line="360" w:lineRule="auto"/>
                    <w:ind w:right="-1513"/>
                    <w:jc w:val="both"/>
                    <w:rPr>
                      <w:rFonts w:cs="Times New Roman"/>
                      <w:color w:val="000000" w:themeColor="text1"/>
                      <w:sz w:val="22"/>
                      <w:lang w:val="vi-VN"/>
                    </w:rPr>
                  </w:pPr>
                  <w:r w:rsidRPr="000C67BC">
                    <w:rPr>
                      <w:rFonts w:cs="Times New Roman"/>
                      <w:color w:val="000000" w:themeColor="text1"/>
                      <w:sz w:val="22"/>
                    </w:rPr>
                    <w:t>a) Sự bay hơi là sự hóa hơi xảy ra ở mặt thoáng của khối chất lỏng.</w:t>
                  </w:r>
                </w:p>
              </w:tc>
              <w:tc>
                <w:tcPr>
                  <w:tcW w:w="1914" w:type="dxa"/>
                  <w:vAlign w:val="center"/>
                  <w:hideMark/>
                </w:tcPr>
                <w:p w:rsidR="00B91743" w:rsidRPr="000C67BC" w:rsidRDefault="00B91743" w:rsidP="009D624A">
                  <w:pPr>
                    <w:rPr>
                      <w:rFonts w:cs="Times New Roman"/>
                      <w:color w:val="000000" w:themeColor="text1"/>
                      <w:sz w:val="22"/>
                    </w:rPr>
                  </w:pPr>
                </w:p>
              </w:tc>
            </w:tr>
          </w:tbl>
          <w:p w:rsidR="00B91743" w:rsidRPr="000C67BC" w:rsidRDefault="00B91743" w:rsidP="009D624A">
            <w:pPr>
              <w:tabs>
                <w:tab w:val="left" w:pos="2835"/>
                <w:tab w:val="left" w:pos="5103"/>
                <w:tab w:val="left" w:pos="7371"/>
              </w:tabs>
              <w:spacing w:line="312" w:lineRule="auto"/>
              <w:jc w:val="both"/>
              <w:rPr>
                <w:rFonts w:cs="Times New Roman"/>
                <w:color w:val="000000" w:themeColor="text1"/>
                <w:sz w:val="22"/>
                <w:lang w:val="vi-VN"/>
              </w:rPr>
            </w:pPr>
          </w:p>
        </w:tc>
        <w:tc>
          <w:tcPr>
            <w:tcW w:w="1134" w:type="dxa"/>
            <w:vAlign w:val="center"/>
          </w:tcPr>
          <w:p w:rsidR="00B91743" w:rsidRPr="000C67BC" w:rsidRDefault="00B91743" w:rsidP="009D624A">
            <w:pPr>
              <w:tabs>
                <w:tab w:val="left" w:pos="2835"/>
                <w:tab w:val="left" w:pos="5103"/>
                <w:tab w:val="left" w:pos="7371"/>
              </w:tabs>
              <w:spacing w:line="312" w:lineRule="auto"/>
              <w:jc w:val="center"/>
              <w:rPr>
                <w:rFonts w:cs="Times New Roman"/>
                <w:b/>
                <w:bCs/>
                <w:color w:val="000000" w:themeColor="text1"/>
                <w:sz w:val="22"/>
              </w:rPr>
            </w:pPr>
          </w:p>
        </w:tc>
        <w:tc>
          <w:tcPr>
            <w:tcW w:w="991" w:type="dxa"/>
            <w:vAlign w:val="center"/>
          </w:tcPr>
          <w:p w:rsidR="00B91743" w:rsidRPr="000C67BC" w:rsidRDefault="00B91743" w:rsidP="009D624A">
            <w:pPr>
              <w:tabs>
                <w:tab w:val="left" w:pos="2835"/>
                <w:tab w:val="left" w:pos="5103"/>
                <w:tab w:val="left" w:pos="7371"/>
              </w:tabs>
              <w:spacing w:line="312" w:lineRule="auto"/>
              <w:jc w:val="center"/>
              <w:rPr>
                <w:rFonts w:cs="Times New Roman"/>
                <w:b/>
                <w:bCs/>
                <w:color w:val="000000" w:themeColor="text1"/>
                <w:sz w:val="22"/>
              </w:rPr>
            </w:pPr>
          </w:p>
        </w:tc>
      </w:tr>
      <w:tr w:rsidR="00B02A84" w:rsidRPr="000C67BC" w:rsidTr="009D624A">
        <w:tc>
          <w:tcPr>
            <w:tcW w:w="7225" w:type="dxa"/>
          </w:tcPr>
          <w:p w:rsidR="00B91743" w:rsidRPr="000C67BC" w:rsidRDefault="00B91743" w:rsidP="009D624A">
            <w:pPr>
              <w:tabs>
                <w:tab w:val="left" w:pos="2835"/>
                <w:tab w:val="left" w:pos="5103"/>
                <w:tab w:val="left" w:pos="7371"/>
              </w:tabs>
              <w:spacing w:line="312" w:lineRule="auto"/>
              <w:jc w:val="both"/>
              <w:rPr>
                <w:rFonts w:cs="Times New Roman"/>
                <w:color w:val="000000" w:themeColor="text1"/>
                <w:sz w:val="22"/>
                <w:lang w:val="vi-VN"/>
              </w:rPr>
            </w:pPr>
            <w:r w:rsidRPr="000C67BC">
              <w:rPr>
                <w:rFonts w:cs="Times New Roman"/>
                <w:color w:val="000000" w:themeColor="text1"/>
                <w:sz w:val="22"/>
              </w:rPr>
              <w:t>b) Sự bay hơi diễn ra chỉ ở một số nhiệt độ nhất định.</w:t>
            </w:r>
          </w:p>
        </w:tc>
        <w:tc>
          <w:tcPr>
            <w:tcW w:w="1134" w:type="dxa"/>
            <w:vAlign w:val="center"/>
          </w:tcPr>
          <w:p w:rsidR="00B91743" w:rsidRPr="000C67BC" w:rsidRDefault="00B91743" w:rsidP="009D624A">
            <w:pPr>
              <w:tabs>
                <w:tab w:val="left" w:pos="2835"/>
                <w:tab w:val="left" w:pos="5103"/>
                <w:tab w:val="left" w:pos="7371"/>
              </w:tabs>
              <w:spacing w:line="312" w:lineRule="auto"/>
              <w:jc w:val="center"/>
              <w:rPr>
                <w:rFonts w:cs="Times New Roman"/>
                <w:b/>
                <w:bCs/>
                <w:color w:val="000000" w:themeColor="text1"/>
                <w:sz w:val="22"/>
              </w:rPr>
            </w:pPr>
          </w:p>
        </w:tc>
        <w:tc>
          <w:tcPr>
            <w:tcW w:w="991" w:type="dxa"/>
            <w:vAlign w:val="center"/>
          </w:tcPr>
          <w:p w:rsidR="00B91743" w:rsidRPr="000C67BC" w:rsidRDefault="00B91743" w:rsidP="009D624A">
            <w:pPr>
              <w:tabs>
                <w:tab w:val="left" w:pos="2835"/>
                <w:tab w:val="left" w:pos="5103"/>
                <w:tab w:val="left" w:pos="7371"/>
              </w:tabs>
              <w:spacing w:line="312" w:lineRule="auto"/>
              <w:jc w:val="center"/>
              <w:rPr>
                <w:rFonts w:cs="Times New Roman"/>
                <w:b/>
                <w:bCs/>
                <w:color w:val="000000" w:themeColor="text1"/>
                <w:sz w:val="22"/>
              </w:rPr>
            </w:pPr>
          </w:p>
        </w:tc>
      </w:tr>
      <w:tr w:rsidR="00B02A84" w:rsidRPr="000C67BC" w:rsidTr="009D624A">
        <w:tc>
          <w:tcPr>
            <w:tcW w:w="7225" w:type="dxa"/>
          </w:tcPr>
          <w:p w:rsidR="00B91743" w:rsidRPr="000C67BC" w:rsidRDefault="00B91743" w:rsidP="009D624A">
            <w:pPr>
              <w:tabs>
                <w:tab w:val="left" w:pos="426"/>
              </w:tabs>
              <w:spacing w:line="360" w:lineRule="auto"/>
              <w:jc w:val="both"/>
              <w:rPr>
                <w:rFonts w:cs="Times New Roman"/>
                <w:color w:val="000000" w:themeColor="text1"/>
                <w:sz w:val="22"/>
                <w:lang w:val="vi-VN"/>
              </w:rPr>
            </w:pPr>
            <w:r w:rsidRPr="000C67BC">
              <w:rPr>
                <w:rFonts w:cs="Times New Roman"/>
                <w:color w:val="000000" w:themeColor="text1"/>
                <w:sz w:val="22"/>
              </w:rPr>
              <w:t>c) Sự sôi diễn ra ở nhiệt độ sôi.</w:t>
            </w:r>
          </w:p>
        </w:tc>
        <w:tc>
          <w:tcPr>
            <w:tcW w:w="1134" w:type="dxa"/>
            <w:vAlign w:val="center"/>
          </w:tcPr>
          <w:p w:rsidR="00B91743" w:rsidRPr="000C67BC" w:rsidRDefault="00B91743" w:rsidP="009D624A">
            <w:pPr>
              <w:tabs>
                <w:tab w:val="left" w:pos="2835"/>
                <w:tab w:val="left" w:pos="5103"/>
                <w:tab w:val="left" w:pos="7371"/>
              </w:tabs>
              <w:spacing w:line="312" w:lineRule="auto"/>
              <w:jc w:val="center"/>
              <w:rPr>
                <w:rFonts w:cs="Times New Roman"/>
                <w:b/>
                <w:bCs/>
                <w:color w:val="000000" w:themeColor="text1"/>
                <w:sz w:val="22"/>
              </w:rPr>
            </w:pPr>
          </w:p>
        </w:tc>
        <w:tc>
          <w:tcPr>
            <w:tcW w:w="991" w:type="dxa"/>
            <w:vAlign w:val="center"/>
          </w:tcPr>
          <w:p w:rsidR="00B91743" w:rsidRPr="000C67BC" w:rsidRDefault="00B91743" w:rsidP="009D624A">
            <w:pPr>
              <w:tabs>
                <w:tab w:val="left" w:pos="2835"/>
                <w:tab w:val="left" w:pos="5103"/>
                <w:tab w:val="left" w:pos="7371"/>
              </w:tabs>
              <w:spacing w:line="312" w:lineRule="auto"/>
              <w:jc w:val="center"/>
              <w:rPr>
                <w:rFonts w:cs="Times New Roman"/>
                <w:b/>
                <w:bCs/>
                <w:color w:val="000000" w:themeColor="text1"/>
                <w:sz w:val="22"/>
              </w:rPr>
            </w:pPr>
          </w:p>
        </w:tc>
      </w:tr>
      <w:tr w:rsidR="00B91743" w:rsidRPr="000C67BC" w:rsidTr="009D624A">
        <w:tc>
          <w:tcPr>
            <w:tcW w:w="7225" w:type="dxa"/>
          </w:tcPr>
          <w:p w:rsidR="00B91743" w:rsidRPr="000C67BC" w:rsidRDefault="00B91743" w:rsidP="009D624A">
            <w:pPr>
              <w:tabs>
                <w:tab w:val="left" w:pos="426"/>
              </w:tabs>
              <w:spacing w:line="360" w:lineRule="auto"/>
              <w:jc w:val="both"/>
              <w:rPr>
                <w:rFonts w:cs="Times New Roman"/>
                <w:color w:val="000000" w:themeColor="text1"/>
                <w:sz w:val="22"/>
                <w:lang w:val="vi-VN"/>
              </w:rPr>
            </w:pPr>
            <w:r w:rsidRPr="000C67BC">
              <w:rPr>
                <w:rFonts w:cs="Times New Roman"/>
                <w:color w:val="000000" w:themeColor="text1"/>
                <w:sz w:val="22"/>
              </w:rPr>
              <w:t>d) Sự hóa hơi xảy ra ở mặt thoáng của chất lỏng khi chất lỏng sôi.</w:t>
            </w:r>
          </w:p>
        </w:tc>
        <w:tc>
          <w:tcPr>
            <w:tcW w:w="1134" w:type="dxa"/>
            <w:vAlign w:val="center"/>
          </w:tcPr>
          <w:p w:rsidR="00B91743" w:rsidRPr="000C67BC" w:rsidRDefault="00B91743" w:rsidP="009D624A">
            <w:pPr>
              <w:tabs>
                <w:tab w:val="left" w:pos="2835"/>
                <w:tab w:val="left" w:pos="5103"/>
                <w:tab w:val="left" w:pos="7371"/>
              </w:tabs>
              <w:spacing w:line="312" w:lineRule="auto"/>
              <w:jc w:val="center"/>
              <w:rPr>
                <w:rFonts w:cs="Times New Roman"/>
                <w:b/>
                <w:bCs/>
                <w:color w:val="000000" w:themeColor="text1"/>
                <w:sz w:val="22"/>
              </w:rPr>
            </w:pPr>
          </w:p>
        </w:tc>
        <w:tc>
          <w:tcPr>
            <w:tcW w:w="991" w:type="dxa"/>
            <w:vAlign w:val="center"/>
          </w:tcPr>
          <w:p w:rsidR="00B91743" w:rsidRPr="000C67BC" w:rsidRDefault="00B91743" w:rsidP="009D624A">
            <w:pPr>
              <w:tabs>
                <w:tab w:val="left" w:pos="2835"/>
                <w:tab w:val="left" w:pos="5103"/>
                <w:tab w:val="left" w:pos="7371"/>
              </w:tabs>
              <w:spacing w:line="312" w:lineRule="auto"/>
              <w:jc w:val="center"/>
              <w:rPr>
                <w:rFonts w:cs="Times New Roman"/>
                <w:b/>
                <w:bCs/>
                <w:color w:val="000000" w:themeColor="text1"/>
                <w:sz w:val="22"/>
              </w:rPr>
            </w:pPr>
          </w:p>
        </w:tc>
      </w:tr>
    </w:tbl>
    <w:p w:rsidR="00B91743" w:rsidRPr="000C67BC" w:rsidRDefault="00B91743" w:rsidP="002F4155">
      <w:pPr>
        <w:pStyle w:val="ListParagraph"/>
        <w:tabs>
          <w:tab w:val="left" w:pos="284"/>
          <w:tab w:val="left" w:pos="426"/>
        </w:tabs>
        <w:spacing w:line="360" w:lineRule="auto"/>
        <w:ind w:left="0"/>
        <w:jc w:val="center"/>
        <w:rPr>
          <w:rFonts w:ascii="Times New Roman" w:eastAsia="Batang" w:hAnsi="Times New Roman" w:cs="Times New Roman"/>
          <w:b/>
          <w:color w:val="000000" w:themeColor="text1"/>
        </w:rPr>
      </w:pPr>
    </w:p>
    <w:p w:rsidR="00B91743" w:rsidRPr="000C67BC" w:rsidRDefault="00B91743" w:rsidP="002F4155">
      <w:pPr>
        <w:pStyle w:val="ListParagraph"/>
        <w:tabs>
          <w:tab w:val="left" w:pos="284"/>
          <w:tab w:val="left" w:pos="426"/>
        </w:tabs>
        <w:spacing w:line="360" w:lineRule="auto"/>
        <w:ind w:left="0"/>
        <w:rPr>
          <w:rFonts w:ascii="Times New Roman" w:eastAsia="Batang" w:hAnsi="Times New Roman" w:cs="Times New Roman"/>
          <w:b/>
          <w:color w:val="000000" w:themeColor="text1"/>
          <w:lang w:val="vi-VN"/>
        </w:rPr>
      </w:pPr>
      <w:r w:rsidRPr="000C67BC">
        <w:rPr>
          <w:rFonts w:ascii="Times New Roman" w:eastAsia="Batang" w:hAnsi="Times New Roman" w:cs="Times New Roman"/>
          <w:b/>
          <w:color w:val="000000" w:themeColor="text1"/>
        </w:rPr>
        <w:t xml:space="preserve">Giải </w:t>
      </w:r>
    </w:p>
    <w:p w:rsidR="00B91743" w:rsidRPr="000C67BC" w:rsidRDefault="000C67BC" w:rsidP="000C67BC">
      <w:pPr>
        <w:tabs>
          <w:tab w:val="left" w:pos="284"/>
          <w:tab w:val="left" w:pos="426"/>
        </w:tabs>
        <w:spacing w:after="0" w:line="360" w:lineRule="auto"/>
        <w:ind w:left="720" w:hanging="360"/>
        <w:rPr>
          <w:rFonts w:eastAsiaTheme="majorEastAsia" w:cs="Times New Roman"/>
          <w:color w:val="000000" w:themeColor="text1"/>
          <w:lang w:val="vi-VN" w:eastAsia="vi-VN"/>
        </w:rPr>
      </w:pPr>
      <w:r w:rsidRPr="000C67BC">
        <w:rPr>
          <w:rFonts w:eastAsia="Times New Roman" w:cs="Times New Roman"/>
          <w:sz w:val="22"/>
          <w:lang w:val="vi-VN" w:eastAsia="vi-VN"/>
        </w:rPr>
        <w:t>a)</w:t>
      </w:r>
      <w:r w:rsidRPr="000C67BC">
        <w:rPr>
          <w:rFonts w:eastAsia="Times New Roman" w:cs="Times New Roman"/>
          <w:sz w:val="22"/>
          <w:lang w:val="vi-VN" w:eastAsia="vi-VN"/>
        </w:rPr>
        <w:tab/>
      </w:r>
      <w:r w:rsidR="00B91743" w:rsidRPr="000C67BC">
        <w:rPr>
          <w:rFonts w:cs="Times New Roman"/>
          <w:color w:val="000000" w:themeColor="text1"/>
          <w:lang w:val="vi-VN"/>
        </w:rPr>
        <w:t xml:space="preserve">Phát biểu này </w:t>
      </w:r>
      <w:r w:rsidR="00B91743" w:rsidRPr="000C67BC">
        <w:rPr>
          <w:rFonts w:cs="Times New Roman"/>
          <w:b/>
          <w:bCs/>
          <w:color w:val="000000" w:themeColor="text1"/>
        </w:rPr>
        <w:t>đúng</w:t>
      </w:r>
      <w:r w:rsidR="00B91743" w:rsidRPr="000C67BC">
        <w:rPr>
          <w:rFonts w:cs="Times New Roman"/>
          <w:b/>
          <w:bCs/>
          <w:color w:val="000000" w:themeColor="text1"/>
          <w:lang w:val="vi-VN"/>
        </w:rPr>
        <w:t xml:space="preserve"> </w:t>
      </w:r>
      <w:r w:rsidR="00B91743" w:rsidRPr="000C67BC">
        <w:rPr>
          <w:rFonts w:cs="Times New Roman"/>
          <w:color w:val="000000" w:themeColor="text1"/>
        </w:rPr>
        <w:t>Sự bay hơi là quá trình hóa hơi xảy ra ở bề mặt của chất lỏng khi nó không đạt đến điểm sôi. Đây là một hiện tượng tự nhiên xảy ra ở mặt thoáng của chất lỏng.</w:t>
      </w:r>
    </w:p>
    <w:p w:rsidR="00B91743" w:rsidRPr="000C67BC" w:rsidRDefault="000C67BC" w:rsidP="000C67BC">
      <w:pPr>
        <w:tabs>
          <w:tab w:val="left" w:pos="284"/>
          <w:tab w:val="left" w:pos="426"/>
        </w:tabs>
        <w:spacing w:after="0" w:line="360" w:lineRule="auto"/>
        <w:ind w:left="720" w:hanging="360"/>
        <w:rPr>
          <w:rFonts w:eastAsiaTheme="majorEastAsia" w:cs="Times New Roman"/>
          <w:color w:val="000000" w:themeColor="text1"/>
          <w:lang w:val="vi-VN" w:eastAsia="vi-VN"/>
        </w:rPr>
      </w:pPr>
      <w:r w:rsidRPr="000C67BC">
        <w:rPr>
          <w:rFonts w:eastAsia="Times New Roman" w:cs="Times New Roman"/>
          <w:sz w:val="22"/>
          <w:lang w:val="vi-VN" w:eastAsia="vi-VN"/>
        </w:rPr>
        <w:t>b)</w:t>
      </w:r>
      <w:r w:rsidRPr="000C67BC">
        <w:rPr>
          <w:rFonts w:eastAsia="Times New Roman" w:cs="Times New Roman"/>
          <w:sz w:val="22"/>
          <w:lang w:val="vi-VN" w:eastAsia="vi-VN"/>
        </w:rPr>
        <w:tab/>
      </w:r>
      <w:r w:rsidR="00B91743" w:rsidRPr="000C67BC">
        <w:rPr>
          <w:rFonts w:cs="Times New Roman"/>
          <w:color w:val="000000" w:themeColor="text1"/>
          <w:lang w:val="vi-VN"/>
        </w:rPr>
        <w:t xml:space="preserve">Phát biểu này </w:t>
      </w:r>
      <w:r w:rsidR="00B91743" w:rsidRPr="000C67BC">
        <w:rPr>
          <w:rFonts w:cs="Times New Roman"/>
          <w:b/>
          <w:bCs/>
          <w:color w:val="000000" w:themeColor="text1"/>
        </w:rPr>
        <w:t>sai</w:t>
      </w:r>
      <w:r w:rsidR="00B91743" w:rsidRPr="000C67BC">
        <w:rPr>
          <w:rFonts w:cs="Times New Roman"/>
          <w:b/>
          <w:bCs/>
          <w:color w:val="000000" w:themeColor="text1"/>
          <w:lang w:val="vi-VN"/>
        </w:rPr>
        <w:t xml:space="preserve"> </w:t>
      </w:r>
      <w:r w:rsidR="00B91743" w:rsidRPr="000C67BC">
        <w:rPr>
          <w:rFonts w:cs="Times New Roman"/>
          <w:color w:val="000000" w:themeColor="text1"/>
        </w:rPr>
        <w:t>Sự bay hơi có thể xảy ra ở bất kỳ nhiệt độ nào dưới điểm sôi của chất lỏng. Nó không bị giới hạn ở một số nhiệt độ nhất định mà có thể xảy ra ở nhiều mức nhiệt khác nhau.</w:t>
      </w:r>
    </w:p>
    <w:p w:rsidR="00B91743" w:rsidRPr="000C67BC" w:rsidRDefault="000C67BC" w:rsidP="000C67BC">
      <w:pPr>
        <w:tabs>
          <w:tab w:val="left" w:pos="284"/>
          <w:tab w:val="left" w:pos="426"/>
        </w:tabs>
        <w:spacing w:after="0" w:line="360" w:lineRule="auto"/>
        <w:ind w:left="720" w:hanging="360"/>
        <w:rPr>
          <w:rFonts w:cs="Times New Roman"/>
          <w:color w:val="000000" w:themeColor="text1"/>
        </w:rPr>
      </w:pPr>
      <w:r w:rsidRPr="000C67BC">
        <w:rPr>
          <w:rFonts w:eastAsia="Times New Roman" w:cs="Times New Roman"/>
          <w:sz w:val="22"/>
        </w:rPr>
        <w:lastRenderedPageBreak/>
        <w:t>c)</w:t>
      </w:r>
      <w:r w:rsidRPr="000C67BC">
        <w:rPr>
          <w:rFonts w:eastAsia="Times New Roman" w:cs="Times New Roman"/>
          <w:sz w:val="22"/>
        </w:rPr>
        <w:tab/>
      </w:r>
      <w:r w:rsidR="00B91743" w:rsidRPr="000C67BC">
        <w:rPr>
          <w:rFonts w:cs="Times New Roman"/>
          <w:color w:val="000000" w:themeColor="text1"/>
          <w:lang w:val="vi-VN"/>
        </w:rPr>
        <w:t xml:space="preserve">Phát biểu này </w:t>
      </w:r>
      <w:r w:rsidR="00B91743" w:rsidRPr="000C67BC">
        <w:rPr>
          <w:rFonts w:cs="Times New Roman"/>
          <w:b/>
          <w:bCs/>
          <w:color w:val="000000" w:themeColor="text1"/>
        </w:rPr>
        <w:t>đúng</w:t>
      </w:r>
      <w:r w:rsidR="00B91743" w:rsidRPr="000C67BC">
        <w:rPr>
          <w:rFonts w:cs="Times New Roman"/>
          <w:b/>
          <w:bCs/>
          <w:color w:val="000000" w:themeColor="text1"/>
          <w:lang w:val="vi-VN"/>
        </w:rPr>
        <w:t xml:space="preserve"> </w:t>
      </w:r>
      <w:r w:rsidR="00B91743" w:rsidRPr="000C67BC">
        <w:rPr>
          <w:rFonts w:cs="Times New Roman"/>
          <w:color w:val="000000" w:themeColor="text1"/>
        </w:rPr>
        <w:t>Sự sôi của một chất lỏng diễn ra khi nhiệt độ đạt đến điểm sôi của chất lỏng đó. Đây là nhiệt độ tại đó áp suất hơi của chất lỏng bằng áp suất môi trường xung quanh.</w:t>
      </w:r>
    </w:p>
    <w:p w:rsidR="00B91743" w:rsidRPr="000C67BC" w:rsidRDefault="000C67BC" w:rsidP="000C67BC">
      <w:pPr>
        <w:tabs>
          <w:tab w:val="left" w:pos="284"/>
          <w:tab w:val="left" w:pos="426"/>
        </w:tabs>
        <w:spacing w:after="0" w:line="360" w:lineRule="auto"/>
        <w:ind w:left="720" w:hanging="360"/>
        <w:rPr>
          <w:rFonts w:eastAsiaTheme="majorEastAsia" w:cs="Times New Roman"/>
          <w:color w:val="000000" w:themeColor="text1"/>
          <w:lang w:val="vi-VN" w:eastAsia="vi-VN"/>
        </w:rPr>
      </w:pPr>
      <w:r w:rsidRPr="000C67BC">
        <w:rPr>
          <w:rFonts w:eastAsia="Times New Roman" w:cs="Times New Roman"/>
          <w:sz w:val="22"/>
          <w:lang w:val="vi-VN" w:eastAsia="vi-VN"/>
        </w:rPr>
        <w:t>d)</w:t>
      </w:r>
      <w:r w:rsidRPr="000C67BC">
        <w:rPr>
          <w:rFonts w:eastAsia="Times New Roman" w:cs="Times New Roman"/>
          <w:sz w:val="22"/>
          <w:lang w:val="vi-VN" w:eastAsia="vi-VN"/>
        </w:rPr>
        <w:tab/>
      </w:r>
      <w:r w:rsidR="00B91743" w:rsidRPr="000C67BC">
        <w:rPr>
          <w:rFonts w:cs="Times New Roman"/>
          <w:color w:val="000000" w:themeColor="text1"/>
          <w:lang w:val="vi-VN"/>
        </w:rPr>
        <w:t xml:space="preserve">Phát biểu này </w:t>
      </w:r>
      <w:r w:rsidR="00B91743" w:rsidRPr="000C67BC">
        <w:rPr>
          <w:rFonts w:cs="Times New Roman"/>
          <w:b/>
          <w:bCs/>
          <w:color w:val="000000" w:themeColor="text1"/>
        </w:rPr>
        <w:t>sai</w:t>
      </w:r>
      <w:r w:rsidR="00B91743" w:rsidRPr="000C67BC">
        <w:rPr>
          <w:rFonts w:cs="Times New Roman"/>
          <w:b/>
          <w:bCs/>
          <w:color w:val="000000" w:themeColor="text1"/>
          <w:lang w:val="vi-VN"/>
        </w:rPr>
        <w:t xml:space="preserve"> </w:t>
      </w:r>
      <w:r w:rsidR="00B91743" w:rsidRPr="000C67BC">
        <w:rPr>
          <w:rFonts w:cs="Times New Roman"/>
          <w:color w:val="000000" w:themeColor="text1"/>
          <w:lang w:val="vi-VN"/>
        </w:rPr>
        <w:t>K</w:t>
      </w:r>
      <w:r w:rsidR="00B91743" w:rsidRPr="000C67BC">
        <w:rPr>
          <w:rFonts w:cs="Times New Roman"/>
          <w:color w:val="000000" w:themeColor="text1"/>
        </w:rPr>
        <w:t>hi chất lỏng sôi, sự hóa hơi không chỉ xảy ra ở mặt thoáng mà còn ở toàn bộ khối chất lỏng, từ đáy đến mặt thoáng. Sự sôi là sự chuyển đổi nhanh chóng từ thể lỏng sang thể khí trong toàn bộ khối chất lỏng, không chỉ ở mặt thoáng.</w:t>
      </w:r>
    </w:p>
    <w:p w:rsidR="00B91743" w:rsidRPr="000C67BC" w:rsidRDefault="00B91743" w:rsidP="009C0BCB">
      <w:pPr>
        <w:spacing w:after="0"/>
        <w:jc w:val="both"/>
        <w:rPr>
          <w:rFonts w:cs="Times New Roman"/>
          <w:color w:val="000000" w:themeColor="text1"/>
        </w:rPr>
      </w:pPr>
    </w:p>
    <w:tbl>
      <w:tblPr>
        <w:tblStyle w:val="TableGrid"/>
        <w:tblW w:w="0" w:type="auto"/>
        <w:tblLook w:val="04A0" w:firstRow="1" w:lastRow="0" w:firstColumn="1" w:lastColumn="0" w:noHBand="0" w:noVBand="1"/>
      </w:tblPr>
      <w:tblGrid>
        <w:gridCol w:w="499"/>
        <w:gridCol w:w="7328"/>
        <w:gridCol w:w="926"/>
        <w:gridCol w:w="823"/>
      </w:tblGrid>
      <w:tr w:rsidR="00B02A84" w:rsidRPr="000C67BC" w:rsidTr="00090D5E">
        <w:tc>
          <w:tcPr>
            <w:tcW w:w="509" w:type="dxa"/>
          </w:tcPr>
          <w:p w:rsidR="00B91743" w:rsidRPr="000C67BC" w:rsidRDefault="00B91743" w:rsidP="00090D5E">
            <w:pPr>
              <w:rPr>
                <w:rFonts w:cs="Times New Roman"/>
                <w:color w:val="000000" w:themeColor="text1"/>
                <w:szCs w:val="24"/>
                <w:lang w:val="vi-VN"/>
              </w:rPr>
            </w:pPr>
          </w:p>
        </w:tc>
        <w:tc>
          <w:tcPr>
            <w:tcW w:w="7918" w:type="dxa"/>
          </w:tcPr>
          <w:p w:rsidR="00B91743" w:rsidRPr="000C67BC" w:rsidRDefault="00B91743" w:rsidP="00090D5E">
            <w:pPr>
              <w:rPr>
                <w:rFonts w:cs="Times New Roman"/>
                <w:color w:val="000000" w:themeColor="text1"/>
                <w:szCs w:val="24"/>
                <w:lang w:val="vi-VN"/>
              </w:rPr>
            </w:pPr>
          </w:p>
        </w:tc>
        <w:tc>
          <w:tcPr>
            <w:tcW w:w="942"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90D5E">
        <w:tc>
          <w:tcPr>
            <w:tcW w:w="509"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Nguyên tố Mn đứng ở ô số 55 trong bảng hệ thống tuần hoàn.</w:t>
            </w:r>
          </w:p>
        </w:tc>
        <w:tc>
          <w:tcPr>
            <w:tcW w:w="942" w:type="dxa"/>
          </w:tcPr>
          <w:p w:rsidR="00B91743" w:rsidRPr="000C67BC" w:rsidRDefault="00B91743" w:rsidP="00090D5E">
            <w:pPr>
              <w:rPr>
                <w:rFonts w:cs="Times New Roman"/>
                <w:color w:val="000000" w:themeColor="text1"/>
                <w:szCs w:val="24"/>
                <w:lang w:val="vi-VN"/>
              </w:rPr>
            </w:pPr>
          </w:p>
        </w:tc>
        <w:tc>
          <w:tcPr>
            <w:tcW w:w="851" w:type="dxa"/>
          </w:tcPr>
          <w:p w:rsidR="00B91743" w:rsidRPr="000C67BC" w:rsidRDefault="00B91743" w:rsidP="00090D5E">
            <w:pPr>
              <w:rPr>
                <w:rFonts w:cs="Times New Roman"/>
                <w:color w:val="000000" w:themeColor="text1"/>
                <w:szCs w:val="24"/>
                <w:lang w:val="vi-VN"/>
              </w:rPr>
            </w:pPr>
          </w:p>
        </w:tc>
      </w:tr>
      <w:tr w:rsidR="00B02A84" w:rsidRPr="000C67BC" w:rsidTr="00090D5E">
        <w:tc>
          <w:tcPr>
            <w:tcW w:w="509"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 xml:space="preserve">Hạt nhân </w:t>
            </w:r>
            <w:r w:rsidRPr="000C67BC">
              <w:rPr>
                <w:rFonts w:cs="Times New Roman"/>
                <w:color w:val="000000" w:themeColor="text1"/>
                <w:szCs w:val="24"/>
                <w:lang w:val="vi-VN"/>
              </w:rPr>
              <w:object w:dxaOrig="580" w:dyaOrig="380">
                <v:shape id="_x0000_i2035" type="#_x0000_t75" style="width:30pt;height:18.75pt" o:ole="">
                  <v:imagedata r:id="rId2174" o:title=""/>
                </v:shape>
                <o:OLEObject Type="Embed" ProgID="Equation.DSMT4" ShapeID="_x0000_i2035" DrawAspect="Content" ObjectID="_1804450499" r:id="rId2175"/>
              </w:object>
            </w:r>
            <w:r w:rsidRPr="000C67BC">
              <w:rPr>
                <w:rFonts w:cs="Times New Roman"/>
                <w:color w:val="000000" w:themeColor="text1"/>
                <w:szCs w:val="24"/>
                <w:lang w:val="vi-VN"/>
              </w:rPr>
              <w:t xml:space="preserve"> có điện tích </w:t>
            </w:r>
            <w:r w:rsidRPr="000C67BC">
              <w:rPr>
                <w:rFonts w:cs="Times New Roman"/>
                <w:color w:val="000000" w:themeColor="text1"/>
                <w:szCs w:val="24"/>
                <w:lang w:val="vi-VN"/>
              </w:rPr>
              <w:object w:dxaOrig="580" w:dyaOrig="279">
                <v:shape id="_x0000_i2036" type="#_x0000_t75" style="width:30pt;height:15.75pt" o:ole="">
                  <v:imagedata r:id="rId2176" o:title=""/>
                </v:shape>
                <o:OLEObject Type="Embed" ProgID="Equation.DSMT4" ShapeID="_x0000_i2036" DrawAspect="Content" ObjectID="_1804450500" r:id="rId2177"/>
              </w:object>
            </w:r>
          </w:p>
        </w:tc>
        <w:tc>
          <w:tcPr>
            <w:tcW w:w="942" w:type="dxa"/>
          </w:tcPr>
          <w:p w:rsidR="00B91743" w:rsidRPr="000C67BC" w:rsidRDefault="00B91743" w:rsidP="00090D5E">
            <w:pPr>
              <w:rPr>
                <w:rFonts w:cs="Times New Roman"/>
                <w:color w:val="000000" w:themeColor="text1"/>
                <w:szCs w:val="24"/>
                <w:lang w:val="vi-VN"/>
              </w:rPr>
            </w:pPr>
          </w:p>
        </w:tc>
        <w:tc>
          <w:tcPr>
            <w:tcW w:w="851" w:type="dxa"/>
          </w:tcPr>
          <w:p w:rsidR="00B91743" w:rsidRPr="000C67BC" w:rsidRDefault="00B91743" w:rsidP="00090D5E">
            <w:pPr>
              <w:rPr>
                <w:rFonts w:cs="Times New Roman"/>
                <w:color w:val="000000" w:themeColor="text1"/>
                <w:szCs w:val="24"/>
                <w:lang w:val="vi-VN"/>
              </w:rPr>
            </w:pPr>
          </w:p>
        </w:tc>
      </w:tr>
      <w:tr w:rsidR="00B02A84" w:rsidRPr="000C67BC" w:rsidTr="00090D5E">
        <w:tc>
          <w:tcPr>
            <w:tcW w:w="509"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B91743" w:rsidRPr="000C67BC" w:rsidRDefault="00B91743" w:rsidP="00090D5E">
            <w:pPr>
              <w:tabs>
                <w:tab w:val="left" w:pos="2295"/>
              </w:tabs>
              <w:jc w:val="both"/>
              <w:rPr>
                <w:rFonts w:cs="Times New Roman"/>
                <w:color w:val="000000" w:themeColor="text1"/>
                <w:szCs w:val="24"/>
                <w:lang w:val="vi-VN"/>
              </w:rPr>
            </w:pPr>
            <w:r w:rsidRPr="000C67BC">
              <w:rPr>
                <w:rFonts w:cs="Times New Roman"/>
                <w:color w:val="000000" w:themeColor="text1"/>
                <w:szCs w:val="24"/>
                <w:lang w:val="vi-VN"/>
              </w:rPr>
              <w:t xml:space="preserve">Hạt nhân </w:t>
            </w:r>
            <w:r w:rsidRPr="000C67BC">
              <w:rPr>
                <w:rFonts w:cs="Times New Roman"/>
                <w:color w:val="000000" w:themeColor="text1"/>
                <w:szCs w:val="24"/>
                <w:lang w:val="vi-VN"/>
              </w:rPr>
              <w:object w:dxaOrig="580" w:dyaOrig="380">
                <v:shape id="_x0000_i2037" type="#_x0000_t75" style="width:30pt;height:18.75pt" o:ole="">
                  <v:imagedata r:id="rId2178" o:title=""/>
                </v:shape>
                <o:OLEObject Type="Embed" ProgID="Equation.DSMT4" ShapeID="_x0000_i2037" DrawAspect="Content" ObjectID="_1804450501" r:id="rId2179"/>
              </w:object>
            </w:r>
            <w:r w:rsidRPr="000C67BC">
              <w:rPr>
                <w:rFonts w:cs="Times New Roman"/>
                <w:color w:val="000000" w:themeColor="text1"/>
                <w:szCs w:val="24"/>
                <w:lang w:val="vi-VN"/>
              </w:rPr>
              <w:t xml:space="preserve"> chứa 30 nucleon trung hoà</w:t>
            </w:r>
          </w:p>
        </w:tc>
        <w:tc>
          <w:tcPr>
            <w:tcW w:w="942" w:type="dxa"/>
          </w:tcPr>
          <w:p w:rsidR="00B91743" w:rsidRPr="000C67BC" w:rsidRDefault="00B91743" w:rsidP="00090D5E">
            <w:pPr>
              <w:rPr>
                <w:rFonts w:cs="Times New Roman"/>
                <w:color w:val="000000" w:themeColor="text1"/>
                <w:szCs w:val="24"/>
                <w:lang w:val="vi-VN"/>
              </w:rPr>
            </w:pPr>
          </w:p>
        </w:tc>
        <w:tc>
          <w:tcPr>
            <w:tcW w:w="851" w:type="dxa"/>
          </w:tcPr>
          <w:p w:rsidR="00B91743" w:rsidRPr="000C67BC" w:rsidRDefault="00B91743" w:rsidP="00090D5E">
            <w:pPr>
              <w:rPr>
                <w:rFonts w:cs="Times New Roman"/>
                <w:color w:val="000000" w:themeColor="text1"/>
                <w:szCs w:val="24"/>
                <w:lang w:val="vi-VN"/>
              </w:rPr>
            </w:pPr>
          </w:p>
        </w:tc>
      </w:tr>
      <w:tr w:rsidR="00B02A84" w:rsidRPr="000C67BC" w:rsidTr="00090D5E">
        <w:tc>
          <w:tcPr>
            <w:tcW w:w="509"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 xml:space="preserve">Nguyên tử </w:t>
            </w:r>
            <w:r w:rsidRPr="000C67BC">
              <w:rPr>
                <w:rFonts w:cs="Times New Roman"/>
                <w:color w:val="000000" w:themeColor="text1"/>
                <w:szCs w:val="24"/>
                <w:lang w:val="vi-VN"/>
              </w:rPr>
              <w:object w:dxaOrig="580" w:dyaOrig="380">
                <v:shape id="_x0000_i2038" type="#_x0000_t75" style="width:30pt;height:18.75pt" o:ole="">
                  <v:imagedata r:id="rId2180" o:title=""/>
                </v:shape>
                <o:OLEObject Type="Embed" ProgID="Equation.DSMT4" ShapeID="_x0000_i2038" DrawAspect="Content" ObjectID="_1804450502" r:id="rId2181"/>
              </w:object>
            </w:r>
            <w:r w:rsidRPr="000C67BC">
              <w:rPr>
                <w:rFonts w:cs="Times New Roman"/>
                <w:color w:val="000000" w:themeColor="text1"/>
                <w:szCs w:val="24"/>
                <w:lang w:val="vi-VN"/>
              </w:rPr>
              <w:t xml:space="preserve"> có 25 electron quay quanh hạt nhân.</w:t>
            </w:r>
          </w:p>
        </w:tc>
        <w:tc>
          <w:tcPr>
            <w:tcW w:w="942" w:type="dxa"/>
          </w:tcPr>
          <w:p w:rsidR="00B91743" w:rsidRPr="000C67BC" w:rsidRDefault="00B91743" w:rsidP="00090D5E">
            <w:pPr>
              <w:rPr>
                <w:rFonts w:cs="Times New Roman"/>
                <w:color w:val="000000" w:themeColor="text1"/>
                <w:szCs w:val="24"/>
                <w:lang w:val="vi-VN"/>
              </w:rPr>
            </w:pPr>
          </w:p>
        </w:tc>
        <w:tc>
          <w:tcPr>
            <w:tcW w:w="851" w:type="dxa"/>
          </w:tcPr>
          <w:p w:rsidR="00B91743" w:rsidRPr="000C67BC" w:rsidRDefault="00B91743" w:rsidP="00090D5E">
            <w:pPr>
              <w:rPr>
                <w:rFonts w:cs="Times New Roman"/>
                <w:color w:val="000000" w:themeColor="text1"/>
                <w:szCs w:val="24"/>
                <w:lang w:val="vi-VN"/>
              </w:rPr>
            </w:pPr>
          </w:p>
        </w:tc>
      </w:tr>
    </w:tbl>
    <w:p w:rsidR="00B91743" w:rsidRPr="000C67BC" w:rsidRDefault="00B91743" w:rsidP="00E83A83">
      <w:pPr>
        <w:shd w:val="clear" w:color="auto" w:fill="FFFFFF"/>
        <w:spacing w:line="360" w:lineRule="auto"/>
        <w:jc w:val="both"/>
        <w:rPr>
          <w:rFonts w:cs="Times New Roman"/>
          <w:color w:val="000000" w:themeColor="text1"/>
          <w:szCs w:val="24"/>
          <w:lang w:val="pt-BR"/>
        </w:rPr>
      </w:pPr>
    </w:p>
    <w:p w:rsidR="00B91743" w:rsidRPr="000C67BC" w:rsidRDefault="00B91743" w:rsidP="00882701">
      <w:pPr>
        <w:widowControl w:val="0"/>
        <w:tabs>
          <w:tab w:val="left" w:pos="283"/>
          <w:tab w:val="left" w:pos="2835"/>
          <w:tab w:val="left" w:pos="5386"/>
          <w:tab w:val="left" w:pos="7937"/>
        </w:tabs>
        <w:spacing w:after="0" w:line="276" w:lineRule="auto"/>
        <w:jc w:val="both"/>
        <w:rPr>
          <w:rFonts w:eastAsia="Palatino Linotype" w:cs="Times New Roman"/>
          <w:color w:val="000000" w:themeColor="text1"/>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Palatino Linotype" w:cs="Times New Roman"/>
          <w:color w:val="000000" w:themeColor="text1"/>
        </w:rPr>
        <w:t>Hình 1.4 là “giản đồ chuyển thể nhiệt độ/áp suất của nước được đơn giản hóa”. Trong các phát biểu sau đây, phát biểu nào là đúng, phát biểu nào là sai?</w:t>
      </w:r>
    </w:p>
    <w:p w:rsidR="00B91743" w:rsidRPr="000C67BC" w:rsidRDefault="00B91743" w:rsidP="00882701">
      <w:pPr>
        <w:tabs>
          <w:tab w:val="left" w:pos="283"/>
          <w:tab w:val="left" w:pos="2835"/>
          <w:tab w:val="left" w:pos="5386"/>
          <w:tab w:val="left" w:pos="7937"/>
        </w:tabs>
        <w:spacing w:after="0"/>
        <w:rPr>
          <w:rFonts w:eastAsia="Palatino Linotype" w:cs="Times New Roman"/>
          <w:b/>
          <w:bCs/>
          <w:color w:val="000000" w:themeColor="text1"/>
        </w:rPr>
      </w:pPr>
    </w:p>
    <w:p w:rsidR="00B91743" w:rsidRPr="000C67BC" w:rsidRDefault="00B91743" w:rsidP="00B26497">
      <w:pPr>
        <w:tabs>
          <w:tab w:val="left" w:pos="283"/>
          <w:tab w:val="left" w:pos="2835"/>
          <w:tab w:val="left" w:pos="5386"/>
          <w:tab w:val="left" w:pos="7937"/>
        </w:tabs>
        <w:spacing w:after="0"/>
        <w:jc w:val="center"/>
        <w:rPr>
          <w:rFonts w:eastAsia="Palatino Linotype" w:cs="Times New Roman"/>
          <w:b/>
          <w:bCs/>
          <w:color w:val="000000" w:themeColor="text1"/>
        </w:rPr>
      </w:pPr>
      <w:r w:rsidRPr="000C67BC">
        <w:rPr>
          <w:rFonts w:eastAsia="Times New Roman" w:cs="Times New Roman"/>
          <w:noProof/>
          <w:color w:val="000000" w:themeColor="text1"/>
        </w:rPr>
        <mc:AlternateContent>
          <mc:Choice Requires="wps">
            <w:drawing>
              <wp:anchor distT="0" distB="0" distL="114300" distR="114300" simplePos="0" relativeHeight="251746304" behindDoc="0" locked="0" layoutInCell="1" allowOverlap="1" wp14:anchorId="7C132E3B" wp14:editId="06E17F67">
                <wp:simplePos x="0" y="0"/>
                <wp:positionH relativeFrom="column">
                  <wp:posOffset>3790315</wp:posOffset>
                </wp:positionH>
                <wp:positionV relativeFrom="paragraph">
                  <wp:posOffset>1273810</wp:posOffset>
                </wp:positionV>
                <wp:extent cx="284480" cy="161290"/>
                <wp:effectExtent l="0" t="0" r="1270" b="10160"/>
                <wp:wrapNone/>
                <wp:docPr id="445263065" name="Text Box 445263065"/>
                <wp:cNvGraphicFramePr/>
                <a:graphic xmlns:a="http://schemas.openxmlformats.org/drawingml/2006/main">
                  <a:graphicData uri="http://schemas.microsoft.com/office/word/2010/wordprocessingShape">
                    <wps:wsp>
                      <wps:cNvSpPr txBox="1"/>
                      <wps:spPr>
                        <a:xfrm>
                          <a:off x="0" y="0"/>
                          <a:ext cx="283845" cy="160655"/>
                        </a:xfrm>
                        <a:prstGeom prst="rect">
                          <a:avLst/>
                        </a:prstGeom>
                        <a:noFill/>
                        <a:ln w="6350">
                          <a:noFill/>
                        </a:ln>
                      </wps:spPr>
                      <wps:txbx>
                        <w:txbxContent>
                          <w:p w:rsidR="00B91743" w:rsidRDefault="00B91743" w:rsidP="00882701">
                            <w:pPr>
                              <w:rPr>
                                <w:sz w:val="18"/>
                                <w:szCs w:val="18"/>
                              </w:rPr>
                            </w:pPr>
                            <w:r>
                              <w:rPr>
                                <w:sz w:val="18"/>
                                <w:szCs w:val="18"/>
                              </w:rPr>
                              <w:t>Hơi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5263065" o:spid="_x0000_s1394" type="#_x0000_t202" style="position:absolute;left:0;text-align:left;margin-left:298.45pt;margin-top:100.3pt;width:22.4pt;height:12.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IXSHLwIAAFkEAAAOAAAAZHJzL2Uyb0RvYy54bWysVEuP2jAQvlfqf7B8LwlP0YiworuiqoR2 V4Jqz8axIZLtcW1DQn99xw6BattT1YuZzOObmW9mWDy0WpGzcL4GU9LhIKdEGA5VbQ4l/b5bf5pT 4gMzFVNgREkvwtOH5ccPi8YWYgRHUJVwBEGMLxpb0mMItsgyz49CMz8AKwwaJTjNAn66Q1Y51iC6 Vtkoz2dZA66yDrjwHrVPnZEuE76UgocXKb0IRJUUawvpdendxzdbLlhxcMwea34tg/1DFZrVBpPe oJ5YYOTk6j+gdM0deJBhwEFnIGXNReoBuxnm77rZHpkVqRckx9sbTf7/wfLn86sjdVXSyWQ6mo3z 2ZQSwzSOaifaQL5AS+4WZKuxvsCgrcWw0KIZpx5ZjHqPykhCK52Ov9geQTvyfrlxHUE5Kkfz8XyC uTiahjNMO40o2T3YOh++CtAkCiV1OMrEMDtvfOhce5eYy8C6Vgr1rFCGNCWdjad5CrhZEFwZzHEv NUqh3beJgGH+uW9kD9UF+3PQ7Yu3fF1jFRvmwytzuCDYEi59eMFHKsBscJUoOYL7+Td99Me5oZWS BheupP7HiTlBifpmcKJxO3vB9cK+F8xJPwLu8BDPyfIkYoALqhelA/2Gt7CKWdDEDMdcJQ29+Bi6 tcdb4mK1Sk64g5aFjdlaHqEjeZHTXfvGnL0SH3Biz9CvIive8d/5dhNYnQLIOg0nMtuxeCUc9zeN 93pr8UB+/05e93+E5S8AAAD//wMAUEsDBBQABgAIAAAAIQCU6RP93wAAAAsBAAAPAAAAZHJzL2Rv d25yZXYueG1sTI/LTsMwEEX3SPyDNUjsqJ0KAg1xKsRjx7MtEuyceEgi7HFkO2n4e9wVLGfm6N4z 5Xq2hk3oQ+9IQrYQwJAap3tqJey2D2dXwEJUpJVxhBJ+MMC6Oj4qVaHdnt5w2sSWpRAKhZLQxTgU nIemQ6vCwg1I6fblvFUxjb7l2qt9CreGL4XIuVU9pYZODXjbYfO9Ga0E8xH8Yy3i53TXPsXXFz6+ 32fPUp6ezDfXwCLO8Q+Gg35Shyo51W4kHZiRcLHKVwmVcKgBloj8PLsEVqfNMhfAq5L//6H6BQAA //8DAFBLAQItABQABgAIAAAAIQC2gziS/gAAAOEBAAATAAAAAAAAAAAAAAAAAAAAAABbQ29udGVu dF9UeXBlc10ueG1sUEsBAi0AFAAGAAgAAAAhADj9If/WAAAAlAEAAAsAAAAAAAAAAAAAAAAALwEA AF9yZWxzLy5yZWxzUEsBAi0AFAAGAAgAAAAhAHUhdIcvAgAAWQQAAA4AAAAAAAAAAAAAAAAALgIA AGRycy9lMm9Eb2MueG1sUEsBAi0AFAAGAAgAAAAhAJTpE/3fAAAACwEAAA8AAAAAAAAAAAAAAAAA iQQAAGRycy9kb3ducmV2LnhtbFBLBQYAAAAABAAEAPMAAACVBQAAAAA= " filled="f" stroked="f" strokeweight=".5pt">
                <v:textbox inset="0,0,0,0">
                  <w:txbxContent>
                    <w:p w:rsidR="00B91743" w:rsidRDefault="00B91743" w:rsidP="00882701">
                      <w:pPr>
                        <w:rPr>
                          <w:sz w:val="18"/>
                          <w:szCs w:val="18"/>
                        </w:rPr>
                      </w:pPr>
                      <w:r>
                        <w:rPr>
                          <w:sz w:val="18"/>
                          <w:szCs w:val="18"/>
                        </w:rPr>
                        <w:t>Hơi</w:t>
                      </w:r>
                    </w:p>
                  </w:txbxContent>
                </v:textbox>
              </v:shape>
            </w:pict>
          </mc:Fallback>
        </mc:AlternateContent>
      </w:r>
      <w:r w:rsidRPr="000C67BC">
        <w:rPr>
          <w:rFonts w:eastAsia="Times New Roman" w:cs="Times New Roman"/>
          <w:noProof/>
          <w:color w:val="000000" w:themeColor="text1"/>
        </w:rPr>
        <mc:AlternateContent>
          <mc:Choice Requires="wpg">
            <w:drawing>
              <wp:inline distT="0" distB="0" distL="0" distR="0" wp14:anchorId="13E15089" wp14:editId="45DB6180">
                <wp:extent cx="2636520" cy="2285365"/>
                <wp:effectExtent l="0" t="0" r="1905" b="10160"/>
                <wp:docPr id="445263066" name="Group 445263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6520" cy="2285365"/>
                          <a:chOff x="0" y="0"/>
                          <a:chExt cx="26365" cy="22854"/>
                        </a:xfrm>
                      </wpg:grpSpPr>
                      <pic:pic xmlns:pic="http://schemas.openxmlformats.org/drawingml/2006/picture">
                        <pic:nvPicPr>
                          <pic:cNvPr id="445263067" name="Hình ảnh 31"/>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365" cy="21367"/>
                          </a:xfrm>
                          <a:prstGeom prst="rect">
                            <a:avLst/>
                          </a:prstGeom>
                          <a:noFill/>
                          <a:extLst>
                            <a:ext uri="{909E8E84-426E-40DD-AFC4-6F175D3DCCD1}">
                              <a14:hiddenFill xmlns:a14="http://schemas.microsoft.com/office/drawing/2010/main">
                                <a:solidFill>
                                  <a:srgbClr val="FFFFFF"/>
                                </a:solidFill>
                              </a14:hiddenFill>
                            </a:ext>
                          </a:extLst>
                        </pic:spPr>
                      </pic:pic>
                      <wps:wsp>
                        <wps:cNvPr id="445263068" name="Hộp Văn bản 1366774720"/>
                        <wps:cNvSpPr txBox="1">
                          <a:spLocks noChangeArrowheads="1"/>
                        </wps:cNvSpPr>
                        <wps:spPr bwMode="auto">
                          <a:xfrm>
                            <a:off x="10738" y="21158"/>
                            <a:ext cx="5741" cy="1696"/>
                          </a:xfrm>
                          <a:prstGeom prst="rect">
                            <a:avLst/>
                          </a:prstGeom>
                          <a:noFill/>
                          <a:ln w="0">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rsidR="00B91743" w:rsidRDefault="00B91743" w:rsidP="00882701">
                              <w:pPr>
                                <w:jc w:val="center"/>
                                <w:rPr>
                                  <w:b/>
                                  <w:bCs/>
                                  <w14:textOutline w14:w="9525" w14:cap="rnd" w14:cmpd="sng" w14:algn="ctr">
                                    <w14:noFill/>
                                    <w14:prstDash w14:val="solid"/>
                                    <w14:bevel/>
                                  </w14:textOutline>
                                </w:rPr>
                              </w:pPr>
                              <w:r>
                                <w:rPr>
                                  <w:b/>
                                  <w:bCs/>
                                </w:rPr>
                                <w:t>Hình 1.4</w:t>
                              </w:r>
                            </w:p>
                          </w:txbxContent>
                        </wps:txbx>
                        <wps:bodyPr rot="0" vert="horz" wrap="square" lIns="0" tIns="0" rIns="0" bIns="0" anchor="t" anchorCtr="0" upright="1">
                          <a:noAutofit/>
                        </wps:bodyPr>
                      </wps:wsp>
                    </wpg:wgp>
                  </a:graphicData>
                </a:graphic>
              </wp:inline>
            </w:drawing>
          </mc:Choice>
          <mc:Fallback>
            <w:pict>
              <v:group id="Group 445263066" o:spid="_x0000_s1395" style="width:207.6pt;height:179.95pt;mso-position-horizontal-relative:char;mso-position-vertical-relative:line" coordsize="26365,22854"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Nq29LE3BAAAwAoAAA4AAABkcnMvZTJvRG9jLnhtbNxWzXLbNhC+d6bv gOFdJilRpMyxnHH042QmTT1N2ztEgiImJIAC0I/T6amnPEeuPfbUa3rMS/RNuguQlmx5Wk/SUz0j ekEAy93v+3aBi2f7tiFbpg2XYhrEZ1FAmChkycV6Gvzw/XIwCYixVJS0kYJNg1tmgmeXX391sVM5 G8paNiXTBJwIk+/UNKitVXkYmqJmLTVnUjEBk5XULbUw1Ouw1HQH3tsmHEZRGu6kLpWWBTMG3s79 ZHDp/FcVK+y3VWWYJc00gNise2r3XOEzvLyg+VpTVfOiC4N+RhQt5QI+eudqTi0lG81PXLW80NLI yp4Vsg1lVfGCuRwgmzh6kM21lhvlclnnu7W6gwmgfYDTZ7stXm9vNOHlNEiS8TAdRWkaEEFboMp9 nRxeA1Q7tc5hx7VWb9SN9vmC+UoWbw1Mhw/ncbz2i8lq940swS3dWOmg2le6RRcAAtk7Rm7vGGF7 Swp4CRGl4yEQV8DccDgZw9BzVtRA7Mm+ol4c7zzsS3BXSHP/URdoF9jlheJFDr8OXrBO4P13GcIu u9Es6Jy0T/LRUv12owagBEUtX/GG21unasAHgxLbG14gzjg4ZSrrmXrx8TdRk7/++ADPUYyZ9hv8 dorpOZKIkLOaijW7MgpqAyrW4XJ/eYjDe99eNVwtedMgXWh3WUIdPdDhI0B5jc9lsWmZsL5oNWsg YSlMzZUJiM5Zu2KgQf2yjJ02gP9XxuLnUAmukH4eTq6i6Hz4fDAbR7NBEmWLwdV5kg2yaJElUTKJ Z/HsF9wdJ/nGMMiXNnPFu1jh7Um0j1ZN1198Pbq6JlvquodXEATklNSHCKJCSDBWo4vvAFVYB7bV zBY1mhUg172HxXcTDuYDsgi6gar6gkLp5B6P0uye3IF/bew1ky1BA3CGKB3OdAsw+7z6JRixkMi2 y6NP85iJ8+h8MVlMkkEyTBfAxHw+uFrOkkG6jLPxfDSfzeZxz0TNy5IJdPflRDhcZcPLXotGr1ez RnuClu6vS9wcloUoiEMYPXn9f6czxwWiD2+RCPhht4MzyfRih9HTBIQn0mPd/E1NFQPU0e1pMcM5 6dvui4+/f/qgyI9//irIin56LwjwmWZZkkEfBEq67diAid0/l9Alfc0Y34cPJa613NWMlhC3L/Oj rd7Pk/QWR9kIosMGHMfjCcbgxYANepwlsZddnJ6n/5nqGkF2eBj8M+OR+/NCblRN7xdqJw7H85Ec aN5yC3eOhrfTYOI9uJQQqoUonW0pb7wNFduILuOTlvQ/LATUiC8EtOx+tXe3gzi+E99KlregPS2h kcDJDJc/MGqp3wVkBxepaWB+2lA8CpuXAqSHt67e0L2x6g0qCtg6DWxAvDmz/na2UZqva/DsxS3k FdwbKu6aFUbmowBycQBV6ix3TXKEd1c6vIcdj92qw8Xz8m8AAAD//wMAUEsDBBQABgAIAAAAIQBY YLMbugAAACIBAAAZAAAAZHJzL19yZWxzL2Uyb0RvYy54bWwucmVsc4SPywrCMBBF94L/EGZv07oQ kaZuRHAr9QOGZJpGmwdJFPv3BtwoCC7nXu45TLt/2ok9KCbjnYCmqoGRk14ZpwVc+uNqCyxldAon 70jATAn23XLRnmnCXEZpNCGxQnFJwJhz2HGe5EgWU+UDudIMPlrM5YyaB5Q31MTXdb3h8ZMB3ReT nZSAeFINsH4Oxfyf7YfBSDp4ebfk8g8FN7a4CxCjpizAkjL4DpvqGkgD71r+9Vn3AgAA//8DAFBL AwQUAAYACAAAACEAB3lCl90AAAAFAQAADwAAAGRycy9kb3ducmV2LnhtbEyPQWvCQBCF74X+h2UK 3uomakpNsxER25MUqoXS25gdk2B2NmTXJP57t720l4HHe7z3TbYaTSN66lxtWUE8jUAQF1bXXCr4 PLw+PoNwHlljY5kUXMnBKr+/yzDVduAP6ve+FKGEXYoKKu/bVEpXVGTQTW1LHLyT7Qz6ILtS6g6H UG4aOYuiJ2mw5rBQYUubiorz/mIUvA04rOfxtt+dT5vr9yF5/9rFpNTkYVy/gPA0+r8w/OAHdMgD 09FeWDvRKAiP+N8bvEWczEAcFcyT5RJknsn/9PkNAAD//wMAUEsDBAoAAAAAAAAAIQB52oMUzHgA AMx4AAAVAAAAZHJzL21lZGlhL2ltYWdlMS5qcGVn/9j/4AAQSkZJRgABAQIAJQAlAAD/2wBDAAMC AgMCAgMDAwMEAwMEBQgFBQQEBQoHBwYIDAoMDAsKCwsNDhIQDQ4RDgsLEBYQERMUFRUVDA8XGBYU GBIUFRT/2wBDAQMEBAUEBQkFBQkUDQsNFBQUFBQUFBQUFBQUFBQUFBQUFBQUFBQUFBQUFBQUFBQU FBQUFBQUFBQUFBQUFBQUFBT/wAARCAH1AmoDAREAAhEBAxEB/8QAHQABAAICAwEBAAAAAAAAAAAA AAcIBQYCAwQJAf/EAFQQAAEDAwIDAwQQBAQCBgkFAAEAAgMEBQYHEQgSIRMUMQkiQVcVFxkjMjY4 UXWFk5WztdLTFjNCYVJxgZGCoRgkQ1NikiU0NXJzo7Gy0SZjg8HD/8QAFAEBAAAAAAAAAAAAAAAA AAAAAP/EABQRAQAAAAAAAAAAAAAAAAAAAAD/2gAMAwEAAhEDEQA/APqmgICAgICAg8ttudHeaCCu t9XBXUU7eeKpppGyRyN+drmkgj+4QepAQEBAQEBAQEBAQEBAQEBAQEBAQEBAQEBAQEBAQEBAQEBA QEBAQEBAQEBAQEBAQEBAQEBAQEBAQEBAQEBAQEBAQEBAQEBAQEBAQEBBXTj44h4+HHhuyS9UtZ3X JrpE602MMI7QVUrSO1aD/wB0znk3I23Y0HxQV08jjxGR5ppZdNJ7rVA3rFXOrLY17vOmt0r93AdS T2UziCegDZogPAoPosgICAgICAgICAgICAgICAgICAgICAgICAgICAgICAgICAgICAgICAgICAgI CAgICAgICAgICAgICAgICAgICAgICAgICAgICAgICAg+X/Fnwua4ccWpVRlNzpqfTrTDGqWeOy01 9l5q6aIN5pakUse5Y+VzGeZK6MhrGbjcdQgvg94QtbccxjTviO0kqrTkE75Kp82MT1Ro6ieKOpmp pYC5/vb2yNicdy5paXNIBLd0H2ixm7TX/HLVc6m21VlqK2liqZLbXBonpXPYHGKTlJbztJ5TsSNw diUGSQEBAQEBAQEBAQEBAQEBAQEBAQEBAQEBAQEBAQEBAQEBAQEBAQEBAQEBAQEBAQEBAQEBAQEB AQEBAQEBAQEBAQEBAQEBAQEBAQEBBgs8+I+RfR1R+E5BXLyXHyE9MvrP80q0FqkBAQEBAQEBAQEB AQEBAQEBAQEBAQEBAQEBAQEBAQEBAQEBAQEBAQEBAQEBAQEBAQEBAQEBAQEBAQEBAQEBAQEBAQEB AQEBAQEBBWzi+vV6p71p1Y5dQqzSnT281FZDkOWW+SKnnilbHG6kpm1UgLabtT2/vhHjG1vi7Yhg tD8F06s2qNlrLFxU5hqRdY+37HGLpn1Hc6et3gkDuemjYHScjS6QbHoYw49AUFk88+I+RfR1R+E5 BXLyXHyE9MvrP80q0FqkBBC/EbxDT6BXTS6L2Bju9DmGWUmM1NS+rMHcRPuBMByO59ti7l6bhhG4 33ATQgICAgICAgICAgICAgICAgICAgICAgICAgICAgICAgICAgICAgICAgICAgICAgICAgICAgIC AgICAgICAgICAgICAgICAgIKe8d2SaZ4pqFopctW4GXnDYaq5ulsk1HJVxvm7KAR1ckLWlsrISeQ sO5PeeYNcGu2D1aFawcIGU6q2O16XWTFaPO5+39jprbg01unbywSOl5ah1JGGe9CQHzxuCW9d9iF m88+I+RfR1R+E5BXLyXHyE9MvrP80q0FqkBBTjyq0UtBwy27KYIjLUYlldrvkQDi3zmvdEOv/wDN t6fFBcSKVk0bJI3B7HgOa4eBB8Cg5oCAgICAgICAgICAgICAgICAgICAgICAgICAgICAgICAgICA gICAgICAgICAgICAgICAgICAgICAgICAgICAgICAgICAgIKjas66a+43xF2KzY1onW33Go6O6iCO DJqGGG+Na6j5Kl7pG70ph5nAMed39sdtwwkBteDZzr/qLqrif8RaU+1RhttdV1F4lnyWiurrkHU7 o4IGMg85hEr2yFx6bR7b9dkE4558R8i+jqj8JyCuXkuPkJ6ZfWf5pVoLVICCuXlEsYOW8FmqlEC4 GG2x3Ddm2/8A1aoiqP8Ab3rr/bdBJvD3ksmZ6CabX+YBs10xq21sjQ7m5XyUsb3Df07EkIJAQEBA QEBAQEBAQEBAQEBAQEBAQEBAQEBAQEBAQEBAQEBAQEBAQEBAQEBAQEBAQEBAQEBAQEBAQEBAQEBA QEBAQEBAQEBAQV64n2ZbmOaad6b47mVywGhyaO6z1l5s/LHWSPpYYnw0sUxa7si/tJHktHNywO26 b7hXPhXunddT9D6iTXHOM2v99t1fBkuF3vJhVC13KCjeZzNTgbthbK2VjWSedzGFweQHAhfTPPiP kX0dUfhOQVy8lx8hPTL6z/NKtBapAQaJrzjJzTQ7UPHxzc11x24UILdtwZKaRgI39O7kEV+ToyY5 ZwV6WVh5uaG3y0BDttx3eolgH/KIbf22QWPQEBAQEBAQEBAQEBAQEBAQEBAQEBAQEBAQEBAQEBAQ EBAQEBAQEBAQEBAQEBAQEBAQEBAQEBAQEBAQEBAQEBAQEBAQEBAQcHwxyPY9zGufGSWOI3LTttuP m6EhBo9FQ6Z47qrVtpKXFbXqRdaMVNR2MVNDd6ymLnAPcQBLJHzRO6ncbsPzIM9nnxHyL6OqPwnI K5eS4+Qnpl9Z/mlWgtUgIOL2NkY5j2hzXDYtI3BCCm3kp5Zrdw23vE6lznz4hl10sT3ubyhzmOjl JA3Ow3mP+u/+aC5aDXWah4w+7ZBbPZ63tr8fEDrtA+oa00ImaXQ9rudm87RuN/FBk7JfrZk1siuV nuNJdbdMXCOroZ2zRPLXFrgHtJB2c1wOx6EEehB70BAQEBAQEBAQEBAQEBAQEBAQEBAQEBAQEBAQ EBAQEBAQEBAQEBAQEBAQEBAQEBAQEBAQEBAQEBAQEBAQEBAQEBAQEFTdVeNu46d6/wBpw2HSzUW6 2mOmuQrDbsWfUyXOSI0vYzW9zZNpYWCSXtHbDbni9JQYW55DZeL7VrCbXc+HjK7dbKTvUt3yTPsX faqijp2QPNOyjqw/tA81DozyscOgcdum4C1+efEfIvo6o/Ccgrl5Lj5CemX1n+aVaC1SAgIKa8CB djut3FZh737mizp16awMLQ2Ou7V7AP8AhiA/09G6Db+NKkvFXctI6aPNcnwfErpkpsl9r8VuQoKk Cogf3UmYtdyt7xHGwnbwkIBBcCgj+y+Tfwen4hqy5ZHYLhn2GVGOwOFzyu+TVlT7LMqJGuD29o0y NdA9m3M0taWHbYuQSRwM0tts+K6o2LH4oYMUs2oV4obLHTHeFlMOxkcyPqfMbNJOwbf4UFk0BAQE BAQEBAQEBAQEBAQEBAQEBAQEBAQEBAQEBAQEBAQEBAQEBAQEBAQEBAQEBAQEBAQEBAQEBAQEBAQE BAQEBAQa/nuM1uYYnXWm3ZDccVuExjfT3i19mZ6eRkjZGkNka5j2ksDXMcCHMc5vTfdBUSHiA1O1 otuHY/h/sLh2e3Ca7Uct6vFuE1wt0VDTUT52SUb9m09VPLURu7EvexkYYeZ/iA6+HPPNZK3LNDr1 meslPl2Mag2yqnfY4cYo6KWnroqN0r6V8jPP5YnCTeVu3nwBhYBJuAuFnnxHyL6OqPwnIK5eS4+Q npl9Z/mlWgtUgICCmujkn8K+U217spdytyXGbTfoow0gctOyGncd/Dfnlcf+I/MUFmNY8QxLOtL8 ks2diBuJTUb5LjNUz9gynjj987btNx2ZjLA8P380tB9CD5v1Ga1GYdtZMG1Y4jdVMIcDTxRYxjjW ufGHcpa+6ytY7lIcG85Z4Ndv0IQfSTSbTbHNI9PbLimJ2n2FsVBDtDRuPNI0uPM90jiSXPLnEucS dySg25AQEBAQEBAQEBAQEBAQEBAQEBAQEBAQEBAQEBAQEBAQEBAQEBAQEBAQEBAQEBAQEBAQEBAQ EBAQEBAQEBAQEBAQEBBDmvF7zHE7ti10wfRSHVa4xS1Uz6sXyjtUtqeY2RBzXVA3eZY3yMJb4CPY +IQV90PpWY5xY2yW9cLMGleU5PTV9Wckfl8NfE1rW805ggj3iEr3mMPbFyycsjnkFgeUFyM8+I+R fR1R+E5BXLyXHyE9MvrP80q0FqkBAQUzzWd2I+VY08qzyxU+W6f1doYWgkyTQTT1L9+mwHJHH139 H+W4WR1209o9V9Gs0xGv733a72qopiaBrX1AcWEtMbXEBzg4AhpIBPQkAoK1YJrlxKs0/wAetNNw /WjGZKWCGgZeMpyiCip5SxgY3ajYDLGXAA8nMduoBd4oLAaD6j5dnljrKTOcKuGI5RZ3NprhK+AM t1bPu8OfQv7R7pIQGtPM7b4Y8TvsEoICAgICAgICAgICAgICAgICAgICAgICAgICAgICAgICAgIC AgICAgICAgICAgICAgICAgICAgICAgICAgICAgICAgIIn1yrtXoavHaXSat09p6qo7ya2DOe+F8v KIzH3ZtM4E7Ayl/Nv4s29KCKdLrLqBqVr5aLnqdqTptX3fARVSwYbp4+V8sc08Lqd09Z28hlZysl c0M5eXdzT4hBZHPPiPkX0dUfhOQVy8lx8hPTL6z/ADSrQWqQEBBTbjDkOLcX3CXlYLIovZy5WKaV ztiXVcMUUTf9eaQf6hBclBQvA9J9HNdr7qTlOvlyob9nFuyK5W6otGQXl1LDj1DDM9lPHDCJWhsb 4RHL2vXmLyQ7cEkNm4U2VWrFmfa8b1HrajTHC86rmWox1DpK66UNNHRy0lMaguLn0kcs8wcXbukY 2Bu4aTuFzkBAQEBAQEBAQEBAQEBAQEBAQEBAQEBAQEBAQEBAQEBAQEBAQEBAQEBAQEBAQEBAQEBA QEBAQEBAQEBAQEBAQEBAQEEI8Q+lufZTkOGZlpjccdo8xxplfSRRZVFM+jfBWMibK8GLdzZWGGMt 80g7uB2BO4afppwaUekmTaQ3WyMtk91x03KbKsmlj7K53yaqpntdzEMJkYZ5DJs9+7BHGG83VBYH PPiPkX0dUfhOQVy8lx8hPTL6z/NKtBapAQEFNvKcyDHtPtJs03ZEMV1FtFymne7YRwjteY7/APvC P/ZBclBTrij0tvGpGqRFs4XcW1Fkgp4gzNsivkFJG7zSeyfC1vbSBh6dSR19AKDjwxWq44/xI5Bb tStPtPcK1AfjtNUWN2G2zkbPbY39hLy1JkJJYexjMfZs2a2Pbmb4BcdAQEBAQEBAQEBAQEBAQEBA QEBAQEBAQEBAQEBAQEBAQEBAQEBAQEBAQEBAQEBAQEBAQEBAQEBAQEBAQEBAQEBAQEBBD+vmsmRY BccUxPBcagynPsrkqfY6mr6k01DTQUzGOqKmokAJDGdpGA1o3c6QAf3DWNO9ZtVMc1RsOAaz4tjl HWZLFUvsmRYZWTzUFRNBH2stNJFO0SxPEQc8OPmu5SB1CCas8+I+RfR1R+E5BXLyXHyE9MvrP80q 0FqkBAQVU8qHj7r/AMEOoXZQmeeiNDWsAIHKGVsHO7r80ZkKCxWneTR5rp/jOQwysmhu1rpa9kkZ Ba9ssTXggjxBDkEd6/2nV64OpJdP89xbT7Haelmku11vdsNXUQuHUPZzPEQY1u5PPtsR13HQBGnC xj+C3fVG85hUa9UOu+qLLe62OraeekiioKHtQ9zaakgcWsa5/LzSAuB2ABG5BC2CAgICAgICAgIC AgICAgICAgICAgICAgICAgICAgICAgICAgICAgICAgICAgICAgICAgICAgICAgICAgICAgICAgIC CBOJrTPVTMciwDIdJq/FLRfscmrJJa3JTUnmjmZGwwNbE1wfE8NcXh2zg6OFzHAtKCHclxHiuuGr OHXy75VoXHerdHVsslildc44pZZYiJZmR7iWSQQtkHwi1rS88vpAWYtwzQaIXAahusL8w9jq3vxx lszbf/2vZ9kJiZP5fZ83Mfhc23TZBDXkuPkJ6ZfWf5pVoLVICAgibi1x52U8L2rFsZEZ5psXuLoY xtu6VtO98Y6/+JrUGI4H8gbkvCHpFWNIIjxykounzwMEB/CQVI1M1bx6u0hoMH1fzBj7lh+pE9Tm 2O3i4iKuu1oFXVy0xgikka6ppwyWjeIog4lkQDRuACGRzXW/h3znUHSR2idrikyez5TQzTXnEsUq adtFbudwqYJXMgYSyVjnM5Ni0c5ceUAkh9FkBAQEBAQEBAQEBAQEBAQEBAQEBAQEBAQEBAQEBAQE BAQEBAQEBAQEBAQEBBVfN9d8z1A4wsa0j0vuUNFZcYZ7L5/dTTR1DRE7bsqBjng8kjt9yW7O88EE dm8ELUICAgICAgICAgICAgICAgICAgICAg0zU8ZtFbbRW4N7HVNbRXGOevtlycY23Gi5JGSwMlAP ZSbvZIxxBHNEGu2a4kBSC7a66oX/ACGW36+ZrfeGuyGYxspcexxxgqwDtytvnNOxrtiDzNawdfR0 3CU+ATRrTS4aVYLqrDQ0uQ6nVlrjlueS11wkuNdHUyRubKOeWR/YuLXOaQ3l6Eg+JQWizz4j5F9H VH4TkFcvJcfIT0y+s/zSrQWqQEBB4r3aob7Zq+21HWCsp5KeTpv5r2lp/wCRQVO8lJdnVvBdjFtl jdDUWW43Kgmie0tcx/e5Ji1wPUEdt4FBZnJdMsPzO50lyyDFLHfbjSNLaeruVuhqJYQfEMe9pLR/ kUEMZVx3aC6X5FUYpUZUxk1qkNPXCz2qpqaS2uB2LZZIYnRs2d0IBJafEBBP9lvVvyO0UV1tVbT3 K2VsLKimrKWQSRTROALXscOjmkEEEIPagICAgICAgICAgICAgICAgICAgICAgICAgICAgICAgICA gICAgICAgICCEOMDiJj4cNHq280UIuGX3SQWrG7UG876u4S+bF5gO7msJ53AeIHKCC4IPHwZ8Okv D1pU6O+zeyOoOSVLr1lV0e8SPqK6Ulzm83pazmIG3QuL3f1lBPaAgICAgICAgICAgICAgICAgICA gICDqqaaGsp5aeoiZPBKwxyRSNDmvaRsQQehBHTZBFdm4VNK8X1OodQMexCjxrKKUyb1FlLqOGcP ifE5ssEZEUnR5du5m/MAd999w3zPPiPkX0dUfhOQVy8lx8hPTL6z/NKtBapAQEBBTTycTY8eruIv D2RmL2H1OukrGuaWnspORkZ2+YiDcf2KC4F2opLlaqykiqZaKWohfE2pgO0kJc0gPb/cb7j/ACQU I4ceJ/HNGNFotLLRpRnGd5BjPeLbX/whjT6ihuczXODql0ruXZsnmh/aN5mklvK4AbhhOE5ut2m2 peCWf2mKuwWm42d9tuVXerlGyKCkiuktY90UcYcWmFtzkjijkLe0DenwXBofR1AQEBAQEBAQEBAQ EBAQEBAQEBAQEBAQEBAQEBAQEBAQEBAQEBAQEBAQdFfXU1roaitrJ46Wkpo3TTTzPDWRsaN3OcT0 AABJJ+ZBSPh7oanjQ4jK3iAvdPJ7XGIyTWjT2gqG7CeUHlqLg5p9JcPNPoOw8YdyF40BAQEBAQEB AQEBAQEBAQEBAQEBAQEBAQEGCzz4j5F9HVH4TkFcvJcfIT0y+s/zSrQWqQEBAQU24ZNsW4+eKnHP PbHcPYO8wtduGnmpnGRzR4dXVABI9Lf7ILkoKr5DcNW+InVvO8bwrP49KcHwushtNRXUVshrrnda 50EU8g99PLBExssYBaOZx333HQB2YTrtnWl1VnmHZzQ1+q9xwiS3Tz37FaCJlbUW6thqHxzS0QeA ZI30xY5sRJc17HhnQ7hZy310N0oKaspnc9PURNmjcQRu1wBB2Ph0KD0ICAgICAgICAgICAgICAgI CAgICAgICAgICAgICAgICAgICAgICAgIKX8Y2Y3jX3Ui0cL2B1ktNNdmMr86vNM3f2KtILXdlv4C SXdvT0hzAfNkOwW2wrDbPp7iVoxmwUUdustppY6SkpohsGRsGw/zPpJPUkknqUGaQEBAQalqHkeS Y1BYpsex2nyCGe6wU92kqbkyibbbeQ4zVm7we07MAe9jYnfp4IO7TfU3FtXsSpMnw290uQWKqLmx VlI4lpc07OaQQC1wPiHAH+yDZ0BAQEBAQEBAQEBAQEBAQEBAQEGCzz4j5F9HVH4TkFcvJcfIT0y+ s/zSrQWqQEBAQU0gfHinlZKmPtCBk+mLZDGHEB0sdbsCR6SGUztv7EoLloKVcYNRp1pbqZFfvbjy zSHO8mpIxU0WL0EtwF8ZFtDE98AieztWDzGv3aeXYdeiDu4ItTdPqbMbtg+MWXUKoyS60z77eMv1 DiZBW3d7HMjY4B8nayMAcQOSPkYNgTu8khc9AQEBAQEBAQEBAQEBAQEBAQEBAQEBAQEBAQEBAQEB AQEBAQEBAQEBBDPFjxG0HDNpJW5I+m9lchq5G2+w2WPd0twrpOkbA0dS0fCdt15WkDzi0ENc4LeH Wu0TwSvv2Yzi66qZlUey+T3STzn9q/dzKYH/AARBxGw6cxcR05QAsSgICAgIKi8Tl6zjXbKLjp1p RYKCru+B19tvNxyK53ma3tpKsgzRUtN2IJfK+EkOc/zGtm2IJO4DQdLqXKbzm2UZxpHjrNPNULVd IaLUfSW8VIba7m54LmVkEzW8rJHtJeyZoAeGu3B33kC+432G42Pp2QfqAgICAgICAgICAgICAgIC AgIMFnnxHyL6OqPwnIK5eS4+Qnpl9Z/mlWgtUgICAgppxIhmL+UL4Wr+6R0bbpT32zyBrtucCm8w O+cc9S07H0gILloI11r1PvGllutlZYNOL/qLc6+c0oprC2Id3aBzc00kjhyMPgDsRv47dNwhPErV q5r7r7geYZziFq0ns2B98qorPFfYrpdq6SqpuyDZDEAyKHY8xB84loG39TQtsgICAgICAgICAgIC AgICAgICAgICAgICAgICAgICAgICAgICAgICDw32+W/GLJcLxdqyG3Wq308lXV1lQ8MjghY0ue9z j4Na0Ek/MEFKOHWy3LjP16l4hssopabT/GpprfpxaKhpAlAeWy3J7SPhOLRt8zgBuexa4heVAQEB BoOt2ptw0gwObKKHEbnmcFHPEa+itDm95gpC736oYw9Zezb17NvU/OBuQEK3niszHVi601Pw5WDH M/t9NaKa9XO63q5PpYWiofK2GjjaBzCciCUu59ms2AdseiCMdO9RcxybVfMc+0as9vOV3Hu1NqFp Bl9WaCut9bTs7KOqppw0tIewBpeW8rhs4+cdmhY3QHTHK7Flme6h54y10WXZpJQtltNlldNTW+kp InMgiMrmtMsu8srnv5QN3AN6NCCaUBAQEBAQEBAQEBAQEBAQEBAQEGCzz4j5F9HVH4TkFcvJcfIT 0y+s/wA0q0FqkBAQEFNvKIH+Hci4bcx7TsRadS7dSyPG2/ZT7ukHX0FsBCC5KCmmqGrud3/AuJHF KC/VFvzDHcgpY6KK1RAV9Bjs0dC6SqgaxvPI4RvrHB/Vwd8EgtaEEOa0Y1wsaK6X02XaQZrYLVqp QzU89hu9syl1RWVdQ6SPnFWO2cHQvbv2vaNDQC7w32IfSeirYLjRwVdLKyopp42yxSxndr2OG7XA +kEEFB3oCAgICAgICAgICAgICAgICAgICAgICAgICAgICAgICAgICAgICCj3Erk1z4wNbmcN2FV0 9JiNlkiuGo19pXbNbCCHMt0bvS9x25tvBw2P8uRqC52NY3a8Ox622KyUMNss9tp2UtJR07eWOGJj Q1rWj5gAEGTQEBBh8yyNuH4hfL86knuDbVQz1xpKbbtZxFG5/IzcgczuXYbkDcoMNhGqmPZrZ8Yq IrnQ0tzv9qp7vTWiSqb3owyxCQERnZ5ABPXlHgfBBAmf8PF/0Gzu7auaB26nNbcOR+VafDaKkv0b HE9rTHoIKpodIQfguLj03Lg8J2x/CsbyG/2fUqpw+K0ZtPaW0xqa2BguFLDIGPdTyOaSOZpAB6nb ZwB2J3DdkBAQEBAQEBAQEBAQEBAQEBAQEBBgs8+I+RfR1R+E5BXLyXHyE9MvrP8ANKtBapAQEBBT /wAqzbp5ODu93mlf2VXj92ttzhlABMbxUsha4b/MZkFtrXcYbvbKSupzzQVULJ4z87XNBH/IoI01 g4WdKdfLhQV+e4Tb8huFCA2CskMkMwYCSGOkjc1z2bknkcS3cnp1QYmi0Z4fdBaeOo/hTAcN2Hm1 1fT0kEpG/wD30vnEbj0uQSdhWa45qDj0N5xS9W+/2R75IYq611DJ6d5jeWODXsJadnNI6dOiDOoC AgICAgICAgIMXb8pst3vd2s1Dd6Ctu9oMQuNvp6lklRRGVnPF20YJdHzt85vMBzDqNwg8ua5vZ9P bDJeL3NURUbHtjDaSjmq5pHHwbHDCx8kjuhOzWk7AnwBQejEsrtGdYxasisFdFc7LdKaOro6yHfl mie0Oa4b7EdD4EAjwIBQZZAQEBAQEBAQEBAQEBAQEBAQEBAQEBAQEFcOM7iQuOjuM2nEcGpheNW8 1m9jMctkeznQl3mvq5B6GR77gnpzePmtfsG1cKXDhbuGbSqmx2Op9l8irJDX36+SbuluNc/rJI5z vOLQfNbv12G56lxITKgICAgw98y6w45PSU14vVutc1a7s6aGuqo4XTu/wsDiOY/2G6Cgup/Dhg9B qbgOn2SZHb8azWoorjmlz1UY2Oguc9VDIGU8FLI9xEUcZlD+yDuVsdK0N26kBZzgzznUXULRW23f UWO2VNTJsLbe7dIQbxSco5KqSLlAic7qfNJDvEAAjcJ2QEBAQEBAQEBAQEBAQEBAQEBAQEBBgs8+ I+RfR1R+E5BXLyXHyE9MvrP80q0FqkBAQEED8d2Msy3g81aoZImytisM9eGuG4BptqgH/MGIH/RB snCnf35RwyaUXSac1NRUYtbTPMQAXyimjEh6dPhhyCVEFJ5NIuCjHtbJ8Cuduxut1Iuk/vtBeKmp rJHTSbyBhfK50UcjufowFrju0AeAQSnovfcC0Eo7lp1T5pU3TsctktNrslTRzGpthqI2VEVEwEOk lgjjc6QVDt2BhO7g1nQLCoCAgICAgICAgIKv8Pny1+LD/wCNiv5UUGT1U1My7VDU3KNFNOaC0xyW 6zRT5Nkl7nqRDQtq2vENNDHTPjlM72AyB3ax8rR03PgEcXziuyPRPh81atr8Yx60Z1o8600DrfQC Wazz0NU+FtLLCztGSNBhc8dm5+7XMG7j1ADdcl1z1g0oy3Tatz2x4g3D81v9Ljht9mfUuuVoq6oO 7v2kzz2dQ0FvK8tjj69R0Qeyh1r1W1dzPPo9K7XiMOL4Vd5cemmyd1S6pu9xgax1TFF2Tmtp42l4 YJHCTdw35dtwA3PhI1lu3EFoBjee3uhpLbcbrNXtfS0IcIo2w108EYHM5xJ5Im8x5ti7cjYEABMC AgICAgICAgICAgICAgICAgICAg0PXDWbHNANMb3nGUVIgtltiLmxNcBLVSnpHBGD4ve7YD5upOwB ICAeDTRrI8myW7cRWq1OG6h5fAG2q0SMPLj1qPWKBgcN2ve3Yu9Ox67OfICFukBAQEGHyLMbBiDK Z9+vltsjKmTsoHXGrjpxK/8Awt5yOY/2HVBTLS7TrSjXDUPWuw61Waz3nU6LJ6yI018k2qYbPs3u DqFziHsg7EA80fKeYuLvEINj4YdJsW1m0ivuLZ7R0uqOJ4ZmlytmI3e+tbVvmt8PZiNwm/7QNe6W EuHmuEIG3KAAFvaWlhoaWGmpoY6enhYI4oYmhrGNA2DWgdAABsAEHagICAgICAgICAgICAgICAgI CAgICDBZ58R8i+jqj8JyCuXkuPkJ6ZfWf5pVoNg1L1f1Mn4n6LSTADidvY7DnZVPcskoqmqJIre7 dk1sM8W3wmnc7+n/ACQe3R7XLMMpu2q+FZnb8fsmcYE2mdJc6KeU2iqjqoHzU0+z9nxtHZnnYXEj boeqDWOFbVO/6w6k5NfaytopKSK2QU1wpaXJqe408VcCBtQQUtVLFHShrJHGaZgnkfKBuGx8gCaX a96ZMbaXO1FxNou+4txN8pR33Z7oz2Pn++ee1zfN385pHiCgyup+MtzXTXLMefGJmXa0VdA6Nw3D xLC9mxHp35kEA+TIyJ+ScEenEkr2vnpI6yhfy/0iKsmawfZhiC0iCh2tOk+qpybWrBsG0mpcrxbO qmG8xZbc7pTW19puboIxzxk80lS2J8TZGbNaWOL27keIbviHCBeNQ7vfMs1uutpbnl8no6hlJibW mnpqampZKV8LxUxvbOJY6uRsodGW+c3lI2aQFm8Ewi1acYpQ45Y2VEVpoedtNFVVUlS+Njnufydp I5zy1vNs0EnZoA8AEGfQEBAQEBAQEBBWKLSjWXT7iH1dzvC6HBbzZ85ktL44r9ea2kqKfudE2Agt io5W+c4vPwj05fA7hB2M0a1bx7U2o1VxmXDaPLcjtkVvyzF6ysq32uqkpnPFJUQVbYRK2RsTgw88 JGxIA9JDUtReDTNNRNENbKa4Xywz6raoT26WsnjE0FpooaKSLu9Mx3I+VzWRsk98LN3Of1a3xQTF xKaN3rWOLTBtlqqClOL55aMorO/yPZ2lLSveZGR8rHbyHmHKHcrT13cEES1lsyDh4zPVY4VqBpxQ 4tfbnNkt1iyy4Pjrsdr6iJrppBFGCJ2P2jlbHI6I+dsCQdyG2+TpsVdjvBnpzS3GKSGoljra1okj LHOinr6ieJ/KQNg6ORjh0HRwQWRQEBAQEBAQEBAQEBAQEBAQEBAQee43GltFvqq+uqIqOipYnTz1 E7wyOKNoLnPc49AAASSfABBRfTygqvKFa502pd6ppIdCMFrpIsWtNSw8t/uDDs+tlYehjaR0BHoD f+9BC+CAgICDQdbtH7frhgc2OV1zudjnZPFXUF2tFS6CpoauJ3NDMwg7O5XdeV24P9iAQFMcdxSm yPiJqML4vbNacgvlTZKWy4TfqiNzLVd2slmdUPiO4bFWydrT8zej92bNIBYHBIOK8DMdNngxfPLL ZNVNJaCkdJjd1yF7vZyx7SAi3ukaN6iDziWczgGhpG3gCFu7Bj9rxWzUlostupLRaqRgip6GhgbD DCwf0sY0ANH9gEGQQEBAQEBAQEBAQEBAQEBAQEBAQEBAQYLPPiPkX0dUfhOQVy8lx8hPTL6z/NKt Br2puD1mf+UboLdQ5hf8Kmj0nfObhjj6dtRIBdw3sndvDK3kJcHEBoO7G9QNwQ0nCdQqThr0v4ob Zltiiz3KcSu9NJdLhdQ58uSUte2NlBLWuk528rWuc1waAxrIzswHm3DjY57jaePTQ6SXK8EuVxu9 nvVNcrdp9bDSwU1K2kE1PHPKZ5DUNc9nOwlsexjcQCCNgxfDvpLht08lllV5rsattddrjY8jraiu qaZkk7pqeasjgcJCOYdm2CLl2Pm8vRBcrhguNVeOGnSWvrZ31VZVYjaJ555Tu6SR1HE5zifSSSSg gDyXMBxzSfUrCjsxmJagXa0QQ7kuZC0REbkk7nnMnX+yC5iCEuIPQ2z6n1lvuuR6o5jglioou7zU FgyEWqirCX82855d3HYbdCDsgrPpPj2kGlHGJgFFoZe4c9r75Q3GlyuRlzF5NBSMibLFU973d2Lj MGsLOfZ/OByhwaUH0FQEBAQEBAQEBAQEBAQEGl5Dopp5l2QMvt9wPGb1fGFpbc7jZ6eepaW/B2le wuG3o69EG5gBoAA2A6ABB+oCAgICAgICAgICAgICAgICAgIKL68ZXeeN3WKXQbT+4zUmmmPztk1F yajOwmId5ttgkHQuJa4O8eoPojcHhdLFMVtGDY1bMfsFvgtVltsDKWkoqZvLHDG0bBo//J6nxPVB lkBAQcZJGQxukkc1kbAXOc47AAeJJQU1ufFLq/enW/V/DNPn3zQeCGoZU29lVE68XGnbKW+yVPDy BzOXkcREXuL2HctaSC0JwqINLeNTRMFklLl2F3hvNFUQkslp5mno5p6Phmjd/kR6eh6hJeOWOLGc ftlngnqqqCgpo6WOetmdNPI1jQ0Okkd1e47blx6k7lBkUBAQEBAQEBAQEBAQEBAQEBAQEBAQEBBg s8+I+RfR1R+E5BXLyXHyE9MvrP8ANKtBZY4tZTk4yT2IoP4iFGbcLv3ZnexSl/aGDttufs+cB3Jv y8w323QeafBMaqbndblNj1qluN2pm0Vxq30URmrKdoIbDM8t3kYASA1xI6nogx9g0iwTFKi3T2TC sds89ufNJRS0FqggdSulaGSuiLGAsL2ta1xbtzAAHcBB77ZgWM2XEn4rb8dtNBjD4poHWSmoYo6J 0cpcZWGFrQwteXvLhts4udvvuUGTtNpobBaqK2Wyip7dbaKFlNS0dJE2KGCJjQ1kbGNADWtaAA0A AAABBUDgvj/hbip4tMS5ezjZktHfo2lxJc6tjmlkOx9HwD/xD5kFykGi6qaHYHrdTWumzvGKLJ6e 2TmppIa4OcyOQt5SdgQHAj0O3Hh06IMpg2mWIaY0ElFiGLWbF6SUgyQ2egipWyEDYF3ZtHMdvSdy g2ZAQEBAQEBAQEBAQEBAQEBAQEBAQEBAQEBAQEBAQEBAQEBBUri84g8lqcvtegGjz+11UyeHnrro wExY5bndH1Mjh8GQt35R4tBDvF0YcEz8OfD5i3DNpdbcKxWD3iD36srpGgTV9S4ASTyEf1HYADwa 1rWjoAgk5AQEBBVfLOOOjsV2vNVXaXZRXaRW6untFxz+GFk1GySOQwzP7uN5H07ZA5jpRuPNdsDt sg1fTLFtdNIMPpsS0cmwjUXS2q55sWye63KSOa000zy4MmbGHCpZEXEtLCCQNjt0aA83Bvp1a9Ou IXKLRpxeBfNPbViNBbckuVIR3KtydknnSxBpLBJ3cEyhhPKXsDjuEF2UBAQEBAQEBAQEBAQEBAQE BAQEBBUfTSDMsP4/7zi9+1Fv2ZW6t069njSV0ghoqeoddTC3saWPaNnLFG1vNsXHdxLjzIJJ4vtT r7ptpZQU2KVTaDLcsv1uxW0Vr2NeKaorJgwyhrvNLmxiRzQ7pzAb7jcINHoPZvh34oNM8JizLI8v xTUK3XOB8GU3B1wqKWvoYm1AnjldsWNkjc9rox5m7RsB0QRTSX7PtT+F3LOJq2Z/kdsyOB1xv1hs FPXmOz09soZ5WimnowezmdJDBI573bu5njlI22QXDGWU+e6HDJqRpZS3rHPZKJp36Mmpu0aOoB8H D0BBXDyWGoGL1nB1g+OU+SWifIbVDcai4WiOvidV0cTrlUua+aIO542lr2kFwAIcD6Qgsnjmt+nO Y2q9XSwZ/i97ttkh7zdKy23mmqIaCLle7tJ3seRE3aOQ8ziBsxx9BQKLXDTm5YdX5bSZ/i9Vilvm FPWX2G80z6GmlJYAyScP5GOJkjABIPnt/wAQQcpdbNO4cMiy+TPcYjxKWbu8d+deacUD5dyOQT8/ IXbtcNgd9wfmQLxrZp3juNWvIrrnuMWzH7r/AOz7tWXmnipKzpv71K54bJ0BPmk+CBlWtmneC01r qckz3GMep7rD3i3zXW809Mysi2aeeIveBI3ZzTu3cecPnCCqVry2zaNeUv1ercguNLZLHfdP6TIK murZ+RgNK6Gn6A+PmMkOw6+Yeh3QWXh4ktL6nTCfUWLOLPLhFPMKea9MqN4Y5S9rBG7bqHczm9CN 9nA+BBQdVz4nNK7NpradQa3OLVTYXdql1HQ3p8h7ComBlBY07b7gwS+j+goPzM+J7SrTvH8ZvmSZ xarRacmpjWWerqJCGVsIbG4vjIHUcssZ/wCMIMjm+vunOm97sFnyfM7PZbnfuX2Npqqpa11SHOa1 rm/M0ucAHHYHr16HYOd71309xvUi24BdcwtVBmVyax1JZqioDZ5efm5AAem7uUgNJ3PTYHcbh0x8 QOnMuqx00Zl9tfngJb7AtkJqNxD25G223SIF/j4IP3Etf9O87z+84Rj+XW665ZZzOK+0wPJmpzDK IpeYEf0vcGn+5QefTjiR0w1dhvM2H5xZ77FZoW1Fxkgn2bSxEOIe8u22b5jtz4DbrsgYrxJaX5vh N+y+xZxZ7ljVhDjc7jDUe90gDOcl++xHTw6deoG5GyBBxI6YVOl9RqNDnFnlwinmFPNemT7wxSmR sYY7bqHcz29CN9nA+BBQdNz4nNLLNppadQq3N7XTYVdql1FQ3p8juwqJgZQWNO2+4MEvo/oKDjmf E/pVp5j+M3zI85tVotGTUxq7PV1EhDK2ENjcXxkDqAJYz/xBBks21+0404vOP2rJs0s9luF/5TbI KqqaDUhzmta5voDSXABx2B69eh2Dsvmu2n2NakWzALrl9qt+ZXJrH0lnqKgNnmD+YMAB6buLHANJ 3J22B3G4dLOIHTqTVY6Zsy62uzwEt9gWyE1G4g7cjbbbpEC/x8EDE+IHTrOs/vGD2DLrbdMttBnb X2iCQmenMMgilDgR/S8hp29KDz6b8SOmGr0V4kw/N7PfY7PC2ouD6efYU0R5tnvLttm+Y7c+A267 IGK8SOmGb4TfsvsWcWe5Y3YQ51zuMM/vdIGs5yX77Eeb4dOvUDchAg4kdMKrS+p1GhzizzYRTTCn nvUc/NDFKXtjDHbdWu5ns6Eb7OB8CCg6bnxOaWWbTS06hVub2umwq7VLqKhvT5HdhUTAygsadt9w YJfR/QUHdl/EjphgOH4/lOQ5xZ7TYMgjbLaq2on2bWscwPDox4uHKWknbpzN32JCD1Zvr9pzptd8 fteT5nZ7LX3/AJfYyGqqWtNSC5rWuafANJcAHHYHr16HYOvKuIXTfCNQbVg19zG2W3Lrq6BlFZ5p T28zppOziAAB2LnDYA7f80HJnEBp1Jqt7WbMutrs93I9gRITUbiDtyNttv5Xn+PggYnxA6dZ1n94 wewZdbbpltoM7a+0QSEz05hkEUocCP6XkNO3pQMH4gtNtSazIaXF82s17lx4F107rVNc2laC4F7n fB5ByO84Ejp49Qg8+KcSOmGcYVfsusWcWe543YQ510uEM/vdIGs5yZN+oHL4dOuxA3IKDz27if0q u2mt01Bo85tVRhdrqm0NZemyHsIJyYwI3Hbff36L0f1hByufE5pZZtNLTqFW5va6bCrtUuoqG9Pk d2FRMDKCxp233Bgl9H9BQd2XcSOmGBYdj+VZDnFntOP5AxstqrqifZtYxzA8OjHiRykEnbpzAHYk IPTnHEBpxprdbBbcozSzWStv+xtkVXVNb3lpc1oc0+AaS5oDiQD169DsHDKuITTjB9QbVg19zC2W zLrq6BlFaJpD28zppDHEAAPFzxsAUHJuv+nb9V/azbl1udnu5HsCHnvG4g7c9Ntv5Xn+Pgg/MT4g dOs61Au+D2DL7bdMttBnbXWiCQ9vTmGQRShwI/peQ07IP3B+IPTbUmuyGjxfNrLe58fBddBS1TXN pWguBe53hyAsd5wJb08eoQefE+JHTDOcLv2W2HN7Pc8csLXPulwgn8yja1nOTID1A5dyOnXYgbkF BC+tvH1h1t04gdpBdaLUjUDIa11kx20WzebnrOVhMkrehEcYkY477b7gbgczmhuPCJwx+0Ji1feM lrf4j1UyiTv+T5FM7nfNM7zuwjdt0iYTsANtzudgOVrQsAgICDW9Qb3kWP4vU1mKY0zLb41zWwWy a4soI37nzi+ZzXcoA38GuJOw26kgKa686y5zqw6go8d08zm427GqiqteoNHh13idSOZLByz0ELj2 clXUR80R54g3siXgc3MUHXwj6sP08xzGsQeK7UfRXLa6ppMcy3ubpa631c8znzW28wAEtf2kkvvx 3a7fc+afNC2ej2huJaD2u72vDKSotlouNwkuPsa6qkkpqR7w0OZTxuJEUZILuVvpcfRsAG32LH7X i1rittlttHaLdCXGOjoIGQQsLnFztmNAA3cSTsOpJKDIICAgICAgICAgICAgICAgICAgICCuceLX oeURnyT2Ir/4dOlcduF37s/uhqhd3yGDttuTtOQh3Jvzcp322QaZrdfMi4mcczqnwjGO2uWkWb2y uslS6rY72buFCWzVUDGOaGxFgkMYJc8OcdiG9UGYtjrzxF8UGm+bw4fkmJYhp5bbnKanKbY+3VFb cK6JkHYRwyeeWxxte4yDzSSACehQRVa8b1C034V8q4Z7fgeQ3DJJpLjYLLf4KHms9Ra62oe7vc1X /LiLIaiQOjPn7sAAJO4C4j8Vp8F0SdjdI7npbPj3sdC7l5d2RU3ZtO2526NHTdBWbyVWmGJWzhEx DLKXHbdFkt9hr6e53UU7TUVcTLjUsYx7z1LQ1rRt4Hlbv4BBYfD+GzS7T+x5JZscwWzWa1ZJTikv FHSUwbHXQhsjQyQf1DllkH/GUC28Nml1n08uuB0WC2Wmw661DauussdMBTVEzTGQ97fSQYYj/wAA Qd0nDtplNptFp9Jg1kkwqKY1EdkdSNNOyXnL+cN9DuZzjuOvUjwOyD8yTh20yy/CrLiN5wayXHGb Jt7G2yakaYaTZpb72P6ehO/z+J3KBqBw7aZaqUtmpsswayX2ns0Jp7dFVUjS2kiIaCyMDblbsxg2 HQco2QVS13osduHlUNILRdqalvUWQYRW2y42m4QNlpzTgV8sRe17CyQPeyRvKT/QCdum4W9h0R06 p8MnxCLAcXixOeYVMthZZqYUMku4IkdBychdu1p5iN/NHzIPyt0Q05uOG0GI1eAYvVYnQTGpo7FN ZqZ9DTSkvJkjgLORjiZZDzAA++O/xHcGRaHacZfabLa79p/i17tlkhNPa6K42WmqIaCIhrSyBj2E RN2jjGzQBsxvzBB35Lo7gOaXK23DIcIxy+19sY2OhqrnaaeolpGtPM1sT3sJYAeoDSNj1QcrrpHg t9zClyy5YXj1wyqkLHU98qrVBLXQlh3YWTuYXt5fRsenoQI9IsFizk5qzC8eZmRJd/ETbVALhuY+ yJ7xydp1jJZ8L4PTw6IP2w6SYNiuV3DJ7LhmPWjJbiZTW3mgtUEFZUmR4fJ2kzWB7+d4DncxO5AJ 3KDzYpolp1gkFzhxrAcYx6G5w93r47VZqalbVxbEdnKI2Dnbs53R246n50Cy6JadY1jt1sFowHGL VYrsNrja6KzU0NLWDbbaaJrA2Tp084FB+waJ6d02GVGIQ4FjEWJVEwqJrCyzU4oJZQWkPdAGchdu xp3I33aPmCDjW6Iac3HDaDEavAMXqsToJjU0dims1M+hppSXkyRwFnIxxMsh5gAffHf4juH5kOh2 nGXWmy2u+6f4terZZITT2uiuNlpqiGgiIaCyBj2ERNIjYNmgDZjfmCDvyXRzAczr7ZXZBg+N32tt bGx0FTcrRT1ElIxp3a2Jz2EsAPUBu2xQdl20kwa/ZfSZZc8Mx645TRlhpr5V2qCWtgLDuzkncwvb ykkjY9N+iD8ZpHgsecnNWYXjzcyJLv4ibaoBcNzH2RPeOTtOsZLPhfB6eHRAsWkeC4vldflFmwvH rRk1wMrqy80FqggrKkyPD5DJM1ge/neA525O5G53KDoxPRPTvAorlHjOBYxjsdyh7vXMtNmp6UVU XXzJRGwc7fOd0duOp+dAsmieneNY9dbBaMCxi1WK7DluNrorNTw0tYNttpomsDZOnTzgUH5Bolp1 S4ZUYhDgOMRYnUzComsLLNTNoJZQWkSOgDOQu3Y07kb+aPmCBW6IadXHDaDEKvAcXqsToJjU0dhm s1M+hppSXkyRwFnIxxMsh5gAffH/AOI7h+5Bonp3llktFmvmBYxebPZ4+yttvuFmp56ehZyhvLDG 9hbGNmtGzQOjQPQg7Mm0cwHNK22VmQ4Pjd+rLWxsdBUXO009RJSNad2tic9hLACAQG7dQg/b3o9g WS5bR5Vd8Ixy65PROifS3qttNPNWwOjdzRFkzmF7Sx3VpBGx6jZByZpHgsWcnNWYXjzMyJLv4iba oBcNzH2RPeOTtOsZLPhfB6eHRAsWkeC4vldflFmwvHrRk1wMrqy80FqggrKkyPD5DJM1ge/neA52 5O5G53KDqxnRjT7C3XU49guNWE3aMw3A2y0U9P3xh33ZNyMHaNPM7o7cdT86DhZNEtOsZx662Gz4 DjFqsV2HLcbZQ2amhpq0bbbTRNYGydOnnAoONJodpxQYdW4jS6f4tTYpWziqqrFDZaZtDUTDk2kk gDORzx2cfnEE+Y35gg5VuiGnVxw2gxCrwHF6rE6CY1NHYZrNTPoaaUl5MkcBZyMcTLIeYAH3x/8A iO4ft/0T07yux2iy3vAsYvFms7OyttuuFmp56ehZsG8sMb2FsY2a0bNA6AD0IOeT6NYBmtXbarIs Gxu/VVsjbFQz3O0U9S+kYDuGxOewlgBAIDdvBBzvej+B5LltFlN3wnHLrk9E6J9Leq20081bA6N3 NEWTOYXtLHdWkEbHqNkHJukmDMzr+Nm4Zjzcz3J/iIWqD2R3MfZH/rHJ2n8vzPhfB83w6IPyxaRY Li+V1+UWbC8etGTV5ldWXmhtUENZUmR/PIZJmsD387gHO3J3I3O5QdWM6L6fYU+6Px7BMZsL7rEY bg62WenpjWRnfdkvIwdo07no7cdSgifXW/aL8IGjF+qZcDxukoL5/wBTixO0Wemi/iCqc0tZTuhY zaQHfzi5pDWk9D0BCrvDz5Pu62rV/TbWDML1j+CZlWXWqvU2CW2gipoYqcRM7CkpomFoa+NvMZCA 7bnG+5a5zg+liAgICCvHFFqvd9Es10tyyWrvVDp5HcKmkyyspaaKpt9NTSxcsL6lm3bNPb9jyysP KxokDg7nDSGg4dfM54YsjyiGx4Bc9XtLMxvFRlNjveH1EM9VSPrCJJIJo5HtD4y93MyYPI5T1J8G hLPCppvfsCxbMbpk1shsF5zLKq/KJrHBO2dttE/ZsZCZG+a9/LC17y3pzyO26IJsQEBAQEBAQEBA QEBAQEBAQEBAQEBAQEGPsuP2vG6eantNto7XBNUS1csVFAyFsk0jy+WVwaAC97iXOcepJJO5KDII CDBZ58R8i+jqj8JyCuXkuPkJ6ZfWf5pVoLVICAgICD538a2SYnivlDuGmvgdWtzo1NJQ1g2/6u62 1NVNBCQSdg5sr6nfb+lw8dhsH0QQEBAQEBAQEBAQEBAQEBAQEBAQEBAQEBAQEBAQEBAQEBAQaVrH rDi+hGnt1zPMLi232a3s3PgZZ5D8CGJv9Ujj0A/1OwBICsHDLo7lmvup0fEdrRRGlqiD/A2HTgmO x0ZO7Kh7D/27xs7cjffzunmNjCV9d9OsFy7iA0IvmT5mzHsisFZcprBZXPjY68Svjg7RgLuvmckZ 2b1PPt0JCCfUBBp2rWrOOaKYRWZTlFVJBb4HMhjhp4zLUVc73cscEEY6ySPcQA0f3J2AJAQBfuIz X3GLRJlt80FNNgojMtTTWe+xVeQ0FPt1nNMWdnI4AhxiaSRseY7AoNI064krvpHhdI3Uae56y6LZ FTmTHdRrdbHVtQ+J+4dRXWmaOYSA8zOflPMQWuG/MGhI3AXpVccCwK9XsVF9smLZJc6u42HBru0B tjonVUxgDQ4c8ZfCYSYy4hp3PUuOwWhQEBAQEBAQEBAQEBAQEBAQEBAQEBAQEBAQEBBgs8+I+RfR 1R+E5BXLyXHyE9MvrP8ANKtBapAQEBAQfMbyrWdYdj2qWFvZjc41ExiO1ZWcjjAIfa46+eHuQ3eN j27xJvtt02369A+nAIIBB3B9IQfqAgICAgICAgICAgICAgICAgICAgICAgICAgICAgICAg1rUjUf HNI8Iu+XZZdIbPYLXCZqmrmPQDfZrWgdXPc4hrWjcuc4AAkhBTnRfBch46tR7drbqha5rZpdaJTL gmEVg3bU9elwq2+DydgWjqD023YN5AvWgrvxC2TS65cQmgNXm1/u9qzOjr7i/EqGhj5qaumLKft2 1B7F+wAEXL50fwj1PoCxCAggXiy0SuWpVksGX4zkrsZzbAp5r1ZZ6qI1Fvlk7PZ7KmDldzBzAWh7 QXs5iW777EI24SOLC761ZLlt41FulLp1U2y0U00WA1rO7mOj7Jsz7w6adrXvjfzkAN2ZGxrefmc5 rkG4cBNkdQ6S5NeqWiltmM5Rl93v+OUU0ZidDap5h3fzD8APDDIB80g26FBZNAQEBAQEBAQEBAQE BAQEBAQEBAQEBAQEBAQEBBgs8+I+RfR1R+E5BXLyXHyE9MvrP80q0FqkBAQEBB86vKb5dZ8gq850 zbg1plyU6eQ5NHmrmMNfDTU92D30TT2fP2ZEL3fzAAXk8p9IXf0Qyg5vovgGRkPabvj9vuG0m3MO 1po5Ou2/XzkG7ICAgICAgICAgICAgICAgICAgICAgICAgICAgICAgIMRl2XWbAsZuWQ5Dcqe0WS2 wOqKutqn8scUY8ST/wAgB1JIABJQUjxfE715R/P7dnWaW6os3D1j1WZ8ZxmrbyS5HUN3b32pb/3W xcA3w2JaNwXlwXvggjpYI4YY2RQxtDGRsaGta0DYAAeAAQdiCvfEFf8ASy16/aCUWb41dLxmtdX3 BuI3Kikc2C3TNbT9u6cCdgcHAxbbsk+Ceg9IWEQEBBFetfDFpxxCVNiqc4x6O61VlnEtLUNkdFIW b7vgeWkc8L9tnRu3B/sUEoQQRUsEcMMbIYY2hjI42hrWtA2AAHgAPQg7EBAQEBAQEBAQEBAQEBAQ EBAQEBAQEBAQEBAQEGCzz4j5F9HVH4TkFcvJcfIT0y+s/wA0q0FqkBAQEBBVTieyzPspzbOtIqTG o5dPrxpZc69+Qm31D3RXN3eIWQ9uHiIANEb+zLefc777EINm8n1k7ct4MtKK5ri8RWnuG5BHWmlk pyOvzdjsgsKgICAgICAgICAgICAgICAgICAgICAgICAgICAgICDFZVlVnwfHLjf7/cae0WW3QuqK utqnhkcMbR1JP/8AXiTsB1QUisVjyDykmaUuS5JS1uPcNlkq+0s9jm5oZ8sqGOI7xOPEQAg7D/No 87mc0L10VFT22ip6Ojp4qWkp42xQwQMDI42NGzWtaOgAAAAHhsg70BBAWu+p2G4ZxAaEY9keEU2R 3vJKy5Q2W+yxxPlsksccBc+MPaT74XxglrmkBm/nbAIJ9QEBAQEBAQEBAQEBAQEBAQEBAQEBAQEB AQEBAQEBAQEBBgs8+I+RfR1R+E5BXLyXHyE9MvrP80q0FqkBAQEBBC1zrdT5+LGCztojUaK1OGF1 XLJDDyMu3epAQ1/SXmMPZgt6t26gA7lBEHkoq6aLhVkxqqcDW4nklzslQ1u/KyRsgmcASBuPf9/9 fnQXIQEBAQEBAQEBAQEBAQEBAQEBAQEBAQEBAQEBAQEGHy/L7LgGMXLIsiudPZ7JbYXVFXXVT+WO Jg9JPz+AAHUkgAEkBBSax2DJPKR5fS5Lk9LXY1w22eq7W0WCUmGpyuZh6VFRt1bACOg/0b15nNC9 NBQU1qoaaioqaKjo6aNsMFPTsDI4o2gBrGtHRrQAAAOgAQehAQEEIaz6u3jAtd9FMWt2Gx5HR5ZU 3KCsuoie6W0tiiiIkY5rSGhwkdzb7btjPUeICb0BAQEBAQEBAQEBAQEBAQEBAQEBAQEBAQEBAQEB AQEBAQYLPPiPkX0dUfhOQVy8lx8hPTL6z/NKtBapAQEBAQQ7WY5qc/i0ob5T3QR6QsxA0lTbnVDd n3XvT3B4i2J37Is8/cDYEf2IQvwAvdj+p3FFhryxhtuodTdI4GO35IazmMR2/uyAf7H5kFykBAQE BAQEBAQEBAQEBAQEBAQEBAQEBAQEBAQEGr6mam4zo9hNzy3L7tBZbDbo+0nqpz/5WMaOr3uOwa1o JJIACCmGE4fmflGMnos41It1VifD/bqrvON4VKSyov5b8CrrSD1YepDR02PK3cbySBfGjo6e3UcF JSQR0tLBG2KKCFgYyNjRs1rWjoAAAAB4IO5AQEBBBut2oupOI64aK2TEMemu+H3+sr4cprmWyapZ QRMZB2D3TM82Dcvl2L+juX07FBOSAgICAgICAgICAgICAgICAgICAgICAgICAgICAgICAgIMFnnx HyL6OqPwnIK5eS4+Qnpl9Z/mlWgtUgICAgIISuGluZ1HGNbdQoMkp48Dgw42aox/v0wmkre9SSCf u4b2RbyuY3nLubdu22wCCI9CZP4U8pHxG2HdkUeQWazX2CIO6vbDCyJ7tv8A4k7/APzD50FyUBAQ EBAQEBAQEBAQEBAQEBAQEBAQEBAQEBAQaFrXrjh3D5gdZlubXZlstdOOWOMedPVS7EthhZvu9526 DwHUkgAkBVrTrRLLuNXMrbqvrrbZbLgVDJ3jEdMpieTlPwauvHTne4eDCOoPUNb5rwu/FEyCJkcb GxxsAa1jRsGgeAAQc0BAQEBBCWtUOsD9atGZMALxgTKyt/jUB9IAYC2Hu+4mPaHr238nqPT6EE2o CAgICAgICAgICAgICAgICAgICAgICAgICAgICAgICAgwWefEfIvo6o/Ccgrl5Lj5CemX1n+aVaC1 SAgICAggS6aWY/U8b1o1Cfnltgyenwl1njwlwj77NTGrlk76D2vP2fM4s/lEbtPnegBF2QzjEPKv 4tMWiGHLNN5rex7nAdtPDVSTPaB47iOCM/5f5HYLmICAgICAgICAgICAgICAgICAgICAgICAgICC HeJPilw7hlxiGtv0slyyC4kw2bGrf59ddJyQGsjYNyG8xaC8jYbgDdxDSEMaLcLWU6w57Q618Rgj r8mjPa47ggPNbsdi3DmF7DuJJ+gJ332IBJLg0MC5KAgICAgICCEta9NtR8x1q0Zv2I5O+y4jjtZW zZRbRcp6cXKKRsPYsMUYLJ+Usl6SbAc3TxKCbUBAQEBAQEBAQEBAQEBAQEBAQEBAQEBAQEBAQEBA QEBAQYLPPiPkX0dUfhOQVy8lx8hPTL6z/NKtBapAQEBAQQTcMQ07qONi2ZJPlFTHqlBhBpIMb3Ah kthrJCanqzq7tHPbsH+Dd+XYEoIs4sf/ANMcbfCblDY/Mmr7xZZpjtsDPTxxxN/zPay/7ILkoCAg ICAgICAgICAgICAgICAgICAgICAgIK3cT3GDBo7d6HAsEsb9RNY7wALdi9E7dtO0jcT1bh/LjA87 YkEjruxu7wHg4buEGoxLKZdV9XLmzO9abkOaS4SjmpLMwg7U9EzbZoaCRzgD0hoALuYLQICAgICA gICCDdatIqnPdfdD8ops2gxo4nU3Od9nLyJ7wyWKEOjjAe3cNbGebo7Zsnh84TkgICAgICAgICAg ICAgICAgICAgICAgICAgICAgICAgICDBZ58R8i+jqj8JyCuXkuPkJ6ZfWf5pVoLVICAgICCCbhJp f/02LYyqjr/bg/ggmlk3k7p7Fd8k3HQ8vadp2niPg/6IIq8pc5lgsmhWXmJz3Y/qbaJ3vDd2xxe+ vcXH0DmijHX0kILloCAgICAgICAgICAgICAgICAgICAgICAgppq1xa5TrJnFfo/w2QMu+RRHsr3n 8rQ602FhJDuR+xEsw67bAjf4IeQ7kCWuF/hJxPhjsta+gmqMizK7vM98y26HnrrjK53O/dxJLWFx J5dzueri53nIJxQEBAQEBAQEBBAOvGnODZfxA6D3zJ80jx7IcfrLlNYbK58bHXmV8cHaMaXdfM5I zs0bnn26EgoJ+QEBAQEBAQEBAQEBAQEBAQEBAQEBAQEBAQEBAQEBAQEBBgs8+I+RfR1R+E5BXLyX HyE9MvrP80q0FqkBAQEBBBNwzXAafjYtmLT4pJJqVPhBrYMn2aWR27vkjTS9Xbg9o17tw3+rbfqU Ef8AlUrCL1wRZzMI3Sy26e31jGsaXEbVkLHH/IMkeSfQAUFoMSvrMoxSy3mPbs7jRQ1jdvDaSNrx /wDVBlkBAQEBAQEBAQEBAQEBAQEBAQEBAQYHOc8x7TTF67I8pvFJYbHQs7Sora2QMYwegfOXHwDR uSdgASgpXVZLqf5RWqkt2Lm66UcPfM5lTkT29ldsmYCQWU7T/LhO2xPht483WMBcHSbSLEtD8Ioc TwuzQWWy0g6RRDd8r/6pJHnq9526ucSfD0ABBuKAgICAgICAgICCvHEJY9LbnxBaBVebZDdrTmlF X3B2JUFDGXU9fMW0/btnPYv2DQItvPj+Eep9AWHQEBAQEBAQEBAQEBAQEBAQEBAQEBAQEBAQEBAQ EBAQEBBgs8+I+RfR1R+E5BXLyXHyE9MvrP8ANKtBapAQEBAQQDdNUrFTccdo0+kwW1z5FUYQ68R5 o4R9+hgFXLH3IHs+fs+Zpf8AzAN3HzfSQzfGTYBk3Chq5Q8jpX/wxX1DGNaXFz4oHSsAA8TzMGyD q4Lb3HkHCTpBVRbcseL0FIdvnhhbCf8AnGUE0ICAgICAgICAgICAgICAgICAgICCCOJPjFwnhwbS 2qqbVZVntyAFqwyxMM9wq3E7NJa0Hs2E+DnDd2zuRry0hBEGDcKGccSeU0OonE7VRVVHA/vNj0uo nf8Ao617+Bqtj79Lt4gk+JDnFvvbQujS0sNDTQ01NDHT08LBHHFE0NYxoGwa0DoAANgAg7UBAQEB AQEBAQEBBXviCv8ApZa9ftBKLN8aul4zWur7g3EblRSObBbpmtp+3dOBOwODgYtt2SfBPQekLCIC AgICAgICAgICAgICAgICAgICAgICAgICAgICAgICAgwWefEfIvo6o/Ccgrl5Lj5CemX1n+aVaC1S AgICAghi4apZ3T8XVs09gxtkmnM+Im8z5B3Gcujr+8yRiDvAd2QHI1juQt5vO332IQSnlNkjybGb vZ5duyuFHNSP38NpGFp/+qCrfkqr+L3wR4TAZHSS22ouFG8ucSf/AFyWRo/0bI0AfMAgtwgICAgI CAgICAgICAgICAgICDorq6mtlFPWVlRFSUlPG6Waed4ZHGxo3c5zj0AABJJQUxzTi8zbiLyWuwDh ftsdyjhf3e76nXFhFqtRPiKcOae3k26g7EeBDXNPMAljhw4OsT0BqarI6qpqc21MuZc+65reyZK2 oe74TY9yeyZ022BJI2DnO2GwT6gICAgICAgICAgICAggLXfU3DMM4gNCMeyTCKbI73klZcobLfZW RvlsssccBc9ge0n3wvjBLXNIDN/O2AQT6gICAgICAgICAgICAgICAgICAgICAgICAgICAgICAgIC DBZ58R8i+jqj8JyCuXkuPkJ6ZfWf5pVoLVICAgICCHay9aos4tKG1U9AJNHX4gZ6msdDHsy7d6eA 0Sbh+/ZBnm9W7EnbfqAmJBTTyavJYrZrzh7ZC82DU67wsaXbhkR7NjQ0egc0Lz/mSguWgICAgICA gICAgICAgICAgIIY4iuLXT/hptsH8SV8lfkVd5lsxm1M7e410h6NayMfBaT0537N36Ak7AhANBoP q/xs1dPeteZ59OdMRJ21HpfZqlzaqqA2LXV9QAD/AMGwPzNiPiFy8Owuw6e43Q4/jNoo7HZaJgjp 6GhiEccY/wAh4k+JJ6k9SSUGaQEBAQEBAQEBAQEBAQEEH60au3XA9edEsXoMMiyOlyupuUFXdeye 6a0tiiiPaMcGkNDhI7m323aw9R4gJwQEBAQEBAQEBAQEBAQEBAQEBAQEBAQEBAQEBAQEBAQEBBgs 8+I+RfR1R+E5BXLyXHyE9MvrP80q0FqkBAQEBBDtZj2p7+LShvdPcxHpAzEDS1NvdO3Z92709weI 9i7fsizz9wNgR/YhMSCm3Cm4Yzxw8WOLmTzJ6yzXqKIbbAzUz5JXf5nto/8AZBclAQEBAQEBAQEB AQEBAQEGJyrLbLg1grb5kN1o7JZ6NhkqK6vmbFFE35y5xA//ACgpvduK/U7ivuFRjnDLYnW3GBIY K7VPJqV8NJG3wd3KF45pJBv/AFtJHgWN3DwEs8OnBRhWgdfNktVUVue6kVm7q/NcjeaitmcRsez5 y7sht06EuI6Oc7ogsKgICAgICAgICAgICAgICAgg/W3UbUnENbtFrHiGOS3jEMgrK6HKa9lsmqWU ETGw9g90zDywbl8uxf0dy/2KCcEBAQEBAQEBAQEBAQEBAQEBAQEBAQEBAQEBAQEBAQEBAQYLPPiP kX0dUfhOQVy8lx8hPTL6z/NKtBapAQEBAQQncNLs1qOMO26hQZJBHgMGHmzVGP8AfpxLJW96kkE/ dw3si3kcxvOXc27dttgEE2IKbWbfFPKu3+nMnJDlGmsVZ2Y28+WKrZE0n09GQSf7oLkoCAgICAgI CAgICAgIPxzgxpc4gNA3JPoQVT1Y4+LJQ5NLgmjdhqtZ9SDuzuNjcDb6J3UF1TVfAaGnxAO3oc5h Qa9i/BJlWt1+ocx4n8rGZ1kD+8UOB2d7oLFbXEDbmaCDM8eBPp6gukCC4dptFDYbbTW62UVPbrfT MEUFJSRNiiiYPBrWNADQPmAQetAQEBAQEBAQEBAQEBAQEBAQQnrVHrA7WjRt2AF38BNrK3+NtnUg HYcsPd9xN74evbfyevz+hBNiAgICAgICAgICAgICAgICAgICAgICAgICAgICAgICAgIMFnnxHyL6 OqPwnIK5eS4+Qnpl9Z/mlWgtUgICAgIIDumlmP1PG9aNQn55bIMmp8JdZ48JcI++zUxq5ZO+j33n 7PmcWfyiN2nzvQAnxBTPX6AYt5SHhryEOEDL7ar1Y6h4aN5WxQPkjYT47CSoYR/n/coLmICAgICA gICAgICAgrjrfx2aeaR3wYpZ++aj6iTP7GnxLE4+91Pa/wCGVzd2xePUHdwHXlKCLTw/a88X0gq9 b8nk0v07nALdOMRqB3ipj/w1tUN+YOB85m7h0GzY3DdBazSnRrCtD8Xix7BscocdtbAOZlLH75M4 f1yyHd8rv/E8k/3QbogICAgICAgICAgICAgICAgICAghHWzTfUfMNa9GL9iGTPs2I49WV02UW5ty npm3GJ7YexaYowWz8pZL0k2A5+niUE3ICAgICAgICAgICAgICAgICAgICAgICAgICAgICAgICAgw WefEfIvo6o/Ccgrl5Lj5CemX1n+aVaC1SAgICAggm4Yfp7UcbFsyWfKaiPVCDCDSQY3uBDJbTWSE 1PVm5d2jnt2D/Bu/LsCUE7IKbeUBj/h/UXhgzQBjDbNRKS2STubvyQ1fL2o3/u2A/wCw+ZBclAQE BAQEBAQEBBW7Wfj1000pvQxizy1mpGfSv7KnxXD4u+1LpP8ADI5u7Y/7jcvA/pKCNfap4k+LbaXU vIxoVp3P1/hHE5xLeKqI7ebUVfgzcegdD1DogeqCxuh/DXpxw6WP2NwLF6SzF7A2oryO1rKrw/mz u3e4bjfl35QfABBJyAgICAgICAgICAgICAgICAgICAgIIM1q0hq89190PymkzWDG/wCE6m5zyWgv Inu7JYoQ6OMB7dw0Rnm3B2bJ4eghOaAgICAgICAgICAgICAgICAgICAgICAgICAgICAgICAgIMFn nxHyL6OqPwnIK5eS4+Qnpl9Z/mlWgtUgICAgIIJuDtL/APpsWxtU2v8Abg/ggmld753T2K75JuOn m9p2naeP9P8AognZBTjyrltlHCickpmg1uKZFbL3TOJOzJBKYGkgEbj/AKxtt/f59kFwaSqirqWG phcHwzMbIxw9LSNwf9kHcgICAgICDy3O6UVkt89fcauCgoadpfNU1UrY4o2jxLnOIAH9ygqrnXlF cOkvkuK6P2C764ZkBsKTGInGhhPXZ0tWWloZ0+EwOb/cINd/6OvEJxOHtdbtQWac4fMd3YJgEnLL Kzp5lTWEu38Ni0GRp8Ry+CCx2i/Drpzw+WX2NwLFaGxNewMnq2M7SqqNtv5s7t3v6jfYnYegBBJC AgICAgICAgICAgICAgICAgICAgICAggLXfTfCMw4gNCL9k2aRY9kGPVlymsNke+Nj7zK+ODnY0uO /vfJGSGgk8+3QkFBPqAgICAgICAgICAgICAgICAgICAgICAgICAgICAgICAgIMFnnxHyL6OqPwnI K5eS4+Qnpl9Z/mlWgtUgICAgIIJuGaYBT8bFsxefFZZNTJ8INbT5Ns0xx27vkjTTdXbg9o17tw3w dtv1IQTsgr55QHF25fwZ6r0D2F4hs5uGwJHWmkZUg9PmMIP+iDeeGfIpcu4c9Lr1UPZJVV+L2yon dHvy9q6ljLwN/mdzBBJSAgICCJdZuK/SbQCCQ5vm1ttVY0bi2RPNRWv+baniDpNjuPOIDfnICCA3 8XGumvsvdtCNFqi02KbzY821GcaKmDTvvJHTNPNI3w2cx0nU9WdCg9ts8n5cNULlBeuIjVC+6qVj HCVuO0crrdY4Hb77NhjILtvDmHZkjxBQWowbTzGNMrDFZcSx+245aovg0lspmQMJ/wARDQOZx9Lj uT6Sg2FAQEBAQEBAQEBAQEBAQEBAQEBAQEBAQEBBXniDsWltz4gdAqzNsiutozSir7g7EbfQxl1P cJi2n7ds5EL9g0CLbd8fwj1PoCwyAgICAgICAgICAgICAgICAgICAgICAgICAgINM1X1ZsGjeLx3 u/uqpG1FXFb6Ggt9O6oq7hVynaKmgib1fI8g7DoNgSSACQGK0o13serFzvtmht13xrKLEYvZHHsh pm09bAyVvNFLyse9j43DcBzHOG7SDsUHLVrXSyaSVditc9uu+S5NfZJGWvHMep21FdVCNvNLIGve xjI2Ague97Wjcddygxdl4ocDumkl/wBRKutqrDZcenmo71S3aldFW22qic1r6aWEcx7XmewBrebm L28pO4QctNeI+xaiZjJiVVYcjwnKDQC6U1oyugbST1lJzchmh5XvDg12wc0kPbzDdo67B1ZjxMY7 jWfHCrTZcjzrJYDGbjR4pbu9ttTJPgOqpXOZHFuOoYXF5HXl2IQSBnnxHyL6OqPwnIK5eS4+Qnpl 9Z/mlWgtUgICAgIICumqVhpuOK0aeyYJa58jqMIdeI81d2ffoacVcsfch71z9nzNL/5gG7j5vpIT 6g07WXGRmukGc485pe272KuoC0EgkS072bdP/eQQv5NjJH5RwTaY1Mmwlp6WpoXNDt9hBVzRN/3a xp2/ugsygjTVTiV0t0Sie7N87stgmYN+5zVIkq3D5207OaV3+jT6EFfpOP7ItV3upNA9Fcp1BDzy MyG8MFqtDTv8ISyfDH/hJYUHB3DlxKa8jn1a1mi0+sM3V+MaZxGGTlPix9Y/z/DoQTI0/wC+4Sxo 3wP6MaHTMrcfwykrb4Hc7r5eya+tc/fcvEku4Y4//thqCd0BAQEBAQEBAQEBAQEBAQEBAQEBAQEB AQEBAQEFeuIK/aWWvX/QSizbG7peM1rrhcG4jcaKRzYLdM1tP27pwJ2BwcDFtuyT4J6D0hYVAQEB AQEBAQEBAQEBAQEBAQEBAQEBAQEBAQEFZOJh5HE/wtsr3D+HzfruZWuJ5TWi2v7menp5y/b/AD69 N0HGDmPlLqrux94GkzO+CMeb2vsuex5/Rzcva7b9dt/QgVT3HyllCyrdvTjSiQ0DZSeUTG7Dtyzf pzcgi3268o+ZBWXV95GtWrJikYMCfrJgjbqwcwj2FOw12+3nfzuw3/uOiCzWuvN/03+F8Up2n7HK TVdmPONP3CPbn2/p7Xs9t/T4IK9aCzasY1wXX3XOyZ9SWm4Oqbzl1fjdTaYJ6e5yRVMveGVc7wJ+ 1cIHRtMT2BobG3YkEkLq5Ln0984bLlmlBZKusqK7FH3aGzRkCd7pKQyiHztvO87l8N/7E9EFUuDX VvJdIfJ5aQ3HGdM77qZU1VVc4JaOxyRtdTM9kax3aP5t3EEgAbNI8dy08ocFkddtd8w0npMamx3R zJtQn3WKWSrgtMsQfbHNEZayXl52lzu0cPNJb72diUGQ1b1kynTrKsQtVj0oyTOqO9SiOsuVolgb HbB2jG++c7tt9nl27ixmzfh/C5Q8mpmuOXYLq1jWJWjSPIsvsl1FMarKLbIwUtv7Wd0bxICP+za0 SHcjo4eHig4ag66Zfh2sePYbbNH8kyWw3KSkZUZdRSRiiohLMY5HPADjtE3z3b8p236bbOIcp9cc ui4g26et0iyObGC5rf47ZIz2PANKJidiB0Dz2R87fmB2BOwIacOIXU6Xjag0uGmFbTaZ+xj5JMsm o5Xc04ifKJm1DXmFsLiGwiMjtOc7kjflAemj4xI7PqzkeLagYbUaZ43bDV91zDI7pT09FcGxTCON 0YeWk9q0l7Q3mO3o8SAhC3eV/wAGr86yGwRaf5Rdqa3unbRVePGG4SXDklDWObG0tDWOYS8u5zsB t1JQRPwGZnxL0nDrbce0k0zsTsXmr6yoocwy+6AwCN0xa5ggic2RxY9sgLgCOYHzRtsQsO7g81v1 ccH6w8RV4ht7z75j+nsDbXT8vpYZ9g6RvXwfGf8APw2CS9K+AnQvSGZlXacCobpdmu5zdb/vcalz /wDGDMXNY7+7GtQWAjjbExrGNDGNADWtGwA+YIOSAgICAgICAgICAgICAgICAgICAgICAgICAgIC AgIIB141LwvDeIHQfH8kwmnyK+ZHWXKGyXyRkb5LLLHHBzuYHjf3wvjBLSCAzfqQAgn5AQEBAQEB AQEBAQEBAQEBAQEBAQEBAQEBAQEGk6t6RWLWfF4bLfXVlMaSshuVBcbbOYKy31kRJiqIJNjyyNJO 24IIJBBBIQRfkPCtLatKtTrXiORV9x1BzuiFvr8vyyr7WqdCW9jtzRRNaxscL5eRkcbRzEbkb8wD Zci4XMSvWP4LQUFZeMWuWE0ncbFfbBUtgrqWAwtikj5nMex7Xta3mD2OBIB6FB6Lfwv4HSaQ3/Ti qoqu7WLIZ5q28VFwq3yVlfVyvD31Ukw2Pa87WODhtsWN2A2CD90y4cbLpzmNRl1XkOSZxlclALXD ecrrWVM9LRh3OYIhHHGxrXOAc53KXuIG7ig1m+cFuFXuvu0IvWUW7D7xXeyV0weguQistbOXB8hf FyGRrXuHM+OORjHHfdvVBL2aQRUuAX6GGNkMMdsnYyONoa1rRE4AADwAHoQU88nLrtprgPBNpxbc n1DxTHLjCbiJKS7XumpZWF1yqnN3ZI8EbtII3HUEFBP9dxmaEW4Ey6wYW/b/ALi9083/ANjig0m/ eUo4bcdBFRqfR1Lx0DaCgq6rc/5xwuH+52QalD5UfTTInPjwfDNRdRJWvMY/hvHHSt5tt9jzPaR4 j0E9R0QdT+MLiBzSGUYJwoZDE17CIKvL7vFanNeCR59PKxhI6A/zBv6PQUHYBxxZ+4gu0u0vo3eB aJ7hWMH/AMyJx/8AKEEd1fCnxEZ1r1Q4rqNrfm9507qLC65V9+xQxWOBtZ2zmCiEbCWu80NfvyeD vAbboJrwryavD9h1V32owx2V3Nx5pK7Jq2aufIfncxzhGf8AyIJ4hxfG9OMOucNixq1Wu1wUskjr bbqSOmgka1hPKWsby7EbjwPigj3gz1HserfDZh+WY3hdv08stw753fG7WWGno+zrJ4ncnJFE3z3M dIdmDq8+J6kJrQEBAQEBAQEBAQEBAQEBAQEBAQEBAQEBAQEBAQEBAQEBBB+tGrtzwLXnRLFqHDIs jp8sqblBU3bs3Ga0MiihPaMcGuDQ4SO5t9t2sPX0gJwQEBAQEBAQEBAQEBAQEBAQEBAQEBAQEBAQ EBAQEBAQEBBgs8+I+RfR1R+E5BRXyd3CRo5qRwiYDlWUaeWW/ZBX9/7zX10JkfLyXCpjZuCdujGN b4ehBaai4OtCqADstHsId/8AGsFNL/8AewoN5x3SzC8QjijsWIWGyxxANjbbrZDThgHgAGNGyDaE BAQQ7WWDU9/FpQ3mnuQj0fZiBpqmgdOzZ92709weI9i7fsizztwNgR/YhMSDy3WrkoLZWVUNO6rm ghfIynZvzSuDSQ0bA9SRt4HxQRbwn6m37WLQDFsvybHYsTvlx713i0QQSQsp+zq5om7Mk84czY2u 6+PNv4FBLiAgICAgICAgICAgICAgICAgICAgICAgICAgICAgICAgIIP1s1H1IxDW3RexYhjcl4xD IKyuhyivbbJqltviY2HsHumYQ2Dcvl2L+h5f7FBOCAgICAgICAgICAgICAgICAgICAgICAgICAgI CAgICAgIMFnnxHyL6OqPwnIK5eS4+Qnpl9Z/mlWgtUgICAgIIUuGl2bVHGDbdQoMkhj0/gw82aox /v04kkru9SSCfu4b2RbyOY3nLubdu22wCCa0HluslVFbKx9DE2aubC90Ebzs18gaeUHqOhO3pH+a CMOFXKNQMz0Fxe8apWt1lzup717I0L6U0pj5aqZkXvZ+DvE2M/3339KCWUBAQEBAQEBAQEBAQEBA QEBAQEBAQEBAQEBAQEBAQEBAQQlrU3WA606NOwDm/gIVlb/GuxpNuw5Ye77ib3zx7b+T1+f0IJtQ EBAQEBAQEBAQEBAQEBAQEBAQEBAQEBAQEBAQEBAQEBBgs8+I+RfR1R+E5BXLyXHyE9MvrP8ANKtB apAQEBAQQHdNLbBU8cFo1CfnlsgyWnwl1njwl3Z99mpzVyyd9HvvP2fM4s/lkbtPnegBPiDxXvvn sLcPY7/2h3eTu3wf5vKeT4XTx28eiCMuFOn1MpdA8Xi1iL3ajN717KmSSne7/wBam7Hd1OTEfeey +Cf8+u6CWkBAQEBAQEBAQEBAQEBAQEBAQEBAQEBAQEBAQEBAQEBAQQhrZpvqRmGtmjF+xDJZLNiG PVldNlFvbcp6Ztxie2HsWGKMFs/KWS9H9BzdPEoJvQEBAQEBAQEBAQEBAQEBAQEBAQEBAQEBAQEB AQEBAQEBBgs8+I+RfR1R+E5BXLyXHyE9MvrP80q0FqkBAQEBBBNww7T6o42LZk0+Uzx6nwYQaODG t2iKS2mskJqerNy7tHPbsH+Dd9uhKCdkHivdLU1tluFPRy93q5qeSOGXmLeR5aQ1246jY7HcdUEZ 8KmC51proJi+N6lX5+TZrRd69kLrJXy1zp+eqmki9+lAe/lifG3qOnLsOgCCWUBAQEBAQEBAQEBA QEBAQEBAQEBAQEBAQEBAQEBAQEBAQQdrRpDX57r1ojlNHmkWNx4nU3Kee087hNd2SxQgxsaHt5g0 Ru5twdmyHp6CE4oCAgICAgICAgICAgICAgICAgICAgICAgICAgICAgICAgwWefEfIvo6o/Ccgrl5 Lj5CemX1n+aVaC1SAgICAggm4HS//psWzvQr/bg/gg91PvndPYrvkm/h5vadp2nj/T/ognZB5brS SV9srKWGodSTTwvjZUM35onFpAcNiOoJ38R4IIn4RNMKjRnh4xPDqrJqbMZ7b3vmvdG8viqe0q5p Rykkk8okDPHxaUExICAgICAgICAgICAgICAgICAgICAgICAgICAgICAgICAggLXfTfCMw4gNCL9k 2aw47f8AHqy5TWKyPfGx95lfHBzsaXHf3vkjJDQSefboSCgn1AQEBAQEBAQEBAQEBAQEBAQEBAQE BAQEBAQEBAQEBAQEGCzz4j5F9HVH4TkFSPJp6rYTjXBPpzbbvmNgtVxh9ku1pK26QQyx73KqcOZj nAjcEEbjwIKCznt56b+sHFfvqm/Wge3npv6wcV++qb9aB7eem/rBxX76pv1oHt56b+sHFfvqm/Wg e3npv6wcV++qb9aCGa3iE0Lj4u6CjlltE2aSYeXRZuLlTuooaPvT96Iydrs2TnDn7Bu+zvHYoJm9 vPTf1g4r99U360Hku+sumN0tNbR1GomLx09RA+GR7b3Sgta5pBIJfsOh9KCMOFK86RaF6BYvg9l1 fxjJrZa+9djdH3SlhM/a1U0zvMEh25XSFvj/AE7oJa9vPTf1g4r99U360D289N/WDiv31TfrQPbz 039YOK/fVN+tA9vPTf1g4r99U360D289N/WDiv31TfrQPbz039YOK/fVN+tA9vPTf1g4r99U360D 289N/WDiv31TfrQPbz039YOK/fVN+tA9vPTf1g4r99U360D289N/WDiv31TfrQPbz039YOK/fVN+ tA9vPTf1g4r99U360D289N/WDiv31TfrQPbz039YOK/fVN+tA9vPTf1g4r99U360D289N/WDiv31 TfrQPbz039YOK/fVN+tA9vPTf1g4r99U360D289N/WDiv31TfrQPbz039YOK/fVN+tA9vPTf1g4r 99U360D289N/WDiv31TfrQPbz039YOK/fVN+tA9vPTf1g4r99U360D289N/WDiv31TfrQPbz039Y OK/fVN+tA9vPTf1g4r99U360D289N/WDiv31TfrQPbz039YOK/fVN+tA9vPTf1g4r99U360D289N /WDiv31TfrQPbz039YOK/fVN+tBBeuWZcPeV646J3vJ9T6elyaw1tdLj0NpropqKaR7YBKKx7Y5B G0BkfKXPi33d1O3QJ09vPTf1g4r99U360D289N/WDiv31TfrQPbz039YOK/fVN+tA9vPTf1g4r99 U360D289N/WDiv31TfrQPbz039YOK/fVN+tA9vPTf1g4r99U360D289N/WDiv31TfrQPbz039YOK /fVN+tA9vPTf1g4r99U360D289N/WDiv31TfrQPbz039YOK/fVN+tA9vPTf1g4r99U360D289N/W Div31TfrQPbz039YOK/fVN+tA9vPTf1g4t99U360H77eWm/rBxb76pv1oHt5ab+sHFvvqm/Wge3l pv6wcW++qb9aB7eWm/rBxb76pv1oHt5ab+sHFvvqm/Wge3lpv6wcW++qb9aB7eWm/rBxb76pv1oO qr1o0xr6Wamqc8xOenmY6OSKS80xa9pGxBHP1BB2QfLLAPKGZXwX6vZLpfkNUzVHTGz3GWC11kVa J66noi7npzDUFxbK0RObvG8nY+a17Q3Yh9J9CuLrSjiMpof4Ky+iq7o+MyPslU8U9wjA+ETA/Zzg Nxu5vM3qOqCYkBAQEBAQEHXPBFVQSQTxsmhkaWPjkaHNc0jYgg+II9CCu/ud3Dl6qrR9rUfuIHud 3Dl6qrR9rUfuIHud3Dl6qrR9rUfuIHud3Dl6qrR9rUfuIHud3Dl6qrR9rUfuIHud3Dl6qrR9rUfu IHud3Dl6qrR9rUfuIHud3Dl6qrR9rUfuIHud3Dl6qrR9rUfuIPxvk7OHJo2GlVp/1mqD/wD6IP33 O7hy9VVo+1qP3ED3O7hy9VVo+1qP3ED3O7hy9VVo+1qP3ED3O7hy9VVo+1qP3ED3O7hy9VVo+1qP 3ED3O7hy9VVo+1qP3ED3O7hy9VVo+1qP3ED3O7hy9VVo+1qP3ED3O7hy9VVo+1qP3ED3O7hy9VVo +1qP3ED3O7hy9VVo+1qP3ED3O7hy9VVo+1qP3ED3O7hy9VVo+1qP3ED3O7hy9VVo+1qP3ED3O7hy 9VVo+1qP3ED3O7hy9VVo+1qP3ED3O7hy9VVo+1qP3ED3O7hy9VVo+1qP3ED3O7hy9VVo+1qP3ED3 O7hy9VVo+1qP3ED3O7hy9VVo+1qP3ED3O7hy9VVo+1qP3ED3O7hy9VVo+1qP3ED3O7hy9VVo+1qP 3ED3O7hy9VVo+1qP3ED3O7hy9VVo+1qP3ED3O7hy9VVo+1qP3ED3O7hy9VVo+1qP3ED3O7hy9VVo +1qP3ED3O7hy9VVo+1qP3ED3O7hy9VVo+1qP3ED3O7hy9VVo+1qP3ED3O7hy9VVo+1qP3EHE+Tr4 cXOa72q7Tu3w2nqAP9R2nVBy9zu4cvVVaPtaj9xA9zu4cvVVaPtaj9xA9zu4cvVVaPtaj9xA9zu4 cvVVaPtaj9xA9zu4cvVVaPtaj9xA9zu4cvVVaPtaj9xA9zu4cvVVaPtaj9xA9zu4cvVVaPtaj9xA 9zu4cvVVaPtaj9xA9zu4cvVVaPtaj9xA9zu4cvVVaPtaj9xA9zu4cvVVaPtaj9xA9zu4cvVVaPta j9xA9zu4cvVVaPtaj9xA9zu4cvVVaPtaj9xA9zu4cvVVaPtaj9xA9zu4cvVVaPtaj9xA9zu4cvVV aPtaj9xA9zu4cvVVaPtaj9xA9zu4cvVVaPtaj9xA9zu4cvVVaPtaj9xA9zu4cvVVaPtaj9xA9zu4 cvVVaPtaj9xB+O8nfw4taSdK7QAOpJmqOn/zEHy2xDgdyLjH1ty2+aZWCkwXRv2Vnp7de6kO7qae J3ZMMDCeed7wwvPKeQOLgXg7bh9KeHTya2jfD3WW29MtUmYZfQvbNFe76e07GVrg5r4YB73G5rmg tds57SOj0FrUBAQEBAQEBAQEBAQEFZ+ODF9RqPD7VqZpZf7vS5Jg8/slVY5T10zaG+ULTzTwTU7X ckjg0Eg7c23OB5xZsET2XXK+cfOsWF2vTW+3vEtLMZo6W/Zfc7ZWTUVTVVkrd47T2sZaSGjcPLTy nzz4sZuF8EFWvKM0Oc0HDzUZpp5kV4sN+w2tivU0drrpqdtbRsO08UzI3ASMaCJCHdNonD0kEMXx UcVPcuBiDPsOqainv2dUVJbrAKGQtqI6usb5zY3DzhLGwTbFvUPjG23iAsFohh130/0ixLH8gvNf kN/obdEy43O51b6qeoqi3mmc6R7nOI5y7bcnZoAHQBBu6AgICAgICAgICAgICAgICAgICAgICAgI CAgICAgICAgr/rxw2UOeXu45rc9bNUdO7bSUQdU0uL5ULbbYIomkvmLDE4NO25c7f0IK+eTxxjNc 91IyrVBuo2o960dhdNa8XoM2v01bNdiCGyVkjCGsDGlrg0Bm4c4t33jdzB9A0BAQEBAQEBAQEBAQ EBBD2bcU+F6e6+4rpHe2XKlyDJaRlVQ3DsGGg5nvljjhfJz8zZHuheGjk2JLRzbnZBsuY6yWXCNU dPcDrqWvlu+buuDLdPTxsdTxGjp+3l7ZxeHN3b0bytdufHYdUGL0L1s9umTUVnsN7DfwhmFfim/e u3733ZsTu8fAbyc3a/A87bl+Ed+gbLk2oMeMZliWOvsV9uL8ikqY2XK3UJmorf2MXab1coPvIf8A BYdjzO6dNiUGtZXxFYliGqVpwOq79U3OrdCyrraSASUdpfUOLKNlZJzDsnVD2lkYAcSdublDmkhu N4zzH8fyvHsauN1gpb9kPeDa6B5PaVYgYJJizp/Q0gnfbxCDPoIP1y4qrDo1U4rTMpPZuou2VUON 1kfaSU/cGVD3MfU79k4S9mQPexsXb9HDZBnNZ+IDDtIqS3Q5HBW3SC6RPmqIKCkFT3S3t5Wz11Sw kctLH2jA92zj542aeuwSPZIbdT2ehitEdLFamQMFIyiDRAIeUcgjDfN5eXbbbpttsg9qAgICAgIC AgICAgICAgq7xxa+3rBbFYtL9O39vq5qFN7GWdkb9nUEDjyzVryPgBreYNcdtiHO6iNwQQPiOIu8 l/rhjFLJc6qu0S1Ap6a2XO4Vjt22y+RxhoqHf4GS7OcfAcrn+iFqD6MghwBB3B6ghB5LzZ6LIbPX Wq407Ku310ElLU08nwZYntLXtP8AYgkf6oPlTwu6W5Jf+J2waD3wOrcJ0JyC65DHUufuKoSvidb2 uHgHCRzpth6HyD0boPrEgICAgICAgICAgICAgICAgICAgICAgICAgICAgICAgICD5t+UV4osYyHV m0cPl4y2TCMMjkgrc5vjKaolkkhLGzRUMLYWPcS9jmuJ5eXdzNzs1wIWV4feMLh5zu5WHTHSzKYa ipgpDDbrPT2eupmMhhjJIDpYGMGzWk9Xbn+5KCx6AgICAgICAgICAgICAgpDr5o7a9euOO54Vdpp KSOu0dfLS18H82hq473G6CpjO4Iex4B6EbjmG+zig1DDNV8g1K4mOGWyZrRvodRsFumTWDJ4iPNk n9hy6CrYfTHURsMjXbAEh+3QAkM/w46LVuqlw4kXt1ByzE4mapX2Gjgxu4GibDU8sB7zIWbOmPWM dm53Jsw9DzFB49G9fs11UvHBJebtfKyGXJ4MpjvtNSTuhp7m+ko5I45J4mkMeeaLtACNmucS0BBq OO6pao6+YJlWd2u3azHKqqur24y3F6ugprBbHQSvjpoZqd9U183nMHbdtG4nmdyt2DSQ3bWHT+r1 F4n+FCsyyryXG8iyWxXp93orVf6qjNsqorbTSSMpjFL7wedzmSGM++BoDi7YFBYfi/1RvGg/DDmm WY3596tlJBT0U1TvN2L5p4qcTu5t+cx9r2nnbg8nXcboK9cTOh1ZppU8PdfLqJmOWSu1SxyCvhyG 4mrgqZjM4ioYx3SncOVwDY9mbPILSdnIN7we3Xrio1N1gqb1neWYrYsRyKTFLRYcWuz7W+PsIo3y Vszo/OlMrpPM5jyhrD5p3QbtwY6kZHnmB5hacqun8QXbCcvueJG+FjWPuUVK5hjneG7N5y2QNcQO pYT47khP6AgICAgICAgICAgICAgICAgjLiIvuplg01qJdJMdoMkzKoqI6WGK5VLYYaVj9w6oPMQH 8h5TybjcbnrtykNT4Q+Gufh5wu7zZDdxk+omU1zrtk1+AO1VUuJIYzcA9mzmdt0G5c47NBDQE8oC AgICAgICAgICAgICAgICAgICAgICAgICAgICAgICAgICAgICAgICAgICAgICAgINDdo3ZXa6s1X7 1X/xEzG3YuKXtGd07qaoVJfy8nP2nO0Dfn5eX+nfqgwOR8MmHZLxC4nrNL36jzHHaaekj7nJGynr WSQywjvDCwueWNnk5S1zSNwDzAAIM9pRo3ZdHn5o6zVVfUnK8kq8oru/SMf2dVUNjEjIuVjdox2T dg7md1O7j6A0PT3g3wvTWLR9lsud+nGl/sr7Dd7qIXd47+17Z+88sLeblEh5OTk26b8yDA5Jw82H F9T6ajxK7am4VDm9VWVtxGE1EbbJTVDIg+SWp7WN4pXzdA10XKXvb6EEhaq8PFm1WuGGXafIMix7 JMRdMbVfrHWMjq2NmjbHOx/aRyMe2RrG83Mzfp0IQbrlmDWbPMLuOKZHRtvVkuNIaOsp6r/t4yNj uRts708w2IPUbEBBCsXBFi08uHvvGaZ1koxC50V0scd5vDJ2UT6WVsjGBvYgODuRrHOfzScm7Wvb udwaw6F2C3ZvHltjqtRcavWY3Cls15l04ma1k+7XNZWVrHscI2RNBDqhga9ocOp3QS7pfpdjejmF 0WLYrQCgtVLzP2c8ySzSOPNJLLI4l0kj3ElznHcn+2wQbYgICAgICAgICAgICAgICAgICAgICAgI CAgICAgICAgICAgICAgICAgICAgICAgICAgICAgICAgICAgICAgICAgICAgICAgICAgICAgICAgI P//ZUEsBAi0AFAAGAAgAAAAhAIoVP5gMAQAAFQIAABMAAAAAAAAAAAAAAAAAAAAAAFtDb250ZW50 X1R5cGVzXS54bWxQSwECLQAUAAYACAAAACEAOP0h/9YAAACUAQAACwAAAAAAAAAAAAAAAAA9AQAA X3JlbHMvLnJlbHNQSwECLQAUAAYACAAAACEA2rb0sTcEAADACgAADgAAAAAAAAAAAAAAAAA8AgAA ZHJzL2Uyb0RvYy54bWxQSwECLQAUAAYACAAAACEAWGCzG7oAAAAiAQAAGQAAAAAAAAAAAAAAAACf BgAAZHJzL19yZWxzL2Uyb0RvYy54bWwucmVsc1BLAQItABQABgAIAAAAIQAHeUKX3QAAAAUBAAAP AAAAAAAAAAAAAAAAAJAHAABkcnMvZG93bnJldi54bWxQSwECLQAKAAAAAAAAACEAedqDFMx4AADM eAAAFQAAAAAAAAAAAAAAAACaCAAAZHJzL21lZGlhL2ltYWdlMS5qcGVnUEsFBgAAAAAGAAYAfQEA AJmBAAAAAA== ">
                <v:shape id="Hình ảnh 31" o:spid="_x0000_s1396" type="#_x0000_t75" style="position:absolute;width:26365;height:2136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2Uq17LAAAA4gAAAA8AAABkcnMvZG93bnJldi54bWxEj0FLw0AUhO+C/2F5gje7McZYYrelFGzj oYdEoR4f2WcSzL4Nu2sT/70rFDwOM/MNs9rMZhBncr63rOB+kYAgbqzuuVXw/vZytwThA7LGwTIp +CEPm/X11QoLbSeu6FyHVkQI+wIVdCGMhZS+6cigX9iROHqf1hkMUbpWaodThJtBpkmSS4M9x4UO R9p11HzV30bB/lAdc6wP6etu2laZ25fHj1Op1O3NvH0GEWgO/+FLu9QKsuwxzR+S/An+LsU7INe/ AAAA//8DAFBLAQItABQABgAIAAAAIQAEqzleAAEAAOYBAAATAAAAAAAAAAAAAAAAAAAAAABbQ29u dGVudF9UeXBlc10ueG1sUEsBAi0AFAAGAAgAAAAhAAjDGKTUAAAAkwEAAAsAAAAAAAAAAAAAAAAA MQEAAF9yZWxzLy5yZWxzUEsBAi0AFAAGAAgAAAAhADMvBZ5BAAAAOQAAABIAAAAAAAAAAAAAAAAA LgIAAGRycy9waWN0dXJleG1sLnhtbFBLAQItABQABgAIAAAAIQDNlKteywAAAOIAAAAPAAAAAAAA AAAAAAAAAJ8CAABkcnMvZG93bnJldi54bWxQSwUGAAAAAAQABAD3AAAAlwMAAAAA ">
                  <v:imagedata r:id="rId63" o:title=""/>
                  <v:path arrowok="t"/>
                </v:shape>
                <v:shape id="Hộp Văn bản 1366774720" o:spid="_x0000_s1397" type="#_x0000_t202" style="position:absolute;left:10738;top:21158;width:5741;height:16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keZqMYA AADiAAAADwAAAGRycy9kb3ducmV2LnhtbERPyWrDMBC9F/IPYgK9NVKWmuBGCVlo6amQBZrjYE1t U2skJCV2/746FHp8vH21GWwn7hRi61jDdKJAEFfOtFxruJxfn5YgYkI22DkmDT8UYbMePaywNK7n I91PqRY5hGOJGpqUfCllrBqyGCfOE2fuywWLKcNQSxOwz+G2kzOlCmmx5dzQoKd9Q9X36WY1HMPy 6q+f9DGVvie1C+f2TR20fhwP2xcQiYb0L/5zvxsNi8XzrJirIm/Ol/IdkOtfAAAA//8DAFBLAQIt ABQABgAIAAAAIQDw94q7/QAAAOIBAAATAAAAAAAAAAAAAAAAAAAAAABbQ29udGVudF9UeXBlc10u eG1sUEsBAi0AFAAGAAgAAAAhADHdX2HSAAAAjwEAAAsAAAAAAAAAAAAAAAAALgEAAF9yZWxzLy5y ZWxzUEsBAi0AFAAGAAgAAAAhADMvBZ5BAAAAOQAAABAAAAAAAAAAAAAAAAAAKQIAAGRycy9zaGFw ZXhtbC54bWxQSwECLQAUAAYACAAAACEAMkeZqMYAAADiAAAADwAAAAAAAAAAAAAAAACYAgAAZHJz L2Rvd25yZXYueG1sUEsFBgAAAAAEAAQA9QAAAIsDAAAAAA== " filled="f" strokeweight="0">
                  <v:stroke opacity="0"/>
                  <v:textbox inset="0,0,0,0">
                    <w:txbxContent>
                      <w:p w:rsidR="00B91743" w:rsidRDefault="00B91743" w:rsidP="00882701">
                        <w:pPr>
                          <w:jc w:val="center"/>
                          <w:rPr>
                            <w:b/>
                            <w:bCs/>
                            <w14:textOutline w14:w="9525" w14:cap="rnd" w14:cmpd="sng" w14:algn="ctr">
                              <w14:noFill/>
                              <w14:prstDash w14:val="solid"/>
                              <w14:bevel/>
                            </w14:textOutline>
                          </w:rPr>
                        </w:pPr>
                        <w:r>
                          <w:rPr>
                            <w:b/>
                            <w:bCs/>
                          </w:rPr>
                          <w:t>Hình 1.4</w:t>
                        </w:r>
                      </w:p>
                    </w:txbxContent>
                  </v:textbox>
                </v:shape>
                <w10:anchorlock/>
              </v:group>
            </w:pict>
          </mc:Fallback>
        </mc:AlternateContent>
      </w:r>
    </w:p>
    <w:tbl>
      <w:tblPr>
        <w:tblStyle w:val="TableGrid"/>
        <w:tblW w:w="0" w:type="auto"/>
        <w:tblLook w:val="04A0" w:firstRow="1" w:lastRow="0" w:firstColumn="1" w:lastColumn="0" w:noHBand="0" w:noVBand="1"/>
      </w:tblPr>
      <w:tblGrid>
        <w:gridCol w:w="496"/>
        <w:gridCol w:w="7120"/>
        <w:gridCol w:w="920"/>
        <w:gridCol w:w="814"/>
      </w:tblGrid>
      <w:tr w:rsidR="00B02A84" w:rsidRPr="000C67BC" w:rsidTr="00B26497">
        <w:tc>
          <w:tcPr>
            <w:tcW w:w="496" w:type="dxa"/>
          </w:tcPr>
          <w:p w:rsidR="00B91743" w:rsidRPr="000C67BC" w:rsidRDefault="00B91743" w:rsidP="00090D5E">
            <w:pPr>
              <w:rPr>
                <w:rFonts w:cs="Times New Roman"/>
                <w:color w:val="000000" w:themeColor="text1"/>
                <w:szCs w:val="24"/>
                <w:lang w:val="vi-VN"/>
              </w:rPr>
            </w:pPr>
          </w:p>
        </w:tc>
        <w:tc>
          <w:tcPr>
            <w:tcW w:w="7120" w:type="dxa"/>
          </w:tcPr>
          <w:p w:rsidR="00B91743" w:rsidRPr="000C67BC" w:rsidRDefault="00B91743" w:rsidP="00090D5E">
            <w:pPr>
              <w:rPr>
                <w:rFonts w:cs="Times New Roman"/>
                <w:color w:val="000000" w:themeColor="text1"/>
                <w:szCs w:val="24"/>
                <w:lang w:val="vi-VN"/>
              </w:rPr>
            </w:pPr>
          </w:p>
        </w:tc>
        <w:tc>
          <w:tcPr>
            <w:tcW w:w="920"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Đúng</w:t>
            </w:r>
          </w:p>
        </w:tc>
        <w:tc>
          <w:tcPr>
            <w:tcW w:w="814"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B26497">
        <w:tc>
          <w:tcPr>
            <w:tcW w:w="496"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20" w:type="dxa"/>
          </w:tcPr>
          <w:p w:rsidR="00B91743" w:rsidRPr="000C67BC" w:rsidRDefault="00B91743" w:rsidP="00090D5E">
            <w:pPr>
              <w:rPr>
                <w:rFonts w:cs="Times New Roman"/>
                <w:color w:val="000000" w:themeColor="text1"/>
                <w:szCs w:val="24"/>
                <w:lang w:val="vi-VN"/>
              </w:rPr>
            </w:pPr>
            <w:r w:rsidRPr="000C67BC">
              <w:rPr>
                <w:rFonts w:eastAsia="Palatino Linotype" w:cs="Times New Roman"/>
                <w:color w:val="000000" w:themeColor="text1"/>
              </w:rPr>
              <w:t xml:space="preserve">Thang nhiệt độ Celcius có nhiệt độ dùng làm mốc là nhiệt độ </w:t>
            </w:r>
            <w:r w:rsidRPr="000C67BC">
              <w:rPr>
                <w:rFonts w:eastAsia="Palatino Linotype" w:cs="Times New Roman"/>
                <w:color w:val="000000" w:themeColor="text1"/>
                <w:position w:val="-4"/>
                <w:szCs w:val="24"/>
              </w:rPr>
              <w:object w:dxaOrig="210" w:dyaOrig="210">
                <v:shape id="_x0000_i2039" type="#_x0000_t75" style="width:10.5pt;height:10.5pt" o:ole="">
                  <v:imagedata r:id="rId64" o:title=""/>
                </v:shape>
                <o:OLEObject Type="Embed" ProgID="Equation.DSMT4" ShapeID="_x0000_i2039" DrawAspect="Content" ObjectID="_1804450503" r:id="rId2182"/>
              </w:object>
            </w:r>
            <w:r w:rsidRPr="000C67BC">
              <w:rPr>
                <w:rFonts w:eastAsia="Palatino Linotype" w:cs="Times New Roman"/>
                <w:color w:val="000000" w:themeColor="text1"/>
              </w:rPr>
              <w:t xml:space="preserve"> và nhiệt độ </w:t>
            </w:r>
            <w:r w:rsidRPr="000C67BC">
              <w:rPr>
                <w:rFonts w:eastAsia="Palatino Linotype" w:cs="Times New Roman"/>
                <w:color w:val="000000" w:themeColor="text1"/>
                <w:position w:val="-6"/>
                <w:szCs w:val="24"/>
              </w:rPr>
              <w:object w:dxaOrig="240" w:dyaOrig="240">
                <v:shape id="_x0000_i2040" type="#_x0000_t75" style="width:11.25pt;height:11.25pt" o:ole="">
                  <v:imagedata r:id="rId66" o:title=""/>
                </v:shape>
                <o:OLEObject Type="Embed" ProgID="Equation.DSMT4" ShapeID="_x0000_i2040" DrawAspect="Content" ObjectID="_1804450504" r:id="rId2183"/>
              </w:object>
            </w:r>
          </w:p>
        </w:tc>
        <w:tc>
          <w:tcPr>
            <w:tcW w:w="920" w:type="dxa"/>
          </w:tcPr>
          <w:p w:rsidR="00B91743" w:rsidRPr="000C67BC" w:rsidRDefault="00B91743" w:rsidP="00090D5E">
            <w:pPr>
              <w:rPr>
                <w:rFonts w:cs="Times New Roman"/>
                <w:color w:val="000000" w:themeColor="text1"/>
                <w:szCs w:val="24"/>
                <w:lang w:val="vi-VN"/>
              </w:rPr>
            </w:pPr>
          </w:p>
        </w:tc>
        <w:tc>
          <w:tcPr>
            <w:tcW w:w="814" w:type="dxa"/>
          </w:tcPr>
          <w:p w:rsidR="00B91743" w:rsidRPr="000C67BC" w:rsidRDefault="00B91743" w:rsidP="00090D5E">
            <w:pPr>
              <w:rPr>
                <w:rFonts w:cs="Times New Roman"/>
                <w:color w:val="000000" w:themeColor="text1"/>
                <w:szCs w:val="24"/>
                <w:lang w:val="vi-VN"/>
              </w:rPr>
            </w:pPr>
          </w:p>
        </w:tc>
      </w:tr>
      <w:tr w:rsidR="00B02A84" w:rsidRPr="000C67BC" w:rsidTr="00B26497">
        <w:tc>
          <w:tcPr>
            <w:tcW w:w="496"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b.</w:t>
            </w:r>
          </w:p>
        </w:tc>
        <w:tc>
          <w:tcPr>
            <w:tcW w:w="7120" w:type="dxa"/>
          </w:tcPr>
          <w:p w:rsidR="00B91743" w:rsidRPr="000C67BC" w:rsidRDefault="00B91743" w:rsidP="000314DF">
            <w:pPr>
              <w:tabs>
                <w:tab w:val="left" w:pos="283"/>
                <w:tab w:val="left" w:pos="2835"/>
                <w:tab w:val="left" w:pos="5386"/>
                <w:tab w:val="left" w:pos="7937"/>
              </w:tabs>
              <w:rPr>
                <w:rFonts w:eastAsia="Palatino Linotype" w:cs="Times New Roman"/>
                <w:color w:val="000000" w:themeColor="text1"/>
              </w:rPr>
            </w:pPr>
            <w:r w:rsidRPr="000C67BC">
              <w:rPr>
                <w:rFonts w:eastAsia="Palatino Linotype" w:cs="Times New Roman"/>
                <w:color w:val="000000" w:themeColor="text1"/>
              </w:rPr>
              <w:t xml:space="preserve">Thang nhiệt độ Kelvin có nhiệt độ dùng làm mốc là nhiệt độ thấp nhất mà các vật có thể đạt được (nhiệt độ không tuyệt đối) và nhiệt độ </w:t>
            </w:r>
            <w:r w:rsidRPr="000C67BC">
              <w:rPr>
                <w:rFonts w:eastAsia="Palatino Linotype" w:cs="Times New Roman"/>
                <w:color w:val="000000" w:themeColor="text1"/>
                <w:position w:val="-10"/>
                <w:szCs w:val="24"/>
              </w:rPr>
              <w:object w:dxaOrig="240" w:dyaOrig="255">
                <v:shape id="_x0000_i2041" type="#_x0000_t75" style="width:11.25pt;height:13.5pt" o:ole="">
                  <v:imagedata r:id="rId68" o:title=""/>
                </v:shape>
                <o:OLEObject Type="Embed" ProgID="Equation.DSMT4" ShapeID="_x0000_i2041" DrawAspect="Content" ObjectID="_1804450505" r:id="rId2184"/>
              </w:object>
            </w:r>
          </w:p>
        </w:tc>
        <w:tc>
          <w:tcPr>
            <w:tcW w:w="920" w:type="dxa"/>
          </w:tcPr>
          <w:p w:rsidR="00B91743" w:rsidRPr="000C67BC" w:rsidRDefault="00B91743" w:rsidP="00090D5E">
            <w:pPr>
              <w:rPr>
                <w:rFonts w:cs="Times New Roman"/>
                <w:color w:val="000000" w:themeColor="text1"/>
                <w:szCs w:val="24"/>
                <w:lang w:val="vi-VN"/>
              </w:rPr>
            </w:pPr>
          </w:p>
        </w:tc>
        <w:tc>
          <w:tcPr>
            <w:tcW w:w="814" w:type="dxa"/>
          </w:tcPr>
          <w:p w:rsidR="00B91743" w:rsidRPr="000C67BC" w:rsidRDefault="00B91743" w:rsidP="00090D5E">
            <w:pPr>
              <w:rPr>
                <w:rFonts w:cs="Times New Roman"/>
                <w:color w:val="000000" w:themeColor="text1"/>
                <w:szCs w:val="24"/>
                <w:lang w:val="vi-VN"/>
              </w:rPr>
            </w:pPr>
          </w:p>
        </w:tc>
      </w:tr>
      <w:tr w:rsidR="00B02A84" w:rsidRPr="000C67BC" w:rsidTr="00B26497">
        <w:tc>
          <w:tcPr>
            <w:tcW w:w="496"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20" w:type="dxa"/>
          </w:tcPr>
          <w:p w:rsidR="00B91743" w:rsidRPr="000C67BC" w:rsidRDefault="00B91743" w:rsidP="000314DF">
            <w:pPr>
              <w:tabs>
                <w:tab w:val="left" w:pos="283"/>
                <w:tab w:val="left" w:pos="2835"/>
                <w:tab w:val="left" w:pos="5386"/>
                <w:tab w:val="left" w:pos="7937"/>
              </w:tabs>
              <w:rPr>
                <w:rFonts w:eastAsia="Palatino Linotype" w:cs="Times New Roman"/>
                <w:color w:val="000000" w:themeColor="text1"/>
              </w:rPr>
            </w:pPr>
            <w:r w:rsidRPr="000C67BC">
              <w:rPr>
                <w:rFonts w:eastAsia="Palatino Linotype" w:cs="Times New Roman"/>
                <w:color w:val="000000" w:themeColor="text1"/>
              </w:rPr>
              <w:t>Ở nhiệt độ không tuyệt đối, tất cả các chất đều có động năng chuyển động nhiệt của các phân tử bằng không và thế năng của chúng là tối thiểu.</w:t>
            </w:r>
          </w:p>
        </w:tc>
        <w:tc>
          <w:tcPr>
            <w:tcW w:w="920" w:type="dxa"/>
          </w:tcPr>
          <w:p w:rsidR="00B91743" w:rsidRPr="000C67BC" w:rsidRDefault="00B91743" w:rsidP="00090D5E">
            <w:pPr>
              <w:rPr>
                <w:rFonts w:cs="Times New Roman"/>
                <w:color w:val="000000" w:themeColor="text1"/>
                <w:szCs w:val="24"/>
                <w:lang w:val="vi-VN"/>
              </w:rPr>
            </w:pPr>
          </w:p>
        </w:tc>
        <w:tc>
          <w:tcPr>
            <w:tcW w:w="814" w:type="dxa"/>
          </w:tcPr>
          <w:p w:rsidR="00B91743" w:rsidRPr="000C67BC" w:rsidRDefault="00B91743" w:rsidP="00090D5E">
            <w:pPr>
              <w:rPr>
                <w:rFonts w:cs="Times New Roman"/>
                <w:color w:val="000000" w:themeColor="text1"/>
                <w:szCs w:val="24"/>
                <w:lang w:val="vi-VN"/>
              </w:rPr>
            </w:pPr>
          </w:p>
        </w:tc>
      </w:tr>
      <w:tr w:rsidR="00B91743" w:rsidRPr="000C67BC" w:rsidTr="00B26497">
        <w:tc>
          <w:tcPr>
            <w:tcW w:w="496"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d</w:t>
            </w:r>
          </w:p>
        </w:tc>
        <w:tc>
          <w:tcPr>
            <w:tcW w:w="7120" w:type="dxa"/>
          </w:tcPr>
          <w:p w:rsidR="00B91743" w:rsidRPr="000C67BC" w:rsidRDefault="00B91743" w:rsidP="000314DF">
            <w:pPr>
              <w:tabs>
                <w:tab w:val="left" w:pos="283"/>
                <w:tab w:val="left" w:pos="2835"/>
                <w:tab w:val="left" w:pos="5386"/>
                <w:tab w:val="left" w:pos="7937"/>
              </w:tabs>
              <w:rPr>
                <w:rFonts w:eastAsia="Palatino Linotype" w:cs="Times New Roman"/>
                <w:color w:val="000000" w:themeColor="text1"/>
              </w:rPr>
            </w:pPr>
            <w:r w:rsidRPr="000C67BC">
              <w:rPr>
                <w:rFonts w:eastAsia="Palatino Linotype" w:cs="Times New Roman"/>
                <w:color w:val="000000" w:themeColor="text1"/>
              </w:rPr>
              <w:t xml:space="preserve">Hiện nay, các nhà khoa học đã hạ thấp nhiệt độ đến </w:t>
            </w:r>
            <w:r w:rsidRPr="000C67BC">
              <w:rPr>
                <w:rFonts w:eastAsia="Palatino Linotype" w:cs="Times New Roman"/>
                <w:color w:val="000000" w:themeColor="text1"/>
                <w:position w:val="-10"/>
                <w:szCs w:val="24"/>
              </w:rPr>
              <w:object w:dxaOrig="435" w:dyaOrig="315">
                <v:shape id="_x0000_i2042" type="#_x0000_t75" style="width:22.5pt;height:15.75pt" o:ole="">
                  <v:imagedata r:id="rId70" o:title=""/>
                </v:shape>
                <o:OLEObject Type="Embed" ProgID="Equation.DSMT4" ShapeID="_x0000_i2042" DrawAspect="Content" ObjectID="_1804450506" r:id="rId2185"/>
              </w:object>
            </w:r>
          </w:p>
        </w:tc>
        <w:tc>
          <w:tcPr>
            <w:tcW w:w="920" w:type="dxa"/>
          </w:tcPr>
          <w:p w:rsidR="00B91743" w:rsidRPr="000C67BC" w:rsidRDefault="00B91743" w:rsidP="00090D5E">
            <w:pPr>
              <w:rPr>
                <w:rFonts w:cs="Times New Roman"/>
                <w:color w:val="000000" w:themeColor="text1"/>
                <w:szCs w:val="24"/>
                <w:lang w:val="vi-VN"/>
              </w:rPr>
            </w:pPr>
          </w:p>
        </w:tc>
        <w:tc>
          <w:tcPr>
            <w:tcW w:w="814" w:type="dxa"/>
          </w:tcPr>
          <w:p w:rsidR="00B91743" w:rsidRPr="000C67BC" w:rsidRDefault="00B91743" w:rsidP="00090D5E">
            <w:pPr>
              <w:rPr>
                <w:rFonts w:cs="Times New Roman"/>
                <w:color w:val="000000" w:themeColor="text1"/>
                <w:szCs w:val="24"/>
                <w:lang w:val="vi-VN"/>
              </w:rPr>
            </w:pPr>
          </w:p>
        </w:tc>
      </w:tr>
    </w:tbl>
    <w:p w:rsidR="00B91743" w:rsidRPr="000C67BC" w:rsidRDefault="00B91743" w:rsidP="00B26497">
      <w:pPr>
        <w:tabs>
          <w:tab w:val="left" w:pos="283"/>
          <w:tab w:val="left" w:pos="2835"/>
          <w:tab w:val="left" w:pos="5386"/>
          <w:tab w:val="left" w:pos="7937"/>
        </w:tabs>
        <w:spacing w:after="0"/>
        <w:rPr>
          <w:rFonts w:eastAsia="Palatino Linotype" w:cs="Times New Roman"/>
          <w:b/>
          <w:bCs/>
          <w:color w:val="000000" w:themeColor="text1"/>
        </w:rPr>
      </w:pPr>
    </w:p>
    <w:p w:rsidR="00B91743" w:rsidRPr="000C67BC" w:rsidRDefault="00B91743" w:rsidP="00B26497">
      <w:pPr>
        <w:tabs>
          <w:tab w:val="left" w:pos="283"/>
          <w:tab w:val="left" w:pos="2835"/>
          <w:tab w:val="left" w:pos="5386"/>
          <w:tab w:val="left" w:pos="7937"/>
        </w:tabs>
        <w:spacing w:after="0"/>
        <w:rPr>
          <w:rFonts w:eastAsia="Palatino Linotype" w:cs="Times New Roman"/>
          <w:b/>
          <w:bCs/>
          <w:color w:val="000000" w:themeColor="text1"/>
        </w:rPr>
      </w:pPr>
      <w:r w:rsidRPr="000C67BC">
        <w:rPr>
          <w:rFonts w:eastAsia="Palatino Linotype" w:cs="Times New Roman"/>
          <w:b/>
          <w:bCs/>
          <w:color w:val="000000" w:themeColor="text1"/>
        </w:rPr>
        <w:t>Giải</w:t>
      </w:r>
    </w:p>
    <w:p w:rsidR="00B91743" w:rsidRPr="000C67BC" w:rsidRDefault="00B91743" w:rsidP="00B26497">
      <w:pPr>
        <w:tabs>
          <w:tab w:val="left" w:pos="283"/>
          <w:tab w:val="left" w:pos="2835"/>
          <w:tab w:val="left" w:pos="5386"/>
          <w:tab w:val="left" w:pos="7937"/>
        </w:tabs>
        <w:spacing w:after="0"/>
        <w:jc w:val="both"/>
        <w:rPr>
          <w:rFonts w:eastAsia="Palatino Linotype" w:cs="Times New Roman"/>
          <w:color w:val="000000" w:themeColor="text1"/>
        </w:rPr>
      </w:pPr>
      <w:r w:rsidRPr="000C67BC">
        <w:rPr>
          <w:rFonts w:eastAsia="Palatino Linotype" w:cs="Times New Roman"/>
          <w:color w:val="000000" w:themeColor="text1"/>
        </w:rPr>
        <w:t>Thang nhiệt độ Celcius có nhiệt độ dùng làm mốc là nhiệt độ tan chảy của nước tinh khiết đóng băng và nhiệt độ sôi của nước tinh khiết ở áp suất tiêu chuẩn. Thang nhiệt độ Kelvin có nhiệt độ dùng làm mốc là nhiệt độ thấp nhất mà các vật có thể đạt được (nhiệt độ không tuyệt đối) và nhiệt độ mà nước tinh khiết có thể tồn tại đồng thời cả ba thể rắn, lỏng và hơi.</w:t>
      </w:r>
    </w:p>
    <w:p w:rsidR="00B91743" w:rsidRPr="000C67BC" w:rsidRDefault="00B91743" w:rsidP="00B26497">
      <w:pPr>
        <w:tabs>
          <w:tab w:val="left" w:pos="283"/>
          <w:tab w:val="left" w:pos="2835"/>
          <w:tab w:val="left" w:pos="5386"/>
          <w:tab w:val="left" w:pos="7937"/>
        </w:tabs>
        <w:spacing w:after="0"/>
        <w:jc w:val="both"/>
        <w:rPr>
          <w:rFonts w:eastAsia="Palatino Linotype" w:cs="Times New Roman"/>
          <w:color w:val="000000" w:themeColor="text1"/>
        </w:rPr>
      </w:pPr>
      <w:r w:rsidRPr="000C67BC">
        <w:rPr>
          <w:rFonts w:eastAsia="Palatino Linotype" w:cs="Times New Roman"/>
          <w:color w:val="000000" w:themeColor="text1"/>
        </w:rPr>
        <w:lastRenderedPageBreak/>
        <w:t>Ở nhiệt độ không tuyệt đối, tất cả các chất đều có động năng chuyển động nhiệt của các phân tử bằng không và thế năng của chúng là tối thiểu.</w:t>
      </w:r>
    </w:p>
    <w:p w:rsidR="00B91743" w:rsidRPr="000C67BC" w:rsidRDefault="00B91743" w:rsidP="00B26497">
      <w:pPr>
        <w:tabs>
          <w:tab w:val="left" w:pos="283"/>
          <w:tab w:val="left" w:pos="2835"/>
          <w:tab w:val="left" w:pos="5386"/>
          <w:tab w:val="left" w:pos="7937"/>
        </w:tabs>
        <w:spacing w:after="0"/>
        <w:jc w:val="both"/>
        <w:rPr>
          <w:rFonts w:eastAsia="Palatino Linotype" w:cs="Times New Roman"/>
          <w:color w:val="000000" w:themeColor="text1"/>
        </w:rPr>
      </w:pPr>
      <w:r w:rsidRPr="000C67BC">
        <w:rPr>
          <w:rFonts w:eastAsia="Palatino Linotype" w:cs="Times New Roman"/>
          <w:color w:val="000000" w:themeColor="text1"/>
        </w:rPr>
        <w:t xml:space="preserve">Vật lí học hiện đại chứng tỏ, các hạt không thể đứng yên, điều này có nghĩa chỉ có thể hạ nhiệt độ xuống gần giá trị </w:t>
      </w:r>
      <w:r w:rsidRPr="000C67BC">
        <w:rPr>
          <w:rFonts w:eastAsia="Palatino Linotype" w:cs="Times New Roman"/>
          <w:color w:val="000000" w:themeColor="text1"/>
          <w:position w:val="-10"/>
          <w:szCs w:val="24"/>
        </w:rPr>
        <w:object w:dxaOrig="405" w:dyaOrig="315">
          <v:shape id="_x0000_i2043" type="#_x0000_t75" style="width:21pt;height:15.75pt" o:ole="">
            <v:imagedata r:id="rId2186" o:title=""/>
          </v:shape>
          <o:OLEObject Type="Embed" ProgID="Equation.DSMT4" ShapeID="_x0000_i2043" DrawAspect="Content" ObjectID="_1804450507" r:id="rId2187"/>
        </w:object>
      </w:r>
      <w:r w:rsidRPr="000C67BC">
        <w:rPr>
          <w:rFonts w:eastAsia="Palatino Linotype" w:cs="Times New Roman"/>
          <w:color w:val="000000" w:themeColor="text1"/>
        </w:rPr>
        <w:t xml:space="preserve">nhưng không thể đạt đến giá trị này. Hiện nay, nhiệt độ thấp nhất mà các nhà khoa học có thể tạo ra là </w:t>
      </w:r>
      <w:r w:rsidRPr="000C67BC">
        <w:rPr>
          <w:rFonts w:eastAsia="Palatino Linotype" w:cs="Times New Roman"/>
          <w:color w:val="000000" w:themeColor="text1"/>
          <w:position w:val="-10"/>
          <w:szCs w:val="24"/>
        </w:rPr>
        <w:object w:dxaOrig="1155" w:dyaOrig="375">
          <v:shape id="_x0000_i2044" type="#_x0000_t75" style="width:57.75pt;height:18.75pt" o:ole="">
            <v:imagedata r:id="rId2188" o:title=""/>
          </v:shape>
          <o:OLEObject Type="Embed" ProgID="Equation.DSMT4" ShapeID="_x0000_i2044" DrawAspect="Content" ObjectID="_1804450508" r:id="rId2189"/>
        </w:object>
      </w:r>
    </w:p>
    <w:p w:rsidR="00B91743" w:rsidRPr="000C67BC" w:rsidRDefault="00B91743" w:rsidP="00B26497">
      <w:pPr>
        <w:tabs>
          <w:tab w:val="left" w:pos="283"/>
          <w:tab w:val="left" w:pos="2835"/>
          <w:tab w:val="left" w:pos="5386"/>
          <w:tab w:val="left" w:pos="7937"/>
        </w:tabs>
        <w:spacing w:after="0"/>
        <w:jc w:val="both"/>
        <w:rPr>
          <w:rFonts w:eastAsia="Palatino Linotype" w:cs="Times New Roman"/>
          <w:color w:val="000000" w:themeColor="text1"/>
        </w:rPr>
      </w:pPr>
      <w:r w:rsidRPr="000C67BC">
        <w:rPr>
          <w:rFonts w:eastAsia="Palatino Linotype" w:cs="Times New Roman"/>
          <w:color w:val="000000" w:themeColor="text1"/>
        </w:rPr>
        <w:t>Đáp án: a) Đúng; b) Đúng; c) Đúng; d) Sai</w:t>
      </w:r>
    </w:p>
    <w:p w:rsidR="00B91743" w:rsidRPr="000C67BC" w:rsidRDefault="00B91743" w:rsidP="00E83A83">
      <w:pPr>
        <w:spacing w:line="312" w:lineRule="auto"/>
        <w:jc w:val="both"/>
        <w:rPr>
          <w:rFonts w:cs="Times New Roman"/>
          <w:b/>
          <w:color w:val="000000" w:themeColor="text1"/>
          <w:szCs w:val="24"/>
        </w:rPr>
      </w:pPr>
    </w:p>
    <w:p w:rsidR="00B91743" w:rsidRPr="000C67BC" w:rsidRDefault="00B91743" w:rsidP="004D7DD1">
      <w:pPr>
        <w:tabs>
          <w:tab w:val="left" w:pos="2552"/>
        </w:tabs>
        <w:spacing w:after="0" w:line="240" w:lineRule="auto"/>
        <w:contextualSpacing/>
        <w:jc w:val="both"/>
        <w:rPr>
          <w:rFonts w:cs="Times New Roman"/>
          <w:noProof/>
          <w:color w:val="000000" w:themeColor="text1"/>
          <w:szCs w:val="24"/>
          <w:lang w:val="en-SG" w:eastAsia="en-SG"/>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Một học sinh tiến hành thí nghiệm để khảo sát mối quan hệ giữa áp suất – thể tích chất khí bằng bộ thí nghiệm như hình B . Học sinh tiến hành quay chậm tay quay (4) để tăng dần thể tích của khối khí xác định trong xilanh (2). Đồng thời, học sinh đọc các giá trị của áp suất trên áp kế (1). Sau đó, học sinh tiến hành vẽ đồ thị áp suất – thể tích của khối khí này như hình A .</w:t>
      </w:r>
      <w:r w:rsidRPr="000C67BC">
        <w:rPr>
          <w:rFonts w:cs="Times New Roman"/>
          <w:noProof/>
          <w:color w:val="000000" w:themeColor="text1"/>
          <w:szCs w:val="24"/>
          <w:lang w:val="en-SG" w:eastAsia="en-SG"/>
        </w:rPr>
        <w:t xml:space="preserve"> Xem nhiệt độ không đổi trong quá trình tiến </w:t>
      </w:r>
      <w:r w:rsidRPr="000C67BC">
        <w:rPr>
          <w:rFonts w:cs="Times New Roman"/>
          <w:color w:val="000000" w:themeColor="text1"/>
          <w:szCs w:val="24"/>
        </w:rPr>
        <w:t xml:space="preserve">hành thí nghiệm. </w:t>
      </w:r>
    </w:p>
    <w:p w:rsidR="00B91743" w:rsidRPr="000C67BC" w:rsidRDefault="00B91743" w:rsidP="004D7DD1">
      <w:pPr>
        <w:tabs>
          <w:tab w:val="left" w:pos="2552"/>
        </w:tabs>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0C383B27" wp14:editId="6441FDDD">
            <wp:extent cx="5943600" cy="2110740"/>
            <wp:effectExtent l="0" t="0" r="0" b="3810"/>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2110740"/>
                    </a:xfrm>
                    <a:prstGeom prst="rect">
                      <a:avLst/>
                    </a:prstGeom>
                    <a:noFill/>
                    <a:ln>
                      <a:noFill/>
                    </a:ln>
                    <a:effectLst/>
                  </pic:spPr>
                </pic:pic>
              </a:graphicData>
            </a:graphic>
          </wp:inline>
        </w:drawing>
      </w:r>
    </w:p>
    <w:p w:rsidR="00B91743" w:rsidRPr="000C67BC" w:rsidRDefault="00B91743" w:rsidP="004D7DD1">
      <w:pPr>
        <w:pStyle w:val="ListParagraph"/>
        <w:tabs>
          <w:tab w:val="left" w:pos="2552"/>
        </w:tabs>
        <w:spacing w:after="0" w:line="240" w:lineRule="auto"/>
        <w:ind w:left="0"/>
        <w:jc w:val="both"/>
        <w:rPr>
          <w:rFonts w:ascii="Times New Roman" w:hAnsi="Times New Roman" w:cs="Times New Roman"/>
          <w:b/>
          <w:color w:val="000000" w:themeColor="text1"/>
          <w:sz w:val="24"/>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2F4155">
        <w:tc>
          <w:tcPr>
            <w:tcW w:w="497" w:type="dxa"/>
          </w:tcPr>
          <w:p w:rsidR="00B91743" w:rsidRPr="000C67BC" w:rsidRDefault="00B91743" w:rsidP="00090D5E">
            <w:pPr>
              <w:rPr>
                <w:rFonts w:cs="Times New Roman"/>
                <w:color w:val="000000" w:themeColor="text1"/>
                <w:szCs w:val="24"/>
                <w:lang w:val="vi-VN"/>
              </w:rPr>
            </w:pPr>
          </w:p>
        </w:tc>
        <w:tc>
          <w:tcPr>
            <w:tcW w:w="7114" w:type="dxa"/>
          </w:tcPr>
          <w:p w:rsidR="00B91743" w:rsidRPr="000C67BC" w:rsidRDefault="00B91743" w:rsidP="00090D5E">
            <w:pPr>
              <w:rPr>
                <w:rFonts w:cs="Times New Roman"/>
                <w:color w:val="000000" w:themeColor="text1"/>
                <w:szCs w:val="24"/>
                <w:lang w:val="vi-VN"/>
              </w:rPr>
            </w:pPr>
          </w:p>
        </w:tc>
        <w:tc>
          <w:tcPr>
            <w:tcW w:w="922"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090D5E">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2F4155">
        <w:tc>
          <w:tcPr>
            <w:tcW w:w="497" w:type="dxa"/>
          </w:tcPr>
          <w:p w:rsidR="00B91743" w:rsidRPr="000C67BC" w:rsidRDefault="00B91743" w:rsidP="002F4155">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2F4155">
            <w:pPr>
              <w:tabs>
                <w:tab w:val="left" w:pos="2552"/>
              </w:tabs>
              <w:contextualSpacing/>
              <w:jc w:val="both"/>
              <w:rPr>
                <w:rFonts w:cs="Times New Roman"/>
                <w:color w:val="000000" w:themeColor="text1"/>
                <w:szCs w:val="24"/>
              </w:rPr>
            </w:pPr>
            <w:r w:rsidRPr="000C67BC">
              <w:rPr>
                <w:rFonts w:cs="Times New Roman"/>
                <w:color w:val="000000" w:themeColor="text1"/>
                <w:szCs w:val="24"/>
              </w:rPr>
              <w:t>Khối khí chuyển từ trạng thái (1) sang trạng thái (6) thì trong quá trình này, nội năng của khối khí không đổi do nhiệt độ của khối khí không thay đổi.</w:t>
            </w:r>
          </w:p>
        </w:tc>
        <w:tc>
          <w:tcPr>
            <w:tcW w:w="922" w:type="dxa"/>
          </w:tcPr>
          <w:p w:rsidR="00B91743" w:rsidRPr="000C67BC" w:rsidRDefault="00B91743" w:rsidP="002F4155">
            <w:pPr>
              <w:rPr>
                <w:rFonts w:cs="Times New Roman"/>
                <w:color w:val="000000" w:themeColor="text1"/>
                <w:szCs w:val="24"/>
                <w:lang w:val="vi-VN"/>
              </w:rPr>
            </w:pPr>
          </w:p>
        </w:tc>
        <w:tc>
          <w:tcPr>
            <w:tcW w:w="817" w:type="dxa"/>
          </w:tcPr>
          <w:p w:rsidR="00B91743" w:rsidRPr="000C67BC" w:rsidRDefault="00B91743" w:rsidP="002F4155">
            <w:pPr>
              <w:rPr>
                <w:rFonts w:cs="Times New Roman"/>
                <w:color w:val="000000" w:themeColor="text1"/>
                <w:szCs w:val="24"/>
                <w:lang w:val="vi-VN"/>
              </w:rPr>
            </w:pPr>
          </w:p>
        </w:tc>
      </w:tr>
      <w:tr w:rsidR="00B02A84" w:rsidRPr="000C67BC" w:rsidTr="002F4155">
        <w:tc>
          <w:tcPr>
            <w:tcW w:w="497" w:type="dxa"/>
          </w:tcPr>
          <w:p w:rsidR="00B91743" w:rsidRPr="000C67BC" w:rsidRDefault="00B91743" w:rsidP="002F4155">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2F4155">
            <w:pPr>
              <w:tabs>
                <w:tab w:val="left" w:pos="2552"/>
              </w:tabs>
              <w:contextualSpacing/>
              <w:jc w:val="both"/>
              <w:rPr>
                <w:rFonts w:cs="Times New Roman"/>
                <w:color w:val="000000" w:themeColor="text1"/>
                <w:szCs w:val="24"/>
              </w:rPr>
            </w:pPr>
            <w:r w:rsidRPr="000C67BC">
              <w:rPr>
                <w:rFonts w:cs="Times New Roman"/>
                <w:color w:val="000000" w:themeColor="text1"/>
                <w:szCs w:val="24"/>
              </w:rPr>
              <w:t>Khí khối khí trong xilanh ở trạng thái (3) được đánh dấu trên đồ thị áp suất của khối khí gây ra đo được xấp xỉ 1,25 Bar.</w:t>
            </w:r>
          </w:p>
        </w:tc>
        <w:tc>
          <w:tcPr>
            <w:tcW w:w="922" w:type="dxa"/>
          </w:tcPr>
          <w:p w:rsidR="00B91743" w:rsidRPr="000C67BC" w:rsidRDefault="00B91743" w:rsidP="002F4155">
            <w:pPr>
              <w:rPr>
                <w:rFonts w:cs="Times New Roman"/>
                <w:color w:val="000000" w:themeColor="text1"/>
                <w:szCs w:val="24"/>
                <w:lang w:val="vi-VN"/>
              </w:rPr>
            </w:pPr>
          </w:p>
        </w:tc>
        <w:tc>
          <w:tcPr>
            <w:tcW w:w="817" w:type="dxa"/>
          </w:tcPr>
          <w:p w:rsidR="00B91743" w:rsidRPr="000C67BC" w:rsidRDefault="00B91743" w:rsidP="002F4155">
            <w:pPr>
              <w:rPr>
                <w:rFonts w:cs="Times New Roman"/>
                <w:color w:val="000000" w:themeColor="text1"/>
                <w:szCs w:val="24"/>
                <w:lang w:val="vi-VN"/>
              </w:rPr>
            </w:pPr>
          </w:p>
        </w:tc>
      </w:tr>
      <w:tr w:rsidR="00B02A84" w:rsidRPr="000C67BC" w:rsidTr="002F4155">
        <w:tc>
          <w:tcPr>
            <w:tcW w:w="497" w:type="dxa"/>
          </w:tcPr>
          <w:p w:rsidR="00B91743" w:rsidRPr="000C67BC" w:rsidRDefault="00B91743" w:rsidP="002F4155">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2F4155">
            <w:pPr>
              <w:tabs>
                <w:tab w:val="left" w:pos="2552"/>
              </w:tabs>
              <w:contextualSpacing/>
              <w:jc w:val="both"/>
              <w:rPr>
                <w:rFonts w:cs="Times New Roman"/>
                <w:color w:val="000000" w:themeColor="text1"/>
                <w:szCs w:val="24"/>
              </w:rPr>
            </w:pPr>
            <w:r w:rsidRPr="000C67BC">
              <w:rPr>
                <w:rFonts w:cs="Times New Roman"/>
                <w:color w:val="000000" w:themeColor="text1"/>
                <w:szCs w:val="24"/>
              </w:rPr>
              <w:t>Khí khối khí trong xilanh ở trạng thái (4) được đánh dấu trên đồ thị thể tích của khối khí lúc này xấp xỉ 123,75 cm³.</w:t>
            </w:r>
          </w:p>
        </w:tc>
        <w:tc>
          <w:tcPr>
            <w:tcW w:w="922" w:type="dxa"/>
          </w:tcPr>
          <w:p w:rsidR="00B91743" w:rsidRPr="000C67BC" w:rsidRDefault="00B91743" w:rsidP="002F4155">
            <w:pPr>
              <w:rPr>
                <w:rFonts w:cs="Times New Roman"/>
                <w:color w:val="000000" w:themeColor="text1"/>
                <w:szCs w:val="24"/>
                <w:lang w:val="vi-VN"/>
              </w:rPr>
            </w:pPr>
          </w:p>
        </w:tc>
        <w:tc>
          <w:tcPr>
            <w:tcW w:w="817" w:type="dxa"/>
          </w:tcPr>
          <w:p w:rsidR="00B91743" w:rsidRPr="000C67BC" w:rsidRDefault="00B91743" w:rsidP="002F4155">
            <w:pPr>
              <w:rPr>
                <w:rFonts w:cs="Times New Roman"/>
                <w:color w:val="000000" w:themeColor="text1"/>
                <w:szCs w:val="24"/>
                <w:lang w:val="vi-VN"/>
              </w:rPr>
            </w:pPr>
          </w:p>
        </w:tc>
      </w:tr>
      <w:tr w:rsidR="00B02A84" w:rsidRPr="000C67BC" w:rsidTr="002F4155">
        <w:tc>
          <w:tcPr>
            <w:tcW w:w="497" w:type="dxa"/>
          </w:tcPr>
          <w:p w:rsidR="00B91743" w:rsidRPr="000C67BC" w:rsidRDefault="00B91743" w:rsidP="002F4155">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2F4155">
            <w:pPr>
              <w:tabs>
                <w:tab w:val="left" w:pos="2552"/>
              </w:tabs>
              <w:contextualSpacing/>
              <w:jc w:val="both"/>
              <w:rPr>
                <w:rFonts w:cs="Times New Roman"/>
                <w:color w:val="000000" w:themeColor="text1"/>
                <w:szCs w:val="24"/>
              </w:rPr>
            </w:pPr>
            <w:r w:rsidRPr="000C67BC">
              <w:rPr>
                <w:rFonts w:cs="Times New Roman"/>
                <w:color w:val="000000" w:themeColor="text1"/>
                <w:szCs w:val="24"/>
              </w:rPr>
              <w:t>Khí khối khí trong xilanh ở trạng thái (2) và (4) có áp suất lần lượt là p</w:t>
            </w:r>
            <w:r w:rsidRPr="000C67BC">
              <w:rPr>
                <w:rFonts w:cs="Times New Roman"/>
                <w:color w:val="000000" w:themeColor="text1"/>
                <w:szCs w:val="24"/>
                <w:vertAlign w:val="subscript"/>
              </w:rPr>
              <w:t>2</w:t>
            </w:r>
            <w:r w:rsidRPr="000C67BC">
              <w:rPr>
                <w:rFonts w:cs="Times New Roman"/>
                <w:color w:val="000000" w:themeColor="text1"/>
                <w:szCs w:val="24"/>
              </w:rPr>
              <w:t xml:space="preserve"> và p</w:t>
            </w:r>
            <w:r w:rsidRPr="000C67BC">
              <w:rPr>
                <w:rFonts w:cs="Times New Roman"/>
                <w:color w:val="000000" w:themeColor="text1"/>
                <w:szCs w:val="24"/>
                <w:vertAlign w:val="subscript"/>
              </w:rPr>
              <w:t>4</w:t>
            </w:r>
            <w:r w:rsidRPr="000C67BC">
              <w:rPr>
                <w:rFonts w:cs="Times New Roman"/>
                <w:color w:val="000000" w:themeColor="text1"/>
                <w:szCs w:val="24"/>
              </w:rPr>
              <w:t xml:space="preserve">.  Tỷ số </w:t>
            </w:r>
            <w:r w:rsidRPr="000C67BC">
              <w:rPr>
                <w:rFonts w:cs="Times New Roman"/>
                <w:color w:val="000000" w:themeColor="text1"/>
                <w:position w:val="-30"/>
                <w:szCs w:val="24"/>
              </w:rPr>
              <w:object w:dxaOrig="340" w:dyaOrig="680">
                <v:shape id="_x0000_i2045" type="#_x0000_t75" style="width:14.25pt;height:36.75pt" o:ole="">
                  <v:imagedata r:id="rId74" o:title=""/>
                </v:shape>
                <o:OLEObject Type="Embed" ProgID="Equation.DSMT4" ShapeID="_x0000_i2045" DrawAspect="Content" ObjectID="_1804450509" r:id="rId2190"/>
              </w:object>
            </w:r>
            <w:r w:rsidRPr="000C67BC">
              <w:rPr>
                <w:rFonts w:cs="Times New Roman"/>
                <w:color w:val="000000" w:themeColor="text1"/>
                <w:szCs w:val="24"/>
              </w:rPr>
              <w:t xml:space="preserve"> bằng </w:t>
            </w:r>
            <w:r w:rsidRPr="000C67BC">
              <w:rPr>
                <w:rFonts w:cs="Times New Roman"/>
                <w:color w:val="000000" w:themeColor="text1"/>
                <w:position w:val="-24"/>
                <w:szCs w:val="24"/>
              </w:rPr>
              <w:object w:dxaOrig="340" w:dyaOrig="620">
                <v:shape id="_x0000_i2046" type="#_x0000_t75" style="width:14.25pt;height:28.5pt" o:ole="">
                  <v:imagedata r:id="rId76" o:title=""/>
                </v:shape>
                <o:OLEObject Type="Embed" ProgID="Equation.DSMT4" ShapeID="_x0000_i2046" DrawAspect="Content" ObjectID="_1804450510" r:id="rId2191"/>
              </w:object>
            </w:r>
          </w:p>
        </w:tc>
        <w:tc>
          <w:tcPr>
            <w:tcW w:w="922" w:type="dxa"/>
          </w:tcPr>
          <w:p w:rsidR="00B91743" w:rsidRPr="000C67BC" w:rsidRDefault="00B91743" w:rsidP="002F4155">
            <w:pPr>
              <w:rPr>
                <w:rFonts w:cs="Times New Roman"/>
                <w:color w:val="000000" w:themeColor="text1"/>
                <w:szCs w:val="24"/>
                <w:lang w:val="vi-VN"/>
              </w:rPr>
            </w:pPr>
          </w:p>
        </w:tc>
        <w:tc>
          <w:tcPr>
            <w:tcW w:w="817" w:type="dxa"/>
          </w:tcPr>
          <w:p w:rsidR="00B91743" w:rsidRPr="000C67BC" w:rsidRDefault="00B91743" w:rsidP="002F4155">
            <w:pPr>
              <w:rPr>
                <w:rFonts w:cs="Times New Roman"/>
                <w:color w:val="000000" w:themeColor="text1"/>
                <w:szCs w:val="24"/>
                <w:lang w:val="vi-VN"/>
              </w:rPr>
            </w:pPr>
          </w:p>
        </w:tc>
      </w:tr>
    </w:tbl>
    <w:p w:rsidR="00B91743" w:rsidRPr="000C67BC" w:rsidRDefault="00B91743" w:rsidP="002F4155">
      <w:pPr>
        <w:tabs>
          <w:tab w:val="left" w:pos="2552"/>
        </w:tabs>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b/>
          <w:bCs/>
          <w:color w:val="000000" w:themeColor="text1"/>
          <w:szCs w:val="24"/>
          <w:lang w:val="en-SG" w:eastAsia="en-SG"/>
        </w:rPr>
        <w:t xml:space="preserve">Giải </w:t>
      </w:r>
    </w:p>
    <w:p w:rsidR="00B91743" w:rsidRPr="000C67BC" w:rsidRDefault="00B91743" w:rsidP="002F4155">
      <w:pPr>
        <w:tabs>
          <w:tab w:val="left" w:pos="2552"/>
        </w:tabs>
        <w:spacing w:after="0" w:line="240" w:lineRule="auto"/>
        <w:contextualSpacing/>
        <w:jc w:val="both"/>
        <w:rPr>
          <w:rFonts w:cs="Times New Roman"/>
          <w:color w:val="000000" w:themeColor="text1"/>
          <w:szCs w:val="24"/>
        </w:rPr>
      </w:pPr>
      <w:r w:rsidRPr="000C67BC">
        <w:rPr>
          <w:rFonts w:cs="Times New Roman"/>
          <w:color w:val="000000" w:themeColor="text1"/>
          <w:szCs w:val="24"/>
        </w:rPr>
        <w:t>a) [1] Nội năng phụ thuộc nhiệt độ và thể tích → Nội năng thay đổi</w:t>
      </w:r>
    </w:p>
    <w:p w:rsidR="00B91743" w:rsidRPr="000C67BC" w:rsidRDefault="00B91743" w:rsidP="002F4155">
      <w:pPr>
        <w:tabs>
          <w:tab w:val="left" w:pos="2552"/>
        </w:tabs>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b) [2] </w:t>
      </w:r>
      <w:r w:rsidRPr="000C67BC">
        <w:rPr>
          <w:rFonts w:cs="Times New Roman"/>
          <w:color w:val="000000" w:themeColor="text1"/>
          <w:position w:val="-12"/>
          <w:szCs w:val="24"/>
        </w:rPr>
        <w:object w:dxaOrig="2960" w:dyaOrig="360">
          <v:shape id="_x0000_i2047" type="#_x0000_t75" style="width:151.5pt;height:15.75pt" o:ole="">
            <v:imagedata r:id="rId2192" o:title=""/>
          </v:shape>
          <o:OLEObject Type="Embed" ProgID="Equation.DSMT4" ShapeID="_x0000_i2047" DrawAspect="Content" ObjectID="_1804450511" r:id="rId2193"/>
        </w:object>
      </w:r>
    </w:p>
    <w:p w:rsidR="00B91743" w:rsidRPr="000C67BC" w:rsidRDefault="00B91743" w:rsidP="002F4155">
      <w:pPr>
        <w:tabs>
          <w:tab w:val="left" w:pos="2552"/>
        </w:tabs>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c) [3] </w:t>
      </w:r>
      <w:r w:rsidRPr="000C67BC">
        <w:rPr>
          <w:rFonts w:cs="Times New Roman"/>
          <w:color w:val="000000" w:themeColor="text1"/>
          <w:position w:val="-12"/>
          <w:szCs w:val="24"/>
        </w:rPr>
        <w:object w:dxaOrig="1960" w:dyaOrig="360">
          <v:shape id="_x0000_i2048" type="#_x0000_t75" style="width:93pt;height:15.75pt" o:ole="">
            <v:imagedata r:id="rId2194" o:title=""/>
          </v:shape>
          <o:OLEObject Type="Embed" ProgID="Equation.DSMT4" ShapeID="_x0000_i2048" DrawAspect="Content" ObjectID="_1804450512" r:id="rId2195"/>
        </w:object>
      </w:r>
      <w:r w:rsidRPr="000C67BC">
        <w:rPr>
          <w:rFonts w:cs="Times New Roman"/>
          <w:color w:val="000000" w:themeColor="text1"/>
          <w:szCs w:val="24"/>
        </w:rPr>
        <w:t xml:space="preserve"> 123,75 cm³.</w:t>
      </w:r>
    </w:p>
    <w:p w:rsidR="00B91743" w:rsidRPr="000C67BC" w:rsidRDefault="00B91743" w:rsidP="002F4155">
      <w:pPr>
        <w:tabs>
          <w:tab w:val="left" w:pos="2552"/>
        </w:tabs>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d) [4] </w:t>
      </w:r>
      <w:r w:rsidRPr="000C67BC">
        <w:rPr>
          <w:rFonts w:cs="Times New Roman"/>
          <w:color w:val="000000" w:themeColor="text1"/>
          <w:position w:val="-30"/>
          <w:szCs w:val="24"/>
        </w:rPr>
        <w:object w:dxaOrig="2360" w:dyaOrig="680">
          <v:shape id="_x0000_i2049" type="#_x0000_t75" style="width:115.5pt;height:36.75pt" o:ole="">
            <v:imagedata r:id="rId2196" o:title=""/>
          </v:shape>
          <o:OLEObject Type="Embed" ProgID="Equation.DSMT4" ShapeID="_x0000_i2049" DrawAspect="Content" ObjectID="_1804450513" r:id="rId2197"/>
        </w:object>
      </w:r>
      <w:r w:rsidRPr="000C67BC">
        <w:rPr>
          <w:rFonts w:cs="Times New Roman"/>
          <w:color w:val="000000" w:themeColor="text1"/>
          <w:szCs w:val="24"/>
        </w:rPr>
        <w:t xml:space="preserve"> </w:t>
      </w:r>
    </w:p>
    <w:p w:rsidR="00B91743" w:rsidRPr="000C67BC" w:rsidRDefault="00B91743" w:rsidP="00E83A83">
      <w:pPr>
        <w:rPr>
          <w:rFonts w:cs="Times New Roman"/>
          <w:b/>
          <w:bCs/>
          <w:color w:val="000000" w:themeColor="text1"/>
          <w:szCs w:val="24"/>
          <w:lang w:val="vi-VN"/>
        </w:rPr>
      </w:pPr>
    </w:p>
    <w:p w:rsidR="00B91743" w:rsidRPr="000C67BC" w:rsidRDefault="00B91743" w:rsidP="00E83A83">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654684">
      <w:pPr>
        <w:shd w:val="clear" w:color="auto" w:fill="FFFFFF"/>
        <w:tabs>
          <w:tab w:val="left" w:pos="283"/>
          <w:tab w:val="left" w:pos="1314"/>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MS Gothic" w:cs="Times New Roman"/>
          <w:color w:val="000000" w:themeColor="text1"/>
          <w:spacing w:val="3"/>
          <w:szCs w:val="26"/>
          <w:shd w:val="clear" w:color="auto" w:fill="FFFFFF"/>
        </w:rPr>
        <w:t xml:space="preserve">Một lượng khí nitrogen có thể tích giảm từ </w:t>
      </w:r>
      <w:r w:rsidRPr="000C67BC">
        <w:rPr>
          <w:rFonts w:eastAsia="MS Gothic" w:cs="Times New Roman"/>
          <w:color w:val="000000" w:themeColor="text1"/>
          <w:spacing w:val="3"/>
          <w:position w:val="-6"/>
          <w:szCs w:val="26"/>
          <w:shd w:val="clear" w:color="auto" w:fill="FFFFFF"/>
        </w:rPr>
        <w:object w:dxaOrig="780" w:dyaOrig="320">
          <v:shape id="_x0000_i2050" type="#_x0000_t75" style="width:39pt;height:16.5pt" o:ole="">
            <v:imagedata r:id="rId78" o:title=""/>
          </v:shape>
          <o:OLEObject Type="Embed" ProgID="Equation.DSMT4" ShapeID="_x0000_i2050" DrawAspect="Content" ObjectID="_1804450514" r:id="rId2198"/>
        </w:object>
      </w:r>
      <w:r w:rsidRPr="000C67BC">
        <w:rPr>
          <w:rFonts w:eastAsia="MS Gothic" w:cs="Times New Roman"/>
          <w:color w:val="000000" w:themeColor="text1"/>
          <w:spacing w:val="3"/>
          <w:szCs w:val="26"/>
          <w:shd w:val="clear" w:color="auto" w:fill="FFFFFF"/>
        </w:rPr>
        <w:t xml:space="preserve"> xuống </w:t>
      </w:r>
      <w:r w:rsidRPr="000C67BC">
        <w:rPr>
          <w:rFonts w:eastAsia="MS Gothic" w:cs="Times New Roman"/>
          <w:color w:val="000000" w:themeColor="text1"/>
          <w:spacing w:val="3"/>
          <w:position w:val="-6"/>
          <w:szCs w:val="26"/>
          <w:shd w:val="clear" w:color="auto" w:fill="FFFFFF"/>
        </w:rPr>
        <w:object w:dxaOrig="780" w:dyaOrig="320">
          <v:shape id="_x0000_i2051" type="#_x0000_t75" style="width:39pt;height:16.5pt" o:ole="">
            <v:imagedata r:id="rId80" o:title=""/>
          </v:shape>
          <o:OLEObject Type="Embed" ProgID="Equation.DSMT4" ShapeID="_x0000_i2051" DrawAspect="Content" ObjectID="_1804450515" r:id="rId2199"/>
        </w:object>
      </w:r>
      <w:r w:rsidRPr="000C67BC">
        <w:rPr>
          <w:rFonts w:eastAsia="MS Gothic" w:cs="Times New Roman"/>
          <w:color w:val="000000" w:themeColor="text1"/>
          <w:spacing w:val="3"/>
          <w:szCs w:val="26"/>
          <w:shd w:val="clear" w:color="auto" w:fill="FFFFFF"/>
        </w:rPr>
        <w:t xml:space="preserve">thì áp suất tăng từ </w:t>
      </w:r>
      <w:r w:rsidRPr="000C67BC">
        <w:rPr>
          <w:rFonts w:eastAsia="MS Gothic" w:cs="Times New Roman"/>
          <w:color w:val="000000" w:themeColor="text1"/>
          <w:spacing w:val="3"/>
          <w:position w:val="-10"/>
          <w:szCs w:val="26"/>
          <w:shd w:val="clear" w:color="auto" w:fill="FFFFFF"/>
        </w:rPr>
        <w:object w:dxaOrig="1020" w:dyaOrig="340">
          <v:shape id="_x0000_i2052" type="#_x0000_t75" style="width:52.5pt;height:17.25pt" o:ole="">
            <v:imagedata r:id="rId82" o:title=""/>
          </v:shape>
          <o:OLEObject Type="Embed" ProgID="Equation.DSMT4" ShapeID="_x0000_i2052" DrawAspect="Content" ObjectID="_1804450516" r:id="rId2200"/>
        </w:object>
      </w:r>
      <w:r w:rsidRPr="000C67BC">
        <w:rPr>
          <w:rFonts w:eastAsia="MS Gothic" w:cs="Times New Roman"/>
          <w:color w:val="000000" w:themeColor="text1"/>
          <w:spacing w:val="3"/>
          <w:szCs w:val="26"/>
          <w:shd w:val="clear" w:color="auto" w:fill="FFFFFF"/>
        </w:rPr>
        <w:t xml:space="preserve"> đến </w:t>
      </w:r>
      <w:r w:rsidRPr="000C67BC">
        <w:rPr>
          <w:rFonts w:eastAsia="MS Gothic" w:cs="Times New Roman"/>
          <w:color w:val="000000" w:themeColor="text1"/>
          <w:spacing w:val="3"/>
          <w:position w:val="-10"/>
          <w:szCs w:val="26"/>
          <w:shd w:val="clear" w:color="auto" w:fill="FFFFFF"/>
        </w:rPr>
        <w:object w:dxaOrig="1120" w:dyaOrig="340">
          <v:shape id="_x0000_i2053" type="#_x0000_t75" style="width:55.5pt;height:17.25pt" o:ole="">
            <v:imagedata r:id="rId84" o:title=""/>
          </v:shape>
          <o:OLEObject Type="Embed" ProgID="Equation.DSMT4" ShapeID="_x0000_i2053" DrawAspect="Content" ObjectID="_1804450517" r:id="rId2201"/>
        </w:object>
      </w:r>
      <w:r w:rsidRPr="000C67BC">
        <w:rPr>
          <w:rFonts w:eastAsia="MS Gothic" w:cs="Times New Roman"/>
          <w:color w:val="000000" w:themeColor="text1"/>
          <w:spacing w:val="3"/>
          <w:szCs w:val="26"/>
          <w:shd w:val="clear" w:color="auto" w:fill="FFFFFF"/>
        </w:rPr>
        <w:t xml:space="preserve"> và có nhiệt độ là </w:t>
      </w:r>
      <w:r w:rsidRPr="000C67BC">
        <w:rPr>
          <w:rFonts w:eastAsia="MS Gothic" w:cs="Times New Roman"/>
          <w:color w:val="000000" w:themeColor="text1"/>
          <w:spacing w:val="3"/>
          <w:position w:val="-10"/>
          <w:szCs w:val="26"/>
          <w:shd w:val="clear" w:color="auto" w:fill="FFFFFF"/>
        </w:rPr>
        <w:object w:dxaOrig="940" w:dyaOrig="320">
          <v:shape id="_x0000_i2054" type="#_x0000_t75" style="width:46.5pt;height:16.5pt" o:ole="">
            <v:imagedata r:id="rId86" o:title=""/>
          </v:shape>
          <o:OLEObject Type="Embed" ProgID="Equation.DSMT4" ShapeID="_x0000_i2054" DrawAspect="Content" ObjectID="_1804450518" r:id="rId2202"/>
        </w:object>
      </w:r>
      <w:r w:rsidRPr="000C67BC">
        <w:rPr>
          <w:rFonts w:eastAsia="MS Gothic" w:cs="Times New Roman"/>
          <w:color w:val="000000" w:themeColor="text1"/>
          <w:spacing w:val="3"/>
          <w:szCs w:val="26"/>
          <w:shd w:val="clear" w:color="auto" w:fill="FFFFFF"/>
        </w:rPr>
        <w:t>. Nhiệt độ ban đầu là bao nhiêu kelvin?</w:t>
      </w:r>
    </w:p>
    <w:p w:rsidR="00B91743" w:rsidRPr="000C67BC" w:rsidRDefault="00B91743" w:rsidP="00654684">
      <w:pPr>
        <w:shd w:val="clear" w:color="auto" w:fill="FFFFFF"/>
        <w:tabs>
          <w:tab w:val="left" w:pos="283"/>
          <w:tab w:val="left" w:pos="1314"/>
          <w:tab w:val="left" w:pos="2835"/>
          <w:tab w:val="left" w:pos="5386"/>
          <w:tab w:val="left" w:pos="7937"/>
        </w:tabs>
        <w:spacing w:before="60" w:after="60" w:line="240" w:lineRule="auto"/>
        <w:ind w:firstLine="283"/>
        <w:jc w:val="both"/>
        <w:rPr>
          <w:rFonts w:cs="Times New Roman"/>
          <w:b/>
          <w:color w:val="000000" w:themeColor="text1"/>
        </w:rPr>
      </w:pPr>
      <w:r w:rsidRPr="000C67BC">
        <w:rPr>
          <w:rFonts w:cs="Times New Roman"/>
          <w:b/>
          <w:color w:val="000000" w:themeColor="text1"/>
        </w:rPr>
        <w:lastRenderedPageBreak/>
        <w:t xml:space="preserve">Giải </w:t>
      </w:r>
    </w:p>
    <w:p w:rsidR="00B91743" w:rsidRPr="000C67BC" w:rsidRDefault="00B91743" w:rsidP="00654684">
      <w:pPr>
        <w:shd w:val="clear" w:color="auto" w:fill="FFFFFF"/>
        <w:tabs>
          <w:tab w:val="left" w:pos="283"/>
          <w:tab w:val="left" w:pos="1314"/>
          <w:tab w:val="left" w:pos="2835"/>
          <w:tab w:val="left" w:pos="5386"/>
          <w:tab w:val="left" w:pos="7937"/>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 xml:space="preserve">Áp dụng công thức </w:t>
      </w:r>
      <w:r w:rsidRPr="000C67BC">
        <w:rPr>
          <w:rFonts w:eastAsia="MS Gothic" w:cs="Times New Roman"/>
          <w:color w:val="000000" w:themeColor="text1"/>
          <w:spacing w:val="3"/>
          <w:position w:val="-30"/>
          <w:szCs w:val="26"/>
          <w:shd w:val="clear" w:color="auto" w:fill="FFFFFF"/>
        </w:rPr>
        <w:object w:dxaOrig="1320" w:dyaOrig="680">
          <v:shape id="_x0000_i2055" type="#_x0000_t75" style="width:66.75pt;height:33pt" o:ole="">
            <v:imagedata r:id="rId2203" o:title=""/>
          </v:shape>
          <o:OLEObject Type="Embed" ProgID="Equation.DSMT4" ShapeID="_x0000_i2055" DrawAspect="Content" ObjectID="_1804450519" r:id="rId2204"/>
        </w:object>
      </w:r>
    </w:p>
    <w:p w:rsidR="00B91743" w:rsidRPr="000C67BC" w:rsidRDefault="00B91743" w:rsidP="00654684">
      <w:pPr>
        <w:shd w:val="clear" w:color="auto" w:fill="FFFFFF"/>
        <w:tabs>
          <w:tab w:val="left" w:pos="283"/>
          <w:tab w:val="left" w:pos="1314"/>
          <w:tab w:val="left" w:pos="2835"/>
          <w:tab w:val="left" w:pos="5386"/>
          <w:tab w:val="left" w:pos="7937"/>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Thay số, với:</w:t>
      </w:r>
      <w:bookmarkStart w:id="33" w:name="_Hlk166969566"/>
      <w:r w:rsidRPr="000C67BC">
        <w:rPr>
          <w:rFonts w:eastAsia="MS Gothic" w:cs="Times New Roman"/>
          <w:color w:val="000000" w:themeColor="text1"/>
          <w:spacing w:val="3"/>
          <w:position w:val="-12"/>
          <w:szCs w:val="26"/>
          <w:shd w:val="clear" w:color="auto" w:fill="FFFFFF"/>
        </w:rPr>
        <w:object w:dxaOrig="1260" w:dyaOrig="360">
          <v:shape id="_x0000_i2056" type="#_x0000_t75" style="width:63pt;height:17.25pt" o:ole="">
            <v:imagedata r:id="rId2205" o:title=""/>
          </v:shape>
          <o:OLEObject Type="Embed" ProgID="Equation.DSMT4" ShapeID="_x0000_i2056" DrawAspect="Content" ObjectID="_1804450520" r:id="rId2206"/>
        </w:object>
      </w:r>
      <w:bookmarkEnd w:id="33"/>
      <w:r w:rsidRPr="000C67BC">
        <w:rPr>
          <w:rFonts w:eastAsia="MS Gothic" w:cs="Times New Roman"/>
          <w:color w:val="000000" w:themeColor="text1"/>
          <w:spacing w:val="3"/>
          <w:szCs w:val="26"/>
          <w:shd w:val="clear" w:color="auto" w:fill="FFFFFF"/>
        </w:rPr>
        <w:t xml:space="preserve">; </w:t>
      </w:r>
      <w:r w:rsidRPr="000C67BC">
        <w:rPr>
          <w:rFonts w:eastAsia="MS Gothic" w:cs="Times New Roman"/>
          <w:color w:val="000000" w:themeColor="text1"/>
          <w:spacing w:val="3"/>
          <w:position w:val="-12"/>
          <w:szCs w:val="26"/>
          <w:shd w:val="clear" w:color="auto" w:fill="FFFFFF"/>
        </w:rPr>
        <w:object w:dxaOrig="1400" w:dyaOrig="360">
          <v:shape id="_x0000_i2057" type="#_x0000_t75" style="width:71.25pt;height:17.25pt" o:ole="">
            <v:imagedata r:id="rId2207" o:title=""/>
          </v:shape>
          <o:OLEObject Type="Embed" ProgID="Equation.DSMT4" ShapeID="_x0000_i2057" DrawAspect="Content" ObjectID="_1804450521" r:id="rId2208"/>
        </w:object>
      </w:r>
      <w:r w:rsidRPr="000C67BC">
        <w:rPr>
          <w:rFonts w:eastAsia="MS Gothic" w:cs="Times New Roman"/>
          <w:color w:val="000000" w:themeColor="text1"/>
          <w:spacing w:val="3"/>
          <w:szCs w:val="26"/>
          <w:shd w:val="clear" w:color="auto" w:fill="FFFFFF"/>
        </w:rPr>
        <w:t xml:space="preserve">; </w:t>
      </w:r>
      <w:bookmarkStart w:id="34" w:name="_Hlk166969656"/>
      <w:r w:rsidRPr="000C67BC">
        <w:rPr>
          <w:rFonts w:eastAsia="MS Gothic" w:cs="Times New Roman"/>
          <w:color w:val="000000" w:themeColor="text1"/>
          <w:spacing w:val="3"/>
          <w:position w:val="-12"/>
          <w:szCs w:val="26"/>
          <w:shd w:val="clear" w:color="auto" w:fill="FFFFFF"/>
        </w:rPr>
        <w:object w:dxaOrig="1240" w:dyaOrig="380">
          <v:shape id="_x0000_i2058" type="#_x0000_t75" style="width:62.25pt;height:18.75pt" o:ole="">
            <v:imagedata r:id="rId2209" o:title=""/>
          </v:shape>
          <o:OLEObject Type="Embed" ProgID="Equation.DSMT4" ShapeID="_x0000_i2058" DrawAspect="Content" ObjectID="_1804450522" r:id="rId2210"/>
        </w:object>
      </w:r>
      <w:bookmarkEnd w:id="34"/>
      <w:r w:rsidRPr="000C67BC">
        <w:rPr>
          <w:rFonts w:eastAsia="MS Gothic" w:cs="Times New Roman"/>
          <w:color w:val="000000" w:themeColor="text1"/>
          <w:spacing w:val="3"/>
          <w:szCs w:val="26"/>
          <w:shd w:val="clear" w:color="auto" w:fill="FFFFFF"/>
        </w:rPr>
        <w:t xml:space="preserve">; </w:t>
      </w:r>
      <w:r w:rsidRPr="000C67BC">
        <w:rPr>
          <w:rFonts w:eastAsia="MS Gothic" w:cs="Times New Roman"/>
          <w:color w:val="000000" w:themeColor="text1"/>
          <w:spacing w:val="3"/>
          <w:position w:val="-12"/>
          <w:szCs w:val="26"/>
          <w:shd w:val="clear" w:color="auto" w:fill="FFFFFF"/>
        </w:rPr>
        <w:object w:dxaOrig="1260" w:dyaOrig="380">
          <v:shape id="_x0000_i2059" type="#_x0000_t75" style="width:63pt;height:18.75pt" o:ole="">
            <v:imagedata r:id="rId2211" o:title=""/>
          </v:shape>
          <o:OLEObject Type="Embed" ProgID="Equation.DSMT4" ShapeID="_x0000_i2059" DrawAspect="Content" ObjectID="_1804450523" r:id="rId2212"/>
        </w:object>
      </w:r>
      <w:r w:rsidRPr="000C67BC">
        <w:rPr>
          <w:rFonts w:eastAsia="MS Gothic" w:cs="Times New Roman"/>
          <w:color w:val="000000" w:themeColor="text1"/>
          <w:spacing w:val="3"/>
          <w:szCs w:val="26"/>
          <w:shd w:val="clear" w:color="auto" w:fill="FFFFFF"/>
        </w:rPr>
        <w:t xml:space="preserve">; </w:t>
      </w:r>
      <w:bookmarkStart w:id="35" w:name="_Hlk166969752"/>
      <w:r w:rsidRPr="000C67BC">
        <w:rPr>
          <w:rFonts w:eastAsia="MS Gothic" w:cs="Times New Roman"/>
          <w:color w:val="000000" w:themeColor="text1"/>
          <w:spacing w:val="3"/>
          <w:position w:val="-12"/>
          <w:szCs w:val="26"/>
          <w:shd w:val="clear" w:color="auto" w:fill="FFFFFF"/>
        </w:rPr>
        <w:object w:dxaOrig="1200" w:dyaOrig="360">
          <v:shape id="_x0000_i2060" type="#_x0000_t75" style="width:60.75pt;height:17.25pt" o:ole="">
            <v:imagedata r:id="rId2213" o:title=""/>
          </v:shape>
          <o:OLEObject Type="Embed" ProgID="Equation.DSMT4" ShapeID="_x0000_i2060" DrawAspect="Content" ObjectID="_1804450524" r:id="rId2214"/>
        </w:object>
      </w:r>
      <w:bookmarkEnd w:id="35"/>
      <w:r w:rsidRPr="000C67BC">
        <w:rPr>
          <w:rFonts w:eastAsia="MS Gothic" w:cs="Times New Roman"/>
          <w:color w:val="000000" w:themeColor="text1"/>
          <w:spacing w:val="3"/>
          <w:szCs w:val="26"/>
          <w:shd w:val="clear" w:color="auto" w:fill="FFFFFF"/>
        </w:rPr>
        <w:t xml:space="preserve">, ta được </w:t>
      </w:r>
      <w:r w:rsidRPr="000C67BC">
        <w:rPr>
          <w:rFonts w:eastAsia="MS Gothic" w:cs="Times New Roman"/>
          <w:color w:val="000000" w:themeColor="text1"/>
          <w:spacing w:val="3"/>
          <w:position w:val="-12"/>
          <w:szCs w:val="26"/>
          <w:shd w:val="clear" w:color="auto" w:fill="FFFFFF"/>
        </w:rPr>
        <w:object w:dxaOrig="1180" w:dyaOrig="360">
          <v:shape id="_x0000_i2061" type="#_x0000_t75" style="width:58.5pt;height:17.25pt" o:ole="">
            <v:imagedata r:id="rId2215" o:title=""/>
          </v:shape>
          <o:OLEObject Type="Embed" ProgID="Equation.DSMT4" ShapeID="_x0000_i2061" DrawAspect="Content" ObjectID="_1804450525" r:id="rId2216"/>
        </w:object>
      </w:r>
      <w:r w:rsidRPr="000C67BC">
        <w:rPr>
          <w:rFonts w:eastAsia="MS Gothic" w:cs="Times New Roman"/>
          <w:color w:val="000000" w:themeColor="text1"/>
          <w:spacing w:val="3"/>
          <w:szCs w:val="26"/>
          <w:shd w:val="clear" w:color="auto" w:fill="FFFFFF"/>
        </w:rPr>
        <w:t>.</w:t>
      </w:r>
    </w:p>
    <w:p w:rsidR="00B91743" w:rsidRPr="000C67BC" w:rsidRDefault="00B91743" w:rsidP="00810D44">
      <w:pPr>
        <w:widowControl w:val="0"/>
        <w:autoSpaceDE w:val="0"/>
        <w:autoSpaceDN w:val="0"/>
        <w:spacing w:after="0" w:line="240" w:lineRule="auto"/>
        <w:ind w:right="103"/>
        <w:rPr>
          <w:rFonts w:eastAsia="Times New Roman" w:cs="Times New Roman"/>
          <w:color w:val="000000" w:themeColor="text1"/>
          <w:szCs w:val="24"/>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eastAsia="Times New Roman" w:cs="Times New Roman"/>
          <w:color w:val="000000" w:themeColor="text1"/>
          <w:szCs w:val="24"/>
        </w:rPr>
        <w:t>Trong</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một</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bình</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đậy</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kín</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có</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một</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cục</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khối</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lượng</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M</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0,1</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kg</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nổi</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trên</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mặt</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trong</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cục nước</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có một viên</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chì khối lượng m =</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5g.</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Cho</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khối lượng riêng của</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chì bằng 11,3 g/cm</w:t>
      </w:r>
      <w:r w:rsidRPr="000C67BC">
        <w:rPr>
          <w:rFonts w:eastAsia="Times New Roman" w:cs="Times New Roman"/>
          <w:color w:val="000000" w:themeColor="text1"/>
          <w:szCs w:val="24"/>
          <w:vertAlign w:val="superscript"/>
        </w:rPr>
        <w:t>3</w:t>
      </w:r>
      <w:r w:rsidRPr="000C67BC">
        <w:rPr>
          <w:rFonts w:eastAsia="Times New Roman" w:cs="Times New Roman"/>
          <w:color w:val="000000" w:themeColor="text1"/>
          <w:szCs w:val="24"/>
        </w:rPr>
        <w:t>, của nước</w:t>
      </w:r>
      <w:r w:rsidRPr="000C67BC">
        <w:rPr>
          <w:rFonts w:eastAsia="Times New Roman" w:cs="Times New Roman"/>
          <w:color w:val="000000" w:themeColor="text1"/>
          <w:spacing w:val="-13"/>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bằng</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0,9</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g/cm</w:t>
      </w:r>
      <w:r w:rsidRPr="000C67BC">
        <w:rPr>
          <w:rFonts w:eastAsia="Times New Roman" w:cs="Times New Roman"/>
          <w:color w:val="000000" w:themeColor="text1"/>
          <w:szCs w:val="24"/>
          <w:vertAlign w:val="superscript"/>
        </w:rPr>
        <w:t>3</w:t>
      </w:r>
      <w:r w:rsidRPr="000C67BC">
        <w:rPr>
          <w:rFonts w:eastAsia="Times New Roman" w:cs="Times New Roman"/>
          <w:color w:val="000000" w:themeColor="text1"/>
          <w:szCs w:val="24"/>
        </w:rPr>
        <w:t>,</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của</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bằng</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1</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g/cm</w:t>
      </w:r>
      <w:r w:rsidRPr="000C67BC">
        <w:rPr>
          <w:rFonts w:eastAsia="Times New Roman" w:cs="Times New Roman"/>
          <w:color w:val="000000" w:themeColor="text1"/>
          <w:szCs w:val="24"/>
          <w:vertAlign w:val="superscript"/>
        </w:rPr>
        <w:t>3</w:t>
      </w:r>
      <w:r w:rsidRPr="000C67BC">
        <w:rPr>
          <w:rFonts w:eastAsia="Times New Roman" w:cs="Times New Roman"/>
          <w:color w:val="000000" w:themeColor="text1"/>
          <w:szCs w:val="24"/>
        </w:rPr>
        <w:t>,</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nhiệt</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nóng</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chảy</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riêng</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của</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3,4.10</w:t>
      </w:r>
      <w:r w:rsidRPr="000C67BC">
        <w:rPr>
          <w:rFonts w:eastAsia="Times New Roman" w:cs="Times New Roman"/>
          <w:color w:val="000000" w:themeColor="text1"/>
          <w:szCs w:val="24"/>
          <w:vertAlign w:val="superscript"/>
        </w:rPr>
        <w:t>5</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J/kg. Hỏi</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phải</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tốn</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một</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lượng</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nhiệt</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bằng</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bao</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nhiêu</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kJ</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cho</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cục</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để</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viên</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chì</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bắt</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đầu</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chìm</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 xml:space="preserve">xuống </w:t>
      </w:r>
      <w:r w:rsidRPr="000C67BC">
        <w:rPr>
          <w:rFonts w:eastAsia="Times New Roman" w:cs="Times New Roman"/>
          <w:i/>
          <w:color w:val="000000" w:themeColor="text1"/>
          <w:szCs w:val="24"/>
        </w:rPr>
        <w:t>(làm tròn đến hàng đơn vị)</w:t>
      </w:r>
      <w:r w:rsidRPr="000C67BC">
        <w:rPr>
          <w:rFonts w:eastAsia="Times New Roman" w:cs="Times New Roman"/>
          <w:color w:val="000000" w:themeColor="text1"/>
          <w:szCs w:val="24"/>
        </w:rPr>
        <w:t>?</w:t>
      </w:r>
    </w:p>
    <w:p w:rsidR="00B91743" w:rsidRPr="000C67BC" w:rsidRDefault="00B91743" w:rsidP="00810D44">
      <w:pPr>
        <w:widowControl w:val="0"/>
        <w:autoSpaceDE w:val="0"/>
        <w:autoSpaceDN w:val="0"/>
        <w:spacing w:after="0" w:line="240" w:lineRule="auto"/>
        <w:ind w:right="103"/>
        <w:rPr>
          <w:rFonts w:eastAsia="Times New Roman" w:cs="Times New Roman"/>
          <w:color w:val="000000" w:themeColor="text1"/>
          <w:szCs w:val="24"/>
        </w:rPr>
      </w:pPr>
    </w:p>
    <w:p w:rsidR="00B91743" w:rsidRPr="000C67BC" w:rsidRDefault="00B91743" w:rsidP="00303E0D">
      <w:pPr>
        <w:widowControl w:val="0"/>
        <w:autoSpaceDE w:val="0"/>
        <w:autoSpaceDN w:val="0"/>
        <w:spacing w:after="0" w:line="240" w:lineRule="auto"/>
        <w:ind w:right="106"/>
        <w:rPr>
          <w:rFonts w:eastAsia="Times New Roman" w:cs="Times New Roman"/>
          <w:b/>
          <w:color w:val="000000" w:themeColor="text1"/>
          <w:szCs w:val="24"/>
        </w:rPr>
      </w:pPr>
      <w:r w:rsidRPr="000C67BC">
        <w:rPr>
          <w:rFonts w:eastAsia="Times New Roman" w:cs="Times New Roman"/>
          <w:b/>
          <w:color w:val="000000" w:themeColor="text1"/>
          <w:szCs w:val="24"/>
        </w:rPr>
        <w:t xml:space="preserve">Giải </w:t>
      </w:r>
    </w:p>
    <w:p w:rsidR="00B91743" w:rsidRPr="000C67BC" w:rsidRDefault="00B91743" w:rsidP="00810D44">
      <w:pPr>
        <w:widowControl w:val="0"/>
        <w:autoSpaceDE w:val="0"/>
        <w:autoSpaceDN w:val="0"/>
        <w:spacing w:after="0" w:line="240" w:lineRule="auto"/>
        <w:ind w:right="103" w:hanging="992"/>
        <w:rPr>
          <w:rFonts w:eastAsia="Times New Roman" w:cs="Times New Roman"/>
          <w:color w:val="000000" w:themeColor="text1"/>
          <w:szCs w:val="24"/>
        </w:rPr>
      </w:pPr>
      <w:r w:rsidRPr="000C67BC">
        <w:rPr>
          <w:rFonts w:eastAsia="Times New Roman" w:cs="Times New Roman"/>
          <w:color w:val="000000" w:themeColor="text1"/>
          <w:szCs w:val="24"/>
        </w:rPr>
        <w:tab/>
        <w:t>Cục chì bắt đầu chìm xuống khi F</w:t>
      </w:r>
      <w:r w:rsidRPr="000C67BC">
        <w:rPr>
          <w:rFonts w:eastAsia="Times New Roman" w:cs="Times New Roman"/>
          <w:color w:val="000000" w:themeColor="text1"/>
          <w:szCs w:val="24"/>
          <w:vertAlign w:val="subscript"/>
        </w:rPr>
        <w:t>A</w:t>
      </w:r>
      <w:r w:rsidRPr="000C67BC">
        <w:rPr>
          <w:rFonts w:eastAsia="Times New Roman" w:cs="Times New Roman"/>
          <w:color w:val="000000" w:themeColor="text1"/>
          <w:szCs w:val="24"/>
        </w:rPr>
        <w:t xml:space="preserve"> &lt; P</w:t>
      </w:r>
      <w:r w:rsidRPr="000C67BC">
        <w:rPr>
          <w:rFonts w:eastAsia="Times New Roman" w:cs="Times New Roman"/>
          <w:color w:val="000000" w:themeColor="text1"/>
          <w:szCs w:val="24"/>
          <w:vertAlign w:val="subscript"/>
        </w:rPr>
        <w:t>d</w:t>
      </w:r>
      <w:r w:rsidRPr="000C67BC">
        <w:rPr>
          <w:rFonts w:eastAsia="Times New Roman" w:cs="Times New Roman"/>
          <w:color w:val="000000" w:themeColor="text1"/>
          <w:szCs w:val="24"/>
        </w:rPr>
        <w:t xml:space="preserve"> + P</w:t>
      </w:r>
      <w:r w:rsidRPr="000C67BC">
        <w:rPr>
          <w:rFonts w:eastAsia="Times New Roman" w:cs="Times New Roman"/>
          <w:color w:val="000000" w:themeColor="text1"/>
          <w:szCs w:val="24"/>
          <w:vertAlign w:val="subscript"/>
        </w:rPr>
        <w:t>C</w:t>
      </w:r>
      <w:r w:rsidRPr="000C67BC">
        <w:rPr>
          <w:rFonts w:eastAsia="Times New Roman" w:cs="Times New Roman"/>
          <w:color w:val="000000" w:themeColor="text1"/>
          <w:szCs w:val="24"/>
        </w:rPr>
        <w:t xml:space="preserve"> </w:t>
      </w:r>
      <m:oMath>
        <m:r>
          <w:rPr>
            <w:rFonts w:ascii="Cambria Math" w:eastAsia="Times New Roman" w:hAnsi="Cambria Math" w:cs="Times New Roman"/>
            <w:color w:val="000000" w:themeColor="text1"/>
            <w:szCs w:val="24"/>
          </w:rPr>
          <m:t>⟹</m:t>
        </m:r>
      </m:oMath>
      <w:r w:rsidRPr="000C67BC">
        <w:rPr>
          <w:rFonts w:eastAsia="Times New Roman" w:cs="Times New Roman"/>
          <w:color w:val="000000" w:themeColor="text1"/>
          <w:szCs w:val="24"/>
        </w:rPr>
        <w:t xml:space="preserve"> (V</w:t>
      </w:r>
      <w:r w:rsidRPr="000C67BC">
        <w:rPr>
          <w:rFonts w:eastAsia="Times New Roman" w:cs="Times New Roman"/>
          <w:color w:val="000000" w:themeColor="text1"/>
          <w:szCs w:val="24"/>
          <w:vertAlign w:val="subscript"/>
        </w:rPr>
        <w:t>d</w:t>
      </w:r>
      <w:r w:rsidRPr="000C67BC">
        <w:rPr>
          <w:rFonts w:eastAsia="Times New Roman" w:cs="Times New Roman"/>
          <w:color w:val="000000" w:themeColor="text1"/>
          <w:szCs w:val="24"/>
        </w:rPr>
        <w:t xml:space="preserve"> + V</w:t>
      </w:r>
      <w:r w:rsidRPr="000C67BC">
        <w:rPr>
          <w:rFonts w:eastAsia="Times New Roman" w:cs="Times New Roman"/>
          <w:color w:val="000000" w:themeColor="text1"/>
          <w:szCs w:val="24"/>
          <w:vertAlign w:val="subscript"/>
        </w:rPr>
        <w:t>C</w:t>
      </w:r>
      <w:r w:rsidRPr="000C67BC">
        <w:rPr>
          <w:rFonts w:eastAsia="Times New Roman" w:cs="Times New Roman"/>
          <w:color w:val="000000" w:themeColor="text1"/>
          <w:szCs w:val="24"/>
        </w:rPr>
        <w:t>)D</w:t>
      </w:r>
      <w:r w:rsidRPr="000C67BC">
        <w:rPr>
          <w:rFonts w:eastAsia="Times New Roman" w:cs="Times New Roman"/>
          <w:color w:val="000000" w:themeColor="text1"/>
          <w:szCs w:val="24"/>
          <w:vertAlign w:val="subscript"/>
        </w:rPr>
        <w:t>n</w:t>
      </w:r>
      <w:r w:rsidRPr="000C67BC">
        <w:rPr>
          <w:rFonts w:eastAsia="Times New Roman" w:cs="Times New Roman"/>
          <w:color w:val="000000" w:themeColor="text1"/>
          <w:szCs w:val="24"/>
        </w:rPr>
        <w:t>g &lt; (m</w:t>
      </w:r>
      <w:r w:rsidRPr="000C67BC">
        <w:rPr>
          <w:rFonts w:eastAsia="Times New Roman" w:cs="Times New Roman"/>
          <w:color w:val="000000" w:themeColor="text1"/>
          <w:szCs w:val="24"/>
          <w:vertAlign w:val="subscript"/>
        </w:rPr>
        <w:t>d</w:t>
      </w:r>
      <w:r w:rsidRPr="000C67BC">
        <w:rPr>
          <w:rFonts w:eastAsia="Times New Roman" w:cs="Times New Roman"/>
          <w:color w:val="000000" w:themeColor="text1"/>
          <w:szCs w:val="24"/>
        </w:rPr>
        <w:t xml:space="preserve"> + m</w:t>
      </w:r>
      <w:r w:rsidRPr="000C67BC">
        <w:rPr>
          <w:rFonts w:eastAsia="Times New Roman" w:cs="Times New Roman"/>
          <w:color w:val="000000" w:themeColor="text1"/>
          <w:szCs w:val="24"/>
          <w:vertAlign w:val="subscript"/>
        </w:rPr>
        <w:t>c</w:t>
      </w:r>
      <w:r w:rsidRPr="000C67BC">
        <w:rPr>
          <w:rFonts w:eastAsia="Times New Roman" w:cs="Times New Roman"/>
          <w:color w:val="000000" w:themeColor="text1"/>
          <w:szCs w:val="24"/>
        </w:rPr>
        <w:t>)g</w:t>
      </w:r>
    </w:p>
    <w:p w:rsidR="00B91743" w:rsidRPr="000C67BC" w:rsidRDefault="00B91743" w:rsidP="00810D44">
      <w:pPr>
        <w:widowControl w:val="0"/>
        <w:autoSpaceDE w:val="0"/>
        <w:autoSpaceDN w:val="0"/>
        <w:spacing w:after="0" w:line="240" w:lineRule="auto"/>
        <w:ind w:right="103" w:hanging="992"/>
        <w:rPr>
          <w:rFonts w:eastAsia="Times New Roman" w:cs="Times New Roman"/>
          <w:color w:val="000000" w:themeColor="text1"/>
          <w:szCs w:val="24"/>
        </w:rPr>
      </w:pPr>
      <w:r w:rsidRPr="000C67BC">
        <w:rPr>
          <w:rFonts w:eastAsia="Times New Roman" w:cs="Times New Roman"/>
          <w:color w:val="000000" w:themeColor="text1"/>
          <w:szCs w:val="24"/>
        </w:rPr>
        <w:tab/>
      </w:r>
      <m:oMath>
        <m:r>
          <w:rPr>
            <w:rFonts w:ascii="Cambria Math" w:eastAsia="Times New Roman" w:hAnsi="Cambria Math" w:cs="Times New Roman"/>
            <w:color w:val="000000" w:themeColor="text1"/>
            <w:szCs w:val="24"/>
          </w:rPr>
          <m:t>⟹</m:t>
        </m:r>
        <m:d>
          <m:dPr>
            <m:ctrlPr>
              <w:rPr>
                <w:rFonts w:ascii="Cambria Math" w:eastAsia="Times New Roman" w:hAnsi="Cambria Math" w:cs="Times New Roman"/>
                <w:i/>
                <w:color w:val="000000" w:themeColor="text1"/>
                <w:szCs w:val="24"/>
              </w:rPr>
            </m:ctrlPr>
          </m:dPr>
          <m:e>
            <m:f>
              <m:fPr>
                <m:ctrlPr>
                  <w:rPr>
                    <w:rFonts w:ascii="Cambria Math" w:eastAsia="Times New Roman" w:hAnsi="Cambria Math" w:cs="Times New Roman"/>
                    <w:i/>
                    <w:color w:val="000000" w:themeColor="text1"/>
                    <w:szCs w:val="24"/>
                  </w:rPr>
                </m:ctrlPr>
              </m:fPr>
              <m:num>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m</m:t>
                    </m:r>
                  </m:e>
                  <m:sub>
                    <m:r>
                      <w:rPr>
                        <w:rFonts w:ascii="Cambria Math" w:eastAsia="Times New Roman" w:hAnsi="Cambria Math" w:cs="Times New Roman"/>
                        <w:color w:val="000000" w:themeColor="text1"/>
                        <w:szCs w:val="24"/>
                      </w:rPr>
                      <m:t>d</m:t>
                    </m:r>
                  </m:sub>
                </m:sSub>
              </m:num>
              <m:den>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D</m:t>
                    </m:r>
                  </m:e>
                  <m:sub>
                    <m:r>
                      <w:rPr>
                        <w:rFonts w:ascii="Cambria Math" w:eastAsia="Times New Roman" w:hAnsi="Cambria Math" w:cs="Times New Roman"/>
                        <w:color w:val="000000" w:themeColor="text1"/>
                        <w:szCs w:val="24"/>
                      </w:rPr>
                      <m:t>d</m:t>
                    </m:r>
                  </m:sub>
                </m:sSub>
              </m:den>
            </m:f>
            <m:r>
              <w:rPr>
                <w:rFonts w:ascii="Cambria Math" w:eastAsia="Times New Roman" w:hAnsi="Cambria Math" w:cs="Times New Roman"/>
                <w:color w:val="000000" w:themeColor="text1"/>
                <w:szCs w:val="24"/>
              </w:rPr>
              <m:t>+</m:t>
            </m:r>
            <m:f>
              <m:fPr>
                <m:ctrlPr>
                  <w:rPr>
                    <w:rFonts w:ascii="Cambria Math" w:eastAsia="Times New Roman" w:hAnsi="Cambria Math" w:cs="Times New Roman"/>
                    <w:i/>
                    <w:color w:val="000000" w:themeColor="text1"/>
                    <w:szCs w:val="24"/>
                  </w:rPr>
                </m:ctrlPr>
              </m:fPr>
              <m:num>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m</m:t>
                    </m:r>
                  </m:e>
                  <m:sub>
                    <m:r>
                      <w:rPr>
                        <w:rFonts w:ascii="Cambria Math" w:eastAsia="Times New Roman" w:hAnsi="Cambria Math" w:cs="Times New Roman"/>
                        <w:color w:val="000000" w:themeColor="text1"/>
                        <w:szCs w:val="24"/>
                      </w:rPr>
                      <m:t>C</m:t>
                    </m:r>
                  </m:sub>
                </m:sSub>
              </m:num>
              <m:den>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D</m:t>
                    </m:r>
                  </m:e>
                  <m:sub>
                    <m:r>
                      <w:rPr>
                        <w:rFonts w:ascii="Cambria Math" w:eastAsia="Times New Roman" w:hAnsi="Cambria Math" w:cs="Times New Roman"/>
                        <w:color w:val="000000" w:themeColor="text1"/>
                        <w:szCs w:val="24"/>
                      </w:rPr>
                      <m:t>C</m:t>
                    </m:r>
                  </m:sub>
                </m:sSub>
              </m:den>
            </m:f>
          </m:e>
        </m:d>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D</m:t>
            </m:r>
          </m:e>
          <m:sub>
            <m:r>
              <w:rPr>
                <w:rFonts w:ascii="Cambria Math" w:eastAsia="Times New Roman" w:hAnsi="Cambria Math" w:cs="Times New Roman"/>
                <w:color w:val="000000" w:themeColor="text1"/>
                <w:szCs w:val="24"/>
              </w:rPr>
              <m:t>n</m:t>
            </m:r>
          </m:sub>
        </m:sSub>
        <m:r>
          <w:rPr>
            <w:rFonts w:ascii="Cambria Math" w:eastAsia="Times New Roman" w:hAnsi="Cambria Math" w:cs="Times New Roman"/>
            <w:color w:val="000000" w:themeColor="text1"/>
            <w:szCs w:val="24"/>
          </w:rPr>
          <m:t>&lt;</m:t>
        </m:r>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m</m:t>
            </m:r>
          </m:e>
          <m:sub>
            <m:r>
              <w:rPr>
                <w:rFonts w:ascii="Cambria Math" w:eastAsia="Times New Roman" w:hAnsi="Cambria Math" w:cs="Times New Roman"/>
                <w:color w:val="000000" w:themeColor="text1"/>
                <w:szCs w:val="24"/>
              </w:rPr>
              <m:t>d</m:t>
            </m:r>
          </m:sub>
        </m:sSub>
        <m:r>
          <w:rPr>
            <w:rFonts w:ascii="Cambria Math" w:eastAsia="Times New Roman" w:hAnsi="Cambria Math" w:cs="Times New Roman"/>
            <w:color w:val="000000" w:themeColor="text1"/>
            <w:szCs w:val="24"/>
          </w:rPr>
          <m:t>+</m:t>
        </m:r>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m</m:t>
            </m:r>
          </m:e>
          <m:sub>
            <m:r>
              <w:rPr>
                <w:rFonts w:ascii="Cambria Math" w:eastAsia="Times New Roman" w:hAnsi="Cambria Math" w:cs="Times New Roman"/>
                <w:color w:val="000000" w:themeColor="text1"/>
                <w:szCs w:val="24"/>
              </w:rPr>
              <m:t>C</m:t>
            </m:r>
          </m:sub>
        </m:sSub>
        <m:r>
          <w:rPr>
            <w:rFonts w:ascii="Cambria Math" w:eastAsia="Times New Roman" w:hAnsi="Cambria Math" w:cs="Times New Roman"/>
            <w:color w:val="000000" w:themeColor="text1"/>
            <w:szCs w:val="24"/>
          </w:rPr>
          <m:t>⟹</m:t>
        </m:r>
        <m:d>
          <m:dPr>
            <m:ctrlPr>
              <w:rPr>
                <w:rFonts w:ascii="Cambria Math" w:eastAsia="Times New Roman" w:hAnsi="Cambria Math" w:cs="Times New Roman"/>
                <w:i/>
                <w:color w:val="000000" w:themeColor="text1"/>
                <w:szCs w:val="24"/>
              </w:rPr>
            </m:ctrlPr>
          </m:dPr>
          <m:e>
            <m:f>
              <m:fPr>
                <m:ctrlPr>
                  <w:rPr>
                    <w:rFonts w:ascii="Cambria Math" w:eastAsia="Times New Roman" w:hAnsi="Cambria Math" w:cs="Times New Roman"/>
                    <w:i/>
                    <w:color w:val="000000" w:themeColor="text1"/>
                    <w:szCs w:val="24"/>
                  </w:rPr>
                </m:ctrlPr>
              </m:fPr>
              <m:num>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m</m:t>
                    </m:r>
                  </m:e>
                  <m:sub>
                    <m:r>
                      <w:rPr>
                        <w:rFonts w:ascii="Cambria Math" w:eastAsia="Times New Roman" w:hAnsi="Cambria Math" w:cs="Times New Roman"/>
                        <w:color w:val="000000" w:themeColor="text1"/>
                        <w:szCs w:val="24"/>
                      </w:rPr>
                      <m:t>d</m:t>
                    </m:r>
                  </m:sub>
                </m:sSub>
              </m:num>
              <m:den>
                <m:r>
                  <w:rPr>
                    <w:rFonts w:ascii="Cambria Math" w:eastAsia="Times New Roman" w:hAnsi="Cambria Math" w:cs="Times New Roman"/>
                    <w:color w:val="000000" w:themeColor="text1"/>
                    <w:szCs w:val="24"/>
                  </w:rPr>
                  <m:t>0,9</m:t>
                </m:r>
              </m:den>
            </m:f>
            <m:r>
              <w:rPr>
                <w:rFonts w:ascii="Cambria Math" w:eastAsia="Times New Roman" w:hAnsi="Cambria Math" w:cs="Times New Roman"/>
                <w:color w:val="000000" w:themeColor="text1"/>
                <w:szCs w:val="24"/>
              </w:rPr>
              <m:t>+</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5</m:t>
                </m:r>
              </m:num>
              <m:den>
                <m:r>
                  <w:rPr>
                    <w:rFonts w:ascii="Cambria Math" w:eastAsia="Times New Roman" w:hAnsi="Cambria Math" w:cs="Times New Roman"/>
                    <w:color w:val="000000" w:themeColor="text1"/>
                    <w:szCs w:val="24"/>
                  </w:rPr>
                  <m:t>11,3</m:t>
                </m:r>
              </m:den>
            </m:f>
          </m:e>
        </m:d>
        <m:r>
          <w:rPr>
            <w:rFonts w:ascii="Cambria Math" w:eastAsia="Times New Roman" w:hAnsi="Cambria Math" w:cs="Times New Roman"/>
            <w:color w:val="000000" w:themeColor="text1"/>
            <w:szCs w:val="24"/>
          </w:rPr>
          <m:t>.1&lt;</m:t>
        </m:r>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m</m:t>
            </m:r>
          </m:e>
          <m:sub>
            <m:r>
              <w:rPr>
                <w:rFonts w:ascii="Cambria Math" w:eastAsia="Times New Roman" w:hAnsi="Cambria Math" w:cs="Times New Roman"/>
                <w:color w:val="000000" w:themeColor="text1"/>
                <w:szCs w:val="24"/>
              </w:rPr>
              <m:t>d</m:t>
            </m:r>
          </m:sub>
        </m:sSub>
        <m:r>
          <w:rPr>
            <w:rFonts w:ascii="Cambria Math" w:eastAsia="Times New Roman" w:hAnsi="Cambria Math" w:cs="Times New Roman"/>
            <w:color w:val="000000" w:themeColor="text1"/>
            <w:szCs w:val="24"/>
          </w:rPr>
          <m:t>+5⟹</m:t>
        </m:r>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m</m:t>
            </m:r>
          </m:e>
          <m:sub>
            <m:r>
              <w:rPr>
                <w:rFonts w:ascii="Cambria Math" w:eastAsia="Times New Roman" w:hAnsi="Cambria Math" w:cs="Times New Roman"/>
                <w:color w:val="000000" w:themeColor="text1"/>
                <w:szCs w:val="24"/>
              </w:rPr>
              <m:t>d</m:t>
            </m:r>
          </m:sub>
        </m:sSub>
        <m:r>
          <w:rPr>
            <w:rFonts w:ascii="Cambria Math" w:eastAsia="Times New Roman" w:hAnsi="Cambria Math" w:cs="Times New Roman"/>
            <w:color w:val="000000" w:themeColor="text1"/>
            <w:szCs w:val="24"/>
          </w:rPr>
          <m:t>≈41g≈0,041kg</m:t>
        </m:r>
      </m:oMath>
    </w:p>
    <w:p w:rsidR="00B91743" w:rsidRPr="000C67BC" w:rsidRDefault="00B91743" w:rsidP="00810D44">
      <w:pPr>
        <w:widowControl w:val="0"/>
        <w:autoSpaceDE w:val="0"/>
        <w:autoSpaceDN w:val="0"/>
        <w:spacing w:after="0" w:line="240" w:lineRule="auto"/>
        <w:ind w:right="103"/>
        <w:rPr>
          <w:rFonts w:eastAsia="Times New Roman" w:cs="Times New Roman"/>
          <w:color w:val="000000" w:themeColor="text1"/>
          <w:szCs w:val="24"/>
        </w:rPr>
      </w:pPr>
      <w:r w:rsidRPr="000C67BC">
        <w:rPr>
          <w:rFonts w:eastAsia="Times New Roman" w:cs="Times New Roman"/>
          <w:color w:val="000000" w:themeColor="text1"/>
          <w:szCs w:val="24"/>
        </w:rPr>
        <w:t>Khối lượng nước đá phải tan là m</w:t>
      </w:r>
      <w:r w:rsidRPr="000C67BC">
        <w:rPr>
          <w:rFonts w:eastAsia="Times New Roman" w:cs="Times New Roman"/>
          <w:color w:val="000000" w:themeColor="text1"/>
          <w:szCs w:val="24"/>
          <w:vertAlign w:val="subscript"/>
        </w:rPr>
        <w:t xml:space="preserve">d tan </w:t>
      </w:r>
      <w:r w:rsidRPr="000C67BC">
        <w:rPr>
          <w:rFonts w:eastAsia="Times New Roman" w:cs="Times New Roman"/>
          <w:color w:val="000000" w:themeColor="text1"/>
          <w:szCs w:val="24"/>
        </w:rPr>
        <w:t>= M – m</w:t>
      </w:r>
      <w:r w:rsidRPr="000C67BC">
        <w:rPr>
          <w:rFonts w:eastAsia="Times New Roman" w:cs="Times New Roman"/>
          <w:color w:val="000000" w:themeColor="text1"/>
          <w:szCs w:val="24"/>
          <w:vertAlign w:val="subscript"/>
        </w:rPr>
        <w:t>d</w:t>
      </w:r>
      <w:r w:rsidRPr="000C67BC">
        <w:rPr>
          <w:rFonts w:eastAsia="Times New Roman" w:cs="Times New Roman"/>
          <w:color w:val="000000" w:themeColor="text1"/>
          <w:szCs w:val="24"/>
        </w:rPr>
        <w:t xml:space="preserve"> = 0,1 – 0,041 </w:t>
      </w:r>
      <m:oMath>
        <m:r>
          <w:rPr>
            <w:rFonts w:ascii="Cambria Math" w:eastAsia="Times New Roman" w:hAnsi="Cambria Math" w:cs="Times New Roman"/>
            <w:color w:val="000000" w:themeColor="text1"/>
            <w:szCs w:val="24"/>
          </w:rPr>
          <m:t xml:space="preserve">≈ </m:t>
        </m:r>
      </m:oMath>
      <w:r w:rsidRPr="000C67BC">
        <w:rPr>
          <w:rFonts w:eastAsia="Times New Roman" w:cs="Times New Roman"/>
          <w:color w:val="000000" w:themeColor="text1"/>
          <w:szCs w:val="24"/>
        </w:rPr>
        <w:t>0,059kg</w:t>
      </w:r>
    </w:p>
    <w:p w:rsidR="00B91743" w:rsidRPr="000C67BC" w:rsidRDefault="00B91743" w:rsidP="00810D44">
      <w:pPr>
        <w:widowControl w:val="0"/>
        <w:autoSpaceDE w:val="0"/>
        <w:autoSpaceDN w:val="0"/>
        <w:spacing w:after="0" w:line="240" w:lineRule="auto"/>
        <w:ind w:right="103"/>
        <w:rPr>
          <w:rFonts w:eastAsia="Times New Roman" w:cs="Times New Roman"/>
          <w:color w:val="000000" w:themeColor="text1"/>
          <w:szCs w:val="24"/>
        </w:rPr>
      </w:pPr>
      <w:r w:rsidRPr="000C67BC">
        <w:rPr>
          <w:rFonts w:eastAsia="Times New Roman" w:cs="Times New Roman"/>
          <w:color w:val="000000" w:themeColor="text1"/>
          <w:szCs w:val="24"/>
        </w:rPr>
        <w:t xml:space="preserve">Nhiệt nóng chảy Q = </w:t>
      </w:r>
      <m:oMath>
        <m:r>
          <w:rPr>
            <w:rFonts w:ascii="Cambria Math" w:eastAsia="Times New Roman" w:hAnsi="Cambria Math" w:cs="Times New Roman"/>
            <w:color w:val="000000" w:themeColor="text1"/>
            <w:szCs w:val="24"/>
          </w:rPr>
          <m:t>λ</m:t>
        </m:r>
      </m:oMath>
      <w:r w:rsidRPr="000C67BC">
        <w:rPr>
          <w:rFonts w:eastAsia="Times New Roman" w:cs="Times New Roman"/>
          <w:color w:val="000000" w:themeColor="text1"/>
          <w:szCs w:val="24"/>
        </w:rPr>
        <w:t xml:space="preserve"> m</w:t>
      </w:r>
      <w:r w:rsidRPr="000C67BC">
        <w:rPr>
          <w:rFonts w:eastAsia="Times New Roman" w:cs="Times New Roman"/>
          <w:color w:val="000000" w:themeColor="text1"/>
          <w:szCs w:val="24"/>
          <w:vertAlign w:val="subscript"/>
        </w:rPr>
        <w:t xml:space="preserve">d tan </w:t>
      </w:r>
      <w:r w:rsidRPr="000C67BC">
        <w:rPr>
          <w:rFonts w:eastAsia="Times New Roman" w:cs="Times New Roman"/>
          <w:color w:val="000000" w:themeColor="text1"/>
          <w:szCs w:val="24"/>
        </w:rPr>
        <w:t>= 3,4.10</w:t>
      </w:r>
      <w:r w:rsidRPr="000C67BC">
        <w:rPr>
          <w:rFonts w:eastAsia="Times New Roman" w:cs="Times New Roman"/>
          <w:color w:val="000000" w:themeColor="text1"/>
          <w:szCs w:val="24"/>
          <w:vertAlign w:val="superscript"/>
        </w:rPr>
        <w:t>5</w:t>
      </w:r>
      <w:r w:rsidRPr="000C67BC">
        <w:rPr>
          <w:rFonts w:eastAsia="Times New Roman" w:cs="Times New Roman"/>
          <w:color w:val="000000" w:themeColor="text1"/>
          <w:szCs w:val="24"/>
        </w:rPr>
        <w:t>.0,059</w:t>
      </w:r>
      <m:oMath>
        <m:r>
          <w:rPr>
            <w:rFonts w:ascii="Cambria Math" w:eastAsia="Times New Roman" w:hAnsi="Cambria Math" w:cs="Times New Roman"/>
            <w:color w:val="000000" w:themeColor="text1"/>
            <w:szCs w:val="24"/>
          </w:rPr>
          <m:t xml:space="preserve"> ≈</m:t>
        </m:r>
      </m:oMath>
      <w:r w:rsidRPr="000C67BC">
        <w:rPr>
          <w:rFonts w:eastAsia="Times New Roman" w:cs="Times New Roman"/>
          <w:color w:val="000000" w:themeColor="text1"/>
          <w:szCs w:val="24"/>
        </w:rPr>
        <w:t xml:space="preserve"> 20054 J </w:t>
      </w:r>
      <m:oMath>
        <m:r>
          <w:rPr>
            <w:rFonts w:ascii="Cambria Math" w:eastAsia="Times New Roman" w:hAnsi="Cambria Math" w:cs="Times New Roman"/>
            <w:color w:val="000000" w:themeColor="text1"/>
            <w:szCs w:val="24"/>
          </w:rPr>
          <m:t xml:space="preserve">≈ </m:t>
        </m:r>
      </m:oMath>
      <w:r w:rsidRPr="000C67BC">
        <w:rPr>
          <w:rFonts w:eastAsia="Times New Roman" w:cs="Times New Roman"/>
          <w:color w:val="000000" w:themeColor="text1"/>
          <w:szCs w:val="24"/>
        </w:rPr>
        <w:t>20 kJ</w:t>
      </w:r>
    </w:p>
    <w:p w:rsidR="00B91743" w:rsidRPr="000C67BC" w:rsidRDefault="00B91743" w:rsidP="00E83A83">
      <w:pPr>
        <w:shd w:val="clear" w:color="auto" w:fill="FFFFFF"/>
        <w:spacing w:line="360" w:lineRule="auto"/>
        <w:jc w:val="both"/>
        <w:rPr>
          <w:rFonts w:cs="Times New Roman"/>
          <w:b/>
          <w:color w:val="000000" w:themeColor="text1"/>
          <w:szCs w:val="24"/>
          <w:lang w:val="pt-BR"/>
        </w:rPr>
      </w:pPr>
    </w:p>
    <w:p w:rsidR="00B91743" w:rsidRPr="000C67BC" w:rsidRDefault="00B91743" w:rsidP="00810D44">
      <w:pPr>
        <w:spacing w:before="120" w:after="0" w:line="276" w:lineRule="auto"/>
        <w:contextualSpacing/>
        <w:jc w:val="both"/>
        <w:rPr>
          <w:rFonts w:eastAsia="Calibri" w:cs="Times New Roman"/>
          <w:bCs/>
          <w:color w:val="000000" w:themeColor="text1"/>
          <w:sz w:val="26"/>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eastAsia="Calibri" w:cs="Times New Roman"/>
          <w:bCs/>
          <w:color w:val="000000" w:themeColor="text1"/>
          <w:sz w:val="26"/>
          <w:szCs w:val="24"/>
        </w:rPr>
        <w:t xml:space="preserve">Trong một thí nghiệm xác định nhiệt hoá hơi riêng của nước, người ta dùng một ấm điện để đun sôi nước, khi nước sôi thì người ta mở nắp ấm cho nước bay hơi và tiến hành đo thời gian bay hơi của nước. Biết công suất của ấm, khối lượng nước và thời gian để nước bay hơi hết lần lượt là: P </w:t>
      </w:r>
      <w:r w:rsidRPr="000C67BC">
        <w:rPr>
          <w:rFonts w:eastAsia="Calibri" w:cs="Times New Roman"/>
          <w:b/>
          <w:color w:val="000000" w:themeColor="text1"/>
          <w:sz w:val="26"/>
          <w:szCs w:val="24"/>
        </w:rPr>
        <w:t xml:space="preserve">= </w:t>
      </w:r>
      <w:r w:rsidRPr="000C67BC">
        <w:rPr>
          <w:rFonts w:eastAsia="Calibri" w:cs="Times New Roman"/>
          <w:color w:val="000000" w:themeColor="text1"/>
          <w:sz w:val="26"/>
          <w:szCs w:val="24"/>
        </w:rPr>
        <w:t>1800 ± 10 </w:t>
      </w:r>
      <w:r w:rsidRPr="000C67BC">
        <w:rPr>
          <w:rFonts w:ascii="Cambria Math" w:eastAsia="Calibri" w:hAnsi="Cambria Math" w:cs="Cambria Math"/>
          <w:color w:val="000000" w:themeColor="text1"/>
          <w:sz w:val="26"/>
          <w:szCs w:val="24"/>
        </w:rPr>
        <w:t>𝑊</w:t>
      </w:r>
      <w:r w:rsidRPr="000C67BC">
        <w:rPr>
          <w:rFonts w:eastAsia="Calibri" w:cs="Times New Roman"/>
          <w:bCs/>
          <w:color w:val="000000" w:themeColor="text1"/>
          <w:sz w:val="26"/>
          <w:szCs w:val="24"/>
        </w:rPr>
        <w:t xml:space="preserve">; </w:t>
      </w:r>
      <w:r w:rsidRPr="000C67BC">
        <w:rPr>
          <w:rFonts w:ascii="Cambria Math" w:eastAsia="Calibri" w:hAnsi="Cambria Math" w:cs="Cambria Math"/>
          <w:color w:val="000000" w:themeColor="text1"/>
          <w:sz w:val="26"/>
          <w:szCs w:val="24"/>
        </w:rPr>
        <w:t>𝑚</w:t>
      </w:r>
      <w:r w:rsidRPr="000C67BC">
        <w:rPr>
          <w:rFonts w:eastAsia="Calibri" w:cs="Times New Roman"/>
          <w:color w:val="000000" w:themeColor="text1"/>
          <w:sz w:val="26"/>
          <w:szCs w:val="24"/>
        </w:rPr>
        <w:t xml:space="preserve"> = 150 ± 5 </w:t>
      </w:r>
      <w:r w:rsidRPr="000C67BC">
        <w:rPr>
          <w:rFonts w:ascii="Cambria Math" w:eastAsia="Calibri" w:hAnsi="Cambria Math" w:cs="Cambria Math"/>
          <w:color w:val="000000" w:themeColor="text1"/>
          <w:sz w:val="26"/>
          <w:szCs w:val="24"/>
        </w:rPr>
        <w:t>𝑔</w:t>
      </w:r>
      <w:r w:rsidRPr="000C67BC">
        <w:rPr>
          <w:rFonts w:eastAsia="Calibri" w:cs="Times New Roman"/>
          <w:b/>
          <w:bCs/>
          <w:color w:val="000000" w:themeColor="text1"/>
          <w:sz w:val="26"/>
          <w:szCs w:val="24"/>
        </w:rPr>
        <w:t xml:space="preserve">; </w:t>
      </w:r>
      <w:r w:rsidRPr="000C67BC">
        <w:rPr>
          <w:rFonts w:ascii="Cambria Math" w:eastAsia="Calibri" w:hAnsi="Cambria Math" w:cs="Cambria Math"/>
          <w:color w:val="000000" w:themeColor="text1"/>
          <w:sz w:val="26"/>
          <w:szCs w:val="24"/>
        </w:rPr>
        <w:t>𝑡</w:t>
      </w:r>
      <w:r w:rsidRPr="000C67BC">
        <w:rPr>
          <w:rFonts w:eastAsia="Calibri" w:cs="Times New Roman"/>
          <w:color w:val="000000" w:themeColor="text1"/>
          <w:sz w:val="26"/>
          <w:szCs w:val="24"/>
        </w:rPr>
        <w:t xml:space="preserve"> = 196 ± 1 </w:t>
      </w:r>
      <w:r w:rsidRPr="000C67BC">
        <w:rPr>
          <w:rFonts w:ascii="Cambria Math" w:eastAsia="Calibri" w:hAnsi="Cambria Math" w:cs="Cambria Math"/>
          <w:color w:val="000000" w:themeColor="text1"/>
          <w:sz w:val="26"/>
          <w:szCs w:val="24"/>
        </w:rPr>
        <w:t>𝑠</w:t>
      </w:r>
      <w:r w:rsidRPr="000C67BC">
        <w:rPr>
          <w:rFonts w:eastAsia="Calibri" w:cs="Times New Roman"/>
          <w:b/>
          <w:bCs/>
          <w:color w:val="000000" w:themeColor="text1"/>
          <w:sz w:val="26"/>
          <w:szCs w:val="24"/>
        </w:rPr>
        <w:t xml:space="preserve">. </w:t>
      </w:r>
      <w:r w:rsidRPr="000C67BC">
        <w:rPr>
          <w:rFonts w:eastAsia="Calibri" w:cs="Times New Roman"/>
          <w:bCs/>
          <w:color w:val="000000" w:themeColor="text1"/>
          <w:sz w:val="26"/>
          <w:szCs w:val="24"/>
        </w:rPr>
        <w:t>Cho rằng ấm luôn hoạt động đúng định mức, mọi hao phí nhiệt là không đáng kể. Sai số của nhiệt hoá hơi riêng trong cách làm này bằng bao nhiêu %? Kết quả làm tròn về 1 chữ số thập phân sau dấu phẩy</w:t>
      </w:r>
    </w:p>
    <w:p w:rsidR="00B91743" w:rsidRPr="000C67BC" w:rsidRDefault="00B91743" w:rsidP="00EC4AF4">
      <w:pPr>
        <w:spacing w:before="120" w:after="0" w:line="276" w:lineRule="auto"/>
        <w:contextualSpacing/>
        <w:jc w:val="both"/>
        <w:rPr>
          <w:rFonts w:eastAsia="Calibri" w:cs="Times New Roman"/>
          <w:b/>
          <w:color w:val="000000" w:themeColor="text1"/>
          <w:sz w:val="26"/>
          <w:szCs w:val="24"/>
        </w:rPr>
      </w:pPr>
      <w:r w:rsidRPr="000C67BC">
        <w:rPr>
          <w:rFonts w:eastAsia="Calibri" w:cs="Times New Roman"/>
          <w:b/>
          <w:color w:val="000000" w:themeColor="text1"/>
          <w:sz w:val="26"/>
          <w:szCs w:val="24"/>
        </w:rPr>
        <w:t xml:space="preserve">Giải </w:t>
      </w:r>
    </w:p>
    <w:p w:rsidR="00B91743" w:rsidRPr="000C67BC" w:rsidRDefault="00B91743" w:rsidP="00303E0D">
      <w:pPr>
        <w:spacing w:before="120" w:after="0" w:line="276" w:lineRule="auto"/>
        <w:contextualSpacing/>
        <w:jc w:val="both"/>
        <w:rPr>
          <w:rFonts w:eastAsia="Calibri" w:cs="Times New Roman"/>
          <w:bCs/>
          <w:color w:val="000000" w:themeColor="text1"/>
          <w:sz w:val="26"/>
          <w:szCs w:val="24"/>
        </w:rPr>
      </w:pPr>
      <w:r w:rsidRPr="000C67BC">
        <w:rPr>
          <w:rFonts w:eastAsia="Calibri" w:cs="Times New Roman"/>
          <w:bCs/>
          <w:color w:val="000000" w:themeColor="text1"/>
          <w:sz w:val="26"/>
          <w:szCs w:val="24"/>
        </w:rPr>
        <w:t>Nhiệt hoá hơi riêng</w:t>
      </w:r>
    </w:p>
    <w:p w:rsidR="00B91743" w:rsidRPr="000C67BC" w:rsidRDefault="00B91743" w:rsidP="00810D44">
      <w:pPr>
        <w:shd w:val="clear" w:color="auto" w:fill="FFFFFF"/>
        <w:spacing w:line="360" w:lineRule="auto"/>
        <w:jc w:val="both"/>
        <w:rPr>
          <w:rFonts w:cs="Times New Roman"/>
          <w:b/>
          <w:color w:val="000000" w:themeColor="text1"/>
          <w:szCs w:val="24"/>
          <w:lang w:val="pt-BR"/>
        </w:rPr>
      </w:pPr>
      <w:r w:rsidRPr="000C67BC">
        <w:rPr>
          <w:rFonts w:eastAsia="Calibri" w:cs="Times New Roman"/>
          <w:bCs/>
          <w:color w:val="000000" w:themeColor="text1"/>
          <w:position w:val="-106"/>
          <w:sz w:val="26"/>
          <w:szCs w:val="24"/>
        </w:rPr>
        <w:object w:dxaOrig="5539" w:dyaOrig="2980">
          <v:shape id="_x0000_i2062" type="#_x0000_t75" style="width:276.75pt;height:149.25pt" o:ole="">
            <v:imagedata r:id="rId2217" o:title=""/>
          </v:shape>
          <o:OLEObject Type="Embed" ProgID="Equation.DSMT4" ShapeID="_x0000_i2062" DrawAspect="Content" ObjectID="_1804450526" r:id="rId2218"/>
        </w:object>
      </w:r>
    </w:p>
    <w:p w:rsidR="00B91743" w:rsidRPr="000C67BC" w:rsidRDefault="00B91743" w:rsidP="00654684">
      <w:pPr>
        <w:shd w:val="clear" w:color="auto" w:fill="FFFFFF"/>
        <w:spacing w:before="120" w:line="276" w:lineRule="auto"/>
        <w:jc w:val="both"/>
        <w:rPr>
          <w:rFonts w:cs="Times New Roman"/>
          <w:color w:val="000000" w:themeColor="text1"/>
          <w:szCs w:val="24"/>
          <w:lang w:val="pt-BR"/>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color w:val="000000" w:themeColor="text1"/>
          <w:szCs w:val="24"/>
        </w:rPr>
        <w:t>Hai tụ điện có điện dung C</w:t>
      </w:r>
      <w:r w:rsidRPr="000C67BC">
        <w:rPr>
          <w:rFonts w:cs="Times New Roman"/>
          <w:color w:val="000000" w:themeColor="text1"/>
          <w:szCs w:val="24"/>
          <w:vertAlign w:val="subscript"/>
        </w:rPr>
        <w:t>1</w:t>
      </w:r>
      <w:r w:rsidRPr="000C67BC">
        <w:rPr>
          <w:rFonts w:cs="Times New Roman"/>
          <w:color w:val="000000" w:themeColor="text1"/>
          <w:szCs w:val="24"/>
        </w:rPr>
        <w:t> = 0,4 μF, C</w:t>
      </w:r>
      <w:r w:rsidRPr="000C67BC">
        <w:rPr>
          <w:rFonts w:cs="Times New Roman"/>
          <w:color w:val="000000" w:themeColor="text1"/>
          <w:szCs w:val="24"/>
          <w:vertAlign w:val="subscript"/>
        </w:rPr>
        <w:t>2</w:t>
      </w:r>
      <w:r w:rsidRPr="000C67BC">
        <w:rPr>
          <w:rFonts w:cs="Times New Roman"/>
          <w:color w:val="000000" w:themeColor="text1"/>
          <w:szCs w:val="24"/>
        </w:rPr>
        <w:t> = 0,6 μF ghép song song với nhau. Mắc bộ tụ điện đó vào nguồn điện có hiệu điện thế U &lt; 60 V thì một trong hai tụ điện đó có điện tích bằng 3.10</w:t>
      </w:r>
      <w:r w:rsidRPr="000C67BC">
        <w:rPr>
          <w:rFonts w:cs="Times New Roman"/>
          <w:color w:val="000000" w:themeColor="text1"/>
          <w:szCs w:val="24"/>
          <w:vertAlign w:val="superscript"/>
        </w:rPr>
        <w:t>-5</w:t>
      </w:r>
      <w:r w:rsidRPr="000C67BC">
        <w:rPr>
          <w:rFonts w:cs="Times New Roman"/>
          <w:color w:val="000000" w:themeColor="text1"/>
          <w:szCs w:val="24"/>
        </w:rPr>
        <w:t> </w:t>
      </w:r>
      <w:r w:rsidRPr="00C9285A">
        <w:rPr>
          <w:rFonts w:cs="Times New Roman"/>
          <w:b/>
          <w:color w:val="0000FF"/>
          <w:szCs w:val="24"/>
        </w:rPr>
        <w:t xml:space="preserve">C. </w:t>
      </w:r>
      <w:r w:rsidRPr="000C67BC">
        <w:rPr>
          <w:rFonts w:cs="Times New Roman"/>
          <w:color w:val="000000" w:themeColor="text1"/>
          <w:szCs w:val="24"/>
        </w:rPr>
        <w:t xml:space="preserve">Hiệu điện thế của nguồn điện là bao nhiêu Vôn? </w:t>
      </w:r>
    </w:p>
    <w:p w:rsidR="00B91743" w:rsidRPr="000C67BC" w:rsidRDefault="00B91743" w:rsidP="00EC4AF4">
      <w:pPr>
        <w:tabs>
          <w:tab w:val="left" w:pos="283"/>
          <w:tab w:val="left" w:pos="2835"/>
          <w:tab w:val="left" w:pos="5386"/>
          <w:tab w:val="left" w:pos="7937"/>
        </w:tabs>
        <w:spacing w:after="240" w:line="360" w:lineRule="atLeast"/>
        <w:jc w:val="both"/>
        <w:rPr>
          <w:rFonts w:eastAsia="Symbol" w:cs="Times New Roman"/>
          <w:b/>
          <w:bCs/>
          <w:color w:val="000000" w:themeColor="text1"/>
          <w:szCs w:val="24"/>
        </w:rPr>
      </w:pPr>
      <w:r w:rsidRPr="000C67BC">
        <w:rPr>
          <w:rFonts w:eastAsia="Symbol" w:cs="Times New Roman"/>
          <w:b/>
          <w:bCs/>
          <w:color w:val="000000" w:themeColor="text1"/>
          <w:szCs w:val="24"/>
        </w:rPr>
        <w:t>Giải</w:t>
      </w:r>
    </w:p>
    <w:p w:rsidR="00B91743" w:rsidRPr="000C67BC" w:rsidRDefault="00B91743" w:rsidP="00654684">
      <w:pPr>
        <w:tabs>
          <w:tab w:val="left" w:pos="283"/>
          <w:tab w:val="left" w:pos="2835"/>
          <w:tab w:val="left" w:pos="5386"/>
          <w:tab w:val="left" w:pos="7937"/>
        </w:tabs>
        <w:spacing w:after="240" w:line="360" w:lineRule="atLeast"/>
        <w:ind w:left="283"/>
        <w:jc w:val="both"/>
        <w:rPr>
          <w:rFonts w:eastAsia="Times New Roman" w:cs="Times New Roman"/>
          <w:color w:val="000000" w:themeColor="text1"/>
          <w:szCs w:val="24"/>
        </w:rPr>
      </w:pPr>
      <w:r w:rsidRPr="000C67BC">
        <w:rPr>
          <w:rFonts w:eastAsia="Times New Roman" w:cs="Times New Roman"/>
          <w:color w:val="000000" w:themeColor="text1"/>
          <w:szCs w:val="24"/>
        </w:rPr>
        <w:lastRenderedPageBreak/>
        <w:t>- Giả sử Q</w:t>
      </w:r>
      <w:r w:rsidRPr="000C67BC">
        <w:rPr>
          <w:rFonts w:eastAsia="Times New Roman" w:cs="Times New Roman"/>
          <w:color w:val="000000" w:themeColor="text1"/>
          <w:szCs w:val="24"/>
          <w:vertAlign w:val="subscript"/>
        </w:rPr>
        <w:t>1</w:t>
      </w:r>
      <w:r w:rsidRPr="000C67BC">
        <w:rPr>
          <w:rFonts w:eastAsia="Times New Roman" w:cs="Times New Roman"/>
          <w:color w:val="000000" w:themeColor="text1"/>
          <w:szCs w:val="24"/>
        </w:rPr>
        <w:t> = 3.10</w:t>
      </w:r>
      <w:r w:rsidRPr="000C67BC">
        <w:rPr>
          <w:rFonts w:eastAsia="Times New Roman" w:cs="Times New Roman"/>
          <w:color w:val="000000" w:themeColor="text1"/>
          <w:szCs w:val="24"/>
          <w:vertAlign w:val="superscript"/>
        </w:rPr>
        <w:t>-5</w:t>
      </w:r>
      <w:r w:rsidRPr="000C67BC">
        <w:rPr>
          <w:rFonts w:eastAsia="Times New Roman" w:cs="Times New Roman"/>
          <w:color w:val="000000" w:themeColor="text1"/>
          <w:position w:val="-30"/>
          <w:szCs w:val="24"/>
        </w:rPr>
        <w:object w:dxaOrig="2659" w:dyaOrig="720">
          <v:shape id="_x0000_i2063" type="#_x0000_t75" style="width:132pt;height:36.75pt" o:ole="">
            <v:imagedata r:id="rId2219" o:title=""/>
          </v:shape>
          <o:OLEObject Type="Embed" ProgID="Equation.DSMT4" ShapeID="_x0000_i2063" DrawAspect="Content" ObjectID="_1804450527" r:id="rId2220"/>
        </w:object>
      </w:r>
      <w:r w:rsidRPr="000C67BC">
        <w:rPr>
          <w:rFonts w:eastAsia="Times New Roman" w:cs="Times New Roman"/>
          <w:color w:val="000000" w:themeColor="text1"/>
          <w:szCs w:val="24"/>
        </w:rPr>
        <w:t xml:space="preserve"> = 75 V &gt; 60 V không thoả mãn.</w:t>
      </w:r>
    </w:p>
    <w:p w:rsidR="00B91743" w:rsidRPr="000C67BC" w:rsidRDefault="00B91743" w:rsidP="00654684">
      <w:pPr>
        <w:tabs>
          <w:tab w:val="left" w:pos="283"/>
          <w:tab w:val="left" w:pos="2835"/>
          <w:tab w:val="left" w:pos="5386"/>
          <w:tab w:val="left" w:pos="7937"/>
        </w:tabs>
        <w:spacing w:after="0" w:line="360" w:lineRule="atLeast"/>
        <w:ind w:left="283"/>
        <w:jc w:val="both"/>
        <w:rPr>
          <w:rFonts w:eastAsia="Times New Roman" w:cs="Times New Roman"/>
          <w:color w:val="000000" w:themeColor="text1"/>
          <w:szCs w:val="24"/>
        </w:rPr>
      </w:pPr>
      <w:r w:rsidRPr="000C67BC">
        <w:rPr>
          <w:rFonts w:eastAsia="Times New Roman" w:cs="Times New Roman"/>
          <w:color w:val="000000" w:themeColor="text1"/>
          <w:szCs w:val="24"/>
        </w:rPr>
        <w:t>- Giả sử Q</w:t>
      </w:r>
      <w:r w:rsidRPr="000C67BC">
        <w:rPr>
          <w:rFonts w:eastAsia="Times New Roman" w:cs="Times New Roman"/>
          <w:color w:val="000000" w:themeColor="text1"/>
          <w:szCs w:val="24"/>
          <w:vertAlign w:val="subscript"/>
        </w:rPr>
        <w:t>2</w:t>
      </w:r>
      <w:r w:rsidRPr="000C67BC">
        <w:rPr>
          <w:rFonts w:eastAsia="Times New Roman" w:cs="Times New Roman"/>
          <w:color w:val="000000" w:themeColor="text1"/>
          <w:szCs w:val="24"/>
        </w:rPr>
        <w:t> = 3.10</w:t>
      </w:r>
      <w:r w:rsidRPr="000C67BC">
        <w:rPr>
          <w:rFonts w:eastAsia="Times New Roman" w:cs="Times New Roman"/>
          <w:color w:val="000000" w:themeColor="text1"/>
          <w:szCs w:val="24"/>
          <w:vertAlign w:val="superscript"/>
        </w:rPr>
        <w:t xml:space="preserve">-5 </w:t>
      </w:r>
      <w:r w:rsidRPr="000C67BC">
        <w:rPr>
          <w:rFonts w:eastAsia="Times New Roman" w:cs="Times New Roman"/>
          <w:color w:val="000000" w:themeColor="text1"/>
          <w:position w:val="-30"/>
          <w:szCs w:val="24"/>
        </w:rPr>
        <w:object w:dxaOrig="2700" w:dyaOrig="720">
          <v:shape id="_x0000_i2064" type="#_x0000_t75" style="width:135pt;height:36.75pt" o:ole="">
            <v:imagedata r:id="rId2221" o:title=""/>
          </v:shape>
          <o:OLEObject Type="Embed" ProgID="Equation.DSMT4" ShapeID="_x0000_i2064" DrawAspect="Content" ObjectID="_1804450528" r:id="rId2222"/>
        </w:object>
      </w:r>
      <w:r w:rsidRPr="000C67BC">
        <w:rPr>
          <w:rFonts w:eastAsia="Times New Roman" w:cs="Times New Roman"/>
          <w:color w:val="000000" w:themeColor="text1"/>
          <w:szCs w:val="24"/>
        </w:rPr>
        <w:t xml:space="preserve"> = 50 V &lt; 60 V thoả mãn.</w:t>
      </w:r>
    </w:p>
    <w:p w:rsidR="00B91743" w:rsidRPr="000C67BC" w:rsidRDefault="00B91743" w:rsidP="00654684">
      <w:pPr>
        <w:tabs>
          <w:tab w:val="left" w:pos="283"/>
          <w:tab w:val="left" w:pos="2835"/>
          <w:tab w:val="left" w:pos="5386"/>
          <w:tab w:val="left" w:pos="7937"/>
        </w:tabs>
        <w:spacing w:after="240" w:line="360" w:lineRule="atLeast"/>
        <w:ind w:left="283"/>
        <w:jc w:val="both"/>
        <w:rPr>
          <w:rFonts w:eastAsia="Times New Roman" w:cs="Times New Roman"/>
          <w:color w:val="000000" w:themeColor="text1"/>
          <w:szCs w:val="24"/>
        </w:rPr>
      </w:pPr>
      <w:r w:rsidRPr="000C67BC">
        <w:rPr>
          <w:rFonts w:eastAsia="Times New Roman" w:cs="Times New Roman"/>
          <w:color w:val="000000" w:themeColor="text1"/>
          <w:szCs w:val="24"/>
        </w:rPr>
        <w:t>Vậy điện tích Q</w:t>
      </w:r>
      <w:r w:rsidRPr="000C67BC">
        <w:rPr>
          <w:rFonts w:eastAsia="Times New Roman" w:cs="Times New Roman"/>
          <w:color w:val="000000" w:themeColor="text1"/>
          <w:szCs w:val="24"/>
          <w:vertAlign w:val="subscript"/>
        </w:rPr>
        <w:t>2</w:t>
      </w:r>
      <w:r w:rsidRPr="000C67BC">
        <w:rPr>
          <w:rFonts w:eastAsia="Times New Roman" w:cs="Times New Roman"/>
          <w:color w:val="000000" w:themeColor="text1"/>
          <w:szCs w:val="24"/>
        </w:rPr>
        <w:t> = 3.10</w:t>
      </w:r>
      <w:r w:rsidRPr="000C67BC">
        <w:rPr>
          <w:rFonts w:eastAsia="Times New Roman" w:cs="Times New Roman"/>
          <w:color w:val="000000" w:themeColor="text1"/>
          <w:szCs w:val="24"/>
          <w:vertAlign w:val="superscript"/>
        </w:rPr>
        <w:t>-5</w:t>
      </w:r>
      <w:r w:rsidRPr="000C67BC">
        <w:rPr>
          <w:rFonts w:eastAsia="Times New Roman" w:cs="Times New Roman"/>
          <w:color w:val="000000" w:themeColor="text1"/>
          <w:szCs w:val="24"/>
        </w:rPr>
        <w:t> nên hiệu điện thế U = 50 V. </w:t>
      </w:r>
    </w:p>
    <w:p w:rsidR="00B91743" w:rsidRPr="000C67BC" w:rsidRDefault="00B91743" w:rsidP="00E83A83">
      <w:pPr>
        <w:shd w:val="clear" w:color="auto" w:fill="FFFFFF"/>
        <w:spacing w:line="360" w:lineRule="auto"/>
        <w:jc w:val="both"/>
        <w:rPr>
          <w:rFonts w:cs="Times New Roman"/>
          <w:b/>
          <w:color w:val="000000" w:themeColor="text1"/>
          <w:szCs w:val="24"/>
          <w:lang w:val="pt-BR"/>
        </w:rPr>
      </w:pPr>
    </w:p>
    <w:p w:rsidR="00B91743" w:rsidRPr="000C67BC" w:rsidRDefault="00B91743" w:rsidP="00654684">
      <w:pPr>
        <w:spacing w:before="120" w:line="276" w:lineRule="auto"/>
        <w:jc w:val="both"/>
        <w:rPr>
          <w:rFonts w:eastAsia="Times New Roman" w:cs="Times New Roman"/>
          <w:b/>
          <w:color w:val="000000" w:themeColor="text1"/>
          <w:szCs w:val="24"/>
        </w:rPr>
      </w:pPr>
      <w:r w:rsidRPr="000C67BC">
        <w:rPr>
          <w:rFonts w:eastAsia="Times New Roman" w:cs="Times New Roman"/>
          <w:noProof/>
          <w:color w:val="000000" w:themeColor="text1"/>
          <w:szCs w:val="24"/>
        </w:rPr>
        <mc:AlternateContent>
          <mc:Choice Requires="wpg">
            <w:drawing>
              <wp:anchor distT="0" distB="0" distL="114300" distR="114300" simplePos="0" relativeHeight="251745280" behindDoc="0" locked="0" layoutInCell="1" allowOverlap="1" wp14:anchorId="52B4F80D" wp14:editId="039CF2BA">
                <wp:simplePos x="0" y="0"/>
                <wp:positionH relativeFrom="column">
                  <wp:posOffset>3781425</wp:posOffset>
                </wp:positionH>
                <wp:positionV relativeFrom="paragraph">
                  <wp:posOffset>7620</wp:posOffset>
                </wp:positionV>
                <wp:extent cx="2032635" cy="1485900"/>
                <wp:effectExtent l="0" t="0" r="5715" b="0"/>
                <wp:wrapSquare wrapText="bothSides"/>
                <wp:docPr id="44526306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2635" cy="1485900"/>
                          <a:chOff x="2059" y="8052"/>
                          <a:chExt cx="3201" cy="2340"/>
                        </a:xfrm>
                      </wpg:grpSpPr>
                      <wpg:grpSp>
                        <wpg:cNvPr id="445263070" name="Group 83"/>
                        <wpg:cNvGrpSpPr>
                          <a:grpSpLocks/>
                        </wpg:cNvGrpSpPr>
                        <wpg:grpSpPr bwMode="auto">
                          <a:xfrm>
                            <a:off x="2059" y="8052"/>
                            <a:ext cx="3201" cy="2340"/>
                            <a:chOff x="0" y="-1248"/>
                            <a:chExt cx="20326" cy="14863"/>
                          </a:xfrm>
                        </wpg:grpSpPr>
                        <wpg:grpSp>
                          <wpg:cNvPr id="445263071" name="Group 39"/>
                          <wpg:cNvGrpSpPr>
                            <a:grpSpLocks/>
                          </wpg:cNvGrpSpPr>
                          <wpg:grpSpPr bwMode="auto">
                            <a:xfrm>
                              <a:off x="0" y="-1248"/>
                              <a:ext cx="20326" cy="14862"/>
                              <a:chOff x="0" y="-1249"/>
                              <a:chExt cx="20330" cy="14865"/>
                            </a:xfrm>
                          </wpg:grpSpPr>
                          <wpg:grpSp>
                            <wpg:cNvPr id="445263072" name="Group 35"/>
                            <wpg:cNvGrpSpPr>
                              <a:grpSpLocks/>
                            </wpg:cNvGrpSpPr>
                            <wpg:grpSpPr bwMode="auto">
                              <a:xfrm>
                                <a:off x="1167" y="0"/>
                                <a:ext cx="19091" cy="13616"/>
                                <a:chOff x="0" y="0"/>
                                <a:chExt cx="19090" cy="13616"/>
                              </a:xfrm>
                            </wpg:grpSpPr>
                            <wpg:grpSp>
                              <wpg:cNvPr id="445263073" name="Group 31"/>
                              <wpg:cNvGrpSpPr>
                                <a:grpSpLocks/>
                              </wpg:cNvGrpSpPr>
                              <wpg:grpSpPr bwMode="auto">
                                <a:xfrm>
                                  <a:off x="0" y="0"/>
                                  <a:ext cx="19090" cy="13616"/>
                                  <a:chOff x="0" y="0"/>
                                  <a:chExt cx="19090" cy="13616"/>
                                </a:xfrm>
                              </wpg:grpSpPr>
                              <wpg:grpSp>
                                <wpg:cNvPr id="445263074" name="Group 22"/>
                                <wpg:cNvGrpSpPr>
                                  <a:grpSpLocks/>
                                </wpg:cNvGrpSpPr>
                                <wpg:grpSpPr bwMode="auto">
                                  <a:xfrm>
                                    <a:off x="2675" y="0"/>
                                    <a:ext cx="16415" cy="13616"/>
                                    <a:chOff x="0" y="0"/>
                                    <a:chExt cx="16415" cy="13616"/>
                                  </a:xfrm>
                                </wpg:grpSpPr>
                                <wpg:grpSp>
                                  <wpg:cNvPr id="445263075" name="Group 18"/>
                                  <wpg:cNvGrpSpPr>
                                    <a:grpSpLocks/>
                                  </wpg:cNvGrpSpPr>
                                  <wpg:grpSpPr bwMode="auto">
                                    <a:xfrm>
                                      <a:off x="2854" y="0"/>
                                      <a:ext cx="10795" cy="13616"/>
                                      <a:chOff x="0" y="0"/>
                                      <a:chExt cx="10795" cy="13616"/>
                                    </a:xfrm>
                                  </wpg:grpSpPr>
                                  <wpg:grpSp>
                                    <wpg:cNvPr id="445263076" name="Group 16"/>
                                    <wpg:cNvGrpSpPr>
                                      <a:grpSpLocks/>
                                    </wpg:cNvGrpSpPr>
                                    <wpg:grpSpPr bwMode="auto">
                                      <a:xfrm>
                                        <a:off x="0" y="0"/>
                                        <a:ext cx="10795" cy="13616"/>
                                        <a:chOff x="0" y="0"/>
                                        <a:chExt cx="10795" cy="13616"/>
                                      </a:xfrm>
                                    </wpg:grpSpPr>
                                    <wpg:grpSp>
                                      <wpg:cNvPr id="445263077" name="Group 9"/>
                                      <wpg:cNvGrpSpPr>
                                        <a:grpSpLocks/>
                                      </wpg:cNvGrpSpPr>
                                      <wpg:grpSpPr bwMode="auto">
                                        <a:xfrm>
                                          <a:off x="3404" y="0"/>
                                          <a:ext cx="4669" cy="586"/>
                                          <a:chOff x="0" y="0"/>
                                          <a:chExt cx="466842" cy="58640"/>
                                        </a:xfrm>
                                      </wpg:grpSpPr>
                                      <wps:wsp>
                                        <wps:cNvPr id="445263078" name="Straight Connector 1"/>
                                        <wps:cNvCnPr>
                                          <a:cxnSpLocks noChangeShapeType="1"/>
                                        </wps:cNvCnPr>
                                        <wps:spPr bwMode="auto">
                                          <a:xfrm>
                                            <a:off x="0" y="55984"/>
                                            <a:ext cx="432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263079" name="Straight Connector 2"/>
                                        <wps:cNvCnPr>
                                          <a:cxnSpLocks noChangeShapeType="1"/>
                                        </wps:cNvCnPr>
                                        <wps:spPr bwMode="auto">
                                          <a:xfrm flipH="1">
                                            <a:off x="0" y="0"/>
                                            <a:ext cx="61415" cy="545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263080" name="Straight Connector 3"/>
                                        <wps:cNvCnPr>
                                          <a:cxnSpLocks noChangeShapeType="1"/>
                                        </wps:cNvCnPr>
                                        <wps:spPr bwMode="auto">
                                          <a:xfrm flipH="1">
                                            <a:off x="69980" y="0"/>
                                            <a:ext cx="61415" cy="545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263081" name="Straight Connector 4"/>
                                        <wps:cNvCnPr>
                                          <a:cxnSpLocks noChangeShapeType="1"/>
                                        </wps:cNvCnPr>
                                        <wps:spPr bwMode="auto">
                                          <a:xfrm flipH="1">
                                            <a:off x="125964" y="4665"/>
                                            <a:ext cx="60960" cy="53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263082" name="Straight Connector 5"/>
                                        <wps:cNvCnPr>
                                          <a:cxnSpLocks noChangeShapeType="1"/>
                                        </wps:cNvCnPr>
                                        <wps:spPr bwMode="auto">
                                          <a:xfrm flipH="1">
                                            <a:off x="195943" y="4665"/>
                                            <a:ext cx="60960" cy="53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263083" name="Straight Connector 6"/>
                                        <wps:cNvCnPr>
                                          <a:cxnSpLocks noChangeShapeType="1"/>
                                        </wps:cNvCnPr>
                                        <wps:spPr bwMode="auto">
                                          <a:xfrm flipH="1">
                                            <a:off x="270588" y="0"/>
                                            <a:ext cx="60960" cy="53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263084" name="Straight Connector 7"/>
                                        <wps:cNvCnPr>
                                          <a:cxnSpLocks noChangeShapeType="1"/>
                                        </wps:cNvCnPr>
                                        <wps:spPr bwMode="auto">
                                          <a:xfrm flipH="1">
                                            <a:off x="340568" y="0"/>
                                            <a:ext cx="60960" cy="53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263085" name="Straight Connector 8"/>
                                        <wps:cNvCnPr>
                                          <a:cxnSpLocks noChangeShapeType="1"/>
                                        </wps:cNvCnPr>
                                        <wps:spPr bwMode="auto">
                                          <a:xfrm flipH="1">
                                            <a:off x="405882" y="0"/>
                                            <a:ext cx="60960" cy="53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45263086" name="Group 13"/>
                                      <wpg:cNvGrpSpPr>
                                        <a:grpSpLocks/>
                                      </wpg:cNvGrpSpPr>
                                      <wpg:grpSpPr bwMode="auto">
                                        <a:xfrm rot="2690869">
                                          <a:off x="0" y="2821"/>
                                          <a:ext cx="10795" cy="10795"/>
                                          <a:chOff x="0" y="0"/>
                                          <a:chExt cx="10800" cy="10800"/>
                                        </a:xfrm>
                                      </wpg:grpSpPr>
                                      <wps:wsp>
                                        <wps:cNvPr id="445263087" name="Straight Connector 10"/>
                                        <wps:cNvCnPr>
                                          <a:cxnSpLocks noChangeShapeType="1"/>
                                        </wps:cNvCnPr>
                                        <wps:spPr bwMode="auto">
                                          <a:xfrm flipH="1">
                                            <a:off x="0" y="0"/>
                                            <a:ext cx="1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263088" name="Straight Connector 12"/>
                                        <wps:cNvCnPr>
                                          <a:cxnSpLocks noChangeShapeType="1"/>
                                        </wps:cNvCnPr>
                                        <wps:spPr bwMode="auto">
                                          <a:xfrm flipV="1">
                                            <a:off x="46" y="0"/>
                                            <a:ext cx="0" cy="10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45263089" name="Oval 14"/>
                                      <wps:cNvSpPr>
                                        <a:spLocks noChangeArrowheads="1"/>
                                      </wps:cNvSpPr>
                                      <wps:spPr bwMode="auto">
                                        <a:xfrm>
                                          <a:off x="5301" y="506"/>
                                          <a:ext cx="180" cy="180"/>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g:grpSp>
                                  <wps:wsp>
                                    <wps:cNvPr id="445263090" name="Rectangle 17"/>
                                    <wps:cNvSpPr>
                                      <a:spLocks noChangeArrowheads="1"/>
                                    </wps:cNvSpPr>
                                    <wps:spPr bwMode="auto">
                                      <a:xfrm rot="2701605">
                                        <a:off x="5074" y="792"/>
                                        <a:ext cx="720" cy="720"/>
                                      </a:xfrm>
                                      <a:prstGeom prst="rect">
                                        <a:avLst/>
                                      </a:prstGeom>
                                      <a:solidFill>
                                        <a:srgbClr val="FFFFFF"/>
                                      </a:solidFill>
                                      <a:ln w="9525">
                                        <a:solidFill>
                                          <a:srgbClr val="000000"/>
                                        </a:solidFill>
                                        <a:miter lim="800000"/>
                                        <a:headEnd/>
                                        <a:tailEnd/>
                                      </a:ln>
                                    </wps:spPr>
                                    <wps:bodyPr rot="0" vert="horz" wrap="square" lIns="91440" tIns="45720" rIns="91440" bIns="45720" anchor="ctr" anchorCtr="0" upright="1">
                                      <a:noAutofit/>
                                    </wps:bodyPr>
                                  </wps:wsp>
                                </wpg:grpSp>
                                <wps:wsp>
                                  <wps:cNvPr id="445263091" name="Oval 19"/>
                                  <wps:cNvSpPr>
                                    <a:spLocks noChangeArrowheads="1"/>
                                  </wps:cNvSpPr>
                                  <wps:spPr bwMode="auto">
                                    <a:xfrm>
                                      <a:off x="0" y="8192"/>
                                      <a:ext cx="717" cy="718"/>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s:wsp>
                                  <wps:cNvPr id="445263092" name="Oval 20"/>
                                  <wps:cNvSpPr>
                                    <a:spLocks noChangeArrowheads="1"/>
                                  </wps:cNvSpPr>
                                  <wps:spPr bwMode="auto">
                                    <a:xfrm>
                                      <a:off x="15698" y="8192"/>
                                      <a:ext cx="717" cy="718"/>
                                    </a:xfrm>
                                    <a:prstGeom prst="ellipse">
                                      <a:avLst/>
                                    </a:prstGeom>
                                    <a:solidFill>
                                      <a:srgbClr val="000000"/>
                                    </a:solidFill>
                                    <a:ln w="25400">
                                      <a:solidFill>
                                        <a:srgbClr val="000000"/>
                                      </a:solidFill>
                                      <a:round/>
                                      <a:headEnd/>
                                      <a:tailEnd/>
                                    </a:ln>
                                  </wps:spPr>
                                  <wps:bodyPr rot="0" vert="horz" wrap="square" lIns="91440" tIns="45720" rIns="91440" bIns="45720" anchor="ctr" anchorCtr="0" upright="1">
                                    <a:noAutofit/>
                                  </wps:bodyPr>
                                </wps:wsp>
                              </wpg:grpSp>
                              <wpg:grpSp>
                                <wpg:cNvPr id="445263093" name="Group 30"/>
                                <wpg:cNvGrpSpPr>
                                  <a:grpSpLocks/>
                                </wpg:cNvGrpSpPr>
                                <wpg:grpSpPr bwMode="auto">
                                  <a:xfrm>
                                    <a:off x="0" y="8560"/>
                                    <a:ext cx="3600" cy="3337"/>
                                    <a:chOff x="0" y="0"/>
                                    <a:chExt cx="360000" cy="333728"/>
                                  </a:xfrm>
                                </wpg:grpSpPr>
                                <wpg:grpSp>
                                  <wpg:cNvPr id="445263094" name="Group 29"/>
                                  <wpg:cNvGrpSpPr>
                                    <a:grpSpLocks/>
                                  </wpg:cNvGrpSpPr>
                                  <wpg:grpSpPr bwMode="auto">
                                    <a:xfrm>
                                      <a:off x="0" y="0"/>
                                      <a:ext cx="360000" cy="333728"/>
                                      <a:chOff x="0" y="0"/>
                                      <a:chExt cx="360000" cy="333728"/>
                                    </a:xfrm>
                                  </wpg:grpSpPr>
                                  <wps:wsp>
                                    <wps:cNvPr id="445263095" name="Straight Arrow Connector 23"/>
                                    <wps:cNvCnPr>
                                      <a:cxnSpLocks noChangeShapeType="1"/>
                                    </wps:cNvCnPr>
                                    <wps:spPr bwMode="auto">
                                      <a:xfrm>
                                        <a:off x="311285" y="9728"/>
                                        <a:ext cx="0" cy="32400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445263096" name="Straight Arrow Connector 24"/>
                                    <wps:cNvCnPr>
                                      <a:cxnSpLocks noChangeShapeType="1"/>
                                    </wps:cNvCnPr>
                                    <wps:spPr bwMode="auto">
                                      <a:xfrm flipH="1">
                                        <a:off x="0" y="0"/>
                                        <a:ext cx="36000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445263097" name="Group 28"/>
                                  <wpg:cNvGrpSpPr>
                                    <a:grpSpLocks/>
                                  </wpg:cNvGrpSpPr>
                                  <wpg:grpSpPr bwMode="auto">
                                    <a:xfrm>
                                      <a:off x="0" y="0"/>
                                      <a:ext cx="310515" cy="320675"/>
                                      <a:chOff x="0" y="0"/>
                                      <a:chExt cx="310515" cy="320675"/>
                                    </a:xfrm>
                                  </wpg:grpSpPr>
                                  <wps:wsp>
                                    <wps:cNvPr id="445263098" name="Rectangle 26"/>
                                    <wps:cNvSpPr>
                                      <a:spLocks noChangeArrowheads="1"/>
                                    </wps:cNvSpPr>
                                    <wps:spPr bwMode="auto">
                                      <a:xfrm>
                                        <a:off x="0" y="0"/>
                                        <a:ext cx="310515" cy="320675"/>
                                      </a:xfrm>
                                      <a:prstGeom prst="rect">
                                        <a:avLst/>
                                      </a:prstGeom>
                                      <a:noFill/>
                                      <a:ln w="31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45263099" name="Straight Connector 27"/>
                                    <wps:cNvCnPr>
                                      <a:cxnSpLocks noChangeShapeType="1"/>
                                    </wps:cNvCnPr>
                                    <wps:spPr bwMode="auto">
                                      <a:xfrm flipH="1">
                                        <a:off x="0" y="4864"/>
                                        <a:ext cx="300355" cy="315595"/>
                                      </a:xfrm>
                                      <a:prstGeom prst="line">
                                        <a:avLst/>
                                      </a:prstGeom>
                                      <a:noFill/>
                                      <a:ln w="317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grpSp>
                            <wps:wsp>
                              <wps:cNvPr id="445263100" name="Straight Connector 32"/>
                              <wps:cNvCnPr>
                                <a:cxnSpLocks noChangeShapeType="1"/>
                              </wps:cNvCnPr>
                              <wps:spPr bwMode="auto">
                                <a:xfrm flipH="1">
                                  <a:off x="3161" y="5301"/>
                                  <a:ext cx="3003" cy="3156"/>
                                </a:xfrm>
                                <a:prstGeom prst="line">
                                  <a:avLst/>
                                </a:prstGeom>
                                <a:noFill/>
                                <a:ln w="3175">
                                  <a:solidFill>
                                    <a:srgbClr val="000000"/>
                                  </a:solidFill>
                                  <a:prstDash val="dash"/>
                                  <a:round/>
                                  <a:headEnd type="stealth" w="med" len="med"/>
                                  <a:tailEnd/>
                                </a:ln>
                                <a:extLst>
                                  <a:ext uri="{909E8E84-426E-40DD-AFC4-6F175D3DCCD1}">
                                    <a14:hiddenFill xmlns:a14="http://schemas.microsoft.com/office/drawing/2010/main">
                                      <a:noFill/>
                                    </a14:hiddenFill>
                                  </a:ext>
                                </a:extLst>
                              </wps:spPr>
                              <wps:bodyPr/>
                            </wps:wsp>
                            <wps:wsp>
                              <wps:cNvPr id="445263101" name="Straight Connector 34"/>
                              <wps:cNvCnPr>
                                <a:cxnSpLocks noChangeShapeType="1"/>
                              </wps:cNvCnPr>
                              <wps:spPr bwMode="auto">
                                <a:xfrm>
                                  <a:off x="3112" y="8560"/>
                                  <a:ext cx="15719" cy="0"/>
                                </a:xfrm>
                                <a:prstGeom prst="line">
                                  <a:avLst/>
                                </a:prstGeom>
                                <a:noFill/>
                                <a:ln w="317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445263102" name="Text Box 36"/>
                            <wps:cNvSpPr txBox="1">
                              <a:spLocks noChangeArrowheads="1"/>
                            </wps:cNvSpPr>
                            <wps:spPr bwMode="auto">
                              <a:xfrm>
                                <a:off x="4912" y="3647"/>
                                <a:ext cx="2626" cy="2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91743" w:rsidRPr="00D14AB1" w:rsidRDefault="00305514" w:rsidP="00654684">
                                  <w:pPr>
                                    <w:rPr>
                                      <w:rFonts w:ascii="Cambria Math" w:hAnsi="Cambria Math"/>
                                    </w:rPr>
                                  </w:pPr>
                                  <m:oMathPara>
                                    <m:oMath>
                                      <m:acc>
                                        <m:accPr>
                                          <m:chr m:val="⃗"/>
                                          <m:ctrlPr>
                                            <w:rPr>
                                              <w:rFonts w:ascii="Cambria Math" w:hAnsi="Cambria Math"/>
                                              <w:i/>
                                            </w:rPr>
                                          </m:ctrlPr>
                                        </m:accPr>
                                        <m:e>
                                          <m:r>
                                            <w:rPr>
                                              <w:rFonts w:ascii="Cambria Math" w:hAnsi="Cambria Math"/>
                                            </w:rPr>
                                            <m:t>T</m:t>
                                          </m:r>
                                        </m:e>
                                      </m:acc>
                                    </m:oMath>
                                  </m:oMathPara>
                                </w:p>
                              </w:txbxContent>
                            </wps:txbx>
                            <wps:bodyPr rot="0" vert="horz" wrap="square" lIns="91440" tIns="45720" rIns="91440" bIns="45720" anchor="t" anchorCtr="0" upright="1">
                              <a:noAutofit/>
                            </wps:bodyPr>
                          </wps:wsp>
                          <wps:wsp>
                            <wps:cNvPr id="128" name="Text Box 37"/>
                            <wps:cNvSpPr txBox="1">
                              <a:spLocks noChangeArrowheads="1"/>
                            </wps:cNvSpPr>
                            <wps:spPr bwMode="auto">
                              <a:xfrm>
                                <a:off x="0" y="6031"/>
                                <a:ext cx="2626" cy="2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91743" w:rsidRPr="00D14AB1" w:rsidRDefault="00305514" w:rsidP="00654684">
                                  <w:pPr>
                                    <w:rPr>
                                      <w:rFonts w:ascii="Cambria Math" w:hAnsi="Cambria Math"/>
                                    </w:rPr>
                                  </w:pPr>
                                  <m:oMathPara>
                                    <m:oMath>
                                      <m:acc>
                                        <m:accPr>
                                          <m:chr m:val="⃗"/>
                                          <m:ctrlPr>
                                            <w:rPr>
                                              <w:rFonts w:ascii="Cambria Math" w:hAnsi="Cambria Math"/>
                                              <w:i/>
                                            </w:rPr>
                                          </m:ctrlPr>
                                        </m:accPr>
                                        <m:e>
                                          <m:r>
                                            <w:rPr>
                                              <w:rFonts w:ascii="Cambria Math" w:hAnsi="Cambria Math"/>
                                            </w:rPr>
                                            <m:t>F</m:t>
                                          </m:r>
                                        </m:e>
                                      </m:acc>
                                    </m:oMath>
                                  </m:oMathPara>
                                </w:p>
                              </w:txbxContent>
                            </wps:txbx>
                            <wps:bodyPr rot="0" vert="horz" wrap="square" lIns="91440" tIns="45720" rIns="91440" bIns="45720" anchor="t" anchorCtr="0" upright="1">
                              <a:noAutofit/>
                            </wps:bodyPr>
                          </wps:wsp>
                          <wps:wsp>
                            <wps:cNvPr id="129" name="Text Box 38"/>
                            <wps:cNvSpPr txBox="1">
                              <a:spLocks noChangeArrowheads="1"/>
                            </wps:cNvSpPr>
                            <wps:spPr bwMode="auto">
                              <a:xfrm>
                                <a:off x="3488" y="10565"/>
                                <a:ext cx="2626" cy="2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91743" w:rsidRPr="00D14AB1" w:rsidRDefault="00305514" w:rsidP="00654684">
                                  <w:pPr>
                                    <w:rPr>
                                      <w:rFonts w:ascii="Cambria Math" w:hAnsi="Cambria Math"/>
                                    </w:rPr>
                                  </w:pPr>
                                  <m:oMathPara>
                                    <m:oMath>
                                      <m:acc>
                                        <m:accPr>
                                          <m:chr m:val="⃗"/>
                                          <m:ctrlPr>
                                            <w:rPr>
                                              <w:rFonts w:ascii="Cambria Math" w:hAnsi="Cambria Math"/>
                                              <w:i/>
                                            </w:rPr>
                                          </m:ctrlPr>
                                        </m:accPr>
                                        <m:e>
                                          <m:r>
                                            <w:rPr>
                                              <w:rFonts w:ascii="Cambria Math" w:hAnsi="Cambria Math"/>
                                            </w:rPr>
                                            <m:t>P</m:t>
                                          </m:r>
                                        </m:e>
                                      </m:acc>
                                    </m:oMath>
                                  </m:oMathPara>
                                </w:p>
                              </w:txbxContent>
                            </wps:txbx>
                            <wps:bodyPr rot="0" vert="horz" wrap="square" lIns="91440" tIns="45720" rIns="91440" bIns="45720" anchor="t" anchorCtr="0" upright="1">
                              <a:noAutofit/>
                            </wps:bodyPr>
                          </wps:wsp>
                          <wps:wsp>
                            <wps:cNvPr id="141" name="Text Box 40"/>
                            <wps:cNvSpPr txBox="1">
                              <a:spLocks noChangeArrowheads="1"/>
                            </wps:cNvSpPr>
                            <wps:spPr bwMode="auto">
                              <a:xfrm>
                                <a:off x="3648" y="7501"/>
                                <a:ext cx="2626"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91743" w:rsidRPr="00D14AB1" w:rsidRDefault="00305514" w:rsidP="00654684">
                                  <w:pPr>
                                    <w:rPr>
                                      <w:rFonts w:ascii="Cambria Math" w:hAnsi="Cambria Math"/>
                                    </w:rPr>
                                  </w:pPr>
                                  <m:oMathPara>
                                    <m:oMath>
                                      <m:sSub>
                                        <m:sSubPr>
                                          <m:ctrlPr>
                                            <w:rPr>
                                              <w:rFonts w:ascii="Cambria Math" w:hAnsi="Cambria Math"/>
                                              <w:i/>
                                            </w:rPr>
                                          </m:ctrlPr>
                                        </m:sSubPr>
                                        <m:e>
                                          <m:r>
                                            <w:rPr>
                                              <w:rFonts w:ascii="Cambria Math" w:hAnsi="Cambria Math"/>
                                            </w:rPr>
                                            <m:t>q</m:t>
                                          </m:r>
                                        </m:e>
                                        <m:sub>
                                          <m:r>
                                            <w:rPr>
                                              <w:rFonts w:ascii="Cambria Math" w:hAnsi="Cambria Math"/>
                                            </w:rPr>
                                            <m:t>1</m:t>
                                          </m:r>
                                        </m:sub>
                                      </m:sSub>
                                    </m:oMath>
                                  </m:oMathPara>
                                </w:p>
                              </w:txbxContent>
                            </wps:txbx>
                            <wps:bodyPr rot="0" vert="horz" wrap="square" lIns="91440" tIns="45720" rIns="91440" bIns="45720" anchor="t" anchorCtr="0" upright="1">
                              <a:noAutofit/>
                            </wps:bodyPr>
                          </wps:wsp>
                          <wps:wsp>
                            <wps:cNvPr id="142" name="Text Box 41"/>
                            <wps:cNvSpPr txBox="1">
                              <a:spLocks noChangeArrowheads="1"/>
                            </wps:cNvSpPr>
                            <wps:spPr bwMode="auto">
                              <a:xfrm>
                                <a:off x="17703" y="7655"/>
                                <a:ext cx="2627"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91743" w:rsidRPr="00D14AB1" w:rsidRDefault="00305514" w:rsidP="00654684">
                                  <w:pPr>
                                    <w:rPr>
                                      <w:rFonts w:ascii="Cambria Math" w:hAnsi="Cambria Math"/>
                                    </w:rPr>
                                  </w:pPr>
                                  <m:oMathPara>
                                    <m:oMath>
                                      <m:sSub>
                                        <m:sSubPr>
                                          <m:ctrlPr>
                                            <w:rPr>
                                              <w:rFonts w:ascii="Cambria Math" w:hAnsi="Cambria Math"/>
                                              <w:i/>
                                            </w:rPr>
                                          </m:ctrlPr>
                                        </m:sSubPr>
                                        <m:e>
                                          <m:r>
                                            <w:rPr>
                                              <w:rFonts w:ascii="Cambria Math" w:hAnsi="Cambria Math"/>
                                            </w:rPr>
                                            <m:t>q</m:t>
                                          </m:r>
                                        </m:e>
                                        <m:sub>
                                          <m:r>
                                            <w:rPr>
                                              <w:rFonts w:ascii="Cambria Math" w:hAnsi="Cambria Math"/>
                                            </w:rPr>
                                            <m:t>2</m:t>
                                          </m:r>
                                        </m:sub>
                                      </m:sSub>
                                    </m:oMath>
                                  </m:oMathPara>
                                </w:p>
                              </w:txbxContent>
                            </wps:txbx>
                            <wps:bodyPr rot="0" vert="horz" wrap="square" lIns="91440" tIns="45720" rIns="91440" bIns="45720" anchor="t" anchorCtr="0" upright="1">
                              <a:noAutofit/>
                            </wps:bodyPr>
                          </wps:wsp>
                          <wps:wsp>
                            <wps:cNvPr id="143" name="Text Box 42"/>
                            <wps:cNvSpPr txBox="1">
                              <a:spLocks noChangeArrowheads="1"/>
                            </wps:cNvSpPr>
                            <wps:spPr bwMode="auto">
                              <a:xfrm>
                                <a:off x="2319" y="8792"/>
                                <a:ext cx="2626" cy="3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91743" w:rsidRPr="00D14AB1" w:rsidRDefault="00B91743" w:rsidP="00654684">
                                  <w:pPr>
                                    <w:rPr>
                                      <w:rFonts w:ascii="Cambria Math" w:hAnsi="Cambria Math"/>
                                      <w:sz w:val="20"/>
                                      <w:szCs w:val="20"/>
                                    </w:rPr>
                                  </w:pPr>
                                  <m:oMathPara>
                                    <m:oMath>
                                      <m:r>
                                        <w:rPr>
                                          <w:rFonts w:ascii="Cambria Math" w:hAnsi="Cambria Math"/>
                                          <w:sz w:val="20"/>
                                          <w:szCs w:val="20"/>
                                        </w:rPr>
                                        <m:t>α</m:t>
                                      </m:r>
                                    </m:oMath>
                                  </m:oMathPara>
                                </w:p>
                              </w:txbxContent>
                            </wps:txbx>
                            <wps:bodyPr rot="0" vert="horz" wrap="square" lIns="91440" tIns="45720" rIns="91440" bIns="45720" anchor="t" anchorCtr="0" upright="1">
                              <a:noAutofit/>
                            </wps:bodyPr>
                          </wps:wsp>
                          <wps:wsp>
                            <wps:cNvPr id="144" name="Text Box 91"/>
                            <wps:cNvSpPr txBox="1">
                              <a:spLocks noChangeArrowheads="1"/>
                            </wps:cNvSpPr>
                            <wps:spPr bwMode="auto">
                              <a:xfrm>
                                <a:off x="10738" y="-1249"/>
                                <a:ext cx="2627" cy="3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91743" w:rsidRPr="00F031C9" w:rsidRDefault="00B91743" w:rsidP="00654684">
                                  <w:pPr>
                                    <w:rPr>
                                      <w:rFonts w:ascii="Cambria Math" w:hAnsi="Cambria Math"/>
                                      <w:sz w:val="20"/>
                                      <w:szCs w:val="20"/>
                                    </w:rPr>
                                  </w:pPr>
                                  <w:r w:rsidRPr="00F031C9">
                                    <w:rPr>
                                      <w:sz w:val="20"/>
                                      <w:szCs w:val="20"/>
                                    </w:rPr>
                                    <w:t>O</w:t>
                                  </w:r>
                                </w:p>
                              </w:txbxContent>
                            </wps:txbx>
                            <wps:bodyPr rot="0" vert="horz" wrap="square" lIns="91440" tIns="45720" rIns="91440" bIns="45720" anchor="t" anchorCtr="0" upright="1">
                              <a:noAutofit/>
                            </wps:bodyPr>
                          </wps:wsp>
                          <wps:wsp>
                            <wps:cNvPr id="145" name="Text Box 92"/>
                            <wps:cNvSpPr txBox="1">
                              <a:spLocks noChangeArrowheads="1"/>
                            </wps:cNvSpPr>
                            <wps:spPr bwMode="auto">
                              <a:xfrm>
                                <a:off x="14507" y="2215"/>
                                <a:ext cx="2627"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B91743" w:rsidRPr="00D14AB1" w:rsidRDefault="00B91743" w:rsidP="00654684">
                                  <w:pPr>
                                    <w:rPr>
                                      <w:rFonts w:ascii="Cambria Math" w:hAnsi="Cambria Math"/>
                                      <w:sz w:val="20"/>
                                      <w:szCs w:val="20"/>
                                    </w:rPr>
                                  </w:pPr>
                                  <m:oMathPara>
                                    <m:oMath>
                                      <m:r>
                                        <w:rPr>
                                          <w:rFonts w:ascii="Cambria Math" w:hAnsi="Cambria Math"/>
                                          <w:sz w:val="20"/>
                                          <w:szCs w:val="20"/>
                                        </w:rPr>
                                        <m:t>l</m:t>
                                      </m:r>
                                    </m:oMath>
                                  </m:oMathPara>
                                </w:p>
                              </w:txbxContent>
                            </wps:txbx>
                            <wps:bodyPr rot="0" vert="horz" wrap="square" lIns="91440" tIns="45720" rIns="91440" bIns="45720" anchor="t" anchorCtr="0" upright="1">
                              <a:noAutofit/>
                            </wps:bodyPr>
                          </wps:wsp>
                        </wpg:grpSp>
                        <wps:wsp>
                          <wps:cNvPr id="146" name="Freeform 82"/>
                          <wps:cNvSpPr>
                            <a:spLocks/>
                          </wps:cNvSpPr>
                          <wps:spPr bwMode="auto">
                            <a:xfrm>
                              <a:off x="3746" y="9023"/>
                              <a:ext cx="564" cy="536"/>
                            </a:xfrm>
                            <a:custGeom>
                              <a:avLst/>
                              <a:gdLst>
                                <a:gd name="T0" fmla="*/ 0 w 56395"/>
                                <a:gd name="T1" fmla="*/ 0 h 53626"/>
                                <a:gd name="T2" fmla="*/ 12085 w 56395"/>
                                <a:gd name="T3" fmla="*/ 52366 h 53626"/>
                                <a:gd name="T4" fmla="*/ 56395 w 56395"/>
                                <a:gd name="T5" fmla="*/ 32225 h 53626"/>
                                <a:gd name="T6" fmla="*/ 0 60000 65536"/>
                                <a:gd name="T7" fmla="*/ 0 60000 65536"/>
                                <a:gd name="T8" fmla="*/ 0 60000 65536"/>
                              </a:gdLst>
                              <a:ahLst/>
                              <a:cxnLst>
                                <a:cxn ang="T6">
                                  <a:pos x="T0" y="T1"/>
                                </a:cxn>
                                <a:cxn ang="T7">
                                  <a:pos x="T2" y="T3"/>
                                </a:cxn>
                                <a:cxn ang="T8">
                                  <a:pos x="T4" y="T5"/>
                                </a:cxn>
                              </a:cxnLst>
                              <a:rect l="0" t="0" r="r" b="b"/>
                              <a:pathLst>
                                <a:path w="56395" h="53626">
                                  <a:moveTo>
                                    <a:pt x="0" y="0"/>
                                  </a:moveTo>
                                  <a:cubicBezTo>
                                    <a:pt x="1343" y="23497"/>
                                    <a:pt x="2686" y="46995"/>
                                    <a:pt x="12085" y="52366"/>
                                  </a:cubicBezTo>
                                  <a:cubicBezTo>
                                    <a:pt x="21484" y="57737"/>
                                    <a:pt x="38939" y="44981"/>
                                    <a:pt x="56395" y="3222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47" name="Text Box 879"/>
                        <wps:cNvSpPr txBox="1">
                          <a:spLocks noChangeArrowheads="1"/>
                        </wps:cNvSpPr>
                        <wps:spPr bwMode="auto">
                          <a:xfrm>
                            <a:off x="3808" y="9282"/>
                            <a:ext cx="436"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774578" w:rsidRDefault="00B91743" w:rsidP="00654684">
                              <w:pPr>
                                <w:rPr>
                                  <w:i/>
                                </w:rPr>
                              </w:pPr>
                              <w:r w:rsidRPr="00774578">
                                <w:rPr>
                                  <w:i/>
                                </w:rPr>
                                <w:t>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398" style="position:absolute;left:0;text-align:left;margin-left:297.75pt;margin-top:.6pt;width:160.05pt;height:117pt;z-index:251745280;mso-position-horizontal-relative:text;mso-position-vertical-relative:text" coordorigin="2059,8052" coordsize="3201,234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6FtpbgwAANx0AAAOAAAAZHJzL2Uyb0RvYy54bWzsXW1zm0gS/n5V9x8ofdwqRwzvqOJsJXac 26rcberi2+9YQi91EugAR85u3X+/p2eGYUDIlmWD41vywUFiGM00zdPdT/cMb3++26yNb3GWr9Lk fMTemCMjTqbpbJUszkf/ur46C0ZGXkTJLFqnSXw++h7no5/f/fUvb3fbSWyly3Q9izMDnST5ZLc9 Hy2LYjsZj/PpMt5E+Zt0Gyc4OU+zTVTgY7YYz7Joh94367Flmt54l2azbZZO4zzHt5fi5Ogd738+ j6fFr/N5HhfG+nyEsRX8b8b/3tDf8bu30WSRRdvlaiqHEZ0wik20SvCjqqvLqIiM22y119VmNc3S PJ0Xb6bpZpzO56tpzOeA2TCzMZtPWXq75XNZTHaLrRITRNuQ08ndTv/x7UtmrGbnI8dxLc82vXBk JNEGt4r/usGckIS02y4maPsp237dfsnETHH4OZ3+O8fpcfM8fV6IxsbN7u/pDB1Gt0XKhXQ3zzbU BaZv3PF78V3di/iuMKb40jJtDMcdGVOcY07ghqa8W9MlbildZ5kuBovTgela4k5Olx/l9TbkKS62 bIdfOY4m4of5YOXgxMz4BzXJukB8qI0ukMDuWh4t8yqlsj+raKLkgYFCGGfMcoKmNLg0lSw9PoVT 5QGx6vKwe9IPbV6lNBqzUjog9aOSBx8iSarUDlxp47TULc8leZ0qD6shD95Z83kgZHiu54Uxz+e3 Wj4QpThYaIZS55ntMa9Ugpo41ENUioKuKkVRXnWqKOyGKFjXj4q4xS1yaM5o7zHpVA5OXQ4W18wu VcLyfEDlPooyz2ElhpY39whRtFx1qkrg13W0YByaOhVF4EL8LaIw/fAEUbRcdaoovIYo+APapSja n46WGR2hEi1XnSoHgJeuEp3bD9j/Vo1wPHJ2yAa4wZFgiUsCB4AvL3rAsYBLm1deW/40r+3rMtrG 3BnMyRNrOClws4VMvxZZtFosC+MiTRK4v2lmSBTml10kwnub3iXSezOS9GIZJYuY/8D19y08NX4F 3CTtEvqQw/U70ptz3TBwhAEqzZMD5wU+HJcdR1+lP9Fkm+XFpzjdGHRwPlqvEppqNIm+fc4LYZvL JvR1kl6t1mt8H03WibE7H4Wu5fIL8nS9mtFJOpdni5uLdWZ8i8j75/+koa81g5edzHhnyziafZTH RbRai2OMc51Qf5gJhiOPhHv/B6znx+Bj4Jw5lvfxzDEvL8/eX104Z94V891L+/Li4pL9l4bGnMly NZvFCY2uDDWYc5xSyKBHBAkq2FBiGNd7574MBlv+zwfNbyfdQfJz88lNOvv+JSPR0ifoqfi6N4VV YUaLwkpzqWkfAOp5FdaYr1fbv5Gm0+28LxDxmDKhruPCwRLqWMYwpVoOmvumNQj9v9PcABB2EGpl bNi75nphSOPa93oG7R1wV6d3AhW9t+AuN9g1q98P7jLLDT3hosHB4vEzN7acCPLM0JNeg2uHCHMG /AVXCoP/J/UcAsW3tGiw5F56x18WuqED9gMAPGjw4Psu7g3WwCAf9iAkKdC7Blu+6QaIIltciAGA h9BNyxAhrj+svj6Z5xdwIcDxuN6gvgPzQFng+9FXMdIt/oNkp3tHX2hvQI7NgL6v0XmoEsoih3xf OhlMs0RPmV/vJp1sZCl4VMsLzQAk9x7HZQUWJ7KqMItpBD8/BI4fkxYISkqXmXSoB2eVWErSsS92 MVAphpZnnPFRvoCNaiVohNgGUnwgxW2T/O+D1CLrixX/rcGKO0CsfbskKZn9p35I5mj1ay9HiVfg 229iJ1CJnV+RdkP5mBYQlKVjuagbU5nH91mW7ij3hhRpLfUoLiCoPir16NpU8wVddU2Zzy1zj4zY cV7tgwPdRu1pa7xGYii/N/tYSx4emWMUaUrLdWAjybCe0seReUqe0Gsm+oQ/ACGgVhOOwTLNfh8Z O9Q9no/y/9xGWTwy1r8kkH/IHGS1jYJ/cFzfwodMP3Ojn4mSKbo6H02LbGSIDxeFKK+83WaUhy7B JEnfo/xvvuLZXLqjIgGp5x9fSmWp/EnA7j+RMEcqfB0bTA9kO9Fb6aH5JvNMkbuWWUjX9AUX7oey oq3UYn4zSIvp4F4tzjARrmcHEuiH1e+K/5O915o9Q6Z9sypQ7btebahmk/7R70STe9PugzrvFwbf G+BSDaBQZ4HAsr6Gx7SdaPJedBGwPc3F88Tx1xcFYIdLPwb8fTH8JVTuK0KDguhKKvBMxmRdKylz vVBQhYOicsdKeIjCIL8+R0EuNBDUy15lXKiSLYJvQdk3bE73VZeBi6w1t26l9ba9kiqxbZu7Fw/z K3SNfpXFCUqFnpXHJBiWB0ShiHshCqvzyks4VvuRY/ucnl0WPWLZPqPMIxqtBNPqoTBIM8M2Y1aA UUH4oS90pmL6cFPIh7QtxCIPuJG5LCZVtaSiXO6AU6nKEbuvyjQKXqeaF3G0LpaIZM5Hm3iGGCbG KjQ6Et7xULbJV9G1shC0cK5t0dn9vqVirxWxuqfqesTfUbnx8dWbOtgMyv76a5QriyeM+H2pllBl AaS963ztSbu9Y6ZbLsJBCTyt1OF+QWPdnvQWqjVqdut1B21/j/ZO0dQVX2LpdStdO/CPELMS1x7R 9xBFsmfNbBT0n8zdUZn4ZZQvxVqEGY6EEpzCiPx4CxFqPFGNET1EJ528YuE1xCe9BtKKb1cWWXlr hqWzmP3bYidAVW89BjJN24Vjyh1QhkVCz13O28lDeiTx/uM9lwrDTn7cyI+W6syPVISpG2L9uEfd ZxQZH8yX2n3lS5uriGzmySwUpaP21F8pP7eYh+3To9fA9aP6x0Re0WRYPNfhak9GWc7Det9D/NWg GjjRsE94MddncoHtA6HXD6rr/Nn986nyi8G5yglcE2f6Ib0z7GZYYRR3+L5MKndVSOCEqLYh9sz2 HMnUliyu5SHU4f6LFWIbDrKP5b4yTwsx6JnS7PUPuuT4GT19wUjyTZL+gLwd84MVnl15gX/mXDnu WeibwZnJwg9Y/uWEzuVVfRX1ZywRf/oqaiIOscvQ6TUZj4zf1GJEGj5XHehV+X/bMu3i7uaOr99j jPsS5F71kqgpnl7P0YsrCKK7NIYVauhhD5ER/aCGoCU80254fTXIeMDrexQrMUDGABmEHvSg5Wpn Bw0yVAg0QIa2ZwpD4lP6zxVk6Cs/+oMM25Fr7sD1Nhc+12Bj8DSqnVwezSkOngY5qcd7GipZPcCG DhuOCrsVbIgNoAh/UXjSI2x42OKR4hPfbVJMFWpg/8wHwu7B2cA2UQep0QE1HocaincaUKOGGvus BoAEvEHvqMF83xR7VPgekjA1ZhqwISt0B9h4WgJzgI3HwYbasmWAjRpsqLrVytlQ4VyvzoZlE4sP ZyPYW5CiOxvYi3sgQ8vNJocQheqWZUnToeU9TyFDVV5gQI0aaqgSb4UaYsfK/p0N07dFjEIbt3Ns EJaRb+6veRsDbmib1A640TFuqMzAgBs13FBLGCrceBlvgzlY/8rdDctC1ewQpIzVds9D7rW+bL7H 3KvKDrwW2Oi9hoPRNiGiKOkqi2N6Y5OBHa3qPAclLGXNBsUKmlMi6BBKYj24wbztyx1JQlMsq6r8 Cpd2kaXaUlcUjmilGdNbscM8DaFcv4SXsszkhu6LWZkRQhZ3vlnjJVA/jQ3T2BmuZ4sqVWpdNgIT rDVaGvg9UQGvNwLxoxoxywzcQ70h1FMNXcv2PONAj5hd1ZDGdahHwLlqaFuW5R7qETdNNTQNvtrQ ADkkxKdPBph8XEM4fYcb4oYokUdLyJ7jO/Z2l7cBR9hGAu+3uvZ4qf02zelNT9citX7NeTP0gWZ0 H6vWfq21qN255mmMttZBrTWECo25LiuRed/iKjkoosmb7w/LRgbeH3Yj7NM2KmguNCQ6pKISoTXG kqsiVIPObdJv8XXKWxWN917h96qz09ub1fRD/Lveltlye1m8zQrrWrjYtrwXy6MtxTADB5uAS4Mp znCd46e4UtFFNK9a7/VPske8bksIxfX9cqWqOGUHId73xH/NCbGXtDYOOWMMhCtcy6/hx0k8fBRK ZHxE1aOpKqC6X0MoxPFjLhF8RlMPASPzx9WzUSjQiy2bvsqdYRjK/kqsp8o/qkUE/UVKrRmtfsqK 7MAUgXSIXfvEE0dDojjaAU6LtRTY8U7o84H3UgypvteQ6nvSa2x6dIfVg9ALhBRPL0Xk7jBeoclt j3zdJ72jU/+MY/2lpO/+BwAA//8DAFBLAwQUAAYACAAAACEAMHoiXd8AAAAJAQAADwAAAGRycy9k b3ducmV2LnhtbEyPQWvCQBCF74X+h2WE3uomkZUasxGRticpVAultzUZk2B2NmTXJP77Tk/1OHyP 977JNpNtxYC9bxxpiOcRCKTClQ1VGr6Ob88vIHwwVJrWEWq4oYdN/viQmbR0I33icAiV4BLyqdFQ h9ClUvqiRmv83HVIzM6utybw2Vey7M3I5baVSRQtpTUN8UJtOtzVWFwOV6vhfTTjdhG/DvvLeXf7 OaqP732MWj/Npu0aRMAp/IfhT5/VIWenk7tS6UWrQa2U4iiDBATzVayWIE4akoVKQOaZvP8g/wUA AP//AwBQSwECLQAUAAYACAAAACEAtoM4kv4AAADhAQAAEwAAAAAAAAAAAAAAAAAAAAAAW0NvbnRl bnRfVHlwZXNdLnhtbFBLAQItABQABgAIAAAAIQA4/SH/1gAAAJQBAAALAAAAAAAAAAAAAAAAAC8B AABfcmVscy8ucmVsc1BLAQItABQABgAIAAAAIQBK6FtpbgwAANx0AAAOAAAAAAAAAAAAAAAAAC4C AABkcnMvZTJvRG9jLnhtbFBLAQItABQABgAIAAAAIQAweiJd3wAAAAkBAAAPAAAAAAAAAAAAAAAA AMgOAABkcnMvZG93bnJldi54bWxQSwUGAAAAAAQABADzAAAA1A8AAAAA ">
                <v:group id="Group 83" o:spid="_x0000_s1399" style="position:absolute;left:2059;top:8052;width:3201;height:2340" coordorigin=",-1248" coordsize="20326,148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YlX4MkAAADiAAAADwAAAGRycy9kb3ducmV2LnhtbESPy4rCMBSG94LvEI4w O03rdahGEVGZhQjqwDC7Q3Nsi81JaTJtffvJQnD589/4VpvOlKKh2hWWFcSjCARxanXBmYLv22H4 CcJ5ZI2lZVLwJAebdb+3wkTbli/UXH0mwgi7BBXk3leJlC7NyaAb2Yo4eHdbG/RB1pnUNbZh3JRy HEVzabDg8JBjRbuc0sf1zyg4tthuJ/G+OT3uu+fvbXb+OcWk1Meg2y5BeOr8O/xqf2kF0+lsPJ9E iwARkAIOyPU/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RiVfgyQAA AOIAAAAPAAAAAAAAAAAAAAAAAKoCAABkcnMvZG93bnJldi54bWxQSwUGAAAAAAQABAD6AAAAoAMA AAAA ">
                  <v:group id="Group 39" o:spid="_x0000_s1400" style="position:absolute;top:-1248;width:20326;height:14862" coordorigin=",-1249" coordsize="20330,1486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sXye8oAAADiAAAADwAAAGRycy9kb3ducmV2LnhtbESPT2vCQBTE70K/w/IK 3uom/ie6ioiVHqRQFcTbI/tMgtm3IbtN4rd3CwWPw8z8hlmuO1OKhmpXWFYQDyIQxKnVBWcKzqfP jzkI55E1lpZJwYMcrFdvvSUm2rb8Q83RZyJA2CWoIPe+SqR0aU4G3cBWxMG72dqgD7LOpK6xDXBT ymEUTaXBgsNCjhVtc0rvx1+jYN9iuxnFu+Zwv20f19Pk+3KISan+e7dZgPDU+Vf4v/2lFYzHk+F0 FM1i+LsU7oBcPQE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PsXye8oA AADiAAAADwAAAAAAAAAAAAAAAACqAgAAZHJzL2Rvd25yZXYueG1sUEsFBgAAAAAEAAQA+gAAAKED AAAAAA== ">
                    <v:group id="Group 35" o:spid="_x0000_s1401" style="position:absolute;left:1167;width:19091;height:13616" coordsize="19090,1361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hdsDMwAAADiAAAADwAAAGRycy9kb3ducmV2LnhtbESPS2vDMBCE74H+B7GF 3hrZzqPBtRJCaEsOodCkEHpbrPWDWCtjqbbz76tAIcdhZr5hss1oGtFT52rLCuJpBII4t7rmUsH3 6f15BcJ5ZI2NZVJwJQeb9cMkw1Tbgb+oP/pSBAi7FBVU3replC6vyKCb2pY4eIXtDPogu1LqDocA N41MomgpDdYcFipsaVdRfjn+GgUfAw7bWfzWHy7F7vpzWnyeDzEp9fQ4bl9BeBr9Pfzf3msF8/ki Wc6ilwRul8IdkOs/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DOF2wM zAAAAOIAAAAPAAAAAAAAAAAAAAAAAKoCAABkcnMvZG93bnJldi54bWxQSwUGAAAAAAQABAD6AAAA owMAAAAA ">
                      <v:group id="Group 31" o:spid="_x0000_s1402" style="position:absolute;width:19090;height:13616" coordsize="19090,1361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VvJl8sAAADiAAAADwAAAGRycy9kb3ducmV2LnhtbESPW2vCQBSE3wv9D8sp 9E03Md5IXUWklT6I4AWkb4fsMQlmz4bsNon/3i0IfRxm5htmsepNJVpqXGlZQTyMQBBnVpecKzif vgZzEM4ja6wsk4I7OVgtX18WmGrb8YHao89FgLBLUUHhfZ1K6bKCDLqhrYmDd7WNQR9kk0vdYBfg ppKjKJpKgyWHhQJr2hSU3Y6/RsG2w26dxJ/t7nbd3H9Ok/1lF5NS72/9+gOEp97/h5/tb61gPJ6M pkk0S+DvUrgDcvk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KFbyZfL AAAA4gAAAA8AAAAAAAAAAAAAAAAAqgIAAGRycy9kb3ducmV2LnhtbFBLBQYAAAAABAAEAPoAAACi AwAAAAA= ">
                        <v:group id="Group 22" o:spid="_x0000_s1403" style="position:absolute;left:2675;width:16415;height:13616" coordsize="16415,1361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rJR48sAAADiAAAADwAAAGRycy9kb3ducmV2LnhtbESPQWvCQBSE70L/w/IK 3uomGq1EVxGxxYMUqgXx9sg+k2D2bchuk/jvu0LB4zAz3zDLdW8q0VLjSssK4lEEgjizuuRcwc/p 420OwnlkjZVlUnAnB+vVy2CJqbYdf1N79LkIEHYpKii8r1MpXVaQQTeyNXHwrrYx6INscqkb7ALc VHIcRTNpsOSwUGBN24Ky2/HXKPjssNtM4l17uF2398tp+nU+xKTU8LXfLEB46v0z/N/eawVJMh3P JtF7Ao9L4Q7I1R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C6yUePL AAAA4gAAAA8AAAAAAAAAAAAAAAAAqgIAAGRycy9kb3ducmV2LnhtbFBLBQYAAAAABAAEAPoAAACi AwAAAAA= ">
                          <v:group id="Group 18" o:spid="_x0000_s1404" style="position:absolute;left:2854;width:10795;height:13616" coordsize="10795,1361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f70eMsAAADiAAAADwAAAGRycy9kb3ducmV2LnhtbESPT2vCQBTE7wW/w/KE 3uomalRSVxFppQcR/APS2yP7TILZtyG7TeK3dwuFHoeZ+Q2zXPemEi01rrSsIB5FIIgzq0vOFVzO n28LEM4ja6wsk4IHOVivBi9LTLXt+EjtyeciQNilqKDwvk6ldFlBBt3I1sTBu9nGoA+yyaVusAtw U8lxFM2kwZLDQoE1bQvK7qcfo2DXYbeZxB/t/n7bPr7PyeG6j0mp12G/eQfhqff/4b/2l1YwnSbj 2SSaJ/B7KdwBuXoC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EH+9HjL AAAA4gAAAA8AAAAAAAAAAAAAAAAAqgIAAGRycy9kb3ducmV2LnhtbFBLBQYAAAAABAAEAPoAAACi AwAAAAA= ">
                            <v:group id="_x0000_s1405" style="position:absolute;width:10795;height:13616" coordsize="10795,1361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SxqD8sAAADiAAAADwAAAGRycy9kb3ducmV2LnhtbESPW2vCQBSE3wv9D8sp 9E038RIldRWRVvoggheQvh2yxySYPRuy2yT+e7cg9HGYmW+Yxao3lWipcaVlBfEwAkGcWV1yruB8 +hrMQTiPrLGyTAru5GC1fH1ZYKptxwdqjz4XAcIuRQWF93UqpcsKMuiGtiYO3tU2Bn2QTS51g12A m0qOoiiRBksOCwXWtCkoux1/jYJth916HH+2u9t1c/85TfeXXUxKvb/16w8Qnnr/H362v7WCyWQ6 SsbRLIG/S+EOyOUD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LEsag/L AAAA4gAAAA8AAAAAAAAAAAAAAAAAqgIAAGRycy9kb3ducmV2LnhtbFBLBQYAAAAABAAEAPoAAACi AwAAAAA= ">
                              <v:group id="Group 9" o:spid="_x0000_s1406" style="position:absolute;left:3404;width:4669;height:586" coordsize="466842,586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3mDPlMoAAADiAAAADwAAAGRycy9kb3ducmV2LnhtbESPT2vCQBTE70K/w/IK vekm/id1FZEqPUihKoi3R/aZBLNvQ3abxG/fFQSPw8z8hlmsOlOKhmpXWFYQDyIQxKnVBWcKTsdt fw7CeWSNpWVScCcHq+Vbb4GJti3/UnPwmQgQdgkqyL2vEildmpNBN7AVcfCutjbog6wzqWtsA9yU chhFU2mw4LCQY0WbnNLb4c8o2LXYrkfxV7O/XTf3y3Hyc97HpNTHe7f+BOGp86/ws/2tFYzHk+F0 FM1m8LgU7oBc/gM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3mDPlMoA AADiAAAADwAAAAAAAAAAAAAAAACqAgAAZHJzL2Rvd25yZXYueG1sUEsFBgAAAAAEAAQA+gAAAKED AAAAAA== ">
                                <v:line id="Straight Connector 1" o:spid="_x0000_s1407" style="position:absolute;visibility:visible;mso-wrap-style:square" from="0,55984" to="432000,5598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0IGIcoAAADiAAAADwAAAGRycy9kb3ducmV2LnhtbERPy07CQBTdm/APk0viTqY8rKQwEKIx ARdG0ASWl86lLXTuNDNjW//eWZi4PDnv5bo3tWjJ+cqygvEoAUGcW11xoeDr8/VhDsIHZI21ZVLw Qx7Wq8HdEjNtO95TewiFiCHsM1RQhtBkUvq8JIN+ZBviyF2sMxgidIXUDrsYbmo5SZJUGqw4NpTY 0HNJ+e3wbRS8Tz/SdrN72/bHXXrOX/bn07VzSt0P+80CRKA+/Iv/3FutYDZ7nKTT5ClujpfiHZCr X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HQgYhygAAAOIAAAAPAAAA AAAAAAAAAAAAAKECAABkcnMvZG93bnJldi54bWxQSwUGAAAAAAQABAD5AAAAmAMAAAAA "/>
                                <v:line id="Straight Connector 2" o:spid="_x0000_s1408" style="position:absolute;flip:x;visibility:visible;mso-wrap-style:square" from="0,0" to="61415,5459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DSbscwAAADiAAAADwAAAGRycy9kb3ducmV2LnhtbESPQUsDMRSE70L/Q3gFL2Kz1rW226al CIKHXlpli7fn5nWz7OZlTWK7/nsjCB6HmfmGWW0G24kz+dA4VnA3yUAQV043XCt4e32+nYMIEVlj 55gUfFOAzXp0tcJCuwvv6XyItUgQDgUqMDH2hZShMmQxTFxPnLyT8xZjkr6W2uMlwW0np1k2kxYb TgsGe3oyVLWHL6tAznc3n377kbdlezwuTFmV/ftOqevxsF2CiDTE//Bf+0UryPOH6ew+e1zA76V0 B+T6BwAA//8DAFBLAQItABQABgAIAAAAIQD+JeulAAEAAOoBAAATAAAAAAAAAAAAAAAAAAAAAABb Q29udGVudF9UeXBlc10ueG1sUEsBAi0AFAAGAAgAAAAhAJYFM1jUAAAAlwEAAAsAAAAAAAAAAAAA AAAAMQEAAF9yZWxzLy5yZWxzUEsBAi0AFAAGAAgAAAAhADMvBZ5BAAAAOQAAABQAAAAAAAAAAAAA AAAALgIAAGRycy9jb25uZWN0b3J4bWwueG1sUEsBAi0AFAAGAAgAAAAhADg0m7HMAAAA4gAAAA8A AAAAAAAAAAAAAAAAoQIAAGRycy9kb3ducmV2LnhtbFBLBQYAAAAABAAEAPkAAACaAwAAAAA= "/>
                                <v:line id="Straight Connector 3" o:spid="_x0000_s1409" style="position:absolute;flip:x;visibility:visible;mso-wrap-style:square" from="69980,0" to="131395,5459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NtCC8sAAADiAAAADwAAAGRycy9kb3ducmV2LnhtbESPT0vDMBjG74N9h/AOvAyXOuvo6rIx BMHDLk7p8PaueW1Kmzc1iVv99uYgeHx4/vHb7Ebbiwv50DpWcLfIQBDXTrfcKHh/e74tQISIrLF3 TAp+KMBuO51ssNTuyq90OcZGpBEOJSowMQ6llKE2ZDEs3ECcvE/nLcYkfSO1x2sat71cZtlKWmw5 PRgc6MlQ3R2/rQJZHOZffn/Ou6o7ndamqqvh46DUzWzcP4KINMb/8F/7RSvI84fl6j4rEkRCSjgg t7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nNtCC8sAAADiAAAADwAA AAAAAAAAAAAAAAChAgAAZHJzL2Rvd25yZXYueG1sUEsFBgAAAAAEAAQA+QAAAJkDAAAAAA== "/>
                                <v:line id="Straight Connector 4" o:spid="_x0000_s1410" style="position:absolute;flip:x;visibility:visible;mso-wrap-style:square" from="125964,4665" to="186924,586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5fnkMwAAADiAAAADwAAAGRycy9kb3ducmV2LnhtbESPQUvDQBSE74L/YXmCF7Gb1lhi2m0p BcFDL1ZJ8fbMvmZDsm/T3bWN/94VBI/DzHzDLNej7cWZfGgdK5hOMhDEtdMtNwre357vCxAhImvs HZOCbwqwXl1fLbHU7sKvdN7HRiQIhxIVmBiHUspQG7IYJm4gTt7ReYsxSd9I7fGS4LaXsyybS4st pwWDA20N1d3+yyqQxe7u5DefeVd1h8OTqepq+NgpdXszbhYgIo3xP/zXftEK8vxxNn/Iiin8Xkp3 QK5+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POX55DMAAAA4gAAAA8A AAAAAAAAAAAAAAAAoQIAAGRycy9kb3ducmV2LnhtbFBLBQYAAAAABAAEAPkAAACaAwAAAAA= "/>
                                <v:line id="Straight Connector 5" o:spid="_x0000_s1411" style="position:absolute;flip:x;visibility:visible;mso-wrap-style:square" from="195943,4665" to="256903,586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0V558wAAADiAAAADwAAAGRycy9kb3ducmV2LnhtbESPQUvDQBSE74L/YXmCF7EbYywxdluK IHjoxSopvb1mn9mQ7Nu4u7bx37tCweMwM98wi9VkB3EkHzrHCu5mGQjixumOWwUf7y+3JYgQkTUO jknBDwVYLS8vFlhpd+I3Om5jKxKEQ4UKTIxjJWVoDFkMMzcSJ+/TeYsxSd9K7fGU4HaQeZbNpcWO 04LBkZ4NNf322yqQ5ebmy68PRV/3u92jqZt63G+Uur6a1k8gIk3xP3xuv2oFRfGQz++zMoe/S+kO yOUv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ANFeefMAAAA4gAAAA8A AAAAAAAAAAAAAAAAoQIAAGRycy9kb3ducmV2LnhtbFBLBQYAAAAABAAEAPkAAACaAwAAAAA= "/>
                                <v:line id="Straight Connector 6" o:spid="_x0000_s1412" style="position:absolute;flip:x;visibility:visible;mso-wrap-style:square" from="270588,0" to="331548,5397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AncfMwAAADiAAAADwAAAGRycy9kb3ducmV2LnhtbESPQUvDQBSE74L/YXmCF7GbtrHEtNtS BMFDL1ZJ8fbMvmZDsm/T3bWN/94VBI/DzHzDrDaj7cWZfGgdK5hOMhDEtdMtNwre357vCxAhImvs HZOCbwqwWV9frbDU7sKvdN7HRiQIhxIVmBiHUspQG7IYJm4gTt7ReYsxSd9I7fGS4LaXsyxbSIst pwWDAz0Zqrv9l1Ugi93dyW8/867qDodHU9XV8LFT6vZm3C5BRBrjf/iv/aIV5PnDbDHPijn8Xkp3 QK5/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GwJ3HzMAAAA4gAAAA8A AAAAAAAAAAAAAAAAoQIAAGRycy9kb3ducmV2LnhtbFBLBQYAAAAABAAEAPkAAACaAwAAAAA= "/>
                                <v:line id="Straight Connector 7" o:spid="_x0000_s1413" style="position:absolute;flip:x;visibility:visible;mso-wrap-style:square" from="340568,0" to="401528,5397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BECMwAAADiAAAADwAAAGRycy9kb3ducmV2LnhtbESPQUvDQBSE70L/w/IEL8VuWmOJsdtS BMFDL62S4u2ZfWZDsm/j7trGf+8KBY/DzHzDrDaj7cWJfGgdK5jPMhDEtdMtNwreXp9vCxAhImvs HZOCHwqwWU+uVlhqd+Y9nQ6xEQnCoUQFJsahlDLUhiyGmRuIk/fpvMWYpG+k9nhOcNvLRZYtpcWW 04LBgZ4M1d3h2yqQxW765bcfeVd1x+ODqepqeN8pdXM9bh9BRBrjf/jSftEK8vx+sbzLihz+LqU7 INe/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OPgRAjMAAAA4gAAAA8A AAAAAAAAAAAAAAAAoQIAAGRycy9kb3ducmV2LnhtbFBLBQYAAAAABAAEAPkAAACaAwAAAAA= "/>
                                <v:line id="Straight Connector 8" o:spid="_x0000_s1414" style="position:absolute;flip:x;visibility:visible;mso-wrap-style:square" from="405882,0" to="466842,5397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Kzhk8wAAADiAAAADwAAAGRycy9kb3ducmV2LnhtbESPQUvDQBSE74L/YXmCF7Gb1rTEtNtS BMFDL1ZJ8fbMvmZDsm/T3bWN/94VBI/DzHzDrDaj7cWZfGgdK5hOMhDEtdMtNwre357vCxAhImvs HZOCbwqwWV9frbDU7sKvdN7HRiQIhxIVmBiHUspQG7IYJm4gTt7ReYsxSd9I7fGS4LaXsyxbSIst pwWDAz0Zqrv9l1Ugi93dyW8/867qDodHU9XV8LFT6vZm3C5BRBrjf/iv/aIV5Pl8tnjIijn8Xkp3 QK5/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Iys4ZPMAAAA4gAAAA8A AAAAAAAAAAAAAAAAoQIAAGRycy9kb3ducmV2LnhtbFBLBQYAAAAABAAEAPkAAACaAwAAAAA= "/>
                              </v:group>
                              <v:group id="Group 13" o:spid="_x0000_s1415" style="position:absolute;top:2821;width:10795;height:10795;rotation:2939147fd" coordsize="10800,108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KOMK80AAADiAAAADwAAAGRycy9kb3ducmV2LnhtbESPT0vDQBTE74LfYXlC L2I3rjWG2G0pBUGoRPrHg7dn9pkEs29Ddm1SP31XEDwOM/MbZr4cbSuO1PvGsYbbaQKCuHSm4UrD Yf90k4HwAdlg65g0nMjDcnF5McfcuIG3dNyFSkQI+xw11CF0uZS+rMmin7qOOHqfrrcYouwraXoc Ity2UiVJKi02HBdq7GhdU/m1+7Ya3uTqenzImnbzo15fPtS2UPxeaD25GlePIAKN4T/81342Gmaz e5XeJVkKv5fiHZCLMwAAAP//AwBQSwECLQAUAAYACAAAACEAovhPUwQBAADsAQAAEwAAAAAAAAAA AAAAAAAAAAAAW0NvbnRlbnRfVHlwZXNdLnhtbFBLAQItABQABgAIAAAAIQBsBtX+2AAAAJkBAAAL AAAAAAAAAAAAAAAAADUBAABfcmVscy8ucmVsc1BLAQItABQABgAIAAAAIQAzLwWeQQAAADkAAAAV AAAAAAAAAAAAAAAAADYCAABkcnMvZ3JvdXBzaGFwZXhtbC54bWxQSwECLQAUAAYACAAAACEAYKOM K80AAADiAAAADwAAAAAAAAAAAAAAAACqAgAAZHJzL2Rvd25yZXYueG1sUEsFBgAAAAAEAAQA+gAA AKQDAAAAAA== ">
                                <v:line id="Straight Connector 10" o:spid="_x0000_s1416" style="position:absolute;flip:x;visibility:visible;mso-wrap-style:square" from="0,0" to="1080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zLaf8wAAADiAAAADwAAAGRycy9kb3ducmV2LnhtbESPQUvDQBSE70L/w/IKXsRurLHG2G0p guChF6ukeHtmn9mQ7Nu4u7bx33eFgsdhZr5hluvR9uJAPrSOFdzMMhDEtdMtNwre356vCxAhImvs HZOCXwqwXk0ullhqd+RXOuxiIxKEQ4kKTIxDKWWoDVkMMzcQJ+/LeYsxSd9I7fGY4LaX8yxbSIst pwWDAz0Zqrvdj1Ugi+3Vt9985l3V7fcPpqqr4WOr1OV03DyCiDTG//C5/aIV5PndfHGbFffwdynd Abk6AQAA//8DAFBLAQItABQABgAIAAAAIQD+JeulAAEAAOoBAAATAAAAAAAAAAAAAAAAAAAAAABb Q29udGVudF9UeXBlc10ueG1sUEsBAi0AFAAGAAgAAAAhAJYFM1jUAAAAlwEAAAsAAAAAAAAAAAAA AAAAMQEAAF9yZWxzLy5yZWxzUEsBAi0AFAAGAAgAAAAhADMvBZ5BAAAAOQAAABQAAAAAAAAAAAAA AAAALgIAAGRycy9jb25uZWN0b3J4bWwueG1sUEsBAi0AFAAGAAgAAAAhABMy2n/MAAAA4gAAAA8A AAAAAAAAAAAAAAAAoQIAAGRycy9kb3ducmV2LnhtbFBLBQYAAAAABAAEAPkAAACaAwAAAAA= "/>
                                <v:line id="Straight Connector 12" o:spid="_x0000_s1417" style="position:absolute;flip:y;visibility:visible;mso-wrap-style:square" from="46,0" to="46,108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q1ODckAAADiAAAADwAAAGRycy9kb3ducmV2LnhtbERPz0vDMBS+D/Y/hDfwMlzqrKOry8YQ BA+7OKXD21vzbEqbl5rErf735iB4/Ph+b3aj7cWFfGgdK7hbZCCIa6dbbhS8vz3fFiBCRNbYOyYF PxRgt51ONlhqd+VXuhxjI1IIhxIVmBiHUspQG7IYFm4gTtyn8xZjgr6R2uM1hdteLrNsJS22nBoM DvRkqO6O31aBLA7zL78/513VnU5rU9XV8HFQ6mY27h9BRBrjv/jP/aIV5PnDcnWfFWlzupTugNz+ Ag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KtTg3JAAAA4gAAAA8AAAAA AAAAAAAAAAAAoQIAAGRycy9kb3ducmV2LnhtbFBLBQYAAAAABAAEAPkAAACXAwAAAAA= "/>
                              </v:group>
                              <v:oval id="Oval 14" o:spid="_x0000_s1418" style="position:absolute;left:5301;top:506;width:180;height:180;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zi58MoA AADiAAAADwAAAGRycy9kb3ducmV2LnhtbESPQWvCQBSE74X+h+UVeqsbExs0ukptKXhNWgVvj+wz Cc2+jdltTP+9KxQ8DjPzDbPajKYVA/WusaxgOolAEJdWN1wp+P76fJmDcB5ZY2uZFPyRg8368WGF mbYXzmkofCUChF2GCmrvu0xKV9Zk0E1sRxy8k+0N+iD7SuoeLwFuWhlHUSoNNhwWauzovabyp/g1 CqrkIx9Ou0M8XQzHvNwnabHVZ6Wen8a3JQhPo7+H/9s7rWA2e43TJJov4HYp3AG5vgIAAP//AwBQ SwECLQAUAAYACAAAACEA8PeKu/0AAADiAQAAEwAAAAAAAAAAAAAAAAAAAAAAW0NvbnRlbnRfVHlw ZXNdLnhtbFBLAQItABQABgAIAAAAIQAx3V9h0gAAAI8BAAALAAAAAAAAAAAAAAAAAC4BAABfcmVs cy8ucmVsc1BLAQItABQABgAIAAAAIQAzLwWeQQAAADkAAAAQAAAAAAAAAAAAAAAAACkCAABkcnMv c2hhcGV4bWwueG1sUEsBAi0AFAAGAAgAAAAhAAs4ufDKAAAA4gAAAA8AAAAAAAAAAAAAAAAAmAIA AGRycy9kb3ducmV2LnhtbFBLBQYAAAAABAAEAPUAAACPAwAAAAA= " fillcolor="black" strokeweight="2pt"/>
                            </v:group>
                            <v:rect id="Rectangle 17" o:spid="_x0000_s1419" style="position:absolute;left:5074;top:792;width:720;height:720;rotation:2950873fd;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bZzsMsA AADiAAAADwAAAGRycy9kb3ducmV2LnhtbESPy2rCQBSG9wXfYThCd3XipbFGRxGh6EIEY8F2d8wc k5DMmZiZavr2nUWhy5//xrdYdaYWd2pdaVnBcBCBIM6sLjlX8HF6f3kD4TyyxtoyKfghB6tl72mB ibYPPtI99bkII+wSVFB43yRSuqwgg25gG+LgXW1r0AfZ5lK3+AjjppajKIqlwZLDQ4ENbQrKqvTb KLhs9vHteJ6ezdfnfraV4yo96Eqp5363noPw1Pn/8F97pxVMJq+jeBzNAkRACjggl78AAAD//wMA UEsBAi0AFAAGAAgAAAAhAPD3irv9AAAA4gEAABMAAAAAAAAAAAAAAAAAAAAAAFtDb250ZW50X1R5 cGVzXS54bWxQSwECLQAUAAYACAAAACEAMd1fYdIAAACPAQAACwAAAAAAAAAAAAAAAAAuAQAAX3Jl bHMvLnJlbHNQSwECLQAUAAYACAAAACEAMy8FnkEAAAA5AAAAEAAAAAAAAAAAAAAAAAApAgAAZHJz L3NoYXBleG1sLnhtbFBLAQItABQABgAIAAAAIQDZtnOwywAAAOIAAAAPAAAAAAAAAAAAAAAAAJgC AABkcnMvZG93bnJldi54bWxQSwUGAAAAAAQABAD1AAAAkAMAAAAA "/>
                          </v:group>
                          <v:oval id="Oval 19" o:spid="_x0000_s1420" style="position:absolute;top:8192;width:717;height:718;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JcjK8oA AADiAAAADwAAAGRycy9kb3ducmV2LnhtbESPS2vDMBCE74X8B7GF3Br5kZrGjRKSlEKudh/Q22Jt bFNr5Viq4/77KFDocZiZb5j1djKdGGlwrWUF8SICQVxZ3XKt4P3t9eEJhPPIGjvLpOCXHGw3s7s1 5tpeuKCx9LUIEHY5Kmi873MpXdWQQbewPXHwTnYw6IMcaqkHvAS46WQSRZk02HJYaLCnQ0PVd/lj FNTpSzGejp9JvBq/iuojzcq9Pis1v592zyA8Tf4//Nc+agXL5WOSpdEqhtulcAfk5goAAP//AwBQ SwECLQAUAAYACAAAACEA8PeKu/0AAADiAQAAEwAAAAAAAAAAAAAAAAAAAAAAW0NvbnRlbnRfVHlw ZXNdLnhtbFBLAQItABQABgAIAAAAIQAx3V9h0gAAAI8BAAALAAAAAAAAAAAAAAAAAC4BAABfcmVs cy8ucmVsc1BLAQItABQABgAIAAAAIQAzLwWeQQAAADkAAAAQAAAAAAAAAAAAAAAAACkCAABkcnMv c2hhcGV4bWwueG1sUEsBAi0AFAAGAAgAAAAhAHCXIyvKAAAA4gAAAA8AAAAAAAAAAAAAAAAAmAIA AGRycy9kb3ducmV2LnhtbFBLBQYAAAAABAAEAPUAAACPAwAAAAA= " fillcolor="black" strokeweight="2pt"/>
                          <v:oval id="Oval 20" o:spid="_x0000_s1421" style="position:absolute;left:15698;top:8192;width:717;height:718;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EW9XMoA AADiAAAADwAAAGRycy9kb3ducmV2LnhtbESPQWvCQBSE74X+h+UVeqsbExs0dZVaKXhNbIXeHtln Epp9G7NrTP+9KxQ8DjPzDbNcj6YVA/WusaxgOolAEJdWN1wp+Np/vsxBOI+ssbVMCv7IwXr1+LDE TNsL5zQUvhIBwi5DBbX3XSalK2sy6Ca2Iw7e0fYGfZB9JXWPlwA3rYyjKJUGGw4LNXb0UVP5W5yN girZ5sNxd4ini+EnL7+TtNjok1LPT+P7GwhPo7+H/9s7rWA2e43TJFrEcLsU7oBcXQEAAP//AwBQ SwECLQAUAAYACAAAACEA8PeKu/0AAADiAQAAEwAAAAAAAAAAAAAAAAAAAAAAW0NvbnRlbnRfVHlw ZXNdLnhtbFBLAQItABQABgAIAAAAIQAx3V9h0gAAAI8BAAALAAAAAAAAAAAAAAAAAC4BAABfcmVs cy8ucmVsc1BLAQItABQABgAIAAAAIQAzLwWeQQAAADkAAAAQAAAAAAAAAAAAAAAAACkCAABkcnMv c2hhcGV4bWwueG1sUEsBAi0AFAAGAAgAAAAhAIBFvVzKAAAA4gAAAA8AAAAAAAAAAAAAAAAAmAIA AGRycy9kb3ducmV2LnhtbFBLBQYAAAAABAAEAPUAAACPAwAAAAA= " fillcolor="black" strokeweight="2pt"/>
                        </v:group>
                        <v:group id="Group 30" o:spid="_x0000_s1422" style="position:absolute;top:8560;width:3600;height:3337" coordsize="360000,33372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VcvbcsAAADiAAAADwAAAGRycy9kb3ducmV2LnhtbESPT2vCQBTE74V+h+UV etNNjIqmriLSSg8i+Aekt0f2mQSzb0N2m8Rv7xaEHoeZ+Q2zWPWmEi01rrSsIB5GIIgzq0vOFZxP X4MZCOeRNVaWScGdHKyWry8LTLXt+EDt0eciQNilqKDwvk6ldFlBBt3Q1sTBu9rGoA+yyaVusAtw U8lRFE2lwZLDQoE1bQrKbsdfo2DbYbdO4s92d7tu7j+nyf6yi0mp97d+/QHCU+//w8/2t1YwHk9G 0ySaJ/B3KdwBuXw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BFXL23L AAAA4gAAAA8AAAAAAAAAAAAAAAAAqgIAAGRycy9kb3ducmV2LnhtbFBLBQYAAAAABAAEAPoAAACi AwAAAAA= ">
                          <v:group id="Group 29" o:spid="_x0000_s1423" style="position:absolute;width:360000;height:333728" coordsize="360000,33372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r63GcsAAADiAAAADwAAAGRycy9kb3ducmV2LnhtbESPQWvCQBSE70L/w/IK 3uomGqVGVxGxxYMUqgXx9sg+k2D2bchuk/jvu0LB4zAz3zDLdW8q0VLjSssK4lEEgjizuuRcwc/p 4+0dhPPIGivLpOBODtarl8ESU207/qb26HMRIOxSVFB4X6dSuqwgg25ka+LgXW1j0AfZ5FI32AW4 qeQ4imbSYMlhocCatgVlt+OvUfDZYbeZxLv2cLtu75fT9Ot8iEmp4Wu/WYDw1Ptn+L+91wqSZDqe TaJ5Ao9L4Q7I1R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J6+txnL AAAA4gAAAA8AAAAAAAAAAAAAAAAAqgIAAGRycy9kb3ducmV2LnhtbFBLBQYAAAAABAAEAPoAAACi AwAAAAA= ">
                            <v:shape id="Straight Arrow Connector 23" o:spid="_x0000_s1424" type="#_x0000_t32" style="position:absolute;left:311285;top:9728;width:0;height:32400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eETJc0AAADiAAAADwAAAGRycy9kb3ducmV2LnhtbESPzU7DMBCE70i8g7VIXBB1KG1FQ90K 8VP1QA8NqOclXuIo8TrYJk15+hoJieNoZr7RLFaDbUVPPtSOFdyMMhDEpdM1Vwre316u70CEiKyx dUwKjhRgtTw/W2Cu3YF31BexEgnCIUcFJsYulzKUhiyGkeuIk/fpvMWYpK+k9nhIcNvKcZbNpMWa 04LBjh4NlU3xbRUU6Hc//Xpvnr5eZfP8sdn2V81WqcuL4eEeRKQh/of/2hutYDKZjme32XwKv5fS HZDLEwAAAP//AwBQSwECLQAUAAYACAAAACEA/iXrpQABAADqAQAAEwAAAAAAAAAAAAAAAAAAAAAA W0NvbnRlbnRfVHlwZXNdLnhtbFBLAQItABQABgAIAAAAIQCWBTNY1AAAAJcBAAALAAAAAAAAAAAA AAAAADEBAABfcmVscy8ucmVsc1BLAQItABQABgAIAAAAIQAzLwWeQQAAADkAAAAUAAAAAAAAAAAA AAAAAC4CAABkcnMvY29ubmVjdG9yeG1sLnhtbFBLAQItABQABgAIAAAAIQC94RMlzQAAAOIAAAAP AAAAAAAAAAAAAAAAAKECAABkcnMvZG93bnJldi54bWxQSwUGAAAAAAQABAD5AAAAmwMAAAAA ">
                              <v:stroke endarrow="classic"/>
                            </v:shape>
                            <v:shape id="Straight Arrow Connector 24" o:spid="_x0000_s1425" type="#_x0000_t32" style="position:absolute;width:360000;height:0;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0g7icsAAADiAAAADwAAAGRycy9kb3ducmV2LnhtbESPQU8CMRSE7yb+h+aZcDHSFWGDK4UY zEYuHEB+wMv2ubuwfa1tWVZ/vTUh8TiZmW8yi9VgOtGTD61lBY/jDARxZXXLtYLDR/kwBxEissbO Min4pgCr5e3NAgttL7yjfh9rkSAcClTQxOgKKUPVkMEwto44eZ/WG4xJ+lpqj5cEN52cZFkuDbac Fhp0tG6oOu3PRkEZ/df6eNye3u3PW7kNTt67Ta/U6G54fQERaYj/4Wt7oxVMp7NJ/pQ95/B3Kd0B ufwF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a0g7icsAAADiAAAADwAA AAAAAAAAAAAAAAChAgAAZHJzL2Rvd25yZXYueG1sUEsFBgAAAAAEAAQA+QAAAJkDAAAAAA== ">
                              <v:stroke endarrow="classic"/>
                            </v:shape>
                          </v:group>
                          <v:group id="Group 28" o:spid="_x0000_s1426" style="position:absolute;width:310515;height:320675" coordsize="310515,32067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mwpbssAAADiAAAADwAAAGRycy9kb3ducmV2LnhtbESPW2vCQBSE34X+h+UU +qabeG/qKiKt+CAFL1D6dsgek2D2bMhuk/jvXUHo4zAz3zCLVWdK0VDtCssK4kEEgji1uuBMwfn0 1Z+DcB5ZY2mZFNzIwWr50ltgom3LB2qOPhMBwi5BBbn3VSKlS3My6Aa2Ig7exdYGfZB1JnWNbYCb Ug6jaCoNFhwWcqxok1N6Pf4ZBdsW2/Uo/mz218vm9nuafP/sY1Lq7bVbf4Dw1Pn/8LO90wrG48lw OoreZ/C4FO6AXN4B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G5sKW7L AAAA4gAAAA8AAAAAAAAAAAAAAAAAqgIAAGRycy9kb3ducmV2LnhtbFBLBQYAAAAABAAEAPoAAACi AwAAAAA= ">
                            <v:rect id="Rectangle 26" o:spid="_x0000_s1427" style="position:absolute;width:310515;height:32067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yauX8MA AADiAAAADwAAAGRycy9kb3ducmV2LnhtbERPy4rCMBTdD/gP4QruxtRX0WoUEay61JkPuDTXptjc lCbV+vdmMTDLw3lvdr2txZNaXzlWMBknIIgLpysuFfz+HL+XIHxA1lg7JgVv8rDbDr42mGn34is9 b6EUMYR9hgpMCE0mpS8MWfRj1xBH7u5aiyHCtpS6xVcMt7WcJkkqLVYcGww2dDBUPG6dVdDnx2t3 6oLLF3VqL7kz6bsySo2G/X4NIlAf/sV/7rNWMJ8vpuksWcXN8VK8A3L7AQAA//8DAFBLAQItABQA BgAIAAAAIQDw94q7/QAAAOIBAAATAAAAAAAAAAAAAAAAAAAAAABbQ29udGVudF9UeXBlc10ueG1s UEsBAi0AFAAGAAgAAAAhADHdX2HSAAAAjwEAAAsAAAAAAAAAAAAAAAAALgEAAF9yZWxzLy5yZWxz UEsBAi0AFAAGAAgAAAAhADMvBZ5BAAAAOQAAABAAAAAAAAAAAAAAAAAAKQIAAGRycy9zaGFwZXht bC54bWxQSwECLQAUAAYACAAAACEAkyauX8MAAADiAAAADwAAAAAAAAAAAAAAAACYAgAAZHJzL2Rv d25yZXYueG1sUEsFBgAAAAAEAAQA9QAAAIgDAAAAAA== " filled="f" strokeweight=".25pt">
                              <v:stroke dashstyle="dash"/>
                            </v:rect>
                            <v:line id="Straight Connector 27" o:spid="_x0000_s1428" style="position:absolute;flip:x;visibility:visible;mso-wrap-style:square" from="0,4864" to="300355,32045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SHLNckAAADiAAAADwAAAGRycy9kb3ducmV2LnhtbESPUWvCQBCE3wv9D8cW+lYvmig1ekop tA19ELT+gCW35kJzeyG3avz3vUKhj8PMfMOst6Pv1IWG2AY2MJ1koIjrYFtuDBy/3p6eQUVBttgF JgM3irDd3N+tsbThynu6HKRRCcKxRANOpC+1jrUjj3ESeuLkncLgUZIcGm0HvCa47/QsyxbaY8tp wWFPr47q78PZG5jfPt5lat0ub2j/eWQpqnNeGfP4ML6sQAmN8h/+a1fWQFHMZ4s8Wy7h91K6A3rz A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LkhyzXJAAAA4gAAAA8AAAAA AAAAAAAAAAAAoQIAAGRycy9kb3ducmV2LnhtbFBLBQYAAAAABAAEAPkAAACXAwAAAAA= " strokeweight=".25pt">
                              <v:stroke dashstyle="dash"/>
                            </v:line>
                          </v:group>
                        </v:group>
                      </v:group>
                      <v:line id="Straight Connector 32" o:spid="_x0000_s1429" style="position:absolute;flip:x;visibility:visible;mso-wrap-style:square" from="3161,5301" to="6164,845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7wZ98oAAADiAAAADwAAAGRycy9kb3ducmV2LnhtbESPTWvCQBCG70L/wzKF3nSjVVtSVykF W6EXPwpeh+yYBLOz6e7WxH/vHAoeh3fe5+VZrHrXqAuFWHs2MB5loIgLb2suDfwc1sNXUDEhW2w8 k4ErRVgtHwYLzK3veEeXfSqVQDjmaKBKqc21jkVFDuPIt8SSnXxwmOQMpbYBO4G7Rk+ybK4d1iwL Fbb0UVFx3v85oZy+y9+vw6Y7Hruz3zbrF/1JwZinx/79DVSiPt2f/9sba2A6nU3mz+NMJERJdEAv b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zvBn3ygAAAOIAAAAPAAAA AAAAAAAAAAAAAKECAABkcnMvZG93bnJldi54bWxQSwUGAAAAAAQABAD5AAAAmAMAAAAA " strokeweight=".25pt">
                        <v:stroke dashstyle="dash" startarrow="classic"/>
                      </v:line>
                      <v:line id="Straight Connector 34" o:spid="_x0000_s1430" style="position:absolute;visibility:visible;mso-wrap-style:square" from="3112,8560" to="18831,856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hXz+soAAADiAAAADwAAAGRycy9kb3ducmV2LnhtbESPQWvCQBSE74X+h+UJ3upuUpWaukop KIJo0fbi7ZF9TYLZtyG7mvjvXaHQ4zAz3zDzZW9rcaXWV441JCMFgjh3puJCw8/36uUNhA/IBmvH pOFGHpaL56c5ZsZ1fKDrMRQiQthnqKEMocmk9HlJFv3INcTR+3WtxRBlW0jTYhfhtpapUlNpseK4 UGJDnyXl5+PFatjuTwdK1XqWT27d9iusdrLpd1oPB/3HO4hAffgP/7U3RsN4PEmnr4lK4HEp3gG5 uAM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6FfP6ygAAAOIAAAAPAAAA AAAAAAAAAAAAAKECAABkcnMvZG93bnJldi54bWxQSwUGAAAAAAQABAD5AAAAmAMAAAAA " strokeweight=".25pt">
                        <v:stroke dashstyle="dash"/>
                      </v:line>
                    </v:group>
                    <v:shape id="Text Box 36" o:spid="_x0000_s1431" type="#_x0000_t202" style="position:absolute;left:4912;top:3647;width:2626;height:29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xPHRMsA AADiAAAADwAAAGRycy9kb3ducmV2LnhtbESPT2vCQBTE70K/w/KE3nRj/INEV5GAKFIPWi+9PbPP JJh9m2a3Gv30bqHQ4zAzv2Hmy9ZU4kaNKy0rGPQjEMSZ1SXnCk6f694UhPPIGivLpOBBDpaLt84c E23vfKDb0eciQNglqKDwvk6kdFlBBl3f1sTBu9jGoA+yyaVu8B7gppJxFE2kwZLDQoE1pQVl1+OP UbBL13s8nGMzfVbp5uOyqr9PX2Ol3rvtagbCU+v/w3/trVYwGo3jyXAQxfB7KdwBuXgBAAD//wMA UEsBAi0AFAAGAAgAAAAhAPD3irv9AAAA4gEAABMAAAAAAAAAAAAAAAAAAAAAAFtDb250ZW50X1R5 cGVzXS54bWxQSwECLQAUAAYACAAAACEAMd1fYdIAAACPAQAACwAAAAAAAAAAAAAAAAAuAQAAX3Jl bHMvLnJlbHNQSwECLQAUAAYACAAAACEAMy8FnkEAAAA5AAAAEAAAAAAAAAAAAAAAAAApAgAAZHJz L3NoYXBleG1sLnhtbFBLAQItABQABgAIAAAAIQA/E8dEywAAAOIAAAAPAAAAAAAAAAAAAAAAAJgC AABkcnMvZG93bnJldi54bWxQSwUGAAAAAAQABAD1AAAAkAMAAAAA " filled="f" stroked="f" strokeweight=".5pt">
                      <v:textbox>
                        <w:txbxContent>
                          <w:p w:rsidR="00B91743" w:rsidRPr="00D14AB1" w:rsidRDefault="00B91743" w:rsidP="00654684">
                            <w:pPr>
                              <w:rPr>
                                <w:rFonts w:ascii="Cambria Math" w:hAnsi="Cambria Math"/>
                              </w:rPr>
                            </w:pPr>
                            <m:oMathPara>
                              <m:oMath>
                                <m:acc>
                                  <m:accPr>
                                    <m:chr m:val="⃗"/>
                                    <m:ctrlPr>
                                      <w:rPr>
                                        <w:rFonts w:ascii="Cambria Math" w:hAnsi="Cambria Math"/>
                                        <w:i/>
                                      </w:rPr>
                                    </m:ctrlPr>
                                  </m:accPr>
                                  <m:e>
                                    <m:r>
                                      <w:rPr>
                                        <w:rFonts w:ascii="Cambria Math" w:hAnsi="Cambria Math"/>
                                      </w:rPr>
                                      <m:t>T</m:t>
                                    </m:r>
                                  </m:e>
                                </m:acc>
                              </m:oMath>
                            </m:oMathPara>
                          </w:p>
                        </w:txbxContent>
                      </v:textbox>
                    </v:shape>
                    <v:shape id="Text Box 37" o:spid="_x0000_s1432" type="#_x0000_t202" style="position:absolute;top:6031;width:2626;height:296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FdaZcYA AADcAAAADwAAAGRycy9kb3ducmV2LnhtbESPT2vCQBDF7wW/wzJCb3VjoEWiq0hAWqQ9+OfibcyO STA7G7Orpv30nYPgbYb35r3fzBa9a9SNulB7NjAeJaCIC29rLg3sd6u3CagQkS02nsnALwVYzAcv M8ysv/OGbttYKgnhkKGBKsY20zoUFTkMI98Si3byncMoa1dq2+Fdwl2j0yT50A5rloYKW8orKs7b qzOwzlc/uDmmbvLX5J/fp2V72R/ejXkd9sspqEh9fJof119W8FOhlWdkAj3/BwAA//8DAFBLAQIt ABQABgAIAAAAIQDw94q7/QAAAOIBAAATAAAAAAAAAAAAAAAAAAAAAABbQ29udGVudF9UeXBlc10u eG1sUEsBAi0AFAAGAAgAAAAhADHdX2HSAAAAjwEAAAsAAAAAAAAAAAAAAAAALgEAAF9yZWxzLy5y ZWxzUEsBAi0AFAAGAAgAAAAhADMvBZ5BAAAAOQAAABAAAAAAAAAAAAAAAAAAKQIAAGRycy9zaGFw ZXhtbC54bWxQSwECLQAUAAYACAAAACEA3FdaZcYAAADcAAAADwAAAAAAAAAAAAAAAACYAgAAZHJz L2Rvd25yZXYueG1sUEsFBgAAAAAEAAQA9QAAAIsDAAAAAA== " filled="f" stroked="f" strokeweight=".5pt">
                      <v:textbox>
                        <w:txbxContent>
                          <w:p w:rsidR="00B91743" w:rsidRPr="00D14AB1" w:rsidRDefault="00B91743" w:rsidP="00654684">
                            <w:pPr>
                              <w:rPr>
                                <w:rFonts w:ascii="Cambria Math" w:hAnsi="Cambria Math"/>
                              </w:rPr>
                            </w:pPr>
                            <m:oMathPara>
                              <m:oMath>
                                <m:acc>
                                  <m:accPr>
                                    <m:chr m:val="⃗"/>
                                    <m:ctrlPr>
                                      <w:rPr>
                                        <w:rFonts w:ascii="Cambria Math" w:hAnsi="Cambria Math"/>
                                        <w:i/>
                                      </w:rPr>
                                    </m:ctrlPr>
                                  </m:accPr>
                                  <m:e>
                                    <m:r>
                                      <w:rPr>
                                        <w:rFonts w:ascii="Cambria Math" w:hAnsi="Cambria Math"/>
                                      </w:rPr>
                                      <m:t>F</m:t>
                                    </m:r>
                                  </m:e>
                                </m:acc>
                              </m:oMath>
                            </m:oMathPara>
                          </w:p>
                        </w:txbxContent>
                      </v:textbox>
                    </v:shape>
                    <v:shape id="Text Box 38" o:spid="_x0000_s1433" type="#_x0000_t202" style="position:absolute;left:3488;top:10565;width:2626;height:29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xv//sQA AADcAAAADwAAAGRycy9kb3ducmV2LnhtbERPTWvCQBC9F/wPywi9NRsDFY2uEgKhpbQHNZfeptkx CWZnY3arqb++Wyh4m8f7nPV2NJ240OBaywpmUQyCuLK65VpBeSieFiCcR9bYWSYFP+Rgu5k8rDHV 9so7uux9LUIIuxQVNN73qZSuasigi2xPHLijHQz6AIda6gGvIdx0MonjuTTYcmhosKe8oeq0/zYK 3vLiA3dfiVncuvzl/Zj15/LzWanH6ZitQHga/V38737VYX6yhL9nwgVy8wsAAP//AwBQSwECLQAU AAYACAAAACEA8PeKu/0AAADiAQAAEwAAAAAAAAAAAAAAAAAAAAAAW0NvbnRlbnRfVHlwZXNdLnht bFBLAQItABQABgAIAAAAIQAx3V9h0gAAAI8BAAALAAAAAAAAAAAAAAAAAC4BAABfcmVscy8ucmVs c1BLAQItABQABgAIAAAAIQAzLwWeQQAAADkAAAAQAAAAAAAAAAAAAAAAACkCAABkcnMvc2hhcGV4 bWwueG1sUEsBAi0AFAAGAAgAAAAhALMb//7EAAAA3AAAAA8AAAAAAAAAAAAAAAAAmAIAAGRycy9k b3ducmV2LnhtbFBLBQYAAAAABAAEAPUAAACJAwAAAAA= " filled="f" stroked="f" strokeweight=".5pt">
                      <v:textbox>
                        <w:txbxContent>
                          <w:p w:rsidR="00B91743" w:rsidRPr="00D14AB1" w:rsidRDefault="00B91743" w:rsidP="00654684">
                            <w:pPr>
                              <w:rPr>
                                <w:rFonts w:ascii="Cambria Math" w:hAnsi="Cambria Math"/>
                              </w:rPr>
                            </w:pPr>
                            <m:oMathPara>
                              <m:oMath>
                                <m:acc>
                                  <m:accPr>
                                    <m:chr m:val="⃗"/>
                                    <m:ctrlPr>
                                      <w:rPr>
                                        <w:rFonts w:ascii="Cambria Math" w:hAnsi="Cambria Math"/>
                                        <w:i/>
                                      </w:rPr>
                                    </m:ctrlPr>
                                  </m:accPr>
                                  <m:e>
                                    <m:r>
                                      <w:rPr>
                                        <w:rFonts w:ascii="Cambria Math" w:hAnsi="Cambria Math"/>
                                      </w:rPr>
                                      <m:t>P</m:t>
                                    </m:r>
                                  </m:e>
                                </m:acc>
                              </m:oMath>
                            </m:oMathPara>
                          </w:p>
                        </w:txbxContent>
                      </v:textbox>
                    </v:shape>
                    <v:shape id="Text Box 40" o:spid="_x0000_s1434" type="#_x0000_t202" style="position:absolute;left:3648;top:7501;width:2626;height:32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LIWWMQA AADcAAAADwAAAGRycy9kb3ducmV2LnhtbERPS2vCQBC+F/wPywje6iZii6SuEgJSkfbg4+JtzI5J aHY2za5J7K/vFgre5uN7znI9mFp01LrKsoJ4GoEgzq2uuFBwOm6eFyCcR9ZYWyYFd3KwXo2elpho 2/OeuoMvRAhhl6CC0vsmkdLlJRl0U9sQB+5qW4M+wLaQusU+hJtazqLoVRqsODSU2FBWUv51uBkF u2zzifvLzCx+6uz945o236fzi1KT8ZC+gfA0+If4373VYf48hr9nwgVy9QsAAP//AwBQSwECLQAU AAYACAAAACEA8PeKu/0AAADiAQAAEwAAAAAAAAAAAAAAAAAAAAAAW0NvbnRlbnRfVHlwZXNdLnht bFBLAQItABQABgAIAAAAIQAx3V9h0gAAAI8BAAALAAAAAAAAAAAAAAAAAC4BAABfcmVscy8ucmVs c1BLAQItABQABgAIAAAAIQAzLwWeQQAAADkAAAAQAAAAAAAAAAAAAAAAACkCAABkcnMvc2hhcGV4 bWwueG1sUEsBAi0AFAAGAAgAAAAhAJCyFljEAAAA3AAAAA8AAAAAAAAAAAAAAAAAmAIAAGRycy9k b3ducmV2LnhtbFBLBQYAAAAABAAEAPUAAACJAwAAAAA= " filled="f" stroked="f" strokeweight=".5pt">
                      <v:textbox>
                        <w:txbxContent>
                          <w:p w:rsidR="00B91743" w:rsidRPr="00D14AB1" w:rsidRDefault="00B91743" w:rsidP="00654684">
                            <w:pPr>
                              <w:rPr>
                                <w:rFonts w:ascii="Cambria Math" w:hAnsi="Cambria Math"/>
                              </w:rPr>
                            </w:pPr>
                            <m:oMathPara>
                              <m:oMath>
                                <m:sSub>
                                  <m:sSubPr>
                                    <m:ctrlPr>
                                      <w:rPr>
                                        <w:rFonts w:ascii="Cambria Math" w:hAnsi="Cambria Math"/>
                                        <w:i/>
                                      </w:rPr>
                                    </m:ctrlPr>
                                  </m:sSubPr>
                                  <m:e>
                                    <m:r>
                                      <w:rPr>
                                        <w:rFonts w:ascii="Cambria Math" w:hAnsi="Cambria Math"/>
                                      </w:rPr>
                                      <m:t>q</m:t>
                                    </m:r>
                                  </m:e>
                                  <m:sub>
                                    <m:r>
                                      <w:rPr>
                                        <w:rFonts w:ascii="Cambria Math" w:hAnsi="Cambria Math"/>
                                      </w:rPr>
                                      <m:t>1</m:t>
                                    </m:r>
                                  </m:sub>
                                </m:sSub>
                              </m:oMath>
                            </m:oMathPara>
                          </w:p>
                        </w:txbxContent>
                      </v:textbox>
                    </v:shape>
                    <v:shape id="Text Box 41" o:spid="_x0000_s1435" type="#_x0000_t202" style="position:absolute;left:17703;top:7655;width:2627;height:32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GCIL8MA AADcAAAADwAAAGRycy9kb3ducmV2LnhtbERPS4vCMBC+L+x/CLPgbU0tKtI1ihRkRfTg4+Jtthnb YjPpNlGrv94Igrf5+J4znramEhdqXGlZQa8bgSDOrC45V7Dfzb9HIJxH1lhZJgU3cjCdfH6MMdH2 yhu6bH0uQgi7BBUU3teJlC4ryKDr2po4cEfbGPQBNrnUDV5DuKlkHEVDabDk0FBgTWlB2Wl7NgqW 6XyNm7/YjO5V+rs6zur//WGgVOernf2A8NT6t/jlXugwvx/D85lwgZw8AAAA//8DAFBLAQItABQA BgAIAAAAIQDw94q7/QAAAOIBAAATAAAAAAAAAAAAAAAAAAAAAABbQ29udGVudF9UeXBlc10ueG1s UEsBAi0AFAAGAAgAAAAhADHdX2HSAAAAjwEAAAsAAAAAAAAAAAAAAAAALgEAAF9yZWxzLy5yZWxz UEsBAi0AFAAGAAgAAAAhADMvBZ5BAAAAOQAAABAAAAAAAAAAAAAAAAAAKQIAAGRycy9zaGFwZXht bC54bWxQSwECLQAUAAYACAAAACEAYGCIL8MAAADcAAAADwAAAAAAAAAAAAAAAACYAgAAZHJzL2Rv d25yZXYueG1sUEsFBgAAAAAEAAQA9QAAAIgDAAAAAA== " filled="f" stroked="f" strokeweight=".5pt">
                      <v:textbox>
                        <w:txbxContent>
                          <w:p w:rsidR="00B91743" w:rsidRPr="00D14AB1" w:rsidRDefault="00B91743" w:rsidP="00654684">
                            <w:pPr>
                              <w:rPr>
                                <w:rFonts w:ascii="Cambria Math" w:hAnsi="Cambria Math"/>
                              </w:rPr>
                            </w:pPr>
                            <m:oMathPara>
                              <m:oMath>
                                <m:sSub>
                                  <m:sSubPr>
                                    <m:ctrlPr>
                                      <w:rPr>
                                        <w:rFonts w:ascii="Cambria Math" w:hAnsi="Cambria Math"/>
                                        <w:i/>
                                      </w:rPr>
                                    </m:ctrlPr>
                                  </m:sSubPr>
                                  <m:e>
                                    <m:r>
                                      <w:rPr>
                                        <w:rFonts w:ascii="Cambria Math" w:hAnsi="Cambria Math"/>
                                      </w:rPr>
                                      <m:t>q</m:t>
                                    </m:r>
                                  </m:e>
                                  <m:sub>
                                    <m:r>
                                      <w:rPr>
                                        <w:rFonts w:ascii="Cambria Math" w:hAnsi="Cambria Math"/>
                                      </w:rPr>
                                      <m:t>2</m:t>
                                    </m:r>
                                  </m:sub>
                                </m:sSub>
                              </m:oMath>
                            </m:oMathPara>
                          </w:p>
                        </w:txbxContent>
                      </v:textbox>
                    </v:shape>
                    <v:shape id="Text Box 42" o:spid="_x0000_s1436" type="#_x0000_t202" style="position:absolute;left:2319;top:8792;width:2626;height:32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ywttMMA AADcAAAADwAAAGRycy9kb3ducmV2LnhtbERPS4vCMBC+L/gfwgje1lTXFalGkYKsiHvwcfE2NmNb bCa1iVr99ZsFwdt8fM+ZzBpTihvVrrCsoNeNQBCnVhecKdjvFp8jEM4jaywtk4IHOZhNWx8TjLW9 84ZuW5+JEMIuRgW591UspUtzMui6tiIO3MnWBn2AdSZ1jfcQbkrZj6KhNFhwaMixoiSn9Ly9GgWr ZPGLm2PfjJ5l8rM+zavL/vCtVKfdzMcgPDX+LX65lzrMH3zB/zPhAjn9AwAA//8DAFBLAQItABQA BgAIAAAAIQDw94q7/QAAAOIBAAATAAAAAAAAAAAAAAAAAAAAAABbQ29udGVudF9UeXBlc10ueG1s UEsBAi0AFAAGAAgAAAAhADHdX2HSAAAAjwEAAAsAAAAAAAAAAAAAAAAALgEAAF9yZWxzLy5yZWxz UEsBAi0AFAAGAAgAAAAhADMvBZ5BAAAAOQAAABAAAAAAAAAAAAAAAAAAKQIAAGRycy9zaGFwZXht bC54bWxQSwECLQAUAAYACAAAACEADywttMMAAADcAAAADwAAAAAAAAAAAAAAAACYAgAAZHJzL2Rv d25yZXYueG1sUEsFBgAAAAAEAAQA9QAAAIgDAAAAAA== " filled="f" stroked="f" strokeweight=".5pt">
                      <v:textbox>
                        <w:txbxContent>
                          <w:p w:rsidR="00B91743" w:rsidRPr="00D14AB1" w:rsidRDefault="00B91743" w:rsidP="00654684">
                            <w:pPr>
                              <w:rPr>
                                <w:rFonts w:ascii="Cambria Math" w:hAnsi="Cambria Math"/>
                                <w:sz w:val="20"/>
                                <w:szCs w:val="20"/>
                              </w:rPr>
                            </w:pPr>
                            <m:oMathPara>
                              <m:oMath>
                                <m:r>
                                  <w:rPr>
                                    <w:rFonts w:ascii="Cambria Math" w:hAnsi="Cambria Math"/>
                                    <w:sz w:val="20"/>
                                    <w:szCs w:val="20"/>
                                  </w:rPr>
                                  <m:t>α</m:t>
                                </m:r>
                              </m:oMath>
                            </m:oMathPara>
                          </w:p>
                        </w:txbxContent>
                      </v:textbox>
                    </v:shape>
                    <v:shape id="Text Box 91" o:spid="_x0000_s1437" type="#_x0000_t202" style="position:absolute;left:10738;top:-1249;width:2627;height:32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MW1wMQA AADcAAAADwAAAGRycy9kb3ducmV2LnhtbERPTWvCQBC9F/wPyxR6q5uKSkhdJQSCpehB66W3aXZM QrOzMbsmaX99VxB6m8f7nNVmNI3oqXO1ZQUv0wgEcWF1zaWC00f+HINwHlljY5kU/JCDzXrysMJE 24EP1B99KUIIuwQVVN63iZSuqMigm9qWOHBn2xn0AXal1B0OIdw0chZFS2mw5tBQYUtZRcX38WoU vGf5Hg9fMxP/Ntl2d07by+lzodTT45i+gvA0+n/x3f2mw/z5HG7PhAvk+g8AAP//AwBQSwECLQAU AAYACAAAACEA8PeKu/0AAADiAQAAEwAAAAAAAAAAAAAAAAAAAAAAW0NvbnRlbnRfVHlwZXNdLnht bFBLAQItABQABgAIAAAAIQAx3V9h0gAAAI8BAAALAAAAAAAAAAAAAAAAAC4BAABfcmVscy8ucmVs c1BLAQItABQABgAIAAAAIQAzLwWeQQAAADkAAAAQAAAAAAAAAAAAAAAAACkCAABkcnMvc2hhcGV4 bWwueG1sUEsBAi0AFAAGAAgAAAAhAIDFtcDEAAAA3AAAAA8AAAAAAAAAAAAAAAAAmAIAAGRycy9k b3ducmV2LnhtbFBLBQYAAAAABAAEAPUAAACJAwAAAAA= " filled="f" stroked="f" strokeweight=".5pt">
                      <v:textbox>
                        <w:txbxContent>
                          <w:p w:rsidR="00B91743" w:rsidRPr="00F031C9" w:rsidRDefault="00B91743" w:rsidP="00654684">
                            <w:pPr>
                              <w:rPr>
                                <w:rFonts w:ascii="Cambria Math" w:hAnsi="Cambria Math"/>
                                <w:sz w:val="20"/>
                                <w:szCs w:val="20"/>
                              </w:rPr>
                            </w:pPr>
                            <w:r w:rsidRPr="00F031C9">
                              <w:rPr>
                                <w:sz w:val="20"/>
                                <w:szCs w:val="20"/>
                              </w:rPr>
                              <w:t>O</w:t>
                            </w:r>
                          </w:p>
                        </w:txbxContent>
                      </v:textbox>
                    </v:shape>
                    <v:shape id="Text Box 92" o:spid="_x0000_s1438" type="#_x0000_t202" style="position:absolute;left:14507;top:2215;width:2627;height:32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4kQW8MA AADcAAAADwAAAGRycy9kb3ducmV2LnhtbERPS4vCMBC+C/6HMII3TRVdStcoUhBF1oOPi7exGduy zaQ2Ubv76zfCgrf5+J4zW7SmEg9qXGlZwWgYgSDOrC45V3A6rgYxCOeRNVaWScEPOVjMu50ZJto+ eU+Pg89FCGGXoILC+zqR0mUFGXRDWxMH7mobgz7AJpe6wWcIN5UcR9GHNFhyaCiwprSg7PtwNwq2 6WqH+8vYxL9Vuv66Luvb6TxVqt9rl58gPLX+Lf53b3SYP5nC65lwgZz/AQAA//8DAFBLAQItABQA BgAIAAAAIQDw94q7/QAAAOIBAAATAAAAAAAAAAAAAAAAAAAAAABbQ29udGVudF9UeXBlc10ueG1s UEsBAi0AFAAGAAgAAAAhADHdX2HSAAAAjwEAAAsAAAAAAAAAAAAAAAAALgEAAF9yZWxzLy5yZWxz UEsBAi0AFAAGAAgAAAAhADMvBZ5BAAAAOQAAABAAAAAAAAAAAAAAAAAAKQIAAGRycy9zaGFwZXht bC54bWxQSwECLQAUAAYACAAAACEA74kQW8MAAADcAAAADwAAAAAAAAAAAAAAAACYAgAAZHJzL2Rv d25yZXYueG1sUEsFBgAAAAAEAAQA9QAAAIgDAAAAAA== " filled="f" stroked="f" strokeweight=".5pt">
                      <v:textbox>
                        <w:txbxContent>
                          <w:p w:rsidR="00B91743" w:rsidRPr="00D14AB1" w:rsidRDefault="00B91743" w:rsidP="00654684">
                            <w:pPr>
                              <w:rPr>
                                <w:rFonts w:ascii="Cambria Math" w:hAnsi="Cambria Math"/>
                                <w:sz w:val="20"/>
                                <w:szCs w:val="20"/>
                              </w:rPr>
                            </w:pPr>
                            <m:oMathPara>
                              <m:oMath>
                                <m:r>
                                  <w:rPr>
                                    <w:rFonts w:ascii="Cambria Math" w:hAnsi="Cambria Math"/>
                                    <w:sz w:val="20"/>
                                    <w:szCs w:val="20"/>
                                  </w:rPr>
                                  <m:t>l</m:t>
                                </m:r>
                              </m:oMath>
                            </m:oMathPara>
                          </w:p>
                        </w:txbxContent>
                      </v:textbox>
                    </v:shape>
                  </v:group>
                  <v:shape id="Freeform 82" o:spid="_x0000_s1439" style="position:absolute;left:3746;top:9023;width:564;height:536;visibility:visible;mso-wrap-style:square;v-text-anchor:middle" coordsize="56395,53626"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5VMs8EA AADcAAAADwAAAGRycy9kb3ducmV2LnhtbERPyWrDMBC9B/IPYgK9xXJLCMW1HEwhkEBSqNveB2m8 YGtkLNVx/z4qFHqbx1snPyx2EDNNvnOs4DFJQRBrZzpuFHx+HLfPIHxANjg4JgU/5OFQrFc5Zsbd +J3mKjQihrDPUEEbwphJ6XVLFn3iRuLI1W6yGCKcGmkmvMVwO8inNN1Lix3HhhZHem1J99W3VfC2 XJwtdWXs13xOy0tfmyvOSj1slvIFRKAl/Iv/3CcT5+/28PtMvEAWdwAAAP//AwBQSwECLQAUAAYA CAAAACEA8PeKu/0AAADiAQAAEwAAAAAAAAAAAAAAAAAAAAAAW0NvbnRlbnRfVHlwZXNdLnhtbFBL AQItABQABgAIAAAAIQAx3V9h0gAAAI8BAAALAAAAAAAAAAAAAAAAAC4BAABfcmVscy8ucmVsc1BL AQItABQABgAIAAAAIQAzLwWeQQAAADkAAAAQAAAAAAAAAAAAAAAAACkCAABkcnMvc2hhcGV4bWwu eG1sUEsBAi0AFAAGAAgAAAAhAA+VTLPBAAAA3AAAAA8AAAAAAAAAAAAAAAAAmAIAAGRycy9kb3du cmV2LnhtbFBLBQYAAAAABAAEAPUAAACGAwAAAAA= " path="m,c1343,23497,2686,46995,12085,52366v9399,5371,26854,-7385,44310,-20141e" filled="f">
                    <v:path arrowok="t" o:connecttype="custom" o:connectlocs="0,0;121,523;564,322" o:connectangles="0,0,0"/>
                  </v:shape>
                </v:group>
                <v:shape id="Text Box 879" o:spid="_x0000_s1440" type="#_x0000_t202" style="position:absolute;left:3808;top:9282;width:436;height:3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dM+VMEA AADcAAAADwAAAGRycy9kb3ducmV2LnhtbERPS4vCMBC+C/sfwix402QXH7vVKMuK4ElRV2FvQzO2 xWZSmmjrvzeC4G0+vudM560txZVqXzjW8NFXIIhTZwrONPztl70vED4gGywdk4YbeZjP3jpTTIxr eEvXXchEDGGfoIY8hCqR0qc5WfR9VxFH7uRqiyHCOpOmxiaG21J+KjWSFguODTlW9JtTet5drIbD +vR/HKhNtrDDqnGtkmy/pdbd9/ZnAiJQG17ip3tl4vzBGB7PxAvk7A4AAP//AwBQSwECLQAUAAYA CAAAACEA8PeKu/0AAADiAQAAEwAAAAAAAAAAAAAAAAAAAAAAW0NvbnRlbnRfVHlwZXNdLnhtbFBL AQItABQABgAIAAAAIQAx3V9h0gAAAI8BAAALAAAAAAAAAAAAAAAAAC4BAABfcmVscy8ucmVsc1BL AQItABQABgAIAAAAIQAzLwWeQQAAADkAAAAQAAAAAAAAAAAAAAAAACkCAABkcnMvc2hhcGV4bWwu eG1sUEsBAi0AFAAGAAgAAAAhAPXTPlTBAAAA3AAAAA8AAAAAAAAAAAAAAAAAmAIAAGRycy9kb3du cmV2LnhtbFBLBQYAAAAABAAEAPUAAACGAwAAAAA= " filled="f" stroked="f">
                  <v:textbox>
                    <w:txbxContent>
                      <w:p w:rsidR="00B91743" w:rsidRPr="00774578" w:rsidRDefault="00B91743" w:rsidP="00654684">
                        <w:pPr>
                          <w:rPr>
                            <w:i/>
                          </w:rPr>
                        </w:pPr>
                        <w:r w:rsidRPr="00774578">
                          <w:rPr>
                            <w:i/>
                          </w:rPr>
                          <w:t>r</w:t>
                        </w:r>
                      </w:p>
                    </w:txbxContent>
                  </v:textbox>
                </v:shape>
                <w10:wrap type="square"/>
              </v:group>
            </w:pict>
          </mc:Fallback>
        </mc:AlternateContent>
      </w: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eastAsia="Times New Roman" w:cs="Times New Roman"/>
          <w:color w:val="000000" w:themeColor="text1"/>
          <w:szCs w:val="24"/>
        </w:rPr>
        <w:t xml:space="preserve">Hai quả cầu kim loại nhỏ giống nhau được treo vào một điểm O cố định trong chân không bằng hai sợi dây nhẹ không dãn, cách điện có cùng chiều dài </w:t>
      </w:r>
      <w:r w:rsidRPr="000C67BC">
        <w:rPr>
          <w:rFonts w:eastAsia="Times New Roman" w:cs="Times New Roman"/>
          <w:i/>
          <w:color w:val="000000" w:themeColor="text1"/>
          <w:szCs w:val="24"/>
        </w:rPr>
        <w:t>l</w:t>
      </w:r>
      <w:r w:rsidRPr="000C67BC">
        <w:rPr>
          <w:rFonts w:eastAsia="Times New Roman" w:cs="Times New Roman"/>
          <w:color w:val="000000" w:themeColor="text1"/>
          <w:szCs w:val="24"/>
        </w:rPr>
        <w:t xml:space="preserve"> = 40 cm. Khối lượng mỗi quả cầu bằng 45 g. Truyền cho một trong hai quả cầu điện tích q &gt; 0 thì tại vị trí cân bằng các dây treo hợp với nhau một góc 90</w:t>
      </w:r>
      <w:r w:rsidRPr="000C67BC">
        <w:rPr>
          <w:rFonts w:eastAsia="Times New Roman" w:cs="Times New Roman"/>
          <w:color w:val="000000" w:themeColor="text1"/>
          <w:szCs w:val="24"/>
          <w:vertAlign w:val="superscript"/>
        </w:rPr>
        <w:t>0</w:t>
      </w:r>
      <w:r w:rsidRPr="000C67BC">
        <w:rPr>
          <w:rFonts w:eastAsia="Times New Roman" w:cs="Times New Roman"/>
          <w:color w:val="000000" w:themeColor="text1"/>
          <w:szCs w:val="24"/>
        </w:rPr>
        <w:t>. Lấy g = 10 m/s</w:t>
      </w:r>
      <w:r w:rsidRPr="000C67BC">
        <w:rPr>
          <w:rFonts w:eastAsia="Times New Roman" w:cs="Times New Roman"/>
          <w:color w:val="000000" w:themeColor="text1"/>
          <w:szCs w:val="24"/>
          <w:vertAlign w:val="superscript"/>
        </w:rPr>
        <w:t>2</w:t>
      </w:r>
      <w:r w:rsidRPr="000C67BC">
        <w:rPr>
          <w:rFonts w:eastAsia="Times New Roman" w:cs="Times New Roman"/>
          <w:color w:val="000000" w:themeColor="text1"/>
          <w:szCs w:val="24"/>
        </w:rPr>
        <w:t>.</w:t>
      </w:r>
    </w:p>
    <w:p w:rsidR="00B91743" w:rsidRPr="000C67BC" w:rsidRDefault="00B91743" w:rsidP="00654684">
      <w:pPr>
        <w:tabs>
          <w:tab w:val="left" w:pos="283"/>
          <w:tab w:val="left" w:pos="2835"/>
          <w:tab w:val="left" w:pos="5386"/>
          <w:tab w:val="left" w:pos="7937"/>
        </w:tabs>
        <w:spacing w:line="276" w:lineRule="auto"/>
        <w:ind w:firstLine="283"/>
        <w:jc w:val="both"/>
        <w:rPr>
          <w:rFonts w:eastAsia="Times New Roman" w:cs="Times New Roman"/>
          <w:color w:val="000000" w:themeColor="text1"/>
          <w:szCs w:val="24"/>
        </w:rPr>
      </w:pPr>
      <w:r w:rsidRPr="000C67BC">
        <w:rPr>
          <w:rFonts w:eastAsia="Times New Roman" w:cs="Times New Roman"/>
          <w:color w:val="000000" w:themeColor="text1"/>
          <w:szCs w:val="24"/>
        </w:rPr>
        <w:t xml:space="preserve">Tìm điện tích q.( </w:t>
      </w:r>
      <w:r w:rsidRPr="000C67BC">
        <w:rPr>
          <w:rFonts w:eastAsia="Times New Roman" w:cs="Times New Roman"/>
          <w:b/>
          <w:bCs/>
          <w:i/>
          <w:iCs/>
          <w:color w:val="000000" w:themeColor="text1"/>
          <w:szCs w:val="24"/>
        </w:rPr>
        <w:t>Theo đơn vị µC</w:t>
      </w:r>
      <w:r w:rsidRPr="000C67BC">
        <w:rPr>
          <w:rFonts w:eastAsia="Times New Roman" w:cs="Times New Roman"/>
          <w:color w:val="000000" w:themeColor="text1"/>
          <w:szCs w:val="24"/>
        </w:rPr>
        <w:t>)</w:t>
      </w:r>
    </w:p>
    <w:p w:rsidR="00B91743" w:rsidRPr="000C67BC" w:rsidRDefault="00B91743" w:rsidP="00EC4AF4">
      <w:pPr>
        <w:tabs>
          <w:tab w:val="left" w:pos="283"/>
          <w:tab w:val="left" w:pos="2835"/>
          <w:tab w:val="left" w:pos="5386"/>
          <w:tab w:val="left" w:pos="7937"/>
        </w:tabs>
        <w:spacing w:line="276" w:lineRule="auto"/>
        <w:jc w:val="both"/>
        <w:rPr>
          <w:rFonts w:eastAsia="Calibri" w:cs="Times New Roman"/>
          <w:b/>
          <w:bCs/>
          <w:color w:val="000000" w:themeColor="text1"/>
          <w:szCs w:val="24"/>
        </w:rPr>
      </w:pPr>
      <w:r w:rsidRPr="000C67BC">
        <w:rPr>
          <w:rFonts w:eastAsia="Calibri" w:cs="Times New Roman"/>
          <w:b/>
          <w:bCs/>
          <w:color w:val="000000" w:themeColor="text1"/>
          <w:szCs w:val="24"/>
        </w:rPr>
        <w:t xml:space="preserve">Giải </w:t>
      </w:r>
    </w:p>
    <w:tbl>
      <w:tblPr>
        <w:tblW w:w="10598" w:type="dxa"/>
        <w:tblLook w:val="04A0" w:firstRow="1" w:lastRow="0" w:firstColumn="1" w:lastColumn="0" w:noHBand="0" w:noVBand="1"/>
      </w:tblPr>
      <w:tblGrid>
        <w:gridCol w:w="10598"/>
      </w:tblGrid>
      <w:tr w:rsidR="00B02A84" w:rsidRPr="000C67BC" w:rsidTr="00303E0D">
        <w:trPr>
          <w:trHeight w:val="351"/>
        </w:trPr>
        <w:tc>
          <w:tcPr>
            <w:tcW w:w="10598" w:type="dxa"/>
            <w:shd w:val="clear" w:color="auto" w:fill="auto"/>
          </w:tcPr>
          <w:p w:rsidR="00B91743" w:rsidRPr="000C67BC" w:rsidRDefault="00B91743" w:rsidP="00882701">
            <w:pPr>
              <w:tabs>
                <w:tab w:val="left" w:pos="283"/>
                <w:tab w:val="left" w:pos="2835"/>
                <w:tab w:val="left" w:pos="5386"/>
                <w:tab w:val="left" w:pos="7937"/>
              </w:tabs>
              <w:spacing w:line="240" w:lineRule="auto"/>
              <w:jc w:val="both"/>
              <w:rPr>
                <w:rFonts w:eastAsia="Times New Roman" w:cs="Times New Roman"/>
                <w:color w:val="000000" w:themeColor="text1"/>
                <w:szCs w:val="24"/>
              </w:rPr>
            </w:pPr>
            <w:r w:rsidRPr="000C67BC">
              <w:rPr>
                <w:rFonts w:eastAsia="Times New Roman" w:cs="Times New Roman"/>
                <w:color w:val="000000" w:themeColor="text1"/>
                <w:szCs w:val="24"/>
              </w:rPr>
              <w:t>Ban đầu khi cân bằng mỗi quả cầu chịu tác dụng của 3 lực: Trọng lực P, Lực điện F và lực căng T của dây treo.</w:t>
            </w:r>
          </w:p>
          <w:p w:rsidR="00B91743" w:rsidRPr="000C67BC" w:rsidRDefault="00305514" w:rsidP="00882701">
            <w:pPr>
              <w:tabs>
                <w:tab w:val="left" w:pos="283"/>
                <w:tab w:val="left" w:pos="2835"/>
                <w:tab w:val="left" w:pos="5386"/>
                <w:tab w:val="left" w:pos="7937"/>
              </w:tabs>
              <w:spacing w:line="240" w:lineRule="auto"/>
              <w:jc w:val="both"/>
              <w:rPr>
                <w:rFonts w:eastAsia="Times New Roman" w:cs="Times New Roman"/>
                <w:noProof/>
                <w:color w:val="000000" w:themeColor="text1"/>
                <w:szCs w:val="24"/>
              </w:rPr>
            </w:pPr>
            <m:oMathPara>
              <m:oMath>
                <m:acc>
                  <m:accPr>
                    <m:chr m:val="⃗"/>
                    <m:ctrlPr>
                      <w:rPr>
                        <w:rFonts w:ascii="Cambria Math" w:hAnsi="Cambria Math" w:cs="Times New Roman"/>
                        <w:i/>
                        <w:color w:val="000000" w:themeColor="text1"/>
                        <w:sz w:val="26"/>
                        <w:szCs w:val="28"/>
                      </w:rPr>
                    </m:ctrlPr>
                  </m:accPr>
                  <m:e>
                    <m:r>
                      <w:rPr>
                        <w:rFonts w:ascii="Cambria Math" w:hAnsi="Cambria Math" w:cs="Times New Roman"/>
                        <w:color w:val="000000" w:themeColor="text1"/>
                        <w:sz w:val="26"/>
                        <w:szCs w:val="28"/>
                      </w:rPr>
                      <m:t>P</m:t>
                    </m:r>
                  </m:e>
                </m:acc>
                <m:r>
                  <w:rPr>
                    <w:rFonts w:ascii="Cambria Math" w:hAnsi="Cambria Math" w:cs="Times New Roman"/>
                    <w:color w:val="000000" w:themeColor="text1"/>
                    <w:sz w:val="26"/>
                    <w:szCs w:val="28"/>
                  </w:rPr>
                  <m:t>+</m:t>
                </m:r>
                <m:acc>
                  <m:accPr>
                    <m:chr m:val="⃗"/>
                    <m:ctrlPr>
                      <w:rPr>
                        <w:rFonts w:ascii="Cambria Math" w:hAnsi="Cambria Math" w:cs="Times New Roman"/>
                        <w:i/>
                        <w:color w:val="000000" w:themeColor="text1"/>
                        <w:sz w:val="26"/>
                        <w:szCs w:val="28"/>
                      </w:rPr>
                    </m:ctrlPr>
                  </m:accPr>
                  <m:e>
                    <m:r>
                      <w:rPr>
                        <w:rFonts w:ascii="Cambria Math" w:hAnsi="Cambria Math" w:cs="Times New Roman"/>
                        <w:color w:val="000000" w:themeColor="text1"/>
                        <w:sz w:val="26"/>
                        <w:szCs w:val="28"/>
                      </w:rPr>
                      <m:t>F</m:t>
                    </m:r>
                  </m:e>
                </m:acc>
                <m:r>
                  <w:rPr>
                    <w:rFonts w:ascii="Cambria Math" w:hAnsi="Cambria Math" w:cs="Times New Roman"/>
                    <w:color w:val="000000" w:themeColor="text1"/>
                    <w:sz w:val="26"/>
                    <w:szCs w:val="28"/>
                  </w:rPr>
                  <m:t>+</m:t>
                </m:r>
                <m:acc>
                  <m:accPr>
                    <m:chr m:val="⃗"/>
                    <m:ctrlPr>
                      <w:rPr>
                        <w:rFonts w:ascii="Cambria Math" w:hAnsi="Cambria Math" w:cs="Times New Roman"/>
                        <w:i/>
                        <w:color w:val="000000" w:themeColor="text1"/>
                        <w:sz w:val="26"/>
                        <w:szCs w:val="28"/>
                      </w:rPr>
                    </m:ctrlPr>
                  </m:accPr>
                  <m:e>
                    <m:r>
                      <w:rPr>
                        <w:rFonts w:ascii="Cambria Math" w:hAnsi="Cambria Math" w:cs="Times New Roman"/>
                        <w:color w:val="000000" w:themeColor="text1"/>
                        <w:sz w:val="26"/>
                        <w:szCs w:val="28"/>
                      </w:rPr>
                      <m:t>T</m:t>
                    </m:r>
                  </m:e>
                </m:acc>
                <m:r>
                  <w:rPr>
                    <w:rFonts w:ascii="Cambria Math" w:hAnsi="Cambria Math" w:cs="Times New Roman"/>
                    <w:color w:val="000000" w:themeColor="text1"/>
                    <w:sz w:val="26"/>
                    <w:szCs w:val="28"/>
                  </w:rPr>
                  <m:t>=</m:t>
                </m:r>
                <m:acc>
                  <m:accPr>
                    <m:chr m:val="⃗"/>
                    <m:ctrlPr>
                      <w:rPr>
                        <w:rFonts w:ascii="Cambria Math" w:hAnsi="Cambria Math" w:cs="Times New Roman"/>
                        <w:i/>
                        <w:color w:val="000000" w:themeColor="text1"/>
                        <w:sz w:val="26"/>
                        <w:szCs w:val="28"/>
                      </w:rPr>
                    </m:ctrlPr>
                  </m:accPr>
                  <m:e>
                    <m:r>
                      <w:rPr>
                        <w:rFonts w:ascii="Cambria Math" w:hAnsi="Cambria Math" w:cs="Times New Roman"/>
                        <w:color w:val="000000" w:themeColor="text1"/>
                        <w:sz w:val="26"/>
                        <w:szCs w:val="28"/>
                      </w:rPr>
                      <m:t>0</m:t>
                    </m:r>
                  </m:e>
                </m:acc>
              </m:oMath>
            </m:oMathPara>
          </w:p>
        </w:tc>
      </w:tr>
      <w:tr w:rsidR="00B02A84" w:rsidRPr="000C67BC" w:rsidTr="00303E0D">
        <w:tc>
          <w:tcPr>
            <w:tcW w:w="10598" w:type="dxa"/>
            <w:shd w:val="clear" w:color="auto" w:fill="auto"/>
          </w:tcPr>
          <w:p w:rsidR="00B91743" w:rsidRPr="000C67BC" w:rsidRDefault="00B91743" w:rsidP="00882701">
            <w:pPr>
              <w:tabs>
                <w:tab w:val="left" w:pos="283"/>
                <w:tab w:val="left" w:pos="2835"/>
                <w:tab w:val="left" w:pos="5386"/>
                <w:tab w:val="left" w:pos="7937"/>
              </w:tabs>
              <w:spacing w:line="240" w:lineRule="auto"/>
              <w:jc w:val="both"/>
              <w:rPr>
                <w:rFonts w:eastAsia="Times New Roman" w:cs="Times New Roman"/>
                <w:color w:val="000000" w:themeColor="text1"/>
                <w:szCs w:val="28"/>
              </w:rPr>
            </w:pPr>
            <w:r w:rsidRPr="000C67BC">
              <w:rPr>
                <w:rFonts w:eastAsia="Times New Roman" w:cs="Times New Roman"/>
                <w:color w:val="000000" w:themeColor="text1"/>
                <w:szCs w:val="24"/>
                <w:lang w:val="pt-BR"/>
              </w:rPr>
              <w:t xml:space="preserve"> F = Ptan</w:t>
            </w:r>
            <w:r w:rsidRPr="000C67BC">
              <w:rPr>
                <w:rFonts w:eastAsia="Times New Roman" w:cs="Times New Roman"/>
                <w:color w:val="000000" w:themeColor="text1"/>
                <w:szCs w:val="24"/>
              </w:rPr>
              <w:sym w:font="Symbol" w:char="F061"/>
            </w:r>
            <w:r w:rsidRPr="000C67BC">
              <w:rPr>
                <w:rFonts w:eastAsia="Times New Roman" w:cs="Times New Roman"/>
                <w:color w:val="000000" w:themeColor="text1"/>
                <w:szCs w:val="24"/>
              </w:rPr>
              <w:t xml:space="preserve"> </w:t>
            </w:r>
            <m:oMath>
              <m:r>
                <w:rPr>
                  <w:rFonts w:ascii="Cambria Math" w:hAnsi="Cambria Math" w:cs="Times New Roman"/>
                  <w:color w:val="000000" w:themeColor="text1"/>
                  <w:lang w:val="pt-BR"/>
                </w:rPr>
                <m:t>↔k</m:t>
              </m:r>
              <m:f>
                <m:fPr>
                  <m:ctrlPr>
                    <w:rPr>
                      <w:rFonts w:ascii="Cambria Math" w:hAnsi="Cambria Math" w:cs="Times New Roman"/>
                      <w:i/>
                      <w:color w:val="000000" w:themeColor="text1"/>
                      <w:lang w:val="pt-BR"/>
                    </w:rPr>
                  </m:ctrlPr>
                </m:fPr>
                <m:num>
                  <m:sSub>
                    <m:sSubPr>
                      <m:ctrlPr>
                        <w:rPr>
                          <w:rFonts w:ascii="Cambria Math" w:hAnsi="Cambria Math" w:cs="Times New Roman"/>
                          <w:i/>
                          <w:color w:val="000000" w:themeColor="text1"/>
                          <w:lang w:val="pt-BR"/>
                        </w:rPr>
                      </m:ctrlPr>
                    </m:sSubPr>
                    <m:e>
                      <m:r>
                        <w:rPr>
                          <w:rFonts w:ascii="Cambria Math" w:hAnsi="Cambria Math" w:cs="Times New Roman"/>
                          <w:color w:val="000000" w:themeColor="text1"/>
                          <w:lang w:val="pt-BR"/>
                        </w:rPr>
                        <m:t>q</m:t>
                      </m:r>
                    </m:e>
                    <m:sub>
                      <m:r>
                        <w:rPr>
                          <w:rFonts w:ascii="Cambria Math" w:hAnsi="Cambria Math" w:cs="Times New Roman"/>
                          <w:color w:val="000000" w:themeColor="text1"/>
                          <w:lang w:val="pt-BR"/>
                        </w:rPr>
                        <m:t>1</m:t>
                      </m:r>
                    </m:sub>
                  </m:sSub>
                  <m:sSub>
                    <m:sSubPr>
                      <m:ctrlPr>
                        <w:rPr>
                          <w:rFonts w:ascii="Cambria Math" w:hAnsi="Cambria Math" w:cs="Times New Roman"/>
                          <w:i/>
                          <w:color w:val="000000" w:themeColor="text1"/>
                          <w:lang w:val="pt-BR"/>
                        </w:rPr>
                      </m:ctrlPr>
                    </m:sSubPr>
                    <m:e>
                      <m:r>
                        <w:rPr>
                          <w:rFonts w:ascii="Cambria Math" w:hAnsi="Cambria Math" w:cs="Times New Roman"/>
                          <w:color w:val="000000" w:themeColor="text1"/>
                          <w:lang w:val="pt-BR"/>
                        </w:rPr>
                        <m:t>q</m:t>
                      </m:r>
                    </m:e>
                    <m:sub>
                      <m:r>
                        <w:rPr>
                          <w:rFonts w:ascii="Cambria Math" w:hAnsi="Cambria Math" w:cs="Times New Roman"/>
                          <w:color w:val="000000" w:themeColor="text1"/>
                          <w:lang w:val="pt-BR"/>
                        </w:rPr>
                        <m:t>2</m:t>
                      </m:r>
                    </m:sub>
                  </m:sSub>
                </m:num>
                <m:den>
                  <m:sSup>
                    <m:sSupPr>
                      <m:ctrlPr>
                        <w:rPr>
                          <w:rFonts w:ascii="Cambria Math" w:hAnsi="Cambria Math" w:cs="Times New Roman"/>
                          <w:i/>
                          <w:color w:val="000000" w:themeColor="text1"/>
                          <w:lang w:val="pt-BR"/>
                        </w:rPr>
                      </m:ctrlPr>
                    </m:sSupPr>
                    <m:e>
                      <m:r>
                        <w:rPr>
                          <w:rFonts w:ascii="Cambria Math" w:hAnsi="Cambria Math" w:cs="Times New Roman"/>
                          <w:color w:val="000000" w:themeColor="text1"/>
                          <w:lang w:val="pt-BR"/>
                        </w:rPr>
                        <m:t>r</m:t>
                      </m:r>
                    </m:e>
                    <m:sup>
                      <m:r>
                        <w:rPr>
                          <w:rFonts w:ascii="Cambria Math" w:hAnsi="Cambria Math" w:cs="Times New Roman"/>
                          <w:color w:val="000000" w:themeColor="text1"/>
                          <w:lang w:val="pt-BR"/>
                        </w:rPr>
                        <m:t>2</m:t>
                      </m:r>
                    </m:sup>
                  </m:sSup>
                </m:den>
              </m:f>
              <m:r>
                <w:rPr>
                  <w:rFonts w:ascii="Cambria Math" w:hAnsi="Cambria Math" w:cs="Times New Roman"/>
                  <w:color w:val="000000" w:themeColor="text1"/>
                  <w:lang w:val="pt-BR"/>
                </w:rPr>
                <m:t xml:space="preserve">=mgtanα </m:t>
              </m:r>
            </m:oMath>
            <w:r w:rsidRPr="000C67BC">
              <w:rPr>
                <w:rFonts w:eastAsia="Times New Roman" w:cs="Times New Roman"/>
                <w:color w:val="000000" w:themeColor="text1"/>
                <w:szCs w:val="24"/>
                <w:lang w:val="pt-BR"/>
              </w:rPr>
              <w:t xml:space="preserve"> </w:t>
            </w:r>
          </w:p>
        </w:tc>
      </w:tr>
      <w:tr w:rsidR="00B02A84" w:rsidRPr="000C67BC" w:rsidTr="00303E0D">
        <w:tc>
          <w:tcPr>
            <w:tcW w:w="10598" w:type="dxa"/>
            <w:shd w:val="clear" w:color="auto" w:fill="auto"/>
          </w:tcPr>
          <w:p w:rsidR="00B91743" w:rsidRPr="000C67BC" w:rsidRDefault="00B91743" w:rsidP="00882701">
            <w:pPr>
              <w:tabs>
                <w:tab w:val="left" w:pos="283"/>
                <w:tab w:val="left" w:pos="2835"/>
                <w:tab w:val="left" w:pos="5386"/>
                <w:tab w:val="left" w:pos="7937"/>
              </w:tabs>
              <w:spacing w:line="240" w:lineRule="auto"/>
              <w:jc w:val="both"/>
              <w:rPr>
                <w:rFonts w:eastAsia="Times New Roman" w:cs="Times New Roman"/>
                <w:color w:val="000000" w:themeColor="text1"/>
                <w:szCs w:val="28"/>
              </w:rPr>
            </w:pPr>
            <w:r w:rsidRPr="000C67BC">
              <w:rPr>
                <w:rFonts w:eastAsia="Times New Roman" w:cs="Times New Roman"/>
                <w:color w:val="000000" w:themeColor="text1"/>
                <w:szCs w:val="24"/>
                <w:lang w:val="pt-BR"/>
              </w:rPr>
              <w:t xml:space="preserve">Với </w:t>
            </w:r>
            <m:oMath>
              <m:sSub>
                <m:sSubPr>
                  <m:ctrlPr>
                    <w:rPr>
                      <w:rFonts w:ascii="Cambria Math" w:hAnsi="Cambria Math" w:cs="Times New Roman"/>
                      <w:i/>
                      <w:color w:val="000000" w:themeColor="text1"/>
                      <w:lang w:val="pt-BR"/>
                    </w:rPr>
                  </m:ctrlPr>
                </m:sSubPr>
                <m:e>
                  <m:r>
                    <w:rPr>
                      <w:rFonts w:ascii="Cambria Math" w:hAnsi="Cambria Math" w:cs="Times New Roman"/>
                      <w:color w:val="000000" w:themeColor="text1"/>
                      <w:lang w:val="pt-BR"/>
                    </w:rPr>
                    <m:t>q</m:t>
                  </m:r>
                </m:e>
                <m:sub>
                  <m:r>
                    <w:rPr>
                      <w:rFonts w:ascii="Cambria Math" w:hAnsi="Cambria Math" w:cs="Times New Roman"/>
                      <w:color w:val="000000" w:themeColor="text1"/>
                      <w:lang w:val="pt-BR"/>
                    </w:rPr>
                    <m:t>1</m:t>
                  </m:r>
                </m:sub>
              </m:sSub>
              <m:r>
                <w:rPr>
                  <w:rFonts w:ascii="Cambria Math" w:hAnsi="Cambria Math" w:cs="Times New Roman"/>
                  <w:color w:val="000000" w:themeColor="text1"/>
                  <w:lang w:val="pt-BR"/>
                </w:rPr>
                <m:t>=</m:t>
              </m:r>
              <m:sSub>
                <m:sSubPr>
                  <m:ctrlPr>
                    <w:rPr>
                      <w:rFonts w:ascii="Cambria Math" w:hAnsi="Cambria Math" w:cs="Times New Roman"/>
                      <w:i/>
                      <w:color w:val="000000" w:themeColor="text1"/>
                      <w:lang w:val="pt-BR"/>
                    </w:rPr>
                  </m:ctrlPr>
                </m:sSubPr>
                <m:e>
                  <m:r>
                    <w:rPr>
                      <w:rFonts w:ascii="Cambria Math" w:hAnsi="Cambria Math" w:cs="Times New Roman"/>
                      <w:color w:val="000000" w:themeColor="text1"/>
                      <w:lang w:val="pt-BR"/>
                    </w:rPr>
                    <m:t>q</m:t>
                  </m:r>
                </m:e>
                <m:sub>
                  <m:r>
                    <w:rPr>
                      <w:rFonts w:ascii="Cambria Math" w:hAnsi="Cambria Math" w:cs="Times New Roman"/>
                      <w:color w:val="000000" w:themeColor="text1"/>
                      <w:lang w:val="pt-BR"/>
                    </w:rPr>
                    <m:t>2</m:t>
                  </m:r>
                </m:sub>
              </m:sSub>
              <m:r>
                <w:rPr>
                  <w:rFonts w:ascii="Cambria Math" w:hAnsi="Cambria Math" w:cs="Times New Roman"/>
                  <w:color w:val="000000" w:themeColor="text1"/>
                  <w:lang w:val="pt-BR"/>
                </w:rPr>
                <m:t>=</m:t>
              </m:r>
              <m:f>
                <m:fPr>
                  <m:ctrlPr>
                    <w:rPr>
                      <w:rFonts w:ascii="Cambria Math" w:hAnsi="Cambria Math" w:cs="Times New Roman"/>
                      <w:i/>
                      <w:color w:val="000000" w:themeColor="text1"/>
                      <w:lang w:val="pt-BR"/>
                    </w:rPr>
                  </m:ctrlPr>
                </m:fPr>
                <m:num>
                  <m:r>
                    <w:rPr>
                      <w:rFonts w:ascii="Cambria Math" w:hAnsi="Cambria Math" w:cs="Times New Roman"/>
                      <w:color w:val="000000" w:themeColor="text1"/>
                      <w:lang w:val="pt-BR"/>
                    </w:rPr>
                    <m:t>q</m:t>
                  </m:r>
                </m:num>
                <m:den>
                  <m:r>
                    <w:rPr>
                      <w:rFonts w:ascii="Cambria Math" w:hAnsi="Cambria Math" w:cs="Times New Roman"/>
                      <w:color w:val="000000" w:themeColor="text1"/>
                      <w:lang w:val="pt-BR"/>
                    </w:rPr>
                    <m:t>2</m:t>
                  </m:r>
                </m:den>
              </m:f>
              <m:r>
                <w:rPr>
                  <w:rFonts w:ascii="Cambria Math" w:hAnsi="Cambria Math" w:cs="Times New Roman"/>
                  <w:color w:val="000000" w:themeColor="text1"/>
                </w:rPr>
                <m:t xml:space="preserve"> →q=2r</m:t>
              </m:r>
              <m:rad>
                <m:radPr>
                  <m:degHide m:val="1"/>
                  <m:ctrlPr>
                    <w:rPr>
                      <w:rFonts w:ascii="Cambria Math" w:hAnsi="Cambria Math" w:cs="Times New Roman"/>
                      <w:i/>
                      <w:color w:val="000000" w:themeColor="text1"/>
                    </w:rPr>
                  </m:ctrlPr>
                </m:radPr>
                <m:deg/>
                <m:e>
                  <m:f>
                    <m:fPr>
                      <m:ctrlPr>
                        <w:rPr>
                          <w:rFonts w:ascii="Cambria Math" w:hAnsi="Cambria Math" w:cs="Times New Roman"/>
                          <w:i/>
                          <w:color w:val="000000" w:themeColor="text1"/>
                        </w:rPr>
                      </m:ctrlPr>
                    </m:fPr>
                    <m:num>
                      <m:r>
                        <w:rPr>
                          <w:rFonts w:ascii="Cambria Math" w:hAnsi="Cambria Math" w:cs="Times New Roman"/>
                          <w:color w:val="000000" w:themeColor="text1"/>
                        </w:rPr>
                        <m:t>mgtanα</m:t>
                      </m:r>
                    </m:num>
                    <m:den>
                      <m:r>
                        <w:rPr>
                          <w:rFonts w:ascii="Cambria Math" w:hAnsi="Cambria Math" w:cs="Times New Roman"/>
                          <w:color w:val="000000" w:themeColor="text1"/>
                        </w:rPr>
                        <m:t>k</m:t>
                      </m:r>
                    </m:den>
                  </m:f>
                </m:e>
              </m:rad>
              <m:r>
                <w:rPr>
                  <w:rFonts w:ascii="Cambria Math" w:hAnsi="Cambria Math" w:cs="Times New Roman"/>
                  <w:color w:val="000000" w:themeColor="text1"/>
                </w:rPr>
                <m:t>=2l</m:t>
              </m:r>
              <m:rad>
                <m:radPr>
                  <m:degHide m:val="1"/>
                  <m:ctrlPr>
                    <w:rPr>
                      <w:rFonts w:ascii="Cambria Math" w:hAnsi="Cambria Math" w:cs="Times New Roman"/>
                      <w:i/>
                      <w:color w:val="000000" w:themeColor="text1"/>
                    </w:rPr>
                  </m:ctrlPr>
                </m:radPr>
                <m:deg/>
                <m:e>
                  <m:f>
                    <m:fPr>
                      <m:ctrlPr>
                        <w:rPr>
                          <w:rFonts w:ascii="Cambria Math" w:hAnsi="Cambria Math" w:cs="Times New Roman"/>
                          <w:i/>
                          <w:color w:val="000000" w:themeColor="text1"/>
                        </w:rPr>
                      </m:ctrlPr>
                    </m:fPr>
                    <m:num>
                      <m:r>
                        <w:rPr>
                          <w:rFonts w:ascii="Cambria Math" w:hAnsi="Cambria Math" w:cs="Times New Roman"/>
                          <w:color w:val="000000" w:themeColor="text1"/>
                        </w:rPr>
                        <m:t>2mgtanα</m:t>
                      </m:r>
                    </m:num>
                    <m:den>
                      <m:r>
                        <w:rPr>
                          <w:rFonts w:ascii="Cambria Math" w:hAnsi="Cambria Math" w:cs="Times New Roman"/>
                          <w:color w:val="000000" w:themeColor="text1"/>
                        </w:rPr>
                        <m:t>k</m:t>
                      </m:r>
                    </m:den>
                  </m:f>
                </m:e>
              </m:rad>
            </m:oMath>
          </w:p>
        </w:tc>
      </w:tr>
      <w:tr w:rsidR="00B91743" w:rsidRPr="000C67BC" w:rsidTr="00303E0D">
        <w:tc>
          <w:tcPr>
            <w:tcW w:w="10598" w:type="dxa"/>
            <w:shd w:val="clear" w:color="auto" w:fill="auto"/>
          </w:tcPr>
          <w:p w:rsidR="00B91743" w:rsidRPr="000C67BC" w:rsidRDefault="00B91743" w:rsidP="00654684">
            <w:pPr>
              <w:tabs>
                <w:tab w:val="left" w:pos="283"/>
                <w:tab w:val="left" w:pos="2835"/>
                <w:tab w:val="left" w:pos="5386"/>
                <w:tab w:val="left" w:pos="7937"/>
              </w:tabs>
              <w:spacing w:line="240" w:lineRule="auto"/>
              <w:jc w:val="both"/>
              <w:rPr>
                <w:rFonts w:eastAsia="Times New Roman" w:cs="Times New Roman"/>
                <w:color w:val="000000" w:themeColor="text1"/>
                <w:szCs w:val="24"/>
                <w:lang w:val="pt-BR"/>
              </w:rPr>
            </w:pPr>
            <w:r w:rsidRPr="000C67BC">
              <w:rPr>
                <w:rFonts w:eastAsia="Times New Roman" w:cs="Times New Roman"/>
                <w:color w:val="000000" w:themeColor="text1"/>
                <w:szCs w:val="24"/>
                <w:lang w:val="pt-BR"/>
              </w:rPr>
              <w:t xml:space="preserve">Thay số vào: </w:t>
            </w:r>
            <m:oMath>
              <m:r>
                <w:rPr>
                  <w:rFonts w:ascii="Cambria Math" w:hAnsi="Cambria Math" w:cs="Times New Roman"/>
                  <w:color w:val="000000" w:themeColor="text1"/>
                  <w:lang w:val="pt-BR"/>
                </w:rPr>
                <m:t>q</m:t>
              </m:r>
              <m:r>
                <w:rPr>
                  <w:rFonts w:ascii="Cambria Math" w:hAnsi="Cambria Math" w:cs="Times New Roman"/>
                  <w:color w:val="000000" w:themeColor="text1"/>
                </w:rPr>
                <m:t>=2.0,4</m:t>
              </m:r>
              <m:rad>
                <m:radPr>
                  <m:degHide m:val="1"/>
                  <m:ctrlPr>
                    <w:rPr>
                      <w:rFonts w:ascii="Cambria Math" w:hAnsi="Cambria Math" w:cs="Times New Roman"/>
                      <w:i/>
                      <w:color w:val="000000" w:themeColor="text1"/>
                    </w:rPr>
                  </m:ctrlPr>
                </m:radPr>
                <m:deg/>
                <m:e>
                  <m:f>
                    <m:fPr>
                      <m:ctrlPr>
                        <w:rPr>
                          <w:rFonts w:ascii="Cambria Math" w:hAnsi="Cambria Math" w:cs="Times New Roman"/>
                          <w:i/>
                          <w:color w:val="000000" w:themeColor="text1"/>
                        </w:rPr>
                      </m:ctrlPr>
                    </m:fPr>
                    <m:num>
                      <m:r>
                        <w:rPr>
                          <w:rFonts w:ascii="Cambria Math" w:hAnsi="Cambria Math" w:cs="Times New Roman"/>
                          <w:color w:val="000000" w:themeColor="text1"/>
                        </w:rPr>
                        <m:t>2.0,045.10.1</m:t>
                      </m:r>
                    </m:num>
                    <m:den>
                      <m:r>
                        <w:rPr>
                          <w:rFonts w:ascii="Cambria Math" w:hAnsi="Cambria Math" w:cs="Times New Roman"/>
                          <w:color w:val="000000" w:themeColor="text1"/>
                        </w:rPr>
                        <m:t>9.</m:t>
                      </m:r>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9</m:t>
                          </m:r>
                        </m:sup>
                      </m:sSup>
                    </m:den>
                  </m:f>
                </m:e>
              </m:rad>
              <m:r>
                <w:rPr>
                  <w:rFonts w:ascii="Cambria Math" w:hAnsi="Cambria Math" w:cs="Times New Roman"/>
                  <w:color w:val="000000" w:themeColor="text1"/>
                </w:rPr>
                <m:t xml:space="preserve">=8 </m:t>
              </m:r>
              <m:r>
                <m:rPr>
                  <m:sty m:val="p"/>
                </m:rPr>
                <w:rPr>
                  <w:rFonts w:ascii="Cambria Math" w:eastAsia="Times New Roman" w:hAnsi="Cambria Math" w:cs="Times New Roman"/>
                  <w:color w:val="000000" w:themeColor="text1"/>
                  <w:szCs w:val="24"/>
                </w:rPr>
                <m:t>µC</m:t>
              </m:r>
            </m:oMath>
          </w:p>
        </w:tc>
      </w:tr>
    </w:tbl>
    <w:p w:rsidR="00B91743" w:rsidRPr="000C67BC" w:rsidRDefault="00B91743" w:rsidP="00E83A83">
      <w:pPr>
        <w:shd w:val="clear" w:color="auto" w:fill="FFFFFF"/>
        <w:spacing w:line="360" w:lineRule="auto"/>
        <w:jc w:val="both"/>
        <w:rPr>
          <w:rFonts w:cs="Times New Roman"/>
          <w:b/>
          <w:color w:val="000000" w:themeColor="text1"/>
          <w:szCs w:val="24"/>
          <w:lang w:val="pt-BR"/>
        </w:rPr>
      </w:pPr>
    </w:p>
    <w:p w:rsidR="00B91743" w:rsidRPr="000C67BC" w:rsidRDefault="00B91743" w:rsidP="00F234DF">
      <w:pPr>
        <w:pStyle w:val="ListParagraph"/>
        <w:spacing w:after="0"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lang w:val="pt-BR"/>
        </w:rPr>
        <w:t>Câu 6.</w:t>
      </w:r>
      <w:r w:rsidRPr="000C67BC">
        <w:rPr>
          <w:rFonts w:ascii="Times New Roman" w:hAnsi="Times New Roman" w:cs="Times New Roman"/>
          <w:b/>
          <w:color w:val="000000" w:themeColor="text1"/>
          <w:szCs w:val="24"/>
          <w:lang w:val="pt-BR"/>
        </w:rPr>
        <w:t xml:space="preserve"> </w:t>
      </w:r>
      <w:r w:rsidRPr="000C67BC">
        <w:rPr>
          <w:rFonts w:ascii="Times New Roman" w:hAnsi="Times New Roman" w:cs="Times New Roman"/>
          <w:color w:val="000000" w:themeColor="text1"/>
          <w:sz w:val="24"/>
          <w:szCs w:val="24"/>
          <w:lang w:val="vi-VN"/>
        </w:rPr>
        <w:t xml:space="preserve">Ở chính giữa một ống thuỷ tinh nằm ngang, tiết diện nhỏ, chiều dài L = 100 cm, hai đầu bịt kín có một cột thuỷ ngân dài h = 20 cm. Trong ống có không khí. Khi đặt ống thẳng đứng, cột thuỷ ngân dịch chuyển xuống dưới một đoạn l = 10 cm. Coi nhiệt độ của không khí trong ống không đổi và khối lượng riêng của thuỷ ngân là </w:t>
      </w:r>
      <w:r w:rsidRPr="000C67BC">
        <w:rPr>
          <w:rFonts w:ascii="Times New Roman" w:hAnsi="Times New Roman" w:cs="Times New Roman"/>
          <w:color w:val="000000" w:themeColor="text1"/>
          <w:position w:val="-10"/>
          <w:sz w:val="24"/>
          <w:szCs w:val="24"/>
        </w:rPr>
        <w:object w:dxaOrig="220" w:dyaOrig="260">
          <v:shape id="_x0000_i2065" type="#_x0000_t75" style="width:14.25pt;height:14.25pt" o:ole="">
            <v:imagedata r:id="rId88" o:title=""/>
          </v:shape>
          <o:OLEObject Type="Embed" ProgID="Equation.DSMT4" ShapeID="_x0000_i2065" DrawAspect="Content" ObjectID="_1804450529" r:id="rId2223"/>
        </w:object>
      </w:r>
      <w:r w:rsidRPr="000C67BC">
        <w:rPr>
          <w:rFonts w:ascii="Times New Roman" w:hAnsi="Times New Roman" w:cs="Times New Roman"/>
          <w:color w:val="000000" w:themeColor="text1"/>
          <w:sz w:val="24"/>
          <w:szCs w:val="24"/>
          <w:lang w:val="vi-VN"/>
        </w:rPr>
        <w:t xml:space="preserve"> = 1,36.10</w:t>
      </w:r>
      <w:r w:rsidRPr="000C67BC">
        <w:rPr>
          <w:rFonts w:ascii="Times New Roman" w:hAnsi="Times New Roman" w:cs="Times New Roman"/>
          <w:color w:val="000000" w:themeColor="text1"/>
          <w:sz w:val="24"/>
          <w:szCs w:val="24"/>
          <w:vertAlign w:val="superscript"/>
          <w:lang w:val="vi-VN"/>
        </w:rPr>
        <w:t>4</w:t>
      </w:r>
      <w:r w:rsidRPr="000C67BC">
        <w:rPr>
          <w:rFonts w:ascii="Times New Roman" w:hAnsi="Times New Roman" w:cs="Times New Roman"/>
          <w:color w:val="000000" w:themeColor="text1"/>
          <w:sz w:val="24"/>
          <w:szCs w:val="24"/>
          <w:lang w:val="vi-VN"/>
        </w:rPr>
        <w:t> kg/m</w:t>
      </w:r>
      <w:r w:rsidRPr="000C67BC">
        <w:rPr>
          <w:rFonts w:ascii="Times New Roman" w:hAnsi="Times New Roman" w:cs="Times New Roman"/>
          <w:color w:val="000000" w:themeColor="text1"/>
          <w:sz w:val="24"/>
          <w:szCs w:val="24"/>
          <w:vertAlign w:val="superscript"/>
          <w:lang w:val="vi-VN"/>
        </w:rPr>
        <w:t>3</w:t>
      </w:r>
      <w:r w:rsidRPr="000C67BC">
        <w:rPr>
          <w:rFonts w:ascii="Times New Roman" w:hAnsi="Times New Roman" w:cs="Times New Roman"/>
          <w:color w:val="000000" w:themeColor="text1"/>
          <w:sz w:val="24"/>
          <w:szCs w:val="24"/>
          <w:lang w:val="vi-VN"/>
        </w:rPr>
        <w:t>. Áp suất của không khí trong ống khi ống đặt nằm ngang bằng bao nhiêu cmHg? (Kết quả làm tròn đến 1 chữ số sau dấu phẩy thập phân)</w:t>
      </w:r>
    </w:p>
    <w:p w:rsidR="00B91743" w:rsidRPr="000C67BC" w:rsidRDefault="00B91743" w:rsidP="00F234DF">
      <w:pPr>
        <w:pStyle w:val="ListParagraph"/>
        <w:spacing w:after="0" w:line="240" w:lineRule="auto"/>
        <w:ind w:left="0"/>
        <w:jc w:val="both"/>
        <w:rPr>
          <w:rFonts w:ascii="Times New Roman" w:hAnsi="Times New Roman" w:cs="Times New Roman"/>
          <w:noProof/>
          <w:color w:val="000000" w:themeColor="text1"/>
          <w:sz w:val="24"/>
          <w:szCs w:val="24"/>
        </w:rPr>
      </w:pPr>
      <w:r w:rsidRPr="000C67BC">
        <w:rPr>
          <w:rFonts w:ascii="Times New Roman" w:hAnsi="Times New Roman" w:cs="Times New Roman"/>
          <w:noProof/>
          <w:color w:val="000000" w:themeColor="text1"/>
          <w:sz w:val="24"/>
          <w:szCs w:val="24"/>
        </w:rPr>
        <mc:AlternateContent>
          <mc:Choice Requires="wpc">
            <w:drawing>
              <wp:anchor distT="0" distB="0" distL="114300" distR="114300" simplePos="0" relativeHeight="251744256" behindDoc="0" locked="0" layoutInCell="1" allowOverlap="1" wp14:anchorId="3718818B" wp14:editId="422E7F46">
                <wp:simplePos x="0" y="0"/>
                <wp:positionH relativeFrom="column">
                  <wp:posOffset>1169082</wp:posOffset>
                </wp:positionH>
                <wp:positionV relativeFrom="paragraph">
                  <wp:posOffset>79034</wp:posOffset>
                </wp:positionV>
                <wp:extent cx="4019678" cy="1141466"/>
                <wp:effectExtent l="0" t="0" r="0" b="0"/>
                <wp:wrapNone/>
                <wp:docPr id="166" name="Canvas 16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48" name="Rounded Rectangle 148"/>
                        <wps:cNvSpPr/>
                        <wps:spPr>
                          <a:xfrm>
                            <a:off x="153417" y="61014"/>
                            <a:ext cx="3744983" cy="202518"/>
                          </a:xfrm>
                          <a:prstGeom prst="round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Oval 149"/>
                        <wps:cNvSpPr/>
                        <wps:spPr>
                          <a:xfrm>
                            <a:off x="1601733" y="61690"/>
                            <a:ext cx="748705" cy="20251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Straight Connector 150"/>
                        <wps:cNvCnPr/>
                        <wps:spPr>
                          <a:xfrm flipH="1">
                            <a:off x="153471" y="150000"/>
                            <a:ext cx="5" cy="862591"/>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51" name="Straight Connector 151"/>
                        <wps:cNvCnPr/>
                        <wps:spPr>
                          <a:xfrm flipH="1">
                            <a:off x="3898265" y="150000"/>
                            <a:ext cx="5" cy="862591"/>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52" name="Straight Arrow Connector 152"/>
                        <wps:cNvCnPr/>
                        <wps:spPr>
                          <a:xfrm>
                            <a:off x="153471" y="1012190"/>
                            <a:ext cx="374467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53" name="Straight Connector 153"/>
                        <wps:cNvCnPr/>
                        <wps:spPr>
                          <a:xfrm>
                            <a:off x="1601642" y="149941"/>
                            <a:ext cx="40" cy="50057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54" name="Straight Connector 154"/>
                        <wps:cNvCnPr/>
                        <wps:spPr>
                          <a:xfrm>
                            <a:off x="2350414" y="150000"/>
                            <a:ext cx="40" cy="500572"/>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s:wsp>
                        <wps:cNvPr id="155" name="Straight Arrow Connector 155"/>
                        <wps:cNvCnPr/>
                        <wps:spPr>
                          <a:xfrm>
                            <a:off x="1601636" y="661926"/>
                            <a:ext cx="748743"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56" name="Text Box 156"/>
                        <wps:cNvSpPr txBox="1"/>
                        <wps:spPr>
                          <a:xfrm>
                            <a:off x="1841046" y="754318"/>
                            <a:ext cx="270053" cy="2395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B91743" w:rsidRDefault="00B91743" w:rsidP="00F234DF">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 name="Text Box 157"/>
                        <wps:cNvSpPr txBox="1"/>
                        <wps:spPr>
                          <a:xfrm>
                            <a:off x="1841046" y="411039"/>
                            <a:ext cx="270053" cy="2395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B91743" w:rsidRDefault="00B91743" w:rsidP="00F234DF">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166" o:spid="_x0000_s1441" editas="canvas" style="position:absolute;left:0;text-align:left;margin-left:92.05pt;margin-top:6.2pt;width:316.5pt;height:89.9pt;z-index:251744256;mso-position-horizontal-relative:text;mso-position-vertical-relative:text" coordsize="40195,1141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PQXIMwUAAKAgAAAOAAAAZHJzL2Uyb0RvYy54bWzsWl1P6zYYvp+0/2DlfjRJk7SpKEes7GyT 0AEB07l2E6eNltiZbWjZr9/7OnZaSttT2MQ2KBfBwd/28zzvRzj9tKwr8sCkKgUfe8GJ7xHGM5GX fDb2frv7/MPQI0pTntNKcDb2HpnyPp19/93pohmxUMxFlTNJYBCuRotm7M21bka9nsrmrKbqRDSM Q2UhZE01vMpZL5d0AaPXVS/0/aS3EDJvpMiYUvDXi7bSOzPjFwXL9FVRKKZJNfZgbdo8pXlO8dk7 O6WjmaTNvMzsMugrVlHTksOk3VAXVFNyL8tnQ9VlJoUShT7JRN0TRVFmzOwBdhP4G7uZUP5AldlM BqfjFgilf3Dc6QzOAIYcLeAymCnDVaimuxT19ya7ndOGmT2oUfbl4VqSMgekRAAMTmuAxI245znL yQ1cFuWzihGstAuBHrfNtbRvCop4ystC1vgbzo8sYbC4HwUDjzyOvSTwg6i9VbbUJIPa/iCK0mHf IxnUh34YB2b03mqYRir9MxM1wcLYk7ggXI25UfpwqTTMD+1dO3hZNGrUrsaU9GPFcEEVv2EFbBCm DU1vA2Q2qSR5oABBmmWM6wAXCOOZ1titKKuq6xhs61h1nWxb7MYMwLuO/raOT2fsephZBddd57rk Qm4bIP/dLbdo27vdt3vG7U9F/gj3KkVLL9Vkn0s4yUuq9DWVwCdgHmiEvoJHUYnF2BO25JG5kH9u +zu2B+BBrUcWwM+xp/64p5J5pPqVAyTTIIqQ0OYligchvMj1mul6Db+vJwLOPwA1ajJTxPa6csVC ivorSMk5zgpVlGcw99jLtHQvE93qBohRxs7PTTMgcUP1Jb9FSrYXhyC5W36lsrFw0gDEL8LRgI42 ANW2xfvg4vxei6I0aFudqz1voCTy9E24mTpuXgFqSRClL6Nj4geDPhDO8DFJrco6Pg6i4cCPD6cj q6qyUSghz84OSevgaKThVWTEgdWc5qzlaOzDj2VoR9+X8vUp7d6as2tqceQs0vn9czaGXbb29FZL Ws7mmkwE52DFhCQB1K4M6oRvNaikAJ794mRszbQOQDWByjCIJQZYHmtbLY2HSRinzkw44+yspZXB quR7OIzGEHmInS6omrdUzKHU2cqDiL7VeD4l43are4DxfGsW66U70m9YXvQmrGV4KxMRAyb2wM0s HJcE/ttL4NYfpsMwAVQd8dZ5hUiLzm9rfcsDwNr1wO4WP23nnZ7efxpv4TO8nUspFk9ELvy2yOFp bJE2PwiDTT8F44ZkALKKcYNzCHaIm7Ka20luq0Mbrl7rrjipmzOa/8Rzoh8biIIo7gbXT0ealtWW ChMwHEXQncBm+PFviCD4uHtEsP8yOILXnEQAc5S+KE0jo6ErU4vRDiIRrDBEO9Yq7oDj0daC3wOh 7TvRvmgvzEy6Y7+tXVO9sB/7EaRIdlnYI8w+rIkFt2tDzZ6b2PjlmtZPDNiSJEjDpLVwLnzAVEBk M3NHC2s1/RhmrLLEMWCnxeQdYuZHsYRY1oDICh4mh4leQgUGrjbG3ZUmHkaBH7VoHMRRv80Dryxs OADT6vLE/TSGJBU6FbvzxHtTxJBTElWZf4bULspvl0lqI9tVhuZJq4oTyI4moNFtKnbPCNOZiw7X RrA+ogsYbOYaz2p/svqAgOJ/EzYfkLDWy+kSZB4gA2ljC5p3nMTWHy+FHcPnoGfCMXB3bb8qvUY4 oiDw+yYffhQO0NyPKxydtTkKx9t8+4IUp/kKbkyy/WSP39nX301yYPWPBWd/AQAA//8DAFBLAwQU AAYACAAAACEAwWgYbt0AAAAKAQAADwAAAGRycy9kb3ducmV2LnhtbExPy07DMBC8I/EP1iJxo06s CkKIU1VI4RCFA22FOLrJEkfE6yh22/D3LCe47cyO5lFsFjeKM85h8KQhXSUgkFrfDdRrOOyruwxE iIY6M3pCDd8YYFNeXxUm7/yF3vC8i71gEwq50WBjnHIpQ2vRmbDyExL/Pv3sTGQ497KbzYXN3ShV ktxLZwbiBGsmfLbYfu1OjkNem7qR+5dQV+HdNtvaH1T1ofXtzbJ9AhFxiX9i+K3P1aHkTkd/oi6I kXG2TlnKh1qDYEGWPjBxZOJRKZBlIf9PKH8AAAD//wMAUEsBAi0AFAAGAAgAAAAhALaDOJL+AAAA 4QEAABMAAAAAAAAAAAAAAAAAAAAAAFtDb250ZW50X1R5cGVzXS54bWxQSwECLQAUAAYACAAAACEA OP0h/9YAAACUAQAACwAAAAAAAAAAAAAAAAAvAQAAX3JlbHMvLnJlbHNQSwECLQAUAAYACAAAACEA JD0FyDMFAACgIAAADgAAAAAAAAAAAAAAAAAuAgAAZHJzL2Uyb0RvYy54bWxQSwECLQAUAAYACAAA ACEAwWgYbt0AAAAKAQAADwAAAAAAAAAAAAAAAACNBwAAZHJzL2Rvd25yZXYueG1sUEsFBgAAAAAE AAQA8wAAAJcIAAAAAA== ">
                <v:shape id="_x0000_s1442" type="#_x0000_t75" style="position:absolute;width:40195;height:11410;visibility:visible;mso-wrap-style:square">
                  <v:fill o:detectmouseclick="t"/>
                  <v:path o:connecttype="none"/>
                </v:shape>
                <v:roundrect id="Rounded Rectangle 148" o:spid="_x0000_s1443" style="position:absolute;left:1534;top:610;width:37450;height:2025;visibility:visible;mso-wrap-style:square;v-text-anchor:middle" arcsize="10923f"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6yCm8cA AADcAAAADwAAAGRycy9kb3ducmV2LnhtbESPQWvCQBCF70L/wzIFb7ppkSKpqxRroNCC1vbQ4zQ7 blKzs2l2G+O/dw5CbzO8N+99s1gNvlE9dbEObOBumoEiLoOt2Rn4/Cgmc1AxIVtsApOBM0VYLW9G C8xtOPE79fvklIRwzNFAlVKbax3LijzGaWiJRTuEzmOStXPadniScN/o+yx70B5rloYKW1pXVB73 f97A76srng+bOe6+i7f15qt32+PPzpjx7fD0CCrRkP7N1+sXK/gzoZVnZAK9vAAAAP//AwBQSwEC LQAUAAYACAAAACEA8PeKu/0AAADiAQAAEwAAAAAAAAAAAAAAAAAAAAAAW0NvbnRlbnRfVHlwZXNd LnhtbFBLAQItABQABgAIAAAAIQAx3V9h0gAAAI8BAAALAAAAAAAAAAAAAAAAAC4BAABfcmVscy8u cmVsc1BLAQItABQABgAIAAAAIQAzLwWeQQAAADkAAAAQAAAAAAAAAAAAAAAAACkCAABkcnMvc2hh cGV4bWwueG1sUEsBAi0AFAAGAAgAAAAhAMesgpvHAAAA3AAAAA8AAAAAAAAAAAAAAAAAmAIAAGRy cy9kb3ducmV2LnhtbFBLBQYAAAAABAAEAPUAAACMAwAAAAA= " fillcolor="white [3201]" strokecolor="#5b9bd5 [3204]" strokeweight="1pt">
                  <v:stroke joinstyle="miter"/>
                </v:roundrect>
                <v:oval id="Oval 149" o:spid="_x0000_s1444" style="position:absolute;left:16017;top:616;width:7487;height:202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GqB2sEA AADcAAAADwAAAGRycy9kb3ducmV2LnhtbERPTYvCMBC9C/sfwix409RFRKtRZKGgggdrvQ/N2Aab SWmidvfXm4UFb/N4n7Pa9LYRD+q8caxgMk5AEJdOG64UFOdsNAfhA7LGxjEp+CEPm/XHYIWpdk8+ 0SMPlYgh7FNUUIfQplL6siaLfuxa4shdXWcxRNhVUnf4jOG2kV9JMpMWDceGGlv6rqm85Xer4HeX FSbcF/k8KQ6343SfOWkuSg0/++0SRKA+vMX/7p2O86cL+HsmXiDXLwAAAP//AwBQSwECLQAUAAYA CAAAACEA8PeKu/0AAADiAQAAEwAAAAAAAAAAAAAAAAAAAAAAW0NvbnRlbnRfVHlwZXNdLnhtbFBL AQItABQABgAIAAAAIQAx3V9h0gAAAI8BAAALAAAAAAAAAAAAAAAAAC4BAABfcmVscy8ucmVsc1BL AQItABQABgAIAAAAIQAzLwWeQQAAADkAAAAQAAAAAAAAAAAAAAAAACkCAABkcnMvc2hhcGV4bWwu eG1sUEsBAi0AFAAGAAgAAAAhAOxqgdrBAAAA3AAAAA8AAAAAAAAAAAAAAAAAmAIAAGRycy9kb3du cmV2LnhtbFBLBQYAAAAABAAEAPUAAACGAwAAAAA= " fillcolor="#5b9bd5 [3204]" strokecolor="#1f4d78 [1604]" strokeweight="1pt">
                  <v:stroke joinstyle="miter"/>
                </v:oval>
                <v:line id="Straight Connector 150" o:spid="_x0000_s1445" style="position:absolute;flip:x;visibility:visible;mso-wrap-style:square" from="1534,1500" to="1534,1012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Nd+48cAAADcAAAADwAAAGRycy9kb3ducmV2LnhtbESPW2vCQBCF3wX/wzJC33SjUNHoKuIF SoWCF9rXITsmabOzIbvV1F/feRB8m+GcOeeb+bJ1lbpSE0rPBoaDBBRx5m3JuYHzadefgAoR2WLl mQz8UYDlotuZY2r9jQ90PcZcSQiHFA0UMdap1iEryGEY+JpYtItvHEZZm1zbBm8S7io9SpKxdliy NBRY07qg7Of46wzs3u9h/1VP3XY82awPn5vvj6k+GfPSa1czUJHa+DQ/rt+s4L8KvjwjE+jFP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I137jxwAAANwAAAAPAAAAAAAA AAAAAAAAAKECAABkcnMvZG93bnJldi54bWxQSwUGAAAAAAQABAD5AAAAlQMAAAAA " strokecolor="#5b9bd5 [3204]" strokeweight=".5pt">
                  <v:stroke dashstyle="dash" joinstyle="miter"/>
                </v:line>
                <v:line id="Straight Connector 151" o:spid="_x0000_s1446" style="position:absolute;flip:x;visibility:visible;mso-wrap-style:square" from="38982,1500" to="38982,1012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5vbeMMAAADcAAAADwAAAGRycy9kb3ducmV2LnhtbERP24rCMBB9F/yHMMK+aaqg2GoU8QLL CoK66OvQjG21mZQmq939eiMI+zaHc53pvDGluFPtCssK+r0IBHFqdcGZgu/jpjsG4TyyxtIyKfgl B/NZuzXFRNsH7+l+8JkIIewSVJB7XyVSujQng65nK+LAXWxt0AdYZ1LX+AjhppSDKBpJgwWHhhwr WuaU3g4/RsHm689tz1Vs1qPxark/ra67WB6V+ug0iwkIT43/F7/dnzrMH/bh9Uy4QM6e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Geb23jDAAAA3AAAAA8AAAAAAAAAAAAA AAAAoQIAAGRycy9kb3ducmV2LnhtbFBLBQYAAAAABAAEAPkAAACRAwAAAAA= " strokecolor="#5b9bd5 [3204]" strokeweight=".5pt">
                  <v:stroke dashstyle="dash" joinstyle="miter"/>
                </v:line>
                <v:shape id="Straight Arrow Connector 152" o:spid="_x0000_s1447" type="#_x0000_t32" style="position:absolute;left:1534;top:10121;width:37447;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eX9iMIAAADcAAAADwAAAGRycy9kb3ducmV2LnhtbERPS4vCMBC+C/6HMII3TRV80DWKCKIn RV3ZPc42Y1ttJqWJtf57Iwh7m4/vObNFYwpRU+VyywoG/QgEcWJ1zqmC79O6NwXhPLLGwjIpeJKD xbzdmmGs7YMPVB99KkIIuxgVZN6XsZQuycig69uSOHAXWxn0AVap1BU+Qrgp5DCKxtJgzqEhw5JW GSW3490o2E322+vvLT//1at0F42fP3Z02ijV7TTLLxCeGv8v/ri3OswfDeH9TLhAzl8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yeX9iMIAAADcAAAADwAAAAAAAAAAAAAA AAChAgAAZHJzL2Rvd25yZXYueG1sUEsFBgAAAAAEAAQA+QAAAJADAAAAAA== " strokecolor="#5b9bd5 [3204]" strokeweight=".5pt">
                  <v:stroke startarrow="open" endarrow="open" joinstyle="miter"/>
                </v:shape>
                <v:line id="Straight Connector 153" o:spid="_x0000_s1448" style="position:absolute;visibility:visible;mso-wrap-style:square" from="16016,1499" to="16016,650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lalE8MAAADcAAAADwAAAGRycy9kb3ducmV2LnhtbERPS2vCQBC+F/wPywje6kZt0xBdxUeV iqfa6nnIjkkwOxuyW43++q5Q6G0+vudMZq2pxIUaV1pWMOhHIIgzq0vOFXx/rZ8TEM4ja6wsk4Ib OZhNO08TTLW98idd9j4XIYRdigoK7+tUSpcVZND1bU0cuJNtDPoAm1zqBq8h3FRyGEWxNFhyaCiw pmVB2Xn/YxRsEk6S02K3en+J9b3dHuK34y1Wqtdt52MQnlr/L/5zf+gw/3UEj2fCBXL6Cw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FJWpRPDAAAA3AAAAA8AAAAAAAAAAAAA AAAAoQIAAGRycy9kb3ducmV2LnhtbFBLBQYAAAAABAAEAPkAAACRAwAAAAA= " strokecolor="#5b9bd5 [3204]" strokeweight=".5pt">
                  <v:stroke dashstyle="dash" joinstyle="miter"/>
                </v:line>
                <v:line id="Straight Connector 154" o:spid="_x0000_s1449" style="position:absolute;visibility:visible;mso-wrap-style:square" from="23504,1500" to="23504,650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b89Z8MAAADcAAAADwAAAGRycy9kb3ducmV2LnhtbERPS2vCQBC+C/6HZQRvdWOxMcSsYrUt lp60j/OQnTwwOxuyq8b++q5Q8DYf33OyVW8acabO1ZYVTCcRCOLc6ppLBV+frw8JCOeRNTaWScGV HKyWw0GGqbYX3tP54EsRQtilqKDyvk2ldHlFBt3EtsSBK2xn0AfYlVJ3eAnhppGPURRLgzWHhgpb 2lSUHw8no+At4SQpnj+2L7NY//bv3/H85xorNR716wUIT72/i//dOx3mP83g9ky4QC7/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N2/PWfDAAAA3AAAAA8AAAAAAAAAAAAA AAAAoQIAAGRycy9kb3ducmV2LnhtbFBLBQYAAAAABAAEAPkAAACRAwAAAAA= " strokecolor="#5b9bd5 [3204]" strokeweight=".5pt">
                  <v:stroke dashstyle="dash" joinstyle="miter"/>
                </v:line>
                <v:shape id="Straight Arrow Connector 155" o:spid="_x0000_s1450" type="#_x0000_t32" style="position:absolute;left:16016;top:6619;width:7487;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gxl/MQAAADcAAAADwAAAGRycy9kb3ducmV2LnhtbERPS2vCQBC+F/wPyxS81U0LSSW6ShGk niwaSz1Os9MkNTsbsmse/74rFLzNx/ec5XowteiodZVlBc+zCARxbnXFhYJTtn2ag3AeWWNtmRSM 5GC9mjwsMdW25wN1R1+IEMIuRQWl900qpctLMuhmtiEO3I9tDfoA20LqFvsQbmr5EkWJNFhxaCix oU1J+eV4NQr2rx+73/Ol+vzuNsU+SsYvG2fvSk0fh7cFCE+Dv4v/3Tsd5scx3J4JF8jVH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GDGX8xAAAANwAAAAPAAAAAAAAAAAA AAAAAKECAABkcnMvZG93bnJldi54bWxQSwUGAAAAAAQABAD5AAAAkgMAAAAA " strokecolor="#5b9bd5 [3204]" strokeweight=".5pt">
                  <v:stroke startarrow="open" endarrow="open" joinstyle="miter"/>
                </v:shape>
                <v:shape id="Text Box 156" o:spid="_x0000_s1451" type="#_x0000_t202" style="position:absolute;left:18410;top:7543;width:2700;height:23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BToecIA AADcAAAADwAAAGRycy9kb3ducmV2LnhtbERPS2vCQBC+C/6HZYTe6karItFVgqW01ELxcfE2ZMck mJ0N2anGf98tFLzNx/ec5bpztbpSGyrPBkbDBBRx7m3FhYHj4e15DioIssXaMxm4U4D1qt9bYmr9 jXd03UuhYgiHFA2UIk2qdchLchiGviGO3Nm3DiXCttC2xVsMd7UeJ8lMO6w4NpTY0Kak/LL/cQY+ Jyd8fZEt3YW77yx7nzeT8GXM06DLFqCEOnmI/90fNs6fzuDvmXiBXv0CAAD//wMAUEsBAi0AFAAG AAgAAAAhAPD3irv9AAAA4gEAABMAAAAAAAAAAAAAAAAAAAAAAFtDb250ZW50X1R5cGVzXS54bWxQ SwECLQAUAAYACAAAACEAMd1fYdIAAACPAQAACwAAAAAAAAAAAAAAAAAuAQAAX3JlbHMvLnJlbHNQ SwECLQAUAAYACAAAACEAMy8FnkEAAAA5AAAAEAAAAAAAAAAAAAAAAAApAgAAZHJzL3NoYXBleG1s LnhtbFBLAQItABQABgAIAAAAIQDIFOh5wgAAANwAAAAPAAAAAAAAAAAAAAAAAJgCAABkcnMvZG93 bnJldi54bWxQSwUGAAAAAAQABAD1AAAAhwMAAAAA " fillcolor="white [3201]" strokecolor="white [3212]" strokeweight=".5pt">
                  <v:textbox>
                    <w:txbxContent>
                      <w:p w:rsidR="00B91743" w:rsidRDefault="00B91743" w:rsidP="00F234DF">
                        <w:r>
                          <w:t>L</w:t>
                        </w:r>
                      </w:p>
                    </w:txbxContent>
                  </v:textbox>
                </v:shape>
                <v:shape id="Text Box 157" o:spid="_x0000_s1452" type="#_x0000_t202" style="position:absolute;left:18410;top:4110;width:2700;height:239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1hN4sMA AADcAAAADwAAAGRycy9kb3ducmV2LnhtbERPS2vCQBC+F/oflin0ppu2WiV1laBIiwrFx6W3ITtN QrOzITtq/PeuIPQ2H99zJrPO1epEbag8G3jpJ6CIc28rLgwc9sveGFQQZIu1ZzJwoQCz6ePDBFPr z7yl004KFUM4pGigFGlSrUNeksPQ9w1x5H5961AibAttWzzHcFfr1yR51w4rjg0lNjQvKf/bHZ2B 1eAHF2+ypotw951ln+NmEDbGPD912QcooU7+xXf3l43zhyO4PRMv0NMrAAAA//8DAFBLAQItABQA BgAIAAAAIQDw94q7/QAAAOIBAAATAAAAAAAAAAAAAAAAAAAAAABbQ29udGVudF9UeXBlc10ueG1s UEsBAi0AFAAGAAgAAAAhADHdX2HSAAAAjwEAAAsAAAAAAAAAAAAAAAAALgEAAF9yZWxzLy5yZWxz UEsBAi0AFAAGAAgAAAAhADMvBZ5BAAAAOQAAABAAAAAAAAAAAAAAAAAAKQIAAGRycy9zaGFwZXht bC54bWxQSwECLQAUAAYACAAAACEAp1hN4sMAAADcAAAADwAAAAAAAAAAAAAAAACYAgAAZHJzL2Rv d25yZXYueG1sUEsFBgAAAAAEAAQA9QAAAIgDAAAAAA== " fillcolor="white [3201]" strokecolor="white [3212]" strokeweight=".5pt">
                  <v:textbox>
                    <w:txbxContent>
                      <w:p w:rsidR="00B91743" w:rsidRDefault="00B91743" w:rsidP="00F234DF">
                        <w:r>
                          <w:t>h</w:t>
                        </w:r>
                      </w:p>
                    </w:txbxContent>
                  </v:textbox>
                </v:shape>
              </v:group>
            </w:pict>
          </mc:Fallback>
        </mc:AlternateContent>
      </w:r>
    </w:p>
    <w:p w:rsidR="00B91743" w:rsidRPr="000C67BC" w:rsidRDefault="00B91743" w:rsidP="00F234DF">
      <w:pPr>
        <w:pStyle w:val="ListParagraph"/>
        <w:spacing w:after="0" w:line="240" w:lineRule="auto"/>
        <w:ind w:left="0"/>
        <w:jc w:val="both"/>
        <w:rPr>
          <w:rFonts w:ascii="Times New Roman" w:hAnsi="Times New Roman" w:cs="Times New Roman"/>
          <w:color w:val="000000" w:themeColor="text1"/>
          <w:sz w:val="24"/>
          <w:szCs w:val="24"/>
        </w:rPr>
      </w:pPr>
    </w:p>
    <w:p w:rsidR="00B91743" w:rsidRPr="000C67BC" w:rsidRDefault="00B91743" w:rsidP="00F234DF">
      <w:pPr>
        <w:tabs>
          <w:tab w:val="left" w:pos="283"/>
          <w:tab w:val="left" w:pos="2835"/>
          <w:tab w:val="left" w:pos="5386"/>
          <w:tab w:val="left" w:pos="7937"/>
        </w:tabs>
        <w:spacing w:after="0" w:line="240" w:lineRule="auto"/>
        <w:rPr>
          <w:rFonts w:cs="Times New Roman"/>
          <w:b/>
          <w:bCs/>
          <w:color w:val="000000" w:themeColor="text1"/>
          <w:szCs w:val="24"/>
        </w:rPr>
      </w:pPr>
    </w:p>
    <w:p w:rsidR="00B91743" w:rsidRPr="000C67BC" w:rsidRDefault="00B91743" w:rsidP="00F234DF">
      <w:pPr>
        <w:tabs>
          <w:tab w:val="left" w:pos="283"/>
          <w:tab w:val="left" w:pos="2835"/>
          <w:tab w:val="left" w:pos="5386"/>
          <w:tab w:val="left" w:pos="7937"/>
        </w:tabs>
        <w:spacing w:after="0" w:line="240" w:lineRule="auto"/>
        <w:rPr>
          <w:rFonts w:cs="Times New Roman"/>
          <w:b/>
          <w:bCs/>
          <w:color w:val="000000" w:themeColor="text1"/>
          <w:szCs w:val="24"/>
        </w:rPr>
      </w:pPr>
    </w:p>
    <w:p w:rsidR="00B91743" w:rsidRPr="000C67BC" w:rsidRDefault="00B91743" w:rsidP="00F234DF">
      <w:pPr>
        <w:tabs>
          <w:tab w:val="left" w:pos="283"/>
          <w:tab w:val="left" w:pos="2835"/>
          <w:tab w:val="left" w:pos="5386"/>
          <w:tab w:val="left" w:pos="7937"/>
        </w:tabs>
        <w:spacing w:after="0" w:line="240" w:lineRule="auto"/>
        <w:rPr>
          <w:rFonts w:cs="Times New Roman"/>
          <w:b/>
          <w:bCs/>
          <w:color w:val="000000" w:themeColor="text1"/>
          <w:szCs w:val="24"/>
        </w:rPr>
      </w:pPr>
    </w:p>
    <w:p w:rsidR="00B91743" w:rsidRPr="000C67BC" w:rsidRDefault="00B91743" w:rsidP="00F234DF">
      <w:pPr>
        <w:tabs>
          <w:tab w:val="left" w:pos="283"/>
          <w:tab w:val="left" w:pos="2835"/>
          <w:tab w:val="left" w:pos="5386"/>
          <w:tab w:val="left" w:pos="7937"/>
        </w:tabs>
        <w:spacing w:after="0" w:line="240" w:lineRule="auto"/>
        <w:rPr>
          <w:rFonts w:cs="Times New Roman"/>
          <w:color w:val="000000" w:themeColor="text1"/>
          <w:szCs w:val="24"/>
        </w:rPr>
      </w:pPr>
      <w:r w:rsidRPr="000C67BC">
        <w:rPr>
          <w:rFonts w:cs="Times New Roman"/>
          <w:color w:val="000000" w:themeColor="text1"/>
          <w:szCs w:val="24"/>
        </w:rPr>
        <w:t>.</w:t>
      </w:r>
    </w:p>
    <w:p w:rsidR="00B91743" w:rsidRPr="000C67BC" w:rsidRDefault="00B91743" w:rsidP="00F234DF">
      <w:pPr>
        <w:tabs>
          <w:tab w:val="left" w:pos="283"/>
          <w:tab w:val="left" w:pos="2835"/>
          <w:tab w:val="left" w:pos="5386"/>
          <w:tab w:val="left" w:pos="7937"/>
        </w:tabs>
        <w:spacing w:after="0" w:line="240" w:lineRule="auto"/>
        <w:ind w:firstLine="283"/>
        <w:jc w:val="center"/>
        <w:rPr>
          <w:rFonts w:cs="Times New Roman"/>
          <w:color w:val="000000" w:themeColor="text1"/>
          <w:szCs w:val="24"/>
          <w:lang w:val="vi-VN"/>
        </w:rPr>
      </w:pPr>
    </w:p>
    <w:p w:rsidR="00B91743" w:rsidRPr="000C67BC" w:rsidRDefault="00B91743" w:rsidP="00F234DF">
      <w:pPr>
        <w:tabs>
          <w:tab w:val="left" w:pos="283"/>
          <w:tab w:val="left" w:pos="2835"/>
          <w:tab w:val="left" w:pos="5386"/>
          <w:tab w:val="left" w:pos="7937"/>
        </w:tabs>
        <w:spacing w:after="0" w:line="240" w:lineRule="auto"/>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F234DF">
      <w:pPr>
        <w:tabs>
          <w:tab w:val="left" w:pos="283"/>
          <w:tab w:val="left" w:pos="2835"/>
          <w:tab w:val="left" w:pos="5386"/>
          <w:tab w:val="left" w:pos="7937"/>
        </w:tabs>
        <w:spacing w:after="0" w:line="240" w:lineRule="auto"/>
        <w:rPr>
          <w:rFonts w:cs="Times New Roman"/>
          <w:color w:val="000000" w:themeColor="text1"/>
          <w:szCs w:val="24"/>
          <w:lang w:val="vi-VN"/>
        </w:rPr>
      </w:pPr>
      <w:r w:rsidRPr="000C67BC">
        <w:rPr>
          <w:rFonts w:cs="Times New Roman"/>
          <w:color w:val="000000" w:themeColor="text1"/>
          <w:szCs w:val="24"/>
          <w:lang w:val="vi-VN"/>
        </w:rPr>
        <w:lastRenderedPageBreak/>
        <w:t xml:space="preserve">*Khi ống nằm ngang, áp suất và thể tích của hai lượng khí ở hai bên ống đều bằng nhau, tích pV chính bằng: </w:t>
      </w:r>
      <w:r w:rsidRPr="000C67BC">
        <w:rPr>
          <w:rFonts w:cs="Times New Roman"/>
          <w:color w:val="000000" w:themeColor="text1"/>
          <w:position w:val="-26"/>
          <w:szCs w:val="24"/>
        </w:rPr>
        <w:object w:dxaOrig="1780" w:dyaOrig="680">
          <v:shape id="_x0000_i2066" type="#_x0000_t75" style="width:88.5pt;height:33pt" o:ole="">
            <v:imagedata r:id="rId2224" o:title=""/>
          </v:shape>
          <o:OLEObject Type="Embed" ProgID="Equation.DSMT4" ShapeID="_x0000_i2066" DrawAspect="Content" ObjectID="_1804450530" r:id="rId2225"/>
        </w:object>
      </w:r>
      <w:r w:rsidRPr="000C67BC">
        <w:rPr>
          <w:rFonts w:cs="Times New Roman"/>
          <w:color w:val="000000" w:themeColor="text1"/>
          <w:szCs w:val="24"/>
          <w:lang w:val="vi-VN"/>
        </w:rPr>
        <w:t>.</w:t>
      </w:r>
    </w:p>
    <w:p w:rsidR="00B91743" w:rsidRPr="000C67BC" w:rsidRDefault="00B91743" w:rsidP="00F234DF">
      <w:pPr>
        <w:tabs>
          <w:tab w:val="left" w:pos="283"/>
          <w:tab w:val="left" w:pos="2835"/>
          <w:tab w:val="left" w:pos="5386"/>
          <w:tab w:val="left" w:pos="7937"/>
        </w:tabs>
        <w:spacing w:after="0" w:line="240" w:lineRule="auto"/>
        <w:rPr>
          <w:rFonts w:cs="Times New Roman"/>
          <w:color w:val="000000" w:themeColor="text1"/>
          <w:szCs w:val="24"/>
          <w:lang w:val="vi-VN"/>
        </w:rPr>
      </w:pPr>
      <w:r w:rsidRPr="000C67BC">
        <w:rPr>
          <w:rFonts w:cs="Times New Roman"/>
          <w:color w:val="000000" w:themeColor="text1"/>
          <w:szCs w:val="24"/>
          <w:lang w:val="vi-VN"/>
        </w:rPr>
        <w:t xml:space="preserve">*Khi ống đặt thẳng đứng: </w:t>
      </w:r>
      <w:r w:rsidRPr="000C67BC">
        <w:rPr>
          <w:rFonts w:cs="Times New Roman"/>
          <w:color w:val="000000" w:themeColor="text1"/>
          <w:position w:val="-70"/>
          <w:szCs w:val="24"/>
        </w:rPr>
        <w:object w:dxaOrig="4300" w:dyaOrig="1540">
          <v:shape id="_x0000_i2067" type="#_x0000_t75" style="width:219pt;height:74.25pt" o:ole="">
            <v:imagedata r:id="rId2226" o:title=""/>
          </v:shape>
          <o:OLEObject Type="Embed" ProgID="Equation.DSMT4" ShapeID="_x0000_i2067" DrawAspect="Content" ObjectID="_1804450531" r:id="rId2227"/>
        </w:object>
      </w:r>
      <w:r w:rsidRPr="000C67BC">
        <w:rPr>
          <w:rFonts w:cs="Times New Roman"/>
          <w:color w:val="000000" w:themeColor="text1"/>
          <w:szCs w:val="24"/>
          <w:lang w:val="vi-VN"/>
        </w:rPr>
        <w:t xml:space="preserve"> </w:t>
      </w:r>
    </w:p>
    <w:p w:rsidR="00B91743" w:rsidRPr="000C67BC" w:rsidRDefault="00B91743" w:rsidP="00F234DF">
      <w:pPr>
        <w:tabs>
          <w:tab w:val="left" w:pos="283"/>
          <w:tab w:val="left" w:pos="2835"/>
          <w:tab w:val="left" w:pos="5386"/>
          <w:tab w:val="left" w:pos="7937"/>
        </w:tabs>
        <w:spacing w:after="0" w:line="240" w:lineRule="auto"/>
        <w:rPr>
          <w:rFonts w:cs="Times New Roman"/>
          <w:b/>
          <w:iCs/>
          <w:color w:val="000000" w:themeColor="text1"/>
          <w:szCs w:val="24"/>
          <w:lang w:val="vi-VN"/>
        </w:rPr>
      </w:pPr>
      <w:r w:rsidRPr="000C67BC">
        <w:rPr>
          <w:rFonts w:cs="Times New Roman"/>
          <w:iCs/>
          <w:color w:val="000000" w:themeColor="text1"/>
          <w:szCs w:val="24"/>
          <w:lang w:val="vi-VN"/>
        </w:rPr>
        <w:t xml:space="preserve">*Do nhiệt độ không thay đổi, do đó ta hoàn toàn áp dụng được định luật </w:t>
      </w:r>
      <w:r w:rsidRPr="000C67BC">
        <w:rPr>
          <w:rFonts w:cs="Times New Roman"/>
          <w:bCs/>
          <w:iCs/>
          <w:color w:val="000000" w:themeColor="text1"/>
          <w:szCs w:val="24"/>
          <w:lang w:val="vi-VN"/>
        </w:rPr>
        <w:t>Bôilơ:</w:t>
      </w:r>
    </w:p>
    <w:p w:rsidR="00B91743" w:rsidRPr="000C67BC" w:rsidRDefault="00B91743" w:rsidP="00F234DF">
      <w:pPr>
        <w:tabs>
          <w:tab w:val="left" w:pos="283"/>
          <w:tab w:val="left" w:pos="2835"/>
          <w:tab w:val="left" w:pos="5386"/>
          <w:tab w:val="left" w:pos="7937"/>
        </w:tabs>
        <w:spacing w:after="0" w:line="240" w:lineRule="auto"/>
        <w:ind w:firstLine="283"/>
        <w:jc w:val="center"/>
        <w:rPr>
          <w:rFonts w:cs="Times New Roman"/>
          <w:color w:val="000000" w:themeColor="text1"/>
          <w:szCs w:val="24"/>
        </w:rPr>
      </w:pPr>
      <w:r w:rsidRPr="000C67BC">
        <w:rPr>
          <w:rFonts w:cs="Times New Roman"/>
          <w:color w:val="000000" w:themeColor="text1"/>
          <w:position w:val="-30"/>
          <w:szCs w:val="24"/>
        </w:rPr>
        <w:object w:dxaOrig="5440" w:dyaOrig="740">
          <v:shape id="_x0000_i2068" type="#_x0000_t75" style="width:273.75pt;height:37.5pt" o:ole="">
            <v:imagedata r:id="rId2228" o:title=""/>
          </v:shape>
          <o:OLEObject Type="Embed" ProgID="Equation.DSMT4" ShapeID="_x0000_i2068" DrawAspect="Content" ObjectID="_1804450532" r:id="rId2229"/>
        </w:object>
      </w:r>
    </w:p>
    <w:p w:rsidR="00B91743" w:rsidRPr="000C67BC" w:rsidRDefault="00B91743" w:rsidP="00F234DF">
      <w:pPr>
        <w:tabs>
          <w:tab w:val="left" w:pos="283"/>
          <w:tab w:val="left" w:pos="2835"/>
          <w:tab w:val="left" w:pos="5386"/>
          <w:tab w:val="left" w:pos="7937"/>
        </w:tabs>
        <w:spacing w:after="0" w:line="240" w:lineRule="auto"/>
        <w:rPr>
          <w:rFonts w:cs="Times New Roman"/>
          <w:color w:val="000000" w:themeColor="text1"/>
          <w:szCs w:val="24"/>
        </w:rPr>
      </w:pPr>
      <w:r w:rsidRPr="000C67BC">
        <w:rPr>
          <w:rFonts w:cs="Times New Roman"/>
          <w:color w:val="000000" w:themeColor="text1"/>
          <w:szCs w:val="24"/>
        </w:rPr>
        <w:t xml:space="preserve">Đặt: </w:t>
      </w:r>
      <w:r w:rsidRPr="000C67BC">
        <w:rPr>
          <w:rFonts w:cs="Times New Roman"/>
          <w:color w:val="000000" w:themeColor="text1"/>
          <w:position w:val="-26"/>
          <w:szCs w:val="24"/>
        </w:rPr>
        <w:object w:dxaOrig="3019" w:dyaOrig="680">
          <v:shape id="_x0000_i2069" type="#_x0000_t75" style="width:153pt;height:33pt" o:ole="">
            <v:imagedata r:id="rId2230" o:title=""/>
          </v:shape>
          <o:OLEObject Type="Embed" ProgID="Equation.DSMT4" ShapeID="_x0000_i2069" DrawAspect="Content" ObjectID="_1804450533" r:id="rId2231"/>
        </w:object>
      </w:r>
      <w:r w:rsidRPr="000C67BC">
        <w:rPr>
          <w:rFonts w:cs="Times New Roman"/>
          <w:color w:val="000000" w:themeColor="text1"/>
          <w:szCs w:val="24"/>
        </w:rPr>
        <w:t xml:space="preserve"> </w:t>
      </w:r>
    </w:p>
    <w:p w:rsidR="00B91743" w:rsidRPr="000C67BC" w:rsidRDefault="00B91743" w:rsidP="00F234DF">
      <w:pPr>
        <w:tabs>
          <w:tab w:val="left" w:pos="283"/>
          <w:tab w:val="left" w:pos="2835"/>
          <w:tab w:val="left" w:pos="5386"/>
          <w:tab w:val="left" w:pos="7937"/>
        </w:tabs>
        <w:spacing w:after="0" w:line="240" w:lineRule="auto"/>
        <w:rPr>
          <w:rFonts w:cs="Times New Roman"/>
          <w:color w:val="000000" w:themeColor="text1"/>
          <w:szCs w:val="24"/>
        </w:rPr>
      </w:pPr>
      <w:r w:rsidRPr="000C67BC">
        <w:rPr>
          <w:rFonts w:cs="Times New Roman"/>
          <w:color w:val="000000" w:themeColor="text1"/>
          <w:position w:val="-68"/>
          <w:szCs w:val="24"/>
        </w:rPr>
        <w:object w:dxaOrig="8000" w:dyaOrig="1480">
          <v:shape id="_x0000_i2070" type="#_x0000_t75" style="width:399pt;height:76.5pt" o:ole="">
            <v:imagedata r:id="rId2232" o:title=""/>
          </v:shape>
          <o:OLEObject Type="Embed" ProgID="Equation.DSMT4" ShapeID="_x0000_i2070" DrawAspect="Content" ObjectID="_1804450534" r:id="rId2233"/>
        </w:object>
      </w:r>
      <w:r w:rsidRPr="000C67BC">
        <w:rPr>
          <w:rFonts w:cs="Times New Roman"/>
          <w:color w:val="000000" w:themeColor="text1"/>
          <w:szCs w:val="24"/>
        </w:rPr>
        <w:t xml:space="preserve"> </w:t>
      </w:r>
    </w:p>
    <w:p w:rsidR="00B91743" w:rsidRPr="000C67BC" w:rsidRDefault="00B91743" w:rsidP="00F234DF">
      <w:pPr>
        <w:spacing w:after="0" w:line="240" w:lineRule="auto"/>
        <w:rPr>
          <w:rFonts w:cs="Times New Roman"/>
          <w:color w:val="000000" w:themeColor="text1"/>
        </w:rPr>
      </w:pPr>
      <w:r w:rsidRPr="000C67BC">
        <w:rPr>
          <w:rFonts w:cs="Times New Roman"/>
          <w:color w:val="000000" w:themeColor="text1"/>
          <w:position w:val="-30"/>
          <w:szCs w:val="24"/>
        </w:rPr>
        <w:object w:dxaOrig="4599" w:dyaOrig="740">
          <v:shape id="_x0000_i2071" type="#_x0000_t75" style="width:230.25pt;height:37.5pt" o:ole="">
            <v:imagedata r:id="rId2234" o:title=""/>
          </v:shape>
          <o:OLEObject Type="Embed" ProgID="Equation.DSMT4" ShapeID="_x0000_i2071" DrawAspect="Content" ObjectID="_1804450535" r:id="rId2235"/>
        </w:object>
      </w:r>
      <w:r w:rsidRPr="000C67BC">
        <w:rPr>
          <w:rFonts w:cs="Times New Roman"/>
          <w:color w:val="000000" w:themeColor="text1"/>
        </w:rPr>
        <w:t xml:space="preserve"> </w:t>
      </w:r>
    </w:p>
    <w:p w:rsidR="00B91743" w:rsidRPr="000C67BC" w:rsidRDefault="00B91743" w:rsidP="00E83A83">
      <w:pPr>
        <w:shd w:val="clear" w:color="auto" w:fill="FFFFFF"/>
        <w:spacing w:line="360" w:lineRule="auto"/>
        <w:jc w:val="both"/>
        <w:rPr>
          <w:rFonts w:cs="Times New Roman"/>
          <w:b/>
          <w:color w:val="000000" w:themeColor="text1"/>
          <w:szCs w:val="24"/>
          <w:lang w:val="pt-BR"/>
        </w:rPr>
      </w:pPr>
    </w:p>
    <w:p w:rsidR="00B91743" w:rsidRPr="000C67BC" w:rsidRDefault="00B91743" w:rsidP="00E83A83">
      <w:pPr>
        <w:pStyle w:val="ListParagraph"/>
        <w:spacing w:before="120" w:after="0" w:line="276" w:lineRule="auto"/>
        <w:ind w:left="0"/>
        <w:jc w:val="both"/>
        <w:rPr>
          <w:rFonts w:ascii="Times New Roman" w:hAnsi="Times New Roman" w:cs="Times New Roman"/>
          <w:color w:val="000000" w:themeColor="text1"/>
          <w:sz w:val="24"/>
          <w:szCs w:val="24"/>
        </w:rPr>
      </w:pPr>
    </w:p>
    <w:p w:rsidR="00B91743" w:rsidRPr="000C67BC" w:rsidRDefault="00B91743" w:rsidP="00E83A83">
      <w:pPr>
        <w:rPr>
          <w:rFonts w:cs="Times New Roman"/>
          <w:b/>
          <w:bCs/>
          <w:color w:val="000000" w:themeColor="text1"/>
          <w:szCs w:val="24"/>
          <w:lang w:val="vi-VN"/>
        </w:rPr>
      </w:pPr>
    </w:p>
    <w:p w:rsidR="00B91743" w:rsidRPr="000C67BC" w:rsidRDefault="00B91743" w:rsidP="00E83A83">
      <w:pPr>
        <w:spacing w:line="312" w:lineRule="auto"/>
        <w:rPr>
          <w:rFonts w:cs="Times New Roman"/>
          <w:b/>
          <w:bCs/>
          <w:color w:val="000000" w:themeColor="text1"/>
          <w:szCs w:val="24"/>
          <w:lang w:val="vi-VN"/>
        </w:rPr>
      </w:pPr>
    </w:p>
    <w:p w:rsidR="00B91743" w:rsidRPr="000C67BC" w:rsidRDefault="00B91743" w:rsidP="00E83A83">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E83A83">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C35EC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C35EC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C35EC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8</w:t>
            </w:r>
            <w:r w:rsidRPr="000C67BC">
              <w:rPr>
                <w:rFonts w:cs="Times New Roman"/>
                <w:b/>
                <w:color w:val="000000" w:themeColor="text1"/>
                <w:szCs w:val="24"/>
              </w:rPr>
              <w:t xml:space="preserve"> </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C35EC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C35EC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C35EC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91743" w:rsidRPr="000C67BC" w:rsidTr="00C35EC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090D5E">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bl>
    <w:p w:rsidR="00B91743" w:rsidRPr="000C67BC" w:rsidRDefault="00B91743" w:rsidP="00E83A83">
      <w:pPr>
        <w:rPr>
          <w:rFonts w:cs="Times New Roman"/>
          <w:b/>
          <w:bCs/>
          <w:color w:val="000000" w:themeColor="text1"/>
          <w:szCs w:val="24"/>
          <w:lang w:val="vi-VN"/>
        </w:rPr>
      </w:pPr>
    </w:p>
    <w:p w:rsidR="00B91743" w:rsidRPr="000C67BC" w:rsidRDefault="00B91743" w:rsidP="00E83A83">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090D5E">
        <w:tc>
          <w:tcPr>
            <w:tcW w:w="806" w:type="dxa"/>
          </w:tcPr>
          <w:p w:rsidR="00B91743" w:rsidRPr="000C67BC" w:rsidRDefault="00B91743" w:rsidP="00090D5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090D5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090D5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090D5E">
        <w:tc>
          <w:tcPr>
            <w:tcW w:w="806" w:type="dxa"/>
            <w:vMerge w:val="restart"/>
            <w:vAlign w:val="center"/>
          </w:tcPr>
          <w:p w:rsidR="00B91743" w:rsidRPr="000C67BC" w:rsidRDefault="00B91743" w:rsidP="00090D5E">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090D5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090D5E">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090D5E">
        <w:tc>
          <w:tcPr>
            <w:tcW w:w="806" w:type="dxa"/>
            <w:vMerge/>
          </w:tcPr>
          <w:p w:rsidR="00B91743" w:rsidRPr="000C67BC" w:rsidRDefault="00B91743" w:rsidP="00090D5E">
            <w:pPr>
              <w:spacing w:line="312" w:lineRule="auto"/>
              <w:jc w:val="both"/>
              <w:rPr>
                <w:rFonts w:cs="Times New Roman"/>
                <w:b/>
                <w:color w:val="000000" w:themeColor="text1"/>
                <w:szCs w:val="24"/>
              </w:rPr>
            </w:pPr>
          </w:p>
        </w:tc>
        <w:tc>
          <w:tcPr>
            <w:tcW w:w="1316" w:type="dxa"/>
          </w:tcPr>
          <w:p w:rsidR="00B91743" w:rsidRPr="000C67BC" w:rsidRDefault="00B91743" w:rsidP="00090D5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090D5E">
            <w:pPr>
              <w:spacing w:line="312" w:lineRule="auto"/>
              <w:jc w:val="both"/>
              <w:rPr>
                <w:rFonts w:cs="Times New Roman"/>
                <w:b/>
                <w:color w:val="000000" w:themeColor="text1"/>
                <w:szCs w:val="24"/>
              </w:rPr>
            </w:pPr>
          </w:p>
        </w:tc>
        <w:tc>
          <w:tcPr>
            <w:tcW w:w="1643"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090D5E">
        <w:tc>
          <w:tcPr>
            <w:tcW w:w="806" w:type="dxa"/>
            <w:vMerge/>
          </w:tcPr>
          <w:p w:rsidR="00B91743" w:rsidRPr="000C67BC" w:rsidRDefault="00B91743" w:rsidP="00090D5E">
            <w:pPr>
              <w:spacing w:line="312" w:lineRule="auto"/>
              <w:jc w:val="both"/>
              <w:rPr>
                <w:rFonts w:cs="Times New Roman"/>
                <w:b/>
                <w:color w:val="000000" w:themeColor="text1"/>
                <w:szCs w:val="24"/>
              </w:rPr>
            </w:pPr>
          </w:p>
        </w:tc>
        <w:tc>
          <w:tcPr>
            <w:tcW w:w="1316" w:type="dxa"/>
          </w:tcPr>
          <w:p w:rsidR="00B91743" w:rsidRPr="000C67BC" w:rsidRDefault="00B91743" w:rsidP="00090D5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090D5E">
            <w:pPr>
              <w:spacing w:line="312" w:lineRule="auto"/>
              <w:jc w:val="both"/>
              <w:rPr>
                <w:rFonts w:cs="Times New Roman"/>
                <w:b/>
                <w:color w:val="000000" w:themeColor="text1"/>
                <w:szCs w:val="24"/>
              </w:rPr>
            </w:pPr>
          </w:p>
        </w:tc>
        <w:tc>
          <w:tcPr>
            <w:tcW w:w="1643"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090D5E">
        <w:tc>
          <w:tcPr>
            <w:tcW w:w="806" w:type="dxa"/>
            <w:vMerge/>
          </w:tcPr>
          <w:p w:rsidR="00B91743" w:rsidRPr="000C67BC" w:rsidRDefault="00B91743" w:rsidP="00090D5E">
            <w:pPr>
              <w:spacing w:line="312" w:lineRule="auto"/>
              <w:jc w:val="both"/>
              <w:rPr>
                <w:rFonts w:cs="Times New Roman"/>
                <w:b/>
                <w:color w:val="000000" w:themeColor="text1"/>
                <w:szCs w:val="24"/>
              </w:rPr>
            </w:pPr>
          </w:p>
        </w:tc>
        <w:tc>
          <w:tcPr>
            <w:tcW w:w="1316" w:type="dxa"/>
          </w:tcPr>
          <w:p w:rsidR="00B91743" w:rsidRPr="000C67BC" w:rsidRDefault="00B91743" w:rsidP="00090D5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090D5E">
            <w:pPr>
              <w:spacing w:line="312" w:lineRule="auto"/>
              <w:jc w:val="both"/>
              <w:rPr>
                <w:rFonts w:cs="Times New Roman"/>
                <w:b/>
                <w:color w:val="000000" w:themeColor="text1"/>
                <w:szCs w:val="24"/>
              </w:rPr>
            </w:pPr>
          </w:p>
        </w:tc>
        <w:tc>
          <w:tcPr>
            <w:tcW w:w="1643"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090D5E">
        <w:tc>
          <w:tcPr>
            <w:tcW w:w="806" w:type="dxa"/>
            <w:vMerge w:val="restart"/>
            <w:vAlign w:val="center"/>
          </w:tcPr>
          <w:p w:rsidR="00B91743" w:rsidRPr="000C67BC" w:rsidRDefault="00B91743" w:rsidP="00090D5E">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090D5E">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090D5E">
        <w:tc>
          <w:tcPr>
            <w:tcW w:w="806" w:type="dxa"/>
            <w:vMerge/>
            <w:vAlign w:val="center"/>
          </w:tcPr>
          <w:p w:rsidR="00B91743" w:rsidRPr="000C67BC" w:rsidRDefault="00B91743" w:rsidP="00090D5E">
            <w:pPr>
              <w:spacing w:line="312" w:lineRule="auto"/>
              <w:jc w:val="center"/>
              <w:rPr>
                <w:rFonts w:cs="Times New Roman"/>
                <w:b/>
                <w:color w:val="000000" w:themeColor="text1"/>
                <w:szCs w:val="24"/>
              </w:rPr>
            </w:pPr>
          </w:p>
        </w:tc>
        <w:tc>
          <w:tcPr>
            <w:tcW w:w="1316"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090D5E">
            <w:pPr>
              <w:spacing w:line="312" w:lineRule="auto"/>
              <w:jc w:val="both"/>
              <w:rPr>
                <w:rFonts w:cs="Times New Roman"/>
                <w:b/>
                <w:color w:val="000000" w:themeColor="text1"/>
                <w:szCs w:val="24"/>
              </w:rPr>
            </w:pPr>
          </w:p>
        </w:tc>
        <w:tc>
          <w:tcPr>
            <w:tcW w:w="1643"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090D5E">
        <w:tc>
          <w:tcPr>
            <w:tcW w:w="806" w:type="dxa"/>
            <w:vMerge/>
            <w:vAlign w:val="center"/>
          </w:tcPr>
          <w:p w:rsidR="00B91743" w:rsidRPr="000C67BC" w:rsidRDefault="00B91743" w:rsidP="00090D5E">
            <w:pPr>
              <w:spacing w:line="312" w:lineRule="auto"/>
              <w:jc w:val="center"/>
              <w:rPr>
                <w:rFonts w:cs="Times New Roman"/>
                <w:b/>
                <w:color w:val="000000" w:themeColor="text1"/>
                <w:szCs w:val="24"/>
              </w:rPr>
            </w:pPr>
          </w:p>
        </w:tc>
        <w:tc>
          <w:tcPr>
            <w:tcW w:w="1316" w:type="dxa"/>
          </w:tcPr>
          <w:p w:rsidR="00B91743" w:rsidRPr="000C67BC" w:rsidRDefault="00B91743" w:rsidP="00090D5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090D5E">
            <w:pPr>
              <w:spacing w:line="312" w:lineRule="auto"/>
              <w:jc w:val="both"/>
              <w:rPr>
                <w:rFonts w:cs="Times New Roman"/>
                <w:b/>
                <w:color w:val="000000" w:themeColor="text1"/>
                <w:szCs w:val="24"/>
              </w:rPr>
            </w:pPr>
          </w:p>
        </w:tc>
        <w:tc>
          <w:tcPr>
            <w:tcW w:w="1643"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91743" w:rsidRPr="000C67BC" w:rsidTr="00090D5E">
        <w:tc>
          <w:tcPr>
            <w:tcW w:w="806" w:type="dxa"/>
            <w:vMerge/>
            <w:vAlign w:val="center"/>
          </w:tcPr>
          <w:p w:rsidR="00B91743" w:rsidRPr="000C67BC" w:rsidRDefault="00B91743" w:rsidP="00090D5E">
            <w:pPr>
              <w:spacing w:line="312" w:lineRule="auto"/>
              <w:jc w:val="center"/>
              <w:rPr>
                <w:rFonts w:cs="Times New Roman"/>
                <w:b/>
                <w:color w:val="000000" w:themeColor="text1"/>
                <w:szCs w:val="24"/>
              </w:rPr>
            </w:pPr>
          </w:p>
        </w:tc>
        <w:tc>
          <w:tcPr>
            <w:tcW w:w="1316" w:type="dxa"/>
          </w:tcPr>
          <w:p w:rsidR="00B91743" w:rsidRPr="000C67BC" w:rsidRDefault="00B91743" w:rsidP="00090D5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090D5E">
            <w:pPr>
              <w:spacing w:line="312" w:lineRule="auto"/>
              <w:jc w:val="both"/>
              <w:rPr>
                <w:rFonts w:cs="Times New Roman"/>
                <w:b/>
                <w:color w:val="000000" w:themeColor="text1"/>
                <w:szCs w:val="24"/>
              </w:rPr>
            </w:pPr>
          </w:p>
        </w:tc>
        <w:tc>
          <w:tcPr>
            <w:tcW w:w="1643"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090D5E">
            <w:pPr>
              <w:spacing w:line="312" w:lineRule="auto"/>
              <w:jc w:val="both"/>
              <w:rPr>
                <w:rFonts w:cs="Times New Roman"/>
                <w:b/>
                <w:color w:val="000000" w:themeColor="text1"/>
                <w:szCs w:val="24"/>
              </w:rPr>
            </w:pPr>
            <w:r w:rsidRPr="000C67BC">
              <w:rPr>
                <w:rFonts w:cs="Times New Roman"/>
                <w:b/>
                <w:color w:val="000000" w:themeColor="text1"/>
                <w:szCs w:val="24"/>
              </w:rPr>
              <w:t>Đ</w:t>
            </w:r>
          </w:p>
        </w:tc>
      </w:tr>
    </w:tbl>
    <w:p w:rsidR="00B91743" w:rsidRPr="000C67BC" w:rsidRDefault="00B91743" w:rsidP="00E83A83">
      <w:pPr>
        <w:rPr>
          <w:rFonts w:cs="Times New Roman"/>
          <w:b/>
          <w:bCs/>
          <w:color w:val="000000" w:themeColor="text1"/>
          <w:szCs w:val="24"/>
          <w:lang w:val="vi-VN"/>
        </w:rPr>
      </w:pPr>
    </w:p>
    <w:p w:rsidR="00B91743" w:rsidRPr="000C67BC" w:rsidRDefault="00B91743" w:rsidP="00E83A83">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668"/>
        <w:gridCol w:w="660"/>
        <w:gridCol w:w="1328"/>
        <w:gridCol w:w="1064"/>
        <w:gridCol w:w="1328"/>
        <w:gridCol w:w="1874"/>
      </w:tblGrid>
      <w:tr w:rsidR="00B02A84" w:rsidRPr="000C67BC" w:rsidTr="00090D5E">
        <w:trPr>
          <w:gridAfter w:val="1"/>
          <w:wAfter w:w="1874" w:type="dxa"/>
        </w:trPr>
        <w:tc>
          <w:tcPr>
            <w:tcW w:w="1327" w:type="dxa"/>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gridSpan w:val="2"/>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090D5E">
        <w:trPr>
          <w:gridAfter w:val="1"/>
          <w:wAfter w:w="1874" w:type="dxa"/>
        </w:trPr>
        <w:tc>
          <w:tcPr>
            <w:tcW w:w="1327" w:type="dxa"/>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090D5E">
            <w:pPr>
              <w:rPr>
                <w:rFonts w:cs="Times New Roman"/>
                <w:b/>
                <w:bCs/>
                <w:color w:val="000000" w:themeColor="text1"/>
                <w:szCs w:val="24"/>
              </w:rPr>
            </w:pPr>
            <w:r w:rsidRPr="000C67BC">
              <w:rPr>
                <w:rFonts w:cs="Times New Roman"/>
                <w:b/>
                <w:bCs/>
                <w:color w:val="000000" w:themeColor="text1"/>
                <w:szCs w:val="24"/>
              </w:rPr>
              <w:t>225</w:t>
            </w:r>
          </w:p>
        </w:tc>
        <w:tc>
          <w:tcPr>
            <w:tcW w:w="1328" w:type="dxa"/>
            <w:gridSpan w:val="2"/>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090D5E">
            <w:pPr>
              <w:rPr>
                <w:rFonts w:cs="Times New Roman"/>
                <w:b/>
                <w:bCs/>
                <w:color w:val="000000" w:themeColor="text1"/>
                <w:szCs w:val="24"/>
              </w:rPr>
            </w:pPr>
            <w:r w:rsidRPr="000C67BC">
              <w:rPr>
                <w:rFonts w:cs="Times New Roman"/>
                <w:b/>
                <w:bCs/>
                <w:color w:val="000000" w:themeColor="text1"/>
                <w:szCs w:val="24"/>
              </w:rPr>
              <w:t>4,4</w:t>
            </w:r>
          </w:p>
        </w:tc>
        <w:tc>
          <w:tcPr>
            <w:tcW w:w="1064" w:type="dxa"/>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090D5E">
            <w:pPr>
              <w:rPr>
                <w:rFonts w:cs="Times New Roman"/>
                <w:b/>
                <w:bCs/>
                <w:color w:val="000000" w:themeColor="text1"/>
                <w:szCs w:val="24"/>
              </w:rPr>
            </w:pPr>
            <w:r w:rsidRPr="000C67BC">
              <w:rPr>
                <w:rFonts w:cs="Times New Roman"/>
                <w:b/>
                <w:bCs/>
                <w:color w:val="000000" w:themeColor="text1"/>
                <w:szCs w:val="24"/>
              </w:rPr>
              <w:t>8</w:t>
            </w:r>
          </w:p>
        </w:tc>
      </w:tr>
      <w:tr w:rsidR="002C439F" w:rsidRPr="000C67BC" w:rsidTr="00090D5E">
        <w:trPr>
          <w:gridAfter w:val="1"/>
          <w:wAfter w:w="1874" w:type="dxa"/>
        </w:trPr>
        <w:tc>
          <w:tcPr>
            <w:tcW w:w="1327" w:type="dxa"/>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090D5E">
            <w:pPr>
              <w:rPr>
                <w:rFonts w:cs="Times New Roman"/>
                <w:b/>
                <w:bCs/>
                <w:color w:val="000000" w:themeColor="text1"/>
                <w:szCs w:val="24"/>
              </w:rPr>
            </w:pPr>
            <w:r w:rsidRPr="000C67BC">
              <w:rPr>
                <w:rFonts w:cs="Times New Roman"/>
                <w:b/>
                <w:bCs/>
                <w:color w:val="000000" w:themeColor="text1"/>
                <w:szCs w:val="24"/>
              </w:rPr>
              <w:t>20</w:t>
            </w:r>
          </w:p>
        </w:tc>
        <w:tc>
          <w:tcPr>
            <w:tcW w:w="1328" w:type="dxa"/>
            <w:gridSpan w:val="2"/>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090D5E">
            <w:pPr>
              <w:rPr>
                <w:rFonts w:cs="Times New Roman"/>
                <w:b/>
                <w:bCs/>
                <w:color w:val="000000" w:themeColor="text1"/>
                <w:szCs w:val="24"/>
              </w:rPr>
            </w:pPr>
            <w:r w:rsidRPr="000C67BC">
              <w:rPr>
                <w:rFonts w:cs="Times New Roman"/>
                <w:b/>
                <w:bCs/>
                <w:color w:val="000000" w:themeColor="text1"/>
                <w:szCs w:val="24"/>
              </w:rPr>
              <w:t>50</w:t>
            </w:r>
          </w:p>
        </w:tc>
        <w:tc>
          <w:tcPr>
            <w:tcW w:w="1064" w:type="dxa"/>
          </w:tcPr>
          <w:p w:rsidR="00B91743" w:rsidRPr="000C67BC" w:rsidRDefault="00B91743" w:rsidP="00090D5E">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090D5E">
            <w:pPr>
              <w:rPr>
                <w:rFonts w:cs="Times New Roman"/>
                <w:b/>
                <w:bCs/>
                <w:color w:val="000000" w:themeColor="text1"/>
                <w:szCs w:val="24"/>
              </w:rPr>
            </w:pPr>
            <w:r w:rsidRPr="000C67BC">
              <w:rPr>
                <w:rFonts w:cs="Times New Roman"/>
                <w:b/>
                <w:bCs/>
                <w:color w:val="000000" w:themeColor="text1"/>
                <w:szCs w:val="24"/>
              </w:rPr>
              <w:t>37,5</w:t>
            </w:r>
          </w:p>
        </w:tc>
      </w:tr>
      <w:tr w:rsidR="002C439F" w:rsidRPr="00752E80" w:rsidTr="002C439F">
        <w:tblPrEx>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PrEx>
        <w:tc>
          <w:tcPr>
            <w:tcW w:w="3322" w:type="dxa"/>
            <w:gridSpan w:val="3"/>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2</w:t>
            </w:r>
          </w:p>
        </w:tc>
        <w:tc>
          <w:tcPr>
            <w:tcW w:w="6254" w:type="dxa"/>
            <w:gridSpan w:val="5"/>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A045FC">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A045FC">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4C66FC">
      <w:pPr>
        <w:tabs>
          <w:tab w:val="left" w:pos="284"/>
          <w:tab w:val="left" w:pos="2835"/>
          <w:tab w:val="left" w:pos="5387"/>
          <w:tab w:val="left" w:pos="7938"/>
        </w:tabs>
        <w:jc w:val="both"/>
        <w:rPr>
          <w:rFonts w:cs="Times New Roman"/>
          <w:color w:val="000000" w:themeColor="text1"/>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rPr>
        <w:t>Nội năng của một vật là</w:t>
      </w:r>
    </w:p>
    <w:p w:rsidR="00B91743" w:rsidRPr="000C67BC" w:rsidRDefault="00B91743" w:rsidP="004C66FC">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tổng động năng và thế năng của vật.</w:t>
      </w:r>
    </w:p>
    <w:p w:rsidR="00B91743" w:rsidRPr="000C67BC" w:rsidRDefault="00B91743" w:rsidP="004C66FC">
      <w:pPr>
        <w:tabs>
          <w:tab w:val="left" w:pos="284"/>
          <w:tab w:val="left" w:pos="2835"/>
          <w:tab w:val="left" w:pos="5387"/>
          <w:tab w:val="left" w:pos="7938"/>
        </w:tabs>
        <w:jc w:val="both"/>
        <w:rPr>
          <w:rFonts w:cs="Times New Roman"/>
          <w:color w:val="000000" w:themeColor="text1"/>
        </w:rPr>
      </w:pP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tổng động năng và thế năng của các phân tử cấu tạo nên vật.</w:t>
      </w:r>
    </w:p>
    <w:p w:rsidR="00B91743" w:rsidRPr="000C67BC" w:rsidRDefault="00B91743" w:rsidP="004C66FC">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tổng nhiệt lượng và cơ năng mà vật nhận được trong quá trình truyền nhiệt và thực hiện công.</w:t>
      </w:r>
    </w:p>
    <w:p w:rsidR="00B91743" w:rsidRPr="000C67BC" w:rsidRDefault="00B91743" w:rsidP="00A045FC">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nhiệt lượng vật nhận được trong quá trình truyền nhiệt.</w:t>
      </w:r>
    </w:p>
    <w:p w:rsidR="00B91743" w:rsidRPr="000C67BC" w:rsidRDefault="00B91743" w:rsidP="00786481">
      <w:pPr>
        <w:shd w:val="clear" w:color="auto" w:fill="FFFFFF"/>
        <w:spacing w:after="0" w:line="360" w:lineRule="auto"/>
        <w:jc w:val="both"/>
        <w:rPr>
          <w:rFonts w:eastAsia="Times New Roman" w:cs="Times New Roman"/>
          <w:color w:val="000000" w:themeColor="text1"/>
          <w:szCs w:val="24"/>
          <w:lang w:val="pt-BR"/>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eastAsia="Times New Roman" w:cs="Times New Roman"/>
          <w:color w:val="000000" w:themeColor="text1"/>
          <w:szCs w:val="24"/>
          <w:lang w:val="pt-BR"/>
        </w:rPr>
        <w:t xml:space="preserve">Căn bậc hai của trung bình bình phương tốc độ phân tử của một lượng khí lí tưởng là  </w:t>
      </w:r>
      <w:r w:rsidRPr="000C67BC">
        <w:rPr>
          <w:rFonts w:eastAsia="Times New Roman" w:cs="Times New Roman"/>
          <w:color w:val="000000" w:themeColor="text1"/>
          <w:szCs w:val="24"/>
          <w:lang w:val="pt-BR"/>
        </w:rPr>
        <w:object w:dxaOrig="820" w:dyaOrig="440">
          <v:shape id="_x0000_i2072" type="#_x0000_t75" style="width:41.25pt;height:22.5pt" o:ole="">
            <v:imagedata r:id="rId90" o:title=""/>
          </v:shape>
          <o:OLEObject Type="Embed" ProgID="Equation.DSMT4" ShapeID="_x0000_i2072" DrawAspect="Content" ObjectID="_1804450536" r:id="rId2236"/>
        </w:object>
      </w:r>
      <w:r w:rsidRPr="000C67BC">
        <w:rPr>
          <w:rFonts w:eastAsia="Times New Roman" w:cs="Times New Roman"/>
          <w:color w:val="000000" w:themeColor="text1"/>
          <w:szCs w:val="24"/>
          <w:lang w:val="pt-BR"/>
        </w:rPr>
        <w:t>. Nếu nhiệt độ của lượng khí tăng gấp đôi thì giá trị này là</w:t>
      </w:r>
    </w:p>
    <w:p w:rsidR="00B91743" w:rsidRPr="000C67BC" w:rsidRDefault="00B91743" w:rsidP="00786481">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A. </w:t>
      </w:r>
      <w:r w:rsidRPr="000C67BC">
        <w:rPr>
          <w:rFonts w:eastAsia="Times New Roman" w:cs="Times New Roman"/>
          <w:color w:val="000000" w:themeColor="text1"/>
          <w:szCs w:val="24"/>
          <w:lang w:val="pt-BR"/>
        </w:rPr>
        <w:t>v.</w:t>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B. </w:t>
      </w:r>
      <w:r w:rsidRPr="000C67BC">
        <w:rPr>
          <w:rFonts w:eastAsia="Times New Roman" w:cs="Times New Roman"/>
          <w:color w:val="000000" w:themeColor="text1"/>
          <w:szCs w:val="24"/>
          <w:lang w:val="pt-BR"/>
        </w:rPr>
        <w:object w:dxaOrig="480" w:dyaOrig="360">
          <v:shape id="_x0000_i2073" type="#_x0000_t75" style="width:24.75pt;height:18.75pt" o:ole="">
            <v:imagedata r:id="rId92" o:title=""/>
          </v:shape>
          <o:OLEObject Type="Embed" ProgID="Equation.DSMT4" ShapeID="_x0000_i2073" DrawAspect="Content" ObjectID="_1804450537" r:id="rId2237"/>
        </w:object>
      </w:r>
      <w:r w:rsidRPr="000C67BC">
        <w:rPr>
          <w:rFonts w:eastAsia="Times New Roman" w:cs="Times New Roman"/>
          <w:color w:val="000000" w:themeColor="text1"/>
          <w:szCs w:val="24"/>
          <w:lang w:val="pt-BR"/>
        </w:rPr>
        <w:t>.</w:t>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C. </w:t>
      </w:r>
      <w:r w:rsidRPr="000C67BC">
        <w:rPr>
          <w:rFonts w:eastAsia="Times New Roman" w:cs="Times New Roman"/>
          <w:color w:val="000000" w:themeColor="text1"/>
          <w:szCs w:val="24"/>
          <w:lang w:val="pt-BR"/>
        </w:rPr>
        <w:t>2v.</w:t>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r>
      <w:r w:rsidRPr="00C9285A">
        <w:rPr>
          <w:rFonts w:eastAsia="Times New Roman" w:cs="Times New Roman"/>
          <w:b/>
          <w:color w:val="0000FF"/>
          <w:szCs w:val="24"/>
          <w:u w:val="single"/>
          <w:lang w:val="pt-BR"/>
        </w:rPr>
        <w:t>D.</w:t>
      </w:r>
      <w:r w:rsidRPr="00C9285A">
        <w:rPr>
          <w:rFonts w:eastAsia="Times New Roman" w:cs="Times New Roman"/>
          <w:b/>
          <w:color w:val="0000FF"/>
          <w:szCs w:val="24"/>
          <w:lang w:val="pt-BR"/>
        </w:rPr>
        <w:t xml:space="preserve"> </w:t>
      </w:r>
      <w:r w:rsidRPr="000C67BC">
        <w:rPr>
          <w:rFonts w:eastAsia="Times New Roman" w:cs="Times New Roman"/>
          <w:color w:val="000000" w:themeColor="text1"/>
          <w:szCs w:val="24"/>
          <w:lang w:val="pt-BR"/>
        </w:rPr>
        <w:object w:dxaOrig="480" w:dyaOrig="340">
          <v:shape id="_x0000_i2074" type="#_x0000_t75" style="width:24.75pt;height:18.75pt" o:ole="">
            <v:imagedata r:id="rId94" o:title=""/>
          </v:shape>
          <o:OLEObject Type="Embed" ProgID="Equation.DSMT4" ShapeID="_x0000_i2074" DrawAspect="Content" ObjectID="_1804450538" r:id="rId2238"/>
        </w:object>
      </w:r>
      <w:r w:rsidRPr="000C67BC">
        <w:rPr>
          <w:rFonts w:eastAsia="Times New Roman" w:cs="Times New Roman"/>
          <w:color w:val="000000" w:themeColor="text1"/>
          <w:szCs w:val="24"/>
          <w:lang w:val="pt-BR"/>
        </w:rPr>
        <w:t>.</w:t>
      </w:r>
    </w:p>
    <w:p w:rsidR="00B91743" w:rsidRPr="000C67BC" w:rsidRDefault="00B91743" w:rsidP="00BB25F3">
      <w:pPr>
        <w:tabs>
          <w:tab w:val="left" w:pos="283"/>
          <w:tab w:val="left" w:pos="2835"/>
          <w:tab w:val="left" w:pos="5386"/>
          <w:tab w:val="left" w:pos="7937"/>
        </w:tabs>
        <w:jc w:val="both"/>
        <w:rPr>
          <w:rFonts w:cs="Times New Roman"/>
          <w:color w:val="000000" w:themeColor="text1"/>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rPr>
        <w:t>Khi được đưa lại gần nhau,</w:t>
      </w:r>
    </w:p>
    <w:p w:rsidR="00B91743" w:rsidRPr="000C67BC" w:rsidRDefault="00B91743" w:rsidP="00BB25F3">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hai điện tích cùng dấu sẽ hút nhau.</w:t>
      </w:r>
    </w:p>
    <w:p w:rsidR="00B91743" w:rsidRPr="000C67BC" w:rsidRDefault="00B91743" w:rsidP="00BB25F3">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hai dây dẫn có dòng điện cùng chiều sẽ đẩy nhau.</w:t>
      </w:r>
    </w:p>
    <w:p w:rsidR="00B91743" w:rsidRPr="000C67BC" w:rsidRDefault="00B91743" w:rsidP="00BB25F3">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hai dây dẫn có dòng điện ngược chiều sẽ hút nhau.</w:t>
      </w:r>
    </w:p>
    <w:p w:rsidR="00B91743" w:rsidRPr="000C67BC" w:rsidRDefault="00B91743" w:rsidP="00A045FC">
      <w:pPr>
        <w:tabs>
          <w:tab w:val="left" w:pos="283"/>
          <w:tab w:val="left" w:pos="2835"/>
          <w:tab w:val="left" w:pos="5386"/>
          <w:tab w:val="left" w:pos="7937"/>
        </w:tabs>
        <w:jc w:val="both"/>
        <w:rPr>
          <w:rFonts w:cs="Times New Roman"/>
          <w:color w:val="000000" w:themeColor="text1"/>
        </w:rPr>
      </w:pPr>
      <w:r w:rsidRPr="00C9285A">
        <w:rPr>
          <w:rFonts w:cs="Times New Roman"/>
          <w:b/>
          <w:color w:val="0000FF"/>
          <w:u w:val="single"/>
        </w:rPr>
        <w:t>D.</w:t>
      </w:r>
      <w:r w:rsidRPr="00C9285A">
        <w:rPr>
          <w:rFonts w:cs="Times New Roman"/>
          <w:b/>
          <w:color w:val="0000FF"/>
        </w:rPr>
        <w:t xml:space="preserve"> </w:t>
      </w:r>
      <w:r w:rsidRPr="000C67BC">
        <w:rPr>
          <w:rFonts w:cs="Times New Roman"/>
          <w:color w:val="000000" w:themeColor="text1"/>
        </w:rPr>
        <w:t>hai cực cùng loại của hai nam châm sẽ đấy nhau.</w:t>
      </w:r>
    </w:p>
    <w:p w:rsidR="00B91743" w:rsidRPr="000C67BC" w:rsidRDefault="00B91743" w:rsidP="00EE1054">
      <w:pPr>
        <w:spacing w:after="0"/>
        <w:jc w:val="both"/>
        <w:rPr>
          <w:rFonts w:cs="Times New Roman"/>
          <w:color w:val="000000" w:themeColor="text1"/>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rPr>
        <w:t xml:space="preserve">Số nucleon trung hoà trong hạt nhân </w:t>
      </w:r>
      <w:r w:rsidRPr="000C67BC">
        <w:rPr>
          <w:rFonts w:cs="Times New Roman"/>
          <w:color w:val="000000" w:themeColor="text1"/>
        </w:rPr>
        <w:object w:dxaOrig="540" w:dyaOrig="380">
          <v:shape id="_x0000_i2075" type="#_x0000_t75" style="width:27pt;height:19.5pt" o:ole="">
            <v:imagedata r:id="rId96" o:title=""/>
          </v:shape>
          <o:OLEObject Type="Embed" ProgID="Equation.DSMT4" ShapeID="_x0000_i2075" DrawAspect="Content" ObjectID="_1804450539" r:id="rId2239"/>
        </w:object>
      </w:r>
      <w:r w:rsidRPr="000C67BC">
        <w:rPr>
          <w:rFonts w:cs="Times New Roman"/>
          <w:color w:val="000000" w:themeColor="text1"/>
        </w:rPr>
        <w:t xml:space="preserve"> là</w:t>
      </w:r>
    </w:p>
    <w:p w:rsidR="00B91743" w:rsidRPr="000C67BC" w:rsidRDefault="00B91743" w:rsidP="002D7B34">
      <w:pPr>
        <w:spacing w:after="0"/>
        <w:jc w:val="both"/>
        <w:rPr>
          <w:rFonts w:eastAsia="Palatino Linotype" w:cs="Times New Roman"/>
          <w:color w:val="000000" w:themeColor="text1"/>
        </w:rPr>
      </w:pPr>
      <w:r w:rsidRPr="00C9285A">
        <w:rPr>
          <w:rFonts w:cs="Times New Roman"/>
          <w:b/>
          <w:color w:val="0000FF"/>
        </w:rPr>
        <w:t xml:space="preserve">A. </w:t>
      </w:r>
      <w:r w:rsidRPr="000C67BC">
        <w:rPr>
          <w:rFonts w:cs="Times New Roman"/>
          <w:color w:val="000000" w:themeColor="text1"/>
        </w:rPr>
        <w:t>11.</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23.</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u w:val="single"/>
        </w:rPr>
        <w:t>C.</w:t>
      </w:r>
      <w:r w:rsidRPr="00C9285A">
        <w:rPr>
          <w:rFonts w:cs="Times New Roman"/>
          <w:b/>
          <w:color w:val="0000FF"/>
        </w:rPr>
        <w:t xml:space="preserve"> </w:t>
      </w:r>
      <w:r w:rsidRPr="000C67BC">
        <w:rPr>
          <w:rFonts w:cs="Times New Roman"/>
          <w:color w:val="000000" w:themeColor="text1"/>
        </w:rPr>
        <w:t>12.</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34.</w:t>
      </w:r>
    </w:p>
    <w:p w:rsidR="00B91743" w:rsidRPr="000C67BC" w:rsidRDefault="00B91743" w:rsidP="002E6F6F">
      <w:pPr>
        <w:spacing w:after="0"/>
        <w:jc w:val="both"/>
        <w:rPr>
          <w:rFonts w:cs="Times New Roman"/>
          <w:color w:val="000000" w:themeColor="text1"/>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rPr>
        <w:t>Khi nói về các tia phóng xạ, phát biểu nào sau đây là đúng?</w:t>
      </w:r>
    </w:p>
    <w:p w:rsidR="00B91743" w:rsidRPr="000C67BC" w:rsidRDefault="00B91743" w:rsidP="002E6F6F">
      <w:pPr>
        <w:spacing w:after="0"/>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Tia </w:t>
      </w:r>
      <w:r w:rsidRPr="000C67BC">
        <w:rPr>
          <w:rFonts w:cs="Times New Roman"/>
          <w:color w:val="000000" w:themeColor="text1"/>
        </w:rPr>
        <w:object w:dxaOrig="200" w:dyaOrig="320">
          <v:shape id="_x0000_i2076" type="#_x0000_t75" style="width:10.5pt;height:15.75pt" o:ole="">
            <v:imagedata r:id="rId98" o:title=""/>
          </v:shape>
          <o:OLEObject Type="Embed" ProgID="Equation.DSMT4" ShapeID="_x0000_i2076" DrawAspect="Content" ObjectID="_1804450540" r:id="rId2240"/>
        </w:object>
      </w:r>
      <w:r w:rsidRPr="000C67BC">
        <w:rPr>
          <w:rFonts w:cs="Times New Roman"/>
          <w:color w:val="000000" w:themeColor="text1"/>
        </w:rPr>
        <w:t xml:space="preserve"> là các dòng hạt proton.</w:t>
      </w:r>
    </w:p>
    <w:p w:rsidR="00B91743" w:rsidRPr="000C67BC" w:rsidRDefault="00B91743" w:rsidP="002E6F6F">
      <w:pPr>
        <w:spacing w:after="0"/>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 xml:space="preserve">Tia </w:t>
      </w:r>
      <w:r w:rsidRPr="000C67BC">
        <w:rPr>
          <w:rFonts w:cs="Times New Roman"/>
          <w:color w:val="000000" w:themeColor="text1"/>
        </w:rPr>
        <w:object w:dxaOrig="180" w:dyaOrig="260">
          <v:shape id="_x0000_i2077" type="#_x0000_t75" style="width:9pt;height:13.5pt" o:ole="">
            <v:imagedata r:id="rId100" o:title=""/>
          </v:shape>
          <o:OLEObject Type="Embed" ProgID="Equation.DSMT4" ShapeID="_x0000_i2077" DrawAspect="Content" ObjectID="_1804450541" r:id="rId2241"/>
        </w:object>
      </w:r>
      <w:r w:rsidRPr="000C67BC">
        <w:rPr>
          <w:rFonts w:cs="Times New Roman"/>
          <w:color w:val="000000" w:themeColor="text1"/>
        </w:rPr>
        <w:t xml:space="preserve"> có bản chất là sóng điện từ bước sóng dài.</w:t>
      </w:r>
    </w:p>
    <w:p w:rsidR="00B91743" w:rsidRPr="000C67BC" w:rsidRDefault="00B91743" w:rsidP="002E6F6F">
      <w:pPr>
        <w:spacing w:after="0"/>
        <w:jc w:val="both"/>
        <w:rPr>
          <w:rFonts w:cs="Times New Roman"/>
          <w:color w:val="000000" w:themeColor="text1"/>
        </w:rPr>
      </w:pPr>
      <w:r w:rsidRPr="00C9285A">
        <w:rPr>
          <w:rFonts w:cs="Times New Roman"/>
          <w:b/>
          <w:color w:val="0000FF"/>
          <w:u w:val="single"/>
        </w:rPr>
        <w:t>C.</w:t>
      </w:r>
      <w:r w:rsidRPr="00C9285A">
        <w:rPr>
          <w:rFonts w:cs="Times New Roman"/>
          <w:b/>
          <w:color w:val="0000FF"/>
        </w:rPr>
        <w:t xml:space="preserve"> </w:t>
      </w:r>
      <w:r w:rsidRPr="000C67BC">
        <w:rPr>
          <w:rFonts w:cs="Times New Roman"/>
          <w:color w:val="000000" w:themeColor="text1"/>
        </w:rPr>
        <w:t xml:space="preserve">Tia </w:t>
      </w:r>
      <w:r w:rsidRPr="000C67BC">
        <w:rPr>
          <w:rFonts w:cs="Times New Roman"/>
          <w:color w:val="000000" w:themeColor="text1"/>
        </w:rPr>
        <w:object w:dxaOrig="279" w:dyaOrig="360">
          <v:shape id="_x0000_i2078" type="#_x0000_t75" style="width:14.25pt;height:19.5pt" o:ole="">
            <v:imagedata r:id="rId102" o:title=""/>
          </v:shape>
          <o:OLEObject Type="Embed" ProgID="Equation.DSMT4" ShapeID="_x0000_i2078" DrawAspect="Content" ObjectID="_1804450542" r:id="rId2242"/>
        </w:object>
      </w:r>
      <w:r w:rsidRPr="000C67BC">
        <w:rPr>
          <w:rFonts w:cs="Times New Roman"/>
          <w:color w:val="000000" w:themeColor="text1"/>
        </w:rPr>
        <w:t xml:space="preserve"> là các dòng hạt electron.</w:t>
      </w:r>
    </w:p>
    <w:p w:rsidR="00B91743" w:rsidRPr="000C67BC" w:rsidRDefault="00B91743" w:rsidP="002E6F6F">
      <w:pPr>
        <w:spacing w:after="0"/>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 xml:space="preserve">Tia </w:t>
      </w:r>
      <w:r w:rsidRPr="000C67BC">
        <w:rPr>
          <w:rFonts w:cs="Times New Roman"/>
          <w:color w:val="000000" w:themeColor="text1"/>
        </w:rPr>
        <w:object w:dxaOrig="220" w:dyaOrig="220">
          <v:shape id="_x0000_i2079" type="#_x0000_t75" style="width:11.25pt;height:11.25pt" o:ole="">
            <v:imagedata r:id="rId104" o:title=""/>
          </v:shape>
          <o:OLEObject Type="Embed" ProgID="Equation.DSMT4" ShapeID="_x0000_i2079" DrawAspect="Content" ObjectID="_1804450543" r:id="rId2243"/>
        </w:object>
      </w:r>
      <w:r w:rsidRPr="000C67BC">
        <w:rPr>
          <w:rFonts w:cs="Times New Roman"/>
          <w:color w:val="000000" w:themeColor="text1"/>
        </w:rPr>
        <w:t xml:space="preserve"> là dòng các hạt điện tích âm.</w:t>
      </w:r>
    </w:p>
    <w:p w:rsidR="00B91743" w:rsidRPr="000C67BC" w:rsidRDefault="00B91743" w:rsidP="004C66FC">
      <w:pPr>
        <w:tabs>
          <w:tab w:val="left" w:pos="283"/>
          <w:tab w:val="left" w:pos="2835"/>
          <w:tab w:val="left" w:pos="5386"/>
          <w:tab w:val="left" w:pos="7937"/>
        </w:tabs>
        <w:rPr>
          <w:rFonts w:cs="Times New Roman"/>
          <w:b/>
          <w:color w:val="000000" w:themeColor="text1"/>
          <w:szCs w:val="24"/>
        </w:rPr>
      </w:pPr>
      <w:r w:rsidRPr="00C9285A">
        <w:rPr>
          <w:rFonts w:cs="Times New Roman"/>
          <w:b/>
          <w:color w:val="0000FF"/>
          <w:szCs w:val="24"/>
        </w:rPr>
        <w:lastRenderedPageBreak/>
        <w:t>Câu 6.</w:t>
      </w:r>
      <w:r w:rsidRPr="000C67BC">
        <w:rPr>
          <w:rFonts w:cs="Times New Roman"/>
          <w:b/>
          <w:color w:val="000000" w:themeColor="text1"/>
          <w:szCs w:val="24"/>
        </w:rPr>
        <w:t xml:space="preserve"> </w:t>
      </w:r>
      <w:r w:rsidRPr="000C67BC">
        <w:rPr>
          <w:rFonts w:cs="Times New Roman"/>
          <w:color w:val="000000" w:themeColor="text1"/>
          <w:sz w:val="26"/>
          <w:szCs w:val="26"/>
        </w:rPr>
        <w:t>Đồ thị li độ theo thời gian của dao động điều hòa là một</w:t>
      </w:r>
      <w:r w:rsidRPr="000C67BC">
        <w:rPr>
          <w:rFonts w:cs="Times New Roman"/>
          <w:color w:val="000000" w:themeColor="text1"/>
          <w:sz w:val="26"/>
          <w:szCs w:val="26"/>
        </w:rPr>
        <w:br/>
      </w:r>
      <w:r w:rsidRPr="00C9285A">
        <w:rPr>
          <w:rFonts w:cs="Times New Roman"/>
          <w:b/>
          <w:color w:val="0000FF"/>
          <w:sz w:val="26"/>
          <w:szCs w:val="26"/>
        </w:rPr>
        <w:t xml:space="preserve">A. </w:t>
      </w:r>
      <w:r w:rsidRPr="000C67BC">
        <w:rPr>
          <w:rFonts w:cs="Times New Roman"/>
          <w:color w:val="000000" w:themeColor="text1"/>
          <w:sz w:val="26"/>
          <w:szCs w:val="26"/>
        </w:rPr>
        <w:t>đoạn thẳng</w:t>
      </w:r>
      <w:r w:rsidRPr="000C67BC">
        <w:rPr>
          <w:rFonts w:cs="Times New Roman"/>
          <w:color w:val="000000" w:themeColor="text1"/>
          <w:sz w:val="26"/>
          <w:szCs w:val="26"/>
        </w:rPr>
        <w:br/>
      </w:r>
      <w:r w:rsidRPr="00C9285A">
        <w:rPr>
          <w:rFonts w:cs="Times New Roman"/>
          <w:b/>
          <w:color w:val="0000FF"/>
          <w:sz w:val="26"/>
          <w:szCs w:val="26"/>
        </w:rPr>
        <w:t xml:space="preserve">B. </w:t>
      </w:r>
      <w:r w:rsidRPr="000C67BC">
        <w:rPr>
          <w:rFonts w:cs="Times New Roman"/>
          <w:color w:val="000000" w:themeColor="text1"/>
          <w:sz w:val="26"/>
          <w:szCs w:val="26"/>
        </w:rPr>
        <w:t>đường thẳng</w:t>
      </w:r>
      <w:r w:rsidRPr="000C67BC">
        <w:rPr>
          <w:rFonts w:cs="Times New Roman"/>
          <w:color w:val="000000" w:themeColor="text1"/>
          <w:sz w:val="26"/>
          <w:szCs w:val="26"/>
        </w:rPr>
        <w:br/>
      </w:r>
      <w:r w:rsidRPr="00C9285A">
        <w:rPr>
          <w:rFonts w:cs="Times New Roman"/>
          <w:b/>
          <w:color w:val="0000FF"/>
          <w:sz w:val="26"/>
          <w:szCs w:val="26"/>
          <w:u w:val="single"/>
        </w:rPr>
        <w:t>C.</w:t>
      </w:r>
      <w:r w:rsidRPr="00C9285A">
        <w:rPr>
          <w:rFonts w:cs="Times New Roman"/>
          <w:b/>
          <w:color w:val="0000FF"/>
          <w:sz w:val="26"/>
          <w:szCs w:val="26"/>
        </w:rPr>
        <w:t xml:space="preserve"> </w:t>
      </w:r>
      <w:r w:rsidRPr="000C67BC">
        <w:rPr>
          <w:rFonts w:cs="Times New Roman"/>
          <w:color w:val="000000" w:themeColor="text1"/>
          <w:sz w:val="26"/>
          <w:szCs w:val="26"/>
        </w:rPr>
        <w:t xml:space="preserve">đường hình </w:t>
      </w:r>
      <w:r w:rsidRPr="000C67BC">
        <w:rPr>
          <w:rFonts w:cs="Times New Roman"/>
          <w:color w:val="000000" w:themeColor="text1"/>
          <w:position w:val="-6"/>
        </w:rPr>
        <w:object w:dxaOrig="360" w:dyaOrig="279">
          <v:shape id="_x0000_i2080" type="#_x0000_t75" style="width:18.75pt;height:14.25pt" o:ole="">
            <v:imagedata r:id="rId106" o:title=""/>
          </v:shape>
          <o:OLEObject Type="Embed" ProgID="Equation.DSMT4" ShapeID="_x0000_i2080" DrawAspect="Content" ObjectID="_1804450544" r:id="rId2244"/>
        </w:object>
      </w:r>
      <w:r w:rsidRPr="000C67BC">
        <w:rPr>
          <w:rFonts w:cs="Times New Roman"/>
          <w:color w:val="000000" w:themeColor="text1"/>
          <w:sz w:val="26"/>
          <w:szCs w:val="26"/>
        </w:rPr>
        <w:br/>
      </w:r>
      <w:r w:rsidRPr="00C9285A">
        <w:rPr>
          <w:rFonts w:cs="Times New Roman"/>
          <w:b/>
          <w:color w:val="0000FF"/>
          <w:sz w:val="26"/>
          <w:szCs w:val="26"/>
        </w:rPr>
        <w:t xml:space="preserve">D. </w:t>
      </w:r>
      <w:r w:rsidRPr="000C67BC">
        <w:rPr>
          <w:rFonts w:cs="Times New Roman"/>
          <w:color w:val="000000" w:themeColor="text1"/>
          <w:sz w:val="26"/>
          <w:szCs w:val="26"/>
        </w:rPr>
        <w:t>đường tròn.</w:t>
      </w:r>
    </w:p>
    <w:p w:rsidR="00B91743" w:rsidRPr="000C67BC" w:rsidRDefault="00B91743" w:rsidP="00B452C7">
      <w:pPr>
        <w:spacing w:after="0" w:line="276" w:lineRule="auto"/>
        <w:ind w:left="567" w:hanging="567"/>
        <w:rPr>
          <w:rFonts w:eastAsia="Palatino Linotype" w:cs="Times New Roman"/>
          <w:color w:val="000000" w:themeColor="text1"/>
          <w:szCs w:val="24"/>
          <w:lang w:val="vi-VN"/>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Palatino Linotype" w:cs="Times New Roman"/>
          <w:color w:val="000000" w:themeColor="text1"/>
          <w:szCs w:val="24"/>
          <w:lang w:val="vi-VN"/>
        </w:rPr>
        <w:t>Hình dưới biễu diễn thang sóng điện từ theo thứ tự tăng dần của bước sóng</w:t>
      </w:r>
    </w:p>
    <w:p w:rsidR="00B91743" w:rsidRPr="000C67BC" w:rsidRDefault="00B91743" w:rsidP="00B452C7">
      <w:pPr>
        <w:spacing w:after="0" w:line="276" w:lineRule="auto"/>
        <w:ind w:left="567" w:hanging="567"/>
        <w:rPr>
          <w:rFonts w:eastAsia="Palatino Linotype" w:cs="Times New Roman"/>
          <w:color w:val="000000" w:themeColor="text1"/>
          <w:szCs w:val="24"/>
          <w:lang w:val="vi-VN"/>
        </w:rPr>
      </w:pPr>
      <w:r w:rsidRPr="000C67BC">
        <w:rPr>
          <w:rFonts w:eastAsia="Palatino Linotype" w:cs="Times New Roman"/>
          <w:noProof/>
          <w:color w:val="000000" w:themeColor="text1"/>
          <w:szCs w:val="24"/>
        </w:rPr>
        <w:drawing>
          <wp:inline distT="0" distB="0" distL="0" distR="0" wp14:anchorId="305F2C34" wp14:editId="4E2F8694">
            <wp:extent cx="5023338" cy="949569"/>
            <wp:effectExtent l="0" t="0" r="6350" b="3175"/>
            <wp:docPr id="185" name="image-12a306a7d0412647135e1ab9b2e865c70ff0359b.jpg"/>
            <wp:cNvGraphicFramePr/>
            <a:graphic xmlns:a="http://schemas.openxmlformats.org/drawingml/2006/main">
              <a:graphicData uri="http://schemas.openxmlformats.org/drawingml/2006/picture">
                <pic:pic xmlns:pic="http://schemas.openxmlformats.org/drawingml/2006/picture">
                  <pic:nvPicPr>
                    <pic:cNvPr id="1" name="image-12a306a7d0412647135e1ab9b2e865c70ff0359b.jpg"/>
                    <pic:cNvPicPr/>
                  </pic:nvPicPr>
                  <pic:blipFill>
                    <a:blip r:embed="rId108" cstate="print"/>
                    <a:srcRect/>
                    <a:stretch>
                      <a:fillRect/>
                    </a:stretch>
                  </pic:blipFill>
                  <pic:spPr>
                    <a:xfrm>
                      <a:off x="0" y="0"/>
                      <a:ext cx="5029153" cy="950668"/>
                    </a:xfrm>
                    <a:prstGeom prst="rect">
                      <a:avLst/>
                    </a:prstGeom>
                  </pic:spPr>
                </pic:pic>
              </a:graphicData>
            </a:graphic>
          </wp:inline>
        </w:drawing>
      </w:r>
    </w:p>
    <w:p w:rsidR="00B91743" w:rsidRPr="000C67BC" w:rsidRDefault="00B91743" w:rsidP="00B452C7">
      <w:pPr>
        <w:spacing w:after="0" w:line="276" w:lineRule="auto"/>
        <w:ind w:left="567" w:hanging="567"/>
        <w:rPr>
          <w:rFonts w:eastAsia="Palatino Linotype" w:cs="Times New Roman"/>
          <w:color w:val="000000" w:themeColor="text1"/>
          <w:szCs w:val="24"/>
          <w:lang w:val="vi-VN"/>
        </w:rPr>
      </w:pPr>
      <w:r w:rsidRPr="000C67BC">
        <w:rPr>
          <w:rFonts w:eastAsia="Palatino Linotype" w:cs="Times New Roman"/>
          <w:color w:val="000000" w:themeColor="text1"/>
          <w:szCs w:val="24"/>
          <w:lang w:val="vi-VN"/>
        </w:rPr>
        <w:t xml:space="preserve">Vùng </w:t>
      </w:r>
      <w:r w:rsidRPr="000C67BC">
        <w:rPr>
          <w:rFonts w:eastAsia="Palatino Linotype" w:cs="Times New Roman"/>
          <w:color w:val="000000" w:themeColor="text1"/>
          <w:szCs w:val="24"/>
          <w:lang w:val="vi-VN"/>
        </w:rPr>
        <w:object w:dxaOrig="740" w:dyaOrig="320">
          <v:shape id="_x0000_i2081" type="#_x0000_t75" style="width:36.75pt;height:16.5pt" o:ole="">
            <v:imagedata r:id="rId109" o:title=""/>
          </v:shape>
          <o:OLEObject Type="Embed" ProgID="Equation.DSMT4" ShapeID="_x0000_i2081" DrawAspect="Content" ObjectID="_1804450545" r:id="rId2245"/>
        </w:object>
      </w:r>
      <w:r w:rsidRPr="000C67BC">
        <w:rPr>
          <w:rFonts w:eastAsia="Palatino Linotype" w:cs="Times New Roman"/>
          <w:color w:val="000000" w:themeColor="text1"/>
          <w:szCs w:val="24"/>
          <w:lang w:val="vi-VN"/>
        </w:rPr>
        <w:t xml:space="preserve"> và </w:t>
      </w:r>
      <w:r w:rsidRPr="000C67BC">
        <w:rPr>
          <w:rFonts w:eastAsia="Palatino Linotype" w:cs="Times New Roman"/>
          <w:color w:val="000000" w:themeColor="text1"/>
          <w:szCs w:val="24"/>
          <w:lang w:val="vi-VN"/>
        </w:rPr>
        <w:object w:dxaOrig="260" w:dyaOrig="260">
          <v:shape id="_x0000_i2082" type="#_x0000_t75" style="width:13.5pt;height:13.5pt" o:ole="">
            <v:imagedata r:id="rId111" o:title=""/>
          </v:shape>
          <o:OLEObject Type="Embed" ProgID="Equation.DSMT4" ShapeID="_x0000_i2082" DrawAspect="Content" ObjectID="_1804450546" r:id="rId2246"/>
        </w:object>
      </w:r>
      <w:r w:rsidRPr="000C67BC">
        <w:rPr>
          <w:rFonts w:eastAsia="Palatino Linotype" w:cs="Times New Roman"/>
          <w:color w:val="000000" w:themeColor="text1"/>
          <w:szCs w:val="24"/>
          <w:lang w:val="vi-VN"/>
        </w:rPr>
        <w:t xml:space="preserve"> lần lượt là</w:t>
      </w:r>
    </w:p>
    <w:p w:rsidR="00B91743" w:rsidRPr="000C67BC" w:rsidRDefault="00B91743" w:rsidP="00B452C7">
      <w:pPr>
        <w:spacing w:after="0" w:line="276" w:lineRule="auto"/>
        <w:ind w:left="567" w:hanging="567"/>
        <w:rPr>
          <w:rFonts w:eastAsia="Palatino Linotype" w:cs="Times New Roman"/>
          <w:color w:val="000000" w:themeColor="text1"/>
          <w:szCs w:val="24"/>
          <w:lang w:val="vi-VN"/>
        </w:rPr>
      </w:pPr>
      <w:r w:rsidRPr="00C9285A">
        <w:rPr>
          <w:rFonts w:eastAsia="Palatino Linotype" w:cs="Times New Roman"/>
          <w:b/>
          <w:color w:val="0000FF"/>
          <w:szCs w:val="24"/>
          <w:lang w:val="vi-VN"/>
        </w:rPr>
        <w:t xml:space="preserve">A. </w:t>
      </w:r>
      <w:r w:rsidRPr="000C67BC">
        <w:rPr>
          <w:rFonts w:eastAsia="Palatino Linotype" w:cs="Times New Roman"/>
          <w:color w:val="000000" w:themeColor="text1"/>
          <w:szCs w:val="24"/>
          <w:lang w:val="vi-VN"/>
        </w:rPr>
        <w:t xml:space="preserve">Tia </w:t>
      </w:r>
      <w:r w:rsidRPr="000C67BC">
        <w:rPr>
          <w:rFonts w:eastAsia="Palatino Linotype" w:cs="Times New Roman"/>
          <w:color w:val="000000" w:themeColor="text1"/>
          <w:szCs w:val="24"/>
          <w:lang w:val="vi-VN"/>
        </w:rPr>
        <w:object w:dxaOrig="279" w:dyaOrig="260">
          <v:shape id="_x0000_i2083" type="#_x0000_t75" style="width:14.25pt;height:13.5pt" o:ole="">
            <v:imagedata r:id="rId113" o:title=""/>
          </v:shape>
          <o:OLEObject Type="Embed" ProgID="Equation.DSMT4" ShapeID="_x0000_i2083" DrawAspect="Content" ObjectID="_1804450547" r:id="rId2247"/>
        </w:object>
      </w:r>
      <w:r w:rsidRPr="000C67BC">
        <w:rPr>
          <w:rFonts w:eastAsia="Palatino Linotype" w:cs="Times New Roman"/>
          <w:color w:val="000000" w:themeColor="text1"/>
          <w:szCs w:val="24"/>
          <w:lang w:val="vi-VN"/>
        </w:rPr>
        <w:t xml:space="preserve">, tia hồng ngoại, tia tử ngoại, sóng vi ba. </w:t>
      </w:r>
    </w:p>
    <w:p w:rsidR="00B91743" w:rsidRPr="000C67BC" w:rsidRDefault="00B91743" w:rsidP="00B452C7">
      <w:pPr>
        <w:spacing w:after="0" w:line="276" w:lineRule="auto"/>
        <w:ind w:left="567" w:hanging="567"/>
        <w:rPr>
          <w:rFonts w:eastAsia="Palatino Linotype" w:cs="Times New Roman"/>
          <w:color w:val="000000" w:themeColor="text1"/>
          <w:szCs w:val="24"/>
          <w:lang w:val="vi-VN"/>
        </w:rPr>
      </w:pPr>
      <w:r w:rsidRPr="00C9285A">
        <w:rPr>
          <w:rFonts w:eastAsia="Palatino Linotype" w:cs="Times New Roman"/>
          <w:b/>
          <w:color w:val="0000FF"/>
          <w:szCs w:val="24"/>
          <w:u w:val="single"/>
          <w:lang w:val="vi-VN"/>
        </w:rPr>
        <w:t>B.</w:t>
      </w:r>
      <w:r w:rsidRPr="00C9285A">
        <w:rPr>
          <w:rFonts w:eastAsia="Palatino Linotype" w:cs="Times New Roman"/>
          <w:b/>
          <w:color w:val="0000FF"/>
          <w:szCs w:val="24"/>
          <w:lang w:val="vi-VN"/>
        </w:rPr>
        <w:t xml:space="preserve"> </w:t>
      </w:r>
      <w:r w:rsidRPr="000C67BC">
        <w:rPr>
          <w:rFonts w:eastAsia="Palatino Linotype" w:cs="Times New Roman"/>
          <w:color w:val="000000" w:themeColor="text1"/>
          <w:szCs w:val="24"/>
          <w:lang w:val="vi-VN"/>
        </w:rPr>
        <w:t>Tia X, tia tử ngoại, tia hồng ngoại, sóng vi ba.</w:t>
      </w:r>
    </w:p>
    <w:p w:rsidR="00B91743" w:rsidRPr="000C67BC" w:rsidRDefault="00B91743" w:rsidP="00B452C7">
      <w:pPr>
        <w:spacing w:after="0" w:line="276" w:lineRule="auto"/>
        <w:ind w:left="567" w:hanging="567"/>
        <w:rPr>
          <w:rFonts w:eastAsia="Palatino Linotype" w:cs="Times New Roman"/>
          <w:color w:val="000000" w:themeColor="text1"/>
          <w:szCs w:val="24"/>
          <w:lang w:val="vi-VN"/>
        </w:rPr>
      </w:pPr>
      <w:r w:rsidRPr="00C9285A">
        <w:rPr>
          <w:rFonts w:eastAsia="Palatino Linotype" w:cs="Times New Roman"/>
          <w:b/>
          <w:color w:val="0000FF"/>
          <w:szCs w:val="24"/>
          <w:lang w:val="vi-VN"/>
        </w:rPr>
        <w:t xml:space="preserve">C. </w:t>
      </w:r>
      <w:r w:rsidRPr="000C67BC">
        <w:rPr>
          <w:rFonts w:eastAsia="Palatino Linotype" w:cs="Times New Roman"/>
          <w:color w:val="000000" w:themeColor="text1"/>
          <w:szCs w:val="24"/>
          <w:lang w:val="vi-VN"/>
        </w:rPr>
        <w:t xml:space="preserve">Sóng vi ba, Tia X, tia hồng ngoại, tia tử ngoại.   </w:t>
      </w:r>
    </w:p>
    <w:p w:rsidR="00B91743" w:rsidRPr="000C67BC" w:rsidRDefault="00B91743" w:rsidP="00B452C7">
      <w:pPr>
        <w:spacing w:after="0" w:line="276" w:lineRule="auto"/>
        <w:ind w:left="567" w:hanging="567"/>
        <w:rPr>
          <w:rFonts w:eastAsia="Palatino Linotype" w:cs="Times New Roman"/>
          <w:color w:val="000000" w:themeColor="text1"/>
          <w:szCs w:val="24"/>
          <w:lang w:val="vi-VN"/>
        </w:rPr>
      </w:pPr>
      <w:r w:rsidRPr="00C9285A">
        <w:rPr>
          <w:rFonts w:eastAsia="Palatino Linotype" w:cs="Times New Roman"/>
          <w:b/>
          <w:color w:val="0000FF"/>
          <w:szCs w:val="24"/>
          <w:lang w:val="vi-VN"/>
        </w:rPr>
        <w:t xml:space="preserve">D. </w:t>
      </w:r>
      <w:r w:rsidRPr="000C67BC">
        <w:rPr>
          <w:rFonts w:eastAsia="Palatino Linotype" w:cs="Times New Roman"/>
          <w:color w:val="000000" w:themeColor="text1"/>
          <w:szCs w:val="24"/>
          <w:lang w:val="vi-VN"/>
        </w:rPr>
        <w:t>Sóng vi ba, Tia X, tia tử ngoại, tia hồng ngoại.</w:t>
      </w:r>
    </w:p>
    <w:p w:rsidR="00B91743" w:rsidRPr="000C67BC" w:rsidRDefault="00B91743" w:rsidP="00B452C7">
      <w:pPr>
        <w:spacing w:after="0" w:line="276" w:lineRule="auto"/>
        <w:ind w:left="567" w:hanging="567"/>
        <w:rPr>
          <w:rFonts w:eastAsia="Palatino Linotype" w:cs="Times New Roman"/>
          <w:color w:val="000000" w:themeColor="text1"/>
          <w:szCs w:val="24"/>
          <w:lang w:val="vi-VN"/>
        </w:rPr>
      </w:pPr>
    </w:p>
    <w:p w:rsidR="00B91743" w:rsidRPr="000C67BC" w:rsidRDefault="00B91743" w:rsidP="00EB20A5">
      <w:pPr>
        <w:spacing w:after="60" w:line="276" w:lineRule="auto"/>
        <w:rPr>
          <w:rFonts w:eastAsia="Aptos" w:cs="Times New Roman"/>
          <w:color w:val="000000" w:themeColor="text1"/>
          <w:sz w:val="26"/>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eastAsia="Aptos" w:cs="Times New Roman"/>
          <w:color w:val="000000" w:themeColor="text1"/>
          <w:sz w:val="26"/>
        </w:rPr>
        <w:t xml:space="preserve">Chọn phát biểu </w:t>
      </w:r>
      <w:r w:rsidRPr="000C67BC">
        <w:rPr>
          <w:rFonts w:eastAsia="Aptos" w:cs="Times New Roman"/>
          <w:b/>
          <w:bCs/>
          <w:color w:val="000000" w:themeColor="text1"/>
          <w:sz w:val="26"/>
        </w:rPr>
        <w:t>sai</w:t>
      </w:r>
      <w:r w:rsidRPr="000C67BC">
        <w:rPr>
          <w:rFonts w:eastAsia="Aptos" w:cs="Times New Roman"/>
          <w:color w:val="000000" w:themeColor="text1"/>
          <w:sz w:val="26"/>
        </w:rPr>
        <w:t>. Lực từ là lực tương tác</w:t>
      </w:r>
    </w:p>
    <w:p w:rsidR="00B91743" w:rsidRPr="000C67BC" w:rsidRDefault="00B91743" w:rsidP="00EB20A5">
      <w:pPr>
        <w:tabs>
          <w:tab w:val="left" w:pos="5670"/>
        </w:tabs>
        <w:spacing w:after="60" w:line="276" w:lineRule="auto"/>
        <w:rPr>
          <w:rFonts w:eastAsia="Aptos" w:cs="Times New Roman"/>
          <w:color w:val="000000" w:themeColor="text1"/>
          <w:sz w:val="26"/>
        </w:rPr>
      </w:pPr>
      <w:r w:rsidRPr="00C9285A">
        <w:rPr>
          <w:rFonts w:eastAsia="Aptos" w:cs="Times New Roman"/>
          <w:b/>
          <w:bCs/>
          <w:color w:val="0000FF"/>
          <w:sz w:val="26"/>
        </w:rPr>
        <w:t>A.</w:t>
      </w:r>
      <w:r w:rsidRPr="00C9285A">
        <w:rPr>
          <w:rFonts w:eastAsia="Aptos" w:cs="Times New Roman"/>
          <w:b/>
          <w:color w:val="0000FF"/>
          <w:sz w:val="26"/>
        </w:rPr>
        <w:t xml:space="preserve"> </w:t>
      </w:r>
      <w:r w:rsidRPr="000C67BC">
        <w:rPr>
          <w:rFonts w:eastAsia="Aptos" w:cs="Times New Roman"/>
          <w:color w:val="000000" w:themeColor="text1"/>
          <w:sz w:val="26"/>
        </w:rPr>
        <w:t>giữa hai nam châm.</w:t>
      </w:r>
      <w:r w:rsidRPr="000C67BC">
        <w:rPr>
          <w:rFonts w:eastAsia="Aptos" w:cs="Times New Roman"/>
          <w:color w:val="000000" w:themeColor="text1"/>
          <w:sz w:val="26"/>
        </w:rPr>
        <w:tab/>
      </w:r>
      <w:r w:rsidRPr="00C9285A">
        <w:rPr>
          <w:rFonts w:eastAsia="Aptos" w:cs="Times New Roman"/>
          <w:b/>
          <w:bCs/>
          <w:color w:val="0000FF"/>
          <w:sz w:val="26"/>
        </w:rPr>
        <w:t>B.</w:t>
      </w:r>
      <w:r w:rsidRPr="00C9285A">
        <w:rPr>
          <w:rFonts w:eastAsia="Aptos" w:cs="Times New Roman"/>
          <w:b/>
          <w:color w:val="0000FF"/>
          <w:sz w:val="26"/>
        </w:rPr>
        <w:t xml:space="preserve"> </w:t>
      </w:r>
      <w:r w:rsidRPr="000C67BC">
        <w:rPr>
          <w:rFonts w:eastAsia="Aptos" w:cs="Times New Roman"/>
          <w:color w:val="000000" w:themeColor="text1"/>
          <w:sz w:val="26"/>
        </w:rPr>
        <w:t>giữa hai điện tích đứng yên.</w:t>
      </w:r>
    </w:p>
    <w:p w:rsidR="00B91743" w:rsidRPr="000C67BC" w:rsidRDefault="00B91743" w:rsidP="00EB20A5">
      <w:pPr>
        <w:tabs>
          <w:tab w:val="left" w:pos="5670"/>
        </w:tabs>
        <w:spacing w:after="60" w:line="276" w:lineRule="auto"/>
        <w:rPr>
          <w:rFonts w:eastAsia="Aptos" w:cs="Times New Roman"/>
          <w:color w:val="000000" w:themeColor="text1"/>
          <w:sz w:val="26"/>
        </w:rPr>
      </w:pPr>
      <w:r w:rsidRPr="00C9285A">
        <w:rPr>
          <w:rFonts w:eastAsia="Aptos" w:cs="Times New Roman"/>
          <w:b/>
          <w:bCs/>
          <w:color w:val="0000FF"/>
          <w:sz w:val="26"/>
        </w:rPr>
        <w:t>C.</w:t>
      </w:r>
      <w:r w:rsidRPr="00C9285A">
        <w:rPr>
          <w:rFonts w:eastAsia="Aptos" w:cs="Times New Roman"/>
          <w:b/>
          <w:color w:val="0000FF"/>
          <w:sz w:val="26"/>
        </w:rPr>
        <w:t xml:space="preserve"> </w:t>
      </w:r>
      <w:r w:rsidRPr="000C67BC">
        <w:rPr>
          <w:rFonts w:eastAsia="Aptos" w:cs="Times New Roman"/>
          <w:color w:val="000000" w:themeColor="text1"/>
          <w:sz w:val="26"/>
        </w:rPr>
        <w:t>giữa hai dòng điện.</w:t>
      </w:r>
      <w:r w:rsidRPr="000C67BC">
        <w:rPr>
          <w:rFonts w:eastAsia="Aptos" w:cs="Times New Roman"/>
          <w:color w:val="000000" w:themeColor="text1"/>
          <w:sz w:val="26"/>
        </w:rPr>
        <w:tab/>
      </w:r>
      <w:r w:rsidRPr="00C9285A">
        <w:rPr>
          <w:rFonts w:eastAsia="Aptos" w:cs="Times New Roman"/>
          <w:b/>
          <w:bCs/>
          <w:color w:val="0000FF"/>
          <w:sz w:val="26"/>
        </w:rPr>
        <w:t>D.</w:t>
      </w:r>
      <w:r w:rsidRPr="00C9285A">
        <w:rPr>
          <w:rFonts w:eastAsia="Aptos" w:cs="Times New Roman"/>
          <w:b/>
          <w:color w:val="0000FF"/>
          <w:sz w:val="26"/>
        </w:rPr>
        <w:t xml:space="preserve"> </w:t>
      </w:r>
      <w:r w:rsidRPr="000C67BC">
        <w:rPr>
          <w:rFonts w:eastAsia="Aptos" w:cs="Times New Roman"/>
          <w:color w:val="000000" w:themeColor="text1"/>
          <w:sz w:val="26"/>
        </w:rPr>
        <w:t>giữa một nam châm và một dòng điện.</w:t>
      </w:r>
    </w:p>
    <w:p w:rsidR="00B91743" w:rsidRPr="000C67BC" w:rsidRDefault="00B91743" w:rsidP="00EB20A5">
      <w:pPr>
        <w:tabs>
          <w:tab w:val="left" w:pos="5670"/>
        </w:tabs>
        <w:spacing w:after="60" w:line="276" w:lineRule="auto"/>
        <w:rPr>
          <w:rFonts w:eastAsia="Aptos" w:cs="Times New Roman"/>
          <w:color w:val="000000" w:themeColor="text1"/>
          <w:sz w:val="26"/>
        </w:rPr>
      </w:pPr>
    </w:p>
    <w:p w:rsidR="00B91743" w:rsidRPr="000C67BC" w:rsidRDefault="00B91743" w:rsidP="00EB20A5">
      <w:pPr>
        <w:tabs>
          <w:tab w:val="left" w:pos="284"/>
          <w:tab w:val="left" w:pos="2835"/>
          <w:tab w:val="left" w:pos="5387"/>
          <w:tab w:val="left" w:pos="7938"/>
        </w:tabs>
        <w:rPr>
          <w:rFonts w:eastAsia="Times New Roman" w:cs="Times New Roman"/>
          <w:color w:val="000000" w:themeColor="text1"/>
          <w:szCs w:val="24"/>
          <w:lang w:val="vi-VN"/>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eastAsia="Times New Roman" w:cs="Times New Roman"/>
          <w:color w:val="000000" w:themeColor="text1"/>
          <w:szCs w:val="24"/>
          <w:lang w:val="vi-VN"/>
        </w:rPr>
        <w:t>Trường hợp nào sau đây không có hiện tượng cảm ứng điện từ?</w:t>
      </w:r>
    </w:p>
    <w:p w:rsidR="00B91743" w:rsidRPr="000C67BC" w:rsidRDefault="00B91743" w:rsidP="00BB25F3">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A. </w:t>
      </w:r>
      <w:r w:rsidRPr="000C67BC">
        <w:rPr>
          <w:rFonts w:eastAsia="Times New Roman" w:cs="Times New Roman"/>
          <w:color w:val="000000" w:themeColor="text1"/>
          <w:szCs w:val="24"/>
          <w:lang w:val="vi-VN"/>
        </w:rPr>
        <w:t>Một đoạn dây dẫn chuyển động trong một từ trường.</w:t>
      </w:r>
    </w:p>
    <w:p w:rsidR="00B91743" w:rsidRPr="000C67BC" w:rsidRDefault="00B91743" w:rsidP="00BB25F3">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u w:val="single"/>
          <w:lang w:val="vi-VN"/>
        </w:rPr>
        <w:t>B.</w:t>
      </w:r>
      <w:r w:rsidRPr="00C9285A">
        <w:rPr>
          <w:rFonts w:eastAsia="Times New Roman" w:cs="Times New Roman"/>
          <w:b/>
          <w:color w:val="0000FF"/>
          <w:szCs w:val="24"/>
          <w:lang w:val="vi-VN"/>
        </w:rPr>
        <w:t xml:space="preserve"> </w:t>
      </w:r>
      <w:r w:rsidRPr="000C67BC">
        <w:rPr>
          <w:rFonts w:eastAsia="Times New Roman" w:cs="Times New Roman"/>
          <w:color w:val="000000" w:themeColor="text1"/>
          <w:szCs w:val="24"/>
          <w:lang w:val="vi-VN"/>
        </w:rPr>
        <w:t>Kim nam châm đang chỉ về cực địa lí phía bắc của Trái Đất.</w:t>
      </w:r>
    </w:p>
    <w:p w:rsidR="00B91743" w:rsidRPr="000C67BC" w:rsidRDefault="00B91743" w:rsidP="00BB25F3">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C. </w:t>
      </w:r>
      <w:r w:rsidRPr="000C67BC">
        <w:rPr>
          <w:rFonts w:eastAsia="Times New Roman" w:cs="Times New Roman"/>
          <w:color w:val="000000" w:themeColor="text1"/>
          <w:szCs w:val="24"/>
          <w:lang w:val="vi-VN"/>
        </w:rPr>
        <w:t>Một khung dây quay trong từ trường.</w:t>
      </w:r>
      <w:r w:rsidRPr="000C67BC">
        <w:rPr>
          <w:rFonts w:eastAsia="Times New Roman" w:cs="Times New Roman"/>
          <w:color w:val="000000" w:themeColor="text1"/>
          <w:szCs w:val="24"/>
          <w:lang w:val="vi-VN"/>
        </w:rPr>
        <w:tab/>
      </w:r>
    </w:p>
    <w:p w:rsidR="00B91743" w:rsidRPr="000C67BC" w:rsidRDefault="00B91743" w:rsidP="00BB25F3">
      <w:pPr>
        <w:tabs>
          <w:tab w:val="left" w:pos="283"/>
          <w:tab w:val="left" w:pos="2835"/>
          <w:tab w:val="left" w:pos="5386"/>
          <w:tab w:val="left" w:pos="7937"/>
        </w:tabs>
        <w:jc w:val="both"/>
        <w:rPr>
          <w:rFonts w:cs="Times New Roman"/>
          <w:b/>
          <w:color w:val="000000" w:themeColor="text1"/>
          <w:szCs w:val="24"/>
        </w:rPr>
      </w:pPr>
      <w:r w:rsidRPr="00C9285A">
        <w:rPr>
          <w:rFonts w:eastAsia="Times New Roman" w:cs="Times New Roman"/>
          <w:b/>
          <w:color w:val="0000FF"/>
          <w:szCs w:val="24"/>
          <w:lang w:val="vi-VN"/>
        </w:rPr>
        <w:t xml:space="preserve">D. </w:t>
      </w:r>
      <w:r w:rsidRPr="000C67BC">
        <w:rPr>
          <w:rFonts w:eastAsia="Times New Roman" w:cs="Times New Roman"/>
          <w:color w:val="000000" w:themeColor="text1"/>
          <w:szCs w:val="24"/>
          <w:lang w:val="vi-VN"/>
        </w:rPr>
        <w:t>Một nam châm vĩnh cửu được thả rơi thắng đứng vào một ống nhôm</w:t>
      </w:r>
      <w:r w:rsidRPr="000C67BC">
        <w:rPr>
          <w:rFonts w:eastAsia="MS Gothic" w:cs="Times New Roman"/>
          <w:color w:val="000000" w:themeColor="text1"/>
          <w:spacing w:val="3"/>
          <w:shd w:val="clear" w:color="auto" w:fill="FFFFFF"/>
        </w:rPr>
        <w:t>.</w:t>
      </w:r>
    </w:p>
    <w:p w:rsidR="00B91743" w:rsidRPr="000C67BC" w:rsidRDefault="00B91743" w:rsidP="001C66DB">
      <w:pPr>
        <w:spacing w:line="240" w:lineRule="auto"/>
        <w:rPr>
          <w:rFonts w:cs="Times New Roman"/>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color w:val="000000" w:themeColor="text1"/>
        </w:rPr>
        <w:t>Một chất điểm dao động điều hòa trên trục Ox. Khi chất điểm đi qua vị trí cân bằng thì tốc độ của nó là 20 cm/s. Khi chất điểm có tốc độ là 10 cm/s thì gia tốc của nó có độ lớn là 40√3cm/s</w:t>
      </w:r>
      <w:r w:rsidRPr="000C67BC">
        <w:rPr>
          <w:rFonts w:cs="Times New Roman"/>
          <w:color w:val="000000" w:themeColor="text1"/>
          <w:vertAlign w:val="superscript"/>
        </w:rPr>
        <w:t>2</w:t>
      </w:r>
      <w:r w:rsidRPr="000C67BC">
        <w:rPr>
          <w:rFonts w:cs="Times New Roman"/>
          <w:color w:val="000000" w:themeColor="text1"/>
        </w:rPr>
        <w:t>. Biên độ dao động của chất điểm là</w:t>
      </w:r>
    </w:p>
    <w:p w:rsidR="00B91743" w:rsidRPr="000C67BC" w:rsidRDefault="00B91743" w:rsidP="001C66DB">
      <w:pPr>
        <w:tabs>
          <w:tab w:val="left" w:pos="2268"/>
          <w:tab w:val="left" w:pos="5103"/>
          <w:tab w:val="left" w:pos="7797"/>
        </w:tabs>
        <w:rPr>
          <w:rFonts w:cs="Times New Roman"/>
          <w:color w:val="000000" w:themeColor="text1"/>
        </w:rPr>
      </w:pPr>
      <w:r w:rsidRPr="00C9285A">
        <w:rPr>
          <w:rFonts w:cs="Times New Roman"/>
          <w:b/>
          <w:color w:val="0000FF"/>
          <w:u w:val="single"/>
        </w:rPr>
        <w:t>A.</w:t>
      </w:r>
      <w:r w:rsidRPr="00C9285A">
        <w:rPr>
          <w:rFonts w:cs="Times New Roman"/>
          <w:b/>
          <w:color w:val="0000FF"/>
        </w:rPr>
        <w:t xml:space="preserve"> </w:t>
      </w:r>
      <w:r w:rsidRPr="000C67BC">
        <w:rPr>
          <w:rFonts w:cs="Times New Roman"/>
          <w:color w:val="000000" w:themeColor="text1"/>
        </w:rPr>
        <w:t xml:space="preserve">5cm     </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10cm</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7cm</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12cm</w:t>
      </w:r>
    </w:p>
    <w:p w:rsidR="00B91743" w:rsidRPr="000C67BC" w:rsidRDefault="00B91743" w:rsidP="001C66DB">
      <w:pPr>
        <w:tabs>
          <w:tab w:val="left" w:pos="2268"/>
          <w:tab w:val="left" w:pos="5103"/>
          <w:tab w:val="left" w:pos="7797"/>
        </w:tabs>
        <w:rPr>
          <w:rFonts w:cs="Times New Roman"/>
          <w:b/>
          <w:color w:val="000000" w:themeColor="text1"/>
        </w:rPr>
      </w:pPr>
      <w:r w:rsidRPr="000C67BC">
        <w:rPr>
          <w:rFonts w:cs="Times New Roman"/>
          <w:b/>
          <w:color w:val="000000" w:themeColor="text1"/>
        </w:rPr>
        <w:t>Giải</w:t>
      </w:r>
    </w:p>
    <w:p w:rsidR="00B91743" w:rsidRPr="000C67BC" w:rsidRDefault="00B91743" w:rsidP="001C66DB">
      <w:pPr>
        <w:spacing w:line="240" w:lineRule="auto"/>
        <w:rPr>
          <w:rFonts w:cs="Times New Roman"/>
          <w:color w:val="000000" w:themeColor="text1"/>
        </w:rPr>
      </w:pPr>
      <w:r w:rsidRPr="000C67BC">
        <w:rPr>
          <w:rFonts w:cs="Times New Roman"/>
          <w:color w:val="000000" w:themeColor="text1"/>
        </w:rPr>
        <w:t>Ta có:</w:t>
      </w:r>
      <w:r w:rsidRPr="000C67BC">
        <w:rPr>
          <w:rFonts w:cs="Times New Roman"/>
          <w:color w:val="000000" w:themeColor="text1"/>
          <w:lang w:val="vi-VN"/>
        </w:rPr>
        <w:t xml:space="preserve"> </w:t>
      </w:r>
      <w:r w:rsidRPr="000C67BC">
        <w:rPr>
          <w:rFonts w:cs="Times New Roman"/>
          <w:color w:val="000000" w:themeColor="text1"/>
        </w:rPr>
        <w:t xml:space="preserve">( </w:t>
      </w:r>
      <m:oMath>
        <m:f>
          <m:fPr>
            <m:ctrlPr>
              <w:rPr>
                <w:rFonts w:ascii="Cambria Math" w:hAnsi="Cambria Math" w:cs="Times New Roman"/>
                <w:i/>
                <w:color w:val="000000" w:themeColor="text1"/>
              </w:rPr>
            </m:ctrlPr>
          </m:fPr>
          <m:num>
            <m:r>
              <w:rPr>
                <w:rFonts w:ascii="Cambria Math" w:hAnsi="Cambria Math" w:cs="Times New Roman"/>
                <w:color w:val="000000" w:themeColor="text1"/>
              </w:rPr>
              <m:t>a</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a</m:t>
                </m:r>
              </m:e>
              <m:sub>
                <m:r>
                  <w:rPr>
                    <w:rFonts w:ascii="Cambria Math" w:hAnsi="Cambria Math" w:cs="Times New Roman"/>
                    <w:color w:val="000000" w:themeColor="text1"/>
                  </w:rPr>
                  <m:t>max</m:t>
                </m:r>
              </m:sub>
            </m:sSub>
          </m:den>
        </m:f>
      </m:oMath>
      <w:r w:rsidRPr="000C67BC">
        <w:rPr>
          <w:rFonts w:eastAsiaTheme="minorEastAsia" w:cs="Times New Roman"/>
          <w:color w:val="000000" w:themeColor="text1"/>
        </w:rPr>
        <w:t xml:space="preserve"> )</w:t>
      </w:r>
      <w:r w:rsidRPr="000C67BC">
        <w:rPr>
          <w:rFonts w:eastAsiaTheme="minorEastAsia" w:cs="Times New Roman"/>
          <w:color w:val="000000" w:themeColor="text1"/>
          <w:vertAlign w:val="superscript"/>
        </w:rPr>
        <w:t xml:space="preserve">2 </w:t>
      </w:r>
      <w:r w:rsidRPr="000C67BC">
        <w:rPr>
          <w:rFonts w:eastAsiaTheme="minorEastAsia" w:cs="Times New Roman"/>
          <w:color w:val="000000" w:themeColor="text1"/>
        </w:rPr>
        <w:t xml:space="preserve">+ </w:t>
      </w:r>
      <w:r w:rsidRPr="000C67BC">
        <w:rPr>
          <w:rFonts w:cs="Times New Roman"/>
          <w:color w:val="000000" w:themeColor="text1"/>
        </w:rPr>
        <w:t xml:space="preserve">( </w:t>
      </w:r>
      <m:oMath>
        <m:f>
          <m:fPr>
            <m:ctrlPr>
              <w:rPr>
                <w:rFonts w:ascii="Cambria Math" w:hAnsi="Cambria Math" w:cs="Times New Roman"/>
                <w:i/>
                <w:color w:val="000000" w:themeColor="text1"/>
              </w:rPr>
            </m:ctrlPr>
          </m:fPr>
          <m:num>
            <m:r>
              <w:rPr>
                <w:rFonts w:ascii="Cambria Math" w:hAnsi="Cambria Math" w:cs="Times New Roman"/>
                <w:color w:val="000000" w:themeColor="text1"/>
              </w:rPr>
              <m:t>v</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max</m:t>
                </m:r>
              </m:sub>
            </m:sSub>
          </m:den>
        </m:f>
      </m:oMath>
      <w:r w:rsidRPr="000C67BC">
        <w:rPr>
          <w:rFonts w:eastAsiaTheme="minorEastAsia" w:cs="Times New Roman"/>
          <w:color w:val="000000" w:themeColor="text1"/>
        </w:rPr>
        <w:t xml:space="preserve"> )</w:t>
      </w:r>
      <w:r w:rsidRPr="000C67BC">
        <w:rPr>
          <w:rFonts w:eastAsiaTheme="minorEastAsia" w:cs="Times New Roman"/>
          <w:color w:val="000000" w:themeColor="text1"/>
          <w:vertAlign w:val="superscript"/>
        </w:rPr>
        <w:t xml:space="preserve">2 </w:t>
      </w:r>
      <w:r w:rsidRPr="000C67BC">
        <w:rPr>
          <w:rFonts w:eastAsiaTheme="minorEastAsia" w:cs="Times New Roman"/>
          <w:color w:val="000000" w:themeColor="text1"/>
        </w:rPr>
        <w:t>= 1</w:t>
      </w:r>
      <w:r w:rsidRPr="000C67BC">
        <w:rPr>
          <w:rFonts w:cs="Times New Roman"/>
          <w:color w:val="000000" w:themeColor="text1"/>
          <w:lang w:val="vi-VN"/>
        </w:rPr>
        <w:t xml:space="preserve"> </w:t>
      </w:r>
      <w:r w:rsidRPr="000C67BC">
        <w:rPr>
          <w:rFonts w:ascii="Cambria Math" w:hAnsi="Cambria Math" w:cs="Cambria Math"/>
          <w:color w:val="000000" w:themeColor="text1"/>
        </w:rPr>
        <w:t>⇒</w:t>
      </w:r>
      <w:r w:rsidRPr="000C67BC">
        <w:rPr>
          <w:rFonts w:cs="Times New Roman"/>
          <w:color w:val="000000" w:themeColor="text1"/>
        </w:rPr>
        <w:t xml:space="preserve"> ( </w:t>
      </w:r>
      <m:oMath>
        <m:f>
          <m:fPr>
            <m:ctrlPr>
              <w:rPr>
                <w:rFonts w:ascii="Cambria Math" w:hAnsi="Cambria Math" w:cs="Times New Roman"/>
                <w:i/>
                <w:color w:val="000000" w:themeColor="text1"/>
              </w:rPr>
            </m:ctrlPr>
          </m:fPr>
          <m:num>
            <m:r>
              <w:rPr>
                <w:rFonts w:ascii="Cambria Math" w:hAnsi="Cambria Math" w:cs="Times New Roman"/>
                <w:color w:val="000000" w:themeColor="text1"/>
              </w:rPr>
              <m:t>40</m:t>
            </m:r>
            <m:rad>
              <m:radPr>
                <m:degHide m:val="1"/>
                <m:ctrlPr>
                  <w:rPr>
                    <w:rFonts w:ascii="Cambria Math" w:hAnsi="Cambria Math" w:cs="Times New Roman"/>
                    <w:i/>
                    <w:color w:val="000000" w:themeColor="text1"/>
                  </w:rPr>
                </m:ctrlPr>
              </m:radPr>
              <m:deg/>
              <m:e>
                <m:r>
                  <w:rPr>
                    <w:rFonts w:ascii="Cambria Math" w:hAnsi="Cambria Math" w:cs="Times New Roman"/>
                    <w:color w:val="000000" w:themeColor="text1"/>
                  </w:rPr>
                  <m:t>3</m:t>
                </m:r>
              </m:e>
            </m:rad>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a</m:t>
                </m:r>
              </m:e>
              <m:sub>
                <m:r>
                  <w:rPr>
                    <w:rFonts w:ascii="Cambria Math" w:hAnsi="Cambria Math" w:cs="Times New Roman"/>
                    <w:color w:val="000000" w:themeColor="text1"/>
                  </w:rPr>
                  <m:t>max</m:t>
                </m:r>
              </m:sub>
            </m:sSub>
          </m:den>
        </m:f>
      </m:oMath>
      <w:r w:rsidRPr="000C67BC">
        <w:rPr>
          <w:rFonts w:eastAsiaTheme="minorEastAsia" w:cs="Times New Roman"/>
          <w:color w:val="000000" w:themeColor="text1"/>
        </w:rPr>
        <w:t xml:space="preserve"> )</w:t>
      </w:r>
      <w:r w:rsidRPr="000C67BC">
        <w:rPr>
          <w:rFonts w:eastAsiaTheme="minorEastAsia" w:cs="Times New Roman"/>
          <w:color w:val="000000" w:themeColor="text1"/>
          <w:vertAlign w:val="superscript"/>
        </w:rPr>
        <w:t xml:space="preserve">2 </w:t>
      </w:r>
      <w:r w:rsidRPr="000C67BC">
        <w:rPr>
          <w:rFonts w:eastAsiaTheme="minorEastAsia" w:cs="Times New Roman"/>
          <w:color w:val="000000" w:themeColor="text1"/>
        </w:rPr>
        <w:t xml:space="preserve">+ </w:t>
      </w:r>
      <w:r w:rsidRPr="000C67BC">
        <w:rPr>
          <w:rFonts w:cs="Times New Roman"/>
          <w:color w:val="000000" w:themeColor="text1"/>
        </w:rPr>
        <w:t xml:space="preserve">( </w:t>
      </w:r>
      <m:oMath>
        <m:f>
          <m:fPr>
            <m:ctrlPr>
              <w:rPr>
                <w:rFonts w:ascii="Cambria Math" w:hAnsi="Cambria Math" w:cs="Times New Roman"/>
                <w:i/>
                <w:color w:val="000000" w:themeColor="text1"/>
              </w:rPr>
            </m:ctrlPr>
          </m:fPr>
          <m:num>
            <m:r>
              <w:rPr>
                <w:rFonts w:ascii="Cambria Math" w:hAnsi="Cambria Math" w:cs="Times New Roman"/>
                <w:color w:val="000000" w:themeColor="text1"/>
              </w:rPr>
              <m:t>10</m:t>
            </m:r>
          </m:num>
          <m:den>
            <m:r>
              <w:rPr>
                <w:rFonts w:ascii="Cambria Math" w:hAnsi="Cambria Math" w:cs="Times New Roman"/>
                <w:color w:val="000000" w:themeColor="text1"/>
              </w:rPr>
              <m:t>20</m:t>
            </m:r>
          </m:den>
        </m:f>
      </m:oMath>
      <w:r w:rsidRPr="000C67BC">
        <w:rPr>
          <w:rFonts w:eastAsiaTheme="minorEastAsia" w:cs="Times New Roman"/>
          <w:color w:val="000000" w:themeColor="text1"/>
        </w:rPr>
        <w:t xml:space="preserve"> )</w:t>
      </w:r>
      <w:r w:rsidRPr="000C67BC">
        <w:rPr>
          <w:rFonts w:eastAsiaTheme="minorEastAsia" w:cs="Times New Roman"/>
          <w:color w:val="000000" w:themeColor="text1"/>
          <w:vertAlign w:val="superscript"/>
        </w:rPr>
        <w:t xml:space="preserve">2 </w:t>
      </w:r>
      <w:r w:rsidRPr="000C67BC">
        <w:rPr>
          <w:rFonts w:eastAsiaTheme="minorEastAsia" w:cs="Times New Roman"/>
          <w:color w:val="000000" w:themeColor="text1"/>
        </w:rPr>
        <w:t>= 1</w:t>
      </w:r>
      <w:r w:rsidRPr="000C67BC">
        <w:rPr>
          <w:rFonts w:cs="Times New Roman"/>
          <w:color w:val="000000" w:themeColor="text1"/>
          <w:lang w:val="vi-VN"/>
        </w:rPr>
        <w:t xml:space="preserve"> </w:t>
      </w:r>
      <w:r w:rsidRPr="000C67BC">
        <w:rPr>
          <w:rFonts w:ascii="Cambria Math" w:hAnsi="Cambria Math" w:cs="Cambria Math"/>
          <w:color w:val="000000" w:themeColor="text1"/>
        </w:rPr>
        <w:t>⇒</w:t>
      </w:r>
      <w:r w:rsidRPr="000C67BC">
        <w:rPr>
          <w:rFonts w:cs="Times New Roman"/>
          <w:color w:val="000000" w:themeColor="text1"/>
        </w:rPr>
        <w:t xml:space="preserv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a</m:t>
            </m:r>
          </m:e>
          <m:sub>
            <m:r>
              <w:rPr>
                <w:rFonts w:ascii="Cambria Math" w:hAnsi="Cambria Math" w:cs="Times New Roman"/>
                <w:color w:val="000000" w:themeColor="text1"/>
              </w:rPr>
              <m:t>max</m:t>
            </m:r>
          </m:sub>
        </m:sSub>
      </m:oMath>
      <w:r w:rsidRPr="000C67BC">
        <w:rPr>
          <w:rFonts w:eastAsiaTheme="minorEastAsia" w:cs="Times New Roman"/>
          <w:color w:val="000000" w:themeColor="text1"/>
        </w:rPr>
        <w:t xml:space="preserve"> = 80cm/s</w:t>
      </w:r>
      <w:r w:rsidRPr="000C67BC">
        <w:rPr>
          <w:rFonts w:eastAsiaTheme="minorEastAsia" w:cs="Times New Roman"/>
          <w:color w:val="000000" w:themeColor="text1"/>
          <w:vertAlign w:val="superscript"/>
        </w:rPr>
        <w:t>2</w:t>
      </w:r>
    </w:p>
    <w:p w:rsidR="00B91743" w:rsidRPr="000C67BC" w:rsidRDefault="00B91743" w:rsidP="001C66DB">
      <w:pPr>
        <w:spacing w:line="240" w:lineRule="auto"/>
        <w:rPr>
          <w:rFonts w:cs="Times New Roman"/>
          <w:color w:val="000000" w:themeColor="text1"/>
        </w:rPr>
      </w:pPr>
      <w:r w:rsidRPr="000C67BC">
        <w:rPr>
          <w:rFonts w:ascii="Cambria Math" w:hAnsi="Cambria Math" w:cs="Cambria Math"/>
          <w:color w:val="000000" w:themeColor="text1"/>
        </w:rPr>
        <w:t>⇒</w:t>
      </w:r>
      <w:r w:rsidRPr="000C67BC">
        <w:rPr>
          <w:rFonts w:cs="Times New Roman"/>
          <w:color w:val="000000" w:themeColor="text1"/>
        </w:rPr>
        <w:t xml:space="preserve">A = </w:t>
      </w:r>
      <m:oMath>
        <m:f>
          <m:fPr>
            <m:ctrlPr>
              <w:rPr>
                <w:rFonts w:ascii="Cambria Math" w:hAnsi="Cambria Math" w:cs="Times New Roman"/>
                <w:i/>
                <w:color w:val="000000" w:themeColor="text1"/>
              </w:rPr>
            </m:ctrlPr>
          </m:fPr>
          <m:num>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max</m:t>
                    </m:r>
                  </m:sub>
                </m:sSub>
              </m:e>
            </m:d>
            <m:r>
              <w:rPr>
                <w:rFonts w:ascii="Cambria Math" w:hAnsi="Cambria Math" w:cs="Times New Roman"/>
                <w:color w:val="000000" w:themeColor="text1"/>
              </w:rPr>
              <m:t>^2</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a</m:t>
                </m:r>
              </m:e>
              <m:sub>
                <m:r>
                  <w:rPr>
                    <w:rFonts w:ascii="Cambria Math" w:hAnsi="Cambria Math" w:cs="Times New Roman"/>
                    <w:color w:val="000000" w:themeColor="text1"/>
                  </w:rPr>
                  <m:t>max</m:t>
                </m:r>
              </m:sub>
            </m:sSub>
          </m:den>
        </m:f>
      </m:oMath>
      <w:r w:rsidRPr="000C67BC">
        <w:rPr>
          <w:rFonts w:eastAsiaTheme="minorEastAsia" w:cs="Times New Roman"/>
          <w:color w:val="000000" w:themeColor="text1"/>
        </w:rPr>
        <w:t xml:space="preserve"> = </w:t>
      </w:r>
      <m:oMath>
        <m:f>
          <m:fPr>
            <m:ctrlPr>
              <w:rPr>
                <w:rFonts w:ascii="Cambria Math" w:eastAsiaTheme="minorEastAsia" w:hAnsi="Cambria Math" w:cs="Times New Roman"/>
                <w:i/>
                <w:color w:val="000000" w:themeColor="text1"/>
              </w:rPr>
            </m:ctrlPr>
          </m:fPr>
          <m:num>
            <m:sSup>
              <m:sSupPr>
                <m:ctrlPr>
                  <w:rPr>
                    <w:rFonts w:ascii="Cambria Math" w:eastAsiaTheme="minorEastAsia" w:hAnsi="Cambria Math" w:cs="Times New Roman"/>
                    <w:i/>
                    <w:color w:val="000000" w:themeColor="text1"/>
                  </w:rPr>
                </m:ctrlPr>
              </m:sSupPr>
              <m:e>
                <m:r>
                  <w:rPr>
                    <w:rFonts w:ascii="Cambria Math" w:eastAsiaTheme="minorEastAsia" w:hAnsi="Cambria Math" w:cs="Times New Roman"/>
                    <w:color w:val="000000" w:themeColor="text1"/>
                  </w:rPr>
                  <m:t>20</m:t>
                </m:r>
              </m:e>
              <m:sup>
                <m:r>
                  <w:rPr>
                    <w:rFonts w:ascii="Cambria Math" w:eastAsiaTheme="minorEastAsia" w:hAnsi="Cambria Math" w:cs="Times New Roman"/>
                    <w:color w:val="000000" w:themeColor="text1"/>
                  </w:rPr>
                  <m:t>2</m:t>
                </m:r>
              </m:sup>
            </m:sSup>
          </m:num>
          <m:den>
            <m:r>
              <w:rPr>
                <w:rFonts w:ascii="Cambria Math" w:eastAsiaTheme="minorEastAsia" w:hAnsi="Cambria Math" w:cs="Times New Roman"/>
                <w:color w:val="000000" w:themeColor="text1"/>
              </w:rPr>
              <m:t>80</m:t>
            </m:r>
          </m:den>
        </m:f>
      </m:oMath>
      <w:r w:rsidRPr="000C67BC">
        <w:rPr>
          <w:rFonts w:eastAsiaTheme="minorEastAsia" w:cs="Times New Roman"/>
          <w:color w:val="000000" w:themeColor="text1"/>
        </w:rPr>
        <w:t xml:space="preserve"> = 5cm</w:t>
      </w:r>
    </w:p>
    <w:p w:rsidR="00B91743" w:rsidRPr="000C67BC" w:rsidRDefault="00B91743" w:rsidP="00A045F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6E1025">
      <w:pPr>
        <w:spacing w:after="0" w:line="276" w:lineRule="auto"/>
        <w:rPr>
          <w:rFonts w:eastAsia="Palatino Linotype" w:cs="Times New Roman"/>
          <w:color w:val="000000" w:themeColor="text1"/>
        </w:rPr>
      </w:pPr>
      <w:r w:rsidRPr="00C9285A">
        <w:rPr>
          <w:rFonts w:cs="Times New Roman"/>
          <w:b/>
          <w:color w:val="0000FF"/>
          <w:szCs w:val="24"/>
        </w:rPr>
        <w:lastRenderedPageBreak/>
        <w:t>Câu 11.</w:t>
      </w:r>
      <w:r w:rsidRPr="000C67BC">
        <w:rPr>
          <w:rFonts w:cs="Times New Roman"/>
          <w:b/>
          <w:color w:val="000000" w:themeColor="text1"/>
          <w:szCs w:val="24"/>
        </w:rPr>
        <w:t xml:space="preserve"> </w:t>
      </w:r>
      <w:r w:rsidRPr="000C67BC">
        <w:rPr>
          <w:rFonts w:eastAsia="Palatino Linotype" w:cs="Times New Roman"/>
          <w:color w:val="000000" w:themeColor="text1"/>
        </w:rPr>
        <w:t>Trên hình bên dưới , khi thanh nam châm dịch chuyền lại gần ống dây, trong ống dây có dòng điện cảm ứng. Nếu nhìn từ phía thanh nam châm vào đầu ống dây, phát biểu nào sau đây là đúng?</w:t>
      </w:r>
    </w:p>
    <w:p w:rsidR="00B91743" w:rsidRPr="000C67BC" w:rsidRDefault="00B91743" w:rsidP="006E1025">
      <w:pPr>
        <w:spacing w:after="0" w:line="276" w:lineRule="auto"/>
        <w:rPr>
          <w:rFonts w:eastAsia="Palatino Linotype" w:cs="Times New Roman"/>
          <w:color w:val="000000" w:themeColor="text1"/>
        </w:rPr>
      </w:pPr>
      <w:r w:rsidRPr="000C67BC">
        <w:rPr>
          <w:rFonts w:eastAsia="Palatino Linotype" w:cs="Times New Roman"/>
          <w:color w:val="000000" w:themeColor="text1"/>
        </w:rPr>
        <w:object w:dxaOrig="3675" w:dyaOrig="1710">
          <v:shape id="_x0000_i2084" type="#_x0000_t75" style="width:183pt;height:86.25pt" o:ole="">
            <v:imagedata r:id="rId115" o:title=""/>
          </v:shape>
          <o:OLEObject Type="Embed" ProgID="Visio.Drawing.15" ShapeID="_x0000_i2084" DrawAspect="Content" ObjectID="_1804450548" r:id="rId2248"/>
        </w:object>
      </w:r>
    </w:p>
    <w:p w:rsidR="00B91743" w:rsidRPr="000C67BC" w:rsidRDefault="00B91743" w:rsidP="006E1025">
      <w:pPr>
        <w:spacing w:after="0" w:line="276" w:lineRule="auto"/>
        <w:rPr>
          <w:rFonts w:eastAsia="Palatino Linotype" w:cs="Times New Roman"/>
          <w:color w:val="000000" w:themeColor="text1"/>
        </w:rPr>
      </w:pPr>
      <w:r w:rsidRPr="00C9285A">
        <w:rPr>
          <w:rFonts w:eastAsia="Palatino Linotype" w:cs="Times New Roman"/>
          <w:b/>
          <w:color w:val="0000FF"/>
        </w:rPr>
        <w:t xml:space="preserve">A. </w:t>
      </w:r>
      <w:r w:rsidRPr="000C67BC">
        <w:rPr>
          <w:rFonts w:eastAsia="Palatino Linotype" w:cs="Times New Roman"/>
          <w:color w:val="000000" w:themeColor="text1"/>
        </w:rPr>
        <w:t>Dòng điện chạy theo chiều kim đồng hồ, đầu 1 là cực bắc của ống dây và hút cực bắc của thanh nam châm.</w:t>
      </w:r>
    </w:p>
    <w:p w:rsidR="00B91743" w:rsidRPr="000C67BC" w:rsidRDefault="00B91743" w:rsidP="006E1025">
      <w:pPr>
        <w:spacing w:after="0" w:line="276" w:lineRule="auto"/>
        <w:rPr>
          <w:rFonts w:eastAsia="Palatino Linotype" w:cs="Times New Roman"/>
          <w:color w:val="000000" w:themeColor="text1"/>
        </w:rPr>
      </w:pPr>
      <w:r w:rsidRPr="00C9285A">
        <w:rPr>
          <w:rFonts w:eastAsia="Palatino Linotype" w:cs="Times New Roman"/>
          <w:b/>
          <w:color w:val="0000FF"/>
          <w:u w:val="single"/>
        </w:rPr>
        <w:t>B.</w:t>
      </w:r>
      <w:r w:rsidRPr="00C9285A">
        <w:rPr>
          <w:rFonts w:eastAsia="Palatino Linotype" w:cs="Times New Roman"/>
          <w:b/>
          <w:color w:val="0000FF"/>
        </w:rPr>
        <w:t xml:space="preserve"> </w:t>
      </w:r>
      <w:r w:rsidRPr="000C67BC">
        <w:rPr>
          <w:rFonts w:eastAsia="Palatino Linotype" w:cs="Times New Roman"/>
          <w:color w:val="000000" w:themeColor="text1"/>
        </w:rPr>
        <w:t>Dòng điện chạy ngược chiều kim đồng hồ, đầu 1 là cực bắc của ống dây và đẩy cực bắc của thanh nam châm.</w:t>
      </w:r>
    </w:p>
    <w:p w:rsidR="00B91743" w:rsidRPr="000C67BC" w:rsidRDefault="00B91743" w:rsidP="006E1025">
      <w:pPr>
        <w:spacing w:after="0" w:line="276" w:lineRule="auto"/>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Dòng điện chạy ngược chiều kim đồng hồ, đầu 1 là cực nam của ống dây và đẩy cực nam của thanh nam châm.</w:t>
      </w:r>
    </w:p>
    <w:p w:rsidR="00B91743" w:rsidRPr="000C67BC" w:rsidRDefault="00B91743" w:rsidP="007E57FC">
      <w:pPr>
        <w:spacing w:after="0" w:line="276" w:lineRule="auto"/>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Dòng điện chạy theo chiều kim đồng hồ, đầu 1 là cực nam của ống dây và hút cực bắc của thanh nam châm.</w:t>
      </w:r>
    </w:p>
    <w:p w:rsidR="00B91743" w:rsidRPr="000C67BC" w:rsidRDefault="00B91743" w:rsidP="007E57FC">
      <w:pPr>
        <w:spacing w:after="0" w:line="276" w:lineRule="auto"/>
        <w:rPr>
          <w:rFonts w:eastAsia="Palatino Linotype" w:cs="Times New Roman"/>
          <w:color w:val="000000" w:themeColor="text1"/>
        </w:rPr>
      </w:pPr>
    </w:p>
    <w:p w:rsidR="00B91743" w:rsidRPr="000C67BC" w:rsidRDefault="00B91743" w:rsidP="007E57FC">
      <w:pPr>
        <w:spacing w:after="0" w:line="276" w:lineRule="auto"/>
        <w:rPr>
          <w:rFonts w:eastAsia="Palatino Linotype" w:cs="Times New Roman"/>
          <w:color w:val="000000" w:themeColor="text1"/>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cs="Times New Roman"/>
          <w:color w:val="000000" w:themeColor="text1"/>
          <w:szCs w:val="24"/>
        </w:rPr>
        <w:t>Nhiệt độ của một khối khí để động năng tịnh tiến trung bình của các phân tử khí đó bằng 1,0 eV là bao nhiêu? Biết 1 eV = 1,6.10</w:t>
      </w:r>
      <w:r w:rsidRPr="000C67BC">
        <w:rPr>
          <w:rFonts w:cs="Times New Roman"/>
          <w:color w:val="000000" w:themeColor="text1"/>
          <w:szCs w:val="24"/>
          <w:vertAlign w:val="superscript"/>
        </w:rPr>
        <w:t>-19</w:t>
      </w:r>
      <w:r w:rsidRPr="000C67BC">
        <w:rPr>
          <w:rFonts w:cs="Times New Roman"/>
          <w:color w:val="000000" w:themeColor="text1"/>
          <w:szCs w:val="24"/>
        </w:rPr>
        <w:t> J.</w:t>
      </w:r>
    </w:p>
    <w:p w:rsidR="00B91743" w:rsidRPr="000C67BC" w:rsidRDefault="00B91743" w:rsidP="007E57FC">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bCs/>
          <w:color w:val="0000FF"/>
          <w:sz w:val="24"/>
          <w:szCs w:val="24"/>
          <w:u w:val="single"/>
        </w:rPr>
        <w:t>A.</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7407 K.</w:t>
      </w: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3290 K.</w:t>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lang w:val="vi-VN"/>
        </w:rPr>
        <w:tab/>
      </w:r>
    </w:p>
    <w:p w:rsidR="00B91743" w:rsidRPr="000C67BC" w:rsidRDefault="00B91743" w:rsidP="007E57FC">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color w:val="0000FF"/>
          <w:sz w:val="24"/>
          <w:szCs w:val="24"/>
        </w:rPr>
        <w:t xml:space="preserve">C. </w:t>
      </w:r>
      <w:r w:rsidRPr="000C67BC">
        <w:rPr>
          <w:rFonts w:ascii="Times New Roman" w:hAnsi="Times New Roman" w:cs="Times New Roman"/>
          <w:color w:val="000000" w:themeColor="text1"/>
          <w:sz w:val="24"/>
          <w:szCs w:val="24"/>
        </w:rPr>
        <w:t>6192 K.</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D.</w:t>
      </w:r>
      <w:r w:rsidRPr="00C9285A">
        <w:rPr>
          <w:rFonts w:ascii="Times New Roman" w:hAnsi="Times New Roman" w:cs="Times New Roman"/>
          <w:b/>
          <w:bCs/>
          <w:color w:val="0000FF"/>
          <w:sz w:val="24"/>
          <w:szCs w:val="24"/>
          <w:lang w:val="vi-VN"/>
        </w:rPr>
        <w:t xml:space="preserve"> </w:t>
      </w:r>
      <w:r w:rsidRPr="000C67BC">
        <w:rPr>
          <w:rFonts w:ascii="Times New Roman" w:hAnsi="Times New Roman" w:cs="Times New Roman"/>
          <w:color w:val="000000" w:themeColor="text1"/>
          <w:sz w:val="24"/>
          <w:szCs w:val="24"/>
        </w:rPr>
        <w:t>2998 K.</w:t>
      </w:r>
    </w:p>
    <w:p w:rsidR="00B91743" w:rsidRPr="000C67BC" w:rsidRDefault="00B91743" w:rsidP="007E57FC">
      <w:pPr>
        <w:tabs>
          <w:tab w:val="left" w:pos="283"/>
          <w:tab w:val="left" w:pos="426"/>
          <w:tab w:val="left" w:pos="2835"/>
          <w:tab w:val="left" w:pos="5386"/>
          <w:tab w:val="left" w:pos="7937"/>
        </w:tabs>
        <w:spacing w:line="360" w:lineRule="auto"/>
        <w:rPr>
          <w:rFonts w:eastAsia="Batang" w:cs="Times New Roman"/>
          <w:b/>
          <w:color w:val="000000" w:themeColor="text1"/>
          <w:lang w:val="vi-VN"/>
        </w:rPr>
      </w:pPr>
      <w:r w:rsidRPr="000C67BC">
        <w:rPr>
          <w:rFonts w:eastAsia="Batang" w:cs="Times New Roman"/>
          <w:b/>
          <w:color w:val="000000" w:themeColor="text1"/>
        </w:rPr>
        <w:t xml:space="preserve">Giải </w:t>
      </w:r>
    </w:p>
    <w:p w:rsidR="00B91743" w:rsidRPr="000C67BC" w:rsidRDefault="00B91743" w:rsidP="007E57FC">
      <w:pPr>
        <w:tabs>
          <w:tab w:val="left" w:pos="283"/>
          <w:tab w:val="left" w:pos="426"/>
          <w:tab w:val="left" w:pos="2835"/>
          <w:tab w:val="left" w:pos="5386"/>
          <w:tab w:val="left" w:pos="7937"/>
        </w:tabs>
        <w:spacing w:line="360" w:lineRule="auto"/>
        <w:rPr>
          <w:rFonts w:eastAsia="Batang" w:cs="Times New Roman"/>
          <w:bCs/>
          <w:color w:val="000000" w:themeColor="text1"/>
          <w:lang w:val="vi-VN"/>
        </w:rPr>
      </w:pPr>
      <w:r w:rsidRPr="000C67BC">
        <w:rPr>
          <w:rFonts w:eastAsia="Batang" w:cs="Times New Roman"/>
          <w:bCs/>
          <w:color w:val="000000" w:themeColor="text1"/>
          <w:lang w:val="vi-VN"/>
        </w:rPr>
        <w:t xml:space="preserve">T = </w:t>
      </w:r>
      <m:oMath>
        <m:f>
          <m:fPr>
            <m:ctrlPr>
              <w:rPr>
                <w:rFonts w:ascii="Cambria Math" w:eastAsia="Batang" w:hAnsi="Cambria Math" w:cs="Times New Roman"/>
                <w:bCs/>
                <w:i/>
                <w:color w:val="000000" w:themeColor="text1"/>
                <w:lang w:val="vi-VN"/>
              </w:rPr>
            </m:ctrlPr>
          </m:fPr>
          <m:num>
            <m:r>
              <w:rPr>
                <w:rFonts w:ascii="Cambria Math" w:eastAsia="Batang" w:hAnsi="Cambria Math" w:cs="Times New Roman"/>
                <w:color w:val="000000" w:themeColor="text1"/>
                <w:lang w:val="vi-VN"/>
              </w:rPr>
              <m:t>2</m:t>
            </m:r>
          </m:num>
          <m:den>
            <m:r>
              <w:rPr>
                <w:rFonts w:ascii="Cambria Math" w:eastAsia="Batang" w:hAnsi="Cambria Math" w:cs="Times New Roman"/>
                <w:color w:val="000000" w:themeColor="text1"/>
                <w:lang w:val="vi-VN"/>
              </w:rPr>
              <m:t>3</m:t>
            </m:r>
          </m:den>
        </m:f>
        <m:r>
          <w:rPr>
            <w:rFonts w:ascii="Cambria Math" w:eastAsia="Batang" w:hAnsi="Cambria Math" w:cs="Times New Roman"/>
            <w:color w:val="000000" w:themeColor="text1"/>
            <w:lang w:val="vi-VN"/>
          </w:rPr>
          <m:t xml:space="preserve"> </m:t>
        </m:r>
        <m:f>
          <m:fPr>
            <m:ctrlPr>
              <w:rPr>
                <w:rFonts w:ascii="Cambria Math" w:eastAsia="Batang" w:hAnsi="Cambria Math" w:cs="Times New Roman"/>
                <w:bCs/>
                <w:i/>
                <w:color w:val="000000" w:themeColor="text1"/>
                <w:lang w:val="vi-VN"/>
              </w:rPr>
            </m:ctrlPr>
          </m:fPr>
          <m:num>
            <m:r>
              <w:rPr>
                <w:rFonts w:ascii="Cambria Math" w:eastAsia="Batang" w:hAnsi="Cambria Math" w:cs="Times New Roman"/>
                <w:color w:val="000000" w:themeColor="text1"/>
                <w:lang w:val="vi-VN"/>
              </w:rPr>
              <m:t>Wd</m:t>
            </m:r>
          </m:num>
          <m:den>
            <m:r>
              <w:rPr>
                <w:rFonts w:ascii="Cambria Math" w:eastAsia="Batang" w:hAnsi="Cambria Math" w:cs="Times New Roman"/>
                <w:color w:val="000000" w:themeColor="text1"/>
                <w:lang w:val="vi-VN"/>
              </w:rPr>
              <m:t>k</m:t>
            </m:r>
          </m:den>
        </m:f>
      </m:oMath>
      <w:r w:rsidRPr="000C67BC">
        <w:rPr>
          <w:rFonts w:eastAsia="Batang" w:cs="Times New Roman"/>
          <w:bCs/>
          <w:color w:val="000000" w:themeColor="text1"/>
          <w:lang w:val="vi-VN"/>
        </w:rPr>
        <w:t xml:space="preserve"> = </w:t>
      </w:r>
      <m:oMath>
        <m:f>
          <m:fPr>
            <m:ctrlPr>
              <w:rPr>
                <w:rFonts w:ascii="Cambria Math" w:eastAsia="Batang" w:hAnsi="Cambria Math" w:cs="Times New Roman"/>
                <w:bCs/>
                <w:i/>
                <w:color w:val="000000" w:themeColor="text1"/>
                <w:lang w:val="vi-VN"/>
              </w:rPr>
            </m:ctrlPr>
          </m:fPr>
          <m:num>
            <m:r>
              <w:rPr>
                <w:rFonts w:ascii="Cambria Math" w:eastAsia="Batang" w:hAnsi="Cambria Math" w:cs="Times New Roman"/>
                <w:color w:val="000000" w:themeColor="text1"/>
                <w:lang w:val="vi-VN"/>
              </w:rPr>
              <m:t>2</m:t>
            </m:r>
          </m:num>
          <m:den>
            <m:r>
              <w:rPr>
                <w:rFonts w:ascii="Cambria Math" w:eastAsia="Batang" w:hAnsi="Cambria Math" w:cs="Times New Roman"/>
                <w:color w:val="000000" w:themeColor="text1"/>
                <w:lang w:val="vi-VN"/>
              </w:rPr>
              <m:t>3</m:t>
            </m:r>
          </m:den>
        </m:f>
        <m:f>
          <m:fPr>
            <m:ctrlPr>
              <w:rPr>
                <w:rFonts w:ascii="Cambria Math" w:eastAsia="Batang" w:hAnsi="Cambria Math" w:cs="Times New Roman"/>
                <w:bCs/>
                <w:i/>
                <w:color w:val="000000" w:themeColor="text1"/>
                <w:lang w:val="vi-VN"/>
              </w:rPr>
            </m:ctrlPr>
          </m:fPr>
          <m:num>
            <m:r>
              <w:rPr>
                <w:rFonts w:ascii="Cambria Math" w:eastAsia="Batang" w:hAnsi="Cambria Math" w:cs="Times New Roman"/>
                <w:color w:val="000000" w:themeColor="text1"/>
                <w:lang w:val="vi-VN"/>
              </w:rPr>
              <m:t>1,6.</m:t>
            </m:r>
            <m:sSup>
              <m:sSupPr>
                <m:ctrlPr>
                  <w:rPr>
                    <w:rFonts w:ascii="Cambria Math" w:eastAsia="Batang" w:hAnsi="Cambria Math" w:cs="Times New Roman"/>
                    <w:bCs/>
                    <w:i/>
                    <w:color w:val="000000" w:themeColor="text1"/>
                    <w:lang w:val="vi-VN"/>
                  </w:rPr>
                </m:ctrlPr>
              </m:sSupPr>
              <m:e>
                <m:r>
                  <w:rPr>
                    <w:rFonts w:ascii="Cambria Math" w:eastAsia="Batang" w:hAnsi="Cambria Math" w:cs="Times New Roman"/>
                    <w:color w:val="000000" w:themeColor="text1"/>
                    <w:lang w:val="vi-VN"/>
                  </w:rPr>
                  <m:t>10</m:t>
                </m:r>
              </m:e>
              <m:sup>
                <m:r>
                  <w:rPr>
                    <w:rFonts w:ascii="Cambria Math" w:eastAsia="Batang" w:hAnsi="Cambria Math" w:cs="Times New Roman"/>
                    <w:color w:val="000000" w:themeColor="text1"/>
                    <w:lang w:val="vi-VN"/>
                  </w:rPr>
                  <m:t>-19</m:t>
                </m:r>
              </m:sup>
            </m:sSup>
          </m:num>
          <m:den>
            <m:r>
              <w:rPr>
                <w:rFonts w:ascii="Cambria Math" w:eastAsia="Batang" w:hAnsi="Cambria Math" w:cs="Times New Roman"/>
                <w:color w:val="000000" w:themeColor="text1"/>
                <w:lang w:val="vi-VN"/>
              </w:rPr>
              <m:t>1,38</m:t>
            </m:r>
            <m:sSup>
              <m:sSupPr>
                <m:ctrlPr>
                  <w:rPr>
                    <w:rFonts w:ascii="Cambria Math" w:eastAsia="Batang" w:hAnsi="Cambria Math" w:cs="Times New Roman"/>
                    <w:bCs/>
                    <w:i/>
                    <w:color w:val="000000" w:themeColor="text1"/>
                    <w:lang w:val="vi-VN"/>
                  </w:rPr>
                </m:ctrlPr>
              </m:sSupPr>
              <m:e>
                <m:r>
                  <w:rPr>
                    <w:rFonts w:ascii="Cambria Math" w:eastAsia="Batang" w:hAnsi="Cambria Math" w:cs="Times New Roman"/>
                    <w:color w:val="000000" w:themeColor="text1"/>
                    <w:lang w:val="vi-VN"/>
                  </w:rPr>
                  <m:t>.10</m:t>
                </m:r>
              </m:e>
              <m:sup>
                <m:r>
                  <w:rPr>
                    <w:rFonts w:ascii="Cambria Math" w:eastAsia="Batang" w:hAnsi="Cambria Math" w:cs="Times New Roman"/>
                    <w:color w:val="000000" w:themeColor="text1"/>
                    <w:lang w:val="vi-VN"/>
                  </w:rPr>
                  <m:t>23</m:t>
                </m:r>
              </m:sup>
            </m:sSup>
          </m:den>
        </m:f>
      </m:oMath>
      <w:r w:rsidRPr="000C67BC">
        <w:rPr>
          <w:rFonts w:eastAsia="Batang" w:cs="Times New Roman"/>
          <w:bCs/>
          <w:color w:val="000000" w:themeColor="text1"/>
          <w:lang w:val="vi-VN"/>
        </w:rPr>
        <w:t xml:space="preserve"> = </w:t>
      </w:r>
      <w:r w:rsidRPr="000C67BC">
        <w:rPr>
          <w:rFonts w:cs="Times New Roman"/>
          <w:color w:val="000000" w:themeColor="text1"/>
        </w:rPr>
        <w:t>7407 K.</w:t>
      </w:r>
    </w:p>
    <w:p w:rsidR="00B91743" w:rsidRPr="000C67BC" w:rsidRDefault="00B91743" w:rsidP="007E57FC">
      <w:pPr>
        <w:spacing w:after="0"/>
        <w:jc w:val="both"/>
        <w:rPr>
          <w:rFonts w:cs="Times New Roman"/>
          <w:b/>
          <w:color w:val="000000" w:themeColor="text1"/>
          <w:szCs w:val="24"/>
        </w:rPr>
      </w:pPr>
    </w:p>
    <w:p w:rsidR="00B91743" w:rsidRPr="000C67BC" w:rsidRDefault="00B91743" w:rsidP="00272E37">
      <w:pPr>
        <w:tabs>
          <w:tab w:val="left" w:pos="284"/>
          <w:tab w:val="left" w:pos="2835"/>
          <w:tab w:val="left" w:pos="5387"/>
          <w:tab w:val="left" w:pos="7938"/>
        </w:tabs>
        <w:rPr>
          <w:rFonts w:cs="Times New Roman"/>
          <w:color w:val="000000" w:themeColor="text1"/>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rPr>
        <w:t>Xét một khối khí có nhiệt độ không đổi, khối lượng riêng của chất khí phụ thuộc vào áp suất khí theo hệ thức</w:t>
      </w:r>
    </w:p>
    <w:p w:rsidR="00B91743" w:rsidRPr="000C67BC" w:rsidRDefault="00B91743" w:rsidP="00272E37">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object w:dxaOrig="1199" w:dyaOrig="279">
          <v:shape id="_x0000_i2085" type="#_x0000_t75" style="width:57.75pt;height:14.25pt;mso-position-horizontal-relative:page;mso-position-vertical-relative:page" o:ole="">
            <v:imagedata r:id="rId117" o:title=""/>
          </v:shape>
          <o:OLEObject Type="Embed" ProgID="Equation.DSMT4" ShapeID="_x0000_i2085" DrawAspect="Content" ObjectID="_1804450549" r:id="rId2249"/>
        </w:object>
      </w:r>
      <w:r w:rsidRPr="000C67BC">
        <w:rPr>
          <w:rFonts w:cs="Times New Roman"/>
          <w:color w:val="000000" w:themeColor="text1"/>
        </w:rPr>
        <w:t>.</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object w:dxaOrig="1300" w:dyaOrig="359">
          <v:shape id="_x0000_i2086" type="#_x0000_t75" style="width:65.25pt;height:19.5pt;mso-position-horizontal-relative:page;mso-position-vertical-relative:page" o:ole="">
            <v:imagedata r:id="rId119" o:title=""/>
          </v:shape>
          <o:OLEObject Type="Embed" ProgID="Equation.DSMT4" ShapeID="_x0000_i2086" DrawAspect="Content" ObjectID="_1804450550" r:id="rId2250"/>
        </w:object>
      </w:r>
      <w:r w:rsidRPr="000C67BC">
        <w:rPr>
          <w:rFonts w:cs="Times New Roman"/>
          <w:color w:val="000000" w:themeColor="text1"/>
        </w:rPr>
        <w:t>.</w:t>
      </w:r>
    </w:p>
    <w:p w:rsidR="00B91743" w:rsidRPr="000C67BC" w:rsidRDefault="00B91743" w:rsidP="00272E37">
      <w:pPr>
        <w:tabs>
          <w:tab w:val="left" w:pos="284"/>
          <w:tab w:val="left" w:pos="2835"/>
          <w:tab w:val="left" w:pos="5387"/>
          <w:tab w:val="left" w:pos="7938"/>
        </w:tabs>
        <w:rPr>
          <w:rFonts w:cs="Times New Roman"/>
          <w:color w:val="000000" w:themeColor="text1"/>
        </w:rPr>
      </w:pPr>
      <w:r w:rsidRPr="00C9285A">
        <w:rPr>
          <w:rFonts w:cs="Times New Roman"/>
          <w:b/>
          <w:color w:val="0000FF"/>
          <w:u w:val="single"/>
        </w:rPr>
        <w:t>C.</w:t>
      </w:r>
      <w:r w:rsidRPr="00C9285A">
        <w:rPr>
          <w:rFonts w:cs="Times New Roman"/>
          <w:b/>
          <w:color w:val="0000FF"/>
        </w:rPr>
        <w:t xml:space="preserve"> </w:t>
      </w:r>
      <w:r w:rsidRPr="000C67BC">
        <w:rPr>
          <w:rFonts w:cs="Times New Roman"/>
          <w:color w:val="000000" w:themeColor="text1"/>
        </w:rPr>
        <w:object w:dxaOrig="1300" w:dyaOrig="359">
          <v:shape id="_x0000_i2087" type="#_x0000_t75" style="width:65.25pt;height:19.5pt;mso-position-horizontal-relative:page;mso-position-vertical-relative:page" o:ole="">
            <v:imagedata r:id="rId121" o:title=""/>
          </v:shape>
          <o:OLEObject Type="Embed" ProgID="Equation.DSMT4" ShapeID="_x0000_i2087" DrawAspect="Content" ObjectID="_1804450551" r:id="rId2251"/>
        </w:object>
      </w:r>
      <w:r w:rsidRPr="000C67BC">
        <w:rPr>
          <w:rFonts w:cs="Times New Roman"/>
          <w:color w:val="000000" w:themeColor="text1"/>
        </w:rPr>
        <w:t>.</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object w:dxaOrig="639" w:dyaOrig="659">
          <v:shape id="_x0000_i2088" type="#_x0000_t75" style="width:34.5pt;height:34.5pt;mso-position-horizontal-relative:page;mso-position-vertical-relative:page" o:ole="">
            <v:imagedata r:id="rId123" o:title=""/>
          </v:shape>
          <o:OLEObject Type="Embed" ProgID="Equation.DSMT4" ShapeID="_x0000_i2088" DrawAspect="Content" ObjectID="_1804450552" r:id="rId2252"/>
        </w:object>
      </w:r>
      <w:r w:rsidRPr="000C67BC">
        <w:rPr>
          <w:rFonts w:cs="Times New Roman"/>
          <w:color w:val="000000" w:themeColor="text1"/>
        </w:rPr>
        <w:t>.</w:t>
      </w:r>
    </w:p>
    <w:p w:rsidR="00B91743" w:rsidRPr="000C67BC" w:rsidRDefault="00B91743" w:rsidP="00157E42">
      <w:pPr>
        <w:jc w:val="both"/>
        <w:rPr>
          <w:rFonts w:cs="Times New Roman"/>
          <w:color w:val="000000" w:themeColor="text1"/>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rPr>
        <w:t>Nếu thực hiện công 100J để nén khí trong một xi lanh thì khí truyền ra môi trường xung quanh nhiệt lượng 30 J .Xác định độ thay đổi nội năng của khí trong xi lanh.</w:t>
      </w:r>
    </w:p>
    <w:p w:rsidR="00B91743" w:rsidRPr="000C67BC" w:rsidRDefault="00B91743" w:rsidP="00157E42">
      <w:pPr>
        <w:tabs>
          <w:tab w:val="left" w:pos="90"/>
          <w:tab w:val="left" w:pos="2880"/>
          <w:tab w:val="left" w:pos="5760"/>
          <w:tab w:val="left" w:pos="8640"/>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50 J.</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60 J.</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30 J.</w:t>
      </w:r>
      <w:r w:rsidRPr="000C67BC">
        <w:rPr>
          <w:rFonts w:cs="Times New Roman"/>
          <w:color w:val="000000" w:themeColor="text1"/>
        </w:rPr>
        <w:tab/>
      </w:r>
      <w:r w:rsidRPr="00C9285A">
        <w:rPr>
          <w:rFonts w:cs="Times New Roman"/>
          <w:b/>
          <w:color w:val="0000FF"/>
          <w:u w:val="single"/>
        </w:rPr>
        <w:t>D.</w:t>
      </w:r>
      <w:r w:rsidRPr="00C9285A">
        <w:rPr>
          <w:rFonts w:cs="Times New Roman"/>
          <w:b/>
          <w:color w:val="0000FF"/>
        </w:rPr>
        <w:t xml:space="preserve"> </w:t>
      </w:r>
      <w:r w:rsidRPr="000C67BC">
        <w:rPr>
          <w:rFonts w:cs="Times New Roman"/>
          <w:color w:val="000000" w:themeColor="text1"/>
        </w:rPr>
        <w:t>70 J.</w:t>
      </w:r>
    </w:p>
    <w:p w:rsidR="00B91743" w:rsidRPr="000C67BC" w:rsidRDefault="00B91743" w:rsidP="00157E42">
      <w:pPr>
        <w:jc w:val="both"/>
        <w:rPr>
          <w:rFonts w:cs="Times New Roman"/>
          <w:b/>
          <w:color w:val="000000" w:themeColor="text1"/>
        </w:rPr>
      </w:pPr>
      <w:r w:rsidRPr="000C67BC">
        <w:rPr>
          <w:rFonts w:cs="Times New Roman"/>
          <w:b/>
          <w:color w:val="000000" w:themeColor="text1"/>
        </w:rPr>
        <w:t>Giải</w:t>
      </w:r>
    </w:p>
    <w:p w:rsidR="00B91743" w:rsidRPr="000C67BC" w:rsidRDefault="00B91743" w:rsidP="00157E42">
      <w:pPr>
        <w:jc w:val="both"/>
        <w:rPr>
          <w:rFonts w:cs="Times New Roman"/>
          <w:color w:val="000000" w:themeColor="text1"/>
        </w:rPr>
      </w:pPr>
      <w:r w:rsidRPr="000C67BC">
        <w:rPr>
          <w:rFonts w:cs="Times New Roman"/>
          <w:color w:val="000000" w:themeColor="text1"/>
        </w:rPr>
        <w:t xml:space="preserve">+ Theo định luật I nhiệt động lực học: </w:t>
      </w:r>
      <w:r w:rsidRPr="000C67BC">
        <w:rPr>
          <w:rFonts w:cs="Times New Roman"/>
          <w:color w:val="000000" w:themeColor="text1"/>
          <w:position w:val="-10"/>
        </w:rPr>
        <w:object w:dxaOrig="1300" w:dyaOrig="320">
          <v:shape id="_x0000_i2089" type="#_x0000_t75" style="width:65.25pt;height:15.75pt" o:ole="">
            <v:imagedata r:id="rId2253" o:title=""/>
          </v:shape>
          <o:OLEObject Type="Embed" ProgID="Equation.DSMT4" ShapeID="_x0000_i2089" DrawAspect="Content" ObjectID="_1804450553" r:id="rId2254"/>
        </w:object>
      </w:r>
    </w:p>
    <w:p w:rsidR="00B91743" w:rsidRPr="000C67BC" w:rsidRDefault="00B91743" w:rsidP="00157E42">
      <w:pPr>
        <w:jc w:val="both"/>
        <w:rPr>
          <w:rFonts w:cs="Times New Roman"/>
          <w:color w:val="000000" w:themeColor="text1"/>
        </w:rPr>
      </w:pPr>
      <w:r w:rsidRPr="000C67BC">
        <w:rPr>
          <w:rFonts w:cs="Times New Roman"/>
          <w:color w:val="000000" w:themeColor="text1"/>
        </w:rPr>
        <w:t xml:space="preserve">+ Trường hợp bài toán, hệ nhận công và nhả nhiệt nên: </w:t>
      </w:r>
      <w:r w:rsidRPr="000C67BC">
        <w:rPr>
          <w:rFonts w:cs="Times New Roman"/>
          <w:color w:val="000000" w:themeColor="text1"/>
          <w:position w:val="-18"/>
        </w:rPr>
        <w:object w:dxaOrig="2340" w:dyaOrig="400">
          <v:shape id="_x0000_i2090" type="#_x0000_t75" style="width:117pt;height:21pt" o:ole="">
            <v:imagedata r:id="rId2255" o:title=""/>
          </v:shape>
          <o:OLEObject Type="Embed" ProgID="Equation.DSMT4" ShapeID="_x0000_i2090" DrawAspect="Content" ObjectID="_1804450554" r:id="rId2256"/>
        </w:object>
      </w:r>
    </w:p>
    <w:p w:rsidR="00B91743" w:rsidRPr="000C67BC" w:rsidRDefault="00B91743" w:rsidP="00157E42">
      <w:pPr>
        <w:jc w:val="both"/>
        <w:rPr>
          <w:rFonts w:cs="Times New Roman"/>
          <w:color w:val="000000" w:themeColor="text1"/>
        </w:rPr>
      </w:pPr>
      <w:r w:rsidRPr="000C67BC">
        <w:rPr>
          <w:rFonts w:cs="Times New Roman"/>
          <w:color w:val="000000" w:themeColor="text1"/>
          <w:lang w:val="pt-BR"/>
        </w:rPr>
        <w:lastRenderedPageBreak/>
        <w:t xml:space="preserve">Do đó : </w:t>
      </w:r>
      <w:r w:rsidRPr="000C67BC">
        <w:rPr>
          <w:rFonts w:cs="Times New Roman"/>
          <w:color w:val="000000" w:themeColor="text1"/>
          <w:position w:val="-18"/>
        </w:rPr>
        <w:object w:dxaOrig="2620" w:dyaOrig="400">
          <v:shape id="_x0000_i2091" type="#_x0000_t75" style="width:129.75pt;height:21pt" o:ole="">
            <v:imagedata r:id="rId2257" o:title=""/>
          </v:shape>
          <o:OLEObject Type="Embed" ProgID="Equation.DSMT4" ShapeID="_x0000_i2091" DrawAspect="Content" ObjectID="_1804450555" r:id="rId2258"/>
        </w:object>
      </w:r>
    </w:p>
    <w:p w:rsidR="00B91743" w:rsidRPr="000C67BC" w:rsidRDefault="00B91743" w:rsidP="00A045F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4C66FC">
      <w:pPr>
        <w:jc w:val="both"/>
        <w:rPr>
          <w:rFonts w:cs="Times New Roman"/>
          <w:color w:val="000000" w:themeColor="text1"/>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rPr>
        <w:t>Hình 1.2 là đồ thị phác họa sự thay đổi nhiệt độ theo thời gian trong quá trình chuyển thể từ rắn sang lỏng của chất rắn kết tinh và của chất rắn vô định hình tương ứng lần lượt là:</w:t>
      </w:r>
    </w:p>
    <w:p w:rsidR="00B91743" w:rsidRPr="000C67BC" w:rsidRDefault="00B91743" w:rsidP="004C66FC">
      <w:pPr>
        <w:jc w:val="both"/>
        <w:rPr>
          <w:rFonts w:cs="Times New Roman"/>
          <w:color w:val="000000" w:themeColor="text1"/>
        </w:rPr>
      </w:pPr>
      <w:r w:rsidRPr="000C67BC">
        <w:rPr>
          <w:rFonts w:cs="Times New Roman"/>
          <w:color w:val="000000" w:themeColor="text1"/>
        </w:rPr>
        <w:object w:dxaOrig="3090" w:dyaOrig="2460">
          <v:shape id="_x0000_i2092" type="#_x0000_t75" style="width:199.5pt;height:158.25pt" o:ole="">
            <v:imagedata r:id="rId125" o:title=""/>
          </v:shape>
          <o:OLEObject Type="Embed" ProgID="Visio.Drawing.15" ShapeID="_x0000_i2092" DrawAspect="Content" ObjectID="_1804450556" r:id="rId2259"/>
        </w:object>
      </w:r>
    </w:p>
    <w:p w:rsidR="00B91743" w:rsidRPr="000C67BC" w:rsidRDefault="00B91743" w:rsidP="004C66FC">
      <w:pPr>
        <w:jc w:val="both"/>
        <w:rPr>
          <w:rFonts w:cs="Times New Roman"/>
          <w:color w:val="000000" w:themeColor="text1"/>
        </w:rPr>
      </w:pPr>
      <w:r w:rsidRPr="00C9285A">
        <w:rPr>
          <w:rFonts w:cs="Times New Roman"/>
          <w:b/>
          <w:color w:val="0000FF"/>
          <w:u w:val="single"/>
        </w:rPr>
        <w:t>A.</w:t>
      </w:r>
      <w:r w:rsidRPr="00C9285A">
        <w:rPr>
          <w:rFonts w:cs="Times New Roman"/>
          <w:b/>
          <w:color w:val="0000FF"/>
        </w:rPr>
        <w:t xml:space="preserve"> </w:t>
      </w:r>
      <w:r w:rsidRPr="000C67BC">
        <w:rPr>
          <w:rFonts w:cs="Times New Roman"/>
          <w:color w:val="000000" w:themeColor="text1"/>
        </w:rPr>
        <w:t>đường (3) và đường (2).</w:t>
      </w:r>
      <w:r w:rsidRPr="000C67BC">
        <w:rPr>
          <w:rFonts w:cs="Times New Roman"/>
          <w:noProof/>
          <w:color w:val="000000" w:themeColor="text1"/>
        </w:rPr>
        <w:t xml:space="preserve"> </w:t>
      </w:r>
    </w:p>
    <w:p w:rsidR="00B91743" w:rsidRPr="000C67BC" w:rsidRDefault="00B91743" w:rsidP="004C66FC">
      <w:pPr>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đường (1) và đường (2).</w:t>
      </w:r>
    </w:p>
    <w:p w:rsidR="00B91743" w:rsidRPr="000C67BC" w:rsidRDefault="00B91743" w:rsidP="004C66FC">
      <w:pPr>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 xml:space="preserve">đường (2) và đường (3). </w:t>
      </w:r>
    </w:p>
    <w:p w:rsidR="00B91743" w:rsidRPr="000C67BC" w:rsidRDefault="00B91743" w:rsidP="004C66FC">
      <w:pPr>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đường (3) và đường (1).</w:t>
      </w:r>
    </w:p>
    <w:p w:rsidR="00B91743" w:rsidRPr="000C67BC" w:rsidRDefault="00B91743" w:rsidP="004C66FC">
      <w:pPr>
        <w:jc w:val="both"/>
        <w:rPr>
          <w:rFonts w:cs="Times New Roman"/>
          <w:b/>
          <w:color w:val="000000" w:themeColor="text1"/>
        </w:rPr>
      </w:pPr>
      <w:r w:rsidRPr="000C67BC">
        <w:rPr>
          <w:rFonts w:cs="Times New Roman"/>
          <w:b/>
          <w:color w:val="000000" w:themeColor="text1"/>
        </w:rPr>
        <w:t>Giải</w:t>
      </w:r>
    </w:p>
    <w:p w:rsidR="00B91743" w:rsidRPr="000C67BC" w:rsidRDefault="00B91743" w:rsidP="004C66FC">
      <w:pPr>
        <w:jc w:val="both"/>
        <w:rPr>
          <w:rFonts w:cs="Times New Roman"/>
          <w:color w:val="000000" w:themeColor="text1"/>
        </w:rPr>
      </w:pPr>
      <w:r w:rsidRPr="000C67BC">
        <w:rPr>
          <w:rFonts w:cs="Times New Roman"/>
          <w:color w:val="000000" w:themeColor="text1"/>
        </w:rPr>
        <w:t>+ Khi nung nóng liên tục một vật rắn kết tinh, nhiệt độ của vật rắn tăng dần. Khi nhiệt độ đạt đến nhiệt độ nóng chảy thì vật bắt đầu chuyển sang thể lỏng và trong suốt quá trình này nhiệt độ của vật không đổi. Khi toàn bộ vật rắn đã chuyển sang thể lỏng, nếu tiếp tục cung cấp nhiệt lượng thì nhiệt độ của vật rắn sẽ tiếp tục tăng (đường 3).</w:t>
      </w:r>
    </w:p>
    <w:p w:rsidR="00B91743" w:rsidRPr="000C67BC" w:rsidRDefault="00B91743" w:rsidP="004C66FC">
      <w:pPr>
        <w:jc w:val="both"/>
        <w:rPr>
          <w:rFonts w:cs="Times New Roman"/>
          <w:color w:val="000000" w:themeColor="text1"/>
        </w:rPr>
      </w:pPr>
      <w:r w:rsidRPr="000C67BC">
        <w:rPr>
          <w:rFonts w:cs="Times New Roman"/>
          <w:color w:val="000000" w:themeColor="text1"/>
        </w:rPr>
        <w:t>+ Khi nung nóng liên tục vật rắn vô định hình, vật rắn mềm đi và chuyển dần sang thể lỏng một cách liên tục. Trong quá trình này, nhiệt độ của vật tăng lên liên tục. Do đó, vật rắn vô định hình không có nhiệt độ nóng chảy xác định (đường 2).</w:t>
      </w:r>
    </w:p>
    <w:p w:rsidR="00B91743" w:rsidRPr="000C67BC" w:rsidRDefault="00B91743" w:rsidP="00272E37">
      <w:pPr>
        <w:tabs>
          <w:tab w:val="left" w:pos="284"/>
          <w:tab w:val="left" w:pos="2835"/>
          <w:tab w:val="left" w:pos="5387"/>
          <w:tab w:val="left" w:pos="7938"/>
        </w:tabs>
        <w:rPr>
          <w:rFonts w:cs="Times New Roman"/>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rPr>
        <w:t>Người ta dùng một máy hơi nước hiệu suất 10% để đưa 720 m3 nước lên độ cao 9 m. Biết năng suất tỏa nhiệt của than đá là 27.106 J/kg, khối lượng riêng của nước là 1000 kg/m3. Tính lượng than đá tiêu thụ.</w:t>
      </w:r>
    </w:p>
    <w:p w:rsidR="00B91743" w:rsidRPr="000C67BC" w:rsidRDefault="00B91743" w:rsidP="00272E37">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22 kg</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23 kg</w:t>
      </w:r>
      <w:r w:rsidRPr="000C67BC">
        <w:rPr>
          <w:rFonts w:cs="Times New Roman"/>
          <w:color w:val="000000" w:themeColor="text1"/>
        </w:rPr>
        <w:tab/>
      </w:r>
      <w:r w:rsidRPr="00C9285A">
        <w:rPr>
          <w:rFonts w:cs="Times New Roman"/>
          <w:b/>
          <w:color w:val="0000FF"/>
          <w:u w:val="single"/>
        </w:rPr>
        <w:t>C.</w:t>
      </w:r>
      <w:r w:rsidRPr="00C9285A">
        <w:rPr>
          <w:rFonts w:cs="Times New Roman"/>
          <w:b/>
          <w:color w:val="0000FF"/>
        </w:rPr>
        <w:t xml:space="preserve"> </w:t>
      </w:r>
      <w:r w:rsidRPr="000C67BC">
        <w:rPr>
          <w:rFonts w:cs="Times New Roman"/>
          <w:color w:val="000000" w:themeColor="text1"/>
        </w:rPr>
        <w:t>24 kg</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25 kg</w:t>
      </w:r>
    </w:p>
    <w:p w:rsidR="00B91743" w:rsidRPr="000C67BC" w:rsidRDefault="00B91743" w:rsidP="00272E37">
      <w:pPr>
        <w:tabs>
          <w:tab w:val="left" w:pos="284"/>
          <w:tab w:val="left" w:pos="2835"/>
          <w:tab w:val="left" w:pos="5387"/>
          <w:tab w:val="left" w:pos="7938"/>
        </w:tabs>
        <w:rPr>
          <w:rFonts w:cs="Times New Roman"/>
          <w:b/>
          <w:color w:val="000000" w:themeColor="text1"/>
        </w:rPr>
      </w:pPr>
      <w:r w:rsidRPr="000C67BC">
        <w:rPr>
          <w:rFonts w:cs="Times New Roman"/>
          <w:b/>
          <w:color w:val="000000" w:themeColor="text1"/>
        </w:rPr>
        <w:t xml:space="preserve">Giải </w:t>
      </w:r>
    </w:p>
    <w:p w:rsidR="00B91743" w:rsidRPr="000C67BC" w:rsidRDefault="00B91743" w:rsidP="00272E37">
      <w:pPr>
        <w:tabs>
          <w:tab w:val="left" w:pos="284"/>
          <w:tab w:val="left" w:pos="2835"/>
          <w:tab w:val="left" w:pos="5387"/>
          <w:tab w:val="left" w:pos="7938"/>
        </w:tabs>
        <w:rPr>
          <w:rFonts w:cs="Times New Roman"/>
          <w:color w:val="000000" w:themeColor="text1"/>
        </w:rPr>
      </w:pPr>
      <w:r w:rsidRPr="000C67BC">
        <w:rPr>
          <w:rFonts w:cs="Times New Roman"/>
          <w:color w:val="000000" w:themeColor="text1"/>
        </w:rPr>
        <w:t>A = mgh = VDgh = 720.103.10.9 = 6,48.107 J</w:t>
      </w:r>
    </w:p>
    <w:p w:rsidR="00B91743" w:rsidRPr="000C67BC" w:rsidRDefault="00B91743" w:rsidP="00272E37">
      <w:pPr>
        <w:tabs>
          <w:tab w:val="left" w:pos="284"/>
          <w:tab w:val="left" w:pos="2835"/>
          <w:tab w:val="left" w:pos="5387"/>
          <w:tab w:val="left" w:pos="7938"/>
        </w:tabs>
        <w:rPr>
          <w:rFonts w:cs="Times New Roman"/>
          <w:color w:val="000000" w:themeColor="text1"/>
        </w:rPr>
      </w:pPr>
      <m:oMathPara>
        <m:oMathParaPr>
          <m:jc m:val="left"/>
        </m:oMathParaPr>
        <m:oMath>
          <m:r>
            <w:rPr>
              <w:rFonts w:ascii="Cambria Math" w:hAnsi="Cambria Math" w:cs="Times New Roman"/>
              <w:color w:val="000000" w:themeColor="text1"/>
            </w:rPr>
            <m:t>Q</m:t>
          </m:r>
          <m:r>
            <m:rPr>
              <m:sty m:val="p"/>
            </m:rPr>
            <w:rPr>
              <w:rFonts w:ascii="Cambria Math" w:hAnsi="Cambria Math" w:cs="Times New Roman"/>
              <w:color w:val="000000" w:themeColor="text1"/>
            </w:rPr>
            <m:t>=</m:t>
          </m:r>
          <m:f>
            <m:fPr>
              <m:ctrlPr>
                <w:rPr>
                  <w:rFonts w:ascii="Cambria Math" w:hAnsi="Cambria Math" w:cs="Times New Roman"/>
                  <w:color w:val="000000" w:themeColor="text1"/>
                </w:rPr>
              </m:ctrlPr>
            </m:fPr>
            <m:num>
              <m:r>
                <w:rPr>
                  <w:rFonts w:ascii="Cambria Math" w:hAnsi="Cambria Math" w:cs="Times New Roman"/>
                  <w:color w:val="000000" w:themeColor="text1"/>
                </w:rPr>
                <m:t>A</m:t>
              </m:r>
            </m:num>
            <m:den>
              <m:r>
                <w:rPr>
                  <w:rFonts w:ascii="Cambria Math" w:hAnsi="Cambria Math" w:cs="Times New Roman"/>
                  <w:color w:val="000000" w:themeColor="text1"/>
                </w:rPr>
                <m:t>H</m:t>
              </m:r>
            </m:den>
          </m:f>
          <m:r>
            <m:rPr>
              <m:sty m:val="p"/>
            </m:rPr>
            <w:rPr>
              <w:rFonts w:ascii="Cambria Math" w:hAnsi="Cambria Math" w:cs="Times New Roman"/>
              <w:color w:val="000000" w:themeColor="text1"/>
            </w:rPr>
            <m:t>=</m:t>
          </m:r>
          <m:f>
            <m:fPr>
              <m:ctrlPr>
                <w:rPr>
                  <w:rFonts w:ascii="Cambria Math" w:hAnsi="Cambria Math" w:cs="Times New Roman"/>
                  <w:color w:val="000000" w:themeColor="text1"/>
                </w:rPr>
              </m:ctrlPr>
            </m:fPr>
            <m:num>
              <m:r>
                <m:rPr>
                  <m:sty m:val="p"/>
                </m:rPr>
                <w:rPr>
                  <w:rFonts w:ascii="Cambria Math" w:hAnsi="Cambria Math" w:cs="Times New Roman"/>
                  <w:color w:val="000000" w:themeColor="text1"/>
                </w:rPr>
                <m:t>6,48.</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m:t>
                  </m:r>
                </m:e>
                <m:sup>
                  <m:r>
                    <m:rPr>
                      <m:sty m:val="p"/>
                    </m:rPr>
                    <w:rPr>
                      <w:rFonts w:ascii="Cambria Math" w:hAnsi="Cambria Math" w:cs="Times New Roman"/>
                      <w:color w:val="000000" w:themeColor="text1"/>
                    </w:rPr>
                    <m:t>7</m:t>
                  </m:r>
                </m:sup>
              </m:sSup>
            </m:num>
            <m:den>
              <m:r>
                <m:rPr>
                  <m:sty m:val="p"/>
                </m:rPr>
                <w:rPr>
                  <w:rFonts w:ascii="Cambria Math" w:hAnsi="Cambria Math" w:cs="Times New Roman"/>
                  <w:color w:val="000000" w:themeColor="text1"/>
                </w:rPr>
                <m:t>0,1</m:t>
              </m:r>
            </m:den>
          </m:f>
          <m:r>
            <m:rPr>
              <m:sty m:val="p"/>
            </m:rPr>
            <w:rPr>
              <w:rFonts w:ascii="Cambria Math" w:hAnsi="Cambria Math" w:cs="Times New Roman"/>
              <w:color w:val="000000" w:themeColor="text1"/>
            </w:rPr>
            <m:t>=64,8.1</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0</m:t>
              </m:r>
            </m:e>
            <m:sup>
              <m:r>
                <m:rPr>
                  <m:sty m:val="p"/>
                </m:rPr>
                <w:rPr>
                  <w:rFonts w:ascii="Cambria Math" w:hAnsi="Cambria Math" w:cs="Times New Roman"/>
                  <w:color w:val="000000" w:themeColor="text1"/>
                </w:rPr>
                <m:t>7</m:t>
              </m:r>
            </m:sup>
          </m:sSup>
          <m:r>
            <m:rPr>
              <m:sty m:val="p"/>
            </m:rPr>
            <w:rPr>
              <w:rFonts w:ascii="Cambria Math" w:hAnsi="Cambria Math" w:cs="Times New Roman"/>
              <w:color w:val="000000" w:themeColor="text1"/>
            </w:rPr>
            <m:t xml:space="preserve"> </m:t>
          </m:r>
          <m:r>
            <w:rPr>
              <w:rFonts w:ascii="Cambria Math" w:hAnsi="Cambria Math" w:cs="Times New Roman"/>
              <w:color w:val="000000" w:themeColor="text1"/>
            </w:rPr>
            <m:t>J</m:t>
          </m:r>
        </m:oMath>
      </m:oMathPara>
    </w:p>
    <w:p w:rsidR="00B91743" w:rsidRPr="000C67BC" w:rsidRDefault="00B91743" w:rsidP="00272E37">
      <w:pPr>
        <w:tabs>
          <w:tab w:val="left" w:pos="284"/>
          <w:tab w:val="left" w:pos="2835"/>
          <w:tab w:val="left" w:pos="5387"/>
          <w:tab w:val="left" w:pos="7938"/>
        </w:tabs>
        <w:rPr>
          <w:rFonts w:cs="Times New Roman"/>
          <w:color w:val="000000" w:themeColor="text1"/>
          <w:szCs w:val="24"/>
        </w:rPr>
      </w:pPr>
      <m:oMathPara>
        <m:oMathParaPr>
          <m:jc m:val="left"/>
        </m:oMathParaPr>
        <m:oMath>
          <m:r>
            <w:rPr>
              <w:rFonts w:ascii="Cambria Math" w:hAnsi="Cambria Math" w:cs="Times New Roman"/>
              <w:color w:val="000000" w:themeColor="text1"/>
            </w:rPr>
            <m:t>m</m:t>
          </m:r>
          <m:r>
            <m:rPr>
              <m:sty m:val="p"/>
            </m:rPr>
            <w:rPr>
              <w:rFonts w:ascii="Cambria Math" w:hAnsi="Cambria Math" w:cs="Times New Roman"/>
              <w:color w:val="000000" w:themeColor="text1"/>
            </w:rPr>
            <m:t>=</m:t>
          </m:r>
          <m:f>
            <m:fPr>
              <m:ctrlPr>
                <w:rPr>
                  <w:rFonts w:ascii="Cambria Math" w:hAnsi="Cambria Math" w:cs="Times New Roman"/>
                  <w:color w:val="000000" w:themeColor="text1"/>
                </w:rPr>
              </m:ctrlPr>
            </m:fPr>
            <m:num>
              <m:r>
                <w:rPr>
                  <w:rFonts w:ascii="Cambria Math" w:hAnsi="Cambria Math" w:cs="Times New Roman"/>
                  <w:color w:val="000000" w:themeColor="text1"/>
                </w:rPr>
                <m:t>Q</m:t>
              </m:r>
            </m:num>
            <m:den>
              <m:r>
                <w:rPr>
                  <w:rFonts w:ascii="Cambria Math" w:hAnsi="Cambria Math" w:cs="Times New Roman"/>
                  <w:color w:val="000000" w:themeColor="text1"/>
                </w:rPr>
                <m:t>q</m:t>
              </m:r>
            </m:den>
          </m:f>
          <m:r>
            <m:rPr>
              <m:sty m:val="p"/>
            </m:rPr>
            <w:rPr>
              <w:rFonts w:ascii="Cambria Math" w:hAnsi="Cambria Math" w:cs="Times New Roman"/>
              <w:color w:val="000000" w:themeColor="text1"/>
            </w:rPr>
            <m:t>=</m:t>
          </m:r>
          <m:f>
            <m:fPr>
              <m:ctrlPr>
                <w:rPr>
                  <w:rFonts w:ascii="Cambria Math" w:hAnsi="Cambria Math" w:cs="Times New Roman"/>
                  <w:color w:val="000000" w:themeColor="text1"/>
                </w:rPr>
              </m:ctrlPr>
            </m:fPr>
            <m:num>
              <m:r>
                <m:rPr>
                  <m:sty m:val="p"/>
                </m:rPr>
                <w:rPr>
                  <w:rFonts w:ascii="Cambria Math" w:hAnsi="Cambria Math" w:cs="Times New Roman"/>
                  <w:color w:val="000000" w:themeColor="text1"/>
                </w:rPr>
                <m:t>64,8.</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m:t>
                  </m:r>
                </m:e>
                <m:sup>
                  <m:r>
                    <m:rPr>
                      <m:sty m:val="p"/>
                    </m:rPr>
                    <w:rPr>
                      <w:rFonts w:ascii="Cambria Math" w:hAnsi="Cambria Math" w:cs="Times New Roman"/>
                      <w:color w:val="000000" w:themeColor="text1"/>
                    </w:rPr>
                    <m:t>7</m:t>
                  </m:r>
                </m:sup>
              </m:sSup>
            </m:num>
            <m:den>
              <m:r>
                <m:rPr>
                  <m:sty m:val="p"/>
                </m:rPr>
                <w:rPr>
                  <w:rFonts w:ascii="Cambria Math" w:hAnsi="Cambria Math" w:cs="Times New Roman"/>
                  <w:color w:val="000000" w:themeColor="text1"/>
                </w:rPr>
                <m:t>27.</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10</m:t>
                  </m:r>
                </m:e>
                <m:sup>
                  <m:r>
                    <m:rPr>
                      <m:sty m:val="p"/>
                    </m:rPr>
                    <w:rPr>
                      <w:rFonts w:ascii="Cambria Math" w:hAnsi="Cambria Math" w:cs="Times New Roman"/>
                      <w:color w:val="000000" w:themeColor="text1"/>
                    </w:rPr>
                    <m:t>6</m:t>
                  </m:r>
                </m:sup>
              </m:sSup>
            </m:den>
          </m:f>
          <m:r>
            <m:rPr>
              <m:sty m:val="p"/>
            </m:rPr>
            <w:rPr>
              <w:rFonts w:ascii="Cambria Math" w:hAnsi="Cambria Math" w:cs="Times New Roman"/>
              <w:color w:val="000000" w:themeColor="text1"/>
            </w:rPr>
            <m:t>=24</m:t>
          </m:r>
          <m:r>
            <w:rPr>
              <w:rFonts w:ascii="Cambria Math" w:hAnsi="Cambria Math" w:cs="Times New Roman"/>
              <w:color w:val="000000" w:themeColor="text1"/>
            </w:rPr>
            <m:t>kg</m:t>
          </m:r>
        </m:oMath>
      </m:oMathPara>
    </w:p>
    <w:p w:rsidR="00B91743" w:rsidRPr="000C67BC" w:rsidRDefault="00B91743" w:rsidP="005D389D">
      <w:pPr>
        <w:spacing w:before="120" w:line="276" w:lineRule="auto"/>
        <w:rPr>
          <w:rFonts w:eastAsia="Calibri" w:cs="Times New Roman"/>
          <w:b/>
          <w:color w:val="000000" w:themeColor="text1"/>
        </w:rPr>
      </w:pPr>
      <w:r w:rsidRPr="00C9285A">
        <w:rPr>
          <w:rFonts w:cs="Times New Roman"/>
          <w:b/>
          <w:color w:val="0000FF"/>
          <w:szCs w:val="24"/>
        </w:rPr>
        <w:lastRenderedPageBreak/>
        <w:t>Câu 17.</w:t>
      </w:r>
      <w:r w:rsidRPr="000C67BC">
        <w:rPr>
          <w:rFonts w:cs="Times New Roman"/>
          <w:b/>
          <w:color w:val="000000" w:themeColor="text1"/>
          <w:szCs w:val="24"/>
        </w:rPr>
        <w:t xml:space="preserve"> </w:t>
      </w:r>
      <w:r w:rsidRPr="000C67BC">
        <w:rPr>
          <w:rFonts w:eastAsia="Calibri" w:cs="Times New Roman"/>
          <w:color w:val="000000" w:themeColor="text1"/>
        </w:rPr>
        <w:t xml:space="preserve">Một mạch dao động lí tưởng LC đang có dao động điện từ tự do. Điện dung của tụ điện là </w:t>
      </w:r>
      <m:oMath>
        <m:r>
          <m:rPr>
            <m:sty m:val="p"/>
          </m:rPr>
          <w:rPr>
            <w:rFonts w:ascii="Cambria Math" w:eastAsia="Calibri" w:hAnsi="Cambria Math" w:cs="Times New Roman"/>
            <w:color w:val="000000" w:themeColor="text1"/>
          </w:rPr>
          <m:t>20n</m:t>
        </m:r>
        <m:r>
          <m:rPr>
            <m:sty m:val="b"/>
          </m:rPr>
          <w:rPr>
            <w:rFonts w:ascii="Cambria Math" w:eastAsia="Calibri" w:hAnsi="Cambria Math" w:cs="Times New Roman"/>
            <w:color w:val="0000FF"/>
          </w:rPr>
          <m:t xml:space="preserve">C. </m:t>
        </m:r>
      </m:oMath>
      <w:r w:rsidRPr="000C67BC">
        <w:rPr>
          <w:rFonts w:eastAsia="Calibri" w:cs="Times New Roman"/>
          <w:color w:val="000000" w:themeColor="text1"/>
        </w:rPr>
        <w:t xml:space="preserve">Cường độ dòng điện cực đại trong mạch là </w:t>
      </w:r>
      <m:oMath>
        <m:r>
          <m:rPr>
            <m:sty m:val="p"/>
          </m:rPr>
          <w:rPr>
            <w:rFonts w:ascii="Cambria Math" w:eastAsia="Calibri" w:hAnsi="Cambria Math" w:cs="Times New Roman"/>
            <w:color w:val="000000" w:themeColor="text1"/>
          </w:rPr>
          <m:t>6</m:t>
        </m:r>
        <m:r>
          <w:rPr>
            <w:rFonts w:ascii="Cambria Math" w:eastAsia="Calibri" w:hAnsi="Cambria Math" w:cs="Times New Roman"/>
            <w:color w:val="000000" w:themeColor="text1"/>
          </w:rPr>
          <m:t>π</m:t>
        </m:r>
        <m:r>
          <m:rPr>
            <m:sty m:val="p"/>
          </m:rPr>
          <w:rPr>
            <w:rFonts w:ascii="Cambria Math" w:eastAsia="Calibri" w:hAnsi="Cambria Math" w:cs="Times New Roman"/>
            <w:color w:val="000000" w:themeColor="text1"/>
          </w:rPr>
          <m:t>m</m:t>
        </m:r>
        <m:r>
          <m:rPr>
            <m:sty m:val="b"/>
          </m:rPr>
          <w:rPr>
            <w:rFonts w:ascii="Cambria Math" w:eastAsia="Calibri" w:hAnsi="Cambria Math" w:cs="Times New Roman"/>
            <w:color w:val="0000FF"/>
          </w:rPr>
          <m:t xml:space="preserve">A. </m:t>
        </m:r>
      </m:oMath>
      <w:r w:rsidRPr="000C67BC">
        <w:rPr>
          <w:rFonts w:eastAsia="Calibri" w:cs="Times New Roman"/>
          <w:color w:val="000000" w:themeColor="text1"/>
        </w:rPr>
        <w:t xml:space="preserve">Tại thời điểm </w:t>
      </w:r>
      <m:oMath>
        <m:r>
          <m:rPr>
            <m:sty m:val="p"/>
          </m:rPr>
          <w:rPr>
            <w:rFonts w:ascii="Cambria Math" w:eastAsia="Calibri" w:hAnsi="Cambria Math" w:cs="Times New Roman"/>
            <w:color w:val="000000" w:themeColor="text1"/>
          </w:rPr>
          <m:t>t</m:t>
        </m:r>
      </m:oMath>
      <w:r w:rsidRPr="000C67BC">
        <w:rPr>
          <w:rFonts w:eastAsia="Calibri" w:cs="Times New Roman"/>
          <w:color w:val="000000" w:themeColor="text1"/>
        </w:rPr>
        <w:t xml:space="preserve">, điện áp giữa hai bản tụ điện có độ lớn </w:t>
      </w:r>
      <m:oMath>
        <m:r>
          <m:rPr>
            <m:sty m:val="p"/>
          </m:rPr>
          <w:rPr>
            <w:rFonts w:ascii="Cambria Math" w:eastAsia="Calibri" w:hAnsi="Cambria Math" w:cs="Times New Roman"/>
            <w:color w:val="000000" w:themeColor="text1"/>
          </w:rPr>
          <m:t>9</m:t>
        </m:r>
        <m:r>
          <m:rPr>
            <m:nor/>
          </m:rPr>
          <w:rPr>
            <w:rFonts w:eastAsia="Calibri" w:cs="Times New Roman"/>
            <w:color w:val="000000" w:themeColor="text1"/>
          </w:rPr>
          <m:t xml:space="preserve"> </m:t>
        </m:r>
        <m:r>
          <m:rPr>
            <m:sty m:val="p"/>
          </m:rPr>
          <w:rPr>
            <w:rFonts w:ascii="Cambria Math" w:eastAsia="Calibri" w:hAnsi="Cambria Math" w:cs="Times New Roman"/>
            <w:color w:val="000000" w:themeColor="text1"/>
          </w:rPr>
          <m:t>V</m:t>
        </m:r>
      </m:oMath>
      <w:r w:rsidRPr="000C67BC">
        <w:rPr>
          <w:rFonts w:eastAsia="Calibri" w:cs="Times New Roman"/>
          <w:color w:val="000000" w:themeColor="text1"/>
        </w:rPr>
        <w:t xml:space="preserve"> thì cường độ dòng điện trong mạch có độ lớn 4,8 </w:t>
      </w:r>
      <m:oMath>
        <m:r>
          <m:rPr>
            <m:sty m:val="p"/>
          </m:rPr>
          <w:rPr>
            <w:rFonts w:ascii="Cambria Math" w:eastAsia="Calibri" w:hAnsi="Cambria Math" w:cs="Times New Roman"/>
            <w:color w:val="000000" w:themeColor="text1"/>
          </w:rPr>
          <m:t>m</m:t>
        </m:r>
        <m:r>
          <m:rPr>
            <m:sty m:val="b"/>
          </m:rPr>
          <w:rPr>
            <w:rFonts w:ascii="Cambria Math" w:eastAsia="Calibri" w:hAnsi="Cambria Math" w:cs="Times New Roman"/>
            <w:color w:val="0000FF"/>
          </w:rPr>
          <m:t>A</m:t>
        </m:r>
      </m:oMath>
      <w:r w:rsidRPr="00C9285A">
        <w:rPr>
          <w:rFonts w:cs="Times New Roman"/>
          <w:b/>
          <w:bCs/>
          <w:color w:val="0000FF"/>
        </w:rPr>
        <w:t xml:space="preserve">. </w:t>
      </w:r>
      <w:r w:rsidRPr="000C67BC">
        <w:rPr>
          <w:rFonts w:eastAsia="Calibri" w:cs="Times New Roman"/>
          <w:color w:val="000000" w:themeColor="text1"/>
        </w:rPr>
        <w:t>Tần số dao động riêng của mạch là</w:t>
      </w:r>
    </w:p>
    <w:p w:rsidR="00B91743" w:rsidRPr="000C67BC" w:rsidRDefault="00B91743" w:rsidP="005D389D">
      <w:pPr>
        <w:tabs>
          <w:tab w:val="left" w:pos="283"/>
          <w:tab w:val="left" w:pos="2835"/>
          <w:tab w:val="left" w:pos="5386"/>
          <w:tab w:val="left" w:pos="7937"/>
        </w:tabs>
        <w:spacing w:after="0"/>
        <w:jc w:val="both"/>
        <w:rPr>
          <w:rFonts w:eastAsia="Calibri" w:cs="Times New Roman"/>
          <w:b/>
          <w:color w:val="000000" w:themeColor="text1"/>
        </w:rPr>
      </w:pPr>
      <w:r w:rsidRPr="00C9285A">
        <w:rPr>
          <w:rFonts w:eastAsia="Calibri" w:cs="Times New Roman"/>
          <w:b/>
          <w:color w:val="0000FF"/>
        </w:rPr>
        <w:t xml:space="preserve">A. </w:t>
      </w:r>
      <m:oMath>
        <m:r>
          <m:rPr>
            <m:sty m:val="p"/>
          </m:rPr>
          <w:rPr>
            <w:rFonts w:ascii="Cambria Math" w:eastAsia="Calibri" w:hAnsi="Cambria Math" w:cs="Times New Roman"/>
            <w:color w:val="000000" w:themeColor="text1"/>
          </w:rPr>
          <m:t>5kHz</m:t>
        </m:r>
      </m:oMath>
      <w:r w:rsidRPr="000C67BC">
        <w:rPr>
          <w:rFonts w:eastAsia="Calibri" w:cs="Times New Roman"/>
          <w:b/>
          <w:color w:val="000000" w:themeColor="text1"/>
        </w:rPr>
        <w:tab/>
      </w:r>
    </w:p>
    <w:p w:rsidR="00B91743" w:rsidRPr="000C67BC" w:rsidRDefault="00B91743" w:rsidP="005D389D">
      <w:pPr>
        <w:tabs>
          <w:tab w:val="left" w:pos="283"/>
          <w:tab w:val="left" w:pos="2835"/>
          <w:tab w:val="left" w:pos="5386"/>
          <w:tab w:val="left" w:pos="7937"/>
        </w:tabs>
        <w:spacing w:after="0"/>
        <w:jc w:val="both"/>
        <w:rPr>
          <w:rFonts w:eastAsia="Calibri" w:cs="Times New Roman"/>
          <w:b/>
          <w:color w:val="000000" w:themeColor="text1"/>
        </w:rPr>
      </w:pPr>
      <w:r w:rsidRPr="00C9285A">
        <w:rPr>
          <w:rFonts w:eastAsia="Calibri" w:cs="Times New Roman"/>
          <w:b/>
          <w:color w:val="0000FF"/>
        </w:rPr>
        <w:t xml:space="preserve">B. </w:t>
      </w:r>
      <m:oMath>
        <m:r>
          <m:rPr>
            <m:sty m:val="p"/>
          </m:rPr>
          <w:rPr>
            <w:rFonts w:ascii="Cambria Math" w:eastAsia="Calibri" w:hAnsi="Cambria Math" w:cs="Times New Roman"/>
            <w:color w:val="000000" w:themeColor="text1"/>
          </w:rPr>
          <m:t>20kHz</m:t>
        </m:r>
      </m:oMath>
      <w:r w:rsidRPr="000C67BC">
        <w:rPr>
          <w:rFonts w:eastAsia="Calibri" w:cs="Times New Roman"/>
          <w:b/>
          <w:color w:val="000000" w:themeColor="text1"/>
        </w:rPr>
        <w:tab/>
      </w:r>
    </w:p>
    <w:p w:rsidR="00B91743" w:rsidRPr="000C67BC" w:rsidRDefault="00B91743" w:rsidP="005D389D">
      <w:pPr>
        <w:tabs>
          <w:tab w:val="left" w:pos="283"/>
          <w:tab w:val="left" w:pos="2835"/>
          <w:tab w:val="left" w:pos="5386"/>
          <w:tab w:val="left" w:pos="7937"/>
        </w:tabs>
        <w:spacing w:after="0"/>
        <w:jc w:val="both"/>
        <w:rPr>
          <w:rFonts w:eastAsia="Calibri" w:cs="Times New Roman"/>
          <w:b/>
          <w:color w:val="000000" w:themeColor="text1"/>
        </w:rPr>
      </w:pPr>
      <w:r w:rsidRPr="00C9285A">
        <w:rPr>
          <w:rFonts w:eastAsia="Calibri" w:cs="Times New Roman"/>
          <w:b/>
          <w:color w:val="0000FF"/>
        </w:rPr>
        <w:t xml:space="preserve">C. </w:t>
      </w:r>
      <m:oMath>
        <m:r>
          <m:rPr>
            <m:sty m:val="p"/>
          </m:rPr>
          <w:rPr>
            <w:rFonts w:ascii="Cambria Math" w:eastAsia="Calibri" w:hAnsi="Cambria Math" w:cs="Times New Roman"/>
            <w:color w:val="000000" w:themeColor="text1"/>
          </w:rPr>
          <m:t>10</m:t>
        </m:r>
        <m:r>
          <w:rPr>
            <w:rFonts w:ascii="Cambria Math" w:eastAsia="Calibri" w:hAnsi="Cambria Math" w:cs="Times New Roman"/>
            <w:color w:val="000000" w:themeColor="text1"/>
          </w:rPr>
          <m:t>π</m:t>
        </m:r>
        <m:r>
          <m:rPr>
            <m:sty m:val="p"/>
          </m:rPr>
          <w:rPr>
            <w:rFonts w:ascii="Cambria Math" w:eastAsia="Calibri" w:hAnsi="Cambria Math" w:cs="Times New Roman"/>
            <w:color w:val="000000" w:themeColor="text1"/>
          </w:rPr>
          <m:t>kHz</m:t>
        </m:r>
      </m:oMath>
      <w:r w:rsidRPr="000C67BC">
        <w:rPr>
          <w:rFonts w:eastAsia="Calibri" w:cs="Times New Roman"/>
          <w:b/>
          <w:color w:val="000000" w:themeColor="text1"/>
        </w:rPr>
        <w:tab/>
      </w:r>
    </w:p>
    <w:p w:rsidR="00B91743" w:rsidRPr="000C67BC" w:rsidRDefault="00B91743" w:rsidP="005D389D">
      <w:pPr>
        <w:tabs>
          <w:tab w:val="left" w:pos="283"/>
          <w:tab w:val="left" w:pos="2835"/>
          <w:tab w:val="left" w:pos="5386"/>
          <w:tab w:val="left" w:pos="7937"/>
        </w:tabs>
        <w:spacing w:after="0"/>
        <w:jc w:val="both"/>
        <w:rPr>
          <w:rFonts w:eastAsia="Times New Roman" w:cs="Times New Roman"/>
          <w:color w:val="000000" w:themeColor="text1"/>
        </w:rPr>
      </w:pPr>
      <w:r w:rsidRPr="00C9285A">
        <w:rPr>
          <w:rFonts w:eastAsia="Calibri" w:cs="Times New Roman"/>
          <w:b/>
          <w:color w:val="0000FF"/>
          <w:u w:val="single"/>
        </w:rPr>
        <w:t>D</w:t>
      </w:r>
      <w:r w:rsidRPr="00C9285A">
        <w:rPr>
          <w:rFonts w:eastAsia="Calibri" w:cs="Times New Roman"/>
          <w:b/>
          <w:color w:val="0000FF"/>
        </w:rPr>
        <w:t xml:space="preserve">. </w:t>
      </w:r>
      <m:oMath>
        <m:r>
          <m:rPr>
            <m:sty m:val="p"/>
          </m:rPr>
          <w:rPr>
            <w:rFonts w:ascii="Cambria Math" w:eastAsia="Calibri" w:hAnsi="Cambria Math" w:cs="Times New Roman"/>
            <w:color w:val="000000" w:themeColor="text1"/>
          </w:rPr>
          <m:t>10kHz</m:t>
        </m:r>
      </m:oMath>
    </w:p>
    <w:p w:rsidR="00B91743" w:rsidRPr="000C67BC" w:rsidRDefault="00B91743" w:rsidP="005D389D">
      <w:pPr>
        <w:tabs>
          <w:tab w:val="left" w:pos="283"/>
          <w:tab w:val="left" w:pos="2835"/>
          <w:tab w:val="left" w:pos="5386"/>
          <w:tab w:val="left" w:pos="7937"/>
        </w:tabs>
        <w:spacing w:after="0" w:line="276" w:lineRule="auto"/>
        <w:ind w:firstLine="283"/>
        <w:rPr>
          <w:rFonts w:cs="Times New Roman"/>
          <w:b/>
          <w:iCs/>
          <w:color w:val="000000" w:themeColor="text1"/>
        </w:rPr>
      </w:pPr>
      <w:r w:rsidRPr="000C67BC">
        <w:rPr>
          <w:rFonts w:cs="Times New Roman"/>
          <w:b/>
          <w:iCs/>
          <w:color w:val="000000" w:themeColor="text1"/>
        </w:rPr>
        <w:t xml:space="preserve">Giải </w:t>
      </w:r>
    </w:p>
    <w:p w:rsidR="00B91743" w:rsidRPr="000C67BC" w:rsidRDefault="00B91743" w:rsidP="005D389D">
      <w:pPr>
        <w:tabs>
          <w:tab w:val="left" w:pos="283"/>
          <w:tab w:val="left" w:pos="2835"/>
          <w:tab w:val="left" w:pos="5386"/>
          <w:tab w:val="left" w:pos="7937"/>
        </w:tabs>
        <w:spacing w:after="0"/>
        <w:ind w:firstLine="283"/>
        <w:jc w:val="both"/>
        <w:rPr>
          <w:rFonts w:eastAsia="Calibri" w:cs="Times New Roman"/>
          <w:i/>
          <w:iCs/>
          <w:color w:val="000000" w:themeColor="text1"/>
        </w:rPr>
      </w:pPr>
      <w:r w:rsidRPr="000C67BC">
        <w:rPr>
          <w:rFonts w:eastAsia="Calibri" w:cs="Times New Roman"/>
          <w:i/>
          <w:iCs/>
          <w:noProof/>
          <w:color w:val="000000" w:themeColor="text1"/>
          <w:position w:val="-10"/>
        </w:rPr>
        <w:drawing>
          <wp:inline distT="0" distB="0" distL="0" distR="0" wp14:anchorId="104AC4BE" wp14:editId="1F6A72DC">
            <wp:extent cx="1910080" cy="231775"/>
            <wp:effectExtent l="0" t="0" r="0" b="0"/>
            <wp:docPr id="155671296" name="Picture 15567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260" cstate="print">
                      <a:extLst>
                        <a:ext uri="{28A0092B-C50C-407E-A947-70E740481C1C}">
                          <a14:useLocalDpi xmlns:a14="http://schemas.microsoft.com/office/drawing/2010/main" val="0"/>
                        </a:ext>
                      </a:extLst>
                    </a:blip>
                    <a:srcRect/>
                    <a:stretch>
                      <a:fillRect/>
                    </a:stretch>
                  </pic:blipFill>
                  <pic:spPr bwMode="auto">
                    <a:xfrm>
                      <a:off x="0" y="0"/>
                      <a:ext cx="1910080" cy="231775"/>
                    </a:xfrm>
                    <a:prstGeom prst="rect">
                      <a:avLst/>
                    </a:prstGeom>
                    <a:noFill/>
                    <a:ln>
                      <a:noFill/>
                    </a:ln>
                  </pic:spPr>
                </pic:pic>
              </a:graphicData>
            </a:graphic>
          </wp:inline>
        </w:drawing>
      </w:r>
    </w:p>
    <w:p w:rsidR="00B91743" w:rsidRPr="000C67BC" w:rsidRDefault="00B91743" w:rsidP="005D389D">
      <w:pPr>
        <w:tabs>
          <w:tab w:val="left" w:pos="283"/>
          <w:tab w:val="left" w:pos="2835"/>
          <w:tab w:val="left" w:pos="5386"/>
          <w:tab w:val="left" w:pos="7937"/>
        </w:tabs>
        <w:spacing w:after="0"/>
        <w:ind w:firstLine="283"/>
        <w:jc w:val="both"/>
        <w:rPr>
          <w:rFonts w:eastAsia="Calibri" w:cs="Times New Roman"/>
          <w:i/>
          <w:iCs/>
          <w:color w:val="000000" w:themeColor="text1"/>
        </w:rPr>
      </w:pPr>
      <w:r w:rsidRPr="000C67BC">
        <w:rPr>
          <w:rFonts w:eastAsia="Calibri" w:cs="Times New Roman"/>
          <w:i/>
          <w:iCs/>
          <w:noProof/>
          <w:color w:val="000000" w:themeColor="text1"/>
          <w:position w:val="-32"/>
        </w:rPr>
        <w:drawing>
          <wp:inline distT="0" distB="0" distL="0" distR="0" wp14:anchorId="51C5207C" wp14:editId="127C2897">
            <wp:extent cx="3970020" cy="509270"/>
            <wp:effectExtent l="0" t="0" r="0" b="5080"/>
            <wp:docPr id="155671297" name="Picture 15567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261" cstate="print">
                      <a:extLst>
                        <a:ext uri="{28A0092B-C50C-407E-A947-70E740481C1C}">
                          <a14:useLocalDpi xmlns:a14="http://schemas.microsoft.com/office/drawing/2010/main" val="0"/>
                        </a:ext>
                      </a:extLst>
                    </a:blip>
                    <a:srcRect/>
                    <a:stretch>
                      <a:fillRect/>
                    </a:stretch>
                  </pic:blipFill>
                  <pic:spPr bwMode="auto">
                    <a:xfrm>
                      <a:off x="0" y="0"/>
                      <a:ext cx="3970020" cy="509270"/>
                    </a:xfrm>
                    <a:prstGeom prst="rect">
                      <a:avLst/>
                    </a:prstGeom>
                    <a:noFill/>
                    <a:ln>
                      <a:noFill/>
                    </a:ln>
                  </pic:spPr>
                </pic:pic>
              </a:graphicData>
            </a:graphic>
          </wp:inline>
        </w:drawing>
      </w:r>
    </w:p>
    <w:p w:rsidR="00B91743" w:rsidRPr="000C67BC" w:rsidRDefault="00B91743" w:rsidP="005D389D">
      <w:pPr>
        <w:tabs>
          <w:tab w:val="left" w:pos="283"/>
          <w:tab w:val="left" w:pos="2835"/>
          <w:tab w:val="left" w:pos="5386"/>
          <w:tab w:val="left" w:pos="7937"/>
        </w:tabs>
        <w:jc w:val="both"/>
        <w:rPr>
          <w:rFonts w:cs="Times New Roman"/>
          <w:b/>
          <w:color w:val="000000" w:themeColor="text1"/>
          <w:szCs w:val="24"/>
        </w:rPr>
      </w:pPr>
      <w:r w:rsidRPr="000C67BC">
        <w:rPr>
          <w:rFonts w:eastAsia="Calibri" w:cs="Times New Roman"/>
          <w:i/>
          <w:iCs/>
          <w:noProof/>
          <w:color w:val="000000" w:themeColor="text1"/>
          <w:position w:val="-30"/>
        </w:rPr>
        <w:drawing>
          <wp:inline distT="0" distB="0" distL="0" distR="0" wp14:anchorId="402DDFC7" wp14:editId="3AEEB49A">
            <wp:extent cx="3680460" cy="462915"/>
            <wp:effectExtent l="0" t="0" r="0" b="0"/>
            <wp:docPr id="155671298" name="Picture 15567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262" cstate="print">
                      <a:extLst>
                        <a:ext uri="{28A0092B-C50C-407E-A947-70E740481C1C}">
                          <a14:useLocalDpi xmlns:a14="http://schemas.microsoft.com/office/drawing/2010/main" val="0"/>
                        </a:ext>
                      </a:extLst>
                    </a:blip>
                    <a:srcRect/>
                    <a:stretch>
                      <a:fillRect/>
                    </a:stretch>
                  </pic:blipFill>
                  <pic:spPr bwMode="auto">
                    <a:xfrm>
                      <a:off x="0" y="0"/>
                      <a:ext cx="3680460" cy="462915"/>
                    </a:xfrm>
                    <a:prstGeom prst="rect">
                      <a:avLst/>
                    </a:prstGeom>
                    <a:noFill/>
                    <a:ln>
                      <a:noFill/>
                    </a:ln>
                  </pic:spPr>
                </pic:pic>
              </a:graphicData>
            </a:graphic>
          </wp:inline>
        </w:drawing>
      </w:r>
      <w:r w:rsidRPr="000C67BC">
        <w:rPr>
          <w:rFonts w:eastAsia="Calibri" w:cs="Times New Roman"/>
          <w:color w:val="000000" w:themeColor="text1"/>
        </w:rPr>
        <w:t>.</w:t>
      </w:r>
    </w:p>
    <w:p w:rsidR="00B91743" w:rsidRPr="000C67BC" w:rsidRDefault="00B91743" w:rsidP="005D389D">
      <w:pPr>
        <w:pStyle w:val="mau"/>
        <w:tabs>
          <w:tab w:val="clear" w:pos="180"/>
          <w:tab w:val="clear" w:pos="2700"/>
          <w:tab w:val="clear" w:pos="5220"/>
          <w:tab w:val="clear" w:pos="7740"/>
        </w:tabs>
        <w:spacing w:before="120" w:after="0" w:line="276" w:lineRule="auto"/>
        <w:jc w:val="left"/>
        <w:rPr>
          <w:b/>
          <w:color w:val="000000" w:themeColor="text1"/>
          <w:lang w:val="vi-VN" w:bidi="vi-VN"/>
        </w:rPr>
      </w:pPr>
      <w:r w:rsidRPr="000C67BC">
        <w:rPr>
          <w:rFonts w:eastAsiaTheme="minorEastAsia"/>
          <w:noProof/>
          <w:color w:val="000000" w:themeColor="text1"/>
        </w:rPr>
        <mc:AlternateContent>
          <mc:Choice Requires="wpg">
            <w:drawing>
              <wp:anchor distT="0" distB="0" distL="114300" distR="114300" simplePos="0" relativeHeight="251750400" behindDoc="0" locked="0" layoutInCell="1" allowOverlap="1" wp14:anchorId="72935394" wp14:editId="18FA5A97">
                <wp:simplePos x="0" y="0"/>
                <wp:positionH relativeFrom="margin">
                  <wp:posOffset>4479402</wp:posOffset>
                </wp:positionH>
                <wp:positionV relativeFrom="paragraph">
                  <wp:posOffset>144579</wp:posOffset>
                </wp:positionV>
                <wp:extent cx="1770380" cy="2442210"/>
                <wp:effectExtent l="0" t="0" r="1270" b="0"/>
                <wp:wrapSquare wrapText="bothSides"/>
                <wp:docPr id="168" name="Group 168"/>
                <wp:cNvGraphicFramePr/>
                <a:graphic xmlns:a="http://schemas.openxmlformats.org/drawingml/2006/main">
                  <a:graphicData uri="http://schemas.microsoft.com/office/word/2010/wordprocessingGroup">
                    <wpg:wgp>
                      <wpg:cNvGrpSpPr/>
                      <wpg:grpSpPr>
                        <a:xfrm>
                          <a:off x="0" y="0"/>
                          <a:ext cx="1770380" cy="2442210"/>
                          <a:chOff x="6208803" y="-201656"/>
                          <a:chExt cx="2721202" cy="2597782"/>
                        </a:xfrm>
                      </wpg:grpSpPr>
                      <wpg:grpSp>
                        <wpg:cNvPr id="169" name="Group 169"/>
                        <wpg:cNvGrpSpPr>
                          <a:grpSpLocks/>
                        </wpg:cNvGrpSpPr>
                        <wpg:grpSpPr bwMode="auto">
                          <a:xfrm>
                            <a:off x="6755950" y="-201656"/>
                            <a:ext cx="2174055" cy="2334213"/>
                            <a:chOff x="8165" y="6749"/>
                            <a:chExt cx="3013" cy="3179"/>
                          </a:xfrm>
                        </wpg:grpSpPr>
                        <wpg:grpSp>
                          <wpg:cNvPr id="170" name="Group 397"/>
                          <wpg:cNvGrpSpPr>
                            <a:grpSpLocks/>
                          </wpg:cNvGrpSpPr>
                          <wpg:grpSpPr bwMode="auto">
                            <a:xfrm>
                              <a:off x="8488" y="7072"/>
                              <a:ext cx="2260" cy="2856"/>
                              <a:chOff x="8488" y="7072"/>
                              <a:chExt cx="2260" cy="2856"/>
                            </a:xfrm>
                          </wpg:grpSpPr>
                          <wps:wsp>
                            <wps:cNvPr id="171" name="Line 403"/>
                            <wps:cNvCnPr>
                              <a:cxnSpLocks noChangeShapeType="1"/>
                            </wps:cNvCnPr>
                            <wps:spPr bwMode="auto">
                              <a:xfrm flipV="1">
                                <a:off x="8519" y="7072"/>
                                <a:ext cx="0" cy="1872"/>
                              </a:xfrm>
                              <a:prstGeom prst="line">
                                <a:avLst/>
                              </a:prstGeom>
                              <a:noFill/>
                              <a:ln w="12700">
                                <a:solidFill>
                                  <a:srgbClr val="000000"/>
                                </a:solidFill>
                                <a:round/>
                                <a:headEnd/>
                                <a:tailEnd type="none" w="sm" len="lg"/>
                              </a:ln>
                              <a:extLst>
                                <a:ext uri="{909E8E84-426E-40DD-AFC4-6F175D3DCCD1}">
                                  <a14:hiddenFill xmlns:a14="http://schemas.microsoft.com/office/drawing/2010/main">
                                    <a:noFill/>
                                  </a14:hiddenFill>
                                </a:ext>
                              </a:extLst>
                            </wps:spPr>
                            <wps:bodyPr/>
                          </wps:wsp>
                          <wps:wsp>
                            <wps:cNvPr id="173" name="Line 404"/>
                            <wps:cNvCnPr>
                              <a:cxnSpLocks noChangeShapeType="1"/>
                            </wps:cNvCnPr>
                            <wps:spPr bwMode="auto">
                              <a:xfrm>
                                <a:off x="8488" y="8894"/>
                                <a:ext cx="2160" cy="0"/>
                              </a:xfrm>
                              <a:prstGeom prst="line">
                                <a:avLst/>
                              </a:prstGeom>
                              <a:noFill/>
                              <a:ln w="19050">
                                <a:solidFill>
                                  <a:srgbClr val="0000CC"/>
                                </a:solidFill>
                                <a:prstDash val="sysDot"/>
                                <a:round/>
                                <a:headEnd type="oval"/>
                                <a:tailEnd type="oval" w="med" len="sm"/>
                              </a:ln>
                              <a:extLst>
                                <a:ext uri="{909E8E84-426E-40DD-AFC4-6F175D3DCCD1}">
                                  <a14:hiddenFill xmlns:a14="http://schemas.microsoft.com/office/drawing/2010/main">
                                    <a:noFill/>
                                  </a14:hiddenFill>
                                </a:ext>
                              </a:extLst>
                            </wps:spPr>
                            <wps:bodyPr/>
                          </wps:wsp>
                          <wps:wsp>
                            <wps:cNvPr id="174" name="Text Box 410"/>
                            <wps:cNvSpPr txBox="1">
                              <a:spLocks noChangeArrowheads="1"/>
                            </wps:cNvSpPr>
                            <wps:spPr bwMode="auto">
                              <a:xfrm>
                                <a:off x="9673" y="8673"/>
                                <a:ext cx="478"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5D389D">
                                  <w:pPr>
                                    <w:rPr>
                                      <w:iCs/>
                                    </w:rPr>
                                  </w:pPr>
                                  <w:r>
                                    <w:rPr>
                                      <w:iCs/>
                                    </w:rPr>
                                    <w:t>O</w:t>
                                  </w:r>
                                </w:p>
                              </w:txbxContent>
                            </wps:txbx>
                            <wps:bodyPr rot="0" vert="horz" wrap="square" lIns="0" tIns="0" rIns="0" bIns="0" anchor="t" anchorCtr="0">
                              <a:noAutofit/>
                            </wps:bodyPr>
                          </wps:wsp>
                          <wps:wsp>
                            <wps:cNvPr id="175" name="Text Box 411"/>
                            <wps:cNvSpPr txBox="1">
                              <a:spLocks noChangeArrowheads="1"/>
                            </wps:cNvSpPr>
                            <wps:spPr bwMode="auto">
                              <a:xfrm>
                                <a:off x="10250" y="9578"/>
                                <a:ext cx="498"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5D389D">
                                  <w:pPr>
                                    <w:rPr>
                                      <w:iCs/>
                                    </w:rPr>
                                  </w:pPr>
                                  <w:r>
                                    <w:rPr>
                                      <w:iCs/>
                                    </w:rPr>
                                    <w:sym w:font="Symbol" w:char="F044"/>
                                  </w:r>
                                </w:p>
                              </w:txbxContent>
                            </wps:txbx>
                            <wps:bodyPr rot="0" vert="horz" wrap="square" lIns="0" tIns="0" rIns="0" bIns="0" anchor="t" anchorCtr="0">
                              <a:noAutofit/>
                            </wps:bodyPr>
                          </wps:wsp>
                          <wps:wsp>
                            <wps:cNvPr id="176" name="Line 412"/>
                            <wps:cNvCnPr>
                              <a:cxnSpLocks noChangeShapeType="1"/>
                            </wps:cNvCnPr>
                            <wps:spPr bwMode="auto">
                              <a:xfrm>
                                <a:off x="8503" y="7217"/>
                                <a:ext cx="1689" cy="2627"/>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77" name="Line 413"/>
                            <wps:cNvCnPr>
                              <a:cxnSpLocks noChangeShapeType="1"/>
                            </wps:cNvCnPr>
                            <wps:spPr bwMode="auto">
                              <a:xfrm flipH="1" flipV="1">
                                <a:off x="9585" y="7076"/>
                                <a:ext cx="55" cy="285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8" name="Line 412"/>
                            <wps:cNvCnPr>
                              <a:cxnSpLocks noChangeShapeType="1"/>
                            </wps:cNvCnPr>
                            <wps:spPr bwMode="auto">
                              <a:xfrm>
                                <a:off x="8503" y="7217"/>
                                <a:ext cx="2180" cy="1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79" name="Text Box 416"/>
                          <wps:cNvSpPr txBox="1">
                            <a:spLocks noChangeArrowheads="1"/>
                          </wps:cNvSpPr>
                          <wps:spPr bwMode="auto">
                            <a:xfrm>
                              <a:off x="9139" y="8563"/>
                              <a:ext cx="791"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5D389D">
                                <w:r w:rsidRPr="004A4A23">
                                  <w:rPr>
                                    <w:position w:val="-6"/>
                                  </w:rPr>
                                  <w:object w:dxaOrig="380" w:dyaOrig="320">
                                    <v:shape id="_x0000_i3838" type="#_x0000_t75" style="width:19.5pt;height:15.75pt" o:ole="">
                                      <v:imagedata r:id="rId127" o:title=""/>
                                    </v:shape>
                                    <o:OLEObject Type="Embed" ProgID="Equation.DSMT4" ShapeID="_x0000_i3838" DrawAspect="Content" ObjectID="_1804452302" r:id="rId2263"/>
                                  </w:object>
                                </w:r>
                              </w:p>
                            </w:txbxContent>
                          </wps:txbx>
                          <wps:bodyPr rot="0" vert="horz" wrap="square" lIns="0" tIns="45720" rIns="91440" bIns="45720" anchor="t" anchorCtr="0" upright="1">
                            <a:noAutofit/>
                          </wps:bodyPr>
                        </wps:wsp>
                        <wps:wsp>
                          <wps:cNvPr id="180" name="Text Box 422"/>
                          <wps:cNvSpPr txBox="1">
                            <a:spLocks noChangeArrowheads="1"/>
                          </wps:cNvSpPr>
                          <wps:spPr bwMode="auto">
                            <a:xfrm>
                              <a:off x="8257" y="8944"/>
                              <a:ext cx="543"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5D389D">
                                <w:r>
                                  <w:rPr>
                                    <w:rFonts w:hint="eastAsia"/>
                                  </w:rPr>
                                  <w:t>A</w:t>
                                </w:r>
                              </w:p>
                            </w:txbxContent>
                          </wps:txbx>
                          <wps:bodyPr rot="0" vert="horz" wrap="square" lIns="91440" tIns="45720" rIns="91440" bIns="45720" anchor="t" anchorCtr="0" upright="1">
                            <a:noAutofit/>
                          </wps:bodyPr>
                        </wps:wsp>
                        <wps:wsp>
                          <wps:cNvPr id="181" name="Text Box 423"/>
                          <wps:cNvSpPr txBox="1">
                            <a:spLocks noChangeArrowheads="1"/>
                          </wps:cNvSpPr>
                          <wps:spPr bwMode="auto">
                            <a:xfrm>
                              <a:off x="10635" y="8812"/>
                              <a:ext cx="543"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5D389D">
                                <w:r>
                                  <w:rPr>
                                    <w:rFonts w:hint="eastAsia"/>
                                  </w:rPr>
                                  <w:t>B</w:t>
                                </w:r>
                              </w:p>
                            </w:txbxContent>
                          </wps:txbx>
                          <wps:bodyPr rot="0" vert="horz" wrap="square" lIns="91440" tIns="45720" rIns="91440" bIns="45720" anchor="t" anchorCtr="0" upright="1">
                            <a:noAutofit/>
                          </wps:bodyPr>
                        </wps:wsp>
                        <wps:wsp>
                          <wps:cNvPr id="182" name="Text Box 422"/>
                          <wps:cNvSpPr txBox="1">
                            <a:spLocks noChangeArrowheads="1"/>
                          </wps:cNvSpPr>
                          <wps:spPr bwMode="auto">
                            <a:xfrm>
                              <a:off x="8165" y="7392"/>
                              <a:ext cx="543"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5D389D">
                                <w:r>
                                  <w:t>d</w:t>
                                </w:r>
                              </w:p>
                            </w:txbxContent>
                          </wps:txbx>
                          <wps:bodyPr rot="0" vert="horz" wrap="square" lIns="91440" tIns="45720" rIns="91440" bIns="45720" anchor="t" anchorCtr="0" upright="1">
                            <a:noAutofit/>
                          </wps:bodyPr>
                        </wps:wsp>
                        <wps:wsp>
                          <wps:cNvPr id="183" name="Text Box 422"/>
                          <wps:cNvSpPr txBox="1">
                            <a:spLocks noChangeArrowheads="1"/>
                          </wps:cNvSpPr>
                          <wps:spPr bwMode="auto">
                            <a:xfrm>
                              <a:off x="8231" y="6749"/>
                              <a:ext cx="543"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5D389D">
                                <w:r>
                                  <w:t>M</w:t>
                                </w:r>
                              </w:p>
                            </w:txbxContent>
                          </wps:txbx>
                          <wps:bodyPr rot="0" vert="horz" wrap="square" lIns="91440" tIns="45720" rIns="91440" bIns="45720" anchor="t" anchorCtr="0" upright="1">
                            <a:noAutofit/>
                          </wps:bodyPr>
                        </wps:wsp>
                      </wpg:grpSp>
                      <wps:wsp>
                        <wps:cNvPr id="184" name="Arc 184"/>
                        <wps:cNvSpPr/>
                        <wps:spPr>
                          <a:xfrm>
                            <a:off x="6208803" y="0"/>
                            <a:ext cx="1068070" cy="2396126"/>
                          </a:xfrm>
                          <a:prstGeom prst="arc">
                            <a:avLst>
                              <a:gd name="adj1" fmla="val 16835970"/>
                              <a:gd name="adj2" fmla="val 4808751"/>
                            </a:avLst>
                          </a:prstGeom>
                          <a:noFill/>
                          <a:ln w="15875"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8" o:spid="_x0000_s1453" style="position:absolute;margin-left:352.7pt;margin-top:11.4pt;width:139.4pt;height:192.3pt;z-index:251750400;mso-position-horizontal-relative:margin;mso-position-vertical-relative:text;mso-width-relative:margin;mso-height-relative:margin" coordorigin="62088,-2016" coordsize="27212,2597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Dq1A26QcAAHgzAAAOAAAAZHJzL2Uyb0RvYy54bWzsW11v2zYUfR+w/yDo3bUk6xtNhtSOuwFZ W6Dd+sxIsq1NEjVKqZ0V++87/JJlx0aatPGyTXlwKImkyMvLc+89vHr5w6YsjE8Za3JanZn2C8s0 siqhaV4tz8xfPsxHoWk0LalSUtAqOzNvs8b84fz7716u6zhz6IoWacYMdFI18bo+M1dtW8fjcZOs spI0L2idVXi4oKwkLS7ZcpwyskbvZTF2LMsfrylLa0aTrGlwdyYfmuei/8UiS9q3i0WTtUZxZmJs rfhl4vea/47PX5J4yUi9yhM1DPKIUZQkr/DSrqsZaYlxw/I7XZV5wmhDF+2LhJZjuljkSSbmgNnY 1t5sXjN6U4u5LOP1su7EBNHuyenR3SZvPr1jRp5i7XwsVUVKLJJ4r8FvQDzrehmj1mtWv6/fMXVj Ka/4jDcLVvL/mIuxEYK97QSbbVojwU07CKxJCPkneOa4ruPYSvTJCuvD2/mOFYbWxDRQYwRZ+J4v FydZXapenMCxHctRvXhREIQOrzPWgxjzsXZD6y66OXQzjfZnGt2dqVxNTPqKJr83/DW7kpC9qrcZ 1+ufaQrRkZuWCkXYE4sfeF7kQQL709MicuzAtTxPTW4ycR17ogWgRBRCKKIDP3DFgEm8Fc7EQn0h 34kdiKcPFkuA4fUVYBIFTy2W0A2hdZBJYAViLUncCcTxtcKEW13QorjbbisK507Lo6IA6DTbfdV8 3b56vyJ1JrZrw3eM1rbA1mK9yqvMcKHkYheJStPqHeOalmwqpWlGRacrUi0z0d2H2xpaZfMW0L9e E37RYEMe1jxjUeT1r7xhb2uGng3FPyhsJWk7lKvQyYvENWva1xktDV44MwtMQfRJPl01rdx8ugp/ VUXneVHgPomLylhjBE5gWaJFQ4s85U/5w4Ytr6cFMz4RDsziT8wRT/rVAIBVKnpbZSS9VOWW5AXK RiuEU8GwmPxVTWkaRQYzVCxVX0XF3wWNwlhVSaLy58iKLsPL0B25jn85cq3ZbHQxn7ojf24H3mwy m05n9l982LYbr/I0zSo+cm0hbPfLNEXZKontnY3oZDTe7V0gGQar/4tBi1XnC83xpomvaXorUFjc h/LK2yfQYqCLBAelxe7TazFfMmVWOqAIw0i8uQcUtgYKYVO+pe5GFiCbj2JHKe/o7nR6SHf5tpiR ZiV1vLltZrTl9Uh8R6uVJlPsBlljV8PFfa7hZZYqFYeuy803qLhwFB/kAB0Daler+AduhF7RjeFK P0UhL3eAjHaDBxpZG+kddJh9wRhdc6iCKdkBbd5UbtXjoN1T98gPpCsU8oJQGm0X3QAWk/tRE3vX +7mD1Qzer9DeL8Fq/vIeMAG9+Z3nBp3H9+Fc/KlN0at2FGMlgAgf/XNkO671yolGcz8MRu7c9UZR YIUjy45eRb7lRu5svmsNBAjKsAUg/lhrwPd05DneF2AMjKjc8L25kbjMW4RPRV6emWFnREl8wFiK xp0x48PXZkb/P2Ru2s31RkYHjlC2rQkyGIU7AL8BwR8KK8r+hBFGIAU7/McNYTDJxU8VtgGqtLrA dOFaF0iVoOmZ2ZqGLE5bEZ1JdbyAN73IhZuxfTPGyy9Oafvgdkvb1wMGsb1PDgy25agoIvIABLvI EClkcAIROx23hAMywAkdkEG60V+NDF08I53T/xUy+BoZpFcsTbJChSeK7XpuQugpxgTMiIjVt14x 2BsEe4Jv8R3x7DgcFE8R1M3n3CAdMlp33F+BYsrlFdr4TL2Pnn/UWVIZ0EK2zzZwC/ZUtNuu4Cie SEUF/fAjd4EPEhGRF0oiC6yPYvm0d9sxYKF3j3f7JEorfKhBaXWs8s+xDR0X/dxw1bE1j20Htqfg TZO9mgl7LFn2VbHAAKsyJkB0oE4BTsaNdecJvfhAANvJ44PInkiOF5z5HnEQRIBj7hC4OEaQZvaI 3g7hwRAekLjvkHXuDodjTRjo//cQBx1R/NjwwPUCByyCJA8i23VxIQkE9eQYiWDc1CxfrkBPyHOQ ij4TQoGbkH1CYUuwwC87HdMYOh4cRKACePU9Yt1z1YmiK0+CjwcQA2AMgPHtAENYJ245HwgYChok 2/gfBI3uHHnrZTj9YO50oGFb/kRGcGEoKY8t8TCgxsEz7uF84onPJzp/e0CNfvYJUqSejauh85eC SbSX7DOAxgAaXW7QCQ81VYLb4GrA2+qlrIVdsk/P1egOgE8cn0zg9yA+2SY9dlzxEJ8cyqYbPI0n 9jRUWvS/BzROz4iGXSrVBUsMG5cgHHtkqLriuVD8OFPzkCrZr58LLg5jttEFIo/Q4onK4mRzEvm2 c0+uA2HJNgmKv2yZKoeIpL/xA6qyQMY/Mu94wvsEWeXqjf1q8KG21dzQCgNPZneRWORWCSZMk/8y dYXbc8yyS4P10Aaj5vkxi4Ig3SUp6xS5MtUSmS/FElmrScvuyQNy3cCZClGCitnJA9rLNeQptFzi RxKE0Fqld4kvJMDfoa5IqpELciD2bupkniOh8Yo07TvCIDGsAU/9eYufRUGRyERVyTR4MtCh+/el Cj0sgK9uyilF9jDWEKMTRYyJtYUuLhgtP+LzkAueoIRHmibkgt7NNjLwgUmSXVyIavgwoybtFfKx E00ccvF+2HwkrFYnOy1s0Buq8wiVFnAhyiQ8WVcqwr2Uo9id+LxDtFafovDvR/rXYnm2H8yc/w0A AP//AwBQSwMEFAAGAAgAAAAhAKQqwKrhAAAACgEAAA8AAABkcnMvZG93bnJldi54bWxMj0FLw0AQ he+C/2EZwZvdTUxtjdmUUtRTKdgK4m2aTJPQ7GzIbpP037ue9DjMx3vfy1aTacVAvWssa4hmCgRx YcuGKw2fh7eHJQjnkUtsLZOGKzlY5bc3GaalHfmDhr2vRAhhl6KG2vsuldIVNRl0M9sRh9/J9gZ9 OPtKlj2OIdy0MlbqSRpsODTU2NGmpuK8vxgN7yOO68foddieT5vr92G++9pGpPX93bR+AeFp8n8w /OoHdciD09FeuHSi1bBQ8ySgGuI4TAjA8zKJQRw1JGqRgMwz+X9C/gMAAP//AwBQSwECLQAUAAYA CAAAACEAtoM4kv4AAADhAQAAEwAAAAAAAAAAAAAAAAAAAAAAW0NvbnRlbnRfVHlwZXNdLnhtbFBL AQItABQABgAIAAAAIQA4/SH/1gAAAJQBAAALAAAAAAAAAAAAAAAAAC8BAABfcmVscy8ucmVsc1BL AQItABQABgAIAAAAIQDDq1A26QcAAHgzAAAOAAAAAAAAAAAAAAAAAC4CAABkcnMvZTJvRG9jLnht bFBLAQItABQABgAIAAAAIQCkKsCq4QAAAAoBAAAPAAAAAAAAAAAAAAAAAEMKAABkcnMvZG93bnJl di54bWxQSwUGAAAAAAQABADzAAAAUQsAAAAA ">
                <v:group id="Group 169" o:spid="_x0000_s1454" style="position:absolute;left:67559;top:-2016;width:21741;height:23341" coordorigin="8165,6749" coordsize="3013,317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yHWYcMAAADcAAAADwAAAGRycy9kb3ducmV2LnhtbERPS4vCMBC+C/6HMIK3 Na2y4naNIqLiQRZ8wLK3oRnbYjMpTWzrv98Igrf5+J4zX3amFA3VrrCsIB5FIIhTqwvOFFzO248Z COeRNZaWScGDHCwX/d4cE21bPlJz8pkIIewSVJB7XyVSujQng25kK+LAXW1t0AdYZ1LX2IZwU8px FE2lwYJDQ44VrXNKb6e7UbBrsV1N4k1zuF3Xj7/z58/vISalhoNu9Q3CU+ff4pd7r8P86Rc8nwkX yMU/AA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AHIdZhwwAAANwAAAAP AAAAAAAAAAAAAAAAAKoCAABkcnMvZG93bnJldi54bWxQSwUGAAAAAAQABAD6AAAAmgMAAAAA ">
                  <v:group id="Group 397" o:spid="_x0000_s1455" style="position:absolute;left:8488;top:7072;width:2260;height:2856" coordorigin="8488,7072" coordsize="2260,285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8LpIcYAAADcAAAADwAAAGRycy9kb3ducmV2LnhtbESPT2vCQBDF74V+h2UK vdVNLK0luoqIigcp+AeKtyE7JsHsbMiuSfz2nUOhtxnem/d+M1sMrlYdtaHybCAdJaCIc28rLgyc T5u3L1AhIlusPZOBBwVYzJ+fZphZ3/OBumMslIRwyNBAGWOTaR3ykhyGkW+IRbv61mGUtS20bbGX cFfrcZJ8aocVS0OJDa1Kym/HuzOw7bFfvqfrbn+7rh6X08f3zz4lY15fhuUUVKQh/pv/rndW8CeC L8/IBHr+Cw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TwukhxgAAANwA AAAPAAAAAAAAAAAAAAAAAKoCAABkcnMvZG93bnJldi54bWxQSwUGAAAAAAQABAD6AAAAnQMAAAAA ">
                    <v:line id="Line 403" o:spid="_x0000_s1456" style="position:absolute;flip:y;visibility:visible;mso-wrap-style:square" from="8519,7072" to="8519,894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gVL6MIAAADcAAAADwAAAGRycy9kb3ducmV2LnhtbERPPWvDMBDdC/kP4gpZSiMnQ506UUIa CHTwYrdkvlhX29g6GUm1nX9fFQrd7vE+b3+cTS9Gcr61rGC9SkAQV1a3XCv4/Lg8b0H4gKyxt0wK 7uTheFg87DHTduKCxjLUIoawz1BBE8KQSemrhgz6lR2II/dlncEQoauldjjFcNPLTZK8SIMtx4YG Bzo3VHXlt1HQp69dXrzlnXuy51q6W0jzq1Zq+TifdiACzeFf/Od+13F+uobfZ+IF8vAD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ugVL6MIAAADcAAAADwAAAAAAAAAAAAAA AAChAgAAZHJzL2Rvd25yZXYueG1sUEsFBgAAAAAEAAQA+QAAAJADAAAAAA== " strokeweight="1pt">
                      <v:stroke endarrowwidth="narrow" endarrowlength="long"/>
                    </v:line>
                    <v:line id="Line 404" o:spid="_x0000_s1457" style="position:absolute;visibility:visible;mso-wrap-style:square" from="8488,8894" to="10648,889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hJ/L8IAAADcAAAADwAAAGRycy9kb3ducmV2LnhtbERPS2sCMRC+F/wPYQRvNavWB6tRpFBU CoWqF2/DZtwsbibLJqvx3zeFQm/z8T1ntYm2FndqfeVYwWiYgSAunK64VHA+fbwuQPiArLF2TAqe 5GGz7r2sMNfuwd90P4ZSpBD2OSowITS5lL4wZNEPXUOcuKtrLYYE21LqFh8p3NZynGUzabHi1GCw oXdDxe3YWQWn6WL3Nd3OusPbp+kOHcaL30WlBv24XYIIFMO/+M+912n+fAK/z6QL5PoH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IhJ/L8IAAADcAAAADwAAAAAAAAAAAAAA AAChAgAAZHJzL2Rvd25yZXYueG1sUEsFBgAAAAAEAAQA+QAAAJADAAAAAA== " strokecolor="#00c" strokeweight="1.5pt">
                      <v:stroke dashstyle="1 1" startarrow="oval" endarrow="oval" endarrowlength="short"/>
                    </v:line>
                    <v:shape id="Text Box 410" o:spid="_x0000_s1458" type="#_x0000_t202" style="position:absolute;left:9673;top:8673;width:478;height:31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uMkkcMA AADcAAAADwAAAGRycy9kb3ducmV2LnhtbERPTWvCQBC9F/wPywi91Y2lWI2uIqIgFKQxHjyO2TFZ zM6m2VXTf+8WCt7m8T5ntuhsLW7UeuNYwXCQgCAunDZcKjjkm7cxCB+QNdaOScEveVjMey8zTLW7 c0a3fShFDGGfooIqhCaV0hcVWfQD1xBH7uxaiyHCtpS6xXsMt7V8T5KRtGg4NlTY0Kqi4rK/WgXL I2dr87M7fWfnzOT5JOGv0UWp1363nIII1IWn+N+91XH+5wf8PRMvkPMHAAAA//8DAFBLAQItABQA BgAIAAAAIQDw94q7/QAAAOIBAAATAAAAAAAAAAAAAAAAAAAAAABbQ29udGVudF9UeXBlc10ueG1s UEsBAi0AFAAGAAgAAAAhADHdX2HSAAAAjwEAAAsAAAAAAAAAAAAAAAAALgEAAF9yZWxzLy5yZWxz UEsBAi0AFAAGAAgAAAAhADMvBZ5BAAAAOQAAABAAAAAAAAAAAAAAAAAAKQIAAGRycy9zaGFwZXht bC54bWxQSwECLQAUAAYACAAAACEARuMkkcMAAADcAAAADwAAAAAAAAAAAAAAAACYAgAAZHJzL2Rv d25yZXYueG1sUEsFBgAAAAAEAAQA9QAAAIgDAAAAAA== " filled="f" stroked="f">
                      <v:textbox inset="0,0,0,0">
                        <w:txbxContent>
                          <w:p w:rsidR="00B91743" w:rsidRDefault="00B91743" w:rsidP="005D389D">
                            <w:pPr>
                              <w:rPr>
                                <w:iCs/>
                              </w:rPr>
                            </w:pPr>
                            <w:r>
                              <w:rPr>
                                <w:iCs/>
                              </w:rPr>
                              <w:t>O</w:t>
                            </w:r>
                          </w:p>
                        </w:txbxContent>
                      </v:textbox>
                    </v:shape>
                    <v:shape id="Text Box 411" o:spid="_x0000_s1459" type="#_x0000_t202" style="position:absolute;left:10250;top:9578;width:498;height:2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a+BCsMA AADcAAAADwAAAGRycy9kb3ducmV2LnhtbERPTWvCQBC9F/wPywi91Y2FWo2uIqIgFKQxHjyO2TFZ zM6m2VXTf+8WCt7m8T5ntuhsLW7UeuNYwXCQgCAunDZcKjjkm7cxCB+QNdaOScEveVjMey8zTLW7 c0a3fShFDGGfooIqhCaV0hcVWfQD1xBH7uxaiyHCtpS6xXsMt7V8T5KRtGg4NlTY0Kqi4rK/WgXL I2dr87M7fWfnzOT5JOGv0UWp1363nIII1IWn+N+91XH+5wf8PRMvkPMHAAAA//8DAFBLAQItABQA BgAIAAAAIQDw94q7/QAAAOIBAAATAAAAAAAAAAAAAAAAAAAAAABbQ29udGVudF9UeXBlc10ueG1s UEsBAi0AFAAGAAgAAAAhADHdX2HSAAAAjwEAAAsAAAAAAAAAAAAAAAAALgEAAF9yZWxzLy5yZWxz UEsBAi0AFAAGAAgAAAAhADMvBZ5BAAAAOQAAABAAAAAAAAAAAAAAAAAAKQIAAGRycy9zaGFwZXht bC54bWxQSwECLQAUAAYACAAAACEAKa+BCsMAAADcAAAADwAAAAAAAAAAAAAAAACYAgAAZHJzL2Rv d25yZXYueG1sUEsFBgAAAAAEAAQA9QAAAIgDAAAAAA== " filled="f" stroked="f">
                      <v:textbox inset="0,0,0,0">
                        <w:txbxContent>
                          <w:p w:rsidR="00B91743" w:rsidRDefault="00B91743" w:rsidP="005D389D">
                            <w:pPr>
                              <w:rPr>
                                <w:iCs/>
                              </w:rPr>
                            </w:pPr>
                            <w:r>
                              <w:rPr>
                                <w:iCs/>
                              </w:rPr>
                              <w:sym w:font="Symbol" w:char="F044"/>
                            </w:r>
                          </w:p>
                        </w:txbxContent>
                      </v:textbox>
                    </v:shape>
                    <v:line id="Line 412" o:spid="_x0000_s1460" style="position:absolute;visibility:visible;mso-wrap-style:square" from="8503,7217" to="10192,984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fyCdb8AAADcAAAADwAAAGRycy9kb3ducmV2LnhtbERPy6rCMBDdC/5DmAvubKoLLdUoIgiC G5/7oZnb9t5mUpKo1a83guBuDuc582VnGnEj52vLCkZJCoK4sLrmUsH5tBlmIHxA1thYJgUP8rBc 9HtzzLW984Fux1CKGMI+RwVVCG0upS8qMugT2xJH7tc6gyFCV0rt8B7DTSPHaTqRBmuODRW2tK6o +D9ejYL0Uo/2lP3tMt3Y1fqwceVzN1Vq8NOtZiACdeEr/ri3Os6fTuD9TLxALl4AAAD//wMAUEsB Ai0AFAAGAAgAAAAhAP4l66UAAQAA6gEAABMAAAAAAAAAAAAAAAAAAAAAAFtDb250ZW50X1R5cGVz XS54bWxQSwECLQAUAAYACAAAACEAlgUzWNQAAACXAQAACwAAAAAAAAAAAAAAAAAxAQAAX3JlbHMv LnJlbHNQSwECLQAUAAYACAAAACEAMy8FnkEAAAA5AAAAFAAAAAAAAAAAAAAAAAAuAgAAZHJzL2Nv bm5lY3RvcnhtbC54bWxQSwECLQAUAAYACAAAACEA6fyCdb8AAADcAAAADwAAAAAAAAAAAAAAAACh AgAAZHJzL2Rvd25yZXYueG1sUEsFBgAAAAAEAAQA+QAAAI0DAAAAAA== " strokecolor="red" strokeweight="1pt"/>
                    <v:line id="Line 413" o:spid="_x0000_s1461" style="position:absolute;flip:x y;visibility:visible;mso-wrap-style:square" from="9585,7076" to="9640,99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NydvsIAAADcAAAADwAAAGRycy9kb3ducmV2LnhtbERPTWsCMRC9C/0PYQQvUrN6WGU1ikiV Hnqpa+/DZswubiZrEnXtr28Khd7m8T5nteltK+7kQ+NYwXSSgSCunG7YKDiV+9cFiBCRNbaOScGT AmzWL4MVFto9+JPux2hECuFQoII6xq6QMlQ1WQwT1xEn7uy8xZigN1J7fKRw28pZluXSYsOpocaO djVVl+PNKijf6Dr22935wubjmudfBxO/Z0qNhv12CSJSH//Ff+53nebP5/D7TLpArn8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8NydvsIAAADcAAAADwAAAAAAAAAAAAAA AAChAgAAZHJzL2Rvd25yZXYueG1sUEsFBgAAAAAEAAQA+QAAAJADAAAAAA== " strokeweight="1pt"/>
                    <v:line id="Line 412" o:spid="_x0000_s1462" style="position:absolute;visibility:visible;mso-wrap-style:square" from="8503,7217" to="10683,893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Il/pccAAADcAAAADwAAAGRycy9kb3ducmV2LnhtbESPQUvDQBCF70L/wzIFb3ZThShpt6Uo QutBbBXscZodk9jsbNhdk/jvnYPQ2wzvzXvfLNeja1VPITaeDcxnGSji0tuGKwMf7883D6BiQrbY eiYDvxRhvZpcLbGwfuA99YdUKQnhWKCBOqWu0DqWNTmMM98Ri/blg8Mka6i0DThIuGv1bZbl2mHD 0lBjR481lefDjzPweveW95vdy3b83OWn8ml/On4PwZjr6bhZgEo0pov5/3prBf9eaOUZmUCv/g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wiX+lxwAAANwAAAAPAAAAAAAA AAAAAAAAAKECAABkcnMvZG93bnJldi54bWxQSwUGAAAAAAQABAD5AAAAlQMAAAAA "/>
                  </v:group>
                  <v:shape id="Text Box 416" o:spid="_x0000_s1463" type="#_x0000_t202" style="position:absolute;left:9139;top:8563;width:791;height:46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hJ1dsMA AADcAAAADwAAAGRycy9kb3ducmV2LnhtbERP3WrCMBS+F/YO4Qy8m+kc6KxGGYPCVCab+gBnzbEp a05qE9v69osw8O58fL9nseptJVpqfOlYwfMoAUGcO11yoeB4yJ5eQfiArLFyTAqu5GG1fBgsMNWu 429q96EQMYR9igpMCHUqpc8NWfQjVxNH7uQaiyHCppC6wS6G20qOk2QiLZYcGwzW9G4o/91frILP bLddz/rN4QfLTefOXy9H07FSw8f+bQ4iUB/u4n/3h47zpzO4PRMvkMs/AAAA//8DAFBLAQItABQA BgAIAAAAIQDw94q7/QAAAOIBAAATAAAAAAAAAAAAAAAAAAAAAABbQ29udGVudF9UeXBlc10ueG1s UEsBAi0AFAAGAAgAAAAhADHdX2HSAAAAjwEAAAsAAAAAAAAAAAAAAAAALgEAAF9yZWxzLy5yZWxz UEsBAi0AFAAGAAgAAAAhADMvBZ5BAAAAOQAAABAAAAAAAAAAAAAAAAAAKQIAAGRycy9zaGFwZXht bC54bWxQSwECLQAUAAYACAAAACEAghJ1dsMAAADcAAAADwAAAAAAAAAAAAAAAACYAgAAZHJzL2Rv d25yZXYueG1sUEsFBgAAAAAEAAQA9QAAAIgDAAAAAA== " filled="f" stroked="f">
                    <v:textbox inset="0">
                      <w:txbxContent>
                        <w:p w:rsidR="00B91743" w:rsidRDefault="00B91743" w:rsidP="005D389D">
                          <w:r w:rsidRPr="004A4A23">
                            <w:rPr>
                              <w:position w:val="-6"/>
                            </w:rPr>
                            <w:object w:dxaOrig="380" w:dyaOrig="320">
                              <v:shape id="_x0000_i3838" type="#_x0000_t75" style="width:19.75pt;height:15.45pt" o:ole="">
                                <v:imagedata r:id="rId129" o:title=""/>
                              </v:shape>
                              <o:OLEObject Type="Embed" ProgID="Equation.DSMT4" ShapeID="_x0000_i3838" DrawAspect="Content" ObjectID="_1804488011" r:id="rId2264"/>
                            </w:object>
                          </w:r>
                        </w:p>
                      </w:txbxContent>
                    </v:textbox>
                  </v:shape>
                  <v:shape id="Text Box 422" o:spid="_x0000_s1464" type="#_x0000_t202" style="position:absolute;left:8257;top:8944;width:543;height:4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YMcusQA AADcAAAADwAAAGRycy9kb3ducmV2LnhtbESPT2vCQBDF7wW/wzKCt7qr2GJTVxGl0FOl/in0NmTH JJidDdmtSb+9cxC8zfDevPebxar3tbpSG6vAFiZjA4o4D67iwsLx8PE8BxUTssM6MFn4pwir5eBp gZkLHX/TdZ8KJSEcM7RQptRkWse8JI9xHBpi0c6h9ZhkbQvtWuwk3Nd6asyr9lixNJTY0Kak/LL/ 8xZOX+ffn5nZFVv/0nShN5r9m7Z2NOzX76AS9elhvl9/OsGfC748IxPo5Q0AAP//AwBQSwECLQAU AAYACAAAACEA8PeKu/0AAADiAQAAEwAAAAAAAAAAAAAAAAAAAAAAW0NvbnRlbnRfVHlwZXNdLnht bFBLAQItABQABgAIAAAAIQAx3V9h0gAAAI8BAAALAAAAAAAAAAAAAAAAAC4BAABfcmVscy8ucmVs c1BLAQItABQABgAIAAAAIQAzLwWeQQAAADkAAAAQAAAAAAAAAAAAAAAAACkCAABkcnMvc2hhcGV4 bWwueG1sUEsBAi0AFAAGAAgAAAAhAIGDHLrEAAAA3AAAAA8AAAAAAAAAAAAAAAAAmAIAAGRycy9k b3ducmV2LnhtbFBLBQYAAAAABAAEAPUAAACJAwAAAAA= " filled="f" stroked="f">
                    <v:textbox>
                      <w:txbxContent>
                        <w:p w:rsidR="00B91743" w:rsidRDefault="00B91743" w:rsidP="005D389D">
                          <w:r>
                            <w:rPr>
                              <w:rFonts w:hint="eastAsia"/>
                            </w:rPr>
                            <w:t>A</w:t>
                          </w:r>
                        </w:p>
                      </w:txbxContent>
                    </v:textbox>
                  </v:shape>
                  <v:shape id="Text Box 423" o:spid="_x0000_s1465" type="#_x0000_t202" style="position:absolute;left:10635;top:8812;width:543;height:4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s+5IcAA AADcAAAADwAAAGRycy9kb3ducmV2LnhtbERPS4vCMBC+C/6HMII3TVx00WoUcRE8uawv8DY0Y1ts JqWJtv77zcKCt/n4nrNYtbYUT6p94VjDaKhAEKfOFJxpOB23gykIH5ANlo5Jw4s8rJbdzgIT4xr+ oechZCKGsE9QQx5ClUjp05ws+qGriCN3c7XFEGGdSVNjE8NtKT+U+pQWC44NOVa0ySm9Hx5Ww3l/ u17G6jv7spOqca2SbGdS636vXc9BBGrDW/zv3pk4fzqCv2fiBXL5CwAA//8DAFBLAQItABQABgAI AAAAIQDw94q7/QAAAOIBAAATAAAAAAAAAAAAAAAAAAAAAABbQ29udGVudF9UeXBlc10ueG1sUEsB Ai0AFAAGAAgAAAAhADHdX2HSAAAAjwEAAAsAAAAAAAAAAAAAAAAALgEAAF9yZWxzLy5yZWxzUEsB Ai0AFAAGAAgAAAAhADMvBZ5BAAAAOQAAABAAAAAAAAAAAAAAAAAAKQIAAGRycy9zaGFwZXhtbC54 bWxQSwECLQAUAAYACAAAACEA7s+5IcAAAADcAAAADwAAAAAAAAAAAAAAAACYAgAAZHJzL2Rvd25y ZXYueG1sUEsFBgAAAAAEAAQA9QAAAIUDAAAAAA== " filled="f" stroked="f">
                    <v:textbox>
                      <w:txbxContent>
                        <w:p w:rsidR="00B91743" w:rsidRDefault="00B91743" w:rsidP="005D389D">
                          <w:r>
                            <w:rPr>
                              <w:rFonts w:hint="eastAsia"/>
                            </w:rPr>
                            <w:t>B</w:t>
                          </w:r>
                        </w:p>
                      </w:txbxContent>
                    </v:textbox>
                  </v:shape>
                  <v:shape id="Text Box 422" o:spid="_x0000_s1466" type="#_x0000_t202" style="position:absolute;left:8165;top:7392;width:543;height:4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h0nVsIA AADcAAAADwAAAGRycy9kb3ducmV2LnhtbERPyWrDMBC9F/IPYgK91VJCWxwnsgktgZ5amg1yG6yJ bWKNjKXE7t9XhUJu83jrrIrRtuJGvW8ca5glCgRx6UzDlYb9bvOUgvAB2WDrmDT8kIcinzysMDNu 4G+6bUMlYgj7DDXUIXSZlL6syaJPXEccubPrLYYI+0qaHocYbls5V+pVWmw4NtTY0VtN5WV7tRoO n+fT8Vl9Ve/2pRvcqCTbhdT6cTqulyACjeEu/nd/mDg/ncPfM/ECmf8CAAD//wMAUEsBAi0AFAAG AAgAAAAhAPD3irv9AAAA4gEAABMAAAAAAAAAAAAAAAAAAAAAAFtDb250ZW50X1R5cGVzXS54bWxQ SwECLQAUAAYACAAAACEAMd1fYdIAAACPAQAACwAAAAAAAAAAAAAAAAAuAQAAX3JlbHMvLnJlbHNQ SwECLQAUAAYACAAAACEAMy8FnkEAAAA5AAAAEAAAAAAAAAAAAAAAAAApAgAAZHJzL3NoYXBleG1s LnhtbFBLAQItABQABgAIAAAAIQAeHSdWwgAAANwAAAAPAAAAAAAAAAAAAAAAAJgCAABkcnMvZG93 bnJldi54bWxQSwUGAAAAAAQABAD1AAAAhwMAAAAA " filled="f" stroked="f">
                    <v:textbox>
                      <w:txbxContent>
                        <w:p w:rsidR="00B91743" w:rsidRDefault="00B91743" w:rsidP="005D389D">
                          <w:r>
                            <w:t>d</w:t>
                          </w:r>
                        </w:p>
                      </w:txbxContent>
                    </v:textbox>
                  </v:shape>
                  <v:shape id="Text Box 422" o:spid="_x0000_s1467" type="#_x0000_t202" style="position:absolute;left:8231;top:6749;width:543;height:4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VGCzcEA AADcAAAADwAAAGRycy9kb3ducmV2LnhtbERPS4vCMBC+L/gfwgje1sTHilajiLLgycUneBuasS02 k9Jkbfffb4SFvc3H95zFqrWleFLtC8caBn0Fgjh1puBMw/n0+T4F4QOywdIxafghD6tl522BiXEN H+h5DJmIIewT1JCHUCVS+jQni77vKuLI3V1tMURYZ9LU2MRwW8qhUhNpseDYkGNFm5zSx/Hbarjs 77frWH1lW/tRNa5Vku1Mat3rtus5iEBt+Bf/uXcmzp+O4PVMvEAufwEAAP//AwBQSwECLQAUAAYA CAAAACEA8PeKu/0AAADiAQAAEwAAAAAAAAAAAAAAAAAAAAAAW0NvbnRlbnRfVHlwZXNdLnhtbFBL AQItABQABgAIAAAAIQAx3V9h0gAAAI8BAAALAAAAAAAAAAAAAAAAAC4BAABfcmVscy8ucmVsc1BL AQItABQABgAIAAAAIQAzLwWeQQAAADkAAAAQAAAAAAAAAAAAAAAAACkCAABkcnMvc2hhcGV4bWwu eG1sUEsBAi0AFAAGAAgAAAAhAHFRgs3BAAAA3AAAAA8AAAAAAAAAAAAAAAAAmAIAAGRycy9kb3du cmV2LnhtbFBLBQYAAAAABAAEAPUAAACGAwAAAAA= " filled="f" stroked="f">
                    <v:textbox>
                      <w:txbxContent>
                        <w:p w:rsidR="00B91743" w:rsidRDefault="00B91743" w:rsidP="005D389D">
                          <w:r>
                            <w:t>M</w:t>
                          </w:r>
                        </w:p>
                      </w:txbxContent>
                    </v:textbox>
                  </v:shape>
                </v:group>
                <v:shape id="Arc 184" o:spid="_x0000_s1468" style="position:absolute;left:62088;width:10680;height:23961;visibility:visible;mso-wrap-style:square;v-text-anchor:middle" coordsize="1068070,2396126"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wKsMQA AADcAAAADwAAAGRycy9kb3ducmV2LnhtbESPQWsCMRCF74L/IYzQm2a1pchqFBFEKV5q1fOwGTer m8maxHX775tCobcZ3nvfvJkvO1uLlnyoHCsYjzIQxIXTFZcKjl+b4RREiMgaa8ek4JsCLBf93hxz 7Z78Se0hliJBOOSowMTY5FKGwpDFMHINcdIuzluMafWl1B6fCW5rOcmyd2mx4nTBYENrQ8Xt8LCJ sv/Yn+4rf3WmvV+Pr5vztm0mSr0MutUMRKQu/pv/0jud6k/f4PeZNIFc/AAAAP//AwBQSwECLQAU AAYACAAAACEA8PeKu/0AAADiAQAAEwAAAAAAAAAAAAAAAAAAAAAAW0NvbnRlbnRfVHlwZXNdLnht bFBLAQItABQABgAIAAAAIQAx3V9h0gAAAI8BAAALAAAAAAAAAAAAAAAAAC4BAABfcmVscy8ucmVs c1BLAQItABQABgAIAAAAIQAzLwWeQQAAADkAAAAQAAAAAAAAAAAAAAAAACkCAABkcnMvc2hhcGV4 bWwueG1sUEsBAi0AFAAGAAgAAAAhANP8CrDEAAAA3AAAAA8AAAAAAAAAAAAAAAAAmAIAAGRycy9k b3ducmV2LnhtbFBLBQYAAAAABAAEAPUAAACJAwAAAAA= " path="m740757,93401nsc939578,280659,1068693,717787,1068068,1201537v-637,492523,-135569,933992,-340128,1112825l534035,1198063,740757,93401xem740757,93401nfc939578,280659,1068693,717787,1068068,1201537v-637,492523,-135569,933992,-340128,1112825e" filled="f" strokecolor="#4472c4" strokeweight="1.25pt">
                  <v:stroke joinstyle="miter"/>
                  <v:path arrowok="t" o:connecttype="custom" o:connectlocs="740757,93401;1068068,1201537;727940,2314362" o:connectangles="0,0,0"/>
                </v:shape>
                <w10:wrap type="square" anchorx="margin"/>
              </v:group>
            </w:pict>
          </mc:Fallback>
        </mc:AlternateContent>
      </w:r>
      <w:r w:rsidRPr="00C9285A">
        <w:rPr>
          <w:b/>
          <w:color w:val="0000FF"/>
        </w:rPr>
        <w:t>Câu 18.</w:t>
      </w:r>
      <w:r w:rsidRPr="000C67BC">
        <w:rPr>
          <w:b/>
          <w:color w:val="000000" w:themeColor="text1"/>
        </w:rPr>
        <w:t xml:space="preserve"> </w:t>
      </w:r>
      <w:r w:rsidRPr="000C67BC">
        <w:rPr>
          <w:color w:val="000000" w:themeColor="text1"/>
          <w:lang w:val="vi-VN" w:bidi="vi-VN"/>
        </w:rPr>
        <w:t>Giao thoa sóng ở mặt nước với hai nguồn kết hợp đặt tại A và</w:t>
      </w:r>
      <w:r w:rsidRPr="000C67BC">
        <w:rPr>
          <w:b/>
          <w:color w:val="000000" w:themeColor="text1"/>
          <w:lang w:bidi="vi-VN"/>
        </w:rPr>
        <w:t xml:space="preserve"> </w:t>
      </w:r>
      <w:r w:rsidRPr="00C9285A">
        <w:rPr>
          <w:b/>
          <w:color w:val="0000FF"/>
          <w:lang w:bidi="vi-VN"/>
        </w:rPr>
        <w:t xml:space="preserve">B. </w:t>
      </w:r>
      <w:r w:rsidRPr="000C67BC">
        <w:rPr>
          <w:color w:val="000000" w:themeColor="text1"/>
          <w:lang w:val="vi-VN" w:bidi="vi-VN"/>
        </w:rPr>
        <w:t xml:space="preserve">Hai nguồn dao động điều hòa theo phương thẳng đứng, cùng pha và cùng tần số 10 Hz. Biết AB = 20 cm, tốc độ truyền sóng ở mặt nước là 0,3 m/s. Ở mặt nước, gọi </w:t>
      </w:r>
      <w:r w:rsidRPr="000C67BC">
        <w:rPr>
          <w:noProof/>
          <w:color w:val="000000" w:themeColor="text1"/>
          <w:position w:val="-4"/>
        </w:rPr>
        <w:drawing>
          <wp:inline distT="0" distB="0" distL="0" distR="0" wp14:anchorId="57721637" wp14:editId="4ECB2122">
            <wp:extent cx="185420" cy="185420"/>
            <wp:effectExtent l="0" t="0" r="5080" b="5080"/>
            <wp:docPr id="155671299" name="Picture 15567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5420" cy="185420"/>
                    </a:xfrm>
                    <a:prstGeom prst="rect">
                      <a:avLst/>
                    </a:prstGeom>
                    <a:noFill/>
                    <a:ln>
                      <a:noFill/>
                    </a:ln>
                  </pic:spPr>
                </pic:pic>
              </a:graphicData>
            </a:graphic>
          </wp:inline>
        </w:drawing>
      </w:r>
      <w:r w:rsidRPr="000C67BC">
        <w:rPr>
          <w:color w:val="000000" w:themeColor="text1"/>
          <w:lang w:val="vi-VN" w:bidi="vi-VN"/>
        </w:rPr>
        <w:t xml:space="preserve"> là đường thẳng đi qua trung điểm của AB và hợp với AB một góc </w:t>
      </w:r>
      <w:r w:rsidRPr="000C67BC">
        <w:rPr>
          <w:noProof/>
          <w:color w:val="000000" w:themeColor="text1"/>
          <w:position w:val="-6"/>
        </w:rPr>
        <w:drawing>
          <wp:inline distT="0" distB="0" distL="0" distR="0" wp14:anchorId="61C2F76E" wp14:editId="0F9B2E40">
            <wp:extent cx="266065" cy="185420"/>
            <wp:effectExtent l="0" t="0" r="635" b="5080"/>
            <wp:docPr id="155671300" name="Picture 15567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6065" cy="185420"/>
                    </a:xfrm>
                    <a:prstGeom prst="rect">
                      <a:avLst/>
                    </a:prstGeom>
                    <a:noFill/>
                    <a:ln>
                      <a:noFill/>
                    </a:ln>
                  </pic:spPr>
                </pic:pic>
              </a:graphicData>
            </a:graphic>
          </wp:inline>
        </w:drawing>
      </w:r>
      <w:r w:rsidRPr="000C67BC">
        <w:rPr>
          <w:color w:val="000000" w:themeColor="text1"/>
          <w:lang w:val="vi-VN" w:bidi="vi-VN"/>
        </w:rPr>
        <w:t xml:space="preserve"> Trên A có bao nhiêu điểm mà các phần tử </w:t>
      </w:r>
      <w:r w:rsidRPr="000C67BC">
        <w:rPr>
          <w:iCs/>
          <w:color w:val="000000" w:themeColor="text1"/>
          <w:lang w:val="vi-VN" w:bidi="vi-VN"/>
        </w:rPr>
        <w:t>ở</w:t>
      </w:r>
      <w:r w:rsidRPr="000C67BC">
        <w:rPr>
          <w:color w:val="000000" w:themeColor="text1"/>
          <w:lang w:val="vi-VN" w:bidi="vi-VN"/>
        </w:rPr>
        <w:t xml:space="preserve"> đó dao động với biên độ cực đại?</w:t>
      </w:r>
      <w:r w:rsidRPr="000C67BC">
        <w:rPr>
          <w:rFonts w:eastAsiaTheme="minorEastAsia"/>
          <w:noProof/>
          <w:color w:val="000000" w:themeColor="text1"/>
        </w:rPr>
        <w:t xml:space="preserve"> </w:t>
      </w:r>
    </w:p>
    <w:p w:rsidR="00B91743" w:rsidRPr="000C67BC" w:rsidRDefault="00B91743" w:rsidP="005D389D">
      <w:pPr>
        <w:pStyle w:val="mau"/>
        <w:tabs>
          <w:tab w:val="clear" w:pos="180"/>
          <w:tab w:val="clear" w:pos="2700"/>
          <w:tab w:val="clear" w:pos="5220"/>
          <w:tab w:val="clear" w:pos="7740"/>
          <w:tab w:val="left" w:pos="283"/>
          <w:tab w:val="left" w:pos="2835"/>
          <w:tab w:val="left" w:pos="5386"/>
          <w:tab w:val="left" w:pos="7937"/>
        </w:tabs>
        <w:spacing w:before="0" w:after="0" w:line="240" w:lineRule="auto"/>
        <w:ind w:firstLine="283"/>
        <w:rPr>
          <w:b/>
          <w:color w:val="000000" w:themeColor="text1"/>
          <w:lang w:val="vi-VN" w:bidi="vi-VN"/>
        </w:rPr>
      </w:pPr>
      <w:r w:rsidRPr="00C9285A">
        <w:rPr>
          <w:b/>
          <w:color w:val="0000FF"/>
          <w:u w:val="single"/>
          <w:shd w:val="clear" w:color="auto" w:fill="FFFFFF" w:themeFill="background1"/>
          <w:lang w:val="vi-VN" w:bidi="vi-VN"/>
        </w:rPr>
        <w:t>A</w:t>
      </w:r>
      <w:r w:rsidRPr="00C9285A">
        <w:rPr>
          <w:b/>
          <w:color w:val="0000FF"/>
          <w:shd w:val="clear" w:color="auto" w:fill="FFFFFF" w:themeFill="background1"/>
          <w:lang w:val="vi-VN" w:bidi="vi-VN"/>
        </w:rPr>
        <w:t xml:space="preserve">. </w:t>
      </w:r>
      <w:r w:rsidRPr="000C67BC">
        <w:rPr>
          <w:color w:val="000000" w:themeColor="text1"/>
          <w:shd w:val="clear" w:color="auto" w:fill="FFFFFF" w:themeFill="background1"/>
          <w:lang w:val="vi-VN" w:bidi="vi-VN"/>
        </w:rPr>
        <w:t>7 điểm.</w:t>
      </w:r>
      <w:r w:rsidRPr="000C67BC">
        <w:rPr>
          <w:b/>
          <w:color w:val="000000" w:themeColor="text1"/>
          <w:lang w:val="vi-VN" w:bidi="vi-VN"/>
        </w:rPr>
        <w:tab/>
      </w:r>
    </w:p>
    <w:p w:rsidR="00B91743" w:rsidRPr="000C67BC" w:rsidRDefault="00B91743" w:rsidP="005D389D">
      <w:pPr>
        <w:pStyle w:val="mau"/>
        <w:tabs>
          <w:tab w:val="clear" w:pos="180"/>
          <w:tab w:val="clear" w:pos="2700"/>
          <w:tab w:val="clear" w:pos="5220"/>
          <w:tab w:val="clear" w:pos="7740"/>
          <w:tab w:val="left" w:pos="283"/>
          <w:tab w:val="left" w:pos="2835"/>
          <w:tab w:val="left" w:pos="5386"/>
          <w:tab w:val="left" w:pos="7937"/>
        </w:tabs>
        <w:spacing w:before="0" w:after="0" w:line="240" w:lineRule="auto"/>
        <w:ind w:firstLine="283"/>
        <w:rPr>
          <w:b/>
          <w:color w:val="000000" w:themeColor="text1"/>
          <w:lang w:val="vi-VN" w:bidi="vi-VN"/>
        </w:rPr>
      </w:pPr>
      <w:r w:rsidRPr="00C9285A">
        <w:rPr>
          <w:b/>
          <w:color w:val="0000FF"/>
          <w:lang w:val="vi-VN" w:bidi="vi-VN"/>
        </w:rPr>
        <w:t xml:space="preserve">B. </w:t>
      </w:r>
      <w:r w:rsidRPr="000C67BC">
        <w:rPr>
          <w:color w:val="000000" w:themeColor="text1"/>
          <w:lang w:val="vi-VN" w:bidi="vi-VN"/>
        </w:rPr>
        <w:t>9 điểm.</w:t>
      </w:r>
      <w:r w:rsidRPr="000C67BC">
        <w:rPr>
          <w:b/>
          <w:color w:val="000000" w:themeColor="text1"/>
          <w:lang w:val="vi-VN" w:bidi="vi-VN"/>
        </w:rPr>
        <w:tab/>
      </w:r>
    </w:p>
    <w:p w:rsidR="00B91743" w:rsidRPr="000C67BC" w:rsidRDefault="00B91743" w:rsidP="005D389D">
      <w:pPr>
        <w:pStyle w:val="mau"/>
        <w:tabs>
          <w:tab w:val="clear" w:pos="180"/>
          <w:tab w:val="clear" w:pos="2700"/>
          <w:tab w:val="clear" w:pos="5220"/>
          <w:tab w:val="clear" w:pos="7740"/>
          <w:tab w:val="left" w:pos="283"/>
          <w:tab w:val="left" w:pos="2835"/>
          <w:tab w:val="left" w:pos="5386"/>
          <w:tab w:val="left" w:pos="7937"/>
        </w:tabs>
        <w:spacing w:before="0" w:after="0" w:line="240" w:lineRule="auto"/>
        <w:ind w:firstLine="283"/>
        <w:rPr>
          <w:b/>
          <w:color w:val="000000" w:themeColor="text1"/>
          <w:lang w:val="vi-VN" w:bidi="vi-VN"/>
        </w:rPr>
      </w:pPr>
      <w:r w:rsidRPr="00C9285A">
        <w:rPr>
          <w:b/>
          <w:bCs/>
          <w:color w:val="0000FF"/>
          <w:lang w:val="vi-VN" w:bidi="vi-VN"/>
        </w:rPr>
        <w:t xml:space="preserve">C. </w:t>
      </w:r>
      <w:r w:rsidRPr="000C67BC">
        <w:rPr>
          <w:color w:val="000000" w:themeColor="text1"/>
          <w:lang w:val="vi-VN" w:bidi="vi-VN"/>
        </w:rPr>
        <w:t>11 điểm.</w:t>
      </w:r>
      <w:r w:rsidRPr="000C67BC">
        <w:rPr>
          <w:b/>
          <w:color w:val="000000" w:themeColor="text1"/>
          <w:lang w:val="vi-VN" w:bidi="vi-VN"/>
        </w:rPr>
        <w:tab/>
      </w:r>
    </w:p>
    <w:p w:rsidR="00B91743" w:rsidRPr="000C67BC" w:rsidRDefault="00B91743" w:rsidP="005D389D">
      <w:pPr>
        <w:pStyle w:val="mau"/>
        <w:tabs>
          <w:tab w:val="clear" w:pos="180"/>
          <w:tab w:val="clear" w:pos="2700"/>
          <w:tab w:val="clear" w:pos="5220"/>
          <w:tab w:val="clear" w:pos="7740"/>
          <w:tab w:val="left" w:pos="283"/>
          <w:tab w:val="left" w:pos="2835"/>
          <w:tab w:val="left" w:pos="5386"/>
          <w:tab w:val="left" w:pos="7937"/>
        </w:tabs>
        <w:spacing w:before="0" w:after="0" w:line="240" w:lineRule="auto"/>
        <w:ind w:firstLine="283"/>
        <w:rPr>
          <w:color w:val="000000" w:themeColor="text1"/>
          <w:lang w:val="vi-VN" w:bidi="vi-VN"/>
        </w:rPr>
      </w:pPr>
      <w:r w:rsidRPr="00C9285A">
        <w:rPr>
          <w:b/>
          <w:color w:val="0000FF"/>
          <w:lang w:val="vi-VN" w:bidi="vi-VN"/>
        </w:rPr>
        <w:t xml:space="preserve">D. </w:t>
      </w:r>
      <w:r w:rsidRPr="000C67BC">
        <w:rPr>
          <w:color w:val="000000" w:themeColor="text1"/>
          <w:lang w:val="vi-VN" w:bidi="vi-VN"/>
        </w:rPr>
        <w:t>13 điểm.</w:t>
      </w:r>
    </w:p>
    <w:p w:rsidR="00B91743" w:rsidRPr="000C67BC" w:rsidRDefault="00B91743" w:rsidP="005D389D">
      <w:pPr>
        <w:pStyle w:val="mau"/>
        <w:tabs>
          <w:tab w:val="clear" w:pos="180"/>
          <w:tab w:val="clear" w:pos="2700"/>
          <w:tab w:val="clear" w:pos="5220"/>
          <w:tab w:val="clear" w:pos="7740"/>
          <w:tab w:val="left" w:pos="283"/>
          <w:tab w:val="left" w:pos="2835"/>
          <w:tab w:val="left" w:pos="5386"/>
          <w:tab w:val="left" w:pos="7937"/>
        </w:tabs>
        <w:spacing w:before="0" w:after="0" w:line="240" w:lineRule="auto"/>
        <w:ind w:firstLine="283"/>
        <w:rPr>
          <w:color w:val="000000" w:themeColor="text1"/>
          <w:lang w:val="vi-VN" w:bidi="vi-VN"/>
        </w:rPr>
      </w:pPr>
    </w:p>
    <w:p w:rsidR="00B91743" w:rsidRPr="000C67BC" w:rsidRDefault="00B91743" w:rsidP="004D318D">
      <w:pPr>
        <w:tabs>
          <w:tab w:val="left" w:pos="283"/>
          <w:tab w:val="left" w:pos="2835"/>
          <w:tab w:val="left" w:pos="5386"/>
          <w:tab w:val="left" w:pos="7937"/>
        </w:tabs>
        <w:spacing w:after="0" w:line="276" w:lineRule="auto"/>
        <w:ind w:firstLine="283"/>
        <w:rPr>
          <w:rFonts w:cs="Times New Roman"/>
          <w:b/>
          <w:iCs/>
          <w:color w:val="000000" w:themeColor="text1"/>
        </w:rPr>
      </w:pPr>
      <w:r w:rsidRPr="000C67BC">
        <w:rPr>
          <w:rFonts w:cs="Times New Roman"/>
          <w:b/>
          <w:iCs/>
          <w:color w:val="000000" w:themeColor="text1"/>
        </w:rPr>
        <w:t>Giải</w:t>
      </w:r>
    </w:p>
    <w:p w:rsidR="00B91743" w:rsidRPr="000C67BC" w:rsidRDefault="00B91743" w:rsidP="005D389D">
      <w:pPr>
        <w:tabs>
          <w:tab w:val="left" w:pos="283"/>
          <w:tab w:val="left" w:pos="2835"/>
          <w:tab w:val="left" w:pos="5386"/>
          <w:tab w:val="left" w:pos="7937"/>
        </w:tabs>
        <w:spacing w:before="40" w:after="40" w:line="288" w:lineRule="auto"/>
        <w:ind w:firstLine="283"/>
        <w:jc w:val="both"/>
        <w:rPr>
          <w:rFonts w:cs="Times New Roman"/>
          <w:i/>
          <w:iCs/>
          <w:color w:val="000000" w:themeColor="text1"/>
        </w:rPr>
      </w:pPr>
      <w:r w:rsidRPr="000C67BC">
        <w:rPr>
          <w:rFonts w:cs="Times New Roman"/>
          <w:i/>
          <w:iCs/>
          <w:color w:val="000000" w:themeColor="text1"/>
        </w:rPr>
        <w:t xml:space="preserve">+ Bước sóng </w:t>
      </w:r>
      <w:r w:rsidRPr="000C67BC">
        <w:rPr>
          <w:rFonts w:cs="Times New Roman"/>
          <w:i/>
          <w:iCs/>
          <w:noProof/>
          <w:color w:val="000000" w:themeColor="text1"/>
          <w:position w:val="-24"/>
        </w:rPr>
        <w:drawing>
          <wp:inline distT="0" distB="0" distL="0" distR="0" wp14:anchorId="4F4A0752" wp14:editId="6607A5DC">
            <wp:extent cx="914400" cy="358775"/>
            <wp:effectExtent l="0" t="0" r="0" b="3175"/>
            <wp:docPr id="155671301" name="Picture 15567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65" cstate="print">
                      <a:extLst>
                        <a:ext uri="{28A0092B-C50C-407E-A947-70E740481C1C}">
                          <a14:useLocalDpi xmlns:a14="http://schemas.microsoft.com/office/drawing/2010/main" val="0"/>
                        </a:ext>
                      </a:extLst>
                    </a:blip>
                    <a:srcRect/>
                    <a:stretch>
                      <a:fillRect/>
                    </a:stretch>
                  </pic:blipFill>
                  <pic:spPr bwMode="auto">
                    <a:xfrm>
                      <a:off x="0" y="0"/>
                      <a:ext cx="914400" cy="358775"/>
                    </a:xfrm>
                    <a:prstGeom prst="rect">
                      <a:avLst/>
                    </a:prstGeom>
                    <a:noFill/>
                    <a:ln>
                      <a:noFill/>
                    </a:ln>
                  </pic:spPr>
                </pic:pic>
              </a:graphicData>
            </a:graphic>
          </wp:inline>
        </w:drawing>
      </w:r>
    </w:p>
    <w:p w:rsidR="00B91743" w:rsidRPr="000C67BC" w:rsidRDefault="00B91743" w:rsidP="005D389D">
      <w:pPr>
        <w:tabs>
          <w:tab w:val="left" w:pos="283"/>
          <w:tab w:val="left" w:pos="2835"/>
          <w:tab w:val="left" w:pos="5386"/>
          <w:tab w:val="left" w:pos="7937"/>
        </w:tabs>
        <w:spacing w:before="40" w:after="40" w:line="288" w:lineRule="auto"/>
        <w:ind w:firstLine="283"/>
        <w:jc w:val="both"/>
        <w:rPr>
          <w:rFonts w:cs="Times New Roman"/>
          <w:i/>
          <w:iCs/>
          <w:color w:val="000000" w:themeColor="text1"/>
        </w:rPr>
      </w:pPr>
      <w:r w:rsidRPr="000C67BC">
        <w:rPr>
          <w:rFonts w:cs="Times New Roman"/>
          <w:i/>
          <w:iCs/>
          <w:color w:val="000000" w:themeColor="text1"/>
        </w:rPr>
        <w:t>+ Gọi d là đường vuông góc với AB tại</w:t>
      </w:r>
      <w:r w:rsidRPr="000C67BC">
        <w:rPr>
          <w:rFonts w:cs="Times New Roman"/>
          <w:b/>
          <w:i/>
          <w:iCs/>
          <w:color w:val="000000" w:themeColor="text1"/>
        </w:rPr>
        <w:t xml:space="preserve"> </w:t>
      </w:r>
      <w:r w:rsidRPr="00C9285A">
        <w:rPr>
          <w:rFonts w:cs="Times New Roman"/>
          <w:b/>
          <w:i/>
          <w:iCs/>
          <w:color w:val="0000FF"/>
        </w:rPr>
        <w:t>A.</w:t>
      </w:r>
      <w:r w:rsidRPr="00C9285A">
        <w:rPr>
          <w:rFonts w:eastAsiaTheme="minorEastAsia" w:cs="Times New Roman"/>
          <w:b/>
          <w:i/>
          <w:iCs/>
          <w:noProof/>
          <w:color w:val="0000FF"/>
        </w:rPr>
        <w:t xml:space="preserve"> </w:t>
      </w:r>
    </w:p>
    <w:p w:rsidR="00B91743" w:rsidRPr="000C67BC" w:rsidRDefault="00B91743" w:rsidP="005D389D">
      <w:pPr>
        <w:tabs>
          <w:tab w:val="left" w:pos="283"/>
          <w:tab w:val="left" w:pos="2835"/>
          <w:tab w:val="left" w:pos="5386"/>
          <w:tab w:val="left" w:pos="7937"/>
        </w:tabs>
        <w:spacing w:before="40" w:after="40" w:line="288" w:lineRule="auto"/>
        <w:ind w:firstLine="283"/>
        <w:jc w:val="both"/>
        <w:rPr>
          <w:rFonts w:cs="Times New Roman"/>
          <w:i/>
          <w:iCs/>
          <w:color w:val="000000" w:themeColor="text1"/>
        </w:rPr>
      </w:pPr>
      <w:r w:rsidRPr="000C67BC">
        <w:rPr>
          <w:rFonts w:cs="Times New Roman"/>
          <w:i/>
          <w:iCs/>
          <w:color w:val="000000" w:themeColor="text1"/>
        </w:rPr>
        <w:t>+ Gọi M là giao điểm của d và Δ.</w:t>
      </w:r>
    </w:p>
    <w:p w:rsidR="00B91743" w:rsidRPr="000C67BC" w:rsidRDefault="00B91743" w:rsidP="005D389D">
      <w:pPr>
        <w:tabs>
          <w:tab w:val="left" w:pos="283"/>
          <w:tab w:val="left" w:pos="2835"/>
          <w:tab w:val="left" w:pos="5386"/>
          <w:tab w:val="left" w:pos="7937"/>
        </w:tabs>
        <w:spacing w:before="40" w:after="40" w:line="288" w:lineRule="auto"/>
        <w:ind w:firstLine="283"/>
        <w:jc w:val="both"/>
        <w:rPr>
          <w:rFonts w:cs="Times New Roman"/>
          <w:i/>
          <w:iCs/>
          <w:color w:val="000000" w:themeColor="text1"/>
        </w:rPr>
      </w:pPr>
      <w:r w:rsidRPr="000C67BC">
        <w:rPr>
          <w:rFonts w:cs="Times New Roman"/>
          <w:i/>
          <w:iCs/>
          <w:color w:val="000000" w:themeColor="text1"/>
        </w:rPr>
        <w:t xml:space="preserve">+ Ta có: </w:t>
      </w:r>
      <w:r w:rsidRPr="000C67BC">
        <w:rPr>
          <w:rFonts w:cs="Times New Roman"/>
          <w:i/>
          <w:iCs/>
          <w:noProof/>
          <w:color w:val="000000" w:themeColor="text1"/>
          <w:position w:val="-24"/>
        </w:rPr>
        <w:drawing>
          <wp:inline distT="0" distB="0" distL="0" distR="0" wp14:anchorId="4E72D74A" wp14:editId="26BA2114">
            <wp:extent cx="2187575" cy="358775"/>
            <wp:effectExtent l="0" t="0" r="3175" b="3175"/>
            <wp:docPr id="155671302" name="Picture 15567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66" cstate="print">
                      <a:extLst>
                        <a:ext uri="{28A0092B-C50C-407E-A947-70E740481C1C}">
                          <a14:useLocalDpi xmlns:a14="http://schemas.microsoft.com/office/drawing/2010/main" val="0"/>
                        </a:ext>
                      </a:extLst>
                    </a:blip>
                    <a:srcRect/>
                    <a:stretch>
                      <a:fillRect/>
                    </a:stretch>
                  </pic:blipFill>
                  <pic:spPr bwMode="auto">
                    <a:xfrm>
                      <a:off x="0" y="0"/>
                      <a:ext cx="2187575" cy="358775"/>
                    </a:xfrm>
                    <a:prstGeom prst="rect">
                      <a:avLst/>
                    </a:prstGeom>
                    <a:noFill/>
                    <a:ln>
                      <a:noFill/>
                    </a:ln>
                  </pic:spPr>
                </pic:pic>
              </a:graphicData>
            </a:graphic>
          </wp:inline>
        </w:drawing>
      </w:r>
    </w:p>
    <w:p w:rsidR="00B91743" w:rsidRPr="000C67BC" w:rsidRDefault="00B91743" w:rsidP="005D389D">
      <w:pPr>
        <w:tabs>
          <w:tab w:val="left" w:pos="283"/>
          <w:tab w:val="left" w:pos="2835"/>
          <w:tab w:val="left" w:pos="5386"/>
          <w:tab w:val="left" w:pos="7937"/>
        </w:tabs>
        <w:spacing w:before="40" w:after="40" w:line="288" w:lineRule="auto"/>
        <w:ind w:firstLine="283"/>
        <w:jc w:val="both"/>
        <w:rPr>
          <w:rFonts w:cs="Times New Roman"/>
          <w:i/>
          <w:iCs/>
          <w:color w:val="000000" w:themeColor="text1"/>
        </w:rPr>
      </w:pPr>
      <w:r w:rsidRPr="000C67BC">
        <w:rPr>
          <w:rFonts w:cs="Times New Roman"/>
          <w:i/>
          <w:iCs/>
          <w:noProof/>
          <w:color w:val="000000" w:themeColor="text1"/>
          <w:position w:val="-14"/>
        </w:rPr>
        <w:drawing>
          <wp:inline distT="0" distB="0" distL="0" distR="0" wp14:anchorId="4D93C505" wp14:editId="38FA38F8">
            <wp:extent cx="2291715" cy="266065"/>
            <wp:effectExtent l="0" t="0" r="0" b="635"/>
            <wp:docPr id="155671303" name="Picture 15567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267" cstate="print">
                      <a:extLst>
                        <a:ext uri="{28A0092B-C50C-407E-A947-70E740481C1C}">
                          <a14:useLocalDpi xmlns:a14="http://schemas.microsoft.com/office/drawing/2010/main" val="0"/>
                        </a:ext>
                      </a:extLst>
                    </a:blip>
                    <a:srcRect/>
                    <a:stretch>
                      <a:fillRect/>
                    </a:stretch>
                  </pic:blipFill>
                  <pic:spPr bwMode="auto">
                    <a:xfrm>
                      <a:off x="0" y="0"/>
                      <a:ext cx="2291715" cy="266065"/>
                    </a:xfrm>
                    <a:prstGeom prst="rect">
                      <a:avLst/>
                    </a:prstGeom>
                    <a:noFill/>
                    <a:ln>
                      <a:noFill/>
                    </a:ln>
                  </pic:spPr>
                </pic:pic>
              </a:graphicData>
            </a:graphic>
          </wp:inline>
        </w:drawing>
      </w:r>
    </w:p>
    <w:p w:rsidR="00B91743" w:rsidRPr="000C67BC" w:rsidRDefault="00B91743" w:rsidP="005D389D">
      <w:pPr>
        <w:tabs>
          <w:tab w:val="left" w:pos="283"/>
          <w:tab w:val="left" w:pos="2835"/>
          <w:tab w:val="left" w:pos="5386"/>
          <w:tab w:val="left" w:pos="7937"/>
        </w:tabs>
        <w:spacing w:before="40" w:after="40" w:line="288" w:lineRule="auto"/>
        <w:ind w:firstLine="283"/>
        <w:jc w:val="both"/>
        <w:rPr>
          <w:rFonts w:cs="Times New Roman"/>
          <w:i/>
          <w:iCs/>
          <w:color w:val="000000" w:themeColor="text1"/>
        </w:rPr>
      </w:pPr>
      <w:r w:rsidRPr="000C67BC">
        <w:rPr>
          <w:rFonts w:cs="Times New Roman"/>
          <w:i/>
          <w:iCs/>
          <w:color w:val="000000" w:themeColor="text1"/>
        </w:rPr>
        <w:t xml:space="preserve">+ ta có: </w:t>
      </w:r>
      <w:r w:rsidRPr="000C67BC">
        <w:rPr>
          <w:rFonts w:cs="Times New Roman"/>
          <w:i/>
          <w:iCs/>
          <w:noProof/>
          <w:color w:val="000000" w:themeColor="text1"/>
          <w:position w:val="-24"/>
        </w:rPr>
        <w:drawing>
          <wp:inline distT="0" distB="0" distL="0" distR="0" wp14:anchorId="72684800" wp14:editId="259F13E6">
            <wp:extent cx="2187575" cy="462915"/>
            <wp:effectExtent l="0" t="0" r="3175" b="0"/>
            <wp:docPr id="155671304" name="Picture 15567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268" cstate="print">
                      <a:extLst>
                        <a:ext uri="{28A0092B-C50C-407E-A947-70E740481C1C}">
                          <a14:useLocalDpi xmlns:a14="http://schemas.microsoft.com/office/drawing/2010/main" val="0"/>
                        </a:ext>
                      </a:extLst>
                    </a:blip>
                    <a:srcRect/>
                    <a:stretch>
                      <a:fillRect/>
                    </a:stretch>
                  </pic:blipFill>
                  <pic:spPr bwMode="auto">
                    <a:xfrm>
                      <a:off x="0" y="0"/>
                      <a:ext cx="2187575" cy="462915"/>
                    </a:xfrm>
                    <a:prstGeom prst="rect">
                      <a:avLst/>
                    </a:prstGeom>
                    <a:noFill/>
                    <a:ln>
                      <a:noFill/>
                    </a:ln>
                  </pic:spPr>
                </pic:pic>
              </a:graphicData>
            </a:graphic>
          </wp:inline>
        </w:drawing>
      </w:r>
    </w:p>
    <w:p w:rsidR="00B91743" w:rsidRPr="000C67BC" w:rsidRDefault="00B91743" w:rsidP="005D389D">
      <w:pPr>
        <w:tabs>
          <w:tab w:val="left" w:pos="283"/>
          <w:tab w:val="left" w:pos="2835"/>
          <w:tab w:val="left" w:pos="5386"/>
          <w:tab w:val="left" w:pos="7937"/>
        </w:tabs>
        <w:spacing w:before="40" w:after="40" w:line="288" w:lineRule="auto"/>
        <w:ind w:firstLine="283"/>
        <w:jc w:val="both"/>
        <w:rPr>
          <w:rFonts w:cs="Times New Roman"/>
          <w:i/>
          <w:iCs/>
          <w:color w:val="000000" w:themeColor="text1"/>
        </w:rPr>
      </w:pPr>
      <w:r w:rsidRPr="000C67BC">
        <w:rPr>
          <w:rFonts w:cs="Times New Roman"/>
          <w:i/>
          <w:iCs/>
          <w:color w:val="000000" w:themeColor="text1"/>
        </w:rPr>
        <w:t xml:space="preserve">+ Số cực đại trên </w:t>
      </w:r>
      <w:r w:rsidRPr="000C67BC">
        <w:rPr>
          <w:rFonts w:cs="Times New Roman"/>
          <w:i/>
          <w:iCs/>
          <w:noProof/>
          <w:color w:val="000000" w:themeColor="text1"/>
          <w:position w:val="-4"/>
        </w:rPr>
        <w:drawing>
          <wp:inline distT="0" distB="0" distL="0" distR="0" wp14:anchorId="62CB279C" wp14:editId="26BB6956">
            <wp:extent cx="266065" cy="185420"/>
            <wp:effectExtent l="0" t="0" r="635" b="5080"/>
            <wp:docPr id="155671305" name="Picture 15567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69" cstate="print">
                      <a:extLst>
                        <a:ext uri="{28A0092B-C50C-407E-A947-70E740481C1C}">
                          <a14:useLocalDpi xmlns:a14="http://schemas.microsoft.com/office/drawing/2010/main" val="0"/>
                        </a:ext>
                      </a:extLst>
                    </a:blip>
                    <a:srcRect/>
                    <a:stretch>
                      <a:fillRect/>
                    </a:stretch>
                  </pic:blipFill>
                  <pic:spPr bwMode="auto">
                    <a:xfrm>
                      <a:off x="0" y="0"/>
                      <a:ext cx="266065" cy="185420"/>
                    </a:xfrm>
                    <a:prstGeom prst="rect">
                      <a:avLst/>
                    </a:prstGeom>
                    <a:noFill/>
                    <a:ln>
                      <a:noFill/>
                    </a:ln>
                  </pic:spPr>
                </pic:pic>
              </a:graphicData>
            </a:graphic>
          </wp:inline>
        </w:drawing>
      </w:r>
      <w:r w:rsidRPr="000C67BC">
        <w:rPr>
          <w:rFonts w:cs="Times New Roman"/>
          <w:i/>
          <w:iCs/>
          <w:color w:val="000000" w:themeColor="text1"/>
        </w:rPr>
        <w:t xml:space="preserve">: </w:t>
      </w:r>
      <w:r w:rsidRPr="000C67BC">
        <w:rPr>
          <w:rFonts w:cs="Times New Roman"/>
          <w:i/>
          <w:iCs/>
          <w:noProof/>
          <w:color w:val="000000" w:themeColor="text1"/>
          <w:position w:val="-24"/>
        </w:rPr>
        <w:drawing>
          <wp:inline distT="0" distB="0" distL="0" distR="0" wp14:anchorId="7EC4BDAA" wp14:editId="5CAD1027">
            <wp:extent cx="2094865" cy="358775"/>
            <wp:effectExtent l="0" t="0" r="635" b="3175"/>
            <wp:docPr id="155671306" name="Picture 15567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270" cstate="print">
                      <a:extLst>
                        <a:ext uri="{28A0092B-C50C-407E-A947-70E740481C1C}">
                          <a14:useLocalDpi xmlns:a14="http://schemas.microsoft.com/office/drawing/2010/main" val="0"/>
                        </a:ext>
                      </a:extLst>
                    </a:blip>
                    <a:srcRect/>
                    <a:stretch>
                      <a:fillRect/>
                    </a:stretch>
                  </pic:blipFill>
                  <pic:spPr bwMode="auto">
                    <a:xfrm>
                      <a:off x="0" y="0"/>
                      <a:ext cx="2094865" cy="358775"/>
                    </a:xfrm>
                    <a:prstGeom prst="rect">
                      <a:avLst/>
                    </a:prstGeom>
                    <a:noFill/>
                    <a:ln>
                      <a:noFill/>
                    </a:ln>
                  </pic:spPr>
                </pic:pic>
              </a:graphicData>
            </a:graphic>
          </wp:inline>
        </w:drawing>
      </w:r>
    </w:p>
    <w:p w:rsidR="00B91743" w:rsidRPr="000C67BC" w:rsidRDefault="00B91743" w:rsidP="005D389D">
      <w:pPr>
        <w:tabs>
          <w:tab w:val="left" w:pos="283"/>
          <w:tab w:val="left" w:pos="2835"/>
          <w:tab w:val="left" w:pos="5386"/>
          <w:tab w:val="left" w:pos="7937"/>
        </w:tabs>
        <w:spacing w:before="40" w:after="40" w:line="288" w:lineRule="auto"/>
        <w:ind w:firstLine="283"/>
        <w:jc w:val="both"/>
        <w:rPr>
          <w:rFonts w:cs="Times New Roman"/>
          <w:i/>
          <w:iCs/>
          <w:color w:val="000000" w:themeColor="text1"/>
        </w:rPr>
      </w:pPr>
      <w:r w:rsidRPr="000C67BC">
        <w:rPr>
          <w:rFonts w:cs="Times New Roman"/>
          <w:i/>
          <w:iCs/>
          <w:color w:val="000000" w:themeColor="text1"/>
        </w:rPr>
        <w:t xml:space="preserve">+ Xét trên nửa đường thẳng Δ từ O về phía trên thì Δ chỉ cắt các đường: </w:t>
      </w:r>
      <w:r w:rsidRPr="000C67BC">
        <w:rPr>
          <w:rFonts w:cs="Times New Roman"/>
          <w:i/>
          <w:iCs/>
          <w:noProof/>
          <w:color w:val="000000" w:themeColor="text1"/>
          <w:position w:val="-10"/>
        </w:rPr>
        <w:drawing>
          <wp:inline distT="0" distB="0" distL="0" distR="0" wp14:anchorId="7651897F" wp14:editId="3114CB78">
            <wp:extent cx="1007110" cy="185420"/>
            <wp:effectExtent l="0" t="0" r="2540" b="5080"/>
            <wp:docPr id="155671307" name="Picture 15567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71" cstate="print">
                      <a:extLst>
                        <a:ext uri="{28A0092B-C50C-407E-A947-70E740481C1C}">
                          <a14:useLocalDpi xmlns:a14="http://schemas.microsoft.com/office/drawing/2010/main" val="0"/>
                        </a:ext>
                      </a:extLst>
                    </a:blip>
                    <a:srcRect/>
                    <a:stretch>
                      <a:fillRect/>
                    </a:stretch>
                  </pic:blipFill>
                  <pic:spPr bwMode="auto">
                    <a:xfrm>
                      <a:off x="0" y="0"/>
                      <a:ext cx="1007110" cy="185420"/>
                    </a:xfrm>
                    <a:prstGeom prst="rect">
                      <a:avLst/>
                    </a:prstGeom>
                    <a:noFill/>
                    <a:ln>
                      <a:noFill/>
                    </a:ln>
                  </pic:spPr>
                </pic:pic>
              </a:graphicData>
            </a:graphic>
          </wp:inline>
        </w:drawing>
      </w:r>
      <w:r w:rsidRPr="000C67BC">
        <w:rPr>
          <w:rFonts w:cs="Times New Roman"/>
          <w:i/>
          <w:iCs/>
          <w:color w:val="000000" w:themeColor="text1"/>
        </w:rPr>
        <w:t>.</w:t>
      </w:r>
    </w:p>
    <w:p w:rsidR="00B91743" w:rsidRPr="000C67BC" w:rsidRDefault="00B91743" w:rsidP="005D389D">
      <w:pPr>
        <w:tabs>
          <w:tab w:val="left" w:pos="283"/>
          <w:tab w:val="left" w:pos="2835"/>
          <w:tab w:val="left" w:pos="5386"/>
          <w:tab w:val="left" w:pos="7937"/>
        </w:tabs>
        <w:spacing w:before="40" w:after="40" w:line="288" w:lineRule="auto"/>
        <w:ind w:firstLine="283"/>
        <w:jc w:val="both"/>
        <w:rPr>
          <w:rFonts w:cs="Times New Roman"/>
          <w:i/>
          <w:iCs/>
          <w:color w:val="000000" w:themeColor="text1"/>
        </w:rPr>
      </w:pPr>
      <w:r w:rsidRPr="000C67BC">
        <w:rPr>
          <w:rFonts w:cs="Times New Roman"/>
          <w:i/>
          <w:iCs/>
          <w:color w:val="000000" w:themeColor="text1"/>
        </w:rPr>
        <w:t>+ Do tính đối xứng và trừ điểm O là chung thì trên Δ có 7 điểm cực đại</w:t>
      </w:r>
    </w:p>
    <w:p w:rsidR="00B91743" w:rsidRPr="000C67BC" w:rsidRDefault="00B91743" w:rsidP="00A045F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A045FC">
      <w:pPr>
        <w:rPr>
          <w:rFonts w:cs="Times New Roman"/>
          <w:b/>
          <w:bCs/>
          <w:color w:val="000000" w:themeColor="text1"/>
          <w:szCs w:val="24"/>
          <w:lang w:val="vi-VN"/>
        </w:rPr>
      </w:pPr>
      <w:r w:rsidRPr="00C9285A">
        <w:rPr>
          <w:rFonts w:cs="Times New Roman"/>
          <w:b/>
          <w:bCs/>
          <w:color w:val="FF0000"/>
          <w:szCs w:val="24"/>
          <w:lang w:val="vi-VN"/>
        </w:rPr>
        <w:lastRenderedPageBreak/>
        <w:t>II. TRẮC NGHIỆM ĐÚNG SAI</w:t>
      </w:r>
    </w:p>
    <w:p w:rsidR="00B91743" w:rsidRPr="000C67BC" w:rsidRDefault="00B91743" w:rsidP="00DC1BFA">
      <w:pPr>
        <w:spacing w:after="0"/>
        <w:jc w:val="both"/>
        <w:rPr>
          <w:rFonts w:cs="Times New Roman"/>
          <w:color w:val="000000" w:themeColor="text1"/>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cs="Times New Roman"/>
          <w:color w:val="000000" w:themeColor="text1"/>
        </w:rPr>
        <w:t>Cho ba hạt nhân X, Y, Z có các đặc điểm sau:</w:t>
      </w:r>
    </w:p>
    <w:p w:rsidR="00B91743" w:rsidRPr="000C67BC" w:rsidRDefault="00B91743" w:rsidP="00DC1BFA">
      <w:pPr>
        <w:spacing w:after="0"/>
        <w:jc w:val="both"/>
        <w:rPr>
          <w:rFonts w:cs="Times New Roman"/>
          <w:color w:val="000000" w:themeColor="text1"/>
        </w:rPr>
      </w:pPr>
      <w:r w:rsidRPr="000C67BC">
        <w:rPr>
          <w:rFonts w:cs="Times New Roman"/>
          <w:color w:val="000000" w:themeColor="text1"/>
        </w:rPr>
        <w:t>Hạt nhân X có 9 proton và 10 neutron.</w:t>
      </w:r>
    </w:p>
    <w:p w:rsidR="00B91743" w:rsidRPr="000C67BC" w:rsidRDefault="00B91743" w:rsidP="00DC1BFA">
      <w:pPr>
        <w:spacing w:after="0"/>
        <w:jc w:val="both"/>
        <w:rPr>
          <w:rFonts w:cs="Times New Roman"/>
          <w:color w:val="000000" w:themeColor="text1"/>
        </w:rPr>
      </w:pPr>
      <w:r w:rsidRPr="000C67BC">
        <w:rPr>
          <w:rFonts w:cs="Times New Roman"/>
          <w:color w:val="000000" w:themeColor="text1"/>
        </w:rPr>
        <w:t>Hạt nhân Y có tất cả 20 nucleon trong đó có 11 nucleon trung hòa.</w:t>
      </w:r>
    </w:p>
    <w:p w:rsidR="00B91743" w:rsidRPr="000C67BC" w:rsidRDefault="00B91743" w:rsidP="00DC1BFA">
      <w:pPr>
        <w:spacing w:after="0"/>
        <w:jc w:val="both"/>
        <w:rPr>
          <w:rFonts w:cs="Times New Roman"/>
          <w:color w:val="000000" w:themeColor="text1"/>
        </w:rPr>
      </w:pPr>
      <w:r w:rsidRPr="000C67BC">
        <w:rPr>
          <w:rFonts w:cs="Times New Roman"/>
          <w:color w:val="000000" w:themeColor="text1"/>
        </w:rPr>
        <w:t>Hạt nhân Z có 10 nucleon mang điện và 10 nucleon trung hòa.</w:t>
      </w:r>
    </w:p>
    <w:p w:rsidR="00B91743" w:rsidRPr="000C67BC" w:rsidRDefault="00B91743" w:rsidP="00E825F9">
      <w:pPr>
        <w:spacing w:after="0"/>
        <w:jc w:val="both"/>
        <w:rPr>
          <w:rFonts w:cs="Times New Roman"/>
          <w:color w:val="000000" w:themeColor="text1"/>
          <w:szCs w:val="24"/>
          <w:lang w:val="pt-BR"/>
        </w:rPr>
      </w:pPr>
      <w:r w:rsidRPr="000C67BC">
        <w:rPr>
          <w:rFonts w:cs="Times New Roman"/>
          <w:color w:val="000000" w:themeColor="text1"/>
        </w:rPr>
        <w:t>Trong các phát biểu dưới đây, phát biểu nào là đúng, phát biểu nào là sai?</w:t>
      </w:r>
    </w:p>
    <w:tbl>
      <w:tblPr>
        <w:tblStyle w:val="TableGrid"/>
        <w:tblW w:w="0" w:type="auto"/>
        <w:tblLook w:val="04A0" w:firstRow="1" w:lastRow="0" w:firstColumn="1" w:lastColumn="0" w:noHBand="0" w:noVBand="1"/>
      </w:tblPr>
      <w:tblGrid>
        <w:gridCol w:w="500"/>
        <w:gridCol w:w="7326"/>
        <w:gridCol w:w="926"/>
        <w:gridCol w:w="824"/>
      </w:tblGrid>
      <w:tr w:rsidR="00B02A84" w:rsidRPr="000C67BC" w:rsidTr="00272E37">
        <w:tc>
          <w:tcPr>
            <w:tcW w:w="509" w:type="dxa"/>
          </w:tcPr>
          <w:p w:rsidR="00B91743" w:rsidRPr="000C67BC" w:rsidRDefault="00B91743" w:rsidP="00272E37">
            <w:pPr>
              <w:rPr>
                <w:rFonts w:cs="Times New Roman"/>
                <w:color w:val="000000" w:themeColor="text1"/>
                <w:szCs w:val="24"/>
                <w:lang w:val="vi-VN"/>
              </w:rPr>
            </w:pPr>
          </w:p>
        </w:tc>
        <w:tc>
          <w:tcPr>
            <w:tcW w:w="7918" w:type="dxa"/>
          </w:tcPr>
          <w:p w:rsidR="00B91743" w:rsidRPr="000C67BC" w:rsidRDefault="00B91743" w:rsidP="00272E37">
            <w:pPr>
              <w:rPr>
                <w:rFonts w:cs="Times New Roman"/>
                <w:color w:val="000000" w:themeColor="text1"/>
                <w:szCs w:val="24"/>
                <w:lang w:val="vi-VN"/>
              </w:rPr>
            </w:pPr>
          </w:p>
        </w:tc>
        <w:tc>
          <w:tcPr>
            <w:tcW w:w="942" w:type="dxa"/>
          </w:tcPr>
          <w:p w:rsidR="00B91743" w:rsidRPr="000C67BC" w:rsidRDefault="00B91743" w:rsidP="00272E37">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B91743" w:rsidRPr="000C67BC" w:rsidRDefault="00B91743" w:rsidP="00272E37">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272E37">
        <w:tc>
          <w:tcPr>
            <w:tcW w:w="509" w:type="dxa"/>
          </w:tcPr>
          <w:p w:rsidR="00B91743" w:rsidRPr="000C67BC" w:rsidRDefault="00B91743" w:rsidP="00272E37">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B91743" w:rsidRPr="000C67BC" w:rsidRDefault="00B91743" w:rsidP="00272E37">
            <w:pPr>
              <w:rPr>
                <w:rFonts w:cs="Times New Roman"/>
                <w:color w:val="000000" w:themeColor="text1"/>
                <w:szCs w:val="24"/>
                <w:lang w:val="vi-VN"/>
              </w:rPr>
            </w:pPr>
            <w:r w:rsidRPr="000C67BC">
              <w:rPr>
                <w:rFonts w:cs="Times New Roman"/>
                <w:color w:val="000000" w:themeColor="text1"/>
              </w:rPr>
              <w:t>X và Y là hai hạt nhân đồng vị.</w:t>
            </w:r>
          </w:p>
        </w:tc>
        <w:tc>
          <w:tcPr>
            <w:tcW w:w="942" w:type="dxa"/>
          </w:tcPr>
          <w:p w:rsidR="00B91743" w:rsidRPr="000C67BC" w:rsidRDefault="00B91743" w:rsidP="00272E37">
            <w:pPr>
              <w:rPr>
                <w:rFonts w:cs="Times New Roman"/>
                <w:color w:val="000000" w:themeColor="text1"/>
                <w:szCs w:val="24"/>
                <w:lang w:val="vi-VN"/>
              </w:rPr>
            </w:pPr>
          </w:p>
        </w:tc>
        <w:tc>
          <w:tcPr>
            <w:tcW w:w="851" w:type="dxa"/>
          </w:tcPr>
          <w:p w:rsidR="00B91743" w:rsidRPr="000C67BC" w:rsidRDefault="00B91743" w:rsidP="00272E37">
            <w:pPr>
              <w:rPr>
                <w:rFonts w:cs="Times New Roman"/>
                <w:color w:val="000000" w:themeColor="text1"/>
                <w:szCs w:val="24"/>
                <w:lang w:val="vi-VN"/>
              </w:rPr>
            </w:pPr>
          </w:p>
        </w:tc>
      </w:tr>
      <w:tr w:rsidR="00B02A84" w:rsidRPr="000C67BC" w:rsidTr="00272E37">
        <w:tc>
          <w:tcPr>
            <w:tcW w:w="509" w:type="dxa"/>
          </w:tcPr>
          <w:p w:rsidR="00B91743" w:rsidRPr="000C67BC" w:rsidRDefault="00B91743" w:rsidP="00272E37">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B91743" w:rsidRPr="000C67BC" w:rsidRDefault="00B91743" w:rsidP="00272E37">
            <w:pPr>
              <w:rPr>
                <w:rFonts w:cs="Times New Roman"/>
                <w:color w:val="000000" w:themeColor="text1"/>
                <w:szCs w:val="24"/>
                <w:lang w:val="vi-VN"/>
              </w:rPr>
            </w:pPr>
            <w:r w:rsidRPr="000C67BC">
              <w:rPr>
                <w:rFonts w:cs="Times New Roman"/>
                <w:color w:val="000000" w:themeColor="text1"/>
              </w:rPr>
              <w:t>X và Z có cùng điện tích.</w:t>
            </w:r>
          </w:p>
        </w:tc>
        <w:tc>
          <w:tcPr>
            <w:tcW w:w="942" w:type="dxa"/>
          </w:tcPr>
          <w:p w:rsidR="00B91743" w:rsidRPr="000C67BC" w:rsidRDefault="00B91743" w:rsidP="00272E37">
            <w:pPr>
              <w:rPr>
                <w:rFonts w:cs="Times New Roman"/>
                <w:color w:val="000000" w:themeColor="text1"/>
                <w:szCs w:val="24"/>
                <w:lang w:val="vi-VN"/>
              </w:rPr>
            </w:pPr>
          </w:p>
        </w:tc>
        <w:tc>
          <w:tcPr>
            <w:tcW w:w="851" w:type="dxa"/>
          </w:tcPr>
          <w:p w:rsidR="00B91743" w:rsidRPr="000C67BC" w:rsidRDefault="00B91743" w:rsidP="00272E37">
            <w:pPr>
              <w:rPr>
                <w:rFonts w:cs="Times New Roman"/>
                <w:color w:val="000000" w:themeColor="text1"/>
                <w:szCs w:val="24"/>
                <w:lang w:val="vi-VN"/>
              </w:rPr>
            </w:pPr>
          </w:p>
        </w:tc>
      </w:tr>
      <w:tr w:rsidR="00B02A84" w:rsidRPr="000C67BC" w:rsidTr="00272E37">
        <w:tc>
          <w:tcPr>
            <w:tcW w:w="509" w:type="dxa"/>
          </w:tcPr>
          <w:p w:rsidR="00B91743" w:rsidRPr="000C67BC" w:rsidRDefault="00B91743" w:rsidP="00272E37">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B91743" w:rsidRPr="000C67BC" w:rsidRDefault="00B91743" w:rsidP="00272E37">
            <w:pPr>
              <w:tabs>
                <w:tab w:val="left" w:pos="2295"/>
              </w:tabs>
              <w:jc w:val="both"/>
              <w:rPr>
                <w:rFonts w:cs="Times New Roman"/>
                <w:color w:val="000000" w:themeColor="text1"/>
                <w:szCs w:val="24"/>
                <w:lang w:val="vi-VN"/>
              </w:rPr>
            </w:pPr>
            <w:r w:rsidRPr="000C67BC">
              <w:rPr>
                <w:rFonts w:cs="Times New Roman"/>
                <w:color w:val="000000" w:themeColor="text1"/>
              </w:rPr>
              <w:t>Y và Z có cùng số khối.</w:t>
            </w:r>
          </w:p>
        </w:tc>
        <w:tc>
          <w:tcPr>
            <w:tcW w:w="942" w:type="dxa"/>
          </w:tcPr>
          <w:p w:rsidR="00B91743" w:rsidRPr="000C67BC" w:rsidRDefault="00B91743" w:rsidP="00272E37">
            <w:pPr>
              <w:rPr>
                <w:rFonts w:cs="Times New Roman"/>
                <w:color w:val="000000" w:themeColor="text1"/>
                <w:szCs w:val="24"/>
                <w:lang w:val="vi-VN"/>
              </w:rPr>
            </w:pPr>
          </w:p>
        </w:tc>
        <w:tc>
          <w:tcPr>
            <w:tcW w:w="851" w:type="dxa"/>
          </w:tcPr>
          <w:p w:rsidR="00B91743" w:rsidRPr="000C67BC" w:rsidRDefault="00B91743" w:rsidP="00272E37">
            <w:pPr>
              <w:rPr>
                <w:rFonts w:cs="Times New Roman"/>
                <w:color w:val="000000" w:themeColor="text1"/>
                <w:szCs w:val="24"/>
                <w:lang w:val="vi-VN"/>
              </w:rPr>
            </w:pPr>
          </w:p>
        </w:tc>
      </w:tr>
      <w:tr w:rsidR="00B02A84" w:rsidRPr="000C67BC" w:rsidTr="00272E37">
        <w:tc>
          <w:tcPr>
            <w:tcW w:w="509" w:type="dxa"/>
          </w:tcPr>
          <w:p w:rsidR="00B91743" w:rsidRPr="000C67BC" w:rsidRDefault="00B91743" w:rsidP="00272E37">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B91743" w:rsidRPr="000C67BC" w:rsidRDefault="00B91743" w:rsidP="00E825F9">
            <w:pPr>
              <w:jc w:val="both"/>
              <w:rPr>
                <w:rFonts w:cs="Times New Roman"/>
                <w:color w:val="000000" w:themeColor="text1"/>
              </w:rPr>
            </w:pPr>
            <w:r w:rsidRPr="000C67BC">
              <w:rPr>
                <w:rFonts w:cs="Times New Roman"/>
                <w:color w:val="000000" w:themeColor="text1"/>
              </w:rPr>
              <w:t>Y và Z có bán kính xấp xỉ bằng nhau.</w:t>
            </w:r>
          </w:p>
        </w:tc>
        <w:tc>
          <w:tcPr>
            <w:tcW w:w="942" w:type="dxa"/>
          </w:tcPr>
          <w:p w:rsidR="00B91743" w:rsidRPr="000C67BC" w:rsidRDefault="00B91743" w:rsidP="00272E37">
            <w:pPr>
              <w:rPr>
                <w:rFonts w:cs="Times New Roman"/>
                <w:color w:val="000000" w:themeColor="text1"/>
                <w:szCs w:val="24"/>
                <w:lang w:val="vi-VN"/>
              </w:rPr>
            </w:pPr>
          </w:p>
        </w:tc>
        <w:tc>
          <w:tcPr>
            <w:tcW w:w="851" w:type="dxa"/>
          </w:tcPr>
          <w:p w:rsidR="00B91743" w:rsidRPr="000C67BC" w:rsidRDefault="00B91743" w:rsidP="00272E37">
            <w:pPr>
              <w:rPr>
                <w:rFonts w:cs="Times New Roman"/>
                <w:color w:val="000000" w:themeColor="text1"/>
                <w:szCs w:val="24"/>
                <w:lang w:val="vi-VN"/>
              </w:rPr>
            </w:pPr>
          </w:p>
        </w:tc>
      </w:tr>
    </w:tbl>
    <w:p w:rsidR="00B91743" w:rsidRPr="000C67BC" w:rsidRDefault="00B91743" w:rsidP="00E825F9">
      <w:pPr>
        <w:tabs>
          <w:tab w:val="left" w:pos="5802"/>
        </w:tabs>
        <w:rPr>
          <w:rFonts w:cs="Times New Roman"/>
          <w:b/>
          <w:color w:val="000000" w:themeColor="text1"/>
          <w:szCs w:val="24"/>
          <w:lang w:val="nl-NL"/>
        </w:rPr>
      </w:pPr>
    </w:p>
    <w:p w:rsidR="00B91743" w:rsidRPr="000C67BC" w:rsidRDefault="00B91743" w:rsidP="007E57FC">
      <w:pPr>
        <w:spacing w:after="0"/>
        <w:jc w:val="both"/>
        <w:rPr>
          <w:rFonts w:cs="Times New Roman"/>
          <w:color w:val="000000" w:themeColor="text1"/>
        </w:rPr>
      </w:pPr>
      <w:r w:rsidRPr="000C67BC">
        <w:rPr>
          <w:rFonts w:cs="Times New Roman"/>
          <w:b/>
          <w:color w:val="000000" w:themeColor="text1"/>
        </w:rPr>
        <w:t>Giải</w:t>
      </w:r>
      <w:r w:rsidRPr="000C67BC">
        <w:rPr>
          <w:rFonts w:cs="Times New Roman"/>
          <w:color w:val="000000" w:themeColor="text1"/>
        </w:rPr>
        <w:t xml:space="preserve"> </w:t>
      </w:r>
    </w:p>
    <w:p w:rsidR="00B91743" w:rsidRPr="000C67BC" w:rsidRDefault="00B91743" w:rsidP="007E57FC">
      <w:pPr>
        <w:spacing w:after="0"/>
        <w:jc w:val="both"/>
        <w:rPr>
          <w:rFonts w:cs="Times New Roman"/>
          <w:color w:val="000000" w:themeColor="text1"/>
        </w:rPr>
      </w:pPr>
      <w:r w:rsidRPr="000C67BC">
        <w:rPr>
          <w:rFonts w:cs="Times New Roman"/>
          <w:color w:val="000000" w:themeColor="text1"/>
        </w:rPr>
        <w:t>Từ giữa kiện đề bài, ta biết được cấu tạo và kí hiệu của các hạt nhân:</w:t>
      </w:r>
    </w:p>
    <w:p w:rsidR="00B91743" w:rsidRPr="000C67BC" w:rsidRDefault="00B91743" w:rsidP="007E57FC">
      <w:pPr>
        <w:spacing w:after="0"/>
        <w:ind w:firstLine="284"/>
        <w:jc w:val="both"/>
        <w:rPr>
          <w:rFonts w:eastAsiaTheme="minorEastAsia" w:cs="Times New Roman"/>
          <w:color w:val="000000" w:themeColor="text1"/>
        </w:rPr>
      </w:pPr>
      <w:r w:rsidRPr="000C67BC">
        <w:rPr>
          <w:rFonts w:cs="Times New Roman"/>
          <w:color w:val="000000" w:themeColor="text1"/>
        </w:rPr>
        <w:t xml:space="preserve">Hạt nhân X có tất cả 19 nucleon, gồm 9 proton và 10 neutron ký hiệu là </w:t>
      </w:r>
      <w:r w:rsidRPr="000C67BC">
        <w:rPr>
          <w:rFonts w:cs="Times New Roman"/>
          <w:color w:val="000000" w:themeColor="text1"/>
          <w:position w:val="-12"/>
        </w:rPr>
        <w:object w:dxaOrig="440" w:dyaOrig="380">
          <v:shape id="_x0000_i2093" type="#_x0000_t75" style="width:23.25pt;height:18.75pt" o:ole="">
            <v:imagedata r:id="rId2272" o:title=""/>
          </v:shape>
          <o:OLEObject Type="Embed" ProgID="Equation.DSMT4" ShapeID="_x0000_i2093" DrawAspect="Content" ObjectID="_1804450557" r:id="rId2273"/>
        </w:object>
      </w:r>
      <w:r w:rsidRPr="000C67BC">
        <w:rPr>
          <w:rFonts w:eastAsiaTheme="minorEastAsia" w:cs="Times New Roman"/>
          <w:color w:val="000000" w:themeColor="text1"/>
        </w:rPr>
        <w:t>.</w:t>
      </w:r>
    </w:p>
    <w:p w:rsidR="00B91743" w:rsidRPr="000C67BC" w:rsidRDefault="00B91743" w:rsidP="007E57FC">
      <w:pPr>
        <w:spacing w:after="0"/>
        <w:ind w:firstLine="284"/>
        <w:jc w:val="both"/>
        <w:rPr>
          <w:rFonts w:eastAsiaTheme="minorEastAsia" w:cs="Times New Roman"/>
          <w:color w:val="000000" w:themeColor="text1"/>
        </w:rPr>
      </w:pPr>
      <w:r w:rsidRPr="000C67BC">
        <w:rPr>
          <w:rFonts w:cs="Times New Roman"/>
          <w:color w:val="000000" w:themeColor="text1"/>
        </w:rPr>
        <w:t xml:space="preserve">Hạt nhân Y có tất cả 20 nucleon, gồm 9 proton và 11 neutron kí hiệu là </w:t>
      </w:r>
      <w:r w:rsidRPr="000C67BC">
        <w:rPr>
          <w:rFonts w:cs="Times New Roman"/>
          <w:color w:val="000000" w:themeColor="text1"/>
          <w:position w:val="-12"/>
        </w:rPr>
        <w:object w:dxaOrig="400" w:dyaOrig="380">
          <v:shape id="_x0000_i2094" type="#_x0000_t75" style="width:21pt;height:18.75pt" o:ole="">
            <v:imagedata r:id="rId2274" o:title=""/>
          </v:shape>
          <o:OLEObject Type="Embed" ProgID="Equation.DSMT4" ShapeID="_x0000_i2094" DrawAspect="Content" ObjectID="_1804450558" r:id="rId2275"/>
        </w:object>
      </w:r>
      <w:r w:rsidRPr="000C67BC">
        <w:rPr>
          <w:rFonts w:eastAsiaTheme="minorEastAsia" w:cs="Times New Roman"/>
          <w:color w:val="000000" w:themeColor="text1"/>
        </w:rPr>
        <w:t>.</w:t>
      </w:r>
    </w:p>
    <w:p w:rsidR="00B91743" w:rsidRPr="000C67BC" w:rsidRDefault="00B91743" w:rsidP="007E57FC">
      <w:pPr>
        <w:spacing w:after="0"/>
        <w:ind w:firstLine="284"/>
        <w:jc w:val="both"/>
        <w:rPr>
          <w:rFonts w:cs="Times New Roman"/>
          <w:color w:val="000000" w:themeColor="text1"/>
        </w:rPr>
      </w:pPr>
      <w:r w:rsidRPr="000C67BC">
        <w:rPr>
          <w:rFonts w:cs="Times New Roman"/>
          <w:color w:val="000000" w:themeColor="text1"/>
        </w:rPr>
        <w:t xml:space="preserve">Hạt nhân Z có tất cả 20 nucleon gồm 10 proton và 10 neutron kí hiệu là </w:t>
      </w:r>
      <w:r w:rsidRPr="000C67BC">
        <w:rPr>
          <w:rFonts w:cs="Times New Roman"/>
          <w:color w:val="000000" w:themeColor="text1"/>
          <w:position w:val="-12"/>
        </w:rPr>
        <w:object w:dxaOrig="420" w:dyaOrig="380">
          <v:shape id="_x0000_i2095" type="#_x0000_t75" style="width:21pt;height:18.75pt" o:ole="">
            <v:imagedata r:id="rId2276" o:title=""/>
          </v:shape>
          <o:OLEObject Type="Embed" ProgID="Equation.DSMT4" ShapeID="_x0000_i2095" DrawAspect="Content" ObjectID="_1804450559" r:id="rId2277"/>
        </w:object>
      </w:r>
      <w:r w:rsidRPr="000C67BC">
        <w:rPr>
          <w:rFonts w:cs="Times New Roman"/>
          <w:color w:val="000000" w:themeColor="text1"/>
        </w:rPr>
        <w:t xml:space="preserve"> </w:t>
      </w:r>
    </w:p>
    <w:p w:rsidR="00B91743" w:rsidRPr="000C67BC" w:rsidRDefault="00B91743" w:rsidP="007E57FC">
      <w:pPr>
        <w:spacing w:after="0"/>
        <w:ind w:firstLine="284"/>
        <w:jc w:val="both"/>
        <w:rPr>
          <w:rFonts w:cs="Times New Roman"/>
          <w:color w:val="000000" w:themeColor="text1"/>
        </w:rPr>
      </w:pPr>
      <w:r w:rsidRPr="000C67BC">
        <w:rPr>
          <w:rFonts w:cs="Times New Roman"/>
          <w:color w:val="000000" w:themeColor="text1"/>
        </w:rPr>
        <w:t xml:space="preserve">a) Hạt nhân X và Y là hai hạt nhân đồng vị </w:t>
      </w:r>
      <w:r w:rsidRPr="000C67BC">
        <w:rPr>
          <w:rFonts w:cs="Times New Roman"/>
          <w:color w:val="000000" w:themeColor="text1"/>
          <w:position w:val="-6"/>
        </w:rPr>
        <w:object w:dxaOrig="300" w:dyaOrig="240">
          <v:shape id="_x0000_i2096" type="#_x0000_t75" style="width:14.25pt;height:12pt" o:ole="">
            <v:imagedata r:id="rId2278" o:title=""/>
          </v:shape>
          <o:OLEObject Type="Embed" ProgID="Equation.DSMT4" ShapeID="_x0000_i2096" DrawAspect="Content" ObjectID="_1804450560" r:id="rId2279"/>
        </w:object>
      </w:r>
      <w:r w:rsidRPr="000C67BC">
        <w:rPr>
          <w:rFonts w:cs="Times New Roman"/>
          <w:color w:val="000000" w:themeColor="text1"/>
        </w:rPr>
        <w:t xml:space="preserve"> phát biểu a) Đúng.</w:t>
      </w:r>
    </w:p>
    <w:p w:rsidR="00B91743" w:rsidRPr="000C67BC" w:rsidRDefault="00B91743" w:rsidP="007E57FC">
      <w:pPr>
        <w:spacing w:after="0"/>
        <w:ind w:firstLine="284"/>
        <w:jc w:val="both"/>
        <w:rPr>
          <w:rFonts w:cs="Times New Roman"/>
          <w:color w:val="000000" w:themeColor="text1"/>
        </w:rPr>
      </w:pPr>
      <w:r w:rsidRPr="000C67BC">
        <w:rPr>
          <w:rFonts w:cs="Times New Roman"/>
          <w:color w:val="000000" w:themeColor="text1"/>
        </w:rPr>
        <w:t xml:space="preserve">b) Hạt nhân X có điện tích + 9e, hạt nhân Z có điện tích + 10e </w:t>
      </w:r>
      <w:r w:rsidRPr="000C67BC">
        <w:rPr>
          <w:rFonts w:cs="Times New Roman"/>
          <w:color w:val="000000" w:themeColor="text1"/>
          <w:position w:val="-6"/>
        </w:rPr>
        <w:object w:dxaOrig="300" w:dyaOrig="240">
          <v:shape id="_x0000_i2097" type="#_x0000_t75" style="width:14.25pt;height:12pt" o:ole="">
            <v:imagedata r:id="rId2278" o:title=""/>
          </v:shape>
          <o:OLEObject Type="Embed" ProgID="Equation.DSMT4" ShapeID="_x0000_i2097" DrawAspect="Content" ObjectID="_1804450561" r:id="rId2280"/>
        </w:object>
      </w:r>
      <w:r w:rsidRPr="000C67BC">
        <w:rPr>
          <w:rFonts w:cs="Times New Roman"/>
          <w:color w:val="000000" w:themeColor="text1"/>
        </w:rPr>
        <w:t xml:space="preserve"> phát biểu b) Sai.</w:t>
      </w:r>
    </w:p>
    <w:p w:rsidR="00B91743" w:rsidRPr="000C67BC" w:rsidRDefault="00B91743" w:rsidP="007E57FC">
      <w:pPr>
        <w:spacing w:after="0"/>
        <w:ind w:firstLine="284"/>
        <w:jc w:val="both"/>
        <w:rPr>
          <w:rFonts w:cs="Times New Roman"/>
          <w:color w:val="000000" w:themeColor="text1"/>
        </w:rPr>
      </w:pPr>
      <w:r w:rsidRPr="000C67BC">
        <w:rPr>
          <w:rFonts w:cs="Times New Roman"/>
          <w:color w:val="000000" w:themeColor="text1"/>
        </w:rPr>
        <w:t xml:space="preserve">c) Hạt nhân Y và Z có cùng số khối là 20 </w:t>
      </w:r>
      <w:r w:rsidRPr="000C67BC">
        <w:rPr>
          <w:rFonts w:cs="Times New Roman"/>
          <w:color w:val="000000" w:themeColor="text1"/>
          <w:position w:val="-6"/>
        </w:rPr>
        <w:object w:dxaOrig="300" w:dyaOrig="240">
          <v:shape id="_x0000_i2098" type="#_x0000_t75" style="width:14.25pt;height:12pt" o:ole="">
            <v:imagedata r:id="rId2278" o:title=""/>
          </v:shape>
          <o:OLEObject Type="Embed" ProgID="Equation.DSMT4" ShapeID="_x0000_i2098" DrawAspect="Content" ObjectID="_1804450562" r:id="rId2281"/>
        </w:object>
      </w:r>
      <w:r w:rsidRPr="000C67BC">
        <w:rPr>
          <w:rFonts w:cs="Times New Roman"/>
          <w:color w:val="000000" w:themeColor="text1"/>
        </w:rPr>
        <w:t xml:space="preserve"> phát biểu c) Đúng.</w:t>
      </w:r>
    </w:p>
    <w:p w:rsidR="00B91743" w:rsidRPr="000C67BC" w:rsidRDefault="00B91743" w:rsidP="007E57FC">
      <w:pPr>
        <w:spacing w:after="0"/>
        <w:ind w:firstLine="284"/>
        <w:jc w:val="both"/>
        <w:rPr>
          <w:rFonts w:cs="Times New Roman"/>
          <w:color w:val="000000" w:themeColor="text1"/>
        </w:rPr>
      </w:pPr>
      <w:r w:rsidRPr="000C67BC">
        <w:rPr>
          <w:rFonts w:cs="Times New Roman"/>
          <w:color w:val="000000" w:themeColor="text1"/>
        </w:rPr>
        <w:t xml:space="preserve">d) Hạt nhân Y và Z có cùng số khối nên có bán kính xấp xỉ bằng nhau theo công thức </w:t>
      </w:r>
      <w:r w:rsidRPr="000C67BC">
        <w:rPr>
          <w:rFonts w:cs="Times New Roman"/>
          <w:color w:val="000000" w:themeColor="text1"/>
          <w:position w:val="-16"/>
        </w:rPr>
        <w:object w:dxaOrig="2079" w:dyaOrig="440">
          <v:shape id="_x0000_i2099" type="#_x0000_t75" style="width:105pt;height:23.25pt" o:ole="">
            <v:imagedata r:id="rId2282" o:title=""/>
          </v:shape>
          <o:OLEObject Type="Embed" ProgID="Equation.DSMT4" ShapeID="_x0000_i2099" DrawAspect="Content" ObjectID="_1804450563" r:id="rId2283"/>
        </w:object>
      </w:r>
      <w:r w:rsidRPr="000C67BC">
        <w:rPr>
          <w:rFonts w:cs="Times New Roman"/>
          <w:color w:val="000000" w:themeColor="text1"/>
          <w:position w:val="-6"/>
        </w:rPr>
        <w:object w:dxaOrig="300" w:dyaOrig="240">
          <v:shape id="_x0000_i2100" type="#_x0000_t75" style="width:14.25pt;height:12pt" o:ole="">
            <v:imagedata r:id="rId2278" o:title=""/>
          </v:shape>
          <o:OLEObject Type="Embed" ProgID="Equation.DSMT4" ShapeID="_x0000_i2100" DrawAspect="Content" ObjectID="_1804450564" r:id="rId2284"/>
        </w:object>
      </w:r>
      <w:r w:rsidRPr="000C67BC">
        <w:rPr>
          <w:rFonts w:eastAsiaTheme="minorEastAsia" w:cs="Times New Roman"/>
          <w:color w:val="000000" w:themeColor="text1"/>
        </w:rPr>
        <w:t xml:space="preserve">  </w:t>
      </w:r>
      <w:r w:rsidRPr="000C67BC">
        <w:rPr>
          <w:rFonts w:cs="Times New Roman"/>
          <w:color w:val="000000" w:themeColor="text1"/>
        </w:rPr>
        <w:t>phát biểu d) Đúng.</w:t>
      </w:r>
    </w:p>
    <w:p w:rsidR="00B91743" w:rsidRPr="000C67BC" w:rsidRDefault="00B91743" w:rsidP="007E57FC">
      <w:pPr>
        <w:spacing w:after="0"/>
        <w:jc w:val="both"/>
        <w:rPr>
          <w:rFonts w:cs="Times New Roman"/>
          <w:color w:val="000000" w:themeColor="text1"/>
        </w:rPr>
      </w:pPr>
      <w:r w:rsidRPr="000C67BC">
        <w:rPr>
          <w:rFonts w:cs="Times New Roman"/>
          <w:b/>
          <w:color w:val="000000" w:themeColor="text1"/>
        </w:rPr>
        <w:t>Đáp án</w:t>
      </w:r>
      <w:r w:rsidRPr="000C67BC">
        <w:rPr>
          <w:rFonts w:cs="Times New Roman"/>
          <w:color w:val="000000" w:themeColor="text1"/>
        </w:rPr>
        <w:t>: a) Đúng; b) Sai; c) Đúng; d) Đúng.</w:t>
      </w:r>
    </w:p>
    <w:p w:rsidR="00B91743" w:rsidRPr="000C67BC" w:rsidRDefault="00B91743" w:rsidP="007E57FC">
      <w:pPr>
        <w:spacing w:after="0"/>
        <w:jc w:val="both"/>
        <w:rPr>
          <w:rFonts w:cs="Times New Roman"/>
          <w:color w:val="000000" w:themeColor="text1"/>
        </w:rPr>
      </w:pPr>
    </w:p>
    <w:p w:rsidR="00B91743" w:rsidRPr="000C67BC" w:rsidRDefault="00B91743" w:rsidP="007E57FC">
      <w:pPr>
        <w:spacing w:after="0"/>
        <w:jc w:val="both"/>
        <w:rPr>
          <w:rFonts w:cs="Times New Roman"/>
          <w:color w:val="000000" w:themeColor="text1"/>
        </w:rPr>
      </w:pPr>
    </w:p>
    <w:p w:rsidR="00B91743" w:rsidRPr="000C67BC" w:rsidRDefault="00B91743" w:rsidP="007E57FC">
      <w:pPr>
        <w:spacing w:after="0"/>
        <w:jc w:val="both"/>
        <w:rPr>
          <w:rFonts w:cs="Times New Roman"/>
          <w:bCs/>
          <w:color w:val="000000" w:themeColor="text1"/>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bCs/>
          <w:color w:val="000000" w:themeColor="text1"/>
          <w:szCs w:val="24"/>
        </w:rPr>
        <w:t>Một lượng khí nhận nhiệt lượng 300 kJ do được đun nóng, đồng thời thực hiện công 100 kJ khi giãn nở.</w:t>
      </w:r>
    </w:p>
    <w:p w:rsidR="00B91743" w:rsidRPr="000C67BC" w:rsidRDefault="00B91743" w:rsidP="007E57FC">
      <w:pPr>
        <w:spacing w:after="0"/>
        <w:jc w:val="both"/>
        <w:rPr>
          <w:rFonts w:cs="Times New Roman"/>
          <w:color w:val="000000" w:themeColor="text1"/>
        </w:rPr>
      </w:pPr>
    </w:p>
    <w:tbl>
      <w:tblPr>
        <w:tblStyle w:val="TableGrid"/>
        <w:tblW w:w="0" w:type="auto"/>
        <w:tblLook w:val="04A0" w:firstRow="1" w:lastRow="0" w:firstColumn="1" w:lastColumn="0" w:noHBand="0" w:noVBand="1"/>
      </w:tblPr>
      <w:tblGrid>
        <w:gridCol w:w="7225"/>
        <w:gridCol w:w="1134"/>
        <w:gridCol w:w="991"/>
      </w:tblGrid>
      <w:tr w:rsidR="00B02A84" w:rsidRPr="000C67BC" w:rsidTr="00412C4F">
        <w:tc>
          <w:tcPr>
            <w:tcW w:w="7225" w:type="dxa"/>
          </w:tcPr>
          <w:p w:rsidR="00B91743" w:rsidRPr="000C67BC" w:rsidRDefault="00B91743" w:rsidP="007E57FC">
            <w:pPr>
              <w:tabs>
                <w:tab w:val="left" w:pos="2835"/>
                <w:tab w:val="center" w:pos="3504"/>
                <w:tab w:val="left" w:pos="5103"/>
                <w:tab w:val="left" w:pos="5235"/>
                <w:tab w:val="left" w:pos="7371"/>
              </w:tabs>
              <w:spacing w:line="312" w:lineRule="auto"/>
              <w:rPr>
                <w:rFonts w:cs="Times New Roman"/>
                <w:b/>
                <w:bCs/>
                <w:color w:val="000000" w:themeColor="text1"/>
                <w:szCs w:val="24"/>
              </w:rPr>
            </w:pPr>
            <w:r w:rsidRPr="000C67BC">
              <w:rPr>
                <w:rFonts w:cs="Times New Roman"/>
                <w:b/>
                <w:bCs/>
                <w:color w:val="000000" w:themeColor="text1"/>
                <w:szCs w:val="24"/>
              </w:rPr>
              <w:tab/>
            </w:r>
            <w:r w:rsidRPr="000C67BC">
              <w:rPr>
                <w:rFonts w:cs="Times New Roman"/>
                <w:b/>
                <w:bCs/>
                <w:color w:val="000000" w:themeColor="text1"/>
                <w:szCs w:val="24"/>
              </w:rPr>
              <w:tab/>
            </w:r>
          </w:p>
        </w:tc>
        <w:tc>
          <w:tcPr>
            <w:tcW w:w="1134" w:type="dxa"/>
          </w:tcPr>
          <w:p w:rsidR="00B91743" w:rsidRPr="000C67BC" w:rsidRDefault="00B91743" w:rsidP="007E57FC">
            <w:pPr>
              <w:tabs>
                <w:tab w:val="left" w:pos="2835"/>
                <w:tab w:val="left" w:pos="5103"/>
                <w:tab w:val="left" w:pos="7371"/>
              </w:tabs>
              <w:spacing w:line="312" w:lineRule="auto"/>
              <w:jc w:val="center"/>
              <w:rPr>
                <w:rFonts w:cs="Times New Roman"/>
                <w:bCs/>
                <w:color w:val="000000" w:themeColor="text1"/>
                <w:szCs w:val="24"/>
              </w:rPr>
            </w:pPr>
            <w:r w:rsidRPr="000C67BC">
              <w:rPr>
                <w:rFonts w:cs="Times New Roman"/>
                <w:bCs/>
                <w:color w:val="000000" w:themeColor="text1"/>
                <w:szCs w:val="24"/>
              </w:rPr>
              <w:t>Đúng</w:t>
            </w:r>
          </w:p>
        </w:tc>
        <w:tc>
          <w:tcPr>
            <w:tcW w:w="991" w:type="dxa"/>
          </w:tcPr>
          <w:p w:rsidR="00B91743" w:rsidRPr="000C67BC" w:rsidRDefault="00B91743" w:rsidP="007E57FC">
            <w:pPr>
              <w:tabs>
                <w:tab w:val="left" w:pos="2835"/>
                <w:tab w:val="left" w:pos="5103"/>
                <w:tab w:val="left" w:pos="7371"/>
              </w:tabs>
              <w:spacing w:line="312" w:lineRule="auto"/>
              <w:jc w:val="center"/>
              <w:rPr>
                <w:rFonts w:cs="Times New Roman"/>
                <w:bCs/>
                <w:color w:val="000000" w:themeColor="text1"/>
                <w:szCs w:val="24"/>
              </w:rPr>
            </w:pPr>
            <w:r w:rsidRPr="000C67BC">
              <w:rPr>
                <w:rFonts w:cs="Times New Roman"/>
                <w:bCs/>
                <w:color w:val="000000" w:themeColor="text1"/>
                <w:szCs w:val="24"/>
              </w:rPr>
              <w:t>Sai</w:t>
            </w:r>
          </w:p>
        </w:tc>
      </w:tr>
      <w:tr w:rsidR="00B02A84" w:rsidRPr="000C67BC" w:rsidTr="00412C4F">
        <w:tc>
          <w:tcPr>
            <w:tcW w:w="722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855"/>
              <w:gridCol w:w="81"/>
            </w:tblGrid>
            <w:tr w:rsidR="00B02A84" w:rsidRPr="000C67BC" w:rsidTr="00412C4F">
              <w:trPr>
                <w:tblCellSpacing w:w="15" w:type="dxa"/>
              </w:trPr>
              <w:tc>
                <w:tcPr>
                  <w:tcW w:w="0" w:type="auto"/>
                  <w:vAlign w:val="center"/>
                  <w:hideMark/>
                </w:tcPr>
                <w:p w:rsidR="00B91743" w:rsidRPr="000C67BC" w:rsidRDefault="00B91743" w:rsidP="00412C4F">
                  <w:pPr>
                    <w:tabs>
                      <w:tab w:val="left" w:pos="426"/>
                    </w:tabs>
                    <w:spacing w:line="360" w:lineRule="auto"/>
                    <w:jc w:val="both"/>
                    <w:rPr>
                      <w:rFonts w:cs="Times New Roman"/>
                      <w:color w:val="000000" w:themeColor="text1"/>
                    </w:rPr>
                  </w:pPr>
                  <w:r w:rsidRPr="000C67BC">
                    <w:rPr>
                      <w:rFonts w:cs="Times New Roman"/>
                      <w:color w:val="000000" w:themeColor="text1"/>
                    </w:rPr>
                    <w:t>Nội năng của khí tăng lên do nhận nhiệt lượng từ bên ngoài.</w:t>
                  </w:r>
                </w:p>
              </w:tc>
              <w:tc>
                <w:tcPr>
                  <w:tcW w:w="0" w:type="auto"/>
                  <w:vAlign w:val="center"/>
                  <w:hideMark/>
                </w:tcPr>
                <w:p w:rsidR="00B91743" w:rsidRPr="000C67BC" w:rsidRDefault="00B91743" w:rsidP="00412C4F">
                  <w:pPr>
                    <w:rPr>
                      <w:rFonts w:cs="Times New Roman"/>
                      <w:color w:val="000000" w:themeColor="text1"/>
                    </w:rPr>
                  </w:pPr>
                </w:p>
              </w:tc>
            </w:tr>
          </w:tbl>
          <w:p w:rsidR="00B91743" w:rsidRPr="000C67BC" w:rsidRDefault="00B91743" w:rsidP="007E57FC">
            <w:pPr>
              <w:tabs>
                <w:tab w:val="left" w:pos="2835"/>
                <w:tab w:val="left" w:pos="5103"/>
                <w:tab w:val="left" w:pos="7371"/>
              </w:tabs>
              <w:spacing w:line="312" w:lineRule="auto"/>
              <w:jc w:val="both"/>
              <w:rPr>
                <w:rFonts w:cs="Times New Roman"/>
                <w:color w:val="000000" w:themeColor="text1"/>
                <w:szCs w:val="24"/>
              </w:rPr>
            </w:pPr>
          </w:p>
        </w:tc>
        <w:tc>
          <w:tcPr>
            <w:tcW w:w="1134" w:type="dxa"/>
            <w:vAlign w:val="center"/>
          </w:tcPr>
          <w:p w:rsidR="00B91743" w:rsidRPr="000C67BC" w:rsidRDefault="00B91743" w:rsidP="007E57FC">
            <w:pPr>
              <w:tabs>
                <w:tab w:val="left" w:pos="2835"/>
                <w:tab w:val="left" w:pos="5103"/>
                <w:tab w:val="left" w:pos="7371"/>
              </w:tabs>
              <w:spacing w:line="312" w:lineRule="auto"/>
              <w:jc w:val="center"/>
              <w:rPr>
                <w:rFonts w:cs="Times New Roman"/>
                <w:b/>
                <w:bCs/>
                <w:color w:val="000000" w:themeColor="text1"/>
                <w:szCs w:val="24"/>
              </w:rPr>
            </w:pPr>
          </w:p>
        </w:tc>
        <w:tc>
          <w:tcPr>
            <w:tcW w:w="991" w:type="dxa"/>
            <w:vAlign w:val="center"/>
          </w:tcPr>
          <w:p w:rsidR="00B91743" w:rsidRPr="000C67BC" w:rsidRDefault="00B91743" w:rsidP="007E57FC">
            <w:pPr>
              <w:tabs>
                <w:tab w:val="left" w:pos="2835"/>
                <w:tab w:val="left" w:pos="5103"/>
                <w:tab w:val="left" w:pos="7371"/>
              </w:tabs>
              <w:spacing w:line="312" w:lineRule="auto"/>
              <w:jc w:val="center"/>
              <w:rPr>
                <w:rFonts w:cs="Times New Roman"/>
                <w:b/>
                <w:bCs/>
                <w:color w:val="000000" w:themeColor="text1"/>
                <w:szCs w:val="24"/>
              </w:rPr>
            </w:pPr>
          </w:p>
        </w:tc>
      </w:tr>
      <w:tr w:rsidR="00B02A84" w:rsidRPr="000C67BC" w:rsidTr="00412C4F">
        <w:tc>
          <w:tcPr>
            <w:tcW w:w="7225" w:type="dxa"/>
          </w:tcPr>
          <w:p w:rsidR="00B91743" w:rsidRPr="000C67BC" w:rsidRDefault="00B91743" w:rsidP="007E57FC">
            <w:pPr>
              <w:tabs>
                <w:tab w:val="left" w:pos="2835"/>
                <w:tab w:val="left" w:pos="5103"/>
                <w:tab w:val="left" w:pos="7371"/>
              </w:tabs>
              <w:spacing w:line="312" w:lineRule="auto"/>
              <w:jc w:val="both"/>
              <w:rPr>
                <w:rFonts w:cs="Times New Roman"/>
                <w:color w:val="000000" w:themeColor="text1"/>
                <w:szCs w:val="24"/>
                <w:lang w:val="vi-VN"/>
              </w:rPr>
            </w:pPr>
            <w:r w:rsidRPr="000C67BC">
              <w:rPr>
                <w:rFonts w:cs="Times New Roman"/>
                <w:color w:val="000000" w:themeColor="text1"/>
                <w:szCs w:val="24"/>
              </w:rPr>
              <w:t>Theo</w:t>
            </w:r>
            <w:r w:rsidRPr="000C67BC">
              <w:rPr>
                <w:rFonts w:cs="Times New Roman"/>
                <w:color w:val="000000" w:themeColor="text1"/>
                <w:szCs w:val="24"/>
                <w:lang w:val="vi-VN"/>
              </w:rPr>
              <w:t xml:space="preserve"> quy tắc Q= 300kJ và A = - 100 kJ </w:t>
            </w:r>
          </w:p>
        </w:tc>
        <w:tc>
          <w:tcPr>
            <w:tcW w:w="1134" w:type="dxa"/>
            <w:vAlign w:val="center"/>
          </w:tcPr>
          <w:p w:rsidR="00B91743" w:rsidRPr="000C67BC" w:rsidRDefault="00B91743" w:rsidP="007E57FC">
            <w:pPr>
              <w:tabs>
                <w:tab w:val="left" w:pos="2835"/>
                <w:tab w:val="left" w:pos="5103"/>
                <w:tab w:val="left" w:pos="7371"/>
              </w:tabs>
              <w:spacing w:line="312" w:lineRule="auto"/>
              <w:jc w:val="center"/>
              <w:rPr>
                <w:rFonts w:cs="Times New Roman"/>
                <w:b/>
                <w:bCs/>
                <w:color w:val="000000" w:themeColor="text1"/>
                <w:szCs w:val="24"/>
              </w:rPr>
            </w:pPr>
          </w:p>
        </w:tc>
        <w:tc>
          <w:tcPr>
            <w:tcW w:w="991" w:type="dxa"/>
            <w:vAlign w:val="center"/>
          </w:tcPr>
          <w:p w:rsidR="00B91743" w:rsidRPr="000C67BC" w:rsidRDefault="00B91743" w:rsidP="007E57FC">
            <w:pPr>
              <w:tabs>
                <w:tab w:val="left" w:pos="2835"/>
                <w:tab w:val="left" w:pos="5103"/>
                <w:tab w:val="left" w:pos="7371"/>
              </w:tabs>
              <w:spacing w:line="312" w:lineRule="auto"/>
              <w:jc w:val="center"/>
              <w:rPr>
                <w:rFonts w:cs="Times New Roman"/>
                <w:b/>
                <w:bCs/>
                <w:color w:val="000000" w:themeColor="text1"/>
                <w:szCs w:val="24"/>
              </w:rPr>
            </w:pPr>
          </w:p>
        </w:tc>
      </w:tr>
      <w:tr w:rsidR="00B02A84" w:rsidRPr="000C67BC" w:rsidTr="00412C4F">
        <w:tc>
          <w:tcPr>
            <w:tcW w:w="7225" w:type="dxa"/>
          </w:tcPr>
          <w:p w:rsidR="00B91743" w:rsidRPr="000C67BC" w:rsidRDefault="00B91743" w:rsidP="007E57FC">
            <w:pPr>
              <w:tabs>
                <w:tab w:val="left" w:pos="426"/>
              </w:tabs>
              <w:spacing w:line="360" w:lineRule="auto"/>
              <w:jc w:val="both"/>
              <w:rPr>
                <w:rFonts w:cs="Times New Roman"/>
                <w:color w:val="000000" w:themeColor="text1"/>
                <w:szCs w:val="24"/>
                <w:lang w:val="vi-VN"/>
              </w:rPr>
            </w:pPr>
            <w:r w:rsidRPr="000C67BC">
              <w:rPr>
                <w:rFonts w:cs="Times New Roman"/>
                <w:color w:val="000000" w:themeColor="text1"/>
                <w:szCs w:val="24"/>
              </w:rPr>
              <w:t>Độ</w:t>
            </w:r>
            <w:r w:rsidRPr="000C67BC">
              <w:rPr>
                <w:rFonts w:cs="Times New Roman"/>
                <w:color w:val="000000" w:themeColor="text1"/>
                <w:szCs w:val="24"/>
                <w:lang w:val="vi-VN"/>
              </w:rPr>
              <w:t xml:space="preserve"> tăng nội năng của lượng khí </w:t>
            </w:r>
            <w:r w:rsidRPr="000C67BC">
              <w:rPr>
                <w:rFonts w:cs="Times New Roman"/>
                <w:color w:val="000000" w:themeColor="text1"/>
                <w:szCs w:val="24"/>
              </w:rPr>
              <w:t>ΔU</w:t>
            </w:r>
            <w:r w:rsidRPr="000C67BC">
              <w:rPr>
                <w:rFonts w:cs="Times New Roman"/>
                <w:color w:val="000000" w:themeColor="text1"/>
                <w:szCs w:val="24"/>
                <w:lang w:val="vi-VN"/>
              </w:rPr>
              <w:t xml:space="preserve"> =400 kJ</w:t>
            </w:r>
          </w:p>
        </w:tc>
        <w:tc>
          <w:tcPr>
            <w:tcW w:w="1134" w:type="dxa"/>
            <w:vAlign w:val="center"/>
          </w:tcPr>
          <w:p w:rsidR="00B91743" w:rsidRPr="000C67BC" w:rsidRDefault="00B91743" w:rsidP="007E57FC">
            <w:pPr>
              <w:tabs>
                <w:tab w:val="left" w:pos="2835"/>
                <w:tab w:val="left" w:pos="5103"/>
                <w:tab w:val="left" w:pos="7371"/>
              </w:tabs>
              <w:spacing w:line="312" w:lineRule="auto"/>
              <w:jc w:val="center"/>
              <w:rPr>
                <w:rFonts w:cs="Times New Roman"/>
                <w:b/>
                <w:bCs/>
                <w:color w:val="000000" w:themeColor="text1"/>
                <w:szCs w:val="24"/>
              </w:rPr>
            </w:pPr>
          </w:p>
        </w:tc>
        <w:tc>
          <w:tcPr>
            <w:tcW w:w="991" w:type="dxa"/>
            <w:vAlign w:val="center"/>
          </w:tcPr>
          <w:p w:rsidR="00B91743" w:rsidRPr="000C67BC" w:rsidRDefault="00B91743" w:rsidP="007E57FC">
            <w:pPr>
              <w:tabs>
                <w:tab w:val="left" w:pos="2835"/>
                <w:tab w:val="left" w:pos="5103"/>
                <w:tab w:val="left" w:pos="7371"/>
              </w:tabs>
              <w:spacing w:line="312" w:lineRule="auto"/>
              <w:jc w:val="center"/>
              <w:rPr>
                <w:rFonts w:cs="Times New Roman"/>
                <w:b/>
                <w:bCs/>
                <w:color w:val="000000" w:themeColor="text1"/>
                <w:szCs w:val="24"/>
              </w:rPr>
            </w:pPr>
          </w:p>
        </w:tc>
      </w:tr>
      <w:tr w:rsidR="00B91743" w:rsidRPr="000C67BC" w:rsidTr="00412C4F">
        <w:tc>
          <w:tcPr>
            <w:tcW w:w="7225" w:type="dxa"/>
          </w:tcPr>
          <w:p w:rsidR="00B91743" w:rsidRPr="000C67BC" w:rsidRDefault="00B91743" w:rsidP="007E57FC">
            <w:pPr>
              <w:tabs>
                <w:tab w:val="left" w:pos="426"/>
              </w:tabs>
              <w:spacing w:line="360" w:lineRule="auto"/>
              <w:jc w:val="both"/>
              <w:rPr>
                <w:rFonts w:cs="Times New Roman"/>
                <w:color w:val="000000" w:themeColor="text1"/>
                <w:szCs w:val="24"/>
                <w:lang w:val="vi-VN"/>
              </w:rPr>
            </w:pPr>
            <w:r w:rsidRPr="000C67BC">
              <w:rPr>
                <w:rFonts w:cs="Times New Roman"/>
                <w:color w:val="000000" w:themeColor="text1"/>
                <w:szCs w:val="24"/>
              </w:rPr>
              <w:t>Nếu lượng khí này nhận thêm 200 kJ và không thực hiện công, độ tăng nội năng của khí sẽ</w:t>
            </w:r>
            <w:r w:rsidRPr="000C67BC">
              <w:rPr>
                <w:rFonts w:cs="Times New Roman"/>
                <w:color w:val="000000" w:themeColor="text1"/>
                <w:szCs w:val="24"/>
                <w:lang w:val="vi-VN"/>
              </w:rPr>
              <w:t xml:space="preserve"> là </w:t>
            </w:r>
            <w:r w:rsidRPr="000C67BC">
              <w:rPr>
                <w:rFonts w:cs="Times New Roman"/>
                <w:color w:val="000000" w:themeColor="text1"/>
                <w:szCs w:val="24"/>
              </w:rPr>
              <w:t>ΔU</w:t>
            </w:r>
            <w:r w:rsidRPr="000C67BC">
              <w:rPr>
                <w:rFonts w:cs="Times New Roman"/>
                <w:color w:val="000000" w:themeColor="text1"/>
                <w:szCs w:val="24"/>
                <w:lang w:val="vi-VN"/>
              </w:rPr>
              <w:t xml:space="preserve"> = 200 kJ</w:t>
            </w:r>
          </w:p>
        </w:tc>
        <w:tc>
          <w:tcPr>
            <w:tcW w:w="1134" w:type="dxa"/>
            <w:vAlign w:val="center"/>
          </w:tcPr>
          <w:p w:rsidR="00B91743" w:rsidRPr="000C67BC" w:rsidRDefault="00B91743" w:rsidP="007E57FC">
            <w:pPr>
              <w:tabs>
                <w:tab w:val="left" w:pos="2835"/>
                <w:tab w:val="left" w:pos="5103"/>
                <w:tab w:val="left" w:pos="7371"/>
              </w:tabs>
              <w:spacing w:line="312" w:lineRule="auto"/>
              <w:jc w:val="center"/>
              <w:rPr>
                <w:rFonts w:cs="Times New Roman"/>
                <w:b/>
                <w:bCs/>
                <w:color w:val="000000" w:themeColor="text1"/>
                <w:szCs w:val="24"/>
              </w:rPr>
            </w:pPr>
          </w:p>
        </w:tc>
        <w:tc>
          <w:tcPr>
            <w:tcW w:w="991" w:type="dxa"/>
            <w:vAlign w:val="center"/>
          </w:tcPr>
          <w:p w:rsidR="00B91743" w:rsidRPr="000C67BC" w:rsidRDefault="00B91743" w:rsidP="007E57FC">
            <w:pPr>
              <w:tabs>
                <w:tab w:val="left" w:pos="2835"/>
                <w:tab w:val="left" w:pos="5103"/>
                <w:tab w:val="left" w:pos="7371"/>
              </w:tabs>
              <w:spacing w:line="312" w:lineRule="auto"/>
              <w:jc w:val="center"/>
              <w:rPr>
                <w:rFonts w:cs="Times New Roman"/>
                <w:b/>
                <w:bCs/>
                <w:color w:val="000000" w:themeColor="text1"/>
                <w:szCs w:val="24"/>
              </w:rPr>
            </w:pPr>
          </w:p>
        </w:tc>
      </w:tr>
    </w:tbl>
    <w:p w:rsidR="00B91743" w:rsidRPr="000C67BC" w:rsidRDefault="00B91743" w:rsidP="007E57FC">
      <w:pPr>
        <w:tabs>
          <w:tab w:val="left" w:pos="283"/>
          <w:tab w:val="left" w:pos="426"/>
          <w:tab w:val="left" w:pos="2835"/>
          <w:tab w:val="left" w:pos="5386"/>
          <w:tab w:val="left" w:pos="7937"/>
        </w:tabs>
        <w:spacing w:line="360" w:lineRule="auto"/>
        <w:ind w:left="283"/>
        <w:rPr>
          <w:rFonts w:eastAsia="Batang" w:cs="Times New Roman"/>
          <w:b/>
          <w:color w:val="000000" w:themeColor="text1"/>
        </w:rPr>
      </w:pPr>
    </w:p>
    <w:p w:rsidR="00B91743" w:rsidRPr="000C67BC" w:rsidRDefault="00B91743" w:rsidP="007E57FC">
      <w:pPr>
        <w:tabs>
          <w:tab w:val="left" w:pos="283"/>
          <w:tab w:val="left" w:pos="426"/>
          <w:tab w:val="left" w:pos="2835"/>
          <w:tab w:val="left" w:pos="5386"/>
          <w:tab w:val="left" w:pos="7937"/>
        </w:tabs>
        <w:spacing w:line="360" w:lineRule="auto"/>
        <w:ind w:left="283"/>
        <w:rPr>
          <w:rFonts w:eastAsia="Batang" w:cs="Times New Roman"/>
          <w:b/>
          <w:color w:val="000000" w:themeColor="text1"/>
          <w:lang w:val="vi-VN"/>
        </w:rPr>
      </w:pPr>
      <w:r w:rsidRPr="000C67BC">
        <w:rPr>
          <w:rFonts w:eastAsia="Batang" w:cs="Times New Roman"/>
          <w:b/>
          <w:color w:val="000000" w:themeColor="text1"/>
        </w:rPr>
        <w:t xml:space="preserve">Giải </w:t>
      </w:r>
    </w:p>
    <w:p w:rsidR="00B91743" w:rsidRPr="000C67BC" w:rsidRDefault="000C67BC" w:rsidP="000C67BC">
      <w:pPr>
        <w:pStyle w:val="NormalWeb"/>
        <w:tabs>
          <w:tab w:val="left" w:pos="283"/>
          <w:tab w:val="left" w:pos="2835"/>
          <w:tab w:val="left" w:pos="5386"/>
          <w:tab w:val="left" w:pos="7937"/>
        </w:tabs>
        <w:spacing w:before="0" w:beforeAutospacing="0" w:after="0" w:afterAutospacing="0" w:line="360" w:lineRule="auto"/>
        <w:ind w:left="720" w:hanging="360"/>
        <w:jc w:val="both"/>
        <w:rPr>
          <w:color w:val="000000" w:themeColor="text1"/>
          <w:lang w:val="vi-VN"/>
        </w:rPr>
      </w:pPr>
      <w:r w:rsidRPr="000C67BC">
        <w:rPr>
          <w:color w:val="000000" w:themeColor="text1"/>
          <w:lang w:val="vi-VN"/>
        </w:rPr>
        <w:t>a)</w:t>
      </w:r>
      <w:r w:rsidRPr="000C67BC">
        <w:rPr>
          <w:color w:val="000000" w:themeColor="text1"/>
          <w:lang w:val="vi-VN"/>
        </w:rPr>
        <w:tab/>
      </w:r>
      <w:r w:rsidR="00B91743" w:rsidRPr="000C67BC">
        <w:rPr>
          <w:color w:val="000000" w:themeColor="text1"/>
          <w:lang w:val="vi-VN"/>
        </w:rPr>
        <w:t xml:space="preserve">Phát biểu này </w:t>
      </w:r>
      <w:r w:rsidR="00B91743" w:rsidRPr="000C67BC">
        <w:rPr>
          <w:b/>
          <w:bCs/>
          <w:color w:val="000000" w:themeColor="text1"/>
        </w:rPr>
        <w:t>đúng</w:t>
      </w:r>
      <w:r w:rsidR="00B91743" w:rsidRPr="000C67BC">
        <w:rPr>
          <w:color w:val="000000" w:themeColor="text1"/>
        </w:rPr>
        <w:t xml:space="preserve"> khi khí nhận nhiệt lượng, nội năng của nó tăng.</w:t>
      </w:r>
    </w:p>
    <w:p w:rsidR="00B91743" w:rsidRPr="000C67BC" w:rsidRDefault="000C67BC" w:rsidP="000C67BC">
      <w:pPr>
        <w:pStyle w:val="NormalWeb"/>
        <w:tabs>
          <w:tab w:val="left" w:pos="283"/>
          <w:tab w:val="left" w:pos="2835"/>
          <w:tab w:val="left" w:pos="5386"/>
          <w:tab w:val="left" w:pos="7937"/>
        </w:tabs>
        <w:spacing w:before="0" w:beforeAutospacing="0" w:after="0" w:afterAutospacing="0" w:line="360" w:lineRule="auto"/>
        <w:ind w:left="720" w:hanging="360"/>
        <w:jc w:val="both"/>
        <w:rPr>
          <w:color w:val="000000" w:themeColor="text1"/>
          <w:lang w:val="vi-VN"/>
        </w:rPr>
      </w:pPr>
      <w:r w:rsidRPr="000C67BC">
        <w:rPr>
          <w:color w:val="000000" w:themeColor="text1"/>
          <w:lang w:val="vi-VN"/>
        </w:rPr>
        <w:t>b)</w:t>
      </w:r>
      <w:r w:rsidRPr="000C67BC">
        <w:rPr>
          <w:color w:val="000000" w:themeColor="text1"/>
          <w:lang w:val="vi-VN"/>
        </w:rPr>
        <w:tab/>
      </w:r>
      <w:r w:rsidR="00B91743" w:rsidRPr="000C67BC">
        <w:rPr>
          <w:color w:val="000000" w:themeColor="text1"/>
          <w:lang w:val="vi-VN"/>
        </w:rPr>
        <w:t xml:space="preserve">Phát biểu này </w:t>
      </w:r>
      <w:r w:rsidR="00B91743" w:rsidRPr="000C67BC">
        <w:rPr>
          <w:b/>
          <w:bCs/>
          <w:color w:val="000000" w:themeColor="text1"/>
        </w:rPr>
        <w:t>đúng</w:t>
      </w:r>
      <w:r w:rsidR="00B91743" w:rsidRPr="000C67BC">
        <w:rPr>
          <w:b/>
          <w:bCs/>
          <w:color w:val="000000" w:themeColor="text1"/>
          <w:lang w:val="vi-VN"/>
        </w:rPr>
        <w:t xml:space="preserve"> </w:t>
      </w:r>
      <w:r w:rsidR="00B91743" w:rsidRPr="000C67BC">
        <w:rPr>
          <w:color w:val="000000" w:themeColor="text1"/>
          <w:lang w:val="vi-VN"/>
        </w:rPr>
        <w:t xml:space="preserve">A = - 100 kJ </w:t>
      </w:r>
      <w:r w:rsidR="00B91743" w:rsidRPr="000C67BC">
        <w:rPr>
          <w:color w:val="000000" w:themeColor="text1"/>
        </w:rPr>
        <w:t>biểu thị công do khí thực hiện, nội năng tăng lên bằng</w:t>
      </w:r>
      <w:r w:rsidR="00B91743" w:rsidRPr="000C67BC">
        <w:rPr>
          <w:color w:val="000000" w:themeColor="text1"/>
          <w:lang w:val="vi-VN"/>
        </w:rPr>
        <w:t xml:space="preserve"> Q + A</w:t>
      </w:r>
    </w:p>
    <w:p w:rsidR="00B91743" w:rsidRPr="000C67BC" w:rsidRDefault="000C67BC" w:rsidP="000C67BC">
      <w:pPr>
        <w:pStyle w:val="NormalWeb"/>
        <w:tabs>
          <w:tab w:val="left" w:pos="283"/>
          <w:tab w:val="left" w:pos="2835"/>
          <w:tab w:val="left" w:pos="5386"/>
          <w:tab w:val="left" w:pos="7937"/>
        </w:tabs>
        <w:spacing w:before="0" w:beforeAutospacing="0" w:after="0" w:afterAutospacing="0" w:line="360" w:lineRule="auto"/>
        <w:ind w:left="720" w:hanging="360"/>
        <w:jc w:val="both"/>
        <w:rPr>
          <w:color w:val="000000" w:themeColor="text1"/>
          <w:lang w:val="vi-VN"/>
        </w:rPr>
      </w:pPr>
      <w:r w:rsidRPr="000C67BC">
        <w:rPr>
          <w:color w:val="000000" w:themeColor="text1"/>
          <w:lang w:val="vi-VN"/>
        </w:rPr>
        <w:lastRenderedPageBreak/>
        <w:t>c)</w:t>
      </w:r>
      <w:r w:rsidRPr="000C67BC">
        <w:rPr>
          <w:color w:val="000000" w:themeColor="text1"/>
          <w:lang w:val="vi-VN"/>
        </w:rPr>
        <w:tab/>
      </w:r>
      <w:r w:rsidR="00B91743" w:rsidRPr="000C67BC">
        <w:rPr>
          <w:color w:val="000000" w:themeColor="text1"/>
          <w:lang w:val="vi-VN"/>
        </w:rPr>
        <w:t xml:space="preserve">Phát biểu này </w:t>
      </w:r>
      <w:r w:rsidR="00B91743" w:rsidRPr="000C67BC">
        <w:rPr>
          <w:b/>
          <w:bCs/>
          <w:color w:val="000000" w:themeColor="text1"/>
        </w:rPr>
        <w:t>sai</w:t>
      </w:r>
      <w:r w:rsidR="00B91743" w:rsidRPr="000C67BC">
        <w:rPr>
          <w:b/>
          <w:bCs/>
          <w:color w:val="000000" w:themeColor="text1"/>
          <w:lang w:val="vi-VN"/>
        </w:rPr>
        <w:t xml:space="preserve"> </w:t>
      </w:r>
      <w:r w:rsidR="00B91743" w:rsidRPr="000C67BC">
        <w:rPr>
          <w:color w:val="000000" w:themeColor="text1"/>
        </w:rPr>
        <w:t>độ tăng nội năng ΔU</w:t>
      </w:r>
      <w:r w:rsidR="00B91743" w:rsidRPr="000C67BC">
        <w:rPr>
          <w:color w:val="000000" w:themeColor="text1"/>
          <w:lang w:val="vi-VN"/>
        </w:rPr>
        <w:t xml:space="preserve"> </w:t>
      </w:r>
      <w:r w:rsidR="00B91743" w:rsidRPr="000C67BC">
        <w:rPr>
          <w:color w:val="000000" w:themeColor="text1"/>
        </w:rPr>
        <w:t>=</w:t>
      </w:r>
      <w:r w:rsidR="00B91743" w:rsidRPr="000C67BC">
        <w:rPr>
          <w:color w:val="000000" w:themeColor="text1"/>
          <w:lang w:val="vi-VN"/>
        </w:rPr>
        <w:t xml:space="preserve"> </w:t>
      </w:r>
      <w:r w:rsidR="00B91743" w:rsidRPr="000C67BC">
        <w:rPr>
          <w:color w:val="000000" w:themeColor="text1"/>
        </w:rPr>
        <w:t>300</w:t>
      </w:r>
      <w:r w:rsidR="00B91743" w:rsidRPr="000C67BC">
        <w:rPr>
          <w:color w:val="000000" w:themeColor="text1"/>
          <w:lang w:val="vi-VN"/>
        </w:rPr>
        <w:t xml:space="preserve"> </w:t>
      </w:r>
      <w:r w:rsidR="00B91743" w:rsidRPr="000C67BC">
        <w:rPr>
          <w:color w:val="000000" w:themeColor="text1"/>
        </w:rPr>
        <w:t>+</w:t>
      </w:r>
      <w:r w:rsidR="00B91743" w:rsidRPr="000C67BC">
        <w:rPr>
          <w:color w:val="000000" w:themeColor="text1"/>
          <w:lang w:val="vi-VN"/>
        </w:rPr>
        <w:t xml:space="preserve"> </w:t>
      </w:r>
      <w:r w:rsidR="00B91743" w:rsidRPr="000C67BC">
        <w:rPr>
          <w:color w:val="000000" w:themeColor="text1"/>
        </w:rPr>
        <w:t>(−100)</w:t>
      </w:r>
      <w:r w:rsidR="00B91743" w:rsidRPr="000C67BC">
        <w:rPr>
          <w:color w:val="000000" w:themeColor="text1"/>
          <w:lang w:val="vi-VN"/>
        </w:rPr>
        <w:t xml:space="preserve"> </w:t>
      </w:r>
      <w:r w:rsidR="00B91743" w:rsidRPr="000C67BC">
        <w:rPr>
          <w:color w:val="000000" w:themeColor="text1"/>
        </w:rPr>
        <w:t>=</w:t>
      </w:r>
      <w:r w:rsidR="00B91743" w:rsidRPr="000C67BC">
        <w:rPr>
          <w:color w:val="000000" w:themeColor="text1"/>
          <w:lang w:val="vi-VN"/>
        </w:rPr>
        <w:t xml:space="preserve"> </w:t>
      </w:r>
      <w:r w:rsidR="00B91743" w:rsidRPr="000C67BC">
        <w:rPr>
          <w:color w:val="000000" w:themeColor="text1"/>
        </w:rPr>
        <w:t>200 kJ.</w:t>
      </w:r>
    </w:p>
    <w:p w:rsidR="00B91743" w:rsidRPr="000C67BC" w:rsidRDefault="000C67BC" w:rsidP="000C67BC">
      <w:pPr>
        <w:pStyle w:val="NormalWeb"/>
        <w:tabs>
          <w:tab w:val="left" w:pos="283"/>
          <w:tab w:val="left" w:pos="2835"/>
          <w:tab w:val="left" w:pos="5386"/>
          <w:tab w:val="left" w:pos="7937"/>
        </w:tabs>
        <w:spacing w:before="0" w:beforeAutospacing="0" w:after="0" w:afterAutospacing="0" w:line="360" w:lineRule="auto"/>
        <w:ind w:left="720" w:hanging="360"/>
        <w:jc w:val="both"/>
        <w:rPr>
          <w:color w:val="000000" w:themeColor="text1"/>
          <w:lang w:val="vi-VN"/>
        </w:rPr>
      </w:pPr>
      <w:r w:rsidRPr="000C67BC">
        <w:rPr>
          <w:color w:val="000000" w:themeColor="text1"/>
          <w:lang w:val="vi-VN"/>
        </w:rPr>
        <w:t>d)</w:t>
      </w:r>
      <w:r w:rsidRPr="000C67BC">
        <w:rPr>
          <w:color w:val="000000" w:themeColor="text1"/>
          <w:lang w:val="vi-VN"/>
        </w:rPr>
        <w:tab/>
      </w:r>
      <w:r w:rsidR="00B91743" w:rsidRPr="000C67BC">
        <w:rPr>
          <w:color w:val="000000" w:themeColor="text1"/>
          <w:lang w:val="vi-VN"/>
        </w:rPr>
        <w:t xml:space="preserve">Phát biểu này </w:t>
      </w:r>
      <w:r w:rsidR="00B91743" w:rsidRPr="000C67BC">
        <w:rPr>
          <w:b/>
          <w:bCs/>
          <w:color w:val="000000" w:themeColor="text1"/>
        </w:rPr>
        <w:t>đúng</w:t>
      </w:r>
      <w:r w:rsidR="00B91743" w:rsidRPr="000C67BC">
        <w:rPr>
          <w:b/>
          <w:bCs/>
          <w:color w:val="000000" w:themeColor="text1"/>
          <w:lang w:val="vi-VN"/>
        </w:rPr>
        <w:t xml:space="preserve"> </w:t>
      </w:r>
      <w:r w:rsidR="00B91743" w:rsidRPr="000C67BC">
        <w:rPr>
          <w:color w:val="000000" w:themeColor="text1"/>
        </w:rPr>
        <w:t>không thực hiện công thì toàn bộ nhiệt lượng sẽ làm tăng nội năng.</w:t>
      </w:r>
    </w:p>
    <w:p w:rsidR="00B91743" w:rsidRPr="000C67BC" w:rsidRDefault="00B91743" w:rsidP="00A045FC">
      <w:pPr>
        <w:shd w:val="clear" w:color="auto" w:fill="FFFFFF"/>
        <w:spacing w:line="360" w:lineRule="auto"/>
        <w:jc w:val="both"/>
        <w:rPr>
          <w:rFonts w:cs="Times New Roman"/>
          <w:color w:val="000000" w:themeColor="text1"/>
          <w:szCs w:val="24"/>
          <w:lang w:val="pt-BR"/>
        </w:rPr>
      </w:pPr>
      <w:r w:rsidRPr="000C67BC">
        <w:rPr>
          <w:rFonts w:eastAsia="Arial" w:cs="Times New Roman"/>
          <w:noProof/>
          <w:color w:val="000000" w:themeColor="text1"/>
          <w:kern w:val="2"/>
          <w:sz w:val="26"/>
        </w:rPr>
        <w:drawing>
          <wp:anchor distT="0" distB="0" distL="114300" distR="114300" simplePos="0" relativeHeight="251751424" behindDoc="0" locked="0" layoutInCell="1" allowOverlap="1" wp14:anchorId="05CE77AA" wp14:editId="5CD169A8">
            <wp:simplePos x="0" y="0"/>
            <wp:positionH relativeFrom="margin">
              <wp:posOffset>3966359</wp:posOffset>
            </wp:positionH>
            <wp:positionV relativeFrom="paragraph">
              <wp:posOffset>264498</wp:posOffset>
            </wp:positionV>
            <wp:extent cx="1792605" cy="1540510"/>
            <wp:effectExtent l="0" t="0" r="0" b="2540"/>
            <wp:wrapSquare wrapText="bothSides"/>
            <wp:docPr id="155671309" name="Hình ảnh 1" descr="Ảnh có chứa bản phác thảo, hình vẽ, tác phẩm nghệ thuật, Đồ họa in ấn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59803" name="Hình ảnh 1" descr="Ảnh có chứa bản phác thảo, hình vẽ, tác phẩm nghệ thuật, Đồ họa in ấn  Mô tả được tạo tự độ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792605" cy="1540510"/>
                    </a:xfrm>
                    <a:prstGeom prst="rect">
                      <a:avLst/>
                    </a:prstGeom>
                  </pic:spPr>
                </pic:pic>
              </a:graphicData>
            </a:graphic>
            <wp14:sizeRelH relativeFrom="margin">
              <wp14:pctWidth>0</wp14:pctWidth>
            </wp14:sizeRelH>
            <wp14:sizeRelV relativeFrom="margin">
              <wp14:pctHeight>0</wp14:pctHeight>
            </wp14:sizeRelV>
          </wp:anchor>
        </w:drawing>
      </w:r>
    </w:p>
    <w:p w:rsidR="00B91743" w:rsidRPr="000C67BC" w:rsidRDefault="00B91743" w:rsidP="007E57FC">
      <w:pPr>
        <w:spacing w:after="60" w:line="276" w:lineRule="auto"/>
        <w:jc w:val="both"/>
        <w:rPr>
          <w:rFonts w:eastAsia="Arial" w:cs="Times New Roman"/>
          <w:color w:val="000000" w:themeColor="text1"/>
          <w:kern w:val="2"/>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Arial" w:cs="Times New Roman"/>
          <w:color w:val="000000" w:themeColor="text1"/>
          <w:kern w:val="2"/>
          <w:szCs w:val="24"/>
        </w:rPr>
        <w:t>Các mạt sắt phân bố xung quanh một nam châm hình chữ U như hình.</w:t>
      </w:r>
    </w:p>
    <w:p w:rsidR="00B91743" w:rsidRPr="000C67BC" w:rsidRDefault="00B91743" w:rsidP="007E57FC">
      <w:pPr>
        <w:spacing w:after="60" w:line="276" w:lineRule="auto"/>
        <w:jc w:val="both"/>
        <w:rPr>
          <w:rFonts w:eastAsia="Arial" w:cs="Times New Roman"/>
          <w:color w:val="000000" w:themeColor="text1"/>
          <w:kern w:val="2"/>
          <w:szCs w:val="24"/>
        </w:rPr>
      </w:pPr>
    </w:p>
    <w:p w:rsidR="00B91743" w:rsidRPr="000C67BC" w:rsidRDefault="00B91743" w:rsidP="007E57FC">
      <w:pPr>
        <w:spacing w:after="60" w:line="276" w:lineRule="auto"/>
        <w:jc w:val="both"/>
        <w:rPr>
          <w:rFonts w:eastAsia="Arial" w:cs="Times New Roman"/>
          <w:color w:val="000000" w:themeColor="text1"/>
          <w:kern w:val="2"/>
          <w:szCs w:val="24"/>
        </w:rPr>
      </w:pPr>
    </w:p>
    <w:tbl>
      <w:tblPr>
        <w:tblStyle w:val="TableGrid"/>
        <w:tblW w:w="0" w:type="auto"/>
        <w:tblLook w:val="04A0" w:firstRow="1" w:lastRow="0" w:firstColumn="1" w:lastColumn="0" w:noHBand="0" w:noVBand="1"/>
      </w:tblPr>
      <w:tblGrid>
        <w:gridCol w:w="451"/>
        <w:gridCol w:w="4305"/>
        <w:gridCol w:w="844"/>
        <w:gridCol w:w="682"/>
      </w:tblGrid>
      <w:tr w:rsidR="00B02A84" w:rsidRPr="000C67BC" w:rsidTr="00412C4F">
        <w:tc>
          <w:tcPr>
            <w:tcW w:w="496" w:type="dxa"/>
          </w:tcPr>
          <w:p w:rsidR="00B91743" w:rsidRPr="000C67BC" w:rsidRDefault="00B91743" w:rsidP="00412C4F">
            <w:pPr>
              <w:rPr>
                <w:rFonts w:cs="Times New Roman"/>
                <w:color w:val="000000" w:themeColor="text1"/>
                <w:szCs w:val="24"/>
                <w:lang w:val="vi-VN"/>
              </w:rPr>
            </w:pPr>
          </w:p>
        </w:tc>
        <w:tc>
          <w:tcPr>
            <w:tcW w:w="7119" w:type="dxa"/>
          </w:tcPr>
          <w:p w:rsidR="00B91743" w:rsidRPr="000C67BC" w:rsidRDefault="00B91743" w:rsidP="00412C4F">
            <w:pPr>
              <w:rPr>
                <w:rFonts w:cs="Times New Roman"/>
                <w:color w:val="000000" w:themeColor="text1"/>
                <w:szCs w:val="24"/>
                <w:lang w:val="vi-VN"/>
              </w:rPr>
            </w:pPr>
          </w:p>
        </w:tc>
        <w:tc>
          <w:tcPr>
            <w:tcW w:w="921" w:type="dxa"/>
          </w:tcPr>
          <w:p w:rsidR="00B91743" w:rsidRPr="000C67BC" w:rsidRDefault="00B91743" w:rsidP="00412C4F">
            <w:pPr>
              <w:rPr>
                <w:rFonts w:cs="Times New Roman"/>
                <w:color w:val="000000" w:themeColor="text1"/>
                <w:szCs w:val="24"/>
                <w:lang w:val="vi-VN"/>
              </w:rPr>
            </w:pPr>
            <w:r w:rsidRPr="000C67BC">
              <w:rPr>
                <w:rFonts w:cs="Times New Roman"/>
                <w:color w:val="000000" w:themeColor="text1"/>
                <w:szCs w:val="24"/>
                <w:lang w:val="vi-VN"/>
              </w:rPr>
              <w:t>Đúng</w:t>
            </w:r>
          </w:p>
        </w:tc>
        <w:tc>
          <w:tcPr>
            <w:tcW w:w="814" w:type="dxa"/>
          </w:tcPr>
          <w:p w:rsidR="00B91743" w:rsidRPr="000C67BC" w:rsidRDefault="00B91743" w:rsidP="00412C4F">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12C4F">
        <w:tc>
          <w:tcPr>
            <w:tcW w:w="496" w:type="dxa"/>
          </w:tcPr>
          <w:p w:rsidR="00B91743" w:rsidRPr="000C67BC" w:rsidRDefault="00B91743" w:rsidP="00412C4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9" w:type="dxa"/>
          </w:tcPr>
          <w:p w:rsidR="00B91743" w:rsidRPr="000C67BC" w:rsidRDefault="00B91743" w:rsidP="00412C4F">
            <w:pPr>
              <w:spacing w:after="60" w:line="276" w:lineRule="auto"/>
              <w:jc w:val="both"/>
              <w:rPr>
                <w:rFonts w:eastAsia="Arial" w:cs="Times New Roman"/>
                <w:color w:val="000000" w:themeColor="text1"/>
                <w:kern w:val="2"/>
                <w:szCs w:val="24"/>
              </w:rPr>
            </w:pPr>
            <w:r w:rsidRPr="000C67BC">
              <w:rPr>
                <w:rFonts w:eastAsia="Arial" w:cs="Times New Roman"/>
                <w:color w:val="000000" w:themeColor="text1"/>
                <w:kern w:val="2"/>
                <w:szCs w:val="24"/>
              </w:rPr>
              <w:t>Các mạt sắt tập trung chủ yếu ở hai đầu cực của nam châm, điều này cho thấy hai cực là nơi có từ trường mạnh nhất.</w:t>
            </w:r>
          </w:p>
        </w:tc>
        <w:tc>
          <w:tcPr>
            <w:tcW w:w="921" w:type="dxa"/>
          </w:tcPr>
          <w:p w:rsidR="00B91743" w:rsidRPr="000C67BC" w:rsidRDefault="00B91743" w:rsidP="00412C4F">
            <w:pPr>
              <w:rPr>
                <w:rFonts w:cs="Times New Roman"/>
                <w:color w:val="000000" w:themeColor="text1"/>
                <w:szCs w:val="24"/>
                <w:lang w:val="vi-VN"/>
              </w:rPr>
            </w:pPr>
          </w:p>
        </w:tc>
        <w:tc>
          <w:tcPr>
            <w:tcW w:w="814" w:type="dxa"/>
          </w:tcPr>
          <w:p w:rsidR="00B91743" w:rsidRPr="000C67BC" w:rsidRDefault="00B91743" w:rsidP="00412C4F">
            <w:pPr>
              <w:rPr>
                <w:rFonts w:cs="Times New Roman"/>
                <w:color w:val="000000" w:themeColor="text1"/>
                <w:szCs w:val="24"/>
                <w:lang w:val="vi-VN"/>
              </w:rPr>
            </w:pPr>
          </w:p>
        </w:tc>
      </w:tr>
      <w:tr w:rsidR="00B02A84" w:rsidRPr="000C67BC" w:rsidTr="00412C4F">
        <w:tc>
          <w:tcPr>
            <w:tcW w:w="496" w:type="dxa"/>
          </w:tcPr>
          <w:p w:rsidR="00B91743" w:rsidRPr="000C67BC" w:rsidRDefault="00B91743" w:rsidP="00412C4F">
            <w:pPr>
              <w:rPr>
                <w:rFonts w:cs="Times New Roman"/>
                <w:color w:val="000000" w:themeColor="text1"/>
                <w:szCs w:val="24"/>
                <w:lang w:val="vi-VN"/>
              </w:rPr>
            </w:pPr>
            <w:r w:rsidRPr="000C67BC">
              <w:rPr>
                <w:rFonts w:cs="Times New Roman"/>
                <w:color w:val="000000" w:themeColor="text1"/>
                <w:szCs w:val="24"/>
                <w:lang w:val="vi-VN"/>
              </w:rPr>
              <w:t>b.</w:t>
            </w:r>
          </w:p>
        </w:tc>
        <w:tc>
          <w:tcPr>
            <w:tcW w:w="7119" w:type="dxa"/>
          </w:tcPr>
          <w:p w:rsidR="00B91743" w:rsidRPr="000C67BC" w:rsidRDefault="00B91743" w:rsidP="00412C4F">
            <w:pPr>
              <w:spacing w:after="60" w:line="276" w:lineRule="auto"/>
              <w:jc w:val="both"/>
              <w:rPr>
                <w:rFonts w:eastAsia="Arial" w:cs="Times New Roman"/>
                <w:color w:val="000000" w:themeColor="text1"/>
                <w:kern w:val="2"/>
                <w:szCs w:val="24"/>
              </w:rPr>
            </w:pPr>
            <w:r w:rsidRPr="000C67BC">
              <w:rPr>
                <w:rFonts w:eastAsia="Arial" w:cs="Times New Roman"/>
                <w:color w:val="000000" w:themeColor="text1"/>
                <w:kern w:val="2"/>
                <w:szCs w:val="24"/>
              </w:rPr>
              <w:t>Các đường sức từ xuất phát từ cực Bắc và kết thúc ở cực Nam.</w:t>
            </w:r>
          </w:p>
        </w:tc>
        <w:tc>
          <w:tcPr>
            <w:tcW w:w="921" w:type="dxa"/>
          </w:tcPr>
          <w:p w:rsidR="00B91743" w:rsidRPr="000C67BC" w:rsidRDefault="00B91743" w:rsidP="00412C4F">
            <w:pPr>
              <w:rPr>
                <w:rFonts w:cs="Times New Roman"/>
                <w:color w:val="000000" w:themeColor="text1"/>
                <w:szCs w:val="24"/>
                <w:lang w:val="vi-VN"/>
              </w:rPr>
            </w:pPr>
          </w:p>
        </w:tc>
        <w:tc>
          <w:tcPr>
            <w:tcW w:w="814" w:type="dxa"/>
          </w:tcPr>
          <w:p w:rsidR="00B91743" w:rsidRPr="000C67BC" w:rsidRDefault="00B91743" w:rsidP="00412C4F">
            <w:pPr>
              <w:rPr>
                <w:rFonts w:cs="Times New Roman"/>
                <w:color w:val="000000" w:themeColor="text1"/>
                <w:szCs w:val="24"/>
                <w:lang w:val="vi-VN"/>
              </w:rPr>
            </w:pPr>
          </w:p>
        </w:tc>
      </w:tr>
      <w:tr w:rsidR="00B02A84" w:rsidRPr="000C67BC" w:rsidTr="00412C4F">
        <w:tc>
          <w:tcPr>
            <w:tcW w:w="496" w:type="dxa"/>
          </w:tcPr>
          <w:p w:rsidR="00B91743" w:rsidRPr="000C67BC" w:rsidRDefault="00B91743" w:rsidP="00412C4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9" w:type="dxa"/>
          </w:tcPr>
          <w:p w:rsidR="00B91743" w:rsidRPr="000C67BC" w:rsidRDefault="00B91743" w:rsidP="00412C4F">
            <w:pPr>
              <w:spacing w:after="60" w:line="276" w:lineRule="auto"/>
              <w:jc w:val="both"/>
              <w:rPr>
                <w:rFonts w:eastAsia="Arial" w:cs="Times New Roman"/>
                <w:color w:val="000000" w:themeColor="text1"/>
                <w:kern w:val="2"/>
                <w:szCs w:val="24"/>
              </w:rPr>
            </w:pPr>
            <w:r w:rsidRPr="000C67BC">
              <w:rPr>
                <w:rFonts w:eastAsia="Arial" w:cs="Times New Roman"/>
                <w:color w:val="000000" w:themeColor="text1"/>
                <w:kern w:val="2"/>
                <w:szCs w:val="24"/>
              </w:rPr>
              <w:t>Các đường sức từ có thể nhìn thấy bằng mắt thường khi không có các mạt sắt.</w:t>
            </w:r>
          </w:p>
        </w:tc>
        <w:tc>
          <w:tcPr>
            <w:tcW w:w="921" w:type="dxa"/>
          </w:tcPr>
          <w:p w:rsidR="00B91743" w:rsidRPr="000C67BC" w:rsidRDefault="00B91743" w:rsidP="00412C4F">
            <w:pPr>
              <w:rPr>
                <w:rFonts w:cs="Times New Roman"/>
                <w:color w:val="000000" w:themeColor="text1"/>
                <w:szCs w:val="24"/>
                <w:lang w:val="vi-VN"/>
              </w:rPr>
            </w:pPr>
          </w:p>
        </w:tc>
        <w:tc>
          <w:tcPr>
            <w:tcW w:w="814" w:type="dxa"/>
          </w:tcPr>
          <w:p w:rsidR="00B91743" w:rsidRPr="000C67BC" w:rsidRDefault="00B91743" w:rsidP="00412C4F">
            <w:pPr>
              <w:rPr>
                <w:rFonts w:cs="Times New Roman"/>
                <w:color w:val="000000" w:themeColor="text1"/>
                <w:szCs w:val="24"/>
                <w:lang w:val="vi-VN"/>
              </w:rPr>
            </w:pPr>
          </w:p>
        </w:tc>
      </w:tr>
      <w:tr w:rsidR="00B02A84" w:rsidRPr="000C67BC" w:rsidTr="00412C4F">
        <w:tc>
          <w:tcPr>
            <w:tcW w:w="496" w:type="dxa"/>
          </w:tcPr>
          <w:p w:rsidR="00B91743" w:rsidRPr="000C67BC" w:rsidRDefault="00B91743" w:rsidP="00412C4F">
            <w:pPr>
              <w:rPr>
                <w:rFonts w:cs="Times New Roman"/>
                <w:color w:val="000000" w:themeColor="text1"/>
                <w:szCs w:val="24"/>
                <w:lang w:val="vi-VN"/>
              </w:rPr>
            </w:pPr>
            <w:r w:rsidRPr="000C67BC">
              <w:rPr>
                <w:rFonts w:cs="Times New Roman"/>
                <w:color w:val="000000" w:themeColor="text1"/>
                <w:szCs w:val="24"/>
                <w:lang w:val="vi-VN"/>
              </w:rPr>
              <w:t>d</w:t>
            </w:r>
          </w:p>
        </w:tc>
        <w:tc>
          <w:tcPr>
            <w:tcW w:w="7119" w:type="dxa"/>
          </w:tcPr>
          <w:p w:rsidR="00B91743" w:rsidRPr="000C67BC" w:rsidRDefault="00B91743" w:rsidP="00412C4F">
            <w:pPr>
              <w:spacing w:after="60" w:line="276" w:lineRule="auto"/>
              <w:jc w:val="both"/>
              <w:rPr>
                <w:rFonts w:eastAsia="Arial" w:cs="Times New Roman"/>
                <w:color w:val="000000" w:themeColor="text1"/>
                <w:kern w:val="2"/>
                <w:szCs w:val="24"/>
              </w:rPr>
            </w:pPr>
            <w:r w:rsidRPr="000C67BC">
              <w:rPr>
                <w:rFonts w:eastAsia="Arial" w:cs="Times New Roman"/>
                <w:color w:val="000000" w:themeColor="text1"/>
                <w:kern w:val="2"/>
                <w:szCs w:val="24"/>
              </w:rPr>
              <w:t>Nếu ta đặt một nam châm hình chữ U khác ngược lại phía trên nam châm này sao cho cực Bắc đối diện cực Nam, thì các mạt sắt sẽ phân bố đều quanh cả hai nam châm.</w:t>
            </w:r>
          </w:p>
        </w:tc>
        <w:tc>
          <w:tcPr>
            <w:tcW w:w="921" w:type="dxa"/>
          </w:tcPr>
          <w:p w:rsidR="00B91743" w:rsidRPr="000C67BC" w:rsidRDefault="00B91743" w:rsidP="00412C4F">
            <w:pPr>
              <w:rPr>
                <w:rFonts w:cs="Times New Roman"/>
                <w:color w:val="000000" w:themeColor="text1"/>
                <w:szCs w:val="24"/>
                <w:lang w:val="vi-VN"/>
              </w:rPr>
            </w:pPr>
          </w:p>
        </w:tc>
        <w:tc>
          <w:tcPr>
            <w:tcW w:w="814" w:type="dxa"/>
          </w:tcPr>
          <w:p w:rsidR="00B91743" w:rsidRPr="000C67BC" w:rsidRDefault="00B91743" w:rsidP="00412C4F">
            <w:pPr>
              <w:rPr>
                <w:rFonts w:cs="Times New Roman"/>
                <w:color w:val="000000" w:themeColor="text1"/>
                <w:szCs w:val="24"/>
                <w:lang w:val="vi-VN"/>
              </w:rPr>
            </w:pPr>
          </w:p>
        </w:tc>
      </w:tr>
    </w:tbl>
    <w:p w:rsidR="00B91743" w:rsidRPr="000C67BC" w:rsidRDefault="00B91743" w:rsidP="007E57FC">
      <w:pPr>
        <w:tabs>
          <w:tab w:val="left" w:pos="283"/>
          <w:tab w:val="left" w:pos="2835"/>
          <w:tab w:val="left" w:pos="5387"/>
          <w:tab w:val="left" w:pos="7938"/>
        </w:tabs>
        <w:jc w:val="both"/>
        <w:rPr>
          <w:rFonts w:cs="Times New Roman"/>
          <w:b/>
          <w:color w:val="000000" w:themeColor="text1"/>
          <w:szCs w:val="24"/>
        </w:rPr>
      </w:pPr>
    </w:p>
    <w:p w:rsidR="00B91743" w:rsidRPr="000C67BC" w:rsidRDefault="00B91743" w:rsidP="007E57FC">
      <w:pPr>
        <w:tabs>
          <w:tab w:val="left" w:pos="283"/>
          <w:tab w:val="left" w:pos="2835"/>
          <w:tab w:val="left" w:pos="5387"/>
          <w:tab w:val="left" w:pos="7938"/>
        </w:tabs>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0C67BC" w:rsidP="000C67BC">
      <w:pPr>
        <w:tabs>
          <w:tab w:val="left" w:pos="426"/>
        </w:tabs>
        <w:spacing w:after="60" w:line="276" w:lineRule="auto"/>
        <w:rPr>
          <w:rFonts w:eastAsia="Times New Roman" w:cs="Times New Roman"/>
          <w:color w:val="000000" w:themeColor="text1"/>
          <w:szCs w:val="24"/>
        </w:rPr>
      </w:pPr>
      <w:r w:rsidRPr="000C67BC">
        <w:rPr>
          <w:rFonts w:eastAsia="Times New Roman" w:cs="Times New Roman"/>
          <w:b/>
          <w:color w:val="000000"/>
          <w:szCs w:val="24"/>
        </w:rPr>
        <w:t>a)</w:t>
      </w:r>
      <w:r w:rsidRPr="000C67BC">
        <w:rPr>
          <w:rFonts w:eastAsia="Times New Roman" w:cs="Times New Roman"/>
          <w:b/>
          <w:color w:val="000000"/>
          <w:szCs w:val="24"/>
        </w:rPr>
        <w:tab/>
      </w:r>
      <w:r w:rsidR="00B91743" w:rsidRPr="000C67BC">
        <w:rPr>
          <w:rFonts w:eastAsia="Times New Roman" w:cs="Times New Roman"/>
          <w:color w:val="000000" w:themeColor="text1"/>
          <w:szCs w:val="24"/>
        </w:rPr>
        <w:t>Đúng.</w:t>
      </w:r>
    </w:p>
    <w:p w:rsidR="00B91743" w:rsidRPr="000C67BC" w:rsidRDefault="000C67BC" w:rsidP="000C67BC">
      <w:pPr>
        <w:tabs>
          <w:tab w:val="left" w:pos="426"/>
        </w:tabs>
        <w:spacing w:after="60" w:line="276" w:lineRule="auto"/>
        <w:rPr>
          <w:rFonts w:eastAsia="Times New Roman" w:cs="Times New Roman"/>
          <w:color w:val="000000" w:themeColor="text1"/>
          <w:szCs w:val="24"/>
        </w:rPr>
      </w:pPr>
      <w:r w:rsidRPr="000C67BC">
        <w:rPr>
          <w:rFonts w:eastAsia="Times New Roman" w:cs="Times New Roman"/>
          <w:b/>
          <w:color w:val="000000"/>
          <w:szCs w:val="24"/>
        </w:rPr>
        <w:t>b)</w:t>
      </w:r>
      <w:r w:rsidRPr="000C67BC">
        <w:rPr>
          <w:rFonts w:eastAsia="Times New Roman" w:cs="Times New Roman"/>
          <w:b/>
          <w:color w:val="000000"/>
          <w:szCs w:val="24"/>
        </w:rPr>
        <w:tab/>
      </w:r>
      <w:r w:rsidR="00B91743" w:rsidRPr="000C67BC">
        <w:rPr>
          <w:rFonts w:eastAsia="Times New Roman" w:cs="Times New Roman"/>
          <w:color w:val="000000" w:themeColor="text1"/>
          <w:szCs w:val="24"/>
        </w:rPr>
        <w:t>Đúng.</w:t>
      </w:r>
    </w:p>
    <w:p w:rsidR="00B91743" w:rsidRPr="000C67BC" w:rsidRDefault="000C67BC" w:rsidP="000C67BC">
      <w:pPr>
        <w:tabs>
          <w:tab w:val="left" w:pos="426"/>
        </w:tabs>
        <w:spacing w:after="60" w:line="276" w:lineRule="auto"/>
        <w:rPr>
          <w:rFonts w:eastAsia="Times New Roman" w:cs="Times New Roman"/>
          <w:color w:val="000000" w:themeColor="text1"/>
          <w:szCs w:val="24"/>
        </w:rPr>
      </w:pPr>
      <w:bookmarkStart w:id="36" w:name="bookmark138"/>
      <w:bookmarkStart w:id="37" w:name="bookmark139"/>
      <w:bookmarkStart w:id="38" w:name="bookmark140"/>
      <w:r w:rsidRPr="000C67BC">
        <w:rPr>
          <w:rFonts w:eastAsia="Times New Roman" w:cs="Times New Roman"/>
          <w:b/>
          <w:color w:val="000000"/>
          <w:szCs w:val="24"/>
        </w:rPr>
        <w:t>c)</w:t>
      </w:r>
      <w:r w:rsidRPr="000C67BC">
        <w:rPr>
          <w:rFonts w:eastAsia="Times New Roman" w:cs="Times New Roman"/>
          <w:b/>
          <w:color w:val="000000"/>
          <w:szCs w:val="24"/>
        </w:rPr>
        <w:tab/>
      </w:r>
      <w:r w:rsidR="00B91743" w:rsidRPr="000C67BC">
        <w:rPr>
          <w:rFonts w:eastAsia="Times New Roman" w:cs="Times New Roman"/>
          <w:color w:val="000000" w:themeColor="text1"/>
          <w:szCs w:val="24"/>
        </w:rPr>
        <w:t>Sai. Các đường sức từ không thể nhìn thấy bằng mắt thường; thông qua sắt chúng ta có thể nhận biết hình dạng và độ mạnh của từ trường</w:t>
      </w:r>
      <w:bookmarkEnd w:id="36"/>
      <w:bookmarkEnd w:id="37"/>
      <w:bookmarkEnd w:id="38"/>
      <w:r w:rsidR="00B91743" w:rsidRPr="000C67BC">
        <w:rPr>
          <w:rFonts w:eastAsia="Times New Roman" w:cs="Times New Roman"/>
          <w:color w:val="000000" w:themeColor="text1"/>
          <w:szCs w:val="24"/>
        </w:rPr>
        <w:t>.</w:t>
      </w:r>
    </w:p>
    <w:p w:rsidR="00B91743" w:rsidRPr="000C67BC" w:rsidRDefault="000C67BC" w:rsidP="000C67BC">
      <w:pPr>
        <w:tabs>
          <w:tab w:val="left" w:pos="426"/>
        </w:tabs>
        <w:spacing w:after="60" w:line="276" w:lineRule="auto"/>
        <w:rPr>
          <w:rFonts w:eastAsia="Times New Roman" w:cs="Times New Roman"/>
          <w:color w:val="000000" w:themeColor="text1"/>
          <w:szCs w:val="24"/>
        </w:rPr>
      </w:pPr>
      <w:r w:rsidRPr="000C67BC">
        <w:rPr>
          <w:rFonts w:eastAsia="Times New Roman" w:cs="Times New Roman"/>
          <w:b/>
          <w:color w:val="000000"/>
          <w:szCs w:val="24"/>
        </w:rPr>
        <w:t>d)</w:t>
      </w:r>
      <w:r w:rsidRPr="000C67BC">
        <w:rPr>
          <w:rFonts w:eastAsia="Times New Roman" w:cs="Times New Roman"/>
          <w:b/>
          <w:color w:val="000000"/>
          <w:szCs w:val="24"/>
        </w:rPr>
        <w:tab/>
      </w:r>
      <w:r w:rsidR="00B91743" w:rsidRPr="000C67BC">
        <w:rPr>
          <w:rFonts w:eastAsia="Times New Roman" w:cs="Times New Roman"/>
          <w:color w:val="000000" w:themeColor="text1"/>
          <w:szCs w:val="24"/>
        </w:rPr>
        <w:t>Sai. Các mạt sắt sẽ tập trung nhiều hơn ở khu vực giữa hai cực đối diện của hai nam châm, nơi mà từ trường mạnh nhất và hướng vào nhau.</w:t>
      </w:r>
    </w:p>
    <w:p w:rsidR="00B91743" w:rsidRPr="000C67BC" w:rsidRDefault="00B91743" w:rsidP="007E57FC">
      <w:pPr>
        <w:tabs>
          <w:tab w:val="left" w:pos="283"/>
          <w:tab w:val="left" w:pos="2835"/>
          <w:tab w:val="left" w:pos="5387"/>
          <w:tab w:val="left" w:pos="7938"/>
        </w:tabs>
        <w:jc w:val="both"/>
        <w:rPr>
          <w:rFonts w:cs="Times New Roman"/>
          <w:b/>
          <w:color w:val="000000" w:themeColor="text1"/>
          <w:szCs w:val="24"/>
        </w:rPr>
      </w:pPr>
    </w:p>
    <w:p w:rsidR="00B91743" w:rsidRPr="000C67BC" w:rsidRDefault="00B91743" w:rsidP="00412C4F">
      <w:pPr>
        <w:tabs>
          <w:tab w:val="left" w:pos="284"/>
          <w:tab w:val="left" w:pos="426"/>
        </w:tabs>
        <w:spacing w:line="360" w:lineRule="auto"/>
        <w:rPr>
          <w:rFonts w:eastAsia="SimSun" w:cs="Times New Roman"/>
          <w:color w:val="000000" w:themeColor="text1"/>
          <w:lang w:val="vi-VN"/>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eastAsia="SimSun" w:cs="Times New Roman"/>
          <w:color w:val="000000" w:themeColor="text1"/>
        </w:rPr>
        <w:t>Một lượng khí được chứa trong một bình có nắp di chuyển được. Ở trạng thái cân bằng, khí chiếm thể tích V (m³) và tác dụng lên nắp một áp suất 3 × 10</w:t>
      </w:r>
      <w:r w:rsidRPr="000C67BC">
        <w:rPr>
          <w:rFonts w:ascii="Cambria Math" w:eastAsia="SimSun" w:hAnsi="Cambria Math" w:cs="Cambria Math"/>
          <w:color w:val="000000" w:themeColor="text1"/>
        </w:rPr>
        <w:t>⁵</w:t>
      </w:r>
      <w:r w:rsidRPr="000C67BC">
        <w:rPr>
          <w:rFonts w:eastAsia="SimSun" w:cs="Times New Roman"/>
          <w:color w:val="000000" w:themeColor="text1"/>
        </w:rPr>
        <w:t xml:space="preserve"> N/m². Khí nhận một nhiệt lượng 1500 J và nở ra làm thể tích khí tăng thêm 0,002 m³. Biết rằng áp suất của khí không đổi.</w:t>
      </w:r>
    </w:p>
    <w:tbl>
      <w:tblPr>
        <w:tblStyle w:val="TableGrid"/>
        <w:tblW w:w="0" w:type="auto"/>
        <w:tblLook w:val="04A0" w:firstRow="1" w:lastRow="0" w:firstColumn="1" w:lastColumn="0" w:noHBand="0" w:noVBand="1"/>
      </w:tblPr>
      <w:tblGrid>
        <w:gridCol w:w="7225"/>
        <w:gridCol w:w="1134"/>
        <w:gridCol w:w="991"/>
      </w:tblGrid>
      <w:tr w:rsidR="00B02A84" w:rsidRPr="000C67BC" w:rsidTr="00412C4F">
        <w:tc>
          <w:tcPr>
            <w:tcW w:w="7225" w:type="dxa"/>
          </w:tcPr>
          <w:p w:rsidR="00B91743" w:rsidRPr="000C67BC" w:rsidRDefault="00B91743" w:rsidP="006E06AE">
            <w:pPr>
              <w:tabs>
                <w:tab w:val="left" w:pos="2835"/>
                <w:tab w:val="center" w:pos="3504"/>
                <w:tab w:val="left" w:pos="5103"/>
                <w:tab w:val="left" w:pos="5235"/>
                <w:tab w:val="left" w:pos="7371"/>
              </w:tabs>
              <w:spacing w:line="312" w:lineRule="auto"/>
              <w:rPr>
                <w:rFonts w:cs="Times New Roman"/>
                <w:b/>
                <w:bCs/>
                <w:color w:val="000000" w:themeColor="text1"/>
                <w:szCs w:val="24"/>
              </w:rPr>
            </w:pPr>
            <w:r w:rsidRPr="000C67BC">
              <w:rPr>
                <w:rFonts w:cs="Times New Roman"/>
                <w:b/>
                <w:bCs/>
                <w:color w:val="000000" w:themeColor="text1"/>
                <w:szCs w:val="24"/>
              </w:rPr>
              <w:tab/>
            </w:r>
            <w:r w:rsidRPr="000C67BC">
              <w:rPr>
                <w:rFonts w:cs="Times New Roman"/>
                <w:b/>
                <w:bCs/>
                <w:color w:val="000000" w:themeColor="text1"/>
                <w:szCs w:val="24"/>
              </w:rPr>
              <w:tab/>
            </w:r>
            <w:r w:rsidRPr="000C67BC">
              <w:rPr>
                <w:rFonts w:cs="Times New Roman"/>
                <w:b/>
                <w:bCs/>
                <w:color w:val="000000" w:themeColor="text1"/>
                <w:szCs w:val="24"/>
              </w:rPr>
              <w:tab/>
            </w:r>
          </w:p>
        </w:tc>
        <w:tc>
          <w:tcPr>
            <w:tcW w:w="1134" w:type="dxa"/>
          </w:tcPr>
          <w:p w:rsidR="00B91743" w:rsidRPr="000C67BC" w:rsidRDefault="00B91743" w:rsidP="006E06AE">
            <w:pPr>
              <w:tabs>
                <w:tab w:val="left" w:pos="2835"/>
                <w:tab w:val="left" w:pos="5103"/>
                <w:tab w:val="left" w:pos="7371"/>
              </w:tabs>
              <w:spacing w:line="312" w:lineRule="auto"/>
              <w:jc w:val="center"/>
              <w:rPr>
                <w:rFonts w:cs="Times New Roman"/>
                <w:bCs/>
                <w:color w:val="000000" w:themeColor="text1"/>
                <w:szCs w:val="24"/>
              </w:rPr>
            </w:pPr>
            <w:r w:rsidRPr="000C67BC">
              <w:rPr>
                <w:rFonts w:cs="Times New Roman"/>
                <w:bCs/>
                <w:color w:val="000000" w:themeColor="text1"/>
                <w:szCs w:val="24"/>
              </w:rPr>
              <w:t>Đúng</w:t>
            </w:r>
          </w:p>
        </w:tc>
        <w:tc>
          <w:tcPr>
            <w:tcW w:w="991" w:type="dxa"/>
          </w:tcPr>
          <w:p w:rsidR="00B91743" w:rsidRPr="000C67BC" w:rsidRDefault="00B91743" w:rsidP="006E06AE">
            <w:pPr>
              <w:tabs>
                <w:tab w:val="left" w:pos="2835"/>
                <w:tab w:val="left" w:pos="5103"/>
                <w:tab w:val="left" w:pos="7371"/>
              </w:tabs>
              <w:spacing w:line="312" w:lineRule="auto"/>
              <w:jc w:val="center"/>
              <w:rPr>
                <w:rFonts w:cs="Times New Roman"/>
                <w:bCs/>
                <w:color w:val="000000" w:themeColor="text1"/>
                <w:szCs w:val="24"/>
              </w:rPr>
            </w:pPr>
            <w:r w:rsidRPr="000C67BC">
              <w:rPr>
                <w:rFonts w:cs="Times New Roman"/>
                <w:bCs/>
                <w:color w:val="000000" w:themeColor="text1"/>
                <w:szCs w:val="24"/>
              </w:rPr>
              <w:t>Sai</w:t>
            </w:r>
          </w:p>
        </w:tc>
      </w:tr>
      <w:tr w:rsidR="00B02A84" w:rsidRPr="000C67BC" w:rsidTr="00412C4F">
        <w:tc>
          <w:tcPr>
            <w:tcW w:w="722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050"/>
              <w:gridCol w:w="1959"/>
            </w:tblGrid>
            <w:tr w:rsidR="00B02A84" w:rsidRPr="000C67BC" w:rsidTr="00412C4F">
              <w:trPr>
                <w:tblCellSpacing w:w="15" w:type="dxa"/>
              </w:trPr>
              <w:tc>
                <w:tcPr>
                  <w:tcW w:w="0" w:type="auto"/>
                  <w:vAlign w:val="center"/>
                  <w:hideMark/>
                </w:tcPr>
                <w:p w:rsidR="00B91743" w:rsidRPr="000C67BC" w:rsidRDefault="00B91743" w:rsidP="00412C4F">
                  <w:pPr>
                    <w:tabs>
                      <w:tab w:val="left" w:pos="426"/>
                    </w:tabs>
                    <w:spacing w:line="360" w:lineRule="auto"/>
                    <w:ind w:right="-1513"/>
                    <w:jc w:val="both"/>
                    <w:rPr>
                      <w:rFonts w:cs="Times New Roman"/>
                      <w:color w:val="000000" w:themeColor="text1"/>
                      <w:lang w:val="vi-VN"/>
                    </w:rPr>
                  </w:pPr>
                  <w:r w:rsidRPr="000C67BC">
                    <w:rPr>
                      <w:rFonts w:cs="Times New Roman"/>
                      <w:color w:val="000000" w:themeColor="text1"/>
                    </w:rPr>
                    <w:t>Lượng khí bên trong bình nhận nhiệt và sinh công, làm biến đổi nội năng.</w:t>
                  </w:r>
                </w:p>
              </w:tc>
              <w:tc>
                <w:tcPr>
                  <w:tcW w:w="1914" w:type="dxa"/>
                  <w:vAlign w:val="center"/>
                  <w:hideMark/>
                </w:tcPr>
                <w:p w:rsidR="00B91743" w:rsidRPr="000C67BC" w:rsidRDefault="00B91743" w:rsidP="00412C4F">
                  <w:pPr>
                    <w:rPr>
                      <w:rFonts w:cs="Times New Roman"/>
                      <w:color w:val="000000" w:themeColor="text1"/>
                    </w:rPr>
                  </w:pPr>
                </w:p>
              </w:tc>
            </w:tr>
          </w:tbl>
          <w:p w:rsidR="00B91743" w:rsidRPr="000C67BC" w:rsidRDefault="00B91743" w:rsidP="006E06AE">
            <w:pPr>
              <w:tabs>
                <w:tab w:val="left" w:pos="2835"/>
                <w:tab w:val="left" w:pos="5103"/>
                <w:tab w:val="left" w:pos="7371"/>
              </w:tabs>
              <w:spacing w:line="312" w:lineRule="auto"/>
              <w:jc w:val="both"/>
              <w:rPr>
                <w:rFonts w:cs="Times New Roman"/>
                <w:color w:val="000000" w:themeColor="text1"/>
                <w:szCs w:val="24"/>
                <w:lang w:val="vi-VN"/>
              </w:rPr>
            </w:pPr>
          </w:p>
        </w:tc>
        <w:tc>
          <w:tcPr>
            <w:tcW w:w="1134" w:type="dxa"/>
            <w:vAlign w:val="center"/>
          </w:tcPr>
          <w:p w:rsidR="00B91743" w:rsidRPr="000C67BC" w:rsidRDefault="00B91743" w:rsidP="006E06AE">
            <w:pPr>
              <w:tabs>
                <w:tab w:val="left" w:pos="2835"/>
                <w:tab w:val="left" w:pos="5103"/>
                <w:tab w:val="left" w:pos="7371"/>
              </w:tabs>
              <w:spacing w:line="312" w:lineRule="auto"/>
              <w:jc w:val="center"/>
              <w:rPr>
                <w:rFonts w:cs="Times New Roman"/>
                <w:bCs/>
                <w:color w:val="000000" w:themeColor="text1"/>
                <w:szCs w:val="24"/>
              </w:rPr>
            </w:pPr>
          </w:p>
        </w:tc>
        <w:tc>
          <w:tcPr>
            <w:tcW w:w="991" w:type="dxa"/>
            <w:vAlign w:val="center"/>
          </w:tcPr>
          <w:p w:rsidR="00B91743" w:rsidRPr="000C67BC" w:rsidRDefault="00B91743" w:rsidP="006E06AE">
            <w:pPr>
              <w:tabs>
                <w:tab w:val="left" w:pos="2835"/>
                <w:tab w:val="left" w:pos="5103"/>
                <w:tab w:val="left" w:pos="7371"/>
              </w:tabs>
              <w:spacing w:line="312" w:lineRule="auto"/>
              <w:jc w:val="center"/>
              <w:rPr>
                <w:rFonts w:cs="Times New Roman"/>
                <w:bCs/>
                <w:color w:val="000000" w:themeColor="text1"/>
                <w:szCs w:val="24"/>
              </w:rPr>
            </w:pPr>
          </w:p>
        </w:tc>
      </w:tr>
      <w:tr w:rsidR="00B02A84" w:rsidRPr="000C67BC" w:rsidTr="00412C4F">
        <w:tc>
          <w:tcPr>
            <w:tcW w:w="7225" w:type="dxa"/>
          </w:tcPr>
          <w:p w:rsidR="00B91743" w:rsidRPr="000C67BC" w:rsidRDefault="00B91743" w:rsidP="006E06AE">
            <w:pPr>
              <w:tabs>
                <w:tab w:val="left" w:pos="2835"/>
                <w:tab w:val="left" w:pos="5103"/>
                <w:tab w:val="left" w:pos="7371"/>
              </w:tabs>
              <w:spacing w:line="312" w:lineRule="auto"/>
              <w:jc w:val="both"/>
              <w:rPr>
                <w:rFonts w:cs="Times New Roman"/>
                <w:color w:val="000000" w:themeColor="text1"/>
                <w:szCs w:val="24"/>
                <w:lang w:val="vi-VN"/>
              </w:rPr>
            </w:pPr>
            <w:r w:rsidRPr="000C67BC">
              <w:rPr>
                <w:rFonts w:cs="Times New Roman"/>
                <w:color w:val="000000" w:themeColor="text1"/>
                <w:szCs w:val="24"/>
              </w:rPr>
              <w:t>Theo quy ước, khi khí nhận nhiệt và sinh công, nên A &gt; 0; Q &gt; 0.</w:t>
            </w:r>
          </w:p>
        </w:tc>
        <w:tc>
          <w:tcPr>
            <w:tcW w:w="1134" w:type="dxa"/>
            <w:vAlign w:val="center"/>
          </w:tcPr>
          <w:p w:rsidR="00B91743" w:rsidRPr="000C67BC" w:rsidRDefault="00B91743" w:rsidP="006E06AE">
            <w:pPr>
              <w:tabs>
                <w:tab w:val="left" w:pos="2835"/>
                <w:tab w:val="left" w:pos="5103"/>
                <w:tab w:val="left" w:pos="7371"/>
              </w:tabs>
              <w:spacing w:line="312" w:lineRule="auto"/>
              <w:jc w:val="center"/>
              <w:rPr>
                <w:rFonts w:cs="Times New Roman"/>
                <w:bCs/>
                <w:color w:val="000000" w:themeColor="text1"/>
                <w:szCs w:val="24"/>
              </w:rPr>
            </w:pPr>
          </w:p>
        </w:tc>
        <w:tc>
          <w:tcPr>
            <w:tcW w:w="991" w:type="dxa"/>
            <w:vAlign w:val="center"/>
          </w:tcPr>
          <w:p w:rsidR="00B91743" w:rsidRPr="000C67BC" w:rsidRDefault="00B91743" w:rsidP="006E06AE">
            <w:pPr>
              <w:tabs>
                <w:tab w:val="left" w:pos="2835"/>
                <w:tab w:val="left" w:pos="5103"/>
                <w:tab w:val="left" w:pos="7371"/>
              </w:tabs>
              <w:spacing w:line="312" w:lineRule="auto"/>
              <w:jc w:val="center"/>
              <w:rPr>
                <w:rFonts w:cs="Times New Roman"/>
                <w:bCs/>
                <w:color w:val="000000" w:themeColor="text1"/>
                <w:szCs w:val="24"/>
              </w:rPr>
            </w:pPr>
          </w:p>
        </w:tc>
      </w:tr>
      <w:tr w:rsidR="00B02A84" w:rsidRPr="000C67BC" w:rsidTr="00412C4F">
        <w:tc>
          <w:tcPr>
            <w:tcW w:w="7225" w:type="dxa"/>
          </w:tcPr>
          <w:p w:rsidR="00B91743" w:rsidRPr="000C67BC" w:rsidRDefault="00B91743" w:rsidP="006E06AE">
            <w:pPr>
              <w:tabs>
                <w:tab w:val="left" w:pos="426"/>
              </w:tabs>
              <w:spacing w:line="360" w:lineRule="auto"/>
              <w:jc w:val="both"/>
              <w:rPr>
                <w:rFonts w:cs="Times New Roman"/>
                <w:color w:val="000000" w:themeColor="text1"/>
                <w:szCs w:val="24"/>
                <w:lang w:val="vi-VN"/>
              </w:rPr>
            </w:pPr>
            <w:r w:rsidRPr="000C67BC">
              <w:rPr>
                <w:rFonts w:cs="Times New Roman"/>
                <w:color w:val="000000" w:themeColor="text1"/>
                <w:szCs w:val="24"/>
              </w:rPr>
              <w:lastRenderedPageBreak/>
              <w:t>Công mà khí thực hiện có độ lớn bằng 600 J.</w:t>
            </w:r>
          </w:p>
        </w:tc>
        <w:tc>
          <w:tcPr>
            <w:tcW w:w="1134" w:type="dxa"/>
            <w:vAlign w:val="center"/>
          </w:tcPr>
          <w:p w:rsidR="00B91743" w:rsidRPr="000C67BC" w:rsidRDefault="00B91743" w:rsidP="006E06AE">
            <w:pPr>
              <w:tabs>
                <w:tab w:val="left" w:pos="2835"/>
                <w:tab w:val="left" w:pos="5103"/>
                <w:tab w:val="left" w:pos="7371"/>
              </w:tabs>
              <w:spacing w:line="312" w:lineRule="auto"/>
              <w:jc w:val="center"/>
              <w:rPr>
                <w:rFonts w:cs="Times New Roman"/>
                <w:bCs/>
                <w:color w:val="000000" w:themeColor="text1"/>
                <w:szCs w:val="24"/>
              </w:rPr>
            </w:pPr>
          </w:p>
        </w:tc>
        <w:tc>
          <w:tcPr>
            <w:tcW w:w="991" w:type="dxa"/>
            <w:vAlign w:val="center"/>
          </w:tcPr>
          <w:p w:rsidR="00B91743" w:rsidRPr="000C67BC" w:rsidRDefault="00B91743" w:rsidP="006E06AE">
            <w:pPr>
              <w:tabs>
                <w:tab w:val="left" w:pos="2835"/>
                <w:tab w:val="left" w:pos="5103"/>
                <w:tab w:val="left" w:pos="7371"/>
              </w:tabs>
              <w:spacing w:line="312" w:lineRule="auto"/>
              <w:jc w:val="center"/>
              <w:rPr>
                <w:rFonts w:cs="Times New Roman"/>
                <w:bCs/>
                <w:color w:val="000000" w:themeColor="text1"/>
                <w:szCs w:val="24"/>
              </w:rPr>
            </w:pPr>
          </w:p>
        </w:tc>
      </w:tr>
      <w:tr w:rsidR="00B91743" w:rsidRPr="000C67BC" w:rsidTr="00412C4F">
        <w:tc>
          <w:tcPr>
            <w:tcW w:w="7225" w:type="dxa"/>
          </w:tcPr>
          <w:p w:rsidR="00B91743" w:rsidRPr="000C67BC" w:rsidRDefault="00B91743" w:rsidP="006E06AE">
            <w:pPr>
              <w:tabs>
                <w:tab w:val="left" w:pos="426"/>
              </w:tabs>
              <w:spacing w:line="360" w:lineRule="auto"/>
              <w:jc w:val="both"/>
              <w:rPr>
                <w:rFonts w:cs="Times New Roman"/>
                <w:iCs/>
                <w:color w:val="000000" w:themeColor="text1"/>
                <w:szCs w:val="24"/>
                <w:vertAlign w:val="superscript"/>
                <w:lang w:val="vi-VN"/>
              </w:rPr>
            </w:pPr>
            <w:r w:rsidRPr="000C67BC">
              <w:rPr>
                <w:rFonts w:cs="Times New Roman"/>
                <w:color w:val="000000" w:themeColor="text1"/>
                <w:szCs w:val="24"/>
              </w:rPr>
              <w:t>Độ</w:t>
            </w:r>
            <w:r w:rsidRPr="000C67BC">
              <w:rPr>
                <w:rFonts w:cs="Times New Roman"/>
                <w:color w:val="000000" w:themeColor="text1"/>
                <w:szCs w:val="24"/>
                <w:lang w:val="vi-VN"/>
              </w:rPr>
              <w:t xml:space="preserve"> biến thiên nội năng </w:t>
            </w:r>
            <w:r w:rsidRPr="000C67BC">
              <w:rPr>
                <w:rFonts w:cs="Times New Roman"/>
                <w:color w:val="000000" w:themeColor="text1"/>
                <w:szCs w:val="24"/>
              </w:rPr>
              <w:t>của khí ∆U = -1000 J.</w:t>
            </w:r>
          </w:p>
        </w:tc>
        <w:tc>
          <w:tcPr>
            <w:tcW w:w="1134" w:type="dxa"/>
            <w:vAlign w:val="center"/>
          </w:tcPr>
          <w:p w:rsidR="00B91743" w:rsidRPr="000C67BC" w:rsidRDefault="00B91743" w:rsidP="006E06AE">
            <w:pPr>
              <w:tabs>
                <w:tab w:val="left" w:pos="2835"/>
                <w:tab w:val="left" w:pos="5103"/>
                <w:tab w:val="left" w:pos="7371"/>
              </w:tabs>
              <w:spacing w:line="312" w:lineRule="auto"/>
              <w:jc w:val="center"/>
              <w:rPr>
                <w:rFonts w:cs="Times New Roman"/>
                <w:bCs/>
                <w:color w:val="000000" w:themeColor="text1"/>
                <w:szCs w:val="24"/>
              </w:rPr>
            </w:pPr>
          </w:p>
        </w:tc>
        <w:tc>
          <w:tcPr>
            <w:tcW w:w="991" w:type="dxa"/>
            <w:vAlign w:val="center"/>
          </w:tcPr>
          <w:p w:rsidR="00B91743" w:rsidRPr="000C67BC" w:rsidRDefault="00B91743" w:rsidP="006E06AE">
            <w:pPr>
              <w:tabs>
                <w:tab w:val="left" w:pos="2835"/>
                <w:tab w:val="left" w:pos="5103"/>
                <w:tab w:val="left" w:pos="7371"/>
              </w:tabs>
              <w:spacing w:line="312" w:lineRule="auto"/>
              <w:jc w:val="center"/>
              <w:rPr>
                <w:rFonts w:cs="Times New Roman"/>
                <w:bCs/>
                <w:color w:val="000000" w:themeColor="text1"/>
                <w:szCs w:val="24"/>
              </w:rPr>
            </w:pPr>
          </w:p>
        </w:tc>
      </w:tr>
    </w:tbl>
    <w:p w:rsidR="00B91743" w:rsidRPr="000C67BC" w:rsidRDefault="00B91743" w:rsidP="006E06AE">
      <w:pPr>
        <w:tabs>
          <w:tab w:val="left" w:pos="283"/>
          <w:tab w:val="left" w:pos="426"/>
          <w:tab w:val="left" w:pos="2835"/>
          <w:tab w:val="left" w:pos="5386"/>
          <w:tab w:val="left" w:pos="7937"/>
        </w:tabs>
        <w:spacing w:line="360" w:lineRule="auto"/>
        <w:ind w:left="283"/>
        <w:rPr>
          <w:rFonts w:eastAsia="Batang" w:cs="Times New Roman"/>
          <w:b/>
          <w:color w:val="000000" w:themeColor="text1"/>
        </w:rPr>
      </w:pPr>
    </w:p>
    <w:p w:rsidR="00B91743" w:rsidRPr="000C67BC" w:rsidRDefault="00B91743" w:rsidP="006E06AE">
      <w:pPr>
        <w:tabs>
          <w:tab w:val="left" w:pos="283"/>
          <w:tab w:val="left" w:pos="426"/>
          <w:tab w:val="left" w:pos="2835"/>
          <w:tab w:val="left" w:pos="5386"/>
          <w:tab w:val="left" w:pos="7937"/>
        </w:tabs>
        <w:spacing w:line="360" w:lineRule="auto"/>
        <w:ind w:left="283"/>
        <w:rPr>
          <w:rFonts w:eastAsia="Batang" w:cs="Times New Roman"/>
          <w:b/>
          <w:color w:val="000000" w:themeColor="text1"/>
          <w:lang w:val="vi-VN"/>
        </w:rPr>
      </w:pPr>
      <w:r w:rsidRPr="000C67BC">
        <w:rPr>
          <w:rFonts w:eastAsia="Batang" w:cs="Times New Roman"/>
          <w:b/>
          <w:color w:val="000000" w:themeColor="text1"/>
        </w:rPr>
        <w:t xml:space="preserve">Giải </w:t>
      </w:r>
    </w:p>
    <w:p w:rsidR="00B91743" w:rsidRPr="000C67BC" w:rsidRDefault="000C67BC" w:rsidP="000C67BC">
      <w:pPr>
        <w:tabs>
          <w:tab w:val="left" w:pos="284"/>
          <w:tab w:val="left" w:pos="426"/>
        </w:tabs>
        <w:spacing w:after="0" w:line="360" w:lineRule="auto"/>
        <w:ind w:left="720" w:hanging="360"/>
        <w:rPr>
          <w:rFonts w:eastAsiaTheme="majorEastAsia" w:cs="Times New Roman"/>
          <w:color w:val="000000" w:themeColor="text1"/>
          <w:lang w:val="vi-VN" w:eastAsia="vi-VN"/>
        </w:rPr>
      </w:pPr>
      <w:r w:rsidRPr="000C67BC">
        <w:rPr>
          <w:rFonts w:eastAsia="Times New Roman" w:cs="Times New Roman"/>
          <w:sz w:val="22"/>
          <w:lang w:val="vi-VN" w:eastAsia="vi-VN"/>
        </w:rPr>
        <w:t>e)</w:t>
      </w:r>
      <w:r w:rsidRPr="000C67BC">
        <w:rPr>
          <w:rFonts w:eastAsia="Times New Roman" w:cs="Times New Roman"/>
          <w:sz w:val="22"/>
          <w:lang w:val="vi-VN" w:eastAsia="vi-VN"/>
        </w:rPr>
        <w:tab/>
      </w:r>
      <w:r w:rsidR="00B91743" w:rsidRPr="000C67BC">
        <w:rPr>
          <w:rFonts w:cs="Times New Roman"/>
          <w:color w:val="000000" w:themeColor="text1"/>
          <w:szCs w:val="24"/>
          <w:lang w:val="vi-VN"/>
        </w:rPr>
        <w:t xml:space="preserve">Phát biểu này </w:t>
      </w:r>
      <w:r w:rsidR="00B91743" w:rsidRPr="000C67BC">
        <w:rPr>
          <w:rFonts w:cs="Times New Roman"/>
          <w:b/>
          <w:bCs/>
          <w:color w:val="000000" w:themeColor="text1"/>
          <w:szCs w:val="24"/>
        </w:rPr>
        <w:t>đúng</w:t>
      </w:r>
      <w:r w:rsidR="00B91743" w:rsidRPr="000C67BC">
        <w:rPr>
          <w:rFonts w:cs="Times New Roman"/>
          <w:b/>
          <w:bCs/>
          <w:color w:val="000000" w:themeColor="text1"/>
          <w:szCs w:val="24"/>
          <w:lang w:val="vi-VN"/>
        </w:rPr>
        <w:t xml:space="preserve"> </w:t>
      </w:r>
      <w:r w:rsidR="00B91743" w:rsidRPr="000C67BC">
        <w:rPr>
          <w:rFonts w:cs="Times New Roman"/>
          <w:color w:val="000000" w:themeColor="text1"/>
          <w:szCs w:val="24"/>
        </w:rPr>
        <w:t>Khi khí nhận nhiệt và thực hiện công, điều này dẫn đến biến đổi nội năng của khí.</w:t>
      </w:r>
    </w:p>
    <w:p w:rsidR="00B91743" w:rsidRPr="000C67BC" w:rsidRDefault="000C67BC" w:rsidP="000C67BC">
      <w:pPr>
        <w:tabs>
          <w:tab w:val="left" w:pos="284"/>
          <w:tab w:val="left" w:pos="426"/>
        </w:tabs>
        <w:spacing w:after="0" w:line="360" w:lineRule="auto"/>
        <w:ind w:left="720" w:hanging="360"/>
        <w:rPr>
          <w:rFonts w:eastAsiaTheme="majorEastAsia" w:cs="Times New Roman"/>
          <w:color w:val="000000" w:themeColor="text1"/>
          <w:lang w:val="vi-VN" w:eastAsia="vi-VN"/>
        </w:rPr>
      </w:pPr>
      <w:r w:rsidRPr="000C67BC">
        <w:rPr>
          <w:rFonts w:eastAsia="Times New Roman" w:cs="Times New Roman"/>
          <w:sz w:val="22"/>
          <w:lang w:val="vi-VN" w:eastAsia="vi-VN"/>
        </w:rPr>
        <w:t>f)</w:t>
      </w:r>
      <w:r w:rsidRPr="000C67BC">
        <w:rPr>
          <w:rFonts w:eastAsia="Times New Roman" w:cs="Times New Roman"/>
          <w:sz w:val="22"/>
          <w:lang w:val="vi-VN" w:eastAsia="vi-VN"/>
        </w:rPr>
        <w:tab/>
      </w:r>
      <w:r w:rsidR="00B91743" w:rsidRPr="000C67BC">
        <w:rPr>
          <w:rFonts w:cs="Times New Roman"/>
          <w:color w:val="000000" w:themeColor="text1"/>
          <w:szCs w:val="24"/>
          <w:lang w:val="vi-VN"/>
        </w:rPr>
        <w:t xml:space="preserve">Phát biểu này </w:t>
      </w:r>
      <w:r w:rsidR="00B91743" w:rsidRPr="000C67BC">
        <w:rPr>
          <w:rFonts w:cs="Times New Roman"/>
          <w:b/>
          <w:bCs/>
          <w:color w:val="000000" w:themeColor="text1"/>
          <w:szCs w:val="24"/>
        </w:rPr>
        <w:t>đúng</w:t>
      </w:r>
      <w:r w:rsidR="00B91743" w:rsidRPr="000C67BC">
        <w:rPr>
          <w:rFonts w:cs="Times New Roman"/>
          <w:b/>
          <w:bCs/>
          <w:color w:val="000000" w:themeColor="text1"/>
          <w:szCs w:val="24"/>
          <w:lang w:val="vi-VN"/>
        </w:rPr>
        <w:t xml:space="preserve"> </w:t>
      </w:r>
      <w:r w:rsidR="00B91743" w:rsidRPr="000C67BC">
        <w:rPr>
          <w:rFonts w:cs="Times New Roman"/>
          <w:color w:val="000000" w:themeColor="text1"/>
          <w:szCs w:val="24"/>
        </w:rPr>
        <w:t>Theo quy ước, khi khí nhận nhiệt (Q &gt; 0) và thực hiện công (A &gt; 0), thì Q và A đều dương.</w:t>
      </w:r>
    </w:p>
    <w:p w:rsidR="00B91743" w:rsidRPr="000C67BC" w:rsidRDefault="000C67BC" w:rsidP="000C67BC">
      <w:pPr>
        <w:tabs>
          <w:tab w:val="left" w:pos="284"/>
          <w:tab w:val="left" w:pos="426"/>
        </w:tabs>
        <w:spacing w:after="0" w:line="360" w:lineRule="auto"/>
        <w:ind w:left="720" w:hanging="360"/>
        <w:rPr>
          <w:rFonts w:eastAsiaTheme="majorEastAsia" w:cs="Times New Roman"/>
          <w:color w:val="000000" w:themeColor="text1"/>
          <w:lang w:val="vi-VN" w:eastAsia="vi-VN"/>
        </w:rPr>
      </w:pPr>
      <w:r w:rsidRPr="000C67BC">
        <w:rPr>
          <w:rFonts w:eastAsia="Times New Roman" w:cs="Times New Roman"/>
          <w:sz w:val="22"/>
          <w:lang w:val="vi-VN" w:eastAsia="vi-VN"/>
        </w:rPr>
        <w:t>g)</w:t>
      </w:r>
      <w:r w:rsidRPr="000C67BC">
        <w:rPr>
          <w:rFonts w:eastAsia="Times New Roman" w:cs="Times New Roman"/>
          <w:sz w:val="22"/>
          <w:lang w:val="vi-VN" w:eastAsia="vi-VN"/>
        </w:rPr>
        <w:tab/>
      </w:r>
      <w:r w:rsidR="00B91743" w:rsidRPr="000C67BC">
        <w:rPr>
          <w:rFonts w:cs="Times New Roman"/>
          <w:color w:val="000000" w:themeColor="text1"/>
          <w:szCs w:val="24"/>
          <w:lang w:val="vi-VN"/>
        </w:rPr>
        <w:t xml:space="preserve">Phát biểu này </w:t>
      </w:r>
      <w:r w:rsidR="00B91743" w:rsidRPr="000C67BC">
        <w:rPr>
          <w:rFonts w:cs="Times New Roman"/>
          <w:b/>
          <w:bCs/>
          <w:color w:val="000000" w:themeColor="text1"/>
          <w:szCs w:val="24"/>
        </w:rPr>
        <w:t>đúng</w:t>
      </w:r>
      <w:r w:rsidR="00B91743" w:rsidRPr="000C67BC">
        <w:rPr>
          <w:rFonts w:cs="Times New Roman"/>
          <w:b/>
          <w:bCs/>
          <w:color w:val="000000" w:themeColor="text1"/>
          <w:szCs w:val="24"/>
          <w:lang w:val="vi-VN"/>
        </w:rPr>
        <w:t xml:space="preserve"> </w:t>
      </w:r>
      <w:r w:rsidR="00B91743" w:rsidRPr="000C67BC">
        <w:rPr>
          <w:rFonts w:cs="Times New Roman"/>
          <w:color w:val="000000" w:themeColor="text1"/>
          <w:szCs w:val="24"/>
        </w:rPr>
        <w:t>Công thực hiện được tính bằng</w:t>
      </w:r>
      <w:r w:rsidR="00B91743" w:rsidRPr="000C67BC">
        <w:rPr>
          <w:rFonts w:cs="Times New Roman"/>
          <w:color w:val="000000" w:themeColor="text1"/>
          <w:szCs w:val="24"/>
          <w:lang w:val="vi-VN"/>
        </w:rPr>
        <w:t xml:space="preserve"> A = p.</w:t>
      </w:r>
      <w:r w:rsidR="00B91743" w:rsidRPr="000C67BC">
        <w:rPr>
          <w:rFonts w:cs="Times New Roman"/>
          <w:color w:val="000000" w:themeColor="text1"/>
          <w:szCs w:val="24"/>
        </w:rPr>
        <w:t xml:space="preserve"> ΔV</w:t>
      </w:r>
      <w:r w:rsidR="00B91743" w:rsidRPr="000C67BC">
        <w:rPr>
          <w:rFonts w:cs="Times New Roman"/>
          <w:color w:val="000000" w:themeColor="text1"/>
          <w:szCs w:val="24"/>
          <w:lang w:val="vi-VN"/>
        </w:rPr>
        <w:t>, nên A = 3 . 10</w:t>
      </w:r>
      <w:r w:rsidR="00B91743" w:rsidRPr="000C67BC">
        <w:rPr>
          <w:rFonts w:cs="Times New Roman"/>
          <w:color w:val="000000" w:themeColor="text1"/>
          <w:szCs w:val="24"/>
          <w:vertAlign w:val="superscript"/>
          <w:lang w:val="vi-VN"/>
        </w:rPr>
        <w:t>5</w:t>
      </w:r>
      <w:r w:rsidR="00B91743" w:rsidRPr="000C67BC">
        <w:rPr>
          <w:rFonts w:cs="Times New Roman"/>
          <w:color w:val="000000" w:themeColor="text1"/>
          <w:szCs w:val="24"/>
          <w:lang w:val="vi-VN"/>
        </w:rPr>
        <w:t xml:space="preserve"> N/m</w:t>
      </w:r>
      <w:r w:rsidR="00B91743" w:rsidRPr="000C67BC">
        <w:rPr>
          <w:rFonts w:cs="Times New Roman"/>
          <w:color w:val="000000" w:themeColor="text1"/>
          <w:szCs w:val="24"/>
          <w:vertAlign w:val="superscript"/>
          <w:lang w:val="vi-VN"/>
        </w:rPr>
        <w:t>2</w:t>
      </w:r>
      <w:r w:rsidR="00B91743" w:rsidRPr="000C67BC">
        <w:rPr>
          <w:rFonts w:cs="Times New Roman"/>
          <w:color w:val="000000" w:themeColor="text1"/>
          <w:szCs w:val="24"/>
          <w:lang w:val="vi-VN"/>
        </w:rPr>
        <w:t xml:space="preserve"> . 0,002 m</w:t>
      </w:r>
      <w:r w:rsidR="00B91743" w:rsidRPr="000C67BC">
        <w:rPr>
          <w:rFonts w:cs="Times New Roman"/>
          <w:color w:val="000000" w:themeColor="text1"/>
          <w:szCs w:val="24"/>
          <w:vertAlign w:val="superscript"/>
          <w:lang w:val="vi-VN"/>
        </w:rPr>
        <w:t>3</w:t>
      </w:r>
      <w:r w:rsidR="00B91743" w:rsidRPr="000C67BC">
        <w:rPr>
          <w:rFonts w:cs="Times New Roman"/>
          <w:color w:val="000000" w:themeColor="text1"/>
          <w:szCs w:val="24"/>
          <w:lang w:val="vi-VN"/>
        </w:rPr>
        <w:t xml:space="preserve"> = 600J</w:t>
      </w:r>
    </w:p>
    <w:p w:rsidR="00B91743" w:rsidRPr="000C67BC" w:rsidRDefault="000C67BC" w:rsidP="000C67BC">
      <w:pPr>
        <w:tabs>
          <w:tab w:val="left" w:pos="284"/>
          <w:tab w:val="left" w:pos="426"/>
        </w:tabs>
        <w:spacing w:after="0" w:line="360" w:lineRule="auto"/>
        <w:ind w:left="720" w:hanging="360"/>
        <w:rPr>
          <w:rFonts w:eastAsiaTheme="majorEastAsia" w:cs="Times New Roman"/>
          <w:color w:val="000000" w:themeColor="text1"/>
          <w:lang w:val="vi-VN" w:eastAsia="vi-VN"/>
        </w:rPr>
      </w:pPr>
      <w:r w:rsidRPr="000C67BC">
        <w:rPr>
          <w:rFonts w:eastAsia="Times New Roman" w:cs="Times New Roman"/>
          <w:sz w:val="22"/>
          <w:lang w:val="vi-VN" w:eastAsia="vi-VN"/>
        </w:rPr>
        <w:t>h)</w:t>
      </w:r>
      <w:r w:rsidRPr="000C67BC">
        <w:rPr>
          <w:rFonts w:eastAsia="Times New Roman" w:cs="Times New Roman"/>
          <w:sz w:val="22"/>
          <w:lang w:val="vi-VN" w:eastAsia="vi-VN"/>
        </w:rPr>
        <w:tab/>
      </w:r>
      <w:r w:rsidR="00B91743" w:rsidRPr="000C67BC">
        <w:rPr>
          <w:rFonts w:cs="Times New Roman"/>
          <w:color w:val="000000" w:themeColor="text1"/>
          <w:szCs w:val="24"/>
          <w:lang w:val="vi-VN"/>
        </w:rPr>
        <w:t xml:space="preserve">Phát biểu này </w:t>
      </w:r>
      <w:r w:rsidR="00B91743" w:rsidRPr="000C67BC">
        <w:rPr>
          <w:rFonts w:cs="Times New Roman"/>
          <w:b/>
          <w:bCs/>
          <w:color w:val="000000" w:themeColor="text1"/>
          <w:szCs w:val="24"/>
        </w:rPr>
        <w:t>sai</w:t>
      </w:r>
      <w:r w:rsidR="00B91743" w:rsidRPr="000C67BC">
        <w:rPr>
          <w:rFonts w:cs="Times New Roman"/>
          <w:b/>
          <w:bCs/>
          <w:color w:val="000000" w:themeColor="text1"/>
          <w:szCs w:val="24"/>
          <w:lang w:val="vi-VN"/>
        </w:rPr>
        <w:t xml:space="preserve"> </w:t>
      </w:r>
      <w:r w:rsidR="00B91743" w:rsidRPr="000C67BC">
        <w:rPr>
          <w:rFonts w:cs="Times New Roman"/>
          <w:color w:val="000000" w:themeColor="text1"/>
          <w:szCs w:val="24"/>
        </w:rPr>
        <w:t>Độ biến thiên nội năng được tính bằng</w:t>
      </w:r>
      <w:r w:rsidR="00B91743" w:rsidRPr="000C67BC">
        <w:rPr>
          <w:rFonts w:cs="Times New Roman"/>
          <w:color w:val="000000" w:themeColor="text1"/>
          <w:szCs w:val="24"/>
          <w:lang w:val="vi-VN"/>
        </w:rPr>
        <w:t xml:space="preserve"> </w:t>
      </w:r>
      <w:r w:rsidR="00B91743" w:rsidRPr="000C67BC">
        <w:rPr>
          <w:rFonts w:cs="Times New Roman"/>
          <w:color w:val="000000" w:themeColor="text1"/>
          <w:szCs w:val="24"/>
        </w:rPr>
        <w:t>ΔU</w:t>
      </w:r>
      <w:r w:rsidR="00B91743" w:rsidRPr="000C67BC">
        <w:rPr>
          <w:rFonts w:cs="Times New Roman"/>
          <w:color w:val="000000" w:themeColor="text1"/>
          <w:szCs w:val="24"/>
          <w:lang w:val="vi-VN"/>
        </w:rPr>
        <w:t xml:space="preserve"> = </w:t>
      </w:r>
      <w:r w:rsidR="00B91743" w:rsidRPr="000C67BC">
        <w:rPr>
          <w:rFonts w:cs="Times New Roman"/>
          <w:color w:val="000000" w:themeColor="text1"/>
          <w:szCs w:val="24"/>
        </w:rPr>
        <w:t>Q</w:t>
      </w:r>
      <w:r w:rsidR="00B91743" w:rsidRPr="000C67BC">
        <w:rPr>
          <w:rFonts w:cs="Times New Roman"/>
          <w:color w:val="000000" w:themeColor="text1"/>
          <w:szCs w:val="24"/>
          <w:lang w:val="vi-VN"/>
        </w:rPr>
        <w:t xml:space="preserve"> </w:t>
      </w:r>
      <w:r w:rsidR="00B91743" w:rsidRPr="000C67BC">
        <w:rPr>
          <w:rFonts w:cs="Times New Roman"/>
          <w:color w:val="000000" w:themeColor="text1"/>
          <w:szCs w:val="24"/>
        </w:rPr>
        <w:t>−A,</w:t>
      </w:r>
      <w:r w:rsidR="00B91743" w:rsidRPr="000C67BC">
        <w:rPr>
          <w:rFonts w:eastAsia="Times New Roman" w:cs="Times New Roman"/>
          <w:color w:val="000000" w:themeColor="text1"/>
          <w:szCs w:val="24"/>
        </w:rPr>
        <w:t xml:space="preserve"> </w:t>
      </w:r>
      <w:r w:rsidR="00B91743" w:rsidRPr="000C67BC">
        <w:rPr>
          <w:rFonts w:cs="Times New Roman"/>
          <w:color w:val="000000" w:themeColor="text1"/>
          <w:szCs w:val="24"/>
        </w:rPr>
        <w:t>nên ΔU</w:t>
      </w:r>
      <w:r w:rsidR="00B91743" w:rsidRPr="000C67BC">
        <w:rPr>
          <w:rFonts w:cs="Times New Roman"/>
          <w:color w:val="000000" w:themeColor="text1"/>
          <w:szCs w:val="24"/>
          <w:lang w:val="vi-VN"/>
        </w:rPr>
        <w:t xml:space="preserve"> </w:t>
      </w:r>
      <w:r w:rsidR="00B91743" w:rsidRPr="000C67BC">
        <w:rPr>
          <w:rFonts w:cs="Times New Roman"/>
          <w:color w:val="000000" w:themeColor="text1"/>
          <w:szCs w:val="24"/>
        </w:rPr>
        <w:t>=1500 J</w:t>
      </w:r>
      <w:r w:rsidR="00B91743" w:rsidRPr="000C67BC">
        <w:rPr>
          <w:rFonts w:cs="Times New Roman"/>
          <w:color w:val="000000" w:themeColor="text1"/>
          <w:szCs w:val="24"/>
          <w:lang w:val="vi-VN"/>
        </w:rPr>
        <w:t xml:space="preserve"> </w:t>
      </w:r>
      <w:r w:rsidR="00B91743" w:rsidRPr="000C67BC">
        <w:rPr>
          <w:rFonts w:cs="Times New Roman"/>
          <w:color w:val="000000" w:themeColor="text1"/>
          <w:szCs w:val="24"/>
        </w:rPr>
        <w:t>−</w:t>
      </w:r>
      <w:r w:rsidR="00B91743" w:rsidRPr="000C67BC">
        <w:rPr>
          <w:rFonts w:cs="Times New Roman"/>
          <w:color w:val="000000" w:themeColor="text1"/>
          <w:szCs w:val="24"/>
          <w:lang w:val="vi-VN"/>
        </w:rPr>
        <w:t xml:space="preserve"> </w:t>
      </w:r>
      <w:r w:rsidR="00B91743" w:rsidRPr="000C67BC">
        <w:rPr>
          <w:rFonts w:cs="Times New Roman"/>
          <w:color w:val="000000" w:themeColor="text1"/>
          <w:szCs w:val="24"/>
        </w:rPr>
        <w:t>600 J</w:t>
      </w:r>
      <w:r w:rsidR="00B91743" w:rsidRPr="000C67BC">
        <w:rPr>
          <w:rFonts w:cs="Times New Roman"/>
          <w:color w:val="000000" w:themeColor="text1"/>
          <w:szCs w:val="24"/>
          <w:lang w:val="vi-VN"/>
        </w:rPr>
        <w:t xml:space="preserve"> </w:t>
      </w:r>
      <w:r w:rsidR="00B91743" w:rsidRPr="000C67BC">
        <w:rPr>
          <w:rFonts w:cs="Times New Roman"/>
          <w:color w:val="000000" w:themeColor="text1"/>
          <w:szCs w:val="24"/>
        </w:rPr>
        <w:t>=</w:t>
      </w:r>
      <w:r w:rsidR="00B91743" w:rsidRPr="000C67BC">
        <w:rPr>
          <w:rFonts w:cs="Times New Roman"/>
          <w:color w:val="000000" w:themeColor="text1"/>
          <w:szCs w:val="24"/>
          <w:lang w:val="vi-VN"/>
        </w:rPr>
        <w:t xml:space="preserve"> </w:t>
      </w:r>
      <w:r w:rsidR="00B91743" w:rsidRPr="000C67BC">
        <w:rPr>
          <w:rFonts w:cs="Times New Roman"/>
          <w:color w:val="000000" w:themeColor="text1"/>
          <w:szCs w:val="24"/>
        </w:rPr>
        <w:t>900 J</w:t>
      </w:r>
      <w:r w:rsidR="00B91743" w:rsidRPr="000C67BC">
        <w:rPr>
          <w:rFonts w:cs="Times New Roman"/>
          <w:color w:val="000000" w:themeColor="text1"/>
          <w:szCs w:val="24"/>
          <w:lang w:val="vi-VN"/>
        </w:rPr>
        <w:t xml:space="preserve"> </w:t>
      </w:r>
      <w:r w:rsidR="00B91743" w:rsidRPr="000C67BC">
        <w:rPr>
          <w:rFonts w:cs="Times New Roman"/>
          <w:color w:val="000000" w:themeColor="text1"/>
          <w:szCs w:val="24"/>
        </w:rPr>
        <w:t>(Vì nội năng tăng nên độ biến thiên là +900 J, không phải -1000 J).</w:t>
      </w:r>
    </w:p>
    <w:p w:rsidR="00B91743" w:rsidRPr="000C67BC" w:rsidRDefault="00B91743" w:rsidP="00A045FC">
      <w:pPr>
        <w:rPr>
          <w:rFonts w:cs="Times New Roman"/>
          <w:b/>
          <w:bCs/>
          <w:color w:val="000000" w:themeColor="text1"/>
          <w:szCs w:val="24"/>
          <w:lang w:val="vi-VN"/>
        </w:rPr>
      </w:pPr>
    </w:p>
    <w:p w:rsidR="00B91743" w:rsidRPr="000C67BC" w:rsidRDefault="00B91743" w:rsidP="00A045FC">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157E42">
      <w:pPr>
        <w:pStyle w:val="NoSpacing"/>
        <w:jc w:val="both"/>
        <w:rPr>
          <w:rFonts w:ascii="Times New Roman" w:hAnsi="Times New Roman"/>
          <w:b/>
          <w:color w:val="000000" w:themeColor="text1"/>
          <w:szCs w:val="24"/>
          <w:lang w:val="nl-NL"/>
        </w:rPr>
      </w:pPr>
      <w:r w:rsidRPr="00C9285A">
        <w:rPr>
          <w:rFonts w:ascii="Times New Roman" w:hAnsi="Times New Roman"/>
          <w:b/>
          <w:color w:val="0000FF"/>
          <w:szCs w:val="24"/>
          <w:lang w:val="vi-VN"/>
        </w:rPr>
        <w:t>Câu 1</w:t>
      </w:r>
      <w:r w:rsidRPr="00C9285A">
        <w:rPr>
          <w:rFonts w:ascii="Times New Roman" w:hAnsi="Times New Roman"/>
          <w:b/>
          <w:color w:val="0000FF"/>
          <w:szCs w:val="24"/>
          <w:lang w:val="pt-BR"/>
        </w:rPr>
        <w:t>.</w:t>
      </w:r>
      <w:r w:rsidRPr="000C67BC">
        <w:rPr>
          <w:rFonts w:ascii="Times New Roman" w:hAnsi="Times New Roman"/>
          <w:color w:val="000000" w:themeColor="text1"/>
          <w:szCs w:val="24"/>
          <w:lang w:val="pt-BR"/>
        </w:rPr>
        <w:t xml:space="preserve"> </w:t>
      </w:r>
      <w:r w:rsidRPr="000C67BC">
        <w:rPr>
          <w:rFonts w:ascii="Times New Roman" w:hAnsi="Times New Roman"/>
          <w:color w:val="000000" w:themeColor="text1"/>
          <w:szCs w:val="24"/>
          <w:lang w:val="nl-NL"/>
        </w:rPr>
        <w:t>Một lượng khí trong một xilanh hình trụ bị nung nóng, khí nở ra đẩy pit-tông lên làm thể tích tăng thêm 0,02 m</w:t>
      </w:r>
      <w:r w:rsidRPr="000C67BC">
        <w:rPr>
          <w:rFonts w:ascii="Times New Roman" w:hAnsi="Times New Roman"/>
          <w:color w:val="000000" w:themeColor="text1"/>
          <w:szCs w:val="24"/>
          <w:vertAlign w:val="superscript"/>
          <w:lang w:val="nl-NL"/>
        </w:rPr>
        <w:t>3</w:t>
      </w:r>
      <w:r w:rsidRPr="000C67BC">
        <w:rPr>
          <w:rFonts w:ascii="Times New Roman" w:hAnsi="Times New Roman"/>
          <w:color w:val="000000" w:themeColor="text1"/>
          <w:szCs w:val="24"/>
          <w:lang w:val="nl-NL"/>
        </w:rPr>
        <w:t xml:space="preserve"> và nội năng tăng thêm 1280 J. Biết áp suất của khối khí là 2.10</w:t>
      </w:r>
      <w:r w:rsidRPr="000C67BC">
        <w:rPr>
          <w:rFonts w:ascii="Times New Roman" w:hAnsi="Times New Roman"/>
          <w:color w:val="000000" w:themeColor="text1"/>
          <w:szCs w:val="24"/>
          <w:vertAlign w:val="superscript"/>
          <w:lang w:val="nl-NL"/>
        </w:rPr>
        <w:t>5</w:t>
      </w:r>
      <w:r w:rsidRPr="000C67BC">
        <w:rPr>
          <w:rFonts w:ascii="Times New Roman" w:hAnsi="Times New Roman"/>
          <w:color w:val="000000" w:themeColor="text1"/>
          <w:szCs w:val="24"/>
          <w:lang w:val="nl-NL"/>
        </w:rPr>
        <w:t xml:space="preserve">Pa </w:t>
      </w:r>
      <w:r w:rsidRPr="000C67BC">
        <w:rPr>
          <w:rFonts w:ascii="Times New Roman" w:hAnsi="Times New Roman"/>
          <w:bCs/>
          <w:color w:val="000000" w:themeColor="text1"/>
          <w:szCs w:val="24"/>
        </w:rPr>
        <w:t>và không đổi trong quá trình dãn nở</w:t>
      </w:r>
      <w:r w:rsidRPr="000C67BC">
        <w:rPr>
          <w:rFonts w:ascii="Times New Roman" w:hAnsi="Times New Roman"/>
          <w:color w:val="000000" w:themeColor="text1"/>
          <w:szCs w:val="24"/>
          <w:lang w:val="nl-NL"/>
        </w:rPr>
        <w:t>. Nhiệt lượng đã truyền cho khí bằng bao nhiêu?</w:t>
      </w:r>
      <w:r w:rsidRPr="000C67BC">
        <w:rPr>
          <w:rFonts w:ascii="Times New Roman" w:hAnsi="Times New Roman"/>
          <w:b/>
          <w:color w:val="000000" w:themeColor="text1"/>
          <w:szCs w:val="24"/>
          <w:lang w:val="nl-NL"/>
        </w:rPr>
        <w:t xml:space="preserve"> </w:t>
      </w:r>
    </w:p>
    <w:p w:rsidR="00B91743" w:rsidRPr="000C67BC" w:rsidRDefault="00B91743" w:rsidP="00DC1BFA">
      <w:pPr>
        <w:pStyle w:val="NoSpacing"/>
        <w:rPr>
          <w:rFonts w:ascii="Times New Roman" w:hAnsi="Times New Roman"/>
          <w:b/>
          <w:color w:val="000000" w:themeColor="text1"/>
          <w:szCs w:val="24"/>
          <w:lang w:val="fr-FR"/>
        </w:rPr>
      </w:pPr>
      <w:r w:rsidRPr="000C67BC">
        <w:rPr>
          <w:rFonts w:ascii="Times New Roman" w:hAnsi="Times New Roman"/>
          <w:b/>
          <w:color w:val="000000" w:themeColor="text1"/>
          <w:szCs w:val="24"/>
          <w:lang w:val="nl-NL"/>
        </w:rPr>
        <w:t>Giải</w:t>
      </w:r>
    </w:p>
    <w:p w:rsidR="00B91743" w:rsidRPr="000C67BC" w:rsidRDefault="00B91743" w:rsidP="00157E42">
      <w:pPr>
        <w:tabs>
          <w:tab w:val="left" w:pos="283"/>
          <w:tab w:val="left" w:pos="2835"/>
          <w:tab w:val="left" w:pos="5386"/>
          <w:tab w:val="left" w:pos="7937"/>
        </w:tabs>
        <w:spacing w:after="0" w:line="240" w:lineRule="auto"/>
        <w:jc w:val="both"/>
        <w:rPr>
          <w:rFonts w:cs="Times New Roman"/>
          <w:bCs/>
          <w:color w:val="000000" w:themeColor="text1"/>
          <w:szCs w:val="24"/>
          <w:lang w:val="fr-FR"/>
        </w:rPr>
      </w:pPr>
      <w:r w:rsidRPr="000C67BC">
        <w:rPr>
          <w:rFonts w:cs="Times New Roman"/>
          <w:bCs/>
          <w:color w:val="000000" w:themeColor="text1"/>
          <w:szCs w:val="24"/>
          <w:lang w:val="fr-FR"/>
        </w:rPr>
        <w:t xml:space="preserve">*Độ lớn công của khối khí thực hiện: </w:t>
      </w:r>
      <w:r w:rsidRPr="000C67BC">
        <w:rPr>
          <w:rFonts w:cs="Times New Roman"/>
          <w:bCs/>
          <w:color w:val="000000" w:themeColor="text1"/>
          <w:position w:val="-10"/>
          <w:szCs w:val="24"/>
          <w:lang w:val="fr-FR"/>
        </w:rPr>
        <w:object w:dxaOrig="4740" w:dyaOrig="380">
          <v:shape id="_x0000_i2101" type="#_x0000_t75" style="width:237pt;height:19.5pt" o:ole="">
            <v:imagedata r:id="rId2285" o:title=""/>
          </v:shape>
          <o:OLEObject Type="Embed" ProgID="Equation.DSMT4" ShapeID="_x0000_i2101" DrawAspect="Content" ObjectID="_1804450565" r:id="rId2286"/>
        </w:object>
      </w:r>
      <w:r w:rsidRPr="000C67BC">
        <w:rPr>
          <w:rFonts w:cs="Times New Roman"/>
          <w:bCs/>
          <w:color w:val="000000" w:themeColor="text1"/>
          <w:szCs w:val="24"/>
          <w:lang w:val="fr-FR"/>
        </w:rPr>
        <w:t xml:space="preserve"> </w:t>
      </w:r>
    </w:p>
    <w:p w:rsidR="00B91743" w:rsidRPr="000C67BC" w:rsidRDefault="00B91743" w:rsidP="00157E42">
      <w:pPr>
        <w:tabs>
          <w:tab w:val="left" w:pos="283"/>
          <w:tab w:val="left" w:pos="2835"/>
          <w:tab w:val="left" w:pos="5386"/>
          <w:tab w:val="left" w:pos="7937"/>
        </w:tabs>
        <w:spacing w:after="0" w:line="240" w:lineRule="auto"/>
        <w:jc w:val="both"/>
        <w:rPr>
          <w:rFonts w:cs="Times New Roman"/>
          <w:bCs/>
          <w:color w:val="000000" w:themeColor="text1"/>
          <w:szCs w:val="24"/>
        </w:rPr>
      </w:pPr>
      <w:r w:rsidRPr="000C67BC">
        <w:rPr>
          <w:rFonts w:cs="Times New Roman"/>
          <w:bCs/>
          <w:color w:val="000000" w:themeColor="text1"/>
          <w:szCs w:val="24"/>
        </w:rPr>
        <w:t xml:space="preserve">*Công do khí sinh ra nên ta phải viết: </w:t>
      </w:r>
      <w:r w:rsidRPr="000C67BC">
        <w:rPr>
          <w:rFonts w:cs="Times New Roman"/>
          <w:bCs/>
          <w:color w:val="000000" w:themeColor="text1"/>
          <w:position w:val="-6"/>
          <w:szCs w:val="24"/>
          <w:lang w:val="fr-FR"/>
        </w:rPr>
        <w:object w:dxaOrig="1980" w:dyaOrig="300">
          <v:shape id="_x0000_i2102" type="#_x0000_t75" style="width:99.75pt;height:15.75pt" o:ole="">
            <v:imagedata r:id="rId2287" o:title=""/>
          </v:shape>
          <o:OLEObject Type="Embed" ProgID="Equation.DSMT4" ShapeID="_x0000_i2102" DrawAspect="Content" ObjectID="_1804450566" r:id="rId2288"/>
        </w:object>
      </w:r>
    </w:p>
    <w:p w:rsidR="00B91743" w:rsidRPr="000C67BC" w:rsidRDefault="00B91743" w:rsidP="00157E42">
      <w:pPr>
        <w:tabs>
          <w:tab w:val="left" w:pos="283"/>
          <w:tab w:val="left" w:pos="2835"/>
          <w:tab w:val="left" w:pos="5386"/>
          <w:tab w:val="left" w:pos="7937"/>
        </w:tabs>
        <w:spacing w:after="0" w:line="240" w:lineRule="auto"/>
        <w:jc w:val="both"/>
        <w:rPr>
          <w:rFonts w:cs="Times New Roman"/>
          <w:bCs/>
          <w:i/>
          <w:iCs/>
          <w:color w:val="000000" w:themeColor="text1"/>
          <w:szCs w:val="24"/>
        </w:rPr>
      </w:pPr>
      <w:r w:rsidRPr="000C67BC">
        <w:rPr>
          <w:rFonts w:cs="Times New Roman"/>
          <w:bCs/>
          <w:color w:val="000000" w:themeColor="text1"/>
          <w:szCs w:val="24"/>
        </w:rPr>
        <w:t xml:space="preserve">*Theo nguyên lí I NĐLH : </w:t>
      </w:r>
      <w:r w:rsidRPr="000C67BC">
        <w:rPr>
          <w:rFonts w:cs="Times New Roman"/>
          <w:bCs/>
          <w:color w:val="000000" w:themeColor="text1"/>
          <w:position w:val="-10"/>
          <w:szCs w:val="24"/>
          <w:lang w:val="fr-FR"/>
        </w:rPr>
        <w:object w:dxaOrig="5020" w:dyaOrig="320">
          <v:shape id="_x0000_i2103" type="#_x0000_t75" style="width:250.5pt;height:16.5pt" o:ole="">
            <v:imagedata r:id="rId2289" o:title=""/>
          </v:shape>
          <o:OLEObject Type="Embed" ProgID="Equation.DSMT4" ShapeID="_x0000_i2103" DrawAspect="Content" ObjectID="_1804450567" r:id="rId2290"/>
        </w:object>
      </w:r>
    </w:p>
    <w:p w:rsidR="00B91743" w:rsidRPr="000C67BC" w:rsidRDefault="00B91743" w:rsidP="00157E42">
      <w:pPr>
        <w:spacing w:after="0" w:line="276" w:lineRule="auto"/>
        <w:rPr>
          <w:rFonts w:eastAsia="Calibri" w:cs="Times New Roman"/>
          <w:color w:val="000000" w:themeColor="text1"/>
          <w:sz w:val="26"/>
          <w:szCs w:val="24"/>
          <w:lang w:val="nl-NL"/>
        </w:rPr>
      </w:pPr>
    </w:p>
    <w:p w:rsidR="00B91743" w:rsidRPr="000C67BC" w:rsidRDefault="00B91743" w:rsidP="000550A9">
      <w:pPr>
        <w:spacing w:after="0"/>
        <w:jc w:val="both"/>
        <w:rPr>
          <w:rFonts w:cs="Times New Roman"/>
          <w:color w:val="000000" w:themeColor="text1"/>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rPr>
        <w:t>Nguyên tố boron có hai đồng vị bền là</w:t>
      </w:r>
    </w:p>
    <w:p w:rsidR="00B91743" w:rsidRPr="000C67BC" w:rsidRDefault="00B91743" w:rsidP="000550A9">
      <w:pPr>
        <w:spacing w:after="0"/>
        <w:jc w:val="both"/>
        <w:rPr>
          <w:rFonts w:cs="Times New Roman"/>
          <w:color w:val="000000" w:themeColor="text1"/>
        </w:rPr>
      </w:pPr>
      <w:r w:rsidRPr="000C67BC">
        <w:rPr>
          <w:rFonts w:cs="Times New Roman"/>
          <w:color w:val="000000" w:themeColor="text1"/>
          <w:position w:val="-12"/>
        </w:rPr>
        <w:object w:dxaOrig="360" w:dyaOrig="380">
          <v:shape id="_x0000_i2104" type="#_x0000_t75" style="width:18.75pt;height:18.75pt" o:ole="">
            <v:imagedata r:id="rId134" o:title=""/>
          </v:shape>
          <o:OLEObject Type="Embed" ProgID="Equation.DSMT4" ShapeID="_x0000_i2104" DrawAspect="Content" ObjectID="_1804450568" r:id="rId2291"/>
        </w:object>
      </w:r>
      <w:r w:rsidRPr="000C67BC">
        <w:rPr>
          <w:rFonts w:cs="Times New Roman"/>
          <w:color w:val="000000" w:themeColor="text1"/>
        </w:rPr>
        <w:t xml:space="preserve"> có khối lượng nguyên tử là 10,01294u và chiếm 19,9% boron trong tự nhiên.</w:t>
      </w:r>
    </w:p>
    <w:p w:rsidR="00B91743" w:rsidRPr="000C67BC" w:rsidRDefault="00B91743" w:rsidP="000550A9">
      <w:pPr>
        <w:spacing w:after="0"/>
        <w:jc w:val="both"/>
        <w:rPr>
          <w:rFonts w:cs="Times New Roman"/>
          <w:color w:val="000000" w:themeColor="text1"/>
        </w:rPr>
      </w:pPr>
      <w:r w:rsidRPr="000C67BC">
        <w:rPr>
          <w:rFonts w:cs="Times New Roman"/>
          <w:color w:val="000000" w:themeColor="text1"/>
        </w:rPr>
        <w:t xml:space="preserve"> </w:t>
      </w:r>
      <w:r w:rsidRPr="000C67BC">
        <w:rPr>
          <w:rFonts w:cs="Times New Roman"/>
          <w:color w:val="000000" w:themeColor="text1"/>
          <w:position w:val="-12"/>
        </w:rPr>
        <w:object w:dxaOrig="360" w:dyaOrig="380">
          <v:shape id="_x0000_i2105" type="#_x0000_t75" style="width:18.75pt;height:18.75pt" o:ole="">
            <v:imagedata r:id="rId136" o:title=""/>
          </v:shape>
          <o:OLEObject Type="Embed" ProgID="Equation.DSMT4" ShapeID="_x0000_i2105" DrawAspect="Content" ObjectID="_1804450569" r:id="rId2292"/>
        </w:object>
      </w:r>
      <w:r w:rsidRPr="000C67BC">
        <w:rPr>
          <w:rFonts w:cs="Times New Roman"/>
          <w:color w:val="000000" w:themeColor="text1"/>
        </w:rPr>
        <w:t>có khối lượng nguyên tử là 11,00931 u và chiếm 80,1% boron trong tự nhiên.</w:t>
      </w:r>
    </w:p>
    <w:p w:rsidR="00B91743" w:rsidRPr="000C67BC" w:rsidRDefault="00B91743" w:rsidP="000550A9">
      <w:pPr>
        <w:spacing w:after="0"/>
        <w:jc w:val="both"/>
        <w:rPr>
          <w:rFonts w:cs="Times New Roman"/>
          <w:color w:val="000000" w:themeColor="text1"/>
        </w:rPr>
      </w:pPr>
      <w:r w:rsidRPr="000C67BC">
        <w:rPr>
          <w:rFonts w:cs="Times New Roman"/>
          <w:color w:val="000000" w:themeColor="text1"/>
        </w:rPr>
        <w:t>Tính khối lượng nguyên tử trung bình của nguyên tố boron. (Kết quả tính theo đơn vị amu và lấy đến một chữ số sau dấu phẩy thập phân).</w:t>
      </w:r>
    </w:p>
    <w:p w:rsidR="00B91743" w:rsidRPr="000C67BC" w:rsidRDefault="00B91743" w:rsidP="000550A9">
      <w:pPr>
        <w:spacing w:after="0"/>
        <w:jc w:val="both"/>
        <w:rPr>
          <w:rFonts w:cs="Times New Roman"/>
          <w:b/>
          <w:color w:val="000000" w:themeColor="text1"/>
        </w:rPr>
      </w:pPr>
      <w:r w:rsidRPr="000C67BC">
        <w:rPr>
          <w:rFonts w:cs="Times New Roman"/>
          <w:b/>
          <w:color w:val="000000" w:themeColor="text1"/>
        </w:rPr>
        <w:t>Giải</w:t>
      </w:r>
    </w:p>
    <w:p w:rsidR="00B91743" w:rsidRPr="000C67BC" w:rsidRDefault="00B91743" w:rsidP="000550A9">
      <w:pPr>
        <w:spacing w:after="0"/>
        <w:jc w:val="both"/>
        <w:rPr>
          <w:rFonts w:cs="Times New Roman"/>
          <w:color w:val="000000" w:themeColor="text1"/>
        </w:rPr>
      </w:pPr>
      <w:r w:rsidRPr="000C67BC">
        <w:rPr>
          <w:rFonts w:cs="Times New Roman"/>
          <w:color w:val="000000" w:themeColor="text1"/>
        </w:rPr>
        <w:t>Khối lượng nguyên tử trung bình của nguyên tố boron:</w:t>
      </w:r>
    </w:p>
    <w:p w:rsidR="00B91743" w:rsidRPr="000C67BC" w:rsidRDefault="000C67BC" w:rsidP="000C67BC">
      <w:pPr>
        <w:pStyle w:val="MTDisplayEquation"/>
        <w:numPr>
          <w:ilvl w:val="0"/>
          <w:numId w:val="0"/>
        </w:numPr>
        <w:tabs>
          <w:tab w:val="left" w:pos="720"/>
        </w:tabs>
        <w:ind w:left="720"/>
        <w:rPr>
          <w:color w:val="000000" w:themeColor="text1"/>
        </w:rPr>
      </w:pPr>
      <w:r w:rsidRPr="000C67BC">
        <w:rPr>
          <w:color w:val="000000" w:themeColor="text1"/>
        </w:rPr>
        <w:t>1.</w:t>
      </w:r>
      <w:r w:rsidRPr="000C67BC">
        <w:rPr>
          <w:color w:val="000000" w:themeColor="text1"/>
        </w:rPr>
        <w:tab/>
      </w:r>
      <w:r w:rsidR="00B91743" w:rsidRPr="000C67BC">
        <w:rPr>
          <w:color w:val="000000" w:themeColor="text1"/>
          <w:lang w:val="vi-VN"/>
        </w:rPr>
        <w:tab/>
      </w:r>
      <w:r w:rsidR="00B91743" w:rsidRPr="000C67BC">
        <w:rPr>
          <w:color w:val="000000" w:themeColor="text1"/>
          <w:position w:val="-14"/>
        </w:rPr>
        <w:object w:dxaOrig="6000" w:dyaOrig="400">
          <v:shape id="_x0000_i2106" type="#_x0000_t75" style="width:300pt;height:21pt" o:ole="">
            <v:imagedata r:id="rId2293" o:title=""/>
          </v:shape>
          <o:OLEObject Type="Embed" ProgID="Equation.DSMT4" ShapeID="_x0000_i2106" DrawAspect="Content" ObjectID="_1804450570" r:id="rId2294"/>
        </w:object>
      </w:r>
    </w:p>
    <w:p w:rsidR="00B91743" w:rsidRPr="000C67BC" w:rsidRDefault="00B91743" w:rsidP="000550A9">
      <w:pPr>
        <w:spacing w:after="0"/>
        <w:jc w:val="both"/>
        <w:rPr>
          <w:rFonts w:cs="Times New Roman"/>
          <w:color w:val="000000" w:themeColor="text1"/>
        </w:rPr>
      </w:pPr>
      <w:r w:rsidRPr="000C67BC">
        <w:rPr>
          <w:rFonts w:cs="Times New Roman"/>
          <w:color w:val="000000" w:themeColor="text1"/>
        </w:rPr>
        <w:t>Kết quả lấy đến một chữ số sau dấu phẩy thập phân: 10,8u.</w:t>
      </w:r>
    </w:p>
    <w:p w:rsidR="00B91743" w:rsidRPr="000C67BC" w:rsidRDefault="00B91743" w:rsidP="000550A9">
      <w:pPr>
        <w:spacing w:after="0"/>
        <w:jc w:val="both"/>
        <w:rPr>
          <w:rFonts w:cs="Times New Roman"/>
          <w:color w:val="000000" w:themeColor="text1"/>
        </w:rPr>
      </w:pPr>
      <w:r w:rsidRPr="000C67BC">
        <w:rPr>
          <w:rFonts w:cs="Times New Roman"/>
          <w:b/>
          <w:color w:val="000000" w:themeColor="text1"/>
        </w:rPr>
        <w:t>Đáp án:</w:t>
      </w:r>
      <w:r w:rsidRPr="000C67BC">
        <w:rPr>
          <w:rFonts w:cs="Times New Roman"/>
          <w:color w:val="000000" w:themeColor="text1"/>
        </w:rPr>
        <w:t xml:space="preserve"> 10,8</w:t>
      </w:r>
    </w:p>
    <w:p w:rsidR="00B91743" w:rsidRPr="000C67BC" w:rsidRDefault="00B91743" w:rsidP="00DC1BFA">
      <w:pPr>
        <w:widowControl w:val="0"/>
        <w:autoSpaceDE w:val="0"/>
        <w:autoSpaceDN w:val="0"/>
        <w:spacing w:after="0" w:line="240" w:lineRule="auto"/>
        <w:ind w:right="103"/>
        <w:jc w:val="both"/>
        <w:rPr>
          <w:rFonts w:eastAsia="Times New Roman" w:cs="Times New Roman"/>
          <w:color w:val="000000" w:themeColor="text1"/>
          <w:szCs w:val="24"/>
        </w:rPr>
      </w:pPr>
    </w:p>
    <w:p w:rsidR="00B91743" w:rsidRPr="000C67BC" w:rsidRDefault="00B91743" w:rsidP="004D318D">
      <w:pPr>
        <w:contextualSpacing/>
        <w:rPr>
          <w:rFonts w:cs="Times New Roman"/>
          <w:color w:val="000000" w:themeColor="text1"/>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rPr>
        <w:t>Có 0,5 mol khí lí tưởng đơn nguyên tử thực hiện một chu trình ABCD như hình vẽ. Các trạng thái A, B, C và D nằm trên trên một đường tròn với các thông số cho như hình. Biết rằng khi nhiệt độ tăng thêm một độ thì nội năng của một mol khí này tăng thêm 1,5R, với R là hằng số khí. Tính nhiệt độ lớn nhất của chu trình theo đơn vị Kenvin? (làm tròn kết quả đến chữ số hàng đơn vị)</w:t>
      </w:r>
    </w:p>
    <w:p w:rsidR="00B91743" w:rsidRPr="000C67BC" w:rsidRDefault="00B91743" w:rsidP="004D318D">
      <w:pPr>
        <w:contextualSpacing/>
        <w:jc w:val="center"/>
        <w:rPr>
          <w:rFonts w:cs="Times New Roman"/>
          <w:color w:val="000000" w:themeColor="text1"/>
        </w:rPr>
      </w:pPr>
      <w:r w:rsidRPr="000C67BC">
        <w:rPr>
          <w:rFonts w:cs="Times New Roman"/>
          <w:noProof/>
          <w:color w:val="000000" w:themeColor="text1"/>
        </w:rPr>
        <w:lastRenderedPageBreak/>
        <w:drawing>
          <wp:inline distT="0" distB="0" distL="0" distR="0" wp14:anchorId="68CF3502" wp14:editId="70318BE7">
            <wp:extent cx="2771863" cy="2333625"/>
            <wp:effectExtent l="0" t="0" r="9525" b="0"/>
            <wp:docPr id="1556713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91644" cy="2350279"/>
                    </a:xfrm>
                    <a:prstGeom prst="rect">
                      <a:avLst/>
                    </a:prstGeom>
                    <a:noFill/>
                    <a:ln>
                      <a:noFill/>
                    </a:ln>
                  </pic:spPr>
                </pic:pic>
              </a:graphicData>
            </a:graphic>
          </wp:inline>
        </w:drawing>
      </w:r>
    </w:p>
    <w:p w:rsidR="00B91743" w:rsidRPr="000C67BC" w:rsidRDefault="00B91743" w:rsidP="004D318D">
      <w:pPr>
        <w:contextualSpacing/>
        <w:rPr>
          <w:rFonts w:cs="Times New Roman"/>
          <w:b/>
          <w:color w:val="000000" w:themeColor="text1"/>
        </w:rPr>
      </w:pPr>
      <w:r w:rsidRPr="000C67BC">
        <w:rPr>
          <w:rFonts w:cs="Times New Roman"/>
          <w:b/>
          <w:color w:val="000000" w:themeColor="text1"/>
        </w:rPr>
        <w:t xml:space="preserve">Giải </w:t>
      </w:r>
    </w:p>
    <w:p w:rsidR="00B91743" w:rsidRPr="000C67BC" w:rsidRDefault="00B91743" w:rsidP="004D318D">
      <w:pPr>
        <w:contextualSpacing/>
        <w:rPr>
          <w:rFonts w:cs="Times New Roman"/>
          <w:color w:val="000000" w:themeColor="text1"/>
        </w:rPr>
      </w:pPr>
      <w:r w:rsidRPr="000C67BC">
        <w:rPr>
          <w:rFonts w:cs="Times New Roman"/>
          <w:color w:val="000000" w:themeColor="text1"/>
        </w:rPr>
        <w:t>Chu trình tuần hoàn là vòng tròn tâm O’ nằm trên đồ thị OpV. Tâm O’ nằm trên đường phân giác góc phần tư thứ nhất mà đường cong đẳng nhiệt trên đồ thị OpV nhận đường phân giác này làm trục đối xứng</w:t>
      </w:r>
    </w:p>
    <w:p w:rsidR="00B91743" w:rsidRPr="000C67BC" w:rsidRDefault="00B91743" w:rsidP="004D318D">
      <w:pPr>
        <w:rPr>
          <w:rFonts w:cs="Times New Roman"/>
          <w:color w:val="000000" w:themeColor="text1"/>
        </w:rPr>
      </w:pPr>
      <w:r w:rsidRPr="000C67BC">
        <w:rPr>
          <w:rFonts w:cs="Times New Roman"/>
          <w:color w:val="000000" w:themeColor="text1"/>
        </w:rPr>
        <w:t>Gọi H là tiếp điểm của đường đẳng nhiệt với chu trình, T</w:t>
      </w:r>
      <w:r w:rsidRPr="000C67BC">
        <w:rPr>
          <w:rFonts w:cs="Times New Roman"/>
          <w:color w:val="000000" w:themeColor="text1"/>
          <w:vertAlign w:val="subscript"/>
        </w:rPr>
        <w:t>H</w:t>
      </w:r>
      <w:r w:rsidRPr="000C67BC">
        <w:rPr>
          <w:rFonts w:cs="Times New Roman"/>
          <w:color w:val="000000" w:themeColor="text1"/>
        </w:rPr>
        <w:t xml:space="preserve"> là nhiệt độ lớn nhất cần tìm</w:t>
      </w:r>
    </w:p>
    <w:p w:rsidR="00B91743" w:rsidRPr="000C67BC" w:rsidRDefault="00B91743" w:rsidP="004D318D">
      <w:pPr>
        <w:rPr>
          <w:rFonts w:cs="Times New Roman"/>
          <w:color w:val="000000" w:themeColor="text1"/>
        </w:rPr>
      </w:pPr>
      <w:r w:rsidRPr="000C67BC">
        <w:rPr>
          <w:rFonts w:cs="Times New Roman"/>
          <w:color w:val="000000" w:themeColor="text1"/>
        </w:rPr>
        <w:t xml:space="preserve">Ta có: </w:t>
      </w:r>
      <w:r w:rsidRPr="000C67BC">
        <w:rPr>
          <w:rFonts w:cs="Times New Roman"/>
          <w:color w:val="000000" w:themeColor="text1"/>
          <w:position w:val="-24"/>
        </w:rPr>
        <w:object w:dxaOrig="1240" w:dyaOrig="639">
          <v:shape id="_x0000_i2107" type="#_x0000_t75" style="width:62.25pt;height:33pt" o:ole="">
            <v:imagedata r:id="rId2295" o:title=""/>
          </v:shape>
          <o:OLEObject Type="Embed" ProgID="Equation.3" ShapeID="_x0000_i2107" DrawAspect="Content" ObjectID="_1804450571" r:id="rId2296"/>
        </w:object>
      </w:r>
    </w:p>
    <w:p w:rsidR="00B91743" w:rsidRPr="000C67BC" w:rsidRDefault="00B91743" w:rsidP="004D318D">
      <w:pPr>
        <w:rPr>
          <w:rFonts w:cs="Times New Roman"/>
          <w:color w:val="000000" w:themeColor="text1"/>
        </w:rPr>
      </w:pPr>
      <w:r w:rsidRPr="000C67BC">
        <w:rPr>
          <w:rFonts w:cs="Times New Roman"/>
          <w:color w:val="000000" w:themeColor="text1"/>
        </w:rPr>
        <w:t>Từ đồ thị ta tìm được:</w:t>
      </w:r>
    </w:p>
    <w:p w:rsidR="00B91743" w:rsidRPr="000C67BC" w:rsidRDefault="00B91743" w:rsidP="004D318D">
      <w:pPr>
        <w:rPr>
          <w:rFonts w:cs="Times New Roman"/>
          <w:color w:val="000000" w:themeColor="text1"/>
        </w:rPr>
      </w:pPr>
      <w:r w:rsidRPr="000C67BC">
        <w:rPr>
          <w:rFonts w:cs="Times New Roman"/>
          <w:color w:val="000000" w:themeColor="text1"/>
          <w:position w:val="-28"/>
        </w:rPr>
        <w:object w:dxaOrig="5800" w:dyaOrig="700">
          <v:shape id="_x0000_i2108" type="#_x0000_t75" style="width:291pt;height:35.25pt" o:ole="">
            <v:imagedata r:id="rId2297" o:title=""/>
          </v:shape>
          <o:OLEObject Type="Embed" ProgID="Equation.3" ShapeID="_x0000_i2108" DrawAspect="Content" ObjectID="_1804450572" r:id="rId2298"/>
        </w:object>
      </w:r>
    </w:p>
    <w:p w:rsidR="00B91743" w:rsidRPr="000C67BC" w:rsidRDefault="00B91743" w:rsidP="00A045FC">
      <w:pPr>
        <w:shd w:val="clear" w:color="auto" w:fill="FFFFFF"/>
        <w:spacing w:line="360" w:lineRule="auto"/>
        <w:jc w:val="both"/>
        <w:rPr>
          <w:rFonts w:cs="Times New Roman"/>
          <w:b/>
          <w:color w:val="000000" w:themeColor="text1"/>
          <w:szCs w:val="24"/>
          <w:lang w:val="pt-BR"/>
        </w:rPr>
      </w:pPr>
    </w:p>
    <w:p w:rsidR="00B91743" w:rsidRPr="000C67BC" w:rsidRDefault="00B91743" w:rsidP="00155576">
      <w:pPr>
        <w:spacing w:before="60" w:after="60"/>
        <w:jc w:val="both"/>
        <w:rPr>
          <w:rFonts w:eastAsia="Times New Roman" w:cs="Times New Roman"/>
          <w:b/>
          <w:i/>
          <w:color w:val="000000" w:themeColor="text1"/>
          <w:szCs w:val="24"/>
          <w:lang w:val="vi-VN"/>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eastAsia="Times New Roman" w:cs="Times New Roman"/>
          <w:color w:val="000000" w:themeColor="text1"/>
          <w:szCs w:val="24"/>
          <w:lang w:val="vi-VN" w:eastAsia="vi-VN"/>
        </w:rPr>
        <w:t xml:space="preserve">Một con lắc lò xo treo thẳng đứng </w:t>
      </w:r>
      <w:r w:rsidRPr="000C67BC">
        <w:rPr>
          <w:rFonts w:eastAsia="Times New Roman" w:cs="Times New Roman"/>
          <w:color w:val="000000" w:themeColor="text1"/>
          <w:szCs w:val="24"/>
          <w:lang w:eastAsia="vi-VN"/>
        </w:rPr>
        <w:t xml:space="preserve">có khối lượng </w:t>
      </w:r>
      <w:r w:rsidRPr="000C67BC">
        <w:rPr>
          <w:rFonts w:eastAsia="Times New Roman" w:cs="Times New Roman"/>
          <w:color w:val="000000" w:themeColor="text1"/>
          <w:szCs w:val="24"/>
          <w:lang w:val="vi-VN" w:eastAsia="vi-VN"/>
        </w:rPr>
        <w:t>m = 250 g,</w:t>
      </w:r>
      <w:r w:rsidRPr="000C67BC">
        <w:rPr>
          <w:rFonts w:eastAsia="Times New Roman" w:cs="Times New Roman"/>
          <w:color w:val="000000" w:themeColor="text1"/>
          <w:szCs w:val="24"/>
          <w:lang w:eastAsia="vi-VN"/>
        </w:rPr>
        <w:t xml:space="preserve"> độ cứng</w:t>
      </w:r>
      <w:r w:rsidRPr="000C67BC">
        <w:rPr>
          <w:rFonts w:eastAsia="Times New Roman" w:cs="Times New Roman"/>
          <w:color w:val="000000" w:themeColor="text1"/>
          <w:szCs w:val="24"/>
          <w:lang w:val="vi-VN" w:eastAsia="vi-VN"/>
        </w:rPr>
        <w:t xml:space="preserve"> k = 100 N/m. Đưa vật lên trên theo phương thẳng đứng đến vị trí lò xo dãn 0,5 cm rồi thả nhẹ. Lấy g = 10 m/s</w:t>
      </w:r>
      <w:r w:rsidRPr="000C67BC">
        <w:rPr>
          <w:rFonts w:eastAsia="Times New Roman" w:cs="Times New Roman"/>
          <w:color w:val="000000" w:themeColor="text1"/>
          <w:szCs w:val="24"/>
          <w:vertAlign w:val="superscript"/>
          <w:lang w:val="vi-VN" w:eastAsia="vi-VN"/>
        </w:rPr>
        <w:t>2</w:t>
      </w:r>
      <w:r w:rsidRPr="000C67BC">
        <w:rPr>
          <w:rFonts w:eastAsia="Times New Roman" w:cs="Times New Roman"/>
          <w:color w:val="000000" w:themeColor="text1"/>
          <w:szCs w:val="24"/>
          <w:lang w:val="vi-VN" w:eastAsia="vi-VN"/>
        </w:rPr>
        <w:t xml:space="preserve">. Tốc độ trung bình của vật trong thời gian từ lúc buông vật đến lúc lò xo dãn 3,5 cm lần thứ 2 là </w:t>
      </w:r>
      <w:r w:rsidRPr="000C67BC">
        <w:rPr>
          <w:rFonts w:eastAsia="Times New Roman" w:cs="Times New Roman"/>
          <w:color w:val="000000" w:themeColor="text1"/>
          <w:szCs w:val="24"/>
          <w:lang w:eastAsia="vi-VN"/>
        </w:rPr>
        <w:t xml:space="preserve">bao nhiêu cm/s </w:t>
      </w:r>
      <w:r w:rsidRPr="000C67BC">
        <w:rPr>
          <w:rFonts w:eastAsia="Times New Roman" w:cs="Times New Roman"/>
          <w:b/>
          <w:i/>
          <w:color w:val="000000" w:themeColor="text1"/>
          <w:szCs w:val="24"/>
          <w:lang w:val="vi-VN"/>
        </w:rPr>
        <w:t xml:space="preserve">(Kết quả làm tròn đến </w:t>
      </w:r>
      <w:r w:rsidRPr="000C67BC">
        <w:rPr>
          <w:rFonts w:eastAsia="Times New Roman" w:cs="Times New Roman"/>
          <w:b/>
          <w:i/>
          <w:color w:val="000000" w:themeColor="text1"/>
          <w:szCs w:val="24"/>
        </w:rPr>
        <w:t>3</w:t>
      </w:r>
      <w:r w:rsidRPr="000C67BC">
        <w:rPr>
          <w:rFonts w:eastAsia="Times New Roman" w:cs="Times New Roman"/>
          <w:b/>
          <w:i/>
          <w:color w:val="000000" w:themeColor="text1"/>
          <w:szCs w:val="24"/>
          <w:lang w:val="vi-VN"/>
        </w:rPr>
        <w:t xml:space="preserve"> chữ số </w:t>
      </w:r>
      <w:r w:rsidRPr="000C67BC">
        <w:rPr>
          <w:rFonts w:eastAsia="Times New Roman" w:cs="Times New Roman"/>
          <w:b/>
          <w:i/>
          <w:color w:val="000000" w:themeColor="text1"/>
          <w:szCs w:val="24"/>
        </w:rPr>
        <w:t xml:space="preserve">có nghĩa </w:t>
      </w:r>
      <w:r w:rsidRPr="000C67BC">
        <w:rPr>
          <w:rFonts w:eastAsia="Times New Roman" w:cs="Times New Roman"/>
          <w:b/>
          <w:i/>
          <w:color w:val="000000" w:themeColor="text1"/>
          <w:szCs w:val="24"/>
          <w:lang w:val="vi-VN"/>
        </w:rPr>
        <w:t>).</w:t>
      </w:r>
      <w:r w:rsidRPr="000C67BC">
        <w:rPr>
          <w:rFonts w:eastAsia="Times New Roman" w:cs="Times New Roman"/>
          <w:color w:val="000000" w:themeColor="text1"/>
          <w:szCs w:val="24"/>
          <w:lang w:val="vi-VN" w:eastAsia="vi-VN"/>
        </w:rPr>
        <w:t xml:space="preserve"> 23,9 cm/s.  </w:t>
      </w:r>
      <w:r w:rsidRPr="000C67BC">
        <w:rPr>
          <w:rFonts w:eastAsia="Times New Roman" w:cs="Times New Roman"/>
          <w:color w:val="000000" w:themeColor="text1"/>
          <w:szCs w:val="24"/>
          <w:lang w:val="vi-VN" w:eastAsia="vi-VN"/>
        </w:rPr>
        <w:tab/>
        <w:t xml:space="preserve"> </w:t>
      </w:r>
    </w:p>
    <w:p w:rsidR="00B91743" w:rsidRPr="000C67BC" w:rsidRDefault="00B91743" w:rsidP="00155576">
      <w:pPr>
        <w:spacing w:before="60" w:after="0" w:line="240" w:lineRule="auto"/>
        <w:jc w:val="both"/>
        <w:rPr>
          <w:rFonts w:eastAsia="Times New Roman" w:cs="Times New Roman"/>
          <w:b/>
          <w:color w:val="000000" w:themeColor="text1"/>
          <w:szCs w:val="24"/>
          <w:lang w:eastAsia="vi-VN"/>
        </w:rPr>
      </w:pPr>
      <w:r w:rsidRPr="000C67BC">
        <w:rPr>
          <w:rFonts w:eastAsia="Times New Roman" w:cs="Times New Roman"/>
          <w:b/>
          <w:color w:val="000000" w:themeColor="text1"/>
          <w:szCs w:val="24"/>
          <w:lang w:eastAsia="vi-VN"/>
        </w:rPr>
        <w:t>Giải</w:t>
      </w:r>
    </w:p>
    <w:p w:rsidR="00B91743" w:rsidRPr="000C67BC" w:rsidRDefault="00B91743" w:rsidP="00155576">
      <w:pPr>
        <w:spacing w:before="60" w:after="0" w:line="240" w:lineRule="auto"/>
        <w:jc w:val="both"/>
        <w:rPr>
          <w:rFonts w:eastAsia="Times New Roman" w:cs="Times New Roman"/>
          <w:b/>
          <w:color w:val="000000" w:themeColor="text1"/>
          <w:szCs w:val="24"/>
          <w:lang w:eastAsia="vi-VN"/>
        </w:rPr>
      </w:pPr>
    </w:p>
    <w:p w:rsidR="00B91743" w:rsidRPr="000C67BC" w:rsidRDefault="00B91743" w:rsidP="00155576">
      <w:pPr>
        <w:spacing w:before="60" w:after="0" w:line="240" w:lineRule="auto"/>
        <w:ind w:firstLine="284"/>
        <w:jc w:val="center"/>
        <w:rPr>
          <w:rFonts w:eastAsia="Times New Roman" w:cs="Times New Roman"/>
          <w:color w:val="000000" w:themeColor="text1"/>
          <w:szCs w:val="24"/>
          <w:lang w:eastAsia="vi-VN"/>
        </w:rPr>
      </w:pPr>
      <w:r w:rsidRPr="000C67BC">
        <w:rPr>
          <w:rFonts w:eastAsia="Times New Roman" w:cs="Times New Roman"/>
          <w:color w:val="000000" w:themeColor="text1"/>
          <w:szCs w:val="24"/>
          <w:lang w:val="vi-VN" w:eastAsia="vi-VN"/>
        </w:rPr>
        <w:object w:dxaOrig="3760" w:dyaOrig="2848">
          <v:shape id="_x0000_i2109" type="#_x0000_t75" style="width:187.5pt;height:2in" o:ole="">
            <v:imagedata r:id="rId2299" o:title=""/>
          </v:shape>
          <o:OLEObject Type="Embed" ProgID="Visio.Drawing.11" ShapeID="_x0000_i2109" DrawAspect="Content" ObjectID="_1804450573" r:id="rId2300"/>
        </w:object>
      </w:r>
    </w:p>
    <w:p w:rsidR="00B91743" w:rsidRPr="000C67BC" w:rsidRDefault="00B91743" w:rsidP="00155576">
      <w:pPr>
        <w:spacing w:before="60" w:after="0" w:line="240" w:lineRule="auto"/>
        <w:ind w:firstLine="284"/>
        <w:jc w:val="both"/>
        <w:rPr>
          <w:rFonts w:eastAsia="Times New Roman" w:cs="Times New Roman"/>
          <w:color w:val="000000" w:themeColor="text1"/>
          <w:szCs w:val="24"/>
          <w:lang w:eastAsia="vi-VN"/>
        </w:rPr>
      </w:pPr>
      <w:r w:rsidRPr="000C67BC">
        <w:rPr>
          <w:rFonts w:eastAsia="Times New Roman" w:cs="Times New Roman"/>
          <w:color w:val="000000" w:themeColor="text1"/>
          <w:szCs w:val="24"/>
          <w:lang w:eastAsia="vi-VN"/>
        </w:rPr>
        <w:t xml:space="preserve">+ Độ biến dạng của lò xo tại vị trí cân bằng </w:t>
      </w:r>
      <w:r w:rsidRPr="000C67BC">
        <w:rPr>
          <w:rFonts w:eastAsia="Times New Roman" w:cs="Times New Roman"/>
          <w:color w:val="000000" w:themeColor="text1"/>
          <w:position w:val="-24"/>
          <w:szCs w:val="24"/>
          <w:lang w:eastAsia="vi-VN"/>
        </w:rPr>
        <w:object w:dxaOrig="1760" w:dyaOrig="620">
          <v:shape id="_x0000_i2110" type="#_x0000_t75" style="width:91.5pt;height:30.75pt" o:ole="">
            <v:imagedata r:id="rId2301" o:title=""/>
          </v:shape>
          <o:OLEObject Type="Embed" ProgID="Equation.DSMT4" ShapeID="_x0000_i2110" DrawAspect="Content" ObjectID="_1804450574" r:id="rId2302"/>
        </w:object>
      </w:r>
    </w:p>
    <w:p w:rsidR="00B91743" w:rsidRPr="000C67BC" w:rsidRDefault="00B91743" w:rsidP="00155576">
      <w:pPr>
        <w:spacing w:before="60" w:after="0" w:line="240" w:lineRule="auto"/>
        <w:ind w:firstLine="284"/>
        <w:jc w:val="both"/>
        <w:rPr>
          <w:rFonts w:eastAsia="Times New Roman" w:cs="Times New Roman"/>
          <w:color w:val="000000" w:themeColor="text1"/>
          <w:szCs w:val="24"/>
          <w:lang w:eastAsia="vi-VN"/>
        </w:rPr>
      </w:pPr>
      <w:r w:rsidRPr="000C67BC">
        <w:rPr>
          <w:rFonts w:eastAsia="Times New Roman" w:cs="Times New Roman"/>
          <w:color w:val="000000" w:themeColor="text1"/>
          <w:szCs w:val="24"/>
          <w:lang w:eastAsia="vi-VN"/>
        </w:rPr>
        <w:t>Nâng vật đến vị trí lò xo giãn 0,5cm rồi thả nhẹ → A = 2cm</w:t>
      </w:r>
    </w:p>
    <w:p w:rsidR="00B91743" w:rsidRPr="000C67BC" w:rsidRDefault="00B91743" w:rsidP="00155576">
      <w:pPr>
        <w:spacing w:before="60" w:after="0" w:line="240" w:lineRule="auto"/>
        <w:ind w:firstLine="284"/>
        <w:jc w:val="both"/>
        <w:rPr>
          <w:rFonts w:eastAsia="Times New Roman" w:cs="Times New Roman"/>
          <w:color w:val="000000" w:themeColor="text1"/>
          <w:szCs w:val="24"/>
          <w:lang w:eastAsia="vi-VN"/>
        </w:rPr>
      </w:pPr>
      <w:r w:rsidRPr="000C67BC">
        <w:rPr>
          <w:rFonts w:eastAsia="Times New Roman" w:cs="Times New Roman"/>
          <w:color w:val="000000" w:themeColor="text1"/>
          <w:szCs w:val="24"/>
          <w:lang w:eastAsia="vi-VN"/>
        </w:rPr>
        <w:lastRenderedPageBreak/>
        <w:t xml:space="preserve">+ Tần số góc của dao động: </w:t>
      </w:r>
      <w:r w:rsidRPr="000C67BC">
        <w:rPr>
          <w:rFonts w:eastAsia="Times New Roman" w:cs="Times New Roman"/>
          <w:color w:val="000000" w:themeColor="text1"/>
          <w:position w:val="-26"/>
          <w:szCs w:val="24"/>
          <w:lang w:eastAsia="vi-VN"/>
        </w:rPr>
        <w:object w:dxaOrig="3400" w:dyaOrig="700">
          <v:shape id="_x0000_i2111" type="#_x0000_t75" style="width:172.5pt;height:36.75pt" o:ole="">
            <v:imagedata r:id="rId2303" o:title=""/>
          </v:shape>
          <o:OLEObject Type="Embed" ProgID="Equation.DSMT4" ShapeID="_x0000_i2111" DrawAspect="Content" ObjectID="_1804450575" r:id="rId2304"/>
        </w:object>
      </w:r>
    </w:p>
    <w:p w:rsidR="00B91743" w:rsidRPr="000C67BC" w:rsidRDefault="00B91743" w:rsidP="00155576">
      <w:pPr>
        <w:spacing w:before="60" w:after="0" w:line="240" w:lineRule="auto"/>
        <w:ind w:firstLine="284"/>
        <w:jc w:val="both"/>
        <w:rPr>
          <w:rFonts w:eastAsia="Times New Roman" w:cs="Times New Roman"/>
          <w:color w:val="000000" w:themeColor="text1"/>
          <w:szCs w:val="24"/>
          <w:lang w:eastAsia="vi-VN"/>
        </w:rPr>
      </w:pPr>
      <w:r w:rsidRPr="000C67BC">
        <w:rPr>
          <w:rFonts w:eastAsia="Times New Roman" w:cs="Times New Roman"/>
          <w:color w:val="000000" w:themeColor="text1"/>
          <w:szCs w:val="24"/>
          <w:lang w:eastAsia="vi-VN"/>
        </w:rPr>
        <w:t>+ Vị trí lò xo giãn 3,5cm ứng với li độ x = 1 cm như hình vẽ</w:t>
      </w:r>
    </w:p>
    <w:p w:rsidR="00B91743" w:rsidRPr="000C67BC" w:rsidRDefault="00B91743" w:rsidP="00155576">
      <w:pPr>
        <w:spacing w:before="60" w:after="0" w:line="240" w:lineRule="auto"/>
        <w:ind w:firstLine="284"/>
        <w:jc w:val="both"/>
        <w:rPr>
          <w:rFonts w:eastAsia="Times New Roman" w:cs="Times New Roman"/>
          <w:color w:val="000000" w:themeColor="text1"/>
          <w:szCs w:val="24"/>
          <w:lang w:eastAsia="vi-VN"/>
        </w:rPr>
      </w:pPr>
      <w:r w:rsidRPr="000C67BC">
        <w:rPr>
          <w:rFonts w:eastAsia="Times New Roman" w:cs="Times New Roman"/>
          <w:color w:val="000000" w:themeColor="text1"/>
          <w:szCs w:val="24"/>
          <w:lang w:eastAsia="vi-VN"/>
        </w:rPr>
        <w:t xml:space="preserve">→ Tốc độ trung bình: </w:t>
      </w:r>
      <w:r w:rsidRPr="000C67BC">
        <w:rPr>
          <w:rFonts w:eastAsia="Times New Roman" w:cs="Times New Roman"/>
          <w:color w:val="000000" w:themeColor="text1"/>
          <w:position w:val="-54"/>
          <w:szCs w:val="24"/>
          <w:lang w:eastAsia="vi-VN"/>
        </w:rPr>
        <w:object w:dxaOrig="3540" w:dyaOrig="920">
          <v:shape id="_x0000_i2112" type="#_x0000_t75" style="width:181.5pt;height:44.25pt" o:ole="">
            <v:imagedata r:id="rId2305" o:title=""/>
          </v:shape>
          <o:OLEObject Type="Embed" ProgID="Equation.DSMT4" ShapeID="_x0000_i2112" DrawAspect="Content" ObjectID="_1804450576" r:id="rId2306"/>
        </w:object>
      </w:r>
    </w:p>
    <w:p w:rsidR="00B91743" w:rsidRPr="000C67BC" w:rsidRDefault="00B91743" w:rsidP="00157E42">
      <w:pPr>
        <w:pStyle w:val="NoSpacing"/>
        <w:jc w:val="both"/>
        <w:rPr>
          <w:rFonts w:ascii="Times New Roman" w:hAnsi="Times New Roman"/>
          <w:b/>
          <w:color w:val="000000" w:themeColor="text1"/>
          <w:sz w:val="24"/>
          <w:szCs w:val="24"/>
          <w:lang w:val="pt-BR"/>
        </w:rPr>
      </w:pPr>
    </w:p>
    <w:p w:rsidR="00B91743" w:rsidRPr="000C67BC" w:rsidRDefault="00B91743" w:rsidP="000550A9">
      <w:pPr>
        <w:spacing w:after="0" w:line="276" w:lineRule="auto"/>
        <w:jc w:val="both"/>
        <w:rPr>
          <w:rFonts w:cs="Times New Roman"/>
          <w:i/>
          <w:color w:val="000000" w:themeColor="text1"/>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rPr>
        <w:t>Electron có tốc độ </w:t>
      </w:r>
      <w:r w:rsidRPr="000C67BC">
        <w:rPr>
          <w:rFonts w:cs="Times New Roman"/>
          <w:color w:val="000000" w:themeColor="text1"/>
          <w:position w:val="-10"/>
        </w:rPr>
        <w:object w:dxaOrig="1620" w:dyaOrig="360">
          <v:shape id="_x0000_i2113" type="#_x0000_t75" style="width:81pt;height:18.75pt" o:ole="">
            <v:imagedata r:id="rId139" o:title=""/>
          </v:shape>
          <o:OLEObject Type="Embed" ProgID="Equation.DSMT4" ShapeID="_x0000_i2113" DrawAspect="Content" ObjectID="_1804450577" r:id="rId2307"/>
        </w:object>
      </w:r>
      <w:r w:rsidRPr="000C67BC">
        <w:rPr>
          <w:rFonts w:cs="Times New Roman"/>
          <w:color w:val="000000" w:themeColor="text1"/>
        </w:rPr>
        <w:t xml:space="preserve"> được cho đi vào vùng có từ trường đều theo phương vuông góc với cảm ứng từ. Electron chuyển động trong từ trường theo một đường tròn. Biết </w:t>
      </w:r>
      <w:r w:rsidRPr="000C67BC">
        <w:rPr>
          <w:rFonts w:cs="Times New Roman"/>
          <w:color w:val="000000" w:themeColor="text1"/>
          <w:position w:val="-10"/>
        </w:rPr>
        <w:object w:dxaOrig="1400" w:dyaOrig="320">
          <v:shape id="_x0000_i2114" type="#_x0000_t75" style="width:69.75pt;height:16.5pt" o:ole="">
            <v:imagedata r:id="rId141" o:title=""/>
          </v:shape>
          <o:OLEObject Type="Embed" ProgID="Equation.DSMT4" ShapeID="_x0000_i2114" DrawAspect="Content" ObjectID="_1804450578" r:id="rId2308"/>
        </w:object>
      </w:r>
      <w:r w:rsidRPr="000C67BC">
        <w:rPr>
          <w:rFonts w:cs="Times New Roman"/>
          <w:color w:val="000000" w:themeColor="text1"/>
        </w:rPr>
        <w:t xml:space="preserve"> độ lớn điện tích và khối lượng của electron là</w:t>
      </w:r>
      <w:r w:rsidRPr="000C67BC">
        <w:rPr>
          <w:rFonts w:cs="Times New Roman"/>
          <w:i/>
          <w:color w:val="000000" w:themeColor="text1"/>
        </w:rPr>
        <w:t xml:space="preserve"> </w:t>
      </w:r>
      <w:r w:rsidRPr="000C67BC">
        <w:rPr>
          <w:rFonts w:cs="Times New Roman"/>
          <w:color w:val="000000" w:themeColor="text1"/>
          <w:position w:val="-10"/>
        </w:rPr>
        <w:object w:dxaOrig="1460" w:dyaOrig="360">
          <v:shape id="_x0000_i2115" type="#_x0000_t75" style="width:74.25pt;height:18.75pt" o:ole="">
            <v:imagedata r:id="rId143" o:title=""/>
          </v:shape>
          <o:OLEObject Type="Embed" ProgID="Equation.DSMT4" ShapeID="_x0000_i2115" DrawAspect="Content" ObjectID="_1804450579" r:id="rId2309"/>
        </w:object>
      </w:r>
      <w:r w:rsidRPr="000C67BC">
        <w:rPr>
          <w:rFonts w:cs="Times New Roman"/>
          <w:i/>
          <w:color w:val="000000" w:themeColor="text1"/>
        </w:rPr>
        <w:t xml:space="preserve"> </w:t>
      </w:r>
      <w:r w:rsidRPr="000C67BC">
        <w:rPr>
          <w:rFonts w:cs="Times New Roman"/>
          <w:color w:val="000000" w:themeColor="text1"/>
        </w:rPr>
        <w:t xml:space="preserve">và </w:t>
      </w:r>
      <w:r w:rsidRPr="000C67BC">
        <w:rPr>
          <w:rFonts w:cs="Times New Roman"/>
          <w:color w:val="000000" w:themeColor="text1"/>
          <w:position w:val="-10"/>
        </w:rPr>
        <w:object w:dxaOrig="1660" w:dyaOrig="360">
          <v:shape id="_x0000_i2116" type="#_x0000_t75" style="width:82.5pt;height:18.75pt" o:ole="">
            <v:imagedata r:id="rId145" o:title=""/>
          </v:shape>
          <o:OLEObject Type="Embed" ProgID="Equation.DSMT4" ShapeID="_x0000_i2116" DrawAspect="Content" ObjectID="_1804450580" r:id="rId2310"/>
        </w:object>
      </w:r>
      <w:r w:rsidRPr="000C67BC">
        <w:rPr>
          <w:rFonts w:cs="Times New Roman"/>
          <w:color w:val="000000" w:themeColor="text1"/>
        </w:rPr>
        <w:t xml:space="preserve"> Bán kính quỹ đạo của electron là bao nhiêu centimet (viết kết quả với một chữ số thập phân)?</w:t>
      </w:r>
    </w:p>
    <w:p w:rsidR="00B91743" w:rsidRPr="000C67BC" w:rsidRDefault="00B91743" w:rsidP="000550A9">
      <w:pPr>
        <w:spacing w:after="0" w:line="276" w:lineRule="auto"/>
        <w:jc w:val="both"/>
        <w:rPr>
          <w:rFonts w:cs="Times New Roman"/>
          <w:b/>
          <w:color w:val="000000" w:themeColor="text1"/>
        </w:rPr>
      </w:pPr>
      <w:r w:rsidRPr="000C67BC">
        <w:rPr>
          <w:rFonts w:cs="Times New Roman"/>
          <w:b/>
          <w:color w:val="000000" w:themeColor="text1"/>
        </w:rPr>
        <w:t>Giải</w:t>
      </w:r>
    </w:p>
    <w:p w:rsidR="00B91743" w:rsidRPr="000C67BC" w:rsidRDefault="00B91743" w:rsidP="000550A9">
      <w:pPr>
        <w:spacing w:after="0" w:line="276" w:lineRule="auto"/>
        <w:jc w:val="both"/>
        <w:rPr>
          <w:rFonts w:cs="Times New Roman"/>
          <w:b/>
          <w:color w:val="000000" w:themeColor="text1"/>
        </w:rPr>
      </w:pPr>
      <w:r w:rsidRPr="000C67BC">
        <w:rPr>
          <w:rFonts w:cs="Times New Roman"/>
          <w:color w:val="000000" w:themeColor="text1"/>
        </w:rPr>
        <w:t>Dòng điện là dòng điện tích chuyển động theo một hướng. Ví dụ, các electron chuyền động trong dây dẫn điện.</w:t>
      </w:r>
      <w:r w:rsidRPr="000C67BC">
        <w:rPr>
          <w:rFonts w:cs="Times New Roman"/>
          <w:color w:val="000000" w:themeColor="text1"/>
        </w:rPr>
        <w:br/>
        <w:t>Ta đã biết, cường độ đòng điện có giá trị bằng lượng điện tích chuyển qua một tiết diện thẳng của dây dẫn trong một đơn vị thời gian. Nếu trong một đoạn dài </w:t>
      </w:r>
      <w:r w:rsidRPr="000C67BC">
        <w:rPr>
          <w:rFonts w:cs="Times New Roman"/>
          <w:color w:val="000000" w:themeColor="text1"/>
          <w:position w:val="-4"/>
        </w:rPr>
        <w:object w:dxaOrig="180" w:dyaOrig="260">
          <v:shape id="_x0000_i2117" type="#_x0000_t75" style="width:9pt;height:11.25pt" o:ole="">
            <v:imagedata r:id="rId2311" o:title=""/>
          </v:shape>
          <o:OLEObject Type="Embed" ProgID="Equation.DSMT4" ShapeID="_x0000_i2117" DrawAspect="Content" ObjectID="_1804450581" r:id="rId2312"/>
        </w:object>
      </w:r>
      <w:r w:rsidRPr="000C67BC">
        <w:rPr>
          <w:rFonts w:cs="Times New Roman"/>
          <w:color w:val="000000" w:themeColor="text1"/>
        </w:rPr>
        <w:t xml:space="preserve"> của dây dẫn có n hạt điện tích q chuyển qua tiết diện thằng của dây dẫn trong thời gian t thì dòng điện trong dây dẫn là </w:t>
      </w:r>
      <w:r w:rsidRPr="000C67BC">
        <w:rPr>
          <w:rFonts w:cs="Times New Roman"/>
          <w:color w:val="000000" w:themeColor="text1"/>
          <w:position w:val="-24"/>
        </w:rPr>
        <w:object w:dxaOrig="680" w:dyaOrig="620">
          <v:shape id="_x0000_i2118" type="#_x0000_t75" style="width:34.5pt;height:32.25pt" o:ole="">
            <v:imagedata r:id="rId2313" o:title=""/>
          </v:shape>
          <o:OLEObject Type="Embed" ProgID="Equation.DSMT4" ShapeID="_x0000_i2118" DrawAspect="Content" ObjectID="_1804450582" r:id="rId2314"/>
        </w:object>
      </w:r>
      <w:r w:rsidRPr="000C67BC">
        <w:rPr>
          <w:rFonts w:cs="Times New Roman"/>
          <w:color w:val="000000" w:themeColor="text1"/>
        </w:rPr>
        <w:t xml:space="preserve"> . Thay vào công thức (3.2), ta được lực do từ trường tác dụng lên hạt điện tích q chuyển động trong từ trường là </w:t>
      </w:r>
      <w:r w:rsidRPr="000C67BC">
        <w:rPr>
          <w:rFonts w:cs="Times New Roman"/>
          <w:color w:val="000000" w:themeColor="text1"/>
          <w:position w:val="-10"/>
        </w:rPr>
        <w:object w:dxaOrig="1340" w:dyaOrig="320">
          <v:shape id="_x0000_i2119" type="#_x0000_t75" style="width:67.5pt;height:16.5pt" o:ole="">
            <v:imagedata r:id="rId2315" o:title=""/>
          </v:shape>
          <o:OLEObject Type="Embed" ProgID="Equation.DSMT4" ShapeID="_x0000_i2119" DrawAspect="Content" ObjectID="_1804450583" r:id="rId2316"/>
        </w:object>
      </w:r>
    </w:p>
    <w:p w:rsidR="00B91743" w:rsidRPr="000C67BC" w:rsidRDefault="00B91743" w:rsidP="000550A9">
      <w:pPr>
        <w:spacing w:after="0" w:line="276" w:lineRule="auto"/>
        <w:jc w:val="both"/>
        <w:rPr>
          <w:rFonts w:cs="Times New Roman"/>
          <w:color w:val="000000" w:themeColor="text1"/>
        </w:rPr>
      </w:pPr>
      <w:r w:rsidRPr="000C67BC">
        <w:rPr>
          <w:rFonts w:cs="Times New Roman"/>
          <w:color w:val="000000" w:themeColor="text1"/>
        </w:rPr>
        <w:t>Trong đó, </w:t>
      </w:r>
      <w:r w:rsidRPr="000C67BC">
        <w:rPr>
          <w:rFonts w:cs="Times New Roman"/>
          <w:color w:val="000000" w:themeColor="text1"/>
          <w:position w:val="-24"/>
        </w:rPr>
        <w:object w:dxaOrig="580" w:dyaOrig="620">
          <v:shape id="_x0000_i2120" type="#_x0000_t75" style="width:28.5pt;height:32.25pt" o:ole="">
            <v:imagedata r:id="rId2317" o:title=""/>
          </v:shape>
          <o:OLEObject Type="Embed" ProgID="Equation.DSMT4" ShapeID="_x0000_i2120" DrawAspect="Content" ObjectID="_1804450584" r:id="rId2318"/>
        </w:object>
      </w:r>
      <w:r w:rsidRPr="000C67BC">
        <w:rPr>
          <w:rFonts w:cs="Times New Roman"/>
          <w:color w:val="000000" w:themeColor="text1"/>
        </w:rPr>
        <w:t> là tốc độ của chuyển động có hướng (để tạo thành đòng điện) của hạt điện tích,</w:t>
      </w:r>
      <w:r w:rsidRPr="000C67BC">
        <w:rPr>
          <w:rFonts w:cs="Times New Roman"/>
          <w:color w:val="000000" w:themeColor="text1"/>
          <w:position w:val="-6"/>
        </w:rPr>
        <w:object w:dxaOrig="200" w:dyaOrig="279">
          <v:shape id="_x0000_i2121" type="#_x0000_t75" style="width:10.5pt;height:14.25pt" o:ole="">
            <v:imagedata r:id="rId2319" o:title=""/>
          </v:shape>
          <o:OLEObject Type="Embed" ProgID="Equation.DSMT4" ShapeID="_x0000_i2121" DrawAspect="Content" ObjectID="_1804450585" r:id="rId2320"/>
        </w:object>
      </w:r>
      <w:r w:rsidRPr="000C67BC">
        <w:rPr>
          <w:rFonts w:cs="Times New Roman"/>
          <w:color w:val="000000" w:themeColor="text1"/>
        </w:rPr>
        <w:t xml:space="preserve">là góc tạo bởi vận tốc và cảm ứng từ. Như vậy, lực do từ trường tác dụng lên một dây dẫn mang dòng điện được xác định bằng công thức (3.2) </w:t>
      </w:r>
      <w:r w:rsidRPr="000C67BC">
        <w:rPr>
          <w:rFonts w:cs="Times New Roman"/>
          <w:i/>
          <w:color w:val="000000" w:themeColor="text1"/>
        </w:rPr>
        <w:t>là tổng hợp lực do từ trường tác dụng lên từng hạt tích điện chuyển động thành dòng điện trong dây dẫn</w:t>
      </w:r>
      <w:r w:rsidRPr="000C67BC">
        <w:rPr>
          <w:rFonts w:cs="Times New Roman"/>
          <w:color w:val="000000" w:themeColor="text1"/>
        </w:rPr>
        <w:t xml:space="preserve">. Lực này </w:t>
      </w:r>
      <w:r w:rsidRPr="000C67BC">
        <w:rPr>
          <w:rFonts w:cs="Times New Roman"/>
          <w:i/>
          <w:color w:val="000000" w:themeColor="text1"/>
        </w:rPr>
        <w:t>luôn vuông góc với vận tốc chuyển động theo dòng của điện tích.</w:t>
      </w:r>
      <w:r w:rsidRPr="000C67BC">
        <w:rPr>
          <w:rFonts w:cs="Times New Roman"/>
          <w:color w:val="000000" w:themeColor="text1"/>
        </w:rPr>
        <w:t xml:space="preserve"> Lực từ đóng vai trò là lực hướng tâm, nên ta có: </w:t>
      </w:r>
      <w:r w:rsidRPr="000C67BC">
        <w:rPr>
          <w:rFonts w:cs="Times New Roman"/>
          <w:color w:val="000000" w:themeColor="text1"/>
          <w:position w:val="-24"/>
        </w:rPr>
        <w:object w:dxaOrig="1160" w:dyaOrig="660">
          <v:shape id="_x0000_i2122" type="#_x0000_t75" style="width:57.75pt;height:33pt" o:ole="">
            <v:imagedata r:id="rId2321" o:title=""/>
          </v:shape>
          <o:OLEObject Type="Embed" ProgID="Equation.DSMT4" ShapeID="_x0000_i2122" DrawAspect="Content" ObjectID="_1804450586" r:id="rId2322"/>
        </w:object>
      </w:r>
    </w:p>
    <w:p w:rsidR="00B91743" w:rsidRPr="000C67BC" w:rsidRDefault="00B91743" w:rsidP="000550A9">
      <w:pPr>
        <w:spacing w:after="0" w:line="276" w:lineRule="auto"/>
        <w:jc w:val="both"/>
        <w:rPr>
          <w:rFonts w:cs="Times New Roman"/>
          <w:b/>
          <w:color w:val="000000" w:themeColor="text1"/>
        </w:rPr>
      </w:pPr>
      <w:r w:rsidRPr="000C67BC">
        <w:rPr>
          <w:rFonts w:cs="Times New Roman"/>
          <w:color w:val="000000" w:themeColor="text1"/>
        </w:rPr>
        <w:t xml:space="preserve">Bán kính của quỹ đạo electron là: </w:t>
      </w:r>
      <w:r w:rsidRPr="000C67BC">
        <w:rPr>
          <w:rFonts w:cs="Times New Roman"/>
          <w:color w:val="000000" w:themeColor="text1"/>
          <w:position w:val="-24"/>
        </w:rPr>
        <w:object w:dxaOrig="760" w:dyaOrig="620">
          <v:shape id="_x0000_i2123" type="#_x0000_t75" style="width:39pt;height:32.25pt" o:ole="">
            <v:imagedata r:id="rId2323" o:title=""/>
          </v:shape>
          <o:OLEObject Type="Embed" ProgID="Equation.DSMT4" ShapeID="_x0000_i2123" DrawAspect="Content" ObjectID="_1804450587" r:id="rId2324"/>
        </w:object>
      </w:r>
    </w:p>
    <w:p w:rsidR="00B91743" w:rsidRPr="000C67BC" w:rsidRDefault="00B91743" w:rsidP="000550A9">
      <w:pPr>
        <w:spacing w:after="0" w:line="276" w:lineRule="auto"/>
        <w:jc w:val="both"/>
        <w:rPr>
          <w:rFonts w:cs="Times New Roman"/>
          <w:color w:val="000000" w:themeColor="text1"/>
        </w:rPr>
      </w:pPr>
      <w:r w:rsidRPr="000C67BC">
        <w:rPr>
          <w:rFonts w:cs="Times New Roman"/>
          <w:color w:val="000000" w:themeColor="text1"/>
        </w:rPr>
        <w:t xml:space="preserve">Thay các giá trị đã cho:  </w:t>
      </w:r>
    </w:p>
    <w:p w:rsidR="00B91743" w:rsidRPr="000C67BC" w:rsidRDefault="00B91743" w:rsidP="000550A9">
      <w:pPr>
        <w:spacing w:after="0" w:line="276" w:lineRule="auto"/>
        <w:jc w:val="both"/>
        <w:rPr>
          <w:rFonts w:cs="Times New Roman"/>
          <w:color w:val="000000" w:themeColor="text1"/>
        </w:rPr>
      </w:pPr>
      <w:r w:rsidRPr="000C67BC">
        <w:rPr>
          <w:rFonts w:cs="Times New Roman"/>
          <w:color w:val="000000" w:themeColor="text1"/>
          <w:position w:val="-10"/>
        </w:rPr>
        <w:object w:dxaOrig="6960" w:dyaOrig="360">
          <v:shape id="_x0000_i2124" type="#_x0000_t75" style="width:348pt;height:18.75pt" o:ole="">
            <v:imagedata r:id="rId2325" o:title=""/>
          </v:shape>
          <o:OLEObject Type="Embed" ProgID="Equation.DSMT4" ShapeID="_x0000_i2124" DrawAspect="Content" ObjectID="_1804450588" r:id="rId2326"/>
        </w:object>
      </w:r>
      <w:r w:rsidRPr="000C67BC">
        <w:rPr>
          <w:rFonts w:cs="Times New Roman"/>
          <w:color w:val="000000" w:themeColor="text1"/>
        </w:rPr>
        <w:t xml:space="preserve">ta được:  </w:t>
      </w:r>
      <w:r w:rsidRPr="000C67BC">
        <w:rPr>
          <w:rFonts w:cs="Times New Roman"/>
          <w:color w:val="000000" w:themeColor="text1"/>
          <w:position w:val="-10"/>
        </w:rPr>
        <w:object w:dxaOrig="1080" w:dyaOrig="320">
          <v:shape id="_x0000_i2125" type="#_x0000_t75" style="width:54.75pt;height:16.5pt" o:ole="">
            <v:imagedata r:id="rId2327" o:title=""/>
          </v:shape>
          <o:OLEObject Type="Embed" ProgID="Equation.DSMT4" ShapeID="_x0000_i2125" DrawAspect="Content" ObjectID="_1804450589" r:id="rId2328"/>
        </w:object>
      </w:r>
    </w:p>
    <w:p w:rsidR="00B91743" w:rsidRPr="000C67BC" w:rsidRDefault="00B91743" w:rsidP="000550A9">
      <w:pPr>
        <w:spacing w:after="0" w:line="276" w:lineRule="auto"/>
        <w:jc w:val="both"/>
        <w:rPr>
          <w:rFonts w:cs="Times New Roman"/>
          <w:color w:val="000000" w:themeColor="text1"/>
        </w:rPr>
      </w:pPr>
      <w:r w:rsidRPr="000C67BC">
        <w:rPr>
          <w:rFonts w:cs="Times New Roman"/>
          <w:b/>
          <w:color w:val="000000" w:themeColor="text1"/>
        </w:rPr>
        <w:t>Đáp án</w:t>
      </w:r>
      <w:r w:rsidRPr="000C67BC">
        <w:rPr>
          <w:rFonts w:cs="Times New Roman"/>
          <w:color w:val="000000" w:themeColor="text1"/>
        </w:rPr>
        <w:t xml:space="preserve">: </w:t>
      </w:r>
      <w:r w:rsidRPr="000C67BC">
        <w:rPr>
          <w:rFonts w:cs="Times New Roman"/>
          <w:color w:val="000000" w:themeColor="text1"/>
          <w:position w:val="-10"/>
        </w:rPr>
        <w:object w:dxaOrig="1140" w:dyaOrig="320">
          <v:shape id="_x0000_i2126" type="#_x0000_t75" style="width:57.75pt;height:16.5pt" o:ole="">
            <v:imagedata r:id="rId2329" o:title=""/>
          </v:shape>
          <o:OLEObject Type="Embed" ProgID="Equation.DSMT4" ShapeID="_x0000_i2126" DrawAspect="Content" ObjectID="_1804450590" r:id="rId2330"/>
        </w:object>
      </w:r>
    </w:p>
    <w:p w:rsidR="00B91743" w:rsidRPr="000C67BC" w:rsidRDefault="00B91743" w:rsidP="00A045FC">
      <w:pPr>
        <w:shd w:val="clear" w:color="auto" w:fill="FFFFFF"/>
        <w:spacing w:line="360" w:lineRule="auto"/>
        <w:jc w:val="both"/>
        <w:rPr>
          <w:rFonts w:cs="Times New Roman"/>
          <w:b/>
          <w:color w:val="000000" w:themeColor="text1"/>
          <w:szCs w:val="24"/>
          <w:lang w:val="pt-BR"/>
        </w:rPr>
      </w:pPr>
    </w:p>
    <w:p w:rsidR="00B91743" w:rsidRPr="000C67BC" w:rsidRDefault="00B91743" w:rsidP="00157E42">
      <w:pPr>
        <w:spacing w:after="0" w:line="276" w:lineRule="auto"/>
        <w:contextualSpacing/>
        <w:jc w:val="both"/>
        <w:rPr>
          <w:rFonts w:eastAsia="Calibri" w:cs="Times New Roman"/>
          <w:color w:val="000000" w:themeColor="text1"/>
          <w:sz w:val="26"/>
          <w:szCs w:val="24"/>
          <w:lang w:val="nl-NL"/>
        </w:rPr>
      </w:pPr>
      <w:r w:rsidRPr="000C67BC">
        <w:rPr>
          <w:rFonts w:eastAsia="Calibri" w:cs="Times New Roman"/>
          <w:noProof/>
          <w:color w:val="000000" w:themeColor="text1"/>
          <w:sz w:val="26"/>
          <w:szCs w:val="24"/>
        </w:rPr>
        <w:drawing>
          <wp:anchor distT="0" distB="0" distL="114300" distR="114300" simplePos="0" relativeHeight="251749376" behindDoc="0" locked="0" layoutInCell="1" allowOverlap="1" wp14:anchorId="37D118A0" wp14:editId="6BAA87C4">
            <wp:simplePos x="0" y="0"/>
            <wp:positionH relativeFrom="column">
              <wp:posOffset>4942117</wp:posOffset>
            </wp:positionH>
            <wp:positionV relativeFrom="paragraph">
              <wp:posOffset>9034</wp:posOffset>
            </wp:positionV>
            <wp:extent cx="1400175" cy="1515110"/>
            <wp:effectExtent l="0" t="0" r="9525" b="8890"/>
            <wp:wrapSquare wrapText="bothSides"/>
            <wp:docPr id="155671311" name="Picture 155671311" descr="n5 zalo Doan Tr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275264" name="Picture 2" descr="n5 zalo Doan Trang"/>
                    <pic:cNvPicPr/>
                  </pic:nvPicPr>
                  <pic:blipFill>
                    <a:blip r:embed="rId147">
                      <a:extLst>
                        <a:ext uri="{28A0092B-C50C-407E-A947-70E740481C1C}">
                          <a14:useLocalDpi xmlns:a14="http://schemas.microsoft.com/office/drawing/2010/main" val="0"/>
                        </a:ext>
                      </a:extLst>
                    </a:blip>
                    <a:stretch>
                      <a:fillRect/>
                    </a:stretch>
                  </pic:blipFill>
                  <pic:spPr>
                    <a:xfrm>
                      <a:off x="0" y="0"/>
                      <a:ext cx="1400175" cy="1515110"/>
                    </a:xfrm>
                    <a:prstGeom prst="rect">
                      <a:avLst/>
                    </a:prstGeom>
                  </pic:spPr>
                </pic:pic>
              </a:graphicData>
            </a:graphic>
            <wp14:sizeRelH relativeFrom="page">
              <wp14:pctWidth>0</wp14:pctWidth>
            </wp14:sizeRelH>
            <wp14:sizeRelV relativeFrom="page">
              <wp14:pctHeight>0</wp14:pctHeight>
            </wp14:sizeRelV>
          </wp:anchor>
        </w:drawing>
      </w: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Calibri" w:cs="Times New Roman"/>
          <w:color w:val="000000" w:themeColor="text1"/>
          <w:sz w:val="26"/>
          <w:szCs w:val="24"/>
          <w:lang w:val="nl-NL"/>
        </w:rPr>
        <w:t xml:space="preserve">Một khí cầu có thể tích </w:t>
      </w:r>
      <w:r w:rsidRPr="000C67BC">
        <w:rPr>
          <w:rFonts w:eastAsia="Calibri" w:cs="Times New Roman"/>
          <w:color w:val="000000" w:themeColor="text1"/>
          <w:position w:val="-6"/>
          <w:sz w:val="26"/>
          <w:szCs w:val="24"/>
        </w:rPr>
        <w:object w:dxaOrig="1280" w:dyaOrig="340">
          <v:shape id="_x0000_i2127" type="#_x0000_t75" alt="n5 zalo Doan Trang" style="width:66.75pt;height:14.25pt" o:ole="">
            <v:imagedata r:id="rId148" o:title=""/>
          </v:shape>
          <o:OLEObject Type="Embed" ProgID="Equation.DSMT4" ShapeID="_x0000_i2127" DrawAspect="Content" ObjectID="_1804450591" r:id="rId2331"/>
        </w:object>
      </w:r>
      <w:r w:rsidRPr="000C67BC">
        <w:rPr>
          <w:rFonts w:eastAsia="Calibri" w:cs="Times New Roman"/>
          <w:color w:val="000000" w:themeColor="text1"/>
          <w:sz w:val="26"/>
          <w:szCs w:val="24"/>
          <w:lang w:val="nl-NL"/>
        </w:rPr>
        <w:t xml:space="preserve"> và khối lượng vỏ </w:t>
      </w:r>
      <w:r w:rsidRPr="000C67BC">
        <w:rPr>
          <w:rFonts w:eastAsia="Calibri" w:cs="Times New Roman"/>
          <w:color w:val="000000" w:themeColor="text1"/>
          <w:position w:val="-10"/>
          <w:sz w:val="26"/>
          <w:szCs w:val="24"/>
        </w:rPr>
        <w:object w:dxaOrig="1140" w:dyaOrig="340">
          <v:shape id="_x0000_i2128" type="#_x0000_t75" alt="n5 zalo Doan Trang" style="width:57.75pt;height:14.25pt" o:ole="">
            <v:imagedata r:id="rId150" o:title=""/>
          </v:shape>
          <o:OLEObject Type="Embed" ProgID="Equation.DSMT4" ShapeID="_x0000_i2128" DrawAspect="Content" ObjectID="_1804450592" r:id="rId2332"/>
        </w:object>
      </w:r>
      <w:r w:rsidRPr="000C67BC">
        <w:rPr>
          <w:rFonts w:eastAsia="Calibri" w:cs="Times New Roman"/>
          <w:color w:val="000000" w:themeColor="text1"/>
          <w:sz w:val="26"/>
          <w:szCs w:val="24"/>
          <w:lang w:val="nl-NL"/>
        </w:rPr>
        <w:t xml:space="preserve"> được bơm không khí nóng tới áp suất bằng áp suất không khí bên ngoài. Biết không khí bên ngoài có nhiệt độ 27 </w:t>
      </w:r>
      <w:r w:rsidRPr="000C67BC">
        <w:rPr>
          <w:rFonts w:eastAsia="Calibri" w:cs="Times New Roman"/>
          <w:color w:val="000000" w:themeColor="text1"/>
          <w:sz w:val="26"/>
          <w:szCs w:val="24"/>
          <w:vertAlign w:val="superscript"/>
          <w:lang w:val="nl-NL"/>
        </w:rPr>
        <w:t>o</w:t>
      </w:r>
      <w:r w:rsidRPr="000C67BC">
        <w:rPr>
          <w:rFonts w:eastAsia="Calibri" w:cs="Times New Roman"/>
          <w:color w:val="000000" w:themeColor="text1"/>
          <w:sz w:val="26"/>
          <w:szCs w:val="24"/>
          <w:lang w:val="nl-NL"/>
        </w:rPr>
        <w:t>C và áp suất 1 atm; khối lượng mol của không khí ở điều kiện chuẩn là 29.10</w:t>
      </w:r>
      <w:r w:rsidRPr="000C67BC">
        <w:rPr>
          <w:rFonts w:eastAsia="Calibri" w:cs="Times New Roman"/>
          <w:color w:val="000000" w:themeColor="text1"/>
          <w:sz w:val="26"/>
          <w:szCs w:val="24"/>
          <w:vertAlign w:val="superscript"/>
          <w:lang w:val="nl-NL"/>
        </w:rPr>
        <w:t>-3</w:t>
      </w:r>
      <w:r w:rsidRPr="000C67BC">
        <w:rPr>
          <w:rFonts w:eastAsia="Calibri" w:cs="Times New Roman"/>
          <w:color w:val="000000" w:themeColor="text1"/>
          <w:sz w:val="26"/>
          <w:szCs w:val="24"/>
          <w:lang w:val="nl-NL"/>
        </w:rPr>
        <w:t xml:space="preserve">kg/mol. Để khí cầu bắt đầu bay lên thì không khí nóng phải có nhiệt độ bằng bao nhiêu </w:t>
      </w:r>
      <w:r w:rsidRPr="000C67BC">
        <w:rPr>
          <w:rFonts w:eastAsia="Calibri" w:cs="Times New Roman"/>
          <w:color w:val="000000" w:themeColor="text1"/>
          <w:sz w:val="26"/>
          <w:szCs w:val="24"/>
          <w:vertAlign w:val="superscript"/>
          <w:lang w:val="nl-NL"/>
        </w:rPr>
        <w:t>o</w:t>
      </w:r>
      <w:r w:rsidRPr="000C67BC">
        <w:rPr>
          <w:rFonts w:eastAsia="Calibri" w:cs="Times New Roman"/>
          <w:color w:val="000000" w:themeColor="text1"/>
          <w:sz w:val="26"/>
          <w:szCs w:val="24"/>
          <w:lang w:val="nl-NL"/>
        </w:rPr>
        <w:t>C? (Kết quả được làm tròn đến phần nguyên)</w:t>
      </w:r>
    </w:p>
    <w:p w:rsidR="00B91743" w:rsidRPr="000C67BC" w:rsidRDefault="00B91743" w:rsidP="00157E42">
      <w:pPr>
        <w:spacing w:after="0" w:line="276" w:lineRule="auto"/>
        <w:contextualSpacing/>
        <w:jc w:val="both"/>
        <w:rPr>
          <w:rFonts w:eastAsia="Calibri" w:cs="Times New Roman"/>
          <w:b/>
          <w:color w:val="000000" w:themeColor="text1"/>
          <w:sz w:val="26"/>
          <w:szCs w:val="24"/>
          <w:lang w:val="nl-NL"/>
        </w:rPr>
      </w:pPr>
    </w:p>
    <w:p w:rsidR="00B91743" w:rsidRPr="000C67BC" w:rsidRDefault="00B91743" w:rsidP="000550A9">
      <w:pPr>
        <w:spacing w:after="200" w:line="276" w:lineRule="auto"/>
        <w:rPr>
          <w:rFonts w:eastAsia="Calibri" w:cs="Times New Roman"/>
          <w:b/>
          <w:color w:val="000000" w:themeColor="text1"/>
          <w:sz w:val="26"/>
          <w:szCs w:val="24"/>
        </w:rPr>
      </w:pPr>
      <w:r w:rsidRPr="000C67BC">
        <w:rPr>
          <w:rFonts w:eastAsia="Calibri" w:cs="Times New Roman"/>
          <w:b/>
          <w:color w:val="000000" w:themeColor="text1"/>
          <w:sz w:val="26"/>
          <w:szCs w:val="24"/>
        </w:rPr>
        <w:t>Giải</w:t>
      </w:r>
    </w:p>
    <w:p w:rsidR="00B91743" w:rsidRPr="000C67BC" w:rsidRDefault="00B91743" w:rsidP="00157E42">
      <w:pPr>
        <w:spacing w:after="0" w:line="276" w:lineRule="auto"/>
        <w:rPr>
          <w:rFonts w:cs="Times New Roman"/>
          <w:color w:val="000000" w:themeColor="text1"/>
          <w:szCs w:val="24"/>
        </w:rPr>
      </w:pPr>
      <w:r w:rsidRPr="000C67BC">
        <w:rPr>
          <w:rFonts w:cs="Times New Roman"/>
          <w:color w:val="000000" w:themeColor="text1"/>
          <w:szCs w:val="24"/>
        </w:rPr>
        <w:t>Khối lượng riêng của không khí ở điều kiện tiêu chuẩn:</w:t>
      </w:r>
    </w:p>
    <w:p w:rsidR="00B91743" w:rsidRPr="000C67BC" w:rsidRDefault="00B91743" w:rsidP="00157E42">
      <w:pPr>
        <w:spacing w:after="0" w:line="276" w:lineRule="auto"/>
        <w:ind w:left="720"/>
        <w:rPr>
          <w:rFonts w:cs="Times New Roman"/>
          <w:color w:val="000000" w:themeColor="text1"/>
          <w:szCs w:val="24"/>
        </w:rPr>
      </w:pPr>
      <w:r w:rsidRPr="000C67BC">
        <w:rPr>
          <w:rFonts w:cs="Times New Roman"/>
          <w:color w:val="000000" w:themeColor="text1"/>
          <w:position w:val="-42"/>
          <w:szCs w:val="24"/>
        </w:rPr>
        <w:object w:dxaOrig="4320" w:dyaOrig="960">
          <v:shape id="_x0000_i2129" type="#_x0000_t75" style="width:3in;height:46.5pt" o:ole="">
            <v:imagedata r:id="rId2333" o:title=""/>
          </v:shape>
          <o:OLEObject Type="Embed" ProgID="Equation.DSMT4" ShapeID="_x0000_i2129" DrawAspect="Content" ObjectID="_1804450593" r:id="rId2334"/>
        </w:object>
      </w:r>
    </w:p>
    <w:p w:rsidR="00B91743" w:rsidRPr="000C67BC" w:rsidRDefault="00B91743" w:rsidP="00157E42">
      <w:pPr>
        <w:spacing w:after="0" w:line="276" w:lineRule="auto"/>
        <w:rPr>
          <w:rFonts w:cs="Times New Roman"/>
          <w:color w:val="000000" w:themeColor="text1"/>
          <w:szCs w:val="24"/>
        </w:rPr>
      </w:pPr>
      <w:r w:rsidRPr="000C67BC">
        <w:rPr>
          <w:rFonts w:cs="Times New Roman"/>
          <w:color w:val="000000" w:themeColor="text1"/>
          <w:szCs w:val="24"/>
        </w:rPr>
        <w:t>Trong điều kiện áp suất không đổi, ta có</w:t>
      </w:r>
    </w:p>
    <w:p w:rsidR="00B91743" w:rsidRPr="000C67BC" w:rsidRDefault="00B91743" w:rsidP="00157E42">
      <w:pPr>
        <w:spacing w:after="0" w:line="276" w:lineRule="auto"/>
        <w:ind w:left="720"/>
        <w:rPr>
          <w:rFonts w:cs="Times New Roman"/>
          <w:color w:val="000000" w:themeColor="text1"/>
          <w:szCs w:val="24"/>
        </w:rPr>
      </w:pPr>
      <w:r w:rsidRPr="000C67BC">
        <w:rPr>
          <w:rFonts w:cs="Times New Roman"/>
          <w:color w:val="000000" w:themeColor="text1"/>
          <w:position w:val="-80"/>
          <w:szCs w:val="24"/>
        </w:rPr>
        <w:object w:dxaOrig="3280" w:dyaOrig="1719">
          <v:shape id="_x0000_i2130" type="#_x0000_t75" style="width:164.25pt;height:86.25pt" o:ole="">
            <v:imagedata r:id="rId2335" o:title=""/>
          </v:shape>
          <o:OLEObject Type="Embed" ProgID="Equation.DSMT4" ShapeID="_x0000_i2130" DrawAspect="Content" ObjectID="_1804450594" r:id="rId2336"/>
        </w:object>
      </w:r>
    </w:p>
    <w:p w:rsidR="00B91743" w:rsidRPr="000C67BC" w:rsidRDefault="00B91743" w:rsidP="00157E42">
      <w:pPr>
        <w:spacing w:after="0" w:line="276" w:lineRule="auto"/>
        <w:rPr>
          <w:rFonts w:eastAsia="Calibri" w:cs="Times New Roman"/>
          <w:color w:val="000000" w:themeColor="text1"/>
          <w:sz w:val="26"/>
          <w:szCs w:val="24"/>
          <w:lang w:val="nl-NL"/>
        </w:rPr>
      </w:pPr>
      <w:r w:rsidRPr="000C67BC">
        <w:rPr>
          <w:rFonts w:eastAsia="Calibri" w:cs="Times New Roman"/>
          <w:color w:val="000000" w:themeColor="text1"/>
          <w:sz w:val="26"/>
          <w:szCs w:val="24"/>
          <w:lang w:val="nl-NL"/>
        </w:rPr>
        <w:t>Để khí cầu bắt đầu bay lên thì:</w:t>
      </w:r>
    </w:p>
    <w:p w:rsidR="00B91743" w:rsidRPr="000C67BC" w:rsidRDefault="00B91743" w:rsidP="00157E42">
      <w:pPr>
        <w:spacing w:after="0" w:line="276" w:lineRule="auto"/>
        <w:rPr>
          <w:rFonts w:eastAsia="Calibri" w:cs="Times New Roman"/>
          <w:color w:val="000000" w:themeColor="text1"/>
          <w:sz w:val="26"/>
          <w:szCs w:val="24"/>
          <w:lang w:val="nl-NL"/>
        </w:rPr>
      </w:pPr>
      <w:r w:rsidRPr="000C67BC">
        <w:rPr>
          <w:rFonts w:eastAsia="Calibri" w:cs="Times New Roman"/>
          <w:color w:val="000000" w:themeColor="text1"/>
          <w:position w:val="-112"/>
          <w:sz w:val="26"/>
          <w:szCs w:val="24"/>
          <w:lang w:val="nl-NL"/>
        </w:rPr>
        <w:object w:dxaOrig="1800" w:dyaOrig="2360">
          <v:shape id="_x0000_i2131" type="#_x0000_t75" style="width:90.75pt;height:117pt" o:ole="">
            <v:imagedata r:id="rId2337" o:title=""/>
          </v:shape>
          <o:OLEObject Type="Embed" ProgID="Equation.DSMT4" ShapeID="_x0000_i2131" DrawAspect="Content" ObjectID="_1804450595" r:id="rId2338"/>
        </w:object>
      </w:r>
    </w:p>
    <w:p w:rsidR="00B91743" w:rsidRPr="000C67BC" w:rsidRDefault="00B91743" w:rsidP="00921F78">
      <w:pPr>
        <w:spacing w:after="0" w:line="276" w:lineRule="auto"/>
        <w:rPr>
          <w:rFonts w:eastAsia="Calibri" w:cs="Times New Roman"/>
          <w:color w:val="000000" w:themeColor="text1"/>
          <w:sz w:val="26"/>
          <w:szCs w:val="24"/>
          <w:lang w:val="nl-NL"/>
        </w:rPr>
      </w:pPr>
      <w:r w:rsidRPr="000C67BC">
        <w:rPr>
          <w:rFonts w:eastAsia="Calibri" w:cs="Times New Roman"/>
          <w:color w:val="000000" w:themeColor="text1"/>
          <w:sz w:val="26"/>
          <w:szCs w:val="24"/>
          <w:lang w:val="nl-NL"/>
        </w:rPr>
        <w:t>T</w:t>
      </w:r>
      <w:r w:rsidRPr="000C67BC">
        <w:rPr>
          <w:rFonts w:eastAsia="Calibri" w:cs="Times New Roman"/>
          <w:color w:val="000000" w:themeColor="text1"/>
          <w:sz w:val="26"/>
          <w:szCs w:val="24"/>
          <w:vertAlign w:val="subscript"/>
          <w:lang w:val="nl-NL"/>
        </w:rPr>
        <w:t>2</w:t>
      </w:r>
      <w:r w:rsidRPr="000C67BC">
        <w:rPr>
          <w:rFonts w:eastAsia="Calibri" w:cs="Times New Roman"/>
          <w:color w:val="000000" w:themeColor="text1"/>
          <w:sz w:val="26"/>
          <w:szCs w:val="24"/>
          <w:lang w:val="nl-NL"/>
        </w:rPr>
        <w:t>=396, t</w:t>
      </w:r>
      <w:r w:rsidRPr="000C67BC">
        <w:rPr>
          <w:rFonts w:eastAsia="Calibri" w:cs="Times New Roman"/>
          <w:color w:val="000000" w:themeColor="text1"/>
          <w:sz w:val="26"/>
          <w:szCs w:val="24"/>
          <w:vertAlign w:val="subscript"/>
          <w:lang w:val="nl-NL"/>
        </w:rPr>
        <w:t>2</w:t>
      </w:r>
      <w:r w:rsidRPr="000C67BC">
        <w:rPr>
          <w:rFonts w:eastAsia="Calibri" w:cs="Times New Roman"/>
          <w:color w:val="000000" w:themeColor="text1"/>
          <w:sz w:val="26"/>
          <w:szCs w:val="24"/>
          <w:lang w:val="nl-NL"/>
        </w:rPr>
        <w:t>=396-273=123</w:t>
      </w:r>
    </w:p>
    <w:p w:rsidR="00B91743" w:rsidRPr="000C67BC" w:rsidRDefault="00B91743" w:rsidP="00A045FC">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A045FC">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4153B0">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4153B0">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7</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4153B0">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4153B0">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4153B0">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4153B0">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91743" w:rsidRPr="000C67BC" w:rsidTr="004153B0">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272E3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bl>
    <w:p w:rsidR="00B91743" w:rsidRPr="000C67BC" w:rsidRDefault="00B91743" w:rsidP="00A045FC">
      <w:pPr>
        <w:rPr>
          <w:rFonts w:cs="Times New Roman"/>
          <w:b/>
          <w:bCs/>
          <w:color w:val="000000" w:themeColor="text1"/>
          <w:szCs w:val="24"/>
          <w:lang w:val="vi-VN"/>
        </w:rPr>
      </w:pPr>
    </w:p>
    <w:p w:rsidR="00B91743" w:rsidRPr="000C67BC" w:rsidRDefault="00B91743" w:rsidP="00A045FC">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272E37">
        <w:tc>
          <w:tcPr>
            <w:tcW w:w="806" w:type="dxa"/>
          </w:tcPr>
          <w:p w:rsidR="00B91743" w:rsidRPr="000C67BC" w:rsidRDefault="00B91743" w:rsidP="00272E3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272E3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272E3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272E37">
        <w:tc>
          <w:tcPr>
            <w:tcW w:w="806" w:type="dxa"/>
            <w:vMerge w:val="restart"/>
            <w:vAlign w:val="center"/>
          </w:tcPr>
          <w:p w:rsidR="00B91743" w:rsidRPr="000C67BC" w:rsidRDefault="00B91743" w:rsidP="00272E37">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272E3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272E37">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272E37">
        <w:tc>
          <w:tcPr>
            <w:tcW w:w="806" w:type="dxa"/>
            <w:vMerge/>
          </w:tcPr>
          <w:p w:rsidR="00B91743" w:rsidRPr="000C67BC" w:rsidRDefault="00B91743" w:rsidP="00272E37">
            <w:pPr>
              <w:spacing w:line="312" w:lineRule="auto"/>
              <w:jc w:val="both"/>
              <w:rPr>
                <w:rFonts w:cs="Times New Roman"/>
                <w:b/>
                <w:color w:val="000000" w:themeColor="text1"/>
                <w:szCs w:val="24"/>
              </w:rPr>
            </w:pPr>
          </w:p>
        </w:tc>
        <w:tc>
          <w:tcPr>
            <w:tcW w:w="1316" w:type="dxa"/>
          </w:tcPr>
          <w:p w:rsidR="00B91743" w:rsidRPr="000C67BC" w:rsidRDefault="00B91743" w:rsidP="00272E3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272E37">
            <w:pPr>
              <w:spacing w:line="312" w:lineRule="auto"/>
              <w:jc w:val="both"/>
              <w:rPr>
                <w:rFonts w:cs="Times New Roman"/>
                <w:b/>
                <w:color w:val="000000" w:themeColor="text1"/>
                <w:szCs w:val="24"/>
              </w:rPr>
            </w:pPr>
          </w:p>
        </w:tc>
        <w:tc>
          <w:tcPr>
            <w:tcW w:w="1643"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272E37">
        <w:tc>
          <w:tcPr>
            <w:tcW w:w="806" w:type="dxa"/>
            <w:vMerge/>
          </w:tcPr>
          <w:p w:rsidR="00B91743" w:rsidRPr="000C67BC" w:rsidRDefault="00B91743" w:rsidP="00272E37">
            <w:pPr>
              <w:spacing w:line="312" w:lineRule="auto"/>
              <w:jc w:val="both"/>
              <w:rPr>
                <w:rFonts w:cs="Times New Roman"/>
                <w:b/>
                <w:color w:val="000000" w:themeColor="text1"/>
                <w:szCs w:val="24"/>
              </w:rPr>
            </w:pPr>
          </w:p>
        </w:tc>
        <w:tc>
          <w:tcPr>
            <w:tcW w:w="1316" w:type="dxa"/>
          </w:tcPr>
          <w:p w:rsidR="00B91743" w:rsidRPr="000C67BC" w:rsidRDefault="00B91743" w:rsidP="00272E3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272E37">
            <w:pPr>
              <w:spacing w:line="312" w:lineRule="auto"/>
              <w:jc w:val="both"/>
              <w:rPr>
                <w:rFonts w:cs="Times New Roman"/>
                <w:b/>
                <w:color w:val="000000" w:themeColor="text1"/>
                <w:szCs w:val="24"/>
              </w:rPr>
            </w:pPr>
          </w:p>
        </w:tc>
        <w:tc>
          <w:tcPr>
            <w:tcW w:w="1643"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272E37">
        <w:tc>
          <w:tcPr>
            <w:tcW w:w="806" w:type="dxa"/>
            <w:vMerge/>
          </w:tcPr>
          <w:p w:rsidR="00B91743" w:rsidRPr="000C67BC" w:rsidRDefault="00B91743" w:rsidP="00272E37">
            <w:pPr>
              <w:spacing w:line="312" w:lineRule="auto"/>
              <w:jc w:val="both"/>
              <w:rPr>
                <w:rFonts w:cs="Times New Roman"/>
                <w:b/>
                <w:color w:val="000000" w:themeColor="text1"/>
                <w:szCs w:val="24"/>
              </w:rPr>
            </w:pPr>
          </w:p>
        </w:tc>
        <w:tc>
          <w:tcPr>
            <w:tcW w:w="1316" w:type="dxa"/>
          </w:tcPr>
          <w:p w:rsidR="00B91743" w:rsidRPr="000C67BC" w:rsidRDefault="00B91743" w:rsidP="00272E3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272E37">
            <w:pPr>
              <w:spacing w:line="312" w:lineRule="auto"/>
              <w:jc w:val="both"/>
              <w:rPr>
                <w:rFonts w:cs="Times New Roman"/>
                <w:b/>
                <w:color w:val="000000" w:themeColor="text1"/>
                <w:szCs w:val="24"/>
              </w:rPr>
            </w:pPr>
          </w:p>
        </w:tc>
        <w:tc>
          <w:tcPr>
            <w:tcW w:w="1643"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272E37">
        <w:tc>
          <w:tcPr>
            <w:tcW w:w="806" w:type="dxa"/>
            <w:vMerge w:val="restart"/>
            <w:vAlign w:val="center"/>
          </w:tcPr>
          <w:p w:rsidR="00B91743" w:rsidRPr="000C67BC" w:rsidRDefault="00B91743" w:rsidP="00272E37">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272E37">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272E37">
        <w:tc>
          <w:tcPr>
            <w:tcW w:w="806" w:type="dxa"/>
            <w:vMerge/>
            <w:vAlign w:val="center"/>
          </w:tcPr>
          <w:p w:rsidR="00B91743" w:rsidRPr="000C67BC" w:rsidRDefault="00B91743" w:rsidP="00272E37">
            <w:pPr>
              <w:spacing w:line="312" w:lineRule="auto"/>
              <w:jc w:val="center"/>
              <w:rPr>
                <w:rFonts w:cs="Times New Roman"/>
                <w:b/>
                <w:color w:val="000000" w:themeColor="text1"/>
                <w:szCs w:val="24"/>
              </w:rPr>
            </w:pPr>
          </w:p>
        </w:tc>
        <w:tc>
          <w:tcPr>
            <w:tcW w:w="1316"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272E37">
            <w:pPr>
              <w:spacing w:line="312" w:lineRule="auto"/>
              <w:jc w:val="both"/>
              <w:rPr>
                <w:rFonts w:cs="Times New Roman"/>
                <w:b/>
                <w:color w:val="000000" w:themeColor="text1"/>
                <w:szCs w:val="24"/>
              </w:rPr>
            </w:pPr>
          </w:p>
        </w:tc>
        <w:tc>
          <w:tcPr>
            <w:tcW w:w="1643"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272E37">
        <w:tc>
          <w:tcPr>
            <w:tcW w:w="806" w:type="dxa"/>
            <w:vMerge/>
            <w:vAlign w:val="center"/>
          </w:tcPr>
          <w:p w:rsidR="00B91743" w:rsidRPr="000C67BC" w:rsidRDefault="00B91743" w:rsidP="00272E37">
            <w:pPr>
              <w:spacing w:line="312" w:lineRule="auto"/>
              <w:jc w:val="center"/>
              <w:rPr>
                <w:rFonts w:cs="Times New Roman"/>
                <w:b/>
                <w:color w:val="000000" w:themeColor="text1"/>
                <w:szCs w:val="24"/>
              </w:rPr>
            </w:pPr>
          </w:p>
        </w:tc>
        <w:tc>
          <w:tcPr>
            <w:tcW w:w="1316" w:type="dxa"/>
          </w:tcPr>
          <w:p w:rsidR="00B91743" w:rsidRPr="000C67BC" w:rsidRDefault="00B91743" w:rsidP="00272E3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272E37">
            <w:pPr>
              <w:spacing w:line="312" w:lineRule="auto"/>
              <w:jc w:val="both"/>
              <w:rPr>
                <w:rFonts w:cs="Times New Roman"/>
                <w:b/>
                <w:color w:val="000000" w:themeColor="text1"/>
                <w:szCs w:val="24"/>
              </w:rPr>
            </w:pPr>
          </w:p>
        </w:tc>
        <w:tc>
          <w:tcPr>
            <w:tcW w:w="1643"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91743" w:rsidRPr="000C67BC" w:rsidTr="00272E37">
        <w:tc>
          <w:tcPr>
            <w:tcW w:w="806" w:type="dxa"/>
            <w:vMerge/>
            <w:vAlign w:val="center"/>
          </w:tcPr>
          <w:p w:rsidR="00B91743" w:rsidRPr="000C67BC" w:rsidRDefault="00B91743" w:rsidP="00272E37">
            <w:pPr>
              <w:spacing w:line="312" w:lineRule="auto"/>
              <w:jc w:val="center"/>
              <w:rPr>
                <w:rFonts w:cs="Times New Roman"/>
                <w:b/>
                <w:color w:val="000000" w:themeColor="text1"/>
                <w:szCs w:val="24"/>
              </w:rPr>
            </w:pPr>
          </w:p>
        </w:tc>
        <w:tc>
          <w:tcPr>
            <w:tcW w:w="1316" w:type="dxa"/>
          </w:tcPr>
          <w:p w:rsidR="00B91743" w:rsidRPr="000C67BC" w:rsidRDefault="00B91743" w:rsidP="00272E3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272E37">
            <w:pPr>
              <w:spacing w:line="312" w:lineRule="auto"/>
              <w:jc w:val="both"/>
              <w:rPr>
                <w:rFonts w:cs="Times New Roman"/>
                <w:b/>
                <w:color w:val="000000" w:themeColor="text1"/>
                <w:szCs w:val="24"/>
              </w:rPr>
            </w:pPr>
          </w:p>
        </w:tc>
        <w:tc>
          <w:tcPr>
            <w:tcW w:w="1643"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272E37">
            <w:pPr>
              <w:spacing w:line="312" w:lineRule="auto"/>
              <w:jc w:val="both"/>
              <w:rPr>
                <w:rFonts w:cs="Times New Roman"/>
                <w:b/>
                <w:color w:val="000000" w:themeColor="text1"/>
                <w:szCs w:val="24"/>
              </w:rPr>
            </w:pPr>
            <w:r w:rsidRPr="000C67BC">
              <w:rPr>
                <w:rFonts w:cs="Times New Roman"/>
                <w:b/>
                <w:color w:val="000000" w:themeColor="text1"/>
                <w:szCs w:val="24"/>
              </w:rPr>
              <w:t>S</w:t>
            </w:r>
          </w:p>
        </w:tc>
      </w:tr>
    </w:tbl>
    <w:p w:rsidR="00B91743" w:rsidRPr="000C67BC" w:rsidRDefault="00B91743" w:rsidP="00A045FC">
      <w:pPr>
        <w:rPr>
          <w:rFonts w:cs="Times New Roman"/>
          <w:b/>
          <w:bCs/>
          <w:color w:val="000000" w:themeColor="text1"/>
          <w:szCs w:val="24"/>
          <w:lang w:val="vi-VN"/>
        </w:rPr>
      </w:pPr>
    </w:p>
    <w:p w:rsidR="00B91743" w:rsidRPr="000C67BC" w:rsidRDefault="00B91743" w:rsidP="00A045FC">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272E37">
        <w:tc>
          <w:tcPr>
            <w:tcW w:w="1327"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272E37">
        <w:tc>
          <w:tcPr>
            <w:tcW w:w="1327"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272E37">
            <w:pPr>
              <w:rPr>
                <w:rFonts w:cs="Times New Roman"/>
                <w:b/>
                <w:bCs/>
                <w:color w:val="000000" w:themeColor="text1"/>
                <w:szCs w:val="24"/>
              </w:rPr>
            </w:pPr>
            <w:r w:rsidRPr="000C67BC">
              <w:rPr>
                <w:rFonts w:cs="Times New Roman"/>
                <w:b/>
                <w:bCs/>
                <w:color w:val="000000" w:themeColor="text1"/>
                <w:szCs w:val="24"/>
              </w:rPr>
              <w:t>5280</w:t>
            </w:r>
          </w:p>
        </w:tc>
        <w:tc>
          <w:tcPr>
            <w:tcW w:w="1328"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272E37">
            <w:pPr>
              <w:rPr>
                <w:rFonts w:cs="Times New Roman"/>
                <w:b/>
                <w:bCs/>
                <w:color w:val="000000" w:themeColor="text1"/>
                <w:szCs w:val="24"/>
              </w:rPr>
            </w:pPr>
            <w:r w:rsidRPr="000C67BC">
              <w:rPr>
                <w:rFonts w:cs="Times New Roman"/>
                <w:b/>
                <w:bCs/>
                <w:color w:val="000000" w:themeColor="text1"/>
                <w:szCs w:val="24"/>
              </w:rPr>
              <w:t>331</w:t>
            </w:r>
          </w:p>
        </w:tc>
        <w:tc>
          <w:tcPr>
            <w:tcW w:w="1064"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272E37">
            <w:pPr>
              <w:rPr>
                <w:rFonts w:cs="Times New Roman"/>
                <w:b/>
                <w:bCs/>
                <w:color w:val="000000" w:themeColor="text1"/>
                <w:szCs w:val="24"/>
              </w:rPr>
            </w:pPr>
            <w:r w:rsidRPr="000C67BC">
              <w:rPr>
                <w:rFonts w:cs="Times New Roman"/>
                <w:b/>
                <w:bCs/>
                <w:color w:val="000000" w:themeColor="text1"/>
                <w:szCs w:val="24"/>
              </w:rPr>
              <w:t>9,6</w:t>
            </w:r>
          </w:p>
        </w:tc>
      </w:tr>
      <w:tr w:rsidR="00B91743" w:rsidRPr="000C67BC" w:rsidTr="00272E37">
        <w:tc>
          <w:tcPr>
            <w:tcW w:w="1327"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272E37">
            <w:pPr>
              <w:rPr>
                <w:rFonts w:cs="Times New Roman"/>
                <w:b/>
                <w:bCs/>
                <w:color w:val="000000" w:themeColor="text1"/>
                <w:szCs w:val="24"/>
              </w:rPr>
            </w:pPr>
            <w:r w:rsidRPr="000C67BC">
              <w:rPr>
                <w:rFonts w:cs="Times New Roman"/>
                <w:b/>
                <w:bCs/>
                <w:color w:val="000000" w:themeColor="text1"/>
                <w:szCs w:val="24"/>
              </w:rPr>
              <w:t>10,8</w:t>
            </w:r>
          </w:p>
        </w:tc>
        <w:tc>
          <w:tcPr>
            <w:tcW w:w="1328"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272E37">
            <w:pPr>
              <w:rPr>
                <w:rFonts w:cs="Times New Roman"/>
                <w:b/>
                <w:bCs/>
                <w:color w:val="000000" w:themeColor="text1"/>
                <w:szCs w:val="24"/>
              </w:rPr>
            </w:pPr>
            <w:r w:rsidRPr="000C67BC">
              <w:rPr>
                <w:rFonts w:cs="Times New Roman"/>
                <w:b/>
                <w:bCs/>
                <w:color w:val="000000" w:themeColor="text1"/>
                <w:szCs w:val="24"/>
              </w:rPr>
              <w:t>23,9</w:t>
            </w:r>
          </w:p>
        </w:tc>
        <w:tc>
          <w:tcPr>
            <w:tcW w:w="1064" w:type="dxa"/>
          </w:tcPr>
          <w:p w:rsidR="00B91743" w:rsidRPr="000C67BC" w:rsidRDefault="00B91743" w:rsidP="00272E37">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272E37">
            <w:pPr>
              <w:rPr>
                <w:rFonts w:cs="Times New Roman"/>
                <w:b/>
                <w:bCs/>
                <w:color w:val="000000" w:themeColor="text1"/>
                <w:szCs w:val="24"/>
              </w:rPr>
            </w:pPr>
            <w:r w:rsidRPr="000C67BC">
              <w:rPr>
                <w:rFonts w:cs="Times New Roman"/>
                <w:b/>
                <w:bCs/>
                <w:color w:val="000000" w:themeColor="text1"/>
                <w:szCs w:val="24"/>
              </w:rPr>
              <w:t>123</w:t>
            </w:r>
          </w:p>
        </w:tc>
      </w:tr>
    </w:tbl>
    <w:p w:rsidR="00B91743" w:rsidRPr="000C67BC" w:rsidRDefault="00B91743" w:rsidP="00A045FC">
      <w:pPr>
        <w:rPr>
          <w:rFonts w:cs="Times New Roman"/>
          <w:b/>
          <w:bCs/>
          <w:color w:val="000000" w:themeColor="text1"/>
          <w:szCs w:val="24"/>
          <w:lang w:val="vi-VN"/>
        </w:rPr>
      </w:pPr>
    </w:p>
    <w:p w:rsidR="00B91743" w:rsidRPr="000C67BC" w:rsidRDefault="00B91743" w:rsidP="00A045FC">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3</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FC3C17">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FC3C17">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363AE4">
      <w:pPr>
        <w:tabs>
          <w:tab w:val="left" w:pos="284"/>
          <w:tab w:val="left" w:pos="2835"/>
          <w:tab w:val="left" w:pos="5387"/>
          <w:tab w:val="left" w:pos="7938"/>
        </w:tabs>
        <w:jc w:val="both"/>
        <w:rPr>
          <w:rFonts w:cs="Times New Roman"/>
          <w:color w:val="000000" w:themeColor="text1"/>
        </w:rPr>
      </w:pPr>
      <w:r w:rsidRPr="00C9285A">
        <w:rPr>
          <w:rFonts w:eastAsia="Times New Roman" w:cs="Times New Roman"/>
          <w:b/>
          <w:color w:val="0000FF"/>
          <w:szCs w:val="24"/>
          <w:lang w:val="pt-BR"/>
        </w:rPr>
        <w:t>Câu 1.</w:t>
      </w:r>
      <w:r w:rsidRPr="000C67BC">
        <w:rPr>
          <w:rFonts w:eastAsia="Times New Roman" w:cs="Times New Roman"/>
          <w:color w:val="000000" w:themeColor="text1"/>
          <w:szCs w:val="24"/>
          <w:lang w:val="pt-BR"/>
        </w:rPr>
        <w:t xml:space="preserve"> </w:t>
      </w:r>
      <w:r w:rsidRPr="000C67BC">
        <w:rPr>
          <w:rFonts w:cs="Times New Roman"/>
          <w:color w:val="000000" w:themeColor="text1"/>
        </w:rPr>
        <w:t>Một quả bóng có khối lượng 100 g rơi từ độ cao 10 m xuống sân và nảy lên được 7 m. Sở dĩ bóng không nảy lên được tới độ cao ban đầu là vì một phần cơ năng của quả bóng đã chuyển hoá thành nội năng của</w:t>
      </w:r>
    </w:p>
    <w:p w:rsidR="00B91743" w:rsidRPr="000C67BC" w:rsidRDefault="00B91743" w:rsidP="00363AE4">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chỉ quả bóng và của sân.</w:t>
      </w:r>
      <w:r w:rsidRPr="000C67BC">
        <w:rPr>
          <w:rFonts w:cs="Times New Roman"/>
          <w:color w:val="000000" w:themeColor="text1"/>
        </w:rPr>
        <w:tab/>
        <w:t xml:space="preserve">                          </w:t>
      </w:r>
      <w:r w:rsidRPr="00C9285A">
        <w:rPr>
          <w:rFonts w:cs="Times New Roman"/>
          <w:b/>
          <w:color w:val="0000FF"/>
        </w:rPr>
        <w:t xml:space="preserve">B. </w:t>
      </w:r>
      <w:r w:rsidRPr="000C67BC">
        <w:rPr>
          <w:rFonts w:cs="Times New Roman"/>
          <w:color w:val="000000" w:themeColor="text1"/>
        </w:rPr>
        <w:t>chỉ quả bóng và không khí.</w:t>
      </w:r>
    </w:p>
    <w:p w:rsidR="00B91743" w:rsidRPr="000C67BC" w:rsidRDefault="00B91743" w:rsidP="00363AE4">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chỉ mỗi sân và không khí.</w:t>
      </w:r>
      <w:r w:rsidRPr="000C67BC">
        <w:rPr>
          <w:rFonts w:cs="Times New Roman"/>
          <w:color w:val="000000" w:themeColor="text1"/>
        </w:rPr>
        <w:tab/>
        <w:t xml:space="preserve">                          </w:t>
      </w:r>
      <w:r w:rsidRPr="00C9285A">
        <w:rPr>
          <w:rFonts w:cs="Times New Roman"/>
          <w:b/>
          <w:color w:val="0000FF"/>
          <w:u w:val="single"/>
        </w:rPr>
        <w:t>D.</w:t>
      </w:r>
      <w:r w:rsidRPr="00C9285A">
        <w:rPr>
          <w:rFonts w:cs="Times New Roman"/>
          <w:b/>
          <w:color w:val="0000FF"/>
        </w:rPr>
        <w:t xml:space="preserve"> </w:t>
      </w:r>
      <w:r w:rsidRPr="000C67BC">
        <w:rPr>
          <w:rFonts w:cs="Times New Roman"/>
          <w:color w:val="000000" w:themeColor="text1"/>
        </w:rPr>
        <w:t>quả bóng, mặt sân và không khí.</w:t>
      </w:r>
    </w:p>
    <w:p w:rsidR="00B91743" w:rsidRPr="000C67BC" w:rsidRDefault="00B91743" w:rsidP="00B74942">
      <w:pPr>
        <w:tabs>
          <w:tab w:val="left" w:pos="283"/>
          <w:tab w:val="left" w:pos="2835"/>
          <w:tab w:val="left" w:pos="5386"/>
          <w:tab w:val="left" w:pos="7937"/>
        </w:tabs>
        <w:jc w:val="both"/>
        <w:rPr>
          <w:rFonts w:cs="Times New Roman"/>
          <w:color w:val="000000" w:themeColor="text1"/>
        </w:rPr>
      </w:pPr>
      <w:r w:rsidRPr="00C9285A">
        <w:rPr>
          <w:rFonts w:cs="Times New Roman"/>
          <w:b/>
          <w:color w:val="0000FF"/>
        </w:rPr>
        <w:t>Câu 2.</w:t>
      </w:r>
      <w:r w:rsidRPr="000C67BC">
        <w:rPr>
          <w:rFonts w:cs="Times New Roman"/>
          <w:b/>
          <w:color w:val="000000" w:themeColor="text1"/>
        </w:rPr>
        <w:t xml:space="preserve"> </w:t>
      </w:r>
      <w:r w:rsidRPr="000C67BC">
        <w:rPr>
          <w:rFonts w:cs="Times New Roman"/>
          <w:color w:val="000000" w:themeColor="text1"/>
        </w:rPr>
        <w:t>Một dòng electron đang dịch chuyển theo chiều dương của trục Ox trong từ trường có cảm ứng từ hướng theo chiều dương của trục Oy (Hình 3.5). Lực từ tác dụng lên các điện tích có hướng</w:t>
      </w:r>
    </w:p>
    <w:p w:rsidR="00B91743" w:rsidRPr="000C67BC" w:rsidRDefault="00B91743" w:rsidP="00B74942">
      <w:pPr>
        <w:tabs>
          <w:tab w:val="left" w:pos="283"/>
          <w:tab w:val="left" w:pos="2835"/>
          <w:tab w:val="left" w:pos="5386"/>
          <w:tab w:val="left" w:pos="7937"/>
        </w:tabs>
        <w:jc w:val="both"/>
        <w:rPr>
          <w:rFonts w:cs="Times New Roman"/>
          <w:color w:val="000000" w:themeColor="text1"/>
        </w:rPr>
      </w:pPr>
      <w:r w:rsidRPr="000C67BC">
        <w:rPr>
          <w:rFonts w:cs="Times New Roman"/>
          <w:color w:val="000000" w:themeColor="text1"/>
        </w:rPr>
        <w:object w:dxaOrig="1831" w:dyaOrig="1666">
          <v:shape id="_x0000_i2132" type="#_x0000_t75" style="width:125.25pt;height:114pt" o:ole="">
            <v:imagedata r:id="rId152" o:title=""/>
          </v:shape>
          <o:OLEObject Type="Embed" ProgID="Visio.Drawing.15" ShapeID="_x0000_i2132" DrawAspect="Content" ObjectID="_1804450596" r:id="rId2339"/>
        </w:object>
      </w:r>
    </w:p>
    <w:p w:rsidR="00B91743" w:rsidRPr="000C67BC" w:rsidRDefault="00B91743" w:rsidP="00B74942">
      <w:pPr>
        <w:tabs>
          <w:tab w:val="left" w:pos="283"/>
          <w:tab w:val="left" w:pos="2835"/>
          <w:tab w:val="left" w:pos="5386"/>
          <w:tab w:val="left" w:pos="7937"/>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theo chiều dương của Ox.</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theo chiều âm của Ox.</w:t>
      </w:r>
    </w:p>
    <w:p w:rsidR="00B91743" w:rsidRPr="000C67BC" w:rsidRDefault="00B91743" w:rsidP="00363AE4">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theo chiều dương của Oz.</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u w:val="single"/>
        </w:rPr>
        <w:t>D.</w:t>
      </w:r>
      <w:r w:rsidRPr="00C9285A">
        <w:rPr>
          <w:rFonts w:cs="Times New Roman"/>
          <w:b/>
          <w:color w:val="0000FF"/>
        </w:rPr>
        <w:t xml:space="preserve"> </w:t>
      </w:r>
      <w:r w:rsidRPr="000C67BC">
        <w:rPr>
          <w:rFonts w:cs="Times New Roman"/>
          <w:color w:val="000000" w:themeColor="text1"/>
        </w:rPr>
        <w:t>theo chiều âm của Oz.</w:t>
      </w:r>
    </w:p>
    <w:p w:rsidR="00B91743" w:rsidRPr="000C67BC" w:rsidRDefault="00B91743" w:rsidP="002D2E73">
      <w:pPr>
        <w:spacing w:after="0"/>
        <w:jc w:val="both"/>
        <w:rPr>
          <w:rFonts w:cs="Times New Roman"/>
          <w:color w:val="000000" w:themeColor="text1"/>
        </w:rPr>
      </w:pPr>
      <w:r w:rsidRPr="00C9285A">
        <w:rPr>
          <w:rFonts w:cs="Times New Roman"/>
          <w:b/>
          <w:color w:val="0000FF"/>
        </w:rPr>
        <w:t>Câu 3.</w:t>
      </w:r>
      <w:r w:rsidRPr="000C67BC">
        <w:rPr>
          <w:rFonts w:cs="Times New Roman"/>
          <w:b/>
          <w:color w:val="000000" w:themeColor="text1"/>
        </w:rPr>
        <w:t xml:space="preserve"> </w:t>
      </w:r>
      <w:r w:rsidRPr="000C67BC">
        <w:rPr>
          <w:rFonts w:cs="Times New Roman"/>
          <w:color w:val="000000" w:themeColor="text1"/>
        </w:rPr>
        <w:t>Các hạt nhân đồng vị có</w:t>
      </w:r>
    </w:p>
    <w:p w:rsidR="00B91743" w:rsidRPr="000C67BC" w:rsidRDefault="00B91743" w:rsidP="002D2E73">
      <w:pPr>
        <w:spacing w:after="0"/>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cùng khối lượng.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cùng điện tích.</w:t>
      </w:r>
      <w:r w:rsidRPr="000C67BC">
        <w:rPr>
          <w:rFonts w:cs="Times New Roman"/>
          <w:color w:val="000000" w:themeColor="text1"/>
        </w:rPr>
        <w:tab/>
      </w:r>
    </w:p>
    <w:p w:rsidR="00B91743" w:rsidRPr="000C67BC" w:rsidRDefault="00B91743" w:rsidP="002D2E73">
      <w:pPr>
        <w:spacing w:after="0"/>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cùng số khối.</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cùng số neutron.</w:t>
      </w:r>
    </w:p>
    <w:p w:rsidR="00B91743" w:rsidRPr="000C67BC" w:rsidRDefault="00B91743" w:rsidP="002D2E73">
      <w:pPr>
        <w:spacing w:after="0"/>
        <w:jc w:val="both"/>
        <w:rPr>
          <w:rFonts w:cs="Times New Roman"/>
          <w:color w:val="000000" w:themeColor="text1"/>
        </w:rPr>
      </w:pPr>
    </w:p>
    <w:p w:rsidR="00B91743" w:rsidRPr="000C67BC" w:rsidRDefault="00B91743" w:rsidP="00363AE4">
      <w:pPr>
        <w:tabs>
          <w:tab w:val="left" w:pos="284"/>
          <w:tab w:val="left" w:pos="2835"/>
          <w:tab w:val="left" w:pos="5387"/>
          <w:tab w:val="left" w:pos="7938"/>
        </w:tabs>
        <w:rPr>
          <w:rFonts w:cs="Times New Roman"/>
          <w:color w:val="000000" w:themeColor="text1"/>
        </w:rPr>
      </w:pPr>
      <w:r w:rsidRPr="00C9285A">
        <w:rPr>
          <w:rFonts w:cs="Times New Roman"/>
          <w:b/>
          <w:color w:val="0000FF"/>
        </w:rPr>
        <w:t>Câu 4.</w:t>
      </w:r>
      <w:r w:rsidRPr="000C67BC">
        <w:rPr>
          <w:rFonts w:cs="Times New Roman"/>
          <w:b/>
          <w:color w:val="000000" w:themeColor="text1"/>
        </w:rPr>
        <w:t xml:space="preserve"> </w:t>
      </w:r>
      <w:r w:rsidRPr="000C67BC">
        <w:rPr>
          <w:rFonts w:cs="Times New Roman"/>
          <w:color w:val="000000" w:themeColor="text1"/>
        </w:rPr>
        <w:t>Chọn phát biểu sai.</w:t>
      </w:r>
      <w:r w:rsidRPr="000C67BC">
        <w:rPr>
          <w:rFonts w:cs="Times New Roman"/>
          <w:color w:val="000000" w:themeColor="text1"/>
        </w:rPr>
        <w:br/>
      </w:r>
      <w:r w:rsidRPr="00C9285A">
        <w:rPr>
          <w:rFonts w:cs="Times New Roman"/>
          <w:b/>
          <w:color w:val="0000FF"/>
        </w:rPr>
        <w:t xml:space="preserve">A. </w:t>
      </w:r>
      <w:r w:rsidRPr="000C67BC">
        <w:rPr>
          <w:rFonts w:cs="Times New Roman"/>
          <w:color w:val="000000" w:themeColor="text1"/>
        </w:rPr>
        <w:t>Dao động tuần hoàn là dao động mà trạng thái chuyển động được lập đi lập lại như cũ sau những khoảng thời gian bằng nhau.</w:t>
      </w:r>
    </w:p>
    <w:p w:rsidR="00B91743" w:rsidRPr="000C67BC" w:rsidRDefault="00B91743" w:rsidP="00363AE4">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B. </w:t>
      </w:r>
      <w:r w:rsidRPr="000C67BC">
        <w:rPr>
          <w:rFonts w:cs="Times New Roman"/>
          <w:color w:val="000000" w:themeColor="text1"/>
        </w:rPr>
        <w:t>Dao động là sự chuyển động có giới hạn trong không gian, lập đi lập lại nhiều lần quanh một</w:t>
      </w:r>
    </w:p>
    <w:p w:rsidR="00B91743" w:rsidRPr="000C67BC" w:rsidRDefault="00B91743" w:rsidP="00363AE4">
      <w:pPr>
        <w:tabs>
          <w:tab w:val="left" w:pos="284"/>
          <w:tab w:val="left" w:pos="2835"/>
          <w:tab w:val="left" w:pos="5387"/>
          <w:tab w:val="left" w:pos="7938"/>
        </w:tabs>
        <w:rPr>
          <w:rFonts w:cs="Times New Roman"/>
          <w:color w:val="000000" w:themeColor="text1"/>
        </w:rPr>
      </w:pPr>
      <w:r w:rsidRPr="00C9285A">
        <w:rPr>
          <w:rFonts w:cs="Times New Roman"/>
          <w:b/>
          <w:color w:val="0000FF"/>
          <w:u w:val="single"/>
        </w:rPr>
        <w:lastRenderedPageBreak/>
        <w:t>C.</w:t>
      </w:r>
      <w:r w:rsidRPr="00C9285A">
        <w:rPr>
          <w:rFonts w:cs="Times New Roman"/>
          <w:b/>
          <w:color w:val="0000FF"/>
        </w:rPr>
        <w:t xml:space="preserve"> </w:t>
      </w:r>
      <w:r w:rsidRPr="000C67BC">
        <w:rPr>
          <w:rFonts w:cs="Times New Roman"/>
          <w:color w:val="000000" w:themeColor="text1"/>
        </w:rPr>
        <w:t xml:space="preserve">Pha ban đầu </w:t>
      </w:r>
      <w:r w:rsidRPr="000C67BC">
        <w:rPr>
          <w:rFonts w:cs="Times New Roman"/>
          <w:color w:val="000000" w:themeColor="text1"/>
        </w:rPr>
        <w:object w:dxaOrig="220" w:dyaOrig="260">
          <v:shape id="_x0000_i2133" type="#_x0000_t75" style="width:12pt;height:13.5pt" o:ole="">
            <v:imagedata r:id="rId154" o:title=""/>
          </v:shape>
          <o:OLEObject Type="Embed" ProgID="Equation.DSMT4" ShapeID="_x0000_i2133" DrawAspect="Content" ObjectID="_1804450597" r:id="rId2340"/>
        </w:object>
      </w:r>
      <w:r w:rsidRPr="000C67BC">
        <w:rPr>
          <w:rFonts w:cs="Times New Roman"/>
          <w:color w:val="000000" w:themeColor="text1"/>
        </w:rPr>
        <w:t xml:space="preserve"> là đại lượng xác định vị trí của vật ở thời điểm </w:t>
      </w:r>
      <w:r w:rsidRPr="000C67BC">
        <w:rPr>
          <w:rFonts w:cs="Times New Roman"/>
          <w:color w:val="000000" w:themeColor="text1"/>
        </w:rPr>
        <w:object w:dxaOrig="520" w:dyaOrig="279">
          <v:shape id="_x0000_i2134" type="#_x0000_t75" style="width:27pt;height:15.75pt" o:ole="">
            <v:imagedata r:id="rId156" o:title=""/>
          </v:shape>
          <o:OLEObject Type="Embed" ProgID="Equation.DSMT4" ShapeID="_x0000_i2134" DrawAspect="Content" ObjectID="_1804450598" r:id="rId2341"/>
        </w:object>
      </w:r>
      <w:r w:rsidRPr="000C67BC">
        <w:rPr>
          <w:rFonts w:cs="Times New Roman"/>
          <w:color w:val="000000" w:themeColor="text1"/>
        </w:rPr>
        <w:t>.</w:t>
      </w:r>
    </w:p>
    <w:p w:rsidR="00B91743" w:rsidRPr="000C67BC" w:rsidRDefault="00B91743" w:rsidP="00363AE4">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D. </w:t>
      </w:r>
      <w:r w:rsidRPr="000C67BC">
        <w:rPr>
          <w:rFonts w:cs="Times New Roman"/>
          <w:color w:val="000000" w:themeColor="text1"/>
        </w:rPr>
        <w:t>Dao động điều hòa được coi như hình chiếu của chuyển động tròn đều xuống một đường thẳng nằm trong mặt phẳng quỹ đạo.</w:t>
      </w:r>
    </w:p>
    <w:p w:rsidR="00B91743" w:rsidRPr="000C67BC" w:rsidRDefault="00B91743" w:rsidP="005070D3">
      <w:pPr>
        <w:shd w:val="clear" w:color="auto" w:fill="FFFFFF"/>
        <w:spacing w:after="0" w:line="360" w:lineRule="auto"/>
        <w:rPr>
          <w:rFonts w:eastAsia="Times New Roman" w:cs="Times New Roman"/>
          <w:color w:val="000000" w:themeColor="text1"/>
          <w:szCs w:val="24"/>
          <w:lang w:val="pt-BR"/>
        </w:rPr>
      </w:pPr>
    </w:p>
    <w:p w:rsidR="00B91743" w:rsidRPr="000C67BC" w:rsidRDefault="00B91743" w:rsidP="00D631A8">
      <w:pPr>
        <w:tabs>
          <w:tab w:val="left" w:pos="284"/>
          <w:tab w:val="left" w:pos="2835"/>
          <w:tab w:val="left" w:pos="5387"/>
          <w:tab w:val="left" w:pos="7938"/>
        </w:tabs>
        <w:rPr>
          <w:rFonts w:cs="Times New Roman"/>
          <w:color w:val="000000" w:themeColor="text1"/>
        </w:rPr>
      </w:pPr>
      <w:r w:rsidRPr="00C9285A">
        <w:rPr>
          <w:rFonts w:eastAsia="Times New Roman" w:cs="Times New Roman"/>
          <w:b/>
          <w:color w:val="0000FF"/>
          <w:szCs w:val="24"/>
          <w:lang w:val="pt-BR"/>
        </w:rPr>
        <w:t>Câu 5.</w:t>
      </w:r>
      <w:r w:rsidRPr="000C67BC">
        <w:rPr>
          <w:rFonts w:eastAsia="Times New Roman" w:cs="Times New Roman"/>
          <w:b/>
          <w:color w:val="000000" w:themeColor="text1"/>
          <w:szCs w:val="24"/>
          <w:lang w:val="pt-BR"/>
        </w:rPr>
        <w:t xml:space="preserve"> </w:t>
      </w:r>
      <w:r w:rsidRPr="000C67BC">
        <w:rPr>
          <w:rFonts w:cs="Times New Roman"/>
          <w:color w:val="000000" w:themeColor="text1"/>
        </w:rPr>
        <w:t xml:space="preserve">Nhiệt nóng chảy riêng của đồng là </w:t>
      </w:r>
      <w:r w:rsidRPr="000C67BC">
        <w:rPr>
          <w:rFonts w:cs="Times New Roman"/>
          <w:color w:val="000000" w:themeColor="text1"/>
        </w:rPr>
        <w:object w:dxaOrig="720" w:dyaOrig="360">
          <v:shape id="_x0000_i2135" type="#_x0000_t75" style="width:37.5pt;height:18.75pt" o:ole="">
            <v:imagedata r:id="rId158" o:title=""/>
          </v:shape>
          <o:OLEObject Type="Embed" ProgID="Equation.DSMT4" ShapeID="_x0000_i2135" DrawAspect="Content" ObjectID="_1804450599" r:id="rId2342"/>
        </w:object>
      </w:r>
      <w:r w:rsidRPr="000C67BC">
        <w:rPr>
          <w:rFonts w:cs="Times New Roman"/>
          <w:color w:val="000000" w:themeColor="text1"/>
        </w:rPr>
        <w:t xml:space="preserve"> J/kg. Câu nào dưới đây là đúng?</w:t>
      </w:r>
    </w:p>
    <w:p w:rsidR="00B91743" w:rsidRPr="000C67BC" w:rsidRDefault="00B91743" w:rsidP="00D631A8">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Mỗi kilogam đồng cần thu nhiệt lượng </w:t>
      </w:r>
      <w:r w:rsidRPr="000C67BC">
        <w:rPr>
          <w:rFonts w:cs="Times New Roman"/>
          <w:color w:val="000000" w:themeColor="text1"/>
        </w:rPr>
        <w:object w:dxaOrig="720" w:dyaOrig="360">
          <v:shape id="_x0000_i2136" type="#_x0000_t75" style="width:37.5pt;height:18.75pt" o:ole="">
            <v:imagedata r:id="rId158" o:title=""/>
          </v:shape>
          <o:OLEObject Type="Embed" ProgID="Equation.DSMT4" ShapeID="_x0000_i2136" DrawAspect="Content" ObjectID="_1804450600" r:id="rId2343"/>
        </w:object>
      </w:r>
      <w:r w:rsidRPr="000C67BC">
        <w:rPr>
          <w:rFonts w:cs="Times New Roman"/>
          <w:color w:val="000000" w:themeColor="text1"/>
        </w:rPr>
        <w:t>J khi nóng chảy hoàn toàn.</w:t>
      </w:r>
    </w:p>
    <w:p w:rsidR="00B91743" w:rsidRPr="000C67BC" w:rsidRDefault="00B91743" w:rsidP="00D631A8">
      <w:pPr>
        <w:tabs>
          <w:tab w:val="left" w:pos="284"/>
          <w:tab w:val="left" w:pos="2835"/>
          <w:tab w:val="left" w:pos="5387"/>
          <w:tab w:val="left" w:pos="7938"/>
        </w:tabs>
        <w:rPr>
          <w:rFonts w:cs="Times New Roman"/>
          <w:color w:val="000000" w:themeColor="text1"/>
        </w:rPr>
      </w:pP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Mỗi kilogam đồng cần thu nhiệt lượng</w:t>
      </w:r>
      <w:r w:rsidRPr="000C67BC">
        <w:rPr>
          <w:rFonts w:cs="Times New Roman"/>
          <w:color w:val="000000" w:themeColor="text1"/>
        </w:rPr>
        <w:object w:dxaOrig="720" w:dyaOrig="360">
          <v:shape id="_x0000_i2137" type="#_x0000_t75" style="width:37.5pt;height:18.75pt" o:ole="">
            <v:imagedata r:id="rId158" o:title=""/>
          </v:shape>
          <o:OLEObject Type="Embed" ProgID="Equation.DSMT4" ShapeID="_x0000_i2137" DrawAspect="Content" ObjectID="_1804450601" r:id="rId2344"/>
        </w:object>
      </w:r>
      <w:r w:rsidRPr="000C67BC">
        <w:rPr>
          <w:rFonts w:cs="Times New Roman"/>
          <w:color w:val="000000" w:themeColor="text1"/>
        </w:rPr>
        <w:t xml:space="preserve"> J để hóa lỏng hoàn toàn ở nhiệt độ nóng chảy.</w:t>
      </w:r>
    </w:p>
    <w:p w:rsidR="00B91743" w:rsidRPr="000C67BC" w:rsidRDefault="00B91743" w:rsidP="00D631A8">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C. </w:t>
      </w:r>
      <w:r w:rsidRPr="000C67BC">
        <w:rPr>
          <w:rFonts w:cs="Times New Roman"/>
          <w:color w:val="000000" w:themeColor="text1"/>
        </w:rPr>
        <w:t xml:space="preserve">Khối đồng cần thu nhiệt lượng </w:t>
      </w:r>
      <w:r w:rsidRPr="000C67BC">
        <w:rPr>
          <w:rFonts w:cs="Times New Roman"/>
          <w:color w:val="000000" w:themeColor="text1"/>
        </w:rPr>
        <w:object w:dxaOrig="720" w:dyaOrig="360">
          <v:shape id="_x0000_i2138" type="#_x0000_t75" style="width:37.5pt;height:18.75pt" o:ole="">
            <v:imagedata r:id="rId158" o:title=""/>
          </v:shape>
          <o:OLEObject Type="Embed" ProgID="Equation.DSMT4" ShapeID="_x0000_i2138" DrawAspect="Content" ObjectID="_1804450602" r:id="rId2345"/>
        </w:object>
      </w:r>
      <w:r w:rsidRPr="000C67BC">
        <w:rPr>
          <w:rFonts w:cs="Times New Roman"/>
          <w:color w:val="000000" w:themeColor="text1"/>
        </w:rPr>
        <w:t xml:space="preserve"> J để hóa lỏng.</w:t>
      </w:r>
    </w:p>
    <w:p w:rsidR="00B91743" w:rsidRPr="000C67BC" w:rsidRDefault="00B91743" w:rsidP="00D631A8">
      <w:pPr>
        <w:tabs>
          <w:tab w:val="left" w:pos="284"/>
          <w:tab w:val="left" w:pos="2835"/>
          <w:tab w:val="left" w:pos="5387"/>
          <w:tab w:val="left" w:pos="7938"/>
        </w:tabs>
        <w:rPr>
          <w:rFonts w:cs="Times New Roman"/>
          <w:color w:val="000000" w:themeColor="text1"/>
        </w:rPr>
      </w:pPr>
      <w:r w:rsidRPr="00C9285A">
        <w:rPr>
          <w:rFonts w:cs="Times New Roman"/>
          <w:b/>
          <w:color w:val="0000FF"/>
        </w:rPr>
        <w:t xml:space="preserve">D. </w:t>
      </w:r>
      <w:r w:rsidRPr="000C67BC">
        <w:rPr>
          <w:rFonts w:cs="Times New Roman"/>
          <w:color w:val="000000" w:themeColor="text1"/>
        </w:rPr>
        <w:t xml:space="preserve">Mỗi kilogam đồng tỏa ra nhiệt lượng </w:t>
      </w:r>
      <w:r w:rsidRPr="000C67BC">
        <w:rPr>
          <w:rFonts w:cs="Times New Roman"/>
          <w:color w:val="000000" w:themeColor="text1"/>
        </w:rPr>
        <w:object w:dxaOrig="720" w:dyaOrig="360">
          <v:shape id="_x0000_i2139" type="#_x0000_t75" style="width:37.5pt;height:18.75pt" o:ole="">
            <v:imagedata r:id="rId158" o:title=""/>
          </v:shape>
          <o:OLEObject Type="Embed" ProgID="Equation.DSMT4" ShapeID="_x0000_i2139" DrawAspect="Content" ObjectID="_1804450603" r:id="rId2346"/>
        </w:object>
      </w:r>
      <w:r w:rsidRPr="000C67BC">
        <w:rPr>
          <w:rFonts w:cs="Times New Roman"/>
          <w:color w:val="000000" w:themeColor="text1"/>
        </w:rPr>
        <w:t xml:space="preserve"> J khi hóa lỏng hoàn toàn.</w:t>
      </w:r>
    </w:p>
    <w:p w:rsidR="00B91743" w:rsidRPr="000C67BC" w:rsidRDefault="00B91743" w:rsidP="00836374">
      <w:pPr>
        <w:shd w:val="clear" w:color="auto" w:fill="FFFFFF"/>
        <w:spacing w:after="0" w:line="360" w:lineRule="auto"/>
        <w:jc w:val="both"/>
        <w:rPr>
          <w:rFonts w:eastAsia="Times New Roman" w:cs="Times New Roman"/>
          <w:b/>
          <w:color w:val="000000" w:themeColor="text1"/>
          <w:szCs w:val="24"/>
          <w:lang w:val="pt-BR"/>
        </w:rPr>
      </w:pPr>
    </w:p>
    <w:p w:rsidR="00B91743" w:rsidRPr="000C67BC" w:rsidRDefault="00B91743" w:rsidP="00D631A8">
      <w:pPr>
        <w:tabs>
          <w:tab w:val="left" w:pos="284"/>
          <w:tab w:val="left" w:pos="2835"/>
          <w:tab w:val="left" w:pos="5387"/>
          <w:tab w:val="left" w:pos="7938"/>
        </w:tabs>
        <w:rPr>
          <w:rFonts w:cs="Times New Roman"/>
          <w:color w:val="000000" w:themeColor="text1"/>
        </w:rPr>
      </w:pPr>
      <w:r w:rsidRPr="00C9285A">
        <w:rPr>
          <w:rFonts w:eastAsia="Times New Roman" w:cs="Times New Roman"/>
          <w:b/>
          <w:color w:val="0000FF"/>
          <w:szCs w:val="24"/>
          <w:lang w:val="pt-BR"/>
        </w:rPr>
        <w:t>Câu 6.</w:t>
      </w:r>
      <w:r w:rsidRPr="000C67BC">
        <w:rPr>
          <w:rFonts w:eastAsia="Times New Roman" w:cs="Times New Roman"/>
          <w:b/>
          <w:color w:val="000000" w:themeColor="text1"/>
          <w:szCs w:val="24"/>
          <w:lang w:val="pt-BR"/>
        </w:rPr>
        <w:t xml:space="preserve"> </w:t>
      </w:r>
      <w:r w:rsidRPr="000C67BC">
        <w:rPr>
          <w:rFonts w:cs="Times New Roman"/>
          <w:color w:val="000000" w:themeColor="text1"/>
        </w:rPr>
        <w:t>Hình biểu diễn nhiệt kế dùng chất lỏng. Làm thế nào để tăng độ nhạy của nhiệt kế này?</w:t>
      </w:r>
    </w:p>
    <w:p w:rsidR="00B91743" w:rsidRPr="000C67BC" w:rsidRDefault="00B91743" w:rsidP="00D631A8">
      <w:pPr>
        <w:tabs>
          <w:tab w:val="left" w:pos="284"/>
          <w:tab w:val="left" w:pos="2835"/>
          <w:tab w:val="left" w:pos="5387"/>
          <w:tab w:val="left" w:pos="7938"/>
        </w:tabs>
        <w:rPr>
          <w:rFonts w:cs="Times New Roman"/>
          <w:color w:val="000000" w:themeColor="text1"/>
        </w:rPr>
      </w:pPr>
      <w:r w:rsidRPr="000C67BC">
        <w:rPr>
          <w:rFonts w:cs="Times New Roman"/>
          <w:noProof/>
          <w:color w:val="000000" w:themeColor="text1"/>
        </w:rPr>
        <w:drawing>
          <wp:inline distT="0" distB="0" distL="0" distR="0" wp14:anchorId="3FEA3006" wp14:editId="16411D70">
            <wp:extent cx="5953125" cy="838200"/>
            <wp:effectExtent l="0" t="0" r="9525" b="0"/>
            <wp:docPr id="155671343" name="Picture 155671343" descr="A picture containing time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descr="A picture containing timeline  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53125" cy="838200"/>
                    </a:xfrm>
                    <a:prstGeom prst="rect">
                      <a:avLst/>
                    </a:prstGeom>
                    <a:noFill/>
                    <a:ln>
                      <a:noFill/>
                    </a:ln>
                  </pic:spPr>
                </pic:pic>
              </a:graphicData>
            </a:graphic>
          </wp:inline>
        </w:drawing>
      </w:r>
    </w:p>
    <w:p w:rsidR="00B91743" w:rsidRPr="000C67BC" w:rsidRDefault="00B91743" w:rsidP="00D631A8">
      <w:pPr>
        <w:tabs>
          <w:tab w:val="left" w:pos="284"/>
          <w:tab w:val="left" w:pos="2835"/>
          <w:tab w:val="left" w:pos="5387"/>
          <w:tab w:val="left" w:pos="7937"/>
        </w:tabs>
        <w:rPr>
          <w:rFonts w:cs="Times New Roman"/>
          <w:color w:val="000000" w:themeColor="text1"/>
        </w:rPr>
      </w:pPr>
      <w:r w:rsidRPr="00C9285A">
        <w:rPr>
          <w:rFonts w:cs="Times New Roman"/>
          <w:b/>
          <w:color w:val="0000FF"/>
          <w:u w:val="single"/>
        </w:rPr>
        <w:t>A.</w:t>
      </w:r>
      <w:r w:rsidRPr="00C9285A">
        <w:rPr>
          <w:rFonts w:cs="Times New Roman"/>
          <w:b/>
          <w:color w:val="0000FF"/>
        </w:rPr>
        <w:t xml:space="preserve"> </w:t>
      </w:r>
      <w:r w:rsidRPr="000C67BC">
        <w:rPr>
          <w:rFonts w:cs="Times New Roman"/>
          <w:color w:val="000000" w:themeColor="text1"/>
        </w:rPr>
        <w:t>Làm cho ống nhiệt kế hẹp lại.</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Khi đo phải hiệu chỉnh cẩn thận.</w:t>
      </w:r>
    </w:p>
    <w:p w:rsidR="00B91743" w:rsidRPr="000C67BC" w:rsidRDefault="00B91743" w:rsidP="00D631A8">
      <w:pPr>
        <w:tabs>
          <w:tab w:val="left" w:pos="284"/>
          <w:tab w:val="left" w:pos="2835"/>
          <w:tab w:val="left" w:pos="5387"/>
          <w:tab w:val="left" w:pos="7937"/>
        </w:tabs>
        <w:rPr>
          <w:rFonts w:cs="Times New Roman"/>
          <w:color w:val="000000" w:themeColor="text1"/>
        </w:rPr>
      </w:pPr>
      <w:r w:rsidRPr="00C9285A">
        <w:rPr>
          <w:rFonts w:cs="Times New Roman"/>
          <w:b/>
          <w:color w:val="0000FF"/>
        </w:rPr>
        <w:t xml:space="preserve">C. </w:t>
      </w:r>
      <w:r w:rsidRPr="000C67BC">
        <w:rPr>
          <w:rFonts w:cs="Times New Roman"/>
          <w:color w:val="000000" w:themeColor="text1"/>
        </w:rPr>
        <w:t>Làm cho các vạch chia gần nhau hơn.</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Làm cho ống nhiệt kế dài hơn.</w:t>
      </w:r>
    </w:p>
    <w:p w:rsidR="00B91743" w:rsidRPr="000C67BC" w:rsidRDefault="00B91743" w:rsidP="00836374">
      <w:pPr>
        <w:shd w:val="clear" w:color="auto" w:fill="FFFFFF"/>
        <w:spacing w:after="0" w:line="360" w:lineRule="auto"/>
        <w:jc w:val="both"/>
        <w:rPr>
          <w:rFonts w:eastAsia="Times New Roman" w:cs="Times New Roman"/>
          <w:b/>
          <w:color w:val="000000" w:themeColor="text1"/>
          <w:szCs w:val="24"/>
          <w:lang w:val="pt-BR"/>
        </w:rPr>
      </w:pPr>
    </w:p>
    <w:p w:rsidR="00B91743" w:rsidRPr="000C67BC" w:rsidRDefault="00B91743" w:rsidP="00B74942">
      <w:pPr>
        <w:tabs>
          <w:tab w:val="left" w:pos="283"/>
          <w:tab w:val="left" w:pos="2835"/>
          <w:tab w:val="left" w:pos="5386"/>
          <w:tab w:val="left" w:pos="7937"/>
        </w:tabs>
        <w:rPr>
          <w:rFonts w:eastAsia="Times New Roman" w:cs="Times New Roman"/>
          <w:color w:val="000000" w:themeColor="text1"/>
          <w:szCs w:val="24"/>
          <w:lang w:val="vi-VN"/>
        </w:rPr>
      </w:pPr>
      <w:r w:rsidRPr="00C9285A">
        <w:rPr>
          <w:rFonts w:eastAsia="Times New Roman" w:cs="Times New Roman"/>
          <w:b/>
          <w:color w:val="0000FF"/>
          <w:szCs w:val="24"/>
          <w:lang w:val="pt-BR"/>
        </w:rPr>
        <w:t>Câu 7.</w:t>
      </w:r>
      <w:r w:rsidRPr="000C67BC">
        <w:rPr>
          <w:rFonts w:eastAsia="Times New Roman" w:cs="Times New Roman"/>
          <w:b/>
          <w:color w:val="000000" w:themeColor="text1"/>
          <w:szCs w:val="24"/>
          <w:lang w:val="pt-BR"/>
        </w:rPr>
        <w:t xml:space="preserve"> </w:t>
      </w:r>
      <w:r w:rsidRPr="000C67BC">
        <w:rPr>
          <w:rFonts w:eastAsia="Times New Roman" w:cs="Times New Roman"/>
          <w:color w:val="000000" w:themeColor="text1"/>
          <w:szCs w:val="24"/>
          <w:lang w:val="vi-VN"/>
        </w:rPr>
        <w:t>Một thanh nam châm được thả rơi vào một ống dây thắng đứng. Giả sử cực bắc của nam châm hướng xuống dưới. Nếu nhìn từ trên xuống ống dây, tại thời điểm nam châm đang rơi đến sát đầu trên của ống dây, phát biểu nào sau đây là đúng?</w:t>
      </w:r>
    </w:p>
    <w:p w:rsidR="00B91743" w:rsidRPr="000C67BC" w:rsidRDefault="00B91743" w:rsidP="00B74942">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u w:val="single"/>
          <w:lang w:val="vi-VN"/>
        </w:rPr>
        <w:t>A.</w:t>
      </w:r>
      <w:r w:rsidRPr="00C9285A">
        <w:rPr>
          <w:rFonts w:eastAsia="Times New Roman" w:cs="Times New Roman"/>
          <w:b/>
          <w:color w:val="0000FF"/>
          <w:szCs w:val="24"/>
          <w:lang w:val="vi-VN"/>
        </w:rPr>
        <w:t xml:space="preserve"> </w:t>
      </w:r>
      <w:r w:rsidRPr="000C67BC">
        <w:rPr>
          <w:rFonts w:eastAsia="Times New Roman" w:cs="Times New Roman"/>
          <w:color w:val="000000" w:themeColor="text1"/>
          <w:szCs w:val="24"/>
          <w:lang w:val="vi-VN"/>
        </w:rPr>
        <w:t>Dòng điện chạy trong ống theo hướng ngược chiều kim đồng hồ và nam châm chịu một lực từ hướng lên trên.</w:t>
      </w:r>
    </w:p>
    <w:p w:rsidR="00B91743" w:rsidRPr="000C67BC" w:rsidRDefault="00B91743" w:rsidP="00B74942">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B. </w:t>
      </w:r>
      <w:r w:rsidRPr="000C67BC">
        <w:rPr>
          <w:rFonts w:eastAsia="Times New Roman" w:cs="Times New Roman"/>
          <w:color w:val="000000" w:themeColor="text1"/>
          <w:szCs w:val="24"/>
          <w:lang w:val="vi-VN"/>
        </w:rPr>
        <w:t>Dòng điện chạy trong ống theo chiều kim đồng hồ và nam châm chịu một lực từ hướng lên trên.</w:t>
      </w:r>
    </w:p>
    <w:p w:rsidR="00B91743" w:rsidRPr="000C67BC" w:rsidRDefault="00B91743" w:rsidP="00B74942">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C. </w:t>
      </w:r>
      <w:r w:rsidRPr="000C67BC">
        <w:rPr>
          <w:rFonts w:eastAsia="Times New Roman" w:cs="Times New Roman"/>
          <w:color w:val="000000" w:themeColor="text1"/>
          <w:szCs w:val="24"/>
          <w:lang w:val="vi-VN"/>
        </w:rPr>
        <w:t>Dòng điện chạy trong ống theo hướng ngược chiều kim đồng hồ và nam châm chịu một lực từ hướng xuống.</w:t>
      </w:r>
    </w:p>
    <w:p w:rsidR="00B91743" w:rsidRPr="000C67BC" w:rsidRDefault="00B91743" w:rsidP="005727A5">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D. </w:t>
      </w:r>
      <w:r w:rsidRPr="000C67BC">
        <w:rPr>
          <w:rFonts w:eastAsia="Times New Roman" w:cs="Times New Roman"/>
          <w:color w:val="000000" w:themeColor="text1"/>
          <w:szCs w:val="24"/>
          <w:lang w:val="vi-VN"/>
        </w:rPr>
        <w:t>Dòng điện chạy trong ống theo chiều kim đồng hồ và nam châm chịu một lực từ hướng xuống.</w:t>
      </w:r>
    </w:p>
    <w:p w:rsidR="00B91743" w:rsidRPr="000C67BC" w:rsidRDefault="00B91743" w:rsidP="005727A5">
      <w:pPr>
        <w:tabs>
          <w:tab w:val="left" w:pos="283"/>
          <w:tab w:val="left" w:pos="2835"/>
          <w:tab w:val="left" w:pos="5386"/>
          <w:tab w:val="left" w:pos="7937"/>
        </w:tabs>
        <w:jc w:val="both"/>
        <w:rPr>
          <w:rFonts w:eastAsia="Times New Roman" w:cs="Times New Roman"/>
          <w:color w:val="000000" w:themeColor="text1"/>
          <w:szCs w:val="24"/>
          <w:lang w:val="vi-VN"/>
        </w:rPr>
      </w:pPr>
    </w:p>
    <w:p w:rsidR="00B91743" w:rsidRPr="000C67BC" w:rsidRDefault="00B91743" w:rsidP="005727A5">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pt-BR"/>
        </w:rPr>
        <w:t>Câu 8.</w:t>
      </w:r>
      <w:r w:rsidRPr="000C67BC">
        <w:rPr>
          <w:rFonts w:eastAsia="Times New Roman" w:cs="Times New Roman"/>
          <w:color w:val="000000" w:themeColor="text1"/>
          <w:szCs w:val="24"/>
          <w:lang w:val="pt-BR"/>
        </w:rPr>
        <w:t xml:space="preserve"> </w:t>
      </w:r>
      <w:r w:rsidRPr="000C67BC">
        <w:rPr>
          <w:rFonts w:cs="Times New Roman"/>
          <w:bCs/>
          <w:color w:val="000000" w:themeColor="text1"/>
        </w:rPr>
        <w:t>Hằng số khí lý tưởng (R) có giá trị gần đúng là:</w:t>
      </w:r>
    </w:p>
    <w:p w:rsidR="00B91743" w:rsidRPr="000C67BC" w:rsidRDefault="00B91743" w:rsidP="005727A5">
      <w:pPr>
        <w:tabs>
          <w:tab w:val="left" w:pos="283"/>
          <w:tab w:val="left" w:pos="426"/>
          <w:tab w:val="left" w:pos="2410"/>
          <w:tab w:val="left" w:pos="4820"/>
        </w:tabs>
        <w:spacing w:line="360" w:lineRule="auto"/>
        <w:jc w:val="both"/>
        <w:rPr>
          <w:rFonts w:cs="Times New Roman"/>
          <w:bCs/>
          <w:color w:val="000000" w:themeColor="text1"/>
          <w:sz w:val="22"/>
          <w:lang w:val="vi-VN"/>
        </w:rPr>
      </w:pPr>
      <w:r w:rsidRPr="00C9285A">
        <w:rPr>
          <w:rFonts w:cs="Times New Roman"/>
          <w:b/>
          <w:color w:val="0000FF"/>
          <w:sz w:val="22"/>
          <w:u w:val="single"/>
        </w:rPr>
        <w:t>A.</w:t>
      </w:r>
      <w:r w:rsidRPr="00C9285A">
        <w:rPr>
          <w:rFonts w:cs="Times New Roman"/>
          <w:b/>
          <w:color w:val="0000FF"/>
          <w:sz w:val="22"/>
        </w:rPr>
        <w:t xml:space="preserve"> </w:t>
      </w:r>
      <w:r w:rsidRPr="000C67BC">
        <w:rPr>
          <w:rFonts w:cs="Times New Roman"/>
          <w:bCs/>
          <w:color w:val="000000" w:themeColor="text1"/>
          <w:sz w:val="22"/>
        </w:rPr>
        <w:t>8.314 J/(mol</w:t>
      </w:r>
      <w:r w:rsidRPr="000C67BC">
        <w:rPr>
          <w:rFonts w:cs="Times New Roman"/>
          <w:bCs/>
          <w:color w:val="000000" w:themeColor="text1"/>
          <w:sz w:val="22"/>
          <w:lang w:val="vi-VN"/>
        </w:rPr>
        <w:t>.</w:t>
      </w:r>
      <w:r w:rsidRPr="000C67BC">
        <w:rPr>
          <w:rFonts w:cs="Times New Roman"/>
          <w:bCs/>
          <w:color w:val="000000" w:themeColor="text1"/>
          <w:sz w:val="22"/>
        </w:rPr>
        <w:t>K)</w:t>
      </w:r>
      <w:r w:rsidRPr="000C67BC">
        <w:rPr>
          <w:rFonts w:cs="Times New Roman"/>
          <w:color w:val="000000" w:themeColor="text1"/>
          <w:sz w:val="22"/>
          <w:lang w:val="vi-VN"/>
        </w:rPr>
        <w:t xml:space="preserve">   </w:t>
      </w:r>
      <w:r w:rsidRPr="000C67BC">
        <w:rPr>
          <w:rFonts w:cs="Times New Roman"/>
          <w:color w:val="000000" w:themeColor="text1"/>
          <w:sz w:val="22"/>
          <w:lang w:val="vi-VN"/>
        </w:rPr>
        <w:tab/>
      </w:r>
      <w:r w:rsidRPr="00C9285A">
        <w:rPr>
          <w:rFonts w:cs="Times New Roman"/>
          <w:b/>
          <w:color w:val="0000FF"/>
          <w:sz w:val="22"/>
        </w:rPr>
        <w:t xml:space="preserve">B. </w:t>
      </w:r>
      <w:r w:rsidRPr="000C67BC">
        <w:rPr>
          <w:rFonts w:cs="Times New Roman"/>
          <w:bCs/>
          <w:color w:val="000000" w:themeColor="text1"/>
          <w:sz w:val="22"/>
        </w:rPr>
        <w:t>6.022 J/(mol</w:t>
      </w:r>
      <w:r w:rsidRPr="000C67BC">
        <w:rPr>
          <w:rFonts w:cs="Times New Roman"/>
          <w:bCs/>
          <w:color w:val="000000" w:themeColor="text1"/>
          <w:sz w:val="22"/>
          <w:lang w:val="vi-VN"/>
        </w:rPr>
        <w:t>.</w:t>
      </w:r>
      <w:r w:rsidRPr="000C67BC">
        <w:rPr>
          <w:rFonts w:cs="Times New Roman"/>
          <w:bCs/>
          <w:color w:val="000000" w:themeColor="text1"/>
          <w:sz w:val="22"/>
        </w:rPr>
        <w:t>K)</w:t>
      </w:r>
      <w:r w:rsidRPr="000C67BC">
        <w:rPr>
          <w:rFonts w:cs="Times New Roman"/>
          <w:bCs/>
          <w:color w:val="000000" w:themeColor="text1"/>
          <w:sz w:val="22"/>
          <w:lang w:val="vi-VN"/>
        </w:rPr>
        <w:tab/>
      </w:r>
      <w:r w:rsidRPr="00C9285A">
        <w:rPr>
          <w:rFonts w:cs="Times New Roman"/>
          <w:b/>
          <w:color w:val="0000FF"/>
          <w:sz w:val="22"/>
        </w:rPr>
        <w:t xml:space="preserve">C. </w:t>
      </w:r>
      <w:r w:rsidRPr="000C67BC">
        <w:rPr>
          <w:rFonts w:cs="Times New Roman"/>
          <w:bCs/>
          <w:color w:val="000000" w:themeColor="text1"/>
          <w:sz w:val="22"/>
        </w:rPr>
        <w:t>9.81 J/(mol</w:t>
      </w:r>
      <w:r w:rsidRPr="000C67BC">
        <w:rPr>
          <w:rFonts w:cs="Times New Roman"/>
          <w:bCs/>
          <w:color w:val="000000" w:themeColor="text1"/>
          <w:sz w:val="22"/>
          <w:lang w:val="vi-VN"/>
        </w:rPr>
        <w:t>.</w:t>
      </w:r>
      <w:r w:rsidRPr="000C67BC">
        <w:rPr>
          <w:rFonts w:cs="Times New Roman"/>
          <w:bCs/>
          <w:color w:val="000000" w:themeColor="text1"/>
          <w:sz w:val="22"/>
        </w:rPr>
        <w:t>K)</w:t>
      </w:r>
      <w:r w:rsidRPr="000C67BC">
        <w:rPr>
          <w:rFonts w:cs="Times New Roman"/>
          <w:bCs/>
          <w:color w:val="000000" w:themeColor="text1"/>
          <w:sz w:val="22"/>
          <w:lang w:val="vi-VN"/>
        </w:rPr>
        <w:tab/>
      </w:r>
      <w:r w:rsidRPr="000C67BC">
        <w:rPr>
          <w:rFonts w:cs="Times New Roman"/>
          <w:bCs/>
          <w:color w:val="000000" w:themeColor="text1"/>
          <w:sz w:val="22"/>
          <w:lang w:val="vi-VN"/>
        </w:rPr>
        <w:tab/>
      </w:r>
      <w:r w:rsidRPr="00C9285A">
        <w:rPr>
          <w:rFonts w:cs="Times New Roman"/>
          <w:b/>
          <w:color w:val="0000FF"/>
          <w:sz w:val="22"/>
        </w:rPr>
        <w:t xml:space="preserve">D. </w:t>
      </w:r>
      <w:r w:rsidRPr="000C67BC">
        <w:rPr>
          <w:rFonts w:cs="Times New Roman"/>
          <w:bCs/>
          <w:color w:val="000000" w:themeColor="text1"/>
          <w:sz w:val="22"/>
        </w:rPr>
        <w:t>1.38 J/(mol</w:t>
      </w:r>
      <w:r w:rsidRPr="000C67BC">
        <w:rPr>
          <w:rFonts w:cs="Times New Roman"/>
          <w:bCs/>
          <w:color w:val="000000" w:themeColor="text1"/>
          <w:sz w:val="22"/>
          <w:lang w:val="vi-VN"/>
        </w:rPr>
        <w:t>.</w:t>
      </w:r>
      <w:r w:rsidRPr="000C67BC">
        <w:rPr>
          <w:rFonts w:cs="Times New Roman"/>
          <w:bCs/>
          <w:color w:val="000000" w:themeColor="text1"/>
          <w:sz w:val="22"/>
        </w:rPr>
        <w:t>K)</w:t>
      </w:r>
    </w:p>
    <w:p w:rsidR="00B91743" w:rsidRPr="000C67BC" w:rsidRDefault="00B91743" w:rsidP="005727A5">
      <w:pPr>
        <w:tabs>
          <w:tab w:val="left" w:pos="283"/>
          <w:tab w:val="left" w:pos="426"/>
          <w:tab w:val="left" w:pos="2835"/>
          <w:tab w:val="left" w:pos="5386"/>
          <w:tab w:val="left" w:pos="7937"/>
        </w:tabs>
        <w:spacing w:line="360" w:lineRule="auto"/>
        <w:ind w:left="283"/>
        <w:rPr>
          <w:rFonts w:eastAsia="Batang" w:cs="Times New Roman"/>
          <w:b/>
          <w:color w:val="000000" w:themeColor="text1"/>
          <w:sz w:val="22"/>
          <w:lang w:val="vi-VN"/>
        </w:rPr>
      </w:pPr>
      <w:r w:rsidRPr="000C67BC">
        <w:rPr>
          <w:rFonts w:eastAsia="Batang" w:cs="Times New Roman"/>
          <w:b/>
          <w:color w:val="000000" w:themeColor="text1"/>
          <w:sz w:val="22"/>
        </w:rPr>
        <w:t xml:space="preserve">Giải </w:t>
      </w:r>
    </w:p>
    <w:p w:rsidR="00B91743" w:rsidRPr="000C67BC" w:rsidRDefault="00B91743" w:rsidP="00CF45C3">
      <w:pPr>
        <w:tabs>
          <w:tab w:val="left" w:pos="283"/>
          <w:tab w:val="left" w:pos="426"/>
          <w:tab w:val="left" w:pos="2835"/>
          <w:tab w:val="left" w:pos="5386"/>
          <w:tab w:val="left" w:pos="7937"/>
        </w:tabs>
        <w:spacing w:line="360" w:lineRule="auto"/>
        <w:jc w:val="both"/>
        <w:rPr>
          <w:rFonts w:cs="Times New Roman"/>
          <w:color w:val="000000" w:themeColor="text1"/>
          <w:sz w:val="22"/>
        </w:rPr>
      </w:pPr>
      <w:r w:rsidRPr="000C67BC">
        <w:rPr>
          <w:rFonts w:cs="Times New Roman"/>
          <w:color w:val="000000" w:themeColor="text1"/>
          <w:sz w:val="22"/>
        </w:rPr>
        <w:lastRenderedPageBreak/>
        <w:t>Hằng số khí lý tưởng R là một hằng số vật lý có giá trị gần đúng là 8.314 J/(mol</w:t>
      </w:r>
      <w:r w:rsidRPr="000C67BC">
        <w:rPr>
          <w:rFonts w:cs="Times New Roman"/>
          <w:color w:val="000000" w:themeColor="text1"/>
          <w:sz w:val="22"/>
          <w:lang w:val="vi-VN"/>
        </w:rPr>
        <w:t>.</w:t>
      </w:r>
      <w:r w:rsidRPr="000C67BC">
        <w:rPr>
          <w:rFonts w:cs="Times New Roman"/>
          <w:color w:val="000000" w:themeColor="text1"/>
          <w:sz w:val="22"/>
        </w:rPr>
        <w:t>K). Nó xuất hiện trong phương trình trạng thái của khí lý tưởng và được sử dụng để mô tả mối quan hệ giữa các đại lượng như áp suất, thể tích, nhiệt độ, và số mol của khí.</w:t>
      </w:r>
    </w:p>
    <w:p w:rsidR="00B91743" w:rsidRPr="000C67BC" w:rsidRDefault="00B91743" w:rsidP="00CF45C3">
      <w:pPr>
        <w:tabs>
          <w:tab w:val="left" w:pos="283"/>
          <w:tab w:val="left" w:pos="426"/>
          <w:tab w:val="left" w:pos="2835"/>
          <w:tab w:val="left" w:pos="5386"/>
          <w:tab w:val="left" w:pos="7937"/>
        </w:tabs>
        <w:spacing w:line="360" w:lineRule="auto"/>
        <w:jc w:val="both"/>
        <w:rPr>
          <w:rFonts w:cs="Times New Roman"/>
          <w:color w:val="000000" w:themeColor="text1"/>
          <w:sz w:val="22"/>
          <w:lang w:val="vi-VN"/>
        </w:rPr>
      </w:pPr>
      <w:r w:rsidRPr="00C9285A">
        <w:rPr>
          <w:rFonts w:eastAsia="Times New Roman" w:cs="Times New Roman"/>
          <w:b/>
          <w:color w:val="0000FF"/>
          <w:szCs w:val="24"/>
          <w:lang w:val="pt-BR"/>
        </w:rPr>
        <w:t>Câu 9.</w:t>
      </w:r>
      <w:r w:rsidRPr="000C67BC">
        <w:rPr>
          <w:rFonts w:eastAsia="Times New Roman" w:cs="Times New Roman"/>
          <w:b/>
          <w:color w:val="000000" w:themeColor="text1"/>
          <w:szCs w:val="24"/>
          <w:lang w:val="pt-BR"/>
        </w:rPr>
        <w:t xml:space="preserve"> </w:t>
      </w:r>
      <w:r w:rsidRPr="000C67BC">
        <w:rPr>
          <w:rFonts w:cs="Times New Roman"/>
          <w:color w:val="000000" w:themeColor="text1"/>
        </w:rPr>
        <w:t>Một lượng khí lý tưởng có thể tích V=5 lít</w:t>
      </w:r>
      <w:r w:rsidRPr="000C67BC">
        <w:rPr>
          <w:rFonts w:cs="Times New Roman"/>
          <w:color w:val="000000" w:themeColor="text1"/>
          <w:lang w:val="vi-VN"/>
        </w:rPr>
        <w:t xml:space="preserve"> </w:t>
      </w:r>
      <w:r w:rsidRPr="000C67BC">
        <w:rPr>
          <w:rFonts w:cs="Times New Roman"/>
          <w:color w:val="000000" w:themeColor="text1"/>
        </w:rPr>
        <w:t>ở áp suất P</w:t>
      </w:r>
      <w:r w:rsidRPr="000C67BC">
        <w:rPr>
          <w:rFonts w:cs="Times New Roman"/>
          <w:color w:val="000000" w:themeColor="text1"/>
          <w:lang w:val="vi-VN"/>
        </w:rPr>
        <w:t xml:space="preserve"> </w:t>
      </w:r>
      <w:r w:rsidRPr="000C67BC">
        <w:rPr>
          <w:rFonts w:cs="Times New Roman"/>
          <w:color w:val="000000" w:themeColor="text1"/>
        </w:rPr>
        <w:t>=</w:t>
      </w:r>
      <w:r w:rsidRPr="000C67BC">
        <w:rPr>
          <w:rFonts w:cs="Times New Roman"/>
          <w:color w:val="000000" w:themeColor="text1"/>
          <w:lang w:val="vi-VN"/>
        </w:rPr>
        <w:t xml:space="preserve"> </w:t>
      </w:r>
      <w:r w:rsidRPr="000C67BC">
        <w:rPr>
          <w:rFonts w:cs="Times New Roman"/>
          <w:color w:val="000000" w:themeColor="text1"/>
        </w:rPr>
        <w:t>1 atm</w:t>
      </w:r>
      <w:r w:rsidRPr="000C67BC">
        <w:rPr>
          <w:rFonts w:cs="Times New Roman"/>
          <w:color w:val="000000" w:themeColor="text1"/>
          <w:lang w:val="vi-VN"/>
        </w:rPr>
        <w:t xml:space="preserve"> </w:t>
      </w:r>
      <w:r w:rsidRPr="000C67BC">
        <w:rPr>
          <w:rFonts w:cs="Times New Roman"/>
          <w:color w:val="000000" w:themeColor="text1"/>
        </w:rPr>
        <w:t>và nhiệt độ T=273 K. Nếu áp suất của khí tăng lên đến P</w:t>
      </w:r>
      <w:r w:rsidRPr="000C67BC">
        <w:rPr>
          <w:rFonts w:cs="Times New Roman"/>
          <w:color w:val="000000" w:themeColor="text1"/>
          <w:lang w:val="vi-VN"/>
        </w:rPr>
        <w:t xml:space="preserve"> </w:t>
      </w:r>
      <w:r w:rsidRPr="000C67BC">
        <w:rPr>
          <w:rFonts w:cs="Times New Roman"/>
          <w:color w:val="000000" w:themeColor="text1"/>
        </w:rPr>
        <w:t>=</w:t>
      </w:r>
      <w:r w:rsidRPr="000C67BC">
        <w:rPr>
          <w:rFonts w:cs="Times New Roman"/>
          <w:color w:val="000000" w:themeColor="text1"/>
          <w:lang w:val="vi-VN"/>
        </w:rPr>
        <w:t xml:space="preserve"> </w:t>
      </w:r>
      <w:r w:rsidRPr="000C67BC">
        <w:rPr>
          <w:rFonts w:cs="Times New Roman"/>
          <w:color w:val="000000" w:themeColor="text1"/>
        </w:rPr>
        <w:t>2 atm</w:t>
      </w:r>
      <w:r w:rsidRPr="000C67BC">
        <w:rPr>
          <w:rFonts w:cs="Times New Roman"/>
          <w:color w:val="000000" w:themeColor="text1"/>
          <w:lang w:val="vi-VN"/>
        </w:rPr>
        <w:t xml:space="preserve"> </w:t>
      </w:r>
      <w:r w:rsidRPr="000C67BC">
        <w:rPr>
          <w:rFonts w:cs="Times New Roman"/>
          <w:color w:val="000000" w:themeColor="text1"/>
        </w:rPr>
        <w:t>và nhiệt độ tăng lên T=546 K, thể tích của khí sẽ thay đổi như thế nào?</w:t>
      </w:r>
    </w:p>
    <w:p w:rsidR="00B91743" w:rsidRPr="000C67BC" w:rsidRDefault="00B91743" w:rsidP="00CF45C3">
      <w:pPr>
        <w:tabs>
          <w:tab w:val="left" w:pos="283"/>
          <w:tab w:val="left" w:pos="426"/>
          <w:tab w:val="left" w:pos="2835"/>
          <w:tab w:val="left" w:pos="5103"/>
          <w:tab w:val="left" w:pos="5386"/>
          <w:tab w:val="left" w:pos="7655"/>
        </w:tabs>
        <w:spacing w:after="0" w:line="360" w:lineRule="auto"/>
        <w:jc w:val="both"/>
        <w:rPr>
          <w:rFonts w:eastAsia="Batang" w:cs="Times New Roman"/>
          <w:color w:val="000000" w:themeColor="text1"/>
          <w:lang w:val="pt-BR"/>
        </w:rPr>
      </w:pPr>
      <w:r w:rsidRPr="000C67BC">
        <w:rPr>
          <w:rFonts w:eastAsia="Batang" w:cs="Times New Roman"/>
          <w:bCs/>
          <w:color w:val="000000" w:themeColor="text1"/>
        </w:rPr>
        <w:t>A.</w:t>
      </w:r>
      <w:r w:rsidRPr="000C67BC">
        <w:rPr>
          <w:rFonts w:eastAsia="Batang" w:cs="Times New Roman"/>
          <w:bCs/>
          <w:color w:val="000000" w:themeColor="text1"/>
          <w:lang w:val="vi-VN"/>
        </w:rPr>
        <w:t>Giảm xuống còn 2,5 lít</w:t>
      </w:r>
      <w:r w:rsidRPr="000C67BC">
        <w:rPr>
          <w:rFonts w:eastAsia="Batang" w:cs="Times New Roman"/>
          <w:bCs/>
          <w:color w:val="000000" w:themeColor="text1"/>
          <w:lang w:val="pt-BR"/>
        </w:rPr>
        <w:tab/>
      </w:r>
      <w:r w:rsidRPr="00C9285A">
        <w:rPr>
          <w:rFonts w:eastAsia="Batang" w:cs="Times New Roman"/>
          <w:b/>
          <w:color w:val="0000FF"/>
          <w:u w:val="single"/>
          <w:lang w:val="pt-BR"/>
        </w:rPr>
        <w:t>B.</w:t>
      </w:r>
      <w:r w:rsidRPr="00C9285A">
        <w:rPr>
          <w:rFonts w:eastAsia="Batang" w:cs="Times New Roman"/>
          <w:b/>
          <w:bCs/>
          <w:color w:val="0000FF"/>
          <w:lang w:val="vi-VN"/>
        </w:rPr>
        <w:t xml:space="preserve"> </w:t>
      </w:r>
      <w:r w:rsidRPr="000C67BC">
        <w:rPr>
          <w:rFonts w:eastAsia="Batang" w:cs="Times New Roman"/>
          <w:bCs/>
          <w:color w:val="000000" w:themeColor="text1"/>
          <w:lang w:val="vi-VN"/>
        </w:rPr>
        <w:t>Tăng 10 lít</w:t>
      </w:r>
      <w:r w:rsidRPr="000C67BC">
        <w:rPr>
          <w:rFonts w:eastAsia="Batang" w:cs="Times New Roman"/>
          <w:color w:val="000000" w:themeColor="text1"/>
          <w:lang w:val="pt-BR"/>
        </w:rPr>
        <w:tab/>
      </w:r>
      <w:r w:rsidRPr="00C9285A">
        <w:rPr>
          <w:rFonts w:eastAsia="Batang" w:cs="Times New Roman"/>
          <w:b/>
          <w:color w:val="0000FF"/>
          <w:lang w:val="pt-BR"/>
        </w:rPr>
        <w:t>C.</w:t>
      </w:r>
      <w:r w:rsidRPr="00C9285A">
        <w:rPr>
          <w:rFonts w:eastAsia="Batang" w:cs="Times New Roman"/>
          <w:b/>
          <w:bCs/>
          <w:color w:val="0000FF"/>
          <w:lang w:val="vi-VN"/>
        </w:rPr>
        <w:t xml:space="preserve"> </w:t>
      </w:r>
      <w:r w:rsidRPr="000C67BC">
        <w:rPr>
          <w:rFonts w:eastAsia="Batang" w:cs="Times New Roman"/>
          <w:bCs/>
          <w:color w:val="000000" w:themeColor="text1"/>
          <w:lang w:val="vi-VN"/>
        </w:rPr>
        <w:t xml:space="preserve">Giữ nguyên 5 lít </w:t>
      </w:r>
      <w:r w:rsidRPr="000C67BC">
        <w:rPr>
          <w:rFonts w:eastAsia="Batang" w:cs="Times New Roman"/>
          <w:color w:val="000000" w:themeColor="text1"/>
          <w:lang w:val="pt-BR"/>
        </w:rPr>
        <w:tab/>
      </w:r>
      <w:r w:rsidRPr="00C9285A">
        <w:rPr>
          <w:rFonts w:eastAsia="Batang" w:cs="Times New Roman"/>
          <w:b/>
          <w:color w:val="0000FF"/>
          <w:lang w:val="pt-BR"/>
        </w:rPr>
        <w:t xml:space="preserve">D. </w:t>
      </w:r>
      <w:r w:rsidRPr="000C67BC">
        <w:rPr>
          <w:rFonts w:eastAsia="Batang" w:cs="Times New Roman"/>
          <w:bCs/>
          <w:color w:val="000000" w:themeColor="text1"/>
        </w:rPr>
        <w:t>Tăng</w:t>
      </w:r>
      <w:r w:rsidRPr="000C67BC">
        <w:rPr>
          <w:rFonts w:eastAsia="Batang" w:cs="Times New Roman"/>
          <w:bCs/>
          <w:color w:val="000000" w:themeColor="text1"/>
          <w:lang w:val="vi-VN"/>
        </w:rPr>
        <w:t xml:space="preserve"> lên 20 lít</w:t>
      </w:r>
    </w:p>
    <w:p w:rsidR="00B91743" w:rsidRPr="000C67BC" w:rsidRDefault="00B91743" w:rsidP="00CF45C3">
      <w:pPr>
        <w:tabs>
          <w:tab w:val="left" w:pos="283"/>
          <w:tab w:val="left" w:pos="426"/>
          <w:tab w:val="left" w:pos="2835"/>
          <w:tab w:val="left" w:pos="5386"/>
          <w:tab w:val="left" w:pos="7937"/>
        </w:tabs>
        <w:spacing w:line="360" w:lineRule="auto"/>
        <w:ind w:left="283"/>
        <w:jc w:val="both"/>
        <w:rPr>
          <w:rFonts w:eastAsia="Batang" w:cs="Times New Roman"/>
          <w:bCs/>
          <w:color w:val="000000" w:themeColor="text1"/>
          <w:sz w:val="22"/>
          <w:lang w:val="vi-VN"/>
        </w:rPr>
      </w:pPr>
    </w:p>
    <w:p w:rsidR="00B91743" w:rsidRPr="000C67BC" w:rsidRDefault="00B91743" w:rsidP="00CF45C3">
      <w:pPr>
        <w:tabs>
          <w:tab w:val="left" w:pos="283"/>
          <w:tab w:val="left" w:pos="426"/>
          <w:tab w:val="left" w:pos="2835"/>
          <w:tab w:val="left" w:pos="5386"/>
          <w:tab w:val="left" w:pos="7937"/>
        </w:tabs>
        <w:spacing w:line="360" w:lineRule="auto"/>
        <w:rPr>
          <w:rFonts w:eastAsia="Batang" w:cs="Times New Roman"/>
          <w:b/>
          <w:color w:val="000000" w:themeColor="text1"/>
          <w:sz w:val="22"/>
          <w:lang w:val="vi-VN"/>
        </w:rPr>
      </w:pPr>
      <w:r w:rsidRPr="000C67BC">
        <w:rPr>
          <w:rFonts w:eastAsia="Batang" w:cs="Times New Roman"/>
          <w:b/>
          <w:color w:val="000000" w:themeColor="text1"/>
          <w:sz w:val="22"/>
        </w:rPr>
        <w:t xml:space="preserve">Giải </w:t>
      </w:r>
    </w:p>
    <w:p w:rsidR="00B91743" w:rsidRPr="000C67BC" w:rsidRDefault="00B91743" w:rsidP="005A1B4C">
      <w:pPr>
        <w:tabs>
          <w:tab w:val="left" w:pos="283"/>
          <w:tab w:val="left" w:pos="426"/>
          <w:tab w:val="left" w:pos="2835"/>
          <w:tab w:val="left" w:pos="5386"/>
          <w:tab w:val="left" w:pos="7937"/>
        </w:tabs>
        <w:spacing w:line="360" w:lineRule="auto"/>
        <w:jc w:val="both"/>
        <w:rPr>
          <w:rFonts w:eastAsia="Batang" w:cs="Times New Roman"/>
          <w:color w:val="000000" w:themeColor="text1"/>
          <w:sz w:val="22"/>
          <w:lang w:val="vi-VN"/>
        </w:rPr>
      </w:pPr>
      <w:r w:rsidRPr="000C67BC">
        <w:rPr>
          <w:rFonts w:eastAsia="Batang" w:cs="Times New Roman"/>
          <w:color w:val="000000" w:themeColor="text1"/>
          <w:sz w:val="22"/>
        </w:rPr>
        <w:t>Áp dụng công thức khí lý tưởng PV=</w:t>
      </w:r>
      <w:r w:rsidRPr="000C67BC">
        <w:rPr>
          <w:rFonts w:eastAsia="Batang" w:cs="Times New Roman"/>
          <w:color w:val="000000" w:themeColor="text1"/>
          <w:sz w:val="22"/>
          <w:lang w:val="vi-VN"/>
        </w:rPr>
        <w:t xml:space="preserve"> </w:t>
      </w:r>
      <w:r w:rsidRPr="000C67BC">
        <w:rPr>
          <w:rFonts w:eastAsia="Batang" w:cs="Times New Roman"/>
          <w:color w:val="000000" w:themeColor="text1"/>
          <w:sz w:val="22"/>
        </w:rPr>
        <w:t>nRT. Khi áp suất tăng gấp đôi và nhiệt độ tăng gấp đôi, thể tích của khí sẽ tăng lên gấp đôi từ 5 lít</w:t>
      </w:r>
      <w:r w:rsidRPr="000C67BC">
        <w:rPr>
          <w:rFonts w:eastAsia="Batang" w:cs="Times New Roman"/>
          <w:color w:val="000000" w:themeColor="text1"/>
          <w:sz w:val="22"/>
          <w:lang w:val="vi-VN"/>
        </w:rPr>
        <w:t xml:space="preserve"> lên 10 lít</w:t>
      </w:r>
      <w:r w:rsidRPr="000C67BC">
        <w:rPr>
          <w:rFonts w:eastAsia="Batang" w:cs="Times New Roman"/>
          <w:color w:val="000000" w:themeColor="text1"/>
          <w:sz w:val="22"/>
        </w:rPr>
        <w:t>.</w:t>
      </w:r>
    </w:p>
    <w:p w:rsidR="00B91743" w:rsidRPr="000C67BC" w:rsidRDefault="00B91743" w:rsidP="005A1B4C">
      <w:pPr>
        <w:tabs>
          <w:tab w:val="left" w:pos="283"/>
          <w:tab w:val="left" w:pos="426"/>
          <w:tab w:val="left" w:pos="2835"/>
          <w:tab w:val="left" w:pos="5386"/>
          <w:tab w:val="left" w:pos="7937"/>
        </w:tabs>
        <w:spacing w:line="360" w:lineRule="auto"/>
        <w:jc w:val="both"/>
        <w:rPr>
          <w:rFonts w:eastAsia="Batang" w:cs="Times New Roman"/>
          <w:color w:val="000000" w:themeColor="text1"/>
          <w:sz w:val="22"/>
          <w:lang w:val="vi-VN"/>
        </w:rPr>
      </w:pPr>
      <w:r w:rsidRPr="00C9285A">
        <w:rPr>
          <w:rFonts w:eastAsia="Times New Roman" w:cs="Times New Roman"/>
          <w:b/>
          <w:color w:val="0000FF"/>
          <w:szCs w:val="24"/>
          <w:lang w:val="pt-BR"/>
        </w:rPr>
        <w:t>Câu 10.</w:t>
      </w:r>
      <w:r w:rsidRPr="000C67BC">
        <w:rPr>
          <w:rFonts w:eastAsia="Times New Roman" w:cs="Times New Roman"/>
          <w:b/>
          <w:color w:val="000000" w:themeColor="text1"/>
          <w:szCs w:val="24"/>
          <w:lang w:val="pt-BR"/>
        </w:rPr>
        <w:t xml:space="preserve"> </w:t>
      </w:r>
      <w:r w:rsidRPr="000C67BC">
        <w:rPr>
          <w:rFonts w:cs="Times New Roman"/>
          <w:color w:val="000000" w:themeColor="text1"/>
          <w:szCs w:val="24"/>
        </w:rPr>
        <w:t xml:space="preserve">Người ta thả cục nước đá ở </w:t>
      </w:r>
      <w:r w:rsidRPr="000C67BC">
        <w:rPr>
          <w:rFonts w:cs="Times New Roman"/>
          <w:color w:val="000000" w:themeColor="text1"/>
          <w:kern w:val="2"/>
          <w:position w:val="-18"/>
          <w:szCs w:val="24"/>
          <w:lang w:bidi="th-TH"/>
          <w14:ligatures w14:val="standardContextual"/>
        </w:rPr>
        <w:object w:dxaOrig="510" w:dyaOrig="390">
          <v:shape id="_x0000_i2140" type="#_x0000_t75" alt="Group Vat li Thay Luong" style="width:27pt;height:19.5pt" o:ole="">
            <v:imagedata r:id="rId165" o:title=""/>
          </v:shape>
          <o:OLEObject Type="Embed" ProgID="Equation.DSMT4" ShapeID="_x0000_i2140" DrawAspect="Content" ObjectID="_1804450604" r:id="rId2347"/>
        </w:object>
      </w:r>
      <w:r w:rsidRPr="000C67BC">
        <w:rPr>
          <w:rFonts w:cs="Times New Roman"/>
          <w:color w:val="000000" w:themeColor="text1"/>
          <w:szCs w:val="24"/>
        </w:rPr>
        <w:t xml:space="preserve"> vào chiếc cốc bằng đồng khối lượng </w:t>
      </w:r>
      <w:r w:rsidRPr="000C67BC">
        <w:rPr>
          <w:rFonts w:cs="Times New Roman"/>
          <w:color w:val="000000" w:themeColor="text1"/>
          <w:kern w:val="2"/>
          <w:szCs w:val="24"/>
          <w:lang w:bidi="th-TH"/>
          <w14:ligatures w14:val="standardContextual"/>
        </w:rPr>
        <w:t>0,2 kg</w:t>
      </w:r>
      <w:r w:rsidRPr="000C67BC">
        <w:rPr>
          <w:rFonts w:cs="Times New Roman"/>
          <w:color w:val="000000" w:themeColor="text1"/>
          <w:szCs w:val="24"/>
        </w:rPr>
        <w:t xml:space="preserve"> đặt ở trong nhiệt lượng kế, trong cốc đồng đựng </w:t>
      </w:r>
      <w:r w:rsidRPr="000C67BC">
        <w:rPr>
          <w:rFonts w:cs="Times New Roman"/>
          <w:color w:val="000000" w:themeColor="text1"/>
          <w:kern w:val="2"/>
          <w:szCs w:val="24"/>
          <w:lang w:bidi="th-TH"/>
          <w14:ligatures w14:val="standardContextual"/>
        </w:rPr>
        <w:t>0,7 kg</w:t>
      </w:r>
      <w:r w:rsidRPr="000C67BC">
        <w:rPr>
          <w:rFonts w:cs="Times New Roman"/>
          <w:color w:val="000000" w:themeColor="text1"/>
          <w:szCs w:val="24"/>
        </w:rPr>
        <w:t xml:space="preserve"> nước ở </w:t>
      </w:r>
      <w:r w:rsidRPr="000C67BC">
        <w:rPr>
          <w:rFonts w:cs="Times New Roman"/>
          <w:color w:val="000000" w:themeColor="text1"/>
          <w:kern w:val="2"/>
          <w:position w:val="-18"/>
          <w:szCs w:val="24"/>
          <w:lang w:bidi="th-TH"/>
          <w14:ligatures w14:val="standardContextual"/>
        </w:rPr>
        <w:object w:dxaOrig="630" w:dyaOrig="390">
          <v:shape id="_x0000_i2141" type="#_x0000_t75" alt="Group Vat li Thay Luong" style="width:30.75pt;height:19.5pt" o:ole="">
            <v:imagedata r:id="rId167" o:title=""/>
          </v:shape>
          <o:OLEObject Type="Embed" ProgID="Equation.DSMT4" ShapeID="_x0000_i2141" DrawAspect="Content" ObjectID="_1804450605" r:id="rId2348"/>
        </w:object>
      </w:r>
      <w:r w:rsidRPr="000C67BC">
        <w:rPr>
          <w:rFonts w:cs="Times New Roman"/>
          <w:color w:val="000000" w:themeColor="text1"/>
          <w:szCs w:val="24"/>
        </w:rPr>
        <w:t xml:space="preserve"> Khi cục nước đá vừa tan hết thì nước trong cốc đồng có nhiệt độ là </w:t>
      </w:r>
      <w:r w:rsidRPr="000C67BC">
        <w:rPr>
          <w:rFonts w:cs="Times New Roman"/>
          <w:color w:val="000000" w:themeColor="text1"/>
          <w:kern w:val="2"/>
          <w:position w:val="-18"/>
          <w:szCs w:val="24"/>
          <w:lang w:bidi="th-TH"/>
          <w14:ligatures w14:val="standardContextual"/>
        </w:rPr>
        <w:object w:dxaOrig="810" w:dyaOrig="390">
          <v:shape id="_x0000_i2142" type="#_x0000_t75" alt="Group Vat li Thay Luong" style="width:41.25pt;height:19.5pt" o:ole="">
            <v:imagedata r:id="rId169" o:title=""/>
          </v:shape>
          <o:OLEObject Type="Embed" ProgID="Equation.DSMT4" ShapeID="_x0000_i2142" DrawAspect="Content" ObjectID="_1804450606" r:id="rId2349"/>
        </w:object>
      </w:r>
      <w:r w:rsidRPr="000C67BC">
        <w:rPr>
          <w:rFonts w:cs="Times New Roman"/>
          <w:color w:val="000000" w:themeColor="text1"/>
          <w:szCs w:val="24"/>
        </w:rPr>
        <w:t xml:space="preserve">và khối lượng của nước là </w:t>
      </w:r>
      <w:r w:rsidRPr="000C67BC">
        <w:rPr>
          <w:rFonts w:cs="Times New Roman"/>
          <w:color w:val="000000" w:themeColor="text1"/>
          <w:kern w:val="2"/>
          <w:szCs w:val="24"/>
          <w:lang w:bidi="th-TH"/>
          <w14:ligatures w14:val="standardContextual"/>
        </w:rPr>
        <w:t>0,775 kg.</w:t>
      </w:r>
      <w:r w:rsidRPr="000C67BC">
        <w:rPr>
          <w:rFonts w:cs="Times New Roman"/>
          <w:color w:val="000000" w:themeColor="text1"/>
          <w:szCs w:val="24"/>
        </w:rPr>
        <w:t xml:space="preserve"> Cho biết nhiệt dung riêng của đồng là </w:t>
      </w:r>
      <w:r w:rsidRPr="000C67BC">
        <w:rPr>
          <w:rFonts w:cs="Times New Roman"/>
          <w:color w:val="000000" w:themeColor="text1"/>
          <w:kern w:val="2"/>
          <w:position w:val="-18"/>
          <w:szCs w:val="24"/>
          <w:lang w:bidi="th-TH"/>
          <w14:ligatures w14:val="standardContextual"/>
        </w:rPr>
        <w:object w:dxaOrig="1410" w:dyaOrig="390">
          <v:shape id="_x0000_i2143" type="#_x0000_t75" alt="Group Vat li Thay Luong" style="width:71.25pt;height:19.5pt" o:ole="">
            <v:imagedata r:id="rId171" o:title=""/>
          </v:shape>
          <o:OLEObject Type="Embed" ProgID="Equation.DSMT4" ShapeID="_x0000_i2143" DrawAspect="Content" ObjectID="_1804450607" r:id="rId2350"/>
        </w:object>
      </w:r>
      <w:r w:rsidRPr="000C67BC">
        <w:rPr>
          <w:rFonts w:cs="Times New Roman"/>
          <w:color w:val="000000" w:themeColor="text1"/>
          <w:szCs w:val="24"/>
        </w:rPr>
        <w:t xml:space="preserve"> và của nước là </w:t>
      </w:r>
      <w:r w:rsidRPr="000C67BC">
        <w:rPr>
          <w:rFonts w:cs="Times New Roman"/>
          <w:color w:val="000000" w:themeColor="text1"/>
          <w:kern w:val="2"/>
          <w:position w:val="-18"/>
          <w:szCs w:val="24"/>
          <w:lang w:bidi="th-TH"/>
          <w14:ligatures w14:val="standardContextual"/>
        </w:rPr>
        <w:object w:dxaOrig="1590" w:dyaOrig="390">
          <v:shape id="_x0000_i2144" type="#_x0000_t75" alt="Group Vat li Thay Luong" style="width:80.25pt;height:19.5pt" o:ole="">
            <v:imagedata r:id="rId173" o:title=""/>
          </v:shape>
          <o:OLEObject Type="Embed" ProgID="Equation.DSMT4" ShapeID="_x0000_i2144" DrawAspect="Content" ObjectID="_1804450608" r:id="rId2351"/>
        </w:object>
      </w:r>
      <w:r w:rsidRPr="000C67BC">
        <w:rPr>
          <w:rFonts w:cs="Times New Roman"/>
          <w:color w:val="000000" w:themeColor="text1"/>
          <w:szCs w:val="24"/>
        </w:rPr>
        <w:t xml:space="preserve"> Bỏ qua sự mất mát nhiệt do truyền ra bên ngoài. Nhiệt nóng chảy riêng của nước đá là bao nhiêu?</w:t>
      </w:r>
    </w:p>
    <w:p w:rsidR="00B91743" w:rsidRPr="000C67BC" w:rsidRDefault="00B91743" w:rsidP="005A1B4C">
      <w:pPr>
        <w:tabs>
          <w:tab w:val="left" w:pos="283"/>
          <w:tab w:val="left" w:pos="2906"/>
          <w:tab w:val="left" w:pos="5528"/>
          <w:tab w:val="left" w:pos="8150"/>
        </w:tabs>
        <w:spacing w:line="276" w:lineRule="auto"/>
        <w:jc w:val="both"/>
        <w:rPr>
          <w:rStyle w:val="YoungMixChar"/>
          <w:rFonts w:cs="Times New Roman"/>
          <w:color w:val="000000" w:themeColor="text1"/>
          <w:szCs w:val="24"/>
        </w:rPr>
      </w:pPr>
      <w:r w:rsidRPr="000C67BC">
        <w:rPr>
          <w:rStyle w:val="YoungMixChar"/>
          <w:rFonts w:cs="Times New Roman"/>
          <w:b/>
          <w:color w:val="000000" w:themeColor="text1"/>
          <w:szCs w:val="24"/>
        </w:rPr>
        <w:tab/>
      </w:r>
      <w:r w:rsidRPr="00C9285A">
        <w:rPr>
          <w:rStyle w:val="YoungMixChar"/>
          <w:rFonts w:cs="Times New Roman"/>
          <w:b/>
          <w:color w:val="0000FF"/>
          <w:szCs w:val="24"/>
          <w:u w:val="single"/>
        </w:rPr>
        <w:t>A.</w:t>
      </w:r>
      <w:r w:rsidRPr="00C9285A">
        <w:rPr>
          <w:rStyle w:val="YoungMixChar"/>
          <w:rFonts w:cs="Times New Roman"/>
          <w:b/>
          <w:color w:val="0000FF"/>
          <w:szCs w:val="24"/>
        </w:rPr>
        <w:t xml:space="preserve"> </w:t>
      </w:r>
      <w:r w:rsidRPr="000C67BC">
        <w:rPr>
          <w:rFonts w:cs="Times New Roman"/>
          <w:color w:val="000000" w:themeColor="text1"/>
          <w:kern w:val="2"/>
          <w:position w:val="-10"/>
          <w:szCs w:val="24"/>
          <w:lang w:bidi="th-TH"/>
          <w14:ligatures w14:val="standardContextual"/>
        </w:rPr>
        <w:object w:dxaOrig="1395" w:dyaOrig="360">
          <v:shape id="_x0000_i2145" type="#_x0000_t75" alt="Group Vat li Thay Luong" style="width:71.25pt;height:18.75pt" o:ole="">
            <v:imagedata r:id="rId175" o:title=""/>
          </v:shape>
          <o:OLEObject Type="Embed" ProgID="Equation.DSMT4" ShapeID="_x0000_i2145" DrawAspect="Content" ObjectID="_1804450609" r:id="rId2352"/>
        </w:object>
      </w:r>
      <w:r w:rsidRPr="000C67BC">
        <w:rPr>
          <w:rStyle w:val="YoungMixChar"/>
          <w:rFonts w:cs="Times New Roman"/>
          <w:color w:val="000000" w:themeColor="text1"/>
          <w:szCs w:val="24"/>
        </w:rPr>
        <w:tab/>
      </w:r>
      <w:r w:rsidRPr="000C67BC">
        <w:rPr>
          <w:rStyle w:val="YoungMixChar"/>
          <w:rFonts w:cs="Times New Roman"/>
          <w:color w:val="000000" w:themeColor="text1"/>
          <w:szCs w:val="24"/>
        </w:rPr>
        <w:tab/>
      </w:r>
      <w:r w:rsidRPr="00C9285A">
        <w:rPr>
          <w:rStyle w:val="YoungMixChar"/>
          <w:rFonts w:cs="Times New Roman"/>
          <w:b/>
          <w:color w:val="0000FF"/>
          <w:szCs w:val="24"/>
        </w:rPr>
        <w:t xml:space="preserve">B. </w:t>
      </w:r>
      <w:r w:rsidRPr="000C67BC">
        <w:rPr>
          <w:rFonts w:cs="Times New Roman"/>
          <w:color w:val="000000" w:themeColor="text1"/>
          <w:kern w:val="2"/>
          <w:position w:val="-10"/>
          <w:szCs w:val="24"/>
          <w:lang w:bidi="th-TH"/>
          <w14:ligatures w14:val="standardContextual"/>
        </w:rPr>
        <w:object w:dxaOrig="1395" w:dyaOrig="360">
          <v:shape id="_x0000_i2146" type="#_x0000_t75" alt="Group Vat li Thay Luong" style="width:71.25pt;height:18.75pt" o:ole="">
            <v:imagedata r:id="rId177" o:title=""/>
          </v:shape>
          <o:OLEObject Type="Embed" ProgID="Equation.DSMT4" ShapeID="_x0000_i2146" DrawAspect="Content" ObjectID="_1804450610" r:id="rId2353"/>
        </w:object>
      </w:r>
      <w:r w:rsidRPr="000C67BC">
        <w:rPr>
          <w:rStyle w:val="YoungMixChar"/>
          <w:rFonts w:cs="Times New Roman"/>
          <w:color w:val="000000" w:themeColor="text1"/>
          <w:szCs w:val="24"/>
        </w:rPr>
        <w:tab/>
      </w:r>
    </w:p>
    <w:p w:rsidR="00B91743" w:rsidRPr="000C67BC" w:rsidRDefault="00B91743" w:rsidP="005A1B4C">
      <w:pPr>
        <w:tabs>
          <w:tab w:val="left" w:pos="283"/>
          <w:tab w:val="left" w:pos="2906"/>
          <w:tab w:val="left" w:pos="5528"/>
          <w:tab w:val="left" w:pos="8150"/>
        </w:tabs>
        <w:spacing w:line="276" w:lineRule="auto"/>
        <w:jc w:val="both"/>
        <w:rPr>
          <w:rFonts w:cs="Times New Roman"/>
          <w:color w:val="000000" w:themeColor="text1"/>
          <w:kern w:val="2"/>
          <w:szCs w:val="24"/>
          <w:lang w:bidi="th-TH"/>
          <w14:ligatures w14:val="standardContextual"/>
        </w:rPr>
      </w:pPr>
      <w:r w:rsidRPr="000C67BC">
        <w:rPr>
          <w:rStyle w:val="YoungMixChar"/>
          <w:rFonts w:cs="Times New Roman"/>
          <w:color w:val="000000" w:themeColor="text1"/>
          <w:szCs w:val="24"/>
        </w:rPr>
        <w:tab/>
      </w:r>
      <w:r w:rsidRPr="00C9285A">
        <w:rPr>
          <w:rStyle w:val="YoungMixChar"/>
          <w:rFonts w:cs="Times New Roman"/>
          <w:b/>
          <w:color w:val="0000FF"/>
          <w:szCs w:val="24"/>
        </w:rPr>
        <w:t xml:space="preserve">C. </w:t>
      </w:r>
      <w:r w:rsidRPr="000C67BC">
        <w:rPr>
          <w:rFonts w:cs="Times New Roman"/>
          <w:color w:val="000000" w:themeColor="text1"/>
          <w:kern w:val="2"/>
          <w:position w:val="-10"/>
          <w:szCs w:val="24"/>
          <w:lang w:bidi="th-TH"/>
          <w14:ligatures w14:val="standardContextual"/>
        </w:rPr>
        <w:object w:dxaOrig="1395" w:dyaOrig="360">
          <v:shape id="_x0000_i2147" type="#_x0000_t75" alt="Group Vat li Thay Luong" style="width:71.25pt;height:18.75pt" o:ole="">
            <v:imagedata r:id="rId179" o:title=""/>
          </v:shape>
          <o:OLEObject Type="Embed" ProgID="Equation.DSMT4" ShapeID="_x0000_i2147" DrawAspect="Content" ObjectID="_1804450611" r:id="rId2354"/>
        </w:object>
      </w:r>
      <w:r w:rsidRPr="000C67BC">
        <w:rPr>
          <w:rStyle w:val="YoungMixChar"/>
          <w:rFonts w:cs="Times New Roman"/>
          <w:color w:val="000000" w:themeColor="text1"/>
          <w:szCs w:val="24"/>
        </w:rPr>
        <w:tab/>
      </w:r>
      <w:r w:rsidRPr="000C67BC">
        <w:rPr>
          <w:rStyle w:val="YoungMixChar"/>
          <w:rFonts w:cs="Times New Roman"/>
          <w:color w:val="000000" w:themeColor="text1"/>
          <w:szCs w:val="24"/>
        </w:rPr>
        <w:tab/>
      </w:r>
      <w:r w:rsidRPr="00C9285A">
        <w:rPr>
          <w:rStyle w:val="YoungMixChar"/>
          <w:rFonts w:cs="Times New Roman"/>
          <w:b/>
          <w:color w:val="0000FF"/>
          <w:szCs w:val="24"/>
        </w:rPr>
        <w:t xml:space="preserve">D. </w:t>
      </w:r>
      <w:r w:rsidRPr="000C67BC">
        <w:rPr>
          <w:rFonts w:cs="Times New Roman"/>
          <w:color w:val="000000" w:themeColor="text1"/>
          <w:kern w:val="2"/>
          <w:position w:val="-10"/>
          <w:szCs w:val="24"/>
          <w:lang w:bidi="th-TH"/>
          <w14:ligatures w14:val="standardContextual"/>
        </w:rPr>
        <w:object w:dxaOrig="1425" w:dyaOrig="360">
          <v:shape id="_x0000_i2148" type="#_x0000_t75" alt="Group Vat li Thay Luong" style="width:71.25pt;height:18.75pt" o:ole="">
            <v:imagedata r:id="rId181" o:title=""/>
          </v:shape>
          <o:OLEObject Type="Embed" ProgID="Equation.DSMT4" ShapeID="_x0000_i2148" DrawAspect="Content" ObjectID="_1804450612" r:id="rId2355"/>
        </w:object>
      </w:r>
    </w:p>
    <w:p w:rsidR="00B91743" w:rsidRPr="000C67BC" w:rsidRDefault="00B91743" w:rsidP="005A1B4C">
      <w:pPr>
        <w:tabs>
          <w:tab w:val="left" w:pos="283"/>
          <w:tab w:val="left" w:pos="2906"/>
          <w:tab w:val="left" w:pos="5528"/>
          <w:tab w:val="left" w:pos="8150"/>
        </w:tabs>
        <w:spacing w:line="276" w:lineRule="auto"/>
        <w:jc w:val="both"/>
        <w:rPr>
          <w:rFonts w:cs="Times New Roman"/>
          <w:b/>
          <w:color w:val="000000" w:themeColor="text1"/>
          <w:szCs w:val="24"/>
        </w:rPr>
      </w:pPr>
      <w:r w:rsidRPr="000C67BC">
        <w:rPr>
          <w:rFonts w:cs="Times New Roman"/>
          <w:b/>
          <w:color w:val="000000" w:themeColor="text1"/>
          <w:kern w:val="2"/>
          <w:szCs w:val="24"/>
          <w:lang w:bidi="th-TH"/>
          <w14:ligatures w14:val="standardContextual"/>
        </w:rPr>
        <w:t>Giải</w:t>
      </w:r>
    </w:p>
    <w:p w:rsidR="00B91743" w:rsidRPr="000C67BC" w:rsidRDefault="00B91743" w:rsidP="005A1B4C">
      <w:pPr>
        <w:pStyle w:val="ListParagraph"/>
        <w:tabs>
          <w:tab w:val="left" w:pos="283"/>
          <w:tab w:val="left" w:pos="2835"/>
          <w:tab w:val="left" w:pos="5386"/>
          <w:tab w:val="left" w:pos="7937"/>
        </w:tabs>
        <w:spacing w:after="0" w:line="276" w:lineRule="auto"/>
        <w:ind w:left="0"/>
        <w:jc w:val="both"/>
        <w:rPr>
          <w:rFonts w:ascii="Times New Roman" w:hAnsi="Times New Roman" w:cs="Times New Roman"/>
          <w:color w:val="000000" w:themeColor="text1"/>
          <w:sz w:val="24"/>
          <w:szCs w:val="24"/>
          <w:lang w:val="nb-NO"/>
        </w:rPr>
      </w:pPr>
      <w:r w:rsidRPr="000C67BC">
        <w:rPr>
          <w:rFonts w:ascii="Times New Roman" w:hAnsi="Times New Roman" w:cs="Times New Roman"/>
          <w:color w:val="000000" w:themeColor="text1"/>
          <w:sz w:val="24"/>
          <w:szCs w:val="24"/>
          <w:lang w:val="nb-NO"/>
        </w:rPr>
        <w:t xml:space="preserve">* Khối nước đá (thể rắn) thu nhiệt lượng để chuyển từ thể rắn sang thể lỏng ở </w:t>
      </w:r>
      <w:r w:rsidRPr="000C67BC">
        <w:rPr>
          <w:rFonts w:ascii="Times New Roman" w:hAnsi="Times New Roman" w:cs="Times New Roman"/>
          <w:color w:val="000000" w:themeColor="text1"/>
          <w:kern w:val="2"/>
          <w:position w:val="-18"/>
          <w:sz w:val="24"/>
          <w:szCs w:val="24"/>
          <w:lang w:bidi="th-TH"/>
          <w14:ligatures w14:val="standardContextual"/>
        </w:rPr>
        <w:object w:dxaOrig="510" w:dyaOrig="390">
          <v:shape id="_x0000_i2149" type="#_x0000_t75" alt="Group Vat li Thay Luong" style="width:27pt;height:19.5pt" o:ole="">
            <v:imagedata r:id="rId2356" o:title=""/>
          </v:shape>
          <o:OLEObject Type="Embed" ProgID="Equation.DSMT4" ShapeID="_x0000_i2149" DrawAspect="Content" ObjectID="_1804450613" r:id="rId2357"/>
        </w:object>
      </w:r>
      <w:r w:rsidRPr="000C67BC">
        <w:rPr>
          <w:rFonts w:ascii="Times New Roman" w:hAnsi="Times New Roman" w:cs="Times New Roman"/>
          <w:color w:val="000000" w:themeColor="text1"/>
          <w:sz w:val="24"/>
          <w:szCs w:val="24"/>
          <w:lang w:val="nb-NO"/>
        </w:rPr>
        <w:t xml:space="preserve"> và tăng nhiệt độ lên </w:t>
      </w:r>
      <m:oMath>
        <m:r>
          <w:rPr>
            <w:rFonts w:ascii="Cambria Math" w:hAnsi="Cambria Math" w:cs="Times New Roman"/>
            <w:color w:val="000000" w:themeColor="text1"/>
            <w:kern w:val="2"/>
            <w:sz w:val="24"/>
            <w:szCs w:val="24"/>
            <w:lang w:bidi="th-TH"/>
            <w14:ligatures w14:val="standardContextual"/>
          </w:rPr>
          <m:t>15,2°C:</m:t>
        </m:r>
      </m:oMath>
      <w:r w:rsidRPr="000C67BC">
        <w:rPr>
          <w:rFonts w:ascii="Times New Roman" w:hAnsi="Times New Roman" w:cs="Times New Roman"/>
          <w:color w:val="000000" w:themeColor="text1"/>
          <w:kern w:val="2"/>
          <w:sz w:val="24"/>
          <w:szCs w:val="24"/>
          <w:lang w:bidi="th-TH"/>
          <w14:ligatures w14:val="standardContextual"/>
        </w:rPr>
        <w:t xml:space="preserve"> </w:t>
      </w:r>
      <m:oMath>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Q</m:t>
            </m:r>
          </m:e>
          <m:sub>
            <m:r>
              <w:rPr>
                <w:rFonts w:ascii="Cambria Math" w:hAnsi="Cambria Math" w:cs="Times New Roman"/>
                <w:color w:val="000000" w:themeColor="text1"/>
                <w:kern w:val="2"/>
                <w:sz w:val="24"/>
                <w:szCs w:val="24"/>
                <w:lang w:bidi="th-TH"/>
                <w14:ligatures w14:val="standardContextual"/>
              </w:rPr>
              <m:t>1</m:t>
            </m:r>
          </m:sub>
        </m:sSub>
        <m:r>
          <w:rPr>
            <w:rFonts w:ascii="Cambria Math" w:hAnsi="Cambria Math" w:cs="Times New Roman"/>
            <w:color w:val="000000" w:themeColor="text1"/>
            <w:kern w:val="2"/>
            <w:sz w:val="24"/>
            <w:szCs w:val="24"/>
            <w:lang w:bidi="th-TH"/>
            <w14:ligatures w14:val="standardContextual"/>
          </w:rPr>
          <m:t>=</m:t>
        </m:r>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m</m:t>
            </m:r>
          </m:e>
          <m:sub>
            <m:r>
              <w:rPr>
                <w:rFonts w:ascii="Cambria Math" w:hAnsi="Cambria Math" w:cs="Times New Roman"/>
                <w:color w:val="000000" w:themeColor="text1"/>
                <w:kern w:val="2"/>
                <w:sz w:val="24"/>
                <w:szCs w:val="24"/>
                <w:lang w:bidi="th-TH"/>
                <w14:ligatures w14:val="standardContextual"/>
              </w:rPr>
              <m:t>1</m:t>
            </m:r>
          </m:sub>
        </m:sSub>
        <m:r>
          <w:rPr>
            <w:rFonts w:ascii="Cambria Math" w:hAnsi="Cambria Math" w:cs="Times New Roman"/>
            <w:color w:val="000000" w:themeColor="text1"/>
            <w:kern w:val="2"/>
            <w:sz w:val="24"/>
            <w:szCs w:val="24"/>
            <w:lang w:bidi="th-TH"/>
            <w14:ligatures w14:val="standardContextual"/>
          </w:rPr>
          <m:t>λ+</m:t>
        </m:r>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m</m:t>
            </m:r>
          </m:e>
          <m:sub>
            <m:r>
              <w:rPr>
                <w:rFonts w:ascii="Cambria Math" w:hAnsi="Cambria Math" w:cs="Times New Roman"/>
                <w:color w:val="000000" w:themeColor="text1"/>
                <w:kern w:val="2"/>
                <w:sz w:val="24"/>
                <w:szCs w:val="24"/>
                <w:lang w:bidi="th-TH"/>
                <w14:ligatures w14:val="standardContextual"/>
              </w:rPr>
              <m:t>1</m:t>
            </m:r>
          </m:sub>
        </m:sSub>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c</m:t>
            </m:r>
          </m:e>
          <m:sub>
            <m:r>
              <w:rPr>
                <w:rFonts w:ascii="Cambria Math" w:hAnsi="Cambria Math" w:cs="Times New Roman"/>
                <w:color w:val="000000" w:themeColor="text1"/>
                <w:kern w:val="2"/>
                <w:sz w:val="24"/>
                <w:szCs w:val="24"/>
                <w:lang w:bidi="th-TH"/>
                <w14:ligatures w14:val="standardContextual"/>
              </w:rPr>
              <m:t>1</m:t>
            </m:r>
          </m:sub>
        </m:sSub>
        <m:d>
          <m:dPr>
            <m:ctrlPr>
              <w:rPr>
                <w:rFonts w:ascii="Cambria Math" w:hAnsi="Cambria Math" w:cs="Times New Roman"/>
                <w:i/>
                <w:color w:val="000000" w:themeColor="text1"/>
                <w:kern w:val="2"/>
                <w:sz w:val="24"/>
                <w:szCs w:val="24"/>
                <w:lang w:bidi="th-TH"/>
                <w14:ligatures w14:val="standardContextual"/>
              </w:rPr>
            </m:ctrlPr>
          </m:dPr>
          <m:e>
            <m:r>
              <w:rPr>
                <w:rFonts w:ascii="Cambria Math" w:hAnsi="Cambria Math" w:cs="Times New Roman"/>
                <w:color w:val="000000" w:themeColor="text1"/>
                <w:kern w:val="2"/>
                <w:sz w:val="24"/>
                <w:szCs w:val="24"/>
                <w:lang w:bidi="th-TH"/>
                <w14:ligatures w14:val="standardContextual"/>
              </w:rPr>
              <m:t>t-</m:t>
            </m:r>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t</m:t>
                </m:r>
              </m:e>
              <m:sub>
                <m:r>
                  <w:rPr>
                    <w:rFonts w:ascii="Cambria Math" w:hAnsi="Cambria Math" w:cs="Times New Roman"/>
                    <w:color w:val="000000" w:themeColor="text1"/>
                    <w:kern w:val="2"/>
                    <w:sz w:val="24"/>
                    <w:szCs w:val="24"/>
                    <w:lang w:bidi="th-TH"/>
                    <w14:ligatures w14:val="standardContextual"/>
                  </w:rPr>
                  <m:t>1</m:t>
                </m:r>
              </m:sub>
            </m:sSub>
          </m:e>
        </m:d>
        <m:r>
          <w:rPr>
            <w:rFonts w:ascii="Cambria Math" w:hAnsi="Cambria Math" w:cs="Times New Roman"/>
            <w:color w:val="000000" w:themeColor="text1"/>
            <w:kern w:val="2"/>
            <w:sz w:val="24"/>
            <w:szCs w:val="24"/>
            <w:lang w:bidi="th-TH"/>
            <w14:ligatures w14:val="standardContextual"/>
          </w:rPr>
          <m:t>=0,075λ+0,075⋅4180</m:t>
        </m:r>
        <m:d>
          <m:dPr>
            <m:ctrlPr>
              <w:rPr>
                <w:rFonts w:ascii="Cambria Math" w:hAnsi="Cambria Math" w:cs="Times New Roman"/>
                <w:i/>
                <w:color w:val="000000" w:themeColor="text1"/>
                <w:kern w:val="2"/>
                <w:sz w:val="24"/>
                <w:szCs w:val="24"/>
                <w:lang w:bidi="th-TH"/>
                <w14:ligatures w14:val="standardContextual"/>
              </w:rPr>
            </m:ctrlPr>
          </m:dPr>
          <m:e>
            <m:r>
              <w:rPr>
                <w:rFonts w:ascii="Cambria Math" w:hAnsi="Cambria Math" w:cs="Times New Roman"/>
                <w:color w:val="000000" w:themeColor="text1"/>
                <w:kern w:val="2"/>
                <w:sz w:val="24"/>
                <w:szCs w:val="24"/>
                <w:lang w:bidi="th-TH"/>
                <w14:ligatures w14:val="standardContextual"/>
              </w:rPr>
              <m:t>15,2-0</m:t>
            </m:r>
          </m:e>
        </m:d>
      </m:oMath>
    </w:p>
    <w:p w:rsidR="00B91743" w:rsidRPr="000C67BC" w:rsidRDefault="00B91743" w:rsidP="005A1B4C">
      <w:pPr>
        <w:tabs>
          <w:tab w:val="left" w:pos="283"/>
          <w:tab w:val="left" w:pos="2835"/>
          <w:tab w:val="left" w:pos="5386"/>
          <w:tab w:val="left" w:pos="7937"/>
        </w:tabs>
        <w:spacing w:line="276" w:lineRule="auto"/>
        <w:jc w:val="both"/>
        <w:rPr>
          <w:rFonts w:cs="Times New Roman"/>
          <w:color w:val="000000" w:themeColor="text1"/>
          <w:szCs w:val="24"/>
          <w:lang w:val="nb-NO"/>
        </w:rPr>
      </w:pPr>
      <w:r w:rsidRPr="000C67BC">
        <w:rPr>
          <w:rFonts w:cs="Times New Roman"/>
          <w:color w:val="000000" w:themeColor="text1"/>
          <w:szCs w:val="24"/>
          <w:lang w:val="nb-NO"/>
        </w:rPr>
        <w:t>* Chiếc cốc bằng đồng và nước (thể lỏng) tỏa</w:t>
      </w:r>
      <w:r w:rsidRPr="000C67BC">
        <w:rPr>
          <w:rFonts w:cs="Times New Roman"/>
          <w:b/>
          <w:bCs/>
          <w:color w:val="000000" w:themeColor="text1"/>
          <w:szCs w:val="24"/>
          <w:lang w:val="nb-NO"/>
        </w:rPr>
        <w:t xml:space="preserve"> </w:t>
      </w:r>
      <w:r w:rsidRPr="000C67BC">
        <w:rPr>
          <w:rFonts w:cs="Times New Roman"/>
          <w:color w:val="000000" w:themeColor="text1"/>
          <w:szCs w:val="24"/>
          <w:lang w:val="nb-NO"/>
        </w:rPr>
        <w:t>ra nhiệt lượng:</w:t>
      </w:r>
    </w:p>
    <w:p w:rsidR="00B91743" w:rsidRPr="000C67BC" w:rsidRDefault="00305514" w:rsidP="005A1B4C">
      <w:pPr>
        <w:pStyle w:val="ListParagraph"/>
        <w:tabs>
          <w:tab w:val="left" w:pos="283"/>
          <w:tab w:val="left" w:pos="2835"/>
          <w:tab w:val="left" w:pos="5386"/>
          <w:tab w:val="left" w:pos="7937"/>
        </w:tabs>
        <w:spacing w:after="0" w:line="276" w:lineRule="auto"/>
        <w:ind w:left="0" w:firstLine="283"/>
        <w:jc w:val="center"/>
        <w:rPr>
          <w:rFonts w:ascii="Times New Roman" w:hAnsi="Times New Roman" w:cs="Times New Roman"/>
          <w:color w:val="000000" w:themeColor="text1"/>
          <w:sz w:val="24"/>
          <w:szCs w:val="24"/>
        </w:rPr>
      </w:pPr>
      <m:oMathPara>
        <m:oMath>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Q</m:t>
              </m:r>
            </m:e>
            <m:sub>
              <m:r>
                <w:rPr>
                  <w:rFonts w:ascii="Cambria Math" w:hAnsi="Cambria Math" w:cs="Times New Roman"/>
                  <w:color w:val="000000" w:themeColor="text1"/>
                  <w:kern w:val="2"/>
                  <w:sz w:val="24"/>
                  <w:szCs w:val="24"/>
                  <w:lang w:bidi="th-TH"/>
                  <w14:ligatures w14:val="standardContextual"/>
                </w:rPr>
                <m:t>2</m:t>
              </m:r>
            </m:sub>
          </m:sSub>
          <m:r>
            <w:rPr>
              <w:rFonts w:ascii="Cambria Math" w:hAnsi="Cambria Math" w:cs="Times New Roman"/>
              <w:color w:val="000000" w:themeColor="text1"/>
              <w:kern w:val="2"/>
              <w:sz w:val="24"/>
              <w:szCs w:val="24"/>
              <w:lang w:bidi="th-TH"/>
              <w14:ligatures w14:val="standardContextual"/>
            </w:rPr>
            <m:t>=</m:t>
          </m:r>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m</m:t>
              </m:r>
            </m:e>
            <m:sub>
              <m:r>
                <w:rPr>
                  <w:rFonts w:ascii="Cambria Math" w:hAnsi="Cambria Math" w:cs="Times New Roman"/>
                  <w:color w:val="000000" w:themeColor="text1"/>
                  <w:kern w:val="2"/>
                  <w:sz w:val="24"/>
                  <w:szCs w:val="24"/>
                  <w:lang w:bidi="th-TH"/>
                  <w14:ligatures w14:val="standardContextual"/>
                </w:rPr>
                <m:t>2</m:t>
              </m:r>
            </m:sub>
          </m:sSub>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c</m:t>
              </m:r>
            </m:e>
            <m:sub>
              <m:r>
                <w:rPr>
                  <w:rFonts w:ascii="Cambria Math" w:hAnsi="Cambria Math" w:cs="Times New Roman"/>
                  <w:color w:val="000000" w:themeColor="text1"/>
                  <w:kern w:val="2"/>
                  <w:sz w:val="24"/>
                  <w:szCs w:val="24"/>
                  <w:lang w:bidi="th-TH"/>
                  <w14:ligatures w14:val="standardContextual"/>
                </w:rPr>
                <m:t>2</m:t>
              </m:r>
            </m:sub>
          </m:sSub>
          <m:d>
            <m:dPr>
              <m:ctrlPr>
                <w:rPr>
                  <w:rFonts w:ascii="Cambria Math" w:hAnsi="Cambria Math" w:cs="Times New Roman"/>
                  <w:i/>
                  <w:color w:val="000000" w:themeColor="text1"/>
                  <w:kern w:val="2"/>
                  <w:sz w:val="24"/>
                  <w:szCs w:val="24"/>
                  <w:lang w:bidi="th-TH"/>
                  <w14:ligatures w14:val="standardContextual"/>
                </w:rPr>
              </m:ctrlPr>
            </m:dPr>
            <m:e>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t</m:t>
                  </m:r>
                </m:e>
                <m:sub>
                  <m:r>
                    <w:rPr>
                      <w:rFonts w:ascii="Cambria Math" w:hAnsi="Cambria Math" w:cs="Times New Roman"/>
                      <w:color w:val="000000" w:themeColor="text1"/>
                      <w:kern w:val="2"/>
                      <w:sz w:val="24"/>
                      <w:szCs w:val="24"/>
                      <w:lang w:bidi="th-TH"/>
                      <w14:ligatures w14:val="standardContextual"/>
                    </w:rPr>
                    <m:t>2</m:t>
                  </m:r>
                </m:sub>
              </m:sSub>
              <m:r>
                <w:rPr>
                  <w:rFonts w:ascii="Cambria Math" w:hAnsi="Cambria Math" w:cs="Times New Roman"/>
                  <w:color w:val="000000" w:themeColor="text1"/>
                  <w:kern w:val="2"/>
                  <w:sz w:val="24"/>
                  <w:szCs w:val="24"/>
                  <w:lang w:bidi="th-TH"/>
                  <w14:ligatures w14:val="standardContextual"/>
                </w:rPr>
                <m:t>-t</m:t>
              </m:r>
            </m:e>
          </m:d>
          <m:r>
            <w:rPr>
              <w:rFonts w:ascii="Cambria Math" w:hAnsi="Cambria Math" w:cs="Times New Roman"/>
              <w:color w:val="000000" w:themeColor="text1"/>
              <w:kern w:val="2"/>
              <w:sz w:val="24"/>
              <w:szCs w:val="24"/>
              <w:lang w:bidi="th-TH"/>
              <w14:ligatures w14:val="standardContextual"/>
            </w:rPr>
            <m:t>+</m:t>
          </m:r>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m</m:t>
              </m:r>
            </m:e>
            <m:sub>
              <m:r>
                <w:rPr>
                  <w:rFonts w:ascii="Cambria Math" w:hAnsi="Cambria Math" w:cs="Times New Roman"/>
                  <w:color w:val="000000" w:themeColor="text1"/>
                  <w:kern w:val="2"/>
                  <w:sz w:val="24"/>
                  <w:szCs w:val="24"/>
                  <w:lang w:bidi="th-TH"/>
                  <w14:ligatures w14:val="standardContextual"/>
                </w:rPr>
                <m:t>3</m:t>
              </m:r>
            </m:sub>
          </m:sSub>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c</m:t>
              </m:r>
            </m:e>
            <m:sub>
              <m:r>
                <w:rPr>
                  <w:rFonts w:ascii="Cambria Math" w:hAnsi="Cambria Math" w:cs="Times New Roman"/>
                  <w:color w:val="000000" w:themeColor="text1"/>
                  <w:kern w:val="2"/>
                  <w:sz w:val="24"/>
                  <w:szCs w:val="24"/>
                  <w:lang w:bidi="th-TH"/>
                  <w14:ligatures w14:val="standardContextual"/>
                </w:rPr>
                <m:t>3</m:t>
              </m:r>
            </m:sub>
          </m:sSub>
          <m:d>
            <m:dPr>
              <m:ctrlPr>
                <w:rPr>
                  <w:rFonts w:ascii="Cambria Math" w:hAnsi="Cambria Math" w:cs="Times New Roman"/>
                  <w:i/>
                  <w:color w:val="000000" w:themeColor="text1"/>
                  <w:kern w:val="2"/>
                  <w:sz w:val="24"/>
                  <w:szCs w:val="24"/>
                  <w:lang w:bidi="th-TH"/>
                  <w14:ligatures w14:val="standardContextual"/>
                </w:rPr>
              </m:ctrlPr>
            </m:dPr>
            <m:e>
              <m:sSub>
                <m:sSubPr>
                  <m:ctrlPr>
                    <w:rPr>
                      <w:rFonts w:ascii="Cambria Math" w:hAnsi="Cambria Math" w:cs="Times New Roman"/>
                      <w:i/>
                      <w:color w:val="000000" w:themeColor="text1"/>
                      <w:kern w:val="2"/>
                      <w:sz w:val="24"/>
                      <w:szCs w:val="24"/>
                      <w:lang w:bidi="th-TH"/>
                      <w14:ligatures w14:val="standardContextual"/>
                    </w:rPr>
                  </m:ctrlPr>
                </m:sSubPr>
                <m:e>
                  <m:r>
                    <w:rPr>
                      <w:rFonts w:ascii="Cambria Math" w:hAnsi="Cambria Math" w:cs="Times New Roman"/>
                      <w:color w:val="000000" w:themeColor="text1"/>
                      <w:kern w:val="2"/>
                      <w:sz w:val="24"/>
                      <w:szCs w:val="24"/>
                      <w:lang w:bidi="th-TH"/>
                      <w14:ligatures w14:val="standardContextual"/>
                    </w:rPr>
                    <m:t>t</m:t>
                  </m:r>
                </m:e>
                <m:sub>
                  <m:r>
                    <w:rPr>
                      <w:rFonts w:ascii="Cambria Math" w:hAnsi="Cambria Math" w:cs="Times New Roman"/>
                      <w:color w:val="000000" w:themeColor="text1"/>
                      <w:kern w:val="2"/>
                      <w:sz w:val="24"/>
                      <w:szCs w:val="24"/>
                      <w:lang w:bidi="th-TH"/>
                      <w14:ligatures w14:val="standardContextual"/>
                    </w:rPr>
                    <m:t>3</m:t>
                  </m:r>
                </m:sub>
              </m:sSub>
              <m:r>
                <w:rPr>
                  <w:rFonts w:ascii="Cambria Math" w:hAnsi="Cambria Math" w:cs="Times New Roman"/>
                  <w:color w:val="000000" w:themeColor="text1"/>
                  <w:kern w:val="2"/>
                  <w:sz w:val="24"/>
                  <w:szCs w:val="24"/>
                  <w:lang w:bidi="th-TH"/>
                  <w14:ligatures w14:val="standardContextual"/>
                </w:rPr>
                <m:t>-t</m:t>
              </m:r>
            </m:e>
          </m:d>
          <m:r>
            <w:rPr>
              <w:rFonts w:ascii="Cambria Math" w:hAnsi="Cambria Math" w:cs="Times New Roman"/>
              <w:color w:val="000000" w:themeColor="text1"/>
              <w:kern w:val="2"/>
              <w:sz w:val="24"/>
              <w:szCs w:val="24"/>
              <w:lang w:bidi="th-TH"/>
              <w14:ligatures w14:val="standardContextual"/>
            </w:rPr>
            <m:t>=</m:t>
          </m:r>
          <m:d>
            <m:dPr>
              <m:ctrlPr>
                <w:rPr>
                  <w:rFonts w:ascii="Cambria Math" w:hAnsi="Cambria Math" w:cs="Times New Roman"/>
                  <w:i/>
                  <w:color w:val="000000" w:themeColor="text1"/>
                  <w:kern w:val="2"/>
                  <w:sz w:val="24"/>
                  <w:szCs w:val="24"/>
                  <w:lang w:bidi="th-TH"/>
                  <w14:ligatures w14:val="standardContextual"/>
                </w:rPr>
              </m:ctrlPr>
            </m:dPr>
            <m:e>
              <m:r>
                <w:rPr>
                  <w:rFonts w:ascii="Cambria Math" w:hAnsi="Cambria Math" w:cs="Times New Roman"/>
                  <w:color w:val="000000" w:themeColor="text1"/>
                  <w:kern w:val="2"/>
                  <w:sz w:val="24"/>
                  <w:szCs w:val="24"/>
                  <w:lang w:bidi="th-TH"/>
                  <w14:ligatures w14:val="standardContextual"/>
                </w:rPr>
                <m:t>0,2⋅380+0,7⋅4180</m:t>
              </m:r>
            </m:e>
          </m:d>
          <m:d>
            <m:dPr>
              <m:ctrlPr>
                <w:rPr>
                  <w:rFonts w:ascii="Cambria Math" w:hAnsi="Cambria Math" w:cs="Times New Roman"/>
                  <w:i/>
                  <w:color w:val="000000" w:themeColor="text1"/>
                  <w:kern w:val="2"/>
                  <w:sz w:val="24"/>
                  <w:szCs w:val="24"/>
                  <w:lang w:bidi="th-TH"/>
                  <w14:ligatures w14:val="standardContextual"/>
                </w:rPr>
              </m:ctrlPr>
            </m:dPr>
            <m:e>
              <m:r>
                <w:rPr>
                  <w:rFonts w:ascii="Cambria Math" w:hAnsi="Cambria Math" w:cs="Times New Roman"/>
                  <w:color w:val="000000" w:themeColor="text1"/>
                  <w:kern w:val="2"/>
                  <w:sz w:val="24"/>
                  <w:szCs w:val="24"/>
                  <w:lang w:bidi="th-TH"/>
                  <w14:ligatures w14:val="standardContextual"/>
                </w:rPr>
                <m:t>25-15,2</m:t>
              </m:r>
            </m:e>
          </m:d>
        </m:oMath>
      </m:oMathPara>
    </w:p>
    <w:p w:rsidR="00B91743" w:rsidRPr="000C67BC" w:rsidRDefault="00B91743" w:rsidP="005A1B4C">
      <w:pPr>
        <w:tabs>
          <w:tab w:val="left" w:pos="283"/>
          <w:tab w:val="left" w:pos="2835"/>
          <w:tab w:val="left" w:pos="5386"/>
          <w:tab w:val="left" w:pos="7937"/>
        </w:tabs>
        <w:spacing w:line="276" w:lineRule="auto"/>
        <w:jc w:val="both"/>
        <w:rPr>
          <w:rFonts w:cs="Times New Roman"/>
          <w:color w:val="000000" w:themeColor="text1"/>
          <w:szCs w:val="24"/>
        </w:rPr>
      </w:pPr>
      <w:r w:rsidRPr="000C67BC">
        <w:rPr>
          <w:rFonts w:cs="Times New Roman"/>
          <w:color w:val="000000" w:themeColor="text1"/>
          <w:szCs w:val="24"/>
        </w:rPr>
        <w:t xml:space="preserve">* Phương trình cân bằng nhiệt lúc này: </w:t>
      </w:r>
      <m:oMath>
        <m:sSub>
          <m:sSubPr>
            <m:ctrlPr>
              <w:rPr>
                <w:rFonts w:ascii="Cambria Math" w:hAnsi="Cambria Math" w:cs="Times New Roman"/>
                <w:i/>
                <w:color w:val="000000" w:themeColor="text1"/>
                <w:kern w:val="2"/>
                <w:szCs w:val="24"/>
                <w:lang w:bidi="th-TH"/>
                <w14:ligatures w14:val="standardContextual"/>
              </w:rPr>
            </m:ctrlPr>
          </m:sSubPr>
          <m:e>
            <m:r>
              <w:rPr>
                <w:rFonts w:ascii="Cambria Math" w:hAnsi="Cambria Math" w:cs="Times New Roman"/>
                <w:color w:val="000000" w:themeColor="text1"/>
                <w:kern w:val="2"/>
                <w:szCs w:val="24"/>
                <w:lang w:bidi="th-TH"/>
                <w14:ligatures w14:val="standardContextual"/>
              </w:rPr>
              <m:t>Q</m:t>
            </m:r>
          </m:e>
          <m:sub>
            <m:r>
              <w:rPr>
                <w:rFonts w:ascii="Cambria Math" w:hAnsi="Cambria Math" w:cs="Times New Roman"/>
                <w:color w:val="000000" w:themeColor="text1"/>
                <w:kern w:val="2"/>
                <w:szCs w:val="24"/>
                <w:lang w:bidi="th-TH"/>
                <w14:ligatures w14:val="standardContextual"/>
              </w:rPr>
              <m:t>1</m:t>
            </m:r>
          </m:sub>
        </m:sSub>
        <m:r>
          <w:rPr>
            <w:rFonts w:ascii="Cambria Math" w:hAnsi="Cambria Math" w:cs="Times New Roman"/>
            <w:color w:val="000000" w:themeColor="text1"/>
            <w:kern w:val="2"/>
            <w:szCs w:val="24"/>
            <w:lang w:bidi="th-TH"/>
            <w14:ligatures w14:val="standardContextual"/>
          </w:rPr>
          <m:t>=</m:t>
        </m:r>
        <m:sSub>
          <m:sSubPr>
            <m:ctrlPr>
              <w:rPr>
                <w:rFonts w:ascii="Cambria Math" w:hAnsi="Cambria Math" w:cs="Times New Roman"/>
                <w:i/>
                <w:color w:val="000000" w:themeColor="text1"/>
                <w:kern w:val="2"/>
                <w:szCs w:val="24"/>
                <w:lang w:bidi="th-TH"/>
                <w14:ligatures w14:val="standardContextual"/>
              </w:rPr>
            </m:ctrlPr>
          </m:sSubPr>
          <m:e>
            <m:r>
              <w:rPr>
                <w:rFonts w:ascii="Cambria Math" w:hAnsi="Cambria Math" w:cs="Times New Roman"/>
                <w:color w:val="000000" w:themeColor="text1"/>
                <w:kern w:val="2"/>
                <w:szCs w:val="24"/>
                <w:lang w:bidi="th-TH"/>
                <w14:ligatures w14:val="standardContextual"/>
              </w:rPr>
              <m:t>Q</m:t>
            </m:r>
          </m:e>
          <m:sub>
            <m:r>
              <w:rPr>
                <w:rFonts w:ascii="Cambria Math" w:hAnsi="Cambria Math" w:cs="Times New Roman"/>
                <w:color w:val="000000" w:themeColor="text1"/>
                <w:kern w:val="2"/>
                <w:szCs w:val="24"/>
                <w:lang w:bidi="th-TH"/>
                <w14:ligatures w14:val="standardContextual"/>
              </w:rPr>
              <m:t>2</m:t>
            </m:r>
          </m:sub>
        </m:sSub>
        <m:r>
          <w:rPr>
            <w:rFonts w:ascii="Cambria Math" w:hAnsi="Cambria Math" w:cs="Times New Roman"/>
            <w:color w:val="000000" w:themeColor="text1"/>
            <w:kern w:val="2"/>
            <w:szCs w:val="24"/>
            <w:lang w:bidi="th-TH"/>
            <w14:ligatures w14:val="standardContextual"/>
          </w:rPr>
          <m:t>⇒λ≈3,3⋅1</m:t>
        </m:r>
        <m:sSup>
          <m:sSupPr>
            <m:ctrlPr>
              <w:rPr>
                <w:rFonts w:ascii="Cambria Math" w:hAnsi="Cambria Math" w:cs="Times New Roman"/>
                <w:i/>
                <w:color w:val="000000" w:themeColor="text1"/>
                <w:kern w:val="2"/>
                <w:szCs w:val="24"/>
                <w:lang w:bidi="th-TH"/>
                <w14:ligatures w14:val="standardContextual"/>
              </w:rPr>
            </m:ctrlPr>
          </m:sSupPr>
          <m:e>
            <m:r>
              <w:rPr>
                <w:rFonts w:ascii="Cambria Math" w:hAnsi="Cambria Math" w:cs="Times New Roman"/>
                <w:color w:val="000000" w:themeColor="text1"/>
                <w:kern w:val="2"/>
                <w:szCs w:val="24"/>
                <w:lang w:bidi="th-TH"/>
                <w14:ligatures w14:val="standardContextual"/>
              </w:rPr>
              <m:t>0</m:t>
            </m:r>
          </m:e>
          <m:sup>
            <m:r>
              <w:rPr>
                <w:rFonts w:ascii="Cambria Math" w:hAnsi="Cambria Math" w:cs="Times New Roman"/>
                <w:color w:val="000000" w:themeColor="text1"/>
                <w:kern w:val="2"/>
                <w:szCs w:val="24"/>
                <w:lang w:bidi="th-TH"/>
                <w14:ligatures w14:val="standardContextual"/>
              </w:rPr>
              <m:t>5</m:t>
            </m:r>
          </m:sup>
        </m:sSup>
        <m:r>
          <w:rPr>
            <w:rFonts w:ascii="Cambria Math" w:hAnsi="Cambria Math" w:cs="Times New Roman"/>
            <w:color w:val="000000" w:themeColor="text1"/>
            <w:kern w:val="2"/>
            <w:szCs w:val="24"/>
            <w:lang w:bidi="th-TH"/>
            <w14:ligatures w14:val="standardContextual"/>
          </w:rPr>
          <m:t>J/Kg</m:t>
        </m:r>
      </m:oMath>
    </w:p>
    <w:p w:rsidR="00B91743" w:rsidRPr="000C67BC" w:rsidRDefault="00B91743" w:rsidP="005A1B4C">
      <w:pPr>
        <w:shd w:val="clear" w:color="auto" w:fill="FFFFFF"/>
        <w:spacing w:after="0" w:line="360" w:lineRule="auto"/>
        <w:jc w:val="both"/>
        <w:rPr>
          <w:rFonts w:eastAsia="Times New Roman" w:cs="Times New Roman"/>
          <w:b/>
          <w:color w:val="000000" w:themeColor="text1"/>
          <w:szCs w:val="24"/>
          <w:lang w:val="pt-BR"/>
        </w:rPr>
      </w:pPr>
    </w:p>
    <w:p w:rsidR="00B91743" w:rsidRPr="000C67BC" w:rsidRDefault="00B91743" w:rsidP="00D631A8">
      <w:pPr>
        <w:spacing w:after="0" w:line="276" w:lineRule="auto"/>
        <w:ind w:left="567" w:hanging="567"/>
        <w:jc w:val="both"/>
        <w:rPr>
          <w:rFonts w:eastAsia="Palatino Linotype" w:cs="Times New Roman"/>
          <w:color w:val="000000" w:themeColor="text1"/>
          <w:szCs w:val="24"/>
          <w:lang w:val="vi-VN"/>
        </w:rPr>
      </w:pPr>
      <w:r w:rsidRPr="00C9285A">
        <w:rPr>
          <w:rFonts w:eastAsia="Times New Roman" w:cs="Times New Roman"/>
          <w:b/>
          <w:color w:val="0000FF"/>
          <w:szCs w:val="24"/>
          <w:lang w:val="pt-BR"/>
        </w:rPr>
        <w:t>Câu 11.</w:t>
      </w:r>
      <w:r w:rsidRPr="000C67BC">
        <w:rPr>
          <w:rFonts w:eastAsia="Times New Roman" w:cs="Times New Roman"/>
          <w:b/>
          <w:color w:val="000000" w:themeColor="text1"/>
          <w:szCs w:val="24"/>
          <w:lang w:val="pt-BR"/>
        </w:rPr>
        <w:t xml:space="preserve"> </w:t>
      </w:r>
      <w:r w:rsidRPr="000C67BC">
        <w:rPr>
          <w:rFonts w:eastAsia="Palatino Linotype" w:cs="Times New Roman"/>
          <w:color w:val="000000" w:themeColor="text1"/>
          <w:szCs w:val="24"/>
          <w:lang w:val="vi-VN"/>
        </w:rPr>
        <w:t>Cung cấp cho vật một công là 400 J nhưng nhiệt lượng bị thất thoát ra môi trường bên ngoài là 120 J. Nội năng của vật là</w:t>
      </w:r>
    </w:p>
    <w:p w:rsidR="00B91743" w:rsidRPr="000C67BC" w:rsidRDefault="00B91743" w:rsidP="00D631A8">
      <w:pPr>
        <w:spacing w:after="0" w:line="276" w:lineRule="auto"/>
        <w:ind w:left="567" w:hanging="567"/>
        <w:jc w:val="both"/>
        <w:rPr>
          <w:rFonts w:eastAsia="Palatino Linotype" w:cs="Times New Roman"/>
          <w:color w:val="000000" w:themeColor="text1"/>
          <w:szCs w:val="24"/>
          <w:lang w:val="vi-VN"/>
        </w:rPr>
      </w:pPr>
      <w:r w:rsidRPr="00C9285A">
        <w:rPr>
          <w:rFonts w:eastAsia="Palatino Linotype" w:cs="Times New Roman"/>
          <w:b/>
          <w:color w:val="0000FF"/>
          <w:szCs w:val="24"/>
          <w:u w:val="single"/>
          <w:lang w:val="vi-VN"/>
        </w:rPr>
        <w:t>A.</w:t>
      </w:r>
      <w:r w:rsidRPr="00C9285A">
        <w:rPr>
          <w:rFonts w:eastAsia="Palatino Linotype" w:cs="Times New Roman"/>
          <w:b/>
          <w:color w:val="0000FF"/>
          <w:szCs w:val="24"/>
          <w:lang w:val="vi-VN"/>
        </w:rPr>
        <w:t xml:space="preserve"> </w:t>
      </w:r>
      <w:r w:rsidRPr="000C67BC">
        <w:rPr>
          <w:rFonts w:eastAsia="Palatino Linotype" w:cs="Times New Roman"/>
          <w:color w:val="000000" w:themeColor="text1"/>
          <w:szCs w:val="24"/>
          <w:lang w:val="vi-VN"/>
        </w:rPr>
        <w:t>tăng</w:t>
      </w:r>
      <w:r w:rsidRPr="000C67BC">
        <w:rPr>
          <w:rFonts w:eastAsia="Palatino Linotype" w:cs="Times New Roman"/>
          <w:color w:val="000000" w:themeColor="text1"/>
          <w:szCs w:val="24"/>
          <w:lang w:val="vi-VN"/>
        </w:rPr>
        <w:object w:dxaOrig="600" w:dyaOrig="340">
          <v:shape id="_x0000_i2150" type="#_x0000_t75" style="width:30pt;height:17.25pt" o:ole="">
            <v:imagedata r:id="rId183" o:title=""/>
          </v:shape>
          <o:OLEObject Type="Embed" ProgID="Equation.DSMT4" ShapeID="_x0000_i2150" DrawAspect="Content" ObjectID="_1804450614" r:id="rId2358"/>
        </w:object>
      </w:r>
      <w:r w:rsidRPr="000C67BC">
        <w:rPr>
          <w:rFonts w:eastAsia="Palatino Linotype" w:cs="Times New Roman"/>
          <w:color w:val="000000" w:themeColor="text1"/>
          <w:szCs w:val="24"/>
          <w:lang w:val="vi-VN"/>
        </w:rPr>
        <w:tab/>
      </w:r>
      <w:r w:rsidRPr="000C67BC">
        <w:rPr>
          <w:rFonts w:eastAsia="Palatino Linotype" w:cs="Times New Roman"/>
          <w:color w:val="000000" w:themeColor="text1"/>
          <w:szCs w:val="24"/>
          <w:lang w:val="vi-VN"/>
        </w:rPr>
        <w:tab/>
      </w:r>
      <w:r w:rsidRPr="00C9285A">
        <w:rPr>
          <w:rFonts w:eastAsia="Palatino Linotype" w:cs="Times New Roman"/>
          <w:b/>
          <w:color w:val="0000FF"/>
          <w:szCs w:val="24"/>
          <w:lang w:val="vi-VN"/>
        </w:rPr>
        <w:t xml:space="preserve">B. </w:t>
      </w:r>
      <w:r w:rsidRPr="000C67BC">
        <w:rPr>
          <w:rFonts w:eastAsia="Palatino Linotype" w:cs="Times New Roman"/>
          <w:color w:val="000000" w:themeColor="text1"/>
          <w:szCs w:val="24"/>
          <w:lang w:val="vi-VN"/>
        </w:rPr>
        <w:t xml:space="preserve">giảm </w:t>
      </w:r>
      <w:r w:rsidRPr="000C67BC">
        <w:rPr>
          <w:rFonts w:eastAsia="Palatino Linotype" w:cs="Times New Roman"/>
          <w:color w:val="000000" w:themeColor="text1"/>
          <w:szCs w:val="24"/>
          <w:lang w:val="vi-VN"/>
        </w:rPr>
        <w:object w:dxaOrig="600" w:dyaOrig="340">
          <v:shape id="_x0000_i2151" type="#_x0000_t75" style="width:30pt;height:17.25pt" o:ole="">
            <v:imagedata r:id="rId185" o:title=""/>
          </v:shape>
          <o:OLEObject Type="Embed" ProgID="Equation.DSMT4" ShapeID="_x0000_i2151" DrawAspect="Content" ObjectID="_1804450615" r:id="rId2359"/>
        </w:object>
      </w:r>
      <w:r w:rsidRPr="000C67BC">
        <w:rPr>
          <w:rFonts w:eastAsia="Palatino Linotype" w:cs="Times New Roman"/>
          <w:color w:val="000000" w:themeColor="text1"/>
          <w:szCs w:val="24"/>
          <w:lang w:val="vi-VN"/>
        </w:rPr>
        <w:tab/>
      </w:r>
      <w:r w:rsidRPr="00C9285A">
        <w:rPr>
          <w:rFonts w:eastAsia="Palatino Linotype" w:cs="Times New Roman"/>
          <w:b/>
          <w:color w:val="0000FF"/>
          <w:szCs w:val="24"/>
          <w:lang w:val="vi-VN"/>
        </w:rPr>
        <w:t xml:space="preserve">C. </w:t>
      </w:r>
      <w:r w:rsidRPr="000C67BC">
        <w:rPr>
          <w:rFonts w:eastAsia="Palatino Linotype" w:cs="Times New Roman"/>
          <w:color w:val="000000" w:themeColor="text1"/>
          <w:szCs w:val="24"/>
          <w:lang w:val="vi-VN"/>
        </w:rPr>
        <w:t>không thay đổi.</w:t>
      </w:r>
      <w:r w:rsidRPr="000C67BC">
        <w:rPr>
          <w:rFonts w:eastAsia="Palatino Linotype" w:cs="Times New Roman"/>
          <w:color w:val="000000" w:themeColor="text1"/>
          <w:szCs w:val="24"/>
          <w:lang w:val="vi-VN"/>
        </w:rPr>
        <w:tab/>
      </w:r>
      <w:r w:rsidRPr="000C67BC">
        <w:rPr>
          <w:rFonts w:eastAsia="Palatino Linotype" w:cs="Times New Roman"/>
          <w:color w:val="000000" w:themeColor="text1"/>
          <w:szCs w:val="24"/>
          <w:lang w:val="vi-VN"/>
        </w:rPr>
        <w:tab/>
      </w:r>
      <w:r w:rsidRPr="00C9285A">
        <w:rPr>
          <w:rFonts w:eastAsia="Palatino Linotype" w:cs="Times New Roman"/>
          <w:b/>
          <w:color w:val="0000FF"/>
          <w:szCs w:val="24"/>
          <w:lang w:val="vi-VN"/>
        </w:rPr>
        <w:t xml:space="preserve">D. </w:t>
      </w:r>
      <w:r w:rsidRPr="000C67BC">
        <w:rPr>
          <w:rFonts w:eastAsia="Palatino Linotype" w:cs="Times New Roman"/>
          <w:color w:val="000000" w:themeColor="text1"/>
          <w:szCs w:val="24"/>
          <w:lang w:val="vi-VN"/>
        </w:rPr>
        <w:t xml:space="preserve">giảm </w:t>
      </w:r>
      <w:r w:rsidRPr="000C67BC">
        <w:rPr>
          <w:rFonts w:eastAsia="Palatino Linotype" w:cs="Times New Roman"/>
          <w:color w:val="000000" w:themeColor="text1"/>
          <w:szCs w:val="24"/>
          <w:lang w:val="vi-VN"/>
        </w:rPr>
        <w:object w:dxaOrig="600" w:dyaOrig="340">
          <v:shape id="_x0000_i2152" type="#_x0000_t75" style="width:30pt;height:17.25pt" o:ole="">
            <v:imagedata r:id="rId187" o:title=""/>
          </v:shape>
          <o:OLEObject Type="Embed" ProgID="Equation.DSMT4" ShapeID="_x0000_i2152" DrawAspect="Content" ObjectID="_1804450616" r:id="rId2360"/>
        </w:object>
      </w:r>
    </w:p>
    <w:p w:rsidR="00B91743" w:rsidRPr="000C67BC" w:rsidRDefault="00B91743" w:rsidP="00D631A8">
      <w:pPr>
        <w:spacing w:after="0" w:line="276" w:lineRule="auto"/>
        <w:ind w:left="567" w:hanging="567"/>
        <w:jc w:val="both"/>
        <w:rPr>
          <w:rFonts w:eastAsia="Palatino Linotype" w:cs="Times New Roman"/>
          <w:b/>
          <w:color w:val="000000" w:themeColor="text1"/>
          <w:szCs w:val="24"/>
        </w:rPr>
      </w:pPr>
      <w:r w:rsidRPr="000C67BC">
        <w:rPr>
          <w:rFonts w:eastAsia="Palatino Linotype" w:cs="Times New Roman"/>
          <w:b/>
          <w:color w:val="000000" w:themeColor="text1"/>
          <w:szCs w:val="24"/>
        </w:rPr>
        <w:t>Giải</w:t>
      </w:r>
    </w:p>
    <w:p w:rsidR="00B91743" w:rsidRPr="000C67BC" w:rsidRDefault="00B91743" w:rsidP="003167E9">
      <w:pPr>
        <w:spacing w:after="0" w:line="276" w:lineRule="auto"/>
        <w:ind w:left="567" w:hanging="567"/>
        <w:jc w:val="both"/>
        <w:rPr>
          <w:rFonts w:eastAsia="Palatino Linotype" w:cs="Times New Roman"/>
          <w:color w:val="000000" w:themeColor="text1"/>
          <w:szCs w:val="24"/>
          <w:lang w:val="vi-VN"/>
        </w:rPr>
      </w:pPr>
      <w:r w:rsidRPr="000C67BC">
        <w:rPr>
          <w:rFonts w:eastAsia="Palatino Linotype" w:cs="Times New Roman"/>
          <w:color w:val="000000" w:themeColor="text1"/>
          <w:szCs w:val="24"/>
          <w:lang w:val="vi-VN"/>
        </w:rPr>
        <w:object w:dxaOrig="3760" w:dyaOrig="440">
          <v:shape id="_x0000_i2153" type="#_x0000_t75" style="width:188.25pt;height:21pt" o:ole="">
            <v:imagedata r:id="rId2361" o:title=""/>
          </v:shape>
          <o:OLEObject Type="Embed" ProgID="Equation.DSMT4" ShapeID="_x0000_i2153" DrawAspect="Content" ObjectID="_1804450617" r:id="rId2362"/>
        </w:object>
      </w:r>
    </w:p>
    <w:p w:rsidR="00B91743" w:rsidRPr="000C67BC" w:rsidRDefault="00B91743" w:rsidP="00B74942">
      <w:pPr>
        <w:tabs>
          <w:tab w:val="left" w:pos="283"/>
          <w:tab w:val="left" w:pos="2835"/>
          <w:tab w:val="left" w:pos="5386"/>
          <w:tab w:val="left" w:pos="7937"/>
        </w:tabs>
        <w:jc w:val="both"/>
        <w:rPr>
          <w:rFonts w:eastAsia="Times New Roman" w:cs="Times New Roman"/>
          <w:color w:val="000000" w:themeColor="text1"/>
          <w:szCs w:val="24"/>
          <w:lang w:val="vi-VN"/>
        </w:rPr>
      </w:pPr>
      <w:r w:rsidRPr="00C9285A">
        <w:rPr>
          <w:rFonts w:eastAsia="Times New Roman" w:cs="Times New Roman"/>
          <w:b/>
          <w:color w:val="0000FF"/>
          <w:szCs w:val="24"/>
          <w:lang w:val="pt-BR"/>
        </w:rPr>
        <w:lastRenderedPageBreak/>
        <w:t>Câu 12.</w:t>
      </w:r>
      <w:r w:rsidRPr="000C67BC">
        <w:rPr>
          <w:rFonts w:eastAsia="Times New Roman" w:cs="Times New Roman"/>
          <w:b/>
          <w:color w:val="000000" w:themeColor="text1"/>
          <w:szCs w:val="24"/>
          <w:lang w:val="pt-BR"/>
        </w:rPr>
        <w:t xml:space="preserve"> </w:t>
      </w:r>
      <w:r w:rsidRPr="000C67BC">
        <w:rPr>
          <w:rFonts w:eastAsia="Times New Roman" w:cs="Times New Roman"/>
          <w:color w:val="000000" w:themeColor="text1"/>
          <w:szCs w:val="24"/>
          <w:lang w:val="vi-VN"/>
        </w:rPr>
        <w:t>Một đoạn dây dẫn MN được đặt trên hai thanh kim loại và tạo thành một mạch kín. Tất cả được đặt trong một từ trường đều có cảm ứng từ B (Hình 3.10). Đoạn dây dẫn MN đang chuyển động với tốc độ v và khi chuyển động luôn tiếp xúc với hai thanh kim loại. Phát biểu nào P sau đây là đúng?</w:t>
      </w:r>
    </w:p>
    <w:p w:rsidR="00B91743" w:rsidRPr="000C67BC" w:rsidRDefault="00B91743" w:rsidP="00B74942">
      <w:pPr>
        <w:tabs>
          <w:tab w:val="left" w:pos="283"/>
          <w:tab w:val="left" w:pos="2835"/>
          <w:tab w:val="left" w:pos="5386"/>
          <w:tab w:val="left" w:pos="7937"/>
        </w:tabs>
        <w:ind w:firstLine="283"/>
        <w:jc w:val="both"/>
        <w:rPr>
          <w:rFonts w:eastAsia="Times New Roman" w:cs="Times New Roman"/>
          <w:color w:val="000000" w:themeColor="text1"/>
          <w:szCs w:val="24"/>
          <w:lang w:val="vi-VN"/>
        </w:rPr>
      </w:pPr>
      <w:r w:rsidRPr="000C67BC">
        <w:rPr>
          <w:rFonts w:eastAsia="Times New Roman" w:cs="Times New Roman"/>
          <w:color w:val="000000" w:themeColor="text1"/>
          <w:szCs w:val="24"/>
          <w:lang w:val="vi-VN"/>
        </w:rPr>
        <w:object w:dxaOrig="4065" w:dyaOrig="2250">
          <v:shape id="_x0000_i2154" type="#_x0000_t75" style="width:195pt;height:108.75pt" o:ole="">
            <v:imagedata r:id="rId189" o:title=""/>
          </v:shape>
          <o:OLEObject Type="Embed" ProgID="Visio.Drawing.15" ShapeID="_x0000_i2154" DrawAspect="Content" ObjectID="_1804450618" r:id="rId2363"/>
        </w:object>
      </w:r>
    </w:p>
    <w:p w:rsidR="00B91743" w:rsidRPr="000C67BC" w:rsidRDefault="00B91743" w:rsidP="00B74942">
      <w:pPr>
        <w:tabs>
          <w:tab w:val="left" w:pos="283"/>
          <w:tab w:val="left" w:pos="2835"/>
          <w:tab w:val="left" w:pos="5386"/>
          <w:tab w:val="left" w:pos="7937"/>
        </w:tabs>
        <w:ind w:firstLine="283"/>
        <w:jc w:val="both"/>
        <w:rPr>
          <w:rFonts w:eastAsia="Times New Roman" w:cs="Times New Roman"/>
          <w:color w:val="000000" w:themeColor="text1"/>
          <w:szCs w:val="24"/>
          <w:lang w:val="vi-VN"/>
        </w:rPr>
      </w:pPr>
      <w:r w:rsidRPr="00C9285A">
        <w:rPr>
          <w:rFonts w:eastAsia="Times New Roman" w:cs="Times New Roman"/>
          <w:b/>
          <w:color w:val="0000FF"/>
          <w:szCs w:val="24"/>
          <w:u w:val="single"/>
          <w:lang w:val="vi-VN"/>
        </w:rPr>
        <w:t>A.</w:t>
      </w:r>
      <w:r w:rsidRPr="00C9285A">
        <w:rPr>
          <w:rFonts w:eastAsia="Times New Roman" w:cs="Times New Roman"/>
          <w:b/>
          <w:color w:val="0000FF"/>
          <w:szCs w:val="24"/>
          <w:lang w:val="vi-VN"/>
        </w:rPr>
        <w:t xml:space="preserve"> </w:t>
      </w:r>
      <w:r w:rsidRPr="000C67BC">
        <w:rPr>
          <w:rFonts w:eastAsia="Times New Roman" w:cs="Times New Roman"/>
          <w:color w:val="000000" w:themeColor="text1"/>
          <w:szCs w:val="24"/>
          <w:lang w:val="vi-VN"/>
        </w:rPr>
        <w:t>Dòng điện chạy qua R từ Q đến P.</w:t>
      </w:r>
    </w:p>
    <w:p w:rsidR="00B91743" w:rsidRPr="000C67BC" w:rsidRDefault="00B91743" w:rsidP="00B74942">
      <w:pPr>
        <w:tabs>
          <w:tab w:val="left" w:pos="283"/>
          <w:tab w:val="left" w:pos="2835"/>
          <w:tab w:val="left" w:pos="5386"/>
          <w:tab w:val="left" w:pos="7937"/>
        </w:tabs>
        <w:ind w:firstLine="283"/>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B. </w:t>
      </w:r>
      <w:r w:rsidRPr="000C67BC">
        <w:rPr>
          <w:rFonts w:eastAsia="Times New Roman" w:cs="Times New Roman"/>
          <w:color w:val="000000" w:themeColor="text1"/>
          <w:szCs w:val="24"/>
          <w:lang w:val="vi-VN"/>
        </w:rPr>
        <w:t>Dòng điện chạy qua R từ P đến Q.</w:t>
      </w:r>
    </w:p>
    <w:p w:rsidR="00B91743" w:rsidRPr="000C67BC" w:rsidRDefault="00B91743" w:rsidP="00B74942">
      <w:pPr>
        <w:tabs>
          <w:tab w:val="left" w:pos="283"/>
          <w:tab w:val="left" w:pos="2835"/>
          <w:tab w:val="left" w:pos="5386"/>
          <w:tab w:val="left" w:pos="7937"/>
        </w:tabs>
        <w:ind w:firstLine="283"/>
        <w:jc w:val="both"/>
        <w:rPr>
          <w:rFonts w:eastAsia="Times New Roman" w:cs="Times New Roman"/>
          <w:color w:val="000000" w:themeColor="text1"/>
          <w:szCs w:val="24"/>
          <w:lang w:val="vi-VN"/>
        </w:rPr>
      </w:pPr>
      <w:r w:rsidRPr="00C9285A">
        <w:rPr>
          <w:rFonts w:eastAsia="Times New Roman" w:cs="Times New Roman"/>
          <w:b/>
          <w:color w:val="0000FF"/>
          <w:szCs w:val="24"/>
          <w:lang w:val="vi-VN"/>
        </w:rPr>
        <w:t xml:space="preserve">C. </w:t>
      </w:r>
      <w:r w:rsidRPr="000C67BC">
        <w:rPr>
          <w:rFonts w:eastAsia="Times New Roman" w:cs="Times New Roman"/>
          <w:color w:val="000000" w:themeColor="text1"/>
          <w:szCs w:val="24"/>
          <w:lang w:val="vi-VN"/>
        </w:rPr>
        <w:t>Không có dòng điện chạy qua R.</w:t>
      </w:r>
    </w:p>
    <w:p w:rsidR="00B91743" w:rsidRPr="000C67BC" w:rsidRDefault="00B91743" w:rsidP="00B74942">
      <w:pPr>
        <w:tabs>
          <w:tab w:val="left" w:pos="283"/>
          <w:tab w:val="left" w:pos="2835"/>
          <w:tab w:val="left" w:pos="5386"/>
          <w:tab w:val="left" w:pos="7937"/>
        </w:tabs>
        <w:ind w:firstLine="283"/>
        <w:jc w:val="both"/>
        <w:rPr>
          <w:rFonts w:eastAsia="MS Gothic" w:cs="Times New Roman"/>
          <w:color w:val="000000" w:themeColor="text1"/>
          <w:spacing w:val="3"/>
          <w:shd w:val="clear" w:color="auto" w:fill="FFFFFF"/>
        </w:rPr>
      </w:pPr>
      <w:r w:rsidRPr="00C9285A">
        <w:rPr>
          <w:rFonts w:eastAsia="Times New Roman" w:cs="Times New Roman"/>
          <w:b/>
          <w:color w:val="0000FF"/>
          <w:szCs w:val="24"/>
          <w:lang w:val="vi-VN"/>
        </w:rPr>
        <w:t xml:space="preserve">D. </w:t>
      </w:r>
      <w:r w:rsidRPr="000C67BC">
        <w:rPr>
          <w:rFonts w:eastAsia="Times New Roman" w:cs="Times New Roman"/>
          <w:color w:val="000000" w:themeColor="text1"/>
          <w:szCs w:val="24"/>
          <w:lang w:val="vi-VN"/>
        </w:rPr>
        <w:t>Đoạn dây MN không chịu tác dụng của lực.</w:t>
      </w:r>
    </w:p>
    <w:p w:rsidR="00B91743" w:rsidRPr="000C67BC" w:rsidRDefault="00B91743" w:rsidP="00836374">
      <w:pPr>
        <w:shd w:val="clear" w:color="auto" w:fill="FFFFFF"/>
        <w:spacing w:after="0" w:line="360" w:lineRule="auto"/>
        <w:jc w:val="both"/>
        <w:rPr>
          <w:rFonts w:eastAsia="Times New Roman" w:cs="Times New Roman"/>
          <w:b/>
          <w:color w:val="000000" w:themeColor="text1"/>
          <w:szCs w:val="24"/>
          <w:lang w:val="pt-BR"/>
        </w:rPr>
      </w:pPr>
    </w:p>
    <w:p w:rsidR="00B91743" w:rsidRPr="000C67BC" w:rsidRDefault="00B91743" w:rsidP="004D08A4">
      <w:pPr>
        <w:spacing w:line="240" w:lineRule="auto"/>
        <w:rPr>
          <w:rFonts w:cs="Times New Roman"/>
          <w:color w:val="000000" w:themeColor="text1"/>
        </w:rPr>
      </w:pPr>
      <w:r w:rsidRPr="00C9285A">
        <w:rPr>
          <w:rFonts w:eastAsia="Times New Roman" w:cs="Times New Roman"/>
          <w:b/>
          <w:color w:val="0000FF"/>
          <w:szCs w:val="24"/>
          <w:lang w:val="pt-BR"/>
        </w:rPr>
        <w:t>Câu 13.</w:t>
      </w:r>
      <w:r w:rsidRPr="000C67BC">
        <w:rPr>
          <w:rFonts w:eastAsia="Times New Roman" w:cs="Times New Roman"/>
          <w:color w:val="000000" w:themeColor="text1"/>
          <w:szCs w:val="24"/>
          <w:lang w:val="pt-BR"/>
        </w:rPr>
        <w:t xml:space="preserve"> </w:t>
      </w:r>
      <w:r w:rsidRPr="000C67BC">
        <w:rPr>
          <w:rFonts w:cs="Times New Roman"/>
          <w:color w:val="000000" w:themeColor="text1"/>
        </w:rPr>
        <w:t>Một vật dao động điều hòa có chu kì 2 s, biên độ 10 cm. Khi vật cách vị trí cân bằng 5 cm, tốc độ của nó bằng:</w:t>
      </w:r>
    </w:p>
    <w:p w:rsidR="00B91743" w:rsidRPr="000C67BC" w:rsidRDefault="00B91743" w:rsidP="004D08A4">
      <w:pPr>
        <w:tabs>
          <w:tab w:val="left" w:pos="2552"/>
          <w:tab w:val="left" w:pos="5245"/>
          <w:tab w:val="left" w:pos="7938"/>
        </w:tabs>
        <w:spacing w:line="240" w:lineRule="auto"/>
        <w:rPr>
          <w:rFonts w:cs="Times New Roman"/>
          <w:color w:val="000000" w:themeColor="text1"/>
        </w:rPr>
      </w:pPr>
      <w:r w:rsidRPr="000C67BC">
        <w:rPr>
          <w:rFonts w:cs="Times New Roman"/>
          <w:color w:val="000000" w:themeColor="text1"/>
        </w:rPr>
        <w:t xml:space="preserve">A.21,27 cm/s             </w:t>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27,21 cm/s</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32,56 cm/s</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46,21 cm/s</w:t>
      </w:r>
    </w:p>
    <w:p w:rsidR="00B91743" w:rsidRPr="000C67BC" w:rsidRDefault="00B91743" w:rsidP="004D08A4">
      <w:pPr>
        <w:tabs>
          <w:tab w:val="left" w:pos="2552"/>
          <w:tab w:val="left" w:pos="5245"/>
          <w:tab w:val="left" w:pos="7938"/>
        </w:tabs>
        <w:spacing w:line="240" w:lineRule="auto"/>
        <w:rPr>
          <w:rFonts w:cs="Times New Roman"/>
          <w:b/>
          <w:color w:val="000000" w:themeColor="text1"/>
        </w:rPr>
      </w:pPr>
      <w:r w:rsidRPr="000C67BC">
        <w:rPr>
          <w:rFonts w:cs="Times New Roman"/>
          <w:b/>
          <w:color w:val="000000" w:themeColor="text1"/>
        </w:rPr>
        <w:t>Giải</w:t>
      </w:r>
    </w:p>
    <w:p w:rsidR="00B91743" w:rsidRPr="000C67BC" w:rsidRDefault="000C67BC" w:rsidP="000C67BC">
      <w:pPr>
        <w:spacing w:line="240" w:lineRule="auto"/>
        <w:ind w:left="720" w:hanging="360"/>
        <w:jc w:val="both"/>
        <w:rPr>
          <w:rFonts w:cs="Times New Roman"/>
          <w:color w:val="000000" w:themeColor="text1"/>
        </w:rPr>
      </w:pPr>
      <w:r w:rsidRPr="000C67BC">
        <w:rPr>
          <w:rFonts w:cs="Times New Roman"/>
          <w:b/>
          <w:color w:val="000000" w:themeColor="text1"/>
          <w:sz w:val="22"/>
          <w:u w:val="single"/>
        </w:rPr>
        <w:t></w:t>
      </w:r>
      <w:r w:rsidRPr="000C67BC">
        <w:rPr>
          <w:rFonts w:cs="Times New Roman"/>
          <w:b/>
          <w:color w:val="000000" w:themeColor="text1"/>
          <w:sz w:val="22"/>
          <w:u w:val="single"/>
        </w:rPr>
        <w:tab/>
      </w:r>
      <w:r w:rsidR="00B91743" w:rsidRPr="000C67BC">
        <w:rPr>
          <w:rFonts w:cs="Times New Roman"/>
          <w:color w:val="000000" w:themeColor="text1"/>
        </w:rPr>
        <w:t>Từ công thức: x</w:t>
      </w:r>
      <w:r w:rsidR="00B91743" w:rsidRPr="000C67BC">
        <w:rPr>
          <w:rFonts w:cs="Times New Roman"/>
          <w:color w:val="000000" w:themeColor="text1"/>
          <w:vertAlign w:val="superscript"/>
        </w:rPr>
        <w:t>2</w:t>
      </w:r>
      <w:r w:rsidR="00B91743" w:rsidRPr="000C67BC">
        <w:rPr>
          <w:rFonts w:cs="Times New Roman"/>
          <w:color w:val="000000" w:themeColor="text1"/>
        </w:rPr>
        <w:t xml:space="preserve"> + </w:t>
      </w:r>
      <m:oMath>
        <m:f>
          <m:fPr>
            <m:ctrlPr>
              <w:rPr>
                <w:rFonts w:ascii="Cambria Math" w:hAnsi="Cambria Math" w:cs="Times New Roman"/>
                <w:i/>
                <w:color w:val="000000" w:themeColor="text1"/>
              </w:rPr>
            </m:ctrlPr>
          </m:fPr>
          <m:num>
            <m:sSup>
              <m:sSupPr>
                <m:ctrlPr>
                  <w:rPr>
                    <w:rFonts w:ascii="Cambria Math" w:hAnsi="Cambria Math" w:cs="Times New Roman"/>
                    <w:i/>
                    <w:color w:val="000000" w:themeColor="text1"/>
                  </w:rPr>
                </m:ctrlPr>
              </m:sSupPr>
              <m:e>
                <m:r>
                  <w:rPr>
                    <w:rFonts w:ascii="Cambria Math" w:hAnsi="Cambria Math" w:cs="Times New Roman"/>
                    <w:color w:val="000000" w:themeColor="text1"/>
                  </w:rPr>
                  <m:t>v</m:t>
                </m:r>
              </m:e>
              <m:sup>
                <m:r>
                  <w:rPr>
                    <w:rFonts w:ascii="Cambria Math" w:hAnsi="Cambria Math" w:cs="Times New Roman"/>
                    <w:color w:val="000000" w:themeColor="text1"/>
                  </w:rPr>
                  <m:t>2</m:t>
                </m:r>
              </m:sup>
            </m:sSup>
          </m:num>
          <m:den>
            <m:sSup>
              <m:sSupPr>
                <m:ctrlPr>
                  <w:rPr>
                    <w:rFonts w:ascii="Cambria Math" w:hAnsi="Cambria Math" w:cs="Times New Roman"/>
                    <w:i/>
                    <w:color w:val="000000" w:themeColor="text1"/>
                  </w:rPr>
                </m:ctrlPr>
              </m:sSupPr>
              <m:e>
                <m:r>
                  <w:rPr>
                    <w:rFonts w:ascii="Cambria Math" w:hAnsi="Cambria Math" w:cs="Times New Roman"/>
                    <w:color w:val="000000" w:themeColor="text1"/>
                  </w:rPr>
                  <m:t>w</m:t>
                </m:r>
              </m:e>
              <m:sup>
                <m:r>
                  <w:rPr>
                    <w:rFonts w:ascii="Cambria Math" w:hAnsi="Cambria Math" w:cs="Times New Roman"/>
                    <w:color w:val="000000" w:themeColor="text1"/>
                  </w:rPr>
                  <m:t>2</m:t>
                </m:r>
              </m:sup>
            </m:sSup>
          </m:den>
        </m:f>
      </m:oMath>
      <w:r w:rsidR="00B91743" w:rsidRPr="000C67BC">
        <w:rPr>
          <w:rFonts w:cs="Times New Roman"/>
          <w:color w:val="000000" w:themeColor="text1"/>
        </w:rPr>
        <w:t xml:space="preserve"> = A</w:t>
      </w:r>
      <w:r w:rsidR="00B91743" w:rsidRPr="000C67BC">
        <w:rPr>
          <w:rFonts w:cs="Times New Roman"/>
          <w:color w:val="000000" w:themeColor="text1"/>
          <w:vertAlign w:val="superscript"/>
        </w:rPr>
        <w:t>2</w:t>
      </w:r>
      <w:r w:rsidR="00B91743" w:rsidRPr="000C67BC">
        <w:rPr>
          <w:rFonts w:cs="Times New Roman"/>
          <w:color w:val="000000" w:themeColor="text1"/>
        </w:rPr>
        <w:t xml:space="preserve"> suy ra:</w:t>
      </w:r>
    </w:p>
    <w:p w:rsidR="00B91743" w:rsidRPr="000C67BC" w:rsidRDefault="00B91743" w:rsidP="004D08A4">
      <w:pPr>
        <w:spacing w:line="240" w:lineRule="auto"/>
        <w:rPr>
          <w:rFonts w:cs="Times New Roman"/>
          <w:color w:val="000000" w:themeColor="text1"/>
          <w:vertAlign w:val="superscript"/>
        </w:rPr>
      </w:pPr>
      <w:r w:rsidRPr="000C67BC">
        <w:rPr>
          <w:rFonts w:cs="Times New Roman"/>
          <w:color w:val="000000" w:themeColor="text1"/>
        </w:rPr>
        <w:t xml:space="preserve">|v| = w </w:t>
      </w:r>
      <m:oMath>
        <m:rad>
          <m:radPr>
            <m:degHide m:val="1"/>
            <m:ctrlPr>
              <w:rPr>
                <w:rFonts w:ascii="Cambria Math" w:hAnsi="Cambria Math" w:cs="Times New Roman"/>
                <w:i/>
                <w:color w:val="000000" w:themeColor="text1"/>
              </w:rPr>
            </m:ctrlPr>
          </m:radPr>
          <m:deg/>
          <m:e>
            <m:sSup>
              <m:sSupPr>
                <m:ctrlPr>
                  <w:rPr>
                    <w:rFonts w:ascii="Cambria Math" w:hAnsi="Cambria Math" w:cs="Times New Roman"/>
                    <w:i/>
                    <w:color w:val="000000" w:themeColor="text1"/>
                  </w:rPr>
                </m:ctrlPr>
              </m:sSupPr>
              <m:e>
                <m:r>
                  <w:rPr>
                    <w:rFonts w:ascii="Cambria Math" w:hAnsi="Cambria Math" w:cs="Times New Roman"/>
                    <w:color w:val="000000" w:themeColor="text1"/>
                  </w:rPr>
                  <m:t>A</m:t>
                </m:r>
              </m:e>
              <m:sup>
                <m:r>
                  <w:rPr>
                    <w:rFonts w:ascii="Cambria Math" w:hAnsi="Cambria Math" w:cs="Times New Roman"/>
                    <w:color w:val="000000" w:themeColor="text1"/>
                  </w:rPr>
                  <m:t>2</m:t>
                </m:r>
              </m:sup>
            </m:sSup>
            <m:r>
              <w:rPr>
                <w:rFonts w:ascii="Cambria Math" w:hAnsi="Cambria Math" w:cs="Times New Roman"/>
                <w:color w:val="000000" w:themeColor="text1"/>
              </w:rPr>
              <m:t>-</m:t>
            </m:r>
            <m:sSup>
              <m:sSupPr>
                <m:ctrlPr>
                  <w:rPr>
                    <w:rFonts w:ascii="Cambria Math" w:hAnsi="Cambria Math" w:cs="Times New Roman"/>
                    <w:i/>
                    <w:color w:val="000000" w:themeColor="text1"/>
                  </w:rPr>
                </m:ctrlPr>
              </m:sSupPr>
              <m:e>
                <m:r>
                  <w:rPr>
                    <w:rFonts w:ascii="Cambria Math" w:hAnsi="Cambria Math" w:cs="Times New Roman"/>
                    <w:color w:val="000000" w:themeColor="text1"/>
                  </w:rPr>
                  <m:t>x</m:t>
                </m:r>
              </m:e>
              <m:sup>
                <m:r>
                  <w:rPr>
                    <w:rFonts w:ascii="Cambria Math" w:hAnsi="Cambria Math" w:cs="Times New Roman"/>
                    <w:color w:val="000000" w:themeColor="text1"/>
                  </w:rPr>
                  <m:t>2</m:t>
                </m:r>
              </m:sup>
            </m:sSup>
          </m:e>
        </m:rad>
      </m:oMath>
      <w:r w:rsidRPr="000C67BC">
        <w:rPr>
          <w:rFonts w:eastAsiaTheme="minorEastAsia" w:cs="Times New Roman"/>
          <w:color w:val="000000" w:themeColor="text1"/>
        </w:rPr>
        <w:t xml:space="preserve"> = </w:t>
      </w:r>
      <m:oMath>
        <m:f>
          <m:fPr>
            <m:ctrlPr>
              <w:rPr>
                <w:rFonts w:ascii="Cambria Math" w:eastAsiaTheme="minorEastAsia" w:hAnsi="Cambria Math" w:cs="Times New Roman"/>
                <w:i/>
                <w:color w:val="000000" w:themeColor="text1"/>
              </w:rPr>
            </m:ctrlPr>
          </m:fPr>
          <m:num>
            <m:r>
              <w:rPr>
                <w:rFonts w:ascii="Cambria Math" w:eastAsiaTheme="minorEastAsia" w:hAnsi="Cambria Math" w:cs="Times New Roman"/>
                <w:color w:val="000000" w:themeColor="text1"/>
              </w:rPr>
              <m:t>2π</m:t>
            </m:r>
          </m:num>
          <m:den>
            <m:r>
              <w:rPr>
                <w:rFonts w:ascii="Cambria Math" w:eastAsiaTheme="minorEastAsia" w:hAnsi="Cambria Math" w:cs="Times New Roman"/>
                <w:color w:val="000000" w:themeColor="text1"/>
              </w:rPr>
              <m:t>T</m:t>
            </m:r>
          </m:den>
        </m:f>
        <m:rad>
          <m:radPr>
            <m:degHide m:val="1"/>
            <m:ctrlPr>
              <w:rPr>
                <w:rFonts w:ascii="Cambria Math" w:hAnsi="Cambria Math" w:cs="Times New Roman"/>
                <w:i/>
                <w:color w:val="000000" w:themeColor="text1"/>
              </w:rPr>
            </m:ctrlPr>
          </m:radPr>
          <m:deg/>
          <m:e>
            <m:sSup>
              <m:sSupPr>
                <m:ctrlPr>
                  <w:rPr>
                    <w:rFonts w:ascii="Cambria Math" w:hAnsi="Cambria Math" w:cs="Times New Roman"/>
                    <w:i/>
                    <w:color w:val="000000" w:themeColor="text1"/>
                  </w:rPr>
                </m:ctrlPr>
              </m:sSupPr>
              <m:e>
                <m:r>
                  <w:rPr>
                    <w:rFonts w:ascii="Cambria Math" w:hAnsi="Cambria Math" w:cs="Times New Roman"/>
                    <w:color w:val="000000" w:themeColor="text1"/>
                  </w:rPr>
                  <m:t>A</m:t>
                </m:r>
              </m:e>
              <m:sup>
                <m:r>
                  <w:rPr>
                    <w:rFonts w:ascii="Cambria Math" w:hAnsi="Cambria Math" w:cs="Times New Roman"/>
                    <w:color w:val="000000" w:themeColor="text1"/>
                  </w:rPr>
                  <m:t>2</m:t>
                </m:r>
              </m:sup>
            </m:sSup>
            <m:r>
              <w:rPr>
                <w:rFonts w:ascii="Cambria Math" w:hAnsi="Cambria Math" w:cs="Times New Roman"/>
                <w:color w:val="000000" w:themeColor="text1"/>
              </w:rPr>
              <m:t>-</m:t>
            </m:r>
            <m:sSup>
              <m:sSupPr>
                <m:ctrlPr>
                  <w:rPr>
                    <w:rFonts w:ascii="Cambria Math" w:hAnsi="Cambria Math" w:cs="Times New Roman"/>
                    <w:i/>
                    <w:color w:val="000000" w:themeColor="text1"/>
                  </w:rPr>
                </m:ctrlPr>
              </m:sSupPr>
              <m:e>
                <m:r>
                  <w:rPr>
                    <w:rFonts w:ascii="Cambria Math" w:hAnsi="Cambria Math" w:cs="Times New Roman"/>
                    <w:color w:val="000000" w:themeColor="text1"/>
                  </w:rPr>
                  <m:t>x</m:t>
                </m:r>
              </m:e>
              <m:sup>
                <m:r>
                  <w:rPr>
                    <w:rFonts w:ascii="Cambria Math" w:hAnsi="Cambria Math" w:cs="Times New Roman"/>
                    <w:color w:val="000000" w:themeColor="text1"/>
                  </w:rPr>
                  <m:t>2</m:t>
                </m:r>
              </m:sup>
            </m:sSup>
          </m:e>
        </m:rad>
      </m:oMath>
      <w:r w:rsidRPr="000C67BC">
        <w:rPr>
          <w:rFonts w:cs="Times New Roman"/>
          <w:color w:val="000000" w:themeColor="text1"/>
          <w:vertAlign w:val="superscript"/>
          <w:lang w:val="vi-VN"/>
        </w:rPr>
        <w:t xml:space="preserve"> </w:t>
      </w:r>
      <w:r w:rsidRPr="000C67BC">
        <w:rPr>
          <w:rFonts w:cs="Times New Roman"/>
          <w:color w:val="000000" w:themeColor="text1"/>
        </w:rPr>
        <w:t xml:space="preserve">= </w:t>
      </w:r>
      <m:oMath>
        <m:f>
          <m:fPr>
            <m:ctrlPr>
              <w:rPr>
                <w:rFonts w:ascii="Cambria Math" w:hAnsi="Cambria Math" w:cs="Times New Roman"/>
                <w:i/>
                <w:color w:val="000000" w:themeColor="text1"/>
              </w:rPr>
            </m:ctrlPr>
          </m:fPr>
          <m:num>
            <m:r>
              <w:rPr>
                <w:rFonts w:ascii="Cambria Math" w:hAnsi="Cambria Math" w:cs="Times New Roman"/>
                <w:color w:val="000000" w:themeColor="text1"/>
              </w:rPr>
              <m:t>2π</m:t>
            </m:r>
          </m:num>
          <m:den>
            <m:r>
              <w:rPr>
                <w:rFonts w:ascii="Cambria Math" w:hAnsi="Cambria Math" w:cs="Times New Roman"/>
                <w:color w:val="000000" w:themeColor="text1"/>
              </w:rPr>
              <m:t>2</m:t>
            </m:r>
          </m:den>
        </m:f>
      </m:oMath>
      <w:r w:rsidRPr="000C67BC">
        <w:rPr>
          <w:rFonts w:cs="Times New Roman"/>
          <w:color w:val="000000" w:themeColor="text1"/>
        </w:rPr>
        <w:t xml:space="preserve"> </w:t>
      </w:r>
      <m:oMath>
        <m:rad>
          <m:radPr>
            <m:degHide m:val="1"/>
            <m:ctrlPr>
              <w:rPr>
                <w:rFonts w:ascii="Cambria Math" w:hAnsi="Cambria Math" w:cs="Times New Roman"/>
                <w:i/>
                <w:color w:val="000000" w:themeColor="text1"/>
              </w:rPr>
            </m:ctrlPr>
          </m:radPr>
          <m:deg/>
          <m:e>
            <m:sSup>
              <m:sSupPr>
                <m:ctrlPr>
                  <w:rPr>
                    <w:rFonts w:ascii="Cambria Math" w:hAnsi="Cambria Math" w:cs="Times New Roman"/>
                    <w:i/>
                    <w:color w:val="000000" w:themeColor="text1"/>
                  </w:rPr>
                </m:ctrlPr>
              </m:sSupPr>
              <m:e>
                <m:r>
                  <w:rPr>
                    <w:rFonts w:ascii="Cambria Math" w:hAnsi="Cambria Math" w:cs="Times New Roman"/>
                    <w:color w:val="000000" w:themeColor="text1"/>
                  </w:rPr>
                  <m:t>10</m:t>
                </m:r>
              </m:e>
              <m:sup>
                <m:r>
                  <w:rPr>
                    <w:rFonts w:ascii="Cambria Math" w:hAnsi="Cambria Math" w:cs="Times New Roman"/>
                    <w:color w:val="000000" w:themeColor="text1"/>
                  </w:rPr>
                  <m:t>2</m:t>
                </m:r>
              </m:sup>
            </m:sSup>
            <m:r>
              <w:rPr>
                <w:rFonts w:ascii="Cambria Math" w:hAnsi="Cambria Math" w:cs="Times New Roman"/>
                <w:color w:val="000000" w:themeColor="text1"/>
              </w:rPr>
              <m:t>-</m:t>
            </m:r>
            <m:sSup>
              <m:sSupPr>
                <m:ctrlPr>
                  <w:rPr>
                    <w:rFonts w:ascii="Cambria Math" w:hAnsi="Cambria Math" w:cs="Times New Roman"/>
                    <w:i/>
                    <w:color w:val="000000" w:themeColor="text1"/>
                  </w:rPr>
                </m:ctrlPr>
              </m:sSupPr>
              <m:e>
                <m:r>
                  <w:rPr>
                    <w:rFonts w:ascii="Cambria Math" w:hAnsi="Cambria Math" w:cs="Times New Roman"/>
                    <w:color w:val="000000" w:themeColor="text1"/>
                  </w:rPr>
                  <m:t>5</m:t>
                </m:r>
              </m:e>
              <m:sup>
                <m:r>
                  <w:rPr>
                    <w:rFonts w:ascii="Cambria Math" w:hAnsi="Cambria Math" w:cs="Times New Roman"/>
                    <w:color w:val="000000" w:themeColor="text1"/>
                  </w:rPr>
                  <m:t>2</m:t>
                </m:r>
              </m:sup>
            </m:sSup>
          </m:e>
        </m:rad>
      </m:oMath>
      <w:r w:rsidRPr="000C67BC">
        <w:rPr>
          <w:rFonts w:eastAsiaTheme="minorEastAsia" w:cs="Times New Roman"/>
          <w:color w:val="000000" w:themeColor="text1"/>
        </w:rPr>
        <w:t xml:space="preserve"> </w:t>
      </w:r>
      <w:r w:rsidRPr="000C67BC">
        <w:rPr>
          <w:rFonts w:cs="Times New Roman"/>
          <w:color w:val="000000" w:themeColor="text1"/>
        </w:rPr>
        <w:t>≈ 27,21(cm/s)</w:t>
      </w:r>
    </w:p>
    <w:p w:rsidR="00B91743" w:rsidRPr="000C67BC" w:rsidRDefault="00B91743" w:rsidP="008C5F24">
      <w:pPr>
        <w:tabs>
          <w:tab w:val="left" w:pos="284"/>
          <w:tab w:val="left" w:pos="2835"/>
          <w:tab w:val="left" w:pos="5387"/>
          <w:tab w:val="left" w:pos="7938"/>
        </w:tabs>
        <w:jc w:val="both"/>
        <w:rPr>
          <w:rFonts w:cs="Times New Roman"/>
          <w:color w:val="000000" w:themeColor="text1"/>
        </w:rPr>
      </w:pPr>
      <w:r w:rsidRPr="000C67BC">
        <w:rPr>
          <w:rFonts w:cs="Times New Roman"/>
          <w:b/>
          <w:noProof/>
          <w:color w:val="000000" w:themeColor="text1"/>
        </w:rPr>
        <mc:AlternateContent>
          <mc:Choice Requires="wpg">
            <w:drawing>
              <wp:anchor distT="0" distB="0" distL="114300" distR="114300" simplePos="0" relativeHeight="251755520" behindDoc="0" locked="0" layoutInCell="1" allowOverlap="1" wp14:anchorId="5B13218F" wp14:editId="07FB5CEB">
                <wp:simplePos x="0" y="0"/>
                <wp:positionH relativeFrom="margin">
                  <wp:posOffset>4314825</wp:posOffset>
                </wp:positionH>
                <wp:positionV relativeFrom="paragraph">
                  <wp:posOffset>86360</wp:posOffset>
                </wp:positionV>
                <wp:extent cx="2444750" cy="1676400"/>
                <wp:effectExtent l="0" t="76200" r="0" b="0"/>
                <wp:wrapSquare wrapText="bothSides"/>
                <wp:docPr id="155671313" name="Group 171">
                  <a:extLst xmlns:a="http://schemas.openxmlformats.org/drawingml/2006/main">
                    <a:ext uri="{FF2B5EF4-FFF2-40B4-BE49-F238E27FC236}">
                      <a16:creationId xmlns:cx="http://schemas.microsoft.com/office/drawing/2014/chartex" xmlns:w15="http://schemas.microsoft.com/office/word/2012/wordml" xmlns:w16se="http://schemas.microsoft.com/office/word/2015/wordml/symex" xmlns:a16="http://schemas.microsoft.com/office/drawing/2014/main" id="{0CCBEB0F-4F2E-5FEF-BE02-CC9AB7B4372F}"/>
                    </a:ext>
                  </a:extLst>
                </wp:docPr>
                <wp:cNvGraphicFramePr/>
                <a:graphic xmlns:a="http://schemas.openxmlformats.org/drawingml/2006/main">
                  <a:graphicData uri="http://schemas.microsoft.com/office/word/2010/wordprocessingGroup">
                    <wpg:wgp>
                      <wpg:cNvGrpSpPr/>
                      <wpg:grpSpPr>
                        <a:xfrm>
                          <a:off x="0" y="0"/>
                          <a:ext cx="2444750" cy="1676400"/>
                          <a:chOff x="0" y="-19537"/>
                          <a:chExt cx="5746213" cy="4250041"/>
                        </a:xfrm>
                      </wpg:grpSpPr>
                      <wps:wsp>
                        <wps:cNvPr id="155671314" name="Parallelogram 155671314">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F7799EF6-FB8B-0627-00C4-A3A0B88D7B4B}"/>
                            </a:ext>
                          </a:extLst>
                        </wps:cNvPr>
                        <wps:cNvSpPr/>
                        <wps:spPr>
                          <a:xfrm rot="20741492">
                            <a:off x="756711" y="345024"/>
                            <a:ext cx="3355060" cy="1887363"/>
                          </a:xfrm>
                          <a:prstGeom prst="parallelogram">
                            <a:avLst/>
                          </a:prstGeom>
                          <a:noFill/>
                          <a:ln w="31750" cap="flat" cmpd="sng" algn="ctr">
                            <a:solidFill>
                              <a:srgbClr val="E84C22">
                                <a:shade val="15000"/>
                              </a:srgbClr>
                            </a:solidFill>
                            <a:prstDash val="solid"/>
                            <a:miter lim="800000"/>
                          </a:ln>
                          <a:effectLst/>
                        </wps:spPr>
                        <wps:bodyPr rtlCol="0" anchor="ctr"/>
                      </wps:wsp>
                      <wps:wsp>
                        <wps:cNvPr id="155671315" name="Straight Connector 155671315">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077EEA4C-27F4-5A8A-7C3C-9FE67D3D3444}"/>
                            </a:ext>
                          </a:extLst>
                        </wps:cNvPr>
                        <wps:cNvCnPr>
                          <a:cxnSpLocks/>
                        </wps:cNvCnPr>
                        <wps:spPr>
                          <a:xfrm>
                            <a:off x="1549400" y="960120"/>
                            <a:ext cx="667786" cy="0"/>
                          </a:xfrm>
                          <a:prstGeom prst="line">
                            <a:avLst/>
                          </a:prstGeom>
                          <a:noFill/>
                          <a:ln w="6350" cap="flat" cmpd="sng" algn="ctr">
                            <a:solidFill>
                              <a:srgbClr val="E84C22"/>
                            </a:solidFill>
                            <a:prstDash val="lgDash"/>
                            <a:miter lim="800000"/>
                          </a:ln>
                          <a:effectLst/>
                        </wps:spPr>
                        <wps:bodyPr/>
                      </wps:wsp>
                      <wps:wsp>
                        <wps:cNvPr id="155671316" name="Straight Connector 155671316">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0517BA10-F152-00CA-F950-F4597F8D6405}"/>
                            </a:ext>
                          </a:extLst>
                        </wps:cNvPr>
                        <wps:cNvCnPr>
                          <a:cxnSpLocks/>
                        </wps:cNvCnPr>
                        <wps:spPr>
                          <a:xfrm>
                            <a:off x="1290320" y="1448151"/>
                            <a:ext cx="858520" cy="0"/>
                          </a:xfrm>
                          <a:prstGeom prst="line">
                            <a:avLst/>
                          </a:prstGeom>
                          <a:noFill/>
                          <a:ln w="6350" cap="flat" cmpd="sng" algn="ctr">
                            <a:solidFill>
                              <a:srgbClr val="E84C22"/>
                            </a:solidFill>
                            <a:prstDash val="lgDash"/>
                            <a:miter lim="800000"/>
                          </a:ln>
                          <a:effectLst/>
                        </wps:spPr>
                        <wps:bodyPr/>
                      </wps:wsp>
                      <wps:wsp>
                        <wps:cNvPr id="155671317" name="Straight Arrow Connector 155671317">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14D8EA9A-59C0-68D8-909A-8DDC17322112}"/>
                            </a:ext>
                          </a:extLst>
                        </wps:cNvPr>
                        <wps:cNvCnPr>
                          <a:cxnSpLocks/>
                        </wps:cNvCnPr>
                        <wps:spPr>
                          <a:xfrm flipV="1">
                            <a:off x="2458720" y="451066"/>
                            <a:ext cx="1948180" cy="702"/>
                          </a:xfrm>
                          <a:prstGeom prst="straightConnector1">
                            <a:avLst/>
                          </a:prstGeom>
                          <a:noFill/>
                          <a:ln w="6350" cap="flat" cmpd="sng" algn="ctr">
                            <a:solidFill>
                              <a:srgbClr val="E84C22"/>
                            </a:solidFill>
                            <a:prstDash val="solid"/>
                            <a:miter lim="800000"/>
                            <a:tailEnd type="triangle"/>
                          </a:ln>
                          <a:effectLst/>
                        </wps:spPr>
                        <wps:bodyPr/>
                      </wps:wsp>
                      <wps:wsp>
                        <wps:cNvPr id="155671318" name="Straight Arrow Connector 155671318">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C3D3B82A-9F4C-E08A-997F-8FEC7F8BC29B}"/>
                            </a:ext>
                          </a:extLst>
                        </wps:cNvPr>
                        <wps:cNvCnPr>
                          <a:cxnSpLocks/>
                        </wps:cNvCnPr>
                        <wps:spPr>
                          <a:xfrm flipV="1">
                            <a:off x="2148840" y="960120"/>
                            <a:ext cx="2259687" cy="350"/>
                          </a:xfrm>
                          <a:prstGeom prst="straightConnector1">
                            <a:avLst/>
                          </a:prstGeom>
                          <a:noFill/>
                          <a:ln w="6350" cap="flat" cmpd="sng" algn="ctr">
                            <a:solidFill>
                              <a:srgbClr val="E84C22"/>
                            </a:solidFill>
                            <a:prstDash val="solid"/>
                            <a:miter lim="800000"/>
                            <a:tailEnd type="triangle"/>
                          </a:ln>
                          <a:effectLst/>
                        </wps:spPr>
                        <wps:bodyPr/>
                      </wps:wsp>
                      <wps:wsp>
                        <wps:cNvPr id="155671319" name="Straight Arrow Connector 155671319">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44355F34-9B51-DB98-FDCB-876312609E2B}"/>
                            </a:ext>
                          </a:extLst>
                        </wps:cNvPr>
                        <wps:cNvCnPr>
                          <a:cxnSpLocks/>
                        </wps:cNvCnPr>
                        <wps:spPr>
                          <a:xfrm>
                            <a:off x="106094" y="-19537"/>
                            <a:ext cx="4378961" cy="0"/>
                          </a:xfrm>
                          <a:prstGeom prst="straightConnector1">
                            <a:avLst/>
                          </a:prstGeom>
                          <a:noFill/>
                          <a:ln w="6350" cap="flat" cmpd="sng" algn="ctr">
                            <a:solidFill>
                              <a:srgbClr val="0070C0"/>
                            </a:solidFill>
                            <a:prstDash val="solid"/>
                            <a:miter lim="800000"/>
                            <a:tailEnd type="triangle"/>
                          </a:ln>
                          <a:effectLst/>
                        </wps:spPr>
                        <wps:bodyPr/>
                      </wps:wsp>
                      <wps:wsp>
                        <wps:cNvPr id="155671320" name="Straight Connector 155671320">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41F0E4C7-83C2-C922-3732-9F5917C14CBF}"/>
                            </a:ext>
                          </a:extLst>
                        </wps:cNvPr>
                        <wps:cNvCnPr>
                          <a:cxnSpLocks/>
                        </wps:cNvCnPr>
                        <wps:spPr>
                          <a:xfrm flipH="1">
                            <a:off x="2021840" y="451768"/>
                            <a:ext cx="670560" cy="0"/>
                          </a:xfrm>
                          <a:prstGeom prst="line">
                            <a:avLst/>
                          </a:prstGeom>
                          <a:noFill/>
                          <a:ln w="6350" cap="flat" cmpd="sng" algn="ctr">
                            <a:solidFill>
                              <a:srgbClr val="E84C22"/>
                            </a:solidFill>
                            <a:prstDash val="lgDash"/>
                            <a:miter lim="800000"/>
                          </a:ln>
                          <a:effectLst/>
                        </wps:spPr>
                        <wps:bodyPr/>
                      </wps:wsp>
                      <wps:wsp>
                        <wps:cNvPr id="155671321" name="Straight Connector 155671321">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C2962CD1-FF17-0399-6310-7F947D81F2A3}"/>
                            </a:ext>
                          </a:extLst>
                        </wps:cNvPr>
                        <wps:cNvCnPr>
                          <a:cxnSpLocks/>
                        </wps:cNvCnPr>
                        <wps:spPr>
                          <a:xfrm flipH="1">
                            <a:off x="25400" y="457550"/>
                            <a:ext cx="1945640" cy="0"/>
                          </a:xfrm>
                          <a:prstGeom prst="line">
                            <a:avLst/>
                          </a:prstGeom>
                          <a:noFill/>
                          <a:ln w="6350" cap="flat" cmpd="sng" algn="ctr">
                            <a:solidFill>
                              <a:srgbClr val="0070C0"/>
                            </a:solidFill>
                            <a:prstDash val="solid"/>
                            <a:miter lim="800000"/>
                          </a:ln>
                          <a:effectLst/>
                        </wps:spPr>
                        <wps:bodyPr/>
                      </wps:wsp>
                      <wps:wsp>
                        <wps:cNvPr id="155671322" name="Straight Connector 155671322">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96696F5C-063F-9BB2-7A0A-D2163DCF8F9C}"/>
                            </a:ext>
                          </a:extLst>
                        </wps:cNvPr>
                        <wps:cNvCnPr>
                          <a:cxnSpLocks/>
                        </wps:cNvCnPr>
                        <wps:spPr>
                          <a:xfrm flipH="1">
                            <a:off x="4167" y="960120"/>
                            <a:ext cx="1611273" cy="5080"/>
                          </a:xfrm>
                          <a:prstGeom prst="line">
                            <a:avLst/>
                          </a:prstGeom>
                          <a:noFill/>
                          <a:ln w="6350" cap="flat" cmpd="sng" algn="ctr">
                            <a:solidFill>
                              <a:srgbClr val="E84C22"/>
                            </a:solidFill>
                            <a:prstDash val="solid"/>
                            <a:miter lim="800000"/>
                          </a:ln>
                          <a:effectLst/>
                        </wps:spPr>
                        <wps:bodyPr/>
                      </wps:wsp>
                      <wps:wsp>
                        <wps:cNvPr id="155671323" name="Straight Arrow Connector 155671323">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C9E867FF-BE75-66B2-2F8D-FDEB20D098C2}"/>
                            </a:ext>
                          </a:extLst>
                        </wps:cNvPr>
                        <wps:cNvCnPr>
                          <a:cxnSpLocks/>
                        </wps:cNvCnPr>
                        <wps:spPr>
                          <a:xfrm>
                            <a:off x="1925320" y="1448151"/>
                            <a:ext cx="2499360" cy="0"/>
                          </a:xfrm>
                          <a:prstGeom prst="straightConnector1">
                            <a:avLst/>
                          </a:prstGeom>
                          <a:noFill/>
                          <a:ln w="6350" cap="flat" cmpd="sng" algn="ctr">
                            <a:solidFill>
                              <a:srgbClr val="E84C22"/>
                            </a:solidFill>
                            <a:prstDash val="solid"/>
                            <a:miter lim="800000"/>
                            <a:tailEnd type="triangle"/>
                          </a:ln>
                          <a:effectLst/>
                        </wps:spPr>
                        <wps:bodyPr/>
                      </wps:wsp>
                      <wps:wsp>
                        <wps:cNvPr id="155671324" name="Straight Connector 155671324">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4CF6F92F-1B9A-701D-7D0A-F56ED8CBB1CD}"/>
                            </a:ext>
                          </a:extLst>
                        </wps:cNvPr>
                        <wps:cNvCnPr>
                          <a:cxnSpLocks/>
                        </wps:cNvCnPr>
                        <wps:spPr>
                          <a:xfrm flipH="1">
                            <a:off x="10160" y="1448151"/>
                            <a:ext cx="1366520" cy="0"/>
                          </a:xfrm>
                          <a:prstGeom prst="line">
                            <a:avLst/>
                          </a:prstGeom>
                          <a:noFill/>
                          <a:ln w="6350" cap="flat" cmpd="sng" algn="ctr">
                            <a:solidFill>
                              <a:srgbClr val="E84C22"/>
                            </a:solidFill>
                            <a:prstDash val="solid"/>
                            <a:miter lim="800000"/>
                          </a:ln>
                          <a:effectLst/>
                        </wps:spPr>
                        <wps:bodyPr/>
                      </wps:wsp>
                      <wps:wsp>
                        <wps:cNvPr id="155671325" name="Straight Connector 155671325">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9BBC3CEF-B4D9-AEA9-E876-C027F100EADF}"/>
                            </a:ext>
                          </a:extLst>
                        </wps:cNvPr>
                        <wps:cNvCnPr>
                          <a:cxnSpLocks/>
                        </wps:cNvCnPr>
                        <wps:spPr>
                          <a:xfrm>
                            <a:off x="1018590" y="1961231"/>
                            <a:ext cx="1003250" cy="0"/>
                          </a:xfrm>
                          <a:prstGeom prst="line">
                            <a:avLst/>
                          </a:prstGeom>
                          <a:noFill/>
                          <a:ln w="6350" cap="flat" cmpd="sng" algn="ctr">
                            <a:solidFill>
                              <a:srgbClr val="E84C22"/>
                            </a:solidFill>
                            <a:prstDash val="lgDash"/>
                            <a:miter lim="800000"/>
                          </a:ln>
                          <a:effectLst/>
                        </wps:spPr>
                        <wps:bodyPr/>
                      </wps:wsp>
                      <wps:wsp>
                        <wps:cNvPr id="155671326" name="Straight Arrow Connector 155671326">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BBCBDEF4-3C92-3B33-0399-B2A31C9FF8C7}"/>
                            </a:ext>
                          </a:extLst>
                        </wps:cNvPr>
                        <wps:cNvCnPr>
                          <a:cxnSpLocks/>
                        </wps:cNvCnPr>
                        <wps:spPr>
                          <a:xfrm flipV="1">
                            <a:off x="1656080" y="1951072"/>
                            <a:ext cx="2788920" cy="10159"/>
                          </a:xfrm>
                          <a:prstGeom prst="straightConnector1">
                            <a:avLst/>
                          </a:prstGeom>
                          <a:noFill/>
                          <a:ln w="6350" cap="flat" cmpd="sng" algn="ctr">
                            <a:solidFill>
                              <a:srgbClr val="E84C22"/>
                            </a:solidFill>
                            <a:prstDash val="solid"/>
                            <a:miter lim="800000"/>
                            <a:tailEnd type="triangle"/>
                          </a:ln>
                          <a:effectLst/>
                        </wps:spPr>
                        <wps:bodyPr/>
                      </wps:wsp>
                      <wps:wsp>
                        <wps:cNvPr id="155671327" name="Straight Connector 155671327">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53BE7916-FF05-63CD-5563-89FB38ABD02E}"/>
                            </a:ext>
                          </a:extLst>
                        </wps:cNvPr>
                        <wps:cNvCnPr>
                          <a:cxnSpLocks/>
                        </wps:cNvCnPr>
                        <wps:spPr>
                          <a:xfrm flipH="1">
                            <a:off x="0" y="1961231"/>
                            <a:ext cx="1018590" cy="0"/>
                          </a:xfrm>
                          <a:prstGeom prst="line">
                            <a:avLst/>
                          </a:prstGeom>
                          <a:noFill/>
                          <a:ln w="6350" cap="flat" cmpd="sng" algn="ctr">
                            <a:solidFill>
                              <a:srgbClr val="E84C22"/>
                            </a:solidFill>
                            <a:prstDash val="solid"/>
                            <a:miter lim="800000"/>
                          </a:ln>
                          <a:effectLst/>
                        </wps:spPr>
                        <wps:bodyPr/>
                      </wps:wsp>
                      <wps:wsp>
                        <wps:cNvPr id="155671328" name="Straight Arrow Connector 155671328">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E78DC208-AC60-207B-0C27-2B72FEA80A8C}"/>
                            </a:ext>
                          </a:extLst>
                        </wps:cNvPr>
                        <wps:cNvCnPr>
                          <a:cxnSpLocks/>
                        </wps:cNvCnPr>
                        <wps:spPr>
                          <a:xfrm>
                            <a:off x="1290320" y="2459071"/>
                            <a:ext cx="3154680" cy="0"/>
                          </a:xfrm>
                          <a:prstGeom prst="straightConnector1">
                            <a:avLst/>
                          </a:prstGeom>
                          <a:noFill/>
                          <a:ln w="6350" cap="flat" cmpd="sng" algn="ctr">
                            <a:solidFill>
                              <a:srgbClr val="E84C22"/>
                            </a:solidFill>
                            <a:prstDash val="solid"/>
                            <a:miter lim="800000"/>
                            <a:tailEnd type="triangle"/>
                          </a:ln>
                          <a:effectLst/>
                        </wps:spPr>
                        <wps:bodyPr/>
                      </wps:wsp>
                      <wps:wsp>
                        <wps:cNvPr id="155671329" name="Straight Connector 155671329">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E1A418A2-A2CC-5C9A-EB79-0E8AA3F05C7C}"/>
                            </a:ext>
                          </a:extLst>
                        </wps:cNvPr>
                        <wps:cNvCnPr>
                          <a:cxnSpLocks/>
                        </wps:cNvCnPr>
                        <wps:spPr>
                          <a:xfrm flipH="1">
                            <a:off x="10160" y="2459071"/>
                            <a:ext cx="1018590" cy="0"/>
                          </a:xfrm>
                          <a:prstGeom prst="line">
                            <a:avLst/>
                          </a:prstGeom>
                          <a:noFill/>
                          <a:ln w="6350" cap="flat" cmpd="sng" algn="ctr">
                            <a:solidFill>
                              <a:srgbClr val="E84C22"/>
                            </a:solidFill>
                            <a:prstDash val="solid"/>
                            <a:miter lim="800000"/>
                          </a:ln>
                          <a:effectLst/>
                        </wps:spPr>
                        <wps:bodyPr/>
                      </wps:wsp>
                      <wps:wsp>
                        <wps:cNvPr id="155671330" name="Straight Connector 155671330">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CE2BE91A-1A8A-B8F2-6D3A-CA55380E6F04}"/>
                            </a:ext>
                          </a:extLst>
                        </wps:cNvPr>
                        <wps:cNvCnPr>
                          <a:cxnSpLocks/>
                        </wps:cNvCnPr>
                        <wps:spPr>
                          <a:xfrm>
                            <a:off x="995392" y="2457969"/>
                            <a:ext cx="277148" cy="0"/>
                          </a:xfrm>
                          <a:prstGeom prst="line">
                            <a:avLst/>
                          </a:prstGeom>
                          <a:noFill/>
                          <a:ln w="6350" cap="flat" cmpd="sng" algn="ctr">
                            <a:solidFill>
                              <a:srgbClr val="E84C22"/>
                            </a:solidFill>
                            <a:prstDash val="dash"/>
                            <a:miter lim="800000"/>
                          </a:ln>
                          <a:effectLst/>
                        </wps:spPr>
                        <wps:bodyPr/>
                      </wps:wsp>
                      <wps:wsp>
                        <wps:cNvPr id="155671331" name="Straight Connector 155671331">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0B90A287-4DA6-F255-BEC5-21A7CB933A39}"/>
                            </a:ext>
                          </a:extLst>
                        </wps:cNvPr>
                        <wps:cNvCnPr/>
                        <wps:spPr>
                          <a:xfrm>
                            <a:off x="4424680" y="0"/>
                            <a:ext cx="743585" cy="0"/>
                          </a:xfrm>
                          <a:prstGeom prst="line">
                            <a:avLst/>
                          </a:prstGeom>
                          <a:noFill/>
                          <a:ln w="6350" cap="flat" cmpd="sng" algn="ctr">
                            <a:solidFill>
                              <a:srgbClr val="E84C22"/>
                            </a:solidFill>
                            <a:prstDash val="solid"/>
                            <a:miter lim="800000"/>
                          </a:ln>
                          <a:effectLst/>
                        </wps:spPr>
                        <wps:bodyPr/>
                      </wps:wsp>
                      <wps:wsp>
                        <wps:cNvPr id="155671332" name="Straight Connector 155671332">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BD3B1957-A078-C56B-AB05-685BF28B7183}"/>
                            </a:ext>
                          </a:extLst>
                        </wps:cNvPr>
                        <wps:cNvCnPr>
                          <a:cxnSpLocks/>
                        </wps:cNvCnPr>
                        <wps:spPr>
                          <a:xfrm>
                            <a:off x="4404360" y="451066"/>
                            <a:ext cx="763905" cy="0"/>
                          </a:xfrm>
                          <a:prstGeom prst="line">
                            <a:avLst/>
                          </a:prstGeom>
                          <a:noFill/>
                          <a:ln w="6350" cap="flat" cmpd="sng" algn="ctr">
                            <a:solidFill>
                              <a:srgbClr val="E84C22"/>
                            </a:solidFill>
                            <a:prstDash val="solid"/>
                            <a:miter lim="800000"/>
                          </a:ln>
                          <a:effectLst/>
                        </wps:spPr>
                        <wps:bodyPr/>
                      </wps:wsp>
                      <wps:wsp>
                        <wps:cNvPr id="155671333" name="Straight Connector 155671333">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315E44AA-E1EF-9BAF-AD15-0ED0AD2F7612}"/>
                            </a:ext>
                          </a:extLst>
                        </wps:cNvPr>
                        <wps:cNvCnPr>
                          <a:cxnSpLocks/>
                        </wps:cNvCnPr>
                        <wps:spPr>
                          <a:xfrm>
                            <a:off x="4385310" y="952716"/>
                            <a:ext cx="763905" cy="0"/>
                          </a:xfrm>
                          <a:prstGeom prst="line">
                            <a:avLst/>
                          </a:prstGeom>
                          <a:noFill/>
                          <a:ln w="6350" cap="flat" cmpd="sng" algn="ctr">
                            <a:solidFill>
                              <a:srgbClr val="E84C22"/>
                            </a:solidFill>
                            <a:prstDash val="solid"/>
                            <a:miter lim="800000"/>
                          </a:ln>
                          <a:effectLst/>
                        </wps:spPr>
                        <wps:bodyPr/>
                      </wps:wsp>
                      <wps:wsp>
                        <wps:cNvPr id="155671334" name="Straight Connector 155671334">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0A2E09C5-190C-C5BE-8AD5-4F1318AB6C6E}"/>
                            </a:ext>
                          </a:extLst>
                        </wps:cNvPr>
                        <wps:cNvCnPr>
                          <a:cxnSpLocks/>
                        </wps:cNvCnPr>
                        <wps:spPr>
                          <a:xfrm>
                            <a:off x="4424680" y="1448151"/>
                            <a:ext cx="763905" cy="0"/>
                          </a:xfrm>
                          <a:prstGeom prst="line">
                            <a:avLst/>
                          </a:prstGeom>
                          <a:noFill/>
                          <a:ln w="6350" cap="flat" cmpd="sng" algn="ctr">
                            <a:solidFill>
                              <a:srgbClr val="E84C22"/>
                            </a:solidFill>
                            <a:prstDash val="solid"/>
                            <a:miter lim="800000"/>
                          </a:ln>
                          <a:effectLst/>
                        </wps:spPr>
                        <wps:bodyPr/>
                      </wps:wsp>
                      <wps:wsp>
                        <wps:cNvPr id="155671335" name="Straight Connector 155671335">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84EDBF6D-1597-9A8C-D297-AC738A80B04E}"/>
                            </a:ext>
                          </a:extLst>
                        </wps:cNvPr>
                        <wps:cNvCnPr>
                          <a:cxnSpLocks/>
                        </wps:cNvCnPr>
                        <wps:spPr>
                          <a:xfrm>
                            <a:off x="4437379" y="2457969"/>
                            <a:ext cx="763905" cy="0"/>
                          </a:xfrm>
                          <a:prstGeom prst="line">
                            <a:avLst/>
                          </a:prstGeom>
                          <a:noFill/>
                          <a:ln w="6350" cap="flat" cmpd="sng" algn="ctr">
                            <a:solidFill>
                              <a:srgbClr val="E84C22"/>
                            </a:solidFill>
                            <a:prstDash val="solid"/>
                            <a:miter lim="800000"/>
                          </a:ln>
                          <a:effectLst/>
                        </wps:spPr>
                        <wps:bodyPr/>
                      </wps:wsp>
                      <wps:wsp>
                        <wps:cNvPr id="155671336" name="Straight Connector 155671336">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61DE1656-BE13-3B01-41B3-2A4D1435F8B0}"/>
                            </a:ext>
                          </a:extLst>
                        </wps:cNvPr>
                        <wps:cNvCnPr>
                          <a:cxnSpLocks/>
                        </wps:cNvCnPr>
                        <wps:spPr>
                          <a:xfrm>
                            <a:off x="4445000" y="1951072"/>
                            <a:ext cx="763905" cy="0"/>
                          </a:xfrm>
                          <a:prstGeom prst="line">
                            <a:avLst/>
                          </a:prstGeom>
                          <a:noFill/>
                          <a:ln w="6350" cap="flat" cmpd="sng" algn="ctr">
                            <a:solidFill>
                              <a:srgbClr val="E84C22"/>
                            </a:solidFill>
                            <a:prstDash val="solid"/>
                            <a:miter lim="800000"/>
                          </a:ln>
                          <a:effectLst/>
                        </wps:spPr>
                        <wps:bodyPr/>
                      </wps:wsp>
                      <wps:wsp>
                        <wps:cNvPr id="155671337" name="Straight Arrow Connector 155671337">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747633DD-4338-E9A4-2D3E-15B2EC814918}"/>
                            </a:ext>
                          </a:extLst>
                        </wps:cNvPr>
                        <wps:cNvCnPr>
                          <a:cxnSpLocks/>
                        </wps:cNvCnPr>
                        <wps:spPr>
                          <a:xfrm>
                            <a:off x="2022751" y="1443068"/>
                            <a:ext cx="1384106" cy="857373"/>
                          </a:xfrm>
                          <a:prstGeom prst="straightConnector1">
                            <a:avLst/>
                          </a:prstGeom>
                          <a:noFill/>
                          <a:ln w="6350" cap="flat" cmpd="sng" algn="ctr">
                            <a:solidFill>
                              <a:srgbClr val="E84C22"/>
                            </a:solidFill>
                            <a:prstDash val="solid"/>
                            <a:miter lim="800000"/>
                            <a:tailEnd type="triangle"/>
                          </a:ln>
                          <a:effectLst/>
                        </wps:spPr>
                        <wps:bodyPr/>
                      </wps:wsp>
                      <wps:wsp>
                        <wps:cNvPr id="155671338" name="Arc 155671338">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371D84B9-A00C-C824-E474-A3E04CA37CB6}"/>
                            </a:ext>
                          </a:extLst>
                        </wps:cNvPr>
                        <wps:cNvSpPr/>
                        <wps:spPr>
                          <a:xfrm>
                            <a:off x="2158822" y="1450054"/>
                            <a:ext cx="58364" cy="267844"/>
                          </a:xfrm>
                          <a:prstGeom prst="arc">
                            <a:avLst>
                              <a:gd name="adj1" fmla="val 16200000"/>
                              <a:gd name="adj2" fmla="val 19466458"/>
                            </a:avLst>
                          </a:prstGeom>
                          <a:noFill/>
                          <a:ln w="6350" cap="flat" cmpd="sng" algn="ctr">
                            <a:solidFill>
                              <a:srgbClr val="E84C22"/>
                            </a:solidFill>
                            <a:prstDash val="solid"/>
                            <a:miter lim="800000"/>
                          </a:ln>
                          <a:effectLst/>
                        </wps:spPr>
                        <wps:bodyPr rtlCol="0" anchor="ctr"/>
                      </wps:wsp>
                      <pic:pic xmlns:pic="http://schemas.openxmlformats.org/drawingml/2006/picture">
                        <pic:nvPicPr>
                          <pic:cNvPr id="155671339" name="Picture 155671339"/>
                          <pic:cNvPicPr/>
                        </pic:nvPicPr>
                        <pic:blipFill>
                          <a:blip r:embed="rId191"/>
                          <a:stretch>
                            <a:fillRect/>
                          </a:stretch>
                        </pic:blipFill>
                        <pic:spPr>
                          <a:xfrm>
                            <a:off x="2280563" y="1443132"/>
                            <a:ext cx="449262" cy="285750"/>
                          </a:xfrm>
                          <a:prstGeom prst="rect">
                            <a:avLst/>
                          </a:prstGeom>
                        </pic:spPr>
                      </pic:pic>
                      <pic:pic xmlns:pic="http://schemas.openxmlformats.org/drawingml/2006/picture">
                        <pic:nvPicPr>
                          <pic:cNvPr id="155671340" name="Picture 155671340"/>
                          <pic:cNvPicPr/>
                        </pic:nvPicPr>
                        <pic:blipFill>
                          <a:blip r:embed="rId192"/>
                          <a:stretch>
                            <a:fillRect/>
                          </a:stretch>
                        </pic:blipFill>
                        <pic:spPr>
                          <a:xfrm>
                            <a:off x="4385310" y="37503"/>
                            <a:ext cx="490229" cy="415053"/>
                          </a:xfrm>
                          <a:prstGeom prst="rect">
                            <a:avLst/>
                          </a:prstGeom>
                        </pic:spPr>
                      </pic:pic>
                      <pic:pic xmlns:pic="http://schemas.openxmlformats.org/drawingml/2006/picture">
                        <pic:nvPicPr>
                          <pic:cNvPr id="155671341" name="Picture 155671341"/>
                          <pic:cNvPicPr/>
                        </pic:nvPicPr>
                        <pic:blipFill>
                          <a:blip r:embed="rId193"/>
                          <a:stretch>
                            <a:fillRect/>
                          </a:stretch>
                        </pic:blipFill>
                        <pic:spPr>
                          <a:xfrm>
                            <a:off x="3365541" y="2001637"/>
                            <a:ext cx="407987" cy="415925"/>
                          </a:xfrm>
                          <a:prstGeom prst="rect">
                            <a:avLst/>
                          </a:prstGeom>
                        </pic:spPr>
                      </pic:pic>
                      <wps:wsp>
                        <wps:cNvPr id="155671342" name="TextBox 170">
                          <a:extLst>
                            <a:ext uri="{FF2B5EF4-FFF2-40B4-BE49-F238E27FC236}">
                              <a16:creationId xmlns:cx="http://schemas.microsoft.com/office/drawing/2014/chartex" xmlns:w15="http://schemas.microsoft.com/office/word/2012/wordml" xmlns:w16se="http://schemas.microsoft.com/office/word/2015/wordml/symex" xmlns:a16="http://schemas.microsoft.com/office/drawing/2014/main" id="{5BA7DF97-910A-B6C6-0538-E53292AC9757}"/>
                            </a:ext>
                          </a:extLst>
                        </wps:cNvPr>
                        <wps:cNvSpPr txBox="1"/>
                        <wps:spPr>
                          <a:xfrm>
                            <a:off x="1179093" y="2944350"/>
                            <a:ext cx="4567120" cy="1286154"/>
                          </a:xfrm>
                          <a:prstGeom prst="rect">
                            <a:avLst/>
                          </a:prstGeom>
                          <a:noFill/>
                        </wps:spPr>
                        <wps:txbx>
                          <w:txbxContent>
                            <w:p w:rsidR="00B91743" w:rsidRPr="00390081" w:rsidRDefault="00B91743" w:rsidP="008C5F24">
                              <w:pPr>
                                <w:rPr>
                                  <w:rFonts w:eastAsia="Segoe UI Symbol"/>
                                  <w:b/>
                                  <w:bCs/>
                                  <w:color w:val="000000" w:themeColor="text1"/>
                                  <w:kern w:val="24"/>
                                </w:rPr>
                              </w:pPr>
                              <w:r w:rsidRPr="00390081">
                                <w:rPr>
                                  <w:rFonts w:eastAsia="Segoe UI Symbol"/>
                                  <w:b/>
                                  <w:bCs/>
                                  <w:color w:val="000000" w:themeColor="text1"/>
                                  <w:kern w:val="24"/>
                                </w:rPr>
                                <w:t>Hình 3.4</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_x0000_s1469" style="position:absolute;left:0;text-align:left;margin-left:339.75pt;margin-top:6.8pt;width:192.5pt;height:132pt;z-index:251755520;mso-position-horizontal-relative:margin;mso-position-vertical-relative:text;mso-width-relative:margin;mso-height-relative:margin" coordorigin=",-195" coordsize="57462,42500" o:gfxdata="UEsDBBQABgAIAAAAIQC/V5zlDAEAABUCAAATAAAAW0NvbnRlbnRfVHlwZXNdLnhtbJSRTU7DMBBG 90jcwfIWJQ5dIITidEHKEhAqB7DsSWIR/8hj0vT22GkrQUWRWNoz75s3dr2ezUgmCKid5fS2rCgB K53Stuf0fftU3FOCUVglRmeB0z0gXTfXV/V27wFJoi1yOsToHxhDOYARWDoPNlU6F4yI6Rh65oX8 ED2wVVXdMelsBBuLmDNoU7fQic8xks2crg8mO9NR8njoy6M41Sbzc5Er7FcmwIhnkPB+1FLEtB2b rDozK45WZSKXHhy0x5ukfmFCrvy0+j7gyL2k5wxaAXkVIT4Lk9yZCshg5Vony78zsqTBwnWdllC2 ATcLdXK6lK3czgaY/hveJuwNplM6Wz61+QI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OV/lhH3CAAAukoAAA4AAABkcnMvZTJvRG9jLnhtbOxcW2/byhF+L9D/ QOjdMfdCLinEOUgcOy1w0Br1ad9pipLYw1uXtCXjoP+9316oC3VFItt0qoc4lEQud3e+/WZnZmc+ /jLPM+cpkXVaFlcD8sEdOEkRl6O0mFwN/vnb7UUwcOomKkZRVhbJ1eA5qQe/fPrznz7OqmFCy2mZ jRLpoJGiHs6qq8G0aarh5WUdT5M8qj+UVVLgx3Ep86jBRzm5HMlohtbz7JK6rn85K+WokmWc1DW+ /Wp+HHzS7Y/HSdz8fTyuk8bJrgboW6P/Sv33Qf29/PQxGk5kVE3T2HYj+o5e5FFa4KWLpr5GTeQ8 ynSjqTyNZVmX4+ZDXOaX5XicxokeA0ZD3M5ovsnysdJjmQxnk2oxTZjazjx9d7Px357upJOOIDvP 8wVhhA2cIsohKv12hwiiB5bMm1/rRg0RV2Zof9ze0i/ezS2/uMXVBXe/8IsvNzy8uKUsuKHi9poy /79qii/1U/r5y1k1Geq3Khnpy2+yuq/uJO5TX0zMJ/Wm+Vjm6n9MkzPXMnteyEz1IsaXlHMuPIg2 xm/EFz53rVTjKUS/fO6ChB4TRuDx9MY+7gnuUzVm9TinnutyYnts3q77u+jTrAJM66Uk6h+TxP00 qhIt4NrMyZokeCuJu0hGWZZkJYCaO62g+KnlYvugxKAvF0KphzXk00rEkSWWEXUFJzykuhNWQEIh iAwcTCXjnku5me1WVIx5nuu3ogoCwXy2NtfRsJJ18y0pc0ddXA2q1YHrN0VPQJFBVHuv6ldR3qZZ phdzVjgzvJ8YUETglHEWNRBwXgHldTEZOFE2AVnFjdRN1mWWjtTjqqFaTh6uM+k8RSCMm4BfUzPC ehqNEvMtAUg0xIBqe7tG+Fo7qnNfo3pqHtE/mcnI0waEl6X51SBAO4uWskK9PtGUZYeoxGAmXl09 lKNnLFXZZNelIbOoiKcluEwNRE2JBaeR36uh1GtRet/IKJ1MG+e6LAoQbykXUPX0RAMHp6KQLlSv C4PPeF7cV7+W8e91OyGgGvPjcjY3iIV4PFS0oYAb+i6hlkFa4Pq+EIFvOKKVfMtNLQotYrO0UAs6 Gh4LVJ9p8joFTs2y2APDbKIgeRIcttMLmL0y3iAHo5/24M3vOd5o6DKATOGNcB4QT+sco1qVUgu8 wFO/K6V0BpwmvrcDnNgA3Gcpy9kWmhM9hJ0zztLqX8CZ7ptV1JR7gbAA5B5xfd+QQkt4JAQoAwtA 4VKtXpa02eG82hL/gvfNu/rIgIcUcTRsojS7KUZO81xhD9zINComWWIn4Egl/XZYhbXVIcddWA3e DVYJDwK+WzlT6oV+gEWqyFIpU6MGd+jnM1b1Tn65oXw7rIZHYzXsIVbVHs+yKfjTDWGsAX+rRmZL ppyJIPRhFh2hzXsAT9cV7nW7ivZsJn9yKlXasUOlC/3W2jW4RxttvbJrtML/S1fhu5S0JAqFL/xg XeH7wvVay7yV/Q4GPVs4cFS+pN+HgioOIu/kTrkTWNTbkee1ljX3BPw/67jDRtODx+4obnwT4J2K DeEr6vvmEZ6uw7gz3rB+eXK24o7DF7zToUN8QqiwXl/PhaWzd9P4JsizzkfTsR/Qw+8BeYuYw8Kn s8NsoayHGnd1KxhSb69nh/IwZEdq2h5sBk8FwnduVyOScZgaXzwe8x1O7q3USFyiELjL+UiY7/8U 3sdDFsp7YMYjoiu079EVlwReaAEHQ5iyjrebuPCGtyHc96yKf4b4Ct2Mr+zSxX2MsmjC67q7iQ/j VrmzFeWF8HcL7dFexluoCIJQWfzKRQN69ML9G8KzZu6LF5FuRmc23TS9jct03TQtRLeSpGXRI7yI Z3vlhT00R4dZaB/DLKv2ykokGkHB0MVpL1icS2ZkOBvht5HAA7r5zIq9YcXN2MomK/YxqnLAXtkK Uehrs788M2N7SuzNgnoMGuyQ7xr39C9qssKJIc6J4lyj2iwCbyL09WZwSYlUCISk++uyPtZnM3r3 Z8FgSB5G26tESrDg9pwv5JwaJQpIdQIggjOc9Xr/YPoJfC3siPgH7uk1d3Hucu1eBtK2HewSPgvd M9z0YjUHqt9OVW4GPTb2aKzn4Q7OAo8RY7WGHhWkc47wDLfu+f23g9sRIQzWxxDGys5sVY9uPTd9 xlt/8HZE5IL1PHLBcXSPCdjSu0yBM976g7fNuMWmOu1jxGKN35A1Z/OQtsYpznjrD942Aw874mRI Ou21zUBdSgUykOyBAOZ2D4cSFnCccTZGauCBEg+kbZ4dwX1xBLNFpOKzjNtjy/jyhQF5j/Hvd4lQ 4gWBOnEI1UoU63mdZGEvYD62rMqnS30RcP0zTmzsOJUcyVgPSicdqdFNRtY1FI3+DWyP8wx5/cjq dYiPugE273b9NvRm5baQ+z7SpGwg2LaLDrTJT+olG2nHr5nNeTqXy1FJxVUaD/HPFiHA1Ubq++Fi DXiqeZTJwDaSH9VGHsnfH6sL1EuooiZ9SLO0eda1HyBw1ani6S6NVfqv+rBRz4AtQiG4S718sQq0 W7d9RrWgbDP1ea3BB6TPtcnh6tp2HWnXnRIMW0aP/BCUd/haxo95UjSmXoVMkI2OYhn1NK3qgSOH Sf6QIDFd/nVkQ29gz6SJpwpfY2Sl/wOp1KpnSDZvf9C9XHZM9dnoxeXyaBP9aICD/fA06GXGUd2h c/KBI4XfB/D1OgO3H8qfkujNcqGZfi1XhO6Y6Yq+RM+MWHDx3oCjTqWbUMbdOnDwA8atJl2BrQ/A sTJd4OMEwFn17DCgQmv8ZQyEh9g0YGUp2HAURPAO7Aj+j2CziEl0YaOXd59gY2V6Stgw5nseKqho i9nFOdO24soiGc4VYZusCeDguLRVsDv0+ncARwViXqv6BV/EDH7DCL+Uc9TLefHwptpdOc0cb1NZ XuCiPaEnQkTohkYB0BAOjW4GDvJvhCp4YY6+0cDHgY8fEcnKpkgXJDHaQPWwmT/MTX0bMIfttS1q MkMBJtRm+c9jpDYHyxInZo/1+bEpx6lWgqod88xqvRNdowcFkrSWtMWcVAWm1c/6/mXJqU//AwAA //8DAFBLAwQUAAYACAAAACEAsD6fmMoAAAApAgAAGQAAAGRycy9fcmVscy9lMm9Eb2MueG1sLnJl bHO8kcsKwjAQRfeC/xBmb9NWEBFTNyK4Ff2AIZm2weZBEl9/b0AEBdGdy5nhnntglqurGdiZQtTO CqiKEhhZ6ZS2nYDDfjOZA4sJrcLBWRJwowirZjxa7mjAlEOx1z6yTLFRQJ+SX3AeZU8GY+E82Xxp XTCY8hg67lEesSNel+WMh1cGNG9MtlUCwlZNge1vPjf/Zru21ZLWTp4M2fShgmuTuzMQQ0dJgCGl 8bGcFhfTAv/sUP/Hof7mUP3HoXo68LcHN3cAAAD//wMAUEsDBBQABgAIAAAAIQB6msS7zgEAALIC AAAUAAAAZHJzL21lZGlhL2ltYWdlMy53bWZsUs9rE1EQ/t4ksW0a2E3VgyJmKyhSagu9CD1lu1mt QjSYgHha1visW5JNyKa2OSnooYgQT/4bvfTooQfvgpfifyGyNyFx5m3qQfveDu+bmTffmx+rsADk nimA8B6yCiyk1Awpmk6nBq2pKzPbIp3dKxGoqhYZ3bpgoYR6OHzVGvU14GBpZr2KqVDAZv2E0bFo TH+sMo4FYSNBl+hEbeIao9/0dmKSwSdJRJKzW1FXJ84jve886XXDGBPmuf3tiD5WHr6u8pU8yx2+ zfVgoyhBEhpzdRn3Lh6fx62Eu95y/IPhIAQ4cPUrnc+tzPnzvzcG/Ib0TqqdwO33k/o9z1M4ZZtI TSfRTuw025GO23rVeRC311BQmMvXmvXWXeDi0yh2O52tMInaXu+FboQ7OkG58G/J5Vxz1H3e67DL 6+0NIj0QJ8r5v/kvYX553R/X1t1Galv3A7fxq3Kd8WXLReqnN9PxVsDItjw5xn66EmynY2Op8vlm m4G7EtQCP5XPtUoKsslsxS3IwbShKKhCxvUulgF9PnVg+mf6UDRTz4aXdd3GnNG+mL9HEd1ojpKh 7uJwGR9IIr9bLw9FRJ//cURnE826Lg/K+gMAAP//AwBQSwMEFAAGAAgAAAAhAG3aCOPVAQAAtAIA ABQAAABkcnMvbWVkaWEvaW1hZ2UyLndtZmxSQWsTQRT+3iSxNg3spupBEbMVVCjaghfBUzab1ShE ggkIXpY1ju1KsgnZVM3Jgp6KkJ689xf00qOH/gOPxX8hsieFxPdmEw/SmX3MN2/efPPe95awCuRe EqDwGTIKbIpogUjN53ODtujqwremlnElBbVPa4xuX7BQQjMc73YmQw04WF94r2EuFLB5f8rohK3K 9CeUcawKmxJ0WZ3SQ1xn9Eftz0wyOJREJDm7E/V14jzT753ng34YY8Y8u9+P1ZfK03dVDsmz3eNo rgf3i3JJrta4uoz7LarncZNwNzuO/2E8CoEiDn/fKZzPTWb9SRK1fEOS3xs1+BVRT+qdwR0Ok+Yj zyOcsU+srpNoJ3ba3UjHXX3XeRJ3t1AgrOTr7WbnAXDpRRS7vV4tTKKuN3itW+GOTlAu/F90Odee 9F8NenzkDfZGkR7JIcr5fxWs4+LGtj+tb7ut1LYeB27rV+UG4yuWi9RPb6XTWsDItjxZpn66GTTS qfFUef3YYOBuBvXAT+VzrRJBpjKTWIQcjBBFQRVljj7VRImvZw4ybUSHoul71r5MdxsrZvfN/D+k 1M32JBnrPo42cKDk5oH15khM9o0fx2rZ00x3eVDGXwAAAP//AwBQSwMEFAAGAAgAAAAhAH9AYZKw AQAAQgIAABQAAABkcnMvbWVkaWEvaW1hZ2UxLndtZjRRwU7bQBB9u05KCZHstOVQhIqDVA6oDQhV 4hrjuECloKiJxNG46ZJaip0oTgu5AAfEAVUKv8KdA+dKcOYzoPKtEmFmcb0e7ZvxzPPMG4FpwCgL QOII/OTJpBAZEnIymWhUEW+z2Iz8n1eUe2JPzBBaemGiiHow/NEa9RWwildZdA4TpoBF/jWhJbpt oj8TzxzTzCYZvZEQnzBP6J88edTN4IIbEdSc1RxF33pdVIACqte28Uhc9q1p/F748qtKSTmyj5RN 82CtwLVcGtB0PBd38gCn30/qn11X4A/F2GoqCTux3WyHKm6rD/Z23K4gLzCVqzXrrXXg9W4YO93u RpCEbbf3XTWCjkpQyrfCSCX2jjqwv/aiIEbJyBos5d3ez0GoBvwRpVy9ZXuHw0FAgrwsr3jj2orT SC1z03cafxfeEZ41HaRe+j4db/iELNPla+yly/5WOtaRKt3HWwScZb/meym/jlkU4CP1EbQygzyS oUCx3OmlQbODheDZC3oLrAgyhS1Mae9Kb1NIudgcJUMVAWWcS66MzP0bNu3fmcazwvoXuCcqQ9c/ AQAA//8DAFBLAwQUAAYACAAAACEAwNomQeEAAAALAQAADwAAAGRycy9kb3ducmV2LnhtbEyPwU7D MAyG70i8Q2QkbiztxlooTadpAk4TEhsS4pY1Xlutcaoma7u3xzvB0f4//f6crybbigF73zhSEM8i EEilMw1VCr72bw9PIHzQZHTrCBVc0MOquL3JdWbcSJ847EIluIR8phXUIXSZlL6s0Wo/cx0SZ0fX Wx147Ctpej1yuW3lPIoSaXVDfKHWHW5qLE+7s1XwPupxvYhfh+3puLn87Jcf39sYlbq/m9YvIAJO 4Q+Gqz6rQ8FOB3cm40WrIEmfl4xysEhAXIEoeeTNQcE8TROQRS7//1D8AgAA//8DAFBLAQItABQA BgAIAAAAIQC/V5zlDAEAABUCAAATAAAAAAAAAAAAAAAAAAAAAABbQ29udGVudF9UeXBlc10ueG1s UEsBAi0AFAAGAAgAAAAhADj9If/WAAAAlAEAAAsAAAAAAAAAAAAAAAAAPQEAAF9yZWxzLy5yZWxz UEsBAi0AFAAGAAgAAAAhAOV/lhH3CAAAukoAAA4AAAAAAAAAAAAAAAAAPAIAAGRycy9lMm9Eb2Mu eG1sUEsBAi0AFAAGAAgAAAAhALA+n5jKAAAAKQIAABkAAAAAAAAAAAAAAAAAXwsAAGRycy9fcmVs cy9lMm9Eb2MueG1sLnJlbHNQSwECLQAUAAYACAAAACEAeprEu84BAACyAgAAFAAAAAAAAAAAAAAA AABgDAAAZHJzL21lZGlhL2ltYWdlMy53bWZQSwECLQAUAAYACAAAACEAbdoI49UBAAC0AgAAFAAA AAAAAAAAAAAAAABgDgAAZHJzL21lZGlhL2ltYWdlMi53bWZQSwECLQAUAAYACAAAACEAf0BhkrAB AABCAgAAFAAAAAAAAAAAAAAAAABnEAAAZHJzL21lZGlhL2ltYWdlMS53bWZQSwECLQAUAAYACAAA ACEAwNomQeEAAAALAQAADwAAAAAAAAAAAAAAAABJEgAAZHJzL2Rvd25yZXYueG1sUEsFBgAAAAAI AAgAAAIAAFcTAAAAAA== ">
                <v:shape id="Parallelogram 155671314" o:spid="_x0000_s1470" type="#_x0000_t7" style="position:absolute;left:7567;top:3450;width:33550;height:18873;rotation:-937720fd;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mnalMYA AADiAAAADwAAAGRycy9kb3ducmV2LnhtbERPW2vCMBR+H+w/hDPwbaad80I1ihMGA0FcJ4Jvh+bY FJuT0mTa/nsjDPb48d0Xq87W4kqtrxwrSIcJCOLC6YpLBYefz9cZCB+QNdaOSUFPHlbL56cFZtrd +JuueShFDGGfoQITQpNJ6QtDFv3QNcSRO7vWYoiwLaVu8RbDbS3fkmQiLVYcGww2tDFUXPJfq0DL Ypts+p1xffkRjpyf9mvXKDV46dZzEIG68C/+c3/pOH88nkzTUfoOj0sRg1zeAQAA//8DAFBLAQIt ABQABgAIAAAAIQDw94q7/QAAAOIBAAATAAAAAAAAAAAAAAAAAAAAAABbQ29udGVudF9UeXBlc10u eG1sUEsBAi0AFAAGAAgAAAAhADHdX2HSAAAAjwEAAAsAAAAAAAAAAAAAAAAALgEAAF9yZWxzLy5y ZWxzUEsBAi0AFAAGAAgAAAAhADMvBZ5BAAAAOQAAABAAAAAAAAAAAAAAAAAAKQIAAGRycy9zaGFw ZXhtbC54bWxQSwECLQAUAAYACAAAACEAlmnalMYAAADiAAAADwAAAAAAAAAAAAAAAACYAgAAZHJz L2Rvd25yZXYueG1sUEsFBgAAAAAEAAQA9QAAAIsDAAAAAA== " adj="3038" filled="f" strokecolor="#621b08" strokeweight="2.5pt"/>
                <v:line id="Straight Connector 155671315" o:spid="_x0000_s1471" style="position:absolute;visibility:visible;mso-wrap-style:square" from="15494,9601" to="22171,96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1gnWcUAAADiAAAADwAAAGRycy9kb3ducmV2LnhtbERPXWvCMBR9H/gfwhX2NtO61Uk1ijiE sZexzr1fmtum2NzUJNPu3y+DgY+H873ejrYXF/Khc6wgn2UgiGunO24VHD8PD0sQISJr7B2Tgh8K sN1M7tZYanflD7pUsRUphEOJCkyMQyllqA1ZDDM3ECeucd5iTNC3Unu8pnDby3mWLaTFjlODwYH2 hupT9W0VNGd2T0fvq8Pbl9l3y3kT/Mu7UvfTcbcCEWmMN/G/+1Wn+UWxeM4f8wL+LiUMcvML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N1gnWcUAAADiAAAADwAAAAAAAAAA AAAAAAChAgAAZHJzL2Rvd25yZXYueG1sUEsFBgAAAAAEAAQA+QAAAJMDAAAAAA== " strokecolor="#e84c22" strokeweight=".5pt">
                  <v:stroke dashstyle="longDash" joinstyle="miter"/>
                  <o:lock v:ext="edit" shapetype="f"/>
                </v:line>
                <v:line id="Straight Connector 155671316" o:spid="_x0000_s1472" style="position:absolute;visibility:visible;mso-wrap-style:square" from="12903,14481" to="21488,144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4q5LsUAAADiAAAADwAAAGRycy9kb3ducmV2LnhtbERPXWvCMBR9H/gfwhX2NtO62Uk1ijiE sZexzr1fmtum2NzUJNPu3y+DgY+H873ejrYXF/Khc6wgn2UgiGunO24VHD8PD0sQISJr7B2Tgh8K sN1M7tZYanflD7pUsRUphEOJCkyMQyllqA1ZDDM3ECeucd5iTNC3Unu8pnDby3mWFdJix6nB4EB7 Q/Wp+rYKmjO7p6P31eHty+y75bwJ/uVdqfvpuFuBiDTGm/jf/arT/MWieM4f8wL+LiUMcvML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x4q5LsUAAADiAAAADwAAAAAAAAAA AAAAAAChAgAAZHJzL2Rvd25yZXYueG1sUEsFBgAAAAAEAAQA+QAAAJMDAAAAAA== " strokecolor="#e84c22" strokeweight=".5pt">
                  <v:stroke dashstyle="longDash" joinstyle="miter"/>
                  <o:lock v:ext="edit" shapetype="f"/>
                </v:line>
                <v:shape id="Straight Arrow Connector 155671317" o:spid="_x0000_s1473" type="#_x0000_t32" style="position:absolute;left:24587;top:4510;width:19482;height:7;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Nkg6skAAADiAAAADwAAAGRycy9kb3ducmV2LnhtbESPwWrCQBCG7wXfYRmht7qJJRpSV1FB 9KIY20tvQ3aahGZnQ3aN8e3dQsHjxz//NzOL1WAa0VPnassK4kkEgriwuuZSwdfn7i0F4TyyxsYy KbiTg9Vy9LLATNsb59RffCmChF2GCirv20xKV1Rk0E1sSxyyH9sZ9AG7UuoOb0FuGjmNopk0WHPY UGFL24qK38vVBEueHGKftt/pHvvNiU/rbX48K/U6HtYfIDwN/jn83z7ocH6SzObxezyHv5cCg1w+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TZIOrJAAAA4gAAAA8AAAAA AAAAAAAAAAAAoQIAAGRycy9kb3ducmV2LnhtbFBLBQYAAAAABAAEAPkAAACXAwAAAAA= " strokecolor="#e84c22" strokeweight=".5pt">
                  <v:stroke endarrow="block" joinstyle="miter"/>
                  <o:lock v:ext="edit" shapetype="f"/>
                </v:shape>
                <v:shape id="Straight Arrow Connector 155671318" o:spid="_x0000_s1474" type="#_x0000_t32" style="position:absolute;left:21488;top:9601;width:22597;height: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Ua0mMkAAADiAAAADwAAAGRycy9kb3ducmV2LnhtbESPQUvDQBCF70L/wzIFb3aTSmpIuy1t QezFYqqX3obsmASzsyG7pvHfOwfB42Pe++a9zW5ynRppCK1nA+kiAUVcedtybeDj/fkhBxUissXO Mxn4oQC77exug4X1Ny5pvMRaCYRDgQaaGPtC61A15DAsfE8st08/OIwih1rbAW8Cd51eJslKO2xZ PjTY07Gh6uvy7YRSZqc05v01f8HxcObz/li+vhlzP5/2a1CRpvhv/kufrNTPstVT+phKZ5kkGvT2 F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BVGtJjJAAAA4gAAAA8AAAAA AAAAAAAAAAAAoQIAAGRycy9kb3ducmV2LnhtbFBLBQYAAAAABAAEAPkAAACXAwAAAAA= " strokecolor="#e84c22" strokeweight=".5pt">
                  <v:stroke endarrow="block" joinstyle="miter"/>
                  <o:lock v:ext="edit" shapetype="f"/>
                </v:shape>
                <v:shape id="Straight Arrow Connector 155671319" o:spid="_x0000_s1475" type="#_x0000_t32" style="position:absolute;left:1060;top:-195;width:4379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6+ZBMkAAADiAAAADwAAAGRycy9kb3ducmV2LnhtbERPXWvCMBR9H/gfwhV8kZnWzXarRtHB cDA2ptvL3i7NtS02NyWJ2v17Mxjs8XC+F6vetOJMzjeWFaSTBARxaXXDlYKvz+fbBxA+IGtsLZOC H/KwWg5uFlhoe+EdnfehEjGEfYEK6hC6Qkpf1mTQT2xHHLmDdQZDhK6S2uElhptWTpMkkwYbjg01 dvRUU3ncn4yCfDMef+i3k3vfTfOtO37j6/02U2o07NdzEIH68C/+c7/oOH82y/L0Ln2E30sRg1xe A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EevmQTJAAAA4gAAAA8AAAAA AAAAAAAAAAAAoQIAAGRycy9kb3ducmV2LnhtbFBLBQYAAAAABAAEAPkAAACXAwAAAAA= " strokecolor="#0070c0" strokeweight=".5pt">
                  <v:stroke endarrow="block" joinstyle="miter"/>
                  <o:lock v:ext="edit" shapetype="f"/>
                </v:shape>
                <v:line id="Straight Connector 155671320" o:spid="_x0000_s1476" style="position:absolute;flip:x;visibility:visible;mso-wrap-style:square" from="20218,4517" to="26924,451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xe4FsYAAADiAAAADwAAAGRycy9kb3ducmV2LnhtbERPTWvCQBC9F/wPyxS81Y0WtURXEbFg j9XQXsfsmKRmZ0N2Y9L++s6h0OPjfa+3g6vVndpQeTYwnSSgiHNvKy4MZOfXpxdQISJbrD2TgW8K sN2MHtaYWt/zO91PsVASwiFFA2WMTap1yEtyGCa+IRbu6luHUWBbaNtiL+Gu1rMkWWiHFUtDiQ3t S8pvp84ZuH4cPndvt647LIlC1uuv7PJzNmb8OOxWoCIN8V/85z5amT+fL5bT55mckEuCQW9+A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HsXuBbGAAAA4gAAAA8AAAAAAAAA AAAAAAAAoQIAAGRycy9kb3ducmV2LnhtbFBLBQYAAAAABAAEAPkAAACUAwAAAAA= " strokecolor="#e84c22" strokeweight=".5pt">
                  <v:stroke dashstyle="longDash" joinstyle="miter"/>
                  <o:lock v:ext="edit" shapetype="f"/>
                </v:line>
                <v:line id="Straight Connector 155671321" o:spid="_x0000_s1477" style="position:absolute;flip:x;visibility:visible;mso-wrap-style:square" from="254,4575" to="19710,457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TXsi8cAAADiAAAADwAAAGRycy9kb3ducmV2LnhtbERP3WrCMBS+H/gO4Qx2MzStwx+qUWRb YbAL0foAx+bYlDUntcm0vr0ZDLz8+P6X69424kKdrx0rSEcJCOLS6ZorBYciH85B+ICssXFMCm7k Yb0aPC0x0+7KO7rsQyViCPsMFZgQ2kxKXxqy6EeuJY7cyXUWQ4RdJXWH1xhuGzlOkqm0WHNsMNjS u6HyZ/9rFZxyWbwe2+/N9uzTnD7NxzaxhVIvz/1mASJQHx7if/eXjvMnk+ksfRun8HcpYpCrO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RNeyLxwAAAOIAAAAPAAAAAAAA AAAAAAAAAKECAABkcnMvZG93bnJldi54bWxQSwUGAAAAAAQABAD5AAAAlQMAAAAA " strokecolor="#0070c0" strokeweight=".5pt">
                  <v:stroke joinstyle="miter"/>
                  <o:lock v:ext="edit" shapetype="f"/>
                </v:line>
                <v:line id="Straight Connector 155671322" o:spid="_x0000_s1478" style="position:absolute;flip:x;visibility:visible;mso-wrap-style:square" from="41,9601" to="16154,965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zGuPMcAAADiAAAADwAAAGRycy9kb3ducmV2LnhtbERPy2rCQBTdF/yH4Qrd1YkpRomOogVp N1V8LdxdM9ckmLmTZqYa/75TEFweznsya00lrtS40rKCfi8CQZxZXXKuYL9bvo1AOI+ssbJMCu7k YDbtvEww1fbGG7pufS5CCLsUFRTe16mULivIoOvZmjhwZ9sY9AE2udQN3kK4qWQcRYk0WHJoKLCm j4Kyy/bXKODlIVnjYv6dH6v758/qss9Ow0ip1247H4Pw1Pqn+OH+0mH+YJAM++9xDP+XAgY5/Q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HMa48xwAAAOIAAAAPAAAAAAAA AAAAAAAAAKECAABkcnMvZG93bnJldi54bWxQSwUGAAAAAAQABAD5AAAAlQMAAAAA " strokecolor="#e84c22" strokeweight=".5pt">
                  <v:stroke joinstyle="miter"/>
                  <o:lock v:ext="edit" shapetype="f"/>
                </v:line>
                <v:shape id="Straight Arrow Connector 155671323" o:spid="_x0000_s1479" type="#_x0000_t32" style="position:absolute;left:19253;top:14481;width:2499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vAc7sgAAADiAAAADwAAAGRycy9kb3ducmV2LnhtbERPXWvCMBR9H+w/hDvY20yt1Y3OKOIU hIE4VwZ7uzR3bbC5KU209d8vg4GPh/M9Xw62ERfqvHGsYDxKQBCXThuuFBSf26cXED4ga2wck4Ir eVgu7u/mmGvX8wddjqESMYR9jgrqENpcSl/WZNGPXEscuR/XWQwRdpXUHfYx3DYyTZKZtGg4NtTY 0rqm8nQ8WwVvm7YwfThk3+usyL5sen3fa6PU48OwegURaAg38b97p+P86XT2PJ6kE/i7FDHIxS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fvAc7sgAAADiAAAADwAAAAAA AAAAAAAAAAChAgAAZHJzL2Rvd25yZXYueG1sUEsFBgAAAAAEAAQA+QAAAJYDAAAAAA== " strokecolor="#e84c22" strokeweight=".5pt">
                  <v:stroke endarrow="block" joinstyle="miter"/>
                  <o:lock v:ext="edit" shapetype="f"/>
                </v:shape>
                <v:line id="Straight Connector 155671324" o:spid="_x0000_s1480" style="position:absolute;flip:x;visibility:visible;mso-wrap-style:square" from="101,14481" to="13766,144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5ST08gAAADiAAAADwAAAGRycy9kb3ducmV2LnhtbERPy2rCQBTdF/yH4Qrd1UlsjRKdiC1I u2nF18LdNXNNgpk7aWaq8e87hYLLw3nP5p2pxYVaV1lWEA8iEMS51RUXCnbb5dMEhPPIGmvLpOBG DuZZ72GGqbZXXtNl4wsRQtilqKD0vkmldHlJBt3ANsSBO9nWoA+wLaRu8RrCTS2HUZRIgxWHhhIb eispP29+jAJe7pMVvi4+i0N9e//+Ou/y4zhS6rHfLaYgPHX+Lv53f+gwfzRKxvHz8AX+LgUMMvsF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Z5ST08gAAADiAAAADwAAAAAA AAAAAAAAAAChAgAAZHJzL2Rvd25yZXYueG1sUEsFBgAAAAAEAAQA+QAAAJYDAAAAAA== " strokecolor="#e84c22" strokeweight=".5pt">
                  <v:stroke joinstyle="miter"/>
                  <o:lock v:ext="edit" shapetype="f"/>
                </v:line>
                <v:line id="Straight Connector 155671325" o:spid="_x0000_s1481" style="position:absolute;visibility:visible;mso-wrap-style:square" from="10185,19612" to="20218,1961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Tt5MUAAADiAAAADwAAAGRycy9kb3ducmV2LnhtbERPXWvCMBR9H+w/hDvY20ztVifVKOIQ xl6G1b1fmtum2NzUJNPu3y+DgY+H871cj7YXF/Khc6xgOslAENdOd9wqOB52T3MQISJr7B2Tgh8K sF7d3y2x1O7Ke7pUsRUphEOJCkyMQyllqA1ZDBM3ECeucd5iTNC3Unu8pnDbyzzLZtJix6nB4EBb Q/Wp+rYKmjO7l6P31e7jy2y7ed4E//ap1OPDuFmAiDTGm/jf/a7T/KKYvU6f8wL+LiUMcvUL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TTt5MUAAADiAAAADwAAAAAAAAAA AAAAAAChAgAAZHJzL2Rvd25yZXYueG1sUEsFBgAAAAAEAAQA+QAAAJMDAAAAAA== " strokecolor="#e84c22" strokeweight=".5pt">
                  <v:stroke dashstyle="longDash" joinstyle="miter"/>
                  <o:lock v:ext="edit" shapetype="f"/>
                </v:line>
                <v:shape id="Straight Arrow Connector 155671326" o:spid="_x0000_s1482" type="#_x0000_t32" style="position:absolute;left:16560;top:19510;width:27890;height:102;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flPzMkAAADiAAAADwAAAGRycy9kb3ducmV2LnhtbESPwWrCQBCG74W+wzIFb3UTJWmIrmIF 0YvS2F68DdlpEpqdDdltjG/vCoUeP/75v5lZrkfTioF611hWEE8jEMSl1Q1XCr4+d68ZCOeRNbaW ScGNHKxXz09LzLW9ckHD2VciSNjlqKD2vsuldGVNBt3UdsQh+7a9QR+wr6Tu8RrkppWzKEqlwYbD hho72tZU/px/TbAUySH2WXfJ9ji8n/i02RbHD6UmL+NmAcLT6P+H/9oHHc5PkvQtns9SeLwUGOTq DgAA//8DAFBLAQItABQABgAIAAAAIQD+JeulAAEAAOoBAAATAAAAAAAAAAAAAAAAAAAAAABbQ29u dGVudF9UeXBlc10ueG1sUEsBAi0AFAAGAAgAAAAhAJYFM1jUAAAAlwEAAAsAAAAAAAAAAAAAAAAA MQEAAF9yZWxzLy5yZWxzUEsBAi0AFAAGAAgAAAAhADMvBZ5BAAAAOQAAABQAAAAAAAAAAAAAAAAA LgIAAGRycy9jb25uZWN0b3J4bWwueG1sUEsBAi0AFAAGAAgAAAAhAMX5T8zJAAAA4gAAAA8AAAAA AAAAAAAAAAAAoQIAAGRycy9kb3ducmV2LnhtbFBLBQYAAAAABAAEAPkAAACXAwAAAAA= " strokecolor="#e84c22" strokeweight=".5pt">
                  <v:stroke endarrow="block" joinstyle="miter"/>
                  <o:lock v:ext="edit" shapetype="f"/>
                </v:shape>
                <v:line id="Straight Connector 155671327" o:spid="_x0000_s1483" style="position:absolute;flip:x;visibility:visible;mso-wrap-style:square" from="0,19612" to="10185,1961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0YNpMcAAADiAAAADwAAAGRycy9kb3ducmV2LnhtbERPTWvCQBC9F/wPywje6kbFpKSuogXR i5VaPXibZsckmJ1Ns6vGf+8KhR4f73sya00lrtS40rKCQT8CQZxZXXKuYP+9fH0D4TyyxsoyKbiT g9m08zLBVNsbf9F153MRQtilqKDwvk6ldFlBBl3f1sSBO9nGoA+wyaVu8BbCTSWHURRLgyWHhgJr +igoO+8uRgEvD/EWF/NNfqzuq9/P8z77SSKlet12/g7CU+v/xX/utQ7zx+M4GYyGCTwvBQxy+g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XRg2kxwAAAOIAAAAPAAAAAAAA AAAAAAAAAKECAABkcnMvZG93bnJldi54bWxQSwUGAAAAAAQABAD5AAAAlQMAAAAA " strokecolor="#e84c22" strokeweight=".5pt">
                  <v:stroke joinstyle="miter"/>
                  <o:lock v:ext="edit" shapetype="f"/>
                </v:line>
                <v:shape id="Straight Arrow Connector 155671328" o:spid="_x0000_s1484" type="#_x0000_t32" style="position:absolute;left:12903;top:24590;width:31547;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FSOn8cAAADiAAAADwAAAGRycy9kb3ducmV2LnhtbERPTUvDQBC9C/6HZQRvdtOY1hK7LVIV BKFoDQVvQ3ZMFrOzIbs26b93DoLHx/tebyffqRMN0QU2MJ9loIjrYB03BqqP55sVqJiQLXaBycCZ Imw3lxdrLG0Y+Z1Oh9QoCeFYooE2pb7UOtYteYyz0BML9xUGj0ng0Gg74CjhvtN5li21R8fS0GJP u5bq78OPN/D41FduTG/F566oiqPPz69764y5vpoe7kElmtK/+M/9YmX+YrG8m9/mslkuCQa9+QU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wVI6fxwAAAOIAAAAPAAAAAAAA AAAAAAAAAKECAABkcnMvZG93bnJldi54bWxQSwUGAAAAAAQABAD5AAAAlQMAAAAA " strokecolor="#e84c22" strokeweight=".5pt">
                  <v:stroke endarrow="block" joinstyle="miter"/>
                  <o:lock v:ext="edit" shapetype="f"/>
                </v:shape>
                <v:line id="Straight Connector 155671329" o:spid="_x0000_s1485" style="position:absolute;flip:x;visibility:visible;mso-wrap-style:square" from="101,24590" to="10287,2459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ZU8TcgAAADiAAAADwAAAGRycy9kb3ducmV2LnhtbERPTWvCQBC9C/0PyxR6041Kkja6ihXE XtpSqwdvY3aaBLOzMbvV+O9dodDj431P552pxZlaV1lWMBxEIIhzqysuFGy/V/1nEM4ja6wtk4Ir OZjPHnpTzLS98BedN74QIYRdhgpK75tMSpeXZNANbEMcuB/bGvQBtoXULV5CuKnlKIoSabDi0FBi Q8uS8uPm1yjg1S75xNfFe7Gvr+vTx3GbH9JIqafHbjEB4anz/+I/95sO8+M4SYfj0QvcLwUMcnYD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iZU8TcgAAADiAAAADwAAAAAA AAAAAAAAAAChAgAAZHJzL2Rvd25yZXYueG1sUEsFBgAAAAAEAAQA+QAAAJYDAAAAAA== " strokecolor="#e84c22" strokeweight=".5pt">
                  <v:stroke joinstyle="miter"/>
                  <o:lock v:ext="edit" shapetype="f"/>
                </v:line>
                <v:line id="Straight Connector 155671330" o:spid="_x0000_s1486" style="position:absolute;visibility:visible;mso-wrap-style:square" from="9953,24579" to="12725,2457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2UiwEMYAAADiAAAADwAAAGRycy9kb3ducmV2LnhtbERPO2/CMBDeK/U/WFepW3EAEWiKQVXV ClZeA9s1PpKI+JzGbgj/nhuQGD997/myd7XqqA2VZwPDQQKKOPe24sLAfvfzNgMVIrLF2jMZuFKA 5eL5aY6Z9RfeULeNhZIQDhkaKGNsMq1DXpLDMPANsXAn3zqMAttC2xYvEu5qPUqSVDusWBpKbOir pPy8/XcGfo/Vtx2l72nwq7/V4Xo+1TvdGfP60n9+gIrUx4f47l5bmT+ZpNPheCwn5JJg0Isb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NlIsBDGAAAA4gAAAA8AAAAAAAAA AAAAAAAAoQIAAGRycy9kb3ducmV2LnhtbFBLBQYAAAAABAAEAPkAAACUAwAAAAA= " strokecolor="#e84c22" strokeweight=".5pt">
                  <v:stroke dashstyle="dash" joinstyle="miter"/>
                  <o:lock v:ext="edit" shapetype="f"/>
                </v:line>
                <v:line id="Straight Connector 155671331" o:spid="_x0000_s1487" style="position:absolute;visibility:visible;mso-wrap-style:square" from="44246,0" to="51682,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t2myccAAADiAAAADwAAAGRycy9kb3ducmV2LnhtbERPXUvDMBR9F/wP4Qp7c2ndWqUuG0M2 cOiDdurzpbk2dc1NaeLa/ftlIPh4ON+L1WhbcaTeN44VpNMEBHHldMO1go/99vYBhA/IGlvHpOBE HlbL66sFFtoN/E7HMtQihrAvUIEJoSuk9JUhi37qOuLIfbveYoiwr6XucYjhtpV3SZJLiw3HBoMd PRmqDuWvVTDffX5t8jd+sdshm5ty2L+y/VFqcjOuH0EEGsO/+M/9rOP8LMvv09kshculiEEuz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m3abJxwAAAOIAAAAPAAAAAAAA AAAAAAAAAKECAABkcnMvZG93bnJldi54bWxQSwUGAAAAAAQABAD5AAAAlQMAAAAA " strokecolor="#e84c22" strokeweight=".5pt">
                  <v:stroke joinstyle="miter"/>
                </v:line>
                <v:line id="Straight Connector 155671332" o:spid="_x0000_s1488" style="position:absolute;visibility:visible;mso-wrap-style:square" from="44043,4510" to="51682,451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g84vscAAADiAAAADwAAAGRycy9kb3ducmV2LnhtbERPW0vDMBR+F/wP4Qh7c+kurVKXDZEN Ju5hdurzoTk23ZqT0mRr/fdGEPb48d0Xq8E24kKdrx0rmIwTEMSl0zVXCj4Om/tHED4ga2wck4If 8rBa3t4sMNeu53e6FKESMYR9jgpMCG0upS8NWfRj1xJH7tt1FkOEXSV1h30Mt42cJkkmLdYcGwy2 9GKoPBVnq2D++vm1zvb8Zjd9OjdFf9ixPSo1uhuen0AEGsJV/O/e6jg/TbOHyWw2hb9LEYNc/gI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WDzi+xwAAAOIAAAAPAAAAAAAA AAAAAAAAAKECAABkcnMvZG93bnJldi54bWxQSwUGAAAAAAQABAD5AAAAlQMAAAAA " strokecolor="#e84c22" strokeweight=".5pt">
                  <v:stroke joinstyle="miter"/>
                  <o:lock v:ext="edit" shapetype="f"/>
                </v:line>
                <v:line id="Straight Connector 155671333" o:spid="_x0000_s1489" style="position:absolute;visibility:visible;mso-wrap-style:square" from="43853,9527" to="51492,952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OdJccAAADiAAAADwAAAGRycy9kb3ducmV2LnhtbERPXUvDMBR9F/wP4Qp7c+nsWqUuG0M2 cOiDdurzpbk2dc1NaeLa/ftlIPh4ON+L1WhbcaTeN44VzKYJCOLK6YZrBR/77e0DCB+QNbaOScGJ PKyW11cLLLQb+J2OZahFDGFfoAITQldI6StDFv3UdcSR+3a9xRBhX0vd4xDDbSvvkiSXFhuODQY7 ejJUHcpfq2C++/za5G/8YrdDNjflsH9l+6PU5GZcP4IINIZ/8Z/7Wcf5WZbfz9I0hculiEEuz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5Q50lxwAAAOIAAAAPAAAAAAAA AAAAAAAAAKECAABkcnMvZG93bnJldi54bWxQSwUGAAAAAAQABAD5AAAAlQMAAAAA " strokecolor="#e84c22" strokeweight=".5pt">
                  <v:stroke joinstyle="miter"/>
                  <o:lock v:ext="edit" shapetype="f"/>
                </v:line>
                <v:line id="Straight Connector 155671334" o:spid="_x0000_s1490" style="position:absolute;visibility:visible;mso-wrap-style:square" from="44246,14481" to="51885,144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qoFUccAAADiAAAADwAAAGRycy9kb3ducmV2LnhtbERPXUvDMBR9F/wP4Qp7c+m2tkpdNsbY QNEH7dTnS3Nt6pqb0sS1/vtlIPh4ON/L9WhbcaLeN44VzKYJCOLK6YZrBe+H/e09CB+QNbaOScEv eVivrq+WWGg38BudylCLGMK+QAUmhK6Q0leGLPqp64gj9+V6iyHCvpa6xyGG21bOkySXFhuODQY7 2hqqjuWPVZA+fXzu8ld+tvshS005HF7Yfis1uRk3DyACjeFf/Od+1HF+luV3s8UihculiEGuzg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2qgVRxwAAAOIAAAAPAAAAAAAA AAAAAAAAAKECAABkcnMvZG93bnJldi54bWxQSwUGAAAAAAQABAD5AAAAlQMAAAAA " strokecolor="#e84c22" strokeweight=".5pt">
                  <v:stroke joinstyle="miter"/>
                  <o:lock v:ext="edit" shapetype="f"/>
                </v:line>
                <v:line id="Straight Connector 155671335" o:spid="_x0000_s1491" style="position:absolute;visibility:visible;mso-wrap-style:square" from="44373,24579" to="52012,2457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eagyscAAADiAAAADwAAAGRycy9kb3ducmV2LnhtbERPW0vDMBR+F/wP4Qz25tJd2o26bMjY QNEH7TafD81ZU21OShPX+u+NIPj48d3X28E24kqdrx0rmE4SEMSl0zVXCk7Hw90KhA/IGhvHpOCb PGw3tzdrzLXr+Y2uRahEDGGfowITQptL6UtDFv3EtcSRu7jOYoiwq6TusI/htpGzJMmkxZpjg8GW dobKz+LLKlg8nd/32Ss/20OfLkzRH1/Yfig1Hg0P9yACDeFf/Od+1HF+mmbL6Xyewu+liEFufg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Z5qDKxwAAAOIAAAAPAAAAAAAA AAAAAAAAAKECAABkcnMvZG93bnJldi54bWxQSwUGAAAAAAQABAD5AAAAlQMAAAAA " strokecolor="#e84c22" strokeweight=".5pt">
                  <v:stroke joinstyle="miter"/>
                  <o:lock v:ext="edit" shapetype="f"/>
                </v:line>
                <v:line id="Straight Connector 155671336" o:spid="_x0000_s1492" style="position:absolute;visibility:visible;mso-wrap-style:square" from="44450,19510" to="52089,1951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TQ+vccAAADiAAAADwAAAGRycy9kb3ducmV2LnhtbERPW0vDMBR+F/wP4Qz25tJd2o26bMjY QNEH7TafD81ZU21OShPX+u+NIPj48d3X28E24kqdrx0rmE4SEMSl0zVXCk7Hw90KhA/IGhvHpOCb PGw3tzdrzLXr+Y2uRahEDGGfowITQptL6UtDFv3EtcSRu7jOYoiwq6TusI/htpGzJMmkxZpjg8GW dobKz+LLKlg8nd/32Ss/20OfLkzRH1/Yfig1Hg0P9yACDeFf/Od+1HF+mmbL6Xyewe+liEFufg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pND69xwAAAOIAAAAPAAAAAAAA AAAAAAAAAKECAABkcnMvZG93bnJldi54bWxQSwUGAAAAAAQABAD5AAAAlQMAAAAA " strokecolor="#e84c22" strokeweight=".5pt">
                  <v:stroke joinstyle="miter"/>
                  <o:lock v:ext="edit" shapetype="f"/>
                </v:line>
                <v:shape id="Straight Arrow Connector 155671337" o:spid="_x0000_s1493" type="#_x0000_t32" style="position:absolute;left:20227;top:14430;width:13841;height:8574;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BKMMMgAAADiAAAADwAAAGRycy9kb3ducmV2LnhtbERPW2vCMBR+F/YfwhnsTVO1XuiMMtwG g4F4KYJvh+asDWtOSpPZ+u+XwcDHj+++2vS2FldqvXGsYDxKQBAXThsuFeSn9+EShA/IGmvHpOBG Hjbrh8EKM+06PtD1GEoRQ9hnqKAKocmk9EVFFv3INcSR+3KtxRBhW0rdYhfDbS0nSTKXFg3Hhgob 2lZUfB9/rILXtyY3Xdinl22ap2c7uX3utFHq6bF/eQYRqA938b/7Q8f5s9l8MZ5OF/B3KWKQ61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hBKMMMgAAADiAAAADwAAAAAA AAAAAAAAAAChAgAAZHJzL2Rvd25yZXYueG1sUEsFBgAAAAAEAAQA+QAAAJYDAAAAAA== " strokecolor="#e84c22" strokeweight=".5pt">
                  <v:stroke endarrow="block" joinstyle="miter"/>
                  <o:lock v:ext="edit" shapetype="f"/>
                </v:shape>
                <v:shape id="Arc 155671338" o:spid="_x0000_s1494" style="position:absolute;left:21588;top:14500;width:583;height:2678;visibility:visible;mso-wrap-style:square;v-text-anchor:middle" coordsize="58364,267844"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ztXQ8YA AADiAAAADwAAAGRycy9kb3ducmV2LnhtbERPS0vDQBC+C/6HZQRvdlNrYkm7LT4QBL30gechO80G s7Nhd22iv945CB4/vvd6O/lenSmmLrCB+awARdwE23Fr4Hh4uVmCShnZYh+YDHxTgu3m8mKNtQ0j 7+i8z62SEE41GnA5D7XWqXHkMc3CQCzcKUSPWWBstY04Srjv9W1RVNpjx9LgcKAnR83n/ssbuPuo Dvw4nsr4/manbtgdf9xzYcz11fSwApVpyv/iP/erlfllWd3PFwvZLJcEg978AgAA//8DAFBLAQIt ABQABgAIAAAAIQDw94q7/QAAAOIBAAATAAAAAAAAAAAAAAAAAAAAAABbQ29udGVudF9UeXBlc10u eG1sUEsBAi0AFAAGAAgAAAAhADHdX2HSAAAAjwEAAAsAAAAAAAAAAAAAAAAALgEAAF9yZWxzLy5y ZWxzUEsBAi0AFAAGAAgAAAAhADMvBZ5BAAAAOQAAABAAAAAAAAAAAAAAAAAAKQIAAGRycy9zaGFw ZXhtbC54bWxQSwECLQAUAAYACAAAACEANztXQ8YAAADiAAAADwAAAAAAAAAAAAAAAACYAgAAZHJz L2Rvd25yZXYueG1sUEsFBgAAAAAEAAQA9QAAAIsDAAAAAA== " path="m29182,nsc43565,,55803,48092,58016,113310l29182,133922,29182,xem29182,nfc43565,,55803,48092,58016,113310e" filled="f" strokecolor="#e84c22" strokeweight=".5pt">
                  <v:stroke joinstyle="miter"/>
                  <v:path arrowok="t" o:connecttype="custom" o:connectlocs="29182,0;58016,113310" o:connectangles="0,0"/>
                </v:shape>
                <v:shape id="Picture 155671339" o:spid="_x0000_s1495" type="#_x0000_t75" style="position:absolute;left:22805;top:14431;width:4493;height:285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NnN0zGAAAA4gAAAA8AAABkcnMvZG93bnJldi54bWxET91qwjAUvh/sHcIZeLemrtRunVG2gSCK yKoPcGjO2mJzUpqsrW9vhMEuP77/5XoyrRiod41lBfMoBkFcWt1wpeB82jy/gnAeWWNrmRRcycF6 9fiwxFzbkb9pKHwlQgi7HBXU3ne5lK6syaCLbEccuB/bG/QB9pXUPY4h3LTyJY4X0mDDoaHGjr5q Ki/Fr1Ew7i863eMuuybZpy82ctjZw1Gp2dP08Q7C0+T/xX/urQ7z03SRzZPkDe6XAga5ugEAAP// AwBQSwECLQAUAAYACAAAACEABKs5XgABAADmAQAAEwAAAAAAAAAAAAAAAAAAAAAAW0NvbnRlbnRf VHlwZXNdLnhtbFBLAQItABQABgAIAAAAIQAIwxik1AAAAJMBAAALAAAAAAAAAAAAAAAAADEBAABf cmVscy8ucmVsc1BLAQItABQABgAIAAAAIQAzLwWeQQAAADkAAAASAAAAAAAAAAAAAAAAAC4CAABk cnMvcGljdHVyZXhtbC54bWxQSwECLQAUAAYACAAAACEAE2c3TMYAAADiAAAADwAAAAAAAAAAAAAA AACfAgAAZHJzL2Rvd25yZXYueG1sUEsFBgAAAAAEAAQA9wAAAJIDAAAAAA== ">
                  <v:imagedata r:id="rId194" o:title=""/>
                </v:shape>
                <v:shape id="Picture 155671340" o:spid="_x0000_s1496" type="#_x0000_t75" style="position:absolute;left:43853;top:375;width:4902;height:415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SLHuzHAAAA4gAAAA8AAABkcnMvZG93bnJldi54bWxET01Lw0AQvQv9D8sI3uwmmsYSuy2lInhR aCu0xyE7JsHsbMiuTeKvdw5Cj4/3vdqMrlUX6kPj2UA6T0ARl942XBn4PL7eL0GFiGyx9UwGJgqw Wc9uVlhYP/CeLodYKQnhUKCBOsau0DqUNTkMc98RC/fle4dRYF9p2+Mg4a7VD0mSa4cNS0ONHe1q Kr8PP84Afgzv56wcfl+yE4c8nXbNUk/G3N2O22dQkcZ4Ff+736zMXyzyp/QxkxNySTDo9R8AAAD/ /wMAUEsBAi0AFAAGAAgAAAAhAASrOV4AAQAA5gEAABMAAAAAAAAAAAAAAAAAAAAAAFtDb250ZW50 X1R5cGVzXS54bWxQSwECLQAUAAYACAAAACEACMMYpNQAAACTAQAACwAAAAAAAAAAAAAAAAAxAQAA X3JlbHMvLnJlbHNQSwECLQAUAAYACAAAACEAMy8FnkEAAAA5AAAAEgAAAAAAAAAAAAAAAAAuAgAA ZHJzL3BpY3R1cmV4bWwueG1sUEsBAi0AFAAGAAgAAAAhAPSLHuzHAAAA4gAAAA8AAAAAAAAAAAAA AAAAnwIAAGRycy9kb3ducmV2LnhtbFBLBQYAAAAABAAEAPcAAACTAwAAAAA= ">
                  <v:imagedata r:id="rId195" o:title=""/>
                </v:shape>
                <v:shape id="Picture 155671341" o:spid="_x0000_s1497" type="#_x0000_t75" style="position:absolute;left:33655;top:20016;width:4080;height:415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kOkYvHAAAA4gAAAA8AAABkcnMvZG93bnJldi54bWxET1tLwzAUfh/4H8IR9jJc2t0sddkQx6bg k3Pg66E5tmHNSUmytfrrjSD4+PHd19vBtuJKPhjHCvJpBoK4ctpwreD0vr8rQISIrLF1TAq+KMB2 czNaY6ldz290PcZapBAOJSpoYuxKKUPVkMUwdR1x4j6dtxgT9LXUHvsUbls5y7KVtGg4NTTY0VND 1fl4sQqeD+FVmvNuYfLCu8n3R3E69JVS49vh8QFEpCH+i//cLzrNXy5X9/l8kcPvpYRBbn4AAAD/ /wMAUEsBAi0AFAAGAAgAAAAhAASrOV4AAQAA5gEAABMAAAAAAAAAAAAAAAAAAAAAAFtDb250ZW50 X1R5cGVzXS54bWxQSwECLQAUAAYACAAAACEACMMYpNQAAACTAQAACwAAAAAAAAAAAAAAAAAxAQAA X3JlbHMvLnJlbHNQSwECLQAUAAYACAAAACEAMy8FnkEAAAA5AAAAEgAAAAAAAAAAAAAAAAAuAgAA ZHJzL3BpY3R1cmV4bWwueG1sUEsBAi0AFAAGAAgAAAAhAFkOkYvHAAAA4gAAAA8AAAAAAAAAAAAA AAAAnwIAAGRycy9kb3ducmV2LnhtbFBLBQYAAAAABAAEAPcAAACTAwAAAAA= ">
                  <v:imagedata r:id="rId196" o:title=""/>
                </v:shape>
                <v:shape id="TextBox 170" o:spid="_x0000_s1498" type="#_x0000_t202" style="position:absolute;left:11790;top:29443;width:45672;height:1286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OgVcsYA AADiAAAADwAAAGRycy9kb3ducmV2LnhtbERPW2vCMBR+H+w/hDPY20y8VF1nFHEMfHKs08HeDs2x LTYnpcls/fdGEPb48d0Xq97W4kytrxxrGA4UCOLcmYoLDfvvj5c5CB+QDdaOScOFPKyWjw8LTI3r +IvOWShEDGGfooYyhCaV0uclWfQD1xBH7uhaiyHCtpCmxS6G21qOlJpKixXHhhIb2pSUn7I/q+Gw O/7+TNRn8W6TpnO9kmxfpdbPT/36DUSgPvyL7+6tifOTZDobjicjuF2KGOTyCgAA//8DAFBLAQIt ABQABgAIAAAAIQDw94q7/QAAAOIBAAATAAAAAAAAAAAAAAAAAAAAAABbQ29udGVudF9UeXBlc10u eG1sUEsBAi0AFAAGAAgAAAAhADHdX2HSAAAAjwEAAAsAAAAAAAAAAAAAAAAALgEAAF9yZWxzLy5y ZWxzUEsBAi0AFAAGAAgAAAAhADMvBZ5BAAAAOQAAABAAAAAAAAAAAAAAAAAAKQIAAGRycy9zaGFw ZXhtbC54bWxQSwECLQAUAAYACAAAACEAqOgVcsYAAADiAAAADwAAAAAAAAAAAAAAAACYAgAAZHJz L2Rvd25yZXYueG1sUEsFBgAAAAAEAAQA9QAAAIsDAAAAAA== " filled="f" stroked="f">
                  <v:textbox>
                    <w:txbxContent>
                      <w:p w:rsidR="00B91743" w:rsidRPr="00390081" w:rsidRDefault="00B91743" w:rsidP="008C5F24">
                        <w:pPr>
                          <w:rPr>
                            <w:rFonts w:eastAsia="Segoe UI Symbol"/>
                            <w:b/>
                            <w:bCs/>
                            <w:color w:val="000000" w:themeColor="text1"/>
                            <w:kern w:val="24"/>
                          </w:rPr>
                        </w:pPr>
                        <w:r w:rsidRPr="00390081">
                          <w:rPr>
                            <w:rFonts w:eastAsia="Segoe UI Symbol"/>
                            <w:b/>
                            <w:bCs/>
                            <w:color w:val="000000" w:themeColor="text1"/>
                            <w:kern w:val="24"/>
                          </w:rPr>
                          <w:t>Hình 3.4</w:t>
                        </w:r>
                      </w:p>
                    </w:txbxContent>
                  </v:textbox>
                </v:shape>
                <w10:wrap type="square" anchorx="margin"/>
              </v:group>
            </w:pict>
          </mc:Fallback>
        </mc:AlternateContent>
      </w:r>
      <w:r w:rsidRPr="00C9285A">
        <w:rPr>
          <w:rFonts w:eastAsia="Times New Roman" w:cs="Times New Roman"/>
          <w:b/>
          <w:color w:val="0000FF"/>
          <w:szCs w:val="24"/>
          <w:lang w:val="pt-BR"/>
        </w:rPr>
        <w:t>Câu 14.</w:t>
      </w:r>
      <w:r w:rsidRPr="000C67BC">
        <w:rPr>
          <w:rFonts w:eastAsia="Times New Roman" w:cs="Times New Roman"/>
          <w:color w:val="000000" w:themeColor="text1"/>
          <w:szCs w:val="24"/>
          <w:lang w:val="pt-BR"/>
        </w:rPr>
        <w:t xml:space="preserve"> </w:t>
      </w:r>
      <w:r w:rsidRPr="000C67BC">
        <w:rPr>
          <w:rFonts w:cs="Times New Roman"/>
          <w:color w:val="000000" w:themeColor="text1"/>
        </w:rPr>
        <w:t xml:space="preserve">Một mặt có diện tích </w:t>
      </w:r>
      <w:r w:rsidRPr="000C67BC">
        <w:rPr>
          <w:rFonts w:cs="Times New Roman"/>
          <w:color w:val="000000" w:themeColor="text1"/>
        </w:rPr>
        <w:fldChar w:fldCharType="begin"/>
      </w:r>
      <w:r w:rsidRPr="000C67BC">
        <w:rPr>
          <w:rFonts w:cs="Times New Roman"/>
          <w:color w:val="000000" w:themeColor="text1"/>
        </w:rPr>
        <w:instrText xml:space="preserve"> QUOTE </w:instrText>
      </w:r>
      <m:oMath>
        <m:r>
          <m:rPr>
            <m:sty m:val="p"/>
          </m:rPr>
          <w:rPr>
            <w:rFonts w:ascii="Cambria Math" w:hAnsi="Cambria Math" w:cs="Times New Roman"/>
            <w:color w:val="000000" w:themeColor="text1"/>
          </w:rPr>
          <m:t>S=4,0</m:t>
        </m:r>
      </m:oMath>
      <w:r w:rsidRPr="000C67BC">
        <w:rPr>
          <w:rFonts w:cs="Times New Roman"/>
          <w:color w:val="000000" w:themeColor="text1"/>
        </w:rPr>
        <w:instrText xml:space="preserve"> </w:instrText>
      </w:r>
      <w:r w:rsidRPr="000C67BC">
        <w:rPr>
          <w:rFonts w:cs="Times New Roman"/>
          <w:color w:val="000000" w:themeColor="text1"/>
        </w:rPr>
        <w:fldChar w:fldCharType="end"/>
      </w:r>
      <w:r w:rsidRPr="000C67BC">
        <w:rPr>
          <w:rFonts w:cs="Times New Roman"/>
          <w:color w:val="000000" w:themeColor="text1"/>
        </w:rPr>
        <w:object w:dxaOrig="1140" w:dyaOrig="360">
          <v:shape id="_x0000_i2155" type="#_x0000_t75" style="width:57.75pt;height:18.75pt" o:ole="">
            <v:imagedata r:id="rId197" o:title=""/>
          </v:shape>
          <o:OLEObject Type="Embed" ProgID="Equation.DSMT4" ShapeID="_x0000_i2155" DrawAspect="Content" ObjectID="_1804450619" r:id="rId2364"/>
        </w:object>
      </w:r>
      <w:r w:rsidRPr="000C67BC">
        <w:rPr>
          <w:rFonts w:cs="Times New Roman"/>
          <w:color w:val="000000" w:themeColor="text1"/>
        </w:rPr>
        <w:t xml:space="preserve"> được đặt  trong từ trường đều và tạo với cảm ứng từ góc </w:t>
      </w:r>
      <w:r w:rsidRPr="000C67BC">
        <w:rPr>
          <w:rFonts w:cs="Times New Roman"/>
          <w:color w:val="000000" w:themeColor="text1"/>
        </w:rPr>
        <w:object w:dxaOrig="780" w:dyaOrig="320">
          <v:shape id="_x0000_i2156" type="#_x0000_t75" style="width:39pt;height:16.5pt" o:ole="">
            <v:imagedata r:id="rId199" o:title=""/>
          </v:shape>
          <o:OLEObject Type="Embed" ProgID="Equation.DSMT4" ShapeID="_x0000_i2156" DrawAspect="Content" ObjectID="_1804450620" r:id="rId2365"/>
        </w:object>
      </w:r>
      <w:r w:rsidRPr="000C67BC">
        <w:rPr>
          <w:rFonts w:cs="Times New Roman"/>
          <w:color w:val="000000" w:themeColor="text1"/>
        </w:rPr>
        <w:t xml:space="preserve"> (Hình 3.4). Từ thông qua mặt S là </w:t>
      </w:r>
      <w:r w:rsidRPr="000C67BC">
        <w:rPr>
          <w:rFonts w:cs="Times New Roman"/>
          <w:color w:val="000000" w:themeColor="text1"/>
        </w:rPr>
        <w:object w:dxaOrig="1260" w:dyaOrig="279">
          <v:shape id="_x0000_i2157" type="#_x0000_t75" style="width:63pt;height:15.75pt" o:ole="">
            <v:imagedata r:id="rId201" o:title=""/>
          </v:shape>
          <o:OLEObject Type="Embed" ProgID="Equation.DSMT4" ShapeID="_x0000_i2157" DrawAspect="Content" ObjectID="_1804450621" r:id="rId2366"/>
        </w:object>
      </w:r>
      <w:r w:rsidRPr="000C67BC">
        <w:rPr>
          <w:rFonts w:cs="Times New Roman"/>
          <w:color w:val="000000" w:themeColor="text1"/>
        </w:rPr>
        <w:t xml:space="preserve">. Ðộ lớn của </w:t>
      </w:r>
    </w:p>
    <w:p w:rsidR="00B91743" w:rsidRPr="000C67BC" w:rsidRDefault="00B91743" w:rsidP="008C5F24">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 xml:space="preserve">cảm ứng từ là bao nhiêu tesla (kết quả được viết đến  hai chữ số </w:t>
      </w:r>
    </w:p>
    <w:p w:rsidR="00B91743" w:rsidRPr="000C67BC" w:rsidRDefault="00B91743" w:rsidP="008C5F24">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thập phân)?</w:t>
      </w:r>
      <w:r w:rsidRPr="000C67BC">
        <w:rPr>
          <w:rFonts w:cs="Times New Roman"/>
          <w:color w:val="000000" w:themeColor="text1"/>
        </w:rPr>
        <w:tab/>
      </w:r>
    </w:p>
    <w:p w:rsidR="00B91743" w:rsidRPr="000C67BC" w:rsidRDefault="00B91743" w:rsidP="008C5F24">
      <w:pPr>
        <w:tabs>
          <w:tab w:val="left" w:pos="284"/>
          <w:tab w:val="left" w:pos="2835"/>
          <w:tab w:val="left" w:pos="5387"/>
          <w:tab w:val="left" w:pos="7938"/>
        </w:tabs>
        <w:jc w:val="both"/>
        <w:rPr>
          <w:rFonts w:cs="Times New Roman"/>
          <w:color w:val="000000" w:themeColor="text1"/>
        </w:rPr>
      </w:pPr>
    </w:p>
    <w:p w:rsidR="00B91743" w:rsidRPr="000C67BC" w:rsidRDefault="00B91743" w:rsidP="008C5F24">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u w:val="single"/>
        </w:rPr>
        <w:t>A</w:t>
      </w:r>
      <w:r w:rsidRPr="000C67BC">
        <w:rPr>
          <w:rFonts w:cs="Times New Roman"/>
          <w:color w:val="000000" w:themeColor="text1"/>
        </w:rPr>
        <w:t>.0,35</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0,45</w:t>
      </w:r>
      <w:r w:rsidRPr="000C67BC">
        <w:rPr>
          <w:rFonts w:cs="Times New Roman"/>
          <w:color w:val="000000" w:themeColor="text1"/>
        </w:rPr>
        <w:tab/>
      </w:r>
    </w:p>
    <w:p w:rsidR="00B91743" w:rsidRPr="000C67BC" w:rsidRDefault="00B91743" w:rsidP="008C5F24">
      <w:pPr>
        <w:tabs>
          <w:tab w:val="left" w:pos="284"/>
          <w:tab w:val="left" w:pos="2835"/>
          <w:tab w:val="left" w:pos="5387"/>
          <w:tab w:val="left" w:pos="7938"/>
        </w:tabs>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0,55</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0,25</w:t>
      </w:r>
      <w:r w:rsidRPr="000C67BC">
        <w:rPr>
          <w:rFonts w:cs="Times New Roman"/>
          <w:color w:val="000000" w:themeColor="text1"/>
        </w:rPr>
        <w:tab/>
      </w:r>
      <w:r w:rsidRPr="000C67BC">
        <w:rPr>
          <w:rFonts w:cs="Times New Roman"/>
          <w:color w:val="000000" w:themeColor="text1"/>
        </w:rPr>
        <w:tab/>
      </w:r>
    </w:p>
    <w:p w:rsidR="00B91743" w:rsidRPr="000C67BC" w:rsidRDefault="00B91743" w:rsidP="008C5F24">
      <w:pPr>
        <w:tabs>
          <w:tab w:val="left" w:pos="284"/>
          <w:tab w:val="left" w:pos="2835"/>
          <w:tab w:val="left" w:pos="5387"/>
          <w:tab w:val="left" w:pos="7938"/>
        </w:tabs>
        <w:jc w:val="both"/>
        <w:rPr>
          <w:rFonts w:cs="Times New Roman"/>
          <w:b/>
          <w:color w:val="000000" w:themeColor="text1"/>
        </w:rPr>
      </w:pPr>
      <w:r w:rsidRPr="000C67BC">
        <w:rPr>
          <w:rFonts w:cs="Times New Roman"/>
          <w:b/>
          <w:color w:val="000000" w:themeColor="text1"/>
        </w:rPr>
        <w:t>Giải</w:t>
      </w:r>
    </w:p>
    <w:p w:rsidR="00B91743" w:rsidRPr="000C67BC" w:rsidRDefault="00B91743" w:rsidP="008C5F24">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 xml:space="preserve">Sử dụng công thức (3.3),  độ lớn của cảm ứng từ là </w:t>
      </w:r>
      <w:r w:rsidRPr="000C67BC">
        <w:rPr>
          <w:rFonts w:cs="Times New Roman"/>
          <w:color w:val="000000" w:themeColor="text1"/>
        </w:rPr>
        <w:object w:dxaOrig="1160" w:dyaOrig="620">
          <v:shape id="_x0000_i2158" type="#_x0000_t75" style="width:57.75pt;height:30.75pt" o:ole="">
            <v:imagedata r:id="rId2367" o:title=""/>
          </v:shape>
          <o:OLEObject Type="Embed" ProgID="Equation.DSMT4" ShapeID="_x0000_i2158" DrawAspect="Content" ObjectID="_1804450622" r:id="rId2368"/>
        </w:object>
      </w:r>
    </w:p>
    <w:p w:rsidR="00B91743" w:rsidRPr="000C67BC" w:rsidRDefault="00B91743" w:rsidP="008C5F24">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Thay các giá trị đã cho:</w:t>
      </w:r>
    </w:p>
    <w:p w:rsidR="00B91743" w:rsidRPr="000C67BC" w:rsidRDefault="00B91743" w:rsidP="008C5F24">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object w:dxaOrig="3879" w:dyaOrig="360">
          <v:shape id="_x0000_i2159" type="#_x0000_t75" style="width:195pt;height:18.75pt" o:ole="">
            <v:imagedata r:id="rId2369" o:title=""/>
          </v:shape>
          <o:OLEObject Type="Embed" ProgID="Equation.DSMT4" ShapeID="_x0000_i2159" DrawAspect="Content" ObjectID="_1804450623" r:id="rId2370"/>
        </w:object>
      </w:r>
    </w:p>
    <w:p w:rsidR="00B91743" w:rsidRPr="000C67BC" w:rsidRDefault="00B91743" w:rsidP="008C5F24">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ta được</w:t>
      </w:r>
      <w:r w:rsidRPr="000C67BC">
        <w:rPr>
          <w:rFonts w:cs="Times New Roman"/>
          <w:color w:val="000000" w:themeColor="text1"/>
        </w:rPr>
        <w:object w:dxaOrig="1100" w:dyaOrig="320">
          <v:shape id="_x0000_i2160" type="#_x0000_t75" style="width:54.75pt;height:16.5pt" o:ole="">
            <v:imagedata r:id="rId2371" o:title=""/>
          </v:shape>
          <o:OLEObject Type="Embed" ProgID="Equation.DSMT4" ShapeID="_x0000_i2160" DrawAspect="Content" ObjectID="_1804450624" r:id="rId2372"/>
        </w:object>
      </w:r>
      <w:r w:rsidRPr="000C67BC">
        <w:rPr>
          <w:rFonts w:cs="Times New Roman"/>
          <w:color w:val="000000" w:themeColor="text1"/>
        </w:rPr>
        <w:fldChar w:fldCharType="begin"/>
      </w:r>
      <w:r w:rsidRPr="000C67BC">
        <w:rPr>
          <w:rFonts w:cs="Times New Roman"/>
          <w:color w:val="000000" w:themeColor="text1"/>
        </w:rPr>
        <w:instrText xml:space="preserve"> QUOTE </w:instrText>
      </w:r>
      <m:oMath>
        <m:r>
          <m:rPr>
            <m:sty m:val="p"/>
          </m:rPr>
          <w:rPr>
            <w:rFonts w:ascii="Cambria Math" w:hAnsi="Cambria Math" w:cs="Times New Roman"/>
            <w:color w:val="000000" w:themeColor="text1"/>
          </w:rPr>
          <m:t>B=0.35T.</m:t>
        </m:r>
      </m:oMath>
      <w:r w:rsidRPr="000C67BC">
        <w:rPr>
          <w:rFonts w:cs="Times New Roman"/>
          <w:color w:val="000000" w:themeColor="text1"/>
        </w:rPr>
        <w:instrText xml:space="preserve"> </w:instrText>
      </w:r>
      <w:r w:rsidRPr="000C67BC">
        <w:rPr>
          <w:rFonts w:cs="Times New Roman"/>
          <w:color w:val="000000" w:themeColor="text1"/>
        </w:rPr>
        <w:fldChar w:fldCharType="end"/>
      </w:r>
    </w:p>
    <w:p w:rsidR="00B91743" w:rsidRPr="000C67BC" w:rsidRDefault="00B91743" w:rsidP="003167E9">
      <w:pPr>
        <w:spacing w:before="120" w:line="276" w:lineRule="auto"/>
        <w:rPr>
          <w:rFonts w:cs="Times New Roman"/>
          <w:b/>
          <w:color w:val="000000" w:themeColor="text1"/>
        </w:rPr>
      </w:pPr>
      <w:r w:rsidRPr="00C9285A">
        <w:rPr>
          <w:rFonts w:eastAsia="Times New Roman" w:cs="Times New Roman"/>
          <w:b/>
          <w:color w:val="0000FF"/>
          <w:szCs w:val="24"/>
          <w:lang w:val="pt-BR"/>
        </w:rPr>
        <w:t>Câu 15.</w:t>
      </w:r>
      <w:r w:rsidRPr="000C67BC">
        <w:rPr>
          <w:rFonts w:eastAsia="Times New Roman" w:cs="Times New Roman"/>
          <w:b/>
          <w:color w:val="000000" w:themeColor="text1"/>
          <w:szCs w:val="24"/>
          <w:lang w:val="pt-BR"/>
        </w:rPr>
        <w:t xml:space="preserve"> </w:t>
      </w:r>
      <w:r w:rsidRPr="000C67BC">
        <w:rPr>
          <w:rFonts w:cs="Times New Roman"/>
          <w:color w:val="000000" w:themeColor="text1"/>
        </w:rPr>
        <w:t xml:space="preserve">Xét nguyên tử hidro theo mâu nguyên tử Bo. Cho biết bán kính Bo </w:t>
      </w:r>
      <w:r w:rsidRPr="000C67BC">
        <w:rPr>
          <w:rFonts w:cs="Times New Roman"/>
          <w:noProof/>
          <w:color w:val="000000" w:themeColor="text1"/>
          <w:position w:val="-12"/>
        </w:rPr>
        <w:drawing>
          <wp:inline distT="0" distB="0" distL="0" distR="0" wp14:anchorId="51286169" wp14:editId="152DE246">
            <wp:extent cx="824230" cy="240030"/>
            <wp:effectExtent l="0" t="0" r="0" b="7620"/>
            <wp:docPr id="155671344" name="Picture 15567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824230" cy="240030"/>
                    </a:xfrm>
                    <a:prstGeom prst="rect">
                      <a:avLst/>
                    </a:prstGeom>
                    <a:noFill/>
                    <a:ln>
                      <a:noFill/>
                    </a:ln>
                  </pic:spPr>
                </pic:pic>
              </a:graphicData>
            </a:graphic>
          </wp:inline>
        </w:drawing>
      </w:r>
      <w:r w:rsidRPr="000C67BC">
        <w:rPr>
          <w:rFonts w:cs="Times New Roman"/>
          <w:color w:val="000000" w:themeColor="text1"/>
        </w:rPr>
        <w:t xml:space="preserve"> m; khối lượng và độ lớn điện tích electron lân lượt là </w:t>
      </w:r>
      <w:r w:rsidRPr="000C67BC">
        <w:rPr>
          <w:rFonts w:cs="Times New Roman"/>
          <w:noProof/>
          <w:color w:val="000000" w:themeColor="text1"/>
          <w:position w:val="-12"/>
        </w:rPr>
        <w:drawing>
          <wp:inline distT="0" distB="0" distL="0" distR="0" wp14:anchorId="1C4E44D7" wp14:editId="01B3A26F">
            <wp:extent cx="884555" cy="240030"/>
            <wp:effectExtent l="0" t="0" r="0" b="7620"/>
            <wp:docPr id="155671345" name="Picture 15567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84555" cy="240030"/>
                    </a:xfrm>
                    <a:prstGeom prst="rect">
                      <a:avLst/>
                    </a:prstGeom>
                    <a:noFill/>
                    <a:ln>
                      <a:noFill/>
                    </a:ln>
                  </pic:spPr>
                </pic:pic>
              </a:graphicData>
            </a:graphic>
          </wp:inline>
        </w:drawing>
      </w:r>
      <w:r w:rsidRPr="000C67BC">
        <w:rPr>
          <w:rFonts w:cs="Times New Roman"/>
          <w:color w:val="000000" w:themeColor="text1"/>
        </w:rPr>
        <w:t xml:space="preserve"> kg và e </w:t>
      </w:r>
      <w:r w:rsidRPr="000C67BC">
        <w:rPr>
          <w:rFonts w:cs="Times New Roman"/>
          <w:noProof/>
          <w:color w:val="000000" w:themeColor="text1"/>
          <w:position w:val="-10"/>
        </w:rPr>
        <w:drawing>
          <wp:inline distT="0" distB="0" distL="0" distR="0" wp14:anchorId="636B23E2" wp14:editId="204C91B6">
            <wp:extent cx="794385" cy="240030"/>
            <wp:effectExtent l="0" t="0" r="5715" b="0"/>
            <wp:docPr id="155671346" name="Picture 15567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794385" cy="240030"/>
                    </a:xfrm>
                    <a:prstGeom prst="rect">
                      <a:avLst/>
                    </a:prstGeom>
                    <a:noFill/>
                    <a:ln>
                      <a:noFill/>
                    </a:ln>
                  </pic:spPr>
                </pic:pic>
              </a:graphicData>
            </a:graphic>
          </wp:inline>
        </w:drawing>
      </w:r>
      <w:r w:rsidRPr="000C67BC">
        <w:rPr>
          <w:rFonts w:cs="Times New Roman"/>
          <w:color w:val="000000" w:themeColor="text1"/>
        </w:rPr>
        <w:t xml:space="preserve">; hệ số tỉ lệ trong công thức tính lực tương tác tĩnh điện </w:t>
      </w:r>
      <w:r w:rsidRPr="000C67BC">
        <w:rPr>
          <w:rFonts w:cs="Times New Roman"/>
          <w:noProof/>
          <w:color w:val="000000" w:themeColor="text1"/>
          <w:position w:val="-6"/>
        </w:rPr>
        <w:drawing>
          <wp:inline distT="0" distB="0" distL="0" distR="0" wp14:anchorId="347EC038" wp14:editId="7DA0FAA8">
            <wp:extent cx="584835" cy="194945"/>
            <wp:effectExtent l="0" t="0" r="5715" b="0"/>
            <wp:docPr id="155671347" name="Picture 15567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84835" cy="194945"/>
                    </a:xfrm>
                    <a:prstGeom prst="rect">
                      <a:avLst/>
                    </a:prstGeom>
                    <a:noFill/>
                    <a:ln>
                      <a:noFill/>
                    </a:ln>
                  </pic:spPr>
                </pic:pic>
              </a:graphicData>
            </a:graphic>
          </wp:inline>
        </w:drawing>
      </w:r>
      <w:r w:rsidRPr="000C67BC">
        <w:rPr>
          <w:rFonts w:cs="Times New Roman"/>
          <w:color w:val="000000" w:themeColor="text1"/>
        </w:rPr>
        <w:t xml:space="preserve"> N.m</w:t>
      </w:r>
      <w:r w:rsidRPr="000C67BC">
        <w:rPr>
          <w:rFonts w:cs="Times New Roman"/>
          <w:noProof/>
          <w:color w:val="000000" w:themeColor="text1"/>
          <w:position w:val="-6"/>
        </w:rPr>
        <w:drawing>
          <wp:inline distT="0" distB="0" distL="0" distR="0" wp14:anchorId="23BD08D4" wp14:editId="260861FE">
            <wp:extent cx="329565" cy="194945"/>
            <wp:effectExtent l="0" t="0" r="0" b="0"/>
            <wp:docPr id="155671348" name="Picture 15567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29565" cy="194945"/>
                    </a:xfrm>
                    <a:prstGeom prst="rect">
                      <a:avLst/>
                    </a:prstGeom>
                    <a:noFill/>
                    <a:ln>
                      <a:noFill/>
                    </a:ln>
                  </pic:spPr>
                </pic:pic>
              </a:graphicData>
            </a:graphic>
          </wp:inline>
        </w:drawing>
      </w:r>
      <w:r w:rsidRPr="000C67BC">
        <w:rPr>
          <w:rFonts w:cs="Times New Roman"/>
          <w:color w:val="000000" w:themeColor="text1"/>
        </w:rPr>
        <w:t xml:space="preserve">. Nếu coi chuyển động của electron trên các quỹ đạo dừng là tròn đều thì trên quĩ đạo dừng L, quãng đường electron đi được trong thời gian </w:t>
      </w:r>
      <w:r w:rsidRPr="000C67BC">
        <w:rPr>
          <w:rFonts w:cs="Times New Roman"/>
          <w:noProof/>
          <w:color w:val="000000" w:themeColor="text1"/>
          <w:position w:val="-6"/>
        </w:rPr>
        <w:drawing>
          <wp:inline distT="0" distB="0" distL="0" distR="0" wp14:anchorId="2AA410DC" wp14:editId="73279B9D">
            <wp:extent cx="269875" cy="194945"/>
            <wp:effectExtent l="0" t="0" r="0" b="0"/>
            <wp:docPr id="155671349" name="Picture 15567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9875" cy="194945"/>
                    </a:xfrm>
                    <a:prstGeom prst="rect">
                      <a:avLst/>
                    </a:prstGeom>
                    <a:noFill/>
                    <a:ln>
                      <a:noFill/>
                    </a:ln>
                  </pic:spPr>
                </pic:pic>
              </a:graphicData>
            </a:graphic>
          </wp:inline>
        </w:drawing>
      </w:r>
      <w:r w:rsidRPr="000C67BC">
        <w:rPr>
          <w:rFonts w:cs="Times New Roman"/>
          <w:color w:val="000000" w:themeColor="text1"/>
        </w:rPr>
        <w:t xml:space="preserve"> s xấp xỉ bằng</w:t>
      </w:r>
    </w:p>
    <w:p w:rsidR="00B91743" w:rsidRPr="000C67BC" w:rsidRDefault="00B91743" w:rsidP="003167E9">
      <w:pPr>
        <w:tabs>
          <w:tab w:val="left" w:pos="283"/>
          <w:tab w:val="left" w:pos="2835"/>
          <w:tab w:val="left" w:pos="5386"/>
          <w:tab w:val="left" w:pos="7937"/>
        </w:tabs>
        <w:spacing w:after="0" w:line="240" w:lineRule="auto"/>
        <w:ind w:firstLine="283"/>
        <w:jc w:val="both"/>
        <w:rPr>
          <w:rFonts w:cs="Times New Roman"/>
          <w:b/>
          <w:color w:val="000000" w:themeColor="text1"/>
        </w:rPr>
      </w:pPr>
      <w:r w:rsidRPr="00C9285A">
        <w:rPr>
          <w:rFonts w:cs="Times New Roman"/>
          <w:b/>
          <w:color w:val="0000FF"/>
        </w:rPr>
        <w:t xml:space="preserve">A. </w:t>
      </w:r>
      <w:r w:rsidRPr="000C67BC">
        <w:rPr>
          <w:rFonts w:cs="Times New Roman"/>
          <w:noProof/>
          <w:color w:val="000000" w:themeColor="text1"/>
          <w:position w:val="-10"/>
        </w:rPr>
        <w:drawing>
          <wp:inline distT="0" distB="0" distL="0" distR="0" wp14:anchorId="5189D21E" wp14:editId="2F4E9AF2">
            <wp:extent cx="554355" cy="194945"/>
            <wp:effectExtent l="0" t="0" r="0" b="0"/>
            <wp:docPr id="155671350" name="Picture 15567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54355" cy="194945"/>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noProof/>
          <w:color w:val="000000" w:themeColor="text1"/>
          <w:position w:val="-10"/>
        </w:rPr>
        <w:drawing>
          <wp:inline distT="0" distB="0" distL="0" distR="0" wp14:anchorId="759B0BC7" wp14:editId="581FD7A3">
            <wp:extent cx="644525" cy="194945"/>
            <wp:effectExtent l="0" t="0" r="0" b="0"/>
            <wp:docPr id="155671351" name="Picture 15567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44525" cy="194945"/>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10"/>
        </w:rPr>
        <w:drawing>
          <wp:inline distT="0" distB="0" distL="0" distR="0" wp14:anchorId="58A07C47" wp14:editId="1FCC977F">
            <wp:extent cx="584835" cy="194945"/>
            <wp:effectExtent l="0" t="0" r="0" b="0"/>
            <wp:docPr id="155671352" name="Picture 15567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84835" cy="194945"/>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10"/>
        </w:rPr>
        <w:drawing>
          <wp:inline distT="0" distB="0" distL="0" distR="0" wp14:anchorId="06DCA59A" wp14:editId="59C9BCD7">
            <wp:extent cx="569595" cy="194945"/>
            <wp:effectExtent l="0" t="0" r="0" b="0"/>
            <wp:docPr id="155671353" name="Picture 15567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69595" cy="194945"/>
                    </a:xfrm>
                    <a:prstGeom prst="rect">
                      <a:avLst/>
                    </a:prstGeom>
                    <a:noFill/>
                    <a:ln>
                      <a:noFill/>
                    </a:ln>
                  </pic:spPr>
                </pic:pic>
              </a:graphicData>
            </a:graphic>
          </wp:inline>
        </w:drawing>
      </w:r>
    </w:p>
    <w:p w:rsidR="00B91743" w:rsidRPr="000C67BC" w:rsidRDefault="00B91743" w:rsidP="003167E9">
      <w:pPr>
        <w:tabs>
          <w:tab w:val="left" w:pos="283"/>
          <w:tab w:val="left" w:pos="2835"/>
          <w:tab w:val="left" w:pos="5386"/>
          <w:tab w:val="left" w:pos="7937"/>
        </w:tabs>
        <w:spacing w:after="0" w:line="240" w:lineRule="auto"/>
        <w:ind w:firstLine="283"/>
        <w:jc w:val="both"/>
        <w:rPr>
          <w:rFonts w:cs="Times New Roman"/>
          <w:color w:val="000000" w:themeColor="text1"/>
        </w:rPr>
      </w:pPr>
    </w:p>
    <w:p w:rsidR="00B91743" w:rsidRPr="000C67BC" w:rsidRDefault="00B91743" w:rsidP="003167E9">
      <w:pPr>
        <w:tabs>
          <w:tab w:val="left" w:pos="283"/>
          <w:tab w:val="left" w:pos="2835"/>
          <w:tab w:val="left" w:pos="5386"/>
          <w:tab w:val="left" w:pos="7937"/>
        </w:tabs>
        <w:spacing w:after="0" w:line="276" w:lineRule="auto"/>
        <w:ind w:firstLine="283"/>
        <w:rPr>
          <w:rFonts w:cs="Times New Roman"/>
          <w:b/>
          <w:iCs/>
          <w:color w:val="000000" w:themeColor="text1"/>
        </w:rPr>
      </w:pPr>
      <w:r w:rsidRPr="000C67BC">
        <w:rPr>
          <w:rFonts w:cs="Times New Roman"/>
          <w:b/>
          <w:iCs/>
          <w:color w:val="000000" w:themeColor="text1"/>
        </w:rPr>
        <w:t>Giải</w:t>
      </w:r>
    </w:p>
    <w:p w:rsidR="00B91743" w:rsidRPr="000C67BC" w:rsidRDefault="00B91743" w:rsidP="003167E9">
      <w:pPr>
        <w:tabs>
          <w:tab w:val="left" w:pos="283"/>
          <w:tab w:val="left" w:pos="2835"/>
          <w:tab w:val="left" w:pos="5386"/>
          <w:tab w:val="left" w:pos="7937"/>
        </w:tabs>
        <w:spacing w:after="0" w:line="240" w:lineRule="auto"/>
        <w:ind w:firstLine="283"/>
        <w:jc w:val="both"/>
        <w:rPr>
          <w:rFonts w:cs="Times New Roman"/>
          <w:color w:val="000000" w:themeColor="text1"/>
        </w:rPr>
      </w:pPr>
      <w:r w:rsidRPr="000C67BC">
        <w:rPr>
          <w:rFonts w:cs="Times New Roman"/>
          <w:noProof/>
          <w:color w:val="000000" w:themeColor="text1"/>
          <w:position w:val="-32"/>
        </w:rPr>
        <w:drawing>
          <wp:inline distT="0" distB="0" distL="0" distR="0" wp14:anchorId="2B5E7147" wp14:editId="612C7D38">
            <wp:extent cx="5681345" cy="569595"/>
            <wp:effectExtent l="0" t="0" r="0" b="1905"/>
            <wp:docPr id="155671354" name="Picture 15567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373" cstate="print">
                      <a:extLst>
                        <a:ext uri="{28A0092B-C50C-407E-A947-70E740481C1C}">
                          <a14:useLocalDpi xmlns:a14="http://schemas.microsoft.com/office/drawing/2010/main" val="0"/>
                        </a:ext>
                      </a:extLst>
                    </a:blip>
                    <a:srcRect/>
                    <a:stretch>
                      <a:fillRect/>
                    </a:stretch>
                  </pic:blipFill>
                  <pic:spPr bwMode="auto">
                    <a:xfrm>
                      <a:off x="0" y="0"/>
                      <a:ext cx="5681345" cy="569595"/>
                    </a:xfrm>
                    <a:prstGeom prst="rect">
                      <a:avLst/>
                    </a:prstGeom>
                    <a:noFill/>
                    <a:ln>
                      <a:noFill/>
                    </a:ln>
                  </pic:spPr>
                </pic:pic>
              </a:graphicData>
            </a:graphic>
          </wp:inline>
        </w:drawing>
      </w:r>
    </w:p>
    <w:p w:rsidR="00B91743" w:rsidRPr="000C67BC" w:rsidRDefault="00B91743" w:rsidP="003167E9">
      <w:pPr>
        <w:tabs>
          <w:tab w:val="left" w:pos="283"/>
          <w:tab w:val="left" w:pos="2835"/>
          <w:tab w:val="left" w:pos="5386"/>
          <w:tab w:val="left" w:pos="7937"/>
        </w:tabs>
        <w:spacing w:after="0" w:line="240" w:lineRule="auto"/>
        <w:ind w:firstLine="283"/>
        <w:jc w:val="both"/>
        <w:rPr>
          <w:rFonts w:cs="Times New Roman"/>
          <w:color w:val="000000" w:themeColor="text1"/>
        </w:rPr>
      </w:pPr>
      <w:r w:rsidRPr="000C67BC">
        <w:rPr>
          <w:rFonts w:cs="Times New Roman"/>
          <w:noProof/>
          <w:color w:val="000000" w:themeColor="text1"/>
          <w:position w:val="-10"/>
        </w:rPr>
        <w:drawing>
          <wp:inline distT="0" distB="0" distL="0" distR="0" wp14:anchorId="02CCB1AD" wp14:editId="01C8F5A5">
            <wp:extent cx="2833370" cy="240030"/>
            <wp:effectExtent l="0" t="0" r="5080" b="0"/>
            <wp:docPr id="155671355" name="Picture 15567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374" cstate="print">
                      <a:extLst>
                        <a:ext uri="{28A0092B-C50C-407E-A947-70E740481C1C}">
                          <a14:useLocalDpi xmlns:a14="http://schemas.microsoft.com/office/drawing/2010/main" val="0"/>
                        </a:ext>
                      </a:extLst>
                    </a:blip>
                    <a:srcRect/>
                    <a:stretch>
                      <a:fillRect/>
                    </a:stretch>
                  </pic:blipFill>
                  <pic:spPr bwMode="auto">
                    <a:xfrm>
                      <a:off x="0" y="0"/>
                      <a:ext cx="2833370" cy="240030"/>
                    </a:xfrm>
                    <a:prstGeom prst="rect">
                      <a:avLst/>
                    </a:prstGeom>
                    <a:noFill/>
                    <a:ln>
                      <a:noFill/>
                    </a:ln>
                  </pic:spPr>
                </pic:pic>
              </a:graphicData>
            </a:graphic>
          </wp:inline>
        </w:drawing>
      </w:r>
      <w:r w:rsidRPr="000C67BC">
        <w:rPr>
          <w:rFonts w:cs="Times New Roman"/>
          <w:color w:val="000000" w:themeColor="text1"/>
        </w:rPr>
        <w:t xml:space="preserve">. </w:t>
      </w:r>
    </w:p>
    <w:p w:rsidR="00B91743" w:rsidRPr="000C67BC" w:rsidRDefault="00B91743" w:rsidP="001E0D69">
      <w:pPr>
        <w:shd w:val="clear" w:color="auto" w:fill="FFFFFF"/>
        <w:spacing w:after="0" w:line="360" w:lineRule="auto"/>
        <w:jc w:val="both"/>
        <w:rPr>
          <w:rFonts w:eastAsia="Times New Roman" w:cs="Times New Roman"/>
          <w:b/>
          <w:color w:val="000000" w:themeColor="text1"/>
          <w:szCs w:val="24"/>
          <w:lang w:val="pt-BR"/>
        </w:rPr>
      </w:pPr>
    </w:p>
    <w:p w:rsidR="00B91743" w:rsidRPr="000C67BC" w:rsidRDefault="00B91743" w:rsidP="001E0D69">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Câu 16.</w:t>
      </w:r>
      <w:r w:rsidRPr="000C67BC">
        <w:rPr>
          <w:rFonts w:eastAsia="Times New Roman" w:cs="Times New Roman"/>
          <w:color w:val="000000" w:themeColor="text1"/>
          <w:szCs w:val="24"/>
          <w:lang w:val="pt-BR"/>
        </w:rPr>
        <w:t xml:space="preserve"> Trong một căn phòng có thể tích </w:t>
      </w:r>
      <w:r w:rsidRPr="000C67BC">
        <w:rPr>
          <w:rFonts w:eastAsia="Times New Roman" w:cs="Times New Roman"/>
          <w:color w:val="000000" w:themeColor="text1"/>
          <w:szCs w:val="24"/>
          <w:lang w:val="pt-BR"/>
        </w:rPr>
        <w:object w:dxaOrig="1060" w:dyaOrig="320">
          <v:shape id="_x0000_i2161" type="#_x0000_t75" style="width:52.5pt;height:15.75pt" o:ole="">
            <v:imagedata r:id="rId213" o:title=""/>
          </v:shape>
          <o:OLEObject Type="Embed" ProgID="Equation.DSMT4" ShapeID="_x0000_i2161" DrawAspect="Content" ObjectID="_1804450625" r:id="rId2375"/>
        </w:object>
      </w:r>
      <w:r w:rsidRPr="000C67BC">
        <w:rPr>
          <w:rFonts w:eastAsia="Times New Roman" w:cs="Times New Roman"/>
          <w:color w:val="000000" w:themeColor="text1"/>
          <w:szCs w:val="24"/>
          <w:lang w:val="pt-BR"/>
        </w:rPr>
        <w:t xml:space="preserve"> nhiệt độ tăng từ </w:t>
      </w:r>
      <w:r w:rsidRPr="000C67BC">
        <w:rPr>
          <w:rFonts w:eastAsia="Times New Roman" w:cs="Times New Roman"/>
          <w:color w:val="000000" w:themeColor="text1"/>
          <w:szCs w:val="24"/>
          <w:lang w:val="pt-BR"/>
        </w:rPr>
        <w:object w:dxaOrig="940" w:dyaOrig="380">
          <v:shape id="_x0000_i2162" type="#_x0000_t75" style="width:47.25pt;height:19.5pt" o:ole="">
            <v:imagedata r:id="rId215" o:title=""/>
          </v:shape>
          <o:OLEObject Type="Embed" ProgID="Equation.DSMT4" ShapeID="_x0000_i2162" DrawAspect="Content" ObjectID="_1804450626" r:id="rId2376"/>
        </w:object>
      </w:r>
      <w:r w:rsidRPr="000C67BC">
        <w:rPr>
          <w:rFonts w:eastAsia="Times New Roman" w:cs="Times New Roman"/>
          <w:color w:val="000000" w:themeColor="text1"/>
          <w:szCs w:val="24"/>
          <w:lang w:val="pt-BR"/>
        </w:rPr>
        <w:t xml:space="preserve"> lên </w:t>
      </w:r>
      <w:r w:rsidRPr="000C67BC">
        <w:rPr>
          <w:rFonts w:eastAsia="Times New Roman" w:cs="Times New Roman"/>
          <w:color w:val="000000" w:themeColor="text1"/>
          <w:szCs w:val="24"/>
          <w:lang w:val="pt-BR"/>
        </w:rPr>
        <w:object w:dxaOrig="999" w:dyaOrig="380">
          <v:shape id="_x0000_i2163" type="#_x0000_t75" style="width:51pt;height:19.5pt" o:ole="">
            <v:imagedata r:id="rId217" o:title=""/>
          </v:shape>
          <o:OLEObject Type="Embed" ProgID="Equation.DSMT4" ShapeID="_x0000_i2163" DrawAspect="Content" ObjectID="_1804450627" r:id="rId2377"/>
        </w:object>
      </w:r>
      <w:r w:rsidRPr="000C67BC">
        <w:rPr>
          <w:rFonts w:eastAsia="Times New Roman" w:cs="Times New Roman"/>
          <w:color w:val="000000" w:themeColor="text1"/>
          <w:szCs w:val="24"/>
          <w:lang w:val="pt-BR"/>
        </w:rPr>
        <w:t xml:space="preserve">. Khối lượng không khí trong phòng thay đổi bao nhiêu ( </w:t>
      </w:r>
      <w:r w:rsidRPr="000C67BC">
        <w:rPr>
          <w:rFonts w:eastAsia="Times New Roman" w:cs="Times New Roman"/>
          <w:color w:val="000000" w:themeColor="text1"/>
          <w:szCs w:val="24"/>
          <w:lang w:val="pt-BR"/>
        </w:rPr>
        <w:object w:dxaOrig="400" w:dyaOrig="279">
          <v:shape id="_x0000_i2164" type="#_x0000_t75" style="width:21pt;height:15.75pt" o:ole="">
            <v:imagedata r:id="rId219" o:title=""/>
          </v:shape>
          <o:OLEObject Type="Embed" ProgID="Equation.DSMT4" ShapeID="_x0000_i2164" DrawAspect="Content" ObjectID="_1804450628" r:id="rId2378"/>
        </w:object>
      </w:r>
      <w:r w:rsidRPr="000C67BC">
        <w:rPr>
          <w:rFonts w:eastAsia="Times New Roman" w:cs="Times New Roman"/>
          <w:color w:val="000000" w:themeColor="text1"/>
          <w:szCs w:val="24"/>
          <w:lang w:val="pt-BR"/>
        </w:rPr>
        <w:t xml:space="preserve">) nếu áp suất khí quyển </w:t>
      </w:r>
      <w:r w:rsidRPr="000C67BC">
        <w:rPr>
          <w:rFonts w:eastAsia="Times New Roman" w:cs="Times New Roman"/>
          <w:color w:val="000000" w:themeColor="text1"/>
          <w:szCs w:val="24"/>
          <w:lang w:val="pt-BR"/>
        </w:rPr>
        <w:object w:dxaOrig="1219" w:dyaOrig="380">
          <v:shape id="_x0000_i2165" type="#_x0000_t75" style="width:60pt;height:19.5pt" o:ole="">
            <v:imagedata r:id="rId221" o:title=""/>
          </v:shape>
          <o:OLEObject Type="Embed" ProgID="Equation.DSMT4" ShapeID="_x0000_i2165" DrawAspect="Content" ObjectID="_1804450629" r:id="rId2379"/>
        </w:object>
      </w:r>
      <w:r w:rsidRPr="000C67BC">
        <w:rPr>
          <w:rFonts w:eastAsia="Times New Roman" w:cs="Times New Roman"/>
          <w:color w:val="000000" w:themeColor="text1"/>
          <w:szCs w:val="24"/>
          <w:lang w:val="pt-BR"/>
        </w:rPr>
        <w:t xml:space="preserve"> ? Khối lượng mol của không khí </w:t>
      </w:r>
      <w:r w:rsidRPr="000C67BC">
        <w:rPr>
          <w:rFonts w:eastAsia="Times New Roman" w:cs="Times New Roman"/>
          <w:color w:val="000000" w:themeColor="text1"/>
          <w:szCs w:val="24"/>
          <w:lang w:val="pt-BR"/>
        </w:rPr>
        <w:object w:dxaOrig="1560" w:dyaOrig="320">
          <v:shape id="_x0000_i2166" type="#_x0000_t75" style="width:77.25pt;height:15.75pt" o:ole="">
            <v:imagedata r:id="rId223" o:title=""/>
          </v:shape>
          <o:OLEObject Type="Embed" ProgID="Equation.DSMT4" ShapeID="_x0000_i2166" DrawAspect="Content" ObjectID="_1804450630" r:id="rId2380"/>
        </w:object>
      </w:r>
      <w:r w:rsidRPr="000C67BC">
        <w:rPr>
          <w:rFonts w:eastAsia="Times New Roman" w:cs="Times New Roman"/>
          <w:color w:val="000000" w:themeColor="text1"/>
          <w:szCs w:val="24"/>
          <w:lang w:val="pt-BR"/>
        </w:rPr>
        <w:t xml:space="preserve">, hằng số khí lý tưởng </w:t>
      </w:r>
      <w:r w:rsidRPr="000C67BC">
        <w:rPr>
          <w:rFonts w:eastAsia="Times New Roman" w:cs="Times New Roman"/>
          <w:color w:val="000000" w:themeColor="text1"/>
          <w:szCs w:val="24"/>
          <w:lang w:val="pt-BR"/>
        </w:rPr>
        <w:object w:dxaOrig="1200" w:dyaOrig="320">
          <v:shape id="_x0000_i2167" type="#_x0000_t75" style="width:60pt;height:15.75pt" o:ole="">
            <v:imagedata r:id="rId225" o:title=""/>
          </v:shape>
          <o:OLEObject Type="Embed" ProgID="Equation.DSMT4" ShapeID="_x0000_i2167" DrawAspect="Content" ObjectID="_1804450631" r:id="rId2381"/>
        </w:object>
      </w:r>
      <w:r w:rsidRPr="000C67BC">
        <w:rPr>
          <w:rFonts w:eastAsia="Times New Roman" w:cs="Times New Roman"/>
          <w:color w:val="000000" w:themeColor="text1"/>
          <w:szCs w:val="24"/>
          <w:lang w:val="pt-BR"/>
        </w:rPr>
        <w:t xml:space="preserve"> mol. K</w:t>
      </w:r>
      <w:r w:rsidRPr="000C67BC">
        <w:rPr>
          <w:rFonts w:eastAsia="Times New Roman" w:cs="Times New Roman"/>
          <w:color w:val="000000" w:themeColor="text1"/>
          <w:szCs w:val="24"/>
          <w:lang w:val="pt-BR"/>
        </w:rPr>
        <w:object w:dxaOrig="160" w:dyaOrig="320">
          <v:shape id="_x0000_i2168" type="#_x0000_t75" style="width:8.25pt;height:15.75pt" o:ole="">
            <v:imagedata r:id="rId227" o:title=""/>
          </v:shape>
          <o:OLEObject Type="Embed" ProgID="Equation.DSMT4" ShapeID="_x0000_i2168" DrawAspect="Content" ObjectID="_1804450632" r:id="rId2382"/>
        </w:object>
      </w:r>
      <w:r w:rsidRPr="000C67BC">
        <w:rPr>
          <w:rFonts w:eastAsia="Times New Roman" w:cs="Times New Roman"/>
          <w:color w:val="000000" w:themeColor="text1"/>
          <w:szCs w:val="24"/>
          <w:lang w:val="pt-BR"/>
        </w:rPr>
        <w:t>.</w:t>
      </w:r>
    </w:p>
    <w:p w:rsidR="00B91743" w:rsidRPr="000C67BC" w:rsidRDefault="00B91743" w:rsidP="001E0D69">
      <w:pPr>
        <w:shd w:val="clear" w:color="auto" w:fill="FFFFFF"/>
        <w:tabs>
          <w:tab w:val="left" w:pos="2410"/>
          <w:tab w:val="left" w:pos="4962"/>
          <w:tab w:val="left" w:pos="7797"/>
        </w:tabs>
        <w:spacing w:after="0" w:line="360" w:lineRule="auto"/>
        <w:jc w:val="both"/>
        <w:rPr>
          <w:rFonts w:eastAsia="Times New Roman" w:cs="Times New Roman"/>
          <w:color w:val="000000" w:themeColor="text1"/>
          <w:szCs w:val="24"/>
          <w:lang w:val="pt-BR"/>
        </w:rPr>
      </w:pPr>
      <w:r w:rsidRPr="000C67BC">
        <w:rPr>
          <w:rFonts w:eastAsia="Times New Roman" w:cs="Times New Roman"/>
          <w:color w:val="000000" w:themeColor="text1"/>
          <w:szCs w:val="24"/>
          <w:lang w:val="pt-BR"/>
        </w:rPr>
        <w:t>A.4,2</w:t>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B. </w:t>
      </w:r>
      <w:r w:rsidRPr="000C67BC">
        <w:rPr>
          <w:rFonts w:eastAsia="Times New Roman" w:cs="Times New Roman"/>
          <w:color w:val="000000" w:themeColor="text1"/>
          <w:szCs w:val="24"/>
          <w:lang w:val="pt-BR"/>
        </w:rPr>
        <w:t>5,2</w:t>
      </w:r>
      <w:r w:rsidRPr="000C67BC">
        <w:rPr>
          <w:rFonts w:eastAsia="Times New Roman" w:cs="Times New Roman"/>
          <w:color w:val="000000" w:themeColor="text1"/>
          <w:szCs w:val="24"/>
          <w:lang w:val="pt-BR"/>
        </w:rPr>
        <w:tab/>
      </w:r>
      <w:r w:rsidRPr="00C9285A">
        <w:rPr>
          <w:rFonts w:eastAsia="Times New Roman" w:cs="Times New Roman"/>
          <w:b/>
          <w:color w:val="0000FF"/>
          <w:szCs w:val="24"/>
          <w:u w:val="single"/>
          <w:lang w:val="pt-BR"/>
        </w:rPr>
        <w:t>C.</w:t>
      </w:r>
      <w:r w:rsidRPr="00C9285A">
        <w:rPr>
          <w:rFonts w:eastAsia="Times New Roman" w:cs="Times New Roman"/>
          <w:b/>
          <w:color w:val="0000FF"/>
          <w:szCs w:val="24"/>
          <w:lang w:val="pt-BR"/>
        </w:rPr>
        <w:t xml:space="preserve"> </w:t>
      </w:r>
      <w:r w:rsidRPr="000C67BC">
        <w:rPr>
          <w:rFonts w:eastAsia="Times New Roman" w:cs="Times New Roman"/>
          <w:color w:val="000000" w:themeColor="text1"/>
          <w:szCs w:val="24"/>
          <w:lang w:val="pt-BR"/>
        </w:rPr>
        <w:t>-2,4</w:t>
      </w:r>
      <w:r w:rsidRPr="000C67BC">
        <w:rPr>
          <w:rFonts w:eastAsia="Times New Roman" w:cs="Times New Roman"/>
          <w:color w:val="000000" w:themeColor="text1"/>
          <w:szCs w:val="24"/>
          <w:lang w:val="pt-BR"/>
        </w:rPr>
        <w:tab/>
      </w:r>
      <w:r w:rsidRPr="00C9285A">
        <w:rPr>
          <w:rFonts w:eastAsia="Times New Roman" w:cs="Times New Roman"/>
          <w:b/>
          <w:color w:val="0000FF"/>
          <w:szCs w:val="24"/>
          <w:lang w:val="pt-BR"/>
        </w:rPr>
        <w:t xml:space="preserve">D. </w:t>
      </w:r>
      <w:r w:rsidRPr="000C67BC">
        <w:rPr>
          <w:rFonts w:eastAsia="Times New Roman" w:cs="Times New Roman"/>
          <w:color w:val="000000" w:themeColor="text1"/>
          <w:szCs w:val="24"/>
          <w:lang w:val="pt-BR"/>
        </w:rPr>
        <w:t>-3,6</w:t>
      </w:r>
    </w:p>
    <w:p w:rsidR="00B91743" w:rsidRPr="000C67BC" w:rsidRDefault="00B91743" w:rsidP="001E0D69">
      <w:pPr>
        <w:shd w:val="clear" w:color="auto" w:fill="FFFFFF"/>
        <w:spacing w:after="0" w:line="360" w:lineRule="auto"/>
        <w:jc w:val="both"/>
        <w:rPr>
          <w:rFonts w:eastAsia="Times New Roman" w:cs="Times New Roman"/>
          <w:b/>
          <w:color w:val="000000" w:themeColor="text1"/>
          <w:szCs w:val="24"/>
          <w:lang w:val="pt-BR"/>
        </w:rPr>
      </w:pPr>
      <w:r w:rsidRPr="000C67BC">
        <w:rPr>
          <w:rFonts w:eastAsia="Times New Roman" w:cs="Times New Roman"/>
          <w:b/>
          <w:color w:val="000000" w:themeColor="text1"/>
          <w:szCs w:val="24"/>
          <w:lang w:val="pt-BR"/>
        </w:rPr>
        <w:t>Giải</w:t>
      </w:r>
    </w:p>
    <w:p w:rsidR="00B91743" w:rsidRPr="000C67BC" w:rsidRDefault="00B91743" w:rsidP="001E0D69">
      <w:pPr>
        <w:shd w:val="clear" w:color="auto" w:fill="FFFFFF"/>
        <w:spacing w:after="0" w:line="360" w:lineRule="auto"/>
        <w:jc w:val="both"/>
        <w:rPr>
          <w:rFonts w:eastAsia="Times New Roman" w:cs="Times New Roman"/>
          <w:color w:val="000000" w:themeColor="text1"/>
          <w:szCs w:val="24"/>
          <w:lang w:val="pt-BR"/>
        </w:rPr>
      </w:pPr>
      <w:r w:rsidRPr="000C67BC">
        <w:rPr>
          <w:rFonts w:eastAsia="Times New Roman" w:cs="Times New Roman"/>
          <w:color w:val="000000" w:themeColor="text1"/>
          <w:szCs w:val="24"/>
          <w:lang w:val="pt-BR"/>
        </w:rPr>
        <w:t xml:space="preserve">Giả sử </w:t>
      </w:r>
      <w:r w:rsidRPr="000C67BC">
        <w:rPr>
          <w:rFonts w:eastAsia="Times New Roman" w:cs="Times New Roman"/>
          <w:color w:val="000000" w:themeColor="text1"/>
          <w:szCs w:val="24"/>
          <w:lang w:val="pt-BR"/>
        </w:rPr>
        <w:object w:dxaOrig="300" w:dyaOrig="360">
          <v:shape id="_x0000_i2169" type="#_x0000_t75" style="width:15.75pt;height:18.75pt" o:ole="">
            <v:imagedata r:id="rId2383" o:title=""/>
          </v:shape>
          <o:OLEObject Type="Embed" ProgID="Equation.DSMT4" ShapeID="_x0000_i2169" DrawAspect="Content" ObjectID="_1804450633" r:id="rId2384"/>
        </w:object>
      </w:r>
      <w:r w:rsidRPr="000C67BC">
        <w:rPr>
          <w:rFonts w:eastAsia="Times New Roman" w:cs="Times New Roman"/>
          <w:color w:val="000000" w:themeColor="text1"/>
          <w:szCs w:val="24"/>
          <w:lang w:val="pt-BR"/>
        </w:rPr>
        <w:t xml:space="preserve"> và </w:t>
      </w:r>
      <w:r w:rsidRPr="000C67BC">
        <w:rPr>
          <w:rFonts w:eastAsia="Times New Roman" w:cs="Times New Roman"/>
          <w:color w:val="000000" w:themeColor="text1"/>
          <w:szCs w:val="24"/>
          <w:lang w:val="pt-BR"/>
        </w:rPr>
        <w:object w:dxaOrig="320" w:dyaOrig="360">
          <v:shape id="_x0000_i2170" type="#_x0000_t75" style="width:15.75pt;height:18.75pt" o:ole="">
            <v:imagedata r:id="rId2385" o:title=""/>
          </v:shape>
          <o:OLEObject Type="Embed" ProgID="Equation.DSMT4" ShapeID="_x0000_i2170" DrawAspect="Content" ObjectID="_1804450634" r:id="rId2386"/>
        </w:object>
      </w:r>
      <w:r w:rsidRPr="000C67BC">
        <w:rPr>
          <w:rFonts w:eastAsia="Times New Roman" w:cs="Times New Roman"/>
          <w:color w:val="000000" w:themeColor="text1"/>
          <w:szCs w:val="24"/>
          <w:lang w:val="pt-BR"/>
        </w:rPr>
        <w:t xml:space="preserve"> là khối lượng không khí trong phòng ở nhiệt độ </w:t>
      </w:r>
      <w:r w:rsidRPr="000C67BC">
        <w:rPr>
          <w:rFonts w:eastAsia="Times New Roman" w:cs="Times New Roman"/>
          <w:color w:val="000000" w:themeColor="text1"/>
          <w:szCs w:val="24"/>
          <w:lang w:val="pt-BR"/>
        </w:rPr>
        <w:object w:dxaOrig="1240" w:dyaOrig="360">
          <v:shape id="_x0000_i2171" type="#_x0000_t75" style="width:63pt;height:18.75pt" o:ole="">
            <v:imagedata r:id="rId2387" o:title=""/>
          </v:shape>
          <o:OLEObject Type="Embed" ProgID="Equation.DSMT4" ShapeID="_x0000_i2171" DrawAspect="Content" ObjectID="_1804450635" r:id="rId2388"/>
        </w:object>
      </w:r>
      <w:r w:rsidRPr="000C67BC">
        <w:rPr>
          <w:rFonts w:eastAsia="Times New Roman" w:cs="Times New Roman"/>
          <w:color w:val="000000" w:themeColor="text1"/>
          <w:szCs w:val="24"/>
          <w:lang w:val="pt-BR"/>
        </w:rPr>
        <w:t xml:space="preserve"> và </w:t>
      </w:r>
      <w:r w:rsidRPr="000C67BC">
        <w:rPr>
          <w:rFonts w:eastAsia="Times New Roman" w:cs="Times New Roman"/>
          <w:color w:val="000000" w:themeColor="text1"/>
          <w:szCs w:val="24"/>
          <w:lang w:val="pt-BR"/>
        </w:rPr>
        <w:object w:dxaOrig="1280" w:dyaOrig="360">
          <v:shape id="_x0000_i2172" type="#_x0000_t75" style="width:63.75pt;height:18.75pt" o:ole="">
            <v:imagedata r:id="rId2389" o:title=""/>
          </v:shape>
          <o:OLEObject Type="Embed" ProgID="Equation.DSMT4" ShapeID="_x0000_i2172" DrawAspect="Content" ObjectID="_1804450636" r:id="rId2390"/>
        </w:object>
      </w:r>
      <w:r w:rsidRPr="000C67BC">
        <w:rPr>
          <w:rFonts w:eastAsia="Times New Roman" w:cs="Times New Roman"/>
          <w:color w:val="000000" w:themeColor="text1"/>
          <w:szCs w:val="24"/>
          <w:lang w:val="pt-BR"/>
        </w:rPr>
        <w:t xml:space="preserve"> tương ứng. Phương trình trạng thái của không khí trong phòng là: </w:t>
      </w:r>
      <w:r w:rsidRPr="000C67BC">
        <w:rPr>
          <w:rFonts w:eastAsia="Times New Roman" w:cs="Times New Roman"/>
          <w:color w:val="000000" w:themeColor="text1"/>
          <w:szCs w:val="24"/>
          <w:lang w:val="pt-BR"/>
        </w:rPr>
        <w:object w:dxaOrig="2820" w:dyaOrig="639">
          <v:shape id="_x0000_i2173" type="#_x0000_t75" style="width:141.75pt;height:33pt" o:ole="">
            <v:imagedata r:id="rId2391" o:title=""/>
          </v:shape>
          <o:OLEObject Type="Embed" ProgID="Equation.DSMT4" ShapeID="_x0000_i2173" DrawAspect="Content" ObjectID="_1804450637" r:id="rId2392"/>
        </w:object>
      </w:r>
    </w:p>
    <w:p w:rsidR="00B91743" w:rsidRPr="000C67BC" w:rsidRDefault="00B91743" w:rsidP="001E0D69">
      <w:pPr>
        <w:shd w:val="clear" w:color="auto" w:fill="FFFFFF"/>
        <w:spacing w:after="0" w:line="360" w:lineRule="auto"/>
        <w:jc w:val="both"/>
        <w:rPr>
          <w:rFonts w:eastAsia="Times New Roman" w:cs="Times New Roman"/>
          <w:color w:val="000000" w:themeColor="text1"/>
          <w:szCs w:val="24"/>
          <w:lang w:val="pt-BR"/>
        </w:rPr>
      </w:pPr>
      <w:r w:rsidRPr="000C67BC">
        <w:rPr>
          <w:rFonts w:eastAsia="Times New Roman" w:cs="Times New Roman"/>
          <w:color w:val="000000" w:themeColor="text1"/>
          <w:szCs w:val="24"/>
          <w:lang w:val="pt-BR"/>
        </w:rPr>
        <w:t xml:space="preserve">Từ đó suy ra: </w:t>
      </w:r>
      <w:r w:rsidRPr="000C67BC">
        <w:rPr>
          <w:rFonts w:eastAsia="Times New Roman" w:cs="Times New Roman"/>
          <w:color w:val="000000" w:themeColor="text1"/>
          <w:szCs w:val="24"/>
          <w:lang w:val="pt-BR"/>
        </w:rPr>
        <w:object w:dxaOrig="1340" w:dyaOrig="720">
          <v:shape id="_x0000_i2174" type="#_x0000_t75" style="width:67.5pt;height:36.75pt" o:ole="">
            <v:imagedata r:id="rId2393" o:title=""/>
          </v:shape>
          <o:OLEObject Type="Embed" ProgID="Equation.DSMT4" ShapeID="_x0000_i2174" DrawAspect="Content" ObjectID="_1804450638" r:id="rId2394"/>
        </w:object>
      </w:r>
    </w:p>
    <w:p w:rsidR="00B91743" w:rsidRPr="000C67BC" w:rsidRDefault="00B91743" w:rsidP="001E0D69">
      <w:pPr>
        <w:shd w:val="clear" w:color="auto" w:fill="FFFFFF"/>
        <w:spacing w:after="0" w:line="360" w:lineRule="auto"/>
        <w:jc w:val="both"/>
        <w:rPr>
          <w:rFonts w:eastAsia="Times New Roman" w:cs="Times New Roman"/>
          <w:color w:val="000000" w:themeColor="text1"/>
          <w:szCs w:val="24"/>
          <w:lang w:val="pt-BR"/>
        </w:rPr>
      </w:pPr>
      <w:r w:rsidRPr="000C67BC">
        <w:rPr>
          <w:rFonts w:eastAsia="Times New Roman" w:cs="Times New Roman"/>
          <w:color w:val="000000" w:themeColor="text1"/>
          <w:szCs w:val="24"/>
          <w:lang w:val="pt-BR"/>
        </w:rPr>
        <w:t xml:space="preserve">Do đó: </w:t>
      </w:r>
      <w:r w:rsidRPr="000C67BC">
        <w:rPr>
          <w:rFonts w:eastAsia="Times New Roman" w:cs="Times New Roman"/>
          <w:color w:val="000000" w:themeColor="text1"/>
          <w:szCs w:val="24"/>
          <w:lang w:val="pt-BR"/>
        </w:rPr>
        <w:object w:dxaOrig="1359" w:dyaOrig="360">
          <v:shape id="_x0000_i2175" type="#_x0000_t75" style="width:67.5pt;height:18.75pt" o:ole="">
            <v:imagedata r:id="rId2395" o:title=""/>
          </v:shape>
          <o:OLEObject Type="Embed" ProgID="Equation.DSMT4" ShapeID="_x0000_i2175" DrawAspect="Content" ObjectID="_1804450639" r:id="rId2396"/>
        </w:object>
      </w:r>
    </w:p>
    <w:p w:rsidR="00B91743" w:rsidRPr="000C67BC" w:rsidRDefault="00B91743" w:rsidP="001E0D69">
      <w:pPr>
        <w:shd w:val="clear" w:color="auto" w:fill="FFFFFF"/>
        <w:spacing w:after="0" w:line="360" w:lineRule="auto"/>
        <w:jc w:val="both"/>
        <w:rPr>
          <w:rFonts w:eastAsia="Times New Roman" w:cs="Times New Roman"/>
          <w:color w:val="000000" w:themeColor="text1"/>
          <w:szCs w:val="24"/>
          <w:lang w:val="pt-BR"/>
        </w:rPr>
      </w:pP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object w:dxaOrig="3960" w:dyaOrig="760">
          <v:shape id="_x0000_i2176" type="#_x0000_t75" style="width:198.75pt;height:39pt" o:ole="">
            <v:imagedata r:id="rId2397" o:title=""/>
          </v:shape>
          <o:OLEObject Type="Embed" ProgID="Equation.DSMT4" ShapeID="_x0000_i2176" DrawAspect="Content" ObjectID="_1804450640" r:id="rId2398"/>
        </w:object>
      </w:r>
    </w:p>
    <w:p w:rsidR="00B91743" w:rsidRPr="000C67BC" w:rsidRDefault="00B91743" w:rsidP="00836374">
      <w:pPr>
        <w:shd w:val="clear" w:color="auto" w:fill="FFFFFF"/>
        <w:spacing w:after="0" w:line="360" w:lineRule="auto"/>
        <w:jc w:val="both"/>
        <w:rPr>
          <w:rFonts w:eastAsia="Times New Roman" w:cs="Times New Roman"/>
          <w:color w:val="000000" w:themeColor="text1"/>
          <w:szCs w:val="24"/>
          <w:lang w:val="pt-BR"/>
        </w:rPr>
      </w:pPr>
    </w:p>
    <w:p w:rsidR="00B91743" w:rsidRPr="000C67BC" w:rsidRDefault="00B91743" w:rsidP="00363AE4">
      <w:pPr>
        <w:tabs>
          <w:tab w:val="left" w:pos="284"/>
          <w:tab w:val="left" w:pos="2835"/>
          <w:tab w:val="left" w:pos="5387"/>
          <w:tab w:val="left" w:pos="7938"/>
        </w:tabs>
        <w:jc w:val="both"/>
        <w:rPr>
          <w:rFonts w:cs="Times New Roman"/>
          <w:color w:val="000000" w:themeColor="text1"/>
        </w:rPr>
      </w:pPr>
      <w:r w:rsidRPr="000C67BC">
        <w:rPr>
          <w:rFonts w:eastAsia="Times New Roman" w:cs="Times New Roman"/>
          <w:b/>
          <w:noProof/>
          <w:color w:val="000000" w:themeColor="text1"/>
          <w:szCs w:val="24"/>
        </w:rPr>
        <w:drawing>
          <wp:anchor distT="0" distB="0" distL="114300" distR="114300" simplePos="0" relativeHeight="251754496" behindDoc="1" locked="0" layoutInCell="1" allowOverlap="1" wp14:anchorId="15846C79" wp14:editId="14422AE8">
            <wp:simplePos x="0" y="0"/>
            <wp:positionH relativeFrom="margin">
              <wp:posOffset>3676650</wp:posOffset>
            </wp:positionH>
            <wp:positionV relativeFrom="paragraph">
              <wp:posOffset>9525</wp:posOffset>
            </wp:positionV>
            <wp:extent cx="2411095" cy="2252980"/>
            <wp:effectExtent l="0" t="0" r="8255" b="0"/>
            <wp:wrapSquare wrapText="bothSides"/>
            <wp:docPr id="155671356" name="Picture 155671356" descr="D:\TÀI LIỆU 2023-2024\lớp 10\lí\VỞ GHI HS LÍ 10 2023-2024\GIÁO ÁN CHUYÊN ĐỀ\z5460912065799_0f37365964bfbd2b501d5cefb0a999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TÀI LIỆU 2023-2024\lớp 10\lí\VỞ GHI HS LÍ 10 2023-2024\GIÁO ÁN CHUYÊN ĐỀ\z5460912065799_0f37365964bfbd2b501d5cefb0a9997e.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411095" cy="2252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9285A">
        <w:rPr>
          <w:rFonts w:eastAsia="Times New Roman" w:cs="Times New Roman"/>
          <w:b/>
          <w:color w:val="0000FF"/>
          <w:szCs w:val="24"/>
          <w:lang w:val="pt-BR"/>
        </w:rPr>
        <w:t>Câu 17.</w:t>
      </w:r>
      <w:r w:rsidRPr="000C67BC">
        <w:rPr>
          <w:rFonts w:eastAsia="Times New Roman" w:cs="Times New Roman"/>
          <w:color w:val="000000" w:themeColor="text1"/>
          <w:szCs w:val="24"/>
          <w:lang w:val="pt-BR"/>
        </w:rPr>
        <w:t xml:space="preserve"> </w:t>
      </w:r>
      <w:r w:rsidRPr="000C67BC">
        <w:rPr>
          <w:rFonts w:cs="Times New Roman"/>
          <w:color w:val="000000" w:themeColor="text1"/>
        </w:rPr>
        <w:t xml:space="preserve">Một học sinh dùng một sợi dây buộc một vật có khối lượng </w:t>
      </w:r>
      <w:r w:rsidRPr="000C67BC">
        <w:rPr>
          <w:rFonts w:cs="Times New Roman"/>
          <w:color w:val="000000" w:themeColor="text1"/>
        </w:rPr>
        <w:object w:dxaOrig="1060" w:dyaOrig="480">
          <v:shape id="_x0000_i2177" type="#_x0000_t75" style="width:53.25pt;height:24.75pt" o:ole="">
            <v:imagedata r:id="rId230" o:title=""/>
          </v:shape>
          <o:OLEObject Type="Embed" ProgID="Equation.DSMT4" ShapeID="_x0000_i2177" DrawAspect="Content" ObjectID="_1804450641" r:id="rId2399"/>
        </w:object>
      </w:r>
      <w:r w:rsidRPr="000C67BC">
        <w:rPr>
          <w:rFonts w:cs="Times New Roman"/>
          <w:color w:val="000000" w:themeColor="text1"/>
        </w:rPr>
        <w:t xml:space="preserve">đang rơi qua ròng rọc vào trục bánh guồng. Học sinh này đặt hệ thống vào một bể chứa 25,0 kg nước cách nhiệt tốt. Khi vật rơi xuống sẽ làm cho bánh guồng quay và khuấy động nước (Hình bên). Nếu </w:t>
      </w:r>
      <w:r w:rsidRPr="000C67BC">
        <w:rPr>
          <w:rFonts w:cs="Times New Roman"/>
          <w:color w:val="000000" w:themeColor="text1"/>
        </w:rPr>
        <w:lastRenderedPageBreak/>
        <w:t xml:space="preserve">vật rơi một khoảng cách thẳng đứng </w:t>
      </w:r>
      <w:r w:rsidRPr="000C67BC">
        <w:rPr>
          <w:rFonts w:cs="Times New Roman"/>
          <w:color w:val="000000" w:themeColor="text1"/>
        </w:rPr>
        <w:object w:dxaOrig="1100" w:dyaOrig="480">
          <v:shape id="_x0000_i2178" type="#_x0000_t75" style="width:55.5pt;height:24.75pt" o:ole="">
            <v:imagedata r:id="rId232" o:title=""/>
          </v:shape>
          <o:OLEObject Type="Embed" ProgID="Equation.DSMT4" ShapeID="_x0000_i2178" DrawAspect="Content" ObjectID="_1804450642" r:id="rId2400"/>
        </w:object>
      </w:r>
      <w:r w:rsidRPr="000C67BC">
        <w:rPr>
          <w:rFonts w:cs="Times New Roman"/>
          <w:color w:val="000000" w:themeColor="text1"/>
        </w:rPr>
        <w:t xml:space="preserve">với vận tốc không đổi thì nhiệt độ của nước tăng bao nhiêu độ? Biết nhiệt dung riêng của nước là </w:t>
      </w:r>
      <w:r w:rsidRPr="000C67BC">
        <w:rPr>
          <w:rFonts w:cs="Times New Roman"/>
          <w:color w:val="000000" w:themeColor="text1"/>
        </w:rPr>
        <w:object w:dxaOrig="1440" w:dyaOrig="400">
          <v:shape id="_x0000_i2179" type="#_x0000_t75" style="width:1in;height:19.5pt" o:ole="">
            <v:imagedata r:id="rId234" o:title=""/>
          </v:shape>
          <o:OLEObject Type="Embed" ProgID="Equation.DSMT4" ShapeID="_x0000_i2179" DrawAspect="Content" ObjectID="_1804450643" r:id="rId2401"/>
        </w:object>
      </w:r>
      <w:r w:rsidRPr="000C67BC">
        <w:rPr>
          <w:rFonts w:cs="Times New Roman"/>
          <w:color w:val="000000" w:themeColor="text1"/>
        </w:rPr>
        <w:t>,</w:t>
      </w:r>
      <w:r w:rsidRPr="000C67BC">
        <w:rPr>
          <w:rFonts w:cs="Times New Roman"/>
          <w:color w:val="000000" w:themeColor="text1"/>
        </w:rPr>
        <w:object w:dxaOrig="1320" w:dyaOrig="480">
          <v:shape id="_x0000_i2180" type="#_x0000_t75" style="width:67.5pt;height:24.75pt" o:ole="">
            <v:imagedata r:id="rId236" o:title=""/>
          </v:shape>
          <o:OLEObject Type="Embed" ProgID="Equation.DSMT4" ShapeID="_x0000_i2180" DrawAspect="Content" ObjectID="_1804450644" r:id="rId2402"/>
        </w:object>
      </w:r>
      <w:r w:rsidRPr="000C67BC">
        <w:rPr>
          <w:rFonts w:cs="Times New Roman"/>
          <w:color w:val="000000" w:themeColor="text1"/>
        </w:rPr>
        <w:t>.</w:t>
      </w:r>
    </w:p>
    <w:p w:rsidR="00B91743" w:rsidRPr="000C67BC" w:rsidRDefault="00B91743" w:rsidP="00836374">
      <w:pPr>
        <w:shd w:val="clear" w:color="auto" w:fill="FFFFFF"/>
        <w:spacing w:after="0" w:line="360" w:lineRule="auto"/>
        <w:jc w:val="both"/>
        <w:rPr>
          <w:rFonts w:eastAsia="Times New Roman" w:cs="Times New Roman"/>
          <w:b/>
          <w:color w:val="000000" w:themeColor="text1"/>
          <w:szCs w:val="24"/>
          <w:lang w:val="pt-BR"/>
        </w:rPr>
      </w:pPr>
      <w:r w:rsidRPr="000C67BC">
        <w:rPr>
          <w:rFonts w:eastAsia="Times New Roman" w:cs="Times New Roman"/>
          <w:color w:val="000000" w:themeColor="text1"/>
          <w:szCs w:val="24"/>
          <w:lang w:val="pt-BR"/>
        </w:rPr>
        <w:tab/>
      </w:r>
      <w:r w:rsidRPr="000C67BC">
        <w:rPr>
          <w:rFonts w:eastAsia="Times New Roman" w:cs="Times New Roman"/>
          <w:color w:val="000000" w:themeColor="text1"/>
          <w:szCs w:val="24"/>
          <w:lang w:val="pt-BR"/>
        </w:rPr>
        <w:tab/>
        <w:t xml:space="preserve">                                     </w:t>
      </w:r>
    </w:p>
    <w:p w:rsidR="00B91743" w:rsidRPr="000C67BC" w:rsidRDefault="00B91743" w:rsidP="00836374">
      <w:pPr>
        <w:shd w:val="clear" w:color="auto" w:fill="FFFFFF"/>
        <w:spacing w:after="0" w:line="360" w:lineRule="auto"/>
        <w:jc w:val="both"/>
        <w:rPr>
          <w:rFonts w:eastAsia="Times New Roman" w:cs="Times New Roman"/>
          <w:color w:val="000000" w:themeColor="text1"/>
          <w:szCs w:val="24"/>
          <w:lang w:val="pt-BR"/>
        </w:rPr>
      </w:pPr>
      <w:r w:rsidRPr="00C9285A">
        <w:rPr>
          <w:rFonts w:eastAsia="Times New Roman" w:cs="Times New Roman"/>
          <w:b/>
          <w:color w:val="0000FF"/>
          <w:szCs w:val="24"/>
          <w:lang w:val="pt-BR"/>
        </w:rPr>
        <w:t xml:space="preserve">A. </w:t>
      </w:r>
      <w:r w:rsidRPr="000C67BC">
        <w:rPr>
          <w:rFonts w:eastAsia="Times New Roman" w:cs="Times New Roman"/>
          <w:color w:val="000000" w:themeColor="text1"/>
          <w:szCs w:val="24"/>
          <w:lang w:val="pt-BR"/>
        </w:rPr>
        <w:t>15 K.</w:t>
      </w:r>
      <w:r w:rsidRPr="000C67BC">
        <w:rPr>
          <w:rFonts w:eastAsia="Times New Roman" w:cs="Times New Roman"/>
          <w:color w:val="000000" w:themeColor="text1"/>
          <w:szCs w:val="24"/>
          <w:lang w:val="pt-BR"/>
        </w:rPr>
        <w:tab/>
        <w:t xml:space="preserve">                        </w:t>
      </w:r>
      <w:r w:rsidRPr="00C9285A">
        <w:rPr>
          <w:rFonts w:eastAsia="Times New Roman" w:cs="Times New Roman"/>
          <w:b/>
          <w:color w:val="0000FF"/>
          <w:szCs w:val="24"/>
          <w:u w:val="single"/>
          <w:lang w:val="pt-BR"/>
        </w:rPr>
        <w:t>B.</w:t>
      </w:r>
      <w:r w:rsidRPr="00C9285A">
        <w:rPr>
          <w:rFonts w:eastAsia="Times New Roman" w:cs="Times New Roman"/>
          <w:b/>
          <w:color w:val="0000FF"/>
          <w:szCs w:val="24"/>
          <w:lang w:val="pt-BR"/>
        </w:rPr>
        <w:t xml:space="preserve"> </w:t>
      </w:r>
      <w:r w:rsidRPr="000C67BC">
        <w:rPr>
          <w:rFonts w:eastAsia="Times New Roman" w:cs="Times New Roman"/>
          <w:color w:val="000000" w:themeColor="text1"/>
          <w:szCs w:val="24"/>
          <w:lang w:val="pt-BR"/>
        </w:rPr>
        <w:t>4,7 K.</w:t>
      </w:r>
      <w:r w:rsidRPr="000C67BC">
        <w:rPr>
          <w:rFonts w:eastAsia="Times New Roman" w:cs="Times New Roman"/>
          <w:color w:val="000000" w:themeColor="text1"/>
          <w:szCs w:val="24"/>
          <w:lang w:val="pt-BR"/>
        </w:rPr>
        <w:tab/>
        <w:t xml:space="preserve">                     </w:t>
      </w:r>
      <w:r w:rsidRPr="00C9285A">
        <w:rPr>
          <w:rFonts w:eastAsia="Times New Roman" w:cs="Times New Roman"/>
          <w:b/>
          <w:color w:val="0000FF"/>
          <w:szCs w:val="24"/>
          <w:lang w:val="pt-BR"/>
        </w:rPr>
        <w:t xml:space="preserve">C. </w:t>
      </w:r>
      <w:r w:rsidRPr="000C67BC">
        <w:rPr>
          <w:rFonts w:eastAsia="Times New Roman" w:cs="Times New Roman"/>
          <w:color w:val="000000" w:themeColor="text1"/>
          <w:szCs w:val="24"/>
          <w:lang w:val="pt-BR"/>
        </w:rPr>
        <w:t>6,1 K.                                   D.18 K.</w:t>
      </w:r>
    </w:p>
    <w:p w:rsidR="00B91743" w:rsidRPr="000C67BC" w:rsidRDefault="00B91743" w:rsidP="00836374">
      <w:pPr>
        <w:shd w:val="clear" w:color="auto" w:fill="FFFFFF"/>
        <w:spacing w:after="0" w:line="360" w:lineRule="auto"/>
        <w:jc w:val="both"/>
        <w:rPr>
          <w:rFonts w:eastAsia="Times New Roman" w:cs="Times New Roman"/>
          <w:b/>
          <w:color w:val="000000" w:themeColor="text1"/>
          <w:szCs w:val="24"/>
          <w:lang w:val="pt-BR"/>
        </w:rPr>
      </w:pPr>
      <w:r w:rsidRPr="000C67BC">
        <w:rPr>
          <w:rFonts w:eastAsia="Times New Roman" w:cs="Times New Roman"/>
          <w:b/>
          <w:color w:val="000000" w:themeColor="text1"/>
          <w:szCs w:val="24"/>
          <w:lang w:val="pt-BR"/>
        </w:rPr>
        <w:t>Giải</w:t>
      </w:r>
    </w:p>
    <w:p w:rsidR="00B91743" w:rsidRPr="000C67BC" w:rsidRDefault="00B91743" w:rsidP="00836374">
      <w:pPr>
        <w:shd w:val="clear" w:color="auto" w:fill="FFFFFF"/>
        <w:spacing w:after="0" w:line="360" w:lineRule="auto"/>
        <w:jc w:val="both"/>
        <w:rPr>
          <w:rFonts w:eastAsia="Times New Roman" w:cs="Times New Roman"/>
          <w:color w:val="000000" w:themeColor="text1"/>
          <w:szCs w:val="24"/>
          <w:lang w:val="pt-BR"/>
        </w:rPr>
      </w:pPr>
      <w:r w:rsidRPr="000C67BC">
        <w:rPr>
          <w:rFonts w:eastAsia="Times New Roman" w:cs="Times New Roman"/>
          <w:color w:val="000000" w:themeColor="text1"/>
          <w:szCs w:val="24"/>
          <w:lang w:val="pt-BR"/>
        </w:rPr>
        <w:t>Vì vật rơi với vận tốc không đổi nên độ giảm thế năng của nó dùng để làm tăng nhiệt độ cho bình nước:</w:t>
      </w:r>
    </w:p>
    <w:p w:rsidR="00B91743" w:rsidRPr="000C67BC" w:rsidRDefault="00B91743" w:rsidP="00836374">
      <w:pPr>
        <w:shd w:val="clear" w:color="auto" w:fill="FFFFFF"/>
        <w:spacing w:after="0" w:line="360" w:lineRule="auto"/>
        <w:jc w:val="both"/>
        <w:rPr>
          <w:rFonts w:eastAsia="Times New Roman" w:cs="Times New Roman"/>
          <w:color w:val="000000" w:themeColor="text1"/>
          <w:szCs w:val="24"/>
          <w:lang w:val="pt-BR"/>
        </w:rPr>
      </w:pPr>
      <w:r w:rsidRPr="000C67BC">
        <w:rPr>
          <w:rFonts w:eastAsia="Times New Roman" w:cs="Times New Roman"/>
          <w:color w:val="000000" w:themeColor="text1"/>
          <w:szCs w:val="24"/>
          <w:lang w:val="pt-BR"/>
        </w:rPr>
        <w:object w:dxaOrig="7460" w:dyaOrig="960">
          <v:shape id="_x0000_i2181" type="#_x0000_t75" style="width:374.25pt;height:47.25pt" o:ole="">
            <v:imagedata r:id="rId2403" o:title=""/>
          </v:shape>
          <o:OLEObject Type="Embed" ProgID="Equation.DSMT4" ShapeID="_x0000_i2181" DrawAspect="Content" ObjectID="_1804450645" r:id="rId2404"/>
        </w:object>
      </w:r>
    </w:p>
    <w:p w:rsidR="00B91743" w:rsidRPr="000C67BC" w:rsidRDefault="00B91743" w:rsidP="003167E9">
      <w:pPr>
        <w:spacing w:before="120" w:line="276" w:lineRule="auto"/>
        <w:rPr>
          <w:rFonts w:cs="Times New Roman"/>
          <w:b/>
          <w:color w:val="000000" w:themeColor="text1"/>
        </w:rPr>
      </w:pPr>
      <w:r w:rsidRPr="00C9285A">
        <w:rPr>
          <w:rFonts w:eastAsia="Times New Roman" w:cs="Times New Roman"/>
          <w:b/>
          <w:color w:val="0000FF"/>
          <w:szCs w:val="24"/>
          <w:lang w:val="pt-BR"/>
        </w:rPr>
        <w:t>Câu 18.</w:t>
      </w:r>
      <w:r w:rsidRPr="000C67BC">
        <w:rPr>
          <w:rFonts w:eastAsia="Times New Roman" w:cs="Times New Roman"/>
          <w:b/>
          <w:color w:val="000000" w:themeColor="text1"/>
          <w:szCs w:val="24"/>
          <w:lang w:val="pt-BR"/>
        </w:rPr>
        <w:t xml:space="preserve"> </w:t>
      </w:r>
      <w:r w:rsidRPr="000C67BC">
        <w:rPr>
          <w:rFonts w:cs="Times New Roman"/>
          <w:color w:val="000000" w:themeColor="text1"/>
        </w:rPr>
        <w:t xml:space="preserve">Một vật nhỏ nặng </w:t>
      </w:r>
      <w:r w:rsidRPr="000C67BC">
        <w:rPr>
          <w:rFonts w:cs="Times New Roman"/>
          <w:noProof/>
          <w:color w:val="000000" w:themeColor="text1"/>
        </w:rPr>
        <w:t xml:space="preserve">200g </w:t>
      </w:r>
      <w:r w:rsidRPr="000C67BC">
        <w:rPr>
          <w:rFonts w:cs="Times New Roman"/>
          <w:color w:val="000000" w:themeColor="text1"/>
        </w:rPr>
        <w:t xml:space="preserve">được treo thẳng đứng bằng một sợi dây đàn hồi (Sợi dây dãn chứ không trùng và khi dãn như một lò xo) và có hệ số đàn hồi </w:t>
      </w:r>
      <w:r w:rsidRPr="000C67BC">
        <w:rPr>
          <w:rFonts w:cs="Times New Roman"/>
          <w:noProof/>
          <w:color w:val="000000" w:themeColor="text1"/>
          <w:position w:val="-6"/>
        </w:rPr>
        <w:drawing>
          <wp:inline distT="0" distB="0" distL="0" distR="0" wp14:anchorId="4974C70A" wp14:editId="20049A3A">
            <wp:extent cx="779780" cy="179705"/>
            <wp:effectExtent l="0" t="0" r="1270" b="0"/>
            <wp:docPr id="155671357" name="Picture 15567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779780" cy="179705"/>
                    </a:xfrm>
                    <a:prstGeom prst="rect">
                      <a:avLst/>
                    </a:prstGeom>
                    <a:noFill/>
                    <a:ln>
                      <a:noFill/>
                    </a:ln>
                  </pic:spPr>
                </pic:pic>
              </a:graphicData>
            </a:graphic>
          </wp:inline>
        </w:drawing>
      </w:r>
      <w:r w:rsidRPr="000C67BC">
        <w:rPr>
          <w:rFonts w:cs="Times New Roman"/>
          <w:color w:val="000000" w:themeColor="text1"/>
        </w:rPr>
        <w:t xml:space="preserve">. Ban đầu, nâng vật theo phương thẳng đứng lên trên vị trí cân bằng một đoạn </w:t>
      </w:r>
      <w:r w:rsidRPr="000C67BC">
        <w:rPr>
          <w:rFonts w:cs="Times New Roman"/>
          <w:noProof/>
          <w:color w:val="000000" w:themeColor="text1"/>
        </w:rPr>
        <w:t>20 cm</w:t>
      </w:r>
      <w:r w:rsidRPr="000C67BC">
        <w:rPr>
          <w:rFonts w:cs="Times New Roman"/>
          <w:color w:val="000000" w:themeColor="text1"/>
        </w:rPr>
        <w:t xml:space="preserve"> rồi thả nhẹ. Bỏ qua lực cản của không khí. Lấy </w:t>
      </w:r>
      <w:r w:rsidRPr="000C67BC">
        <w:rPr>
          <w:rFonts w:cs="Times New Roman"/>
          <w:noProof/>
          <w:color w:val="000000" w:themeColor="text1"/>
          <w:position w:val="-10"/>
        </w:rPr>
        <w:drawing>
          <wp:inline distT="0" distB="0" distL="0" distR="0" wp14:anchorId="6B9D714B" wp14:editId="12103C5D">
            <wp:extent cx="1004570" cy="194945"/>
            <wp:effectExtent l="0" t="0" r="0" b="0"/>
            <wp:docPr id="155671358" name="Picture 15567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004570" cy="194945"/>
                    </a:xfrm>
                    <a:prstGeom prst="rect">
                      <a:avLst/>
                    </a:prstGeom>
                    <a:noFill/>
                    <a:ln>
                      <a:noFill/>
                    </a:ln>
                  </pic:spPr>
                </pic:pic>
              </a:graphicData>
            </a:graphic>
          </wp:inline>
        </w:drawing>
      </w:r>
      <w:r w:rsidRPr="000C67BC">
        <w:rPr>
          <w:rFonts w:cs="Times New Roman"/>
          <w:color w:val="000000" w:themeColor="text1"/>
        </w:rPr>
        <w:t xml:space="preserve">. Tốc độ trung bình của vật trong một chu kì </w:t>
      </w:r>
      <w:r w:rsidRPr="000C67BC">
        <w:rPr>
          <w:rFonts w:cs="Times New Roman"/>
          <w:b/>
          <w:bCs/>
          <w:color w:val="000000" w:themeColor="text1"/>
        </w:rPr>
        <w:t>gần nhất</w:t>
      </w:r>
      <w:r w:rsidRPr="000C67BC">
        <w:rPr>
          <w:rFonts w:cs="Times New Roman"/>
          <w:color w:val="000000" w:themeColor="text1"/>
        </w:rPr>
        <w:t xml:space="preserve"> với:</w:t>
      </w:r>
    </w:p>
    <w:p w:rsidR="00B91743" w:rsidRPr="000C67BC" w:rsidRDefault="00B91743" w:rsidP="003167E9">
      <w:pPr>
        <w:pStyle w:val="ListParagraph"/>
        <w:tabs>
          <w:tab w:val="left" w:pos="283"/>
          <w:tab w:val="left" w:pos="2835"/>
          <w:tab w:val="left" w:pos="5386"/>
          <w:tab w:val="left" w:pos="7655"/>
        </w:tabs>
        <w:spacing w:line="240" w:lineRule="atLeast"/>
        <w:ind w:left="0" w:firstLine="283"/>
        <w:jc w:val="both"/>
        <w:rPr>
          <w:rFonts w:ascii="Times New Roman" w:hAnsi="Times New Roman" w:cs="Times New Roman"/>
          <w:noProof/>
          <w:color w:val="000000" w:themeColor="text1"/>
        </w:rPr>
      </w:pPr>
      <w:r w:rsidRPr="00C9285A">
        <w:rPr>
          <w:rFonts w:ascii="Times New Roman" w:hAnsi="Times New Roman" w:cs="Times New Roman"/>
          <w:b/>
          <w:color w:val="0000FF"/>
        </w:rPr>
        <w:t xml:space="preserve">A. </w:t>
      </w:r>
      <w:r w:rsidRPr="000C67BC">
        <w:rPr>
          <w:rFonts w:ascii="Times New Roman" w:hAnsi="Times New Roman" w:cs="Times New Roman"/>
          <w:noProof/>
          <w:color w:val="000000" w:themeColor="text1"/>
          <w:position w:val="-14"/>
        </w:rPr>
        <w:drawing>
          <wp:inline distT="0" distB="0" distL="0" distR="0" wp14:anchorId="13E887D7" wp14:editId="5AB00497">
            <wp:extent cx="914400" cy="269875"/>
            <wp:effectExtent l="0" t="0" r="0" b="0"/>
            <wp:docPr id="155671359" name="Picture 15567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14400" cy="269875"/>
                    </a:xfrm>
                    <a:prstGeom prst="rect">
                      <a:avLst/>
                    </a:prstGeom>
                    <a:noFill/>
                    <a:ln>
                      <a:noFill/>
                    </a:ln>
                  </pic:spPr>
                </pic:pic>
              </a:graphicData>
            </a:graphic>
          </wp:inline>
        </w:drawing>
      </w:r>
      <w:r w:rsidRPr="000C67BC">
        <w:rPr>
          <w:rFonts w:ascii="Times New Roman" w:hAnsi="Times New Roman" w:cs="Times New Roman"/>
          <w:b/>
          <w:color w:val="000000" w:themeColor="text1"/>
        </w:rPr>
        <w:tab/>
      </w:r>
      <w:r w:rsidRPr="00C9285A">
        <w:rPr>
          <w:rFonts w:ascii="Times New Roman" w:hAnsi="Times New Roman" w:cs="Times New Roman"/>
          <w:b/>
          <w:color w:val="0000FF"/>
        </w:rPr>
        <w:t xml:space="preserve">B. </w:t>
      </w:r>
      <w:r w:rsidRPr="000C67BC">
        <w:rPr>
          <w:rFonts w:ascii="Times New Roman" w:hAnsi="Times New Roman" w:cs="Times New Roman"/>
          <w:noProof/>
          <w:color w:val="000000" w:themeColor="text1"/>
          <w:position w:val="-14"/>
        </w:rPr>
        <w:drawing>
          <wp:inline distT="0" distB="0" distL="0" distR="0" wp14:anchorId="2DAD0B9E" wp14:editId="62A3826A">
            <wp:extent cx="914400" cy="26987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14400" cy="269875"/>
                    </a:xfrm>
                    <a:prstGeom prst="rect">
                      <a:avLst/>
                    </a:prstGeom>
                    <a:noFill/>
                    <a:ln>
                      <a:noFill/>
                    </a:ln>
                  </pic:spPr>
                </pic:pic>
              </a:graphicData>
            </a:graphic>
          </wp:inline>
        </w:drawing>
      </w:r>
      <w:r w:rsidRPr="000C67BC">
        <w:rPr>
          <w:rFonts w:ascii="Times New Roman" w:hAnsi="Times New Roman" w:cs="Times New Roman"/>
          <w:b/>
          <w:color w:val="000000" w:themeColor="text1"/>
        </w:rPr>
        <w:tab/>
      </w:r>
      <w:r w:rsidRPr="00C9285A">
        <w:rPr>
          <w:rFonts w:ascii="Times New Roman" w:hAnsi="Times New Roman" w:cs="Times New Roman"/>
          <w:b/>
          <w:color w:val="0000FF"/>
          <w:u w:val="single"/>
        </w:rPr>
        <w:t>C</w:t>
      </w:r>
      <w:r w:rsidRPr="00C9285A">
        <w:rPr>
          <w:rFonts w:ascii="Times New Roman" w:hAnsi="Times New Roman" w:cs="Times New Roman"/>
          <w:b/>
          <w:color w:val="0000FF"/>
        </w:rPr>
        <w:t xml:space="preserve">. </w:t>
      </w:r>
      <w:r w:rsidRPr="000C67BC">
        <w:rPr>
          <w:rFonts w:ascii="Times New Roman" w:hAnsi="Times New Roman" w:cs="Times New Roman"/>
          <w:noProof/>
          <w:color w:val="000000" w:themeColor="text1"/>
          <w:position w:val="-14"/>
        </w:rPr>
        <w:drawing>
          <wp:inline distT="0" distB="0" distL="0" distR="0" wp14:anchorId="35CF0A6E" wp14:editId="62CFE358">
            <wp:extent cx="914400" cy="26987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14400" cy="269875"/>
                    </a:xfrm>
                    <a:prstGeom prst="rect">
                      <a:avLst/>
                    </a:prstGeom>
                    <a:noFill/>
                    <a:ln>
                      <a:noFill/>
                    </a:ln>
                  </pic:spPr>
                </pic:pic>
              </a:graphicData>
            </a:graphic>
          </wp:inline>
        </w:drawing>
      </w:r>
      <w:r w:rsidRPr="000C67BC">
        <w:rPr>
          <w:rFonts w:ascii="Times New Roman" w:hAnsi="Times New Roman" w:cs="Times New Roman"/>
          <w:b/>
          <w:color w:val="000000" w:themeColor="text1"/>
        </w:rPr>
        <w:tab/>
      </w:r>
      <w:r w:rsidRPr="00C9285A">
        <w:rPr>
          <w:rFonts w:ascii="Times New Roman" w:hAnsi="Times New Roman" w:cs="Times New Roman"/>
          <w:b/>
          <w:color w:val="0000FF"/>
        </w:rPr>
        <w:t xml:space="preserve">D. </w:t>
      </w:r>
      <w:r w:rsidRPr="000C67BC">
        <w:rPr>
          <w:rFonts w:ascii="Times New Roman" w:hAnsi="Times New Roman" w:cs="Times New Roman"/>
          <w:noProof/>
          <w:color w:val="000000" w:themeColor="text1"/>
          <w:position w:val="-14"/>
        </w:rPr>
        <w:drawing>
          <wp:inline distT="0" distB="0" distL="0" distR="0" wp14:anchorId="5C518873" wp14:editId="3EEC89AE">
            <wp:extent cx="914400" cy="2698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14400" cy="269875"/>
                    </a:xfrm>
                    <a:prstGeom prst="rect">
                      <a:avLst/>
                    </a:prstGeom>
                    <a:noFill/>
                    <a:ln>
                      <a:noFill/>
                    </a:ln>
                  </pic:spPr>
                </pic:pic>
              </a:graphicData>
            </a:graphic>
          </wp:inline>
        </w:drawing>
      </w:r>
    </w:p>
    <w:p w:rsidR="00B91743" w:rsidRPr="000C67BC" w:rsidRDefault="00B91743" w:rsidP="003167E9">
      <w:pPr>
        <w:tabs>
          <w:tab w:val="left" w:pos="283"/>
          <w:tab w:val="left" w:pos="2835"/>
          <w:tab w:val="left" w:pos="5386"/>
          <w:tab w:val="left" w:pos="7937"/>
        </w:tabs>
        <w:spacing w:after="0" w:line="276" w:lineRule="auto"/>
        <w:ind w:firstLine="283"/>
        <w:rPr>
          <w:rFonts w:cs="Times New Roman"/>
          <w:b/>
          <w:iCs/>
          <w:color w:val="000000" w:themeColor="text1"/>
        </w:rPr>
      </w:pPr>
      <w:r w:rsidRPr="000C67BC">
        <w:rPr>
          <w:rFonts w:cs="Times New Roman"/>
          <w:b/>
          <w:iCs/>
          <w:color w:val="000000" w:themeColor="text1"/>
        </w:rPr>
        <w:t>Giải</w:t>
      </w:r>
    </w:p>
    <w:p w:rsidR="00B91743" w:rsidRPr="000C67BC" w:rsidRDefault="00B91743" w:rsidP="003167E9">
      <w:pPr>
        <w:pStyle w:val="ListParagraph"/>
        <w:tabs>
          <w:tab w:val="left" w:pos="283"/>
          <w:tab w:val="left" w:pos="2835"/>
          <w:tab w:val="left" w:pos="5386"/>
          <w:tab w:val="left" w:pos="7937"/>
        </w:tabs>
        <w:spacing w:line="240" w:lineRule="atLeast"/>
        <w:ind w:left="0" w:firstLine="283"/>
        <w:jc w:val="both"/>
        <w:rPr>
          <w:rFonts w:ascii="Times New Roman" w:hAnsi="Times New Roman" w:cs="Times New Roman"/>
          <w:i/>
          <w:iCs/>
          <w:color w:val="000000" w:themeColor="text1"/>
        </w:rPr>
      </w:pPr>
      <w:r w:rsidRPr="000C67BC">
        <w:rPr>
          <w:rFonts w:ascii="Times New Roman" w:hAnsi="Times New Roman" w:cs="Times New Roman"/>
          <w:i/>
          <w:iCs/>
          <w:noProof/>
          <w:color w:val="000000" w:themeColor="text1"/>
        </w:rPr>
        <w:drawing>
          <wp:anchor distT="0" distB="0" distL="114300" distR="114300" simplePos="0" relativeHeight="251757568" behindDoc="0" locked="0" layoutInCell="1" allowOverlap="1" wp14:anchorId="136AB340" wp14:editId="7F6B6C52">
            <wp:simplePos x="0" y="0"/>
            <wp:positionH relativeFrom="margin">
              <wp:align>right</wp:align>
            </wp:positionH>
            <wp:positionV relativeFrom="paragraph">
              <wp:posOffset>356870</wp:posOffset>
            </wp:positionV>
            <wp:extent cx="1367155" cy="1897380"/>
            <wp:effectExtent l="0" t="0" r="0" b="7620"/>
            <wp:wrapSquare wrapText="bothSides"/>
            <wp:docPr id="16980091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05" cstate="print">
                      <a:extLst>
                        <a:ext uri="{28A0092B-C50C-407E-A947-70E740481C1C}">
                          <a14:useLocalDpi xmlns:a14="http://schemas.microsoft.com/office/drawing/2010/main" val="0"/>
                        </a:ext>
                      </a:extLst>
                    </a:blip>
                    <a:srcRect/>
                    <a:stretch>
                      <a:fillRect/>
                    </a:stretch>
                  </pic:blipFill>
                  <pic:spPr bwMode="auto">
                    <a:xfrm>
                      <a:off x="0" y="0"/>
                      <a:ext cx="1367155" cy="1897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7BC">
        <w:rPr>
          <w:rFonts w:ascii="Times New Roman" w:hAnsi="Times New Roman" w:cs="Times New Roman"/>
          <w:i/>
          <w:iCs/>
          <w:color w:val="000000" w:themeColor="text1"/>
        </w:rPr>
        <w:t xml:space="preserve">Ta có </w:t>
      </w:r>
      <w:r w:rsidRPr="000C67BC">
        <w:rPr>
          <w:rFonts w:ascii="Times New Roman" w:hAnsi="Times New Roman" w:cs="Times New Roman"/>
          <w:i/>
          <w:iCs/>
          <w:noProof/>
          <w:color w:val="000000" w:themeColor="text1"/>
          <w:position w:val="-24"/>
        </w:rPr>
        <w:drawing>
          <wp:inline distT="0" distB="0" distL="0" distR="0" wp14:anchorId="57279055" wp14:editId="23D8E12D">
            <wp:extent cx="2098675" cy="360045"/>
            <wp:effectExtent l="0" t="0" r="0" b="190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406" cstate="print">
                      <a:extLst>
                        <a:ext uri="{28A0092B-C50C-407E-A947-70E740481C1C}">
                          <a14:useLocalDpi xmlns:a14="http://schemas.microsoft.com/office/drawing/2010/main" val="0"/>
                        </a:ext>
                      </a:extLst>
                    </a:blip>
                    <a:srcRect/>
                    <a:stretch>
                      <a:fillRect/>
                    </a:stretch>
                  </pic:blipFill>
                  <pic:spPr bwMode="auto">
                    <a:xfrm>
                      <a:off x="0" y="0"/>
                      <a:ext cx="2098675" cy="360045"/>
                    </a:xfrm>
                    <a:prstGeom prst="rect">
                      <a:avLst/>
                    </a:prstGeom>
                    <a:noFill/>
                    <a:ln>
                      <a:noFill/>
                    </a:ln>
                  </pic:spPr>
                </pic:pic>
              </a:graphicData>
            </a:graphic>
          </wp:inline>
        </w:drawing>
      </w:r>
    </w:p>
    <w:p w:rsidR="00B91743" w:rsidRPr="000C67BC" w:rsidRDefault="00B91743" w:rsidP="003167E9">
      <w:pPr>
        <w:pStyle w:val="ListParagraph"/>
        <w:tabs>
          <w:tab w:val="left" w:pos="283"/>
          <w:tab w:val="left" w:pos="2835"/>
          <w:tab w:val="left" w:pos="5386"/>
          <w:tab w:val="left" w:pos="7937"/>
        </w:tabs>
        <w:spacing w:line="240" w:lineRule="atLeast"/>
        <w:ind w:left="0" w:firstLine="283"/>
        <w:jc w:val="both"/>
        <w:rPr>
          <w:rFonts w:ascii="Times New Roman" w:hAnsi="Times New Roman" w:cs="Times New Roman"/>
          <w:i/>
          <w:iCs/>
          <w:color w:val="000000" w:themeColor="text1"/>
        </w:rPr>
      </w:pPr>
      <w:r w:rsidRPr="000C67BC">
        <w:rPr>
          <w:rFonts w:ascii="Times New Roman" w:hAnsi="Times New Roman" w:cs="Times New Roman"/>
          <w:b/>
          <w:i/>
          <w:iCs/>
          <w:color w:val="000000" w:themeColor="text1"/>
        </w:rPr>
        <w:t>Giai đoạn 1:</w:t>
      </w:r>
      <w:r w:rsidRPr="000C67BC">
        <w:rPr>
          <w:rFonts w:ascii="Times New Roman" w:hAnsi="Times New Roman" w:cs="Times New Roman"/>
          <w:i/>
          <w:iCs/>
          <w:color w:val="000000" w:themeColor="text1"/>
        </w:rPr>
        <w:t xml:space="preserve"> vật rơi tự do đến vị trí không biến dạng</w:t>
      </w:r>
    </w:p>
    <w:p w:rsidR="00B91743" w:rsidRPr="000C67BC" w:rsidRDefault="00B91743" w:rsidP="003167E9">
      <w:pPr>
        <w:pStyle w:val="ListParagraph"/>
        <w:tabs>
          <w:tab w:val="left" w:pos="283"/>
          <w:tab w:val="left" w:pos="2835"/>
          <w:tab w:val="left" w:pos="5386"/>
          <w:tab w:val="left" w:pos="7937"/>
        </w:tabs>
        <w:spacing w:line="240" w:lineRule="atLeast"/>
        <w:ind w:left="0" w:firstLine="283"/>
        <w:jc w:val="both"/>
        <w:rPr>
          <w:rFonts w:ascii="Times New Roman" w:hAnsi="Times New Roman" w:cs="Times New Roman"/>
          <w:i/>
          <w:iCs/>
          <w:color w:val="000000" w:themeColor="text1"/>
        </w:rPr>
      </w:pPr>
      <w:r w:rsidRPr="000C67BC">
        <w:rPr>
          <w:rFonts w:ascii="Times New Roman" w:hAnsi="Times New Roman" w:cs="Times New Roman"/>
          <w:i/>
          <w:iCs/>
          <w:noProof/>
          <w:color w:val="000000" w:themeColor="text1"/>
          <w:position w:val="-6"/>
        </w:rPr>
        <w:drawing>
          <wp:inline distT="0" distB="0" distL="0" distR="0" wp14:anchorId="52433C16" wp14:editId="7864EF6E">
            <wp:extent cx="1079500" cy="179705"/>
            <wp:effectExtent l="0" t="0" r="635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07" cstate="print">
                      <a:extLst>
                        <a:ext uri="{28A0092B-C50C-407E-A947-70E740481C1C}">
                          <a14:useLocalDpi xmlns:a14="http://schemas.microsoft.com/office/drawing/2010/main" val="0"/>
                        </a:ext>
                      </a:extLst>
                    </a:blip>
                    <a:srcRect/>
                    <a:stretch>
                      <a:fillRect/>
                    </a:stretch>
                  </pic:blipFill>
                  <pic:spPr bwMode="auto">
                    <a:xfrm>
                      <a:off x="0" y="0"/>
                      <a:ext cx="1079500" cy="179705"/>
                    </a:xfrm>
                    <a:prstGeom prst="rect">
                      <a:avLst/>
                    </a:prstGeom>
                    <a:noFill/>
                    <a:ln>
                      <a:noFill/>
                    </a:ln>
                  </pic:spPr>
                </pic:pic>
              </a:graphicData>
            </a:graphic>
          </wp:inline>
        </w:drawing>
      </w:r>
    </w:p>
    <w:p w:rsidR="00B91743" w:rsidRPr="000C67BC" w:rsidRDefault="00B91743" w:rsidP="003167E9">
      <w:pPr>
        <w:pStyle w:val="ListParagraph"/>
        <w:tabs>
          <w:tab w:val="left" w:pos="283"/>
          <w:tab w:val="left" w:pos="2835"/>
          <w:tab w:val="left" w:pos="5386"/>
          <w:tab w:val="left" w:pos="7937"/>
        </w:tabs>
        <w:spacing w:line="240" w:lineRule="atLeast"/>
        <w:ind w:left="0" w:firstLine="283"/>
        <w:jc w:val="both"/>
        <w:rPr>
          <w:rFonts w:ascii="Times New Roman" w:hAnsi="Times New Roman" w:cs="Times New Roman"/>
          <w:i/>
          <w:iCs/>
          <w:color w:val="000000" w:themeColor="text1"/>
        </w:rPr>
      </w:pPr>
      <w:r w:rsidRPr="000C67BC">
        <w:rPr>
          <w:rFonts w:ascii="Times New Roman" w:hAnsi="Times New Roman" w:cs="Times New Roman"/>
          <w:i/>
          <w:iCs/>
          <w:noProof/>
          <w:color w:val="000000" w:themeColor="text1"/>
          <w:position w:val="-24"/>
        </w:rPr>
        <w:drawing>
          <wp:inline distT="0" distB="0" distL="0" distR="0" wp14:anchorId="53424E30" wp14:editId="31BE71C3">
            <wp:extent cx="2578100" cy="434975"/>
            <wp:effectExtent l="0" t="0" r="0" b="317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08" cstate="print">
                      <a:extLst>
                        <a:ext uri="{28A0092B-C50C-407E-A947-70E740481C1C}">
                          <a14:useLocalDpi xmlns:a14="http://schemas.microsoft.com/office/drawing/2010/main" val="0"/>
                        </a:ext>
                      </a:extLst>
                    </a:blip>
                    <a:srcRect/>
                    <a:stretch>
                      <a:fillRect/>
                    </a:stretch>
                  </pic:blipFill>
                  <pic:spPr bwMode="auto">
                    <a:xfrm>
                      <a:off x="0" y="0"/>
                      <a:ext cx="2578100" cy="434975"/>
                    </a:xfrm>
                    <a:prstGeom prst="rect">
                      <a:avLst/>
                    </a:prstGeom>
                    <a:noFill/>
                    <a:ln>
                      <a:noFill/>
                    </a:ln>
                  </pic:spPr>
                </pic:pic>
              </a:graphicData>
            </a:graphic>
          </wp:inline>
        </w:drawing>
      </w:r>
    </w:p>
    <w:p w:rsidR="00B91743" w:rsidRPr="000C67BC" w:rsidRDefault="00B91743" w:rsidP="003167E9">
      <w:pPr>
        <w:pStyle w:val="ListParagraph"/>
        <w:tabs>
          <w:tab w:val="left" w:pos="283"/>
          <w:tab w:val="left" w:pos="2835"/>
          <w:tab w:val="left" w:pos="5386"/>
          <w:tab w:val="left" w:pos="7937"/>
        </w:tabs>
        <w:spacing w:line="240" w:lineRule="atLeast"/>
        <w:ind w:left="0" w:firstLine="283"/>
        <w:jc w:val="both"/>
        <w:rPr>
          <w:rFonts w:ascii="Times New Roman" w:hAnsi="Times New Roman" w:cs="Times New Roman"/>
          <w:i/>
          <w:iCs/>
          <w:color w:val="000000" w:themeColor="text1"/>
        </w:rPr>
      </w:pPr>
      <w:r w:rsidRPr="000C67BC">
        <w:rPr>
          <w:rFonts w:ascii="Times New Roman" w:hAnsi="Times New Roman" w:cs="Times New Roman"/>
          <w:i/>
          <w:iCs/>
          <w:color w:val="000000" w:themeColor="text1"/>
        </w:rPr>
        <w:t xml:space="preserve">Vận tốc tại thời điểm đó </w:t>
      </w:r>
      <w:r w:rsidRPr="000C67BC">
        <w:rPr>
          <w:rFonts w:ascii="Times New Roman" w:hAnsi="Times New Roman" w:cs="Times New Roman"/>
          <w:i/>
          <w:iCs/>
          <w:noProof/>
          <w:color w:val="000000" w:themeColor="text1"/>
          <w:position w:val="-24"/>
        </w:rPr>
        <w:drawing>
          <wp:inline distT="0" distB="0" distL="0" distR="0" wp14:anchorId="721F1603" wp14:editId="2D9C5891">
            <wp:extent cx="1783715" cy="434975"/>
            <wp:effectExtent l="0" t="0" r="0" b="317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409" cstate="print">
                      <a:extLst>
                        <a:ext uri="{28A0092B-C50C-407E-A947-70E740481C1C}">
                          <a14:useLocalDpi xmlns:a14="http://schemas.microsoft.com/office/drawing/2010/main" val="0"/>
                        </a:ext>
                      </a:extLst>
                    </a:blip>
                    <a:srcRect/>
                    <a:stretch>
                      <a:fillRect/>
                    </a:stretch>
                  </pic:blipFill>
                  <pic:spPr bwMode="auto">
                    <a:xfrm>
                      <a:off x="0" y="0"/>
                      <a:ext cx="1783715" cy="434975"/>
                    </a:xfrm>
                    <a:prstGeom prst="rect">
                      <a:avLst/>
                    </a:prstGeom>
                    <a:noFill/>
                    <a:ln>
                      <a:noFill/>
                    </a:ln>
                  </pic:spPr>
                </pic:pic>
              </a:graphicData>
            </a:graphic>
          </wp:inline>
        </w:drawing>
      </w:r>
      <w:r w:rsidRPr="000C67BC">
        <w:rPr>
          <w:rFonts w:ascii="Times New Roman" w:hAnsi="Times New Roman" w:cs="Times New Roman"/>
          <w:i/>
          <w:iCs/>
          <w:color w:val="000000" w:themeColor="text1"/>
        </w:rPr>
        <w:t xml:space="preserve"> (cm/s)</w:t>
      </w:r>
    </w:p>
    <w:p w:rsidR="00B91743" w:rsidRPr="000C67BC" w:rsidRDefault="00B91743" w:rsidP="003167E9">
      <w:pPr>
        <w:pStyle w:val="ListParagraph"/>
        <w:tabs>
          <w:tab w:val="left" w:pos="283"/>
          <w:tab w:val="left" w:pos="2835"/>
          <w:tab w:val="left" w:pos="5386"/>
          <w:tab w:val="left" w:pos="7937"/>
        </w:tabs>
        <w:spacing w:line="240" w:lineRule="atLeast"/>
        <w:ind w:left="0" w:firstLine="283"/>
        <w:jc w:val="both"/>
        <w:rPr>
          <w:rFonts w:ascii="Times New Roman" w:hAnsi="Times New Roman" w:cs="Times New Roman"/>
          <w:i/>
          <w:iCs/>
          <w:color w:val="000000" w:themeColor="text1"/>
        </w:rPr>
      </w:pPr>
      <w:r w:rsidRPr="000C67BC">
        <w:rPr>
          <w:rFonts w:ascii="Times New Roman" w:hAnsi="Times New Roman" w:cs="Times New Roman"/>
          <w:b/>
          <w:i/>
          <w:iCs/>
          <w:color w:val="000000" w:themeColor="text1"/>
        </w:rPr>
        <w:t>Giai đoạn 2:</w:t>
      </w:r>
      <w:r w:rsidRPr="000C67BC">
        <w:rPr>
          <w:rFonts w:ascii="Times New Roman" w:hAnsi="Times New Roman" w:cs="Times New Roman"/>
          <w:i/>
          <w:iCs/>
          <w:color w:val="000000" w:themeColor="text1"/>
        </w:rPr>
        <w:t xml:space="preserve"> Vật dao động điều hòa với </w:t>
      </w:r>
      <w:r w:rsidRPr="000C67BC">
        <w:rPr>
          <w:rFonts w:ascii="Times New Roman" w:hAnsi="Times New Roman" w:cs="Times New Roman"/>
          <w:i/>
          <w:iCs/>
          <w:noProof/>
          <w:color w:val="000000" w:themeColor="text1"/>
          <w:position w:val="-30"/>
        </w:rPr>
        <w:drawing>
          <wp:inline distT="0" distB="0" distL="0" distR="0" wp14:anchorId="61FE86AB" wp14:editId="7C813FB6">
            <wp:extent cx="1468755" cy="46482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410" cstate="print">
                      <a:extLst>
                        <a:ext uri="{28A0092B-C50C-407E-A947-70E740481C1C}">
                          <a14:useLocalDpi xmlns:a14="http://schemas.microsoft.com/office/drawing/2010/main" val="0"/>
                        </a:ext>
                      </a:extLst>
                    </a:blip>
                    <a:srcRect/>
                    <a:stretch>
                      <a:fillRect/>
                    </a:stretch>
                  </pic:blipFill>
                  <pic:spPr bwMode="auto">
                    <a:xfrm>
                      <a:off x="0" y="0"/>
                      <a:ext cx="1468755" cy="464820"/>
                    </a:xfrm>
                    <a:prstGeom prst="rect">
                      <a:avLst/>
                    </a:prstGeom>
                    <a:noFill/>
                    <a:ln>
                      <a:noFill/>
                    </a:ln>
                  </pic:spPr>
                </pic:pic>
              </a:graphicData>
            </a:graphic>
          </wp:inline>
        </w:drawing>
      </w:r>
      <w:r w:rsidRPr="000C67BC">
        <w:rPr>
          <w:rFonts w:ascii="Times New Roman" w:hAnsi="Times New Roman" w:cs="Times New Roman"/>
          <w:i/>
          <w:iCs/>
          <w:color w:val="000000" w:themeColor="text1"/>
        </w:rPr>
        <w:t xml:space="preserve"> (rad/s)</w:t>
      </w:r>
    </w:p>
    <w:p w:rsidR="00B91743" w:rsidRPr="000C67BC" w:rsidRDefault="00B91743" w:rsidP="003167E9">
      <w:pPr>
        <w:pStyle w:val="ListParagraph"/>
        <w:tabs>
          <w:tab w:val="left" w:pos="283"/>
          <w:tab w:val="left" w:pos="2835"/>
          <w:tab w:val="left" w:pos="5386"/>
          <w:tab w:val="left" w:pos="7937"/>
        </w:tabs>
        <w:spacing w:line="240" w:lineRule="atLeast"/>
        <w:ind w:left="0" w:firstLine="283"/>
        <w:jc w:val="both"/>
        <w:rPr>
          <w:rFonts w:ascii="Times New Roman" w:hAnsi="Times New Roman" w:cs="Times New Roman"/>
          <w:i/>
          <w:iCs/>
          <w:noProof/>
          <w:color w:val="000000" w:themeColor="text1"/>
        </w:rPr>
      </w:pPr>
      <w:r w:rsidRPr="000C67BC">
        <w:rPr>
          <w:rFonts w:ascii="Times New Roman" w:hAnsi="Times New Roman" w:cs="Times New Roman"/>
          <w:i/>
          <w:iCs/>
          <w:color w:val="000000" w:themeColor="text1"/>
        </w:rPr>
        <w:t xml:space="preserve">Biên độ lúc dao động điều hòa là: </w:t>
      </w:r>
      <w:r w:rsidRPr="000C67BC">
        <w:rPr>
          <w:rFonts w:ascii="Times New Roman" w:hAnsi="Times New Roman" w:cs="Times New Roman"/>
          <w:i/>
          <w:iCs/>
          <w:noProof/>
          <w:color w:val="000000" w:themeColor="text1"/>
          <w:position w:val="-36"/>
        </w:rPr>
        <w:drawing>
          <wp:inline distT="0" distB="0" distL="0" distR="0" wp14:anchorId="0576110C" wp14:editId="1D78AA71">
            <wp:extent cx="2653030" cy="584835"/>
            <wp:effectExtent l="0" t="0" r="0" b="571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411" cstate="print">
                      <a:extLst>
                        <a:ext uri="{28A0092B-C50C-407E-A947-70E740481C1C}">
                          <a14:useLocalDpi xmlns:a14="http://schemas.microsoft.com/office/drawing/2010/main" val="0"/>
                        </a:ext>
                      </a:extLst>
                    </a:blip>
                    <a:srcRect/>
                    <a:stretch>
                      <a:fillRect/>
                    </a:stretch>
                  </pic:blipFill>
                  <pic:spPr bwMode="auto">
                    <a:xfrm>
                      <a:off x="0" y="0"/>
                      <a:ext cx="2653030" cy="584835"/>
                    </a:xfrm>
                    <a:prstGeom prst="rect">
                      <a:avLst/>
                    </a:prstGeom>
                    <a:noFill/>
                    <a:ln>
                      <a:noFill/>
                    </a:ln>
                  </pic:spPr>
                </pic:pic>
              </a:graphicData>
            </a:graphic>
          </wp:inline>
        </w:drawing>
      </w:r>
    </w:p>
    <w:p w:rsidR="00B91743" w:rsidRPr="000C67BC" w:rsidRDefault="00B91743" w:rsidP="003167E9">
      <w:pPr>
        <w:pStyle w:val="ListParagraph"/>
        <w:tabs>
          <w:tab w:val="left" w:pos="283"/>
          <w:tab w:val="left" w:pos="2835"/>
          <w:tab w:val="left" w:pos="5386"/>
          <w:tab w:val="left" w:pos="7937"/>
        </w:tabs>
        <w:spacing w:line="240" w:lineRule="atLeast"/>
        <w:ind w:left="0" w:firstLine="283"/>
        <w:jc w:val="both"/>
        <w:rPr>
          <w:rFonts w:ascii="Times New Roman" w:hAnsi="Times New Roman" w:cs="Times New Roman"/>
          <w:i/>
          <w:iCs/>
          <w:color w:val="000000" w:themeColor="text1"/>
        </w:rPr>
      </w:pPr>
      <w:r w:rsidRPr="000C67BC">
        <w:rPr>
          <w:rFonts w:ascii="Times New Roman" w:hAnsi="Times New Roman" w:cs="Times New Roman"/>
          <w:i/>
          <w:iCs/>
          <w:noProof/>
          <w:color w:val="000000" w:themeColor="text1"/>
          <w:position w:val="-12"/>
        </w:rPr>
        <w:drawing>
          <wp:inline distT="0" distB="0" distL="0" distR="0" wp14:anchorId="392F638E" wp14:editId="6A0B0265">
            <wp:extent cx="1738630" cy="240030"/>
            <wp:effectExtent l="0" t="0" r="0"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412" cstate="print">
                      <a:extLst>
                        <a:ext uri="{28A0092B-C50C-407E-A947-70E740481C1C}">
                          <a14:useLocalDpi xmlns:a14="http://schemas.microsoft.com/office/drawing/2010/main" val="0"/>
                        </a:ext>
                      </a:extLst>
                    </a:blip>
                    <a:srcRect/>
                    <a:stretch>
                      <a:fillRect/>
                    </a:stretch>
                  </pic:blipFill>
                  <pic:spPr bwMode="auto">
                    <a:xfrm>
                      <a:off x="0" y="0"/>
                      <a:ext cx="1738630" cy="240030"/>
                    </a:xfrm>
                    <a:prstGeom prst="rect">
                      <a:avLst/>
                    </a:prstGeom>
                    <a:noFill/>
                    <a:ln>
                      <a:noFill/>
                    </a:ln>
                  </pic:spPr>
                </pic:pic>
              </a:graphicData>
            </a:graphic>
          </wp:inline>
        </w:drawing>
      </w:r>
    </w:p>
    <w:p w:rsidR="00B91743" w:rsidRPr="000C67BC" w:rsidRDefault="00B91743" w:rsidP="003167E9">
      <w:pPr>
        <w:pStyle w:val="ListParagraph"/>
        <w:tabs>
          <w:tab w:val="left" w:pos="283"/>
          <w:tab w:val="left" w:pos="2835"/>
          <w:tab w:val="left" w:pos="5386"/>
          <w:tab w:val="left" w:pos="7937"/>
        </w:tabs>
        <w:spacing w:line="240" w:lineRule="atLeast"/>
        <w:ind w:left="0" w:firstLine="283"/>
        <w:jc w:val="both"/>
        <w:rPr>
          <w:rFonts w:ascii="Times New Roman" w:hAnsi="Times New Roman" w:cs="Times New Roman"/>
          <w:i/>
          <w:iCs/>
          <w:color w:val="000000" w:themeColor="text1"/>
        </w:rPr>
      </w:pPr>
      <w:r w:rsidRPr="000C67BC">
        <w:rPr>
          <w:rFonts w:ascii="Times New Roman" w:hAnsi="Times New Roman" w:cs="Times New Roman"/>
          <w:i/>
          <w:iCs/>
          <w:noProof/>
          <w:color w:val="000000" w:themeColor="text1"/>
          <w:position w:val="-28"/>
        </w:rPr>
        <w:drawing>
          <wp:inline distT="0" distB="0" distL="0" distR="0" wp14:anchorId="4367C54B" wp14:editId="7F089799">
            <wp:extent cx="2893060" cy="509905"/>
            <wp:effectExtent l="0" t="0" r="2540" b="444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413" cstate="print">
                      <a:extLst>
                        <a:ext uri="{28A0092B-C50C-407E-A947-70E740481C1C}">
                          <a14:useLocalDpi xmlns:a14="http://schemas.microsoft.com/office/drawing/2010/main" val="0"/>
                        </a:ext>
                      </a:extLst>
                    </a:blip>
                    <a:srcRect/>
                    <a:stretch>
                      <a:fillRect/>
                    </a:stretch>
                  </pic:blipFill>
                  <pic:spPr bwMode="auto">
                    <a:xfrm>
                      <a:off x="0" y="0"/>
                      <a:ext cx="2893060" cy="509905"/>
                    </a:xfrm>
                    <a:prstGeom prst="rect">
                      <a:avLst/>
                    </a:prstGeom>
                    <a:noFill/>
                    <a:ln>
                      <a:noFill/>
                    </a:ln>
                  </pic:spPr>
                </pic:pic>
              </a:graphicData>
            </a:graphic>
          </wp:inline>
        </w:drawing>
      </w:r>
    </w:p>
    <w:p w:rsidR="00B91743" w:rsidRPr="000C67BC" w:rsidRDefault="00B91743" w:rsidP="003167E9">
      <w:pPr>
        <w:pStyle w:val="ListParagraph"/>
        <w:tabs>
          <w:tab w:val="left" w:pos="283"/>
          <w:tab w:val="left" w:pos="2835"/>
          <w:tab w:val="left" w:pos="5386"/>
          <w:tab w:val="left" w:pos="7937"/>
        </w:tabs>
        <w:spacing w:line="240" w:lineRule="atLeast"/>
        <w:ind w:left="0" w:firstLine="283"/>
        <w:jc w:val="both"/>
        <w:rPr>
          <w:rFonts w:ascii="Times New Roman" w:hAnsi="Times New Roman" w:cs="Times New Roman"/>
          <w:i/>
          <w:iCs/>
          <w:color w:val="000000" w:themeColor="text1"/>
        </w:rPr>
      </w:pPr>
      <w:r w:rsidRPr="000C67BC">
        <w:rPr>
          <w:rFonts w:ascii="Times New Roman" w:hAnsi="Times New Roman" w:cs="Times New Roman"/>
          <w:i/>
          <w:iCs/>
          <w:noProof/>
          <w:color w:val="000000" w:themeColor="text1"/>
          <w:position w:val="-60"/>
        </w:rPr>
        <w:drawing>
          <wp:inline distT="0" distB="0" distL="0" distR="0" wp14:anchorId="07ACC21F" wp14:editId="099FC45B">
            <wp:extent cx="2518410" cy="61468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14" cstate="print">
                      <a:extLst>
                        <a:ext uri="{28A0092B-C50C-407E-A947-70E740481C1C}">
                          <a14:useLocalDpi xmlns:a14="http://schemas.microsoft.com/office/drawing/2010/main" val="0"/>
                        </a:ext>
                      </a:extLst>
                    </a:blip>
                    <a:srcRect/>
                    <a:stretch>
                      <a:fillRect/>
                    </a:stretch>
                  </pic:blipFill>
                  <pic:spPr bwMode="auto">
                    <a:xfrm>
                      <a:off x="0" y="0"/>
                      <a:ext cx="2518410" cy="614680"/>
                    </a:xfrm>
                    <a:prstGeom prst="rect">
                      <a:avLst/>
                    </a:prstGeom>
                    <a:noFill/>
                    <a:ln>
                      <a:noFill/>
                    </a:ln>
                  </pic:spPr>
                </pic:pic>
              </a:graphicData>
            </a:graphic>
          </wp:inline>
        </w:drawing>
      </w:r>
      <w:r w:rsidRPr="000C67BC">
        <w:rPr>
          <w:rFonts w:ascii="Times New Roman" w:hAnsi="Times New Roman" w:cs="Times New Roman"/>
          <w:i/>
          <w:iCs/>
          <w:color w:val="000000" w:themeColor="text1"/>
        </w:rPr>
        <w:t xml:space="preserve">. </w:t>
      </w:r>
    </w:p>
    <w:p w:rsidR="00B91743" w:rsidRPr="000C67BC" w:rsidRDefault="00B91743" w:rsidP="00836374">
      <w:pPr>
        <w:shd w:val="clear" w:color="auto" w:fill="FFFFFF"/>
        <w:spacing w:after="0" w:line="360" w:lineRule="auto"/>
        <w:jc w:val="both"/>
        <w:rPr>
          <w:rFonts w:eastAsia="Times New Roman" w:cs="Times New Roman"/>
          <w:b/>
          <w:color w:val="000000" w:themeColor="text1"/>
          <w:szCs w:val="24"/>
          <w:lang w:val="pt-BR"/>
        </w:rPr>
      </w:pPr>
    </w:p>
    <w:p w:rsidR="00B91743" w:rsidRPr="000C67BC" w:rsidRDefault="00B91743" w:rsidP="00836374">
      <w:pPr>
        <w:shd w:val="clear" w:color="auto" w:fill="FFFFFF"/>
        <w:spacing w:after="0" w:line="360" w:lineRule="auto"/>
        <w:jc w:val="both"/>
        <w:rPr>
          <w:rFonts w:eastAsia="Times New Roman" w:cs="Times New Roman"/>
          <w:color w:val="000000" w:themeColor="text1"/>
          <w:szCs w:val="24"/>
          <w:lang w:val="pt-BR"/>
        </w:rPr>
      </w:pPr>
    </w:p>
    <w:p w:rsidR="00B91743" w:rsidRPr="000C67BC" w:rsidRDefault="00B91743" w:rsidP="00FC3C17">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FC3C17">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B91743" w:rsidRPr="000C67BC" w:rsidRDefault="00B91743" w:rsidP="009A554A">
      <w:pPr>
        <w:spacing w:after="0" w:line="276" w:lineRule="auto"/>
        <w:ind w:left="567" w:hanging="567"/>
        <w:jc w:val="both"/>
        <w:rPr>
          <w:rFonts w:eastAsia="Palatino Linotype" w:cs="Times New Roman"/>
          <w:b/>
          <w:color w:val="000000" w:themeColor="text1"/>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Palatino Linotype" w:cs="Times New Roman"/>
          <w:color w:val="000000" w:themeColor="text1"/>
        </w:rPr>
        <w:t xml:space="preserve">Trong các nhận định dưới đây,nhận định nào là đúng, nhận định nào là sai? </w:t>
      </w:r>
    </w:p>
    <w:tbl>
      <w:tblPr>
        <w:tblStyle w:val="TableGrid"/>
        <w:tblW w:w="0" w:type="auto"/>
        <w:tblLook w:val="04A0" w:firstRow="1" w:lastRow="0" w:firstColumn="1" w:lastColumn="0" w:noHBand="0" w:noVBand="1"/>
      </w:tblPr>
      <w:tblGrid>
        <w:gridCol w:w="499"/>
        <w:gridCol w:w="7328"/>
        <w:gridCol w:w="926"/>
        <w:gridCol w:w="823"/>
      </w:tblGrid>
      <w:tr w:rsidR="00B02A84" w:rsidRPr="000C67BC" w:rsidTr="00D631A8">
        <w:tc>
          <w:tcPr>
            <w:tcW w:w="509" w:type="dxa"/>
          </w:tcPr>
          <w:p w:rsidR="00B91743" w:rsidRPr="000C67BC" w:rsidRDefault="00B91743" w:rsidP="00D631A8">
            <w:pPr>
              <w:rPr>
                <w:rFonts w:cs="Times New Roman"/>
                <w:color w:val="000000" w:themeColor="text1"/>
                <w:szCs w:val="24"/>
                <w:lang w:val="vi-VN"/>
              </w:rPr>
            </w:pPr>
          </w:p>
        </w:tc>
        <w:tc>
          <w:tcPr>
            <w:tcW w:w="7918" w:type="dxa"/>
          </w:tcPr>
          <w:p w:rsidR="00B91743" w:rsidRPr="000C67BC" w:rsidRDefault="00B91743" w:rsidP="00D631A8">
            <w:pPr>
              <w:rPr>
                <w:rFonts w:cs="Times New Roman"/>
                <w:color w:val="000000" w:themeColor="text1"/>
                <w:szCs w:val="24"/>
                <w:lang w:val="vi-VN"/>
              </w:rPr>
            </w:pPr>
          </w:p>
        </w:tc>
        <w:tc>
          <w:tcPr>
            <w:tcW w:w="942"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D631A8">
        <w:tc>
          <w:tcPr>
            <w:tcW w:w="509"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B91743" w:rsidRPr="000C67BC" w:rsidRDefault="00B91743" w:rsidP="00D631A8">
            <w:pPr>
              <w:rPr>
                <w:rFonts w:cs="Times New Roman"/>
                <w:color w:val="000000" w:themeColor="text1"/>
                <w:szCs w:val="24"/>
                <w:lang w:val="vi-VN"/>
              </w:rPr>
            </w:pPr>
            <w:r w:rsidRPr="000C67BC">
              <w:rPr>
                <w:rFonts w:eastAsia="Palatino Linotype" w:cs="Times New Roman"/>
                <w:color w:val="000000" w:themeColor="text1"/>
              </w:rPr>
              <w:t>Các đồng vị phóng xạ đều không bền.</w:t>
            </w:r>
          </w:p>
        </w:tc>
        <w:tc>
          <w:tcPr>
            <w:tcW w:w="942" w:type="dxa"/>
          </w:tcPr>
          <w:p w:rsidR="00B91743" w:rsidRPr="000C67BC" w:rsidRDefault="00B91743" w:rsidP="00D631A8">
            <w:pPr>
              <w:rPr>
                <w:rFonts w:cs="Times New Roman"/>
                <w:color w:val="000000" w:themeColor="text1"/>
                <w:szCs w:val="24"/>
                <w:lang w:val="vi-VN"/>
              </w:rPr>
            </w:pPr>
          </w:p>
        </w:tc>
        <w:tc>
          <w:tcPr>
            <w:tcW w:w="851" w:type="dxa"/>
          </w:tcPr>
          <w:p w:rsidR="00B91743" w:rsidRPr="000C67BC" w:rsidRDefault="00B91743" w:rsidP="00D631A8">
            <w:pPr>
              <w:rPr>
                <w:rFonts w:cs="Times New Roman"/>
                <w:color w:val="000000" w:themeColor="text1"/>
                <w:szCs w:val="24"/>
                <w:lang w:val="vi-VN"/>
              </w:rPr>
            </w:pPr>
          </w:p>
        </w:tc>
      </w:tr>
      <w:tr w:rsidR="00B02A84" w:rsidRPr="000C67BC" w:rsidTr="00D631A8">
        <w:tc>
          <w:tcPr>
            <w:tcW w:w="509"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B91743" w:rsidRPr="000C67BC" w:rsidRDefault="00B91743" w:rsidP="00D631A8">
            <w:pPr>
              <w:rPr>
                <w:rFonts w:cs="Times New Roman"/>
                <w:color w:val="000000" w:themeColor="text1"/>
                <w:szCs w:val="24"/>
                <w:lang w:val="vi-VN"/>
              </w:rPr>
            </w:pPr>
            <w:r w:rsidRPr="000C67BC">
              <w:rPr>
                <w:rFonts w:eastAsia="Palatino Linotype" w:cs="Times New Roman"/>
                <w:color w:val="000000" w:themeColor="text1"/>
              </w:rPr>
              <w:t>Các nguyên tử mà hạt nhân có cùng số prôtôn nhưng có số neutron khác nhau gọi là đồng vị.</w:t>
            </w:r>
          </w:p>
        </w:tc>
        <w:tc>
          <w:tcPr>
            <w:tcW w:w="942" w:type="dxa"/>
          </w:tcPr>
          <w:p w:rsidR="00B91743" w:rsidRPr="000C67BC" w:rsidRDefault="00B91743" w:rsidP="00D631A8">
            <w:pPr>
              <w:rPr>
                <w:rFonts w:cs="Times New Roman"/>
                <w:color w:val="000000" w:themeColor="text1"/>
                <w:szCs w:val="24"/>
                <w:lang w:val="vi-VN"/>
              </w:rPr>
            </w:pPr>
          </w:p>
        </w:tc>
        <w:tc>
          <w:tcPr>
            <w:tcW w:w="851" w:type="dxa"/>
          </w:tcPr>
          <w:p w:rsidR="00B91743" w:rsidRPr="000C67BC" w:rsidRDefault="00B91743" w:rsidP="00D631A8">
            <w:pPr>
              <w:rPr>
                <w:rFonts w:cs="Times New Roman"/>
                <w:color w:val="000000" w:themeColor="text1"/>
                <w:szCs w:val="24"/>
                <w:lang w:val="vi-VN"/>
              </w:rPr>
            </w:pPr>
          </w:p>
        </w:tc>
      </w:tr>
      <w:tr w:rsidR="00B02A84" w:rsidRPr="000C67BC" w:rsidTr="00D631A8">
        <w:tc>
          <w:tcPr>
            <w:tcW w:w="509"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B91743" w:rsidRPr="000C67BC" w:rsidRDefault="00B91743" w:rsidP="00D631A8">
            <w:pPr>
              <w:tabs>
                <w:tab w:val="left" w:pos="2295"/>
              </w:tabs>
              <w:jc w:val="both"/>
              <w:rPr>
                <w:rFonts w:cs="Times New Roman"/>
                <w:color w:val="000000" w:themeColor="text1"/>
                <w:szCs w:val="24"/>
                <w:lang w:val="vi-VN"/>
              </w:rPr>
            </w:pPr>
            <w:r w:rsidRPr="000C67BC">
              <w:rPr>
                <w:rFonts w:eastAsia="Palatino Linotype" w:cs="Times New Roman"/>
                <w:color w:val="000000" w:themeColor="text1"/>
              </w:rPr>
              <w:t>Các đồng vị của cùng một nguyên tố có số neutron khác nhau nên tính chất hoá học khác nhau.</w:t>
            </w:r>
          </w:p>
        </w:tc>
        <w:tc>
          <w:tcPr>
            <w:tcW w:w="942" w:type="dxa"/>
          </w:tcPr>
          <w:p w:rsidR="00B91743" w:rsidRPr="000C67BC" w:rsidRDefault="00B91743" w:rsidP="00D631A8">
            <w:pPr>
              <w:rPr>
                <w:rFonts w:cs="Times New Roman"/>
                <w:color w:val="000000" w:themeColor="text1"/>
                <w:szCs w:val="24"/>
                <w:lang w:val="vi-VN"/>
              </w:rPr>
            </w:pPr>
          </w:p>
        </w:tc>
        <w:tc>
          <w:tcPr>
            <w:tcW w:w="851" w:type="dxa"/>
          </w:tcPr>
          <w:p w:rsidR="00B91743" w:rsidRPr="000C67BC" w:rsidRDefault="00B91743" w:rsidP="00D631A8">
            <w:pPr>
              <w:rPr>
                <w:rFonts w:cs="Times New Roman"/>
                <w:color w:val="000000" w:themeColor="text1"/>
                <w:szCs w:val="24"/>
                <w:lang w:val="vi-VN"/>
              </w:rPr>
            </w:pPr>
          </w:p>
        </w:tc>
      </w:tr>
      <w:tr w:rsidR="00B02A84" w:rsidRPr="000C67BC" w:rsidTr="00D631A8">
        <w:tc>
          <w:tcPr>
            <w:tcW w:w="509"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B91743" w:rsidRPr="000C67BC" w:rsidRDefault="00B91743" w:rsidP="00D631A8">
            <w:pPr>
              <w:rPr>
                <w:rFonts w:cs="Times New Roman"/>
                <w:color w:val="000000" w:themeColor="text1"/>
                <w:szCs w:val="24"/>
                <w:lang w:val="vi-VN"/>
              </w:rPr>
            </w:pPr>
            <w:r w:rsidRPr="000C67BC">
              <w:rPr>
                <w:rFonts w:eastAsia="Palatino Linotype" w:cs="Times New Roman"/>
                <w:color w:val="000000" w:themeColor="text1"/>
              </w:rPr>
              <w:t>Các hạt nhân đồng vị có điện tích giống nhau.</w:t>
            </w:r>
          </w:p>
        </w:tc>
        <w:tc>
          <w:tcPr>
            <w:tcW w:w="942" w:type="dxa"/>
          </w:tcPr>
          <w:p w:rsidR="00B91743" w:rsidRPr="000C67BC" w:rsidRDefault="00B91743" w:rsidP="00D631A8">
            <w:pPr>
              <w:rPr>
                <w:rFonts w:cs="Times New Roman"/>
                <w:color w:val="000000" w:themeColor="text1"/>
                <w:szCs w:val="24"/>
                <w:lang w:val="vi-VN"/>
              </w:rPr>
            </w:pPr>
          </w:p>
        </w:tc>
        <w:tc>
          <w:tcPr>
            <w:tcW w:w="851" w:type="dxa"/>
          </w:tcPr>
          <w:p w:rsidR="00B91743" w:rsidRPr="000C67BC" w:rsidRDefault="00B91743" w:rsidP="00D631A8">
            <w:pPr>
              <w:rPr>
                <w:rFonts w:cs="Times New Roman"/>
                <w:color w:val="000000" w:themeColor="text1"/>
                <w:szCs w:val="24"/>
                <w:lang w:val="vi-VN"/>
              </w:rPr>
            </w:pPr>
          </w:p>
        </w:tc>
      </w:tr>
    </w:tbl>
    <w:p w:rsidR="00B91743" w:rsidRPr="000C67BC" w:rsidRDefault="00B91743" w:rsidP="009A554A">
      <w:pPr>
        <w:tabs>
          <w:tab w:val="left" w:pos="5802"/>
        </w:tabs>
        <w:rPr>
          <w:rFonts w:cs="Times New Roman"/>
          <w:b/>
          <w:color w:val="000000" w:themeColor="text1"/>
          <w:szCs w:val="24"/>
          <w:lang w:val="nl-NL"/>
        </w:rPr>
      </w:pPr>
    </w:p>
    <w:p w:rsidR="00B91743" w:rsidRPr="000C67BC" w:rsidRDefault="00B91743" w:rsidP="008A246D">
      <w:pPr>
        <w:tabs>
          <w:tab w:val="left" w:pos="426"/>
        </w:tabs>
        <w:jc w:val="both"/>
        <w:rPr>
          <w:rFonts w:cs="Times New Roman"/>
          <w:color w:val="000000" w:themeColor="text1"/>
          <w:lang w:val="fr-FR"/>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b/>
          <w:bCs/>
          <w:color w:val="000000" w:themeColor="text1"/>
          <w:lang w:val="fr-FR"/>
        </w:rPr>
        <w:t xml:space="preserve">. </w:t>
      </w:r>
      <w:r w:rsidRPr="000C67BC">
        <w:rPr>
          <w:rFonts w:cs="Times New Roman"/>
          <w:color w:val="000000" w:themeColor="text1"/>
          <w:lang w:val="fr-FR"/>
        </w:rPr>
        <w:t xml:space="preserve">Hình 4.2 mô tả sơ đồ hoạt động đơn giản hóa của cảm biến khói ion hóa. Nguồn phóng xạ </w:t>
      </w:r>
      <w:r w:rsidRPr="000C67BC">
        <w:rPr>
          <w:rFonts w:cs="Times New Roman"/>
          <w:color w:val="000000" w:themeColor="text1"/>
          <w:position w:val="-6"/>
        </w:rPr>
        <w:object w:dxaOrig="220" w:dyaOrig="220">
          <v:shape id="_x0000_i2182" type="#_x0000_t75" style="width:12pt;height:12pt" o:ole="">
            <v:imagedata r:id="rId104" o:title=""/>
          </v:shape>
          <o:OLEObject Type="Embed" ProgID="Equation.DSMT4" ShapeID="_x0000_i2182" DrawAspect="Content" ObjectID="_1804450646" r:id="rId2415"/>
        </w:object>
      </w:r>
      <w:r w:rsidRPr="000C67BC">
        <w:rPr>
          <w:rFonts w:cs="Times New Roman"/>
          <w:color w:val="000000" w:themeColor="text1"/>
          <w:lang w:val="fr-FR"/>
        </w:rPr>
        <w:t xml:space="preserve"> americium  </w:t>
      </w:r>
      <w:r w:rsidRPr="000C67BC">
        <w:rPr>
          <w:rFonts w:cs="Times New Roman"/>
          <w:color w:val="000000" w:themeColor="text1"/>
          <w:position w:val="-12"/>
        </w:rPr>
        <w:object w:dxaOrig="660" w:dyaOrig="380">
          <v:shape id="_x0000_i2183" type="#_x0000_t75" style="width:33pt;height:18.75pt" o:ole="">
            <v:imagedata r:id="rId245" o:title=""/>
          </v:shape>
          <o:OLEObject Type="Embed" ProgID="Equation.DSMT4" ShapeID="_x0000_i2183" DrawAspect="Content" ObjectID="_1804450647" r:id="rId2416"/>
        </w:object>
      </w:r>
      <w:r w:rsidRPr="000C67BC">
        <w:rPr>
          <w:rFonts w:cs="Times New Roman"/>
          <w:color w:val="000000" w:themeColor="text1"/>
          <w:lang w:val="fr-FR"/>
        </w:rPr>
        <w:t xml:space="preserve">có hằng số phóng xạ </w:t>
      </w:r>
      <w:r w:rsidRPr="000C67BC">
        <w:rPr>
          <w:rFonts w:cs="Times New Roman"/>
          <w:color w:val="000000" w:themeColor="text1"/>
          <w:position w:val="-10"/>
        </w:rPr>
        <w:object w:dxaOrig="1400" w:dyaOrig="360">
          <v:shape id="_x0000_i2184" type="#_x0000_t75" style="width:71.25pt;height:18.75pt" o:ole="">
            <v:imagedata r:id="rId247" o:title=""/>
          </v:shape>
          <o:OLEObject Type="Embed" ProgID="Equation.DSMT4" ShapeID="_x0000_i2184" DrawAspect="Content" ObjectID="_1804450648" r:id="rId2417"/>
        </w:object>
      </w:r>
      <w:r w:rsidRPr="000C67BC">
        <w:rPr>
          <w:rFonts w:cs="Times New Roman"/>
          <w:color w:val="000000" w:themeColor="text1"/>
          <w:lang w:val="fr-FR"/>
        </w:rPr>
        <w:t xml:space="preserve"> được đặt giữa hai bản kim loại kết nối với một pin. Các hạt </w:t>
      </w:r>
      <w:r w:rsidRPr="000C67BC">
        <w:rPr>
          <w:rFonts w:cs="Times New Roman"/>
          <w:color w:val="000000" w:themeColor="text1"/>
          <w:position w:val="-6"/>
        </w:rPr>
        <w:object w:dxaOrig="220" w:dyaOrig="220">
          <v:shape id="_x0000_i2185" type="#_x0000_t75" style="width:12pt;height:12pt" o:ole="">
            <v:imagedata r:id="rId104" o:title=""/>
          </v:shape>
          <o:OLEObject Type="Embed" ProgID="Equation.DSMT4" ShapeID="_x0000_i2185" DrawAspect="Content" ObjectID="_1804450649" r:id="rId2418"/>
        </w:object>
      </w:r>
      <w:r w:rsidRPr="000C67BC">
        <w:rPr>
          <w:rFonts w:cs="Times New Roman"/>
          <w:color w:val="000000" w:themeColor="text1"/>
          <w:lang w:val="fr-FR"/>
        </w:rPr>
        <w:t xml:space="preserve"> phóng ra làm ion hóa không khí giữa hai bản kim loại, cho phép một dòng điện nhỏ chạy giữa hai bản kim loại đó và chuông báo không kêu.</w:t>
      </w:r>
    </w:p>
    <w:p w:rsidR="00B91743" w:rsidRPr="000C67BC" w:rsidRDefault="00B91743" w:rsidP="008A246D">
      <w:pPr>
        <w:tabs>
          <w:tab w:val="left" w:pos="426"/>
        </w:tabs>
        <w:jc w:val="center"/>
        <w:rPr>
          <w:rFonts w:cs="Times New Roman"/>
          <w:color w:val="000000" w:themeColor="text1"/>
        </w:rPr>
      </w:pPr>
      <w:r w:rsidRPr="000C67BC">
        <w:rPr>
          <w:rFonts w:cs="Times New Roman"/>
          <w:noProof/>
          <w:color w:val="000000" w:themeColor="text1"/>
        </w:rPr>
        <w:drawing>
          <wp:inline distT="0" distB="0" distL="0" distR="0" wp14:anchorId="513C8729" wp14:editId="1A1A2144">
            <wp:extent cx="2432386" cy="2093256"/>
            <wp:effectExtent l="0" t="0" r="6350" b="2540"/>
            <wp:docPr id="212" name="Picture 1" descr="A diagram of a sound syste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98954" name="Picture 1" descr="A diagram of a sound system  Description automatically generated"/>
                    <pic:cNvPicPr/>
                  </pic:nvPicPr>
                  <pic:blipFill>
                    <a:blip r:embed="rId250"/>
                    <a:stretch>
                      <a:fillRect/>
                    </a:stretch>
                  </pic:blipFill>
                  <pic:spPr>
                    <a:xfrm>
                      <a:off x="0" y="0"/>
                      <a:ext cx="2441430" cy="2101039"/>
                    </a:xfrm>
                    <a:prstGeom prst="rect">
                      <a:avLst/>
                    </a:prstGeom>
                  </pic:spPr>
                </pic:pic>
              </a:graphicData>
            </a:graphic>
          </wp:inline>
        </w:drawing>
      </w:r>
    </w:p>
    <w:p w:rsidR="00B91743" w:rsidRPr="000C67BC" w:rsidRDefault="00B91743" w:rsidP="009A554A">
      <w:pPr>
        <w:tabs>
          <w:tab w:val="left" w:pos="426"/>
        </w:tabs>
        <w:jc w:val="both"/>
        <w:rPr>
          <w:rFonts w:cs="Times New Roman"/>
          <w:color w:val="000000" w:themeColor="text1"/>
        </w:rPr>
      </w:pPr>
      <w:r w:rsidRPr="000C67BC">
        <w:rPr>
          <w:rFonts w:cs="Times New Roman"/>
          <w:color w:val="000000" w:themeColor="text1"/>
        </w:rPr>
        <w:t>Nếu có khói bay vào giữa hai bản kim loại, các ion trong này sẽ kết hợp với những phân tử khói và dịch chuyển chậm hơn làm cường độ dòng điện chạy giữa hai bản kim loại giảm đi. Khi dòng điện giảm tới mức nhất định thì cảm biến báo khói sẽ gửi tín hiệu kích hoạt chuông báo cháy. Các ý a), b), c), d) dưới đây là đúng hay sai?</w:t>
      </w:r>
    </w:p>
    <w:tbl>
      <w:tblPr>
        <w:tblStyle w:val="TableGrid"/>
        <w:tblW w:w="0" w:type="auto"/>
        <w:tblLook w:val="04A0" w:firstRow="1" w:lastRow="0" w:firstColumn="1" w:lastColumn="0" w:noHBand="0" w:noVBand="1"/>
      </w:tblPr>
      <w:tblGrid>
        <w:gridCol w:w="496"/>
        <w:gridCol w:w="7123"/>
        <w:gridCol w:w="919"/>
        <w:gridCol w:w="812"/>
      </w:tblGrid>
      <w:tr w:rsidR="00B02A84" w:rsidRPr="000C67BC" w:rsidTr="009A554A">
        <w:tc>
          <w:tcPr>
            <w:tcW w:w="496" w:type="dxa"/>
          </w:tcPr>
          <w:p w:rsidR="00B91743" w:rsidRPr="000C67BC" w:rsidRDefault="00B91743" w:rsidP="00D631A8">
            <w:pPr>
              <w:rPr>
                <w:rFonts w:cs="Times New Roman"/>
                <w:color w:val="000000" w:themeColor="text1"/>
                <w:szCs w:val="24"/>
                <w:lang w:val="vi-VN"/>
              </w:rPr>
            </w:pPr>
          </w:p>
        </w:tc>
        <w:tc>
          <w:tcPr>
            <w:tcW w:w="7123" w:type="dxa"/>
          </w:tcPr>
          <w:p w:rsidR="00B91743" w:rsidRPr="000C67BC" w:rsidRDefault="00B91743" w:rsidP="00D631A8">
            <w:pPr>
              <w:rPr>
                <w:rFonts w:cs="Times New Roman"/>
                <w:color w:val="000000" w:themeColor="text1"/>
                <w:szCs w:val="24"/>
                <w:lang w:val="vi-VN"/>
              </w:rPr>
            </w:pPr>
          </w:p>
        </w:tc>
        <w:tc>
          <w:tcPr>
            <w:tcW w:w="919"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Đúng</w:t>
            </w:r>
          </w:p>
        </w:tc>
        <w:tc>
          <w:tcPr>
            <w:tcW w:w="812"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9A554A">
        <w:tc>
          <w:tcPr>
            <w:tcW w:w="496"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23" w:type="dxa"/>
          </w:tcPr>
          <w:p w:rsidR="00B91743" w:rsidRPr="000C67BC" w:rsidRDefault="00B91743" w:rsidP="009A554A">
            <w:pPr>
              <w:tabs>
                <w:tab w:val="left" w:pos="426"/>
              </w:tabs>
              <w:jc w:val="both"/>
              <w:rPr>
                <w:rFonts w:cs="Times New Roman"/>
                <w:color w:val="000000" w:themeColor="text1"/>
              </w:rPr>
            </w:pPr>
            <w:r w:rsidRPr="000C67BC">
              <w:rPr>
                <w:rFonts w:cs="Times New Roman"/>
                <w:color w:val="000000" w:themeColor="text1"/>
              </w:rPr>
              <w:t xml:space="preserve">Tia </w:t>
            </w:r>
            <w:r w:rsidRPr="000C67BC">
              <w:rPr>
                <w:rFonts w:cs="Times New Roman"/>
                <w:color w:val="000000" w:themeColor="text1"/>
                <w:position w:val="-6"/>
              </w:rPr>
              <w:object w:dxaOrig="220" w:dyaOrig="220">
                <v:shape id="_x0000_i2186" type="#_x0000_t75" style="width:12pt;height:12pt" o:ole="">
                  <v:imagedata r:id="rId104" o:title=""/>
                </v:shape>
                <o:OLEObject Type="Embed" ProgID="Equation.DSMT4" ShapeID="_x0000_i2186" DrawAspect="Content" ObjectID="_1804450650" r:id="rId2419"/>
              </w:object>
            </w:r>
            <w:r w:rsidRPr="000C67BC">
              <w:rPr>
                <w:rFonts w:cs="Times New Roman"/>
                <w:color w:val="000000" w:themeColor="text1"/>
              </w:rPr>
              <w:t xml:space="preserve"> phát ra từ nguồn phóng xạ bị lệch về phía bản kim loại nhiễm điện dương.</w:t>
            </w:r>
          </w:p>
        </w:tc>
        <w:tc>
          <w:tcPr>
            <w:tcW w:w="919" w:type="dxa"/>
          </w:tcPr>
          <w:p w:rsidR="00B91743" w:rsidRPr="000C67BC" w:rsidRDefault="00B91743" w:rsidP="00D631A8">
            <w:pPr>
              <w:rPr>
                <w:rFonts w:cs="Times New Roman"/>
                <w:color w:val="000000" w:themeColor="text1"/>
                <w:szCs w:val="24"/>
                <w:lang w:val="vi-VN"/>
              </w:rPr>
            </w:pPr>
          </w:p>
        </w:tc>
        <w:tc>
          <w:tcPr>
            <w:tcW w:w="812" w:type="dxa"/>
          </w:tcPr>
          <w:p w:rsidR="00B91743" w:rsidRPr="000C67BC" w:rsidRDefault="00B91743" w:rsidP="00D631A8">
            <w:pPr>
              <w:rPr>
                <w:rFonts w:cs="Times New Roman"/>
                <w:color w:val="000000" w:themeColor="text1"/>
                <w:szCs w:val="24"/>
                <w:lang w:val="vi-VN"/>
              </w:rPr>
            </w:pPr>
          </w:p>
        </w:tc>
      </w:tr>
      <w:tr w:rsidR="00B02A84" w:rsidRPr="000C67BC" w:rsidTr="009A554A">
        <w:tc>
          <w:tcPr>
            <w:tcW w:w="496"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b.</w:t>
            </w:r>
          </w:p>
        </w:tc>
        <w:tc>
          <w:tcPr>
            <w:tcW w:w="7123"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rPr>
              <w:t xml:space="preserve">Chu kì bán rã của americium </w:t>
            </w:r>
            <w:r w:rsidRPr="000C67BC">
              <w:rPr>
                <w:rFonts w:cs="Times New Roman"/>
                <w:color w:val="000000" w:themeColor="text1"/>
                <w:position w:val="-12"/>
              </w:rPr>
              <w:object w:dxaOrig="660" w:dyaOrig="380">
                <v:shape id="_x0000_i2187" type="#_x0000_t75" style="width:33pt;height:18.75pt" o:ole="">
                  <v:imagedata r:id="rId252" o:title=""/>
                </v:shape>
                <o:OLEObject Type="Embed" ProgID="Equation.DSMT4" ShapeID="_x0000_i2187" DrawAspect="Content" ObjectID="_1804450651" r:id="rId2420"/>
              </w:object>
            </w:r>
            <w:r w:rsidRPr="000C67BC">
              <w:rPr>
                <w:rFonts w:cs="Times New Roman"/>
                <w:color w:val="000000" w:themeColor="text1"/>
              </w:rPr>
              <w:t xml:space="preserve"> là </w:t>
            </w:r>
            <w:r w:rsidRPr="000C67BC">
              <w:rPr>
                <w:rFonts w:cs="Times New Roman"/>
                <w:color w:val="000000" w:themeColor="text1"/>
                <w:position w:val="-10"/>
              </w:rPr>
              <w:object w:dxaOrig="840" w:dyaOrig="360">
                <v:shape id="_x0000_i2188" type="#_x0000_t75" style="width:42pt;height:18.75pt" o:ole="">
                  <v:imagedata r:id="rId254" o:title=""/>
                </v:shape>
                <o:OLEObject Type="Embed" ProgID="Equation.DSMT4" ShapeID="_x0000_i2188" DrawAspect="Content" ObjectID="_1804450652" r:id="rId2421"/>
              </w:object>
            </w:r>
            <w:r w:rsidRPr="000C67BC">
              <w:rPr>
                <w:rFonts w:cs="Times New Roman"/>
                <w:color w:val="000000" w:themeColor="text1"/>
              </w:rPr>
              <w:t xml:space="preserve"> ngày.</w:t>
            </w:r>
          </w:p>
        </w:tc>
        <w:tc>
          <w:tcPr>
            <w:tcW w:w="919" w:type="dxa"/>
          </w:tcPr>
          <w:p w:rsidR="00B91743" w:rsidRPr="000C67BC" w:rsidRDefault="00B91743" w:rsidP="00D631A8">
            <w:pPr>
              <w:rPr>
                <w:rFonts w:cs="Times New Roman"/>
                <w:color w:val="000000" w:themeColor="text1"/>
                <w:szCs w:val="24"/>
                <w:lang w:val="vi-VN"/>
              </w:rPr>
            </w:pPr>
          </w:p>
        </w:tc>
        <w:tc>
          <w:tcPr>
            <w:tcW w:w="812" w:type="dxa"/>
          </w:tcPr>
          <w:p w:rsidR="00B91743" w:rsidRPr="000C67BC" w:rsidRDefault="00B91743" w:rsidP="00D631A8">
            <w:pPr>
              <w:rPr>
                <w:rFonts w:cs="Times New Roman"/>
                <w:color w:val="000000" w:themeColor="text1"/>
                <w:szCs w:val="24"/>
                <w:lang w:val="vi-VN"/>
              </w:rPr>
            </w:pPr>
          </w:p>
        </w:tc>
      </w:tr>
      <w:tr w:rsidR="00B02A84" w:rsidRPr="000C67BC" w:rsidTr="009A554A">
        <w:tc>
          <w:tcPr>
            <w:tcW w:w="496"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23" w:type="dxa"/>
          </w:tcPr>
          <w:p w:rsidR="00B91743" w:rsidRPr="000C67BC" w:rsidRDefault="00B91743" w:rsidP="009A554A">
            <w:pPr>
              <w:tabs>
                <w:tab w:val="left" w:pos="426"/>
              </w:tabs>
              <w:jc w:val="both"/>
              <w:rPr>
                <w:rFonts w:cs="Times New Roman"/>
                <w:color w:val="000000" w:themeColor="text1"/>
              </w:rPr>
            </w:pPr>
            <w:r w:rsidRPr="000C67BC">
              <w:rPr>
                <w:rFonts w:cs="Times New Roman"/>
                <w:color w:val="000000" w:themeColor="text1"/>
              </w:rPr>
              <w:t xml:space="preserve">Độ phóng xạ của nguồn americium </w:t>
            </w:r>
            <w:r w:rsidRPr="000C67BC">
              <w:rPr>
                <w:rFonts w:cs="Times New Roman"/>
                <w:color w:val="000000" w:themeColor="text1"/>
                <w:position w:val="-12"/>
              </w:rPr>
              <w:object w:dxaOrig="660" w:dyaOrig="380">
                <v:shape id="_x0000_i2189" type="#_x0000_t75" style="width:33pt;height:18.75pt" o:ole="">
                  <v:imagedata r:id="rId256" o:title=""/>
                </v:shape>
                <o:OLEObject Type="Embed" ProgID="Equation.DSMT4" ShapeID="_x0000_i2189" DrawAspect="Content" ObjectID="_1804450653" r:id="rId2422"/>
              </w:object>
            </w:r>
            <w:r w:rsidRPr="000C67BC">
              <w:rPr>
                <w:rFonts w:cs="Times New Roman"/>
                <w:color w:val="000000" w:themeColor="text1"/>
              </w:rPr>
              <w:t xml:space="preserve"> có khối lượng </w:t>
            </w:r>
            <w:r w:rsidRPr="000C67BC">
              <w:rPr>
                <w:rFonts w:cs="Times New Roman"/>
                <w:color w:val="000000" w:themeColor="text1"/>
                <w:position w:val="-10"/>
              </w:rPr>
              <w:object w:dxaOrig="940" w:dyaOrig="320">
                <v:shape id="_x0000_i2190" type="#_x0000_t75" style="width:46.5pt;height:15.75pt" o:ole="">
                  <v:imagedata r:id="rId258" o:title=""/>
                </v:shape>
                <o:OLEObject Type="Embed" ProgID="Equation.DSMT4" ShapeID="_x0000_i2190" DrawAspect="Content" ObjectID="_1804450654" r:id="rId2423"/>
              </w:object>
            </w:r>
            <w:r w:rsidRPr="000C67BC">
              <w:rPr>
                <w:rFonts w:cs="Times New Roman"/>
                <w:color w:val="000000" w:themeColor="text1"/>
              </w:rPr>
              <w:t xml:space="preserve"> là </w:t>
            </w:r>
            <w:r w:rsidRPr="000C67BC">
              <w:rPr>
                <w:rFonts w:cs="Times New Roman"/>
                <w:color w:val="000000" w:themeColor="text1"/>
                <w:position w:val="-10"/>
              </w:rPr>
              <w:object w:dxaOrig="1020" w:dyaOrig="320">
                <v:shape id="_x0000_i2191" type="#_x0000_t75" style="width:51pt;height:15.75pt" o:ole="">
                  <v:imagedata r:id="rId260" o:title=""/>
                </v:shape>
                <o:OLEObject Type="Embed" ProgID="Equation.DSMT4" ShapeID="_x0000_i2191" DrawAspect="Content" ObjectID="_1804450655" r:id="rId2424"/>
              </w:object>
            </w:r>
          </w:p>
        </w:tc>
        <w:tc>
          <w:tcPr>
            <w:tcW w:w="919" w:type="dxa"/>
          </w:tcPr>
          <w:p w:rsidR="00B91743" w:rsidRPr="000C67BC" w:rsidRDefault="00B91743" w:rsidP="00D631A8">
            <w:pPr>
              <w:rPr>
                <w:rFonts w:cs="Times New Roman"/>
                <w:color w:val="000000" w:themeColor="text1"/>
                <w:szCs w:val="24"/>
                <w:lang w:val="vi-VN"/>
              </w:rPr>
            </w:pPr>
          </w:p>
        </w:tc>
        <w:tc>
          <w:tcPr>
            <w:tcW w:w="812" w:type="dxa"/>
          </w:tcPr>
          <w:p w:rsidR="00B91743" w:rsidRPr="000C67BC" w:rsidRDefault="00B91743" w:rsidP="00D631A8">
            <w:pPr>
              <w:rPr>
                <w:rFonts w:cs="Times New Roman"/>
                <w:color w:val="000000" w:themeColor="text1"/>
                <w:szCs w:val="24"/>
                <w:lang w:val="vi-VN"/>
              </w:rPr>
            </w:pPr>
          </w:p>
        </w:tc>
      </w:tr>
      <w:tr w:rsidR="00B91743" w:rsidRPr="000C67BC" w:rsidTr="009A554A">
        <w:tc>
          <w:tcPr>
            <w:tcW w:w="496"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d</w:t>
            </w:r>
          </w:p>
        </w:tc>
        <w:tc>
          <w:tcPr>
            <w:tcW w:w="7123"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rPr>
              <w:t xml:space="preserve">Sau khi sử dụng </w:t>
            </w:r>
            <w:r w:rsidRPr="000C67BC">
              <w:rPr>
                <w:rFonts w:cs="Times New Roman"/>
                <w:color w:val="000000" w:themeColor="text1"/>
                <w:position w:val="-6"/>
              </w:rPr>
              <w:object w:dxaOrig="279" w:dyaOrig="279">
                <v:shape id="_x0000_i2192" type="#_x0000_t75" style="width:15.75pt;height:15.75pt" o:ole="">
                  <v:imagedata r:id="rId262" o:title=""/>
                </v:shape>
                <o:OLEObject Type="Embed" ProgID="Equation.DSMT4" ShapeID="_x0000_i2192" DrawAspect="Content" ObjectID="_1804450656" r:id="rId2425"/>
              </w:object>
            </w:r>
            <w:r w:rsidRPr="000C67BC">
              <w:rPr>
                <w:rFonts w:cs="Times New Roman"/>
                <w:color w:val="000000" w:themeColor="text1"/>
              </w:rPr>
              <w:t xml:space="preserve"> năm, độ phóng xạ của nguồn americium </w:t>
            </w:r>
            <w:r w:rsidRPr="000C67BC">
              <w:rPr>
                <w:rFonts w:cs="Times New Roman"/>
                <w:color w:val="000000" w:themeColor="text1"/>
                <w:position w:val="-12"/>
              </w:rPr>
              <w:object w:dxaOrig="660" w:dyaOrig="380">
                <v:shape id="_x0000_i2193" type="#_x0000_t75" style="width:33pt;height:18.75pt" o:ole="">
                  <v:imagedata r:id="rId264" o:title=""/>
                </v:shape>
                <o:OLEObject Type="Embed" ProgID="Equation.DSMT4" ShapeID="_x0000_i2193" DrawAspect="Content" ObjectID="_1804450657" r:id="rId2426"/>
              </w:object>
            </w:r>
            <w:r w:rsidRPr="000C67BC">
              <w:rPr>
                <w:rFonts w:cs="Times New Roman"/>
                <w:color w:val="000000" w:themeColor="text1"/>
              </w:rPr>
              <w:t xml:space="preserve"> trong cảm biến giảm còn </w:t>
            </w:r>
            <w:r w:rsidRPr="000C67BC">
              <w:rPr>
                <w:rFonts w:cs="Times New Roman"/>
                <w:color w:val="000000" w:themeColor="text1"/>
                <w:position w:val="-10"/>
              </w:rPr>
              <w:object w:dxaOrig="700" w:dyaOrig="320">
                <v:shape id="_x0000_i2194" type="#_x0000_t75" style="width:33pt;height:15.75pt" o:ole="">
                  <v:imagedata r:id="rId266" o:title=""/>
                </v:shape>
                <o:OLEObject Type="Embed" ProgID="Equation.DSMT4" ShapeID="_x0000_i2194" DrawAspect="Content" ObjectID="_1804450658" r:id="rId2427"/>
              </w:object>
            </w:r>
            <w:r w:rsidRPr="000C67BC">
              <w:rPr>
                <w:rFonts w:cs="Times New Roman"/>
                <w:color w:val="000000" w:themeColor="text1"/>
              </w:rPr>
              <w:t xml:space="preserve"> so với độ phóng xạ ban đầu lúc mới mua.</w:t>
            </w:r>
          </w:p>
        </w:tc>
        <w:tc>
          <w:tcPr>
            <w:tcW w:w="919" w:type="dxa"/>
          </w:tcPr>
          <w:p w:rsidR="00B91743" w:rsidRPr="000C67BC" w:rsidRDefault="00B91743" w:rsidP="00D631A8">
            <w:pPr>
              <w:rPr>
                <w:rFonts w:cs="Times New Roman"/>
                <w:color w:val="000000" w:themeColor="text1"/>
                <w:szCs w:val="24"/>
                <w:lang w:val="vi-VN"/>
              </w:rPr>
            </w:pPr>
          </w:p>
        </w:tc>
        <w:tc>
          <w:tcPr>
            <w:tcW w:w="812" w:type="dxa"/>
          </w:tcPr>
          <w:p w:rsidR="00B91743" w:rsidRPr="000C67BC" w:rsidRDefault="00B91743" w:rsidP="00D631A8">
            <w:pPr>
              <w:rPr>
                <w:rFonts w:cs="Times New Roman"/>
                <w:color w:val="000000" w:themeColor="text1"/>
                <w:szCs w:val="24"/>
                <w:lang w:val="vi-VN"/>
              </w:rPr>
            </w:pPr>
          </w:p>
        </w:tc>
      </w:tr>
    </w:tbl>
    <w:p w:rsidR="00B91743" w:rsidRPr="000C67BC" w:rsidRDefault="00B91743" w:rsidP="009A554A">
      <w:pPr>
        <w:tabs>
          <w:tab w:val="left" w:pos="426"/>
        </w:tabs>
        <w:jc w:val="both"/>
        <w:rPr>
          <w:rFonts w:cs="Times New Roman"/>
          <w:color w:val="000000" w:themeColor="text1"/>
        </w:rPr>
      </w:pPr>
    </w:p>
    <w:p w:rsidR="00B91743" w:rsidRPr="000C67BC" w:rsidRDefault="00B91743" w:rsidP="009A554A">
      <w:pPr>
        <w:tabs>
          <w:tab w:val="left" w:pos="426"/>
        </w:tabs>
        <w:jc w:val="both"/>
        <w:rPr>
          <w:rFonts w:cs="Times New Roman"/>
          <w:b/>
          <w:color w:val="000000" w:themeColor="text1"/>
        </w:rPr>
      </w:pPr>
      <w:r w:rsidRPr="000C67BC">
        <w:rPr>
          <w:rFonts w:cs="Times New Roman"/>
          <w:b/>
          <w:color w:val="000000" w:themeColor="text1"/>
        </w:rPr>
        <w:lastRenderedPageBreak/>
        <w:t xml:space="preserve">Giải </w:t>
      </w:r>
    </w:p>
    <w:p w:rsidR="00B91743" w:rsidRPr="000C67BC" w:rsidRDefault="00B91743" w:rsidP="009A554A">
      <w:pPr>
        <w:spacing w:after="0" w:line="276" w:lineRule="auto"/>
        <w:rPr>
          <w:rFonts w:cs="Times New Roman"/>
          <w:color w:val="000000" w:themeColor="text1"/>
          <w:lang w:eastAsia="vi-VN" w:bidi="vi-VN"/>
        </w:rPr>
      </w:pPr>
      <w:r w:rsidRPr="000C67BC">
        <w:rPr>
          <w:rFonts w:cs="Times New Roman"/>
          <w:color w:val="000000" w:themeColor="text1"/>
          <w:lang w:eastAsia="vi-VN" w:bidi="vi-VN"/>
        </w:rPr>
        <w:t>a) Sai; b) Đúng; c) Sai; d) Sai.</w:t>
      </w:r>
    </w:p>
    <w:p w:rsidR="00B91743" w:rsidRPr="000C67BC" w:rsidRDefault="00B91743" w:rsidP="009A554A">
      <w:pPr>
        <w:spacing w:after="0" w:line="276" w:lineRule="auto"/>
        <w:rPr>
          <w:rFonts w:cs="Times New Roman"/>
          <w:color w:val="000000" w:themeColor="text1"/>
          <w:lang w:eastAsia="vi-VN" w:bidi="vi-VN"/>
        </w:rPr>
      </w:pPr>
      <w:r w:rsidRPr="000C67BC">
        <w:rPr>
          <w:rFonts w:cs="Times New Roman"/>
          <w:color w:val="000000" w:themeColor="text1"/>
          <w:lang w:eastAsia="vi-VN" w:bidi="vi-VN"/>
        </w:rPr>
        <w:t xml:space="preserve">a) Tia </w:t>
      </w:r>
      <w:r w:rsidRPr="000C67BC">
        <w:rPr>
          <w:rFonts w:cs="Times New Roman"/>
          <w:color w:val="000000" w:themeColor="text1"/>
          <w:position w:val="-6"/>
        </w:rPr>
        <w:object w:dxaOrig="240" w:dyaOrig="220">
          <v:shape id="_x0000_i2195" type="#_x0000_t75" style="width:12pt;height:12pt" o:ole="">
            <v:imagedata r:id="rId2428" o:title=""/>
          </v:shape>
          <o:OLEObject Type="Embed" ProgID="Equation.DSMT4" ShapeID="_x0000_i2195" DrawAspect="Content" ObjectID="_1804450659" r:id="rId2429"/>
        </w:object>
      </w:r>
      <w:r w:rsidRPr="000C67BC">
        <w:rPr>
          <w:rFonts w:cs="Times New Roman"/>
          <w:color w:val="000000" w:themeColor="text1"/>
          <w:lang w:eastAsia="vi-VN" w:bidi="vi-VN"/>
        </w:rPr>
        <w:t>mang điện tích dương nên bị lệch về phía bản kim loại nhiễm điện âm.</w:t>
      </w:r>
    </w:p>
    <w:p w:rsidR="00B91743" w:rsidRPr="000C67BC" w:rsidRDefault="00B91743" w:rsidP="009A554A">
      <w:pPr>
        <w:spacing w:after="0" w:line="276" w:lineRule="auto"/>
        <w:ind w:left="567"/>
        <w:jc w:val="both"/>
        <w:rPr>
          <w:rFonts w:eastAsia="Palatino Linotype" w:cs="Times New Roman"/>
          <w:b/>
          <w:color w:val="000000" w:themeColor="text1"/>
        </w:rPr>
      </w:pPr>
      <w:r w:rsidRPr="000C67BC">
        <w:rPr>
          <w:rFonts w:eastAsia="Palatino Linotype" w:cs="Times New Roman"/>
          <w:b/>
          <w:color w:val="000000" w:themeColor="text1"/>
        </w:rPr>
        <w:t xml:space="preserve">Chọn </w:t>
      </w:r>
      <w:r w:rsidRPr="000C67BC">
        <w:rPr>
          <w:rFonts w:eastAsia="Palatino Linotype" w:cs="Times New Roman"/>
          <w:color w:val="000000" w:themeColor="text1"/>
        </w:rPr>
        <w:t>SAI.</w:t>
      </w:r>
    </w:p>
    <w:p w:rsidR="00B91743" w:rsidRPr="000C67BC" w:rsidRDefault="00B91743" w:rsidP="009A554A">
      <w:pPr>
        <w:spacing w:after="0" w:line="276" w:lineRule="auto"/>
        <w:rPr>
          <w:rFonts w:cs="Times New Roman"/>
          <w:color w:val="000000" w:themeColor="text1"/>
        </w:rPr>
      </w:pPr>
      <w:r w:rsidRPr="000C67BC">
        <w:rPr>
          <w:rFonts w:cs="Times New Roman"/>
          <w:color w:val="000000" w:themeColor="text1"/>
          <w:lang w:eastAsia="vi-VN" w:bidi="vi-VN"/>
        </w:rPr>
        <w:t>b)</w:t>
      </w:r>
      <w:r w:rsidRPr="000C67BC">
        <w:rPr>
          <w:rFonts w:cs="Times New Roman"/>
          <w:color w:val="000000" w:themeColor="text1"/>
        </w:rPr>
        <w:t xml:space="preserve"> </w:t>
      </w:r>
      <w:r w:rsidRPr="000C67BC">
        <w:rPr>
          <w:rFonts w:cs="Times New Roman"/>
          <w:color w:val="000000" w:themeColor="text1"/>
          <w:position w:val="-24"/>
        </w:rPr>
        <w:object w:dxaOrig="1880" w:dyaOrig="620">
          <v:shape id="_x0000_i2196" type="#_x0000_t75" style="width:94.5pt;height:30.75pt" o:ole="">
            <v:imagedata r:id="rId2430" o:title=""/>
          </v:shape>
          <o:OLEObject Type="Embed" ProgID="Equation.DSMT4" ShapeID="_x0000_i2196" DrawAspect="Content" ObjectID="_1804450660" r:id="rId2431"/>
        </w:object>
      </w:r>
      <w:r w:rsidRPr="000C67BC">
        <w:rPr>
          <w:rFonts w:cs="Times New Roman"/>
          <w:color w:val="000000" w:themeColor="text1"/>
        </w:rPr>
        <w:t>ngày.</w:t>
      </w:r>
    </w:p>
    <w:p w:rsidR="00B91743" w:rsidRPr="000C67BC" w:rsidRDefault="00B91743" w:rsidP="009A554A">
      <w:pPr>
        <w:spacing w:after="0" w:line="276" w:lineRule="auto"/>
        <w:ind w:left="567"/>
        <w:jc w:val="both"/>
        <w:rPr>
          <w:rFonts w:eastAsia="Palatino Linotype" w:cs="Times New Roman"/>
          <w:b/>
          <w:color w:val="000000" w:themeColor="text1"/>
        </w:rPr>
      </w:pPr>
      <w:r w:rsidRPr="000C67BC">
        <w:rPr>
          <w:rFonts w:eastAsia="Palatino Linotype" w:cs="Times New Roman"/>
          <w:b/>
          <w:color w:val="000000" w:themeColor="text1"/>
        </w:rPr>
        <w:t xml:space="preserve">Chọn </w:t>
      </w:r>
      <w:r w:rsidRPr="000C67BC">
        <w:rPr>
          <w:rFonts w:eastAsia="Palatino Linotype" w:cs="Times New Roman"/>
          <w:color w:val="000000" w:themeColor="text1"/>
        </w:rPr>
        <w:t>ĐÚNG.</w:t>
      </w:r>
    </w:p>
    <w:p w:rsidR="00B91743" w:rsidRPr="000C67BC" w:rsidRDefault="00B91743" w:rsidP="009A554A">
      <w:pPr>
        <w:spacing w:after="0" w:line="276" w:lineRule="auto"/>
        <w:rPr>
          <w:rFonts w:cs="Times New Roman"/>
          <w:color w:val="000000" w:themeColor="text1"/>
          <w:lang w:val="fr-FR"/>
        </w:rPr>
      </w:pPr>
      <w:r w:rsidRPr="000C67BC">
        <w:rPr>
          <w:rFonts w:cs="Times New Roman"/>
          <w:color w:val="000000" w:themeColor="text1"/>
          <w:lang w:val="fr-FR" w:eastAsia="vi-VN" w:bidi="vi-VN"/>
        </w:rPr>
        <w:t>c)</w:t>
      </w:r>
      <w:r w:rsidRPr="000C67BC">
        <w:rPr>
          <w:rFonts w:cs="Times New Roman"/>
          <w:color w:val="000000" w:themeColor="text1"/>
        </w:rPr>
        <w:t xml:space="preserve"> </w:t>
      </w:r>
      <w:r w:rsidRPr="000C67BC">
        <w:rPr>
          <w:rFonts w:cs="Times New Roman"/>
          <w:color w:val="000000" w:themeColor="text1"/>
          <w:position w:val="-12"/>
        </w:rPr>
        <w:object w:dxaOrig="2360" w:dyaOrig="380">
          <v:shape id="_x0000_i2197" type="#_x0000_t75" style="width:117pt;height:18.75pt" o:ole="">
            <v:imagedata r:id="rId2432" o:title=""/>
          </v:shape>
          <o:OLEObject Type="Embed" ProgID="Equation.DSMT4" ShapeID="_x0000_i2197" DrawAspect="Content" ObjectID="_1804450661" r:id="rId2433"/>
        </w:object>
      </w:r>
    </w:p>
    <w:p w:rsidR="00B91743" w:rsidRPr="000C67BC" w:rsidRDefault="00B91743" w:rsidP="009A554A">
      <w:pPr>
        <w:spacing w:after="0" w:line="276" w:lineRule="auto"/>
        <w:ind w:left="567"/>
        <w:jc w:val="both"/>
        <w:rPr>
          <w:rFonts w:eastAsia="Palatino Linotype" w:cs="Times New Roman"/>
          <w:b/>
          <w:color w:val="000000" w:themeColor="text1"/>
          <w:lang w:val="fr-FR"/>
        </w:rPr>
      </w:pPr>
      <w:r w:rsidRPr="000C67BC">
        <w:rPr>
          <w:rFonts w:eastAsia="Palatino Linotype" w:cs="Times New Roman"/>
          <w:b/>
          <w:color w:val="000000" w:themeColor="text1"/>
        </w:rPr>
        <w:t xml:space="preserve">Chọn </w:t>
      </w:r>
      <w:r w:rsidRPr="000C67BC">
        <w:rPr>
          <w:rFonts w:eastAsia="Palatino Linotype" w:cs="Times New Roman"/>
          <w:color w:val="000000" w:themeColor="text1"/>
          <w:lang w:val="fr-FR"/>
        </w:rPr>
        <w:t>SAI</w:t>
      </w:r>
      <w:r w:rsidRPr="000C67BC">
        <w:rPr>
          <w:rFonts w:eastAsia="Palatino Linotype" w:cs="Times New Roman"/>
          <w:color w:val="000000" w:themeColor="text1"/>
        </w:rPr>
        <w:t>.</w:t>
      </w:r>
    </w:p>
    <w:p w:rsidR="00B91743" w:rsidRPr="000C67BC" w:rsidRDefault="00B91743" w:rsidP="009A554A">
      <w:pPr>
        <w:spacing w:after="0" w:line="276" w:lineRule="auto"/>
        <w:rPr>
          <w:rFonts w:cs="Times New Roman"/>
          <w:color w:val="000000" w:themeColor="text1"/>
          <w:lang w:val="fr-FR"/>
        </w:rPr>
      </w:pPr>
      <w:r w:rsidRPr="000C67BC">
        <w:rPr>
          <w:rFonts w:cs="Times New Roman"/>
          <w:color w:val="000000" w:themeColor="text1"/>
          <w:lang w:val="fr-FR" w:eastAsia="vi-VN" w:bidi="vi-VN"/>
        </w:rPr>
        <w:t>d)</w:t>
      </w:r>
      <w:r w:rsidRPr="000C67BC">
        <w:rPr>
          <w:rFonts w:cs="Times New Roman"/>
          <w:color w:val="000000" w:themeColor="text1"/>
        </w:rPr>
        <w:t xml:space="preserve"> </w:t>
      </w:r>
      <w:r w:rsidRPr="000C67BC">
        <w:rPr>
          <w:rFonts w:cs="Times New Roman"/>
          <w:color w:val="000000" w:themeColor="text1"/>
          <w:position w:val="-12"/>
        </w:rPr>
        <w:object w:dxaOrig="2400" w:dyaOrig="380">
          <v:shape id="_x0000_i2198" type="#_x0000_t75" style="width:119.25pt;height:18.75pt" o:ole="">
            <v:imagedata r:id="rId2434" o:title=""/>
          </v:shape>
          <o:OLEObject Type="Embed" ProgID="Equation.DSMT4" ShapeID="_x0000_i2198" DrawAspect="Content" ObjectID="_1804450662" r:id="rId2435"/>
        </w:object>
      </w:r>
    </w:p>
    <w:p w:rsidR="00B91743" w:rsidRPr="000C67BC" w:rsidRDefault="00B91743" w:rsidP="009A554A">
      <w:pPr>
        <w:spacing w:after="0" w:line="276" w:lineRule="auto"/>
        <w:ind w:left="567"/>
        <w:jc w:val="both"/>
        <w:rPr>
          <w:rFonts w:eastAsia="Palatino Linotype" w:cs="Times New Roman"/>
          <w:b/>
          <w:color w:val="000000" w:themeColor="text1"/>
          <w:lang w:val="fr-FR"/>
        </w:rPr>
      </w:pPr>
      <w:r w:rsidRPr="000C67BC">
        <w:rPr>
          <w:rFonts w:eastAsia="Palatino Linotype" w:cs="Times New Roman"/>
          <w:b/>
          <w:color w:val="000000" w:themeColor="text1"/>
        </w:rPr>
        <w:t xml:space="preserve">Chọn </w:t>
      </w:r>
      <w:r w:rsidRPr="000C67BC">
        <w:rPr>
          <w:rFonts w:eastAsia="Palatino Linotype" w:cs="Times New Roman"/>
          <w:color w:val="000000" w:themeColor="text1"/>
          <w:lang w:val="fr-FR"/>
        </w:rPr>
        <w:t>SAI</w:t>
      </w:r>
      <w:r w:rsidRPr="000C67BC">
        <w:rPr>
          <w:rFonts w:eastAsia="Palatino Linotype" w:cs="Times New Roman"/>
          <w:color w:val="000000" w:themeColor="text1"/>
        </w:rPr>
        <w:t>.</w:t>
      </w:r>
    </w:p>
    <w:p w:rsidR="00B91743" w:rsidRPr="000C67BC" w:rsidRDefault="00B91743" w:rsidP="00FC3C17">
      <w:pPr>
        <w:shd w:val="clear" w:color="auto" w:fill="FFFFFF"/>
        <w:spacing w:line="360" w:lineRule="auto"/>
        <w:jc w:val="both"/>
        <w:rPr>
          <w:rFonts w:cs="Times New Roman"/>
          <w:color w:val="000000" w:themeColor="text1"/>
          <w:szCs w:val="24"/>
          <w:lang w:val="pt-BR"/>
        </w:rPr>
      </w:pPr>
    </w:p>
    <w:p w:rsidR="00B91743" w:rsidRPr="000C67BC" w:rsidRDefault="00B91743" w:rsidP="003167E9">
      <w:pPr>
        <w:tabs>
          <w:tab w:val="left" w:pos="284"/>
          <w:tab w:val="left" w:pos="2835"/>
          <w:tab w:val="left" w:pos="5387"/>
          <w:tab w:val="left" w:pos="7938"/>
        </w:tabs>
        <w:jc w:val="both"/>
        <w:rPr>
          <w:rFonts w:cs="Times New Roman"/>
          <w:color w:val="000000" w:themeColor="text1"/>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rPr>
        <w:t xml:space="preserve">Dùng tay cọ xát miếng kim loại vào sàn nhà thì thấy miếng kim loại nóng lên. </w:t>
      </w:r>
    </w:p>
    <w:tbl>
      <w:tblPr>
        <w:tblStyle w:val="TableGrid"/>
        <w:tblW w:w="0" w:type="auto"/>
        <w:tblLook w:val="04A0" w:firstRow="1" w:lastRow="0" w:firstColumn="1" w:lastColumn="0" w:noHBand="0" w:noVBand="1"/>
      </w:tblPr>
      <w:tblGrid>
        <w:gridCol w:w="499"/>
        <w:gridCol w:w="7327"/>
        <w:gridCol w:w="926"/>
        <w:gridCol w:w="824"/>
      </w:tblGrid>
      <w:tr w:rsidR="00B02A84" w:rsidRPr="000C67BC" w:rsidTr="00D631A8">
        <w:tc>
          <w:tcPr>
            <w:tcW w:w="509" w:type="dxa"/>
          </w:tcPr>
          <w:p w:rsidR="00B91743" w:rsidRPr="000C67BC" w:rsidRDefault="00B91743" w:rsidP="00D631A8">
            <w:pPr>
              <w:rPr>
                <w:rFonts w:cs="Times New Roman"/>
                <w:color w:val="000000" w:themeColor="text1"/>
                <w:szCs w:val="24"/>
                <w:lang w:val="vi-VN"/>
              </w:rPr>
            </w:pPr>
          </w:p>
        </w:tc>
        <w:tc>
          <w:tcPr>
            <w:tcW w:w="7918" w:type="dxa"/>
          </w:tcPr>
          <w:p w:rsidR="00B91743" w:rsidRPr="000C67BC" w:rsidRDefault="00B91743" w:rsidP="00D631A8">
            <w:pPr>
              <w:rPr>
                <w:rFonts w:cs="Times New Roman"/>
                <w:color w:val="000000" w:themeColor="text1"/>
                <w:szCs w:val="24"/>
                <w:lang w:val="vi-VN"/>
              </w:rPr>
            </w:pPr>
          </w:p>
        </w:tc>
        <w:tc>
          <w:tcPr>
            <w:tcW w:w="942"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D631A8">
        <w:tc>
          <w:tcPr>
            <w:tcW w:w="509"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rPr>
              <w:t>Ta đã làm thay đổi nội năng của miếng kim loại bằng cách truyền nhiệt.</w:t>
            </w:r>
          </w:p>
        </w:tc>
        <w:tc>
          <w:tcPr>
            <w:tcW w:w="942" w:type="dxa"/>
          </w:tcPr>
          <w:p w:rsidR="00B91743" w:rsidRPr="000C67BC" w:rsidRDefault="00B91743" w:rsidP="00D631A8">
            <w:pPr>
              <w:rPr>
                <w:rFonts w:cs="Times New Roman"/>
                <w:color w:val="000000" w:themeColor="text1"/>
                <w:szCs w:val="24"/>
                <w:lang w:val="vi-VN"/>
              </w:rPr>
            </w:pPr>
          </w:p>
        </w:tc>
        <w:tc>
          <w:tcPr>
            <w:tcW w:w="851" w:type="dxa"/>
          </w:tcPr>
          <w:p w:rsidR="00B91743" w:rsidRPr="000C67BC" w:rsidRDefault="00B91743" w:rsidP="00D631A8">
            <w:pPr>
              <w:rPr>
                <w:rFonts w:cs="Times New Roman"/>
                <w:color w:val="000000" w:themeColor="text1"/>
                <w:szCs w:val="24"/>
                <w:lang w:val="vi-VN"/>
              </w:rPr>
            </w:pPr>
          </w:p>
        </w:tc>
      </w:tr>
      <w:tr w:rsidR="00B02A84" w:rsidRPr="000C67BC" w:rsidTr="00D631A8">
        <w:tc>
          <w:tcPr>
            <w:tcW w:w="509"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rPr>
              <w:t>Nội năng của miếng kim loại giảm.</w:t>
            </w:r>
          </w:p>
        </w:tc>
        <w:tc>
          <w:tcPr>
            <w:tcW w:w="942" w:type="dxa"/>
          </w:tcPr>
          <w:p w:rsidR="00B91743" w:rsidRPr="000C67BC" w:rsidRDefault="00B91743" w:rsidP="00D631A8">
            <w:pPr>
              <w:rPr>
                <w:rFonts w:cs="Times New Roman"/>
                <w:color w:val="000000" w:themeColor="text1"/>
                <w:szCs w:val="24"/>
                <w:lang w:val="vi-VN"/>
              </w:rPr>
            </w:pPr>
          </w:p>
        </w:tc>
        <w:tc>
          <w:tcPr>
            <w:tcW w:w="851" w:type="dxa"/>
          </w:tcPr>
          <w:p w:rsidR="00B91743" w:rsidRPr="000C67BC" w:rsidRDefault="00B91743" w:rsidP="00D631A8">
            <w:pPr>
              <w:rPr>
                <w:rFonts w:cs="Times New Roman"/>
                <w:color w:val="000000" w:themeColor="text1"/>
                <w:szCs w:val="24"/>
                <w:lang w:val="vi-VN"/>
              </w:rPr>
            </w:pPr>
          </w:p>
        </w:tc>
      </w:tr>
      <w:tr w:rsidR="00B02A84" w:rsidRPr="000C67BC" w:rsidTr="00D631A8">
        <w:tc>
          <w:tcPr>
            <w:tcW w:w="509"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B91743" w:rsidRPr="000C67BC" w:rsidRDefault="00B91743" w:rsidP="00D631A8">
            <w:pPr>
              <w:tabs>
                <w:tab w:val="left" w:pos="2295"/>
              </w:tabs>
              <w:jc w:val="both"/>
              <w:rPr>
                <w:rFonts w:cs="Times New Roman"/>
                <w:color w:val="000000" w:themeColor="text1"/>
                <w:szCs w:val="24"/>
                <w:lang w:val="vi-VN"/>
              </w:rPr>
            </w:pPr>
            <w:r w:rsidRPr="000C67BC">
              <w:rPr>
                <w:rFonts w:cs="Times New Roman"/>
                <w:color w:val="000000" w:themeColor="text1"/>
              </w:rPr>
              <w:t>Mặt tiếp xúc giữa miếng kim loại và sàn nhà có ma sát.</w:t>
            </w:r>
          </w:p>
        </w:tc>
        <w:tc>
          <w:tcPr>
            <w:tcW w:w="942" w:type="dxa"/>
          </w:tcPr>
          <w:p w:rsidR="00B91743" w:rsidRPr="000C67BC" w:rsidRDefault="00B91743" w:rsidP="00D631A8">
            <w:pPr>
              <w:rPr>
                <w:rFonts w:cs="Times New Roman"/>
                <w:color w:val="000000" w:themeColor="text1"/>
                <w:szCs w:val="24"/>
                <w:lang w:val="vi-VN"/>
              </w:rPr>
            </w:pPr>
          </w:p>
        </w:tc>
        <w:tc>
          <w:tcPr>
            <w:tcW w:w="851" w:type="dxa"/>
          </w:tcPr>
          <w:p w:rsidR="00B91743" w:rsidRPr="000C67BC" w:rsidRDefault="00B91743" w:rsidP="00D631A8">
            <w:pPr>
              <w:rPr>
                <w:rFonts w:cs="Times New Roman"/>
                <w:color w:val="000000" w:themeColor="text1"/>
                <w:szCs w:val="24"/>
                <w:lang w:val="vi-VN"/>
              </w:rPr>
            </w:pPr>
          </w:p>
        </w:tc>
      </w:tr>
      <w:tr w:rsidR="00B02A84" w:rsidRPr="000C67BC" w:rsidTr="00D631A8">
        <w:tc>
          <w:tcPr>
            <w:tcW w:w="509"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B91743" w:rsidRPr="000C67BC" w:rsidRDefault="00B91743" w:rsidP="003167E9">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Khi cọ xát trong thời gian đủ dài có thể tạo ra lửa.</w:t>
            </w:r>
          </w:p>
        </w:tc>
        <w:tc>
          <w:tcPr>
            <w:tcW w:w="942" w:type="dxa"/>
          </w:tcPr>
          <w:p w:rsidR="00B91743" w:rsidRPr="000C67BC" w:rsidRDefault="00B91743" w:rsidP="00D631A8">
            <w:pPr>
              <w:rPr>
                <w:rFonts w:cs="Times New Roman"/>
                <w:color w:val="000000" w:themeColor="text1"/>
                <w:szCs w:val="24"/>
                <w:lang w:val="vi-VN"/>
              </w:rPr>
            </w:pPr>
          </w:p>
        </w:tc>
        <w:tc>
          <w:tcPr>
            <w:tcW w:w="851" w:type="dxa"/>
          </w:tcPr>
          <w:p w:rsidR="00B91743" w:rsidRPr="000C67BC" w:rsidRDefault="00B91743" w:rsidP="00D631A8">
            <w:pPr>
              <w:rPr>
                <w:rFonts w:cs="Times New Roman"/>
                <w:color w:val="000000" w:themeColor="text1"/>
                <w:szCs w:val="24"/>
                <w:lang w:val="vi-VN"/>
              </w:rPr>
            </w:pPr>
          </w:p>
        </w:tc>
      </w:tr>
    </w:tbl>
    <w:p w:rsidR="00B91743" w:rsidRPr="000C67BC" w:rsidRDefault="00B91743" w:rsidP="00FC3C17">
      <w:pPr>
        <w:spacing w:line="312" w:lineRule="auto"/>
        <w:jc w:val="both"/>
        <w:rPr>
          <w:rFonts w:cs="Times New Roman"/>
          <w:b/>
          <w:color w:val="000000" w:themeColor="text1"/>
          <w:szCs w:val="24"/>
        </w:rPr>
      </w:pPr>
    </w:p>
    <w:p w:rsidR="00B91743" w:rsidRPr="000C67BC" w:rsidRDefault="00B91743" w:rsidP="00015957">
      <w:pPr>
        <w:spacing w:after="0" w:line="240" w:lineRule="auto"/>
        <w:jc w:val="both"/>
        <w:rPr>
          <w:rFonts w:cs="Times New Roman"/>
          <w:color w:val="000000" w:themeColor="text1"/>
          <w:szCs w:val="24"/>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 xml:space="preserve">Một học sinh tiến hành thí nghiệm tìm hiểu về hiện tượng cảm ứng điện từ và bố trí dụng cụ thí nghiệm như mô tả trong Hình 8. Một sợi dây mảnh có một đầu cố định, đầu còn lại treo một vòng dây đồng. Một nam châm điện được đặt sao cho vòng dây đồng luôn đi qua nó khi vòng dây đồng dao động trong mặt phẳng thẳng đứng. Ban đầu, khoá K mở và vòng dây đồng được kích thích cho dao động với biên độ góc nhỏ. Sau đó, người ta đóng khoá K. Coi sức cản của không khí là không đáng kể. </w:t>
      </w:r>
    </w:p>
    <w:p w:rsidR="00B91743" w:rsidRPr="000C67BC" w:rsidRDefault="00B91743" w:rsidP="00015957">
      <w:pPr>
        <w:spacing w:after="0" w:line="240" w:lineRule="auto"/>
        <w:jc w:val="center"/>
        <w:rPr>
          <w:rFonts w:cs="Times New Roman"/>
          <w:color w:val="000000" w:themeColor="text1"/>
          <w:szCs w:val="24"/>
        </w:rPr>
      </w:pPr>
    </w:p>
    <w:p w:rsidR="00B91743" w:rsidRPr="000C67BC" w:rsidRDefault="00B91743" w:rsidP="00015957">
      <w:pPr>
        <w:spacing w:after="0" w:line="240" w:lineRule="auto"/>
        <w:jc w:val="center"/>
        <w:rPr>
          <w:rFonts w:cs="Times New Roman"/>
          <w:color w:val="000000" w:themeColor="text1"/>
          <w:szCs w:val="24"/>
        </w:rPr>
      </w:pPr>
      <w:r w:rsidRPr="000C67BC">
        <w:rPr>
          <w:rFonts w:cs="Times New Roman"/>
          <w:noProof/>
          <w:color w:val="000000" w:themeColor="text1"/>
        </w:rPr>
        <w:drawing>
          <wp:inline distT="0" distB="0" distL="0" distR="0" wp14:anchorId="777ADA5B" wp14:editId="3F17DF27">
            <wp:extent cx="2230609" cy="1779515"/>
            <wp:effectExtent l="0" t="0" r="0" b="0"/>
            <wp:docPr id="213" name="Picture 1" descr="A diagram of a wire with a spira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70636" name="Picture 1" descr="A diagram of a wire with a spiral  Description automatically generated"/>
                    <pic:cNvPicPr/>
                  </pic:nvPicPr>
                  <pic:blipFill>
                    <a:blip r:embed="rId268"/>
                    <a:stretch>
                      <a:fillRect/>
                    </a:stretch>
                  </pic:blipFill>
                  <pic:spPr>
                    <a:xfrm>
                      <a:off x="0" y="0"/>
                      <a:ext cx="2240930" cy="1787749"/>
                    </a:xfrm>
                    <a:prstGeom prst="rect">
                      <a:avLst/>
                    </a:prstGeom>
                  </pic:spPr>
                </pic:pic>
              </a:graphicData>
            </a:graphic>
          </wp:inline>
        </w:drawing>
      </w:r>
    </w:p>
    <w:p w:rsidR="00B91743" w:rsidRPr="000C67BC" w:rsidRDefault="00B91743" w:rsidP="00015957">
      <w:pPr>
        <w:spacing w:after="0" w:line="240" w:lineRule="auto"/>
        <w:jc w:val="center"/>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9"/>
        <w:gridCol w:w="920"/>
        <w:gridCol w:w="814"/>
      </w:tblGrid>
      <w:tr w:rsidR="00B02A84" w:rsidRPr="000C67BC" w:rsidTr="00015957">
        <w:tc>
          <w:tcPr>
            <w:tcW w:w="497" w:type="dxa"/>
          </w:tcPr>
          <w:p w:rsidR="00B91743" w:rsidRPr="000C67BC" w:rsidRDefault="00B91743" w:rsidP="00D631A8">
            <w:pPr>
              <w:rPr>
                <w:rFonts w:cs="Times New Roman"/>
                <w:color w:val="000000" w:themeColor="text1"/>
                <w:szCs w:val="24"/>
                <w:lang w:val="vi-VN"/>
              </w:rPr>
            </w:pPr>
          </w:p>
        </w:tc>
        <w:tc>
          <w:tcPr>
            <w:tcW w:w="7119" w:type="dxa"/>
          </w:tcPr>
          <w:p w:rsidR="00B91743" w:rsidRPr="000C67BC" w:rsidRDefault="00B91743" w:rsidP="00D631A8">
            <w:pPr>
              <w:rPr>
                <w:rFonts w:cs="Times New Roman"/>
                <w:color w:val="000000" w:themeColor="text1"/>
                <w:szCs w:val="24"/>
                <w:lang w:val="vi-VN"/>
              </w:rPr>
            </w:pPr>
          </w:p>
        </w:tc>
        <w:tc>
          <w:tcPr>
            <w:tcW w:w="920"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Đúng</w:t>
            </w:r>
          </w:p>
        </w:tc>
        <w:tc>
          <w:tcPr>
            <w:tcW w:w="814" w:type="dxa"/>
          </w:tcPr>
          <w:p w:rsidR="00B91743" w:rsidRPr="000C67BC" w:rsidRDefault="00B91743" w:rsidP="00D631A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015957">
        <w:tc>
          <w:tcPr>
            <w:tcW w:w="497" w:type="dxa"/>
          </w:tcPr>
          <w:p w:rsidR="00B91743" w:rsidRPr="000C67BC" w:rsidRDefault="00B91743" w:rsidP="00015957">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9" w:type="dxa"/>
          </w:tcPr>
          <w:p w:rsidR="00B91743" w:rsidRPr="000C67BC" w:rsidRDefault="00B91743" w:rsidP="00015957">
            <w:pPr>
              <w:jc w:val="both"/>
              <w:rPr>
                <w:rFonts w:cs="Times New Roman"/>
                <w:color w:val="000000" w:themeColor="text1"/>
                <w:szCs w:val="24"/>
              </w:rPr>
            </w:pPr>
            <w:r w:rsidRPr="000C67BC">
              <w:rPr>
                <w:rFonts w:cs="Times New Roman"/>
                <w:color w:val="000000" w:themeColor="text1"/>
                <w:szCs w:val="24"/>
              </w:rPr>
              <w:t>Khi khoá K mở, vòng dây đồng dao động điều hoà.</w:t>
            </w:r>
          </w:p>
        </w:tc>
        <w:tc>
          <w:tcPr>
            <w:tcW w:w="920" w:type="dxa"/>
          </w:tcPr>
          <w:p w:rsidR="00B91743" w:rsidRPr="000C67BC" w:rsidRDefault="00B91743" w:rsidP="00015957">
            <w:pPr>
              <w:rPr>
                <w:rFonts w:cs="Times New Roman"/>
                <w:color w:val="000000" w:themeColor="text1"/>
                <w:szCs w:val="24"/>
                <w:lang w:val="vi-VN"/>
              </w:rPr>
            </w:pPr>
          </w:p>
        </w:tc>
        <w:tc>
          <w:tcPr>
            <w:tcW w:w="814" w:type="dxa"/>
          </w:tcPr>
          <w:p w:rsidR="00B91743" w:rsidRPr="000C67BC" w:rsidRDefault="00B91743" w:rsidP="00015957">
            <w:pPr>
              <w:rPr>
                <w:rFonts w:cs="Times New Roman"/>
                <w:color w:val="000000" w:themeColor="text1"/>
                <w:szCs w:val="24"/>
                <w:lang w:val="vi-VN"/>
              </w:rPr>
            </w:pPr>
          </w:p>
        </w:tc>
      </w:tr>
      <w:tr w:rsidR="00B02A84" w:rsidRPr="000C67BC" w:rsidTr="00015957">
        <w:tc>
          <w:tcPr>
            <w:tcW w:w="497" w:type="dxa"/>
          </w:tcPr>
          <w:p w:rsidR="00B91743" w:rsidRPr="000C67BC" w:rsidRDefault="00B91743" w:rsidP="00015957">
            <w:pPr>
              <w:rPr>
                <w:rFonts w:cs="Times New Roman"/>
                <w:color w:val="000000" w:themeColor="text1"/>
                <w:szCs w:val="24"/>
                <w:lang w:val="vi-VN"/>
              </w:rPr>
            </w:pPr>
            <w:r w:rsidRPr="000C67BC">
              <w:rPr>
                <w:rFonts w:cs="Times New Roman"/>
                <w:color w:val="000000" w:themeColor="text1"/>
                <w:szCs w:val="24"/>
                <w:lang w:val="vi-VN"/>
              </w:rPr>
              <w:t>b.</w:t>
            </w:r>
          </w:p>
        </w:tc>
        <w:tc>
          <w:tcPr>
            <w:tcW w:w="7119" w:type="dxa"/>
          </w:tcPr>
          <w:p w:rsidR="00B91743" w:rsidRPr="000C67BC" w:rsidRDefault="00B91743" w:rsidP="00015957">
            <w:pPr>
              <w:jc w:val="both"/>
              <w:rPr>
                <w:rFonts w:cs="Times New Roman"/>
                <w:color w:val="000000" w:themeColor="text1"/>
                <w:szCs w:val="24"/>
              </w:rPr>
            </w:pPr>
            <w:r w:rsidRPr="000C67BC">
              <w:rPr>
                <w:rFonts w:cs="Times New Roman"/>
                <w:color w:val="000000" w:themeColor="text1"/>
                <w:szCs w:val="24"/>
              </w:rPr>
              <w:t>Khi khoá K đóng, trong vòng dây đồng xuất hiện một dòng điện cảm ứng.</w:t>
            </w:r>
          </w:p>
        </w:tc>
        <w:tc>
          <w:tcPr>
            <w:tcW w:w="920" w:type="dxa"/>
          </w:tcPr>
          <w:p w:rsidR="00B91743" w:rsidRPr="000C67BC" w:rsidRDefault="00B91743" w:rsidP="00015957">
            <w:pPr>
              <w:rPr>
                <w:rFonts w:cs="Times New Roman"/>
                <w:color w:val="000000" w:themeColor="text1"/>
                <w:szCs w:val="24"/>
                <w:lang w:val="vi-VN"/>
              </w:rPr>
            </w:pPr>
          </w:p>
        </w:tc>
        <w:tc>
          <w:tcPr>
            <w:tcW w:w="814" w:type="dxa"/>
          </w:tcPr>
          <w:p w:rsidR="00B91743" w:rsidRPr="000C67BC" w:rsidRDefault="00B91743" w:rsidP="00015957">
            <w:pPr>
              <w:rPr>
                <w:rFonts w:cs="Times New Roman"/>
                <w:color w:val="000000" w:themeColor="text1"/>
                <w:szCs w:val="24"/>
                <w:lang w:val="vi-VN"/>
              </w:rPr>
            </w:pPr>
          </w:p>
        </w:tc>
      </w:tr>
      <w:tr w:rsidR="00B02A84" w:rsidRPr="000C67BC" w:rsidTr="00015957">
        <w:tc>
          <w:tcPr>
            <w:tcW w:w="497" w:type="dxa"/>
          </w:tcPr>
          <w:p w:rsidR="00B91743" w:rsidRPr="000C67BC" w:rsidRDefault="00B91743" w:rsidP="00015957">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9" w:type="dxa"/>
          </w:tcPr>
          <w:p w:rsidR="00B91743" w:rsidRPr="000C67BC" w:rsidRDefault="00B91743" w:rsidP="00015957">
            <w:pPr>
              <w:jc w:val="both"/>
              <w:rPr>
                <w:rFonts w:cs="Times New Roman"/>
                <w:color w:val="000000" w:themeColor="text1"/>
                <w:szCs w:val="24"/>
              </w:rPr>
            </w:pPr>
            <w:r w:rsidRPr="000C67BC">
              <w:rPr>
                <w:rFonts w:cs="Times New Roman"/>
                <w:color w:val="000000" w:themeColor="text1"/>
                <w:szCs w:val="24"/>
              </w:rPr>
              <w:t>Chu kì dao động của vòng dây đồng sẽ tăng khi đóng khoá K do vòng dây bị hút về phía nam châm.</w:t>
            </w:r>
          </w:p>
        </w:tc>
        <w:tc>
          <w:tcPr>
            <w:tcW w:w="920" w:type="dxa"/>
          </w:tcPr>
          <w:p w:rsidR="00B91743" w:rsidRPr="000C67BC" w:rsidRDefault="00B91743" w:rsidP="00015957">
            <w:pPr>
              <w:rPr>
                <w:rFonts w:cs="Times New Roman"/>
                <w:color w:val="000000" w:themeColor="text1"/>
                <w:szCs w:val="24"/>
                <w:lang w:val="vi-VN"/>
              </w:rPr>
            </w:pPr>
          </w:p>
        </w:tc>
        <w:tc>
          <w:tcPr>
            <w:tcW w:w="814" w:type="dxa"/>
          </w:tcPr>
          <w:p w:rsidR="00B91743" w:rsidRPr="000C67BC" w:rsidRDefault="00B91743" w:rsidP="00015957">
            <w:pPr>
              <w:rPr>
                <w:rFonts w:cs="Times New Roman"/>
                <w:color w:val="000000" w:themeColor="text1"/>
                <w:szCs w:val="24"/>
                <w:lang w:val="vi-VN"/>
              </w:rPr>
            </w:pPr>
          </w:p>
        </w:tc>
      </w:tr>
      <w:tr w:rsidR="00B91743" w:rsidRPr="000C67BC" w:rsidTr="00015957">
        <w:tc>
          <w:tcPr>
            <w:tcW w:w="497" w:type="dxa"/>
          </w:tcPr>
          <w:p w:rsidR="00B91743" w:rsidRPr="000C67BC" w:rsidRDefault="00B91743" w:rsidP="00015957">
            <w:pPr>
              <w:rPr>
                <w:rFonts w:cs="Times New Roman"/>
                <w:color w:val="000000" w:themeColor="text1"/>
                <w:szCs w:val="24"/>
                <w:lang w:val="vi-VN"/>
              </w:rPr>
            </w:pPr>
            <w:r w:rsidRPr="000C67BC">
              <w:rPr>
                <w:rFonts w:cs="Times New Roman"/>
                <w:color w:val="000000" w:themeColor="text1"/>
                <w:szCs w:val="24"/>
                <w:lang w:val="vi-VN"/>
              </w:rPr>
              <w:t>d</w:t>
            </w:r>
          </w:p>
        </w:tc>
        <w:tc>
          <w:tcPr>
            <w:tcW w:w="7119" w:type="dxa"/>
          </w:tcPr>
          <w:p w:rsidR="00B91743" w:rsidRPr="000C67BC" w:rsidRDefault="00B91743" w:rsidP="00015957">
            <w:pPr>
              <w:jc w:val="both"/>
              <w:rPr>
                <w:rFonts w:cs="Times New Roman"/>
                <w:color w:val="000000" w:themeColor="text1"/>
                <w:szCs w:val="24"/>
              </w:rPr>
            </w:pPr>
            <w:r w:rsidRPr="000C67BC">
              <w:rPr>
                <w:rFonts w:cs="Times New Roman"/>
                <w:color w:val="000000" w:themeColor="text1"/>
                <w:szCs w:val="24"/>
              </w:rPr>
              <w:t>Khi K đóng, vòng dây đồng dao động tắt dần.</w:t>
            </w:r>
          </w:p>
        </w:tc>
        <w:tc>
          <w:tcPr>
            <w:tcW w:w="920" w:type="dxa"/>
          </w:tcPr>
          <w:p w:rsidR="00B91743" w:rsidRPr="000C67BC" w:rsidRDefault="00B91743" w:rsidP="00015957">
            <w:pPr>
              <w:rPr>
                <w:rFonts w:cs="Times New Roman"/>
                <w:color w:val="000000" w:themeColor="text1"/>
                <w:szCs w:val="24"/>
                <w:lang w:val="vi-VN"/>
              </w:rPr>
            </w:pPr>
          </w:p>
        </w:tc>
        <w:tc>
          <w:tcPr>
            <w:tcW w:w="814" w:type="dxa"/>
          </w:tcPr>
          <w:p w:rsidR="00B91743" w:rsidRPr="000C67BC" w:rsidRDefault="00B91743" w:rsidP="00015957">
            <w:pPr>
              <w:rPr>
                <w:rFonts w:cs="Times New Roman"/>
                <w:color w:val="000000" w:themeColor="text1"/>
                <w:szCs w:val="24"/>
                <w:lang w:val="vi-VN"/>
              </w:rPr>
            </w:pPr>
          </w:p>
        </w:tc>
      </w:tr>
    </w:tbl>
    <w:p w:rsidR="00B91743" w:rsidRPr="000C67BC" w:rsidRDefault="00B91743" w:rsidP="00FC3C17">
      <w:pPr>
        <w:rPr>
          <w:rFonts w:cs="Times New Roman"/>
          <w:b/>
          <w:bCs/>
          <w:color w:val="000000" w:themeColor="text1"/>
          <w:szCs w:val="24"/>
          <w:lang w:val="vi-VN"/>
        </w:rPr>
      </w:pPr>
    </w:p>
    <w:p w:rsidR="00B91743" w:rsidRPr="000C67BC" w:rsidRDefault="00B91743" w:rsidP="00015957">
      <w:pPr>
        <w:spacing w:after="0" w:line="240" w:lineRule="auto"/>
        <w:jc w:val="both"/>
        <w:rPr>
          <w:rFonts w:cs="Times New Roman"/>
          <w:b/>
          <w:bCs/>
          <w:color w:val="000000" w:themeColor="text1"/>
          <w:szCs w:val="24"/>
        </w:rPr>
      </w:pPr>
      <w:r w:rsidRPr="000C67BC">
        <w:rPr>
          <w:rFonts w:cs="Times New Roman"/>
          <w:b/>
          <w:bCs/>
          <w:color w:val="000000" w:themeColor="text1"/>
          <w:szCs w:val="24"/>
        </w:rPr>
        <w:lastRenderedPageBreak/>
        <w:t>Giải</w:t>
      </w:r>
    </w:p>
    <w:p w:rsidR="00B91743" w:rsidRPr="000C67BC" w:rsidRDefault="00B91743" w:rsidP="00015957">
      <w:pPr>
        <w:spacing w:after="0" w:line="240" w:lineRule="auto"/>
        <w:jc w:val="both"/>
        <w:rPr>
          <w:rFonts w:cs="Times New Roman"/>
          <w:color w:val="000000" w:themeColor="text1"/>
          <w:szCs w:val="24"/>
        </w:rPr>
      </w:pPr>
    </w:p>
    <w:p w:rsidR="00B91743" w:rsidRPr="000C67BC" w:rsidRDefault="00B91743" w:rsidP="00015957">
      <w:pPr>
        <w:spacing w:after="0" w:line="240" w:lineRule="auto"/>
        <w:jc w:val="both"/>
        <w:rPr>
          <w:rFonts w:cs="Times New Roman"/>
          <w:color w:val="000000" w:themeColor="text1"/>
          <w:szCs w:val="24"/>
        </w:rPr>
      </w:pPr>
      <w:r w:rsidRPr="000C67BC">
        <w:rPr>
          <w:rFonts w:cs="Times New Roman"/>
          <w:b/>
          <w:color w:val="000000" w:themeColor="text1"/>
          <w:szCs w:val="24"/>
        </w:rPr>
        <w:t>a)</w:t>
      </w:r>
      <w:r w:rsidRPr="000C67BC">
        <w:rPr>
          <w:rFonts w:cs="Times New Roman"/>
          <w:color w:val="000000" w:themeColor="text1"/>
          <w:szCs w:val="24"/>
        </w:rPr>
        <w:t xml:space="preserve"> Khi khoá K mở, vòng dây đồng dao động điều hoà.</w:t>
      </w:r>
    </w:p>
    <w:p w:rsidR="00B91743" w:rsidRPr="000C67BC" w:rsidRDefault="00B91743" w:rsidP="00015957">
      <w:pPr>
        <w:spacing w:after="0" w:line="240" w:lineRule="auto"/>
        <w:jc w:val="both"/>
        <w:rPr>
          <w:rFonts w:cs="Times New Roman"/>
          <w:color w:val="000000" w:themeColor="text1"/>
          <w:szCs w:val="24"/>
        </w:rPr>
      </w:pPr>
      <w:r w:rsidRPr="000C67BC">
        <w:rPr>
          <w:rFonts w:cs="Times New Roman"/>
          <w:color w:val="000000" w:themeColor="text1"/>
          <w:szCs w:val="24"/>
        </w:rPr>
        <w:t>Đúng vì biên độ góc nhỏ và sức cản không khí không đáng kể.</w:t>
      </w:r>
    </w:p>
    <w:p w:rsidR="00B91743" w:rsidRPr="000C67BC" w:rsidRDefault="00B91743" w:rsidP="00015957">
      <w:pPr>
        <w:spacing w:after="0" w:line="240" w:lineRule="auto"/>
        <w:ind w:left="567"/>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ĐÚNG.</w:t>
      </w:r>
    </w:p>
    <w:p w:rsidR="00B91743" w:rsidRPr="000C67BC" w:rsidRDefault="00B91743" w:rsidP="00015957">
      <w:pPr>
        <w:spacing w:after="0" w:line="240" w:lineRule="auto"/>
        <w:jc w:val="both"/>
        <w:rPr>
          <w:rFonts w:cs="Times New Roman"/>
          <w:color w:val="000000" w:themeColor="text1"/>
          <w:szCs w:val="24"/>
        </w:rPr>
      </w:pPr>
      <w:r w:rsidRPr="000C67BC">
        <w:rPr>
          <w:rFonts w:cs="Times New Roman"/>
          <w:b/>
          <w:color w:val="000000" w:themeColor="text1"/>
          <w:szCs w:val="24"/>
        </w:rPr>
        <w:t>b)</w:t>
      </w:r>
      <w:r w:rsidRPr="000C67BC">
        <w:rPr>
          <w:rFonts w:cs="Times New Roman"/>
          <w:color w:val="000000" w:themeColor="text1"/>
          <w:szCs w:val="24"/>
        </w:rPr>
        <w:t xml:space="preserve"> Khi khoá K đóng, trong vòng dây đồng xuất hiện một dòng điện cảm ứng.</w:t>
      </w:r>
    </w:p>
    <w:p w:rsidR="00B91743" w:rsidRPr="000C67BC" w:rsidRDefault="00B91743" w:rsidP="00015957">
      <w:pPr>
        <w:spacing w:after="0" w:line="240" w:lineRule="auto"/>
        <w:jc w:val="both"/>
        <w:rPr>
          <w:rFonts w:cs="Times New Roman"/>
          <w:color w:val="000000" w:themeColor="text1"/>
          <w:szCs w:val="24"/>
        </w:rPr>
      </w:pPr>
      <w:r w:rsidRPr="000C67BC">
        <w:rPr>
          <w:rFonts w:cs="Times New Roman"/>
          <w:color w:val="000000" w:themeColor="text1"/>
          <w:szCs w:val="24"/>
        </w:rPr>
        <w:t>Đúng vì có sự chuyển động tương đối của nam châm so với vòng dây.</w:t>
      </w:r>
    </w:p>
    <w:p w:rsidR="00B91743" w:rsidRPr="000C67BC" w:rsidRDefault="00B91743" w:rsidP="00015957">
      <w:pPr>
        <w:spacing w:after="0" w:line="240" w:lineRule="auto"/>
        <w:ind w:left="567"/>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ĐÚNG.</w:t>
      </w:r>
    </w:p>
    <w:p w:rsidR="00B91743" w:rsidRPr="000C67BC" w:rsidRDefault="00B91743" w:rsidP="00015957">
      <w:pPr>
        <w:spacing w:after="0" w:line="240" w:lineRule="auto"/>
        <w:jc w:val="both"/>
        <w:rPr>
          <w:rFonts w:cs="Times New Roman"/>
          <w:color w:val="000000" w:themeColor="text1"/>
          <w:szCs w:val="24"/>
        </w:rPr>
      </w:pPr>
    </w:p>
    <w:p w:rsidR="00B91743" w:rsidRPr="000C67BC" w:rsidRDefault="00B91743" w:rsidP="00015957">
      <w:pPr>
        <w:spacing w:after="0" w:line="240" w:lineRule="auto"/>
        <w:jc w:val="both"/>
        <w:rPr>
          <w:rFonts w:cs="Times New Roman"/>
          <w:color w:val="000000" w:themeColor="text1"/>
          <w:szCs w:val="24"/>
        </w:rPr>
      </w:pPr>
      <w:r w:rsidRPr="000C67BC">
        <w:rPr>
          <w:rFonts w:cs="Times New Roman"/>
          <w:b/>
          <w:color w:val="000000" w:themeColor="text1"/>
          <w:szCs w:val="24"/>
        </w:rPr>
        <w:t>c)</w:t>
      </w:r>
      <w:r w:rsidRPr="000C67BC">
        <w:rPr>
          <w:rFonts w:cs="Times New Roman"/>
          <w:color w:val="000000" w:themeColor="text1"/>
          <w:szCs w:val="24"/>
        </w:rPr>
        <w:t xml:space="preserve"> Chu kì dao động của vòng dây đồng sẽ tăng khi đóng khoá K do vòng dây bị hút về phía nam châm.</w:t>
      </w:r>
    </w:p>
    <w:p w:rsidR="00B91743" w:rsidRPr="000C67BC" w:rsidRDefault="00B91743" w:rsidP="00015957">
      <w:pPr>
        <w:spacing w:after="0" w:line="240" w:lineRule="auto"/>
        <w:jc w:val="both"/>
        <w:rPr>
          <w:rFonts w:cs="Times New Roman"/>
          <w:color w:val="000000" w:themeColor="text1"/>
          <w:szCs w:val="24"/>
        </w:rPr>
      </w:pPr>
      <w:r w:rsidRPr="000C67BC">
        <w:rPr>
          <w:rFonts w:cs="Times New Roman"/>
          <w:color w:val="000000" w:themeColor="text1"/>
          <w:szCs w:val="24"/>
        </w:rPr>
        <w:t>Sai vì dao động này là dao động tắt dần, chu kỳ không đổi.</w:t>
      </w:r>
    </w:p>
    <w:p w:rsidR="00B91743" w:rsidRPr="000C67BC" w:rsidRDefault="00B91743" w:rsidP="00015957">
      <w:pPr>
        <w:spacing w:after="0" w:line="240" w:lineRule="auto"/>
        <w:ind w:left="567"/>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SAI.</w:t>
      </w:r>
    </w:p>
    <w:p w:rsidR="00B91743" w:rsidRPr="000C67BC" w:rsidRDefault="00B91743" w:rsidP="00015957">
      <w:pPr>
        <w:spacing w:after="0" w:line="240" w:lineRule="auto"/>
        <w:jc w:val="both"/>
        <w:rPr>
          <w:rFonts w:cs="Times New Roman"/>
          <w:color w:val="000000" w:themeColor="text1"/>
          <w:szCs w:val="24"/>
        </w:rPr>
      </w:pPr>
      <w:r w:rsidRPr="000C67BC">
        <w:rPr>
          <w:rFonts w:cs="Times New Roman"/>
          <w:b/>
          <w:color w:val="000000" w:themeColor="text1"/>
          <w:szCs w:val="24"/>
        </w:rPr>
        <w:t>d)</w:t>
      </w:r>
      <w:r w:rsidRPr="000C67BC">
        <w:rPr>
          <w:rFonts w:cs="Times New Roman"/>
          <w:color w:val="000000" w:themeColor="text1"/>
          <w:szCs w:val="24"/>
        </w:rPr>
        <w:t xml:space="preserve"> Khi K đóng, vòng dây đồng dao động tắt dần.</w:t>
      </w:r>
    </w:p>
    <w:p w:rsidR="00B91743" w:rsidRPr="000C67BC" w:rsidRDefault="00B91743" w:rsidP="00015957">
      <w:pPr>
        <w:spacing w:after="0" w:line="240" w:lineRule="auto"/>
        <w:jc w:val="both"/>
        <w:rPr>
          <w:rFonts w:cs="Times New Roman"/>
          <w:color w:val="000000" w:themeColor="text1"/>
          <w:szCs w:val="24"/>
        </w:rPr>
      </w:pPr>
      <w:r w:rsidRPr="000C67BC">
        <w:rPr>
          <w:rFonts w:cs="Times New Roman"/>
          <w:color w:val="000000" w:themeColor="text1"/>
          <w:szCs w:val="24"/>
        </w:rPr>
        <w:t>Đúng vì có năng chuyển thành năng lượng điện từ</w:t>
      </w:r>
    </w:p>
    <w:p w:rsidR="00B91743" w:rsidRPr="000C67BC" w:rsidRDefault="00B91743" w:rsidP="00015957">
      <w:pPr>
        <w:spacing w:after="0" w:line="240" w:lineRule="auto"/>
        <w:ind w:left="567"/>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ĐÚNG.</w:t>
      </w:r>
    </w:p>
    <w:p w:rsidR="00B91743" w:rsidRPr="000C67BC" w:rsidRDefault="00B91743" w:rsidP="00015957">
      <w:pPr>
        <w:shd w:val="clear" w:color="auto" w:fill="FFFFFF"/>
        <w:spacing w:after="0" w:line="360" w:lineRule="auto"/>
        <w:jc w:val="both"/>
        <w:rPr>
          <w:rFonts w:eastAsia="MS Gothic" w:cs="Times New Roman"/>
          <w:color w:val="000000" w:themeColor="text1"/>
          <w:spacing w:val="3"/>
          <w:shd w:val="clear" w:color="auto" w:fill="FFFFFF"/>
        </w:rPr>
      </w:pPr>
    </w:p>
    <w:p w:rsidR="00B91743" w:rsidRPr="000C67BC" w:rsidRDefault="00B91743" w:rsidP="00FC3C17">
      <w:pPr>
        <w:rPr>
          <w:rFonts w:cs="Times New Roman"/>
          <w:b/>
          <w:bCs/>
          <w:color w:val="000000" w:themeColor="text1"/>
          <w:szCs w:val="24"/>
          <w:lang w:val="vi-VN"/>
        </w:rPr>
      </w:pPr>
    </w:p>
    <w:p w:rsidR="00B91743" w:rsidRPr="000C67BC" w:rsidRDefault="00B91743" w:rsidP="00FC3C17">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7F2030">
      <w:pPr>
        <w:widowControl w:val="0"/>
        <w:autoSpaceDE w:val="0"/>
        <w:autoSpaceDN w:val="0"/>
        <w:spacing w:before="120" w:line="276" w:lineRule="auto"/>
        <w:rPr>
          <w:rFonts w:cs="Times New Roman"/>
          <w:b/>
          <w:color w:val="000000" w:themeColor="text1"/>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Ngày nay tỉ lệ</w:t>
      </w:r>
      <w:r w:rsidRPr="000C67BC">
        <w:rPr>
          <w:rFonts w:cs="Times New Roman"/>
          <w:color w:val="000000" w:themeColor="text1"/>
          <w:spacing w:val="1"/>
        </w:rPr>
        <w:t xml:space="preserve"> </w:t>
      </w:r>
      <w:r w:rsidRPr="000C67BC">
        <w:rPr>
          <w:rFonts w:cs="Times New Roman"/>
          <w:color w:val="000000" w:themeColor="text1"/>
          <w:vertAlign w:val="superscript"/>
        </w:rPr>
        <w:t>235</w:t>
      </w:r>
      <w:r w:rsidRPr="000C67BC">
        <w:rPr>
          <w:rFonts w:cs="Times New Roman"/>
          <w:color w:val="000000" w:themeColor="text1"/>
        </w:rPr>
        <w:t>U trong một mẫu quặng Urani là 0,72%, còn lại là</w:t>
      </w:r>
      <w:r w:rsidRPr="000C67BC">
        <w:rPr>
          <w:rFonts w:cs="Times New Roman"/>
          <w:color w:val="000000" w:themeColor="text1"/>
          <w:spacing w:val="60"/>
        </w:rPr>
        <w:t xml:space="preserve"> </w:t>
      </w:r>
      <w:r w:rsidRPr="000C67BC">
        <w:rPr>
          <w:rFonts w:cs="Times New Roman"/>
          <w:color w:val="000000" w:themeColor="text1"/>
          <w:vertAlign w:val="superscript"/>
        </w:rPr>
        <w:t>238</w:t>
      </w:r>
      <w:r w:rsidRPr="000C67BC">
        <w:rPr>
          <w:rFonts w:cs="Times New Roman"/>
          <w:color w:val="000000" w:themeColor="text1"/>
        </w:rPr>
        <w:t>U. Cho biết chu kì bán</w:t>
      </w:r>
      <w:r w:rsidRPr="000C67BC">
        <w:rPr>
          <w:rFonts w:cs="Times New Roman"/>
          <w:color w:val="000000" w:themeColor="text1"/>
          <w:spacing w:val="1"/>
        </w:rPr>
        <w:t xml:space="preserve"> </w:t>
      </w:r>
      <w:r w:rsidRPr="000C67BC">
        <w:rPr>
          <w:rFonts w:cs="Times New Roman"/>
          <w:color w:val="000000" w:themeColor="text1"/>
        </w:rPr>
        <w:t>rã của</w:t>
      </w:r>
      <w:r w:rsidRPr="000C67BC">
        <w:rPr>
          <w:rFonts w:cs="Times New Roman"/>
          <w:color w:val="000000" w:themeColor="text1"/>
          <w:spacing w:val="1"/>
        </w:rPr>
        <w:t xml:space="preserve"> </w:t>
      </w:r>
      <w:r w:rsidRPr="000C67BC">
        <w:rPr>
          <w:rFonts w:cs="Times New Roman"/>
          <w:color w:val="000000" w:themeColor="text1"/>
          <w:vertAlign w:val="superscript"/>
        </w:rPr>
        <w:t>235</w:t>
      </w:r>
      <w:r w:rsidRPr="000C67BC">
        <w:rPr>
          <w:rFonts w:cs="Times New Roman"/>
          <w:color w:val="000000" w:themeColor="text1"/>
        </w:rPr>
        <w:t>U và</w:t>
      </w:r>
      <w:r w:rsidRPr="000C67BC">
        <w:rPr>
          <w:rFonts w:cs="Times New Roman"/>
          <w:color w:val="000000" w:themeColor="text1"/>
          <w:spacing w:val="1"/>
        </w:rPr>
        <w:t xml:space="preserve"> </w:t>
      </w:r>
      <w:r w:rsidRPr="000C67BC">
        <w:rPr>
          <w:rFonts w:cs="Times New Roman"/>
          <w:color w:val="000000" w:themeColor="text1"/>
          <w:vertAlign w:val="superscript"/>
        </w:rPr>
        <w:t>238</w:t>
      </w:r>
      <w:r w:rsidRPr="000C67BC">
        <w:rPr>
          <w:rFonts w:cs="Times New Roman"/>
          <w:color w:val="000000" w:themeColor="text1"/>
        </w:rPr>
        <w:t>U lần lượt là 7, 04.10</w:t>
      </w:r>
      <w:r w:rsidRPr="000C67BC">
        <w:rPr>
          <w:rFonts w:cs="Times New Roman"/>
          <w:color w:val="000000" w:themeColor="text1"/>
          <w:vertAlign w:val="superscript"/>
        </w:rPr>
        <w:t>8</w:t>
      </w:r>
      <w:r w:rsidRPr="000C67BC">
        <w:rPr>
          <w:rFonts w:cs="Times New Roman"/>
          <w:color w:val="000000" w:themeColor="text1"/>
        </w:rPr>
        <w:t xml:space="preserve"> năm và 4, 46.10</w:t>
      </w:r>
      <w:r w:rsidRPr="000C67BC">
        <w:rPr>
          <w:rFonts w:cs="Times New Roman"/>
          <w:color w:val="000000" w:themeColor="text1"/>
          <w:vertAlign w:val="superscript"/>
        </w:rPr>
        <w:t>9</w:t>
      </w:r>
      <w:r w:rsidRPr="000C67BC">
        <w:rPr>
          <w:rFonts w:cs="Times New Roman"/>
          <w:color w:val="000000" w:themeColor="text1"/>
        </w:rPr>
        <w:t xml:space="preserve"> năm. Tỉ lệ</w:t>
      </w:r>
      <w:r w:rsidRPr="000C67BC">
        <w:rPr>
          <w:rFonts w:cs="Times New Roman"/>
          <w:color w:val="000000" w:themeColor="text1"/>
          <w:spacing w:val="1"/>
        </w:rPr>
        <w:t xml:space="preserve"> </w:t>
      </w:r>
      <w:r w:rsidRPr="000C67BC">
        <w:rPr>
          <w:rFonts w:cs="Times New Roman"/>
          <w:color w:val="000000" w:themeColor="text1"/>
          <w:vertAlign w:val="superscript"/>
        </w:rPr>
        <w:t>235</w:t>
      </w:r>
      <w:r w:rsidRPr="000C67BC">
        <w:rPr>
          <w:rFonts w:cs="Times New Roman"/>
          <w:color w:val="000000" w:themeColor="text1"/>
        </w:rPr>
        <w:t>U trong mẫu quặng</w:t>
      </w:r>
      <w:r w:rsidRPr="000C67BC">
        <w:rPr>
          <w:rFonts w:cs="Times New Roman"/>
          <w:color w:val="000000" w:themeColor="text1"/>
          <w:spacing w:val="1"/>
        </w:rPr>
        <w:t xml:space="preserve"> </w:t>
      </w:r>
      <w:r w:rsidRPr="000C67BC">
        <w:rPr>
          <w:rFonts w:cs="Times New Roman"/>
          <w:color w:val="000000" w:themeColor="text1"/>
        </w:rPr>
        <w:t>Urani</w:t>
      </w:r>
      <w:r w:rsidRPr="000C67BC">
        <w:rPr>
          <w:rFonts w:cs="Times New Roman"/>
          <w:color w:val="000000" w:themeColor="text1"/>
          <w:spacing w:val="-1"/>
        </w:rPr>
        <w:t xml:space="preserve"> </w:t>
      </w:r>
      <w:r w:rsidRPr="000C67BC">
        <w:rPr>
          <w:rFonts w:cs="Times New Roman"/>
          <w:color w:val="000000" w:themeColor="text1"/>
        </w:rPr>
        <w:t>nêu trên vào thời kì</w:t>
      </w:r>
      <w:r w:rsidRPr="000C67BC">
        <w:rPr>
          <w:rFonts w:cs="Times New Roman"/>
          <w:color w:val="000000" w:themeColor="text1"/>
          <w:spacing w:val="-1"/>
        </w:rPr>
        <w:t xml:space="preserve"> </w:t>
      </w:r>
      <w:r w:rsidRPr="000C67BC">
        <w:rPr>
          <w:rFonts w:cs="Times New Roman"/>
          <w:color w:val="000000" w:themeColor="text1"/>
        </w:rPr>
        <w:t>đầu khi hình thành trái</w:t>
      </w:r>
      <w:r w:rsidRPr="000C67BC">
        <w:rPr>
          <w:rFonts w:cs="Times New Roman"/>
          <w:color w:val="000000" w:themeColor="text1"/>
          <w:spacing w:val="-1"/>
        </w:rPr>
        <w:t xml:space="preserve"> </w:t>
      </w:r>
      <w:r w:rsidRPr="000C67BC">
        <w:rPr>
          <w:rFonts w:cs="Times New Roman"/>
          <w:color w:val="000000" w:themeColor="text1"/>
        </w:rPr>
        <w:t>đất cách đây 4,5 tỉ</w:t>
      </w:r>
      <w:r w:rsidRPr="000C67BC">
        <w:rPr>
          <w:rFonts w:cs="Times New Roman"/>
          <w:color w:val="000000" w:themeColor="text1"/>
          <w:spacing w:val="-1"/>
        </w:rPr>
        <w:t xml:space="preserve"> </w:t>
      </w:r>
      <w:r w:rsidRPr="000C67BC">
        <w:rPr>
          <w:rFonts w:cs="Times New Roman"/>
          <w:color w:val="000000" w:themeColor="text1"/>
        </w:rPr>
        <w:t>năm là</w:t>
      </w:r>
    </w:p>
    <w:p w:rsidR="00B91743" w:rsidRPr="000C67BC" w:rsidRDefault="00B91743" w:rsidP="007F2030">
      <w:pPr>
        <w:tabs>
          <w:tab w:val="left" w:pos="283"/>
          <w:tab w:val="left" w:pos="2835"/>
          <w:tab w:val="left" w:pos="5386"/>
          <w:tab w:val="left" w:pos="7937"/>
        </w:tabs>
        <w:spacing w:after="0" w:line="276" w:lineRule="auto"/>
        <w:rPr>
          <w:rFonts w:cs="Times New Roman"/>
          <w:b/>
          <w:iCs/>
          <w:color w:val="000000" w:themeColor="text1"/>
        </w:rPr>
      </w:pPr>
      <w:r w:rsidRPr="000C67BC">
        <w:rPr>
          <w:rFonts w:cs="Times New Roman"/>
          <w:b/>
          <w:iCs/>
          <w:color w:val="000000" w:themeColor="text1"/>
        </w:rPr>
        <w:t xml:space="preserve">Giải </w:t>
      </w:r>
    </w:p>
    <w:p w:rsidR="00B91743" w:rsidRPr="000C67BC" w:rsidRDefault="00B91743" w:rsidP="007F2030">
      <w:pPr>
        <w:widowControl w:val="0"/>
        <w:tabs>
          <w:tab w:val="left" w:pos="283"/>
          <w:tab w:val="left" w:pos="2835"/>
          <w:tab w:val="left" w:pos="5386"/>
          <w:tab w:val="left" w:pos="7937"/>
        </w:tabs>
        <w:autoSpaceDE w:val="0"/>
        <w:autoSpaceDN w:val="0"/>
        <w:spacing w:after="0" w:line="240" w:lineRule="auto"/>
        <w:ind w:firstLine="283"/>
        <w:jc w:val="both"/>
        <w:rPr>
          <w:rFonts w:eastAsia="Times New Roman" w:cs="Times New Roman"/>
          <w:color w:val="000000" w:themeColor="text1"/>
        </w:rPr>
      </w:pPr>
      <w:r w:rsidRPr="000C67BC">
        <w:rPr>
          <w:rFonts w:eastAsia="Aptos" w:cs="Times New Roman"/>
          <w:noProof/>
          <w:color w:val="000000" w:themeColor="text1"/>
          <w:position w:val="-52"/>
        </w:rPr>
        <w:drawing>
          <wp:inline distT="0" distB="0" distL="0" distR="0" wp14:anchorId="11D8AC05" wp14:editId="404BEEEB">
            <wp:extent cx="3879850" cy="765810"/>
            <wp:effectExtent l="0" t="0" r="6350" b="0"/>
            <wp:docPr id="85076804" name="Picture 8507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436" cstate="print">
                      <a:extLst>
                        <a:ext uri="{28A0092B-C50C-407E-A947-70E740481C1C}">
                          <a14:useLocalDpi xmlns:a14="http://schemas.microsoft.com/office/drawing/2010/main" val="0"/>
                        </a:ext>
                      </a:extLst>
                    </a:blip>
                    <a:srcRect/>
                    <a:stretch>
                      <a:fillRect/>
                    </a:stretch>
                  </pic:blipFill>
                  <pic:spPr bwMode="auto">
                    <a:xfrm>
                      <a:off x="0" y="0"/>
                      <a:ext cx="3879850" cy="765810"/>
                    </a:xfrm>
                    <a:prstGeom prst="rect">
                      <a:avLst/>
                    </a:prstGeom>
                    <a:noFill/>
                    <a:ln>
                      <a:noFill/>
                    </a:ln>
                  </pic:spPr>
                </pic:pic>
              </a:graphicData>
            </a:graphic>
          </wp:inline>
        </w:drawing>
      </w:r>
    </w:p>
    <w:p w:rsidR="00B91743" w:rsidRPr="000C67BC" w:rsidRDefault="00B91743" w:rsidP="007F2030">
      <w:pPr>
        <w:rPr>
          <w:rFonts w:eastAsia="Aptos" w:cs="Times New Roman"/>
          <w:color w:val="000000" w:themeColor="text1"/>
        </w:rPr>
      </w:pPr>
      <w:r w:rsidRPr="000C67BC">
        <w:rPr>
          <w:rFonts w:eastAsia="Aptos" w:cs="Times New Roman"/>
          <w:noProof/>
          <w:color w:val="000000" w:themeColor="text1"/>
          <w:position w:val="-30"/>
        </w:rPr>
        <w:drawing>
          <wp:inline distT="0" distB="0" distL="0" distR="0" wp14:anchorId="3C198291" wp14:editId="39B2BC4F">
            <wp:extent cx="2582545" cy="432435"/>
            <wp:effectExtent l="0" t="0" r="8255" b="5715"/>
            <wp:docPr id="85076803" name="Picture 8507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437" cstate="print">
                      <a:extLst>
                        <a:ext uri="{28A0092B-C50C-407E-A947-70E740481C1C}">
                          <a14:useLocalDpi xmlns:a14="http://schemas.microsoft.com/office/drawing/2010/main" val="0"/>
                        </a:ext>
                      </a:extLst>
                    </a:blip>
                    <a:srcRect/>
                    <a:stretch>
                      <a:fillRect/>
                    </a:stretch>
                  </pic:blipFill>
                  <pic:spPr bwMode="auto">
                    <a:xfrm>
                      <a:off x="0" y="0"/>
                      <a:ext cx="2582545" cy="432435"/>
                    </a:xfrm>
                    <a:prstGeom prst="rect">
                      <a:avLst/>
                    </a:prstGeom>
                    <a:noFill/>
                    <a:ln>
                      <a:noFill/>
                    </a:ln>
                  </pic:spPr>
                </pic:pic>
              </a:graphicData>
            </a:graphic>
          </wp:inline>
        </w:drawing>
      </w:r>
      <w:r w:rsidRPr="000C67BC">
        <w:rPr>
          <w:rFonts w:eastAsia="Aptos" w:cs="Times New Roman"/>
          <w:color w:val="000000" w:themeColor="text1"/>
        </w:rPr>
        <w:t>.</w:t>
      </w:r>
    </w:p>
    <w:p w:rsidR="00B91743" w:rsidRPr="000C67BC" w:rsidRDefault="00B91743" w:rsidP="007F2030">
      <w:pPr>
        <w:rPr>
          <w:rFonts w:eastAsia="Times New Roman" w:cs="Times New Roman"/>
          <w:color w:val="000000" w:themeColor="text1"/>
          <w:position w:val="-78"/>
          <w:sz w:val="26"/>
          <w:szCs w:val="24"/>
        </w:rPr>
      </w:pPr>
      <w:r w:rsidRPr="000C67BC">
        <w:rPr>
          <w:rFonts w:eastAsia="Aptos" w:cs="Times New Roman"/>
          <w:b/>
          <w:color w:val="000000" w:themeColor="text1"/>
        </w:rPr>
        <w:t>Đáp án:</w:t>
      </w:r>
      <w:r w:rsidRPr="000C67BC">
        <w:rPr>
          <w:rFonts w:eastAsia="Aptos" w:cs="Times New Roman"/>
          <w:color w:val="000000" w:themeColor="text1"/>
        </w:rPr>
        <w:t xml:space="preserve"> 23%</w:t>
      </w:r>
    </w:p>
    <w:p w:rsidR="00B91743" w:rsidRPr="000C67BC" w:rsidRDefault="00B91743" w:rsidP="007F2030">
      <w:pPr>
        <w:spacing w:after="0" w:line="240" w:lineRule="auto"/>
        <w:contextualSpacing/>
        <w:jc w:val="both"/>
        <w:rPr>
          <w:rFonts w:cs="Times New Roman"/>
          <w:color w:val="000000" w:themeColor="text1"/>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rPr>
        <w:t>Một dây dẫn thẳng, cứng, dài </w:t>
      </w:r>
      <w:r w:rsidRPr="000C67BC">
        <w:rPr>
          <w:rFonts w:cs="Times New Roman"/>
          <w:color w:val="000000" w:themeColor="text1"/>
          <w:position w:val="-10"/>
        </w:rPr>
        <w:object w:dxaOrig="1060" w:dyaOrig="320">
          <v:shape id="_x0000_i2199" type="#_x0000_t75" style="width:54.75pt;height:16.5pt" o:ole="">
            <v:imagedata r:id="rId269" o:title=""/>
          </v:shape>
          <o:OLEObject Type="Embed" ProgID="Equation.DSMT4" ShapeID="_x0000_i2199" DrawAspect="Content" ObjectID="_1804450663" r:id="rId2438"/>
        </w:object>
      </w:r>
      <w:r w:rsidRPr="000C67BC">
        <w:rPr>
          <w:rFonts w:cs="Times New Roman"/>
          <w:color w:val="000000" w:themeColor="text1"/>
        </w:rPr>
        <w:t>, có khối lượng m = 0,025 kg được giữ nằm yên theo phương ngang trong một từ trường có độ lớn cảm ứng từ là B = 0,5 T và có hướng nằm ngang, vuông góc với dây dẫn. Lấy g = 9,8 m/s</w:t>
      </w:r>
      <w:r w:rsidRPr="000C67BC">
        <w:rPr>
          <w:rFonts w:cs="Times New Roman"/>
          <w:color w:val="000000" w:themeColor="text1"/>
          <w:vertAlign w:val="superscript"/>
        </w:rPr>
        <w:t>2</w:t>
      </w:r>
      <w:r w:rsidRPr="000C67BC">
        <w:rPr>
          <w:rFonts w:cs="Times New Roman"/>
          <w:color w:val="000000" w:themeColor="text1"/>
        </w:rPr>
        <w:t> . Cường độ dòng điện chạy trong dây là bao nhiêu ampe để khi dây được thả ra thì nó vẫn nằm yên (kết quả được lấy đến một chữ số thập phân)?</w:t>
      </w:r>
    </w:p>
    <w:p w:rsidR="00B91743" w:rsidRPr="000C67BC" w:rsidRDefault="00B91743" w:rsidP="007F2030">
      <w:pPr>
        <w:spacing w:after="0" w:line="240" w:lineRule="auto"/>
        <w:contextualSpacing/>
        <w:jc w:val="both"/>
        <w:rPr>
          <w:rFonts w:eastAsia="Times New Roman" w:cs="Times New Roman"/>
          <w:color w:val="000000" w:themeColor="text1"/>
          <w:szCs w:val="24"/>
        </w:rPr>
      </w:pPr>
    </w:p>
    <w:p w:rsidR="00B91743" w:rsidRPr="000C67BC" w:rsidRDefault="00B91743" w:rsidP="007F2030">
      <w:pPr>
        <w:spacing w:after="0" w:line="276" w:lineRule="auto"/>
        <w:jc w:val="both"/>
        <w:rPr>
          <w:rFonts w:cs="Times New Roman"/>
          <w:color w:val="000000" w:themeColor="text1"/>
        </w:rPr>
      </w:pPr>
      <w:r w:rsidRPr="000C67BC">
        <w:rPr>
          <w:rFonts w:cs="Times New Roman"/>
          <w:b/>
          <w:color w:val="000000" w:themeColor="text1"/>
        </w:rPr>
        <w:t>Giải</w:t>
      </w:r>
      <w:r w:rsidRPr="000C67BC">
        <w:rPr>
          <w:rFonts w:cs="Times New Roman"/>
          <w:color w:val="000000" w:themeColor="text1"/>
        </w:rPr>
        <w:br/>
        <w:t>Để dây vẫn nằm yên thì lực từ tác dụng lên dây phải có độ lớn bằng trọng lượng của dây, tức là: </w:t>
      </w:r>
      <w:r w:rsidRPr="000C67BC">
        <w:rPr>
          <w:rFonts w:cs="Times New Roman"/>
          <w:color w:val="000000" w:themeColor="text1"/>
          <w:position w:val="-10"/>
        </w:rPr>
        <w:object w:dxaOrig="1640" w:dyaOrig="360">
          <v:shape id="_x0000_i2200" type="#_x0000_t75" style="width:82.5pt;height:18.75pt" o:ole="">
            <v:imagedata r:id="rId2439" o:title=""/>
          </v:shape>
          <o:OLEObject Type="Embed" ProgID="Equation.DSMT4" ShapeID="_x0000_i2200" DrawAspect="Content" ObjectID="_1804450664" r:id="rId2440"/>
        </w:object>
      </w:r>
      <w:r w:rsidRPr="000C67BC">
        <w:rPr>
          <w:rFonts w:cs="Times New Roman"/>
          <w:color w:val="000000" w:themeColor="text1"/>
        </w:rPr>
        <w:t>.</w:t>
      </w:r>
      <w:r w:rsidRPr="000C67BC">
        <w:rPr>
          <w:rFonts w:cs="Times New Roman"/>
          <w:color w:val="000000" w:themeColor="text1"/>
        </w:rPr>
        <w:br/>
        <w:t>hay: </w:t>
      </w:r>
      <w:r w:rsidRPr="000C67BC">
        <w:rPr>
          <w:rFonts w:cs="Times New Roman"/>
          <w:color w:val="000000" w:themeColor="text1"/>
          <w:position w:val="-24"/>
        </w:rPr>
        <w:object w:dxaOrig="740" w:dyaOrig="620">
          <v:shape id="_x0000_i2201" type="#_x0000_t75" style="width:36.75pt;height:30.75pt" o:ole="">
            <v:imagedata r:id="rId2441" o:title=""/>
          </v:shape>
          <o:OLEObject Type="Embed" ProgID="Equation.DSMT4" ShapeID="_x0000_i2201" DrawAspect="Content" ObjectID="_1804450665" r:id="rId2442"/>
        </w:object>
      </w:r>
      <w:r w:rsidRPr="000C67BC">
        <w:rPr>
          <w:rFonts w:cs="Times New Roman"/>
          <w:color w:val="000000" w:themeColor="text1"/>
        </w:rPr>
        <w:br/>
        <w:t xml:space="preserve">Thay các giá trị đã cho: </w:t>
      </w:r>
      <w:r w:rsidRPr="000C67BC">
        <w:rPr>
          <w:rFonts w:cs="Times New Roman"/>
          <w:color w:val="000000" w:themeColor="text1"/>
          <w:position w:val="-10"/>
        </w:rPr>
        <w:object w:dxaOrig="5160" w:dyaOrig="360">
          <v:shape id="_x0000_i2202" type="#_x0000_t75" style="width:258pt;height:18.75pt" o:ole="">
            <v:imagedata r:id="rId2443" o:title=""/>
          </v:shape>
          <o:OLEObject Type="Embed" ProgID="Equation.DSMT4" ShapeID="_x0000_i2202" DrawAspect="Content" ObjectID="_1804450666" r:id="rId2444"/>
        </w:object>
      </w:r>
    </w:p>
    <w:p w:rsidR="00B91743" w:rsidRPr="000C67BC" w:rsidRDefault="00B91743" w:rsidP="007F2030">
      <w:pPr>
        <w:spacing w:after="0" w:line="276" w:lineRule="auto"/>
        <w:jc w:val="both"/>
        <w:rPr>
          <w:rFonts w:cs="Times New Roman"/>
          <w:color w:val="000000" w:themeColor="text1"/>
        </w:rPr>
      </w:pPr>
      <w:r w:rsidRPr="000C67BC">
        <w:rPr>
          <w:rFonts w:cs="Times New Roman"/>
          <w:color w:val="000000" w:themeColor="text1"/>
        </w:rPr>
        <w:t xml:space="preserve">ta được:  </w:t>
      </w:r>
      <w:r w:rsidRPr="000C67BC">
        <w:rPr>
          <w:rFonts w:cs="Times New Roman"/>
          <w:color w:val="000000" w:themeColor="text1"/>
          <w:position w:val="-10"/>
        </w:rPr>
        <w:object w:dxaOrig="1040" w:dyaOrig="320">
          <v:shape id="_x0000_i2203" type="#_x0000_t75" style="width:52.5pt;height:16.5pt" o:ole="">
            <v:imagedata r:id="rId2445" o:title=""/>
          </v:shape>
          <o:OLEObject Type="Embed" ProgID="Equation.DSMT4" ShapeID="_x0000_i2203" DrawAspect="Content" ObjectID="_1804450667" r:id="rId2446"/>
        </w:object>
      </w:r>
    </w:p>
    <w:p w:rsidR="00B91743" w:rsidRPr="000C67BC" w:rsidRDefault="00B91743" w:rsidP="000565E4">
      <w:pPr>
        <w:spacing w:after="0" w:line="276" w:lineRule="auto"/>
        <w:jc w:val="both"/>
        <w:rPr>
          <w:rFonts w:cs="Times New Roman"/>
          <w:color w:val="000000" w:themeColor="text1"/>
        </w:rPr>
      </w:pPr>
      <w:r w:rsidRPr="000C67BC">
        <w:rPr>
          <w:rFonts w:cs="Times New Roman"/>
          <w:b/>
          <w:color w:val="000000" w:themeColor="text1"/>
        </w:rPr>
        <w:t>Đáp án:</w:t>
      </w:r>
      <w:r w:rsidRPr="000C67BC">
        <w:rPr>
          <w:rFonts w:cs="Times New Roman"/>
          <w:color w:val="000000" w:themeColor="text1"/>
        </w:rPr>
        <w:t xml:space="preserve">  </w:t>
      </w:r>
      <w:r w:rsidRPr="000C67BC">
        <w:rPr>
          <w:rFonts w:cs="Times New Roman"/>
          <w:color w:val="000000" w:themeColor="text1"/>
          <w:position w:val="-10"/>
        </w:rPr>
        <w:object w:dxaOrig="1040" w:dyaOrig="320">
          <v:shape id="_x0000_i2204" type="#_x0000_t75" style="width:52.5pt;height:16.5pt" o:ole="">
            <v:imagedata r:id="rId2447" o:title=""/>
          </v:shape>
          <o:OLEObject Type="Embed" ProgID="Equation.DSMT4" ShapeID="_x0000_i2204" DrawAspect="Content" ObjectID="_1804450668" r:id="rId2448"/>
        </w:object>
      </w:r>
    </w:p>
    <w:p w:rsidR="00B91743" w:rsidRPr="000C67BC" w:rsidRDefault="00B91743" w:rsidP="000565E4">
      <w:pPr>
        <w:spacing w:after="0" w:line="276" w:lineRule="auto"/>
        <w:jc w:val="both"/>
        <w:rPr>
          <w:rFonts w:cs="Times New Roman"/>
          <w:color w:val="000000" w:themeColor="text1"/>
        </w:rPr>
      </w:pPr>
    </w:p>
    <w:p w:rsidR="00B91743" w:rsidRPr="000C67BC" w:rsidRDefault="00B91743" w:rsidP="00387FEB">
      <w:pPr>
        <w:pStyle w:val="NoSpacing"/>
        <w:jc w:val="both"/>
        <w:rPr>
          <w:rFonts w:ascii="Times New Roman" w:hAnsi="Times New Roman"/>
          <w:color w:val="000000" w:themeColor="text1"/>
          <w:szCs w:val="24"/>
        </w:rPr>
      </w:pPr>
      <w:r w:rsidRPr="00C9285A">
        <w:rPr>
          <w:rFonts w:ascii="Times New Roman" w:hAnsi="Times New Roman"/>
          <w:b/>
          <w:color w:val="0000FF"/>
          <w:szCs w:val="24"/>
          <w:lang w:val="pt-BR"/>
        </w:rPr>
        <w:t>Câu 3.</w:t>
      </w:r>
      <w:r w:rsidRPr="000C67BC">
        <w:rPr>
          <w:rFonts w:ascii="Times New Roman" w:hAnsi="Times New Roman"/>
          <w:b/>
          <w:color w:val="000000" w:themeColor="text1"/>
          <w:szCs w:val="24"/>
          <w:lang w:val="pt-BR"/>
        </w:rPr>
        <w:t xml:space="preserve"> </w:t>
      </w:r>
      <w:r w:rsidRPr="000C67BC">
        <w:rPr>
          <w:rFonts w:ascii="Times New Roman" w:hAnsi="Times New Roman"/>
          <w:color w:val="000000" w:themeColor="text1"/>
          <w:szCs w:val="24"/>
        </w:rPr>
        <w:t>Một viên đạn bằng đồng bay với vận tốc 500 m/s tới xuyên qua một tấm gỗ. Khi vừa ra khỏi tấm gỗ, vận tốc của viên đạn là 300 m/s. Hỏi nhiệt độ của viên đạn tăng lên bao nhiêu khi nó bay ra khỏi tấm gỗ. Biết nhiệt dung riêng của đồng là 386 J/(kg.K). Nếu coi viên đạn không trao đổi nhiệt với bên ngoài thì nhiệt độ của viên đạn sẽ tăng thêm bao nhiêu?</w:t>
      </w:r>
    </w:p>
    <w:p w:rsidR="00B91743" w:rsidRPr="000C67BC" w:rsidRDefault="00B91743" w:rsidP="00387FEB">
      <w:pPr>
        <w:pStyle w:val="NoSpacing"/>
        <w:jc w:val="both"/>
        <w:rPr>
          <w:rFonts w:ascii="Times New Roman" w:hAnsi="Times New Roman"/>
          <w:color w:val="000000" w:themeColor="text1"/>
          <w:szCs w:val="24"/>
        </w:rPr>
      </w:pPr>
    </w:p>
    <w:p w:rsidR="00B91743" w:rsidRPr="000C67BC" w:rsidRDefault="00B91743" w:rsidP="00903F0F">
      <w:pPr>
        <w:pStyle w:val="NoSpacing"/>
        <w:tabs>
          <w:tab w:val="left" w:pos="283"/>
          <w:tab w:val="left" w:pos="2835"/>
          <w:tab w:val="left" w:pos="5386"/>
          <w:tab w:val="left" w:pos="7937"/>
        </w:tabs>
        <w:rPr>
          <w:rFonts w:ascii="Times New Roman" w:hAnsi="Times New Roman"/>
          <w:b/>
          <w:bCs/>
          <w:color w:val="000000" w:themeColor="text1"/>
          <w:szCs w:val="24"/>
        </w:rPr>
      </w:pPr>
      <w:r w:rsidRPr="000C67BC">
        <w:rPr>
          <w:rFonts w:ascii="Times New Roman" w:hAnsi="Times New Roman"/>
          <w:b/>
          <w:bCs/>
          <w:color w:val="000000" w:themeColor="text1"/>
          <w:szCs w:val="24"/>
        </w:rPr>
        <w:t>Giải</w:t>
      </w:r>
    </w:p>
    <w:p w:rsidR="00B91743" w:rsidRPr="000C67BC" w:rsidRDefault="00B91743" w:rsidP="00387FEB">
      <w:pPr>
        <w:pStyle w:val="NoSpacing"/>
        <w:tabs>
          <w:tab w:val="left" w:pos="283"/>
          <w:tab w:val="left" w:pos="2835"/>
          <w:tab w:val="left" w:pos="5386"/>
          <w:tab w:val="left" w:pos="7937"/>
        </w:tabs>
        <w:jc w:val="both"/>
        <w:rPr>
          <w:rFonts w:ascii="Times New Roman" w:hAnsi="Times New Roman"/>
          <w:color w:val="000000" w:themeColor="text1"/>
          <w:szCs w:val="24"/>
        </w:rPr>
      </w:pPr>
      <w:r w:rsidRPr="000C67BC">
        <w:rPr>
          <w:rFonts w:ascii="Times New Roman" w:hAnsi="Times New Roman"/>
          <w:color w:val="000000" w:themeColor="text1"/>
          <w:szCs w:val="24"/>
        </w:rPr>
        <w:t xml:space="preserve">Viên đạn nhận được công: </w:t>
      </w:r>
      <w:r w:rsidRPr="000C67BC">
        <w:rPr>
          <w:rFonts w:ascii="Times New Roman" w:hAnsi="Times New Roman"/>
          <w:color w:val="000000" w:themeColor="text1"/>
          <w:position w:val="-26"/>
          <w:szCs w:val="24"/>
        </w:rPr>
        <w:object w:dxaOrig="1960" w:dyaOrig="680">
          <v:shape id="_x0000_i2205" type="#_x0000_t75" style="width:99pt;height:33pt" o:ole="">
            <v:imagedata r:id="rId2449" o:title=""/>
          </v:shape>
          <o:OLEObject Type="Embed" ProgID="Equation.DSMT4" ShapeID="_x0000_i2205" DrawAspect="Content" ObjectID="_1804450669" r:id="rId2450"/>
        </w:object>
      </w:r>
    </w:p>
    <w:p w:rsidR="00B91743" w:rsidRPr="000C67BC" w:rsidRDefault="00B91743" w:rsidP="00387FEB">
      <w:pPr>
        <w:pStyle w:val="NoSpacing"/>
        <w:tabs>
          <w:tab w:val="left" w:pos="283"/>
          <w:tab w:val="left" w:pos="2835"/>
          <w:tab w:val="left" w:pos="5386"/>
          <w:tab w:val="left" w:pos="7937"/>
        </w:tabs>
        <w:jc w:val="both"/>
        <w:rPr>
          <w:rFonts w:ascii="Times New Roman" w:hAnsi="Times New Roman"/>
          <w:color w:val="000000" w:themeColor="text1"/>
          <w:szCs w:val="24"/>
        </w:rPr>
      </w:pPr>
      <w:r w:rsidRPr="000C67BC">
        <w:rPr>
          <w:rFonts w:ascii="Times New Roman" w:hAnsi="Times New Roman"/>
          <w:color w:val="000000" w:themeColor="text1"/>
          <w:szCs w:val="24"/>
        </w:rPr>
        <w:t xml:space="preserve">Do viên đạn không trao đổi nhiệt với môi trường bên ngoài nên công A phải bằng độ tăng nội năng của viên đạn: </w:t>
      </w:r>
      <w:r w:rsidRPr="000C67BC">
        <w:rPr>
          <w:rFonts w:ascii="Times New Roman" w:hAnsi="Times New Roman"/>
          <w:color w:val="000000" w:themeColor="text1"/>
          <w:position w:val="-26"/>
          <w:szCs w:val="24"/>
        </w:rPr>
        <w:object w:dxaOrig="2600" w:dyaOrig="680">
          <v:shape id="_x0000_i2206" type="#_x0000_t75" style="width:129.75pt;height:33pt" o:ole="">
            <v:imagedata r:id="rId2451" o:title=""/>
          </v:shape>
          <o:OLEObject Type="Embed" ProgID="Equation.DSMT4" ShapeID="_x0000_i2206" DrawAspect="Content" ObjectID="_1804450670" r:id="rId2452"/>
        </w:object>
      </w:r>
    </w:p>
    <w:p w:rsidR="00B91743" w:rsidRPr="000C67BC" w:rsidRDefault="00B91743" w:rsidP="00387FEB">
      <w:pPr>
        <w:pStyle w:val="NoSpacing"/>
        <w:tabs>
          <w:tab w:val="left" w:pos="283"/>
          <w:tab w:val="left" w:pos="2835"/>
          <w:tab w:val="left" w:pos="5386"/>
          <w:tab w:val="left" w:pos="7937"/>
        </w:tabs>
        <w:jc w:val="both"/>
        <w:rPr>
          <w:rFonts w:ascii="Times New Roman" w:hAnsi="Times New Roman"/>
          <w:bCs/>
          <w:color w:val="000000" w:themeColor="text1"/>
          <w:szCs w:val="24"/>
        </w:rPr>
      </w:pPr>
      <w:r w:rsidRPr="000C67BC">
        <w:rPr>
          <w:rFonts w:ascii="Times New Roman" w:hAnsi="Times New Roman"/>
          <w:bCs/>
          <w:color w:val="000000" w:themeColor="text1"/>
          <w:szCs w:val="24"/>
        </w:rPr>
        <w:t xml:space="preserve">Phần nội năng tăng thêm này làm viên đạn nóng lên: </w:t>
      </w:r>
      <w:r w:rsidRPr="000C67BC">
        <w:rPr>
          <w:rFonts w:ascii="Times New Roman" w:hAnsi="Times New Roman"/>
          <w:bCs/>
          <w:color w:val="000000" w:themeColor="text1"/>
          <w:position w:val="-10"/>
          <w:szCs w:val="24"/>
        </w:rPr>
        <w:object w:dxaOrig="1080" w:dyaOrig="320">
          <v:shape id="_x0000_i2207" type="#_x0000_t75" style="width:54.75pt;height:14.25pt" o:ole="">
            <v:imagedata r:id="rId2453" o:title=""/>
          </v:shape>
          <o:OLEObject Type="Embed" ProgID="Equation.DSMT4" ShapeID="_x0000_i2207" DrawAspect="Content" ObjectID="_1804450671" r:id="rId2454"/>
        </w:object>
      </w:r>
    </w:p>
    <w:p w:rsidR="00B91743" w:rsidRPr="000C67BC" w:rsidRDefault="00B91743" w:rsidP="00387FEB">
      <w:pPr>
        <w:spacing w:after="0" w:line="240" w:lineRule="auto"/>
        <w:jc w:val="both"/>
        <w:rPr>
          <w:rFonts w:cs="Times New Roman"/>
          <w:bCs/>
          <w:color w:val="000000" w:themeColor="text1"/>
          <w:szCs w:val="24"/>
        </w:rPr>
      </w:pPr>
      <w:r w:rsidRPr="000C67BC">
        <w:rPr>
          <w:rFonts w:cs="Times New Roman"/>
          <w:bCs/>
          <w:color w:val="000000" w:themeColor="text1"/>
          <w:position w:val="-26"/>
          <w:szCs w:val="24"/>
        </w:rPr>
        <w:object w:dxaOrig="5820" w:dyaOrig="960">
          <v:shape id="_x0000_i2208" type="#_x0000_t75" style="width:290.25pt;height:47.25pt" o:ole="">
            <v:imagedata r:id="rId2455" o:title=""/>
          </v:shape>
          <o:OLEObject Type="Embed" ProgID="Equation.DSMT4" ShapeID="_x0000_i2208" DrawAspect="Content" ObjectID="_1804450672" r:id="rId2456"/>
        </w:object>
      </w:r>
    </w:p>
    <w:p w:rsidR="00B91743" w:rsidRPr="000C67BC" w:rsidRDefault="00B91743" w:rsidP="00387FEB">
      <w:pPr>
        <w:spacing w:after="0" w:line="240" w:lineRule="auto"/>
        <w:jc w:val="both"/>
        <w:rPr>
          <w:rFonts w:cs="Times New Roman"/>
          <w:bCs/>
          <w:color w:val="000000" w:themeColor="text1"/>
          <w:position w:val="-26"/>
          <w:szCs w:val="24"/>
        </w:rPr>
      </w:pPr>
      <w:r w:rsidRPr="000C67BC">
        <w:rPr>
          <w:rFonts w:cs="Times New Roman"/>
          <w:b/>
          <w:bCs/>
          <w:color w:val="000000" w:themeColor="text1"/>
          <w:szCs w:val="24"/>
        </w:rPr>
        <w:t>Đáp án:</w:t>
      </w:r>
      <w:r w:rsidRPr="000C67BC">
        <w:rPr>
          <w:rFonts w:cs="Times New Roman"/>
          <w:bCs/>
          <w:color w:val="000000" w:themeColor="text1"/>
          <w:szCs w:val="24"/>
        </w:rPr>
        <w:t xml:space="preserve"> 207 </w:t>
      </w:r>
    </w:p>
    <w:p w:rsidR="00B91743" w:rsidRPr="000C67BC" w:rsidRDefault="00B91743" w:rsidP="00FC3C17">
      <w:pPr>
        <w:shd w:val="clear" w:color="auto" w:fill="FFFFFF"/>
        <w:spacing w:line="360" w:lineRule="auto"/>
        <w:jc w:val="both"/>
        <w:rPr>
          <w:rFonts w:cs="Times New Roman"/>
          <w:b/>
          <w:color w:val="000000" w:themeColor="text1"/>
          <w:szCs w:val="24"/>
          <w:lang w:val="pt-BR"/>
        </w:rPr>
      </w:pPr>
    </w:p>
    <w:p w:rsidR="00B91743" w:rsidRPr="000C67BC" w:rsidRDefault="00B91743" w:rsidP="003167E9">
      <w:pPr>
        <w:shd w:val="clear" w:color="auto" w:fill="FFFFFF"/>
        <w:tabs>
          <w:tab w:val="left" w:pos="283"/>
          <w:tab w:val="left" w:pos="1314"/>
        </w:tabs>
        <w:spacing w:before="60" w:after="60" w:line="240" w:lineRule="auto"/>
        <w:jc w:val="both"/>
        <w:rPr>
          <w:rFonts w:eastAsia="MS Gothic" w:cs="Times New Roman"/>
          <w:color w:val="000000" w:themeColor="text1"/>
          <w:spacing w:val="3"/>
          <w:szCs w:val="26"/>
          <w:shd w:val="clear" w:color="auto" w:fill="FFFFFF"/>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eastAsia="MS Gothic" w:cs="Times New Roman"/>
          <w:color w:val="000000" w:themeColor="text1"/>
          <w:spacing w:val="3"/>
          <w:szCs w:val="26"/>
          <w:shd w:val="clear" w:color="auto" w:fill="FFFFFF"/>
        </w:rPr>
        <w:t xml:space="preserve">Một bình kín có thể tích </w:t>
      </w:r>
      <w:r w:rsidRPr="000C67BC">
        <w:rPr>
          <w:rFonts w:eastAsia="MS Gothic" w:cs="Times New Roman"/>
          <w:color w:val="000000" w:themeColor="text1"/>
          <w:spacing w:val="3"/>
          <w:position w:val="-10"/>
          <w:szCs w:val="26"/>
          <w:shd w:val="clear" w:color="auto" w:fill="FFFFFF"/>
        </w:rPr>
        <w:object w:dxaOrig="859" w:dyaOrig="360">
          <v:shape id="_x0000_i2209" type="#_x0000_t75" style="width:43.5pt;height:18.75pt" o:ole="">
            <v:imagedata r:id="rId271" o:title=""/>
          </v:shape>
          <o:OLEObject Type="Embed" ProgID="Equation.DSMT4" ShapeID="_x0000_i2209" DrawAspect="Content" ObjectID="_1804450673" r:id="rId2457"/>
        </w:object>
      </w:r>
      <w:r w:rsidRPr="000C67BC">
        <w:rPr>
          <w:rFonts w:eastAsia="MS Gothic" w:cs="Times New Roman"/>
          <w:color w:val="000000" w:themeColor="text1"/>
          <w:spacing w:val="3"/>
          <w:szCs w:val="26"/>
          <w:shd w:val="clear" w:color="auto" w:fill="FFFFFF"/>
        </w:rPr>
        <w:t xml:space="preserve">chứa khí hydrogen ở nhiệt độ </w:t>
      </w:r>
      <w:r w:rsidRPr="000C67BC">
        <w:rPr>
          <w:rFonts w:eastAsia="MS Gothic" w:cs="Times New Roman"/>
          <w:color w:val="000000" w:themeColor="text1"/>
          <w:spacing w:val="3"/>
          <w:position w:val="-6"/>
          <w:szCs w:val="26"/>
          <w:shd w:val="clear" w:color="auto" w:fill="FFFFFF"/>
        </w:rPr>
        <w:object w:dxaOrig="620" w:dyaOrig="320">
          <v:shape id="_x0000_i2210" type="#_x0000_t75" style="width:30.75pt;height:16.5pt" o:ole="">
            <v:imagedata r:id="rId273" o:title=""/>
          </v:shape>
          <o:OLEObject Type="Embed" ProgID="Equation.DSMT4" ShapeID="_x0000_i2210" DrawAspect="Content" ObjectID="_1804450674" r:id="rId2458"/>
        </w:object>
      </w:r>
      <w:r w:rsidRPr="000C67BC">
        <w:rPr>
          <w:rFonts w:eastAsia="MS Gothic" w:cs="Times New Roman"/>
          <w:color w:val="000000" w:themeColor="text1"/>
          <w:spacing w:val="3"/>
          <w:szCs w:val="26"/>
          <w:shd w:val="clear" w:color="auto" w:fill="FFFFFF"/>
        </w:rPr>
        <w:t xml:space="preserve">và áp suất </w:t>
      </w:r>
      <w:r w:rsidRPr="000C67BC">
        <w:rPr>
          <w:rFonts w:eastAsia="MS Gothic" w:cs="Times New Roman"/>
          <w:color w:val="000000" w:themeColor="text1"/>
          <w:spacing w:val="3"/>
          <w:position w:val="-10"/>
          <w:szCs w:val="26"/>
          <w:shd w:val="clear" w:color="auto" w:fill="FFFFFF"/>
        </w:rPr>
        <w:object w:dxaOrig="1200" w:dyaOrig="360">
          <v:shape id="_x0000_i2211" type="#_x0000_t75" style="width:60pt;height:18.75pt" o:ole="">
            <v:imagedata r:id="rId275" o:title=""/>
          </v:shape>
          <o:OLEObject Type="Embed" ProgID="Equation.DSMT4" ShapeID="_x0000_i2211" DrawAspect="Content" ObjectID="_1804450675" r:id="rId2459"/>
        </w:object>
      </w:r>
      <w:r w:rsidRPr="000C67BC">
        <w:rPr>
          <w:rFonts w:eastAsia="MS Gothic" w:cs="Times New Roman"/>
          <w:color w:val="000000" w:themeColor="text1"/>
          <w:spacing w:val="3"/>
          <w:szCs w:val="26"/>
          <w:shd w:val="clear" w:color="auto" w:fill="FFFFFF"/>
        </w:rPr>
        <w:t xml:space="preserve">. Biết khối lượng của phân tử khí hydrogen là </w:t>
      </w:r>
      <w:r w:rsidRPr="000C67BC">
        <w:rPr>
          <w:rFonts w:eastAsia="MS Gothic" w:cs="Times New Roman"/>
          <w:color w:val="000000" w:themeColor="text1"/>
          <w:spacing w:val="3"/>
          <w:position w:val="-10"/>
          <w:szCs w:val="26"/>
          <w:shd w:val="clear" w:color="auto" w:fill="FFFFFF"/>
        </w:rPr>
        <w:object w:dxaOrig="1920" w:dyaOrig="360">
          <v:shape id="_x0000_i2212" type="#_x0000_t75" style="width:96.75pt;height:18.75pt" o:ole="">
            <v:imagedata r:id="rId277" o:title=""/>
          </v:shape>
          <o:OLEObject Type="Embed" ProgID="Equation.DSMT4" ShapeID="_x0000_i2212" DrawAspect="Content" ObjectID="_1804450676" r:id="rId2460"/>
        </w:object>
      </w:r>
      <w:r w:rsidRPr="000C67BC">
        <w:rPr>
          <w:rFonts w:eastAsia="MS Gothic" w:cs="Times New Roman"/>
          <w:color w:val="000000" w:themeColor="text1"/>
          <w:spacing w:val="3"/>
          <w:szCs w:val="26"/>
          <w:shd w:val="clear" w:color="auto" w:fill="FFFFFF"/>
        </w:rPr>
        <w:t xml:space="preserve">. Một trong các giá trị trung bình đặc trưng cho tốc độ của các phân tử khí thường dùng là căn bậc hai của trung bình bình phương tốc độ phân tử </w:t>
      </w:r>
      <w:r w:rsidRPr="000C67BC">
        <w:rPr>
          <w:rFonts w:eastAsia="MS Gothic" w:cs="Times New Roman"/>
          <w:color w:val="000000" w:themeColor="text1"/>
          <w:spacing w:val="3"/>
          <w:position w:val="-8"/>
          <w:szCs w:val="26"/>
          <w:shd w:val="clear" w:color="auto" w:fill="FFFFFF"/>
        </w:rPr>
        <w:object w:dxaOrig="480" w:dyaOrig="440">
          <v:shape id="_x0000_i2213" type="#_x0000_t75" style="width:24.75pt;height:22.5pt" o:ole="">
            <v:imagedata r:id="rId279" o:title=""/>
          </v:shape>
          <o:OLEObject Type="Embed" ProgID="Equation.DSMT4" ShapeID="_x0000_i2213" DrawAspect="Content" ObjectID="_1804450677" r:id="rId2461"/>
        </w:object>
      </w:r>
      <w:r w:rsidRPr="000C67BC">
        <w:rPr>
          <w:rFonts w:eastAsia="MS Gothic" w:cs="Times New Roman"/>
          <w:color w:val="000000" w:themeColor="text1"/>
          <w:spacing w:val="3"/>
          <w:szCs w:val="26"/>
          <w:shd w:val="clear" w:color="auto" w:fill="FFFFFF"/>
        </w:rPr>
        <w:t xml:space="preserve">. Giá trị này của các phân từ hydrogen trong bình là </w:t>
      </w:r>
      <w:r w:rsidRPr="000C67BC">
        <w:rPr>
          <w:rFonts w:eastAsia="MS Gothic" w:cs="Times New Roman"/>
          <w:color w:val="000000" w:themeColor="text1"/>
          <w:spacing w:val="3"/>
          <w:position w:val="-6"/>
          <w:szCs w:val="26"/>
          <w:shd w:val="clear" w:color="auto" w:fill="FFFFFF"/>
        </w:rPr>
        <w:object w:dxaOrig="680" w:dyaOrig="320">
          <v:shape id="_x0000_i2214" type="#_x0000_t75" style="width:33pt;height:16.5pt" o:ole="">
            <v:imagedata r:id="rId281" o:title=""/>
          </v:shape>
          <o:OLEObject Type="Embed" ProgID="Equation.DSMT4" ShapeID="_x0000_i2214" DrawAspect="Content" ObjectID="_1804450678" r:id="rId2462"/>
        </w:object>
      </w:r>
      <w:r w:rsidRPr="000C67BC">
        <w:rPr>
          <w:rFonts w:eastAsia="MS Gothic" w:cs="Times New Roman"/>
          <w:color w:val="000000" w:themeColor="text1"/>
          <w:spacing w:val="3"/>
          <w:szCs w:val="26"/>
          <w:shd w:val="clear" w:color="auto" w:fill="FFFFFF"/>
        </w:rPr>
        <w:t xml:space="preserve">m/s. Tìm </w:t>
      </w:r>
      <w:r w:rsidRPr="000C67BC">
        <w:rPr>
          <w:rFonts w:eastAsia="MS Gothic" w:cs="Times New Roman"/>
          <w:color w:val="000000" w:themeColor="text1"/>
          <w:spacing w:val="3"/>
          <w:position w:val="-4"/>
          <w:szCs w:val="26"/>
          <w:shd w:val="clear" w:color="auto" w:fill="FFFFFF"/>
        </w:rPr>
        <w:object w:dxaOrig="300" w:dyaOrig="260">
          <v:shape id="_x0000_i2215" type="#_x0000_t75" style="width:15.75pt;height:13.5pt" o:ole="">
            <v:imagedata r:id="rId283" o:title=""/>
          </v:shape>
          <o:OLEObject Type="Embed" ProgID="Equation.DSMT4" ShapeID="_x0000_i2215" DrawAspect="Content" ObjectID="_1804450679" r:id="rId2463"/>
        </w:object>
      </w:r>
      <w:r w:rsidRPr="000C67BC">
        <w:rPr>
          <w:rFonts w:eastAsia="MS Gothic" w:cs="Times New Roman"/>
          <w:color w:val="000000" w:themeColor="text1"/>
          <w:spacing w:val="3"/>
          <w:szCs w:val="26"/>
          <w:shd w:val="clear" w:color="auto" w:fill="FFFFFF"/>
        </w:rPr>
        <w:t xml:space="preserve"> (viết kết quả chỉ gồm hai chữ số).</w:t>
      </w:r>
    </w:p>
    <w:p w:rsidR="00B91743" w:rsidRPr="000C67BC" w:rsidRDefault="00B91743" w:rsidP="003167E9">
      <w:pPr>
        <w:shd w:val="clear" w:color="auto" w:fill="FFFFFF"/>
        <w:tabs>
          <w:tab w:val="left" w:pos="283"/>
          <w:tab w:val="left" w:pos="1314"/>
        </w:tabs>
        <w:spacing w:before="60" w:after="60" w:line="240" w:lineRule="auto"/>
        <w:jc w:val="both"/>
        <w:rPr>
          <w:rFonts w:eastAsia="MS Gothic" w:cs="Times New Roman"/>
          <w:color w:val="000000" w:themeColor="text1"/>
          <w:spacing w:val="3"/>
          <w:szCs w:val="26"/>
          <w:shd w:val="clear" w:color="auto" w:fill="FFFFFF"/>
        </w:rPr>
      </w:pPr>
    </w:p>
    <w:p w:rsidR="00B91743" w:rsidRPr="000C67BC" w:rsidRDefault="00B91743" w:rsidP="000565E4">
      <w:pPr>
        <w:widowControl w:val="0"/>
        <w:tabs>
          <w:tab w:val="left" w:pos="283"/>
          <w:tab w:val="left" w:pos="2835"/>
          <w:tab w:val="left" w:pos="5386"/>
          <w:tab w:val="left" w:pos="7937"/>
        </w:tabs>
        <w:autoSpaceDE w:val="0"/>
        <w:autoSpaceDN w:val="0"/>
        <w:spacing w:after="0" w:line="276" w:lineRule="auto"/>
        <w:ind w:firstLine="283"/>
        <w:rPr>
          <w:rFonts w:cs="Times New Roman"/>
          <w:b/>
          <w:color w:val="000000" w:themeColor="text1"/>
        </w:rPr>
      </w:pPr>
      <w:r w:rsidRPr="000C67BC">
        <w:rPr>
          <w:rFonts w:cs="Times New Roman"/>
          <w:b/>
          <w:color w:val="000000" w:themeColor="text1"/>
        </w:rPr>
        <w:t>Giải</w:t>
      </w:r>
    </w:p>
    <w:p w:rsidR="00B91743" w:rsidRPr="000C67BC" w:rsidRDefault="00B91743" w:rsidP="003167E9">
      <w:pPr>
        <w:shd w:val="clear" w:color="auto" w:fill="FFFFFF"/>
        <w:tabs>
          <w:tab w:val="left" w:pos="283"/>
          <w:tab w:val="left" w:pos="1314"/>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 xml:space="preserve">Từ công thức: </w:t>
      </w:r>
      <w:r w:rsidRPr="000C67BC">
        <w:rPr>
          <w:rFonts w:eastAsia="MS Gothic" w:cs="Times New Roman"/>
          <w:color w:val="000000" w:themeColor="text1"/>
          <w:spacing w:val="3"/>
          <w:position w:val="-10"/>
          <w:szCs w:val="26"/>
          <w:shd w:val="clear" w:color="auto" w:fill="FFFFFF"/>
        </w:rPr>
        <w:object w:dxaOrig="1160" w:dyaOrig="340">
          <v:shape id="_x0000_i2216" type="#_x0000_t75" style="width:58.5pt;height:18.75pt" o:ole="">
            <v:imagedata r:id="rId2464" o:title=""/>
          </v:shape>
          <o:OLEObject Type="Embed" ProgID="Equation.DSMT4" ShapeID="_x0000_i2216" DrawAspect="Content" ObjectID="_1804450680" r:id="rId2465"/>
        </w:object>
      </w:r>
      <w:r w:rsidRPr="000C67BC">
        <w:rPr>
          <w:rFonts w:eastAsia="MS Gothic" w:cs="Times New Roman"/>
          <w:color w:val="000000" w:themeColor="text1"/>
          <w:spacing w:val="3"/>
          <w:szCs w:val="26"/>
          <w:shd w:val="clear" w:color="auto" w:fill="FFFFFF"/>
        </w:rPr>
        <w:t>tính được</w:t>
      </w:r>
    </w:p>
    <w:p w:rsidR="00B91743" w:rsidRPr="000C67BC" w:rsidRDefault="00B91743" w:rsidP="003167E9">
      <w:pPr>
        <w:shd w:val="clear" w:color="auto" w:fill="FFFFFF"/>
        <w:tabs>
          <w:tab w:val="left" w:pos="283"/>
          <w:tab w:val="left" w:pos="1314"/>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position w:val="-40"/>
          <w:szCs w:val="26"/>
          <w:shd w:val="clear" w:color="auto" w:fill="FFFFFF"/>
        </w:rPr>
        <w:object w:dxaOrig="4599" w:dyaOrig="920">
          <v:shape id="_x0000_i2217" type="#_x0000_t75" style="width:228pt;height:45pt" o:ole="">
            <v:imagedata r:id="rId2466" o:title=""/>
          </v:shape>
          <o:OLEObject Type="Embed" ProgID="Equation.DSMT4" ShapeID="_x0000_i2217" DrawAspect="Content" ObjectID="_1804450681" r:id="rId2467"/>
        </w:object>
      </w:r>
    </w:p>
    <w:p w:rsidR="00B91743" w:rsidRPr="000C67BC" w:rsidRDefault="00B91743" w:rsidP="003167E9">
      <w:pPr>
        <w:shd w:val="clear" w:color="auto" w:fill="FFFFFF"/>
        <w:tabs>
          <w:tab w:val="left" w:pos="283"/>
          <w:tab w:val="left" w:pos="1314"/>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 xml:space="preserve">Áp dụng công thức </w:t>
      </w:r>
      <w:r w:rsidRPr="000C67BC">
        <w:rPr>
          <w:rFonts w:eastAsia="MS Gothic" w:cs="Times New Roman"/>
          <w:color w:val="000000" w:themeColor="text1"/>
          <w:spacing w:val="3"/>
          <w:position w:val="-24"/>
          <w:szCs w:val="26"/>
          <w:shd w:val="clear" w:color="auto" w:fill="FFFFFF"/>
        </w:rPr>
        <w:object w:dxaOrig="1320" w:dyaOrig="700">
          <v:shape id="_x0000_i2218" type="#_x0000_t75" style="width:67.5pt;height:37.5pt" o:ole="">
            <v:imagedata r:id="rId2468" o:title=""/>
          </v:shape>
          <o:OLEObject Type="Embed" ProgID="Equation.DSMT4" ShapeID="_x0000_i2218" DrawAspect="Content" ObjectID="_1804450682" r:id="rId2469"/>
        </w:object>
      </w:r>
      <w:r w:rsidRPr="000C67BC">
        <w:rPr>
          <w:rFonts w:eastAsia="MS Gothic" w:cs="Times New Roman"/>
          <w:color w:val="000000" w:themeColor="text1"/>
          <w:spacing w:val="3"/>
          <w:szCs w:val="26"/>
          <w:shd w:val="clear" w:color="auto" w:fill="FFFFFF"/>
        </w:rPr>
        <w:t>, ta xác định được giá trị trung bình bình phương tốc độ của các phân tử khí hydrogen trong bình là</w:t>
      </w:r>
    </w:p>
    <w:p w:rsidR="00B91743" w:rsidRPr="000C67BC" w:rsidRDefault="00B91743" w:rsidP="003167E9">
      <w:pPr>
        <w:shd w:val="clear" w:color="auto" w:fill="FFFFFF"/>
        <w:tabs>
          <w:tab w:val="left" w:pos="283"/>
          <w:tab w:val="left" w:pos="1314"/>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position w:val="-40"/>
          <w:szCs w:val="26"/>
          <w:shd w:val="clear" w:color="auto" w:fill="FFFFFF"/>
        </w:rPr>
        <w:object w:dxaOrig="4760" w:dyaOrig="920">
          <v:shape id="_x0000_i2219" type="#_x0000_t75" style="width:239.25pt;height:45pt" o:ole="">
            <v:imagedata r:id="rId2470" o:title=""/>
          </v:shape>
          <o:OLEObject Type="Embed" ProgID="Equation.DSMT4" ShapeID="_x0000_i2219" DrawAspect="Content" ObjectID="_1804450683" r:id="rId2471"/>
        </w:object>
      </w:r>
      <w:r w:rsidRPr="000C67BC">
        <w:rPr>
          <w:rFonts w:eastAsia="MS Gothic" w:cs="Times New Roman"/>
          <w:color w:val="000000" w:themeColor="text1"/>
          <w:spacing w:val="3"/>
          <w:szCs w:val="26"/>
          <w:shd w:val="clear" w:color="auto" w:fill="FFFFFF"/>
        </w:rPr>
        <w:t>m</w:t>
      </w:r>
      <w:r w:rsidRPr="000C67BC">
        <w:rPr>
          <w:rFonts w:eastAsia="MS Gothic" w:cs="Times New Roman"/>
          <w:color w:val="000000" w:themeColor="text1"/>
          <w:spacing w:val="3"/>
          <w:szCs w:val="26"/>
          <w:shd w:val="clear" w:color="auto" w:fill="FFFFFF"/>
          <w:vertAlign w:val="superscript"/>
        </w:rPr>
        <w:t>2</w:t>
      </w:r>
      <w:r w:rsidRPr="000C67BC">
        <w:rPr>
          <w:rFonts w:eastAsia="MS Gothic" w:cs="Times New Roman"/>
          <w:color w:val="000000" w:themeColor="text1"/>
          <w:spacing w:val="3"/>
          <w:szCs w:val="26"/>
          <w:shd w:val="clear" w:color="auto" w:fill="FFFFFF"/>
        </w:rPr>
        <w:t>/s</w:t>
      </w:r>
      <w:r w:rsidRPr="000C67BC">
        <w:rPr>
          <w:rFonts w:eastAsia="MS Gothic" w:cs="Times New Roman"/>
          <w:color w:val="000000" w:themeColor="text1"/>
          <w:spacing w:val="3"/>
          <w:szCs w:val="26"/>
          <w:shd w:val="clear" w:color="auto" w:fill="FFFFFF"/>
          <w:vertAlign w:val="superscript"/>
        </w:rPr>
        <w:t>2</w:t>
      </w:r>
    </w:p>
    <w:p w:rsidR="00B91743" w:rsidRPr="000C67BC" w:rsidRDefault="00B91743" w:rsidP="003167E9">
      <w:pPr>
        <w:shd w:val="clear" w:color="auto" w:fill="FFFFFF"/>
        <w:tabs>
          <w:tab w:val="left" w:pos="283"/>
          <w:tab w:val="left" w:pos="1314"/>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Căn bậc hai của trung bình bình phương tốc độ phân tử là</w:t>
      </w:r>
    </w:p>
    <w:p w:rsidR="00B91743" w:rsidRPr="000C67BC" w:rsidRDefault="00B91743" w:rsidP="003167E9">
      <w:pPr>
        <w:shd w:val="clear" w:color="auto" w:fill="FFFFFF"/>
        <w:tabs>
          <w:tab w:val="left" w:pos="283"/>
          <w:tab w:val="left" w:pos="1314"/>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position w:val="-8"/>
          <w:szCs w:val="26"/>
          <w:shd w:val="clear" w:color="auto" w:fill="FFFFFF"/>
        </w:rPr>
        <w:object w:dxaOrig="480" w:dyaOrig="440">
          <v:shape id="_x0000_i2220" type="#_x0000_t75" style="width:24.75pt;height:22.5pt" o:ole="">
            <v:imagedata r:id="rId2472" o:title=""/>
          </v:shape>
          <o:OLEObject Type="Embed" ProgID="Equation.DSMT4" ShapeID="_x0000_i2220" DrawAspect="Content" ObjectID="_1804450684" r:id="rId2473"/>
        </w:object>
      </w:r>
      <w:r w:rsidRPr="000C67BC">
        <w:rPr>
          <w:rFonts w:eastAsia="MS Gothic" w:cs="Times New Roman"/>
          <w:color w:val="000000" w:themeColor="text1"/>
          <w:spacing w:val="3"/>
          <w:szCs w:val="26"/>
          <w:shd w:val="clear" w:color="auto" w:fill="FFFFFF"/>
        </w:rPr>
        <w:t>= 6,2.10</w:t>
      </w:r>
      <w:r w:rsidRPr="000C67BC">
        <w:rPr>
          <w:rFonts w:eastAsia="MS Gothic" w:cs="Times New Roman"/>
          <w:color w:val="000000" w:themeColor="text1"/>
          <w:spacing w:val="3"/>
          <w:szCs w:val="26"/>
          <w:shd w:val="clear" w:color="auto" w:fill="FFFFFF"/>
          <w:vertAlign w:val="superscript"/>
        </w:rPr>
        <w:t>3</w:t>
      </w:r>
      <w:r w:rsidRPr="000C67BC">
        <w:rPr>
          <w:rFonts w:eastAsia="MS Gothic" w:cs="Times New Roman"/>
          <w:color w:val="000000" w:themeColor="text1"/>
          <w:spacing w:val="3"/>
          <w:szCs w:val="26"/>
          <w:shd w:val="clear" w:color="auto" w:fill="FFFFFF"/>
        </w:rPr>
        <w:t xml:space="preserve"> m/s</w:t>
      </w:r>
    </w:p>
    <w:p w:rsidR="00B91743" w:rsidRPr="000C67BC" w:rsidRDefault="00B91743" w:rsidP="003167E9">
      <w:pPr>
        <w:shd w:val="clear" w:color="auto" w:fill="FFFFFF"/>
        <w:tabs>
          <w:tab w:val="left" w:pos="283"/>
          <w:tab w:val="left" w:pos="1314"/>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b/>
          <w:bCs/>
          <w:color w:val="000000" w:themeColor="text1"/>
          <w:spacing w:val="3"/>
          <w:szCs w:val="26"/>
          <w:shd w:val="clear" w:color="auto" w:fill="FFFFFF"/>
        </w:rPr>
        <w:t>Đáp án:</w:t>
      </w:r>
      <w:r w:rsidRPr="000C67BC">
        <w:rPr>
          <w:rFonts w:eastAsia="MS Gothic" w:cs="Times New Roman"/>
          <w:color w:val="000000" w:themeColor="text1"/>
          <w:spacing w:val="3"/>
          <w:szCs w:val="26"/>
          <w:shd w:val="clear" w:color="auto" w:fill="FFFFFF"/>
        </w:rPr>
        <w:t xml:space="preserve"> X= 6,2.</w:t>
      </w:r>
    </w:p>
    <w:p w:rsidR="00B91743" w:rsidRPr="000C67BC" w:rsidRDefault="00B91743" w:rsidP="00FC3C17">
      <w:pPr>
        <w:shd w:val="clear" w:color="auto" w:fill="FFFFFF"/>
        <w:spacing w:line="360" w:lineRule="auto"/>
        <w:jc w:val="both"/>
        <w:rPr>
          <w:rFonts w:cs="Times New Roman"/>
          <w:b/>
          <w:color w:val="000000" w:themeColor="text1"/>
          <w:szCs w:val="24"/>
          <w:lang w:val="pt-BR"/>
        </w:rPr>
      </w:pPr>
    </w:p>
    <w:p w:rsidR="00B91743" w:rsidRPr="000C67BC" w:rsidRDefault="00B91743" w:rsidP="003167E9">
      <w:pPr>
        <w:spacing w:before="240"/>
        <w:rPr>
          <w:rFonts w:cs="Times New Roman"/>
          <w:color w:val="000000" w:themeColor="text1"/>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lang w:val="pt-BR"/>
        </w:rPr>
        <w:t xml:space="preserve">Một mẫu chứa hai đồng vị phóng xạ A và </w:t>
      </w:r>
      <w:r w:rsidRPr="00C9285A">
        <w:rPr>
          <w:rFonts w:cs="Times New Roman"/>
          <w:b/>
          <w:color w:val="0000FF"/>
          <w:lang w:val="pt-BR"/>
        </w:rPr>
        <w:t xml:space="preserve">B. </w:t>
      </w:r>
      <w:r w:rsidRPr="000C67BC">
        <w:rPr>
          <w:rFonts w:cs="Times New Roman"/>
          <w:color w:val="000000" w:themeColor="text1"/>
          <w:lang w:val="pt-BR"/>
        </w:rPr>
        <w:t xml:space="preserve">Tại thời điểm ban đầu, tỉ lệ nguyên tử đồng vị A trên số nguyên tử đồng vị B là 5. Sau đó 2,0 giờ, tỉ lệ số nguyên tử đồng vị A trên số nguyên tử đồng vị B là 1. Biết rằng chu kì bán rã của đồng vị A là 0,50 giờ. Chu kì bán rã của đồng vị B </w:t>
      </w:r>
      <w:r w:rsidRPr="000C67BC">
        <w:rPr>
          <w:rFonts w:cs="Times New Roman"/>
          <w:color w:val="000000" w:themeColor="text1"/>
          <w:lang w:val="pt-BR"/>
        </w:rPr>
        <w:lastRenderedPageBreak/>
        <w:t>là mấy giờ? Biết rằng hai đồng vị phóng xạ này không phải là sản phẩm phân rã của nhau. (Kết quả lấy đến một chữ số sau dấu phẩy thập phân)</w:t>
      </w:r>
    </w:p>
    <w:p w:rsidR="00B91743" w:rsidRPr="000C67BC" w:rsidRDefault="00B91743" w:rsidP="003167E9">
      <w:pPr>
        <w:spacing w:before="240"/>
        <w:rPr>
          <w:rFonts w:cs="Times New Roman"/>
          <w:b/>
          <w:color w:val="000000" w:themeColor="text1"/>
          <w:lang w:val="pt-BR"/>
        </w:rPr>
      </w:pPr>
      <w:r w:rsidRPr="000C67BC">
        <w:rPr>
          <w:rFonts w:cs="Times New Roman"/>
          <w:b/>
          <w:color w:val="000000" w:themeColor="text1"/>
          <w:lang w:val="pt-BR"/>
        </w:rPr>
        <w:t>Giải</w:t>
      </w:r>
    </w:p>
    <w:p w:rsidR="00B91743" w:rsidRPr="000C67BC" w:rsidRDefault="00B91743" w:rsidP="003167E9">
      <w:pPr>
        <w:spacing w:before="240"/>
        <w:rPr>
          <w:rFonts w:cs="Times New Roman"/>
          <w:b/>
          <w:color w:val="000000" w:themeColor="text1"/>
          <w:lang w:val="pt-BR"/>
        </w:rPr>
      </w:pPr>
      <w:r w:rsidRPr="000C67BC">
        <w:rPr>
          <w:rFonts w:cs="Times New Roman"/>
          <w:color w:val="000000" w:themeColor="text1"/>
          <w:lang w:val="pt-BR"/>
        </w:rPr>
        <w:t>Thời điểm ban đầu có N</w:t>
      </w:r>
      <w:r w:rsidRPr="000C67BC">
        <w:rPr>
          <w:rFonts w:cs="Times New Roman"/>
          <w:color w:val="000000" w:themeColor="text1"/>
          <w:vertAlign w:val="subscript"/>
          <w:lang w:val="pt-BR"/>
        </w:rPr>
        <w:t>OA</w:t>
      </w:r>
      <w:r w:rsidRPr="000C67BC">
        <w:rPr>
          <w:rFonts w:cs="Times New Roman"/>
          <w:color w:val="000000" w:themeColor="text1"/>
          <w:lang w:val="pt-BR"/>
        </w:rPr>
        <w:t xml:space="preserve"> và N</w:t>
      </w:r>
      <w:r w:rsidRPr="000C67BC">
        <w:rPr>
          <w:rFonts w:cs="Times New Roman"/>
          <w:color w:val="000000" w:themeColor="text1"/>
          <w:vertAlign w:val="subscript"/>
          <w:lang w:val="pt-BR"/>
        </w:rPr>
        <w:t>OB</w:t>
      </w:r>
      <w:r w:rsidRPr="000C67BC">
        <w:rPr>
          <w:rFonts w:cs="Times New Roman"/>
          <w:color w:val="000000" w:themeColor="text1"/>
          <w:lang w:val="pt-BR"/>
        </w:rPr>
        <w:t xml:space="preserve"> hạt nhân A và B trong mẫu: </w:t>
      </w:r>
      <w:r w:rsidRPr="000C67BC">
        <w:rPr>
          <w:rFonts w:cs="Times New Roman"/>
          <w:color w:val="000000" w:themeColor="text1"/>
          <w:position w:val="-30"/>
        </w:rPr>
        <w:object w:dxaOrig="940" w:dyaOrig="680">
          <v:shape id="_x0000_i2221" type="#_x0000_t75" style="width:46.5pt;height:33pt" o:ole="">
            <v:imagedata r:id="rId2474" o:title=""/>
          </v:shape>
          <o:OLEObject Type="Embed" ProgID="Equation.DSMT4" ShapeID="_x0000_i2221" DrawAspect="Content" ObjectID="_1804450685" r:id="rId2475"/>
        </w:object>
      </w:r>
    </w:p>
    <w:p w:rsidR="00B91743" w:rsidRPr="000C67BC" w:rsidRDefault="00B91743" w:rsidP="003167E9">
      <w:pPr>
        <w:spacing w:after="0"/>
        <w:jc w:val="both"/>
        <w:rPr>
          <w:rFonts w:eastAsia="Palatino Linotype" w:cs="Times New Roman"/>
          <w:color w:val="000000" w:themeColor="text1"/>
          <w:lang w:val="pt-BR"/>
        </w:rPr>
      </w:pPr>
      <w:r w:rsidRPr="000C67BC">
        <w:rPr>
          <w:rFonts w:eastAsia="Palatino Linotype" w:cs="Times New Roman"/>
          <w:color w:val="000000" w:themeColor="text1"/>
          <w:lang w:val="pt-BR"/>
        </w:rPr>
        <w:t xml:space="preserve">Sau 2,0 giờ, số nguyên tử mỗi đồng vị có trong mẫu là </w:t>
      </w:r>
      <w:r w:rsidRPr="000C67BC">
        <w:rPr>
          <w:rFonts w:cs="Times New Roman"/>
          <w:color w:val="000000" w:themeColor="text1"/>
          <w:position w:val="-12"/>
        </w:rPr>
        <w:object w:dxaOrig="1440" w:dyaOrig="580">
          <v:shape id="_x0000_i2222" type="#_x0000_t75" style="width:1in;height:28.5pt" o:ole="">
            <v:imagedata r:id="rId2476" o:title=""/>
          </v:shape>
          <o:OLEObject Type="Embed" ProgID="Equation.DSMT4" ShapeID="_x0000_i2222" DrawAspect="Content" ObjectID="_1804450686" r:id="rId2477"/>
        </w:object>
      </w:r>
      <w:r w:rsidRPr="000C67BC">
        <w:rPr>
          <w:rFonts w:eastAsia="Palatino Linotype" w:cs="Times New Roman"/>
          <w:color w:val="000000" w:themeColor="text1"/>
          <w:lang w:val="pt-BR"/>
        </w:rPr>
        <w:t xml:space="preserve"> và </w:t>
      </w:r>
      <w:r w:rsidRPr="000C67BC">
        <w:rPr>
          <w:rFonts w:cs="Times New Roman"/>
          <w:color w:val="000000" w:themeColor="text1"/>
          <w:position w:val="-12"/>
        </w:rPr>
        <w:object w:dxaOrig="1460" w:dyaOrig="580">
          <v:shape id="_x0000_i2223" type="#_x0000_t75" style="width:72.75pt;height:28.5pt" o:ole="">
            <v:imagedata r:id="rId2478" o:title=""/>
          </v:shape>
          <o:OLEObject Type="Embed" ProgID="Equation.DSMT4" ShapeID="_x0000_i2223" DrawAspect="Content" ObjectID="_1804450687" r:id="rId2479"/>
        </w:object>
      </w:r>
      <w:r w:rsidRPr="000C67BC">
        <w:rPr>
          <w:rFonts w:eastAsia="Palatino Linotype" w:cs="Times New Roman"/>
          <w:color w:val="000000" w:themeColor="text1"/>
          <w:lang w:val="pt-BR"/>
        </w:rPr>
        <w:t xml:space="preserve"> </w:t>
      </w:r>
    </w:p>
    <w:p w:rsidR="00B91743" w:rsidRPr="000C67BC" w:rsidRDefault="00B91743" w:rsidP="003167E9">
      <w:pPr>
        <w:spacing w:after="0"/>
        <w:jc w:val="both"/>
        <w:rPr>
          <w:rFonts w:eastAsia="Palatino Linotype" w:cs="Times New Roman"/>
          <w:color w:val="000000" w:themeColor="text1"/>
        </w:rPr>
      </w:pPr>
      <w:r w:rsidRPr="000C67BC">
        <w:rPr>
          <w:rFonts w:eastAsia="Palatino Linotype" w:cs="Times New Roman"/>
          <w:color w:val="000000" w:themeColor="text1"/>
        </w:rPr>
        <w:t>Theo đề bài:</w:t>
      </w:r>
    </w:p>
    <w:p w:rsidR="00B91743" w:rsidRPr="000C67BC" w:rsidRDefault="00B91743" w:rsidP="003167E9">
      <w:pPr>
        <w:spacing w:after="0"/>
        <w:jc w:val="both"/>
        <w:rPr>
          <w:rFonts w:eastAsia="Palatino Linotype" w:cs="Times New Roman"/>
          <w:color w:val="000000" w:themeColor="text1"/>
        </w:rPr>
      </w:pPr>
      <w:r w:rsidRPr="000C67BC">
        <w:rPr>
          <w:rFonts w:cs="Times New Roman"/>
          <w:color w:val="000000" w:themeColor="text1"/>
          <w:position w:val="-50"/>
        </w:rPr>
        <w:object w:dxaOrig="7420" w:dyaOrig="1120">
          <v:shape id="_x0000_i2224" type="#_x0000_t75" style="width:372pt;height:56.25pt" o:ole="">
            <v:imagedata r:id="rId2480" o:title=""/>
          </v:shape>
          <o:OLEObject Type="Embed" ProgID="Equation.DSMT4" ShapeID="_x0000_i2224" DrawAspect="Content" ObjectID="_1804450688" r:id="rId2481"/>
        </w:object>
      </w:r>
    </w:p>
    <w:p w:rsidR="00B91743" w:rsidRPr="000C67BC" w:rsidRDefault="00B91743" w:rsidP="003167E9">
      <w:pPr>
        <w:spacing w:after="0"/>
        <w:jc w:val="both"/>
        <w:rPr>
          <w:rFonts w:eastAsia="Palatino Linotype" w:cs="Times New Roman"/>
          <w:color w:val="000000" w:themeColor="text1"/>
        </w:rPr>
      </w:pPr>
      <w:r w:rsidRPr="000C67BC">
        <w:rPr>
          <w:rFonts w:eastAsia="Palatino Linotype" w:cs="Times New Roman"/>
          <w:color w:val="000000" w:themeColor="text1"/>
        </w:rPr>
        <w:t xml:space="preserve">Thay số: </w:t>
      </w:r>
      <w:r w:rsidRPr="000C67BC">
        <w:rPr>
          <w:rFonts w:cs="Times New Roman"/>
          <w:color w:val="000000" w:themeColor="text1"/>
          <w:position w:val="-10"/>
        </w:rPr>
        <w:object w:dxaOrig="720" w:dyaOrig="320">
          <v:shape id="_x0000_i2225" type="#_x0000_t75" style="width:37.5pt;height:15.75pt" o:ole="">
            <v:imagedata r:id="rId2482" o:title=""/>
          </v:shape>
          <o:OLEObject Type="Embed" ProgID="Equation.DSMT4" ShapeID="_x0000_i2225" DrawAspect="Content" ObjectID="_1804450689" r:id="rId2483"/>
        </w:object>
      </w:r>
      <w:r w:rsidRPr="000C67BC">
        <w:rPr>
          <w:rFonts w:eastAsia="Palatino Linotype" w:cs="Times New Roman"/>
          <w:color w:val="000000" w:themeColor="text1"/>
        </w:rPr>
        <w:t xml:space="preserve"> giờ và </w:t>
      </w:r>
      <w:r w:rsidRPr="000C67BC">
        <w:rPr>
          <w:rFonts w:cs="Times New Roman"/>
          <w:color w:val="000000" w:themeColor="text1"/>
          <w:position w:val="-12"/>
        </w:rPr>
        <w:object w:dxaOrig="880" w:dyaOrig="360">
          <v:shape id="_x0000_i2226" type="#_x0000_t75" style="width:44.25pt;height:18.75pt" o:ole="">
            <v:imagedata r:id="rId2484" o:title=""/>
          </v:shape>
          <o:OLEObject Type="Embed" ProgID="Equation.DSMT4" ShapeID="_x0000_i2226" DrawAspect="Content" ObjectID="_1804450690" r:id="rId2485"/>
        </w:object>
      </w:r>
      <w:r w:rsidRPr="000C67BC">
        <w:rPr>
          <w:rFonts w:eastAsia="Palatino Linotype" w:cs="Times New Roman"/>
          <w:color w:val="000000" w:themeColor="text1"/>
        </w:rPr>
        <w:t xml:space="preserve"> giờ ta tìm được </w:t>
      </w:r>
      <w:r w:rsidRPr="000C67BC">
        <w:rPr>
          <w:rFonts w:cs="Times New Roman"/>
          <w:color w:val="000000" w:themeColor="text1"/>
          <w:position w:val="-12"/>
        </w:rPr>
        <w:object w:dxaOrig="840" w:dyaOrig="360">
          <v:shape id="_x0000_i2227" type="#_x0000_t75" style="width:42pt;height:18.75pt" o:ole="">
            <v:imagedata r:id="rId2486" o:title=""/>
          </v:shape>
          <o:OLEObject Type="Embed" ProgID="Equation.DSMT4" ShapeID="_x0000_i2227" DrawAspect="Content" ObjectID="_1804450691" r:id="rId2487"/>
        </w:object>
      </w:r>
      <w:r w:rsidRPr="000C67BC">
        <w:rPr>
          <w:rFonts w:eastAsia="Palatino Linotype" w:cs="Times New Roman"/>
          <w:color w:val="000000" w:themeColor="text1"/>
        </w:rPr>
        <w:t xml:space="preserve"> giờ. </w:t>
      </w:r>
    </w:p>
    <w:p w:rsidR="00B91743" w:rsidRPr="000C67BC" w:rsidRDefault="00B91743" w:rsidP="003167E9">
      <w:pPr>
        <w:spacing w:after="0"/>
        <w:jc w:val="both"/>
        <w:rPr>
          <w:rFonts w:eastAsia="Palatino Linotype" w:cs="Times New Roman"/>
          <w:color w:val="000000" w:themeColor="text1"/>
        </w:rPr>
      </w:pPr>
      <w:r w:rsidRPr="000C67BC">
        <w:rPr>
          <w:rFonts w:eastAsia="Palatino Linotype" w:cs="Times New Roman"/>
          <w:b/>
          <w:color w:val="000000" w:themeColor="text1"/>
        </w:rPr>
        <w:t>Đáp án:</w:t>
      </w:r>
      <w:r w:rsidRPr="000C67BC">
        <w:rPr>
          <w:rFonts w:eastAsia="Palatino Linotype" w:cs="Times New Roman"/>
          <w:color w:val="000000" w:themeColor="text1"/>
        </w:rPr>
        <w:t xml:space="preserve"> 1,2 giờ.</w:t>
      </w:r>
    </w:p>
    <w:p w:rsidR="00B91743" w:rsidRPr="000C67BC" w:rsidRDefault="00B91743" w:rsidP="003167E9">
      <w:pPr>
        <w:spacing w:after="0"/>
        <w:jc w:val="both"/>
        <w:rPr>
          <w:rFonts w:eastAsia="Palatino Linotype" w:cs="Times New Roman"/>
          <w:b/>
          <w:color w:val="000000" w:themeColor="text1"/>
        </w:rPr>
      </w:pPr>
    </w:p>
    <w:p w:rsidR="00B91743" w:rsidRPr="000C67BC" w:rsidRDefault="00B91743" w:rsidP="003167E9">
      <w:pPr>
        <w:spacing w:after="0" w:line="240" w:lineRule="auto"/>
        <w:contextualSpacing/>
        <w:jc w:val="both"/>
        <w:rPr>
          <w:rFonts w:cs="Times New Roman"/>
          <w:color w:val="000000" w:themeColor="text1"/>
          <w:szCs w:val="24"/>
        </w:rPr>
      </w:pPr>
      <w:r w:rsidRPr="000C67BC">
        <w:rPr>
          <w:rFonts w:cs="Times New Roman"/>
          <w:b/>
          <w:bCs/>
          <w:noProof/>
          <w:color w:val="000000" w:themeColor="text1"/>
          <w:szCs w:val="24"/>
        </w:rPr>
        <w:drawing>
          <wp:anchor distT="0" distB="0" distL="114300" distR="114300" simplePos="0" relativeHeight="251756544" behindDoc="0" locked="0" layoutInCell="1" allowOverlap="1" wp14:anchorId="18EEEF0E" wp14:editId="2155A316">
            <wp:simplePos x="0" y="0"/>
            <wp:positionH relativeFrom="column">
              <wp:posOffset>4267200</wp:posOffset>
            </wp:positionH>
            <wp:positionV relativeFrom="paragraph">
              <wp:posOffset>9525</wp:posOffset>
            </wp:positionV>
            <wp:extent cx="2141855" cy="1337310"/>
            <wp:effectExtent l="0" t="0" r="0" b="0"/>
            <wp:wrapSquare wrapText="bothSides"/>
            <wp:docPr id="21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extLst>
                        <a:ext uri="{28A0092B-C50C-407E-A947-70E740481C1C}">
                          <a14:useLocalDpi xmlns:a14="http://schemas.microsoft.com/office/drawing/2010/main" val="0"/>
                        </a:ext>
                      </a:extLst>
                    </a:blip>
                    <a:stretch>
                      <a:fillRect/>
                    </a:stretch>
                  </pic:blipFill>
                  <pic:spPr>
                    <a:xfrm>
                      <a:off x="0" y="0"/>
                      <a:ext cx="2141855" cy="1337310"/>
                    </a:xfrm>
                    <a:prstGeom prst="rect">
                      <a:avLst/>
                    </a:prstGeom>
                  </pic:spPr>
                </pic:pic>
              </a:graphicData>
            </a:graphic>
          </wp:anchor>
        </w:drawing>
      </w: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szCs w:val="24"/>
        </w:rPr>
        <w:t xml:space="preserve">Để hàn các linh kiện bị đứt trong mạch điện tử, người thợ sửa chữa thường sử dụng mỏ hàn điện để làm nóng chảy dây thiếc hàn. Biết rằng loại thiếc hàn sử dụng là hỗn hợp của thiếc và chì với tỉ lệ khối lượng là </w:t>
      </w:r>
      <w:r w:rsidRPr="000C67BC">
        <w:rPr>
          <w:rFonts w:cs="Times New Roman"/>
          <w:b/>
          <w:color w:val="000000" w:themeColor="text1"/>
          <w:szCs w:val="24"/>
        </w:rPr>
        <w:t>16:9</w:t>
      </w:r>
      <w:r w:rsidRPr="000C67BC">
        <w:rPr>
          <w:rFonts w:cs="Times New Roman"/>
          <w:color w:val="000000" w:themeColor="text1"/>
          <w:szCs w:val="24"/>
        </w:rPr>
        <w:t>, khối lượng một cuộn dây thiếc hàn là 50 g. Tính nhiệt lượng mỏ hàn cần cung cấp để làm nóng chảy hết một cuộn dây thiếc hàn ở nhiệt độ nóng chảy? Biết thiếc và chỉ có nhiệt nóng chảy riêng lần lượt là: 0,61.10</w:t>
      </w:r>
      <w:r w:rsidRPr="000C67BC">
        <w:rPr>
          <w:rFonts w:cs="Times New Roman"/>
          <w:color w:val="000000" w:themeColor="text1"/>
          <w:szCs w:val="24"/>
          <w:vertAlign w:val="superscript"/>
        </w:rPr>
        <w:t>5</w:t>
      </w:r>
      <w:r w:rsidRPr="000C67BC">
        <w:rPr>
          <w:rFonts w:cs="Times New Roman"/>
          <w:color w:val="000000" w:themeColor="text1"/>
          <w:szCs w:val="24"/>
        </w:rPr>
        <w:t>J/kg và 0,25.10</w:t>
      </w:r>
      <w:r w:rsidRPr="000C67BC">
        <w:rPr>
          <w:rFonts w:cs="Times New Roman"/>
          <w:color w:val="000000" w:themeColor="text1"/>
          <w:szCs w:val="24"/>
          <w:vertAlign w:val="superscript"/>
        </w:rPr>
        <w:t>5</w:t>
      </w:r>
      <w:r w:rsidRPr="000C67BC">
        <w:rPr>
          <w:rFonts w:cs="Times New Roman"/>
          <w:color w:val="000000" w:themeColor="text1"/>
          <w:szCs w:val="24"/>
        </w:rPr>
        <w:t xml:space="preserve"> J/kg.</w:t>
      </w:r>
    </w:p>
    <w:p w:rsidR="00B91743" w:rsidRPr="000C67BC" w:rsidRDefault="00B91743" w:rsidP="00387FEB">
      <w:pPr>
        <w:spacing w:after="0"/>
        <w:jc w:val="both"/>
        <w:rPr>
          <w:rFonts w:cs="Times New Roman"/>
          <w:color w:val="000000" w:themeColor="text1"/>
          <w:szCs w:val="24"/>
        </w:rPr>
      </w:pPr>
    </w:p>
    <w:p w:rsidR="00B91743" w:rsidRPr="000C67BC" w:rsidRDefault="00B91743" w:rsidP="00387FEB">
      <w:pPr>
        <w:tabs>
          <w:tab w:val="left" w:pos="283"/>
          <w:tab w:val="left" w:pos="2835"/>
          <w:tab w:val="left" w:pos="5386"/>
          <w:tab w:val="left" w:pos="7937"/>
        </w:tabs>
        <w:spacing w:after="0" w:line="276" w:lineRule="auto"/>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387FEB">
      <w:pPr>
        <w:tabs>
          <w:tab w:val="left" w:pos="283"/>
          <w:tab w:val="left" w:pos="2835"/>
          <w:tab w:val="left" w:pos="5386"/>
          <w:tab w:val="left" w:pos="7937"/>
        </w:tabs>
        <w:spacing w:after="0" w:line="276" w:lineRule="auto"/>
        <w:jc w:val="both"/>
        <w:rPr>
          <w:rFonts w:cs="Times New Roman"/>
          <w:color w:val="000000" w:themeColor="text1"/>
          <w:szCs w:val="24"/>
        </w:rPr>
      </w:pPr>
      <w:r w:rsidRPr="000C67BC">
        <w:rPr>
          <w:rFonts w:cs="Times New Roman"/>
          <w:color w:val="000000" w:themeColor="text1"/>
          <w:szCs w:val="24"/>
        </w:rPr>
        <w:t xml:space="preserve">*Theo giả thiết:   </w:t>
      </w:r>
      <m:oMath>
        <m:d>
          <m:dPr>
            <m:begChr m:val="{"/>
            <m:endChr m:val=""/>
            <m:ctrlPr>
              <w:rPr>
                <w:rFonts w:ascii="Cambria Math" w:hAnsi="Cambria Math" w:cs="Times New Roman"/>
                <w:i/>
                <w:color w:val="000000" w:themeColor="text1"/>
                <w:szCs w:val="24"/>
              </w:rPr>
            </m:ctrlPr>
          </m:dPr>
          <m:e>
            <m:eqArr>
              <m:eqArrPr>
                <m:ctrlPr>
                  <w:rPr>
                    <w:rFonts w:ascii="Cambria Math" w:hAnsi="Cambria Math" w:cs="Times New Roman"/>
                    <w:i/>
                    <w:color w:val="000000" w:themeColor="text1"/>
                    <w:szCs w:val="24"/>
                  </w:rPr>
                </m:ctrlPr>
              </m:eqArrPr>
              <m:e>
                <m:f>
                  <m:fPr>
                    <m:ctrlPr>
                      <w:rPr>
                        <w:rFonts w:ascii="Cambria Math" w:hAnsi="Cambria Math" w:cs="Times New Roman"/>
                        <w:i/>
                        <w:color w:val="000000" w:themeColor="text1"/>
                        <w:szCs w:val="24"/>
                      </w:rPr>
                    </m:ctrlPr>
                  </m:fPr>
                  <m:num>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Sn</m:t>
                        </m:r>
                      </m:sub>
                    </m:sSub>
                  </m:num>
                  <m:den>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Pb</m:t>
                        </m:r>
                      </m:sub>
                    </m:sSub>
                  </m:den>
                </m:f>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16</m:t>
                    </m:r>
                  </m:num>
                  <m:den>
                    <m:r>
                      <w:rPr>
                        <w:rFonts w:ascii="Cambria Math" w:hAnsi="Cambria Math" w:cs="Times New Roman"/>
                        <w:color w:val="000000" w:themeColor="text1"/>
                        <w:szCs w:val="24"/>
                      </w:rPr>
                      <m:t>9</m:t>
                    </m:r>
                  </m:den>
                </m:f>
              </m:e>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Sn</m:t>
                    </m:r>
                  </m:sub>
                </m:sSub>
                <m:r>
                  <w:rPr>
                    <w:rFonts w:ascii="Cambria Math" w:hAnsi="Cambria Math" w:cs="Times New Roman"/>
                    <w:color w:val="000000" w:themeColor="text1"/>
                    <w:szCs w:val="24"/>
                  </w:rPr>
                  <m:t xml:space="preserve">+ </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Pb</m:t>
                    </m:r>
                  </m:sub>
                </m:sSub>
                <m:r>
                  <w:rPr>
                    <w:rFonts w:ascii="Cambria Math" w:hAnsi="Cambria Math" w:cs="Times New Roman"/>
                    <w:color w:val="000000" w:themeColor="text1"/>
                    <w:szCs w:val="24"/>
                  </w:rPr>
                  <m:t>=50g</m:t>
                </m:r>
              </m:e>
            </m:eqArr>
          </m:e>
        </m:d>
      </m:oMath>
      <w:r w:rsidRPr="000C67BC">
        <w:rPr>
          <w:rFonts w:cs="Times New Roman"/>
          <w:color w:val="000000" w:themeColor="text1"/>
          <w:szCs w:val="24"/>
        </w:rPr>
        <w:t xml:space="preserve">           </w:t>
      </w:r>
      <m:oMath>
        <m:r>
          <w:rPr>
            <w:rFonts w:ascii="Cambria Math" w:hAnsi="Cambria Math" w:cs="Times New Roman"/>
            <w:color w:val="000000" w:themeColor="text1"/>
            <w:szCs w:val="24"/>
          </w:rPr>
          <m:t>→</m:t>
        </m:r>
        <m:d>
          <m:dPr>
            <m:begChr m:val="{"/>
            <m:endChr m:val=""/>
            <m:ctrlPr>
              <w:rPr>
                <w:rFonts w:ascii="Cambria Math" w:hAnsi="Cambria Math" w:cs="Times New Roman"/>
                <w:i/>
                <w:color w:val="000000" w:themeColor="text1"/>
                <w:szCs w:val="24"/>
              </w:rPr>
            </m:ctrlPr>
          </m:dPr>
          <m:e>
            <m:eqArr>
              <m:eqArrPr>
                <m:ctrlPr>
                  <w:rPr>
                    <w:rFonts w:ascii="Cambria Math" w:hAnsi="Cambria Math" w:cs="Times New Roman"/>
                    <w:i/>
                    <w:color w:val="000000" w:themeColor="text1"/>
                    <w:szCs w:val="24"/>
                  </w:rPr>
                </m:ctrlPr>
              </m:eqArrPr>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Sn</m:t>
                    </m:r>
                  </m:sub>
                </m:sSub>
                <m:r>
                  <w:rPr>
                    <w:rFonts w:ascii="Cambria Math" w:hAnsi="Cambria Math" w:cs="Times New Roman"/>
                    <w:color w:val="000000" w:themeColor="text1"/>
                    <w:szCs w:val="24"/>
                  </w:rPr>
                  <m:t>=32g</m:t>
                </m:r>
              </m:e>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Pb</m:t>
                    </m:r>
                  </m:sub>
                </m:sSub>
                <m:r>
                  <w:rPr>
                    <w:rFonts w:ascii="Cambria Math" w:hAnsi="Cambria Math" w:cs="Times New Roman"/>
                    <w:color w:val="000000" w:themeColor="text1"/>
                    <w:szCs w:val="24"/>
                  </w:rPr>
                  <m:t>=18g</m:t>
                </m:r>
              </m:e>
            </m:eqArr>
          </m:e>
        </m:d>
      </m:oMath>
      <w:r w:rsidRPr="000C67BC">
        <w:rPr>
          <w:rFonts w:cs="Times New Roman"/>
          <w:color w:val="000000" w:themeColor="text1"/>
          <w:szCs w:val="24"/>
        </w:rPr>
        <w:t xml:space="preserve">     </w:t>
      </w:r>
    </w:p>
    <w:p w:rsidR="00B91743" w:rsidRPr="000C67BC" w:rsidRDefault="00B91743" w:rsidP="00387FEB">
      <w:pPr>
        <w:tabs>
          <w:tab w:val="left" w:pos="283"/>
          <w:tab w:val="left" w:pos="2835"/>
          <w:tab w:val="left" w:pos="5386"/>
          <w:tab w:val="left" w:pos="7937"/>
        </w:tabs>
        <w:spacing w:after="0" w:line="276" w:lineRule="auto"/>
        <w:jc w:val="both"/>
        <w:rPr>
          <w:rFonts w:cs="Times New Roman"/>
          <w:color w:val="000000" w:themeColor="text1"/>
          <w:szCs w:val="24"/>
        </w:rPr>
      </w:pPr>
      <w:r w:rsidRPr="000C67BC">
        <w:rPr>
          <w:rFonts w:cs="Times New Roman"/>
          <w:color w:val="000000" w:themeColor="text1"/>
          <w:szCs w:val="24"/>
        </w:rPr>
        <w:t xml:space="preserve">*Nhiệt lượng mỏ hàn cần cung cấp để làm nóng chảy hết một cuộn dây thiếc hàn ở nhiệt độ nóng chảy là: Q=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Sn</m:t>
            </m:r>
          </m:sub>
        </m:sSub>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λ</m:t>
            </m:r>
          </m:e>
          <m:sub>
            <m:r>
              <w:rPr>
                <w:rFonts w:ascii="Cambria Math" w:hAnsi="Cambria Math" w:cs="Times New Roman"/>
                <w:color w:val="000000" w:themeColor="text1"/>
                <w:szCs w:val="24"/>
              </w:rPr>
              <m:t>Sn</m:t>
            </m:r>
          </m:sub>
        </m:sSub>
        <m:r>
          <w:rPr>
            <w:rFonts w:ascii="Cambria Math" w:hAnsi="Cambria Math" w:cs="Times New Roman"/>
            <w:color w:val="000000" w:themeColor="text1"/>
            <w:szCs w:val="24"/>
          </w:rPr>
          <m:t xml:space="preserve">+ </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m</m:t>
            </m:r>
          </m:e>
          <m:sub>
            <m:r>
              <w:rPr>
                <w:rFonts w:ascii="Cambria Math" w:hAnsi="Cambria Math" w:cs="Times New Roman"/>
                <w:color w:val="000000" w:themeColor="text1"/>
                <w:szCs w:val="24"/>
              </w:rPr>
              <m:t>Pb</m:t>
            </m:r>
          </m:sub>
        </m:sSub>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λ</m:t>
            </m:r>
          </m:e>
          <m:sub>
            <m:r>
              <w:rPr>
                <w:rFonts w:ascii="Cambria Math" w:hAnsi="Cambria Math" w:cs="Times New Roman"/>
                <w:color w:val="000000" w:themeColor="text1"/>
                <w:szCs w:val="24"/>
              </w:rPr>
              <m:t>Pb</m:t>
            </m:r>
          </m:sub>
        </m:sSub>
        <m:r>
          <w:rPr>
            <w:rFonts w:ascii="Cambria Math" w:hAnsi="Cambria Math" w:cs="Times New Roman"/>
            <w:color w:val="000000" w:themeColor="text1"/>
            <w:szCs w:val="24"/>
          </w:rPr>
          <m:t>=  32.</m:t>
        </m:r>
      </m:oMath>
      <w:r w:rsidRPr="000C67BC">
        <w:rPr>
          <w:rFonts w:cs="Times New Roman"/>
          <w:color w:val="000000" w:themeColor="text1"/>
          <w:szCs w:val="24"/>
        </w:rPr>
        <w:t xml:space="preserve"> 10</w:t>
      </w:r>
      <w:r w:rsidRPr="000C67BC">
        <w:rPr>
          <w:rFonts w:cs="Times New Roman"/>
          <w:color w:val="000000" w:themeColor="text1"/>
          <w:szCs w:val="24"/>
          <w:vertAlign w:val="superscript"/>
        </w:rPr>
        <w:t>-3</w:t>
      </w:r>
      <w:r w:rsidRPr="000C67BC">
        <w:rPr>
          <w:rFonts w:cs="Times New Roman"/>
          <w:color w:val="000000" w:themeColor="text1"/>
          <w:szCs w:val="24"/>
        </w:rPr>
        <w:t>. 0,61.10</w:t>
      </w:r>
      <w:r w:rsidRPr="000C67BC">
        <w:rPr>
          <w:rFonts w:cs="Times New Roman"/>
          <w:color w:val="000000" w:themeColor="text1"/>
          <w:szCs w:val="24"/>
          <w:vertAlign w:val="superscript"/>
        </w:rPr>
        <w:t>5</w:t>
      </w:r>
      <w:r w:rsidRPr="000C67BC">
        <w:rPr>
          <w:rFonts w:cs="Times New Roman"/>
          <w:color w:val="000000" w:themeColor="text1"/>
          <w:szCs w:val="24"/>
        </w:rPr>
        <w:t xml:space="preserve"> + 18. 10</w:t>
      </w:r>
      <w:r w:rsidRPr="000C67BC">
        <w:rPr>
          <w:rFonts w:cs="Times New Roman"/>
          <w:color w:val="000000" w:themeColor="text1"/>
          <w:szCs w:val="24"/>
          <w:vertAlign w:val="superscript"/>
        </w:rPr>
        <w:t>-3</w:t>
      </w:r>
      <w:r w:rsidRPr="000C67BC">
        <w:rPr>
          <w:rFonts w:cs="Times New Roman"/>
          <w:color w:val="000000" w:themeColor="text1"/>
          <w:szCs w:val="24"/>
        </w:rPr>
        <w:t>.  0,25.10</w:t>
      </w:r>
      <w:r w:rsidRPr="000C67BC">
        <w:rPr>
          <w:rFonts w:cs="Times New Roman"/>
          <w:color w:val="000000" w:themeColor="text1"/>
          <w:szCs w:val="24"/>
          <w:vertAlign w:val="superscript"/>
        </w:rPr>
        <w:t xml:space="preserve">5 </w:t>
      </w:r>
      <w:r w:rsidRPr="000C67BC">
        <w:rPr>
          <w:rFonts w:cs="Times New Roman"/>
          <w:color w:val="000000" w:themeColor="text1"/>
          <w:szCs w:val="24"/>
        </w:rPr>
        <w:t xml:space="preserve">= 2402 J </w:t>
      </w:r>
    </w:p>
    <w:p w:rsidR="00B91743" w:rsidRPr="000C67BC" w:rsidRDefault="00B91743" w:rsidP="00387FEB">
      <w:pPr>
        <w:tabs>
          <w:tab w:val="left" w:pos="283"/>
          <w:tab w:val="left" w:pos="2835"/>
          <w:tab w:val="left" w:pos="5386"/>
          <w:tab w:val="left" w:pos="7937"/>
        </w:tabs>
        <w:spacing w:after="0" w:line="276" w:lineRule="auto"/>
        <w:jc w:val="both"/>
        <w:rPr>
          <w:rFonts w:cs="Times New Roman"/>
          <w:color w:val="000000" w:themeColor="text1"/>
          <w:szCs w:val="24"/>
        </w:rPr>
      </w:pPr>
      <w:r w:rsidRPr="000C67BC">
        <w:rPr>
          <w:rFonts w:cs="Times New Roman"/>
          <w:color w:val="000000" w:themeColor="text1"/>
          <w:szCs w:val="24"/>
        </w:rPr>
        <w:tab/>
      </w:r>
      <w:r w:rsidRPr="000C67BC">
        <w:rPr>
          <w:rFonts w:cs="Times New Roman"/>
          <w:b/>
          <w:color w:val="000000" w:themeColor="text1"/>
          <w:szCs w:val="24"/>
        </w:rPr>
        <w:t>Đáp án:</w:t>
      </w:r>
      <w:r w:rsidRPr="000C67BC">
        <w:rPr>
          <w:rFonts w:cs="Times New Roman"/>
          <w:color w:val="000000" w:themeColor="text1"/>
          <w:szCs w:val="24"/>
        </w:rPr>
        <w:t xml:space="preserve">  2402 J</w:t>
      </w:r>
    </w:p>
    <w:p w:rsidR="00B91743" w:rsidRPr="000C67BC" w:rsidRDefault="00B91743" w:rsidP="00FC3C17">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FC3C17">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E2279F">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E2279F">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02A84" w:rsidRPr="000C67BC" w:rsidTr="00E2279F">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E2279F">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02A84" w:rsidRPr="000C67BC" w:rsidTr="00E2279F">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E2279F">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91743" w:rsidRPr="000C67BC" w:rsidTr="00E2279F">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D631A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bl>
    <w:p w:rsidR="00B91743" w:rsidRPr="000C67BC" w:rsidRDefault="00B91743" w:rsidP="00FC3C17">
      <w:pPr>
        <w:rPr>
          <w:rFonts w:cs="Times New Roman"/>
          <w:b/>
          <w:bCs/>
          <w:color w:val="000000" w:themeColor="text1"/>
          <w:szCs w:val="24"/>
          <w:lang w:val="vi-VN"/>
        </w:rPr>
      </w:pPr>
    </w:p>
    <w:p w:rsidR="00B91743" w:rsidRPr="000C67BC" w:rsidRDefault="00B91743" w:rsidP="00FC3C17">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D631A8">
        <w:tc>
          <w:tcPr>
            <w:tcW w:w="806" w:type="dxa"/>
          </w:tcPr>
          <w:p w:rsidR="00B91743" w:rsidRPr="000C67BC" w:rsidRDefault="00B91743" w:rsidP="00D631A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D631A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D631A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D631A8">
        <w:tc>
          <w:tcPr>
            <w:tcW w:w="806" w:type="dxa"/>
            <w:vMerge w:val="restart"/>
            <w:vAlign w:val="center"/>
          </w:tcPr>
          <w:p w:rsidR="00B91743" w:rsidRPr="000C67BC" w:rsidRDefault="00B91743" w:rsidP="00D631A8">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lastRenderedPageBreak/>
              <w:t>1</w:t>
            </w:r>
          </w:p>
        </w:tc>
        <w:tc>
          <w:tcPr>
            <w:tcW w:w="1316" w:type="dxa"/>
          </w:tcPr>
          <w:p w:rsidR="00B91743" w:rsidRPr="000C67BC" w:rsidRDefault="00B91743" w:rsidP="00D631A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D631A8">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D631A8">
        <w:tc>
          <w:tcPr>
            <w:tcW w:w="806" w:type="dxa"/>
            <w:vMerge/>
          </w:tcPr>
          <w:p w:rsidR="00B91743" w:rsidRPr="000C67BC" w:rsidRDefault="00B91743" w:rsidP="00D631A8">
            <w:pPr>
              <w:spacing w:line="312" w:lineRule="auto"/>
              <w:jc w:val="both"/>
              <w:rPr>
                <w:rFonts w:cs="Times New Roman"/>
                <w:b/>
                <w:color w:val="000000" w:themeColor="text1"/>
                <w:szCs w:val="24"/>
              </w:rPr>
            </w:pPr>
          </w:p>
        </w:tc>
        <w:tc>
          <w:tcPr>
            <w:tcW w:w="1316" w:type="dxa"/>
          </w:tcPr>
          <w:p w:rsidR="00B91743" w:rsidRPr="000C67BC" w:rsidRDefault="00B91743" w:rsidP="00D631A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D631A8">
            <w:pPr>
              <w:spacing w:line="312" w:lineRule="auto"/>
              <w:jc w:val="both"/>
              <w:rPr>
                <w:rFonts w:cs="Times New Roman"/>
                <w:b/>
                <w:color w:val="000000" w:themeColor="text1"/>
                <w:szCs w:val="24"/>
              </w:rPr>
            </w:pPr>
          </w:p>
        </w:tc>
        <w:tc>
          <w:tcPr>
            <w:tcW w:w="1643"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D631A8">
        <w:tc>
          <w:tcPr>
            <w:tcW w:w="806" w:type="dxa"/>
            <w:vMerge/>
          </w:tcPr>
          <w:p w:rsidR="00B91743" w:rsidRPr="000C67BC" w:rsidRDefault="00B91743" w:rsidP="00D631A8">
            <w:pPr>
              <w:spacing w:line="312" w:lineRule="auto"/>
              <w:jc w:val="both"/>
              <w:rPr>
                <w:rFonts w:cs="Times New Roman"/>
                <w:b/>
                <w:color w:val="000000" w:themeColor="text1"/>
                <w:szCs w:val="24"/>
              </w:rPr>
            </w:pPr>
          </w:p>
        </w:tc>
        <w:tc>
          <w:tcPr>
            <w:tcW w:w="1316" w:type="dxa"/>
          </w:tcPr>
          <w:p w:rsidR="00B91743" w:rsidRPr="000C67BC" w:rsidRDefault="00B91743" w:rsidP="00D631A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D631A8">
            <w:pPr>
              <w:spacing w:line="312" w:lineRule="auto"/>
              <w:jc w:val="both"/>
              <w:rPr>
                <w:rFonts w:cs="Times New Roman"/>
                <w:b/>
                <w:color w:val="000000" w:themeColor="text1"/>
                <w:szCs w:val="24"/>
              </w:rPr>
            </w:pPr>
          </w:p>
        </w:tc>
        <w:tc>
          <w:tcPr>
            <w:tcW w:w="1643"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D631A8">
        <w:tc>
          <w:tcPr>
            <w:tcW w:w="806" w:type="dxa"/>
            <w:vMerge/>
          </w:tcPr>
          <w:p w:rsidR="00B91743" w:rsidRPr="000C67BC" w:rsidRDefault="00B91743" w:rsidP="00D631A8">
            <w:pPr>
              <w:spacing w:line="312" w:lineRule="auto"/>
              <w:jc w:val="both"/>
              <w:rPr>
                <w:rFonts w:cs="Times New Roman"/>
                <w:b/>
                <w:color w:val="000000" w:themeColor="text1"/>
                <w:szCs w:val="24"/>
              </w:rPr>
            </w:pPr>
          </w:p>
        </w:tc>
        <w:tc>
          <w:tcPr>
            <w:tcW w:w="1316" w:type="dxa"/>
          </w:tcPr>
          <w:p w:rsidR="00B91743" w:rsidRPr="000C67BC" w:rsidRDefault="00B91743" w:rsidP="00D631A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D631A8">
            <w:pPr>
              <w:spacing w:line="312" w:lineRule="auto"/>
              <w:jc w:val="both"/>
              <w:rPr>
                <w:rFonts w:cs="Times New Roman"/>
                <w:b/>
                <w:color w:val="000000" w:themeColor="text1"/>
                <w:szCs w:val="24"/>
              </w:rPr>
            </w:pPr>
          </w:p>
        </w:tc>
        <w:tc>
          <w:tcPr>
            <w:tcW w:w="1643"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D631A8">
        <w:tc>
          <w:tcPr>
            <w:tcW w:w="806" w:type="dxa"/>
            <w:vMerge w:val="restart"/>
            <w:vAlign w:val="center"/>
          </w:tcPr>
          <w:p w:rsidR="00B91743" w:rsidRPr="000C67BC" w:rsidRDefault="00B91743" w:rsidP="00D631A8">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val="restart"/>
            <w:vAlign w:val="center"/>
          </w:tcPr>
          <w:p w:rsidR="00B91743" w:rsidRPr="000C67BC" w:rsidRDefault="00B91743" w:rsidP="00D631A8">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D631A8">
        <w:tc>
          <w:tcPr>
            <w:tcW w:w="806" w:type="dxa"/>
            <w:vMerge/>
            <w:vAlign w:val="center"/>
          </w:tcPr>
          <w:p w:rsidR="00B91743" w:rsidRPr="000C67BC" w:rsidRDefault="00B91743" w:rsidP="00D631A8">
            <w:pPr>
              <w:spacing w:line="312" w:lineRule="auto"/>
              <w:jc w:val="center"/>
              <w:rPr>
                <w:rFonts w:cs="Times New Roman"/>
                <w:b/>
                <w:color w:val="000000" w:themeColor="text1"/>
                <w:szCs w:val="24"/>
              </w:rPr>
            </w:pPr>
          </w:p>
        </w:tc>
        <w:tc>
          <w:tcPr>
            <w:tcW w:w="1316"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D631A8">
            <w:pPr>
              <w:spacing w:line="312" w:lineRule="auto"/>
              <w:jc w:val="both"/>
              <w:rPr>
                <w:rFonts w:cs="Times New Roman"/>
                <w:b/>
                <w:color w:val="000000" w:themeColor="text1"/>
                <w:szCs w:val="24"/>
              </w:rPr>
            </w:pPr>
          </w:p>
        </w:tc>
        <w:tc>
          <w:tcPr>
            <w:tcW w:w="1643"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D631A8">
        <w:tc>
          <w:tcPr>
            <w:tcW w:w="806" w:type="dxa"/>
            <w:vMerge/>
            <w:vAlign w:val="center"/>
          </w:tcPr>
          <w:p w:rsidR="00B91743" w:rsidRPr="000C67BC" w:rsidRDefault="00B91743" w:rsidP="00D631A8">
            <w:pPr>
              <w:spacing w:line="312" w:lineRule="auto"/>
              <w:jc w:val="center"/>
              <w:rPr>
                <w:rFonts w:cs="Times New Roman"/>
                <w:b/>
                <w:color w:val="000000" w:themeColor="text1"/>
                <w:szCs w:val="24"/>
              </w:rPr>
            </w:pPr>
          </w:p>
        </w:tc>
        <w:tc>
          <w:tcPr>
            <w:tcW w:w="1316" w:type="dxa"/>
          </w:tcPr>
          <w:p w:rsidR="00B91743" w:rsidRPr="000C67BC" w:rsidRDefault="00B91743" w:rsidP="00D631A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D631A8">
            <w:pPr>
              <w:spacing w:line="312" w:lineRule="auto"/>
              <w:jc w:val="both"/>
              <w:rPr>
                <w:rFonts w:cs="Times New Roman"/>
                <w:b/>
                <w:color w:val="000000" w:themeColor="text1"/>
                <w:szCs w:val="24"/>
              </w:rPr>
            </w:pPr>
          </w:p>
        </w:tc>
        <w:tc>
          <w:tcPr>
            <w:tcW w:w="1643"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91743" w:rsidRPr="000C67BC" w:rsidTr="00D631A8">
        <w:tc>
          <w:tcPr>
            <w:tcW w:w="806" w:type="dxa"/>
            <w:vMerge/>
            <w:vAlign w:val="center"/>
          </w:tcPr>
          <w:p w:rsidR="00B91743" w:rsidRPr="000C67BC" w:rsidRDefault="00B91743" w:rsidP="00D631A8">
            <w:pPr>
              <w:spacing w:line="312" w:lineRule="auto"/>
              <w:jc w:val="center"/>
              <w:rPr>
                <w:rFonts w:cs="Times New Roman"/>
                <w:b/>
                <w:color w:val="000000" w:themeColor="text1"/>
                <w:szCs w:val="24"/>
              </w:rPr>
            </w:pPr>
          </w:p>
        </w:tc>
        <w:tc>
          <w:tcPr>
            <w:tcW w:w="1316" w:type="dxa"/>
          </w:tcPr>
          <w:p w:rsidR="00B91743" w:rsidRPr="000C67BC" w:rsidRDefault="00B91743" w:rsidP="00D631A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D631A8">
            <w:pPr>
              <w:spacing w:line="312" w:lineRule="auto"/>
              <w:jc w:val="both"/>
              <w:rPr>
                <w:rFonts w:cs="Times New Roman"/>
                <w:b/>
                <w:color w:val="000000" w:themeColor="text1"/>
                <w:szCs w:val="24"/>
              </w:rPr>
            </w:pPr>
          </w:p>
        </w:tc>
        <w:tc>
          <w:tcPr>
            <w:tcW w:w="1643"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D631A8">
            <w:pPr>
              <w:spacing w:line="312" w:lineRule="auto"/>
              <w:jc w:val="both"/>
              <w:rPr>
                <w:rFonts w:cs="Times New Roman"/>
                <w:b/>
                <w:color w:val="000000" w:themeColor="text1"/>
                <w:szCs w:val="24"/>
              </w:rPr>
            </w:pPr>
            <w:r w:rsidRPr="000C67BC">
              <w:rPr>
                <w:rFonts w:cs="Times New Roman"/>
                <w:b/>
                <w:color w:val="000000" w:themeColor="text1"/>
                <w:szCs w:val="24"/>
              </w:rPr>
              <w:t>Đ</w:t>
            </w:r>
          </w:p>
        </w:tc>
      </w:tr>
    </w:tbl>
    <w:p w:rsidR="00B91743" w:rsidRPr="000C67BC" w:rsidRDefault="00B91743" w:rsidP="00FC3C17">
      <w:pPr>
        <w:rPr>
          <w:rFonts w:cs="Times New Roman"/>
          <w:b/>
          <w:bCs/>
          <w:color w:val="000000" w:themeColor="text1"/>
          <w:szCs w:val="24"/>
          <w:lang w:val="vi-VN"/>
        </w:rPr>
      </w:pPr>
    </w:p>
    <w:p w:rsidR="00B91743" w:rsidRPr="000C67BC" w:rsidRDefault="00B91743" w:rsidP="00FC3C17">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D631A8">
        <w:tc>
          <w:tcPr>
            <w:tcW w:w="1327"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D631A8">
        <w:tc>
          <w:tcPr>
            <w:tcW w:w="1327"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D631A8">
            <w:pPr>
              <w:rPr>
                <w:rFonts w:cs="Times New Roman"/>
                <w:b/>
                <w:bCs/>
                <w:color w:val="000000" w:themeColor="text1"/>
                <w:szCs w:val="24"/>
              </w:rPr>
            </w:pPr>
            <w:r w:rsidRPr="000C67BC">
              <w:rPr>
                <w:rFonts w:cs="Times New Roman"/>
                <w:b/>
                <w:bCs/>
                <w:color w:val="000000" w:themeColor="text1"/>
                <w:szCs w:val="24"/>
              </w:rPr>
              <w:t>23</w:t>
            </w:r>
          </w:p>
        </w:tc>
        <w:tc>
          <w:tcPr>
            <w:tcW w:w="1328"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D631A8">
            <w:pPr>
              <w:rPr>
                <w:rFonts w:cs="Times New Roman"/>
                <w:b/>
                <w:bCs/>
                <w:color w:val="000000" w:themeColor="text1"/>
                <w:szCs w:val="24"/>
              </w:rPr>
            </w:pPr>
            <w:r w:rsidRPr="000C67BC">
              <w:rPr>
                <w:rFonts w:cs="Times New Roman"/>
                <w:b/>
                <w:bCs/>
                <w:color w:val="000000" w:themeColor="text1"/>
                <w:szCs w:val="24"/>
              </w:rPr>
              <w:t>207</w:t>
            </w:r>
          </w:p>
        </w:tc>
        <w:tc>
          <w:tcPr>
            <w:tcW w:w="1064"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D631A8">
            <w:pPr>
              <w:rPr>
                <w:rFonts w:cs="Times New Roman"/>
                <w:b/>
                <w:bCs/>
                <w:color w:val="000000" w:themeColor="text1"/>
                <w:szCs w:val="24"/>
              </w:rPr>
            </w:pPr>
            <w:r w:rsidRPr="000C67BC">
              <w:rPr>
                <w:rFonts w:cs="Times New Roman"/>
                <w:b/>
                <w:bCs/>
                <w:color w:val="000000" w:themeColor="text1"/>
                <w:szCs w:val="24"/>
              </w:rPr>
              <w:t>1,2</w:t>
            </w:r>
          </w:p>
        </w:tc>
      </w:tr>
      <w:tr w:rsidR="00B91743" w:rsidRPr="000C67BC" w:rsidTr="00D631A8">
        <w:tc>
          <w:tcPr>
            <w:tcW w:w="1327"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D631A8">
            <w:pPr>
              <w:rPr>
                <w:rFonts w:cs="Times New Roman"/>
                <w:b/>
                <w:bCs/>
                <w:color w:val="000000" w:themeColor="text1"/>
                <w:szCs w:val="24"/>
              </w:rPr>
            </w:pPr>
            <w:r w:rsidRPr="000C67BC">
              <w:rPr>
                <w:rFonts w:cs="Times New Roman"/>
                <w:b/>
                <w:bCs/>
                <w:color w:val="000000" w:themeColor="text1"/>
                <w:szCs w:val="24"/>
              </w:rPr>
              <w:t>4,9</w:t>
            </w:r>
          </w:p>
        </w:tc>
        <w:tc>
          <w:tcPr>
            <w:tcW w:w="1328"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D631A8">
            <w:pPr>
              <w:rPr>
                <w:rFonts w:cs="Times New Roman"/>
                <w:b/>
                <w:bCs/>
                <w:color w:val="000000" w:themeColor="text1"/>
                <w:szCs w:val="24"/>
              </w:rPr>
            </w:pPr>
            <w:r w:rsidRPr="000C67BC">
              <w:rPr>
                <w:rFonts w:cs="Times New Roman"/>
                <w:b/>
                <w:bCs/>
                <w:color w:val="000000" w:themeColor="text1"/>
                <w:szCs w:val="24"/>
              </w:rPr>
              <w:t>6,2</w:t>
            </w:r>
          </w:p>
        </w:tc>
        <w:tc>
          <w:tcPr>
            <w:tcW w:w="1064" w:type="dxa"/>
          </w:tcPr>
          <w:p w:rsidR="00B91743" w:rsidRPr="000C67BC" w:rsidRDefault="00B91743" w:rsidP="00D631A8">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D631A8">
            <w:pPr>
              <w:rPr>
                <w:rFonts w:cs="Times New Roman"/>
                <w:b/>
                <w:bCs/>
                <w:color w:val="000000" w:themeColor="text1"/>
                <w:szCs w:val="24"/>
              </w:rPr>
            </w:pPr>
            <w:r w:rsidRPr="000C67BC">
              <w:rPr>
                <w:rFonts w:cs="Times New Roman"/>
                <w:b/>
                <w:bCs/>
                <w:color w:val="000000" w:themeColor="text1"/>
                <w:szCs w:val="24"/>
              </w:rPr>
              <w:t>2402</w:t>
            </w:r>
          </w:p>
        </w:tc>
      </w:tr>
    </w:tbl>
    <w:p w:rsidR="00B91743" w:rsidRPr="000C67BC" w:rsidRDefault="00B91743" w:rsidP="00FC3C17">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2C439F">
        <w:tc>
          <w:tcPr>
            <w:tcW w:w="3322"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4</w:t>
            </w:r>
          </w:p>
        </w:tc>
        <w:tc>
          <w:tcPr>
            <w:tcW w:w="6254"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643171">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643171">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643171">
      <w:pPr>
        <w:spacing w:after="0" w:line="420" w:lineRule="exact"/>
        <w:rPr>
          <w:rFonts w:cs="Times New Roman"/>
          <w:color w:val="000000" w:themeColor="text1"/>
          <w:szCs w:val="26"/>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szCs w:val="26"/>
        </w:rPr>
        <w:t>Theo định nghĩa. Dao động điều hòa là</w:t>
      </w:r>
    </w:p>
    <w:p w:rsidR="00B91743" w:rsidRPr="000C67BC" w:rsidRDefault="00B91743" w:rsidP="00643171">
      <w:pPr>
        <w:spacing w:after="0"/>
        <w:rPr>
          <w:rFonts w:cs="Times New Roman"/>
          <w:color w:val="000000" w:themeColor="text1"/>
          <w:szCs w:val="26"/>
        </w:rPr>
      </w:pPr>
      <w:r w:rsidRPr="00C9285A">
        <w:rPr>
          <w:rFonts w:cs="Times New Roman"/>
          <w:b/>
          <w:color w:val="0000FF"/>
          <w:szCs w:val="26"/>
          <w:u w:val="single"/>
        </w:rPr>
        <w:t>A.</w:t>
      </w:r>
      <w:r w:rsidRPr="00C9285A">
        <w:rPr>
          <w:rFonts w:cs="Times New Roman"/>
          <w:b/>
          <w:color w:val="0000FF"/>
          <w:szCs w:val="26"/>
        </w:rPr>
        <w:t xml:space="preserve"> </w:t>
      </w:r>
      <w:r w:rsidRPr="000C67BC">
        <w:rPr>
          <w:rFonts w:cs="Times New Roman"/>
          <w:color w:val="000000" w:themeColor="text1"/>
          <w:szCs w:val="26"/>
        </w:rPr>
        <w:t>chuyển động có phương trình mô tả bởi hình sin hoặc cosin theo thời gian.</w:t>
      </w:r>
    </w:p>
    <w:p w:rsidR="00B91743" w:rsidRPr="000C67BC" w:rsidRDefault="00B91743" w:rsidP="00643171">
      <w:pPr>
        <w:spacing w:after="0"/>
        <w:rPr>
          <w:rFonts w:cs="Times New Roman"/>
          <w:color w:val="000000" w:themeColor="text1"/>
          <w:szCs w:val="26"/>
        </w:rPr>
      </w:pPr>
      <w:r w:rsidRPr="00C9285A">
        <w:rPr>
          <w:rFonts w:cs="Times New Roman"/>
          <w:b/>
          <w:color w:val="0000FF"/>
          <w:szCs w:val="26"/>
        </w:rPr>
        <w:t xml:space="preserve">B. </w:t>
      </w:r>
      <w:r w:rsidRPr="000C67BC">
        <w:rPr>
          <w:rFonts w:cs="Times New Roman"/>
          <w:color w:val="000000" w:themeColor="text1"/>
          <w:szCs w:val="26"/>
        </w:rPr>
        <w:t>chuyển động của một vật dưới tác dụng của một lực không đổi.</w:t>
      </w:r>
    </w:p>
    <w:p w:rsidR="00B91743" w:rsidRPr="000C67BC" w:rsidRDefault="00B91743" w:rsidP="00643171">
      <w:pPr>
        <w:spacing w:after="0"/>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hình chiếu của chuyển động tròn đều lên một đường thẳng nằm trong mặt phẳng quỹ đạo.</w:t>
      </w:r>
    </w:p>
    <w:p w:rsidR="00B91743" w:rsidRPr="000C67BC" w:rsidRDefault="00B91743" w:rsidP="00643171">
      <w:pPr>
        <w:spacing w:after="0"/>
        <w:rPr>
          <w:rFonts w:cs="Times New Roman"/>
          <w:color w:val="000000" w:themeColor="text1"/>
          <w:szCs w:val="26"/>
        </w:rPr>
      </w:pPr>
      <w:r w:rsidRPr="00C9285A">
        <w:rPr>
          <w:rFonts w:cs="Times New Roman"/>
          <w:b/>
          <w:color w:val="0000FF"/>
          <w:szCs w:val="26"/>
        </w:rPr>
        <w:t xml:space="preserve">D. </w:t>
      </w:r>
      <w:r w:rsidRPr="000C67BC">
        <w:rPr>
          <w:rFonts w:cs="Times New Roman"/>
          <w:color w:val="000000" w:themeColor="text1"/>
          <w:szCs w:val="26"/>
        </w:rPr>
        <w:t>chuyển động mà trạng thái chuyển động của vật được lặp lại như cũ sau những khoảng thời gian bằng nhau.</w:t>
      </w:r>
    </w:p>
    <w:p w:rsidR="00B91743" w:rsidRPr="000C67BC" w:rsidRDefault="00B91743" w:rsidP="00071FF8">
      <w:pPr>
        <w:spacing w:after="0"/>
        <w:rPr>
          <w:rFonts w:cs="Times New Roman"/>
          <w:color w:val="000000" w:themeColor="text1"/>
          <w:szCs w:val="26"/>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Cs w:val="26"/>
        </w:rPr>
        <w:t>Gọi x, y và z lần lượt là khoảng cách trung bình giữa các phân tử của một chất ở thể rắn, lỏng và khí. Hệ thức đúng là</w:t>
      </w:r>
    </w:p>
    <w:p w:rsidR="00B91743" w:rsidRPr="000C67BC" w:rsidRDefault="00B91743" w:rsidP="00071FF8">
      <w:pPr>
        <w:tabs>
          <w:tab w:val="left" w:pos="2268"/>
          <w:tab w:val="left" w:pos="4536"/>
          <w:tab w:val="left" w:pos="6804"/>
        </w:tabs>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z &lt; y &lt; x</w:t>
      </w:r>
      <w:r w:rsidRPr="000C67BC">
        <w:rPr>
          <w:rFonts w:cs="Times New Roman"/>
          <w:color w:val="000000" w:themeColor="text1"/>
          <w:szCs w:val="26"/>
        </w:rPr>
        <w:tab/>
      </w:r>
      <w:r w:rsidRPr="00C9285A">
        <w:rPr>
          <w:rFonts w:cs="Times New Roman"/>
          <w:b/>
          <w:color w:val="0000FF"/>
          <w:szCs w:val="26"/>
        </w:rPr>
        <w:t xml:space="preserve">B. </w:t>
      </w:r>
      <w:r w:rsidRPr="000C67BC">
        <w:rPr>
          <w:rFonts w:cs="Times New Roman"/>
          <w:color w:val="000000" w:themeColor="text1"/>
          <w:szCs w:val="26"/>
        </w:rPr>
        <w:t>x &lt; z &lt; y</w:t>
      </w:r>
      <w:r w:rsidRPr="000C67BC">
        <w:rPr>
          <w:rFonts w:cs="Times New Roman"/>
          <w:color w:val="000000" w:themeColor="text1"/>
          <w:szCs w:val="26"/>
        </w:rPr>
        <w:tab/>
        <w:t>C.y &lt; x &lt; z</w:t>
      </w:r>
      <w:r w:rsidRPr="000C67BC">
        <w:rPr>
          <w:rFonts w:cs="Times New Roman"/>
          <w:color w:val="000000" w:themeColor="text1"/>
          <w:szCs w:val="26"/>
        </w:rPr>
        <w:tab/>
      </w:r>
      <w:r w:rsidRPr="00C9285A">
        <w:rPr>
          <w:rFonts w:cs="Times New Roman"/>
          <w:b/>
          <w:color w:val="0000FF"/>
          <w:szCs w:val="26"/>
          <w:u w:val="single"/>
        </w:rPr>
        <w:t>D</w:t>
      </w:r>
      <w:r w:rsidRPr="00C9285A">
        <w:rPr>
          <w:rFonts w:cs="Times New Roman"/>
          <w:b/>
          <w:color w:val="0000FF"/>
          <w:szCs w:val="26"/>
        </w:rPr>
        <w:t xml:space="preserve">. </w:t>
      </w:r>
      <w:r w:rsidRPr="000C67BC">
        <w:rPr>
          <w:rFonts w:cs="Times New Roman"/>
          <w:color w:val="000000" w:themeColor="text1"/>
          <w:szCs w:val="26"/>
        </w:rPr>
        <w:t>x &lt; y &lt; z</w:t>
      </w:r>
    </w:p>
    <w:p w:rsidR="00B91743" w:rsidRPr="000C67BC" w:rsidRDefault="00B91743" w:rsidP="00220C56">
      <w:pPr>
        <w:spacing w:after="0"/>
        <w:rPr>
          <w:rFonts w:cs="Times New Roman"/>
          <w:color w:val="000000" w:themeColor="text1"/>
          <w:szCs w:val="26"/>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szCs w:val="26"/>
        </w:rPr>
        <w:t>Vật liệu nào sau đây không thể dùng làm nam châm?</w:t>
      </w:r>
    </w:p>
    <w:p w:rsidR="00B91743" w:rsidRPr="000C67BC" w:rsidRDefault="00B91743" w:rsidP="00220C56">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Sắt và hợp chất của sắt;</w:t>
      </w:r>
      <w:r w:rsidRPr="000C67BC">
        <w:rPr>
          <w:rFonts w:cs="Times New Roman"/>
          <w:color w:val="000000" w:themeColor="text1"/>
          <w:szCs w:val="26"/>
        </w:rPr>
        <w:tab/>
      </w:r>
      <w:r w:rsidRPr="000C67BC">
        <w:rPr>
          <w:rFonts w:cs="Times New Roman"/>
          <w:color w:val="000000" w:themeColor="text1"/>
          <w:szCs w:val="26"/>
        </w:rPr>
        <w:tab/>
      </w:r>
      <w:r w:rsidRPr="00C9285A">
        <w:rPr>
          <w:rFonts w:cs="Times New Roman"/>
          <w:b/>
          <w:color w:val="0000FF"/>
          <w:szCs w:val="26"/>
        </w:rPr>
        <w:t xml:space="preserve">B. </w:t>
      </w:r>
      <w:r w:rsidRPr="000C67BC">
        <w:rPr>
          <w:rFonts w:cs="Times New Roman"/>
          <w:color w:val="000000" w:themeColor="text1"/>
          <w:szCs w:val="26"/>
        </w:rPr>
        <w:t>Niken và hợp chất của niken;</w:t>
      </w:r>
    </w:p>
    <w:p w:rsidR="00B91743" w:rsidRPr="000C67BC" w:rsidRDefault="00B91743" w:rsidP="00220C56">
      <w:pPr>
        <w:spacing w:after="0"/>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Cô ban và hợp chất của cô ban;</w:t>
      </w:r>
      <w:r w:rsidRPr="000C67BC">
        <w:rPr>
          <w:rFonts w:cs="Times New Roman"/>
          <w:color w:val="000000" w:themeColor="text1"/>
          <w:szCs w:val="26"/>
        </w:rPr>
        <w:tab/>
      </w:r>
      <w:r w:rsidRPr="00C9285A">
        <w:rPr>
          <w:rFonts w:cs="Times New Roman"/>
          <w:b/>
          <w:color w:val="0000FF"/>
          <w:szCs w:val="26"/>
          <w:u w:val="single"/>
        </w:rPr>
        <w:t>D.</w:t>
      </w:r>
      <w:r w:rsidRPr="00C9285A">
        <w:rPr>
          <w:rFonts w:cs="Times New Roman"/>
          <w:b/>
          <w:color w:val="0000FF"/>
          <w:szCs w:val="26"/>
        </w:rPr>
        <w:t xml:space="preserve"> </w:t>
      </w:r>
      <w:r w:rsidRPr="000C67BC">
        <w:rPr>
          <w:rFonts w:cs="Times New Roman"/>
          <w:color w:val="000000" w:themeColor="text1"/>
          <w:szCs w:val="26"/>
        </w:rPr>
        <w:t>Nhôm và hợp chất của nhôm.</w:t>
      </w:r>
    </w:p>
    <w:p w:rsidR="00B91743" w:rsidRPr="000C67BC" w:rsidRDefault="00B91743" w:rsidP="00075460">
      <w:pPr>
        <w:spacing w:after="0" w:line="420" w:lineRule="exact"/>
        <w:rPr>
          <w:rFonts w:cs="Times New Roman"/>
          <w:color w:val="000000" w:themeColor="text1"/>
          <w:szCs w:val="26"/>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szCs w:val="26"/>
        </w:rPr>
        <w:t>Đại lượng nào đặc trưng cho mức độ bền vững của hạt nhân?</w:t>
      </w:r>
    </w:p>
    <w:p w:rsidR="00B91743" w:rsidRPr="000C67BC" w:rsidRDefault="00B91743" w:rsidP="00075460">
      <w:pPr>
        <w:spacing w:after="0" w:line="420" w:lineRule="exact"/>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Năng lượng liên kết.</w:t>
      </w:r>
      <w:r w:rsidRPr="000C67BC">
        <w:rPr>
          <w:rFonts w:cs="Times New Roman"/>
          <w:color w:val="000000" w:themeColor="text1"/>
          <w:szCs w:val="26"/>
        </w:rPr>
        <w:tab/>
      </w:r>
      <w:r w:rsidRPr="00C9285A">
        <w:rPr>
          <w:rFonts w:cs="Times New Roman"/>
          <w:b/>
          <w:color w:val="0000FF"/>
          <w:szCs w:val="26"/>
          <w:u w:val="single"/>
        </w:rPr>
        <w:t>B</w:t>
      </w:r>
      <w:r w:rsidRPr="00C9285A">
        <w:rPr>
          <w:rFonts w:cs="Times New Roman"/>
          <w:b/>
          <w:color w:val="0000FF"/>
          <w:szCs w:val="26"/>
        </w:rPr>
        <w:t xml:space="preserve">. </w:t>
      </w:r>
      <w:r w:rsidRPr="000C67BC">
        <w:rPr>
          <w:rFonts w:cs="Times New Roman"/>
          <w:color w:val="000000" w:themeColor="text1"/>
          <w:szCs w:val="26"/>
        </w:rPr>
        <w:t>Năng lượng liên kết riêng.</w:t>
      </w:r>
    </w:p>
    <w:p w:rsidR="00B91743" w:rsidRPr="000C67BC" w:rsidRDefault="00B91743" w:rsidP="00075460">
      <w:pPr>
        <w:spacing w:after="0" w:line="420" w:lineRule="exact"/>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Độ hụt khối.</w:t>
      </w:r>
      <w:r w:rsidRPr="000C67BC">
        <w:rPr>
          <w:rFonts w:cs="Times New Roman"/>
          <w:color w:val="000000" w:themeColor="text1"/>
          <w:szCs w:val="26"/>
        </w:rPr>
        <w:tab/>
      </w:r>
      <w:r w:rsidRPr="000C67BC">
        <w:rPr>
          <w:rFonts w:cs="Times New Roman"/>
          <w:color w:val="000000" w:themeColor="text1"/>
          <w:szCs w:val="26"/>
        </w:rPr>
        <w:tab/>
      </w:r>
      <w:r w:rsidRPr="00C9285A">
        <w:rPr>
          <w:rFonts w:cs="Times New Roman"/>
          <w:b/>
          <w:color w:val="0000FF"/>
          <w:szCs w:val="26"/>
        </w:rPr>
        <w:t xml:space="preserve">D. </w:t>
      </w:r>
      <w:r w:rsidRPr="000C67BC">
        <w:rPr>
          <w:rFonts w:cs="Times New Roman"/>
          <w:color w:val="000000" w:themeColor="text1"/>
          <w:szCs w:val="26"/>
        </w:rPr>
        <w:t>Số khối.</w:t>
      </w:r>
    </w:p>
    <w:p w:rsidR="00B91743" w:rsidRPr="000C67BC" w:rsidRDefault="00B91743" w:rsidP="0080383B">
      <w:pPr>
        <w:spacing w:after="0" w:line="240" w:lineRule="auto"/>
        <w:rPr>
          <w:rFonts w:eastAsia="Palatino Linotype" w:cs="Times New Roman"/>
          <w:color w:val="000000" w:themeColor="text1"/>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Palatino Linotype" w:cs="Times New Roman"/>
          <w:color w:val="000000" w:themeColor="text1"/>
        </w:rPr>
        <w:t>Hiện tượng nào sau đây không thể hiện rõ thuyết động học phân tử?</w:t>
      </w:r>
    </w:p>
    <w:p w:rsidR="00B91743" w:rsidRPr="000C67BC" w:rsidRDefault="00B91743" w:rsidP="0080383B">
      <w:pPr>
        <w:spacing w:after="0" w:line="240" w:lineRule="auto"/>
        <w:rPr>
          <w:rFonts w:eastAsia="Palatino Linotype" w:cs="Times New Roman"/>
          <w:color w:val="000000" w:themeColor="text1"/>
        </w:rPr>
      </w:pPr>
      <w:r w:rsidRPr="00C9285A">
        <w:rPr>
          <w:rFonts w:eastAsia="Palatino Linotype" w:cs="Times New Roman"/>
          <w:b/>
          <w:color w:val="0000FF"/>
          <w:u w:val="single"/>
        </w:rPr>
        <w:t>A</w:t>
      </w:r>
      <w:r w:rsidRPr="00C9285A">
        <w:rPr>
          <w:rFonts w:eastAsia="Palatino Linotype" w:cs="Times New Roman"/>
          <w:b/>
          <w:color w:val="0000FF"/>
        </w:rPr>
        <w:t xml:space="preserve">. </w:t>
      </w:r>
      <w:r w:rsidRPr="000C67BC">
        <w:rPr>
          <w:rFonts w:eastAsia="Palatino Linotype" w:cs="Times New Roman"/>
          <w:color w:val="000000" w:themeColor="text1"/>
        </w:rPr>
        <w:t>Không khí nóng thì nổi lên cao, không khí lạnh chìm xuống trong bầu khí quyển</w:t>
      </w:r>
    </w:p>
    <w:p w:rsidR="00B91743" w:rsidRPr="000C67BC" w:rsidRDefault="00B91743" w:rsidP="0080383B">
      <w:pPr>
        <w:spacing w:after="0" w:line="240" w:lineRule="auto"/>
        <w:rPr>
          <w:rFonts w:eastAsia="Palatino Linotype" w:cs="Times New Roman"/>
          <w:color w:val="000000" w:themeColor="text1"/>
        </w:rPr>
      </w:pPr>
      <w:r w:rsidRPr="00C9285A">
        <w:rPr>
          <w:rFonts w:eastAsia="Palatino Linotype" w:cs="Times New Roman"/>
          <w:b/>
          <w:color w:val="0000FF"/>
        </w:rPr>
        <w:t xml:space="preserve">B. </w:t>
      </w:r>
      <w:r w:rsidRPr="000C67BC">
        <w:rPr>
          <w:rFonts w:eastAsia="Palatino Linotype" w:cs="Times New Roman"/>
          <w:color w:val="000000" w:themeColor="text1"/>
        </w:rPr>
        <w:t>Mùi nước hoa lan tỏa trong một căn phòng kín.</w:t>
      </w:r>
    </w:p>
    <w:p w:rsidR="00B91743" w:rsidRPr="000C67BC" w:rsidRDefault="00B91743" w:rsidP="0080383B">
      <w:pPr>
        <w:spacing w:after="0" w:line="240" w:lineRule="auto"/>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Chuyển động hỗn loạn của các hạt phấn hoa trong nước yên lặng</w:t>
      </w:r>
    </w:p>
    <w:p w:rsidR="00B91743" w:rsidRPr="000C67BC" w:rsidRDefault="00B91743" w:rsidP="0080383B">
      <w:pPr>
        <w:spacing w:after="0" w:line="240" w:lineRule="auto"/>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Cốc nước được nhỏ mực, sau một thời gian có màu đồng nhất .</w:t>
      </w:r>
    </w:p>
    <w:p w:rsidR="00B91743" w:rsidRPr="000C67BC" w:rsidRDefault="00B91743" w:rsidP="00220C56">
      <w:pPr>
        <w:spacing w:after="0"/>
        <w:rPr>
          <w:rFonts w:cs="Times New Roman"/>
          <w:color w:val="000000" w:themeColor="text1"/>
          <w:szCs w:val="26"/>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color w:val="000000" w:themeColor="text1"/>
          <w:szCs w:val="26"/>
        </w:rPr>
        <w:t>Từ trường đều là từ trường mà các đường sức từ là các đường</w:t>
      </w:r>
    </w:p>
    <w:p w:rsidR="00B91743" w:rsidRPr="000C67BC" w:rsidRDefault="00B91743" w:rsidP="00220C56">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thẳng.</w:t>
      </w:r>
      <w:r w:rsidRPr="000C67BC">
        <w:rPr>
          <w:rFonts w:cs="Times New Roman"/>
          <w:color w:val="000000" w:themeColor="text1"/>
          <w:szCs w:val="26"/>
        </w:rPr>
        <w:tab/>
      </w:r>
      <w:r w:rsidRPr="000C67BC">
        <w:rPr>
          <w:rFonts w:cs="Times New Roman"/>
          <w:color w:val="000000" w:themeColor="text1"/>
          <w:szCs w:val="26"/>
        </w:rPr>
        <w:tab/>
      </w:r>
      <w:r w:rsidRPr="000C67BC">
        <w:rPr>
          <w:rFonts w:cs="Times New Roman"/>
          <w:color w:val="000000" w:themeColor="text1"/>
          <w:szCs w:val="26"/>
        </w:rPr>
        <w:tab/>
      </w:r>
      <w:r w:rsidRPr="00C9285A">
        <w:rPr>
          <w:rFonts w:cs="Times New Roman"/>
          <w:b/>
          <w:color w:val="0000FF"/>
          <w:szCs w:val="26"/>
        </w:rPr>
        <w:t xml:space="preserve">B. </w:t>
      </w:r>
      <w:r w:rsidRPr="000C67BC">
        <w:rPr>
          <w:rFonts w:cs="Times New Roman"/>
          <w:color w:val="000000" w:themeColor="text1"/>
          <w:szCs w:val="26"/>
        </w:rPr>
        <w:t xml:space="preserve">song song. </w:t>
      </w:r>
      <w:r w:rsidRPr="000C67BC">
        <w:rPr>
          <w:rFonts w:cs="Times New Roman"/>
          <w:color w:val="000000" w:themeColor="text1"/>
          <w:szCs w:val="26"/>
        </w:rPr>
        <w:tab/>
      </w:r>
    </w:p>
    <w:p w:rsidR="00B91743" w:rsidRPr="000C67BC" w:rsidRDefault="00B91743" w:rsidP="00220C56">
      <w:pPr>
        <w:spacing w:after="0"/>
        <w:rPr>
          <w:rFonts w:cs="Times New Roman"/>
          <w:color w:val="000000" w:themeColor="text1"/>
          <w:szCs w:val="24"/>
        </w:rPr>
      </w:pPr>
      <w:r w:rsidRPr="00C9285A">
        <w:rPr>
          <w:rFonts w:cs="Times New Roman"/>
          <w:b/>
          <w:color w:val="0000FF"/>
          <w:szCs w:val="26"/>
        </w:rPr>
        <w:t xml:space="preserve">C. </w:t>
      </w:r>
      <w:r w:rsidRPr="000C67BC">
        <w:rPr>
          <w:rFonts w:cs="Times New Roman"/>
          <w:color w:val="000000" w:themeColor="text1"/>
          <w:szCs w:val="26"/>
        </w:rPr>
        <w:t>thẳng song song.</w:t>
      </w:r>
      <w:r w:rsidRPr="000C67BC">
        <w:rPr>
          <w:rFonts w:cs="Times New Roman"/>
          <w:color w:val="000000" w:themeColor="text1"/>
          <w:szCs w:val="26"/>
        </w:rPr>
        <w:tab/>
      </w:r>
      <w:r w:rsidRPr="000C67BC">
        <w:rPr>
          <w:rFonts w:cs="Times New Roman"/>
          <w:color w:val="000000" w:themeColor="text1"/>
          <w:szCs w:val="26"/>
        </w:rPr>
        <w:tab/>
      </w:r>
      <w:r w:rsidRPr="00C9285A">
        <w:rPr>
          <w:rFonts w:cs="Times New Roman"/>
          <w:b/>
          <w:color w:val="0000FF"/>
          <w:szCs w:val="26"/>
          <w:u w:val="single"/>
        </w:rPr>
        <w:t>D</w:t>
      </w:r>
      <w:r w:rsidRPr="00C9285A">
        <w:rPr>
          <w:rFonts w:cs="Times New Roman"/>
          <w:b/>
          <w:color w:val="0000FF"/>
          <w:szCs w:val="26"/>
        </w:rPr>
        <w:t xml:space="preserve">. </w:t>
      </w:r>
      <w:r w:rsidRPr="000C67BC">
        <w:rPr>
          <w:rFonts w:cs="Times New Roman"/>
          <w:color w:val="000000" w:themeColor="text1"/>
          <w:szCs w:val="26"/>
        </w:rPr>
        <w:t>thẳng song song và cách đều nhau.</w:t>
      </w:r>
    </w:p>
    <w:p w:rsidR="00B91743" w:rsidRPr="000C67BC" w:rsidRDefault="00B91743" w:rsidP="00643171">
      <w:pPr>
        <w:spacing w:after="0"/>
        <w:rPr>
          <w:rFonts w:cs="Times New Roman"/>
          <w:color w:val="000000" w:themeColor="text1"/>
          <w:szCs w:val="26"/>
        </w:rPr>
      </w:pPr>
      <w:r w:rsidRPr="00C9285A">
        <w:rPr>
          <w:rFonts w:cs="Times New Roman"/>
          <w:b/>
          <w:color w:val="0000FF"/>
          <w:szCs w:val="24"/>
        </w:rPr>
        <w:lastRenderedPageBreak/>
        <w:t>Câu 7.</w:t>
      </w:r>
      <w:r w:rsidRPr="000C67BC">
        <w:rPr>
          <w:rFonts w:cs="Times New Roman"/>
          <w:b/>
          <w:color w:val="000000" w:themeColor="text1"/>
          <w:szCs w:val="24"/>
        </w:rPr>
        <w:t xml:space="preserve"> </w:t>
      </w:r>
      <w:r w:rsidRPr="000C67BC">
        <w:rPr>
          <w:rFonts w:cs="Times New Roman"/>
          <w:color w:val="000000" w:themeColor="text1"/>
          <w:szCs w:val="26"/>
        </w:rPr>
        <w:t>Dao động tự do là dao động mà chu kì:</w:t>
      </w:r>
      <w:r w:rsidRPr="000C67BC">
        <w:rPr>
          <w:rFonts w:cs="Times New Roman"/>
          <w:color w:val="000000" w:themeColor="text1"/>
          <w:szCs w:val="26"/>
        </w:rPr>
        <w:br/>
      </w:r>
      <w:r w:rsidRPr="00C9285A">
        <w:rPr>
          <w:rFonts w:cs="Times New Roman"/>
          <w:b/>
          <w:color w:val="0000FF"/>
          <w:szCs w:val="26"/>
        </w:rPr>
        <w:t xml:space="preserve">A. </w:t>
      </w:r>
      <w:r w:rsidRPr="000C67BC">
        <w:rPr>
          <w:rFonts w:cs="Times New Roman"/>
          <w:color w:val="000000" w:themeColor="text1"/>
          <w:szCs w:val="26"/>
        </w:rPr>
        <w:t>không phụ thuộc vào các đặc tính của hệ.</w:t>
      </w:r>
      <w:r w:rsidRPr="000C67BC">
        <w:rPr>
          <w:rFonts w:cs="Times New Roman"/>
          <w:color w:val="000000" w:themeColor="text1"/>
          <w:szCs w:val="26"/>
        </w:rPr>
        <w:br/>
      </w:r>
      <w:r w:rsidRPr="00C9285A">
        <w:rPr>
          <w:rFonts w:cs="Times New Roman"/>
          <w:b/>
          <w:color w:val="0000FF"/>
          <w:szCs w:val="26"/>
          <w:u w:val="single"/>
        </w:rPr>
        <w:t>B</w:t>
      </w:r>
      <w:r w:rsidRPr="00C9285A">
        <w:rPr>
          <w:rFonts w:cs="Times New Roman"/>
          <w:b/>
          <w:color w:val="0000FF"/>
          <w:szCs w:val="26"/>
        </w:rPr>
        <w:t xml:space="preserve">. </w:t>
      </w:r>
      <w:r w:rsidRPr="000C67BC">
        <w:rPr>
          <w:rFonts w:cs="Times New Roman"/>
          <w:color w:val="000000" w:themeColor="text1"/>
          <w:szCs w:val="26"/>
        </w:rPr>
        <w:t>chỉ phụ thuộc vào các đặc tính của hệ không phụ thuộc vào các yếu tố bên ngoài.</w:t>
      </w:r>
      <w:r w:rsidRPr="000C67BC">
        <w:rPr>
          <w:rFonts w:cs="Times New Roman"/>
          <w:color w:val="000000" w:themeColor="text1"/>
          <w:szCs w:val="26"/>
        </w:rPr>
        <w:br/>
      </w:r>
      <w:r w:rsidRPr="00C9285A">
        <w:rPr>
          <w:rFonts w:cs="Times New Roman"/>
          <w:b/>
          <w:color w:val="0000FF"/>
          <w:szCs w:val="26"/>
        </w:rPr>
        <w:t xml:space="preserve">C. </w:t>
      </w:r>
      <w:r w:rsidRPr="000C67BC">
        <w:rPr>
          <w:rFonts w:cs="Times New Roman"/>
          <w:color w:val="000000" w:themeColor="text1"/>
          <w:szCs w:val="26"/>
        </w:rPr>
        <w:t>chỉ phụ thuộc vào các đặc tính của hệ.</w:t>
      </w:r>
      <w:r w:rsidRPr="000C67BC">
        <w:rPr>
          <w:rFonts w:cs="Times New Roman"/>
          <w:color w:val="000000" w:themeColor="text1"/>
          <w:szCs w:val="26"/>
        </w:rPr>
        <w:br/>
      </w:r>
      <w:r w:rsidRPr="00C9285A">
        <w:rPr>
          <w:rFonts w:cs="Times New Roman"/>
          <w:b/>
          <w:color w:val="0000FF"/>
          <w:szCs w:val="26"/>
        </w:rPr>
        <w:t xml:space="preserve">D. </w:t>
      </w:r>
      <w:r w:rsidRPr="000C67BC">
        <w:rPr>
          <w:rFonts w:cs="Times New Roman"/>
          <w:color w:val="000000" w:themeColor="text1"/>
          <w:szCs w:val="26"/>
        </w:rPr>
        <w:t>không phụ thuộc vào các yếu tố bên ngoài.</w:t>
      </w:r>
    </w:p>
    <w:p w:rsidR="00B91743" w:rsidRPr="000C67BC" w:rsidRDefault="00B91743" w:rsidP="00632832">
      <w:pPr>
        <w:spacing w:after="0" w:line="276" w:lineRule="auto"/>
        <w:jc w:val="both"/>
        <w:rPr>
          <w:rFonts w:eastAsia="Palatino Linotype" w:cs="Times New Roman"/>
          <w:color w:val="000000" w:themeColor="text1"/>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eastAsia="Palatino Linotype" w:cs="Times New Roman"/>
          <w:color w:val="000000" w:themeColor="text1"/>
        </w:rPr>
        <w:t>Một khối chất (có thể là chất rắn kết tinh, hoặc chất lỏng, hoặc chất khí) đang nhận nhiệt lượng nhưng nhiệt độ của nó không thay đổi. Khối chất đó</w:t>
      </w:r>
    </w:p>
    <w:p w:rsidR="00B91743" w:rsidRPr="000C67BC" w:rsidRDefault="00B91743" w:rsidP="00632832">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A. </w:t>
      </w:r>
      <w:r w:rsidRPr="000C67BC">
        <w:rPr>
          <w:rFonts w:eastAsia="Palatino Linotype" w:cs="Times New Roman"/>
          <w:color w:val="000000" w:themeColor="text1"/>
        </w:rPr>
        <w:t xml:space="preserve">là chất khí. </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eastAsia="Palatino Linotype" w:cs="Times New Roman"/>
          <w:color w:val="000000" w:themeColor="text1"/>
        </w:rPr>
        <w:t xml:space="preserve">là chất lỏng. </w:t>
      </w:r>
    </w:p>
    <w:p w:rsidR="00B91743" w:rsidRPr="000C67BC" w:rsidRDefault="00B91743" w:rsidP="00632832">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là chất rắn.</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u w:val="single"/>
        </w:rPr>
        <w:t>D</w:t>
      </w:r>
      <w:r w:rsidRPr="00C9285A">
        <w:rPr>
          <w:rFonts w:eastAsia="Palatino Linotype" w:cs="Times New Roman"/>
          <w:b/>
          <w:color w:val="0000FF"/>
        </w:rPr>
        <w:t xml:space="preserve">. </w:t>
      </w:r>
      <w:r w:rsidRPr="000C67BC">
        <w:rPr>
          <w:rFonts w:eastAsia="Palatino Linotype" w:cs="Times New Roman"/>
          <w:color w:val="000000" w:themeColor="text1"/>
        </w:rPr>
        <w:t>đang chuyển thể.</w:t>
      </w:r>
    </w:p>
    <w:p w:rsidR="00B91743" w:rsidRPr="000C67BC" w:rsidRDefault="00B91743" w:rsidP="00075460">
      <w:pPr>
        <w:tabs>
          <w:tab w:val="left" w:pos="283"/>
          <w:tab w:val="left" w:pos="426"/>
          <w:tab w:val="left" w:pos="2835"/>
          <w:tab w:val="left" w:pos="5386"/>
          <w:tab w:val="left" w:pos="7937"/>
        </w:tabs>
        <w:jc w:val="both"/>
        <w:rPr>
          <w:rFonts w:cs="Times New Roman"/>
          <w:b/>
          <w:color w:val="000000" w:themeColor="text1"/>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rPr>
        <w:t xml:space="preserve">Chất phóng xạ </w:t>
      </w:r>
      <w:r w:rsidRPr="000C67BC">
        <w:rPr>
          <w:rFonts w:cs="Times New Roman"/>
          <w:color w:val="000000" w:themeColor="text1"/>
          <w:position w:val="-12"/>
        </w:rPr>
        <w:object w:dxaOrig="600" w:dyaOrig="380">
          <v:shape id="_x0000_i2228" type="#_x0000_t75" style="width:32.25pt;height:18.75pt" o:ole="">
            <v:imagedata r:id="rId286" o:title=""/>
          </v:shape>
          <o:OLEObject Type="Embed" ProgID="Equation.DSMT4" ShapeID="_x0000_i2228" DrawAspect="Content" ObjectID="_1804450692" r:id="rId2488"/>
        </w:object>
      </w:r>
      <w:r w:rsidRPr="000C67BC">
        <w:rPr>
          <w:rFonts w:cs="Times New Roman"/>
          <w:color w:val="000000" w:themeColor="text1"/>
        </w:rPr>
        <w:t xml:space="preserve"> phát ra tia </w:t>
      </w:r>
      <w:r w:rsidRPr="000C67BC">
        <w:rPr>
          <w:rFonts w:cs="Times New Roman"/>
          <w:color w:val="000000" w:themeColor="text1"/>
          <w:position w:val="-10"/>
        </w:rPr>
        <w:object w:dxaOrig="279" w:dyaOrig="360">
          <v:shape id="_x0000_i2229" type="#_x0000_t75" style="width:13.5pt;height:18.75pt" o:ole="">
            <v:imagedata r:id="rId102" o:title=""/>
          </v:shape>
          <o:OLEObject Type="Embed" ProgID="Equation.DSMT4" ShapeID="_x0000_i2229" DrawAspect="Content" ObjectID="_1804450693" r:id="rId2489"/>
        </w:object>
      </w:r>
      <w:r w:rsidRPr="000C67BC">
        <w:rPr>
          <w:rFonts w:cs="Times New Roman"/>
          <w:color w:val="000000" w:themeColor="text1"/>
        </w:rPr>
        <w:t xml:space="preserve"> và biến đổi thành hạt nhân khác. Hạt nhân sản phẩm được tạo thành có số hạt proton là</w:t>
      </w:r>
    </w:p>
    <w:p w:rsidR="00B91743" w:rsidRPr="000C67BC" w:rsidRDefault="00B91743" w:rsidP="00075460">
      <w:pPr>
        <w:tabs>
          <w:tab w:val="left" w:pos="283"/>
          <w:tab w:val="left" w:pos="2835"/>
          <w:tab w:val="left" w:pos="5386"/>
          <w:tab w:val="left" w:pos="7797"/>
        </w:tabs>
        <w:jc w:val="both"/>
        <w:rPr>
          <w:rFonts w:cs="Times New Roman"/>
          <w:b/>
          <w:color w:val="000000" w:themeColor="text1"/>
          <w:szCs w:val="24"/>
        </w:rPr>
      </w:pPr>
      <w:r w:rsidRPr="00C9285A">
        <w:rPr>
          <w:rFonts w:cs="Times New Roman"/>
          <w:b/>
          <w:color w:val="0000FF"/>
          <w:lang w:val="fr-FR"/>
        </w:rPr>
        <w:t xml:space="preserve">A. </w:t>
      </w:r>
      <w:r w:rsidRPr="000C67BC">
        <w:rPr>
          <w:rFonts w:cs="Times New Roman"/>
          <w:color w:val="000000" w:themeColor="text1"/>
          <w:position w:val="-6"/>
        </w:rPr>
        <w:object w:dxaOrig="300" w:dyaOrig="279">
          <v:shape id="_x0000_i2230" type="#_x0000_t75" style="width:13.5pt;height:13.5pt" o:ole="">
            <v:imagedata r:id="rId289" o:title=""/>
          </v:shape>
          <o:OLEObject Type="Embed" ProgID="Equation.DSMT4" ShapeID="_x0000_i2230" DrawAspect="Content" ObjectID="_1804450694" r:id="rId2490"/>
        </w:object>
      </w:r>
      <w:r w:rsidRPr="000C67BC">
        <w:rPr>
          <w:rFonts w:cs="Times New Roman"/>
          <w:color w:val="000000" w:themeColor="text1"/>
          <w:lang w:val="fr-FR"/>
        </w:rPr>
        <w:t xml:space="preserve"> proton.</w:t>
      </w:r>
      <w:r w:rsidRPr="000C67BC">
        <w:rPr>
          <w:rFonts w:cs="Times New Roman"/>
          <w:color w:val="000000" w:themeColor="text1"/>
          <w:lang w:val="fr-FR"/>
        </w:rPr>
        <w:tab/>
      </w:r>
      <w:r w:rsidRPr="00C9285A">
        <w:rPr>
          <w:rFonts w:cs="Times New Roman"/>
          <w:b/>
          <w:color w:val="0000FF"/>
          <w:lang w:val="fr-FR"/>
        </w:rPr>
        <w:t xml:space="preserve">B. </w:t>
      </w:r>
      <w:r w:rsidRPr="000C67BC">
        <w:rPr>
          <w:rFonts w:cs="Times New Roman"/>
          <w:color w:val="000000" w:themeColor="text1"/>
          <w:position w:val="-6"/>
        </w:rPr>
        <w:object w:dxaOrig="300" w:dyaOrig="279">
          <v:shape id="_x0000_i2231" type="#_x0000_t75" style="width:13.5pt;height:13.5pt" o:ole="">
            <v:imagedata r:id="rId291" o:title=""/>
          </v:shape>
          <o:OLEObject Type="Embed" ProgID="Equation.DSMT4" ShapeID="_x0000_i2231" DrawAspect="Content" ObjectID="_1804450695" r:id="rId2491"/>
        </w:object>
      </w:r>
      <w:r w:rsidRPr="000C67BC">
        <w:rPr>
          <w:rFonts w:cs="Times New Roman"/>
          <w:color w:val="000000" w:themeColor="text1"/>
          <w:lang w:val="fr-FR"/>
        </w:rPr>
        <w:t xml:space="preserve"> proton.</w:t>
      </w:r>
      <w:r w:rsidRPr="000C67BC">
        <w:rPr>
          <w:rFonts w:cs="Times New Roman"/>
          <w:color w:val="000000" w:themeColor="text1"/>
          <w:lang w:val="fr-FR"/>
        </w:rPr>
        <w:tab/>
      </w:r>
      <w:r w:rsidRPr="00C9285A">
        <w:rPr>
          <w:rFonts w:cs="Times New Roman"/>
          <w:b/>
          <w:color w:val="0000FF"/>
          <w:u w:val="single"/>
          <w:lang w:val="fr-FR"/>
        </w:rPr>
        <w:t>C</w:t>
      </w:r>
      <w:r w:rsidRPr="00C9285A">
        <w:rPr>
          <w:rFonts w:cs="Times New Roman"/>
          <w:b/>
          <w:color w:val="0000FF"/>
          <w:lang w:val="fr-FR"/>
        </w:rPr>
        <w:t xml:space="preserve">. </w:t>
      </w:r>
      <w:r w:rsidRPr="000C67BC">
        <w:rPr>
          <w:rFonts w:cs="Times New Roman"/>
          <w:color w:val="000000" w:themeColor="text1"/>
          <w:position w:val="-6"/>
        </w:rPr>
        <w:object w:dxaOrig="300" w:dyaOrig="279">
          <v:shape id="_x0000_i2232" type="#_x0000_t75" style="width:13.5pt;height:13.5pt" o:ole="">
            <v:imagedata r:id="rId293" o:title=""/>
          </v:shape>
          <o:OLEObject Type="Embed" ProgID="Equation.DSMT4" ShapeID="_x0000_i2232" DrawAspect="Content" ObjectID="_1804450696" r:id="rId2492"/>
        </w:object>
      </w:r>
      <w:r w:rsidRPr="000C67BC">
        <w:rPr>
          <w:rFonts w:cs="Times New Roman"/>
          <w:color w:val="000000" w:themeColor="text1"/>
          <w:lang w:val="fr-FR"/>
        </w:rPr>
        <w:t xml:space="preserve"> proton.</w:t>
      </w:r>
      <w:r w:rsidRPr="000C67BC">
        <w:rPr>
          <w:rFonts w:cs="Times New Roman"/>
          <w:color w:val="000000" w:themeColor="text1"/>
          <w:lang w:val="fr-FR"/>
        </w:rPr>
        <w:tab/>
      </w:r>
      <w:r w:rsidRPr="00C9285A">
        <w:rPr>
          <w:rFonts w:cs="Times New Roman"/>
          <w:b/>
          <w:color w:val="0000FF"/>
          <w:lang w:val="fr-FR"/>
        </w:rPr>
        <w:t xml:space="preserve">D. </w:t>
      </w:r>
      <w:r w:rsidRPr="000C67BC">
        <w:rPr>
          <w:rFonts w:cs="Times New Roman"/>
          <w:color w:val="000000" w:themeColor="text1"/>
          <w:position w:val="-6"/>
        </w:rPr>
        <w:object w:dxaOrig="440" w:dyaOrig="279">
          <v:shape id="_x0000_i2233" type="#_x0000_t75" style="width:23.25pt;height:13.5pt" o:ole="">
            <v:imagedata r:id="rId295" o:title=""/>
          </v:shape>
          <o:OLEObject Type="Embed" ProgID="Equation.DSMT4" ShapeID="_x0000_i2233" DrawAspect="Content" ObjectID="_1804450697" r:id="rId2493"/>
        </w:object>
      </w:r>
      <w:r w:rsidRPr="000C67BC">
        <w:rPr>
          <w:rFonts w:cs="Times New Roman"/>
          <w:color w:val="000000" w:themeColor="text1"/>
          <w:lang w:val="fr-FR"/>
        </w:rPr>
        <w:t xml:space="preserve"> proton.</w:t>
      </w:r>
    </w:p>
    <w:p w:rsidR="00B91743" w:rsidRPr="000C67BC" w:rsidRDefault="00B91743" w:rsidP="00075460">
      <w:pPr>
        <w:spacing w:after="0"/>
        <w:jc w:val="both"/>
        <w:rPr>
          <w:rFonts w:cs="Times New Roman"/>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color w:val="000000" w:themeColor="text1"/>
        </w:rPr>
        <w:t xml:space="preserve">Trong hạt nhân nguyên tử sắt </w:t>
      </w:r>
      <w:r w:rsidRPr="000C67BC">
        <w:rPr>
          <w:rFonts w:cs="Times New Roman"/>
          <w:color w:val="000000" w:themeColor="text1"/>
          <w:position w:val="-12"/>
        </w:rPr>
        <w:object w:dxaOrig="520" w:dyaOrig="380">
          <v:shape id="_x0000_i2234" type="#_x0000_t75" style="width:25.5pt;height:18.75pt" o:ole="">
            <v:imagedata r:id="rId297" o:title=""/>
          </v:shape>
          <o:OLEObject Type="Embed" ProgID="Equation.DSMT4" ShapeID="_x0000_i2234" DrawAspect="Content" ObjectID="_1804450698" r:id="rId2494"/>
        </w:object>
      </w:r>
      <w:r w:rsidRPr="000C67BC">
        <w:rPr>
          <w:rFonts w:cs="Times New Roman"/>
          <w:color w:val="000000" w:themeColor="text1"/>
        </w:rPr>
        <w:t>có bao nhiêu neutron?</w:t>
      </w:r>
    </w:p>
    <w:p w:rsidR="00B91743" w:rsidRPr="000C67BC" w:rsidRDefault="00B91743" w:rsidP="002D3448">
      <w:pPr>
        <w:spacing w:after="0"/>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26 neutron.</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30 neutron.</w:t>
      </w:r>
      <w:r w:rsidRPr="000C67BC">
        <w:rPr>
          <w:rFonts w:cs="Times New Roman"/>
          <w:color w:val="000000" w:themeColor="text1"/>
        </w:rPr>
        <w:tab/>
      </w:r>
      <w:r w:rsidRPr="000C67BC">
        <w:rPr>
          <w:rFonts w:cs="Times New Roman"/>
          <w:color w:val="000000" w:themeColor="text1"/>
        </w:rPr>
        <w:tab/>
        <w:t xml:space="preserve">      </w:t>
      </w:r>
      <w:r w:rsidRPr="00C9285A">
        <w:rPr>
          <w:rFonts w:cs="Times New Roman"/>
          <w:b/>
          <w:color w:val="0000FF"/>
        </w:rPr>
        <w:t xml:space="preserve">C. </w:t>
      </w:r>
      <w:r w:rsidRPr="000C67BC">
        <w:rPr>
          <w:rFonts w:cs="Times New Roman"/>
          <w:color w:val="000000" w:themeColor="text1"/>
        </w:rPr>
        <w:t xml:space="preserve">56 neutron. </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82 neutron</w:t>
      </w:r>
    </w:p>
    <w:p w:rsidR="00B91743" w:rsidRPr="000C67BC" w:rsidRDefault="00B91743" w:rsidP="00697A12">
      <w:pPr>
        <w:spacing w:after="0"/>
        <w:jc w:val="both"/>
        <w:rPr>
          <w:rFonts w:cs="Times New Roman"/>
          <w:b/>
          <w:color w:val="000000" w:themeColor="text1"/>
        </w:rPr>
      </w:pPr>
      <w:r w:rsidRPr="000C67BC">
        <w:rPr>
          <w:rFonts w:cs="Times New Roman"/>
          <w:b/>
          <w:color w:val="000000" w:themeColor="text1"/>
        </w:rPr>
        <w:t>Giải</w:t>
      </w:r>
    </w:p>
    <w:p w:rsidR="00B91743" w:rsidRPr="000C67BC" w:rsidRDefault="00B91743" w:rsidP="00697A12">
      <w:pPr>
        <w:spacing w:after="0"/>
        <w:jc w:val="both"/>
        <w:rPr>
          <w:rFonts w:cs="Times New Roman"/>
          <w:color w:val="000000" w:themeColor="text1"/>
        </w:rPr>
      </w:pPr>
      <w:r w:rsidRPr="000C67BC">
        <w:rPr>
          <w:rFonts w:cs="Times New Roman"/>
          <w:color w:val="000000" w:themeColor="text1"/>
        </w:rPr>
        <w:t xml:space="preserve"> Theo ký hiệu của hạt nhân: </w:t>
      </w:r>
      <w:r w:rsidRPr="000C67BC">
        <w:rPr>
          <w:rFonts w:cs="Times New Roman"/>
          <w:color w:val="000000" w:themeColor="text1"/>
        </w:rPr>
        <w:tab/>
        <w:t xml:space="preserve">Z = 26 =&gt; số proton là 26 </w:t>
      </w:r>
    </w:p>
    <w:p w:rsidR="00B91743" w:rsidRPr="000C67BC" w:rsidRDefault="00B91743" w:rsidP="00697A12">
      <w:pPr>
        <w:spacing w:after="0"/>
        <w:ind w:left="2160" w:firstLine="720"/>
        <w:jc w:val="both"/>
        <w:rPr>
          <w:rFonts w:cs="Times New Roman"/>
          <w:color w:val="000000" w:themeColor="text1"/>
        </w:rPr>
      </w:pPr>
      <w:r w:rsidRPr="000C67BC">
        <w:rPr>
          <w:rFonts w:cs="Times New Roman"/>
          <w:color w:val="000000" w:themeColor="text1"/>
        </w:rPr>
        <w:t>A = 56 =&gt; số nơtron là N = A - Z = 56 - 26 = 30.</w:t>
      </w:r>
    </w:p>
    <w:p w:rsidR="00B91743" w:rsidRPr="000C67BC" w:rsidRDefault="00B91743" w:rsidP="00697A12">
      <w:pPr>
        <w:tabs>
          <w:tab w:val="left" w:pos="283"/>
          <w:tab w:val="left" w:pos="2835"/>
          <w:tab w:val="left" w:pos="5386"/>
          <w:tab w:val="left" w:pos="7937"/>
        </w:tabs>
        <w:jc w:val="both"/>
        <w:rPr>
          <w:rFonts w:cs="Times New Roman"/>
          <w:b/>
          <w:color w:val="000000" w:themeColor="text1"/>
          <w:szCs w:val="24"/>
        </w:rPr>
      </w:pPr>
      <w:r w:rsidRPr="000C67BC">
        <w:rPr>
          <w:rFonts w:cs="Times New Roman"/>
          <w:color w:val="000000" w:themeColor="text1"/>
        </w:rPr>
        <w:t xml:space="preserve">Hạt nhân nguyên tử sắt </w:t>
      </w:r>
      <w:r w:rsidRPr="000C67BC">
        <w:rPr>
          <w:rFonts w:cs="Times New Roman"/>
          <w:color w:val="000000" w:themeColor="text1"/>
          <w:position w:val="-12"/>
        </w:rPr>
        <w:object w:dxaOrig="520" w:dyaOrig="380">
          <v:shape id="_x0000_i2235" type="#_x0000_t75" style="width:25.5pt;height:18.75pt" o:ole="">
            <v:imagedata r:id="rId2495" o:title=""/>
          </v:shape>
          <o:OLEObject Type="Embed" ProgID="Equation.DSMT4" ShapeID="_x0000_i2235" DrawAspect="Content" ObjectID="_1804450699" r:id="rId2496"/>
        </w:object>
      </w:r>
      <w:r w:rsidRPr="000C67BC">
        <w:rPr>
          <w:rFonts w:cs="Times New Roman"/>
          <w:color w:val="000000" w:themeColor="text1"/>
        </w:rPr>
        <w:t>có 30 neutron.</w:t>
      </w:r>
    </w:p>
    <w:p w:rsidR="00B91743" w:rsidRPr="000C67BC" w:rsidRDefault="00B91743" w:rsidP="00992282">
      <w:pPr>
        <w:shd w:val="clear" w:color="auto" w:fill="FFFFFF"/>
        <w:tabs>
          <w:tab w:val="left" w:pos="283"/>
          <w:tab w:val="left" w:pos="1314"/>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MS Gothic" w:cs="Times New Roman"/>
          <w:color w:val="000000" w:themeColor="text1"/>
          <w:spacing w:val="3"/>
          <w:szCs w:val="26"/>
          <w:shd w:val="clear" w:color="auto" w:fill="FFFFFF"/>
        </w:rPr>
        <w:t xml:space="preserve">Một chất khí có thể tích </w:t>
      </w:r>
      <w:r w:rsidRPr="000C67BC">
        <w:rPr>
          <w:rFonts w:eastAsia="MS Gothic" w:cs="Times New Roman"/>
          <w:color w:val="000000" w:themeColor="text1"/>
          <w:spacing w:val="3"/>
          <w:position w:val="-10"/>
          <w:szCs w:val="26"/>
          <w:shd w:val="clear" w:color="auto" w:fill="FFFFFF"/>
        </w:rPr>
        <w:object w:dxaOrig="400" w:dyaOrig="320">
          <v:shape id="_x0000_i2236" type="#_x0000_t75" style="width:17.25pt;height:16.5pt" o:ole="">
            <v:imagedata r:id="rId299" o:title=""/>
          </v:shape>
          <o:OLEObject Type="Embed" ProgID="Equation.DSMT4" ShapeID="_x0000_i2236" DrawAspect="Content" ObjectID="_1804450700" r:id="rId2497"/>
        </w:object>
      </w:r>
      <w:r w:rsidRPr="000C67BC">
        <w:rPr>
          <w:rFonts w:eastAsia="MS Gothic" w:cs="Times New Roman"/>
          <w:color w:val="000000" w:themeColor="text1"/>
          <w:spacing w:val="3"/>
          <w:szCs w:val="26"/>
          <w:shd w:val="clear" w:color="auto" w:fill="FFFFFF"/>
        </w:rPr>
        <w:t xml:space="preserve"> </w:t>
      </w:r>
      <w:r w:rsidRPr="000C67BC">
        <w:rPr>
          <w:rFonts w:eastAsia="Calibri" w:cs="Times New Roman"/>
          <w:color w:val="000000" w:themeColor="text1"/>
          <w:szCs w:val="26"/>
          <w:lang w:val="de-DE"/>
        </w:rPr>
        <w:t>ℓ</w:t>
      </w:r>
      <w:r w:rsidRPr="000C67BC">
        <w:rPr>
          <w:rFonts w:eastAsia="MS Gothic" w:cs="Times New Roman"/>
          <w:color w:val="000000" w:themeColor="text1"/>
          <w:spacing w:val="3"/>
          <w:szCs w:val="26"/>
          <w:shd w:val="clear" w:color="auto" w:fill="FFFFFF"/>
        </w:rPr>
        <w:t xml:space="preserve"> ở áp suất </w:t>
      </w:r>
      <w:r w:rsidRPr="000C67BC">
        <w:rPr>
          <w:rFonts w:eastAsia="MS Gothic" w:cs="Times New Roman"/>
          <w:color w:val="000000" w:themeColor="text1"/>
          <w:spacing w:val="3"/>
          <w:position w:val="-10"/>
          <w:szCs w:val="26"/>
          <w:shd w:val="clear" w:color="auto" w:fill="FFFFFF"/>
        </w:rPr>
        <w:object w:dxaOrig="960" w:dyaOrig="320">
          <v:shape id="_x0000_i2237" type="#_x0000_t75" style="width:47.25pt;height:16.5pt" o:ole="">
            <v:imagedata r:id="rId301" o:title=""/>
          </v:shape>
          <o:OLEObject Type="Embed" ProgID="Equation.DSMT4" ShapeID="_x0000_i2237" DrawAspect="Content" ObjectID="_1804450701" r:id="rId2498"/>
        </w:object>
      </w:r>
      <w:r w:rsidRPr="000C67BC">
        <w:rPr>
          <w:rFonts w:eastAsia="MS Gothic" w:cs="Times New Roman"/>
          <w:color w:val="000000" w:themeColor="text1"/>
          <w:spacing w:val="3"/>
          <w:szCs w:val="26"/>
          <w:shd w:val="clear" w:color="auto" w:fill="FFFFFF"/>
        </w:rPr>
        <w:t xml:space="preserve">. Giả sử nhiệt độ không thay đổi khi tăng áp suất tới </w:t>
      </w:r>
      <w:r w:rsidRPr="000C67BC">
        <w:rPr>
          <w:rFonts w:eastAsia="MS Gothic" w:cs="Times New Roman"/>
          <w:color w:val="000000" w:themeColor="text1"/>
          <w:spacing w:val="3"/>
          <w:position w:val="-10"/>
          <w:szCs w:val="26"/>
          <w:shd w:val="clear" w:color="auto" w:fill="FFFFFF"/>
        </w:rPr>
        <w:object w:dxaOrig="960" w:dyaOrig="320">
          <v:shape id="_x0000_i2238" type="#_x0000_t75" style="width:47.25pt;height:16.5pt" o:ole="">
            <v:imagedata r:id="rId303" o:title=""/>
          </v:shape>
          <o:OLEObject Type="Embed" ProgID="Equation.DSMT4" ShapeID="_x0000_i2238" DrawAspect="Content" ObjectID="_1804450702" r:id="rId2499"/>
        </w:object>
      </w:r>
      <w:r w:rsidRPr="000C67BC">
        <w:rPr>
          <w:rFonts w:eastAsia="MS Gothic" w:cs="Times New Roman"/>
          <w:color w:val="000000" w:themeColor="text1"/>
          <w:spacing w:val="3"/>
          <w:szCs w:val="26"/>
          <w:shd w:val="clear" w:color="auto" w:fill="FFFFFF"/>
        </w:rPr>
        <w:t xml:space="preserve"> thì khối khí có thể tích bằng bao nhiêu?</w:t>
      </w:r>
    </w:p>
    <w:p w:rsidR="00B91743" w:rsidRPr="000C67BC" w:rsidRDefault="00B91743" w:rsidP="00992282">
      <w:pPr>
        <w:shd w:val="clear" w:color="auto" w:fill="FFFFFF"/>
        <w:tabs>
          <w:tab w:val="left" w:pos="283"/>
          <w:tab w:val="left" w:pos="630"/>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C9285A">
        <w:rPr>
          <w:rFonts w:eastAsia="MS Gothic" w:cs="Times New Roman"/>
          <w:b/>
          <w:color w:val="0000FF"/>
          <w:spacing w:val="3"/>
          <w:szCs w:val="26"/>
          <w:u w:val="single"/>
          <w:shd w:val="clear" w:color="auto" w:fill="FFFFFF"/>
        </w:rPr>
        <w:t>A</w:t>
      </w:r>
      <w:r w:rsidRPr="00C9285A">
        <w:rPr>
          <w:rFonts w:eastAsia="MS Gothic" w:cs="Times New Roman"/>
          <w:b/>
          <w:color w:val="0000FF"/>
          <w:spacing w:val="3"/>
          <w:szCs w:val="26"/>
          <w:shd w:val="clear" w:color="auto" w:fill="FFFFFF"/>
        </w:rPr>
        <w:t xml:space="preserve">. </w:t>
      </w:r>
      <w:r w:rsidRPr="000C67BC">
        <w:rPr>
          <w:rFonts w:eastAsia="MS Gothic" w:cs="Times New Roman"/>
          <w:color w:val="000000" w:themeColor="text1"/>
          <w:spacing w:val="3"/>
          <w:szCs w:val="26"/>
          <w:shd w:val="clear" w:color="auto" w:fill="FFFFFF"/>
        </w:rPr>
        <w:t xml:space="preserve">3,8 </w:t>
      </w:r>
      <w:r w:rsidRPr="000C67BC">
        <w:rPr>
          <w:rFonts w:eastAsia="Calibri" w:cs="Times New Roman"/>
          <w:color w:val="000000" w:themeColor="text1"/>
          <w:szCs w:val="26"/>
          <w:lang w:val="de-DE"/>
        </w:rPr>
        <w:t>ℓ</w:t>
      </w:r>
      <w:r w:rsidRPr="000C67BC">
        <w:rPr>
          <w:rFonts w:eastAsia="MS Gothic" w:cs="Times New Roman"/>
          <w:color w:val="000000" w:themeColor="text1"/>
          <w:spacing w:val="3"/>
          <w:szCs w:val="26"/>
          <w:shd w:val="clear" w:color="auto" w:fill="FFFFFF"/>
        </w:rPr>
        <w:t>.</w:t>
      </w:r>
      <w:r w:rsidRPr="000C67BC">
        <w:rPr>
          <w:rFonts w:eastAsia="MS Gothic" w:cs="Times New Roman"/>
          <w:color w:val="000000" w:themeColor="text1"/>
          <w:spacing w:val="3"/>
          <w:szCs w:val="26"/>
          <w:shd w:val="clear" w:color="auto" w:fill="FFFFFF"/>
        </w:rPr>
        <w:tab/>
      </w:r>
      <w:r w:rsidRPr="00C9285A">
        <w:rPr>
          <w:rFonts w:eastAsia="MS Gothic" w:cs="Times New Roman"/>
          <w:b/>
          <w:color w:val="0000FF"/>
          <w:spacing w:val="3"/>
          <w:szCs w:val="26"/>
          <w:shd w:val="clear" w:color="auto" w:fill="FFFFFF"/>
        </w:rPr>
        <w:t xml:space="preserve">B. </w:t>
      </w:r>
      <w:r w:rsidRPr="000C67BC">
        <w:rPr>
          <w:rFonts w:eastAsia="MS Gothic" w:cs="Times New Roman"/>
          <w:color w:val="000000" w:themeColor="text1"/>
          <w:spacing w:val="3"/>
          <w:szCs w:val="26"/>
          <w:shd w:val="clear" w:color="auto" w:fill="FFFFFF"/>
        </w:rPr>
        <w:t xml:space="preserve">5,0 </w:t>
      </w:r>
      <w:r w:rsidRPr="000C67BC">
        <w:rPr>
          <w:rFonts w:eastAsia="Calibri" w:cs="Times New Roman"/>
          <w:color w:val="000000" w:themeColor="text1"/>
          <w:szCs w:val="26"/>
          <w:lang w:val="de-DE"/>
        </w:rPr>
        <w:t>ℓ</w:t>
      </w:r>
      <w:r w:rsidRPr="000C67BC">
        <w:rPr>
          <w:rFonts w:eastAsia="MS Gothic" w:cs="Times New Roman"/>
          <w:color w:val="000000" w:themeColor="text1"/>
          <w:spacing w:val="3"/>
          <w:szCs w:val="26"/>
          <w:shd w:val="clear" w:color="auto" w:fill="FFFFFF"/>
        </w:rPr>
        <w:t>.</w:t>
      </w:r>
      <w:r w:rsidRPr="000C67BC">
        <w:rPr>
          <w:rFonts w:eastAsia="MS Gothic" w:cs="Times New Roman"/>
          <w:color w:val="000000" w:themeColor="text1"/>
          <w:spacing w:val="3"/>
          <w:szCs w:val="26"/>
          <w:shd w:val="clear" w:color="auto" w:fill="FFFFFF"/>
        </w:rPr>
        <w:tab/>
      </w:r>
      <w:r w:rsidRPr="00C9285A">
        <w:rPr>
          <w:rFonts w:eastAsia="MS Gothic" w:cs="Times New Roman"/>
          <w:b/>
          <w:color w:val="0000FF"/>
          <w:spacing w:val="3"/>
          <w:szCs w:val="26"/>
          <w:shd w:val="clear" w:color="auto" w:fill="FFFFFF"/>
        </w:rPr>
        <w:t xml:space="preserve">C. </w:t>
      </w:r>
      <w:r w:rsidRPr="000C67BC">
        <w:rPr>
          <w:rFonts w:eastAsia="MS Gothic" w:cs="Times New Roman"/>
          <w:color w:val="000000" w:themeColor="text1"/>
          <w:spacing w:val="3"/>
          <w:szCs w:val="26"/>
          <w:shd w:val="clear" w:color="auto" w:fill="FFFFFF"/>
        </w:rPr>
        <w:t xml:space="preserve">5,4 </w:t>
      </w:r>
      <w:r w:rsidRPr="000C67BC">
        <w:rPr>
          <w:rFonts w:eastAsia="Calibri" w:cs="Times New Roman"/>
          <w:color w:val="000000" w:themeColor="text1"/>
          <w:szCs w:val="26"/>
          <w:lang w:val="de-DE"/>
        </w:rPr>
        <w:t>ℓ</w:t>
      </w:r>
      <w:r w:rsidRPr="000C67BC">
        <w:rPr>
          <w:rFonts w:eastAsia="MS Gothic" w:cs="Times New Roman"/>
          <w:color w:val="000000" w:themeColor="text1"/>
          <w:spacing w:val="3"/>
          <w:szCs w:val="26"/>
          <w:shd w:val="clear" w:color="auto" w:fill="FFFFFF"/>
        </w:rPr>
        <w:t>.</w:t>
      </w:r>
      <w:r w:rsidRPr="000C67BC">
        <w:rPr>
          <w:rFonts w:eastAsia="MS Gothic" w:cs="Times New Roman"/>
          <w:color w:val="000000" w:themeColor="text1"/>
          <w:spacing w:val="3"/>
          <w:szCs w:val="26"/>
          <w:shd w:val="clear" w:color="auto" w:fill="FFFFFF"/>
        </w:rPr>
        <w:tab/>
      </w:r>
      <w:r w:rsidRPr="00C9285A">
        <w:rPr>
          <w:rFonts w:eastAsia="MS Gothic" w:cs="Times New Roman"/>
          <w:b/>
          <w:color w:val="0000FF"/>
          <w:spacing w:val="3"/>
          <w:szCs w:val="26"/>
          <w:shd w:val="clear" w:color="auto" w:fill="FFFFFF"/>
        </w:rPr>
        <w:t xml:space="preserve">D. </w:t>
      </w:r>
      <w:r w:rsidRPr="000C67BC">
        <w:rPr>
          <w:rFonts w:eastAsia="MS Gothic" w:cs="Times New Roman"/>
          <w:color w:val="000000" w:themeColor="text1"/>
          <w:spacing w:val="3"/>
          <w:szCs w:val="26"/>
          <w:shd w:val="clear" w:color="auto" w:fill="FFFFFF"/>
        </w:rPr>
        <w:t xml:space="preserve">7,7 </w:t>
      </w:r>
      <w:r w:rsidRPr="000C67BC">
        <w:rPr>
          <w:rFonts w:eastAsia="Calibri" w:cs="Times New Roman"/>
          <w:color w:val="000000" w:themeColor="text1"/>
          <w:szCs w:val="26"/>
          <w:lang w:val="de-DE"/>
        </w:rPr>
        <w:t>ℓ</w:t>
      </w:r>
      <w:r w:rsidRPr="000C67BC">
        <w:rPr>
          <w:rFonts w:eastAsia="MS Gothic" w:cs="Times New Roman"/>
          <w:color w:val="000000" w:themeColor="text1"/>
          <w:spacing w:val="3"/>
          <w:szCs w:val="26"/>
          <w:shd w:val="clear" w:color="auto" w:fill="FFFFFF"/>
        </w:rPr>
        <w:t>.</w:t>
      </w:r>
    </w:p>
    <w:p w:rsidR="00B91743" w:rsidRPr="000C67BC" w:rsidRDefault="00B91743" w:rsidP="002D3448">
      <w:pPr>
        <w:widowControl w:val="0"/>
        <w:tabs>
          <w:tab w:val="left" w:pos="283"/>
          <w:tab w:val="left" w:pos="2835"/>
          <w:tab w:val="left" w:pos="5386"/>
          <w:tab w:val="left" w:pos="7937"/>
        </w:tabs>
        <w:autoSpaceDE w:val="0"/>
        <w:autoSpaceDN w:val="0"/>
        <w:spacing w:after="0" w:line="276" w:lineRule="auto"/>
        <w:rPr>
          <w:rFonts w:cs="Times New Roman"/>
          <w:b/>
          <w:color w:val="000000" w:themeColor="text1"/>
        </w:rPr>
      </w:pPr>
      <w:r w:rsidRPr="000C67BC">
        <w:rPr>
          <w:rFonts w:cs="Times New Roman"/>
          <w:b/>
          <w:color w:val="000000" w:themeColor="text1"/>
        </w:rPr>
        <w:t>Giải</w:t>
      </w:r>
    </w:p>
    <w:p w:rsidR="00B91743" w:rsidRPr="000C67BC" w:rsidRDefault="00B91743" w:rsidP="00992282">
      <w:pPr>
        <w:shd w:val="clear" w:color="auto" w:fill="FFFFFF"/>
        <w:tabs>
          <w:tab w:val="left" w:pos="283"/>
          <w:tab w:val="left" w:pos="1314"/>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Do nhiệt độ không đổi nên áp dụng định luật Boyles, thay các thông số đã biết, tính được</w:t>
      </w:r>
    </w:p>
    <w:p w:rsidR="00B91743" w:rsidRPr="000C67BC" w:rsidRDefault="00B91743" w:rsidP="00992282">
      <w:pPr>
        <w:tabs>
          <w:tab w:val="left" w:pos="283"/>
          <w:tab w:val="left" w:pos="2835"/>
          <w:tab w:val="left" w:pos="5386"/>
          <w:tab w:val="left" w:pos="7937"/>
        </w:tabs>
        <w:jc w:val="both"/>
        <w:rPr>
          <w:rFonts w:cs="Times New Roman"/>
          <w:b/>
          <w:color w:val="000000" w:themeColor="text1"/>
          <w:szCs w:val="24"/>
        </w:rPr>
      </w:pPr>
      <w:r w:rsidRPr="000C67BC">
        <w:rPr>
          <w:rFonts w:eastAsia="MS Gothic" w:cs="Times New Roman"/>
          <w:color w:val="000000" w:themeColor="text1"/>
          <w:spacing w:val="3"/>
          <w:position w:val="-12"/>
          <w:szCs w:val="26"/>
          <w:shd w:val="clear" w:color="auto" w:fill="FFFFFF"/>
        </w:rPr>
        <w:object w:dxaOrig="1060" w:dyaOrig="360">
          <v:shape id="_x0000_i2239" type="#_x0000_t75" style="width:54.75pt;height:17.25pt" o:ole="">
            <v:imagedata r:id="rId2500" o:title=""/>
          </v:shape>
          <o:OLEObject Type="Embed" ProgID="Equation.DSMT4" ShapeID="_x0000_i2239" DrawAspect="Content" ObjectID="_1804450703" r:id="rId2501"/>
        </w:object>
      </w:r>
      <w:r w:rsidRPr="000C67BC">
        <w:rPr>
          <w:rFonts w:eastAsia="MS Gothic" w:cs="Times New Roman"/>
          <w:color w:val="000000" w:themeColor="text1"/>
          <w:spacing w:val="3"/>
          <w:szCs w:val="26"/>
          <w:shd w:val="clear" w:color="auto" w:fill="FFFFFF"/>
        </w:rPr>
        <w:t>.</w:t>
      </w:r>
    </w:p>
    <w:p w:rsidR="00B91743" w:rsidRPr="000C67BC" w:rsidRDefault="00B91743" w:rsidP="00632832">
      <w:pPr>
        <w:jc w:val="both"/>
        <w:rPr>
          <w:rFonts w:eastAsia="Palatino Linotype" w:cs="Times New Roman"/>
          <w:color w:val="000000" w:themeColor="text1"/>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eastAsia="Palatino Linotype" w:cs="Times New Roman"/>
          <w:color w:val="000000" w:themeColor="text1"/>
        </w:rPr>
        <w:t>Một nhiệt kế có phạm vi đo từ 263 K đến 1 273 K, dùng để đo nhiệt độ của các lò nung. Xác định phạm vi đo của nhiệt kế này trong thang nhiệt độ Celcius ?</w:t>
      </w:r>
    </w:p>
    <w:p w:rsidR="00B91743" w:rsidRPr="000C67BC" w:rsidRDefault="00B91743" w:rsidP="00632832">
      <w:pPr>
        <w:jc w:val="both"/>
        <w:rPr>
          <w:rFonts w:cs="Times New Roman"/>
          <w:color w:val="000000" w:themeColor="text1"/>
        </w:rPr>
      </w:pPr>
      <w:r w:rsidRPr="00C9285A">
        <w:rPr>
          <w:rFonts w:eastAsia="Palatino Linotype" w:cs="Times New Roman"/>
          <w:b/>
          <w:color w:val="0000FF"/>
          <w:u w:val="single"/>
        </w:rPr>
        <w:t>A</w:t>
      </w:r>
      <w:r w:rsidRPr="00C9285A">
        <w:rPr>
          <w:rFonts w:eastAsia="Palatino Linotype" w:cs="Times New Roman"/>
          <w:b/>
          <w:color w:val="0000FF"/>
        </w:rPr>
        <w:t>.</w:t>
      </w:r>
      <w:r w:rsidRPr="00C9285A">
        <w:rPr>
          <w:rFonts w:cs="Times New Roman"/>
          <w:b/>
          <w:color w:val="0000FF"/>
        </w:rPr>
        <w:t xml:space="preserve"> </w:t>
      </w:r>
      <w:r w:rsidRPr="000C67BC">
        <w:rPr>
          <w:rFonts w:cs="Times New Roman"/>
          <w:color w:val="000000" w:themeColor="text1"/>
        </w:rPr>
        <w:t>-10</w:t>
      </w:r>
      <w:r w:rsidRPr="000C67BC">
        <w:rPr>
          <w:rFonts w:cs="Times New Roman"/>
          <w:color w:val="000000" w:themeColor="text1"/>
          <w:vertAlign w:val="superscript"/>
        </w:rPr>
        <w:t>0</w:t>
      </w:r>
      <w:r w:rsidRPr="000C67BC">
        <w:rPr>
          <w:rFonts w:cs="Times New Roman"/>
          <w:color w:val="000000" w:themeColor="text1"/>
        </w:rPr>
        <w:t>C đến 1000</w:t>
      </w:r>
      <w:r w:rsidRPr="000C67BC">
        <w:rPr>
          <w:rFonts w:cs="Times New Roman"/>
          <w:color w:val="000000" w:themeColor="text1"/>
          <w:vertAlign w:val="superscript"/>
        </w:rPr>
        <w:t>0</w:t>
      </w:r>
      <w:r w:rsidRPr="000C67BC">
        <w:rPr>
          <w:rFonts w:cs="Times New Roman"/>
          <w:color w:val="000000" w:themeColor="text1"/>
        </w:rPr>
        <w:t>C</w:t>
      </w:r>
    </w:p>
    <w:p w:rsidR="00B91743" w:rsidRPr="000C67BC" w:rsidRDefault="00B91743" w:rsidP="00632832">
      <w:pPr>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-10</w:t>
      </w:r>
      <w:r w:rsidRPr="000C67BC">
        <w:rPr>
          <w:rFonts w:cs="Times New Roman"/>
          <w:color w:val="000000" w:themeColor="text1"/>
          <w:vertAlign w:val="superscript"/>
        </w:rPr>
        <w:t>0</w:t>
      </w:r>
      <w:r w:rsidRPr="000C67BC">
        <w:rPr>
          <w:rFonts w:cs="Times New Roman"/>
          <w:color w:val="000000" w:themeColor="text1"/>
        </w:rPr>
        <w:t>C đến 100</w:t>
      </w:r>
      <w:r w:rsidRPr="000C67BC">
        <w:rPr>
          <w:rFonts w:cs="Times New Roman"/>
          <w:color w:val="000000" w:themeColor="text1"/>
          <w:vertAlign w:val="superscript"/>
        </w:rPr>
        <w:t>0</w:t>
      </w:r>
      <w:r w:rsidRPr="000C67BC">
        <w:rPr>
          <w:rFonts w:cs="Times New Roman"/>
          <w:color w:val="000000" w:themeColor="text1"/>
        </w:rPr>
        <w:t>C</w:t>
      </w:r>
    </w:p>
    <w:p w:rsidR="00B91743" w:rsidRPr="000C67BC" w:rsidRDefault="00B91743" w:rsidP="00632832">
      <w:pPr>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-100</w:t>
      </w:r>
      <w:r w:rsidRPr="000C67BC">
        <w:rPr>
          <w:rFonts w:cs="Times New Roman"/>
          <w:color w:val="000000" w:themeColor="text1"/>
          <w:vertAlign w:val="superscript"/>
        </w:rPr>
        <w:t>0</w:t>
      </w:r>
      <w:r w:rsidRPr="000C67BC">
        <w:rPr>
          <w:rFonts w:cs="Times New Roman"/>
          <w:color w:val="000000" w:themeColor="text1"/>
        </w:rPr>
        <w:t>C đến 1000</w:t>
      </w:r>
      <w:r w:rsidRPr="000C67BC">
        <w:rPr>
          <w:rFonts w:cs="Times New Roman"/>
          <w:color w:val="000000" w:themeColor="text1"/>
          <w:vertAlign w:val="superscript"/>
        </w:rPr>
        <w:t>0</w:t>
      </w:r>
      <w:r w:rsidRPr="000C67BC">
        <w:rPr>
          <w:rFonts w:cs="Times New Roman"/>
          <w:color w:val="000000" w:themeColor="text1"/>
        </w:rPr>
        <w:t>C</w:t>
      </w:r>
    </w:p>
    <w:p w:rsidR="00B91743" w:rsidRPr="000C67BC" w:rsidRDefault="00B91743" w:rsidP="00632832">
      <w:pPr>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10C đến 1000</w:t>
      </w:r>
      <w:r w:rsidRPr="000C67BC">
        <w:rPr>
          <w:rFonts w:cs="Times New Roman"/>
          <w:color w:val="000000" w:themeColor="text1"/>
          <w:vertAlign w:val="superscript"/>
        </w:rPr>
        <w:t>0</w:t>
      </w:r>
      <w:r w:rsidRPr="000C67BC">
        <w:rPr>
          <w:rFonts w:cs="Times New Roman"/>
          <w:color w:val="000000" w:themeColor="text1"/>
        </w:rPr>
        <w:t>C</w:t>
      </w:r>
    </w:p>
    <w:p w:rsidR="00B91743" w:rsidRPr="000C67BC" w:rsidRDefault="00B91743" w:rsidP="00632832">
      <w:pPr>
        <w:jc w:val="both"/>
        <w:rPr>
          <w:rFonts w:eastAsia="Palatino Linotype" w:cs="Times New Roman"/>
          <w:b/>
          <w:color w:val="000000" w:themeColor="text1"/>
        </w:rPr>
      </w:pPr>
      <w:r w:rsidRPr="000C67BC">
        <w:rPr>
          <w:rFonts w:eastAsia="Palatino Linotype" w:cs="Times New Roman"/>
          <w:b/>
          <w:color w:val="000000" w:themeColor="text1"/>
        </w:rPr>
        <w:t>Giải</w:t>
      </w:r>
    </w:p>
    <w:p w:rsidR="00B91743" w:rsidRPr="000C67BC" w:rsidRDefault="00B91743" w:rsidP="00632832">
      <w:pPr>
        <w:jc w:val="both"/>
        <w:rPr>
          <w:rFonts w:cs="Times New Roman"/>
          <w:color w:val="000000" w:themeColor="text1"/>
        </w:rPr>
      </w:pPr>
      <w:r w:rsidRPr="000C67BC">
        <w:rPr>
          <w:rFonts w:eastAsia="Palatino Linotype" w:cs="Times New Roman"/>
          <w:color w:val="000000" w:themeColor="text1"/>
        </w:rPr>
        <w:t xml:space="preserve">Dựa vào công thức chuyển đổi: </w:t>
      </w:r>
      <w:r w:rsidRPr="000C67BC">
        <w:rPr>
          <w:rFonts w:cs="Times New Roman"/>
          <w:color w:val="000000" w:themeColor="text1"/>
          <w:position w:val="-10"/>
        </w:rPr>
        <w:object w:dxaOrig="1980" w:dyaOrig="400">
          <v:shape id="_x0000_i2240" type="#_x0000_t75" style="width:98.25pt;height:19.5pt" o:ole="">
            <v:imagedata r:id="rId2502" o:title=""/>
          </v:shape>
          <o:OLEObject Type="Embed" ProgID="Equation.DSMT4" ShapeID="_x0000_i2240" DrawAspect="Content" ObjectID="_1804450704" r:id="rId2503"/>
        </w:object>
      </w:r>
    </w:p>
    <w:p w:rsidR="00B91743" w:rsidRPr="000C67BC" w:rsidRDefault="00B91743" w:rsidP="00632832">
      <w:pPr>
        <w:jc w:val="both"/>
        <w:rPr>
          <w:rFonts w:cs="Times New Roman"/>
          <w:color w:val="000000" w:themeColor="text1"/>
        </w:rPr>
      </w:pPr>
      <w:r w:rsidRPr="000C67BC">
        <w:rPr>
          <w:rFonts w:cs="Times New Roman"/>
          <w:color w:val="000000" w:themeColor="text1"/>
          <w:position w:val="-38"/>
        </w:rPr>
        <w:object w:dxaOrig="5060" w:dyaOrig="880">
          <v:shape id="_x0000_i2241" type="#_x0000_t75" style="width:255pt;height:44.25pt" o:ole="">
            <v:imagedata r:id="rId2504" o:title=""/>
          </v:shape>
          <o:OLEObject Type="Embed" ProgID="Equation.DSMT4" ShapeID="_x0000_i2241" DrawAspect="Content" ObjectID="_1804450705" r:id="rId2505"/>
        </w:object>
      </w:r>
    </w:p>
    <w:p w:rsidR="00B91743" w:rsidRPr="000C67BC" w:rsidRDefault="00B91743" w:rsidP="00632832">
      <w:pPr>
        <w:jc w:val="both"/>
        <w:rPr>
          <w:rFonts w:cs="Times New Roman"/>
          <w:color w:val="000000" w:themeColor="text1"/>
        </w:rPr>
      </w:pPr>
      <w:r w:rsidRPr="000C67BC">
        <w:rPr>
          <w:rFonts w:cs="Times New Roman"/>
          <w:b/>
          <w:color w:val="000000" w:themeColor="text1"/>
        </w:rPr>
        <w:t xml:space="preserve">Đáp án: </w:t>
      </w:r>
      <w:r w:rsidRPr="000C67BC">
        <w:rPr>
          <w:rFonts w:cs="Times New Roman"/>
          <w:color w:val="000000" w:themeColor="text1"/>
          <w:position w:val="-18"/>
        </w:rPr>
        <w:object w:dxaOrig="780" w:dyaOrig="480">
          <v:shape id="_x0000_i2242" type="#_x0000_t75" style="width:39pt;height:24.75pt" o:ole="">
            <v:imagedata r:id="rId2506" o:title=""/>
          </v:shape>
          <o:OLEObject Type="Embed" ProgID="Equation.DSMT4" ShapeID="_x0000_i2242" DrawAspect="Content" ObjectID="_1804450706" r:id="rId2507"/>
        </w:object>
      </w:r>
      <w:r w:rsidRPr="000C67BC">
        <w:rPr>
          <w:rFonts w:cs="Times New Roman"/>
          <w:color w:val="000000" w:themeColor="text1"/>
        </w:rPr>
        <w:t xml:space="preserve">đến </w:t>
      </w:r>
      <w:r w:rsidRPr="000C67BC">
        <w:rPr>
          <w:rFonts w:cs="Times New Roman"/>
          <w:color w:val="000000" w:themeColor="text1"/>
          <w:position w:val="-18"/>
        </w:rPr>
        <w:object w:dxaOrig="859" w:dyaOrig="480">
          <v:shape id="_x0000_i2243" type="#_x0000_t75" style="width:43.5pt;height:24.75pt" o:ole="">
            <v:imagedata r:id="rId2508" o:title=""/>
          </v:shape>
          <o:OLEObject Type="Embed" ProgID="Equation.DSMT4" ShapeID="_x0000_i2243" DrawAspect="Content" ObjectID="_1804450707" r:id="rId2509"/>
        </w:object>
      </w:r>
    </w:p>
    <w:p w:rsidR="00B91743" w:rsidRPr="000C67BC" w:rsidRDefault="00B91743" w:rsidP="00643171">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643171">
      <w:pPr>
        <w:spacing w:line="240" w:lineRule="auto"/>
        <w:rPr>
          <w:rFonts w:cs="Times New Roman"/>
          <w:color w:val="000000" w:themeColor="text1"/>
        </w:rPr>
      </w:pPr>
      <w:r w:rsidRPr="00C9285A">
        <w:rPr>
          <w:rFonts w:cs="Times New Roman"/>
          <w:b/>
          <w:color w:val="0000FF"/>
          <w:szCs w:val="24"/>
        </w:rPr>
        <w:lastRenderedPageBreak/>
        <w:t>Câu 13.</w:t>
      </w:r>
      <w:r w:rsidRPr="000C67BC">
        <w:rPr>
          <w:rFonts w:cs="Times New Roman"/>
          <w:b/>
          <w:color w:val="000000" w:themeColor="text1"/>
          <w:szCs w:val="24"/>
        </w:rPr>
        <w:t xml:space="preserve"> </w:t>
      </w:r>
      <w:r w:rsidRPr="000C67BC">
        <w:rPr>
          <w:rFonts w:cs="Times New Roman"/>
          <w:color w:val="000000" w:themeColor="text1"/>
        </w:rPr>
        <w:t>Một vật dao động điều hòa với biên độ A thì cơ năng của vật bằng bao nhiêu lần thế năng của vật và ở li độ là bao nhiêu?</w:t>
      </w:r>
    </w:p>
    <w:p w:rsidR="00B91743" w:rsidRPr="000C67BC" w:rsidRDefault="00B91743" w:rsidP="00CB4935">
      <w:pPr>
        <w:tabs>
          <w:tab w:val="left" w:pos="2268"/>
          <w:tab w:val="left" w:pos="4536"/>
          <w:tab w:val="left" w:pos="6804"/>
        </w:tabs>
        <w:spacing w:line="240" w:lineRule="auto"/>
        <w:rPr>
          <w:rFonts w:cs="Times New Roman"/>
          <w:color w:val="000000" w:themeColor="text1"/>
        </w:rPr>
      </w:pPr>
      <w:r w:rsidRPr="00C9285A">
        <w:rPr>
          <w:rFonts w:cs="Times New Roman"/>
          <w:b/>
          <w:color w:val="0000FF"/>
          <w:u w:val="single"/>
        </w:rPr>
        <w:t>A.</w:t>
      </w:r>
      <w:r w:rsidRPr="00C9285A">
        <w:rPr>
          <w:rFonts w:cs="Times New Roman"/>
          <w:b/>
          <w:color w:val="0000FF"/>
          <w:sz w:val="28"/>
          <w:szCs w:val="28"/>
        </w:rPr>
        <w:t xml:space="preserve"> </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4</m:t>
            </m:r>
          </m:num>
          <m:den>
            <m:r>
              <w:rPr>
                <w:rFonts w:ascii="Cambria Math" w:hAnsi="Cambria Math" w:cs="Times New Roman"/>
                <w:color w:val="000000" w:themeColor="text1"/>
                <w:sz w:val="28"/>
                <w:szCs w:val="28"/>
              </w:rPr>
              <m:t>3</m:t>
            </m:r>
          </m:den>
        </m:f>
      </m:oMath>
      <w:r w:rsidRPr="000C67BC">
        <w:rPr>
          <w:rFonts w:cs="Times New Roman"/>
          <w:color w:val="000000" w:themeColor="text1"/>
          <w:sz w:val="28"/>
          <w:szCs w:val="28"/>
        </w:rPr>
        <w:t>W</w:t>
      </w:r>
      <w:r w:rsidRPr="000C67BC">
        <w:rPr>
          <w:rFonts w:cs="Times New Roman"/>
          <w:color w:val="000000" w:themeColor="text1"/>
          <w:sz w:val="28"/>
          <w:szCs w:val="28"/>
          <w:vertAlign w:val="subscript"/>
        </w:rPr>
        <w:t>t</w:t>
      </w:r>
      <w:r w:rsidRPr="000C67BC">
        <w:rPr>
          <w:rFonts w:cs="Times New Roman"/>
          <w:color w:val="000000" w:themeColor="text1"/>
          <w:sz w:val="28"/>
          <w:szCs w:val="28"/>
          <w:vertAlign w:val="subscript"/>
        </w:rPr>
        <w:tab/>
      </w:r>
      <w:r w:rsidRPr="00C9285A">
        <w:rPr>
          <w:rFonts w:cs="Times New Roman"/>
          <w:b/>
          <w:color w:val="0000FF"/>
          <w:sz w:val="28"/>
          <w:szCs w:val="28"/>
          <w:vertAlign w:val="subscript"/>
        </w:rPr>
        <w:t>B.</w:t>
      </w:r>
      <w:r w:rsidRPr="00C9285A">
        <w:rPr>
          <w:rFonts w:cs="Times New Roman"/>
          <w:b/>
          <w:color w:val="0000FF"/>
          <w:sz w:val="28"/>
          <w:szCs w:val="28"/>
        </w:rPr>
        <w:t xml:space="preserve"> </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3</m:t>
            </m:r>
          </m:num>
          <m:den>
            <m:r>
              <w:rPr>
                <w:rFonts w:ascii="Cambria Math" w:hAnsi="Cambria Math" w:cs="Times New Roman"/>
                <w:color w:val="000000" w:themeColor="text1"/>
                <w:sz w:val="28"/>
                <w:szCs w:val="28"/>
              </w:rPr>
              <m:t>4</m:t>
            </m:r>
          </m:den>
        </m:f>
      </m:oMath>
      <w:r w:rsidRPr="000C67BC">
        <w:rPr>
          <w:rFonts w:cs="Times New Roman"/>
          <w:color w:val="000000" w:themeColor="text1"/>
          <w:sz w:val="28"/>
          <w:szCs w:val="28"/>
        </w:rPr>
        <w:t>W</w:t>
      </w:r>
      <w:r w:rsidRPr="000C67BC">
        <w:rPr>
          <w:rFonts w:cs="Times New Roman"/>
          <w:color w:val="000000" w:themeColor="text1"/>
          <w:sz w:val="28"/>
          <w:szCs w:val="28"/>
          <w:vertAlign w:val="subscript"/>
        </w:rPr>
        <w:t>t</w:t>
      </w:r>
      <w:r w:rsidRPr="000C67BC">
        <w:rPr>
          <w:rFonts w:cs="Times New Roman"/>
          <w:color w:val="000000" w:themeColor="text1"/>
          <w:sz w:val="28"/>
          <w:szCs w:val="28"/>
          <w:vertAlign w:val="subscript"/>
        </w:rPr>
        <w:tab/>
      </w:r>
      <w:r w:rsidRPr="00C9285A">
        <w:rPr>
          <w:rFonts w:cs="Times New Roman"/>
          <w:b/>
          <w:color w:val="0000FF"/>
          <w:sz w:val="28"/>
          <w:szCs w:val="28"/>
          <w:vertAlign w:val="subscript"/>
        </w:rPr>
        <w:t>C.</w:t>
      </w:r>
      <w:r w:rsidRPr="00C9285A">
        <w:rPr>
          <w:rFonts w:cs="Times New Roman"/>
          <w:b/>
          <w:color w:val="0000FF"/>
          <w:sz w:val="28"/>
          <w:szCs w:val="28"/>
        </w:rPr>
        <w:t xml:space="preserve"> </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4</m:t>
            </m:r>
          </m:den>
        </m:f>
      </m:oMath>
      <w:r w:rsidRPr="000C67BC">
        <w:rPr>
          <w:rFonts w:cs="Times New Roman"/>
          <w:color w:val="000000" w:themeColor="text1"/>
          <w:sz w:val="28"/>
          <w:szCs w:val="28"/>
        </w:rPr>
        <w:t>W</w:t>
      </w:r>
      <w:r w:rsidRPr="000C67BC">
        <w:rPr>
          <w:rFonts w:cs="Times New Roman"/>
          <w:color w:val="000000" w:themeColor="text1"/>
          <w:sz w:val="28"/>
          <w:szCs w:val="28"/>
          <w:vertAlign w:val="subscript"/>
        </w:rPr>
        <w:t>t</w:t>
      </w:r>
      <w:r w:rsidRPr="000C67BC">
        <w:rPr>
          <w:rFonts w:cs="Times New Roman"/>
          <w:color w:val="000000" w:themeColor="text1"/>
          <w:sz w:val="28"/>
          <w:szCs w:val="28"/>
          <w:vertAlign w:val="subscript"/>
        </w:rPr>
        <w:tab/>
      </w:r>
      <w:r w:rsidRPr="00C9285A">
        <w:rPr>
          <w:rFonts w:cs="Times New Roman"/>
          <w:b/>
          <w:color w:val="0000FF"/>
          <w:sz w:val="28"/>
          <w:szCs w:val="28"/>
          <w:vertAlign w:val="subscript"/>
        </w:rPr>
        <w:t>D.</w:t>
      </w:r>
      <w:r w:rsidRPr="00C9285A">
        <w:rPr>
          <w:rFonts w:cs="Times New Roman"/>
          <w:b/>
          <w:color w:val="0000FF"/>
          <w:sz w:val="28"/>
          <w:szCs w:val="28"/>
        </w:rPr>
        <w:t xml:space="preserve"> </w:t>
      </w: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5</m:t>
            </m:r>
          </m:num>
          <m:den>
            <m:r>
              <w:rPr>
                <w:rFonts w:ascii="Cambria Math" w:hAnsi="Cambria Math" w:cs="Times New Roman"/>
                <w:color w:val="000000" w:themeColor="text1"/>
                <w:sz w:val="28"/>
                <w:szCs w:val="28"/>
              </w:rPr>
              <m:t>3</m:t>
            </m:r>
          </m:den>
        </m:f>
      </m:oMath>
      <w:r w:rsidRPr="000C67BC">
        <w:rPr>
          <w:rFonts w:cs="Times New Roman"/>
          <w:color w:val="000000" w:themeColor="text1"/>
          <w:sz w:val="28"/>
          <w:szCs w:val="28"/>
        </w:rPr>
        <w:t>W</w:t>
      </w:r>
      <w:r w:rsidRPr="000C67BC">
        <w:rPr>
          <w:rFonts w:cs="Times New Roman"/>
          <w:color w:val="000000" w:themeColor="text1"/>
          <w:sz w:val="28"/>
          <w:szCs w:val="28"/>
          <w:vertAlign w:val="subscript"/>
        </w:rPr>
        <w:t>t</w:t>
      </w:r>
    </w:p>
    <w:p w:rsidR="00B91743" w:rsidRPr="000C67BC" w:rsidRDefault="00B91743" w:rsidP="00643171">
      <w:pPr>
        <w:pStyle w:val="NormalWeb"/>
        <w:shd w:val="clear" w:color="auto" w:fill="FFFFFF"/>
        <w:spacing w:before="0" w:beforeAutospacing="0" w:after="0"/>
        <w:jc w:val="both"/>
        <w:rPr>
          <w:b/>
          <w:color w:val="000000" w:themeColor="text1"/>
          <w:sz w:val="28"/>
          <w:szCs w:val="28"/>
        </w:rPr>
      </w:pPr>
      <w:r w:rsidRPr="000C67BC">
        <w:rPr>
          <w:b/>
          <w:color w:val="000000" w:themeColor="text1"/>
          <w:sz w:val="28"/>
          <w:szCs w:val="28"/>
        </w:rPr>
        <w:t>Giải</w:t>
      </w:r>
    </w:p>
    <w:p w:rsidR="00B91743" w:rsidRPr="000C67BC" w:rsidRDefault="00B91743" w:rsidP="00CB4935">
      <w:pPr>
        <w:pStyle w:val="NormalWeb"/>
        <w:shd w:val="clear" w:color="auto" w:fill="FFFFFF"/>
        <w:spacing w:before="0" w:beforeAutospacing="0"/>
        <w:jc w:val="both"/>
        <w:rPr>
          <w:color w:val="000000" w:themeColor="text1"/>
          <w:sz w:val="28"/>
          <w:szCs w:val="28"/>
        </w:rPr>
      </w:pPr>
      <w:r w:rsidRPr="000C67BC">
        <w:rPr>
          <w:color w:val="000000" w:themeColor="text1"/>
          <w:sz w:val="28"/>
          <w:szCs w:val="28"/>
          <w:lang w:val="vi-VN"/>
        </w:rPr>
        <w:sym w:font="Wingdings" w:char="F0E0"/>
      </w:r>
      <w:r w:rsidRPr="000C67BC">
        <w:rPr>
          <w:color w:val="000000" w:themeColor="text1"/>
          <w:sz w:val="28"/>
          <w:szCs w:val="28"/>
        </w:rPr>
        <w:t>Khi vật đi qua vị trí </w:t>
      </w:r>
      <w:r w:rsidRPr="000C67BC">
        <w:rPr>
          <w:rStyle w:val="mjx-char"/>
          <w:rFonts w:eastAsia="Calibri"/>
          <w:color w:val="000000" w:themeColor="text1"/>
          <w:sz w:val="28"/>
          <w:szCs w:val="28"/>
          <w:bdr w:val="none" w:sz="0" w:space="0" w:color="auto" w:frame="1"/>
        </w:rPr>
        <w:t xml:space="preserve">x = ± </w:t>
      </w:r>
      <m:oMath>
        <m:f>
          <m:fPr>
            <m:ctrlPr>
              <w:rPr>
                <w:rStyle w:val="mjx-char"/>
                <w:rFonts w:ascii="Cambria Math" w:eastAsia="Calibri" w:hAnsi="Cambria Math"/>
                <w:i/>
                <w:color w:val="000000" w:themeColor="text1"/>
                <w:sz w:val="28"/>
                <w:szCs w:val="28"/>
                <w:bdr w:val="none" w:sz="0" w:space="0" w:color="auto" w:frame="1"/>
              </w:rPr>
            </m:ctrlPr>
          </m:fPr>
          <m:num>
            <m:r>
              <w:rPr>
                <w:rStyle w:val="mjx-char"/>
                <w:rFonts w:ascii="Cambria Math" w:eastAsia="Calibri" w:hAnsi="Cambria Math"/>
                <w:color w:val="000000" w:themeColor="text1"/>
                <w:sz w:val="28"/>
                <w:szCs w:val="28"/>
                <w:bdr w:val="none" w:sz="0" w:space="0" w:color="auto" w:frame="1"/>
              </w:rPr>
              <m:t>A</m:t>
            </m:r>
          </m:num>
          <m:den>
            <m:r>
              <w:rPr>
                <w:rStyle w:val="mjx-char"/>
                <w:rFonts w:ascii="Cambria Math" w:eastAsia="Calibri" w:hAnsi="Cambria Math"/>
                <w:color w:val="000000" w:themeColor="text1"/>
                <w:sz w:val="28"/>
                <w:szCs w:val="28"/>
                <w:bdr w:val="none" w:sz="0" w:space="0" w:color="auto" w:frame="1"/>
              </w:rPr>
              <m:t>2</m:t>
            </m:r>
          </m:den>
        </m:f>
      </m:oMath>
    </w:p>
    <w:p w:rsidR="00B91743" w:rsidRPr="000C67BC" w:rsidRDefault="00B91743" w:rsidP="00643171">
      <w:pPr>
        <w:pStyle w:val="NormalWeb"/>
        <w:shd w:val="clear" w:color="auto" w:fill="FFFFFF"/>
        <w:spacing w:before="0" w:beforeAutospacing="0" w:after="0"/>
        <w:jc w:val="both"/>
        <w:rPr>
          <w:color w:val="000000" w:themeColor="text1"/>
          <w:sz w:val="28"/>
          <w:szCs w:val="28"/>
          <w:bdr w:val="none" w:sz="0" w:space="0" w:color="auto" w:frame="1"/>
        </w:rPr>
      </w:pPr>
      <w:r w:rsidRPr="000C67BC">
        <w:rPr>
          <w:color w:val="000000" w:themeColor="text1"/>
          <w:sz w:val="28"/>
          <w:szCs w:val="28"/>
        </w:rPr>
        <w:t>W</w:t>
      </w:r>
      <w:r w:rsidRPr="000C67BC">
        <w:rPr>
          <w:color w:val="000000" w:themeColor="text1"/>
          <w:sz w:val="28"/>
          <w:szCs w:val="28"/>
          <w:vertAlign w:val="subscript"/>
        </w:rPr>
        <w:t xml:space="preserve">t </w:t>
      </w:r>
      <w:r w:rsidRPr="000C67BC">
        <w:rPr>
          <w:color w:val="000000" w:themeColor="text1"/>
          <w:sz w:val="28"/>
          <w:szCs w:val="28"/>
        </w:rPr>
        <w:t xml:space="preserve">= </w:t>
      </w:r>
      <m:oMath>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2</m:t>
            </m:r>
          </m:den>
        </m:f>
      </m:oMath>
      <w:r w:rsidRPr="000C67BC">
        <w:rPr>
          <w:color w:val="000000" w:themeColor="text1"/>
          <w:sz w:val="28"/>
          <w:szCs w:val="28"/>
        </w:rPr>
        <w:t>kx</w:t>
      </w:r>
      <w:r w:rsidRPr="000C67BC">
        <w:rPr>
          <w:color w:val="000000" w:themeColor="text1"/>
          <w:sz w:val="28"/>
          <w:szCs w:val="28"/>
          <w:vertAlign w:val="superscript"/>
        </w:rPr>
        <w:t xml:space="preserve">2 </w:t>
      </w:r>
      <w:r w:rsidRPr="000C67BC">
        <w:rPr>
          <w:color w:val="000000" w:themeColor="text1"/>
          <w:sz w:val="28"/>
          <w:szCs w:val="28"/>
        </w:rPr>
        <w:t xml:space="preserve">= </w:t>
      </w:r>
      <m:oMath>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2</m:t>
            </m:r>
          </m:den>
        </m:f>
      </m:oMath>
      <w:r w:rsidRPr="000C67BC">
        <w:rPr>
          <w:color w:val="000000" w:themeColor="text1"/>
          <w:sz w:val="28"/>
          <w:szCs w:val="28"/>
        </w:rPr>
        <w:t>k(</w:t>
      </w:r>
      <w:r w:rsidRPr="000C67BC">
        <w:rPr>
          <w:rStyle w:val="mjx-char"/>
          <w:rFonts w:eastAsia="Calibri"/>
          <w:color w:val="000000" w:themeColor="text1"/>
          <w:sz w:val="28"/>
          <w:szCs w:val="28"/>
          <w:bdr w:val="none" w:sz="0" w:space="0" w:color="auto" w:frame="1"/>
        </w:rPr>
        <w:t xml:space="preserve">± </w:t>
      </w:r>
      <m:oMath>
        <m:f>
          <m:fPr>
            <m:ctrlPr>
              <w:rPr>
                <w:rStyle w:val="mjx-char"/>
                <w:rFonts w:ascii="Cambria Math" w:eastAsia="Calibri" w:hAnsi="Cambria Math"/>
                <w:i/>
                <w:color w:val="000000" w:themeColor="text1"/>
                <w:sz w:val="28"/>
                <w:szCs w:val="28"/>
                <w:bdr w:val="none" w:sz="0" w:space="0" w:color="auto" w:frame="1"/>
              </w:rPr>
            </m:ctrlPr>
          </m:fPr>
          <m:num>
            <m:r>
              <w:rPr>
                <w:rStyle w:val="mjx-char"/>
                <w:rFonts w:ascii="Cambria Math" w:eastAsia="Calibri" w:hAnsi="Cambria Math"/>
                <w:color w:val="000000" w:themeColor="text1"/>
                <w:sz w:val="28"/>
                <w:szCs w:val="28"/>
                <w:bdr w:val="none" w:sz="0" w:space="0" w:color="auto" w:frame="1"/>
              </w:rPr>
              <m:t>A</m:t>
            </m:r>
          </m:num>
          <m:den>
            <m:r>
              <w:rPr>
                <w:rStyle w:val="mjx-char"/>
                <w:rFonts w:ascii="Cambria Math" w:eastAsia="Calibri" w:hAnsi="Cambria Math"/>
                <w:color w:val="000000" w:themeColor="text1"/>
                <w:sz w:val="28"/>
                <w:szCs w:val="28"/>
                <w:bdr w:val="none" w:sz="0" w:space="0" w:color="auto" w:frame="1"/>
              </w:rPr>
              <m:t>2</m:t>
            </m:r>
          </m:den>
        </m:f>
      </m:oMath>
      <w:r w:rsidRPr="000C67BC">
        <w:rPr>
          <w:rStyle w:val="mjx-char"/>
          <w:rFonts w:eastAsia="Calibri"/>
          <w:color w:val="000000" w:themeColor="text1"/>
          <w:sz w:val="28"/>
          <w:szCs w:val="28"/>
          <w:bdr w:val="none" w:sz="0" w:space="0" w:color="auto" w:frame="1"/>
        </w:rPr>
        <w:t>)</w:t>
      </w:r>
      <w:r w:rsidRPr="000C67BC">
        <w:rPr>
          <w:rStyle w:val="mjx-char"/>
          <w:rFonts w:eastAsia="Calibri"/>
          <w:color w:val="000000" w:themeColor="text1"/>
          <w:sz w:val="28"/>
          <w:szCs w:val="28"/>
          <w:bdr w:val="none" w:sz="0" w:space="0" w:color="auto" w:frame="1"/>
          <w:vertAlign w:val="superscript"/>
        </w:rPr>
        <w:t xml:space="preserve">2 </w:t>
      </w:r>
      <w:r w:rsidRPr="000C67BC">
        <w:rPr>
          <w:rStyle w:val="mjx-char"/>
          <w:rFonts w:eastAsia="Calibri"/>
          <w:color w:val="000000" w:themeColor="text1"/>
          <w:sz w:val="28"/>
          <w:szCs w:val="28"/>
          <w:bdr w:val="none" w:sz="0" w:space="0" w:color="auto" w:frame="1"/>
        </w:rPr>
        <w:t xml:space="preserve">= </w:t>
      </w:r>
      <m:oMath>
        <m:f>
          <m:fPr>
            <m:ctrlPr>
              <w:rPr>
                <w:rStyle w:val="mjx-char"/>
                <w:rFonts w:ascii="Cambria Math" w:eastAsia="Calibri" w:hAnsi="Cambria Math"/>
                <w:i/>
                <w:color w:val="000000" w:themeColor="text1"/>
                <w:sz w:val="28"/>
                <w:szCs w:val="28"/>
                <w:bdr w:val="none" w:sz="0" w:space="0" w:color="auto" w:frame="1"/>
              </w:rPr>
            </m:ctrlPr>
          </m:fPr>
          <m:num>
            <m:r>
              <w:rPr>
                <w:rStyle w:val="mjx-char"/>
                <w:rFonts w:ascii="Cambria Math" w:eastAsia="Calibri" w:hAnsi="Cambria Math"/>
                <w:color w:val="000000" w:themeColor="text1"/>
                <w:sz w:val="28"/>
                <w:szCs w:val="28"/>
                <w:bdr w:val="none" w:sz="0" w:space="0" w:color="auto" w:frame="1"/>
              </w:rPr>
              <m:t>1</m:t>
            </m:r>
          </m:num>
          <m:den>
            <m:r>
              <w:rPr>
                <w:rStyle w:val="mjx-char"/>
                <w:rFonts w:ascii="Cambria Math" w:eastAsia="Calibri" w:hAnsi="Cambria Math"/>
                <w:color w:val="000000" w:themeColor="text1"/>
                <w:sz w:val="28"/>
                <w:szCs w:val="28"/>
                <w:bdr w:val="none" w:sz="0" w:space="0" w:color="auto" w:frame="1"/>
              </w:rPr>
              <m:t>4</m:t>
            </m:r>
          </m:den>
        </m:f>
      </m:oMath>
      <w:r w:rsidRPr="000C67BC">
        <w:rPr>
          <w:rStyle w:val="mjx-char"/>
          <w:rFonts w:eastAsia="Calibri"/>
          <w:color w:val="000000" w:themeColor="text1"/>
          <w:sz w:val="28"/>
          <w:szCs w:val="28"/>
          <w:bdr w:val="none" w:sz="0" w:space="0" w:color="auto" w:frame="1"/>
        </w:rPr>
        <w:t>.</w:t>
      </w:r>
      <m:oMath>
        <m:r>
          <w:rPr>
            <w:rFonts w:ascii="Cambria Math" w:hAnsi="Cambria Math"/>
            <w:color w:val="000000" w:themeColor="text1"/>
            <w:sz w:val="28"/>
            <w:szCs w:val="28"/>
          </w:rPr>
          <m:t xml:space="preserve"> </m:t>
        </m:r>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2</m:t>
            </m:r>
          </m:den>
        </m:f>
      </m:oMath>
      <w:r w:rsidRPr="000C67BC">
        <w:rPr>
          <w:color w:val="000000" w:themeColor="text1"/>
          <w:sz w:val="28"/>
          <w:szCs w:val="28"/>
        </w:rPr>
        <w:t>kA</w:t>
      </w:r>
      <w:r w:rsidRPr="000C67BC">
        <w:rPr>
          <w:color w:val="000000" w:themeColor="text1"/>
          <w:sz w:val="28"/>
          <w:szCs w:val="28"/>
          <w:vertAlign w:val="superscript"/>
        </w:rPr>
        <w:t xml:space="preserve">2 </w:t>
      </w:r>
      <w:r w:rsidRPr="000C67BC">
        <w:rPr>
          <w:color w:val="000000" w:themeColor="text1"/>
          <w:sz w:val="28"/>
          <w:szCs w:val="28"/>
        </w:rPr>
        <w:t xml:space="preserve">= </w:t>
      </w:r>
      <m:oMath>
        <m:f>
          <m:fPr>
            <m:ctrlPr>
              <w:rPr>
                <w:rStyle w:val="mjx-char"/>
                <w:rFonts w:ascii="Cambria Math" w:eastAsia="Calibri" w:hAnsi="Cambria Math"/>
                <w:i/>
                <w:color w:val="000000" w:themeColor="text1"/>
                <w:sz w:val="28"/>
                <w:szCs w:val="28"/>
                <w:bdr w:val="none" w:sz="0" w:space="0" w:color="auto" w:frame="1"/>
              </w:rPr>
            </m:ctrlPr>
          </m:fPr>
          <m:num>
            <m:r>
              <w:rPr>
                <w:rStyle w:val="mjx-char"/>
                <w:rFonts w:ascii="Cambria Math" w:eastAsia="Calibri" w:hAnsi="Cambria Math"/>
                <w:color w:val="000000" w:themeColor="text1"/>
                <w:sz w:val="28"/>
                <w:szCs w:val="28"/>
                <w:bdr w:val="none" w:sz="0" w:space="0" w:color="auto" w:frame="1"/>
              </w:rPr>
              <m:t>W</m:t>
            </m:r>
          </m:num>
          <m:den>
            <m:r>
              <w:rPr>
                <w:rStyle w:val="mjx-char"/>
                <w:rFonts w:ascii="Cambria Math" w:eastAsia="Calibri" w:hAnsi="Cambria Math"/>
                <w:color w:val="000000" w:themeColor="text1"/>
                <w:sz w:val="28"/>
                <w:szCs w:val="28"/>
                <w:bdr w:val="none" w:sz="0" w:space="0" w:color="auto" w:frame="1"/>
              </w:rPr>
              <m:t>2</m:t>
            </m:r>
          </m:den>
        </m:f>
      </m:oMath>
      <w:r w:rsidRPr="000C67BC">
        <w:rPr>
          <w:rStyle w:val="mjx-char"/>
          <w:rFonts w:eastAsia="Calibri"/>
          <w:color w:val="000000" w:themeColor="text1"/>
          <w:sz w:val="28"/>
          <w:szCs w:val="28"/>
          <w:bdr w:val="none" w:sz="0" w:space="0" w:color="auto" w:frame="1"/>
          <w:lang w:val="vi-VN"/>
        </w:rPr>
        <w:t xml:space="preserve"> </w:t>
      </w:r>
      <w:r w:rsidRPr="000C67BC">
        <w:rPr>
          <w:color w:val="000000" w:themeColor="text1"/>
          <w:sz w:val="28"/>
          <w:szCs w:val="28"/>
        </w:rPr>
        <w:t>=&gt; W = 4W</w:t>
      </w:r>
      <w:r w:rsidRPr="000C67BC">
        <w:rPr>
          <w:color w:val="000000" w:themeColor="text1"/>
          <w:sz w:val="28"/>
          <w:szCs w:val="28"/>
          <w:vertAlign w:val="subscript"/>
        </w:rPr>
        <w:t>t</w:t>
      </w:r>
    </w:p>
    <w:p w:rsidR="00B91743" w:rsidRPr="000C67BC" w:rsidRDefault="00B91743" w:rsidP="00643171">
      <w:pPr>
        <w:pStyle w:val="NormalWeb"/>
        <w:shd w:val="clear" w:color="auto" w:fill="FFFFFF"/>
        <w:spacing w:before="0" w:beforeAutospacing="0" w:after="0"/>
        <w:jc w:val="both"/>
        <w:rPr>
          <w:color w:val="000000" w:themeColor="text1"/>
          <w:sz w:val="28"/>
          <w:szCs w:val="28"/>
        </w:rPr>
      </w:pPr>
      <w:r w:rsidRPr="000C67BC">
        <w:rPr>
          <w:color w:val="000000" w:themeColor="text1"/>
          <w:sz w:val="28"/>
          <w:szCs w:val="28"/>
        </w:rPr>
        <w:t>- Khi vật đi qua vị trí </w:t>
      </w:r>
      <w:r w:rsidRPr="000C67BC">
        <w:rPr>
          <w:rStyle w:val="mjx-char"/>
          <w:rFonts w:eastAsia="Calibri"/>
          <w:color w:val="000000" w:themeColor="text1"/>
          <w:sz w:val="28"/>
          <w:szCs w:val="28"/>
          <w:bdr w:val="none" w:sz="0" w:space="0" w:color="auto" w:frame="1"/>
        </w:rPr>
        <w:t xml:space="preserve">x = ±A </w:t>
      </w:r>
      <m:oMath>
        <m:f>
          <m:fPr>
            <m:ctrlPr>
              <w:rPr>
                <w:rStyle w:val="mjx-char"/>
                <w:rFonts w:ascii="Cambria Math" w:eastAsia="Calibri" w:hAnsi="Cambria Math"/>
                <w:i/>
                <w:color w:val="000000" w:themeColor="text1"/>
                <w:sz w:val="28"/>
                <w:szCs w:val="28"/>
                <w:bdr w:val="none" w:sz="0" w:space="0" w:color="auto" w:frame="1"/>
              </w:rPr>
            </m:ctrlPr>
          </m:fPr>
          <m:num>
            <m:rad>
              <m:radPr>
                <m:degHide m:val="1"/>
                <m:ctrlPr>
                  <w:rPr>
                    <w:rStyle w:val="mjx-char"/>
                    <w:rFonts w:ascii="Cambria Math" w:eastAsia="Calibri" w:hAnsi="Cambria Math"/>
                    <w:i/>
                    <w:color w:val="000000" w:themeColor="text1"/>
                    <w:sz w:val="28"/>
                    <w:szCs w:val="28"/>
                    <w:bdr w:val="none" w:sz="0" w:space="0" w:color="auto" w:frame="1"/>
                  </w:rPr>
                </m:ctrlPr>
              </m:radPr>
              <m:deg/>
              <m:e>
                <m:r>
                  <w:rPr>
                    <w:rStyle w:val="mjx-char"/>
                    <w:rFonts w:ascii="Cambria Math" w:eastAsia="Calibri" w:hAnsi="Cambria Math"/>
                    <w:color w:val="000000" w:themeColor="text1"/>
                    <w:sz w:val="28"/>
                    <w:szCs w:val="28"/>
                    <w:bdr w:val="none" w:sz="0" w:space="0" w:color="auto" w:frame="1"/>
                  </w:rPr>
                  <m:t>3</m:t>
                </m:r>
              </m:e>
            </m:rad>
          </m:num>
          <m:den>
            <m:r>
              <w:rPr>
                <w:rStyle w:val="mjx-char"/>
                <w:rFonts w:ascii="Cambria Math" w:eastAsia="Calibri" w:hAnsi="Cambria Math"/>
                <w:color w:val="000000" w:themeColor="text1"/>
                <w:sz w:val="28"/>
                <w:szCs w:val="28"/>
                <w:bdr w:val="none" w:sz="0" w:space="0" w:color="auto" w:frame="1"/>
              </w:rPr>
              <m:t>2</m:t>
            </m:r>
          </m:den>
        </m:f>
      </m:oMath>
    </w:p>
    <w:p w:rsidR="00B91743" w:rsidRPr="000C67BC" w:rsidRDefault="00B91743" w:rsidP="00643171">
      <w:pPr>
        <w:pStyle w:val="NormalWeb"/>
        <w:shd w:val="clear" w:color="auto" w:fill="FFFFFF"/>
        <w:spacing w:before="0" w:beforeAutospacing="0" w:after="0"/>
        <w:jc w:val="both"/>
        <w:rPr>
          <w:color w:val="000000" w:themeColor="text1"/>
          <w:sz w:val="28"/>
          <w:szCs w:val="28"/>
          <w:bdr w:val="none" w:sz="0" w:space="0" w:color="auto" w:frame="1"/>
          <w:lang w:val="vi-VN"/>
        </w:rPr>
      </w:pPr>
      <w:r w:rsidRPr="000C67BC">
        <w:rPr>
          <w:color w:val="000000" w:themeColor="text1"/>
          <w:sz w:val="28"/>
          <w:szCs w:val="28"/>
        </w:rPr>
        <w:t>W</w:t>
      </w:r>
      <w:r w:rsidRPr="000C67BC">
        <w:rPr>
          <w:color w:val="000000" w:themeColor="text1"/>
          <w:sz w:val="28"/>
          <w:szCs w:val="28"/>
          <w:vertAlign w:val="subscript"/>
        </w:rPr>
        <w:t xml:space="preserve">t </w:t>
      </w:r>
      <w:r w:rsidRPr="000C67BC">
        <w:rPr>
          <w:color w:val="000000" w:themeColor="text1"/>
          <w:sz w:val="28"/>
          <w:szCs w:val="28"/>
        </w:rPr>
        <w:t xml:space="preserve">= </w:t>
      </w:r>
      <m:oMath>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2</m:t>
            </m:r>
          </m:den>
        </m:f>
      </m:oMath>
      <w:r w:rsidRPr="000C67BC">
        <w:rPr>
          <w:color w:val="000000" w:themeColor="text1"/>
          <w:sz w:val="28"/>
          <w:szCs w:val="28"/>
        </w:rPr>
        <w:t>kx</w:t>
      </w:r>
      <w:r w:rsidRPr="000C67BC">
        <w:rPr>
          <w:color w:val="000000" w:themeColor="text1"/>
          <w:sz w:val="28"/>
          <w:szCs w:val="28"/>
          <w:vertAlign w:val="superscript"/>
        </w:rPr>
        <w:t xml:space="preserve">2 </w:t>
      </w:r>
      <w:r w:rsidRPr="000C67BC">
        <w:rPr>
          <w:color w:val="000000" w:themeColor="text1"/>
          <w:sz w:val="28"/>
          <w:szCs w:val="28"/>
        </w:rPr>
        <w:t xml:space="preserve">= </w:t>
      </w:r>
      <m:oMath>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2</m:t>
            </m:r>
          </m:den>
        </m:f>
      </m:oMath>
      <w:r w:rsidRPr="000C67BC">
        <w:rPr>
          <w:color w:val="000000" w:themeColor="text1"/>
          <w:sz w:val="28"/>
          <w:szCs w:val="28"/>
        </w:rPr>
        <w:t>k(</w:t>
      </w:r>
      <w:r w:rsidRPr="000C67BC">
        <w:rPr>
          <w:rStyle w:val="mjx-char"/>
          <w:rFonts w:eastAsia="Calibri"/>
          <w:color w:val="000000" w:themeColor="text1"/>
          <w:sz w:val="28"/>
          <w:szCs w:val="28"/>
          <w:bdr w:val="none" w:sz="0" w:space="0" w:color="auto" w:frame="1"/>
        </w:rPr>
        <w:t xml:space="preserve">± </w:t>
      </w:r>
      <m:oMath>
        <m:f>
          <m:fPr>
            <m:ctrlPr>
              <w:rPr>
                <w:rStyle w:val="mjx-char"/>
                <w:rFonts w:ascii="Cambria Math" w:eastAsia="Calibri" w:hAnsi="Cambria Math"/>
                <w:i/>
                <w:color w:val="000000" w:themeColor="text1"/>
                <w:sz w:val="28"/>
                <w:szCs w:val="28"/>
                <w:bdr w:val="none" w:sz="0" w:space="0" w:color="auto" w:frame="1"/>
              </w:rPr>
            </m:ctrlPr>
          </m:fPr>
          <m:num>
            <m:r>
              <w:rPr>
                <w:rStyle w:val="mjx-char"/>
                <w:rFonts w:ascii="Cambria Math" w:eastAsia="Calibri" w:hAnsi="Cambria Math"/>
                <w:color w:val="000000" w:themeColor="text1"/>
                <w:sz w:val="28"/>
                <w:szCs w:val="28"/>
                <w:bdr w:val="none" w:sz="0" w:space="0" w:color="auto" w:frame="1"/>
              </w:rPr>
              <m:t>A</m:t>
            </m:r>
            <m:rad>
              <m:radPr>
                <m:degHide m:val="1"/>
                <m:ctrlPr>
                  <w:rPr>
                    <w:rStyle w:val="mjx-char"/>
                    <w:rFonts w:ascii="Cambria Math" w:eastAsia="Calibri" w:hAnsi="Cambria Math"/>
                    <w:i/>
                    <w:color w:val="000000" w:themeColor="text1"/>
                    <w:sz w:val="28"/>
                    <w:szCs w:val="28"/>
                    <w:bdr w:val="none" w:sz="0" w:space="0" w:color="auto" w:frame="1"/>
                  </w:rPr>
                </m:ctrlPr>
              </m:radPr>
              <m:deg/>
              <m:e>
                <m:r>
                  <w:rPr>
                    <w:rStyle w:val="mjx-char"/>
                    <w:rFonts w:ascii="Cambria Math" w:eastAsia="Calibri" w:hAnsi="Cambria Math"/>
                    <w:color w:val="000000" w:themeColor="text1"/>
                    <w:sz w:val="28"/>
                    <w:szCs w:val="28"/>
                    <w:bdr w:val="none" w:sz="0" w:space="0" w:color="auto" w:frame="1"/>
                  </w:rPr>
                  <m:t>3</m:t>
                </m:r>
              </m:e>
            </m:rad>
          </m:num>
          <m:den>
            <m:r>
              <w:rPr>
                <w:rStyle w:val="mjx-char"/>
                <w:rFonts w:ascii="Cambria Math" w:eastAsia="Calibri" w:hAnsi="Cambria Math"/>
                <w:color w:val="000000" w:themeColor="text1"/>
                <w:sz w:val="28"/>
                <w:szCs w:val="28"/>
                <w:bdr w:val="none" w:sz="0" w:space="0" w:color="auto" w:frame="1"/>
              </w:rPr>
              <m:t>2</m:t>
            </m:r>
          </m:den>
        </m:f>
      </m:oMath>
      <w:r w:rsidRPr="000C67BC">
        <w:rPr>
          <w:rStyle w:val="mjx-char"/>
          <w:rFonts w:eastAsia="Calibri"/>
          <w:color w:val="000000" w:themeColor="text1"/>
          <w:sz w:val="28"/>
          <w:szCs w:val="28"/>
          <w:bdr w:val="none" w:sz="0" w:space="0" w:color="auto" w:frame="1"/>
        </w:rPr>
        <w:t>)</w:t>
      </w:r>
      <w:r w:rsidRPr="000C67BC">
        <w:rPr>
          <w:rStyle w:val="mjx-char"/>
          <w:rFonts w:eastAsia="Calibri"/>
          <w:color w:val="000000" w:themeColor="text1"/>
          <w:sz w:val="28"/>
          <w:szCs w:val="28"/>
          <w:bdr w:val="none" w:sz="0" w:space="0" w:color="auto" w:frame="1"/>
          <w:vertAlign w:val="superscript"/>
        </w:rPr>
        <w:t xml:space="preserve">2 </w:t>
      </w:r>
      <w:r w:rsidRPr="000C67BC">
        <w:rPr>
          <w:rStyle w:val="mjx-char"/>
          <w:rFonts w:eastAsia="Calibri"/>
          <w:color w:val="000000" w:themeColor="text1"/>
          <w:sz w:val="28"/>
          <w:szCs w:val="28"/>
          <w:bdr w:val="none" w:sz="0" w:space="0" w:color="auto" w:frame="1"/>
        </w:rPr>
        <w:t xml:space="preserve">= </w:t>
      </w:r>
      <m:oMath>
        <m:f>
          <m:fPr>
            <m:ctrlPr>
              <w:rPr>
                <w:rStyle w:val="mjx-char"/>
                <w:rFonts w:ascii="Cambria Math" w:eastAsia="Calibri" w:hAnsi="Cambria Math"/>
                <w:i/>
                <w:color w:val="000000" w:themeColor="text1"/>
                <w:sz w:val="28"/>
                <w:szCs w:val="28"/>
                <w:bdr w:val="none" w:sz="0" w:space="0" w:color="auto" w:frame="1"/>
              </w:rPr>
            </m:ctrlPr>
          </m:fPr>
          <m:num>
            <m:r>
              <w:rPr>
                <w:rStyle w:val="mjx-char"/>
                <w:rFonts w:ascii="Cambria Math" w:eastAsia="Calibri" w:hAnsi="Cambria Math"/>
                <w:color w:val="000000" w:themeColor="text1"/>
                <w:sz w:val="28"/>
                <w:szCs w:val="28"/>
                <w:bdr w:val="none" w:sz="0" w:space="0" w:color="auto" w:frame="1"/>
              </w:rPr>
              <m:t>3</m:t>
            </m:r>
          </m:num>
          <m:den>
            <m:r>
              <w:rPr>
                <w:rStyle w:val="mjx-char"/>
                <w:rFonts w:ascii="Cambria Math" w:eastAsia="Calibri" w:hAnsi="Cambria Math"/>
                <w:color w:val="000000" w:themeColor="text1"/>
                <w:sz w:val="28"/>
                <w:szCs w:val="28"/>
                <w:bdr w:val="none" w:sz="0" w:space="0" w:color="auto" w:frame="1"/>
              </w:rPr>
              <m:t>4</m:t>
            </m:r>
          </m:den>
        </m:f>
      </m:oMath>
      <w:r w:rsidRPr="000C67BC">
        <w:rPr>
          <w:rStyle w:val="mjx-char"/>
          <w:rFonts w:eastAsia="Calibri"/>
          <w:color w:val="000000" w:themeColor="text1"/>
          <w:sz w:val="28"/>
          <w:szCs w:val="28"/>
          <w:bdr w:val="none" w:sz="0" w:space="0" w:color="auto" w:frame="1"/>
        </w:rPr>
        <w:t>.</w:t>
      </w:r>
      <m:oMath>
        <m:r>
          <w:rPr>
            <w:rFonts w:ascii="Cambria Math" w:hAnsi="Cambria Math"/>
            <w:color w:val="000000" w:themeColor="text1"/>
            <w:sz w:val="28"/>
            <w:szCs w:val="28"/>
          </w:rPr>
          <m:t xml:space="preserve"> </m:t>
        </m:r>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2</m:t>
            </m:r>
          </m:den>
        </m:f>
      </m:oMath>
      <w:r w:rsidRPr="000C67BC">
        <w:rPr>
          <w:color w:val="000000" w:themeColor="text1"/>
          <w:sz w:val="28"/>
          <w:szCs w:val="28"/>
        </w:rPr>
        <w:t>kA</w:t>
      </w:r>
      <w:r w:rsidRPr="000C67BC">
        <w:rPr>
          <w:color w:val="000000" w:themeColor="text1"/>
          <w:sz w:val="28"/>
          <w:szCs w:val="28"/>
          <w:vertAlign w:val="superscript"/>
        </w:rPr>
        <w:t xml:space="preserve">2 </w:t>
      </w:r>
      <w:r w:rsidRPr="000C67BC">
        <w:rPr>
          <w:color w:val="000000" w:themeColor="text1"/>
          <w:sz w:val="28"/>
          <w:szCs w:val="28"/>
        </w:rPr>
        <w:t xml:space="preserve">= </w:t>
      </w:r>
      <m:oMath>
        <m:f>
          <m:fPr>
            <m:ctrlPr>
              <w:rPr>
                <w:rStyle w:val="mjx-char"/>
                <w:rFonts w:ascii="Cambria Math" w:eastAsia="Calibri" w:hAnsi="Cambria Math"/>
                <w:i/>
                <w:color w:val="000000" w:themeColor="text1"/>
                <w:sz w:val="28"/>
                <w:szCs w:val="28"/>
                <w:bdr w:val="none" w:sz="0" w:space="0" w:color="auto" w:frame="1"/>
              </w:rPr>
            </m:ctrlPr>
          </m:fPr>
          <m:num>
            <m:r>
              <w:rPr>
                <w:rStyle w:val="mjx-char"/>
                <w:rFonts w:ascii="Cambria Math" w:eastAsia="Calibri" w:hAnsi="Cambria Math"/>
                <w:color w:val="000000" w:themeColor="text1"/>
                <w:sz w:val="28"/>
                <w:szCs w:val="28"/>
                <w:bdr w:val="none" w:sz="0" w:space="0" w:color="auto" w:frame="1"/>
              </w:rPr>
              <m:t>3W</m:t>
            </m:r>
          </m:num>
          <m:den>
            <m:r>
              <w:rPr>
                <w:rStyle w:val="mjx-char"/>
                <w:rFonts w:ascii="Cambria Math" w:eastAsia="Calibri" w:hAnsi="Cambria Math"/>
                <w:color w:val="000000" w:themeColor="text1"/>
                <w:sz w:val="28"/>
                <w:szCs w:val="28"/>
                <w:bdr w:val="none" w:sz="0" w:space="0" w:color="auto" w:frame="1"/>
              </w:rPr>
              <m:t>4</m:t>
            </m:r>
          </m:den>
        </m:f>
      </m:oMath>
      <w:r w:rsidRPr="000C67BC">
        <w:rPr>
          <w:rStyle w:val="mjx-char"/>
          <w:rFonts w:eastAsia="Calibri"/>
          <w:color w:val="000000" w:themeColor="text1"/>
          <w:sz w:val="28"/>
          <w:szCs w:val="28"/>
          <w:bdr w:val="none" w:sz="0" w:space="0" w:color="auto" w:frame="1"/>
          <w:lang w:val="vi-VN"/>
        </w:rPr>
        <w:t xml:space="preserve"> </w:t>
      </w:r>
      <w:r w:rsidRPr="000C67BC">
        <w:rPr>
          <w:color w:val="000000" w:themeColor="text1"/>
          <w:sz w:val="28"/>
          <w:szCs w:val="28"/>
        </w:rPr>
        <w:t xml:space="preserve">=&gt; W = </w:t>
      </w:r>
      <m:oMath>
        <m:f>
          <m:fPr>
            <m:ctrlPr>
              <w:rPr>
                <w:rFonts w:ascii="Cambria Math" w:hAnsi="Cambria Math"/>
                <w:i/>
                <w:color w:val="000000" w:themeColor="text1"/>
                <w:sz w:val="28"/>
                <w:szCs w:val="28"/>
              </w:rPr>
            </m:ctrlPr>
          </m:fPr>
          <m:num>
            <m:r>
              <w:rPr>
                <w:rFonts w:ascii="Cambria Math" w:hAnsi="Cambria Math"/>
                <w:color w:val="000000" w:themeColor="text1"/>
                <w:sz w:val="28"/>
                <w:szCs w:val="28"/>
              </w:rPr>
              <m:t>4</m:t>
            </m:r>
          </m:num>
          <m:den>
            <m:r>
              <w:rPr>
                <w:rFonts w:ascii="Cambria Math" w:hAnsi="Cambria Math"/>
                <w:color w:val="000000" w:themeColor="text1"/>
                <w:sz w:val="28"/>
                <w:szCs w:val="28"/>
              </w:rPr>
              <m:t>3</m:t>
            </m:r>
          </m:den>
        </m:f>
      </m:oMath>
      <w:r w:rsidRPr="000C67BC">
        <w:rPr>
          <w:color w:val="000000" w:themeColor="text1"/>
          <w:sz w:val="28"/>
          <w:szCs w:val="28"/>
        </w:rPr>
        <w:t>W</w:t>
      </w:r>
      <w:r w:rsidRPr="000C67BC">
        <w:rPr>
          <w:color w:val="000000" w:themeColor="text1"/>
          <w:sz w:val="28"/>
          <w:szCs w:val="28"/>
          <w:vertAlign w:val="subscript"/>
        </w:rPr>
        <w:t>t</w:t>
      </w:r>
    </w:p>
    <w:p w:rsidR="00B91743" w:rsidRPr="000C67BC" w:rsidRDefault="00B91743" w:rsidP="00643171">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220C56">
      <w:pPr>
        <w:spacing w:after="0"/>
        <w:rPr>
          <w:rFonts w:cs="Times New Roman"/>
          <w:color w:val="000000" w:themeColor="text1"/>
          <w:szCs w:val="26"/>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szCs w:val="26"/>
        </w:rPr>
        <w:t>Một vòng dây dẫn phẳng có diện tích S=160 cm</w:t>
      </w:r>
      <w:r w:rsidRPr="000C67BC">
        <w:rPr>
          <w:rFonts w:cs="Times New Roman"/>
          <w:color w:val="000000" w:themeColor="text1"/>
          <w:szCs w:val="26"/>
          <w:vertAlign w:val="superscript"/>
        </w:rPr>
        <w:t>2</w:t>
      </w:r>
      <w:r w:rsidRPr="000C67BC">
        <w:rPr>
          <w:rFonts w:cs="Times New Roman"/>
          <w:color w:val="000000" w:themeColor="text1"/>
          <w:szCs w:val="26"/>
        </w:rPr>
        <w:t xml:space="preserve"> được đặt vuông góc với cảm ứng từ trong một từ trường đồng nhất nhưng có độ lớn tăng đều với tốc độ 0,020 T/s. Tìm độ lớn suất điện động cảm ứng trong vòng dây.</w:t>
      </w:r>
    </w:p>
    <w:p w:rsidR="00B91743" w:rsidRPr="000C67BC" w:rsidRDefault="00B91743" w:rsidP="00220C56">
      <w:pPr>
        <w:spacing w:after="0"/>
        <w:rPr>
          <w:rFonts w:cs="Times New Roman"/>
          <w:color w:val="000000" w:themeColor="text1"/>
          <w:szCs w:val="26"/>
        </w:rPr>
      </w:pPr>
      <w:r w:rsidRPr="000C67BC">
        <w:rPr>
          <w:rFonts w:cs="Times New Roman"/>
          <w:color w:val="000000" w:themeColor="text1"/>
          <w:szCs w:val="26"/>
        </w:rPr>
        <w:object w:dxaOrig="3390" w:dyaOrig="1996">
          <v:shape id="_x0000_i2244" type="#_x0000_t75" style="width:199.5pt;height:118.5pt" o:ole="">
            <v:imagedata r:id="rId305" o:title=""/>
          </v:shape>
          <o:OLEObject Type="Embed" ProgID="Visio.Drawing.15" ShapeID="_x0000_i2244" DrawAspect="Content" ObjectID="_1804450708" r:id="rId2510"/>
        </w:object>
      </w:r>
    </w:p>
    <w:p w:rsidR="00B91743" w:rsidRPr="000C67BC" w:rsidRDefault="00B91743" w:rsidP="009A2142">
      <w:pPr>
        <w:tabs>
          <w:tab w:val="left" w:pos="2268"/>
          <w:tab w:val="left" w:pos="4536"/>
          <w:tab w:val="left" w:pos="6804"/>
        </w:tabs>
        <w:spacing w:after="0"/>
        <w:rPr>
          <w:rFonts w:cs="Times New Roman"/>
          <w:color w:val="000000" w:themeColor="text1"/>
          <w:szCs w:val="26"/>
        </w:rPr>
      </w:pPr>
      <w:r w:rsidRPr="000C67BC">
        <w:rPr>
          <w:rFonts w:cs="Times New Roman"/>
          <w:color w:val="000000" w:themeColor="text1"/>
          <w:szCs w:val="26"/>
          <w:u w:val="single"/>
        </w:rPr>
        <w:t>A</w:t>
      </w:r>
      <w:r w:rsidRPr="000C67BC">
        <w:rPr>
          <w:rFonts w:cs="Times New Roman"/>
          <w:color w:val="000000" w:themeColor="text1"/>
          <w:szCs w:val="26"/>
        </w:rPr>
        <w:t>.0,32mV</w:t>
      </w:r>
      <w:r w:rsidRPr="000C67BC">
        <w:rPr>
          <w:rFonts w:cs="Times New Roman"/>
          <w:color w:val="000000" w:themeColor="text1"/>
          <w:szCs w:val="26"/>
        </w:rPr>
        <w:tab/>
        <w:t>B.0,64mV</w:t>
      </w:r>
      <w:r w:rsidRPr="000C67BC">
        <w:rPr>
          <w:rFonts w:cs="Times New Roman"/>
          <w:color w:val="000000" w:themeColor="text1"/>
          <w:szCs w:val="26"/>
        </w:rPr>
        <w:tab/>
        <w:t>C.0,54mV</w:t>
      </w:r>
      <w:r w:rsidRPr="000C67BC">
        <w:rPr>
          <w:rFonts w:cs="Times New Roman"/>
          <w:color w:val="000000" w:themeColor="text1"/>
          <w:szCs w:val="26"/>
        </w:rPr>
        <w:tab/>
        <w:t>D.0,36mV</w:t>
      </w:r>
    </w:p>
    <w:p w:rsidR="00B91743" w:rsidRPr="000C67BC" w:rsidRDefault="00B91743" w:rsidP="009A2142">
      <w:pPr>
        <w:tabs>
          <w:tab w:val="left" w:pos="2268"/>
          <w:tab w:val="left" w:pos="4536"/>
          <w:tab w:val="left" w:pos="6804"/>
        </w:tabs>
        <w:spacing w:after="0"/>
        <w:rPr>
          <w:rFonts w:cs="Times New Roman"/>
          <w:color w:val="000000" w:themeColor="text1"/>
          <w:szCs w:val="26"/>
        </w:rPr>
      </w:pPr>
    </w:p>
    <w:p w:rsidR="00B91743" w:rsidRPr="000C67BC" w:rsidRDefault="00B91743" w:rsidP="00220C56">
      <w:pPr>
        <w:spacing w:after="0"/>
        <w:rPr>
          <w:rFonts w:cs="Times New Roman"/>
          <w:b/>
          <w:color w:val="000000" w:themeColor="text1"/>
          <w:szCs w:val="26"/>
        </w:rPr>
      </w:pPr>
      <w:r w:rsidRPr="000C67BC">
        <w:rPr>
          <w:rFonts w:cs="Times New Roman"/>
          <w:b/>
          <w:color w:val="000000" w:themeColor="text1"/>
          <w:szCs w:val="26"/>
        </w:rPr>
        <w:t>Giải</w:t>
      </w:r>
    </w:p>
    <w:p w:rsidR="00B91743" w:rsidRPr="000C67BC" w:rsidRDefault="00B91743" w:rsidP="00220C56">
      <w:pPr>
        <w:spacing w:after="0"/>
        <w:rPr>
          <w:rFonts w:cs="Times New Roman"/>
          <w:color w:val="000000" w:themeColor="text1"/>
          <w:szCs w:val="26"/>
        </w:rPr>
      </w:pPr>
      <w:r w:rsidRPr="000C67BC">
        <w:rPr>
          <w:rFonts w:cs="Times New Roman"/>
          <w:color w:val="000000" w:themeColor="text1"/>
          <w:szCs w:val="26"/>
        </w:rPr>
        <w:t xml:space="preserve">Theo đề bài, diện tích vòng dây không đổi, từ thông                                                 </w:t>
      </w:r>
    </w:p>
    <w:p w:rsidR="00B91743" w:rsidRPr="000C67BC" w:rsidRDefault="00B91743" w:rsidP="00220C56">
      <w:pPr>
        <w:spacing w:after="0"/>
        <w:rPr>
          <w:rFonts w:cs="Times New Roman"/>
          <w:color w:val="000000" w:themeColor="text1"/>
          <w:szCs w:val="26"/>
        </w:rPr>
      </w:pPr>
      <w:r w:rsidRPr="000C67BC">
        <w:rPr>
          <w:rFonts w:cs="Times New Roman"/>
          <w:color w:val="000000" w:themeColor="text1"/>
          <w:szCs w:val="26"/>
        </w:rPr>
        <w:t>biến thiên do cảm ứng từ biến thiên. Sử dụng công thức (3.4) độ lớn của suất điện động cảm ứng là</w:t>
      </w:r>
    </w:p>
    <w:p w:rsidR="00B91743" w:rsidRPr="000C67BC" w:rsidRDefault="00B91743" w:rsidP="00220C56">
      <w:pPr>
        <w:spacing w:after="0"/>
        <w:rPr>
          <w:rFonts w:cs="Times New Roman"/>
          <w:color w:val="000000" w:themeColor="text1"/>
          <w:szCs w:val="26"/>
        </w:rPr>
      </w:pPr>
      <w:r w:rsidRPr="000C67BC">
        <w:rPr>
          <w:rFonts w:cs="Times New Roman"/>
          <w:color w:val="000000" w:themeColor="text1"/>
          <w:szCs w:val="26"/>
        </w:rPr>
        <w:object w:dxaOrig="1620" w:dyaOrig="620">
          <v:shape id="_x0000_i2245" type="#_x0000_t75" style="width:81pt;height:32.25pt" o:ole="">
            <v:imagedata r:id="rId2511" o:title=""/>
          </v:shape>
          <o:OLEObject Type="Embed" ProgID="Equation.DSMT4" ShapeID="_x0000_i2245" DrawAspect="Content" ObjectID="_1804450709" r:id="rId2512"/>
        </w:object>
      </w:r>
    </w:p>
    <w:p w:rsidR="00B91743" w:rsidRPr="000C67BC" w:rsidRDefault="00B91743" w:rsidP="00220C56">
      <w:pPr>
        <w:spacing w:after="0"/>
        <w:rPr>
          <w:rFonts w:cs="Times New Roman"/>
          <w:color w:val="000000" w:themeColor="text1"/>
          <w:szCs w:val="26"/>
        </w:rPr>
      </w:pPr>
      <w:r w:rsidRPr="000C67BC">
        <w:rPr>
          <w:rFonts w:cs="Times New Roman"/>
          <w:color w:val="000000" w:themeColor="text1"/>
          <w:szCs w:val="26"/>
        </w:rPr>
        <w:t xml:space="preserve">Thay các giá trị đã cho: </w:t>
      </w:r>
      <w:r w:rsidRPr="000C67BC">
        <w:rPr>
          <w:rFonts w:cs="Times New Roman"/>
          <w:color w:val="000000" w:themeColor="text1"/>
          <w:szCs w:val="26"/>
        </w:rPr>
        <w:object w:dxaOrig="1260" w:dyaOrig="360">
          <v:shape id="_x0000_i2246" type="#_x0000_t75" style="width:61.5pt;height:17.25pt" o:ole="">
            <v:imagedata r:id="rId2513" o:title=""/>
          </v:shape>
          <o:OLEObject Type="Embed" ProgID="Equation.DSMT4" ShapeID="_x0000_i2246" DrawAspect="Content" ObjectID="_1804450710" r:id="rId2514"/>
        </w:object>
      </w:r>
      <w:r w:rsidRPr="000C67BC">
        <w:rPr>
          <w:rFonts w:cs="Times New Roman"/>
          <w:color w:val="000000" w:themeColor="text1"/>
          <w:szCs w:val="26"/>
        </w:rPr>
        <w:t>;</w:t>
      </w:r>
      <w:r w:rsidRPr="000C67BC">
        <w:rPr>
          <w:rFonts w:cs="Times New Roman"/>
          <w:color w:val="000000" w:themeColor="text1"/>
          <w:szCs w:val="26"/>
        </w:rPr>
        <w:object w:dxaOrig="1620" w:dyaOrig="620">
          <v:shape id="_x0000_i2247" type="#_x0000_t75" style="width:81pt;height:32.25pt" o:ole="">
            <v:imagedata r:id="rId2515" o:title=""/>
          </v:shape>
          <o:OLEObject Type="Embed" ProgID="Equation.DSMT4" ShapeID="_x0000_i2247" DrawAspect="Content" ObjectID="_1804450711" r:id="rId2516"/>
        </w:object>
      </w:r>
      <w:r w:rsidRPr="000C67BC">
        <w:rPr>
          <w:rFonts w:cs="Times New Roman"/>
          <w:color w:val="000000" w:themeColor="text1"/>
          <w:szCs w:val="26"/>
        </w:rPr>
        <w:t xml:space="preserve"> , </w:t>
      </w:r>
    </w:p>
    <w:p w:rsidR="00B91743" w:rsidRPr="000C67BC" w:rsidRDefault="00B91743" w:rsidP="00220C56">
      <w:pPr>
        <w:spacing w:after="0"/>
        <w:rPr>
          <w:rFonts w:cs="Times New Roman"/>
          <w:color w:val="000000" w:themeColor="text1"/>
          <w:szCs w:val="26"/>
        </w:rPr>
      </w:pPr>
      <w:r w:rsidRPr="000C67BC">
        <w:rPr>
          <w:rFonts w:cs="Times New Roman"/>
          <w:color w:val="000000" w:themeColor="text1"/>
          <w:szCs w:val="26"/>
        </w:rPr>
        <w:t xml:space="preserve">ta được </w:t>
      </w:r>
      <w:r w:rsidRPr="000C67BC">
        <w:rPr>
          <w:rFonts w:cs="Times New Roman"/>
          <w:color w:val="000000" w:themeColor="text1"/>
          <w:szCs w:val="26"/>
        </w:rPr>
        <w:object w:dxaOrig="1320" w:dyaOrig="360">
          <v:shape id="_x0000_i2248" type="#_x0000_t75" style="width:66.75pt;height:17.25pt" o:ole="">
            <v:imagedata r:id="rId2517" o:title=""/>
          </v:shape>
          <o:OLEObject Type="Embed" ProgID="Equation.DSMT4" ShapeID="_x0000_i2248" DrawAspect="Content" ObjectID="_1804450712" r:id="rId2518"/>
        </w:object>
      </w:r>
    </w:p>
    <w:p w:rsidR="00B91743" w:rsidRPr="000C67BC" w:rsidRDefault="00B91743" w:rsidP="00467FED">
      <w:pPr>
        <w:tabs>
          <w:tab w:val="left" w:pos="426"/>
        </w:tabs>
        <w:spacing w:line="360" w:lineRule="auto"/>
        <w:jc w:val="both"/>
        <w:rPr>
          <w:rFonts w:cs="Times New Roman"/>
          <w:b/>
          <w:color w:val="000000" w:themeColor="text1"/>
          <w:lang w:val="vi-VN"/>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lang w:val="vi-VN"/>
        </w:rPr>
        <w:t xml:space="preserve">Để xác định nhiệt nóng chảy của kim loại X, người ta đổ </w:t>
      </w:r>
      <w:r w:rsidRPr="000C67BC">
        <w:rPr>
          <w:rFonts w:eastAsia="Arial" w:cs="Times New Roman"/>
          <w:color w:val="000000" w:themeColor="text1"/>
          <w:position w:val="-10"/>
          <w:lang w:val="vi-VN"/>
        </w:rPr>
        <w:object w:dxaOrig="920" w:dyaOrig="320">
          <v:shape id="_x0000_i2249" type="#_x0000_t75" style="width:45pt;height:16.5pt" o:ole="">
            <v:imagedata r:id="rId307" o:title=""/>
          </v:shape>
          <o:OLEObject Type="Embed" ProgID="Equation.DSMT4" ShapeID="_x0000_i2249" DrawAspect="Content" ObjectID="_1804450713" r:id="rId2519"/>
        </w:object>
      </w:r>
      <w:r w:rsidRPr="000C67BC">
        <w:rPr>
          <w:rFonts w:eastAsia="Arial" w:cs="Times New Roman"/>
          <w:color w:val="000000" w:themeColor="text1"/>
          <w:position w:val="-10"/>
        </w:rPr>
        <w:t xml:space="preserve"> </w:t>
      </w:r>
      <w:r w:rsidRPr="000C67BC">
        <w:rPr>
          <w:rFonts w:cs="Times New Roman"/>
          <w:color w:val="000000" w:themeColor="text1"/>
          <w:lang w:val="vi-VN"/>
        </w:rPr>
        <w:t xml:space="preserve">chất X nóng chảy ở nhiệt độ </w:t>
      </w:r>
      <w:r w:rsidRPr="000C67BC">
        <w:rPr>
          <w:rFonts w:eastAsia="Arial" w:cs="Times New Roman"/>
          <w:color w:val="000000" w:themeColor="text1"/>
          <w:position w:val="-6"/>
          <w:lang w:val="vi-VN"/>
        </w:rPr>
        <w:object w:dxaOrig="680" w:dyaOrig="279">
          <v:shape id="_x0000_i2250" type="#_x0000_t75" style="width:33pt;height:13.5pt" o:ole="">
            <v:imagedata r:id="rId309" o:title=""/>
          </v:shape>
          <o:OLEObject Type="Embed" ProgID="Equation.DSMT4" ShapeID="_x0000_i2250" DrawAspect="Content" ObjectID="_1804450714" r:id="rId2520"/>
        </w:object>
      </w:r>
      <w:r w:rsidRPr="000C67BC">
        <w:rPr>
          <w:rFonts w:cs="Times New Roman"/>
          <w:color w:val="000000" w:themeColor="text1"/>
          <w:lang w:val="vi-VN"/>
        </w:rPr>
        <w:t xml:space="preserve"> vào </w:t>
      </w:r>
      <w:r w:rsidRPr="000C67BC">
        <w:rPr>
          <w:rFonts w:eastAsia="Arial" w:cs="Times New Roman"/>
          <w:color w:val="000000" w:themeColor="text1"/>
          <w:position w:val="-10"/>
          <w:lang w:val="vi-VN"/>
        </w:rPr>
        <w:object w:dxaOrig="920" w:dyaOrig="320">
          <v:shape id="_x0000_i2251" type="#_x0000_t75" style="width:45pt;height:16.5pt" o:ole="">
            <v:imagedata r:id="rId311" o:title=""/>
          </v:shape>
          <o:OLEObject Type="Embed" ProgID="Equation.DSMT4" ShapeID="_x0000_i2251" DrawAspect="Content" ObjectID="_1804450715" r:id="rId2521"/>
        </w:object>
      </w:r>
      <w:r w:rsidRPr="000C67BC">
        <w:rPr>
          <w:rFonts w:cs="Times New Roman"/>
          <w:color w:val="000000" w:themeColor="text1"/>
          <w:lang w:val="vi-VN"/>
        </w:rPr>
        <w:t xml:space="preserve"> nước ở </w:t>
      </w:r>
      <w:r w:rsidRPr="000C67BC">
        <w:rPr>
          <w:rFonts w:eastAsia="Arial" w:cs="Times New Roman"/>
          <w:color w:val="000000" w:themeColor="text1"/>
          <w:position w:val="-6"/>
          <w:lang w:val="vi-VN"/>
        </w:rPr>
        <w:object w:dxaOrig="440" w:dyaOrig="279">
          <v:shape id="_x0000_i2252" type="#_x0000_t75" style="width:22.5pt;height:13.5pt" o:ole="">
            <v:imagedata r:id="rId313" o:title=""/>
          </v:shape>
          <o:OLEObject Type="Embed" ProgID="Equation.DSMT4" ShapeID="_x0000_i2252" DrawAspect="Content" ObjectID="_1804450716" r:id="rId2522"/>
        </w:object>
      </w:r>
      <w:r w:rsidRPr="000C67BC">
        <w:rPr>
          <w:rFonts w:cs="Times New Roman"/>
          <w:color w:val="000000" w:themeColor="text1"/>
          <w:lang w:val="vi-VN"/>
        </w:rPr>
        <w:t xml:space="preserve"> đựng trong một nhiệt lượng kế có nhiệt dung bằng </w:t>
      </w:r>
      <w:r w:rsidRPr="000C67BC">
        <w:rPr>
          <w:rFonts w:eastAsia="Arial" w:cs="Times New Roman"/>
          <w:color w:val="000000" w:themeColor="text1"/>
          <w:position w:val="-6"/>
          <w:lang w:val="vi-VN"/>
        </w:rPr>
        <w:object w:dxaOrig="859" w:dyaOrig="279">
          <v:shape id="_x0000_i2253" type="#_x0000_t75" style="width:45pt;height:13.5pt" o:ole="">
            <v:imagedata r:id="rId315" o:title=""/>
          </v:shape>
          <o:OLEObject Type="Embed" ProgID="Equation.DSMT4" ShapeID="_x0000_i2253" DrawAspect="Content" ObjectID="_1804450717" r:id="rId2523"/>
        </w:object>
      </w:r>
      <w:r w:rsidRPr="000C67BC">
        <w:rPr>
          <w:rFonts w:cs="Times New Roman"/>
          <w:color w:val="000000" w:themeColor="text1"/>
          <w:lang w:val="vi-VN"/>
        </w:rPr>
        <w:t xml:space="preserve"> Sau khi cân bằng nhiệt, nhiệt độ của nước trong nhiệt lượng kế là </w:t>
      </w:r>
      <w:r w:rsidRPr="000C67BC">
        <w:rPr>
          <w:rFonts w:eastAsia="Arial" w:cs="Times New Roman"/>
          <w:color w:val="000000" w:themeColor="text1"/>
          <w:position w:val="-6"/>
          <w:lang w:val="vi-VN"/>
        </w:rPr>
        <w:object w:dxaOrig="600" w:dyaOrig="279">
          <v:shape id="_x0000_i2254" type="#_x0000_t75" style="width:30pt;height:13.5pt" o:ole="">
            <v:imagedata r:id="rId317" o:title=""/>
          </v:shape>
          <o:OLEObject Type="Embed" ProgID="Equation.DSMT4" ShapeID="_x0000_i2254" DrawAspect="Content" ObjectID="_1804450718" r:id="rId2524"/>
        </w:object>
      </w:r>
      <w:r w:rsidRPr="000C67BC">
        <w:rPr>
          <w:rFonts w:eastAsia="Batang" w:cs="Times New Roman"/>
          <w:bCs/>
          <w:color w:val="000000" w:themeColor="text1"/>
          <w:lang w:val="nl-NL"/>
        </w:rPr>
        <w:t xml:space="preserve"> </w:t>
      </w:r>
      <w:r w:rsidRPr="000C67BC">
        <w:rPr>
          <w:rFonts w:cs="Times New Roman"/>
          <w:color w:val="000000" w:themeColor="text1"/>
          <w:lang w:val="vi-VN"/>
        </w:rPr>
        <w:t xml:space="preserve">Biết nhiệt </w:t>
      </w:r>
      <w:r w:rsidRPr="000C67BC">
        <w:rPr>
          <w:rFonts w:cs="Times New Roman"/>
          <w:color w:val="000000" w:themeColor="text1"/>
          <w:lang w:val="vi-VN"/>
        </w:rPr>
        <w:lastRenderedPageBreak/>
        <w:t xml:space="preserve">dung riêng của nước là </w:t>
      </w:r>
      <w:r w:rsidRPr="000C67BC">
        <w:rPr>
          <w:rFonts w:eastAsia="Arial" w:cs="Times New Roman"/>
          <w:color w:val="000000" w:themeColor="text1"/>
          <w:position w:val="-10"/>
          <w:lang w:val="vi-VN"/>
        </w:rPr>
        <w:object w:dxaOrig="999" w:dyaOrig="320">
          <v:shape id="_x0000_i2255" type="#_x0000_t75" style="width:49.5pt;height:16.5pt" o:ole="">
            <v:imagedata r:id="rId319" o:title=""/>
          </v:shape>
          <o:OLEObject Type="Embed" ProgID="Equation.DSMT4" ShapeID="_x0000_i2255" DrawAspect="Content" ObjectID="_1804450719" r:id="rId2525"/>
        </w:object>
      </w:r>
      <w:r w:rsidRPr="000C67BC">
        <w:rPr>
          <w:rFonts w:cs="Times New Roman"/>
          <w:color w:val="000000" w:themeColor="text1"/>
          <w:lang w:val="vi-VN"/>
        </w:rPr>
        <w:t xml:space="preserve"> của X rắn là </w:t>
      </w:r>
      <w:r w:rsidRPr="000C67BC">
        <w:rPr>
          <w:rFonts w:eastAsia="Arial" w:cs="Times New Roman"/>
          <w:color w:val="000000" w:themeColor="text1"/>
          <w:position w:val="-10"/>
          <w:lang w:val="vi-VN"/>
        </w:rPr>
        <w:object w:dxaOrig="1120" w:dyaOrig="320">
          <v:shape id="_x0000_i2256" type="#_x0000_t75" style="width:55.5pt;height:16.5pt" o:ole="">
            <v:imagedata r:id="rId321" o:title=""/>
          </v:shape>
          <o:OLEObject Type="Embed" ProgID="Equation.DSMT4" ShapeID="_x0000_i2256" DrawAspect="Content" ObjectID="_1804450720" r:id="rId2526"/>
        </w:object>
      </w:r>
      <w:r w:rsidRPr="000C67BC">
        <w:rPr>
          <w:rFonts w:eastAsia="Arial" w:cs="Times New Roman"/>
          <w:color w:val="000000" w:themeColor="text1"/>
          <w:position w:val="-10"/>
        </w:rPr>
        <w:t xml:space="preserve"> </w:t>
      </w:r>
      <w:r w:rsidRPr="000C67BC">
        <w:rPr>
          <w:rFonts w:cs="Times New Roman"/>
          <w:color w:val="000000" w:themeColor="text1"/>
          <w:lang w:val="vi-VN"/>
        </w:rPr>
        <w:t xml:space="preserve">Nhiệt nóng chảy của X </w:t>
      </w:r>
      <w:r w:rsidRPr="000C67BC">
        <w:rPr>
          <w:rFonts w:cs="Times New Roman"/>
          <w:b/>
          <w:bCs/>
          <w:color w:val="000000" w:themeColor="text1"/>
          <w:lang w:val="vi-VN"/>
        </w:rPr>
        <w:t>gần giá trị nào nhất</w:t>
      </w:r>
      <w:r w:rsidRPr="000C67BC">
        <w:rPr>
          <w:rFonts w:cs="Times New Roman"/>
          <w:color w:val="000000" w:themeColor="text1"/>
          <w:lang w:val="vi-VN"/>
        </w:rPr>
        <w:t xml:space="preserve"> sau đây?</w:t>
      </w:r>
    </w:p>
    <w:p w:rsidR="00B91743" w:rsidRPr="000C67BC" w:rsidRDefault="00B91743" w:rsidP="00467FED">
      <w:pPr>
        <w:tabs>
          <w:tab w:val="left" w:pos="283"/>
          <w:tab w:val="left" w:pos="426"/>
          <w:tab w:val="left" w:pos="2835"/>
          <w:tab w:val="left" w:pos="5386"/>
          <w:tab w:val="left" w:pos="7937"/>
        </w:tabs>
        <w:spacing w:line="360" w:lineRule="auto"/>
        <w:jc w:val="both"/>
        <w:rPr>
          <w:rFonts w:eastAsia="Arial" w:cs="Times New Roman"/>
          <w:color w:val="000000" w:themeColor="text1"/>
          <w:position w:val="-10"/>
        </w:rPr>
      </w:pPr>
      <w:r w:rsidRPr="00C9285A">
        <w:rPr>
          <w:rFonts w:cs="Times New Roman"/>
          <w:b/>
          <w:color w:val="0000FF"/>
          <w:lang w:val="vi-VN"/>
        </w:rPr>
        <w:t xml:space="preserve">A. </w:t>
      </w:r>
      <w:r w:rsidRPr="000C67BC">
        <w:rPr>
          <w:rFonts w:eastAsia="Arial" w:cs="Times New Roman"/>
          <w:color w:val="000000" w:themeColor="text1"/>
          <w:position w:val="-10"/>
          <w:lang w:val="vi-VN"/>
        </w:rPr>
        <w:object w:dxaOrig="700" w:dyaOrig="320">
          <v:shape id="_x0000_i2257" type="#_x0000_t75" style="width:34.5pt;height:16.5pt" o:ole="">
            <v:imagedata r:id="rId323" o:title=""/>
          </v:shape>
          <o:OLEObject Type="Embed" ProgID="Equation.DSMT4" ShapeID="_x0000_i2257" DrawAspect="Content" ObjectID="_1804450721" r:id="rId2527"/>
        </w:object>
      </w:r>
      <w:r w:rsidRPr="000C67BC">
        <w:rPr>
          <w:rFonts w:cs="Times New Roman"/>
          <w:color w:val="000000" w:themeColor="text1"/>
          <w:lang w:val="vi-VN"/>
        </w:rPr>
        <w:tab/>
      </w:r>
      <w:r w:rsidRPr="00C9285A">
        <w:rPr>
          <w:rFonts w:cs="Times New Roman"/>
          <w:b/>
          <w:color w:val="0000FF"/>
          <w:lang w:val="vi-VN"/>
        </w:rPr>
        <w:t xml:space="preserve">B. </w:t>
      </w:r>
      <w:r w:rsidRPr="000C67BC">
        <w:rPr>
          <w:rFonts w:eastAsia="Arial" w:cs="Times New Roman"/>
          <w:color w:val="000000" w:themeColor="text1"/>
          <w:position w:val="-10"/>
          <w:lang w:val="vi-VN"/>
        </w:rPr>
        <w:object w:dxaOrig="700" w:dyaOrig="320">
          <v:shape id="_x0000_i2258" type="#_x0000_t75" style="width:34.5pt;height:16.5pt" o:ole="">
            <v:imagedata r:id="rId325" o:title=""/>
          </v:shape>
          <o:OLEObject Type="Embed" ProgID="Equation.DSMT4" ShapeID="_x0000_i2258" DrawAspect="Content" ObjectID="_1804450722" r:id="rId2528"/>
        </w:object>
      </w:r>
      <w:r w:rsidRPr="000C67BC">
        <w:rPr>
          <w:rFonts w:cs="Times New Roman"/>
          <w:color w:val="000000" w:themeColor="text1"/>
          <w:lang w:val="vi-VN"/>
        </w:rPr>
        <w:tab/>
      </w:r>
      <w:r w:rsidRPr="00C9285A">
        <w:rPr>
          <w:rFonts w:cs="Times New Roman"/>
          <w:b/>
          <w:color w:val="0000FF"/>
          <w:lang w:val="vi-VN"/>
        </w:rPr>
        <w:t xml:space="preserve">C. </w:t>
      </w:r>
      <w:r w:rsidRPr="000C67BC">
        <w:rPr>
          <w:rFonts w:eastAsia="Arial" w:cs="Times New Roman"/>
          <w:color w:val="000000" w:themeColor="text1"/>
          <w:position w:val="-10"/>
          <w:lang w:val="vi-VN"/>
        </w:rPr>
        <w:object w:dxaOrig="700" w:dyaOrig="320">
          <v:shape id="_x0000_i2259" type="#_x0000_t75" style="width:34.5pt;height:16.5pt" o:ole="">
            <v:imagedata r:id="rId327" o:title=""/>
          </v:shape>
          <o:OLEObject Type="Embed" ProgID="Equation.DSMT4" ShapeID="_x0000_i2259" DrawAspect="Content" ObjectID="_1804450723" r:id="rId2529"/>
        </w:object>
      </w:r>
      <w:r w:rsidRPr="000C67BC">
        <w:rPr>
          <w:rFonts w:cs="Times New Roman"/>
          <w:color w:val="000000" w:themeColor="text1"/>
          <w:lang w:val="vi-VN"/>
        </w:rPr>
        <w:tab/>
      </w:r>
      <w:r w:rsidRPr="00C9285A">
        <w:rPr>
          <w:rFonts w:cs="Times New Roman"/>
          <w:b/>
          <w:color w:val="0000FF"/>
          <w:u w:val="single"/>
          <w:lang w:val="vi-VN"/>
        </w:rPr>
        <w:t>D.</w:t>
      </w:r>
      <w:r w:rsidRPr="00C9285A">
        <w:rPr>
          <w:rFonts w:cs="Times New Roman"/>
          <w:b/>
          <w:color w:val="0000FF"/>
          <w:lang w:val="vi-VN"/>
        </w:rPr>
        <w:t xml:space="preserve"> </w:t>
      </w:r>
      <w:r w:rsidRPr="000C67BC">
        <w:rPr>
          <w:rFonts w:eastAsia="Arial" w:cs="Times New Roman"/>
          <w:color w:val="000000" w:themeColor="text1"/>
          <w:position w:val="-10"/>
          <w:lang w:val="vi-VN"/>
        </w:rPr>
        <w:object w:dxaOrig="700" w:dyaOrig="320">
          <v:shape id="_x0000_i2260" type="#_x0000_t75" style="width:34.5pt;height:16.5pt" o:ole="">
            <v:imagedata r:id="rId329" o:title=""/>
          </v:shape>
          <o:OLEObject Type="Embed" ProgID="Equation.DSMT4" ShapeID="_x0000_i2260" DrawAspect="Content" ObjectID="_1804450724" r:id="rId2530"/>
        </w:object>
      </w:r>
    </w:p>
    <w:p w:rsidR="00B91743" w:rsidRPr="000C67BC" w:rsidRDefault="00B91743" w:rsidP="00467FED">
      <w:pPr>
        <w:tabs>
          <w:tab w:val="left" w:pos="283"/>
          <w:tab w:val="left" w:pos="426"/>
          <w:tab w:val="left" w:pos="2835"/>
          <w:tab w:val="left" w:pos="5386"/>
          <w:tab w:val="left" w:pos="7937"/>
        </w:tabs>
        <w:spacing w:line="360" w:lineRule="auto"/>
        <w:rPr>
          <w:rFonts w:eastAsia="Calibri" w:cs="Times New Roman"/>
          <w:b/>
          <w:color w:val="000000" w:themeColor="text1"/>
        </w:rPr>
      </w:pPr>
      <w:r w:rsidRPr="000C67BC">
        <w:rPr>
          <w:rFonts w:eastAsia="Calibri" w:cs="Times New Roman"/>
          <w:b/>
          <w:color w:val="000000" w:themeColor="text1"/>
        </w:rPr>
        <w:t>Giải</w:t>
      </w:r>
    </w:p>
    <w:p w:rsidR="00B91743" w:rsidRPr="000C67BC" w:rsidRDefault="00B91743" w:rsidP="00467FED">
      <w:pPr>
        <w:tabs>
          <w:tab w:val="left" w:pos="283"/>
          <w:tab w:val="left" w:pos="426"/>
          <w:tab w:val="left" w:pos="2835"/>
          <w:tab w:val="left" w:pos="5386"/>
          <w:tab w:val="left" w:pos="7937"/>
        </w:tabs>
        <w:spacing w:line="360" w:lineRule="auto"/>
        <w:rPr>
          <w:rFonts w:eastAsia="Calibri" w:cs="Times New Roman"/>
          <w:color w:val="000000" w:themeColor="text1"/>
        </w:rPr>
      </w:pPr>
      <w:r w:rsidRPr="000C67BC">
        <w:rPr>
          <w:rFonts w:eastAsia="Arial" w:cs="Times New Roman"/>
          <w:color w:val="000000" w:themeColor="text1"/>
          <w:position w:val="-6"/>
          <w:lang w:val="vi-VN"/>
        </w:rPr>
        <w:t>Nước và nhiệt lượng kế nhận được khi cân bằng nhiệt</w:t>
      </w:r>
      <w:r w:rsidRPr="000C67BC">
        <w:rPr>
          <w:rFonts w:eastAsia="Arial" w:cs="Times New Roman"/>
          <w:color w:val="000000" w:themeColor="text1"/>
          <w:position w:val="-6"/>
        </w:rPr>
        <w:t xml:space="preserve"> </w:t>
      </w:r>
      <w:r w:rsidRPr="000C67BC">
        <w:rPr>
          <w:rFonts w:eastAsia="Arial" w:cs="Times New Roman"/>
          <w:color w:val="000000" w:themeColor="text1"/>
          <w:position w:val="-14"/>
          <w:lang w:val="vi-VN"/>
        </w:rPr>
        <w:object w:dxaOrig="3840" w:dyaOrig="400">
          <v:shape id="_x0000_i2261" type="#_x0000_t75" style="width:191.25pt;height:19.5pt" o:ole="">
            <v:imagedata r:id="rId2531" o:title=""/>
          </v:shape>
          <o:OLEObject Type="Embed" ProgID="Equation.DSMT4" ShapeID="_x0000_i2261" DrawAspect="Content" ObjectID="_1804450725" r:id="rId2532"/>
        </w:object>
      </w:r>
      <w:r w:rsidRPr="000C67BC">
        <w:rPr>
          <w:rFonts w:eastAsia="Arial" w:cs="Times New Roman"/>
          <w:color w:val="000000" w:themeColor="text1"/>
          <w:position w:val="-14"/>
          <w:lang w:val="vi-VN"/>
        </w:rPr>
        <w:t>Nhiệt lượng mà thiếc sau khi hóa rắn tỏa ra</w:t>
      </w:r>
      <w:r w:rsidRPr="000C67BC">
        <w:rPr>
          <w:rFonts w:eastAsia="Arial" w:cs="Times New Roman"/>
          <w:color w:val="000000" w:themeColor="text1"/>
          <w:position w:val="-14"/>
        </w:rPr>
        <w:t xml:space="preserve">  Q</w:t>
      </w:r>
      <w:r w:rsidRPr="000C67BC">
        <w:rPr>
          <w:rFonts w:eastAsia="Arial" w:cs="Times New Roman"/>
          <w:color w:val="000000" w:themeColor="text1"/>
          <w:position w:val="-14"/>
          <w:vertAlign w:val="subscript"/>
        </w:rPr>
        <w:t>2</w:t>
      </w:r>
      <w:r w:rsidRPr="000C67BC">
        <w:rPr>
          <w:rFonts w:eastAsia="Arial" w:cs="Times New Roman"/>
          <w:color w:val="000000" w:themeColor="text1"/>
          <w:position w:val="-14"/>
        </w:rPr>
        <w:t xml:space="preserve"> =370.0,23.(232 – 32) = 17020J</w:t>
      </w:r>
    </w:p>
    <w:p w:rsidR="00B91743" w:rsidRPr="000C67BC" w:rsidRDefault="00B91743" w:rsidP="00467FED">
      <w:pPr>
        <w:tabs>
          <w:tab w:val="left" w:pos="283"/>
          <w:tab w:val="left" w:pos="426"/>
          <w:tab w:val="left" w:pos="2835"/>
          <w:tab w:val="left" w:pos="5386"/>
          <w:tab w:val="left" w:pos="7937"/>
        </w:tabs>
        <w:spacing w:line="360" w:lineRule="auto"/>
        <w:jc w:val="both"/>
        <w:rPr>
          <w:rFonts w:eastAsia="Arial" w:cs="Times New Roman"/>
          <w:color w:val="000000" w:themeColor="text1"/>
          <w:position w:val="-14"/>
          <w:lang w:val="vi-VN"/>
        </w:rPr>
      </w:pPr>
      <w:r w:rsidRPr="000C67BC">
        <w:rPr>
          <w:rFonts w:eastAsia="Arial" w:cs="Times New Roman"/>
          <w:color w:val="000000" w:themeColor="text1"/>
          <w:position w:val="-14"/>
          <w:lang w:val="vi-VN"/>
        </w:rPr>
        <w:t>Nhiệt lượng để hóa rắn</w:t>
      </w:r>
      <w:r w:rsidRPr="000C67BC">
        <w:rPr>
          <w:rFonts w:eastAsia="Arial" w:cs="Times New Roman"/>
          <w:color w:val="000000" w:themeColor="text1"/>
          <w:position w:val="-14"/>
        </w:rPr>
        <w:t xml:space="preserve">  Q</w:t>
      </w:r>
      <w:r w:rsidRPr="000C67BC">
        <w:rPr>
          <w:rFonts w:eastAsia="Arial" w:cs="Times New Roman"/>
          <w:color w:val="000000" w:themeColor="text1"/>
          <w:position w:val="-14"/>
          <w:vertAlign w:val="subscript"/>
        </w:rPr>
        <w:t>3</w:t>
      </w:r>
      <w:r w:rsidRPr="000C67BC">
        <w:rPr>
          <w:rFonts w:eastAsia="Arial" w:cs="Times New Roman"/>
          <w:color w:val="000000" w:themeColor="text1"/>
          <w:position w:val="-14"/>
        </w:rPr>
        <w:t xml:space="preserve"> = 370</w:t>
      </w:r>
    </w:p>
    <w:p w:rsidR="00B91743" w:rsidRPr="000C67BC" w:rsidRDefault="00B91743" w:rsidP="00467FED">
      <w:pPr>
        <w:tabs>
          <w:tab w:val="left" w:pos="283"/>
          <w:tab w:val="left" w:pos="2835"/>
          <w:tab w:val="left" w:pos="5386"/>
          <w:tab w:val="left" w:pos="7937"/>
        </w:tabs>
        <w:jc w:val="both"/>
        <w:rPr>
          <w:rFonts w:cs="Times New Roman"/>
          <w:b/>
          <w:color w:val="000000" w:themeColor="text1"/>
          <w:szCs w:val="24"/>
        </w:rPr>
      </w:pPr>
      <w:r w:rsidRPr="000C67BC">
        <w:rPr>
          <w:rFonts w:eastAsia="Arial" w:cs="Times New Roman"/>
          <w:color w:val="000000" w:themeColor="text1"/>
          <w:position w:val="-12"/>
          <w:lang w:val="vi-VN"/>
        </w:rPr>
        <w:object w:dxaOrig="5100" w:dyaOrig="360">
          <v:shape id="_x0000_i2262" type="#_x0000_t75" style="width:255.75pt;height:18.75pt" o:ole="">
            <v:imagedata r:id="rId2533" o:title=""/>
          </v:shape>
          <o:OLEObject Type="Embed" ProgID="Equation.DSMT4" ShapeID="_x0000_i2262" DrawAspect="Content" ObjectID="_1804450726" r:id="rId2534"/>
        </w:object>
      </w:r>
    </w:p>
    <w:p w:rsidR="00B91743" w:rsidRPr="000C67BC" w:rsidRDefault="00B91743" w:rsidP="00A41B45">
      <w:pPr>
        <w:shd w:val="clear" w:color="auto" w:fill="FFFFFF"/>
        <w:spacing w:after="0" w:line="360" w:lineRule="auto"/>
        <w:jc w:val="both"/>
        <w:rPr>
          <w:rFonts w:cs="Times New Roman"/>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eastAsia="MS Gothic" w:cs="Times New Roman"/>
          <w:color w:val="000000" w:themeColor="text1"/>
          <w:spacing w:val="3"/>
          <w:shd w:val="clear" w:color="auto" w:fill="FFFFFF"/>
        </w:rPr>
        <w:t>Đại lượng Nm là tổng khối lượng của các phân tử khí, tức là khối lượng của một lượng khí xác định. Ở nhiệt độ phòng, mật độ không khí xấp xỉ 1,29 kg/m</w:t>
      </w:r>
      <w:r w:rsidRPr="000C67BC">
        <w:rPr>
          <w:rFonts w:eastAsia="MS Gothic" w:cs="Times New Roman"/>
          <w:color w:val="000000" w:themeColor="text1"/>
          <w:spacing w:val="3"/>
          <w:shd w:val="clear" w:color="auto" w:fill="FFFFFF"/>
          <w:vertAlign w:val="superscript"/>
        </w:rPr>
        <w:t>3</w:t>
      </w:r>
      <w:r w:rsidRPr="000C67BC">
        <w:rPr>
          <w:rFonts w:eastAsia="MS Gothic" w:cs="Times New Roman"/>
          <w:color w:val="000000" w:themeColor="text1"/>
          <w:spacing w:val="3"/>
          <w:shd w:val="clear" w:color="auto" w:fill="FFFFFF"/>
        </w:rPr>
        <w:t xml:space="preserve"> ở áp suất 1,00.10</w:t>
      </w:r>
      <w:r w:rsidRPr="000C67BC">
        <w:rPr>
          <w:rFonts w:eastAsia="MS Gothic" w:cs="Times New Roman"/>
          <w:color w:val="000000" w:themeColor="text1"/>
          <w:spacing w:val="3"/>
          <w:shd w:val="clear" w:color="auto" w:fill="FFFFFF"/>
          <w:vertAlign w:val="superscript"/>
        </w:rPr>
        <w:t>5</w:t>
      </w:r>
      <w:r w:rsidRPr="000C67BC">
        <w:rPr>
          <w:rFonts w:eastAsia="MS Gothic" w:cs="Times New Roman"/>
          <w:color w:val="000000" w:themeColor="text1"/>
          <w:spacing w:val="3"/>
          <w:shd w:val="clear" w:color="auto" w:fill="FFFFFF"/>
        </w:rPr>
        <w:t xml:space="preserve"> Pa. Sử dụng những số liệu này để suy ra giá trị </w:t>
      </w:r>
      <w:r w:rsidRPr="000C67BC">
        <w:rPr>
          <w:rFonts w:cs="Times New Roman"/>
          <w:color w:val="000000" w:themeColor="text1"/>
          <w:position w:val="-8"/>
        </w:rPr>
        <w:object w:dxaOrig="820" w:dyaOrig="440">
          <v:shape id="_x0000_i2263" type="#_x0000_t75" style="width:39.75pt;height:22.5pt" o:ole="">
            <v:imagedata r:id="rId331" o:title=""/>
          </v:shape>
          <o:OLEObject Type="Embed" ProgID="Equation.DSMT4" ShapeID="_x0000_i2263" DrawAspect="Content" ObjectID="_1804450727" r:id="rId2535"/>
        </w:object>
      </w:r>
    </w:p>
    <w:p w:rsidR="00B91743" w:rsidRPr="000C67BC" w:rsidRDefault="00B91743" w:rsidP="00A41B45">
      <w:pPr>
        <w:shd w:val="clear" w:color="auto" w:fill="FFFFFF"/>
        <w:tabs>
          <w:tab w:val="left" w:pos="2268"/>
          <w:tab w:val="left" w:pos="4678"/>
          <w:tab w:val="left" w:pos="6804"/>
        </w:tabs>
        <w:spacing w:after="0" w:line="360" w:lineRule="auto"/>
        <w:jc w:val="both"/>
        <w:rPr>
          <w:rFonts w:cs="Times New Roman"/>
          <w:color w:val="000000" w:themeColor="text1"/>
        </w:rPr>
      </w:pPr>
      <w:r w:rsidRPr="000C67BC">
        <w:rPr>
          <w:rFonts w:cs="Times New Roman"/>
          <w:color w:val="000000" w:themeColor="text1"/>
        </w:rPr>
        <w:t>A.280 m/s</w:t>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482 m/s</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347 m/s</w:t>
      </w:r>
      <w:r w:rsidRPr="000C67BC">
        <w:rPr>
          <w:rFonts w:cs="Times New Roman"/>
          <w:color w:val="000000" w:themeColor="text1"/>
        </w:rPr>
        <w:tab/>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620m/s</w:t>
      </w:r>
    </w:p>
    <w:p w:rsidR="00B91743" w:rsidRPr="000C67BC" w:rsidRDefault="00B91743" w:rsidP="00A41B45">
      <w:pPr>
        <w:shd w:val="clear" w:color="auto" w:fill="FFFFFF"/>
        <w:tabs>
          <w:tab w:val="left" w:pos="2268"/>
          <w:tab w:val="left" w:pos="4678"/>
          <w:tab w:val="left" w:pos="6804"/>
        </w:tabs>
        <w:spacing w:after="0" w:line="360" w:lineRule="auto"/>
        <w:jc w:val="both"/>
        <w:rPr>
          <w:rFonts w:eastAsia="MS Gothic" w:cs="Times New Roman"/>
          <w:b/>
          <w:color w:val="000000" w:themeColor="text1"/>
          <w:spacing w:val="3"/>
          <w:shd w:val="clear" w:color="auto" w:fill="FFFFFF"/>
        </w:rPr>
      </w:pPr>
      <w:r w:rsidRPr="000C67BC">
        <w:rPr>
          <w:rFonts w:cs="Times New Roman"/>
          <w:b/>
          <w:color w:val="000000" w:themeColor="text1"/>
        </w:rPr>
        <w:t>Giải</w:t>
      </w:r>
    </w:p>
    <w:p w:rsidR="00B91743" w:rsidRPr="000C67BC" w:rsidRDefault="00B91743" w:rsidP="00A41B45">
      <w:pPr>
        <w:shd w:val="clear" w:color="auto" w:fill="FFFFFF"/>
        <w:spacing w:after="60" w:line="240" w:lineRule="auto"/>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 xml:space="preserve">Áp dụng công thức </w:t>
      </w:r>
      <w:r w:rsidRPr="000C67BC">
        <w:rPr>
          <w:rFonts w:cs="Times New Roman"/>
          <w:bCs/>
          <w:color w:val="000000" w:themeColor="text1"/>
          <w:position w:val="-30"/>
        </w:rPr>
        <w:object w:dxaOrig="4980" w:dyaOrig="780">
          <v:shape id="_x0000_i2264" type="#_x0000_t75" style="width:249pt;height:37.5pt" o:ole="">
            <v:imagedata r:id="rId2536" o:title=""/>
          </v:shape>
          <o:OLEObject Type="Embed" ProgID="Equation.DSMT4" ShapeID="_x0000_i2264" DrawAspect="Content" ObjectID="_1804450728" r:id="rId2537"/>
        </w:object>
      </w:r>
    </w:p>
    <w:p w:rsidR="00B91743" w:rsidRPr="000C67BC" w:rsidRDefault="00B91743" w:rsidP="00A41B45">
      <w:pPr>
        <w:tabs>
          <w:tab w:val="left" w:pos="283"/>
          <w:tab w:val="left" w:pos="2694"/>
          <w:tab w:val="left" w:pos="5386"/>
          <w:tab w:val="left" w:pos="7937"/>
        </w:tabs>
        <w:jc w:val="both"/>
        <w:rPr>
          <w:rFonts w:cs="Times New Roman"/>
          <w:b/>
          <w:color w:val="000000" w:themeColor="text1"/>
          <w:szCs w:val="24"/>
        </w:rPr>
      </w:pPr>
    </w:p>
    <w:p w:rsidR="00B91743" w:rsidRPr="000C67BC" w:rsidRDefault="00B91743" w:rsidP="00A41B45">
      <w:pPr>
        <w:spacing w:after="0" w:line="276" w:lineRule="auto"/>
        <w:jc w:val="both"/>
        <w:rPr>
          <w:rFonts w:eastAsia="Palatino Linotype" w:cs="Times New Roman"/>
          <w:color w:val="000000" w:themeColor="text1"/>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eastAsia="Palatino Linotype" w:cs="Times New Roman"/>
          <w:color w:val="000000" w:themeColor="text1"/>
        </w:rPr>
        <w:t>Trong một thí nghiệm, người ta thả rơi tự do một mảnh thép từ độ cao 5,00.10</w:t>
      </w:r>
      <w:r w:rsidRPr="000C67BC">
        <w:rPr>
          <w:rFonts w:eastAsia="Palatino Linotype" w:cs="Times New Roman"/>
          <w:color w:val="000000" w:themeColor="text1"/>
          <w:vertAlign w:val="superscript"/>
        </w:rPr>
        <w:t>3</w:t>
      </w:r>
      <w:r w:rsidRPr="000C67BC">
        <w:rPr>
          <w:rFonts w:eastAsia="Palatino Linotype" w:cs="Times New Roman"/>
          <w:color w:val="000000" w:themeColor="text1"/>
        </w:rPr>
        <w:t xml:space="preserve"> m, khi tới mặt đất nó có tốc độ 50,0 m/s. Cho biết nhiệt dung riêng của thép c = 0,460 kJ/kg.K và lấy g = 9,81 m/s</w:t>
      </w:r>
      <w:r w:rsidRPr="000C67BC">
        <w:rPr>
          <w:rFonts w:eastAsia="Palatino Linotype" w:cs="Times New Roman"/>
          <w:color w:val="000000" w:themeColor="text1"/>
          <w:vertAlign w:val="superscript"/>
        </w:rPr>
        <w:t>2</w:t>
      </w:r>
      <w:r w:rsidRPr="000C67BC">
        <w:rPr>
          <w:rFonts w:eastAsia="Palatino Linotype" w:cs="Times New Roman"/>
          <w:color w:val="000000" w:themeColor="text1"/>
        </w:rPr>
        <w:t>. Mảnh thép đã nóng thêm bao nhiêu độ khi chạm đất, nếu cho rằng toàn bộ công cản của không khí chỉ dùng để làm nóng mảnh thép?</w:t>
      </w:r>
    </w:p>
    <w:p w:rsidR="00B91743" w:rsidRPr="000C67BC" w:rsidRDefault="00B91743" w:rsidP="00A41B45">
      <w:pPr>
        <w:tabs>
          <w:tab w:val="left" w:pos="2268"/>
          <w:tab w:val="left" w:pos="4536"/>
          <w:tab w:val="left" w:pos="6804"/>
        </w:tabs>
        <w:spacing w:after="0" w:line="276" w:lineRule="auto"/>
        <w:jc w:val="both"/>
        <w:rPr>
          <w:rFonts w:eastAsia="Palatino Linotype" w:cs="Times New Roman"/>
          <w:color w:val="000000" w:themeColor="text1"/>
        </w:rPr>
      </w:pPr>
      <w:r w:rsidRPr="000C67BC">
        <w:rPr>
          <w:rFonts w:eastAsia="Palatino Linotype" w:cs="Times New Roman"/>
          <w:color w:val="000000" w:themeColor="text1"/>
          <w:u w:val="single"/>
        </w:rPr>
        <w:t>A</w:t>
      </w:r>
      <w:r w:rsidRPr="000C67BC">
        <w:rPr>
          <w:rFonts w:eastAsia="Palatino Linotype" w:cs="Times New Roman"/>
          <w:color w:val="000000" w:themeColor="text1"/>
        </w:rPr>
        <w:t>.7,95K</w:t>
      </w:r>
      <w:r w:rsidRPr="000C67BC">
        <w:rPr>
          <w:rFonts w:eastAsia="Palatino Linotype" w:cs="Times New Roman"/>
          <w:color w:val="000000" w:themeColor="text1"/>
        </w:rPr>
        <w:tab/>
        <w:t>B.14,5K</w:t>
      </w:r>
      <w:r w:rsidRPr="000C67BC">
        <w:rPr>
          <w:rFonts w:eastAsia="Palatino Linotype" w:cs="Times New Roman"/>
          <w:color w:val="000000" w:themeColor="text1"/>
        </w:rPr>
        <w:tab/>
        <w:t>C.25,75K</w:t>
      </w:r>
      <w:r w:rsidRPr="000C67BC">
        <w:rPr>
          <w:rFonts w:eastAsia="Palatino Linotype" w:cs="Times New Roman"/>
          <w:color w:val="000000" w:themeColor="text1"/>
        </w:rPr>
        <w:tab/>
        <w:t>D.4,25K</w:t>
      </w:r>
    </w:p>
    <w:p w:rsidR="00B91743" w:rsidRPr="000C67BC" w:rsidRDefault="00B91743" w:rsidP="00A41B45">
      <w:pPr>
        <w:spacing w:after="0" w:line="276" w:lineRule="auto"/>
        <w:jc w:val="both"/>
        <w:rPr>
          <w:rFonts w:eastAsia="Palatino Linotype" w:cs="Times New Roman"/>
          <w:b/>
          <w:color w:val="000000" w:themeColor="text1"/>
        </w:rPr>
      </w:pPr>
    </w:p>
    <w:p w:rsidR="00B91743" w:rsidRPr="000C67BC" w:rsidRDefault="00B91743" w:rsidP="00A41B45">
      <w:pPr>
        <w:spacing w:after="0" w:line="276" w:lineRule="auto"/>
        <w:jc w:val="both"/>
        <w:rPr>
          <w:rFonts w:eastAsia="Palatino Linotype" w:cs="Times New Roman"/>
          <w:b/>
          <w:color w:val="000000" w:themeColor="text1"/>
        </w:rPr>
      </w:pPr>
      <w:r w:rsidRPr="000C67BC">
        <w:rPr>
          <w:rFonts w:eastAsia="Palatino Linotype" w:cs="Times New Roman"/>
          <w:b/>
          <w:color w:val="000000" w:themeColor="text1"/>
        </w:rPr>
        <w:t xml:space="preserve">Giải </w:t>
      </w:r>
    </w:p>
    <w:p w:rsidR="00B91743" w:rsidRPr="000C67BC" w:rsidRDefault="00B91743" w:rsidP="00A41B45">
      <w:pPr>
        <w:widowControl w:val="0"/>
        <w:pBdr>
          <w:between w:val="nil"/>
        </w:pBdr>
        <w:spacing w:after="0" w:line="276" w:lineRule="auto"/>
        <w:jc w:val="both"/>
        <w:rPr>
          <w:rFonts w:cs="Times New Roman"/>
          <w:color w:val="000000" w:themeColor="text1"/>
        </w:rPr>
      </w:pPr>
      <w:r w:rsidRPr="000C67BC">
        <w:rPr>
          <w:rFonts w:cs="Times New Roman"/>
          <w:color w:val="000000" w:themeColor="text1"/>
        </w:rPr>
        <w:t>Độ lớn công của lực cản không khí bằng độ giảm cơ năng của vật :</w:t>
      </w:r>
    </w:p>
    <w:p w:rsidR="00B91743" w:rsidRPr="000C67BC" w:rsidRDefault="00B91743" w:rsidP="00A41B45">
      <w:pPr>
        <w:widowControl w:val="0"/>
        <w:pBdr>
          <w:between w:val="nil"/>
        </w:pBdr>
        <w:spacing w:after="0" w:line="276" w:lineRule="auto"/>
        <w:jc w:val="both"/>
        <w:rPr>
          <w:rFonts w:cs="Times New Roman"/>
          <w:color w:val="000000" w:themeColor="text1"/>
        </w:rPr>
      </w:pPr>
      <w:r w:rsidRPr="000C67BC">
        <w:rPr>
          <w:rFonts w:cs="Times New Roman"/>
          <w:color w:val="000000" w:themeColor="text1"/>
        </w:rPr>
        <w:tab/>
      </w:r>
      <w:r w:rsidRPr="000C67BC">
        <w:rPr>
          <w:rFonts w:cs="Times New Roman"/>
          <w:color w:val="000000" w:themeColor="text1"/>
          <w:position w:val="-24"/>
        </w:rPr>
        <w:object w:dxaOrig="1719" w:dyaOrig="620">
          <v:shape id="_x0000_i2265" type="#_x0000_t75" style="width:87pt;height:30.75pt" o:ole="">
            <v:imagedata r:id="rId2538" o:title=""/>
          </v:shape>
          <o:OLEObject Type="Embed" ProgID="Equation.DSMT4" ShapeID="_x0000_i2265" DrawAspect="Content" ObjectID="_1804450729" r:id="rId2539"/>
        </w:object>
      </w:r>
    </w:p>
    <w:p w:rsidR="00B91743" w:rsidRPr="000C67BC" w:rsidRDefault="00B91743" w:rsidP="00A41B45">
      <w:pPr>
        <w:widowControl w:val="0"/>
        <w:pBdr>
          <w:between w:val="nil"/>
        </w:pBdr>
        <w:spacing w:after="0" w:line="276" w:lineRule="auto"/>
        <w:jc w:val="both"/>
        <w:rPr>
          <w:rFonts w:cs="Times New Roman"/>
          <w:color w:val="000000" w:themeColor="text1"/>
        </w:rPr>
      </w:pPr>
      <w:r w:rsidRPr="000C67BC">
        <w:rPr>
          <w:rFonts w:cs="Times New Roman"/>
          <w:color w:val="000000" w:themeColor="text1"/>
        </w:rPr>
        <w:t>Nhiệt lượng tăng thêm bằng độ lớn công của lực cản không khí:</w:t>
      </w:r>
    </w:p>
    <w:p w:rsidR="00B91743" w:rsidRPr="000C67BC" w:rsidRDefault="00B91743" w:rsidP="00A41B45">
      <w:pPr>
        <w:widowControl w:val="0"/>
        <w:pBdr>
          <w:between w:val="nil"/>
        </w:pBdr>
        <w:spacing w:after="0" w:line="276" w:lineRule="auto"/>
        <w:jc w:val="both"/>
        <w:rPr>
          <w:rFonts w:cs="Times New Roman"/>
          <w:color w:val="000000" w:themeColor="text1"/>
        </w:rPr>
      </w:pPr>
      <w:r w:rsidRPr="000C67BC">
        <w:rPr>
          <w:rFonts w:cs="Times New Roman"/>
          <w:color w:val="000000" w:themeColor="text1"/>
        </w:rPr>
        <w:tab/>
      </w:r>
      <w:r w:rsidRPr="000C67BC">
        <w:rPr>
          <w:rFonts w:cs="Times New Roman"/>
          <w:color w:val="000000" w:themeColor="text1"/>
          <w:position w:val="-24"/>
        </w:rPr>
        <w:object w:dxaOrig="2000" w:dyaOrig="620">
          <v:shape id="_x0000_i2266" type="#_x0000_t75" style="width:100.5pt;height:30.75pt" o:ole="">
            <v:imagedata r:id="rId2540" o:title=""/>
          </v:shape>
          <o:OLEObject Type="Embed" ProgID="Equation.DSMT4" ShapeID="_x0000_i2266" DrawAspect="Content" ObjectID="_1804450730" r:id="rId2541"/>
        </w:object>
      </w:r>
    </w:p>
    <w:p w:rsidR="00B91743" w:rsidRPr="000C67BC" w:rsidRDefault="00B91743" w:rsidP="00A41B45">
      <w:pPr>
        <w:widowControl w:val="0"/>
        <w:pBdr>
          <w:between w:val="nil"/>
        </w:pBdr>
        <w:spacing w:after="0" w:line="276" w:lineRule="auto"/>
        <w:jc w:val="both"/>
        <w:rPr>
          <w:rFonts w:cs="Times New Roman"/>
          <w:color w:val="000000" w:themeColor="text1"/>
        </w:rPr>
      </w:pPr>
      <w:r w:rsidRPr="000C67BC">
        <w:rPr>
          <w:rFonts w:cs="Times New Roman"/>
          <w:color w:val="000000" w:themeColor="text1"/>
          <w:position w:val="-10"/>
        </w:rPr>
        <w:object w:dxaOrig="1560" w:dyaOrig="320">
          <v:shape id="_x0000_i2267" type="#_x0000_t75" style="width:76.5pt;height:15.75pt" o:ole="">
            <v:imagedata r:id="rId2542" o:title=""/>
          </v:shape>
          <o:OLEObject Type="Embed" ProgID="Equation.DSMT4" ShapeID="_x0000_i2267" DrawAspect="Content" ObjectID="_1804450731" r:id="rId2543"/>
        </w:object>
      </w:r>
    </w:p>
    <w:p w:rsidR="00B91743" w:rsidRPr="000C67BC" w:rsidRDefault="00B91743" w:rsidP="006F3D10">
      <w:pPr>
        <w:pStyle w:val="ListParagraph"/>
        <w:spacing w:before="120" w:after="0" w:line="276" w:lineRule="auto"/>
        <w:ind w:left="0"/>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18.</w:t>
      </w:r>
      <w:r w:rsidRPr="000C67BC">
        <w:rPr>
          <w:rFonts w:ascii="Times New Roman" w:hAnsi="Times New Roman" w:cs="Times New Roman"/>
          <w:b/>
          <w:color w:val="000000" w:themeColor="text1"/>
          <w:szCs w:val="24"/>
        </w:rPr>
        <w:t xml:space="preserve"> </w:t>
      </w:r>
      <w:r w:rsidRPr="000C67BC">
        <w:rPr>
          <w:rFonts w:ascii="Times New Roman" w:eastAsia="Georgia" w:hAnsi="Times New Roman" w:cs="Times New Roman"/>
          <w:color w:val="000000" w:themeColor="text1"/>
          <w:sz w:val="24"/>
          <w:szCs w:val="24"/>
        </w:rPr>
        <w:t xml:space="preserve">Trong một xilanh kín có chứa khí lý tưởng dưới một piston không trọng lượng. Trong không gian phía trên piston là chân không. Piston được giữ cân bằng bởi một lò xo đặt giữa piston và nắp của xilanh, lò xo không bị biến dạng khi piston nằm ở đáy xilanh. Thể tích khí sẽ tăng lên bao nhiêu lần </w:t>
      </w:r>
      <w:r w:rsidRPr="000C67BC">
        <w:rPr>
          <w:rFonts w:ascii="Times New Roman" w:hAnsi="Times New Roman" w:cs="Times New Roman"/>
          <w:color w:val="000000" w:themeColor="text1"/>
          <w:position w:val="-6"/>
        </w:rPr>
        <w:object w:dxaOrig="200" w:dyaOrig="220">
          <v:shape id="_x0000_i2268" type="#_x0000_t75" style="width:9.75pt;height:10.5pt" o:ole="">
            <v:imagedata r:id="rId333" o:title=""/>
          </v:shape>
          <o:OLEObject Type="Embed" ProgID="Equation.DSMT4" ShapeID="_x0000_i2268" DrawAspect="Content" ObjectID="_1804450732" r:id="rId2544"/>
        </w:object>
      </w:r>
      <w:r w:rsidRPr="000C67BC">
        <w:rPr>
          <w:rFonts w:ascii="Times New Roman" w:eastAsia="Georgia" w:hAnsi="Times New Roman" w:cs="Times New Roman"/>
          <w:color w:val="000000" w:themeColor="text1"/>
          <w:sz w:val="24"/>
          <w:szCs w:val="24"/>
        </w:rPr>
        <w:t xml:space="preserve"> nếu nhiệt độ của nó tăng gấp </w:t>
      </w:r>
      <w:r w:rsidRPr="000C67BC">
        <w:rPr>
          <w:rFonts w:ascii="Times New Roman" w:hAnsi="Times New Roman" w:cs="Times New Roman"/>
          <w:color w:val="000000" w:themeColor="text1"/>
          <w:position w:val="-6"/>
        </w:rPr>
        <w:object w:dxaOrig="620" w:dyaOrig="279">
          <v:shape id="_x0000_i2269" type="#_x0000_t75" style="width:30.75pt;height:13.5pt" o:ole="">
            <v:imagedata r:id="rId335" o:title=""/>
          </v:shape>
          <o:OLEObject Type="Embed" ProgID="Equation.DSMT4" ShapeID="_x0000_i2269" DrawAspect="Content" ObjectID="_1804450733" r:id="rId2545"/>
        </w:object>
      </w:r>
      <w:r w:rsidRPr="000C67BC">
        <w:rPr>
          <w:rFonts w:ascii="Times New Roman" w:eastAsia="Georgia" w:hAnsi="Times New Roman" w:cs="Times New Roman"/>
          <w:color w:val="000000" w:themeColor="text1"/>
          <w:sz w:val="24"/>
          <w:szCs w:val="24"/>
        </w:rPr>
        <w:t xml:space="preserve"> lần? Bỏ qua độ dày của piston.</w:t>
      </w:r>
    </w:p>
    <w:p w:rsidR="00B91743" w:rsidRPr="000C67BC" w:rsidRDefault="00B91743" w:rsidP="006F3D10">
      <w:pPr>
        <w:tabs>
          <w:tab w:val="left" w:pos="283"/>
          <w:tab w:val="left" w:pos="2835"/>
          <w:tab w:val="left" w:pos="5386"/>
          <w:tab w:val="left" w:pos="7937"/>
        </w:tabs>
        <w:ind w:firstLine="283"/>
        <w:jc w:val="center"/>
        <w:rPr>
          <w:rFonts w:cs="Times New Roman"/>
          <w:color w:val="000000" w:themeColor="text1"/>
          <w:szCs w:val="24"/>
        </w:rPr>
      </w:pPr>
      <w:r w:rsidRPr="000C67BC">
        <w:rPr>
          <w:rFonts w:cs="Times New Roman"/>
          <w:noProof/>
          <w:color w:val="000000" w:themeColor="text1"/>
          <w:szCs w:val="24"/>
        </w:rPr>
        <w:lastRenderedPageBreak/>
        <w:drawing>
          <wp:inline distT="0" distB="0" distL="0" distR="0" wp14:anchorId="3D8345E3" wp14:editId="701CE7BC">
            <wp:extent cx="1859915" cy="2580065"/>
            <wp:effectExtent l="0" t="0" r="6985" b="0"/>
            <wp:docPr id="218" name="image-bff61e7404ede04a83bf330190a443bb1cd6fb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bff61e7404ede04a83bf330190a443bb1cd6fbea.jpg"/>
                    <pic:cNvPicPr/>
                  </pic:nvPicPr>
                  <pic:blipFill>
                    <a:blip r:embed="rId337" cstate="print"/>
                    <a:srcRect/>
                    <a:stretch>
                      <a:fillRect/>
                    </a:stretch>
                  </pic:blipFill>
                  <pic:spPr>
                    <a:xfrm>
                      <a:off x="0" y="0"/>
                      <a:ext cx="1869482" cy="2593336"/>
                    </a:xfrm>
                    <a:prstGeom prst="rect">
                      <a:avLst/>
                    </a:prstGeom>
                  </pic:spPr>
                </pic:pic>
              </a:graphicData>
            </a:graphic>
          </wp:inline>
        </w:drawing>
      </w:r>
    </w:p>
    <w:p w:rsidR="00B91743" w:rsidRPr="000C67BC" w:rsidRDefault="00B91743" w:rsidP="006F3D10">
      <w:pPr>
        <w:tabs>
          <w:tab w:val="left" w:pos="283"/>
          <w:tab w:val="left" w:pos="2835"/>
          <w:tab w:val="left" w:pos="5386"/>
          <w:tab w:val="left" w:pos="7937"/>
        </w:tabs>
        <w:spacing w:after="240"/>
        <w:rPr>
          <w:rFonts w:eastAsia="Georgia" w:cs="Times New Roman"/>
          <w:color w:val="000000" w:themeColor="text1"/>
          <w:szCs w:val="24"/>
        </w:rPr>
      </w:pPr>
      <w:r w:rsidRPr="000C67BC">
        <w:rPr>
          <w:rFonts w:eastAsia="Georgia" w:cs="Times New Roman"/>
          <w:color w:val="000000" w:themeColor="text1"/>
          <w:szCs w:val="24"/>
          <w:u w:val="single"/>
        </w:rPr>
        <w:t>A.</w:t>
      </w:r>
      <w:r w:rsidRPr="000C67BC">
        <w:rPr>
          <w:rFonts w:eastAsia="Georgia" w:cs="Times New Roman"/>
          <w:color w:val="000000" w:themeColor="text1"/>
          <w:szCs w:val="24"/>
        </w:rPr>
        <w:tab/>
      </w:r>
      <m:oMath>
        <m:rad>
          <m:radPr>
            <m:degHide m:val="1"/>
            <m:ctrlPr>
              <w:rPr>
                <w:rFonts w:ascii="Cambria Math" w:eastAsia="Georgia" w:hAnsi="Cambria Math" w:cs="Times New Roman"/>
                <w:color w:val="000000" w:themeColor="text1"/>
                <w:szCs w:val="24"/>
              </w:rPr>
            </m:ctrlPr>
          </m:radPr>
          <m:deg/>
          <m:e>
            <m:r>
              <m:rPr>
                <m:sty m:val="p"/>
              </m:rPr>
              <w:rPr>
                <w:rFonts w:ascii="Cambria Math" w:eastAsia="Georgia" w:hAnsi="Cambria Math" w:cs="Times New Roman"/>
                <w:color w:val="000000" w:themeColor="text1"/>
                <w:szCs w:val="24"/>
              </w:rPr>
              <m:t>2</m:t>
            </m:r>
          </m:e>
        </m:rad>
      </m:oMath>
      <w:r w:rsidRPr="000C67BC">
        <w:rPr>
          <w:rFonts w:eastAsia="Georgia" w:cs="Times New Roman"/>
          <w:color w:val="000000" w:themeColor="text1"/>
          <w:szCs w:val="24"/>
        </w:rPr>
        <w:tab/>
        <w:t>B.</w:t>
      </w:r>
      <m:oMath>
        <m:rad>
          <m:radPr>
            <m:degHide m:val="1"/>
            <m:ctrlPr>
              <w:rPr>
                <w:rFonts w:ascii="Cambria Math" w:eastAsia="Georgia" w:hAnsi="Cambria Math" w:cs="Times New Roman"/>
                <w:color w:val="000000" w:themeColor="text1"/>
                <w:szCs w:val="24"/>
              </w:rPr>
            </m:ctrlPr>
          </m:radPr>
          <m:deg/>
          <m:e>
            <m:r>
              <m:rPr>
                <m:sty m:val="p"/>
              </m:rPr>
              <w:rPr>
                <w:rFonts w:ascii="Cambria Math" w:eastAsia="Georgia" w:hAnsi="Cambria Math" w:cs="Times New Roman"/>
                <w:color w:val="000000" w:themeColor="text1"/>
                <w:szCs w:val="24"/>
              </w:rPr>
              <m:t>3</m:t>
            </m:r>
          </m:e>
        </m:rad>
      </m:oMath>
      <w:r w:rsidRPr="000C67BC">
        <w:rPr>
          <w:rFonts w:eastAsia="Georgia" w:cs="Times New Roman"/>
          <w:color w:val="000000" w:themeColor="text1"/>
          <w:szCs w:val="24"/>
        </w:rPr>
        <w:tab/>
      </w:r>
      <w:r w:rsidRPr="00C9285A">
        <w:rPr>
          <w:rFonts w:eastAsia="Georgia" w:cs="Times New Roman"/>
          <w:b/>
          <w:color w:val="0000FF"/>
          <w:szCs w:val="24"/>
        </w:rPr>
        <w:t xml:space="preserve">C. </w:t>
      </w:r>
      <m:oMath>
        <m:rad>
          <m:radPr>
            <m:degHide m:val="1"/>
            <m:ctrlPr>
              <w:rPr>
                <w:rFonts w:ascii="Cambria Math" w:eastAsia="Georgia" w:hAnsi="Cambria Math" w:cs="Times New Roman"/>
                <w:i/>
                <w:color w:val="000000" w:themeColor="text1"/>
                <w:szCs w:val="24"/>
              </w:rPr>
            </m:ctrlPr>
          </m:radPr>
          <m:deg/>
          <m:e>
            <m:r>
              <w:rPr>
                <w:rFonts w:ascii="Cambria Math" w:eastAsia="Georgia" w:hAnsi="Cambria Math" w:cs="Times New Roman"/>
                <w:color w:val="000000" w:themeColor="text1"/>
                <w:szCs w:val="24"/>
              </w:rPr>
              <m:t>5</m:t>
            </m:r>
          </m:e>
        </m:rad>
      </m:oMath>
      <w:r w:rsidRPr="000C67BC">
        <w:rPr>
          <w:rFonts w:eastAsia="Georgia" w:cs="Times New Roman"/>
          <w:color w:val="000000" w:themeColor="text1"/>
          <w:szCs w:val="24"/>
        </w:rPr>
        <w:tab/>
      </w:r>
      <w:r w:rsidRPr="00C9285A">
        <w:rPr>
          <w:rFonts w:eastAsia="Georgia" w:cs="Times New Roman"/>
          <w:b/>
          <w:color w:val="0000FF"/>
          <w:szCs w:val="24"/>
        </w:rPr>
        <w:t xml:space="preserve">D. </w:t>
      </w:r>
      <m:oMath>
        <m:rad>
          <m:radPr>
            <m:degHide m:val="1"/>
            <m:ctrlPr>
              <w:rPr>
                <w:rFonts w:ascii="Cambria Math" w:eastAsia="Georgia" w:hAnsi="Cambria Math" w:cs="Times New Roman"/>
                <w:color w:val="000000" w:themeColor="text1"/>
                <w:szCs w:val="24"/>
              </w:rPr>
            </m:ctrlPr>
          </m:radPr>
          <m:deg/>
          <m:e>
            <m:r>
              <m:rPr>
                <m:sty m:val="p"/>
              </m:rPr>
              <w:rPr>
                <w:rFonts w:ascii="Cambria Math" w:eastAsia="Georgia" w:hAnsi="Cambria Math" w:cs="Times New Roman"/>
                <w:color w:val="000000" w:themeColor="text1"/>
                <w:szCs w:val="24"/>
              </w:rPr>
              <m:t>8</m:t>
            </m:r>
          </m:e>
        </m:rad>
      </m:oMath>
    </w:p>
    <w:p w:rsidR="00B91743" w:rsidRPr="000C67BC" w:rsidRDefault="00B91743" w:rsidP="002D3448">
      <w:pPr>
        <w:tabs>
          <w:tab w:val="left" w:pos="283"/>
          <w:tab w:val="left" w:pos="2835"/>
          <w:tab w:val="left" w:pos="5386"/>
          <w:tab w:val="left" w:pos="7937"/>
        </w:tabs>
        <w:spacing w:after="240"/>
        <w:jc w:val="both"/>
        <w:rPr>
          <w:rFonts w:eastAsia="Georgia" w:cs="Times New Roman"/>
          <w:b/>
          <w:color w:val="000000" w:themeColor="text1"/>
          <w:szCs w:val="24"/>
        </w:rPr>
      </w:pPr>
      <w:r w:rsidRPr="000C67BC">
        <w:rPr>
          <w:rFonts w:eastAsia="Georgia" w:cs="Times New Roman"/>
          <w:b/>
          <w:color w:val="000000" w:themeColor="text1"/>
          <w:szCs w:val="24"/>
        </w:rPr>
        <w:t>Giải</w:t>
      </w:r>
    </w:p>
    <w:p w:rsidR="00B91743" w:rsidRPr="000C67BC" w:rsidRDefault="00B91743" w:rsidP="006F3D10">
      <w:pPr>
        <w:tabs>
          <w:tab w:val="left" w:pos="283"/>
          <w:tab w:val="left" w:pos="2835"/>
          <w:tab w:val="left" w:pos="5386"/>
          <w:tab w:val="left" w:pos="7937"/>
        </w:tabs>
        <w:spacing w:after="240"/>
        <w:jc w:val="both"/>
        <w:rPr>
          <w:rFonts w:cs="Times New Roman"/>
          <w:color w:val="000000" w:themeColor="text1"/>
          <w:szCs w:val="24"/>
        </w:rPr>
      </w:pPr>
      <w:r w:rsidRPr="000C67BC">
        <w:rPr>
          <w:rFonts w:eastAsia="Georgia" w:cs="Times New Roman"/>
          <w:color w:val="000000" w:themeColor="text1"/>
          <w:szCs w:val="24"/>
        </w:rPr>
        <w:t xml:space="preserve">Vì sự nén của lò xo trùng với chiều cao của piston ở đáy bình, áp suất của khí tỷ lệ thuận với thể tích của nó, tức là </w:t>
      </w:r>
      <w:r w:rsidRPr="000C67BC">
        <w:rPr>
          <w:rFonts w:cs="Times New Roman"/>
          <w:color w:val="000000" w:themeColor="text1"/>
          <w:position w:val="-10"/>
        </w:rPr>
        <w:object w:dxaOrig="639" w:dyaOrig="320">
          <v:shape id="_x0000_i2270" type="#_x0000_t75" style="width:33pt;height:15.75pt" o:ole="">
            <v:imagedata r:id="rId2546" o:title=""/>
          </v:shape>
          <o:OLEObject Type="Embed" ProgID="Equation.DSMT4" ShapeID="_x0000_i2270" DrawAspect="Content" ObjectID="_1804450734" r:id="rId2547"/>
        </w:object>
      </w:r>
      <w:r w:rsidRPr="000C67BC">
        <w:rPr>
          <w:rFonts w:cs="Times New Roman"/>
          <w:color w:val="000000" w:themeColor="text1"/>
          <w:szCs w:val="24"/>
        </w:rPr>
        <w:t>.</w:t>
      </w:r>
    </w:p>
    <w:p w:rsidR="00B91743" w:rsidRPr="000C67BC" w:rsidRDefault="00B91743" w:rsidP="006F3D10">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Giả sử </w:t>
      </w:r>
      <w:r w:rsidRPr="000C67BC">
        <w:rPr>
          <w:rFonts w:cs="Times New Roman"/>
          <w:color w:val="000000" w:themeColor="text1"/>
          <w:position w:val="-12"/>
        </w:rPr>
        <w:object w:dxaOrig="600" w:dyaOrig="360">
          <v:shape id="_x0000_i2271" type="#_x0000_t75" style="width:30pt;height:18pt" o:ole="">
            <v:imagedata r:id="rId2548" o:title=""/>
          </v:shape>
          <o:OLEObject Type="Embed" ProgID="Equation.DSMT4" ShapeID="_x0000_i2271" DrawAspect="Content" ObjectID="_1804450735" r:id="rId2549"/>
        </w:object>
      </w:r>
      <w:r w:rsidRPr="000C67BC">
        <w:rPr>
          <w:rFonts w:eastAsia="Georgia" w:cs="Times New Roman"/>
          <w:color w:val="000000" w:themeColor="text1"/>
          <w:szCs w:val="24"/>
        </w:rPr>
        <w:t xml:space="preserve"> và </w:t>
      </w:r>
      <w:r w:rsidRPr="000C67BC">
        <w:rPr>
          <w:rFonts w:cs="Times New Roman"/>
          <w:color w:val="000000" w:themeColor="text1"/>
          <w:position w:val="-12"/>
        </w:rPr>
        <w:object w:dxaOrig="260" w:dyaOrig="360">
          <v:shape id="_x0000_i2272" type="#_x0000_t75" style="width:13.5pt;height:18pt" o:ole="">
            <v:imagedata r:id="rId2550" o:title=""/>
          </v:shape>
          <o:OLEObject Type="Embed" ProgID="Equation.DSMT4" ShapeID="_x0000_i2272" DrawAspect="Content" ObjectID="_1804450736" r:id="rId2551"/>
        </w:object>
      </w:r>
      <w:r w:rsidRPr="000C67BC">
        <w:rPr>
          <w:rFonts w:eastAsia="Georgia" w:cs="Times New Roman"/>
          <w:color w:val="000000" w:themeColor="text1"/>
          <w:szCs w:val="24"/>
        </w:rPr>
        <w:t xml:space="preserve"> lần lượt là áp suất ban đầu, thể tích và nhiệt độ ban đầu của khí.</w:t>
      </w:r>
    </w:p>
    <w:p w:rsidR="00B91743" w:rsidRPr="000C67BC" w:rsidRDefault="00B91743" w:rsidP="006F3D10">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Phương trình trạng thái ban đầu và cuối cùng của khí là:</w:t>
      </w:r>
    </w:p>
    <w:p w:rsidR="00B91743" w:rsidRPr="000C67BC" w:rsidRDefault="000C67BC" w:rsidP="000C67BC">
      <w:pPr>
        <w:pStyle w:val="MTDisplayEquation"/>
        <w:numPr>
          <w:ilvl w:val="0"/>
          <w:numId w:val="0"/>
        </w:numPr>
        <w:tabs>
          <w:tab w:val="left" w:pos="720"/>
        </w:tabs>
        <w:ind w:left="720" w:hanging="720"/>
        <w:rPr>
          <w:color w:val="000000" w:themeColor="text1"/>
        </w:rPr>
      </w:pPr>
      <w:r w:rsidRPr="000C67BC">
        <w:rPr>
          <w:color w:val="000000" w:themeColor="text1"/>
        </w:rPr>
        <w:t>2.</w:t>
      </w:r>
      <w:r w:rsidRPr="000C67BC">
        <w:rPr>
          <w:color w:val="000000" w:themeColor="text1"/>
        </w:rPr>
        <w:tab/>
      </w:r>
      <w:r w:rsidR="00B91743" w:rsidRPr="000C67BC">
        <w:rPr>
          <w:color w:val="000000" w:themeColor="text1"/>
        </w:rPr>
        <w:tab/>
      </w:r>
      <w:r w:rsidR="00B91743" w:rsidRPr="000C67BC">
        <w:rPr>
          <w:color w:val="000000" w:themeColor="text1"/>
          <w:position w:val="-30"/>
        </w:rPr>
        <w:object w:dxaOrig="1840" w:dyaOrig="720">
          <v:shape id="_x0000_i2273" type="#_x0000_t75" style="width:92.25pt;height:36.75pt" o:ole="">
            <v:imagedata r:id="rId2552" o:title=""/>
          </v:shape>
          <o:OLEObject Type="Embed" ProgID="Equation.DSMT4" ShapeID="_x0000_i2273" DrawAspect="Content" ObjectID="_1804450737" r:id="rId2553"/>
        </w:object>
      </w:r>
    </w:p>
    <w:p w:rsidR="00B91743" w:rsidRPr="000C67BC" w:rsidRDefault="00B91743" w:rsidP="006F3D10">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cs="Times New Roman"/>
          <w:color w:val="000000" w:themeColor="text1"/>
          <w:szCs w:val="24"/>
        </w:rPr>
        <w:t>Suy ra:</w:t>
      </w:r>
    </w:p>
    <w:p w:rsidR="00B91743" w:rsidRPr="000C67BC" w:rsidRDefault="000C67BC" w:rsidP="000C67BC">
      <w:pPr>
        <w:pStyle w:val="MTDisplayEquation"/>
        <w:numPr>
          <w:ilvl w:val="0"/>
          <w:numId w:val="0"/>
        </w:numPr>
        <w:tabs>
          <w:tab w:val="left" w:pos="720"/>
        </w:tabs>
        <w:ind w:left="720" w:hanging="720"/>
        <w:rPr>
          <w:color w:val="000000" w:themeColor="text1"/>
        </w:rPr>
      </w:pPr>
      <w:r w:rsidRPr="000C67BC">
        <w:rPr>
          <w:color w:val="000000" w:themeColor="text1"/>
        </w:rPr>
        <w:t>3.</w:t>
      </w:r>
      <w:r w:rsidRPr="000C67BC">
        <w:rPr>
          <w:color w:val="000000" w:themeColor="text1"/>
        </w:rPr>
        <w:tab/>
      </w:r>
      <w:r w:rsidR="00B91743" w:rsidRPr="000C67BC">
        <w:rPr>
          <w:color w:val="000000" w:themeColor="text1"/>
        </w:rPr>
        <w:tab/>
      </w:r>
      <w:r w:rsidR="00B91743" w:rsidRPr="000C67BC">
        <w:rPr>
          <w:color w:val="000000" w:themeColor="text1"/>
          <w:position w:val="-34"/>
        </w:rPr>
        <w:object w:dxaOrig="2000" w:dyaOrig="800">
          <v:shape id="_x0000_i2274" type="#_x0000_t75" style="width:100.5pt;height:41.25pt" o:ole="">
            <v:imagedata r:id="rId2554" o:title=""/>
          </v:shape>
          <o:OLEObject Type="Embed" ProgID="Equation.DSMT4" ShapeID="_x0000_i2274" DrawAspect="Content" ObjectID="_1804450738" r:id="rId2555"/>
        </w:object>
      </w:r>
    </w:p>
    <w:p w:rsidR="00B91743" w:rsidRPr="000C67BC" w:rsidRDefault="00B91743" w:rsidP="00643171">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643171">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B91743" w:rsidRPr="000C67BC" w:rsidRDefault="00B91743" w:rsidP="004D0E9D">
      <w:pPr>
        <w:spacing w:line="276" w:lineRule="auto"/>
        <w:jc w:val="both"/>
        <w:rPr>
          <w:rFonts w:eastAsia="Calibri" w:cs="Times New Roman"/>
          <w:color w:val="000000" w:themeColor="text1"/>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Calibri" w:cs="Times New Roman"/>
          <w:color w:val="000000" w:themeColor="text1"/>
        </w:rPr>
        <w:t>Một nhóm học sinh làm thí nghiệm về hiện tượng cảm ứng điện từ như trình bày ở hình bên dưới. Trong các phát biểu sau đây của học sinh, phát biểu nào là đúng, phát biểu nào là sai?</w:t>
      </w:r>
    </w:p>
    <w:p w:rsidR="00B91743" w:rsidRPr="000C67BC" w:rsidRDefault="00B91743" w:rsidP="004D0E9D">
      <w:pPr>
        <w:spacing w:line="276" w:lineRule="auto"/>
        <w:jc w:val="both"/>
        <w:rPr>
          <w:rFonts w:cs="Times New Roman"/>
          <w:color w:val="000000" w:themeColor="text1"/>
        </w:rPr>
      </w:pPr>
      <w:r w:rsidRPr="000C67BC">
        <w:rPr>
          <w:rFonts w:cs="Times New Roman"/>
          <w:color w:val="000000" w:themeColor="text1"/>
        </w:rPr>
        <w:object w:dxaOrig="3675" w:dyaOrig="1710">
          <v:shape id="_x0000_i2275" type="#_x0000_t75" style="width:182.25pt;height:85.5pt" o:ole="">
            <v:imagedata r:id="rId115" o:title=""/>
          </v:shape>
          <o:OLEObject Type="Embed" ProgID="Visio.Drawing.15" ShapeID="_x0000_i2275" DrawAspect="Content" ObjectID="_1804450739" r:id="rId2556"/>
        </w:object>
      </w:r>
    </w:p>
    <w:tbl>
      <w:tblPr>
        <w:tblStyle w:val="TableGrid"/>
        <w:tblW w:w="0" w:type="auto"/>
        <w:tblLook w:val="04A0" w:firstRow="1" w:lastRow="0" w:firstColumn="1" w:lastColumn="0" w:noHBand="0" w:noVBand="1"/>
      </w:tblPr>
      <w:tblGrid>
        <w:gridCol w:w="496"/>
        <w:gridCol w:w="7120"/>
        <w:gridCol w:w="920"/>
        <w:gridCol w:w="814"/>
      </w:tblGrid>
      <w:tr w:rsidR="00B02A84" w:rsidRPr="000C67BC" w:rsidTr="004D0E9D">
        <w:tc>
          <w:tcPr>
            <w:tcW w:w="496" w:type="dxa"/>
          </w:tcPr>
          <w:p w:rsidR="00B91743" w:rsidRPr="000C67BC" w:rsidRDefault="00B91743" w:rsidP="006D3923">
            <w:pPr>
              <w:rPr>
                <w:rFonts w:cs="Times New Roman"/>
                <w:color w:val="000000" w:themeColor="text1"/>
                <w:szCs w:val="24"/>
                <w:lang w:val="vi-VN"/>
              </w:rPr>
            </w:pPr>
          </w:p>
        </w:tc>
        <w:tc>
          <w:tcPr>
            <w:tcW w:w="7120" w:type="dxa"/>
          </w:tcPr>
          <w:p w:rsidR="00B91743" w:rsidRPr="000C67BC" w:rsidRDefault="00B91743" w:rsidP="006D3923">
            <w:pPr>
              <w:rPr>
                <w:rFonts w:cs="Times New Roman"/>
                <w:color w:val="000000" w:themeColor="text1"/>
                <w:szCs w:val="24"/>
                <w:lang w:val="vi-VN"/>
              </w:rPr>
            </w:pPr>
          </w:p>
        </w:tc>
        <w:tc>
          <w:tcPr>
            <w:tcW w:w="920"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Đúng</w:t>
            </w:r>
          </w:p>
        </w:tc>
        <w:tc>
          <w:tcPr>
            <w:tcW w:w="814"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D0E9D">
        <w:tc>
          <w:tcPr>
            <w:tcW w:w="496"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20" w:type="dxa"/>
          </w:tcPr>
          <w:p w:rsidR="00B91743" w:rsidRPr="000C67BC" w:rsidRDefault="00B91743" w:rsidP="006D3923">
            <w:pPr>
              <w:rPr>
                <w:rFonts w:cs="Times New Roman"/>
                <w:color w:val="000000" w:themeColor="text1"/>
                <w:szCs w:val="24"/>
                <w:lang w:val="vi-VN"/>
              </w:rPr>
            </w:pPr>
            <w:r w:rsidRPr="000C67BC">
              <w:rPr>
                <w:rFonts w:eastAsia="Calibri" w:cs="Times New Roman"/>
                <w:color w:val="000000" w:themeColor="text1"/>
              </w:rPr>
              <w:t xml:space="preserve">Mỗi khi từ thông qua mặt giới hạn bởi mạch điện kín biến thiên theo </w:t>
            </w:r>
            <w:r w:rsidRPr="000C67BC">
              <w:rPr>
                <w:rFonts w:eastAsia="Calibri" w:cs="Times New Roman"/>
                <w:color w:val="000000" w:themeColor="text1"/>
              </w:rPr>
              <w:lastRenderedPageBreak/>
              <w:t>thời gian thì trong mạch xuất hiện dòng điện cảm ứng.</w:t>
            </w:r>
          </w:p>
        </w:tc>
        <w:tc>
          <w:tcPr>
            <w:tcW w:w="920" w:type="dxa"/>
          </w:tcPr>
          <w:p w:rsidR="00B91743" w:rsidRPr="000C67BC" w:rsidRDefault="00B91743" w:rsidP="006D3923">
            <w:pPr>
              <w:rPr>
                <w:rFonts w:cs="Times New Roman"/>
                <w:color w:val="000000" w:themeColor="text1"/>
                <w:szCs w:val="24"/>
                <w:lang w:val="vi-VN"/>
              </w:rPr>
            </w:pPr>
          </w:p>
        </w:tc>
        <w:tc>
          <w:tcPr>
            <w:tcW w:w="814" w:type="dxa"/>
          </w:tcPr>
          <w:p w:rsidR="00B91743" w:rsidRPr="000C67BC" w:rsidRDefault="00B91743" w:rsidP="006D3923">
            <w:pPr>
              <w:rPr>
                <w:rFonts w:cs="Times New Roman"/>
                <w:color w:val="000000" w:themeColor="text1"/>
                <w:szCs w:val="24"/>
                <w:lang w:val="vi-VN"/>
              </w:rPr>
            </w:pPr>
          </w:p>
        </w:tc>
      </w:tr>
      <w:tr w:rsidR="00B02A84" w:rsidRPr="000C67BC" w:rsidTr="004D0E9D">
        <w:tc>
          <w:tcPr>
            <w:tcW w:w="496"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lastRenderedPageBreak/>
              <w:t>b.</w:t>
            </w:r>
          </w:p>
        </w:tc>
        <w:tc>
          <w:tcPr>
            <w:tcW w:w="7120" w:type="dxa"/>
          </w:tcPr>
          <w:p w:rsidR="00B91743" w:rsidRPr="000C67BC" w:rsidRDefault="00B91743" w:rsidP="006D3923">
            <w:pPr>
              <w:rPr>
                <w:rFonts w:cs="Times New Roman"/>
                <w:color w:val="000000" w:themeColor="text1"/>
                <w:szCs w:val="24"/>
                <w:lang w:val="vi-VN"/>
              </w:rPr>
            </w:pPr>
            <w:r w:rsidRPr="000C67BC">
              <w:rPr>
                <w:rFonts w:eastAsia="Calibri" w:cs="Times New Roman"/>
                <w:color w:val="000000" w:themeColor="text1"/>
              </w:rPr>
              <w:t>Độ lớn của suất điện động cảm ứng trong mạch kín tỉ lệ với tốc độ biến thiên của từ thông qua mạch kín đó.</w:t>
            </w:r>
          </w:p>
        </w:tc>
        <w:tc>
          <w:tcPr>
            <w:tcW w:w="920" w:type="dxa"/>
          </w:tcPr>
          <w:p w:rsidR="00B91743" w:rsidRPr="000C67BC" w:rsidRDefault="00B91743" w:rsidP="006D3923">
            <w:pPr>
              <w:rPr>
                <w:rFonts w:cs="Times New Roman"/>
                <w:color w:val="000000" w:themeColor="text1"/>
                <w:szCs w:val="24"/>
                <w:lang w:val="vi-VN"/>
              </w:rPr>
            </w:pPr>
          </w:p>
        </w:tc>
        <w:tc>
          <w:tcPr>
            <w:tcW w:w="814" w:type="dxa"/>
          </w:tcPr>
          <w:p w:rsidR="00B91743" w:rsidRPr="000C67BC" w:rsidRDefault="00B91743" w:rsidP="006D3923">
            <w:pPr>
              <w:rPr>
                <w:rFonts w:cs="Times New Roman"/>
                <w:color w:val="000000" w:themeColor="text1"/>
                <w:szCs w:val="24"/>
                <w:lang w:val="vi-VN"/>
              </w:rPr>
            </w:pPr>
          </w:p>
        </w:tc>
      </w:tr>
      <w:tr w:rsidR="00B02A84" w:rsidRPr="000C67BC" w:rsidTr="004D0E9D">
        <w:tc>
          <w:tcPr>
            <w:tcW w:w="496"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20" w:type="dxa"/>
          </w:tcPr>
          <w:p w:rsidR="00B91743" w:rsidRPr="000C67BC" w:rsidRDefault="00B91743" w:rsidP="006D3923">
            <w:pPr>
              <w:tabs>
                <w:tab w:val="left" w:pos="2295"/>
              </w:tabs>
              <w:jc w:val="both"/>
              <w:rPr>
                <w:rFonts w:cs="Times New Roman"/>
                <w:color w:val="000000" w:themeColor="text1"/>
                <w:szCs w:val="24"/>
                <w:lang w:val="vi-VN"/>
              </w:rPr>
            </w:pPr>
            <w:r w:rsidRPr="000C67BC">
              <w:rPr>
                <w:rFonts w:eastAsia="Calibri" w:cs="Times New Roman"/>
                <w:color w:val="000000" w:themeColor="text1"/>
              </w:rPr>
              <w:t>Ðộ lớn của từ thông qua một mạch kín càng lớn thì suất điện động cảm ứng trong mạch kín đó càng lớn.</w:t>
            </w:r>
          </w:p>
        </w:tc>
        <w:tc>
          <w:tcPr>
            <w:tcW w:w="920" w:type="dxa"/>
          </w:tcPr>
          <w:p w:rsidR="00B91743" w:rsidRPr="000C67BC" w:rsidRDefault="00B91743" w:rsidP="006D3923">
            <w:pPr>
              <w:rPr>
                <w:rFonts w:cs="Times New Roman"/>
                <w:color w:val="000000" w:themeColor="text1"/>
                <w:szCs w:val="24"/>
                <w:lang w:val="vi-VN"/>
              </w:rPr>
            </w:pPr>
          </w:p>
        </w:tc>
        <w:tc>
          <w:tcPr>
            <w:tcW w:w="814" w:type="dxa"/>
          </w:tcPr>
          <w:p w:rsidR="00B91743" w:rsidRPr="000C67BC" w:rsidRDefault="00B91743" w:rsidP="006D3923">
            <w:pPr>
              <w:rPr>
                <w:rFonts w:cs="Times New Roman"/>
                <w:color w:val="000000" w:themeColor="text1"/>
                <w:szCs w:val="24"/>
                <w:lang w:val="vi-VN"/>
              </w:rPr>
            </w:pPr>
          </w:p>
        </w:tc>
      </w:tr>
      <w:tr w:rsidR="00B91743" w:rsidRPr="000C67BC" w:rsidTr="004D0E9D">
        <w:tc>
          <w:tcPr>
            <w:tcW w:w="496"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d</w:t>
            </w:r>
          </w:p>
        </w:tc>
        <w:tc>
          <w:tcPr>
            <w:tcW w:w="7120" w:type="dxa"/>
          </w:tcPr>
          <w:p w:rsidR="00B91743" w:rsidRPr="000C67BC" w:rsidRDefault="00B91743" w:rsidP="006D3923">
            <w:pPr>
              <w:rPr>
                <w:rFonts w:cs="Times New Roman"/>
                <w:color w:val="000000" w:themeColor="text1"/>
                <w:szCs w:val="24"/>
                <w:lang w:val="vi-VN"/>
              </w:rPr>
            </w:pPr>
            <w:r w:rsidRPr="000C67BC">
              <w:rPr>
                <w:rFonts w:eastAsia="Calibri" w:cs="Times New Roman"/>
                <w:color w:val="000000" w:themeColor="text1"/>
              </w:rPr>
              <w:t>Dịch chuyển thanh nam châm lại gần một đầu ống dây thì đầu đó sẽ hút thanh nam châm vì khi đó, ống dây là một nam châm điện.</w:t>
            </w:r>
          </w:p>
        </w:tc>
        <w:tc>
          <w:tcPr>
            <w:tcW w:w="920" w:type="dxa"/>
          </w:tcPr>
          <w:p w:rsidR="00B91743" w:rsidRPr="000C67BC" w:rsidRDefault="00B91743" w:rsidP="006D3923">
            <w:pPr>
              <w:rPr>
                <w:rFonts w:cs="Times New Roman"/>
                <w:color w:val="000000" w:themeColor="text1"/>
                <w:szCs w:val="24"/>
                <w:lang w:val="vi-VN"/>
              </w:rPr>
            </w:pPr>
          </w:p>
        </w:tc>
        <w:tc>
          <w:tcPr>
            <w:tcW w:w="814" w:type="dxa"/>
          </w:tcPr>
          <w:p w:rsidR="00B91743" w:rsidRPr="000C67BC" w:rsidRDefault="00B91743" w:rsidP="006D3923">
            <w:pPr>
              <w:rPr>
                <w:rFonts w:cs="Times New Roman"/>
                <w:color w:val="000000" w:themeColor="text1"/>
                <w:szCs w:val="24"/>
                <w:lang w:val="vi-VN"/>
              </w:rPr>
            </w:pPr>
          </w:p>
        </w:tc>
      </w:tr>
    </w:tbl>
    <w:p w:rsidR="00B91743" w:rsidRPr="000C67BC" w:rsidRDefault="00B91743" w:rsidP="004D0E9D">
      <w:pPr>
        <w:spacing w:line="276" w:lineRule="auto"/>
        <w:jc w:val="both"/>
        <w:rPr>
          <w:rFonts w:eastAsia="Calibri" w:cs="Times New Roman"/>
          <w:color w:val="000000" w:themeColor="text1"/>
        </w:rPr>
      </w:pPr>
    </w:p>
    <w:p w:rsidR="00B91743" w:rsidRPr="000C67BC" w:rsidRDefault="00B91743" w:rsidP="004D0E9D">
      <w:pPr>
        <w:spacing w:line="276" w:lineRule="auto"/>
        <w:jc w:val="both"/>
        <w:rPr>
          <w:rFonts w:cs="Times New Roman"/>
          <w:color w:val="000000" w:themeColor="text1"/>
        </w:rPr>
      </w:pPr>
      <w:r w:rsidRPr="000C67BC">
        <w:rPr>
          <w:rFonts w:eastAsia="Calibri" w:cs="Times New Roman"/>
          <w:color w:val="000000" w:themeColor="text1"/>
        </w:rPr>
        <w:t>Giải</w:t>
      </w:r>
    </w:p>
    <w:p w:rsidR="00B91743" w:rsidRPr="000C67BC" w:rsidRDefault="00B91743" w:rsidP="004D0E9D">
      <w:pPr>
        <w:spacing w:line="276" w:lineRule="auto"/>
        <w:jc w:val="both"/>
        <w:rPr>
          <w:rFonts w:cs="Times New Roman"/>
          <w:color w:val="000000" w:themeColor="text1"/>
        </w:rPr>
      </w:pPr>
      <w:r w:rsidRPr="000C67BC">
        <w:rPr>
          <w:rFonts w:eastAsia="Calibri" w:cs="Times New Roman"/>
          <w:color w:val="000000" w:themeColor="text1"/>
        </w:rPr>
        <w:t>a) Ðúng. Ðây là kết luận về hiện tượng cảm ứng điện từ.</w:t>
      </w:r>
    </w:p>
    <w:p w:rsidR="00B91743" w:rsidRPr="000C67BC" w:rsidRDefault="00B91743" w:rsidP="004D0E9D">
      <w:pPr>
        <w:spacing w:line="276" w:lineRule="auto"/>
        <w:jc w:val="both"/>
        <w:rPr>
          <w:rFonts w:cs="Times New Roman"/>
          <w:color w:val="000000" w:themeColor="text1"/>
        </w:rPr>
      </w:pPr>
      <w:r w:rsidRPr="000C67BC">
        <w:rPr>
          <w:rFonts w:eastAsia="Calibri" w:cs="Times New Roman"/>
          <w:color w:val="000000" w:themeColor="text1"/>
        </w:rPr>
        <w:t>b) Đúng. Ðây là nội dung của định luật Faraday về cảm ứng điện từ.</w:t>
      </w:r>
    </w:p>
    <w:p w:rsidR="00B91743" w:rsidRPr="000C67BC" w:rsidRDefault="00B91743" w:rsidP="004D0E9D">
      <w:pPr>
        <w:spacing w:line="276" w:lineRule="auto"/>
        <w:jc w:val="both"/>
        <w:rPr>
          <w:rFonts w:eastAsia="Calibri" w:cs="Times New Roman"/>
          <w:color w:val="000000" w:themeColor="text1"/>
        </w:rPr>
      </w:pPr>
      <w:r w:rsidRPr="000C67BC">
        <w:rPr>
          <w:rFonts w:eastAsia="Calibri" w:cs="Times New Roman"/>
          <w:color w:val="000000" w:themeColor="text1"/>
        </w:rPr>
        <w:t>c) Sai. Nếu từ thông qua mạch kín lớn nhưng từ thông biến đổi với tốc độ nhỏ thì suất điện động cảm ứng sẽ nhỏ.</w:t>
      </w:r>
    </w:p>
    <w:p w:rsidR="00B91743" w:rsidRPr="000C67BC" w:rsidRDefault="00B91743" w:rsidP="004D0E9D">
      <w:pPr>
        <w:spacing w:line="276" w:lineRule="auto"/>
        <w:jc w:val="both"/>
        <w:rPr>
          <w:rFonts w:cs="Times New Roman"/>
          <w:color w:val="000000" w:themeColor="text1"/>
        </w:rPr>
      </w:pPr>
      <w:r w:rsidRPr="000C67BC">
        <w:rPr>
          <w:rFonts w:eastAsia="Calibri" w:cs="Times New Roman"/>
          <w:color w:val="000000" w:themeColor="text1"/>
        </w:rPr>
        <w:t xml:space="preserve">d) Sai. Khi đưa nam châm lại gần ống dây, độ lớn của từ thông qua ống dây tăng và từ trường của dòng điện cảm ứng trong ống dây ngược chiều với từ trường của nam châm. Khi đó, từ trường của dòng điện cảm ứng ngăn cản nam châm lại gần nó. Tức là ống dây sẽ đẩy nam châm. </w:t>
      </w:r>
    </w:p>
    <w:p w:rsidR="00B91743" w:rsidRPr="000C67BC" w:rsidRDefault="00B91743" w:rsidP="004D0E9D">
      <w:pPr>
        <w:spacing w:line="276" w:lineRule="auto"/>
        <w:jc w:val="both"/>
        <w:rPr>
          <w:rFonts w:cs="Times New Roman"/>
          <w:b/>
          <w:color w:val="000000" w:themeColor="text1"/>
        </w:rPr>
      </w:pPr>
      <w:r w:rsidRPr="000C67BC">
        <w:rPr>
          <w:rFonts w:eastAsia="Calibri" w:cs="Times New Roman"/>
          <w:b/>
          <w:color w:val="000000" w:themeColor="text1"/>
        </w:rPr>
        <w:t>Đáp án:</w:t>
      </w:r>
    </w:p>
    <w:p w:rsidR="00B91743" w:rsidRPr="000C67BC" w:rsidRDefault="00B91743" w:rsidP="004D0E9D">
      <w:pPr>
        <w:spacing w:line="276" w:lineRule="auto"/>
        <w:jc w:val="both"/>
        <w:rPr>
          <w:rFonts w:cs="Times New Roman"/>
          <w:color w:val="000000" w:themeColor="text1"/>
        </w:rPr>
      </w:pPr>
      <w:r w:rsidRPr="000C67BC">
        <w:rPr>
          <w:rFonts w:eastAsia="Calibri" w:cs="Times New Roman"/>
          <w:color w:val="000000" w:themeColor="text1"/>
        </w:rPr>
        <w:t>a) Ðúng, b ) Ðúng, c) Sai, d) Sai.</w:t>
      </w:r>
    </w:p>
    <w:p w:rsidR="00B91743" w:rsidRPr="000C67BC" w:rsidRDefault="00B91743" w:rsidP="00FB338C">
      <w:pPr>
        <w:spacing w:before="240"/>
        <w:rPr>
          <w:rFonts w:cs="Times New Roman"/>
          <w:color w:val="000000" w:themeColor="text1"/>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Đồng vị phóng xạ β</w:t>
      </w:r>
      <w:r w:rsidRPr="000C67BC">
        <w:rPr>
          <w:rFonts w:cs="Times New Roman"/>
          <w:color w:val="000000" w:themeColor="text1"/>
          <w:vertAlign w:val="superscript"/>
        </w:rPr>
        <w:t>-</w:t>
      </w:r>
      <w:r w:rsidRPr="000C67BC">
        <w:rPr>
          <w:rFonts w:cs="Times New Roman"/>
          <w:color w:val="000000" w:themeColor="text1"/>
        </w:rPr>
        <w:t xml:space="preserve"> xenon </w:t>
      </w:r>
      <w:r w:rsidRPr="000C67BC">
        <w:rPr>
          <w:rFonts w:cs="Times New Roman"/>
          <w:color w:val="000000" w:themeColor="text1"/>
          <w:position w:val="-12"/>
        </w:rPr>
        <w:object w:dxaOrig="580" w:dyaOrig="380">
          <v:shape id="_x0000_i2276" type="#_x0000_t75" style="width:27pt;height:19.5pt" o:ole="">
            <v:imagedata r:id="rId339" o:title=""/>
          </v:shape>
          <o:OLEObject Type="Embed" ProgID="Equation.DSMT4" ShapeID="_x0000_i2276" DrawAspect="Content" ObjectID="_1804450740" r:id="rId2557"/>
        </w:object>
      </w:r>
      <w:r w:rsidRPr="000C67BC">
        <w:rPr>
          <w:rFonts w:cs="Times New Roman"/>
          <w:color w:val="000000" w:themeColor="text1"/>
        </w:rPr>
        <w:t xml:space="preserve"> được sử dụng trong phương pháp nguyên tử đánh dấu của y học hạt nhân khi kiểm tra chức năng và chẩn đoán các bệnh về phổi. Chu kì bán rã của xenon  </w:t>
      </w:r>
      <w:r w:rsidRPr="000C67BC">
        <w:rPr>
          <w:rFonts w:cs="Times New Roman"/>
          <w:color w:val="000000" w:themeColor="text1"/>
          <w:position w:val="-12"/>
        </w:rPr>
        <w:object w:dxaOrig="580" w:dyaOrig="380">
          <v:shape id="_x0000_i2277" type="#_x0000_t75" style="width:27pt;height:19.5pt" o:ole="">
            <v:imagedata r:id="rId339" o:title=""/>
          </v:shape>
          <o:OLEObject Type="Embed" ProgID="Equation.DSMT4" ShapeID="_x0000_i2277" DrawAspect="Content" ObjectID="_1804450741" r:id="rId2558"/>
        </w:object>
      </w:r>
      <w:r w:rsidRPr="000C67BC">
        <w:rPr>
          <w:rFonts w:cs="Times New Roman"/>
          <w:color w:val="000000" w:themeColor="text1"/>
        </w:rPr>
        <w:t xml:space="preserve"> là 5,24 ngày. Một mẫu khí chứa xenon </w:t>
      </w:r>
      <w:r w:rsidRPr="000C67BC">
        <w:rPr>
          <w:rFonts w:cs="Times New Roman"/>
          <w:color w:val="000000" w:themeColor="text1"/>
          <w:position w:val="-12"/>
        </w:rPr>
        <w:object w:dxaOrig="580" w:dyaOrig="380">
          <v:shape id="_x0000_i2278" type="#_x0000_t75" style="width:27pt;height:19.5pt" o:ole="">
            <v:imagedata r:id="rId339" o:title=""/>
          </v:shape>
          <o:OLEObject Type="Embed" ProgID="Equation.DSMT4" ShapeID="_x0000_i2278" DrawAspect="Content" ObjectID="_1804450742" r:id="rId2559"/>
        </w:object>
      </w:r>
      <w:r w:rsidRPr="000C67BC">
        <w:rPr>
          <w:rFonts w:cs="Times New Roman"/>
          <w:color w:val="000000" w:themeColor="text1"/>
        </w:rPr>
        <w:t xml:space="preserve"> khi được sản xuất tại nhà máy có độ phóng xạ là 4,25.10</w:t>
      </w:r>
      <w:r w:rsidRPr="000C67BC">
        <w:rPr>
          <w:rFonts w:cs="Times New Roman"/>
          <w:color w:val="000000" w:themeColor="text1"/>
          <w:vertAlign w:val="superscript"/>
        </w:rPr>
        <w:t xml:space="preserve">9 </w:t>
      </w:r>
      <w:r w:rsidRPr="000C67BC">
        <w:rPr>
          <w:rFonts w:cs="Times New Roman"/>
          <w:color w:val="000000" w:themeColor="text1"/>
        </w:rPr>
        <w:t xml:space="preserve">Bq. Mẫu đó được vận chuyển về bệnh viện và sử dụng cho bệnh nhân sau đó 3,00 ngày. Các ý a), b), c), d) dưới đây là </w:t>
      </w:r>
      <w:r w:rsidRPr="000C67BC">
        <w:rPr>
          <w:rFonts w:cs="Times New Roman"/>
          <w:b/>
          <w:color w:val="000000" w:themeColor="text1"/>
        </w:rPr>
        <w:t xml:space="preserve">đúng </w:t>
      </w:r>
      <w:r w:rsidRPr="000C67BC">
        <w:rPr>
          <w:rFonts w:cs="Times New Roman"/>
          <w:color w:val="000000" w:themeColor="text1"/>
        </w:rPr>
        <w:t xml:space="preserve">hay </w:t>
      </w:r>
      <w:r w:rsidRPr="000C67BC">
        <w:rPr>
          <w:rFonts w:cs="Times New Roman"/>
          <w:b/>
          <w:color w:val="000000" w:themeColor="text1"/>
        </w:rPr>
        <w:t>sai</w:t>
      </w:r>
      <w:r w:rsidRPr="000C67BC">
        <w:rPr>
          <w:rFonts w:cs="Times New Roman"/>
          <w:color w:val="000000" w:themeColor="text1"/>
        </w:rPr>
        <w:t>?</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FB338C">
        <w:tc>
          <w:tcPr>
            <w:tcW w:w="497" w:type="dxa"/>
          </w:tcPr>
          <w:p w:rsidR="00B91743" w:rsidRPr="000C67BC" w:rsidRDefault="00B91743" w:rsidP="006D3923">
            <w:pPr>
              <w:rPr>
                <w:rFonts w:cs="Times New Roman"/>
                <w:color w:val="000000" w:themeColor="text1"/>
                <w:szCs w:val="24"/>
                <w:lang w:val="vi-VN"/>
              </w:rPr>
            </w:pPr>
          </w:p>
        </w:tc>
        <w:tc>
          <w:tcPr>
            <w:tcW w:w="7114" w:type="dxa"/>
          </w:tcPr>
          <w:p w:rsidR="00B91743" w:rsidRPr="000C67BC" w:rsidRDefault="00B91743" w:rsidP="006D3923">
            <w:pPr>
              <w:rPr>
                <w:rFonts w:cs="Times New Roman"/>
                <w:color w:val="000000" w:themeColor="text1"/>
                <w:szCs w:val="24"/>
                <w:lang w:val="vi-VN"/>
              </w:rPr>
            </w:pPr>
          </w:p>
        </w:tc>
        <w:tc>
          <w:tcPr>
            <w:tcW w:w="922"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FB338C">
        <w:tc>
          <w:tcPr>
            <w:tcW w:w="497" w:type="dxa"/>
          </w:tcPr>
          <w:p w:rsidR="00B91743" w:rsidRPr="000C67BC" w:rsidRDefault="00B91743" w:rsidP="00FB338C">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FB338C">
            <w:pPr>
              <w:spacing w:before="240"/>
              <w:rPr>
                <w:rFonts w:cs="Times New Roman"/>
                <w:color w:val="000000" w:themeColor="text1"/>
              </w:rPr>
            </w:pPr>
            <w:r w:rsidRPr="000C67BC">
              <w:rPr>
                <w:rFonts w:cs="Times New Roman"/>
                <w:color w:val="000000" w:themeColor="text1"/>
              </w:rPr>
              <w:t xml:space="preserve">Sản phẩm phân rã của xenon </w:t>
            </w:r>
            <w:r w:rsidRPr="000C67BC">
              <w:rPr>
                <w:rFonts w:cs="Times New Roman"/>
                <w:color w:val="000000" w:themeColor="text1"/>
                <w:position w:val="-12"/>
              </w:rPr>
              <w:object w:dxaOrig="580" w:dyaOrig="380">
                <v:shape id="_x0000_i2279" type="#_x0000_t75" style="width:27pt;height:19.5pt" o:ole="">
                  <v:imagedata r:id="rId339" o:title=""/>
                </v:shape>
                <o:OLEObject Type="Embed" ProgID="Equation.DSMT4" ShapeID="_x0000_i2279" DrawAspect="Content" ObjectID="_1804450743" r:id="rId2560"/>
              </w:object>
            </w:r>
            <w:r w:rsidRPr="000C67BC">
              <w:rPr>
                <w:rFonts w:cs="Times New Roman"/>
                <w:color w:val="000000" w:themeColor="text1"/>
              </w:rPr>
              <w:t xml:space="preserve"> là cesium </w:t>
            </w:r>
            <w:r w:rsidRPr="000C67BC">
              <w:rPr>
                <w:rFonts w:cs="Times New Roman"/>
                <w:color w:val="000000" w:themeColor="text1"/>
                <w:position w:val="-12"/>
              </w:rPr>
              <w:object w:dxaOrig="540" w:dyaOrig="380">
                <v:shape id="_x0000_i2280" type="#_x0000_t75" style="width:27pt;height:19.5pt" o:ole="">
                  <v:imagedata r:id="rId344" o:title=""/>
                </v:shape>
                <o:OLEObject Type="Embed" ProgID="Equation.DSMT4" ShapeID="_x0000_i2280" DrawAspect="Content" ObjectID="_1804450744" r:id="rId2561"/>
              </w:object>
            </w:r>
            <w:r w:rsidRPr="000C67BC">
              <w:rPr>
                <w:rFonts w:cs="Times New Roman"/>
                <w:color w:val="000000" w:themeColor="text1"/>
              </w:rPr>
              <w:t>.</w:t>
            </w:r>
          </w:p>
        </w:tc>
        <w:tc>
          <w:tcPr>
            <w:tcW w:w="922" w:type="dxa"/>
          </w:tcPr>
          <w:p w:rsidR="00B91743" w:rsidRPr="000C67BC" w:rsidRDefault="00B91743" w:rsidP="00FB338C">
            <w:pPr>
              <w:rPr>
                <w:rFonts w:cs="Times New Roman"/>
                <w:color w:val="000000" w:themeColor="text1"/>
                <w:szCs w:val="24"/>
                <w:lang w:val="vi-VN"/>
              </w:rPr>
            </w:pPr>
          </w:p>
        </w:tc>
        <w:tc>
          <w:tcPr>
            <w:tcW w:w="817" w:type="dxa"/>
          </w:tcPr>
          <w:p w:rsidR="00B91743" w:rsidRPr="000C67BC" w:rsidRDefault="00B91743" w:rsidP="00FB338C">
            <w:pPr>
              <w:rPr>
                <w:rFonts w:cs="Times New Roman"/>
                <w:color w:val="000000" w:themeColor="text1"/>
                <w:szCs w:val="24"/>
                <w:lang w:val="vi-VN"/>
              </w:rPr>
            </w:pPr>
          </w:p>
        </w:tc>
      </w:tr>
      <w:tr w:rsidR="00B02A84" w:rsidRPr="000C67BC" w:rsidTr="00FB338C">
        <w:tc>
          <w:tcPr>
            <w:tcW w:w="497" w:type="dxa"/>
          </w:tcPr>
          <w:p w:rsidR="00B91743" w:rsidRPr="000C67BC" w:rsidRDefault="00B91743" w:rsidP="00FB338C">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FB338C">
            <w:pPr>
              <w:spacing w:before="240"/>
              <w:rPr>
                <w:rFonts w:cs="Times New Roman"/>
                <w:color w:val="000000" w:themeColor="text1"/>
              </w:rPr>
            </w:pPr>
            <w:r w:rsidRPr="000C67BC">
              <w:rPr>
                <w:rFonts w:cs="Times New Roman"/>
                <w:color w:val="000000" w:themeColor="text1"/>
              </w:rPr>
              <w:t xml:space="preserve">Hằng số phóng xạ của xenon </w:t>
            </w:r>
            <w:r w:rsidRPr="000C67BC">
              <w:rPr>
                <w:rFonts w:cs="Times New Roman"/>
                <w:color w:val="000000" w:themeColor="text1"/>
                <w:position w:val="-12"/>
              </w:rPr>
              <w:object w:dxaOrig="580" w:dyaOrig="380">
                <v:shape id="_x0000_i2281" type="#_x0000_t75" style="width:27pt;height:19.5pt" o:ole="">
                  <v:imagedata r:id="rId339" o:title=""/>
                </v:shape>
                <o:OLEObject Type="Embed" ProgID="Equation.DSMT4" ShapeID="_x0000_i2281" DrawAspect="Content" ObjectID="_1804450745" r:id="rId2562"/>
              </w:object>
            </w:r>
            <w:r w:rsidRPr="000C67BC">
              <w:rPr>
                <w:rFonts w:cs="Times New Roman"/>
                <w:color w:val="000000" w:themeColor="text1"/>
              </w:rPr>
              <w:t xml:space="preserve"> là 0,132 s</w:t>
            </w:r>
            <w:r w:rsidRPr="000C67BC">
              <w:rPr>
                <w:rFonts w:cs="Times New Roman"/>
                <w:color w:val="000000" w:themeColor="text1"/>
                <w:vertAlign w:val="superscript"/>
              </w:rPr>
              <w:t>-1</w:t>
            </w:r>
            <w:r w:rsidRPr="000C67BC">
              <w:rPr>
                <w:rFonts w:cs="Times New Roman"/>
                <w:color w:val="000000" w:themeColor="text1"/>
              </w:rPr>
              <w:t>.</w:t>
            </w:r>
          </w:p>
        </w:tc>
        <w:tc>
          <w:tcPr>
            <w:tcW w:w="922" w:type="dxa"/>
          </w:tcPr>
          <w:p w:rsidR="00B91743" w:rsidRPr="000C67BC" w:rsidRDefault="00B91743" w:rsidP="00FB338C">
            <w:pPr>
              <w:rPr>
                <w:rFonts w:cs="Times New Roman"/>
                <w:color w:val="000000" w:themeColor="text1"/>
                <w:szCs w:val="24"/>
                <w:lang w:val="vi-VN"/>
              </w:rPr>
            </w:pPr>
          </w:p>
        </w:tc>
        <w:tc>
          <w:tcPr>
            <w:tcW w:w="817" w:type="dxa"/>
          </w:tcPr>
          <w:p w:rsidR="00B91743" w:rsidRPr="000C67BC" w:rsidRDefault="00B91743" w:rsidP="00FB338C">
            <w:pPr>
              <w:rPr>
                <w:rFonts w:cs="Times New Roman"/>
                <w:color w:val="000000" w:themeColor="text1"/>
                <w:szCs w:val="24"/>
                <w:lang w:val="vi-VN"/>
              </w:rPr>
            </w:pPr>
          </w:p>
        </w:tc>
      </w:tr>
      <w:tr w:rsidR="00B02A84" w:rsidRPr="000C67BC" w:rsidTr="00FB338C">
        <w:tc>
          <w:tcPr>
            <w:tcW w:w="497" w:type="dxa"/>
          </w:tcPr>
          <w:p w:rsidR="00B91743" w:rsidRPr="000C67BC" w:rsidRDefault="00B91743" w:rsidP="00FB338C">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FB338C">
            <w:pPr>
              <w:spacing w:before="240"/>
              <w:rPr>
                <w:rFonts w:cs="Times New Roman"/>
                <w:color w:val="000000" w:themeColor="text1"/>
              </w:rPr>
            </w:pPr>
            <w:r w:rsidRPr="000C67BC">
              <w:rPr>
                <w:rFonts w:cs="Times New Roman"/>
                <w:color w:val="000000" w:themeColor="text1"/>
              </w:rPr>
              <w:t xml:space="preserve">Số nguyên tử </w:t>
            </w:r>
            <w:r w:rsidRPr="000C67BC">
              <w:rPr>
                <w:rFonts w:cs="Times New Roman"/>
                <w:color w:val="000000" w:themeColor="text1"/>
                <w:position w:val="-12"/>
              </w:rPr>
              <w:object w:dxaOrig="580" w:dyaOrig="380">
                <v:shape id="_x0000_i2282" type="#_x0000_t75" style="width:27pt;height:19.5pt" o:ole="">
                  <v:imagedata r:id="rId339" o:title=""/>
                </v:shape>
                <o:OLEObject Type="Embed" ProgID="Equation.DSMT4" ShapeID="_x0000_i2282" DrawAspect="Content" ObjectID="_1804450746" r:id="rId2563"/>
              </w:object>
            </w:r>
            <w:r w:rsidRPr="000C67BC">
              <w:rPr>
                <w:rFonts w:cs="Times New Roman"/>
                <w:color w:val="000000" w:themeColor="text1"/>
              </w:rPr>
              <w:t xml:space="preserve"> có trong mẫu mới sản xuất là 2,78.10</w:t>
            </w:r>
            <w:r w:rsidRPr="000C67BC">
              <w:rPr>
                <w:rFonts w:cs="Times New Roman"/>
                <w:color w:val="000000" w:themeColor="text1"/>
                <w:vertAlign w:val="superscript"/>
              </w:rPr>
              <w:t>15</w:t>
            </w:r>
            <w:r w:rsidRPr="000C67BC">
              <w:rPr>
                <w:rFonts w:cs="Times New Roman"/>
                <w:color w:val="000000" w:themeColor="text1"/>
              </w:rPr>
              <w:t xml:space="preserve"> nguyên tử.</w:t>
            </w:r>
          </w:p>
        </w:tc>
        <w:tc>
          <w:tcPr>
            <w:tcW w:w="922" w:type="dxa"/>
          </w:tcPr>
          <w:p w:rsidR="00B91743" w:rsidRPr="000C67BC" w:rsidRDefault="00B91743" w:rsidP="00FB338C">
            <w:pPr>
              <w:rPr>
                <w:rFonts w:cs="Times New Roman"/>
                <w:color w:val="000000" w:themeColor="text1"/>
                <w:szCs w:val="24"/>
                <w:lang w:val="vi-VN"/>
              </w:rPr>
            </w:pPr>
          </w:p>
        </w:tc>
        <w:tc>
          <w:tcPr>
            <w:tcW w:w="817" w:type="dxa"/>
          </w:tcPr>
          <w:p w:rsidR="00B91743" w:rsidRPr="000C67BC" w:rsidRDefault="00B91743" w:rsidP="00FB338C">
            <w:pPr>
              <w:rPr>
                <w:rFonts w:cs="Times New Roman"/>
                <w:color w:val="000000" w:themeColor="text1"/>
                <w:szCs w:val="24"/>
                <w:lang w:val="vi-VN"/>
              </w:rPr>
            </w:pPr>
          </w:p>
        </w:tc>
      </w:tr>
      <w:tr w:rsidR="00B91743" w:rsidRPr="000C67BC" w:rsidTr="00FB338C">
        <w:tc>
          <w:tcPr>
            <w:tcW w:w="497" w:type="dxa"/>
          </w:tcPr>
          <w:p w:rsidR="00B91743" w:rsidRPr="000C67BC" w:rsidRDefault="00B91743" w:rsidP="00FB338C">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FB338C">
            <w:pPr>
              <w:spacing w:before="240"/>
              <w:rPr>
                <w:rFonts w:cs="Times New Roman"/>
                <w:color w:val="000000" w:themeColor="text1"/>
              </w:rPr>
            </w:pPr>
            <w:r w:rsidRPr="000C67BC">
              <w:rPr>
                <w:rFonts w:cs="Times New Roman"/>
                <w:color w:val="000000" w:themeColor="text1"/>
              </w:rPr>
              <w:t>Khi bện nhân sử dụng, độ phóng xạ của mẫu khí là 1,86.10</w:t>
            </w:r>
            <w:r w:rsidRPr="000C67BC">
              <w:rPr>
                <w:rFonts w:cs="Times New Roman"/>
                <w:color w:val="000000" w:themeColor="text1"/>
                <w:vertAlign w:val="superscript"/>
              </w:rPr>
              <w:t>9</w:t>
            </w:r>
            <w:r w:rsidRPr="000C67BC">
              <w:rPr>
                <w:rFonts w:cs="Times New Roman"/>
                <w:color w:val="000000" w:themeColor="text1"/>
              </w:rPr>
              <w:t xml:space="preserve"> Bq.</w:t>
            </w:r>
          </w:p>
        </w:tc>
        <w:tc>
          <w:tcPr>
            <w:tcW w:w="922" w:type="dxa"/>
          </w:tcPr>
          <w:p w:rsidR="00B91743" w:rsidRPr="000C67BC" w:rsidRDefault="00B91743" w:rsidP="00FB338C">
            <w:pPr>
              <w:rPr>
                <w:rFonts w:cs="Times New Roman"/>
                <w:color w:val="000000" w:themeColor="text1"/>
                <w:szCs w:val="24"/>
                <w:lang w:val="vi-VN"/>
              </w:rPr>
            </w:pPr>
          </w:p>
        </w:tc>
        <w:tc>
          <w:tcPr>
            <w:tcW w:w="817" w:type="dxa"/>
          </w:tcPr>
          <w:p w:rsidR="00B91743" w:rsidRPr="000C67BC" w:rsidRDefault="00B91743" w:rsidP="00FB338C">
            <w:pPr>
              <w:rPr>
                <w:rFonts w:cs="Times New Roman"/>
                <w:color w:val="000000" w:themeColor="text1"/>
                <w:szCs w:val="24"/>
                <w:lang w:val="vi-VN"/>
              </w:rPr>
            </w:pPr>
          </w:p>
        </w:tc>
      </w:tr>
    </w:tbl>
    <w:p w:rsidR="00B91743" w:rsidRPr="000C67BC" w:rsidRDefault="00B91743" w:rsidP="00643171">
      <w:pPr>
        <w:shd w:val="clear" w:color="auto" w:fill="FFFFFF"/>
        <w:spacing w:line="360" w:lineRule="auto"/>
        <w:jc w:val="both"/>
        <w:rPr>
          <w:rFonts w:cs="Times New Roman"/>
          <w:color w:val="000000" w:themeColor="text1"/>
          <w:szCs w:val="24"/>
          <w:lang w:val="pt-BR"/>
        </w:rPr>
      </w:pPr>
    </w:p>
    <w:p w:rsidR="00B91743" w:rsidRPr="000C67BC" w:rsidRDefault="00B91743" w:rsidP="00FB338C">
      <w:pPr>
        <w:shd w:val="clear" w:color="auto" w:fill="FFFFFF"/>
        <w:spacing w:line="360" w:lineRule="auto"/>
        <w:jc w:val="both"/>
        <w:rPr>
          <w:rFonts w:cs="Times New Roman"/>
          <w:b/>
          <w:color w:val="000000" w:themeColor="text1"/>
          <w:szCs w:val="24"/>
          <w:lang w:val="pt-BR"/>
        </w:rPr>
      </w:pPr>
      <w:r w:rsidRPr="000C67BC">
        <w:rPr>
          <w:rFonts w:cs="Times New Roman"/>
          <w:b/>
          <w:color w:val="000000" w:themeColor="text1"/>
          <w:szCs w:val="24"/>
          <w:lang w:val="pt-BR"/>
        </w:rPr>
        <w:t>Giải</w:t>
      </w:r>
    </w:p>
    <w:p w:rsidR="00B91743" w:rsidRPr="000C67BC" w:rsidRDefault="00B91743" w:rsidP="00FB338C">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rPr>
        <w:t>a) Phương trình phóng xạ β</w:t>
      </w:r>
      <w:r w:rsidRPr="000C67BC">
        <w:rPr>
          <w:rFonts w:cs="Times New Roman"/>
          <w:color w:val="000000" w:themeColor="text1"/>
          <w:vertAlign w:val="superscript"/>
        </w:rPr>
        <w:t>-</w:t>
      </w:r>
      <w:r w:rsidRPr="000C67BC">
        <w:rPr>
          <w:rFonts w:cs="Times New Roman"/>
          <w:color w:val="000000" w:themeColor="text1"/>
        </w:rPr>
        <w:t xml:space="preserve"> có dạng: </w:t>
      </w:r>
      <w:r w:rsidRPr="000C67BC">
        <w:rPr>
          <w:rFonts w:cs="Times New Roman"/>
          <w:color w:val="000000" w:themeColor="text1"/>
          <w:position w:val="-12"/>
        </w:rPr>
        <w:object w:dxaOrig="2220" w:dyaOrig="440">
          <v:shape id="_x0000_i2283" type="#_x0000_t75" style="width:113.25pt;height:22.5pt" o:ole="">
            <v:imagedata r:id="rId2564" o:title=""/>
          </v:shape>
          <o:OLEObject Type="Embed" ProgID="Equation.DSMT4" ShapeID="_x0000_i2283" DrawAspect="Content" ObjectID="_1804450747" r:id="rId2565"/>
        </w:object>
      </w:r>
    </w:p>
    <w:p w:rsidR="00B91743" w:rsidRPr="000C67BC" w:rsidRDefault="00B91743" w:rsidP="00FB338C">
      <w:pPr>
        <w:spacing w:before="240"/>
        <w:rPr>
          <w:rFonts w:cs="Times New Roman"/>
          <w:color w:val="000000" w:themeColor="text1"/>
        </w:rPr>
      </w:pPr>
      <w:r w:rsidRPr="000C67BC">
        <w:rPr>
          <w:rFonts w:cs="Times New Roman"/>
          <w:color w:val="000000" w:themeColor="text1"/>
        </w:rPr>
        <w:t>Do điện tích và số nucleon được bảo toàn trong các phản ứng hạt nhân nên Z = 55 và A =133</w:t>
      </w:r>
    </w:p>
    <w:p w:rsidR="00B91743" w:rsidRPr="000C67BC" w:rsidRDefault="00B91743" w:rsidP="00FB338C">
      <w:pPr>
        <w:spacing w:before="240"/>
        <w:rPr>
          <w:rFonts w:cs="Times New Roman"/>
          <w:color w:val="000000" w:themeColor="text1"/>
        </w:rPr>
      </w:pPr>
      <w:r w:rsidRPr="000C67BC">
        <w:rPr>
          <w:rFonts w:cs="Times New Roman"/>
          <w:color w:val="000000" w:themeColor="text1"/>
        </w:rPr>
        <w:t xml:space="preserve">Vậy hạt nhân sản phẩm phân rã là </w:t>
      </w:r>
      <w:r w:rsidRPr="000C67BC">
        <w:rPr>
          <w:rFonts w:cs="Times New Roman"/>
          <w:color w:val="000000" w:themeColor="text1"/>
          <w:position w:val="-12"/>
        </w:rPr>
        <w:object w:dxaOrig="540" w:dyaOrig="380">
          <v:shape id="_x0000_i2284" type="#_x0000_t75" style="width:27pt;height:19.5pt" o:ole="">
            <v:imagedata r:id="rId344" o:title=""/>
          </v:shape>
          <o:OLEObject Type="Embed" ProgID="Equation.DSMT4" ShapeID="_x0000_i2284" DrawAspect="Content" ObjectID="_1804450748" r:id="rId2566"/>
        </w:object>
      </w:r>
      <w:r w:rsidRPr="000C67BC">
        <w:rPr>
          <w:rFonts w:cs="Times New Roman"/>
          <w:color w:val="000000" w:themeColor="text1"/>
          <w:position w:val="-6"/>
        </w:rPr>
        <w:object w:dxaOrig="300" w:dyaOrig="240">
          <v:shape id="_x0000_i2285" type="#_x0000_t75" style="width:13.5pt;height:12pt" o:ole="">
            <v:imagedata r:id="rId2567" o:title=""/>
          </v:shape>
          <o:OLEObject Type="Embed" ProgID="Equation.DSMT4" ShapeID="_x0000_i2285" DrawAspect="Content" ObjectID="_1804450749" r:id="rId2568"/>
        </w:object>
      </w:r>
      <w:r w:rsidRPr="000C67BC">
        <w:rPr>
          <w:rFonts w:cs="Times New Roman"/>
          <w:color w:val="000000" w:themeColor="text1"/>
        </w:rPr>
        <w:t xml:space="preserve"> Phát biểu a) Đúng.</w:t>
      </w:r>
    </w:p>
    <w:p w:rsidR="00B91743" w:rsidRPr="000C67BC" w:rsidRDefault="00B91743" w:rsidP="00FB338C">
      <w:pPr>
        <w:spacing w:before="240"/>
        <w:rPr>
          <w:rFonts w:cs="Times New Roman"/>
          <w:color w:val="000000" w:themeColor="text1"/>
        </w:rPr>
      </w:pPr>
      <w:r w:rsidRPr="000C67BC">
        <w:rPr>
          <w:rFonts w:cs="Times New Roman"/>
          <w:color w:val="000000" w:themeColor="text1"/>
        </w:rPr>
        <w:lastRenderedPageBreak/>
        <w:t>b) Hằng số phóng xạ của xenon là</w:t>
      </w:r>
    </w:p>
    <w:p w:rsidR="00B91743" w:rsidRPr="000C67BC" w:rsidRDefault="00B91743" w:rsidP="00FB338C">
      <w:pPr>
        <w:spacing w:before="240"/>
        <w:rPr>
          <w:rFonts w:cs="Times New Roman"/>
          <w:color w:val="000000" w:themeColor="text1"/>
        </w:rPr>
      </w:pPr>
      <w:r w:rsidRPr="000C67BC">
        <w:rPr>
          <w:rFonts w:cs="Times New Roman"/>
          <w:color w:val="000000" w:themeColor="text1"/>
          <w:position w:val="-28"/>
        </w:rPr>
        <w:object w:dxaOrig="3980" w:dyaOrig="660">
          <v:shape id="_x0000_i2286" type="#_x0000_t75" style="width:198.75pt;height:30.75pt" o:ole="">
            <v:imagedata r:id="rId2569" o:title=""/>
          </v:shape>
          <o:OLEObject Type="Embed" ProgID="Equation.DSMT4" ShapeID="_x0000_i2286" DrawAspect="Content" ObjectID="_1804450750" r:id="rId2570"/>
        </w:object>
      </w:r>
    </w:p>
    <w:p w:rsidR="00B91743" w:rsidRPr="000C67BC" w:rsidRDefault="00B91743" w:rsidP="00FB338C">
      <w:pPr>
        <w:spacing w:before="240"/>
        <w:rPr>
          <w:rFonts w:cs="Times New Roman"/>
          <w:color w:val="000000" w:themeColor="text1"/>
        </w:rPr>
      </w:pPr>
      <w:r w:rsidRPr="000C67BC">
        <w:rPr>
          <w:rFonts w:cs="Times New Roman"/>
          <w:color w:val="000000" w:themeColor="text1"/>
          <w:position w:val="-6"/>
        </w:rPr>
        <w:object w:dxaOrig="300" w:dyaOrig="240">
          <v:shape id="_x0000_i2287" type="#_x0000_t75" style="width:13.5pt;height:12pt" o:ole="">
            <v:imagedata r:id="rId2567" o:title=""/>
          </v:shape>
          <o:OLEObject Type="Embed" ProgID="Equation.DSMT4" ShapeID="_x0000_i2287" DrawAspect="Content" ObjectID="_1804450751" r:id="rId2571"/>
        </w:object>
      </w:r>
      <w:r w:rsidRPr="000C67BC">
        <w:rPr>
          <w:rFonts w:cs="Times New Roman"/>
          <w:color w:val="000000" w:themeColor="text1"/>
        </w:rPr>
        <w:t xml:space="preserve"> Phát biểu b) Sai.</w:t>
      </w:r>
    </w:p>
    <w:p w:rsidR="00B91743" w:rsidRPr="000C67BC" w:rsidRDefault="00B91743" w:rsidP="00FB338C">
      <w:pPr>
        <w:spacing w:before="240"/>
        <w:rPr>
          <w:rFonts w:cs="Times New Roman"/>
          <w:color w:val="000000" w:themeColor="text1"/>
        </w:rPr>
      </w:pPr>
      <w:r w:rsidRPr="000C67BC">
        <w:rPr>
          <w:rFonts w:cs="Times New Roman"/>
          <w:color w:val="000000" w:themeColor="text1"/>
        </w:rPr>
        <w:t>c) Số nguyên tử xenon trong mẫu mới sản xuất là</w:t>
      </w:r>
    </w:p>
    <w:p w:rsidR="00B91743" w:rsidRPr="000C67BC" w:rsidRDefault="00B91743" w:rsidP="00FB338C">
      <w:pPr>
        <w:spacing w:before="240"/>
        <w:rPr>
          <w:rFonts w:cs="Times New Roman"/>
          <w:color w:val="000000" w:themeColor="text1"/>
        </w:rPr>
      </w:pPr>
      <w:r w:rsidRPr="000C67BC">
        <w:rPr>
          <w:rFonts w:cs="Times New Roman"/>
          <w:color w:val="000000" w:themeColor="text1"/>
          <w:position w:val="-28"/>
        </w:rPr>
        <w:object w:dxaOrig="3440" w:dyaOrig="700">
          <v:shape id="_x0000_i2288" type="#_x0000_t75" style="width:170.25pt;height:34.5pt" o:ole="">
            <v:imagedata r:id="rId2572" o:title=""/>
          </v:shape>
          <o:OLEObject Type="Embed" ProgID="Equation.DSMT4" ShapeID="_x0000_i2288" DrawAspect="Content" ObjectID="_1804450752" r:id="rId2573"/>
        </w:object>
      </w:r>
      <w:r w:rsidRPr="000C67BC">
        <w:rPr>
          <w:rFonts w:cs="Times New Roman"/>
          <w:color w:val="000000" w:themeColor="text1"/>
        </w:rPr>
        <w:t xml:space="preserve"> nguyên tử</w:t>
      </w:r>
    </w:p>
    <w:p w:rsidR="00B91743" w:rsidRPr="000C67BC" w:rsidRDefault="00B91743" w:rsidP="00FB338C">
      <w:pPr>
        <w:spacing w:before="240"/>
        <w:rPr>
          <w:rFonts w:cs="Times New Roman"/>
          <w:color w:val="000000" w:themeColor="text1"/>
        </w:rPr>
      </w:pPr>
      <w:r w:rsidRPr="000C67BC">
        <w:rPr>
          <w:rFonts w:cs="Times New Roman"/>
          <w:color w:val="000000" w:themeColor="text1"/>
          <w:position w:val="-6"/>
        </w:rPr>
        <w:object w:dxaOrig="300" w:dyaOrig="240">
          <v:shape id="_x0000_i2289" type="#_x0000_t75" style="width:13.5pt;height:12pt" o:ole="">
            <v:imagedata r:id="rId2567" o:title=""/>
          </v:shape>
          <o:OLEObject Type="Embed" ProgID="Equation.DSMT4" ShapeID="_x0000_i2289" DrawAspect="Content" ObjectID="_1804450753" r:id="rId2574"/>
        </w:object>
      </w:r>
      <w:r w:rsidRPr="000C67BC">
        <w:rPr>
          <w:rFonts w:cs="Times New Roman"/>
          <w:color w:val="000000" w:themeColor="text1"/>
        </w:rPr>
        <w:t>Phát biểu c) Đúng.</w:t>
      </w:r>
    </w:p>
    <w:p w:rsidR="00B91743" w:rsidRPr="000C67BC" w:rsidRDefault="00B91743" w:rsidP="00FB338C">
      <w:pPr>
        <w:spacing w:before="240"/>
        <w:rPr>
          <w:rFonts w:cs="Times New Roman"/>
          <w:color w:val="000000" w:themeColor="text1"/>
        </w:rPr>
      </w:pPr>
      <w:r w:rsidRPr="000C67BC">
        <w:rPr>
          <w:rFonts w:cs="Times New Roman"/>
          <w:color w:val="000000" w:themeColor="text1"/>
        </w:rPr>
        <w:t>d) Độ phóng xạ của mẫu khi bệnh nhân sử dụng là</w:t>
      </w:r>
    </w:p>
    <w:p w:rsidR="00B91743" w:rsidRPr="000C67BC" w:rsidRDefault="00B91743" w:rsidP="00FB338C">
      <w:pPr>
        <w:spacing w:before="240"/>
        <w:rPr>
          <w:rFonts w:cs="Times New Roman"/>
          <w:color w:val="000000" w:themeColor="text1"/>
        </w:rPr>
      </w:pPr>
      <w:r w:rsidRPr="000C67BC">
        <w:rPr>
          <w:rFonts w:cs="Times New Roman"/>
          <w:color w:val="000000" w:themeColor="text1"/>
          <w:position w:val="-12"/>
        </w:rPr>
        <w:object w:dxaOrig="4640" w:dyaOrig="560">
          <v:shape id="_x0000_i2290" type="#_x0000_t75" style="width:233.25pt;height:30pt" o:ole="">
            <v:imagedata r:id="rId2575" o:title=""/>
          </v:shape>
          <o:OLEObject Type="Embed" ProgID="Equation.DSMT4" ShapeID="_x0000_i2290" DrawAspect="Content" ObjectID="_1804450754" r:id="rId2576"/>
        </w:object>
      </w:r>
    </w:p>
    <w:p w:rsidR="00B91743" w:rsidRPr="000C67BC" w:rsidRDefault="00B91743" w:rsidP="00FB338C">
      <w:pPr>
        <w:spacing w:before="240"/>
        <w:rPr>
          <w:rFonts w:cs="Times New Roman"/>
          <w:color w:val="000000" w:themeColor="text1"/>
          <w:lang w:val="pt-BR"/>
        </w:rPr>
      </w:pPr>
      <w:r w:rsidRPr="000C67BC">
        <w:rPr>
          <w:rFonts w:cs="Times New Roman"/>
          <w:color w:val="000000" w:themeColor="text1"/>
          <w:position w:val="-6"/>
        </w:rPr>
        <w:object w:dxaOrig="300" w:dyaOrig="240">
          <v:shape id="_x0000_i2291" type="#_x0000_t75" style="width:13.5pt;height:12pt" o:ole="">
            <v:imagedata r:id="rId2567" o:title=""/>
          </v:shape>
          <o:OLEObject Type="Embed" ProgID="Equation.DSMT4" ShapeID="_x0000_i2291" DrawAspect="Content" ObjectID="_1804450755" r:id="rId2577"/>
        </w:object>
      </w:r>
      <w:r w:rsidRPr="000C67BC">
        <w:rPr>
          <w:rFonts w:cs="Times New Roman"/>
          <w:color w:val="000000" w:themeColor="text1"/>
          <w:lang w:val="pt-BR"/>
        </w:rPr>
        <w:t>Phát biểu d) Sai.</w:t>
      </w:r>
    </w:p>
    <w:p w:rsidR="00B91743" w:rsidRPr="000C67BC" w:rsidRDefault="00B91743" w:rsidP="00A41B45">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MS Gothic" w:cs="Times New Roman"/>
          <w:color w:val="000000" w:themeColor="text1"/>
          <w:spacing w:val="3"/>
          <w:shd w:val="clear" w:color="auto" w:fill="FFFFFF"/>
        </w:rPr>
        <w:t>Trong các phát biểu sau đây, phát biểu nào là đúng, phát biểu nào là sai?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A41B45">
        <w:tc>
          <w:tcPr>
            <w:tcW w:w="497" w:type="dxa"/>
          </w:tcPr>
          <w:p w:rsidR="00B91743" w:rsidRPr="000C67BC" w:rsidRDefault="00B91743" w:rsidP="006D3923">
            <w:pPr>
              <w:rPr>
                <w:rFonts w:cs="Times New Roman"/>
                <w:color w:val="000000" w:themeColor="text1"/>
                <w:szCs w:val="24"/>
                <w:lang w:val="vi-VN"/>
              </w:rPr>
            </w:pPr>
          </w:p>
        </w:tc>
        <w:tc>
          <w:tcPr>
            <w:tcW w:w="7114" w:type="dxa"/>
          </w:tcPr>
          <w:p w:rsidR="00B91743" w:rsidRPr="000C67BC" w:rsidRDefault="00B91743" w:rsidP="006D3923">
            <w:pPr>
              <w:rPr>
                <w:rFonts w:cs="Times New Roman"/>
                <w:color w:val="000000" w:themeColor="text1"/>
                <w:szCs w:val="24"/>
                <w:lang w:val="vi-VN"/>
              </w:rPr>
            </w:pPr>
          </w:p>
        </w:tc>
        <w:tc>
          <w:tcPr>
            <w:tcW w:w="922"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A41B45">
        <w:tc>
          <w:tcPr>
            <w:tcW w:w="497" w:type="dxa"/>
          </w:tcPr>
          <w:p w:rsidR="00B91743" w:rsidRPr="000C67BC" w:rsidRDefault="00B91743" w:rsidP="00A41B45">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A41B45">
            <w:pPr>
              <w:shd w:val="clear" w:color="auto" w:fill="FFFFFF"/>
              <w:spacing w:line="276" w:lineRule="auto"/>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Các phân tử khí được coi là những quả cầu, đàn hồi tuyệt đổi và kích thước của các phân tử rất nhỏ so với khoảng cách trung bình giữa chúng.</w:t>
            </w:r>
          </w:p>
        </w:tc>
        <w:tc>
          <w:tcPr>
            <w:tcW w:w="922" w:type="dxa"/>
          </w:tcPr>
          <w:p w:rsidR="00B91743" w:rsidRPr="000C67BC" w:rsidRDefault="00B91743" w:rsidP="00A41B45">
            <w:pPr>
              <w:rPr>
                <w:rFonts w:cs="Times New Roman"/>
                <w:color w:val="000000" w:themeColor="text1"/>
                <w:szCs w:val="24"/>
                <w:lang w:val="vi-VN"/>
              </w:rPr>
            </w:pPr>
          </w:p>
        </w:tc>
        <w:tc>
          <w:tcPr>
            <w:tcW w:w="817" w:type="dxa"/>
          </w:tcPr>
          <w:p w:rsidR="00B91743" w:rsidRPr="000C67BC" w:rsidRDefault="00B91743" w:rsidP="00A41B45">
            <w:pPr>
              <w:rPr>
                <w:rFonts w:cs="Times New Roman"/>
                <w:color w:val="000000" w:themeColor="text1"/>
                <w:szCs w:val="24"/>
                <w:lang w:val="vi-VN"/>
              </w:rPr>
            </w:pPr>
          </w:p>
        </w:tc>
      </w:tr>
      <w:tr w:rsidR="00B02A84" w:rsidRPr="000C67BC" w:rsidTr="00A41B45">
        <w:tc>
          <w:tcPr>
            <w:tcW w:w="497" w:type="dxa"/>
          </w:tcPr>
          <w:p w:rsidR="00B91743" w:rsidRPr="000C67BC" w:rsidRDefault="00B91743" w:rsidP="00A41B45">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A41B45">
            <w:pPr>
              <w:shd w:val="clear" w:color="auto" w:fill="FFFFFF"/>
              <w:spacing w:line="276" w:lineRule="auto"/>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Tổng thể tích của các phân tử đáng kể so với thể tích của bình chứa khí.</w:t>
            </w:r>
          </w:p>
        </w:tc>
        <w:tc>
          <w:tcPr>
            <w:tcW w:w="922" w:type="dxa"/>
          </w:tcPr>
          <w:p w:rsidR="00B91743" w:rsidRPr="000C67BC" w:rsidRDefault="00B91743" w:rsidP="00A41B45">
            <w:pPr>
              <w:rPr>
                <w:rFonts w:cs="Times New Roman"/>
                <w:color w:val="000000" w:themeColor="text1"/>
                <w:szCs w:val="24"/>
                <w:lang w:val="vi-VN"/>
              </w:rPr>
            </w:pPr>
          </w:p>
        </w:tc>
        <w:tc>
          <w:tcPr>
            <w:tcW w:w="817" w:type="dxa"/>
          </w:tcPr>
          <w:p w:rsidR="00B91743" w:rsidRPr="000C67BC" w:rsidRDefault="00B91743" w:rsidP="00A41B45">
            <w:pPr>
              <w:rPr>
                <w:rFonts w:cs="Times New Roman"/>
                <w:color w:val="000000" w:themeColor="text1"/>
                <w:szCs w:val="24"/>
                <w:lang w:val="vi-VN"/>
              </w:rPr>
            </w:pPr>
          </w:p>
        </w:tc>
      </w:tr>
      <w:tr w:rsidR="00B02A84" w:rsidRPr="000C67BC" w:rsidTr="00A41B45">
        <w:tc>
          <w:tcPr>
            <w:tcW w:w="497" w:type="dxa"/>
          </w:tcPr>
          <w:p w:rsidR="00B91743" w:rsidRPr="000C67BC" w:rsidRDefault="00B91743" w:rsidP="00A41B45">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A41B45">
            <w:pPr>
              <w:shd w:val="clear" w:color="auto" w:fill="FFFFFF"/>
              <w:spacing w:line="276" w:lineRule="auto"/>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Giữa hai lần va chạm liên tiếp, các phân tử chuyển động thẳng biến đổi đều.</w:t>
            </w:r>
          </w:p>
        </w:tc>
        <w:tc>
          <w:tcPr>
            <w:tcW w:w="922" w:type="dxa"/>
          </w:tcPr>
          <w:p w:rsidR="00B91743" w:rsidRPr="000C67BC" w:rsidRDefault="00B91743" w:rsidP="00A41B45">
            <w:pPr>
              <w:rPr>
                <w:rFonts w:cs="Times New Roman"/>
                <w:color w:val="000000" w:themeColor="text1"/>
                <w:szCs w:val="24"/>
                <w:lang w:val="vi-VN"/>
              </w:rPr>
            </w:pPr>
          </w:p>
        </w:tc>
        <w:tc>
          <w:tcPr>
            <w:tcW w:w="817" w:type="dxa"/>
          </w:tcPr>
          <w:p w:rsidR="00B91743" w:rsidRPr="000C67BC" w:rsidRDefault="00B91743" w:rsidP="00A41B45">
            <w:pPr>
              <w:rPr>
                <w:rFonts w:cs="Times New Roman"/>
                <w:color w:val="000000" w:themeColor="text1"/>
                <w:szCs w:val="24"/>
                <w:lang w:val="vi-VN"/>
              </w:rPr>
            </w:pPr>
          </w:p>
        </w:tc>
      </w:tr>
      <w:tr w:rsidR="00B91743" w:rsidRPr="000C67BC" w:rsidTr="00A41B45">
        <w:tc>
          <w:tcPr>
            <w:tcW w:w="497" w:type="dxa"/>
          </w:tcPr>
          <w:p w:rsidR="00B91743" w:rsidRPr="000C67BC" w:rsidRDefault="00B91743" w:rsidP="00A41B45">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A41B45">
            <w:pPr>
              <w:shd w:val="clear" w:color="auto" w:fill="FFFFFF"/>
              <w:spacing w:line="276" w:lineRule="auto"/>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Chuyển động của các phân tử tuân theo định luật I, II và III của Newton.</w:t>
            </w:r>
          </w:p>
        </w:tc>
        <w:tc>
          <w:tcPr>
            <w:tcW w:w="922" w:type="dxa"/>
          </w:tcPr>
          <w:p w:rsidR="00B91743" w:rsidRPr="000C67BC" w:rsidRDefault="00B91743" w:rsidP="00A41B45">
            <w:pPr>
              <w:rPr>
                <w:rFonts w:cs="Times New Roman"/>
                <w:color w:val="000000" w:themeColor="text1"/>
                <w:szCs w:val="24"/>
                <w:lang w:val="vi-VN"/>
              </w:rPr>
            </w:pPr>
          </w:p>
        </w:tc>
        <w:tc>
          <w:tcPr>
            <w:tcW w:w="817" w:type="dxa"/>
          </w:tcPr>
          <w:p w:rsidR="00B91743" w:rsidRPr="000C67BC" w:rsidRDefault="00B91743" w:rsidP="00A41B45">
            <w:pPr>
              <w:rPr>
                <w:rFonts w:cs="Times New Roman"/>
                <w:color w:val="000000" w:themeColor="text1"/>
                <w:szCs w:val="24"/>
                <w:lang w:val="vi-VN"/>
              </w:rPr>
            </w:pPr>
          </w:p>
        </w:tc>
      </w:tr>
    </w:tbl>
    <w:p w:rsidR="00B91743" w:rsidRPr="000C67BC" w:rsidRDefault="00B91743" w:rsidP="00643171">
      <w:pPr>
        <w:spacing w:line="312" w:lineRule="auto"/>
        <w:jc w:val="both"/>
        <w:rPr>
          <w:rFonts w:cs="Times New Roman"/>
          <w:b/>
          <w:color w:val="000000" w:themeColor="text1"/>
          <w:szCs w:val="24"/>
        </w:rPr>
      </w:pPr>
    </w:p>
    <w:p w:rsidR="00B91743" w:rsidRPr="000C67BC" w:rsidRDefault="00B91743" w:rsidP="002D3448">
      <w:pPr>
        <w:spacing w:after="0" w:line="240" w:lineRule="auto"/>
        <w:rPr>
          <w:rFonts w:cs="Times New Roman"/>
          <w:color w:val="000000" w:themeColor="text1"/>
          <w:szCs w:val="24"/>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Một học sinh tiến hành thí nghiệm xác định nhiệt nóng chảy riêng (2) của nước đá tại nhà theo các bước cụ thể như sau:</w:t>
      </w:r>
      <w:r w:rsidRPr="000C67BC">
        <w:rPr>
          <w:rFonts w:cs="Times New Roman"/>
          <w:noProof/>
          <w:color w:val="000000" w:themeColor="text1"/>
          <w:szCs w:val="24"/>
        </w:rPr>
        <w:t xml:space="preserve"> </w:t>
      </w:r>
    </w:p>
    <w:p w:rsidR="00B91743" w:rsidRPr="000C67BC" w:rsidRDefault="00B91743" w:rsidP="002D3448">
      <w:pPr>
        <w:spacing w:after="0" w:line="240" w:lineRule="auto"/>
        <w:jc w:val="both"/>
        <w:rPr>
          <w:rFonts w:cs="Times New Roman"/>
          <w:color w:val="000000" w:themeColor="text1"/>
          <w:szCs w:val="24"/>
        </w:rPr>
      </w:pPr>
      <w:r w:rsidRPr="000C67BC">
        <w:rPr>
          <w:rFonts w:cs="Times New Roman"/>
          <w:color w:val="000000" w:themeColor="text1"/>
          <w:szCs w:val="24"/>
        </w:rPr>
        <w:t xml:space="preserve"> + Bước 1: lấy một số viên nước đá (có tổng khối lượng m</w:t>
      </w:r>
      <w:r w:rsidRPr="000C67BC">
        <w:rPr>
          <w:rFonts w:ascii="Cambria Math" w:hAnsi="Cambria Math" w:cs="Cambria Math"/>
          <w:color w:val="000000" w:themeColor="text1"/>
          <w:szCs w:val="24"/>
          <w:vertAlign w:val="subscript"/>
        </w:rPr>
        <w:t>₁</w:t>
      </w:r>
      <w:r w:rsidRPr="000C67BC">
        <w:rPr>
          <w:rFonts w:cs="Times New Roman"/>
          <w:color w:val="000000" w:themeColor="text1"/>
          <w:szCs w:val="24"/>
        </w:rPr>
        <w:t>) từ tủ lạnh và chuẩn bị một bình cách nhiệt có chứa m</w:t>
      </w:r>
      <w:r w:rsidRPr="000C67BC">
        <w:rPr>
          <w:rFonts w:cs="Times New Roman"/>
          <w:color w:val="000000" w:themeColor="text1"/>
          <w:szCs w:val="24"/>
          <w:vertAlign w:val="subscript"/>
        </w:rPr>
        <w:t>2</w:t>
      </w:r>
      <w:r w:rsidRPr="000C67BC">
        <w:rPr>
          <w:rFonts w:cs="Times New Roman"/>
          <w:color w:val="000000" w:themeColor="text1"/>
          <w:szCs w:val="24"/>
        </w:rPr>
        <w:t xml:space="preserve"> (kg) nước; đo nhiệt độ ban đầu của nước đá (t</w:t>
      </w:r>
      <w:r w:rsidRPr="000C67BC">
        <w:rPr>
          <w:rFonts w:cs="Times New Roman"/>
          <w:color w:val="000000" w:themeColor="text1"/>
          <w:szCs w:val="24"/>
          <w:vertAlign w:val="subscript"/>
        </w:rPr>
        <w:t>1</w:t>
      </w:r>
      <w:r w:rsidRPr="000C67BC">
        <w:rPr>
          <w:rFonts w:cs="Times New Roman"/>
          <w:color w:val="000000" w:themeColor="text1"/>
          <w:szCs w:val="24"/>
        </w:rPr>
        <w:t>) và nhiệt độ của nước trong bình cách nhiệt (t</w:t>
      </w:r>
      <w:r w:rsidRPr="000C67BC">
        <w:rPr>
          <w:rFonts w:cs="Times New Roman"/>
          <w:color w:val="000000" w:themeColor="text1"/>
          <w:szCs w:val="24"/>
          <w:vertAlign w:val="subscript"/>
        </w:rPr>
        <w:t>2</w:t>
      </w:r>
      <w:r w:rsidRPr="000C67BC">
        <w:rPr>
          <w:rFonts w:cs="Times New Roman"/>
          <w:color w:val="000000" w:themeColor="text1"/>
          <w:szCs w:val="24"/>
        </w:rPr>
        <w:t>) bằng nhiệt kế.</w:t>
      </w:r>
    </w:p>
    <w:p w:rsidR="00B91743" w:rsidRPr="000C67BC" w:rsidRDefault="00B91743" w:rsidP="002D3448">
      <w:pPr>
        <w:spacing w:after="0" w:line="240" w:lineRule="auto"/>
        <w:jc w:val="both"/>
        <w:rPr>
          <w:rFonts w:cs="Times New Roman"/>
          <w:color w:val="000000" w:themeColor="text1"/>
          <w:szCs w:val="24"/>
        </w:rPr>
      </w:pPr>
      <w:r w:rsidRPr="000C67BC">
        <w:rPr>
          <w:rFonts w:cs="Times New Roman"/>
          <w:color w:val="000000" w:themeColor="text1"/>
          <w:szCs w:val="24"/>
        </w:rPr>
        <w:t xml:space="preserve"> + Bước 2: cho các viên nước đá vào bình cách nhiệt.</w:t>
      </w:r>
    </w:p>
    <w:p w:rsidR="00B91743" w:rsidRPr="000C67BC" w:rsidRDefault="00B91743" w:rsidP="002D3448">
      <w:pPr>
        <w:spacing w:after="0" w:line="240" w:lineRule="auto"/>
        <w:jc w:val="both"/>
        <w:rPr>
          <w:rFonts w:cs="Times New Roman"/>
          <w:color w:val="000000" w:themeColor="text1"/>
          <w:szCs w:val="24"/>
        </w:rPr>
      </w:pPr>
      <w:r w:rsidRPr="000C67BC">
        <w:rPr>
          <w:rFonts w:cs="Times New Roman"/>
          <w:color w:val="000000" w:themeColor="text1"/>
          <w:szCs w:val="24"/>
        </w:rPr>
        <w:t xml:space="preserve"> + Bước 3: khuấy đều hỗn hợp nước và nước đá cho đến khi nước đá tan hoàn toàn, đo nhiệt độ cuối cùng (t) của hỗn hợp.</w:t>
      </w:r>
    </w:p>
    <w:p w:rsidR="00B91743" w:rsidRPr="000C67BC" w:rsidRDefault="00B91743" w:rsidP="002D3448">
      <w:pPr>
        <w:spacing w:after="0" w:line="240" w:lineRule="auto"/>
        <w:jc w:val="both"/>
        <w:rPr>
          <w:rFonts w:cs="Times New Roman"/>
          <w:color w:val="000000" w:themeColor="text1"/>
          <w:szCs w:val="24"/>
        </w:rPr>
      </w:pPr>
      <w:r w:rsidRPr="000C67BC">
        <w:rPr>
          <w:rFonts w:cs="Times New Roman"/>
          <w:b/>
          <w:bCs/>
          <w:noProof/>
          <w:color w:val="000000" w:themeColor="text1"/>
          <w:szCs w:val="24"/>
        </w:rPr>
        <w:drawing>
          <wp:anchor distT="0" distB="0" distL="114300" distR="114300" simplePos="0" relativeHeight="251763712" behindDoc="0" locked="0" layoutInCell="1" allowOverlap="1" wp14:anchorId="1FF30212" wp14:editId="48A3403C">
            <wp:simplePos x="0" y="0"/>
            <wp:positionH relativeFrom="column">
              <wp:posOffset>4702035</wp:posOffset>
            </wp:positionH>
            <wp:positionV relativeFrom="paragraph">
              <wp:posOffset>226201</wp:posOffset>
            </wp:positionV>
            <wp:extent cx="1635125" cy="1605280"/>
            <wp:effectExtent l="0" t="0" r="3175" b="0"/>
            <wp:wrapSquare wrapText="bothSides"/>
            <wp:docPr id="219" name="Picture 219" descr="A graph of a graph of a graph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aph of a graph of a graph  Description automatically generated with medium confidence"/>
                    <pic:cNvPicPr/>
                  </pic:nvPicPr>
                  <pic:blipFill>
                    <a:blip r:embed="rId348">
                      <a:extLst>
                        <a:ext uri="{28A0092B-C50C-407E-A947-70E740481C1C}">
                          <a14:useLocalDpi xmlns:a14="http://schemas.microsoft.com/office/drawing/2010/main" val="0"/>
                        </a:ext>
                      </a:extLst>
                    </a:blip>
                    <a:stretch>
                      <a:fillRect/>
                    </a:stretch>
                  </pic:blipFill>
                  <pic:spPr>
                    <a:xfrm>
                      <a:off x="0" y="0"/>
                      <a:ext cx="1635125" cy="1605280"/>
                    </a:xfrm>
                    <a:prstGeom prst="rect">
                      <a:avLst/>
                    </a:prstGeom>
                  </pic:spPr>
                </pic:pic>
              </a:graphicData>
            </a:graphic>
          </wp:anchor>
        </w:drawing>
      </w:r>
      <w:r w:rsidRPr="000C67BC">
        <w:rPr>
          <w:rFonts w:cs="Times New Roman"/>
          <w:color w:val="000000" w:themeColor="text1"/>
          <w:szCs w:val="24"/>
        </w:rPr>
        <w:t>Các kết quả đo lường được học sinh đó ghi lại trong Bảng sau.</w:t>
      </w:r>
    </w:p>
    <w:tbl>
      <w:tblPr>
        <w:tblStyle w:val="TableGrid"/>
        <w:tblW w:w="0" w:type="auto"/>
        <w:tblLook w:val="04A0" w:firstRow="1" w:lastRow="0" w:firstColumn="1" w:lastColumn="0" w:noHBand="0" w:noVBand="1"/>
      </w:tblPr>
      <w:tblGrid>
        <w:gridCol w:w="1838"/>
        <w:gridCol w:w="2126"/>
        <w:gridCol w:w="2127"/>
      </w:tblGrid>
      <w:tr w:rsidR="00B02A84" w:rsidRPr="000C67BC" w:rsidTr="00893C59">
        <w:tc>
          <w:tcPr>
            <w:tcW w:w="1838" w:type="dxa"/>
            <w:vMerge w:val="restart"/>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Nước đá</w:t>
            </w:r>
          </w:p>
        </w:tc>
        <w:tc>
          <w:tcPr>
            <w:tcW w:w="2126" w:type="dxa"/>
          </w:tcPr>
          <w:p w:rsidR="00B91743" w:rsidRPr="000C67BC" w:rsidRDefault="00B91743" w:rsidP="00893C59">
            <w:pPr>
              <w:jc w:val="both"/>
              <w:rPr>
                <w:rFonts w:cs="Times New Roman"/>
                <w:color w:val="000000" w:themeColor="text1"/>
                <w:szCs w:val="24"/>
                <w:vertAlign w:val="subscript"/>
              </w:rPr>
            </w:pPr>
            <w:r w:rsidRPr="000C67BC">
              <w:rPr>
                <w:rFonts w:cs="Times New Roman"/>
                <w:color w:val="000000" w:themeColor="text1"/>
                <w:szCs w:val="24"/>
              </w:rPr>
              <w:t>m</w:t>
            </w:r>
            <w:r w:rsidRPr="000C67BC">
              <w:rPr>
                <w:rFonts w:cs="Times New Roman"/>
                <w:color w:val="000000" w:themeColor="text1"/>
                <w:szCs w:val="24"/>
                <w:vertAlign w:val="subscript"/>
              </w:rPr>
              <w:t>1</w:t>
            </w:r>
          </w:p>
        </w:tc>
        <w:tc>
          <w:tcPr>
            <w:tcW w:w="2127" w:type="dxa"/>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0,12kg</w:t>
            </w:r>
          </w:p>
        </w:tc>
      </w:tr>
      <w:tr w:rsidR="00B02A84" w:rsidRPr="000C67BC" w:rsidTr="00893C59">
        <w:tc>
          <w:tcPr>
            <w:tcW w:w="1838" w:type="dxa"/>
            <w:vMerge/>
          </w:tcPr>
          <w:p w:rsidR="00B91743" w:rsidRPr="000C67BC" w:rsidRDefault="00B91743" w:rsidP="00893C59">
            <w:pPr>
              <w:jc w:val="both"/>
              <w:rPr>
                <w:rFonts w:cs="Times New Roman"/>
                <w:color w:val="000000" w:themeColor="text1"/>
                <w:szCs w:val="24"/>
              </w:rPr>
            </w:pPr>
          </w:p>
        </w:tc>
        <w:tc>
          <w:tcPr>
            <w:tcW w:w="2126" w:type="dxa"/>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t</w:t>
            </w:r>
            <w:r w:rsidRPr="000C67BC">
              <w:rPr>
                <w:rFonts w:cs="Times New Roman"/>
                <w:color w:val="000000" w:themeColor="text1"/>
                <w:szCs w:val="24"/>
                <w:vertAlign w:val="subscript"/>
              </w:rPr>
              <w:t>1</w:t>
            </w:r>
          </w:p>
        </w:tc>
        <w:tc>
          <w:tcPr>
            <w:tcW w:w="2127" w:type="dxa"/>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-12</w:t>
            </w:r>
            <w:r w:rsidRPr="000C67BC">
              <w:rPr>
                <w:rFonts w:cs="Times New Roman"/>
                <w:color w:val="000000" w:themeColor="text1"/>
                <w:szCs w:val="24"/>
                <w:vertAlign w:val="superscript"/>
              </w:rPr>
              <w:t>0</w:t>
            </w:r>
            <w:r w:rsidRPr="000C67BC">
              <w:rPr>
                <w:rFonts w:cs="Times New Roman"/>
                <w:color w:val="000000" w:themeColor="text1"/>
                <w:szCs w:val="24"/>
              </w:rPr>
              <w:t>C</w:t>
            </w:r>
          </w:p>
        </w:tc>
      </w:tr>
      <w:tr w:rsidR="00B02A84" w:rsidRPr="000C67BC" w:rsidTr="00893C59">
        <w:tc>
          <w:tcPr>
            <w:tcW w:w="1838" w:type="dxa"/>
            <w:vMerge w:val="restart"/>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Nước</w:t>
            </w:r>
          </w:p>
        </w:tc>
        <w:tc>
          <w:tcPr>
            <w:tcW w:w="2126" w:type="dxa"/>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m</w:t>
            </w:r>
            <w:r w:rsidRPr="000C67BC">
              <w:rPr>
                <w:rFonts w:cs="Times New Roman"/>
                <w:color w:val="000000" w:themeColor="text1"/>
                <w:szCs w:val="24"/>
                <w:vertAlign w:val="subscript"/>
              </w:rPr>
              <w:t>2</w:t>
            </w:r>
          </w:p>
        </w:tc>
        <w:tc>
          <w:tcPr>
            <w:tcW w:w="2127" w:type="dxa"/>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0,40kg</w:t>
            </w:r>
          </w:p>
        </w:tc>
      </w:tr>
      <w:tr w:rsidR="00B02A84" w:rsidRPr="000C67BC" w:rsidTr="00893C59">
        <w:tc>
          <w:tcPr>
            <w:tcW w:w="1838" w:type="dxa"/>
            <w:vMerge/>
          </w:tcPr>
          <w:p w:rsidR="00B91743" w:rsidRPr="000C67BC" w:rsidRDefault="00B91743" w:rsidP="00893C59">
            <w:pPr>
              <w:jc w:val="both"/>
              <w:rPr>
                <w:rFonts w:cs="Times New Roman"/>
                <w:color w:val="000000" w:themeColor="text1"/>
                <w:szCs w:val="24"/>
              </w:rPr>
            </w:pPr>
          </w:p>
        </w:tc>
        <w:tc>
          <w:tcPr>
            <w:tcW w:w="2126" w:type="dxa"/>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t</w:t>
            </w:r>
            <w:r w:rsidRPr="000C67BC">
              <w:rPr>
                <w:rFonts w:cs="Times New Roman"/>
                <w:color w:val="000000" w:themeColor="text1"/>
                <w:szCs w:val="24"/>
                <w:vertAlign w:val="subscript"/>
              </w:rPr>
              <w:t>2</w:t>
            </w:r>
          </w:p>
        </w:tc>
        <w:tc>
          <w:tcPr>
            <w:tcW w:w="2127" w:type="dxa"/>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22</w:t>
            </w:r>
            <w:r w:rsidRPr="000C67BC">
              <w:rPr>
                <w:rFonts w:cs="Times New Roman"/>
                <w:color w:val="000000" w:themeColor="text1"/>
                <w:szCs w:val="24"/>
                <w:vertAlign w:val="superscript"/>
              </w:rPr>
              <w:t>0</w:t>
            </w:r>
            <w:r w:rsidRPr="000C67BC">
              <w:rPr>
                <w:rFonts w:cs="Times New Roman"/>
                <w:color w:val="000000" w:themeColor="text1"/>
                <w:szCs w:val="24"/>
              </w:rPr>
              <w:t>C</w:t>
            </w:r>
          </w:p>
        </w:tc>
      </w:tr>
      <w:tr w:rsidR="00B02A84" w:rsidRPr="000C67BC" w:rsidTr="00893C59">
        <w:tc>
          <w:tcPr>
            <w:tcW w:w="1838" w:type="dxa"/>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Hổn hợp</w:t>
            </w:r>
          </w:p>
        </w:tc>
        <w:tc>
          <w:tcPr>
            <w:tcW w:w="2126" w:type="dxa"/>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t</w:t>
            </w:r>
          </w:p>
        </w:tc>
        <w:tc>
          <w:tcPr>
            <w:tcW w:w="2127" w:type="dxa"/>
          </w:tcPr>
          <w:p w:rsidR="00B91743" w:rsidRPr="000C67BC" w:rsidRDefault="00B91743" w:rsidP="00893C59">
            <w:pPr>
              <w:jc w:val="both"/>
              <w:rPr>
                <w:rFonts w:cs="Times New Roman"/>
                <w:color w:val="000000" w:themeColor="text1"/>
                <w:szCs w:val="24"/>
              </w:rPr>
            </w:pPr>
            <w:r w:rsidRPr="000C67BC">
              <w:rPr>
                <w:rFonts w:cs="Times New Roman"/>
                <w:color w:val="000000" w:themeColor="text1"/>
                <w:szCs w:val="24"/>
              </w:rPr>
              <w:t>15</w:t>
            </w:r>
            <w:r w:rsidRPr="000C67BC">
              <w:rPr>
                <w:rFonts w:cs="Times New Roman"/>
                <w:color w:val="000000" w:themeColor="text1"/>
                <w:szCs w:val="24"/>
                <w:vertAlign w:val="superscript"/>
              </w:rPr>
              <w:t>0</w:t>
            </w:r>
            <w:r w:rsidRPr="000C67BC">
              <w:rPr>
                <w:rFonts w:cs="Times New Roman"/>
                <w:color w:val="000000" w:themeColor="text1"/>
                <w:szCs w:val="24"/>
              </w:rPr>
              <w:t>C</w:t>
            </w:r>
          </w:p>
        </w:tc>
      </w:tr>
    </w:tbl>
    <w:p w:rsidR="00B91743" w:rsidRPr="000C67BC" w:rsidRDefault="00B91743" w:rsidP="002D3448">
      <w:pPr>
        <w:spacing w:after="0" w:line="240" w:lineRule="auto"/>
        <w:jc w:val="both"/>
        <w:rPr>
          <w:rFonts w:cs="Times New Roman"/>
          <w:color w:val="000000" w:themeColor="text1"/>
          <w:szCs w:val="24"/>
        </w:rPr>
      </w:pPr>
      <w:r w:rsidRPr="000C67BC">
        <w:rPr>
          <w:rFonts w:cs="Times New Roman"/>
          <w:color w:val="000000" w:themeColor="text1"/>
          <w:szCs w:val="24"/>
        </w:rPr>
        <w:lastRenderedPageBreak/>
        <w:t>Cho nhiệt dung riêng của nước đá và nước lần lượt là c</w:t>
      </w:r>
      <w:r w:rsidRPr="000C67BC">
        <w:rPr>
          <w:rFonts w:cs="Times New Roman"/>
          <w:color w:val="000000" w:themeColor="text1"/>
          <w:szCs w:val="24"/>
          <w:vertAlign w:val="subscript"/>
        </w:rPr>
        <w:t xml:space="preserve">1 </w:t>
      </w:r>
      <w:r w:rsidRPr="000C67BC">
        <w:rPr>
          <w:rFonts w:cs="Times New Roman"/>
          <w:color w:val="000000" w:themeColor="text1"/>
          <w:szCs w:val="24"/>
        </w:rPr>
        <w:t>= 2100 J/kg.K và c</w:t>
      </w:r>
      <w:r w:rsidRPr="000C67BC">
        <w:rPr>
          <w:rFonts w:cs="Times New Roman"/>
          <w:color w:val="000000" w:themeColor="text1"/>
          <w:szCs w:val="24"/>
          <w:vertAlign w:val="subscript"/>
        </w:rPr>
        <w:t>2</w:t>
      </w:r>
      <w:r w:rsidRPr="000C67BC">
        <w:rPr>
          <w:rFonts w:cs="Times New Roman"/>
          <w:color w:val="000000" w:themeColor="text1"/>
          <w:szCs w:val="24"/>
          <w:vertAlign w:val="superscript"/>
        </w:rPr>
        <w:t xml:space="preserve"> </w:t>
      </w:r>
      <w:r w:rsidRPr="000C67BC">
        <w:rPr>
          <w:rFonts w:cs="Times New Roman"/>
          <w:color w:val="000000" w:themeColor="text1"/>
          <w:szCs w:val="24"/>
        </w:rPr>
        <w:t>= 4200 J/kg.K.</w:t>
      </w:r>
    </w:p>
    <w:p w:rsidR="00B91743" w:rsidRPr="000C67BC" w:rsidRDefault="00B91743" w:rsidP="002D3448">
      <w:pPr>
        <w:spacing w:after="0" w:line="240" w:lineRule="auto"/>
        <w:jc w:val="both"/>
        <w:rPr>
          <w:rFonts w:cs="Times New Roman"/>
          <w:color w:val="000000" w:themeColor="text1"/>
          <w:position w:val="-12"/>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A41B45">
        <w:tc>
          <w:tcPr>
            <w:tcW w:w="497" w:type="dxa"/>
          </w:tcPr>
          <w:p w:rsidR="00B91743" w:rsidRPr="000C67BC" w:rsidRDefault="00B91743" w:rsidP="006D3923">
            <w:pPr>
              <w:rPr>
                <w:rFonts w:cs="Times New Roman"/>
                <w:color w:val="000000" w:themeColor="text1"/>
                <w:szCs w:val="24"/>
                <w:lang w:val="vi-VN"/>
              </w:rPr>
            </w:pPr>
          </w:p>
        </w:tc>
        <w:tc>
          <w:tcPr>
            <w:tcW w:w="7114" w:type="dxa"/>
          </w:tcPr>
          <w:p w:rsidR="00B91743" w:rsidRPr="000C67BC" w:rsidRDefault="00B91743" w:rsidP="006D3923">
            <w:pPr>
              <w:rPr>
                <w:rFonts w:cs="Times New Roman"/>
                <w:color w:val="000000" w:themeColor="text1"/>
                <w:szCs w:val="24"/>
                <w:lang w:val="vi-VN"/>
              </w:rPr>
            </w:pPr>
          </w:p>
        </w:tc>
        <w:tc>
          <w:tcPr>
            <w:tcW w:w="922"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6D3923">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A41B45">
        <w:tc>
          <w:tcPr>
            <w:tcW w:w="497" w:type="dxa"/>
          </w:tcPr>
          <w:p w:rsidR="00B91743" w:rsidRPr="000C67BC" w:rsidRDefault="00B91743" w:rsidP="002D3448">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2D3448">
            <w:pPr>
              <w:jc w:val="both"/>
              <w:rPr>
                <w:rFonts w:cs="Times New Roman"/>
                <w:color w:val="000000" w:themeColor="text1"/>
                <w:szCs w:val="24"/>
              </w:rPr>
            </w:pPr>
            <w:r w:rsidRPr="000C67BC">
              <w:rPr>
                <w:rFonts w:cs="Times New Roman"/>
                <w:color w:val="000000" w:themeColor="text1"/>
                <w:szCs w:val="24"/>
              </w:rPr>
              <w:t xml:space="preserve"> Năng lượng nhiệt được truyền từ nước sang nước đá.</w:t>
            </w:r>
          </w:p>
        </w:tc>
        <w:tc>
          <w:tcPr>
            <w:tcW w:w="922" w:type="dxa"/>
          </w:tcPr>
          <w:p w:rsidR="00B91743" w:rsidRPr="000C67BC" w:rsidRDefault="00B91743" w:rsidP="002D3448">
            <w:pPr>
              <w:rPr>
                <w:rFonts w:cs="Times New Roman"/>
                <w:color w:val="000000" w:themeColor="text1"/>
                <w:szCs w:val="24"/>
                <w:lang w:val="vi-VN"/>
              </w:rPr>
            </w:pPr>
          </w:p>
        </w:tc>
        <w:tc>
          <w:tcPr>
            <w:tcW w:w="817" w:type="dxa"/>
          </w:tcPr>
          <w:p w:rsidR="00B91743" w:rsidRPr="000C67BC" w:rsidRDefault="00B91743" w:rsidP="002D3448">
            <w:pPr>
              <w:rPr>
                <w:rFonts w:cs="Times New Roman"/>
                <w:color w:val="000000" w:themeColor="text1"/>
                <w:szCs w:val="24"/>
                <w:lang w:val="vi-VN"/>
              </w:rPr>
            </w:pPr>
          </w:p>
        </w:tc>
      </w:tr>
      <w:tr w:rsidR="00B02A84" w:rsidRPr="000C67BC" w:rsidTr="00A41B45">
        <w:tc>
          <w:tcPr>
            <w:tcW w:w="497" w:type="dxa"/>
          </w:tcPr>
          <w:p w:rsidR="00B91743" w:rsidRPr="000C67BC" w:rsidRDefault="00B91743" w:rsidP="002D3448">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2D3448">
            <w:pPr>
              <w:jc w:val="both"/>
              <w:rPr>
                <w:rFonts w:cs="Times New Roman"/>
                <w:color w:val="000000" w:themeColor="text1"/>
                <w:szCs w:val="24"/>
              </w:rPr>
            </w:pPr>
            <w:r w:rsidRPr="000C67BC">
              <w:rPr>
                <w:rFonts w:cs="Times New Roman"/>
                <w:color w:val="000000" w:themeColor="text1"/>
                <w:szCs w:val="24"/>
              </w:rPr>
              <w:t>Đồ thị mô tả sự thay đổi nhiệt độ của nước đá theo thời gian có dạng như Hình 6.</w:t>
            </w:r>
          </w:p>
        </w:tc>
        <w:tc>
          <w:tcPr>
            <w:tcW w:w="922" w:type="dxa"/>
          </w:tcPr>
          <w:p w:rsidR="00B91743" w:rsidRPr="000C67BC" w:rsidRDefault="00B91743" w:rsidP="002D3448">
            <w:pPr>
              <w:rPr>
                <w:rFonts w:cs="Times New Roman"/>
                <w:color w:val="000000" w:themeColor="text1"/>
                <w:szCs w:val="24"/>
                <w:lang w:val="vi-VN"/>
              </w:rPr>
            </w:pPr>
          </w:p>
        </w:tc>
        <w:tc>
          <w:tcPr>
            <w:tcW w:w="817" w:type="dxa"/>
          </w:tcPr>
          <w:p w:rsidR="00B91743" w:rsidRPr="000C67BC" w:rsidRDefault="00B91743" w:rsidP="002D3448">
            <w:pPr>
              <w:rPr>
                <w:rFonts w:cs="Times New Roman"/>
                <w:color w:val="000000" w:themeColor="text1"/>
                <w:szCs w:val="24"/>
                <w:lang w:val="vi-VN"/>
              </w:rPr>
            </w:pPr>
          </w:p>
        </w:tc>
      </w:tr>
      <w:tr w:rsidR="00B02A84" w:rsidRPr="000C67BC" w:rsidTr="00A41B45">
        <w:tc>
          <w:tcPr>
            <w:tcW w:w="497" w:type="dxa"/>
          </w:tcPr>
          <w:p w:rsidR="00B91743" w:rsidRPr="000C67BC" w:rsidRDefault="00B91743" w:rsidP="002D3448">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2D3448">
            <w:pPr>
              <w:jc w:val="both"/>
              <w:rPr>
                <w:rFonts w:cs="Times New Roman"/>
                <w:color w:val="000000" w:themeColor="text1"/>
                <w:szCs w:val="24"/>
              </w:rPr>
            </w:pPr>
            <w:r w:rsidRPr="000C67BC">
              <w:rPr>
                <w:rFonts w:cs="Times New Roman"/>
                <w:color w:val="000000" w:themeColor="text1"/>
                <w:szCs w:val="24"/>
              </w:rPr>
              <w:t>Năng lượng nhiệt cần cung cấp cho lượng nước đá tăng nhiệt độ từ -12 °C đến nhiệt độ nóng chảy là 6804 J.</w:t>
            </w:r>
          </w:p>
        </w:tc>
        <w:tc>
          <w:tcPr>
            <w:tcW w:w="922" w:type="dxa"/>
          </w:tcPr>
          <w:p w:rsidR="00B91743" w:rsidRPr="000C67BC" w:rsidRDefault="00B91743" w:rsidP="002D3448">
            <w:pPr>
              <w:rPr>
                <w:rFonts w:cs="Times New Roman"/>
                <w:color w:val="000000" w:themeColor="text1"/>
                <w:szCs w:val="24"/>
                <w:lang w:val="vi-VN"/>
              </w:rPr>
            </w:pPr>
          </w:p>
        </w:tc>
        <w:tc>
          <w:tcPr>
            <w:tcW w:w="817" w:type="dxa"/>
          </w:tcPr>
          <w:p w:rsidR="00B91743" w:rsidRPr="000C67BC" w:rsidRDefault="00B91743" w:rsidP="002D3448">
            <w:pPr>
              <w:rPr>
                <w:rFonts w:cs="Times New Roman"/>
                <w:color w:val="000000" w:themeColor="text1"/>
                <w:szCs w:val="24"/>
                <w:lang w:val="vi-VN"/>
              </w:rPr>
            </w:pPr>
          </w:p>
        </w:tc>
      </w:tr>
      <w:tr w:rsidR="00B02A84" w:rsidRPr="000C67BC" w:rsidTr="00A41B45">
        <w:tc>
          <w:tcPr>
            <w:tcW w:w="497" w:type="dxa"/>
          </w:tcPr>
          <w:p w:rsidR="00B91743" w:rsidRPr="000C67BC" w:rsidRDefault="00B91743" w:rsidP="002D3448">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2D3448">
            <w:pPr>
              <w:jc w:val="both"/>
              <w:rPr>
                <w:rFonts w:cs="Times New Roman"/>
                <w:color w:val="000000" w:themeColor="text1"/>
                <w:szCs w:val="24"/>
              </w:rPr>
            </w:pPr>
            <w:r w:rsidRPr="000C67BC">
              <w:rPr>
                <w:rFonts w:cs="Times New Roman"/>
                <w:color w:val="000000" w:themeColor="text1"/>
                <w:szCs w:val="24"/>
              </w:rPr>
              <w:t xml:space="preserve">Nhiệt nóng chảy riêng của nước đá có thể được xác định thông qua biểu thức: </w:t>
            </w:r>
          </w:p>
          <w:p w:rsidR="00B91743" w:rsidRPr="000C67BC" w:rsidRDefault="00B91743" w:rsidP="002D3448">
            <w:pPr>
              <w:jc w:val="both"/>
              <w:rPr>
                <w:rFonts w:cs="Times New Roman"/>
                <w:color w:val="000000" w:themeColor="text1"/>
                <w:szCs w:val="24"/>
              </w:rPr>
            </w:pPr>
            <w:r w:rsidRPr="000C67BC">
              <w:rPr>
                <w:rFonts w:cs="Times New Roman"/>
                <w:color w:val="000000" w:themeColor="text1"/>
                <w:position w:val="-12"/>
              </w:rPr>
              <w:object w:dxaOrig="3200" w:dyaOrig="360">
                <v:shape id="_x0000_i2292" type="#_x0000_t75" style="width:159.75pt;height:18pt" o:ole="">
                  <v:imagedata r:id="rId349" o:title=""/>
                </v:shape>
                <o:OLEObject Type="Embed" ProgID="Equation.DSMT4" ShapeID="_x0000_i2292" DrawAspect="Content" ObjectID="_1804450756" r:id="rId2578"/>
              </w:object>
            </w:r>
          </w:p>
        </w:tc>
        <w:tc>
          <w:tcPr>
            <w:tcW w:w="922" w:type="dxa"/>
          </w:tcPr>
          <w:p w:rsidR="00B91743" w:rsidRPr="000C67BC" w:rsidRDefault="00B91743" w:rsidP="002D3448">
            <w:pPr>
              <w:rPr>
                <w:rFonts w:cs="Times New Roman"/>
                <w:color w:val="000000" w:themeColor="text1"/>
                <w:szCs w:val="24"/>
                <w:lang w:val="vi-VN"/>
              </w:rPr>
            </w:pPr>
          </w:p>
        </w:tc>
        <w:tc>
          <w:tcPr>
            <w:tcW w:w="817" w:type="dxa"/>
          </w:tcPr>
          <w:p w:rsidR="00B91743" w:rsidRPr="000C67BC" w:rsidRDefault="00B91743" w:rsidP="002D3448">
            <w:pPr>
              <w:rPr>
                <w:rFonts w:cs="Times New Roman"/>
                <w:color w:val="000000" w:themeColor="text1"/>
                <w:szCs w:val="24"/>
                <w:lang w:val="vi-VN"/>
              </w:rPr>
            </w:pPr>
          </w:p>
        </w:tc>
      </w:tr>
    </w:tbl>
    <w:p w:rsidR="00B91743" w:rsidRPr="000C67BC" w:rsidRDefault="00B91743" w:rsidP="00643171">
      <w:pPr>
        <w:rPr>
          <w:rFonts w:cs="Times New Roman"/>
          <w:b/>
          <w:bCs/>
          <w:color w:val="000000" w:themeColor="text1"/>
          <w:szCs w:val="24"/>
          <w:lang w:val="vi-VN"/>
        </w:rPr>
      </w:pPr>
    </w:p>
    <w:p w:rsidR="00B91743" w:rsidRPr="000C67BC" w:rsidRDefault="00B91743" w:rsidP="002D3448">
      <w:pPr>
        <w:spacing w:after="0" w:line="240" w:lineRule="auto"/>
        <w:jc w:val="both"/>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2D3448">
      <w:pPr>
        <w:spacing w:after="0" w:line="240" w:lineRule="auto"/>
        <w:jc w:val="both"/>
        <w:rPr>
          <w:rFonts w:cs="Times New Roman"/>
          <w:color w:val="000000" w:themeColor="text1"/>
          <w:szCs w:val="24"/>
        </w:rPr>
      </w:pPr>
      <w:r w:rsidRPr="000C67BC">
        <w:rPr>
          <w:rFonts w:cs="Times New Roman"/>
          <w:b/>
          <w:color w:val="000000" w:themeColor="text1"/>
          <w:szCs w:val="24"/>
        </w:rPr>
        <w:t>a)</w:t>
      </w:r>
      <w:r w:rsidRPr="000C67BC">
        <w:rPr>
          <w:rFonts w:cs="Times New Roman"/>
          <w:color w:val="000000" w:themeColor="text1"/>
          <w:szCs w:val="24"/>
        </w:rPr>
        <w:t xml:space="preserve"> Năng lượng nhiệt được truyền từ nước sang nước đá.</w:t>
      </w:r>
    </w:p>
    <w:p w:rsidR="00B91743" w:rsidRPr="000C67BC" w:rsidRDefault="00B91743" w:rsidP="002D3448">
      <w:pPr>
        <w:spacing w:after="0" w:line="240" w:lineRule="auto"/>
        <w:jc w:val="both"/>
        <w:rPr>
          <w:rFonts w:cs="Times New Roman"/>
          <w:color w:val="000000" w:themeColor="text1"/>
          <w:szCs w:val="24"/>
        </w:rPr>
      </w:pPr>
      <w:r w:rsidRPr="000C67BC">
        <w:rPr>
          <w:rFonts w:cs="Times New Roman"/>
          <w:color w:val="000000" w:themeColor="text1"/>
          <w:szCs w:val="24"/>
        </w:rPr>
        <w:t>Đúng vì nhiệt truyền từ vật có nhiệt độ cao sang vật có nhiệt độ thấp hơn.</w:t>
      </w:r>
    </w:p>
    <w:p w:rsidR="00B91743" w:rsidRPr="000C67BC" w:rsidRDefault="00B91743" w:rsidP="002D3448">
      <w:pPr>
        <w:spacing w:after="0" w:line="240" w:lineRule="auto"/>
        <w:ind w:left="567"/>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ĐÚNG.</w:t>
      </w:r>
    </w:p>
    <w:p w:rsidR="00B91743" w:rsidRPr="000C67BC" w:rsidRDefault="00B91743" w:rsidP="002D3448">
      <w:pPr>
        <w:spacing w:after="0" w:line="240" w:lineRule="auto"/>
        <w:jc w:val="both"/>
        <w:rPr>
          <w:rFonts w:cs="Times New Roman"/>
          <w:color w:val="000000" w:themeColor="text1"/>
          <w:szCs w:val="24"/>
        </w:rPr>
      </w:pPr>
      <w:r w:rsidRPr="000C67BC">
        <w:rPr>
          <w:rFonts w:cs="Times New Roman"/>
          <w:b/>
          <w:color w:val="000000" w:themeColor="text1"/>
          <w:szCs w:val="24"/>
        </w:rPr>
        <w:t>b)</w:t>
      </w:r>
      <w:r w:rsidRPr="000C67BC">
        <w:rPr>
          <w:rFonts w:cs="Times New Roman"/>
          <w:color w:val="000000" w:themeColor="text1"/>
          <w:szCs w:val="24"/>
        </w:rPr>
        <w:t xml:space="preserve"> Đồ thị mô tả sự thay đổi nhiệt độ của nước đá theo thời gian có dạng như Hình 6.</w:t>
      </w:r>
    </w:p>
    <w:p w:rsidR="00B91743" w:rsidRPr="000C67BC" w:rsidRDefault="00B91743" w:rsidP="002D3448">
      <w:pPr>
        <w:spacing w:after="0" w:line="240" w:lineRule="auto"/>
        <w:jc w:val="both"/>
        <w:rPr>
          <w:rFonts w:cs="Times New Roman"/>
          <w:color w:val="000000" w:themeColor="text1"/>
          <w:szCs w:val="24"/>
        </w:rPr>
      </w:pPr>
      <w:r w:rsidRPr="000C67BC">
        <w:rPr>
          <w:rFonts w:cs="Times New Roman"/>
          <w:color w:val="000000" w:themeColor="text1"/>
          <w:szCs w:val="24"/>
        </w:rPr>
        <w:t xml:space="preserve">Sai vì ở nhiệt độ nóng chảy </w:t>
      </w:r>
      <w:r w:rsidRPr="000C67BC">
        <w:rPr>
          <w:rFonts w:cs="Times New Roman"/>
          <w:color w:val="000000" w:themeColor="text1"/>
          <w:position w:val="-10"/>
        </w:rPr>
        <w:object w:dxaOrig="660" w:dyaOrig="400">
          <v:shape id="_x0000_i2293" type="#_x0000_t75" style="width:33pt;height:20.25pt" o:ole="">
            <v:imagedata r:id="rId2579" o:title=""/>
          </v:shape>
          <o:OLEObject Type="Embed" ProgID="Equation.DSMT4" ShapeID="_x0000_i2293" DrawAspect="Content" ObjectID="_1804450757" r:id="rId2580"/>
        </w:object>
      </w:r>
      <w:r w:rsidRPr="000C67BC">
        <w:rPr>
          <w:rFonts w:cs="Times New Roman"/>
          <w:color w:val="000000" w:themeColor="text1"/>
          <w:szCs w:val="24"/>
        </w:rPr>
        <w:t>tróng quá trình đá tan chảy, nhiệt độ không tăng.</w:t>
      </w:r>
    </w:p>
    <w:p w:rsidR="00B91743" w:rsidRPr="000C67BC" w:rsidRDefault="00B91743" w:rsidP="002D3448">
      <w:pPr>
        <w:spacing w:after="0" w:line="240" w:lineRule="auto"/>
        <w:ind w:firstLine="720"/>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SAI.</w:t>
      </w:r>
    </w:p>
    <w:p w:rsidR="00B91743" w:rsidRPr="000C67BC" w:rsidRDefault="00B91743" w:rsidP="002D3448">
      <w:pPr>
        <w:spacing w:after="0" w:line="240" w:lineRule="auto"/>
        <w:jc w:val="both"/>
        <w:rPr>
          <w:rFonts w:cs="Times New Roman"/>
          <w:color w:val="000000" w:themeColor="text1"/>
          <w:szCs w:val="24"/>
        </w:rPr>
      </w:pPr>
      <w:r w:rsidRPr="000C67BC">
        <w:rPr>
          <w:rFonts w:cs="Times New Roman"/>
          <w:b/>
          <w:color w:val="000000" w:themeColor="text1"/>
          <w:szCs w:val="24"/>
        </w:rPr>
        <w:t>c)</w:t>
      </w:r>
      <w:r w:rsidRPr="000C67BC">
        <w:rPr>
          <w:rFonts w:cs="Times New Roman"/>
          <w:color w:val="000000" w:themeColor="text1"/>
          <w:szCs w:val="24"/>
        </w:rPr>
        <w:t xml:space="preserve"> Năng lượng nhiệt cần cung cấp cho lượng nước đá tăng nhiệt độ từ -12 °C đến nhiệt độ nóng chảy là 6804 J.</w:t>
      </w:r>
    </w:p>
    <w:p w:rsidR="00B91743" w:rsidRPr="000C67BC" w:rsidRDefault="00B91743" w:rsidP="002D3448">
      <w:pPr>
        <w:spacing w:after="0" w:line="240" w:lineRule="auto"/>
        <w:jc w:val="both"/>
        <w:rPr>
          <w:rFonts w:cs="Times New Roman"/>
          <w:color w:val="000000" w:themeColor="text1"/>
          <w:position w:val="-12"/>
          <w:szCs w:val="24"/>
        </w:rPr>
      </w:pPr>
      <w:r w:rsidRPr="000C67BC">
        <w:rPr>
          <w:rFonts w:cs="Times New Roman"/>
          <w:color w:val="000000" w:themeColor="text1"/>
          <w:position w:val="-12"/>
        </w:rPr>
        <w:object w:dxaOrig="3840" w:dyaOrig="360">
          <v:shape id="_x0000_i2294" type="#_x0000_t75" style="width:192.75pt;height:18pt" o:ole="">
            <v:imagedata r:id="rId2581" o:title=""/>
          </v:shape>
          <o:OLEObject Type="Embed" ProgID="Equation.DSMT4" ShapeID="_x0000_i2294" DrawAspect="Content" ObjectID="_1804450758" r:id="rId2582"/>
        </w:object>
      </w:r>
    </w:p>
    <w:p w:rsidR="00B91743" w:rsidRPr="000C67BC" w:rsidRDefault="00B91743" w:rsidP="002D3448">
      <w:pPr>
        <w:spacing w:after="0" w:line="240" w:lineRule="auto"/>
        <w:ind w:left="567" w:firstLine="153"/>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SAI.</w:t>
      </w:r>
    </w:p>
    <w:p w:rsidR="00B91743" w:rsidRPr="000C67BC" w:rsidRDefault="00B91743" w:rsidP="002D3448">
      <w:pPr>
        <w:spacing w:after="0" w:line="240" w:lineRule="auto"/>
        <w:jc w:val="both"/>
        <w:rPr>
          <w:rFonts w:cs="Times New Roman"/>
          <w:color w:val="000000" w:themeColor="text1"/>
          <w:szCs w:val="24"/>
        </w:rPr>
      </w:pPr>
    </w:p>
    <w:p w:rsidR="00B91743" w:rsidRPr="000C67BC" w:rsidRDefault="00B91743" w:rsidP="002D3448">
      <w:pPr>
        <w:spacing w:after="0" w:line="240" w:lineRule="auto"/>
        <w:jc w:val="both"/>
        <w:rPr>
          <w:rFonts w:cs="Times New Roman"/>
          <w:color w:val="000000" w:themeColor="text1"/>
          <w:szCs w:val="24"/>
        </w:rPr>
      </w:pPr>
      <w:r w:rsidRPr="000C67BC">
        <w:rPr>
          <w:rFonts w:cs="Times New Roman"/>
          <w:b/>
          <w:color w:val="000000" w:themeColor="text1"/>
          <w:szCs w:val="24"/>
        </w:rPr>
        <w:t>d)</w:t>
      </w:r>
      <w:r w:rsidRPr="000C67BC">
        <w:rPr>
          <w:rFonts w:cs="Times New Roman"/>
          <w:color w:val="000000" w:themeColor="text1"/>
          <w:szCs w:val="24"/>
        </w:rPr>
        <w:t xml:space="preserve"> Nhiệt nóng chảy riêng của nước đá có thể được xác định thông qua biểu thức: </w:t>
      </w:r>
    </w:p>
    <w:p w:rsidR="00B91743" w:rsidRPr="000C67BC" w:rsidRDefault="00B91743" w:rsidP="002D3448">
      <w:pPr>
        <w:spacing w:after="0" w:line="240" w:lineRule="auto"/>
        <w:jc w:val="both"/>
        <w:rPr>
          <w:rFonts w:cs="Times New Roman"/>
          <w:color w:val="000000" w:themeColor="text1"/>
          <w:position w:val="-12"/>
          <w:szCs w:val="24"/>
        </w:rPr>
      </w:pPr>
      <w:r w:rsidRPr="000C67BC">
        <w:rPr>
          <w:rFonts w:cs="Times New Roman"/>
          <w:color w:val="000000" w:themeColor="text1"/>
          <w:position w:val="-12"/>
        </w:rPr>
        <w:object w:dxaOrig="3200" w:dyaOrig="360">
          <v:shape id="_x0000_i2295" type="#_x0000_t75" style="width:159.75pt;height:18pt" o:ole="">
            <v:imagedata r:id="rId2583" o:title=""/>
          </v:shape>
          <o:OLEObject Type="Embed" ProgID="Equation.DSMT4" ShapeID="_x0000_i2295" DrawAspect="Content" ObjectID="_1804450759" r:id="rId2584"/>
        </w:object>
      </w:r>
    </w:p>
    <w:p w:rsidR="00B91743" w:rsidRPr="000C67BC" w:rsidRDefault="00B91743" w:rsidP="002D3448">
      <w:pPr>
        <w:spacing w:after="0" w:line="240" w:lineRule="auto"/>
        <w:jc w:val="both"/>
        <w:rPr>
          <w:rFonts w:cs="Times New Roman"/>
          <w:color w:val="000000" w:themeColor="text1"/>
          <w:position w:val="-12"/>
          <w:szCs w:val="24"/>
        </w:rPr>
      </w:pPr>
      <w:r w:rsidRPr="000C67BC">
        <w:rPr>
          <w:rFonts w:cs="Times New Roman"/>
          <w:color w:val="000000" w:themeColor="text1"/>
          <w:position w:val="-12"/>
          <w:szCs w:val="24"/>
        </w:rPr>
        <w:t>Đúng vì bình cách nhiệt nên nhiệt lượng nước đá thu được bằng nhiệt lượng do nước tỏa ra</w:t>
      </w:r>
    </w:p>
    <w:p w:rsidR="00B91743" w:rsidRPr="000C67BC" w:rsidRDefault="00B91743" w:rsidP="002D3448">
      <w:pPr>
        <w:spacing w:after="0" w:line="240" w:lineRule="auto"/>
        <w:ind w:left="567"/>
        <w:jc w:val="both"/>
        <w:rPr>
          <w:rFonts w:cs="Times New Roman"/>
          <w:color w:val="000000" w:themeColor="text1"/>
          <w:position w:val="-12"/>
          <w:szCs w:val="24"/>
        </w:rPr>
      </w:pPr>
      <w:r w:rsidRPr="000C67BC">
        <w:rPr>
          <w:rFonts w:cs="Times New Roman"/>
          <w:color w:val="000000" w:themeColor="text1"/>
          <w:position w:val="-12"/>
        </w:rPr>
        <w:object w:dxaOrig="4620" w:dyaOrig="360">
          <v:shape id="_x0000_i2296" type="#_x0000_t75" style="width:231pt;height:18pt" o:ole="">
            <v:imagedata r:id="rId2585" o:title=""/>
          </v:shape>
          <o:OLEObject Type="Embed" ProgID="Equation.DSMT4" ShapeID="_x0000_i2296" DrawAspect="Content" ObjectID="_1804450760" r:id="rId2586"/>
        </w:object>
      </w:r>
    </w:p>
    <w:p w:rsidR="00B91743" w:rsidRPr="000C67BC" w:rsidRDefault="00B91743" w:rsidP="002D3448">
      <w:pPr>
        <w:spacing w:after="0" w:line="240" w:lineRule="auto"/>
        <w:ind w:left="567"/>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SAI.</w:t>
      </w:r>
    </w:p>
    <w:p w:rsidR="00B91743" w:rsidRPr="000C67BC" w:rsidRDefault="00B91743" w:rsidP="002D3448">
      <w:pPr>
        <w:tabs>
          <w:tab w:val="left" w:pos="284"/>
          <w:tab w:val="left" w:pos="2835"/>
          <w:tab w:val="left" w:pos="5387"/>
          <w:tab w:val="left" w:pos="7938"/>
        </w:tabs>
        <w:jc w:val="both"/>
        <w:rPr>
          <w:rFonts w:cs="Times New Roman"/>
          <w:b/>
          <w:color w:val="000000" w:themeColor="text1"/>
          <w:szCs w:val="24"/>
        </w:rPr>
      </w:pPr>
    </w:p>
    <w:p w:rsidR="00B91743" w:rsidRPr="000C67BC" w:rsidRDefault="00B91743" w:rsidP="00643171">
      <w:pPr>
        <w:rPr>
          <w:rFonts w:cs="Times New Roman"/>
          <w:b/>
          <w:bCs/>
          <w:color w:val="000000" w:themeColor="text1"/>
          <w:szCs w:val="24"/>
          <w:lang w:val="vi-VN"/>
        </w:rPr>
      </w:pPr>
    </w:p>
    <w:p w:rsidR="00B91743" w:rsidRPr="000C67BC" w:rsidRDefault="00B91743" w:rsidP="00643171">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A30118">
      <w:pPr>
        <w:spacing w:after="0" w:line="288" w:lineRule="auto"/>
        <w:ind w:left="567" w:hanging="567"/>
        <w:contextualSpacing/>
        <w:jc w:val="both"/>
        <w:rPr>
          <w:rFonts w:eastAsia="Palatino Linotype" w:cs="Times New Roman"/>
          <w:bCs/>
          <w:color w:val="000000" w:themeColor="text1"/>
        </w:rPr>
      </w:pPr>
      <w:r w:rsidRPr="00C9285A">
        <w:rPr>
          <w:rFonts w:cs="Times New Roman"/>
          <w:b/>
          <w:color w:val="0000FF"/>
          <w:szCs w:val="24"/>
          <w:lang w:val="vi-VN"/>
        </w:rPr>
        <w:t>Câu 1</w:t>
      </w:r>
      <w:r w:rsidRPr="00C9285A">
        <w:rPr>
          <w:rFonts w:cs="Times New Roman"/>
          <w:b/>
          <w:color w:val="0000FF"/>
          <w:szCs w:val="24"/>
        </w:rPr>
        <w:t>.</w:t>
      </w:r>
      <w:r w:rsidRPr="000C67BC">
        <w:rPr>
          <w:rFonts w:cs="Times New Roman"/>
          <w:b/>
          <w:color w:val="000000" w:themeColor="text1"/>
          <w:szCs w:val="24"/>
        </w:rPr>
        <w:t xml:space="preserve"> </w:t>
      </w:r>
      <w:r w:rsidRPr="000C67BC">
        <w:rPr>
          <w:rFonts w:eastAsia="Palatino Linotype" w:cs="Times New Roman"/>
          <w:bCs/>
          <w:color w:val="000000" w:themeColor="text1"/>
        </w:rPr>
        <w:t xml:space="preserve">Năng lượng tỏa ra khi tổng hợp được 1,00 mol </w:t>
      </w:r>
      <w:r w:rsidRPr="000C67BC">
        <w:rPr>
          <w:rFonts w:eastAsia="Palatino Linotype" w:cs="Times New Roman"/>
          <w:bCs/>
          <w:color w:val="000000" w:themeColor="text1"/>
          <w:position w:val="-14"/>
        </w:rPr>
        <w:object w:dxaOrig="465" w:dyaOrig="428">
          <v:shape id="_x0000_i2297" type="#_x0000_t75" style="width:23.25pt;height:21pt" o:ole="">
            <v:imagedata r:id="rId351" o:title=""/>
          </v:shape>
          <o:OLEObject Type="Embed" ProgID="Equation.DSMT4" ShapeID="_x0000_i2297" DrawAspect="Content" ObjectID="_1804450761" r:id="rId2587"/>
        </w:object>
      </w:r>
      <w:r w:rsidRPr="000C67BC">
        <w:rPr>
          <w:rFonts w:eastAsia="Palatino Linotype" w:cs="Times New Roman"/>
          <w:bCs/>
          <w:color w:val="000000" w:themeColor="text1"/>
        </w:rPr>
        <w:t xml:space="preserve"> từ phản ứng trên có thể thắp sáng một bóng đèn 100,0 W trong bao nhiêu năm? (Kết quả làm tròn theo đơn vị năm).</w:t>
      </w:r>
    </w:p>
    <w:p w:rsidR="00B91743" w:rsidRPr="000C67BC" w:rsidRDefault="00B91743" w:rsidP="00A30118">
      <w:pPr>
        <w:jc w:val="both"/>
        <w:rPr>
          <w:rFonts w:cs="Times New Roman"/>
          <w:b/>
          <w:bCs/>
          <w:color w:val="000000" w:themeColor="text1"/>
          <w:szCs w:val="24"/>
        </w:rPr>
      </w:pPr>
      <w:r w:rsidRPr="000C67BC">
        <w:rPr>
          <w:rFonts w:cs="Times New Roman"/>
          <w:b/>
          <w:color w:val="000000" w:themeColor="text1"/>
          <w:szCs w:val="24"/>
        </w:rPr>
        <w:t>Giải</w:t>
      </w:r>
    </w:p>
    <w:p w:rsidR="00B91743" w:rsidRPr="000C67BC" w:rsidRDefault="00B91743" w:rsidP="00A30118">
      <w:pPr>
        <w:shd w:val="clear" w:color="auto" w:fill="FFFFFF"/>
        <w:spacing w:line="360" w:lineRule="auto"/>
        <w:jc w:val="both"/>
        <w:rPr>
          <w:rFonts w:cs="Times New Roman"/>
          <w:color w:val="000000" w:themeColor="text1"/>
          <w:szCs w:val="24"/>
        </w:rPr>
      </w:pPr>
      <w:r w:rsidRPr="000C67BC">
        <w:rPr>
          <w:rFonts w:eastAsia="Times New Roman" w:cs="Times New Roman"/>
          <w:color w:val="000000" w:themeColor="text1"/>
          <w:position w:val="-58"/>
          <w:szCs w:val="24"/>
        </w:rPr>
        <w:object w:dxaOrig="8180" w:dyaOrig="1760">
          <v:shape id="_x0000_i2298" type="#_x0000_t75" style="width:409.5pt;height:89.25pt" o:ole="">
            <v:imagedata r:id="rId2588" o:title=""/>
          </v:shape>
          <o:OLEObject Type="Embed" ProgID="Equation.DSMT4" ShapeID="_x0000_i2298" DrawAspect="Content" ObjectID="_1804450762" r:id="rId2589"/>
        </w:object>
      </w:r>
    </w:p>
    <w:p w:rsidR="00B91743" w:rsidRPr="000C67BC" w:rsidRDefault="00B91743" w:rsidP="00D07144">
      <w:pPr>
        <w:pStyle w:val="NormalWeb"/>
        <w:tabs>
          <w:tab w:val="left" w:pos="851"/>
          <w:tab w:val="left" w:pos="1985"/>
          <w:tab w:val="left" w:pos="3119"/>
          <w:tab w:val="left" w:pos="4253"/>
        </w:tabs>
        <w:spacing w:before="0" w:beforeAutospacing="0" w:after="0" w:afterAutospacing="0" w:line="276" w:lineRule="auto"/>
        <w:jc w:val="both"/>
        <w:rPr>
          <w:b/>
          <w:color w:val="000000" w:themeColor="text1"/>
          <w:lang w:val="pt-BR"/>
        </w:rPr>
      </w:pPr>
      <w:r w:rsidRPr="00C9285A">
        <w:rPr>
          <w:b/>
          <w:color w:val="0000FF"/>
          <w:lang w:val="pt-BR"/>
        </w:rPr>
        <w:t>Câu 2.</w:t>
      </w:r>
      <w:r w:rsidRPr="000C67BC">
        <w:rPr>
          <w:b/>
          <w:color w:val="000000" w:themeColor="text1"/>
          <w:lang w:val="pt-BR"/>
        </w:rPr>
        <w:t xml:space="preserve"> </w:t>
      </w:r>
      <w:r w:rsidRPr="000C67BC">
        <w:rPr>
          <w:rFonts w:eastAsia="Palatino Linotype"/>
          <w:color w:val="000000" w:themeColor="text1"/>
        </w:rPr>
        <w:t xml:space="preserve">Giả sử cung cấp cho hệ một công là </w:t>
      </w:r>
      <w:r w:rsidRPr="000C67BC">
        <w:rPr>
          <w:color w:val="000000" w:themeColor="text1"/>
          <w:position w:val="-10"/>
        </w:rPr>
        <w:object w:dxaOrig="675" w:dyaOrig="315">
          <v:shape id="_x0000_i2299" type="#_x0000_t75" style="width:33pt;height:15.75pt" o:ole="">
            <v:imagedata r:id="rId353" o:title=""/>
          </v:shape>
          <o:OLEObject Type="Embed" ProgID="Equation.DSMT4" ShapeID="_x0000_i2299" DrawAspect="Content" ObjectID="_1804450763" r:id="rId2590"/>
        </w:object>
      </w:r>
      <w:r w:rsidRPr="000C67BC">
        <w:rPr>
          <w:color w:val="000000" w:themeColor="text1"/>
        </w:rPr>
        <w:t xml:space="preserve"> nhưng nhiệt lượng bị thoát ra môi trường bên ngoài là </w:t>
      </w:r>
      <w:r w:rsidRPr="000C67BC">
        <w:rPr>
          <w:color w:val="000000" w:themeColor="text1"/>
          <w:position w:val="-10"/>
        </w:rPr>
        <w:object w:dxaOrig="675" w:dyaOrig="315">
          <v:shape id="_x0000_i2300" type="#_x0000_t75" style="width:33pt;height:15.75pt" o:ole="">
            <v:imagedata r:id="rId355" o:title=""/>
          </v:shape>
          <o:OLEObject Type="Embed" ProgID="Equation.DSMT4" ShapeID="_x0000_i2300" DrawAspect="Content" ObjectID="_1804450764" r:id="rId2591"/>
        </w:object>
      </w:r>
      <w:r w:rsidRPr="000C67BC">
        <w:rPr>
          <w:color w:val="000000" w:themeColor="text1"/>
        </w:rPr>
        <w:t>. Nội năng của hệ biến thiên bao nhiêu J? (Viết kết quả đến phần nguyên).</w:t>
      </w:r>
    </w:p>
    <w:p w:rsidR="00B91743" w:rsidRPr="000C67BC" w:rsidRDefault="00B91743" w:rsidP="00D07144">
      <w:pPr>
        <w:pStyle w:val="NormalWeb"/>
        <w:tabs>
          <w:tab w:val="left" w:pos="851"/>
          <w:tab w:val="left" w:pos="1985"/>
          <w:tab w:val="left" w:pos="3119"/>
          <w:tab w:val="left" w:pos="4253"/>
        </w:tabs>
        <w:spacing w:before="0" w:beforeAutospacing="0" w:after="0" w:afterAutospacing="0" w:line="276" w:lineRule="auto"/>
        <w:jc w:val="both"/>
        <w:rPr>
          <w:b/>
          <w:color w:val="000000" w:themeColor="text1"/>
          <w:lang w:val="pt-BR"/>
        </w:rPr>
      </w:pPr>
      <w:r w:rsidRPr="000C67BC">
        <w:rPr>
          <w:b/>
          <w:color w:val="000000" w:themeColor="text1"/>
          <w:lang w:val="pt-BR"/>
        </w:rPr>
        <w:lastRenderedPageBreak/>
        <w:t xml:space="preserve">Giải </w:t>
      </w:r>
    </w:p>
    <w:p w:rsidR="00B91743" w:rsidRPr="000C67BC" w:rsidRDefault="00B91743" w:rsidP="00D07144">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0C67BC">
        <w:rPr>
          <w:color w:val="000000" w:themeColor="text1"/>
        </w:rPr>
        <w:t xml:space="preserve">Theo định luật I nhiệt động lực học: </w:t>
      </w:r>
      <w:r w:rsidRPr="000C67BC">
        <w:rPr>
          <w:color w:val="000000" w:themeColor="text1"/>
          <w:position w:val="-10"/>
        </w:rPr>
        <w:object w:dxaOrig="1283" w:dyaOrig="308">
          <v:shape id="_x0000_i2301" type="#_x0000_t75" style="width:64.5pt;height:15pt" o:ole="">
            <v:imagedata r:id="rId2592" o:title=""/>
          </v:shape>
          <o:OLEObject Type="Embed" ProgID="Equation.DSMT4" ShapeID="_x0000_i2301" DrawAspect="Content" ObjectID="_1804450765" r:id="rId2593"/>
        </w:object>
      </w:r>
      <w:r w:rsidRPr="000C67BC">
        <w:rPr>
          <w:color w:val="000000" w:themeColor="text1"/>
        </w:rPr>
        <w:t>.</w:t>
      </w:r>
    </w:p>
    <w:p w:rsidR="00B91743" w:rsidRPr="000C67BC" w:rsidRDefault="00B91743" w:rsidP="00D07144">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0C67BC">
        <w:rPr>
          <w:color w:val="000000" w:themeColor="text1"/>
        </w:rPr>
        <w:t xml:space="preserve">Trường hợp này, hệ nhận công và toả nhiệt nên: </w:t>
      </w:r>
      <w:r w:rsidRPr="000C67BC">
        <w:rPr>
          <w:color w:val="000000" w:themeColor="text1"/>
          <w:position w:val="-10"/>
        </w:rPr>
        <w:object w:dxaOrig="2820" w:dyaOrig="308">
          <v:shape id="_x0000_i2302" type="#_x0000_t75" style="width:141pt;height:15pt" o:ole="">
            <v:imagedata r:id="rId2594" o:title=""/>
          </v:shape>
          <o:OLEObject Type="Embed" ProgID="Equation.DSMT4" ShapeID="_x0000_i2302" DrawAspect="Content" ObjectID="_1804450766" r:id="rId2595"/>
        </w:object>
      </w:r>
    </w:p>
    <w:p w:rsidR="00B91743" w:rsidRPr="000C67BC" w:rsidRDefault="00B91743" w:rsidP="00D07144">
      <w:pPr>
        <w:shd w:val="clear" w:color="auto" w:fill="FFFFFF"/>
        <w:spacing w:line="360" w:lineRule="auto"/>
        <w:jc w:val="both"/>
        <w:rPr>
          <w:rFonts w:cs="Times New Roman"/>
          <w:color w:val="000000" w:themeColor="text1"/>
        </w:rPr>
      </w:pPr>
      <w:r w:rsidRPr="000C67BC">
        <w:rPr>
          <w:rFonts w:cs="Times New Roman"/>
          <w:color w:val="000000" w:themeColor="text1"/>
        </w:rPr>
        <w:t xml:space="preserve">Do đó: </w:t>
      </w:r>
      <w:r w:rsidRPr="000C67BC">
        <w:rPr>
          <w:rFonts w:cs="Times New Roman"/>
          <w:color w:val="000000" w:themeColor="text1"/>
          <w:position w:val="-18"/>
        </w:rPr>
        <w:object w:dxaOrig="2340" w:dyaOrig="413">
          <v:shape id="_x0000_i2303" type="#_x0000_t75" style="width:117pt;height:20.25pt" o:ole="">
            <v:imagedata r:id="rId2596" o:title=""/>
          </v:shape>
          <o:OLEObject Type="Embed" ProgID="Equation.DSMT4" ShapeID="_x0000_i2303" DrawAspect="Content" ObjectID="_1804450767" r:id="rId2597"/>
        </w:object>
      </w:r>
    </w:p>
    <w:p w:rsidR="00B91743" w:rsidRPr="000C67BC" w:rsidRDefault="00B91743" w:rsidP="00D53A1D">
      <w:pPr>
        <w:spacing w:after="0" w:line="288" w:lineRule="auto"/>
        <w:jc w:val="both"/>
        <w:rPr>
          <w:rFonts w:eastAsia="Georgia" w:cs="Times New Roman"/>
          <w:color w:val="000000" w:themeColor="text1"/>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eastAsia="Georgia" w:cs="Times New Roman"/>
          <w:color w:val="000000" w:themeColor="text1"/>
        </w:rPr>
        <w:t xml:space="preserve">Biết chỉ có </w:t>
      </w:r>
      <w:r w:rsidRPr="000C67BC">
        <w:rPr>
          <w:rFonts w:cs="Times New Roman"/>
          <w:color w:val="000000" w:themeColor="text1"/>
          <w:position w:val="-6"/>
        </w:rPr>
        <w:object w:dxaOrig="499" w:dyaOrig="279">
          <v:shape id="_x0000_i2304" type="#_x0000_t75" style="width:24.75pt;height:13.5pt" o:ole="">
            <v:imagedata r:id="rId357" o:title=""/>
          </v:shape>
          <o:OLEObject Type="Embed" ProgID="Equation.DSMT4" ShapeID="_x0000_i2304" DrawAspect="Content" ObjectID="_1804450768" r:id="rId2598"/>
        </w:object>
      </w:r>
      <w:r w:rsidRPr="000C67BC">
        <w:rPr>
          <w:rFonts w:eastAsia="Georgia" w:cs="Times New Roman"/>
          <w:color w:val="000000" w:themeColor="text1"/>
        </w:rPr>
        <w:t xml:space="preserve"> số nguyên tử </w:t>
      </w:r>
      <w:r w:rsidRPr="000C67BC">
        <w:rPr>
          <w:rFonts w:cs="Times New Roman"/>
          <w:color w:val="000000" w:themeColor="text1"/>
          <w:position w:val="-12"/>
        </w:rPr>
        <w:object w:dxaOrig="520" w:dyaOrig="380">
          <v:shape id="_x0000_i2305" type="#_x0000_t75" style="width:25.5pt;height:18pt" o:ole="">
            <v:imagedata r:id="rId359" o:title=""/>
          </v:shape>
          <o:OLEObject Type="Embed" ProgID="Equation.DSMT4" ShapeID="_x0000_i2305" DrawAspect="Content" ObjectID="_1804450769" r:id="rId2599"/>
        </w:object>
      </w:r>
      <w:r w:rsidRPr="000C67BC">
        <w:rPr>
          <w:rFonts w:eastAsia="Georgia" w:cs="Times New Roman"/>
          <w:color w:val="000000" w:themeColor="text1"/>
        </w:rPr>
        <w:t xml:space="preserve"> phân hạch. Nhà máy điện hạt nhân nói trên sẽ sử dụng hết </w:t>
      </w:r>
      <w:r w:rsidRPr="000C67BC">
        <w:rPr>
          <w:rFonts w:cs="Times New Roman"/>
          <w:color w:val="000000" w:themeColor="text1"/>
          <w:position w:val="-12"/>
        </w:rPr>
        <w:object w:dxaOrig="1200" w:dyaOrig="380">
          <v:shape id="_x0000_i2306" type="#_x0000_t75" style="width:60pt;height:18pt" o:ole="">
            <v:imagedata r:id="rId361" o:title=""/>
          </v:shape>
          <o:OLEObject Type="Embed" ProgID="Equation.DSMT4" ShapeID="_x0000_i2306" DrawAspect="Content" ObjectID="_1804450770" r:id="rId2600"/>
        </w:object>
      </w:r>
      <w:r w:rsidRPr="000C67BC">
        <w:rPr>
          <w:rFonts w:eastAsia="Georgia" w:cs="Times New Roman"/>
          <w:color w:val="000000" w:themeColor="text1"/>
        </w:rPr>
        <w:t xml:space="preserve"> trong bao nhiêu ngày (làm tròn kết quả đến chữ số hàng đơn vị)?</w:t>
      </w:r>
    </w:p>
    <w:p w:rsidR="00B91743" w:rsidRPr="000C67BC" w:rsidRDefault="00B91743" w:rsidP="00D53A1D">
      <w:pPr>
        <w:spacing w:after="0" w:line="288" w:lineRule="auto"/>
        <w:jc w:val="both"/>
        <w:rPr>
          <w:rFonts w:eastAsia="Georgia" w:cs="Times New Roman"/>
          <w:b/>
          <w:color w:val="000000" w:themeColor="text1"/>
        </w:rPr>
      </w:pPr>
      <w:r w:rsidRPr="000C67BC">
        <w:rPr>
          <w:rFonts w:eastAsia="Georgia" w:cs="Times New Roman"/>
          <w:b/>
          <w:color w:val="000000" w:themeColor="text1"/>
        </w:rPr>
        <w:t xml:space="preserve">Giải </w:t>
      </w:r>
    </w:p>
    <w:p w:rsidR="00B91743" w:rsidRPr="000C67BC" w:rsidRDefault="00B91743" w:rsidP="00D53A1D">
      <w:pPr>
        <w:tabs>
          <w:tab w:val="left" w:pos="284"/>
          <w:tab w:val="left" w:pos="2835"/>
          <w:tab w:val="left" w:pos="5387"/>
          <w:tab w:val="left" w:pos="7938"/>
        </w:tabs>
        <w:spacing w:after="0" w:line="276" w:lineRule="auto"/>
        <w:rPr>
          <w:rFonts w:eastAsia="Calibri" w:cs="Times New Roman"/>
          <w:color w:val="000000" w:themeColor="text1"/>
        </w:rPr>
      </w:pPr>
      <w:r w:rsidRPr="000C67BC">
        <w:rPr>
          <w:rFonts w:eastAsia="Calibri" w:cs="Times New Roman"/>
          <w:color w:val="000000" w:themeColor="text1"/>
        </w:rPr>
        <w:t xml:space="preserve">Số nguyên tử Uranum có trong 220 kg: </w:t>
      </w:r>
      <w:r w:rsidRPr="000C67BC">
        <w:rPr>
          <w:rFonts w:eastAsia="Calibri" w:cs="Times New Roman"/>
          <w:color w:val="000000" w:themeColor="text1"/>
          <w:position w:val="-24"/>
          <w:sz w:val="22"/>
        </w:rPr>
        <w:object w:dxaOrig="4300" w:dyaOrig="660">
          <v:shape id="_x0000_i2307" type="#_x0000_t75" style="width:3in;height:32.25pt" o:ole="">
            <v:imagedata r:id="rId2601" o:title=""/>
          </v:shape>
          <o:OLEObject Type="Embed" ProgID="Equation.DSMT4" ShapeID="_x0000_i2307" DrawAspect="Content" ObjectID="_1804450771" r:id="rId2602"/>
        </w:object>
      </w:r>
    </w:p>
    <w:p w:rsidR="00B91743" w:rsidRPr="000C67BC" w:rsidRDefault="00B91743" w:rsidP="00D53A1D">
      <w:pPr>
        <w:tabs>
          <w:tab w:val="left" w:pos="284"/>
          <w:tab w:val="left" w:pos="2835"/>
          <w:tab w:val="left" w:pos="5387"/>
          <w:tab w:val="left" w:pos="7938"/>
        </w:tabs>
        <w:spacing w:after="0" w:line="276" w:lineRule="auto"/>
        <w:rPr>
          <w:rFonts w:eastAsia="Calibri" w:cs="Times New Roman"/>
          <w:color w:val="000000" w:themeColor="text1"/>
        </w:rPr>
      </w:pPr>
      <w:r w:rsidRPr="000C67BC">
        <w:rPr>
          <w:rFonts w:eastAsia="Calibri" w:cs="Times New Roman"/>
          <w:color w:val="000000" w:themeColor="text1"/>
        </w:rPr>
        <w:t xml:space="preserve">Số hạt nhân U-235 phân hạch: Vì chỉ có 80% số hạt nhân U-235 phân hạch nên số hạt nhân U-235 phân hạch là </w:t>
      </w:r>
      <w:r w:rsidRPr="000C67BC">
        <w:rPr>
          <w:rFonts w:eastAsia="Calibri" w:cs="Times New Roman"/>
          <w:color w:val="000000" w:themeColor="text1"/>
          <w:position w:val="-10"/>
          <w:sz w:val="22"/>
        </w:rPr>
        <w:object w:dxaOrig="3640" w:dyaOrig="360">
          <v:shape id="_x0000_i2308" type="#_x0000_t75" style="width:183pt;height:18pt" o:ole="">
            <v:imagedata r:id="rId2603" o:title=""/>
          </v:shape>
          <o:OLEObject Type="Embed" ProgID="Equation.DSMT4" ShapeID="_x0000_i2308" DrawAspect="Content" ObjectID="_1804450772" r:id="rId2604"/>
        </w:object>
      </w:r>
    </w:p>
    <w:p w:rsidR="00B91743" w:rsidRPr="000C67BC" w:rsidRDefault="00B91743" w:rsidP="00D53A1D">
      <w:pPr>
        <w:tabs>
          <w:tab w:val="left" w:pos="284"/>
          <w:tab w:val="left" w:pos="2835"/>
          <w:tab w:val="left" w:pos="5387"/>
          <w:tab w:val="left" w:pos="7938"/>
        </w:tabs>
        <w:spacing w:after="0" w:line="276" w:lineRule="auto"/>
        <w:rPr>
          <w:rFonts w:eastAsia="Calibri" w:cs="Times New Roman"/>
          <w:color w:val="000000" w:themeColor="text1"/>
        </w:rPr>
      </w:pPr>
      <w:r w:rsidRPr="000C67BC">
        <w:rPr>
          <w:rFonts w:eastAsia="Calibri" w:cs="Times New Roman"/>
          <w:color w:val="000000" w:themeColor="text1"/>
        </w:rPr>
        <w:t>Thời gian để sử dụng hết 220 kg U-235:</w:t>
      </w:r>
      <w:r w:rsidRPr="000C67BC">
        <w:rPr>
          <w:rFonts w:eastAsia="Calibri" w:cs="Times New Roman"/>
          <w:color w:val="000000" w:themeColor="text1"/>
          <w:sz w:val="22"/>
        </w:rPr>
        <w:t xml:space="preserve"> </w:t>
      </w:r>
      <w:r w:rsidRPr="000C67BC">
        <w:rPr>
          <w:rFonts w:eastAsia="Calibri" w:cs="Times New Roman"/>
          <w:color w:val="000000" w:themeColor="text1"/>
          <w:position w:val="-32"/>
          <w:sz w:val="22"/>
        </w:rPr>
        <w:object w:dxaOrig="3720" w:dyaOrig="740">
          <v:shape id="_x0000_i2309" type="#_x0000_t75" style="width:186.75pt;height:36.75pt" o:ole="">
            <v:imagedata r:id="rId2605" o:title=""/>
          </v:shape>
          <o:OLEObject Type="Embed" ProgID="Equation.DSMT4" ShapeID="_x0000_i2309" DrawAspect="Content" ObjectID="_1804450773" r:id="rId2606"/>
        </w:object>
      </w:r>
      <w:r w:rsidRPr="000C67BC">
        <w:rPr>
          <w:rFonts w:eastAsia="Calibri" w:cs="Times New Roman"/>
          <w:color w:val="000000" w:themeColor="text1"/>
          <w:sz w:val="22"/>
        </w:rPr>
        <w:t xml:space="preserve"> ngày</w:t>
      </w:r>
    </w:p>
    <w:p w:rsidR="00B91743" w:rsidRPr="000C67BC" w:rsidRDefault="00B91743" w:rsidP="00D07144">
      <w:pPr>
        <w:ind w:left="48" w:right="48"/>
        <w:jc w:val="both"/>
        <w:rPr>
          <w:rFonts w:cs="Times New Roman"/>
          <w:bCs/>
          <w:color w:val="000000" w:themeColor="text1"/>
        </w:rPr>
      </w:pPr>
    </w:p>
    <w:p w:rsidR="00B91743" w:rsidRPr="000C67BC" w:rsidRDefault="00B91743" w:rsidP="00D07144">
      <w:pPr>
        <w:ind w:left="48" w:right="48"/>
        <w:jc w:val="both"/>
        <w:rPr>
          <w:rFonts w:cs="Times New Roman"/>
          <w:color w:val="000000" w:themeColor="text1"/>
          <w:lang w:val="vi"/>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color w:val="000000" w:themeColor="text1"/>
          <w:lang w:val="vi"/>
        </w:rPr>
        <w:t>Treo đoạn dây dẫn MN có chiều dài </w:t>
      </w:r>
      <w:r w:rsidRPr="000C67BC">
        <w:rPr>
          <w:rFonts w:cs="Times New Roman"/>
          <w:i/>
          <w:iCs/>
          <w:color w:val="000000" w:themeColor="text1"/>
          <w:lang w:val="vi"/>
        </w:rPr>
        <w:t>l</w:t>
      </w:r>
      <w:r w:rsidRPr="000C67BC">
        <w:rPr>
          <w:rFonts w:cs="Times New Roman"/>
          <w:color w:val="000000" w:themeColor="text1"/>
          <w:lang w:val="vi"/>
        </w:rPr>
        <w:t> = 25 cm, khối lượng của một đơn vị chiều dài là 0,04 kg/m bằng hai dây mảnh, nhẹ sao cho dây dẫn nằm ngang. Biết cảm ứng từ có chiều như hình vẽ, có độ lớn B = 0,04 T. Cho g = 10 m/s</w:t>
      </w:r>
      <w:r w:rsidRPr="000C67BC">
        <w:rPr>
          <w:rFonts w:cs="Times New Roman"/>
          <w:color w:val="000000" w:themeColor="text1"/>
          <w:vertAlign w:val="superscript"/>
          <w:lang w:val="vi"/>
        </w:rPr>
        <w:t>2</w:t>
      </w:r>
      <w:r w:rsidRPr="000C67BC">
        <w:rPr>
          <w:rFonts w:cs="Times New Roman"/>
          <w:color w:val="000000" w:themeColor="text1"/>
          <w:lang w:val="vi"/>
        </w:rPr>
        <w:t xml:space="preserve">. Cho I = 16A có chiều từ M đến N. Tính lực căng mỗi dây ?  </w:t>
      </w:r>
    </w:p>
    <w:p w:rsidR="00B91743" w:rsidRPr="000C67BC" w:rsidRDefault="00B91743" w:rsidP="00D07144">
      <w:pPr>
        <w:spacing w:line="360" w:lineRule="atLeast"/>
        <w:ind w:left="48" w:right="48"/>
        <w:jc w:val="both"/>
        <w:rPr>
          <w:rFonts w:cs="Times New Roman"/>
          <w:color w:val="000000" w:themeColor="text1"/>
        </w:rPr>
      </w:pPr>
      <w:r w:rsidRPr="000C67BC">
        <w:rPr>
          <w:rFonts w:cs="Times New Roman"/>
          <w:noProof/>
          <w:color w:val="000000" w:themeColor="text1"/>
        </w:rPr>
        <w:drawing>
          <wp:inline distT="0" distB="0" distL="0" distR="0" wp14:anchorId="39E41384" wp14:editId="7DCD80FF">
            <wp:extent cx="1094005" cy="927526"/>
            <wp:effectExtent l="0" t="0" r="0" b="6350"/>
            <wp:docPr id="220" name="Picture 220" descr="Vật Lí lớp 11 | Chuyên đề: Lý thuyết - Bài tập Vật Lý 11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ật Lí lớp 11 | Chuyên đề: Lý thuyết - Bài tập Vật Lý 11 có đáp án"/>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126938" cy="955448"/>
                    </a:xfrm>
                    <a:prstGeom prst="rect">
                      <a:avLst/>
                    </a:prstGeom>
                    <a:noFill/>
                    <a:ln>
                      <a:noFill/>
                    </a:ln>
                  </pic:spPr>
                </pic:pic>
              </a:graphicData>
            </a:graphic>
          </wp:inline>
        </w:drawing>
      </w:r>
    </w:p>
    <w:p w:rsidR="00B91743" w:rsidRPr="000C67BC" w:rsidRDefault="00B91743" w:rsidP="00D07144">
      <w:pPr>
        <w:spacing w:line="360" w:lineRule="atLeast"/>
        <w:ind w:left="48" w:right="48"/>
        <w:jc w:val="both"/>
        <w:rPr>
          <w:rFonts w:cs="Times New Roman"/>
          <w:b/>
          <w:color w:val="000000" w:themeColor="text1"/>
        </w:rPr>
      </w:pPr>
      <w:r w:rsidRPr="000C67BC">
        <w:rPr>
          <w:rFonts w:cs="Times New Roman"/>
          <w:b/>
          <w:color w:val="000000" w:themeColor="text1"/>
        </w:rPr>
        <w:t xml:space="preserve">Giải </w:t>
      </w:r>
    </w:p>
    <w:p w:rsidR="00B91743" w:rsidRPr="000C67BC" w:rsidRDefault="00B91743" w:rsidP="00D07144">
      <w:pPr>
        <w:spacing w:line="360" w:lineRule="atLeast"/>
        <w:ind w:left="48" w:right="48"/>
        <w:jc w:val="both"/>
        <w:rPr>
          <w:rFonts w:cs="Times New Roman"/>
          <w:color w:val="000000" w:themeColor="text1"/>
        </w:rPr>
      </w:pPr>
    </w:p>
    <w:p w:rsidR="00B91743" w:rsidRPr="000C67BC" w:rsidRDefault="00B91743" w:rsidP="00D07144">
      <w:pPr>
        <w:jc w:val="center"/>
        <w:rPr>
          <w:rFonts w:cs="Times New Roman"/>
          <w:bCs/>
          <w:color w:val="000000" w:themeColor="text1"/>
        </w:rPr>
      </w:pPr>
      <w:r w:rsidRPr="000C67BC">
        <w:rPr>
          <w:rFonts w:cs="Times New Roman"/>
          <w:noProof/>
          <w:color w:val="000000" w:themeColor="text1"/>
        </w:rPr>
        <mc:AlternateContent>
          <mc:Choice Requires="wpg">
            <w:drawing>
              <wp:anchor distT="0" distB="0" distL="114300" distR="114300" simplePos="0" relativeHeight="251762688" behindDoc="0" locked="0" layoutInCell="1" allowOverlap="1" wp14:anchorId="4FDAB2DE" wp14:editId="140CCEC9">
                <wp:simplePos x="0" y="0"/>
                <wp:positionH relativeFrom="column">
                  <wp:posOffset>1681904</wp:posOffset>
                </wp:positionH>
                <wp:positionV relativeFrom="paragraph">
                  <wp:posOffset>334362</wp:posOffset>
                </wp:positionV>
                <wp:extent cx="1637595" cy="1051594"/>
                <wp:effectExtent l="0" t="0" r="20320" b="15240"/>
                <wp:wrapNone/>
                <wp:docPr id="1668298188" name="Group 1668298188"/>
                <wp:cNvGraphicFramePr/>
                <a:graphic xmlns:a="http://schemas.openxmlformats.org/drawingml/2006/main">
                  <a:graphicData uri="http://schemas.microsoft.com/office/word/2010/wordprocessingGroup">
                    <wpg:wgp>
                      <wpg:cNvGrpSpPr/>
                      <wpg:grpSpPr>
                        <a:xfrm>
                          <a:off x="0" y="0"/>
                          <a:ext cx="1637595" cy="1051594"/>
                          <a:chOff x="-107245" y="-6624"/>
                          <a:chExt cx="1637595" cy="1051594"/>
                        </a:xfrm>
                      </wpg:grpSpPr>
                      <wpg:grpSp>
                        <wpg:cNvPr id="1731351501" name="Group 1731351501"/>
                        <wpg:cNvGrpSpPr/>
                        <wpg:grpSpPr>
                          <a:xfrm>
                            <a:off x="-107245" y="-6624"/>
                            <a:ext cx="1637595" cy="802175"/>
                            <a:chOff x="-107255" y="-6626"/>
                            <a:chExt cx="1637741" cy="802441"/>
                          </a:xfrm>
                        </wpg:grpSpPr>
                        <wps:wsp>
                          <wps:cNvPr id="172460027" name="Straight Arrow Connector 172460027"/>
                          <wps:cNvCnPr/>
                          <wps:spPr>
                            <a:xfrm>
                              <a:off x="734538" y="508086"/>
                              <a:ext cx="0" cy="287729"/>
                            </a:xfrm>
                            <a:prstGeom prst="straightConnector1">
                              <a:avLst/>
                            </a:prstGeom>
                            <a:noFill/>
                            <a:ln w="12700" cap="flat" cmpd="sng" algn="ctr">
                              <a:solidFill>
                                <a:srgbClr val="70AD47"/>
                              </a:solidFill>
                              <a:prstDash val="solid"/>
                              <a:miter lim="800000"/>
                              <a:tailEnd type="triangle"/>
                            </a:ln>
                            <a:effectLst/>
                          </wps:spPr>
                          <wps:bodyPr/>
                        </wps:wsp>
                        <wps:wsp>
                          <wps:cNvPr id="180694843" name="Straight Arrow Connector 180694843"/>
                          <wps:cNvCnPr/>
                          <wps:spPr>
                            <a:xfrm flipV="1">
                              <a:off x="375007" y="102742"/>
                              <a:ext cx="5080" cy="328295"/>
                            </a:xfrm>
                            <a:prstGeom prst="straightConnector1">
                              <a:avLst/>
                            </a:prstGeom>
                            <a:noFill/>
                            <a:ln w="6350" cap="flat" cmpd="sng" algn="ctr">
                              <a:solidFill>
                                <a:srgbClr val="5B9BD5"/>
                              </a:solidFill>
                              <a:prstDash val="solid"/>
                              <a:miter lim="800000"/>
                              <a:tailEnd type="triangle"/>
                            </a:ln>
                            <a:effectLst/>
                          </wps:spPr>
                          <wps:bodyPr/>
                        </wps:wsp>
                        <wps:wsp>
                          <wps:cNvPr id="1005507601" name="Straight Arrow Connector 1005507601"/>
                          <wps:cNvCnPr/>
                          <wps:spPr>
                            <a:xfrm flipV="1">
                              <a:off x="1166117" y="107879"/>
                              <a:ext cx="10160" cy="322580"/>
                            </a:xfrm>
                            <a:prstGeom prst="straightConnector1">
                              <a:avLst/>
                            </a:prstGeom>
                            <a:noFill/>
                            <a:ln w="6350" cap="flat" cmpd="sng" algn="ctr">
                              <a:solidFill>
                                <a:srgbClr val="5B9BD5"/>
                              </a:solidFill>
                              <a:prstDash val="solid"/>
                              <a:miter lim="800000"/>
                              <a:tailEnd type="triangle"/>
                            </a:ln>
                            <a:effectLst/>
                          </wps:spPr>
                          <wps:bodyPr/>
                        </wps:wsp>
                        <wps:wsp>
                          <wps:cNvPr id="267345160" name="Text Box 267345160"/>
                          <wps:cNvSpPr txBox="1"/>
                          <wps:spPr>
                            <a:xfrm>
                              <a:off x="1212351" y="0"/>
                              <a:ext cx="318135" cy="338455"/>
                            </a:xfrm>
                            <a:prstGeom prst="rect">
                              <a:avLst/>
                            </a:prstGeom>
                            <a:solidFill>
                              <a:sysClr val="window" lastClr="FFFFFF"/>
                            </a:solidFill>
                            <a:ln w="6350">
                              <a:solidFill>
                                <a:sysClr val="window" lastClr="FFFFFF"/>
                              </a:solidFill>
                            </a:ln>
                            <a:effectLst/>
                          </wps:spPr>
                          <wps:txbx>
                            <w:txbxContent>
                              <w:p w:rsidR="00B91743" w:rsidRDefault="00B91743" w:rsidP="00D07144">
                                <w:r w:rsidRPr="00966B09">
                                  <w:rPr>
                                    <w:rFonts w:asciiTheme="minorHAnsi" w:hAnsiTheme="minorHAnsi"/>
                                    <w:position w:val="-12"/>
                                    <w:sz w:val="22"/>
                                  </w:rPr>
                                  <w:object w:dxaOrig="279" w:dyaOrig="400">
                                    <v:shape id="_x0000_i3839" type="#_x0000_t75" style="width:13.5pt;height:20.25pt" o:ole="">
                                      <v:imagedata r:id="rId2607" o:title=""/>
                                    </v:shape>
                                    <o:OLEObject Type="Embed" ProgID="Equation.DSMT4" ShapeID="_x0000_i3839" DrawAspect="Content" ObjectID="_1804452303" r:id="rId2608"/>
                                  </w:objec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1565229" name="Text Box 401565229"/>
                          <wps:cNvSpPr txBox="1"/>
                          <wps:spPr>
                            <a:xfrm>
                              <a:off x="-107255" y="-6626"/>
                              <a:ext cx="339120" cy="472597"/>
                            </a:xfrm>
                            <a:prstGeom prst="rect">
                              <a:avLst/>
                            </a:prstGeom>
                            <a:solidFill>
                              <a:sysClr val="window" lastClr="FFFFFF"/>
                            </a:solidFill>
                            <a:ln w="6350">
                              <a:solidFill>
                                <a:sysClr val="window" lastClr="FFFFFF"/>
                              </a:solidFill>
                            </a:ln>
                            <a:effectLst/>
                          </wps:spPr>
                          <wps:txbx>
                            <w:txbxContent>
                              <w:p w:rsidR="00B91743" w:rsidRDefault="00B91743" w:rsidP="00D07144">
                                <w:r w:rsidRPr="00966B09">
                                  <w:rPr>
                                    <w:rFonts w:asciiTheme="minorHAnsi" w:hAnsiTheme="minorHAnsi"/>
                                    <w:position w:val="-12"/>
                                    <w:sz w:val="22"/>
                                  </w:rPr>
                                  <w:object w:dxaOrig="240" w:dyaOrig="400">
                                    <v:shape id="_x0000_i3840" type="#_x0000_t75" style="width:12pt;height:20.25pt" o:ole="">
                                      <v:imagedata r:id="rId2609" o:title=""/>
                                    </v:shape>
                                    <o:OLEObject Type="Embed" ProgID="Equation.DSMT4" ShapeID="_x0000_i3840" DrawAspect="Content" ObjectID="_1804452304" r:id="rId2610"/>
                                  </w:object>
                                </w:r>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grpSp>
                      <wps:wsp>
                        <wps:cNvPr id="848262133" name="Text Box 848262133"/>
                        <wps:cNvSpPr txBox="1"/>
                        <wps:spPr>
                          <a:xfrm>
                            <a:off x="772265" y="627140"/>
                            <a:ext cx="448945" cy="417830"/>
                          </a:xfrm>
                          <a:prstGeom prst="rect">
                            <a:avLst/>
                          </a:prstGeom>
                          <a:solidFill>
                            <a:sysClr val="window" lastClr="FFFFFF"/>
                          </a:solidFill>
                          <a:ln w="6350">
                            <a:solidFill>
                              <a:sysClr val="window" lastClr="FFFFFF"/>
                            </a:solidFill>
                          </a:ln>
                          <a:effectLst/>
                        </wps:spPr>
                        <wps:txbx>
                          <w:txbxContent>
                            <w:p w:rsidR="00B91743" w:rsidRDefault="00B91743" w:rsidP="00D07144">
                              <w:r w:rsidRPr="00966B09">
                                <w:rPr>
                                  <w:rFonts w:asciiTheme="minorHAnsi" w:hAnsiTheme="minorHAnsi"/>
                                  <w:position w:val="-4"/>
                                  <w:sz w:val="22"/>
                                </w:rPr>
                                <w:object w:dxaOrig="220" w:dyaOrig="320">
                                  <v:shape id="_x0000_i3841" type="#_x0000_t75" style="width:20.25pt;height:15.75pt" o:ole="">
                                    <v:imagedata r:id="rId2611" o:title=""/>
                                  </v:shape>
                                  <o:OLEObject Type="Embed" ProgID="Equation.DSMT4" ShapeID="_x0000_i3841" DrawAspect="Content" ObjectID="_1804452305" r:id="rId2612"/>
                                </w:object>
                              </w:r>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887203966" name="Text Box 1887203966"/>
                        <wps:cNvSpPr txBox="1"/>
                        <wps:spPr>
                          <a:xfrm>
                            <a:off x="380452" y="590278"/>
                            <a:ext cx="312420" cy="357505"/>
                          </a:xfrm>
                          <a:prstGeom prst="rect">
                            <a:avLst/>
                          </a:prstGeom>
                          <a:solidFill>
                            <a:sysClr val="window" lastClr="FFFFFF"/>
                          </a:solidFill>
                          <a:ln w="6350">
                            <a:solidFill>
                              <a:sysClr val="window" lastClr="FFFFFF"/>
                            </a:solidFill>
                          </a:ln>
                          <a:effectLst/>
                        </wps:spPr>
                        <wps:txbx>
                          <w:txbxContent>
                            <w:p w:rsidR="00B91743" w:rsidRDefault="00B91743" w:rsidP="00D07144">
                              <w:r w:rsidRPr="00966B09">
                                <w:rPr>
                                  <w:rFonts w:asciiTheme="minorHAnsi" w:hAnsiTheme="minorHAnsi"/>
                                  <w:position w:val="-4"/>
                                  <w:sz w:val="22"/>
                                </w:rPr>
                                <w:object w:dxaOrig="200" w:dyaOrig="320">
                                  <v:shape id="_x0000_i3842" type="#_x0000_t75" style="width:9.75pt;height:15.75pt" o:ole="">
                                    <v:imagedata r:id="rId2613" o:title=""/>
                                  </v:shape>
                                  <o:OLEObject Type="Embed" ProgID="Equation.DSMT4" ShapeID="_x0000_i3842" DrawAspect="Content" ObjectID="_1804452306" r:id="rId2614"/>
                                </w:object>
                              </w:r>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68298188" o:spid="_x0000_s1499" style="position:absolute;left:0;text-align:left;margin-left:132.45pt;margin-top:26.35pt;width:128.95pt;height:82.8pt;z-index:251762688;mso-position-horizontal-relative:text;mso-position-vertical-relative:text;mso-width-relative:margin;mso-height-relative:margin" coordorigin="-1072,-66" coordsize="16375,1051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OJ9w1GAUAABAYAAAOAAAAZHJzL2Uyb0RvYy54bWzsWNtu4zYQfS/QfyD0nlik7kachZNsggKL 3QBJu8+MLNkCJFElmdjp1/eQusW5dr2bPDTxg0xxKHJmeGbmkAefNlVJbjKpClHPHLrvOiSrU7Eo 6uXM+fPydC92iNK8XvBS1NnMuc2U8+nw998O1s00Y2IlykUmCSap1XTdzJyV1s10MlHpKqu42hdN VkOYC1lxjVe5nCwkX2P2qpww1w0nayEXjRRpphR6T1qhc2jnz/Ms1d/yXGWalDMHumn7lPZ5ZZ6T wwM+XUrerIq0U4PvoEXFixqLDlOdcM3JtSweTFUVqRRK5Ho/FdVE5HmRZtYGWEPde9acSXHdWFuW 0/WyGdwE197z087Tpl9vziUpFti7MIxZEtMYO1bzCntllyd3+uGsdbOc4psz2Vw057LrWLZvxv5N LivzD8vIxrr5dnBzttEkRScNvShIAoekkFE3oEHitxuRrrBb5rs96kbMxxCM2AtDNsg/vzDHpFdh YjQdFBteBgt6qyOPetDApfesHvt/3OontH/U/thlNAoeMz8YzQ97+V3zIx86GxdiCh9t6Pmk9Qgu NeJH/Rx+Lla8ySwslcHC4Enmh67Lot6RF1ryYrnSZC6lWJNjUdcIRyEJxda2I61r7STHdYcmNVUA 1iNQijw/8IBNGBy4sRt3PumdiuA2vmBxFLFkyxd82kilzzJREdOYOapTbNCI2tDlN1+Ubp3Yf2DU qMVpUZbo59OyJmsglkWuWY0jXeUl12hWDQJI1UuH8HKJPJhqaadUoiwW5nPztZLLq+NSkhuOXBS5 8xM/6vTcGmbWPuFq1Y6zonb3q0IjVZZFZXbc/NpuzYvyc70g+rZBzGpZ8HpZZt3MZW1Wzmwi7Kxb N72LTetKLG6t5xEvFiQmQN4CLbEbJn7sey+jZRj5IlpIXhbNX9gh6/wuBSHXuC5ACXBQoNNnrdt6 3BgstdDxGPKfjcQhjH41dEIv+GnkBEfJ0Umv5ntEjusGgRuFY8Z+OtGMQ3fDDkXxo7QHTxRHNrMg oPoq5NJwQA8LgKQ2f/RVsM8jvybxfKDnR8jT41WKhaaO2F1rSc6l2csjsSGjZMSK4ThEbyA2SaXr f6I+UUYZmIRNNF1q7mHi0Rgko8syXuyjsj+LE4k6+VxJ2op6dauGqgJivBBrh5RcaXTOnFP761bb +qytZRZStjhtVapdpkTSfLHa6M3VpiWbnnXRWIGIFC03V016WqAEfoEJ51yCjCPAcMDQ3/DIS4EC LLqWQ1ZC/vNYvxkPjgOpQ9Yg9yjOf19zmcEzf9RgPwn1fUyr7YsfRAwv8q7k6q6kvq6OBWo29hba 2aYZr8u+mUtRfcc5ZG5WhYjXKdZGMe6bx7o9cuAck2bzuR0E/t9w/aW+aNK+Ypl0cbn5zmXTJQwN BH0VPZL59B5Facea7avF/FqLvLD8ZfQqGOHblnXfpUEYMDCw7gwxhNco2S28LKd+SImHEPMSanbR cEA/YkHSc6snUvF7CLEhY7Uk77VDrMYB/38bYKoxAXb6XICNJ8434tCxH7OQUW/g0EOwjZLdgg1n KBa2x8+QRRS5EvOMtMf348Qczm2w0Shuk/nTrPk9BJs9VoyZ9yPY7Kl7t2r2H4KtK2vDldjrXGnE MaiBl4Thg3KGa7JetFuIebHrB6y9zkhwLo23Q8yjzO/rmRfgCPtBGZHnOld/1LPuiuNVCaOtZ7h2 tteK3RW5ude++24J5niRf/gvAAAA//8DAFBLAwQUAAYACAAAACEAwSzBfOEAAAAKAQAADwAAAGRy cy9kb3ducmV2LnhtbEyPQUvDQBCF74L/YRnBm90kNbXGbEop6qkUbAXxNs1Ok9Dsbshuk/TfO570 OLyPN9/LV5NpxUC9b5xVEM8iEGRLpxtbKfg8vD0sQfiAVmPrLCm4kodVcXuTY6bdaD9o2IdKcIn1 GSqoQ+gyKX1Zk0E/cx1Zzk6uNxj47Cupexy53LQyiaKFNNhY/lBjR5uayvP+YhS8jziu5/HrsD2f NtfvQ7r72sak1P3dtH4BEWgKfzD86rM6FOx0dBervWgVJIvHZ0YVpMkTCAbSJOEtR07i5Rxkkcv/ E4ofAAAA//8DAFBLAQItABQABgAIAAAAIQC2gziS/gAAAOEBAAATAAAAAAAAAAAAAAAAAAAAAABb Q29udGVudF9UeXBlc10ueG1sUEsBAi0AFAAGAAgAAAAhADj9If/WAAAAlAEAAAsAAAAAAAAAAAAA AAAALwEAAF9yZWxzLy5yZWxzUEsBAi0AFAAGAAgAAAAhAA4n3DUYBQAAEBgAAA4AAAAAAAAAAAAA AAAALgIAAGRycy9lMm9Eb2MueG1sUEsBAi0AFAAGAAgAAAAhAMEswXzhAAAACgEAAA8AAAAAAAAA AAAAAAAAcgcAAGRycy9kb3ducmV2LnhtbFBLBQYAAAAABAAEAPMAAACACAAAAAA= ">
                <v:group id="Group 1731351501" o:spid="_x0000_s1500" style="position:absolute;left:-1072;top:-66;width:16375;height:8021" coordorigin="-1072,-66" coordsize="16377,802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GRor8gAAADjAAAADwAAAGRycy9kb3ducmV2LnhtbERPX2vCMBB/H/gdwg18 m2ks3aQzisgUH2QwFcbejuZsi82lNFlbv/0yGOzxfv9vuR5tI3rqfO1Yg5olIIgLZ2ouNVzOu6cF CB+QDTaOScOdPKxXk4cl5sYN/EH9KZQihrDPUUMVQptL6YuKLPqZa4kjd3WdxRDPrpSmwyGG20bO k+RZWqw5NlTY0rai4nb6thr2Aw6bVL31x9t1e/86Z++fR0VaTx/HzSuIQGP4F/+5DybOf0lVmqks UfD7UwRArn4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IRkaK/IAAAA 4wAAAA8AAAAAAAAAAAAAAAAAqgIAAGRycy9kb3ducmV2LnhtbFBLBQYAAAAABAAEAPoAAACfAwAA AAA= ">
                  <v:shape id="Straight Arrow Connector 172460027" o:spid="_x0000_s1501" type="#_x0000_t32" style="position:absolute;left:7345;top:5080;width:0;height:2878;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RGP8cAAADiAAAADwAAAGRycy9kb3ducmV2LnhtbERPz0/CMBS+m/g/NM/Em7QOA2ZQCGAw cPAgznB9WZ/bdH0ta4Hx31sTEo9fvt/TeW9bcaIuNI41PA4UCOLSmYYrDcXH+uEZRIjIBlvHpOFC Aeaz25sp5sad+Z1Ou1iJFMIhRw11jD6XMpQ1WQwD54kT9+U6izHBrpKmw3MKt63MlBpJiw2nhho9 rWoqf3ZHq8H3y6Eq3vZ2+LkqDi9L45vv163W93f9YgIiUh//xVf3xqT54+xppFQ2hr9LCYOc/QI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D9EY/xwAAAOIAAAAPAAAAAAAA AAAAAAAAAKECAABkcnMvZG93bnJldi54bWxQSwUGAAAAAAQABAD5AAAAlQMAAAAA " strokecolor="#70ad47" strokeweight="1pt">
                    <v:stroke endarrow="block" joinstyle="miter"/>
                  </v:shape>
                  <v:shape id="Straight Arrow Connector 180694843" o:spid="_x0000_s1502" type="#_x0000_t32" style="position:absolute;left:3750;top:1027;width:50;height:328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9zHn8UAAADiAAAADwAAAGRycy9kb3ducmV2LnhtbERPz2vCMBS+C/sfwhN201Qn0nZGKbLB Lh50jl0fzbMpNi9dkmn33y+C4PHj+73aDLYTF/KhdaxgNs1AENdOt9woOH6+T3IQISJr7ByTgj8K sFk/jVZYanflPV0OsREphEOJCkyMfSllqA1ZDFPXEyfu5LzFmKBvpPZ4TeG2k/MsW0qLLacGgz1t DdXnw69VQG/VzCP9FLnZH89UfFdy91Up9TweqlcQkYb4EN/dHzrNz7NlscgXL3C7lDDI9T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F9zHn8UAAADiAAAADwAAAAAAAAAA AAAAAAChAgAAZHJzL2Rvd25yZXYueG1sUEsFBgAAAAAEAAQA+QAAAJMDAAAAAA== " strokecolor="#5b9bd5" strokeweight=".5pt">
                    <v:stroke endarrow="block" joinstyle="miter"/>
                  </v:shape>
                  <v:shape id="Straight Arrow Connector 1005507601" o:spid="_x0000_s1503" type="#_x0000_t32" style="position:absolute;left:11661;top:1078;width:101;height:3226;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9KKpMUAAADjAAAADwAAAGRycy9kb3ducmV2LnhtbERPS2sCMRC+C/0PYQq9abIFrW6NspQW vPTgi16HzXSzuJlsk1TXf98IQo/zvWe5HlwnzhRi61lDMVEgiGtvWm40HPYf4zmImJANdp5Jw5Ui rFcPoyWWxl94S+ddakQO4ViiBptSX0oZa0sO48T3xJn79sFhymdopAl4yeGuk89KzaTDlnODxZ7e LNWn3a/TQO9VEZB+FnO7PZxo8VXJz2Ol9dPjUL2CSDSkf/HdvTF5vlLTqXqZqQJuP2UA5OoP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P9KKpMUAAADjAAAADwAAAAAAAAAA AAAAAAChAgAAZHJzL2Rvd25yZXYueG1sUEsFBgAAAAAEAAQA+QAAAJMDAAAAAA== " strokecolor="#5b9bd5" strokeweight=".5pt">
                    <v:stroke endarrow="block" joinstyle="miter"/>
                  </v:shape>
                  <v:shape id="Text Box 267345160" o:spid="_x0000_s1504" type="#_x0000_t202" style="position:absolute;left:12123;width:3181;height:338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eXPa8kA AADiAAAADwAAAGRycy9kb3ducmV2LnhtbESPzWoCMRSF9wXfIVyhu5pxbKdlapShUBGhgtaFy0ty mxk6SYbkVqdvbxaFLg/nj2+5Hl0vLhRTF7yC+awAQV4H03mr4PT5/vACIjF6g33wpOCXEqxXk7sl 1iZc/YEuR7Yij/hUo4KWeailTLolh2kWBvLZ+wrRIWcZrTQRr3nc9bIsiko67Hx+aHGgt5b09/HH KdgdNljazbb4WJy52VvWTYpaqfvp2LyCYBr5P/zX3hoFZfW8eHyaVxkiI2UckKsbAAAA//8DAFBL AQItABQABgAIAAAAIQDw94q7/QAAAOIBAAATAAAAAAAAAAAAAAAAAAAAAABbQ29udGVudF9UeXBl c10ueG1sUEsBAi0AFAAGAAgAAAAhADHdX2HSAAAAjwEAAAsAAAAAAAAAAAAAAAAALgEAAF9yZWxz Ly5yZWxzUEsBAi0AFAAGAAgAAAAhADMvBZ5BAAAAOQAAABAAAAAAAAAAAAAAAAAAKQIAAGRycy9z aGFwZXhtbC54bWxQSwECLQAUAAYACAAAACEAFeXPa8kAAADiAAAADwAAAAAAAAAAAAAAAACYAgAA ZHJzL2Rvd25yZXYueG1sUEsFBgAAAAAEAAQA9QAAAI4DAAAAAA== " fillcolor="window" strokecolor="window" strokeweight=".5pt">
                    <v:textbox>
                      <w:txbxContent>
                        <w:p w:rsidR="00B91743" w:rsidRDefault="00B91743" w:rsidP="00D07144">
                          <w:r w:rsidRPr="00966B09">
                            <w:rPr>
                              <w:rFonts w:asciiTheme="minorHAnsi" w:hAnsiTheme="minorHAnsi"/>
                              <w:position w:val="-12"/>
                              <w:sz w:val="22"/>
                            </w:rPr>
                            <w:object w:dxaOrig="279" w:dyaOrig="400">
                              <v:shape id="_x0000_i3839" type="#_x0000_t75" style="width:13.85pt;height:20.25pt" o:ole="">
                                <v:imagedata r:id="rId2615" o:title=""/>
                              </v:shape>
                              <o:OLEObject Type="Embed" ProgID="Equation.DSMT4" ShapeID="_x0000_i3839" DrawAspect="Content" ObjectID="_1804488012" r:id="rId2616"/>
                            </w:object>
                          </w:r>
                          <w:r>
                            <w:t xml:space="preserve"> </w:t>
                          </w:r>
                        </w:p>
                      </w:txbxContent>
                    </v:textbox>
                  </v:shape>
                  <v:shape id="Text Box 401565229" o:spid="_x0000_s1505" type="#_x0000_t202" style="position:absolute;left:-1072;top:-66;width:3390;height:4725;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llDqssA AADiAAAADwAAAGRycy9kb3ducmV2LnhtbESPT0sDMRTE70K/Q3gFbza7S7fo2rSUQsGLSFsPHp+b t39085ImsV399EYQehxm5jfMcj2aQZzJh96ygnyWgSCure65VfB63N3dgwgRWeNgmRR8U4D1anKz xErbC+/pfIitSBAOFSroYnSVlKHuyGCYWUecvMZ6gzFJ30rt8ZLgZpBFli2kwZ7TQoeOth3Vn4cv o0DL6N7zj5N72+xP8xdf/jTPzVGp2+m4eQQRaYzX8H/7SSuYZ3m5KIviAf4upTsgV78AAAD//wMA UEsBAi0AFAAGAAgAAAAhAPD3irv9AAAA4gEAABMAAAAAAAAAAAAAAAAAAAAAAFtDb250ZW50X1R5 cGVzXS54bWxQSwECLQAUAAYACAAAACEAMd1fYdIAAACPAQAACwAAAAAAAAAAAAAAAAAuAQAAX3Jl bHMvLnJlbHNQSwECLQAUAAYACAAAACEAMy8FnkEAAAA5AAAAEAAAAAAAAAAAAAAAAAApAgAAZHJz L3NoYXBleG1sLnhtbFBLAQItABQABgAIAAAAIQBiWUOqywAAAOIAAAAPAAAAAAAAAAAAAAAAAJgC AABkcnMvZG93bnJldi54bWxQSwUGAAAAAAQABAD1AAAAkAMAAAAA " fillcolor="window" strokecolor="window" strokeweight=".5pt">
                    <v:textbox style="mso-fit-shape-to-text:t">
                      <w:txbxContent>
                        <w:p w:rsidR="00B91743" w:rsidRDefault="00B91743" w:rsidP="00D07144">
                          <w:r w:rsidRPr="00966B09">
                            <w:rPr>
                              <w:rFonts w:asciiTheme="minorHAnsi" w:hAnsiTheme="minorHAnsi"/>
                              <w:position w:val="-12"/>
                              <w:sz w:val="22"/>
                            </w:rPr>
                            <w:object w:dxaOrig="240" w:dyaOrig="400">
                              <v:shape id="_x0000_i3840" type="#_x0000_t75" style="width:11.75pt;height:20.25pt" o:ole="">
                                <v:imagedata r:id="rId2617" o:title=""/>
                              </v:shape>
                              <o:OLEObject Type="Embed" ProgID="Equation.DSMT4" ShapeID="_x0000_i3840" DrawAspect="Content" ObjectID="_1804488013" r:id="rId2618"/>
                            </w:object>
                          </w:r>
                          <w:r>
                            <w:t xml:space="preserve"> </w:t>
                          </w:r>
                        </w:p>
                      </w:txbxContent>
                    </v:textbox>
                  </v:shape>
                </v:group>
                <v:shape id="Text Box 848262133" o:spid="_x0000_s1506" type="#_x0000_t202" style="position:absolute;left:7722;top:6271;width:4490;height:4178;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BZNmMsA AADiAAAADwAAAGRycy9kb3ducmV2LnhtbESPT0sDMRTE70K/Q3hCbza721qWtWkpBaEXkbYePD43 b//o5iVNYrv66Y0geBxm5jfMajOaQVzIh96ygnyWgSCure65VfByerwrQYSIrHGwTAq+KMBmPblZ YaXtlQ90OcZWJAiHChV0MbpKylB3ZDDMrCNOXmO9wZikb6X2eE1wM8giy5bSYM9poUNHu47qj+On UaBldG/5+9m9bg/nxbO//26empNS09tx+wAi0hj/w3/tvVZQLspiWeTzOfxeSndArn8AAAD//wMA UEsBAi0AFAAGAAgAAAAhAPD3irv9AAAA4gEAABMAAAAAAAAAAAAAAAAAAAAAAFtDb250ZW50X1R5 cGVzXS54bWxQSwECLQAUAAYACAAAACEAMd1fYdIAAACPAQAACwAAAAAAAAAAAAAAAAAuAQAAX3Jl bHMvLnJlbHNQSwECLQAUAAYACAAAACEAMy8FnkEAAAA5AAAAEAAAAAAAAAAAAAAAAAApAgAAZHJz L3NoYXBleG1sLnhtbFBLAQItABQABgAIAAAAIQDoFk2YywAAAOIAAAAPAAAAAAAAAAAAAAAAAJgC AABkcnMvZG93bnJldi54bWxQSwUGAAAAAAQABAD1AAAAkAMAAAAA " fillcolor="window" strokecolor="window" strokeweight=".5pt">
                  <v:textbox style="mso-fit-shape-to-text:t">
                    <w:txbxContent>
                      <w:p w:rsidR="00B91743" w:rsidRDefault="00B91743" w:rsidP="00D07144">
                        <w:r w:rsidRPr="00966B09">
                          <w:rPr>
                            <w:rFonts w:asciiTheme="minorHAnsi" w:hAnsiTheme="minorHAnsi"/>
                            <w:position w:val="-4"/>
                            <w:sz w:val="22"/>
                          </w:rPr>
                          <w:object w:dxaOrig="220" w:dyaOrig="320">
                            <v:shape id="_x0000_i3841" type="#_x0000_t75" style="width:20.25pt;height:16pt" o:ole="">
                              <v:imagedata r:id="rId2619" o:title=""/>
                            </v:shape>
                            <o:OLEObject Type="Embed" ProgID="Equation.DSMT4" ShapeID="_x0000_i3841" DrawAspect="Content" ObjectID="_1804488014" r:id="rId2620"/>
                          </w:object>
                        </w:r>
                        <w:r>
                          <w:t xml:space="preserve"> </w:t>
                        </w:r>
                      </w:p>
                    </w:txbxContent>
                  </v:textbox>
                </v:shape>
                <v:shape id="Text Box 1887203966" o:spid="_x0000_s1507" type="#_x0000_t202" style="position:absolute;left:3804;top:5902;width:3124;height:3575;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Hh/28cA AADjAAAADwAAAGRycy9kb3ducmV2LnhtbERPS0vEMBC+C/6HMII3N9kqNVs3u/gEFQ/uw/vQjG2x mYQmdqu/3giCx/nes1xPrhcjDbHzbGA+UyCIa287bgzsdw9nGkRMyBZ7z2TgiyKsV8dHS6ysP/CG xm1qRA7hWKGBNqVQSRnrlhzGmQ/EmXv3g8OUz6GRdsBDDne9LJQqpcOOc0OLgW5bqj+2n87AePdS PH3LxUVQWj8HefP2urmfG3N6Ml1fgUg0pX/xn/vR5vlaXxbqfFGW8PtTBkCufgAAAP//AwBQSwEC LQAUAAYACAAAACEA8PeKu/0AAADiAQAAEwAAAAAAAAAAAAAAAAAAAAAAW0NvbnRlbnRfVHlwZXNd LnhtbFBLAQItABQABgAIAAAAIQAx3V9h0gAAAI8BAAALAAAAAAAAAAAAAAAAAC4BAABfcmVscy8u cmVsc1BLAQItABQABgAIAAAAIQAzLwWeQQAAADkAAAAQAAAAAAAAAAAAAAAAACkCAABkcnMvc2hh cGV4bWwueG1sUEsBAi0AFAAGAAgAAAAhACh4f9vHAAAA4wAAAA8AAAAAAAAAAAAAAAAAmAIAAGRy cy9kb3ducmV2LnhtbFBLBQYAAAAABAAEAPUAAACMAwAAAAA= " fillcolor="window" strokecolor="window" strokeweight=".5pt">
                  <v:textbox>
                    <w:txbxContent>
                      <w:p w:rsidR="00B91743" w:rsidRDefault="00B91743" w:rsidP="00D07144">
                        <w:r w:rsidRPr="00966B09">
                          <w:rPr>
                            <w:rFonts w:asciiTheme="minorHAnsi" w:hAnsiTheme="minorHAnsi"/>
                            <w:position w:val="-4"/>
                            <w:sz w:val="22"/>
                          </w:rPr>
                          <w:object w:dxaOrig="200" w:dyaOrig="320">
                            <v:shape id="_x0000_i3842" type="#_x0000_t75" style="width:9.6pt;height:16pt" o:ole="">
                              <v:imagedata r:id="rId2621" o:title=""/>
                            </v:shape>
                            <o:OLEObject Type="Embed" ProgID="Equation.DSMT4" ShapeID="_x0000_i3842" DrawAspect="Content" ObjectID="_1804488015" r:id="rId2622"/>
                          </w:object>
                        </w:r>
                        <w:r>
                          <w:t xml:space="preserve"> </w:t>
                        </w:r>
                      </w:p>
                    </w:txbxContent>
                  </v:textbox>
                </v:shape>
              </v:group>
            </w:pict>
          </mc:Fallback>
        </mc:AlternateContent>
      </w:r>
      <w:r w:rsidRPr="000C67BC">
        <w:rPr>
          <w:rFonts w:cs="Times New Roman"/>
          <w:noProof/>
          <w:color w:val="000000" w:themeColor="text1"/>
        </w:rPr>
        <w:drawing>
          <wp:inline distT="0" distB="0" distL="0" distR="0" wp14:anchorId="4A65AA38" wp14:editId="393FFED6">
            <wp:extent cx="1299931" cy="1102115"/>
            <wp:effectExtent l="0" t="0" r="0" b="3175"/>
            <wp:docPr id="221" name="Picture 221" descr="Vật Lí lớp 11 | Chuyên đề: Lý thuyết - Bài tập Vật Lý 11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ật Lí lớp 11 | Chuyên đề: Lý thuyết - Bài tập Vật Lý 11 có đáp án"/>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378595" cy="1168809"/>
                    </a:xfrm>
                    <a:prstGeom prst="rect">
                      <a:avLst/>
                    </a:prstGeom>
                    <a:noFill/>
                    <a:ln>
                      <a:noFill/>
                    </a:ln>
                  </pic:spPr>
                </pic:pic>
              </a:graphicData>
            </a:graphic>
          </wp:inline>
        </w:drawing>
      </w:r>
      <w:r w:rsidRPr="000C67BC">
        <w:rPr>
          <w:rFonts w:cs="Times New Roman"/>
          <w:noProof/>
          <w:color w:val="000000" w:themeColor="text1"/>
        </w:rPr>
        <mc:AlternateContent>
          <mc:Choice Requires="wps">
            <w:drawing>
              <wp:anchor distT="0" distB="0" distL="114300" distR="114300" simplePos="0" relativeHeight="251761664" behindDoc="0" locked="0" layoutInCell="1" allowOverlap="1" wp14:anchorId="67201F12" wp14:editId="5654F2BE">
                <wp:simplePos x="0" y="0"/>
                <wp:positionH relativeFrom="column">
                  <wp:posOffset>2293480</wp:posOffset>
                </wp:positionH>
                <wp:positionV relativeFrom="paragraph">
                  <wp:posOffset>891540</wp:posOffset>
                </wp:positionV>
                <wp:extent cx="5374" cy="190072"/>
                <wp:effectExtent l="76200" t="0" r="71120" b="57785"/>
                <wp:wrapNone/>
                <wp:docPr id="585529772" name="Straight Arrow Connector 585529772"/>
                <wp:cNvGraphicFramePr/>
                <a:graphic xmlns:a="http://schemas.openxmlformats.org/drawingml/2006/main">
                  <a:graphicData uri="http://schemas.microsoft.com/office/word/2010/wordprocessingShape">
                    <wps:wsp>
                      <wps:cNvCnPr/>
                      <wps:spPr>
                        <a:xfrm>
                          <a:off x="0" y="0"/>
                          <a:ext cx="5374" cy="190072"/>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id="Straight Arrow Connector 585529772" o:spid="_x0000_s1026" type="#_x0000_t32" style="position:absolute;margin-left:180.6pt;margin-top:70.2pt;width:.4pt;height:14.95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Cz7H8QEAAMsDAAAOAAAAZHJzL2Uyb0RvYy54bWysU02P0zAQvSPxHyzfadpC2W7UdIValguC Srv8gFnHSSz5SzOmaf89YzfbXeCGyMHxeDJv3jy/bO5OzoqjRjLBN3Ixm0uhvQqt8X0jfzzev1tL QQl8CzZ43cizJnm3fftmM8ZaL8MQbKtRMIineoyNHFKKdVWRGrQDmoWoPSe7gA4Sh9hXLcLI6M5W y/n8YzUGbCMGpYn4dH9Jym3B7zqt0veuI52EbSRzS2XFsj7ltdpuoO4R4mDURAP+gYUD47npFWoP CcRPNH9BOaMwUOjSTAVXha4zSpcZeJrF/I9pHgaIuszC4lC8ykT/D1Z9Ox5QmLaRq/Vqtby9uVlK 4cHxVT0kBNMPSXxCDKPYBe9ZzoDi5UtWb4xUM8jOH3CKKB4wS3Hq0OU3DylORfHzVXF9SkLx4er9 zQcpFCcWt/M592aM6qU0IqUvOjiRN42kidGVyqJoDsevlC6FzwW5rw/3xlo+h9p6MZYWK/aAAvZZ ZyHx1kWenHwvBdieDawSFkgK1rS5PFfTmXYWxRHYQ2y9NoyPzF8KC5Q4wUOVZ+L+W2nmswcaLsUl dbGcM4l9b41r5PpaDXUCYz/7VqRz5BtIaMD3Vk/I1mc2urh6mjirf9E7755Cey7XUOWIHVPEnNyd Lfk65v3rf3D7CwAA//8DAFBLAwQUAAYACAAAACEATWQpIt4AAAALAQAADwAAAGRycy9kb3ducmV2 LnhtbEyPwU7DMBBE70j8g7VI3KjdpAQU4lQFCXECqYWq1228xBGxHWK3DXw9ywmOO/M0O1MtJ9eL I42xC17DfKZAkG+C6Xyr4e318eoWREzoDfbBk4YvirCsz88qLE04+TUdN6kVHOJjiRpsSkMpZWws OYyzMJBn7z2MDhOfYyvNiCcOd73MlCqkw87zB4sDPVhqPjYHp+HpJd9947M0nxZX2+s10b1F0vry YlrdgUg0pT8Yfutzdai50z4cvImi15AX84xRNhZqAYKJvMh43Z6VG5WDrCv5f0P9AwAA//8DAFBL AQItABQABgAIAAAAIQC2gziS/gAAAOEBAAATAAAAAAAAAAAAAAAAAAAAAABbQ29udGVudF9UeXBl c10ueG1sUEsBAi0AFAAGAAgAAAAhADj9If/WAAAAlAEAAAsAAAAAAAAAAAAAAAAALwEAAF9yZWxz Ly5yZWxzUEsBAi0AFAAGAAgAAAAhAPULPsfxAQAAywMAAA4AAAAAAAAAAAAAAAAALgIAAGRycy9l Mm9Eb2MueG1sUEsBAi0AFAAGAAgAAAAhAE1kKSLeAAAACwEAAA8AAAAAAAAAAAAAAAAASwQAAGRy cy9kb3ducmV2LnhtbFBLBQYAAAAABAAEAPMAAABWBQAAAAA= " strokecolor="windowText" strokeweight="1.5pt">
                <v:stroke endarrow="block" joinstyle="miter"/>
              </v:shape>
            </w:pict>
          </mc:Fallback>
        </mc:AlternateContent>
      </w:r>
      <w:r w:rsidRPr="000C67BC">
        <w:rPr>
          <w:rFonts w:cs="Times New Roman"/>
          <w:noProof/>
          <w:color w:val="000000" w:themeColor="text1"/>
        </w:rPr>
        <mc:AlternateContent>
          <mc:Choice Requires="wps">
            <w:drawing>
              <wp:anchor distT="0" distB="0" distL="114300" distR="114300" simplePos="0" relativeHeight="251760640" behindDoc="0" locked="0" layoutInCell="1" allowOverlap="1" wp14:anchorId="13F150DF" wp14:editId="2BB8396E">
                <wp:simplePos x="0" y="0"/>
                <wp:positionH relativeFrom="column">
                  <wp:posOffset>2173626</wp:posOffset>
                </wp:positionH>
                <wp:positionV relativeFrom="paragraph">
                  <wp:posOffset>840183</wp:posOffset>
                </wp:positionV>
                <wp:extent cx="488023" cy="5138"/>
                <wp:effectExtent l="0" t="76200" r="26670" b="90170"/>
                <wp:wrapNone/>
                <wp:docPr id="292841367" name="Straight Arrow Connector 292841367"/>
                <wp:cNvGraphicFramePr/>
                <a:graphic xmlns:a="http://schemas.openxmlformats.org/drawingml/2006/main">
                  <a:graphicData uri="http://schemas.microsoft.com/office/word/2010/wordprocessingShape">
                    <wps:wsp>
                      <wps:cNvCnPr/>
                      <wps:spPr>
                        <a:xfrm flipV="1">
                          <a:off x="0" y="0"/>
                          <a:ext cx="488023" cy="5138"/>
                        </a:xfrm>
                        <a:prstGeom prst="straightConnector1">
                          <a:avLst/>
                        </a:prstGeom>
                        <a:noFill/>
                        <a:ln w="19050" cap="flat" cmpd="sng" algn="ctr">
                          <a:solidFill>
                            <a:srgbClr val="ED7D31"/>
                          </a:solidFill>
                          <a:prstDash val="solid"/>
                          <a:miter lim="800000"/>
                          <a:tailEnd type="triangle"/>
                        </a:ln>
                        <a:effectLst/>
                      </wps:spPr>
                      <wps:bodyPr/>
                    </wps:wsp>
                  </a:graphicData>
                </a:graphic>
              </wp:anchor>
            </w:drawing>
          </mc:Choice>
          <mc:Fallback>
            <w:pict>
              <v:shape id="Straight Arrow Connector 292841367" o:spid="_x0000_s1026" type="#_x0000_t32" style="position:absolute;margin-left:171.15pt;margin-top:66.15pt;width:38.45pt;height:.4pt;flip:y;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Vn648gEAAMEDAAAOAAAAZHJzL2Uyb0RvYy54bWysU0uP0zAQviPxHyzfadJ2H9mo6Qq1u1wQ VFrgPnWcxJJfGpum/feMnVAWuCFysObh+Wbm85fN49lodpIYlLMNXy5KzqQVrlW2b/jXL8/vKs5C BNuCdlY2/CIDf9y+fbMZfS1XbnC6lcgIxIZ69A0fYvR1UQQxSANh4by0lOwcGojkYl+0CCOhG12s yvKuGB22Hp2QIVB0PyX5NuN3nRTxc9cFGZluOM0W84n5PKaz2G6g7hH8oMQ8BvzDFAaUpaZXqD1E YN9R/QVllEAXXBcXwpnCdZ0SMu9A2yzLP7Z5GcDLvAuRE/yVpvD/YMWn0wGZahu+elhVN8v13T1n Fgw91UtEUP0Q2XtEN7Kds5bodMh+3ST2Rh9qAtnZA85e8AdMVJw7NKzTyn8jYWRyaF12ztxfrtzL c2SCgjdVVa7WnAlK3S7XVXqZYgJJYB5D/CCdYcloeJhnuw41NYDTxxCnwp8Fqdi6Z6U1xaHWlo00 zkN5S2oQQIrrNEQyjScOgu05A92TlEXEPHNwWrWpPFUH7I87jewEJKen/f1+vZzn/O1a6r2HMEz3 cmoSmlGR1K6VaXhVpm8KR1D6ybYsXjzxHlGB7bWckbVNnWXW8rxd4nxiOVlH114y+UXySCeZuFnT SYivfbJf/3nbHwAAAP//AwBQSwMEFAAGAAgAAAAhAMTnwgzdAAAACwEAAA8AAABkcnMvZG93bnJl di54bWxMj8FOwzAQRO9I/IO1SNyoncQUCHEqVDUXbqRwd2M3jrDXUey04e9xTnDb3RnNvql2i7Pk oqcweBSQbRgQjZ1XA/YCPo/NwzOQECUqaT1qAT86wK6+valkqfwVP/SljT1JIRhKKcDEOJaUhs5o J8PGjxqTdvaTkzGtU0/VJK8p3FmaM7alTg6YPhg56r3R3Xc7OwHYWtPwwyPjT/x9f2bt13w8NELc 3y1vr0CiXuKfGVb8hA51Yjr5GVUgVkDB8yJZk1CsQ3Lw7CUHclovRQa0ruj/DvUvAAAA//8DAFBL AQItABQABgAIAAAAIQC2gziS/gAAAOEBAAATAAAAAAAAAAAAAAAAAAAAAABbQ29udGVudF9UeXBl c10ueG1sUEsBAi0AFAAGAAgAAAAhADj9If/WAAAAlAEAAAsAAAAAAAAAAAAAAAAALwEAAF9yZWxz Ly5yZWxzUEsBAi0AFAAGAAgAAAAhAOdWfrjyAQAAwQMAAA4AAAAAAAAAAAAAAAAALgIAAGRycy9l Mm9Eb2MueG1sUEsBAi0AFAAGAAgAAAAhAMTnwgzdAAAACwEAAA8AAAAAAAAAAAAAAAAATAQAAGRy cy9kb3ducmV2LnhtbFBLBQYAAAAABAAEAPMAAABWBQAAAAA= " strokecolor="#ed7d31" strokeweight="1.5pt">
                <v:stroke endarrow="block" joinstyle="miter"/>
              </v:shape>
            </w:pict>
          </mc:Fallback>
        </mc:AlternateContent>
      </w:r>
    </w:p>
    <w:p w:rsidR="00B91743" w:rsidRPr="000C67BC" w:rsidRDefault="00B91743" w:rsidP="00D07144">
      <w:pPr>
        <w:rPr>
          <w:rFonts w:cs="Times New Roman"/>
          <w:bCs/>
          <w:color w:val="000000" w:themeColor="text1"/>
        </w:rPr>
      </w:pPr>
    </w:p>
    <w:p w:rsidR="00B91743" w:rsidRPr="000C67BC" w:rsidRDefault="00B91743" w:rsidP="00D07144">
      <w:pPr>
        <w:rPr>
          <w:rFonts w:cs="Times New Roman"/>
          <w:bCs/>
          <w:color w:val="000000" w:themeColor="text1"/>
        </w:rPr>
      </w:pPr>
    </w:p>
    <w:p w:rsidR="00B91743" w:rsidRPr="000C67BC" w:rsidRDefault="00B91743" w:rsidP="00D07144">
      <w:pPr>
        <w:rPr>
          <w:rFonts w:cs="Times New Roman"/>
          <w:bCs/>
          <w:color w:val="000000" w:themeColor="text1"/>
        </w:rPr>
      </w:pPr>
      <w:r w:rsidRPr="000C67BC">
        <w:rPr>
          <w:rFonts w:cs="Times New Roman"/>
          <w:bCs/>
          <w:color w:val="000000" w:themeColor="text1"/>
        </w:rPr>
        <w:t>- Vì dòng điện có chiều từ M đến N nên lực từ tác dụng lên dây hướng theo chiều của trọng lực.</w:t>
      </w:r>
    </w:p>
    <w:p w:rsidR="00B91743" w:rsidRPr="000C67BC" w:rsidRDefault="00B91743" w:rsidP="00D07144">
      <w:pPr>
        <w:rPr>
          <w:rFonts w:cs="Times New Roman"/>
          <w:bCs/>
          <w:color w:val="000000" w:themeColor="text1"/>
        </w:rPr>
      </w:pPr>
      <w:r w:rsidRPr="000C67BC">
        <w:rPr>
          <w:rFonts w:cs="Times New Roman"/>
          <w:bCs/>
          <w:color w:val="000000" w:themeColor="text1"/>
        </w:rPr>
        <w:t>- Điều kiện để dây dẫn cân bằng là:</w:t>
      </w:r>
    </w:p>
    <w:p w:rsidR="00B91743" w:rsidRPr="000C67BC" w:rsidRDefault="00B91743" w:rsidP="00D07144">
      <w:pPr>
        <w:jc w:val="center"/>
        <w:rPr>
          <w:rFonts w:cs="Times New Roman"/>
          <w:bCs/>
          <w:color w:val="000000" w:themeColor="text1"/>
        </w:rPr>
      </w:pPr>
      <w:r w:rsidRPr="000C67BC">
        <w:rPr>
          <w:rFonts w:cs="Times New Roman"/>
          <w:bCs/>
          <w:color w:val="000000" w:themeColor="text1"/>
        </w:rPr>
        <w:t>T</w:t>
      </w:r>
      <w:r w:rsidRPr="000C67BC">
        <w:rPr>
          <w:rFonts w:cs="Times New Roman"/>
          <w:bCs/>
          <w:color w:val="000000" w:themeColor="text1"/>
          <w:vertAlign w:val="subscript"/>
        </w:rPr>
        <w:t>1</w:t>
      </w:r>
      <w:r w:rsidRPr="000C67BC">
        <w:rPr>
          <w:rFonts w:cs="Times New Roman"/>
          <w:bCs/>
          <w:color w:val="000000" w:themeColor="text1"/>
        </w:rPr>
        <w:t xml:space="preserve"> + T</w:t>
      </w:r>
      <w:r w:rsidRPr="000C67BC">
        <w:rPr>
          <w:rFonts w:cs="Times New Roman"/>
          <w:bCs/>
          <w:color w:val="000000" w:themeColor="text1"/>
          <w:vertAlign w:val="subscript"/>
        </w:rPr>
        <w:t>2</w:t>
      </w:r>
      <w:r w:rsidRPr="000C67BC">
        <w:rPr>
          <w:rFonts w:cs="Times New Roman"/>
          <w:bCs/>
          <w:color w:val="000000" w:themeColor="text1"/>
        </w:rPr>
        <w:t xml:space="preserve"> = F + P = 2T  (do lực căng bằng nhau)</w:t>
      </w:r>
    </w:p>
    <w:p w:rsidR="00B91743" w:rsidRPr="000C67BC" w:rsidRDefault="00B91743" w:rsidP="00D07144">
      <w:pPr>
        <w:rPr>
          <w:rFonts w:cs="Times New Roman"/>
          <w:bCs/>
          <w:color w:val="000000" w:themeColor="text1"/>
        </w:rPr>
      </w:pPr>
      <w:r w:rsidRPr="000C67BC">
        <w:rPr>
          <w:rFonts w:cs="Times New Roman"/>
          <w:bCs/>
          <w:color w:val="000000" w:themeColor="text1"/>
        </w:rPr>
        <w:t>Trong đó, trọng lực có độ lớn:  P = m.g = D.</w:t>
      </w:r>
      <w:r w:rsidRPr="000C67BC">
        <w:rPr>
          <w:rFonts w:cs="Times New Roman"/>
          <w:bCs/>
          <w:i/>
          <w:color w:val="000000" w:themeColor="text1"/>
        </w:rPr>
        <w:t>l</w:t>
      </w:r>
      <w:r w:rsidRPr="000C67BC">
        <w:rPr>
          <w:rFonts w:cs="Times New Roman"/>
          <w:bCs/>
          <w:color w:val="000000" w:themeColor="text1"/>
        </w:rPr>
        <w:t xml:space="preserve">.g </w:t>
      </w:r>
    </w:p>
    <w:p w:rsidR="00B91743" w:rsidRPr="000C67BC" w:rsidRDefault="00B91743" w:rsidP="00D07144">
      <w:pPr>
        <w:rPr>
          <w:rFonts w:cs="Times New Roman"/>
          <w:bCs/>
          <w:color w:val="000000" w:themeColor="text1"/>
        </w:rPr>
      </w:pPr>
      <w:r w:rsidRPr="000C67BC">
        <w:rPr>
          <w:rFonts w:cs="Times New Roman"/>
          <w:bCs/>
          <w:color w:val="000000" w:themeColor="text1"/>
        </w:rPr>
        <w:lastRenderedPageBreak/>
        <w:t xml:space="preserve"> - Lực từ tác dụng lên dây dẫn:  F = B.</w:t>
      </w:r>
      <w:r w:rsidRPr="000C67BC">
        <w:rPr>
          <w:rFonts w:cs="Times New Roman"/>
          <w:bCs/>
          <w:i/>
          <w:color w:val="000000" w:themeColor="text1"/>
        </w:rPr>
        <w:t>I.l.</w:t>
      </w:r>
      <w:r w:rsidRPr="000C67BC">
        <w:rPr>
          <w:rFonts w:cs="Times New Roman"/>
          <w:bCs/>
          <w:color w:val="000000" w:themeColor="text1"/>
        </w:rPr>
        <w:t>sinα</w:t>
      </w:r>
    </w:p>
    <w:p w:rsidR="00B91743" w:rsidRPr="000C67BC" w:rsidRDefault="00B91743" w:rsidP="00D07144">
      <w:pPr>
        <w:rPr>
          <w:rFonts w:cs="Times New Roman"/>
          <w:bCs/>
          <w:color w:val="000000" w:themeColor="text1"/>
        </w:rPr>
      </w:pPr>
      <w:r w:rsidRPr="000C67BC">
        <w:rPr>
          <w:rFonts w:cs="Times New Roman"/>
          <w:bCs/>
          <w:color w:val="000000" w:themeColor="text1"/>
        </w:rPr>
        <w:t xml:space="preserve">Do đó:          </w:t>
      </w:r>
    </w:p>
    <w:p w:rsidR="00B91743" w:rsidRPr="000C67BC" w:rsidRDefault="00B91743" w:rsidP="00D07144">
      <w:pPr>
        <w:rPr>
          <w:rFonts w:cs="Times New Roman"/>
          <w:bCs/>
          <w:color w:val="000000" w:themeColor="text1"/>
        </w:rPr>
      </w:pPr>
      <w:r w:rsidRPr="000C67BC">
        <w:rPr>
          <w:rFonts w:cs="Times New Roman"/>
          <w:bCs/>
          <w:color w:val="000000" w:themeColor="text1"/>
        </w:rPr>
        <w:t xml:space="preserve">  2.T = B.</w:t>
      </w:r>
      <w:r w:rsidRPr="000C67BC">
        <w:rPr>
          <w:rFonts w:cs="Times New Roman"/>
          <w:bCs/>
          <w:i/>
          <w:color w:val="000000" w:themeColor="text1"/>
        </w:rPr>
        <w:t>I.l.</w:t>
      </w:r>
      <w:r w:rsidRPr="000C67BC">
        <w:rPr>
          <w:rFonts w:cs="Times New Roman"/>
          <w:bCs/>
          <w:color w:val="000000" w:themeColor="text1"/>
        </w:rPr>
        <w:t>sinα + D.</w:t>
      </w:r>
      <w:r w:rsidRPr="000C67BC">
        <w:rPr>
          <w:rFonts w:cs="Times New Roman"/>
          <w:bCs/>
          <w:i/>
          <w:color w:val="000000" w:themeColor="text1"/>
        </w:rPr>
        <w:t>l</w:t>
      </w:r>
      <w:r w:rsidRPr="000C67BC">
        <w:rPr>
          <w:rFonts w:cs="Times New Roman"/>
          <w:bCs/>
          <w:color w:val="000000" w:themeColor="text1"/>
        </w:rPr>
        <w:t>.g</w:t>
      </w:r>
    </w:p>
    <w:p w:rsidR="00B91743" w:rsidRPr="000C67BC" w:rsidRDefault="00B91743" w:rsidP="00D07144">
      <w:pPr>
        <w:rPr>
          <w:rFonts w:cs="Times New Roman"/>
          <w:bCs/>
          <w:color w:val="000000" w:themeColor="text1"/>
        </w:rPr>
      </w:pPr>
      <w:r w:rsidRPr="000C67BC">
        <w:rPr>
          <w:rFonts w:cs="Times New Roman"/>
          <w:bCs/>
          <w:color w:val="000000" w:themeColor="text1"/>
        </w:rPr>
        <w:t>Thay số và ta được T = 0,13</w:t>
      </w:r>
    </w:p>
    <w:p w:rsidR="00B91743" w:rsidRPr="000C67BC" w:rsidRDefault="00B91743" w:rsidP="00D57EC5">
      <w:pPr>
        <w:tabs>
          <w:tab w:val="left" w:pos="283"/>
          <w:tab w:val="left" w:pos="2835"/>
          <w:tab w:val="left" w:pos="5386"/>
          <w:tab w:val="left" w:pos="7937"/>
        </w:tabs>
        <w:spacing w:after="240"/>
        <w:ind w:firstLine="283"/>
        <w:jc w:val="both"/>
        <w:rPr>
          <w:rFonts w:cs="Times New Roman"/>
          <w:color w:val="000000" w:themeColor="text1"/>
          <w:szCs w:val="24"/>
        </w:rPr>
      </w:pPr>
    </w:p>
    <w:p w:rsidR="00B91743" w:rsidRPr="000C67BC" w:rsidRDefault="00B91743" w:rsidP="00D07144">
      <w:pPr>
        <w:rPr>
          <w:rFonts w:cs="Times New Roman"/>
          <w:bCs/>
          <w:color w:val="000000" w:themeColor="text1"/>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eastAsia="Georgia" w:cs="Times New Roman"/>
          <w:color w:val="000000" w:themeColor="text1"/>
          <w:szCs w:val="24"/>
        </w:rPr>
        <w:t xml:space="preserve">Một xilanh đặt thẳng đứng, đóng kín bằng một piston có thể di chuyển với khối lượng </w:t>
      </w:r>
      <w:r w:rsidRPr="000C67BC">
        <w:rPr>
          <w:rFonts w:cs="Times New Roman"/>
          <w:color w:val="000000" w:themeColor="text1"/>
          <w:position w:val="-10"/>
        </w:rPr>
        <w:object w:dxaOrig="999" w:dyaOrig="320">
          <v:shape id="_x0000_i2310" type="#_x0000_t75" style="width:51pt;height:15.75pt" o:ole="">
            <v:imagedata r:id="rId364" o:title=""/>
          </v:shape>
          <o:OLEObject Type="Embed" ProgID="Equation.DSMT4" ShapeID="_x0000_i2310" DrawAspect="Content" ObjectID="_1804450774" r:id="rId2623"/>
        </w:object>
      </w:r>
      <w:r w:rsidRPr="000C67BC">
        <w:rPr>
          <w:rFonts w:eastAsia="Georgia" w:cs="Times New Roman"/>
          <w:color w:val="000000" w:themeColor="text1"/>
          <w:szCs w:val="24"/>
        </w:rPr>
        <w:t xml:space="preserve">, chứa khí lý tưởng ở nhiệt độ </w:t>
      </w:r>
      <w:r w:rsidRPr="000C67BC">
        <w:rPr>
          <w:rFonts w:cs="Times New Roman"/>
          <w:color w:val="000000" w:themeColor="text1"/>
          <w:position w:val="-12"/>
        </w:rPr>
        <w:object w:dxaOrig="1120" w:dyaOrig="360">
          <v:shape id="_x0000_i2311" type="#_x0000_t75" style="width:56.25pt;height:18pt" o:ole="">
            <v:imagedata r:id="rId366" o:title=""/>
          </v:shape>
          <o:OLEObject Type="Embed" ProgID="Equation.DSMT4" ShapeID="_x0000_i2311" DrawAspect="Content" ObjectID="_1804450775" r:id="rId2624"/>
        </w:object>
      </w:r>
      <w:r w:rsidRPr="000C67BC">
        <w:rPr>
          <w:rFonts w:eastAsia="Georgia" w:cs="Times New Roman"/>
          <w:color w:val="000000" w:themeColor="text1"/>
          <w:szCs w:val="24"/>
        </w:rPr>
        <w:t xml:space="preserve">. Đặt một vật có khối lượng </w:t>
      </w:r>
      <w:r w:rsidRPr="000C67BC">
        <w:rPr>
          <w:rFonts w:cs="Times New Roman"/>
          <w:color w:val="000000" w:themeColor="text1"/>
          <w:position w:val="-10"/>
        </w:rPr>
        <w:object w:dxaOrig="1040" w:dyaOrig="320">
          <v:shape id="_x0000_i2312" type="#_x0000_t75" style="width:51.75pt;height:15.75pt" o:ole="">
            <v:imagedata r:id="rId368" o:title=""/>
          </v:shape>
          <o:OLEObject Type="Embed" ProgID="Equation.DSMT4" ShapeID="_x0000_i2312" DrawAspect="Content" ObjectID="_1804450776" r:id="rId2625"/>
        </w:object>
      </w:r>
      <w:r w:rsidRPr="000C67BC">
        <w:rPr>
          <w:rFonts w:eastAsia="Georgia" w:cs="Times New Roman"/>
          <w:color w:val="000000" w:themeColor="text1"/>
          <w:szCs w:val="24"/>
        </w:rPr>
        <w:t xml:space="preserve"> lên piston và đun nóng khí để piston trở lại vị trí ban đầu. Tìm nhiệt độ </w:t>
      </w:r>
      <w:r w:rsidRPr="000C67BC">
        <w:rPr>
          <w:rFonts w:cs="Times New Roman"/>
          <w:color w:val="000000" w:themeColor="text1"/>
          <w:position w:val="-12"/>
        </w:rPr>
        <w:object w:dxaOrig="260" w:dyaOrig="360">
          <v:shape id="_x0000_i2313" type="#_x0000_t75" style="width:13.5pt;height:18pt" o:ole="">
            <v:imagedata r:id="rId370" o:title=""/>
          </v:shape>
          <o:OLEObject Type="Embed" ProgID="Equation.DSMT4" ShapeID="_x0000_i2313" DrawAspect="Content" ObjectID="_1804450777" r:id="rId2626"/>
        </w:object>
      </w:r>
      <w:r w:rsidRPr="000C67BC">
        <w:rPr>
          <w:rFonts w:eastAsia="Georgia" w:cs="Times New Roman"/>
          <w:color w:val="000000" w:themeColor="text1"/>
          <w:szCs w:val="24"/>
        </w:rPr>
        <w:t xml:space="preserve"> của khí khi đã được đun nóng. Bỏ qua áp suất khí quyển.</w:t>
      </w:r>
    </w:p>
    <w:p w:rsidR="00B91743" w:rsidRPr="000C67BC" w:rsidRDefault="00B91743" w:rsidP="00D07144">
      <w:pPr>
        <w:tabs>
          <w:tab w:val="left" w:pos="283"/>
          <w:tab w:val="left" w:pos="2835"/>
          <w:tab w:val="left" w:pos="5386"/>
          <w:tab w:val="left" w:pos="7937"/>
        </w:tabs>
        <w:spacing w:after="240"/>
        <w:ind w:firstLine="283"/>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D07144">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Gọi </w:t>
      </w:r>
      <w:r w:rsidRPr="000C67BC">
        <w:rPr>
          <w:rFonts w:cs="Times New Roman"/>
          <w:color w:val="000000" w:themeColor="text1"/>
          <w:position w:val="-12"/>
        </w:rPr>
        <w:object w:dxaOrig="279" w:dyaOrig="360">
          <v:shape id="_x0000_i2314" type="#_x0000_t75" style="width:13.5pt;height:18pt" o:ole="">
            <v:imagedata r:id="rId2627" o:title=""/>
          </v:shape>
          <o:OLEObject Type="Embed" ProgID="Equation.DSMT4" ShapeID="_x0000_i2314" DrawAspect="Content" ObjectID="_1804450778" r:id="rId2628"/>
        </w:object>
      </w:r>
      <w:r w:rsidRPr="000C67BC">
        <w:rPr>
          <w:rFonts w:eastAsia="Georgia" w:cs="Times New Roman"/>
          <w:color w:val="000000" w:themeColor="text1"/>
          <w:szCs w:val="24"/>
        </w:rPr>
        <w:t xml:space="preserve"> và </w:t>
      </w:r>
      <w:r w:rsidRPr="000C67BC">
        <w:rPr>
          <w:rFonts w:cs="Times New Roman"/>
          <w:color w:val="000000" w:themeColor="text1"/>
          <w:position w:val="-12"/>
        </w:rPr>
        <w:object w:dxaOrig="300" w:dyaOrig="360">
          <v:shape id="_x0000_i2315" type="#_x0000_t75" style="width:15pt;height:18pt" o:ole="">
            <v:imagedata r:id="rId2629" o:title=""/>
          </v:shape>
          <o:OLEObject Type="Embed" ProgID="Equation.DSMT4" ShapeID="_x0000_i2315" DrawAspect="Content" ObjectID="_1804450779" r:id="rId2630"/>
        </w:object>
      </w:r>
      <w:r w:rsidRPr="000C67BC">
        <w:rPr>
          <w:rFonts w:eastAsia="Georgia" w:cs="Times New Roman"/>
          <w:color w:val="000000" w:themeColor="text1"/>
          <w:szCs w:val="24"/>
        </w:rPr>
        <w:t xml:space="preserve"> là áp suất của khí trong trạng thái ban đầu và trạng thái cuối cùng, ta có:</w:t>
      </w:r>
    </w:p>
    <w:p w:rsidR="00B91743" w:rsidRPr="000C67BC" w:rsidRDefault="000C67BC" w:rsidP="000C67BC">
      <w:pPr>
        <w:pStyle w:val="MTDisplayEquation"/>
        <w:numPr>
          <w:ilvl w:val="0"/>
          <w:numId w:val="0"/>
        </w:numPr>
        <w:tabs>
          <w:tab w:val="left" w:pos="720"/>
        </w:tabs>
        <w:ind w:left="720" w:hanging="720"/>
        <w:rPr>
          <w:color w:val="000000" w:themeColor="text1"/>
        </w:rPr>
      </w:pPr>
      <w:r w:rsidRPr="000C67BC">
        <w:rPr>
          <w:color w:val="000000" w:themeColor="text1"/>
        </w:rPr>
        <w:t>4.</w:t>
      </w:r>
      <w:r w:rsidRPr="000C67BC">
        <w:rPr>
          <w:color w:val="000000" w:themeColor="text1"/>
        </w:rPr>
        <w:tab/>
      </w:r>
      <w:r w:rsidR="00B91743" w:rsidRPr="000C67BC">
        <w:rPr>
          <w:color w:val="000000" w:themeColor="text1"/>
        </w:rPr>
        <w:tab/>
      </w:r>
      <w:r w:rsidR="00B91743" w:rsidRPr="000C67BC">
        <w:rPr>
          <w:color w:val="000000" w:themeColor="text1"/>
          <w:position w:val="-12"/>
        </w:rPr>
        <w:object w:dxaOrig="2340" w:dyaOrig="360">
          <v:shape id="_x0000_i2316" type="#_x0000_t75" style="width:117pt;height:18pt" o:ole="">
            <v:imagedata r:id="rId2631" o:title=""/>
          </v:shape>
          <o:OLEObject Type="Embed" ProgID="Equation.DSMT4" ShapeID="_x0000_i2316" DrawAspect="Content" ObjectID="_1804450780" r:id="rId2632"/>
        </w:object>
      </w:r>
    </w:p>
    <w:p w:rsidR="00B91743" w:rsidRPr="000C67BC" w:rsidRDefault="00B91743" w:rsidP="00D07144">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Trong đó </w:t>
      </w:r>
      <w:r w:rsidRPr="000C67BC">
        <w:rPr>
          <w:rFonts w:cs="Times New Roman"/>
          <w:color w:val="000000" w:themeColor="text1"/>
          <w:position w:val="-6"/>
        </w:rPr>
        <w:object w:dxaOrig="180" w:dyaOrig="220">
          <v:shape id="_x0000_i2317" type="#_x0000_t75" style="width:8.25pt;height:10.5pt" o:ole="">
            <v:imagedata r:id="rId2633" o:title=""/>
          </v:shape>
          <o:OLEObject Type="Embed" ProgID="Equation.DSMT4" ShapeID="_x0000_i2317" DrawAspect="Content" ObjectID="_1804450781" r:id="rId2634"/>
        </w:object>
      </w:r>
      <w:r w:rsidRPr="000C67BC">
        <w:rPr>
          <w:rFonts w:eastAsia="Georgia" w:cs="Times New Roman"/>
          <w:color w:val="000000" w:themeColor="text1"/>
          <w:szCs w:val="24"/>
        </w:rPr>
        <w:t xml:space="preserve"> là số mol khí và </w:t>
      </w:r>
      <w:r w:rsidRPr="000C67BC">
        <w:rPr>
          <w:rFonts w:cs="Times New Roman"/>
          <w:color w:val="000000" w:themeColor="text1"/>
          <w:position w:val="-6"/>
        </w:rPr>
        <w:object w:dxaOrig="240" w:dyaOrig="279">
          <v:shape id="_x0000_i2318" type="#_x0000_t75" style="width:12pt;height:13.5pt" o:ole="">
            <v:imagedata r:id="rId2635" o:title=""/>
          </v:shape>
          <o:OLEObject Type="Embed" ProgID="Equation.DSMT4" ShapeID="_x0000_i2318" DrawAspect="Content" ObjectID="_1804450782" r:id="rId2636"/>
        </w:object>
      </w:r>
      <w:r w:rsidRPr="000C67BC">
        <w:rPr>
          <w:rFonts w:eastAsia="Georgia" w:cs="Times New Roman"/>
          <w:color w:val="000000" w:themeColor="text1"/>
          <w:szCs w:val="24"/>
        </w:rPr>
        <w:t xml:space="preserve"> là thể tích.</w:t>
      </w:r>
    </w:p>
    <w:p w:rsidR="00B91743" w:rsidRPr="000C67BC" w:rsidRDefault="00B91743" w:rsidP="00D07144">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Do đó: </w:t>
      </w:r>
      <w:r w:rsidRPr="000C67BC">
        <w:rPr>
          <w:rFonts w:cs="Times New Roman"/>
          <w:color w:val="000000" w:themeColor="text1"/>
          <w:position w:val="-30"/>
        </w:rPr>
        <w:object w:dxaOrig="880" w:dyaOrig="700">
          <v:shape id="_x0000_i2319" type="#_x0000_t75" style="width:44.25pt;height:35.25pt" o:ole="">
            <v:imagedata r:id="rId2637" o:title=""/>
          </v:shape>
          <o:OLEObject Type="Embed" ProgID="Equation.DSMT4" ShapeID="_x0000_i2319" DrawAspect="Content" ObjectID="_1804450783" r:id="rId2638"/>
        </w:object>
      </w:r>
    </w:p>
    <w:p w:rsidR="00B91743" w:rsidRPr="000C67BC" w:rsidRDefault="00B91743" w:rsidP="00D07144">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Lưu ý rằng: </w:t>
      </w:r>
      <w:r w:rsidRPr="000C67BC">
        <w:rPr>
          <w:rFonts w:cs="Times New Roman"/>
          <w:color w:val="000000" w:themeColor="text1"/>
          <w:position w:val="-24"/>
        </w:rPr>
        <w:object w:dxaOrig="2620" w:dyaOrig="680">
          <v:shape id="_x0000_i2320" type="#_x0000_t75" style="width:130.5pt;height:34.5pt" o:ole="">
            <v:imagedata r:id="rId2639" o:title=""/>
          </v:shape>
          <o:OLEObject Type="Embed" ProgID="Equation.DSMT4" ShapeID="_x0000_i2320" DrawAspect="Content" ObjectID="_1804450784" r:id="rId2640"/>
        </w:object>
      </w:r>
    </w:p>
    <w:p w:rsidR="00B91743" w:rsidRPr="000C67BC" w:rsidRDefault="00B91743" w:rsidP="00D07144">
      <w:pPr>
        <w:shd w:val="clear" w:color="auto" w:fill="FFFFFF"/>
        <w:spacing w:line="360" w:lineRule="auto"/>
        <w:jc w:val="both"/>
        <w:rPr>
          <w:rFonts w:cs="Times New Roman"/>
          <w:color w:val="000000" w:themeColor="text1"/>
          <w:szCs w:val="24"/>
        </w:rPr>
      </w:pPr>
      <w:r w:rsidRPr="000C67BC">
        <w:rPr>
          <w:rFonts w:cs="Times New Roman"/>
          <w:color w:val="000000" w:themeColor="text1"/>
          <w:szCs w:val="24"/>
        </w:rPr>
        <w:t xml:space="preserve">Suy ra: </w:t>
      </w:r>
      <w:r w:rsidRPr="000C67BC">
        <w:rPr>
          <w:rFonts w:cs="Times New Roman"/>
          <w:color w:val="000000" w:themeColor="text1"/>
          <w:position w:val="-28"/>
        </w:rPr>
        <w:object w:dxaOrig="2420" w:dyaOrig="680">
          <v:shape id="_x0000_i2321" type="#_x0000_t75" style="width:121.5pt;height:34.5pt" o:ole="">
            <v:imagedata r:id="rId2641" o:title=""/>
          </v:shape>
          <o:OLEObject Type="Embed" ProgID="Equation.DSMT4" ShapeID="_x0000_i2321" DrawAspect="Content" ObjectID="_1804450785" r:id="rId2642"/>
        </w:object>
      </w:r>
    </w:p>
    <w:p w:rsidR="00B91743" w:rsidRPr="000C67BC" w:rsidRDefault="00B91743" w:rsidP="00643171">
      <w:pPr>
        <w:shd w:val="clear" w:color="auto" w:fill="FFFFFF"/>
        <w:spacing w:line="360" w:lineRule="auto"/>
        <w:jc w:val="both"/>
        <w:rPr>
          <w:rFonts w:cs="Times New Roman"/>
          <w:b/>
          <w:color w:val="000000" w:themeColor="text1"/>
          <w:szCs w:val="24"/>
          <w:lang w:val="pt-BR"/>
        </w:rPr>
      </w:pPr>
    </w:p>
    <w:p w:rsidR="00B91743" w:rsidRPr="000C67BC" w:rsidRDefault="00B91743" w:rsidP="00D07144">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Georgia" w:cs="Times New Roman"/>
          <w:color w:val="000000" w:themeColor="text1"/>
          <w:szCs w:val="24"/>
        </w:rPr>
        <w:t xml:space="preserve">Một bình chứa </w:t>
      </w:r>
      <w:r w:rsidRPr="000C67BC">
        <w:rPr>
          <w:rFonts w:cs="Times New Roman"/>
          <w:color w:val="000000" w:themeColor="text1"/>
          <w:position w:val="-12"/>
        </w:rPr>
        <w:object w:dxaOrig="960" w:dyaOrig="360">
          <v:shape id="_x0000_i2322" type="#_x0000_t75" style="width:48.75pt;height:18pt" o:ole="">
            <v:imagedata r:id="rId372" o:title=""/>
          </v:shape>
          <o:OLEObject Type="Embed" ProgID="Equation.DSMT4" ShapeID="_x0000_i2322" DrawAspect="Content" ObjectID="_1804450786" r:id="rId2643"/>
        </w:object>
      </w:r>
      <w:r w:rsidRPr="000C67BC">
        <w:rPr>
          <w:rFonts w:eastAsia="Georgia" w:cs="Times New Roman"/>
          <w:color w:val="000000" w:themeColor="text1"/>
          <w:szCs w:val="24"/>
        </w:rPr>
        <w:t xml:space="preserve"> khí nitơ đã phát nổ khi thử nghiệm ở nhiệt độ </w:t>
      </w:r>
      <w:r w:rsidRPr="000C67BC">
        <w:rPr>
          <w:rFonts w:cs="Times New Roman"/>
          <w:color w:val="000000" w:themeColor="text1"/>
          <w:position w:val="-12"/>
        </w:rPr>
        <w:object w:dxaOrig="1080" w:dyaOrig="380">
          <v:shape id="_x0000_i2323" type="#_x0000_t75" style="width:54.75pt;height:19.5pt" o:ole="">
            <v:imagedata r:id="rId374" o:title=""/>
          </v:shape>
          <o:OLEObject Type="Embed" ProgID="Equation.DSMT4" ShapeID="_x0000_i2323" DrawAspect="Content" ObjectID="_1804450787" r:id="rId2644"/>
        </w:object>
      </w:r>
      <w:r w:rsidRPr="000C67BC">
        <w:rPr>
          <w:rFonts w:eastAsia="Georgia" w:cs="Times New Roman"/>
          <w:color w:val="000000" w:themeColor="text1"/>
          <w:szCs w:val="24"/>
        </w:rPr>
        <w:t xml:space="preserve">. Khối lượng khí hydro </w:t>
      </w:r>
      <w:r w:rsidRPr="000C67BC">
        <w:rPr>
          <w:rFonts w:cs="Times New Roman"/>
          <w:color w:val="000000" w:themeColor="text1"/>
          <w:position w:val="-12"/>
        </w:rPr>
        <w:object w:dxaOrig="320" w:dyaOrig="360">
          <v:shape id="_x0000_i2324" type="#_x0000_t75" style="width:15.75pt;height:18pt" o:ole="">
            <v:imagedata r:id="rId376" o:title=""/>
          </v:shape>
          <o:OLEObject Type="Embed" ProgID="Equation.DSMT4" ShapeID="_x0000_i2324" DrawAspect="Content" ObjectID="_1804450788" r:id="rId2645"/>
        </w:object>
      </w:r>
      <w:r w:rsidRPr="000C67BC">
        <w:rPr>
          <w:rFonts w:eastAsia="Georgia" w:cs="Times New Roman"/>
          <w:color w:val="000000" w:themeColor="text1"/>
          <w:szCs w:val="24"/>
        </w:rPr>
        <w:t xml:space="preserve"> có thể được lưu trư trong bình này ở nhiệt độ </w:t>
      </w:r>
      <w:r w:rsidRPr="000C67BC">
        <w:rPr>
          <w:rFonts w:cs="Times New Roman"/>
          <w:color w:val="000000" w:themeColor="text1"/>
          <w:position w:val="-12"/>
        </w:rPr>
        <w:object w:dxaOrig="999" w:dyaOrig="380">
          <v:shape id="_x0000_i2325" type="#_x0000_t75" style="width:51pt;height:19.5pt" o:ole="">
            <v:imagedata r:id="rId378" o:title=""/>
          </v:shape>
          <o:OLEObject Type="Embed" ProgID="Equation.DSMT4" ShapeID="_x0000_i2325" DrawAspect="Content" ObjectID="_1804450789" r:id="rId2646"/>
        </w:object>
      </w:r>
      <w:r w:rsidRPr="000C67BC">
        <w:rPr>
          <w:rFonts w:eastAsia="Georgia" w:cs="Times New Roman"/>
          <w:color w:val="000000" w:themeColor="text1"/>
          <w:szCs w:val="24"/>
        </w:rPr>
        <w:t xml:space="preserve">, với điều kiện áp suất chịu đựng được tăng lên gấp năm lần là bao nhiêu? Khối lượng mol của khí nitơ </w:t>
      </w:r>
      <w:r w:rsidRPr="000C67BC">
        <w:rPr>
          <w:rFonts w:cs="Times New Roman"/>
          <w:color w:val="000000" w:themeColor="text1"/>
          <w:position w:val="-12"/>
        </w:rPr>
        <w:object w:dxaOrig="880" w:dyaOrig="360">
          <v:shape id="_x0000_i2326" type="#_x0000_t75" style="width:44.25pt;height:18pt" o:ole="">
            <v:imagedata r:id="rId380" o:title=""/>
          </v:shape>
          <o:OLEObject Type="Embed" ProgID="Equation.DSMT4" ShapeID="_x0000_i2326" DrawAspect="Content" ObjectID="_1804450790" r:id="rId2647"/>
        </w:object>
      </w:r>
      <w:r w:rsidRPr="000C67BC">
        <w:rPr>
          <w:rFonts w:cs="Times New Roman"/>
          <w:color w:val="000000" w:themeColor="text1"/>
          <w:szCs w:val="24"/>
        </w:rPr>
        <w:t xml:space="preserve"> </w:t>
      </w:r>
      <w:r w:rsidRPr="000C67BC">
        <w:rPr>
          <w:rFonts w:cs="Times New Roman"/>
          <w:color w:val="000000" w:themeColor="text1"/>
          <w:position w:val="-10"/>
        </w:rPr>
        <w:object w:dxaOrig="740" w:dyaOrig="320">
          <v:shape id="_x0000_i2327" type="#_x0000_t75" style="width:36.75pt;height:15.75pt" o:ole="">
            <v:imagedata r:id="rId382" o:title=""/>
          </v:shape>
          <o:OLEObject Type="Embed" ProgID="Equation.DSMT4" ShapeID="_x0000_i2327" DrawAspect="Content" ObjectID="_1804450791" r:id="rId2648"/>
        </w:object>
      </w:r>
      <w:r w:rsidRPr="000C67BC">
        <w:rPr>
          <w:rFonts w:cs="Times New Roman"/>
          <w:color w:val="000000" w:themeColor="text1"/>
          <w:szCs w:val="24"/>
        </w:rPr>
        <w:t xml:space="preserve">, hydro </w:t>
      </w:r>
      <w:r w:rsidRPr="000C67BC">
        <w:rPr>
          <w:rFonts w:cs="Times New Roman"/>
          <w:color w:val="000000" w:themeColor="text1"/>
          <w:position w:val="-12"/>
        </w:rPr>
        <w:object w:dxaOrig="1520" w:dyaOrig="360">
          <v:shape id="_x0000_i2328" type="#_x0000_t75" style="width:76.5pt;height:18pt" o:ole="">
            <v:imagedata r:id="rId384" o:title=""/>
          </v:shape>
          <o:OLEObject Type="Embed" ProgID="Equation.DSMT4" ShapeID="_x0000_i2328" DrawAspect="Content" ObjectID="_1804450792" r:id="rId2649"/>
        </w:object>
      </w:r>
      <w:r w:rsidRPr="000C67BC">
        <w:rPr>
          <w:rFonts w:cs="Times New Roman"/>
          <w:color w:val="000000" w:themeColor="text1"/>
          <w:szCs w:val="24"/>
        </w:rPr>
        <w:t>.</w:t>
      </w:r>
    </w:p>
    <w:p w:rsidR="00B91743" w:rsidRPr="000C67BC" w:rsidRDefault="00B91743" w:rsidP="00D07144">
      <w:pPr>
        <w:tabs>
          <w:tab w:val="left" w:pos="283"/>
          <w:tab w:val="left" w:pos="2835"/>
          <w:tab w:val="left" w:pos="5386"/>
          <w:tab w:val="left" w:pos="7937"/>
        </w:tabs>
        <w:spacing w:after="240"/>
        <w:jc w:val="both"/>
        <w:rPr>
          <w:rFonts w:eastAsia="Georgia" w:cs="Times New Roman"/>
          <w:b/>
          <w:color w:val="000000" w:themeColor="text1"/>
          <w:szCs w:val="24"/>
        </w:rPr>
      </w:pPr>
      <w:r w:rsidRPr="000C67BC">
        <w:rPr>
          <w:rFonts w:eastAsia="Georgia" w:cs="Times New Roman"/>
          <w:b/>
          <w:color w:val="000000" w:themeColor="text1"/>
          <w:szCs w:val="24"/>
        </w:rPr>
        <w:t>Giải</w:t>
      </w:r>
    </w:p>
    <w:p w:rsidR="00B91743" w:rsidRPr="000C67BC" w:rsidRDefault="00B91743" w:rsidP="00D07144">
      <w:pPr>
        <w:tabs>
          <w:tab w:val="left" w:pos="283"/>
          <w:tab w:val="left" w:pos="2835"/>
          <w:tab w:val="left" w:pos="5386"/>
          <w:tab w:val="left" w:pos="7937"/>
        </w:tabs>
        <w:spacing w:after="240"/>
        <w:jc w:val="both"/>
        <w:rPr>
          <w:rFonts w:cs="Times New Roman"/>
          <w:color w:val="000000" w:themeColor="text1"/>
          <w:szCs w:val="24"/>
        </w:rPr>
      </w:pPr>
      <w:r w:rsidRPr="000C67BC">
        <w:rPr>
          <w:rFonts w:eastAsia="Georgia" w:cs="Times New Roman"/>
          <w:color w:val="000000" w:themeColor="text1"/>
          <w:szCs w:val="24"/>
        </w:rPr>
        <w:t xml:space="preserve">Từ phương trình trạng thái của khí nitơ, ta thu được áp suất khi bình nổ là: </w:t>
      </w:r>
      <w:r w:rsidRPr="000C67BC">
        <w:rPr>
          <w:rFonts w:cs="Times New Roman"/>
          <w:color w:val="000000" w:themeColor="text1"/>
          <w:position w:val="-30"/>
        </w:rPr>
        <w:object w:dxaOrig="1320" w:dyaOrig="700">
          <v:shape id="_x0000_i2329" type="#_x0000_t75" style="width:65.25pt;height:35.25pt" o:ole="">
            <v:imagedata r:id="rId2650" o:title=""/>
          </v:shape>
          <o:OLEObject Type="Embed" ProgID="Equation.DSMT4" ShapeID="_x0000_i2329" DrawAspect="Content" ObjectID="_1804450793" r:id="rId2651"/>
        </w:object>
      </w:r>
      <w:r w:rsidRPr="000C67BC">
        <w:rPr>
          <w:rFonts w:eastAsia="Georgia" w:cs="Times New Roman"/>
          <w:color w:val="000000" w:themeColor="text1"/>
          <w:szCs w:val="24"/>
        </w:rPr>
        <w:t xml:space="preserve"> trong đó </w:t>
      </w:r>
      <w:r w:rsidRPr="000C67BC">
        <w:rPr>
          <w:rFonts w:cs="Times New Roman"/>
          <w:color w:val="000000" w:themeColor="text1"/>
          <w:position w:val="-6"/>
        </w:rPr>
        <w:object w:dxaOrig="240" w:dyaOrig="279">
          <v:shape id="_x0000_i2330" type="#_x0000_t75" style="width:12pt;height:13.5pt" o:ole="">
            <v:imagedata r:id="rId2652" o:title=""/>
          </v:shape>
          <o:OLEObject Type="Embed" ProgID="Equation.DSMT4" ShapeID="_x0000_i2330" DrawAspect="Content" ObjectID="_1804450794" r:id="rId2653"/>
        </w:object>
      </w:r>
      <w:r w:rsidRPr="000C67BC">
        <w:rPr>
          <w:rFonts w:eastAsia="Georgia" w:cs="Times New Roman"/>
          <w:color w:val="000000" w:themeColor="text1"/>
          <w:szCs w:val="24"/>
        </w:rPr>
        <w:t xml:space="preserve"> là thể tích của bình, </w:t>
      </w:r>
      <w:r w:rsidRPr="000C67BC">
        <w:rPr>
          <w:rFonts w:cs="Times New Roman"/>
          <w:color w:val="000000" w:themeColor="text1"/>
          <w:position w:val="-12"/>
        </w:rPr>
        <w:object w:dxaOrig="1480" w:dyaOrig="380">
          <v:shape id="_x0000_i2331" type="#_x0000_t75" style="width:72.75pt;height:19.5pt" o:ole="">
            <v:imagedata r:id="rId2654" o:title=""/>
          </v:shape>
          <o:OLEObject Type="Embed" ProgID="Equation.DSMT4" ShapeID="_x0000_i2331" DrawAspect="Content" ObjectID="_1804450795" r:id="rId2655"/>
        </w:object>
      </w:r>
      <w:r w:rsidRPr="000C67BC">
        <w:rPr>
          <w:rFonts w:cs="Times New Roman"/>
          <w:color w:val="000000" w:themeColor="text1"/>
          <w:szCs w:val="24"/>
        </w:rPr>
        <w:t>.</w:t>
      </w:r>
    </w:p>
    <w:p w:rsidR="00B91743" w:rsidRPr="000C67BC" w:rsidRDefault="00B91743" w:rsidP="00D07144">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lastRenderedPageBreak/>
        <w:t xml:space="preserve">Theo điều kiện, khí hydro có thể được lưu trữ ở áp suất </w:t>
      </w:r>
      <w:r w:rsidRPr="000C67BC">
        <w:rPr>
          <w:rFonts w:cs="Times New Roman"/>
          <w:color w:val="000000" w:themeColor="text1"/>
          <w:position w:val="-24"/>
        </w:rPr>
        <w:object w:dxaOrig="859" w:dyaOrig="639">
          <v:shape id="_x0000_i2332" type="#_x0000_t75" style="width:43.5pt;height:33pt" o:ole="">
            <v:imagedata r:id="rId2656" o:title=""/>
          </v:shape>
          <o:OLEObject Type="Embed" ProgID="Equation.DSMT4" ShapeID="_x0000_i2332" DrawAspect="Content" ObjectID="_1804450796" r:id="rId2657"/>
        </w:object>
      </w:r>
      <w:r w:rsidRPr="000C67BC">
        <w:rPr>
          <w:rFonts w:cs="Times New Roman"/>
          <w:color w:val="000000" w:themeColor="text1"/>
          <w:szCs w:val="24"/>
        </w:rPr>
        <w:t>.</w:t>
      </w:r>
    </w:p>
    <w:p w:rsidR="00B91743" w:rsidRPr="000C67BC" w:rsidRDefault="00B91743" w:rsidP="00D07144">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Xét: </w:t>
      </w:r>
      <w:r w:rsidRPr="000C67BC">
        <w:rPr>
          <w:rFonts w:cs="Times New Roman"/>
          <w:color w:val="000000" w:themeColor="text1"/>
          <w:position w:val="-30"/>
        </w:rPr>
        <w:object w:dxaOrig="1400" w:dyaOrig="700">
          <v:shape id="_x0000_i2333" type="#_x0000_t75" style="width:71.25pt;height:35.25pt" o:ole="">
            <v:imagedata r:id="rId2658" o:title=""/>
          </v:shape>
          <o:OLEObject Type="Embed" ProgID="Equation.DSMT4" ShapeID="_x0000_i2333" DrawAspect="Content" ObjectID="_1804450797" r:id="rId2659"/>
        </w:object>
      </w:r>
      <w:r w:rsidRPr="000C67BC">
        <w:rPr>
          <w:rFonts w:cs="Times New Roman"/>
          <w:color w:val="000000" w:themeColor="text1"/>
          <w:szCs w:val="24"/>
        </w:rPr>
        <w:t xml:space="preserve">. Suy ra: </w:t>
      </w:r>
      <w:r w:rsidRPr="000C67BC">
        <w:rPr>
          <w:rFonts w:cs="Times New Roman"/>
          <w:color w:val="000000" w:themeColor="text1"/>
          <w:position w:val="-30"/>
        </w:rPr>
        <w:object w:dxaOrig="1780" w:dyaOrig="700">
          <v:shape id="_x0000_i2334" type="#_x0000_t75" style="width:87.75pt;height:35.25pt" o:ole="">
            <v:imagedata r:id="rId2660" o:title=""/>
          </v:shape>
          <o:OLEObject Type="Embed" ProgID="Equation.DSMT4" ShapeID="_x0000_i2334" DrawAspect="Content" ObjectID="_1804450798" r:id="rId2661"/>
        </w:object>
      </w:r>
    </w:p>
    <w:p w:rsidR="00B91743" w:rsidRPr="000C67BC" w:rsidRDefault="00B91743" w:rsidP="00D07144">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Lưu ý rằng </w:t>
      </w:r>
      <w:r w:rsidRPr="000C67BC">
        <w:rPr>
          <w:rFonts w:cs="Times New Roman"/>
          <w:color w:val="000000" w:themeColor="text1"/>
          <w:position w:val="-12"/>
        </w:rPr>
        <w:object w:dxaOrig="1480" w:dyaOrig="380">
          <v:shape id="_x0000_i2335" type="#_x0000_t75" style="width:72.75pt;height:19.5pt" o:ole="">
            <v:imagedata r:id="rId2662" o:title=""/>
          </v:shape>
          <o:OLEObject Type="Embed" ProgID="Equation.DSMT4" ShapeID="_x0000_i2335" DrawAspect="Content" ObjectID="_1804450799" r:id="rId2663"/>
        </w:object>
      </w:r>
      <w:r w:rsidRPr="000C67BC">
        <w:rPr>
          <w:rFonts w:eastAsia="Georgia" w:cs="Times New Roman"/>
          <w:color w:val="000000" w:themeColor="text1"/>
          <w:szCs w:val="24"/>
        </w:rPr>
        <w:t xml:space="preserve"> và </w:t>
      </w:r>
      <w:r w:rsidRPr="000C67BC">
        <w:rPr>
          <w:rFonts w:cs="Times New Roman"/>
          <w:color w:val="000000" w:themeColor="text1"/>
          <w:position w:val="-30"/>
        </w:rPr>
        <w:object w:dxaOrig="6000" w:dyaOrig="720">
          <v:shape id="_x0000_i2336" type="#_x0000_t75" style="width:300pt;height:36.75pt" o:ole="">
            <v:imagedata r:id="rId2664" o:title=""/>
          </v:shape>
          <o:OLEObject Type="Embed" ProgID="Equation.DSMT4" ShapeID="_x0000_i2336" DrawAspect="Content" ObjectID="_1804450800" r:id="rId2665"/>
        </w:object>
      </w:r>
    </w:p>
    <w:p w:rsidR="00B91743" w:rsidRPr="000C67BC" w:rsidRDefault="00B91743" w:rsidP="00643171">
      <w:pPr>
        <w:pStyle w:val="ListParagraph"/>
        <w:spacing w:before="120" w:after="0" w:line="276" w:lineRule="auto"/>
        <w:ind w:left="0"/>
        <w:jc w:val="both"/>
        <w:rPr>
          <w:rFonts w:ascii="Times New Roman" w:hAnsi="Times New Roman" w:cs="Times New Roman"/>
          <w:color w:val="000000" w:themeColor="text1"/>
          <w:sz w:val="24"/>
          <w:szCs w:val="24"/>
        </w:rPr>
      </w:pPr>
    </w:p>
    <w:p w:rsidR="00B91743" w:rsidRPr="000C67BC" w:rsidRDefault="00B91743" w:rsidP="00643171">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643171">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D35531">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D35531">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D35531">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D35531">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D35531">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 xml:space="preserve">B </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02A84" w:rsidRPr="000C67BC" w:rsidTr="00D35531">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91743" w:rsidRPr="000C67BC" w:rsidTr="00D35531">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6D3923">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bl>
    <w:p w:rsidR="00B91743" w:rsidRPr="000C67BC" w:rsidRDefault="00B91743" w:rsidP="00643171">
      <w:pPr>
        <w:rPr>
          <w:rFonts w:cs="Times New Roman"/>
          <w:b/>
          <w:bCs/>
          <w:color w:val="000000" w:themeColor="text1"/>
          <w:szCs w:val="24"/>
          <w:lang w:val="vi-VN"/>
        </w:rPr>
      </w:pPr>
    </w:p>
    <w:p w:rsidR="00B91743" w:rsidRPr="000C67BC" w:rsidRDefault="00B91743" w:rsidP="00643171">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6D3923">
        <w:tc>
          <w:tcPr>
            <w:tcW w:w="806" w:type="dxa"/>
          </w:tcPr>
          <w:p w:rsidR="00B91743" w:rsidRPr="000C67BC" w:rsidRDefault="00B91743" w:rsidP="006D3923">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Lệ</w:t>
            </w:r>
            <w:r w:rsidRPr="000C67BC">
              <w:rPr>
                <w:rFonts w:cs="Times New Roman"/>
                <w:b/>
                <w:color w:val="000000" w:themeColor="text1"/>
                <w:szCs w:val="24"/>
              </w:rPr>
              <w:t>nh hỏi</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 xml:space="preserve">Đáp án </w:t>
            </w:r>
          </w:p>
        </w:tc>
        <w:tc>
          <w:tcPr>
            <w:tcW w:w="72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 xml:space="preserve">Câu </w:t>
            </w:r>
          </w:p>
        </w:tc>
        <w:tc>
          <w:tcPr>
            <w:tcW w:w="1643"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Lệ</w:t>
            </w:r>
            <w:r w:rsidRPr="000C67BC">
              <w:rPr>
                <w:rFonts w:cs="Times New Roman"/>
                <w:b/>
                <w:color w:val="000000" w:themeColor="text1"/>
                <w:szCs w:val="24"/>
              </w:rPr>
              <w:t xml:space="preserve">nh hỏi </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 xml:space="preserve">Đáp </w:t>
            </w:r>
            <w:r w:rsidRPr="000C67BC">
              <w:rPr>
                <w:rFonts w:cs="Times New Roman"/>
                <w:b/>
                <w:color w:val="000000" w:themeColor="text1"/>
                <w:szCs w:val="24"/>
              </w:rPr>
              <w:t xml:space="preserve">án </w:t>
            </w:r>
          </w:p>
        </w:tc>
      </w:tr>
      <w:tr w:rsidR="00B02A84" w:rsidRPr="000C67BC" w:rsidTr="006D3923">
        <w:tc>
          <w:tcPr>
            <w:tcW w:w="806" w:type="dxa"/>
            <w:vMerge w:val="restart"/>
            <w:vAlign w:val="center"/>
          </w:tcPr>
          <w:p w:rsidR="00B91743" w:rsidRPr="000C67BC" w:rsidRDefault="00B91743" w:rsidP="006D3923">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6D3923">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6D3923">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6D3923">
        <w:tc>
          <w:tcPr>
            <w:tcW w:w="806" w:type="dxa"/>
            <w:vMerge/>
          </w:tcPr>
          <w:p w:rsidR="00B91743" w:rsidRPr="000C67BC" w:rsidRDefault="00B91743" w:rsidP="006D3923">
            <w:pPr>
              <w:spacing w:line="312" w:lineRule="auto"/>
              <w:jc w:val="both"/>
              <w:rPr>
                <w:rFonts w:cs="Times New Roman"/>
                <w:b/>
                <w:color w:val="000000" w:themeColor="text1"/>
                <w:szCs w:val="24"/>
              </w:rPr>
            </w:pPr>
          </w:p>
        </w:tc>
        <w:tc>
          <w:tcPr>
            <w:tcW w:w="1316" w:type="dxa"/>
          </w:tcPr>
          <w:p w:rsidR="00B91743" w:rsidRPr="000C67BC" w:rsidRDefault="00B91743" w:rsidP="006D3923">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6D3923">
            <w:pPr>
              <w:spacing w:line="312" w:lineRule="auto"/>
              <w:jc w:val="both"/>
              <w:rPr>
                <w:rFonts w:cs="Times New Roman"/>
                <w:b/>
                <w:color w:val="000000" w:themeColor="text1"/>
                <w:szCs w:val="24"/>
              </w:rPr>
            </w:pPr>
          </w:p>
        </w:tc>
        <w:tc>
          <w:tcPr>
            <w:tcW w:w="1643"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6D3923">
        <w:tc>
          <w:tcPr>
            <w:tcW w:w="806" w:type="dxa"/>
            <w:vMerge/>
          </w:tcPr>
          <w:p w:rsidR="00B91743" w:rsidRPr="000C67BC" w:rsidRDefault="00B91743" w:rsidP="006D3923">
            <w:pPr>
              <w:spacing w:line="312" w:lineRule="auto"/>
              <w:jc w:val="both"/>
              <w:rPr>
                <w:rFonts w:cs="Times New Roman"/>
                <w:b/>
                <w:color w:val="000000" w:themeColor="text1"/>
                <w:szCs w:val="24"/>
              </w:rPr>
            </w:pPr>
          </w:p>
        </w:tc>
        <w:tc>
          <w:tcPr>
            <w:tcW w:w="1316" w:type="dxa"/>
          </w:tcPr>
          <w:p w:rsidR="00B91743" w:rsidRPr="000C67BC" w:rsidRDefault="00B91743" w:rsidP="006D3923">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6D3923">
            <w:pPr>
              <w:spacing w:line="312" w:lineRule="auto"/>
              <w:jc w:val="both"/>
              <w:rPr>
                <w:rFonts w:cs="Times New Roman"/>
                <w:b/>
                <w:color w:val="000000" w:themeColor="text1"/>
                <w:szCs w:val="24"/>
              </w:rPr>
            </w:pPr>
          </w:p>
        </w:tc>
        <w:tc>
          <w:tcPr>
            <w:tcW w:w="1643"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6D3923">
        <w:tc>
          <w:tcPr>
            <w:tcW w:w="806" w:type="dxa"/>
            <w:vMerge/>
          </w:tcPr>
          <w:p w:rsidR="00B91743" w:rsidRPr="000C67BC" w:rsidRDefault="00B91743" w:rsidP="006D3923">
            <w:pPr>
              <w:spacing w:line="312" w:lineRule="auto"/>
              <w:jc w:val="both"/>
              <w:rPr>
                <w:rFonts w:cs="Times New Roman"/>
                <w:b/>
                <w:color w:val="000000" w:themeColor="text1"/>
                <w:szCs w:val="24"/>
              </w:rPr>
            </w:pPr>
          </w:p>
        </w:tc>
        <w:tc>
          <w:tcPr>
            <w:tcW w:w="1316" w:type="dxa"/>
          </w:tcPr>
          <w:p w:rsidR="00B91743" w:rsidRPr="000C67BC" w:rsidRDefault="00B91743" w:rsidP="006D3923">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6D3923">
            <w:pPr>
              <w:spacing w:line="312" w:lineRule="auto"/>
              <w:jc w:val="both"/>
              <w:rPr>
                <w:rFonts w:cs="Times New Roman"/>
                <w:b/>
                <w:color w:val="000000" w:themeColor="text1"/>
                <w:szCs w:val="24"/>
              </w:rPr>
            </w:pPr>
          </w:p>
        </w:tc>
        <w:tc>
          <w:tcPr>
            <w:tcW w:w="1643"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6D3923">
        <w:tc>
          <w:tcPr>
            <w:tcW w:w="806" w:type="dxa"/>
            <w:vMerge w:val="restart"/>
            <w:vAlign w:val="center"/>
          </w:tcPr>
          <w:p w:rsidR="00B91743" w:rsidRPr="000C67BC" w:rsidRDefault="00B91743" w:rsidP="006D3923">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6D3923">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6D3923">
        <w:tc>
          <w:tcPr>
            <w:tcW w:w="806" w:type="dxa"/>
            <w:vMerge/>
            <w:vAlign w:val="center"/>
          </w:tcPr>
          <w:p w:rsidR="00B91743" w:rsidRPr="000C67BC" w:rsidRDefault="00B91743" w:rsidP="006D3923">
            <w:pPr>
              <w:spacing w:line="312" w:lineRule="auto"/>
              <w:jc w:val="center"/>
              <w:rPr>
                <w:rFonts w:cs="Times New Roman"/>
                <w:b/>
                <w:color w:val="000000" w:themeColor="text1"/>
                <w:szCs w:val="24"/>
              </w:rPr>
            </w:pPr>
          </w:p>
        </w:tc>
        <w:tc>
          <w:tcPr>
            <w:tcW w:w="1316"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6D3923">
            <w:pPr>
              <w:spacing w:line="312" w:lineRule="auto"/>
              <w:jc w:val="both"/>
              <w:rPr>
                <w:rFonts w:cs="Times New Roman"/>
                <w:b/>
                <w:color w:val="000000" w:themeColor="text1"/>
                <w:szCs w:val="24"/>
              </w:rPr>
            </w:pPr>
          </w:p>
        </w:tc>
        <w:tc>
          <w:tcPr>
            <w:tcW w:w="1643"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6D3923">
        <w:tc>
          <w:tcPr>
            <w:tcW w:w="806" w:type="dxa"/>
            <w:vMerge/>
            <w:vAlign w:val="center"/>
          </w:tcPr>
          <w:p w:rsidR="00B91743" w:rsidRPr="000C67BC" w:rsidRDefault="00B91743" w:rsidP="006D3923">
            <w:pPr>
              <w:spacing w:line="312" w:lineRule="auto"/>
              <w:jc w:val="center"/>
              <w:rPr>
                <w:rFonts w:cs="Times New Roman"/>
                <w:b/>
                <w:color w:val="000000" w:themeColor="text1"/>
                <w:szCs w:val="24"/>
              </w:rPr>
            </w:pPr>
          </w:p>
        </w:tc>
        <w:tc>
          <w:tcPr>
            <w:tcW w:w="1316" w:type="dxa"/>
          </w:tcPr>
          <w:p w:rsidR="00B91743" w:rsidRPr="000C67BC" w:rsidRDefault="00B91743" w:rsidP="006D3923">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6D3923">
            <w:pPr>
              <w:spacing w:line="312" w:lineRule="auto"/>
              <w:jc w:val="both"/>
              <w:rPr>
                <w:rFonts w:cs="Times New Roman"/>
                <w:b/>
                <w:color w:val="000000" w:themeColor="text1"/>
                <w:szCs w:val="24"/>
              </w:rPr>
            </w:pPr>
          </w:p>
        </w:tc>
        <w:tc>
          <w:tcPr>
            <w:tcW w:w="1643"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91743" w:rsidRPr="000C67BC" w:rsidTr="006D3923">
        <w:tc>
          <w:tcPr>
            <w:tcW w:w="806" w:type="dxa"/>
            <w:vMerge/>
            <w:vAlign w:val="center"/>
          </w:tcPr>
          <w:p w:rsidR="00B91743" w:rsidRPr="000C67BC" w:rsidRDefault="00B91743" w:rsidP="006D3923">
            <w:pPr>
              <w:spacing w:line="312" w:lineRule="auto"/>
              <w:jc w:val="center"/>
              <w:rPr>
                <w:rFonts w:cs="Times New Roman"/>
                <w:b/>
                <w:color w:val="000000" w:themeColor="text1"/>
                <w:szCs w:val="24"/>
              </w:rPr>
            </w:pPr>
          </w:p>
        </w:tc>
        <w:tc>
          <w:tcPr>
            <w:tcW w:w="1316" w:type="dxa"/>
          </w:tcPr>
          <w:p w:rsidR="00B91743" w:rsidRPr="000C67BC" w:rsidRDefault="00B91743" w:rsidP="006D3923">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6D3923">
            <w:pPr>
              <w:spacing w:line="312" w:lineRule="auto"/>
              <w:jc w:val="both"/>
              <w:rPr>
                <w:rFonts w:cs="Times New Roman"/>
                <w:b/>
                <w:color w:val="000000" w:themeColor="text1"/>
                <w:szCs w:val="24"/>
              </w:rPr>
            </w:pPr>
          </w:p>
        </w:tc>
        <w:tc>
          <w:tcPr>
            <w:tcW w:w="1643"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6D3923">
            <w:pPr>
              <w:spacing w:line="312" w:lineRule="auto"/>
              <w:jc w:val="both"/>
              <w:rPr>
                <w:rFonts w:cs="Times New Roman"/>
                <w:b/>
                <w:color w:val="000000" w:themeColor="text1"/>
                <w:szCs w:val="24"/>
              </w:rPr>
            </w:pPr>
            <w:r w:rsidRPr="000C67BC">
              <w:rPr>
                <w:rFonts w:cs="Times New Roman"/>
                <w:b/>
                <w:color w:val="000000" w:themeColor="text1"/>
                <w:szCs w:val="24"/>
              </w:rPr>
              <w:t>S</w:t>
            </w:r>
          </w:p>
        </w:tc>
      </w:tr>
    </w:tbl>
    <w:p w:rsidR="00B91743" w:rsidRPr="000C67BC" w:rsidRDefault="00B91743" w:rsidP="00643171">
      <w:pPr>
        <w:rPr>
          <w:rFonts w:cs="Times New Roman"/>
          <w:b/>
          <w:bCs/>
          <w:color w:val="000000" w:themeColor="text1"/>
          <w:szCs w:val="24"/>
          <w:lang w:val="vi-VN"/>
        </w:rPr>
      </w:pPr>
    </w:p>
    <w:p w:rsidR="00B91743" w:rsidRPr="000C67BC" w:rsidRDefault="00B91743" w:rsidP="00643171">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6D3923">
        <w:tc>
          <w:tcPr>
            <w:tcW w:w="1327"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6D3923">
        <w:tc>
          <w:tcPr>
            <w:tcW w:w="1327"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6D3923">
            <w:pPr>
              <w:rPr>
                <w:rFonts w:cs="Times New Roman"/>
                <w:b/>
                <w:bCs/>
                <w:color w:val="000000" w:themeColor="text1"/>
                <w:szCs w:val="24"/>
              </w:rPr>
            </w:pPr>
            <w:r w:rsidRPr="000C67BC">
              <w:rPr>
                <w:rFonts w:cs="Times New Roman"/>
                <w:b/>
                <w:bCs/>
                <w:color w:val="000000" w:themeColor="text1"/>
                <w:szCs w:val="24"/>
              </w:rPr>
              <w:t>535</w:t>
            </w:r>
          </w:p>
        </w:tc>
        <w:tc>
          <w:tcPr>
            <w:tcW w:w="1328"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6D3923">
            <w:pPr>
              <w:rPr>
                <w:rFonts w:cs="Times New Roman"/>
                <w:b/>
                <w:bCs/>
                <w:color w:val="000000" w:themeColor="text1"/>
                <w:szCs w:val="24"/>
              </w:rPr>
            </w:pPr>
            <w:r w:rsidRPr="000C67BC">
              <w:rPr>
                <w:rFonts w:cs="Times New Roman"/>
                <w:b/>
                <w:bCs/>
                <w:color w:val="000000" w:themeColor="text1"/>
                <w:szCs w:val="24"/>
              </w:rPr>
              <w:t>56</w:t>
            </w:r>
          </w:p>
        </w:tc>
        <w:tc>
          <w:tcPr>
            <w:tcW w:w="1064"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6D3923">
            <w:pPr>
              <w:rPr>
                <w:rFonts w:cs="Times New Roman"/>
                <w:b/>
                <w:bCs/>
                <w:color w:val="000000" w:themeColor="text1"/>
                <w:szCs w:val="24"/>
              </w:rPr>
            </w:pPr>
            <w:r w:rsidRPr="000C67BC">
              <w:rPr>
                <w:rFonts w:cs="Times New Roman"/>
                <w:b/>
                <w:bCs/>
                <w:color w:val="000000" w:themeColor="text1"/>
                <w:szCs w:val="24"/>
              </w:rPr>
              <w:t>315</w:t>
            </w:r>
          </w:p>
        </w:tc>
      </w:tr>
      <w:tr w:rsidR="00B91743" w:rsidRPr="000C67BC" w:rsidTr="006D3923">
        <w:tc>
          <w:tcPr>
            <w:tcW w:w="1327"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6D3923">
            <w:pPr>
              <w:rPr>
                <w:rFonts w:cs="Times New Roman"/>
                <w:b/>
                <w:bCs/>
                <w:color w:val="000000" w:themeColor="text1"/>
                <w:szCs w:val="24"/>
              </w:rPr>
            </w:pPr>
            <w:r w:rsidRPr="000C67BC">
              <w:rPr>
                <w:rFonts w:cs="Times New Roman"/>
                <w:b/>
                <w:bCs/>
                <w:color w:val="000000" w:themeColor="text1"/>
                <w:szCs w:val="24"/>
              </w:rPr>
              <w:t>80</w:t>
            </w:r>
          </w:p>
        </w:tc>
        <w:tc>
          <w:tcPr>
            <w:tcW w:w="1328"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6D3923">
            <w:pPr>
              <w:rPr>
                <w:rFonts w:cs="Times New Roman"/>
                <w:b/>
                <w:bCs/>
                <w:color w:val="000000" w:themeColor="text1"/>
                <w:szCs w:val="24"/>
              </w:rPr>
            </w:pPr>
            <w:r w:rsidRPr="000C67BC">
              <w:rPr>
                <w:rFonts w:cs="Times New Roman"/>
                <w:b/>
                <w:bCs/>
                <w:color w:val="000000" w:themeColor="text1"/>
                <w:szCs w:val="24"/>
              </w:rPr>
              <w:t>0,13</w:t>
            </w:r>
          </w:p>
        </w:tc>
        <w:tc>
          <w:tcPr>
            <w:tcW w:w="1064" w:type="dxa"/>
          </w:tcPr>
          <w:p w:rsidR="00B91743" w:rsidRPr="000C67BC" w:rsidRDefault="00B91743" w:rsidP="006D3923">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6D3923">
            <w:pPr>
              <w:rPr>
                <w:rFonts w:cs="Times New Roman"/>
                <w:b/>
                <w:bCs/>
                <w:color w:val="000000" w:themeColor="text1"/>
                <w:szCs w:val="24"/>
              </w:rPr>
            </w:pPr>
            <w:r w:rsidRPr="000C67BC">
              <w:rPr>
                <w:rFonts w:cs="Times New Roman"/>
                <w:b/>
                <w:bCs/>
                <w:color w:val="000000" w:themeColor="text1"/>
                <w:szCs w:val="24"/>
              </w:rPr>
              <w:t>28</w:t>
            </w:r>
          </w:p>
        </w:tc>
      </w:tr>
    </w:tbl>
    <w:p w:rsidR="00B91743" w:rsidRPr="000C67BC" w:rsidRDefault="00B91743" w:rsidP="00643171">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5</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DB7EF3">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DB7EF3">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lastRenderedPageBreak/>
        <w:t>I. TRẮC NGHIỆM NHIỀU LỰA CHỌN</w:t>
      </w:r>
    </w:p>
    <w:p w:rsidR="00B91743" w:rsidRPr="000C67BC" w:rsidRDefault="00B91743" w:rsidP="00DB7EF3">
      <w:pPr>
        <w:spacing w:after="0"/>
        <w:rPr>
          <w:rFonts w:cs="Times New Roman"/>
          <w:color w:val="000000" w:themeColor="text1"/>
          <w:szCs w:val="26"/>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szCs w:val="26"/>
        </w:rPr>
        <w:t>Vật ở thể lỏng có</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thể tích và hình dạng riêng, khó nén.</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rPr>
        <w:t xml:space="preserve">B. </w:t>
      </w:r>
      <w:r w:rsidRPr="000C67BC">
        <w:rPr>
          <w:rFonts w:cs="Times New Roman"/>
          <w:color w:val="000000" w:themeColor="text1"/>
          <w:szCs w:val="26"/>
        </w:rPr>
        <w:t>thể tích và hình dạng riêng, dễ nén.</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u w:val="single"/>
        </w:rPr>
        <w:t>C</w:t>
      </w:r>
      <w:r w:rsidRPr="00C9285A">
        <w:rPr>
          <w:rFonts w:cs="Times New Roman"/>
          <w:b/>
          <w:color w:val="0000FF"/>
          <w:szCs w:val="26"/>
        </w:rPr>
        <w:t xml:space="preserve">. </w:t>
      </w:r>
      <w:r w:rsidRPr="000C67BC">
        <w:rPr>
          <w:rFonts w:cs="Times New Roman"/>
          <w:color w:val="000000" w:themeColor="text1"/>
          <w:szCs w:val="26"/>
        </w:rPr>
        <w:t>thể tích riêng nhưng không có hình dạng riêng, khó nén.</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rPr>
        <w:t xml:space="preserve">D. </w:t>
      </w:r>
      <w:r w:rsidRPr="000C67BC">
        <w:rPr>
          <w:rFonts w:cs="Times New Roman"/>
          <w:color w:val="000000" w:themeColor="text1"/>
          <w:szCs w:val="26"/>
        </w:rPr>
        <w:t>thể tích riêng nhưng không có hình dạng riêng, dễ nén.</w:t>
      </w:r>
    </w:p>
    <w:p w:rsidR="00B91743" w:rsidRPr="000C67BC" w:rsidRDefault="00B91743" w:rsidP="00187F85">
      <w:pPr>
        <w:tabs>
          <w:tab w:val="left" w:pos="283"/>
          <w:tab w:val="left" w:pos="426"/>
          <w:tab w:val="left" w:pos="2835"/>
          <w:tab w:val="left" w:pos="5386"/>
          <w:tab w:val="left" w:pos="7937"/>
        </w:tabs>
        <w:jc w:val="both"/>
        <w:rPr>
          <w:rFonts w:cs="Times New Roman"/>
          <w:b/>
          <w:color w:val="000000" w:themeColor="text1"/>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rPr>
        <w:t>Tia phóng xạ nào sau đây là dòng các hạt positron?</w:t>
      </w:r>
    </w:p>
    <w:p w:rsidR="00B91743" w:rsidRPr="000C67BC" w:rsidRDefault="00B91743" w:rsidP="00187F85">
      <w:pPr>
        <w:tabs>
          <w:tab w:val="left" w:pos="283"/>
          <w:tab w:val="left" w:pos="426"/>
          <w:tab w:val="left" w:pos="2835"/>
          <w:tab w:val="left" w:pos="5386"/>
          <w:tab w:val="left" w:pos="7937"/>
        </w:tabs>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tia</w:t>
      </w:r>
      <w:r w:rsidRPr="000C67BC">
        <w:rPr>
          <w:rFonts w:cs="Times New Roman"/>
          <w:color w:val="000000" w:themeColor="text1"/>
          <w:position w:val="-6"/>
        </w:rPr>
        <w:object w:dxaOrig="260" w:dyaOrig="220">
          <v:shape id="_x0000_i2337" type="#_x0000_t75" style="width:11.25pt;height:12pt" o:ole="">
            <v:imagedata r:id="rId35" o:title=""/>
          </v:shape>
          <o:OLEObject Type="Embed" ProgID="Equation.DSMT4" ShapeID="_x0000_i2337" DrawAspect="Content" ObjectID="_1804450801" r:id="rId2666"/>
        </w:object>
      </w:r>
      <w:r w:rsidRPr="000C67BC">
        <w:rPr>
          <w:rFonts w:cs="Times New Roman"/>
          <w:iCs/>
          <w:color w:val="000000" w:themeColor="text1"/>
        </w:rPr>
        <w:tab/>
      </w:r>
      <w:r w:rsidRPr="00C9285A">
        <w:rPr>
          <w:rFonts w:cs="Times New Roman"/>
          <w:b/>
          <w:iCs/>
          <w:color w:val="0000FF"/>
        </w:rPr>
        <w:t xml:space="preserve">B. </w:t>
      </w:r>
      <w:r w:rsidRPr="000C67BC">
        <w:rPr>
          <w:rFonts w:cs="Times New Roman"/>
          <w:color w:val="000000" w:themeColor="text1"/>
        </w:rPr>
        <w:t xml:space="preserve">tia </w:t>
      </w:r>
      <w:r w:rsidRPr="000C67BC">
        <w:rPr>
          <w:rFonts w:cs="Times New Roman"/>
          <w:color w:val="000000" w:themeColor="text1"/>
          <w:position w:val="-10"/>
        </w:rPr>
        <w:object w:dxaOrig="220" w:dyaOrig="260">
          <v:shape id="_x0000_i2338" type="#_x0000_t75" style="width:12pt;height:11.25pt" o:ole="">
            <v:imagedata r:id="rId29" o:title=""/>
          </v:shape>
          <o:OLEObject Type="Embed" ProgID="Equation.DSMT4" ShapeID="_x0000_i2338" DrawAspect="Content" ObjectID="_1804450802" r:id="rId2667"/>
        </w:objec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 xml:space="preserve">tia </w:t>
      </w:r>
      <w:r w:rsidRPr="000C67BC">
        <w:rPr>
          <w:rFonts w:cs="Times New Roman"/>
          <w:color w:val="000000" w:themeColor="text1"/>
          <w:position w:val="-10"/>
        </w:rPr>
        <w:object w:dxaOrig="340" w:dyaOrig="360">
          <v:shape id="_x0000_i2339" type="#_x0000_t75" style="width:16.5pt;height:18.75pt" o:ole="">
            <v:imagedata r:id="rId31" o:title=""/>
          </v:shape>
          <o:OLEObject Type="Embed" ProgID="Equation.DSMT4" ShapeID="_x0000_i2339" DrawAspect="Content" ObjectID="_1804450803" r:id="rId2668"/>
        </w:object>
      </w:r>
      <w:r w:rsidRPr="000C67BC">
        <w:rPr>
          <w:rFonts w:cs="Times New Roman"/>
          <w:color w:val="000000" w:themeColor="text1"/>
        </w:rPr>
        <w:tab/>
      </w:r>
      <w:r w:rsidRPr="00C9285A">
        <w:rPr>
          <w:rFonts w:cs="Times New Roman"/>
          <w:b/>
          <w:color w:val="0000FF"/>
          <w:u w:val="single"/>
        </w:rPr>
        <w:t>D</w:t>
      </w:r>
      <w:r w:rsidRPr="00C9285A">
        <w:rPr>
          <w:rFonts w:cs="Times New Roman"/>
          <w:b/>
          <w:color w:val="0000FF"/>
        </w:rPr>
        <w:t xml:space="preserve">. </w:t>
      </w:r>
      <w:r w:rsidRPr="000C67BC">
        <w:rPr>
          <w:rFonts w:cs="Times New Roman"/>
          <w:color w:val="000000" w:themeColor="text1"/>
        </w:rPr>
        <w:t xml:space="preserve">tia </w:t>
      </w:r>
      <w:r w:rsidRPr="000C67BC">
        <w:rPr>
          <w:rFonts w:cs="Times New Roman"/>
          <w:color w:val="000000" w:themeColor="text1"/>
          <w:position w:val="-10"/>
        </w:rPr>
        <w:object w:dxaOrig="340" w:dyaOrig="360">
          <v:shape id="_x0000_i2340" type="#_x0000_t75" style="width:16.5pt;height:18.75pt" o:ole="">
            <v:imagedata r:id="rId33" o:title=""/>
          </v:shape>
          <o:OLEObject Type="Embed" ProgID="Equation.DSMT4" ShapeID="_x0000_i2340" DrawAspect="Content" ObjectID="_1804450804" r:id="rId2669"/>
        </w:object>
      </w:r>
    </w:p>
    <w:p w:rsidR="00B91743" w:rsidRPr="000C67BC" w:rsidRDefault="00B91743" w:rsidP="006B270E">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eastAsia="MS Gothic" w:cs="Times New Roman"/>
          <w:color w:val="000000" w:themeColor="text1"/>
          <w:spacing w:val="3"/>
          <w:shd w:val="clear" w:color="auto" w:fill="FFFFFF"/>
        </w:rPr>
        <w:t>Công thức liên hệ hằng số Boltzman với số Avogadro N</w:t>
      </w:r>
      <w:r w:rsidRPr="000C67BC">
        <w:rPr>
          <w:rFonts w:eastAsia="MS Gothic" w:cs="Times New Roman"/>
          <w:color w:val="000000" w:themeColor="text1"/>
          <w:spacing w:val="3"/>
          <w:shd w:val="clear" w:color="auto" w:fill="FFFFFF"/>
          <w:vertAlign w:val="subscript"/>
        </w:rPr>
        <w:t>A</w:t>
      </w:r>
      <w:r w:rsidRPr="000C67BC">
        <w:rPr>
          <w:rFonts w:eastAsia="MS Gothic" w:cs="Times New Roman"/>
          <w:color w:val="000000" w:themeColor="text1"/>
          <w:spacing w:val="3"/>
          <w:shd w:val="clear" w:color="auto" w:fill="FFFFFF"/>
        </w:rPr>
        <w:t xml:space="preserve"> , và hằng số khí lí tưởng R là</w:t>
      </w:r>
    </w:p>
    <w:p w:rsidR="00B91743" w:rsidRPr="000C67BC" w:rsidRDefault="00B91743" w:rsidP="006B270E">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t xml:space="preserve">A. </w:t>
      </w:r>
      <w:r w:rsidRPr="000C67BC">
        <w:rPr>
          <w:rFonts w:eastAsia="MS Gothic" w:cs="Times New Roman"/>
          <w:color w:val="000000" w:themeColor="text1"/>
          <w:spacing w:val="3"/>
          <w:shd w:val="clear" w:color="auto" w:fill="FFFFFF"/>
        </w:rPr>
        <w:t>N</w:t>
      </w:r>
      <w:r w:rsidRPr="000C67BC">
        <w:rPr>
          <w:rFonts w:eastAsia="MS Gothic" w:cs="Times New Roman"/>
          <w:color w:val="000000" w:themeColor="text1"/>
          <w:spacing w:val="3"/>
          <w:shd w:val="clear" w:color="auto" w:fill="FFFFFF"/>
          <w:vertAlign w:val="subscript"/>
        </w:rPr>
        <w:t>A</w:t>
      </w:r>
      <w:r w:rsidRPr="000C67BC">
        <w:rPr>
          <w:rFonts w:eastAsia="MS Gothic" w:cs="Times New Roman"/>
          <w:color w:val="000000" w:themeColor="text1"/>
          <w:spacing w:val="3"/>
          <w:shd w:val="clear" w:color="auto" w:fill="FFFFFF"/>
        </w:rPr>
        <w:t>R</w:t>
      </w:r>
      <w:r w:rsidRPr="000C67BC">
        <w:rPr>
          <w:rFonts w:eastAsia="MS Gothic" w:cs="Times New Roman"/>
          <w:color w:val="000000" w:themeColor="text1"/>
          <w:spacing w:val="3"/>
          <w:shd w:val="clear" w:color="auto" w:fill="FFFFFF"/>
          <w:vertAlign w:val="superscript"/>
        </w:rPr>
        <w:t>2</w:t>
      </w:r>
      <w:r w:rsidRPr="000C67BC">
        <w:rPr>
          <w:rFonts w:eastAsia="MS Gothic" w:cs="Times New Roman"/>
          <w:color w:val="000000" w:themeColor="text1"/>
          <w:spacing w:val="3"/>
          <w:shd w:val="clear" w:color="auto" w:fill="FFFFFF"/>
        </w:rPr>
        <w:t>.</w:t>
      </w:r>
      <w:r w:rsidRPr="000C67BC">
        <w:rPr>
          <w:rFonts w:eastAsia="MS Gothic" w:cs="Times New Roman"/>
          <w:color w:val="000000" w:themeColor="text1"/>
          <w:spacing w:val="3"/>
          <w:shd w:val="clear" w:color="auto" w:fill="FFFFFF"/>
        </w:rPr>
        <w:tab/>
      </w:r>
      <w:r w:rsidRPr="000C67BC">
        <w:rPr>
          <w:rFonts w:eastAsia="MS Gothic" w:cs="Times New Roman"/>
          <w:color w:val="000000" w:themeColor="text1"/>
          <w:spacing w:val="3"/>
          <w:shd w:val="clear" w:color="auto" w:fill="FFFFFF"/>
        </w:rPr>
        <w:tab/>
      </w:r>
      <w:r w:rsidRPr="00C9285A">
        <w:rPr>
          <w:rFonts w:eastAsia="MS Gothic" w:cs="Times New Roman"/>
          <w:b/>
          <w:color w:val="0000FF"/>
          <w:spacing w:val="3"/>
          <w:shd w:val="clear" w:color="auto" w:fill="FFFFFF"/>
        </w:rPr>
        <w:t xml:space="preserve">B. </w:t>
      </w:r>
      <w:r w:rsidRPr="000C67BC">
        <w:rPr>
          <w:rFonts w:eastAsia="MS Gothic" w:cs="Times New Roman"/>
          <w:color w:val="000000" w:themeColor="text1"/>
          <w:spacing w:val="3"/>
          <w:shd w:val="clear" w:color="auto" w:fill="FFFFFF"/>
        </w:rPr>
        <w:t>N</w:t>
      </w:r>
      <w:r w:rsidRPr="000C67BC">
        <w:rPr>
          <w:rFonts w:eastAsia="MS Gothic" w:cs="Times New Roman"/>
          <w:color w:val="000000" w:themeColor="text1"/>
          <w:spacing w:val="3"/>
          <w:shd w:val="clear" w:color="auto" w:fill="FFFFFF"/>
          <w:vertAlign w:val="subscript"/>
        </w:rPr>
        <w:t>A</w:t>
      </w:r>
      <w:r w:rsidRPr="000C67BC">
        <w:rPr>
          <w:rFonts w:eastAsia="MS Gothic" w:cs="Times New Roman"/>
          <w:color w:val="000000" w:themeColor="text1"/>
          <w:spacing w:val="3"/>
          <w:shd w:val="clear" w:color="auto" w:fill="FFFFFF"/>
        </w:rPr>
        <w:t>R.</w:t>
      </w:r>
      <w:r w:rsidRPr="000C67BC">
        <w:rPr>
          <w:rFonts w:eastAsia="MS Gothic" w:cs="Times New Roman"/>
          <w:color w:val="000000" w:themeColor="text1"/>
          <w:spacing w:val="3"/>
          <w:shd w:val="clear" w:color="auto" w:fill="FFFFFF"/>
        </w:rPr>
        <w:tab/>
      </w:r>
      <w:r w:rsidRPr="000C67BC">
        <w:rPr>
          <w:rFonts w:eastAsia="MS Gothic" w:cs="Times New Roman"/>
          <w:color w:val="000000" w:themeColor="text1"/>
          <w:spacing w:val="3"/>
          <w:shd w:val="clear" w:color="auto" w:fill="FFFFFF"/>
        </w:rPr>
        <w:tab/>
      </w:r>
      <w:r w:rsidRPr="000C67BC">
        <w:rPr>
          <w:rFonts w:eastAsia="MS Gothic" w:cs="Times New Roman"/>
          <w:color w:val="000000" w:themeColor="text1"/>
          <w:spacing w:val="3"/>
          <w:shd w:val="clear" w:color="auto" w:fill="FFFFFF"/>
        </w:rPr>
        <w:tab/>
      </w:r>
      <w:r w:rsidRPr="00C9285A">
        <w:rPr>
          <w:rFonts w:eastAsia="MS Gothic" w:cs="Times New Roman"/>
          <w:b/>
          <w:color w:val="0000FF"/>
          <w:spacing w:val="3"/>
          <w:u w:val="single"/>
          <w:shd w:val="clear" w:color="auto" w:fill="FFFFFF"/>
        </w:rPr>
        <w:t>C</w:t>
      </w:r>
      <w:r w:rsidRPr="00C9285A">
        <w:rPr>
          <w:rFonts w:eastAsia="MS Gothic" w:cs="Times New Roman"/>
          <w:b/>
          <w:color w:val="0000FF"/>
          <w:spacing w:val="3"/>
          <w:shd w:val="clear" w:color="auto" w:fill="FFFFFF"/>
        </w:rPr>
        <w:t xml:space="preserve">. </w:t>
      </w:r>
      <w:r w:rsidRPr="000C67BC">
        <w:rPr>
          <w:rFonts w:eastAsia="MS Gothic" w:cs="Times New Roman"/>
          <w:color w:val="000000" w:themeColor="text1"/>
          <w:spacing w:val="3"/>
          <w:shd w:val="clear" w:color="auto" w:fill="FFFFFF"/>
        </w:rPr>
        <w:t>R/N</w:t>
      </w:r>
      <w:r w:rsidRPr="000C67BC">
        <w:rPr>
          <w:rFonts w:eastAsia="MS Gothic" w:cs="Times New Roman"/>
          <w:color w:val="000000" w:themeColor="text1"/>
          <w:spacing w:val="3"/>
          <w:shd w:val="clear" w:color="auto" w:fill="FFFFFF"/>
          <w:vertAlign w:val="subscript"/>
        </w:rPr>
        <w:t>A</w:t>
      </w:r>
      <w:r w:rsidRPr="000C67BC">
        <w:rPr>
          <w:rFonts w:eastAsia="MS Gothic" w:cs="Times New Roman"/>
          <w:color w:val="000000" w:themeColor="text1"/>
          <w:spacing w:val="3"/>
          <w:shd w:val="clear" w:color="auto" w:fill="FFFFFF"/>
        </w:rPr>
        <w:tab/>
      </w:r>
      <w:r w:rsidRPr="000C67BC">
        <w:rPr>
          <w:rFonts w:eastAsia="MS Gothic" w:cs="Times New Roman"/>
          <w:color w:val="000000" w:themeColor="text1"/>
          <w:spacing w:val="3"/>
          <w:shd w:val="clear" w:color="auto" w:fill="FFFFFF"/>
        </w:rPr>
        <w:tab/>
      </w:r>
      <w:r w:rsidRPr="000C67BC">
        <w:rPr>
          <w:rFonts w:eastAsia="MS Gothic" w:cs="Times New Roman"/>
          <w:color w:val="000000" w:themeColor="text1"/>
          <w:spacing w:val="3"/>
          <w:shd w:val="clear" w:color="auto" w:fill="FFFFFF"/>
        </w:rPr>
        <w:tab/>
      </w:r>
      <w:r w:rsidRPr="00C9285A">
        <w:rPr>
          <w:rFonts w:eastAsia="MS Gothic" w:cs="Times New Roman"/>
          <w:b/>
          <w:color w:val="0000FF"/>
          <w:spacing w:val="3"/>
          <w:shd w:val="clear" w:color="auto" w:fill="FFFFFF"/>
        </w:rPr>
        <w:t xml:space="preserve">D. </w:t>
      </w:r>
      <w:r w:rsidRPr="000C67BC">
        <w:rPr>
          <w:rFonts w:eastAsia="MS Gothic" w:cs="Times New Roman"/>
          <w:color w:val="000000" w:themeColor="text1"/>
          <w:spacing w:val="3"/>
          <w:shd w:val="clear" w:color="auto" w:fill="FFFFFF"/>
        </w:rPr>
        <w:t>N</w:t>
      </w:r>
      <w:r w:rsidRPr="000C67BC">
        <w:rPr>
          <w:rFonts w:eastAsia="MS Gothic" w:cs="Times New Roman"/>
          <w:color w:val="000000" w:themeColor="text1"/>
          <w:spacing w:val="3"/>
          <w:shd w:val="clear" w:color="auto" w:fill="FFFFFF"/>
          <w:vertAlign w:val="subscript"/>
        </w:rPr>
        <w:t>A</w:t>
      </w:r>
      <w:r w:rsidRPr="000C67BC">
        <w:rPr>
          <w:rFonts w:eastAsia="MS Gothic" w:cs="Times New Roman"/>
          <w:color w:val="000000" w:themeColor="text1"/>
          <w:spacing w:val="3"/>
          <w:shd w:val="clear" w:color="auto" w:fill="FFFFFF"/>
        </w:rPr>
        <w:t>/R.</w:t>
      </w:r>
    </w:p>
    <w:p w:rsidR="00B91743" w:rsidRPr="000C67BC" w:rsidRDefault="00B91743" w:rsidP="00DB7EF3">
      <w:pPr>
        <w:spacing w:after="0"/>
        <w:rPr>
          <w:rFonts w:cs="Times New Roman"/>
          <w:color w:val="000000" w:themeColor="text1"/>
          <w:szCs w:val="26"/>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szCs w:val="26"/>
        </w:rPr>
        <w:t>Dao động là chuyển động có</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u w:val="single"/>
        </w:rPr>
        <w:t>A</w:t>
      </w:r>
      <w:r w:rsidRPr="00C9285A">
        <w:rPr>
          <w:rFonts w:cs="Times New Roman"/>
          <w:b/>
          <w:color w:val="0000FF"/>
          <w:szCs w:val="26"/>
        </w:rPr>
        <w:t xml:space="preserve">. </w:t>
      </w:r>
      <w:r w:rsidRPr="000C67BC">
        <w:rPr>
          <w:rFonts w:cs="Times New Roman"/>
          <w:color w:val="000000" w:themeColor="text1"/>
          <w:szCs w:val="26"/>
        </w:rPr>
        <w:t>giới hạn trong không gian lập đi lập lại nhiều lần quanh một VTCB.</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rPr>
        <w:t xml:space="preserve">B. </w:t>
      </w:r>
      <w:r w:rsidRPr="000C67BC">
        <w:rPr>
          <w:rFonts w:cs="Times New Roman"/>
          <w:color w:val="000000" w:themeColor="text1"/>
          <w:szCs w:val="26"/>
        </w:rPr>
        <w:t>trạng thái chuyển động được lập lại như cũ sau những khoảng thời gian bằng nhau.</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lặp đi lặp lại nhiều lần có giới hạn trong không gian.</w:t>
      </w:r>
    </w:p>
    <w:p w:rsidR="00B91743" w:rsidRPr="000C67BC" w:rsidRDefault="00B91743" w:rsidP="004B4A50">
      <w:pPr>
        <w:tabs>
          <w:tab w:val="left" w:pos="283"/>
          <w:tab w:val="left" w:pos="2835"/>
          <w:tab w:val="left" w:pos="5386"/>
          <w:tab w:val="left" w:pos="7937"/>
        </w:tabs>
        <w:jc w:val="both"/>
        <w:rPr>
          <w:rFonts w:cs="Times New Roman"/>
          <w:color w:val="000000" w:themeColor="text1"/>
          <w:szCs w:val="26"/>
        </w:rPr>
      </w:pPr>
      <w:r w:rsidRPr="00C9285A">
        <w:rPr>
          <w:rFonts w:cs="Times New Roman"/>
          <w:b/>
          <w:color w:val="0000FF"/>
          <w:szCs w:val="26"/>
        </w:rPr>
        <w:t xml:space="preserve">D. </w:t>
      </w:r>
      <w:r w:rsidRPr="000C67BC">
        <w:rPr>
          <w:rFonts w:cs="Times New Roman"/>
          <w:color w:val="000000" w:themeColor="text1"/>
          <w:szCs w:val="26"/>
        </w:rPr>
        <w:t>qua lại hai bên VTCB và không giới hạn không gian.</w:t>
      </w:r>
    </w:p>
    <w:p w:rsidR="00B91743" w:rsidRPr="000C67BC" w:rsidRDefault="00B91743" w:rsidP="004B4A50">
      <w:pPr>
        <w:tabs>
          <w:tab w:val="left" w:pos="283"/>
          <w:tab w:val="left" w:pos="2835"/>
          <w:tab w:val="left" w:pos="5386"/>
          <w:tab w:val="left" w:pos="7937"/>
        </w:tabs>
        <w:jc w:val="both"/>
        <w:rPr>
          <w:rFonts w:cs="Times New Roman"/>
          <w:color w:val="000000" w:themeColor="text1"/>
          <w:sz w:val="22"/>
          <w:szCs w:val="24"/>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szCs w:val="24"/>
        </w:rPr>
        <w:t xml:space="preserve">Nhiệt lượng cần cung cấp để làm tăng nhiệt độ của vật phụ thuộc vào </w:t>
      </w:r>
    </w:p>
    <w:p w:rsidR="00B91743" w:rsidRPr="000C67BC" w:rsidRDefault="00B91743" w:rsidP="004B4A50">
      <w:pPr>
        <w:tabs>
          <w:tab w:val="left" w:pos="280"/>
          <w:tab w:val="left" w:pos="5240"/>
        </w:tabs>
        <w:spacing w:before="60"/>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thể tích của vật.</w: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nhiệt độ ban đầu của vật.</w:t>
      </w:r>
    </w:p>
    <w:p w:rsidR="00B91743" w:rsidRPr="000C67BC" w:rsidRDefault="00B91743" w:rsidP="004B4A50">
      <w:pPr>
        <w:tabs>
          <w:tab w:val="left" w:pos="283"/>
          <w:tab w:val="left" w:pos="5240"/>
        </w:tabs>
        <w:spacing w:before="60"/>
        <w:rPr>
          <w:rFonts w:cs="Times New Roman"/>
          <w:color w:val="000000" w:themeColor="text1"/>
          <w:szCs w:val="24"/>
        </w:rPr>
      </w:pPr>
      <w:r w:rsidRPr="00C9285A">
        <w:rPr>
          <w:rFonts w:cs="Times New Roman"/>
          <w:b/>
          <w:color w:val="0000FF"/>
          <w:szCs w:val="24"/>
          <w:u w:val="single"/>
        </w:rPr>
        <w:t xml:space="preserve">C. </w:t>
      </w:r>
      <w:r w:rsidRPr="000C67BC">
        <w:rPr>
          <w:rFonts w:cs="Times New Roman"/>
          <w:color w:val="000000" w:themeColor="text1"/>
          <w:szCs w:val="24"/>
        </w:rPr>
        <w:t>khối lượng của vật.</w: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nhiệt độ lúc sau của vật.</w:t>
      </w:r>
    </w:p>
    <w:p w:rsidR="00B91743" w:rsidRPr="000C67BC" w:rsidRDefault="00B91743" w:rsidP="00637115">
      <w:pPr>
        <w:spacing w:before="120" w:line="276" w:lineRule="auto"/>
        <w:jc w:val="both"/>
        <w:rPr>
          <w:rFonts w:eastAsia="Arial" w:cs="Times New Roman"/>
          <w:color w:val="000000" w:themeColor="text1"/>
          <w:lang w:val="vi-VN"/>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eastAsia="Arial" w:cs="Times New Roman"/>
          <w:color w:val="000000" w:themeColor="text1"/>
          <w:lang w:val="vi-VN"/>
        </w:rPr>
        <w:t xml:space="preserve">Đổ vào ba bình có cùng diện tích đáy một lượng nước như nhau, đun ở điều kiện như nhau thì </w:t>
      </w:r>
    </w:p>
    <w:p w:rsidR="00B91743" w:rsidRPr="000C67BC" w:rsidRDefault="00B91743" w:rsidP="00637115">
      <w:pPr>
        <w:tabs>
          <w:tab w:val="left" w:pos="283"/>
          <w:tab w:val="left" w:pos="2835"/>
          <w:tab w:val="left" w:pos="5386"/>
          <w:tab w:val="left" w:pos="7937"/>
        </w:tabs>
        <w:spacing w:line="276" w:lineRule="auto"/>
        <w:ind w:left="283"/>
        <w:jc w:val="center"/>
        <w:rPr>
          <w:rFonts w:eastAsia="Arial" w:cs="Times New Roman"/>
          <w:color w:val="000000" w:themeColor="text1"/>
          <w:lang w:val="vi-VN"/>
        </w:rPr>
      </w:pPr>
      <w:r w:rsidRPr="000C67BC">
        <w:rPr>
          <w:rFonts w:eastAsia="Arial" w:cs="Times New Roman"/>
          <w:noProof/>
          <w:color w:val="000000" w:themeColor="text1"/>
        </w:rPr>
        <w:drawing>
          <wp:inline distT="0" distB="0" distL="0" distR="0" wp14:anchorId="2043F6F9" wp14:editId="6A667F9A">
            <wp:extent cx="2097600" cy="1080000"/>
            <wp:effectExtent l="19050" t="0" r="0" b="0"/>
            <wp:docPr id="223" name="Picture 375" descr="Bài tập: Sự sôi (tiếp theo) | Lý thuyết - Bài tập Vật Lý 6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Bài tập: Sự sôi (tiếp theo) | Lý thuyết - Bài tập Vật Lý 6 có đáp án"/>
                    <pic:cNvPicPr>
                      <a:picLocks noChangeAspect="1" noChangeArrowheads="1"/>
                    </pic:cNvPicPr>
                  </pic:nvPicPr>
                  <pic:blipFill>
                    <a:blip r:embed="rId390"/>
                    <a:srcRect/>
                    <a:stretch>
                      <a:fillRect/>
                    </a:stretch>
                  </pic:blipFill>
                  <pic:spPr bwMode="auto">
                    <a:xfrm>
                      <a:off x="0" y="0"/>
                      <a:ext cx="2097600" cy="1080000"/>
                    </a:xfrm>
                    <a:prstGeom prst="rect">
                      <a:avLst/>
                    </a:prstGeom>
                    <a:noFill/>
                    <a:ln w="9525">
                      <a:noFill/>
                      <a:miter lim="800000"/>
                      <a:headEnd/>
                      <a:tailEnd/>
                    </a:ln>
                  </pic:spPr>
                </pic:pic>
              </a:graphicData>
            </a:graphic>
          </wp:inline>
        </w:drawing>
      </w:r>
    </w:p>
    <w:p w:rsidR="00B91743" w:rsidRPr="000C67BC" w:rsidRDefault="00B91743" w:rsidP="00637115">
      <w:pPr>
        <w:tabs>
          <w:tab w:val="left" w:pos="283"/>
          <w:tab w:val="left" w:pos="2835"/>
          <w:tab w:val="left" w:pos="5386"/>
          <w:tab w:val="left" w:pos="7937"/>
        </w:tabs>
        <w:spacing w:line="276" w:lineRule="auto"/>
        <w:ind w:left="283"/>
        <w:jc w:val="both"/>
        <w:rPr>
          <w:rFonts w:eastAsia="Arial" w:cs="Times New Roman"/>
          <w:color w:val="000000" w:themeColor="text1"/>
        </w:rPr>
      </w:pPr>
      <w:r w:rsidRPr="00C9285A">
        <w:rPr>
          <w:rFonts w:eastAsia="Arial" w:cs="Times New Roman"/>
          <w:b/>
          <w:color w:val="0000FF"/>
          <w:u w:val="single"/>
          <w:lang w:val="vi-VN"/>
        </w:rPr>
        <w:t>A</w:t>
      </w:r>
      <w:r w:rsidRPr="00C9285A">
        <w:rPr>
          <w:rFonts w:eastAsia="Arial" w:cs="Times New Roman"/>
          <w:b/>
          <w:color w:val="0000FF"/>
          <w:lang w:val="vi-VN"/>
        </w:rPr>
        <w:t xml:space="preserve">. </w:t>
      </w:r>
      <w:r w:rsidRPr="000C67BC">
        <w:rPr>
          <w:rFonts w:eastAsia="Arial" w:cs="Times New Roman"/>
          <w:color w:val="000000" w:themeColor="text1"/>
          <w:lang w:val="vi-VN"/>
        </w:rPr>
        <w:t>Bình A sôi nhanh nhất.</w:t>
      </w:r>
      <w:r w:rsidRPr="000C67BC">
        <w:rPr>
          <w:rFonts w:eastAsia="Arial" w:cs="Times New Roman"/>
          <w:color w:val="000000" w:themeColor="text1"/>
          <w:lang w:val="vi-VN"/>
        </w:rPr>
        <w:tab/>
      </w:r>
      <w:r w:rsidRPr="000C67BC">
        <w:rPr>
          <w:rFonts w:eastAsia="Arial" w:cs="Times New Roman"/>
          <w:color w:val="000000" w:themeColor="text1"/>
        </w:rPr>
        <w:tab/>
      </w:r>
    </w:p>
    <w:p w:rsidR="00B91743" w:rsidRPr="000C67BC" w:rsidRDefault="00B91743" w:rsidP="00637115">
      <w:pPr>
        <w:tabs>
          <w:tab w:val="left" w:pos="283"/>
          <w:tab w:val="left" w:pos="2835"/>
          <w:tab w:val="left" w:pos="5386"/>
          <w:tab w:val="left" w:pos="7937"/>
        </w:tabs>
        <w:spacing w:line="276" w:lineRule="auto"/>
        <w:ind w:left="283"/>
        <w:jc w:val="both"/>
        <w:rPr>
          <w:rFonts w:eastAsia="Arial" w:cs="Times New Roman"/>
          <w:color w:val="000000" w:themeColor="text1"/>
          <w:lang w:val="vi-VN"/>
        </w:rPr>
      </w:pPr>
      <w:r w:rsidRPr="00C9285A">
        <w:rPr>
          <w:rFonts w:eastAsia="Arial" w:cs="Times New Roman"/>
          <w:b/>
          <w:color w:val="0000FF"/>
          <w:lang w:val="vi-VN"/>
        </w:rPr>
        <w:t xml:space="preserve">B. </w:t>
      </w:r>
      <w:r w:rsidRPr="000C67BC">
        <w:rPr>
          <w:rFonts w:eastAsia="Arial" w:cs="Times New Roman"/>
          <w:color w:val="000000" w:themeColor="text1"/>
          <w:lang w:val="vi-VN"/>
        </w:rPr>
        <w:t>Bình B sôi nhanh nhất.</w:t>
      </w:r>
    </w:p>
    <w:p w:rsidR="00B91743" w:rsidRPr="000C67BC" w:rsidRDefault="00B91743" w:rsidP="00637115">
      <w:pPr>
        <w:tabs>
          <w:tab w:val="left" w:pos="283"/>
          <w:tab w:val="left" w:pos="2835"/>
          <w:tab w:val="left" w:pos="5386"/>
          <w:tab w:val="left" w:pos="7937"/>
        </w:tabs>
        <w:jc w:val="both"/>
        <w:rPr>
          <w:rFonts w:eastAsia="Arial" w:cs="Times New Roman"/>
          <w:color w:val="000000" w:themeColor="text1"/>
          <w:lang w:val="vi-VN"/>
        </w:rPr>
      </w:pPr>
      <w:r w:rsidRPr="00C9285A">
        <w:rPr>
          <w:rFonts w:eastAsia="Arial" w:cs="Times New Roman"/>
          <w:b/>
          <w:color w:val="0000FF"/>
          <w:lang w:val="vi-VN"/>
        </w:rPr>
        <w:t xml:space="preserve">C. </w:t>
      </w:r>
      <w:r w:rsidRPr="000C67BC">
        <w:rPr>
          <w:rFonts w:eastAsia="Arial" w:cs="Times New Roman"/>
          <w:color w:val="000000" w:themeColor="text1"/>
          <w:lang w:val="vi-VN"/>
        </w:rPr>
        <w:t>Bình C sôi nhanh nhất.</w:t>
      </w:r>
      <w:r w:rsidRPr="000C67BC">
        <w:rPr>
          <w:rFonts w:eastAsia="Arial" w:cs="Times New Roman"/>
          <w:color w:val="000000" w:themeColor="text1"/>
          <w:lang w:val="vi-VN"/>
        </w:rPr>
        <w:tab/>
      </w:r>
      <w:r w:rsidRPr="000C67BC">
        <w:rPr>
          <w:rFonts w:eastAsia="Arial" w:cs="Times New Roman"/>
          <w:color w:val="000000" w:themeColor="text1"/>
          <w:lang w:val="vi-VN"/>
        </w:rPr>
        <w:tab/>
      </w:r>
    </w:p>
    <w:p w:rsidR="00B91743" w:rsidRPr="000C67BC" w:rsidRDefault="00B91743" w:rsidP="00637115">
      <w:pPr>
        <w:tabs>
          <w:tab w:val="left" w:pos="283"/>
          <w:tab w:val="left" w:pos="2835"/>
          <w:tab w:val="left" w:pos="5386"/>
          <w:tab w:val="left" w:pos="7937"/>
        </w:tabs>
        <w:jc w:val="both"/>
        <w:rPr>
          <w:rFonts w:cs="Times New Roman"/>
          <w:color w:val="000000" w:themeColor="text1"/>
          <w:szCs w:val="24"/>
        </w:rPr>
      </w:pPr>
      <w:r w:rsidRPr="00C9285A">
        <w:rPr>
          <w:rFonts w:eastAsia="Arial" w:cs="Times New Roman"/>
          <w:b/>
          <w:color w:val="0000FF"/>
          <w:lang w:val="vi-VN"/>
        </w:rPr>
        <w:t xml:space="preserve">D. </w:t>
      </w:r>
      <w:r w:rsidRPr="000C67BC">
        <w:rPr>
          <w:rFonts w:eastAsia="Arial" w:cs="Times New Roman"/>
          <w:color w:val="000000" w:themeColor="text1"/>
          <w:lang w:val="vi-VN"/>
        </w:rPr>
        <w:t>Ba bình sôi cùng nhau vì có cùng diện tích đáy.</w:t>
      </w:r>
    </w:p>
    <w:p w:rsidR="00B91743" w:rsidRPr="000C67BC" w:rsidRDefault="00B91743" w:rsidP="00494EEA">
      <w:pPr>
        <w:shd w:val="clear" w:color="auto" w:fill="FFFFFF"/>
        <w:spacing w:after="0" w:line="360" w:lineRule="auto"/>
        <w:rPr>
          <w:rFonts w:eastAsia="MS Gothic" w:cs="Times New Roman"/>
          <w:color w:val="000000" w:themeColor="text1"/>
          <w:spacing w:val="3"/>
          <w:shd w:val="clear" w:color="auto" w:fill="FFFFFF"/>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MS Gothic" w:cs="Times New Roman"/>
          <w:color w:val="000000" w:themeColor="text1"/>
          <w:spacing w:val="3"/>
          <w:shd w:val="clear" w:color="auto" w:fill="FFFFFF"/>
        </w:rPr>
        <w:t>Phát biểu nào sau đây về hằng số Avogadro là sai?</w:t>
      </w:r>
    </w:p>
    <w:p w:rsidR="00B91743" w:rsidRPr="000C67BC" w:rsidRDefault="00B91743" w:rsidP="00494EEA">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t xml:space="preserve">A. </w:t>
      </w:r>
      <w:r w:rsidRPr="000C67BC">
        <w:rPr>
          <w:rFonts w:eastAsia="MS Gothic" w:cs="Times New Roman"/>
          <w:color w:val="000000" w:themeColor="text1"/>
          <w:spacing w:val="3"/>
          <w:shd w:val="clear" w:color="auto" w:fill="FFFFFF"/>
        </w:rPr>
        <w:t>Hằng số Avogadro là số lượng nguyên tử trong 0,012 kg cacbon-12.</w:t>
      </w:r>
    </w:p>
    <w:p w:rsidR="00B91743" w:rsidRPr="000C67BC" w:rsidRDefault="00B91743" w:rsidP="00494EEA">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t xml:space="preserve">B. </w:t>
      </w:r>
      <w:r w:rsidRPr="000C67BC">
        <w:rPr>
          <w:rFonts w:eastAsia="MS Gothic" w:cs="Times New Roman"/>
          <w:color w:val="000000" w:themeColor="text1"/>
          <w:spacing w:val="3"/>
          <w:shd w:val="clear" w:color="auto" w:fill="FFFFFF"/>
        </w:rPr>
        <w:t>Giá trị của hằng số Avogadro là 6,02.10</w:t>
      </w:r>
      <w:r w:rsidRPr="000C67BC">
        <w:rPr>
          <w:rFonts w:eastAsia="MS Gothic" w:cs="Times New Roman"/>
          <w:color w:val="000000" w:themeColor="text1"/>
          <w:spacing w:val="3"/>
          <w:shd w:val="clear" w:color="auto" w:fill="FFFFFF"/>
          <w:vertAlign w:val="superscript"/>
        </w:rPr>
        <w:t>23</w:t>
      </w:r>
      <w:r w:rsidRPr="000C67BC">
        <w:rPr>
          <w:rFonts w:eastAsia="MS Gothic" w:cs="Times New Roman"/>
          <w:color w:val="000000" w:themeColor="text1"/>
          <w:spacing w:val="3"/>
          <w:shd w:val="clear" w:color="auto" w:fill="FFFFFF"/>
        </w:rPr>
        <w:t>.</w:t>
      </w:r>
    </w:p>
    <w:p w:rsidR="00B91743" w:rsidRPr="000C67BC" w:rsidRDefault="00B91743" w:rsidP="00494EEA">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eastAsia="MS Gothic" w:cs="Times New Roman"/>
          <w:b/>
          <w:color w:val="0000FF"/>
          <w:spacing w:val="3"/>
          <w:shd w:val="clear" w:color="auto" w:fill="FFFFFF"/>
        </w:rPr>
        <w:t xml:space="preserve">C. </w:t>
      </w:r>
      <w:r w:rsidRPr="000C67BC">
        <w:rPr>
          <w:rFonts w:eastAsia="MS Gothic" w:cs="Times New Roman"/>
          <w:color w:val="000000" w:themeColor="text1"/>
          <w:spacing w:val="3"/>
          <w:shd w:val="clear" w:color="auto" w:fill="FFFFFF"/>
        </w:rPr>
        <w:t>Hằng số Avogadro là số phân tử có trong một mol chất.</w:t>
      </w:r>
    </w:p>
    <w:p w:rsidR="00B91743" w:rsidRPr="000C67BC" w:rsidRDefault="00B91743" w:rsidP="00494EEA">
      <w:pPr>
        <w:shd w:val="clear" w:color="auto" w:fill="FFFFFF"/>
        <w:spacing w:after="0" w:line="360" w:lineRule="auto"/>
        <w:jc w:val="both"/>
        <w:rPr>
          <w:rFonts w:eastAsia="MS Gothic" w:cs="Times New Roman"/>
          <w:color w:val="000000" w:themeColor="text1"/>
          <w:spacing w:val="3"/>
          <w:shd w:val="clear" w:color="auto" w:fill="FFFFFF"/>
        </w:rPr>
      </w:pPr>
      <w:r w:rsidRPr="00C9285A">
        <w:rPr>
          <w:rFonts w:eastAsia="MS Gothic" w:cs="Times New Roman"/>
          <w:b/>
          <w:color w:val="0000FF"/>
          <w:spacing w:val="3"/>
          <w:u w:val="single"/>
          <w:shd w:val="clear" w:color="auto" w:fill="FFFFFF"/>
        </w:rPr>
        <w:t>D</w:t>
      </w:r>
      <w:r w:rsidRPr="00C9285A">
        <w:rPr>
          <w:rFonts w:eastAsia="MS Gothic" w:cs="Times New Roman"/>
          <w:b/>
          <w:color w:val="0000FF"/>
          <w:spacing w:val="3"/>
          <w:shd w:val="clear" w:color="auto" w:fill="FFFFFF"/>
        </w:rPr>
        <w:t xml:space="preserve">. </w:t>
      </w:r>
      <w:r w:rsidRPr="000C67BC">
        <w:rPr>
          <w:rFonts w:eastAsia="MS Gothic" w:cs="Times New Roman"/>
          <w:color w:val="000000" w:themeColor="text1"/>
          <w:spacing w:val="3"/>
          <w:shd w:val="clear" w:color="auto" w:fill="FFFFFF"/>
        </w:rPr>
        <w:t>Hằng số Avogadro chỉ áp dụng được cho các hạt đơn nguyên tử.</w:t>
      </w:r>
    </w:p>
    <w:p w:rsidR="00B91743" w:rsidRPr="000C67BC" w:rsidRDefault="00B91743" w:rsidP="00DB7EF3">
      <w:pPr>
        <w:spacing w:after="0" w:line="276" w:lineRule="auto"/>
        <w:jc w:val="both"/>
        <w:rPr>
          <w:rFonts w:eastAsia="Palatino Linotype" w:cs="Times New Roman"/>
          <w:color w:val="000000" w:themeColor="text1"/>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eastAsia="Palatino Linotype" w:cs="Times New Roman"/>
          <w:color w:val="000000" w:themeColor="text1"/>
        </w:rPr>
        <w:t>Cồn y tế chuyển từ thể lỏng sang thể khí rất nhanh ở điều kiện thông thường. Khi xoa cồn vào da, ta cảm thấy lạnh ở vùng da đó vì cồn</w:t>
      </w:r>
    </w:p>
    <w:p w:rsidR="00B91743" w:rsidRPr="000C67BC" w:rsidRDefault="00B91743" w:rsidP="00DB7EF3">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u w:val="single"/>
        </w:rPr>
        <w:lastRenderedPageBreak/>
        <w:t>A</w:t>
      </w:r>
      <w:r w:rsidRPr="00C9285A">
        <w:rPr>
          <w:rFonts w:eastAsia="Palatino Linotype" w:cs="Times New Roman"/>
          <w:b/>
          <w:color w:val="0000FF"/>
        </w:rPr>
        <w:t xml:space="preserve">. </w:t>
      </w:r>
      <w:r w:rsidRPr="000C67BC">
        <w:rPr>
          <w:rFonts w:eastAsia="Palatino Linotype" w:cs="Times New Roman"/>
          <w:color w:val="000000" w:themeColor="text1"/>
        </w:rPr>
        <w:t>thu nhiệt lượng từ cơ thể qua chỗ da đó để bay hơi.</w:t>
      </w:r>
    </w:p>
    <w:p w:rsidR="00B91743" w:rsidRPr="000C67BC" w:rsidRDefault="00B91743" w:rsidP="00DB7EF3">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B. </w:t>
      </w:r>
      <w:r w:rsidRPr="000C67BC">
        <w:rPr>
          <w:rFonts w:eastAsia="Palatino Linotype" w:cs="Times New Roman"/>
          <w:color w:val="000000" w:themeColor="text1"/>
        </w:rPr>
        <w:t>khi bay hơi toả nhiệt lượng vào chỗ da đó.</w:t>
      </w:r>
    </w:p>
    <w:p w:rsidR="00B91743" w:rsidRPr="000C67BC" w:rsidRDefault="00B91743" w:rsidP="00DB7EF3">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khi bay hơi kéo theo lượng nước chỗ da đó ra khỏi cơ thể.</w:t>
      </w:r>
    </w:p>
    <w:p w:rsidR="00B91743" w:rsidRPr="000C67BC" w:rsidRDefault="00B91743" w:rsidP="00DB7EF3">
      <w:pPr>
        <w:spacing w:after="0" w:line="276" w:lineRule="auto"/>
        <w:ind w:left="567" w:hanging="567"/>
        <w:jc w:val="both"/>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khi bay hơi tạo ra dòng nước mát tại chỗ da đó.</w:t>
      </w:r>
    </w:p>
    <w:p w:rsidR="00B91743" w:rsidRPr="000C67BC" w:rsidRDefault="00B91743" w:rsidP="00DB7EF3">
      <w:pPr>
        <w:spacing w:after="0"/>
        <w:rPr>
          <w:rFonts w:cs="Times New Roman"/>
          <w:color w:val="000000" w:themeColor="text1"/>
          <w:szCs w:val="26"/>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szCs w:val="26"/>
        </w:rPr>
        <w:t>Dao động điều hòa có thể được coi như hình chiếu của một chuyển động tròn đều xuống một</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đường thẳng bất kì</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rPr>
        <w:t xml:space="preserve">B. </w:t>
      </w:r>
      <w:r w:rsidRPr="000C67BC">
        <w:rPr>
          <w:rFonts w:cs="Times New Roman"/>
          <w:color w:val="000000" w:themeColor="text1"/>
          <w:szCs w:val="26"/>
        </w:rPr>
        <w:t>đường thẳng vuông góc với mặt phẳng quỹ đạo.</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rPr>
        <w:t xml:space="preserve">C. </w:t>
      </w:r>
      <w:r w:rsidRPr="000C67BC">
        <w:rPr>
          <w:rFonts w:cs="Times New Roman"/>
          <w:color w:val="000000" w:themeColor="text1"/>
          <w:szCs w:val="26"/>
        </w:rPr>
        <w:t>đường thẳng xiên góc với mặt phẳng quỹ đạo</w:t>
      </w:r>
    </w:p>
    <w:p w:rsidR="00B91743" w:rsidRPr="000C67BC" w:rsidRDefault="00B91743" w:rsidP="00DB7EF3">
      <w:pPr>
        <w:spacing w:after="0"/>
        <w:rPr>
          <w:rFonts w:cs="Times New Roman"/>
          <w:color w:val="000000" w:themeColor="text1"/>
          <w:szCs w:val="26"/>
        </w:rPr>
      </w:pPr>
      <w:r w:rsidRPr="00C9285A">
        <w:rPr>
          <w:rFonts w:cs="Times New Roman"/>
          <w:b/>
          <w:color w:val="0000FF"/>
          <w:szCs w:val="26"/>
          <w:u w:val="single"/>
        </w:rPr>
        <w:t>D</w:t>
      </w:r>
      <w:r w:rsidRPr="00C9285A">
        <w:rPr>
          <w:rFonts w:cs="Times New Roman"/>
          <w:b/>
          <w:color w:val="0000FF"/>
          <w:szCs w:val="26"/>
        </w:rPr>
        <w:t xml:space="preserve">. </w:t>
      </w:r>
      <w:r w:rsidRPr="000C67BC">
        <w:rPr>
          <w:rFonts w:cs="Times New Roman"/>
          <w:color w:val="000000" w:themeColor="text1"/>
          <w:szCs w:val="26"/>
        </w:rPr>
        <w:t>đường thẳng nằm trong mặt phẳng quỹ đạo.</w:t>
      </w:r>
    </w:p>
    <w:p w:rsidR="00B91743" w:rsidRPr="000C67BC" w:rsidRDefault="00B91743" w:rsidP="00187F85">
      <w:pPr>
        <w:spacing w:after="0" w:line="276" w:lineRule="auto"/>
        <w:ind w:left="567" w:hanging="567"/>
        <w:jc w:val="both"/>
        <w:rPr>
          <w:rFonts w:eastAsia="Palatino Linotype" w:cs="Times New Roman"/>
          <w:b/>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eastAsia="Palatino Linotype" w:cs="Times New Roman"/>
          <w:color w:val="000000" w:themeColor="text1"/>
        </w:rPr>
        <w:t xml:space="preserve">Số nucleon mang điện trong hạt nhân </w:t>
      </w:r>
      <w:r w:rsidRPr="000C67BC">
        <w:rPr>
          <w:rFonts w:cs="Times New Roman"/>
          <w:color w:val="000000" w:themeColor="text1"/>
          <w:position w:val="-12"/>
        </w:rPr>
        <w:object w:dxaOrig="520" w:dyaOrig="380">
          <v:shape id="_x0000_i2341" type="#_x0000_t75" style="width:27pt;height:18.75pt" o:ole="">
            <v:imagedata r:id="rId391" o:title=""/>
          </v:shape>
          <o:OLEObject Type="Embed" ProgID="Equation.DSMT4" ShapeID="_x0000_i2341" DrawAspect="Content" ObjectID="_1804450805" r:id="rId2670"/>
        </w:object>
      </w:r>
      <w:r w:rsidRPr="000C67BC">
        <w:rPr>
          <w:rFonts w:eastAsia="Palatino Linotype" w:cs="Times New Roman"/>
          <w:color w:val="000000" w:themeColor="text1"/>
        </w:rPr>
        <w:t xml:space="preserve"> là</w:t>
      </w:r>
    </w:p>
    <w:p w:rsidR="00B91743" w:rsidRPr="000C67BC" w:rsidRDefault="00B91743" w:rsidP="00187F85">
      <w:pPr>
        <w:tabs>
          <w:tab w:val="left" w:pos="283"/>
          <w:tab w:val="left" w:pos="2835"/>
          <w:tab w:val="left" w:pos="5386"/>
          <w:tab w:val="left" w:pos="7937"/>
        </w:tabs>
        <w:jc w:val="both"/>
        <w:rPr>
          <w:rFonts w:cs="Times New Roman"/>
          <w:b/>
          <w:color w:val="000000" w:themeColor="text1"/>
          <w:szCs w:val="24"/>
        </w:rPr>
      </w:pPr>
      <w:r w:rsidRPr="00C9285A">
        <w:rPr>
          <w:rFonts w:eastAsia="Palatino Linotype" w:cs="Times New Roman"/>
          <w:b/>
          <w:color w:val="0000FF"/>
          <w:u w:val="single"/>
        </w:rPr>
        <w:t>A.</w:t>
      </w:r>
      <w:r w:rsidRPr="00C9285A">
        <w:rPr>
          <w:rFonts w:eastAsia="Palatino Linotype" w:cs="Times New Roman"/>
          <w:b/>
          <w:color w:val="0000FF"/>
        </w:rPr>
        <w:t xml:space="preserve"> </w:t>
      </w:r>
      <w:r w:rsidRPr="000C67BC">
        <w:rPr>
          <w:rFonts w:eastAsia="Palatino Linotype" w:cs="Times New Roman"/>
          <w:color w:val="000000" w:themeColor="text1"/>
        </w:rPr>
        <w:t>31.</w:t>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eastAsia="Palatino Linotype" w:cs="Times New Roman"/>
          <w:color w:val="000000" w:themeColor="text1"/>
        </w:rPr>
        <w:t>71.</w:t>
      </w:r>
      <w:r w:rsidRPr="000C67BC">
        <w:rPr>
          <w:rFonts w:eastAsia="Palatino Linotype" w:cs="Times New Roman"/>
          <w:color w:val="000000" w:themeColor="text1"/>
        </w:rPr>
        <w:tab/>
      </w:r>
      <w:r w:rsidRPr="00C9285A">
        <w:rPr>
          <w:rFonts w:eastAsia="Palatino Linotype" w:cs="Times New Roman"/>
          <w:b/>
          <w:color w:val="0000FF"/>
        </w:rPr>
        <w:t xml:space="preserve">C. </w:t>
      </w:r>
      <w:r w:rsidRPr="000C67BC">
        <w:rPr>
          <w:rFonts w:eastAsia="Palatino Linotype" w:cs="Times New Roman"/>
          <w:color w:val="000000" w:themeColor="text1"/>
        </w:rPr>
        <w:t>40.</w:t>
      </w: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eastAsia="Palatino Linotype" w:cs="Times New Roman"/>
          <w:color w:val="000000" w:themeColor="text1"/>
        </w:rPr>
        <w:t>102.</w:t>
      </w:r>
    </w:p>
    <w:p w:rsidR="00B91743" w:rsidRPr="000C67BC" w:rsidRDefault="00B91743" w:rsidP="00E9287A">
      <w:pPr>
        <w:spacing w:after="0"/>
        <w:rPr>
          <w:rFonts w:cs="Times New Roman"/>
          <w:color w:val="000000" w:themeColor="text1"/>
          <w:szCs w:val="26"/>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color w:val="000000" w:themeColor="text1"/>
          <w:szCs w:val="26"/>
        </w:rPr>
        <w:t xml:space="preserve">Một vật được làm lạnh từ </w:t>
      </w:r>
      <w:r w:rsidRPr="000C67BC">
        <w:rPr>
          <w:rFonts w:cs="Times New Roman"/>
          <w:color w:val="000000" w:themeColor="text1"/>
          <w:szCs w:val="26"/>
        </w:rPr>
        <w:object w:dxaOrig="560" w:dyaOrig="360">
          <v:shape id="_x0000_i2342" type="#_x0000_t75" style="width:27.75pt;height:18.75pt" o:ole="">
            <v:imagedata r:id="rId393" o:title=""/>
          </v:shape>
          <o:OLEObject Type="Embed" ProgID="Equation.DSMT4" ShapeID="_x0000_i2342" DrawAspect="Content" ObjectID="_1804450806" r:id="rId2671"/>
        </w:object>
      </w:r>
      <w:r w:rsidRPr="000C67BC">
        <w:rPr>
          <w:rFonts w:cs="Times New Roman"/>
          <w:color w:val="000000" w:themeColor="text1"/>
          <w:szCs w:val="26"/>
        </w:rPr>
        <w:t xml:space="preserve"> xuống </w:t>
      </w:r>
      <w:r w:rsidRPr="000C67BC">
        <w:rPr>
          <w:rFonts w:cs="Times New Roman"/>
          <w:color w:val="000000" w:themeColor="text1"/>
          <w:szCs w:val="26"/>
        </w:rPr>
        <w:object w:dxaOrig="440" w:dyaOrig="360">
          <v:shape id="_x0000_i2343" type="#_x0000_t75" style="width:22.5pt;height:18.75pt" o:ole="">
            <v:imagedata r:id="rId395" o:title=""/>
          </v:shape>
          <o:OLEObject Type="Embed" ProgID="Equation.DSMT4" ShapeID="_x0000_i2343" DrawAspect="Content" ObjectID="_1804450807" r:id="rId2672"/>
        </w:object>
      </w:r>
      <w:r w:rsidRPr="000C67BC">
        <w:rPr>
          <w:rFonts w:cs="Times New Roman"/>
          <w:color w:val="000000" w:themeColor="text1"/>
          <w:szCs w:val="26"/>
        </w:rPr>
        <w:t>. Nhiệt độ của vật theo thang Kelvin giảm đi bao nhiêu Kelvin?</w:t>
      </w:r>
    </w:p>
    <w:p w:rsidR="00B91743" w:rsidRPr="000C67BC" w:rsidRDefault="00B91743" w:rsidP="00E9287A">
      <w:pPr>
        <w:spacing w:after="0"/>
        <w:rPr>
          <w:rFonts w:cs="Times New Roman"/>
          <w:color w:val="000000" w:themeColor="text1"/>
          <w:szCs w:val="26"/>
        </w:rPr>
      </w:pPr>
      <w:r w:rsidRPr="00C9285A">
        <w:rPr>
          <w:rFonts w:cs="Times New Roman"/>
          <w:b/>
          <w:color w:val="0000FF"/>
          <w:szCs w:val="26"/>
        </w:rPr>
        <w:t xml:space="preserve">A. </w:t>
      </w:r>
      <w:r w:rsidRPr="000C67BC">
        <w:rPr>
          <w:rFonts w:cs="Times New Roman"/>
          <w:color w:val="000000" w:themeColor="text1"/>
          <w:szCs w:val="26"/>
        </w:rPr>
        <w:t>15 K.</w:t>
      </w:r>
      <w:r w:rsidRPr="000C67BC">
        <w:rPr>
          <w:rFonts w:cs="Times New Roman"/>
          <w:color w:val="000000" w:themeColor="text1"/>
          <w:szCs w:val="26"/>
        </w:rPr>
        <w:tab/>
      </w:r>
      <w:r w:rsidRPr="00C9285A">
        <w:rPr>
          <w:rFonts w:cs="Times New Roman"/>
          <w:b/>
          <w:color w:val="0000FF"/>
          <w:szCs w:val="26"/>
          <w:u w:val="single"/>
        </w:rPr>
        <w:t>B</w:t>
      </w:r>
      <w:r w:rsidRPr="00C9285A">
        <w:rPr>
          <w:rFonts w:cs="Times New Roman"/>
          <w:b/>
          <w:color w:val="0000FF"/>
          <w:szCs w:val="26"/>
        </w:rPr>
        <w:t xml:space="preserve">. </w:t>
      </w:r>
      <w:r w:rsidRPr="000C67BC">
        <w:rPr>
          <w:rFonts w:cs="Times New Roman"/>
          <w:color w:val="000000" w:themeColor="text1"/>
          <w:szCs w:val="26"/>
        </w:rPr>
        <w:t>20 K.</w:t>
      </w:r>
      <w:r w:rsidRPr="000C67BC">
        <w:rPr>
          <w:rFonts w:cs="Times New Roman"/>
          <w:color w:val="000000" w:themeColor="text1"/>
          <w:szCs w:val="26"/>
        </w:rPr>
        <w:tab/>
      </w:r>
      <w:r w:rsidRPr="00C9285A">
        <w:rPr>
          <w:rFonts w:cs="Times New Roman"/>
          <w:b/>
          <w:color w:val="0000FF"/>
          <w:szCs w:val="26"/>
        </w:rPr>
        <w:t xml:space="preserve">C. </w:t>
      </w:r>
      <w:r w:rsidRPr="000C67BC">
        <w:rPr>
          <w:rFonts w:cs="Times New Roman"/>
          <w:color w:val="000000" w:themeColor="text1"/>
          <w:szCs w:val="26"/>
        </w:rPr>
        <w:t>11 K.</w:t>
      </w:r>
      <w:r w:rsidRPr="000C67BC">
        <w:rPr>
          <w:rFonts w:cs="Times New Roman"/>
          <w:color w:val="000000" w:themeColor="text1"/>
          <w:szCs w:val="26"/>
        </w:rPr>
        <w:tab/>
      </w:r>
      <w:r w:rsidRPr="00C9285A">
        <w:rPr>
          <w:rFonts w:cs="Times New Roman"/>
          <w:b/>
          <w:color w:val="0000FF"/>
          <w:szCs w:val="26"/>
        </w:rPr>
        <w:t xml:space="preserve">D. </w:t>
      </w:r>
      <w:r w:rsidRPr="000C67BC">
        <w:rPr>
          <w:rFonts w:cs="Times New Roman"/>
          <w:color w:val="000000" w:themeColor="text1"/>
          <w:szCs w:val="26"/>
        </w:rPr>
        <w:t>18 K.</w:t>
      </w:r>
    </w:p>
    <w:p w:rsidR="00B91743" w:rsidRPr="000C67BC" w:rsidRDefault="00B91743" w:rsidP="00E9287A">
      <w:pPr>
        <w:spacing w:after="0"/>
        <w:rPr>
          <w:rFonts w:cs="Times New Roman"/>
          <w:color w:val="000000" w:themeColor="text1"/>
          <w:szCs w:val="26"/>
        </w:rPr>
      </w:pPr>
    </w:p>
    <w:p w:rsidR="00B91743" w:rsidRPr="000C67BC" w:rsidRDefault="00B91743" w:rsidP="00E9287A">
      <w:pPr>
        <w:spacing w:after="0"/>
        <w:rPr>
          <w:rFonts w:cs="Times New Roman"/>
          <w:b/>
          <w:color w:val="000000" w:themeColor="text1"/>
          <w:szCs w:val="26"/>
        </w:rPr>
      </w:pPr>
      <w:r w:rsidRPr="000C67BC">
        <w:rPr>
          <w:rFonts w:cs="Times New Roman"/>
          <w:b/>
          <w:color w:val="000000" w:themeColor="text1"/>
          <w:szCs w:val="26"/>
        </w:rPr>
        <w:t>Giải</w:t>
      </w:r>
    </w:p>
    <w:p w:rsidR="00B91743" w:rsidRPr="000C67BC" w:rsidRDefault="00B91743" w:rsidP="00E9287A">
      <w:pPr>
        <w:spacing w:after="0"/>
        <w:rPr>
          <w:rFonts w:cs="Times New Roman"/>
          <w:color w:val="000000" w:themeColor="text1"/>
          <w:szCs w:val="26"/>
        </w:rPr>
      </w:pPr>
      <w:r w:rsidRPr="000C67BC">
        <w:rPr>
          <w:rFonts w:cs="Times New Roman"/>
          <w:color w:val="000000" w:themeColor="text1"/>
          <w:szCs w:val="26"/>
        </w:rPr>
        <w:t xml:space="preserve">+ Từ công thức chuyển đổi: </w:t>
      </w:r>
      <w:r w:rsidRPr="000C67BC">
        <w:rPr>
          <w:rFonts w:cs="Times New Roman"/>
          <w:color w:val="000000" w:themeColor="text1"/>
          <w:szCs w:val="26"/>
        </w:rPr>
        <w:object w:dxaOrig="6740" w:dyaOrig="480">
          <v:shape id="_x0000_i2344" type="#_x0000_t75" style="width:338.25pt;height:23.25pt" o:ole="">
            <v:imagedata r:id="rId2673" o:title=""/>
          </v:shape>
          <o:OLEObject Type="Embed" ProgID="Equation.DSMT4" ShapeID="_x0000_i2344" DrawAspect="Content" ObjectID="_1804450808" r:id="rId2674"/>
        </w:object>
      </w:r>
    </w:p>
    <w:p w:rsidR="00B91743" w:rsidRPr="000C67BC" w:rsidRDefault="00B91743" w:rsidP="00E9287A">
      <w:pPr>
        <w:spacing w:after="0"/>
        <w:rPr>
          <w:rFonts w:cs="Times New Roman"/>
          <w:color w:val="000000" w:themeColor="text1"/>
          <w:szCs w:val="26"/>
        </w:rPr>
      </w:pPr>
      <w:r w:rsidRPr="000C67BC">
        <w:rPr>
          <w:rFonts w:cs="Times New Roman"/>
          <w:color w:val="000000" w:themeColor="text1"/>
          <w:szCs w:val="26"/>
        </w:rPr>
        <w:t>+ Nhiệt độ của vật theo thang Kelvin giảm đi 20 K.</w:t>
      </w:r>
    </w:p>
    <w:p w:rsidR="00B91743" w:rsidRPr="000C67BC" w:rsidRDefault="00B91743" w:rsidP="00E9287A">
      <w:pPr>
        <w:spacing w:after="0"/>
        <w:rPr>
          <w:rFonts w:cs="Times New Roman"/>
          <w:color w:val="000000" w:themeColor="text1"/>
          <w:szCs w:val="26"/>
        </w:rPr>
      </w:pPr>
    </w:p>
    <w:p w:rsidR="00B91743" w:rsidRPr="000C67BC" w:rsidRDefault="00B91743" w:rsidP="00187F85">
      <w:pPr>
        <w:tabs>
          <w:tab w:val="left" w:pos="283"/>
          <w:tab w:val="left" w:pos="426"/>
          <w:tab w:val="left" w:pos="2835"/>
          <w:tab w:val="left" w:pos="5386"/>
          <w:tab w:val="left" w:pos="7937"/>
        </w:tabs>
        <w:jc w:val="both"/>
        <w:rPr>
          <w:rFonts w:cs="Times New Roman"/>
          <w:b/>
          <w:color w:val="000000" w:themeColor="text1"/>
          <w:lang w:val="fr-FR"/>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cs="Times New Roman"/>
          <w:color w:val="000000" w:themeColor="text1"/>
          <w:lang w:val="fr-FR"/>
        </w:rPr>
        <w:t xml:space="preserve">Ban đầu </w:t>
      </w:r>
      <w:r w:rsidRPr="000C67BC">
        <w:rPr>
          <w:rFonts w:cs="Times New Roman"/>
          <w:color w:val="000000" w:themeColor="text1"/>
          <w:position w:val="-14"/>
        </w:rPr>
        <w:object w:dxaOrig="700" w:dyaOrig="400">
          <v:shape id="_x0000_i2345" type="#_x0000_t75" style="width:33pt;height:19.5pt" o:ole="">
            <v:imagedata r:id="rId397" o:title=""/>
          </v:shape>
          <o:OLEObject Type="Embed" ProgID="Equation.DSMT4" ShapeID="_x0000_i2345" DrawAspect="Content" ObjectID="_1804450809" r:id="rId2675"/>
        </w:object>
      </w:r>
      <w:r w:rsidRPr="000C67BC">
        <w:rPr>
          <w:rFonts w:cs="Times New Roman"/>
          <w:color w:val="000000" w:themeColor="text1"/>
          <w:lang w:val="fr-FR"/>
        </w:rPr>
        <w:t xml:space="preserve">có một mẫu chất phóng xạ </w:t>
      </w:r>
      <w:r w:rsidRPr="000C67BC">
        <w:rPr>
          <w:rFonts w:cs="Times New Roman"/>
          <w:color w:val="000000" w:themeColor="text1"/>
          <w:position w:val="-4"/>
        </w:rPr>
        <w:object w:dxaOrig="260" w:dyaOrig="260">
          <v:shape id="_x0000_i2346" type="#_x0000_t75" style="width:11.25pt;height:11.25pt" o:ole="">
            <v:imagedata r:id="rId399" o:title=""/>
          </v:shape>
          <o:OLEObject Type="Embed" ProgID="Equation.DSMT4" ShapeID="_x0000_i2346" DrawAspect="Content" ObjectID="_1804450810" r:id="rId2676"/>
        </w:object>
      </w:r>
      <w:r w:rsidRPr="000C67BC">
        <w:rPr>
          <w:rFonts w:cs="Times New Roman"/>
          <w:color w:val="000000" w:themeColor="text1"/>
          <w:lang w:val="fr-FR"/>
        </w:rPr>
        <w:t>nguyên chất. Ở thời điểm t</w:t>
      </w:r>
      <w:r w:rsidRPr="000C67BC">
        <w:rPr>
          <w:rFonts w:cs="Times New Roman"/>
          <w:color w:val="000000" w:themeColor="text1"/>
          <w:vertAlign w:val="subscript"/>
          <w:lang w:val="fr-FR"/>
        </w:rPr>
        <w:t>1</w:t>
      </w:r>
      <w:r w:rsidRPr="000C67BC">
        <w:rPr>
          <w:rFonts w:cs="Times New Roman"/>
          <w:color w:val="000000" w:themeColor="text1"/>
          <w:lang w:val="fr-FR"/>
        </w:rPr>
        <w:t xml:space="preserve">, mẫu chất phóng xạ </w:t>
      </w:r>
      <w:r w:rsidRPr="000C67BC">
        <w:rPr>
          <w:rFonts w:cs="Times New Roman"/>
          <w:color w:val="000000" w:themeColor="text1"/>
          <w:position w:val="-4"/>
        </w:rPr>
        <w:object w:dxaOrig="260" w:dyaOrig="260">
          <v:shape id="_x0000_i2347" type="#_x0000_t75" style="width:11.25pt;height:11.25pt" o:ole="">
            <v:imagedata r:id="rId401" o:title=""/>
          </v:shape>
          <o:OLEObject Type="Embed" ProgID="Equation.DSMT4" ShapeID="_x0000_i2347" DrawAspect="Content" ObjectID="_1804450811" r:id="rId2677"/>
        </w:object>
      </w:r>
      <w:r w:rsidRPr="000C67BC">
        <w:rPr>
          <w:rFonts w:cs="Times New Roman"/>
          <w:color w:val="000000" w:themeColor="text1"/>
          <w:lang w:val="fr-FR"/>
        </w:rPr>
        <w:t xml:space="preserve"> còn lại </w:t>
      </w:r>
      <w:r w:rsidRPr="000C67BC">
        <w:rPr>
          <w:rFonts w:cs="Times New Roman"/>
          <w:color w:val="000000" w:themeColor="text1"/>
          <w:position w:val="-6"/>
        </w:rPr>
        <w:object w:dxaOrig="520" w:dyaOrig="279">
          <v:shape id="_x0000_i2348" type="#_x0000_t75" style="width:25.5pt;height:13.5pt" o:ole="">
            <v:imagedata r:id="rId403" o:title=""/>
          </v:shape>
          <o:OLEObject Type="Embed" ProgID="Equation.DSMT4" ShapeID="_x0000_i2348" DrawAspect="Content" ObjectID="_1804450812" r:id="rId2678"/>
        </w:object>
      </w:r>
      <w:r w:rsidRPr="000C67BC">
        <w:rPr>
          <w:rFonts w:cs="Times New Roman"/>
          <w:color w:val="000000" w:themeColor="text1"/>
          <w:lang w:val="fr-FR"/>
        </w:rPr>
        <w:t xml:space="preserve"> hạt nhân chưa bị phân rã. Đến thời điểm </w:t>
      </w:r>
      <w:r w:rsidRPr="000C67BC">
        <w:rPr>
          <w:rFonts w:cs="Times New Roman"/>
          <w:color w:val="000000" w:themeColor="text1"/>
          <w:position w:val="-14"/>
        </w:rPr>
        <w:object w:dxaOrig="1540" w:dyaOrig="400">
          <v:shape id="_x0000_i2349" type="#_x0000_t75" style="width:75pt;height:19.5pt" o:ole="">
            <v:imagedata r:id="rId405" o:title=""/>
          </v:shape>
          <o:OLEObject Type="Embed" ProgID="Equation.DSMT4" ShapeID="_x0000_i2349" DrawAspect="Content" ObjectID="_1804450813" r:id="rId2679"/>
        </w:object>
      </w:r>
      <w:r w:rsidRPr="000C67BC">
        <w:rPr>
          <w:rFonts w:cs="Times New Roman"/>
          <w:color w:val="000000" w:themeColor="text1"/>
          <w:lang w:val="fr-FR"/>
        </w:rPr>
        <w:t xml:space="preserve"> số hạt nhân </w:t>
      </w:r>
      <w:r w:rsidRPr="000C67BC">
        <w:rPr>
          <w:rFonts w:cs="Times New Roman"/>
          <w:color w:val="000000" w:themeColor="text1"/>
          <w:position w:val="-4"/>
        </w:rPr>
        <w:object w:dxaOrig="260" w:dyaOrig="260">
          <v:shape id="_x0000_i2350" type="#_x0000_t75" style="width:11.25pt;height:11.25pt" o:ole="">
            <v:imagedata r:id="rId401" o:title=""/>
          </v:shape>
          <o:OLEObject Type="Embed" ProgID="Equation.DSMT4" ShapeID="_x0000_i2350" DrawAspect="Content" ObjectID="_1804450814" r:id="rId2680"/>
        </w:object>
      </w:r>
      <w:r w:rsidRPr="000C67BC">
        <w:rPr>
          <w:rFonts w:cs="Times New Roman"/>
          <w:color w:val="000000" w:themeColor="text1"/>
          <w:lang w:val="fr-FR"/>
        </w:rPr>
        <w:t xml:space="preserve"> chưa bị phân rã chỉ còn </w:t>
      </w:r>
      <w:r w:rsidRPr="000C67BC">
        <w:rPr>
          <w:rFonts w:cs="Times New Roman"/>
          <w:color w:val="000000" w:themeColor="text1"/>
          <w:position w:val="-6"/>
        </w:rPr>
        <w:object w:dxaOrig="380" w:dyaOrig="279">
          <v:shape id="_x0000_i2351" type="#_x0000_t75" style="width:18.75pt;height:13.5pt" o:ole="">
            <v:imagedata r:id="rId408" o:title=""/>
          </v:shape>
          <o:OLEObject Type="Embed" ProgID="Equation.DSMT4" ShapeID="_x0000_i2351" DrawAspect="Content" ObjectID="_1804450815" r:id="rId2681"/>
        </w:object>
      </w:r>
      <w:r w:rsidRPr="000C67BC">
        <w:rPr>
          <w:rFonts w:cs="Times New Roman"/>
          <w:color w:val="000000" w:themeColor="text1"/>
          <w:lang w:val="fr-FR"/>
        </w:rPr>
        <w:t xml:space="preserve"> so với số hạt nhân ban đầu. Chu kì bán rã của chất phóng xạ đó là</w:t>
      </w:r>
    </w:p>
    <w:p w:rsidR="00B91743" w:rsidRPr="000C67BC" w:rsidRDefault="00B91743" w:rsidP="00187F85">
      <w:pPr>
        <w:tabs>
          <w:tab w:val="left" w:pos="283"/>
          <w:tab w:val="left" w:pos="426"/>
          <w:tab w:val="left" w:pos="2835"/>
          <w:tab w:val="left" w:pos="5386"/>
          <w:tab w:val="left" w:pos="7937"/>
        </w:tabs>
        <w:ind w:left="283"/>
        <w:jc w:val="both"/>
        <w:rPr>
          <w:rFonts w:cs="Times New Roman"/>
          <w:color w:val="000000" w:themeColor="text1"/>
        </w:rPr>
      </w:pPr>
      <w:r w:rsidRPr="00C9285A">
        <w:rPr>
          <w:rFonts w:cs="Times New Roman"/>
          <w:b/>
          <w:color w:val="0000FF"/>
          <w:u w:val="single"/>
          <w:lang w:val="fr-FR"/>
        </w:rPr>
        <w:t>A</w:t>
      </w:r>
      <w:r w:rsidRPr="00C9285A">
        <w:rPr>
          <w:rFonts w:cs="Times New Roman"/>
          <w:b/>
          <w:color w:val="0000FF"/>
          <w:lang w:val="fr-FR"/>
        </w:rPr>
        <w:t xml:space="preserve">. </w:t>
      </w:r>
      <w:r w:rsidRPr="000C67BC">
        <w:rPr>
          <w:rFonts w:cs="Times New Roman"/>
          <w:color w:val="000000" w:themeColor="text1"/>
          <w:position w:val="-6"/>
        </w:rPr>
        <w:object w:dxaOrig="499" w:dyaOrig="279">
          <v:shape id="_x0000_i2352" type="#_x0000_t75" style="width:25.5pt;height:13.5pt" o:ole="">
            <v:imagedata r:id="rId410" o:title=""/>
          </v:shape>
          <o:OLEObject Type="Embed" ProgID="Equation.DSMT4" ShapeID="_x0000_i2352" DrawAspect="Content" ObjectID="_1804450816" r:id="rId2682"/>
        </w:object>
      </w:r>
      <w:r w:rsidRPr="000C67BC">
        <w:rPr>
          <w:rFonts w:cs="Times New Roman"/>
          <w:color w:val="000000" w:themeColor="text1"/>
          <w:lang w:val="fr-FR"/>
        </w:rPr>
        <w:tab/>
      </w:r>
      <w:r w:rsidRPr="00C9285A">
        <w:rPr>
          <w:rFonts w:cs="Times New Roman"/>
          <w:b/>
          <w:color w:val="0000FF"/>
          <w:lang w:val="fr-FR"/>
        </w:rPr>
        <w:t xml:space="preserve">B. </w:t>
      </w:r>
      <w:r w:rsidRPr="000C67BC">
        <w:rPr>
          <w:rFonts w:cs="Times New Roman"/>
          <w:color w:val="000000" w:themeColor="text1"/>
          <w:position w:val="-6"/>
        </w:rPr>
        <w:object w:dxaOrig="520" w:dyaOrig="279">
          <v:shape id="_x0000_i2353" type="#_x0000_t75" style="width:25.5pt;height:13.5pt" o:ole="">
            <v:imagedata r:id="rId412" o:title=""/>
          </v:shape>
          <o:OLEObject Type="Embed" ProgID="Equation.DSMT4" ShapeID="_x0000_i2353" DrawAspect="Content" ObjectID="_1804450817" r:id="rId2683"/>
        </w:object>
      </w:r>
      <w:r w:rsidRPr="000C67BC">
        <w:rPr>
          <w:rFonts w:cs="Times New Roman"/>
          <w:color w:val="000000" w:themeColor="text1"/>
          <w:lang w:val="fr-FR"/>
        </w:rPr>
        <w:tab/>
      </w:r>
      <w:r w:rsidRPr="00C9285A">
        <w:rPr>
          <w:rFonts w:cs="Times New Roman"/>
          <w:b/>
          <w:color w:val="0000FF"/>
          <w:lang w:val="fr-FR"/>
        </w:rPr>
        <w:t xml:space="preserve">C. </w:t>
      </w:r>
      <w:r w:rsidRPr="000C67BC">
        <w:rPr>
          <w:rFonts w:cs="Times New Roman"/>
          <w:color w:val="000000" w:themeColor="text1"/>
          <w:position w:val="-6"/>
        </w:rPr>
        <w:object w:dxaOrig="639" w:dyaOrig="279">
          <v:shape id="_x0000_i2354" type="#_x0000_t75" style="width:32.25pt;height:13.5pt" o:ole="">
            <v:imagedata r:id="rId414" o:title=""/>
          </v:shape>
          <o:OLEObject Type="Embed" ProgID="Equation.DSMT4" ShapeID="_x0000_i2354" DrawAspect="Content" ObjectID="_1804450818" r:id="rId2684"/>
        </w:object>
      </w:r>
      <w:r w:rsidRPr="000C67BC">
        <w:rPr>
          <w:rFonts w:cs="Times New Roman"/>
          <w:color w:val="000000" w:themeColor="text1"/>
          <w:lang w:val="fr-FR"/>
        </w:rPr>
        <w:tab/>
      </w:r>
      <w:r w:rsidRPr="00C9285A">
        <w:rPr>
          <w:rFonts w:cs="Times New Roman"/>
          <w:b/>
          <w:color w:val="0000FF"/>
          <w:lang w:val="fr-FR"/>
        </w:rPr>
        <w:t xml:space="preserve">D. </w:t>
      </w:r>
      <w:r w:rsidRPr="000C67BC">
        <w:rPr>
          <w:rFonts w:cs="Times New Roman"/>
          <w:color w:val="000000" w:themeColor="text1"/>
          <w:position w:val="-6"/>
        </w:rPr>
        <w:object w:dxaOrig="639" w:dyaOrig="279">
          <v:shape id="_x0000_i2355" type="#_x0000_t75" style="width:32.25pt;height:13.5pt" o:ole="">
            <v:imagedata r:id="rId416" o:title=""/>
          </v:shape>
          <o:OLEObject Type="Embed" ProgID="Equation.DSMT4" ShapeID="_x0000_i2355" DrawAspect="Content" ObjectID="_1804450819" r:id="rId2685"/>
        </w:object>
      </w:r>
    </w:p>
    <w:p w:rsidR="00B91743" w:rsidRPr="000C67BC" w:rsidRDefault="00B91743" w:rsidP="00187F85">
      <w:pPr>
        <w:tabs>
          <w:tab w:val="left" w:pos="283"/>
          <w:tab w:val="left" w:pos="426"/>
          <w:tab w:val="left" w:pos="2835"/>
          <w:tab w:val="left" w:pos="5386"/>
          <w:tab w:val="left" w:pos="7937"/>
        </w:tabs>
        <w:ind w:left="283"/>
        <w:jc w:val="both"/>
        <w:rPr>
          <w:rFonts w:cs="Times New Roman"/>
          <w:b/>
          <w:color w:val="000000" w:themeColor="text1"/>
          <w:lang w:val="fr-FR"/>
        </w:rPr>
      </w:pPr>
      <w:r w:rsidRPr="000C67BC">
        <w:rPr>
          <w:rFonts w:cs="Times New Roman"/>
          <w:b/>
          <w:color w:val="000000" w:themeColor="text1"/>
          <w:lang w:val="fr-FR"/>
        </w:rPr>
        <w:t>Giải</w:t>
      </w:r>
    </w:p>
    <w:p w:rsidR="00B91743" w:rsidRPr="000C67BC" w:rsidRDefault="00B91743" w:rsidP="00187F85">
      <w:pPr>
        <w:rPr>
          <w:rFonts w:cs="Times New Roman"/>
          <w:color w:val="000000" w:themeColor="text1"/>
        </w:rPr>
      </w:pPr>
      <w:r w:rsidRPr="000C67BC">
        <w:rPr>
          <w:rFonts w:cs="Times New Roman"/>
          <w:color w:val="000000" w:themeColor="text1"/>
          <w:position w:val="-58"/>
        </w:rPr>
        <w:object w:dxaOrig="4320" w:dyaOrig="1280">
          <v:shape id="_x0000_i2356" type="#_x0000_t75" style="width:3in;height:63pt" o:ole="">
            <v:imagedata r:id="rId2686" o:title=""/>
          </v:shape>
          <o:OLEObject Type="Embed" ProgID="Equation.DSMT4" ShapeID="_x0000_i2356" DrawAspect="Content" ObjectID="_1804450820" r:id="rId2687"/>
        </w:object>
      </w:r>
    </w:p>
    <w:p w:rsidR="00B91743" w:rsidRPr="000C67BC" w:rsidRDefault="00B91743" w:rsidP="006B270E">
      <w:pPr>
        <w:shd w:val="clear" w:color="auto" w:fill="FFFFFF"/>
        <w:tabs>
          <w:tab w:val="left" w:pos="283"/>
          <w:tab w:val="left" w:pos="1314"/>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eastAsia="MS Gothic" w:cs="Times New Roman"/>
          <w:color w:val="000000" w:themeColor="text1"/>
          <w:spacing w:val="3"/>
          <w:szCs w:val="26"/>
          <w:shd w:val="clear" w:color="auto" w:fill="FFFFFF"/>
        </w:rPr>
        <w:t xml:space="preserve">Một phân tử khí lí tưởng đang chuyển động qua tâm một bình cầu có đường kính </w:t>
      </w:r>
      <w:r w:rsidRPr="000C67BC">
        <w:rPr>
          <w:rFonts w:eastAsia="MS Gothic" w:cs="Times New Roman"/>
          <w:color w:val="000000" w:themeColor="text1"/>
          <w:spacing w:val="3"/>
          <w:position w:val="-10"/>
          <w:szCs w:val="26"/>
          <w:shd w:val="clear" w:color="auto" w:fill="FFFFFF"/>
        </w:rPr>
        <w:object w:dxaOrig="1180" w:dyaOrig="340">
          <v:shape id="_x0000_i2357" type="#_x0000_t75" style="width:60pt;height:18.75pt" o:ole="">
            <v:imagedata r:id="rId418" o:title=""/>
          </v:shape>
          <o:OLEObject Type="Embed" ProgID="Equation.DSMT4" ShapeID="_x0000_i2357" DrawAspect="Content" ObjectID="_1804450821" r:id="rId2688"/>
        </w:object>
      </w:r>
      <w:r w:rsidRPr="000C67BC">
        <w:rPr>
          <w:rFonts w:eastAsia="MS Gothic" w:cs="Times New Roman"/>
          <w:color w:val="000000" w:themeColor="text1"/>
          <w:spacing w:val="3"/>
          <w:szCs w:val="26"/>
          <w:shd w:val="clear" w:color="auto" w:fill="FFFFFF"/>
        </w:rPr>
        <w:t xml:space="preserve">. Trong mỗi giây, phân tử này va chạm vào thành bình cầu </w:t>
      </w:r>
      <w:r w:rsidRPr="000C67BC">
        <w:rPr>
          <w:rFonts w:eastAsia="MS Gothic" w:cs="Times New Roman"/>
          <w:color w:val="000000" w:themeColor="text1"/>
          <w:spacing w:val="3"/>
          <w:position w:val="-6"/>
          <w:szCs w:val="26"/>
          <w:shd w:val="clear" w:color="auto" w:fill="FFFFFF"/>
        </w:rPr>
        <w:object w:dxaOrig="600" w:dyaOrig="279">
          <v:shape id="_x0000_i2358" type="#_x0000_t75" style="width:32.25pt;height:12pt" o:ole="">
            <v:imagedata r:id="rId420" o:title=""/>
          </v:shape>
          <o:OLEObject Type="Embed" ProgID="Equation.DSMT4" ShapeID="_x0000_i2358" DrawAspect="Content" ObjectID="_1804450822" r:id="rId2689"/>
        </w:object>
      </w:r>
      <w:r w:rsidRPr="000C67BC">
        <w:rPr>
          <w:rFonts w:eastAsia="MS Gothic" w:cs="Times New Roman"/>
          <w:color w:val="000000" w:themeColor="text1"/>
          <w:spacing w:val="3"/>
          <w:szCs w:val="26"/>
          <w:shd w:val="clear" w:color="auto" w:fill="FFFFFF"/>
        </w:rPr>
        <w:t>lần. Coi rằng phân tử này chỉ va chạm với thành bình và tốc độ của phân tử là không đổi sau mỗi va chạm. Tốc độ chuyển động trung bình của phân tử khí trong bình là bao nhiêu m/s?</w:t>
      </w:r>
    </w:p>
    <w:p w:rsidR="00B91743" w:rsidRPr="000C67BC" w:rsidRDefault="00B91743" w:rsidP="006B270E">
      <w:pPr>
        <w:shd w:val="clear" w:color="auto" w:fill="FFFFFF"/>
        <w:tabs>
          <w:tab w:val="left" w:pos="283"/>
          <w:tab w:val="left" w:pos="2268"/>
          <w:tab w:val="left" w:pos="4536"/>
          <w:tab w:val="left" w:pos="6804"/>
          <w:tab w:val="left" w:pos="7937"/>
        </w:tabs>
        <w:spacing w:before="60" w:after="60" w:line="240" w:lineRule="auto"/>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u w:val="single"/>
          <w:shd w:val="clear" w:color="auto" w:fill="FFFFFF"/>
        </w:rPr>
        <w:t>A</w:t>
      </w:r>
      <w:r w:rsidRPr="000C67BC">
        <w:rPr>
          <w:rFonts w:eastAsia="MS Gothic" w:cs="Times New Roman"/>
          <w:color w:val="000000" w:themeColor="text1"/>
          <w:spacing w:val="3"/>
          <w:szCs w:val="26"/>
          <w:shd w:val="clear" w:color="auto" w:fill="FFFFFF"/>
        </w:rPr>
        <w:t>.400 m/s</w:t>
      </w:r>
      <w:r w:rsidRPr="000C67BC">
        <w:rPr>
          <w:rFonts w:eastAsia="MS Gothic" w:cs="Times New Roman"/>
          <w:color w:val="000000" w:themeColor="text1"/>
          <w:spacing w:val="3"/>
          <w:szCs w:val="26"/>
          <w:shd w:val="clear" w:color="auto" w:fill="FFFFFF"/>
        </w:rPr>
        <w:tab/>
        <w:t>B.200 m/s</w:t>
      </w:r>
      <w:r w:rsidRPr="000C67BC">
        <w:rPr>
          <w:rFonts w:eastAsia="MS Gothic" w:cs="Times New Roman"/>
          <w:color w:val="000000" w:themeColor="text1"/>
          <w:spacing w:val="3"/>
          <w:szCs w:val="26"/>
          <w:shd w:val="clear" w:color="auto" w:fill="FFFFFF"/>
        </w:rPr>
        <w:tab/>
        <w:t>C.800 m/s</w:t>
      </w:r>
      <w:r w:rsidRPr="000C67BC">
        <w:rPr>
          <w:rFonts w:eastAsia="MS Gothic" w:cs="Times New Roman"/>
          <w:color w:val="000000" w:themeColor="text1"/>
          <w:spacing w:val="3"/>
          <w:szCs w:val="26"/>
          <w:shd w:val="clear" w:color="auto" w:fill="FFFFFF"/>
        </w:rPr>
        <w:tab/>
        <w:t>D.600 m/s</w:t>
      </w:r>
      <w:r w:rsidRPr="000C67BC">
        <w:rPr>
          <w:rFonts w:eastAsia="MS Gothic" w:cs="Times New Roman"/>
          <w:color w:val="000000" w:themeColor="text1"/>
          <w:spacing w:val="3"/>
          <w:szCs w:val="26"/>
          <w:shd w:val="clear" w:color="auto" w:fill="FFFFFF"/>
        </w:rPr>
        <w:tab/>
      </w:r>
    </w:p>
    <w:p w:rsidR="00B91743" w:rsidRPr="000C67BC" w:rsidRDefault="00B91743" w:rsidP="006B270E">
      <w:pPr>
        <w:shd w:val="clear" w:color="auto" w:fill="FFFFFF"/>
        <w:tabs>
          <w:tab w:val="left" w:pos="283"/>
          <w:tab w:val="left" w:pos="2268"/>
          <w:tab w:val="left" w:pos="4536"/>
          <w:tab w:val="left" w:pos="6804"/>
          <w:tab w:val="left" w:pos="7937"/>
        </w:tabs>
        <w:spacing w:before="60" w:after="60" w:line="240" w:lineRule="auto"/>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ab/>
      </w:r>
    </w:p>
    <w:p w:rsidR="00B91743" w:rsidRPr="000C67BC" w:rsidRDefault="00B91743" w:rsidP="00382384">
      <w:pPr>
        <w:widowControl w:val="0"/>
        <w:tabs>
          <w:tab w:val="left" w:pos="283"/>
          <w:tab w:val="left" w:pos="2835"/>
          <w:tab w:val="left" w:pos="5386"/>
          <w:tab w:val="left" w:pos="7937"/>
        </w:tabs>
        <w:autoSpaceDE w:val="0"/>
        <w:autoSpaceDN w:val="0"/>
        <w:spacing w:after="0" w:line="276" w:lineRule="auto"/>
        <w:rPr>
          <w:rFonts w:cs="Times New Roman"/>
          <w:b/>
          <w:color w:val="000000" w:themeColor="text1"/>
        </w:rPr>
      </w:pPr>
      <w:r w:rsidRPr="000C67BC">
        <w:rPr>
          <w:rFonts w:cs="Times New Roman"/>
          <w:b/>
          <w:color w:val="000000" w:themeColor="text1"/>
        </w:rPr>
        <w:t>Giải</w:t>
      </w:r>
    </w:p>
    <w:p w:rsidR="00B91743" w:rsidRPr="000C67BC" w:rsidRDefault="00B91743" w:rsidP="006B270E">
      <w:pPr>
        <w:shd w:val="clear" w:color="auto" w:fill="FFFFFF"/>
        <w:tabs>
          <w:tab w:val="left" w:pos="283"/>
          <w:tab w:val="left" w:pos="1314"/>
          <w:tab w:val="left" w:pos="2835"/>
          <w:tab w:val="left" w:pos="5386"/>
          <w:tab w:val="left" w:pos="7937"/>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 xml:space="preserve">Giữa hai va chạm liên tiếp, phân tử đi quãng đường là </w:t>
      </w:r>
      <w:r w:rsidRPr="000C67BC">
        <w:rPr>
          <w:rFonts w:eastAsia="MS Gothic" w:cs="Times New Roman"/>
          <w:color w:val="000000" w:themeColor="text1"/>
          <w:spacing w:val="3"/>
          <w:position w:val="-6"/>
          <w:szCs w:val="26"/>
          <w:shd w:val="clear" w:color="auto" w:fill="FFFFFF"/>
        </w:rPr>
        <w:object w:dxaOrig="360" w:dyaOrig="300">
          <v:shape id="_x0000_i2359" type="#_x0000_t75" style="width:18.75pt;height:15.75pt" o:ole="">
            <v:imagedata r:id="rId2690" o:title=""/>
          </v:shape>
          <o:OLEObject Type="Embed" ProgID="Equation.DSMT4" ShapeID="_x0000_i2359" DrawAspect="Content" ObjectID="_1804450823" r:id="rId2691"/>
        </w:object>
      </w:r>
      <w:r w:rsidRPr="000C67BC">
        <w:rPr>
          <w:rFonts w:eastAsia="MS Gothic" w:cs="Times New Roman"/>
          <w:color w:val="000000" w:themeColor="text1"/>
          <w:spacing w:val="3"/>
          <w:szCs w:val="26"/>
          <w:shd w:val="clear" w:color="auto" w:fill="FFFFFF"/>
        </w:rPr>
        <w:t xml:space="preserve">. Quãng đường đi được trong 1 giây (sau </w:t>
      </w:r>
      <w:r w:rsidRPr="000C67BC">
        <w:rPr>
          <w:rFonts w:eastAsia="MS Gothic" w:cs="Times New Roman"/>
          <w:color w:val="000000" w:themeColor="text1"/>
          <w:spacing w:val="3"/>
          <w:position w:val="-6"/>
          <w:szCs w:val="26"/>
          <w:shd w:val="clear" w:color="auto" w:fill="FFFFFF"/>
        </w:rPr>
        <w:object w:dxaOrig="560" w:dyaOrig="279">
          <v:shape id="_x0000_i2360" type="#_x0000_t75" style="width:28.5pt;height:12pt" o:ole="">
            <v:imagedata r:id="rId2692" o:title=""/>
          </v:shape>
          <o:OLEObject Type="Embed" ProgID="Equation.DSMT4" ShapeID="_x0000_i2360" DrawAspect="Content" ObjectID="_1804450824" r:id="rId2693"/>
        </w:object>
      </w:r>
      <w:r w:rsidRPr="000C67BC">
        <w:rPr>
          <w:rFonts w:eastAsia="MS Gothic" w:cs="Times New Roman"/>
          <w:color w:val="000000" w:themeColor="text1"/>
          <w:spacing w:val="3"/>
          <w:szCs w:val="26"/>
          <w:shd w:val="clear" w:color="auto" w:fill="FFFFFF"/>
        </w:rPr>
        <w:t>va chạm) chính là tốc độ trung bình của phân tử.</w:t>
      </w:r>
    </w:p>
    <w:p w:rsidR="00B91743" w:rsidRPr="000C67BC" w:rsidRDefault="00B91743" w:rsidP="006B270E">
      <w:pPr>
        <w:shd w:val="clear" w:color="auto" w:fill="FFFFFF"/>
        <w:tabs>
          <w:tab w:val="left" w:pos="283"/>
          <w:tab w:val="left" w:pos="1314"/>
          <w:tab w:val="left" w:pos="2835"/>
          <w:tab w:val="left" w:pos="5386"/>
          <w:tab w:val="left" w:pos="7937"/>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 xml:space="preserve">Vậy tốc độ trung bình là </w:t>
      </w:r>
      <w:r w:rsidRPr="000C67BC">
        <w:rPr>
          <w:rFonts w:eastAsia="MS Gothic" w:cs="Times New Roman"/>
          <w:color w:val="000000" w:themeColor="text1"/>
          <w:spacing w:val="3"/>
          <w:position w:val="-10"/>
          <w:szCs w:val="26"/>
          <w:shd w:val="clear" w:color="auto" w:fill="FFFFFF"/>
        </w:rPr>
        <w:object w:dxaOrig="1200" w:dyaOrig="380">
          <v:shape id="_x0000_i2361" type="#_x0000_t75" style="width:60.75pt;height:18.75pt" o:ole="">
            <v:imagedata r:id="rId2694" o:title=""/>
          </v:shape>
          <o:OLEObject Type="Embed" ProgID="Equation.DSMT4" ShapeID="_x0000_i2361" DrawAspect="Content" ObjectID="_1804450825" r:id="rId2695"/>
        </w:object>
      </w:r>
      <w:r w:rsidRPr="000C67BC">
        <w:rPr>
          <w:rFonts w:eastAsia="MS Gothic" w:cs="Times New Roman"/>
          <w:color w:val="000000" w:themeColor="text1"/>
          <w:spacing w:val="3"/>
          <w:szCs w:val="26"/>
          <w:shd w:val="clear" w:color="auto" w:fill="FFFFFF"/>
        </w:rPr>
        <w:t>m/s.</w:t>
      </w:r>
    </w:p>
    <w:p w:rsidR="00B91743" w:rsidRPr="000C67BC" w:rsidRDefault="00B91743" w:rsidP="006B270E">
      <w:pPr>
        <w:tabs>
          <w:tab w:val="left" w:pos="283"/>
          <w:tab w:val="left" w:pos="2835"/>
          <w:tab w:val="left" w:pos="5386"/>
          <w:tab w:val="left" w:pos="7937"/>
        </w:tabs>
        <w:jc w:val="both"/>
        <w:rPr>
          <w:rFonts w:eastAsia="MS Gothic" w:cs="Times New Roman"/>
          <w:color w:val="000000" w:themeColor="text1"/>
          <w:spacing w:val="3"/>
          <w:szCs w:val="26"/>
          <w:shd w:val="clear" w:color="auto" w:fill="FFFFFF"/>
        </w:rPr>
      </w:pPr>
      <w:r w:rsidRPr="000C67BC">
        <w:rPr>
          <w:rFonts w:eastAsia="MS Gothic" w:cs="Times New Roman"/>
          <w:bCs/>
          <w:color w:val="000000" w:themeColor="text1"/>
          <w:spacing w:val="3"/>
          <w:szCs w:val="26"/>
          <w:shd w:val="clear" w:color="auto" w:fill="FFFFFF"/>
        </w:rPr>
        <w:t>Đáp án:</w:t>
      </w:r>
      <w:r w:rsidRPr="000C67BC">
        <w:rPr>
          <w:rFonts w:eastAsia="MS Gothic" w:cs="Times New Roman"/>
          <w:color w:val="000000" w:themeColor="text1"/>
          <w:spacing w:val="3"/>
          <w:szCs w:val="26"/>
          <w:shd w:val="clear" w:color="auto" w:fill="FFFFFF"/>
        </w:rPr>
        <w:t xml:space="preserve"> 400 m/s.</w:t>
      </w:r>
    </w:p>
    <w:p w:rsidR="00B91743" w:rsidRPr="000C67BC" w:rsidRDefault="00B91743" w:rsidP="003C0510">
      <w:pPr>
        <w:tabs>
          <w:tab w:val="left" w:pos="283"/>
          <w:tab w:val="left" w:pos="2835"/>
          <w:tab w:val="left" w:pos="5386"/>
          <w:tab w:val="left" w:pos="7937"/>
        </w:tabs>
        <w:spacing w:after="0" w:line="360" w:lineRule="auto"/>
        <w:jc w:val="both"/>
        <w:rPr>
          <w:rFonts w:eastAsia="Calibri" w:cs="Times New Roman"/>
          <w:noProof/>
          <w:color w:val="000000" w:themeColor="text1"/>
        </w:rPr>
      </w:pPr>
      <w:r w:rsidRPr="00C9285A">
        <w:rPr>
          <w:rFonts w:cs="Times New Roman"/>
          <w:b/>
          <w:color w:val="0000FF"/>
          <w:szCs w:val="24"/>
        </w:rPr>
        <w:lastRenderedPageBreak/>
        <w:t>Câu 14.</w:t>
      </w:r>
      <w:r w:rsidRPr="000C67BC">
        <w:rPr>
          <w:rFonts w:cs="Times New Roman"/>
          <w:b/>
          <w:color w:val="000000" w:themeColor="text1"/>
          <w:szCs w:val="24"/>
        </w:rPr>
        <w:t xml:space="preserve"> </w:t>
      </w:r>
      <w:r w:rsidRPr="000C67BC">
        <w:rPr>
          <w:rFonts w:eastAsia="Calibri" w:cs="Times New Roman"/>
          <w:color w:val="000000" w:themeColor="text1"/>
        </w:rPr>
        <w:t xml:space="preserve">Đoạn dây dẫn MN ở hình 3.11 dài 0,20 m đang bị kéo về bên phải với tốc độ 2,0 m/s. Biết </w:t>
      </w:r>
      <w:r w:rsidRPr="000C67BC">
        <w:rPr>
          <w:rFonts w:eastAsia="Calibri" w:cs="Times New Roman"/>
          <w:color w:val="000000" w:themeColor="text1"/>
          <w:position w:val="-10"/>
        </w:rPr>
        <w:object w:dxaOrig="999" w:dyaOrig="320">
          <v:shape id="_x0000_i2362" type="#_x0000_t75" style="width:49.5pt;height:16.5pt" o:ole="">
            <v:imagedata r:id="rId422" o:title=""/>
          </v:shape>
          <o:OLEObject Type="Embed" ProgID="Equation.DSMT4" ShapeID="_x0000_i2362" DrawAspect="Content" ObjectID="_1804450826" r:id="rId2696"/>
        </w:object>
      </w:r>
      <w:r w:rsidRPr="000C67BC">
        <w:rPr>
          <w:rFonts w:eastAsia="Calibri" w:cs="Times New Roman"/>
          <w:color w:val="000000" w:themeColor="text1"/>
        </w:rPr>
        <w:t xml:space="preserve">điện trở của MN là </w:t>
      </w:r>
      <w:r w:rsidRPr="000C67BC">
        <w:rPr>
          <w:rFonts w:eastAsia="Calibri" w:cs="Times New Roman"/>
          <w:color w:val="000000" w:themeColor="text1"/>
          <w:position w:val="-10"/>
        </w:rPr>
        <w:object w:dxaOrig="620" w:dyaOrig="320">
          <v:shape id="_x0000_i2363" type="#_x0000_t75" style="width:32.25pt;height:16.5pt" o:ole="">
            <v:imagedata r:id="rId424" o:title=""/>
          </v:shape>
          <o:OLEObject Type="Embed" ProgID="Equation.DSMT4" ShapeID="_x0000_i2363" DrawAspect="Content" ObjectID="_1804450827" r:id="rId2697"/>
        </w:object>
      </w:r>
      <w:r w:rsidRPr="000C67BC">
        <w:rPr>
          <w:rFonts w:eastAsia="Calibri" w:cs="Times New Roman"/>
          <w:color w:val="000000" w:themeColor="text1"/>
        </w:rPr>
        <w:t>, bỏ qua điện trở các thành phần còn lại của mạch điện. Tìm lực cần thiết để kéo thanh ở tốc độ không đổi này (bỏ qua ma sát).</w:t>
      </w:r>
    </w:p>
    <w:p w:rsidR="00B91743" w:rsidRPr="000C67BC" w:rsidRDefault="00B91743" w:rsidP="003C0510">
      <w:pPr>
        <w:tabs>
          <w:tab w:val="left" w:pos="283"/>
          <w:tab w:val="left" w:pos="2835"/>
          <w:tab w:val="left" w:pos="5386"/>
          <w:tab w:val="left" w:pos="7937"/>
        </w:tabs>
        <w:jc w:val="both"/>
        <w:rPr>
          <w:rFonts w:cs="Times New Roman"/>
          <w:color w:val="000000" w:themeColor="text1"/>
        </w:rPr>
      </w:pPr>
      <w:r w:rsidRPr="000C67BC">
        <w:rPr>
          <w:rFonts w:cs="Times New Roman"/>
          <w:color w:val="000000" w:themeColor="text1"/>
        </w:rPr>
        <w:object w:dxaOrig="3780" w:dyaOrig="1845">
          <v:shape id="_x0000_i2364" type="#_x0000_t75" style="width:172.5pt;height:84pt" o:ole="">
            <v:imagedata r:id="rId426" o:title=""/>
          </v:shape>
          <o:OLEObject Type="Embed" ProgID="Visio.Drawing.15" ShapeID="_x0000_i2364" DrawAspect="Content" ObjectID="_1804450828" r:id="rId2698"/>
        </w:object>
      </w:r>
    </w:p>
    <w:p w:rsidR="00B91743" w:rsidRPr="000C67BC" w:rsidRDefault="00B91743" w:rsidP="003C0510">
      <w:pPr>
        <w:tabs>
          <w:tab w:val="left" w:pos="283"/>
          <w:tab w:val="left" w:pos="2410"/>
          <w:tab w:val="left" w:pos="5386"/>
          <w:tab w:val="left" w:pos="7937"/>
        </w:tabs>
        <w:jc w:val="both"/>
        <w:rPr>
          <w:rFonts w:cs="Times New Roman"/>
          <w:color w:val="000000" w:themeColor="text1"/>
        </w:rPr>
      </w:pPr>
      <w:r w:rsidRPr="000C67BC">
        <w:rPr>
          <w:rFonts w:cs="Times New Roman"/>
          <w:color w:val="000000" w:themeColor="text1"/>
        </w:rPr>
        <w:t>A.2,4N</w:t>
      </w:r>
      <w:r w:rsidRPr="000C67BC">
        <w:rPr>
          <w:rFonts w:cs="Times New Roman"/>
          <w:color w:val="000000" w:themeColor="text1"/>
        </w:rPr>
        <w:tab/>
      </w:r>
      <w:r w:rsidRPr="000C67BC">
        <w:rPr>
          <w:rFonts w:cs="Times New Roman"/>
          <w:color w:val="000000" w:themeColor="text1"/>
          <w:u w:val="single"/>
        </w:rPr>
        <w:t>B</w:t>
      </w:r>
      <w:r w:rsidRPr="000C67BC">
        <w:rPr>
          <w:rFonts w:cs="Times New Roman"/>
          <w:color w:val="000000" w:themeColor="text1"/>
        </w:rPr>
        <w:t>.1,2N</w:t>
      </w:r>
      <w:r w:rsidRPr="000C67BC">
        <w:rPr>
          <w:rFonts w:cs="Times New Roman"/>
          <w:color w:val="000000" w:themeColor="text1"/>
        </w:rPr>
        <w:tab/>
        <w:t>C.3,2N</w:t>
      </w:r>
      <w:r w:rsidRPr="000C67BC">
        <w:rPr>
          <w:rFonts w:cs="Times New Roman"/>
          <w:color w:val="000000" w:themeColor="text1"/>
        </w:rPr>
        <w:tab/>
        <w:t>D.4,2N</w:t>
      </w:r>
    </w:p>
    <w:p w:rsidR="00B91743" w:rsidRPr="000C67BC" w:rsidRDefault="00B91743" w:rsidP="003C0510">
      <w:pPr>
        <w:tabs>
          <w:tab w:val="left" w:pos="283"/>
          <w:tab w:val="left" w:pos="2835"/>
          <w:tab w:val="left" w:pos="5386"/>
          <w:tab w:val="left" w:pos="7937"/>
        </w:tabs>
        <w:jc w:val="both"/>
        <w:rPr>
          <w:rFonts w:cs="Times New Roman"/>
          <w:b/>
          <w:color w:val="000000" w:themeColor="text1"/>
        </w:rPr>
      </w:pPr>
      <w:r w:rsidRPr="000C67BC">
        <w:rPr>
          <w:rFonts w:cs="Times New Roman"/>
          <w:b/>
          <w:color w:val="000000" w:themeColor="text1"/>
        </w:rPr>
        <w:t xml:space="preserve">Giải </w:t>
      </w:r>
    </w:p>
    <w:p w:rsidR="00B91743" w:rsidRPr="000C67BC" w:rsidRDefault="00B91743" w:rsidP="003C0510">
      <w:pPr>
        <w:tabs>
          <w:tab w:val="left" w:pos="283"/>
          <w:tab w:val="left" w:pos="2835"/>
          <w:tab w:val="left" w:pos="5386"/>
          <w:tab w:val="left" w:pos="7937"/>
        </w:tabs>
        <w:ind w:firstLine="283"/>
        <w:jc w:val="both"/>
        <w:rPr>
          <w:rFonts w:cs="Times New Roman"/>
          <w:color w:val="000000" w:themeColor="text1"/>
        </w:rPr>
      </w:pPr>
      <w:r w:rsidRPr="000C67BC">
        <w:rPr>
          <w:rFonts w:cs="Times New Roman"/>
          <w:color w:val="000000" w:themeColor="text1"/>
          <w:position w:val="-24"/>
        </w:rPr>
        <w:object w:dxaOrig="4580" w:dyaOrig="620">
          <v:shape id="_x0000_i2365" type="#_x0000_t75" style="width:228pt;height:32.25pt" o:ole="">
            <v:imagedata r:id="rId2699" o:title=""/>
          </v:shape>
          <o:OLEObject Type="Embed" ProgID="Equation.DSMT4" ShapeID="_x0000_i2365" DrawAspect="Content" ObjectID="_1804450829" r:id="rId2700"/>
        </w:object>
      </w:r>
    </w:p>
    <w:p w:rsidR="00B91743" w:rsidRPr="000C67BC" w:rsidRDefault="00B91743" w:rsidP="006B270E">
      <w:pPr>
        <w:shd w:val="clear" w:color="auto" w:fill="FFFFFF"/>
        <w:tabs>
          <w:tab w:val="left" w:pos="283"/>
          <w:tab w:val="left" w:pos="1314"/>
          <w:tab w:val="left" w:pos="2835"/>
          <w:tab w:val="left" w:pos="5386"/>
          <w:tab w:val="left" w:pos="7937"/>
        </w:tabs>
        <w:spacing w:before="60" w:after="60" w:line="240" w:lineRule="auto"/>
        <w:jc w:val="both"/>
        <w:rPr>
          <w:rFonts w:eastAsia="MS Gothic" w:cs="Times New Roman"/>
          <w:color w:val="000000" w:themeColor="text1"/>
          <w:spacing w:val="3"/>
          <w:szCs w:val="26"/>
          <w:shd w:val="clear" w:color="auto" w:fill="FFFFFF"/>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eastAsia="MS Gothic" w:cs="Times New Roman"/>
          <w:color w:val="000000" w:themeColor="text1"/>
          <w:spacing w:val="3"/>
          <w:szCs w:val="26"/>
          <w:shd w:val="clear" w:color="auto" w:fill="FFFFFF"/>
        </w:rPr>
        <w:t xml:space="preserve">Trong </w:t>
      </w:r>
      <w:r w:rsidRPr="000C67BC">
        <w:rPr>
          <w:rFonts w:eastAsia="MS Gothic" w:cs="Times New Roman"/>
          <w:color w:val="000000" w:themeColor="text1"/>
          <w:spacing w:val="3"/>
          <w:position w:val="-6"/>
          <w:szCs w:val="26"/>
          <w:shd w:val="clear" w:color="auto" w:fill="FFFFFF"/>
        </w:rPr>
        <w:object w:dxaOrig="820" w:dyaOrig="300">
          <v:shape id="_x0000_i2366" type="#_x0000_t75" style="width:39.75pt;height:15.75pt" o:ole="">
            <v:imagedata r:id="rId428" o:title=""/>
          </v:shape>
          <o:OLEObject Type="Embed" ProgID="Equation.DSMT4" ShapeID="_x0000_i2366" DrawAspect="Content" ObjectID="_1804450830" r:id="rId2701"/>
        </w:object>
      </w:r>
      <w:r w:rsidRPr="000C67BC">
        <w:rPr>
          <w:rFonts w:eastAsia="MS Gothic" w:cs="Times New Roman"/>
          <w:color w:val="000000" w:themeColor="text1"/>
          <w:spacing w:val="3"/>
          <w:szCs w:val="26"/>
          <w:shd w:val="clear" w:color="auto" w:fill="FFFFFF"/>
        </w:rPr>
        <w:t>khí hydrogen (H</w:t>
      </w:r>
      <w:r w:rsidRPr="000C67BC">
        <w:rPr>
          <w:rFonts w:eastAsia="MS Gothic" w:cs="Times New Roman"/>
          <w:color w:val="000000" w:themeColor="text1"/>
          <w:spacing w:val="3"/>
          <w:szCs w:val="26"/>
          <w:shd w:val="clear" w:color="auto" w:fill="FFFFFF"/>
          <w:vertAlign w:val="subscript"/>
        </w:rPr>
        <w:t>2</w:t>
      </w:r>
      <w:r w:rsidRPr="000C67BC">
        <w:rPr>
          <w:rFonts w:eastAsia="MS Gothic" w:cs="Times New Roman"/>
          <w:color w:val="000000" w:themeColor="text1"/>
          <w:spacing w:val="3"/>
          <w:szCs w:val="26"/>
          <w:shd w:val="clear" w:color="auto" w:fill="FFFFFF"/>
        </w:rPr>
        <w:t>) có bao nhiêu phân tử hydrogen (H</w:t>
      </w:r>
      <w:r w:rsidRPr="000C67BC">
        <w:rPr>
          <w:rFonts w:eastAsia="MS Gothic" w:cs="Times New Roman"/>
          <w:color w:val="000000" w:themeColor="text1"/>
          <w:spacing w:val="3"/>
          <w:szCs w:val="26"/>
          <w:shd w:val="clear" w:color="auto" w:fill="FFFFFF"/>
          <w:vertAlign w:val="subscript"/>
        </w:rPr>
        <w:t>2</w:t>
      </w:r>
      <w:r w:rsidRPr="000C67BC">
        <w:rPr>
          <w:rFonts w:eastAsia="MS Gothic" w:cs="Times New Roman"/>
          <w:color w:val="000000" w:themeColor="text1"/>
          <w:spacing w:val="3"/>
          <w:szCs w:val="26"/>
          <w:shd w:val="clear" w:color="auto" w:fill="FFFFFF"/>
        </w:rPr>
        <w:t>)?</w:t>
      </w:r>
    </w:p>
    <w:p w:rsidR="00B91743" w:rsidRPr="000C67BC" w:rsidRDefault="00B91743" w:rsidP="006B270E">
      <w:pPr>
        <w:shd w:val="clear" w:color="auto" w:fill="FFFFFF"/>
        <w:tabs>
          <w:tab w:val="left" w:pos="283"/>
          <w:tab w:val="left" w:pos="2268"/>
          <w:tab w:val="left" w:pos="4536"/>
          <w:tab w:val="left" w:pos="6804"/>
          <w:tab w:val="left" w:pos="7937"/>
        </w:tabs>
        <w:spacing w:before="60" w:after="60" w:line="240" w:lineRule="auto"/>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u w:val="single"/>
          <w:shd w:val="clear" w:color="auto" w:fill="FFFFFF"/>
        </w:rPr>
        <w:t>A</w:t>
      </w:r>
      <w:r w:rsidRPr="000C67BC">
        <w:rPr>
          <w:rFonts w:eastAsia="MS Gothic" w:cs="Times New Roman"/>
          <w:color w:val="000000" w:themeColor="text1"/>
          <w:spacing w:val="3"/>
          <w:szCs w:val="26"/>
          <w:shd w:val="clear" w:color="auto" w:fill="FFFFFF"/>
        </w:rPr>
        <w:t>.</w:t>
      </w:r>
      <w:r w:rsidRPr="000C67BC">
        <w:rPr>
          <w:rFonts w:eastAsia="MS Gothic" w:cs="Times New Roman"/>
          <w:color w:val="000000" w:themeColor="text1"/>
          <w:spacing w:val="3"/>
          <w:szCs w:val="26"/>
          <w:shd w:val="clear" w:color="auto" w:fill="FFFFFF"/>
        </w:rPr>
        <w:tab/>
        <w:t>1,4.10</w:t>
      </w:r>
      <w:r w:rsidRPr="000C67BC">
        <w:rPr>
          <w:rFonts w:eastAsia="MS Gothic" w:cs="Times New Roman"/>
          <w:color w:val="000000" w:themeColor="text1"/>
          <w:spacing w:val="3"/>
          <w:szCs w:val="26"/>
          <w:shd w:val="clear" w:color="auto" w:fill="FFFFFF"/>
          <w:vertAlign w:val="superscript"/>
        </w:rPr>
        <w:t>25</w:t>
      </w:r>
      <w:r w:rsidRPr="000C67BC">
        <w:rPr>
          <w:rFonts w:eastAsia="MS Gothic" w:cs="Times New Roman"/>
          <w:color w:val="000000" w:themeColor="text1"/>
          <w:spacing w:val="3"/>
          <w:szCs w:val="26"/>
          <w:shd w:val="clear" w:color="auto" w:fill="FFFFFF"/>
        </w:rPr>
        <w:tab/>
      </w:r>
      <w:r w:rsidRPr="00C9285A">
        <w:rPr>
          <w:rFonts w:eastAsia="MS Gothic" w:cs="Times New Roman"/>
          <w:b/>
          <w:color w:val="0000FF"/>
          <w:spacing w:val="3"/>
          <w:szCs w:val="26"/>
          <w:shd w:val="clear" w:color="auto" w:fill="FFFFFF"/>
        </w:rPr>
        <w:t xml:space="preserve">B. </w:t>
      </w:r>
      <w:r w:rsidRPr="000C67BC">
        <w:rPr>
          <w:rFonts w:eastAsia="MS Gothic" w:cs="Times New Roman"/>
          <w:color w:val="000000" w:themeColor="text1"/>
          <w:spacing w:val="3"/>
          <w:szCs w:val="26"/>
          <w:shd w:val="clear" w:color="auto" w:fill="FFFFFF"/>
        </w:rPr>
        <w:t>2,4.10</w:t>
      </w:r>
      <w:r w:rsidRPr="000C67BC">
        <w:rPr>
          <w:rFonts w:eastAsia="MS Gothic" w:cs="Times New Roman"/>
          <w:color w:val="000000" w:themeColor="text1"/>
          <w:spacing w:val="3"/>
          <w:szCs w:val="26"/>
          <w:shd w:val="clear" w:color="auto" w:fill="FFFFFF"/>
          <w:vertAlign w:val="superscript"/>
        </w:rPr>
        <w:t>25</w:t>
      </w:r>
      <w:r w:rsidRPr="000C67BC">
        <w:rPr>
          <w:rFonts w:eastAsia="MS Gothic" w:cs="Times New Roman"/>
          <w:color w:val="000000" w:themeColor="text1"/>
          <w:spacing w:val="3"/>
          <w:szCs w:val="26"/>
          <w:shd w:val="clear" w:color="auto" w:fill="FFFFFF"/>
        </w:rPr>
        <w:tab/>
        <w:t xml:space="preserve"> </w:t>
      </w:r>
      <w:r w:rsidRPr="00C9285A">
        <w:rPr>
          <w:rFonts w:eastAsia="MS Gothic" w:cs="Times New Roman"/>
          <w:b/>
          <w:color w:val="0000FF"/>
          <w:spacing w:val="3"/>
          <w:szCs w:val="26"/>
          <w:shd w:val="clear" w:color="auto" w:fill="FFFFFF"/>
        </w:rPr>
        <w:t xml:space="preserve">C. </w:t>
      </w:r>
      <w:r w:rsidRPr="000C67BC">
        <w:rPr>
          <w:rFonts w:eastAsia="MS Gothic" w:cs="Times New Roman"/>
          <w:color w:val="000000" w:themeColor="text1"/>
          <w:spacing w:val="3"/>
          <w:szCs w:val="26"/>
          <w:shd w:val="clear" w:color="auto" w:fill="FFFFFF"/>
        </w:rPr>
        <w:t>2,8.10</w:t>
      </w:r>
      <w:r w:rsidRPr="000C67BC">
        <w:rPr>
          <w:rFonts w:eastAsia="MS Gothic" w:cs="Times New Roman"/>
          <w:color w:val="000000" w:themeColor="text1"/>
          <w:spacing w:val="3"/>
          <w:szCs w:val="26"/>
          <w:shd w:val="clear" w:color="auto" w:fill="FFFFFF"/>
          <w:vertAlign w:val="superscript"/>
        </w:rPr>
        <w:t>25</w:t>
      </w:r>
      <w:r w:rsidRPr="000C67BC">
        <w:rPr>
          <w:rFonts w:eastAsia="MS Gothic" w:cs="Times New Roman"/>
          <w:color w:val="000000" w:themeColor="text1"/>
          <w:spacing w:val="3"/>
          <w:szCs w:val="26"/>
          <w:shd w:val="clear" w:color="auto" w:fill="FFFFFF"/>
        </w:rPr>
        <w:tab/>
      </w:r>
      <w:r w:rsidRPr="00C9285A">
        <w:rPr>
          <w:rFonts w:eastAsia="MS Gothic" w:cs="Times New Roman"/>
          <w:b/>
          <w:color w:val="0000FF"/>
          <w:spacing w:val="3"/>
          <w:szCs w:val="26"/>
          <w:shd w:val="clear" w:color="auto" w:fill="FFFFFF"/>
        </w:rPr>
        <w:t xml:space="preserve">D. </w:t>
      </w:r>
      <w:r w:rsidRPr="000C67BC">
        <w:rPr>
          <w:rFonts w:eastAsia="MS Gothic" w:cs="Times New Roman"/>
          <w:color w:val="000000" w:themeColor="text1"/>
          <w:spacing w:val="3"/>
          <w:szCs w:val="26"/>
          <w:shd w:val="clear" w:color="auto" w:fill="FFFFFF"/>
        </w:rPr>
        <w:t>1,6.10</w:t>
      </w:r>
      <w:r w:rsidRPr="000C67BC">
        <w:rPr>
          <w:rFonts w:eastAsia="MS Gothic" w:cs="Times New Roman"/>
          <w:color w:val="000000" w:themeColor="text1"/>
          <w:spacing w:val="3"/>
          <w:szCs w:val="26"/>
          <w:shd w:val="clear" w:color="auto" w:fill="FFFFFF"/>
          <w:vertAlign w:val="superscript"/>
        </w:rPr>
        <w:t>25</w:t>
      </w:r>
      <w:r w:rsidRPr="000C67BC">
        <w:rPr>
          <w:rFonts w:eastAsia="MS Gothic" w:cs="Times New Roman"/>
          <w:color w:val="000000" w:themeColor="text1"/>
          <w:spacing w:val="3"/>
          <w:szCs w:val="26"/>
          <w:shd w:val="clear" w:color="auto" w:fill="FFFFFF"/>
        </w:rPr>
        <w:tab/>
      </w:r>
    </w:p>
    <w:p w:rsidR="00B91743" w:rsidRPr="000C67BC" w:rsidRDefault="00B91743" w:rsidP="006B270E">
      <w:pPr>
        <w:shd w:val="clear" w:color="auto" w:fill="FFFFFF"/>
        <w:tabs>
          <w:tab w:val="left" w:pos="283"/>
          <w:tab w:val="left" w:pos="2268"/>
          <w:tab w:val="left" w:pos="4536"/>
          <w:tab w:val="left" w:pos="6804"/>
          <w:tab w:val="left" w:pos="7937"/>
        </w:tabs>
        <w:spacing w:before="60" w:after="60" w:line="240" w:lineRule="auto"/>
        <w:jc w:val="both"/>
        <w:rPr>
          <w:rFonts w:eastAsia="MS Gothic" w:cs="Times New Roman"/>
          <w:color w:val="000000" w:themeColor="text1"/>
          <w:spacing w:val="3"/>
          <w:szCs w:val="26"/>
          <w:shd w:val="clear" w:color="auto" w:fill="FFFFFF"/>
        </w:rPr>
      </w:pPr>
    </w:p>
    <w:p w:rsidR="00B91743" w:rsidRPr="000C67BC" w:rsidRDefault="00B91743" w:rsidP="006B270E">
      <w:pPr>
        <w:widowControl w:val="0"/>
        <w:tabs>
          <w:tab w:val="left" w:pos="283"/>
          <w:tab w:val="left" w:pos="2835"/>
          <w:tab w:val="left" w:pos="5386"/>
          <w:tab w:val="left" w:pos="7937"/>
        </w:tabs>
        <w:autoSpaceDE w:val="0"/>
        <w:autoSpaceDN w:val="0"/>
        <w:spacing w:after="0" w:line="276" w:lineRule="auto"/>
        <w:ind w:firstLine="283"/>
        <w:rPr>
          <w:rFonts w:cs="Times New Roman"/>
          <w:b/>
          <w:color w:val="000000" w:themeColor="text1"/>
        </w:rPr>
      </w:pPr>
      <w:r w:rsidRPr="000C67BC">
        <w:rPr>
          <w:rFonts w:cs="Times New Roman"/>
          <w:b/>
          <w:color w:val="000000" w:themeColor="text1"/>
        </w:rPr>
        <w:t>Giải</w:t>
      </w:r>
    </w:p>
    <w:p w:rsidR="00B91743" w:rsidRPr="000C67BC" w:rsidRDefault="00B91743" w:rsidP="006B270E">
      <w:pPr>
        <w:shd w:val="clear" w:color="auto" w:fill="FFFFFF"/>
        <w:tabs>
          <w:tab w:val="left" w:pos="283"/>
          <w:tab w:val="left" w:pos="1314"/>
          <w:tab w:val="left" w:pos="2835"/>
          <w:tab w:val="left" w:pos="5386"/>
          <w:tab w:val="left" w:pos="7937"/>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Số phân tử hydrogen là</w:t>
      </w:r>
    </w:p>
    <w:p w:rsidR="00B91743" w:rsidRPr="000C67BC" w:rsidRDefault="00B91743" w:rsidP="006B270E">
      <w:pPr>
        <w:shd w:val="clear" w:color="auto" w:fill="FFFFFF"/>
        <w:tabs>
          <w:tab w:val="left" w:pos="283"/>
          <w:tab w:val="left" w:pos="1314"/>
          <w:tab w:val="left" w:pos="2835"/>
          <w:tab w:val="left" w:pos="5386"/>
          <w:tab w:val="left" w:pos="7937"/>
        </w:tabs>
        <w:spacing w:before="60" w:after="60" w:line="240" w:lineRule="auto"/>
        <w:ind w:firstLine="283"/>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position w:val="-16"/>
          <w:szCs w:val="26"/>
          <w:shd w:val="clear" w:color="auto" w:fill="FFFFFF"/>
        </w:rPr>
        <w:object w:dxaOrig="3879" w:dyaOrig="440">
          <v:shape id="_x0000_i2367" type="#_x0000_t75" style="width:195pt;height:22.5pt" o:ole="">
            <v:imagedata r:id="rId2702" o:title=""/>
          </v:shape>
          <o:OLEObject Type="Embed" ProgID="Equation.DSMT4" ShapeID="_x0000_i2367" DrawAspect="Content" ObjectID="_1804450831" r:id="rId2703"/>
        </w:object>
      </w:r>
      <w:r w:rsidRPr="000C67BC">
        <w:rPr>
          <w:rFonts w:eastAsia="MS Gothic" w:cs="Times New Roman"/>
          <w:color w:val="000000" w:themeColor="text1"/>
          <w:spacing w:val="3"/>
          <w:szCs w:val="26"/>
          <w:shd w:val="clear" w:color="auto" w:fill="FFFFFF"/>
        </w:rPr>
        <w:t xml:space="preserve">= </w:t>
      </w:r>
      <w:bookmarkStart w:id="39" w:name="_Hlk166976051"/>
      <w:r w:rsidRPr="000C67BC">
        <w:rPr>
          <w:rFonts w:eastAsia="MS Gothic" w:cs="Times New Roman"/>
          <w:color w:val="000000" w:themeColor="text1"/>
          <w:spacing w:val="3"/>
          <w:position w:val="-10"/>
          <w:szCs w:val="26"/>
          <w:shd w:val="clear" w:color="auto" w:fill="FFFFFF"/>
        </w:rPr>
        <w:object w:dxaOrig="859" w:dyaOrig="360">
          <v:shape id="_x0000_i2368" type="#_x0000_t75" style="width:43.5pt;height:18.75pt" o:ole="">
            <v:imagedata r:id="rId2704" o:title=""/>
          </v:shape>
          <o:OLEObject Type="Embed" ProgID="Equation.DSMT4" ShapeID="_x0000_i2368" DrawAspect="Content" ObjectID="_1804450832" r:id="rId2705"/>
        </w:object>
      </w:r>
      <w:bookmarkEnd w:id="39"/>
      <w:r w:rsidRPr="000C67BC">
        <w:rPr>
          <w:rFonts w:eastAsia="MS Gothic" w:cs="Times New Roman"/>
          <w:color w:val="000000" w:themeColor="text1"/>
          <w:spacing w:val="3"/>
          <w:szCs w:val="26"/>
          <w:shd w:val="clear" w:color="auto" w:fill="FFFFFF"/>
        </w:rPr>
        <w:t>phân tử.</w:t>
      </w:r>
    </w:p>
    <w:p w:rsidR="00B91743" w:rsidRPr="000C67BC" w:rsidRDefault="00B91743" w:rsidP="006B270E">
      <w:pPr>
        <w:spacing w:line="240" w:lineRule="auto"/>
        <w:rPr>
          <w:rFonts w:cs="Times New Roman"/>
          <w:color w:val="000000" w:themeColor="text1"/>
        </w:rPr>
      </w:pPr>
      <w:r w:rsidRPr="000C67BC">
        <w:rPr>
          <w:rFonts w:eastAsia="MS Gothic" w:cs="Times New Roman"/>
          <w:bCs/>
          <w:color w:val="000000" w:themeColor="text1"/>
          <w:spacing w:val="3"/>
          <w:szCs w:val="26"/>
          <w:shd w:val="clear" w:color="auto" w:fill="FFFFFF"/>
        </w:rPr>
        <w:t>Đáp án:</w:t>
      </w:r>
      <w:r w:rsidRPr="000C67BC">
        <w:rPr>
          <w:rFonts w:eastAsia="MS Gothic" w:cs="Times New Roman"/>
          <w:color w:val="000000" w:themeColor="text1"/>
          <w:spacing w:val="3"/>
          <w:szCs w:val="26"/>
          <w:shd w:val="clear" w:color="auto" w:fill="FFFFFF"/>
        </w:rPr>
        <w:t xml:space="preserve"> </w:t>
      </w:r>
      <w:r w:rsidRPr="000C67BC">
        <w:rPr>
          <w:rFonts w:eastAsia="MS Gothic" w:cs="Times New Roman"/>
          <w:color w:val="000000" w:themeColor="text1"/>
          <w:spacing w:val="3"/>
          <w:position w:val="-10"/>
          <w:szCs w:val="26"/>
          <w:shd w:val="clear" w:color="auto" w:fill="FFFFFF"/>
        </w:rPr>
        <w:object w:dxaOrig="859" w:dyaOrig="360">
          <v:shape id="_x0000_i2369" type="#_x0000_t75" style="width:43.5pt;height:18.75pt" o:ole="">
            <v:imagedata r:id="rId2704" o:title=""/>
          </v:shape>
          <o:OLEObject Type="Embed" ProgID="Equation.DSMT4" ShapeID="_x0000_i2369" DrawAspect="Content" ObjectID="_1804450833" r:id="rId2706"/>
        </w:object>
      </w:r>
      <w:r w:rsidRPr="000C67BC">
        <w:rPr>
          <w:rFonts w:eastAsia="MS Gothic" w:cs="Times New Roman"/>
          <w:color w:val="000000" w:themeColor="text1"/>
          <w:spacing w:val="3"/>
          <w:szCs w:val="26"/>
          <w:shd w:val="clear" w:color="auto" w:fill="FFFFFF"/>
        </w:rPr>
        <w:t>phân tử.</w:t>
      </w:r>
    </w:p>
    <w:p w:rsidR="00B91743" w:rsidRPr="000C67BC" w:rsidRDefault="00B91743" w:rsidP="006B270E">
      <w:pPr>
        <w:spacing w:line="240" w:lineRule="auto"/>
        <w:rPr>
          <w:rFonts w:cs="Times New Roman"/>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rPr>
        <w:t>Một vật dao động điều hòa theo phương trình x = 4cos(</w:t>
      </w:r>
      <m:oMath>
        <m:f>
          <m:fPr>
            <m:ctrlPr>
              <w:rPr>
                <w:rFonts w:ascii="Cambria Math" w:hAnsi="Cambria Math" w:cs="Times New Roman"/>
                <w:i/>
                <w:color w:val="000000" w:themeColor="text1"/>
              </w:rPr>
            </m:ctrlPr>
          </m:fPr>
          <m:num>
            <m:r>
              <w:rPr>
                <w:rFonts w:ascii="Cambria Math" w:hAnsi="Cambria Math" w:cs="Times New Roman"/>
                <w:color w:val="000000" w:themeColor="text1"/>
              </w:rPr>
              <m:t>π</m:t>
            </m:r>
          </m:num>
          <m:den>
            <m:r>
              <w:rPr>
                <w:rFonts w:ascii="Cambria Math" w:hAnsi="Cambria Math" w:cs="Times New Roman"/>
                <w:color w:val="000000" w:themeColor="text1"/>
              </w:rPr>
              <m:t>2</m:t>
            </m:r>
          </m:den>
        </m:f>
      </m:oMath>
      <w:r w:rsidRPr="000C67BC">
        <w:rPr>
          <w:rFonts w:cs="Times New Roman"/>
          <w:color w:val="000000" w:themeColor="text1"/>
        </w:rPr>
        <w:t xml:space="preserve">t − </w:t>
      </w:r>
      <m:oMath>
        <m:f>
          <m:fPr>
            <m:ctrlPr>
              <w:rPr>
                <w:rFonts w:ascii="Cambria Math" w:hAnsi="Cambria Math" w:cs="Times New Roman"/>
                <w:i/>
                <w:color w:val="000000" w:themeColor="text1"/>
              </w:rPr>
            </m:ctrlPr>
          </m:fPr>
          <m:num>
            <m:r>
              <w:rPr>
                <w:rFonts w:ascii="Cambria Math" w:hAnsi="Cambria Math" w:cs="Times New Roman"/>
                <w:color w:val="000000" w:themeColor="text1"/>
              </w:rPr>
              <m:t>π</m:t>
            </m:r>
          </m:num>
          <m:den>
            <m:r>
              <w:rPr>
                <w:rFonts w:ascii="Cambria Math" w:hAnsi="Cambria Math" w:cs="Times New Roman"/>
                <w:color w:val="000000" w:themeColor="text1"/>
              </w:rPr>
              <m:t>3</m:t>
            </m:r>
          </m:den>
        </m:f>
      </m:oMath>
      <w:r w:rsidRPr="000C67BC">
        <w:rPr>
          <w:rFonts w:cs="Times New Roman"/>
          <w:color w:val="000000" w:themeColor="text1"/>
        </w:rPr>
        <w:t>) (cm) (t tính bằng giây). Thời điểm vật đi qua vị trí có li độ x = 2√3cm theo chiều âm lần thứ 2 là:</w:t>
      </w:r>
    </w:p>
    <w:p w:rsidR="00B91743" w:rsidRPr="000C67BC" w:rsidRDefault="00B91743" w:rsidP="006B270E">
      <w:pPr>
        <w:tabs>
          <w:tab w:val="left" w:pos="2268"/>
          <w:tab w:val="left" w:pos="4536"/>
          <w:tab w:val="left" w:pos="6804"/>
        </w:tabs>
        <w:spacing w:line="240" w:lineRule="auto"/>
        <w:rPr>
          <w:rFonts w:cs="Times New Roman"/>
          <w:color w:val="000000" w:themeColor="text1"/>
        </w:rPr>
      </w:pPr>
      <w:r w:rsidRPr="00C9285A">
        <w:rPr>
          <w:rFonts w:cs="Times New Roman"/>
          <w:b/>
          <w:color w:val="0000FF"/>
          <w:u w:val="single"/>
        </w:rPr>
        <w:t>A</w:t>
      </w:r>
      <w:r w:rsidRPr="00C9285A">
        <w:rPr>
          <w:rFonts w:cs="Times New Roman"/>
          <w:b/>
          <w:color w:val="0000FF"/>
        </w:rPr>
        <w:t xml:space="preserve">. </w:t>
      </w:r>
      <w:r w:rsidRPr="000C67BC">
        <w:rPr>
          <w:rFonts w:cs="Times New Roman"/>
          <w:color w:val="000000" w:themeColor="text1"/>
        </w:rPr>
        <w:t>5s</w:t>
      </w:r>
      <w:r w:rsidRPr="000C67BC">
        <w:rPr>
          <w:rFonts w:cs="Times New Roman"/>
          <w:color w:val="000000" w:themeColor="text1"/>
        </w:rPr>
        <w:tab/>
        <w:t>B.10s</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7s</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14s</w:t>
      </w:r>
    </w:p>
    <w:p w:rsidR="00B91743" w:rsidRPr="000C67BC" w:rsidRDefault="00B91743" w:rsidP="006B270E">
      <w:pPr>
        <w:tabs>
          <w:tab w:val="left" w:pos="2268"/>
          <w:tab w:val="left" w:pos="4536"/>
          <w:tab w:val="left" w:pos="6804"/>
        </w:tabs>
        <w:spacing w:line="240" w:lineRule="auto"/>
        <w:rPr>
          <w:rFonts w:cs="Times New Roman"/>
          <w:b/>
          <w:color w:val="000000" w:themeColor="text1"/>
          <w:lang w:val="vi-VN"/>
        </w:rPr>
      </w:pPr>
      <w:r w:rsidRPr="000C67BC">
        <w:rPr>
          <w:rFonts w:cs="Times New Roman"/>
          <w:b/>
          <w:color w:val="000000" w:themeColor="text1"/>
        </w:rPr>
        <w:t>Giải</w:t>
      </w:r>
    </w:p>
    <w:p w:rsidR="00B91743" w:rsidRPr="000C67BC" w:rsidRDefault="00B91743" w:rsidP="006B270E">
      <w:pPr>
        <w:spacing w:line="240" w:lineRule="auto"/>
        <w:rPr>
          <w:rFonts w:cs="Times New Roman"/>
          <w:color w:val="000000" w:themeColor="text1"/>
        </w:rPr>
      </w:pPr>
      <w:r w:rsidRPr="000C67BC">
        <w:rPr>
          <w:rFonts w:cs="Times New Roman"/>
          <w:color w:val="000000" w:themeColor="text1"/>
          <w:lang w:val="vi-VN"/>
        </w:rPr>
        <w:sym w:font="Wingdings" w:char="F0E0"/>
      </w:r>
      <w:r w:rsidRPr="000C67BC">
        <w:rPr>
          <w:rFonts w:cs="Times New Roman"/>
          <w:color w:val="000000" w:themeColor="text1"/>
        </w:rPr>
        <w:t>Dùng PTLG:</w:t>
      </w:r>
    </w:p>
    <w:p w:rsidR="00B91743" w:rsidRPr="000C67BC" w:rsidRDefault="00305514" w:rsidP="006B270E">
      <w:pPr>
        <w:spacing w:line="240" w:lineRule="auto"/>
        <w:rPr>
          <w:rFonts w:eastAsiaTheme="minorEastAsia" w:cs="Times New Roman"/>
          <w:color w:val="000000" w:themeColor="text1"/>
        </w:rPr>
      </w:pPr>
      <m:oMath>
        <m:d>
          <m:dPr>
            <m:begChr m:val="{"/>
            <m:endChr m:val=""/>
            <m:ctrlPr>
              <w:rPr>
                <w:rFonts w:ascii="Cambria Math" w:hAnsi="Cambria Math" w:cs="Times New Roman"/>
                <w:i/>
                <w:color w:val="000000" w:themeColor="text1"/>
              </w:rPr>
            </m:ctrlPr>
          </m:dPr>
          <m:e>
            <m:eqArr>
              <m:eqArrPr>
                <m:ctrlPr>
                  <w:rPr>
                    <w:rFonts w:ascii="Cambria Math" w:hAnsi="Cambria Math" w:cs="Times New Roman"/>
                    <w:i/>
                    <w:color w:val="000000" w:themeColor="text1"/>
                  </w:rPr>
                </m:ctrlPr>
              </m:eqArrPr>
              <m:e>
                <m:r>
                  <w:rPr>
                    <w:rFonts w:ascii="Cambria Math" w:hAnsi="Cambria Math" w:cs="Times New Roman"/>
                    <w:color w:val="000000" w:themeColor="text1"/>
                  </w:rPr>
                  <m:t>x=4cos</m:t>
                </m:r>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πt</m:t>
                        </m:r>
                      </m:num>
                      <m:den>
                        <m:r>
                          <w:rPr>
                            <w:rFonts w:ascii="Cambria Math" w:hAnsi="Cambria Math" w:cs="Times New Roman"/>
                            <w:color w:val="000000" w:themeColor="text1"/>
                          </w:rPr>
                          <m:t>2</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π</m:t>
                        </m:r>
                      </m:num>
                      <m:den>
                        <m:r>
                          <w:rPr>
                            <w:rFonts w:ascii="Cambria Math" w:hAnsi="Cambria Math" w:cs="Times New Roman"/>
                            <w:color w:val="000000" w:themeColor="text1"/>
                          </w:rPr>
                          <m:t>3</m:t>
                        </m:r>
                      </m:den>
                    </m:f>
                  </m:e>
                </m:d>
                <m:r>
                  <w:rPr>
                    <w:rFonts w:ascii="Cambria Math" w:hAnsi="Cambria Math" w:cs="Times New Roman"/>
                    <w:color w:val="000000" w:themeColor="text1"/>
                  </w:rPr>
                  <m:t>=2</m:t>
                </m:r>
                <m:rad>
                  <m:radPr>
                    <m:degHide m:val="1"/>
                    <m:ctrlPr>
                      <w:rPr>
                        <w:rFonts w:ascii="Cambria Math" w:hAnsi="Cambria Math" w:cs="Times New Roman"/>
                        <w:i/>
                        <w:color w:val="000000" w:themeColor="text1"/>
                      </w:rPr>
                    </m:ctrlPr>
                  </m:radPr>
                  <m:deg/>
                  <m:e>
                    <m:r>
                      <w:rPr>
                        <w:rFonts w:ascii="Cambria Math" w:hAnsi="Cambria Math" w:cs="Times New Roman"/>
                        <w:color w:val="000000" w:themeColor="text1"/>
                      </w:rPr>
                      <m:t>3</m:t>
                    </m:r>
                  </m:e>
                </m:rad>
              </m:e>
              <m:e>
                <m:r>
                  <w:rPr>
                    <w:rFonts w:ascii="Cambria Math" w:hAnsi="Cambria Math" w:cs="Times New Roman"/>
                    <w:color w:val="000000" w:themeColor="text1"/>
                  </w:rPr>
                  <m:t>x=</m:t>
                </m:r>
                <m:sSup>
                  <m:sSupPr>
                    <m:ctrlPr>
                      <w:rPr>
                        <w:rFonts w:ascii="Cambria Math" w:hAnsi="Cambria Math" w:cs="Times New Roman"/>
                        <w:i/>
                        <w:color w:val="000000" w:themeColor="text1"/>
                      </w:rPr>
                    </m:ctrlPr>
                  </m:sSupPr>
                  <m:e>
                    <m:r>
                      <w:rPr>
                        <w:rFonts w:ascii="Cambria Math" w:hAnsi="Cambria Math" w:cs="Times New Roman"/>
                        <w:color w:val="000000" w:themeColor="text1"/>
                      </w:rPr>
                      <m:t>v</m:t>
                    </m:r>
                  </m:e>
                  <m:sup>
                    <m:r>
                      <w:rPr>
                        <w:rFonts w:ascii="Cambria Math" w:hAnsi="Cambria Math" w:cs="Times New Roman"/>
                        <w:color w:val="000000" w:themeColor="text1"/>
                      </w:rPr>
                      <m:t>,</m:t>
                    </m:r>
                  </m:sup>
                </m:sSup>
                <m:r>
                  <w:rPr>
                    <w:rFonts w:ascii="Cambria Math" w:hAnsi="Cambria Math" w:cs="Times New Roman"/>
                    <w:color w:val="000000" w:themeColor="text1"/>
                  </w:rPr>
                  <m:t>=-2π</m:t>
                </m:r>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πt</m:t>
                        </m:r>
                      </m:num>
                      <m:den>
                        <m:r>
                          <w:rPr>
                            <w:rFonts w:ascii="Cambria Math" w:hAnsi="Cambria Math" w:cs="Times New Roman"/>
                            <w:color w:val="000000" w:themeColor="text1"/>
                          </w:rPr>
                          <m:t>2</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π</m:t>
                        </m:r>
                      </m:num>
                      <m:den>
                        <m:r>
                          <w:rPr>
                            <w:rFonts w:ascii="Cambria Math" w:hAnsi="Cambria Math" w:cs="Times New Roman"/>
                            <w:color w:val="000000" w:themeColor="text1"/>
                          </w:rPr>
                          <m:t>3</m:t>
                        </m:r>
                      </m:den>
                    </m:f>
                  </m:e>
                </m:d>
                <m:r>
                  <w:rPr>
                    <w:rFonts w:ascii="Cambria Math" w:hAnsi="Cambria Math" w:cs="Times New Roman"/>
                    <w:color w:val="000000" w:themeColor="text1"/>
                  </w:rPr>
                  <m:t>&lt;0</m:t>
                </m:r>
              </m:e>
            </m:eqArr>
          </m:e>
        </m:d>
      </m:oMath>
      <w:r w:rsidR="00B91743" w:rsidRPr="000C67BC">
        <w:rPr>
          <w:rFonts w:eastAsiaTheme="minorEastAsia" w:cs="Times New Roman"/>
          <w:color w:val="000000" w:themeColor="text1"/>
          <w:lang w:val="vi-VN"/>
        </w:rPr>
        <w:t xml:space="preserve">  </w:t>
      </w:r>
      <w:r w:rsidR="00B91743" w:rsidRPr="000C67BC">
        <w:rPr>
          <w:rFonts w:ascii="Cambria Math" w:hAnsi="Cambria Math" w:cs="Cambria Math"/>
          <w:color w:val="000000" w:themeColor="text1"/>
        </w:rPr>
        <w:t>⇒</w:t>
      </w:r>
      <w:r w:rsidR="00B91743" w:rsidRPr="000C67BC">
        <w:rPr>
          <w:rFonts w:cs="Times New Roman"/>
          <w:color w:val="000000" w:themeColor="text1"/>
        </w:rPr>
        <w:t xml:space="preserve"> </w:t>
      </w:r>
      <m:oMath>
        <m:d>
          <m:dPr>
            <m:begChr m:val="{"/>
            <m:endChr m:val=""/>
            <m:ctrlPr>
              <w:rPr>
                <w:rFonts w:ascii="Cambria Math" w:hAnsi="Cambria Math" w:cs="Times New Roman"/>
                <w:i/>
                <w:color w:val="000000" w:themeColor="text1"/>
              </w:rPr>
            </m:ctrlPr>
          </m:dPr>
          <m:e>
            <m:eqArr>
              <m:eqArrPr>
                <m:ctrlPr>
                  <w:rPr>
                    <w:rFonts w:ascii="Cambria Math" w:hAnsi="Cambria Math" w:cs="Times New Roman"/>
                    <w:i/>
                    <w:color w:val="000000" w:themeColor="text1"/>
                  </w:rPr>
                </m:ctrlPr>
              </m:eqArrPr>
              <m:e>
                <m:r>
                  <w:rPr>
                    <w:rFonts w:ascii="Cambria Math" w:hAnsi="Cambria Math" w:cs="Times New Roman"/>
                    <w:color w:val="000000" w:themeColor="text1"/>
                  </w:rPr>
                  <m:t>cos</m:t>
                </m:r>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πt</m:t>
                        </m:r>
                      </m:num>
                      <m:den>
                        <m:r>
                          <w:rPr>
                            <w:rFonts w:ascii="Cambria Math" w:hAnsi="Cambria Math" w:cs="Times New Roman"/>
                            <w:color w:val="000000" w:themeColor="text1"/>
                          </w:rPr>
                          <m:t>2</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π</m:t>
                        </m:r>
                      </m:num>
                      <m:den>
                        <m:r>
                          <w:rPr>
                            <w:rFonts w:ascii="Cambria Math" w:hAnsi="Cambria Math" w:cs="Times New Roman"/>
                            <w:color w:val="000000" w:themeColor="text1"/>
                          </w:rPr>
                          <m:t>3</m:t>
                        </m:r>
                      </m:den>
                    </m:f>
                  </m:e>
                </m:d>
                <m:r>
                  <w:rPr>
                    <w:rFonts w:ascii="Cambria Math" w:hAnsi="Cambria Math" w:cs="Times New Roman"/>
                    <w:color w:val="000000" w:themeColor="text1"/>
                  </w:rPr>
                  <m:t>=</m:t>
                </m:r>
                <m:f>
                  <m:fPr>
                    <m:ctrlPr>
                      <w:rPr>
                        <w:rFonts w:ascii="Cambria Math" w:hAnsi="Cambria Math" w:cs="Times New Roman"/>
                        <w:i/>
                        <w:color w:val="000000" w:themeColor="text1"/>
                      </w:rPr>
                    </m:ctrlPr>
                  </m:fPr>
                  <m:num>
                    <m:rad>
                      <m:radPr>
                        <m:degHide m:val="1"/>
                        <m:ctrlPr>
                          <w:rPr>
                            <w:rFonts w:ascii="Cambria Math" w:hAnsi="Cambria Math" w:cs="Times New Roman"/>
                            <w:i/>
                            <w:color w:val="000000" w:themeColor="text1"/>
                          </w:rPr>
                        </m:ctrlPr>
                      </m:radPr>
                      <m:deg/>
                      <m:e>
                        <m:r>
                          <w:rPr>
                            <w:rFonts w:ascii="Cambria Math" w:hAnsi="Cambria Math" w:cs="Times New Roman"/>
                            <w:color w:val="000000" w:themeColor="text1"/>
                          </w:rPr>
                          <m:t>3</m:t>
                        </m:r>
                      </m:e>
                    </m:rad>
                  </m:num>
                  <m:den>
                    <m:r>
                      <w:rPr>
                        <w:rFonts w:ascii="Cambria Math" w:hAnsi="Cambria Math" w:cs="Times New Roman"/>
                        <w:color w:val="000000" w:themeColor="text1"/>
                      </w:rPr>
                      <m:t>2</m:t>
                    </m:r>
                  </m:den>
                </m:f>
              </m:e>
              <m:e>
                <m:r>
                  <w:rPr>
                    <w:rFonts w:ascii="Cambria Math" w:hAnsi="Cambria Math" w:cs="Times New Roman"/>
                    <w:color w:val="000000" w:themeColor="text1"/>
                  </w:rPr>
                  <m:t>sin</m:t>
                </m:r>
                <m:d>
                  <m:dPr>
                    <m:ctrlPr>
                      <w:rPr>
                        <w:rFonts w:ascii="Cambria Math" w:hAnsi="Cambria Math" w:cs="Times New Roman"/>
                        <w:i/>
                        <w:color w:val="000000" w:themeColor="text1"/>
                      </w:rPr>
                    </m:ctrlPr>
                  </m:dPr>
                  <m:e>
                    <m:f>
                      <m:fPr>
                        <m:ctrlPr>
                          <w:rPr>
                            <w:rFonts w:ascii="Cambria Math" w:hAnsi="Cambria Math" w:cs="Times New Roman"/>
                            <w:i/>
                            <w:color w:val="000000" w:themeColor="text1"/>
                          </w:rPr>
                        </m:ctrlPr>
                      </m:fPr>
                      <m:num>
                        <m:r>
                          <w:rPr>
                            <w:rFonts w:ascii="Cambria Math" w:hAnsi="Cambria Math" w:cs="Times New Roman"/>
                            <w:color w:val="000000" w:themeColor="text1"/>
                          </w:rPr>
                          <m:t>πt</m:t>
                        </m:r>
                      </m:num>
                      <m:den>
                        <m:r>
                          <w:rPr>
                            <w:rFonts w:ascii="Cambria Math" w:hAnsi="Cambria Math" w:cs="Times New Roman"/>
                            <w:color w:val="000000" w:themeColor="text1"/>
                          </w:rPr>
                          <m:t>2</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π</m:t>
                        </m:r>
                      </m:num>
                      <m:den>
                        <m:r>
                          <w:rPr>
                            <w:rFonts w:ascii="Cambria Math" w:hAnsi="Cambria Math" w:cs="Times New Roman"/>
                            <w:color w:val="000000" w:themeColor="text1"/>
                          </w:rPr>
                          <m:t>3</m:t>
                        </m:r>
                      </m:den>
                    </m:f>
                  </m:e>
                </m:d>
                <m:r>
                  <w:rPr>
                    <w:rFonts w:ascii="Cambria Math" w:hAnsi="Cambria Math" w:cs="Times New Roman"/>
                    <w:color w:val="000000" w:themeColor="text1"/>
                  </w:rPr>
                  <m:t>&gt;0</m:t>
                </m:r>
              </m:e>
            </m:eqArr>
          </m:e>
        </m:d>
      </m:oMath>
      <w:r w:rsidR="00B91743" w:rsidRPr="000C67BC">
        <w:rPr>
          <w:rFonts w:eastAsiaTheme="minorEastAsia" w:cs="Times New Roman"/>
          <w:color w:val="000000" w:themeColor="text1"/>
          <w:lang w:val="vi-VN"/>
        </w:rPr>
        <w:t xml:space="preserve">  </w:t>
      </w:r>
      <w:r w:rsidR="00B91743" w:rsidRPr="000C67BC">
        <w:rPr>
          <w:rFonts w:ascii="Cambria Math" w:hAnsi="Cambria Math" w:cs="Cambria Math"/>
          <w:color w:val="000000" w:themeColor="text1"/>
        </w:rPr>
        <w:t>⇒</w:t>
      </w:r>
      <m:oMath>
        <m:r>
          <w:rPr>
            <w:rFonts w:ascii="Cambria Math" w:hAnsi="Cambria Math" w:cs="Times New Roman"/>
            <w:color w:val="000000" w:themeColor="text1"/>
          </w:rPr>
          <m:t xml:space="preserve"> </m:t>
        </m:r>
        <m:f>
          <m:fPr>
            <m:ctrlPr>
              <w:rPr>
                <w:rFonts w:ascii="Cambria Math" w:hAnsi="Cambria Math" w:cs="Times New Roman"/>
                <w:i/>
                <w:color w:val="000000" w:themeColor="text1"/>
              </w:rPr>
            </m:ctrlPr>
          </m:fPr>
          <m:num>
            <m:r>
              <w:rPr>
                <w:rFonts w:ascii="Cambria Math" w:hAnsi="Cambria Math" w:cs="Times New Roman"/>
                <w:color w:val="000000" w:themeColor="text1"/>
              </w:rPr>
              <m:t>πt</m:t>
            </m:r>
          </m:num>
          <m:den>
            <m:r>
              <w:rPr>
                <w:rFonts w:ascii="Cambria Math" w:hAnsi="Cambria Math" w:cs="Times New Roman"/>
                <w:color w:val="000000" w:themeColor="text1"/>
              </w:rPr>
              <m:t>2</m:t>
            </m:r>
          </m:den>
        </m:f>
      </m:oMath>
      <w:r w:rsidR="00B91743" w:rsidRPr="000C67BC">
        <w:rPr>
          <w:rFonts w:cs="Times New Roman"/>
          <w:color w:val="000000" w:themeColor="text1"/>
        </w:rPr>
        <w:t xml:space="preserve"> − </w:t>
      </w:r>
      <m:oMath>
        <m:f>
          <m:fPr>
            <m:ctrlPr>
              <w:rPr>
                <w:rFonts w:ascii="Cambria Math" w:hAnsi="Cambria Math" w:cs="Times New Roman"/>
                <w:i/>
                <w:color w:val="000000" w:themeColor="text1"/>
              </w:rPr>
            </m:ctrlPr>
          </m:fPr>
          <m:num>
            <m:r>
              <w:rPr>
                <w:rFonts w:ascii="Cambria Math" w:hAnsi="Cambria Math" w:cs="Times New Roman"/>
                <w:color w:val="000000" w:themeColor="text1"/>
              </w:rPr>
              <m:t>π</m:t>
            </m:r>
          </m:num>
          <m:den>
            <m:r>
              <w:rPr>
                <w:rFonts w:ascii="Cambria Math" w:hAnsi="Cambria Math" w:cs="Times New Roman"/>
                <w:color w:val="000000" w:themeColor="text1"/>
              </w:rPr>
              <m:t>3</m:t>
            </m:r>
          </m:den>
        </m:f>
      </m:oMath>
      <w:r w:rsidR="00B91743" w:rsidRPr="000C67BC">
        <w:rPr>
          <w:rFonts w:cs="Times New Roman"/>
          <w:color w:val="000000" w:themeColor="text1"/>
        </w:rPr>
        <w:t xml:space="preserve"> = </w:t>
      </w:r>
      <m:oMath>
        <m:f>
          <m:fPr>
            <m:ctrlPr>
              <w:rPr>
                <w:rFonts w:ascii="Cambria Math" w:hAnsi="Cambria Math" w:cs="Times New Roman"/>
                <w:i/>
                <w:color w:val="000000" w:themeColor="text1"/>
              </w:rPr>
            </m:ctrlPr>
          </m:fPr>
          <m:num>
            <m:r>
              <w:rPr>
                <w:rFonts w:ascii="Cambria Math" w:hAnsi="Cambria Math" w:cs="Times New Roman"/>
                <w:color w:val="000000" w:themeColor="text1"/>
              </w:rPr>
              <m:t>π</m:t>
            </m:r>
          </m:num>
          <m:den>
            <m:r>
              <w:rPr>
                <w:rFonts w:ascii="Cambria Math" w:hAnsi="Cambria Math" w:cs="Times New Roman"/>
                <w:color w:val="000000" w:themeColor="text1"/>
              </w:rPr>
              <m:t>6</m:t>
            </m:r>
          </m:den>
        </m:f>
      </m:oMath>
      <w:r w:rsidR="00B91743" w:rsidRPr="000C67BC">
        <w:rPr>
          <w:rFonts w:cs="Times New Roman"/>
          <w:color w:val="000000" w:themeColor="text1"/>
        </w:rPr>
        <w:t xml:space="preserve"> + n.2π</w:t>
      </w:r>
    </w:p>
    <w:p w:rsidR="00B91743" w:rsidRPr="000C67BC" w:rsidRDefault="00B91743" w:rsidP="006B270E">
      <w:pPr>
        <w:spacing w:line="240" w:lineRule="auto"/>
        <w:rPr>
          <w:rFonts w:cs="Times New Roman"/>
          <w:color w:val="000000" w:themeColor="text1"/>
        </w:rPr>
      </w:pPr>
      <w:r w:rsidRPr="000C67BC">
        <w:rPr>
          <w:rFonts w:cs="Times New Roman"/>
          <w:color w:val="000000" w:themeColor="text1"/>
        </w:rPr>
        <w:t xml:space="preserve">t = 1 + n.4 ≥ 0 </w:t>
      </w:r>
      <w:r w:rsidRPr="000C67BC">
        <w:rPr>
          <w:rFonts w:ascii="Cambria Math" w:hAnsi="Cambria Math" w:cs="Cambria Math"/>
          <w:color w:val="000000" w:themeColor="text1"/>
        </w:rPr>
        <w:t>⇒</w:t>
      </w:r>
      <w:r w:rsidRPr="000C67BC">
        <w:rPr>
          <w:rFonts w:cs="Times New Roman"/>
          <w:color w:val="000000" w:themeColor="text1"/>
        </w:rPr>
        <w:t xml:space="preserve"> n = 0,1,2,3....</w:t>
      </w:r>
      <w:r w:rsidRPr="000C67BC">
        <w:rPr>
          <w:rFonts w:cs="Times New Roman"/>
          <w:color w:val="000000" w:themeColor="text1"/>
          <w:lang w:val="vi-VN"/>
        </w:rPr>
        <w:t xml:space="preserve"> </w:t>
      </w:r>
      <w:r w:rsidRPr="000C67BC">
        <w:rPr>
          <w:rFonts w:cs="Times New Roman"/>
          <w:color w:val="000000" w:themeColor="text1"/>
        </w:rPr>
        <w:t>Lần thứ 2 ứng với n = 1 nên t = 5(s)</w:t>
      </w:r>
    </w:p>
    <w:p w:rsidR="00B91743" w:rsidRPr="000C67BC" w:rsidRDefault="00B91743" w:rsidP="00591FF2">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17.</w:t>
      </w:r>
      <w:r w:rsidRPr="000C67BC">
        <w:rPr>
          <w:rFonts w:cs="Times New Roman"/>
          <w:b/>
          <w:color w:val="000000" w:themeColor="text1"/>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5261"/>
      </w:tblGrid>
      <w:tr w:rsidR="00B02A84" w:rsidRPr="000C67BC" w:rsidTr="004B4A50">
        <w:tc>
          <w:tcPr>
            <w:tcW w:w="5239" w:type="dxa"/>
          </w:tcPr>
          <w:p w:rsidR="00B91743" w:rsidRPr="000C67BC" w:rsidRDefault="00B91743" w:rsidP="004B4A50">
            <w:pPr>
              <w:mirrorIndents/>
              <w:jc w:val="both"/>
              <w:rPr>
                <w:rFonts w:cs="Times New Roman"/>
                <w:b/>
                <w:color w:val="000000" w:themeColor="text1"/>
                <w:szCs w:val="24"/>
              </w:rPr>
            </w:pPr>
            <w:r w:rsidRPr="000C67BC">
              <w:rPr>
                <w:rFonts w:eastAsia="Georgia" w:cs="Times New Roman"/>
                <w:color w:val="000000" w:themeColor="text1"/>
                <w:szCs w:val="24"/>
              </w:rPr>
              <w:lastRenderedPageBreak/>
              <w:t xml:space="preserve">Một lò xo nhẹ được đặt thẳng đứng có đầu trên gắn với vật nhỏ </w:t>
            </w:r>
            <w:r w:rsidRPr="000C67BC">
              <w:rPr>
                <w:rFonts w:cs="Times New Roman"/>
                <w:color w:val="000000" w:themeColor="text1"/>
                <w:szCs w:val="24"/>
              </w:rPr>
              <w:t>A</w:t>
            </w:r>
            <w:r w:rsidRPr="000C67BC">
              <w:rPr>
                <w:rFonts w:eastAsia="Georgia" w:cs="Times New Roman"/>
                <w:color w:val="000000" w:themeColor="text1"/>
                <w:szCs w:val="24"/>
              </w:rPr>
              <w:t xml:space="preserve"> khối lượng </w:t>
            </w:r>
            <w:r w:rsidRPr="000C67BC">
              <w:rPr>
                <w:rFonts w:cs="Times New Roman"/>
                <w:color w:val="000000" w:themeColor="text1"/>
                <w:szCs w:val="24"/>
              </w:rPr>
              <w:t>m</w:t>
            </w:r>
            <w:r w:rsidRPr="000C67BC">
              <w:rPr>
                <w:rFonts w:eastAsia="Georgia" w:cs="Times New Roman"/>
                <w:color w:val="000000" w:themeColor="text1"/>
                <w:szCs w:val="24"/>
              </w:rPr>
              <w:t xml:space="preserve">, đầu dưới gắn với vật nhỏ </w:t>
            </w:r>
            <w:r w:rsidRPr="000C67BC">
              <w:rPr>
                <w:rFonts w:cs="Times New Roman"/>
                <w:color w:val="000000" w:themeColor="text1"/>
                <w:szCs w:val="24"/>
              </w:rPr>
              <w:t>B</w:t>
            </w:r>
            <w:r w:rsidRPr="000C67BC">
              <w:rPr>
                <w:rFonts w:eastAsia="Georgia" w:cs="Times New Roman"/>
                <w:color w:val="000000" w:themeColor="text1"/>
                <w:szCs w:val="24"/>
              </w:rPr>
              <w:t xml:space="preserve"> khối lượng </w:t>
            </w:r>
            <w:r w:rsidRPr="000C67BC">
              <w:rPr>
                <w:rFonts w:cs="Times New Roman"/>
                <w:color w:val="000000" w:themeColor="text1"/>
                <w:szCs w:val="24"/>
              </w:rPr>
              <w:t>2m</w:t>
            </w:r>
            <w:r w:rsidRPr="000C67BC">
              <w:rPr>
                <w:rFonts w:eastAsia="Georgia" w:cs="Times New Roman"/>
                <w:color w:val="000000" w:themeColor="text1"/>
                <w:szCs w:val="24"/>
              </w:rPr>
              <w:t xml:space="preserve">, vật </w:t>
            </w:r>
            <w:r w:rsidRPr="000C67BC">
              <w:rPr>
                <w:rFonts w:cs="Times New Roman"/>
                <w:color w:val="000000" w:themeColor="text1"/>
                <w:szCs w:val="24"/>
              </w:rPr>
              <w:t>B</w:t>
            </w:r>
            <w:r w:rsidRPr="000C67BC">
              <w:rPr>
                <w:rFonts w:eastAsia="Georgia" w:cs="Times New Roman"/>
                <w:color w:val="000000" w:themeColor="text1"/>
                <w:szCs w:val="24"/>
              </w:rPr>
              <w:t xml:space="preserve"> được đặt trên mặt sàn nằm ngang như hình H.I. Kích thích cho </w:t>
            </w:r>
            <w:r w:rsidRPr="000C67BC">
              <w:rPr>
                <w:rFonts w:cs="Times New Roman"/>
                <w:color w:val="000000" w:themeColor="text1"/>
                <w:szCs w:val="24"/>
              </w:rPr>
              <w:t>A</w:t>
            </w:r>
            <w:r w:rsidRPr="000C67BC">
              <w:rPr>
                <w:rFonts w:eastAsia="Georgia" w:cs="Times New Roman"/>
                <w:color w:val="000000" w:themeColor="text1"/>
                <w:szCs w:val="24"/>
              </w:rPr>
              <w:t xml:space="preserve"> dao động điều hòa theo phương thẳng đứng. Lấy </w:t>
            </w:r>
            <w:r w:rsidRPr="000C67BC">
              <w:rPr>
                <w:rFonts w:cs="Times New Roman"/>
                <w:color w:val="000000" w:themeColor="text1"/>
                <w:position w:val="-10"/>
                <w:szCs w:val="24"/>
              </w:rPr>
              <w:object w:dxaOrig="1260" w:dyaOrig="360">
                <v:shape id="_x0000_i2370" type="#_x0000_t75" style="width:61.5pt;height:18.75pt" o:ole="">
                  <v:imagedata r:id="rId430" o:title=""/>
                </v:shape>
                <o:OLEObject Type="Embed" ProgID="Equation.DSMT4" ShapeID="_x0000_i2370" DrawAspect="Content" ObjectID="_1804450834" r:id="rId2707"/>
              </w:object>
            </w:r>
            <w:r w:rsidRPr="000C67BC">
              <w:rPr>
                <w:rFonts w:eastAsia="Georgia" w:cs="Times New Roman"/>
                <w:color w:val="000000" w:themeColor="text1"/>
                <w:szCs w:val="24"/>
              </w:rPr>
              <w:t xml:space="preserve"> Hình H.II là đồ thị biểu diễn sự phụ thuộc của áp lực </w:t>
            </w:r>
            <w:r w:rsidRPr="000C67BC">
              <w:rPr>
                <w:rFonts w:cs="Times New Roman"/>
                <w:color w:val="000000" w:themeColor="text1"/>
                <w:szCs w:val="24"/>
              </w:rPr>
              <w:t>F</w:t>
            </w:r>
            <w:r w:rsidRPr="000C67BC">
              <w:rPr>
                <w:rFonts w:eastAsia="Georgia" w:cs="Times New Roman"/>
                <w:color w:val="000000" w:themeColor="text1"/>
                <w:szCs w:val="24"/>
              </w:rPr>
              <w:t xml:space="preserve"> của </w:t>
            </w:r>
            <w:r w:rsidRPr="000C67BC">
              <w:rPr>
                <w:rFonts w:cs="Times New Roman"/>
                <w:color w:val="000000" w:themeColor="text1"/>
                <w:szCs w:val="24"/>
              </w:rPr>
              <w:t>B</w:t>
            </w:r>
            <w:r w:rsidRPr="000C67BC">
              <w:rPr>
                <w:rFonts w:eastAsia="Georgia" w:cs="Times New Roman"/>
                <w:color w:val="000000" w:themeColor="text1"/>
                <w:szCs w:val="24"/>
              </w:rPr>
              <w:t xml:space="preserve"> lên mặt sàn theo thời gian </w:t>
            </w:r>
            <w:r w:rsidRPr="000C67BC">
              <w:rPr>
                <w:rFonts w:cs="Times New Roman"/>
                <w:color w:val="000000" w:themeColor="text1"/>
                <w:szCs w:val="24"/>
              </w:rPr>
              <w:t>t</w:t>
            </w:r>
            <w:r w:rsidRPr="000C67BC">
              <w:rPr>
                <w:rFonts w:eastAsia="Georgia" w:cs="Times New Roman"/>
                <w:color w:val="000000" w:themeColor="text1"/>
                <w:szCs w:val="24"/>
              </w:rPr>
              <w:t xml:space="preserve">. Gia tốc cực đại của </w:t>
            </w:r>
            <w:r w:rsidRPr="000C67BC">
              <w:rPr>
                <w:rFonts w:cs="Times New Roman"/>
                <w:color w:val="000000" w:themeColor="text1"/>
                <w:szCs w:val="24"/>
              </w:rPr>
              <w:t>A</w:t>
            </w:r>
            <w:r w:rsidRPr="000C67BC">
              <w:rPr>
                <w:rFonts w:eastAsia="Georgia" w:cs="Times New Roman"/>
                <w:color w:val="000000" w:themeColor="text1"/>
                <w:szCs w:val="24"/>
              </w:rPr>
              <w:t xml:space="preserve"> có giá trị </w:t>
            </w:r>
            <w:r w:rsidRPr="000C67BC">
              <w:rPr>
                <w:rFonts w:eastAsia="Georgia" w:cs="Times New Roman"/>
                <w:b/>
                <w:bCs/>
                <w:color w:val="000000" w:themeColor="text1"/>
                <w:szCs w:val="24"/>
              </w:rPr>
              <w:t>gần nhất</w:t>
            </w:r>
            <w:r w:rsidRPr="000C67BC">
              <w:rPr>
                <w:rFonts w:eastAsia="Georgia" w:cs="Times New Roman"/>
                <w:color w:val="000000" w:themeColor="text1"/>
                <w:szCs w:val="24"/>
              </w:rPr>
              <w:t xml:space="preserve"> với giá trị nào sau đây?</w:t>
            </w:r>
          </w:p>
        </w:tc>
        <w:tc>
          <w:tcPr>
            <w:tcW w:w="5240" w:type="dxa"/>
          </w:tcPr>
          <w:p w:rsidR="00B91743" w:rsidRPr="000C67BC" w:rsidRDefault="00B91743" w:rsidP="004B4A50">
            <w:pPr>
              <w:mirrorIndents/>
              <w:jc w:val="both"/>
              <w:rPr>
                <w:rFonts w:cs="Times New Roman"/>
                <w:b/>
                <w:color w:val="000000" w:themeColor="text1"/>
                <w:szCs w:val="24"/>
              </w:rPr>
            </w:pPr>
            <w:r w:rsidRPr="000C67BC">
              <w:rPr>
                <w:rFonts w:cs="Times New Roman"/>
                <w:color w:val="000000" w:themeColor="text1"/>
                <w:szCs w:val="24"/>
              </w:rPr>
              <w:object w:dxaOrig="5745" w:dyaOrig="2985">
                <v:shape id="_x0000_i2371" type="#_x0000_t75" style="width:252pt;height:130.5pt" o:ole="">
                  <v:imagedata r:id="rId432" o:title=""/>
                </v:shape>
                <o:OLEObject Type="Embed" ProgID="Visio.Drawing.15" ShapeID="_x0000_i2371" DrawAspect="Content" ObjectID="_1804450835" r:id="rId2708"/>
              </w:object>
            </w:r>
          </w:p>
        </w:tc>
      </w:tr>
    </w:tbl>
    <w:p w:rsidR="00B91743" w:rsidRPr="000C67BC" w:rsidRDefault="00B91743" w:rsidP="004B4A50">
      <w:pPr>
        <w:tabs>
          <w:tab w:val="left" w:pos="283"/>
          <w:tab w:val="left" w:pos="2835"/>
          <w:tab w:val="left" w:pos="5386"/>
          <w:tab w:val="left" w:pos="7937"/>
        </w:tabs>
        <w:mirrorIndents/>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position w:val="-10"/>
          <w:szCs w:val="24"/>
        </w:rPr>
        <w:object w:dxaOrig="1140" w:dyaOrig="360">
          <v:shape id="_x0000_i2372" type="#_x0000_t75" style="width:57.75pt;height:17.25pt" o:ole="">
            <v:imagedata r:id="rId434" o:title=""/>
          </v:shape>
          <o:OLEObject Type="Embed" ProgID="Equation.DSMT4" ShapeID="_x0000_i2372" DrawAspect="Content" ObjectID="_1804450836" r:id="rId2709"/>
        </w:object>
      </w:r>
      <w:r w:rsidRPr="000C67BC">
        <w:rPr>
          <w:rFonts w:cs="Times New Roman"/>
          <w:color w:val="000000" w:themeColor="text1"/>
          <w:szCs w:val="24"/>
        </w:rPr>
        <w:t>.</w: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position w:val="-10"/>
          <w:szCs w:val="24"/>
        </w:rPr>
        <w:object w:dxaOrig="1020" w:dyaOrig="360">
          <v:shape id="_x0000_i2373" type="#_x0000_t75" style="width:51pt;height:17.25pt" o:ole="">
            <v:imagedata r:id="rId436" o:title=""/>
          </v:shape>
          <o:OLEObject Type="Embed" ProgID="Equation.DSMT4" ShapeID="_x0000_i2373" DrawAspect="Content" ObjectID="_1804450837" r:id="rId2710"/>
        </w:object>
      </w:r>
      <w:r w:rsidRPr="000C67BC">
        <w:rPr>
          <w:rFonts w:cs="Times New Roman"/>
          <w:color w:val="000000" w:themeColor="text1"/>
          <w:szCs w:val="24"/>
        </w:rPr>
        <w:t>.</w:t>
      </w:r>
      <w:r w:rsidRPr="000C67BC">
        <w:rPr>
          <w:rFonts w:cs="Times New Roman"/>
          <w:color w:val="000000" w:themeColor="text1"/>
          <w:szCs w:val="24"/>
        </w:rPr>
        <w:tab/>
      </w:r>
      <w:r w:rsidRPr="00C9285A">
        <w:rPr>
          <w:rFonts w:cs="Times New Roman"/>
          <w:b/>
          <w:color w:val="0000FF"/>
          <w:szCs w:val="24"/>
          <w:u w:val="single"/>
        </w:rPr>
        <w:t xml:space="preserve">C. </w:t>
      </w:r>
      <w:r w:rsidRPr="000C67BC">
        <w:rPr>
          <w:rFonts w:cs="Times New Roman"/>
          <w:color w:val="000000" w:themeColor="text1"/>
          <w:position w:val="-10"/>
          <w:szCs w:val="24"/>
        </w:rPr>
        <w:object w:dxaOrig="1120" w:dyaOrig="360">
          <v:shape id="_x0000_i2374" type="#_x0000_t75" style="width:56.25pt;height:17.25pt" o:ole="">
            <v:imagedata r:id="rId438" o:title=""/>
          </v:shape>
          <o:OLEObject Type="Embed" ProgID="Equation.DSMT4" ShapeID="_x0000_i2374" DrawAspect="Content" ObjectID="_1804450838" r:id="rId2711"/>
        </w:object>
      </w:r>
      <w:r w:rsidRPr="000C67BC">
        <w:rPr>
          <w:rFonts w:cs="Times New Roman"/>
          <w:color w:val="000000" w:themeColor="text1"/>
          <w:szCs w:val="24"/>
        </w:rPr>
        <w:t>.</w: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position w:val="-10"/>
          <w:szCs w:val="24"/>
        </w:rPr>
        <w:object w:dxaOrig="1140" w:dyaOrig="360">
          <v:shape id="_x0000_i2375" type="#_x0000_t75" style="width:57.75pt;height:17.25pt" o:ole="">
            <v:imagedata r:id="rId440" o:title=""/>
          </v:shape>
          <o:OLEObject Type="Embed" ProgID="Equation.DSMT4" ShapeID="_x0000_i2375" DrawAspect="Content" ObjectID="_1804450839" r:id="rId2712"/>
        </w:object>
      </w:r>
    </w:p>
    <w:p w:rsidR="00B91743" w:rsidRPr="000C67BC" w:rsidRDefault="00B91743" w:rsidP="004B4A50">
      <w:pPr>
        <w:tabs>
          <w:tab w:val="left" w:pos="3402"/>
          <w:tab w:val="left" w:pos="5669"/>
          <w:tab w:val="left" w:pos="7937"/>
        </w:tabs>
        <w:rPr>
          <w:rFonts w:eastAsia="Calibri" w:cs="Times New Roman"/>
          <w:b/>
          <w:iCs/>
          <w:color w:val="000000" w:themeColor="text1"/>
          <w:szCs w:val="24"/>
        </w:rPr>
      </w:pPr>
      <w:r w:rsidRPr="000C67BC">
        <w:rPr>
          <w:rFonts w:eastAsia="Calibri" w:cs="Times New Roman"/>
          <w:b/>
          <w:iCs/>
          <w:color w:val="000000" w:themeColor="text1"/>
          <w:szCs w:val="24"/>
        </w:rPr>
        <w:t xml:space="preserve">Giải </w:t>
      </w:r>
    </w:p>
    <w:p w:rsidR="00B91743" w:rsidRPr="000C67BC" w:rsidRDefault="00B91743" w:rsidP="004B4A50">
      <w:pPr>
        <w:rPr>
          <w:rFonts w:cs="Times New Roman"/>
          <w:color w:val="000000" w:themeColor="text1"/>
          <w:szCs w:val="24"/>
        </w:rPr>
      </w:pPr>
      <w:r w:rsidRPr="000C67BC">
        <w:rPr>
          <w:rFonts w:cs="Times New Roman"/>
          <w:color w:val="000000" w:themeColor="text1"/>
          <w:szCs w:val="24"/>
        </w:rPr>
        <w:t xml:space="preserve">* Từ đồ thị, ta thấy: T = 0,35 s </w:t>
      </w:r>
      <w:r w:rsidRPr="000C67BC">
        <w:rPr>
          <w:rFonts w:ascii="Cambria Math" w:hAnsi="Cambria Math" w:cs="Cambria Math"/>
          <w:color w:val="000000" w:themeColor="text1"/>
          <w:szCs w:val="24"/>
        </w:rPr>
        <w:t>⟹</w:t>
      </w:r>
      <w:r w:rsidRPr="000C67BC">
        <w:rPr>
          <w:rFonts w:cs="Times New Roman"/>
          <w:color w:val="000000" w:themeColor="text1"/>
          <w:szCs w:val="24"/>
        </w:rPr>
        <w:t xml:space="preserve"> </w:t>
      </w:r>
      <w:r w:rsidRPr="000C67BC">
        <w:rPr>
          <w:rFonts w:cs="Times New Roman"/>
          <w:color w:val="000000" w:themeColor="text1"/>
          <w:szCs w:val="24"/>
        </w:rPr>
        <w:sym w:font="Symbol" w:char="F077"/>
      </w:r>
      <w:r w:rsidRPr="000C67BC">
        <w:rPr>
          <w:rFonts w:cs="Times New Roman"/>
          <w:color w:val="000000" w:themeColor="text1"/>
          <w:szCs w:val="24"/>
        </w:rPr>
        <w:t xml:space="preserve"> = </w:t>
      </w:r>
      <w:r w:rsidRPr="000C67BC">
        <w:rPr>
          <w:rFonts w:cs="Times New Roman"/>
          <w:color w:val="000000" w:themeColor="text1"/>
          <w:position w:val="-24"/>
          <w:szCs w:val="24"/>
        </w:rPr>
        <w:object w:dxaOrig="1020" w:dyaOrig="620">
          <v:shape id="_x0000_i2376" type="#_x0000_t75" style="width:52.5pt;height:30.75pt" o:ole="">
            <v:imagedata r:id="rId2713" o:title=""/>
          </v:shape>
          <o:OLEObject Type="Embed" ProgID="Equation.DSMT4" ShapeID="_x0000_i2376" DrawAspect="Content" ObjectID="_1804450840" r:id="rId2714"/>
        </w:object>
      </w:r>
      <w:r w:rsidRPr="000C67BC">
        <w:rPr>
          <w:rFonts w:cs="Times New Roman"/>
          <w:color w:val="000000" w:themeColor="text1"/>
          <w:szCs w:val="24"/>
        </w:rPr>
        <w:t xml:space="preserve"> rad/s </w:t>
      </w:r>
      <w:r w:rsidRPr="000C67BC">
        <w:rPr>
          <w:rFonts w:ascii="Cambria Math" w:hAnsi="Cambria Math" w:cs="Cambria Math"/>
          <w:color w:val="000000" w:themeColor="text1"/>
          <w:szCs w:val="24"/>
        </w:rPr>
        <w:t>⟹</w:t>
      </w:r>
      <w:r w:rsidRPr="000C67BC">
        <w:rPr>
          <w:rFonts w:cs="Times New Roman"/>
          <w:color w:val="000000" w:themeColor="text1"/>
          <w:szCs w:val="24"/>
        </w:rPr>
        <w:t xml:space="preserve"> </w:t>
      </w:r>
      <w:r w:rsidRPr="000C67BC">
        <w:rPr>
          <w:rFonts w:cs="Times New Roman"/>
          <w:color w:val="000000" w:themeColor="text1"/>
          <w:szCs w:val="24"/>
        </w:rPr>
        <w:sym w:font="Symbol" w:char="F044"/>
      </w:r>
      <w:r w:rsidRPr="000C67BC">
        <w:rPr>
          <w:rFonts w:cs="Times New Roman"/>
          <w:color w:val="000000" w:themeColor="text1"/>
          <w:szCs w:val="24"/>
        </w:rPr>
        <w:t>ℓ</w:t>
      </w:r>
      <w:r w:rsidRPr="000C67BC">
        <w:rPr>
          <w:rFonts w:cs="Times New Roman"/>
          <w:color w:val="000000" w:themeColor="text1"/>
          <w:szCs w:val="24"/>
          <w:vertAlign w:val="subscript"/>
        </w:rPr>
        <w:t>0</w:t>
      </w:r>
      <w:r w:rsidRPr="000C67BC">
        <w:rPr>
          <w:rFonts w:cs="Times New Roman"/>
          <w:color w:val="000000" w:themeColor="text1"/>
          <w:szCs w:val="24"/>
        </w:rPr>
        <w:t xml:space="preserve"> = </w:t>
      </w:r>
      <w:r w:rsidRPr="000C67BC">
        <w:rPr>
          <w:rFonts w:cs="Times New Roman"/>
          <w:color w:val="000000" w:themeColor="text1"/>
          <w:position w:val="-26"/>
          <w:szCs w:val="24"/>
        </w:rPr>
        <w:object w:dxaOrig="380" w:dyaOrig="639">
          <v:shape id="_x0000_i2377" type="#_x0000_t75" style="width:18.75pt;height:33pt" o:ole="">
            <v:imagedata r:id="rId2715" o:title=""/>
          </v:shape>
          <o:OLEObject Type="Embed" ProgID="Equation.DSMT4" ShapeID="_x0000_i2377" DrawAspect="Content" ObjectID="_1804450841" r:id="rId2716"/>
        </w:object>
      </w:r>
      <w:r w:rsidRPr="000C67BC">
        <w:rPr>
          <w:rFonts w:cs="Times New Roman"/>
          <w:color w:val="000000" w:themeColor="text1"/>
          <w:szCs w:val="24"/>
        </w:rPr>
        <w:t xml:space="preserve"> = 0,03 m.</w:t>
      </w:r>
    </w:p>
    <w:p w:rsidR="00B91743" w:rsidRPr="000C67BC" w:rsidRDefault="00B91743" w:rsidP="004B4A50">
      <w:pPr>
        <w:rPr>
          <w:rFonts w:cs="Times New Roman"/>
          <w:color w:val="000000" w:themeColor="text1"/>
          <w:szCs w:val="24"/>
        </w:rPr>
      </w:pPr>
      <w:r w:rsidRPr="000C67BC">
        <w:rPr>
          <w:rFonts w:cs="Times New Roman"/>
          <w:color w:val="000000" w:themeColor="text1"/>
          <w:szCs w:val="24"/>
        </w:rPr>
        <w:t xml:space="preserve">* </w:t>
      </w:r>
      <w:r w:rsidRPr="000C67BC">
        <w:rPr>
          <w:rFonts w:cs="Times New Roman"/>
          <w:color w:val="000000" w:themeColor="text1"/>
          <w:position w:val="-32"/>
          <w:szCs w:val="24"/>
        </w:rPr>
        <w:object w:dxaOrig="5560" w:dyaOrig="760">
          <v:shape id="_x0000_i2378" type="#_x0000_t75" style="width:279pt;height:39pt" o:ole="">
            <v:imagedata r:id="rId2717" o:title=""/>
          </v:shape>
          <o:OLEObject Type="Embed" ProgID="Equation.DSMT4" ShapeID="_x0000_i2378" DrawAspect="Content" ObjectID="_1804450842" r:id="rId2718"/>
        </w:object>
      </w:r>
      <w:r w:rsidRPr="000C67BC">
        <w:rPr>
          <w:rFonts w:cs="Times New Roman"/>
          <w:color w:val="000000" w:themeColor="text1"/>
          <w:szCs w:val="24"/>
        </w:rPr>
        <w:t xml:space="preserve"> </w:t>
      </w:r>
    </w:p>
    <w:p w:rsidR="00B91743" w:rsidRPr="000C67BC" w:rsidRDefault="00B91743" w:rsidP="004B4A50">
      <w:pPr>
        <w:rPr>
          <w:rFonts w:cs="Times New Roman"/>
          <w:color w:val="000000" w:themeColor="text1"/>
          <w:szCs w:val="24"/>
        </w:rPr>
      </w:pPr>
      <w:r w:rsidRPr="000C67BC">
        <w:rPr>
          <w:rFonts w:cs="Times New Roman"/>
          <w:color w:val="000000" w:themeColor="text1"/>
          <w:szCs w:val="24"/>
        </w:rPr>
        <w:t xml:space="preserve">* Với k = </w:t>
      </w:r>
      <w:r w:rsidRPr="000C67BC">
        <w:rPr>
          <w:rFonts w:cs="Times New Roman"/>
          <w:color w:val="000000" w:themeColor="text1"/>
          <w:position w:val="-30"/>
          <w:szCs w:val="24"/>
        </w:rPr>
        <w:object w:dxaOrig="499" w:dyaOrig="680">
          <v:shape id="_x0000_i2379" type="#_x0000_t75" style="width:25.5pt;height:33pt" o:ole="">
            <v:imagedata r:id="rId2719" o:title=""/>
          </v:shape>
          <o:OLEObject Type="Embed" ProgID="Equation.DSMT4" ShapeID="_x0000_i2379" DrawAspect="Content" ObjectID="_1804450843" r:id="rId2720"/>
        </w:object>
      </w:r>
      <w:r w:rsidRPr="000C67BC">
        <w:rPr>
          <w:rFonts w:cs="Times New Roman"/>
          <w:color w:val="000000" w:themeColor="text1"/>
          <w:szCs w:val="24"/>
        </w:rPr>
        <w:t xml:space="preserve"> = </w:t>
      </w:r>
      <w:r w:rsidRPr="000C67BC">
        <w:rPr>
          <w:rFonts w:cs="Times New Roman"/>
          <w:color w:val="000000" w:themeColor="text1"/>
          <w:position w:val="-24"/>
          <w:szCs w:val="24"/>
        </w:rPr>
        <w:object w:dxaOrig="480" w:dyaOrig="620">
          <v:shape id="_x0000_i2380" type="#_x0000_t75" style="width:24.75pt;height:30.75pt" o:ole="">
            <v:imagedata r:id="rId2721" o:title=""/>
          </v:shape>
          <o:OLEObject Type="Embed" ProgID="Equation.DSMT4" ShapeID="_x0000_i2380" DrawAspect="Content" ObjectID="_1804450844" r:id="rId2722"/>
        </w:object>
      </w:r>
      <w:r w:rsidRPr="000C67BC">
        <w:rPr>
          <w:rFonts w:cs="Times New Roman"/>
          <w:color w:val="000000" w:themeColor="text1"/>
          <w:szCs w:val="24"/>
        </w:rPr>
        <w:t xml:space="preserve"> N/m </w:t>
      </w:r>
      <w:r w:rsidRPr="000C67BC">
        <w:rPr>
          <w:rFonts w:ascii="Cambria Math" w:hAnsi="Cambria Math" w:cs="Cambria Math"/>
          <w:color w:val="000000" w:themeColor="text1"/>
          <w:szCs w:val="24"/>
        </w:rPr>
        <w:t>⟹</w:t>
      </w:r>
      <w:r w:rsidRPr="000C67BC">
        <w:rPr>
          <w:rFonts w:cs="Times New Roman"/>
          <w:color w:val="000000" w:themeColor="text1"/>
          <w:szCs w:val="24"/>
        </w:rPr>
        <w:t xml:space="preserve"> A = 0,06 m.</w:t>
      </w:r>
    </w:p>
    <w:p w:rsidR="00B91743" w:rsidRPr="000C67BC" w:rsidRDefault="00B91743" w:rsidP="004B4A50">
      <w:pPr>
        <w:rPr>
          <w:rFonts w:cs="Times New Roman"/>
          <w:color w:val="000000" w:themeColor="text1"/>
          <w:szCs w:val="24"/>
        </w:rPr>
      </w:pPr>
      <w:r w:rsidRPr="000C67BC">
        <w:rPr>
          <w:rFonts w:cs="Times New Roman"/>
          <w:color w:val="000000" w:themeColor="text1"/>
          <w:szCs w:val="24"/>
        </w:rPr>
        <w:t xml:space="preserve">* Gia tốc cực đại của vật A là </w:t>
      </w:r>
      <w:r w:rsidRPr="000C67BC">
        <w:rPr>
          <w:rFonts w:cs="Times New Roman"/>
          <w:color w:val="000000" w:themeColor="text1"/>
          <w:position w:val="-24"/>
          <w:szCs w:val="24"/>
        </w:rPr>
        <w:object w:dxaOrig="4900" w:dyaOrig="620">
          <v:shape id="_x0000_i2381" type="#_x0000_t75" style="width:243.75pt;height:30.75pt" o:ole="">
            <v:imagedata r:id="rId2723" o:title=""/>
          </v:shape>
          <o:OLEObject Type="Embed" ProgID="Equation.DSMT4" ShapeID="_x0000_i2381" DrawAspect="Content" ObjectID="_1804450845" r:id="rId2724"/>
        </w:object>
      </w:r>
      <w:r w:rsidRPr="000C67BC">
        <w:rPr>
          <w:rFonts w:cs="Times New Roman"/>
          <w:color w:val="000000" w:themeColor="text1"/>
          <w:szCs w:val="24"/>
        </w:rPr>
        <w:t xml:space="preserve"> </w:t>
      </w:r>
      <w:r w:rsidRPr="000C67BC">
        <w:rPr>
          <w:rFonts w:ascii="Cambria Math" w:hAnsi="Cambria Math" w:cs="Cambria Math"/>
          <w:color w:val="000000" w:themeColor="text1"/>
          <w:szCs w:val="24"/>
        </w:rPr>
        <w:t>⟹</w:t>
      </w:r>
      <w:r w:rsidRPr="000C67BC">
        <w:rPr>
          <w:rFonts w:cs="Times New Roman"/>
          <w:color w:val="000000" w:themeColor="text1"/>
          <w:szCs w:val="24"/>
        </w:rPr>
        <w:t xml:space="preserve"> </w:t>
      </w:r>
      <w:r w:rsidRPr="000C67BC">
        <w:rPr>
          <w:rFonts w:cs="Times New Roman"/>
          <w:b/>
          <w:bCs/>
          <w:color w:val="000000" w:themeColor="text1"/>
          <w:szCs w:val="24"/>
        </w:rPr>
        <w:t>Chọn C</w:t>
      </w:r>
      <w:r w:rsidRPr="000C67BC">
        <w:rPr>
          <w:rFonts w:cs="Times New Roman"/>
          <w:color w:val="000000" w:themeColor="text1"/>
          <w:szCs w:val="24"/>
        </w:rPr>
        <w:t>.</w:t>
      </w:r>
    </w:p>
    <w:p w:rsidR="00B91743" w:rsidRPr="000C67BC" w:rsidRDefault="00B91743" w:rsidP="00591FF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591FF2">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eastAsia="Georgia" w:cs="Times New Roman"/>
          <w:color w:val="000000" w:themeColor="text1"/>
          <w:szCs w:val="24"/>
        </w:rPr>
        <w:t xml:space="preserve">Một ống thủy tinh thẳng đứng, đầu trên được bịt kín, được nhúng vào bình chứa thủy ngân, với mức thủy ngân trong ống cao hơn </w:t>
      </w:r>
      <w:r w:rsidRPr="000C67BC">
        <w:rPr>
          <w:rFonts w:cs="Times New Roman"/>
          <w:color w:val="000000" w:themeColor="text1"/>
          <w:position w:val="-6"/>
        </w:rPr>
        <w:object w:dxaOrig="920" w:dyaOrig="279">
          <v:shape id="_x0000_i2382" type="#_x0000_t75" style="width:45pt;height:14.25pt" o:ole="">
            <v:imagedata r:id="rId442" o:title=""/>
          </v:shape>
          <o:OLEObject Type="Embed" ProgID="Equation.DSMT4" ShapeID="_x0000_i2382" DrawAspect="Content" ObjectID="_1804450846" r:id="rId2725"/>
        </w:object>
      </w:r>
      <w:r w:rsidRPr="000C67BC">
        <w:rPr>
          <w:rFonts w:eastAsia="Georgia" w:cs="Times New Roman"/>
          <w:color w:val="000000" w:themeColor="text1"/>
          <w:szCs w:val="24"/>
        </w:rPr>
        <w:t xml:space="preserve"> so với mức trong bình. Chiều dài phần ống chứa không khí là </w:t>
      </w:r>
      <w:r w:rsidRPr="000C67BC">
        <w:rPr>
          <w:rFonts w:cs="Times New Roman"/>
          <w:color w:val="000000" w:themeColor="text1"/>
          <w:position w:val="-6"/>
        </w:rPr>
        <w:object w:dxaOrig="999" w:dyaOrig="279">
          <v:shape id="_x0000_i2383" type="#_x0000_t75" style="width:51pt;height:14.25pt" o:ole="">
            <v:imagedata r:id="rId444" o:title=""/>
          </v:shape>
          <o:OLEObject Type="Embed" ProgID="Equation.DSMT4" ShapeID="_x0000_i2383" DrawAspect="Content" ObjectID="_1804450847" r:id="rId2726"/>
        </w:object>
      </w:r>
      <w:r w:rsidRPr="000C67BC">
        <w:rPr>
          <w:rFonts w:eastAsia="Georgia" w:cs="Times New Roman"/>
          <w:color w:val="000000" w:themeColor="text1"/>
          <w:szCs w:val="24"/>
        </w:rPr>
        <w:t xml:space="preserve">. Cần tăng nhiệt độ không khí trong ống thêm bao nhiêu </w:t>
      </w:r>
      <w:r w:rsidRPr="000C67BC">
        <w:rPr>
          <w:rFonts w:cs="Times New Roman"/>
          <w:color w:val="000000" w:themeColor="text1"/>
          <w:position w:val="-6"/>
        </w:rPr>
        <w:object w:dxaOrig="300" w:dyaOrig="279">
          <v:shape id="_x0000_i2384" type="#_x0000_t75" style="width:15.75pt;height:14.25pt" o:ole="">
            <v:imagedata r:id="rId446" o:title=""/>
          </v:shape>
          <o:OLEObject Type="Embed" ProgID="Equation.DSMT4" ShapeID="_x0000_i2384" DrawAspect="Content" ObjectID="_1804450848" r:id="rId2727"/>
        </w:object>
      </w:r>
      <w:r w:rsidRPr="000C67BC">
        <w:rPr>
          <w:rFonts w:eastAsia="Georgia" w:cs="Times New Roman"/>
          <w:color w:val="000000" w:themeColor="text1"/>
          <w:szCs w:val="24"/>
        </w:rPr>
        <w:t xml:space="preserve"> để mức thủy ngân trong ống hạ</w:t>
      </w:r>
    </w:p>
    <w:p w:rsidR="00B91743" w:rsidRPr="000C67BC" w:rsidRDefault="00B91743" w:rsidP="00591FF2">
      <w:pPr>
        <w:tabs>
          <w:tab w:val="left" w:pos="283"/>
          <w:tab w:val="left" w:pos="2835"/>
          <w:tab w:val="left" w:pos="5386"/>
          <w:tab w:val="left" w:pos="7937"/>
        </w:tabs>
        <w:ind w:firstLine="283"/>
        <w:jc w:val="center"/>
        <w:rPr>
          <w:rFonts w:cs="Times New Roman"/>
          <w:color w:val="000000" w:themeColor="text1"/>
          <w:szCs w:val="24"/>
        </w:rPr>
      </w:pPr>
      <w:r w:rsidRPr="000C67BC">
        <w:rPr>
          <w:rFonts w:cs="Times New Roman"/>
          <w:noProof/>
          <w:color w:val="000000" w:themeColor="text1"/>
          <w:szCs w:val="24"/>
        </w:rPr>
        <w:drawing>
          <wp:inline distT="0" distB="0" distL="0" distR="0" wp14:anchorId="793A2C48" wp14:editId="47C1B13B">
            <wp:extent cx="1631315" cy="1616629"/>
            <wp:effectExtent l="0" t="0" r="6985" b="3175"/>
            <wp:docPr id="224" name="image-a815d98342e85cd0989aba3a68c6cbb076fecf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a815d98342e85cd0989aba3a68c6cbb076fecf7b.jpg"/>
                    <pic:cNvPicPr/>
                  </pic:nvPicPr>
                  <pic:blipFill>
                    <a:blip r:embed="rId448" cstate="print"/>
                    <a:srcRect/>
                    <a:stretch>
                      <a:fillRect/>
                    </a:stretch>
                  </pic:blipFill>
                  <pic:spPr>
                    <a:xfrm>
                      <a:off x="0" y="0"/>
                      <a:ext cx="1644592" cy="1629787"/>
                    </a:xfrm>
                    <a:prstGeom prst="rect">
                      <a:avLst/>
                    </a:prstGeom>
                  </pic:spPr>
                </pic:pic>
              </a:graphicData>
            </a:graphic>
          </wp:inline>
        </w:drawing>
      </w:r>
    </w:p>
    <w:p w:rsidR="00B91743" w:rsidRPr="000C67BC" w:rsidRDefault="00B91743" w:rsidP="00591FF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xuống bằng với mức trong bình? Nhiệt độ ban đầu của không khí là </w:t>
      </w:r>
      <w:r w:rsidRPr="000C67BC">
        <w:rPr>
          <w:rFonts w:cs="Times New Roman"/>
          <w:color w:val="000000" w:themeColor="text1"/>
          <w:position w:val="-12"/>
        </w:rPr>
        <w:object w:dxaOrig="960" w:dyaOrig="380">
          <v:shape id="_x0000_i2385" type="#_x0000_t75" style="width:47.25pt;height:19.5pt" o:ole="">
            <v:imagedata r:id="rId449" o:title=""/>
          </v:shape>
          <o:OLEObject Type="Embed" ProgID="Equation.DSMT4" ShapeID="_x0000_i2385" DrawAspect="Content" ObjectID="_1804450849" r:id="rId2728"/>
        </w:object>
      </w:r>
      <w:r w:rsidRPr="000C67BC">
        <w:rPr>
          <w:rFonts w:eastAsia="Georgia" w:cs="Times New Roman"/>
          <w:color w:val="000000" w:themeColor="text1"/>
          <w:szCs w:val="24"/>
        </w:rPr>
        <w:t xml:space="preserve">, áp suất khí quyển </w:t>
      </w:r>
      <w:r w:rsidRPr="000C67BC">
        <w:rPr>
          <w:rFonts w:cs="Times New Roman"/>
          <w:color w:val="000000" w:themeColor="text1"/>
          <w:position w:val="-12"/>
        </w:rPr>
        <w:object w:dxaOrig="1600" w:dyaOrig="360">
          <v:shape id="_x0000_i2386" type="#_x0000_t75" style="width:81pt;height:18.75pt" o:ole="">
            <v:imagedata r:id="rId451" o:title=""/>
          </v:shape>
          <o:OLEObject Type="Embed" ProgID="Equation.DSMT4" ShapeID="_x0000_i2386" DrawAspect="Content" ObjectID="_1804450850" r:id="rId2729"/>
        </w:object>
      </w:r>
      <w:r w:rsidRPr="000C67BC">
        <w:rPr>
          <w:rFonts w:eastAsia="Georgia" w:cs="Times New Roman"/>
          <w:color w:val="000000" w:themeColor="text1"/>
          <w:szCs w:val="24"/>
        </w:rPr>
        <w:t xml:space="preserve">, khối lượng riêng của thủy ngân </w:t>
      </w:r>
      <w:r w:rsidRPr="000C67BC">
        <w:rPr>
          <w:rFonts w:cs="Times New Roman"/>
          <w:color w:val="000000" w:themeColor="text1"/>
          <w:position w:val="-10"/>
        </w:rPr>
        <w:object w:dxaOrig="1640" w:dyaOrig="360">
          <v:shape id="_x0000_i2387" type="#_x0000_t75" style="width:82.5pt;height:18.75pt" o:ole="">
            <v:imagedata r:id="rId453" o:title=""/>
          </v:shape>
          <o:OLEObject Type="Embed" ProgID="Equation.DSMT4" ShapeID="_x0000_i2387" DrawAspect="Content" ObjectID="_1804450851" r:id="rId2730"/>
        </w:object>
      </w:r>
      <w:r w:rsidRPr="000C67BC">
        <w:rPr>
          <w:rFonts w:cs="Times New Roman"/>
          <w:color w:val="000000" w:themeColor="text1"/>
          <w:szCs w:val="24"/>
        </w:rPr>
        <w:t xml:space="preserve">. Chọn đáp án gần nhất (đơn vị </w:t>
      </w:r>
      <w:r w:rsidRPr="000C67BC">
        <w:rPr>
          <w:rFonts w:cs="Times New Roman"/>
          <w:color w:val="000000" w:themeColor="text1"/>
          <w:szCs w:val="24"/>
          <w:vertAlign w:val="superscript"/>
        </w:rPr>
        <w:t>0</w:t>
      </w:r>
      <w:r w:rsidRPr="000C67BC">
        <w:rPr>
          <w:rFonts w:cs="Times New Roman"/>
          <w:color w:val="000000" w:themeColor="text1"/>
          <w:szCs w:val="24"/>
        </w:rPr>
        <w:t>C)</w:t>
      </w:r>
    </w:p>
    <w:p w:rsidR="00B91743" w:rsidRPr="000C67BC" w:rsidRDefault="00B91743" w:rsidP="00591FF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cs="Times New Roman"/>
          <w:color w:val="000000" w:themeColor="text1"/>
          <w:szCs w:val="24"/>
        </w:rPr>
        <w:t>A.55</w:t>
      </w:r>
      <w:r w:rsidRPr="000C67BC">
        <w:rPr>
          <w:rFonts w:cs="Times New Roman"/>
          <w:color w:val="000000" w:themeColor="text1"/>
          <w:szCs w:val="24"/>
        </w:rPr>
        <w:tab/>
        <w:t>B.62</w:t>
      </w:r>
      <w:r w:rsidRPr="000C67BC">
        <w:rPr>
          <w:rFonts w:cs="Times New Roman"/>
          <w:color w:val="000000" w:themeColor="text1"/>
          <w:szCs w:val="24"/>
        </w:rPr>
        <w:tab/>
      </w:r>
      <w:r w:rsidRPr="00C9285A">
        <w:rPr>
          <w:rFonts w:cs="Times New Roman"/>
          <w:b/>
          <w:color w:val="0000FF"/>
          <w:szCs w:val="24"/>
          <w:u w:val="single"/>
        </w:rPr>
        <w:t>C</w:t>
      </w:r>
      <w:r w:rsidRPr="00C9285A">
        <w:rPr>
          <w:rFonts w:cs="Times New Roman"/>
          <w:b/>
          <w:color w:val="0000FF"/>
          <w:szCs w:val="24"/>
        </w:rPr>
        <w:t xml:space="preserve">. </w:t>
      </w:r>
      <w:r w:rsidRPr="000C67BC">
        <w:rPr>
          <w:rFonts w:cs="Times New Roman"/>
          <w:color w:val="000000" w:themeColor="text1"/>
          <w:szCs w:val="24"/>
        </w:rPr>
        <w:t>52</w:t>
      </w:r>
      <w:r w:rsidRPr="000C67BC">
        <w:rPr>
          <w:rFonts w:cs="Times New Roman"/>
          <w:color w:val="000000" w:themeColor="text1"/>
          <w:szCs w:val="24"/>
        </w:rPr>
        <w:tab/>
        <w:t>D.65</w:t>
      </w:r>
    </w:p>
    <w:p w:rsidR="00B91743" w:rsidRPr="000C67BC" w:rsidRDefault="00B91743" w:rsidP="00591FF2">
      <w:pPr>
        <w:tabs>
          <w:tab w:val="left" w:pos="283"/>
          <w:tab w:val="left" w:pos="2835"/>
          <w:tab w:val="left" w:pos="5386"/>
          <w:tab w:val="left" w:pos="7937"/>
        </w:tabs>
        <w:spacing w:after="240"/>
        <w:ind w:firstLine="283"/>
        <w:jc w:val="both"/>
        <w:rPr>
          <w:rFonts w:cs="Times New Roman"/>
          <w:b/>
          <w:color w:val="000000" w:themeColor="text1"/>
          <w:szCs w:val="24"/>
        </w:rPr>
      </w:pPr>
      <w:r w:rsidRPr="000C67BC">
        <w:rPr>
          <w:rFonts w:eastAsia="Georgia" w:cs="Times New Roman"/>
          <w:b/>
          <w:color w:val="000000" w:themeColor="text1"/>
          <w:szCs w:val="24"/>
        </w:rPr>
        <w:lastRenderedPageBreak/>
        <w:t>Giải</w:t>
      </w:r>
    </w:p>
    <w:p w:rsidR="00B91743" w:rsidRPr="000C67BC" w:rsidRDefault="00B91743" w:rsidP="00591FF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Từ điều kiện cân bằng của thủy ngân, ta có áp suất của không khí trong ống là:</w:t>
      </w:r>
    </w:p>
    <w:p w:rsidR="00B91743" w:rsidRPr="000C67BC" w:rsidRDefault="000C67BC" w:rsidP="000C67BC">
      <w:pPr>
        <w:pStyle w:val="MTDisplayEquation"/>
        <w:numPr>
          <w:ilvl w:val="0"/>
          <w:numId w:val="0"/>
        </w:numPr>
        <w:tabs>
          <w:tab w:val="left" w:pos="720"/>
        </w:tabs>
        <w:ind w:left="720" w:hanging="720"/>
        <w:rPr>
          <w:color w:val="000000" w:themeColor="text1"/>
        </w:rPr>
      </w:pPr>
      <w:r w:rsidRPr="000C67BC">
        <w:rPr>
          <w:color w:val="000000" w:themeColor="text1"/>
        </w:rPr>
        <w:t>5.</w:t>
      </w:r>
      <w:r w:rsidRPr="000C67BC">
        <w:rPr>
          <w:color w:val="000000" w:themeColor="text1"/>
        </w:rPr>
        <w:tab/>
      </w:r>
      <w:r w:rsidR="00B91743" w:rsidRPr="000C67BC">
        <w:rPr>
          <w:color w:val="000000" w:themeColor="text1"/>
        </w:rPr>
        <w:tab/>
      </w:r>
      <w:r w:rsidR="00B91743" w:rsidRPr="000C67BC">
        <w:rPr>
          <w:color w:val="000000" w:themeColor="text1"/>
          <w:position w:val="-12"/>
        </w:rPr>
        <w:object w:dxaOrig="1380" w:dyaOrig="360">
          <v:shape id="_x0000_i2388" type="#_x0000_t75" style="width:69pt;height:18.75pt" o:ole="">
            <v:imagedata r:id="rId2731" o:title=""/>
          </v:shape>
          <o:OLEObject Type="Embed" ProgID="Equation.DSMT4" ShapeID="_x0000_i2388" DrawAspect="Content" ObjectID="_1804450852" r:id="rId2732"/>
        </w:object>
      </w:r>
    </w:p>
    <w:p w:rsidR="00B91743" w:rsidRPr="000C67BC" w:rsidRDefault="00B91743" w:rsidP="00591FF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Phương trình trạng thái ban đầu của không khí là:</w:t>
      </w:r>
    </w:p>
    <w:p w:rsidR="00B91743" w:rsidRPr="000C67BC" w:rsidRDefault="000C67BC" w:rsidP="000C67BC">
      <w:pPr>
        <w:pStyle w:val="MTDisplayEquation"/>
        <w:numPr>
          <w:ilvl w:val="0"/>
          <w:numId w:val="0"/>
        </w:numPr>
        <w:tabs>
          <w:tab w:val="left" w:pos="720"/>
        </w:tabs>
        <w:ind w:left="720" w:hanging="720"/>
        <w:rPr>
          <w:color w:val="000000" w:themeColor="text1"/>
        </w:rPr>
      </w:pPr>
      <w:r w:rsidRPr="000C67BC">
        <w:rPr>
          <w:color w:val="000000" w:themeColor="text1"/>
        </w:rPr>
        <w:t>6.</w:t>
      </w:r>
      <w:r w:rsidRPr="000C67BC">
        <w:rPr>
          <w:color w:val="000000" w:themeColor="text1"/>
        </w:rPr>
        <w:tab/>
      </w:r>
      <w:r w:rsidR="00B91743" w:rsidRPr="000C67BC">
        <w:rPr>
          <w:color w:val="000000" w:themeColor="text1"/>
        </w:rPr>
        <w:tab/>
      </w:r>
      <w:r w:rsidR="00B91743" w:rsidRPr="000C67BC">
        <w:rPr>
          <w:color w:val="000000" w:themeColor="text1"/>
          <w:position w:val="-12"/>
        </w:rPr>
        <w:object w:dxaOrig="1200" w:dyaOrig="360">
          <v:shape id="_x0000_i2389" type="#_x0000_t75" style="width:60.75pt;height:18.75pt" o:ole="">
            <v:imagedata r:id="rId2733" o:title=""/>
          </v:shape>
          <o:OLEObject Type="Embed" ProgID="Equation.DSMT4" ShapeID="_x0000_i2389" DrawAspect="Content" ObjectID="_1804450853" r:id="rId2734"/>
        </w:object>
      </w:r>
    </w:p>
    <w:p w:rsidR="00B91743" w:rsidRPr="000C67BC" w:rsidRDefault="00B91743" w:rsidP="00591FF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Trong đó </w:t>
      </w:r>
      <w:r w:rsidRPr="000C67BC">
        <w:rPr>
          <w:rFonts w:cs="Times New Roman"/>
          <w:color w:val="000000" w:themeColor="text1"/>
          <w:position w:val="-6"/>
        </w:rPr>
        <w:object w:dxaOrig="220" w:dyaOrig="279">
          <v:shape id="_x0000_i2390" type="#_x0000_t75" style="width:11.25pt;height:14.25pt" o:ole="">
            <v:imagedata r:id="rId2735" o:title=""/>
          </v:shape>
          <o:OLEObject Type="Embed" ProgID="Equation.DSMT4" ShapeID="_x0000_i2390" DrawAspect="Content" ObjectID="_1804450854" r:id="rId2736"/>
        </w:object>
      </w:r>
      <w:r w:rsidRPr="000C67BC">
        <w:rPr>
          <w:rFonts w:eastAsia="Georgia" w:cs="Times New Roman"/>
          <w:color w:val="000000" w:themeColor="text1"/>
          <w:szCs w:val="24"/>
        </w:rPr>
        <w:t xml:space="preserve"> là diện tích mặt cắt ngang của ống, </w:t>
      </w:r>
      <w:r w:rsidRPr="000C67BC">
        <w:rPr>
          <w:rFonts w:cs="Times New Roman"/>
          <w:color w:val="000000" w:themeColor="text1"/>
          <w:position w:val="-6"/>
        </w:rPr>
        <w:object w:dxaOrig="180" w:dyaOrig="220">
          <v:shape id="_x0000_i2391" type="#_x0000_t75" style="width:9pt;height:11.25pt" o:ole="">
            <v:imagedata r:id="rId2737" o:title=""/>
          </v:shape>
          <o:OLEObject Type="Embed" ProgID="Equation.DSMT4" ShapeID="_x0000_i2391" DrawAspect="Content" ObjectID="_1804450855" r:id="rId2738"/>
        </w:object>
      </w:r>
      <w:r w:rsidRPr="000C67BC">
        <w:rPr>
          <w:rFonts w:eastAsia="Georgia" w:cs="Times New Roman"/>
          <w:color w:val="000000" w:themeColor="text1"/>
          <w:szCs w:val="24"/>
        </w:rPr>
        <w:t xml:space="preserve"> là số mol không khí trong ống, </w:t>
      </w:r>
      <w:r w:rsidRPr="000C67BC">
        <w:rPr>
          <w:rFonts w:cs="Times New Roman"/>
          <w:color w:val="000000" w:themeColor="text1"/>
          <w:position w:val="-12"/>
        </w:rPr>
        <w:object w:dxaOrig="1540" w:dyaOrig="360">
          <v:shape id="_x0000_i2392" type="#_x0000_t75" style="width:76.5pt;height:18.75pt" o:ole="">
            <v:imagedata r:id="rId2739" o:title=""/>
          </v:shape>
          <o:OLEObject Type="Embed" ProgID="Equation.DSMT4" ShapeID="_x0000_i2392" DrawAspect="Content" ObjectID="_1804450856" r:id="rId2740"/>
        </w:object>
      </w:r>
      <w:r w:rsidRPr="000C67BC">
        <w:rPr>
          <w:rFonts w:cs="Times New Roman"/>
          <w:color w:val="000000" w:themeColor="text1"/>
          <w:szCs w:val="24"/>
        </w:rPr>
        <w:t>.</w:t>
      </w:r>
    </w:p>
    <w:p w:rsidR="00B91743" w:rsidRPr="000C67BC" w:rsidRDefault="00B91743" w:rsidP="00591FF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Sau khi tăng nhiệt độ không khí thêm </w:t>
      </w:r>
      <w:r w:rsidRPr="000C67BC">
        <w:rPr>
          <w:rFonts w:cs="Times New Roman"/>
          <w:color w:val="000000" w:themeColor="text1"/>
          <w:position w:val="-6"/>
        </w:rPr>
        <w:object w:dxaOrig="300" w:dyaOrig="279">
          <v:shape id="_x0000_i2393" type="#_x0000_t75" style="width:15.75pt;height:14.25pt" o:ole="">
            <v:imagedata r:id="rId2741" o:title=""/>
          </v:shape>
          <o:OLEObject Type="Embed" ProgID="Equation.DSMT4" ShapeID="_x0000_i2393" DrawAspect="Content" ObjectID="_1804450857" r:id="rId2742"/>
        </w:object>
      </w:r>
      <w:r w:rsidRPr="000C67BC">
        <w:rPr>
          <w:rFonts w:eastAsia="Georgia" w:cs="Times New Roman"/>
          <w:color w:val="000000" w:themeColor="text1"/>
          <w:szCs w:val="24"/>
        </w:rPr>
        <w:t xml:space="preserve">, áp suất không khí sẽ bằng </w:t>
      </w:r>
      <w:r w:rsidRPr="000C67BC">
        <w:rPr>
          <w:rFonts w:cs="Times New Roman"/>
          <w:color w:val="000000" w:themeColor="text1"/>
          <w:position w:val="-12"/>
        </w:rPr>
        <w:object w:dxaOrig="300" w:dyaOrig="360">
          <v:shape id="_x0000_i2394" type="#_x0000_t75" style="width:15.75pt;height:18.75pt" o:ole="">
            <v:imagedata r:id="rId2743" o:title=""/>
          </v:shape>
          <o:OLEObject Type="Embed" ProgID="Equation.DSMT4" ShapeID="_x0000_i2394" DrawAspect="Content" ObjectID="_1804450858" r:id="rId2744"/>
        </w:object>
      </w:r>
      <w:r w:rsidRPr="000C67BC">
        <w:rPr>
          <w:rFonts w:eastAsia="Georgia" w:cs="Times New Roman"/>
          <w:color w:val="000000" w:themeColor="text1"/>
          <w:szCs w:val="24"/>
        </w:rPr>
        <w:t xml:space="preserve"> và phương trình trạng thái là:</w:t>
      </w:r>
    </w:p>
    <w:p w:rsidR="00B91743" w:rsidRPr="000C67BC" w:rsidRDefault="000C67BC" w:rsidP="000C67BC">
      <w:pPr>
        <w:pStyle w:val="MTDisplayEquation"/>
        <w:numPr>
          <w:ilvl w:val="0"/>
          <w:numId w:val="0"/>
        </w:numPr>
        <w:tabs>
          <w:tab w:val="left" w:pos="720"/>
        </w:tabs>
        <w:ind w:left="720" w:hanging="720"/>
        <w:rPr>
          <w:color w:val="000000" w:themeColor="text1"/>
        </w:rPr>
      </w:pPr>
      <w:r w:rsidRPr="000C67BC">
        <w:rPr>
          <w:color w:val="000000" w:themeColor="text1"/>
        </w:rPr>
        <w:t>7.</w:t>
      </w:r>
      <w:r w:rsidRPr="000C67BC">
        <w:rPr>
          <w:color w:val="000000" w:themeColor="text1"/>
        </w:rPr>
        <w:tab/>
      </w:r>
      <w:r w:rsidR="00B91743" w:rsidRPr="000C67BC">
        <w:rPr>
          <w:color w:val="000000" w:themeColor="text1"/>
        </w:rPr>
        <w:tab/>
      </w:r>
      <w:r w:rsidR="00B91743" w:rsidRPr="000C67BC">
        <w:rPr>
          <w:color w:val="000000" w:themeColor="text1"/>
          <w:position w:val="-14"/>
        </w:rPr>
        <w:object w:dxaOrig="2540" w:dyaOrig="400">
          <v:shape id="_x0000_i2395" type="#_x0000_t75" style="width:126pt;height:19.5pt" o:ole="">
            <v:imagedata r:id="rId2745" o:title=""/>
          </v:shape>
          <o:OLEObject Type="Embed" ProgID="Equation.DSMT4" ShapeID="_x0000_i2395" DrawAspect="Content" ObjectID="_1804450859" r:id="rId2746"/>
        </w:object>
      </w:r>
    </w:p>
    <w:p w:rsidR="00B91743" w:rsidRPr="000C67BC" w:rsidRDefault="00B91743" w:rsidP="00591FF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cs="Times New Roman"/>
          <w:color w:val="000000" w:themeColor="text1"/>
          <w:szCs w:val="24"/>
        </w:rPr>
        <w:t>Suy ra:</w:t>
      </w:r>
    </w:p>
    <w:p w:rsidR="00B91743" w:rsidRPr="000C67BC" w:rsidRDefault="000C67BC" w:rsidP="000C67BC">
      <w:pPr>
        <w:pStyle w:val="MTDisplayEquation"/>
        <w:numPr>
          <w:ilvl w:val="0"/>
          <w:numId w:val="0"/>
        </w:numPr>
        <w:tabs>
          <w:tab w:val="left" w:pos="720"/>
        </w:tabs>
        <w:ind w:left="720" w:hanging="720"/>
        <w:rPr>
          <w:color w:val="000000" w:themeColor="text1"/>
        </w:rPr>
      </w:pPr>
      <w:r w:rsidRPr="000C67BC">
        <w:rPr>
          <w:color w:val="000000" w:themeColor="text1"/>
        </w:rPr>
        <w:t>8.</w:t>
      </w:r>
      <w:r w:rsidRPr="000C67BC">
        <w:rPr>
          <w:color w:val="000000" w:themeColor="text1"/>
        </w:rPr>
        <w:tab/>
      </w:r>
      <w:r w:rsidR="00B91743" w:rsidRPr="000C67BC">
        <w:rPr>
          <w:color w:val="000000" w:themeColor="text1"/>
        </w:rPr>
        <w:tab/>
      </w:r>
      <w:r w:rsidR="00B91743" w:rsidRPr="000C67BC">
        <w:rPr>
          <w:color w:val="000000" w:themeColor="text1"/>
          <w:position w:val="-34"/>
        </w:rPr>
        <w:object w:dxaOrig="4200" w:dyaOrig="800">
          <v:shape id="_x0000_i2396" type="#_x0000_t75" style="width:210.75pt;height:39.75pt" o:ole="">
            <v:imagedata r:id="rId2747" o:title=""/>
          </v:shape>
          <o:OLEObject Type="Embed" ProgID="Equation.DSMT4" ShapeID="_x0000_i2396" DrawAspect="Content" ObjectID="_1804450860" r:id="rId2748"/>
        </w:object>
      </w:r>
    </w:p>
    <w:p w:rsidR="00B91743" w:rsidRPr="000C67BC" w:rsidRDefault="00B91743" w:rsidP="00DB7EF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DB7EF3">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B91743" w:rsidRPr="000C67BC" w:rsidRDefault="00B91743" w:rsidP="002D40CE">
      <w:pPr>
        <w:shd w:val="clear" w:color="auto" w:fill="FFFFFF"/>
        <w:tabs>
          <w:tab w:val="left" w:pos="283"/>
        </w:tabs>
        <w:spacing w:after="0" w:line="360" w:lineRule="auto"/>
        <w:jc w:val="both"/>
        <w:rPr>
          <w:rFonts w:eastAsia="MS Gothic" w:cs="Times New Roman"/>
          <w:color w:val="000000" w:themeColor="text1"/>
          <w:spacing w:val="3"/>
          <w:shd w:val="clear" w:color="auto" w:fill="FFFFFF"/>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MS Gothic" w:cs="Times New Roman"/>
          <w:color w:val="000000" w:themeColor="text1"/>
          <w:spacing w:val="3"/>
          <w:shd w:val="clear" w:color="auto" w:fill="FFFFFF"/>
        </w:rPr>
        <w:t xml:space="preserve">Ở Hình bên dưới, biết: 1= 2,0 A; B = 0,01 T; MN = NO = 5,0 cm; </w:t>
      </w:r>
      <w:r w:rsidRPr="000C67BC">
        <w:rPr>
          <w:rFonts w:eastAsia="MS Gothic" w:cs="Times New Roman"/>
          <w:color w:val="000000" w:themeColor="text1"/>
          <w:spacing w:val="3"/>
          <w:position w:val="-6"/>
          <w:shd w:val="clear" w:color="auto" w:fill="FFFFFF"/>
        </w:rPr>
        <w:object w:dxaOrig="820" w:dyaOrig="320">
          <v:shape id="_x0000_i2397" type="#_x0000_t75" style="width:39.75pt;height:17.25pt" o:ole="">
            <v:imagedata r:id="rId455" o:title=""/>
            <o:lock v:ext="edit" aspectratio="f"/>
          </v:shape>
          <o:OLEObject Type="Embed" ProgID="Equation.DSMT4" ShapeID="_x0000_i2397" DrawAspect="Content" ObjectID="_1804450861" r:id="rId2749"/>
        </w:object>
      </w:r>
      <w:r w:rsidRPr="000C67BC">
        <w:rPr>
          <w:rFonts w:eastAsia="MS Gothic" w:cs="Times New Roman"/>
          <w:color w:val="000000" w:themeColor="text1"/>
          <w:spacing w:val="3"/>
          <w:shd w:val="clear" w:color="auto" w:fill="FFFFFF"/>
        </w:rPr>
        <w:t xml:space="preserve"> Trong các phát biểu sau đây, phát biểu nào là đúng, phát biểu nào là sai? </w:t>
      </w:r>
    </w:p>
    <w:p w:rsidR="00B91743" w:rsidRPr="000C67BC" w:rsidRDefault="00B91743" w:rsidP="002D40CE">
      <w:pPr>
        <w:shd w:val="clear" w:color="auto" w:fill="FFFFFF"/>
        <w:tabs>
          <w:tab w:val="left" w:pos="283"/>
        </w:tabs>
        <w:spacing w:after="0" w:line="360" w:lineRule="auto"/>
        <w:jc w:val="both"/>
        <w:rPr>
          <w:rFonts w:eastAsia="MS Gothic" w:cs="Times New Roman"/>
          <w:b/>
          <w:color w:val="000000" w:themeColor="text1"/>
          <w:spacing w:val="3"/>
          <w:shd w:val="clear" w:color="auto" w:fill="FFFFFF"/>
        </w:rPr>
      </w:pPr>
      <w:r w:rsidRPr="000C67BC">
        <w:rPr>
          <w:rFonts w:cs="Times New Roman"/>
          <w:color w:val="000000" w:themeColor="text1"/>
        </w:rPr>
        <w:object w:dxaOrig="2415" w:dyaOrig="1470">
          <v:shape id="_x0000_i2398" type="#_x0000_t75" style="width:169.5pt;height:102pt" o:ole="">
            <v:imagedata r:id="rId23" o:title=""/>
          </v:shape>
          <o:OLEObject Type="Embed" ProgID="Visio.Drawing.15" ShapeID="_x0000_i2398" DrawAspect="Content" ObjectID="_1804450862" r:id="rId2750"/>
        </w:objec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2D40CE">
        <w:tc>
          <w:tcPr>
            <w:tcW w:w="497" w:type="dxa"/>
          </w:tcPr>
          <w:p w:rsidR="00B91743" w:rsidRPr="000C67BC" w:rsidRDefault="00B91743" w:rsidP="004B4A50">
            <w:pPr>
              <w:rPr>
                <w:rFonts w:cs="Times New Roman"/>
                <w:color w:val="000000" w:themeColor="text1"/>
                <w:szCs w:val="24"/>
                <w:lang w:val="vi-VN"/>
              </w:rPr>
            </w:pPr>
          </w:p>
        </w:tc>
        <w:tc>
          <w:tcPr>
            <w:tcW w:w="7114" w:type="dxa"/>
          </w:tcPr>
          <w:p w:rsidR="00B91743" w:rsidRPr="000C67BC" w:rsidRDefault="00B91743" w:rsidP="004B4A50">
            <w:pPr>
              <w:rPr>
                <w:rFonts w:cs="Times New Roman"/>
                <w:color w:val="000000" w:themeColor="text1"/>
                <w:szCs w:val="24"/>
                <w:lang w:val="vi-VN"/>
              </w:rPr>
            </w:pPr>
          </w:p>
        </w:tc>
        <w:tc>
          <w:tcPr>
            <w:tcW w:w="922" w:type="dxa"/>
          </w:tcPr>
          <w:p w:rsidR="00B91743" w:rsidRPr="000C67BC" w:rsidRDefault="00B91743" w:rsidP="004B4A50">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4B4A50">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2D40CE">
        <w:tc>
          <w:tcPr>
            <w:tcW w:w="497" w:type="dxa"/>
          </w:tcPr>
          <w:p w:rsidR="00B91743" w:rsidRPr="000C67BC" w:rsidRDefault="00B91743" w:rsidP="002D40CE">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2D40CE">
            <w:pPr>
              <w:shd w:val="clear" w:color="auto" w:fill="FFFFFF"/>
              <w:tabs>
                <w:tab w:val="left" w:pos="283"/>
              </w:tabs>
              <w:spacing w:line="360" w:lineRule="auto"/>
              <w:jc w:val="both"/>
              <w:rPr>
                <w:rFonts w:eastAsia="MS Gothic" w:cs="Times New Roman"/>
                <w:b/>
                <w:color w:val="000000" w:themeColor="text1"/>
                <w:spacing w:val="3"/>
                <w:shd w:val="clear" w:color="auto" w:fill="FFFFFF"/>
              </w:rPr>
            </w:pPr>
            <w:r w:rsidRPr="000C67BC">
              <w:rPr>
                <w:rFonts w:eastAsia="MS Gothic" w:cs="Times New Roman"/>
                <w:color w:val="000000" w:themeColor="text1"/>
                <w:spacing w:val="3"/>
                <w:shd w:val="clear" w:color="auto" w:fill="FFFFFF"/>
              </w:rPr>
              <w:t>Lực từ tác dụng lên đoạn dòng điện MN hướng vào trong.</w:t>
            </w:r>
          </w:p>
        </w:tc>
        <w:tc>
          <w:tcPr>
            <w:tcW w:w="922" w:type="dxa"/>
          </w:tcPr>
          <w:p w:rsidR="00B91743" w:rsidRPr="000C67BC" w:rsidRDefault="00B91743" w:rsidP="002D40CE">
            <w:pPr>
              <w:rPr>
                <w:rFonts w:cs="Times New Roman"/>
                <w:color w:val="000000" w:themeColor="text1"/>
                <w:szCs w:val="24"/>
                <w:lang w:val="vi-VN"/>
              </w:rPr>
            </w:pPr>
          </w:p>
        </w:tc>
        <w:tc>
          <w:tcPr>
            <w:tcW w:w="817" w:type="dxa"/>
          </w:tcPr>
          <w:p w:rsidR="00B91743" w:rsidRPr="000C67BC" w:rsidRDefault="00B91743" w:rsidP="002D40CE">
            <w:pPr>
              <w:rPr>
                <w:rFonts w:cs="Times New Roman"/>
                <w:color w:val="000000" w:themeColor="text1"/>
                <w:szCs w:val="24"/>
                <w:lang w:val="vi-VN"/>
              </w:rPr>
            </w:pPr>
          </w:p>
        </w:tc>
      </w:tr>
      <w:tr w:rsidR="00B02A84" w:rsidRPr="000C67BC" w:rsidTr="002D40CE">
        <w:tc>
          <w:tcPr>
            <w:tcW w:w="497" w:type="dxa"/>
          </w:tcPr>
          <w:p w:rsidR="00B91743" w:rsidRPr="000C67BC" w:rsidRDefault="00B91743" w:rsidP="002D40CE">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2D40CE">
            <w:pPr>
              <w:shd w:val="clear" w:color="auto" w:fill="FFFFFF"/>
              <w:tabs>
                <w:tab w:val="left" w:pos="283"/>
              </w:tabs>
              <w:spacing w:line="360" w:lineRule="auto"/>
              <w:jc w:val="both"/>
              <w:rPr>
                <w:rFonts w:eastAsia="MS Gothic" w:cs="Times New Roman"/>
                <w:b/>
                <w:color w:val="000000" w:themeColor="text1"/>
                <w:spacing w:val="3"/>
                <w:shd w:val="clear" w:color="auto" w:fill="FFFFFF"/>
              </w:rPr>
            </w:pPr>
            <w:r w:rsidRPr="000C67BC">
              <w:rPr>
                <w:rFonts w:eastAsia="MS Gothic" w:cs="Times New Roman"/>
                <w:color w:val="000000" w:themeColor="text1"/>
                <w:spacing w:val="3"/>
                <w:shd w:val="clear" w:color="auto" w:fill="FFFFFF"/>
              </w:rPr>
              <w:t>Lực từ tác dụng lên đoạn dòng điện NO hướng ra ngoài.</w:t>
            </w:r>
          </w:p>
        </w:tc>
        <w:tc>
          <w:tcPr>
            <w:tcW w:w="922" w:type="dxa"/>
          </w:tcPr>
          <w:p w:rsidR="00B91743" w:rsidRPr="000C67BC" w:rsidRDefault="00B91743" w:rsidP="002D40CE">
            <w:pPr>
              <w:rPr>
                <w:rFonts w:cs="Times New Roman"/>
                <w:color w:val="000000" w:themeColor="text1"/>
                <w:szCs w:val="24"/>
                <w:lang w:val="vi-VN"/>
              </w:rPr>
            </w:pPr>
          </w:p>
        </w:tc>
        <w:tc>
          <w:tcPr>
            <w:tcW w:w="817" w:type="dxa"/>
          </w:tcPr>
          <w:p w:rsidR="00B91743" w:rsidRPr="000C67BC" w:rsidRDefault="00B91743" w:rsidP="002D40CE">
            <w:pPr>
              <w:rPr>
                <w:rFonts w:cs="Times New Roman"/>
                <w:color w:val="000000" w:themeColor="text1"/>
                <w:szCs w:val="24"/>
                <w:lang w:val="vi-VN"/>
              </w:rPr>
            </w:pPr>
          </w:p>
        </w:tc>
      </w:tr>
      <w:tr w:rsidR="00B02A84" w:rsidRPr="000C67BC" w:rsidTr="002D40CE">
        <w:tc>
          <w:tcPr>
            <w:tcW w:w="497" w:type="dxa"/>
          </w:tcPr>
          <w:p w:rsidR="00B91743" w:rsidRPr="000C67BC" w:rsidRDefault="00B91743" w:rsidP="002D40CE">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2D40CE">
            <w:pPr>
              <w:shd w:val="clear" w:color="auto" w:fill="FFFFFF"/>
              <w:tabs>
                <w:tab w:val="left" w:pos="283"/>
              </w:tabs>
              <w:spacing w:line="360" w:lineRule="auto"/>
              <w:jc w:val="both"/>
              <w:rPr>
                <w:rFonts w:eastAsia="MS Gothic" w:cs="Times New Roman"/>
                <w:b/>
                <w:color w:val="000000" w:themeColor="text1"/>
                <w:spacing w:val="3"/>
                <w:shd w:val="clear" w:color="auto" w:fill="FFFFFF"/>
              </w:rPr>
            </w:pPr>
            <w:r w:rsidRPr="000C67BC">
              <w:rPr>
                <w:rFonts w:eastAsia="MS Gothic" w:cs="Times New Roman"/>
                <w:color w:val="000000" w:themeColor="text1"/>
                <w:spacing w:val="3"/>
                <w:shd w:val="clear" w:color="auto" w:fill="FFFFFF"/>
              </w:rPr>
              <w:t>Lực từ tác dụng lên MN và tác dụng lên NO có độ lớn bằng nhau.</w:t>
            </w:r>
          </w:p>
        </w:tc>
        <w:tc>
          <w:tcPr>
            <w:tcW w:w="922" w:type="dxa"/>
          </w:tcPr>
          <w:p w:rsidR="00B91743" w:rsidRPr="000C67BC" w:rsidRDefault="00B91743" w:rsidP="002D40CE">
            <w:pPr>
              <w:rPr>
                <w:rFonts w:cs="Times New Roman"/>
                <w:color w:val="000000" w:themeColor="text1"/>
                <w:szCs w:val="24"/>
                <w:lang w:val="vi-VN"/>
              </w:rPr>
            </w:pPr>
          </w:p>
        </w:tc>
        <w:tc>
          <w:tcPr>
            <w:tcW w:w="817" w:type="dxa"/>
          </w:tcPr>
          <w:p w:rsidR="00B91743" w:rsidRPr="000C67BC" w:rsidRDefault="00B91743" w:rsidP="002D40CE">
            <w:pPr>
              <w:rPr>
                <w:rFonts w:cs="Times New Roman"/>
                <w:color w:val="000000" w:themeColor="text1"/>
                <w:szCs w:val="24"/>
                <w:lang w:val="vi-VN"/>
              </w:rPr>
            </w:pPr>
          </w:p>
        </w:tc>
      </w:tr>
      <w:tr w:rsidR="00B91743" w:rsidRPr="000C67BC" w:rsidTr="002D40CE">
        <w:tc>
          <w:tcPr>
            <w:tcW w:w="497" w:type="dxa"/>
          </w:tcPr>
          <w:p w:rsidR="00B91743" w:rsidRPr="000C67BC" w:rsidRDefault="00B91743" w:rsidP="002D40CE">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2D40CE">
            <w:pPr>
              <w:rPr>
                <w:rFonts w:cs="Times New Roman"/>
                <w:color w:val="000000" w:themeColor="text1"/>
              </w:rPr>
            </w:pPr>
            <w:r w:rsidRPr="000C67BC">
              <w:rPr>
                <w:rFonts w:eastAsia="MS Gothic" w:cs="Times New Roman"/>
                <w:color w:val="000000" w:themeColor="text1"/>
                <w:spacing w:val="3"/>
                <w:shd w:val="clear" w:color="auto" w:fill="FFFFFF"/>
              </w:rPr>
              <w:t>Lực từ tác dụng lên MN có độ lớn là 0,0005 N.</w:t>
            </w:r>
          </w:p>
        </w:tc>
        <w:tc>
          <w:tcPr>
            <w:tcW w:w="922" w:type="dxa"/>
          </w:tcPr>
          <w:p w:rsidR="00B91743" w:rsidRPr="000C67BC" w:rsidRDefault="00B91743" w:rsidP="002D40CE">
            <w:pPr>
              <w:rPr>
                <w:rFonts w:cs="Times New Roman"/>
                <w:color w:val="000000" w:themeColor="text1"/>
                <w:szCs w:val="24"/>
                <w:lang w:val="vi-VN"/>
              </w:rPr>
            </w:pPr>
          </w:p>
        </w:tc>
        <w:tc>
          <w:tcPr>
            <w:tcW w:w="817" w:type="dxa"/>
          </w:tcPr>
          <w:p w:rsidR="00B91743" w:rsidRPr="000C67BC" w:rsidRDefault="00B91743" w:rsidP="002D40CE">
            <w:pPr>
              <w:rPr>
                <w:rFonts w:cs="Times New Roman"/>
                <w:color w:val="000000" w:themeColor="text1"/>
                <w:szCs w:val="24"/>
                <w:lang w:val="vi-VN"/>
              </w:rPr>
            </w:pPr>
          </w:p>
        </w:tc>
      </w:tr>
    </w:tbl>
    <w:p w:rsidR="00B91743" w:rsidRPr="000C67BC" w:rsidRDefault="00B91743" w:rsidP="00DB7EF3">
      <w:pPr>
        <w:ind w:right="-108"/>
        <w:rPr>
          <w:rFonts w:cs="Times New Roman"/>
          <w:b/>
          <w:color w:val="000000" w:themeColor="text1"/>
          <w:szCs w:val="24"/>
          <w:lang w:val="nl-NL"/>
        </w:rPr>
      </w:pPr>
    </w:p>
    <w:p w:rsidR="00B91743" w:rsidRPr="000C67BC" w:rsidRDefault="00B91743" w:rsidP="00DB7EF3">
      <w:pPr>
        <w:ind w:right="-108"/>
        <w:rPr>
          <w:rFonts w:cs="Times New Roman"/>
          <w:b/>
          <w:color w:val="000000" w:themeColor="text1"/>
          <w:szCs w:val="24"/>
          <w:lang w:val="nl-NL"/>
        </w:rPr>
      </w:pPr>
      <w:r w:rsidRPr="000C67BC">
        <w:rPr>
          <w:rFonts w:cs="Times New Roman"/>
          <w:b/>
          <w:color w:val="000000" w:themeColor="text1"/>
          <w:szCs w:val="24"/>
          <w:lang w:val="nl-NL"/>
        </w:rPr>
        <w:t>Giải</w:t>
      </w:r>
    </w:p>
    <w:p w:rsidR="00B91743" w:rsidRPr="000C67BC" w:rsidRDefault="00B91743" w:rsidP="002D40CE">
      <w:pPr>
        <w:tabs>
          <w:tab w:val="left" w:pos="283"/>
          <w:tab w:val="left" w:pos="2835"/>
          <w:tab w:val="left" w:pos="5386"/>
          <w:tab w:val="left" w:pos="7937"/>
        </w:tabs>
        <w:ind w:firstLine="283"/>
        <w:jc w:val="both"/>
        <w:rPr>
          <w:rFonts w:cs="Times New Roman"/>
          <w:color w:val="000000" w:themeColor="text1"/>
        </w:rPr>
      </w:pPr>
      <w:r w:rsidRPr="000C67BC">
        <w:rPr>
          <w:rFonts w:cs="Times New Roman"/>
          <w:color w:val="000000" w:themeColor="text1"/>
        </w:rPr>
        <w:t>a)Sai; b) Sai; c) Đúng; d) Đúng.</w:t>
      </w:r>
    </w:p>
    <w:p w:rsidR="00B91743" w:rsidRPr="000C67BC" w:rsidRDefault="00B91743" w:rsidP="002D40CE">
      <w:pPr>
        <w:ind w:right="-108"/>
        <w:rPr>
          <w:rFonts w:cs="Times New Roman"/>
          <w:color w:val="000000" w:themeColor="text1"/>
          <w:szCs w:val="24"/>
          <w:lang w:val="nl-NL"/>
        </w:rPr>
      </w:pPr>
      <w:r w:rsidRPr="000C67BC">
        <w:rPr>
          <w:rFonts w:cs="Times New Roman"/>
          <w:color w:val="000000" w:themeColor="text1"/>
          <w:position w:val="-10"/>
        </w:rPr>
        <w:object w:dxaOrig="4560" w:dyaOrig="320">
          <v:shape id="_x0000_i2399" type="#_x0000_t75" style="width:228pt;height:16.5pt" o:ole="">
            <v:imagedata r:id="rId2751" o:title=""/>
          </v:shape>
          <o:OLEObject Type="Embed" ProgID="Equation.DSMT4" ShapeID="_x0000_i2399" DrawAspect="Content" ObjectID="_1804450863" r:id="rId2752"/>
        </w:object>
      </w:r>
    </w:p>
    <w:p w:rsidR="00B91743" w:rsidRPr="000C67BC" w:rsidRDefault="00B91743" w:rsidP="00DB7EF3">
      <w:pPr>
        <w:tabs>
          <w:tab w:val="left" w:pos="5802"/>
        </w:tabs>
        <w:ind w:firstLine="180"/>
        <w:rPr>
          <w:rFonts w:cs="Times New Roman"/>
          <w:b/>
          <w:color w:val="000000" w:themeColor="text1"/>
          <w:szCs w:val="24"/>
          <w:lang w:val="nl-NL"/>
        </w:rPr>
      </w:pPr>
    </w:p>
    <w:p w:rsidR="00B91743" w:rsidRPr="000C67BC" w:rsidRDefault="00B91743" w:rsidP="00D56A6A">
      <w:pPr>
        <w:spacing w:after="0"/>
        <w:jc w:val="both"/>
        <w:rPr>
          <w:rFonts w:cs="Times New Roman"/>
          <w:color w:val="000000" w:themeColor="text1"/>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Cho hai hạt nhân A và B có các đặc điểm sau:</w:t>
      </w:r>
    </w:p>
    <w:p w:rsidR="00B91743" w:rsidRPr="000C67BC" w:rsidRDefault="00B91743" w:rsidP="00D56A6A">
      <w:pPr>
        <w:spacing w:after="0"/>
        <w:jc w:val="both"/>
        <w:rPr>
          <w:rFonts w:cs="Times New Roman"/>
          <w:color w:val="000000" w:themeColor="text1"/>
        </w:rPr>
      </w:pPr>
      <w:r w:rsidRPr="000C67BC">
        <w:rPr>
          <w:rFonts w:cs="Times New Roman"/>
          <w:color w:val="000000" w:themeColor="text1"/>
        </w:rPr>
        <w:t>Hạt nhân A có 202 nucleon trong đó gồm 122 neutron. Độ hụt khối của hạt nhân A là 1,71228u.</w:t>
      </w:r>
    </w:p>
    <w:p w:rsidR="00B91743" w:rsidRPr="000C67BC" w:rsidRDefault="00B91743" w:rsidP="00D56A6A">
      <w:pPr>
        <w:spacing w:after="0"/>
        <w:jc w:val="both"/>
        <w:rPr>
          <w:rFonts w:cs="Times New Roman"/>
          <w:color w:val="000000" w:themeColor="text1"/>
        </w:rPr>
      </w:pPr>
      <w:r w:rsidRPr="000C67BC">
        <w:rPr>
          <w:rFonts w:cs="Times New Roman"/>
          <w:color w:val="000000" w:themeColor="text1"/>
        </w:rPr>
        <w:t>Hạt nhân B có 204 nucleon trong đó gồm 80 proton. Độ hụt khối của hạt nhân B là 1,72675 u.</w:t>
      </w:r>
    </w:p>
    <w:p w:rsidR="00B91743" w:rsidRPr="000C67BC" w:rsidRDefault="00B91743" w:rsidP="00D56A6A">
      <w:pPr>
        <w:spacing w:after="0"/>
        <w:jc w:val="both"/>
        <w:rPr>
          <w:rFonts w:cs="Times New Roman"/>
          <w:color w:val="000000" w:themeColor="text1"/>
        </w:rPr>
      </w:pPr>
      <w:r w:rsidRPr="000C67BC">
        <w:rPr>
          <w:rFonts w:cs="Times New Roman"/>
          <w:color w:val="000000" w:themeColor="text1"/>
        </w:rPr>
        <w:t>Trong các phát biểu nào sau đây, phát biểu nào là đúng, phát biểu nào là sai?</w:t>
      </w:r>
    </w:p>
    <w:p w:rsidR="00B91743" w:rsidRPr="000C67BC" w:rsidRDefault="00B91743" w:rsidP="00D56A6A">
      <w:pPr>
        <w:spacing w:after="0"/>
        <w:ind w:firstLine="284"/>
        <w:jc w:val="both"/>
        <w:rPr>
          <w:rFonts w:cs="Times New Roman"/>
          <w:color w:val="000000" w:themeColor="text1"/>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D56A6A">
        <w:tc>
          <w:tcPr>
            <w:tcW w:w="497" w:type="dxa"/>
          </w:tcPr>
          <w:p w:rsidR="00B91743" w:rsidRPr="000C67BC" w:rsidRDefault="00B91743" w:rsidP="004B4A50">
            <w:pPr>
              <w:rPr>
                <w:rFonts w:cs="Times New Roman"/>
                <w:color w:val="000000" w:themeColor="text1"/>
                <w:szCs w:val="24"/>
                <w:lang w:val="vi-VN"/>
              </w:rPr>
            </w:pPr>
          </w:p>
        </w:tc>
        <w:tc>
          <w:tcPr>
            <w:tcW w:w="7114" w:type="dxa"/>
          </w:tcPr>
          <w:p w:rsidR="00B91743" w:rsidRPr="000C67BC" w:rsidRDefault="00B91743" w:rsidP="004B4A50">
            <w:pPr>
              <w:rPr>
                <w:rFonts w:cs="Times New Roman"/>
                <w:color w:val="000000" w:themeColor="text1"/>
                <w:szCs w:val="24"/>
                <w:lang w:val="vi-VN"/>
              </w:rPr>
            </w:pPr>
          </w:p>
        </w:tc>
        <w:tc>
          <w:tcPr>
            <w:tcW w:w="922" w:type="dxa"/>
          </w:tcPr>
          <w:p w:rsidR="00B91743" w:rsidRPr="000C67BC" w:rsidRDefault="00B91743" w:rsidP="004B4A50">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4B4A50">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D56A6A">
        <w:tc>
          <w:tcPr>
            <w:tcW w:w="497" w:type="dxa"/>
          </w:tcPr>
          <w:p w:rsidR="00B91743" w:rsidRPr="000C67BC" w:rsidRDefault="00B91743" w:rsidP="00D56A6A">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D56A6A">
            <w:pPr>
              <w:jc w:val="both"/>
              <w:rPr>
                <w:rFonts w:cs="Times New Roman"/>
                <w:color w:val="000000" w:themeColor="text1"/>
              </w:rPr>
            </w:pPr>
            <w:r w:rsidRPr="000C67BC">
              <w:rPr>
                <w:rFonts w:cs="Times New Roman"/>
                <w:color w:val="000000" w:themeColor="text1"/>
              </w:rPr>
              <w:t>A và B là hai hạt nhân đồng vị.</w:t>
            </w:r>
          </w:p>
        </w:tc>
        <w:tc>
          <w:tcPr>
            <w:tcW w:w="922" w:type="dxa"/>
          </w:tcPr>
          <w:p w:rsidR="00B91743" w:rsidRPr="000C67BC" w:rsidRDefault="00B91743" w:rsidP="00D56A6A">
            <w:pPr>
              <w:rPr>
                <w:rFonts w:cs="Times New Roman"/>
                <w:color w:val="000000" w:themeColor="text1"/>
                <w:szCs w:val="24"/>
                <w:lang w:val="vi-VN"/>
              </w:rPr>
            </w:pPr>
          </w:p>
        </w:tc>
        <w:tc>
          <w:tcPr>
            <w:tcW w:w="817" w:type="dxa"/>
          </w:tcPr>
          <w:p w:rsidR="00B91743" w:rsidRPr="000C67BC" w:rsidRDefault="00B91743" w:rsidP="00D56A6A">
            <w:pPr>
              <w:rPr>
                <w:rFonts w:cs="Times New Roman"/>
                <w:color w:val="000000" w:themeColor="text1"/>
                <w:szCs w:val="24"/>
                <w:lang w:val="vi-VN"/>
              </w:rPr>
            </w:pPr>
          </w:p>
        </w:tc>
      </w:tr>
      <w:tr w:rsidR="00B02A84" w:rsidRPr="000C67BC" w:rsidTr="00D56A6A">
        <w:tc>
          <w:tcPr>
            <w:tcW w:w="497" w:type="dxa"/>
          </w:tcPr>
          <w:p w:rsidR="00B91743" w:rsidRPr="000C67BC" w:rsidRDefault="00B91743" w:rsidP="00D56A6A">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D56A6A">
            <w:pPr>
              <w:jc w:val="both"/>
              <w:rPr>
                <w:rFonts w:cs="Times New Roman"/>
                <w:color w:val="000000" w:themeColor="text1"/>
              </w:rPr>
            </w:pPr>
            <w:r w:rsidRPr="000C67BC">
              <w:rPr>
                <w:rFonts w:cs="Times New Roman"/>
                <w:color w:val="000000" w:themeColor="text1"/>
              </w:rPr>
              <w:t>Số nucleon trung hòa trong mỗi hạt nhân bằng nhau.</w:t>
            </w:r>
          </w:p>
        </w:tc>
        <w:tc>
          <w:tcPr>
            <w:tcW w:w="922" w:type="dxa"/>
          </w:tcPr>
          <w:p w:rsidR="00B91743" w:rsidRPr="000C67BC" w:rsidRDefault="00B91743" w:rsidP="00D56A6A">
            <w:pPr>
              <w:rPr>
                <w:rFonts w:cs="Times New Roman"/>
                <w:color w:val="000000" w:themeColor="text1"/>
                <w:szCs w:val="24"/>
                <w:lang w:val="vi-VN"/>
              </w:rPr>
            </w:pPr>
          </w:p>
        </w:tc>
        <w:tc>
          <w:tcPr>
            <w:tcW w:w="817" w:type="dxa"/>
          </w:tcPr>
          <w:p w:rsidR="00B91743" w:rsidRPr="000C67BC" w:rsidRDefault="00B91743" w:rsidP="00D56A6A">
            <w:pPr>
              <w:rPr>
                <w:rFonts w:cs="Times New Roman"/>
                <w:color w:val="000000" w:themeColor="text1"/>
                <w:szCs w:val="24"/>
                <w:lang w:val="vi-VN"/>
              </w:rPr>
            </w:pPr>
          </w:p>
        </w:tc>
      </w:tr>
      <w:tr w:rsidR="00B02A84" w:rsidRPr="000C67BC" w:rsidTr="00D56A6A">
        <w:tc>
          <w:tcPr>
            <w:tcW w:w="497" w:type="dxa"/>
          </w:tcPr>
          <w:p w:rsidR="00B91743" w:rsidRPr="000C67BC" w:rsidRDefault="00B91743" w:rsidP="00D56A6A">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D56A6A">
            <w:pPr>
              <w:jc w:val="both"/>
              <w:rPr>
                <w:rFonts w:cs="Times New Roman"/>
                <w:color w:val="000000" w:themeColor="text1"/>
              </w:rPr>
            </w:pPr>
            <w:r w:rsidRPr="000C67BC">
              <w:rPr>
                <w:rFonts w:cs="Times New Roman"/>
                <w:color w:val="000000" w:themeColor="text1"/>
              </w:rPr>
              <w:t>Hạt nhân A có năng lượng liên kết nhỏ hơn hạt nhân B.</w:t>
            </w:r>
          </w:p>
        </w:tc>
        <w:tc>
          <w:tcPr>
            <w:tcW w:w="922" w:type="dxa"/>
          </w:tcPr>
          <w:p w:rsidR="00B91743" w:rsidRPr="000C67BC" w:rsidRDefault="00B91743" w:rsidP="00D56A6A">
            <w:pPr>
              <w:rPr>
                <w:rFonts w:cs="Times New Roman"/>
                <w:color w:val="000000" w:themeColor="text1"/>
                <w:szCs w:val="24"/>
                <w:lang w:val="vi-VN"/>
              </w:rPr>
            </w:pPr>
          </w:p>
        </w:tc>
        <w:tc>
          <w:tcPr>
            <w:tcW w:w="817" w:type="dxa"/>
          </w:tcPr>
          <w:p w:rsidR="00B91743" w:rsidRPr="000C67BC" w:rsidRDefault="00B91743" w:rsidP="00D56A6A">
            <w:pPr>
              <w:rPr>
                <w:rFonts w:cs="Times New Roman"/>
                <w:color w:val="000000" w:themeColor="text1"/>
                <w:szCs w:val="24"/>
                <w:lang w:val="vi-VN"/>
              </w:rPr>
            </w:pPr>
          </w:p>
        </w:tc>
      </w:tr>
      <w:tr w:rsidR="00B91743" w:rsidRPr="000C67BC" w:rsidTr="00D56A6A">
        <w:tc>
          <w:tcPr>
            <w:tcW w:w="497" w:type="dxa"/>
          </w:tcPr>
          <w:p w:rsidR="00B91743" w:rsidRPr="000C67BC" w:rsidRDefault="00B91743" w:rsidP="00D56A6A">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D56A6A">
            <w:pPr>
              <w:rPr>
                <w:rFonts w:cs="Times New Roman"/>
                <w:color w:val="000000" w:themeColor="text1"/>
              </w:rPr>
            </w:pPr>
            <w:r w:rsidRPr="000C67BC">
              <w:rPr>
                <w:rFonts w:cs="Times New Roman"/>
                <w:color w:val="000000" w:themeColor="text1"/>
              </w:rPr>
              <w:t>Hạt nhân B bền vững hơn hạt nhân A.</w:t>
            </w:r>
          </w:p>
        </w:tc>
        <w:tc>
          <w:tcPr>
            <w:tcW w:w="922" w:type="dxa"/>
          </w:tcPr>
          <w:p w:rsidR="00B91743" w:rsidRPr="000C67BC" w:rsidRDefault="00B91743" w:rsidP="00D56A6A">
            <w:pPr>
              <w:rPr>
                <w:rFonts w:cs="Times New Roman"/>
                <w:color w:val="000000" w:themeColor="text1"/>
                <w:szCs w:val="24"/>
                <w:lang w:val="vi-VN"/>
              </w:rPr>
            </w:pPr>
          </w:p>
        </w:tc>
        <w:tc>
          <w:tcPr>
            <w:tcW w:w="817" w:type="dxa"/>
          </w:tcPr>
          <w:p w:rsidR="00B91743" w:rsidRPr="000C67BC" w:rsidRDefault="00B91743" w:rsidP="00D56A6A">
            <w:pPr>
              <w:rPr>
                <w:rFonts w:cs="Times New Roman"/>
                <w:color w:val="000000" w:themeColor="text1"/>
                <w:szCs w:val="24"/>
                <w:lang w:val="vi-VN"/>
              </w:rPr>
            </w:pPr>
          </w:p>
        </w:tc>
      </w:tr>
    </w:tbl>
    <w:p w:rsidR="00B91743" w:rsidRPr="000C67BC" w:rsidRDefault="00B91743" w:rsidP="00D56A6A">
      <w:pPr>
        <w:spacing w:after="0"/>
        <w:jc w:val="both"/>
        <w:rPr>
          <w:rFonts w:cs="Times New Roman"/>
          <w:b/>
          <w:color w:val="000000" w:themeColor="text1"/>
        </w:rPr>
      </w:pPr>
    </w:p>
    <w:p w:rsidR="00B91743" w:rsidRPr="000C67BC" w:rsidRDefault="00B91743" w:rsidP="00D56A6A">
      <w:pPr>
        <w:spacing w:after="0"/>
        <w:jc w:val="both"/>
        <w:rPr>
          <w:rFonts w:cs="Times New Roman"/>
          <w:b/>
          <w:color w:val="000000" w:themeColor="text1"/>
        </w:rPr>
      </w:pPr>
      <w:r w:rsidRPr="000C67BC">
        <w:rPr>
          <w:rFonts w:cs="Times New Roman"/>
          <w:b/>
          <w:color w:val="000000" w:themeColor="text1"/>
        </w:rPr>
        <w:t xml:space="preserve">Giải </w:t>
      </w:r>
    </w:p>
    <w:p w:rsidR="00B91743" w:rsidRPr="000C67BC" w:rsidRDefault="00B91743" w:rsidP="00D56A6A">
      <w:pPr>
        <w:spacing w:after="0"/>
        <w:ind w:firstLine="284"/>
        <w:jc w:val="both"/>
        <w:rPr>
          <w:rFonts w:cs="Times New Roman"/>
          <w:color w:val="000000" w:themeColor="text1"/>
        </w:rPr>
      </w:pPr>
      <w:r w:rsidRPr="000C67BC">
        <w:rPr>
          <w:rFonts w:cs="Times New Roman"/>
          <w:color w:val="000000" w:themeColor="text1"/>
        </w:rPr>
        <w:t>a) Hạt nhân A có 202 - 122 = 80 proton.</w:t>
      </w:r>
    </w:p>
    <w:p w:rsidR="00B91743" w:rsidRPr="000C67BC" w:rsidRDefault="00B91743" w:rsidP="00D56A6A">
      <w:pPr>
        <w:rPr>
          <w:rFonts w:cs="Times New Roman"/>
          <w:color w:val="000000" w:themeColor="text1"/>
        </w:rPr>
      </w:pPr>
      <w:r w:rsidRPr="000C67BC">
        <w:rPr>
          <w:rFonts w:cs="Times New Roman"/>
          <w:color w:val="000000" w:themeColor="text1"/>
        </w:rPr>
        <w:t>Hạt nhân A và B là hai hạt nhân đồng vị.</w:t>
      </w:r>
    </w:p>
    <w:p w:rsidR="00B91743" w:rsidRPr="000C67BC" w:rsidRDefault="00B91743" w:rsidP="00D56A6A">
      <w:pPr>
        <w:rPr>
          <w:rFonts w:cs="Times New Roman"/>
          <w:color w:val="000000" w:themeColor="text1"/>
        </w:rPr>
      </w:pPr>
      <w:r w:rsidRPr="000C67BC">
        <w:rPr>
          <w:rFonts w:cs="Times New Roman"/>
          <w:color w:val="000000" w:themeColor="text1"/>
          <w:position w:val="-6"/>
        </w:rPr>
        <w:object w:dxaOrig="300" w:dyaOrig="240">
          <v:shape id="_x0000_i2400" type="#_x0000_t75" style="width:13.5pt;height:12pt" o:ole="">
            <v:imagedata r:id="rId2753" o:title=""/>
          </v:shape>
          <o:OLEObject Type="Embed" ProgID="Equation.DSMT4" ShapeID="_x0000_i2400" DrawAspect="Content" ObjectID="_1804450864" r:id="rId2754"/>
        </w:object>
      </w:r>
      <w:r w:rsidRPr="000C67BC">
        <w:rPr>
          <w:rFonts w:cs="Times New Roman"/>
          <w:color w:val="000000" w:themeColor="text1"/>
        </w:rPr>
        <w:t xml:space="preserve"> Phát biểu a) Đúng.</w:t>
      </w:r>
    </w:p>
    <w:p w:rsidR="00B91743" w:rsidRPr="000C67BC" w:rsidRDefault="00B91743" w:rsidP="00D56A6A">
      <w:pPr>
        <w:rPr>
          <w:rFonts w:cs="Times New Roman"/>
          <w:color w:val="000000" w:themeColor="text1"/>
        </w:rPr>
      </w:pPr>
      <w:r w:rsidRPr="000C67BC">
        <w:rPr>
          <w:rFonts w:cs="Times New Roman"/>
          <w:color w:val="000000" w:themeColor="text1"/>
        </w:rPr>
        <w:t xml:space="preserve">b) Hạt nhân B có 204 – 80 =120 neutron, trong khi đó hạt nhân A chỉ có 122 neutron </w:t>
      </w:r>
      <w:r w:rsidRPr="000C67BC">
        <w:rPr>
          <w:rFonts w:cs="Times New Roman"/>
          <w:color w:val="000000" w:themeColor="text1"/>
          <w:position w:val="-6"/>
        </w:rPr>
        <w:object w:dxaOrig="300" w:dyaOrig="240">
          <v:shape id="_x0000_i2401" type="#_x0000_t75" style="width:13.5pt;height:12pt" o:ole="">
            <v:imagedata r:id="rId2753" o:title=""/>
          </v:shape>
          <o:OLEObject Type="Embed" ProgID="Equation.DSMT4" ShapeID="_x0000_i2401" DrawAspect="Content" ObjectID="_1804450865" r:id="rId2755"/>
        </w:object>
      </w:r>
      <w:r w:rsidRPr="000C67BC">
        <w:rPr>
          <w:rFonts w:cs="Times New Roman"/>
          <w:color w:val="000000" w:themeColor="text1"/>
        </w:rPr>
        <w:t xml:space="preserve"> Phát biểu b) Sai.</w:t>
      </w:r>
    </w:p>
    <w:p w:rsidR="00B91743" w:rsidRPr="000C67BC" w:rsidRDefault="00B91743" w:rsidP="00D56A6A">
      <w:pPr>
        <w:rPr>
          <w:rFonts w:cs="Times New Roman"/>
          <w:color w:val="000000" w:themeColor="text1"/>
        </w:rPr>
      </w:pPr>
      <w:r w:rsidRPr="000C67BC">
        <w:rPr>
          <w:rFonts w:cs="Times New Roman"/>
          <w:color w:val="000000" w:themeColor="text1"/>
        </w:rPr>
        <w:t>c) Hạt nhân A có độ hụt khối nhỏ hơn hạt nhân B:</w:t>
      </w:r>
    </w:p>
    <w:p w:rsidR="00B91743" w:rsidRPr="000C67BC" w:rsidRDefault="00B91743" w:rsidP="00D56A6A">
      <w:pPr>
        <w:rPr>
          <w:rFonts w:cs="Times New Roman"/>
          <w:color w:val="000000" w:themeColor="text1"/>
        </w:rPr>
      </w:pPr>
      <w:r w:rsidRPr="000C67BC">
        <w:rPr>
          <w:rFonts w:cs="Times New Roman"/>
          <w:color w:val="000000" w:themeColor="text1"/>
          <w:position w:val="-12"/>
        </w:rPr>
        <w:object w:dxaOrig="4520" w:dyaOrig="380">
          <v:shape id="_x0000_i2402" type="#_x0000_t75" style="width:227.25pt;height:18.75pt" o:ole="">
            <v:imagedata r:id="rId2756" o:title=""/>
          </v:shape>
          <o:OLEObject Type="Embed" ProgID="Equation.DSMT4" ShapeID="_x0000_i2402" DrawAspect="Content" ObjectID="_1804450866" r:id="rId2757"/>
        </w:object>
      </w:r>
    </w:p>
    <w:p w:rsidR="00B91743" w:rsidRPr="000C67BC" w:rsidRDefault="00B91743" w:rsidP="00D56A6A">
      <w:pPr>
        <w:rPr>
          <w:rFonts w:cs="Times New Roman"/>
          <w:color w:val="000000" w:themeColor="text1"/>
        </w:rPr>
      </w:pPr>
      <w:r w:rsidRPr="000C67BC">
        <w:rPr>
          <w:rFonts w:cs="Times New Roman"/>
          <w:color w:val="000000" w:themeColor="text1"/>
        </w:rPr>
        <w:t xml:space="preserve"> </w:t>
      </w:r>
      <w:r w:rsidRPr="000C67BC">
        <w:rPr>
          <w:rFonts w:cs="Times New Roman"/>
          <w:color w:val="000000" w:themeColor="text1"/>
          <w:position w:val="-6"/>
        </w:rPr>
        <w:object w:dxaOrig="300" w:dyaOrig="240">
          <v:shape id="_x0000_i2403" type="#_x0000_t75" style="width:13.5pt;height:12pt" o:ole="">
            <v:imagedata r:id="rId2753" o:title=""/>
          </v:shape>
          <o:OLEObject Type="Embed" ProgID="Equation.DSMT4" ShapeID="_x0000_i2403" DrawAspect="Content" ObjectID="_1804450867" r:id="rId2758"/>
        </w:object>
      </w:r>
      <w:r w:rsidRPr="000C67BC">
        <w:rPr>
          <w:rFonts w:cs="Times New Roman"/>
          <w:color w:val="000000" w:themeColor="text1"/>
        </w:rPr>
        <w:t xml:space="preserve">Phát biểu c) Đúng. </w:t>
      </w:r>
    </w:p>
    <w:p w:rsidR="00B91743" w:rsidRPr="000C67BC" w:rsidRDefault="00B91743" w:rsidP="00D56A6A">
      <w:pPr>
        <w:rPr>
          <w:rFonts w:cs="Times New Roman"/>
          <w:color w:val="000000" w:themeColor="text1"/>
        </w:rPr>
      </w:pPr>
      <w:r w:rsidRPr="000C67BC">
        <w:rPr>
          <w:rFonts w:cs="Times New Roman"/>
          <w:color w:val="000000" w:themeColor="text1"/>
        </w:rPr>
        <w:t>d) Tính năng lượng liên kết riêng của mỗi hạt nhân:</w:t>
      </w:r>
    </w:p>
    <w:p w:rsidR="00B91743" w:rsidRPr="000C67BC" w:rsidRDefault="00B91743" w:rsidP="00D56A6A">
      <w:pPr>
        <w:rPr>
          <w:rFonts w:cs="Times New Roman"/>
          <w:color w:val="000000" w:themeColor="text1"/>
        </w:rPr>
      </w:pPr>
      <w:r w:rsidRPr="000C67BC">
        <w:rPr>
          <w:rFonts w:cs="Times New Roman"/>
          <w:color w:val="000000" w:themeColor="text1"/>
          <w:position w:val="-30"/>
        </w:rPr>
        <w:object w:dxaOrig="6280" w:dyaOrig="720">
          <v:shape id="_x0000_i2404" type="#_x0000_t75" style="width:315.75pt;height:39pt" o:ole="">
            <v:imagedata r:id="rId2759" o:title=""/>
          </v:shape>
          <o:OLEObject Type="Embed" ProgID="Equation.DSMT4" ShapeID="_x0000_i2404" DrawAspect="Content" ObjectID="_1804450868" r:id="rId2760"/>
        </w:object>
      </w:r>
    </w:p>
    <w:p w:rsidR="00B91743" w:rsidRPr="000C67BC" w:rsidRDefault="00B91743" w:rsidP="00D56A6A">
      <w:pPr>
        <w:rPr>
          <w:rFonts w:cs="Times New Roman"/>
          <w:color w:val="000000" w:themeColor="text1"/>
        </w:rPr>
      </w:pPr>
      <w:r w:rsidRPr="000C67BC">
        <w:rPr>
          <w:rFonts w:cs="Times New Roman"/>
          <w:color w:val="000000" w:themeColor="text1"/>
          <w:position w:val="-30"/>
        </w:rPr>
        <w:object w:dxaOrig="6240" w:dyaOrig="720">
          <v:shape id="_x0000_i2405" type="#_x0000_t75" style="width:312.75pt;height:39pt" o:ole="">
            <v:imagedata r:id="rId2761" o:title=""/>
          </v:shape>
          <o:OLEObject Type="Embed" ProgID="Equation.DSMT4" ShapeID="_x0000_i2405" DrawAspect="Content" ObjectID="_1804450869" r:id="rId2762"/>
        </w:object>
      </w:r>
    </w:p>
    <w:p w:rsidR="00B91743" w:rsidRPr="000C67BC" w:rsidRDefault="00B91743" w:rsidP="00D56A6A">
      <w:pPr>
        <w:rPr>
          <w:rFonts w:cs="Times New Roman"/>
          <w:color w:val="000000" w:themeColor="text1"/>
        </w:rPr>
      </w:pPr>
      <w:r w:rsidRPr="000C67BC">
        <w:rPr>
          <w:rFonts w:cs="Times New Roman"/>
          <w:color w:val="000000" w:themeColor="text1"/>
        </w:rPr>
        <w:t>E</w:t>
      </w:r>
      <w:r w:rsidRPr="000C67BC">
        <w:rPr>
          <w:rFonts w:cs="Times New Roman"/>
          <w:color w:val="000000" w:themeColor="text1"/>
          <w:vertAlign w:val="subscript"/>
        </w:rPr>
        <w:t>lkrA</w:t>
      </w:r>
      <w:r w:rsidRPr="000C67BC">
        <w:rPr>
          <w:rFonts w:cs="Times New Roman"/>
          <w:color w:val="000000" w:themeColor="text1"/>
        </w:rPr>
        <w:t xml:space="preserve"> &gt; E</w:t>
      </w:r>
      <w:r w:rsidRPr="000C67BC">
        <w:rPr>
          <w:rFonts w:cs="Times New Roman"/>
          <w:color w:val="000000" w:themeColor="text1"/>
          <w:vertAlign w:val="subscript"/>
        </w:rPr>
        <w:t>lkrB</w:t>
      </w:r>
      <w:r w:rsidRPr="000C67BC">
        <w:rPr>
          <w:rFonts w:cs="Times New Roman"/>
          <w:color w:val="000000" w:themeColor="text1"/>
        </w:rPr>
        <w:t xml:space="preserve"> nên hạt nhân A bền vững hơn hạt nhân B </w:t>
      </w:r>
      <w:r w:rsidRPr="000C67BC">
        <w:rPr>
          <w:rFonts w:cs="Times New Roman"/>
          <w:color w:val="000000" w:themeColor="text1"/>
          <w:position w:val="-6"/>
        </w:rPr>
        <w:object w:dxaOrig="300" w:dyaOrig="240">
          <v:shape id="_x0000_i2406" type="#_x0000_t75" style="width:13.5pt;height:12pt" o:ole="">
            <v:imagedata r:id="rId2753" o:title=""/>
          </v:shape>
          <o:OLEObject Type="Embed" ProgID="Equation.DSMT4" ShapeID="_x0000_i2406" DrawAspect="Content" ObjectID="_1804450870" r:id="rId2763"/>
        </w:object>
      </w:r>
      <w:r w:rsidRPr="000C67BC">
        <w:rPr>
          <w:rFonts w:cs="Times New Roman"/>
          <w:color w:val="000000" w:themeColor="text1"/>
        </w:rPr>
        <w:t xml:space="preserve"> Phát biểu d) Sai.</w:t>
      </w:r>
    </w:p>
    <w:p w:rsidR="00B91743" w:rsidRPr="000C67BC" w:rsidRDefault="00B91743" w:rsidP="00D56A6A">
      <w:pPr>
        <w:rPr>
          <w:rFonts w:cs="Times New Roman"/>
          <w:color w:val="000000" w:themeColor="text1"/>
        </w:rPr>
      </w:pPr>
      <w:r w:rsidRPr="000C67BC">
        <w:rPr>
          <w:rFonts w:cs="Times New Roman"/>
          <w:b/>
          <w:color w:val="000000" w:themeColor="text1"/>
        </w:rPr>
        <w:t>Đáp án:</w:t>
      </w:r>
      <w:r w:rsidRPr="000C67BC">
        <w:rPr>
          <w:rFonts w:cs="Times New Roman"/>
          <w:color w:val="000000" w:themeColor="text1"/>
        </w:rPr>
        <w:t xml:space="preserve"> a) Đúng; b) Sai; c) Đúng; d) Sai.</w:t>
      </w:r>
    </w:p>
    <w:p w:rsidR="00B91743" w:rsidRPr="000C67BC" w:rsidRDefault="00B91743" w:rsidP="003161DE">
      <w:pPr>
        <w:shd w:val="clear" w:color="auto" w:fill="FFFFFF"/>
        <w:tabs>
          <w:tab w:val="left" w:pos="283"/>
          <w:tab w:val="left" w:pos="1314"/>
        </w:tabs>
        <w:spacing w:before="120" w:after="0" w:line="276" w:lineRule="auto"/>
        <w:jc w:val="both"/>
        <w:rPr>
          <w:rFonts w:eastAsia="MS Gothic" w:cs="Times New Roman"/>
          <w:b/>
          <w:color w:val="000000" w:themeColor="text1"/>
          <w:spacing w:val="3"/>
          <w:szCs w:val="26"/>
          <w:shd w:val="clear" w:color="auto" w:fill="FFFFFF"/>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MS Gothic" w:cs="Times New Roman"/>
          <w:color w:val="000000" w:themeColor="text1"/>
          <w:spacing w:val="3"/>
          <w:szCs w:val="26"/>
          <w:shd w:val="clear" w:color="auto" w:fill="FFFFFF"/>
        </w:rPr>
        <w:t>Trong các phát biểu sau về nội dung thuyết động học phân tử chất khí, phát biểu nào là đúng, phát biêu nào là sai?</w:t>
      </w:r>
    </w:p>
    <w:p w:rsidR="00B91743" w:rsidRPr="000C67BC" w:rsidRDefault="00B91743" w:rsidP="003161DE">
      <w:pPr>
        <w:shd w:val="clear" w:color="auto" w:fill="FFFFFF"/>
        <w:tabs>
          <w:tab w:val="left" w:pos="283"/>
          <w:tab w:val="left" w:pos="1314"/>
        </w:tabs>
        <w:spacing w:before="60" w:after="60" w:line="240" w:lineRule="auto"/>
        <w:jc w:val="both"/>
        <w:rPr>
          <w:rFonts w:eastAsia="MS Gothic" w:cs="Times New Roman"/>
          <w:color w:val="000000" w:themeColor="text1"/>
          <w:spacing w:val="3"/>
          <w:szCs w:val="26"/>
          <w:shd w:val="clear" w:color="auto" w:fill="FFFFFF"/>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3161DE">
        <w:tc>
          <w:tcPr>
            <w:tcW w:w="497" w:type="dxa"/>
          </w:tcPr>
          <w:p w:rsidR="00B91743" w:rsidRPr="000C67BC" w:rsidRDefault="00B91743" w:rsidP="004B4A50">
            <w:pPr>
              <w:rPr>
                <w:rFonts w:cs="Times New Roman"/>
                <w:color w:val="000000" w:themeColor="text1"/>
                <w:szCs w:val="24"/>
                <w:lang w:val="vi-VN"/>
              </w:rPr>
            </w:pPr>
          </w:p>
        </w:tc>
        <w:tc>
          <w:tcPr>
            <w:tcW w:w="7114" w:type="dxa"/>
          </w:tcPr>
          <w:p w:rsidR="00B91743" w:rsidRPr="000C67BC" w:rsidRDefault="00B91743" w:rsidP="004B4A50">
            <w:pPr>
              <w:rPr>
                <w:rFonts w:cs="Times New Roman"/>
                <w:color w:val="000000" w:themeColor="text1"/>
                <w:szCs w:val="24"/>
                <w:lang w:val="vi-VN"/>
              </w:rPr>
            </w:pPr>
          </w:p>
        </w:tc>
        <w:tc>
          <w:tcPr>
            <w:tcW w:w="922" w:type="dxa"/>
          </w:tcPr>
          <w:p w:rsidR="00B91743" w:rsidRPr="000C67BC" w:rsidRDefault="00B91743" w:rsidP="004B4A50">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4B4A50">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3161DE">
        <w:tc>
          <w:tcPr>
            <w:tcW w:w="497" w:type="dxa"/>
          </w:tcPr>
          <w:p w:rsidR="00B91743" w:rsidRPr="000C67BC" w:rsidRDefault="00B91743" w:rsidP="003161DE">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3161DE">
            <w:pPr>
              <w:shd w:val="clear" w:color="auto" w:fill="FFFFFF"/>
              <w:tabs>
                <w:tab w:val="left" w:pos="283"/>
                <w:tab w:val="left" w:pos="1314"/>
              </w:tabs>
              <w:spacing w:before="120" w:line="276" w:lineRule="auto"/>
              <w:jc w:val="both"/>
              <w:rPr>
                <w:rFonts w:eastAsia="MS Gothic" w:cs="Times New Roman"/>
                <w:b/>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Các phân tử chất khí chuyển động hỗn loạn, không ngừng.</w:t>
            </w:r>
          </w:p>
        </w:tc>
        <w:tc>
          <w:tcPr>
            <w:tcW w:w="922" w:type="dxa"/>
          </w:tcPr>
          <w:p w:rsidR="00B91743" w:rsidRPr="000C67BC" w:rsidRDefault="00B91743" w:rsidP="003161DE">
            <w:pPr>
              <w:rPr>
                <w:rFonts w:cs="Times New Roman"/>
                <w:color w:val="000000" w:themeColor="text1"/>
                <w:szCs w:val="24"/>
                <w:lang w:val="vi-VN"/>
              </w:rPr>
            </w:pPr>
          </w:p>
        </w:tc>
        <w:tc>
          <w:tcPr>
            <w:tcW w:w="817" w:type="dxa"/>
          </w:tcPr>
          <w:p w:rsidR="00B91743" w:rsidRPr="000C67BC" w:rsidRDefault="00B91743" w:rsidP="003161DE">
            <w:pPr>
              <w:rPr>
                <w:rFonts w:cs="Times New Roman"/>
                <w:color w:val="000000" w:themeColor="text1"/>
                <w:szCs w:val="24"/>
                <w:lang w:val="vi-VN"/>
              </w:rPr>
            </w:pPr>
          </w:p>
        </w:tc>
      </w:tr>
      <w:tr w:rsidR="00B02A84" w:rsidRPr="000C67BC" w:rsidTr="003161DE">
        <w:tc>
          <w:tcPr>
            <w:tcW w:w="497" w:type="dxa"/>
          </w:tcPr>
          <w:p w:rsidR="00B91743" w:rsidRPr="000C67BC" w:rsidRDefault="00B91743" w:rsidP="003161DE">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3161DE">
            <w:pPr>
              <w:shd w:val="clear" w:color="auto" w:fill="FFFFFF"/>
              <w:tabs>
                <w:tab w:val="left" w:pos="283"/>
                <w:tab w:val="left" w:pos="1314"/>
              </w:tabs>
              <w:spacing w:before="120" w:line="276" w:lineRule="auto"/>
              <w:jc w:val="both"/>
              <w:rPr>
                <w:rFonts w:eastAsia="MS Gothic" w:cs="Times New Roman"/>
                <w:b/>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Các phân tử chất khí chuyển động xung quanh các vị trí cân bằng cố định.</w:t>
            </w:r>
          </w:p>
        </w:tc>
        <w:tc>
          <w:tcPr>
            <w:tcW w:w="922" w:type="dxa"/>
          </w:tcPr>
          <w:p w:rsidR="00B91743" w:rsidRPr="000C67BC" w:rsidRDefault="00B91743" w:rsidP="003161DE">
            <w:pPr>
              <w:rPr>
                <w:rFonts w:cs="Times New Roman"/>
                <w:color w:val="000000" w:themeColor="text1"/>
                <w:szCs w:val="24"/>
                <w:lang w:val="vi-VN"/>
              </w:rPr>
            </w:pPr>
          </w:p>
        </w:tc>
        <w:tc>
          <w:tcPr>
            <w:tcW w:w="817" w:type="dxa"/>
          </w:tcPr>
          <w:p w:rsidR="00B91743" w:rsidRPr="000C67BC" w:rsidRDefault="00B91743" w:rsidP="003161DE">
            <w:pPr>
              <w:rPr>
                <w:rFonts w:cs="Times New Roman"/>
                <w:color w:val="000000" w:themeColor="text1"/>
                <w:szCs w:val="24"/>
                <w:lang w:val="vi-VN"/>
              </w:rPr>
            </w:pPr>
          </w:p>
        </w:tc>
      </w:tr>
      <w:tr w:rsidR="00B02A84" w:rsidRPr="000C67BC" w:rsidTr="003161DE">
        <w:tc>
          <w:tcPr>
            <w:tcW w:w="497" w:type="dxa"/>
          </w:tcPr>
          <w:p w:rsidR="00B91743" w:rsidRPr="000C67BC" w:rsidRDefault="00B91743" w:rsidP="003161DE">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3161DE">
            <w:pPr>
              <w:shd w:val="clear" w:color="auto" w:fill="FFFFFF"/>
              <w:tabs>
                <w:tab w:val="left" w:pos="283"/>
                <w:tab w:val="left" w:pos="1314"/>
              </w:tabs>
              <w:spacing w:before="120" w:line="276" w:lineRule="auto"/>
              <w:jc w:val="both"/>
              <w:rPr>
                <w:rFonts w:eastAsia="MS Gothic" w:cs="Times New Roman"/>
                <w:b/>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Các phân tử chất khí không va chạm với nhau.</w:t>
            </w:r>
          </w:p>
        </w:tc>
        <w:tc>
          <w:tcPr>
            <w:tcW w:w="922" w:type="dxa"/>
          </w:tcPr>
          <w:p w:rsidR="00B91743" w:rsidRPr="000C67BC" w:rsidRDefault="00B91743" w:rsidP="003161DE">
            <w:pPr>
              <w:rPr>
                <w:rFonts w:cs="Times New Roman"/>
                <w:color w:val="000000" w:themeColor="text1"/>
                <w:szCs w:val="24"/>
                <w:lang w:val="vi-VN"/>
              </w:rPr>
            </w:pPr>
          </w:p>
        </w:tc>
        <w:tc>
          <w:tcPr>
            <w:tcW w:w="817" w:type="dxa"/>
          </w:tcPr>
          <w:p w:rsidR="00B91743" w:rsidRPr="000C67BC" w:rsidRDefault="00B91743" w:rsidP="003161DE">
            <w:pPr>
              <w:rPr>
                <w:rFonts w:cs="Times New Roman"/>
                <w:color w:val="000000" w:themeColor="text1"/>
                <w:szCs w:val="24"/>
                <w:lang w:val="vi-VN"/>
              </w:rPr>
            </w:pPr>
          </w:p>
        </w:tc>
      </w:tr>
      <w:tr w:rsidR="00B91743" w:rsidRPr="000C67BC" w:rsidTr="003161DE">
        <w:tc>
          <w:tcPr>
            <w:tcW w:w="497" w:type="dxa"/>
          </w:tcPr>
          <w:p w:rsidR="00B91743" w:rsidRPr="000C67BC" w:rsidRDefault="00B91743" w:rsidP="003161DE">
            <w:pPr>
              <w:rPr>
                <w:rFonts w:cs="Times New Roman"/>
                <w:color w:val="000000" w:themeColor="text1"/>
                <w:szCs w:val="24"/>
                <w:lang w:val="vi-VN"/>
              </w:rPr>
            </w:pPr>
            <w:r w:rsidRPr="000C67BC">
              <w:rPr>
                <w:rFonts w:cs="Times New Roman"/>
                <w:color w:val="000000" w:themeColor="text1"/>
                <w:szCs w:val="24"/>
                <w:lang w:val="vi-VN"/>
              </w:rPr>
              <w:lastRenderedPageBreak/>
              <w:t>d</w:t>
            </w:r>
          </w:p>
        </w:tc>
        <w:tc>
          <w:tcPr>
            <w:tcW w:w="7114" w:type="dxa"/>
          </w:tcPr>
          <w:p w:rsidR="00B91743" w:rsidRPr="000C67BC" w:rsidRDefault="00B91743" w:rsidP="003161DE">
            <w:pPr>
              <w:shd w:val="clear" w:color="auto" w:fill="FFFFFF"/>
              <w:tabs>
                <w:tab w:val="left" w:pos="283"/>
                <w:tab w:val="left" w:pos="1314"/>
              </w:tabs>
              <w:spacing w:before="120" w:line="276" w:lineRule="auto"/>
              <w:jc w:val="both"/>
              <w:rPr>
                <w:rFonts w:eastAsia="MS Gothic" w:cs="Times New Roman"/>
                <w:color w:val="000000" w:themeColor="text1"/>
                <w:spacing w:val="3"/>
                <w:szCs w:val="26"/>
                <w:shd w:val="clear" w:color="auto" w:fill="FFFFFF"/>
              </w:rPr>
            </w:pPr>
            <w:r w:rsidRPr="000C67BC">
              <w:rPr>
                <w:rFonts w:eastAsia="MS Gothic" w:cs="Times New Roman"/>
                <w:color w:val="000000" w:themeColor="text1"/>
                <w:spacing w:val="3"/>
                <w:szCs w:val="26"/>
                <w:shd w:val="clear" w:color="auto" w:fill="FFFFFF"/>
              </w:rPr>
              <w:t>Các phân tử chất khí gây ra áp suất khi va chạm với thành bình chứa.</w:t>
            </w:r>
          </w:p>
        </w:tc>
        <w:tc>
          <w:tcPr>
            <w:tcW w:w="922" w:type="dxa"/>
          </w:tcPr>
          <w:p w:rsidR="00B91743" w:rsidRPr="000C67BC" w:rsidRDefault="00B91743" w:rsidP="003161DE">
            <w:pPr>
              <w:rPr>
                <w:rFonts w:cs="Times New Roman"/>
                <w:color w:val="000000" w:themeColor="text1"/>
                <w:szCs w:val="24"/>
                <w:lang w:val="vi-VN"/>
              </w:rPr>
            </w:pPr>
          </w:p>
        </w:tc>
        <w:tc>
          <w:tcPr>
            <w:tcW w:w="817" w:type="dxa"/>
          </w:tcPr>
          <w:p w:rsidR="00B91743" w:rsidRPr="000C67BC" w:rsidRDefault="00B91743" w:rsidP="003161DE">
            <w:pPr>
              <w:rPr>
                <w:rFonts w:cs="Times New Roman"/>
                <w:color w:val="000000" w:themeColor="text1"/>
                <w:szCs w:val="24"/>
                <w:lang w:val="vi-VN"/>
              </w:rPr>
            </w:pPr>
          </w:p>
        </w:tc>
      </w:tr>
    </w:tbl>
    <w:p w:rsidR="00B91743" w:rsidRPr="000C67BC" w:rsidRDefault="00B91743" w:rsidP="00DB7EF3">
      <w:pPr>
        <w:spacing w:line="312" w:lineRule="auto"/>
        <w:jc w:val="both"/>
        <w:rPr>
          <w:rFonts w:cs="Times New Roman"/>
          <w:b/>
          <w:color w:val="000000" w:themeColor="text1"/>
          <w:szCs w:val="24"/>
        </w:rPr>
      </w:pPr>
    </w:p>
    <w:p w:rsidR="00B91743" w:rsidRPr="000C67BC" w:rsidRDefault="00B91743" w:rsidP="00382384">
      <w:pPr>
        <w:spacing w:after="0" w:line="240" w:lineRule="auto"/>
        <w:rPr>
          <w:rFonts w:cs="Times New Roman"/>
          <w:noProof/>
          <w:color w:val="000000" w:themeColor="text1"/>
          <w:szCs w:val="24"/>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rPr>
        <w:t>Một quả bóng có khối lượng 75 g đang bay theo phương ngang với tốc độ 2,2 m/s thì đập vào một bức tường thẳng đứng và bật ngược trở lại (theo phương ngang). Trong quá trình va chạm với tường, quả bóng bị mất 20% động năng. Cho biết thời gian bóng va chạm với tường là 89,4 ms.</w:t>
      </w:r>
      <w:r w:rsidRPr="000C67BC">
        <w:rPr>
          <w:rFonts w:cs="Times New Roman"/>
          <w:noProof/>
          <w:color w:val="000000" w:themeColor="text1"/>
          <w:szCs w:val="24"/>
        </w:rPr>
        <w:t xml:space="preserve"> </w:t>
      </w:r>
    </w:p>
    <w:p w:rsidR="00B91743" w:rsidRPr="000C67BC" w:rsidRDefault="00B91743" w:rsidP="00382384">
      <w:pPr>
        <w:spacing w:after="0" w:line="240" w:lineRule="auto"/>
        <w:jc w:val="center"/>
        <w:rPr>
          <w:rFonts w:cs="Times New Roman"/>
          <w:noProof/>
          <w:color w:val="000000" w:themeColor="text1"/>
          <w:szCs w:val="24"/>
        </w:rPr>
      </w:pPr>
      <w:r w:rsidRPr="000C67BC">
        <w:rPr>
          <w:rFonts w:cs="Times New Roman"/>
          <w:noProof/>
          <w:color w:val="000000" w:themeColor="text1"/>
        </w:rPr>
        <w:drawing>
          <wp:inline distT="0" distB="0" distL="0" distR="0" wp14:anchorId="6CB8EDA3" wp14:editId="0D8171D1">
            <wp:extent cx="1419034" cy="884947"/>
            <wp:effectExtent l="0" t="0" r="0" b="0"/>
            <wp:docPr id="225" name="Picture 1" descr="A diagram of a number of object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93609" name="Picture 1" descr="A diagram of a number of objects  Description automatically generated with medium confidence"/>
                    <pic:cNvPicPr/>
                  </pic:nvPicPr>
                  <pic:blipFill>
                    <a:blip r:embed="rId458"/>
                    <a:stretch>
                      <a:fillRect/>
                    </a:stretch>
                  </pic:blipFill>
                  <pic:spPr>
                    <a:xfrm>
                      <a:off x="0" y="0"/>
                      <a:ext cx="1428090" cy="890595"/>
                    </a:xfrm>
                    <a:prstGeom prst="rect">
                      <a:avLst/>
                    </a:prstGeom>
                  </pic:spPr>
                </pic:pic>
              </a:graphicData>
            </a:graphic>
          </wp:inline>
        </w:drawing>
      </w:r>
    </w:p>
    <w:p w:rsidR="00B91743" w:rsidRPr="000C67BC" w:rsidRDefault="00B91743" w:rsidP="00382384">
      <w:pPr>
        <w:tabs>
          <w:tab w:val="left" w:pos="284"/>
          <w:tab w:val="left" w:pos="2835"/>
          <w:tab w:val="left" w:pos="5387"/>
          <w:tab w:val="left" w:pos="7938"/>
        </w:tabs>
        <w:jc w:val="both"/>
        <w:rPr>
          <w:rFonts w:cs="Times New Roman"/>
          <w:b/>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237B32">
        <w:tc>
          <w:tcPr>
            <w:tcW w:w="497" w:type="dxa"/>
          </w:tcPr>
          <w:p w:rsidR="00B91743" w:rsidRPr="000C67BC" w:rsidRDefault="00B91743" w:rsidP="004B4A50">
            <w:pPr>
              <w:rPr>
                <w:rFonts w:cs="Times New Roman"/>
                <w:color w:val="000000" w:themeColor="text1"/>
                <w:szCs w:val="24"/>
                <w:lang w:val="vi-VN"/>
              </w:rPr>
            </w:pPr>
          </w:p>
        </w:tc>
        <w:tc>
          <w:tcPr>
            <w:tcW w:w="7114" w:type="dxa"/>
          </w:tcPr>
          <w:p w:rsidR="00B91743" w:rsidRPr="000C67BC" w:rsidRDefault="00B91743" w:rsidP="004B4A50">
            <w:pPr>
              <w:rPr>
                <w:rFonts w:cs="Times New Roman"/>
                <w:color w:val="000000" w:themeColor="text1"/>
                <w:szCs w:val="24"/>
                <w:lang w:val="vi-VN"/>
              </w:rPr>
            </w:pPr>
          </w:p>
        </w:tc>
        <w:tc>
          <w:tcPr>
            <w:tcW w:w="922" w:type="dxa"/>
          </w:tcPr>
          <w:p w:rsidR="00B91743" w:rsidRPr="000C67BC" w:rsidRDefault="00B91743" w:rsidP="004B4A50">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4B4A50">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237B32">
        <w:tc>
          <w:tcPr>
            <w:tcW w:w="497" w:type="dxa"/>
          </w:tcPr>
          <w:p w:rsidR="00B91743" w:rsidRPr="000C67BC" w:rsidRDefault="00B91743" w:rsidP="00382384">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382384">
            <w:pPr>
              <w:jc w:val="both"/>
              <w:rPr>
                <w:rFonts w:cs="Times New Roman"/>
                <w:color w:val="000000" w:themeColor="text1"/>
                <w:szCs w:val="24"/>
              </w:rPr>
            </w:pPr>
            <w:r w:rsidRPr="000C67BC">
              <w:rPr>
                <w:rFonts w:cs="Times New Roman"/>
                <w:color w:val="000000" w:themeColor="text1"/>
                <w:szCs w:val="24"/>
              </w:rPr>
              <w:t>Độ lớn động lượng của quả bóng trước khi đập vào bức tường là 0,165 kg.m/s.</w:t>
            </w:r>
          </w:p>
        </w:tc>
        <w:tc>
          <w:tcPr>
            <w:tcW w:w="922" w:type="dxa"/>
          </w:tcPr>
          <w:p w:rsidR="00B91743" w:rsidRPr="000C67BC" w:rsidRDefault="00B91743" w:rsidP="00382384">
            <w:pPr>
              <w:rPr>
                <w:rFonts w:cs="Times New Roman"/>
                <w:color w:val="000000" w:themeColor="text1"/>
                <w:szCs w:val="24"/>
                <w:lang w:val="vi-VN"/>
              </w:rPr>
            </w:pPr>
          </w:p>
        </w:tc>
        <w:tc>
          <w:tcPr>
            <w:tcW w:w="817" w:type="dxa"/>
          </w:tcPr>
          <w:p w:rsidR="00B91743" w:rsidRPr="000C67BC" w:rsidRDefault="00B91743" w:rsidP="00382384">
            <w:pPr>
              <w:rPr>
                <w:rFonts w:cs="Times New Roman"/>
                <w:color w:val="000000" w:themeColor="text1"/>
                <w:szCs w:val="24"/>
                <w:lang w:val="vi-VN"/>
              </w:rPr>
            </w:pPr>
          </w:p>
        </w:tc>
      </w:tr>
      <w:tr w:rsidR="00B02A84" w:rsidRPr="000C67BC" w:rsidTr="00237B32">
        <w:tc>
          <w:tcPr>
            <w:tcW w:w="497" w:type="dxa"/>
          </w:tcPr>
          <w:p w:rsidR="00B91743" w:rsidRPr="000C67BC" w:rsidRDefault="00B91743" w:rsidP="00382384">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382384">
            <w:pPr>
              <w:jc w:val="both"/>
              <w:rPr>
                <w:rFonts w:cs="Times New Roman"/>
                <w:color w:val="000000" w:themeColor="text1"/>
                <w:szCs w:val="24"/>
              </w:rPr>
            </w:pPr>
            <w:r w:rsidRPr="000C67BC">
              <w:rPr>
                <w:rFonts w:cs="Times New Roman"/>
                <w:color w:val="000000" w:themeColor="text1"/>
                <w:szCs w:val="24"/>
              </w:rPr>
              <w:t>Động năng của quả bóng ngay sau khi đập vào bức tường là 181,5 mJ.</w:t>
            </w:r>
          </w:p>
        </w:tc>
        <w:tc>
          <w:tcPr>
            <w:tcW w:w="922" w:type="dxa"/>
          </w:tcPr>
          <w:p w:rsidR="00B91743" w:rsidRPr="000C67BC" w:rsidRDefault="00B91743" w:rsidP="00382384">
            <w:pPr>
              <w:rPr>
                <w:rFonts w:cs="Times New Roman"/>
                <w:color w:val="000000" w:themeColor="text1"/>
                <w:szCs w:val="24"/>
                <w:lang w:val="vi-VN"/>
              </w:rPr>
            </w:pPr>
          </w:p>
        </w:tc>
        <w:tc>
          <w:tcPr>
            <w:tcW w:w="817" w:type="dxa"/>
          </w:tcPr>
          <w:p w:rsidR="00B91743" w:rsidRPr="000C67BC" w:rsidRDefault="00B91743" w:rsidP="00382384">
            <w:pPr>
              <w:rPr>
                <w:rFonts w:cs="Times New Roman"/>
                <w:color w:val="000000" w:themeColor="text1"/>
                <w:szCs w:val="24"/>
                <w:lang w:val="vi-VN"/>
              </w:rPr>
            </w:pPr>
          </w:p>
        </w:tc>
      </w:tr>
      <w:tr w:rsidR="00B02A84" w:rsidRPr="000C67BC" w:rsidTr="00237B32">
        <w:tc>
          <w:tcPr>
            <w:tcW w:w="497" w:type="dxa"/>
          </w:tcPr>
          <w:p w:rsidR="00B91743" w:rsidRPr="000C67BC" w:rsidRDefault="00B91743" w:rsidP="00382384">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382384">
            <w:pPr>
              <w:jc w:val="both"/>
              <w:rPr>
                <w:rFonts w:cs="Times New Roman"/>
                <w:color w:val="000000" w:themeColor="text1"/>
                <w:szCs w:val="24"/>
              </w:rPr>
            </w:pPr>
            <w:r w:rsidRPr="000C67BC">
              <w:rPr>
                <w:rFonts w:cs="Times New Roman"/>
                <w:color w:val="000000" w:themeColor="text1"/>
                <w:szCs w:val="24"/>
              </w:rPr>
              <w:t>Động lượng của quả bóng khi bật ngược trở lại bằng 80% động lượng của nó trước khi đập vào tường.</w:t>
            </w:r>
          </w:p>
        </w:tc>
        <w:tc>
          <w:tcPr>
            <w:tcW w:w="922" w:type="dxa"/>
          </w:tcPr>
          <w:p w:rsidR="00B91743" w:rsidRPr="000C67BC" w:rsidRDefault="00B91743" w:rsidP="00382384">
            <w:pPr>
              <w:rPr>
                <w:rFonts w:cs="Times New Roman"/>
                <w:color w:val="000000" w:themeColor="text1"/>
                <w:szCs w:val="24"/>
                <w:lang w:val="vi-VN"/>
              </w:rPr>
            </w:pPr>
          </w:p>
        </w:tc>
        <w:tc>
          <w:tcPr>
            <w:tcW w:w="817" w:type="dxa"/>
          </w:tcPr>
          <w:p w:rsidR="00B91743" w:rsidRPr="000C67BC" w:rsidRDefault="00B91743" w:rsidP="00382384">
            <w:pPr>
              <w:rPr>
                <w:rFonts w:cs="Times New Roman"/>
                <w:color w:val="000000" w:themeColor="text1"/>
                <w:szCs w:val="24"/>
                <w:lang w:val="vi-VN"/>
              </w:rPr>
            </w:pPr>
          </w:p>
        </w:tc>
      </w:tr>
      <w:tr w:rsidR="00B91743" w:rsidRPr="000C67BC" w:rsidTr="00237B32">
        <w:tc>
          <w:tcPr>
            <w:tcW w:w="497" w:type="dxa"/>
          </w:tcPr>
          <w:p w:rsidR="00B91743" w:rsidRPr="000C67BC" w:rsidRDefault="00B91743" w:rsidP="00382384">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382384">
            <w:pPr>
              <w:jc w:val="both"/>
              <w:rPr>
                <w:rFonts w:cs="Times New Roman"/>
                <w:color w:val="000000" w:themeColor="text1"/>
                <w:szCs w:val="24"/>
              </w:rPr>
            </w:pPr>
            <w:r w:rsidRPr="000C67BC">
              <w:rPr>
                <w:rFonts w:cs="Times New Roman"/>
                <w:color w:val="000000" w:themeColor="text1"/>
                <w:szCs w:val="24"/>
              </w:rPr>
              <w:t>Độ lớn trung bình của lực do tường tác dụng lên bóng lớn hơn 5,0 N.</w:t>
            </w:r>
          </w:p>
        </w:tc>
        <w:tc>
          <w:tcPr>
            <w:tcW w:w="922" w:type="dxa"/>
          </w:tcPr>
          <w:p w:rsidR="00B91743" w:rsidRPr="000C67BC" w:rsidRDefault="00B91743" w:rsidP="00382384">
            <w:pPr>
              <w:rPr>
                <w:rFonts w:cs="Times New Roman"/>
                <w:color w:val="000000" w:themeColor="text1"/>
                <w:szCs w:val="24"/>
                <w:lang w:val="vi-VN"/>
              </w:rPr>
            </w:pPr>
          </w:p>
        </w:tc>
        <w:tc>
          <w:tcPr>
            <w:tcW w:w="817" w:type="dxa"/>
          </w:tcPr>
          <w:p w:rsidR="00B91743" w:rsidRPr="000C67BC" w:rsidRDefault="00B91743" w:rsidP="00382384">
            <w:pPr>
              <w:rPr>
                <w:rFonts w:cs="Times New Roman"/>
                <w:color w:val="000000" w:themeColor="text1"/>
                <w:szCs w:val="24"/>
                <w:lang w:val="vi-VN"/>
              </w:rPr>
            </w:pPr>
          </w:p>
        </w:tc>
      </w:tr>
    </w:tbl>
    <w:p w:rsidR="00B91743" w:rsidRPr="000C67BC" w:rsidRDefault="00B91743" w:rsidP="00DB7EF3">
      <w:pPr>
        <w:rPr>
          <w:rFonts w:cs="Times New Roman"/>
          <w:b/>
          <w:bCs/>
          <w:color w:val="000000" w:themeColor="text1"/>
          <w:szCs w:val="24"/>
          <w:lang w:val="vi-VN"/>
        </w:rPr>
      </w:pPr>
    </w:p>
    <w:p w:rsidR="00B91743" w:rsidRPr="000C67BC" w:rsidRDefault="00B91743" w:rsidP="00382384">
      <w:pPr>
        <w:spacing w:after="0" w:line="240" w:lineRule="auto"/>
        <w:jc w:val="both"/>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382384">
      <w:pPr>
        <w:spacing w:after="0" w:line="240" w:lineRule="auto"/>
        <w:jc w:val="both"/>
        <w:rPr>
          <w:rFonts w:cs="Times New Roman"/>
          <w:noProof/>
          <w:color w:val="000000" w:themeColor="text1"/>
          <w:szCs w:val="24"/>
        </w:rPr>
      </w:pPr>
    </w:p>
    <w:p w:rsidR="00B91743" w:rsidRPr="000C67BC" w:rsidRDefault="00B91743" w:rsidP="00382384">
      <w:pPr>
        <w:spacing w:after="0" w:line="240" w:lineRule="auto"/>
        <w:jc w:val="both"/>
        <w:rPr>
          <w:rFonts w:cs="Times New Roman"/>
          <w:color w:val="000000" w:themeColor="text1"/>
          <w:szCs w:val="24"/>
        </w:rPr>
      </w:pPr>
      <w:r w:rsidRPr="000C67BC">
        <w:rPr>
          <w:rFonts w:cs="Times New Roman"/>
          <w:b/>
          <w:color w:val="000000" w:themeColor="text1"/>
          <w:szCs w:val="24"/>
        </w:rPr>
        <w:t>a)</w:t>
      </w:r>
      <w:r w:rsidRPr="000C67BC">
        <w:rPr>
          <w:rFonts w:cs="Times New Roman"/>
          <w:color w:val="000000" w:themeColor="text1"/>
          <w:szCs w:val="24"/>
        </w:rPr>
        <w:t xml:space="preserve"> Độ lớn động lượng của quả bóng trước khi đập vào bức tường là 0,165 kg.m/s.</w:t>
      </w:r>
    </w:p>
    <w:p w:rsidR="00B91743" w:rsidRPr="000C67BC" w:rsidRDefault="00B91743" w:rsidP="00382384">
      <w:pPr>
        <w:spacing w:after="0" w:line="240" w:lineRule="auto"/>
        <w:jc w:val="both"/>
        <w:rPr>
          <w:rFonts w:cs="Times New Roman"/>
          <w:color w:val="000000" w:themeColor="text1"/>
          <w:szCs w:val="24"/>
        </w:rPr>
      </w:pPr>
      <w:r w:rsidRPr="000C67BC">
        <w:rPr>
          <w:rFonts w:cs="Times New Roman"/>
          <w:color w:val="000000" w:themeColor="text1"/>
          <w:position w:val="-10"/>
        </w:rPr>
        <w:object w:dxaOrig="3660" w:dyaOrig="320">
          <v:shape id="_x0000_i2407" type="#_x0000_t75" style="width:183pt;height:15.75pt" o:ole="">
            <v:imagedata r:id="rId2764" o:title=""/>
          </v:shape>
          <o:OLEObject Type="Embed" ProgID="Equation.DSMT4" ShapeID="_x0000_i2407" DrawAspect="Content" ObjectID="_1804450871" r:id="rId2765"/>
        </w:object>
      </w:r>
    </w:p>
    <w:p w:rsidR="00B91743" w:rsidRPr="000C67BC" w:rsidRDefault="00B91743" w:rsidP="00382384">
      <w:pPr>
        <w:spacing w:after="0" w:line="240" w:lineRule="auto"/>
        <w:ind w:left="567"/>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ĐÚNG.</w:t>
      </w:r>
    </w:p>
    <w:p w:rsidR="00B91743" w:rsidRPr="000C67BC" w:rsidRDefault="00B91743" w:rsidP="00382384">
      <w:pPr>
        <w:spacing w:after="0" w:line="240" w:lineRule="auto"/>
        <w:jc w:val="both"/>
        <w:rPr>
          <w:rFonts w:cs="Times New Roman"/>
          <w:color w:val="000000" w:themeColor="text1"/>
          <w:szCs w:val="24"/>
        </w:rPr>
      </w:pPr>
      <w:r w:rsidRPr="000C67BC">
        <w:rPr>
          <w:rFonts w:cs="Times New Roman"/>
          <w:b/>
          <w:color w:val="000000" w:themeColor="text1"/>
          <w:szCs w:val="24"/>
        </w:rPr>
        <w:t>b)</w:t>
      </w:r>
      <w:r w:rsidRPr="000C67BC">
        <w:rPr>
          <w:rFonts w:cs="Times New Roman"/>
          <w:color w:val="000000" w:themeColor="text1"/>
          <w:szCs w:val="24"/>
        </w:rPr>
        <w:t xml:space="preserve"> Động năng của quả bóng ngay sau khi đập vào bức tường là 181,5 mJ.</w:t>
      </w:r>
    </w:p>
    <w:p w:rsidR="00B91743" w:rsidRPr="000C67BC" w:rsidRDefault="00B91743" w:rsidP="00382384">
      <w:pPr>
        <w:spacing w:after="0" w:line="240" w:lineRule="auto"/>
        <w:jc w:val="both"/>
        <w:rPr>
          <w:rFonts w:cs="Times New Roman"/>
          <w:color w:val="000000" w:themeColor="text1"/>
          <w:szCs w:val="24"/>
        </w:rPr>
      </w:pPr>
      <w:r w:rsidRPr="000C67BC">
        <w:rPr>
          <w:rFonts w:cs="Times New Roman"/>
          <w:color w:val="000000" w:themeColor="text1"/>
          <w:position w:val="-24"/>
        </w:rPr>
        <w:object w:dxaOrig="5440" w:dyaOrig="620">
          <v:shape id="_x0000_i2408" type="#_x0000_t75" style="width:272.25pt;height:30.75pt" o:ole="">
            <v:imagedata r:id="rId2766" o:title=""/>
          </v:shape>
          <o:OLEObject Type="Embed" ProgID="Equation.DSMT4" ShapeID="_x0000_i2408" DrawAspect="Content" ObjectID="_1804450872" r:id="rId2767"/>
        </w:object>
      </w:r>
    </w:p>
    <w:p w:rsidR="00B91743" w:rsidRPr="000C67BC" w:rsidRDefault="00B91743" w:rsidP="00382384">
      <w:pPr>
        <w:spacing w:after="0" w:line="240" w:lineRule="auto"/>
        <w:ind w:left="567"/>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SAI.</w:t>
      </w:r>
    </w:p>
    <w:p w:rsidR="00B91743" w:rsidRPr="000C67BC" w:rsidRDefault="00B91743" w:rsidP="00382384">
      <w:pPr>
        <w:spacing w:after="0" w:line="240" w:lineRule="auto"/>
        <w:jc w:val="both"/>
        <w:rPr>
          <w:rFonts w:cs="Times New Roman"/>
          <w:color w:val="000000" w:themeColor="text1"/>
          <w:szCs w:val="24"/>
        </w:rPr>
      </w:pPr>
      <w:r w:rsidRPr="000C67BC">
        <w:rPr>
          <w:rFonts w:cs="Times New Roman"/>
          <w:b/>
          <w:color w:val="000000" w:themeColor="text1"/>
          <w:szCs w:val="24"/>
        </w:rPr>
        <w:t>c)</w:t>
      </w:r>
      <w:r w:rsidRPr="000C67BC">
        <w:rPr>
          <w:rFonts w:cs="Times New Roman"/>
          <w:color w:val="000000" w:themeColor="text1"/>
          <w:szCs w:val="24"/>
        </w:rPr>
        <w:t xml:space="preserve"> Động lượng của quả bóng khi bật ngược trở lại bằng 80% động lượng của nó trước khi đập vào tường.</w:t>
      </w:r>
    </w:p>
    <w:p w:rsidR="00B91743" w:rsidRPr="000C67BC" w:rsidRDefault="00B91743" w:rsidP="00382384">
      <w:pPr>
        <w:spacing w:after="0" w:line="240" w:lineRule="auto"/>
        <w:jc w:val="both"/>
        <w:rPr>
          <w:rFonts w:cs="Times New Roman"/>
          <w:color w:val="000000" w:themeColor="text1"/>
          <w:szCs w:val="24"/>
        </w:rPr>
      </w:pPr>
      <w:r w:rsidRPr="000C67BC">
        <w:rPr>
          <w:rFonts w:cs="Times New Roman"/>
          <w:color w:val="000000" w:themeColor="text1"/>
          <w:szCs w:val="24"/>
        </w:rPr>
        <w:t xml:space="preserve">Động năng còn lại </w:t>
      </w:r>
    </w:p>
    <w:p w:rsidR="00B91743" w:rsidRPr="000C67BC" w:rsidRDefault="00B91743" w:rsidP="00382384">
      <w:pPr>
        <w:spacing w:after="0" w:line="240" w:lineRule="auto"/>
        <w:jc w:val="both"/>
        <w:rPr>
          <w:rFonts w:cs="Times New Roman"/>
          <w:color w:val="000000" w:themeColor="text1"/>
          <w:szCs w:val="24"/>
        </w:rPr>
      </w:pPr>
      <w:r w:rsidRPr="000C67BC">
        <w:rPr>
          <w:rFonts w:cs="Times New Roman"/>
          <w:color w:val="000000" w:themeColor="text1"/>
          <w:position w:val="-12"/>
        </w:rPr>
        <w:object w:dxaOrig="2840" w:dyaOrig="400">
          <v:shape id="_x0000_i2409" type="#_x0000_t75" style="width:141.75pt;height:21pt" o:ole="">
            <v:imagedata r:id="rId2768" o:title=""/>
          </v:shape>
          <o:OLEObject Type="Embed" ProgID="Equation.DSMT4" ShapeID="_x0000_i2409" DrawAspect="Content" ObjectID="_1804450873" r:id="rId2769"/>
        </w:object>
      </w:r>
    </w:p>
    <w:p w:rsidR="00B91743" w:rsidRPr="000C67BC" w:rsidRDefault="00B91743" w:rsidP="00382384">
      <w:pPr>
        <w:spacing w:after="0" w:line="240" w:lineRule="auto"/>
        <w:jc w:val="both"/>
        <w:rPr>
          <w:rFonts w:cs="Times New Roman"/>
          <w:color w:val="000000" w:themeColor="text1"/>
          <w:szCs w:val="24"/>
        </w:rPr>
      </w:pPr>
      <w:r w:rsidRPr="000C67BC">
        <w:rPr>
          <w:rFonts w:cs="Times New Roman"/>
          <w:color w:val="000000" w:themeColor="text1"/>
          <w:position w:val="-10"/>
        </w:rPr>
        <w:object w:dxaOrig="2700" w:dyaOrig="380">
          <v:shape id="_x0000_i2410" type="#_x0000_t75" style="width:135pt;height:19.5pt" o:ole="">
            <v:imagedata r:id="rId2770" o:title=""/>
          </v:shape>
          <o:OLEObject Type="Embed" ProgID="Equation.DSMT4" ShapeID="_x0000_i2410" DrawAspect="Content" ObjectID="_1804450874" r:id="rId2771"/>
        </w:object>
      </w:r>
    </w:p>
    <w:p w:rsidR="00B91743" w:rsidRPr="000C67BC" w:rsidRDefault="00B91743" w:rsidP="00382384">
      <w:pPr>
        <w:spacing w:after="0" w:line="240" w:lineRule="auto"/>
        <w:ind w:left="567"/>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SAI.</w:t>
      </w:r>
    </w:p>
    <w:p w:rsidR="00B91743" w:rsidRPr="000C67BC" w:rsidRDefault="00B91743" w:rsidP="00382384">
      <w:pPr>
        <w:spacing w:after="0" w:line="240" w:lineRule="auto"/>
        <w:jc w:val="both"/>
        <w:rPr>
          <w:rFonts w:cs="Times New Roman"/>
          <w:color w:val="000000" w:themeColor="text1"/>
          <w:szCs w:val="24"/>
        </w:rPr>
      </w:pPr>
      <w:r w:rsidRPr="000C67BC">
        <w:rPr>
          <w:rFonts w:cs="Times New Roman"/>
          <w:b/>
          <w:color w:val="000000" w:themeColor="text1"/>
          <w:szCs w:val="24"/>
        </w:rPr>
        <w:t>d)</w:t>
      </w:r>
      <w:r w:rsidRPr="000C67BC">
        <w:rPr>
          <w:rFonts w:cs="Times New Roman"/>
          <w:color w:val="000000" w:themeColor="text1"/>
          <w:szCs w:val="24"/>
        </w:rPr>
        <w:t xml:space="preserve"> Độ lớn trung bình của lực do tường tác dụng lên bóng lớn hơn 5,0 N.</w:t>
      </w:r>
    </w:p>
    <w:p w:rsidR="00B91743" w:rsidRPr="000C67BC" w:rsidRDefault="00B91743" w:rsidP="00382384">
      <w:pPr>
        <w:spacing w:after="0" w:line="240" w:lineRule="auto"/>
        <w:jc w:val="both"/>
        <w:rPr>
          <w:rFonts w:cs="Times New Roman"/>
          <w:color w:val="000000" w:themeColor="text1"/>
          <w:szCs w:val="24"/>
        </w:rPr>
      </w:pPr>
      <w:r w:rsidRPr="000C67BC">
        <w:rPr>
          <w:rFonts w:cs="Times New Roman"/>
          <w:color w:val="000000" w:themeColor="text1"/>
          <w:position w:val="-28"/>
        </w:rPr>
        <w:object w:dxaOrig="4700" w:dyaOrig="720">
          <v:shape id="_x0000_i2411" type="#_x0000_t75" style="width:235.5pt;height:36.75pt" o:ole="">
            <v:imagedata r:id="rId2772" o:title=""/>
          </v:shape>
          <o:OLEObject Type="Embed" ProgID="Equation.DSMT4" ShapeID="_x0000_i2411" DrawAspect="Content" ObjectID="_1804450875" r:id="rId2773"/>
        </w:object>
      </w:r>
    </w:p>
    <w:p w:rsidR="00B91743" w:rsidRPr="000C67BC" w:rsidRDefault="00B91743" w:rsidP="00382384">
      <w:pPr>
        <w:spacing w:after="0" w:line="240" w:lineRule="auto"/>
        <w:ind w:left="567"/>
        <w:jc w:val="both"/>
        <w:rPr>
          <w:rFonts w:eastAsia="Palatino Linotype" w:cs="Times New Roman"/>
          <w:b/>
          <w:color w:val="000000" w:themeColor="text1"/>
          <w:szCs w:val="24"/>
        </w:rPr>
      </w:pPr>
      <w:r w:rsidRPr="000C67BC">
        <w:rPr>
          <w:rFonts w:eastAsia="Palatino Linotype" w:cs="Times New Roman"/>
          <w:b/>
          <w:color w:val="000000" w:themeColor="text1"/>
          <w:szCs w:val="24"/>
        </w:rPr>
        <w:t xml:space="preserve">Chọn </w:t>
      </w:r>
      <w:r w:rsidRPr="000C67BC">
        <w:rPr>
          <w:rFonts w:eastAsia="Palatino Linotype" w:cs="Times New Roman"/>
          <w:color w:val="000000" w:themeColor="text1"/>
          <w:szCs w:val="24"/>
        </w:rPr>
        <w:t>SAI.</w:t>
      </w:r>
    </w:p>
    <w:p w:rsidR="00B91743" w:rsidRPr="000C67BC" w:rsidRDefault="00B91743" w:rsidP="00DB7EF3">
      <w:pPr>
        <w:rPr>
          <w:rFonts w:cs="Times New Roman"/>
          <w:b/>
          <w:bCs/>
          <w:color w:val="000000" w:themeColor="text1"/>
          <w:szCs w:val="24"/>
          <w:lang w:val="vi-VN"/>
        </w:rPr>
      </w:pPr>
    </w:p>
    <w:p w:rsidR="00B91743" w:rsidRPr="000C67BC" w:rsidRDefault="00B91743" w:rsidP="00DB7EF3">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686592">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C9285A">
        <w:rPr>
          <w:b/>
          <w:color w:val="0000FF"/>
          <w:lang w:val="vi-VN"/>
        </w:rPr>
        <w:t>Câu 1</w:t>
      </w:r>
      <w:r w:rsidRPr="00C9285A">
        <w:rPr>
          <w:b/>
          <w:color w:val="0000FF"/>
          <w:lang w:val="pt-BR"/>
        </w:rPr>
        <w:t>.</w:t>
      </w:r>
      <w:r w:rsidRPr="000C67BC">
        <w:rPr>
          <w:color w:val="000000" w:themeColor="text1"/>
          <w:lang w:val="pt-BR"/>
        </w:rPr>
        <w:t xml:space="preserve"> </w:t>
      </w:r>
      <w:r w:rsidRPr="000C67BC">
        <w:rPr>
          <w:rFonts w:eastAsia="Palatino Linotype"/>
          <w:color w:val="000000" w:themeColor="text1"/>
        </w:rPr>
        <w:t xml:space="preserve">Xác định khối lượng của mẫu tại thời điểm </w:t>
      </w:r>
      <w:r w:rsidRPr="000C67BC">
        <w:rPr>
          <w:color w:val="000000" w:themeColor="text1"/>
          <w:position w:val="-6"/>
        </w:rPr>
        <w:object w:dxaOrig="795" w:dyaOrig="278">
          <v:shape id="_x0000_i2412" type="#_x0000_t75" style="width:39.75pt;height:14.25pt" o:ole="">
            <v:imagedata r:id="rId459" o:title=""/>
          </v:shape>
          <o:OLEObject Type="Embed" ProgID="Equation.DSMT4" ShapeID="_x0000_i2412" DrawAspect="Content" ObjectID="_1804450876" r:id="rId2774"/>
        </w:object>
      </w:r>
      <w:r w:rsidRPr="000C67BC">
        <w:rPr>
          <w:color w:val="000000" w:themeColor="text1"/>
        </w:rPr>
        <w:t>(ngày). (Kết quả tính theo đơn vị gam và lấy đến một chữ số sau dấu thập phân).</w:t>
      </w:r>
    </w:p>
    <w:p w:rsidR="00B91743" w:rsidRPr="000C67BC" w:rsidRDefault="00B91743" w:rsidP="00686592">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p>
    <w:p w:rsidR="00B91743" w:rsidRPr="000C67BC" w:rsidRDefault="00B91743" w:rsidP="00686592">
      <w:pPr>
        <w:pStyle w:val="NormalWeb"/>
        <w:tabs>
          <w:tab w:val="left" w:pos="851"/>
          <w:tab w:val="left" w:pos="1985"/>
          <w:tab w:val="left" w:pos="3119"/>
          <w:tab w:val="left" w:pos="4253"/>
        </w:tabs>
        <w:spacing w:before="0" w:beforeAutospacing="0" w:after="0" w:afterAutospacing="0" w:line="276" w:lineRule="auto"/>
        <w:jc w:val="both"/>
        <w:rPr>
          <w:b/>
          <w:color w:val="000000" w:themeColor="text1"/>
        </w:rPr>
      </w:pPr>
      <w:r w:rsidRPr="000C67BC">
        <w:rPr>
          <w:b/>
          <w:color w:val="000000" w:themeColor="text1"/>
        </w:rPr>
        <w:t>Giải</w:t>
      </w:r>
    </w:p>
    <w:p w:rsidR="00B91743" w:rsidRPr="000C67BC" w:rsidRDefault="00B91743" w:rsidP="00686592">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0C67BC">
        <w:rPr>
          <w:color w:val="000000" w:themeColor="text1"/>
        </w:rPr>
        <w:lastRenderedPageBreak/>
        <w:t xml:space="preserve">Khối lượng mẫu tại </w:t>
      </w:r>
      <w:r w:rsidRPr="000C67BC">
        <w:rPr>
          <w:color w:val="000000" w:themeColor="text1"/>
          <w:position w:val="-18"/>
        </w:rPr>
        <w:object w:dxaOrig="1478" w:dyaOrig="398">
          <v:shape id="_x0000_i2413" type="#_x0000_t75" style="width:74.25pt;height:19.5pt" o:ole="">
            <v:imagedata r:id="rId2775" o:title=""/>
          </v:shape>
          <o:OLEObject Type="Embed" ProgID="Equation.DSMT4" ShapeID="_x0000_i2413" DrawAspect="Content" ObjectID="_1804450877" r:id="rId2776"/>
        </w:object>
      </w:r>
      <w:r w:rsidRPr="000C67BC">
        <w:rPr>
          <w:color w:val="000000" w:themeColor="text1"/>
        </w:rPr>
        <w:t xml:space="preserve"> </w:t>
      </w:r>
      <w:r w:rsidRPr="000C67BC">
        <w:rPr>
          <w:color w:val="000000" w:themeColor="text1"/>
          <w:position w:val="-18"/>
        </w:rPr>
        <w:object w:dxaOrig="3120" w:dyaOrig="435">
          <v:shape id="_x0000_i2414" type="#_x0000_t75" style="width:156pt;height:21pt" o:ole="">
            <v:imagedata r:id="rId2777" o:title=""/>
          </v:shape>
          <o:OLEObject Type="Embed" ProgID="Equation.DSMT4" ShapeID="_x0000_i2414" DrawAspect="Content" ObjectID="_1804450878" r:id="rId2778"/>
        </w:object>
      </w:r>
      <w:r w:rsidRPr="000C67BC">
        <w:rPr>
          <w:color w:val="000000" w:themeColor="text1"/>
        </w:rPr>
        <w:t>.</w:t>
      </w:r>
    </w:p>
    <w:p w:rsidR="00B91743" w:rsidRPr="000C67BC" w:rsidRDefault="00B91743" w:rsidP="00686592">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0C67BC">
        <w:rPr>
          <w:color w:val="000000" w:themeColor="text1"/>
        </w:rPr>
        <w:t xml:space="preserve">Với </w:t>
      </w:r>
      <w:r w:rsidRPr="000C67BC">
        <w:rPr>
          <w:color w:val="000000" w:themeColor="text1"/>
          <w:position w:val="-18"/>
        </w:rPr>
        <w:object w:dxaOrig="1620" w:dyaOrig="623">
          <v:shape id="_x0000_i2415" type="#_x0000_t75" style="width:81pt;height:30.75pt" o:ole="">
            <v:imagedata r:id="rId2779" o:title=""/>
          </v:shape>
          <o:OLEObject Type="Embed" ProgID="Equation.DSMT4" ShapeID="_x0000_i2415" DrawAspect="Content" ObjectID="_1804450879" r:id="rId2780"/>
        </w:object>
      </w:r>
      <w:r w:rsidRPr="000C67BC">
        <w:rPr>
          <w:color w:val="000000" w:themeColor="text1"/>
        </w:rPr>
        <w:t xml:space="preserve">và </w:t>
      </w:r>
      <w:r w:rsidRPr="000C67BC">
        <w:rPr>
          <w:color w:val="000000" w:themeColor="text1"/>
          <w:position w:val="-32"/>
        </w:rPr>
        <w:object w:dxaOrig="6128" w:dyaOrig="1178">
          <v:shape id="_x0000_i2416" type="#_x0000_t75" style="width:306.75pt;height:60pt" o:ole="">
            <v:imagedata r:id="rId2781" o:title=""/>
          </v:shape>
          <o:OLEObject Type="Embed" ProgID="Equation.DSMT4" ShapeID="_x0000_i2416" DrawAspect="Content" ObjectID="_1804450880" r:id="rId2782"/>
        </w:object>
      </w:r>
      <w:r w:rsidRPr="000C67BC">
        <w:rPr>
          <w:color w:val="000000" w:themeColor="text1"/>
        </w:rPr>
        <w:t>.</w:t>
      </w:r>
    </w:p>
    <w:p w:rsidR="00B91743" w:rsidRPr="000C67BC" w:rsidRDefault="00B91743" w:rsidP="00686592">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0C67BC">
        <w:rPr>
          <w:color w:val="000000" w:themeColor="text1"/>
        </w:rPr>
        <w:t xml:space="preserve">Thay số ta được : </w:t>
      </w:r>
      <w:r w:rsidRPr="000C67BC">
        <w:rPr>
          <w:color w:val="000000" w:themeColor="text1"/>
          <w:position w:val="-18"/>
        </w:rPr>
        <w:object w:dxaOrig="1358" w:dyaOrig="435">
          <v:shape id="_x0000_i2417" type="#_x0000_t75" style="width:69pt;height:21pt" o:ole="">
            <v:imagedata r:id="rId2783" o:title=""/>
          </v:shape>
          <o:OLEObject Type="Embed" ProgID="Equation.DSMT4" ShapeID="_x0000_i2417" DrawAspect="Content" ObjectID="_1804450881" r:id="rId2784"/>
        </w:object>
      </w:r>
    </w:p>
    <w:p w:rsidR="00B91743" w:rsidRPr="000C67BC" w:rsidRDefault="00B91743" w:rsidP="00686592">
      <w:pPr>
        <w:tabs>
          <w:tab w:val="left" w:pos="283"/>
          <w:tab w:val="left" w:pos="2835"/>
          <w:tab w:val="left" w:pos="5386"/>
          <w:tab w:val="left" w:pos="7937"/>
        </w:tabs>
        <w:spacing w:after="0"/>
        <w:jc w:val="both"/>
        <w:rPr>
          <w:rFonts w:eastAsia="Palatino Linotype" w:cs="Times New Roman"/>
          <w:color w:val="000000" w:themeColor="text1"/>
        </w:rPr>
      </w:pPr>
    </w:p>
    <w:p w:rsidR="00B91743" w:rsidRPr="000C67BC" w:rsidRDefault="00B91743" w:rsidP="00292D90">
      <w:pPr>
        <w:tabs>
          <w:tab w:val="left" w:pos="283"/>
          <w:tab w:val="left" w:pos="2835"/>
          <w:tab w:val="left" w:pos="5386"/>
          <w:tab w:val="left" w:pos="7937"/>
        </w:tabs>
        <w:spacing w:after="0"/>
        <w:jc w:val="both"/>
        <w:rPr>
          <w:rFonts w:eastAsia="Palatino Linotype" w:cs="Times New Roman"/>
          <w:color w:val="000000" w:themeColor="text1"/>
        </w:rPr>
      </w:pPr>
    </w:p>
    <w:p w:rsidR="00B91743" w:rsidRPr="000C67BC" w:rsidRDefault="00B91743" w:rsidP="007D5CD3">
      <w:pPr>
        <w:spacing w:before="120" w:line="276" w:lineRule="auto"/>
        <w:rPr>
          <w:rFonts w:cs="Times New Roman"/>
          <w:b/>
          <w:color w:val="000000" w:themeColor="text1"/>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rPr>
        <w:t xml:space="preserve">Mạch điện xoay chiều gồm biến trở </w:t>
      </w:r>
      <m:oMath>
        <m:r>
          <w:rPr>
            <w:rFonts w:ascii="Cambria Math" w:hAnsi="Cambria Math" w:cs="Times New Roman"/>
            <w:color w:val="000000" w:themeColor="text1"/>
          </w:rPr>
          <m:t>R</m:t>
        </m:r>
      </m:oMath>
      <w:r w:rsidRPr="000C67BC">
        <w:rPr>
          <w:rFonts w:cs="Times New Roman"/>
          <w:color w:val="000000" w:themeColor="text1"/>
        </w:rPr>
        <w:t xml:space="preserve"> mắc nối tiếp với cuộn dây thuần cảm có độ tự cảm</w:t>
      </w:r>
      <m:oMath>
        <m:r>
          <m:rPr>
            <m:sty m:val="p"/>
          </m:rPr>
          <w:rPr>
            <w:rFonts w:ascii="Cambria Math" w:hAnsi="Cambria Math" w:cs="Times New Roman"/>
            <w:color w:val="000000" w:themeColor="text1"/>
          </w:rPr>
          <m:t xml:space="preserve"> </m:t>
        </m:r>
        <m:r>
          <w:rPr>
            <w:rFonts w:ascii="Cambria Math" w:hAnsi="Cambria Math" w:cs="Times New Roman"/>
            <w:color w:val="000000" w:themeColor="text1"/>
          </w:rPr>
          <m:t>L</m:t>
        </m:r>
      </m:oMath>
      <w:r w:rsidRPr="000C67BC">
        <w:rPr>
          <w:rFonts w:cs="Times New Roman"/>
          <w:color w:val="000000" w:themeColor="text1"/>
        </w:rPr>
        <w:t xml:space="preserve"> và tụ điện có điện dung</w:t>
      </w:r>
      <m:oMath>
        <m:r>
          <m:rPr>
            <m:sty m:val="p"/>
          </m:rPr>
          <w:rPr>
            <w:rFonts w:ascii="Cambria Math" w:hAnsi="Cambria Math" w:cs="Times New Roman"/>
            <w:color w:val="000000" w:themeColor="text1"/>
          </w:rPr>
          <m:t xml:space="preserve"> </m:t>
        </m:r>
        <m:r>
          <w:rPr>
            <w:rFonts w:ascii="Cambria Math" w:hAnsi="Cambria Math" w:cs="Times New Roman"/>
            <w:color w:val="000000" w:themeColor="text1"/>
          </w:rPr>
          <m:t>C</m:t>
        </m:r>
      </m:oMath>
      <w:r w:rsidRPr="000C67BC">
        <w:rPr>
          <w:rFonts w:cs="Times New Roman"/>
          <w:color w:val="000000" w:themeColor="text1"/>
        </w:rPr>
        <w:t xml:space="preserve">. Mắc vào mạch điện này một hiệu điện thế xoay chiều ổn định. Người ta điều chỉnh giá trị của biến trở đến khi công suất của mạch điện là </w:t>
      </w:r>
      <w:r w:rsidRPr="000C67BC">
        <w:rPr>
          <w:rFonts w:cs="Times New Roman"/>
          <w:noProof/>
          <w:color w:val="000000" w:themeColor="text1"/>
          <w:position w:val="-8"/>
        </w:rPr>
        <w:drawing>
          <wp:inline distT="0" distB="0" distL="0" distR="0" wp14:anchorId="39F80C1C" wp14:editId="7BF555F3">
            <wp:extent cx="388620" cy="241935"/>
            <wp:effectExtent l="0" t="0" r="0" b="571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388620" cy="241935"/>
                    </a:xfrm>
                    <a:prstGeom prst="rect">
                      <a:avLst/>
                    </a:prstGeom>
                    <a:noFill/>
                    <a:ln>
                      <a:noFill/>
                    </a:ln>
                  </pic:spPr>
                </pic:pic>
              </a:graphicData>
            </a:graphic>
          </wp:inline>
        </w:drawing>
      </w:r>
      <w:r w:rsidRPr="000C67BC">
        <w:rPr>
          <w:rFonts w:cs="Times New Roman"/>
          <w:color w:val="000000" w:themeColor="text1"/>
        </w:rPr>
        <w:t xml:space="preserve">W thì khi đó dòng điện trễ pha so với hiệu điện thế hai đầu đoạn mạch góc </w:t>
      </w:r>
      <w:r w:rsidRPr="000C67BC">
        <w:rPr>
          <w:rFonts w:cs="Times New Roman"/>
          <w:noProof/>
          <w:color w:val="000000" w:themeColor="text1"/>
          <w:position w:val="-24"/>
        </w:rPr>
        <w:drawing>
          <wp:inline distT="0" distB="0" distL="0" distR="0" wp14:anchorId="0DEF4BEF" wp14:editId="3040BEA8">
            <wp:extent cx="178435" cy="38862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78435" cy="388620"/>
                    </a:xfrm>
                    <a:prstGeom prst="rect">
                      <a:avLst/>
                    </a:prstGeom>
                    <a:noFill/>
                    <a:ln>
                      <a:noFill/>
                    </a:ln>
                  </pic:spPr>
                </pic:pic>
              </a:graphicData>
            </a:graphic>
          </wp:inline>
        </w:drawing>
      </w:r>
      <w:r w:rsidRPr="000C67BC">
        <w:rPr>
          <w:rFonts w:cs="Times New Roman"/>
          <w:color w:val="000000" w:themeColor="text1"/>
        </w:rPr>
        <w:t>(rad). Tiếp tục điều chỉnh giá trị của biến trở tới khi công suât mạch đạt giá trị cực đại. Giá trị cực đại đó bằng bao nhiêu?</w:t>
      </w:r>
    </w:p>
    <w:p w:rsidR="00B91743" w:rsidRPr="000C67BC" w:rsidRDefault="00B91743" w:rsidP="007D5CD3">
      <w:pPr>
        <w:tabs>
          <w:tab w:val="left" w:pos="283"/>
          <w:tab w:val="left" w:pos="2835"/>
          <w:tab w:val="left" w:pos="5386"/>
          <w:tab w:val="left" w:pos="7937"/>
        </w:tabs>
        <w:jc w:val="both"/>
        <w:rPr>
          <w:rFonts w:cs="Times New Roman"/>
          <w:b/>
          <w:iCs/>
          <w:color w:val="000000" w:themeColor="text1"/>
        </w:rPr>
      </w:pPr>
      <w:r w:rsidRPr="000C67BC">
        <w:rPr>
          <w:rFonts w:cs="Times New Roman"/>
          <w:b/>
          <w:iCs/>
          <w:color w:val="000000" w:themeColor="text1"/>
        </w:rPr>
        <w:t xml:space="preserve">Giải </w:t>
      </w:r>
    </w:p>
    <w:p w:rsidR="00B91743" w:rsidRPr="000C67BC" w:rsidRDefault="00B91743" w:rsidP="007D5CD3">
      <w:pPr>
        <w:tabs>
          <w:tab w:val="left" w:pos="283"/>
          <w:tab w:val="left" w:pos="2835"/>
          <w:tab w:val="left" w:pos="5386"/>
          <w:tab w:val="left" w:pos="7937"/>
        </w:tabs>
        <w:jc w:val="both"/>
        <w:rPr>
          <w:rFonts w:cs="Times New Roman"/>
          <w:iCs/>
          <w:color w:val="000000" w:themeColor="text1"/>
        </w:rPr>
      </w:pPr>
      <w:r w:rsidRPr="000C67BC">
        <w:rPr>
          <w:rFonts w:cs="Times New Roman"/>
          <w:iCs/>
          <w:color w:val="000000" w:themeColor="text1"/>
        </w:rPr>
        <w:t>tan</w:t>
      </w:r>
      <w:r w:rsidRPr="000C67BC">
        <w:rPr>
          <w:rFonts w:cs="Times New Roman"/>
          <w:iCs/>
          <w:noProof/>
          <w:color w:val="000000" w:themeColor="text1"/>
          <w:position w:val="-24"/>
        </w:rPr>
        <w:drawing>
          <wp:inline distT="0" distB="0" distL="0" distR="0" wp14:anchorId="3EDEFAAA" wp14:editId="0B43181D">
            <wp:extent cx="1944370" cy="38862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785" cstate="print">
                      <a:extLst>
                        <a:ext uri="{28A0092B-C50C-407E-A947-70E740481C1C}">
                          <a14:useLocalDpi xmlns:a14="http://schemas.microsoft.com/office/drawing/2010/main" val="0"/>
                        </a:ext>
                      </a:extLst>
                    </a:blip>
                    <a:srcRect/>
                    <a:stretch>
                      <a:fillRect/>
                    </a:stretch>
                  </pic:blipFill>
                  <pic:spPr bwMode="auto">
                    <a:xfrm>
                      <a:off x="0" y="0"/>
                      <a:ext cx="1944370" cy="388620"/>
                    </a:xfrm>
                    <a:prstGeom prst="rect">
                      <a:avLst/>
                    </a:prstGeom>
                    <a:noFill/>
                    <a:ln>
                      <a:noFill/>
                    </a:ln>
                  </pic:spPr>
                </pic:pic>
              </a:graphicData>
            </a:graphic>
          </wp:inline>
        </w:drawing>
      </w:r>
    </w:p>
    <w:p w:rsidR="00B91743" w:rsidRPr="000C67BC" w:rsidRDefault="00B91743" w:rsidP="007D5CD3">
      <w:pPr>
        <w:tabs>
          <w:tab w:val="left" w:pos="283"/>
          <w:tab w:val="left" w:pos="2835"/>
          <w:tab w:val="left" w:pos="5386"/>
          <w:tab w:val="left" w:pos="7937"/>
        </w:tabs>
        <w:jc w:val="both"/>
        <w:rPr>
          <w:rFonts w:cs="Times New Roman"/>
          <w:iCs/>
          <w:color w:val="000000" w:themeColor="text1"/>
        </w:rPr>
      </w:pPr>
      <w:r w:rsidRPr="000C67BC">
        <w:rPr>
          <w:rFonts w:cs="Times New Roman"/>
          <w:iCs/>
          <w:color w:val="000000" w:themeColor="text1"/>
        </w:rPr>
        <w:t xml:space="preserve">P = </w:t>
      </w:r>
      <w:r w:rsidRPr="000C67BC">
        <w:rPr>
          <w:rFonts w:cs="Times New Roman"/>
          <w:iCs/>
          <w:noProof/>
          <w:color w:val="000000" w:themeColor="text1"/>
          <w:position w:val="-30"/>
        </w:rPr>
        <w:drawing>
          <wp:inline distT="0" distB="0" distL="0" distR="0" wp14:anchorId="2800C789" wp14:editId="40F392AF">
            <wp:extent cx="2186305" cy="462280"/>
            <wp:effectExtent l="0" t="0" r="444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786" cstate="print">
                      <a:extLst>
                        <a:ext uri="{28A0092B-C50C-407E-A947-70E740481C1C}">
                          <a14:useLocalDpi xmlns:a14="http://schemas.microsoft.com/office/drawing/2010/main" val="0"/>
                        </a:ext>
                      </a:extLst>
                    </a:blip>
                    <a:srcRect/>
                    <a:stretch>
                      <a:fillRect/>
                    </a:stretch>
                  </pic:blipFill>
                  <pic:spPr bwMode="auto">
                    <a:xfrm>
                      <a:off x="0" y="0"/>
                      <a:ext cx="2186305" cy="462280"/>
                    </a:xfrm>
                    <a:prstGeom prst="rect">
                      <a:avLst/>
                    </a:prstGeom>
                    <a:noFill/>
                    <a:ln>
                      <a:noFill/>
                    </a:ln>
                  </pic:spPr>
                </pic:pic>
              </a:graphicData>
            </a:graphic>
          </wp:inline>
        </w:drawing>
      </w:r>
    </w:p>
    <w:p w:rsidR="00B91743" w:rsidRPr="000C67BC" w:rsidRDefault="00B91743" w:rsidP="007D5CD3">
      <w:pPr>
        <w:tabs>
          <w:tab w:val="left" w:pos="283"/>
          <w:tab w:val="left" w:pos="2835"/>
          <w:tab w:val="left" w:pos="5386"/>
          <w:tab w:val="left" w:pos="7937"/>
        </w:tabs>
        <w:jc w:val="both"/>
        <w:rPr>
          <w:rFonts w:cs="Times New Roman"/>
          <w:iCs/>
          <w:color w:val="000000" w:themeColor="text1"/>
        </w:rPr>
      </w:pPr>
      <w:r w:rsidRPr="000C67BC">
        <w:rPr>
          <w:rFonts w:cs="Times New Roman"/>
          <w:iCs/>
          <w:color w:val="000000" w:themeColor="text1"/>
        </w:rPr>
        <w:t xml:space="preserve">Pmax = </w:t>
      </w:r>
      <w:r w:rsidRPr="000C67BC">
        <w:rPr>
          <w:rFonts w:cs="Times New Roman"/>
          <w:iCs/>
          <w:noProof/>
          <w:color w:val="000000" w:themeColor="text1"/>
          <w:position w:val="-30"/>
        </w:rPr>
        <w:drawing>
          <wp:inline distT="0" distB="0" distL="0" distR="0" wp14:anchorId="5B4F1B17" wp14:editId="04CF2131">
            <wp:extent cx="315595" cy="46228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787" cstate="print">
                      <a:extLst>
                        <a:ext uri="{28A0092B-C50C-407E-A947-70E740481C1C}">
                          <a14:useLocalDpi xmlns:a14="http://schemas.microsoft.com/office/drawing/2010/main" val="0"/>
                        </a:ext>
                      </a:extLst>
                    </a:blip>
                    <a:srcRect/>
                    <a:stretch>
                      <a:fillRect/>
                    </a:stretch>
                  </pic:blipFill>
                  <pic:spPr bwMode="auto">
                    <a:xfrm>
                      <a:off x="0" y="0"/>
                      <a:ext cx="315595" cy="462280"/>
                    </a:xfrm>
                    <a:prstGeom prst="rect">
                      <a:avLst/>
                    </a:prstGeom>
                    <a:noFill/>
                    <a:ln>
                      <a:noFill/>
                    </a:ln>
                  </pic:spPr>
                </pic:pic>
              </a:graphicData>
            </a:graphic>
          </wp:inline>
        </w:drawing>
      </w:r>
      <w:r w:rsidRPr="000C67BC">
        <w:rPr>
          <w:rFonts w:cs="Times New Roman"/>
          <w:iCs/>
          <w:color w:val="000000" w:themeColor="text1"/>
        </w:rPr>
        <w:t xml:space="preserve"> với </w:t>
      </w:r>
      <w:r w:rsidRPr="000C67BC">
        <w:rPr>
          <w:rFonts w:cs="Times New Roman"/>
          <w:iCs/>
          <w:noProof/>
          <w:color w:val="000000" w:themeColor="text1"/>
          <w:position w:val="-12"/>
        </w:rPr>
        <w:drawing>
          <wp:inline distT="0" distB="0" distL="0" distR="0" wp14:anchorId="1939147E" wp14:editId="3DD3E863">
            <wp:extent cx="1261110" cy="262890"/>
            <wp:effectExtent l="0" t="0" r="0" b="381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788" cstate="print">
                      <a:extLst>
                        <a:ext uri="{28A0092B-C50C-407E-A947-70E740481C1C}">
                          <a14:useLocalDpi xmlns:a14="http://schemas.microsoft.com/office/drawing/2010/main" val="0"/>
                        </a:ext>
                      </a:extLst>
                    </a:blip>
                    <a:srcRect/>
                    <a:stretch>
                      <a:fillRect/>
                    </a:stretch>
                  </pic:blipFill>
                  <pic:spPr bwMode="auto">
                    <a:xfrm>
                      <a:off x="0" y="0"/>
                      <a:ext cx="1261110" cy="262890"/>
                    </a:xfrm>
                    <a:prstGeom prst="rect">
                      <a:avLst/>
                    </a:prstGeom>
                    <a:noFill/>
                    <a:ln>
                      <a:noFill/>
                    </a:ln>
                  </pic:spPr>
                </pic:pic>
              </a:graphicData>
            </a:graphic>
          </wp:inline>
        </w:drawing>
      </w:r>
    </w:p>
    <w:p w:rsidR="00B91743" w:rsidRPr="000C67BC" w:rsidRDefault="00B91743" w:rsidP="007D5CD3">
      <w:pPr>
        <w:spacing w:before="120" w:after="0" w:line="276" w:lineRule="auto"/>
        <w:jc w:val="both"/>
        <w:rPr>
          <w:rFonts w:eastAsia="Palatino Linotype" w:cs="Times New Roman"/>
          <w:color w:val="000000" w:themeColor="text1"/>
        </w:rPr>
      </w:pPr>
      <w:r w:rsidRPr="000C67BC">
        <w:rPr>
          <w:rFonts w:cs="Times New Roman"/>
          <w:iCs/>
          <w:color w:val="000000" w:themeColor="text1"/>
        </w:rPr>
        <w:t xml:space="preserve">suy ra Pmax = </w:t>
      </w:r>
      <w:r w:rsidRPr="000C67BC">
        <w:rPr>
          <w:rFonts w:cs="Times New Roman"/>
          <w:iCs/>
          <w:noProof/>
          <w:color w:val="000000" w:themeColor="text1"/>
          <w:position w:val="-28"/>
        </w:rPr>
        <w:drawing>
          <wp:inline distT="0" distB="0" distL="0" distR="0" wp14:anchorId="0586E3CD" wp14:editId="22DDEE0A">
            <wp:extent cx="1303020" cy="431165"/>
            <wp:effectExtent l="0" t="0" r="0" b="698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789" cstate="print">
                      <a:extLst>
                        <a:ext uri="{28A0092B-C50C-407E-A947-70E740481C1C}">
                          <a14:useLocalDpi xmlns:a14="http://schemas.microsoft.com/office/drawing/2010/main" val="0"/>
                        </a:ext>
                      </a:extLst>
                    </a:blip>
                    <a:srcRect/>
                    <a:stretch>
                      <a:fillRect/>
                    </a:stretch>
                  </pic:blipFill>
                  <pic:spPr bwMode="auto">
                    <a:xfrm>
                      <a:off x="0" y="0"/>
                      <a:ext cx="1303020" cy="431165"/>
                    </a:xfrm>
                    <a:prstGeom prst="rect">
                      <a:avLst/>
                    </a:prstGeom>
                    <a:noFill/>
                    <a:ln>
                      <a:noFill/>
                    </a:ln>
                  </pic:spPr>
                </pic:pic>
              </a:graphicData>
            </a:graphic>
          </wp:inline>
        </w:drawing>
      </w:r>
    </w:p>
    <w:p w:rsidR="00B91743" w:rsidRPr="000C67BC" w:rsidRDefault="00B91743" w:rsidP="00686592">
      <w:pPr>
        <w:spacing w:before="120" w:after="0" w:line="276" w:lineRule="auto"/>
        <w:jc w:val="both"/>
        <w:rPr>
          <w:rFonts w:eastAsia="Calibri" w:cs="Times New Roman"/>
          <w:color w:val="000000" w:themeColor="text1"/>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eastAsia="Calibri" w:cs="Times New Roman"/>
          <w:color w:val="000000" w:themeColor="text1"/>
        </w:rPr>
        <w:t xml:space="preserve">Một mẫu đá được các nhà du hành mang về từ Mặt Trăng chứa đồng vị phóng xạ potassium </w:t>
      </w:r>
      <w:r w:rsidRPr="000C67BC">
        <w:rPr>
          <w:rFonts w:cs="Times New Roman"/>
          <w:color w:val="000000" w:themeColor="text1"/>
          <w:position w:val="-12"/>
        </w:rPr>
        <w:object w:dxaOrig="420" w:dyaOrig="380">
          <v:shape id="_x0000_i2418" type="#_x0000_t75" style="width:19.5pt;height:17.25pt" o:ole="">
            <v:imagedata r:id="rId463" o:title=""/>
          </v:shape>
          <o:OLEObject Type="Embed" ProgID="Equation.DSMT4" ShapeID="_x0000_i2418" DrawAspect="Content" ObjectID="_1804450882" r:id="rId2790"/>
        </w:object>
      </w:r>
      <w:r w:rsidRPr="000C67BC">
        <w:rPr>
          <w:rFonts w:eastAsia="Calibri" w:cs="Times New Roman"/>
          <w:color w:val="000000" w:themeColor="text1"/>
        </w:rPr>
        <w:t xml:space="preserve"> với chu kì bán rã là </w:t>
      </w:r>
      <w:r w:rsidRPr="000C67BC">
        <w:rPr>
          <w:rFonts w:cs="Times New Roman"/>
          <w:color w:val="000000" w:themeColor="text1"/>
          <w:position w:val="-10"/>
        </w:rPr>
        <w:object w:dxaOrig="859" w:dyaOrig="360">
          <v:shape id="_x0000_i2419" type="#_x0000_t75" style="width:44.25pt;height:17.25pt" o:ole="">
            <v:imagedata r:id="rId465" o:title=""/>
          </v:shape>
          <o:OLEObject Type="Embed" ProgID="Equation.DSMT4" ShapeID="_x0000_i2419" DrawAspect="Content" ObjectID="_1804450883" r:id="rId2791"/>
        </w:object>
      </w:r>
      <w:r w:rsidRPr="000C67BC">
        <w:rPr>
          <w:rFonts w:eastAsia="Calibri" w:cs="Times New Roman"/>
          <w:color w:val="000000" w:themeColor="text1"/>
        </w:rPr>
        <w:t xml:space="preserve">năm có độ phóng xạ 112 µCi. Xác định khối lượng của </w:t>
      </w:r>
      <w:r w:rsidRPr="000C67BC">
        <w:rPr>
          <w:rFonts w:cs="Times New Roman"/>
          <w:color w:val="000000" w:themeColor="text1"/>
          <w:position w:val="-12"/>
        </w:rPr>
        <w:object w:dxaOrig="420" w:dyaOrig="380">
          <v:shape id="_x0000_i2420" type="#_x0000_t75" style="width:19.5pt;height:17.25pt" o:ole="">
            <v:imagedata r:id="rId463" o:title=""/>
          </v:shape>
          <o:OLEObject Type="Embed" ProgID="Equation.DSMT4" ShapeID="_x0000_i2420" DrawAspect="Content" ObjectID="_1804450884" r:id="rId2792"/>
        </w:object>
      </w:r>
      <w:r w:rsidRPr="000C67BC">
        <w:rPr>
          <w:rFonts w:eastAsia="Calibri" w:cs="Times New Roman"/>
          <w:color w:val="000000" w:themeColor="text1"/>
        </w:rPr>
        <w:t xml:space="preserve"> có trong mẫu đá đó. (Kết quả tính theo đơn vị gam và lấy một chữ số sau dấu phẩy thập phân).</w:t>
      </w:r>
    </w:p>
    <w:p w:rsidR="00B91743" w:rsidRPr="000C67BC" w:rsidRDefault="00B91743" w:rsidP="00686592">
      <w:pPr>
        <w:shd w:val="clear" w:color="auto" w:fill="FFFFFF"/>
        <w:spacing w:line="360" w:lineRule="auto"/>
        <w:jc w:val="both"/>
        <w:rPr>
          <w:rFonts w:cs="Times New Roman"/>
          <w:b/>
          <w:color w:val="000000" w:themeColor="text1"/>
          <w:szCs w:val="24"/>
          <w:lang w:val="pt-BR"/>
        </w:rPr>
      </w:pPr>
    </w:p>
    <w:p w:rsidR="00B91743" w:rsidRPr="000C67BC" w:rsidRDefault="00B91743" w:rsidP="00686592">
      <w:pPr>
        <w:shd w:val="clear" w:color="auto" w:fill="FFFFFF"/>
        <w:spacing w:line="360" w:lineRule="auto"/>
        <w:jc w:val="both"/>
        <w:rPr>
          <w:rFonts w:cs="Times New Roman"/>
          <w:b/>
          <w:color w:val="000000" w:themeColor="text1"/>
          <w:szCs w:val="24"/>
          <w:lang w:val="pt-BR"/>
        </w:rPr>
      </w:pPr>
      <w:r w:rsidRPr="000C67BC">
        <w:rPr>
          <w:rFonts w:cs="Times New Roman"/>
          <w:b/>
          <w:color w:val="000000" w:themeColor="text1"/>
          <w:szCs w:val="24"/>
          <w:lang w:val="pt-BR"/>
        </w:rPr>
        <w:t>Giải</w:t>
      </w:r>
    </w:p>
    <w:p w:rsidR="00B91743" w:rsidRPr="000C67BC" w:rsidRDefault="000C67BC" w:rsidP="000C67BC">
      <w:pPr>
        <w:pStyle w:val="MTDisplayEquation"/>
        <w:numPr>
          <w:ilvl w:val="0"/>
          <w:numId w:val="0"/>
        </w:numPr>
        <w:spacing w:after="0" w:line="360" w:lineRule="auto"/>
        <w:ind w:left="720" w:hanging="720"/>
        <w:rPr>
          <w:color w:val="000000" w:themeColor="text1"/>
        </w:rPr>
      </w:pPr>
      <w:r w:rsidRPr="000C67BC">
        <w:rPr>
          <w:color w:val="000000" w:themeColor="text1"/>
        </w:rPr>
        <w:t>9.</w:t>
      </w:r>
      <w:r w:rsidRPr="000C67BC">
        <w:rPr>
          <w:color w:val="000000" w:themeColor="text1"/>
        </w:rPr>
        <w:tab/>
      </w:r>
      <w:r w:rsidR="00B91743" w:rsidRPr="000C67BC">
        <w:rPr>
          <w:color w:val="000000" w:themeColor="text1"/>
          <w:position w:val="-68"/>
        </w:rPr>
        <w:object w:dxaOrig="8663" w:dyaOrig="1178">
          <v:shape id="_x0000_i2421" type="#_x0000_t75" style="width:433.5pt;height:60pt" o:ole="">
            <v:imagedata r:id="rId2793" o:title=""/>
          </v:shape>
          <o:OLEObject Type="Embed" ProgID="Equation.DSMT4" ShapeID="_x0000_i2421" DrawAspect="Content" ObjectID="_1804450885" r:id="rId2794"/>
        </w:object>
      </w:r>
    </w:p>
    <w:p w:rsidR="00B91743" w:rsidRPr="000C67BC" w:rsidRDefault="000C67BC" w:rsidP="000C67BC">
      <w:pPr>
        <w:pStyle w:val="MTDisplayEquation"/>
        <w:numPr>
          <w:ilvl w:val="0"/>
          <w:numId w:val="0"/>
        </w:numPr>
        <w:spacing w:after="0" w:line="360" w:lineRule="auto"/>
        <w:ind w:left="720" w:hanging="720"/>
        <w:rPr>
          <w:color w:val="000000" w:themeColor="text1"/>
        </w:rPr>
      </w:pPr>
      <w:r w:rsidRPr="000C67BC">
        <w:rPr>
          <w:color w:val="000000" w:themeColor="text1"/>
        </w:rPr>
        <w:lastRenderedPageBreak/>
        <w:t>10.</w:t>
      </w:r>
      <w:r w:rsidRPr="000C67BC">
        <w:rPr>
          <w:color w:val="000000" w:themeColor="text1"/>
        </w:rPr>
        <w:tab/>
      </w:r>
      <w:r w:rsidR="00B91743" w:rsidRPr="000C67BC">
        <w:rPr>
          <w:color w:val="000000" w:themeColor="text1"/>
          <w:position w:val="-10"/>
        </w:rPr>
        <w:object w:dxaOrig="893" w:dyaOrig="315">
          <v:shape id="_x0000_i2422" type="#_x0000_t75" style="width:45pt;height:15.75pt" o:ole="">
            <v:imagedata r:id="rId2795" o:title=""/>
          </v:shape>
          <o:OLEObject Type="Embed" ProgID="Equation.DSMT4" ShapeID="_x0000_i2422" DrawAspect="Content" ObjectID="_1804450886" r:id="rId2796"/>
        </w:object>
      </w:r>
    </w:p>
    <w:p w:rsidR="00B91743" w:rsidRPr="000C67BC" w:rsidRDefault="00B91743" w:rsidP="00686592">
      <w:pPr>
        <w:tabs>
          <w:tab w:val="left" w:pos="283"/>
          <w:tab w:val="left" w:pos="2835"/>
          <w:tab w:val="left" w:pos="5386"/>
          <w:tab w:val="left" w:pos="7937"/>
        </w:tabs>
        <w:spacing w:after="0"/>
        <w:jc w:val="both"/>
        <w:rPr>
          <w:rFonts w:eastAsia="Palatino Linotype" w:cs="Times New Roman"/>
          <w:color w:val="000000" w:themeColor="text1"/>
        </w:rPr>
      </w:pPr>
    </w:p>
    <w:p w:rsidR="00B91743" w:rsidRPr="000C67BC" w:rsidRDefault="00B91743" w:rsidP="009D1B3E">
      <w:pPr>
        <w:shd w:val="clear" w:color="auto" w:fill="FFFFFF"/>
        <w:spacing w:line="360" w:lineRule="auto"/>
        <w:jc w:val="both"/>
        <w:rPr>
          <w:rFonts w:cs="Times New Roman"/>
          <w:b/>
          <w:color w:val="000000" w:themeColor="text1"/>
          <w:szCs w:val="24"/>
          <w:lang w:val="pt-BR"/>
        </w:rPr>
      </w:pPr>
    </w:p>
    <w:p w:rsidR="00B91743" w:rsidRPr="000C67BC" w:rsidRDefault="00B91743" w:rsidP="00686592">
      <w:pPr>
        <w:tabs>
          <w:tab w:val="left" w:pos="283"/>
          <w:tab w:val="left" w:pos="2835"/>
          <w:tab w:val="left" w:pos="5386"/>
          <w:tab w:val="left" w:pos="7937"/>
        </w:tabs>
        <w:spacing w:after="0"/>
        <w:jc w:val="both"/>
        <w:rPr>
          <w:rFonts w:eastAsia="Palatino Linotype" w:cs="Times New Roman"/>
          <w:color w:val="000000" w:themeColor="text1"/>
        </w:rPr>
      </w:pPr>
      <w:r w:rsidRPr="00C9285A">
        <w:rPr>
          <w:rFonts w:cs="Times New Roman"/>
          <w:b/>
          <w:color w:val="0000FF"/>
          <w:szCs w:val="24"/>
          <w:lang w:val="pt-BR"/>
        </w:rPr>
        <w:t>Câu 4</w:t>
      </w:r>
      <w:r w:rsidRPr="00C9285A">
        <w:rPr>
          <w:rFonts w:cs="Times New Roman"/>
          <w:b/>
          <w:color w:val="0000FF"/>
        </w:rPr>
        <w:t>.</w:t>
      </w:r>
      <w:r w:rsidRPr="000C67BC">
        <w:rPr>
          <w:rFonts w:cs="Times New Roman"/>
          <w:color w:val="000000" w:themeColor="text1"/>
        </w:rPr>
        <w:t xml:space="preserve"> </w:t>
      </w:r>
      <w:r w:rsidRPr="000C67BC">
        <w:rPr>
          <w:rFonts w:eastAsia="Palatino Linotype" w:cs="Times New Roman"/>
          <w:color w:val="000000" w:themeColor="text1"/>
        </w:rPr>
        <w:t xml:space="preserve">Vận động viên điền kinh bị mất rất nhiều nước trong khi thi đấu. Các vận động viên thường chỉ có thể chuyển hóa khoảng </w:t>
      </w:r>
      <w:r w:rsidRPr="000C67BC">
        <w:rPr>
          <w:rFonts w:eastAsia="Palatino Linotype" w:cs="Times New Roman"/>
          <w:color w:val="000000" w:themeColor="text1"/>
          <w:position w:val="-10"/>
        </w:rPr>
        <w:object w:dxaOrig="540" w:dyaOrig="320">
          <v:shape id="_x0000_i2423" type="#_x0000_t75" style="width:27pt;height:15.75pt" o:ole="">
            <v:imagedata r:id="rId468" o:title=""/>
          </v:shape>
          <o:OLEObject Type="Embed" ProgID="Equation.DSMT4" ShapeID="_x0000_i2423" DrawAspect="Content" ObjectID="_1804450887" r:id="rId2797"/>
        </w:object>
      </w:r>
      <w:r w:rsidRPr="000C67BC">
        <w:rPr>
          <w:rFonts w:eastAsia="Palatino Linotype" w:cs="Times New Roman"/>
          <w:color w:val="000000" w:themeColor="text1"/>
        </w:rPr>
        <w:t xml:space="preserve"> năng lượng dự trữ trong cơ thể thành năng lượng dùng cho các hoạt động của cơ thể. Phần năng lượng còn lại chuyển thành nhiệt thải ra ngoài nhờ sự bay hơi của nước qua hô hấp và da để giữ cho nhiệt độ cơ thể không đổi. Nếu vận động viên dùng hết </w:t>
      </w:r>
      <w:r w:rsidRPr="000C67BC">
        <w:rPr>
          <w:rFonts w:eastAsia="Palatino Linotype" w:cs="Times New Roman"/>
          <w:color w:val="000000" w:themeColor="text1"/>
          <w:position w:val="-10"/>
        </w:rPr>
        <w:object w:dxaOrig="1060" w:dyaOrig="320">
          <v:shape id="_x0000_i2424" type="#_x0000_t75" style="width:53.25pt;height:15.75pt" o:ole="">
            <v:imagedata r:id="rId470" o:title=""/>
          </v:shape>
          <o:OLEObject Type="Embed" ProgID="Equation.DSMT4" ShapeID="_x0000_i2424" DrawAspect="Content" ObjectID="_1804450888" r:id="rId2798"/>
        </w:object>
      </w:r>
      <w:r w:rsidRPr="000C67BC">
        <w:rPr>
          <w:rFonts w:eastAsia="Palatino Linotype" w:cs="Times New Roman"/>
          <w:color w:val="000000" w:themeColor="text1"/>
        </w:rPr>
        <w:t xml:space="preserve"> trong cuộc thi thì có khoảng bao nhiêu lít nước đã thoát ra ngoài cơ thể? Coi nhiệt độ cơ thể của vận động viên hoàn toàn không đổi và nhiệt hóa hơi riêng của nước ở nhiệt độ của vận động viên là </w:t>
      </w:r>
      <w:r w:rsidRPr="000C67BC">
        <w:rPr>
          <w:rFonts w:eastAsia="Palatino Linotype" w:cs="Times New Roman"/>
          <w:color w:val="000000" w:themeColor="text1"/>
          <w:position w:val="-10"/>
        </w:rPr>
        <w:object w:dxaOrig="1280" w:dyaOrig="360">
          <v:shape id="_x0000_i2425" type="#_x0000_t75" style="width:63.75pt;height:18.75pt" o:ole="">
            <v:imagedata r:id="rId472" o:title=""/>
          </v:shape>
          <o:OLEObject Type="Embed" ProgID="Equation.DSMT4" ShapeID="_x0000_i2425" DrawAspect="Content" ObjectID="_1804450889" r:id="rId2799"/>
        </w:object>
      </w:r>
      <w:r w:rsidRPr="000C67BC">
        <w:rPr>
          <w:rFonts w:eastAsia="Palatino Linotype" w:cs="Times New Roman"/>
          <w:color w:val="000000" w:themeColor="text1"/>
        </w:rPr>
        <w:t xml:space="preserve"> Biết khối lượng riêng của nước là </w:t>
      </w:r>
      <w:r w:rsidRPr="000C67BC">
        <w:rPr>
          <w:rFonts w:eastAsia="Palatino Linotype" w:cs="Times New Roman"/>
          <w:color w:val="000000" w:themeColor="text1"/>
          <w:position w:val="-10"/>
        </w:rPr>
        <w:object w:dxaOrig="1400" w:dyaOrig="360">
          <v:shape id="_x0000_i2426" type="#_x0000_t75" style="width:69pt;height:18.75pt" o:ole="">
            <v:imagedata r:id="rId474" o:title=""/>
          </v:shape>
          <o:OLEObject Type="Embed" ProgID="Equation.DSMT4" ShapeID="_x0000_i2426" DrawAspect="Content" ObjectID="_1804450890" r:id="rId2800"/>
        </w:object>
      </w:r>
    </w:p>
    <w:p w:rsidR="00B91743" w:rsidRPr="000C67BC" w:rsidRDefault="00B91743" w:rsidP="00686592">
      <w:pPr>
        <w:tabs>
          <w:tab w:val="left" w:pos="283"/>
          <w:tab w:val="left" w:pos="2835"/>
          <w:tab w:val="left" w:pos="5386"/>
          <w:tab w:val="left" w:pos="7937"/>
        </w:tabs>
        <w:spacing w:after="0"/>
        <w:jc w:val="both"/>
        <w:rPr>
          <w:rFonts w:eastAsia="Palatino Linotype" w:cs="Times New Roman"/>
          <w:color w:val="000000" w:themeColor="text1"/>
        </w:rPr>
      </w:pPr>
    </w:p>
    <w:p w:rsidR="00B91743" w:rsidRPr="000C67BC" w:rsidRDefault="00B91743" w:rsidP="00686592">
      <w:pPr>
        <w:tabs>
          <w:tab w:val="left" w:pos="283"/>
          <w:tab w:val="left" w:pos="2835"/>
          <w:tab w:val="left" w:pos="5386"/>
          <w:tab w:val="left" w:pos="7937"/>
        </w:tabs>
        <w:spacing w:after="0"/>
        <w:rPr>
          <w:rFonts w:eastAsia="Palatino Linotype" w:cs="Times New Roman"/>
          <w:b/>
          <w:bCs/>
          <w:color w:val="000000" w:themeColor="text1"/>
        </w:rPr>
      </w:pPr>
      <w:r w:rsidRPr="000C67BC">
        <w:rPr>
          <w:rFonts w:eastAsia="Palatino Linotype" w:cs="Times New Roman"/>
          <w:b/>
          <w:bCs/>
          <w:color w:val="000000" w:themeColor="text1"/>
        </w:rPr>
        <w:t>Giải</w:t>
      </w:r>
    </w:p>
    <w:p w:rsidR="00B91743" w:rsidRPr="000C67BC" w:rsidRDefault="00B91743" w:rsidP="00686592">
      <w:pPr>
        <w:tabs>
          <w:tab w:val="left" w:pos="283"/>
          <w:tab w:val="left" w:pos="2835"/>
          <w:tab w:val="left" w:pos="5386"/>
          <w:tab w:val="left" w:pos="7937"/>
        </w:tabs>
        <w:spacing w:after="0"/>
        <w:rPr>
          <w:rFonts w:eastAsia="Palatino Linotype" w:cs="Times New Roman"/>
          <w:b/>
          <w:bCs/>
          <w:color w:val="000000" w:themeColor="text1"/>
        </w:rPr>
      </w:pPr>
    </w:p>
    <w:p w:rsidR="00B91743" w:rsidRPr="000C67BC" w:rsidRDefault="00B91743" w:rsidP="00686592">
      <w:pPr>
        <w:tabs>
          <w:tab w:val="left" w:pos="283"/>
          <w:tab w:val="left" w:pos="2835"/>
          <w:tab w:val="left" w:pos="5386"/>
          <w:tab w:val="left" w:pos="7937"/>
        </w:tabs>
        <w:spacing w:after="0"/>
        <w:jc w:val="both"/>
        <w:rPr>
          <w:rFonts w:eastAsia="Palatino Linotype" w:cs="Times New Roman"/>
          <w:color w:val="000000" w:themeColor="text1"/>
        </w:rPr>
      </w:pPr>
      <w:r w:rsidRPr="000C67BC">
        <w:rPr>
          <w:rFonts w:eastAsia="Palatino Linotype" w:cs="Times New Roman"/>
          <w:color w:val="000000" w:themeColor="text1"/>
        </w:rPr>
        <w:t xml:space="preserve">Khối lượng = thể tích x khối lượng riêng: </w:t>
      </w:r>
      <w:r w:rsidRPr="000C67BC">
        <w:rPr>
          <w:rFonts w:eastAsia="Palatino Linotype" w:cs="Times New Roman"/>
          <w:color w:val="000000" w:themeColor="text1"/>
          <w:position w:val="-10"/>
        </w:rPr>
        <w:object w:dxaOrig="840" w:dyaOrig="320">
          <v:shape id="_x0000_i2427" type="#_x0000_t75" style="width:42pt;height:15.75pt" o:ole="">
            <v:imagedata r:id="rId2801" o:title=""/>
          </v:shape>
          <o:OLEObject Type="Embed" ProgID="Equation.DSMT4" ShapeID="_x0000_i2427" DrawAspect="Content" ObjectID="_1804450891" r:id="rId2802"/>
        </w:object>
      </w:r>
    </w:p>
    <w:p w:rsidR="00B91743" w:rsidRPr="000C67BC" w:rsidRDefault="00B91743" w:rsidP="00686592">
      <w:pPr>
        <w:tabs>
          <w:tab w:val="left" w:pos="283"/>
          <w:tab w:val="left" w:pos="2835"/>
          <w:tab w:val="left" w:pos="5386"/>
          <w:tab w:val="left" w:pos="7937"/>
        </w:tabs>
        <w:spacing w:after="0"/>
        <w:jc w:val="both"/>
        <w:rPr>
          <w:rFonts w:eastAsia="Palatino Linotype" w:cs="Times New Roman"/>
          <w:color w:val="000000" w:themeColor="text1"/>
        </w:rPr>
      </w:pPr>
      <w:r w:rsidRPr="000C67BC">
        <w:rPr>
          <w:rFonts w:eastAsia="Palatino Linotype" w:cs="Times New Roman"/>
          <w:color w:val="000000" w:themeColor="text1"/>
        </w:rPr>
        <w:t xml:space="preserve">Phần năng lượng dùng để bay hơi: </w:t>
      </w:r>
    </w:p>
    <w:p w:rsidR="00B91743" w:rsidRPr="000C67BC" w:rsidRDefault="00B91743" w:rsidP="00686592">
      <w:pPr>
        <w:tabs>
          <w:tab w:val="left" w:pos="283"/>
          <w:tab w:val="left" w:pos="2835"/>
          <w:tab w:val="left" w:pos="5386"/>
          <w:tab w:val="left" w:pos="7937"/>
        </w:tabs>
        <w:spacing w:after="0"/>
        <w:jc w:val="both"/>
        <w:rPr>
          <w:rFonts w:eastAsia="Palatino Linotype" w:cs="Times New Roman"/>
          <w:color w:val="000000" w:themeColor="text1"/>
        </w:rPr>
      </w:pPr>
      <w:r w:rsidRPr="000C67BC">
        <w:rPr>
          <w:rFonts w:eastAsia="Palatino Linotype" w:cs="Times New Roman"/>
          <w:color w:val="000000" w:themeColor="text1"/>
        </w:rPr>
        <w:t xml:space="preserve">Q = Năng lượng toàn phần x Hiệu suất = </w:t>
      </w:r>
      <w:r w:rsidRPr="000C67BC">
        <w:rPr>
          <w:rFonts w:eastAsia="Palatino Linotype" w:cs="Times New Roman"/>
          <w:color w:val="000000" w:themeColor="text1"/>
          <w:position w:val="-16"/>
        </w:rPr>
        <w:object w:dxaOrig="3180" w:dyaOrig="440">
          <v:shape id="_x0000_i2428" type="#_x0000_t75" style="width:158.25pt;height:21pt" o:ole="">
            <v:imagedata r:id="rId2803" o:title=""/>
          </v:shape>
          <o:OLEObject Type="Embed" ProgID="Equation.DSMT4" ShapeID="_x0000_i2428" DrawAspect="Content" ObjectID="_1804450892" r:id="rId2804"/>
        </w:object>
      </w:r>
    </w:p>
    <w:p w:rsidR="00B91743" w:rsidRPr="000C67BC" w:rsidRDefault="00B91743" w:rsidP="00686592">
      <w:pPr>
        <w:tabs>
          <w:tab w:val="left" w:pos="283"/>
          <w:tab w:val="left" w:pos="2835"/>
          <w:tab w:val="left" w:pos="5386"/>
          <w:tab w:val="left" w:pos="7937"/>
        </w:tabs>
        <w:spacing w:after="0"/>
        <w:jc w:val="both"/>
        <w:rPr>
          <w:rFonts w:eastAsia="Palatino Linotype" w:cs="Times New Roman"/>
          <w:color w:val="000000" w:themeColor="text1"/>
        </w:rPr>
      </w:pPr>
      <w:r w:rsidRPr="000C67BC">
        <w:rPr>
          <w:rFonts w:eastAsia="Palatino Linotype" w:cs="Times New Roman"/>
          <w:color w:val="000000" w:themeColor="text1"/>
        </w:rPr>
        <w:t xml:space="preserve">Mặt khác: </w:t>
      </w:r>
      <w:r w:rsidRPr="000C67BC">
        <w:rPr>
          <w:rFonts w:eastAsia="Palatino Linotype" w:cs="Times New Roman"/>
          <w:color w:val="000000" w:themeColor="text1"/>
          <w:position w:val="-36"/>
        </w:rPr>
        <w:object w:dxaOrig="6920" w:dyaOrig="740">
          <v:shape id="_x0000_i2429" type="#_x0000_t75" style="width:344.25pt;height:39pt" o:ole="">
            <v:imagedata r:id="rId2805" o:title=""/>
          </v:shape>
          <o:OLEObject Type="Embed" ProgID="Equation.DSMT4" ShapeID="_x0000_i2429" DrawAspect="Content" ObjectID="_1804450893" r:id="rId2806"/>
        </w:object>
      </w:r>
    </w:p>
    <w:p w:rsidR="00B91743" w:rsidRPr="000C67BC" w:rsidRDefault="00B91743" w:rsidP="00686592">
      <w:pPr>
        <w:tabs>
          <w:tab w:val="left" w:pos="283"/>
          <w:tab w:val="left" w:pos="2835"/>
          <w:tab w:val="left" w:pos="5386"/>
          <w:tab w:val="left" w:pos="7937"/>
        </w:tabs>
        <w:spacing w:after="0"/>
        <w:jc w:val="both"/>
        <w:rPr>
          <w:rFonts w:eastAsia="Palatino Linotype" w:cs="Times New Roman"/>
          <w:color w:val="000000" w:themeColor="text1"/>
        </w:rPr>
      </w:pPr>
      <w:r w:rsidRPr="000C67BC">
        <w:rPr>
          <w:rFonts w:eastAsia="Palatino Linotype" w:cs="Times New Roman"/>
          <w:b/>
          <w:bCs/>
          <w:color w:val="000000" w:themeColor="text1"/>
        </w:rPr>
        <w:t xml:space="preserve">Đáp án: </w:t>
      </w:r>
      <w:r w:rsidRPr="000C67BC">
        <w:rPr>
          <w:rFonts w:eastAsia="Palatino Linotype" w:cs="Times New Roman"/>
          <w:color w:val="000000" w:themeColor="text1"/>
        </w:rPr>
        <w:t>3,6 lít.</w:t>
      </w:r>
    </w:p>
    <w:p w:rsidR="00B91743" w:rsidRPr="000C67BC" w:rsidRDefault="00B91743" w:rsidP="00686592">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p>
    <w:p w:rsidR="00B91743" w:rsidRPr="000C67BC" w:rsidRDefault="00B91743" w:rsidP="00686592">
      <w:pPr>
        <w:jc w:val="both"/>
        <w:rPr>
          <w:rFonts w:cs="Times New Roman"/>
          <w:color w:val="000000" w:themeColor="text1"/>
        </w:rPr>
      </w:pPr>
    </w:p>
    <w:p w:rsidR="00B91743" w:rsidRPr="000C67BC" w:rsidRDefault="00B91743" w:rsidP="00686592">
      <w:pPr>
        <w:shd w:val="clear" w:color="auto" w:fill="FFFFFF"/>
        <w:spacing w:line="360" w:lineRule="auto"/>
        <w:jc w:val="both"/>
        <w:rPr>
          <w:rFonts w:cs="Times New Roman"/>
          <w:b/>
          <w:color w:val="000000" w:themeColor="text1"/>
          <w:szCs w:val="24"/>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eastAsia="Georgia" w:cs="Times New Roman"/>
          <w:color w:val="000000" w:themeColor="text1"/>
          <w:szCs w:val="24"/>
        </w:rPr>
        <w:t xml:space="preserve">Một xilanh thẳng đứng kín, cao </w:t>
      </w:r>
      <w:r w:rsidRPr="000C67BC">
        <w:rPr>
          <w:rFonts w:cs="Times New Roman"/>
          <w:color w:val="000000" w:themeColor="text1"/>
          <w:position w:val="-6"/>
        </w:rPr>
        <w:object w:dxaOrig="1140" w:dyaOrig="279">
          <v:shape id="_x0000_i2430" type="#_x0000_t75" style="width:57.75pt;height:14.25pt" o:ole="">
            <v:imagedata r:id="rId476" o:title=""/>
          </v:shape>
          <o:OLEObject Type="Embed" ProgID="Equation.DSMT4" ShapeID="_x0000_i2430" DrawAspect="Content" ObjectID="_1804450894" r:id="rId2807"/>
        </w:object>
      </w:r>
      <w:r w:rsidRPr="000C67BC">
        <w:rPr>
          <w:rFonts w:eastAsia="Georgia" w:cs="Times New Roman"/>
          <w:color w:val="000000" w:themeColor="text1"/>
          <w:szCs w:val="24"/>
        </w:rPr>
        <w:t xml:space="preserve"> được chia thành hai phần bằng một piston di động có trọng lượng </w:t>
      </w:r>
      <w:r w:rsidRPr="000C67BC">
        <w:rPr>
          <w:rFonts w:cs="Times New Roman"/>
          <w:color w:val="000000" w:themeColor="text1"/>
          <w:position w:val="-6"/>
        </w:rPr>
        <w:object w:dxaOrig="1080" w:dyaOrig="279">
          <v:shape id="_x0000_i2431" type="#_x0000_t75" style="width:55.5pt;height:14.25pt" o:ole="">
            <v:imagedata r:id="rId478" o:title=""/>
          </v:shape>
          <o:OLEObject Type="Embed" ProgID="Equation.DSMT4" ShapeID="_x0000_i2431" DrawAspect="Content" ObjectID="_1804450895" r:id="rId2808"/>
        </w:object>
      </w:r>
      <w:r w:rsidRPr="000C67BC">
        <w:rPr>
          <w:rFonts w:eastAsia="Georgia" w:cs="Times New Roman"/>
          <w:color w:val="000000" w:themeColor="text1"/>
          <w:szCs w:val="24"/>
        </w:rPr>
        <w:t xml:space="preserve">. Mỗi phần chứa </w:t>
      </w:r>
      <w:r w:rsidRPr="000C67BC">
        <w:rPr>
          <w:rFonts w:cs="Times New Roman"/>
          <w:color w:val="000000" w:themeColor="text1"/>
          <w:position w:val="-10"/>
        </w:rPr>
        <w:object w:dxaOrig="1560" w:dyaOrig="320">
          <v:shape id="_x0000_i2432" type="#_x0000_t75" style="width:78.75pt;height:15.75pt" o:ole="">
            <v:imagedata r:id="rId480" o:title=""/>
          </v:shape>
          <o:OLEObject Type="Embed" ProgID="Equation.DSMT4" ShapeID="_x0000_i2432" DrawAspect="Content" ObjectID="_1804450896" r:id="rId2809"/>
        </w:object>
      </w:r>
      <w:r w:rsidRPr="000C67BC">
        <w:rPr>
          <w:rFonts w:eastAsia="Georgia" w:cs="Times New Roman"/>
          <w:color w:val="000000" w:themeColor="text1"/>
          <w:szCs w:val="24"/>
        </w:rPr>
        <w:t xml:space="preserve"> khí lý tưởng. Ở nhiệt độ nào </w:t>
      </w:r>
      <w:r w:rsidRPr="000C67BC">
        <w:rPr>
          <w:rFonts w:cs="Times New Roman"/>
          <w:color w:val="000000" w:themeColor="text1"/>
          <w:position w:val="-4"/>
        </w:rPr>
        <w:object w:dxaOrig="220" w:dyaOrig="260">
          <v:shape id="_x0000_i2433" type="#_x0000_t75" style="width:10.5pt;height:14.25pt" o:ole="">
            <v:imagedata r:id="rId482" o:title=""/>
          </v:shape>
          <o:OLEObject Type="Embed" ProgID="Equation.DSMT4" ShapeID="_x0000_i2433" DrawAspect="Content" ObjectID="_1804450897" r:id="rId2810"/>
        </w:object>
      </w:r>
      <w:r w:rsidRPr="000C67BC">
        <w:rPr>
          <w:rFonts w:eastAsia="Georgia" w:cs="Times New Roman"/>
          <w:color w:val="000000" w:themeColor="text1"/>
          <w:szCs w:val="24"/>
        </w:rPr>
        <w:t xml:space="preserve"> thì khoảng cách giữa piston và đáy xilanh là </w:t>
      </w:r>
      <w:r w:rsidRPr="000C67BC">
        <w:rPr>
          <w:rFonts w:cs="Times New Roman"/>
          <w:color w:val="000000" w:themeColor="text1"/>
          <w:position w:val="-6"/>
        </w:rPr>
        <w:object w:dxaOrig="1060" w:dyaOrig="279">
          <v:shape id="_x0000_i2434" type="#_x0000_t75" style="width:52.5pt;height:14.25pt" o:ole="">
            <v:imagedata r:id="rId484" o:title=""/>
          </v:shape>
          <o:OLEObject Type="Embed" ProgID="Equation.DSMT4" ShapeID="_x0000_i2434" DrawAspect="Content" ObjectID="_1804450898" r:id="rId2811"/>
        </w:object>
      </w:r>
      <w:r w:rsidRPr="000C67BC">
        <w:rPr>
          <w:rFonts w:eastAsia="Georgia" w:cs="Times New Roman"/>
          <w:color w:val="000000" w:themeColor="text1"/>
          <w:szCs w:val="24"/>
        </w:rPr>
        <w:t xml:space="preserve"> ? Bỏ qua độ dày của piston. Hằng số khí lý tưởng </w:t>
      </w:r>
      <w:r w:rsidRPr="000C67BC">
        <w:rPr>
          <w:rFonts w:cs="Times New Roman"/>
          <w:color w:val="000000" w:themeColor="text1"/>
          <w:position w:val="-10"/>
        </w:rPr>
        <w:object w:dxaOrig="1200" w:dyaOrig="320">
          <v:shape id="_x0000_i2435" type="#_x0000_t75" style="width:60pt;height:15.75pt" o:ole="">
            <v:imagedata r:id="rId486" o:title=""/>
          </v:shape>
          <o:OLEObject Type="Embed" ProgID="Equation.DSMT4" ShapeID="_x0000_i2435" DrawAspect="Content" ObjectID="_1804450899" r:id="rId2812"/>
        </w:object>
      </w:r>
      <w:r w:rsidRPr="000C67BC">
        <w:rPr>
          <w:rFonts w:cs="Times New Roman"/>
          <w:color w:val="000000" w:themeColor="text1"/>
          <w:szCs w:val="24"/>
        </w:rPr>
        <w:t xml:space="preserve"> mol. K</w:t>
      </w:r>
      <w:r w:rsidRPr="000C67BC">
        <w:rPr>
          <w:rFonts w:cs="Times New Roman"/>
          <w:color w:val="000000" w:themeColor="text1"/>
          <w:position w:val="-10"/>
        </w:rPr>
        <w:object w:dxaOrig="160" w:dyaOrig="320">
          <v:shape id="_x0000_i2436" type="#_x0000_t75" style="width:9pt;height:15.75pt" o:ole="">
            <v:imagedata r:id="rId488" o:title=""/>
          </v:shape>
          <o:OLEObject Type="Embed" ProgID="Equation.DSMT4" ShapeID="_x0000_i2436" DrawAspect="Content" ObjectID="_1804450900" r:id="rId2813"/>
        </w:object>
      </w:r>
      <w:r w:rsidRPr="000C67BC">
        <w:rPr>
          <w:rFonts w:cs="Times New Roman"/>
          <w:color w:val="000000" w:themeColor="text1"/>
          <w:szCs w:val="24"/>
        </w:rPr>
        <w:t>(làm tròn đến hàng đơn vị)</w:t>
      </w:r>
    </w:p>
    <w:p w:rsidR="00B91743" w:rsidRPr="000C67BC" w:rsidRDefault="00B91743" w:rsidP="00686592">
      <w:pPr>
        <w:tabs>
          <w:tab w:val="left" w:pos="283"/>
          <w:tab w:val="left" w:pos="2835"/>
          <w:tab w:val="left" w:pos="5386"/>
          <w:tab w:val="left" w:pos="7937"/>
        </w:tabs>
        <w:spacing w:after="240"/>
        <w:ind w:firstLine="283"/>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68659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Giả sử áp suất của khí trong phần trên của xilanh là </w:t>
      </w:r>
      <w:r w:rsidRPr="000C67BC">
        <w:rPr>
          <w:rFonts w:cs="Times New Roman"/>
          <w:color w:val="000000" w:themeColor="text1"/>
          <w:position w:val="-10"/>
        </w:rPr>
        <w:object w:dxaOrig="240" w:dyaOrig="260">
          <v:shape id="_x0000_i2437" type="#_x0000_t75" style="width:12pt;height:14.25pt" o:ole="">
            <v:imagedata r:id="rId2814" o:title=""/>
          </v:shape>
          <o:OLEObject Type="Embed" ProgID="Equation.DSMT4" ShapeID="_x0000_i2437" DrawAspect="Content" ObjectID="_1804450901" r:id="rId2815"/>
        </w:object>
      </w:r>
      <w:r w:rsidRPr="000C67BC">
        <w:rPr>
          <w:rFonts w:cs="Times New Roman"/>
          <w:color w:val="000000" w:themeColor="text1"/>
          <w:szCs w:val="24"/>
        </w:rPr>
        <w:t>.</w:t>
      </w:r>
    </w:p>
    <w:p w:rsidR="00B91743" w:rsidRPr="000C67BC" w:rsidRDefault="00B91743" w:rsidP="0068659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 xml:space="preserve">Khi đó áp suất của khí trong phần dưới của xilanh là </w:t>
      </w:r>
      <w:r w:rsidRPr="000C67BC">
        <w:rPr>
          <w:rFonts w:cs="Times New Roman"/>
          <w:color w:val="000000" w:themeColor="text1"/>
          <w:position w:val="-24"/>
        </w:rPr>
        <w:object w:dxaOrig="660" w:dyaOrig="620">
          <v:shape id="_x0000_i2438" type="#_x0000_t75" style="width:33pt;height:30.75pt" o:ole="">
            <v:imagedata r:id="rId2816" o:title=""/>
          </v:shape>
          <o:OLEObject Type="Embed" ProgID="Equation.DSMT4" ShapeID="_x0000_i2438" DrawAspect="Content" ObjectID="_1804450902" r:id="rId2817"/>
        </w:object>
      </w:r>
      <w:r w:rsidRPr="000C67BC">
        <w:rPr>
          <w:rFonts w:eastAsia="Georgia" w:cs="Times New Roman"/>
          <w:color w:val="000000" w:themeColor="text1"/>
          <w:szCs w:val="24"/>
        </w:rPr>
        <w:t xml:space="preserve">, trong đó </w:t>
      </w:r>
      <w:r w:rsidRPr="000C67BC">
        <w:rPr>
          <w:rFonts w:cs="Times New Roman"/>
          <w:color w:val="000000" w:themeColor="text1"/>
          <w:position w:val="-6"/>
        </w:rPr>
        <w:object w:dxaOrig="220" w:dyaOrig="279">
          <v:shape id="_x0000_i2439" type="#_x0000_t75" style="width:10.5pt;height:14.25pt" o:ole="">
            <v:imagedata r:id="rId2818" o:title=""/>
          </v:shape>
          <o:OLEObject Type="Embed" ProgID="Equation.DSMT4" ShapeID="_x0000_i2439" DrawAspect="Content" ObjectID="_1804450903" r:id="rId2819"/>
        </w:object>
      </w:r>
      <w:r w:rsidRPr="000C67BC">
        <w:rPr>
          <w:rFonts w:eastAsia="Georgia" w:cs="Times New Roman"/>
          <w:color w:val="000000" w:themeColor="text1"/>
          <w:szCs w:val="24"/>
        </w:rPr>
        <w:t xml:space="preserve"> là diện tích của piston.</w:t>
      </w:r>
    </w:p>
    <w:p w:rsidR="00B91743" w:rsidRPr="000C67BC" w:rsidRDefault="00B91743" w:rsidP="0068659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eastAsia="Georgia" w:cs="Times New Roman"/>
          <w:color w:val="000000" w:themeColor="text1"/>
          <w:szCs w:val="24"/>
        </w:rPr>
        <w:t>Phương trình trạng thái của khí trong phần trên và phần dưới của xilanh là:</w:t>
      </w:r>
    </w:p>
    <w:p w:rsidR="00B91743" w:rsidRPr="000C67BC" w:rsidRDefault="000C67BC" w:rsidP="000C67BC">
      <w:pPr>
        <w:pStyle w:val="MTDisplayEquation"/>
        <w:numPr>
          <w:ilvl w:val="0"/>
          <w:numId w:val="0"/>
        </w:numPr>
        <w:tabs>
          <w:tab w:val="left" w:pos="720"/>
        </w:tabs>
        <w:ind w:left="720" w:hanging="720"/>
        <w:rPr>
          <w:color w:val="000000" w:themeColor="text1"/>
        </w:rPr>
      </w:pPr>
      <w:r w:rsidRPr="000C67BC">
        <w:rPr>
          <w:color w:val="000000" w:themeColor="text1"/>
        </w:rPr>
        <w:t>11.</w:t>
      </w:r>
      <w:r w:rsidRPr="000C67BC">
        <w:rPr>
          <w:color w:val="000000" w:themeColor="text1"/>
        </w:rPr>
        <w:tab/>
      </w:r>
      <w:r w:rsidR="00B91743" w:rsidRPr="000C67BC">
        <w:rPr>
          <w:color w:val="000000" w:themeColor="text1"/>
        </w:rPr>
        <w:tab/>
      </w:r>
      <w:r w:rsidR="00B91743" w:rsidRPr="000C67BC">
        <w:rPr>
          <w:color w:val="000000" w:themeColor="text1"/>
          <w:position w:val="-28"/>
        </w:rPr>
        <w:object w:dxaOrig="3720" w:dyaOrig="680">
          <v:shape id="_x0000_i2440" type="#_x0000_t75" style="width:186pt;height:34.5pt" o:ole="">
            <v:imagedata r:id="rId2820" o:title=""/>
          </v:shape>
          <o:OLEObject Type="Embed" ProgID="Equation.DSMT4" ShapeID="_x0000_i2440" DrawAspect="Content" ObjectID="_1804450904" r:id="rId2821"/>
        </w:object>
      </w:r>
    </w:p>
    <w:p w:rsidR="00B91743" w:rsidRPr="000C67BC" w:rsidRDefault="00B91743" w:rsidP="00686592">
      <w:pPr>
        <w:tabs>
          <w:tab w:val="left" w:pos="283"/>
          <w:tab w:val="left" w:pos="2835"/>
          <w:tab w:val="left" w:pos="5386"/>
          <w:tab w:val="left" w:pos="7937"/>
        </w:tabs>
        <w:spacing w:after="240"/>
        <w:ind w:firstLine="283"/>
        <w:jc w:val="both"/>
        <w:rPr>
          <w:rFonts w:cs="Times New Roman"/>
          <w:color w:val="000000" w:themeColor="text1"/>
        </w:rPr>
      </w:pPr>
      <w:r w:rsidRPr="000C67BC">
        <w:rPr>
          <w:rFonts w:eastAsia="Georgia" w:cs="Times New Roman"/>
          <w:color w:val="000000" w:themeColor="text1"/>
          <w:szCs w:val="24"/>
        </w:rPr>
        <w:t xml:space="preserve">Từ đó ta có: </w:t>
      </w:r>
      <w:r w:rsidRPr="000C67BC">
        <w:rPr>
          <w:rFonts w:cs="Times New Roman"/>
          <w:color w:val="000000" w:themeColor="text1"/>
          <w:position w:val="-32"/>
        </w:rPr>
        <w:object w:dxaOrig="2740" w:dyaOrig="760">
          <v:shape id="_x0000_i2441" type="#_x0000_t75" style="width:136.5pt;height:37.5pt" o:ole="">
            <v:imagedata r:id="rId2822" o:title=""/>
          </v:shape>
          <o:OLEObject Type="Embed" ProgID="Equation.DSMT4" ShapeID="_x0000_i2441" DrawAspect="Content" ObjectID="_1804450905" r:id="rId2823"/>
        </w:object>
      </w:r>
    </w:p>
    <w:p w:rsidR="00B91743" w:rsidRPr="000C67BC" w:rsidRDefault="00B91743" w:rsidP="00686592">
      <w:pPr>
        <w:tabs>
          <w:tab w:val="left" w:pos="283"/>
          <w:tab w:val="left" w:pos="2835"/>
          <w:tab w:val="left" w:pos="5386"/>
          <w:tab w:val="left" w:pos="7937"/>
        </w:tabs>
        <w:spacing w:after="240"/>
        <w:ind w:firstLine="283"/>
        <w:jc w:val="both"/>
        <w:rPr>
          <w:rFonts w:cs="Times New Roman"/>
          <w:color w:val="000000" w:themeColor="text1"/>
          <w:szCs w:val="24"/>
        </w:rPr>
      </w:pPr>
      <w:r w:rsidRPr="000C67BC">
        <w:rPr>
          <w:rFonts w:cs="Times New Roman"/>
          <w:color w:val="000000" w:themeColor="text1"/>
        </w:rPr>
        <w:lastRenderedPageBreak/>
        <w:t>Đáp án: 311K</w:t>
      </w:r>
    </w:p>
    <w:p w:rsidR="00B91743" w:rsidRPr="000C67BC" w:rsidRDefault="00B91743" w:rsidP="00DB7EF3">
      <w:pPr>
        <w:shd w:val="clear" w:color="auto" w:fill="FFFFFF"/>
        <w:spacing w:line="360" w:lineRule="auto"/>
        <w:jc w:val="both"/>
        <w:rPr>
          <w:rFonts w:cs="Times New Roman"/>
          <w:b/>
          <w:color w:val="000000" w:themeColor="text1"/>
          <w:szCs w:val="24"/>
          <w:lang w:val="pt-BR"/>
        </w:rPr>
      </w:pPr>
    </w:p>
    <w:p w:rsidR="00B91743" w:rsidRPr="000C67BC" w:rsidRDefault="00B91743" w:rsidP="00686592">
      <w:pPr>
        <w:jc w:val="both"/>
        <w:rPr>
          <w:rFonts w:cs="Times New Roman"/>
          <w:color w:val="000000" w:themeColor="text1"/>
        </w:rPr>
      </w:pPr>
      <w:r w:rsidRPr="00C9285A">
        <w:rPr>
          <w:rFonts w:cs="Times New Roman"/>
          <w:b/>
          <w:color w:val="0000FF"/>
          <w:szCs w:val="24"/>
          <w:lang w:val="pt-BR"/>
        </w:rPr>
        <w:t>Câu 6.</w:t>
      </w:r>
      <w:r w:rsidRPr="000C67BC">
        <w:rPr>
          <w:rFonts w:cs="Times New Roman"/>
          <w:b/>
          <w:color w:val="000000" w:themeColor="text1"/>
          <w:szCs w:val="24"/>
          <w:lang w:val="pt-BR"/>
        </w:rPr>
        <w:t xml:space="preserve"> . </w:t>
      </w:r>
      <w:r w:rsidRPr="000C67BC">
        <w:rPr>
          <w:rFonts w:cs="Times New Roman"/>
          <w:color w:val="000000" w:themeColor="text1"/>
        </w:rPr>
        <w:t>Một vật khối lượng 1kg trượt không vận tốc đầu từ đỉnh xuống chân mặt phẳng nghiêng dài 21m, nghiêng 30</w:t>
      </w:r>
      <w:r w:rsidRPr="000C67BC">
        <w:rPr>
          <w:rFonts w:cs="Times New Roman"/>
          <w:color w:val="000000" w:themeColor="text1"/>
          <w:vertAlign w:val="superscript"/>
        </w:rPr>
        <w:t>0</w:t>
      </w:r>
      <w:r w:rsidRPr="000C67BC">
        <w:rPr>
          <w:rFonts w:cs="Times New Roman"/>
          <w:color w:val="000000" w:themeColor="text1"/>
        </w:rPr>
        <w:t xml:space="preserve"> so với mặt phẳng nằm ngang. Tốc độ của vật tại chân mặt phẳng nghiêng là 4,1 m/s. Lấy g = 9,8 m/s</w:t>
      </w:r>
      <w:r w:rsidRPr="000C67BC">
        <w:rPr>
          <w:rFonts w:cs="Times New Roman"/>
          <w:color w:val="000000" w:themeColor="text1"/>
          <w:vertAlign w:val="superscript"/>
        </w:rPr>
        <w:t>2</w:t>
      </w:r>
      <w:r w:rsidRPr="000C67BC">
        <w:rPr>
          <w:rFonts w:cs="Times New Roman"/>
          <w:color w:val="000000" w:themeColor="text1"/>
        </w:rPr>
        <w:t>. Bỏ qua sự trao đổi nhiệt với mặt phẳng nghiêng. Độ biến thiên nội năng của vật trong quá trình chuyển động trên mặt phẳng nghiêng đó bằng bao nhiêu Jun?  ( Kết quả làm tròn đến 3 chữ số có nghĩa ).</w:t>
      </w:r>
    </w:p>
    <w:p w:rsidR="00B91743" w:rsidRPr="000C67BC" w:rsidRDefault="00B91743" w:rsidP="00686592">
      <w:pPr>
        <w:jc w:val="both"/>
        <w:rPr>
          <w:rFonts w:cs="Times New Roman"/>
          <w:b/>
          <w:color w:val="000000" w:themeColor="text1"/>
        </w:rPr>
      </w:pPr>
      <w:r w:rsidRPr="000C67BC">
        <w:rPr>
          <w:rFonts w:cs="Times New Roman"/>
          <w:b/>
          <w:color w:val="000000" w:themeColor="text1"/>
        </w:rPr>
        <w:t xml:space="preserve">Giải </w:t>
      </w:r>
    </w:p>
    <w:p w:rsidR="00B91743" w:rsidRPr="000C67BC" w:rsidRDefault="00B91743" w:rsidP="00686592">
      <w:pPr>
        <w:shd w:val="clear" w:color="auto" w:fill="FFFFFF"/>
        <w:spacing w:after="150"/>
        <w:jc w:val="both"/>
        <w:rPr>
          <w:rFonts w:cs="Times New Roman"/>
          <w:color w:val="000000" w:themeColor="text1"/>
        </w:rPr>
      </w:pPr>
      <w:r w:rsidRPr="000C67BC">
        <w:rPr>
          <w:rFonts w:cs="Times New Roman"/>
          <w:color w:val="000000" w:themeColor="text1"/>
        </w:rPr>
        <w:t>Chọn mốc thế năng tại mặt đất</w:t>
      </w:r>
    </w:p>
    <w:p w:rsidR="00B91743" w:rsidRPr="000C67BC" w:rsidRDefault="00B91743" w:rsidP="00686592">
      <w:pPr>
        <w:shd w:val="clear" w:color="auto" w:fill="FFFFFF"/>
        <w:rPr>
          <w:rFonts w:cs="Times New Roman"/>
          <w:color w:val="000000" w:themeColor="text1"/>
        </w:rPr>
      </w:pPr>
      <w:r w:rsidRPr="000C67BC">
        <w:rPr>
          <w:rFonts w:cs="Times New Roman"/>
          <w:noProof/>
          <w:color w:val="000000" w:themeColor="text1"/>
        </w:rPr>
        <w:drawing>
          <wp:inline distT="0" distB="0" distL="0" distR="0" wp14:anchorId="3701C2CF" wp14:editId="599B5C7C">
            <wp:extent cx="2227338" cy="1196622"/>
            <wp:effectExtent l="0" t="0" r="1905" b="3810"/>
            <wp:docPr id="236" name="Picture 236" descr="Một vật khối lượng 1 kg trượt không vận tốc ban đầu từ đỉnh xuống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ột vật khối lượng 1 kg trượt không vận tốc ban đầu từ đỉnh xuống (ảnh 1)"/>
                    <pic:cNvPicPr>
                      <a:picLocks noChangeAspect="1" noChangeArrowheads="1"/>
                    </pic:cNvPicPr>
                  </pic:nvPicPr>
                  <pic:blipFill>
                    <a:blip r:embed="rId2824">
                      <a:extLst>
                        <a:ext uri="{28A0092B-C50C-407E-A947-70E740481C1C}">
                          <a14:useLocalDpi xmlns:a14="http://schemas.microsoft.com/office/drawing/2010/main" val="0"/>
                        </a:ext>
                      </a:extLst>
                    </a:blip>
                    <a:srcRect/>
                    <a:stretch>
                      <a:fillRect/>
                    </a:stretch>
                  </pic:blipFill>
                  <pic:spPr bwMode="auto">
                    <a:xfrm>
                      <a:off x="0" y="0"/>
                      <a:ext cx="2258692" cy="1213467"/>
                    </a:xfrm>
                    <a:prstGeom prst="rect">
                      <a:avLst/>
                    </a:prstGeom>
                    <a:noFill/>
                    <a:ln>
                      <a:noFill/>
                    </a:ln>
                  </pic:spPr>
                </pic:pic>
              </a:graphicData>
            </a:graphic>
          </wp:inline>
        </w:drawing>
      </w:r>
    </w:p>
    <w:p w:rsidR="00B91743" w:rsidRPr="000C67BC" w:rsidRDefault="00B91743" w:rsidP="00686592">
      <w:pPr>
        <w:shd w:val="clear" w:color="auto" w:fill="FFFFFF"/>
        <w:jc w:val="both"/>
        <w:rPr>
          <w:rFonts w:cs="Times New Roman"/>
          <w:color w:val="000000" w:themeColor="text1"/>
        </w:rPr>
      </w:pPr>
      <w:r w:rsidRPr="000C67BC">
        <w:rPr>
          <w:rFonts w:cs="Times New Roman"/>
          <w:color w:val="000000" w:themeColor="text1"/>
        </w:rPr>
        <w:t xml:space="preserve">Cơ năng tại đỉnh dốc:  </w:t>
      </w:r>
      <w:r w:rsidRPr="000C67BC">
        <w:rPr>
          <w:rFonts w:cs="Times New Roman"/>
          <w:color w:val="000000" w:themeColor="text1"/>
          <w:position w:val="-24"/>
        </w:rPr>
        <w:object w:dxaOrig="4500" w:dyaOrig="620">
          <v:shape id="_x0000_i2442" type="#_x0000_t75" style="width:224.25pt;height:30.75pt" o:ole="">
            <v:imagedata r:id="rId2825" o:title=""/>
          </v:shape>
          <o:OLEObject Type="Embed" ProgID="Equation.DSMT4" ShapeID="_x0000_i2442" DrawAspect="Content" ObjectID="_1804450906" r:id="rId2826"/>
        </w:object>
      </w:r>
      <w:r w:rsidRPr="000C67BC">
        <w:rPr>
          <w:rFonts w:cs="Times New Roman"/>
          <w:color w:val="000000" w:themeColor="text1"/>
        </w:rPr>
        <w:t xml:space="preserve"> </w:t>
      </w:r>
    </w:p>
    <w:p w:rsidR="00B91743" w:rsidRPr="000C67BC" w:rsidRDefault="00B91743" w:rsidP="00686592">
      <w:pPr>
        <w:shd w:val="clear" w:color="auto" w:fill="FFFFFF"/>
        <w:jc w:val="both"/>
        <w:rPr>
          <w:rFonts w:cs="Times New Roman"/>
          <w:color w:val="000000" w:themeColor="text1"/>
        </w:rPr>
      </w:pPr>
      <w:r w:rsidRPr="000C67BC">
        <w:rPr>
          <w:rFonts w:cs="Times New Roman"/>
          <w:color w:val="000000" w:themeColor="text1"/>
        </w:rPr>
        <w:t>Cơ năng tại chân dốc: </w:t>
      </w:r>
      <w:r w:rsidRPr="000C67BC">
        <w:rPr>
          <w:rFonts w:cs="Times New Roman"/>
          <w:color w:val="000000" w:themeColor="text1"/>
          <w:position w:val="-24"/>
        </w:rPr>
        <w:object w:dxaOrig="3140" w:dyaOrig="620">
          <v:shape id="_x0000_i2443" type="#_x0000_t75" style="width:157.5pt;height:30.75pt" o:ole="">
            <v:imagedata r:id="rId2827" o:title=""/>
          </v:shape>
          <o:OLEObject Type="Embed" ProgID="Equation.DSMT4" ShapeID="_x0000_i2443" DrawAspect="Content" ObjectID="_1804450907" r:id="rId2828"/>
        </w:object>
      </w:r>
    </w:p>
    <w:p w:rsidR="00B91743" w:rsidRPr="000C67BC" w:rsidRDefault="00B91743" w:rsidP="00686592">
      <w:pPr>
        <w:shd w:val="clear" w:color="auto" w:fill="FFFFFF"/>
        <w:jc w:val="both"/>
        <w:rPr>
          <w:rFonts w:cs="Times New Roman"/>
          <w:color w:val="000000" w:themeColor="text1"/>
        </w:rPr>
      </w:pPr>
      <w:r w:rsidRPr="000C67BC">
        <w:rPr>
          <w:rFonts w:cs="Times New Roman"/>
          <w:color w:val="000000" w:themeColor="text1"/>
        </w:rPr>
        <w:t>Công của lực ma sát bằng độ biến thiên cơ năng: </w:t>
      </w:r>
      <w:r w:rsidRPr="000C67BC">
        <w:rPr>
          <w:rFonts w:cs="Times New Roman"/>
          <w:color w:val="000000" w:themeColor="text1"/>
          <w:bdr w:val="none" w:sz="0" w:space="0" w:color="auto" w:frame="1"/>
        </w:rPr>
        <w:t>A = W</w:t>
      </w:r>
      <w:r w:rsidRPr="000C67BC">
        <w:rPr>
          <w:rFonts w:cs="Times New Roman"/>
          <w:color w:val="000000" w:themeColor="text1"/>
          <w:bdr w:val="none" w:sz="0" w:space="0" w:color="auto" w:frame="1"/>
          <w:vertAlign w:val="subscript"/>
        </w:rPr>
        <w:t xml:space="preserve">2 </w:t>
      </w:r>
      <w:r w:rsidRPr="000C67BC">
        <w:rPr>
          <w:rFonts w:cs="Times New Roman"/>
          <w:color w:val="000000" w:themeColor="text1"/>
          <w:bdr w:val="none" w:sz="0" w:space="0" w:color="auto" w:frame="1"/>
        </w:rPr>
        <w:t>− W</w:t>
      </w:r>
      <w:r w:rsidRPr="000C67BC">
        <w:rPr>
          <w:rFonts w:cs="Times New Roman"/>
          <w:color w:val="000000" w:themeColor="text1"/>
          <w:bdr w:val="none" w:sz="0" w:space="0" w:color="auto" w:frame="1"/>
          <w:vertAlign w:val="subscript"/>
        </w:rPr>
        <w:t>1</w:t>
      </w:r>
      <w:r w:rsidRPr="000C67BC">
        <w:rPr>
          <w:rFonts w:cs="Times New Roman"/>
          <w:color w:val="000000" w:themeColor="text1"/>
          <w:bdr w:val="none" w:sz="0" w:space="0" w:color="auto" w:frame="1"/>
        </w:rPr>
        <w:t xml:space="preserve"> = −94,495 J</w:t>
      </w:r>
      <w:r w:rsidRPr="000C67BC">
        <w:rPr>
          <w:rFonts w:cs="Times New Roman"/>
          <w:color w:val="000000" w:themeColor="text1"/>
          <w:position w:val="-4"/>
          <w:bdr w:val="none" w:sz="0" w:space="0" w:color="auto" w:frame="1"/>
        </w:rPr>
        <w:object w:dxaOrig="260" w:dyaOrig="200">
          <v:shape id="_x0000_i2444" type="#_x0000_t75" style="width:13.5pt;height:9pt" o:ole="">
            <v:imagedata r:id="rId2829" o:title=""/>
          </v:shape>
          <o:OLEObject Type="Embed" ProgID="Equation.DSMT4" ShapeID="_x0000_i2444" DrawAspect="Content" ObjectID="_1804450908" r:id="rId2830"/>
        </w:object>
      </w:r>
      <w:r w:rsidRPr="000C67BC">
        <w:rPr>
          <w:rFonts w:cs="Times New Roman"/>
          <w:color w:val="000000" w:themeColor="text1"/>
          <w:bdr w:val="none" w:sz="0" w:space="0" w:color="auto" w:frame="1"/>
        </w:rPr>
        <w:t xml:space="preserve"> -94,5J</w:t>
      </w:r>
      <w:r w:rsidRPr="000C67BC">
        <w:rPr>
          <w:rFonts w:cs="Times New Roman"/>
          <w:color w:val="000000" w:themeColor="text1"/>
        </w:rPr>
        <w:t> </w:t>
      </w:r>
    </w:p>
    <w:p w:rsidR="00B91743" w:rsidRPr="000C67BC" w:rsidRDefault="00B91743" w:rsidP="00686592">
      <w:pPr>
        <w:shd w:val="clear" w:color="auto" w:fill="FFFFFF"/>
        <w:spacing w:after="150"/>
        <w:jc w:val="both"/>
        <w:rPr>
          <w:rFonts w:cs="Times New Roman"/>
          <w:color w:val="000000" w:themeColor="text1"/>
        </w:rPr>
      </w:pPr>
      <w:r w:rsidRPr="000C67BC">
        <w:rPr>
          <w:rFonts w:cs="Times New Roman"/>
          <w:color w:val="000000" w:themeColor="text1"/>
        </w:rPr>
        <w:t>Mặt phẳng nghiêng thực hiện công lên vật do đó vật nhận công: A = 94,5 J.</w:t>
      </w:r>
    </w:p>
    <w:p w:rsidR="00B91743" w:rsidRPr="000C67BC" w:rsidRDefault="00B91743" w:rsidP="00686592">
      <w:pPr>
        <w:shd w:val="clear" w:color="auto" w:fill="FFFFFF"/>
        <w:jc w:val="both"/>
        <w:rPr>
          <w:rFonts w:cs="Times New Roman"/>
          <w:color w:val="000000" w:themeColor="text1"/>
        </w:rPr>
      </w:pPr>
      <w:r w:rsidRPr="000C67BC">
        <w:rPr>
          <w:rFonts w:cs="Times New Roman"/>
          <w:color w:val="000000" w:themeColor="text1"/>
        </w:rPr>
        <w:t>Độ biến thiên nội năng: </w:t>
      </w:r>
      <w:r w:rsidRPr="000C67BC">
        <w:rPr>
          <w:rFonts w:cs="Times New Roman"/>
          <w:color w:val="000000" w:themeColor="text1"/>
          <w:bdr w:val="none" w:sz="0" w:space="0" w:color="auto" w:frame="1"/>
        </w:rPr>
        <w:t>ΔU = A + Q =  94,5 J</w:t>
      </w:r>
      <w:r w:rsidRPr="000C67BC">
        <w:rPr>
          <w:rFonts w:cs="Times New Roman"/>
          <w:color w:val="000000" w:themeColor="text1"/>
        </w:rPr>
        <w:t> (do bỏ qua sự trao đổi nhiệt với mặt phẳng nghiêng nên Q = 0).</w:t>
      </w:r>
      <w:r w:rsidRPr="000C67BC">
        <w:rPr>
          <w:rFonts w:cs="Times New Roman"/>
          <w:color w:val="000000" w:themeColor="text1"/>
          <w:position w:val="-4"/>
        </w:rPr>
        <w:object w:dxaOrig="180" w:dyaOrig="279">
          <v:shape id="_x0000_i2445" type="#_x0000_t75" style="width:9pt;height:14.25pt" o:ole="">
            <v:imagedata r:id="rId2831" o:title=""/>
          </v:shape>
          <o:OLEObject Type="Embed" ProgID="Equation.DSMT4" ShapeID="_x0000_i2445" DrawAspect="Content" ObjectID="_1804450909" r:id="rId2832"/>
        </w:object>
      </w:r>
      <w:r w:rsidRPr="000C67BC">
        <w:rPr>
          <w:rFonts w:cs="Times New Roman"/>
          <w:color w:val="000000" w:themeColor="text1"/>
        </w:rPr>
        <w:t xml:space="preserve"> </w:t>
      </w:r>
    </w:p>
    <w:p w:rsidR="00B91743" w:rsidRPr="000C67BC" w:rsidRDefault="00B91743" w:rsidP="00DB7EF3">
      <w:pPr>
        <w:shd w:val="clear" w:color="auto" w:fill="FFFFFF"/>
        <w:spacing w:line="360" w:lineRule="auto"/>
        <w:jc w:val="both"/>
        <w:rPr>
          <w:rFonts w:cs="Times New Roman"/>
          <w:b/>
          <w:color w:val="000000" w:themeColor="text1"/>
          <w:szCs w:val="24"/>
          <w:lang w:val="pt-BR"/>
        </w:rPr>
      </w:pPr>
    </w:p>
    <w:p w:rsidR="00B91743" w:rsidRPr="000C67BC" w:rsidRDefault="00B91743" w:rsidP="00DB7EF3">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DB7EF3">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4701C1">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4701C1">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4701C1">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02A84" w:rsidRPr="000C67BC" w:rsidTr="004701C1">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4701C1">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4701C1">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91743" w:rsidRPr="000C67BC" w:rsidTr="004701C1">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4B4A50">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bl>
    <w:p w:rsidR="00B91743" w:rsidRPr="000C67BC" w:rsidRDefault="00B91743" w:rsidP="00DB7EF3">
      <w:pPr>
        <w:rPr>
          <w:rFonts w:cs="Times New Roman"/>
          <w:b/>
          <w:bCs/>
          <w:color w:val="000000" w:themeColor="text1"/>
          <w:szCs w:val="24"/>
          <w:lang w:val="vi-VN"/>
        </w:rPr>
      </w:pPr>
    </w:p>
    <w:p w:rsidR="00B91743" w:rsidRPr="000C67BC" w:rsidRDefault="00B91743" w:rsidP="00DB7EF3">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4B4A50">
        <w:tc>
          <w:tcPr>
            <w:tcW w:w="806" w:type="dxa"/>
          </w:tcPr>
          <w:p w:rsidR="00B91743" w:rsidRPr="000C67BC" w:rsidRDefault="00B91743" w:rsidP="004B4A50">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4B4A50">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4B4A50">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4B4A50">
        <w:tc>
          <w:tcPr>
            <w:tcW w:w="806" w:type="dxa"/>
            <w:vMerge w:val="restart"/>
            <w:vAlign w:val="center"/>
          </w:tcPr>
          <w:p w:rsidR="00B91743" w:rsidRPr="000C67BC" w:rsidRDefault="00B91743" w:rsidP="004B4A50">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lastRenderedPageBreak/>
              <w:t>1</w:t>
            </w:r>
          </w:p>
        </w:tc>
        <w:tc>
          <w:tcPr>
            <w:tcW w:w="1316" w:type="dxa"/>
          </w:tcPr>
          <w:p w:rsidR="00B91743" w:rsidRPr="000C67BC" w:rsidRDefault="00B91743" w:rsidP="004B4A50">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val="restart"/>
            <w:vAlign w:val="center"/>
          </w:tcPr>
          <w:p w:rsidR="00B91743" w:rsidRPr="000C67BC" w:rsidRDefault="00B91743" w:rsidP="004B4A50">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4B4A50">
        <w:tc>
          <w:tcPr>
            <w:tcW w:w="806" w:type="dxa"/>
            <w:vMerge/>
          </w:tcPr>
          <w:p w:rsidR="00B91743" w:rsidRPr="000C67BC" w:rsidRDefault="00B91743" w:rsidP="004B4A50">
            <w:pPr>
              <w:spacing w:line="312" w:lineRule="auto"/>
              <w:jc w:val="both"/>
              <w:rPr>
                <w:rFonts w:cs="Times New Roman"/>
                <w:b/>
                <w:color w:val="000000" w:themeColor="text1"/>
                <w:szCs w:val="24"/>
              </w:rPr>
            </w:pPr>
          </w:p>
        </w:tc>
        <w:tc>
          <w:tcPr>
            <w:tcW w:w="1316" w:type="dxa"/>
          </w:tcPr>
          <w:p w:rsidR="00B91743" w:rsidRPr="000C67BC" w:rsidRDefault="00B91743" w:rsidP="004B4A50">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4B4A50">
            <w:pPr>
              <w:spacing w:line="312" w:lineRule="auto"/>
              <w:jc w:val="both"/>
              <w:rPr>
                <w:rFonts w:cs="Times New Roman"/>
                <w:b/>
                <w:color w:val="000000" w:themeColor="text1"/>
                <w:szCs w:val="24"/>
              </w:rPr>
            </w:pPr>
          </w:p>
        </w:tc>
        <w:tc>
          <w:tcPr>
            <w:tcW w:w="1643"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4B4A50">
        <w:tc>
          <w:tcPr>
            <w:tcW w:w="806" w:type="dxa"/>
            <w:vMerge/>
          </w:tcPr>
          <w:p w:rsidR="00B91743" w:rsidRPr="000C67BC" w:rsidRDefault="00B91743" w:rsidP="004B4A50">
            <w:pPr>
              <w:spacing w:line="312" w:lineRule="auto"/>
              <w:jc w:val="both"/>
              <w:rPr>
                <w:rFonts w:cs="Times New Roman"/>
                <w:b/>
                <w:color w:val="000000" w:themeColor="text1"/>
                <w:szCs w:val="24"/>
              </w:rPr>
            </w:pPr>
          </w:p>
        </w:tc>
        <w:tc>
          <w:tcPr>
            <w:tcW w:w="1316" w:type="dxa"/>
          </w:tcPr>
          <w:p w:rsidR="00B91743" w:rsidRPr="000C67BC" w:rsidRDefault="00B91743" w:rsidP="004B4A50">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4B4A50">
            <w:pPr>
              <w:spacing w:line="312" w:lineRule="auto"/>
              <w:jc w:val="both"/>
              <w:rPr>
                <w:rFonts w:cs="Times New Roman"/>
                <w:b/>
                <w:color w:val="000000" w:themeColor="text1"/>
                <w:szCs w:val="24"/>
              </w:rPr>
            </w:pPr>
          </w:p>
        </w:tc>
        <w:tc>
          <w:tcPr>
            <w:tcW w:w="1643"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4B4A50">
        <w:tc>
          <w:tcPr>
            <w:tcW w:w="806" w:type="dxa"/>
            <w:vMerge/>
          </w:tcPr>
          <w:p w:rsidR="00B91743" w:rsidRPr="000C67BC" w:rsidRDefault="00B91743" w:rsidP="004B4A50">
            <w:pPr>
              <w:spacing w:line="312" w:lineRule="auto"/>
              <w:jc w:val="both"/>
              <w:rPr>
                <w:rFonts w:cs="Times New Roman"/>
                <w:b/>
                <w:color w:val="000000" w:themeColor="text1"/>
                <w:szCs w:val="24"/>
              </w:rPr>
            </w:pPr>
          </w:p>
        </w:tc>
        <w:tc>
          <w:tcPr>
            <w:tcW w:w="1316" w:type="dxa"/>
          </w:tcPr>
          <w:p w:rsidR="00B91743" w:rsidRPr="000C67BC" w:rsidRDefault="00B91743" w:rsidP="004B4A50">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4B4A50">
            <w:pPr>
              <w:spacing w:line="312" w:lineRule="auto"/>
              <w:jc w:val="both"/>
              <w:rPr>
                <w:rFonts w:cs="Times New Roman"/>
                <w:b/>
                <w:color w:val="000000" w:themeColor="text1"/>
                <w:szCs w:val="24"/>
              </w:rPr>
            </w:pPr>
          </w:p>
        </w:tc>
        <w:tc>
          <w:tcPr>
            <w:tcW w:w="1643"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4B4A50">
        <w:tc>
          <w:tcPr>
            <w:tcW w:w="806" w:type="dxa"/>
            <w:vMerge w:val="restart"/>
            <w:vAlign w:val="center"/>
          </w:tcPr>
          <w:p w:rsidR="00B91743" w:rsidRPr="000C67BC" w:rsidRDefault="00B91743" w:rsidP="004B4A50">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4B4A50">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4B4A50">
        <w:tc>
          <w:tcPr>
            <w:tcW w:w="806" w:type="dxa"/>
            <w:vMerge/>
            <w:vAlign w:val="center"/>
          </w:tcPr>
          <w:p w:rsidR="00B91743" w:rsidRPr="000C67BC" w:rsidRDefault="00B91743" w:rsidP="004B4A50">
            <w:pPr>
              <w:spacing w:line="312" w:lineRule="auto"/>
              <w:jc w:val="center"/>
              <w:rPr>
                <w:rFonts w:cs="Times New Roman"/>
                <w:b/>
                <w:color w:val="000000" w:themeColor="text1"/>
                <w:szCs w:val="24"/>
              </w:rPr>
            </w:pPr>
          </w:p>
        </w:tc>
        <w:tc>
          <w:tcPr>
            <w:tcW w:w="1316"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4B4A50">
            <w:pPr>
              <w:spacing w:line="312" w:lineRule="auto"/>
              <w:jc w:val="both"/>
              <w:rPr>
                <w:rFonts w:cs="Times New Roman"/>
                <w:b/>
                <w:color w:val="000000" w:themeColor="text1"/>
                <w:szCs w:val="24"/>
              </w:rPr>
            </w:pPr>
          </w:p>
        </w:tc>
        <w:tc>
          <w:tcPr>
            <w:tcW w:w="1643"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4B4A50">
        <w:tc>
          <w:tcPr>
            <w:tcW w:w="806" w:type="dxa"/>
            <w:vMerge/>
            <w:vAlign w:val="center"/>
          </w:tcPr>
          <w:p w:rsidR="00B91743" w:rsidRPr="000C67BC" w:rsidRDefault="00B91743" w:rsidP="004B4A50">
            <w:pPr>
              <w:spacing w:line="312" w:lineRule="auto"/>
              <w:jc w:val="center"/>
              <w:rPr>
                <w:rFonts w:cs="Times New Roman"/>
                <w:b/>
                <w:color w:val="000000" w:themeColor="text1"/>
                <w:szCs w:val="24"/>
              </w:rPr>
            </w:pPr>
          </w:p>
        </w:tc>
        <w:tc>
          <w:tcPr>
            <w:tcW w:w="1316" w:type="dxa"/>
          </w:tcPr>
          <w:p w:rsidR="00B91743" w:rsidRPr="000C67BC" w:rsidRDefault="00B91743" w:rsidP="004B4A50">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4B4A50">
            <w:pPr>
              <w:spacing w:line="312" w:lineRule="auto"/>
              <w:jc w:val="both"/>
              <w:rPr>
                <w:rFonts w:cs="Times New Roman"/>
                <w:b/>
                <w:color w:val="000000" w:themeColor="text1"/>
                <w:szCs w:val="24"/>
              </w:rPr>
            </w:pPr>
          </w:p>
        </w:tc>
        <w:tc>
          <w:tcPr>
            <w:tcW w:w="1643"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91743" w:rsidRPr="000C67BC" w:rsidTr="004B4A50">
        <w:tc>
          <w:tcPr>
            <w:tcW w:w="806" w:type="dxa"/>
            <w:vMerge/>
            <w:vAlign w:val="center"/>
          </w:tcPr>
          <w:p w:rsidR="00B91743" w:rsidRPr="000C67BC" w:rsidRDefault="00B91743" w:rsidP="004B4A50">
            <w:pPr>
              <w:spacing w:line="312" w:lineRule="auto"/>
              <w:jc w:val="center"/>
              <w:rPr>
                <w:rFonts w:cs="Times New Roman"/>
                <w:b/>
                <w:color w:val="000000" w:themeColor="text1"/>
                <w:szCs w:val="24"/>
              </w:rPr>
            </w:pPr>
          </w:p>
        </w:tc>
        <w:tc>
          <w:tcPr>
            <w:tcW w:w="1316" w:type="dxa"/>
          </w:tcPr>
          <w:p w:rsidR="00B91743" w:rsidRPr="000C67BC" w:rsidRDefault="00B91743" w:rsidP="004B4A50">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4B4A50">
            <w:pPr>
              <w:spacing w:line="312" w:lineRule="auto"/>
              <w:jc w:val="both"/>
              <w:rPr>
                <w:rFonts w:cs="Times New Roman"/>
                <w:b/>
                <w:color w:val="000000" w:themeColor="text1"/>
                <w:szCs w:val="24"/>
              </w:rPr>
            </w:pPr>
          </w:p>
        </w:tc>
        <w:tc>
          <w:tcPr>
            <w:tcW w:w="1643"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4B4A50">
            <w:pPr>
              <w:spacing w:line="312" w:lineRule="auto"/>
              <w:jc w:val="both"/>
              <w:rPr>
                <w:rFonts w:cs="Times New Roman"/>
                <w:b/>
                <w:color w:val="000000" w:themeColor="text1"/>
                <w:szCs w:val="24"/>
              </w:rPr>
            </w:pPr>
            <w:r w:rsidRPr="000C67BC">
              <w:rPr>
                <w:rFonts w:cs="Times New Roman"/>
                <w:b/>
                <w:color w:val="000000" w:themeColor="text1"/>
                <w:szCs w:val="24"/>
              </w:rPr>
              <w:t>S</w:t>
            </w:r>
          </w:p>
        </w:tc>
      </w:tr>
    </w:tbl>
    <w:p w:rsidR="00B91743" w:rsidRPr="000C67BC" w:rsidRDefault="00B91743" w:rsidP="00DB7EF3">
      <w:pPr>
        <w:rPr>
          <w:rFonts w:cs="Times New Roman"/>
          <w:b/>
          <w:bCs/>
          <w:color w:val="000000" w:themeColor="text1"/>
          <w:szCs w:val="24"/>
          <w:lang w:val="vi-VN"/>
        </w:rPr>
      </w:pPr>
    </w:p>
    <w:p w:rsidR="00B91743" w:rsidRPr="000C67BC" w:rsidRDefault="00B91743" w:rsidP="00DB7EF3">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4B4A50">
        <w:tc>
          <w:tcPr>
            <w:tcW w:w="1327"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4B4A50">
        <w:tc>
          <w:tcPr>
            <w:tcW w:w="1327"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4B4A50">
            <w:pPr>
              <w:rPr>
                <w:rFonts w:cs="Times New Roman"/>
                <w:b/>
                <w:bCs/>
                <w:color w:val="000000" w:themeColor="text1"/>
                <w:szCs w:val="24"/>
              </w:rPr>
            </w:pPr>
            <w:r w:rsidRPr="000C67BC">
              <w:rPr>
                <w:rFonts w:cs="Times New Roman"/>
                <w:b/>
                <w:bCs/>
                <w:color w:val="000000" w:themeColor="text1"/>
                <w:szCs w:val="24"/>
              </w:rPr>
              <w:t>84,5</w:t>
            </w:r>
          </w:p>
        </w:tc>
        <w:tc>
          <w:tcPr>
            <w:tcW w:w="1328"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4B4A50">
            <w:pPr>
              <w:rPr>
                <w:rFonts w:cs="Times New Roman"/>
                <w:b/>
                <w:bCs/>
                <w:color w:val="000000" w:themeColor="text1"/>
                <w:szCs w:val="24"/>
              </w:rPr>
            </w:pPr>
            <w:r w:rsidRPr="000C67BC">
              <w:rPr>
                <w:rFonts w:cs="Times New Roman"/>
                <w:b/>
                <w:bCs/>
                <w:color w:val="000000" w:themeColor="text1"/>
                <w:szCs w:val="24"/>
              </w:rPr>
              <w:t>15,5</w:t>
            </w:r>
          </w:p>
        </w:tc>
        <w:tc>
          <w:tcPr>
            <w:tcW w:w="1064"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4B4A50">
            <w:pPr>
              <w:rPr>
                <w:rFonts w:cs="Times New Roman"/>
                <w:b/>
                <w:bCs/>
                <w:color w:val="000000" w:themeColor="text1"/>
                <w:szCs w:val="24"/>
              </w:rPr>
            </w:pPr>
            <w:r w:rsidRPr="000C67BC">
              <w:rPr>
                <w:rFonts w:cs="Times New Roman"/>
                <w:b/>
                <w:bCs/>
                <w:color w:val="000000" w:themeColor="text1"/>
                <w:szCs w:val="24"/>
              </w:rPr>
              <w:t>311</w:t>
            </w:r>
          </w:p>
        </w:tc>
      </w:tr>
      <w:tr w:rsidR="00B91743" w:rsidRPr="000C67BC" w:rsidTr="004B4A50">
        <w:tc>
          <w:tcPr>
            <w:tcW w:w="1327"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4B4A50">
            <w:pPr>
              <w:rPr>
                <w:rFonts w:cs="Times New Roman"/>
                <w:b/>
                <w:bCs/>
                <w:color w:val="000000" w:themeColor="text1"/>
                <w:szCs w:val="24"/>
              </w:rPr>
            </w:pPr>
            <w:r w:rsidRPr="000C67BC">
              <w:rPr>
                <w:rFonts w:cs="Times New Roman"/>
                <w:b/>
                <w:bCs/>
                <w:color w:val="000000" w:themeColor="text1"/>
                <w:szCs w:val="24"/>
              </w:rPr>
              <w:t>200</w:t>
            </w:r>
          </w:p>
        </w:tc>
        <w:tc>
          <w:tcPr>
            <w:tcW w:w="1328"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4B4A50">
            <w:pPr>
              <w:rPr>
                <w:rFonts w:cs="Times New Roman"/>
                <w:b/>
                <w:bCs/>
                <w:color w:val="000000" w:themeColor="text1"/>
                <w:szCs w:val="24"/>
              </w:rPr>
            </w:pPr>
            <w:r w:rsidRPr="000C67BC">
              <w:rPr>
                <w:rFonts w:cs="Times New Roman"/>
                <w:b/>
                <w:bCs/>
                <w:color w:val="000000" w:themeColor="text1"/>
                <w:szCs w:val="24"/>
              </w:rPr>
              <w:t>3,6</w:t>
            </w:r>
          </w:p>
        </w:tc>
        <w:tc>
          <w:tcPr>
            <w:tcW w:w="1064" w:type="dxa"/>
          </w:tcPr>
          <w:p w:rsidR="00B91743" w:rsidRPr="000C67BC" w:rsidRDefault="00B91743" w:rsidP="004B4A50">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4B4A50">
            <w:pPr>
              <w:rPr>
                <w:rFonts w:cs="Times New Roman"/>
                <w:b/>
                <w:bCs/>
                <w:color w:val="000000" w:themeColor="text1"/>
                <w:szCs w:val="24"/>
              </w:rPr>
            </w:pPr>
            <w:r w:rsidRPr="000C67BC">
              <w:rPr>
                <w:rFonts w:cs="Times New Roman"/>
                <w:b/>
                <w:bCs/>
                <w:color w:val="000000" w:themeColor="text1"/>
                <w:szCs w:val="24"/>
              </w:rPr>
              <w:t>94,5</w:t>
            </w:r>
          </w:p>
        </w:tc>
      </w:tr>
    </w:tbl>
    <w:p w:rsidR="00B91743" w:rsidRPr="000C67BC" w:rsidRDefault="00B91743" w:rsidP="00DB7EF3">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2C439F">
        <w:tc>
          <w:tcPr>
            <w:tcW w:w="3322"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6</w:t>
            </w:r>
          </w:p>
        </w:tc>
        <w:tc>
          <w:tcPr>
            <w:tcW w:w="6254"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AF5175">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AF5175">
      <w:pPr>
        <w:spacing w:after="0" w:line="240" w:lineRule="auto"/>
        <w:ind w:left="567" w:hanging="567"/>
        <w:rPr>
          <w:rFonts w:cs="Times New Roman"/>
          <w:color w:val="000000" w:themeColor="text1"/>
          <w:szCs w:val="18"/>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szCs w:val="18"/>
        </w:rPr>
        <w:t>Khi hai vật tiếp xúc nhau mà ở trạng thái cân bằng nhiệt thì</w:t>
      </w:r>
    </w:p>
    <w:p w:rsidR="00B91743" w:rsidRPr="000C67BC" w:rsidRDefault="00B91743" w:rsidP="008C7A9F">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A. </w:t>
      </w:r>
      <w:r w:rsidRPr="000C67BC">
        <w:rPr>
          <w:rFonts w:cs="Times New Roman"/>
          <w:color w:val="000000" w:themeColor="text1"/>
          <w:szCs w:val="18"/>
        </w:rPr>
        <w:t>không có nhiệt lượng trao đổi giữa hai vật.</w:t>
      </w:r>
      <w:r w:rsidRPr="000C67BC">
        <w:rPr>
          <w:rFonts w:cs="Times New Roman"/>
          <w:color w:val="000000" w:themeColor="text1"/>
          <w:szCs w:val="18"/>
        </w:rPr>
        <w:tab/>
      </w:r>
    </w:p>
    <w:p w:rsidR="00B91743" w:rsidRPr="000C67BC" w:rsidRDefault="00B91743" w:rsidP="008C7A9F">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B. </w:t>
      </w:r>
      <w:r w:rsidRPr="000C67BC">
        <w:rPr>
          <w:rFonts w:cs="Times New Roman"/>
          <w:color w:val="000000" w:themeColor="text1"/>
          <w:szCs w:val="18"/>
        </w:rPr>
        <w:t>khối lượng hai vật bằng nhau.</w:t>
      </w:r>
    </w:p>
    <w:p w:rsidR="00B91743" w:rsidRPr="000C67BC" w:rsidRDefault="00B91743" w:rsidP="008C7A9F">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C. </w:t>
      </w:r>
      <w:r w:rsidRPr="000C67BC">
        <w:rPr>
          <w:rFonts w:cs="Times New Roman"/>
          <w:color w:val="000000" w:themeColor="text1"/>
          <w:szCs w:val="18"/>
        </w:rPr>
        <w:t>số phân tử trong hai vật bằng nhau.</w:t>
      </w:r>
      <w:r w:rsidRPr="000C67BC">
        <w:rPr>
          <w:rFonts w:cs="Times New Roman"/>
          <w:color w:val="000000" w:themeColor="text1"/>
          <w:szCs w:val="18"/>
        </w:rPr>
        <w:tab/>
      </w:r>
    </w:p>
    <w:p w:rsidR="00B91743" w:rsidRPr="000C67BC" w:rsidRDefault="00B91743" w:rsidP="008C7A9F">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D. </w:t>
      </w:r>
      <w:r w:rsidRPr="000C67BC">
        <w:rPr>
          <w:rFonts w:cs="Times New Roman"/>
          <w:color w:val="000000" w:themeColor="text1"/>
          <w:szCs w:val="18"/>
        </w:rPr>
        <w:t>vận tốc của hệ hai vật bằng không.</w: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AF5175">
      <w:pPr>
        <w:tabs>
          <w:tab w:val="left" w:pos="567"/>
          <w:tab w:val="left" w:pos="2835"/>
          <w:tab w:val="left" w:pos="5103"/>
          <w:tab w:val="left" w:pos="7371"/>
        </w:tabs>
        <w:spacing w:after="0"/>
        <w:rPr>
          <w:rFonts w:cs="Times New Roman"/>
          <w:bCs/>
          <w:color w:val="000000" w:themeColor="text1"/>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bCs/>
          <w:color w:val="000000" w:themeColor="text1"/>
        </w:rPr>
        <w:t xml:space="preserve">Điện áp giữa hai đầu của một điện trở là </w:t>
      </w:r>
      <w:r w:rsidRPr="000C67BC">
        <w:rPr>
          <w:rFonts w:cs="Times New Roman"/>
          <w:noProof/>
          <w:color w:val="000000" w:themeColor="text1"/>
          <w:position w:val="-14"/>
        </w:rPr>
        <w:object w:dxaOrig="1388" w:dyaOrig="398">
          <v:shape id="_x0000_i2446" type="#_x0000_t75" style="width:69.75pt;height:19.5pt" o:ole="">
            <v:imagedata r:id="rId490" o:title=""/>
          </v:shape>
          <o:OLEObject Type="Embed" ProgID="Equation.DSMT4" ShapeID="_x0000_i2446" DrawAspect="Content" ObjectID="_1804450910" r:id="rId2833"/>
        </w:object>
      </w:r>
      <w:r w:rsidRPr="000C67BC">
        <w:rPr>
          <w:rFonts w:cs="Times New Roman"/>
          <w:bCs/>
          <w:color w:val="000000" w:themeColor="text1"/>
        </w:rPr>
        <w:t>, cường độ dòng điện chạy qua nó là</w:t>
      </w:r>
    </w:p>
    <w:p w:rsidR="00B91743" w:rsidRPr="000C67BC" w:rsidRDefault="00B91743" w:rsidP="008C7A9F">
      <w:pPr>
        <w:tabs>
          <w:tab w:val="left" w:pos="567"/>
          <w:tab w:val="left" w:pos="2835"/>
          <w:tab w:val="left" w:pos="5387"/>
          <w:tab w:val="left" w:pos="7371"/>
        </w:tabs>
        <w:spacing w:after="0"/>
        <w:rPr>
          <w:rFonts w:cs="Times New Roman"/>
          <w:bCs/>
          <w:color w:val="000000" w:themeColor="text1"/>
        </w:rPr>
      </w:pPr>
      <w:r w:rsidRPr="00C9285A">
        <w:rPr>
          <w:rFonts w:cs="Times New Roman"/>
          <w:b/>
          <w:bCs/>
          <w:color w:val="0000FF"/>
        </w:rPr>
        <w:t xml:space="preserve">A. </w:t>
      </w:r>
      <w:r w:rsidRPr="000C67BC">
        <w:rPr>
          <w:rFonts w:cs="Times New Roman"/>
          <w:noProof/>
          <w:color w:val="000000" w:themeColor="text1"/>
          <w:position w:val="-24"/>
        </w:rPr>
        <w:object w:dxaOrig="1868" w:dyaOrig="683">
          <v:shape id="_x0000_i2447" type="#_x0000_t75" style="width:93pt;height:34.5pt" o:ole="">
            <v:imagedata r:id="rId492" o:title=""/>
          </v:shape>
          <o:OLEObject Type="Embed" ProgID="Equation.DSMT4" ShapeID="_x0000_i2447" DrawAspect="Content" ObjectID="_1804450911" r:id="rId2834"/>
        </w:object>
      </w:r>
      <w:r w:rsidRPr="000C67BC">
        <w:rPr>
          <w:rFonts w:cs="Times New Roman"/>
          <w:bCs/>
          <w:color w:val="000000" w:themeColor="text1"/>
        </w:rPr>
        <w:tab/>
      </w:r>
      <w:r w:rsidRPr="000C67BC">
        <w:rPr>
          <w:rFonts w:cs="Times New Roman"/>
          <w:bCs/>
          <w:color w:val="000000" w:themeColor="text1"/>
        </w:rPr>
        <w:tab/>
      </w:r>
      <w:r w:rsidRPr="00C9285A">
        <w:rPr>
          <w:rFonts w:cs="Times New Roman"/>
          <w:b/>
          <w:bCs/>
          <w:color w:val="0000FF"/>
        </w:rPr>
        <w:t xml:space="preserve">B. </w:t>
      </w:r>
      <w:r w:rsidRPr="000C67BC">
        <w:rPr>
          <w:rFonts w:cs="Times New Roman"/>
          <w:noProof/>
          <w:color w:val="000000" w:themeColor="text1"/>
          <w:position w:val="-24"/>
        </w:rPr>
        <w:object w:dxaOrig="1470" w:dyaOrig="683">
          <v:shape id="_x0000_i2448" type="#_x0000_t75" style="width:74.25pt;height:34.5pt" o:ole="">
            <v:imagedata r:id="rId494" o:title=""/>
          </v:shape>
          <o:OLEObject Type="Embed" ProgID="Equation.DSMT4" ShapeID="_x0000_i2448" DrawAspect="Content" ObjectID="_1804450912" r:id="rId2835"/>
        </w:objec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r w:rsidRPr="00C9285A">
        <w:rPr>
          <w:rFonts w:cs="Times New Roman"/>
          <w:b/>
          <w:bCs/>
          <w:color w:val="0000FF"/>
        </w:rPr>
        <w:t xml:space="preserve">C. </w:t>
      </w:r>
      <w:r w:rsidRPr="000C67BC">
        <w:rPr>
          <w:rFonts w:cs="Times New Roman"/>
          <w:noProof/>
          <w:color w:val="000000" w:themeColor="text1"/>
          <w:position w:val="-24"/>
        </w:rPr>
        <w:object w:dxaOrig="1815" w:dyaOrig="683">
          <v:shape id="_x0000_i2449" type="#_x0000_t75" style="width:91.5pt;height:34.5pt" o:ole="">
            <v:imagedata r:id="rId496" o:title=""/>
          </v:shape>
          <o:OLEObject Type="Embed" ProgID="Equation.DSMT4" ShapeID="_x0000_i2449" DrawAspect="Content" ObjectID="_1804450913" r:id="rId2836"/>
        </w:object>
      </w:r>
      <w:r w:rsidRPr="000C67BC">
        <w:rPr>
          <w:rFonts w:cs="Times New Roman"/>
          <w:bCs/>
          <w:color w:val="000000" w:themeColor="text1"/>
        </w:rPr>
        <w:tab/>
      </w:r>
      <w:r w:rsidRPr="000C67BC">
        <w:rPr>
          <w:rFonts w:cs="Times New Roman"/>
          <w:bCs/>
          <w:color w:val="000000" w:themeColor="text1"/>
        </w:rPr>
        <w:tab/>
      </w:r>
      <w:r w:rsidRPr="00C9285A">
        <w:rPr>
          <w:rFonts w:cs="Times New Roman"/>
          <w:b/>
          <w:bCs/>
          <w:color w:val="0000FF"/>
        </w:rPr>
        <w:t xml:space="preserve">D. </w:t>
      </w:r>
      <w:r w:rsidRPr="000C67BC">
        <w:rPr>
          <w:rFonts w:cs="Times New Roman"/>
          <w:noProof/>
          <w:color w:val="000000" w:themeColor="text1"/>
          <w:position w:val="-24"/>
        </w:rPr>
        <w:object w:dxaOrig="1770" w:dyaOrig="683">
          <v:shape id="_x0000_i2450" type="#_x0000_t75" style="width:89.25pt;height:34.5pt" o:ole="">
            <v:imagedata r:id="rId498" o:title=""/>
          </v:shape>
          <o:OLEObject Type="Embed" ProgID="Equation.DSMT4" ShapeID="_x0000_i2450" DrawAspect="Content" ObjectID="_1804450914" r:id="rId2837"/>
        </w:object>
      </w:r>
    </w:p>
    <w:p w:rsidR="00B91743" w:rsidRPr="000C67BC" w:rsidRDefault="00B91743" w:rsidP="00FA3874">
      <w:pPr>
        <w:spacing w:after="0" w:line="240" w:lineRule="auto"/>
        <w:jc w:val="both"/>
        <w:rPr>
          <w:rFonts w:cs="Times New Roman"/>
          <w:color w:val="000000" w:themeColor="text1"/>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rPr>
        <w:t>Câu nào sau đây nói về nội năng là đúng?</w:t>
      </w:r>
    </w:p>
    <w:p w:rsidR="00B91743" w:rsidRPr="000C67BC" w:rsidRDefault="00B91743" w:rsidP="008C7A9F">
      <w:pPr>
        <w:spacing w:after="0" w:line="240" w:lineRule="auto"/>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Nội năng là nhiệt lượng.</w:t>
      </w:r>
    </w:p>
    <w:p w:rsidR="00B91743" w:rsidRPr="000C67BC" w:rsidRDefault="00B91743" w:rsidP="008C7A9F">
      <w:pPr>
        <w:spacing w:after="0" w:line="240" w:lineRule="auto"/>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Nội năng của vật A lớn hơn nội năng của vật B thì nhiệt độ của vật A cũng lớn hơn nhiệt độ của vật B.</w:t>
      </w:r>
    </w:p>
    <w:p w:rsidR="00B91743" w:rsidRPr="000C67BC" w:rsidRDefault="00B91743" w:rsidP="008C7A9F">
      <w:pPr>
        <w:spacing w:after="0" w:line="240" w:lineRule="auto"/>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Nội năng của vật chỉ thay đổi trong quá trình truyền nhiệt, không thay đổi trong quá trình thc hiện công.</w:t>
      </w:r>
    </w:p>
    <w:p w:rsidR="00B91743" w:rsidRPr="000C67BC" w:rsidRDefault="00B91743" w:rsidP="008C7A9F">
      <w:pPr>
        <w:spacing w:after="0" w:line="240" w:lineRule="auto"/>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Nội năng là một dạng năng lượng.</w: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FA3874">
      <w:pPr>
        <w:spacing w:after="0" w:line="276" w:lineRule="auto"/>
        <w:ind w:left="567" w:hanging="567"/>
        <w:jc w:val="both"/>
        <w:rPr>
          <w:rFonts w:cs="Times New Roman"/>
          <w:noProof/>
          <w:color w:val="000000" w:themeColor="text1"/>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eastAsia="Georgia" w:cs="Times New Roman"/>
          <w:color w:val="000000" w:themeColor="text1"/>
        </w:rPr>
        <w:t xml:space="preserve">Đồ thị bên minh họa sự thay đổi nhiệt độ của chất </w:t>
      </w:r>
      <w:r w:rsidRPr="000C67BC">
        <w:rPr>
          <w:rFonts w:cs="Times New Roman"/>
          <w:color w:val="000000" w:themeColor="text1"/>
          <w:position w:val="-4"/>
        </w:rPr>
        <w:object w:dxaOrig="285" w:dyaOrig="255">
          <v:shape id="_x0000_i2451" type="#_x0000_t75" style="width:13.5pt;height:12.75pt" o:ole="">
            <v:imagedata r:id="rId500" o:title=""/>
          </v:shape>
          <o:OLEObject Type="Embed" ProgID="Equation.DSMT4" ShapeID="_x0000_i2451" DrawAspect="Content" ObjectID="_1804450915" r:id="rId2838"/>
        </w:object>
      </w:r>
      <w:r w:rsidRPr="000C67BC">
        <w:rPr>
          <w:rFonts w:eastAsia="Georgia" w:cs="Times New Roman"/>
          <w:color w:val="000000" w:themeColor="text1"/>
        </w:rPr>
        <w:t xml:space="preserve"> theo thời gian khi nhận nhiệt và chuyển thể. Chất </w:t>
      </w:r>
      <w:r w:rsidRPr="000C67BC">
        <w:rPr>
          <w:rFonts w:cs="Times New Roman"/>
          <w:color w:val="000000" w:themeColor="text1"/>
          <w:position w:val="-4"/>
        </w:rPr>
        <w:object w:dxaOrig="285" w:dyaOrig="255">
          <v:shape id="_x0000_i2452" type="#_x0000_t75" style="width:13.5pt;height:12.75pt" o:ole="">
            <v:imagedata r:id="rId502" o:title=""/>
          </v:shape>
          <o:OLEObject Type="Embed" ProgID="Equation.DSMT4" ShapeID="_x0000_i2452" DrawAspect="Content" ObjectID="_1804450916" r:id="rId2839"/>
        </w:object>
      </w:r>
      <w:r w:rsidRPr="000C67BC">
        <w:rPr>
          <w:rFonts w:eastAsia="Georgia" w:cs="Times New Roman"/>
          <w:color w:val="000000" w:themeColor="text1"/>
        </w:rPr>
        <w:t xml:space="preserve"> có thể là.</w:t>
      </w:r>
      <w:r w:rsidRPr="000C67BC">
        <w:rPr>
          <w:rFonts w:cs="Times New Roman"/>
          <w:noProof/>
          <w:color w:val="000000" w:themeColor="text1"/>
        </w:rPr>
        <w:t xml:space="preserve"> </w:t>
      </w:r>
    </w:p>
    <w:p w:rsidR="00B91743" w:rsidRPr="000C67BC" w:rsidRDefault="00B91743" w:rsidP="00FA3874">
      <w:pPr>
        <w:spacing w:after="0" w:line="276" w:lineRule="auto"/>
        <w:ind w:left="567" w:hanging="567"/>
        <w:jc w:val="both"/>
        <w:rPr>
          <w:rFonts w:eastAsia="Georgia" w:cs="Times New Roman"/>
          <w:color w:val="000000" w:themeColor="text1"/>
        </w:rPr>
      </w:pPr>
      <w:r w:rsidRPr="000C67BC">
        <w:rPr>
          <w:rFonts w:cs="Times New Roman"/>
          <w:color w:val="000000" w:themeColor="text1"/>
        </w:rPr>
        <w:object w:dxaOrig="2550" w:dyaOrig="1755">
          <v:shape id="_x0000_i2453" type="#_x0000_t75" style="width:156.75pt;height:108.75pt" o:ole="">
            <v:imagedata r:id="rId504" o:title=""/>
          </v:shape>
          <o:OLEObject Type="Embed" ProgID="Visio.Drawing.15" ShapeID="_x0000_i2453" DrawAspect="Content" ObjectID="_1804450917" r:id="rId2840"/>
        </w:object>
      </w:r>
    </w:p>
    <w:p w:rsidR="00B91743" w:rsidRPr="000C67BC" w:rsidRDefault="00B91743" w:rsidP="00FA3874">
      <w:pPr>
        <w:tabs>
          <w:tab w:val="left" w:pos="2835"/>
          <w:tab w:val="left" w:pos="5103"/>
          <w:tab w:val="left" w:pos="7371"/>
        </w:tabs>
        <w:spacing w:after="0" w:line="276" w:lineRule="auto"/>
        <w:ind w:left="567" w:hanging="567"/>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A. </w:t>
      </w:r>
      <w:r w:rsidRPr="000C67BC">
        <w:rPr>
          <w:rFonts w:cs="Times New Roman"/>
          <w:color w:val="000000" w:themeColor="text1"/>
        </w:rPr>
        <w:t>cồn</w:t>
      </w:r>
      <w:r w:rsidRPr="000C67BC">
        <w:rPr>
          <w:rFonts w:eastAsia="Palatino Linotype" w:cs="Times New Roman"/>
          <w:color w:val="000000" w:themeColor="text1"/>
        </w:rPr>
        <w:t>.</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cs="Times New Roman"/>
          <w:color w:val="000000" w:themeColor="text1"/>
        </w:rPr>
        <w:t>nước</w:t>
      </w:r>
      <w:r w:rsidRPr="000C67BC">
        <w:rPr>
          <w:rFonts w:eastAsia="Palatino Linotype" w:cs="Times New Roman"/>
          <w:color w:val="000000" w:themeColor="text1"/>
        </w:rPr>
        <w:t>.</w:t>
      </w:r>
      <w:r w:rsidRPr="000C67BC">
        <w:rPr>
          <w:rFonts w:eastAsia="Palatino Linotype" w:cs="Times New Roman"/>
          <w:color w:val="000000" w:themeColor="text1"/>
        </w:rPr>
        <w:tab/>
      </w:r>
    </w:p>
    <w:p w:rsidR="00B91743" w:rsidRPr="000C67BC" w:rsidRDefault="00B91743" w:rsidP="00FA3874">
      <w:pPr>
        <w:tabs>
          <w:tab w:val="left" w:pos="2835"/>
          <w:tab w:val="left" w:pos="5103"/>
          <w:tab w:val="left" w:pos="7371"/>
        </w:tabs>
        <w:spacing w:after="0" w:line="276" w:lineRule="auto"/>
        <w:ind w:left="567" w:hanging="567"/>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kim loại</w:t>
      </w:r>
      <w:r w:rsidRPr="000C67BC">
        <w:rPr>
          <w:rFonts w:eastAsia="Palatino Linotype" w:cs="Times New Roman"/>
          <w:color w:val="000000" w:themeColor="text1"/>
        </w:rPr>
        <w:t>.</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cs="Times New Roman"/>
          <w:color w:val="000000" w:themeColor="text1"/>
        </w:rPr>
        <w:t>băng phiến</w:t>
      </w:r>
      <w:r w:rsidRPr="000C67BC">
        <w:rPr>
          <w:rFonts w:eastAsia="Palatino Linotype" w:cs="Times New Roman"/>
          <w:color w:val="000000" w:themeColor="text1"/>
        </w:rPr>
        <w:t>.</w: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AF5175">
      <w:pPr>
        <w:spacing w:before="240" w:after="0" w:line="240" w:lineRule="auto"/>
        <w:ind w:left="567" w:hanging="567"/>
        <w:rPr>
          <w:rFonts w:cs="Times New Roman"/>
          <w:color w:val="000000" w:themeColor="text1"/>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rPr>
        <w:t>Khi bắt đầu đun, nhiệt độ của vật rắn kết tinh tăng dần. Đến nhiệt độ xác định, sự nóng chảy diễn ra, vật chuyển từ thể rắn sang thể lỏng và nhiệt độ….(1)</w:t>
      </w:r>
      <w:r w:rsidRPr="000C67BC">
        <w:rPr>
          <w:rFonts w:cs="Times New Roman"/>
          <w:bCs/>
          <w:color w:val="000000" w:themeColor="text1"/>
        </w:rPr>
        <w:t>….</w:t>
      </w:r>
      <w:r w:rsidRPr="000C67BC">
        <w:rPr>
          <w:rFonts w:cs="Times New Roman"/>
          <w:color w:val="000000" w:themeColor="text1"/>
        </w:rPr>
        <w:t xml:space="preserve"> dù tiếp tục đun. Sau khi toàn bộ vật chuyển sang thể lỏng, nhiệt độ của chất lỏng….(2)</w:t>
      </w:r>
      <w:r w:rsidRPr="000C67BC">
        <w:rPr>
          <w:rFonts w:cs="Times New Roman"/>
          <w:bCs/>
          <w:color w:val="000000" w:themeColor="text1"/>
        </w:rPr>
        <w:t>….</w:t>
      </w:r>
      <w:r w:rsidRPr="000C67BC">
        <w:rPr>
          <w:rFonts w:cs="Times New Roman"/>
          <w:color w:val="000000" w:themeColor="text1"/>
        </w:rPr>
        <w:t>khi tiếp tục đun. Chỗ trống (1) và (2) lần lượt là</w:t>
      </w:r>
    </w:p>
    <w:p w:rsidR="00B91743" w:rsidRPr="000C67BC" w:rsidRDefault="00B91743" w:rsidP="00AF5175">
      <w:pPr>
        <w:tabs>
          <w:tab w:val="left" w:pos="5386"/>
        </w:tabs>
        <w:spacing w:after="0" w:line="240" w:lineRule="auto"/>
        <w:ind w:left="567"/>
        <w:rPr>
          <w:rFonts w:cs="Times New Roman"/>
          <w:color w:val="000000" w:themeColor="text1"/>
        </w:rPr>
      </w:pPr>
      <w:r w:rsidRPr="00C9285A">
        <w:rPr>
          <w:rFonts w:cs="Times New Roman"/>
          <w:b/>
          <w:color w:val="0000FF"/>
        </w:rPr>
        <w:t xml:space="preserve">A. </w:t>
      </w:r>
      <w:r w:rsidRPr="000C67BC">
        <w:rPr>
          <w:rFonts w:cs="Times New Roman"/>
          <w:color w:val="000000" w:themeColor="text1"/>
        </w:rPr>
        <w:t>“giảm xuống” và “giữ giá trị ổn định”.</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“không tăng” và “giảm xuống”.</w:t>
      </w:r>
    </w:p>
    <w:p w:rsidR="00B91743" w:rsidRPr="000C67BC" w:rsidRDefault="00B91743" w:rsidP="00AF5175">
      <w:pPr>
        <w:tabs>
          <w:tab w:val="left" w:pos="5386"/>
        </w:tabs>
        <w:spacing w:after="0" w:line="240" w:lineRule="auto"/>
        <w:ind w:left="567"/>
        <w:rPr>
          <w:rFonts w:cs="Times New Roman"/>
          <w:color w:val="000000" w:themeColor="text1"/>
        </w:rPr>
      </w:pPr>
      <w:r w:rsidRPr="00C9285A">
        <w:rPr>
          <w:rFonts w:cs="Times New Roman"/>
          <w:b/>
          <w:color w:val="0000FF"/>
        </w:rPr>
        <w:t xml:space="preserve">C. </w:t>
      </w:r>
      <w:r w:rsidRPr="000C67BC">
        <w:rPr>
          <w:rFonts w:cs="Times New Roman"/>
          <w:color w:val="000000" w:themeColor="text1"/>
        </w:rPr>
        <w:t>“giảm xuống” và “tiếp tục tăng lên”.</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“không tăng” và “tiếp tục tăng lên”.</w: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2B0328">
      <w:pPr>
        <w:rPr>
          <w:rFonts w:eastAsia="Palatino Linotype" w:cs="Times New Roman"/>
          <w:color w:val="000000" w:themeColor="text1"/>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eastAsia="Palatino Linotype" w:cs="Times New Roman"/>
          <w:color w:val="000000" w:themeColor="text1"/>
        </w:rPr>
        <w:t xml:space="preserve">Thanh sắt được cấu tạo từ các phân tử chuyển động không ngừng nhưng không bị tan rã thành các hạt riêng biệt vì </w:t>
      </w:r>
    </w:p>
    <w:p w:rsidR="00B91743" w:rsidRPr="000C67BC" w:rsidRDefault="00B91743" w:rsidP="002B0328">
      <w:pPr>
        <w:rPr>
          <w:rFonts w:eastAsia="Palatino Linotype" w:cs="Times New Roman"/>
          <w:color w:val="000000" w:themeColor="text1"/>
        </w:rPr>
      </w:pPr>
      <w:r w:rsidRPr="00C9285A">
        <w:rPr>
          <w:rFonts w:eastAsia="Palatino Linotype" w:cs="Times New Roman"/>
          <w:b/>
          <w:color w:val="0000FF"/>
        </w:rPr>
        <w:t xml:space="preserve">A. </w:t>
      </w:r>
      <w:r w:rsidRPr="000C67BC">
        <w:rPr>
          <w:rFonts w:eastAsia="Palatino Linotype" w:cs="Times New Roman"/>
          <w:color w:val="000000" w:themeColor="text1"/>
        </w:rPr>
        <w:t>giữa các phân tử có lực hút tĩnh điện bền vững.</w:t>
      </w:r>
    </w:p>
    <w:p w:rsidR="00B91743" w:rsidRPr="000C67BC" w:rsidRDefault="00B91743" w:rsidP="002B0328">
      <w:pPr>
        <w:rPr>
          <w:rFonts w:eastAsia="Palatino Linotype" w:cs="Times New Roman"/>
          <w:color w:val="000000" w:themeColor="text1"/>
        </w:rPr>
      </w:pPr>
      <w:r w:rsidRPr="00C9285A">
        <w:rPr>
          <w:rFonts w:eastAsia="Palatino Linotype" w:cs="Times New Roman"/>
          <w:b/>
          <w:color w:val="0000FF"/>
        </w:rPr>
        <w:t xml:space="preserve">B. </w:t>
      </w:r>
      <w:r w:rsidRPr="000C67BC">
        <w:rPr>
          <w:rFonts w:eastAsia="Palatino Linotype" w:cs="Times New Roman"/>
          <w:color w:val="000000" w:themeColor="text1"/>
        </w:rPr>
        <w:t>có một chất kết dính gắn kết các phân tử.</w:t>
      </w:r>
    </w:p>
    <w:p w:rsidR="00B91743" w:rsidRPr="000C67BC" w:rsidRDefault="00B91743" w:rsidP="002B0328">
      <w:pPr>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 xml:space="preserve">có lực tương tác giữa các phân tử. </w:t>
      </w:r>
    </w:p>
    <w:p w:rsidR="00B91743" w:rsidRPr="000C67BC" w:rsidRDefault="00B91743" w:rsidP="002B0328">
      <w:pPr>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không có lực tương tác giữa các phân tử.</w: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446179">
      <w:pPr>
        <w:rPr>
          <w:rFonts w:cs="Times New Roman"/>
          <w:color w:val="000000" w:themeColor="text1"/>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color w:val="000000" w:themeColor="text1"/>
        </w:rPr>
        <w:t xml:space="preserve">Nhiệt dung riêng </w:t>
      </w:r>
      <w:r w:rsidRPr="000C67BC">
        <w:rPr>
          <w:rFonts w:cs="Times New Roman"/>
          <w:color w:val="000000" w:themeColor="text1"/>
          <w:position w:val="-6"/>
        </w:rPr>
        <w:object w:dxaOrig="188" w:dyaOrig="210">
          <v:shape id="_x0000_i2454" type="#_x0000_t75" style="width:9.75pt;height:9.75pt" o:ole="">
            <v:imagedata r:id="rId506" o:title=""/>
          </v:shape>
          <o:OLEObject Type="Embed" ProgID="Equation.DSMT4" ShapeID="_x0000_i2454" DrawAspect="Content" ObjectID="_1804450918" r:id="rId2841"/>
        </w:object>
      </w:r>
      <w:r w:rsidRPr="000C67BC">
        <w:rPr>
          <w:rFonts w:cs="Times New Roman"/>
          <w:color w:val="000000" w:themeColor="text1"/>
        </w:rPr>
        <w:t>của một chất là nhiệt lượng cần thiết để</w:t>
      </w:r>
    </w:p>
    <w:p w:rsidR="00B91743" w:rsidRPr="000C67BC" w:rsidRDefault="00B91743" w:rsidP="00446179">
      <w:pPr>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1 phân tử chất đó tăng thêm 1 K (hoặc </w:t>
      </w:r>
      <w:r w:rsidRPr="000C67BC">
        <w:rPr>
          <w:rFonts w:cs="Times New Roman"/>
          <w:color w:val="000000" w:themeColor="text1"/>
          <w:position w:val="-6"/>
        </w:rPr>
        <w:object w:dxaOrig="428" w:dyaOrig="323">
          <v:shape id="_x0000_i2455" type="#_x0000_t75" style="width:21pt;height:15.75pt" o:ole="">
            <v:imagedata r:id="rId508" o:title=""/>
          </v:shape>
          <o:OLEObject Type="Embed" ProgID="Equation.DSMT4" ShapeID="_x0000_i2455" DrawAspect="Content" ObjectID="_1804450919" r:id="rId2842"/>
        </w:object>
      </w:r>
      <w:r w:rsidRPr="000C67BC">
        <w:rPr>
          <w:rFonts w:cs="Times New Roman"/>
          <w:color w:val="000000" w:themeColor="text1"/>
        </w:rPr>
        <w:t>).</w:t>
      </w:r>
    </w:p>
    <w:p w:rsidR="00B91743" w:rsidRPr="000C67BC" w:rsidRDefault="00B91743" w:rsidP="00446179">
      <w:pPr>
        <w:rPr>
          <w:rFonts w:cs="Times New Roman"/>
          <w:color w:val="000000" w:themeColor="text1"/>
        </w:rPr>
      </w:pPr>
      <w:r w:rsidRPr="00C9285A">
        <w:rPr>
          <w:rFonts w:cs="Times New Roman"/>
          <w:b/>
          <w:color w:val="0000FF"/>
        </w:rPr>
        <w:t xml:space="preserve">B. </w:t>
      </w:r>
      <w:r w:rsidRPr="000C67BC">
        <w:rPr>
          <w:rFonts w:cs="Times New Roman"/>
          <w:color w:val="000000" w:themeColor="text1"/>
        </w:rPr>
        <w:t xml:space="preserve">1 </w:t>
      </w:r>
      <w:r w:rsidRPr="000C67BC">
        <w:rPr>
          <w:rFonts w:cs="Times New Roman"/>
          <w:color w:val="000000" w:themeColor="text1"/>
          <w:position w:val="-6"/>
        </w:rPr>
        <w:object w:dxaOrig="323" w:dyaOrig="323">
          <v:shape id="_x0000_i2456" type="#_x0000_t75" style="width:15.75pt;height:15.75pt" o:ole="">
            <v:imagedata r:id="rId510" o:title=""/>
          </v:shape>
          <o:OLEObject Type="Embed" ProgID="Equation.DSMT4" ShapeID="_x0000_i2456" DrawAspect="Content" ObjectID="_1804450920" r:id="rId2843"/>
        </w:object>
      </w:r>
      <w:r w:rsidRPr="000C67BC">
        <w:rPr>
          <w:rFonts w:cs="Times New Roman"/>
          <w:color w:val="000000" w:themeColor="text1"/>
        </w:rPr>
        <w:t xml:space="preserve">chất đó tăng thêm 1 K (hoặc </w:t>
      </w:r>
      <w:r w:rsidRPr="000C67BC">
        <w:rPr>
          <w:rFonts w:cs="Times New Roman"/>
          <w:color w:val="000000" w:themeColor="text1"/>
          <w:position w:val="-6"/>
        </w:rPr>
        <w:object w:dxaOrig="428" w:dyaOrig="323">
          <v:shape id="_x0000_i2457" type="#_x0000_t75" style="width:21pt;height:15.75pt" o:ole="">
            <v:imagedata r:id="rId508" o:title=""/>
          </v:shape>
          <o:OLEObject Type="Embed" ProgID="Equation.DSMT4" ShapeID="_x0000_i2457" DrawAspect="Content" ObjectID="_1804450921" r:id="rId2844"/>
        </w:object>
      </w:r>
      <w:r w:rsidRPr="000C67BC">
        <w:rPr>
          <w:rFonts w:cs="Times New Roman"/>
          <w:color w:val="000000" w:themeColor="text1"/>
        </w:rPr>
        <w:t>).</w:t>
      </w:r>
    </w:p>
    <w:p w:rsidR="00B91743" w:rsidRPr="000C67BC" w:rsidRDefault="00B91743" w:rsidP="00446179">
      <w:pPr>
        <w:rPr>
          <w:rFonts w:cs="Times New Roman"/>
          <w:color w:val="000000" w:themeColor="text1"/>
        </w:rPr>
      </w:pPr>
      <w:r w:rsidRPr="00C9285A">
        <w:rPr>
          <w:rFonts w:cs="Times New Roman"/>
          <w:b/>
          <w:color w:val="0000FF"/>
        </w:rPr>
        <w:t xml:space="preserve">C. </w:t>
      </w:r>
      <w:r w:rsidRPr="000C67BC">
        <w:rPr>
          <w:rFonts w:cs="Times New Roman"/>
          <w:color w:val="000000" w:themeColor="text1"/>
        </w:rPr>
        <w:t xml:space="preserve">1 kg chất đó tăng thêm 1 K (hoặc </w:t>
      </w:r>
      <w:r w:rsidRPr="000C67BC">
        <w:rPr>
          <w:rFonts w:cs="Times New Roman"/>
          <w:color w:val="000000" w:themeColor="text1"/>
          <w:position w:val="-6"/>
        </w:rPr>
        <w:object w:dxaOrig="428" w:dyaOrig="323">
          <v:shape id="_x0000_i2458" type="#_x0000_t75" style="width:21pt;height:15.75pt" o:ole="">
            <v:imagedata r:id="rId508" o:title=""/>
          </v:shape>
          <o:OLEObject Type="Embed" ProgID="Equation.DSMT4" ShapeID="_x0000_i2458" DrawAspect="Content" ObjectID="_1804450922" r:id="rId2845"/>
        </w:object>
      </w:r>
      <w:r w:rsidRPr="000C67BC">
        <w:rPr>
          <w:rFonts w:cs="Times New Roman"/>
          <w:color w:val="000000" w:themeColor="text1"/>
        </w:rPr>
        <w:t>).</w:t>
      </w:r>
    </w:p>
    <w:p w:rsidR="00B91743" w:rsidRPr="000C67BC" w:rsidRDefault="00B91743" w:rsidP="00446179">
      <w:pPr>
        <w:rPr>
          <w:rFonts w:cs="Times New Roman"/>
          <w:color w:val="000000" w:themeColor="text1"/>
        </w:rPr>
      </w:pPr>
      <w:r w:rsidRPr="00C9285A">
        <w:rPr>
          <w:rFonts w:cs="Times New Roman"/>
          <w:b/>
          <w:color w:val="0000FF"/>
        </w:rPr>
        <w:t xml:space="preserve">D. </w:t>
      </w:r>
      <w:r w:rsidRPr="000C67BC">
        <w:rPr>
          <w:rFonts w:cs="Times New Roman"/>
          <w:color w:val="000000" w:themeColor="text1"/>
        </w:rPr>
        <w:t xml:space="preserve">1 mol chất đó tăng thêm 1 K (hoặc </w:t>
      </w:r>
      <w:r w:rsidRPr="000C67BC">
        <w:rPr>
          <w:rFonts w:cs="Times New Roman"/>
          <w:color w:val="000000" w:themeColor="text1"/>
          <w:position w:val="-6"/>
        </w:rPr>
        <w:object w:dxaOrig="428" w:dyaOrig="323">
          <v:shape id="_x0000_i2459" type="#_x0000_t75" style="width:21pt;height:15.75pt" o:ole="">
            <v:imagedata r:id="rId508" o:title=""/>
          </v:shape>
          <o:OLEObject Type="Embed" ProgID="Equation.DSMT4" ShapeID="_x0000_i2459" DrawAspect="Content" ObjectID="_1804450923" r:id="rId2846"/>
        </w:object>
      </w:r>
      <w:r w:rsidRPr="000C67BC">
        <w:rPr>
          <w:rFonts w:cs="Times New Roman"/>
          <w:color w:val="000000" w:themeColor="text1"/>
        </w:rPr>
        <w:t>).</w: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446179">
      <w:pPr>
        <w:pStyle w:val="BodyText"/>
        <w:tabs>
          <w:tab w:val="left" w:pos="2835"/>
          <w:tab w:val="left" w:pos="5103"/>
          <w:tab w:val="left" w:pos="7371"/>
        </w:tabs>
        <w:autoSpaceDE/>
        <w:spacing w:line="276" w:lineRule="auto"/>
        <w:rPr>
          <w:b/>
          <w:color w:val="000000" w:themeColor="text1"/>
          <w:sz w:val="24"/>
          <w:lang w:val="vi-VN"/>
        </w:rPr>
      </w:pPr>
      <w:r w:rsidRPr="00C9285A">
        <w:rPr>
          <w:b/>
          <w:color w:val="0000FF"/>
        </w:rPr>
        <w:t>Câu 8.</w:t>
      </w:r>
      <w:r w:rsidRPr="000C67BC">
        <w:rPr>
          <w:b/>
          <w:color w:val="000000" w:themeColor="text1"/>
        </w:rPr>
        <w:t xml:space="preserve"> </w:t>
      </w:r>
      <w:r w:rsidRPr="000C67BC">
        <w:rPr>
          <w:color w:val="000000" w:themeColor="text1"/>
          <w:sz w:val="24"/>
          <w:lang w:val="vi-VN"/>
        </w:rPr>
        <w:t>Trong sóng điện từ, điện trường có hướng</w:t>
      </w:r>
    </w:p>
    <w:p w:rsidR="00B91743" w:rsidRPr="000C67BC" w:rsidRDefault="00B91743" w:rsidP="008C7A9F">
      <w:pPr>
        <w:pStyle w:val="BodyText"/>
        <w:tabs>
          <w:tab w:val="left" w:pos="2835"/>
          <w:tab w:val="left" w:pos="5103"/>
          <w:tab w:val="left" w:pos="7371"/>
        </w:tabs>
        <w:spacing w:line="276" w:lineRule="auto"/>
        <w:jc w:val="both"/>
        <w:rPr>
          <w:color w:val="000000" w:themeColor="text1"/>
          <w:sz w:val="24"/>
          <w:lang w:val="vi-VN"/>
        </w:rPr>
      </w:pPr>
      <w:r w:rsidRPr="00C9285A">
        <w:rPr>
          <w:b/>
          <w:color w:val="0000FF"/>
          <w:sz w:val="24"/>
        </w:rPr>
        <w:t xml:space="preserve">A. </w:t>
      </w:r>
      <w:r w:rsidRPr="000C67BC">
        <w:rPr>
          <w:color w:val="000000" w:themeColor="text1"/>
          <w:sz w:val="24"/>
          <w:lang w:val="vi-VN"/>
        </w:rPr>
        <w:t>song song với hướng của từ trường.</w:t>
      </w:r>
      <w:r w:rsidRPr="000C67BC">
        <w:rPr>
          <w:color w:val="000000" w:themeColor="text1"/>
          <w:sz w:val="24"/>
        </w:rPr>
        <w:tab/>
      </w:r>
      <w:r w:rsidRPr="00C9285A">
        <w:rPr>
          <w:b/>
          <w:color w:val="0000FF"/>
          <w:sz w:val="24"/>
          <w:lang w:val="vi-VN"/>
        </w:rPr>
        <w:t>B.</w:t>
      </w:r>
      <w:r w:rsidRPr="00C9285A">
        <w:rPr>
          <w:b/>
          <w:color w:val="0000FF"/>
          <w:sz w:val="24"/>
        </w:rPr>
        <w:t xml:space="preserve"> </w:t>
      </w:r>
      <w:r w:rsidRPr="000C67BC">
        <w:rPr>
          <w:color w:val="000000" w:themeColor="text1"/>
          <w:sz w:val="24"/>
          <w:lang w:val="vi-VN"/>
        </w:rPr>
        <w:t>ngược với hướng của từ trường.</w:t>
      </w:r>
    </w:p>
    <w:p w:rsidR="00B91743" w:rsidRPr="000C67BC" w:rsidRDefault="00B91743" w:rsidP="008C7A9F">
      <w:pPr>
        <w:pStyle w:val="BodyText"/>
        <w:tabs>
          <w:tab w:val="left" w:pos="2835"/>
          <w:tab w:val="left" w:pos="5103"/>
          <w:tab w:val="left" w:pos="7371"/>
        </w:tabs>
        <w:spacing w:line="276" w:lineRule="auto"/>
        <w:jc w:val="both"/>
        <w:rPr>
          <w:color w:val="000000" w:themeColor="text1"/>
          <w:sz w:val="24"/>
          <w:lang w:val="vi-VN"/>
        </w:rPr>
      </w:pPr>
      <w:r w:rsidRPr="00C9285A">
        <w:rPr>
          <w:b/>
          <w:color w:val="0000FF"/>
          <w:sz w:val="24"/>
        </w:rPr>
        <w:t>C</w:t>
      </w:r>
      <w:r w:rsidRPr="00C9285A">
        <w:rPr>
          <w:b/>
          <w:color w:val="0000FF"/>
          <w:sz w:val="24"/>
          <w:lang w:val="vi-VN"/>
        </w:rPr>
        <w:t xml:space="preserve">. </w:t>
      </w:r>
      <w:r w:rsidRPr="000C67BC">
        <w:rPr>
          <w:color w:val="000000" w:themeColor="text1"/>
          <w:sz w:val="24"/>
          <w:lang w:val="vi-VN"/>
        </w:rPr>
        <w:t>vuông góc với hướng của từ trường.</w:t>
      </w:r>
      <w:r w:rsidRPr="000C67BC">
        <w:rPr>
          <w:color w:val="000000" w:themeColor="text1"/>
          <w:sz w:val="24"/>
        </w:rPr>
        <w:tab/>
      </w:r>
      <w:r w:rsidRPr="00C9285A">
        <w:rPr>
          <w:b/>
          <w:color w:val="0000FF"/>
          <w:sz w:val="24"/>
          <w:lang w:val="vi-VN"/>
        </w:rPr>
        <w:t xml:space="preserve">D. </w:t>
      </w:r>
      <w:r w:rsidRPr="000C67BC">
        <w:rPr>
          <w:color w:val="000000" w:themeColor="text1"/>
          <w:sz w:val="24"/>
          <w:lang w:val="vi-VN"/>
        </w:rPr>
        <w:t xml:space="preserve">tạo với hướng của từ trường một góc </w:t>
      </w:r>
      <w:r w:rsidRPr="000C67BC">
        <w:rPr>
          <w:rFonts w:eastAsia="Microsoft Sans Serif"/>
          <w:color w:val="000000" w:themeColor="text1"/>
          <w:position w:val="-6"/>
          <w:sz w:val="24"/>
          <w:lang w:val="en-US"/>
        </w:rPr>
        <w:object w:dxaOrig="435" w:dyaOrig="315">
          <v:shape id="_x0000_i2460" type="#_x0000_t75" style="width:21pt;height:15.75pt" o:ole="">
            <v:imagedata r:id="rId515" o:title=""/>
          </v:shape>
          <o:OLEObject Type="Embed" ProgID="Equation.DSMT4" ShapeID="_x0000_i2460" DrawAspect="Content" ObjectID="_1804450924" r:id="rId2847"/>
        </w:object>
      </w:r>
    </w:p>
    <w:p w:rsidR="00B91743" w:rsidRPr="000C67BC" w:rsidRDefault="00B91743" w:rsidP="00AF5175">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2B0328">
      <w:pPr>
        <w:jc w:val="both"/>
        <w:rPr>
          <w:rFonts w:cs="Times New Roman"/>
          <w:color w:val="000000" w:themeColor="text1"/>
          <w:sz w:val="26"/>
          <w:szCs w:val="26"/>
          <w:lang w:val="pt-BR"/>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sz w:val="26"/>
          <w:szCs w:val="26"/>
        </w:rPr>
        <w:t xml:space="preserve">Cho phản ứng nhiệt hạch có phương trình: </w:t>
      </w:r>
      <w:r w:rsidRPr="000C67BC">
        <w:rPr>
          <w:rFonts w:cs="Times New Roman"/>
          <w:color w:val="000000" w:themeColor="text1"/>
          <w:position w:val="-12"/>
          <w:sz w:val="26"/>
          <w:szCs w:val="26"/>
        </w:rPr>
        <w:object w:dxaOrig="2175" w:dyaOrig="375">
          <v:shape id="_x0000_i2461" type="#_x0000_t75" style="width:108pt;height:19.5pt" o:ole="">
            <v:imagedata r:id="rId517" o:title=""/>
          </v:shape>
          <o:OLEObject Type="Embed" ProgID="Equation.DSMT4" ShapeID="_x0000_i2461" DrawAspect="Content" ObjectID="_1804450925" r:id="rId2848"/>
        </w:object>
      </w:r>
      <w:r w:rsidRPr="000C67BC">
        <w:rPr>
          <w:rFonts w:cs="Times New Roman"/>
          <w:color w:val="000000" w:themeColor="text1"/>
          <w:sz w:val="26"/>
          <w:szCs w:val="26"/>
        </w:rPr>
        <w:t xml:space="preserve">. </w:t>
      </w:r>
      <w:r w:rsidRPr="000C67BC">
        <w:rPr>
          <w:rFonts w:cs="Times New Roman"/>
          <w:color w:val="000000" w:themeColor="text1"/>
          <w:sz w:val="26"/>
          <w:szCs w:val="26"/>
          <w:lang w:val="pt-BR"/>
        </w:rPr>
        <w:t xml:space="preserve">Giá trị của A là </w:t>
      </w:r>
    </w:p>
    <w:p w:rsidR="00B91743" w:rsidRPr="000C67BC" w:rsidRDefault="00B91743" w:rsidP="002B0328">
      <w:pPr>
        <w:jc w:val="both"/>
        <w:rPr>
          <w:rFonts w:cs="Times New Roman"/>
          <w:color w:val="000000" w:themeColor="text1"/>
          <w:sz w:val="26"/>
          <w:szCs w:val="26"/>
          <w:lang w:val="pt-BR"/>
        </w:rPr>
      </w:pPr>
      <w:r w:rsidRPr="00C9285A">
        <w:rPr>
          <w:rFonts w:cs="Times New Roman"/>
          <w:b/>
          <w:color w:val="0000FF"/>
          <w:sz w:val="26"/>
          <w:szCs w:val="26"/>
          <w:lang w:val="pt-BR"/>
        </w:rPr>
        <w:t xml:space="preserve">A. </w:t>
      </w:r>
      <w:r w:rsidRPr="000C67BC">
        <w:rPr>
          <w:rFonts w:cs="Times New Roman"/>
          <w:color w:val="000000" w:themeColor="text1"/>
          <w:sz w:val="26"/>
          <w:szCs w:val="26"/>
          <w:lang w:val="pt-BR"/>
        </w:rPr>
        <w:t xml:space="preserve">1. </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B. </w:t>
      </w:r>
      <w:r w:rsidRPr="000C67BC">
        <w:rPr>
          <w:rFonts w:cs="Times New Roman"/>
          <w:color w:val="000000" w:themeColor="text1"/>
          <w:sz w:val="26"/>
          <w:szCs w:val="26"/>
          <w:lang w:val="pt-BR"/>
        </w:rPr>
        <w:t xml:space="preserve">3. </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C. </w:t>
      </w:r>
      <w:r w:rsidRPr="000C67BC">
        <w:rPr>
          <w:rFonts w:cs="Times New Roman"/>
          <w:color w:val="000000" w:themeColor="text1"/>
          <w:sz w:val="26"/>
          <w:szCs w:val="26"/>
          <w:lang w:val="pt-BR"/>
        </w:rPr>
        <w:t xml:space="preserve">2. </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D. </w:t>
      </w:r>
      <w:r w:rsidRPr="000C67BC">
        <w:rPr>
          <w:rFonts w:cs="Times New Roman"/>
          <w:color w:val="000000" w:themeColor="text1"/>
          <w:sz w:val="26"/>
          <w:szCs w:val="26"/>
          <w:lang w:val="pt-BR"/>
        </w:rPr>
        <w:t>0.</w: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AF5175">
      <w:pPr>
        <w:spacing w:after="0" w:line="240" w:lineRule="auto"/>
        <w:ind w:left="567" w:hanging="567"/>
        <w:rPr>
          <w:rFonts w:cs="Times New Roman"/>
          <w:color w:val="000000" w:themeColor="text1"/>
          <w:szCs w:val="18"/>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color w:val="000000" w:themeColor="text1"/>
          <w:szCs w:val="26"/>
        </w:rPr>
        <w:t xml:space="preserve">Hình nào sau đây mô tả đúng hướng của đường sức từ xung quanh dòng </w:t>
      </w:r>
      <w:r w:rsidRPr="000C67BC">
        <w:rPr>
          <w:rFonts w:cs="Times New Roman"/>
          <w:color w:val="000000" w:themeColor="text1"/>
          <w:szCs w:val="18"/>
        </w:rPr>
        <w:t>điện thẳng dài?</w:t>
      </w:r>
    </w:p>
    <w:p w:rsidR="00B91743" w:rsidRPr="000C67BC" w:rsidRDefault="00B91743" w:rsidP="00AF5175">
      <w:pPr>
        <w:spacing w:after="0" w:line="240" w:lineRule="auto"/>
        <w:ind w:left="2267" w:firstLine="283"/>
        <w:rPr>
          <w:rFonts w:cs="Times New Roman"/>
          <w:b/>
          <w:color w:val="000000" w:themeColor="text1"/>
          <w:szCs w:val="18"/>
        </w:rPr>
      </w:pPr>
      <w:r w:rsidRPr="000C67BC">
        <w:rPr>
          <w:rFonts w:cs="Times New Roman"/>
          <w:noProof/>
          <w:color w:val="000000" w:themeColor="text1"/>
        </w:rPr>
        <w:drawing>
          <wp:anchor distT="0" distB="0" distL="114300" distR="114300" simplePos="0" relativeHeight="251768832" behindDoc="1" locked="0" layoutInCell="1" allowOverlap="1" wp14:anchorId="1A519BA6" wp14:editId="47CCE45B">
            <wp:simplePos x="0" y="0"/>
            <wp:positionH relativeFrom="column">
              <wp:posOffset>1158240</wp:posOffset>
            </wp:positionH>
            <wp:positionV relativeFrom="paragraph">
              <wp:posOffset>635</wp:posOffset>
            </wp:positionV>
            <wp:extent cx="4399280" cy="1170940"/>
            <wp:effectExtent l="0" t="0" r="1270" b="0"/>
            <wp:wrapTopAndBottom/>
            <wp:docPr id="251" name="Picture 2" descr="A diagram of a cross and a cros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94846" name="Picture 2" descr="A diagram of a cross and a cross  Description automatically generated with medium confidence"/>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399280" cy="1170940"/>
                    </a:xfrm>
                    <a:prstGeom prst="rect">
                      <a:avLst/>
                    </a:prstGeom>
                    <a:noFill/>
                  </pic:spPr>
                </pic:pic>
              </a:graphicData>
            </a:graphic>
            <wp14:sizeRelH relativeFrom="page">
              <wp14:pctWidth>0</wp14:pctWidth>
            </wp14:sizeRelH>
            <wp14:sizeRelV relativeFrom="page">
              <wp14:pctHeight>0</wp14:pctHeight>
            </wp14:sizeRelV>
          </wp:anchor>
        </w:drawing>
      </w:r>
      <w:r w:rsidRPr="000C67BC">
        <w:rPr>
          <w:rFonts w:cs="Times New Roman"/>
          <w:b/>
          <w:color w:val="000000" w:themeColor="text1"/>
          <w:szCs w:val="18"/>
        </w:rPr>
        <w:t>A</w:t>
      </w:r>
      <w:r w:rsidRPr="000C67BC">
        <w:rPr>
          <w:rFonts w:cs="Times New Roman"/>
          <w:b/>
          <w:color w:val="000000" w:themeColor="text1"/>
          <w:szCs w:val="18"/>
        </w:rPr>
        <w:tab/>
      </w:r>
      <w:r w:rsidRPr="000C67BC">
        <w:rPr>
          <w:rFonts w:cs="Times New Roman"/>
          <w:b/>
          <w:color w:val="000000" w:themeColor="text1"/>
          <w:szCs w:val="18"/>
        </w:rPr>
        <w:tab/>
      </w:r>
      <w:r w:rsidRPr="000C67BC">
        <w:rPr>
          <w:rFonts w:cs="Times New Roman"/>
          <w:b/>
          <w:color w:val="000000" w:themeColor="text1"/>
          <w:szCs w:val="18"/>
        </w:rPr>
        <w:tab/>
        <w:t>B</w:t>
      </w:r>
      <w:r w:rsidRPr="000C67BC">
        <w:rPr>
          <w:rFonts w:cs="Times New Roman"/>
          <w:b/>
          <w:color w:val="000000" w:themeColor="text1"/>
          <w:szCs w:val="18"/>
        </w:rPr>
        <w:tab/>
      </w:r>
      <w:r w:rsidRPr="000C67BC">
        <w:rPr>
          <w:rFonts w:cs="Times New Roman"/>
          <w:b/>
          <w:color w:val="000000" w:themeColor="text1"/>
          <w:szCs w:val="18"/>
        </w:rPr>
        <w:tab/>
        <w:t xml:space="preserve">    C</w:t>
      </w:r>
      <w:r w:rsidRPr="000C67BC">
        <w:rPr>
          <w:rFonts w:cs="Times New Roman"/>
          <w:b/>
          <w:color w:val="000000" w:themeColor="text1"/>
          <w:szCs w:val="18"/>
        </w:rPr>
        <w:tab/>
      </w:r>
      <w:r w:rsidRPr="000C67BC">
        <w:rPr>
          <w:rFonts w:cs="Times New Roman"/>
          <w:b/>
          <w:color w:val="000000" w:themeColor="text1"/>
          <w:szCs w:val="18"/>
        </w:rPr>
        <w:tab/>
      </w:r>
      <w:r w:rsidRPr="000C67BC">
        <w:rPr>
          <w:rFonts w:cs="Times New Roman"/>
          <w:b/>
          <w:color w:val="000000" w:themeColor="text1"/>
          <w:szCs w:val="18"/>
        </w:rPr>
        <w:tab/>
        <w:t>D</w:t>
      </w:r>
    </w:p>
    <w:p w:rsidR="00B91743" w:rsidRPr="000C67BC" w:rsidRDefault="00B91743" w:rsidP="00AF5175">
      <w:pPr>
        <w:shd w:val="clear" w:color="auto" w:fill="FFFFFF"/>
        <w:spacing w:before="60" w:after="60" w:line="240" w:lineRule="auto"/>
        <w:mirrorIndents/>
        <w:jc w:val="center"/>
        <w:rPr>
          <w:rFonts w:eastAsia="MS Gothic" w:cs="Times New Roman"/>
          <w:color w:val="000000" w:themeColor="text1"/>
          <w:spacing w:val="3"/>
          <w:szCs w:val="40"/>
          <w:shd w:val="clear" w:color="auto" w:fill="FFFFFF"/>
        </w:rPr>
      </w:pPr>
      <w:r w:rsidRPr="000C67BC">
        <w:rPr>
          <w:rFonts w:cs="Times New Roman"/>
          <w:color w:val="000000" w:themeColor="text1"/>
        </w:rPr>
        <w:object w:dxaOrig="8146" w:dyaOrig="2595">
          <v:shape id="_x0000_i2462" type="#_x0000_t75" style="width:407.25pt;height:130.5pt" o:ole="">
            <v:imagedata r:id="rId520" o:title=""/>
          </v:shape>
          <o:OLEObject Type="Embed" ProgID="Visio.Drawing.15" ShapeID="_x0000_i2462" DrawAspect="Content" ObjectID="_1804450926" r:id="rId2849"/>
        </w:object>
      </w:r>
    </w:p>
    <w:p w:rsidR="00B91743" w:rsidRPr="000C67BC" w:rsidRDefault="00B91743" w:rsidP="00AF5175">
      <w:pPr>
        <w:tabs>
          <w:tab w:val="left" w:pos="283"/>
          <w:tab w:val="left" w:pos="2835"/>
          <w:tab w:val="left" w:pos="5386"/>
          <w:tab w:val="left" w:pos="7937"/>
        </w:tabs>
        <w:ind w:firstLine="283"/>
        <w:jc w:val="both"/>
        <w:rPr>
          <w:rFonts w:eastAsia="MS Gothic" w:cs="Times New Roman"/>
          <w:color w:val="000000" w:themeColor="text1"/>
          <w:spacing w:val="3"/>
          <w:szCs w:val="40"/>
          <w:shd w:val="clear" w:color="auto" w:fill="FFFFFF"/>
        </w:rPr>
      </w:pPr>
      <w:r w:rsidRPr="00C9285A">
        <w:rPr>
          <w:rFonts w:eastAsia="MS Gothic" w:cs="Times New Roman"/>
          <w:b/>
          <w:color w:val="0000FF"/>
          <w:spacing w:val="3"/>
          <w:szCs w:val="40"/>
          <w:shd w:val="clear" w:color="auto" w:fill="FFFFFF"/>
        </w:rPr>
        <w:t xml:space="preserve">A. </w:t>
      </w:r>
      <w:r w:rsidRPr="000C67BC">
        <w:rPr>
          <w:rFonts w:eastAsia="MS Gothic" w:cs="Times New Roman"/>
          <w:color w:val="000000" w:themeColor="text1"/>
          <w:spacing w:val="3"/>
          <w:szCs w:val="40"/>
          <w:shd w:val="clear" w:color="auto" w:fill="FFFFFF"/>
        </w:rPr>
        <w:t>Hình 1.</w:t>
      </w:r>
      <w:r w:rsidRPr="000C67BC">
        <w:rPr>
          <w:rFonts w:eastAsia="MS Gothic" w:cs="Times New Roman"/>
          <w:color w:val="000000" w:themeColor="text1"/>
          <w:spacing w:val="3"/>
          <w:szCs w:val="40"/>
          <w:shd w:val="clear" w:color="auto" w:fill="FFFFFF"/>
        </w:rPr>
        <w:tab/>
      </w:r>
      <w:r w:rsidRPr="00C9285A">
        <w:rPr>
          <w:rFonts w:eastAsia="MS Gothic" w:cs="Times New Roman"/>
          <w:b/>
          <w:color w:val="0000FF"/>
          <w:spacing w:val="3"/>
          <w:szCs w:val="40"/>
          <w:shd w:val="clear" w:color="auto" w:fill="FFFFFF"/>
        </w:rPr>
        <w:t xml:space="preserve">B. </w:t>
      </w:r>
      <w:r w:rsidRPr="000C67BC">
        <w:rPr>
          <w:rFonts w:eastAsia="MS Gothic" w:cs="Times New Roman"/>
          <w:color w:val="000000" w:themeColor="text1"/>
          <w:spacing w:val="3"/>
          <w:szCs w:val="40"/>
          <w:shd w:val="clear" w:color="auto" w:fill="FFFFFF"/>
        </w:rPr>
        <w:t>Hình 2.</w:t>
      </w:r>
      <w:r w:rsidRPr="000C67BC">
        <w:rPr>
          <w:rFonts w:eastAsia="MS Gothic" w:cs="Times New Roman"/>
          <w:color w:val="000000" w:themeColor="text1"/>
          <w:spacing w:val="3"/>
          <w:szCs w:val="40"/>
          <w:shd w:val="clear" w:color="auto" w:fill="FFFFFF"/>
        </w:rPr>
        <w:tab/>
      </w:r>
      <w:r w:rsidRPr="00C9285A">
        <w:rPr>
          <w:rFonts w:eastAsia="MS Gothic" w:cs="Times New Roman"/>
          <w:b/>
          <w:color w:val="0000FF"/>
          <w:spacing w:val="3"/>
          <w:szCs w:val="40"/>
          <w:shd w:val="clear" w:color="auto" w:fill="FFFFFF"/>
        </w:rPr>
        <w:t xml:space="preserve">C. </w:t>
      </w:r>
      <w:r w:rsidRPr="000C67BC">
        <w:rPr>
          <w:rFonts w:eastAsia="MS Gothic" w:cs="Times New Roman"/>
          <w:color w:val="000000" w:themeColor="text1"/>
          <w:spacing w:val="3"/>
          <w:szCs w:val="40"/>
          <w:shd w:val="clear" w:color="auto" w:fill="FFFFFF"/>
        </w:rPr>
        <w:t>Hình 3.</w:t>
      </w:r>
      <w:r w:rsidRPr="000C67BC">
        <w:rPr>
          <w:rFonts w:eastAsia="MS Gothic" w:cs="Times New Roman"/>
          <w:color w:val="000000" w:themeColor="text1"/>
          <w:spacing w:val="3"/>
          <w:szCs w:val="40"/>
          <w:shd w:val="clear" w:color="auto" w:fill="FFFFFF"/>
        </w:rPr>
        <w:tab/>
      </w:r>
      <w:r w:rsidRPr="00C9285A">
        <w:rPr>
          <w:rFonts w:eastAsia="MS Gothic" w:cs="Times New Roman"/>
          <w:b/>
          <w:color w:val="0000FF"/>
          <w:spacing w:val="3"/>
          <w:szCs w:val="40"/>
          <w:shd w:val="clear" w:color="auto" w:fill="FFFFFF"/>
        </w:rPr>
        <w:t xml:space="preserve">D. </w:t>
      </w:r>
      <w:r w:rsidRPr="000C67BC">
        <w:rPr>
          <w:rFonts w:eastAsia="MS Gothic" w:cs="Times New Roman"/>
          <w:color w:val="000000" w:themeColor="text1"/>
          <w:spacing w:val="3"/>
          <w:szCs w:val="40"/>
          <w:shd w:val="clear" w:color="auto" w:fill="FFFFFF"/>
        </w:rPr>
        <w:t>Hình 4.</w: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8C7A9F">
      <w:pPr>
        <w:spacing w:after="0" w:line="240" w:lineRule="auto"/>
        <w:ind w:left="567" w:hanging="567"/>
        <w:jc w:val="both"/>
        <w:rPr>
          <w:rFonts w:eastAsia="Aptos" w:cs="Times New Roman"/>
          <w:color w:val="000000" w:themeColor="text1"/>
          <w:lang w:val="sv-SE"/>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Aptos" w:cs="Times New Roman"/>
          <w:color w:val="000000" w:themeColor="text1"/>
          <w:lang w:val="sv-SE"/>
        </w:rPr>
        <w:t>Trong các phản ứng hạt nhân dưới đây, phản ứng nào là phản ứng tổng hợp hạt nhân?</w:t>
      </w:r>
    </w:p>
    <w:p w:rsidR="00B91743" w:rsidRPr="000C67BC" w:rsidRDefault="00B91743" w:rsidP="008C7A9F">
      <w:pPr>
        <w:tabs>
          <w:tab w:val="left" w:pos="5386"/>
        </w:tabs>
        <w:spacing w:after="0" w:line="240" w:lineRule="auto"/>
        <w:jc w:val="both"/>
        <w:rPr>
          <w:rFonts w:eastAsia="Aptos" w:cs="Times New Roman"/>
          <w:color w:val="000000" w:themeColor="text1"/>
          <w:lang w:val="sv-SE"/>
        </w:rPr>
      </w:pPr>
      <w:r w:rsidRPr="00C9285A">
        <w:rPr>
          <w:rFonts w:eastAsia="Aptos" w:cs="Times New Roman"/>
          <w:b/>
          <w:color w:val="0000FF"/>
          <w:lang w:val="sv-SE"/>
        </w:rPr>
        <w:t xml:space="preserve">A. </w:t>
      </w:r>
      <w:r w:rsidRPr="000C67BC">
        <w:rPr>
          <w:rFonts w:eastAsia="Aptos" w:cs="Times New Roman"/>
          <w:color w:val="000000" w:themeColor="text1"/>
          <w:position w:val="-12"/>
        </w:rPr>
        <w:object w:dxaOrig="2140" w:dyaOrig="420">
          <v:shape id="_x0000_i2463" type="#_x0000_t75" style="width:107.25pt;height:20.25pt" o:ole="">
            <v:imagedata r:id="rId522" o:title=""/>
          </v:shape>
          <o:OLEObject Type="Embed" ProgID="Equation.DSMT4" ShapeID="_x0000_i2463" DrawAspect="Content" ObjectID="_1804450927" r:id="rId2850"/>
        </w:object>
      </w:r>
      <w:r w:rsidRPr="000C67BC">
        <w:rPr>
          <w:rFonts w:eastAsia="Aptos" w:cs="Times New Roman"/>
          <w:color w:val="000000" w:themeColor="text1"/>
          <w:lang w:val="sv-SE"/>
        </w:rPr>
        <w:t>.</w:t>
      </w:r>
      <w:r w:rsidRPr="000C67BC">
        <w:rPr>
          <w:rFonts w:eastAsia="Aptos" w:cs="Times New Roman"/>
          <w:color w:val="000000" w:themeColor="text1"/>
          <w:lang w:val="sv-SE"/>
        </w:rPr>
        <w:tab/>
      </w:r>
      <w:r w:rsidRPr="00C9285A">
        <w:rPr>
          <w:rFonts w:eastAsia="Aptos" w:cs="Times New Roman"/>
          <w:b/>
          <w:bCs/>
          <w:color w:val="0000FF"/>
        </w:rPr>
        <w:t xml:space="preserve">B. </w:t>
      </w:r>
      <w:r w:rsidRPr="000C67BC">
        <w:rPr>
          <w:rFonts w:eastAsia="Aptos" w:cs="Times New Roman"/>
          <w:color w:val="000000" w:themeColor="text1"/>
          <w:position w:val="-12"/>
        </w:rPr>
        <w:object w:dxaOrig="3280" w:dyaOrig="420">
          <v:shape id="_x0000_i2464" type="#_x0000_t75" style="width:163.5pt;height:20.25pt" o:ole="">
            <v:imagedata r:id="rId524" o:title=""/>
          </v:shape>
          <o:OLEObject Type="Embed" ProgID="Equation.DSMT4" ShapeID="_x0000_i2464" DrawAspect="Content" ObjectID="_1804450928" r:id="rId2851"/>
        </w:object>
      </w:r>
      <w:r w:rsidRPr="000C67BC">
        <w:rPr>
          <w:rFonts w:eastAsia="Aptos" w:cs="Times New Roman"/>
          <w:color w:val="000000" w:themeColor="text1"/>
          <w:lang w:val="sv-SE"/>
        </w:rPr>
        <w:t>.</w:t>
      </w:r>
    </w:p>
    <w:p w:rsidR="00B91743" w:rsidRPr="000C67BC" w:rsidRDefault="00B91743" w:rsidP="008C7A9F">
      <w:pPr>
        <w:tabs>
          <w:tab w:val="left" w:pos="5386"/>
        </w:tabs>
        <w:spacing w:after="0" w:line="240" w:lineRule="auto"/>
        <w:jc w:val="both"/>
        <w:rPr>
          <w:rFonts w:eastAsia="Aptos" w:cs="Times New Roman"/>
          <w:color w:val="000000" w:themeColor="text1"/>
          <w:lang w:val="sv-SE"/>
        </w:rPr>
      </w:pPr>
      <w:r w:rsidRPr="00C9285A">
        <w:rPr>
          <w:rFonts w:eastAsia="Aptos" w:cs="Times New Roman"/>
          <w:b/>
          <w:bCs/>
          <w:color w:val="0000FF"/>
          <w:lang w:val="sv-SE"/>
        </w:rPr>
        <w:t xml:space="preserve">C. </w:t>
      </w:r>
      <w:r w:rsidRPr="000C67BC">
        <w:rPr>
          <w:rFonts w:eastAsia="Aptos" w:cs="Times New Roman"/>
          <w:color w:val="000000" w:themeColor="text1"/>
          <w:position w:val="-12"/>
        </w:rPr>
        <w:object w:dxaOrig="1600" w:dyaOrig="420">
          <v:shape id="_x0000_i2465" type="#_x0000_t75" style="width:79.5pt;height:20.25pt" o:ole="">
            <v:imagedata r:id="rId526" o:title=""/>
          </v:shape>
          <o:OLEObject Type="Embed" ProgID="Equation.DSMT4" ShapeID="_x0000_i2465" DrawAspect="Content" ObjectID="_1804450929" r:id="rId2852"/>
        </w:object>
      </w:r>
      <w:r w:rsidRPr="000C67BC">
        <w:rPr>
          <w:rFonts w:eastAsia="Aptos" w:cs="Times New Roman"/>
          <w:color w:val="000000" w:themeColor="text1"/>
          <w:lang w:val="sv-SE"/>
        </w:rPr>
        <w:t>.</w:t>
      </w:r>
      <w:r w:rsidRPr="000C67BC">
        <w:rPr>
          <w:rFonts w:eastAsia="Aptos" w:cs="Times New Roman"/>
          <w:color w:val="000000" w:themeColor="text1"/>
          <w:lang w:val="sv-SE"/>
        </w:rPr>
        <w:tab/>
      </w:r>
      <w:r w:rsidRPr="00C9285A">
        <w:rPr>
          <w:rFonts w:eastAsia="Aptos" w:cs="Times New Roman"/>
          <w:b/>
          <w:bCs/>
          <w:color w:val="0000FF"/>
          <w:lang w:val="sv-SE"/>
        </w:rPr>
        <w:t xml:space="preserve">D. </w:t>
      </w:r>
      <w:r w:rsidRPr="000C67BC">
        <w:rPr>
          <w:rFonts w:eastAsia="Aptos" w:cs="Times New Roman"/>
          <w:color w:val="000000" w:themeColor="text1"/>
          <w:position w:val="-12"/>
        </w:rPr>
        <w:object w:dxaOrig="2340" w:dyaOrig="420">
          <v:shape id="_x0000_i2466" type="#_x0000_t75" style="width:117pt;height:20.25pt" o:ole="">
            <v:imagedata r:id="rId528" o:title=""/>
          </v:shape>
          <o:OLEObject Type="Embed" ProgID="Equation.DSMT4" ShapeID="_x0000_i2466" DrawAspect="Content" ObjectID="_1804450930" r:id="rId2853"/>
        </w:object>
      </w:r>
    </w:p>
    <w:p w:rsidR="00B91743" w:rsidRPr="000C67BC" w:rsidRDefault="00B91743" w:rsidP="008C7A9F">
      <w:pPr>
        <w:tabs>
          <w:tab w:val="left" w:pos="5386"/>
        </w:tabs>
        <w:spacing w:after="0" w:line="240" w:lineRule="auto"/>
        <w:jc w:val="both"/>
        <w:rPr>
          <w:rFonts w:eastAsia="Aptos" w:cs="Times New Roman"/>
          <w:color w:val="000000" w:themeColor="text1"/>
          <w:lang w:val="sv-SE"/>
        </w:rPr>
      </w:pPr>
    </w:p>
    <w:p w:rsidR="00B91743" w:rsidRPr="000C67BC" w:rsidRDefault="00B91743" w:rsidP="008C7A9F">
      <w:pPr>
        <w:tabs>
          <w:tab w:val="left" w:pos="5386"/>
        </w:tabs>
        <w:spacing w:after="0" w:line="240" w:lineRule="auto"/>
        <w:jc w:val="both"/>
        <w:rPr>
          <w:rFonts w:eastAsia="Aptos" w:cs="Times New Roman"/>
          <w:color w:val="000000" w:themeColor="text1"/>
          <w:lang w:val="sv-SE"/>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eastAsia="Aptos" w:cs="Times New Roman"/>
          <w:color w:val="000000" w:themeColor="text1"/>
        </w:rPr>
        <w:t xml:space="preserve">Ở áp suất 1 atm, nhiệt độ sôi của nước là </w:t>
      </w:r>
      <w:r w:rsidRPr="000C67BC">
        <w:rPr>
          <w:rFonts w:eastAsia="Aptos" w:cs="Times New Roman"/>
          <w:color w:val="000000" w:themeColor="text1"/>
          <w:position w:val="-6"/>
        </w:rPr>
        <w:object w:dxaOrig="660" w:dyaOrig="360">
          <v:shape id="_x0000_i2467" type="#_x0000_t75" style="width:32.25pt;height:18pt" o:ole="">
            <v:imagedata r:id="rId530" o:title=""/>
          </v:shape>
          <o:OLEObject Type="Embed" ProgID="Equation.DSMT4" ShapeID="_x0000_i2467" DrawAspect="Content" ObjectID="_1804450931" r:id="rId2854"/>
        </w:object>
      </w:r>
      <w:r w:rsidRPr="000C67BC">
        <w:rPr>
          <w:rFonts w:eastAsia="Aptos" w:cs="Times New Roman"/>
          <w:color w:val="000000" w:themeColor="text1"/>
        </w:rPr>
        <w:t>. Với áp suất này, nhiệt độ sôi của nước theo thang nhiệt độ Kelvin là</w:t>
      </w:r>
    </w:p>
    <w:p w:rsidR="00B91743" w:rsidRPr="000C67BC" w:rsidRDefault="00B91743" w:rsidP="008C7A9F">
      <w:pPr>
        <w:tabs>
          <w:tab w:val="left" w:pos="2976"/>
          <w:tab w:val="left" w:pos="5386"/>
          <w:tab w:val="left" w:pos="7795"/>
        </w:tabs>
        <w:spacing w:after="0" w:line="240" w:lineRule="auto"/>
        <w:jc w:val="both"/>
        <w:rPr>
          <w:rFonts w:eastAsia="Aptos" w:cs="Times New Roman"/>
          <w:color w:val="000000" w:themeColor="text1"/>
        </w:rPr>
      </w:pPr>
      <w:r w:rsidRPr="00C9285A">
        <w:rPr>
          <w:rFonts w:eastAsia="Aptos" w:cs="Times New Roman"/>
          <w:b/>
          <w:color w:val="0000FF"/>
        </w:rPr>
        <w:t xml:space="preserve">A. </w:t>
      </w:r>
      <w:r w:rsidRPr="000C67BC">
        <w:rPr>
          <w:rFonts w:eastAsia="Aptos" w:cs="Times New Roman"/>
          <w:color w:val="000000" w:themeColor="text1"/>
        </w:rPr>
        <w:t>-173 K.</w:t>
      </w:r>
      <w:r w:rsidRPr="000C67BC">
        <w:rPr>
          <w:rFonts w:eastAsia="Aptos" w:cs="Times New Roman"/>
          <w:color w:val="000000" w:themeColor="text1"/>
        </w:rPr>
        <w:tab/>
      </w:r>
      <w:r w:rsidRPr="00C9285A">
        <w:rPr>
          <w:rFonts w:eastAsia="Aptos" w:cs="Times New Roman"/>
          <w:b/>
          <w:color w:val="0000FF"/>
        </w:rPr>
        <w:t xml:space="preserve">B. </w:t>
      </w:r>
      <w:r w:rsidRPr="000C67BC">
        <w:rPr>
          <w:rFonts w:eastAsia="Aptos" w:cs="Times New Roman"/>
          <w:color w:val="000000" w:themeColor="text1"/>
        </w:rPr>
        <w:t>373 K.</w:t>
      </w:r>
      <w:r w:rsidRPr="000C67BC">
        <w:rPr>
          <w:rFonts w:eastAsia="Aptos" w:cs="Times New Roman"/>
          <w:color w:val="000000" w:themeColor="text1"/>
        </w:rPr>
        <w:tab/>
      </w:r>
      <w:r w:rsidRPr="00C9285A">
        <w:rPr>
          <w:rFonts w:eastAsia="Aptos" w:cs="Times New Roman"/>
          <w:b/>
          <w:color w:val="0000FF"/>
        </w:rPr>
        <w:t xml:space="preserve">C. </w:t>
      </w:r>
      <w:r w:rsidRPr="000C67BC">
        <w:rPr>
          <w:rFonts w:eastAsia="Aptos" w:cs="Times New Roman"/>
          <w:color w:val="000000" w:themeColor="text1"/>
        </w:rPr>
        <w:t>212 K.</w:t>
      </w:r>
      <w:r w:rsidRPr="000C67BC">
        <w:rPr>
          <w:rFonts w:eastAsia="Aptos" w:cs="Times New Roman"/>
          <w:color w:val="000000" w:themeColor="text1"/>
        </w:rPr>
        <w:tab/>
      </w:r>
      <w:r w:rsidRPr="00C9285A">
        <w:rPr>
          <w:rFonts w:eastAsia="Aptos" w:cs="Times New Roman"/>
          <w:b/>
          <w:color w:val="0000FF"/>
        </w:rPr>
        <w:t xml:space="preserve">D. </w:t>
      </w:r>
      <w:r w:rsidRPr="000C67BC">
        <w:rPr>
          <w:rFonts w:eastAsia="Aptos" w:cs="Times New Roman"/>
          <w:color w:val="000000" w:themeColor="text1"/>
        </w:rPr>
        <w:t>100 K.</w:t>
      </w:r>
    </w:p>
    <w:p w:rsidR="00B91743" w:rsidRPr="000C67BC" w:rsidRDefault="00B91743" w:rsidP="008C7A9F">
      <w:pPr>
        <w:tabs>
          <w:tab w:val="left" w:pos="2976"/>
          <w:tab w:val="left" w:pos="5386"/>
          <w:tab w:val="left" w:pos="7795"/>
        </w:tabs>
        <w:spacing w:after="0" w:line="240" w:lineRule="auto"/>
        <w:jc w:val="both"/>
        <w:rPr>
          <w:rFonts w:eastAsia="Aptos" w:cs="Times New Roman"/>
          <w:color w:val="000000" w:themeColor="text1"/>
        </w:rPr>
      </w:pPr>
    </w:p>
    <w:p w:rsidR="00B91743" w:rsidRPr="000C67BC" w:rsidRDefault="00B91743" w:rsidP="008C7A9F">
      <w:pPr>
        <w:spacing w:after="0" w:line="240" w:lineRule="auto"/>
        <w:rPr>
          <w:rFonts w:eastAsia="Aptos" w:cs="Times New Roman"/>
          <w:color w:val="000000" w:themeColor="text1"/>
        </w:rPr>
      </w:pPr>
      <w:r w:rsidRPr="000C67BC">
        <w:rPr>
          <w:rFonts w:eastAsia="Aptos" w:cs="Times New Roman"/>
          <w:b/>
          <w:color w:val="000000" w:themeColor="text1"/>
        </w:rPr>
        <w:t xml:space="preserve">Giải </w:t>
      </w:r>
    </w:p>
    <w:p w:rsidR="00B91743" w:rsidRPr="000C67BC" w:rsidRDefault="00B91743" w:rsidP="008C7A9F">
      <w:pPr>
        <w:spacing w:after="0" w:line="240" w:lineRule="auto"/>
        <w:ind w:left="567"/>
        <w:jc w:val="both"/>
        <w:rPr>
          <w:rFonts w:eastAsia="Aptos" w:cs="Times New Roman"/>
          <w:color w:val="000000" w:themeColor="text1"/>
        </w:rPr>
      </w:pPr>
      <w:r w:rsidRPr="000C67BC">
        <w:rPr>
          <w:rFonts w:eastAsia="Aptos" w:cs="Times New Roman"/>
          <w:color w:val="000000" w:themeColor="text1"/>
        </w:rPr>
        <w:t xml:space="preserve">Ta có: </w:t>
      </w:r>
      <w:r w:rsidRPr="000C67BC">
        <w:rPr>
          <w:rFonts w:eastAsia="Aptos" w:cs="Times New Roman"/>
          <w:color w:val="000000" w:themeColor="text1"/>
          <w:position w:val="-6"/>
        </w:rPr>
        <w:object w:dxaOrig="2140" w:dyaOrig="279">
          <v:shape id="_x0000_i2468" type="#_x0000_t75" style="width:107.25pt;height:13.5pt" o:ole="">
            <v:imagedata r:id="rId2855" o:title=""/>
          </v:shape>
          <o:OLEObject Type="Embed" ProgID="Equation.DSMT4" ShapeID="_x0000_i2468" DrawAspect="Content" ObjectID="_1804450932" r:id="rId2856"/>
        </w:object>
      </w:r>
    </w:p>
    <w:p w:rsidR="00B91743" w:rsidRPr="000C67BC" w:rsidRDefault="00B91743" w:rsidP="008C7A9F">
      <w:pPr>
        <w:jc w:val="both"/>
        <w:rPr>
          <w:rFonts w:cs="Times New Roman"/>
          <w:color w:val="000000" w:themeColor="text1"/>
          <w:sz w:val="26"/>
          <w:szCs w:val="26"/>
        </w:rPr>
      </w:pPr>
      <w:r w:rsidRPr="00C9285A">
        <w:rPr>
          <w:rFonts w:cs="Times New Roman"/>
          <w:b/>
          <w:color w:val="0000FF"/>
        </w:rPr>
        <w:t>Câu 13.</w:t>
      </w:r>
      <w:r w:rsidRPr="000C67BC">
        <w:rPr>
          <w:rFonts w:cs="Times New Roman"/>
          <w:b/>
          <w:color w:val="000000" w:themeColor="text1"/>
        </w:rPr>
        <w:t xml:space="preserve"> </w:t>
      </w:r>
      <w:r w:rsidRPr="000C67BC">
        <w:rPr>
          <w:rFonts w:eastAsia="Aptos" w:cs="Times New Roman"/>
          <w:color w:val="000000" w:themeColor="text1"/>
        </w:rPr>
        <w:t>Dùng hạt proton có động năng K</w:t>
      </w:r>
      <w:r w:rsidRPr="000C67BC">
        <w:rPr>
          <w:rFonts w:eastAsia="Aptos" w:cs="Times New Roman"/>
          <w:color w:val="000000" w:themeColor="text1"/>
          <w:vertAlign w:val="subscript"/>
        </w:rPr>
        <w:t>p</w:t>
      </w:r>
      <w:r w:rsidRPr="000C67BC">
        <w:rPr>
          <w:rFonts w:eastAsia="Aptos" w:cs="Times New Roman"/>
          <w:color w:val="000000" w:themeColor="text1"/>
        </w:rPr>
        <w:t xml:space="preserve"> bắn vào hạt nhân </w:t>
      </w:r>
      <w:r w:rsidRPr="000C67BC">
        <w:rPr>
          <w:rFonts w:eastAsia="Aptos" w:cs="Times New Roman"/>
          <w:color w:val="000000" w:themeColor="text1"/>
          <w:position w:val="-12"/>
        </w:rPr>
        <w:object w:dxaOrig="400" w:dyaOrig="420">
          <v:shape id="_x0000_i2469" type="#_x0000_t75" style="width:19.5pt;height:20.25pt" o:ole="">
            <v:imagedata r:id="rId532" o:title=""/>
          </v:shape>
          <o:OLEObject Type="Embed" ProgID="Equation.DSMT4" ShapeID="_x0000_i2469" DrawAspect="Content" ObjectID="_1804450933" r:id="rId2857"/>
        </w:object>
      </w:r>
      <w:r w:rsidRPr="000C67BC">
        <w:rPr>
          <w:rFonts w:eastAsia="Aptos" w:cs="Times New Roman"/>
          <w:color w:val="000000" w:themeColor="text1"/>
        </w:rPr>
        <w:t xml:space="preserve"> đứng yên, sau phản ứng thu được hai hạt giống nhau có cùng động năng 9,5 MeV. Giả sử phản ứng không kèm theo bức xạ gamma. Biết năng lượng toả ra của phản ứng là 17,4 MeV. Giá trị của K</w:t>
      </w:r>
      <w:r w:rsidRPr="000C67BC">
        <w:rPr>
          <w:rFonts w:eastAsia="Aptos" w:cs="Times New Roman"/>
          <w:color w:val="000000" w:themeColor="text1"/>
          <w:vertAlign w:val="subscript"/>
        </w:rPr>
        <w:t>p</w:t>
      </w:r>
      <w:r w:rsidRPr="000C67BC">
        <w:rPr>
          <w:rFonts w:eastAsia="Aptos" w:cs="Times New Roman"/>
          <w:color w:val="000000" w:themeColor="text1"/>
        </w:rPr>
        <w:t xml:space="preserve"> là</w:t>
      </w:r>
    </w:p>
    <w:p w:rsidR="00B91743" w:rsidRPr="000C67BC" w:rsidRDefault="00B91743" w:rsidP="008C7A9F">
      <w:pPr>
        <w:tabs>
          <w:tab w:val="left" w:pos="2976"/>
          <w:tab w:val="left" w:pos="5386"/>
          <w:tab w:val="left" w:pos="7795"/>
        </w:tabs>
        <w:spacing w:after="0" w:line="240" w:lineRule="auto"/>
        <w:jc w:val="both"/>
        <w:rPr>
          <w:rFonts w:eastAsia="Aptos" w:cs="Times New Roman"/>
          <w:color w:val="000000" w:themeColor="text1"/>
          <w:lang w:val="sv-SE"/>
        </w:rPr>
      </w:pPr>
      <w:r w:rsidRPr="00C9285A">
        <w:rPr>
          <w:rFonts w:eastAsia="Aptos" w:cs="Times New Roman"/>
          <w:b/>
          <w:color w:val="0000FF"/>
          <w:lang w:val="sv-SE"/>
        </w:rPr>
        <w:t xml:space="preserve">A. </w:t>
      </w:r>
      <w:r w:rsidRPr="000C67BC">
        <w:rPr>
          <w:rFonts w:eastAsia="Aptos" w:cs="Times New Roman"/>
          <w:color w:val="000000" w:themeColor="text1"/>
          <w:lang w:val="sv-SE"/>
        </w:rPr>
        <w:t>1,6 MeV.</w:t>
      </w:r>
      <w:r w:rsidRPr="000C67BC">
        <w:rPr>
          <w:rFonts w:eastAsia="Aptos" w:cs="Times New Roman"/>
          <w:color w:val="000000" w:themeColor="text1"/>
          <w:lang w:val="sv-SE"/>
        </w:rPr>
        <w:tab/>
      </w:r>
      <w:r w:rsidRPr="00C9285A">
        <w:rPr>
          <w:rFonts w:eastAsia="Aptos" w:cs="Times New Roman"/>
          <w:b/>
          <w:bCs/>
          <w:color w:val="0000FF"/>
          <w:lang w:val="sv-SE"/>
        </w:rPr>
        <w:t xml:space="preserve">B. </w:t>
      </w:r>
      <w:r w:rsidRPr="000C67BC">
        <w:rPr>
          <w:rFonts w:eastAsia="Aptos" w:cs="Times New Roman"/>
          <w:color w:val="000000" w:themeColor="text1"/>
          <w:lang w:val="sv-SE"/>
        </w:rPr>
        <w:t>26,9 MeV.</w:t>
      </w:r>
      <w:r w:rsidRPr="000C67BC">
        <w:rPr>
          <w:rFonts w:eastAsia="Aptos" w:cs="Times New Roman"/>
          <w:color w:val="000000" w:themeColor="text1"/>
          <w:lang w:val="sv-SE"/>
        </w:rPr>
        <w:tab/>
      </w:r>
      <w:r w:rsidRPr="00C9285A">
        <w:rPr>
          <w:rFonts w:eastAsia="Aptos" w:cs="Times New Roman"/>
          <w:b/>
          <w:bCs/>
          <w:color w:val="0000FF"/>
          <w:lang w:val="sv-SE"/>
        </w:rPr>
        <w:t xml:space="preserve">C. </w:t>
      </w:r>
      <w:r w:rsidRPr="000C67BC">
        <w:rPr>
          <w:rFonts w:eastAsia="Aptos" w:cs="Times New Roman"/>
          <w:color w:val="000000" w:themeColor="text1"/>
          <w:lang w:val="sv-SE"/>
        </w:rPr>
        <w:t>36,4 MeV.</w:t>
      </w:r>
      <w:r w:rsidRPr="000C67BC">
        <w:rPr>
          <w:rFonts w:eastAsia="Aptos" w:cs="Times New Roman"/>
          <w:color w:val="000000" w:themeColor="text1"/>
          <w:lang w:val="sv-SE"/>
        </w:rPr>
        <w:tab/>
      </w:r>
      <w:r w:rsidRPr="00C9285A">
        <w:rPr>
          <w:rFonts w:eastAsia="Aptos" w:cs="Times New Roman"/>
          <w:b/>
          <w:bCs/>
          <w:color w:val="0000FF"/>
          <w:lang w:val="sv-SE"/>
        </w:rPr>
        <w:t xml:space="preserve">D. </w:t>
      </w:r>
      <w:r w:rsidRPr="000C67BC">
        <w:rPr>
          <w:rFonts w:eastAsia="Aptos" w:cs="Times New Roman"/>
          <w:color w:val="000000" w:themeColor="text1"/>
          <w:lang w:val="sv-SE"/>
        </w:rPr>
        <w:t>7,9 MeV.</w:t>
      </w:r>
    </w:p>
    <w:p w:rsidR="00B91743" w:rsidRPr="000C67BC" w:rsidRDefault="00B91743" w:rsidP="008C7A9F">
      <w:pPr>
        <w:spacing w:after="0" w:line="240" w:lineRule="auto"/>
        <w:ind w:left="567"/>
        <w:jc w:val="both"/>
        <w:rPr>
          <w:rFonts w:eastAsia="Aptos" w:cs="Times New Roman"/>
          <w:b/>
          <w:color w:val="000000" w:themeColor="text1"/>
        </w:rPr>
      </w:pPr>
    </w:p>
    <w:p w:rsidR="00B91743" w:rsidRPr="000C67BC" w:rsidRDefault="00B91743" w:rsidP="008C7A9F">
      <w:pPr>
        <w:spacing w:after="0" w:line="240" w:lineRule="auto"/>
        <w:jc w:val="both"/>
        <w:rPr>
          <w:rFonts w:eastAsia="Aptos" w:cs="Times New Roman"/>
          <w:color w:val="000000" w:themeColor="text1"/>
        </w:rPr>
      </w:pPr>
      <w:r w:rsidRPr="000C67BC">
        <w:rPr>
          <w:rFonts w:eastAsia="Aptos" w:cs="Times New Roman"/>
          <w:b/>
          <w:color w:val="000000" w:themeColor="text1"/>
        </w:rPr>
        <w:t xml:space="preserve">Giải </w:t>
      </w:r>
    </w:p>
    <w:p w:rsidR="00B91743" w:rsidRPr="000C67BC" w:rsidRDefault="00B91743" w:rsidP="008C7A9F">
      <w:pPr>
        <w:spacing w:after="0" w:line="240" w:lineRule="auto"/>
        <w:jc w:val="both"/>
        <w:rPr>
          <w:rFonts w:eastAsia="Aptos" w:cs="Times New Roman"/>
          <w:color w:val="000000" w:themeColor="text1"/>
        </w:rPr>
      </w:pPr>
      <w:r w:rsidRPr="000C67BC">
        <w:rPr>
          <w:rFonts w:eastAsia="Aptos" w:cs="Times New Roman"/>
          <w:color w:val="000000" w:themeColor="text1"/>
          <w:lang w:val="sv-SE"/>
        </w:rPr>
        <w:t xml:space="preserve">Phương trình phản ứng: </w:t>
      </w:r>
      <w:r w:rsidRPr="000C67BC">
        <w:rPr>
          <w:rFonts w:eastAsia="Aptos" w:cs="Times New Roman"/>
          <w:color w:val="000000" w:themeColor="text1"/>
          <w:position w:val="-12"/>
        </w:rPr>
        <w:object w:dxaOrig="2240" w:dyaOrig="420">
          <v:shape id="_x0000_i2470" type="#_x0000_t75" style="width:111.75pt;height:20.25pt" o:ole="">
            <v:imagedata r:id="rId2858" o:title=""/>
          </v:shape>
          <o:OLEObject Type="Embed" ProgID="Equation.DSMT4" ShapeID="_x0000_i2470" DrawAspect="Content" ObjectID="_1804450934" r:id="rId2859"/>
        </w:object>
      </w:r>
    </w:p>
    <w:p w:rsidR="00B91743" w:rsidRPr="000C67BC" w:rsidRDefault="00B91743" w:rsidP="008C7A9F">
      <w:pPr>
        <w:spacing w:after="0" w:line="240" w:lineRule="auto"/>
        <w:jc w:val="both"/>
        <w:rPr>
          <w:rFonts w:eastAsia="Aptos" w:cs="Times New Roman"/>
          <w:color w:val="000000" w:themeColor="text1"/>
        </w:rPr>
      </w:pPr>
      <w:r w:rsidRPr="000C67BC">
        <w:rPr>
          <w:rFonts w:eastAsia="Aptos" w:cs="Times New Roman"/>
          <w:color w:val="000000" w:themeColor="text1"/>
        </w:rPr>
        <w:t>Gọi W là năng lượng tỏa ra sau phản ứng, ta có:</w:t>
      </w:r>
    </w:p>
    <w:p w:rsidR="00B91743" w:rsidRPr="000C67BC" w:rsidRDefault="00B91743" w:rsidP="008C7A9F">
      <w:pPr>
        <w:pStyle w:val="MTDisplayEquation"/>
        <w:numPr>
          <w:ilvl w:val="0"/>
          <w:numId w:val="0"/>
        </w:numPr>
        <w:tabs>
          <w:tab w:val="left" w:pos="720"/>
        </w:tabs>
        <w:rPr>
          <w:b/>
          <w:color w:val="000000" w:themeColor="text1"/>
        </w:rPr>
      </w:pPr>
      <w:r w:rsidRPr="000C67BC">
        <w:rPr>
          <w:rFonts w:eastAsia="Aptos"/>
          <w:color w:val="000000" w:themeColor="text1"/>
          <w:position w:val="-74"/>
        </w:rPr>
        <w:object w:dxaOrig="4020" w:dyaOrig="1600">
          <v:shape id="_x0000_i2471" type="#_x0000_t75" style="width:201pt;height:79.5pt" o:ole="">
            <v:imagedata r:id="rId2860" o:title=""/>
          </v:shape>
          <o:OLEObject Type="Embed" ProgID="Equation.DSMT4" ShapeID="_x0000_i2471" DrawAspect="Content" ObjectID="_1804450935" r:id="rId2861"/>
        </w:object>
      </w:r>
    </w:p>
    <w:p w:rsidR="00B91743" w:rsidRPr="000C67BC" w:rsidRDefault="00B91743" w:rsidP="00F418C7">
      <w:pPr>
        <w:spacing w:after="0" w:line="240" w:lineRule="auto"/>
        <w:ind w:left="48" w:right="48"/>
        <w:contextualSpacing/>
        <w:jc w:val="both"/>
        <w:rPr>
          <w:rFonts w:cs="Times New Roman"/>
          <w:color w:val="000000" w:themeColor="text1"/>
          <w:szCs w:val="24"/>
        </w:rPr>
      </w:pPr>
      <w:r w:rsidRPr="00C9285A">
        <w:rPr>
          <w:rFonts w:cs="Times New Roman"/>
          <w:b/>
          <w:color w:val="0000FF"/>
          <w:szCs w:val="24"/>
        </w:rPr>
        <w:lastRenderedPageBreak/>
        <w:t>Câu 14.</w:t>
      </w:r>
      <w:r w:rsidRPr="000C67BC">
        <w:rPr>
          <w:rFonts w:cs="Times New Roman"/>
          <w:b/>
          <w:color w:val="000000" w:themeColor="text1"/>
          <w:szCs w:val="24"/>
        </w:rPr>
        <w:t xml:space="preserve"> </w:t>
      </w:r>
      <w:r w:rsidRPr="000C67BC">
        <w:rPr>
          <w:rFonts w:eastAsia="Times New Roman" w:cs="Times New Roman"/>
          <w:color w:val="000000" w:themeColor="text1"/>
          <w:szCs w:val="24"/>
          <w:lang w:val="en-SG" w:eastAsia="en-SG"/>
        </w:rPr>
        <w:t>Một xô có chứa M = 10kg hỗn hợp nước và nước đá được để trong phòng. Sự thay đổi nhiệt độ của hỗn hợp theo thời gian được biểu diễn bằng đồ thị ở hình bên. Nhiệt dung riêng của nước là 4200J/kg.K ; nhiệt nóng chảy của nước đá là 3,4.10</w:t>
      </w:r>
      <w:r w:rsidRPr="000C67BC">
        <w:rPr>
          <w:rFonts w:eastAsia="Times New Roman" w:cs="Times New Roman"/>
          <w:color w:val="000000" w:themeColor="text1"/>
          <w:szCs w:val="24"/>
          <w:vertAlign w:val="superscript"/>
          <w:lang w:val="en-SG" w:eastAsia="en-SG"/>
        </w:rPr>
        <w:t>5</w:t>
      </w:r>
      <w:r w:rsidRPr="000C67BC">
        <w:rPr>
          <w:rFonts w:eastAsia="Times New Roman" w:cs="Times New Roman"/>
          <w:color w:val="000000" w:themeColor="text1"/>
          <w:szCs w:val="24"/>
          <w:lang w:val="en-SG" w:eastAsia="en-SG"/>
        </w:rPr>
        <w:t xml:space="preserve">J/kg. Khối lượng nước đá ban đầu có trong xô là bao nhiêu kg? </w:t>
      </w:r>
      <w:r w:rsidRPr="000C67BC">
        <w:rPr>
          <w:rFonts w:cs="Times New Roman"/>
          <w:color w:val="000000" w:themeColor="text1"/>
          <w:szCs w:val="24"/>
        </w:rPr>
        <w:t>(Kết quả lấy đến 2 chữ số sau dấu phẩy thập phân).</w:t>
      </w:r>
    </w:p>
    <w:p w:rsidR="00B91743" w:rsidRPr="000C67BC" w:rsidRDefault="00B91743" w:rsidP="00F418C7">
      <w:pPr>
        <w:spacing w:after="0" w:line="240" w:lineRule="auto"/>
        <w:ind w:left="48" w:right="48"/>
        <w:contextualSpacing/>
        <w:jc w:val="both"/>
        <w:rPr>
          <w:rFonts w:cs="Times New Roman"/>
          <w:color w:val="000000" w:themeColor="text1"/>
          <w:szCs w:val="24"/>
        </w:rPr>
      </w:pPr>
    </w:p>
    <w:p w:rsidR="00B91743" w:rsidRPr="000C67BC" w:rsidRDefault="000C67BC" w:rsidP="000C67BC">
      <w:pPr>
        <w:tabs>
          <w:tab w:val="left" w:pos="2268"/>
        </w:tabs>
        <w:spacing w:after="0" w:line="240" w:lineRule="auto"/>
        <w:ind w:left="408" w:right="48" w:hanging="360"/>
        <w:jc w:val="both"/>
        <w:rPr>
          <w:rFonts w:eastAsia="Times New Roman" w:cs="Times New Roman"/>
          <w:color w:val="000000" w:themeColor="text1"/>
          <w:szCs w:val="24"/>
          <w:lang w:val="en-SG" w:eastAsia="en-SG"/>
        </w:rPr>
      </w:pPr>
      <w:r w:rsidRPr="000C67BC">
        <w:rPr>
          <w:rFonts w:cs="Times New Roman"/>
          <w:b/>
          <w:color w:val="000000" w:themeColor="text1"/>
          <w:sz w:val="22"/>
          <w:szCs w:val="24"/>
          <w:lang w:val="en-SG" w:eastAsia="en-SG"/>
        </w:rPr>
        <w:t>B.</w:t>
      </w:r>
      <w:r w:rsidRPr="000C67BC">
        <w:rPr>
          <w:rFonts w:cs="Times New Roman"/>
          <w:b/>
          <w:color w:val="000000" w:themeColor="text1"/>
          <w:sz w:val="22"/>
          <w:szCs w:val="24"/>
          <w:lang w:val="en-SG" w:eastAsia="en-SG"/>
        </w:rPr>
        <w:tab/>
      </w:r>
      <w:r w:rsidR="00B91743" w:rsidRPr="000C67BC">
        <w:rPr>
          <w:rFonts w:eastAsia="Times New Roman" w:cs="Times New Roman"/>
          <w:color w:val="000000" w:themeColor="text1"/>
          <w:szCs w:val="24"/>
          <w:lang w:val="en-SG" w:eastAsia="en-SG"/>
        </w:rPr>
        <w:t>1,23</w:t>
      </w:r>
      <w:r w:rsidR="00B91743" w:rsidRPr="000C67BC">
        <w:rPr>
          <w:rFonts w:eastAsia="Times New Roman" w:cs="Times New Roman"/>
          <w:color w:val="000000" w:themeColor="text1"/>
          <w:szCs w:val="24"/>
          <w:lang w:val="en-SG" w:eastAsia="en-SG"/>
        </w:rPr>
        <w:tab/>
      </w:r>
      <w:r w:rsidR="00B91743" w:rsidRPr="00C9285A">
        <w:rPr>
          <w:rFonts w:eastAsia="Times New Roman" w:cs="Times New Roman"/>
          <w:b/>
          <w:color w:val="0000FF"/>
          <w:szCs w:val="24"/>
          <w:lang w:val="en-SG" w:eastAsia="en-SG"/>
        </w:rPr>
        <w:t xml:space="preserve">B. </w:t>
      </w:r>
      <w:r w:rsidR="00B91743" w:rsidRPr="000C67BC">
        <w:rPr>
          <w:rFonts w:eastAsia="Times New Roman" w:cs="Times New Roman"/>
          <w:color w:val="000000" w:themeColor="text1"/>
          <w:szCs w:val="24"/>
          <w:lang w:val="en-SG" w:eastAsia="en-SG"/>
        </w:rPr>
        <w:t>12,3</w:t>
      </w:r>
      <w:r w:rsidR="00B91743" w:rsidRPr="000C67BC">
        <w:rPr>
          <w:rFonts w:eastAsia="Times New Roman" w:cs="Times New Roman"/>
          <w:color w:val="000000" w:themeColor="text1"/>
          <w:szCs w:val="24"/>
          <w:lang w:val="en-SG" w:eastAsia="en-SG"/>
        </w:rPr>
        <w:tab/>
      </w:r>
      <w:r w:rsidR="00B91743" w:rsidRPr="000C67BC">
        <w:rPr>
          <w:rFonts w:eastAsia="Times New Roman" w:cs="Times New Roman"/>
          <w:color w:val="000000" w:themeColor="text1"/>
          <w:szCs w:val="24"/>
          <w:lang w:val="en-SG" w:eastAsia="en-SG"/>
        </w:rPr>
        <w:tab/>
      </w:r>
      <w:r w:rsidR="00B91743" w:rsidRPr="00C9285A">
        <w:rPr>
          <w:rFonts w:eastAsia="Times New Roman" w:cs="Times New Roman"/>
          <w:b/>
          <w:color w:val="0000FF"/>
          <w:szCs w:val="24"/>
          <w:lang w:val="en-SG" w:eastAsia="en-SG"/>
        </w:rPr>
        <w:t xml:space="preserve">C. </w:t>
      </w:r>
      <w:r w:rsidR="00B91743" w:rsidRPr="000C67BC">
        <w:rPr>
          <w:rFonts w:eastAsia="Times New Roman" w:cs="Times New Roman"/>
          <w:color w:val="000000" w:themeColor="text1"/>
          <w:szCs w:val="24"/>
          <w:lang w:val="en-SG" w:eastAsia="en-SG"/>
        </w:rPr>
        <w:t>2,13</w:t>
      </w:r>
      <w:r w:rsidR="00B91743" w:rsidRPr="000C67BC">
        <w:rPr>
          <w:rFonts w:eastAsia="Times New Roman" w:cs="Times New Roman"/>
          <w:color w:val="000000" w:themeColor="text1"/>
          <w:szCs w:val="24"/>
          <w:lang w:val="en-SG" w:eastAsia="en-SG"/>
        </w:rPr>
        <w:tab/>
      </w:r>
      <w:r w:rsidR="00B91743" w:rsidRPr="000C67BC">
        <w:rPr>
          <w:rFonts w:eastAsia="Times New Roman" w:cs="Times New Roman"/>
          <w:color w:val="000000" w:themeColor="text1"/>
          <w:szCs w:val="24"/>
          <w:lang w:val="en-SG" w:eastAsia="en-SG"/>
        </w:rPr>
        <w:tab/>
      </w:r>
      <w:r w:rsidR="00B91743" w:rsidRPr="000C67BC">
        <w:rPr>
          <w:rFonts w:eastAsia="Times New Roman" w:cs="Times New Roman"/>
          <w:color w:val="000000" w:themeColor="text1"/>
          <w:szCs w:val="24"/>
          <w:lang w:val="en-SG" w:eastAsia="en-SG"/>
        </w:rPr>
        <w:tab/>
      </w:r>
      <w:r w:rsidR="00B91743" w:rsidRPr="00C9285A">
        <w:rPr>
          <w:rFonts w:eastAsia="Times New Roman" w:cs="Times New Roman"/>
          <w:b/>
          <w:color w:val="0000FF"/>
          <w:szCs w:val="24"/>
          <w:lang w:val="en-SG" w:eastAsia="en-SG"/>
        </w:rPr>
        <w:t xml:space="preserve">D. </w:t>
      </w:r>
      <w:r w:rsidR="00B91743" w:rsidRPr="000C67BC">
        <w:rPr>
          <w:rFonts w:eastAsia="Times New Roman" w:cs="Times New Roman"/>
          <w:color w:val="000000" w:themeColor="text1"/>
          <w:szCs w:val="24"/>
          <w:lang w:val="en-SG" w:eastAsia="en-SG"/>
        </w:rPr>
        <w:t>21,3</w:t>
      </w:r>
    </w:p>
    <w:p w:rsidR="00B91743" w:rsidRPr="000C67BC" w:rsidRDefault="00B91743" w:rsidP="00F418C7">
      <w:pPr>
        <w:spacing w:after="0" w:line="240" w:lineRule="auto"/>
        <w:contextualSpacing/>
        <w:rPr>
          <w:rFonts w:eastAsia="Times New Roman" w:cs="Times New Roman"/>
          <w:color w:val="000000" w:themeColor="text1"/>
          <w:szCs w:val="24"/>
          <w:lang w:val="en-SG" w:eastAsia="en-SG"/>
        </w:rPr>
      </w:pPr>
      <w:r w:rsidRPr="000C67BC">
        <w:rPr>
          <w:rFonts w:eastAsia="Times New Roman" w:cs="Times New Roman"/>
          <w:noProof/>
          <w:color w:val="000000" w:themeColor="text1"/>
          <w:szCs w:val="24"/>
        </w:rPr>
        <w:drawing>
          <wp:inline distT="0" distB="0" distL="0" distR="0" wp14:anchorId="1A61419D" wp14:editId="201EF39C">
            <wp:extent cx="3109800" cy="1828800"/>
            <wp:effectExtent l="0" t="0" r="0" b="0"/>
            <wp:docPr id="252" name="Picture 252" descr="A line with numbers and a triangl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72078" name="Picture 1548172078" descr="A line with numbers and a triangle  Description automatically generated with medium confidence"/>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109987" cy="1828910"/>
                    </a:xfrm>
                    <a:prstGeom prst="rect">
                      <a:avLst/>
                    </a:prstGeom>
                    <a:noFill/>
                    <a:ln>
                      <a:noFill/>
                    </a:ln>
                  </pic:spPr>
                </pic:pic>
              </a:graphicData>
            </a:graphic>
          </wp:inline>
        </w:drawing>
      </w:r>
    </w:p>
    <w:p w:rsidR="00B91743" w:rsidRPr="000C67BC" w:rsidRDefault="00B91743" w:rsidP="00F418C7">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b/>
          <w:bCs/>
          <w:color w:val="000000" w:themeColor="text1"/>
          <w:szCs w:val="24"/>
          <w:lang w:val="en-SG" w:eastAsia="en-SG"/>
        </w:rPr>
        <w:t xml:space="preserve">Giải </w:t>
      </w:r>
    </w:p>
    <w:p w:rsidR="00B91743" w:rsidRPr="000C67BC" w:rsidRDefault="00B91743" w:rsidP="00F418C7">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Gọi Q là nhiệt lượng xô hấp thụ từ môi trường trong 1 phút.  m là lượng nước đá có trong xô.</w:t>
      </w:r>
    </w:p>
    <w:p w:rsidR="00B91743" w:rsidRPr="000C67BC" w:rsidRDefault="00B91743" w:rsidP="00F418C7">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Theo đồ thị, nước đá tan hết trong T</w:t>
      </w:r>
      <w:r w:rsidRPr="000C67BC">
        <w:rPr>
          <w:rFonts w:eastAsia="Times New Roman" w:cs="Times New Roman"/>
          <w:color w:val="000000" w:themeColor="text1"/>
          <w:szCs w:val="24"/>
          <w:vertAlign w:val="subscript"/>
          <w:lang w:val="en-SG" w:eastAsia="en-SG"/>
        </w:rPr>
        <w:t>1</w:t>
      </w:r>
      <w:r w:rsidRPr="000C67BC">
        <w:rPr>
          <w:rFonts w:eastAsia="Times New Roman" w:cs="Times New Roman"/>
          <w:color w:val="000000" w:themeColor="text1"/>
          <w:szCs w:val="24"/>
          <w:lang w:val="en-SG" w:eastAsia="en-SG"/>
        </w:rPr>
        <w:t>= 50 phút, do đó λ m = Q.T</w:t>
      </w:r>
      <w:r w:rsidRPr="000C67BC">
        <w:rPr>
          <w:rFonts w:eastAsia="Times New Roman" w:cs="Times New Roman"/>
          <w:color w:val="000000" w:themeColor="text1"/>
          <w:szCs w:val="24"/>
          <w:vertAlign w:val="subscript"/>
          <w:lang w:val="en-SG" w:eastAsia="en-SG"/>
        </w:rPr>
        <w:t>1</w:t>
      </w:r>
      <w:r w:rsidRPr="000C67BC">
        <w:rPr>
          <w:rFonts w:eastAsia="Times New Roman" w:cs="Times New Roman"/>
          <w:color w:val="000000" w:themeColor="text1"/>
          <w:szCs w:val="24"/>
          <w:lang w:val="vi-VN" w:eastAsia="en-SG"/>
        </w:rPr>
        <w:t xml:space="preserve"> </w:t>
      </w:r>
      <w:r w:rsidRPr="000C67BC">
        <w:rPr>
          <w:rFonts w:ascii="Cambria Math" w:eastAsia="Times New Roman" w:hAnsi="Cambria Math" w:cs="Cambria Math"/>
          <w:color w:val="000000" w:themeColor="text1"/>
          <w:szCs w:val="24"/>
          <w:lang w:val="en-SG" w:eastAsia="en-SG"/>
        </w:rPr>
        <w:t>⇒</w:t>
      </w:r>
      <w:r w:rsidRPr="000C67BC">
        <w:rPr>
          <w:rFonts w:eastAsia="Times New Roman" w:cs="Times New Roman"/>
          <w:color w:val="000000" w:themeColor="text1"/>
          <w:szCs w:val="24"/>
          <w:lang w:val="en-SG" w:eastAsia="en-SG"/>
        </w:rPr>
        <w:t xml:space="preserve"> Q = λm : T</w:t>
      </w:r>
      <w:r w:rsidRPr="000C67BC">
        <w:rPr>
          <w:rFonts w:eastAsia="Times New Roman" w:cs="Times New Roman"/>
          <w:color w:val="000000" w:themeColor="text1"/>
          <w:szCs w:val="24"/>
          <w:vertAlign w:val="subscript"/>
          <w:lang w:val="en-SG" w:eastAsia="en-SG"/>
        </w:rPr>
        <w:t>1</w:t>
      </w:r>
      <w:r w:rsidRPr="000C67BC">
        <w:rPr>
          <w:rFonts w:eastAsia="Times New Roman" w:cs="Times New Roman"/>
          <w:color w:val="000000" w:themeColor="text1"/>
          <w:szCs w:val="24"/>
          <w:lang w:val="en-SG" w:eastAsia="en-SG"/>
        </w:rPr>
        <w:t> (1)</w:t>
      </w:r>
    </w:p>
    <w:p w:rsidR="00B91743" w:rsidRPr="000C67BC" w:rsidRDefault="00B91743" w:rsidP="00F418C7">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Nước nóng thêm 2°C trong thời gian T</w:t>
      </w:r>
      <w:r w:rsidRPr="000C67BC">
        <w:rPr>
          <w:rFonts w:eastAsia="Times New Roman" w:cs="Times New Roman"/>
          <w:color w:val="000000" w:themeColor="text1"/>
          <w:szCs w:val="24"/>
          <w:vertAlign w:val="subscript"/>
          <w:lang w:val="en-SG" w:eastAsia="en-SG"/>
        </w:rPr>
        <w:t>2</w:t>
      </w:r>
      <w:r w:rsidRPr="000C67BC">
        <w:rPr>
          <w:rFonts w:eastAsia="Times New Roman" w:cs="Times New Roman"/>
          <w:color w:val="000000" w:themeColor="text1"/>
          <w:szCs w:val="24"/>
          <w:lang w:val="en-SG" w:eastAsia="en-SG"/>
        </w:rPr>
        <w:t>=10 phút. Do đó: Mc.Δt = Q.T</w:t>
      </w:r>
      <w:r w:rsidRPr="000C67BC">
        <w:rPr>
          <w:rFonts w:eastAsia="Times New Roman" w:cs="Times New Roman"/>
          <w:color w:val="000000" w:themeColor="text1"/>
          <w:szCs w:val="24"/>
          <w:vertAlign w:val="subscript"/>
          <w:lang w:val="en-SG" w:eastAsia="en-SG"/>
        </w:rPr>
        <w:t>2</w:t>
      </w:r>
      <w:r w:rsidRPr="000C67BC">
        <w:rPr>
          <w:rFonts w:eastAsia="Times New Roman" w:cs="Times New Roman"/>
          <w:color w:val="000000" w:themeColor="text1"/>
          <w:szCs w:val="24"/>
          <w:lang w:val="en-SG" w:eastAsia="en-SG"/>
        </w:rPr>
        <w:t> (2)</w:t>
      </w:r>
    </w:p>
    <w:p w:rsidR="00B91743" w:rsidRPr="000C67BC" w:rsidRDefault="00B91743" w:rsidP="00F418C7">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Từ (1) và (2) suy ra:</w:t>
      </w:r>
      <w:r w:rsidRPr="000C67BC">
        <w:rPr>
          <w:rFonts w:eastAsia="Times New Roman" w:cs="Times New Roman"/>
          <w:color w:val="000000" w:themeColor="text1"/>
          <w:szCs w:val="24"/>
          <w:lang w:val="vi-VN" w:eastAsia="en-SG"/>
        </w:rPr>
        <w:t xml:space="preserve"> </w:t>
      </w:r>
      <w:r w:rsidRPr="000C67BC">
        <w:rPr>
          <w:rFonts w:eastAsia="Times New Roman" w:cs="Times New Roman"/>
          <w:color w:val="000000" w:themeColor="text1"/>
          <w:szCs w:val="24"/>
          <w:lang w:val="en-SG" w:eastAsia="en-SG"/>
        </w:rPr>
        <w:t>Mc.Δt = T</w:t>
      </w:r>
      <w:r w:rsidRPr="000C67BC">
        <w:rPr>
          <w:rFonts w:eastAsia="Times New Roman" w:cs="Times New Roman"/>
          <w:color w:val="000000" w:themeColor="text1"/>
          <w:szCs w:val="24"/>
          <w:vertAlign w:val="subscript"/>
          <w:lang w:val="en-SG" w:eastAsia="en-SG"/>
        </w:rPr>
        <w:t>2</w:t>
      </w:r>
      <w:r w:rsidRPr="000C67BC">
        <w:rPr>
          <w:rFonts w:eastAsia="Times New Roman" w:cs="Times New Roman"/>
          <w:color w:val="000000" w:themeColor="text1"/>
          <w:szCs w:val="24"/>
          <w:lang w:val="en-SG" w:eastAsia="en-SG"/>
        </w:rPr>
        <w:t> .λm : T</w:t>
      </w:r>
      <w:r w:rsidRPr="000C67BC">
        <w:rPr>
          <w:rFonts w:eastAsia="Times New Roman" w:cs="Times New Roman"/>
          <w:color w:val="000000" w:themeColor="text1"/>
          <w:szCs w:val="24"/>
          <w:vertAlign w:val="subscript"/>
          <w:lang w:val="en-SG" w:eastAsia="en-SG"/>
        </w:rPr>
        <w:t>1</w:t>
      </w:r>
    </w:p>
    <w:p w:rsidR="00B91743" w:rsidRPr="000C67BC" w:rsidRDefault="00B91743" w:rsidP="00F418C7">
      <w:pPr>
        <w:spacing w:after="0" w:line="240" w:lineRule="auto"/>
        <w:ind w:left="48" w:right="48"/>
        <w:contextualSpacing/>
        <w:jc w:val="both"/>
        <w:rPr>
          <w:rFonts w:eastAsia="Times New Roman" w:cs="Times New Roman"/>
          <w:color w:val="000000" w:themeColor="text1"/>
          <w:szCs w:val="24"/>
          <w:lang w:val="en-SG" w:eastAsia="en-SG"/>
        </w:rPr>
      </w:pPr>
      <w:r w:rsidRPr="000C67BC">
        <w:rPr>
          <w:rFonts w:ascii="Cambria Math" w:eastAsia="Times New Roman" w:hAnsi="Cambria Math" w:cs="Cambria Math"/>
          <w:color w:val="000000" w:themeColor="text1"/>
          <w:szCs w:val="24"/>
          <w:lang w:val="en-SG" w:eastAsia="en-SG"/>
        </w:rPr>
        <w:t>⇒</w:t>
      </w:r>
      <w:r w:rsidRPr="000C67BC">
        <w:rPr>
          <w:rFonts w:eastAsia="Times New Roman" w:cs="Times New Roman"/>
          <w:color w:val="000000" w:themeColor="text1"/>
          <w:szCs w:val="24"/>
          <w:lang w:val="en-SG" w:eastAsia="en-SG"/>
        </w:rPr>
        <w:t xml:space="preserve"> m = Mc.Δt.T</w:t>
      </w:r>
      <w:r w:rsidRPr="000C67BC">
        <w:rPr>
          <w:rFonts w:eastAsia="Times New Roman" w:cs="Times New Roman"/>
          <w:color w:val="000000" w:themeColor="text1"/>
          <w:szCs w:val="24"/>
          <w:vertAlign w:val="subscript"/>
          <w:lang w:val="en-SG" w:eastAsia="en-SG"/>
        </w:rPr>
        <w:t>1</w:t>
      </w:r>
      <w:r w:rsidRPr="000C67BC">
        <w:rPr>
          <w:rFonts w:eastAsia="Times New Roman" w:cs="Times New Roman"/>
          <w:color w:val="000000" w:themeColor="text1"/>
          <w:szCs w:val="24"/>
          <w:lang w:val="en-SG" w:eastAsia="en-SG"/>
        </w:rPr>
        <w:t> : (T</w:t>
      </w:r>
      <w:r w:rsidRPr="000C67BC">
        <w:rPr>
          <w:rFonts w:eastAsia="Times New Roman" w:cs="Times New Roman"/>
          <w:color w:val="000000" w:themeColor="text1"/>
          <w:szCs w:val="24"/>
          <w:vertAlign w:val="subscript"/>
          <w:lang w:val="en-SG" w:eastAsia="en-SG"/>
        </w:rPr>
        <w:t>2</w:t>
      </w:r>
      <w:r w:rsidRPr="000C67BC">
        <w:rPr>
          <w:rFonts w:eastAsia="Times New Roman" w:cs="Times New Roman"/>
          <w:color w:val="000000" w:themeColor="text1"/>
          <w:szCs w:val="24"/>
          <w:lang w:val="en-SG" w:eastAsia="en-SG"/>
        </w:rPr>
        <w:t>.λ)</w:t>
      </w:r>
    </w:p>
    <w:p w:rsidR="00B91743" w:rsidRPr="000C67BC" w:rsidRDefault="00B91743" w:rsidP="00F418C7">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Khối lượng nước đá có trong xô là:</w:t>
      </w:r>
      <w:r w:rsidRPr="000C67BC">
        <w:rPr>
          <w:rFonts w:eastAsia="Times New Roman" w:cs="Times New Roman"/>
          <w:color w:val="000000" w:themeColor="text1"/>
          <w:szCs w:val="24"/>
          <w:lang w:val="vi-VN" w:eastAsia="en-SG"/>
        </w:rPr>
        <w:t xml:space="preserve"> </w:t>
      </w:r>
      <w:r w:rsidRPr="000C67BC">
        <w:rPr>
          <w:rFonts w:eastAsia="Times New Roman" w:cs="Times New Roman"/>
          <w:color w:val="000000" w:themeColor="text1"/>
          <w:szCs w:val="24"/>
          <w:lang w:val="en-SG" w:eastAsia="en-SG"/>
        </w:rPr>
        <w:t>m = 10.4200.2.50 : (10.3,4.10</w:t>
      </w:r>
      <w:r w:rsidRPr="000C67BC">
        <w:rPr>
          <w:rFonts w:eastAsia="Times New Roman" w:cs="Times New Roman"/>
          <w:color w:val="000000" w:themeColor="text1"/>
          <w:szCs w:val="24"/>
          <w:vertAlign w:val="superscript"/>
          <w:lang w:val="en-SG" w:eastAsia="en-SG"/>
        </w:rPr>
        <w:t>5</w:t>
      </w:r>
      <w:r w:rsidRPr="000C67BC">
        <w:rPr>
          <w:rFonts w:eastAsia="Times New Roman" w:cs="Times New Roman"/>
          <w:color w:val="000000" w:themeColor="text1"/>
          <w:szCs w:val="24"/>
          <w:lang w:val="en-SG" w:eastAsia="en-SG"/>
        </w:rPr>
        <w:t>) = 1,235 (kg)</w:t>
      </w:r>
    </w:p>
    <w:p w:rsidR="00B91743" w:rsidRPr="000C67BC" w:rsidRDefault="00B91743" w:rsidP="00F418C7">
      <w:pPr>
        <w:spacing w:after="0" w:line="240" w:lineRule="auto"/>
        <w:contextualSpacing/>
        <w:jc w:val="both"/>
        <w:rPr>
          <w:rFonts w:cs="Times New Roman"/>
          <w:color w:val="000000" w:themeColor="text1"/>
          <w:szCs w:val="24"/>
          <w:lang w:val="vi-VN"/>
        </w:rPr>
      </w:pPr>
    </w:p>
    <w:p w:rsidR="00B91743" w:rsidRPr="000C67BC" w:rsidRDefault="00B91743" w:rsidP="00F418C7">
      <w:pPr>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Đáp án: </w:t>
      </w:r>
      <w:r w:rsidRPr="000C67BC">
        <w:rPr>
          <w:rFonts w:eastAsia="Times New Roman" w:cs="Times New Roman"/>
          <w:bCs/>
          <w:color w:val="000000" w:themeColor="text1"/>
          <w:szCs w:val="24"/>
          <w:lang w:val="en-SG" w:eastAsia="en-SG"/>
        </w:rPr>
        <w:t>1,23</w: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C4521E">
      <w:pPr>
        <w:tabs>
          <w:tab w:val="left" w:pos="992"/>
        </w:tabs>
        <w:spacing w:after="0" w:line="240" w:lineRule="auto"/>
        <w:rPr>
          <w:rFonts w:cs="Times New Roman"/>
          <w:bCs/>
          <w:color w:val="000000" w:themeColor="text1"/>
          <w:szCs w:val="24"/>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bCs/>
          <w:color w:val="000000" w:themeColor="text1"/>
          <w:szCs w:val="24"/>
        </w:rPr>
        <w:t>Đồ thị nào trong hình vẽ có thể biểu diễn sự phụ thuộc của lực tương tác giữa hai điện tích điểm vào khoảng cách giữa chúng?</w:t>
      </w:r>
    </w:p>
    <w:p w:rsidR="00B91743" w:rsidRPr="000C67BC" w:rsidRDefault="00B91743" w:rsidP="00C4521E">
      <w:pPr>
        <w:spacing w:after="0" w:line="240" w:lineRule="auto"/>
        <w:ind w:left="992"/>
        <w:jc w:val="center"/>
        <w:rPr>
          <w:rFonts w:cs="Times New Roman"/>
          <w:bCs/>
          <w:color w:val="000000" w:themeColor="text1"/>
          <w:szCs w:val="24"/>
        </w:rPr>
      </w:pPr>
      <w:r w:rsidRPr="000C67BC">
        <w:rPr>
          <w:rFonts w:eastAsia="Times New Roman" w:cs="Times New Roman"/>
          <w:color w:val="000000" w:themeColor="text1"/>
          <w:szCs w:val="24"/>
        </w:rPr>
        <w:object w:dxaOrig="7035" w:dyaOrig="1860">
          <v:shape id="_x0000_i2472" type="#_x0000_t75" style="width:351.75pt;height:92.25pt" o:ole="">
            <v:imagedata r:id="rId535" o:title=""/>
          </v:shape>
          <o:OLEObject Type="Embed" ProgID="Visio.Drawing.11" ShapeID="_x0000_i2472" DrawAspect="Content" ObjectID="_1804450936" r:id="rId2862"/>
        </w:object>
      </w:r>
    </w:p>
    <w:p w:rsidR="00B91743" w:rsidRPr="000C67BC" w:rsidRDefault="00B91743" w:rsidP="00C4521E">
      <w:pPr>
        <w:tabs>
          <w:tab w:val="left" w:pos="3402"/>
          <w:tab w:val="left" w:pos="5669"/>
          <w:tab w:val="left" w:pos="7937"/>
        </w:tabs>
        <w:spacing w:after="0" w:line="240" w:lineRule="auto"/>
        <w:ind w:left="992"/>
        <w:jc w:val="both"/>
        <w:rPr>
          <w:rFonts w:cs="Times New Roman"/>
          <w:bCs/>
          <w:color w:val="000000" w:themeColor="text1"/>
          <w:szCs w:val="24"/>
        </w:rPr>
      </w:pPr>
      <w:r w:rsidRPr="00C9285A">
        <w:rPr>
          <w:rFonts w:cs="Times New Roman"/>
          <w:b/>
          <w:bCs/>
          <w:color w:val="0000FF"/>
          <w:szCs w:val="24"/>
        </w:rPr>
        <w:t xml:space="preserve">A. </w:t>
      </w:r>
      <w:r w:rsidRPr="000C67BC">
        <w:rPr>
          <w:rFonts w:cs="Times New Roman"/>
          <w:bCs/>
          <w:color w:val="000000" w:themeColor="text1"/>
          <w:szCs w:val="24"/>
        </w:rPr>
        <w:t>Hình 1.</w:t>
      </w:r>
      <w:r w:rsidRPr="000C67BC">
        <w:rPr>
          <w:rFonts w:cs="Times New Roman"/>
          <w:bCs/>
          <w:color w:val="000000" w:themeColor="text1"/>
          <w:szCs w:val="24"/>
        </w:rPr>
        <w:tab/>
      </w:r>
      <w:r w:rsidRPr="00C9285A">
        <w:rPr>
          <w:rFonts w:cs="Times New Roman"/>
          <w:b/>
          <w:bCs/>
          <w:color w:val="0000FF"/>
          <w:szCs w:val="24"/>
        </w:rPr>
        <w:t xml:space="preserve">B. </w:t>
      </w:r>
      <w:r w:rsidRPr="000C67BC">
        <w:rPr>
          <w:rFonts w:cs="Times New Roman"/>
          <w:bCs/>
          <w:color w:val="000000" w:themeColor="text1"/>
          <w:szCs w:val="24"/>
        </w:rPr>
        <w:t>Hình 2.</w:t>
      </w:r>
      <w:r w:rsidRPr="000C67BC">
        <w:rPr>
          <w:rFonts w:cs="Times New Roman"/>
          <w:bCs/>
          <w:color w:val="000000" w:themeColor="text1"/>
          <w:szCs w:val="24"/>
        </w:rPr>
        <w:tab/>
      </w:r>
      <w:r w:rsidRPr="00C9285A">
        <w:rPr>
          <w:rFonts w:cs="Times New Roman"/>
          <w:b/>
          <w:bCs/>
          <w:color w:val="0000FF"/>
          <w:szCs w:val="24"/>
        </w:rPr>
        <w:t xml:space="preserve">C. </w:t>
      </w:r>
      <w:r w:rsidRPr="000C67BC">
        <w:rPr>
          <w:rFonts w:cs="Times New Roman"/>
          <w:bCs/>
          <w:color w:val="000000" w:themeColor="text1"/>
          <w:szCs w:val="24"/>
        </w:rPr>
        <w:t>Hình 3.</w:t>
      </w:r>
      <w:r w:rsidRPr="000C67BC">
        <w:rPr>
          <w:rFonts w:cs="Times New Roman"/>
          <w:bCs/>
          <w:color w:val="000000" w:themeColor="text1"/>
          <w:szCs w:val="24"/>
        </w:rPr>
        <w:tab/>
      </w:r>
      <w:r w:rsidRPr="00C9285A">
        <w:rPr>
          <w:rFonts w:cs="Times New Roman"/>
          <w:b/>
          <w:bCs/>
          <w:color w:val="0000FF"/>
          <w:szCs w:val="24"/>
        </w:rPr>
        <w:t xml:space="preserve">D. </w:t>
      </w:r>
      <w:r w:rsidRPr="000C67BC">
        <w:rPr>
          <w:rFonts w:cs="Times New Roman"/>
          <w:bCs/>
          <w:color w:val="000000" w:themeColor="text1"/>
          <w:szCs w:val="24"/>
        </w:rPr>
        <w:t>Hình 4.</w:t>
      </w:r>
    </w:p>
    <w:p w:rsidR="00B91743" w:rsidRPr="000C67BC" w:rsidRDefault="00B91743" w:rsidP="00512FD0">
      <w:pPr>
        <w:spacing w:after="0" w:line="240" w:lineRule="auto"/>
        <w:rPr>
          <w:rFonts w:cs="Times New Roman"/>
          <w:b/>
          <w:bCs/>
          <w:color w:val="000000" w:themeColor="text1"/>
          <w:szCs w:val="24"/>
        </w:rPr>
      </w:pPr>
    </w:p>
    <w:p w:rsidR="00B91743" w:rsidRPr="000C67BC" w:rsidRDefault="00B91743" w:rsidP="00512FD0">
      <w:pPr>
        <w:spacing w:after="0" w:line="240" w:lineRule="auto"/>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C4521E">
      <w:pPr>
        <w:spacing w:after="0" w:line="240" w:lineRule="auto"/>
        <w:ind w:left="992"/>
        <w:rPr>
          <w:rFonts w:cs="Times New Roman"/>
          <w:bCs/>
          <w:color w:val="000000" w:themeColor="text1"/>
          <w:szCs w:val="24"/>
        </w:rPr>
      </w:pPr>
      <w:r w:rsidRPr="000C67BC">
        <w:rPr>
          <w:rFonts w:eastAsia="Times New Roman" w:cs="Times New Roman"/>
          <w:bCs/>
          <w:color w:val="000000" w:themeColor="text1"/>
          <w:position w:val="-30"/>
          <w:szCs w:val="24"/>
        </w:rPr>
        <w:object w:dxaOrig="2625" w:dyaOrig="720">
          <v:shape id="_x0000_i2473" type="#_x0000_t75" style="width:132pt;height:36.75pt" o:ole="">
            <v:imagedata r:id="rId2863" o:title=""/>
          </v:shape>
          <o:OLEObject Type="Embed" ProgID="Equation.DSMT4" ShapeID="_x0000_i2473" DrawAspect="Content" ObjectID="_1804450937" r:id="rId2864"/>
        </w:objec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C4521E">
      <w:pPr>
        <w:tabs>
          <w:tab w:val="left" w:pos="992"/>
        </w:tabs>
        <w:spacing w:after="0" w:line="240" w:lineRule="auto"/>
        <w:rPr>
          <w:rFonts w:cs="Times New Roman"/>
          <w:color w:val="000000" w:themeColor="text1"/>
          <w:szCs w:val="24"/>
          <w:lang w:val="fr-FR"/>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4"/>
          <w:lang w:val="fr-FR"/>
        </w:rPr>
        <w:t xml:space="preserve">Một vật thực hiện đồng thời hai dao động điều hòa có phương trình là </w:t>
      </w:r>
      <w:r w:rsidRPr="000C67BC">
        <w:rPr>
          <w:rFonts w:eastAsia="Times New Roman" w:cs="Times New Roman"/>
          <w:color w:val="000000" w:themeColor="text1"/>
          <w:position w:val="-14"/>
          <w:szCs w:val="24"/>
        </w:rPr>
        <w:object w:dxaOrig="2280" w:dyaOrig="405">
          <v:shape id="_x0000_i2474" type="#_x0000_t75" style="width:114pt;height:19.5pt" o:ole="">
            <v:imagedata r:id="rId538" o:title=""/>
          </v:shape>
          <o:OLEObject Type="Embed" ProgID="Equation.DSMT4" ShapeID="_x0000_i2474" DrawAspect="Content" ObjectID="_1804450938" r:id="rId2865"/>
        </w:object>
      </w:r>
      <w:r w:rsidRPr="000C67BC">
        <w:rPr>
          <w:rFonts w:cs="Times New Roman"/>
          <w:color w:val="000000" w:themeColor="text1"/>
          <w:szCs w:val="24"/>
          <w:lang w:val="fr-FR"/>
        </w:rPr>
        <w:t xml:space="preserve"> và </w:t>
      </w:r>
      <w:r w:rsidRPr="000C67BC">
        <w:rPr>
          <w:rFonts w:eastAsia="Times New Roman" w:cs="Times New Roman"/>
          <w:color w:val="000000" w:themeColor="text1"/>
          <w:position w:val="-28"/>
          <w:szCs w:val="24"/>
        </w:rPr>
        <w:object w:dxaOrig="2535" w:dyaOrig="675">
          <v:shape id="_x0000_i2475" type="#_x0000_t75" style="width:126.75pt;height:34.5pt" o:ole="">
            <v:imagedata r:id="rId540" o:title=""/>
          </v:shape>
          <o:OLEObject Type="Embed" ProgID="Equation.DSMT4" ShapeID="_x0000_i2475" DrawAspect="Content" ObjectID="_1804450939" r:id="rId2866"/>
        </w:object>
      </w:r>
      <w:r w:rsidRPr="000C67BC">
        <w:rPr>
          <w:rFonts w:cs="Times New Roman"/>
          <w:color w:val="000000" w:themeColor="text1"/>
          <w:szCs w:val="24"/>
          <w:lang w:val="fr-FR"/>
        </w:rPr>
        <w:t xml:space="preserve"> thì dao động tổng hợp có phương trình là </w:t>
      </w:r>
      <w:r w:rsidRPr="000C67BC">
        <w:rPr>
          <w:rFonts w:eastAsia="Times New Roman" w:cs="Times New Roman"/>
          <w:color w:val="000000" w:themeColor="text1"/>
          <w:position w:val="-28"/>
          <w:szCs w:val="24"/>
        </w:rPr>
        <w:object w:dxaOrig="2415" w:dyaOrig="675">
          <v:shape id="_x0000_i2476" type="#_x0000_t75" style="width:120.75pt;height:34.5pt" o:ole="">
            <v:imagedata r:id="rId542" o:title=""/>
          </v:shape>
          <o:OLEObject Type="Embed" ProgID="Equation.DSMT4" ShapeID="_x0000_i2476" DrawAspect="Content" ObjectID="_1804450940" r:id="rId2867"/>
        </w:object>
      </w:r>
      <w:r w:rsidRPr="000C67BC">
        <w:rPr>
          <w:rFonts w:cs="Times New Roman"/>
          <w:color w:val="000000" w:themeColor="text1"/>
          <w:szCs w:val="24"/>
          <w:lang w:val="fr-FR"/>
        </w:rPr>
        <w:t xml:space="preserve">. Thay đổi </w:t>
      </w:r>
      <w:r w:rsidRPr="000C67BC">
        <w:rPr>
          <w:rFonts w:eastAsia="Times New Roman" w:cs="Times New Roman"/>
          <w:color w:val="000000" w:themeColor="text1"/>
          <w:position w:val="-12"/>
          <w:szCs w:val="24"/>
        </w:rPr>
        <w:object w:dxaOrig="300" w:dyaOrig="375">
          <v:shape id="_x0000_i2477" type="#_x0000_t75" style="width:15pt;height:19.5pt" o:ole="">
            <v:imagedata r:id="rId544" o:title=""/>
          </v:shape>
          <o:OLEObject Type="Embed" ProgID="Equation.DSMT4" ShapeID="_x0000_i2477" DrawAspect="Content" ObjectID="_1804450941" r:id="rId2868"/>
        </w:object>
      </w:r>
      <w:r w:rsidRPr="000C67BC">
        <w:rPr>
          <w:rFonts w:cs="Times New Roman"/>
          <w:color w:val="000000" w:themeColor="text1"/>
          <w:szCs w:val="24"/>
          <w:lang w:val="fr-FR"/>
        </w:rPr>
        <w:t xml:space="preserve"> để </w:t>
      </w:r>
      <w:r w:rsidRPr="000C67BC">
        <w:rPr>
          <w:rFonts w:cs="Times New Roman"/>
          <w:i/>
          <w:color w:val="000000" w:themeColor="text1"/>
          <w:szCs w:val="24"/>
          <w:lang w:val="fr-FR"/>
        </w:rPr>
        <w:t>A</w:t>
      </w:r>
      <w:r w:rsidRPr="000C67BC">
        <w:rPr>
          <w:rFonts w:cs="Times New Roman"/>
          <w:color w:val="000000" w:themeColor="text1"/>
          <w:szCs w:val="24"/>
          <w:lang w:val="fr-FR"/>
        </w:rPr>
        <w:t xml:space="preserve"> có giá trị bằng một nửa giá trị cực đại mà nó có thể đạt được thì </w:t>
      </w:r>
      <w:r w:rsidRPr="000C67BC">
        <w:rPr>
          <w:rFonts w:eastAsia="Times New Roman" w:cs="Times New Roman"/>
          <w:color w:val="000000" w:themeColor="text1"/>
          <w:position w:val="-12"/>
          <w:szCs w:val="24"/>
        </w:rPr>
        <w:object w:dxaOrig="300" w:dyaOrig="375">
          <v:shape id="_x0000_i2478" type="#_x0000_t75" style="width:15pt;height:19.5pt" o:ole="">
            <v:imagedata r:id="rId546" o:title=""/>
          </v:shape>
          <o:OLEObject Type="Embed" ProgID="Equation.DSMT4" ShapeID="_x0000_i2478" DrawAspect="Content" ObjectID="_1804450942" r:id="rId2869"/>
        </w:object>
      </w:r>
      <w:r w:rsidRPr="000C67BC">
        <w:rPr>
          <w:rFonts w:cs="Times New Roman"/>
          <w:color w:val="000000" w:themeColor="text1"/>
          <w:szCs w:val="24"/>
          <w:lang w:val="fr-FR"/>
        </w:rPr>
        <w:t xml:space="preserve"> có giá trị là</w:t>
      </w:r>
    </w:p>
    <w:p w:rsidR="00B91743" w:rsidRPr="000C67BC" w:rsidRDefault="00B91743" w:rsidP="00C4521E">
      <w:pPr>
        <w:tabs>
          <w:tab w:val="left" w:pos="3402"/>
          <w:tab w:val="left" w:pos="5669"/>
          <w:tab w:val="left" w:pos="7937"/>
        </w:tabs>
        <w:spacing w:after="0" w:line="240" w:lineRule="auto"/>
        <w:ind w:left="992"/>
        <w:jc w:val="both"/>
        <w:rPr>
          <w:rFonts w:cs="Times New Roman"/>
          <w:color w:val="000000" w:themeColor="text1"/>
          <w:szCs w:val="24"/>
          <w:lang w:val="fr-FR"/>
        </w:rPr>
      </w:pPr>
      <w:r w:rsidRPr="00C9285A">
        <w:rPr>
          <w:rFonts w:cs="Times New Roman"/>
          <w:b/>
          <w:color w:val="0000FF"/>
          <w:szCs w:val="24"/>
          <w:lang w:val="fr-FR"/>
        </w:rPr>
        <w:lastRenderedPageBreak/>
        <w:t xml:space="preserve">A. </w:t>
      </w:r>
      <w:r w:rsidRPr="000C67BC">
        <w:rPr>
          <w:rFonts w:eastAsia="Times New Roman" w:cs="Times New Roman"/>
          <w:color w:val="000000" w:themeColor="text1"/>
          <w:position w:val="-28"/>
          <w:szCs w:val="24"/>
        </w:rPr>
        <w:object w:dxaOrig="780" w:dyaOrig="660">
          <v:shape id="_x0000_i2479" type="#_x0000_t75" style="width:39pt;height:33pt" o:ole="">
            <v:imagedata r:id="rId548" o:title=""/>
          </v:shape>
          <o:OLEObject Type="Embed" ProgID="Equation.DSMT4" ShapeID="_x0000_i2479" DrawAspect="Content" ObjectID="_1804450943" r:id="rId2870"/>
        </w:object>
      </w:r>
      <w:r w:rsidRPr="000C67BC">
        <w:rPr>
          <w:rFonts w:cs="Times New Roman"/>
          <w:color w:val="000000" w:themeColor="text1"/>
          <w:szCs w:val="24"/>
          <w:lang w:val="fr-FR"/>
        </w:rPr>
        <w:t>.</w:t>
      </w:r>
      <w:r w:rsidRPr="000C67BC">
        <w:rPr>
          <w:rFonts w:cs="Times New Roman"/>
          <w:color w:val="000000" w:themeColor="text1"/>
          <w:szCs w:val="24"/>
          <w:lang w:val="fr-FR"/>
        </w:rPr>
        <w:tab/>
      </w:r>
      <w:r w:rsidRPr="00C9285A">
        <w:rPr>
          <w:rFonts w:cs="Times New Roman"/>
          <w:b/>
          <w:color w:val="0000FF"/>
          <w:szCs w:val="24"/>
          <w:lang w:val="fr-FR"/>
        </w:rPr>
        <w:t xml:space="preserve">B. </w:t>
      </w:r>
      <w:r w:rsidRPr="000C67BC">
        <w:rPr>
          <w:rFonts w:eastAsia="Times New Roman" w:cs="Times New Roman"/>
          <w:color w:val="000000" w:themeColor="text1"/>
          <w:position w:val="-28"/>
          <w:szCs w:val="24"/>
        </w:rPr>
        <w:object w:dxaOrig="780" w:dyaOrig="660">
          <v:shape id="_x0000_i2480" type="#_x0000_t75" style="width:39pt;height:33pt" o:ole="">
            <v:imagedata r:id="rId550" o:title=""/>
          </v:shape>
          <o:OLEObject Type="Embed" ProgID="Equation.DSMT4" ShapeID="_x0000_i2480" DrawAspect="Content" ObjectID="_1804450944" r:id="rId2871"/>
        </w:object>
      </w:r>
      <w:r w:rsidRPr="000C67BC">
        <w:rPr>
          <w:rFonts w:cs="Times New Roman"/>
          <w:color w:val="000000" w:themeColor="text1"/>
          <w:szCs w:val="24"/>
          <w:lang w:val="fr-FR"/>
        </w:rPr>
        <w:t>.</w:t>
      </w:r>
      <w:r w:rsidRPr="000C67BC">
        <w:rPr>
          <w:rFonts w:cs="Times New Roman"/>
          <w:color w:val="000000" w:themeColor="text1"/>
          <w:szCs w:val="24"/>
          <w:lang w:val="fr-FR"/>
        </w:rPr>
        <w:tab/>
      </w:r>
      <w:r w:rsidRPr="00C9285A">
        <w:rPr>
          <w:rFonts w:cs="Times New Roman"/>
          <w:b/>
          <w:color w:val="0000FF"/>
          <w:szCs w:val="24"/>
          <w:lang w:val="fr-FR"/>
        </w:rPr>
        <w:t xml:space="preserve">C. </w:t>
      </w:r>
      <w:r w:rsidRPr="000C67BC">
        <w:rPr>
          <w:rFonts w:eastAsia="Times New Roman" w:cs="Times New Roman"/>
          <w:color w:val="000000" w:themeColor="text1"/>
          <w:position w:val="-8"/>
          <w:szCs w:val="24"/>
        </w:rPr>
        <w:object w:dxaOrig="945" w:dyaOrig="375">
          <v:shape id="_x0000_i2481" type="#_x0000_t75" style="width:47.25pt;height:19.5pt" o:ole="">
            <v:imagedata r:id="rId552" o:title=""/>
          </v:shape>
          <o:OLEObject Type="Embed" ProgID="Equation.DSMT4" ShapeID="_x0000_i2481" DrawAspect="Content" ObjectID="_1804450945" r:id="rId2872"/>
        </w:object>
      </w:r>
      <w:r w:rsidRPr="000C67BC">
        <w:rPr>
          <w:rFonts w:cs="Times New Roman"/>
          <w:color w:val="000000" w:themeColor="text1"/>
          <w:szCs w:val="24"/>
          <w:lang w:val="fr-FR"/>
        </w:rPr>
        <w:t>.</w:t>
      </w:r>
      <w:r w:rsidRPr="000C67BC">
        <w:rPr>
          <w:rFonts w:cs="Times New Roman"/>
          <w:color w:val="000000" w:themeColor="text1"/>
          <w:szCs w:val="24"/>
          <w:lang w:val="fr-FR"/>
        </w:rPr>
        <w:tab/>
      </w:r>
      <w:r w:rsidRPr="00C9285A">
        <w:rPr>
          <w:rFonts w:cs="Times New Roman"/>
          <w:b/>
          <w:color w:val="0000FF"/>
          <w:szCs w:val="24"/>
          <w:lang w:val="fr-FR"/>
        </w:rPr>
        <w:t xml:space="preserve">D. </w:t>
      </w:r>
      <w:r w:rsidRPr="000C67BC">
        <w:rPr>
          <w:rFonts w:eastAsia="Times New Roman" w:cs="Times New Roman"/>
          <w:color w:val="000000" w:themeColor="text1"/>
          <w:position w:val="-8"/>
          <w:szCs w:val="24"/>
        </w:rPr>
        <w:object w:dxaOrig="840" w:dyaOrig="375">
          <v:shape id="_x0000_i2482" type="#_x0000_t75" style="width:42pt;height:19.5pt" o:ole="">
            <v:imagedata r:id="rId554" o:title=""/>
          </v:shape>
          <o:OLEObject Type="Embed" ProgID="Equation.DSMT4" ShapeID="_x0000_i2482" DrawAspect="Content" ObjectID="_1804450946" r:id="rId2873"/>
        </w:object>
      </w:r>
      <w:r w:rsidRPr="000C67BC">
        <w:rPr>
          <w:rFonts w:cs="Times New Roman"/>
          <w:color w:val="000000" w:themeColor="text1"/>
          <w:szCs w:val="24"/>
          <w:lang w:val="fr-FR"/>
        </w:rPr>
        <w:t>.</w:t>
      </w:r>
    </w:p>
    <w:p w:rsidR="00B91743" w:rsidRPr="000C67BC" w:rsidRDefault="00B91743" w:rsidP="00512FD0">
      <w:pPr>
        <w:spacing w:after="0" w:line="240" w:lineRule="auto"/>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C4521E">
      <w:pPr>
        <w:spacing w:after="0" w:line="240" w:lineRule="auto"/>
        <w:rPr>
          <w:rFonts w:cs="Times New Roman"/>
          <w:color w:val="000000" w:themeColor="text1"/>
          <w:szCs w:val="24"/>
          <w:lang w:val="fr-FR"/>
        </w:rPr>
      </w:pPr>
      <w:r w:rsidRPr="000C67BC">
        <w:rPr>
          <w:rFonts w:cs="Times New Roman"/>
          <w:noProof/>
          <w:color w:val="000000" w:themeColor="text1"/>
          <w:sz w:val="22"/>
        </w:rPr>
        <w:drawing>
          <wp:anchor distT="0" distB="0" distL="114300" distR="114300" simplePos="0" relativeHeight="251769856" behindDoc="0" locked="0" layoutInCell="1" allowOverlap="1" wp14:anchorId="5E747DC3" wp14:editId="360996BB">
            <wp:simplePos x="0" y="0"/>
            <wp:positionH relativeFrom="margin">
              <wp:posOffset>3566160</wp:posOffset>
            </wp:positionH>
            <wp:positionV relativeFrom="paragraph">
              <wp:posOffset>19685</wp:posOffset>
            </wp:positionV>
            <wp:extent cx="2350770" cy="1167765"/>
            <wp:effectExtent l="0" t="0" r="0" b="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29"/>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350770" cy="1167765"/>
                    </a:xfrm>
                    <a:prstGeom prst="rect">
                      <a:avLst/>
                    </a:prstGeom>
                    <a:noFill/>
                  </pic:spPr>
                </pic:pic>
              </a:graphicData>
            </a:graphic>
            <wp14:sizeRelH relativeFrom="page">
              <wp14:pctWidth>0</wp14:pctWidth>
            </wp14:sizeRelH>
            <wp14:sizeRelV relativeFrom="page">
              <wp14:pctHeight>0</wp14:pctHeight>
            </wp14:sizeRelV>
          </wp:anchor>
        </w:drawing>
      </w:r>
      <w:r w:rsidRPr="000C67BC">
        <w:rPr>
          <w:rFonts w:cs="Times New Roman"/>
          <w:color w:val="000000" w:themeColor="text1"/>
          <w:szCs w:val="24"/>
        </w:rPr>
        <w:sym w:font="Wingdings" w:char="F0A7"/>
      </w:r>
      <w:r w:rsidRPr="000C67BC">
        <w:rPr>
          <w:rFonts w:cs="Times New Roman"/>
          <w:color w:val="000000" w:themeColor="text1"/>
          <w:szCs w:val="24"/>
          <w:lang w:val="fr-FR"/>
        </w:rPr>
        <w:t xml:space="preserve"> </w:t>
      </w:r>
      <w:r w:rsidRPr="000C67BC">
        <w:rPr>
          <w:rFonts w:eastAsia="Times New Roman" w:cs="Times New Roman"/>
          <w:color w:val="000000" w:themeColor="text1"/>
          <w:position w:val="-12"/>
          <w:szCs w:val="24"/>
        </w:rPr>
        <w:object w:dxaOrig="255" w:dyaOrig="375">
          <v:shape id="_x0000_i2483" type="#_x0000_t75" style="width:12.75pt;height:19.5pt" o:ole="">
            <v:imagedata r:id="rId2874" o:title=""/>
          </v:shape>
          <o:OLEObject Type="Embed" ProgID="Equation.DSMT4" ShapeID="_x0000_i2483" DrawAspect="Content" ObjectID="_1804450947" r:id="rId2875"/>
        </w:object>
      </w:r>
      <w:r w:rsidRPr="000C67BC">
        <w:rPr>
          <w:rFonts w:cs="Times New Roman"/>
          <w:color w:val="000000" w:themeColor="text1"/>
          <w:szCs w:val="24"/>
          <w:lang w:val="fr-FR"/>
        </w:rPr>
        <w:t xml:space="preserve"> trễ pha </w:t>
      </w:r>
      <w:r w:rsidRPr="000C67BC">
        <w:rPr>
          <w:rFonts w:eastAsia="Times New Roman" w:cs="Times New Roman"/>
          <w:color w:val="000000" w:themeColor="text1"/>
          <w:position w:val="-24"/>
          <w:szCs w:val="24"/>
        </w:rPr>
        <w:object w:dxaOrig="255" w:dyaOrig="630">
          <v:shape id="_x0000_i2484" type="#_x0000_t75" style="width:12.75pt;height:30.75pt" o:ole="">
            <v:imagedata r:id="rId2876" o:title=""/>
          </v:shape>
          <o:OLEObject Type="Embed" ProgID="Equation.DSMT4" ShapeID="_x0000_i2484" DrawAspect="Content" ObjectID="_1804450948" r:id="rId2877"/>
        </w:object>
      </w:r>
      <w:r w:rsidRPr="000C67BC">
        <w:rPr>
          <w:rFonts w:cs="Times New Roman"/>
          <w:color w:val="000000" w:themeColor="text1"/>
          <w:szCs w:val="24"/>
          <w:lang w:val="fr-FR"/>
        </w:rPr>
        <w:t xml:space="preserve"> so với </w:t>
      </w:r>
      <w:r w:rsidRPr="000C67BC">
        <w:rPr>
          <w:rFonts w:cs="Times New Roman"/>
          <w:i/>
          <w:color w:val="000000" w:themeColor="text1"/>
          <w:szCs w:val="24"/>
          <w:lang w:val="fr-FR"/>
        </w:rPr>
        <w:t>x</w:t>
      </w:r>
      <w:r w:rsidRPr="000C67BC">
        <w:rPr>
          <w:rFonts w:cs="Times New Roman"/>
          <w:color w:val="000000" w:themeColor="text1"/>
          <w:szCs w:val="24"/>
          <w:lang w:val="fr-FR"/>
        </w:rPr>
        <w:t xml:space="preserve"> </w:t>
      </w:r>
      <w:r w:rsidRPr="000C67BC">
        <w:rPr>
          <w:rFonts w:cs="Times New Roman"/>
          <w:color w:val="000000" w:themeColor="text1"/>
          <w:szCs w:val="24"/>
        </w:rPr>
        <w:sym w:font="Symbol" w:char="F0AE"/>
      </w:r>
      <w:r w:rsidRPr="000C67BC">
        <w:rPr>
          <w:rFonts w:cs="Times New Roman"/>
          <w:color w:val="000000" w:themeColor="text1"/>
          <w:szCs w:val="24"/>
          <w:lang w:val="fr-FR"/>
        </w:rPr>
        <w:t xml:space="preserve"> Vẽ giản đồ vectơ.</w:t>
      </w:r>
    </w:p>
    <w:p w:rsidR="00B91743" w:rsidRPr="000C67BC" w:rsidRDefault="00B91743" w:rsidP="00C4521E">
      <w:pPr>
        <w:spacing w:after="0" w:line="240" w:lineRule="auto"/>
        <w:rPr>
          <w:rFonts w:cs="Times New Roman"/>
          <w:color w:val="000000" w:themeColor="text1"/>
          <w:szCs w:val="24"/>
          <w:lang w:val="fr-FR"/>
        </w:rPr>
      </w:pPr>
      <w:r w:rsidRPr="000C67BC">
        <w:rPr>
          <w:rFonts w:cs="Times New Roman"/>
          <w:color w:val="000000" w:themeColor="text1"/>
          <w:szCs w:val="24"/>
        </w:rPr>
        <w:sym w:font="Wingdings" w:char="F0A7"/>
      </w:r>
      <w:r w:rsidRPr="000C67BC">
        <w:rPr>
          <w:rFonts w:cs="Times New Roman"/>
          <w:color w:val="000000" w:themeColor="text1"/>
          <w:szCs w:val="24"/>
          <w:lang w:val="fr-FR"/>
        </w:rPr>
        <w:t xml:space="preserve"> Theo định lý hàm sin cho tam giác, ta có:</w:t>
      </w:r>
    </w:p>
    <w:p w:rsidR="00B91743" w:rsidRPr="000C67BC" w:rsidRDefault="00B91743" w:rsidP="00C4521E">
      <w:pPr>
        <w:spacing w:after="0" w:line="240" w:lineRule="auto"/>
        <w:rPr>
          <w:rFonts w:cs="Times New Roman"/>
          <w:color w:val="000000" w:themeColor="text1"/>
          <w:szCs w:val="24"/>
        </w:rPr>
      </w:pPr>
      <w:r w:rsidRPr="000C67BC">
        <w:rPr>
          <w:rFonts w:eastAsia="Times New Roman" w:cs="Times New Roman"/>
          <w:color w:val="000000" w:themeColor="text1"/>
          <w:position w:val="-24"/>
          <w:szCs w:val="24"/>
        </w:rPr>
        <w:object w:dxaOrig="2955" w:dyaOrig="630">
          <v:shape id="_x0000_i2485" type="#_x0000_t75" style="width:148.5pt;height:30.75pt" o:ole="">
            <v:imagedata r:id="rId2878" o:title=""/>
          </v:shape>
          <o:OLEObject Type="Embed" ProgID="Equation.DSMT4" ShapeID="_x0000_i2485" DrawAspect="Content" ObjectID="_1804450949" r:id="rId2879"/>
        </w:object>
      </w:r>
    </w:p>
    <w:p w:rsidR="00B91743" w:rsidRPr="000C67BC" w:rsidRDefault="00B91743" w:rsidP="00C4521E">
      <w:pPr>
        <w:spacing w:after="0" w:line="240" w:lineRule="auto"/>
        <w:rPr>
          <w:rFonts w:cs="Times New Roman"/>
          <w:color w:val="000000" w:themeColor="text1"/>
          <w:szCs w:val="24"/>
        </w:rPr>
      </w:pPr>
      <w:r w:rsidRPr="000C67BC">
        <w:rPr>
          <w:rFonts w:eastAsia="Times New Roman" w:cs="Times New Roman"/>
          <w:color w:val="000000" w:themeColor="text1"/>
          <w:position w:val="-14"/>
          <w:szCs w:val="24"/>
        </w:rPr>
        <w:object w:dxaOrig="4275" w:dyaOrig="405">
          <v:shape id="_x0000_i2486" type="#_x0000_t75" style="width:213.75pt;height:19.5pt" o:ole="">
            <v:imagedata r:id="rId2880" o:title=""/>
          </v:shape>
          <o:OLEObject Type="Embed" ProgID="Equation.DSMT4" ShapeID="_x0000_i2486" DrawAspect="Content" ObjectID="_1804450950" r:id="rId2881"/>
        </w:object>
      </w:r>
      <w:r w:rsidRPr="000C67BC">
        <w:rPr>
          <w:rFonts w:cs="Times New Roman"/>
          <w:color w:val="000000" w:themeColor="text1"/>
          <w:szCs w:val="24"/>
        </w:rPr>
        <w:t>.</w:t>
      </w:r>
    </w:p>
    <w:p w:rsidR="00B91743" w:rsidRPr="000C67BC" w:rsidRDefault="00B91743" w:rsidP="00C4521E">
      <w:pPr>
        <w:spacing w:after="0" w:line="240" w:lineRule="auto"/>
        <w:rPr>
          <w:rFonts w:cs="Times New Roman"/>
          <w:color w:val="000000" w:themeColor="text1"/>
          <w:szCs w:val="24"/>
        </w:rPr>
      </w:pPr>
      <w:r w:rsidRPr="000C67BC">
        <w:rPr>
          <w:rFonts w:cs="Times New Roman"/>
          <w:color w:val="000000" w:themeColor="text1"/>
          <w:szCs w:val="24"/>
        </w:rPr>
        <w:sym w:font="Wingdings" w:char="F0A7"/>
      </w:r>
      <w:r w:rsidRPr="000C67BC">
        <w:rPr>
          <w:rFonts w:cs="Times New Roman"/>
          <w:color w:val="000000" w:themeColor="text1"/>
          <w:szCs w:val="24"/>
        </w:rPr>
        <w:t xml:space="preserve"> Khi </w:t>
      </w:r>
      <w:r w:rsidRPr="000C67BC">
        <w:rPr>
          <w:rFonts w:eastAsia="Times New Roman" w:cs="Times New Roman"/>
          <w:color w:val="000000" w:themeColor="text1"/>
          <w:position w:val="-24"/>
          <w:szCs w:val="24"/>
        </w:rPr>
        <w:object w:dxaOrig="5370" w:dyaOrig="630">
          <v:shape id="_x0000_i2487" type="#_x0000_t75" style="width:268.5pt;height:30.75pt" o:ole="">
            <v:imagedata r:id="rId2882" o:title=""/>
          </v:shape>
          <o:OLEObject Type="Embed" ProgID="Equation.DSMT4" ShapeID="_x0000_i2487" DrawAspect="Content" ObjectID="_1804450951" r:id="rId2883"/>
        </w:object>
      </w:r>
      <w:r w:rsidRPr="000C67BC">
        <w:rPr>
          <w:rFonts w:cs="Times New Roman"/>
          <w:color w:val="000000" w:themeColor="text1"/>
          <w:szCs w:val="24"/>
        </w:rPr>
        <w:t>.</w:t>
      </w:r>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C4521E">
      <w:pPr>
        <w:tabs>
          <w:tab w:val="left" w:pos="283"/>
          <w:tab w:val="left" w:pos="2835"/>
          <w:tab w:val="left" w:pos="5386"/>
          <w:tab w:val="left" w:pos="7937"/>
        </w:tabs>
        <w:rPr>
          <w:rFonts w:cs="Times New Roman"/>
          <w:color w:val="000000" w:themeColor="text1"/>
          <w:szCs w:val="28"/>
          <w:lang w:val="fr-FR"/>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cs="Times New Roman"/>
          <w:color w:val="000000" w:themeColor="text1"/>
          <w:szCs w:val="28"/>
          <w:lang w:val="fr-FR"/>
        </w:rPr>
        <w:t xml:space="preserve">Một bình có thể tích V = 20 lít chứa một hỗn hợp hydrogen và heli ở nhiệt độ </w:t>
      </w:r>
      <w:r w:rsidRPr="000C67BC">
        <w:rPr>
          <w:rFonts w:cs="Times New Roman"/>
          <w:color w:val="000000" w:themeColor="text1"/>
          <w:position w:val="-6"/>
          <w:szCs w:val="28"/>
        </w:rPr>
        <w:object w:dxaOrig="975" w:dyaOrig="360">
          <v:shape id="_x0000_i2488" type="#_x0000_t75" style="width:48.75pt;height:18pt" o:ole="">
            <v:imagedata r:id="rId556" o:title=""/>
          </v:shape>
          <o:OLEObject Type="Embed" ProgID="Equation.DSMT4" ShapeID="_x0000_i2488" DrawAspect="Content" ObjectID="_1804450952" r:id="rId2884"/>
        </w:object>
      </w:r>
      <w:r w:rsidRPr="000C67BC">
        <w:rPr>
          <w:rFonts w:cs="Times New Roman"/>
          <w:color w:val="000000" w:themeColor="text1"/>
          <w:szCs w:val="28"/>
          <w:lang w:val="fr-FR"/>
        </w:rPr>
        <w:t xml:space="preserve"> và áp suất </w:t>
      </w:r>
      <w:r w:rsidRPr="000C67BC">
        <w:rPr>
          <w:rFonts w:cs="Times New Roman"/>
          <w:color w:val="000000" w:themeColor="text1"/>
          <w:position w:val="-10"/>
          <w:szCs w:val="28"/>
        </w:rPr>
        <w:object w:dxaOrig="1380" w:dyaOrig="360">
          <v:shape id="_x0000_i2489" type="#_x0000_t75" style="width:69pt;height:18pt" o:ole="">
            <v:imagedata r:id="rId558" o:title=""/>
          </v:shape>
          <o:OLEObject Type="Embed" ProgID="Equation.DSMT4" ShapeID="_x0000_i2489" DrawAspect="Content" ObjectID="_1804450953" r:id="rId2885"/>
        </w:object>
      </w:r>
      <w:r w:rsidRPr="000C67BC">
        <w:rPr>
          <w:rFonts w:cs="Times New Roman"/>
          <w:color w:val="000000" w:themeColor="text1"/>
          <w:szCs w:val="28"/>
          <w:lang w:val="fr-FR"/>
        </w:rPr>
        <w:t xml:space="preserve"> Khối lượng của hỗn hợp là </w:t>
      </w:r>
      <w:r w:rsidRPr="000C67BC">
        <w:rPr>
          <w:rFonts w:cs="Times New Roman"/>
          <w:color w:val="000000" w:themeColor="text1"/>
          <w:szCs w:val="28"/>
          <w:lang w:val="vi-VN"/>
        </w:rPr>
        <w:t>m = 6g.</w:t>
      </w:r>
      <w:r w:rsidRPr="000C67BC">
        <w:rPr>
          <w:rFonts w:cs="Times New Roman"/>
          <w:color w:val="000000" w:themeColor="text1"/>
          <w:szCs w:val="28"/>
          <w:lang w:val="fr-FR"/>
        </w:rPr>
        <w:t xml:space="preserve"> Khối lượng của mỗi chất khí trong hỗn hợp là</w:t>
      </w:r>
    </w:p>
    <w:p w:rsidR="00B91743" w:rsidRPr="000C67BC" w:rsidRDefault="00B91743" w:rsidP="00C4521E">
      <w:pPr>
        <w:tabs>
          <w:tab w:val="left" w:pos="283"/>
          <w:tab w:val="left" w:pos="426"/>
          <w:tab w:val="left" w:pos="2835"/>
          <w:tab w:val="left" w:pos="5386"/>
          <w:tab w:val="left" w:pos="7937"/>
        </w:tabs>
        <w:spacing w:before="20" w:after="20" w:line="276" w:lineRule="auto"/>
        <w:ind w:left="283"/>
        <w:rPr>
          <w:rFonts w:cs="Times New Roman"/>
          <w:b/>
          <w:color w:val="000000" w:themeColor="text1"/>
          <w:szCs w:val="28"/>
        </w:rPr>
      </w:pPr>
      <w:r w:rsidRPr="00C9285A">
        <w:rPr>
          <w:rFonts w:cs="Times New Roman"/>
          <w:b/>
          <w:color w:val="0000FF"/>
          <w:szCs w:val="28"/>
          <w:lang w:val="fr-FR"/>
        </w:rPr>
        <w:t xml:space="preserve">A. </w:t>
      </w:r>
      <w:r w:rsidRPr="000C67BC">
        <w:rPr>
          <w:rFonts w:cs="Times New Roman"/>
          <w:color w:val="000000" w:themeColor="text1"/>
          <w:szCs w:val="28"/>
        </w:rPr>
        <w:t xml:space="preserve">1,58 gam, </w:t>
      </w:r>
      <w:r w:rsidRPr="000C67BC">
        <w:rPr>
          <w:rFonts w:cs="Times New Roman"/>
          <w:color w:val="000000" w:themeColor="text1"/>
          <w:szCs w:val="28"/>
          <w:lang w:val="vi-VN"/>
        </w:rPr>
        <w:t>4</w:t>
      </w:r>
      <w:r w:rsidRPr="000C67BC">
        <w:rPr>
          <w:rFonts w:cs="Times New Roman"/>
          <w:color w:val="000000" w:themeColor="text1"/>
          <w:szCs w:val="28"/>
        </w:rPr>
        <w:t>,42 gam.</w:t>
      </w:r>
      <w:r w:rsidRPr="000C67BC">
        <w:rPr>
          <w:rFonts w:cs="Times New Roman"/>
          <w:b/>
          <w:color w:val="000000" w:themeColor="text1"/>
          <w:szCs w:val="28"/>
          <w:lang w:val="vi-VN"/>
        </w:rPr>
        <w:t xml:space="preserve"> </w:t>
      </w:r>
      <w:r w:rsidRPr="000C67BC">
        <w:rPr>
          <w:rFonts w:cs="Times New Roman"/>
          <w:b/>
          <w:color w:val="000000" w:themeColor="text1"/>
          <w:szCs w:val="28"/>
          <w:lang w:val="vi-VN"/>
        </w:rPr>
        <w:tab/>
      </w:r>
      <w:r w:rsidRPr="00C9285A">
        <w:rPr>
          <w:rFonts w:cs="Times New Roman"/>
          <w:b/>
          <w:color w:val="0000FF"/>
          <w:szCs w:val="28"/>
        </w:rPr>
        <w:t xml:space="preserve">B. </w:t>
      </w:r>
      <w:r w:rsidRPr="000C67BC">
        <w:rPr>
          <w:rFonts w:cs="Times New Roman"/>
          <w:color w:val="000000" w:themeColor="text1"/>
          <w:szCs w:val="28"/>
          <w:lang w:val="vi-VN"/>
        </w:rPr>
        <w:t>0,57</w:t>
      </w:r>
      <w:r w:rsidRPr="000C67BC">
        <w:rPr>
          <w:rFonts w:cs="Times New Roman"/>
          <w:color w:val="000000" w:themeColor="text1"/>
          <w:szCs w:val="28"/>
        </w:rPr>
        <w:t xml:space="preserve"> gam, </w:t>
      </w:r>
      <w:r w:rsidRPr="000C67BC">
        <w:rPr>
          <w:rFonts w:cs="Times New Roman"/>
          <w:color w:val="000000" w:themeColor="text1"/>
          <w:szCs w:val="28"/>
          <w:lang w:val="vi-VN"/>
        </w:rPr>
        <w:t>5,43</w:t>
      </w:r>
      <w:r w:rsidRPr="000C67BC">
        <w:rPr>
          <w:rFonts w:cs="Times New Roman"/>
          <w:color w:val="000000" w:themeColor="text1"/>
          <w:szCs w:val="28"/>
        </w:rPr>
        <w:t xml:space="preserve"> gam.</w:t>
      </w:r>
      <w:r w:rsidRPr="000C67BC">
        <w:rPr>
          <w:rFonts w:cs="Times New Roman"/>
          <w:b/>
          <w:color w:val="000000" w:themeColor="text1"/>
          <w:szCs w:val="28"/>
        </w:rPr>
        <w:tab/>
      </w:r>
    </w:p>
    <w:p w:rsidR="00B91743" w:rsidRPr="000C67BC" w:rsidRDefault="00B91743" w:rsidP="00C4521E">
      <w:pPr>
        <w:tabs>
          <w:tab w:val="left" w:pos="283"/>
          <w:tab w:val="left" w:pos="426"/>
          <w:tab w:val="left" w:pos="2835"/>
          <w:tab w:val="left" w:pos="5386"/>
          <w:tab w:val="left" w:pos="7937"/>
        </w:tabs>
        <w:spacing w:before="20" w:after="20" w:line="276" w:lineRule="auto"/>
        <w:ind w:left="283"/>
        <w:rPr>
          <w:rFonts w:cs="Times New Roman"/>
          <w:color w:val="000000" w:themeColor="text1"/>
          <w:szCs w:val="28"/>
        </w:rPr>
      </w:pPr>
      <w:r w:rsidRPr="00C9285A">
        <w:rPr>
          <w:rFonts w:cs="Times New Roman"/>
          <w:b/>
          <w:color w:val="0000FF"/>
          <w:szCs w:val="28"/>
        </w:rPr>
        <w:t xml:space="preserve">C. </w:t>
      </w:r>
      <w:r w:rsidRPr="000C67BC">
        <w:rPr>
          <w:rFonts w:cs="Times New Roman"/>
          <w:bCs/>
          <w:color w:val="000000" w:themeColor="text1"/>
          <w:szCs w:val="28"/>
          <w:lang w:val="vi-VN"/>
        </w:rPr>
        <w:t>4,4</w:t>
      </w:r>
      <w:r w:rsidRPr="000C67BC">
        <w:rPr>
          <w:rFonts w:cs="Times New Roman"/>
          <w:color w:val="000000" w:themeColor="text1"/>
          <w:szCs w:val="28"/>
        </w:rPr>
        <w:t xml:space="preserve">2 gam, </w:t>
      </w:r>
      <w:r w:rsidRPr="000C67BC">
        <w:rPr>
          <w:rFonts w:cs="Times New Roman"/>
          <w:color w:val="000000" w:themeColor="text1"/>
          <w:szCs w:val="28"/>
          <w:lang w:val="vi-VN"/>
        </w:rPr>
        <w:t>1,58</w:t>
      </w:r>
      <w:r w:rsidRPr="000C67BC">
        <w:rPr>
          <w:rFonts w:cs="Times New Roman"/>
          <w:color w:val="000000" w:themeColor="text1"/>
          <w:szCs w:val="28"/>
        </w:rPr>
        <w:t xml:space="preserve"> gam.</w:t>
      </w:r>
      <w:r w:rsidRPr="000C67BC">
        <w:rPr>
          <w:rFonts w:cs="Times New Roman"/>
          <w:b/>
          <w:color w:val="000000" w:themeColor="text1"/>
          <w:szCs w:val="28"/>
        </w:rPr>
        <w:tab/>
      </w:r>
      <w:r w:rsidRPr="00C9285A">
        <w:rPr>
          <w:rFonts w:cs="Times New Roman"/>
          <w:b/>
          <w:color w:val="0000FF"/>
          <w:szCs w:val="28"/>
        </w:rPr>
        <w:t xml:space="preserve">D. </w:t>
      </w:r>
      <w:r w:rsidRPr="000C67BC">
        <w:rPr>
          <w:rFonts w:cs="Times New Roman"/>
          <w:bCs/>
          <w:color w:val="000000" w:themeColor="text1"/>
          <w:szCs w:val="28"/>
          <w:lang w:val="vi-VN"/>
        </w:rPr>
        <w:t>5</w:t>
      </w:r>
      <w:r w:rsidRPr="000C67BC">
        <w:rPr>
          <w:rFonts w:cs="Times New Roman"/>
          <w:color w:val="000000" w:themeColor="text1"/>
          <w:szCs w:val="28"/>
        </w:rPr>
        <w:t>,</w:t>
      </w:r>
      <w:r w:rsidRPr="000C67BC">
        <w:rPr>
          <w:rFonts w:cs="Times New Roman"/>
          <w:color w:val="000000" w:themeColor="text1"/>
          <w:szCs w:val="28"/>
          <w:lang w:val="vi-VN"/>
        </w:rPr>
        <w:t>43</w:t>
      </w:r>
      <w:r w:rsidRPr="000C67BC">
        <w:rPr>
          <w:rFonts w:cs="Times New Roman"/>
          <w:color w:val="000000" w:themeColor="text1"/>
          <w:szCs w:val="28"/>
        </w:rPr>
        <w:t xml:space="preserve"> gam,  </w:t>
      </w:r>
      <w:r w:rsidRPr="000C67BC">
        <w:rPr>
          <w:rFonts w:cs="Times New Roman"/>
          <w:color w:val="000000" w:themeColor="text1"/>
          <w:szCs w:val="28"/>
          <w:lang w:val="vi-VN"/>
        </w:rPr>
        <w:t>0,57</w:t>
      </w:r>
      <w:r w:rsidRPr="000C67BC">
        <w:rPr>
          <w:rFonts w:cs="Times New Roman"/>
          <w:color w:val="000000" w:themeColor="text1"/>
          <w:szCs w:val="28"/>
        </w:rPr>
        <w:t xml:space="preserve"> gam.</w:t>
      </w:r>
    </w:p>
    <w:p w:rsidR="00B91743" w:rsidRPr="000C67BC" w:rsidRDefault="00B91743" w:rsidP="00C4521E">
      <w:pPr>
        <w:tabs>
          <w:tab w:val="left" w:pos="283"/>
          <w:tab w:val="left" w:pos="426"/>
          <w:tab w:val="left" w:pos="2835"/>
          <w:tab w:val="left" w:pos="5386"/>
          <w:tab w:val="left" w:pos="7937"/>
        </w:tabs>
        <w:spacing w:before="20" w:after="20" w:line="276" w:lineRule="auto"/>
        <w:ind w:left="283"/>
        <w:jc w:val="center"/>
        <w:rPr>
          <w:rFonts w:cs="Times New Roman"/>
          <w:b/>
          <w:color w:val="000000" w:themeColor="text1"/>
          <w:szCs w:val="28"/>
        </w:rPr>
      </w:pPr>
    </w:p>
    <w:p w:rsidR="00B91743" w:rsidRPr="000C67BC" w:rsidRDefault="00B91743" w:rsidP="00512FD0">
      <w:pPr>
        <w:tabs>
          <w:tab w:val="left" w:pos="283"/>
          <w:tab w:val="left" w:pos="426"/>
          <w:tab w:val="left" w:pos="2835"/>
          <w:tab w:val="left" w:pos="5386"/>
          <w:tab w:val="left" w:pos="7937"/>
        </w:tabs>
        <w:spacing w:before="20" w:after="20" w:line="276" w:lineRule="auto"/>
        <w:rPr>
          <w:rFonts w:cs="Times New Roman"/>
          <w:b/>
          <w:color w:val="000000" w:themeColor="text1"/>
          <w:szCs w:val="28"/>
        </w:rPr>
      </w:pPr>
      <w:r w:rsidRPr="000C67BC">
        <w:rPr>
          <w:rFonts w:cs="Times New Roman"/>
          <w:b/>
          <w:color w:val="000000" w:themeColor="text1"/>
          <w:szCs w:val="28"/>
        </w:rPr>
        <w:t xml:space="preserve">Giải </w:t>
      </w:r>
    </w:p>
    <w:p w:rsidR="00B91743" w:rsidRPr="000C67BC" w:rsidRDefault="00B91743" w:rsidP="00512FD0">
      <w:pPr>
        <w:tabs>
          <w:tab w:val="left" w:pos="283"/>
          <w:tab w:val="left" w:pos="426"/>
          <w:tab w:val="left" w:pos="2835"/>
          <w:tab w:val="left" w:pos="5386"/>
          <w:tab w:val="left" w:pos="7937"/>
        </w:tabs>
        <w:spacing w:before="20" w:after="20" w:line="276" w:lineRule="auto"/>
        <w:rPr>
          <w:rFonts w:cs="Times New Roman"/>
          <w:color w:val="000000" w:themeColor="text1"/>
          <w:szCs w:val="28"/>
        </w:rPr>
      </w:pPr>
      <w:r w:rsidRPr="000C67BC">
        <w:rPr>
          <w:rFonts w:cs="Times New Roman"/>
          <w:color w:val="000000" w:themeColor="text1"/>
          <w:szCs w:val="28"/>
        </w:rPr>
        <w:t xml:space="preserve">Gọi </w:t>
      </w:r>
      <w:r w:rsidRPr="000C67BC">
        <w:rPr>
          <w:rFonts w:cs="Times New Roman"/>
          <w:color w:val="000000" w:themeColor="text1"/>
          <w:position w:val="-12"/>
          <w:szCs w:val="28"/>
        </w:rPr>
        <w:object w:dxaOrig="885" w:dyaOrig="420">
          <v:shape id="_x0000_i2490" type="#_x0000_t75" style="width:44.25pt;height:20.25pt" o:ole="">
            <v:imagedata r:id="rId2886" o:title=""/>
          </v:shape>
          <o:OLEObject Type="Embed" ProgID="Equation.DSMT4" ShapeID="_x0000_i2490" DrawAspect="Content" ObjectID="_1804450954" r:id="rId2887"/>
        </w:object>
      </w:r>
      <w:r w:rsidRPr="000C67BC">
        <w:rPr>
          <w:rFonts w:cs="Times New Roman"/>
          <w:color w:val="000000" w:themeColor="text1"/>
          <w:szCs w:val="28"/>
        </w:rPr>
        <w:t xml:space="preserve"> lần lượt là khối lượng hidro và heli chứa trong hỗn hợp, </w:t>
      </w:r>
      <w:r w:rsidRPr="000C67BC">
        <w:rPr>
          <w:rFonts w:cs="Times New Roman"/>
          <w:color w:val="000000" w:themeColor="text1"/>
          <w:position w:val="-12"/>
          <w:szCs w:val="28"/>
        </w:rPr>
        <w:object w:dxaOrig="270" w:dyaOrig="360">
          <v:shape id="_x0000_i2491" type="#_x0000_t75" style="width:12.75pt;height:18pt" o:ole="">
            <v:imagedata r:id="rId2888" o:title=""/>
          </v:shape>
          <o:OLEObject Type="Embed" ProgID="Equation.DSMT4" ShapeID="_x0000_i2491" DrawAspect="Content" ObjectID="_1804450955" r:id="rId2889"/>
        </w:object>
      </w:r>
      <w:r w:rsidRPr="000C67BC">
        <w:rPr>
          <w:rFonts w:cs="Times New Roman"/>
          <w:color w:val="000000" w:themeColor="text1"/>
          <w:szCs w:val="28"/>
        </w:rPr>
        <w:t xml:space="preserve"> và </w:t>
      </w:r>
      <w:r w:rsidRPr="000C67BC">
        <w:rPr>
          <w:rFonts w:cs="Times New Roman"/>
          <w:color w:val="000000" w:themeColor="text1"/>
          <w:position w:val="-12"/>
          <w:szCs w:val="28"/>
        </w:rPr>
        <w:object w:dxaOrig="270" w:dyaOrig="360">
          <v:shape id="_x0000_i2492" type="#_x0000_t75" style="width:12.75pt;height:18pt" o:ole="">
            <v:imagedata r:id="rId2890" o:title=""/>
          </v:shape>
          <o:OLEObject Type="Embed" ProgID="Equation.DSMT4" ShapeID="_x0000_i2492" DrawAspect="Content" ObjectID="_1804450956" r:id="rId2891"/>
        </w:object>
      </w:r>
      <w:r w:rsidRPr="000C67BC">
        <w:rPr>
          <w:rFonts w:cs="Times New Roman"/>
          <w:color w:val="000000" w:themeColor="text1"/>
          <w:szCs w:val="28"/>
        </w:rPr>
        <w:t xml:space="preserve"> là khối lượng mot của chúng, khi đó </w:t>
      </w:r>
      <w:r w:rsidRPr="000C67BC">
        <w:rPr>
          <w:rFonts w:cs="Times New Roman"/>
          <w:color w:val="000000" w:themeColor="text1"/>
          <w:position w:val="-32"/>
          <w:szCs w:val="28"/>
        </w:rPr>
        <w:object w:dxaOrig="3015" w:dyaOrig="825">
          <v:shape id="_x0000_i2493" type="#_x0000_t75" style="width:150.75pt;height:42pt" o:ole="">
            <v:imagedata r:id="rId2892" o:title=""/>
          </v:shape>
          <o:OLEObject Type="Embed" ProgID="Equation.DSMT4" ShapeID="_x0000_i2493" DrawAspect="Content" ObjectID="_1804450957" r:id="rId2893"/>
        </w:object>
      </w:r>
      <w:r w:rsidRPr="000C67BC">
        <w:rPr>
          <w:rFonts w:cs="Times New Roman"/>
          <w:color w:val="000000" w:themeColor="text1"/>
          <w:szCs w:val="28"/>
        </w:rPr>
        <w:t xml:space="preserve"> </w:t>
      </w:r>
    </w:p>
    <w:p w:rsidR="00B91743" w:rsidRPr="000C67BC" w:rsidRDefault="00B91743" w:rsidP="00512FD0">
      <w:pPr>
        <w:tabs>
          <w:tab w:val="left" w:pos="283"/>
          <w:tab w:val="left" w:pos="426"/>
          <w:tab w:val="left" w:pos="2835"/>
          <w:tab w:val="left" w:pos="5386"/>
          <w:tab w:val="left" w:pos="7937"/>
        </w:tabs>
        <w:spacing w:before="20" w:after="20" w:line="276" w:lineRule="auto"/>
        <w:rPr>
          <w:rFonts w:cs="Times New Roman"/>
          <w:color w:val="000000" w:themeColor="text1"/>
          <w:szCs w:val="28"/>
        </w:rPr>
      </w:pPr>
      <w:r w:rsidRPr="000C67BC">
        <w:rPr>
          <w:rFonts w:cs="Times New Roman"/>
          <w:color w:val="000000" w:themeColor="text1"/>
          <w:szCs w:val="28"/>
        </w:rPr>
        <w:t xml:space="preserve">Mà </w:t>
      </w:r>
      <m:oMath>
        <m:d>
          <m:dPr>
            <m:begChr m:val="{"/>
            <m:endChr m:val=""/>
            <m:ctrlPr>
              <w:rPr>
                <w:rFonts w:ascii="Cambria Math" w:hAnsi="Cambria Math" w:cs="Times New Roman"/>
                <w:i/>
                <w:color w:val="000000" w:themeColor="text1"/>
                <w:szCs w:val="28"/>
              </w:rPr>
            </m:ctrlPr>
          </m:dPr>
          <m:e>
            <m:eqArr>
              <m:eqArrPr>
                <m:ctrlPr>
                  <w:rPr>
                    <w:rFonts w:ascii="Cambria Math" w:hAnsi="Cambria Math" w:cs="Times New Roman"/>
                    <w:i/>
                    <w:color w:val="000000" w:themeColor="text1"/>
                    <w:szCs w:val="28"/>
                  </w:rPr>
                </m:ctrlPr>
              </m:eqArrPr>
              <m:e>
                <m:r>
                  <w:rPr>
                    <w:rFonts w:ascii="Cambria Math" w:hAnsi="Cambria Math" w:cs="Times New Roman"/>
                    <w:color w:val="000000" w:themeColor="text1"/>
                    <w:szCs w:val="28"/>
                  </w:rPr>
                  <m:t>&amp;</m:t>
                </m:r>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rPr>
                      <m:t>p</m:t>
                    </m:r>
                  </m:e>
                  <m:sub>
                    <m:r>
                      <w:rPr>
                        <w:rFonts w:ascii="Cambria Math" w:hAnsi="Cambria Math" w:cs="Times New Roman"/>
                        <w:color w:val="000000" w:themeColor="text1"/>
                        <w:szCs w:val="28"/>
                      </w:rPr>
                      <m:t>1</m:t>
                    </m:r>
                  </m:sub>
                </m:sSub>
                <m:r>
                  <w:rPr>
                    <w:rFonts w:ascii="Cambria Math" w:hAnsi="Cambria Math" w:cs="Times New Roman"/>
                    <w:color w:val="000000" w:themeColor="text1"/>
                    <w:szCs w:val="28"/>
                  </w:rPr>
                  <m:t>+</m:t>
                </m:r>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rPr>
                      <m:t>p</m:t>
                    </m:r>
                  </m:e>
                  <m:sub>
                    <m:r>
                      <w:rPr>
                        <w:rFonts w:ascii="Cambria Math" w:hAnsi="Cambria Math" w:cs="Times New Roman"/>
                        <w:color w:val="000000" w:themeColor="text1"/>
                        <w:szCs w:val="28"/>
                      </w:rPr>
                      <m:t>2</m:t>
                    </m:r>
                  </m:sub>
                </m:sSub>
                <m:r>
                  <w:rPr>
                    <w:rFonts w:ascii="Cambria Math" w:hAnsi="Cambria Math" w:cs="Times New Roman"/>
                    <w:color w:val="000000" w:themeColor="text1"/>
                    <w:szCs w:val="28"/>
                  </w:rPr>
                  <m:t>=p=200000</m:t>
                </m:r>
                <m:r>
                  <m:rPr>
                    <m:nor/>
                  </m:rPr>
                  <w:rPr>
                    <w:rFonts w:cs="Times New Roman"/>
                    <w:color w:val="000000" w:themeColor="text1"/>
                    <w:szCs w:val="28"/>
                  </w:rPr>
                  <m:t xml:space="preserve"> Pa</m:t>
                </m:r>
                <m:ctrlPr>
                  <w:rPr>
                    <w:rFonts w:ascii="Cambria Math" w:hAnsi="Cambria Math" w:cs="Times New Roman"/>
                    <w:color w:val="000000" w:themeColor="text1"/>
                    <w:szCs w:val="28"/>
                  </w:rPr>
                </m:ctrlPr>
              </m:e>
              <m:e>
                <m:r>
                  <w:rPr>
                    <w:rFonts w:ascii="Cambria Math" w:hAnsi="Cambria Math" w:cs="Times New Roman"/>
                    <w:color w:val="000000" w:themeColor="text1"/>
                    <w:szCs w:val="28"/>
                  </w:rPr>
                  <m:t>&amp;</m:t>
                </m:r>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rPr>
                      <m:t>m</m:t>
                    </m:r>
                  </m:e>
                  <m:sub>
                    <m:r>
                      <w:rPr>
                        <w:rFonts w:ascii="Cambria Math" w:hAnsi="Cambria Math" w:cs="Times New Roman"/>
                        <w:color w:val="000000" w:themeColor="text1"/>
                        <w:szCs w:val="28"/>
                      </w:rPr>
                      <m:t>1</m:t>
                    </m:r>
                  </m:sub>
                </m:sSub>
                <m:r>
                  <w:rPr>
                    <w:rFonts w:ascii="Cambria Math" w:hAnsi="Cambria Math" w:cs="Times New Roman"/>
                    <w:color w:val="000000" w:themeColor="text1"/>
                    <w:szCs w:val="28"/>
                  </w:rPr>
                  <m:t>+</m:t>
                </m:r>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rPr>
                      <m:t>m</m:t>
                    </m:r>
                  </m:e>
                  <m:sub>
                    <m:r>
                      <w:rPr>
                        <w:rFonts w:ascii="Cambria Math" w:hAnsi="Cambria Math" w:cs="Times New Roman"/>
                        <w:color w:val="000000" w:themeColor="text1"/>
                        <w:szCs w:val="28"/>
                      </w:rPr>
                      <m:t>2</m:t>
                    </m:r>
                  </m:sub>
                </m:sSub>
                <m:r>
                  <w:rPr>
                    <w:rFonts w:ascii="Cambria Math" w:hAnsi="Cambria Math" w:cs="Times New Roman"/>
                    <w:color w:val="000000" w:themeColor="text1"/>
                    <w:szCs w:val="28"/>
                  </w:rPr>
                  <m:t>=m=6</m:t>
                </m:r>
                <m:r>
                  <m:rPr>
                    <m:nor/>
                  </m:rPr>
                  <w:rPr>
                    <w:rFonts w:cs="Times New Roman"/>
                    <w:color w:val="000000" w:themeColor="text1"/>
                    <w:szCs w:val="28"/>
                  </w:rPr>
                  <m:t xml:space="preserve"> gam</m:t>
                </m:r>
                <m:ctrlPr>
                  <w:rPr>
                    <w:rFonts w:ascii="Cambria Math" w:hAnsi="Cambria Math" w:cs="Times New Roman"/>
                    <w:color w:val="000000" w:themeColor="text1"/>
                    <w:szCs w:val="28"/>
                  </w:rPr>
                </m:ctrlPr>
              </m:e>
            </m:eqArr>
          </m:e>
        </m:d>
      </m:oMath>
    </w:p>
    <w:p w:rsidR="00B91743" w:rsidRPr="000C67BC" w:rsidRDefault="00B91743" w:rsidP="00C4521E">
      <w:pPr>
        <w:rPr>
          <w:rFonts w:cs="Times New Roman"/>
          <w:color w:val="000000" w:themeColor="text1"/>
        </w:rPr>
      </w:pPr>
      <w:r w:rsidRPr="000C67BC">
        <w:rPr>
          <w:rFonts w:cs="Times New Roman"/>
          <w:color w:val="000000" w:themeColor="text1"/>
          <w:szCs w:val="28"/>
        </w:rPr>
        <w:t>Từ đó rút ra</w:t>
      </w:r>
      <w:r w:rsidRPr="000C67BC">
        <w:rPr>
          <w:rFonts w:cs="Times New Roman"/>
          <w:i/>
          <w:color w:val="000000" w:themeColor="text1"/>
          <w:szCs w:val="28"/>
        </w:rPr>
        <w:br/>
      </w:r>
      <m:oMathPara>
        <m:oMath>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rPr>
                <m:t>m</m:t>
              </m:r>
            </m:e>
            <m:sub>
              <m:r>
                <w:rPr>
                  <w:rFonts w:ascii="Cambria Math" w:hAnsi="Cambria Math" w:cs="Times New Roman"/>
                  <w:color w:val="000000" w:themeColor="text1"/>
                  <w:szCs w:val="28"/>
                </w:rPr>
                <m:t>1</m:t>
              </m:r>
            </m:sub>
          </m:sSub>
          <m:r>
            <w:rPr>
              <w:rFonts w:ascii="Cambria Math" w:hAnsi="Cambria Math" w:cs="Times New Roman"/>
              <w:color w:val="000000" w:themeColor="text1"/>
              <w:szCs w:val="28"/>
            </w:rPr>
            <m:t>=0,57 gam</m:t>
          </m:r>
          <m:r>
            <m:rPr>
              <m:nor/>
            </m:rPr>
            <w:rPr>
              <w:rFonts w:cs="Times New Roman"/>
              <w:color w:val="000000" w:themeColor="text1"/>
              <w:szCs w:val="28"/>
            </w:rPr>
            <m:t xml:space="preserve">, </m:t>
          </m:r>
          <m:sSub>
            <m:sSubPr>
              <m:ctrlPr>
                <w:rPr>
                  <w:rFonts w:ascii="Cambria Math" w:hAnsi="Cambria Math" w:cs="Times New Roman"/>
                  <w:color w:val="000000" w:themeColor="text1"/>
                  <w:szCs w:val="28"/>
                </w:rPr>
              </m:ctrlPr>
            </m:sSubPr>
            <m:e>
              <m:r>
                <w:rPr>
                  <w:rFonts w:ascii="Cambria Math" w:hAnsi="Cambria Math" w:cs="Times New Roman"/>
                  <w:color w:val="000000" w:themeColor="text1"/>
                  <w:szCs w:val="28"/>
                </w:rPr>
                <m:t>m</m:t>
              </m:r>
            </m:e>
            <m:sub>
              <m:r>
                <w:rPr>
                  <w:rFonts w:ascii="Cambria Math" w:hAnsi="Cambria Math" w:cs="Times New Roman"/>
                  <w:color w:val="000000" w:themeColor="text1"/>
                  <w:szCs w:val="28"/>
                </w:rPr>
                <m:t>2</m:t>
              </m:r>
              <m:ctrlPr>
                <w:rPr>
                  <w:rFonts w:ascii="Cambria Math" w:hAnsi="Cambria Math" w:cs="Times New Roman"/>
                  <w:i/>
                  <w:color w:val="000000" w:themeColor="text1"/>
                  <w:szCs w:val="28"/>
                </w:rPr>
              </m:ctrlPr>
            </m:sub>
          </m:sSub>
          <m:r>
            <w:rPr>
              <w:rFonts w:ascii="Cambria Math" w:hAnsi="Cambria Math" w:cs="Times New Roman"/>
              <w:color w:val="000000" w:themeColor="text1"/>
              <w:szCs w:val="28"/>
            </w:rPr>
            <m:t>=5,43 gam.</m:t>
          </m:r>
        </m:oMath>
      </m:oMathPara>
    </w:p>
    <w:p w:rsidR="00B91743" w:rsidRPr="000C67BC" w:rsidRDefault="00B91743" w:rsidP="00AF517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C4521E">
      <w:pPr>
        <w:tabs>
          <w:tab w:val="left" w:pos="2552"/>
        </w:tabs>
        <w:spacing w:after="0" w:line="240" w:lineRule="auto"/>
        <w:contextualSpacing/>
        <w:jc w:val="both"/>
        <w:rPr>
          <w:rFonts w:eastAsia="Calibri" w:cs="Times New Roman"/>
          <w:b/>
          <w:noProof/>
          <w:color w:val="000000" w:themeColor="text1"/>
          <w:szCs w:val="24"/>
          <w:lang w:eastAsia="en-SG"/>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szCs w:val="24"/>
        </w:rPr>
        <w:t xml:space="preserve">Phía trên cột thủy ngân của áp kế có lọt một khối lượng nhỏ không khí, nên áp kế đó chỉ áp suất nhỏ hơn áp suất khí quyển. Khi áp suất khí quyển là 768mmHg thì áp kế chỉ 748 mmHg, chiều dài khoảng chân không khi đó là 80 mm. Coi nhiêt độ trong hai lần đo là như nhau. Nếu áp kế chỉ 734 mmHg thì áp suất khí quyển thực bằng </w:t>
      </w:r>
    </w:p>
    <w:p w:rsidR="00B91743" w:rsidRPr="000C67BC" w:rsidRDefault="00B91743" w:rsidP="00C4521E">
      <w:pPr>
        <w:tabs>
          <w:tab w:val="left" w:pos="2552"/>
        </w:tabs>
        <w:spacing w:after="0" w:line="240" w:lineRule="auto"/>
        <w:contextualSpacing/>
        <w:jc w:val="both"/>
        <w:rPr>
          <w:rFonts w:eastAsia="Calibri" w:cs="Times New Roman"/>
          <w:b/>
          <w:noProof/>
          <w:color w:val="000000" w:themeColor="text1"/>
          <w:szCs w:val="24"/>
          <w:lang w:eastAsia="en-SG"/>
        </w:rPr>
      </w:pPr>
      <w:r w:rsidRPr="000C67BC">
        <w:rPr>
          <w:rFonts w:eastAsia="Calibri" w:cs="Times New Roman"/>
          <w:b/>
          <w:noProof/>
          <w:color w:val="000000" w:themeColor="text1"/>
          <w:szCs w:val="24"/>
        </w:rPr>
        <w:drawing>
          <wp:inline distT="0" distB="0" distL="0" distR="0" wp14:anchorId="28E84533" wp14:editId="71B37105">
            <wp:extent cx="1876962" cy="1781092"/>
            <wp:effectExtent l="0" t="0" r="0" b="0"/>
            <wp:docPr id="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885831" cy="1789508"/>
                    </a:xfrm>
                    <a:prstGeom prst="rect">
                      <a:avLst/>
                    </a:prstGeom>
                    <a:noFill/>
                    <a:ln>
                      <a:noFill/>
                    </a:ln>
                  </pic:spPr>
                </pic:pic>
              </a:graphicData>
            </a:graphic>
          </wp:inline>
        </w:drawing>
      </w:r>
    </w:p>
    <w:p w:rsidR="00B91743" w:rsidRPr="000C67BC" w:rsidRDefault="00B91743" w:rsidP="00C4521E">
      <w:pPr>
        <w:tabs>
          <w:tab w:val="left" w:pos="2552"/>
        </w:tabs>
        <w:spacing w:after="0" w:line="240" w:lineRule="auto"/>
        <w:contextualSpacing/>
        <w:jc w:val="both"/>
        <w:rPr>
          <w:rFonts w:eastAsia="Calibri" w:cs="Times New Roman"/>
          <w:color w:val="000000" w:themeColor="text1"/>
          <w:szCs w:val="24"/>
          <w:lang w:val="nl-NL"/>
        </w:rPr>
      </w:pPr>
      <w:r w:rsidRPr="00C9285A">
        <w:rPr>
          <w:rFonts w:eastAsia="Calibri" w:cs="Times New Roman"/>
          <w:b/>
          <w:color w:val="0000FF"/>
          <w:szCs w:val="24"/>
          <w:lang w:val="nl-NL"/>
        </w:rPr>
        <w:t xml:space="preserve">A. </w:t>
      </w:r>
      <w:r w:rsidRPr="000C67BC">
        <w:rPr>
          <w:rFonts w:eastAsia="Calibri" w:cs="Times New Roman"/>
          <w:color w:val="000000" w:themeColor="text1"/>
          <w:szCs w:val="24"/>
          <w:lang w:val="nl-NL"/>
        </w:rPr>
        <w:t>760 mmHg</w:t>
      </w:r>
    </w:p>
    <w:p w:rsidR="00B91743" w:rsidRPr="000C67BC" w:rsidRDefault="00B91743" w:rsidP="00C4521E">
      <w:pPr>
        <w:tabs>
          <w:tab w:val="left" w:pos="2552"/>
        </w:tabs>
        <w:spacing w:after="0" w:line="240" w:lineRule="auto"/>
        <w:contextualSpacing/>
        <w:jc w:val="both"/>
        <w:rPr>
          <w:rFonts w:eastAsia="Calibri" w:cs="Times New Roman"/>
          <w:color w:val="000000" w:themeColor="text1"/>
          <w:szCs w:val="24"/>
          <w:lang w:val="nl-NL"/>
        </w:rPr>
      </w:pPr>
      <w:r w:rsidRPr="00C9285A">
        <w:rPr>
          <w:rFonts w:eastAsia="Calibri" w:cs="Times New Roman"/>
          <w:b/>
          <w:color w:val="0000FF"/>
          <w:szCs w:val="24"/>
          <w:lang w:val="nl-NL"/>
        </w:rPr>
        <w:t xml:space="preserve">B. </w:t>
      </w:r>
      <w:r w:rsidRPr="000C67BC">
        <w:rPr>
          <w:rFonts w:eastAsia="Calibri" w:cs="Times New Roman"/>
          <w:color w:val="000000" w:themeColor="text1"/>
          <w:szCs w:val="24"/>
          <w:lang w:val="nl-NL"/>
        </w:rPr>
        <w:t>755 mmHg</w:t>
      </w:r>
    </w:p>
    <w:p w:rsidR="00B91743" w:rsidRPr="000C67BC" w:rsidRDefault="00B91743" w:rsidP="00C4521E">
      <w:pPr>
        <w:tabs>
          <w:tab w:val="left" w:pos="2552"/>
        </w:tabs>
        <w:spacing w:after="0" w:line="240" w:lineRule="auto"/>
        <w:contextualSpacing/>
        <w:jc w:val="both"/>
        <w:rPr>
          <w:rFonts w:eastAsia="Calibri" w:cs="Times New Roman"/>
          <w:color w:val="000000" w:themeColor="text1"/>
          <w:szCs w:val="24"/>
          <w:lang w:val="nl-NL"/>
        </w:rPr>
      </w:pPr>
      <w:r w:rsidRPr="00C9285A">
        <w:rPr>
          <w:rFonts w:eastAsia="Calibri" w:cs="Times New Roman"/>
          <w:b/>
          <w:color w:val="0000FF"/>
          <w:szCs w:val="24"/>
          <w:lang w:val="nl-NL"/>
        </w:rPr>
        <w:lastRenderedPageBreak/>
        <w:t xml:space="preserve">C. </w:t>
      </w:r>
      <w:r w:rsidRPr="000C67BC">
        <w:rPr>
          <w:rFonts w:eastAsia="Calibri" w:cs="Times New Roman"/>
          <w:color w:val="000000" w:themeColor="text1"/>
          <w:szCs w:val="24"/>
          <w:lang w:val="nl-NL"/>
        </w:rPr>
        <w:t>745 mmHg</w:t>
      </w:r>
    </w:p>
    <w:p w:rsidR="00B91743" w:rsidRPr="000C67BC" w:rsidRDefault="00B91743" w:rsidP="00C4521E">
      <w:pPr>
        <w:tabs>
          <w:tab w:val="left" w:pos="2552"/>
        </w:tabs>
        <w:spacing w:after="0" w:line="240" w:lineRule="auto"/>
        <w:contextualSpacing/>
        <w:jc w:val="both"/>
        <w:rPr>
          <w:rFonts w:eastAsia="Calibri" w:cs="Times New Roman"/>
          <w:color w:val="000000" w:themeColor="text1"/>
          <w:szCs w:val="24"/>
          <w:lang w:val="nl-NL"/>
        </w:rPr>
      </w:pPr>
      <w:r w:rsidRPr="00C9285A">
        <w:rPr>
          <w:rFonts w:eastAsia="Calibri" w:cs="Times New Roman"/>
          <w:b/>
          <w:color w:val="0000FF"/>
          <w:szCs w:val="24"/>
          <w:lang w:val="nl-NL"/>
        </w:rPr>
        <w:t xml:space="preserve">D. </w:t>
      </w:r>
      <w:r w:rsidRPr="000C67BC">
        <w:rPr>
          <w:rFonts w:eastAsia="Calibri" w:cs="Times New Roman"/>
          <w:color w:val="000000" w:themeColor="text1"/>
          <w:szCs w:val="24"/>
          <w:lang w:val="nl-NL"/>
        </w:rPr>
        <w:t>751 mmHg</w:t>
      </w:r>
    </w:p>
    <w:p w:rsidR="00B91743" w:rsidRPr="000C67BC" w:rsidRDefault="00B91743" w:rsidP="00C4521E">
      <w:pPr>
        <w:tabs>
          <w:tab w:val="left" w:pos="2552"/>
        </w:tabs>
        <w:spacing w:after="0" w:line="240" w:lineRule="auto"/>
        <w:contextualSpacing/>
        <w:jc w:val="both"/>
        <w:rPr>
          <w:rFonts w:eastAsia="Calibri" w:cs="Times New Roman"/>
          <w:color w:val="000000" w:themeColor="text1"/>
          <w:szCs w:val="24"/>
          <w:lang w:val="nl-NL"/>
        </w:rPr>
      </w:pPr>
    </w:p>
    <w:p w:rsidR="00B91743" w:rsidRPr="000C67BC" w:rsidRDefault="00B91743" w:rsidP="00C4521E">
      <w:pPr>
        <w:tabs>
          <w:tab w:val="left" w:pos="2552"/>
        </w:tabs>
        <w:spacing w:after="0" w:line="240" w:lineRule="auto"/>
        <w:contextualSpacing/>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C4521E">
      <w:pPr>
        <w:tabs>
          <w:tab w:val="left" w:pos="283"/>
          <w:tab w:val="left" w:pos="2552"/>
          <w:tab w:val="left" w:pos="2835"/>
          <w:tab w:val="left" w:pos="5386"/>
          <w:tab w:val="left" w:pos="7937"/>
        </w:tabs>
        <w:spacing w:after="0" w:line="240" w:lineRule="auto"/>
        <w:contextualSpacing/>
        <w:rPr>
          <w:rFonts w:cs="Times New Roman"/>
          <w:color w:val="000000" w:themeColor="text1"/>
          <w:szCs w:val="24"/>
          <w:lang w:val="fr-FR"/>
        </w:rPr>
      </w:pPr>
      <w:r w:rsidRPr="000C67BC">
        <w:rPr>
          <w:rFonts w:cs="Times New Roman"/>
          <w:color w:val="000000" w:themeColor="text1"/>
          <w:szCs w:val="24"/>
          <w:lang w:val="fr-FR"/>
        </w:rPr>
        <w:t>Gọi l là chiều dài của ống</w:t>
      </w:r>
    </w:p>
    <w:p w:rsidR="00B91743" w:rsidRPr="000C67BC" w:rsidRDefault="00B91743" w:rsidP="00C4521E">
      <w:pPr>
        <w:tabs>
          <w:tab w:val="left" w:pos="283"/>
          <w:tab w:val="left" w:pos="2552"/>
          <w:tab w:val="left" w:pos="2835"/>
          <w:tab w:val="left" w:pos="5386"/>
          <w:tab w:val="left" w:pos="7937"/>
        </w:tabs>
        <w:spacing w:after="0" w:line="240" w:lineRule="auto"/>
        <w:contextualSpacing/>
        <w:rPr>
          <w:rFonts w:cs="Times New Roman"/>
          <w:color w:val="000000" w:themeColor="text1"/>
          <w:szCs w:val="24"/>
          <w:lang w:val="fr-FR"/>
        </w:rPr>
      </w:pPr>
      <w:r w:rsidRPr="000C67BC">
        <w:rPr>
          <w:rFonts w:cs="Times New Roman"/>
          <w:color w:val="000000" w:themeColor="text1"/>
          <w:szCs w:val="24"/>
          <w:lang w:val="fr-FR"/>
        </w:rPr>
        <w:t>x là chiều dài của ống chứa không khí.</w:t>
      </w:r>
    </w:p>
    <w:p w:rsidR="00B91743" w:rsidRPr="000C67BC" w:rsidRDefault="00B91743" w:rsidP="00C4521E">
      <w:pPr>
        <w:tabs>
          <w:tab w:val="left" w:pos="283"/>
          <w:tab w:val="left" w:pos="2552"/>
          <w:tab w:val="left" w:pos="2835"/>
          <w:tab w:val="left" w:pos="5386"/>
          <w:tab w:val="left" w:pos="7937"/>
        </w:tabs>
        <w:spacing w:after="0" w:line="240" w:lineRule="auto"/>
        <w:contextualSpacing/>
        <w:rPr>
          <w:rFonts w:cs="Times New Roman"/>
          <w:color w:val="000000" w:themeColor="text1"/>
          <w:szCs w:val="24"/>
          <w:lang w:val="fr-FR"/>
        </w:rPr>
      </w:pPr>
      <w:r w:rsidRPr="000C67BC">
        <w:rPr>
          <w:rFonts w:cs="Times New Roman"/>
          <w:color w:val="000000" w:themeColor="text1"/>
          <w:szCs w:val="24"/>
          <w:lang w:val="fr-FR"/>
        </w:rPr>
        <w:t>h là chiều cao cột thủy ngân</w:t>
      </w:r>
    </w:p>
    <w:p w:rsidR="00B91743" w:rsidRPr="000C67BC" w:rsidRDefault="00B91743" w:rsidP="00C4521E">
      <w:pPr>
        <w:tabs>
          <w:tab w:val="left" w:pos="283"/>
          <w:tab w:val="left" w:pos="2552"/>
          <w:tab w:val="left" w:pos="2835"/>
          <w:tab w:val="left" w:pos="5386"/>
          <w:tab w:val="left" w:pos="7937"/>
        </w:tabs>
        <w:spacing w:after="0" w:line="240" w:lineRule="auto"/>
        <w:contextualSpacing/>
        <w:rPr>
          <w:rFonts w:cs="Times New Roman"/>
          <w:color w:val="000000" w:themeColor="text1"/>
          <w:szCs w:val="24"/>
          <w:lang w:val="fr-FR"/>
        </w:rPr>
      </w:pPr>
      <w:r w:rsidRPr="000C67BC">
        <w:rPr>
          <w:rFonts w:cs="Times New Roman"/>
          <w:color w:val="000000" w:themeColor="text1"/>
          <w:position w:val="-78"/>
          <w:szCs w:val="24"/>
        </w:rPr>
        <w:object w:dxaOrig="6765" w:dyaOrig="1725">
          <v:shape id="_x0000_i2494" type="#_x0000_t75" alt="n113 zalo Gv Ly Trang Tuyen Quang" style="width:338.25pt;height:87pt" o:ole="">
            <v:imagedata r:id="rId2894" o:title=""/>
          </v:shape>
          <o:OLEObject Type="Embed" ProgID="Equation.DSMT4" ShapeID="_x0000_i2494" DrawAspect="Content" ObjectID="_1804450958" r:id="rId2895"/>
        </w:object>
      </w:r>
      <w:r w:rsidRPr="000C67BC">
        <w:rPr>
          <w:rFonts w:cs="Times New Roman"/>
          <w:noProof/>
          <w:color w:val="000000" w:themeColor="text1"/>
          <w:szCs w:val="24"/>
          <w:lang w:val="fr-FR"/>
        </w:rPr>
        <w:t xml:space="preserve"> </w:t>
      </w:r>
    </w:p>
    <w:p w:rsidR="00B91743" w:rsidRPr="000C67BC" w:rsidRDefault="00B91743" w:rsidP="00C4521E">
      <w:pPr>
        <w:tabs>
          <w:tab w:val="left" w:pos="283"/>
          <w:tab w:val="left" w:pos="2552"/>
        </w:tabs>
        <w:spacing w:after="0" w:line="240" w:lineRule="auto"/>
        <w:contextualSpacing/>
        <w:rPr>
          <w:rFonts w:cs="Times New Roman"/>
          <w:color w:val="000000" w:themeColor="text1"/>
          <w:szCs w:val="24"/>
          <w:lang w:val="fr-FR"/>
        </w:rPr>
      </w:pPr>
      <w:r w:rsidRPr="000C67BC">
        <w:rPr>
          <w:rFonts w:cs="Times New Roman"/>
          <w:color w:val="000000" w:themeColor="text1"/>
          <w:szCs w:val="24"/>
          <w:lang w:val="fr-FR"/>
        </w:rPr>
        <w:t xml:space="preserve">(chiều dài ống: </w:t>
      </w:r>
      <w:r w:rsidRPr="000C67BC">
        <w:rPr>
          <w:rFonts w:cs="Times New Roman"/>
          <w:color w:val="000000" w:themeColor="text1"/>
          <w:position w:val="-12"/>
          <w:szCs w:val="24"/>
        </w:rPr>
        <w:object w:dxaOrig="3045" w:dyaOrig="375">
          <v:shape id="_x0000_i2495" type="#_x0000_t75" alt="n113 zalo Gv Ly Trang Tuyen Quang" style="width:151.5pt;height:20.25pt" o:ole="">
            <v:imagedata r:id="rId2896" o:title=""/>
          </v:shape>
          <o:OLEObject Type="Embed" ProgID="Equation.DSMT4" ShapeID="_x0000_i2495" DrawAspect="Content" ObjectID="_1804450959" r:id="rId2897"/>
        </w:object>
      </w:r>
      <w:r w:rsidRPr="000C67BC">
        <w:rPr>
          <w:rFonts w:cs="Times New Roman"/>
          <w:color w:val="000000" w:themeColor="text1"/>
          <w:szCs w:val="24"/>
          <w:lang w:val="fr-FR"/>
        </w:rPr>
        <w:t>)</w:t>
      </w:r>
    </w:p>
    <w:p w:rsidR="00B91743" w:rsidRPr="000C67BC" w:rsidRDefault="00B91743" w:rsidP="00C4521E">
      <w:pPr>
        <w:tabs>
          <w:tab w:val="left" w:pos="283"/>
          <w:tab w:val="left" w:pos="2552"/>
          <w:tab w:val="left" w:pos="2835"/>
          <w:tab w:val="left" w:pos="5386"/>
          <w:tab w:val="left" w:pos="7937"/>
        </w:tabs>
        <w:spacing w:after="0" w:line="240" w:lineRule="auto"/>
        <w:contextualSpacing/>
        <w:rPr>
          <w:rFonts w:cs="Times New Roman"/>
          <w:color w:val="000000" w:themeColor="text1"/>
          <w:szCs w:val="24"/>
          <w:lang w:val="fr-FR"/>
        </w:rPr>
      </w:pPr>
      <w:r w:rsidRPr="000C67BC">
        <w:rPr>
          <w:rFonts w:cs="Times New Roman"/>
          <w:color w:val="000000" w:themeColor="text1"/>
          <w:position w:val="-14"/>
          <w:szCs w:val="24"/>
        </w:rPr>
        <w:object w:dxaOrig="6765" w:dyaOrig="435">
          <v:shape id="_x0000_i2496" type="#_x0000_t75" alt="n113 zalo Gv Ly Trang Tuyen Quang" style="width:338.25pt;height:20.25pt" o:ole="">
            <v:imagedata r:id="rId2898" o:title=""/>
          </v:shape>
          <o:OLEObject Type="Embed" ProgID="Equation.DSMT4" ShapeID="_x0000_i2496" DrawAspect="Content" ObjectID="_1804450960" r:id="rId2899"/>
        </w:object>
      </w:r>
      <w:r w:rsidRPr="000C67BC">
        <w:rPr>
          <w:rFonts w:cs="Times New Roman"/>
          <w:color w:val="000000" w:themeColor="text1"/>
          <w:szCs w:val="24"/>
          <w:lang w:val="fr-FR"/>
        </w:rPr>
        <w:t xml:space="preserve"> </w:t>
      </w:r>
    </w:p>
    <w:p w:rsidR="00B91743" w:rsidRPr="000C67BC" w:rsidRDefault="00B91743" w:rsidP="00C4521E">
      <w:pPr>
        <w:tabs>
          <w:tab w:val="left" w:pos="283"/>
          <w:tab w:val="left" w:pos="2552"/>
          <w:tab w:val="left" w:pos="2835"/>
          <w:tab w:val="left" w:pos="5386"/>
          <w:tab w:val="left" w:pos="7937"/>
        </w:tabs>
        <w:spacing w:after="0" w:line="240" w:lineRule="auto"/>
        <w:contextualSpacing/>
        <w:rPr>
          <w:rFonts w:cs="Times New Roman"/>
          <w:b/>
          <w:color w:val="000000" w:themeColor="text1"/>
          <w:szCs w:val="24"/>
          <w:lang w:val="fr-FR"/>
        </w:rPr>
      </w:pPr>
      <w:r w:rsidRPr="000C67BC">
        <w:rPr>
          <w:rFonts w:cs="Times New Roman"/>
          <w:b/>
          <w:color w:val="000000" w:themeColor="text1"/>
          <w:szCs w:val="24"/>
          <w:lang w:val="fr-FR"/>
        </w:rPr>
        <w:t xml:space="preserve">Chú ý: </w:t>
      </w:r>
      <w:r w:rsidRPr="000C67BC">
        <w:rPr>
          <w:rFonts w:cs="Times New Roman"/>
          <w:color w:val="000000" w:themeColor="text1"/>
          <w:szCs w:val="24"/>
          <w:lang w:val="fr-FR"/>
        </w:rPr>
        <w:t>Số chỉ của áp kế chính bằng độ cao của cột thủy ngân.</w:t>
      </w:r>
    </w:p>
    <w:p w:rsidR="00B91743" w:rsidRPr="000C67BC" w:rsidRDefault="00B91743" w:rsidP="00C4521E">
      <w:pPr>
        <w:tabs>
          <w:tab w:val="left" w:pos="2552"/>
        </w:tabs>
        <w:spacing w:after="0" w:line="240" w:lineRule="auto"/>
        <w:contextualSpacing/>
        <w:jc w:val="both"/>
        <w:rPr>
          <w:rFonts w:eastAsia="Calibri" w:cs="Times New Roman"/>
          <w:color w:val="000000" w:themeColor="text1"/>
          <w:szCs w:val="24"/>
          <w:lang w:val="nl-NL"/>
        </w:rPr>
      </w:pPr>
      <w:r w:rsidRPr="000C67BC">
        <w:rPr>
          <w:rFonts w:cs="Times New Roman"/>
          <w:b/>
          <w:noProof/>
          <w:color w:val="000000" w:themeColor="text1"/>
          <w:szCs w:val="24"/>
        </w:rPr>
        <w:drawing>
          <wp:inline distT="0" distB="0" distL="0" distR="0" wp14:anchorId="0C03AF33" wp14:editId="0464FE0A">
            <wp:extent cx="1333500" cy="1638300"/>
            <wp:effectExtent l="0" t="0" r="0" b="0"/>
            <wp:docPr id="255" name="Picture 255" descr="Description: Description: 123456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7" descr="Description: Description: 123456n113 zalo Gv Ly Trang Tuyen Quang"/>
                    <pic:cNvPicPr>
                      <a:picLocks noChangeAspect="1" noChangeArrowheads="1"/>
                    </pic:cNvPicPr>
                  </pic:nvPicPr>
                  <pic:blipFill>
                    <a:blip r:embed="rId2900">
                      <a:extLst>
                        <a:ext uri="{28A0092B-C50C-407E-A947-70E740481C1C}">
                          <a14:useLocalDpi xmlns:a14="http://schemas.microsoft.com/office/drawing/2010/main" val="0"/>
                        </a:ext>
                      </a:extLst>
                    </a:blip>
                    <a:srcRect/>
                    <a:stretch>
                      <a:fillRect/>
                    </a:stretch>
                  </pic:blipFill>
                  <pic:spPr bwMode="auto">
                    <a:xfrm>
                      <a:off x="0" y="0"/>
                      <a:ext cx="1333500" cy="1638300"/>
                    </a:xfrm>
                    <a:prstGeom prst="rect">
                      <a:avLst/>
                    </a:prstGeom>
                    <a:noFill/>
                    <a:ln>
                      <a:noFill/>
                    </a:ln>
                  </pic:spPr>
                </pic:pic>
              </a:graphicData>
            </a:graphic>
          </wp:inline>
        </w:drawing>
      </w:r>
    </w:p>
    <w:p w:rsidR="00B91743" w:rsidRPr="000C67BC" w:rsidRDefault="00B91743" w:rsidP="00C4521E">
      <w:pPr>
        <w:tabs>
          <w:tab w:val="left" w:pos="2552"/>
        </w:tabs>
        <w:spacing w:after="0" w:line="240" w:lineRule="auto"/>
        <w:ind w:left="48" w:right="48"/>
        <w:contextualSpacing/>
        <w:jc w:val="both"/>
        <w:rPr>
          <w:rFonts w:eastAsia="Calibri" w:cs="Times New Roman"/>
          <w:b/>
          <w:color w:val="000000" w:themeColor="text1"/>
          <w:szCs w:val="24"/>
          <w:lang w:val="nl-NL"/>
        </w:rPr>
      </w:pPr>
      <w:r w:rsidRPr="000C67BC">
        <w:rPr>
          <w:rFonts w:eastAsia="Calibri" w:cs="Times New Roman"/>
          <w:b/>
          <w:color w:val="000000" w:themeColor="text1"/>
          <w:szCs w:val="24"/>
          <w:lang w:val="nl-NL"/>
        </w:rPr>
        <w:t xml:space="preserve"> </w:t>
      </w:r>
    </w:p>
    <w:p w:rsidR="00B91743" w:rsidRPr="000C67BC" w:rsidRDefault="00B91743" w:rsidP="0019239A">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B91743" w:rsidRPr="000C67BC" w:rsidRDefault="00B91743" w:rsidP="0019239A">
      <w:pPr>
        <w:rPr>
          <w:rFonts w:cs="Times New Roman"/>
          <w:b/>
          <w:bCs/>
          <w:color w:val="000000" w:themeColor="text1"/>
          <w:szCs w:val="24"/>
          <w:lang w:val="vi-VN"/>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Calibri" w:cs="Times New Roman"/>
          <w:color w:val="000000" w:themeColor="text1"/>
          <w:spacing w:val="3"/>
          <w:shd w:val="clear" w:color="auto" w:fill="FFFFFF"/>
        </w:rPr>
        <w:t>Nội dung sau đề cập đến nhiệt lượng và nội năng</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19239A">
        <w:tc>
          <w:tcPr>
            <w:tcW w:w="497" w:type="dxa"/>
          </w:tcPr>
          <w:p w:rsidR="00B91743" w:rsidRPr="000C67BC" w:rsidRDefault="00B91743" w:rsidP="00F418C7">
            <w:pPr>
              <w:rPr>
                <w:rFonts w:cs="Times New Roman"/>
                <w:color w:val="000000" w:themeColor="text1"/>
                <w:szCs w:val="24"/>
                <w:lang w:val="vi-VN"/>
              </w:rPr>
            </w:pPr>
          </w:p>
        </w:tc>
        <w:tc>
          <w:tcPr>
            <w:tcW w:w="7114" w:type="dxa"/>
          </w:tcPr>
          <w:p w:rsidR="00B91743" w:rsidRPr="000C67BC" w:rsidRDefault="00B91743" w:rsidP="00F418C7">
            <w:pPr>
              <w:rPr>
                <w:rFonts w:cs="Times New Roman"/>
                <w:color w:val="000000" w:themeColor="text1"/>
                <w:szCs w:val="24"/>
                <w:lang w:val="vi-VN"/>
              </w:rPr>
            </w:pPr>
          </w:p>
        </w:tc>
        <w:tc>
          <w:tcPr>
            <w:tcW w:w="922" w:type="dxa"/>
          </w:tcPr>
          <w:p w:rsidR="00B91743" w:rsidRPr="000C67BC" w:rsidRDefault="00B91743" w:rsidP="00F418C7">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F418C7">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19239A">
        <w:tc>
          <w:tcPr>
            <w:tcW w:w="497" w:type="dxa"/>
          </w:tcPr>
          <w:p w:rsidR="00B91743" w:rsidRPr="000C67BC" w:rsidRDefault="00B91743" w:rsidP="0019239A">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19239A">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Nhiệt lượng là số đo phần năng lượng nhiệt được truyền từ vật này sang vật khác trong quá trình truyền nhiệt.</w:t>
            </w:r>
          </w:p>
        </w:tc>
        <w:tc>
          <w:tcPr>
            <w:tcW w:w="922" w:type="dxa"/>
          </w:tcPr>
          <w:p w:rsidR="00B91743" w:rsidRPr="000C67BC" w:rsidRDefault="00B91743" w:rsidP="0019239A">
            <w:pPr>
              <w:rPr>
                <w:rFonts w:cs="Times New Roman"/>
                <w:color w:val="000000" w:themeColor="text1"/>
                <w:szCs w:val="24"/>
                <w:lang w:val="vi-VN"/>
              </w:rPr>
            </w:pPr>
          </w:p>
        </w:tc>
        <w:tc>
          <w:tcPr>
            <w:tcW w:w="817" w:type="dxa"/>
          </w:tcPr>
          <w:p w:rsidR="00B91743" w:rsidRPr="000C67BC" w:rsidRDefault="00B91743" w:rsidP="0019239A">
            <w:pPr>
              <w:rPr>
                <w:rFonts w:cs="Times New Roman"/>
                <w:color w:val="000000" w:themeColor="text1"/>
                <w:szCs w:val="24"/>
                <w:lang w:val="vi-VN"/>
              </w:rPr>
            </w:pPr>
          </w:p>
        </w:tc>
      </w:tr>
      <w:tr w:rsidR="00B02A84" w:rsidRPr="000C67BC" w:rsidTr="0019239A">
        <w:tc>
          <w:tcPr>
            <w:tcW w:w="497" w:type="dxa"/>
          </w:tcPr>
          <w:p w:rsidR="00B91743" w:rsidRPr="000C67BC" w:rsidRDefault="00B91743" w:rsidP="0019239A">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19239A">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Khi không có quá trình truyền nhiệt thì không có công.</w:t>
            </w:r>
          </w:p>
        </w:tc>
        <w:tc>
          <w:tcPr>
            <w:tcW w:w="922" w:type="dxa"/>
          </w:tcPr>
          <w:p w:rsidR="00B91743" w:rsidRPr="000C67BC" w:rsidRDefault="00B91743" w:rsidP="0019239A">
            <w:pPr>
              <w:rPr>
                <w:rFonts w:cs="Times New Roman"/>
                <w:color w:val="000000" w:themeColor="text1"/>
                <w:szCs w:val="24"/>
                <w:lang w:val="vi-VN"/>
              </w:rPr>
            </w:pPr>
          </w:p>
        </w:tc>
        <w:tc>
          <w:tcPr>
            <w:tcW w:w="817" w:type="dxa"/>
          </w:tcPr>
          <w:p w:rsidR="00B91743" w:rsidRPr="000C67BC" w:rsidRDefault="00B91743" w:rsidP="0019239A">
            <w:pPr>
              <w:rPr>
                <w:rFonts w:cs="Times New Roman"/>
                <w:color w:val="000000" w:themeColor="text1"/>
                <w:szCs w:val="24"/>
                <w:lang w:val="vi-VN"/>
              </w:rPr>
            </w:pPr>
          </w:p>
        </w:tc>
      </w:tr>
      <w:tr w:rsidR="00B02A84" w:rsidRPr="000C67BC" w:rsidTr="0019239A">
        <w:tc>
          <w:tcPr>
            <w:tcW w:w="497" w:type="dxa"/>
          </w:tcPr>
          <w:p w:rsidR="00B91743" w:rsidRPr="000C67BC" w:rsidRDefault="00B91743" w:rsidP="0019239A">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19239A">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Nội năng là một dạng năng lượng.</w:t>
            </w:r>
          </w:p>
        </w:tc>
        <w:tc>
          <w:tcPr>
            <w:tcW w:w="922" w:type="dxa"/>
          </w:tcPr>
          <w:p w:rsidR="00B91743" w:rsidRPr="000C67BC" w:rsidRDefault="00B91743" w:rsidP="0019239A">
            <w:pPr>
              <w:rPr>
                <w:rFonts w:cs="Times New Roman"/>
                <w:color w:val="000000" w:themeColor="text1"/>
                <w:szCs w:val="24"/>
                <w:lang w:val="vi-VN"/>
              </w:rPr>
            </w:pPr>
          </w:p>
        </w:tc>
        <w:tc>
          <w:tcPr>
            <w:tcW w:w="817" w:type="dxa"/>
          </w:tcPr>
          <w:p w:rsidR="00B91743" w:rsidRPr="000C67BC" w:rsidRDefault="00B91743" w:rsidP="0019239A">
            <w:pPr>
              <w:rPr>
                <w:rFonts w:cs="Times New Roman"/>
                <w:color w:val="000000" w:themeColor="text1"/>
                <w:szCs w:val="24"/>
                <w:lang w:val="vi-VN"/>
              </w:rPr>
            </w:pPr>
          </w:p>
        </w:tc>
      </w:tr>
      <w:tr w:rsidR="00B91743" w:rsidRPr="000C67BC" w:rsidTr="0019239A">
        <w:tc>
          <w:tcPr>
            <w:tcW w:w="497" w:type="dxa"/>
          </w:tcPr>
          <w:p w:rsidR="00B91743" w:rsidRPr="000C67BC" w:rsidRDefault="00B91743" w:rsidP="0019239A">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19239A">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Mọi vật luôn có nội năng.</w:t>
            </w:r>
          </w:p>
        </w:tc>
        <w:tc>
          <w:tcPr>
            <w:tcW w:w="922" w:type="dxa"/>
          </w:tcPr>
          <w:p w:rsidR="00B91743" w:rsidRPr="000C67BC" w:rsidRDefault="00B91743" w:rsidP="0019239A">
            <w:pPr>
              <w:rPr>
                <w:rFonts w:cs="Times New Roman"/>
                <w:color w:val="000000" w:themeColor="text1"/>
                <w:szCs w:val="24"/>
                <w:lang w:val="vi-VN"/>
              </w:rPr>
            </w:pPr>
          </w:p>
        </w:tc>
        <w:tc>
          <w:tcPr>
            <w:tcW w:w="817" w:type="dxa"/>
          </w:tcPr>
          <w:p w:rsidR="00B91743" w:rsidRPr="000C67BC" w:rsidRDefault="00B91743" w:rsidP="0019239A">
            <w:pPr>
              <w:rPr>
                <w:rFonts w:cs="Times New Roman"/>
                <w:color w:val="000000" w:themeColor="text1"/>
                <w:szCs w:val="24"/>
                <w:lang w:val="vi-VN"/>
              </w:rPr>
            </w:pPr>
          </w:p>
        </w:tc>
      </w:tr>
    </w:tbl>
    <w:p w:rsidR="00B91743" w:rsidRPr="000C67BC" w:rsidRDefault="00B91743" w:rsidP="0019239A">
      <w:pPr>
        <w:tabs>
          <w:tab w:val="left" w:pos="5802"/>
        </w:tabs>
        <w:rPr>
          <w:rFonts w:cs="Times New Roman"/>
          <w:b/>
          <w:color w:val="000000" w:themeColor="text1"/>
          <w:szCs w:val="24"/>
          <w:lang w:val="nl-NL"/>
        </w:rPr>
      </w:pPr>
    </w:p>
    <w:p w:rsidR="00B91743" w:rsidRPr="000C67BC" w:rsidRDefault="00B91743" w:rsidP="0019239A">
      <w:pPr>
        <w:spacing w:before="120" w:after="0" w:line="276" w:lineRule="auto"/>
        <w:jc w:val="both"/>
        <w:rPr>
          <w:rFonts w:cs="Times New Roman"/>
          <w:color w:val="000000" w:themeColor="text1"/>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Các đồ thị sau đây mô tả sự biến đổi trạng thái của một lượng khí xác định theo các quá trình khác nhau.</w:t>
      </w:r>
    </w:p>
    <w:p w:rsidR="00B91743" w:rsidRPr="000C67BC" w:rsidRDefault="00B91743" w:rsidP="0019239A">
      <w:pPr>
        <w:spacing w:before="120" w:after="0" w:line="276" w:lineRule="auto"/>
        <w:jc w:val="both"/>
        <w:rPr>
          <w:rFonts w:cs="Times New Roman"/>
          <w:color w:val="000000" w:themeColor="text1"/>
        </w:rPr>
      </w:pPr>
      <w:r w:rsidRPr="000C67BC">
        <w:rPr>
          <w:rFonts w:cs="Times New Roman"/>
          <w:color w:val="000000" w:themeColor="text1"/>
        </w:rPr>
        <w:object w:dxaOrig="10665" w:dyaOrig="2355">
          <v:shape id="_x0000_i2497" type="#_x0000_t75" style="width:509.25pt;height:111.75pt" o:ole="">
            <v:imagedata r:id="rId561" o:title=""/>
          </v:shape>
          <o:OLEObject Type="Embed" ProgID="Visio.Drawing.15" ShapeID="_x0000_i2497" DrawAspect="Content" ObjectID="_1804450961" r:id="rId2901"/>
        </w:objec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19239A">
        <w:tc>
          <w:tcPr>
            <w:tcW w:w="497" w:type="dxa"/>
          </w:tcPr>
          <w:p w:rsidR="00B91743" w:rsidRPr="000C67BC" w:rsidRDefault="00B91743" w:rsidP="00F418C7">
            <w:pPr>
              <w:rPr>
                <w:rFonts w:cs="Times New Roman"/>
                <w:color w:val="000000" w:themeColor="text1"/>
                <w:szCs w:val="24"/>
                <w:lang w:val="vi-VN"/>
              </w:rPr>
            </w:pPr>
          </w:p>
        </w:tc>
        <w:tc>
          <w:tcPr>
            <w:tcW w:w="7114" w:type="dxa"/>
          </w:tcPr>
          <w:p w:rsidR="00B91743" w:rsidRPr="000C67BC" w:rsidRDefault="00B91743" w:rsidP="00F418C7">
            <w:pPr>
              <w:rPr>
                <w:rFonts w:cs="Times New Roman"/>
                <w:color w:val="000000" w:themeColor="text1"/>
                <w:szCs w:val="24"/>
                <w:lang w:val="vi-VN"/>
              </w:rPr>
            </w:pPr>
          </w:p>
        </w:tc>
        <w:tc>
          <w:tcPr>
            <w:tcW w:w="922" w:type="dxa"/>
          </w:tcPr>
          <w:p w:rsidR="00B91743" w:rsidRPr="000C67BC" w:rsidRDefault="00B91743" w:rsidP="00F418C7">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F418C7">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19239A">
        <w:tc>
          <w:tcPr>
            <w:tcW w:w="497" w:type="dxa"/>
          </w:tcPr>
          <w:p w:rsidR="00B91743" w:rsidRPr="000C67BC" w:rsidRDefault="00B91743" w:rsidP="0019239A">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19239A">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Ở đồ thị hình 1: Quá trình biến đổi có T</w:t>
            </w:r>
            <w:r w:rsidRPr="000C67BC">
              <w:rPr>
                <w:rFonts w:cs="Times New Roman"/>
                <w:color w:val="000000" w:themeColor="text1"/>
                <w:vertAlign w:val="subscript"/>
              </w:rPr>
              <w:t>2</w:t>
            </w:r>
            <w:r w:rsidRPr="000C67BC">
              <w:rPr>
                <w:rFonts w:cs="Times New Roman"/>
                <w:color w:val="000000" w:themeColor="text1"/>
              </w:rPr>
              <w:t>&gt;T</w:t>
            </w:r>
            <w:r w:rsidRPr="000C67BC">
              <w:rPr>
                <w:rFonts w:cs="Times New Roman"/>
                <w:color w:val="000000" w:themeColor="text1"/>
                <w:vertAlign w:val="subscript"/>
              </w:rPr>
              <w:t>1</w:t>
            </w:r>
            <w:r w:rsidRPr="000C67BC">
              <w:rPr>
                <w:rFonts w:cs="Times New Roman"/>
                <w:color w:val="000000" w:themeColor="text1"/>
              </w:rPr>
              <w:t>.</w:t>
            </w:r>
          </w:p>
        </w:tc>
        <w:tc>
          <w:tcPr>
            <w:tcW w:w="922" w:type="dxa"/>
          </w:tcPr>
          <w:p w:rsidR="00B91743" w:rsidRPr="000C67BC" w:rsidRDefault="00B91743" w:rsidP="0019239A">
            <w:pPr>
              <w:rPr>
                <w:rFonts w:cs="Times New Roman"/>
                <w:color w:val="000000" w:themeColor="text1"/>
                <w:szCs w:val="24"/>
                <w:lang w:val="vi-VN"/>
              </w:rPr>
            </w:pPr>
          </w:p>
        </w:tc>
        <w:tc>
          <w:tcPr>
            <w:tcW w:w="817" w:type="dxa"/>
          </w:tcPr>
          <w:p w:rsidR="00B91743" w:rsidRPr="000C67BC" w:rsidRDefault="00B91743" w:rsidP="0019239A">
            <w:pPr>
              <w:rPr>
                <w:rFonts w:cs="Times New Roman"/>
                <w:color w:val="000000" w:themeColor="text1"/>
                <w:szCs w:val="24"/>
                <w:lang w:val="vi-VN"/>
              </w:rPr>
            </w:pPr>
          </w:p>
        </w:tc>
      </w:tr>
      <w:tr w:rsidR="00B02A84" w:rsidRPr="000C67BC" w:rsidTr="0019239A">
        <w:tc>
          <w:tcPr>
            <w:tcW w:w="497" w:type="dxa"/>
          </w:tcPr>
          <w:p w:rsidR="00B91743" w:rsidRPr="000C67BC" w:rsidRDefault="00B91743" w:rsidP="0019239A">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19239A">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Ở đồ thị hình 2: Quá trình biến đổi có p</w:t>
            </w:r>
            <w:r w:rsidRPr="000C67BC">
              <w:rPr>
                <w:rFonts w:cs="Times New Roman"/>
                <w:color w:val="000000" w:themeColor="text1"/>
                <w:vertAlign w:val="subscript"/>
              </w:rPr>
              <w:t>2</w:t>
            </w:r>
            <w:r w:rsidRPr="000C67BC">
              <w:rPr>
                <w:rFonts w:cs="Times New Roman"/>
                <w:color w:val="000000" w:themeColor="text1"/>
              </w:rPr>
              <w:t>&lt;P</w:t>
            </w:r>
            <w:r w:rsidRPr="000C67BC">
              <w:rPr>
                <w:rFonts w:cs="Times New Roman"/>
                <w:color w:val="000000" w:themeColor="text1"/>
                <w:vertAlign w:val="subscript"/>
              </w:rPr>
              <w:t>1</w:t>
            </w:r>
            <w:r w:rsidRPr="000C67BC">
              <w:rPr>
                <w:rFonts w:cs="Times New Roman"/>
                <w:color w:val="000000" w:themeColor="text1"/>
              </w:rPr>
              <w:t>.</w:t>
            </w:r>
          </w:p>
        </w:tc>
        <w:tc>
          <w:tcPr>
            <w:tcW w:w="922" w:type="dxa"/>
          </w:tcPr>
          <w:p w:rsidR="00B91743" w:rsidRPr="000C67BC" w:rsidRDefault="00B91743" w:rsidP="0019239A">
            <w:pPr>
              <w:rPr>
                <w:rFonts w:cs="Times New Roman"/>
                <w:color w:val="000000" w:themeColor="text1"/>
                <w:szCs w:val="24"/>
                <w:lang w:val="vi-VN"/>
              </w:rPr>
            </w:pPr>
          </w:p>
        </w:tc>
        <w:tc>
          <w:tcPr>
            <w:tcW w:w="817" w:type="dxa"/>
          </w:tcPr>
          <w:p w:rsidR="00B91743" w:rsidRPr="000C67BC" w:rsidRDefault="00B91743" w:rsidP="0019239A">
            <w:pPr>
              <w:rPr>
                <w:rFonts w:cs="Times New Roman"/>
                <w:color w:val="000000" w:themeColor="text1"/>
                <w:szCs w:val="24"/>
                <w:lang w:val="vi-VN"/>
              </w:rPr>
            </w:pPr>
          </w:p>
        </w:tc>
      </w:tr>
      <w:tr w:rsidR="00B02A84" w:rsidRPr="000C67BC" w:rsidTr="0019239A">
        <w:tc>
          <w:tcPr>
            <w:tcW w:w="497" w:type="dxa"/>
          </w:tcPr>
          <w:p w:rsidR="00B91743" w:rsidRPr="000C67BC" w:rsidRDefault="00B91743" w:rsidP="0019239A">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19239A">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Ở đồ thị hình 3: Quá trình biến đổi có V</w:t>
            </w:r>
            <w:r w:rsidRPr="000C67BC">
              <w:rPr>
                <w:rFonts w:cs="Times New Roman"/>
                <w:color w:val="000000" w:themeColor="text1"/>
                <w:vertAlign w:val="subscript"/>
              </w:rPr>
              <w:t>2</w:t>
            </w:r>
            <w:r w:rsidRPr="000C67BC">
              <w:rPr>
                <w:rFonts w:cs="Times New Roman"/>
                <w:color w:val="000000" w:themeColor="text1"/>
              </w:rPr>
              <w:t>&gt;V</w:t>
            </w:r>
            <w:r w:rsidRPr="000C67BC">
              <w:rPr>
                <w:rFonts w:cs="Times New Roman"/>
                <w:color w:val="000000" w:themeColor="text1"/>
                <w:vertAlign w:val="subscript"/>
              </w:rPr>
              <w:t>1</w:t>
            </w:r>
            <w:r w:rsidRPr="000C67BC">
              <w:rPr>
                <w:rFonts w:cs="Times New Roman"/>
                <w:color w:val="000000" w:themeColor="text1"/>
              </w:rPr>
              <w:t>.</w:t>
            </w:r>
          </w:p>
        </w:tc>
        <w:tc>
          <w:tcPr>
            <w:tcW w:w="922" w:type="dxa"/>
          </w:tcPr>
          <w:p w:rsidR="00B91743" w:rsidRPr="000C67BC" w:rsidRDefault="00B91743" w:rsidP="0019239A">
            <w:pPr>
              <w:rPr>
                <w:rFonts w:cs="Times New Roman"/>
                <w:color w:val="000000" w:themeColor="text1"/>
                <w:szCs w:val="24"/>
                <w:lang w:val="vi-VN"/>
              </w:rPr>
            </w:pPr>
          </w:p>
        </w:tc>
        <w:tc>
          <w:tcPr>
            <w:tcW w:w="817" w:type="dxa"/>
          </w:tcPr>
          <w:p w:rsidR="00B91743" w:rsidRPr="000C67BC" w:rsidRDefault="00B91743" w:rsidP="0019239A">
            <w:pPr>
              <w:rPr>
                <w:rFonts w:cs="Times New Roman"/>
                <w:color w:val="000000" w:themeColor="text1"/>
                <w:szCs w:val="24"/>
                <w:lang w:val="vi-VN"/>
              </w:rPr>
            </w:pPr>
          </w:p>
        </w:tc>
      </w:tr>
      <w:tr w:rsidR="00B91743" w:rsidRPr="000C67BC" w:rsidTr="0019239A">
        <w:tc>
          <w:tcPr>
            <w:tcW w:w="497" w:type="dxa"/>
          </w:tcPr>
          <w:p w:rsidR="00B91743" w:rsidRPr="000C67BC" w:rsidRDefault="00B91743" w:rsidP="0019239A">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19239A">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Ở đồ thị hình 4: Quá trình biến đổi từ 1 đến 2 có áp suất, thể tích và nhiệt độ đều tăng.</w:t>
            </w:r>
          </w:p>
        </w:tc>
        <w:tc>
          <w:tcPr>
            <w:tcW w:w="922" w:type="dxa"/>
          </w:tcPr>
          <w:p w:rsidR="00B91743" w:rsidRPr="000C67BC" w:rsidRDefault="00B91743" w:rsidP="0019239A">
            <w:pPr>
              <w:rPr>
                <w:rFonts w:cs="Times New Roman"/>
                <w:color w:val="000000" w:themeColor="text1"/>
                <w:szCs w:val="24"/>
                <w:lang w:val="vi-VN"/>
              </w:rPr>
            </w:pPr>
          </w:p>
        </w:tc>
        <w:tc>
          <w:tcPr>
            <w:tcW w:w="817" w:type="dxa"/>
          </w:tcPr>
          <w:p w:rsidR="00B91743" w:rsidRPr="000C67BC" w:rsidRDefault="00B91743" w:rsidP="0019239A">
            <w:pPr>
              <w:rPr>
                <w:rFonts w:cs="Times New Roman"/>
                <w:color w:val="000000" w:themeColor="text1"/>
                <w:szCs w:val="24"/>
                <w:lang w:val="vi-VN"/>
              </w:rPr>
            </w:pPr>
          </w:p>
        </w:tc>
      </w:tr>
    </w:tbl>
    <w:p w:rsidR="00B91743" w:rsidRPr="000C67BC" w:rsidRDefault="00B91743" w:rsidP="00512FD0">
      <w:pPr>
        <w:pStyle w:val="ListParagraph"/>
        <w:tabs>
          <w:tab w:val="left" w:pos="284"/>
          <w:tab w:val="left" w:pos="426"/>
        </w:tabs>
        <w:spacing w:after="0" w:line="360" w:lineRule="auto"/>
        <w:ind w:left="0"/>
        <w:rPr>
          <w:rFonts w:ascii="Times New Roman" w:hAnsi="Times New Roman" w:cs="Times New Roman"/>
          <w:color w:val="000000" w:themeColor="text1"/>
          <w:sz w:val="24"/>
          <w:szCs w:val="24"/>
          <w:lang w:val="pt-BR"/>
        </w:rPr>
      </w:pPr>
    </w:p>
    <w:p w:rsidR="00B91743" w:rsidRPr="000C67BC" w:rsidRDefault="00B91743" w:rsidP="00512FD0">
      <w:pPr>
        <w:pStyle w:val="ListParagraph"/>
        <w:tabs>
          <w:tab w:val="left" w:pos="284"/>
          <w:tab w:val="left" w:pos="426"/>
        </w:tabs>
        <w:spacing w:after="0" w:line="360" w:lineRule="auto"/>
        <w:ind w:left="0"/>
        <w:rPr>
          <w:rFonts w:ascii="Times New Roman" w:hAnsi="Times New Roman" w:cs="Times New Roman"/>
          <w:bCs/>
          <w:color w:val="000000" w:themeColor="text1"/>
          <w:sz w:val="24"/>
          <w:szCs w:val="24"/>
          <w:lang w:val="vi-VN"/>
        </w:rPr>
      </w:pPr>
      <w:r w:rsidRPr="00C9285A">
        <w:rPr>
          <w:rFonts w:ascii="Times New Roman" w:hAnsi="Times New Roman" w:cs="Times New Roman"/>
          <w:b/>
          <w:bCs/>
          <w:color w:val="0000FF"/>
          <w:szCs w:val="24"/>
        </w:rPr>
        <w:t>Câu</w:t>
      </w:r>
      <w:r w:rsidRPr="00C9285A">
        <w:rPr>
          <w:rFonts w:ascii="Times New Roman" w:hAnsi="Times New Roman" w:cs="Times New Roman"/>
          <w:b/>
          <w:bCs/>
          <w:color w:val="0000FF"/>
          <w:szCs w:val="24"/>
          <w:lang w:val="vi-VN"/>
        </w:rPr>
        <w:t xml:space="preserve"> 3.</w:t>
      </w:r>
      <w:r w:rsidRPr="000C67BC">
        <w:rPr>
          <w:rFonts w:ascii="Times New Roman" w:hAnsi="Times New Roman" w:cs="Times New Roman"/>
          <w:b/>
          <w:bCs/>
          <w:color w:val="000000" w:themeColor="text1"/>
          <w:szCs w:val="24"/>
        </w:rPr>
        <w:t xml:space="preserve"> </w:t>
      </w:r>
      <w:r w:rsidRPr="000C67BC">
        <w:rPr>
          <w:rFonts w:ascii="Times New Roman" w:hAnsi="Times New Roman" w:cs="Times New Roman"/>
          <w:bCs/>
          <w:color w:val="000000" w:themeColor="text1"/>
          <w:sz w:val="24"/>
          <w:szCs w:val="24"/>
        </w:rPr>
        <w:t>Một bình khí lý tưởng được sử dụng trong thí nghiệm. Khí trong bình có thể có nhiệt độ từ 0°C đến 1000°C.</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C218FC">
        <w:tc>
          <w:tcPr>
            <w:tcW w:w="497" w:type="dxa"/>
          </w:tcPr>
          <w:p w:rsidR="00B91743" w:rsidRPr="000C67BC" w:rsidRDefault="00B91743" w:rsidP="00F418C7">
            <w:pPr>
              <w:rPr>
                <w:rFonts w:cs="Times New Roman"/>
                <w:color w:val="000000" w:themeColor="text1"/>
                <w:szCs w:val="24"/>
                <w:lang w:val="vi-VN"/>
              </w:rPr>
            </w:pPr>
          </w:p>
        </w:tc>
        <w:tc>
          <w:tcPr>
            <w:tcW w:w="7114" w:type="dxa"/>
          </w:tcPr>
          <w:p w:rsidR="00B91743" w:rsidRPr="000C67BC" w:rsidRDefault="00B91743" w:rsidP="00F418C7">
            <w:pPr>
              <w:rPr>
                <w:rFonts w:cs="Times New Roman"/>
                <w:color w:val="000000" w:themeColor="text1"/>
                <w:szCs w:val="24"/>
                <w:lang w:val="vi-VN"/>
              </w:rPr>
            </w:pPr>
          </w:p>
        </w:tc>
        <w:tc>
          <w:tcPr>
            <w:tcW w:w="922" w:type="dxa"/>
          </w:tcPr>
          <w:p w:rsidR="00B91743" w:rsidRPr="000C67BC" w:rsidRDefault="00B91743" w:rsidP="00F418C7">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F418C7">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C218FC">
        <w:tc>
          <w:tcPr>
            <w:tcW w:w="497" w:type="dxa"/>
          </w:tcPr>
          <w:p w:rsidR="00B91743" w:rsidRPr="000C67BC" w:rsidRDefault="00B91743" w:rsidP="00C218FC">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C218FC">
            <w:pPr>
              <w:jc w:val="both"/>
              <w:rPr>
                <w:rFonts w:cs="Times New Roman"/>
                <w:color w:val="000000" w:themeColor="text1"/>
                <w:sz w:val="26"/>
                <w:szCs w:val="26"/>
              </w:rPr>
            </w:pPr>
            <w:r w:rsidRPr="000C67BC">
              <w:rPr>
                <w:rFonts w:cs="Times New Roman"/>
                <w:color w:val="000000" w:themeColor="text1"/>
              </w:rPr>
              <w:t>Nếu khí có nhiệt độ là 1500°C, thì không thể sử dụng bình này để đo.</w:t>
            </w:r>
          </w:p>
        </w:tc>
        <w:tc>
          <w:tcPr>
            <w:tcW w:w="922" w:type="dxa"/>
          </w:tcPr>
          <w:p w:rsidR="00B91743" w:rsidRPr="000C67BC" w:rsidRDefault="00B91743" w:rsidP="00C218FC">
            <w:pPr>
              <w:rPr>
                <w:rFonts w:cs="Times New Roman"/>
                <w:color w:val="000000" w:themeColor="text1"/>
                <w:szCs w:val="24"/>
                <w:lang w:val="vi-VN"/>
              </w:rPr>
            </w:pPr>
          </w:p>
        </w:tc>
        <w:tc>
          <w:tcPr>
            <w:tcW w:w="817" w:type="dxa"/>
          </w:tcPr>
          <w:p w:rsidR="00B91743" w:rsidRPr="000C67BC" w:rsidRDefault="00B91743" w:rsidP="00C218FC">
            <w:pPr>
              <w:rPr>
                <w:rFonts w:cs="Times New Roman"/>
                <w:color w:val="000000" w:themeColor="text1"/>
                <w:szCs w:val="24"/>
                <w:lang w:val="vi-VN"/>
              </w:rPr>
            </w:pPr>
          </w:p>
        </w:tc>
      </w:tr>
      <w:tr w:rsidR="00B02A84" w:rsidRPr="000C67BC" w:rsidTr="00C218FC">
        <w:tc>
          <w:tcPr>
            <w:tcW w:w="497" w:type="dxa"/>
          </w:tcPr>
          <w:p w:rsidR="00B91743" w:rsidRPr="000C67BC" w:rsidRDefault="00B91743" w:rsidP="00C218FC">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C218FC">
            <w:pPr>
              <w:jc w:val="both"/>
              <w:rPr>
                <w:rFonts w:cs="Times New Roman"/>
                <w:color w:val="000000" w:themeColor="text1"/>
                <w:sz w:val="26"/>
                <w:szCs w:val="26"/>
              </w:rPr>
            </w:pPr>
            <w:r w:rsidRPr="000C67BC">
              <w:rPr>
                <w:rFonts w:cs="Times New Roman"/>
                <w:color w:val="000000" w:themeColor="text1"/>
              </w:rPr>
              <w:t>Nhiệt độ của khí trong bình có thể đo được ở 500°C.</w:t>
            </w:r>
          </w:p>
        </w:tc>
        <w:tc>
          <w:tcPr>
            <w:tcW w:w="922" w:type="dxa"/>
          </w:tcPr>
          <w:p w:rsidR="00B91743" w:rsidRPr="000C67BC" w:rsidRDefault="00B91743" w:rsidP="00C218FC">
            <w:pPr>
              <w:rPr>
                <w:rFonts w:cs="Times New Roman"/>
                <w:color w:val="000000" w:themeColor="text1"/>
                <w:szCs w:val="24"/>
                <w:lang w:val="vi-VN"/>
              </w:rPr>
            </w:pPr>
          </w:p>
        </w:tc>
        <w:tc>
          <w:tcPr>
            <w:tcW w:w="817" w:type="dxa"/>
          </w:tcPr>
          <w:p w:rsidR="00B91743" w:rsidRPr="000C67BC" w:rsidRDefault="00B91743" w:rsidP="00C218FC">
            <w:pPr>
              <w:rPr>
                <w:rFonts w:cs="Times New Roman"/>
                <w:color w:val="000000" w:themeColor="text1"/>
                <w:szCs w:val="24"/>
                <w:lang w:val="vi-VN"/>
              </w:rPr>
            </w:pPr>
          </w:p>
        </w:tc>
      </w:tr>
      <w:tr w:rsidR="00B02A84" w:rsidRPr="000C67BC" w:rsidTr="00C218FC">
        <w:tc>
          <w:tcPr>
            <w:tcW w:w="497" w:type="dxa"/>
          </w:tcPr>
          <w:p w:rsidR="00B91743" w:rsidRPr="000C67BC" w:rsidRDefault="00B91743" w:rsidP="00C218FC">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C218FC">
            <w:pPr>
              <w:jc w:val="both"/>
              <w:rPr>
                <w:rFonts w:cs="Times New Roman"/>
                <w:color w:val="000000" w:themeColor="text1"/>
                <w:sz w:val="26"/>
                <w:szCs w:val="26"/>
              </w:rPr>
            </w:pPr>
            <w:r w:rsidRPr="000C67BC">
              <w:rPr>
                <w:rFonts w:cs="Times New Roman"/>
                <w:color w:val="000000" w:themeColor="text1"/>
              </w:rPr>
              <w:t>Bình khí lý tưởng có thể sử dụng để đo nhiệt độ khi khí có nhiệt độ là -50°C.</w:t>
            </w:r>
          </w:p>
        </w:tc>
        <w:tc>
          <w:tcPr>
            <w:tcW w:w="922" w:type="dxa"/>
          </w:tcPr>
          <w:p w:rsidR="00B91743" w:rsidRPr="000C67BC" w:rsidRDefault="00B91743" w:rsidP="00C218FC">
            <w:pPr>
              <w:rPr>
                <w:rFonts w:cs="Times New Roman"/>
                <w:color w:val="000000" w:themeColor="text1"/>
                <w:szCs w:val="24"/>
                <w:lang w:val="vi-VN"/>
              </w:rPr>
            </w:pPr>
          </w:p>
        </w:tc>
        <w:tc>
          <w:tcPr>
            <w:tcW w:w="817" w:type="dxa"/>
          </w:tcPr>
          <w:p w:rsidR="00B91743" w:rsidRPr="000C67BC" w:rsidRDefault="00B91743" w:rsidP="00C218FC">
            <w:pPr>
              <w:rPr>
                <w:rFonts w:cs="Times New Roman"/>
                <w:color w:val="000000" w:themeColor="text1"/>
                <w:szCs w:val="24"/>
                <w:lang w:val="vi-VN"/>
              </w:rPr>
            </w:pPr>
          </w:p>
        </w:tc>
      </w:tr>
      <w:tr w:rsidR="00B91743" w:rsidRPr="000C67BC" w:rsidTr="00C218FC">
        <w:tc>
          <w:tcPr>
            <w:tcW w:w="497" w:type="dxa"/>
          </w:tcPr>
          <w:p w:rsidR="00B91743" w:rsidRPr="000C67BC" w:rsidRDefault="00B91743" w:rsidP="00C218FC">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C218FC">
            <w:pPr>
              <w:jc w:val="both"/>
              <w:rPr>
                <w:rFonts w:cs="Times New Roman"/>
                <w:color w:val="000000" w:themeColor="text1"/>
                <w:sz w:val="26"/>
                <w:szCs w:val="26"/>
              </w:rPr>
            </w:pPr>
            <w:r w:rsidRPr="000C67BC">
              <w:rPr>
                <w:rFonts w:cs="Times New Roman"/>
                <w:color w:val="000000" w:themeColor="text1"/>
              </w:rPr>
              <w:t>Nhiệt độ của khí có thể được đo chính xác khi nó là 1000°C.</w:t>
            </w:r>
          </w:p>
        </w:tc>
        <w:tc>
          <w:tcPr>
            <w:tcW w:w="922" w:type="dxa"/>
          </w:tcPr>
          <w:p w:rsidR="00B91743" w:rsidRPr="000C67BC" w:rsidRDefault="00B91743" w:rsidP="00C218FC">
            <w:pPr>
              <w:rPr>
                <w:rFonts w:cs="Times New Roman"/>
                <w:color w:val="000000" w:themeColor="text1"/>
                <w:szCs w:val="24"/>
                <w:lang w:val="vi-VN"/>
              </w:rPr>
            </w:pPr>
          </w:p>
        </w:tc>
        <w:tc>
          <w:tcPr>
            <w:tcW w:w="817" w:type="dxa"/>
          </w:tcPr>
          <w:p w:rsidR="00B91743" w:rsidRPr="000C67BC" w:rsidRDefault="00B91743" w:rsidP="00C218FC">
            <w:pPr>
              <w:rPr>
                <w:rFonts w:cs="Times New Roman"/>
                <w:color w:val="000000" w:themeColor="text1"/>
                <w:szCs w:val="24"/>
                <w:lang w:val="vi-VN"/>
              </w:rPr>
            </w:pPr>
          </w:p>
        </w:tc>
      </w:tr>
    </w:tbl>
    <w:p w:rsidR="00B91743" w:rsidRPr="000C67BC" w:rsidRDefault="00B91743" w:rsidP="00AF5175">
      <w:pPr>
        <w:spacing w:line="312" w:lineRule="auto"/>
        <w:jc w:val="both"/>
        <w:rPr>
          <w:rFonts w:cs="Times New Roman"/>
          <w:b/>
          <w:color w:val="000000" w:themeColor="text1"/>
          <w:szCs w:val="24"/>
        </w:rPr>
      </w:pPr>
    </w:p>
    <w:p w:rsidR="00B91743" w:rsidRPr="000C67BC" w:rsidRDefault="00B91743" w:rsidP="00512FD0">
      <w:pPr>
        <w:tabs>
          <w:tab w:val="left" w:pos="283"/>
          <w:tab w:val="left" w:pos="426"/>
          <w:tab w:val="left" w:pos="2835"/>
          <w:tab w:val="left" w:pos="5386"/>
          <w:tab w:val="left" w:pos="7937"/>
        </w:tabs>
        <w:spacing w:line="360" w:lineRule="auto"/>
        <w:ind w:left="283"/>
        <w:rPr>
          <w:rFonts w:eastAsia="Batang" w:cs="Times New Roman"/>
          <w:b/>
          <w:color w:val="000000" w:themeColor="text1"/>
          <w:szCs w:val="24"/>
          <w:lang w:val="vi-VN"/>
        </w:rPr>
      </w:pPr>
      <w:r w:rsidRPr="000C67BC">
        <w:rPr>
          <w:rFonts w:eastAsia="Batang" w:cs="Times New Roman"/>
          <w:b/>
          <w:color w:val="000000" w:themeColor="text1"/>
        </w:rPr>
        <w:t xml:space="preserve">Giải </w:t>
      </w:r>
    </w:p>
    <w:p w:rsidR="00B91743" w:rsidRPr="000C67BC" w:rsidRDefault="000C67BC" w:rsidP="000C67BC">
      <w:pPr>
        <w:tabs>
          <w:tab w:val="left" w:pos="284"/>
          <w:tab w:val="left" w:pos="426"/>
        </w:tabs>
        <w:spacing w:after="0" w:line="360" w:lineRule="auto"/>
        <w:ind w:left="720" w:hanging="360"/>
        <w:jc w:val="both"/>
        <w:rPr>
          <w:rFonts w:eastAsia="SimSun" w:cs="Times New Roman"/>
          <w:color w:val="000000" w:themeColor="text1"/>
          <w:szCs w:val="24"/>
          <w:lang w:val="vi-VN"/>
        </w:rPr>
      </w:pPr>
      <w:r w:rsidRPr="000C67BC">
        <w:rPr>
          <w:rFonts w:eastAsia="SimSun" w:cs="Times New Roman"/>
          <w:color w:val="000000" w:themeColor="text1"/>
          <w:szCs w:val="24"/>
          <w:lang w:val="vi-VN"/>
        </w:rPr>
        <w:t>a)</w:t>
      </w:r>
      <w:r w:rsidRPr="000C67BC">
        <w:rPr>
          <w:rFonts w:eastAsia="SimSun" w:cs="Times New Roman"/>
          <w:color w:val="000000" w:themeColor="text1"/>
          <w:szCs w:val="24"/>
          <w:lang w:val="vi-VN"/>
        </w:rPr>
        <w:tab/>
      </w:r>
      <w:r w:rsidR="00B91743" w:rsidRPr="000C67BC">
        <w:rPr>
          <w:rFonts w:cs="Times New Roman"/>
          <w:color w:val="000000" w:themeColor="text1"/>
          <w:szCs w:val="24"/>
          <w:lang w:val="vi-VN"/>
        </w:rPr>
        <w:t xml:space="preserve">Phát biểu này </w:t>
      </w:r>
      <w:r w:rsidR="00B91743" w:rsidRPr="000C67BC">
        <w:rPr>
          <w:rFonts w:cs="Times New Roman"/>
          <w:b/>
          <w:bCs/>
          <w:color w:val="000000" w:themeColor="text1"/>
          <w:szCs w:val="24"/>
        </w:rPr>
        <w:t>đúng</w:t>
      </w:r>
      <w:r w:rsidR="00B91743" w:rsidRPr="000C67BC">
        <w:rPr>
          <w:rFonts w:cs="Times New Roman"/>
          <w:b/>
          <w:bCs/>
          <w:color w:val="000000" w:themeColor="text1"/>
          <w:szCs w:val="24"/>
          <w:lang w:val="vi-VN"/>
        </w:rPr>
        <w:t xml:space="preserve"> </w:t>
      </w:r>
      <w:r w:rsidR="00B91743" w:rsidRPr="000C67BC">
        <w:rPr>
          <w:rFonts w:cs="Times New Roman"/>
          <w:color w:val="000000" w:themeColor="text1"/>
          <w:szCs w:val="24"/>
        </w:rPr>
        <w:t>1500°C vượt quá phạm vi đo của bình khí lý tưởng.</w:t>
      </w:r>
    </w:p>
    <w:p w:rsidR="00B91743" w:rsidRPr="000C67BC" w:rsidRDefault="000C67BC" w:rsidP="000C67BC">
      <w:pPr>
        <w:tabs>
          <w:tab w:val="left" w:pos="284"/>
          <w:tab w:val="left" w:pos="426"/>
        </w:tabs>
        <w:spacing w:after="0" w:line="360" w:lineRule="auto"/>
        <w:ind w:left="720" w:hanging="360"/>
        <w:jc w:val="both"/>
        <w:rPr>
          <w:rFonts w:cs="Times New Roman"/>
          <w:color w:val="000000" w:themeColor="text1"/>
          <w:szCs w:val="24"/>
          <w:lang w:val="vi-VN"/>
        </w:rPr>
      </w:pPr>
      <w:r w:rsidRPr="000C67BC">
        <w:rPr>
          <w:rFonts w:cs="Times New Roman"/>
          <w:color w:val="000000" w:themeColor="text1"/>
          <w:szCs w:val="24"/>
          <w:lang w:val="vi-VN"/>
        </w:rPr>
        <w:t>b)</w:t>
      </w:r>
      <w:r w:rsidRPr="000C67BC">
        <w:rPr>
          <w:rFonts w:cs="Times New Roman"/>
          <w:color w:val="000000" w:themeColor="text1"/>
          <w:szCs w:val="24"/>
          <w:lang w:val="vi-VN"/>
        </w:rPr>
        <w:tab/>
      </w:r>
      <w:r w:rsidR="00B91743" w:rsidRPr="000C67BC">
        <w:rPr>
          <w:rFonts w:cs="Times New Roman"/>
          <w:color w:val="000000" w:themeColor="text1"/>
          <w:szCs w:val="24"/>
          <w:lang w:val="vi-VN"/>
        </w:rPr>
        <w:t xml:space="preserve">Phát biểu này </w:t>
      </w:r>
      <w:r w:rsidR="00B91743" w:rsidRPr="000C67BC">
        <w:rPr>
          <w:rFonts w:cs="Times New Roman"/>
          <w:b/>
          <w:bCs/>
          <w:color w:val="000000" w:themeColor="text1"/>
          <w:szCs w:val="24"/>
        </w:rPr>
        <w:t>đúng</w:t>
      </w:r>
      <w:r w:rsidR="00B91743" w:rsidRPr="000C67BC">
        <w:rPr>
          <w:rFonts w:cs="Times New Roman"/>
          <w:b/>
          <w:bCs/>
          <w:color w:val="000000" w:themeColor="text1"/>
          <w:szCs w:val="24"/>
          <w:lang w:val="vi-VN"/>
        </w:rPr>
        <w:t xml:space="preserve"> </w:t>
      </w:r>
      <w:r w:rsidR="00B91743" w:rsidRPr="000C67BC">
        <w:rPr>
          <w:rFonts w:cs="Times New Roman"/>
          <w:color w:val="000000" w:themeColor="text1"/>
          <w:szCs w:val="24"/>
        </w:rPr>
        <w:t>500°C nằm trong phạm vi đo của bình khí lý tưởng.</w:t>
      </w:r>
      <w:r w:rsidR="00B91743" w:rsidRPr="000C67BC">
        <w:rPr>
          <w:rFonts w:cs="Times New Roman"/>
          <w:color w:val="000000" w:themeColor="text1"/>
          <w:szCs w:val="24"/>
          <w:lang w:val="vi-VN"/>
        </w:rPr>
        <w:t xml:space="preserve"> </w:t>
      </w:r>
    </w:p>
    <w:p w:rsidR="00B91743" w:rsidRPr="000C67BC" w:rsidRDefault="000C67BC" w:rsidP="000C67BC">
      <w:pPr>
        <w:tabs>
          <w:tab w:val="left" w:pos="284"/>
          <w:tab w:val="left" w:pos="426"/>
        </w:tabs>
        <w:spacing w:after="0" w:line="360" w:lineRule="auto"/>
        <w:ind w:left="720" w:hanging="360"/>
        <w:jc w:val="both"/>
        <w:rPr>
          <w:rFonts w:cs="Times New Roman"/>
          <w:color w:val="000000" w:themeColor="text1"/>
          <w:szCs w:val="24"/>
          <w:lang w:val="vi-VN"/>
        </w:rPr>
      </w:pPr>
      <w:r w:rsidRPr="000C67BC">
        <w:rPr>
          <w:rFonts w:cs="Times New Roman"/>
          <w:color w:val="000000" w:themeColor="text1"/>
          <w:szCs w:val="24"/>
          <w:lang w:val="vi-VN"/>
        </w:rPr>
        <w:t>c)</w:t>
      </w:r>
      <w:r w:rsidRPr="000C67BC">
        <w:rPr>
          <w:rFonts w:cs="Times New Roman"/>
          <w:color w:val="000000" w:themeColor="text1"/>
          <w:szCs w:val="24"/>
          <w:lang w:val="vi-VN"/>
        </w:rPr>
        <w:tab/>
      </w:r>
      <w:r w:rsidR="00B91743" w:rsidRPr="000C67BC">
        <w:rPr>
          <w:rFonts w:cs="Times New Roman"/>
          <w:color w:val="000000" w:themeColor="text1"/>
          <w:szCs w:val="24"/>
          <w:lang w:val="vi-VN"/>
        </w:rPr>
        <w:t xml:space="preserve">Phát biểu này </w:t>
      </w:r>
      <w:r w:rsidR="00B91743" w:rsidRPr="000C67BC">
        <w:rPr>
          <w:rFonts w:cs="Times New Roman"/>
          <w:b/>
          <w:bCs/>
          <w:color w:val="000000" w:themeColor="text1"/>
          <w:szCs w:val="24"/>
        </w:rPr>
        <w:t>sai</w:t>
      </w:r>
      <w:r w:rsidR="00B91743" w:rsidRPr="000C67BC">
        <w:rPr>
          <w:rFonts w:cs="Times New Roman"/>
          <w:b/>
          <w:bCs/>
          <w:color w:val="000000" w:themeColor="text1"/>
          <w:szCs w:val="24"/>
          <w:lang w:val="vi-VN"/>
        </w:rPr>
        <w:t xml:space="preserve"> </w:t>
      </w:r>
      <w:r w:rsidR="00B91743" w:rsidRPr="000C67BC">
        <w:rPr>
          <w:rFonts w:cs="Times New Roman"/>
          <w:color w:val="000000" w:themeColor="text1"/>
          <w:szCs w:val="24"/>
        </w:rPr>
        <w:t>-50°C nằm ngoài phạm vi đo của bình khí lý tưởng.</w:t>
      </w:r>
      <w:r w:rsidR="00B91743" w:rsidRPr="000C67BC">
        <w:rPr>
          <w:rFonts w:cs="Times New Roman"/>
          <w:color w:val="000000" w:themeColor="text1"/>
          <w:szCs w:val="24"/>
          <w:lang w:val="vi-VN"/>
        </w:rPr>
        <w:t xml:space="preserve"> </w:t>
      </w:r>
    </w:p>
    <w:p w:rsidR="00B91743" w:rsidRPr="000C67BC" w:rsidRDefault="000C67BC" w:rsidP="000C67BC">
      <w:pPr>
        <w:spacing w:line="312" w:lineRule="auto"/>
        <w:ind w:left="720" w:hanging="360"/>
        <w:jc w:val="both"/>
        <w:rPr>
          <w:rFonts w:cs="Times New Roman"/>
          <w:b/>
          <w:color w:val="000000" w:themeColor="text1"/>
          <w:szCs w:val="24"/>
        </w:rPr>
      </w:pPr>
      <w:r w:rsidRPr="000C67BC">
        <w:rPr>
          <w:rFonts w:cs="Times New Roman"/>
          <w:b/>
          <w:color w:val="000000" w:themeColor="text1"/>
          <w:szCs w:val="24"/>
        </w:rPr>
        <w:t>d)</w:t>
      </w:r>
      <w:r w:rsidRPr="000C67BC">
        <w:rPr>
          <w:rFonts w:cs="Times New Roman"/>
          <w:b/>
          <w:color w:val="000000" w:themeColor="text1"/>
          <w:szCs w:val="24"/>
        </w:rPr>
        <w:tab/>
      </w:r>
      <w:r w:rsidR="00B91743" w:rsidRPr="000C67BC">
        <w:rPr>
          <w:rFonts w:cs="Times New Roman"/>
          <w:color w:val="000000" w:themeColor="text1"/>
          <w:szCs w:val="24"/>
          <w:lang w:val="vi-VN"/>
        </w:rPr>
        <w:t xml:space="preserve">Phát biểu này </w:t>
      </w:r>
      <w:r w:rsidR="00B91743" w:rsidRPr="000C67BC">
        <w:rPr>
          <w:rFonts w:cs="Times New Roman"/>
          <w:b/>
          <w:bCs/>
          <w:color w:val="000000" w:themeColor="text1"/>
          <w:szCs w:val="24"/>
        </w:rPr>
        <w:t>đúng</w:t>
      </w:r>
      <w:r w:rsidR="00B91743" w:rsidRPr="000C67BC">
        <w:rPr>
          <w:rFonts w:cs="Times New Roman"/>
          <w:color w:val="000000" w:themeColor="text1"/>
          <w:szCs w:val="24"/>
        </w:rPr>
        <w:t xml:space="preserve"> 1000°C là giới hạn trên của phạm vi đo và vẫn có thể được đo chính xác.</w:t>
      </w:r>
      <w:r w:rsidR="00B91743" w:rsidRPr="000C67BC">
        <w:rPr>
          <w:rFonts w:eastAsia="Palatino Linotype" w:cs="Times New Roman"/>
          <w:noProof/>
        </w:rPr>
        <mc:AlternateContent>
          <mc:Choice Requires="wpg">
            <w:drawing>
              <wp:anchor distT="0" distB="0" distL="114300" distR="114300" simplePos="0" relativeHeight="251770880" behindDoc="1" locked="0" layoutInCell="1" allowOverlap="1" wp14:anchorId="31727630" wp14:editId="0F2CDDE4">
                <wp:simplePos x="0" y="0"/>
                <wp:positionH relativeFrom="column">
                  <wp:posOffset>3813462</wp:posOffset>
                </wp:positionH>
                <wp:positionV relativeFrom="paragraph">
                  <wp:posOffset>141605</wp:posOffset>
                </wp:positionV>
                <wp:extent cx="2490470" cy="1242695"/>
                <wp:effectExtent l="0" t="0" r="0" b="33655"/>
                <wp:wrapSquare wrapText="bothSides"/>
                <wp:docPr id="238" name="Group 238"/>
                <wp:cNvGraphicFramePr/>
                <a:graphic xmlns:a="http://schemas.openxmlformats.org/drawingml/2006/main">
                  <a:graphicData uri="http://schemas.microsoft.com/office/word/2010/wordprocessingGroup">
                    <wpg:wgp>
                      <wpg:cNvGrpSpPr/>
                      <wpg:grpSpPr>
                        <a:xfrm>
                          <a:off x="0" y="0"/>
                          <a:ext cx="2490470" cy="1242695"/>
                          <a:chOff x="0" y="0"/>
                          <a:chExt cx="2215244" cy="1270363"/>
                        </a:xfrm>
                      </wpg:grpSpPr>
                      <wps:wsp>
                        <wps:cNvPr id="239" name="Rectangle 239"/>
                        <wps:cNvSpPr/>
                        <wps:spPr>
                          <a:xfrm>
                            <a:off x="1240972" y="397329"/>
                            <a:ext cx="76200" cy="867591"/>
                          </a:xfrm>
                          <a:prstGeom prst="rect">
                            <a:avLst/>
                          </a:prstGeom>
                          <a:solidFill>
                            <a:sysClr val="window" lastClr="FFFFFF"/>
                          </a:solid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Text Box 240"/>
                        <wps:cNvSpPr txBox="1"/>
                        <wps:spPr>
                          <a:xfrm>
                            <a:off x="1273629" y="636815"/>
                            <a:ext cx="598714" cy="266700"/>
                          </a:xfrm>
                          <a:prstGeom prst="rect">
                            <a:avLst/>
                          </a:prstGeom>
                          <a:noFill/>
                          <a:ln w="6350">
                            <a:noFill/>
                          </a:ln>
                        </wps:spPr>
                        <wps:txbx>
                          <w:txbxContent>
                            <w:p w:rsidR="00B91743" w:rsidRDefault="00B91743" w:rsidP="00486FF0">
                              <w:r w:rsidRPr="005E73CA">
                                <w:rPr>
                                  <w:position w:val="-10"/>
                                </w:rPr>
                                <w:object w:dxaOrig="780" w:dyaOrig="320">
                                  <v:shape id="_x0000_i3843" type="#_x0000_t75" style="width:39pt;height:15.75pt" o:ole="">
                                    <v:imagedata r:id="rId565" o:title=""/>
                                  </v:shape>
                                  <o:OLEObject Type="Embed" ProgID="Equation.DSMT4" ShapeID="_x0000_i3843" DrawAspect="Content" ObjectID="_1804452307" r:id="rId290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41" name="Group 241"/>
                        <wpg:cNvGrpSpPr/>
                        <wpg:grpSpPr>
                          <a:xfrm>
                            <a:off x="0" y="0"/>
                            <a:ext cx="2215244" cy="1270363"/>
                            <a:chOff x="0" y="0"/>
                            <a:chExt cx="2215244" cy="1270363"/>
                          </a:xfrm>
                        </wpg:grpSpPr>
                        <wps:wsp>
                          <wps:cNvPr id="242" name="Straight Arrow Connector 242"/>
                          <wps:cNvCnPr/>
                          <wps:spPr>
                            <a:xfrm>
                              <a:off x="1377043" y="859972"/>
                              <a:ext cx="527957" cy="0"/>
                            </a:xfrm>
                            <a:prstGeom prst="straightConnector1">
                              <a:avLst/>
                            </a:prstGeom>
                            <a:noFill/>
                            <a:ln w="6350" cap="flat" cmpd="sng" algn="ctr">
                              <a:solidFill>
                                <a:sysClr val="windowText" lastClr="000000"/>
                              </a:solidFill>
                              <a:prstDash val="solid"/>
                              <a:miter lim="800000"/>
                              <a:tailEnd type="triangle"/>
                            </a:ln>
                            <a:effectLst/>
                          </wps:spPr>
                          <wps:bodyPr/>
                        </wps:wsp>
                        <wpg:grpSp>
                          <wpg:cNvPr id="243" name="Group 243"/>
                          <wpg:cNvGrpSpPr/>
                          <wpg:grpSpPr>
                            <a:xfrm>
                              <a:off x="0" y="0"/>
                              <a:ext cx="2215244" cy="1270363"/>
                              <a:chOff x="0" y="0"/>
                              <a:chExt cx="2215244" cy="1270363"/>
                            </a:xfrm>
                          </wpg:grpSpPr>
                          <wps:wsp>
                            <wps:cNvPr id="244" name="Straight Connector 244"/>
                            <wps:cNvCnPr/>
                            <wps:spPr>
                              <a:xfrm>
                                <a:off x="5443" y="391886"/>
                                <a:ext cx="0" cy="868680"/>
                              </a:xfrm>
                              <a:prstGeom prst="line">
                                <a:avLst/>
                              </a:prstGeom>
                              <a:noFill/>
                              <a:ln w="19050" cap="flat" cmpd="sng" algn="ctr">
                                <a:solidFill>
                                  <a:sysClr val="windowText" lastClr="000000"/>
                                </a:solidFill>
                                <a:prstDash val="solid"/>
                                <a:miter lim="800000"/>
                              </a:ln>
                              <a:effectLst/>
                            </wps:spPr>
                            <wps:bodyPr/>
                          </wps:wsp>
                          <wps:wsp>
                            <wps:cNvPr id="245" name="Straight Connector 245"/>
                            <wps:cNvCnPr/>
                            <wps:spPr>
                              <a:xfrm>
                                <a:off x="0" y="1262743"/>
                                <a:ext cx="2133600" cy="7620"/>
                              </a:xfrm>
                              <a:prstGeom prst="line">
                                <a:avLst/>
                              </a:prstGeom>
                              <a:noFill/>
                              <a:ln w="19050" cap="flat" cmpd="sng" algn="ctr">
                                <a:solidFill>
                                  <a:sysClr val="windowText" lastClr="000000"/>
                                </a:solidFill>
                                <a:prstDash val="solid"/>
                                <a:miter lim="800000"/>
                              </a:ln>
                              <a:effectLst/>
                            </wps:spPr>
                            <wps:bodyPr/>
                          </wps:wsp>
                          <wps:wsp>
                            <wps:cNvPr id="246" name="Straight Connector 246"/>
                            <wps:cNvCnPr/>
                            <wps:spPr>
                              <a:xfrm>
                                <a:off x="5443" y="391886"/>
                                <a:ext cx="2095500" cy="0"/>
                              </a:xfrm>
                              <a:prstGeom prst="line">
                                <a:avLst/>
                              </a:prstGeom>
                              <a:noFill/>
                              <a:ln w="19050" cap="flat" cmpd="sng" algn="ctr">
                                <a:solidFill>
                                  <a:sysClr val="windowText" lastClr="000000"/>
                                </a:solidFill>
                                <a:prstDash val="solid"/>
                                <a:miter lim="800000"/>
                              </a:ln>
                              <a:effectLst/>
                            </wps:spPr>
                            <wps:bodyPr/>
                          </wps:wsp>
                          <wps:wsp>
                            <wps:cNvPr id="247" name="Rectangle 247"/>
                            <wps:cNvSpPr/>
                            <wps:spPr>
                              <a:xfrm>
                                <a:off x="1899557" y="402772"/>
                                <a:ext cx="76200" cy="867591"/>
                              </a:xfrm>
                              <a:prstGeom prst="rect">
                                <a:avLst/>
                              </a:prstGeom>
                              <a:solidFill>
                                <a:srgbClr val="505046">
                                  <a:lumMod val="40000"/>
                                  <a:lumOff val="60000"/>
                                </a:srgbClr>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Right Brace 248"/>
                            <wps:cNvSpPr/>
                            <wps:spPr>
                              <a:xfrm rot="16200000">
                                <a:off x="1562100" y="-38100"/>
                                <a:ext cx="107631" cy="643485"/>
                              </a:xfrm>
                              <a:prstGeom prst="rightBrace">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Text Box 249"/>
                            <wps:cNvSpPr txBox="1"/>
                            <wps:spPr>
                              <a:xfrm>
                                <a:off x="1496786" y="0"/>
                                <a:ext cx="288472" cy="255814"/>
                              </a:xfrm>
                              <a:prstGeom prst="rect">
                                <a:avLst/>
                              </a:prstGeom>
                              <a:noFill/>
                              <a:ln w="6350">
                                <a:noFill/>
                              </a:ln>
                            </wps:spPr>
                            <wps:txbx>
                              <w:txbxContent>
                                <w:p w:rsidR="00B91743" w:rsidRPr="005E73CA" w:rsidRDefault="00B91743" w:rsidP="00486FF0">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Text Box 250"/>
                            <wps:cNvSpPr txBox="1"/>
                            <wps:spPr>
                              <a:xfrm>
                                <a:off x="1926772" y="669472"/>
                                <a:ext cx="288472" cy="255814"/>
                              </a:xfrm>
                              <a:prstGeom prst="rect">
                                <a:avLst/>
                              </a:prstGeom>
                              <a:noFill/>
                              <a:ln w="6350">
                                <a:noFill/>
                              </a:ln>
                            </wps:spPr>
                            <wps:txbx>
                              <w:txbxContent>
                                <w:p w:rsidR="00B91743" w:rsidRPr="005E73CA" w:rsidRDefault="00B91743" w:rsidP="00486FF0">
                                  <w: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id="Group 238" o:spid="_x0000_s1508" style="position:absolute;left:0;text-align:left;margin-left:300.25pt;margin-top:11.15pt;width:196.1pt;height:97.85pt;z-index:-251545600;mso-position-horizontal-relative:text;mso-position-vertical-relative:text;mso-width-relative:margin;mso-height-relative:margin" coordsize="22152,1270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Airc80AUAABsgAAAOAAAAZHJzL2Uyb0RvYy54bWzsWWtv2zYU/T5g/0HQ99Z6v1CnSNOmGNC1 QdOhnxlZsgVIokYysbNfv3NJSX4kTtKsy7LAKeBKfPPynHMvr968XTW1dVUIWfF2aruvHdsq2pzP qnY+tf/4dvoqsS2pWDtjNW+LqX1dSPvt0a+/vFl2WeHxBa9nhbAwSCuzZTe1F0p12WQi80XRMPma d0WLypKLhim8ivlkJtgSozf1xHOcaLLkYtYJnhdSovS9qbSP9PhlWeTqS1nKQln11MbalP4V+veC fidHb1g2F6xbVHm/DPaIVTSsajHpONR7pph1KaobQzVVLrjkpXqd82bCy7LKC70H7MZ1dnbzUfDL Tu9lni3n3WgmmHbHTo8eNv98dSasaja1PR9H1bIGh6TntagA5ll28wytPoruvDsTfcHcvNGOV6Vo 6H/sxVppw16Phi1WyspR6AWpE8Swf4461wu8KA2N6fMFzudGv3zxYejpuaEXBEPP2PEjn3pOhokn tL5xOcsOMJJrS8l/ZqnzBesKfQCSbDBaKh0s9RUAY+28LmCt1FhLtxxNJTMJq91iJ1jBSWPPtmAR P419T3dn2WCyOAK8zbaTKA5Td2vXLOuEVB8L3lj0MLUFFqIByK4+SWUMNDSh2SWvq9lpVdf65Vqe 1MK6YiAFuDTjS9uqmVQonNqn+q+fbatb3VpLOr5YL4yBrWXNFNbYdMCPbOe2xeo5ZCBXQq9lq7e8 Mek37HVjYkf/3TYxbeQ9kwuz4hmeqBXLmkpBPOqqmdrJZue6pdpC07+3BgHDnAQ9XfDZNQ5TcKMH sstPK8zxCTY4YwICAMtD1NQX/JQ1x655/2RbCy7+uq2c2gNtqLWtJQQFFvnzkokCO/ytBQ5TNwhI gfRLEMYeXsRmzcVmTXvZnHAcjwv57HL9SO1VPTyWgjffoX3HNCuqWJtjbmP7/uVEGaGDeubF8bFu BtXpmPrUnnc5DU52Iut+W31nouuxpHAun/mAfZbtQMq0pZ4tP75UvKw03tZ2BTt7HpJ6PAUhybBG ughT1ju+skAvAgnND+YSHy21QgXtui/fy8zYj0BHYmbkR4nbS9XAzDBNYrdXJC+KiA2Gb4MSDrx7 IDVbTrzUgDYMi/zQ0Scz1kDtCNParGsUq9XFSku36wfDnl4wsqEVBuTPA9e91xkd5OAcAlB2y42i QAPuJ7jRPc6QZf9LNxrA+xlLnSvBqvlCWcdC8KV1wtsW/owLsNgbkA0Wn7R9ADJo+RAEjNGH68ex E/iau0mYkoPVxBq568VpGBu3eg9tZb+mcTFGLXfEkFywkcLbSGzl/5mX1L7XbP5WN8kyxar6Qzuz 1HWHmE+JSgcy1KWXmwe4UGq8ofV7OYET2eaEDuJ+Smj5wjgBx7LDiRGAYMOo8w9iQxj0VPBTN0mi bSrAZVI0nkT4dw8V6qqlKPhGJLAX/G7qwIU9Y/Q/GuFPEs2Ed2JAhyN9XHO/IuIY9J0r8mKAYUsM Pdf3o+GSQfeNnvt74pgDCvThP1lMG92JAs3mB6PgTiXwnDQMBxwcQDDeZtaRtomqd5zdk0gBYhXj DjYyDUFMRN242fRv++4zSYrzxUDQgcDx4t2Y6F/NNIj5xZhqCOEUgkg7kvqy+Z3PzH0+oKu7USYU UzpIJyagTOPNSpphdGSiA5shk2EuTGnoQTKfb6z1cG9zSEm8mJTEmE39qm827wTLkSUM+pzqmJW4 hbsGBC4lAIkCFHj1yVU3jDyXlBpUfuUn9Ij+66Sh68SRj/snBXZR4AeJjhUAvz0uXdDS9Mp+KLzT CYoD326kBg8pwCG1un0tfBJPOebkN1KAuyn5B6cAgzSKcWEinu1QzEuSgNL2RDEvDBNkAkHBOyh2 T2J+zPFRio/y64/I/o03gkP27yVltekKbYK/NaRR1nuMH81qp15EoR9BOopSwvCW63iOuB7vOAdc Pw2u1x9TtYCP6Txdji/QWuj6r+X0iXvzXfdYf9M/+hsAAP//AwBQSwMEFAAGAAgAAAAhAJERATvh AAAACgEAAA8AAABkcnMvZG93bnJldi54bWxMj8FqwkAQhu+FvsMyQm91NxGtxmxEpO1JCmqh9DYm YxLMzobsmsS37/bUHmfm45/vTzejaURPnasta4imCgRxbouaSw2fp7fnJQjnkQtsLJOGOznYZI8P KSaFHfhA/dGXIoSwS1BD5X2bSOnyigy6qW2Jw+1iO4M+jF0piw6HEG4aGSu1kAZrDh8qbGlXUX49 3oyG9wGH7Sx67ffXy+7+fZp/fO0j0vppMm7XIDyN/g+GX/2gDllwOtsbF040GhZKzQOqIY5nIAKw WsUvIM5hES0VyCyV/ytkPwAAAP//AwBQSwECLQAUAAYACAAAACEAtoM4kv4AAADhAQAAEwAAAAAA AAAAAAAAAAAAAAAAW0NvbnRlbnRfVHlwZXNdLnhtbFBLAQItABQABgAIAAAAIQA4/SH/1gAAAJQB AAALAAAAAAAAAAAAAAAAAC8BAABfcmVscy8ucmVsc1BLAQItABQABgAIAAAAIQAAirc80AUAABsg AAAOAAAAAAAAAAAAAAAAAC4CAABkcnMvZTJvRG9jLnhtbFBLAQItABQABgAIAAAAIQCREQE74QAA AAoBAAAPAAAAAAAAAAAAAAAAACoIAABkcnMvZG93bnJldi54bWxQSwUGAAAAAAQABADzAAAAOAkA AAAA ">
                <v:rect id="Rectangle 239" o:spid="_x0000_s1509" style="position:absolute;left:12409;top:3973;width:762;height:867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ueEfsUA AADcAAAADwAAAGRycy9kb3ducmV2LnhtbESPQWvCQBSE74X+h+UVeqsbE5CauooIgkJpWqv3R/aZ pGbfht2NSf+9Wyh4HGbmG2axGk0rruR8Y1nBdJKAIC6tbrhScPzevryC8AFZY2uZFPySh9Xy8WGB ubYDf9H1ECoRIexzVFCH0OVS+rImg35iO+Lona0zGKJ0ldQOhwg3rUyTZCYNNhwXauxoU1N5OfRG Ae77j7kuLu/u9LPRn/siOzc2U+r5aVy/gQg0hnv4v73TCtJsDn9n4hGQyxsAAAD//wMAUEsBAi0A FAAGAAgAAAAhAPD3irv9AAAA4gEAABMAAAAAAAAAAAAAAAAAAAAAAFtDb250ZW50X1R5cGVzXS54 bWxQSwECLQAUAAYACAAAACEAMd1fYdIAAACPAQAACwAAAAAAAAAAAAAAAAAuAQAAX3JlbHMvLnJl bHNQSwECLQAUAAYACAAAACEAMy8FnkEAAAA5AAAAEAAAAAAAAAAAAAAAAAApAgAAZHJzL3NoYXBl eG1sLnhtbFBLAQItABQABgAIAAAAIQA254R+xQAAANwAAAAPAAAAAAAAAAAAAAAAAJgCAABkcnMv ZG93bnJldi54bWxQSwUGAAAAAAQABAD1AAAAigMAAAAA " fillcolor="window" strokecolor="windowText" strokeweight="1pt">
                  <v:stroke dashstyle="dash"/>
                </v:rect>
                <v:shape id="Text Box 240" o:spid="_x0000_s1510" type="#_x0000_t202" style="position:absolute;left:12736;top:6368;width:5987;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NvSv8MA AADcAAAADwAAAGRycy9kb3ducmV2LnhtbERPy4rCMBTdC/MP4Q6403TKKKVjFCmIg+jCx8bdtbm2 ZZqbThO1+vVmIbg8nPdk1plaXKl1lWUFX8MIBHFudcWFgsN+MUhAOI+ssbZMCu7kYDb96E0w1fbG W7rufCFCCLsUFZTeN6mULi/JoBvahjhwZ9sa9AG2hdQt3kK4qWUcRWNpsOLQUGJDWUn53+5iFKyy xQa3p9gkjzpbrs/z5v9wHCnV/+zmPyA8df4tfrl/tYL4O8wPZ8IRkNMnAAAA//8DAFBLAQItABQA BgAIAAAAIQDw94q7/QAAAOIBAAATAAAAAAAAAAAAAAAAAAAAAABbQ29udGVudF9UeXBlc10ueG1s UEsBAi0AFAAGAAgAAAAhADHdX2HSAAAAjwEAAAsAAAAAAAAAAAAAAAAALgEAAF9yZWxzLy5yZWxz UEsBAi0AFAAGAAgAAAAhADMvBZ5BAAAAOQAAABAAAAAAAAAAAAAAAAAAKQIAAGRycy9zaGFwZXht bC54bWxQSwECLQAUAAYACAAAACEAJNvSv8MAAADcAAAADwAAAAAAAAAAAAAAAACYAgAAZHJzL2Rv d25yZXYueG1sUEsFBgAAAAAEAAQA9QAAAIgDAAAAAA== " filled="f" stroked="f" strokeweight=".5pt">
                  <v:textbox>
                    <w:txbxContent>
                      <w:p w:rsidR="00B91743" w:rsidRDefault="00B91743" w:rsidP="00486FF0">
                        <w:r w:rsidRPr="005E73CA">
                          <w:rPr>
                            <w:position w:val="-10"/>
                          </w:rPr>
                          <w:object w:dxaOrig="780" w:dyaOrig="320">
                            <v:shape id="_x0000_i3843" type="#_x0000_t75" style="width:38.95pt;height:15.45pt" o:ole="">
                              <v:imagedata r:id="rId565" o:title=""/>
                            </v:shape>
                            <o:OLEObject Type="Embed" ProgID="Equation.DSMT4" ShapeID="_x0000_i3843" DrawAspect="Content" ObjectID="_1804488016" r:id="rId2903"/>
                          </w:object>
                        </w:r>
                      </w:p>
                    </w:txbxContent>
                  </v:textbox>
                </v:shape>
                <v:group id="Group 241" o:spid="_x0000_s1511" style="position:absolute;width:22152;height:12703" coordsize="22152,1270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cfne8QAAADcAAAADwAAAGRycy9kb3ducmV2LnhtbESPQYvCMBSE78L+h/AW vGlaVxepRhHZFQ8iqAvi7dE822LzUppsW/+9EQSPw8x8w8yXnSlFQ7UrLCuIhxEI4tTqgjMFf6ff wRSE88gaS8uk4E4OlouP3hwTbVs+UHP0mQgQdgkqyL2vEildmpNBN7QVcfCutjbog6wzqWtsA9yU chRF39JgwWEhx4rWOaW3479RsGmxXX3FP83udl3fL6fJ/ryLSan+Z7eagfDU+Xf41d5qBaNxDM8z 4QjIxQM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acfne8QAAADcAAAA DwAAAAAAAAAAAAAAAACqAgAAZHJzL2Rvd25yZXYueG1sUEsFBgAAAAAEAAQA+gAAAJsDAAAAAA== ">
                  <v:shape id="Straight Arrow Connector 242" o:spid="_x0000_s1512" type="#_x0000_t32" style="position:absolute;left:13770;top:8599;width:528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699DMYAAADcAAAADwAAAGRycy9kb3ducmV2LnhtbESPT2sCMRTE7wW/Q3hCL0Wzbovo1ijS WvBSrKvg9bF5+4duXrZJ1PXbNwWhx2FmfsMsVr1pxYWcbywrmIwTEMSF1Q1XCo6Hj9EMhA/IGlvL pOBGHlbLwcMCM22vvKdLHioRIewzVFCH0GVS+qImg35sO+LoldYZDFG6SmqH1wg3rUyTZCoNNhwX auzorabiOz8bBbLaP5vTpuynn6Wbv3897X66fKfU47Bfv4II1If/8L291QrSlxT+zsQjIJ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uvfQzGAAAA3AAAAA8AAAAAAAAA AAAAAAAAoQIAAGRycy9kb3ducmV2LnhtbFBLBQYAAAAABAAEAPkAAACUAwAAAAA= " strokecolor="windowText" strokeweight=".5pt">
                    <v:stroke endarrow="block" joinstyle="miter"/>
                  </v:shape>
                  <v:group id="Group 243" o:spid="_x0000_s1513" style="position:absolute;width:22152;height:12703" coordsize="22152,1270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9lncl8YAAADcAAAADwAAAGRycy9kb3ducmV2LnhtbESPT2vCQBTE7wW/w/IK vdXNH1skdQ0itngQoSqU3h7ZZxKSfRuy2yR++25B6HGYmd8wq3wyrRiod7VlBfE8AkFcWF1zqeBy fn9egnAeWWNrmRTcyEG+nj2sMNN25E8aTr4UAcIuQwWV910mpSsqMujmtiMO3tX2Bn2QfSl1j2OA m1YmUfQqDdYcFirsaFtR0Zx+jIKPEcdNGu+GQ3Pd3r7PL8evQ0xKPT1OmzcQnib/H76391pBskjh 70w4AnL9Cw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D2WdyXxgAAANwA AAAPAAAAAAAAAAAAAAAAAKoCAABkcnMvZG93bnJldi54bWxQSwUGAAAAAAQABAD6AAAAnQMAAAAA ">
                    <v:line id="Straight Connector 244" o:spid="_x0000_s1514" style="position:absolute;visibility:visible;mso-wrap-style:square" from="54,3918" to="54,1260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Q6zBsMAAADcAAAADwAAAGRycy9kb3ducmV2LnhtbESPQWvCQBSE7wX/w/IKvdVNJEhNXaUo 0t5qo3h+ZJ9JaPZtzD41/fddQfA4zMw3zHw5uFZdqA+NZwPpOAFFXHrbcGVgv9u8voEKgmyx9UwG /ijAcjF6mmNu/ZV/6FJIpSKEQ44GapEu1zqUNTkMY98RR+/oe4cSZV9p2+M1wl2rJ0ky1Q4bjgs1 drSqqfwtzs7AkKbTU1VSmtH35+ywld2xkLUxL8/DxzsooUEe4Xv7yxqYZBnczsQjoBf/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N0OswbDAAAA3AAAAA8AAAAAAAAAAAAA AAAAoQIAAGRycy9kb3ducmV2LnhtbFBLBQYAAAAABAAEAPkAAACRAwAAAAA= " strokecolor="windowText" strokeweight="1.5pt">
                      <v:stroke joinstyle="miter"/>
                    </v:line>
                    <v:line id="Straight Connector 245" o:spid="_x0000_s1515" style="position:absolute;visibility:visible;mso-wrap-style:square" from="0,12627" to="21336,1270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kIWncMAAADcAAAADwAAAGRycy9kb3ducmV2LnhtbESPQWvCQBSE7wX/w/IEb3UTsVKjq0hF 2pttFM+P7DMJZt+m2aem/94tFHocZuYbZrnuXaNu1IXas4F0nIAiLrytuTRwPOyeX0EFQbbYeCYD PxRgvRo8LTGz/s5fdMulVBHCIUMDlUibaR2KihyGsW+Jo3f2nUOJsiu17fAe4a7RkySZaYc1x4UK W3qrqLjkV2egT9PZd1lQOqX9+/z0KYdzLltjRsN+swAl1Mt/+K/9YQ1Mpi/weyYeAb16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LJCFp3DAAAA3AAAAA8AAAAAAAAAAAAA AAAAoQIAAGRycy9kb3ducmV2LnhtbFBLBQYAAAAABAAEAPkAAACRAwAAAAA= " strokecolor="windowText" strokeweight="1.5pt">
                      <v:stroke joinstyle="miter"/>
                    </v:line>
                    <v:line id="Straight Connector 246" o:spid="_x0000_s1516" style="position:absolute;visibility:visible;mso-wrap-style:square" from="54,3918" to="21009,391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pCI6sMAAADcAAAADwAAAGRycy9kb3ducmV2LnhtbESPQWvCQBSE74L/YXmF3nQTkaCpqxSl tLfWRDw/ss8kNPs2Zl81/ffdQqHHYWa+YTa70XXqRkNoPRtI5wko4srblmsDp/JltgIVBNli55kM fFOA3XY62WBu/Z2PdCukVhHCIUcDjUifax2qhhyGue+Jo3fxg0OJcqi1HfAe4a7TiyTJtMOW40KD Pe0bqj6LL2dgTNPsWleULun9dX3+kPJSyMGYx4fx+QmU0Cj/4b/2mzWwWGbweyYeAb39AQ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EKQiOrDAAAA3AAAAA8AAAAAAAAAAAAA AAAAoQIAAGRycy9kb3ducmV2LnhtbFBLBQYAAAAABAAEAPkAAACRAwAAAAA= " strokecolor="windowText" strokeweight="1.5pt">
                      <v:stroke joinstyle="miter"/>
                    </v:line>
                    <v:rect id="Rectangle 247" o:spid="_x0000_s1517" style="position:absolute;left:18995;top:4027;width:762;height:867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Cr4QMMA AADcAAAADwAAAGRycy9kb3ducmV2LnhtbESP3YrCMBSE74V9h3AE7zRNEZWuUWT9hb3y5wEOzdm2 2JyUJtr69mZhYS+HmfmGWa57W4sntb5yrEFNEhDEuTMVFxpu1/14AcIHZIO1Y9LwIg/r1cdgiZlx HZ/peQmFiBD2GWooQ2gyKX1ekkU/cQ1x9H5cazFE2RbStNhFuK1lmiQzabHiuFBiQ18l5ffLw2rY dWp2/J6rw3V3CqkqbmqL973Wo2G/+QQRqA//4b/2yWhIp3P4PROPgFy9AQAA//8DAFBLAQItABQA BgAIAAAAIQDw94q7/QAAAOIBAAATAAAAAAAAAAAAAAAAAAAAAABbQ29udGVudF9UeXBlc10ueG1s UEsBAi0AFAAGAAgAAAAhADHdX2HSAAAAjwEAAAsAAAAAAAAAAAAAAAAALgEAAF9yZWxzLy5yZWxz UEsBAi0AFAAGAAgAAAAhADMvBZ5BAAAAOQAAABAAAAAAAAAAAAAAAAAAKQIAAGRycy9zaGFwZXht bC54bWxQSwECLQAUAAYACAAAACEAyCr4QMMAAADcAAAADwAAAAAAAAAAAAAAAACYAgAAZHJzL2Rv d25yZXYueG1sUEsFBgAAAAAEAAQA9QAAAIgDAAAAAA== " fillcolor="#bcbcb2" strokecolor="windowText"/>
                    <v:shape id="Right Brace 248" o:spid="_x0000_s1518" type="#_x0000_t88" style="position:absolute;left:15621;top:-382;width:1076;height:6435;rotation:-90;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A5KhcAA AADcAAAADwAAAGRycy9kb3ducmV2LnhtbERPy4rCMBTdC/MP4Q6409QHotUoUhjHlWCd2V+ba1ps bkqTsZ2/NwvB5eG8N7ve1uJBra8cK5iMExDEhdMVGwU/l6/REoQPyBprx6Tgnzzsth+DDabadXym Rx6MiCHsU1RQhtCkUvqiJIt+7BriyN1cazFE2BqpW+xiuK3lNEkW0mLFsaHEhrKSinv+ZxX8fvvz qTOHLJvMrmZl9/lhscqVGn72+zWIQH14i1/uo1Ywnce18Uw8AnL7BAAA//8DAFBLAQItABQABgAI AAAAIQDw94q7/QAAAOIBAAATAAAAAAAAAAAAAAAAAAAAAABbQ29udGVudF9UeXBlc10ueG1sUEsB Ai0AFAAGAAgAAAAhADHdX2HSAAAAjwEAAAsAAAAAAAAAAAAAAAAALgEAAF9yZWxzLy5yZWxzUEsB Ai0AFAAGAAgAAAAhADMvBZ5BAAAAOQAAABAAAAAAAAAAAAAAAAAAKQIAAGRycy9zaGFwZXhtbC54 bWxQSwECLQAUAAYACAAAACEAUA5KhcAAAADcAAAADwAAAAAAAAAAAAAAAACYAgAAZHJzL2Rvd25y ZXYueG1sUEsFBgAAAAAEAAQA9QAAAIUDAAAAAA== " adj="301" strokecolor="windowText" strokeweight=".5pt">
                      <v:stroke joinstyle="miter"/>
                    </v:shape>
                    <v:shape id="Text Box 249" o:spid="_x0000_s1519" type="#_x0000_t202" style="position:absolute;left:14967;width:2885;height:255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eF7IscA AADcAAAADwAAAGRycy9kb3ducmV2LnhtbESPzWvCQBTE7wX/h+UJ3urG0BaNWUUC0lLswY+Lt2f2 5QOzb2N21dS/vlso9DjMzG+YdNmbRtyoc7VlBZNxBII4t7rmUsFhv36egnAeWWNjmRR8k4PlYvCU YqLtnbd02/lSBAi7BBVU3reJlC6vyKAb25Y4eIXtDPogu1LqDu8BbhoZR9GbNFhzWKiwpayi/Ly7 GgWf2foLt6fYTB9N9r4pVu3lcHxVajTsV3MQnnr/H/5rf2gF8csMfs+EIyAXPwAAAP//AwBQSwEC LQAUAAYACAAAACEA8PeKu/0AAADiAQAAEwAAAAAAAAAAAAAAAAAAAAAAW0NvbnRlbnRfVHlwZXNd LnhtbFBLAQItABQABgAIAAAAIQAx3V9h0gAAAI8BAAALAAAAAAAAAAAAAAAAAC4BAABfcmVscy8u cmVsc1BLAQItABQABgAIAAAAIQAzLwWeQQAAADkAAAAQAAAAAAAAAAAAAAAAACkCAABkcnMvc2hh cGV4bWwueG1sUEsBAi0AFAAGAAgAAAAhALXheyLHAAAA3AAAAA8AAAAAAAAAAAAAAAAAmAIAAGRy cy9kb3ducmV2LnhtbFBLBQYAAAAABAAEAPUAAACMAwAAAAA= " filled="f" stroked="f" strokeweight=".5pt">
                      <v:textbox>
                        <w:txbxContent>
                          <w:p w:rsidR="00B91743" w:rsidRPr="005E73CA" w:rsidRDefault="00B91743" w:rsidP="00486FF0">
                            <w:r>
                              <w:t>s</w:t>
                            </w:r>
                          </w:p>
                        </w:txbxContent>
                      </v:textbox>
                    </v:shape>
                    <v:shape id="Text Box 250" o:spid="_x0000_s1520" type="#_x0000_t202" style="position:absolute;left:19267;top:6694;width:2885;height:255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QJEYsMA AADcAAAADwAAAGRycy9kb3ducmV2LnhtbERPy2rCQBTdF/yH4Qru6sSARdKMIgGpiF3EuunuNnPz wMydNDOa2K/vLASXh/NON6NpxY1611hWsJhHIIgLqxuuFJy/dq8rEM4ja2wtk4I7OdisJy8pJtoO nNPt5CsRQtglqKD2vkukdEVNBt3cdsSBK21v0AfYV1L3OIRw08o4it6kwYZDQ40dZTUVl9PVKDhk u0/Mf2Kz+muzj2O57X7P30ulZtNx+w7C0+if4od7rxXEyzA/nAlHQK7/AQAA//8DAFBLAQItABQA BgAIAAAAIQDw94q7/QAAAOIBAAATAAAAAAAAAAAAAAAAAAAAAABbQ29udGVudF9UeXBlc10ueG1s UEsBAi0AFAAGAAgAAAAhADHdX2HSAAAAjwEAAAsAAAAAAAAAAAAAAAAALgEAAF9yZWxzLy5yZWxz UEsBAi0AFAAGAAgAAAAhADMvBZ5BAAAAOQAAABAAAAAAAAAAAAAAAAAAKQIAAGRycy9zaGFwZXht bC54bWxQSwECLQAUAAYACAAAACEAoQJEYsMAAADcAAAADwAAAAAAAAAAAAAAAACYAgAAZHJzL2Rv d25yZXYueG1sUEsFBgAAAAAEAAQA9QAAAIgDAAAAAA== " filled="f" stroked="f" strokeweight=".5pt">
                      <v:textbox>
                        <w:txbxContent>
                          <w:p w:rsidR="00B91743" w:rsidRPr="005E73CA" w:rsidRDefault="00B91743" w:rsidP="00486FF0">
                            <w:r>
                              <w:t>S</w:t>
                            </w:r>
                          </w:p>
                        </w:txbxContent>
                      </v:textbox>
                    </v:shape>
                  </v:group>
                </v:group>
                <w10:wrap type="square"/>
              </v:group>
            </w:pict>
          </mc:Fallback>
        </mc:AlternateContent>
      </w:r>
    </w:p>
    <w:p w:rsidR="00B91743" w:rsidRPr="000C67BC" w:rsidRDefault="00B91743" w:rsidP="00BE5ECA">
      <w:pPr>
        <w:jc w:val="both"/>
        <w:rPr>
          <w:rFonts w:cs="Times New Roman"/>
          <w:color w:val="000000" w:themeColor="text1"/>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rPr>
        <w:t xml:space="preserve">Cung cấp nhiệt lượng 1,5 J cho một khối khí trong một xi lanh đặt nằm ngang. Chất khí nở ra đẩy pít-tông đi một đoạn 6,0 cm. Biết lực ma sát giữa pit-tông và xi lanh có độ lớn là 20,0 N, diện tích tiết diện của pít-tông là </w:t>
      </w:r>
      <w:r w:rsidRPr="000C67BC">
        <w:rPr>
          <w:rFonts w:cs="Times New Roman"/>
          <w:color w:val="000000" w:themeColor="text1"/>
          <w:position w:val="-18"/>
        </w:rPr>
        <w:object w:dxaOrig="760" w:dyaOrig="480">
          <v:shape id="_x0000_i2498" type="#_x0000_t75" style="width:39pt;height:23.25pt" o:ole="">
            <v:imagedata r:id="rId567" o:title=""/>
          </v:shape>
          <o:OLEObject Type="Embed" ProgID="Equation.DSMT4" ShapeID="_x0000_i2498" DrawAspect="Content" ObjectID="_1804450962" r:id="rId2904"/>
        </w:object>
      </w:r>
      <w:r w:rsidRPr="000C67BC">
        <w:rPr>
          <w:rFonts w:cs="Times New Roman"/>
          <w:color w:val="000000" w:themeColor="text1"/>
        </w:rPr>
        <w:t>. Coi pit-tông chuyển động thẳng đều. Trong các phát biểu sau, phát biểu nào là đúng, phát biểu nào là sai ?</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486FF0">
        <w:tc>
          <w:tcPr>
            <w:tcW w:w="497" w:type="dxa"/>
          </w:tcPr>
          <w:p w:rsidR="00B91743" w:rsidRPr="000C67BC" w:rsidRDefault="00B91743" w:rsidP="00F418C7">
            <w:pPr>
              <w:rPr>
                <w:rFonts w:cs="Times New Roman"/>
                <w:color w:val="000000" w:themeColor="text1"/>
                <w:szCs w:val="24"/>
                <w:lang w:val="vi-VN"/>
              </w:rPr>
            </w:pPr>
          </w:p>
        </w:tc>
        <w:tc>
          <w:tcPr>
            <w:tcW w:w="7114" w:type="dxa"/>
          </w:tcPr>
          <w:p w:rsidR="00B91743" w:rsidRPr="000C67BC" w:rsidRDefault="00B91743" w:rsidP="00F418C7">
            <w:pPr>
              <w:rPr>
                <w:rFonts w:cs="Times New Roman"/>
                <w:color w:val="000000" w:themeColor="text1"/>
                <w:szCs w:val="24"/>
                <w:lang w:val="vi-VN"/>
              </w:rPr>
            </w:pPr>
          </w:p>
        </w:tc>
        <w:tc>
          <w:tcPr>
            <w:tcW w:w="922" w:type="dxa"/>
          </w:tcPr>
          <w:p w:rsidR="00B91743" w:rsidRPr="000C67BC" w:rsidRDefault="00B91743" w:rsidP="00F418C7">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F418C7">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86FF0">
        <w:tc>
          <w:tcPr>
            <w:tcW w:w="497" w:type="dxa"/>
          </w:tcPr>
          <w:p w:rsidR="00B91743" w:rsidRPr="000C67BC" w:rsidRDefault="00B91743" w:rsidP="00486FF0">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486FF0">
            <w:pPr>
              <w:jc w:val="both"/>
              <w:rPr>
                <w:rFonts w:cs="Times New Roman"/>
                <w:color w:val="000000" w:themeColor="text1"/>
              </w:rPr>
            </w:pPr>
            <w:r w:rsidRPr="000C67BC">
              <w:rPr>
                <w:rFonts w:cs="Times New Roman"/>
                <w:color w:val="000000" w:themeColor="text1"/>
              </w:rPr>
              <w:t>Công của khối khí thực hiện là 1,2 J.</w:t>
            </w:r>
          </w:p>
        </w:tc>
        <w:tc>
          <w:tcPr>
            <w:tcW w:w="922" w:type="dxa"/>
          </w:tcPr>
          <w:p w:rsidR="00B91743" w:rsidRPr="000C67BC" w:rsidRDefault="00B91743" w:rsidP="00486FF0">
            <w:pPr>
              <w:rPr>
                <w:rFonts w:cs="Times New Roman"/>
                <w:color w:val="000000" w:themeColor="text1"/>
                <w:szCs w:val="24"/>
                <w:lang w:val="vi-VN"/>
              </w:rPr>
            </w:pPr>
          </w:p>
        </w:tc>
        <w:tc>
          <w:tcPr>
            <w:tcW w:w="817" w:type="dxa"/>
          </w:tcPr>
          <w:p w:rsidR="00B91743" w:rsidRPr="000C67BC" w:rsidRDefault="00B91743" w:rsidP="00486FF0">
            <w:pPr>
              <w:rPr>
                <w:rFonts w:cs="Times New Roman"/>
                <w:color w:val="000000" w:themeColor="text1"/>
                <w:szCs w:val="24"/>
                <w:lang w:val="vi-VN"/>
              </w:rPr>
            </w:pPr>
          </w:p>
        </w:tc>
      </w:tr>
      <w:tr w:rsidR="00B02A84" w:rsidRPr="000C67BC" w:rsidTr="00486FF0">
        <w:tc>
          <w:tcPr>
            <w:tcW w:w="497" w:type="dxa"/>
          </w:tcPr>
          <w:p w:rsidR="00B91743" w:rsidRPr="000C67BC" w:rsidRDefault="00B91743" w:rsidP="00486FF0">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486FF0">
            <w:pPr>
              <w:jc w:val="both"/>
              <w:rPr>
                <w:rFonts w:cs="Times New Roman"/>
                <w:color w:val="000000" w:themeColor="text1"/>
              </w:rPr>
            </w:pPr>
            <w:r w:rsidRPr="000C67BC">
              <w:rPr>
                <w:rFonts w:cs="Times New Roman"/>
                <w:color w:val="000000" w:themeColor="text1"/>
              </w:rPr>
              <w:t>Độ biến thiên nội năng của khối khí là 0,50 J.</w:t>
            </w:r>
          </w:p>
        </w:tc>
        <w:tc>
          <w:tcPr>
            <w:tcW w:w="922" w:type="dxa"/>
          </w:tcPr>
          <w:p w:rsidR="00B91743" w:rsidRPr="000C67BC" w:rsidRDefault="00B91743" w:rsidP="00486FF0">
            <w:pPr>
              <w:rPr>
                <w:rFonts w:cs="Times New Roman"/>
                <w:color w:val="000000" w:themeColor="text1"/>
                <w:szCs w:val="24"/>
                <w:lang w:val="vi-VN"/>
              </w:rPr>
            </w:pPr>
          </w:p>
        </w:tc>
        <w:tc>
          <w:tcPr>
            <w:tcW w:w="817" w:type="dxa"/>
          </w:tcPr>
          <w:p w:rsidR="00B91743" w:rsidRPr="000C67BC" w:rsidRDefault="00B91743" w:rsidP="00486FF0">
            <w:pPr>
              <w:rPr>
                <w:rFonts w:cs="Times New Roman"/>
                <w:color w:val="000000" w:themeColor="text1"/>
                <w:szCs w:val="24"/>
                <w:lang w:val="vi-VN"/>
              </w:rPr>
            </w:pPr>
          </w:p>
        </w:tc>
      </w:tr>
      <w:tr w:rsidR="00B02A84" w:rsidRPr="000C67BC" w:rsidTr="00486FF0">
        <w:tc>
          <w:tcPr>
            <w:tcW w:w="497" w:type="dxa"/>
          </w:tcPr>
          <w:p w:rsidR="00B91743" w:rsidRPr="000C67BC" w:rsidRDefault="00B91743" w:rsidP="00486FF0">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486FF0">
            <w:pPr>
              <w:jc w:val="both"/>
              <w:rPr>
                <w:rFonts w:cs="Times New Roman"/>
                <w:color w:val="000000" w:themeColor="text1"/>
              </w:rPr>
            </w:pPr>
            <w:r w:rsidRPr="000C67BC">
              <w:rPr>
                <w:rFonts w:cs="Times New Roman"/>
                <w:color w:val="000000" w:themeColor="text1"/>
              </w:rPr>
              <w:t xml:space="preserve">Trong quá trình dãn nở, áp suất của chất khí là </w:t>
            </w:r>
            <w:r w:rsidRPr="000C67BC">
              <w:rPr>
                <w:rFonts w:cs="Times New Roman"/>
                <w:color w:val="000000" w:themeColor="text1"/>
                <w:position w:val="-18"/>
              </w:rPr>
              <w:object w:dxaOrig="1080" w:dyaOrig="480">
                <v:shape id="_x0000_i2499" type="#_x0000_t75" style="width:55.5pt;height:23.25pt" o:ole="">
                  <v:imagedata r:id="rId569" o:title=""/>
                </v:shape>
                <o:OLEObject Type="Embed" ProgID="Equation.DSMT4" ShapeID="_x0000_i2499" DrawAspect="Content" ObjectID="_1804450963" r:id="rId2905"/>
              </w:object>
            </w:r>
            <w:r w:rsidRPr="000C67BC">
              <w:rPr>
                <w:rFonts w:cs="Times New Roman"/>
                <w:color w:val="000000" w:themeColor="text1"/>
              </w:rPr>
              <w:t>.</w:t>
            </w:r>
          </w:p>
        </w:tc>
        <w:tc>
          <w:tcPr>
            <w:tcW w:w="922" w:type="dxa"/>
          </w:tcPr>
          <w:p w:rsidR="00B91743" w:rsidRPr="000C67BC" w:rsidRDefault="00B91743" w:rsidP="00486FF0">
            <w:pPr>
              <w:rPr>
                <w:rFonts w:cs="Times New Roman"/>
                <w:color w:val="000000" w:themeColor="text1"/>
                <w:szCs w:val="24"/>
                <w:lang w:val="vi-VN"/>
              </w:rPr>
            </w:pPr>
          </w:p>
        </w:tc>
        <w:tc>
          <w:tcPr>
            <w:tcW w:w="817" w:type="dxa"/>
          </w:tcPr>
          <w:p w:rsidR="00B91743" w:rsidRPr="000C67BC" w:rsidRDefault="00B91743" w:rsidP="00486FF0">
            <w:pPr>
              <w:rPr>
                <w:rFonts w:cs="Times New Roman"/>
                <w:color w:val="000000" w:themeColor="text1"/>
                <w:szCs w:val="24"/>
                <w:lang w:val="vi-VN"/>
              </w:rPr>
            </w:pPr>
          </w:p>
        </w:tc>
      </w:tr>
      <w:tr w:rsidR="00B91743" w:rsidRPr="000C67BC" w:rsidTr="00486FF0">
        <w:tc>
          <w:tcPr>
            <w:tcW w:w="497" w:type="dxa"/>
          </w:tcPr>
          <w:p w:rsidR="00B91743" w:rsidRPr="000C67BC" w:rsidRDefault="00B91743" w:rsidP="00486FF0">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486FF0">
            <w:pPr>
              <w:jc w:val="both"/>
              <w:rPr>
                <w:rFonts w:cs="Times New Roman"/>
                <w:color w:val="000000" w:themeColor="text1"/>
              </w:rPr>
            </w:pPr>
            <w:r w:rsidRPr="000C67BC">
              <w:rPr>
                <w:rFonts w:cs="Times New Roman"/>
                <w:color w:val="000000" w:themeColor="text1"/>
              </w:rPr>
              <w:t>Thể tích khí trong xilanh tăng 6,0 lít</w:t>
            </w:r>
          </w:p>
        </w:tc>
        <w:tc>
          <w:tcPr>
            <w:tcW w:w="922" w:type="dxa"/>
          </w:tcPr>
          <w:p w:rsidR="00B91743" w:rsidRPr="000C67BC" w:rsidRDefault="00B91743" w:rsidP="00486FF0">
            <w:pPr>
              <w:rPr>
                <w:rFonts w:cs="Times New Roman"/>
                <w:color w:val="000000" w:themeColor="text1"/>
                <w:szCs w:val="24"/>
                <w:lang w:val="vi-VN"/>
              </w:rPr>
            </w:pPr>
          </w:p>
        </w:tc>
        <w:tc>
          <w:tcPr>
            <w:tcW w:w="817" w:type="dxa"/>
          </w:tcPr>
          <w:p w:rsidR="00B91743" w:rsidRPr="000C67BC" w:rsidRDefault="00B91743" w:rsidP="00486FF0">
            <w:pPr>
              <w:rPr>
                <w:rFonts w:cs="Times New Roman"/>
                <w:color w:val="000000" w:themeColor="text1"/>
                <w:szCs w:val="24"/>
                <w:lang w:val="vi-VN"/>
              </w:rPr>
            </w:pPr>
          </w:p>
        </w:tc>
      </w:tr>
    </w:tbl>
    <w:p w:rsidR="00B91743" w:rsidRPr="000C67BC" w:rsidRDefault="00B91743" w:rsidP="00486FF0">
      <w:pPr>
        <w:jc w:val="both"/>
        <w:rPr>
          <w:rFonts w:cs="Times New Roman"/>
          <w:b/>
          <w:color w:val="000000" w:themeColor="text1"/>
        </w:rPr>
      </w:pPr>
    </w:p>
    <w:p w:rsidR="00B91743" w:rsidRPr="000C67BC" w:rsidRDefault="00B91743" w:rsidP="00486FF0">
      <w:pPr>
        <w:jc w:val="both"/>
        <w:rPr>
          <w:rFonts w:cs="Times New Roman"/>
          <w:b/>
          <w:color w:val="000000" w:themeColor="text1"/>
        </w:rPr>
      </w:pPr>
      <w:r w:rsidRPr="000C67BC">
        <w:rPr>
          <w:rFonts w:cs="Times New Roman"/>
          <w:b/>
          <w:color w:val="000000" w:themeColor="text1"/>
        </w:rPr>
        <w:t>Giải</w:t>
      </w:r>
    </w:p>
    <w:p w:rsidR="00B91743" w:rsidRPr="000C67BC" w:rsidRDefault="00B91743" w:rsidP="00486FF0">
      <w:pPr>
        <w:jc w:val="both"/>
        <w:rPr>
          <w:rFonts w:cs="Times New Roman"/>
          <w:color w:val="000000" w:themeColor="text1"/>
        </w:rPr>
      </w:pPr>
      <w:r w:rsidRPr="000C67BC">
        <w:rPr>
          <w:rFonts w:cs="Times New Roman"/>
          <w:color w:val="000000" w:themeColor="text1"/>
        </w:rPr>
        <w:t xml:space="preserve">a) Do pit-tông chuyển động thẳng đều nên lực đẩy của khối khí tác dụng lên pit-tông cân bằng với lực ma sát giữa pit-tông và xilanh. Độ lớn lực đẩy của khối khí lên pít-tông : </w:t>
      </w:r>
      <w:r w:rsidRPr="000C67BC">
        <w:rPr>
          <w:rFonts w:cs="Times New Roman"/>
          <w:color w:val="000000" w:themeColor="text1"/>
          <w:position w:val="-18"/>
        </w:rPr>
        <w:object w:dxaOrig="1100" w:dyaOrig="400">
          <v:shape id="_x0000_i2500" type="#_x0000_t75" style="width:56.25pt;height:19.5pt" o:ole="">
            <v:imagedata r:id="rId2906" o:title=""/>
          </v:shape>
          <o:OLEObject Type="Embed" ProgID="Equation.DSMT4" ShapeID="_x0000_i2500" DrawAspect="Content" ObjectID="_1804450964" r:id="rId2907"/>
        </w:object>
      </w:r>
    </w:p>
    <w:p w:rsidR="00B91743" w:rsidRPr="000C67BC" w:rsidRDefault="00B91743" w:rsidP="00486FF0">
      <w:pPr>
        <w:jc w:val="both"/>
        <w:rPr>
          <w:rFonts w:cs="Times New Roman"/>
          <w:color w:val="000000" w:themeColor="text1"/>
        </w:rPr>
      </w:pPr>
    </w:p>
    <w:p w:rsidR="00B91743" w:rsidRPr="000C67BC" w:rsidRDefault="00B91743" w:rsidP="00486FF0">
      <w:pPr>
        <w:jc w:val="both"/>
        <w:rPr>
          <w:rFonts w:cs="Times New Roman"/>
          <w:color w:val="000000" w:themeColor="text1"/>
        </w:rPr>
      </w:pPr>
      <w:r w:rsidRPr="000C67BC">
        <w:rPr>
          <w:rFonts w:cs="Times New Roman"/>
          <w:color w:val="000000" w:themeColor="text1"/>
        </w:rPr>
        <w:lastRenderedPageBreak/>
        <w:t xml:space="preserve">Công của khối khí thực hiện: </w:t>
      </w:r>
      <w:r w:rsidRPr="000C67BC">
        <w:rPr>
          <w:rFonts w:cs="Times New Roman"/>
          <w:color w:val="000000" w:themeColor="text1"/>
          <w:position w:val="-18"/>
        </w:rPr>
        <w:object w:dxaOrig="3500" w:dyaOrig="400">
          <v:shape id="_x0000_i2501" type="#_x0000_t75" style="width:174.75pt;height:19.5pt" o:ole="">
            <v:imagedata r:id="rId2908" o:title=""/>
          </v:shape>
          <o:OLEObject Type="Embed" ProgID="Equation.DSMT4" ShapeID="_x0000_i2501" DrawAspect="Content" ObjectID="_1804450965" r:id="rId2909"/>
        </w:object>
      </w:r>
    </w:p>
    <w:p w:rsidR="00B91743" w:rsidRPr="000C67BC" w:rsidRDefault="00B91743" w:rsidP="00486FF0">
      <w:pPr>
        <w:jc w:val="both"/>
        <w:rPr>
          <w:rFonts w:cs="Times New Roman"/>
          <w:color w:val="000000" w:themeColor="text1"/>
        </w:rPr>
      </w:pPr>
      <w:r w:rsidRPr="000C67BC">
        <w:rPr>
          <w:rFonts w:cs="Times New Roman"/>
          <w:color w:val="000000" w:themeColor="text1"/>
        </w:rPr>
        <w:t xml:space="preserve">b) Theo định luật I nhiệt động lực học: </w:t>
      </w:r>
      <w:r w:rsidRPr="000C67BC">
        <w:rPr>
          <w:rFonts w:cs="Times New Roman"/>
          <w:color w:val="000000" w:themeColor="text1"/>
          <w:position w:val="-10"/>
        </w:rPr>
        <w:object w:dxaOrig="1300" w:dyaOrig="320">
          <v:shape id="_x0000_i2502" type="#_x0000_t75" style="width:65.25pt;height:14.25pt" o:ole="">
            <v:imagedata r:id="rId2910" o:title=""/>
          </v:shape>
          <o:OLEObject Type="Embed" ProgID="Equation.DSMT4" ShapeID="_x0000_i2502" DrawAspect="Content" ObjectID="_1804450966" r:id="rId2911"/>
        </w:object>
      </w:r>
    </w:p>
    <w:p w:rsidR="00B91743" w:rsidRPr="000C67BC" w:rsidRDefault="00B91743" w:rsidP="00486FF0">
      <w:pPr>
        <w:jc w:val="both"/>
        <w:rPr>
          <w:rFonts w:cs="Times New Roman"/>
          <w:color w:val="000000" w:themeColor="text1"/>
        </w:rPr>
      </w:pPr>
      <w:r w:rsidRPr="000C67BC">
        <w:rPr>
          <w:rFonts w:cs="Times New Roman"/>
          <w:color w:val="000000" w:themeColor="text1"/>
        </w:rPr>
        <w:t xml:space="preserve">Trường hợp này hệ thực hiện công và nhận nhiệt nên: </w:t>
      </w:r>
      <w:r w:rsidRPr="000C67BC">
        <w:rPr>
          <w:rFonts w:cs="Times New Roman"/>
          <w:color w:val="000000" w:themeColor="text1"/>
          <w:position w:val="-18"/>
        </w:rPr>
        <w:object w:dxaOrig="2360" w:dyaOrig="400">
          <v:shape id="_x0000_i2503" type="#_x0000_t75" style="width:117pt;height:19.5pt" o:ole="">
            <v:imagedata r:id="rId2912" o:title=""/>
          </v:shape>
          <o:OLEObject Type="Embed" ProgID="Equation.DSMT4" ShapeID="_x0000_i2503" DrawAspect="Content" ObjectID="_1804450967" r:id="rId2913"/>
        </w:object>
      </w:r>
    </w:p>
    <w:p w:rsidR="00B91743" w:rsidRPr="000C67BC" w:rsidRDefault="00B91743" w:rsidP="00486FF0">
      <w:pPr>
        <w:jc w:val="both"/>
        <w:rPr>
          <w:rFonts w:cs="Times New Roman"/>
          <w:color w:val="000000" w:themeColor="text1"/>
        </w:rPr>
      </w:pPr>
      <w:r w:rsidRPr="000C67BC">
        <w:rPr>
          <w:rFonts w:cs="Times New Roman"/>
          <w:color w:val="000000" w:themeColor="text1"/>
        </w:rPr>
        <w:t xml:space="preserve">Do đó : </w:t>
      </w:r>
      <w:r w:rsidRPr="000C67BC">
        <w:rPr>
          <w:rFonts w:cs="Times New Roman"/>
          <w:color w:val="000000" w:themeColor="text1"/>
          <w:position w:val="-18"/>
        </w:rPr>
        <w:object w:dxaOrig="2580" w:dyaOrig="400">
          <v:shape id="_x0000_i2504" type="#_x0000_t75" style="width:129.75pt;height:19.5pt" o:ole="">
            <v:imagedata r:id="rId2914" o:title=""/>
          </v:shape>
          <o:OLEObject Type="Embed" ProgID="Equation.DSMT4" ShapeID="_x0000_i2504" DrawAspect="Content" ObjectID="_1804450968" r:id="rId2915"/>
        </w:object>
      </w:r>
    </w:p>
    <w:p w:rsidR="00B91743" w:rsidRPr="000C67BC" w:rsidRDefault="00B91743" w:rsidP="00486FF0">
      <w:pPr>
        <w:jc w:val="both"/>
        <w:rPr>
          <w:rFonts w:cs="Times New Roman"/>
          <w:color w:val="000000" w:themeColor="text1"/>
        </w:rPr>
      </w:pPr>
      <w:r w:rsidRPr="000C67BC">
        <w:rPr>
          <w:rFonts w:cs="Times New Roman"/>
          <w:color w:val="000000" w:themeColor="text1"/>
        </w:rPr>
        <w:t xml:space="preserve">c) Áp suất chất khí: </w:t>
      </w:r>
      <w:r w:rsidRPr="000C67BC">
        <w:rPr>
          <w:rFonts w:cs="Times New Roman"/>
          <w:color w:val="000000" w:themeColor="text1"/>
          <w:position w:val="-40"/>
        </w:rPr>
        <w:object w:dxaOrig="5340" w:dyaOrig="880">
          <v:shape id="_x0000_i2505" type="#_x0000_t75" style="width:268.5pt;height:43.5pt" o:ole="">
            <v:imagedata r:id="rId2916" o:title=""/>
          </v:shape>
          <o:OLEObject Type="Embed" ProgID="Equation.DSMT4" ShapeID="_x0000_i2505" DrawAspect="Content" ObjectID="_1804450969" r:id="rId2917"/>
        </w:object>
      </w:r>
    </w:p>
    <w:p w:rsidR="00B91743" w:rsidRPr="000C67BC" w:rsidRDefault="00B91743" w:rsidP="00486FF0">
      <w:pPr>
        <w:jc w:val="both"/>
        <w:rPr>
          <w:rFonts w:cs="Times New Roman"/>
          <w:color w:val="000000" w:themeColor="text1"/>
        </w:rPr>
      </w:pPr>
      <w:r w:rsidRPr="000C67BC">
        <w:rPr>
          <w:rFonts w:cs="Times New Roman"/>
          <w:color w:val="000000" w:themeColor="text1"/>
        </w:rPr>
        <w:t>d) Thể tích khí trong xilanh tăng:</w:t>
      </w:r>
    </w:p>
    <w:p w:rsidR="00B91743" w:rsidRPr="000C67BC" w:rsidRDefault="00B91743" w:rsidP="00486FF0">
      <w:pPr>
        <w:jc w:val="both"/>
        <w:rPr>
          <w:rFonts w:cs="Times New Roman"/>
          <w:color w:val="000000" w:themeColor="text1"/>
        </w:rPr>
      </w:pPr>
      <w:r w:rsidRPr="000C67BC">
        <w:rPr>
          <w:rFonts w:cs="Times New Roman"/>
          <w:color w:val="000000" w:themeColor="text1"/>
          <w:position w:val="-18"/>
        </w:rPr>
        <w:object w:dxaOrig="6100" w:dyaOrig="480">
          <v:shape id="_x0000_i2506" type="#_x0000_t75" style="width:305.25pt;height:23.25pt" o:ole="">
            <v:imagedata r:id="rId2918" o:title=""/>
          </v:shape>
          <o:OLEObject Type="Embed" ProgID="Equation.DSMT4" ShapeID="_x0000_i2506" DrawAspect="Content" ObjectID="_1804450970" r:id="rId2919"/>
        </w:object>
      </w:r>
    </w:p>
    <w:p w:rsidR="00B91743" w:rsidRPr="000C67BC" w:rsidRDefault="00B91743" w:rsidP="00486FF0">
      <w:pPr>
        <w:jc w:val="both"/>
        <w:rPr>
          <w:rFonts w:eastAsia="Palatino Linotype" w:cs="Times New Roman"/>
          <w:color w:val="000000" w:themeColor="text1"/>
        </w:rPr>
      </w:pPr>
      <w:r w:rsidRPr="000C67BC">
        <w:rPr>
          <w:rFonts w:eastAsia="Palatino Linotype" w:cs="Times New Roman"/>
          <w:b/>
          <w:color w:val="000000" w:themeColor="text1"/>
        </w:rPr>
        <w:t>Đáp án:</w:t>
      </w:r>
      <w:r w:rsidRPr="000C67BC">
        <w:rPr>
          <w:rFonts w:eastAsia="Palatino Linotype" w:cs="Times New Roman"/>
          <w:color w:val="000000" w:themeColor="text1"/>
        </w:rPr>
        <w:t xml:space="preserve"> a) Đúng; b) Sai; c)Đúng; d) Sai</w:t>
      </w:r>
    </w:p>
    <w:p w:rsidR="00B91743" w:rsidRPr="000C67BC" w:rsidRDefault="00B91743" w:rsidP="00486FF0">
      <w:pPr>
        <w:tabs>
          <w:tab w:val="left" w:pos="2295"/>
        </w:tabs>
        <w:jc w:val="both"/>
        <w:rPr>
          <w:rFonts w:cs="Times New Roman"/>
          <w:color w:val="000000" w:themeColor="text1"/>
          <w:szCs w:val="24"/>
          <w:lang w:val="nl-NL"/>
        </w:rPr>
      </w:pPr>
    </w:p>
    <w:p w:rsidR="00B91743" w:rsidRPr="000C67BC" w:rsidRDefault="00B91743" w:rsidP="00AF5175">
      <w:pPr>
        <w:rPr>
          <w:rFonts w:cs="Times New Roman"/>
          <w:b/>
          <w:bCs/>
          <w:color w:val="000000" w:themeColor="text1"/>
          <w:szCs w:val="24"/>
          <w:lang w:val="vi-VN"/>
        </w:rPr>
      </w:pPr>
    </w:p>
    <w:p w:rsidR="00B91743" w:rsidRPr="000C67BC" w:rsidRDefault="00B91743" w:rsidP="00AF5175">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B22FAA">
      <w:pPr>
        <w:spacing w:after="0" w:line="276" w:lineRule="auto"/>
        <w:jc w:val="both"/>
        <w:rPr>
          <w:rFonts w:eastAsia="Palatino Linotype" w:cs="Times New Roman"/>
          <w:color w:val="000000" w:themeColor="text1"/>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Palatino Linotype" w:cs="Times New Roman"/>
          <w:color w:val="000000" w:themeColor="text1"/>
        </w:rPr>
        <w:t xml:space="preserve">Một người cọ xát một miếng sắt khối lượng 0,250 kg trên một sàn nhà. Sau một thời gian miếng sắt nóng thêm </w:t>
      </w:r>
      <w:r w:rsidRPr="000C67BC">
        <w:rPr>
          <w:rFonts w:eastAsia="Palatino Linotype" w:cs="Times New Roman"/>
          <w:color w:val="000000" w:themeColor="text1"/>
          <w:position w:val="-10"/>
        </w:rPr>
        <w:object w:dxaOrig="780" w:dyaOrig="380">
          <v:shape id="_x0000_i2507" type="#_x0000_t75" style="width:39pt;height:18.75pt" o:ole="">
            <v:imagedata r:id="rId571" o:title=""/>
          </v:shape>
          <o:OLEObject Type="Embed" ProgID="Equation.DSMT4" ShapeID="_x0000_i2507" DrawAspect="Content" ObjectID="_1804450971" r:id="rId2920"/>
        </w:object>
      </w:r>
      <w:r w:rsidRPr="000C67BC">
        <w:rPr>
          <w:rFonts w:eastAsia="Palatino Linotype" w:cs="Times New Roman"/>
          <w:color w:val="000000" w:themeColor="text1"/>
        </w:rPr>
        <w:t>. Tính công mà người này đã thực hiện theo đơn vị J (lấy phần nguyên). Giả sử rằng 40,0% công đó được dùng làm nóng miếng sắt. Biết nhiệt dung riêng của sắt là 0,460 kJ/(kg.K).</w:t>
      </w:r>
    </w:p>
    <w:p w:rsidR="00B91743" w:rsidRPr="000C67BC" w:rsidRDefault="00B91743" w:rsidP="00B22FAA">
      <w:pPr>
        <w:spacing w:after="0" w:line="276" w:lineRule="auto"/>
        <w:jc w:val="both"/>
        <w:rPr>
          <w:rFonts w:eastAsia="Palatino Linotype" w:cs="Times New Roman"/>
          <w:color w:val="000000" w:themeColor="text1"/>
        </w:rPr>
      </w:pPr>
    </w:p>
    <w:p w:rsidR="00B91743" w:rsidRPr="000C67BC" w:rsidRDefault="00B91743" w:rsidP="00B22FAA">
      <w:pPr>
        <w:spacing w:after="0" w:line="276" w:lineRule="auto"/>
        <w:ind w:left="567" w:hanging="567"/>
        <w:jc w:val="both"/>
        <w:rPr>
          <w:rFonts w:eastAsia="Palatino Linotype" w:cs="Times New Roman"/>
          <w:b/>
          <w:color w:val="000000" w:themeColor="text1"/>
        </w:rPr>
      </w:pPr>
      <w:r w:rsidRPr="000C67BC">
        <w:rPr>
          <w:rFonts w:eastAsia="Palatino Linotype" w:cs="Times New Roman"/>
          <w:b/>
          <w:color w:val="000000" w:themeColor="text1"/>
        </w:rPr>
        <w:t xml:space="preserve">Giải </w:t>
      </w:r>
    </w:p>
    <w:p w:rsidR="00B91743" w:rsidRPr="000C67BC" w:rsidRDefault="00B91743" w:rsidP="00B22FAA">
      <w:pPr>
        <w:widowControl w:val="0"/>
        <w:pBdr>
          <w:between w:val="nil"/>
        </w:pBdr>
        <w:spacing w:after="0" w:line="276" w:lineRule="auto"/>
        <w:jc w:val="both"/>
        <w:rPr>
          <w:rFonts w:cs="Times New Roman"/>
          <w:color w:val="000000" w:themeColor="text1"/>
        </w:rPr>
      </w:pPr>
      <w:r w:rsidRPr="000C67BC">
        <w:rPr>
          <w:rFonts w:cs="Times New Roman"/>
          <w:color w:val="000000" w:themeColor="text1"/>
        </w:rPr>
        <w:t>Chỉ 40% công cọ xát chuyển thành nhiệt làm tăng nhiệt độ miếng sắt:</w:t>
      </w:r>
    </w:p>
    <w:p w:rsidR="00B91743" w:rsidRPr="000C67BC" w:rsidRDefault="00305514" w:rsidP="00B22FAA">
      <w:pPr>
        <w:widowControl w:val="0"/>
        <w:pBdr>
          <w:between w:val="nil"/>
        </w:pBdr>
        <w:spacing w:after="0" w:line="276" w:lineRule="auto"/>
        <w:jc w:val="both"/>
        <w:rPr>
          <w:rFonts w:cs="Times New Roman"/>
          <w:color w:val="000000" w:themeColor="text1"/>
        </w:rPr>
      </w:pPr>
      <w:r>
        <w:rPr>
          <w:rFonts w:cs="Times New Roman"/>
          <w:noProof/>
          <w:color w:val="000000" w:themeColor="text1"/>
          <w:lang w:val="vi-VN"/>
        </w:rPr>
        <w:pict>
          <v:shape id="_x0000_s1091" type="#_x0000_t75" style="position:absolute;left:0;text-align:left;margin-left:0;margin-top:0;width:172.15pt;height:17.75pt;z-index:251772928;mso-position-horizontal:left;mso-position-horizontal-relative:text;mso-position-vertical-relative:text">
            <v:imagedata r:id="rId2921" o:title=""/>
            <w10:wrap type="square" side="right"/>
          </v:shape>
          <o:OLEObject Type="Embed" ProgID="Equation.DSMT4" ShapeID="_x0000_s1091" DrawAspect="Content" ObjectID="_1804452291" r:id="rId2922"/>
        </w:pict>
      </w:r>
    </w:p>
    <w:p w:rsidR="00B91743" w:rsidRPr="000C67BC" w:rsidRDefault="00B91743" w:rsidP="00B22FAA">
      <w:pPr>
        <w:widowControl w:val="0"/>
        <w:pBdr>
          <w:between w:val="nil"/>
        </w:pBdr>
        <w:spacing w:after="0" w:line="276" w:lineRule="auto"/>
        <w:jc w:val="both"/>
        <w:rPr>
          <w:rFonts w:cs="Times New Roman"/>
          <w:b/>
          <w:color w:val="000000" w:themeColor="text1"/>
        </w:rPr>
      </w:pPr>
      <w:r w:rsidRPr="000C67BC">
        <w:rPr>
          <w:rFonts w:cs="Times New Roman"/>
          <w:b/>
          <w:noProof/>
          <w:color w:val="000000" w:themeColor="text1"/>
        </w:rPr>
        <mc:AlternateContent>
          <mc:Choice Requires="wpg">
            <w:drawing>
              <wp:anchor distT="0" distB="0" distL="114300" distR="114300" simplePos="0" relativeHeight="251771904" behindDoc="0" locked="0" layoutInCell="1" allowOverlap="1" wp14:anchorId="47492E1F" wp14:editId="5D7B413D">
                <wp:simplePos x="0" y="0"/>
                <wp:positionH relativeFrom="column">
                  <wp:posOffset>24130</wp:posOffset>
                </wp:positionH>
                <wp:positionV relativeFrom="paragraph">
                  <wp:posOffset>218440</wp:posOffset>
                </wp:positionV>
                <wp:extent cx="1473199" cy="1080135"/>
                <wp:effectExtent l="0" t="0" r="0" b="5715"/>
                <wp:wrapNone/>
                <wp:docPr id="1117714995" name="Group 5"/>
                <wp:cNvGraphicFramePr/>
                <a:graphic xmlns:a="http://schemas.openxmlformats.org/drawingml/2006/main">
                  <a:graphicData uri="http://schemas.microsoft.com/office/word/2010/wordprocessingGroup">
                    <wpg:wgp>
                      <wpg:cNvGrpSpPr/>
                      <wpg:grpSpPr>
                        <a:xfrm>
                          <a:off x="0" y="0"/>
                          <a:ext cx="1473199" cy="1080135"/>
                          <a:chOff x="0" y="0"/>
                          <a:chExt cx="1473199" cy="1080135"/>
                        </a:xfrm>
                      </wpg:grpSpPr>
                      <wps:wsp>
                        <wps:cNvPr id="925744885" name="Rectangle 3"/>
                        <wps:cNvSpPr/>
                        <wps:spPr>
                          <a:xfrm>
                            <a:off x="106680" y="327660"/>
                            <a:ext cx="1211580" cy="27432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276441" name="Rectangle 4"/>
                        <wps:cNvSpPr/>
                        <wps:spPr>
                          <a:xfrm>
                            <a:off x="297180" y="0"/>
                            <a:ext cx="807720" cy="304800"/>
                          </a:xfrm>
                          <a:prstGeom prst="rect">
                            <a:avLst/>
                          </a:prstGeom>
                          <a:solidFill>
                            <a:sysClr val="windowText" lastClr="000000"/>
                          </a:solidFill>
                          <a:ln w="12700" cap="flat" cmpd="sng" algn="ctr">
                            <a:solidFill>
                              <a:sysClr val="windowText" lastClr="000000">
                                <a:shade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4701392" name="Text Box 2"/>
                        <wps:cNvSpPr txBox="1">
                          <a:spLocks noChangeArrowheads="1"/>
                        </wps:cNvSpPr>
                        <wps:spPr bwMode="auto">
                          <a:xfrm>
                            <a:off x="0" y="624206"/>
                            <a:ext cx="1473199" cy="455929"/>
                          </a:xfrm>
                          <a:prstGeom prst="rect">
                            <a:avLst/>
                          </a:prstGeom>
                          <a:noFill/>
                          <a:ln w="9525">
                            <a:noFill/>
                            <a:miter lim="800000"/>
                            <a:headEnd/>
                            <a:tailEnd/>
                          </a:ln>
                        </wps:spPr>
                        <wps:txbx>
                          <w:txbxContent>
                            <w:p w:rsidR="00B91743" w:rsidRDefault="00B91743" w:rsidP="00B22FAA">
                              <w:r w:rsidRPr="0004446B">
                                <w:rPr>
                                  <w:position w:val="-12"/>
                                </w:rPr>
                                <w:object w:dxaOrig="2000" w:dyaOrig="360">
                                  <v:shape id="_x0000_i3844" type="#_x0000_t75" style="width:100.5pt;height:18.75pt" o:ole="">
                                    <v:imagedata r:id="rId2923" o:title=""/>
                                  </v:shape>
                                  <o:OLEObject Type="Embed" ProgID="Equation.DSMT4" ShapeID="_x0000_i3844" DrawAspect="Content" ObjectID="_1804452308" r:id="rId2924"/>
                                </w:object>
                              </w:r>
                            </w:p>
                          </w:txbxContent>
                        </wps:txbx>
                        <wps:bodyPr rot="0" vert="horz" wrap="none" lIns="91440" tIns="45720" rIns="91440" bIns="45720" anchor="t" anchorCtr="0">
                          <a:spAutoFit/>
                        </wps:bodyPr>
                      </wps:wsp>
                    </wpg:wgp>
                  </a:graphicData>
                </a:graphic>
              </wp:anchor>
            </w:drawing>
          </mc:Choice>
          <mc:Fallback>
            <w:pict>
              <v:group id="Group 5" o:spid="_x0000_s1521" style="position:absolute;left:0;text-align:left;margin-left:1.9pt;margin-top:17.2pt;width:116pt;height:85.05pt;z-index:251771904;mso-position-horizontal-relative:text;mso-position-vertical-relative:text" coordsize="14731,1080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9idz38gMAAK8MAAAOAAAAZHJzL2Uyb0RvYy54bWzsV01v4zYQvRfofyB0byzJkmUJcRZusgkK pLtBk2LPDEVZQiWSJZnI2V/fR0qyE8fYbbNAT8lB4edw5s3Mm/Hph23XkkeuTSPFKohOwoBwwWTZ iM0q+PPu8pdlQIyloqStFHwVPHETfDj7+afTXhU8lrVsS64JhAhT9GoV1NaqYjYzrOYdNSdScYHN SuqOWkz1ZlZq2kN6187iMFzMeqlLpSXjxmD1YtgMzrz8quLMfq4qwy1pVwF0s/6r/ffefWdnp7TY aKrqho1q0Ddo0dFG4NGdqAtqKXnQzStRXcO0NLKyJ0x2M1lVDePeBlgThQfWXGn5oLwtm6LfqB1M gPYApzeLZZ8ebzRpSvguirIsSvI8DYigHXzlnyepw6hXmwJHr7S6VTd6XNgMM2f2ttKd+w+DyNaj +7RDl28tYViMkmwe5XlAGPaicBlGcy+bFqyGk17dY/XH79ycTQ/PnH47dXqFWDJ7uMyPwXVbU8W9 F4zDYIQrj9MsSZbLHVp/INao2LSczAfE/OkdXKYwQO4IVlG4WCwRmgBlHmeLxRiTO9TiKErdvkMt zpJ57A/sTKeF0sZecdkRN1gFGnr4UKSP18bCVTg6HXHPG9k25WXTtn7yZM5bTR4p0gNZVcr+Dg8H pKXGYgM+9H/OIIh5cbUVpIcf4yx0ylHkbtVSXGWdQjQZsQkIbTcgBWa11+fFbfMvH/ZK1rTkg45R Cn0mbbyI14o5Yy+oqYcb/lV3gxZdY8E1bdOtguVzs1rhdrlnixEyF0KDv9zoXpZPcLuWA30YxS4b PHINkG6oBl8AAXCg/YxP1UrAIsdRQGqpvx5bd+cRl9gNSA/+AWR/P1DNgf1vAhGbR0kCsdZPkjSD 24l+vnP/fEc8dOcSPozAtor5oTtv22lYadl9AVWu3avYooLh7cE54+TcDrwIsmV8vfbHQFKK2mtx q5gT7nBy8N5tv1CtxoCziJhPcsoSWhzE3XDW3RRy/WBl1fig3OMKD44Z63jmf0jdOE2RaEkCsAai 26du8p9SN86zaEzdg6xdhpn3mEvaeZgg3MagnYhyysj3pB2I6D1pp0x9T9qj9XYRJxk6hjyektYV KvKr3JL4IGeJ3WJ5oiujriX7yxAhz2uUZ77WWvY1pyU4NvJJ6TgHdd1V6oGAHPGT+/53WaIJoqAs z3tT5r5ocaBVHC6cGBSQY91KkqZ5nP9Y8gvpyrV/Yyi6eRqnXqdnO0eLGy2cpR9F6S9b2rTDGLXc FT3Pu/syZ7f326EVnGcTpgel73XVEmjr31azphKEnmEYjgXIYWmUKxWX3yoVvudDV+wbgLGDd233 87k3cf874+wfAAAA//8DAFBLAwQUAAYACAAAACEAQMUYnN4AAAAIAQAADwAAAGRycy9kb3ducmV2 LnhtbEyPT0vDQBDF74LfYRnBm92kSaTEbEop6qkItoL0ts1Ok9DsbMhuk/TbO570NH/e8N5vivVs OzHi4FtHCuJFBAKpcqalWsHX4e1pBcIHTUZ3jlDBDT2sy/u7QufGTfSJ4z7Ugk3I51pBE0KfS+mr Bq32C9cjsXZ2g9WBx6GWZtATm9tOLqPoWVrdEic0usdtg9Vlf7UK3ic9bZL4ddxdztvb8ZB9fO9i VOrxYd68gAg4h79j+MVndCiZ6eSuZLzoFCQMHrikKQiWl0nGixM3UZqBLAv5/4HyBwAA//8DAFBL AQItABQABgAIAAAAIQC2gziS/gAAAOEBAAATAAAAAAAAAAAAAAAAAAAAAABbQ29udGVudF9UeXBl c10ueG1sUEsBAi0AFAAGAAgAAAAhADj9If/WAAAAlAEAAAsAAAAAAAAAAAAAAAAALwEAAF9yZWxz Ly5yZWxzUEsBAi0AFAAGAAgAAAAhAL2J3PfyAwAArwwAAA4AAAAAAAAAAAAAAAAALgIAAGRycy9l Mm9Eb2MueG1sUEsBAi0AFAAGAAgAAAAhAEDFGJzeAAAACAEAAA8AAAAAAAAAAAAAAAAATAYAAGRy cy9kb3ducmV2LnhtbFBLBQYAAAAABAAEAPMAAABXBwAAAAA= ">
                <v:rect id="Rectangle 3" o:spid="_x0000_s1522" style="position:absolute;left:1066;top:3276;width:12116;height:2743;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3J6O8oA AADiAAAADwAAAGRycy9kb3ducmV2LnhtbESPT0vDQBTE74LfYXmCt3aT2toYuynin6KCB9vi+ZF9 JovZt2F308Zv7xYKHoeZ+Q2zWo+2EwfywThWkE8zEMS104YbBfvdy6QAESKyxs4xKfilAOvq8mKF pXZH/qTDNjYiQTiUqKCNsS+lDHVLFsPU9cTJ+3beYkzSN1J7PCa47eQsy26lRcNpocWeHluqf7aD VfBklhj0jdnkA77ZZz/o8P71odT11fhwDyLSGP/D5/arVnA3Wyzn86JYwOlSugOy+gMAAP//AwBQ SwECLQAUAAYACAAAACEA8PeKu/0AAADiAQAAEwAAAAAAAAAAAAAAAAAAAAAAW0NvbnRlbnRfVHlw ZXNdLnhtbFBLAQItABQABgAIAAAAIQAx3V9h0gAAAI8BAAALAAAAAAAAAAAAAAAAAC4BAABfcmVs cy8ucmVsc1BLAQItABQABgAIAAAAIQAzLwWeQQAAADkAAAAQAAAAAAAAAAAAAAAAACkCAABkcnMv c2hhcGV4bWwueG1sUEsBAi0AFAAGAAgAAAAhAIdyejvKAAAA4gAAAA8AAAAAAAAAAAAAAAAAmAIA AGRycy9kb3ducmV2LnhtbFBLBQYAAAAABAAEAPUAAACPAwAAAAA= " fillcolor="windowText" strokeweight="1pt"/>
                <v:rect id="Rectangle 4" o:spid="_x0000_s1523" style="position:absolute;left:2971;width:8078;height:3048;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pifhckA AADiAAAADwAAAGRycy9kb3ducmV2LnhtbESPS2vDMBCE74H8B7GB3BLZzqu4UULpi6bQQ9PS82Jt bVFrZSQ5cf99FCj0OMzMN8x2P9hWnMgH41hBPs9AEFdOG64VfH48zW5AhIissXVMCn4pwH43Hm2x 1O7M73Q6xlokCIcSFTQxdqWUoWrIYpi7jjh5385bjEn6WmqP5wS3rSyybC0tGk4LDXZ031D1c+yt ggezwaAX5jnv8WAffa/D69ebUtPJcHcLItIQ/8N/7RetoFitis16uczheindAbm7AAAA//8DAFBL AQItABQABgAIAAAAIQDw94q7/QAAAOIBAAATAAAAAAAAAAAAAAAAAAAAAABbQ29udGVudF9UeXBl c10ueG1sUEsBAi0AFAAGAAgAAAAhADHdX2HSAAAAjwEAAAsAAAAAAAAAAAAAAAAALgEAAF9yZWxz Ly5yZWxzUEsBAi0AFAAGAAgAAAAhADMvBZ5BAAAAOQAAABAAAAAAAAAAAAAAAAAAKQIAAGRycy9z aGFwZXhtbC54bWxQSwECLQAUAAYACAAAACEA8pifhckAAADiAAAADwAAAAAAAAAAAAAAAACYAgAA ZHJzL2Rvd25yZXYueG1sUEsFBgAAAAAEAAQA9QAAAI4DAAAAAA== " fillcolor="windowText" strokeweight="1pt"/>
                <v:shape id="Text Box 2" o:spid="_x0000_s1524" type="#_x0000_t202" style="position:absolute;top:6242;width:14731;height:4559;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mkOEcoA AADiAAAADwAAAGRycy9kb3ducmV2LnhtbESPUU/CMBSF30n8D8018Q3aTUSYFGJQE95Q9AfcrNd1 br1d1gqDX29JTHg8Oed8J2e5HlwrDtSH2rOGbKJAEJfe1Fxp+Pp8G89BhIhssPVMGk4UYL26GS2x MP7IH3TYx0okCIcCNdgYu0LKUFpyGCa+I07et+8dxiT7SpoejwnuWpkrNZMOa04LFjvaWCqb/a/T MFdu1zSL/D246Tl7sJsX/9r9aH13Ozw/gYg0xGv4v701Gmb59FFl94scLpfSHZCrPwAAAP//AwBQ SwECLQAUAAYACAAAACEA8PeKu/0AAADiAQAAEwAAAAAAAAAAAAAAAAAAAAAAW0NvbnRlbnRfVHlw ZXNdLnhtbFBLAQItABQABgAIAAAAIQAx3V9h0gAAAI8BAAALAAAAAAAAAAAAAAAAAC4BAABfcmVs cy8ucmVsc1BLAQItABQABgAIAAAAIQAzLwWeQQAAADkAAAAQAAAAAAAAAAAAAAAAACkCAABkcnMv c2hhcGV4bWwueG1sUEsBAi0AFAAGAAgAAAAhAHppDhHKAAAA4gAAAA8AAAAAAAAAAAAAAAAAmAIA AGRycy9kb3ducmV2LnhtbFBLBQYAAAAABAAEAPUAAACPAwAAAAA= " filled="f" stroked="f">
                  <v:textbox style="mso-fit-shape-to-text:t">
                    <w:txbxContent>
                      <w:p w:rsidR="00B91743" w:rsidRDefault="00B91743" w:rsidP="00B22FAA">
                        <w:r w:rsidRPr="0004446B">
                          <w:rPr>
                            <w:position w:val="-12"/>
                          </w:rPr>
                          <w:object w:dxaOrig="2000" w:dyaOrig="360">
                            <v:shape id="_x0000_i3844" type="#_x0000_t75" style="width:100.8pt;height:18.65pt" o:ole="">
                              <v:imagedata r:id="rId2925" o:title=""/>
                            </v:shape>
                            <o:OLEObject Type="Embed" ProgID="Equation.DSMT4" ShapeID="_x0000_i3844" DrawAspect="Content" ObjectID="_1804488017" r:id="rId2926"/>
                          </w:object>
                        </w:r>
                      </w:p>
                    </w:txbxContent>
                  </v:textbox>
                </v:shape>
              </v:group>
            </w:pict>
          </mc:Fallback>
        </mc:AlternateContent>
      </w:r>
    </w:p>
    <w:p w:rsidR="00B91743" w:rsidRPr="000C67BC" w:rsidRDefault="00B91743" w:rsidP="00AF5175">
      <w:pPr>
        <w:shd w:val="clear" w:color="auto" w:fill="FFFFFF"/>
        <w:spacing w:line="360" w:lineRule="auto"/>
        <w:jc w:val="both"/>
        <w:rPr>
          <w:rFonts w:cs="Times New Roman"/>
          <w:color w:val="000000" w:themeColor="text1"/>
          <w:szCs w:val="24"/>
          <w:lang w:val="pt-BR"/>
        </w:rPr>
      </w:pPr>
    </w:p>
    <w:p w:rsidR="00B91743" w:rsidRPr="000C67BC" w:rsidRDefault="00B91743" w:rsidP="00AF5175">
      <w:pPr>
        <w:shd w:val="clear" w:color="auto" w:fill="FFFFFF"/>
        <w:spacing w:line="360" w:lineRule="auto"/>
        <w:jc w:val="both"/>
        <w:rPr>
          <w:rFonts w:cs="Times New Roman"/>
          <w:b/>
          <w:color w:val="000000" w:themeColor="text1"/>
          <w:szCs w:val="24"/>
          <w:lang w:val="pt-BR"/>
        </w:rPr>
      </w:pPr>
    </w:p>
    <w:p w:rsidR="00B91743" w:rsidRPr="000C67BC" w:rsidRDefault="00B91743" w:rsidP="00AF5175">
      <w:pPr>
        <w:shd w:val="clear" w:color="auto" w:fill="FFFFFF"/>
        <w:spacing w:line="360" w:lineRule="auto"/>
        <w:jc w:val="both"/>
        <w:rPr>
          <w:rFonts w:cs="Times New Roman"/>
          <w:b/>
          <w:color w:val="000000" w:themeColor="text1"/>
          <w:szCs w:val="24"/>
          <w:lang w:val="pt-BR"/>
        </w:rPr>
      </w:pPr>
    </w:p>
    <w:p w:rsidR="00B91743" w:rsidRPr="000C67BC" w:rsidRDefault="00B91743" w:rsidP="00924FCA">
      <w:pPr>
        <w:pStyle w:val="NoSpacing"/>
        <w:tabs>
          <w:tab w:val="left" w:pos="2552"/>
        </w:tabs>
        <w:contextualSpacing/>
        <w:jc w:val="both"/>
        <w:rPr>
          <w:rFonts w:ascii="Times New Roman" w:hAnsi="Times New Roman"/>
          <w:color w:val="000000" w:themeColor="text1"/>
          <w:szCs w:val="24"/>
          <w:lang w:val="nl-NL"/>
        </w:rPr>
      </w:pPr>
      <w:r w:rsidRPr="00C9285A">
        <w:rPr>
          <w:rFonts w:ascii="Times New Roman" w:hAnsi="Times New Roman"/>
          <w:b/>
          <w:color w:val="0000FF"/>
          <w:szCs w:val="24"/>
          <w:lang w:val="pt-BR"/>
        </w:rPr>
        <w:t>Câu 2.</w:t>
      </w:r>
      <w:r w:rsidRPr="000C67BC">
        <w:rPr>
          <w:rFonts w:ascii="Times New Roman" w:hAnsi="Times New Roman"/>
          <w:b/>
          <w:color w:val="000000" w:themeColor="text1"/>
          <w:szCs w:val="24"/>
          <w:lang w:val="pt-BR"/>
        </w:rPr>
        <w:t xml:space="preserve"> </w:t>
      </w:r>
      <w:r w:rsidRPr="000C67BC">
        <w:rPr>
          <w:rFonts w:ascii="Times New Roman" w:hAnsi="Times New Roman"/>
          <w:color w:val="000000" w:themeColor="text1"/>
          <w:szCs w:val="24"/>
          <w:lang w:val="vi-VN"/>
        </w:rPr>
        <w:t>Một lượng khí ở trong một xilanh thẳng đứng có pit-tông ở bên trong. Khí có thể tích 3 lít ở 27</w:t>
      </w:r>
      <w:r w:rsidRPr="000C67BC">
        <w:rPr>
          <w:rFonts w:ascii="Times New Roman" w:hAnsi="Times New Roman"/>
          <w:color w:val="000000" w:themeColor="text1"/>
          <w:szCs w:val="24"/>
          <w:vertAlign w:val="superscript"/>
          <w:lang w:val="vi-VN"/>
        </w:rPr>
        <w:t>0</w:t>
      </w:r>
      <w:r w:rsidRPr="000C67BC">
        <w:rPr>
          <w:rFonts w:ascii="Times New Roman" w:hAnsi="Times New Roman"/>
          <w:color w:val="000000" w:themeColor="text1"/>
          <w:szCs w:val="24"/>
          <w:lang w:val="vi-VN"/>
        </w:rPr>
        <w:t>C</w:t>
      </w:r>
      <w:r w:rsidRPr="000C67BC">
        <w:rPr>
          <w:rFonts w:ascii="Times New Roman" w:hAnsi="Times New Roman"/>
          <w:color w:val="000000" w:themeColor="text1"/>
          <w:szCs w:val="24"/>
        </w:rPr>
        <w:t xml:space="preserve"> </w:t>
      </w:r>
      <w:r w:rsidRPr="000C67BC">
        <w:rPr>
          <w:rFonts w:ascii="Times New Roman" w:hAnsi="Times New Roman"/>
          <w:color w:val="000000" w:themeColor="text1"/>
          <w:szCs w:val="24"/>
          <w:lang w:val="vi-VN"/>
        </w:rPr>
        <w:t>. Biết diện tích tiết diện pit-tông S</w:t>
      </w:r>
      <w:r w:rsidRPr="000C67BC">
        <w:rPr>
          <w:rFonts w:ascii="Times New Roman" w:hAnsi="Times New Roman"/>
          <w:color w:val="000000" w:themeColor="text1"/>
          <w:szCs w:val="24"/>
        </w:rPr>
        <w:t xml:space="preserve"> </w:t>
      </w:r>
      <w:r w:rsidRPr="000C67BC">
        <w:rPr>
          <w:rFonts w:ascii="Times New Roman" w:hAnsi="Times New Roman"/>
          <w:color w:val="000000" w:themeColor="text1"/>
          <w:szCs w:val="24"/>
          <w:lang w:val="vi-VN"/>
        </w:rPr>
        <w:t>=</w:t>
      </w:r>
      <w:r w:rsidRPr="000C67BC">
        <w:rPr>
          <w:rFonts w:ascii="Times New Roman" w:hAnsi="Times New Roman"/>
          <w:color w:val="000000" w:themeColor="text1"/>
          <w:szCs w:val="24"/>
        </w:rPr>
        <w:t xml:space="preserve"> </w:t>
      </w:r>
      <w:r w:rsidRPr="000C67BC">
        <w:rPr>
          <w:rFonts w:ascii="Times New Roman" w:hAnsi="Times New Roman"/>
          <w:color w:val="000000" w:themeColor="text1"/>
          <w:szCs w:val="24"/>
          <w:lang w:val="vi-VN"/>
        </w:rPr>
        <w:t>150</w:t>
      </w:r>
      <w:r w:rsidRPr="000C67BC">
        <w:rPr>
          <w:rFonts w:ascii="Times New Roman" w:hAnsi="Times New Roman"/>
          <w:color w:val="000000" w:themeColor="text1"/>
          <w:szCs w:val="24"/>
        </w:rPr>
        <w:t xml:space="preserve"> </w:t>
      </w:r>
      <w:r w:rsidRPr="000C67BC">
        <w:rPr>
          <w:rFonts w:ascii="Times New Roman" w:hAnsi="Times New Roman"/>
          <w:color w:val="000000" w:themeColor="text1"/>
          <w:szCs w:val="24"/>
          <w:lang w:val="vi-VN"/>
        </w:rPr>
        <w:t>cm</w:t>
      </w:r>
      <w:r w:rsidRPr="000C67BC">
        <w:rPr>
          <w:rFonts w:ascii="Times New Roman" w:hAnsi="Times New Roman"/>
          <w:color w:val="000000" w:themeColor="text1"/>
          <w:szCs w:val="24"/>
          <w:vertAlign w:val="superscript"/>
          <w:lang w:val="vi-VN"/>
        </w:rPr>
        <w:t>2</w:t>
      </w:r>
      <w:r w:rsidRPr="000C67BC">
        <w:rPr>
          <w:rFonts w:ascii="Times New Roman" w:hAnsi="Times New Roman"/>
          <w:color w:val="000000" w:themeColor="text1"/>
          <w:szCs w:val="24"/>
          <w:lang w:val="vi-VN"/>
        </w:rPr>
        <w:t>, không có ma sát giữa pit-tông và xilanh, pit-tông vẫn ở trong xilanh và trong quá trình áp suất không đổi. Khi đun nóng đến 150</w:t>
      </w:r>
      <w:r w:rsidRPr="000C67BC">
        <w:rPr>
          <w:rFonts w:ascii="Times New Roman" w:hAnsi="Times New Roman"/>
          <w:color w:val="000000" w:themeColor="text1"/>
          <w:szCs w:val="24"/>
          <w:vertAlign w:val="superscript"/>
          <w:lang w:val="vi-VN"/>
        </w:rPr>
        <w:t>0</w:t>
      </w:r>
      <w:r w:rsidRPr="000C67BC">
        <w:rPr>
          <w:rFonts w:ascii="Times New Roman" w:hAnsi="Times New Roman"/>
          <w:color w:val="000000" w:themeColor="text1"/>
          <w:szCs w:val="24"/>
          <w:lang w:val="vi-VN"/>
        </w:rPr>
        <w:t xml:space="preserve">C thì pit-tông được nâng lên một đoạn </w:t>
      </w:r>
      <w:r w:rsidRPr="000C67BC">
        <w:rPr>
          <w:rFonts w:ascii="Times New Roman" w:hAnsi="Times New Roman"/>
          <w:color w:val="000000" w:themeColor="text1"/>
          <w:szCs w:val="24"/>
        </w:rPr>
        <w:t>bằng bao nhiêu cm? (Kết quả lấy đến 1 chữ số sau dấu phẩy thập phân)</w:t>
      </w:r>
      <w:r w:rsidRPr="000C67BC">
        <w:rPr>
          <w:rFonts w:ascii="Times New Roman" w:hAnsi="Times New Roman"/>
          <w:i/>
          <w:iCs/>
          <w:color w:val="000000" w:themeColor="text1"/>
          <w:szCs w:val="24"/>
        </w:rPr>
        <w:t>.</w:t>
      </w:r>
    </w:p>
    <w:p w:rsidR="00B91743" w:rsidRPr="000C67BC" w:rsidRDefault="00B91743" w:rsidP="00924FCA">
      <w:pPr>
        <w:pStyle w:val="ListParagraph"/>
        <w:tabs>
          <w:tab w:val="left" w:pos="2552"/>
        </w:tabs>
        <w:spacing w:after="0" w:line="240" w:lineRule="auto"/>
        <w:ind w:left="0"/>
        <w:jc w:val="both"/>
        <w:rPr>
          <w:rFonts w:ascii="Times New Roman" w:hAnsi="Times New Roman" w:cs="Times New Roman"/>
          <w:color w:val="000000" w:themeColor="text1"/>
          <w:sz w:val="24"/>
          <w:szCs w:val="24"/>
        </w:rPr>
      </w:pPr>
    </w:p>
    <w:p w:rsidR="00B91743" w:rsidRPr="000C67BC" w:rsidRDefault="00B91743" w:rsidP="00924FCA">
      <w:pPr>
        <w:tabs>
          <w:tab w:val="left" w:pos="283"/>
          <w:tab w:val="left" w:pos="2552"/>
          <w:tab w:val="left" w:pos="2835"/>
          <w:tab w:val="left" w:pos="5386"/>
          <w:tab w:val="left" w:pos="7937"/>
        </w:tabs>
        <w:spacing w:after="0" w:line="240" w:lineRule="auto"/>
        <w:ind w:firstLine="283"/>
        <w:contextualSpacing/>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924FCA">
      <w:pPr>
        <w:tabs>
          <w:tab w:val="left" w:pos="283"/>
          <w:tab w:val="left" w:pos="2552"/>
          <w:tab w:val="left" w:pos="2835"/>
          <w:tab w:val="left" w:pos="5386"/>
          <w:tab w:val="left" w:pos="7937"/>
        </w:tabs>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*Áp dụng ĐL Sác-lơ: </w:t>
      </w:r>
      <w:r w:rsidRPr="000C67BC">
        <w:rPr>
          <w:rFonts w:cs="Times New Roman"/>
          <w:color w:val="000000" w:themeColor="text1"/>
          <w:position w:val="-32"/>
          <w:szCs w:val="24"/>
          <w:lang w:val="vi-VN"/>
        </w:rPr>
        <w:object w:dxaOrig="5700" w:dyaOrig="760">
          <v:shape id="_x0000_i2508" type="#_x0000_t75" style="width:283.5pt;height:39pt" o:ole="">
            <v:imagedata r:id="rId2927" o:title=""/>
          </v:shape>
          <o:OLEObject Type="Embed" ProgID="Equation.DSMT4" ShapeID="_x0000_i2508" DrawAspect="Content" ObjectID="_1804450972" r:id="rId2928"/>
        </w:object>
      </w:r>
    </w:p>
    <w:p w:rsidR="00B91743" w:rsidRPr="000C67BC" w:rsidRDefault="00B91743" w:rsidP="00924FCA">
      <w:pPr>
        <w:tabs>
          <w:tab w:val="left" w:pos="2552"/>
        </w:tabs>
        <w:spacing w:after="0" w:line="240" w:lineRule="auto"/>
        <w:contextualSpacing/>
        <w:jc w:val="both"/>
        <w:rPr>
          <w:rFonts w:cs="Times New Roman"/>
          <w:color w:val="000000" w:themeColor="text1"/>
          <w:szCs w:val="24"/>
        </w:rPr>
      </w:pPr>
      <w:r w:rsidRPr="000C67BC">
        <w:rPr>
          <w:rFonts w:cs="Times New Roman"/>
          <w:color w:val="000000" w:themeColor="text1"/>
          <w:szCs w:val="24"/>
        </w:rPr>
        <w:t>Đáp án: 8,2</w:t>
      </w:r>
    </w:p>
    <w:p w:rsidR="00B91743" w:rsidRPr="000C67BC" w:rsidRDefault="00B91743" w:rsidP="00AF5175">
      <w:pPr>
        <w:shd w:val="clear" w:color="auto" w:fill="FFFFFF"/>
        <w:spacing w:line="360" w:lineRule="auto"/>
        <w:jc w:val="both"/>
        <w:rPr>
          <w:rFonts w:cs="Times New Roman"/>
          <w:b/>
          <w:color w:val="000000" w:themeColor="text1"/>
          <w:szCs w:val="24"/>
          <w:lang w:val="pt-BR"/>
        </w:rPr>
      </w:pPr>
    </w:p>
    <w:p w:rsidR="00B91743" w:rsidRPr="000C67BC" w:rsidRDefault="00B91743" w:rsidP="00431BE9">
      <w:pPr>
        <w:spacing w:after="0" w:line="276" w:lineRule="auto"/>
        <w:jc w:val="both"/>
        <w:rPr>
          <w:rFonts w:eastAsia="Palatino Linotype" w:cs="Times New Roman"/>
          <w:color w:val="000000" w:themeColor="text1"/>
        </w:rPr>
      </w:pPr>
      <w:r w:rsidRPr="00C9285A">
        <w:rPr>
          <w:rFonts w:cs="Times New Roman"/>
          <w:b/>
          <w:color w:val="0000FF"/>
          <w:szCs w:val="24"/>
          <w:lang w:val="pt-BR"/>
        </w:rPr>
        <w:lastRenderedPageBreak/>
        <w:t>Câu 3.</w:t>
      </w:r>
      <w:r w:rsidRPr="000C67BC">
        <w:rPr>
          <w:rFonts w:cs="Times New Roman"/>
          <w:b/>
          <w:color w:val="000000" w:themeColor="text1"/>
          <w:szCs w:val="24"/>
          <w:lang w:val="pt-BR"/>
        </w:rPr>
        <w:t xml:space="preserve"> </w:t>
      </w:r>
      <w:r w:rsidRPr="000C67BC">
        <w:rPr>
          <w:rFonts w:eastAsia="Palatino Linotype" w:cs="Times New Roman"/>
          <w:color w:val="000000" w:themeColor="text1"/>
        </w:rPr>
        <w:t xml:space="preserve">Vào mùa hè, một số người thường có thường có thói quen uống trà đá. Để có một cốc trà đá chất lượng, người chủ quán rót khoảng 0,250 kg trà nóng ở </w:t>
      </w:r>
      <w:r w:rsidRPr="000C67BC">
        <w:rPr>
          <w:rFonts w:eastAsia="Palatino Linotype" w:cs="Times New Roman"/>
          <w:color w:val="000000" w:themeColor="text1"/>
          <w:position w:val="-10"/>
        </w:rPr>
        <w:object w:dxaOrig="750" w:dyaOrig="330">
          <v:shape id="_x0000_i2509" type="#_x0000_t75" style="width:37.5pt;height:16.5pt" o:ole="">
            <v:imagedata r:id="rId573" o:title=""/>
          </v:shape>
          <o:OLEObject Type="Embed" ProgID="Equation.DSMT4" ShapeID="_x0000_i2509" DrawAspect="Content" ObjectID="_1804450973" r:id="rId2929"/>
        </w:object>
      </w:r>
      <w:r w:rsidRPr="000C67BC">
        <w:rPr>
          <w:rFonts w:eastAsia="Palatino Linotype" w:cs="Times New Roman"/>
          <w:color w:val="000000" w:themeColor="text1"/>
        </w:rPr>
        <w:t xml:space="preserve"> vào cốc, sau đó cho tiếp m kg nước đá </w:t>
      </w:r>
      <w:r w:rsidRPr="000C67BC">
        <w:rPr>
          <w:rFonts w:eastAsia="Palatino Linotype" w:cs="Times New Roman"/>
          <w:color w:val="000000" w:themeColor="text1"/>
          <w:position w:val="-6"/>
        </w:rPr>
        <w:object w:dxaOrig="450" w:dyaOrig="270">
          <v:shape id="_x0000_i2510" type="#_x0000_t75" style="width:22.5pt;height:13.5pt" o:ole="">
            <v:imagedata r:id="rId575" o:title=""/>
          </v:shape>
          <o:OLEObject Type="Embed" ProgID="Equation.DSMT4" ShapeID="_x0000_i2510" DrawAspect="Content" ObjectID="_1804450974" r:id="rId2930"/>
        </w:object>
      </w:r>
      <w:r w:rsidRPr="000C67BC">
        <w:rPr>
          <w:rFonts w:eastAsia="Palatino Linotype" w:cs="Times New Roman"/>
          <w:color w:val="000000" w:themeColor="text1"/>
        </w:rPr>
        <w:t xml:space="preserve">. Cuối cùng được cốc trà đá ở nhiệt độ phù hợp nhất là </w:t>
      </w:r>
      <w:r w:rsidRPr="000C67BC">
        <w:rPr>
          <w:rFonts w:eastAsia="Palatino Linotype" w:cs="Times New Roman"/>
          <w:color w:val="000000" w:themeColor="text1"/>
          <w:position w:val="-10"/>
        </w:rPr>
        <w:object w:dxaOrig="750" w:dyaOrig="330">
          <v:shape id="_x0000_i2511" type="#_x0000_t75" style="width:37.5pt;height:16.5pt" o:ole="">
            <v:imagedata r:id="rId577" o:title=""/>
          </v:shape>
          <o:OLEObject Type="Embed" ProgID="Equation.DSMT4" ShapeID="_x0000_i2511" DrawAspect="Content" ObjectID="_1804450975" r:id="rId2931"/>
        </w:object>
      </w:r>
      <w:r w:rsidRPr="000C67BC">
        <w:rPr>
          <w:rFonts w:eastAsia="Palatino Linotype" w:cs="Times New Roman"/>
          <w:color w:val="000000" w:themeColor="text1"/>
        </w:rPr>
        <w:t xml:space="preserve">. Bỏ qua hao phí do trao đổi nhiệt với môi trường và cốc. Nhiệt dung riêng của nước đá là </w:t>
      </w:r>
      <w:r w:rsidRPr="000C67BC">
        <w:rPr>
          <w:rFonts w:eastAsia="Palatino Linotype" w:cs="Times New Roman"/>
          <w:color w:val="000000" w:themeColor="text1"/>
          <w:position w:val="-10"/>
        </w:rPr>
        <w:object w:dxaOrig="1650" w:dyaOrig="330">
          <v:shape id="_x0000_i2512" type="#_x0000_t75" style="width:81pt;height:16.5pt" o:ole="">
            <v:imagedata r:id="rId579" o:title=""/>
          </v:shape>
          <o:OLEObject Type="Embed" ProgID="Equation.DSMT4" ShapeID="_x0000_i2512" DrawAspect="Content" ObjectID="_1804450976" r:id="rId2932"/>
        </w:object>
      </w:r>
      <w:r w:rsidRPr="000C67BC">
        <w:rPr>
          <w:rFonts w:eastAsia="Palatino Linotype" w:cs="Times New Roman"/>
          <w:color w:val="000000" w:themeColor="text1"/>
        </w:rPr>
        <w:t xml:space="preserve">; nhiệt nóng chảy của nước đá là </w:t>
      </w:r>
      <w:r w:rsidRPr="000C67BC">
        <w:rPr>
          <w:rFonts w:eastAsia="Palatino Linotype" w:cs="Times New Roman"/>
          <w:color w:val="000000" w:themeColor="text1"/>
          <w:position w:val="-10"/>
        </w:rPr>
        <w:object w:dxaOrig="1410" w:dyaOrig="360">
          <v:shape id="_x0000_i2513" type="#_x0000_t75" style="width:71.25pt;height:16.5pt" o:ole="">
            <v:imagedata r:id="rId581" o:title=""/>
          </v:shape>
          <o:OLEObject Type="Embed" ProgID="Equation.DSMT4" ShapeID="_x0000_i2513" DrawAspect="Content" ObjectID="_1804450977" r:id="rId2933"/>
        </w:object>
      </w:r>
      <w:r w:rsidRPr="000C67BC">
        <w:rPr>
          <w:rFonts w:eastAsia="Palatino Linotype" w:cs="Times New Roman"/>
          <w:color w:val="000000" w:themeColor="text1"/>
        </w:rPr>
        <w:t>. Giá trị của m là bao nhiêu kg? (Viết kết quả đến hai chữ số sau dấu phẩy thập phân).</w:t>
      </w:r>
    </w:p>
    <w:p w:rsidR="00B91743" w:rsidRPr="000C67BC" w:rsidRDefault="00B91743" w:rsidP="00431BE9">
      <w:pPr>
        <w:spacing w:after="0" w:line="276" w:lineRule="auto"/>
        <w:ind w:left="567" w:hanging="567"/>
        <w:jc w:val="both"/>
        <w:rPr>
          <w:rFonts w:eastAsia="Palatino Linotype" w:cs="Times New Roman"/>
          <w:b/>
          <w:color w:val="000000" w:themeColor="text1"/>
        </w:rPr>
      </w:pPr>
      <w:r w:rsidRPr="000C67BC">
        <w:rPr>
          <w:rFonts w:cs="Times New Roman"/>
          <w:b/>
          <w:color w:val="000000" w:themeColor="text1"/>
          <w:szCs w:val="24"/>
          <w:lang w:val="pt-BR"/>
        </w:rPr>
        <w:t xml:space="preserve">Giải </w:t>
      </w:r>
    </w:p>
    <w:p w:rsidR="00B91743" w:rsidRPr="000C67BC" w:rsidRDefault="00B91743" w:rsidP="00431BE9">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0C67BC">
        <w:rPr>
          <w:color w:val="000000" w:themeColor="text1"/>
        </w:rPr>
        <w:t xml:space="preserve">Nhiệt lượng khối đồng toả ra bằng nhiệt lượng của nước thu vào: </w:t>
      </w:r>
    </w:p>
    <w:p w:rsidR="00B91743" w:rsidRPr="000C67BC" w:rsidRDefault="00B91743" w:rsidP="00431BE9">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0C67BC">
        <w:rPr>
          <w:color w:val="000000" w:themeColor="text1"/>
          <w:position w:val="-68"/>
        </w:rPr>
        <w:object w:dxaOrig="4740" w:dyaOrig="1605">
          <v:shape id="_x0000_i2514" type="#_x0000_t75" style="width:237pt;height:81pt" o:ole="">
            <v:imagedata r:id="rId2934" o:title=""/>
          </v:shape>
          <o:OLEObject Type="Embed" ProgID="Equation.DSMT4" ShapeID="_x0000_i2514" DrawAspect="Content" ObjectID="_1804450978" r:id="rId2935"/>
        </w:object>
      </w:r>
    </w:p>
    <w:p w:rsidR="00B91743" w:rsidRPr="000C67BC" w:rsidRDefault="00B91743" w:rsidP="00AF5175">
      <w:pPr>
        <w:shd w:val="clear" w:color="auto" w:fill="FFFFFF"/>
        <w:spacing w:line="360" w:lineRule="auto"/>
        <w:jc w:val="both"/>
        <w:rPr>
          <w:rFonts w:cs="Times New Roman"/>
          <w:b/>
          <w:color w:val="000000" w:themeColor="text1"/>
          <w:szCs w:val="24"/>
          <w:lang w:val="pt-BR"/>
        </w:rPr>
      </w:pPr>
    </w:p>
    <w:p w:rsidR="00B91743" w:rsidRPr="000C67BC" w:rsidRDefault="00B91743" w:rsidP="00F13A7F">
      <w:pPr>
        <w:spacing w:before="120" w:after="0" w:line="276" w:lineRule="auto"/>
        <w:contextualSpacing/>
        <w:jc w:val="both"/>
        <w:rPr>
          <w:rFonts w:eastAsia="Calibri" w:cs="Times New Roman"/>
          <w:bCs/>
          <w:color w:val="000000" w:themeColor="text1"/>
          <w:sz w:val="26"/>
          <w:szCs w:val="24"/>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eastAsia="Calibri" w:cs="Times New Roman"/>
          <w:bCs/>
          <w:color w:val="000000" w:themeColor="text1"/>
          <w:sz w:val="26"/>
          <w:szCs w:val="24"/>
        </w:rPr>
        <w:t xml:space="preserve">Trong một thí nghiệm xác định nhiệt hoá hơi riêng của nước, người ta dùng một ấm điện để đun sôi nước, khi nước sôi thì người ta mở nắp ấm cho nước bay hơi và tiến hành đo thời gian bay hơi của nước. Biết công suất của ấm, khối lượng nước và thời gian để nước bay hơi hết lần lượt là: P </w:t>
      </w:r>
      <w:r w:rsidRPr="000C67BC">
        <w:rPr>
          <w:rFonts w:eastAsia="Calibri" w:cs="Times New Roman"/>
          <w:b/>
          <w:color w:val="000000" w:themeColor="text1"/>
          <w:sz w:val="26"/>
          <w:szCs w:val="24"/>
        </w:rPr>
        <w:t xml:space="preserve">= </w:t>
      </w:r>
      <w:r w:rsidRPr="000C67BC">
        <w:rPr>
          <w:rFonts w:eastAsia="Calibri" w:cs="Times New Roman"/>
          <w:color w:val="000000" w:themeColor="text1"/>
          <w:sz w:val="26"/>
          <w:szCs w:val="24"/>
        </w:rPr>
        <w:t>1800 ± 10 </w:t>
      </w:r>
      <w:r w:rsidRPr="000C67BC">
        <w:rPr>
          <w:rFonts w:ascii="Cambria Math" w:eastAsia="Calibri" w:hAnsi="Cambria Math" w:cs="Cambria Math"/>
          <w:color w:val="000000" w:themeColor="text1"/>
          <w:sz w:val="26"/>
          <w:szCs w:val="24"/>
        </w:rPr>
        <w:t>𝑊</w:t>
      </w:r>
      <w:r w:rsidRPr="000C67BC">
        <w:rPr>
          <w:rFonts w:eastAsia="Calibri" w:cs="Times New Roman"/>
          <w:bCs/>
          <w:color w:val="000000" w:themeColor="text1"/>
          <w:sz w:val="26"/>
          <w:szCs w:val="24"/>
        </w:rPr>
        <w:t xml:space="preserve">; </w:t>
      </w:r>
      <w:r w:rsidRPr="000C67BC">
        <w:rPr>
          <w:rFonts w:ascii="Cambria Math" w:eastAsia="Calibri" w:hAnsi="Cambria Math" w:cs="Cambria Math"/>
          <w:color w:val="000000" w:themeColor="text1"/>
          <w:sz w:val="26"/>
          <w:szCs w:val="24"/>
        </w:rPr>
        <w:t>𝑚</w:t>
      </w:r>
      <w:r w:rsidRPr="000C67BC">
        <w:rPr>
          <w:rFonts w:eastAsia="Calibri" w:cs="Times New Roman"/>
          <w:color w:val="000000" w:themeColor="text1"/>
          <w:sz w:val="26"/>
          <w:szCs w:val="24"/>
        </w:rPr>
        <w:t xml:space="preserve"> = 150 ± 5 </w:t>
      </w:r>
      <w:r w:rsidRPr="000C67BC">
        <w:rPr>
          <w:rFonts w:ascii="Cambria Math" w:eastAsia="Calibri" w:hAnsi="Cambria Math" w:cs="Cambria Math"/>
          <w:color w:val="000000" w:themeColor="text1"/>
          <w:sz w:val="26"/>
          <w:szCs w:val="24"/>
        </w:rPr>
        <w:t>𝑔</w:t>
      </w:r>
      <w:r w:rsidRPr="000C67BC">
        <w:rPr>
          <w:rFonts w:eastAsia="Calibri" w:cs="Times New Roman"/>
          <w:b/>
          <w:bCs/>
          <w:color w:val="000000" w:themeColor="text1"/>
          <w:sz w:val="26"/>
          <w:szCs w:val="24"/>
        </w:rPr>
        <w:t xml:space="preserve">; </w:t>
      </w:r>
      <w:r w:rsidRPr="000C67BC">
        <w:rPr>
          <w:rFonts w:ascii="Cambria Math" w:eastAsia="Calibri" w:hAnsi="Cambria Math" w:cs="Cambria Math"/>
          <w:color w:val="000000" w:themeColor="text1"/>
          <w:sz w:val="26"/>
          <w:szCs w:val="24"/>
        </w:rPr>
        <w:t>𝑡</w:t>
      </w:r>
      <w:r w:rsidRPr="000C67BC">
        <w:rPr>
          <w:rFonts w:eastAsia="Calibri" w:cs="Times New Roman"/>
          <w:color w:val="000000" w:themeColor="text1"/>
          <w:sz w:val="26"/>
          <w:szCs w:val="24"/>
        </w:rPr>
        <w:t xml:space="preserve"> = 196 ± 1 </w:t>
      </w:r>
      <w:r w:rsidRPr="000C67BC">
        <w:rPr>
          <w:rFonts w:ascii="Cambria Math" w:eastAsia="Calibri" w:hAnsi="Cambria Math" w:cs="Cambria Math"/>
          <w:color w:val="000000" w:themeColor="text1"/>
          <w:sz w:val="26"/>
          <w:szCs w:val="24"/>
        </w:rPr>
        <w:t>𝑠</w:t>
      </w:r>
      <w:r w:rsidRPr="000C67BC">
        <w:rPr>
          <w:rFonts w:eastAsia="Calibri" w:cs="Times New Roman"/>
          <w:b/>
          <w:bCs/>
          <w:color w:val="000000" w:themeColor="text1"/>
          <w:sz w:val="26"/>
          <w:szCs w:val="24"/>
        </w:rPr>
        <w:t xml:space="preserve">. </w:t>
      </w:r>
      <w:r w:rsidRPr="000C67BC">
        <w:rPr>
          <w:rFonts w:eastAsia="Calibri" w:cs="Times New Roman"/>
          <w:bCs/>
          <w:color w:val="000000" w:themeColor="text1"/>
          <w:sz w:val="26"/>
          <w:szCs w:val="24"/>
        </w:rPr>
        <w:t>Cho rằng ấm luôn hoạt động đúng định mức, mọi hao phí nhiệt là không đáng kể. Sai số của nhiệt hoá hơi riêng trong cách làm này bằng bao nhiêu %? Kết quả làm tròn về 1 chữ số thập phân sau dấu phẩy</w:t>
      </w:r>
    </w:p>
    <w:p w:rsidR="00B91743" w:rsidRPr="000C67BC" w:rsidRDefault="00B91743" w:rsidP="00F13A7F">
      <w:pPr>
        <w:spacing w:before="120" w:after="0" w:line="276" w:lineRule="auto"/>
        <w:contextualSpacing/>
        <w:jc w:val="both"/>
        <w:rPr>
          <w:rFonts w:eastAsia="Calibri" w:cs="Times New Roman"/>
          <w:bCs/>
          <w:color w:val="000000" w:themeColor="text1"/>
          <w:sz w:val="26"/>
          <w:szCs w:val="24"/>
        </w:rPr>
      </w:pPr>
    </w:p>
    <w:p w:rsidR="00B91743" w:rsidRPr="000C67BC" w:rsidRDefault="00B91743" w:rsidP="00512FD0">
      <w:pPr>
        <w:spacing w:after="200" w:line="276" w:lineRule="auto"/>
        <w:rPr>
          <w:rFonts w:eastAsia="Calibri" w:cs="Times New Roman"/>
          <w:b/>
          <w:color w:val="000000" w:themeColor="text1"/>
          <w:sz w:val="26"/>
          <w:szCs w:val="24"/>
        </w:rPr>
      </w:pPr>
      <w:r w:rsidRPr="000C67BC">
        <w:rPr>
          <w:rFonts w:eastAsia="Calibri" w:cs="Times New Roman"/>
          <w:b/>
          <w:color w:val="000000" w:themeColor="text1"/>
          <w:sz w:val="26"/>
          <w:szCs w:val="24"/>
        </w:rPr>
        <w:t xml:space="preserve">Giải </w:t>
      </w:r>
    </w:p>
    <w:p w:rsidR="00B91743" w:rsidRPr="000C67BC" w:rsidRDefault="00B91743" w:rsidP="00F13A7F">
      <w:pPr>
        <w:spacing w:before="120" w:after="0" w:line="276" w:lineRule="auto"/>
        <w:ind w:firstLine="720"/>
        <w:contextualSpacing/>
        <w:jc w:val="both"/>
        <w:rPr>
          <w:rFonts w:eastAsia="Calibri" w:cs="Times New Roman"/>
          <w:bCs/>
          <w:color w:val="000000" w:themeColor="text1"/>
          <w:sz w:val="26"/>
          <w:szCs w:val="24"/>
        </w:rPr>
      </w:pPr>
      <w:r w:rsidRPr="000C67BC">
        <w:rPr>
          <w:rFonts w:eastAsia="Calibri" w:cs="Times New Roman"/>
          <w:bCs/>
          <w:color w:val="000000" w:themeColor="text1"/>
          <w:sz w:val="26"/>
          <w:szCs w:val="24"/>
        </w:rPr>
        <w:t>Nhiệt hoá hơi riêng</w:t>
      </w:r>
    </w:p>
    <w:p w:rsidR="00B91743" w:rsidRPr="000C67BC" w:rsidRDefault="00B91743" w:rsidP="00F13A7F">
      <w:pPr>
        <w:shd w:val="clear" w:color="auto" w:fill="FFFFFF"/>
        <w:spacing w:line="360" w:lineRule="auto"/>
        <w:jc w:val="both"/>
        <w:rPr>
          <w:rFonts w:cs="Times New Roman"/>
          <w:b/>
          <w:color w:val="000000" w:themeColor="text1"/>
          <w:szCs w:val="24"/>
          <w:lang w:val="pt-BR"/>
        </w:rPr>
      </w:pPr>
      <w:r w:rsidRPr="000C67BC">
        <w:rPr>
          <w:rFonts w:eastAsia="Calibri" w:cs="Times New Roman"/>
          <w:bCs/>
          <w:color w:val="000000" w:themeColor="text1"/>
          <w:position w:val="-106"/>
          <w:sz w:val="26"/>
          <w:szCs w:val="24"/>
        </w:rPr>
        <w:object w:dxaOrig="5539" w:dyaOrig="2980">
          <v:shape id="_x0000_i2515" type="#_x0000_t75" style="width:276pt;height:149.25pt" o:ole="">
            <v:imagedata r:id="rId2217" o:title=""/>
          </v:shape>
          <o:OLEObject Type="Embed" ProgID="Equation.DSMT4" ShapeID="_x0000_i2515" DrawAspect="Content" ObjectID="_1804450979" r:id="rId2936"/>
        </w:object>
      </w:r>
    </w:p>
    <w:p w:rsidR="00B91743" w:rsidRPr="000C67BC" w:rsidRDefault="00B91743" w:rsidP="00F13A7F">
      <w:pPr>
        <w:shd w:val="clear" w:color="auto" w:fill="FFFFFF"/>
        <w:spacing w:line="360" w:lineRule="auto"/>
        <w:jc w:val="both"/>
        <w:rPr>
          <w:rFonts w:cs="Times New Roman"/>
          <w:b/>
          <w:color w:val="000000" w:themeColor="text1"/>
          <w:szCs w:val="24"/>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lang w:val="vi-VN"/>
        </w:rPr>
        <w:t>Trong thí nghiệm về giao thoa sóng trên mặt nước, hai nguồn kết hợp A, B dao động với tần số f = 16 Hz và cùng pha. Tại điểm M cách các nguồn lần lượt là d</w:t>
      </w:r>
      <w:r w:rsidRPr="000C67BC">
        <w:rPr>
          <w:rFonts w:cs="Times New Roman"/>
          <w:color w:val="000000" w:themeColor="text1"/>
          <w:szCs w:val="24"/>
          <w:vertAlign w:val="subscript"/>
          <w:lang w:val="vi-VN"/>
        </w:rPr>
        <w:t>1</w:t>
      </w:r>
      <w:r w:rsidRPr="000C67BC">
        <w:rPr>
          <w:rFonts w:cs="Times New Roman"/>
          <w:color w:val="000000" w:themeColor="text1"/>
          <w:szCs w:val="24"/>
          <w:lang w:val="vi-VN"/>
        </w:rPr>
        <w:t xml:space="preserve"> =30 cm, d</w:t>
      </w:r>
      <w:r w:rsidRPr="000C67BC">
        <w:rPr>
          <w:rFonts w:cs="Times New Roman"/>
          <w:color w:val="000000" w:themeColor="text1"/>
          <w:szCs w:val="24"/>
          <w:vertAlign w:val="subscript"/>
          <w:lang w:val="vi-VN"/>
        </w:rPr>
        <w:t>2</w:t>
      </w:r>
      <w:r w:rsidRPr="000C67BC">
        <w:rPr>
          <w:rFonts w:cs="Times New Roman"/>
          <w:color w:val="000000" w:themeColor="text1"/>
          <w:szCs w:val="24"/>
          <w:lang w:val="vi-VN"/>
        </w:rPr>
        <w:t xml:space="preserve"> = 25,5 cm, sóng có biên độ cực đại. Giữa M và đường trung trực AB có hai dãy cực đại khác thì tốc độ truyền sóng trên mặt nước là bao nhiêu (cm/s)?</w:t>
      </w:r>
    </w:p>
    <w:p w:rsidR="00B91743" w:rsidRPr="000C67BC" w:rsidRDefault="00B91743" w:rsidP="00512FD0">
      <w:pPr>
        <w:spacing w:after="0" w:line="240" w:lineRule="auto"/>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F13A7F">
      <w:pPr>
        <w:spacing w:after="0" w:line="240" w:lineRule="auto"/>
        <w:rPr>
          <w:rFonts w:cs="Times New Roman"/>
          <w:b/>
          <w:bCs/>
          <w:color w:val="000000" w:themeColor="text1"/>
          <w:szCs w:val="24"/>
          <w:lang w:val="vi-VN"/>
        </w:rPr>
      </w:pPr>
      <w:r w:rsidRPr="000C67BC">
        <w:rPr>
          <w:rFonts w:cs="Times New Roman"/>
          <w:color w:val="000000" w:themeColor="text1"/>
          <w:szCs w:val="24"/>
          <w:lang w:val="vi-VN"/>
        </w:rPr>
        <w:lastRenderedPageBreak/>
        <w:t xml:space="preserve">Vì giữa M và đường trung trực còn hai dãy cực đại khác nên M là dãy cực đại thứ 3, ứng với </w:t>
      </w:r>
      <w:r w:rsidRPr="000C67BC">
        <w:rPr>
          <w:rFonts w:cs="Times New Roman"/>
          <w:color w:val="000000" w:themeColor="text1"/>
          <w:szCs w:val="24"/>
        </w:rPr>
        <w:t xml:space="preserve">     </w:t>
      </w:r>
      <w:r w:rsidRPr="000C67BC">
        <w:rPr>
          <w:rFonts w:cs="Times New Roman"/>
          <w:color w:val="000000" w:themeColor="text1"/>
          <w:szCs w:val="24"/>
          <w:lang w:val="vi-VN"/>
        </w:rPr>
        <w:t>k</w:t>
      </w:r>
      <w:r w:rsidRPr="000C67BC">
        <w:rPr>
          <w:rFonts w:cs="Times New Roman"/>
          <w:color w:val="000000" w:themeColor="text1"/>
          <w:szCs w:val="24"/>
        </w:rPr>
        <w:t xml:space="preserve"> </w:t>
      </w:r>
      <w:r w:rsidRPr="000C67BC">
        <w:rPr>
          <w:rFonts w:cs="Times New Roman"/>
          <w:color w:val="000000" w:themeColor="text1"/>
          <w:szCs w:val="24"/>
          <w:lang w:val="vi-VN"/>
        </w:rPr>
        <w:t>= 3</w:t>
      </w:r>
    </w:p>
    <w:p w:rsidR="00B91743" w:rsidRPr="000C67BC" w:rsidRDefault="00B91743" w:rsidP="00F13A7F">
      <w:pPr>
        <w:autoSpaceDE w:val="0"/>
        <w:autoSpaceDN w:val="0"/>
        <w:adjustRightInd w:val="0"/>
        <w:spacing w:after="0" w:line="240" w:lineRule="auto"/>
        <w:rPr>
          <w:rFonts w:cs="Times New Roman"/>
          <w:color w:val="000000" w:themeColor="text1"/>
          <w:szCs w:val="24"/>
          <w:lang w:val="vi-VN"/>
        </w:rPr>
      </w:pPr>
      <w:r w:rsidRPr="000C67BC">
        <w:rPr>
          <w:rFonts w:cs="Times New Roman"/>
          <w:color w:val="000000" w:themeColor="text1"/>
          <w:szCs w:val="24"/>
          <w:lang w:val="vi-VN"/>
        </w:rPr>
        <w:t>Áp dụng công thức điều kiện cực đại giao thoa sóng nước hai nguồn cùng pha:</w:t>
      </w:r>
    </w:p>
    <w:p w:rsidR="00B91743" w:rsidRPr="000C67BC" w:rsidRDefault="00B91743" w:rsidP="00F13A7F">
      <w:pPr>
        <w:autoSpaceDE w:val="0"/>
        <w:autoSpaceDN w:val="0"/>
        <w:adjustRightInd w:val="0"/>
        <w:spacing w:after="0" w:line="240" w:lineRule="auto"/>
        <w:ind w:left="992"/>
        <w:rPr>
          <w:rFonts w:cs="Times New Roman"/>
          <w:color w:val="000000" w:themeColor="text1"/>
          <w:szCs w:val="24"/>
        </w:rPr>
      </w:pPr>
      <w:r w:rsidRPr="000C67BC">
        <w:rPr>
          <w:rFonts w:cs="Times New Roman"/>
          <w:color w:val="000000" w:themeColor="text1"/>
          <w:position w:val="-12"/>
          <w:szCs w:val="24"/>
        </w:rPr>
        <w:object w:dxaOrig="4260" w:dyaOrig="360">
          <v:shape id="_x0000_i2516" type="#_x0000_t75" style="width:213pt;height:18.75pt" o:ole="">
            <v:imagedata r:id="rId2937" o:title=""/>
          </v:shape>
          <o:OLEObject Type="Embed" ProgID="Equation.DSMT4" ShapeID="_x0000_i2516" DrawAspect="Content" ObjectID="_1804450980" r:id="rId2938"/>
        </w:object>
      </w:r>
    </w:p>
    <w:p w:rsidR="00B91743" w:rsidRPr="000C67BC" w:rsidRDefault="00B91743" w:rsidP="00F13A7F">
      <w:pPr>
        <w:pStyle w:val="Body"/>
        <w:rPr>
          <w:color w:val="000000" w:themeColor="text1"/>
        </w:rPr>
      </w:pPr>
      <w:r w:rsidRPr="000C67BC">
        <w:rPr>
          <w:color w:val="000000" w:themeColor="text1"/>
        </w:rPr>
        <w:t xml:space="preserve">Bước sóng: </w:t>
      </w:r>
      <w:r w:rsidRPr="000C67BC">
        <w:rPr>
          <w:color w:val="000000" w:themeColor="text1"/>
          <w:position w:val="-28"/>
        </w:rPr>
        <w:object w:dxaOrig="4080" w:dyaOrig="660">
          <v:shape id="_x0000_i2517" type="#_x0000_t75" style="width:204pt;height:33pt" o:ole="">
            <v:imagedata r:id="rId2939" o:title=""/>
          </v:shape>
          <o:OLEObject Type="Embed" ProgID="Equation.DSMT4" ShapeID="_x0000_i2517" DrawAspect="Content" ObjectID="_1804450981" r:id="rId2940"/>
        </w:object>
      </w:r>
    </w:p>
    <w:p w:rsidR="00B91743" w:rsidRPr="000C67BC" w:rsidRDefault="00B91743" w:rsidP="00AF5175">
      <w:pPr>
        <w:shd w:val="clear" w:color="auto" w:fill="FFFFFF"/>
        <w:spacing w:line="360" w:lineRule="auto"/>
        <w:jc w:val="both"/>
        <w:rPr>
          <w:rFonts w:cs="Times New Roman"/>
          <w:b/>
          <w:color w:val="000000" w:themeColor="text1"/>
          <w:szCs w:val="24"/>
          <w:lang w:val="pt-BR"/>
        </w:rPr>
      </w:pPr>
    </w:p>
    <w:p w:rsidR="00B91743" w:rsidRPr="000C67BC" w:rsidRDefault="00B91743" w:rsidP="00F13A7F">
      <w:pPr>
        <w:tabs>
          <w:tab w:val="left" w:pos="720"/>
          <w:tab w:val="left" w:pos="2552"/>
        </w:tabs>
        <w:spacing w:line="276" w:lineRule="auto"/>
        <w:rPr>
          <w:rFonts w:cs="Times New Roman"/>
          <w:color w:val="000000" w:themeColor="text1"/>
          <w:szCs w:val="24"/>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szCs w:val="24"/>
        </w:rPr>
        <w:t>Một lượng khí lý tưởng ở nhiệt độ 27</w:t>
      </w:r>
      <w:r w:rsidRPr="000C67BC">
        <w:rPr>
          <w:rFonts w:cs="Times New Roman"/>
          <w:color w:val="000000" w:themeColor="text1"/>
          <w:szCs w:val="24"/>
          <w:vertAlign w:val="superscript"/>
        </w:rPr>
        <w:t>o</w:t>
      </w:r>
      <w:r w:rsidRPr="000C67BC">
        <w:rPr>
          <w:rFonts w:cs="Times New Roman"/>
          <w:color w:val="000000" w:themeColor="text1"/>
          <w:szCs w:val="24"/>
        </w:rPr>
        <w:t>C được biến đổi qua hai giai đoạn: Nén đẳng nhiệt từ thể tích V</w:t>
      </w:r>
      <w:r w:rsidRPr="000C67BC">
        <w:rPr>
          <w:rFonts w:cs="Times New Roman"/>
          <w:color w:val="000000" w:themeColor="text1"/>
          <w:szCs w:val="24"/>
          <w:vertAlign w:val="subscript"/>
        </w:rPr>
        <w:t>1</w:t>
      </w:r>
      <w:r w:rsidRPr="000C67BC">
        <w:rPr>
          <w:rFonts w:cs="Times New Roman"/>
          <w:color w:val="000000" w:themeColor="text1"/>
          <w:szCs w:val="24"/>
        </w:rPr>
        <w:t xml:space="preserve"> về V</w:t>
      </w:r>
      <w:r w:rsidRPr="000C67BC">
        <w:rPr>
          <w:rFonts w:cs="Times New Roman"/>
          <w:color w:val="000000" w:themeColor="text1"/>
          <w:szCs w:val="24"/>
          <w:vertAlign w:val="subscript"/>
        </w:rPr>
        <w:t>2</w:t>
      </w:r>
      <w:r w:rsidRPr="000C67BC">
        <w:rPr>
          <w:rFonts w:cs="Times New Roman"/>
          <w:color w:val="000000" w:themeColor="text1"/>
          <w:szCs w:val="24"/>
        </w:rPr>
        <w:t xml:space="preserve"> thì áp suất tăng từ p</w:t>
      </w:r>
      <w:r w:rsidRPr="000C67BC">
        <w:rPr>
          <w:rFonts w:cs="Times New Roman"/>
          <w:color w:val="000000" w:themeColor="text1"/>
          <w:szCs w:val="24"/>
          <w:vertAlign w:val="subscript"/>
        </w:rPr>
        <w:t>1</w:t>
      </w:r>
      <w:r w:rsidRPr="000C67BC">
        <w:rPr>
          <w:rFonts w:cs="Times New Roman"/>
          <w:color w:val="000000" w:themeColor="text1"/>
          <w:szCs w:val="24"/>
        </w:rPr>
        <w:t xml:space="preserve"> đến p</w:t>
      </w:r>
      <w:r w:rsidRPr="000C67BC">
        <w:rPr>
          <w:rFonts w:cs="Times New Roman"/>
          <w:color w:val="000000" w:themeColor="text1"/>
          <w:szCs w:val="24"/>
          <w:vertAlign w:val="subscript"/>
        </w:rPr>
        <w:t>2</w:t>
      </w:r>
      <w:r w:rsidRPr="000C67BC">
        <w:rPr>
          <w:rFonts w:cs="Times New Roman"/>
          <w:color w:val="000000" w:themeColor="text1"/>
          <w:szCs w:val="24"/>
        </w:rPr>
        <w:t xml:space="preserve"> = 2,5p</w:t>
      </w:r>
      <w:r w:rsidRPr="000C67BC">
        <w:rPr>
          <w:rFonts w:cs="Times New Roman"/>
          <w:color w:val="000000" w:themeColor="text1"/>
          <w:szCs w:val="24"/>
          <w:vertAlign w:val="subscript"/>
        </w:rPr>
        <w:t>1</w:t>
      </w:r>
      <w:r w:rsidRPr="000C67BC">
        <w:rPr>
          <w:rFonts w:cs="Times New Roman"/>
          <w:color w:val="000000" w:themeColor="text1"/>
          <w:szCs w:val="24"/>
        </w:rPr>
        <w:t>. Sau đó cho dãn nở đẳng áp trở về thể tích ban đầu như hình vẽ. Nhiệt độ cuối cùng của khí là bao nhiêu</w:t>
      </w:r>
      <w:r w:rsidRPr="000C67BC">
        <w:rPr>
          <w:rFonts w:cs="Times New Roman"/>
          <w:color w:val="000000" w:themeColor="text1"/>
          <w:position w:val="-6"/>
          <w:szCs w:val="24"/>
          <w:lang w:val="nl-NL"/>
        </w:rPr>
        <w:object w:dxaOrig="360" w:dyaOrig="320">
          <v:shape id="_x0000_i2518" type="#_x0000_t75" alt="n113 zalo Gv Ly Trang Tuyen Quang" style="width:15.75pt;height:14.25pt" o:ole="">
            <v:imagedata r:id="rId584" o:title=""/>
          </v:shape>
          <o:OLEObject Type="Embed" ProgID="Equation.DSMT4" ShapeID="_x0000_i2518" DrawAspect="Content" ObjectID="_1804450982" r:id="rId2941"/>
        </w:object>
      </w:r>
      <w:r w:rsidRPr="000C67BC">
        <w:rPr>
          <w:rFonts w:cs="Times New Roman"/>
          <w:color w:val="000000" w:themeColor="text1"/>
          <w:szCs w:val="24"/>
        </w:rPr>
        <w:t>?</w:t>
      </w:r>
    </w:p>
    <w:p w:rsidR="00B91743" w:rsidRPr="000C67BC" w:rsidRDefault="00B91743" w:rsidP="00F13A7F">
      <w:pPr>
        <w:tabs>
          <w:tab w:val="left" w:pos="720"/>
          <w:tab w:val="left" w:pos="2552"/>
        </w:tabs>
        <w:spacing w:line="276" w:lineRule="auto"/>
        <w:rPr>
          <w:rFonts w:cs="Times New Roman"/>
          <w:color w:val="000000" w:themeColor="text1"/>
          <w:szCs w:val="24"/>
        </w:rPr>
      </w:pPr>
      <w:r w:rsidRPr="000C67BC">
        <w:rPr>
          <w:rFonts w:cs="Times New Roman"/>
          <w:noProof/>
          <w:color w:val="000000" w:themeColor="text1"/>
          <w:szCs w:val="24"/>
        </w:rPr>
        <w:drawing>
          <wp:inline distT="0" distB="0" distL="0" distR="0" wp14:anchorId="5C82A32A" wp14:editId="1ABA7294">
            <wp:extent cx="1447332" cy="1281776"/>
            <wp:effectExtent l="0" t="0" r="635" b="0"/>
            <wp:docPr id="256" name="Picture 2" descr="A diagram of a curv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72394" name="Picture 2" descr="A diagram of a curve  Description automatically generated"/>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1450808" cy="1284855"/>
                    </a:xfrm>
                    <a:prstGeom prst="rect">
                      <a:avLst/>
                    </a:prstGeom>
                    <a:noFill/>
                    <a:ln>
                      <a:noFill/>
                    </a:ln>
                  </pic:spPr>
                </pic:pic>
              </a:graphicData>
            </a:graphic>
          </wp:inline>
        </w:drawing>
      </w:r>
    </w:p>
    <w:p w:rsidR="00B91743" w:rsidRPr="000C67BC" w:rsidRDefault="00B91743" w:rsidP="00F13A7F">
      <w:pPr>
        <w:tabs>
          <w:tab w:val="left" w:pos="284"/>
          <w:tab w:val="left" w:pos="2552"/>
          <w:tab w:val="left" w:pos="4820"/>
          <w:tab w:val="left" w:pos="7088"/>
        </w:tabs>
        <w:spacing w:after="0" w:line="240" w:lineRule="auto"/>
        <w:contextualSpacing/>
        <w:jc w:val="both"/>
        <w:rPr>
          <w:rFonts w:eastAsia="Times New Roman" w:cs="Times New Roman"/>
          <w:b/>
          <w:bCs/>
          <w:color w:val="000000" w:themeColor="text1"/>
          <w:szCs w:val="24"/>
          <w:lang w:val="en-SG" w:eastAsia="en-SG"/>
        </w:rPr>
      </w:pPr>
      <w:r w:rsidRPr="000C67BC">
        <w:rPr>
          <w:rFonts w:eastAsia="Times New Roman" w:cs="Times New Roman"/>
          <w:b/>
          <w:bCs/>
          <w:color w:val="000000" w:themeColor="text1"/>
          <w:szCs w:val="24"/>
          <w:lang w:val="en-SG" w:eastAsia="en-SG"/>
        </w:rPr>
        <w:t xml:space="preserve">Giải </w:t>
      </w:r>
    </w:p>
    <w:p w:rsidR="00B91743" w:rsidRPr="000C67BC" w:rsidRDefault="00B91743" w:rsidP="00F13A7F">
      <w:pPr>
        <w:tabs>
          <w:tab w:val="left" w:pos="2552"/>
        </w:tabs>
        <w:spacing w:line="276" w:lineRule="auto"/>
        <w:jc w:val="both"/>
        <w:rPr>
          <w:rFonts w:eastAsia="Calibri" w:cs="Times New Roman"/>
          <w:iCs/>
          <w:color w:val="000000" w:themeColor="text1"/>
          <w:szCs w:val="24"/>
          <w:lang w:val="fr-FR"/>
          <w14:ligatures w14:val="standardContextual"/>
        </w:rPr>
      </w:pPr>
      <w:r w:rsidRPr="000C67BC">
        <w:rPr>
          <w:rFonts w:eastAsia="Calibri" w:cs="Times New Roman"/>
          <w:iCs/>
          <w:color w:val="000000" w:themeColor="text1"/>
          <w:szCs w:val="24"/>
          <w:lang w:val="fr-FR"/>
          <w14:ligatures w14:val="standardContextual"/>
        </w:rPr>
        <w:t xml:space="preserve">Trạng thái 1 </w:t>
      </w:r>
      <w:r w:rsidRPr="000C67BC">
        <w:rPr>
          <w:rFonts w:eastAsia="Calibri" w:cs="Times New Roman"/>
          <w:iCs/>
          <w:color w:val="000000" w:themeColor="text1"/>
          <w:position w:val="-50"/>
          <w:szCs w:val="24"/>
          <w:lang w:val="fr-FR"/>
          <w14:ligatures w14:val="standardContextual"/>
        </w:rPr>
        <w:object w:dxaOrig="2220" w:dyaOrig="1120">
          <v:shape id="_x0000_i2519" type="#_x0000_t75" alt="n113 zalo Gv Ly Trang Tuyen Quang" style="width:110.25pt;height:57.75pt" o:ole="">
            <v:imagedata r:id="rId2942" o:title=""/>
          </v:shape>
          <o:OLEObject Type="Embed" ProgID="Equation.DSMT4" ShapeID="_x0000_i2519" DrawAspect="Content" ObjectID="_1804450983" r:id="rId2943"/>
        </w:object>
      </w:r>
      <w:r w:rsidRPr="000C67BC">
        <w:rPr>
          <w:rFonts w:eastAsia="Calibri" w:cs="Times New Roman"/>
          <w:iCs/>
          <w:color w:val="000000" w:themeColor="text1"/>
          <w:szCs w:val="24"/>
          <w:lang w:val="fr-FR"/>
          <w14:ligatures w14:val="standardContextual"/>
        </w:rPr>
        <w:t xml:space="preserve"> </w:t>
      </w:r>
    </w:p>
    <w:p w:rsidR="00B91743" w:rsidRPr="000C67BC" w:rsidRDefault="00B91743" w:rsidP="00F13A7F">
      <w:pPr>
        <w:tabs>
          <w:tab w:val="left" w:pos="2552"/>
        </w:tabs>
        <w:spacing w:line="276" w:lineRule="auto"/>
        <w:jc w:val="both"/>
        <w:rPr>
          <w:rFonts w:eastAsia="Calibri" w:cs="Times New Roman"/>
          <w:iCs/>
          <w:color w:val="000000" w:themeColor="text1"/>
          <w:szCs w:val="24"/>
          <w:lang w:val="fr-FR"/>
          <w14:ligatures w14:val="standardContextual"/>
        </w:rPr>
      </w:pPr>
      <w:r w:rsidRPr="000C67BC">
        <w:rPr>
          <w:rFonts w:eastAsia="Calibri" w:cs="Times New Roman"/>
          <w:iCs/>
          <w:color w:val="000000" w:themeColor="text1"/>
          <w:szCs w:val="24"/>
          <w:lang w:val="fr-FR"/>
          <w14:ligatures w14:val="standardContextual"/>
        </w:rPr>
        <w:t>Trạng thái 2 </w:t>
      </w:r>
      <w:r w:rsidRPr="000C67BC">
        <w:rPr>
          <w:rFonts w:eastAsia="Calibri" w:cs="Times New Roman"/>
          <w:iCs/>
          <w:color w:val="000000" w:themeColor="text1"/>
          <w:position w:val="-50"/>
          <w:szCs w:val="24"/>
          <w:lang w:val="fr-FR"/>
          <w14:ligatures w14:val="standardContextual"/>
        </w:rPr>
        <w:object w:dxaOrig="1600" w:dyaOrig="1120">
          <v:shape id="_x0000_i2520" type="#_x0000_t75" alt="n113 zalo Gv Ly Trang Tuyen Quang" style="width:80.25pt;height:57.75pt" o:ole="">
            <v:imagedata r:id="rId2944" o:title=""/>
          </v:shape>
          <o:OLEObject Type="Embed" ProgID="Equation.DSMT4" ShapeID="_x0000_i2520" DrawAspect="Content" ObjectID="_1804450984" r:id="rId2945"/>
        </w:object>
      </w:r>
      <w:r w:rsidRPr="000C67BC">
        <w:rPr>
          <w:rFonts w:eastAsia="Calibri" w:cs="Times New Roman"/>
          <w:iCs/>
          <w:color w:val="000000" w:themeColor="text1"/>
          <w:szCs w:val="24"/>
          <w:lang w:val="fr-FR"/>
          <w14:ligatures w14:val="standardContextual"/>
        </w:rPr>
        <w:t xml:space="preserve">         </w:t>
      </w:r>
    </w:p>
    <w:p w:rsidR="00B91743" w:rsidRPr="000C67BC" w:rsidRDefault="00B91743" w:rsidP="00F13A7F">
      <w:pPr>
        <w:tabs>
          <w:tab w:val="left" w:pos="2552"/>
        </w:tabs>
        <w:spacing w:line="276" w:lineRule="auto"/>
        <w:jc w:val="both"/>
        <w:rPr>
          <w:rFonts w:eastAsia="Calibri" w:cs="Times New Roman"/>
          <w:iCs/>
          <w:color w:val="000000" w:themeColor="text1"/>
          <w:szCs w:val="24"/>
          <w:lang w:val="fr-FR"/>
          <w14:ligatures w14:val="standardContextual"/>
        </w:rPr>
      </w:pPr>
      <w:r w:rsidRPr="000C67BC">
        <w:rPr>
          <w:rFonts w:eastAsia="Calibri" w:cs="Times New Roman"/>
          <w:iCs/>
          <w:color w:val="000000" w:themeColor="text1"/>
          <w:szCs w:val="24"/>
          <w:lang w:val="fr-FR"/>
          <w14:ligatures w14:val="standardContextual"/>
        </w:rPr>
        <w:t>Trạng thái 3 </w:t>
      </w:r>
      <w:r w:rsidRPr="000C67BC">
        <w:rPr>
          <w:rFonts w:eastAsia="Calibri" w:cs="Times New Roman"/>
          <w:iCs/>
          <w:color w:val="000000" w:themeColor="text1"/>
          <w:position w:val="-50"/>
          <w:szCs w:val="24"/>
          <w:lang w:val="fr-FR"/>
          <w14:ligatures w14:val="standardContextual"/>
        </w:rPr>
        <w:object w:dxaOrig="920" w:dyaOrig="1120">
          <v:shape id="_x0000_i2521" type="#_x0000_t75" alt="n113 zalo Gv Ly Trang Tuyen Quang" style="width:42pt;height:57.75pt" o:ole="">
            <v:imagedata r:id="rId2946" o:title=""/>
          </v:shape>
          <o:OLEObject Type="Embed" ProgID="Equation.DSMT4" ShapeID="_x0000_i2521" DrawAspect="Content" ObjectID="_1804450985" r:id="rId2947"/>
        </w:object>
      </w:r>
      <w:r w:rsidRPr="000C67BC">
        <w:rPr>
          <w:rFonts w:eastAsia="Calibri" w:cs="Times New Roman"/>
          <w:iCs/>
          <w:color w:val="000000" w:themeColor="text1"/>
          <w:szCs w:val="24"/>
          <w:lang w:val="fr-FR"/>
          <w14:ligatures w14:val="standardContextual"/>
        </w:rPr>
        <w:t xml:space="preserve">         </w:t>
      </w:r>
    </w:p>
    <w:p w:rsidR="00B91743" w:rsidRPr="000C67BC" w:rsidRDefault="00B91743" w:rsidP="00F13A7F">
      <w:pPr>
        <w:tabs>
          <w:tab w:val="left" w:pos="2552"/>
        </w:tabs>
        <w:spacing w:line="276" w:lineRule="auto"/>
        <w:jc w:val="both"/>
        <w:rPr>
          <w:rFonts w:eastAsia="Calibri" w:cs="Times New Roman"/>
          <w:iCs/>
          <w:color w:val="000000" w:themeColor="text1"/>
          <w:szCs w:val="24"/>
          <w:lang w:val="fr-FR"/>
          <w14:ligatures w14:val="standardContextual"/>
        </w:rPr>
      </w:pPr>
      <w:r w:rsidRPr="000C67BC">
        <w:rPr>
          <w:rFonts w:eastAsia="Calibri" w:cs="Times New Roman"/>
          <w:iCs/>
          <w:color w:val="000000" w:themeColor="text1"/>
          <w:szCs w:val="24"/>
          <w:lang w:val="fr-FR"/>
          <w14:ligatures w14:val="standardContextual"/>
        </w:rPr>
        <w:t xml:space="preserve">Quá trình (1) đến (2) đẳng nhiệt : </w:t>
      </w:r>
    </w:p>
    <w:p w:rsidR="00B91743" w:rsidRPr="000C67BC" w:rsidRDefault="00B91743" w:rsidP="00F13A7F">
      <w:pPr>
        <w:tabs>
          <w:tab w:val="left" w:pos="2552"/>
        </w:tabs>
        <w:spacing w:line="276" w:lineRule="auto"/>
        <w:jc w:val="both"/>
        <w:rPr>
          <w:rFonts w:cs="Times New Roman"/>
          <w:bCs/>
          <w:color w:val="000000" w:themeColor="text1"/>
          <w:szCs w:val="24"/>
        </w:rPr>
      </w:pPr>
      <w:r w:rsidRPr="000C67BC">
        <w:rPr>
          <w:rFonts w:cs="Times New Roman"/>
          <w:bCs/>
          <w:color w:val="000000" w:themeColor="text1"/>
          <w:position w:val="-12"/>
          <w:szCs w:val="24"/>
        </w:rPr>
        <w:object w:dxaOrig="4120" w:dyaOrig="360">
          <v:shape id="_x0000_i2522" type="#_x0000_t75" alt="n113 zalo Gv Ly Trang Tuyen Quang" style="width:209.25pt;height:15.75pt" o:ole="">
            <v:imagedata r:id="rId2948" o:title=""/>
          </v:shape>
          <o:OLEObject Type="Embed" ProgID="Equation.DSMT4" ShapeID="_x0000_i2522" DrawAspect="Content" ObjectID="_1804450986" r:id="rId2949"/>
        </w:object>
      </w:r>
    </w:p>
    <w:p w:rsidR="00B91743" w:rsidRPr="000C67BC" w:rsidRDefault="00B91743" w:rsidP="00F13A7F">
      <w:pPr>
        <w:tabs>
          <w:tab w:val="left" w:pos="2054"/>
          <w:tab w:val="left" w:pos="2552"/>
        </w:tabs>
        <w:spacing w:after="0" w:line="240" w:lineRule="auto"/>
        <w:contextualSpacing/>
        <w:jc w:val="both"/>
        <w:rPr>
          <w:rFonts w:eastAsia="Times New Roman" w:cs="Times New Roman"/>
          <w:color w:val="000000" w:themeColor="text1"/>
          <w:szCs w:val="24"/>
          <w:lang w:val="en-SG" w:eastAsia="en-SG"/>
        </w:rPr>
      </w:pPr>
      <w:r w:rsidRPr="000C67BC">
        <w:rPr>
          <w:rFonts w:cs="Times New Roman"/>
          <w:bCs/>
          <w:color w:val="000000" w:themeColor="text1"/>
          <w:szCs w:val="24"/>
        </w:rPr>
        <w:t>Quá trình (2) đến (3) đẳng áp:</w:t>
      </w:r>
      <w:r w:rsidRPr="000C67BC">
        <w:rPr>
          <w:rFonts w:cs="Times New Roman"/>
          <w:bCs/>
          <w:color w:val="000000" w:themeColor="text1"/>
          <w:position w:val="-30"/>
          <w:szCs w:val="24"/>
        </w:rPr>
        <w:object w:dxaOrig="4580" w:dyaOrig="680">
          <v:shape id="_x0000_i2523" type="#_x0000_t75" alt="n113 zalo Gv Ly Trang Tuyen Quang" style="width:231.75pt;height:37.5pt" o:ole="">
            <v:imagedata r:id="rId2950" o:title=""/>
          </v:shape>
          <o:OLEObject Type="Embed" ProgID="Equation.DSMT4" ShapeID="_x0000_i2523" DrawAspect="Content" ObjectID="_1804450987" r:id="rId2951"/>
        </w:object>
      </w:r>
    </w:p>
    <w:p w:rsidR="00B91743" w:rsidRPr="000C67BC" w:rsidRDefault="00B91743" w:rsidP="00F13A7F">
      <w:pPr>
        <w:tabs>
          <w:tab w:val="left" w:pos="2054"/>
          <w:tab w:val="left" w:pos="2552"/>
        </w:tabs>
        <w:spacing w:after="0" w:line="240" w:lineRule="auto"/>
        <w:contextualSpacing/>
        <w:jc w:val="both"/>
        <w:rPr>
          <w:rFonts w:eastAsia="Times New Roman" w:cs="Times New Roman"/>
          <w:color w:val="000000" w:themeColor="text1"/>
          <w:szCs w:val="24"/>
          <w:lang w:val="en-SG" w:eastAsia="en-SG"/>
        </w:rPr>
      </w:pPr>
      <w:r w:rsidRPr="000C67BC">
        <w:rPr>
          <w:rFonts w:cs="Times New Roman"/>
          <w:color w:val="000000" w:themeColor="text1"/>
          <w:szCs w:val="24"/>
        </w:rPr>
        <w:t xml:space="preserve">Đáp án: </w:t>
      </w:r>
      <w:r w:rsidRPr="000C67BC">
        <w:rPr>
          <w:rFonts w:eastAsia="Times New Roman" w:cs="Times New Roman"/>
          <w:color w:val="000000" w:themeColor="text1"/>
          <w:szCs w:val="24"/>
          <w:lang w:val="en-SG" w:eastAsia="en-SG"/>
        </w:rPr>
        <w:t>477</w:t>
      </w:r>
      <w:r w:rsidRPr="000C67BC">
        <w:rPr>
          <w:rFonts w:eastAsia="Times New Roman" w:cs="Times New Roman"/>
          <w:color w:val="000000" w:themeColor="text1"/>
          <w:szCs w:val="24"/>
          <w:lang w:val="en-SG" w:eastAsia="en-SG"/>
        </w:rPr>
        <w:tab/>
      </w:r>
    </w:p>
    <w:p w:rsidR="00B91743" w:rsidRPr="000C67BC" w:rsidRDefault="00B91743" w:rsidP="00F13A7F">
      <w:pPr>
        <w:tabs>
          <w:tab w:val="left" w:pos="2054"/>
          <w:tab w:val="left" w:pos="2552"/>
        </w:tabs>
        <w:spacing w:after="0" w:line="240" w:lineRule="auto"/>
        <w:contextualSpacing/>
        <w:jc w:val="both"/>
        <w:rPr>
          <w:rFonts w:eastAsia="Times New Roman" w:cs="Times New Roman"/>
          <w:color w:val="000000" w:themeColor="text1"/>
          <w:szCs w:val="24"/>
          <w:lang w:val="en-SG" w:eastAsia="en-SG"/>
        </w:rPr>
      </w:pPr>
    </w:p>
    <w:p w:rsidR="00B91743" w:rsidRPr="000C67BC" w:rsidRDefault="00B91743" w:rsidP="00AF5175">
      <w:pPr>
        <w:shd w:val="clear" w:color="auto" w:fill="FFFFFF"/>
        <w:spacing w:line="360" w:lineRule="auto"/>
        <w:jc w:val="both"/>
        <w:rPr>
          <w:rFonts w:cs="Times New Roman"/>
          <w:b/>
          <w:color w:val="000000" w:themeColor="text1"/>
          <w:szCs w:val="24"/>
          <w:lang w:val="pt-BR"/>
        </w:rPr>
      </w:pPr>
    </w:p>
    <w:p w:rsidR="00B91743" w:rsidRPr="000C67BC" w:rsidRDefault="00B91743" w:rsidP="00AF5175">
      <w:pPr>
        <w:pStyle w:val="ListParagraph"/>
        <w:spacing w:before="120" w:after="0" w:line="276" w:lineRule="auto"/>
        <w:ind w:left="0"/>
        <w:jc w:val="both"/>
        <w:rPr>
          <w:rFonts w:ascii="Times New Roman" w:hAnsi="Times New Roman" w:cs="Times New Roman"/>
          <w:color w:val="000000" w:themeColor="text1"/>
          <w:sz w:val="24"/>
          <w:szCs w:val="24"/>
        </w:rPr>
      </w:pPr>
    </w:p>
    <w:p w:rsidR="00B91743" w:rsidRPr="000C67BC" w:rsidRDefault="00B91743" w:rsidP="00AF5175">
      <w:pPr>
        <w:rPr>
          <w:rFonts w:cs="Times New Roman"/>
          <w:b/>
          <w:bCs/>
          <w:color w:val="000000" w:themeColor="text1"/>
          <w:szCs w:val="24"/>
          <w:lang w:val="vi-VN"/>
        </w:rPr>
      </w:pPr>
    </w:p>
    <w:p w:rsidR="00B91743" w:rsidRPr="000C67BC" w:rsidRDefault="00B91743" w:rsidP="00AF5175">
      <w:pPr>
        <w:spacing w:line="312" w:lineRule="auto"/>
        <w:rPr>
          <w:rFonts w:cs="Times New Roman"/>
          <w:b/>
          <w:bCs/>
          <w:color w:val="000000" w:themeColor="text1"/>
          <w:szCs w:val="24"/>
          <w:lang w:val="vi-VN"/>
        </w:rPr>
      </w:pPr>
    </w:p>
    <w:p w:rsidR="00B91743" w:rsidRPr="000C67BC" w:rsidRDefault="00B91743" w:rsidP="00AF5175">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lastRenderedPageBreak/>
        <w:t>HƯỚNG DẪN CHẤM</w:t>
      </w:r>
    </w:p>
    <w:p w:rsidR="00B91743" w:rsidRPr="000C67BC" w:rsidRDefault="00B91743" w:rsidP="00AF5175">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81605E">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81605E">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81605E">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81605E">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81605E">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81605E">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 xml:space="preserve">D </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91743" w:rsidRPr="000C67BC" w:rsidTr="0081605E">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F418C7">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bl>
    <w:p w:rsidR="00B91743" w:rsidRPr="000C67BC" w:rsidRDefault="00B91743" w:rsidP="00AF5175">
      <w:pPr>
        <w:rPr>
          <w:rFonts w:cs="Times New Roman"/>
          <w:b/>
          <w:bCs/>
          <w:color w:val="000000" w:themeColor="text1"/>
          <w:szCs w:val="24"/>
          <w:lang w:val="vi-VN"/>
        </w:rPr>
      </w:pPr>
    </w:p>
    <w:p w:rsidR="00B91743" w:rsidRPr="000C67BC" w:rsidRDefault="00B91743" w:rsidP="00AF5175">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F418C7">
        <w:tc>
          <w:tcPr>
            <w:tcW w:w="806" w:type="dxa"/>
          </w:tcPr>
          <w:p w:rsidR="00B91743" w:rsidRPr="000C67BC" w:rsidRDefault="00B91743" w:rsidP="00F418C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F418C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F418C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F418C7">
        <w:tc>
          <w:tcPr>
            <w:tcW w:w="806" w:type="dxa"/>
            <w:vMerge w:val="restart"/>
            <w:vAlign w:val="center"/>
          </w:tcPr>
          <w:p w:rsidR="00B91743" w:rsidRPr="000C67BC" w:rsidRDefault="00B91743" w:rsidP="00F418C7">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F418C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F418C7">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F418C7">
        <w:tc>
          <w:tcPr>
            <w:tcW w:w="806" w:type="dxa"/>
            <w:vMerge/>
          </w:tcPr>
          <w:p w:rsidR="00B91743" w:rsidRPr="000C67BC" w:rsidRDefault="00B91743" w:rsidP="00F418C7">
            <w:pPr>
              <w:spacing w:line="312" w:lineRule="auto"/>
              <w:jc w:val="both"/>
              <w:rPr>
                <w:rFonts w:cs="Times New Roman"/>
                <w:b/>
                <w:color w:val="000000" w:themeColor="text1"/>
                <w:szCs w:val="24"/>
              </w:rPr>
            </w:pPr>
          </w:p>
        </w:tc>
        <w:tc>
          <w:tcPr>
            <w:tcW w:w="1316" w:type="dxa"/>
          </w:tcPr>
          <w:p w:rsidR="00B91743" w:rsidRPr="000C67BC" w:rsidRDefault="00B91743" w:rsidP="00F418C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F418C7">
            <w:pPr>
              <w:spacing w:line="312" w:lineRule="auto"/>
              <w:jc w:val="both"/>
              <w:rPr>
                <w:rFonts w:cs="Times New Roman"/>
                <w:b/>
                <w:color w:val="000000" w:themeColor="text1"/>
                <w:szCs w:val="24"/>
              </w:rPr>
            </w:pPr>
          </w:p>
        </w:tc>
        <w:tc>
          <w:tcPr>
            <w:tcW w:w="1643"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F418C7">
        <w:tc>
          <w:tcPr>
            <w:tcW w:w="806" w:type="dxa"/>
            <w:vMerge/>
          </w:tcPr>
          <w:p w:rsidR="00B91743" w:rsidRPr="000C67BC" w:rsidRDefault="00B91743" w:rsidP="00F418C7">
            <w:pPr>
              <w:spacing w:line="312" w:lineRule="auto"/>
              <w:jc w:val="both"/>
              <w:rPr>
                <w:rFonts w:cs="Times New Roman"/>
                <w:b/>
                <w:color w:val="000000" w:themeColor="text1"/>
                <w:szCs w:val="24"/>
              </w:rPr>
            </w:pPr>
          </w:p>
        </w:tc>
        <w:tc>
          <w:tcPr>
            <w:tcW w:w="1316" w:type="dxa"/>
          </w:tcPr>
          <w:p w:rsidR="00B91743" w:rsidRPr="000C67BC" w:rsidRDefault="00B91743" w:rsidP="00F418C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F418C7">
            <w:pPr>
              <w:spacing w:line="312" w:lineRule="auto"/>
              <w:jc w:val="both"/>
              <w:rPr>
                <w:rFonts w:cs="Times New Roman"/>
                <w:b/>
                <w:color w:val="000000" w:themeColor="text1"/>
                <w:szCs w:val="24"/>
              </w:rPr>
            </w:pPr>
          </w:p>
        </w:tc>
        <w:tc>
          <w:tcPr>
            <w:tcW w:w="1643"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F418C7">
        <w:tc>
          <w:tcPr>
            <w:tcW w:w="806" w:type="dxa"/>
            <w:vMerge/>
          </w:tcPr>
          <w:p w:rsidR="00B91743" w:rsidRPr="000C67BC" w:rsidRDefault="00B91743" w:rsidP="00F418C7">
            <w:pPr>
              <w:spacing w:line="312" w:lineRule="auto"/>
              <w:jc w:val="both"/>
              <w:rPr>
                <w:rFonts w:cs="Times New Roman"/>
                <w:b/>
                <w:color w:val="000000" w:themeColor="text1"/>
                <w:szCs w:val="24"/>
              </w:rPr>
            </w:pPr>
          </w:p>
        </w:tc>
        <w:tc>
          <w:tcPr>
            <w:tcW w:w="1316" w:type="dxa"/>
          </w:tcPr>
          <w:p w:rsidR="00B91743" w:rsidRPr="000C67BC" w:rsidRDefault="00B91743" w:rsidP="00F418C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F418C7">
            <w:pPr>
              <w:spacing w:line="312" w:lineRule="auto"/>
              <w:jc w:val="both"/>
              <w:rPr>
                <w:rFonts w:cs="Times New Roman"/>
                <w:b/>
                <w:color w:val="000000" w:themeColor="text1"/>
                <w:szCs w:val="24"/>
              </w:rPr>
            </w:pPr>
          </w:p>
        </w:tc>
        <w:tc>
          <w:tcPr>
            <w:tcW w:w="1643"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F418C7">
        <w:tc>
          <w:tcPr>
            <w:tcW w:w="806" w:type="dxa"/>
            <w:vMerge w:val="restart"/>
            <w:vAlign w:val="center"/>
          </w:tcPr>
          <w:p w:rsidR="00B91743" w:rsidRPr="000C67BC" w:rsidRDefault="00B91743" w:rsidP="00F418C7">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F418C7">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F418C7">
        <w:tc>
          <w:tcPr>
            <w:tcW w:w="806" w:type="dxa"/>
            <w:vMerge/>
            <w:vAlign w:val="center"/>
          </w:tcPr>
          <w:p w:rsidR="00B91743" w:rsidRPr="000C67BC" w:rsidRDefault="00B91743" w:rsidP="00F418C7">
            <w:pPr>
              <w:spacing w:line="312" w:lineRule="auto"/>
              <w:jc w:val="center"/>
              <w:rPr>
                <w:rFonts w:cs="Times New Roman"/>
                <w:b/>
                <w:color w:val="000000" w:themeColor="text1"/>
                <w:szCs w:val="24"/>
              </w:rPr>
            </w:pPr>
          </w:p>
        </w:tc>
        <w:tc>
          <w:tcPr>
            <w:tcW w:w="1316"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F418C7">
            <w:pPr>
              <w:spacing w:line="312" w:lineRule="auto"/>
              <w:jc w:val="both"/>
              <w:rPr>
                <w:rFonts w:cs="Times New Roman"/>
                <w:b/>
                <w:color w:val="000000" w:themeColor="text1"/>
                <w:szCs w:val="24"/>
              </w:rPr>
            </w:pPr>
          </w:p>
        </w:tc>
        <w:tc>
          <w:tcPr>
            <w:tcW w:w="1643"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F418C7">
        <w:tc>
          <w:tcPr>
            <w:tcW w:w="806" w:type="dxa"/>
            <w:vMerge/>
            <w:vAlign w:val="center"/>
          </w:tcPr>
          <w:p w:rsidR="00B91743" w:rsidRPr="000C67BC" w:rsidRDefault="00B91743" w:rsidP="00F418C7">
            <w:pPr>
              <w:spacing w:line="312" w:lineRule="auto"/>
              <w:jc w:val="center"/>
              <w:rPr>
                <w:rFonts w:cs="Times New Roman"/>
                <w:b/>
                <w:color w:val="000000" w:themeColor="text1"/>
                <w:szCs w:val="24"/>
              </w:rPr>
            </w:pPr>
          </w:p>
        </w:tc>
        <w:tc>
          <w:tcPr>
            <w:tcW w:w="1316" w:type="dxa"/>
          </w:tcPr>
          <w:p w:rsidR="00B91743" w:rsidRPr="000C67BC" w:rsidRDefault="00B91743" w:rsidP="00F418C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F418C7">
            <w:pPr>
              <w:spacing w:line="312" w:lineRule="auto"/>
              <w:jc w:val="both"/>
              <w:rPr>
                <w:rFonts w:cs="Times New Roman"/>
                <w:b/>
                <w:color w:val="000000" w:themeColor="text1"/>
                <w:szCs w:val="24"/>
              </w:rPr>
            </w:pPr>
          </w:p>
        </w:tc>
        <w:tc>
          <w:tcPr>
            <w:tcW w:w="1643"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91743" w:rsidRPr="000C67BC" w:rsidTr="00F418C7">
        <w:tc>
          <w:tcPr>
            <w:tcW w:w="806" w:type="dxa"/>
            <w:vMerge/>
            <w:vAlign w:val="center"/>
          </w:tcPr>
          <w:p w:rsidR="00B91743" w:rsidRPr="000C67BC" w:rsidRDefault="00B91743" w:rsidP="00F418C7">
            <w:pPr>
              <w:spacing w:line="312" w:lineRule="auto"/>
              <w:jc w:val="center"/>
              <w:rPr>
                <w:rFonts w:cs="Times New Roman"/>
                <w:b/>
                <w:color w:val="000000" w:themeColor="text1"/>
                <w:szCs w:val="24"/>
              </w:rPr>
            </w:pPr>
          </w:p>
        </w:tc>
        <w:tc>
          <w:tcPr>
            <w:tcW w:w="1316" w:type="dxa"/>
          </w:tcPr>
          <w:p w:rsidR="00B91743" w:rsidRPr="000C67BC" w:rsidRDefault="00B91743" w:rsidP="00F418C7">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F418C7">
            <w:pPr>
              <w:spacing w:line="312" w:lineRule="auto"/>
              <w:jc w:val="both"/>
              <w:rPr>
                <w:rFonts w:cs="Times New Roman"/>
                <w:b/>
                <w:color w:val="000000" w:themeColor="text1"/>
                <w:szCs w:val="24"/>
              </w:rPr>
            </w:pPr>
          </w:p>
        </w:tc>
        <w:tc>
          <w:tcPr>
            <w:tcW w:w="1643"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F418C7">
            <w:pPr>
              <w:spacing w:line="312" w:lineRule="auto"/>
              <w:jc w:val="both"/>
              <w:rPr>
                <w:rFonts w:cs="Times New Roman"/>
                <w:b/>
                <w:color w:val="000000" w:themeColor="text1"/>
                <w:szCs w:val="24"/>
              </w:rPr>
            </w:pPr>
            <w:r w:rsidRPr="000C67BC">
              <w:rPr>
                <w:rFonts w:cs="Times New Roman"/>
                <w:b/>
                <w:color w:val="000000" w:themeColor="text1"/>
                <w:szCs w:val="24"/>
              </w:rPr>
              <w:t>S</w:t>
            </w:r>
          </w:p>
        </w:tc>
      </w:tr>
    </w:tbl>
    <w:p w:rsidR="00B91743" w:rsidRPr="000C67BC" w:rsidRDefault="00B91743" w:rsidP="00AF5175">
      <w:pPr>
        <w:rPr>
          <w:rFonts w:cs="Times New Roman"/>
          <w:b/>
          <w:bCs/>
          <w:color w:val="000000" w:themeColor="text1"/>
          <w:szCs w:val="24"/>
          <w:lang w:val="vi-VN"/>
        </w:rPr>
      </w:pPr>
    </w:p>
    <w:p w:rsidR="00B91743" w:rsidRPr="000C67BC" w:rsidRDefault="00B91743" w:rsidP="00AF5175">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F418C7">
        <w:tc>
          <w:tcPr>
            <w:tcW w:w="1327"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F418C7">
        <w:tc>
          <w:tcPr>
            <w:tcW w:w="1327"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F418C7">
            <w:pPr>
              <w:rPr>
                <w:rFonts w:cs="Times New Roman"/>
                <w:b/>
                <w:bCs/>
                <w:color w:val="000000" w:themeColor="text1"/>
                <w:szCs w:val="24"/>
                <w:lang w:val="vi-VN"/>
              </w:rPr>
            </w:pPr>
          </w:p>
        </w:tc>
        <w:tc>
          <w:tcPr>
            <w:tcW w:w="1328"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F418C7">
            <w:pPr>
              <w:rPr>
                <w:rFonts w:cs="Times New Roman"/>
                <w:b/>
                <w:bCs/>
                <w:color w:val="000000" w:themeColor="text1"/>
                <w:szCs w:val="24"/>
                <w:lang w:val="vi-VN"/>
              </w:rPr>
            </w:pPr>
          </w:p>
        </w:tc>
        <w:tc>
          <w:tcPr>
            <w:tcW w:w="1064"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F418C7">
            <w:pPr>
              <w:rPr>
                <w:rFonts w:cs="Times New Roman"/>
                <w:b/>
                <w:bCs/>
                <w:color w:val="000000" w:themeColor="text1"/>
                <w:szCs w:val="24"/>
                <w:lang w:val="vi-VN"/>
              </w:rPr>
            </w:pPr>
          </w:p>
        </w:tc>
      </w:tr>
      <w:tr w:rsidR="00B91743" w:rsidRPr="000C67BC" w:rsidTr="00F418C7">
        <w:tc>
          <w:tcPr>
            <w:tcW w:w="1327"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F418C7">
            <w:pPr>
              <w:rPr>
                <w:rFonts w:cs="Times New Roman"/>
                <w:b/>
                <w:bCs/>
                <w:color w:val="000000" w:themeColor="text1"/>
                <w:szCs w:val="24"/>
                <w:lang w:val="vi-VN"/>
              </w:rPr>
            </w:pPr>
          </w:p>
        </w:tc>
        <w:tc>
          <w:tcPr>
            <w:tcW w:w="1328"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F418C7">
            <w:pPr>
              <w:rPr>
                <w:rFonts w:cs="Times New Roman"/>
                <w:b/>
                <w:bCs/>
                <w:color w:val="000000" w:themeColor="text1"/>
                <w:szCs w:val="24"/>
                <w:lang w:val="vi-VN"/>
              </w:rPr>
            </w:pPr>
          </w:p>
        </w:tc>
        <w:tc>
          <w:tcPr>
            <w:tcW w:w="1064" w:type="dxa"/>
          </w:tcPr>
          <w:p w:rsidR="00B91743" w:rsidRPr="000C67BC" w:rsidRDefault="00B91743" w:rsidP="00F418C7">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F418C7">
            <w:pPr>
              <w:rPr>
                <w:rFonts w:cs="Times New Roman"/>
                <w:b/>
                <w:bCs/>
                <w:color w:val="000000" w:themeColor="text1"/>
                <w:szCs w:val="24"/>
                <w:lang w:val="vi-VN"/>
              </w:rPr>
            </w:pPr>
          </w:p>
        </w:tc>
      </w:tr>
    </w:tbl>
    <w:p w:rsidR="00B91743" w:rsidRPr="000C67BC" w:rsidRDefault="00B91743" w:rsidP="00AF5175">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7</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74518C">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74518C">
      <w:pPr>
        <w:spacing w:after="0" w:line="240" w:lineRule="auto"/>
        <w:ind w:left="567" w:hanging="567"/>
        <w:rPr>
          <w:rFonts w:cs="Times New Roman"/>
          <w:color w:val="000000" w:themeColor="text1"/>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rPr>
        <w:t>Quá trình làm thay đổi nội năng của vật bằng cách cho nó tiếp xúc với vật khác khi</w:t>
      </w:r>
    </w:p>
    <w:p w:rsidR="00B91743" w:rsidRPr="000C67BC" w:rsidRDefault="00B91743" w:rsidP="0074518C">
      <w:pPr>
        <w:spacing w:after="0" w:line="240" w:lineRule="auto"/>
        <w:ind w:left="567"/>
        <w:rPr>
          <w:rFonts w:cs="Times New Roman"/>
          <w:color w:val="000000" w:themeColor="text1"/>
        </w:rPr>
      </w:pPr>
      <w:r w:rsidRPr="00C9285A">
        <w:rPr>
          <w:rFonts w:cs="Times New Roman"/>
          <w:b/>
          <w:color w:val="0000FF"/>
        </w:rPr>
        <w:t xml:space="preserve">A. </w:t>
      </w:r>
      <w:r w:rsidRPr="000C67BC">
        <w:rPr>
          <w:rFonts w:cs="Times New Roman"/>
          <w:color w:val="000000" w:themeColor="text1"/>
        </w:rPr>
        <w:t>nhiệt độ của chúng bằng nhau gọi là sự trao đổi công.</w:t>
      </w:r>
    </w:p>
    <w:p w:rsidR="00B91743" w:rsidRPr="000C67BC" w:rsidRDefault="00B91743" w:rsidP="0074518C">
      <w:pPr>
        <w:spacing w:after="0" w:line="240" w:lineRule="auto"/>
        <w:ind w:left="567"/>
        <w:rPr>
          <w:rFonts w:cs="Times New Roman"/>
          <w:color w:val="000000" w:themeColor="text1"/>
        </w:rPr>
      </w:pPr>
      <w:r w:rsidRPr="00C9285A">
        <w:rPr>
          <w:rFonts w:cs="Times New Roman"/>
          <w:b/>
          <w:color w:val="0000FF"/>
        </w:rPr>
        <w:t xml:space="preserve">B. </w:t>
      </w:r>
      <w:r w:rsidRPr="000C67BC">
        <w:rPr>
          <w:rFonts w:cs="Times New Roman"/>
          <w:color w:val="000000" w:themeColor="text1"/>
        </w:rPr>
        <w:t>có sự chênh lệch nhiệt độ giữa chúng gọi là sự nhận công.</w:t>
      </w:r>
    </w:p>
    <w:p w:rsidR="00B91743" w:rsidRPr="000C67BC" w:rsidRDefault="00B91743" w:rsidP="0074518C">
      <w:pPr>
        <w:spacing w:after="0" w:line="240" w:lineRule="auto"/>
        <w:ind w:left="567"/>
        <w:rPr>
          <w:rFonts w:cs="Times New Roman"/>
          <w:color w:val="000000" w:themeColor="text1"/>
        </w:rPr>
      </w:pPr>
      <w:r w:rsidRPr="00C9285A">
        <w:rPr>
          <w:rFonts w:cs="Times New Roman"/>
          <w:b/>
          <w:color w:val="0000FF"/>
        </w:rPr>
        <w:t xml:space="preserve">C. </w:t>
      </w:r>
      <w:r w:rsidRPr="000C67BC">
        <w:rPr>
          <w:rFonts w:cs="Times New Roman"/>
          <w:color w:val="000000" w:themeColor="text1"/>
        </w:rPr>
        <w:t>có sự chênh lệch nhiệt độ giữa chúng gọi là sự truyền nhiệt.</w:t>
      </w:r>
    </w:p>
    <w:p w:rsidR="00B91743" w:rsidRPr="000C67BC" w:rsidRDefault="00B91743" w:rsidP="0074518C">
      <w:pPr>
        <w:spacing w:after="0" w:line="240" w:lineRule="auto"/>
        <w:ind w:left="567"/>
        <w:rPr>
          <w:rFonts w:cs="Times New Roman"/>
          <w:color w:val="000000" w:themeColor="text1"/>
        </w:rPr>
      </w:pPr>
      <w:r w:rsidRPr="00C9285A">
        <w:rPr>
          <w:rFonts w:cs="Times New Roman"/>
          <w:b/>
          <w:color w:val="0000FF"/>
        </w:rPr>
        <w:t xml:space="preserve">D. </w:t>
      </w:r>
      <w:r w:rsidRPr="000C67BC">
        <w:rPr>
          <w:rFonts w:cs="Times New Roman"/>
          <w:color w:val="000000" w:themeColor="text1"/>
        </w:rPr>
        <w:t>nhiệt độ của chúng bằng nhau gọi là sự truyền nhiệt.</w: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74518C">
      <w:pPr>
        <w:spacing w:after="0" w:line="240" w:lineRule="auto"/>
        <w:ind w:left="567" w:hanging="567"/>
        <w:rPr>
          <w:rFonts w:cs="Times New Roman"/>
          <w:color w:val="000000" w:themeColor="text1"/>
          <w:szCs w:val="18"/>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Cs w:val="18"/>
        </w:rPr>
        <w:t>Hãy tìm ý không đúng với mô hình động học phân tử trong các ý sau:</w:t>
      </w:r>
    </w:p>
    <w:p w:rsidR="00B91743" w:rsidRPr="000C67BC" w:rsidRDefault="00B91743" w:rsidP="0074518C">
      <w:pPr>
        <w:spacing w:after="0" w:line="240" w:lineRule="auto"/>
        <w:ind w:left="567"/>
        <w:rPr>
          <w:rFonts w:cs="Times New Roman"/>
          <w:color w:val="000000" w:themeColor="text1"/>
          <w:szCs w:val="18"/>
        </w:rPr>
      </w:pPr>
      <w:r w:rsidRPr="00C9285A">
        <w:rPr>
          <w:rFonts w:cs="Times New Roman"/>
          <w:b/>
          <w:color w:val="0000FF"/>
          <w:szCs w:val="18"/>
        </w:rPr>
        <w:t xml:space="preserve">A. </w:t>
      </w:r>
      <w:r w:rsidRPr="000C67BC">
        <w:rPr>
          <w:rFonts w:cs="Times New Roman"/>
          <w:color w:val="000000" w:themeColor="text1"/>
          <w:szCs w:val="18"/>
        </w:rPr>
        <w:t>Các chất được cấu tạo từ các hạt riêng biệt là phân tử.</w:t>
      </w:r>
    </w:p>
    <w:p w:rsidR="00B91743" w:rsidRPr="000C67BC" w:rsidRDefault="00B91743" w:rsidP="0074518C">
      <w:pPr>
        <w:spacing w:after="0" w:line="240" w:lineRule="auto"/>
        <w:ind w:left="567"/>
        <w:rPr>
          <w:rFonts w:cs="Times New Roman"/>
          <w:color w:val="000000" w:themeColor="text1"/>
          <w:szCs w:val="18"/>
        </w:rPr>
      </w:pPr>
      <w:r w:rsidRPr="00C9285A">
        <w:rPr>
          <w:rFonts w:cs="Times New Roman"/>
          <w:b/>
          <w:color w:val="0000FF"/>
          <w:szCs w:val="18"/>
        </w:rPr>
        <w:t xml:space="preserve">B. </w:t>
      </w:r>
      <w:r w:rsidRPr="000C67BC">
        <w:rPr>
          <w:rFonts w:cs="Times New Roman"/>
          <w:color w:val="000000" w:themeColor="text1"/>
          <w:szCs w:val="18"/>
        </w:rPr>
        <w:t>Các phân tử chuyển động không ngừng.</w:t>
      </w:r>
    </w:p>
    <w:p w:rsidR="00B91743" w:rsidRPr="000C67BC" w:rsidRDefault="00B91743" w:rsidP="0074518C">
      <w:pPr>
        <w:spacing w:after="0" w:line="240" w:lineRule="auto"/>
        <w:ind w:left="567"/>
        <w:rPr>
          <w:rFonts w:cs="Times New Roman"/>
          <w:color w:val="000000" w:themeColor="text1"/>
          <w:szCs w:val="18"/>
        </w:rPr>
      </w:pPr>
      <w:r w:rsidRPr="00C9285A">
        <w:rPr>
          <w:rFonts w:cs="Times New Roman"/>
          <w:b/>
          <w:color w:val="0000FF"/>
          <w:szCs w:val="18"/>
        </w:rPr>
        <w:lastRenderedPageBreak/>
        <w:t xml:space="preserve">C. </w:t>
      </w:r>
      <w:r w:rsidRPr="000C67BC">
        <w:rPr>
          <w:rFonts w:cs="Times New Roman"/>
          <w:color w:val="000000" w:themeColor="text1"/>
          <w:szCs w:val="18"/>
        </w:rPr>
        <w:t>Tốc độ chuyển động của các phân tử cấu tạo nên vật cảng lớn thì thể tích của vật càng lớn.</w:t>
      </w:r>
    </w:p>
    <w:p w:rsidR="00B91743" w:rsidRPr="000C67BC" w:rsidRDefault="00B91743" w:rsidP="0074518C">
      <w:pPr>
        <w:spacing w:after="0" w:line="240" w:lineRule="auto"/>
        <w:ind w:left="567"/>
        <w:rPr>
          <w:rFonts w:cs="Times New Roman"/>
          <w:color w:val="000000" w:themeColor="text1"/>
          <w:szCs w:val="18"/>
        </w:rPr>
      </w:pPr>
      <w:r w:rsidRPr="00C9285A">
        <w:rPr>
          <w:rFonts w:cs="Times New Roman"/>
          <w:b/>
          <w:color w:val="0000FF"/>
          <w:szCs w:val="18"/>
        </w:rPr>
        <w:t xml:space="preserve">D. </w:t>
      </w:r>
      <w:r w:rsidRPr="000C67BC">
        <w:rPr>
          <w:rFonts w:cs="Times New Roman"/>
          <w:color w:val="000000" w:themeColor="text1"/>
          <w:szCs w:val="18"/>
        </w:rPr>
        <w:t>Giữa các phân tử có lực tương tác gọi là lực tương tác phân tử.</w:t>
      </w:r>
    </w:p>
    <w:p w:rsidR="00B91743" w:rsidRPr="000C67BC" w:rsidRDefault="00B91743" w:rsidP="0074518C">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3B6C66">
      <w:pPr>
        <w:tabs>
          <w:tab w:val="left" w:pos="567"/>
          <w:tab w:val="left" w:pos="2835"/>
          <w:tab w:val="left" w:pos="5103"/>
          <w:tab w:val="left" w:pos="7371"/>
        </w:tabs>
        <w:spacing w:after="0"/>
        <w:rPr>
          <w:rFonts w:cs="Times New Roman"/>
          <w:bCs/>
          <w:color w:val="000000" w:themeColor="text1"/>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rPr>
        <w:t>Tia phóng xạ nào sau đây có thể đâm xuyên mạnh nhất</w:t>
      </w:r>
    </w:p>
    <w:p w:rsidR="00B91743" w:rsidRPr="000C67BC" w:rsidRDefault="00B91743" w:rsidP="003B6C66">
      <w:pPr>
        <w:tabs>
          <w:tab w:val="left" w:pos="567"/>
          <w:tab w:val="left" w:pos="2835"/>
          <w:tab w:val="left" w:pos="5103"/>
          <w:tab w:val="left" w:pos="7371"/>
        </w:tabs>
        <w:spacing w:after="0"/>
        <w:rPr>
          <w:rFonts w:cs="Times New Roman"/>
          <w:bCs/>
          <w:color w:val="000000" w:themeColor="text1"/>
        </w:rPr>
      </w:pPr>
      <w:r w:rsidRPr="000C67BC">
        <w:rPr>
          <w:rFonts w:cs="Times New Roman"/>
          <w:bCs/>
          <w:color w:val="000000" w:themeColor="text1"/>
        </w:rPr>
        <w:tab/>
      </w:r>
      <w:r w:rsidRPr="00C9285A">
        <w:rPr>
          <w:rFonts w:cs="Times New Roman"/>
          <w:b/>
          <w:bCs/>
          <w:color w:val="0000FF"/>
        </w:rPr>
        <w:t xml:space="preserve">A. </w:t>
      </w:r>
      <w:r w:rsidRPr="000C67BC">
        <w:rPr>
          <w:rFonts w:cs="Times New Roman"/>
          <w:bCs/>
          <w:color w:val="000000" w:themeColor="text1"/>
        </w:rPr>
        <w:t xml:space="preserve">Tia </w:t>
      </w:r>
      <w:r w:rsidRPr="000C67BC">
        <w:rPr>
          <w:rFonts w:cs="Times New Roman"/>
          <w:noProof/>
          <w:color w:val="000000" w:themeColor="text1"/>
          <w:position w:val="-10"/>
        </w:rPr>
        <w:object w:dxaOrig="188" w:dyaOrig="270">
          <v:shape id="_x0000_i2524" type="#_x0000_t75" style="width:9.75pt;height:12.75pt" o:ole="">
            <v:imagedata r:id="rId586" o:title=""/>
          </v:shape>
          <o:OLEObject Type="Embed" ProgID="Equation.DSMT4" ShapeID="_x0000_i2524" DrawAspect="Content" ObjectID="_1804450988" r:id="rId2952"/>
        </w:object>
      </w:r>
      <w:r w:rsidRPr="000C67BC">
        <w:rPr>
          <w:rFonts w:cs="Times New Roman"/>
          <w:bCs/>
          <w:color w:val="000000" w:themeColor="text1"/>
        </w:rPr>
        <w:tab/>
      </w:r>
      <w:r w:rsidRPr="00C9285A">
        <w:rPr>
          <w:rFonts w:cs="Times New Roman"/>
          <w:b/>
          <w:bCs/>
          <w:color w:val="0000FF"/>
        </w:rPr>
        <w:t xml:space="preserve">B. </w:t>
      </w:r>
      <w:r w:rsidRPr="000C67BC">
        <w:rPr>
          <w:rFonts w:cs="Times New Roman"/>
          <w:bCs/>
          <w:color w:val="000000" w:themeColor="text1"/>
        </w:rPr>
        <w:t xml:space="preserve">Tia </w:t>
      </w:r>
      <w:r w:rsidRPr="000C67BC">
        <w:rPr>
          <w:rFonts w:cs="Times New Roman"/>
          <w:noProof/>
          <w:color w:val="000000" w:themeColor="text1"/>
          <w:position w:val="-6"/>
        </w:rPr>
        <w:object w:dxaOrig="225" w:dyaOrig="225">
          <v:shape id="_x0000_i2525" type="#_x0000_t75" style="width:12pt;height:12pt" o:ole="">
            <v:imagedata r:id="rId588" o:title=""/>
          </v:shape>
          <o:OLEObject Type="Embed" ProgID="Equation.DSMT4" ShapeID="_x0000_i2525" DrawAspect="Content" ObjectID="_1804450989" r:id="rId2953"/>
        </w:object>
      </w:r>
      <w:r w:rsidRPr="000C67BC">
        <w:rPr>
          <w:rFonts w:cs="Times New Roman"/>
          <w:bCs/>
          <w:color w:val="000000" w:themeColor="text1"/>
        </w:rPr>
        <w:tab/>
      </w:r>
      <w:r w:rsidRPr="00C9285A">
        <w:rPr>
          <w:rFonts w:cs="Times New Roman"/>
          <w:b/>
          <w:bCs/>
          <w:color w:val="0000FF"/>
        </w:rPr>
        <w:t xml:space="preserve">C. </w:t>
      </w:r>
      <w:r w:rsidRPr="000C67BC">
        <w:rPr>
          <w:rFonts w:cs="Times New Roman"/>
          <w:bCs/>
          <w:color w:val="000000" w:themeColor="text1"/>
        </w:rPr>
        <w:t xml:space="preserve">Tia </w:t>
      </w:r>
      <w:r w:rsidRPr="000C67BC">
        <w:rPr>
          <w:rFonts w:cs="Times New Roman"/>
          <w:noProof/>
          <w:color w:val="000000" w:themeColor="text1"/>
          <w:position w:val="-10"/>
        </w:rPr>
        <w:object w:dxaOrig="270" w:dyaOrig="375">
          <v:shape id="_x0000_i2526" type="#_x0000_t75" style="width:12.75pt;height:19.5pt" o:ole="">
            <v:imagedata r:id="rId590" o:title=""/>
          </v:shape>
          <o:OLEObject Type="Embed" ProgID="Equation.DSMT4" ShapeID="_x0000_i2526" DrawAspect="Content" ObjectID="_1804450990" r:id="rId2954"/>
        </w:object>
      </w:r>
      <w:r w:rsidRPr="000C67BC">
        <w:rPr>
          <w:rFonts w:cs="Times New Roman"/>
          <w:bCs/>
          <w:color w:val="000000" w:themeColor="text1"/>
        </w:rPr>
        <w:tab/>
      </w:r>
      <w:r w:rsidRPr="00C9285A">
        <w:rPr>
          <w:rFonts w:cs="Times New Roman"/>
          <w:b/>
          <w:bCs/>
          <w:color w:val="0000FF"/>
        </w:rPr>
        <w:t xml:space="preserve">D. </w:t>
      </w:r>
      <w:r w:rsidRPr="000C67BC">
        <w:rPr>
          <w:rFonts w:cs="Times New Roman"/>
          <w:bCs/>
          <w:color w:val="000000" w:themeColor="text1"/>
        </w:rPr>
        <w:t xml:space="preserve">Tia </w:t>
      </w:r>
      <w:r w:rsidRPr="000C67BC">
        <w:rPr>
          <w:rFonts w:cs="Times New Roman"/>
          <w:noProof/>
          <w:color w:val="000000" w:themeColor="text1"/>
          <w:position w:val="-10"/>
        </w:rPr>
        <w:object w:dxaOrig="270" w:dyaOrig="375">
          <v:shape id="_x0000_i2527" type="#_x0000_t75" style="width:12.75pt;height:19.5pt" o:ole="">
            <v:imagedata r:id="rId592" o:title=""/>
          </v:shape>
          <o:OLEObject Type="Embed" ProgID="Equation.DSMT4" ShapeID="_x0000_i2527" DrawAspect="Content" ObjectID="_1804450991" r:id="rId2955"/>
        </w:objec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3B6C66">
      <w:pPr>
        <w:spacing w:after="0" w:line="240" w:lineRule="auto"/>
        <w:jc w:val="both"/>
        <w:rPr>
          <w:rFonts w:cs="Times New Roman"/>
          <w:color w:val="000000" w:themeColor="text1"/>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rPr>
        <w:t xml:space="preserve">Nếu nhiệt độ của khí lí tưởng chứa trong bình tăng, </w:t>
      </w:r>
    </w:p>
    <w:p w:rsidR="00B91743" w:rsidRPr="000C67BC" w:rsidRDefault="00B91743" w:rsidP="003B6C66">
      <w:pPr>
        <w:spacing w:after="0" w:line="240" w:lineRule="auto"/>
        <w:ind w:firstLine="284"/>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A. </w:t>
      </w:r>
      <w:r w:rsidRPr="000C67BC">
        <w:rPr>
          <w:rFonts w:cs="Times New Roman"/>
          <w:color w:val="000000" w:themeColor="text1"/>
        </w:rPr>
        <w:t>tốc độ của từng phân tử trong bình sẽ tăng lên.</w:t>
      </w:r>
    </w:p>
    <w:p w:rsidR="00B91743" w:rsidRPr="000C67BC" w:rsidRDefault="00B91743" w:rsidP="003B6C66">
      <w:pPr>
        <w:spacing w:after="0" w:line="240" w:lineRule="auto"/>
        <w:ind w:firstLine="284"/>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B. </w:t>
      </w:r>
      <w:r w:rsidRPr="000C67BC">
        <w:rPr>
          <w:rFonts w:cs="Times New Roman"/>
          <w:color w:val="000000" w:themeColor="text1"/>
        </w:rPr>
        <w:t>căn bậc hai của trung bình bình phương tốc độ chuyển động nhiệt của các phân tử trong hộp sẽ tăng lên.</w:t>
      </w:r>
    </w:p>
    <w:p w:rsidR="00B91743" w:rsidRPr="000C67BC" w:rsidRDefault="00B91743" w:rsidP="003B6C66">
      <w:pPr>
        <w:spacing w:after="0" w:line="240" w:lineRule="auto"/>
        <w:ind w:firstLine="284"/>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C. </w:t>
      </w:r>
      <w:r w:rsidRPr="000C67BC">
        <w:rPr>
          <w:rFonts w:cs="Times New Roman"/>
          <w:color w:val="000000" w:themeColor="text1"/>
        </w:rPr>
        <w:t>khoảng cách giữa các phân tử trong hộp sẽ tăng lên.</w:t>
      </w:r>
    </w:p>
    <w:p w:rsidR="00B91743" w:rsidRPr="000C67BC" w:rsidRDefault="00B91743" w:rsidP="003B6C66">
      <w:pPr>
        <w:spacing w:after="0" w:line="240" w:lineRule="auto"/>
        <w:ind w:firstLine="284"/>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D. </w:t>
      </w:r>
      <w:r w:rsidRPr="000C67BC">
        <w:rPr>
          <w:rFonts w:cs="Times New Roman"/>
          <w:color w:val="000000" w:themeColor="text1"/>
        </w:rPr>
        <w:t>Kích thước của mỗi phân tử tăng lên.</w: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3B6C66">
      <w:pPr>
        <w:tabs>
          <w:tab w:val="left" w:pos="567"/>
          <w:tab w:val="left" w:pos="2835"/>
          <w:tab w:val="left" w:pos="5103"/>
          <w:tab w:val="left" w:pos="7371"/>
        </w:tabs>
        <w:spacing w:after="0"/>
        <w:rPr>
          <w:rFonts w:cs="Times New Roman"/>
          <w:color w:val="000000" w:themeColor="text1"/>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rPr>
        <w:t>Khi nhiệt độ của hệ thay đổi thì động năng của các phân tử cấu tạo nên hệ thay đổi. Do đó, nội năng phụ thuộc vào …(1)… của hệ. Mặt khác, khi thể tích hệ thay đổi thì khoảng cách giữa các phân tử cấu tạo nên hệ thay đổi, làm cho thế năng tương tác giữa chúng thay đổi. Vì thế, nội năng cũng phụ thuộc vào …(2)… của hệ. Điền cụm từ thích hợp vào chỗ trống.</w:t>
      </w:r>
    </w:p>
    <w:p w:rsidR="00B91743" w:rsidRPr="000C67BC" w:rsidRDefault="00B91743" w:rsidP="003B6C66">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A. </w:t>
      </w:r>
      <w:r w:rsidRPr="000C67BC">
        <w:rPr>
          <w:rFonts w:cs="Times New Roman"/>
          <w:color w:val="000000" w:themeColor="text1"/>
        </w:rPr>
        <w:t>(1) khối lượng; (2) thể tích.</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(1) nhiệt độ; (2) thể tích.</w:t>
      </w:r>
    </w:p>
    <w:p w:rsidR="00B91743" w:rsidRPr="000C67BC" w:rsidRDefault="00B91743" w:rsidP="003B6C66">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(1) nhiệt độ; (2) khối lượng riêng.</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(1) khối lượng; (2) khối lượng riêng.</w: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C212A0">
      <w:pPr>
        <w:jc w:val="both"/>
        <w:rPr>
          <w:rFonts w:cs="Times New Roman"/>
          <w:color w:val="000000" w:themeColor="text1"/>
          <w:sz w:val="26"/>
          <w:szCs w:val="26"/>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color w:val="000000" w:themeColor="text1"/>
          <w:sz w:val="26"/>
          <w:szCs w:val="26"/>
        </w:rPr>
        <w:t xml:space="preserve">Ở một đèn sợi đốt có ghi 220 V -110 W. Đèn sáng bình thường ở mạng điện xoay chiều có điện áp </w:t>
      </w:r>
      <w:r w:rsidRPr="000C67BC">
        <w:rPr>
          <w:rFonts w:cs="Times New Roman"/>
          <w:color w:val="000000" w:themeColor="text1"/>
          <w:position w:val="-6"/>
          <w:sz w:val="26"/>
          <w:szCs w:val="26"/>
        </w:rPr>
        <w:object w:dxaOrig="1973" w:dyaOrig="330">
          <v:shape id="_x0000_i2528" type="#_x0000_t75" style="width:99pt;height:17.25pt" o:ole="">
            <v:imagedata r:id="rId594" o:title=""/>
          </v:shape>
          <o:OLEObject Type="Embed" ProgID="Equation.DSMT4" ShapeID="_x0000_i2528" DrawAspect="Content" ObjectID="_1804450992" r:id="rId2956"/>
        </w:object>
      </w:r>
      <w:r w:rsidRPr="000C67BC">
        <w:rPr>
          <w:rFonts w:cs="Times New Roman"/>
          <w:color w:val="000000" w:themeColor="text1"/>
          <w:sz w:val="26"/>
          <w:szCs w:val="26"/>
        </w:rPr>
        <w:t>, trong công thức này, các đại lượng đều tỉnh bằng đơn vị SI. Cường độ dòng điện chạy qua đèn, tính theo đơn vi ampe là.</w:t>
      </w:r>
    </w:p>
    <w:p w:rsidR="00B91743" w:rsidRPr="000C67BC" w:rsidRDefault="00B91743" w:rsidP="00C212A0">
      <w:pPr>
        <w:jc w:val="both"/>
        <w:rPr>
          <w:rFonts w:cs="Times New Roman"/>
          <w:color w:val="000000" w:themeColor="text1"/>
          <w:sz w:val="26"/>
          <w:szCs w:val="26"/>
        </w:rPr>
      </w:pPr>
      <w:r w:rsidRPr="000C67BC">
        <w:rPr>
          <w:rFonts w:cs="Times New Roman"/>
          <w:color w:val="000000" w:themeColor="text1"/>
          <w:sz w:val="26"/>
          <w:szCs w:val="26"/>
        </w:rPr>
        <w:t xml:space="preserve"> </w:t>
      </w:r>
      <w:r w:rsidRPr="00C9285A">
        <w:rPr>
          <w:rFonts w:cs="Times New Roman"/>
          <w:b/>
          <w:color w:val="0000FF"/>
          <w:sz w:val="26"/>
          <w:szCs w:val="26"/>
        </w:rPr>
        <w:t>A</w:t>
      </w:r>
      <w:r w:rsidRPr="00C9285A">
        <w:rPr>
          <w:rFonts w:cs="Times New Roman"/>
          <w:b/>
          <w:i/>
          <w:iCs/>
          <w:color w:val="0000FF"/>
          <w:sz w:val="26"/>
          <w:szCs w:val="26"/>
        </w:rPr>
        <w:t xml:space="preserve">. </w:t>
      </w:r>
      <w:r w:rsidRPr="000C67BC">
        <w:rPr>
          <w:rFonts w:cs="Times New Roman"/>
          <w:color w:val="000000" w:themeColor="text1"/>
          <w:position w:val="-6"/>
          <w:sz w:val="26"/>
          <w:szCs w:val="26"/>
        </w:rPr>
        <w:object w:dxaOrig="1845" w:dyaOrig="270">
          <v:shape id="_x0000_i2529" type="#_x0000_t75" style="width:92.25pt;height:12.75pt" o:ole="">
            <v:imagedata r:id="rId596" o:title=""/>
          </v:shape>
          <o:OLEObject Type="Embed" ProgID="Equation.DSMT4" ShapeID="_x0000_i2529" DrawAspect="Content" ObjectID="_1804450993" r:id="rId2957"/>
        </w:object>
      </w:r>
      <w:r w:rsidRPr="000C67BC">
        <w:rPr>
          <w:rFonts w:cs="Times New Roman"/>
          <w:color w:val="000000" w:themeColor="text1"/>
          <w:sz w:val="26"/>
          <w:szCs w:val="26"/>
        </w:rPr>
        <w:t xml:space="preserve">                                 </w:t>
      </w:r>
      <w:r w:rsidRPr="00C9285A">
        <w:rPr>
          <w:rFonts w:cs="Times New Roman"/>
          <w:b/>
          <w:color w:val="0000FF"/>
          <w:sz w:val="26"/>
          <w:szCs w:val="26"/>
        </w:rPr>
        <w:t xml:space="preserve">B. </w:t>
      </w:r>
      <w:r w:rsidRPr="000C67BC">
        <w:rPr>
          <w:rFonts w:cs="Times New Roman"/>
          <w:color w:val="000000" w:themeColor="text1"/>
          <w:position w:val="-6"/>
          <w:sz w:val="26"/>
          <w:szCs w:val="26"/>
        </w:rPr>
        <w:object w:dxaOrig="1395" w:dyaOrig="270">
          <v:shape id="_x0000_i2530" type="#_x0000_t75" style="width:69.75pt;height:12.75pt" o:ole="">
            <v:imagedata r:id="rId598" o:title=""/>
          </v:shape>
          <o:OLEObject Type="Embed" ProgID="Equation.DSMT4" ShapeID="_x0000_i2530" DrawAspect="Content" ObjectID="_1804450994" r:id="rId2958"/>
        </w:object>
      </w:r>
    </w:p>
    <w:p w:rsidR="00B91743" w:rsidRPr="000C67BC" w:rsidRDefault="00B91743" w:rsidP="00C212A0">
      <w:pPr>
        <w:jc w:val="both"/>
        <w:rPr>
          <w:rFonts w:cs="Times New Roman"/>
          <w:color w:val="000000" w:themeColor="text1"/>
          <w:sz w:val="26"/>
          <w:szCs w:val="26"/>
        </w:rPr>
      </w:pPr>
      <w:r w:rsidRPr="00C9285A">
        <w:rPr>
          <w:rFonts w:cs="Times New Roman"/>
          <w:b/>
          <w:color w:val="0000FF"/>
          <w:sz w:val="26"/>
          <w:szCs w:val="26"/>
        </w:rPr>
        <w:t>C</w:t>
      </w:r>
      <w:r w:rsidRPr="00C9285A">
        <w:rPr>
          <w:rFonts w:cs="Times New Roman"/>
          <w:b/>
          <w:i/>
          <w:iCs/>
          <w:color w:val="0000FF"/>
          <w:sz w:val="26"/>
          <w:szCs w:val="26"/>
        </w:rPr>
        <w:t>.</w:t>
      </w:r>
      <w:r w:rsidRPr="00C9285A">
        <w:rPr>
          <w:rFonts w:cs="Times New Roman"/>
          <w:b/>
          <w:color w:val="0000FF"/>
          <w:sz w:val="26"/>
          <w:szCs w:val="26"/>
        </w:rPr>
        <w:t xml:space="preserve"> </w:t>
      </w:r>
      <w:r w:rsidRPr="000C67BC">
        <w:rPr>
          <w:rFonts w:cs="Times New Roman"/>
          <w:color w:val="000000" w:themeColor="text1"/>
          <w:position w:val="-10"/>
          <w:sz w:val="26"/>
          <w:szCs w:val="26"/>
        </w:rPr>
        <w:object w:dxaOrig="1545" w:dyaOrig="330">
          <v:shape id="_x0000_i2531" type="#_x0000_t75" style="width:77.25pt;height:17.25pt" o:ole="">
            <v:imagedata r:id="rId600" o:title=""/>
          </v:shape>
          <o:OLEObject Type="Embed" ProgID="Equation.DSMT4" ShapeID="_x0000_i2531" DrawAspect="Content" ObjectID="_1804450995" r:id="rId2959"/>
        </w:object>
      </w:r>
      <w:r w:rsidRPr="000C67BC">
        <w:rPr>
          <w:rFonts w:cs="Times New Roman"/>
          <w:color w:val="000000" w:themeColor="text1"/>
          <w:sz w:val="26"/>
          <w:szCs w:val="26"/>
        </w:rPr>
        <w:t xml:space="preserve">.                                    </w:t>
      </w:r>
      <w:r w:rsidRPr="00C9285A">
        <w:rPr>
          <w:rFonts w:cs="Times New Roman"/>
          <w:b/>
          <w:color w:val="0000FF"/>
          <w:sz w:val="26"/>
          <w:szCs w:val="26"/>
        </w:rPr>
        <w:t>D</w:t>
      </w:r>
      <w:r w:rsidRPr="00C9285A">
        <w:rPr>
          <w:rFonts w:cs="Times New Roman"/>
          <w:b/>
          <w:i/>
          <w:iCs/>
          <w:color w:val="0000FF"/>
          <w:sz w:val="26"/>
          <w:szCs w:val="26"/>
        </w:rPr>
        <w:t>.</w:t>
      </w:r>
      <w:r w:rsidRPr="00C9285A">
        <w:rPr>
          <w:rFonts w:cs="Times New Roman"/>
          <w:b/>
          <w:color w:val="0000FF"/>
          <w:sz w:val="26"/>
          <w:szCs w:val="26"/>
        </w:rPr>
        <w:t xml:space="preserve"> </w:t>
      </w:r>
      <w:r w:rsidRPr="000C67BC">
        <w:rPr>
          <w:rFonts w:cs="Times New Roman"/>
          <w:color w:val="000000" w:themeColor="text1"/>
          <w:position w:val="-6"/>
          <w:sz w:val="26"/>
          <w:szCs w:val="26"/>
        </w:rPr>
        <w:object w:dxaOrig="1748" w:dyaOrig="330">
          <v:shape id="_x0000_i2532" type="#_x0000_t75" style="width:87pt;height:17.25pt" o:ole="">
            <v:imagedata r:id="rId602" o:title=""/>
          </v:shape>
          <o:OLEObject Type="Embed" ProgID="Equation.DSMT4" ShapeID="_x0000_i2532" DrawAspect="Content" ObjectID="_1804450996" r:id="rId2960"/>
        </w:object>
      </w:r>
      <w:r w:rsidRPr="000C67BC">
        <w:rPr>
          <w:rFonts w:cs="Times New Roman"/>
          <w:color w:val="000000" w:themeColor="text1"/>
          <w:sz w:val="26"/>
          <w:szCs w:val="26"/>
        </w:rPr>
        <w:t>.</w: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C212A0">
      <w:pPr>
        <w:rPr>
          <w:rFonts w:eastAsia="Palatino Linotype" w:cs="Times New Roman"/>
          <w:color w:val="000000" w:themeColor="text1"/>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Palatino Linotype" w:cs="Times New Roman"/>
          <w:color w:val="000000" w:themeColor="text1"/>
        </w:rPr>
        <w:t>Phân tử chất khí của một khối khí có tính chất nào sau đây?</w:t>
      </w:r>
    </w:p>
    <w:p w:rsidR="00B91743" w:rsidRPr="000C67BC" w:rsidRDefault="00B91743" w:rsidP="00C212A0">
      <w:pPr>
        <w:rPr>
          <w:rFonts w:eastAsia="Palatino Linotype" w:cs="Times New Roman"/>
          <w:color w:val="000000" w:themeColor="text1"/>
        </w:rPr>
      </w:pPr>
      <w:r w:rsidRPr="000C67BC">
        <w:rPr>
          <w:rFonts w:eastAsia="Palatino Linotype" w:cs="Times New Roman"/>
          <w:color w:val="000000" w:themeColor="text1"/>
        </w:rPr>
        <w:tab/>
      </w:r>
      <w:r w:rsidRPr="00C9285A">
        <w:rPr>
          <w:rFonts w:eastAsia="Palatino Linotype" w:cs="Times New Roman"/>
          <w:b/>
          <w:color w:val="0000FF"/>
        </w:rPr>
        <w:t xml:space="preserve">A. </w:t>
      </w:r>
      <w:r w:rsidRPr="000C67BC">
        <w:rPr>
          <w:rFonts w:eastAsia="Palatino Linotype" w:cs="Times New Roman"/>
          <w:color w:val="000000" w:themeColor="text1"/>
        </w:rPr>
        <w:t>Chuyển động càng nhanh thì nhiệt độ càng cao.</w:t>
      </w:r>
    </w:p>
    <w:p w:rsidR="00B91743" w:rsidRPr="000C67BC" w:rsidRDefault="00B91743" w:rsidP="00C212A0">
      <w:pPr>
        <w:rPr>
          <w:rFonts w:eastAsia="Palatino Linotype" w:cs="Times New Roman"/>
          <w:color w:val="000000" w:themeColor="text1"/>
        </w:rPr>
      </w:pP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eastAsia="Palatino Linotype" w:cs="Times New Roman"/>
          <w:color w:val="000000" w:themeColor="text1"/>
        </w:rPr>
        <w:t>Luôn luôn hút hoặc đẩy các phân tử khác.</w:t>
      </w:r>
    </w:p>
    <w:p w:rsidR="00B91743" w:rsidRPr="000C67BC" w:rsidRDefault="00B91743" w:rsidP="00C212A0">
      <w:pPr>
        <w:rPr>
          <w:rFonts w:eastAsia="Palatino Linotype" w:cs="Times New Roman"/>
          <w:color w:val="000000" w:themeColor="text1"/>
        </w:rPr>
      </w:pPr>
      <w:r w:rsidRPr="000C67BC">
        <w:rPr>
          <w:rFonts w:eastAsia="Palatino Linotype" w:cs="Times New Roman"/>
          <w:color w:val="000000" w:themeColor="text1"/>
        </w:rPr>
        <w:tab/>
      </w:r>
      <w:r w:rsidRPr="00C9285A">
        <w:rPr>
          <w:rFonts w:eastAsia="Palatino Linotype" w:cs="Times New Roman"/>
          <w:b/>
          <w:color w:val="0000FF"/>
        </w:rPr>
        <w:t xml:space="preserve">C. </w:t>
      </w:r>
      <w:r w:rsidRPr="000C67BC">
        <w:rPr>
          <w:rFonts w:eastAsia="Palatino Linotype" w:cs="Times New Roman"/>
          <w:color w:val="000000" w:themeColor="text1"/>
        </w:rPr>
        <w:t>Luôn dao động quanh vị trí cân bằng.</w:t>
      </w:r>
    </w:p>
    <w:p w:rsidR="00B91743" w:rsidRPr="000C67BC" w:rsidRDefault="00B91743" w:rsidP="00C212A0">
      <w:pPr>
        <w:rPr>
          <w:rFonts w:eastAsia="Palatino Linotype" w:cs="Times New Roman"/>
          <w:color w:val="000000" w:themeColor="text1"/>
        </w:rPr>
      </w:pP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eastAsia="Palatino Linotype" w:cs="Times New Roman"/>
          <w:color w:val="000000" w:themeColor="text1"/>
        </w:rPr>
        <w:t>Dao động quanh vị trí cân bằng chuyển động.</w: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3B6C66">
      <w:pPr>
        <w:tabs>
          <w:tab w:val="left" w:pos="567"/>
          <w:tab w:val="left" w:pos="2835"/>
          <w:tab w:val="left" w:pos="5103"/>
          <w:tab w:val="left" w:pos="7371"/>
        </w:tabs>
        <w:spacing w:after="0"/>
        <w:rPr>
          <w:rFonts w:cs="Times New Roman"/>
          <w:color w:val="000000" w:themeColor="text1"/>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cs="Times New Roman"/>
          <w:color w:val="000000" w:themeColor="text1"/>
        </w:rPr>
        <w:t xml:space="preserve">Hình bên là đồ thị sự thay đổi nhiệt độ của vật rắn kết tinh khi được làm nóng chảy. Trong thời gian từ </w:t>
      </w:r>
      <w:r w:rsidRPr="000C67BC">
        <w:rPr>
          <w:rFonts w:cs="Times New Roman"/>
          <w:noProof/>
          <w:color w:val="000000" w:themeColor="text1"/>
          <w:position w:val="-14"/>
        </w:rPr>
        <w:object w:dxaOrig="240" w:dyaOrig="398">
          <v:shape id="_x0000_i2533" type="#_x0000_t75" style="width:12.75pt;height:19.5pt" o:ole="">
            <v:imagedata r:id="rId604" o:title=""/>
          </v:shape>
          <o:OLEObject Type="Embed" ProgID="Equation.DSMT4" ShapeID="_x0000_i2533" DrawAspect="Content" ObjectID="_1804450997" r:id="rId2961"/>
        </w:object>
      </w:r>
      <w:r w:rsidRPr="000C67BC">
        <w:rPr>
          <w:rFonts w:cs="Times New Roman"/>
          <w:color w:val="000000" w:themeColor="text1"/>
        </w:rPr>
        <w:t xml:space="preserve"> đến </w:t>
      </w:r>
      <w:r w:rsidRPr="000C67BC">
        <w:rPr>
          <w:rFonts w:cs="Times New Roman"/>
          <w:noProof/>
          <w:color w:val="000000" w:themeColor="text1"/>
          <w:position w:val="-14"/>
        </w:rPr>
        <w:object w:dxaOrig="270" w:dyaOrig="398">
          <v:shape id="_x0000_i2534" type="#_x0000_t75" style="width:12.75pt;height:19.5pt" o:ole="">
            <v:imagedata r:id="rId606" o:title=""/>
          </v:shape>
          <o:OLEObject Type="Embed" ProgID="Equation.DSMT4" ShapeID="_x0000_i2534" DrawAspect="Content" ObjectID="_1804450998" r:id="rId2962"/>
        </w:object>
      </w:r>
      <w:r w:rsidRPr="000C67BC">
        <w:rPr>
          <w:rFonts w:cs="Times New Roman"/>
          <w:color w:val="000000" w:themeColor="text1"/>
        </w:rPr>
        <w:t xml:space="preserve"> thì</w:t>
      </w:r>
    </w:p>
    <w:p w:rsidR="00B91743" w:rsidRPr="000C67BC" w:rsidRDefault="00B91743" w:rsidP="003B6C66">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object w:dxaOrig="4680" w:dyaOrig="3105">
          <v:shape id="_x0000_i2535" type="#_x0000_t75" style="width:3in;height:2in" o:ole="">
            <v:imagedata r:id="rId608" o:title=""/>
          </v:shape>
          <o:OLEObject Type="Embed" ProgID="Visio.Drawing.15" ShapeID="_x0000_i2535" DrawAspect="Content" ObjectID="_1804450999" r:id="rId2963"/>
        </w:object>
      </w:r>
    </w:p>
    <w:p w:rsidR="00B91743" w:rsidRPr="000C67BC" w:rsidRDefault="00B91743" w:rsidP="003B6C66">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p>
    <w:p w:rsidR="00B91743" w:rsidRPr="000C67BC" w:rsidRDefault="00B91743" w:rsidP="003B6C66">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A. </w:t>
      </w:r>
      <w:r w:rsidRPr="000C67BC">
        <w:rPr>
          <w:rFonts w:cs="Times New Roman"/>
          <w:color w:val="000000" w:themeColor="text1"/>
        </w:rPr>
        <w:t>vật rắn không nhận nhiệt lượng.</w:t>
      </w:r>
    </w:p>
    <w:p w:rsidR="00B91743" w:rsidRPr="000C67BC" w:rsidRDefault="00B91743" w:rsidP="003B6C66">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nhiệt độ của vật rắn tăng.</w:t>
      </w:r>
    </w:p>
    <w:p w:rsidR="00B91743" w:rsidRPr="000C67BC" w:rsidRDefault="00B91743" w:rsidP="003B6C66">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nhiệt độ của vật rắn giảm.</w:t>
      </w:r>
    </w:p>
    <w:p w:rsidR="00B91743" w:rsidRPr="000C67BC" w:rsidRDefault="00B91743" w:rsidP="003B6C66">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vật rắn đang nóng chảy.</w: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1803F9">
      <w:pPr>
        <w:pStyle w:val="BodyText"/>
        <w:tabs>
          <w:tab w:val="left" w:pos="2835"/>
          <w:tab w:val="left" w:pos="5103"/>
          <w:tab w:val="left" w:pos="7371"/>
        </w:tabs>
        <w:autoSpaceDE/>
        <w:spacing w:line="276" w:lineRule="auto"/>
        <w:rPr>
          <w:b/>
          <w:color w:val="000000" w:themeColor="text1"/>
          <w:sz w:val="24"/>
          <w:lang w:val="vi-VN"/>
        </w:rPr>
      </w:pPr>
      <w:r w:rsidRPr="00C9285A">
        <w:rPr>
          <w:b/>
          <w:color w:val="0000FF"/>
        </w:rPr>
        <w:t>Câu 9.</w:t>
      </w:r>
      <w:r w:rsidRPr="000C67BC">
        <w:rPr>
          <w:b/>
          <w:color w:val="000000" w:themeColor="text1"/>
        </w:rPr>
        <w:t xml:space="preserve"> </w:t>
      </w:r>
      <w:r w:rsidRPr="000C67BC">
        <w:rPr>
          <w:color w:val="000000" w:themeColor="text1"/>
          <w:sz w:val="24"/>
          <w:lang w:val="vi-VN"/>
        </w:rPr>
        <w:t>Khi sét đánh, có dòng điện tích âm chuyển động từ đám mây xu</w:t>
      </w:r>
      <w:r w:rsidRPr="000C67BC">
        <w:rPr>
          <w:color w:val="000000" w:themeColor="text1"/>
          <w:sz w:val="24"/>
        </w:rPr>
        <w:t>ố</w:t>
      </w:r>
      <w:r w:rsidRPr="000C67BC">
        <w:rPr>
          <w:color w:val="000000" w:themeColor="text1"/>
          <w:sz w:val="24"/>
          <w:lang w:val="vi-VN"/>
        </w:rPr>
        <w:t>ng m</w:t>
      </w:r>
      <w:r w:rsidRPr="000C67BC">
        <w:rPr>
          <w:color w:val="000000" w:themeColor="text1"/>
          <w:sz w:val="24"/>
        </w:rPr>
        <w:t>ặ</w:t>
      </w:r>
      <w:r w:rsidRPr="000C67BC">
        <w:rPr>
          <w:color w:val="000000" w:themeColor="text1"/>
          <w:sz w:val="24"/>
          <w:lang w:val="vi-VN"/>
        </w:rPr>
        <w:t>t đ</w:t>
      </w:r>
      <w:r w:rsidRPr="000C67BC">
        <w:rPr>
          <w:color w:val="000000" w:themeColor="text1"/>
          <w:sz w:val="24"/>
        </w:rPr>
        <w:t>ấ</w:t>
      </w:r>
      <w:r w:rsidRPr="000C67BC">
        <w:rPr>
          <w:color w:val="000000" w:themeColor="text1"/>
          <w:sz w:val="24"/>
          <w:lang w:val="vi-VN"/>
        </w:rPr>
        <w:t>t.</w:t>
      </w:r>
      <w:r w:rsidRPr="000C67BC">
        <w:rPr>
          <w:color w:val="000000" w:themeColor="text1"/>
          <w:sz w:val="24"/>
        </w:rPr>
        <w:t xml:space="preserve"> </w:t>
      </w:r>
      <w:r w:rsidRPr="000C67BC">
        <w:rPr>
          <w:color w:val="000000" w:themeColor="text1"/>
          <w:sz w:val="24"/>
          <w:lang w:val="vi-VN"/>
        </w:rPr>
        <w:t>Từ trường của Trái Đất hướng về phía bắc. Tia sét bị từ trường Trái Đất làm chệch</w:t>
      </w:r>
      <w:r w:rsidRPr="000C67BC">
        <w:rPr>
          <w:color w:val="000000" w:themeColor="text1"/>
          <w:sz w:val="24"/>
        </w:rPr>
        <w:t xml:space="preserve"> </w:t>
      </w:r>
      <w:r w:rsidRPr="000C67BC">
        <w:rPr>
          <w:color w:val="000000" w:themeColor="text1"/>
          <w:sz w:val="24"/>
          <w:lang w:val="vi-VN"/>
        </w:rPr>
        <w:t>hướng theo hướng nào?</w:t>
      </w:r>
    </w:p>
    <w:p w:rsidR="00B91743" w:rsidRPr="000C67BC" w:rsidRDefault="00B91743" w:rsidP="001803F9">
      <w:pPr>
        <w:pStyle w:val="BodyText"/>
        <w:tabs>
          <w:tab w:val="left" w:pos="2835"/>
          <w:tab w:val="left" w:pos="5103"/>
          <w:tab w:val="left" w:pos="7371"/>
        </w:tabs>
        <w:spacing w:line="276" w:lineRule="auto"/>
        <w:ind w:left="567"/>
        <w:jc w:val="both"/>
        <w:rPr>
          <w:color w:val="000000" w:themeColor="text1"/>
          <w:sz w:val="24"/>
          <w:lang w:val="vi-VN"/>
        </w:rPr>
      </w:pPr>
      <w:r w:rsidRPr="00C9285A">
        <w:rPr>
          <w:b/>
          <w:color w:val="0000FF"/>
          <w:sz w:val="24"/>
          <w:lang w:val="vi-VN"/>
        </w:rPr>
        <w:t xml:space="preserve">A. </w:t>
      </w:r>
      <w:r w:rsidRPr="000C67BC">
        <w:rPr>
          <w:color w:val="000000" w:themeColor="text1"/>
          <w:sz w:val="24"/>
          <w:lang w:val="vi-VN"/>
        </w:rPr>
        <w:t>Bắc.</w:t>
      </w:r>
      <w:r w:rsidRPr="000C67BC">
        <w:rPr>
          <w:color w:val="000000" w:themeColor="text1"/>
          <w:sz w:val="24"/>
          <w:lang w:val="vi-VN"/>
        </w:rPr>
        <w:tab/>
      </w:r>
      <w:r w:rsidRPr="00C9285A">
        <w:rPr>
          <w:b/>
          <w:color w:val="0000FF"/>
          <w:sz w:val="24"/>
          <w:lang w:val="vi-VN"/>
        </w:rPr>
        <w:t xml:space="preserve">B. </w:t>
      </w:r>
      <w:r w:rsidRPr="000C67BC">
        <w:rPr>
          <w:color w:val="000000" w:themeColor="text1"/>
          <w:sz w:val="24"/>
          <w:lang w:val="vi-VN"/>
        </w:rPr>
        <w:t>Nam.</w:t>
      </w:r>
      <w:r w:rsidRPr="000C67BC">
        <w:rPr>
          <w:color w:val="000000" w:themeColor="text1"/>
          <w:sz w:val="24"/>
          <w:lang w:val="vi-VN"/>
        </w:rPr>
        <w:tab/>
      </w:r>
      <w:r w:rsidRPr="00C9285A">
        <w:rPr>
          <w:b/>
          <w:color w:val="0000FF"/>
          <w:sz w:val="24"/>
        </w:rPr>
        <w:t>C</w:t>
      </w:r>
      <w:r w:rsidRPr="00C9285A">
        <w:rPr>
          <w:b/>
          <w:color w:val="0000FF"/>
          <w:sz w:val="24"/>
          <w:lang w:val="vi-VN"/>
        </w:rPr>
        <w:t xml:space="preserve">. </w:t>
      </w:r>
      <w:r w:rsidRPr="000C67BC">
        <w:rPr>
          <w:color w:val="000000" w:themeColor="text1"/>
          <w:sz w:val="24"/>
          <w:lang w:val="vi-VN"/>
        </w:rPr>
        <w:t>Đông.</w:t>
      </w:r>
      <w:r w:rsidRPr="000C67BC">
        <w:rPr>
          <w:color w:val="000000" w:themeColor="text1"/>
          <w:sz w:val="24"/>
          <w:lang w:val="vi-VN"/>
        </w:rPr>
        <w:tab/>
      </w:r>
      <w:r w:rsidRPr="00C9285A">
        <w:rPr>
          <w:b/>
          <w:color w:val="0000FF"/>
          <w:sz w:val="24"/>
          <w:lang w:val="vi-VN"/>
        </w:rPr>
        <w:t xml:space="preserve">D. </w:t>
      </w:r>
      <w:r w:rsidRPr="000C67BC">
        <w:rPr>
          <w:color w:val="000000" w:themeColor="text1"/>
          <w:sz w:val="24"/>
          <w:lang w:val="vi-VN"/>
        </w:rPr>
        <w:t>Tây.</w: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1803F9">
      <w:pPr>
        <w:tabs>
          <w:tab w:val="left" w:pos="283"/>
          <w:tab w:val="left" w:pos="2835"/>
          <w:tab w:val="left" w:pos="5386"/>
          <w:tab w:val="left" w:pos="7937"/>
        </w:tabs>
        <w:jc w:val="both"/>
        <w:rPr>
          <w:rFonts w:cs="Times New Roman"/>
          <w:b/>
          <w:color w:val="000000" w:themeColor="text1"/>
          <w:szCs w:val="24"/>
        </w:rPr>
      </w:pPr>
      <w:r w:rsidRPr="000C67BC">
        <w:rPr>
          <w:rFonts w:cs="Times New Roman"/>
          <w:b/>
          <w:color w:val="000000" w:themeColor="text1"/>
          <w:szCs w:val="24"/>
        </w:rPr>
        <w:t xml:space="preserve">Câu  10. </w:t>
      </w:r>
      <w:r w:rsidRPr="000C67BC">
        <w:rPr>
          <w:rFonts w:cs="Times New Roman"/>
          <w:color w:val="000000" w:themeColor="text1"/>
        </w:rPr>
        <w:t>Một học sinh dùng la bàn nhỏ đặt phía trên một đoạn dây dẫn thẳng dài mang dòng điện để tìm hiểu về chiều đường sức của dòng điện thẳng. Hình vẽ mô tả bốn thử nghiệm của học sinh này với một đoạn dây dẫn có dòng điện đi qua.</w:t>
      </w:r>
    </w:p>
    <w:p w:rsidR="00B91743" w:rsidRPr="000C67BC" w:rsidRDefault="00B91743" w:rsidP="001803F9">
      <w:pPr>
        <w:rPr>
          <w:rFonts w:cs="Times New Roman"/>
          <w:color w:val="000000" w:themeColor="text1"/>
        </w:rPr>
      </w:pPr>
      <w:r w:rsidRPr="000C67BC">
        <w:rPr>
          <w:rFonts w:cs="Times New Roman"/>
          <w:noProof/>
          <w:color w:val="000000" w:themeColor="text1"/>
        </w:rPr>
        <w:drawing>
          <wp:inline distT="0" distB="0" distL="0" distR="0" wp14:anchorId="3209D85F" wp14:editId="3EBE8E20">
            <wp:extent cx="5943600" cy="1357630"/>
            <wp:effectExtent l="0" t="0" r="0" b="0"/>
            <wp:docPr id="270" name="Picture 6" descr="A diagram of a cylind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45777" name="Picture 6" descr="A diagram of a cylinder  Description automatically generated"/>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943600" cy="1357630"/>
                    </a:xfrm>
                    <a:prstGeom prst="rect">
                      <a:avLst/>
                    </a:prstGeom>
                    <a:noFill/>
                    <a:ln>
                      <a:noFill/>
                    </a:ln>
                  </pic:spPr>
                </pic:pic>
              </a:graphicData>
            </a:graphic>
          </wp:inline>
        </w:drawing>
      </w:r>
    </w:p>
    <w:p w:rsidR="00B91743" w:rsidRPr="000C67BC" w:rsidRDefault="00B91743" w:rsidP="001803F9">
      <w:pPr>
        <w:rPr>
          <w:rFonts w:cs="Times New Roman"/>
          <w:color w:val="000000" w:themeColor="text1"/>
        </w:rPr>
      </w:pPr>
      <w:r w:rsidRPr="000C67BC">
        <w:rPr>
          <w:rFonts w:cs="Times New Roman"/>
          <w:color w:val="000000" w:themeColor="text1"/>
        </w:rPr>
        <w:t>Hình ảnh nào thể hiện hướng chính xác của kim la bàn</w:t>
      </w:r>
    </w:p>
    <w:p w:rsidR="00B91743" w:rsidRPr="000C67BC" w:rsidRDefault="00B91743" w:rsidP="001803F9">
      <w:pPr>
        <w:shd w:val="clear" w:color="auto" w:fill="FFFFFF"/>
        <w:spacing w:before="60" w:after="60" w:line="240" w:lineRule="auto"/>
        <w:rPr>
          <w:rFonts w:cs="Times New Roman"/>
          <w:color w:val="000000" w:themeColor="text1"/>
        </w:rPr>
      </w:pPr>
      <w:r w:rsidRPr="000C67BC">
        <w:rPr>
          <w:rFonts w:cs="Times New Roman"/>
          <w:color w:val="000000" w:themeColor="text1"/>
        </w:rPr>
        <w:object w:dxaOrig="10546" w:dyaOrig="1126">
          <v:shape id="_x0000_i2536" type="#_x0000_t75" style="width:509.25pt;height:54.75pt" o:ole="">
            <v:imagedata r:id="rId611" o:title=""/>
          </v:shape>
          <o:OLEObject Type="Embed" ProgID="Visio.Drawing.15" ShapeID="_x0000_i2536" DrawAspect="Content" ObjectID="_1804451000" r:id="rId2964"/>
        </w:object>
      </w:r>
    </w:p>
    <w:p w:rsidR="00B91743" w:rsidRPr="000C67BC" w:rsidRDefault="00B91743" w:rsidP="001D42AC">
      <w:pPr>
        <w:shd w:val="clear" w:color="auto" w:fill="FFFFFF"/>
        <w:tabs>
          <w:tab w:val="left" w:pos="283"/>
          <w:tab w:val="left" w:pos="2835"/>
          <w:tab w:val="left" w:pos="5386"/>
          <w:tab w:val="left" w:pos="7937"/>
        </w:tabs>
        <w:spacing w:before="60" w:after="60" w:line="240" w:lineRule="auto"/>
        <w:ind w:firstLine="283"/>
        <w:jc w:val="both"/>
        <w:rPr>
          <w:rFonts w:cs="Times New Roman"/>
          <w:color w:val="000000" w:themeColor="text1"/>
        </w:rPr>
      </w:pPr>
      <w:r w:rsidRPr="00C9285A">
        <w:rPr>
          <w:rFonts w:cs="Times New Roman"/>
          <w:b/>
          <w:bCs/>
          <w:color w:val="0000FF"/>
        </w:rPr>
        <w:t>A.</w:t>
      </w:r>
      <w:r w:rsidRPr="00C9285A">
        <w:rPr>
          <w:rFonts w:cs="Times New Roman"/>
          <w:b/>
          <w:color w:val="0000FF"/>
        </w:rPr>
        <w:t xml:space="preserve"> </w:t>
      </w:r>
      <w:r w:rsidRPr="000C67BC">
        <w:rPr>
          <w:rFonts w:cs="Times New Roman"/>
          <w:color w:val="000000" w:themeColor="text1"/>
        </w:rPr>
        <w:t>Hình 1.</w:t>
      </w:r>
      <w:r w:rsidRPr="000C67BC">
        <w:rPr>
          <w:rFonts w:cs="Times New Roman"/>
          <w:color w:val="000000" w:themeColor="text1"/>
        </w:rPr>
        <w:tab/>
      </w:r>
      <w:r w:rsidRPr="00C9285A">
        <w:rPr>
          <w:rFonts w:cs="Times New Roman"/>
          <w:b/>
          <w:bCs/>
          <w:color w:val="0000FF"/>
        </w:rPr>
        <w:t>B.</w:t>
      </w:r>
      <w:r w:rsidRPr="00C9285A">
        <w:rPr>
          <w:rFonts w:cs="Times New Roman"/>
          <w:b/>
          <w:color w:val="0000FF"/>
        </w:rPr>
        <w:t xml:space="preserve"> </w:t>
      </w:r>
      <w:r w:rsidRPr="000C67BC">
        <w:rPr>
          <w:rFonts w:cs="Times New Roman"/>
          <w:color w:val="000000" w:themeColor="text1"/>
        </w:rPr>
        <w:t>Hình 2.</w:t>
      </w:r>
      <w:r w:rsidRPr="000C67BC">
        <w:rPr>
          <w:rFonts w:cs="Times New Roman"/>
          <w:color w:val="000000" w:themeColor="text1"/>
        </w:rPr>
        <w:tab/>
      </w:r>
      <w:r w:rsidRPr="00C9285A">
        <w:rPr>
          <w:rFonts w:cs="Times New Roman"/>
          <w:b/>
          <w:bCs/>
          <w:color w:val="0000FF"/>
        </w:rPr>
        <w:t>C.</w:t>
      </w:r>
      <w:r w:rsidRPr="00C9285A">
        <w:rPr>
          <w:rFonts w:cs="Times New Roman"/>
          <w:b/>
          <w:color w:val="0000FF"/>
        </w:rPr>
        <w:t xml:space="preserve"> </w:t>
      </w:r>
      <w:r w:rsidRPr="000C67BC">
        <w:rPr>
          <w:rFonts w:cs="Times New Roman"/>
          <w:color w:val="000000" w:themeColor="text1"/>
        </w:rPr>
        <w:t>Hình 3.</w:t>
      </w:r>
      <w:r w:rsidRPr="000C67BC">
        <w:rPr>
          <w:rFonts w:cs="Times New Roman"/>
          <w:color w:val="000000" w:themeColor="text1"/>
        </w:rPr>
        <w:tab/>
      </w:r>
      <w:r w:rsidRPr="00C9285A">
        <w:rPr>
          <w:rFonts w:cs="Times New Roman"/>
          <w:b/>
          <w:bCs/>
          <w:color w:val="0000FF"/>
        </w:rPr>
        <w:t>D.</w:t>
      </w:r>
      <w:r w:rsidRPr="00C9285A">
        <w:rPr>
          <w:rFonts w:cs="Times New Roman"/>
          <w:b/>
          <w:color w:val="0000FF"/>
        </w:rPr>
        <w:t xml:space="preserve"> </w:t>
      </w:r>
      <w:r w:rsidRPr="000C67BC">
        <w:rPr>
          <w:rFonts w:cs="Times New Roman"/>
          <w:color w:val="000000" w:themeColor="text1"/>
        </w:rPr>
        <w:t>Hình 4.</w:t>
      </w:r>
    </w:p>
    <w:p w:rsidR="00B91743" w:rsidRPr="000C67BC" w:rsidRDefault="00B91743" w:rsidP="001D42AC">
      <w:pPr>
        <w:shd w:val="clear" w:color="auto" w:fill="FFFFFF"/>
        <w:tabs>
          <w:tab w:val="left" w:pos="283"/>
          <w:tab w:val="left" w:pos="2835"/>
          <w:tab w:val="left" w:pos="5386"/>
          <w:tab w:val="left" w:pos="7937"/>
        </w:tabs>
        <w:spacing w:before="60" w:after="60" w:line="240" w:lineRule="auto"/>
        <w:jc w:val="both"/>
        <w:rPr>
          <w:rFonts w:eastAsia="MS Gothic" w:cs="Times New Roman"/>
          <w:color w:val="000000" w:themeColor="text1"/>
          <w:spacing w:val="3"/>
          <w:shd w:val="clear" w:color="auto" w:fill="FFFFFF"/>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Calibri" w:cs="Times New Roman"/>
          <w:color w:val="000000" w:themeColor="text1"/>
          <w:spacing w:val="3"/>
          <w:shd w:val="clear" w:color="auto" w:fill="FFFFFF"/>
        </w:rPr>
        <w:t xml:space="preserve">Hạt nhân </w:t>
      </w:r>
      <w:r w:rsidRPr="000C67BC">
        <w:rPr>
          <w:rFonts w:cs="Times New Roman"/>
          <w:color w:val="000000" w:themeColor="text1"/>
          <w:position w:val="-12"/>
          <w:shd w:val="clear" w:color="auto" w:fill="FFFFFF"/>
        </w:rPr>
        <w:object w:dxaOrig="499" w:dyaOrig="380">
          <v:shape id="_x0000_i2537" type="#_x0000_t75" style="width:24.75pt;height:17.25pt" o:ole="">
            <v:imagedata r:id="rId613" o:title=""/>
          </v:shape>
          <o:OLEObject Type="Embed" ProgID="Equation.DSMT4" ShapeID="_x0000_i2537" DrawAspect="Content" ObjectID="_1804451001" r:id="rId2965"/>
        </w:object>
      </w:r>
      <w:r w:rsidRPr="000C67BC">
        <w:rPr>
          <w:rFonts w:eastAsia="Calibri" w:cs="Times New Roman"/>
          <w:color w:val="000000" w:themeColor="text1"/>
          <w:spacing w:val="3"/>
          <w:shd w:val="clear" w:color="auto" w:fill="FFFFFF"/>
        </w:rPr>
        <w:t xml:space="preserve">phóng xạ </w:t>
      </w:r>
      <w:r w:rsidRPr="000C67BC">
        <w:rPr>
          <w:rFonts w:cs="Times New Roman"/>
          <w:color w:val="000000" w:themeColor="text1"/>
          <w:position w:val="-10"/>
          <w:shd w:val="clear" w:color="auto" w:fill="FFFFFF"/>
        </w:rPr>
        <w:object w:dxaOrig="340" w:dyaOrig="360">
          <v:shape id="_x0000_i2538" type="#_x0000_t75" style="width:17.25pt;height:17.25pt" o:ole="">
            <v:imagedata r:id="rId615" o:title=""/>
          </v:shape>
          <o:OLEObject Type="Embed" ProgID="Equation.DSMT4" ShapeID="_x0000_i2538" DrawAspect="Content" ObjectID="_1804451002" r:id="rId2966"/>
        </w:object>
      </w:r>
      <w:r w:rsidRPr="000C67BC">
        <w:rPr>
          <w:rFonts w:eastAsia="Calibri" w:cs="Times New Roman"/>
          <w:color w:val="000000" w:themeColor="text1"/>
          <w:spacing w:val="3"/>
          <w:shd w:val="clear" w:color="auto" w:fill="FFFFFF"/>
        </w:rPr>
        <w:t>và biến đổi thành hạt nhân khác. Hạt nhân sản phẩm này có</w:t>
      </w:r>
    </w:p>
    <w:p w:rsidR="00B91743" w:rsidRPr="000C67BC" w:rsidRDefault="00B91743" w:rsidP="001D42AC">
      <w:pPr>
        <w:shd w:val="clear" w:color="auto" w:fill="FFFFFF"/>
        <w:tabs>
          <w:tab w:val="left" w:pos="283"/>
          <w:tab w:val="left" w:pos="2835"/>
          <w:tab w:val="left" w:pos="5386"/>
          <w:tab w:val="left" w:pos="7937"/>
        </w:tabs>
        <w:spacing w:after="60" w:line="240" w:lineRule="auto"/>
        <w:ind w:firstLine="283"/>
        <w:jc w:val="both"/>
        <w:rPr>
          <w:rFonts w:eastAsia="Calibri" w:cs="Times New Roman"/>
          <w:color w:val="000000" w:themeColor="text1"/>
          <w:spacing w:val="3"/>
          <w:shd w:val="clear" w:color="auto" w:fill="FFFFFF"/>
        </w:rPr>
      </w:pPr>
      <w:r w:rsidRPr="000C67BC">
        <w:rPr>
          <w:rFonts w:eastAsia="Calibri" w:cs="Times New Roman"/>
          <w:b/>
          <w:color w:val="000000" w:themeColor="text1"/>
          <w:spacing w:val="3"/>
        </w:rPr>
        <w:t>A.</w:t>
      </w:r>
      <w:r w:rsidRPr="000C67BC">
        <w:rPr>
          <w:rFonts w:eastAsia="Calibri" w:cs="Times New Roman"/>
          <w:color w:val="000000" w:themeColor="text1"/>
          <w:spacing w:val="3"/>
          <w:shd w:val="clear" w:color="auto" w:fill="FFFFFF"/>
        </w:rPr>
        <w:t>62 nucleon.</w:t>
      </w:r>
      <w:r w:rsidRPr="000C67BC">
        <w:rPr>
          <w:rFonts w:eastAsia="Calibri" w:cs="Times New Roman"/>
          <w:b/>
          <w:color w:val="000000" w:themeColor="text1"/>
          <w:spacing w:val="3"/>
          <w:shd w:val="clear" w:color="auto" w:fill="FFFFFF"/>
        </w:rPr>
        <w:tab/>
      </w:r>
      <w:r w:rsidRPr="00C9285A">
        <w:rPr>
          <w:rFonts w:eastAsia="Calibri" w:cs="Times New Roman"/>
          <w:b/>
          <w:color w:val="0000FF"/>
          <w:spacing w:val="3"/>
          <w:shd w:val="clear" w:color="auto" w:fill="FFFFFF"/>
        </w:rPr>
        <w:t xml:space="preserve">B. </w:t>
      </w:r>
      <w:r w:rsidRPr="000C67BC">
        <w:rPr>
          <w:rFonts w:eastAsia="Calibri" w:cs="Times New Roman"/>
          <w:color w:val="000000" w:themeColor="text1"/>
          <w:spacing w:val="3"/>
          <w:shd w:val="clear" w:color="auto" w:fill="FFFFFF"/>
        </w:rPr>
        <w:t>24 proton.</w:t>
      </w:r>
      <w:r w:rsidRPr="000C67BC">
        <w:rPr>
          <w:rFonts w:eastAsia="Calibri" w:cs="Times New Roman"/>
          <w:b/>
          <w:color w:val="000000" w:themeColor="text1"/>
          <w:spacing w:val="3"/>
          <w:shd w:val="clear" w:color="auto" w:fill="FFFFFF"/>
        </w:rPr>
        <w:tab/>
      </w:r>
      <w:r w:rsidRPr="00C9285A">
        <w:rPr>
          <w:rFonts w:eastAsia="Calibri" w:cs="Times New Roman"/>
          <w:b/>
          <w:color w:val="0000FF"/>
          <w:spacing w:val="3"/>
          <w:shd w:val="clear" w:color="auto" w:fill="FFFFFF"/>
        </w:rPr>
        <w:t xml:space="preserve">C. </w:t>
      </w:r>
      <w:r w:rsidRPr="000C67BC">
        <w:rPr>
          <w:rFonts w:eastAsia="Calibri" w:cs="Times New Roman"/>
          <w:color w:val="000000" w:themeColor="text1"/>
          <w:spacing w:val="3"/>
          <w:shd w:val="clear" w:color="auto" w:fill="FFFFFF"/>
        </w:rPr>
        <w:t>23 proton.</w:t>
      </w:r>
      <w:r w:rsidRPr="000C67BC">
        <w:rPr>
          <w:rFonts w:eastAsia="Calibri" w:cs="Times New Roman"/>
          <w:b/>
          <w:color w:val="000000" w:themeColor="text1"/>
          <w:spacing w:val="3"/>
          <w:shd w:val="clear" w:color="auto" w:fill="FFFFFF"/>
        </w:rPr>
        <w:tab/>
      </w:r>
      <w:r w:rsidRPr="00C9285A">
        <w:rPr>
          <w:rFonts w:eastAsia="Calibri" w:cs="Times New Roman"/>
          <w:b/>
          <w:color w:val="0000FF"/>
          <w:spacing w:val="3"/>
          <w:shd w:val="clear" w:color="auto" w:fill="FFFFFF"/>
        </w:rPr>
        <w:t xml:space="preserve">D. </w:t>
      </w:r>
      <w:r w:rsidRPr="000C67BC">
        <w:rPr>
          <w:rFonts w:eastAsia="Calibri" w:cs="Times New Roman"/>
          <w:color w:val="000000" w:themeColor="text1"/>
          <w:spacing w:val="3"/>
          <w:shd w:val="clear" w:color="auto" w:fill="FFFFFF"/>
        </w:rPr>
        <w:t>36 neutron.</w: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74518C">
      <w:pPr>
        <w:spacing w:after="0" w:line="240" w:lineRule="auto"/>
        <w:ind w:left="567" w:hanging="567"/>
        <w:rPr>
          <w:rFonts w:cs="Times New Roman"/>
          <w:noProof/>
          <w:color w:val="000000" w:themeColor="text1"/>
        </w:rPr>
      </w:pPr>
      <w:r w:rsidRPr="00C9285A">
        <w:rPr>
          <w:rFonts w:cs="Times New Roman"/>
          <w:b/>
          <w:color w:val="0000FF"/>
          <w:szCs w:val="24"/>
        </w:rPr>
        <w:lastRenderedPageBreak/>
        <w:t>Câu 12.</w:t>
      </w:r>
      <w:r w:rsidRPr="000C67BC">
        <w:rPr>
          <w:rFonts w:cs="Times New Roman"/>
          <w:b/>
          <w:color w:val="000000" w:themeColor="text1"/>
          <w:szCs w:val="24"/>
        </w:rPr>
        <w:t xml:space="preserve"> </w:t>
      </w:r>
      <w:r w:rsidRPr="000C67BC">
        <w:rPr>
          <w:rFonts w:cs="Times New Roman"/>
          <w:color w:val="000000" w:themeColor="text1"/>
          <w:szCs w:val="18"/>
        </w:rPr>
        <w:t>Khi dịch chuyển thanh nam châm ra xa ống dây (Hình dưới), trong ống dây có dòng điện cảm ứng. Nếu nhìn từ phía thanh nam châm vào đầu ống dây, phát biểu nào sau đây là đúng?</w:t>
      </w:r>
      <w:r w:rsidRPr="000C67BC">
        <w:rPr>
          <w:rFonts w:cs="Times New Roman"/>
          <w:noProof/>
          <w:color w:val="000000" w:themeColor="text1"/>
        </w:rPr>
        <w:t xml:space="preserve"> </w:t>
      </w:r>
    </w:p>
    <w:p w:rsidR="00B91743" w:rsidRPr="000C67BC" w:rsidRDefault="00B91743" w:rsidP="0074518C">
      <w:pPr>
        <w:spacing w:after="0" w:line="240" w:lineRule="auto"/>
        <w:ind w:left="567" w:hanging="567"/>
        <w:jc w:val="center"/>
        <w:rPr>
          <w:rFonts w:cs="Times New Roman"/>
          <w:color w:val="000000" w:themeColor="text1"/>
        </w:rPr>
      </w:pPr>
      <w:r w:rsidRPr="000C67BC">
        <w:rPr>
          <w:rFonts w:cs="Times New Roman"/>
          <w:color w:val="000000" w:themeColor="text1"/>
        </w:rPr>
        <w:object w:dxaOrig="3765" w:dyaOrig="1725">
          <v:shape id="_x0000_i2539" type="#_x0000_t75" style="width:188.25pt;height:85.5pt" o:ole="">
            <v:imagedata r:id="rId617" o:title=""/>
          </v:shape>
          <o:OLEObject Type="Embed" ProgID="Visio.Drawing.15" ShapeID="_x0000_i2539" DrawAspect="Content" ObjectID="_1804451003" r:id="rId2967"/>
        </w:object>
      </w:r>
    </w:p>
    <w:p w:rsidR="00B91743" w:rsidRPr="000C67BC" w:rsidRDefault="00B91743" w:rsidP="0074518C">
      <w:pPr>
        <w:spacing w:after="0" w:line="240" w:lineRule="auto"/>
        <w:ind w:left="567"/>
        <w:rPr>
          <w:rFonts w:cs="Times New Roman"/>
          <w:color w:val="000000" w:themeColor="text1"/>
          <w:szCs w:val="18"/>
        </w:rPr>
      </w:pPr>
      <w:r w:rsidRPr="00C9285A">
        <w:rPr>
          <w:rFonts w:cs="Times New Roman"/>
          <w:b/>
          <w:color w:val="0000FF"/>
          <w:szCs w:val="18"/>
        </w:rPr>
        <w:t xml:space="preserve">A. </w:t>
      </w:r>
      <w:r w:rsidRPr="000C67BC">
        <w:rPr>
          <w:rFonts w:cs="Times New Roman"/>
          <w:color w:val="000000" w:themeColor="text1"/>
          <w:szCs w:val="18"/>
        </w:rPr>
        <w:t>Dòng điện chạy theo chiều kim đồng hồ, đầu 1 là cực bắc của ống dây và hút cực bắc của thanh nam châm.</w:t>
      </w:r>
    </w:p>
    <w:p w:rsidR="00B91743" w:rsidRPr="000C67BC" w:rsidRDefault="00B91743" w:rsidP="0074518C">
      <w:pPr>
        <w:spacing w:after="0" w:line="240" w:lineRule="auto"/>
        <w:ind w:left="567"/>
        <w:rPr>
          <w:rFonts w:cs="Times New Roman"/>
          <w:color w:val="000000" w:themeColor="text1"/>
          <w:szCs w:val="18"/>
        </w:rPr>
      </w:pPr>
      <w:r w:rsidRPr="00C9285A">
        <w:rPr>
          <w:rFonts w:cs="Times New Roman"/>
          <w:b/>
          <w:color w:val="0000FF"/>
          <w:szCs w:val="18"/>
        </w:rPr>
        <w:t xml:space="preserve">B. </w:t>
      </w:r>
      <w:r w:rsidRPr="000C67BC">
        <w:rPr>
          <w:rFonts w:cs="Times New Roman"/>
          <w:color w:val="000000" w:themeColor="text1"/>
          <w:szCs w:val="18"/>
        </w:rPr>
        <w:t>Dòng điện chạy ngược chiều kim đồng hồ, đầu 1 là cực bắc của ống dây và đẩy cực nam của thanh nam châm.</w:t>
      </w:r>
    </w:p>
    <w:p w:rsidR="00B91743" w:rsidRPr="000C67BC" w:rsidRDefault="00B91743" w:rsidP="0074518C">
      <w:pPr>
        <w:spacing w:after="0" w:line="240" w:lineRule="auto"/>
        <w:ind w:left="567"/>
        <w:rPr>
          <w:rFonts w:cs="Times New Roman"/>
          <w:color w:val="000000" w:themeColor="text1"/>
          <w:szCs w:val="18"/>
        </w:rPr>
      </w:pPr>
      <w:r w:rsidRPr="00C9285A">
        <w:rPr>
          <w:rFonts w:cs="Times New Roman"/>
          <w:b/>
          <w:color w:val="0000FF"/>
          <w:szCs w:val="18"/>
        </w:rPr>
        <w:t xml:space="preserve">C. </w:t>
      </w:r>
      <w:r w:rsidRPr="000C67BC">
        <w:rPr>
          <w:rFonts w:cs="Times New Roman"/>
          <w:color w:val="000000" w:themeColor="text1"/>
          <w:szCs w:val="18"/>
        </w:rPr>
        <w:t>Dòng điện chạy ngược chiều kim đồng hồ, đầu 1 là cực nam của ống dây và đẩy cực nam của thanh nam châm.</w:t>
      </w:r>
    </w:p>
    <w:p w:rsidR="00B91743" w:rsidRPr="000C67BC" w:rsidRDefault="00B91743" w:rsidP="005803AD">
      <w:pPr>
        <w:spacing w:after="0" w:line="240" w:lineRule="auto"/>
        <w:ind w:left="567"/>
        <w:rPr>
          <w:rFonts w:cs="Times New Roman"/>
          <w:color w:val="000000" w:themeColor="text1"/>
          <w:szCs w:val="18"/>
        </w:rPr>
      </w:pPr>
      <w:r w:rsidRPr="00C9285A">
        <w:rPr>
          <w:rFonts w:cs="Times New Roman"/>
          <w:b/>
          <w:color w:val="0000FF"/>
          <w:szCs w:val="20"/>
        </w:rPr>
        <w:t xml:space="preserve">D. </w:t>
      </w:r>
      <w:r w:rsidRPr="000C67BC">
        <w:rPr>
          <w:rFonts w:cs="Times New Roman"/>
          <w:color w:val="000000" w:themeColor="text1"/>
          <w:szCs w:val="20"/>
        </w:rPr>
        <w:t xml:space="preserve">Dòng điện chạy theo chiều kim đồng hồ, đầu 1 là cực nam của ống dây và hút </w:t>
      </w:r>
      <w:r w:rsidRPr="000C67BC">
        <w:rPr>
          <w:rFonts w:cs="Times New Roman"/>
          <w:color w:val="000000" w:themeColor="text1"/>
          <w:szCs w:val="18"/>
        </w:rPr>
        <w:t>cực bắc của thanh nam châm.</w:t>
      </w:r>
    </w:p>
    <w:p w:rsidR="00B91743" w:rsidRPr="000C67BC" w:rsidRDefault="00B91743" w:rsidP="005803AD">
      <w:pPr>
        <w:spacing w:after="0" w:line="240" w:lineRule="auto"/>
        <w:ind w:left="567"/>
        <w:rPr>
          <w:rFonts w:cs="Times New Roman"/>
          <w:b/>
          <w:color w:val="000000" w:themeColor="text1"/>
          <w:szCs w:val="24"/>
        </w:rPr>
      </w:pPr>
    </w:p>
    <w:p w:rsidR="00B91743" w:rsidRPr="000C67BC" w:rsidRDefault="00B91743" w:rsidP="005803AD">
      <w:pPr>
        <w:spacing w:after="0" w:line="240" w:lineRule="auto"/>
        <w:rPr>
          <w:rFonts w:cs="Times New Roman"/>
          <w:color w:val="000000" w:themeColor="text1"/>
          <w:szCs w:val="24"/>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szCs w:val="24"/>
        </w:rPr>
        <w:t>Cho nhiệt dung riêng của nước xấp xỉ là 4,18.10</w:t>
      </w:r>
      <w:r w:rsidRPr="000C67BC">
        <w:rPr>
          <w:rFonts w:cs="Times New Roman"/>
          <w:color w:val="000000" w:themeColor="text1"/>
          <w:szCs w:val="24"/>
          <w:vertAlign w:val="superscript"/>
        </w:rPr>
        <w:t>3</w:t>
      </w:r>
      <w:r w:rsidRPr="000C67BC">
        <w:rPr>
          <w:rFonts w:cs="Times New Roman"/>
          <w:color w:val="000000" w:themeColor="text1"/>
          <w:szCs w:val="24"/>
        </w:rPr>
        <w:t xml:space="preserve"> J/kg.K. Nhiệt lượng cần thiết để đun sôi 1kg nước ỏ 20</w:t>
      </w:r>
      <w:r w:rsidRPr="000C67BC">
        <w:rPr>
          <w:rFonts w:cs="Times New Roman"/>
          <w:color w:val="000000" w:themeColor="text1"/>
          <w:szCs w:val="24"/>
          <w:vertAlign w:val="superscript"/>
        </w:rPr>
        <w:t>0</w:t>
      </w:r>
      <w:r w:rsidRPr="000C67BC">
        <w:rPr>
          <w:rFonts w:cs="Times New Roman"/>
          <w:color w:val="000000" w:themeColor="text1"/>
          <w:szCs w:val="24"/>
        </w:rPr>
        <w:t>C là</w:t>
      </w:r>
    </w:p>
    <w:p w:rsidR="00B91743" w:rsidRPr="000C67BC" w:rsidRDefault="00B91743" w:rsidP="005803AD">
      <w:pPr>
        <w:spacing w:after="0" w:line="240" w:lineRule="auto"/>
        <w:rPr>
          <w:rFonts w:cs="Times New Roman"/>
          <w:color w:val="000000" w:themeColor="text1"/>
          <w:szCs w:val="18"/>
        </w:rPr>
      </w:pPr>
    </w:p>
    <w:p w:rsidR="00B91743" w:rsidRPr="000C67BC" w:rsidRDefault="00B91743" w:rsidP="005803AD">
      <w:pPr>
        <w:pStyle w:val="BodyText"/>
        <w:tabs>
          <w:tab w:val="left" w:pos="426"/>
        </w:tabs>
        <w:ind w:firstLine="284"/>
        <w:jc w:val="both"/>
        <w:rPr>
          <w:color w:val="000000" w:themeColor="text1"/>
          <w:sz w:val="24"/>
        </w:rPr>
      </w:pPr>
      <w:r w:rsidRPr="000C67BC">
        <w:rPr>
          <w:bCs/>
          <w:color w:val="000000" w:themeColor="text1"/>
          <w:sz w:val="24"/>
          <w:lang w:val="vi-VN"/>
        </w:rPr>
        <w:t xml:space="preserve"> </w:t>
      </w:r>
      <w:r w:rsidRPr="000C67BC">
        <w:rPr>
          <w:bCs/>
          <w:color w:val="000000" w:themeColor="text1"/>
          <w:sz w:val="24"/>
          <w:lang w:val="vi-VN"/>
        </w:rPr>
        <w:tab/>
      </w:r>
      <w:r w:rsidRPr="00C9285A">
        <w:rPr>
          <w:b/>
          <w:bCs/>
          <w:color w:val="0000FF"/>
          <w:sz w:val="24"/>
        </w:rPr>
        <w:t xml:space="preserve">A. </w:t>
      </w:r>
      <w:r w:rsidRPr="000C67BC">
        <w:rPr>
          <w:color w:val="000000" w:themeColor="text1"/>
          <w:sz w:val="24"/>
        </w:rPr>
        <w:t>8.10</w:t>
      </w:r>
      <w:r w:rsidRPr="000C67BC">
        <w:rPr>
          <w:color w:val="000000" w:themeColor="text1"/>
          <w:sz w:val="24"/>
          <w:vertAlign w:val="superscript"/>
        </w:rPr>
        <w:t>4</w:t>
      </w:r>
      <w:r w:rsidRPr="000C67BC">
        <w:rPr>
          <w:color w:val="000000" w:themeColor="text1"/>
          <w:sz w:val="24"/>
        </w:rPr>
        <w:t>J.</w:t>
      </w:r>
      <w:r w:rsidRPr="000C67BC">
        <w:rPr>
          <w:color w:val="000000" w:themeColor="text1"/>
          <w:sz w:val="24"/>
        </w:rPr>
        <w:tab/>
      </w:r>
      <w:r w:rsidRPr="000C67BC">
        <w:rPr>
          <w:color w:val="000000" w:themeColor="text1"/>
          <w:sz w:val="24"/>
          <w:lang w:val="vi-VN"/>
        </w:rPr>
        <w:tab/>
      </w:r>
      <w:r w:rsidRPr="000C67BC">
        <w:rPr>
          <w:color w:val="000000" w:themeColor="text1"/>
          <w:sz w:val="24"/>
          <w:lang w:val="vi-VN"/>
        </w:rPr>
        <w:tab/>
      </w:r>
      <w:r w:rsidRPr="00C9285A">
        <w:rPr>
          <w:b/>
          <w:bCs/>
          <w:color w:val="0000FF"/>
          <w:sz w:val="24"/>
        </w:rPr>
        <w:t xml:space="preserve">B. </w:t>
      </w:r>
      <w:r w:rsidRPr="000C67BC">
        <w:rPr>
          <w:color w:val="000000" w:themeColor="text1"/>
          <w:sz w:val="24"/>
        </w:rPr>
        <w:t>10</w:t>
      </w:r>
      <w:r w:rsidRPr="000C67BC">
        <w:rPr>
          <w:color w:val="000000" w:themeColor="text1"/>
          <w:sz w:val="24"/>
          <w:vertAlign w:val="superscript"/>
        </w:rPr>
        <w:t>5</w:t>
      </w:r>
      <w:r w:rsidRPr="000C67BC">
        <w:rPr>
          <w:color w:val="000000" w:themeColor="text1"/>
          <w:sz w:val="24"/>
        </w:rPr>
        <w:t>J.</w:t>
      </w:r>
      <w:r w:rsidRPr="000C67BC">
        <w:rPr>
          <w:color w:val="000000" w:themeColor="text1"/>
          <w:sz w:val="24"/>
        </w:rPr>
        <w:tab/>
      </w:r>
      <w:r w:rsidRPr="000C67BC">
        <w:rPr>
          <w:color w:val="000000" w:themeColor="text1"/>
          <w:sz w:val="24"/>
          <w:lang w:val="vi-VN"/>
        </w:rPr>
        <w:tab/>
        <w:t xml:space="preserve">     </w:t>
      </w:r>
      <w:r w:rsidRPr="00C9285A">
        <w:rPr>
          <w:b/>
          <w:bCs/>
          <w:color w:val="0000FF"/>
          <w:sz w:val="24"/>
        </w:rPr>
        <w:t xml:space="preserve">C. </w:t>
      </w:r>
      <w:r w:rsidRPr="000C67BC">
        <w:rPr>
          <w:color w:val="000000" w:themeColor="text1"/>
          <w:sz w:val="24"/>
        </w:rPr>
        <w:t>33,44.10</w:t>
      </w:r>
      <w:r w:rsidRPr="000C67BC">
        <w:rPr>
          <w:color w:val="000000" w:themeColor="text1"/>
          <w:sz w:val="24"/>
          <w:vertAlign w:val="superscript"/>
          <w:lang w:val="en-US"/>
        </w:rPr>
        <w:t>4</w:t>
      </w:r>
      <w:r w:rsidRPr="000C67BC">
        <w:rPr>
          <w:rFonts w:eastAsia="Arial"/>
          <w:color w:val="000000" w:themeColor="text1"/>
          <w:sz w:val="24"/>
        </w:rPr>
        <w:t xml:space="preserve"> </w:t>
      </w:r>
      <w:r w:rsidRPr="000C67BC">
        <w:rPr>
          <w:color w:val="000000" w:themeColor="text1"/>
          <w:sz w:val="24"/>
        </w:rPr>
        <w:t>J.</w:t>
      </w:r>
      <w:r w:rsidRPr="000C67BC">
        <w:rPr>
          <w:color w:val="000000" w:themeColor="text1"/>
          <w:sz w:val="24"/>
        </w:rPr>
        <w:tab/>
      </w:r>
      <w:r w:rsidRPr="000C67BC">
        <w:rPr>
          <w:color w:val="000000" w:themeColor="text1"/>
          <w:sz w:val="24"/>
          <w:lang w:val="vi-VN"/>
        </w:rPr>
        <w:t xml:space="preserve">          </w:t>
      </w:r>
      <w:r w:rsidRPr="00C9285A">
        <w:rPr>
          <w:b/>
          <w:bCs/>
          <w:color w:val="0000FF"/>
          <w:sz w:val="24"/>
        </w:rPr>
        <w:t xml:space="preserve">D. </w:t>
      </w:r>
      <w:r w:rsidRPr="000C67BC">
        <w:rPr>
          <w:color w:val="000000" w:themeColor="text1"/>
          <w:sz w:val="24"/>
        </w:rPr>
        <w:t>32.10</w:t>
      </w:r>
      <w:r w:rsidRPr="000C67BC">
        <w:rPr>
          <w:color w:val="000000" w:themeColor="text1"/>
          <w:sz w:val="24"/>
          <w:vertAlign w:val="superscript"/>
        </w:rPr>
        <w:t>3</w:t>
      </w:r>
      <w:r w:rsidRPr="000C67BC">
        <w:rPr>
          <w:color w:val="000000" w:themeColor="text1"/>
          <w:sz w:val="24"/>
        </w:rPr>
        <w:t>J.</w:t>
      </w:r>
    </w:p>
    <w:p w:rsidR="00B91743" w:rsidRPr="000C67BC" w:rsidRDefault="00B91743" w:rsidP="005803AD">
      <w:pPr>
        <w:tabs>
          <w:tab w:val="left" w:pos="283"/>
          <w:tab w:val="left" w:pos="426"/>
          <w:tab w:val="left" w:pos="2835"/>
          <w:tab w:val="left" w:pos="5386"/>
          <w:tab w:val="left" w:pos="7937"/>
        </w:tabs>
        <w:spacing w:line="360" w:lineRule="auto"/>
        <w:rPr>
          <w:rFonts w:cs="Times New Roman"/>
          <w:b/>
          <w:color w:val="000000" w:themeColor="text1"/>
          <w:szCs w:val="24"/>
          <w:lang w:val="vi-VN"/>
        </w:rPr>
      </w:pPr>
    </w:p>
    <w:p w:rsidR="00B91743" w:rsidRPr="000C67BC" w:rsidRDefault="00B91743" w:rsidP="005803AD">
      <w:pPr>
        <w:tabs>
          <w:tab w:val="left" w:pos="283"/>
          <w:tab w:val="left" w:pos="426"/>
          <w:tab w:val="left" w:pos="2835"/>
          <w:tab w:val="left" w:pos="5386"/>
          <w:tab w:val="left" w:pos="7937"/>
        </w:tabs>
        <w:spacing w:line="360" w:lineRule="auto"/>
        <w:rPr>
          <w:rFonts w:eastAsia="Batang" w:cs="Times New Roman"/>
          <w:b/>
          <w:color w:val="000000" w:themeColor="text1"/>
          <w:lang w:val="vi-VN"/>
        </w:rPr>
      </w:pPr>
      <w:r w:rsidRPr="000C67BC">
        <w:rPr>
          <w:rFonts w:eastAsia="Batang" w:cs="Times New Roman"/>
          <w:b/>
          <w:color w:val="000000" w:themeColor="text1"/>
        </w:rPr>
        <w:t xml:space="preserve">Giải </w:t>
      </w:r>
    </w:p>
    <w:p w:rsidR="00B91743" w:rsidRPr="000C67BC" w:rsidRDefault="00B91743" w:rsidP="004945EC">
      <w:pPr>
        <w:tabs>
          <w:tab w:val="left" w:pos="283"/>
          <w:tab w:val="left" w:pos="426"/>
          <w:tab w:val="left" w:pos="2835"/>
          <w:tab w:val="left" w:pos="5386"/>
          <w:tab w:val="left" w:pos="7937"/>
        </w:tabs>
        <w:spacing w:line="360" w:lineRule="auto"/>
        <w:rPr>
          <w:rFonts w:cs="Times New Roman"/>
          <w:color w:val="000000" w:themeColor="text1"/>
        </w:rPr>
      </w:pPr>
      <w:r w:rsidRPr="000C67BC">
        <w:rPr>
          <w:rFonts w:eastAsia="Batang" w:cs="Times New Roman"/>
          <w:bCs/>
          <w:color w:val="000000" w:themeColor="text1"/>
          <w:lang w:val="vi-VN"/>
        </w:rPr>
        <w:t xml:space="preserve">Q = mc. </w:t>
      </w:r>
      <w:r w:rsidRPr="000C67BC">
        <w:rPr>
          <w:rFonts w:cs="Times New Roman"/>
          <w:color w:val="000000" w:themeColor="text1"/>
        </w:rPr>
        <w:t>Δt</w:t>
      </w:r>
      <w:r w:rsidRPr="000C67BC">
        <w:rPr>
          <w:rFonts w:cs="Times New Roman"/>
          <w:color w:val="000000" w:themeColor="text1"/>
          <w:lang w:val="vi-VN"/>
        </w:rPr>
        <w:t xml:space="preserve"> = 1.</w:t>
      </w:r>
      <w:r w:rsidRPr="000C67BC">
        <w:rPr>
          <w:rFonts w:cs="Times New Roman"/>
          <w:color w:val="000000" w:themeColor="text1"/>
        </w:rPr>
        <w:t xml:space="preserve"> 4,18.10</w:t>
      </w:r>
      <w:r w:rsidRPr="000C67BC">
        <w:rPr>
          <w:rFonts w:cs="Times New Roman"/>
          <w:color w:val="000000" w:themeColor="text1"/>
          <w:vertAlign w:val="superscript"/>
        </w:rPr>
        <w:t>3</w:t>
      </w:r>
      <w:r w:rsidRPr="000C67BC">
        <w:rPr>
          <w:rFonts w:cs="Times New Roman"/>
          <w:color w:val="000000" w:themeColor="text1"/>
          <w:vertAlign w:val="superscript"/>
          <w:lang w:val="vi-VN"/>
        </w:rPr>
        <w:t xml:space="preserve"> </w:t>
      </w:r>
      <w:r w:rsidRPr="000C67BC">
        <w:rPr>
          <w:rFonts w:eastAsia="Batang" w:cs="Times New Roman"/>
          <w:bCs/>
          <w:color w:val="000000" w:themeColor="text1"/>
          <w:lang w:val="vi-VN"/>
        </w:rPr>
        <w:t xml:space="preserve">. (100 – 2) = </w:t>
      </w:r>
      <w:r w:rsidRPr="000C67BC">
        <w:rPr>
          <w:rFonts w:cs="Times New Roman"/>
          <w:color w:val="000000" w:themeColor="text1"/>
        </w:rPr>
        <w:t>33,44.10</w:t>
      </w:r>
      <w:r w:rsidRPr="000C67BC">
        <w:rPr>
          <w:rFonts w:cs="Times New Roman"/>
          <w:color w:val="000000" w:themeColor="text1"/>
          <w:vertAlign w:val="superscript"/>
        </w:rPr>
        <w:t>4</w:t>
      </w:r>
      <w:r w:rsidRPr="000C67BC">
        <w:rPr>
          <w:rFonts w:eastAsia="Arial" w:cs="Times New Roman"/>
          <w:color w:val="000000" w:themeColor="text1"/>
        </w:rPr>
        <w:t xml:space="preserve"> </w:t>
      </w:r>
      <w:r w:rsidRPr="000C67BC">
        <w:rPr>
          <w:rFonts w:cs="Times New Roman"/>
          <w:color w:val="000000" w:themeColor="text1"/>
        </w:rPr>
        <w:t>J</w:t>
      </w:r>
    </w:p>
    <w:p w:rsidR="00B91743" w:rsidRPr="000C67BC" w:rsidRDefault="00B91743" w:rsidP="005803AD">
      <w:pPr>
        <w:spacing w:after="0" w:line="240" w:lineRule="auto"/>
        <w:rPr>
          <w:rFonts w:cs="Times New Roman"/>
          <w:b/>
          <w:color w:val="000000" w:themeColor="text1"/>
          <w:szCs w:val="24"/>
        </w:rPr>
      </w:pPr>
    </w:p>
    <w:p w:rsidR="00B91743" w:rsidRPr="000C67BC" w:rsidRDefault="00B91743" w:rsidP="00850AA9">
      <w:pPr>
        <w:spacing w:before="120" w:after="0" w:line="276" w:lineRule="auto"/>
        <w:rPr>
          <w:rFonts w:eastAsia="Times New Roman" w:cs="Times New Roman"/>
          <w:color w:val="000000" w:themeColor="text1"/>
          <w:szCs w:val="24"/>
          <w:lang w:val="sv-SE"/>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eastAsia="Times New Roman" w:cs="Times New Roman"/>
          <w:color w:val="000000" w:themeColor="text1"/>
          <w:szCs w:val="24"/>
          <w:lang w:val="sv-SE"/>
        </w:rPr>
        <w:t>Đồ thị nào dưới đây biểu diễn quá trình đẳng áp của một lượng khí nhất định?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130 fb + zalo Thu Minh"/>
        <w:tblDescription w:val="n130 fb + zalo Thu Minh"/>
      </w:tblPr>
      <w:tblGrid>
        <w:gridCol w:w="2320"/>
        <w:gridCol w:w="222"/>
        <w:gridCol w:w="2316"/>
        <w:gridCol w:w="2234"/>
        <w:gridCol w:w="2262"/>
        <w:gridCol w:w="222"/>
      </w:tblGrid>
      <w:tr w:rsidR="00B02A84" w:rsidRPr="000C67BC" w:rsidTr="005803AD">
        <w:tc>
          <w:tcPr>
            <w:tcW w:w="2472" w:type="dxa"/>
          </w:tcPr>
          <w:p w:rsidR="00B91743" w:rsidRPr="000C67BC" w:rsidRDefault="00B91743" w:rsidP="005803AD">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noProof/>
                <w:color w:val="000000" w:themeColor="text1"/>
                <w:szCs w:val="24"/>
              </w:rPr>
              <w:drawing>
                <wp:inline distT="0" distB="0" distL="0" distR="0" wp14:anchorId="2F5F44C2" wp14:editId="74DD85DD">
                  <wp:extent cx="1432560" cy="1030605"/>
                  <wp:effectExtent l="0" t="0" r="0" b="0"/>
                  <wp:docPr id="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05770" name="Picture 1" descr="n130 fb + zalo Thu Minh"/>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432560" cy="1030605"/>
                          </a:xfrm>
                          <a:prstGeom prst="rect">
                            <a:avLst/>
                          </a:prstGeom>
                          <a:noFill/>
                        </pic:spPr>
                      </pic:pic>
                    </a:graphicData>
                  </a:graphic>
                </wp:inline>
              </w:drawing>
            </w:r>
          </w:p>
        </w:tc>
        <w:tc>
          <w:tcPr>
            <w:tcW w:w="222" w:type="dxa"/>
          </w:tcPr>
          <w:p w:rsidR="00B91743" w:rsidRPr="000C67BC" w:rsidRDefault="00B91743" w:rsidP="005803AD">
            <w:pPr>
              <w:tabs>
                <w:tab w:val="left" w:pos="992"/>
                <w:tab w:val="left" w:pos="3402"/>
                <w:tab w:val="left" w:pos="5669"/>
                <w:tab w:val="left" w:pos="7937"/>
              </w:tabs>
              <w:jc w:val="both"/>
              <w:rPr>
                <w:rFonts w:eastAsia="Times New Roman" w:cs="Times New Roman"/>
                <w:noProof/>
                <w:color w:val="000000" w:themeColor="text1"/>
                <w:szCs w:val="24"/>
              </w:rPr>
            </w:pPr>
          </w:p>
        </w:tc>
        <w:tc>
          <w:tcPr>
            <w:tcW w:w="2466" w:type="dxa"/>
          </w:tcPr>
          <w:p w:rsidR="00B91743" w:rsidRPr="000C67BC" w:rsidRDefault="00B91743" w:rsidP="005803AD">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noProof/>
                <w:color w:val="000000" w:themeColor="text1"/>
                <w:szCs w:val="24"/>
              </w:rPr>
              <w:drawing>
                <wp:inline distT="0" distB="0" distL="0" distR="0" wp14:anchorId="716562BF" wp14:editId="598A3624">
                  <wp:extent cx="1422400" cy="1054735"/>
                  <wp:effectExtent l="0" t="0" r="6350" b="0"/>
                  <wp:docPr id="2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815636" name="Picture 2" descr="n130 fb + zalo Thu Minh"/>
                          <pic:cNvPicPr>
                            <a:picLocks noChangeAspect="1" noChangeArrowheads="1"/>
                          </pic:cNvPicPr>
                        </pic:nvPicPr>
                        <pic:blipFill rotWithShape="1">
                          <a:blip r:embed="rId620" cstate="print">
                            <a:extLst>
                              <a:ext uri="{28A0092B-C50C-407E-A947-70E740481C1C}">
                                <a14:useLocalDpi xmlns:a14="http://schemas.microsoft.com/office/drawing/2010/main" val="0"/>
                              </a:ext>
                            </a:extLst>
                          </a:blip>
                          <a:srcRect/>
                          <a:stretch/>
                        </pic:blipFill>
                        <pic:spPr bwMode="auto">
                          <a:xfrm>
                            <a:off x="0" y="0"/>
                            <a:ext cx="1422400" cy="10547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8" w:type="dxa"/>
          </w:tcPr>
          <w:p w:rsidR="00B91743" w:rsidRPr="000C67BC" w:rsidRDefault="00B91743" w:rsidP="005803AD">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noProof/>
                <w:color w:val="000000" w:themeColor="text1"/>
                <w:szCs w:val="24"/>
              </w:rPr>
              <w:drawing>
                <wp:inline distT="0" distB="0" distL="0" distR="0" wp14:anchorId="264BED8E" wp14:editId="49E51855">
                  <wp:extent cx="1373002" cy="1040130"/>
                  <wp:effectExtent l="0" t="0" r="0" b="7620"/>
                  <wp:docPr id="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77463" name="Picture 1" descr="n130 fb + zalo Thu Minh"/>
                          <pic:cNvPicPr/>
                        </pic:nvPicPr>
                        <pic:blipFill rotWithShape="1">
                          <a:blip r:embed="rId621"/>
                          <a:srcRect l="3223"/>
                          <a:stretch/>
                        </pic:blipFill>
                        <pic:spPr bwMode="auto">
                          <a:xfrm>
                            <a:off x="0" y="0"/>
                            <a:ext cx="1392643" cy="1055009"/>
                          </a:xfrm>
                          <a:prstGeom prst="rect">
                            <a:avLst/>
                          </a:prstGeom>
                          <a:ln>
                            <a:noFill/>
                          </a:ln>
                          <a:extLst>
                            <a:ext uri="{53640926-AAD7-44D8-BBD7-CCE9431645EC}">
                              <a14:shadowObscured xmlns:a14="http://schemas.microsoft.com/office/drawing/2010/main"/>
                            </a:ext>
                          </a:extLst>
                        </pic:spPr>
                      </pic:pic>
                    </a:graphicData>
                  </a:graphic>
                </wp:inline>
              </w:drawing>
            </w:r>
          </w:p>
        </w:tc>
        <w:tc>
          <w:tcPr>
            <w:tcW w:w="2408" w:type="dxa"/>
          </w:tcPr>
          <w:p w:rsidR="00B91743" w:rsidRPr="000C67BC" w:rsidRDefault="00B91743" w:rsidP="005803AD">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noProof/>
                <w:color w:val="000000" w:themeColor="text1"/>
                <w:szCs w:val="24"/>
              </w:rPr>
              <w:drawing>
                <wp:inline distT="0" distB="0" distL="0" distR="0" wp14:anchorId="74E3541C" wp14:editId="501EB134">
                  <wp:extent cx="1391920" cy="1031729"/>
                  <wp:effectExtent l="0" t="0" r="0" b="0"/>
                  <wp:docPr id="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89499" name="Picture 3" descr="n130 fb + zalo Thu Minh"/>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411305" cy="1046098"/>
                          </a:xfrm>
                          <a:prstGeom prst="rect">
                            <a:avLst/>
                          </a:prstGeom>
                          <a:noFill/>
                        </pic:spPr>
                      </pic:pic>
                    </a:graphicData>
                  </a:graphic>
                </wp:inline>
              </w:drawing>
            </w:r>
          </w:p>
        </w:tc>
        <w:tc>
          <w:tcPr>
            <w:tcW w:w="826" w:type="dxa"/>
          </w:tcPr>
          <w:p w:rsidR="00B91743" w:rsidRPr="000C67BC" w:rsidRDefault="00B91743" w:rsidP="005803AD">
            <w:pPr>
              <w:tabs>
                <w:tab w:val="left" w:pos="992"/>
                <w:tab w:val="left" w:pos="3402"/>
                <w:tab w:val="left" w:pos="5669"/>
                <w:tab w:val="left" w:pos="7937"/>
              </w:tabs>
              <w:jc w:val="both"/>
              <w:rPr>
                <w:rFonts w:eastAsia="Times New Roman" w:cs="Times New Roman"/>
                <w:noProof/>
                <w:color w:val="000000" w:themeColor="text1"/>
                <w:szCs w:val="24"/>
                <w:lang w:eastAsia="vi-VN"/>
              </w:rPr>
            </w:pPr>
          </w:p>
        </w:tc>
      </w:tr>
      <w:tr w:rsidR="00B02A84" w:rsidRPr="000C67BC" w:rsidTr="005803AD">
        <w:tc>
          <w:tcPr>
            <w:tcW w:w="2472" w:type="dxa"/>
          </w:tcPr>
          <w:p w:rsidR="00B91743" w:rsidRPr="000C67BC" w:rsidRDefault="00B91743" w:rsidP="005803AD">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color w:val="000000" w:themeColor="text1"/>
                <w:szCs w:val="24"/>
              </w:rPr>
              <w:t>(a)</w:t>
            </w:r>
          </w:p>
        </w:tc>
        <w:tc>
          <w:tcPr>
            <w:tcW w:w="222" w:type="dxa"/>
          </w:tcPr>
          <w:p w:rsidR="00B91743" w:rsidRPr="000C67BC" w:rsidRDefault="00B91743" w:rsidP="005803AD">
            <w:pPr>
              <w:tabs>
                <w:tab w:val="left" w:pos="992"/>
                <w:tab w:val="left" w:pos="3402"/>
                <w:tab w:val="left" w:pos="5669"/>
                <w:tab w:val="left" w:pos="7937"/>
              </w:tabs>
              <w:jc w:val="both"/>
              <w:rPr>
                <w:rFonts w:eastAsia="Times New Roman" w:cs="Times New Roman"/>
                <w:color w:val="000000" w:themeColor="text1"/>
                <w:szCs w:val="24"/>
              </w:rPr>
            </w:pPr>
          </w:p>
        </w:tc>
        <w:tc>
          <w:tcPr>
            <w:tcW w:w="2466" w:type="dxa"/>
          </w:tcPr>
          <w:p w:rsidR="00B91743" w:rsidRPr="000C67BC" w:rsidRDefault="00B91743" w:rsidP="005803AD">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color w:val="000000" w:themeColor="text1"/>
                <w:szCs w:val="24"/>
              </w:rPr>
              <w:t>(b)</w:t>
            </w:r>
          </w:p>
        </w:tc>
        <w:tc>
          <w:tcPr>
            <w:tcW w:w="2378" w:type="dxa"/>
          </w:tcPr>
          <w:p w:rsidR="00B91743" w:rsidRPr="000C67BC" w:rsidRDefault="00B91743" w:rsidP="005803AD">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color w:val="000000" w:themeColor="text1"/>
                <w:szCs w:val="24"/>
              </w:rPr>
              <w:t>(c)</w:t>
            </w:r>
          </w:p>
        </w:tc>
        <w:tc>
          <w:tcPr>
            <w:tcW w:w="2408" w:type="dxa"/>
          </w:tcPr>
          <w:p w:rsidR="00B91743" w:rsidRPr="000C67BC" w:rsidRDefault="00B91743" w:rsidP="005803AD">
            <w:pPr>
              <w:tabs>
                <w:tab w:val="left" w:pos="992"/>
                <w:tab w:val="left" w:pos="3402"/>
                <w:tab w:val="left" w:pos="5669"/>
                <w:tab w:val="left" w:pos="7937"/>
              </w:tabs>
              <w:jc w:val="both"/>
              <w:rPr>
                <w:rFonts w:eastAsia="Times New Roman" w:cs="Times New Roman"/>
                <w:color w:val="000000" w:themeColor="text1"/>
                <w:szCs w:val="24"/>
              </w:rPr>
            </w:pPr>
            <w:r w:rsidRPr="000C67BC">
              <w:rPr>
                <w:rFonts w:eastAsia="Times New Roman" w:cs="Times New Roman"/>
                <w:color w:val="000000" w:themeColor="text1"/>
                <w:szCs w:val="24"/>
              </w:rPr>
              <w:t>(d)</w:t>
            </w:r>
          </w:p>
        </w:tc>
        <w:tc>
          <w:tcPr>
            <w:tcW w:w="826" w:type="dxa"/>
          </w:tcPr>
          <w:p w:rsidR="00B91743" w:rsidRPr="000C67BC" w:rsidRDefault="00B91743" w:rsidP="005803AD">
            <w:pPr>
              <w:tabs>
                <w:tab w:val="left" w:pos="992"/>
                <w:tab w:val="left" w:pos="3402"/>
                <w:tab w:val="left" w:pos="5669"/>
                <w:tab w:val="left" w:pos="7937"/>
              </w:tabs>
              <w:jc w:val="both"/>
              <w:rPr>
                <w:rFonts w:eastAsia="Times New Roman" w:cs="Times New Roman"/>
                <w:color w:val="000000" w:themeColor="text1"/>
                <w:szCs w:val="24"/>
              </w:rPr>
            </w:pPr>
          </w:p>
        </w:tc>
      </w:tr>
    </w:tbl>
    <w:p w:rsidR="00B91743" w:rsidRPr="000C67BC" w:rsidRDefault="00B91743" w:rsidP="00850AA9">
      <w:pPr>
        <w:tabs>
          <w:tab w:val="left" w:pos="992"/>
          <w:tab w:val="left" w:pos="3402"/>
          <w:tab w:val="left" w:pos="5669"/>
          <w:tab w:val="left" w:pos="7937"/>
        </w:tabs>
        <w:spacing w:after="0" w:line="240" w:lineRule="auto"/>
        <w:ind w:left="992"/>
        <w:jc w:val="both"/>
        <w:rPr>
          <w:rFonts w:eastAsia="Times New Roman" w:cs="Times New Roman"/>
          <w:color w:val="000000" w:themeColor="text1"/>
          <w:szCs w:val="24"/>
        </w:rPr>
      </w:pPr>
      <w:r w:rsidRPr="00C9285A">
        <w:rPr>
          <w:rFonts w:eastAsia="Times New Roman" w:cs="Times New Roman"/>
          <w:b/>
          <w:bCs/>
          <w:color w:val="0000FF"/>
          <w:szCs w:val="24"/>
        </w:rPr>
        <w:t>A.</w:t>
      </w:r>
      <w:r w:rsidRPr="00C9285A">
        <w:rPr>
          <w:rFonts w:eastAsia="Times New Roman" w:cs="Times New Roman"/>
          <w:b/>
          <w:color w:val="0000FF"/>
          <w:szCs w:val="24"/>
        </w:rPr>
        <w:t xml:space="preserve"> </w:t>
      </w:r>
      <w:r w:rsidRPr="000C67BC">
        <w:rPr>
          <w:rFonts w:eastAsia="Times New Roman" w:cs="Times New Roman"/>
          <w:color w:val="000000" w:themeColor="text1"/>
          <w:szCs w:val="24"/>
        </w:rPr>
        <w:t>(a).</w:t>
      </w:r>
      <w:r w:rsidRPr="000C67BC">
        <w:rPr>
          <w:rFonts w:eastAsia="Times New Roman" w:cs="Times New Roman"/>
          <w:b/>
          <w:color w:val="000000" w:themeColor="text1"/>
          <w:szCs w:val="24"/>
        </w:rPr>
        <w:tab/>
      </w:r>
      <w:r w:rsidRPr="00C9285A">
        <w:rPr>
          <w:rFonts w:eastAsia="Times New Roman" w:cs="Times New Roman"/>
          <w:b/>
          <w:bCs/>
          <w:color w:val="0000FF"/>
          <w:szCs w:val="24"/>
        </w:rPr>
        <w:t>B</w:t>
      </w:r>
      <w:r w:rsidRPr="00C9285A">
        <w:rPr>
          <w:rFonts w:eastAsia="Times New Roman" w:cs="Times New Roman"/>
          <w:b/>
          <w:color w:val="0000FF"/>
          <w:szCs w:val="24"/>
        </w:rPr>
        <w:t xml:space="preserve">. </w:t>
      </w:r>
      <w:r w:rsidRPr="000C67BC">
        <w:rPr>
          <w:rFonts w:eastAsia="Times New Roman" w:cs="Times New Roman"/>
          <w:color w:val="000000" w:themeColor="text1"/>
          <w:szCs w:val="24"/>
        </w:rPr>
        <w:t>(b).</w:t>
      </w:r>
      <w:r w:rsidRPr="000C67BC">
        <w:rPr>
          <w:rFonts w:eastAsia="Times New Roman" w:cs="Times New Roman"/>
          <w:b/>
          <w:color w:val="000000" w:themeColor="text1"/>
          <w:szCs w:val="24"/>
        </w:rPr>
        <w:tab/>
      </w:r>
      <w:r w:rsidRPr="00C9285A">
        <w:rPr>
          <w:rFonts w:eastAsia="Times New Roman" w:cs="Times New Roman"/>
          <w:b/>
          <w:bCs/>
          <w:color w:val="0000FF"/>
          <w:szCs w:val="24"/>
        </w:rPr>
        <w:t>C</w:t>
      </w:r>
      <w:r w:rsidRPr="00C9285A">
        <w:rPr>
          <w:rFonts w:eastAsia="Times New Roman" w:cs="Times New Roman"/>
          <w:b/>
          <w:color w:val="0000FF"/>
          <w:szCs w:val="24"/>
        </w:rPr>
        <w:t xml:space="preserve">. </w:t>
      </w:r>
      <w:r w:rsidRPr="000C67BC">
        <w:rPr>
          <w:rFonts w:eastAsia="Times New Roman" w:cs="Times New Roman"/>
          <w:color w:val="000000" w:themeColor="text1"/>
          <w:szCs w:val="24"/>
        </w:rPr>
        <w:t>(c).</w:t>
      </w:r>
      <w:r w:rsidRPr="000C67BC">
        <w:rPr>
          <w:rFonts w:eastAsia="Times New Roman" w:cs="Times New Roman"/>
          <w:b/>
          <w:color w:val="000000" w:themeColor="text1"/>
          <w:szCs w:val="24"/>
        </w:rPr>
        <w:tab/>
      </w:r>
      <w:r w:rsidRPr="00C9285A">
        <w:rPr>
          <w:rFonts w:eastAsia="Times New Roman" w:cs="Times New Roman"/>
          <w:b/>
          <w:bCs/>
          <w:color w:val="0000FF"/>
          <w:szCs w:val="24"/>
        </w:rPr>
        <w:t>D</w:t>
      </w:r>
      <w:r w:rsidRPr="00C9285A">
        <w:rPr>
          <w:rFonts w:eastAsia="Times New Roman" w:cs="Times New Roman"/>
          <w:b/>
          <w:color w:val="0000FF"/>
          <w:szCs w:val="24"/>
        </w:rPr>
        <w:t xml:space="preserve">. </w:t>
      </w:r>
      <w:r w:rsidRPr="000C67BC">
        <w:rPr>
          <w:rFonts w:eastAsia="Times New Roman" w:cs="Times New Roman"/>
          <w:color w:val="000000" w:themeColor="text1"/>
          <w:szCs w:val="24"/>
        </w:rPr>
        <w:t>(d).</w: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661578">
      <w:pPr>
        <w:spacing w:after="0" w:line="240" w:lineRule="auto"/>
        <w:contextualSpacing/>
        <w:jc w:val="both"/>
        <w:rPr>
          <w:rFonts w:cs="Times New Roman"/>
          <w:color w:val="000000" w:themeColor="text1"/>
          <w:szCs w:val="24"/>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szCs w:val="24"/>
        </w:rPr>
        <w:t>Vận động viên chạy Marathon mất rất nhiều nước trong khi thi đấu. Các vận động viên thường chỉ có thể chuyển hóa khoảng 20% năng lượng hóa học dự trữ trong cơ thể thành năng lượng dùng cho các hoạt động của cơ thể, đặc biệt là hoạt động chạy. Phần năng lượng còn lại chuyển thành nhiệt thải ra ngoài nhờ sự bay hơi của nước qua hô hấp và da để giữ cho nhiệt độ của cơ thể không đồi. Nếu vận động viên dùng hết 11 000 kJ trong cuộc thi thì có khoảng bao nhiêu ml nước đã thoát ra khỏi cơ thể? (Kết quả lấy đến 2 chữ số sau dấu phẩy thập phân) . Coi nhiệt độ cơ thể của vận động viên hoàn toàn không đối và nhiệt hóa hơi riêng của nước trong cơ thể vận động viên là 2,45.10</w:t>
      </w:r>
      <w:r w:rsidRPr="000C67BC">
        <w:rPr>
          <w:rFonts w:cs="Times New Roman"/>
          <w:color w:val="000000" w:themeColor="text1"/>
          <w:szCs w:val="24"/>
          <w:vertAlign w:val="superscript"/>
        </w:rPr>
        <w:t>6</w:t>
      </w:r>
      <w:r w:rsidRPr="000C67BC">
        <w:rPr>
          <w:rFonts w:cs="Times New Roman"/>
          <w:color w:val="000000" w:themeColor="text1"/>
          <w:szCs w:val="24"/>
        </w:rPr>
        <w:t xml:space="preserve"> J/kg, nhiệt dung riêng của nước 4184 J/kgK</w:t>
      </w:r>
    </w:p>
    <w:p w:rsidR="00B91743" w:rsidRPr="000C67BC" w:rsidRDefault="00B91743" w:rsidP="00661578">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lastRenderedPageBreak/>
        <w:drawing>
          <wp:inline distT="0" distB="0" distL="0" distR="0" wp14:anchorId="4480FB9F" wp14:editId="2341D389">
            <wp:extent cx="1814169" cy="965606"/>
            <wp:effectExtent l="0" t="0" r="0" b="6350"/>
            <wp:docPr id="275" name="Picture 4" descr="A group of women running on a pink track  Description automatically generated"/>
            <wp:cNvGraphicFramePr/>
            <a:graphic xmlns:a="http://schemas.openxmlformats.org/drawingml/2006/main">
              <a:graphicData uri="http://schemas.openxmlformats.org/drawingml/2006/picture">
                <pic:pic xmlns:pic="http://schemas.openxmlformats.org/drawingml/2006/picture">
                  <pic:nvPicPr>
                    <pic:cNvPr id="910" name="Picture 4" descr="A group of women running on a pink track  Description automatically generated"/>
                    <pic:cNvPicPr/>
                  </pic:nvPicPr>
                  <pic:blipFill>
                    <a:blip r:embed="rId623" cstate="print">
                      <a:extLst>
                        <a:ext uri="{28A0092B-C50C-407E-A947-70E740481C1C}">
                          <a14:useLocalDpi xmlns:a14="http://schemas.microsoft.com/office/drawing/2010/main" val="0"/>
                        </a:ext>
                      </a:extLst>
                    </a:blip>
                    <a:srcRect r="3889" b="10509"/>
                    <a:stretch>
                      <a:fillRect/>
                    </a:stretch>
                  </pic:blipFill>
                  <pic:spPr bwMode="auto">
                    <a:xfrm>
                      <a:off x="0" y="0"/>
                      <a:ext cx="1814444" cy="965752"/>
                    </a:xfrm>
                    <a:prstGeom prst="rect">
                      <a:avLst/>
                    </a:prstGeom>
                    <a:noFill/>
                    <a:ln>
                      <a:noFill/>
                    </a:ln>
                  </pic:spPr>
                </pic:pic>
              </a:graphicData>
            </a:graphic>
          </wp:inline>
        </w:drawing>
      </w:r>
    </w:p>
    <w:p w:rsidR="00B91743" w:rsidRPr="000C67BC" w:rsidRDefault="00B91743" w:rsidP="00661578">
      <w:pPr>
        <w:spacing w:after="0" w:line="240" w:lineRule="auto"/>
        <w:contextualSpacing/>
        <w:jc w:val="both"/>
        <w:rPr>
          <w:rFonts w:cs="Times New Roman"/>
          <w:color w:val="000000" w:themeColor="text1"/>
          <w:szCs w:val="24"/>
        </w:rPr>
      </w:pPr>
    </w:p>
    <w:p w:rsidR="00B91743" w:rsidRPr="000C67BC" w:rsidRDefault="00B91743" w:rsidP="00661578">
      <w:pPr>
        <w:spacing w:after="0" w:line="240" w:lineRule="auto"/>
        <w:contextualSpacing/>
        <w:jc w:val="both"/>
        <w:rPr>
          <w:rFonts w:cs="Times New Roman"/>
          <w:color w:val="000000" w:themeColor="text1"/>
          <w:szCs w:val="24"/>
        </w:rPr>
      </w:pPr>
      <w:r w:rsidRPr="000C67BC">
        <w:rPr>
          <w:rFonts w:cs="Times New Roman"/>
          <w:color w:val="000000" w:themeColor="text1"/>
          <w:szCs w:val="24"/>
        </w:rPr>
        <w:t>A.0,0038</w:t>
      </w:r>
      <w:r w:rsidRPr="000C67BC">
        <w:rPr>
          <w:rFonts w:cs="Times New Roman"/>
          <w:color w:val="000000" w:themeColor="text1"/>
          <w:szCs w:val="24"/>
        </w:rPr>
        <w:tab/>
      </w:r>
      <w:r w:rsidRPr="000C67BC">
        <w:rPr>
          <w:rFonts w:cs="Times New Roman"/>
          <w:color w:val="000000" w:themeColor="text1"/>
          <w:szCs w:val="24"/>
        </w:rPr>
        <w:tab/>
        <w:t>B.0,0064</w:t>
      </w:r>
      <w:r w:rsidRPr="000C67BC">
        <w:rPr>
          <w:rFonts w:cs="Times New Roman"/>
          <w:color w:val="000000" w:themeColor="text1"/>
          <w:szCs w:val="24"/>
        </w:rPr>
        <w:tab/>
      </w:r>
      <w:r w:rsidRPr="000C67BC">
        <w:rPr>
          <w:rFonts w:cs="Times New Roman"/>
          <w:color w:val="000000" w:themeColor="text1"/>
          <w:szCs w:val="24"/>
        </w:rPr>
        <w:tab/>
        <w:t>C.0,00085</w:t>
      </w:r>
      <w:r w:rsidRPr="000C67BC">
        <w:rPr>
          <w:rFonts w:cs="Times New Roman"/>
          <w:color w:val="000000" w:themeColor="text1"/>
          <w:szCs w:val="24"/>
        </w:rPr>
        <w:tab/>
      </w:r>
      <w:r w:rsidRPr="000C67BC">
        <w:rPr>
          <w:rFonts w:cs="Times New Roman"/>
          <w:color w:val="000000" w:themeColor="text1"/>
          <w:szCs w:val="24"/>
        </w:rPr>
        <w:tab/>
        <w:t>D.0,00074</w:t>
      </w:r>
    </w:p>
    <w:p w:rsidR="00B91743" w:rsidRPr="000C67BC" w:rsidRDefault="00B91743" w:rsidP="00661578">
      <w:pPr>
        <w:spacing w:after="0" w:line="240" w:lineRule="auto"/>
        <w:contextualSpacing/>
        <w:jc w:val="both"/>
        <w:rPr>
          <w:rFonts w:cs="Times New Roman"/>
          <w:color w:val="000000" w:themeColor="text1"/>
          <w:szCs w:val="24"/>
        </w:rPr>
      </w:pPr>
    </w:p>
    <w:p w:rsidR="00B91743" w:rsidRPr="000C67BC" w:rsidRDefault="00B91743" w:rsidP="00661578">
      <w:pPr>
        <w:spacing w:after="0" w:line="240" w:lineRule="auto"/>
        <w:contextualSpacing/>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661578">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2F5D0144" wp14:editId="1E066705">
            <wp:extent cx="5410200" cy="1283643"/>
            <wp:effectExtent l="0" t="0" r="0" b="0"/>
            <wp:docPr id="1371728531" name="Picture 1371728531" descr="A white background with black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28531" name="Picture 1371728531" descr="A white background with black text  Description automatically generated"/>
                    <pic:cNvPicPr>
                      <a:picLocks noChangeAspect="1" noChangeArrowheads="1"/>
                    </pic:cNvPicPr>
                  </pic:nvPicPr>
                  <pic:blipFill>
                    <a:blip r:embed="rId2968">
                      <a:extLst>
                        <a:ext uri="{28A0092B-C50C-407E-A947-70E740481C1C}">
                          <a14:useLocalDpi xmlns:a14="http://schemas.microsoft.com/office/drawing/2010/main" val="0"/>
                        </a:ext>
                      </a:extLst>
                    </a:blip>
                    <a:srcRect/>
                    <a:stretch>
                      <a:fillRect/>
                    </a:stretch>
                  </pic:blipFill>
                  <pic:spPr bwMode="auto">
                    <a:xfrm>
                      <a:off x="0" y="0"/>
                      <a:ext cx="5410200" cy="1283643"/>
                    </a:xfrm>
                    <a:prstGeom prst="rect">
                      <a:avLst/>
                    </a:prstGeom>
                    <a:noFill/>
                    <a:ln>
                      <a:noFill/>
                    </a:ln>
                  </pic:spPr>
                </pic:pic>
              </a:graphicData>
            </a:graphic>
          </wp:inline>
        </w:drawing>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850AA9">
      <w:pPr>
        <w:tabs>
          <w:tab w:val="left" w:pos="426"/>
        </w:tabs>
        <w:spacing w:line="276" w:lineRule="auto"/>
        <w:rPr>
          <w:rFonts w:cs="Times New Roman"/>
          <w:color w:val="000000" w:themeColor="text1"/>
          <w:szCs w:val="28"/>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8"/>
        </w:rPr>
        <w:t xml:space="preserve">Bình có dung tích </w:t>
      </w:r>
      <w:r w:rsidRPr="000C67BC">
        <w:rPr>
          <w:rFonts w:cs="Times New Roman"/>
          <w:color w:val="000000" w:themeColor="text1"/>
          <w:szCs w:val="28"/>
          <w:lang w:val="vi-VN"/>
        </w:rPr>
        <w:t>3</w:t>
      </w:r>
      <w:r w:rsidRPr="000C67BC">
        <w:rPr>
          <w:rFonts w:cs="Times New Roman"/>
          <w:color w:val="000000" w:themeColor="text1"/>
          <w:szCs w:val="28"/>
        </w:rPr>
        <w:t xml:space="preserve"> lít chứa một loại khí ở nhiệt độ </w:t>
      </w:r>
      <w:r w:rsidRPr="000C67BC">
        <w:rPr>
          <w:rFonts w:cs="Times New Roman"/>
          <w:color w:val="000000" w:themeColor="text1"/>
          <w:szCs w:val="28"/>
          <w:lang w:val="vi-VN"/>
        </w:rPr>
        <w:t>30</w:t>
      </w:r>
      <w:r w:rsidRPr="000C67BC">
        <w:rPr>
          <w:rFonts w:cs="Times New Roman"/>
          <w:color w:val="000000" w:themeColor="text1"/>
          <w:szCs w:val="28"/>
          <w:vertAlign w:val="superscript"/>
          <w:lang w:val="vi-VN"/>
        </w:rPr>
        <w:t>o</w:t>
      </w:r>
      <w:r w:rsidRPr="000C67BC">
        <w:rPr>
          <w:rFonts w:cs="Times New Roman"/>
          <w:color w:val="000000" w:themeColor="text1"/>
          <w:szCs w:val="28"/>
          <w:lang w:val="vi-VN"/>
        </w:rPr>
        <w:t xml:space="preserve">C </w:t>
      </w:r>
      <w:r w:rsidRPr="000C67BC">
        <w:rPr>
          <w:rFonts w:cs="Times New Roman"/>
          <w:color w:val="000000" w:themeColor="text1"/>
          <w:szCs w:val="28"/>
        </w:rPr>
        <w:t xml:space="preserve">và áp suất </w:t>
      </w:r>
      <w:r w:rsidRPr="000C67BC">
        <w:rPr>
          <w:rFonts w:cs="Times New Roman"/>
          <w:color w:val="000000" w:themeColor="text1"/>
          <w:position w:val="-10"/>
          <w:szCs w:val="28"/>
        </w:rPr>
        <w:object w:dxaOrig="1410" w:dyaOrig="450">
          <v:shape id="_x0000_i2540" type="#_x0000_t75" style="width:69.75pt;height:22.5pt" o:ole="">
            <v:imagedata r:id="rId624" o:title=""/>
          </v:shape>
          <o:OLEObject Type="Embed" ProgID="Equation.DSMT4" ShapeID="_x0000_i2540" DrawAspect="Content" ObjectID="_1804451004" r:id="rId2969"/>
        </w:object>
      </w:r>
      <w:r w:rsidRPr="000C67BC">
        <w:rPr>
          <w:rFonts w:cs="Times New Roman"/>
          <w:color w:val="000000" w:themeColor="text1"/>
          <w:szCs w:val="28"/>
        </w:rPr>
        <w:t xml:space="preserve"> Số phân tử khí trong bình là</w:t>
      </w:r>
    </w:p>
    <w:p w:rsidR="00B91743" w:rsidRPr="000C67BC" w:rsidRDefault="00B91743" w:rsidP="00850AA9">
      <w:pPr>
        <w:tabs>
          <w:tab w:val="left" w:pos="283"/>
          <w:tab w:val="left" w:pos="426"/>
          <w:tab w:val="left" w:pos="2835"/>
          <w:tab w:val="left" w:pos="5386"/>
          <w:tab w:val="left" w:pos="7937"/>
        </w:tabs>
        <w:spacing w:line="276" w:lineRule="auto"/>
        <w:ind w:left="283"/>
        <w:rPr>
          <w:rFonts w:cs="Times New Roman"/>
          <w:b/>
          <w:color w:val="000000" w:themeColor="text1"/>
          <w:szCs w:val="28"/>
          <w:vertAlign w:val="superscript"/>
          <w:lang w:val="vi-VN"/>
        </w:rPr>
      </w:pPr>
      <w:r w:rsidRPr="000C67BC">
        <w:rPr>
          <w:rFonts w:cs="Times New Roman"/>
          <w:color w:val="000000" w:themeColor="text1"/>
          <w:szCs w:val="28"/>
        </w:rPr>
        <w:t xml:space="preserve"> </w:t>
      </w:r>
      <w:r w:rsidRPr="00C9285A">
        <w:rPr>
          <w:rFonts w:cs="Times New Roman"/>
          <w:b/>
          <w:color w:val="0000FF"/>
          <w:szCs w:val="28"/>
        </w:rPr>
        <w:t xml:space="preserve">A. </w:t>
      </w:r>
      <w:r w:rsidRPr="000C67BC">
        <w:rPr>
          <w:rFonts w:cs="Times New Roman"/>
          <w:color w:val="000000" w:themeColor="text1"/>
          <w:szCs w:val="28"/>
          <w:lang w:val="vi-VN"/>
        </w:rPr>
        <w:t>6,4.10</w:t>
      </w:r>
      <w:r w:rsidRPr="000C67BC">
        <w:rPr>
          <w:rFonts w:cs="Times New Roman"/>
          <w:color w:val="000000" w:themeColor="text1"/>
          <w:szCs w:val="28"/>
          <w:vertAlign w:val="superscript"/>
          <w:lang w:val="vi-VN"/>
        </w:rPr>
        <w:t>13</w:t>
      </w:r>
      <w:r w:rsidRPr="000C67BC">
        <w:rPr>
          <w:rFonts w:cs="Times New Roman"/>
          <w:b/>
          <w:color w:val="000000" w:themeColor="text1"/>
          <w:szCs w:val="28"/>
          <w:lang w:val="pt-BR"/>
        </w:rPr>
        <w:tab/>
      </w:r>
      <w:r w:rsidRPr="00C9285A">
        <w:rPr>
          <w:rFonts w:cs="Times New Roman"/>
          <w:b/>
          <w:color w:val="0000FF"/>
          <w:szCs w:val="28"/>
          <w:lang w:val="pt-BR"/>
        </w:rPr>
        <w:t>B.</w:t>
      </w:r>
      <w:r w:rsidRPr="00C9285A">
        <w:rPr>
          <w:rFonts w:cs="Times New Roman"/>
          <w:b/>
          <w:color w:val="0000FF"/>
          <w:szCs w:val="28"/>
          <w:lang w:val="vi-VN"/>
        </w:rPr>
        <w:t xml:space="preserve"> </w:t>
      </w:r>
      <w:r w:rsidRPr="000C67BC">
        <w:rPr>
          <w:rFonts w:cs="Times New Roman"/>
          <w:color w:val="000000" w:themeColor="text1"/>
          <w:szCs w:val="28"/>
          <w:lang w:val="vi-VN"/>
        </w:rPr>
        <w:t>9,57.10</w:t>
      </w:r>
      <w:r w:rsidRPr="000C67BC">
        <w:rPr>
          <w:rFonts w:cs="Times New Roman"/>
          <w:color w:val="000000" w:themeColor="text1"/>
          <w:szCs w:val="28"/>
          <w:vertAlign w:val="superscript"/>
          <w:lang w:val="vi-VN"/>
        </w:rPr>
        <w:t>13</w:t>
      </w:r>
      <w:r w:rsidRPr="000C67BC">
        <w:rPr>
          <w:rFonts w:cs="Times New Roman"/>
          <w:b/>
          <w:color w:val="000000" w:themeColor="text1"/>
          <w:szCs w:val="28"/>
          <w:lang w:val="pt-BR"/>
        </w:rPr>
        <w:tab/>
      </w:r>
      <w:r w:rsidRPr="00C9285A">
        <w:rPr>
          <w:rFonts w:cs="Times New Roman"/>
          <w:b/>
          <w:color w:val="0000FF"/>
          <w:szCs w:val="28"/>
          <w:lang w:val="pt-BR"/>
        </w:rPr>
        <w:t xml:space="preserve">C. </w:t>
      </w:r>
      <w:r w:rsidRPr="000C67BC">
        <w:rPr>
          <w:rFonts w:cs="Times New Roman"/>
          <w:color w:val="000000" w:themeColor="text1"/>
          <w:szCs w:val="28"/>
          <w:lang w:val="vi-VN"/>
        </w:rPr>
        <w:t>5,97.10</w:t>
      </w:r>
      <w:r w:rsidRPr="000C67BC">
        <w:rPr>
          <w:rFonts w:cs="Times New Roman"/>
          <w:color w:val="000000" w:themeColor="text1"/>
          <w:szCs w:val="28"/>
          <w:vertAlign w:val="superscript"/>
          <w:lang w:val="vi-VN"/>
        </w:rPr>
        <w:t>13</w:t>
      </w:r>
      <w:r w:rsidRPr="000C67BC">
        <w:rPr>
          <w:rFonts w:cs="Times New Roman"/>
          <w:b/>
          <w:color w:val="000000" w:themeColor="text1"/>
          <w:szCs w:val="28"/>
          <w:lang w:val="pt-BR"/>
        </w:rPr>
        <w:tab/>
      </w:r>
      <w:r w:rsidRPr="00C9285A">
        <w:rPr>
          <w:rFonts w:cs="Times New Roman"/>
          <w:b/>
          <w:color w:val="0000FF"/>
          <w:szCs w:val="28"/>
          <w:lang w:val="pt-BR"/>
        </w:rPr>
        <w:t xml:space="preserve">D. </w:t>
      </w:r>
      <w:r w:rsidRPr="000C67BC">
        <w:rPr>
          <w:rFonts w:cs="Times New Roman"/>
          <w:color w:val="000000" w:themeColor="text1"/>
          <w:szCs w:val="28"/>
          <w:lang w:val="vi-VN"/>
        </w:rPr>
        <w:t>4,6.10</w:t>
      </w:r>
      <w:r w:rsidRPr="000C67BC">
        <w:rPr>
          <w:rFonts w:cs="Times New Roman"/>
          <w:color w:val="000000" w:themeColor="text1"/>
          <w:szCs w:val="28"/>
          <w:vertAlign w:val="superscript"/>
          <w:lang w:val="vi-VN"/>
        </w:rPr>
        <w:t>13</w:t>
      </w:r>
    </w:p>
    <w:p w:rsidR="00B91743" w:rsidRPr="000C67BC" w:rsidRDefault="00B91743" w:rsidP="00C72BF0">
      <w:pPr>
        <w:tabs>
          <w:tab w:val="left" w:pos="426"/>
        </w:tabs>
        <w:spacing w:line="276" w:lineRule="auto"/>
        <w:rPr>
          <w:rFonts w:cs="Times New Roman"/>
          <w:color w:val="000000" w:themeColor="text1"/>
          <w:szCs w:val="28"/>
        </w:rPr>
      </w:pPr>
      <w:r w:rsidRPr="000C67BC">
        <w:rPr>
          <w:rFonts w:cs="Times New Roman"/>
          <w:b/>
          <w:color w:val="000000" w:themeColor="text1"/>
          <w:szCs w:val="28"/>
        </w:rPr>
        <w:t xml:space="preserve">Giải </w:t>
      </w:r>
    </w:p>
    <w:p w:rsidR="00B91743" w:rsidRPr="000C67BC" w:rsidRDefault="00B91743" w:rsidP="00850AA9">
      <w:pPr>
        <w:tabs>
          <w:tab w:val="left" w:pos="426"/>
        </w:tabs>
        <w:spacing w:line="276" w:lineRule="auto"/>
        <w:rPr>
          <w:rFonts w:cs="Times New Roman"/>
          <w:color w:val="000000" w:themeColor="text1"/>
          <w:szCs w:val="28"/>
        </w:rPr>
      </w:pPr>
      <w:r w:rsidRPr="000C67BC">
        <w:rPr>
          <w:rFonts w:cs="Times New Roman"/>
          <w:color w:val="000000" w:themeColor="text1"/>
          <w:szCs w:val="28"/>
        </w:rPr>
        <w:tab/>
        <w:t xml:space="preserve">Ta có </w:t>
      </w:r>
      <m:oMath>
        <m:r>
          <w:rPr>
            <w:rFonts w:ascii="Cambria Math" w:hAnsi="Cambria Math" w:cs="Times New Roman"/>
            <w:color w:val="000000" w:themeColor="text1"/>
            <w:szCs w:val="28"/>
          </w:rPr>
          <m:t>p=</m:t>
        </m:r>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rPr>
              <m:t>n</m:t>
            </m:r>
          </m:e>
          <m:sub>
            <m:r>
              <w:rPr>
                <w:rFonts w:ascii="Cambria Math" w:hAnsi="Cambria Math" w:cs="Times New Roman"/>
                <w:color w:val="000000" w:themeColor="text1"/>
                <w:szCs w:val="28"/>
              </w:rPr>
              <m:t>0</m:t>
            </m:r>
          </m:sub>
        </m:sSub>
        <m:r>
          <w:rPr>
            <w:rFonts w:ascii="Cambria Math" w:hAnsi="Cambria Math" w:cs="Times New Roman"/>
            <w:color w:val="000000" w:themeColor="text1"/>
            <w:szCs w:val="28"/>
          </w:rPr>
          <m:t>kT⇒</m:t>
        </m:r>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rPr>
              <m:t>n</m:t>
            </m:r>
          </m:e>
          <m:sub>
            <m:r>
              <w:rPr>
                <w:rFonts w:ascii="Cambria Math" w:hAnsi="Cambria Math" w:cs="Times New Roman"/>
                <w:color w:val="000000" w:themeColor="text1"/>
                <w:szCs w:val="28"/>
              </w:rPr>
              <m:t>0</m:t>
            </m:r>
          </m:sub>
        </m:sSub>
        <m:r>
          <w:rPr>
            <w:rFonts w:ascii="Cambria Math" w:hAnsi="Cambria Math" w:cs="Times New Roman"/>
            <w:color w:val="000000" w:themeColor="text1"/>
            <w:szCs w:val="28"/>
          </w:rPr>
          <m:t>=</m:t>
        </m:r>
        <m:f>
          <m:fPr>
            <m:ctrlPr>
              <w:rPr>
                <w:rFonts w:ascii="Cambria Math" w:hAnsi="Cambria Math" w:cs="Times New Roman"/>
                <w:i/>
                <w:color w:val="000000" w:themeColor="text1"/>
                <w:szCs w:val="28"/>
              </w:rPr>
            </m:ctrlPr>
          </m:fPr>
          <m:num>
            <m:r>
              <w:rPr>
                <w:rFonts w:ascii="Cambria Math" w:hAnsi="Cambria Math" w:cs="Times New Roman"/>
                <w:color w:val="000000" w:themeColor="text1"/>
                <w:szCs w:val="28"/>
              </w:rPr>
              <m:t>p</m:t>
            </m:r>
          </m:num>
          <m:den>
            <m:r>
              <w:rPr>
                <w:rFonts w:ascii="Cambria Math" w:hAnsi="Cambria Math" w:cs="Times New Roman"/>
                <w:color w:val="000000" w:themeColor="text1"/>
                <w:szCs w:val="28"/>
              </w:rPr>
              <m:t>kT</m:t>
            </m:r>
          </m:den>
        </m:f>
        <m:r>
          <w:rPr>
            <w:rFonts w:ascii="Cambria Math" w:hAnsi="Cambria Math" w:cs="Times New Roman"/>
            <w:color w:val="000000" w:themeColor="text1"/>
            <w:szCs w:val="28"/>
          </w:rPr>
          <m:t>=</m:t>
        </m:r>
        <m:f>
          <m:fPr>
            <m:ctrlPr>
              <w:rPr>
                <w:rFonts w:ascii="Cambria Math" w:hAnsi="Cambria Math" w:cs="Times New Roman"/>
                <w:i/>
                <w:color w:val="000000" w:themeColor="text1"/>
                <w:szCs w:val="28"/>
              </w:rPr>
            </m:ctrlPr>
          </m:fPr>
          <m:num>
            <m:f>
              <m:fPr>
                <m:ctrlPr>
                  <w:rPr>
                    <w:rFonts w:ascii="Cambria Math" w:hAnsi="Cambria Math" w:cs="Times New Roman"/>
                    <w:i/>
                    <w:color w:val="000000" w:themeColor="text1"/>
                    <w:szCs w:val="28"/>
                  </w:rPr>
                </m:ctrlPr>
              </m:fPr>
              <m:num>
                <m:r>
                  <w:rPr>
                    <w:rFonts w:ascii="Cambria Math" w:hAnsi="Cambria Math" w:cs="Times New Roman"/>
                    <w:color w:val="000000" w:themeColor="text1"/>
                    <w:szCs w:val="28"/>
                  </w:rPr>
                  <m:t>1</m:t>
                </m:r>
                <m:sSup>
                  <m:sSupPr>
                    <m:ctrlPr>
                      <w:rPr>
                        <w:rFonts w:ascii="Cambria Math" w:hAnsi="Cambria Math" w:cs="Times New Roman"/>
                        <w:i/>
                        <w:color w:val="000000" w:themeColor="text1"/>
                        <w:szCs w:val="28"/>
                      </w:rPr>
                    </m:ctrlPr>
                  </m:sSupPr>
                  <m:e>
                    <m:r>
                      <w:rPr>
                        <w:rFonts w:ascii="Cambria Math" w:hAnsi="Cambria Math" w:cs="Times New Roman"/>
                        <w:color w:val="000000" w:themeColor="text1"/>
                        <w:szCs w:val="28"/>
                      </w:rPr>
                      <m:t>0</m:t>
                    </m:r>
                  </m:e>
                  <m:sup>
                    <m:r>
                      <w:rPr>
                        <w:rFonts w:ascii="Cambria Math" w:hAnsi="Cambria Math" w:cs="Times New Roman"/>
                        <w:color w:val="000000" w:themeColor="text1"/>
                        <w:szCs w:val="28"/>
                      </w:rPr>
                      <m:t>-6</m:t>
                    </m:r>
                  </m:sup>
                </m:sSup>
              </m:num>
              <m:den>
                <m:r>
                  <w:rPr>
                    <w:rFonts w:ascii="Cambria Math" w:hAnsi="Cambria Math" w:cs="Times New Roman"/>
                    <w:color w:val="000000" w:themeColor="text1"/>
                    <w:szCs w:val="28"/>
                  </w:rPr>
                  <m:t>760</m:t>
                </m:r>
              </m:den>
            </m:f>
            <m:r>
              <w:rPr>
                <w:rFonts w:ascii="Cambria Math" w:hAnsi="Cambria Math" w:cs="Times New Roman"/>
                <w:color w:val="000000" w:themeColor="text1"/>
                <w:szCs w:val="28"/>
              </w:rPr>
              <m:t>.1,013.1</m:t>
            </m:r>
            <m:sSup>
              <m:sSupPr>
                <m:ctrlPr>
                  <w:rPr>
                    <w:rFonts w:ascii="Cambria Math" w:hAnsi="Cambria Math" w:cs="Times New Roman"/>
                    <w:i/>
                    <w:color w:val="000000" w:themeColor="text1"/>
                    <w:szCs w:val="28"/>
                  </w:rPr>
                </m:ctrlPr>
              </m:sSupPr>
              <m:e>
                <m:r>
                  <w:rPr>
                    <w:rFonts w:ascii="Cambria Math" w:hAnsi="Cambria Math" w:cs="Times New Roman"/>
                    <w:color w:val="000000" w:themeColor="text1"/>
                    <w:szCs w:val="28"/>
                  </w:rPr>
                  <m:t>0</m:t>
                </m:r>
              </m:e>
              <m:sup>
                <m:r>
                  <w:rPr>
                    <w:rFonts w:ascii="Cambria Math" w:hAnsi="Cambria Math" w:cs="Times New Roman"/>
                    <w:color w:val="000000" w:themeColor="text1"/>
                    <w:szCs w:val="28"/>
                  </w:rPr>
                  <m:t>5</m:t>
                </m:r>
              </m:sup>
            </m:sSup>
          </m:num>
          <m:den>
            <m:r>
              <w:rPr>
                <w:rFonts w:ascii="Cambria Math" w:hAnsi="Cambria Math" w:cs="Times New Roman"/>
                <w:color w:val="000000" w:themeColor="text1"/>
                <w:szCs w:val="28"/>
              </w:rPr>
              <m:t>1,38.1</m:t>
            </m:r>
            <m:sSup>
              <m:sSupPr>
                <m:ctrlPr>
                  <w:rPr>
                    <w:rFonts w:ascii="Cambria Math" w:hAnsi="Cambria Math" w:cs="Times New Roman"/>
                    <w:i/>
                    <w:color w:val="000000" w:themeColor="text1"/>
                    <w:szCs w:val="28"/>
                  </w:rPr>
                </m:ctrlPr>
              </m:sSupPr>
              <m:e>
                <m:r>
                  <w:rPr>
                    <w:rFonts w:ascii="Cambria Math" w:hAnsi="Cambria Math" w:cs="Times New Roman"/>
                    <w:color w:val="000000" w:themeColor="text1"/>
                    <w:szCs w:val="28"/>
                  </w:rPr>
                  <m:t>0</m:t>
                </m:r>
              </m:e>
              <m:sup>
                <m:r>
                  <w:rPr>
                    <w:rFonts w:ascii="Cambria Math" w:hAnsi="Cambria Math" w:cs="Times New Roman"/>
                    <w:color w:val="000000" w:themeColor="text1"/>
                    <w:szCs w:val="28"/>
                  </w:rPr>
                  <m:t>-23</m:t>
                </m:r>
              </m:sup>
            </m:sSup>
            <m:r>
              <w:rPr>
                <w:rFonts w:ascii="Cambria Math" w:hAnsi="Cambria Math" w:cs="Times New Roman"/>
                <w:color w:val="000000" w:themeColor="text1"/>
                <w:szCs w:val="28"/>
              </w:rPr>
              <m:t>.303</m:t>
            </m:r>
          </m:den>
        </m:f>
        <m:r>
          <w:rPr>
            <w:rFonts w:ascii="Cambria Math" w:hAnsi="Cambria Math" w:cs="Times New Roman"/>
            <w:color w:val="000000" w:themeColor="text1"/>
            <w:szCs w:val="28"/>
          </w:rPr>
          <m:t>=3,19.1</m:t>
        </m:r>
        <m:sSup>
          <m:sSupPr>
            <m:ctrlPr>
              <w:rPr>
                <w:rFonts w:ascii="Cambria Math" w:hAnsi="Cambria Math" w:cs="Times New Roman"/>
                <w:i/>
                <w:color w:val="000000" w:themeColor="text1"/>
                <w:szCs w:val="28"/>
              </w:rPr>
            </m:ctrlPr>
          </m:sSupPr>
          <m:e>
            <m:r>
              <w:rPr>
                <w:rFonts w:ascii="Cambria Math" w:hAnsi="Cambria Math" w:cs="Times New Roman"/>
                <w:color w:val="000000" w:themeColor="text1"/>
                <w:szCs w:val="28"/>
              </w:rPr>
              <m:t>0</m:t>
            </m:r>
          </m:e>
          <m:sup>
            <m:r>
              <w:rPr>
                <w:rFonts w:ascii="Cambria Math" w:hAnsi="Cambria Math" w:cs="Times New Roman"/>
                <w:color w:val="000000" w:themeColor="text1"/>
                <w:szCs w:val="28"/>
              </w:rPr>
              <m:t>16</m:t>
            </m:r>
          </m:sup>
        </m:sSup>
        <m:sSup>
          <m:sSupPr>
            <m:ctrlPr>
              <w:rPr>
                <w:rFonts w:ascii="Cambria Math" w:hAnsi="Cambria Math" w:cs="Times New Roman"/>
                <w:i/>
                <w:color w:val="000000" w:themeColor="text1"/>
                <w:szCs w:val="28"/>
              </w:rPr>
            </m:ctrlPr>
          </m:sSupPr>
          <m:e>
            <m:r>
              <w:rPr>
                <w:rFonts w:ascii="Cambria Math" w:hAnsi="Cambria Math" w:cs="Times New Roman"/>
                <w:color w:val="000000" w:themeColor="text1"/>
                <w:szCs w:val="28"/>
              </w:rPr>
              <m:t>m</m:t>
            </m:r>
          </m:e>
          <m:sup>
            <m:r>
              <w:rPr>
                <w:rFonts w:ascii="Cambria Math" w:hAnsi="Cambria Math" w:cs="Times New Roman"/>
                <w:color w:val="000000" w:themeColor="text1"/>
                <w:szCs w:val="28"/>
              </w:rPr>
              <m:t>-3</m:t>
            </m:r>
          </m:sup>
        </m:sSup>
        <m:r>
          <w:rPr>
            <w:rFonts w:ascii="Cambria Math" w:hAnsi="Cambria Math" w:cs="Times New Roman"/>
            <w:color w:val="000000" w:themeColor="text1"/>
            <w:szCs w:val="28"/>
          </w:rPr>
          <m:t>.</m:t>
        </m:r>
      </m:oMath>
    </w:p>
    <w:p w:rsidR="00B91743" w:rsidRPr="000C67BC" w:rsidRDefault="00B91743" w:rsidP="00850AA9">
      <w:pPr>
        <w:tabs>
          <w:tab w:val="left" w:pos="426"/>
        </w:tabs>
        <w:spacing w:line="276" w:lineRule="auto"/>
        <w:rPr>
          <w:rFonts w:cs="Times New Roman"/>
          <w:color w:val="000000" w:themeColor="text1"/>
          <w:szCs w:val="28"/>
        </w:rPr>
      </w:pPr>
      <w:r w:rsidRPr="000C67BC">
        <w:rPr>
          <w:rFonts w:cs="Times New Roman"/>
          <w:color w:val="000000" w:themeColor="text1"/>
          <w:szCs w:val="28"/>
        </w:rPr>
        <w:t xml:space="preserve"> </w:t>
      </w:r>
      <w:r w:rsidRPr="000C67BC">
        <w:rPr>
          <w:rFonts w:cs="Times New Roman"/>
          <w:color w:val="000000" w:themeColor="text1"/>
          <w:szCs w:val="28"/>
        </w:rPr>
        <w:tab/>
        <w:t xml:space="preserve">Số phân tử khí trong bình </w:t>
      </w:r>
      <m:oMath>
        <m:r>
          <w:rPr>
            <w:rFonts w:ascii="Cambria Math" w:hAnsi="Cambria Math" w:cs="Times New Roman"/>
            <w:color w:val="000000" w:themeColor="text1"/>
            <w:szCs w:val="28"/>
          </w:rPr>
          <m:t>N=</m:t>
        </m:r>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rPr>
              <m:t>n</m:t>
            </m:r>
          </m:e>
          <m:sub>
            <m:r>
              <w:rPr>
                <w:rFonts w:ascii="Cambria Math" w:hAnsi="Cambria Math" w:cs="Times New Roman"/>
                <w:color w:val="000000" w:themeColor="text1"/>
                <w:szCs w:val="28"/>
              </w:rPr>
              <m:t>0</m:t>
            </m:r>
          </m:sub>
        </m:sSub>
        <m:r>
          <w:rPr>
            <w:rFonts w:ascii="Cambria Math" w:hAnsi="Cambria Math" w:cs="Times New Roman"/>
            <w:color w:val="000000" w:themeColor="text1"/>
            <w:szCs w:val="28"/>
          </w:rPr>
          <m:t>V=3,19. 1</m:t>
        </m:r>
        <m:sSup>
          <m:sSupPr>
            <m:ctrlPr>
              <w:rPr>
                <w:rFonts w:ascii="Cambria Math" w:hAnsi="Cambria Math" w:cs="Times New Roman"/>
                <w:i/>
                <w:color w:val="000000" w:themeColor="text1"/>
                <w:szCs w:val="28"/>
              </w:rPr>
            </m:ctrlPr>
          </m:sSupPr>
          <m:e>
            <m:r>
              <w:rPr>
                <w:rFonts w:ascii="Cambria Math" w:hAnsi="Cambria Math" w:cs="Times New Roman"/>
                <w:color w:val="000000" w:themeColor="text1"/>
                <w:szCs w:val="28"/>
              </w:rPr>
              <m:t>0</m:t>
            </m:r>
          </m:e>
          <m:sup>
            <m:r>
              <w:rPr>
                <w:rFonts w:ascii="Cambria Math" w:hAnsi="Cambria Math" w:cs="Times New Roman"/>
                <w:color w:val="000000" w:themeColor="text1"/>
                <w:szCs w:val="28"/>
              </w:rPr>
              <m:t>16</m:t>
            </m:r>
          </m:sup>
        </m:sSup>
        <m:r>
          <w:rPr>
            <w:rFonts w:ascii="Cambria Math" w:hAnsi="Cambria Math" w:cs="Times New Roman"/>
            <w:color w:val="000000" w:themeColor="text1"/>
            <w:szCs w:val="28"/>
          </w:rPr>
          <m:t>.2.1</m:t>
        </m:r>
        <m:sSup>
          <m:sSupPr>
            <m:ctrlPr>
              <w:rPr>
                <w:rFonts w:ascii="Cambria Math" w:hAnsi="Cambria Math" w:cs="Times New Roman"/>
                <w:i/>
                <w:color w:val="000000" w:themeColor="text1"/>
                <w:szCs w:val="28"/>
              </w:rPr>
            </m:ctrlPr>
          </m:sSupPr>
          <m:e>
            <m:r>
              <w:rPr>
                <w:rFonts w:ascii="Cambria Math" w:hAnsi="Cambria Math" w:cs="Times New Roman"/>
                <w:color w:val="000000" w:themeColor="text1"/>
                <w:szCs w:val="28"/>
              </w:rPr>
              <m:t>0</m:t>
            </m:r>
          </m:e>
          <m:sup>
            <m:r>
              <w:rPr>
                <w:rFonts w:ascii="Cambria Math" w:hAnsi="Cambria Math" w:cs="Times New Roman"/>
                <w:color w:val="000000" w:themeColor="text1"/>
                <w:szCs w:val="28"/>
              </w:rPr>
              <m:t>-3</m:t>
            </m:r>
          </m:sup>
        </m:sSup>
        <m:r>
          <w:rPr>
            <w:rFonts w:ascii="Cambria Math" w:hAnsi="Cambria Math" w:cs="Times New Roman"/>
            <w:color w:val="000000" w:themeColor="text1"/>
            <w:szCs w:val="28"/>
          </w:rPr>
          <m:t>=9,57.1</m:t>
        </m:r>
        <m:sSup>
          <m:sSupPr>
            <m:ctrlPr>
              <w:rPr>
                <w:rFonts w:ascii="Cambria Math" w:hAnsi="Cambria Math" w:cs="Times New Roman"/>
                <w:i/>
                <w:color w:val="000000" w:themeColor="text1"/>
                <w:szCs w:val="28"/>
              </w:rPr>
            </m:ctrlPr>
          </m:sSupPr>
          <m:e>
            <m:r>
              <w:rPr>
                <w:rFonts w:ascii="Cambria Math" w:hAnsi="Cambria Math" w:cs="Times New Roman"/>
                <w:color w:val="000000" w:themeColor="text1"/>
                <w:szCs w:val="28"/>
              </w:rPr>
              <m:t>0</m:t>
            </m:r>
          </m:e>
          <m:sup>
            <m:r>
              <w:rPr>
                <w:rFonts w:ascii="Cambria Math" w:hAnsi="Cambria Math" w:cs="Times New Roman"/>
                <w:color w:val="000000" w:themeColor="text1"/>
                <w:szCs w:val="28"/>
              </w:rPr>
              <m:t>13</m:t>
            </m:r>
          </m:sup>
        </m:sSup>
        <m:r>
          <w:rPr>
            <w:rFonts w:ascii="Cambria Math" w:hAnsi="Cambria Math" w:cs="Times New Roman"/>
            <w:color w:val="000000" w:themeColor="text1"/>
            <w:szCs w:val="28"/>
          </w:rPr>
          <m:t>.</m:t>
        </m:r>
      </m:oMath>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850AA9">
      <w:pPr>
        <w:tabs>
          <w:tab w:val="left" w:pos="2552"/>
        </w:tabs>
        <w:spacing w:after="0" w:line="240" w:lineRule="auto"/>
        <w:ind w:left="48" w:right="48"/>
        <w:contextualSpacing/>
        <w:jc w:val="both"/>
        <w:rPr>
          <w:rFonts w:cs="Times New Roman"/>
          <w:color w:val="000000" w:themeColor="text1"/>
          <w:szCs w:val="24"/>
        </w:rPr>
      </w:pPr>
      <w:r w:rsidRPr="000C67BC">
        <w:rPr>
          <w:rFonts w:cs="Times New Roman"/>
          <w:noProof/>
          <w:color w:val="000000" w:themeColor="text1"/>
          <w:szCs w:val="24"/>
        </w:rPr>
        <w:drawing>
          <wp:anchor distT="0" distB="0" distL="114300" distR="114300" simplePos="0" relativeHeight="251776000" behindDoc="0" locked="0" layoutInCell="1" allowOverlap="1" wp14:anchorId="76AAF212" wp14:editId="171592C7">
            <wp:simplePos x="0" y="0"/>
            <wp:positionH relativeFrom="column">
              <wp:posOffset>4980807</wp:posOffset>
            </wp:positionH>
            <wp:positionV relativeFrom="paragraph">
              <wp:posOffset>113921</wp:posOffset>
            </wp:positionV>
            <wp:extent cx="1155700" cy="946150"/>
            <wp:effectExtent l="0" t="0" r="6350" b="6350"/>
            <wp:wrapSquare wrapText="bothSides"/>
            <wp:docPr id="276" name="Picture 276" descr="A diagram of a diagram of a circle and a blue lin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diagram of a diagram of a circle and a blue line  Description automatically generated with medium confidence"/>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155700" cy="946150"/>
                    </a:xfrm>
                    <a:prstGeom prst="rect">
                      <a:avLst/>
                    </a:prstGeom>
                    <a:noFill/>
                    <a:ln>
                      <a:noFill/>
                    </a:ln>
                  </pic:spPr>
                </pic:pic>
              </a:graphicData>
            </a:graphic>
          </wp:anchor>
        </w:drawing>
      </w:r>
      <w:r w:rsidRPr="00C9285A">
        <w:rPr>
          <w:rFonts w:cs="Times New Roman"/>
          <w:b/>
          <w:color w:val="0000FF"/>
          <w:szCs w:val="24"/>
        </w:rPr>
        <w:t>Câu 17.</w:t>
      </w:r>
      <w:r w:rsidRPr="000C67BC">
        <w:rPr>
          <w:rFonts w:cs="Times New Roman"/>
          <w:color w:val="000000" w:themeColor="text1"/>
          <w:szCs w:val="24"/>
        </w:rPr>
        <w:t xml:space="preserve"> Một ống thủy tinh tiết diện đều một đầu kín, một đầu hở đặt thẳng đứng đầu hở ở trên</w:t>
      </w:r>
      <w:r w:rsidRPr="000C67BC">
        <w:rPr>
          <w:rFonts w:cs="Times New Roman"/>
          <w:color w:val="000000" w:themeColor="text1"/>
          <w:szCs w:val="24"/>
          <w:lang w:val="nl-NL"/>
        </w:rPr>
        <w:t xml:space="preserve">. Một cột không khí cao 20cm bị giam trong ống bởi một cột thủy ngân cao 40cm. Biết áp suất khí quyển là 80 cmHg, lật ngược ống lại để đầu kín ở trên, đầu hở ở dưới, coi nhiệt độ không đổi, nếu muốn lượng thủy ngân ban đầu không chảy ra ngoài thì chiều dài tối thiểu của ống phải là </w:t>
      </w:r>
    </w:p>
    <w:p w:rsidR="00B91743" w:rsidRPr="000C67BC" w:rsidRDefault="00B91743" w:rsidP="00850AA9">
      <w:pPr>
        <w:tabs>
          <w:tab w:val="left" w:pos="2552"/>
        </w:tabs>
        <w:spacing w:after="0" w:line="240" w:lineRule="auto"/>
        <w:ind w:left="48" w:right="48"/>
        <w:contextualSpacing/>
        <w:jc w:val="both"/>
        <w:rPr>
          <w:rFonts w:cs="Times New Roman"/>
          <w:color w:val="000000" w:themeColor="text1"/>
          <w:szCs w:val="24"/>
          <w:lang w:val="nl-NL"/>
        </w:rPr>
      </w:pPr>
      <w:r w:rsidRPr="00C9285A">
        <w:rPr>
          <w:rFonts w:cs="Times New Roman"/>
          <w:b/>
          <w:color w:val="0000FF"/>
          <w:szCs w:val="24"/>
          <w:lang w:val="nl-NL"/>
        </w:rPr>
        <w:t xml:space="preserve">A. </w:t>
      </w:r>
      <w:r w:rsidRPr="000C67BC">
        <w:rPr>
          <w:rFonts w:cs="Times New Roman"/>
          <w:color w:val="000000" w:themeColor="text1"/>
          <w:szCs w:val="24"/>
          <w:lang w:val="nl-NL"/>
        </w:rPr>
        <w:t>80cm                      </w:t>
      </w:r>
      <w:r w:rsidRPr="000C67BC">
        <w:rPr>
          <w:rFonts w:cs="Times New Roman"/>
          <w:color w:val="000000" w:themeColor="text1"/>
          <w:szCs w:val="24"/>
          <w:lang w:val="nl-NL"/>
        </w:rPr>
        <w:tab/>
      </w:r>
      <w:r w:rsidRPr="00C9285A">
        <w:rPr>
          <w:rFonts w:cs="Times New Roman"/>
          <w:b/>
          <w:color w:val="0000FF"/>
          <w:szCs w:val="24"/>
          <w:lang w:val="nl-NL"/>
        </w:rPr>
        <w:t xml:space="preserve">B. </w:t>
      </w:r>
      <w:r w:rsidRPr="000C67BC">
        <w:rPr>
          <w:rFonts w:cs="Times New Roman"/>
          <w:color w:val="000000" w:themeColor="text1"/>
          <w:szCs w:val="24"/>
          <w:lang w:val="nl-NL"/>
        </w:rPr>
        <w:t>90cm                       </w:t>
      </w:r>
      <w:r w:rsidRPr="000C67BC">
        <w:rPr>
          <w:rFonts w:cs="Times New Roman"/>
          <w:color w:val="000000" w:themeColor="text1"/>
          <w:szCs w:val="24"/>
          <w:lang w:val="nl-NL"/>
        </w:rPr>
        <w:tab/>
      </w:r>
      <w:r w:rsidRPr="00C9285A">
        <w:rPr>
          <w:rFonts w:cs="Times New Roman"/>
          <w:b/>
          <w:color w:val="0000FF"/>
          <w:szCs w:val="24"/>
          <w:lang w:val="nl-NL"/>
        </w:rPr>
        <w:t xml:space="preserve">C. </w:t>
      </w:r>
      <w:r w:rsidRPr="000C67BC">
        <w:rPr>
          <w:rFonts w:cs="Times New Roman"/>
          <w:color w:val="000000" w:themeColor="text1"/>
          <w:szCs w:val="24"/>
          <w:lang w:val="nl-NL"/>
        </w:rPr>
        <w:t>100cm                      </w:t>
      </w:r>
      <w:r w:rsidRPr="00C9285A">
        <w:rPr>
          <w:rFonts w:cs="Times New Roman"/>
          <w:b/>
          <w:color w:val="0000FF"/>
          <w:szCs w:val="24"/>
          <w:lang w:val="nl-NL"/>
        </w:rPr>
        <w:t xml:space="preserve">D. </w:t>
      </w:r>
      <w:r w:rsidRPr="000C67BC">
        <w:rPr>
          <w:rFonts w:cs="Times New Roman"/>
          <w:color w:val="000000" w:themeColor="text1"/>
          <w:szCs w:val="24"/>
          <w:lang w:val="nl-NL"/>
        </w:rPr>
        <w:t>120cm</w:t>
      </w:r>
    </w:p>
    <w:p w:rsidR="00B91743" w:rsidRPr="000C67BC" w:rsidRDefault="00B91743" w:rsidP="00850AA9">
      <w:pPr>
        <w:tabs>
          <w:tab w:val="left" w:pos="2552"/>
        </w:tabs>
        <w:spacing w:after="0" w:line="240" w:lineRule="auto"/>
        <w:contextualSpacing/>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850AA9">
      <w:pPr>
        <w:tabs>
          <w:tab w:val="left" w:pos="2552"/>
        </w:tabs>
        <w:spacing w:after="0" w:line="240" w:lineRule="auto"/>
        <w:ind w:left="48" w:right="48"/>
        <w:contextualSpacing/>
        <w:jc w:val="both"/>
        <w:rPr>
          <w:rFonts w:cs="Times New Roman"/>
          <w:color w:val="000000" w:themeColor="text1"/>
          <w:szCs w:val="24"/>
          <w:lang w:val="en-SG"/>
        </w:rPr>
      </w:pPr>
      <w:r w:rsidRPr="000C67BC">
        <w:rPr>
          <w:rFonts w:cs="Times New Roman"/>
          <w:color w:val="000000" w:themeColor="text1"/>
          <w:szCs w:val="24"/>
        </w:rPr>
        <w:t>Trước khi lật ngược, trạng thái khí là: p</w:t>
      </w:r>
      <w:r w:rsidRPr="000C67BC">
        <w:rPr>
          <w:rFonts w:cs="Times New Roman"/>
          <w:color w:val="000000" w:themeColor="text1"/>
          <w:szCs w:val="24"/>
          <w:vertAlign w:val="subscript"/>
        </w:rPr>
        <w:t>1</w:t>
      </w:r>
      <w:r w:rsidRPr="000C67BC">
        <w:rPr>
          <w:rFonts w:cs="Times New Roman"/>
          <w:color w:val="000000" w:themeColor="text1"/>
          <w:szCs w:val="24"/>
        </w:rPr>
        <w:t> = p</w:t>
      </w:r>
      <w:r w:rsidRPr="000C67BC">
        <w:rPr>
          <w:rFonts w:cs="Times New Roman"/>
          <w:color w:val="000000" w:themeColor="text1"/>
          <w:szCs w:val="24"/>
          <w:vertAlign w:val="subscript"/>
        </w:rPr>
        <w:t>0</w:t>
      </w:r>
      <w:r w:rsidRPr="000C67BC">
        <w:rPr>
          <w:rFonts w:cs="Times New Roman"/>
          <w:color w:val="000000" w:themeColor="text1"/>
          <w:szCs w:val="24"/>
        </w:rPr>
        <w:t> + h, V</w:t>
      </w:r>
      <w:r w:rsidRPr="000C67BC">
        <w:rPr>
          <w:rFonts w:cs="Times New Roman"/>
          <w:color w:val="000000" w:themeColor="text1"/>
          <w:szCs w:val="24"/>
          <w:vertAlign w:val="subscript"/>
        </w:rPr>
        <w:t>1</w:t>
      </w:r>
      <w:r w:rsidRPr="000C67BC">
        <w:rPr>
          <w:rFonts w:cs="Times New Roman"/>
          <w:color w:val="000000" w:themeColor="text1"/>
          <w:szCs w:val="24"/>
        </w:rPr>
        <w:t> = l</w:t>
      </w:r>
      <w:r w:rsidRPr="000C67BC">
        <w:rPr>
          <w:rFonts w:cs="Times New Roman"/>
          <w:color w:val="000000" w:themeColor="text1"/>
          <w:szCs w:val="24"/>
          <w:vertAlign w:val="subscript"/>
        </w:rPr>
        <w:t>1</w:t>
      </w:r>
      <w:r w:rsidRPr="000C67BC">
        <w:rPr>
          <w:rFonts w:cs="Times New Roman"/>
          <w:color w:val="000000" w:themeColor="text1"/>
          <w:szCs w:val="24"/>
        </w:rPr>
        <w:t>.S</w:t>
      </w:r>
    </w:p>
    <w:p w:rsidR="00B91743" w:rsidRPr="000C67BC" w:rsidRDefault="00B91743" w:rsidP="00850AA9">
      <w:pPr>
        <w:tabs>
          <w:tab w:val="left" w:pos="2552"/>
        </w:tabs>
        <w:spacing w:after="0" w:line="240" w:lineRule="auto"/>
        <w:ind w:left="48" w:right="48"/>
        <w:contextualSpacing/>
        <w:jc w:val="both"/>
        <w:rPr>
          <w:rFonts w:cs="Times New Roman"/>
          <w:color w:val="000000" w:themeColor="text1"/>
          <w:szCs w:val="24"/>
        </w:rPr>
      </w:pPr>
      <w:r w:rsidRPr="000C67BC">
        <w:rPr>
          <w:rFonts w:cs="Times New Roman"/>
          <w:color w:val="000000" w:themeColor="text1"/>
          <w:szCs w:val="24"/>
        </w:rPr>
        <w:t>Khi lật ngược, trạng thái khí là: p</w:t>
      </w:r>
      <w:r w:rsidRPr="000C67BC">
        <w:rPr>
          <w:rFonts w:cs="Times New Roman"/>
          <w:color w:val="000000" w:themeColor="text1"/>
          <w:szCs w:val="24"/>
          <w:vertAlign w:val="subscript"/>
        </w:rPr>
        <w:t>2</w:t>
      </w:r>
      <w:r w:rsidRPr="000C67BC">
        <w:rPr>
          <w:rFonts w:cs="Times New Roman"/>
          <w:color w:val="000000" w:themeColor="text1"/>
          <w:szCs w:val="24"/>
        </w:rPr>
        <w:t> = p</w:t>
      </w:r>
      <w:r w:rsidRPr="000C67BC">
        <w:rPr>
          <w:rFonts w:cs="Times New Roman"/>
          <w:color w:val="000000" w:themeColor="text1"/>
          <w:szCs w:val="24"/>
          <w:vertAlign w:val="subscript"/>
        </w:rPr>
        <w:t>0</w:t>
      </w:r>
      <w:r w:rsidRPr="000C67BC">
        <w:rPr>
          <w:rFonts w:cs="Times New Roman"/>
          <w:color w:val="000000" w:themeColor="text1"/>
          <w:szCs w:val="24"/>
        </w:rPr>
        <w:t> - h, V</w:t>
      </w:r>
      <w:r w:rsidRPr="000C67BC">
        <w:rPr>
          <w:rFonts w:cs="Times New Roman"/>
          <w:color w:val="000000" w:themeColor="text1"/>
          <w:szCs w:val="24"/>
          <w:vertAlign w:val="subscript"/>
        </w:rPr>
        <w:t>2</w:t>
      </w:r>
      <w:r w:rsidRPr="000C67BC">
        <w:rPr>
          <w:rFonts w:cs="Times New Roman"/>
          <w:color w:val="000000" w:themeColor="text1"/>
          <w:szCs w:val="24"/>
        </w:rPr>
        <w:t> = l</w:t>
      </w:r>
      <w:r w:rsidRPr="000C67BC">
        <w:rPr>
          <w:rFonts w:cs="Times New Roman"/>
          <w:color w:val="000000" w:themeColor="text1"/>
          <w:szCs w:val="24"/>
          <w:vertAlign w:val="subscript"/>
        </w:rPr>
        <w:t>2</w:t>
      </w:r>
      <w:r w:rsidRPr="000C67BC">
        <w:rPr>
          <w:rFonts w:cs="Times New Roman"/>
          <w:color w:val="000000" w:themeColor="text1"/>
          <w:szCs w:val="24"/>
        </w:rPr>
        <w:t>.S</w:t>
      </w:r>
    </w:p>
    <w:p w:rsidR="00B91743" w:rsidRPr="000C67BC" w:rsidRDefault="00B91743" w:rsidP="00850AA9">
      <w:pPr>
        <w:tabs>
          <w:tab w:val="left" w:pos="2552"/>
        </w:tabs>
        <w:spacing w:after="0" w:line="240" w:lineRule="auto"/>
        <w:ind w:left="48" w:right="48"/>
        <w:contextualSpacing/>
        <w:jc w:val="both"/>
        <w:rPr>
          <w:rFonts w:cs="Times New Roman"/>
          <w:color w:val="000000" w:themeColor="text1"/>
          <w:szCs w:val="24"/>
        </w:rPr>
      </w:pPr>
      <w:r w:rsidRPr="000C67BC">
        <w:rPr>
          <w:rFonts w:ascii="Cambria Math" w:hAnsi="Cambria Math" w:cs="Cambria Math"/>
          <w:color w:val="000000" w:themeColor="text1"/>
          <w:szCs w:val="24"/>
        </w:rPr>
        <w:t>⇒</w:t>
      </w:r>
      <w:r w:rsidRPr="000C67BC">
        <w:rPr>
          <w:rFonts w:cs="Times New Roman"/>
          <w:color w:val="000000" w:themeColor="text1"/>
          <w:szCs w:val="24"/>
        </w:rPr>
        <w:t xml:space="preserve"> p</w:t>
      </w:r>
      <w:r w:rsidRPr="000C67BC">
        <w:rPr>
          <w:rFonts w:cs="Times New Roman"/>
          <w:color w:val="000000" w:themeColor="text1"/>
          <w:szCs w:val="24"/>
          <w:vertAlign w:val="subscript"/>
        </w:rPr>
        <w:t>1</w:t>
      </w:r>
      <w:r w:rsidRPr="000C67BC">
        <w:rPr>
          <w:rFonts w:cs="Times New Roman"/>
          <w:color w:val="000000" w:themeColor="text1"/>
          <w:szCs w:val="24"/>
        </w:rPr>
        <w:t>. V</w:t>
      </w:r>
      <w:r w:rsidRPr="000C67BC">
        <w:rPr>
          <w:rFonts w:cs="Times New Roman"/>
          <w:color w:val="000000" w:themeColor="text1"/>
          <w:szCs w:val="24"/>
          <w:vertAlign w:val="subscript"/>
        </w:rPr>
        <w:t>1</w:t>
      </w:r>
      <w:r w:rsidRPr="000C67BC">
        <w:rPr>
          <w:rFonts w:cs="Times New Roman"/>
          <w:color w:val="000000" w:themeColor="text1"/>
          <w:szCs w:val="24"/>
        </w:rPr>
        <w:t> = p</w:t>
      </w:r>
      <w:r w:rsidRPr="000C67BC">
        <w:rPr>
          <w:rFonts w:cs="Times New Roman"/>
          <w:color w:val="000000" w:themeColor="text1"/>
          <w:szCs w:val="24"/>
          <w:vertAlign w:val="subscript"/>
        </w:rPr>
        <w:t>2</w:t>
      </w:r>
      <w:r w:rsidRPr="000C67BC">
        <w:rPr>
          <w:rFonts w:cs="Times New Roman"/>
          <w:color w:val="000000" w:themeColor="text1"/>
          <w:szCs w:val="24"/>
        </w:rPr>
        <w:t>. V</w:t>
      </w:r>
      <w:r w:rsidRPr="000C67BC">
        <w:rPr>
          <w:rFonts w:cs="Times New Roman"/>
          <w:color w:val="000000" w:themeColor="text1"/>
          <w:szCs w:val="24"/>
          <w:vertAlign w:val="subscript"/>
        </w:rPr>
        <w:t>2</w:t>
      </w:r>
      <w:r w:rsidRPr="000C67BC">
        <w:rPr>
          <w:rFonts w:cs="Times New Roman"/>
          <w:color w:val="000000" w:themeColor="text1"/>
          <w:szCs w:val="24"/>
        </w:rPr>
        <w:t> </w:t>
      </w:r>
      <w:r w:rsidRPr="000C67BC">
        <w:rPr>
          <w:rFonts w:ascii="Cambria Math" w:hAnsi="Cambria Math" w:cs="Cambria Math"/>
          <w:color w:val="000000" w:themeColor="text1"/>
          <w:szCs w:val="24"/>
        </w:rPr>
        <w:t>⇔</w:t>
      </w:r>
      <w:r w:rsidRPr="000C67BC">
        <w:rPr>
          <w:rFonts w:cs="Times New Roman"/>
          <w:color w:val="000000" w:themeColor="text1"/>
          <w:szCs w:val="24"/>
        </w:rPr>
        <w:t xml:space="preserve"> ( p</w:t>
      </w:r>
      <w:r w:rsidRPr="000C67BC">
        <w:rPr>
          <w:rFonts w:cs="Times New Roman"/>
          <w:color w:val="000000" w:themeColor="text1"/>
          <w:szCs w:val="24"/>
          <w:vertAlign w:val="subscript"/>
        </w:rPr>
        <w:t>0</w:t>
      </w:r>
      <w:r w:rsidRPr="000C67BC">
        <w:rPr>
          <w:rFonts w:cs="Times New Roman"/>
          <w:color w:val="000000" w:themeColor="text1"/>
          <w:szCs w:val="24"/>
        </w:rPr>
        <w:t> + h ).l</w:t>
      </w:r>
      <w:r w:rsidRPr="000C67BC">
        <w:rPr>
          <w:rFonts w:cs="Times New Roman"/>
          <w:color w:val="000000" w:themeColor="text1"/>
          <w:szCs w:val="24"/>
          <w:vertAlign w:val="subscript"/>
        </w:rPr>
        <w:t>1</w:t>
      </w:r>
      <w:r w:rsidRPr="000C67BC">
        <w:rPr>
          <w:rFonts w:cs="Times New Roman"/>
          <w:color w:val="000000" w:themeColor="text1"/>
          <w:szCs w:val="24"/>
        </w:rPr>
        <w:t> = ( p</w:t>
      </w:r>
      <w:r w:rsidRPr="000C67BC">
        <w:rPr>
          <w:rFonts w:cs="Times New Roman"/>
          <w:color w:val="000000" w:themeColor="text1"/>
          <w:szCs w:val="24"/>
          <w:vertAlign w:val="subscript"/>
        </w:rPr>
        <w:t>0</w:t>
      </w:r>
      <w:r w:rsidRPr="000C67BC">
        <w:rPr>
          <w:rFonts w:cs="Times New Roman"/>
          <w:color w:val="000000" w:themeColor="text1"/>
          <w:szCs w:val="24"/>
        </w:rPr>
        <w:t> - h ).l</w:t>
      </w:r>
      <w:r w:rsidRPr="000C67BC">
        <w:rPr>
          <w:rFonts w:cs="Times New Roman"/>
          <w:color w:val="000000" w:themeColor="text1"/>
          <w:szCs w:val="24"/>
          <w:vertAlign w:val="subscript"/>
        </w:rPr>
        <w:t>2</w:t>
      </w:r>
      <w:r w:rsidRPr="000C67BC">
        <w:rPr>
          <w:rFonts w:cs="Times New Roman"/>
          <w:color w:val="000000" w:themeColor="text1"/>
          <w:szCs w:val="24"/>
        </w:rPr>
        <w:t> </w:t>
      </w:r>
      <w:r w:rsidRPr="000C67BC">
        <w:rPr>
          <w:rFonts w:ascii="Cambria Math" w:hAnsi="Cambria Math" w:cs="Cambria Math"/>
          <w:color w:val="000000" w:themeColor="text1"/>
          <w:szCs w:val="24"/>
        </w:rPr>
        <w:t>⇔</w:t>
      </w:r>
      <w:r w:rsidRPr="000C67BC">
        <w:rPr>
          <w:rFonts w:cs="Times New Roman"/>
          <w:color w:val="000000" w:themeColor="text1"/>
          <w:szCs w:val="24"/>
        </w:rPr>
        <w:t xml:space="preserve"> l</w:t>
      </w:r>
      <w:r w:rsidRPr="000C67BC">
        <w:rPr>
          <w:rFonts w:cs="Times New Roman"/>
          <w:color w:val="000000" w:themeColor="text1"/>
          <w:szCs w:val="24"/>
          <w:vertAlign w:val="subscript"/>
        </w:rPr>
        <w:t>2</w:t>
      </w:r>
      <w:r w:rsidRPr="000C67BC">
        <w:rPr>
          <w:rFonts w:cs="Times New Roman"/>
          <w:color w:val="000000" w:themeColor="text1"/>
          <w:szCs w:val="24"/>
        </w:rPr>
        <w:t> = 60 cm.</w:t>
      </w:r>
    </w:p>
    <w:p w:rsidR="00B91743" w:rsidRPr="000C67BC" w:rsidRDefault="00B91743" w:rsidP="00850AA9">
      <w:pPr>
        <w:tabs>
          <w:tab w:val="left" w:pos="2552"/>
        </w:tabs>
        <w:spacing w:after="0" w:line="240" w:lineRule="auto"/>
        <w:ind w:left="48" w:right="48"/>
        <w:contextualSpacing/>
        <w:jc w:val="both"/>
        <w:rPr>
          <w:rFonts w:cs="Times New Roman"/>
          <w:noProof/>
          <w:color w:val="000000" w:themeColor="text1"/>
          <w:szCs w:val="24"/>
          <w:lang w:eastAsia="en-SG"/>
        </w:rPr>
      </w:pPr>
      <w:r w:rsidRPr="000C67BC">
        <w:rPr>
          <w:rFonts w:ascii="Cambria Math" w:hAnsi="Cambria Math" w:cs="Cambria Math"/>
          <w:color w:val="000000" w:themeColor="text1"/>
          <w:szCs w:val="24"/>
        </w:rPr>
        <w:t>⇒</w:t>
      </w:r>
      <w:r w:rsidRPr="000C67BC">
        <w:rPr>
          <w:rFonts w:cs="Times New Roman"/>
          <w:color w:val="000000" w:themeColor="text1"/>
          <w:szCs w:val="24"/>
        </w:rPr>
        <w:t xml:space="preserve"> Ống phải dài tối thiểu là: 40 + 60 = 100cm.</w:t>
      </w:r>
      <w:r w:rsidRPr="000C67BC">
        <w:rPr>
          <w:rFonts w:cs="Times New Roman"/>
          <w:noProof/>
          <w:color w:val="000000" w:themeColor="text1"/>
          <w:szCs w:val="24"/>
          <w:lang w:eastAsia="en-SG"/>
        </w:rPr>
        <w:t xml:space="preserve"> </w:t>
      </w:r>
    </w:p>
    <w:p w:rsidR="00B91743" w:rsidRPr="000C67BC" w:rsidRDefault="00B91743" w:rsidP="00850AA9">
      <w:pPr>
        <w:tabs>
          <w:tab w:val="left" w:pos="2552"/>
        </w:tabs>
        <w:spacing w:after="0" w:line="240" w:lineRule="auto"/>
        <w:ind w:left="48" w:right="48"/>
        <w:contextualSpacing/>
        <w:jc w:val="both"/>
        <w:rPr>
          <w:rFonts w:cs="Times New Roman"/>
          <w:color w:val="000000" w:themeColor="text1"/>
          <w:szCs w:val="24"/>
        </w:rPr>
      </w:pPr>
    </w:p>
    <w:p w:rsidR="00B91743" w:rsidRPr="000C67BC" w:rsidRDefault="00B91743" w:rsidP="0074518C">
      <w:pPr>
        <w:tabs>
          <w:tab w:val="left" w:pos="283"/>
          <w:tab w:val="left" w:pos="2835"/>
          <w:tab w:val="left" w:pos="5386"/>
          <w:tab w:val="left" w:pos="7937"/>
        </w:tabs>
        <w:jc w:val="both"/>
        <w:rPr>
          <w:rFonts w:cs="Times New Roman"/>
          <w:color w:val="000000" w:themeColor="text1"/>
        </w:rPr>
      </w:pPr>
    </w:p>
    <w:p w:rsidR="00B91743" w:rsidRPr="000C67BC" w:rsidRDefault="00B91743" w:rsidP="00850AA9">
      <w:pPr>
        <w:spacing w:before="120" w:after="0" w:line="276" w:lineRule="auto"/>
        <w:rPr>
          <w:rFonts w:eastAsia="Calibri" w:cs="Times New Roman"/>
          <w:b/>
          <w:color w:val="000000" w:themeColor="text1"/>
          <w:kern w:val="2"/>
          <w:szCs w:val="24"/>
          <w14:ligatures w14:val="standardContextual"/>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eastAsia="Calibri" w:cs="Times New Roman"/>
          <w:color w:val="000000" w:themeColor="text1"/>
          <w:kern w:val="2"/>
          <w:szCs w:val="24"/>
          <w14:ligatures w14:val="standardContextual"/>
        </w:rPr>
        <w:t xml:space="preserve">Xilanh cách nhiệt nằm ngang, bên trong có chứa </w:t>
      </w:r>
      <w:r w:rsidRPr="000C67BC">
        <w:rPr>
          <w:rFonts w:eastAsia="Aptos" w:cs="Times New Roman"/>
          <w:color w:val="000000" w:themeColor="text1"/>
          <w:position w:val="-10"/>
          <w:szCs w:val="24"/>
        </w:rPr>
        <w:object w:dxaOrig="859" w:dyaOrig="380">
          <v:shape id="_x0000_i2541" type="#_x0000_t75" style="width:44.25pt;height:21pt" o:ole="">
            <v:imagedata r:id="rId627" o:title=""/>
          </v:shape>
          <o:OLEObject Type="Embed" ProgID="Equation.DSMT4" ShapeID="_x0000_i2541" DrawAspect="Content" ObjectID="_1804451005" r:id="rId2970"/>
        </w:object>
      </w:r>
      <w:r w:rsidRPr="000C67BC">
        <w:rPr>
          <w:rFonts w:eastAsia="Calibri" w:cs="Times New Roman"/>
          <w:color w:val="000000" w:themeColor="text1"/>
          <w:kern w:val="2"/>
          <w:szCs w:val="24"/>
          <w14:ligatures w14:val="standardContextual"/>
        </w:rPr>
        <w:t xml:space="preserve"> khí ở nhiệt độ </w:t>
      </w:r>
      <w:r w:rsidRPr="000C67BC">
        <w:rPr>
          <w:rFonts w:eastAsia="Aptos" w:cs="Times New Roman"/>
          <w:color w:val="000000" w:themeColor="text1"/>
          <w:position w:val="-12"/>
          <w:szCs w:val="24"/>
        </w:rPr>
        <w:object w:dxaOrig="1020" w:dyaOrig="400">
          <v:shape id="_x0000_i2542" type="#_x0000_t75" style="width:51pt;height:21pt" o:ole="">
            <v:imagedata r:id="rId629" o:title=""/>
          </v:shape>
          <o:OLEObject Type="Embed" ProgID="Equation.DSMT4" ShapeID="_x0000_i2542" DrawAspect="Content" ObjectID="_1804451006" r:id="rId2971"/>
        </w:object>
      </w:r>
      <w:r w:rsidRPr="000C67BC">
        <w:rPr>
          <w:rFonts w:eastAsia="Calibri" w:cs="Times New Roman"/>
          <w:color w:val="000000" w:themeColor="text1"/>
          <w:kern w:val="2"/>
          <w:szCs w:val="24"/>
          <w14:ligatures w14:val="standardContextual"/>
        </w:rPr>
        <w:t xml:space="preserve">. Pittong cách nhiệt có diện tích ngang là </w:t>
      </w:r>
      <w:r w:rsidRPr="000C67BC">
        <w:rPr>
          <w:rFonts w:eastAsia="Aptos" w:cs="Times New Roman"/>
          <w:color w:val="000000" w:themeColor="text1"/>
          <w:position w:val="-10"/>
          <w:szCs w:val="24"/>
        </w:rPr>
        <w:object w:dxaOrig="700" w:dyaOrig="380">
          <v:shape id="_x0000_i2543" type="#_x0000_t75" style="width:36.75pt;height:21pt" o:ole="">
            <v:imagedata r:id="rId631" o:title=""/>
          </v:shape>
          <o:OLEObject Type="Embed" ProgID="Equation.DSMT4" ShapeID="_x0000_i2543" DrawAspect="Content" ObjectID="_1804451007" r:id="rId2972"/>
        </w:object>
      </w:r>
      <w:r w:rsidRPr="000C67BC">
        <w:rPr>
          <w:rFonts w:eastAsia="Calibri" w:cs="Times New Roman"/>
          <w:color w:val="000000" w:themeColor="text1"/>
          <w:kern w:val="2"/>
          <w:szCs w:val="24"/>
          <w14:ligatures w14:val="standardContextual"/>
        </w:rPr>
        <w:t xml:space="preserve">. Ban đầu pittong đứng yên, đẩy pittong bằng </w:t>
      </w:r>
      <w:r w:rsidRPr="000C67BC">
        <w:rPr>
          <w:rFonts w:eastAsia="Calibri" w:cs="Times New Roman"/>
          <w:color w:val="000000" w:themeColor="text1"/>
          <w:kern w:val="2"/>
          <w:szCs w:val="24"/>
          <w14:ligatures w14:val="standardContextual"/>
        </w:rPr>
        <w:lastRenderedPageBreak/>
        <w:t xml:space="preserve">một lực F để nén khí, pittong dịch chuyển 4 cm rồi dừng lại, lúc đó nhiệt độ của khí là </w:t>
      </w:r>
      <w:r w:rsidRPr="000C67BC">
        <w:rPr>
          <w:rFonts w:eastAsia="Aptos" w:cs="Times New Roman"/>
          <w:color w:val="000000" w:themeColor="text1"/>
          <w:position w:val="-12"/>
          <w:szCs w:val="24"/>
        </w:rPr>
        <w:object w:dxaOrig="1060" w:dyaOrig="400">
          <v:shape id="_x0000_i2544" type="#_x0000_t75" style="width:52.5pt;height:21pt" o:ole="">
            <v:imagedata r:id="rId633" o:title=""/>
          </v:shape>
          <o:OLEObject Type="Embed" ProgID="Equation.DSMT4" ShapeID="_x0000_i2544" DrawAspect="Content" ObjectID="_1804451008" r:id="rId2973"/>
        </w:object>
      </w:r>
      <w:r w:rsidRPr="000C67BC">
        <w:rPr>
          <w:rFonts w:eastAsia="Calibri" w:cs="Times New Roman"/>
          <w:color w:val="000000" w:themeColor="text1"/>
          <w:kern w:val="2"/>
          <w:szCs w:val="24"/>
          <w14:ligatures w14:val="standardContextual"/>
        </w:rPr>
        <w:t xml:space="preserve"> Biết áp suất khí quyển là </w:t>
      </w:r>
      <w:r w:rsidRPr="000C67BC">
        <w:rPr>
          <w:rFonts w:eastAsia="Aptos" w:cs="Times New Roman"/>
          <w:color w:val="000000" w:themeColor="text1"/>
          <w:position w:val="-12"/>
          <w:szCs w:val="24"/>
        </w:rPr>
        <w:object w:dxaOrig="1200" w:dyaOrig="400">
          <v:shape id="_x0000_i2545" type="#_x0000_t75" style="width:59.25pt;height:21pt" o:ole="">
            <v:imagedata r:id="rId635" o:title=""/>
          </v:shape>
          <o:OLEObject Type="Embed" ProgID="Equation.DSMT4" ShapeID="_x0000_i2545" DrawAspect="Content" ObjectID="_1804451009" r:id="rId2974"/>
        </w:object>
      </w:r>
      <w:r w:rsidRPr="000C67BC">
        <w:rPr>
          <w:rFonts w:eastAsia="Calibri" w:cs="Times New Roman"/>
          <w:color w:val="000000" w:themeColor="text1"/>
          <w:kern w:val="2"/>
          <w:szCs w:val="24"/>
          <w14:ligatures w14:val="standardContextual"/>
        </w:rPr>
        <w:t xml:space="preserve"> bỏ qua ma sát. Độ lớn của lực F là ? </w:t>
      </w:r>
    </w:p>
    <w:p w:rsidR="00B91743" w:rsidRPr="000C67BC" w:rsidRDefault="00B91743" w:rsidP="00850AA9">
      <w:pPr>
        <w:tabs>
          <w:tab w:val="left" w:pos="992"/>
          <w:tab w:val="left" w:pos="3402"/>
          <w:tab w:val="left" w:pos="5669"/>
          <w:tab w:val="left" w:pos="7937"/>
        </w:tabs>
        <w:spacing w:after="0" w:line="312" w:lineRule="auto"/>
        <w:ind w:left="992"/>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position w:val="-18"/>
          <w:szCs w:val="24"/>
        </w:rPr>
        <w:object w:dxaOrig="560" w:dyaOrig="400">
          <v:shape id="_x0000_i2546" type="#_x0000_t75" style="width:30pt;height:21pt" o:ole="">
            <v:imagedata r:id="rId637" o:title=""/>
          </v:shape>
          <o:OLEObject Type="Embed" ProgID="Equation.DSMT4" ShapeID="_x0000_i2546" DrawAspect="Content" ObjectID="_1804451010" r:id="rId2975"/>
        </w:object>
      </w:r>
      <w:r w:rsidRPr="000C67BC">
        <w:rPr>
          <w:rFonts w:cs="Times New Roman"/>
          <w:b/>
          <w:color w:val="000000" w:themeColor="text1"/>
          <w:szCs w:val="24"/>
        </w:rPr>
        <w:tab/>
      </w:r>
      <w:r w:rsidRPr="00C9285A">
        <w:rPr>
          <w:rFonts w:cs="Times New Roman"/>
          <w:b/>
          <w:color w:val="0000FF"/>
          <w:szCs w:val="24"/>
        </w:rPr>
        <w:t xml:space="preserve">B. </w:t>
      </w:r>
      <w:r w:rsidRPr="000C67BC">
        <w:rPr>
          <w:rFonts w:cs="Times New Roman"/>
          <w:color w:val="000000" w:themeColor="text1"/>
          <w:position w:val="-18"/>
          <w:szCs w:val="24"/>
        </w:rPr>
        <w:object w:dxaOrig="680" w:dyaOrig="400">
          <v:shape id="_x0000_i2547" type="#_x0000_t75" style="width:36.75pt;height:21pt" o:ole="">
            <v:imagedata r:id="rId639" o:title=""/>
          </v:shape>
          <o:OLEObject Type="Embed" ProgID="Equation.DSMT4" ShapeID="_x0000_i2547" DrawAspect="Content" ObjectID="_1804451011" r:id="rId2976"/>
        </w:object>
      </w:r>
      <w:r w:rsidRPr="000C67BC">
        <w:rPr>
          <w:rFonts w:cs="Times New Roman"/>
          <w:b/>
          <w:color w:val="000000" w:themeColor="text1"/>
          <w:szCs w:val="24"/>
        </w:rPr>
        <w:tab/>
      </w:r>
      <w:r w:rsidRPr="00C9285A">
        <w:rPr>
          <w:rFonts w:cs="Times New Roman"/>
          <w:b/>
          <w:color w:val="0000FF"/>
          <w:szCs w:val="24"/>
        </w:rPr>
        <w:t xml:space="preserve">C. </w:t>
      </w:r>
      <w:r w:rsidRPr="000C67BC">
        <w:rPr>
          <w:rFonts w:cs="Times New Roman"/>
          <w:color w:val="000000" w:themeColor="text1"/>
          <w:position w:val="-18"/>
          <w:szCs w:val="24"/>
        </w:rPr>
        <w:object w:dxaOrig="560" w:dyaOrig="400">
          <v:shape id="_x0000_i2548" type="#_x0000_t75" style="width:30pt;height:21pt" o:ole="">
            <v:imagedata r:id="rId641" o:title=""/>
          </v:shape>
          <o:OLEObject Type="Embed" ProgID="Equation.DSMT4" ShapeID="_x0000_i2548" DrawAspect="Content" ObjectID="_1804451012" r:id="rId2977"/>
        </w:object>
      </w:r>
      <w:r w:rsidRPr="000C67BC">
        <w:rPr>
          <w:rFonts w:cs="Times New Roman"/>
          <w:b/>
          <w:color w:val="000000" w:themeColor="text1"/>
          <w:szCs w:val="24"/>
        </w:rPr>
        <w:tab/>
      </w:r>
      <w:r w:rsidRPr="00C9285A">
        <w:rPr>
          <w:rFonts w:cs="Times New Roman"/>
          <w:b/>
          <w:color w:val="0000FF"/>
          <w:szCs w:val="24"/>
        </w:rPr>
        <w:t xml:space="preserve">D. </w:t>
      </w:r>
      <w:r w:rsidRPr="000C67BC">
        <w:rPr>
          <w:rFonts w:cs="Times New Roman"/>
          <w:color w:val="000000" w:themeColor="text1"/>
          <w:position w:val="-18"/>
          <w:szCs w:val="24"/>
        </w:rPr>
        <w:object w:dxaOrig="680" w:dyaOrig="400">
          <v:shape id="_x0000_i2549" type="#_x0000_t75" style="width:36.75pt;height:21pt" o:ole="">
            <v:imagedata r:id="rId643" o:title=""/>
          </v:shape>
          <o:OLEObject Type="Embed" ProgID="Equation.DSMT4" ShapeID="_x0000_i2549" DrawAspect="Content" ObjectID="_1804451013" r:id="rId2978"/>
        </w:object>
      </w:r>
    </w:p>
    <w:p w:rsidR="00B91743" w:rsidRPr="000C67BC" w:rsidRDefault="00B91743" w:rsidP="005803AD">
      <w:pPr>
        <w:tabs>
          <w:tab w:val="left" w:pos="992"/>
          <w:tab w:val="left" w:pos="3402"/>
          <w:tab w:val="left" w:pos="5669"/>
          <w:tab w:val="left" w:pos="7937"/>
        </w:tabs>
        <w:spacing w:after="0"/>
        <w:rPr>
          <w:rFonts w:eastAsia="Calibri" w:cs="Times New Roman"/>
          <w:color w:val="000000" w:themeColor="text1"/>
          <w:kern w:val="2"/>
          <w:szCs w:val="24"/>
          <w14:ligatures w14:val="standardContextual"/>
        </w:rPr>
      </w:pPr>
      <w:r w:rsidRPr="000C67BC">
        <w:rPr>
          <w:rFonts w:eastAsia="Calibri" w:cs="Times New Roman"/>
          <w:b/>
          <w:bCs/>
          <w:color w:val="000000" w:themeColor="text1"/>
          <w:szCs w:val="24"/>
        </w:rPr>
        <w:t xml:space="preserve">Giải </w:t>
      </w:r>
    </w:p>
    <w:p w:rsidR="00B91743" w:rsidRPr="000C67BC" w:rsidRDefault="00B91743" w:rsidP="00850AA9">
      <w:pPr>
        <w:tabs>
          <w:tab w:val="left" w:pos="992"/>
          <w:tab w:val="left" w:pos="3402"/>
          <w:tab w:val="left" w:pos="5669"/>
          <w:tab w:val="left" w:pos="7937"/>
        </w:tabs>
        <w:spacing w:after="0"/>
        <w:ind w:left="992"/>
        <w:jc w:val="both"/>
        <w:rPr>
          <w:rFonts w:eastAsia="Calibri" w:cs="Times New Roman"/>
          <w:color w:val="000000" w:themeColor="text1"/>
          <w:kern w:val="2"/>
          <w:szCs w:val="24"/>
          <w14:ligatures w14:val="standardContextual"/>
        </w:rPr>
      </w:pPr>
      <w:r w:rsidRPr="000C67BC">
        <w:rPr>
          <w:rFonts w:eastAsia="Calibri" w:cs="Times New Roman"/>
          <w:color w:val="000000" w:themeColor="text1"/>
          <w:kern w:val="2"/>
          <w:szCs w:val="24"/>
          <w14:ligatures w14:val="standardContextual"/>
        </w:rPr>
        <w:t>Xét trạng thái của khối khí:</w:t>
      </w:r>
    </w:p>
    <w:p w:rsidR="00B91743" w:rsidRPr="000C67BC" w:rsidRDefault="00B91743" w:rsidP="00850AA9">
      <w:pPr>
        <w:tabs>
          <w:tab w:val="left" w:pos="992"/>
          <w:tab w:val="left" w:pos="3402"/>
          <w:tab w:val="left" w:pos="5669"/>
          <w:tab w:val="left" w:pos="7937"/>
        </w:tabs>
        <w:spacing w:after="0"/>
        <w:ind w:left="992"/>
        <w:jc w:val="both"/>
        <w:rPr>
          <w:rFonts w:eastAsia="Calibri" w:cs="Times New Roman"/>
          <w:color w:val="000000" w:themeColor="text1"/>
          <w:kern w:val="2"/>
          <w:szCs w:val="24"/>
          <w14:ligatures w14:val="standardContextual"/>
        </w:rPr>
      </w:pPr>
      <w:r w:rsidRPr="000C67BC">
        <w:rPr>
          <w:rFonts w:eastAsia="Calibri" w:cs="Times New Roman"/>
          <w:color w:val="000000" w:themeColor="text1"/>
          <w:kern w:val="2"/>
          <w:szCs w:val="24"/>
          <w14:ligatures w14:val="standardContextual"/>
        </w:rPr>
        <w:t xml:space="preserve">+ Ban đầu: </w:t>
      </w:r>
      <w:r w:rsidRPr="000C67BC">
        <w:rPr>
          <w:rFonts w:eastAsia="Calibri" w:cs="Times New Roman"/>
          <w:color w:val="000000" w:themeColor="text1"/>
          <w:kern w:val="2"/>
          <w:position w:val="-56"/>
          <w:szCs w:val="24"/>
          <w14:ligatures w14:val="standardContextual"/>
        </w:rPr>
        <w:object w:dxaOrig="2280" w:dyaOrig="1240">
          <v:shape id="_x0000_i2550" type="#_x0000_t75" style="width:116.25pt;height:64.5pt" o:ole="">
            <v:imagedata r:id="rId2979" o:title=""/>
          </v:shape>
          <o:OLEObject Type="Embed" ProgID="Equation.DSMT4" ShapeID="_x0000_i2550" DrawAspect="Content" ObjectID="_1804451014" r:id="rId2980"/>
        </w:object>
      </w:r>
    </w:p>
    <w:p w:rsidR="00B91743" w:rsidRPr="000C67BC" w:rsidRDefault="00B91743" w:rsidP="00850AA9">
      <w:pPr>
        <w:tabs>
          <w:tab w:val="left" w:pos="992"/>
          <w:tab w:val="left" w:pos="3402"/>
          <w:tab w:val="left" w:pos="5669"/>
          <w:tab w:val="left" w:pos="7937"/>
        </w:tabs>
        <w:spacing w:after="0"/>
        <w:ind w:left="992"/>
        <w:jc w:val="both"/>
        <w:rPr>
          <w:rFonts w:eastAsia="Calibri" w:cs="Times New Roman"/>
          <w:color w:val="000000" w:themeColor="text1"/>
          <w:kern w:val="2"/>
          <w:szCs w:val="24"/>
          <w14:ligatures w14:val="standardContextual"/>
        </w:rPr>
      </w:pPr>
      <w:r w:rsidRPr="000C67BC">
        <w:rPr>
          <w:rFonts w:eastAsia="Calibri" w:cs="Times New Roman"/>
          <w:color w:val="000000" w:themeColor="text1"/>
          <w:kern w:val="2"/>
          <w:szCs w:val="24"/>
          <w14:ligatures w14:val="standardContextual"/>
        </w:rPr>
        <w:t xml:space="preserve">+ Sau khi tác dụng F: </w:t>
      </w:r>
      <w:r w:rsidRPr="000C67BC">
        <w:rPr>
          <w:rFonts w:eastAsia="Calibri" w:cs="Times New Roman"/>
          <w:color w:val="000000" w:themeColor="text1"/>
          <w:kern w:val="2"/>
          <w:position w:val="-80"/>
          <w:szCs w:val="24"/>
          <w14:ligatures w14:val="standardContextual"/>
        </w:rPr>
        <w:object w:dxaOrig="2740" w:dyaOrig="1719">
          <v:shape id="_x0000_i2551" type="#_x0000_t75" style="width:136.5pt;height:87pt" o:ole="">
            <v:imagedata r:id="rId2981" o:title=""/>
          </v:shape>
          <o:OLEObject Type="Embed" ProgID="Equation.DSMT4" ShapeID="_x0000_i2551" DrawAspect="Content" ObjectID="_1804451015" r:id="rId2982"/>
        </w:object>
      </w:r>
    </w:p>
    <w:p w:rsidR="00B91743" w:rsidRPr="000C67BC" w:rsidRDefault="00B91743" w:rsidP="00850AA9">
      <w:pPr>
        <w:tabs>
          <w:tab w:val="left" w:pos="992"/>
          <w:tab w:val="left" w:pos="3402"/>
          <w:tab w:val="left" w:pos="5669"/>
          <w:tab w:val="left" w:pos="7937"/>
        </w:tabs>
        <w:spacing w:after="0"/>
        <w:ind w:left="992"/>
        <w:jc w:val="both"/>
        <w:rPr>
          <w:rFonts w:eastAsia="Calibri" w:cs="Times New Roman"/>
          <w:color w:val="000000" w:themeColor="text1"/>
          <w:kern w:val="2"/>
          <w:szCs w:val="24"/>
          <w14:ligatures w14:val="standardContextual"/>
        </w:rPr>
      </w:pPr>
      <w:r w:rsidRPr="000C67BC">
        <w:rPr>
          <w:rFonts w:eastAsia="Calibri" w:cs="Times New Roman"/>
          <w:color w:val="000000" w:themeColor="text1"/>
          <w:kern w:val="2"/>
          <w:szCs w:val="24"/>
          <w14:ligatures w14:val="standardContextual"/>
        </w:rPr>
        <w:t xml:space="preserve">Áp dụng phương trình trạng thái: </w:t>
      </w:r>
      <w:r w:rsidRPr="000C67BC">
        <w:rPr>
          <w:rFonts w:eastAsia="Calibri" w:cs="Times New Roman"/>
          <w:color w:val="000000" w:themeColor="text1"/>
          <w:kern w:val="2"/>
          <w:position w:val="-32"/>
          <w:szCs w:val="24"/>
          <w14:ligatures w14:val="standardContextual"/>
        </w:rPr>
        <w:object w:dxaOrig="4819" w:dyaOrig="1080">
          <v:shape id="_x0000_i2552" type="#_x0000_t75" style="width:236.25pt;height:58.5pt" o:ole="">
            <v:imagedata r:id="rId2983" o:title=""/>
          </v:shape>
          <o:OLEObject Type="Embed" ProgID="Equation.DSMT4" ShapeID="_x0000_i2552" DrawAspect="Content" ObjectID="_1804451016" r:id="rId2984"/>
        </w:object>
      </w:r>
    </w:p>
    <w:p w:rsidR="00B91743" w:rsidRPr="000C67BC" w:rsidRDefault="00B91743" w:rsidP="00850AA9">
      <w:pPr>
        <w:tabs>
          <w:tab w:val="left" w:pos="992"/>
          <w:tab w:val="left" w:pos="3402"/>
          <w:tab w:val="left" w:pos="5669"/>
          <w:tab w:val="left" w:pos="7937"/>
        </w:tabs>
        <w:spacing w:after="0"/>
        <w:ind w:left="992"/>
        <w:jc w:val="both"/>
        <w:rPr>
          <w:rFonts w:eastAsia="Calibri" w:cs="Times New Roman"/>
          <w:color w:val="000000" w:themeColor="text1"/>
          <w:kern w:val="2"/>
          <w:szCs w:val="24"/>
          <w14:ligatures w14:val="standardContextual"/>
        </w:rPr>
      </w:pPr>
      <w:r w:rsidRPr="000C67BC">
        <w:rPr>
          <w:rFonts w:eastAsia="Calibri" w:cs="Times New Roman"/>
          <w:color w:val="000000" w:themeColor="text1"/>
          <w:kern w:val="2"/>
          <w:position w:val="-12"/>
          <w:szCs w:val="24"/>
          <w14:ligatures w14:val="standardContextual"/>
        </w:rPr>
        <w:object w:dxaOrig="1219" w:dyaOrig="340">
          <v:shape id="_x0000_i2553" type="#_x0000_t75" style="width:58.5pt;height:13.5pt" o:ole="">
            <v:imagedata r:id="rId2985" o:title=""/>
          </v:shape>
          <o:OLEObject Type="Embed" ProgID="Equation.DSMT4" ShapeID="_x0000_i2553" DrawAspect="Content" ObjectID="_1804451017" r:id="rId2986"/>
        </w:object>
      </w: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7451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74518C">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B91743" w:rsidRPr="000C67BC" w:rsidRDefault="00B91743" w:rsidP="004D0453">
      <w:pPr>
        <w:shd w:val="clear" w:color="auto" w:fill="FFFFFF"/>
        <w:spacing w:line="360" w:lineRule="auto"/>
        <w:jc w:val="both"/>
        <w:rPr>
          <w:rFonts w:cs="Times New Roman"/>
          <w:b/>
          <w:noProof/>
          <w:color w:val="000000" w:themeColor="text1"/>
          <w:szCs w:val="24"/>
          <w:lang w:val="nl-NL"/>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Calibri" w:cs="Times New Roman"/>
          <w:color w:val="000000" w:themeColor="text1"/>
          <w:spacing w:val="3"/>
          <w:shd w:val="clear" w:color="auto" w:fill="FFFFFF"/>
        </w:rPr>
        <w:t>Các quá trình biến đổi của một lượng khí được biểu diễn ở hình dưới đây.</w:t>
      </w:r>
    </w:p>
    <w:p w:rsidR="00B91743" w:rsidRPr="000C67BC" w:rsidRDefault="00B91743" w:rsidP="004D0453">
      <w:pPr>
        <w:pStyle w:val="ListParagraph"/>
        <w:shd w:val="clear" w:color="auto" w:fill="FFFFFF"/>
        <w:spacing w:before="120" w:after="0" w:line="276" w:lineRule="auto"/>
        <w:ind w:left="0"/>
        <w:jc w:val="center"/>
        <w:rPr>
          <w:rFonts w:ascii="Times New Roman" w:eastAsia="Calibri" w:hAnsi="Times New Roman" w:cs="Times New Roman"/>
          <w:color w:val="000000" w:themeColor="text1"/>
          <w:spacing w:val="3"/>
          <w:shd w:val="clear" w:color="auto" w:fill="FFFFFF"/>
        </w:rPr>
      </w:pPr>
      <w:r w:rsidRPr="000C67BC">
        <w:rPr>
          <w:rFonts w:ascii="Times New Roman" w:hAnsi="Times New Roman" w:cs="Times New Roman"/>
          <w:color w:val="000000" w:themeColor="text1"/>
        </w:rPr>
        <w:object w:dxaOrig="2445" w:dyaOrig="2175">
          <v:shape id="_x0000_i2554" type="#_x0000_t75" style="width:144.75pt;height:129pt" o:ole="">
            <v:imagedata r:id="rId645" o:title=""/>
          </v:shape>
          <o:OLEObject Type="Embed" ProgID="Visio.Drawing.15" ShapeID="_x0000_i2554" DrawAspect="Content" ObjectID="_1804451018" r:id="rId2987"/>
        </w:object>
      </w:r>
    </w:p>
    <w:p w:rsidR="00B91743" w:rsidRPr="000C67BC" w:rsidRDefault="00B91743" w:rsidP="0074518C">
      <w:pPr>
        <w:shd w:val="clear" w:color="auto" w:fill="FFFFFF"/>
        <w:spacing w:line="360"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4D0453">
        <w:tc>
          <w:tcPr>
            <w:tcW w:w="497" w:type="dxa"/>
          </w:tcPr>
          <w:p w:rsidR="00B91743" w:rsidRPr="000C67BC" w:rsidRDefault="00B91743" w:rsidP="00661578">
            <w:pPr>
              <w:rPr>
                <w:rFonts w:cs="Times New Roman"/>
                <w:color w:val="000000" w:themeColor="text1"/>
                <w:szCs w:val="24"/>
                <w:lang w:val="vi-VN"/>
              </w:rPr>
            </w:pPr>
          </w:p>
        </w:tc>
        <w:tc>
          <w:tcPr>
            <w:tcW w:w="7114" w:type="dxa"/>
          </w:tcPr>
          <w:p w:rsidR="00B91743" w:rsidRPr="000C67BC" w:rsidRDefault="00B91743" w:rsidP="00661578">
            <w:pPr>
              <w:rPr>
                <w:rFonts w:cs="Times New Roman"/>
                <w:color w:val="000000" w:themeColor="text1"/>
                <w:szCs w:val="24"/>
                <w:lang w:val="vi-VN"/>
              </w:rPr>
            </w:pPr>
          </w:p>
        </w:tc>
        <w:tc>
          <w:tcPr>
            <w:tcW w:w="922" w:type="dxa"/>
          </w:tcPr>
          <w:p w:rsidR="00B91743" w:rsidRPr="000C67BC" w:rsidRDefault="00B91743" w:rsidP="00661578">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66157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D0453">
        <w:tc>
          <w:tcPr>
            <w:tcW w:w="497" w:type="dxa"/>
          </w:tcPr>
          <w:p w:rsidR="00B91743" w:rsidRPr="000C67BC" w:rsidRDefault="00B91743" w:rsidP="004D0453">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4D0453">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 xml:space="preserve">Từ 1 đến 2, khí có quá trình biến đổi đẳng tích, với </w:t>
            </w:r>
            <w:r w:rsidRPr="000C67BC">
              <w:rPr>
                <w:rFonts w:eastAsia="Calibri" w:cs="Times New Roman"/>
                <w:color w:val="000000" w:themeColor="text1"/>
                <w:spacing w:val="3"/>
                <w:position w:val="-12"/>
                <w:shd w:val="clear" w:color="auto" w:fill="FFFFFF"/>
              </w:rPr>
              <w:object w:dxaOrig="780" w:dyaOrig="360">
                <v:shape id="_x0000_i2555" type="#_x0000_t75" style="width:39pt;height:17.25pt" o:ole="">
                  <v:imagedata r:id="rId647" o:title=""/>
                </v:shape>
                <o:OLEObject Type="Embed" ProgID="Equation.DSMT4" ShapeID="_x0000_i2555" DrawAspect="Content" ObjectID="_1804451019" r:id="rId2988"/>
              </w:object>
            </w:r>
            <w:r w:rsidRPr="000C67BC">
              <w:rPr>
                <w:rFonts w:eastAsia="Calibri" w:cs="Times New Roman"/>
                <w:color w:val="000000" w:themeColor="text1"/>
                <w:spacing w:val="3"/>
                <w:shd w:val="clear" w:color="auto" w:fill="FFFFFF"/>
              </w:rPr>
              <w:t xml:space="preserve"> đồng thời </w:t>
            </w:r>
            <w:r w:rsidRPr="000C67BC">
              <w:rPr>
                <w:rFonts w:eastAsia="Calibri" w:cs="Times New Roman"/>
                <w:color w:val="000000" w:themeColor="text1"/>
                <w:spacing w:val="3"/>
                <w:position w:val="-12"/>
                <w:shd w:val="clear" w:color="auto" w:fill="FFFFFF"/>
              </w:rPr>
              <w:object w:dxaOrig="720" w:dyaOrig="360">
                <v:shape id="_x0000_i2556" type="#_x0000_t75" style="width:36.75pt;height:17.25pt" o:ole="">
                  <v:imagedata r:id="rId649" o:title=""/>
                </v:shape>
                <o:OLEObject Type="Embed" ProgID="Equation.DSMT4" ShapeID="_x0000_i2556" DrawAspect="Content" ObjectID="_1804451020" r:id="rId2989"/>
              </w:object>
            </w:r>
          </w:p>
        </w:tc>
        <w:tc>
          <w:tcPr>
            <w:tcW w:w="922" w:type="dxa"/>
          </w:tcPr>
          <w:p w:rsidR="00B91743" w:rsidRPr="000C67BC" w:rsidRDefault="00B91743" w:rsidP="004D0453">
            <w:pPr>
              <w:rPr>
                <w:rFonts w:cs="Times New Roman"/>
                <w:color w:val="000000" w:themeColor="text1"/>
                <w:szCs w:val="24"/>
                <w:lang w:val="vi-VN"/>
              </w:rPr>
            </w:pPr>
          </w:p>
        </w:tc>
        <w:tc>
          <w:tcPr>
            <w:tcW w:w="817" w:type="dxa"/>
          </w:tcPr>
          <w:p w:rsidR="00B91743" w:rsidRPr="000C67BC" w:rsidRDefault="00B91743" w:rsidP="004D0453">
            <w:pPr>
              <w:rPr>
                <w:rFonts w:cs="Times New Roman"/>
                <w:color w:val="000000" w:themeColor="text1"/>
                <w:szCs w:val="24"/>
                <w:lang w:val="vi-VN"/>
              </w:rPr>
            </w:pPr>
          </w:p>
        </w:tc>
      </w:tr>
      <w:tr w:rsidR="00B02A84" w:rsidRPr="000C67BC" w:rsidTr="004D0453">
        <w:tc>
          <w:tcPr>
            <w:tcW w:w="497" w:type="dxa"/>
          </w:tcPr>
          <w:p w:rsidR="00B91743" w:rsidRPr="000C67BC" w:rsidRDefault="00B91743" w:rsidP="004D0453">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4D0453">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Từ 2 đến 3, có quá trình nén khí đẳng nhiệt.</w:t>
            </w:r>
          </w:p>
        </w:tc>
        <w:tc>
          <w:tcPr>
            <w:tcW w:w="922" w:type="dxa"/>
          </w:tcPr>
          <w:p w:rsidR="00B91743" w:rsidRPr="000C67BC" w:rsidRDefault="00B91743" w:rsidP="004D0453">
            <w:pPr>
              <w:rPr>
                <w:rFonts w:cs="Times New Roman"/>
                <w:color w:val="000000" w:themeColor="text1"/>
                <w:szCs w:val="24"/>
                <w:lang w:val="vi-VN"/>
              </w:rPr>
            </w:pPr>
          </w:p>
        </w:tc>
        <w:tc>
          <w:tcPr>
            <w:tcW w:w="817" w:type="dxa"/>
          </w:tcPr>
          <w:p w:rsidR="00B91743" w:rsidRPr="000C67BC" w:rsidRDefault="00B91743" w:rsidP="004D0453">
            <w:pPr>
              <w:rPr>
                <w:rFonts w:cs="Times New Roman"/>
                <w:color w:val="000000" w:themeColor="text1"/>
                <w:szCs w:val="24"/>
                <w:lang w:val="vi-VN"/>
              </w:rPr>
            </w:pPr>
          </w:p>
        </w:tc>
      </w:tr>
      <w:tr w:rsidR="00B02A84" w:rsidRPr="000C67BC" w:rsidTr="004D0453">
        <w:tc>
          <w:tcPr>
            <w:tcW w:w="497" w:type="dxa"/>
          </w:tcPr>
          <w:p w:rsidR="00B91743" w:rsidRPr="000C67BC" w:rsidRDefault="00B91743" w:rsidP="004D0453">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4D0453">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 xml:space="preserve">Từ 3 đến 1, có quá trình đẳng tích, áp suất đang giảm từ </w:t>
            </w:r>
            <w:r w:rsidRPr="000C67BC">
              <w:rPr>
                <w:rFonts w:eastAsia="Calibri" w:cs="Times New Roman"/>
                <w:color w:val="000000" w:themeColor="text1"/>
                <w:spacing w:val="3"/>
                <w:position w:val="-12"/>
                <w:shd w:val="clear" w:color="auto" w:fill="FFFFFF"/>
              </w:rPr>
              <w:object w:dxaOrig="279" w:dyaOrig="360">
                <v:shape id="_x0000_i2557" type="#_x0000_t75" style="width:12.75pt;height:17.25pt" o:ole="">
                  <v:imagedata r:id="rId651" o:title=""/>
                </v:shape>
                <o:OLEObject Type="Embed" ProgID="Equation.DSMT4" ShapeID="_x0000_i2557" DrawAspect="Content" ObjectID="_1804451021" r:id="rId2990"/>
              </w:object>
            </w:r>
            <w:r w:rsidRPr="000C67BC">
              <w:rPr>
                <w:rFonts w:eastAsia="Calibri" w:cs="Times New Roman"/>
                <w:color w:val="000000" w:themeColor="text1"/>
                <w:spacing w:val="3"/>
                <w:shd w:val="clear" w:color="auto" w:fill="FFFFFF"/>
              </w:rPr>
              <w:t xml:space="preserve"> xuống đến </w:t>
            </w:r>
            <w:r w:rsidRPr="000C67BC">
              <w:rPr>
                <w:rFonts w:eastAsia="Calibri" w:cs="Times New Roman"/>
                <w:color w:val="000000" w:themeColor="text1"/>
                <w:spacing w:val="3"/>
                <w:position w:val="-12"/>
                <w:shd w:val="clear" w:color="auto" w:fill="FFFFFF"/>
              </w:rPr>
              <w:object w:dxaOrig="340" w:dyaOrig="360">
                <v:shape id="_x0000_i2558" type="#_x0000_t75" style="width:17.25pt;height:17.25pt" o:ole="">
                  <v:imagedata r:id="rId653" o:title=""/>
                </v:shape>
                <o:OLEObject Type="Embed" ProgID="Equation.DSMT4" ShapeID="_x0000_i2558" DrawAspect="Content" ObjectID="_1804451022" r:id="rId2991"/>
              </w:object>
            </w:r>
          </w:p>
        </w:tc>
        <w:tc>
          <w:tcPr>
            <w:tcW w:w="922" w:type="dxa"/>
          </w:tcPr>
          <w:p w:rsidR="00B91743" w:rsidRPr="000C67BC" w:rsidRDefault="00B91743" w:rsidP="004D0453">
            <w:pPr>
              <w:rPr>
                <w:rFonts w:cs="Times New Roman"/>
                <w:color w:val="000000" w:themeColor="text1"/>
                <w:szCs w:val="24"/>
                <w:lang w:val="vi-VN"/>
              </w:rPr>
            </w:pPr>
          </w:p>
        </w:tc>
        <w:tc>
          <w:tcPr>
            <w:tcW w:w="817" w:type="dxa"/>
          </w:tcPr>
          <w:p w:rsidR="00B91743" w:rsidRPr="000C67BC" w:rsidRDefault="00B91743" w:rsidP="004D0453">
            <w:pPr>
              <w:rPr>
                <w:rFonts w:cs="Times New Roman"/>
                <w:color w:val="000000" w:themeColor="text1"/>
                <w:szCs w:val="24"/>
                <w:lang w:val="vi-VN"/>
              </w:rPr>
            </w:pPr>
          </w:p>
        </w:tc>
      </w:tr>
      <w:tr w:rsidR="00B91743" w:rsidRPr="000C67BC" w:rsidTr="004D0453">
        <w:tc>
          <w:tcPr>
            <w:tcW w:w="497" w:type="dxa"/>
          </w:tcPr>
          <w:p w:rsidR="00B91743" w:rsidRPr="000C67BC" w:rsidRDefault="00B91743" w:rsidP="004D0453">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4D0453">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 xml:space="preserve">Vẽ đồ thị các quá trình liên tục từ 1-2-3-1 trong hệ trục P, T thì đồ thị </w:t>
            </w:r>
            <w:r w:rsidRPr="000C67BC">
              <w:rPr>
                <w:rFonts w:eastAsia="Calibri" w:cs="Times New Roman"/>
                <w:color w:val="000000" w:themeColor="text1"/>
                <w:spacing w:val="3"/>
                <w:shd w:val="clear" w:color="auto" w:fill="FFFFFF"/>
              </w:rPr>
              <w:lastRenderedPageBreak/>
              <w:t>mới sẽ có dạng một hình chữ nhật.</w:t>
            </w:r>
          </w:p>
        </w:tc>
        <w:tc>
          <w:tcPr>
            <w:tcW w:w="922" w:type="dxa"/>
          </w:tcPr>
          <w:p w:rsidR="00B91743" w:rsidRPr="000C67BC" w:rsidRDefault="00B91743" w:rsidP="004D0453">
            <w:pPr>
              <w:rPr>
                <w:rFonts w:cs="Times New Roman"/>
                <w:color w:val="000000" w:themeColor="text1"/>
                <w:szCs w:val="24"/>
                <w:lang w:val="vi-VN"/>
              </w:rPr>
            </w:pPr>
          </w:p>
        </w:tc>
        <w:tc>
          <w:tcPr>
            <w:tcW w:w="817" w:type="dxa"/>
          </w:tcPr>
          <w:p w:rsidR="00B91743" w:rsidRPr="000C67BC" w:rsidRDefault="00B91743" w:rsidP="004D0453">
            <w:pPr>
              <w:rPr>
                <w:rFonts w:cs="Times New Roman"/>
                <w:color w:val="000000" w:themeColor="text1"/>
                <w:szCs w:val="24"/>
                <w:lang w:val="vi-VN"/>
              </w:rPr>
            </w:pPr>
          </w:p>
        </w:tc>
      </w:tr>
    </w:tbl>
    <w:p w:rsidR="00B91743" w:rsidRPr="000C67BC" w:rsidRDefault="00B91743" w:rsidP="0074518C">
      <w:pPr>
        <w:ind w:right="-108"/>
        <w:rPr>
          <w:rFonts w:cs="Times New Roman"/>
          <w:color w:val="000000" w:themeColor="text1"/>
          <w:szCs w:val="24"/>
          <w:lang w:val="nl-NL"/>
        </w:rPr>
      </w:pPr>
    </w:p>
    <w:p w:rsidR="00B91743" w:rsidRPr="000C67BC" w:rsidRDefault="00B91743" w:rsidP="0074518C">
      <w:pPr>
        <w:ind w:right="-108"/>
        <w:rPr>
          <w:rFonts w:cs="Times New Roman"/>
          <w:b/>
          <w:color w:val="000000" w:themeColor="text1"/>
          <w:szCs w:val="24"/>
          <w:lang w:val="nl-NL"/>
        </w:rPr>
      </w:pPr>
      <w:r w:rsidRPr="000C67BC">
        <w:rPr>
          <w:rFonts w:cs="Times New Roman"/>
          <w:b/>
          <w:color w:val="000000" w:themeColor="text1"/>
          <w:szCs w:val="24"/>
          <w:lang w:val="nl-NL"/>
        </w:rPr>
        <w:t xml:space="preserve">Giải </w:t>
      </w:r>
    </w:p>
    <w:p w:rsidR="00B91743" w:rsidRPr="000C67BC" w:rsidRDefault="00B91743" w:rsidP="004D0453">
      <w:pPr>
        <w:spacing w:after="0" w:line="360" w:lineRule="auto"/>
        <w:jc w:val="both"/>
        <w:rPr>
          <w:rFonts w:cs="Times New Roman"/>
          <w:color w:val="000000" w:themeColor="text1"/>
        </w:rPr>
      </w:pPr>
      <w:r w:rsidRPr="000C67BC">
        <w:rPr>
          <w:rFonts w:cs="Times New Roman"/>
          <w:color w:val="000000" w:themeColor="text1"/>
        </w:rPr>
        <w:t xml:space="preserve">d) Vẽ đồ thị các quá trình 1-2-3-1 trong hệ trục </w:t>
      </w:r>
      <w:r w:rsidRPr="000C67BC">
        <w:rPr>
          <w:rFonts w:cs="Times New Roman"/>
          <w:color w:val="000000" w:themeColor="text1"/>
          <w:position w:val="-18"/>
        </w:rPr>
        <w:object w:dxaOrig="503" w:dyaOrig="398">
          <v:shape id="_x0000_i2559" type="#_x0000_t75" style="width:25.5pt;height:19.5pt" o:ole="">
            <v:imagedata r:id="rId2992" o:title=""/>
          </v:shape>
          <o:OLEObject Type="Embed" ProgID="Equation.DSMT4" ShapeID="_x0000_i2559" DrawAspect="Content" ObjectID="_1804451023" r:id="rId2993"/>
        </w:object>
      </w:r>
      <w:r w:rsidRPr="000C67BC">
        <w:rPr>
          <w:rFonts w:cs="Times New Roman"/>
          <w:color w:val="000000" w:themeColor="text1"/>
        </w:rPr>
        <w:t xml:space="preserve">thì đồ thị sẽ có dạng một tam giác vuông có cạnh huyền trên đường đẳng tích </w:t>
      </w:r>
      <w:r w:rsidRPr="000C67BC">
        <w:rPr>
          <w:rFonts w:cs="Times New Roman"/>
          <w:color w:val="000000" w:themeColor="text1"/>
          <w:position w:val="-12"/>
        </w:rPr>
        <w:object w:dxaOrig="765" w:dyaOrig="360">
          <v:shape id="_x0000_i2560" type="#_x0000_t75" style="width:39pt;height:17.25pt" o:ole="">
            <v:imagedata r:id="rId2994" o:title=""/>
          </v:shape>
          <o:OLEObject Type="Embed" ProgID="Equation.DSMT4" ShapeID="_x0000_i2560" DrawAspect="Content" ObjectID="_1804451024" r:id="rId2995"/>
        </w:object>
      </w:r>
      <w:r w:rsidRPr="000C67BC">
        <w:rPr>
          <w:rFonts w:cs="Times New Roman"/>
          <w:color w:val="000000" w:themeColor="text1"/>
        </w:rPr>
        <w:t xml:space="preserve">, kéo dài qua gốc 0 , các cạnh còn lại trên đường đẳng áp </w:t>
      </w:r>
      <w:r w:rsidRPr="000C67BC">
        <w:rPr>
          <w:rFonts w:cs="Times New Roman"/>
          <w:color w:val="000000" w:themeColor="text1"/>
          <w:position w:val="-12"/>
        </w:rPr>
        <w:object w:dxaOrig="720" w:dyaOrig="360">
          <v:shape id="_x0000_i2561" type="#_x0000_t75" style="width:36.75pt;height:17.25pt" o:ole="">
            <v:imagedata r:id="rId2996" o:title=""/>
          </v:shape>
          <o:OLEObject Type="Embed" ProgID="Equation.DSMT4" ShapeID="_x0000_i2561" DrawAspect="Content" ObjectID="_1804451025" r:id="rId2997"/>
        </w:object>
      </w:r>
      <w:r w:rsidRPr="000C67BC">
        <w:rPr>
          <w:rFonts w:cs="Times New Roman"/>
          <w:color w:val="000000" w:themeColor="text1"/>
        </w:rPr>
        <w:t xml:space="preserve"> và đường đẳng nhiệt </w:t>
      </w:r>
      <w:r w:rsidRPr="000C67BC">
        <w:rPr>
          <w:rFonts w:cs="Times New Roman"/>
          <w:color w:val="000000" w:themeColor="text1"/>
          <w:position w:val="-12"/>
        </w:rPr>
        <w:object w:dxaOrig="720" w:dyaOrig="360">
          <v:shape id="_x0000_i2562" type="#_x0000_t75" style="width:36.75pt;height:17.25pt" o:ole="">
            <v:imagedata r:id="rId2998" o:title=""/>
          </v:shape>
          <o:OLEObject Type="Embed" ProgID="Equation.DSMT4" ShapeID="_x0000_i2562" DrawAspect="Content" ObjectID="_1804451026" r:id="rId2999"/>
        </w:object>
      </w:r>
      <w:r w:rsidRPr="000C67BC">
        <w:rPr>
          <w:rFonts w:cs="Times New Roman"/>
          <w:color w:val="000000" w:themeColor="text1"/>
        </w:rPr>
        <w:t>.</w:t>
      </w:r>
    </w:p>
    <w:p w:rsidR="00B91743" w:rsidRPr="000C67BC" w:rsidRDefault="00B91743" w:rsidP="0074518C">
      <w:pPr>
        <w:tabs>
          <w:tab w:val="left" w:pos="5802"/>
        </w:tabs>
        <w:ind w:firstLine="180"/>
        <w:rPr>
          <w:rFonts w:cs="Times New Roman"/>
          <w:b/>
          <w:color w:val="000000" w:themeColor="text1"/>
          <w:szCs w:val="24"/>
          <w:lang w:val="nl-NL"/>
        </w:rPr>
      </w:pPr>
    </w:p>
    <w:p w:rsidR="00B91743" w:rsidRPr="000C67BC" w:rsidRDefault="00B91743" w:rsidP="004D0453">
      <w:pPr>
        <w:spacing w:before="120" w:after="0" w:line="276" w:lineRule="auto"/>
        <w:jc w:val="both"/>
        <w:rPr>
          <w:rFonts w:cs="Times New Roman"/>
          <w:color w:val="000000" w:themeColor="text1"/>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rPr>
        <w:t>Các nội dung sau đây liên quan đến sự hóa hơi.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4D0453">
        <w:tc>
          <w:tcPr>
            <w:tcW w:w="497" w:type="dxa"/>
          </w:tcPr>
          <w:p w:rsidR="00B91743" w:rsidRPr="000C67BC" w:rsidRDefault="00B91743" w:rsidP="00661578">
            <w:pPr>
              <w:rPr>
                <w:rFonts w:cs="Times New Roman"/>
                <w:color w:val="000000" w:themeColor="text1"/>
                <w:szCs w:val="24"/>
                <w:lang w:val="vi-VN"/>
              </w:rPr>
            </w:pPr>
          </w:p>
        </w:tc>
        <w:tc>
          <w:tcPr>
            <w:tcW w:w="7114" w:type="dxa"/>
          </w:tcPr>
          <w:p w:rsidR="00B91743" w:rsidRPr="000C67BC" w:rsidRDefault="00B91743" w:rsidP="00661578">
            <w:pPr>
              <w:rPr>
                <w:rFonts w:cs="Times New Roman"/>
                <w:color w:val="000000" w:themeColor="text1"/>
                <w:szCs w:val="24"/>
                <w:lang w:val="vi-VN"/>
              </w:rPr>
            </w:pPr>
          </w:p>
        </w:tc>
        <w:tc>
          <w:tcPr>
            <w:tcW w:w="922" w:type="dxa"/>
          </w:tcPr>
          <w:p w:rsidR="00B91743" w:rsidRPr="000C67BC" w:rsidRDefault="00B91743" w:rsidP="00661578">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66157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D0453">
        <w:tc>
          <w:tcPr>
            <w:tcW w:w="497" w:type="dxa"/>
          </w:tcPr>
          <w:p w:rsidR="00B91743" w:rsidRPr="000C67BC" w:rsidRDefault="00B91743" w:rsidP="004D0453">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4D0453">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Chất lỏng có thể hóa hơi ở các nhiệt độ khác nhau.</w:t>
            </w:r>
          </w:p>
        </w:tc>
        <w:tc>
          <w:tcPr>
            <w:tcW w:w="922" w:type="dxa"/>
          </w:tcPr>
          <w:p w:rsidR="00B91743" w:rsidRPr="000C67BC" w:rsidRDefault="00B91743" w:rsidP="004D0453">
            <w:pPr>
              <w:rPr>
                <w:rFonts w:cs="Times New Roman"/>
                <w:color w:val="000000" w:themeColor="text1"/>
                <w:szCs w:val="24"/>
                <w:lang w:val="vi-VN"/>
              </w:rPr>
            </w:pPr>
          </w:p>
        </w:tc>
        <w:tc>
          <w:tcPr>
            <w:tcW w:w="817" w:type="dxa"/>
          </w:tcPr>
          <w:p w:rsidR="00B91743" w:rsidRPr="000C67BC" w:rsidRDefault="00B91743" w:rsidP="004D0453">
            <w:pPr>
              <w:rPr>
                <w:rFonts w:cs="Times New Roman"/>
                <w:color w:val="000000" w:themeColor="text1"/>
                <w:szCs w:val="24"/>
                <w:lang w:val="vi-VN"/>
              </w:rPr>
            </w:pPr>
          </w:p>
        </w:tc>
      </w:tr>
      <w:tr w:rsidR="00B02A84" w:rsidRPr="000C67BC" w:rsidTr="004D0453">
        <w:tc>
          <w:tcPr>
            <w:tcW w:w="497" w:type="dxa"/>
          </w:tcPr>
          <w:p w:rsidR="00B91743" w:rsidRPr="000C67BC" w:rsidRDefault="00B91743" w:rsidP="004D0453">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4D0453">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Độ lớn của nhiệt hóa hơi riêng của chất lỏng phụ thuộc vào nhiệt độ ở đó chất lỏng hóa hơi.</w:t>
            </w:r>
          </w:p>
        </w:tc>
        <w:tc>
          <w:tcPr>
            <w:tcW w:w="922" w:type="dxa"/>
          </w:tcPr>
          <w:p w:rsidR="00B91743" w:rsidRPr="000C67BC" w:rsidRDefault="00B91743" w:rsidP="004D0453">
            <w:pPr>
              <w:rPr>
                <w:rFonts w:cs="Times New Roman"/>
                <w:color w:val="000000" w:themeColor="text1"/>
                <w:szCs w:val="24"/>
                <w:lang w:val="vi-VN"/>
              </w:rPr>
            </w:pPr>
          </w:p>
        </w:tc>
        <w:tc>
          <w:tcPr>
            <w:tcW w:w="817" w:type="dxa"/>
          </w:tcPr>
          <w:p w:rsidR="00B91743" w:rsidRPr="000C67BC" w:rsidRDefault="00B91743" w:rsidP="004D0453">
            <w:pPr>
              <w:rPr>
                <w:rFonts w:cs="Times New Roman"/>
                <w:color w:val="000000" w:themeColor="text1"/>
                <w:szCs w:val="24"/>
                <w:lang w:val="vi-VN"/>
              </w:rPr>
            </w:pPr>
          </w:p>
        </w:tc>
      </w:tr>
      <w:tr w:rsidR="00B02A84" w:rsidRPr="000C67BC" w:rsidTr="004D0453">
        <w:tc>
          <w:tcPr>
            <w:tcW w:w="497" w:type="dxa"/>
          </w:tcPr>
          <w:p w:rsidR="00B91743" w:rsidRPr="000C67BC" w:rsidRDefault="00B91743" w:rsidP="004D0453">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4D0453">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Với một chất lỏng nhất định, thông thường nhiệt hóa hơi riêng tăng khi nhiệt độ giảm.</w:t>
            </w:r>
          </w:p>
        </w:tc>
        <w:tc>
          <w:tcPr>
            <w:tcW w:w="922" w:type="dxa"/>
          </w:tcPr>
          <w:p w:rsidR="00B91743" w:rsidRPr="000C67BC" w:rsidRDefault="00B91743" w:rsidP="004D0453">
            <w:pPr>
              <w:rPr>
                <w:rFonts w:cs="Times New Roman"/>
                <w:color w:val="000000" w:themeColor="text1"/>
                <w:szCs w:val="24"/>
                <w:lang w:val="vi-VN"/>
              </w:rPr>
            </w:pPr>
          </w:p>
        </w:tc>
        <w:tc>
          <w:tcPr>
            <w:tcW w:w="817" w:type="dxa"/>
          </w:tcPr>
          <w:p w:rsidR="00B91743" w:rsidRPr="000C67BC" w:rsidRDefault="00B91743" w:rsidP="004D0453">
            <w:pPr>
              <w:rPr>
                <w:rFonts w:cs="Times New Roman"/>
                <w:color w:val="000000" w:themeColor="text1"/>
                <w:szCs w:val="24"/>
                <w:lang w:val="vi-VN"/>
              </w:rPr>
            </w:pPr>
          </w:p>
        </w:tc>
      </w:tr>
      <w:tr w:rsidR="00B91743" w:rsidRPr="000C67BC" w:rsidTr="004D0453">
        <w:tc>
          <w:tcPr>
            <w:tcW w:w="497" w:type="dxa"/>
          </w:tcPr>
          <w:p w:rsidR="00B91743" w:rsidRPr="000C67BC" w:rsidRDefault="00B91743" w:rsidP="004D0453">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4D0453">
            <w:pPr>
              <w:tabs>
                <w:tab w:val="left" w:pos="283"/>
                <w:tab w:val="left" w:pos="2835"/>
                <w:tab w:val="left" w:pos="5386"/>
                <w:tab w:val="left" w:pos="7937"/>
              </w:tabs>
              <w:spacing w:after="100"/>
              <w:jc w:val="both"/>
              <w:rPr>
                <w:rFonts w:cs="Times New Roman"/>
                <w:color w:val="000000" w:themeColor="text1"/>
              </w:rPr>
            </w:pPr>
            <w:r w:rsidRPr="000C67BC">
              <w:rPr>
                <w:rFonts w:cs="Times New Roman"/>
                <w:color w:val="000000" w:themeColor="text1"/>
              </w:rPr>
              <w:t>Với một chất lỏng nhất định, nhiệt độ sôi không phụ thuộc vào áp suất trên mặt thoáng.</w:t>
            </w:r>
          </w:p>
        </w:tc>
        <w:tc>
          <w:tcPr>
            <w:tcW w:w="922" w:type="dxa"/>
          </w:tcPr>
          <w:p w:rsidR="00B91743" w:rsidRPr="000C67BC" w:rsidRDefault="00B91743" w:rsidP="004D0453">
            <w:pPr>
              <w:rPr>
                <w:rFonts w:cs="Times New Roman"/>
                <w:color w:val="000000" w:themeColor="text1"/>
                <w:szCs w:val="24"/>
                <w:lang w:val="vi-VN"/>
              </w:rPr>
            </w:pPr>
          </w:p>
        </w:tc>
        <w:tc>
          <w:tcPr>
            <w:tcW w:w="817" w:type="dxa"/>
          </w:tcPr>
          <w:p w:rsidR="00B91743" w:rsidRPr="000C67BC" w:rsidRDefault="00B91743" w:rsidP="004D0453">
            <w:pPr>
              <w:rPr>
                <w:rFonts w:cs="Times New Roman"/>
                <w:color w:val="000000" w:themeColor="text1"/>
                <w:szCs w:val="24"/>
                <w:lang w:val="vi-VN"/>
              </w:rPr>
            </w:pPr>
          </w:p>
        </w:tc>
      </w:tr>
    </w:tbl>
    <w:p w:rsidR="00B91743" w:rsidRPr="000C67BC" w:rsidRDefault="00B91743" w:rsidP="0074518C">
      <w:pPr>
        <w:shd w:val="clear" w:color="auto" w:fill="FFFFFF"/>
        <w:spacing w:line="360" w:lineRule="auto"/>
        <w:jc w:val="both"/>
        <w:rPr>
          <w:rFonts w:cs="Times New Roman"/>
          <w:color w:val="000000" w:themeColor="text1"/>
          <w:szCs w:val="24"/>
          <w:lang w:val="pt-BR"/>
        </w:rPr>
      </w:pPr>
    </w:p>
    <w:p w:rsidR="00B91743" w:rsidRPr="000C67BC" w:rsidRDefault="00B91743" w:rsidP="00E44C33">
      <w:pPr>
        <w:jc w:val="both"/>
        <w:rPr>
          <w:rFonts w:cs="Times New Roman"/>
          <w:color w:val="000000" w:themeColor="text1"/>
          <w:sz w:val="26"/>
          <w:szCs w:val="26"/>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sz w:val="26"/>
          <w:szCs w:val="26"/>
        </w:rPr>
        <w:t xml:space="preserve">Một trong số các bụi phóng xạ nguy hiểm từ các vụ nổ hạt nhân là strontium </w:t>
      </w:r>
      <w:r w:rsidRPr="000C67BC">
        <w:rPr>
          <w:rFonts w:cs="Times New Roman"/>
          <w:color w:val="000000" w:themeColor="text1"/>
          <w:position w:val="-12"/>
          <w:sz w:val="26"/>
          <w:szCs w:val="26"/>
        </w:rPr>
        <w:object w:dxaOrig="465" w:dyaOrig="375">
          <v:shape id="_x0000_i2563" type="#_x0000_t75" style="width:23.25pt;height:18pt" o:ole="">
            <v:imagedata r:id="rId655" o:title=""/>
          </v:shape>
          <o:OLEObject Type="Embed" ProgID="Equation.DSMT4" ShapeID="_x0000_i2563" DrawAspect="Content" ObjectID="_1804451027" r:id="rId3000"/>
        </w:object>
      </w:r>
      <w:r w:rsidRPr="000C67BC">
        <w:rPr>
          <w:rFonts w:cs="Times New Roman"/>
          <w:color w:val="000000" w:themeColor="text1"/>
          <w:sz w:val="26"/>
          <w:szCs w:val="26"/>
        </w:rPr>
        <w:t xml:space="preserve">với chu kì bán rã là 28,79 năm. Strontium khi bị bò ăn phải sẽ tập trung trong sữa của chúng và sẽ được lưu lại trong xương của những người uống thứ sữa đó. Strontium </w:t>
      </w:r>
      <w:r w:rsidRPr="000C67BC">
        <w:rPr>
          <w:rFonts w:cs="Times New Roman"/>
          <w:color w:val="000000" w:themeColor="text1"/>
          <w:position w:val="-12"/>
          <w:sz w:val="26"/>
          <w:szCs w:val="26"/>
        </w:rPr>
        <w:object w:dxaOrig="465" w:dyaOrig="375">
          <v:shape id="_x0000_i2564" type="#_x0000_t75" style="width:23.25pt;height:18pt" o:ole="">
            <v:imagedata r:id="rId657" o:title=""/>
          </v:shape>
          <o:OLEObject Type="Embed" ProgID="Equation.DSMT4" ShapeID="_x0000_i2564" DrawAspect="Content" ObjectID="_1804451028" r:id="rId3001"/>
        </w:object>
      </w:r>
      <w:r w:rsidRPr="000C67BC">
        <w:rPr>
          <w:rFonts w:cs="Times New Roman"/>
          <w:color w:val="000000" w:themeColor="text1"/>
          <w:sz w:val="26"/>
          <w:szCs w:val="26"/>
        </w:rPr>
        <w:t xml:space="preserve"> khi nằm trong xương sẽ phát ra các tía </w:t>
      </w:r>
      <w:r w:rsidRPr="000C67BC">
        <w:rPr>
          <w:rFonts w:cs="Times New Roman"/>
          <w:color w:val="000000" w:themeColor="text1"/>
          <w:position w:val="-10"/>
          <w:sz w:val="26"/>
          <w:szCs w:val="26"/>
        </w:rPr>
        <w:object w:dxaOrig="293" w:dyaOrig="375">
          <v:shape id="_x0000_i2565" type="#_x0000_t75" style="width:15pt;height:18pt" o:ole="">
            <v:imagedata r:id="rId659" o:title=""/>
          </v:shape>
          <o:OLEObject Type="Embed" ProgID="Equation.DSMT4" ShapeID="_x0000_i2565" DrawAspect="Content" ObjectID="_1804451029" r:id="rId3002"/>
        </w:object>
      </w:r>
      <w:r w:rsidRPr="000C67BC">
        <w:rPr>
          <w:rFonts w:cs="Times New Roman"/>
          <w:color w:val="000000" w:themeColor="text1"/>
          <w:sz w:val="26"/>
          <w:szCs w:val="26"/>
        </w:rPr>
        <w:t xml:space="preserve"> có năng lượng lớn, phá hủy tủy xương và do đó làm suy yếu sự sản xuất tế bào hồng cầu.</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E44C33">
        <w:tc>
          <w:tcPr>
            <w:tcW w:w="497" w:type="dxa"/>
          </w:tcPr>
          <w:p w:rsidR="00B91743" w:rsidRPr="000C67BC" w:rsidRDefault="00B91743" w:rsidP="00661578">
            <w:pPr>
              <w:rPr>
                <w:rFonts w:cs="Times New Roman"/>
                <w:color w:val="000000" w:themeColor="text1"/>
                <w:szCs w:val="24"/>
                <w:lang w:val="vi-VN"/>
              </w:rPr>
            </w:pPr>
          </w:p>
        </w:tc>
        <w:tc>
          <w:tcPr>
            <w:tcW w:w="7114" w:type="dxa"/>
          </w:tcPr>
          <w:p w:rsidR="00B91743" w:rsidRPr="000C67BC" w:rsidRDefault="00B91743" w:rsidP="00661578">
            <w:pPr>
              <w:rPr>
                <w:rFonts w:cs="Times New Roman"/>
                <w:color w:val="000000" w:themeColor="text1"/>
                <w:szCs w:val="24"/>
                <w:lang w:val="vi-VN"/>
              </w:rPr>
            </w:pPr>
          </w:p>
        </w:tc>
        <w:tc>
          <w:tcPr>
            <w:tcW w:w="922" w:type="dxa"/>
          </w:tcPr>
          <w:p w:rsidR="00B91743" w:rsidRPr="000C67BC" w:rsidRDefault="00B91743" w:rsidP="00661578">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66157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E44C33">
        <w:tc>
          <w:tcPr>
            <w:tcW w:w="497" w:type="dxa"/>
          </w:tcPr>
          <w:p w:rsidR="00B91743" w:rsidRPr="000C67BC" w:rsidRDefault="00B91743" w:rsidP="00E44C33">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E44C33">
            <w:pPr>
              <w:jc w:val="both"/>
              <w:rPr>
                <w:rFonts w:cs="Times New Roman"/>
                <w:color w:val="000000" w:themeColor="text1"/>
                <w:sz w:val="26"/>
                <w:szCs w:val="26"/>
              </w:rPr>
            </w:pPr>
            <w:r w:rsidRPr="000C67BC">
              <w:rPr>
                <w:rFonts w:cs="Times New Roman"/>
                <w:color w:val="000000" w:themeColor="text1"/>
                <w:sz w:val="26"/>
                <w:szCs w:val="26"/>
              </w:rPr>
              <w:t xml:space="preserve">Hằng số phóng xạ của </w:t>
            </w:r>
            <w:r w:rsidRPr="000C67BC">
              <w:rPr>
                <w:rFonts w:cs="Times New Roman"/>
                <w:color w:val="000000" w:themeColor="text1"/>
                <w:position w:val="-12"/>
                <w:sz w:val="26"/>
                <w:szCs w:val="26"/>
              </w:rPr>
              <w:object w:dxaOrig="465" w:dyaOrig="375">
                <v:shape id="_x0000_i2566" type="#_x0000_t75" style="width:23.25pt;height:18pt" o:ole="">
                  <v:imagedata r:id="rId661" o:title=""/>
                </v:shape>
                <o:OLEObject Type="Embed" ProgID="Equation.DSMT4" ShapeID="_x0000_i2566" DrawAspect="Content" ObjectID="_1804451030" r:id="rId3003"/>
              </w:object>
            </w:r>
            <w:r w:rsidRPr="000C67BC">
              <w:rPr>
                <w:rFonts w:cs="Times New Roman"/>
                <w:color w:val="000000" w:themeColor="text1"/>
                <w:sz w:val="26"/>
                <w:szCs w:val="26"/>
              </w:rPr>
              <w:t xml:space="preserve"> là 0,024 </w:t>
            </w:r>
            <w:r w:rsidRPr="000C67BC">
              <w:rPr>
                <w:rFonts w:cs="Times New Roman"/>
                <w:color w:val="000000" w:themeColor="text1"/>
                <w:position w:val="-6"/>
                <w:sz w:val="26"/>
                <w:szCs w:val="26"/>
              </w:rPr>
              <w:object w:dxaOrig="338" w:dyaOrig="330">
                <v:shape id="_x0000_i2567" type="#_x0000_t75" style="width:17.25pt;height:17.25pt" o:ole="">
                  <v:imagedata r:id="rId663" o:title=""/>
                </v:shape>
                <o:OLEObject Type="Embed" ProgID="Equation.DSMT4" ShapeID="_x0000_i2567" DrawAspect="Content" ObjectID="_1804451031" r:id="rId3004"/>
              </w:object>
            </w:r>
            <w:r w:rsidRPr="000C67BC">
              <w:rPr>
                <w:rFonts w:cs="Times New Roman"/>
                <w:color w:val="000000" w:themeColor="text1"/>
                <w:sz w:val="26"/>
                <w:szCs w:val="26"/>
              </w:rPr>
              <w:t>.</w:t>
            </w:r>
          </w:p>
        </w:tc>
        <w:tc>
          <w:tcPr>
            <w:tcW w:w="922" w:type="dxa"/>
          </w:tcPr>
          <w:p w:rsidR="00B91743" w:rsidRPr="000C67BC" w:rsidRDefault="00B91743" w:rsidP="00E44C33">
            <w:pPr>
              <w:rPr>
                <w:rFonts w:cs="Times New Roman"/>
                <w:color w:val="000000" w:themeColor="text1"/>
                <w:szCs w:val="24"/>
                <w:lang w:val="vi-VN"/>
              </w:rPr>
            </w:pPr>
          </w:p>
        </w:tc>
        <w:tc>
          <w:tcPr>
            <w:tcW w:w="817" w:type="dxa"/>
          </w:tcPr>
          <w:p w:rsidR="00B91743" w:rsidRPr="000C67BC" w:rsidRDefault="00B91743" w:rsidP="00E44C33">
            <w:pPr>
              <w:rPr>
                <w:rFonts w:cs="Times New Roman"/>
                <w:color w:val="000000" w:themeColor="text1"/>
                <w:szCs w:val="24"/>
                <w:lang w:val="vi-VN"/>
              </w:rPr>
            </w:pPr>
          </w:p>
        </w:tc>
      </w:tr>
      <w:tr w:rsidR="00B02A84" w:rsidRPr="000C67BC" w:rsidTr="00E44C33">
        <w:tc>
          <w:tcPr>
            <w:tcW w:w="497" w:type="dxa"/>
          </w:tcPr>
          <w:p w:rsidR="00B91743" w:rsidRPr="000C67BC" w:rsidRDefault="00B91743" w:rsidP="00E44C33">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E44C33">
            <w:pPr>
              <w:jc w:val="both"/>
              <w:rPr>
                <w:rFonts w:cs="Times New Roman"/>
                <w:color w:val="000000" w:themeColor="text1"/>
                <w:sz w:val="26"/>
                <w:szCs w:val="26"/>
              </w:rPr>
            </w:pPr>
            <w:r w:rsidRPr="000C67BC">
              <w:rPr>
                <w:rFonts w:cs="Times New Roman"/>
                <w:color w:val="000000" w:themeColor="text1"/>
                <w:sz w:val="26"/>
                <w:szCs w:val="26"/>
              </w:rPr>
              <w:t xml:space="preserve">Sản phẩm phân rã của </w:t>
            </w:r>
            <w:r w:rsidRPr="000C67BC">
              <w:rPr>
                <w:rFonts w:cs="Times New Roman"/>
                <w:color w:val="000000" w:themeColor="text1"/>
                <w:position w:val="-12"/>
                <w:sz w:val="26"/>
                <w:szCs w:val="26"/>
              </w:rPr>
              <w:object w:dxaOrig="465" w:dyaOrig="375">
                <v:shape id="_x0000_i2568" type="#_x0000_t75" style="width:23.25pt;height:18pt" o:ole="">
                  <v:imagedata r:id="rId665" o:title=""/>
                </v:shape>
                <o:OLEObject Type="Embed" ProgID="Equation.DSMT4" ShapeID="_x0000_i2568" DrawAspect="Content" ObjectID="_1804451032" r:id="rId3005"/>
              </w:object>
            </w:r>
            <w:r w:rsidRPr="000C67BC">
              <w:rPr>
                <w:rFonts w:cs="Times New Roman"/>
                <w:color w:val="000000" w:themeColor="text1"/>
                <w:sz w:val="26"/>
                <w:szCs w:val="26"/>
              </w:rPr>
              <w:t xml:space="preserve"> là một hạt nhân có 39 proton và 51 neutron.</w:t>
            </w:r>
          </w:p>
        </w:tc>
        <w:tc>
          <w:tcPr>
            <w:tcW w:w="922" w:type="dxa"/>
          </w:tcPr>
          <w:p w:rsidR="00B91743" w:rsidRPr="000C67BC" w:rsidRDefault="00B91743" w:rsidP="00E44C33">
            <w:pPr>
              <w:rPr>
                <w:rFonts w:cs="Times New Roman"/>
                <w:color w:val="000000" w:themeColor="text1"/>
                <w:szCs w:val="24"/>
                <w:lang w:val="vi-VN"/>
              </w:rPr>
            </w:pPr>
          </w:p>
        </w:tc>
        <w:tc>
          <w:tcPr>
            <w:tcW w:w="817" w:type="dxa"/>
          </w:tcPr>
          <w:p w:rsidR="00B91743" w:rsidRPr="000C67BC" w:rsidRDefault="00B91743" w:rsidP="00E44C33">
            <w:pPr>
              <w:rPr>
                <w:rFonts w:cs="Times New Roman"/>
                <w:color w:val="000000" w:themeColor="text1"/>
                <w:szCs w:val="24"/>
                <w:lang w:val="vi-VN"/>
              </w:rPr>
            </w:pPr>
          </w:p>
        </w:tc>
      </w:tr>
      <w:tr w:rsidR="00B02A84" w:rsidRPr="000C67BC" w:rsidTr="00E44C33">
        <w:tc>
          <w:tcPr>
            <w:tcW w:w="497" w:type="dxa"/>
          </w:tcPr>
          <w:p w:rsidR="00B91743" w:rsidRPr="000C67BC" w:rsidRDefault="00B91743" w:rsidP="00E44C33">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E44C33">
            <w:pPr>
              <w:jc w:val="both"/>
              <w:rPr>
                <w:rFonts w:cs="Times New Roman"/>
                <w:color w:val="000000" w:themeColor="text1"/>
                <w:sz w:val="26"/>
                <w:szCs w:val="26"/>
              </w:rPr>
            </w:pPr>
            <w:r w:rsidRPr="000C67BC">
              <w:rPr>
                <w:rFonts w:cs="Times New Roman"/>
                <w:color w:val="000000" w:themeColor="text1"/>
                <w:sz w:val="26"/>
                <w:szCs w:val="26"/>
              </w:rPr>
              <w:t xml:space="preserve">Độ phóng xạ của lượng </w:t>
            </w:r>
            <w:r w:rsidRPr="000C67BC">
              <w:rPr>
                <w:rFonts w:cs="Times New Roman"/>
                <w:color w:val="000000" w:themeColor="text1"/>
                <w:position w:val="-12"/>
                <w:sz w:val="26"/>
                <w:szCs w:val="26"/>
              </w:rPr>
              <w:object w:dxaOrig="465" w:dyaOrig="375">
                <v:shape id="_x0000_i2569" type="#_x0000_t75" style="width:23.25pt;height:18pt" o:ole="">
                  <v:imagedata r:id="rId667" o:title=""/>
                </v:shape>
                <o:OLEObject Type="Embed" ProgID="Equation.DSMT4" ShapeID="_x0000_i2569" DrawAspect="Content" ObjectID="_1804451033" r:id="rId3006"/>
              </w:object>
            </w:r>
            <w:r w:rsidRPr="000C67BC">
              <w:rPr>
                <w:rFonts w:cs="Times New Roman"/>
                <w:color w:val="000000" w:themeColor="text1"/>
                <w:sz w:val="26"/>
                <w:szCs w:val="26"/>
              </w:rPr>
              <w:t xml:space="preserve"> có khối lượng </w:t>
            </w:r>
            <w:r w:rsidRPr="000C67BC">
              <w:rPr>
                <w:rFonts w:cs="Times New Roman"/>
                <w:color w:val="000000" w:themeColor="text1"/>
                <w:position w:val="-10"/>
                <w:sz w:val="26"/>
                <w:szCs w:val="26"/>
              </w:rPr>
              <w:object w:dxaOrig="1080" w:dyaOrig="330">
                <v:shape id="_x0000_i2570" type="#_x0000_t75" style="width:54.75pt;height:17.25pt" o:ole="">
                  <v:imagedata r:id="rId669" o:title=""/>
                </v:shape>
                <o:OLEObject Type="Embed" ProgID="Equation.DSMT4" ShapeID="_x0000_i2570" DrawAspect="Content" ObjectID="_1804451034" r:id="rId3007"/>
              </w:object>
            </w:r>
            <w:r w:rsidRPr="000C67BC">
              <w:rPr>
                <w:rFonts w:cs="Times New Roman"/>
                <w:color w:val="000000" w:themeColor="text1"/>
                <w:sz w:val="26"/>
                <w:szCs w:val="26"/>
              </w:rPr>
              <w:t xml:space="preserve"> là </w:t>
            </w:r>
            <w:r w:rsidRPr="000C67BC">
              <w:rPr>
                <w:rFonts w:cs="Times New Roman"/>
                <w:color w:val="000000" w:themeColor="text1"/>
                <w:position w:val="-10"/>
                <w:sz w:val="26"/>
                <w:szCs w:val="26"/>
              </w:rPr>
              <w:object w:dxaOrig="810" w:dyaOrig="330">
                <v:shape id="_x0000_i2571" type="#_x0000_t75" style="width:39.75pt;height:17.25pt" o:ole="">
                  <v:imagedata r:id="rId671" o:title=""/>
                </v:shape>
                <o:OLEObject Type="Embed" ProgID="Equation.DSMT4" ShapeID="_x0000_i2571" DrawAspect="Content" ObjectID="_1804451035" r:id="rId3008"/>
              </w:object>
            </w:r>
          </w:p>
        </w:tc>
        <w:tc>
          <w:tcPr>
            <w:tcW w:w="922" w:type="dxa"/>
          </w:tcPr>
          <w:p w:rsidR="00B91743" w:rsidRPr="000C67BC" w:rsidRDefault="00B91743" w:rsidP="00E44C33">
            <w:pPr>
              <w:rPr>
                <w:rFonts w:cs="Times New Roman"/>
                <w:color w:val="000000" w:themeColor="text1"/>
                <w:szCs w:val="24"/>
                <w:lang w:val="vi-VN"/>
              </w:rPr>
            </w:pPr>
          </w:p>
        </w:tc>
        <w:tc>
          <w:tcPr>
            <w:tcW w:w="817" w:type="dxa"/>
          </w:tcPr>
          <w:p w:rsidR="00B91743" w:rsidRPr="000C67BC" w:rsidRDefault="00B91743" w:rsidP="00E44C33">
            <w:pPr>
              <w:rPr>
                <w:rFonts w:cs="Times New Roman"/>
                <w:color w:val="000000" w:themeColor="text1"/>
                <w:szCs w:val="24"/>
                <w:lang w:val="vi-VN"/>
              </w:rPr>
            </w:pPr>
          </w:p>
        </w:tc>
      </w:tr>
      <w:tr w:rsidR="00B91743" w:rsidRPr="000C67BC" w:rsidTr="00E44C33">
        <w:tc>
          <w:tcPr>
            <w:tcW w:w="497" w:type="dxa"/>
          </w:tcPr>
          <w:p w:rsidR="00B91743" w:rsidRPr="000C67BC" w:rsidRDefault="00B91743" w:rsidP="00E44C33">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E44C33">
            <w:pPr>
              <w:jc w:val="both"/>
              <w:rPr>
                <w:rFonts w:cs="Times New Roman"/>
                <w:color w:val="000000" w:themeColor="text1"/>
                <w:sz w:val="26"/>
                <w:szCs w:val="26"/>
              </w:rPr>
            </w:pPr>
            <w:r w:rsidRPr="000C67BC">
              <w:rPr>
                <w:rFonts w:cs="Times New Roman"/>
                <w:color w:val="000000" w:themeColor="text1"/>
                <w:sz w:val="26"/>
                <w:szCs w:val="26"/>
              </w:rPr>
              <w:t xml:space="preserve">Khối lượng </w:t>
            </w:r>
            <w:r w:rsidRPr="000C67BC">
              <w:rPr>
                <w:rFonts w:cs="Times New Roman"/>
                <w:color w:val="000000" w:themeColor="text1"/>
                <w:position w:val="-12"/>
                <w:sz w:val="26"/>
                <w:szCs w:val="26"/>
              </w:rPr>
              <w:object w:dxaOrig="465" w:dyaOrig="375">
                <v:shape id="_x0000_i2572" type="#_x0000_t75" style="width:23.25pt;height:18pt" o:ole="">
                  <v:imagedata r:id="rId673" o:title=""/>
                </v:shape>
                <o:OLEObject Type="Embed" ProgID="Equation.DSMT4" ShapeID="_x0000_i2572" DrawAspect="Content" ObjectID="_1804451036" r:id="rId3009"/>
              </w:object>
            </w:r>
            <w:r w:rsidRPr="000C67BC">
              <w:rPr>
                <w:rFonts w:cs="Times New Roman"/>
                <w:color w:val="000000" w:themeColor="text1"/>
                <w:sz w:val="26"/>
                <w:szCs w:val="26"/>
              </w:rPr>
              <w:t xml:space="preserve"> tích tụ trong xương sẽ giảm </w:t>
            </w:r>
            <w:r w:rsidRPr="000C67BC">
              <w:rPr>
                <w:rFonts w:cs="Times New Roman"/>
                <w:color w:val="000000" w:themeColor="text1"/>
                <w:position w:val="-6"/>
                <w:sz w:val="26"/>
                <w:szCs w:val="26"/>
              </w:rPr>
              <w:object w:dxaOrig="510" w:dyaOrig="285">
                <v:shape id="_x0000_i2573" type="#_x0000_t75" style="width:25.5pt;height:13.5pt" o:ole="">
                  <v:imagedata r:id="rId675" o:title=""/>
                </v:shape>
                <o:OLEObject Type="Embed" ProgID="Equation.DSMT4" ShapeID="_x0000_i2573" DrawAspect="Content" ObjectID="_1804451037" r:id="rId3010"/>
              </w:object>
            </w:r>
            <w:r w:rsidRPr="000C67BC">
              <w:rPr>
                <w:rFonts w:cs="Times New Roman"/>
                <w:color w:val="000000" w:themeColor="text1"/>
                <w:sz w:val="26"/>
                <w:szCs w:val="26"/>
              </w:rPr>
              <w:t xml:space="preserve"> sau thời gian 15 năm.</w:t>
            </w:r>
          </w:p>
        </w:tc>
        <w:tc>
          <w:tcPr>
            <w:tcW w:w="922" w:type="dxa"/>
          </w:tcPr>
          <w:p w:rsidR="00B91743" w:rsidRPr="000C67BC" w:rsidRDefault="00B91743" w:rsidP="00E44C33">
            <w:pPr>
              <w:rPr>
                <w:rFonts w:cs="Times New Roman"/>
                <w:color w:val="000000" w:themeColor="text1"/>
                <w:szCs w:val="24"/>
                <w:lang w:val="vi-VN"/>
              </w:rPr>
            </w:pPr>
          </w:p>
        </w:tc>
        <w:tc>
          <w:tcPr>
            <w:tcW w:w="817" w:type="dxa"/>
          </w:tcPr>
          <w:p w:rsidR="00B91743" w:rsidRPr="000C67BC" w:rsidRDefault="00B91743" w:rsidP="00E44C33">
            <w:pPr>
              <w:rPr>
                <w:rFonts w:cs="Times New Roman"/>
                <w:color w:val="000000" w:themeColor="text1"/>
                <w:szCs w:val="24"/>
                <w:lang w:val="vi-VN"/>
              </w:rPr>
            </w:pPr>
          </w:p>
        </w:tc>
      </w:tr>
    </w:tbl>
    <w:p w:rsidR="00B91743" w:rsidRPr="000C67BC" w:rsidRDefault="00B91743" w:rsidP="00E44C33">
      <w:pPr>
        <w:spacing w:line="312" w:lineRule="auto"/>
        <w:jc w:val="both"/>
        <w:rPr>
          <w:rFonts w:cs="Times New Roman"/>
          <w:b/>
          <w:color w:val="000000" w:themeColor="text1"/>
          <w:szCs w:val="24"/>
        </w:rPr>
      </w:pPr>
    </w:p>
    <w:p w:rsidR="00B91743" w:rsidRPr="000C67BC" w:rsidRDefault="00B91743" w:rsidP="00E44C33">
      <w:pPr>
        <w:spacing w:line="312" w:lineRule="auto"/>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E44C33">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0C67BC">
        <w:rPr>
          <w:color w:val="000000" w:themeColor="text1"/>
        </w:rPr>
        <w:t xml:space="preserve">a) </w:t>
      </w:r>
      <w:r w:rsidRPr="000C67BC">
        <w:rPr>
          <w:color w:val="000000" w:themeColor="text1"/>
          <w:position w:val="-18"/>
        </w:rPr>
        <w:object w:dxaOrig="1425" w:dyaOrig="458">
          <v:shape id="_x0000_i2574" type="#_x0000_t75" style="width:71.25pt;height:22.5pt" o:ole="">
            <v:imagedata r:id="rId3011" o:title=""/>
          </v:shape>
          <o:OLEObject Type="Embed" ProgID="Equation.DSMT4" ShapeID="_x0000_i2574" DrawAspect="Content" ObjectID="_1804451038" r:id="rId3012"/>
        </w:object>
      </w:r>
      <w:r w:rsidRPr="000C67BC">
        <w:rPr>
          <w:color w:val="000000" w:themeColor="text1"/>
        </w:rPr>
        <w:t>.</w:t>
      </w:r>
    </w:p>
    <w:p w:rsidR="00B91743" w:rsidRPr="000C67BC" w:rsidRDefault="00B91743" w:rsidP="00E44C33">
      <w:pPr>
        <w:spacing w:line="276" w:lineRule="auto"/>
        <w:rPr>
          <w:rFonts w:cs="Times New Roman"/>
          <w:color w:val="000000" w:themeColor="text1"/>
        </w:rPr>
      </w:pPr>
      <w:r w:rsidRPr="000C67BC">
        <w:rPr>
          <w:rFonts w:cs="Times New Roman"/>
          <w:color w:val="000000" w:themeColor="text1"/>
        </w:rPr>
        <w:t xml:space="preserve">d) </w:t>
      </w:r>
      <w:r w:rsidRPr="000C67BC">
        <w:rPr>
          <w:rFonts w:cs="Times New Roman"/>
          <w:color w:val="000000" w:themeColor="text1"/>
          <w:position w:val="-6"/>
        </w:rPr>
        <w:object w:dxaOrig="503" w:dyaOrig="285">
          <v:shape id="_x0000_i2575" type="#_x0000_t75" style="width:25.5pt;height:13.5pt" o:ole="">
            <v:imagedata r:id="rId3013" o:title=""/>
          </v:shape>
          <o:OLEObject Type="Embed" ProgID="Equation.DSMT4" ShapeID="_x0000_i2575" DrawAspect="Content" ObjectID="_1804451039" r:id="rId3014"/>
        </w:object>
      </w:r>
      <w:r w:rsidRPr="000C67BC">
        <w:rPr>
          <w:rFonts w:cs="Times New Roman"/>
          <w:color w:val="000000" w:themeColor="text1"/>
        </w:rPr>
        <w:t>.</w:t>
      </w:r>
    </w:p>
    <w:p w:rsidR="00B91743" w:rsidRPr="000C67BC" w:rsidRDefault="00B91743" w:rsidP="00E44C33">
      <w:pPr>
        <w:spacing w:line="276" w:lineRule="auto"/>
        <w:rPr>
          <w:rFonts w:cs="Times New Roman"/>
          <w:color w:val="000000" w:themeColor="text1"/>
        </w:rPr>
      </w:pPr>
      <w:r w:rsidRPr="000C67BC">
        <w:rPr>
          <w:rFonts w:cs="Times New Roman"/>
          <w:color w:val="000000" w:themeColor="text1"/>
        </w:rPr>
        <w:t xml:space="preserve">Khối lượng </w:t>
      </w:r>
      <w:r w:rsidRPr="000C67BC">
        <w:rPr>
          <w:rFonts w:cs="Times New Roman"/>
          <w:color w:val="000000" w:themeColor="text1"/>
          <w:position w:val="-14"/>
        </w:rPr>
        <w:object w:dxaOrig="480" w:dyaOrig="420">
          <v:shape id="_x0000_i2576" type="#_x0000_t75" style="width:24.75pt;height:20.25pt" o:ole="">
            <v:imagedata r:id="rId3015" o:title=""/>
          </v:shape>
          <o:OLEObject Type="Embed" ProgID="Equation.DSMT4" ShapeID="_x0000_i2576" DrawAspect="Content" ObjectID="_1804451040" r:id="rId3016"/>
        </w:object>
      </w:r>
      <w:r w:rsidRPr="000C67BC">
        <w:rPr>
          <w:rFonts w:cs="Times New Roman"/>
          <w:color w:val="000000" w:themeColor="text1"/>
        </w:rPr>
        <w:t xml:space="preserve"> giảm là </w:t>
      </w:r>
      <w:r w:rsidRPr="000C67BC">
        <w:rPr>
          <w:rFonts w:cs="Times New Roman"/>
          <w:color w:val="000000" w:themeColor="text1"/>
          <w:position w:val="-34"/>
        </w:rPr>
        <w:object w:dxaOrig="3165" w:dyaOrig="803">
          <v:shape id="_x0000_i2577" type="#_x0000_t75" style="width:157.5pt;height:39.75pt" o:ole="">
            <v:imagedata r:id="rId3017" o:title=""/>
          </v:shape>
          <o:OLEObject Type="Embed" ProgID="Equation.DSMT4" ShapeID="_x0000_i2577" DrawAspect="Content" ObjectID="_1804451041" r:id="rId3018"/>
        </w:object>
      </w:r>
      <w:r w:rsidRPr="000C67BC">
        <w:rPr>
          <w:rFonts w:cs="Times New Roman"/>
          <w:color w:val="000000" w:themeColor="text1"/>
        </w:rPr>
        <w:t>.</w:t>
      </w:r>
    </w:p>
    <w:p w:rsidR="00B91743" w:rsidRPr="000C67BC" w:rsidRDefault="00B91743" w:rsidP="00E44C33">
      <w:pPr>
        <w:pStyle w:val="NormalWeb"/>
        <w:tabs>
          <w:tab w:val="left" w:pos="851"/>
          <w:tab w:val="left" w:pos="1985"/>
          <w:tab w:val="left" w:pos="3119"/>
          <w:tab w:val="left" w:pos="4253"/>
        </w:tabs>
        <w:spacing w:before="0" w:beforeAutospacing="0" w:after="0" w:afterAutospacing="0" w:line="276" w:lineRule="auto"/>
        <w:jc w:val="both"/>
        <w:rPr>
          <w:bCs/>
          <w:color w:val="000000" w:themeColor="text1"/>
        </w:rPr>
      </w:pPr>
      <w:r w:rsidRPr="000C67BC">
        <w:rPr>
          <w:bCs/>
          <w:color w:val="000000" w:themeColor="text1"/>
        </w:rPr>
        <w:lastRenderedPageBreak/>
        <w:t>Tỉ lệ khối lượng giảm:</w:t>
      </w:r>
      <w:r w:rsidRPr="000C67BC">
        <w:rPr>
          <w:color w:val="000000" w:themeColor="text1"/>
          <w:position w:val="-34"/>
        </w:rPr>
        <w:object w:dxaOrig="1680" w:dyaOrig="803">
          <v:shape id="_x0000_i2578" type="#_x0000_t75" style="width:84pt;height:39.75pt" o:ole="">
            <v:imagedata r:id="rId3019" o:title=""/>
          </v:shape>
          <o:OLEObject Type="Embed" ProgID="Equation.DSMT4" ShapeID="_x0000_i2578" DrawAspect="Content" ObjectID="_1804451042" r:id="rId3020"/>
        </w:object>
      </w:r>
      <w:r w:rsidRPr="000C67BC">
        <w:rPr>
          <w:bCs/>
          <w:color w:val="000000" w:themeColor="text1"/>
        </w:rPr>
        <w:t>. Thay số:</w:t>
      </w:r>
      <w:r w:rsidRPr="000C67BC">
        <w:rPr>
          <w:color w:val="000000" w:themeColor="text1"/>
          <w:position w:val="-18"/>
        </w:rPr>
        <w:object w:dxaOrig="2715" w:dyaOrig="398">
          <v:shape id="_x0000_i2579" type="#_x0000_t75" style="width:135.75pt;height:19.5pt" o:ole="">
            <v:imagedata r:id="rId3021" o:title=""/>
          </v:shape>
          <o:OLEObject Type="Embed" ProgID="Equation.DSMT4" ShapeID="_x0000_i2579" DrawAspect="Content" ObjectID="_1804451043" r:id="rId3022"/>
        </w:object>
      </w:r>
      <w:r w:rsidRPr="000C67BC">
        <w:rPr>
          <w:bCs/>
          <w:color w:val="000000" w:themeColor="text1"/>
        </w:rPr>
        <w:t xml:space="preserve"> </w:t>
      </w:r>
    </w:p>
    <w:p w:rsidR="00B91743" w:rsidRPr="000C67BC" w:rsidRDefault="00B91743" w:rsidP="00E44C33">
      <w:pPr>
        <w:pStyle w:val="NormalWeb"/>
        <w:tabs>
          <w:tab w:val="left" w:pos="851"/>
          <w:tab w:val="left" w:pos="1985"/>
          <w:tab w:val="left" w:pos="3119"/>
          <w:tab w:val="left" w:pos="4253"/>
        </w:tabs>
        <w:spacing w:before="0" w:beforeAutospacing="0" w:after="0" w:afterAutospacing="0" w:line="276" w:lineRule="auto"/>
        <w:jc w:val="both"/>
        <w:rPr>
          <w:color w:val="000000" w:themeColor="text1"/>
        </w:rPr>
      </w:pPr>
      <w:r w:rsidRPr="000C67BC">
        <w:rPr>
          <w:color w:val="000000" w:themeColor="text1"/>
        </w:rPr>
        <w:t xml:space="preserve">Ta được: </w:t>
      </w:r>
      <w:r w:rsidRPr="000C67BC">
        <w:rPr>
          <w:color w:val="000000" w:themeColor="text1"/>
          <w:position w:val="-32"/>
        </w:rPr>
        <w:object w:dxaOrig="1178" w:dyaOrig="735">
          <v:shape id="_x0000_i2580" type="#_x0000_t75" style="width:59.25pt;height:36.75pt" o:ole="">
            <v:imagedata r:id="rId3023" o:title=""/>
          </v:shape>
          <o:OLEObject Type="Embed" ProgID="Equation.DSMT4" ShapeID="_x0000_i2580" DrawAspect="Content" ObjectID="_1804451044" r:id="rId3024"/>
        </w:object>
      </w:r>
      <w:r w:rsidRPr="000C67BC">
        <w:rPr>
          <w:bCs/>
          <w:color w:val="000000" w:themeColor="text1"/>
        </w:rPr>
        <w:t>.</w:t>
      </w:r>
    </w:p>
    <w:p w:rsidR="00B91743" w:rsidRPr="000C67BC" w:rsidRDefault="00B91743" w:rsidP="0074518C">
      <w:pPr>
        <w:spacing w:line="312" w:lineRule="auto"/>
        <w:jc w:val="both"/>
        <w:rPr>
          <w:rFonts w:cs="Times New Roman"/>
          <w:b/>
          <w:color w:val="000000" w:themeColor="text1"/>
          <w:szCs w:val="24"/>
        </w:rPr>
      </w:pPr>
    </w:p>
    <w:p w:rsidR="00B91743" w:rsidRPr="000C67BC" w:rsidRDefault="00B91743" w:rsidP="00DA7C16">
      <w:pPr>
        <w:tabs>
          <w:tab w:val="left" w:pos="283"/>
          <w:tab w:val="left" w:pos="2835"/>
          <w:tab w:val="left" w:pos="5386"/>
          <w:tab w:val="left" w:pos="7937"/>
        </w:tabs>
        <w:spacing w:after="0" w:line="276" w:lineRule="auto"/>
        <w:jc w:val="both"/>
        <w:rPr>
          <w:rFonts w:eastAsia="Palatino Linotype" w:cs="Times New Roman"/>
          <w:color w:val="000000" w:themeColor="text1"/>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eastAsia="Palatino Linotype" w:cs="Times New Roman"/>
          <w:color w:val="000000" w:themeColor="text1"/>
        </w:rPr>
        <w:t xml:space="preserve">Một học sinh làm thí nghiệm đun nóng để làm </w:t>
      </w:r>
      <w:r w:rsidRPr="000C67BC">
        <w:rPr>
          <w:rFonts w:eastAsia="Palatino Linotype" w:cs="Times New Roman"/>
          <w:color w:val="000000" w:themeColor="text1"/>
          <w:position w:val="-10"/>
        </w:rPr>
        <w:object w:dxaOrig="920" w:dyaOrig="320">
          <v:shape id="_x0000_i2581" type="#_x0000_t75" style="width:46.5pt;height:15.75pt" o:ole="">
            <v:imagedata r:id="rId677" o:title=""/>
          </v:shape>
          <o:OLEObject Type="Embed" ProgID="Equation.DSMT4" ShapeID="_x0000_i2581" DrawAspect="Content" ObjectID="_1804451045" r:id="rId3025"/>
        </w:object>
      </w:r>
      <w:r w:rsidRPr="000C67BC">
        <w:rPr>
          <w:rFonts w:eastAsia="Palatino Linotype" w:cs="Times New Roman"/>
          <w:color w:val="000000" w:themeColor="text1"/>
        </w:rPr>
        <w:t xml:space="preserve"> nước đá (thể rắn) ở </w:t>
      </w:r>
      <w:r w:rsidRPr="000C67BC">
        <w:rPr>
          <w:rFonts w:eastAsia="Palatino Linotype" w:cs="Times New Roman"/>
          <w:color w:val="000000" w:themeColor="text1"/>
          <w:position w:val="-10"/>
        </w:rPr>
        <w:object w:dxaOrig="480" w:dyaOrig="360">
          <v:shape id="_x0000_i2582" type="#_x0000_t75" style="width:23.25pt;height:18pt" o:ole="">
            <v:imagedata r:id="rId679" o:title=""/>
          </v:shape>
          <o:OLEObject Type="Embed" ProgID="Equation.DSMT4" ShapeID="_x0000_i2582" DrawAspect="Content" ObjectID="_1804451046" r:id="rId3026"/>
        </w:object>
      </w:r>
      <w:r w:rsidRPr="000C67BC">
        <w:rPr>
          <w:rFonts w:eastAsia="Palatino Linotype" w:cs="Times New Roman"/>
          <w:color w:val="000000" w:themeColor="text1"/>
        </w:rPr>
        <w:t xml:space="preserve"> chuyển hoàn toàn thành hơi nước ở </w:t>
      </w:r>
      <w:r w:rsidRPr="000C67BC">
        <w:rPr>
          <w:rFonts w:eastAsia="Palatino Linotype" w:cs="Times New Roman"/>
          <w:color w:val="000000" w:themeColor="text1"/>
          <w:position w:val="-10"/>
        </w:rPr>
        <w:object w:dxaOrig="740" w:dyaOrig="360">
          <v:shape id="_x0000_i2583" type="#_x0000_t75" style="width:39pt;height:18pt" o:ole="">
            <v:imagedata r:id="rId681" o:title=""/>
          </v:shape>
          <o:OLEObject Type="Embed" ProgID="Equation.DSMT4" ShapeID="_x0000_i2583" DrawAspect="Content" ObjectID="_1804451047" r:id="rId3027"/>
        </w:object>
      </w:r>
      <w:r w:rsidRPr="000C67BC">
        <w:rPr>
          <w:rFonts w:eastAsia="Palatino Linotype" w:cs="Times New Roman"/>
          <w:color w:val="000000" w:themeColor="text1"/>
        </w:rPr>
        <w:t xml:space="preserve"> Cho nhiệt nóng chảy của nước ở </w:t>
      </w:r>
      <w:r w:rsidRPr="000C67BC">
        <w:rPr>
          <w:rFonts w:eastAsia="Palatino Linotype" w:cs="Times New Roman"/>
          <w:color w:val="000000" w:themeColor="text1"/>
          <w:position w:val="-10"/>
        </w:rPr>
        <w:object w:dxaOrig="480" w:dyaOrig="360">
          <v:shape id="_x0000_i2584" type="#_x0000_t75" style="width:23.25pt;height:18pt" o:ole="">
            <v:imagedata r:id="rId679" o:title=""/>
          </v:shape>
          <o:OLEObject Type="Embed" ProgID="Equation.DSMT4" ShapeID="_x0000_i2584" DrawAspect="Content" ObjectID="_1804451048" r:id="rId3028"/>
        </w:object>
      </w:r>
      <w:r w:rsidRPr="000C67BC">
        <w:rPr>
          <w:rFonts w:eastAsia="Palatino Linotype" w:cs="Times New Roman"/>
          <w:color w:val="000000" w:themeColor="text1"/>
        </w:rPr>
        <w:t xml:space="preserve"> là </w:t>
      </w:r>
      <w:r w:rsidRPr="000C67BC">
        <w:rPr>
          <w:rFonts w:eastAsia="Palatino Linotype" w:cs="Times New Roman"/>
          <w:color w:val="000000" w:themeColor="text1"/>
          <w:position w:val="-10"/>
        </w:rPr>
        <w:object w:dxaOrig="1480" w:dyaOrig="360">
          <v:shape id="_x0000_i2585" type="#_x0000_t75" style="width:74.25pt;height:18pt" o:ole="">
            <v:imagedata r:id="rId684" o:title=""/>
          </v:shape>
          <o:OLEObject Type="Embed" ProgID="Equation.DSMT4" ShapeID="_x0000_i2585" DrawAspect="Content" ObjectID="_1804451049" r:id="rId3029"/>
        </w:object>
      </w:r>
      <w:r w:rsidRPr="000C67BC">
        <w:rPr>
          <w:rFonts w:eastAsia="Palatino Linotype" w:cs="Times New Roman"/>
          <w:color w:val="000000" w:themeColor="text1"/>
        </w:rPr>
        <w:t xml:space="preserve"> nhiệt dung riêng của nước là </w:t>
      </w:r>
      <w:r w:rsidRPr="000C67BC">
        <w:rPr>
          <w:rFonts w:eastAsia="Palatino Linotype" w:cs="Times New Roman"/>
          <w:color w:val="000000" w:themeColor="text1"/>
          <w:position w:val="-10"/>
        </w:rPr>
        <w:object w:dxaOrig="1400" w:dyaOrig="320">
          <v:shape id="_x0000_i2586" type="#_x0000_t75" style="width:69.75pt;height:15.75pt" o:ole="">
            <v:imagedata r:id="rId686" o:title=""/>
          </v:shape>
          <o:OLEObject Type="Embed" ProgID="Equation.DSMT4" ShapeID="_x0000_i2586" DrawAspect="Content" ObjectID="_1804451050" r:id="rId3030"/>
        </w:object>
      </w:r>
      <w:r w:rsidRPr="000C67BC">
        <w:rPr>
          <w:rFonts w:eastAsia="Palatino Linotype" w:cs="Times New Roman"/>
          <w:color w:val="000000" w:themeColor="text1"/>
        </w:rPr>
        <w:t xml:space="preserve"> nhiệt hóa hới riêng của nước ở </w:t>
      </w:r>
      <w:r w:rsidRPr="000C67BC">
        <w:rPr>
          <w:rFonts w:eastAsia="Palatino Linotype" w:cs="Times New Roman"/>
          <w:color w:val="000000" w:themeColor="text1"/>
          <w:position w:val="-10"/>
        </w:rPr>
        <w:object w:dxaOrig="700" w:dyaOrig="360">
          <v:shape id="_x0000_i2587" type="#_x0000_t75" style="width:33pt;height:18pt" o:ole="">
            <v:imagedata r:id="rId688" o:title=""/>
          </v:shape>
          <o:OLEObject Type="Embed" ProgID="Equation.DSMT4" ShapeID="_x0000_i2587" DrawAspect="Content" ObjectID="_1804451051" r:id="rId3031"/>
        </w:object>
      </w:r>
      <w:r w:rsidRPr="000C67BC">
        <w:rPr>
          <w:rFonts w:eastAsia="Palatino Linotype" w:cs="Times New Roman"/>
          <w:color w:val="000000" w:themeColor="text1"/>
        </w:rPr>
        <w:t xml:space="preserve"> là </w:t>
      </w:r>
      <w:r w:rsidRPr="000C67BC">
        <w:rPr>
          <w:rFonts w:eastAsia="Palatino Linotype" w:cs="Times New Roman"/>
          <w:color w:val="000000" w:themeColor="text1"/>
          <w:position w:val="-10"/>
        </w:rPr>
        <w:object w:dxaOrig="1500" w:dyaOrig="360">
          <v:shape id="_x0000_i2588" type="#_x0000_t75" style="width:75pt;height:18pt" o:ole="">
            <v:imagedata r:id="rId690" o:title=""/>
          </v:shape>
          <o:OLEObject Type="Embed" ProgID="Equation.DSMT4" ShapeID="_x0000_i2588" DrawAspect="Content" ObjectID="_1804451052" r:id="rId3032"/>
        </w:object>
      </w:r>
      <w:r w:rsidRPr="000C67BC">
        <w:rPr>
          <w:rFonts w:eastAsia="Palatino Linotype" w:cs="Times New Roman"/>
          <w:color w:val="000000" w:themeColor="text1"/>
        </w:rPr>
        <w:t xml:space="preserve"> Bỏ qua hao phí tỏa nhiệt ra môi trường. Trong các phát biểu sau, phát biểu nào đúng, phát biểu nào sai?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DA7C16">
        <w:tc>
          <w:tcPr>
            <w:tcW w:w="497" w:type="dxa"/>
          </w:tcPr>
          <w:p w:rsidR="00B91743" w:rsidRPr="000C67BC" w:rsidRDefault="00B91743" w:rsidP="00661578">
            <w:pPr>
              <w:rPr>
                <w:rFonts w:cs="Times New Roman"/>
                <w:color w:val="000000" w:themeColor="text1"/>
                <w:szCs w:val="24"/>
                <w:lang w:val="vi-VN"/>
              </w:rPr>
            </w:pPr>
          </w:p>
        </w:tc>
        <w:tc>
          <w:tcPr>
            <w:tcW w:w="7114" w:type="dxa"/>
          </w:tcPr>
          <w:p w:rsidR="00B91743" w:rsidRPr="000C67BC" w:rsidRDefault="00B91743" w:rsidP="00661578">
            <w:pPr>
              <w:rPr>
                <w:rFonts w:cs="Times New Roman"/>
                <w:color w:val="000000" w:themeColor="text1"/>
                <w:szCs w:val="24"/>
                <w:lang w:val="vi-VN"/>
              </w:rPr>
            </w:pPr>
          </w:p>
        </w:tc>
        <w:tc>
          <w:tcPr>
            <w:tcW w:w="922" w:type="dxa"/>
          </w:tcPr>
          <w:p w:rsidR="00B91743" w:rsidRPr="000C67BC" w:rsidRDefault="00B91743" w:rsidP="00661578">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66157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DA7C16">
        <w:tc>
          <w:tcPr>
            <w:tcW w:w="497" w:type="dxa"/>
          </w:tcPr>
          <w:p w:rsidR="00B91743" w:rsidRPr="000C67BC" w:rsidRDefault="00B91743" w:rsidP="00DA7C16">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DA7C16">
            <w:pPr>
              <w:tabs>
                <w:tab w:val="left" w:pos="283"/>
                <w:tab w:val="left" w:pos="2835"/>
                <w:tab w:val="left" w:pos="5386"/>
                <w:tab w:val="left" w:pos="7937"/>
              </w:tabs>
              <w:spacing w:line="276" w:lineRule="auto"/>
              <w:jc w:val="both"/>
              <w:rPr>
                <w:rFonts w:eastAsia="Palatino Linotype" w:cs="Times New Roman"/>
                <w:color w:val="000000" w:themeColor="text1"/>
              </w:rPr>
            </w:pPr>
            <w:r w:rsidRPr="000C67BC">
              <w:rPr>
                <w:rFonts w:eastAsia="Palatino Linotype" w:cs="Times New Roman"/>
                <w:color w:val="000000" w:themeColor="text1"/>
              </w:rPr>
              <w:t xml:space="preserve">Nhiệt lượng cần thiết để làm nóng chảy hoàn toàn </w:t>
            </w:r>
            <w:r w:rsidRPr="000C67BC">
              <w:rPr>
                <w:rFonts w:eastAsia="Palatino Linotype" w:cs="Times New Roman"/>
                <w:color w:val="000000" w:themeColor="text1"/>
                <w:position w:val="-10"/>
              </w:rPr>
              <w:object w:dxaOrig="920" w:dyaOrig="320">
                <v:shape id="_x0000_i2589" type="#_x0000_t75" style="width:46.5pt;height:15.75pt" o:ole="">
                  <v:imagedata r:id="rId692" o:title=""/>
                </v:shape>
                <o:OLEObject Type="Embed" ProgID="Equation.DSMT4" ShapeID="_x0000_i2589" DrawAspect="Content" ObjectID="_1804451053" r:id="rId3033"/>
              </w:object>
            </w:r>
            <w:r w:rsidRPr="000C67BC">
              <w:rPr>
                <w:rFonts w:eastAsia="Palatino Linotype" w:cs="Times New Roman"/>
                <w:color w:val="000000" w:themeColor="text1"/>
              </w:rPr>
              <w:t xml:space="preserve"> nước đá tại nhiệt độ nóng chảy là </w:t>
            </w:r>
            <w:r w:rsidRPr="000C67BC">
              <w:rPr>
                <w:rFonts w:eastAsia="Palatino Linotype" w:cs="Times New Roman"/>
                <w:color w:val="000000" w:themeColor="text1"/>
                <w:position w:val="-10"/>
              </w:rPr>
              <w:object w:dxaOrig="740" w:dyaOrig="320">
                <v:shape id="_x0000_i2590" type="#_x0000_t75" style="width:39pt;height:15.75pt" o:ole="">
                  <v:imagedata r:id="rId694" o:title=""/>
                </v:shape>
                <o:OLEObject Type="Embed" ProgID="Equation.DSMT4" ShapeID="_x0000_i2590" DrawAspect="Content" ObjectID="_1804451054" r:id="rId3034"/>
              </w:object>
            </w:r>
          </w:p>
        </w:tc>
        <w:tc>
          <w:tcPr>
            <w:tcW w:w="922" w:type="dxa"/>
          </w:tcPr>
          <w:p w:rsidR="00B91743" w:rsidRPr="000C67BC" w:rsidRDefault="00B91743" w:rsidP="00DA7C16">
            <w:pPr>
              <w:rPr>
                <w:rFonts w:cs="Times New Roman"/>
                <w:color w:val="000000" w:themeColor="text1"/>
                <w:szCs w:val="24"/>
                <w:lang w:val="vi-VN"/>
              </w:rPr>
            </w:pPr>
          </w:p>
        </w:tc>
        <w:tc>
          <w:tcPr>
            <w:tcW w:w="817" w:type="dxa"/>
          </w:tcPr>
          <w:p w:rsidR="00B91743" w:rsidRPr="000C67BC" w:rsidRDefault="00B91743" w:rsidP="00DA7C16">
            <w:pPr>
              <w:rPr>
                <w:rFonts w:cs="Times New Roman"/>
                <w:color w:val="000000" w:themeColor="text1"/>
                <w:szCs w:val="24"/>
                <w:lang w:val="vi-VN"/>
              </w:rPr>
            </w:pPr>
          </w:p>
        </w:tc>
      </w:tr>
      <w:tr w:rsidR="00B02A84" w:rsidRPr="000C67BC" w:rsidTr="00DA7C16">
        <w:tc>
          <w:tcPr>
            <w:tcW w:w="497" w:type="dxa"/>
          </w:tcPr>
          <w:p w:rsidR="00B91743" w:rsidRPr="000C67BC" w:rsidRDefault="00B91743" w:rsidP="00DA7C16">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DA7C16">
            <w:pPr>
              <w:tabs>
                <w:tab w:val="left" w:pos="283"/>
                <w:tab w:val="left" w:pos="2835"/>
                <w:tab w:val="left" w:pos="5386"/>
                <w:tab w:val="left" w:pos="7937"/>
              </w:tabs>
              <w:spacing w:line="276" w:lineRule="auto"/>
              <w:jc w:val="both"/>
              <w:rPr>
                <w:rFonts w:eastAsia="Palatino Linotype" w:cs="Times New Roman"/>
                <w:color w:val="000000" w:themeColor="text1"/>
              </w:rPr>
            </w:pPr>
            <w:r w:rsidRPr="000C67BC">
              <w:rPr>
                <w:rFonts w:eastAsia="Palatino Linotype" w:cs="Times New Roman"/>
                <w:color w:val="000000" w:themeColor="text1"/>
              </w:rPr>
              <w:t xml:space="preserve">Nhiệt lượng cần thiết để đưa </w:t>
            </w:r>
            <w:r w:rsidRPr="000C67BC">
              <w:rPr>
                <w:rFonts w:eastAsia="Palatino Linotype" w:cs="Times New Roman"/>
                <w:color w:val="000000" w:themeColor="text1"/>
                <w:position w:val="-10"/>
              </w:rPr>
              <w:object w:dxaOrig="920" w:dyaOrig="320">
                <v:shape id="_x0000_i2591" type="#_x0000_t75" style="width:46.5pt;height:15.75pt" o:ole="">
                  <v:imagedata r:id="rId696" o:title=""/>
                </v:shape>
                <o:OLEObject Type="Embed" ProgID="Equation.DSMT4" ShapeID="_x0000_i2591" DrawAspect="Content" ObjectID="_1804451055" r:id="rId3035"/>
              </w:object>
            </w:r>
            <w:r w:rsidRPr="000C67BC">
              <w:rPr>
                <w:rFonts w:eastAsia="Palatino Linotype" w:cs="Times New Roman"/>
                <w:color w:val="000000" w:themeColor="text1"/>
              </w:rPr>
              <w:t xml:space="preserve"> nước từ </w:t>
            </w:r>
            <w:r w:rsidRPr="000C67BC">
              <w:rPr>
                <w:rFonts w:eastAsia="Palatino Linotype" w:cs="Times New Roman"/>
                <w:color w:val="000000" w:themeColor="text1"/>
                <w:position w:val="-10"/>
              </w:rPr>
              <w:object w:dxaOrig="480" w:dyaOrig="360">
                <v:shape id="_x0000_i2592" type="#_x0000_t75" style="width:23.25pt;height:18pt" o:ole="">
                  <v:imagedata r:id="rId698" o:title=""/>
                </v:shape>
                <o:OLEObject Type="Embed" ProgID="Equation.DSMT4" ShapeID="_x0000_i2592" DrawAspect="Content" ObjectID="_1804451056" r:id="rId3036"/>
              </w:object>
            </w:r>
            <w:r w:rsidRPr="000C67BC">
              <w:rPr>
                <w:rFonts w:eastAsia="Palatino Linotype" w:cs="Times New Roman"/>
                <w:color w:val="000000" w:themeColor="text1"/>
              </w:rPr>
              <w:t xml:space="preserve"> đến </w:t>
            </w:r>
            <w:r w:rsidRPr="000C67BC">
              <w:rPr>
                <w:rFonts w:eastAsia="Palatino Linotype" w:cs="Times New Roman"/>
                <w:color w:val="000000" w:themeColor="text1"/>
                <w:position w:val="-10"/>
              </w:rPr>
              <w:object w:dxaOrig="700" w:dyaOrig="360">
                <v:shape id="_x0000_i2593" type="#_x0000_t75" style="width:33pt;height:18pt" o:ole="">
                  <v:imagedata r:id="rId700" o:title=""/>
                </v:shape>
                <o:OLEObject Type="Embed" ProgID="Equation.DSMT4" ShapeID="_x0000_i2593" DrawAspect="Content" ObjectID="_1804451057" r:id="rId3037"/>
              </w:object>
            </w:r>
            <w:r w:rsidRPr="000C67BC">
              <w:rPr>
                <w:rFonts w:eastAsia="Palatino Linotype" w:cs="Times New Roman"/>
                <w:color w:val="000000" w:themeColor="text1"/>
              </w:rPr>
              <w:t xml:space="preserve"> là </w:t>
            </w:r>
            <w:r w:rsidRPr="000C67BC">
              <w:rPr>
                <w:rFonts w:eastAsia="Palatino Linotype" w:cs="Times New Roman"/>
                <w:color w:val="000000" w:themeColor="text1"/>
                <w:position w:val="-10"/>
              </w:rPr>
              <w:object w:dxaOrig="740" w:dyaOrig="320">
                <v:shape id="_x0000_i2594" type="#_x0000_t75" style="width:39pt;height:15.75pt" o:ole="">
                  <v:imagedata r:id="rId702" o:title=""/>
                </v:shape>
                <o:OLEObject Type="Embed" ProgID="Equation.DSMT4" ShapeID="_x0000_i2594" DrawAspect="Content" ObjectID="_1804451058" r:id="rId3038"/>
              </w:object>
            </w:r>
          </w:p>
        </w:tc>
        <w:tc>
          <w:tcPr>
            <w:tcW w:w="922" w:type="dxa"/>
          </w:tcPr>
          <w:p w:rsidR="00B91743" w:rsidRPr="000C67BC" w:rsidRDefault="00B91743" w:rsidP="00DA7C16">
            <w:pPr>
              <w:rPr>
                <w:rFonts w:cs="Times New Roman"/>
                <w:color w:val="000000" w:themeColor="text1"/>
                <w:szCs w:val="24"/>
                <w:lang w:val="vi-VN"/>
              </w:rPr>
            </w:pPr>
          </w:p>
        </w:tc>
        <w:tc>
          <w:tcPr>
            <w:tcW w:w="817" w:type="dxa"/>
          </w:tcPr>
          <w:p w:rsidR="00B91743" w:rsidRPr="000C67BC" w:rsidRDefault="00B91743" w:rsidP="00DA7C16">
            <w:pPr>
              <w:rPr>
                <w:rFonts w:cs="Times New Roman"/>
                <w:color w:val="000000" w:themeColor="text1"/>
                <w:szCs w:val="24"/>
                <w:lang w:val="vi-VN"/>
              </w:rPr>
            </w:pPr>
          </w:p>
        </w:tc>
      </w:tr>
      <w:tr w:rsidR="00B02A84" w:rsidRPr="000C67BC" w:rsidTr="00DA7C16">
        <w:tc>
          <w:tcPr>
            <w:tcW w:w="497" w:type="dxa"/>
          </w:tcPr>
          <w:p w:rsidR="00B91743" w:rsidRPr="000C67BC" w:rsidRDefault="00B91743" w:rsidP="00DA7C16">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DA7C16">
            <w:pPr>
              <w:tabs>
                <w:tab w:val="left" w:pos="283"/>
                <w:tab w:val="left" w:pos="2835"/>
                <w:tab w:val="left" w:pos="5386"/>
                <w:tab w:val="left" w:pos="7937"/>
              </w:tabs>
              <w:spacing w:line="276" w:lineRule="auto"/>
              <w:jc w:val="both"/>
              <w:rPr>
                <w:rFonts w:eastAsia="Palatino Linotype" w:cs="Times New Roman"/>
                <w:color w:val="000000" w:themeColor="text1"/>
              </w:rPr>
            </w:pPr>
            <w:r w:rsidRPr="000C67BC">
              <w:rPr>
                <w:rFonts w:eastAsia="Palatino Linotype" w:cs="Times New Roman"/>
                <w:color w:val="000000" w:themeColor="text1"/>
              </w:rPr>
              <w:t xml:space="preserve">Nhiệt lượng cần thiết để làm hóa hơi hoàn toàn </w:t>
            </w:r>
            <w:r w:rsidRPr="000C67BC">
              <w:rPr>
                <w:rFonts w:eastAsia="Palatino Linotype" w:cs="Times New Roman"/>
                <w:color w:val="000000" w:themeColor="text1"/>
                <w:position w:val="-10"/>
              </w:rPr>
              <w:object w:dxaOrig="920" w:dyaOrig="320">
                <v:shape id="_x0000_i2595" type="#_x0000_t75" style="width:46.5pt;height:15.75pt" o:ole="">
                  <v:imagedata r:id="rId696" o:title=""/>
                </v:shape>
                <o:OLEObject Type="Embed" ProgID="Equation.DSMT4" ShapeID="_x0000_i2595" DrawAspect="Content" ObjectID="_1804451059" r:id="rId3039"/>
              </w:object>
            </w:r>
            <w:r w:rsidRPr="000C67BC">
              <w:rPr>
                <w:rFonts w:eastAsia="Palatino Linotype" w:cs="Times New Roman"/>
                <w:color w:val="000000" w:themeColor="text1"/>
              </w:rPr>
              <w:t xml:space="preserve"> nước ở </w:t>
            </w:r>
            <w:r w:rsidRPr="000C67BC">
              <w:rPr>
                <w:rFonts w:eastAsia="Palatino Linotype" w:cs="Times New Roman"/>
                <w:color w:val="000000" w:themeColor="text1"/>
                <w:position w:val="-10"/>
              </w:rPr>
              <w:object w:dxaOrig="700" w:dyaOrig="360">
                <v:shape id="_x0000_i2596" type="#_x0000_t75" style="width:33pt;height:18pt" o:ole="">
                  <v:imagedata r:id="rId700" o:title=""/>
                </v:shape>
                <o:OLEObject Type="Embed" ProgID="Equation.DSMT4" ShapeID="_x0000_i2596" DrawAspect="Content" ObjectID="_1804451060" r:id="rId3040"/>
              </w:object>
            </w:r>
            <w:r w:rsidRPr="000C67BC">
              <w:rPr>
                <w:rFonts w:eastAsia="Palatino Linotype" w:cs="Times New Roman"/>
                <w:color w:val="000000" w:themeColor="text1"/>
              </w:rPr>
              <w:t xml:space="preserve"> là </w:t>
            </w:r>
            <w:r w:rsidRPr="000C67BC">
              <w:rPr>
                <w:rFonts w:eastAsia="Palatino Linotype" w:cs="Times New Roman"/>
                <w:color w:val="000000" w:themeColor="text1"/>
                <w:position w:val="-10"/>
              </w:rPr>
              <w:object w:dxaOrig="859" w:dyaOrig="320">
                <v:shape id="_x0000_i2597" type="#_x0000_t75" style="width:43.5pt;height:15.75pt" o:ole="">
                  <v:imagedata r:id="rId706" o:title=""/>
                </v:shape>
                <o:OLEObject Type="Embed" ProgID="Equation.DSMT4" ShapeID="_x0000_i2597" DrawAspect="Content" ObjectID="_1804451061" r:id="rId3041"/>
              </w:object>
            </w:r>
          </w:p>
        </w:tc>
        <w:tc>
          <w:tcPr>
            <w:tcW w:w="922" w:type="dxa"/>
          </w:tcPr>
          <w:p w:rsidR="00B91743" w:rsidRPr="000C67BC" w:rsidRDefault="00B91743" w:rsidP="00DA7C16">
            <w:pPr>
              <w:rPr>
                <w:rFonts w:cs="Times New Roman"/>
                <w:color w:val="000000" w:themeColor="text1"/>
                <w:szCs w:val="24"/>
                <w:lang w:val="vi-VN"/>
              </w:rPr>
            </w:pPr>
          </w:p>
        </w:tc>
        <w:tc>
          <w:tcPr>
            <w:tcW w:w="817" w:type="dxa"/>
          </w:tcPr>
          <w:p w:rsidR="00B91743" w:rsidRPr="000C67BC" w:rsidRDefault="00B91743" w:rsidP="00DA7C16">
            <w:pPr>
              <w:rPr>
                <w:rFonts w:cs="Times New Roman"/>
                <w:color w:val="000000" w:themeColor="text1"/>
                <w:szCs w:val="24"/>
                <w:lang w:val="vi-VN"/>
              </w:rPr>
            </w:pPr>
          </w:p>
        </w:tc>
      </w:tr>
      <w:tr w:rsidR="00B91743" w:rsidRPr="000C67BC" w:rsidTr="00DA7C16">
        <w:tc>
          <w:tcPr>
            <w:tcW w:w="497" w:type="dxa"/>
          </w:tcPr>
          <w:p w:rsidR="00B91743" w:rsidRPr="000C67BC" w:rsidRDefault="00B91743" w:rsidP="00DA7C16">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DA7C16">
            <w:pPr>
              <w:tabs>
                <w:tab w:val="left" w:pos="283"/>
                <w:tab w:val="left" w:pos="2835"/>
                <w:tab w:val="left" w:pos="5386"/>
                <w:tab w:val="left" w:pos="7937"/>
              </w:tabs>
              <w:spacing w:line="276" w:lineRule="auto"/>
              <w:jc w:val="both"/>
              <w:rPr>
                <w:rFonts w:eastAsia="Palatino Linotype" w:cs="Times New Roman"/>
                <w:color w:val="000000" w:themeColor="text1"/>
              </w:rPr>
            </w:pPr>
            <w:r w:rsidRPr="000C67BC">
              <w:rPr>
                <w:rFonts w:eastAsia="Palatino Linotype" w:cs="Times New Roman"/>
                <w:color w:val="000000" w:themeColor="text1"/>
              </w:rPr>
              <w:t xml:space="preserve">Nhiệt lượng để làm </w:t>
            </w:r>
            <w:r w:rsidRPr="000C67BC">
              <w:rPr>
                <w:rFonts w:eastAsia="Palatino Linotype" w:cs="Times New Roman"/>
                <w:color w:val="000000" w:themeColor="text1"/>
                <w:position w:val="-10"/>
              </w:rPr>
              <w:object w:dxaOrig="920" w:dyaOrig="320">
                <v:shape id="_x0000_i2598" type="#_x0000_t75" style="width:46.5pt;height:15.75pt" o:ole="">
                  <v:imagedata r:id="rId696" o:title=""/>
                </v:shape>
                <o:OLEObject Type="Embed" ProgID="Equation.DSMT4" ShapeID="_x0000_i2598" DrawAspect="Content" ObjectID="_1804451062" r:id="rId3042"/>
              </w:object>
            </w:r>
            <w:r w:rsidRPr="000C67BC">
              <w:rPr>
                <w:rFonts w:eastAsia="Palatino Linotype" w:cs="Times New Roman"/>
                <w:color w:val="000000" w:themeColor="text1"/>
              </w:rPr>
              <w:t xml:space="preserve"> nước đá (thể rắn) ở </w:t>
            </w:r>
            <w:r w:rsidRPr="000C67BC">
              <w:rPr>
                <w:rFonts w:eastAsia="Palatino Linotype" w:cs="Times New Roman"/>
                <w:color w:val="000000" w:themeColor="text1"/>
                <w:position w:val="-10"/>
              </w:rPr>
              <w:object w:dxaOrig="480" w:dyaOrig="360">
                <v:shape id="_x0000_i2599" type="#_x0000_t75" style="width:23.25pt;height:18pt" o:ole="">
                  <v:imagedata r:id="rId698" o:title=""/>
                </v:shape>
                <o:OLEObject Type="Embed" ProgID="Equation.DSMT4" ShapeID="_x0000_i2599" DrawAspect="Content" ObjectID="_1804451063" r:id="rId3043"/>
              </w:object>
            </w:r>
            <w:r w:rsidRPr="000C67BC">
              <w:rPr>
                <w:rFonts w:eastAsia="Palatino Linotype" w:cs="Times New Roman"/>
                <w:color w:val="000000" w:themeColor="text1"/>
              </w:rPr>
              <w:t xml:space="preserve"> chuyển hoàn toàn thành hơi nước ở </w:t>
            </w:r>
            <w:r w:rsidRPr="000C67BC">
              <w:rPr>
                <w:rFonts w:eastAsia="Palatino Linotype" w:cs="Times New Roman"/>
                <w:color w:val="000000" w:themeColor="text1"/>
                <w:position w:val="-10"/>
              </w:rPr>
              <w:object w:dxaOrig="700" w:dyaOrig="360">
                <v:shape id="_x0000_i2600" type="#_x0000_t75" style="width:33pt;height:18pt" o:ole="">
                  <v:imagedata r:id="rId700" o:title=""/>
                </v:shape>
                <o:OLEObject Type="Embed" ProgID="Equation.DSMT4" ShapeID="_x0000_i2600" DrawAspect="Content" ObjectID="_1804451064" r:id="rId3044"/>
              </w:object>
            </w:r>
            <w:r w:rsidRPr="000C67BC">
              <w:rPr>
                <w:rFonts w:eastAsia="Palatino Linotype" w:cs="Times New Roman"/>
                <w:color w:val="000000" w:themeColor="text1"/>
              </w:rPr>
              <w:t xml:space="preserve"> là </w:t>
            </w:r>
            <w:r w:rsidRPr="000C67BC">
              <w:rPr>
                <w:rFonts w:eastAsia="Palatino Linotype" w:cs="Times New Roman"/>
                <w:color w:val="000000" w:themeColor="text1"/>
                <w:position w:val="-10"/>
              </w:rPr>
              <w:object w:dxaOrig="859" w:dyaOrig="320">
                <v:shape id="_x0000_i2601" type="#_x0000_t75" style="width:43.5pt;height:15.75pt" o:ole="">
                  <v:imagedata r:id="rId711" o:title=""/>
                </v:shape>
                <o:OLEObject Type="Embed" ProgID="Equation.DSMT4" ShapeID="_x0000_i2601" DrawAspect="Content" ObjectID="_1804451065" r:id="rId3045"/>
              </w:object>
            </w:r>
          </w:p>
        </w:tc>
        <w:tc>
          <w:tcPr>
            <w:tcW w:w="922" w:type="dxa"/>
          </w:tcPr>
          <w:p w:rsidR="00B91743" w:rsidRPr="000C67BC" w:rsidRDefault="00B91743" w:rsidP="00DA7C16">
            <w:pPr>
              <w:rPr>
                <w:rFonts w:cs="Times New Roman"/>
                <w:color w:val="000000" w:themeColor="text1"/>
                <w:szCs w:val="24"/>
                <w:lang w:val="vi-VN"/>
              </w:rPr>
            </w:pPr>
          </w:p>
        </w:tc>
        <w:tc>
          <w:tcPr>
            <w:tcW w:w="817" w:type="dxa"/>
          </w:tcPr>
          <w:p w:rsidR="00B91743" w:rsidRPr="000C67BC" w:rsidRDefault="00B91743" w:rsidP="00DA7C16">
            <w:pPr>
              <w:rPr>
                <w:rFonts w:cs="Times New Roman"/>
                <w:color w:val="000000" w:themeColor="text1"/>
                <w:szCs w:val="24"/>
                <w:lang w:val="vi-VN"/>
              </w:rPr>
            </w:pPr>
          </w:p>
        </w:tc>
      </w:tr>
    </w:tbl>
    <w:p w:rsidR="00B91743" w:rsidRPr="000C67BC" w:rsidRDefault="00B91743" w:rsidP="0074518C">
      <w:pPr>
        <w:rPr>
          <w:rFonts w:cs="Times New Roman"/>
          <w:b/>
          <w:bCs/>
          <w:color w:val="000000" w:themeColor="text1"/>
          <w:szCs w:val="24"/>
          <w:lang w:val="vi-VN"/>
        </w:rPr>
      </w:pPr>
    </w:p>
    <w:p w:rsidR="00B91743" w:rsidRPr="000C67BC" w:rsidRDefault="00B91743" w:rsidP="00DA7C16">
      <w:pPr>
        <w:tabs>
          <w:tab w:val="left" w:pos="283"/>
          <w:tab w:val="left" w:pos="2835"/>
          <w:tab w:val="left" w:pos="5386"/>
          <w:tab w:val="left" w:pos="7937"/>
        </w:tabs>
        <w:spacing w:after="0" w:line="276" w:lineRule="auto"/>
        <w:rPr>
          <w:rFonts w:eastAsia="Palatino Linotype" w:cs="Times New Roman"/>
          <w:b/>
          <w:bCs/>
          <w:color w:val="000000" w:themeColor="text1"/>
        </w:rPr>
      </w:pPr>
      <w:r w:rsidRPr="000C67BC">
        <w:rPr>
          <w:rFonts w:eastAsia="Palatino Linotype" w:cs="Times New Roman"/>
          <w:b/>
          <w:bCs/>
          <w:color w:val="000000" w:themeColor="text1"/>
        </w:rPr>
        <w:t>Giải</w:t>
      </w:r>
    </w:p>
    <w:p w:rsidR="00B91743" w:rsidRPr="000C67BC" w:rsidRDefault="00B91743" w:rsidP="00DA7C16">
      <w:pPr>
        <w:tabs>
          <w:tab w:val="left" w:pos="283"/>
          <w:tab w:val="left" w:pos="2835"/>
          <w:tab w:val="left" w:pos="5386"/>
          <w:tab w:val="left" w:pos="7937"/>
        </w:tabs>
        <w:spacing w:after="0" w:line="276" w:lineRule="auto"/>
        <w:jc w:val="both"/>
        <w:rPr>
          <w:rFonts w:eastAsia="Palatino Linotype" w:cs="Times New Roman"/>
          <w:color w:val="000000" w:themeColor="text1"/>
        </w:rPr>
      </w:pPr>
      <w:r w:rsidRPr="000C67BC">
        <w:rPr>
          <w:rFonts w:eastAsia="Palatino Linotype" w:cs="Times New Roman"/>
          <w:color w:val="000000" w:themeColor="text1"/>
        </w:rPr>
        <w:t xml:space="preserve">a) Nhiệt lượng cần thiết để làm nóng chảy hoàn toàn </w:t>
      </w:r>
      <w:r w:rsidRPr="000C67BC">
        <w:rPr>
          <w:rFonts w:eastAsia="Palatino Linotype" w:cs="Times New Roman"/>
          <w:color w:val="000000" w:themeColor="text1"/>
          <w:position w:val="-10"/>
        </w:rPr>
        <w:object w:dxaOrig="920" w:dyaOrig="320">
          <v:shape id="_x0000_i2602" type="#_x0000_t75" style="width:46.5pt;height:15.75pt" o:ole="">
            <v:imagedata r:id="rId692" o:title=""/>
          </v:shape>
          <o:OLEObject Type="Embed" ProgID="Equation.DSMT4" ShapeID="_x0000_i2602" DrawAspect="Content" ObjectID="_1804451066" r:id="rId3046"/>
        </w:object>
      </w:r>
      <w:r w:rsidRPr="000C67BC">
        <w:rPr>
          <w:rFonts w:eastAsia="Palatino Linotype" w:cs="Times New Roman"/>
          <w:color w:val="000000" w:themeColor="text1"/>
        </w:rPr>
        <w:t xml:space="preserve"> nước đá tại nhiệt độ nóng chảy: </w:t>
      </w:r>
    </w:p>
    <w:p w:rsidR="00B91743" w:rsidRPr="000C67BC" w:rsidRDefault="00B91743" w:rsidP="00DA7C16">
      <w:pPr>
        <w:tabs>
          <w:tab w:val="left" w:pos="283"/>
          <w:tab w:val="left" w:pos="2835"/>
          <w:tab w:val="left" w:pos="5386"/>
          <w:tab w:val="left" w:pos="7937"/>
        </w:tabs>
        <w:spacing w:after="0" w:line="276" w:lineRule="auto"/>
        <w:jc w:val="both"/>
        <w:rPr>
          <w:rFonts w:eastAsia="Palatino Linotype" w:cs="Times New Roman"/>
          <w:color w:val="000000" w:themeColor="text1"/>
        </w:rPr>
      </w:pPr>
      <w:r w:rsidRPr="000C67BC">
        <w:rPr>
          <w:rFonts w:eastAsia="Palatino Linotype" w:cs="Times New Roman"/>
          <w:color w:val="000000" w:themeColor="text1"/>
        </w:rPr>
        <w:t xml:space="preserve">                 </w:t>
      </w:r>
      <w:r w:rsidRPr="000C67BC">
        <w:rPr>
          <w:rFonts w:eastAsia="Palatino Linotype" w:cs="Times New Roman"/>
          <w:color w:val="000000" w:themeColor="text1"/>
          <w:position w:val="-16"/>
        </w:rPr>
        <w:object w:dxaOrig="4680" w:dyaOrig="440">
          <v:shape id="_x0000_i2603" type="#_x0000_t75" style="width:234pt;height:21pt" o:ole="">
            <v:imagedata r:id="rId3047" o:title=""/>
          </v:shape>
          <o:OLEObject Type="Embed" ProgID="Equation.DSMT4" ShapeID="_x0000_i2603" DrawAspect="Content" ObjectID="_1804451067" r:id="rId3048"/>
        </w:object>
      </w:r>
    </w:p>
    <w:p w:rsidR="00B91743" w:rsidRPr="000C67BC" w:rsidRDefault="00B91743" w:rsidP="00DA7C16">
      <w:pPr>
        <w:tabs>
          <w:tab w:val="left" w:pos="283"/>
          <w:tab w:val="left" w:pos="2835"/>
          <w:tab w:val="left" w:pos="5386"/>
          <w:tab w:val="left" w:pos="7937"/>
        </w:tabs>
        <w:spacing w:after="0" w:line="276" w:lineRule="auto"/>
        <w:jc w:val="both"/>
        <w:rPr>
          <w:rFonts w:eastAsia="Palatino Linotype" w:cs="Times New Roman"/>
          <w:color w:val="000000" w:themeColor="text1"/>
        </w:rPr>
      </w:pPr>
      <w:r w:rsidRPr="000C67BC">
        <w:rPr>
          <w:rFonts w:eastAsia="Palatino Linotype" w:cs="Times New Roman"/>
          <w:color w:val="000000" w:themeColor="text1"/>
        </w:rPr>
        <w:t xml:space="preserve">b) Nhiệt lượng cần thiết để đưa </w:t>
      </w:r>
      <w:r w:rsidRPr="000C67BC">
        <w:rPr>
          <w:rFonts w:eastAsia="Palatino Linotype" w:cs="Times New Roman"/>
          <w:color w:val="000000" w:themeColor="text1"/>
          <w:position w:val="-10"/>
        </w:rPr>
        <w:object w:dxaOrig="920" w:dyaOrig="320">
          <v:shape id="_x0000_i2604" type="#_x0000_t75" style="width:46.5pt;height:15.75pt" o:ole="">
            <v:imagedata r:id="rId696" o:title=""/>
          </v:shape>
          <o:OLEObject Type="Embed" ProgID="Equation.DSMT4" ShapeID="_x0000_i2604" DrawAspect="Content" ObjectID="_1804451068" r:id="rId3049"/>
        </w:object>
      </w:r>
      <w:r w:rsidRPr="000C67BC">
        <w:rPr>
          <w:rFonts w:eastAsia="Palatino Linotype" w:cs="Times New Roman"/>
          <w:color w:val="000000" w:themeColor="text1"/>
        </w:rPr>
        <w:t xml:space="preserve"> nước từ </w:t>
      </w:r>
      <w:r w:rsidRPr="000C67BC">
        <w:rPr>
          <w:rFonts w:eastAsia="Palatino Linotype" w:cs="Times New Roman"/>
          <w:color w:val="000000" w:themeColor="text1"/>
          <w:position w:val="-10"/>
        </w:rPr>
        <w:object w:dxaOrig="480" w:dyaOrig="360">
          <v:shape id="_x0000_i2605" type="#_x0000_t75" style="width:23.25pt;height:18pt" o:ole="">
            <v:imagedata r:id="rId698" o:title=""/>
          </v:shape>
          <o:OLEObject Type="Embed" ProgID="Equation.DSMT4" ShapeID="_x0000_i2605" DrawAspect="Content" ObjectID="_1804451069" r:id="rId3050"/>
        </w:object>
      </w:r>
      <w:r w:rsidRPr="000C67BC">
        <w:rPr>
          <w:rFonts w:eastAsia="Palatino Linotype" w:cs="Times New Roman"/>
          <w:color w:val="000000" w:themeColor="text1"/>
        </w:rPr>
        <w:t xml:space="preserve"> đến </w:t>
      </w:r>
      <w:r w:rsidRPr="000C67BC">
        <w:rPr>
          <w:rFonts w:eastAsia="Palatino Linotype" w:cs="Times New Roman"/>
          <w:color w:val="000000" w:themeColor="text1"/>
          <w:position w:val="-10"/>
        </w:rPr>
        <w:object w:dxaOrig="900" w:dyaOrig="360">
          <v:shape id="_x0000_i2606" type="#_x0000_t75" style="width:45pt;height:18pt" o:ole="">
            <v:imagedata r:id="rId3051" o:title=""/>
          </v:shape>
          <o:OLEObject Type="Embed" ProgID="Equation.DSMT4" ShapeID="_x0000_i2606" DrawAspect="Content" ObjectID="_1804451070" r:id="rId3052"/>
        </w:object>
      </w:r>
      <w:r w:rsidRPr="000C67BC">
        <w:rPr>
          <w:rFonts w:eastAsia="Palatino Linotype" w:cs="Times New Roman"/>
          <w:color w:val="000000" w:themeColor="text1"/>
        </w:rPr>
        <w:t xml:space="preserve"> (tăng 100 độ):</w:t>
      </w:r>
    </w:p>
    <w:p w:rsidR="00B91743" w:rsidRPr="000C67BC" w:rsidRDefault="00B91743" w:rsidP="00DA7C16">
      <w:pPr>
        <w:tabs>
          <w:tab w:val="left" w:pos="283"/>
          <w:tab w:val="left" w:pos="2835"/>
          <w:tab w:val="left" w:pos="5386"/>
          <w:tab w:val="left" w:pos="7937"/>
        </w:tabs>
        <w:spacing w:after="0" w:line="276" w:lineRule="auto"/>
        <w:jc w:val="both"/>
        <w:rPr>
          <w:rFonts w:eastAsia="Palatino Linotype" w:cs="Times New Roman"/>
          <w:color w:val="000000" w:themeColor="text1"/>
        </w:rPr>
      </w:pPr>
      <w:r w:rsidRPr="000C67BC">
        <w:rPr>
          <w:rFonts w:eastAsia="Palatino Linotype" w:cs="Times New Roman"/>
          <w:color w:val="000000" w:themeColor="text1"/>
          <w:position w:val="-16"/>
        </w:rPr>
        <w:object w:dxaOrig="6180" w:dyaOrig="440">
          <v:shape id="_x0000_i2607" type="#_x0000_t75" style="width:309.75pt;height:21pt" o:ole="">
            <v:imagedata r:id="rId3053" o:title=""/>
          </v:shape>
          <o:OLEObject Type="Embed" ProgID="Equation.DSMT4" ShapeID="_x0000_i2607" DrawAspect="Content" ObjectID="_1804451071" r:id="rId3054"/>
        </w:object>
      </w:r>
    </w:p>
    <w:p w:rsidR="00B91743" w:rsidRPr="000C67BC" w:rsidRDefault="00B91743" w:rsidP="00DA7C16">
      <w:pPr>
        <w:tabs>
          <w:tab w:val="left" w:pos="284"/>
          <w:tab w:val="left" w:pos="2835"/>
          <w:tab w:val="left" w:pos="5387"/>
          <w:tab w:val="left" w:pos="7938"/>
        </w:tabs>
        <w:jc w:val="both"/>
        <w:rPr>
          <w:rFonts w:eastAsia="Palatino Linotype" w:cs="Times New Roman"/>
          <w:color w:val="000000" w:themeColor="text1"/>
        </w:rPr>
      </w:pPr>
      <w:r w:rsidRPr="000C67BC">
        <w:rPr>
          <w:rFonts w:eastAsia="Palatino Linotype" w:cs="Times New Roman"/>
          <w:color w:val="000000" w:themeColor="text1"/>
        </w:rPr>
        <w:t xml:space="preserve">c) Nhiệt lượng cần thiết để làm hoá hơi hoàn toàn 0,020 kg nước ở </w:t>
      </w:r>
      <w:r w:rsidRPr="000C67BC">
        <w:rPr>
          <w:rFonts w:cs="Times New Roman"/>
          <w:color w:val="000000" w:themeColor="text1"/>
          <w:position w:val="-10"/>
        </w:rPr>
        <w:object w:dxaOrig="680" w:dyaOrig="360">
          <v:shape id="_x0000_i2608" type="#_x0000_t75" style="width:33pt;height:18pt" o:ole="">
            <v:imagedata r:id="rId3055" o:title=""/>
          </v:shape>
          <o:OLEObject Type="Embed" ProgID="Equation.DSMT4" ShapeID="_x0000_i2608" DrawAspect="Content" ObjectID="_1804451072" r:id="rId3056"/>
        </w:object>
      </w:r>
      <w:r w:rsidRPr="000C67BC">
        <w:rPr>
          <w:rFonts w:eastAsia="Palatino Linotype" w:cs="Times New Roman"/>
          <w:color w:val="000000" w:themeColor="text1"/>
        </w:rPr>
        <w:t xml:space="preserve">: </w:t>
      </w:r>
    </w:p>
    <w:p w:rsidR="00B91743" w:rsidRPr="000C67BC" w:rsidRDefault="00B91743" w:rsidP="00B41893">
      <w:pPr>
        <w:tabs>
          <w:tab w:val="left" w:pos="284"/>
          <w:tab w:val="left" w:pos="2835"/>
          <w:tab w:val="left" w:pos="5387"/>
          <w:tab w:val="left" w:pos="7938"/>
        </w:tabs>
        <w:rPr>
          <w:rFonts w:cs="Times New Roman"/>
          <w:color w:val="000000" w:themeColor="text1"/>
        </w:rPr>
      </w:pPr>
      <w:r w:rsidRPr="000C67BC">
        <w:rPr>
          <w:rFonts w:cs="Times New Roman"/>
          <w:color w:val="000000" w:themeColor="text1"/>
          <w:position w:val="-12"/>
        </w:rPr>
        <w:object w:dxaOrig="4540" w:dyaOrig="380">
          <v:shape id="_x0000_i2609" type="#_x0000_t75" style="width:228pt;height:18pt" o:ole="">
            <v:imagedata r:id="rId3057" o:title=""/>
          </v:shape>
          <o:OLEObject Type="Embed" ProgID="Equation.DSMT4" ShapeID="_x0000_i2609" DrawAspect="Content" ObjectID="_1804451073" r:id="rId3058"/>
        </w:object>
      </w:r>
    </w:p>
    <w:p w:rsidR="00B91743" w:rsidRPr="000C67BC" w:rsidRDefault="00B91743" w:rsidP="00DA7C16">
      <w:pPr>
        <w:tabs>
          <w:tab w:val="left" w:pos="284"/>
          <w:tab w:val="left" w:pos="2835"/>
          <w:tab w:val="left" w:pos="5387"/>
          <w:tab w:val="left" w:pos="7938"/>
        </w:tabs>
        <w:jc w:val="both"/>
        <w:rPr>
          <w:rFonts w:cs="Times New Roman"/>
          <w:color w:val="000000" w:themeColor="text1"/>
        </w:rPr>
      </w:pPr>
      <w:r w:rsidRPr="000C67BC">
        <w:rPr>
          <w:rFonts w:cs="Times New Roman"/>
          <w:color w:val="000000" w:themeColor="text1"/>
        </w:rPr>
        <w:t xml:space="preserve">d) Tổng nhiệt lượng cần thiết: </w:t>
      </w:r>
      <w:r w:rsidRPr="000C67BC">
        <w:rPr>
          <w:rFonts w:cs="Times New Roman"/>
          <w:color w:val="000000" w:themeColor="text1"/>
          <w:position w:val="-12"/>
        </w:rPr>
        <w:object w:dxaOrig="2760" w:dyaOrig="360">
          <v:shape id="_x0000_i2610" type="#_x0000_t75" style="width:138.75pt;height:18pt" o:ole="">
            <v:imagedata r:id="rId3059" o:title=""/>
          </v:shape>
          <o:OLEObject Type="Embed" ProgID="Equation.DSMT4" ShapeID="_x0000_i2610" DrawAspect="Content" ObjectID="_1804451074" r:id="rId3060"/>
        </w:object>
      </w:r>
    </w:p>
    <w:p w:rsidR="00B91743" w:rsidRPr="000C67BC" w:rsidRDefault="00B91743" w:rsidP="00B41893">
      <w:pPr>
        <w:tabs>
          <w:tab w:val="left" w:pos="284"/>
          <w:tab w:val="left" w:pos="2835"/>
          <w:tab w:val="left" w:pos="5387"/>
          <w:tab w:val="left" w:pos="7938"/>
        </w:tabs>
        <w:jc w:val="both"/>
        <w:rPr>
          <w:rFonts w:cs="Times New Roman"/>
          <w:color w:val="000000" w:themeColor="text1"/>
          <w:lang w:val="pt-BR"/>
        </w:rPr>
      </w:pPr>
      <w:r w:rsidRPr="000C67BC">
        <w:rPr>
          <w:rFonts w:cs="Times New Roman"/>
          <w:b/>
          <w:bCs/>
          <w:color w:val="000000" w:themeColor="text1"/>
          <w:lang w:val="pt-BR"/>
        </w:rPr>
        <w:t>Đáp án:</w:t>
      </w:r>
      <w:r w:rsidRPr="000C67BC">
        <w:rPr>
          <w:rFonts w:cs="Times New Roman"/>
          <w:color w:val="000000" w:themeColor="text1"/>
          <w:lang w:val="pt-BR"/>
        </w:rPr>
        <w:t xml:space="preserve"> a) Sai; b) Sai; c) Sai; d) Đúng.</w:t>
      </w:r>
    </w:p>
    <w:p w:rsidR="00B91743" w:rsidRPr="000C67BC" w:rsidRDefault="00B91743" w:rsidP="0074518C">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B41893">
      <w:pPr>
        <w:pStyle w:val="NoSpacing"/>
        <w:tabs>
          <w:tab w:val="left" w:pos="2552"/>
        </w:tabs>
        <w:contextualSpacing/>
        <w:jc w:val="both"/>
        <w:rPr>
          <w:rFonts w:ascii="Times New Roman" w:hAnsi="Times New Roman"/>
          <w:color w:val="000000" w:themeColor="text1"/>
          <w:szCs w:val="24"/>
          <w:lang w:val="nl-NL"/>
        </w:rPr>
      </w:pPr>
      <w:r w:rsidRPr="00C9285A">
        <w:rPr>
          <w:rFonts w:ascii="Times New Roman" w:hAnsi="Times New Roman"/>
          <w:b/>
          <w:color w:val="0000FF"/>
          <w:szCs w:val="24"/>
          <w:lang w:val="vi-VN"/>
        </w:rPr>
        <w:t>Câu 1</w:t>
      </w:r>
      <w:r w:rsidRPr="00C9285A">
        <w:rPr>
          <w:rFonts w:ascii="Times New Roman" w:hAnsi="Times New Roman"/>
          <w:b/>
          <w:color w:val="0000FF"/>
          <w:szCs w:val="24"/>
          <w:lang w:val="pt-BR"/>
        </w:rPr>
        <w:t>.</w:t>
      </w:r>
      <w:r w:rsidRPr="000C67BC">
        <w:rPr>
          <w:rFonts w:ascii="Times New Roman" w:hAnsi="Times New Roman"/>
          <w:color w:val="000000" w:themeColor="text1"/>
          <w:szCs w:val="24"/>
          <w:lang w:val="pt-BR"/>
        </w:rPr>
        <w:t xml:space="preserve"> </w:t>
      </w:r>
      <w:r w:rsidRPr="000C67BC">
        <w:rPr>
          <w:rFonts w:ascii="Times New Roman" w:hAnsi="Times New Roman"/>
          <w:color w:val="000000" w:themeColor="text1"/>
          <w:szCs w:val="24"/>
          <w:lang w:val="nl-NL"/>
        </w:rPr>
        <w:t>Một khối lượng khí 12 g có thể tích 4 lít ở nhiệt độ 7</w:t>
      </w:r>
      <w:r w:rsidRPr="000C67BC">
        <w:rPr>
          <w:rFonts w:ascii="Times New Roman" w:hAnsi="Times New Roman"/>
          <w:color w:val="000000" w:themeColor="text1"/>
          <w:szCs w:val="24"/>
          <w:vertAlign w:val="superscript"/>
          <w:lang w:val="nl-NL"/>
        </w:rPr>
        <w:t>0</w:t>
      </w:r>
      <w:r w:rsidRPr="000C67BC">
        <w:rPr>
          <w:rFonts w:ascii="Times New Roman" w:hAnsi="Times New Roman"/>
          <w:color w:val="000000" w:themeColor="text1"/>
          <w:szCs w:val="24"/>
          <w:lang w:val="nl-NL"/>
        </w:rPr>
        <w:t xml:space="preserve">C . Sau khi được đun nóng đẳng áp thì khối lượng tiêng của khí là 1,2 g/lít. Nhiệt độ của khí sau khi được đun nóng là bao nhiêu </w:t>
      </w:r>
      <w:r w:rsidRPr="000C67BC">
        <w:rPr>
          <w:rFonts w:ascii="Times New Roman" w:hAnsi="Times New Roman"/>
          <w:color w:val="000000" w:themeColor="text1"/>
          <w:szCs w:val="24"/>
          <w:vertAlign w:val="superscript"/>
          <w:lang w:val="nl-NL"/>
        </w:rPr>
        <w:t>0</w:t>
      </w:r>
      <w:r w:rsidRPr="000C67BC">
        <w:rPr>
          <w:rFonts w:ascii="Times New Roman" w:hAnsi="Times New Roman"/>
          <w:color w:val="000000" w:themeColor="text1"/>
          <w:szCs w:val="24"/>
          <w:lang w:val="nl-NL"/>
        </w:rPr>
        <w:t xml:space="preserve">C? </w:t>
      </w:r>
    </w:p>
    <w:p w:rsidR="00B91743" w:rsidRPr="000C67BC" w:rsidRDefault="00B91743" w:rsidP="00B41893">
      <w:pPr>
        <w:pStyle w:val="NoSpacing"/>
        <w:tabs>
          <w:tab w:val="left" w:pos="283"/>
          <w:tab w:val="left" w:pos="2552"/>
          <w:tab w:val="left" w:pos="2835"/>
          <w:tab w:val="left" w:pos="5386"/>
          <w:tab w:val="left" w:pos="7937"/>
        </w:tabs>
        <w:contextualSpacing/>
        <w:jc w:val="both"/>
        <w:rPr>
          <w:rFonts w:ascii="Times New Roman" w:hAnsi="Times New Roman"/>
          <w:b/>
          <w:color w:val="000000" w:themeColor="text1"/>
          <w:szCs w:val="24"/>
          <w:lang w:val="nl-NL"/>
        </w:rPr>
      </w:pPr>
    </w:p>
    <w:p w:rsidR="00B91743" w:rsidRPr="000C67BC" w:rsidRDefault="00B91743" w:rsidP="00B41893">
      <w:pPr>
        <w:pStyle w:val="NoSpacing"/>
        <w:tabs>
          <w:tab w:val="left" w:pos="283"/>
          <w:tab w:val="left" w:pos="2552"/>
          <w:tab w:val="left" w:pos="2835"/>
          <w:tab w:val="left" w:pos="5386"/>
          <w:tab w:val="left" w:pos="7937"/>
        </w:tabs>
        <w:contextualSpacing/>
        <w:jc w:val="both"/>
        <w:rPr>
          <w:rFonts w:ascii="Times New Roman" w:hAnsi="Times New Roman"/>
          <w:b/>
          <w:bCs/>
          <w:color w:val="000000" w:themeColor="text1"/>
          <w:szCs w:val="24"/>
          <w:lang w:val="nl-NL"/>
        </w:rPr>
      </w:pPr>
      <w:r w:rsidRPr="000C67BC">
        <w:rPr>
          <w:rFonts w:ascii="Times New Roman" w:hAnsi="Times New Roman"/>
          <w:b/>
          <w:color w:val="000000" w:themeColor="text1"/>
          <w:szCs w:val="24"/>
          <w:lang w:val="nl-NL"/>
        </w:rPr>
        <w:t xml:space="preserve">Giải </w:t>
      </w:r>
    </w:p>
    <w:p w:rsidR="00B91743" w:rsidRPr="000C67BC" w:rsidRDefault="00B91743" w:rsidP="00B41893">
      <w:pPr>
        <w:pStyle w:val="NoSpacing"/>
        <w:tabs>
          <w:tab w:val="left" w:pos="283"/>
          <w:tab w:val="left" w:pos="2552"/>
          <w:tab w:val="left" w:pos="2835"/>
          <w:tab w:val="left" w:pos="5386"/>
          <w:tab w:val="left" w:pos="7937"/>
        </w:tabs>
        <w:contextualSpacing/>
        <w:jc w:val="both"/>
        <w:rPr>
          <w:rFonts w:ascii="Times New Roman" w:hAnsi="Times New Roman"/>
          <w:color w:val="000000" w:themeColor="text1"/>
          <w:szCs w:val="24"/>
          <w:lang w:val="nl-NL"/>
        </w:rPr>
      </w:pPr>
      <w:r w:rsidRPr="000C67BC">
        <w:rPr>
          <w:rFonts w:ascii="Times New Roman" w:hAnsi="Times New Roman"/>
          <w:color w:val="000000" w:themeColor="text1"/>
          <w:szCs w:val="24"/>
          <w:lang w:val="nl-NL"/>
        </w:rPr>
        <w:t xml:space="preserve">*Thể tích của khối khí ở trạng thái lúc sau: </w:t>
      </w:r>
      <w:r w:rsidRPr="000C67BC">
        <w:rPr>
          <w:rFonts w:ascii="Times New Roman" w:hAnsi="Times New Roman"/>
          <w:color w:val="000000" w:themeColor="text1"/>
          <w:position w:val="-32"/>
          <w:szCs w:val="24"/>
          <w:lang w:val="nl-NL"/>
        </w:rPr>
        <w:object w:dxaOrig="2299" w:dyaOrig="740">
          <v:shape id="_x0000_i2611" type="#_x0000_t75" style="width:114pt;height:37.5pt" o:ole="">
            <v:imagedata r:id="rId3061" o:title=""/>
          </v:shape>
          <o:OLEObject Type="Embed" ProgID="Equation.DSMT4" ShapeID="_x0000_i2611" DrawAspect="Content" ObjectID="_1804451075" r:id="rId3062"/>
        </w:object>
      </w:r>
    </w:p>
    <w:p w:rsidR="00B91743" w:rsidRPr="000C67BC" w:rsidRDefault="00B91743" w:rsidP="00B41893">
      <w:pPr>
        <w:pStyle w:val="NoSpacing"/>
        <w:tabs>
          <w:tab w:val="left" w:pos="283"/>
          <w:tab w:val="left" w:pos="2552"/>
          <w:tab w:val="left" w:pos="2835"/>
          <w:tab w:val="left" w:pos="5386"/>
          <w:tab w:val="left" w:pos="7937"/>
        </w:tabs>
        <w:contextualSpacing/>
        <w:jc w:val="both"/>
        <w:rPr>
          <w:rFonts w:ascii="Times New Roman" w:hAnsi="Times New Roman"/>
          <w:color w:val="000000" w:themeColor="text1"/>
          <w:szCs w:val="24"/>
          <w:lang w:val="nl-NL"/>
        </w:rPr>
      </w:pPr>
      <w:r w:rsidRPr="000C67BC">
        <w:rPr>
          <w:rFonts w:ascii="Times New Roman" w:hAnsi="Times New Roman"/>
          <w:color w:val="000000" w:themeColor="text1"/>
          <w:szCs w:val="24"/>
          <w:lang w:val="nl-NL"/>
        </w:rPr>
        <w:lastRenderedPageBreak/>
        <w:t xml:space="preserve">*Áp dụng ĐL Sác-lơ: </w:t>
      </w:r>
      <w:r w:rsidRPr="000C67BC">
        <w:rPr>
          <w:rFonts w:ascii="Times New Roman" w:hAnsi="Times New Roman"/>
          <w:color w:val="000000" w:themeColor="text1"/>
          <w:position w:val="-32"/>
          <w:szCs w:val="24"/>
        </w:rPr>
        <w:object w:dxaOrig="4599" w:dyaOrig="740">
          <v:shape id="_x0000_i2612" type="#_x0000_t75" style="width:230.25pt;height:37.5pt" o:ole="">
            <v:imagedata r:id="rId3063" o:title=""/>
          </v:shape>
          <o:OLEObject Type="Embed" ProgID="Equation.DSMT4" ShapeID="_x0000_i2612" DrawAspect="Content" ObjectID="_1804451076" r:id="rId3064"/>
        </w:object>
      </w:r>
    </w:p>
    <w:p w:rsidR="00B91743" w:rsidRPr="000C67BC" w:rsidRDefault="00B91743" w:rsidP="00B41893">
      <w:pPr>
        <w:tabs>
          <w:tab w:val="left" w:pos="2552"/>
        </w:tabs>
        <w:spacing w:after="0" w:line="240" w:lineRule="auto"/>
        <w:contextualSpacing/>
        <w:jc w:val="both"/>
        <w:rPr>
          <w:rFonts w:cs="Times New Roman"/>
          <w:color w:val="000000" w:themeColor="text1"/>
          <w:szCs w:val="24"/>
        </w:rPr>
      </w:pPr>
    </w:p>
    <w:p w:rsidR="00B91743" w:rsidRPr="000C67BC" w:rsidRDefault="00B91743" w:rsidP="00B41893">
      <w:pPr>
        <w:tabs>
          <w:tab w:val="left" w:pos="2552"/>
        </w:tabs>
        <w:spacing w:after="0" w:line="240" w:lineRule="auto"/>
        <w:contextualSpacing/>
        <w:jc w:val="both"/>
        <w:rPr>
          <w:rFonts w:cs="Times New Roman"/>
          <w:color w:val="000000" w:themeColor="text1"/>
          <w:szCs w:val="24"/>
        </w:rPr>
      </w:pPr>
      <w:r w:rsidRPr="000C67BC">
        <w:rPr>
          <w:rFonts w:cs="Times New Roman"/>
          <w:color w:val="000000" w:themeColor="text1"/>
          <w:szCs w:val="24"/>
        </w:rPr>
        <w:t>Đáp án: 427</w:t>
      </w:r>
    </w:p>
    <w:p w:rsidR="00B91743" w:rsidRPr="000C67BC" w:rsidRDefault="00B91743" w:rsidP="00E3344F">
      <w:pPr>
        <w:widowControl w:val="0"/>
        <w:pBdr>
          <w:between w:val="nil"/>
        </w:pBdr>
        <w:spacing w:after="0" w:line="276" w:lineRule="auto"/>
        <w:jc w:val="both"/>
        <w:rPr>
          <w:rFonts w:cs="Times New Roman"/>
          <w:color w:val="000000" w:themeColor="text1"/>
        </w:rPr>
      </w:pPr>
    </w:p>
    <w:p w:rsidR="00B91743" w:rsidRPr="000C67BC" w:rsidRDefault="00B91743" w:rsidP="00B41893">
      <w:pPr>
        <w:shd w:val="clear" w:color="auto" w:fill="FFFFFF"/>
        <w:tabs>
          <w:tab w:val="left" w:pos="283"/>
          <w:tab w:val="left" w:pos="2835"/>
          <w:tab w:val="left" w:pos="5386"/>
          <w:tab w:val="left" w:pos="7937"/>
        </w:tabs>
        <w:spacing w:after="0" w:line="360" w:lineRule="auto"/>
        <w:jc w:val="both"/>
        <w:rPr>
          <w:rFonts w:eastAsia="MS Gothic" w:cs="Times New Roman"/>
          <w:color w:val="000000" w:themeColor="text1"/>
          <w:spacing w:val="3"/>
          <w:shd w:val="clear" w:color="auto" w:fill="FFFFFF"/>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eastAsia="MS Gothic" w:cs="Times New Roman"/>
          <w:color w:val="000000" w:themeColor="text1"/>
          <w:spacing w:val="3"/>
          <w:shd w:val="clear" w:color="auto" w:fill="FFFFFF"/>
        </w:rPr>
        <w:t>Trong một máy cấp nước nóng dùng điện, bộ phận làm nóng hoạt động như một điện trở có công suất định mức là 2,2 kW ở điện áp 220 V. Tính cường độ dòng điện hiệu dụng.</w:t>
      </w:r>
    </w:p>
    <w:p w:rsidR="00B91743" w:rsidRPr="000C67BC" w:rsidRDefault="00B91743" w:rsidP="00F11147">
      <w:pPr>
        <w:widowControl w:val="0"/>
        <w:tabs>
          <w:tab w:val="left" w:pos="283"/>
          <w:tab w:val="left" w:pos="2835"/>
          <w:tab w:val="left" w:pos="5386"/>
          <w:tab w:val="left" w:pos="7937"/>
        </w:tabs>
        <w:autoSpaceDE w:val="0"/>
        <w:autoSpaceDN w:val="0"/>
        <w:spacing w:after="0" w:line="276" w:lineRule="auto"/>
        <w:ind w:firstLine="283"/>
        <w:rPr>
          <w:rFonts w:cs="Times New Roman"/>
          <w:b/>
          <w:color w:val="000000" w:themeColor="text1"/>
        </w:rPr>
      </w:pPr>
      <w:r w:rsidRPr="000C67BC">
        <w:rPr>
          <w:rFonts w:cs="Times New Roman"/>
          <w:b/>
          <w:color w:val="000000" w:themeColor="text1"/>
        </w:rPr>
        <w:t xml:space="preserve">Giải </w:t>
      </w:r>
    </w:p>
    <w:p w:rsidR="00B91743" w:rsidRPr="000C67BC" w:rsidRDefault="00B91743" w:rsidP="00B41893">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Điện áp ghi ở các thiết bị điện là điện áp hiệu dụng. Từ công thức (3.12) và</w:t>
      </w:r>
    </w:p>
    <w:p w:rsidR="00B91743" w:rsidRPr="000C67BC" w:rsidRDefault="00B91743" w:rsidP="00B41893">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 xml:space="preserve">(3.13), suy ra cường độ dòng điện hiệu dụng là </w:t>
      </w:r>
      <w:r w:rsidRPr="000C67BC">
        <w:rPr>
          <w:rFonts w:eastAsia="MS Gothic" w:cs="Times New Roman"/>
          <w:color w:val="000000" w:themeColor="text1"/>
          <w:spacing w:val="3"/>
          <w:position w:val="-24"/>
          <w:shd w:val="clear" w:color="auto" w:fill="FFFFFF"/>
        </w:rPr>
        <w:object w:dxaOrig="680" w:dyaOrig="620">
          <v:shape id="_x0000_i2613" type="#_x0000_t75" alt="" style="width:34.5pt;height:30.75pt" o:ole="">
            <v:imagedata r:id="rId3065" o:title=""/>
            <o:lock v:ext="edit" aspectratio="f"/>
          </v:shape>
          <o:OLEObject Type="Embed" ProgID="Equation.DSMT4" ShapeID="_x0000_i2613" DrawAspect="Content" ObjectID="_1804451077" r:id="rId3066"/>
        </w:object>
      </w:r>
    </w:p>
    <w:p w:rsidR="00B91743" w:rsidRPr="000C67BC" w:rsidRDefault="00B91743" w:rsidP="00B41893">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hd w:val="clear" w:color="auto" w:fill="FFFFFF"/>
        </w:rPr>
      </w:pPr>
      <w:r w:rsidRPr="000C67BC">
        <w:rPr>
          <w:rFonts w:eastAsia="MS Gothic" w:cs="Times New Roman"/>
          <w:color w:val="000000" w:themeColor="text1"/>
          <w:spacing w:val="3"/>
          <w:shd w:val="clear" w:color="auto" w:fill="FFFFFF"/>
        </w:rPr>
        <w:t>Thay các giá trị đã cho: P = 2200 W; U= 220 V, ta được: I = 10#A.</w:t>
      </w:r>
    </w:p>
    <w:p w:rsidR="00B91743" w:rsidRPr="000C67BC" w:rsidRDefault="00B91743" w:rsidP="00B41893">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hd w:val="clear" w:color="auto" w:fill="FFFFFF"/>
        </w:rPr>
      </w:pPr>
      <w:r w:rsidRPr="000C67BC">
        <w:rPr>
          <w:rFonts w:eastAsia="MS Gothic" w:cs="Times New Roman"/>
          <w:b/>
          <w:bCs/>
          <w:color w:val="000000" w:themeColor="text1"/>
          <w:spacing w:val="3"/>
          <w:shd w:val="clear" w:color="auto" w:fill="FFFFFF"/>
        </w:rPr>
        <w:t>Đáp án</w:t>
      </w:r>
      <w:r w:rsidRPr="000C67BC">
        <w:rPr>
          <w:rFonts w:eastAsia="MS Gothic" w:cs="Times New Roman"/>
          <w:color w:val="000000" w:themeColor="text1"/>
          <w:spacing w:val="3"/>
          <w:shd w:val="clear" w:color="auto" w:fill="FFFFFF"/>
        </w:rPr>
        <w:t>: I = 10A</w:t>
      </w:r>
    </w:p>
    <w:p w:rsidR="00B91743" w:rsidRPr="000C67BC" w:rsidRDefault="00B91743" w:rsidP="00B41893">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hd w:val="clear" w:color="auto" w:fill="FFFFFF"/>
        </w:rPr>
      </w:pPr>
    </w:p>
    <w:p w:rsidR="00B91743" w:rsidRPr="000C67BC" w:rsidRDefault="00B91743" w:rsidP="00B41893">
      <w:pPr>
        <w:jc w:val="both"/>
        <w:rPr>
          <w:rFonts w:cs="Times New Roman"/>
          <w:color w:val="000000" w:themeColor="text1"/>
          <w:sz w:val="26"/>
          <w:szCs w:val="26"/>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sz w:val="26"/>
          <w:szCs w:val="26"/>
        </w:rPr>
        <w:t xml:space="preserve">Khối lượng chất technetium  </w:t>
      </w:r>
      <w:r w:rsidRPr="000C67BC">
        <w:rPr>
          <w:rFonts w:cs="Times New Roman"/>
          <w:color w:val="000000" w:themeColor="text1"/>
          <w:position w:val="-12"/>
          <w:sz w:val="26"/>
          <w:szCs w:val="26"/>
        </w:rPr>
        <w:object w:dxaOrig="510" w:dyaOrig="375">
          <v:shape id="_x0000_i2614" type="#_x0000_t75" style="width:25.5pt;height:18pt" o:ole="">
            <v:imagedata r:id="rId713" o:title=""/>
          </v:shape>
          <o:OLEObject Type="Embed" ProgID="Equation.DSMT4" ShapeID="_x0000_i2614" DrawAspect="Content" ObjectID="_1804451078" r:id="rId3067"/>
        </w:object>
      </w:r>
      <w:r w:rsidRPr="000C67BC">
        <w:rPr>
          <w:rFonts w:cs="Times New Roman"/>
          <w:color w:val="000000" w:themeColor="text1"/>
          <w:sz w:val="26"/>
          <w:szCs w:val="26"/>
        </w:rPr>
        <w:t>có trong liều dược chất phóng xạ đó là bao nhiêu? (Kết quả tỉnh theo đơn vị nanôgam (ng) và lấy hai chữ số sau dấu phẩy thập phân).</w:t>
      </w:r>
    </w:p>
    <w:p w:rsidR="00B91743" w:rsidRPr="000C67BC" w:rsidRDefault="00B91743" w:rsidP="0074518C">
      <w:pPr>
        <w:shd w:val="clear" w:color="auto" w:fill="FFFFFF"/>
        <w:spacing w:line="360" w:lineRule="auto"/>
        <w:jc w:val="both"/>
        <w:rPr>
          <w:rFonts w:cs="Times New Roman"/>
          <w:b/>
          <w:color w:val="000000" w:themeColor="text1"/>
          <w:szCs w:val="24"/>
          <w:lang w:val="pt-BR"/>
        </w:rPr>
      </w:pPr>
      <w:r w:rsidRPr="000C67BC">
        <w:rPr>
          <w:rFonts w:cs="Times New Roman"/>
          <w:b/>
          <w:color w:val="000000" w:themeColor="text1"/>
          <w:szCs w:val="24"/>
          <w:lang w:val="pt-BR"/>
        </w:rPr>
        <w:t xml:space="preserve">Giải </w:t>
      </w:r>
    </w:p>
    <w:p w:rsidR="00B91743" w:rsidRPr="000C67BC" w:rsidRDefault="00B91743" w:rsidP="0074518C">
      <w:pPr>
        <w:shd w:val="clear" w:color="auto" w:fill="FFFFFF"/>
        <w:spacing w:line="360" w:lineRule="auto"/>
        <w:jc w:val="both"/>
        <w:rPr>
          <w:rFonts w:cs="Times New Roman"/>
          <w:b/>
          <w:color w:val="000000" w:themeColor="text1"/>
          <w:szCs w:val="24"/>
          <w:lang w:val="pt-BR"/>
        </w:rPr>
      </w:pPr>
      <w:r w:rsidRPr="000C67BC">
        <w:rPr>
          <w:rFonts w:cs="Times New Roman"/>
          <w:color w:val="000000" w:themeColor="text1"/>
          <w:position w:val="-74"/>
        </w:rPr>
        <w:object w:dxaOrig="6765" w:dyaOrig="2228">
          <v:shape id="_x0000_i2615" type="#_x0000_t75" style="width:338.25pt;height:111pt" o:ole="">
            <v:imagedata r:id="rId3068" o:title=""/>
          </v:shape>
          <o:OLEObject Type="Embed" ProgID="Equation.DSMT4" ShapeID="_x0000_i2615" DrawAspect="Content" ObjectID="_1804451079" r:id="rId3069"/>
        </w:object>
      </w:r>
    </w:p>
    <w:p w:rsidR="00B91743" w:rsidRPr="000C67BC" w:rsidRDefault="00B91743" w:rsidP="003F13D0">
      <w:pPr>
        <w:tabs>
          <w:tab w:val="left" w:pos="2552"/>
        </w:tabs>
        <w:spacing w:line="276" w:lineRule="auto"/>
        <w:jc w:val="both"/>
        <w:rPr>
          <w:rFonts w:eastAsia="Calibri" w:cs="Times New Roman"/>
          <w:color w:val="000000" w:themeColor="text1"/>
          <w:szCs w:val="24"/>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eastAsia="Calibri" w:cs="Times New Roman"/>
          <w:color w:val="000000" w:themeColor="text1"/>
          <w:szCs w:val="24"/>
        </w:rPr>
        <w:t>Nồi áp suất có van là 1 lỗ tròn có diện tích lcm luôn được áp chặt bởi 1 lò xo có độ cứng 1300 (N/m) và luôn bị nén lcm. Ban đầu ở áp suất khí quyển 10</w:t>
      </w:r>
      <w:r w:rsidRPr="000C67BC">
        <w:rPr>
          <w:rFonts w:eastAsia="Calibri" w:cs="Times New Roman"/>
          <w:color w:val="000000" w:themeColor="text1"/>
          <w:szCs w:val="24"/>
          <w:vertAlign w:val="superscript"/>
        </w:rPr>
        <w:t>5</w:t>
      </w:r>
      <w:r w:rsidRPr="000C67BC">
        <w:rPr>
          <w:rFonts w:eastAsia="Calibri" w:cs="Times New Roman"/>
          <w:color w:val="000000" w:themeColor="text1"/>
          <w:szCs w:val="24"/>
        </w:rPr>
        <w:t xml:space="preserve"> N/m</w:t>
      </w:r>
      <w:r w:rsidRPr="000C67BC">
        <w:rPr>
          <w:rFonts w:eastAsia="Calibri" w:cs="Times New Roman"/>
          <w:color w:val="000000" w:themeColor="text1"/>
          <w:szCs w:val="24"/>
          <w:vertAlign w:val="superscript"/>
        </w:rPr>
        <w:t>2</w:t>
      </w:r>
      <w:r w:rsidRPr="000C67BC">
        <w:rPr>
          <w:rFonts w:eastAsia="Calibri" w:cs="Times New Roman"/>
          <w:color w:val="000000" w:themeColor="text1"/>
          <w:szCs w:val="24"/>
        </w:rPr>
        <w:t xml:space="preserve"> và nhiệt độ 27°</w:t>
      </w:r>
      <w:r w:rsidRPr="00C9285A">
        <w:rPr>
          <w:rFonts w:eastAsia="Calibri" w:cs="Times New Roman"/>
          <w:b/>
          <w:color w:val="0000FF"/>
          <w:szCs w:val="24"/>
        </w:rPr>
        <w:t xml:space="preserve">C. </w:t>
      </w:r>
      <w:r w:rsidRPr="000C67BC">
        <w:rPr>
          <w:rFonts w:eastAsia="Calibri" w:cs="Times New Roman"/>
          <w:color w:val="000000" w:themeColor="text1"/>
          <w:szCs w:val="24"/>
        </w:rPr>
        <w:t>Để van mở ra thì phải đun đến nhiệt độ bằng bao nhiêu °C?</w:t>
      </w:r>
    </w:p>
    <w:p w:rsidR="00B91743" w:rsidRPr="000C67BC" w:rsidRDefault="00B91743" w:rsidP="003F13D0">
      <w:pPr>
        <w:tabs>
          <w:tab w:val="left" w:pos="2552"/>
        </w:tabs>
        <w:spacing w:line="276" w:lineRule="auto"/>
        <w:jc w:val="both"/>
        <w:rPr>
          <w:rFonts w:eastAsia="Calibri" w:cs="Times New Roman"/>
          <w:color w:val="000000" w:themeColor="text1"/>
          <w:szCs w:val="24"/>
          <w:lang w:val="en-ZW" w:eastAsia="en-ZW"/>
        </w:rPr>
      </w:pPr>
      <w:r w:rsidRPr="000C67BC">
        <w:rPr>
          <w:rFonts w:cs="Times New Roman"/>
          <w:noProof/>
          <w:color w:val="000000" w:themeColor="text1"/>
          <w:szCs w:val="24"/>
        </w:rPr>
        <w:drawing>
          <wp:inline distT="0" distB="0" distL="0" distR="0" wp14:anchorId="31ACA80C" wp14:editId="47B7A056">
            <wp:extent cx="1939428" cy="1290258"/>
            <wp:effectExtent l="0" t="0" r="3810" b="5715"/>
            <wp:docPr id="277" name="Picture 3" descr="Tìm hiểu về các loại van an toàn của nồi áp su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Tìm hiểu về các loại van an toàn của nồi áp suất"/>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1945164" cy="1294074"/>
                    </a:xfrm>
                    <a:prstGeom prst="rect">
                      <a:avLst/>
                    </a:prstGeom>
                    <a:noFill/>
                    <a:ln>
                      <a:noFill/>
                    </a:ln>
                  </pic:spPr>
                </pic:pic>
              </a:graphicData>
            </a:graphic>
          </wp:inline>
        </w:drawing>
      </w:r>
    </w:p>
    <w:p w:rsidR="00B91743" w:rsidRPr="000C67BC" w:rsidRDefault="00B91743" w:rsidP="003F13D0">
      <w:pPr>
        <w:tabs>
          <w:tab w:val="left" w:pos="284"/>
          <w:tab w:val="left" w:pos="2552"/>
          <w:tab w:val="left" w:pos="4820"/>
          <w:tab w:val="left" w:pos="7088"/>
        </w:tabs>
        <w:spacing w:after="0" w:line="240" w:lineRule="auto"/>
        <w:contextualSpacing/>
        <w:jc w:val="both"/>
        <w:rPr>
          <w:rFonts w:eastAsia="Times New Roman" w:cs="Times New Roman"/>
          <w:b/>
          <w:bCs/>
          <w:color w:val="000000" w:themeColor="text1"/>
          <w:szCs w:val="24"/>
          <w:lang w:val="en-SG" w:eastAsia="en-SG"/>
        </w:rPr>
      </w:pPr>
      <w:r w:rsidRPr="000C67BC">
        <w:rPr>
          <w:rFonts w:eastAsia="Times New Roman" w:cs="Times New Roman"/>
          <w:b/>
          <w:bCs/>
          <w:color w:val="000000" w:themeColor="text1"/>
          <w:szCs w:val="24"/>
          <w:lang w:val="en-SG" w:eastAsia="en-SG"/>
        </w:rPr>
        <w:t xml:space="preserve">Giải </w:t>
      </w:r>
    </w:p>
    <w:p w:rsidR="00B91743" w:rsidRPr="000C67BC" w:rsidRDefault="00B91743" w:rsidP="003F13D0">
      <w:pPr>
        <w:tabs>
          <w:tab w:val="left" w:pos="2552"/>
        </w:tabs>
        <w:spacing w:line="276" w:lineRule="auto"/>
        <w:jc w:val="both"/>
        <w:rPr>
          <w:rFonts w:eastAsia="Calibri" w:cs="Times New Roman"/>
          <w:color w:val="000000" w:themeColor="text1"/>
          <w:szCs w:val="24"/>
          <w:lang w:val="nl-NL" w:eastAsia="en-ZW"/>
        </w:rPr>
      </w:pPr>
      <w:r w:rsidRPr="000C67BC">
        <w:rPr>
          <w:rFonts w:eastAsia="Calibri" w:cs="Times New Roman"/>
          <w:color w:val="000000" w:themeColor="text1"/>
          <w:szCs w:val="24"/>
          <w:lang w:val="nl-NL" w:eastAsia="en-ZW"/>
        </w:rPr>
        <w:t xml:space="preserve">Áp suất để van bắt đầu mở ra: </w:t>
      </w:r>
      <w:r w:rsidRPr="000C67BC">
        <w:rPr>
          <w:rFonts w:eastAsia="Calibri" w:cs="Times New Roman"/>
          <w:color w:val="000000" w:themeColor="text1"/>
          <w:position w:val="-24"/>
          <w:szCs w:val="24"/>
          <w:lang w:val="en-ZW" w:eastAsia="en-ZW"/>
        </w:rPr>
        <w:object w:dxaOrig="2640" w:dyaOrig="615">
          <v:shape id="_x0000_i2616" type="#_x0000_t75" alt="n113 zalo Gv Ly Trang Tuyen Quang" style="width:131.25pt;height:27pt" o:ole="">
            <v:imagedata r:id="rId3070" o:title=""/>
          </v:shape>
          <o:OLEObject Type="Embed" ProgID="Equation.DSMT4" ShapeID="_x0000_i2616" DrawAspect="Content" ObjectID="_1804451080" r:id="rId3071"/>
        </w:object>
      </w:r>
      <w:r w:rsidRPr="000C67BC">
        <w:rPr>
          <w:rFonts w:eastAsia="Calibri" w:cs="Times New Roman"/>
          <w:color w:val="000000" w:themeColor="text1"/>
          <w:szCs w:val="24"/>
          <w:lang w:val="nl-NL" w:eastAsia="en-ZW"/>
        </w:rPr>
        <w:t xml:space="preserve"> </w:t>
      </w:r>
    </w:p>
    <w:p w:rsidR="00B91743" w:rsidRPr="000C67BC" w:rsidRDefault="00B91743" w:rsidP="003F13D0">
      <w:pPr>
        <w:tabs>
          <w:tab w:val="left" w:pos="2552"/>
        </w:tabs>
        <w:spacing w:line="276" w:lineRule="auto"/>
        <w:jc w:val="both"/>
        <w:rPr>
          <w:rFonts w:eastAsia="Calibri" w:cs="Times New Roman"/>
          <w:color w:val="000000" w:themeColor="text1"/>
          <w:szCs w:val="24"/>
          <w:lang w:val="it-IT" w:eastAsia="en-ZW"/>
        </w:rPr>
      </w:pPr>
      <w:r w:rsidRPr="000C67BC">
        <w:rPr>
          <w:rFonts w:eastAsia="Calibri" w:cs="Times New Roman"/>
          <w:color w:val="000000" w:themeColor="text1"/>
          <w:szCs w:val="24"/>
          <w:lang w:val="it-IT" w:eastAsia="en-ZW"/>
        </w:rPr>
        <w:t xml:space="preserve">+ Ta có: </w:t>
      </w:r>
      <m:oMath>
        <m:f>
          <m:fPr>
            <m:ctrlPr>
              <w:rPr>
                <w:rFonts w:ascii="Cambria Math" w:eastAsia="Calibri" w:hAnsi="Cambria Math" w:cs="Times New Roman"/>
                <w:i/>
                <w:color w:val="000000" w:themeColor="text1"/>
                <w:szCs w:val="24"/>
                <w:lang w:val="en-ZW" w:eastAsia="en-ZW"/>
              </w:rPr>
            </m:ctrlPr>
          </m:fPr>
          <m:num>
            <m:sSub>
              <m:sSubPr>
                <m:ctrlPr>
                  <w:rPr>
                    <w:rFonts w:ascii="Cambria Math" w:eastAsia="Calibri" w:hAnsi="Cambria Math" w:cs="Times New Roman"/>
                    <w:i/>
                    <w:color w:val="000000" w:themeColor="text1"/>
                    <w:szCs w:val="24"/>
                    <w:lang w:val="en-ZW" w:eastAsia="en-ZW"/>
                  </w:rPr>
                </m:ctrlPr>
              </m:sSubPr>
              <m:e>
                <m:r>
                  <w:rPr>
                    <w:rFonts w:ascii="Cambria Math" w:eastAsia="Calibri" w:hAnsi="Cambria Math" w:cs="Times New Roman"/>
                    <w:color w:val="000000" w:themeColor="text1"/>
                    <w:szCs w:val="24"/>
                    <w:lang w:val="en-ZW" w:eastAsia="en-ZW"/>
                  </w:rPr>
                  <m:t>p</m:t>
                </m:r>
              </m:e>
              <m:sub>
                <m:r>
                  <w:rPr>
                    <w:rFonts w:ascii="Cambria Math" w:eastAsia="Calibri" w:hAnsi="Cambria Math" w:cs="Times New Roman"/>
                    <w:color w:val="000000" w:themeColor="text1"/>
                    <w:szCs w:val="24"/>
                    <w:lang w:val="it-IT" w:eastAsia="en-ZW"/>
                  </w:rPr>
                  <m:t>0</m:t>
                </m:r>
              </m:sub>
            </m:sSub>
          </m:num>
          <m:den>
            <m:sSub>
              <m:sSubPr>
                <m:ctrlPr>
                  <w:rPr>
                    <w:rFonts w:ascii="Cambria Math" w:eastAsia="Calibri" w:hAnsi="Cambria Math" w:cs="Times New Roman"/>
                    <w:i/>
                    <w:color w:val="000000" w:themeColor="text1"/>
                    <w:szCs w:val="24"/>
                    <w:lang w:val="en-ZW" w:eastAsia="en-ZW"/>
                  </w:rPr>
                </m:ctrlPr>
              </m:sSubPr>
              <m:e>
                <m:r>
                  <w:rPr>
                    <w:rFonts w:ascii="Cambria Math" w:eastAsia="Calibri" w:hAnsi="Cambria Math" w:cs="Times New Roman"/>
                    <w:color w:val="000000" w:themeColor="text1"/>
                    <w:szCs w:val="24"/>
                    <w:lang w:val="en-ZW" w:eastAsia="en-ZW"/>
                  </w:rPr>
                  <m:t>T</m:t>
                </m:r>
              </m:e>
              <m:sub>
                <m:r>
                  <w:rPr>
                    <w:rFonts w:ascii="Cambria Math" w:eastAsia="Calibri" w:hAnsi="Cambria Math" w:cs="Times New Roman"/>
                    <w:color w:val="000000" w:themeColor="text1"/>
                    <w:szCs w:val="24"/>
                    <w:lang w:val="it-IT" w:eastAsia="en-ZW"/>
                  </w:rPr>
                  <m:t>0</m:t>
                </m:r>
              </m:sub>
            </m:sSub>
          </m:den>
        </m:f>
        <m:r>
          <w:rPr>
            <w:rFonts w:ascii="Cambria Math" w:eastAsia="Calibri" w:hAnsi="Cambria Math" w:cs="Times New Roman"/>
            <w:color w:val="000000" w:themeColor="text1"/>
            <w:szCs w:val="24"/>
            <w:lang w:val="it-IT" w:eastAsia="en-ZW"/>
          </w:rPr>
          <m:t>=</m:t>
        </m:r>
        <m:f>
          <m:fPr>
            <m:ctrlPr>
              <w:rPr>
                <w:rFonts w:ascii="Cambria Math" w:eastAsia="Calibri" w:hAnsi="Cambria Math" w:cs="Times New Roman"/>
                <w:i/>
                <w:color w:val="000000" w:themeColor="text1"/>
                <w:szCs w:val="24"/>
                <w:lang w:val="en-ZW" w:eastAsia="en-ZW"/>
              </w:rPr>
            </m:ctrlPr>
          </m:fPr>
          <m:num>
            <m:r>
              <w:rPr>
                <w:rFonts w:ascii="Cambria Math" w:eastAsia="Calibri" w:hAnsi="Cambria Math" w:cs="Times New Roman"/>
                <w:color w:val="000000" w:themeColor="text1"/>
                <w:szCs w:val="24"/>
                <w:lang w:val="en-ZW" w:eastAsia="en-ZW"/>
              </w:rPr>
              <m:t>p</m:t>
            </m:r>
          </m:num>
          <m:den>
            <m:r>
              <w:rPr>
                <w:rFonts w:ascii="Cambria Math" w:eastAsia="Calibri" w:hAnsi="Cambria Math" w:cs="Times New Roman"/>
                <w:color w:val="000000" w:themeColor="text1"/>
                <w:szCs w:val="24"/>
                <w:lang w:val="en-ZW" w:eastAsia="en-ZW"/>
              </w:rPr>
              <m:t>T</m:t>
            </m:r>
          </m:den>
        </m:f>
        <m:r>
          <w:rPr>
            <w:rFonts w:ascii="Cambria Math" w:eastAsia="Calibri" w:hAnsi="Cambria Math" w:cs="Times New Roman"/>
            <w:color w:val="000000" w:themeColor="text1"/>
            <w:szCs w:val="24"/>
            <w:lang w:val="it-IT" w:eastAsia="en-ZW"/>
          </w:rPr>
          <m:t>⇒</m:t>
        </m:r>
        <m:r>
          <w:rPr>
            <w:rFonts w:ascii="Cambria Math" w:eastAsia="Calibri" w:hAnsi="Cambria Math" w:cs="Times New Roman"/>
            <w:color w:val="000000" w:themeColor="text1"/>
            <w:szCs w:val="24"/>
            <w:lang w:val="en-ZW" w:eastAsia="en-ZW"/>
          </w:rPr>
          <m:t>T</m:t>
        </m:r>
        <m:r>
          <w:rPr>
            <w:rFonts w:ascii="Cambria Math" w:eastAsia="Calibri" w:hAnsi="Cambria Math" w:cs="Times New Roman"/>
            <w:color w:val="000000" w:themeColor="text1"/>
            <w:szCs w:val="24"/>
            <w:lang w:val="it-IT" w:eastAsia="en-ZW"/>
          </w:rPr>
          <m:t>=</m:t>
        </m:r>
        <m:f>
          <m:fPr>
            <m:ctrlPr>
              <w:rPr>
                <w:rFonts w:ascii="Cambria Math" w:eastAsia="Calibri" w:hAnsi="Cambria Math" w:cs="Times New Roman"/>
                <w:i/>
                <w:color w:val="000000" w:themeColor="text1"/>
                <w:szCs w:val="24"/>
                <w:lang w:val="en-ZW" w:eastAsia="en-ZW"/>
              </w:rPr>
            </m:ctrlPr>
          </m:fPr>
          <m:num>
            <m:r>
              <w:rPr>
                <w:rFonts w:ascii="Cambria Math" w:eastAsia="Calibri" w:hAnsi="Cambria Math" w:cs="Times New Roman"/>
                <w:color w:val="000000" w:themeColor="text1"/>
                <w:szCs w:val="24"/>
                <w:lang w:val="en-ZW" w:eastAsia="en-ZW"/>
              </w:rPr>
              <m:t>p</m:t>
            </m:r>
          </m:num>
          <m:den>
            <m:sSub>
              <m:sSubPr>
                <m:ctrlPr>
                  <w:rPr>
                    <w:rFonts w:ascii="Cambria Math" w:eastAsia="Calibri" w:hAnsi="Cambria Math" w:cs="Times New Roman"/>
                    <w:i/>
                    <w:color w:val="000000" w:themeColor="text1"/>
                    <w:szCs w:val="24"/>
                    <w:lang w:val="en-ZW" w:eastAsia="en-ZW"/>
                  </w:rPr>
                </m:ctrlPr>
              </m:sSubPr>
              <m:e>
                <m:r>
                  <w:rPr>
                    <w:rFonts w:ascii="Cambria Math" w:eastAsia="Calibri" w:hAnsi="Cambria Math" w:cs="Times New Roman"/>
                    <w:color w:val="000000" w:themeColor="text1"/>
                    <w:szCs w:val="24"/>
                    <w:lang w:val="en-ZW" w:eastAsia="en-ZW"/>
                  </w:rPr>
                  <m:t>p</m:t>
                </m:r>
              </m:e>
              <m:sub>
                <m:r>
                  <w:rPr>
                    <w:rFonts w:ascii="Cambria Math" w:eastAsia="Calibri" w:hAnsi="Cambria Math" w:cs="Times New Roman"/>
                    <w:color w:val="000000" w:themeColor="text1"/>
                    <w:szCs w:val="24"/>
                    <w:lang w:val="it-IT" w:eastAsia="en-ZW"/>
                  </w:rPr>
                  <m:t>0</m:t>
                </m:r>
              </m:sub>
            </m:sSub>
          </m:den>
        </m:f>
        <m:sSub>
          <m:sSubPr>
            <m:ctrlPr>
              <w:rPr>
                <w:rFonts w:ascii="Cambria Math" w:eastAsia="Calibri" w:hAnsi="Cambria Math" w:cs="Times New Roman"/>
                <w:i/>
                <w:color w:val="000000" w:themeColor="text1"/>
                <w:szCs w:val="24"/>
                <w:lang w:val="en-ZW" w:eastAsia="en-ZW"/>
              </w:rPr>
            </m:ctrlPr>
          </m:sSubPr>
          <m:e>
            <m:r>
              <w:rPr>
                <w:rFonts w:ascii="Cambria Math" w:eastAsia="Calibri" w:hAnsi="Cambria Math" w:cs="Times New Roman"/>
                <w:color w:val="000000" w:themeColor="text1"/>
                <w:szCs w:val="24"/>
                <w:lang w:val="en-ZW" w:eastAsia="en-ZW"/>
              </w:rPr>
              <m:t>T</m:t>
            </m:r>
          </m:e>
          <m:sub>
            <m:r>
              <w:rPr>
                <w:rFonts w:ascii="Cambria Math" w:eastAsia="Calibri" w:hAnsi="Cambria Math" w:cs="Times New Roman"/>
                <w:color w:val="000000" w:themeColor="text1"/>
                <w:szCs w:val="24"/>
                <w:lang w:val="it-IT" w:eastAsia="en-ZW"/>
              </w:rPr>
              <m:t>0</m:t>
            </m:r>
          </m:sub>
        </m:sSub>
        <m:r>
          <w:rPr>
            <w:rFonts w:ascii="Cambria Math" w:eastAsia="Calibri" w:hAnsi="Cambria Math" w:cs="Times New Roman"/>
            <w:color w:val="000000" w:themeColor="text1"/>
            <w:szCs w:val="24"/>
            <w:lang w:val="it-IT" w:eastAsia="en-ZW"/>
          </w:rPr>
          <m:t>=390</m:t>
        </m:r>
        <m:r>
          <w:rPr>
            <w:rFonts w:ascii="Cambria Math" w:eastAsia="Calibri" w:hAnsi="Cambria Math" w:cs="Times New Roman"/>
            <w:color w:val="000000" w:themeColor="text1"/>
            <w:szCs w:val="24"/>
            <w:lang w:val="en-ZW" w:eastAsia="en-ZW"/>
          </w:rPr>
          <m:t>K</m:t>
        </m:r>
        <m:r>
          <w:rPr>
            <w:rFonts w:ascii="Cambria Math" w:eastAsia="Calibri" w:hAnsi="Cambria Math" w:cs="Times New Roman"/>
            <w:color w:val="000000" w:themeColor="text1"/>
            <w:szCs w:val="24"/>
            <w:lang w:val="it-IT" w:eastAsia="en-ZW"/>
          </w:rPr>
          <m:t>⇒</m:t>
        </m:r>
        <m:r>
          <w:rPr>
            <w:rFonts w:ascii="Cambria Math" w:eastAsia="Calibri" w:hAnsi="Cambria Math" w:cs="Times New Roman"/>
            <w:color w:val="000000" w:themeColor="text1"/>
            <w:szCs w:val="24"/>
            <w:lang w:val="en-ZW" w:eastAsia="en-ZW"/>
          </w:rPr>
          <m:t>t</m:t>
        </m:r>
        <m:r>
          <w:rPr>
            <w:rFonts w:ascii="Cambria Math" w:eastAsia="Calibri" w:hAnsi="Cambria Math" w:cs="Times New Roman"/>
            <w:color w:val="000000" w:themeColor="text1"/>
            <w:szCs w:val="24"/>
            <w:lang w:val="it-IT" w:eastAsia="en-ZW"/>
          </w:rPr>
          <m:t>=11</m:t>
        </m:r>
        <m:sSup>
          <m:sSupPr>
            <m:ctrlPr>
              <w:rPr>
                <w:rFonts w:ascii="Cambria Math" w:eastAsia="Calibri" w:hAnsi="Cambria Math" w:cs="Times New Roman"/>
                <w:i/>
                <w:color w:val="000000" w:themeColor="text1"/>
                <w:szCs w:val="24"/>
                <w:lang w:val="en-ZW" w:eastAsia="en-ZW"/>
              </w:rPr>
            </m:ctrlPr>
          </m:sSupPr>
          <m:e>
            <m:r>
              <w:rPr>
                <w:rFonts w:ascii="Cambria Math" w:eastAsia="Calibri" w:hAnsi="Cambria Math" w:cs="Times New Roman"/>
                <w:color w:val="000000" w:themeColor="text1"/>
                <w:szCs w:val="24"/>
                <w:lang w:val="it-IT" w:eastAsia="en-ZW"/>
              </w:rPr>
              <m:t>7</m:t>
            </m:r>
          </m:e>
          <m:sup>
            <m:r>
              <w:rPr>
                <w:rFonts w:ascii="Cambria Math" w:eastAsia="Calibri" w:hAnsi="Cambria Math" w:cs="Times New Roman"/>
                <w:color w:val="000000" w:themeColor="text1"/>
                <w:szCs w:val="24"/>
                <w:lang w:val="it-IT" w:eastAsia="en-ZW"/>
              </w:rPr>
              <m:t>0</m:t>
            </m:r>
          </m:sup>
        </m:sSup>
        <m:r>
          <w:rPr>
            <w:rFonts w:ascii="Cambria Math" w:eastAsia="Calibri" w:hAnsi="Cambria Math" w:cs="Times New Roman"/>
            <w:color w:val="000000" w:themeColor="text1"/>
            <w:szCs w:val="24"/>
            <w:lang w:val="en-ZW" w:eastAsia="en-ZW"/>
          </w:rPr>
          <m:t>C</m:t>
        </m:r>
      </m:oMath>
      <w:r w:rsidRPr="000C67BC">
        <w:rPr>
          <w:rFonts w:eastAsia="Calibri" w:cs="Times New Roman"/>
          <w:color w:val="000000" w:themeColor="text1"/>
          <w:szCs w:val="24"/>
          <w:lang w:val="it-IT" w:eastAsia="en-ZW"/>
        </w:rPr>
        <w:t xml:space="preserve"> </w:t>
      </w:r>
    </w:p>
    <w:p w:rsidR="00B91743" w:rsidRPr="000C67BC" w:rsidRDefault="00B91743" w:rsidP="003F13D0">
      <w:pPr>
        <w:tabs>
          <w:tab w:val="left" w:pos="2054"/>
          <w:tab w:val="left" w:pos="2552"/>
        </w:tabs>
        <w:spacing w:after="0" w:line="240" w:lineRule="auto"/>
        <w:contextualSpacing/>
        <w:jc w:val="both"/>
        <w:rPr>
          <w:rFonts w:cs="Times New Roman"/>
          <w:color w:val="000000" w:themeColor="text1"/>
          <w:szCs w:val="24"/>
        </w:rPr>
      </w:pPr>
    </w:p>
    <w:p w:rsidR="00B91743" w:rsidRPr="000C67BC" w:rsidRDefault="00B91743" w:rsidP="003F13D0">
      <w:pPr>
        <w:tabs>
          <w:tab w:val="left" w:pos="2054"/>
          <w:tab w:val="left" w:pos="2552"/>
        </w:tabs>
        <w:spacing w:after="0" w:line="240" w:lineRule="auto"/>
        <w:contextualSpacing/>
        <w:jc w:val="both"/>
        <w:rPr>
          <w:rFonts w:eastAsia="Times New Roman" w:cs="Times New Roman"/>
          <w:color w:val="000000" w:themeColor="text1"/>
          <w:szCs w:val="24"/>
          <w:lang w:val="en-SG" w:eastAsia="en-SG"/>
        </w:rPr>
      </w:pPr>
      <w:r w:rsidRPr="000C67BC">
        <w:rPr>
          <w:rFonts w:cs="Times New Roman"/>
          <w:color w:val="000000" w:themeColor="text1"/>
          <w:szCs w:val="24"/>
        </w:rPr>
        <w:t xml:space="preserve">Đáp án: </w:t>
      </w:r>
      <w:r w:rsidRPr="000C67BC">
        <w:rPr>
          <w:rFonts w:eastAsia="Times New Roman" w:cs="Times New Roman"/>
          <w:color w:val="000000" w:themeColor="text1"/>
          <w:szCs w:val="24"/>
          <w:lang w:val="en-SG" w:eastAsia="en-SG"/>
        </w:rPr>
        <w:t>117</w:t>
      </w:r>
    </w:p>
    <w:p w:rsidR="00B91743" w:rsidRPr="000C67BC" w:rsidRDefault="00B91743" w:rsidP="0074518C">
      <w:pPr>
        <w:shd w:val="clear" w:color="auto" w:fill="FFFFFF"/>
        <w:spacing w:line="360" w:lineRule="auto"/>
        <w:jc w:val="both"/>
        <w:rPr>
          <w:rFonts w:cs="Times New Roman"/>
          <w:b/>
          <w:color w:val="000000" w:themeColor="text1"/>
          <w:szCs w:val="24"/>
          <w:lang w:val="pt-BR"/>
        </w:rPr>
      </w:pPr>
    </w:p>
    <w:p w:rsidR="00B91743" w:rsidRPr="000C67BC" w:rsidRDefault="00B91743" w:rsidP="003F13D0">
      <w:pPr>
        <w:tabs>
          <w:tab w:val="left" w:pos="992"/>
        </w:tabs>
        <w:spacing w:after="0" w:line="240" w:lineRule="auto"/>
        <w:jc w:val="both"/>
        <w:rPr>
          <w:rFonts w:cs="Times New Roman"/>
          <w:color w:val="000000" w:themeColor="text1"/>
          <w:szCs w:val="24"/>
          <w:lang w:val="vi-VN"/>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rPr>
        <w:t xml:space="preserve">Một vật nhỏ có khối lượng 200 g dao động điều hòa, khi hợp lực tác dụng lên vật có độ lớn 0,8 N thì vật đạt tốc độ 0,6 m/s. Khi hợp lực tác dụng lên vật có độ lớn </w:t>
      </w:r>
      <w:r w:rsidRPr="000C67BC">
        <w:rPr>
          <w:rFonts w:cs="Times New Roman"/>
          <w:color w:val="000000" w:themeColor="text1"/>
          <w:position w:val="-10"/>
          <w:szCs w:val="24"/>
        </w:rPr>
        <w:object w:dxaOrig="705" w:dyaOrig="375">
          <v:shape id="_x0000_i2617" type="#_x0000_t75" style="width:35.25pt;height:18pt" o:ole="">
            <v:imagedata r:id="rId716" o:title=""/>
          </v:shape>
          <o:OLEObject Type="Embed" ProgID="Equation.DSMT4" ShapeID="_x0000_i2617" DrawAspect="Content" ObjectID="_1804451081" r:id="rId3072"/>
        </w:object>
      </w:r>
      <w:r w:rsidRPr="000C67BC">
        <w:rPr>
          <w:rFonts w:cs="Times New Roman"/>
          <w:color w:val="000000" w:themeColor="text1"/>
          <w:szCs w:val="24"/>
        </w:rPr>
        <w:t xml:space="preserve">N thì tốc độ của vật là </w:t>
      </w:r>
      <w:r w:rsidRPr="000C67BC">
        <w:rPr>
          <w:rFonts w:cs="Times New Roman"/>
          <w:color w:val="000000" w:themeColor="text1"/>
          <w:position w:val="-10"/>
          <w:szCs w:val="24"/>
        </w:rPr>
        <w:object w:dxaOrig="705" w:dyaOrig="375">
          <v:shape id="_x0000_i2618" type="#_x0000_t75" style="width:35.25pt;height:18pt" o:ole="">
            <v:imagedata r:id="rId716" o:title=""/>
          </v:shape>
          <o:OLEObject Type="Embed" ProgID="Equation.DSMT4" ShapeID="_x0000_i2618" DrawAspect="Content" ObjectID="_1804451082" r:id="rId3073"/>
        </w:object>
      </w:r>
      <w:r w:rsidRPr="000C67BC">
        <w:rPr>
          <w:rFonts w:cs="Times New Roman"/>
          <w:color w:val="000000" w:themeColor="text1"/>
          <w:szCs w:val="24"/>
        </w:rPr>
        <w:t>m/s. Cơ năng của vật là</w:t>
      </w:r>
      <w:r w:rsidRPr="000C67BC">
        <w:rPr>
          <w:rFonts w:cs="Times New Roman"/>
          <w:color w:val="000000" w:themeColor="text1"/>
          <w:szCs w:val="24"/>
          <w:lang w:val="vi-VN"/>
        </w:rPr>
        <w:t xml:space="preserve"> bao nhiêu (J)?</w:t>
      </w:r>
    </w:p>
    <w:p w:rsidR="00B91743" w:rsidRPr="000C67BC" w:rsidRDefault="00B91743" w:rsidP="003F13D0">
      <w:pPr>
        <w:tabs>
          <w:tab w:val="left" w:pos="992"/>
        </w:tabs>
        <w:spacing w:after="0" w:line="240" w:lineRule="auto"/>
        <w:jc w:val="both"/>
        <w:rPr>
          <w:rFonts w:cs="Times New Roman"/>
          <w:color w:val="000000" w:themeColor="text1"/>
          <w:szCs w:val="24"/>
          <w:lang w:val="vi-VN"/>
        </w:rPr>
      </w:pPr>
    </w:p>
    <w:p w:rsidR="00B91743" w:rsidRPr="000C67BC" w:rsidRDefault="00B91743" w:rsidP="00F11147">
      <w:pPr>
        <w:spacing w:after="0" w:line="240" w:lineRule="auto"/>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3F13D0">
      <w:pPr>
        <w:spacing w:after="0" w:line="240" w:lineRule="auto"/>
        <w:rPr>
          <w:rFonts w:cs="Times New Roman"/>
          <w:bCs/>
          <w:color w:val="000000" w:themeColor="text1"/>
          <w:szCs w:val="24"/>
          <w:lang w:val="vi-VN"/>
        </w:rPr>
      </w:pPr>
      <w:r w:rsidRPr="000C67BC">
        <w:rPr>
          <w:rFonts w:cs="Times New Roman"/>
          <w:b/>
          <w:color w:val="000000" w:themeColor="text1"/>
          <w:szCs w:val="24"/>
          <w:lang w:val="de-DE"/>
        </w:rPr>
        <w:t xml:space="preserve"> </w:t>
      </w:r>
      <w:r w:rsidRPr="000C67BC">
        <w:rPr>
          <w:rFonts w:cs="Times New Roman"/>
          <w:bCs/>
          <w:color w:val="000000" w:themeColor="text1"/>
          <w:szCs w:val="24"/>
          <w:lang w:val="de-DE"/>
        </w:rPr>
        <w:t>Vì vận tốc và lực hồi phục vuông pha nhau nên ta có: (v/v</w:t>
      </w:r>
      <w:r w:rsidRPr="000C67BC">
        <w:rPr>
          <w:rFonts w:cs="Times New Roman"/>
          <w:bCs/>
          <w:color w:val="000000" w:themeColor="text1"/>
          <w:szCs w:val="24"/>
          <w:vertAlign w:val="subscript"/>
          <w:lang w:val="de-DE"/>
        </w:rPr>
        <w:t>max</w:t>
      </w:r>
      <w:r w:rsidRPr="000C67BC">
        <w:rPr>
          <w:rFonts w:cs="Times New Roman"/>
          <w:bCs/>
          <w:color w:val="000000" w:themeColor="text1"/>
          <w:szCs w:val="24"/>
          <w:lang w:val="de-DE"/>
        </w:rPr>
        <w:t>)</w:t>
      </w:r>
      <w:r w:rsidRPr="000C67BC">
        <w:rPr>
          <w:rFonts w:cs="Times New Roman"/>
          <w:bCs/>
          <w:color w:val="000000" w:themeColor="text1"/>
          <w:szCs w:val="24"/>
          <w:vertAlign w:val="superscript"/>
          <w:lang w:val="de-DE"/>
        </w:rPr>
        <w:t>2</w:t>
      </w:r>
      <w:r w:rsidRPr="000C67BC">
        <w:rPr>
          <w:rFonts w:cs="Times New Roman"/>
          <w:bCs/>
          <w:color w:val="000000" w:themeColor="text1"/>
          <w:szCs w:val="24"/>
          <w:vertAlign w:val="subscript"/>
          <w:lang w:val="de-DE"/>
        </w:rPr>
        <w:t xml:space="preserve"> </w:t>
      </w:r>
      <w:r w:rsidRPr="000C67BC">
        <w:rPr>
          <w:rFonts w:cs="Times New Roman"/>
          <w:bCs/>
          <w:color w:val="000000" w:themeColor="text1"/>
          <w:szCs w:val="24"/>
          <w:lang w:val="vi-VN"/>
        </w:rPr>
        <w:t>+ (F/F</w:t>
      </w:r>
      <w:r w:rsidRPr="000C67BC">
        <w:rPr>
          <w:rFonts w:cs="Times New Roman"/>
          <w:bCs/>
          <w:color w:val="000000" w:themeColor="text1"/>
          <w:szCs w:val="24"/>
          <w:vertAlign w:val="subscript"/>
          <w:lang w:val="vi-VN"/>
        </w:rPr>
        <w:t>max</w:t>
      </w:r>
      <w:r w:rsidRPr="000C67BC">
        <w:rPr>
          <w:rFonts w:cs="Times New Roman"/>
          <w:bCs/>
          <w:color w:val="000000" w:themeColor="text1"/>
          <w:szCs w:val="24"/>
          <w:lang w:val="vi-VN"/>
        </w:rPr>
        <w:t>)</w:t>
      </w:r>
      <w:r w:rsidRPr="000C67BC">
        <w:rPr>
          <w:rFonts w:cs="Times New Roman"/>
          <w:bCs/>
          <w:color w:val="000000" w:themeColor="text1"/>
          <w:szCs w:val="24"/>
          <w:vertAlign w:val="superscript"/>
          <w:lang w:val="vi-VN"/>
        </w:rPr>
        <w:t>2</w:t>
      </w:r>
      <w:r w:rsidRPr="000C67BC">
        <w:rPr>
          <w:rFonts w:cs="Times New Roman"/>
          <w:bCs/>
          <w:color w:val="000000" w:themeColor="text1"/>
          <w:szCs w:val="24"/>
          <w:lang w:val="vi-VN"/>
        </w:rPr>
        <w:t xml:space="preserve"> = 1</w:t>
      </w:r>
    </w:p>
    <w:p w:rsidR="00B91743" w:rsidRPr="000C67BC" w:rsidRDefault="00B91743" w:rsidP="003F13D0">
      <w:pPr>
        <w:spacing w:after="0" w:line="240" w:lineRule="auto"/>
        <w:rPr>
          <w:rFonts w:cs="Times New Roman"/>
          <w:bCs/>
          <w:color w:val="000000" w:themeColor="text1"/>
          <w:szCs w:val="24"/>
          <w:lang w:val="en-GB"/>
        </w:rPr>
      </w:pPr>
      <w:r w:rsidRPr="000C67BC">
        <w:rPr>
          <w:rFonts w:cs="Times New Roman"/>
          <w:bCs/>
          <w:color w:val="000000" w:themeColor="text1"/>
          <w:szCs w:val="24"/>
          <w:lang w:val="en-GB"/>
        </w:rPr>
        <w:t xml:space="preserve"> Thay số ta được: v</w:t>
      </w:r>
      <w:r w:rsidRPr="000C67BC">
        <w:rPr>
          <w:rFonts w:cs="Times New Roman"/>
          <w:bCs/>
          <w:color w:val="000000" w:themeColor="text1"/>
          <w:szCs w:val="24"/>
          <w:vertAlign w:val="subscript"/>
          <w:lang w:val="en-GB"/>
        </w:rPr>
        <w:t>max</w:t>
      </w:r>
      <w:r w:rsidRPr="000C67BC">
        <w:rPr>
          <w:rFonts w:cs="Times New Roman"/>
          <w:bCs/>
          <w:color w:val="000000" w:themeColor="text1"/>
          <w:szCs w:val="24"/>
          <w:lang w:val="en-GB"/>
        </w:rPr>
        <w:t xml:space="preserve"> = 1 m/s; F</w:t>
      </w:r>
      <w:r w:rsidRPr="000C67BC">
        <w:rPr>
          <w:rFonts w:cs="Times New Roman"/>
          <w:bCs/>
          <w:color w:val="000000" w:themeColor="text1"/>
          <w:szCs w:val="24"/>
          <w:vertAlign w:val="subscript"/>
          <w:lang w:val="en-GB"/>
        </w:rPr>
        <w:t>max</w:t>
      </w:r>
      <w:r w:rsidRPr="000C67BC">
        <w:rPr>
          <w:rFonts w:cs="Times New Roman"/>
          <w:bCs/>
          <w:color w:val="000000" w:themeColor="text1"/>
          <w:szCs w:val="24"/>
          <w:lang w:val="en-GB"/>
        </w:rPr>
        <w:t xml:space="preserve"> = 1N</w:t>
      </w:r>
    </w:p>
    <w:p w:rsidR="00B91743" w:rsidRPr="000C67BC" w:rsidRDefault="00B91743" w:rsidP="003F13D0">
      <w:pPr>
        <w:spacing w:after="0" w:line="240" w:lineRule="auto"/>
        <w:rPr>
          <w:rFonts w:cs="Times New Roman"/>
          <w:bCs/>
          <w:color w:val="000000" w:themeColor="text1"/>
          <w:szCs w:val="24"/>
          <w:vertAlign w:val="subscript"/>
          <w:lang w:val="en-GB"/>
        </w:rPr>
      </w:pPr>
      <w:r w:rsidRPr="000C67BC">
        <w:rPr>
          <w:rFonts w:cs="Times New Roman"/>
          <w:bCs/>
          <w:color w:val="000000" w:themeColor="text1"/>
          <w:szCs w:val="24"/>
          <w:lang w:val="en-GB"/>
        </w:rPr>
        <w:t xml:space="preserve"> Cơ năng: W = </w:t>
      </w:r>
      <m:oMath>
        <m:f>
          <m:fPr>
            <m:ctrlPr>
              <w:rPr>
                <w:rFonts w:ascii="Cambria Math" w:hAnsi="Cambria Math" w:cs="Times New Roman"/>
                <w:bCs/>
                <w:i/>
                <w:color w:val="000000" w:themeColor="text1"/>
                <w:szCs w:val="24"/>
                <w:lang w:val="nl-NL"/>
              </w:rPr>
            </m:ctrlPr>
          </m:fPr>
          <m:num>
            <m:r>
              <w:rPr>
                <w:rFonts w:ascii="Cambria Math" w:hAnsi="Cambria Math" w:cs="Times New Roman"/>
                <w:color w:val="000000" w:themeColor="text1"/>
                <w:szCs w:val="24"/>
                <w:lang w:val="nl-NL"/>
              </w:rPr>
              <m:t>1</m:t>
            </m:r>
          </m:num>
          <m:den>
            <m:r>
              <w:rPr>
                <w:rFonts w:ascii="Cambria Math" w:hAnsi="Cambria Math" w:cs="Times New Roman"/>
                <w:color w:val="000000" w:themeColor="text1"/>
                <w:szCs w:val="24"/>
                <w:lang w:val="nl-NL"/>
              </w:rPr>
              <m:t>2</m:t>
            </m:r>
          </m:den>
        </m:f>
        <m:r>
          <w:rPr>
            <w:rFonts w:ascii="Cambria Math" w:hAnsi="Cambria Math" w:cs="Times New Roman"/>
            <w:color w:val="000000" w:themeColor="text1"/>
            <w:szCs w:val="24"/>
            <w:lang w:val="nl-NL"/>
          </w:rPr>
          <m:t>m</m:t>
        </m:r>
        <m:sSubSup>
          <m:sSubSupPr>
            <m:ctrlPr>
              <w:rPr>
                <w:rFonts w:ascii="Cambria Math" w:hAnsi="Cambria Math" w:cs="Times New Roman"/>
                <w:bCs/>
                <w:i/>
                <w:color w:val="000000" w:themeColor="text1"/>
                <w:szCs w:val="24"/>
                <w:lang w:val="nl-NL"/>
              </w:rPr>
            </m:ctrlPr>
          </m:sSubSupPr>
          <m:e>
            <m:r>
              <w:rPr>
                <w:rFonts w:ascii="Cambria Math" w:hAnsi="Cambria Math" w:cs="Times New Roman"/>
                <w:color w:val="000000" w:themeColor="text1"/>
                <w:szCs w:val="24"/>
                <w:lang w:val="nl-NL"/>
              </w:rPr>
              <m:t>v</m:t>
            </m:r>
          </m:e>
          <m:sub>
            <m:r>
              <w:rPr>
                <w:rFonts w:ascii="Cambria Math" w:hAnsi="Cambria Math" w:cs="Times New Roman"/>
                <w:color w:val="000000" w:themeColor="text1"/>
                <w:szCs w:val="24"/>
                <w:lang w:val="nl-NL"/>
              </w:rPr>
              <m:t>max</m:t>
            </m:r>
          </m:sub>
          <m:sup>
            <m:r>
              <w:rPr>
                <w:rFonts w:ascii="Cambria Math" w:hAnsi="Cambria Math" w:cs="Times New Roman"/>
                <w:color w:val="000000" w:themeColor="text1"/>
                <w:szCs w:val="24"/>
                <w:lang w:val="nl-NL"/>
              </w:rPr>
              <m:t>2</m:t>
            </m:r>
          </m:sup>
        </m:sSubSup>
        <m:r>
          <w:rPr>
            <w:rFonts w:ascii="Cambria Math" w:hAnsi="Cambria Math" w:cs="Times New Roman"/>
            <w:color w:val="000000" w:themeColor="text1"/>
            <w:szCs w:val="24"/>
            <w:lang w:val="nl-NL"/>
          </w:rPr>
          <m:t>=0,1</m:t>
        </m:r>
      </m:oMath>
      <w:r w:rsidRPr="000C67BC">
        <w:rPr>
          <w:rFonts w:cs="Times New Roman"/>
          <w:bCs/>
          <w:iCs/>
          <w:color w:val="000000" w:themeColor="text1"/>
          <w:szCs w:val="24"/>
          <w:lang w:val="en-GB"/>
        </w:rPr>
        <w:t>J.</w:t>
      </w:r>
    </w:p>
    <w:p w:rsidR="00B91743" w:rsidRPr="000C67BC" w:rsidRDefault="00B91743" w:rsidP="003F13D0">
      <w:pPr>
        <w:spacing w:after="0" w:line="240" w:lineRule="auto"/>
        <w:ind w:left="992"/>
        <w:rPr>
          <w:rFonts w:cs="Times New Roman"/>
          <w:bCs/>
          <w:color w:val="000000" w:themeColor="text1"/>
          <w:szCs w:val="24"/>
          <w:vertAlign w:val="subscript"/>
          <w:lang w:val="en-GB"/>
        </w:rPr>
      </w:pPr>
    </w:p>
    <w:p w:rsidR="00B91743" w:rsidRPr="000C67BC" w:rsidRDefault="00B91743" w:rsidP="00E3344F">
      <w:pPr>
        <w:widowControl w:val="0"/>
        <w:pBdr>
          <w:between w:val="nil"/>
        </w:pBdr>
        <w:spacing w:after="0" w:line="276" w:lineRule="auto"/>
        <w:jc w:val="both"/>
        <w:rPr>
          <w:rFonts w:cs="Times New Roman"/>
          <w:color w:val="000000" w:themeColor="text1"/>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rPr>
        <w:t xml:space="preserve">Một thợ rèn nhúng một con dao bằng thép có khối lượng 1,1 kg ở nhiệt độ </w:t>
      </w:r>
      <w:r w:rsidRPr="000C67BC">
        <w:rPr>
          <w:rFonts w:cs="Times New Roman"/>
          <w:color w:val="000000" w:themeColor="text1"/>
          <w:position w:val="-4"/>
        </w:rPr>
        <w:object w:dxaOrig="680" w:dyaOrig="260">
          <v:shape id="_x0000_i2619" type="#_x0000_t75" style="width:33pt;height:12.75pt" o:ole="">
            <v:imagedata r:id="rId719" o:title=""/>
          </v:shape>
          <o:OLEObject Type="Embed" ProgID="Equation.DSMT4" ShapeID="_x0000_i2619" DrawAspect="Content" ObjectID="_1804451083" r:id="rId3074"/>
        </w:object>
      </w:r>
      <w:r w:rsidRPr="000C67BC">
        <w:rPr>
          <w:rFonts w:cs="Times New Roman"/>
          <w:color w:val="000000" w:themeColor="text1"/>
        </w:rPr>
        <w:t xml:space="preserve"> vào trong bể nước lạnh để làm tăng độ cứng của lưỡi dao. Nước trong bể có thể tích là 50 lít và có nhiệt độ bằng với nhiệt độ ngoài trời là </w:t>
      </w:r>
      <w:r w:rsidRPr="000C67BC">
        <w:rPr>
          <w:rFonts w:cs="Times New Roman"/>
          <w:color w:val="000000" w:themeColor="text1"/>
          <w:position w:val="-6"/>
        </w:rPr>
        <w:object w:dxaOrig="560" w:dyaOrig="279">
          <v:shape id="_x0000_i2620" type="#_x0000_t75" style="width:28.5pt;height:13.5pt" o:ole="">
            <v:imagedata r:id="rId721" o:title=""/>
          </v:shape>
          <o:OLEObject Type="Embed" ProgID="Equation.DSMT4" ShapeID="_x0000_i2620" DrawAspect="Content" ObjectID="_1804451084" r:id="rId3075"/>
        </w:object>
      </w:r>
      <w:r w:rsidRPr="000C67BC">
        <w:rPr>
          <w:rFonts w:cs="Times New Roman"/>
          <w:color w:val="000000" w:themeColor="text1"/>
        </w:rPr>
        <w:t xml:space="preserve">. Xác định nhiệt độ (theo thang nhiệt độ Celcius, lấy phần nguyên) của nước khi có sự cân bằng nhiệt. Bỏ qua sự truyền nhiệt cho thành bể và môi trường ngoài. Biết nhiệt dung riêng của thép là </w:t>
      </w:r>
      <w:r w:rsidRPr="000C67BC">
        <w:rPr>
          <w:rFonts w:cs="Times New Roman"/>
          <w:color w:val="000000" w:themeColor="text1"/>
          <w:position w:val="-10"/>
        </w:rPr>
        <w:object w:dxaOrig="1500" w:dyaOrig="320">
          <v:shape id="_x0000_i2621" type="#_x0000_t75" style="width:75pt;height:15.75pt" o:ole="">
            <v:imagedata r:id="rId723" o:title=""/>
          </v:shape>
          <o:OLEObject Type="Embed" ProgID="Equation.DSMT4" ShapeID="_x0000_i2621" DrawAspect="Content" ObjectID="_1804451085" r:id="rId3076"/>
        </w:object>
      </w:r>
      <w:r w:rsidRPr="000C67BC">
        <w:rPr>
          <w:rFonts w:cs="Times New Roman"/>
          <w:color w:val="000000" w:themeColor="text1"/>
        </w:rPr>
        <w:t xml:space="preserve">, của nước là </w:t>
      </w:r>
      <w:r w:rsidRPr="000C67BC">
        <w:rPr>
          <w:rFonts w:cs="Times New Roman"/>
          <w:color w:val="000000" w:themeColor="text1"/>
          <w:position w:val="-10"/>
        </w:rPr>
        <w:object w:dxaOrig="1620" w:dyaOrig="320">
          <v:shape id="_x0000_i2622" type="#_x0000_t75" style="width:80.25pt;height:15.75pt" o:ole="">
            <v:imagedata r:id="rId725" o:title=""/>
          </v:shape>
          <o:OLEObject Type="Embed" ProgID="Equation.DSMT4" ShapeID="_x0000_i2622" DrawAspect="Content" ObjectID="_1804451086" r:id="rId3077"/>
        </w:object>
      </w:r>
      <w:r w:rsidRPr="000C67BC">
        <w:rPr>
          <w:rFonts w:cs="Times New Roman"/>
          <w:color w:val="000000" w:themeColor="text1"/>
        </w:rPr>
        <w:t xml:space="preserve">; khối lượng riêng của nước là </w:t>
      </w:r>
      <w:r w:rsidRPr="000C67BC">
        <w:rPr>
          <w:rFonts w:cs="Times New Roman"/>
          <w:color w:val="000000" w:themeColor="text1"/>
          <w:position w:val="-18"/>
        </w:rPr>
        <w:object w:dxaOrig="1100" w:dyaOrig="400">
          <v:shape id="_x0000_i2623" type="#_x0000_t75" style="width:56.25pt;height:20.25pt" o:ole="">
            <v:imagedata r:id="rId727" o:title=""/>
          </v:shape>
          <o:OLEObject Type="Embed" ProgID="Equation.DSMT4" ShapeID="_x0000_i2623" DrawAspect="Content" ObjectID="_1804451087" r:id="rId3078"/>
        </w:object>
      </w:r>
      <w:r w:rsidRPr="000C67BC">
        <w:rPr>
          <w:rFonts w:cs="Times New Roman"/>
          <w:color w:val="000000" w:themeColor="text1"/>
        </w:rPr>
        <w:t>.</w:t>
      </w:r>
    </w:p>
    <w:p w:rsidR="00B91743" w:rsidRPr="000C67BC" w:rsidRDefault="00B91743" w:rsidP="00E3344F">
      <w:pPr>
        <w:widowControl w:val="0"/>
        <w:pBdr>
          <w:between w:val="nil"/>
        </w:pBdr>
        <w:spacing w:after="0" w:line="276" w:lineRule="auto"/>
        <w:jc w:val="both"/>
        <w:rPr>
          <w:rFonts w:cs="Times New Roman"/>
          <w:b/>
          <w:color w:val="000000" w:themeColor="text1"/>
        </w:rPr>
      </w:pPr>
      <w:r w:rsidRPr="000C67BC">
        <w:rPr>
          <w:rFonts w:cs="Times New Roman"/>
          <w:b/>
          <w:color w:val="000000" w:themeColor="text1"/>
        </w:rPr>
        <w:t xml:space="preserve">Giải </w:t>
      </w:r>
    </w:p>
    <w:p w:rsidR="00B91743" w:rsidRPr="000C67BC" w:rsidRDefault="00B91743" w:rsidP="00E3344F">
      <w:pPr>
        <w:widowControl w:val="0"/>
        <w:pBdr>
          <w:between w:val="nil"/>
        </w:pBdr>
        <w:spacing w:after="0" w:line="276" w:lineRule="auto"/>
        <w:jc w:val="both"/>
        <w:rPr>
          <w:rFonts w:cs="Times New Roman"/>
          <w:color w:val="000000" w:themeColor="text1"/>
        </w:rPr>
      </w:pPr>
      <w:r w:rsidRPr="000C67BC">
        <w:rPr>
          <w:rFonts w:cs="Times New Roman"/>
          <w:color w:val="000000" w:themeColor="text1"/>
        </w:rPr>
        <w:t xml:space="preserve">Khối lượng nước: </w:t>
      </w:r>
      <w:r w:rsidRPr="000C67BC">
        <w:rPr>
          <w:rFonts w:cs="Times New Roman"/>
          <w:color w:val="000000" w:themeColor="text1"/>
          <w:position w:val="-12"/>
        </w:rPr>
        <w:object w:dxaOrig="2740" w:dyaOrig="360">
          <v:shape id="_x0000_i2624" type="#_x0000_t75" style="width:136.5pt;height:18pt" o:ole="">
            <v:imagedata r:id="rId3079" o:title=""/>
          </v:shape>
          <o:OLEObject Type="Embed" ProgID="Equation.DSMT4" ShapeID="_x0000_i2624" DrawAspect="Content" ObjectID="_1804451088" r:id="rId3080"/>
        </w:object>
      </w:r>
    </w:p>
    <w:p w:rsidR="00B91743" w:rsidRPr="000C67BC" w:rsidRDefault="00B91743" w:rsidP="00E3344F">
      <w:pPr>
        <w:widowControl w:val="0"/>
        <w:pBdr>
          <w:between w:val="nil"/>
        </w:pBdr>
        <w:spacing w:after="0" w:line="276" w:lineRule="auto"/>
        <w:jc w:val="both"/>
        <w:rPr>
          <w:rFonts w:cs="Times New Roman"/>
          <w:color w:val="000000" w:themeColor="text1"/>
        </w:rPr>
      </w:pPr>
      <w:r w:rsidRPr="000C67BC">
        <w:rPr>
          <w:rFonts w:cs="Times New Roman"/>
          <w:color w:val="000000" w:themeColor="text1"/>
        </w:rPr>
        <w:t>Vì 1 độ chia trong thang nhiệt độ Kelvin = 1 độ chia trong thang Celcius nên:</w:t>
      </w:r>
    </w:p>
    <w:p w:rsidR="00B91743" w:rsidRPr="000C67BC" w:rsidRDefault="00B91743" w:rsidP="00E3344F">
      <w:pPr>
        <w:widowControl w:val="0"/>
        <w:pBdr>
          <w:between w:val="nil"/>
        </w:pBdr>
        <w:spacing w:after="0" w:line="276" w:lineRule="auto"/>
        <w:jc w:val="both"/>
        <w:rPr>
          <w:rFonts w:cs="Times New Roman"/>
          <w:color w:val="000000" w:themeColor="text1"/>
        </w:rPr>
      </w:pP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position w:val="-6"/>
        </w:rPr>
        <w:object w:dxaOrig="1280" w:dyaOrig="320">
          <v:shape id="_x0000_i2625" type="#_x0000_t75" style="width:64.5pt;height:15.75pt" o:ole="">
            <v:imagedata r:id="rId3081" o:title=""/>
          </v:shape>
          <o:OLEObject Type="Embed" ProgID="Equation.DSMT4" ShapeID="_x0000_i2625" DrawAspect="Content" ObjectID="_1804451089" r:id="rId3082"/>
        </w:object>
      </w:r>
    </w:p>
    <w:p w:rsidR="00B91743" w:rsidRPr="000C67BC" w:rsidRDefault="00B91743" w:rsidP="00E3344F">
      <w:pPr>
        <w:widowControl w:val="0"/>
        <w:pBdr>
          <w:between w:val="nil"/>
        </w:pBdr>
        <w:spacing w:after="0" w:line="276" w:lineRule="auto"/>
        <w:jc w:val="both"/>
        <w:rPr>
          <w:rFonts w:cs="Times New Roman"/>
          <w:color w:val="000000" w:themeColor="text1"/>
        </w:rPr>
      </w:pPr>
      <w:r w:rsidRPr="000C67BC">
        <w:rPr>
          <w:rFonts w:cs="Times New Roman"/>
          <w:color w:val="000000" w:themeColor="text1"/>
        </w:rPr>
        <w:t>Gọi x là nhiệt độ của nước khi có sự cân bằng.</w:t>
      </w:r>
    </w:p>
    <w:p w:rsidR="00B91743" w:rsidRPr="000C67BC" w:rsidRDefault="00B91743" w:rsidP="00E3344F">
      <w:pPr>
        <w:widowControl w:val="0"/>
        <w:pBdr>
          <w:between w:val="nil"/>
        </w:pBdr>
        <w:spacing w:after="0" w:line="276" w:lineRule="auto"/>
        <w:jc w:val="both"/>
        <w:rPr>
          <w:rFonts w:cs="Times New Roman"/>
          <w:color w:val="000000" w:themeColor="text1"/>
        </w:rPr>
      </w:pPr>
      <w:r w:rsidRPr="000C67BC">
        <w:rPr>
          <w:rFonts w:cs="Times New Roman"/>
          <w:color w:val="000000" w:themeColor="text1"/>
        </w:rPr>
        <w:t>Nhiệt lượng dao tỏa ra bằng nhiệt độ nước thu vào:</w:t>
      </w:r>
    </w:p>
    <w:p w:rsidR="00B91743" w:rsidRPr="000C67BC" w:rsidRDefault="00B91743" w:rsidP="00E3344F">
      <w:pPr>
        <w:widowControl w:val="0"/>
        <w:pBdr>
          <w:between w:val="nil"/>
        </w:pBdr>
        <w:spacing w:after="0" w:line="276" w:lineRule="auto"/>
        <w:jc w:val="both"/>
        <w:rPr>
          <w:rFonts w:cs="Times New Roman"/>
          <w:color w:val="000000" w:themeColor="text1"/>
        </w:rPr>
      </w:pP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position w:val="-12"/>
        </w:rPr>
        <w:object w:dxaOrig="2799" w:dyaOrig="360">
          <v:shape id="_x0000_i2626" type="#_x0000_t75" style="width:139.5pt;height:18pt" o:ole="">
            <v:imagedata r:id="rId3083" o:title=""/>
          </v:shape>
          <o:OLEObject Type="Embed" ProgID="Equation.DSMT4" ShapeID="_x0000_i2626" DrawAspect="Content" ObjectID="_1804451090" r:id="rId3084"/>
        </w:object>
      </w:r>
    </w:p>
    <w:p w:rsidR="00B91743" w:rsidRPr="000C67BC" w:rsidRDefault="00B91743" w:rsidP="00E3344F">
      <w:pPr>
        <w:widowControl w:val="0"/>
        <w:pBdr>
          <w:between w:val="nil"/>
        </w:pBdr>
        <w:spacing w:after="0" w:line="276" w:lineRule="auto"/>
        <w:jc w:val="both"/>
        <w:rPr>
          <w:rFonts w:cs="Times New Roman"/>
          <w:color w:val="000000" w:themeColor="text1"/>
        </w:rPr>
      </w:pPr>
      <w:r w:rsidRPr="000C67BC">
        <w:rPr>
          <w:rFonts w:cs="Times New Roman"/>
          <w:color w:val="000000" w:themeColor="text1"/>
          <w:position w:val="-10"/>
        </w:rPr>
        <w:object w:dxaOrig="1180" w:dyaOrig="320">
          <v:shape id="_x0000_i2627" type="#_x0000_t75" style="width:59.25pt;height:15.75pt" o:ole="">
            <v:imagedata r:id="rId3085" o:title=""/>
          </v:shape>
          <o:OLEObject Type="Embed" ProgID="Equation.DSMT4" ShapeID="_x0000_i2627" DrawAspect="Content" ObjectID="_1804451091" r:id="rId3086"/>
        </w:object>
      </w:r>
    </w:p>
    <w:p w:rsidR="00B91743" w:rsidRPr="000C67BC" w:rsidRDefault="00B91743" w:rsidP="00E3344F">
      <w:pPr>
        <w:widowControl w:val="0"/>
        <w:pBdr>
          <w:between w:val="nil"/>
        </w:pBdr>
        <w:spacing w:after="0" w:line="276" w:lineRule="auto"/>
        <w:rPr>
          <w:rFonts w:cs="Times New Roman"/>
          <w:color w:val="000000" w:themeColor="text1"/>
        </w:rPr>
      </w:pPr>
      <w:r w:rsidRPr="000C67BC">
        <w:rPr>
          <w:rFonts w:cs="Times New Roman"/>
          <w:color w:val="000000" w:themeColor="text1"/>
        </w:rPr>
        <w:t>Gọi x là nhiệt độ của nước khi có sự cân bằng.</w:t>
      </w:r>
    </w:p>
    <w:p w:rsidR="00B91743" w:rsidRPr="000C67BC" w:rsidRDefault="00B91743" w:rsidP="00E3344F">
      <w:pPr>
        <w:widowControl w:val="0"/>
        <w:pBdr>
          <w:between w:val="nil"/>
        </w:pBdr>
        <w:spacing w:after="0" w:line="276" w:lineRule="auto"/>
        <w:rPr>
          <w:rFonts w:cs="Times New Roman"/>
          <w:color w:val="000000" w:themeColor="text1"/>
        </w:rPr>
      </w:pPr>
      <w:r w:rsidRPr="000C67BC">
        <w:rPr>
          <w:rFonts w:cs="Times New Roman"/>
          <w:color w:val="000000" w:themeColor="text1"/>
        </w:rPr>
        <w:t xml:space="preserve">Nhiệt lượng dao tỏa ra bằng nhiệt lượng nước thu vào: </w:t>
      </w:r>
      <w:r w:rsidRPr="000C67BC">
        <w:rPr>
          <w:rFonts w:cs="Times New Roman"/>
          <w:color w:val="000000" w:themeColor="text1"/>
          <w:position w:val="-14"/>
        </w:rPr>
        <w:object w:dxaOrig="3080" w:dyaOrig="400">
          <v:shape id="_x0000_i2628" type="#_x0000_t75" style="width:153.75pt;height:20.25pt" o:ole="">
            <v:imagedata r:id="rId3087" o:title=""/>
          </v:shape>
          <o:OLEObject Type="Embed" ProgID="Equation.DSMT4" ShapeID="_x0000_i2628" DrawAspect="Content" ObjectID="_1804451092" r:id="rId3088"/>
        </w:object>
      </w:r>
    </w:p>
    <w:p w:rsidR="00B91743" w:rsidRPr="000C67BC" w:rsidRDefault="00B91743" w:rsidP="00E3344F">
      <w:pPr>
        <w:widowControl w:val="0"/>
        <w:pBdr>
          <w:between w:val="nil"/>
        </w:pBdr>
        <w:spacing w:after="0" w:line="276" w:lineRule="auto"/>
        <w:rPr>
          <w:rFonts w:cs="Times New Roman"/>
          <w:color w:val="000000" w:themeColor="text1"/>
        </w:rPr>
      </w:pPr>
      <w:r w:rsidRPr="000C67BC">
        <w:rPr>
          <w:rFonts w:cs="Times New Roman"/>
          <w:color w:val="000000" w:themeColor="text1"/>
          <w:position w:val="-18"/>
        </w:rPr>
        <w:object w:dxaOrig="1340" w:dyaOrig="460">
          <v:shape id="_x0000_i2629" type="#_x0000_t75" style="width:67.5pt;height:22.5pt" o:ole="">
            <v:imagedata r:id="rId3089" o:title=""/>
          </v:shape>
          <o:OLEObject Type="Embed" ProgID="Equation.DSMT4" ShapeID="_x0000_i2629" DrawAspect="Content" ObjectID="_1804451093" r:id="rId3090"/>
        </w:object>
      </w:r>
    </w:p>
    <w:p w:rsidR="00B91743" w:rsidRPr="000C67BC" w:rsidRDefault="00B91743" w:rsidP="0074518C">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74518C">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4945E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4945E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 xml:space="preserve">C </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4945E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4945E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4945E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02A84" w:rsidRPr="000C67BC" w:rsidTr="004945E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91743" w:rsidRPr="000C67BC" w:rsidTr="004945E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66157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bl>
    <w:p w:rsidR="00B91743" w:rsidRPr="000C67BC" w:rsidRDefault="00B91743" w:rsidP="0074518C">
      <w:pPr>
        <w:rPr>
          <w:rFonts w:cs="Times New Roman"/>
          <w:b/>
          <w:bCs/>
          <w:color w:val="000000" w:themeColor="text1"/>
          <w:szCs w:val="24"/>
          <w:lang w:val="vi-VN"/>
        </w:rPr>
      </w:pPr>
    </w:p>
    <w:p w:rsidR="00B91743" w:rsidRPr="000C67BC" w:rsidRDefault="00B91743" w:rsidP="0074518C">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661578">
        <w:tc>
          <w:tcPr>
            <w:tcW w:w="806" w:type="dxa"/>
          </w:tcPr>
          <w:p w:rsidR="00B91743" w:rsidRPr="000C67BC" w:rsidRDefault="00B91743" w:rsidP="0066157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lastRenderedPageBreak/>
              <w:t>Câu</w:t>
            </w:r>
          </w:p>
        </w:tc>
        <w:tc>
          <w:tcPr>
            <w:tcW w:w="1316" w:type="dxa"/>
          </w:tcPr>
          <w:p w:rsidR="00B91743" w:rsidRPr="000C67BC" w:rsidRDefault="00B91743" w:rsidP="0066157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66157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661578">
        <w:tc>
          <w:tcPr>
            <w:tcW w:w="806" w:type="dxa"/>
            <w:vMerge w:val="restart"/>
            <w:vAlign w:val="center"/>
          </w:tcPr>
          <w:p w:rsidR="00B91743" w:rsidRPr="000C67BC" w:rsidRDefault="00B91743" w:rsidP="00661578">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66157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val="restart"/>
            <w:vAlign w:val="center"/>
          </w:tcPr>
          <w:p w:rsidR="00B91743" w:rsidRPr="000C67BC" w:rsidRDefault="00B91743" w:rsidP="00661578">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661578">
        <w:tc>
          <w:tcPr>
            <w:tcW w:w="806" w:type="dxa"/>
            <w:vMerge/>
          </w:tcPr>
          <w:p w:rsidR="00B91743" w:rsidRPr="000C67BC" w:rsidRDefault="00B91743" w:rsidP="00661578">
            <w:pPr>
              <w:spacing w:line="312" w:lineRule="auto"/>
              <w:jc w:val="both"/>
              <w:rPr>
                <w:rFonts w:cs="Times New Roman"/>
                <w:b/>
                <w:color w:val="000000" w:themeColor="text1"/>
                <w:szCs w:val="24"/>
              </w:rPr>
            </w:pPr>
          </w:p>
        </w:tc>
        <w:tc>
          <w:tcPr>
            <w:tcW w:w="1316" w:type="dxa"/>
          </w:tcPr>
          <w:p w:rsidR="00B91743" w:rsidRPr="000C67BC" w:rsidRDefault="00B91743" w:rsidP="0066157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661578">
            <w:pPr>
              <w:spacing w:line="312" w:lineRule="auto"/>
              <w:jc w:val="both"/>
              <w:rPr>
                <w:rFonts w:cs="Times New Roman"/>
                <w:b/>
                <w:color w:val="000000" w:themeColor="text1"/>
                <w:szCs w:val="24"/>
              </w:rPr>
            </w:pPr>
          </w:p>
        </w:tc>
        <w:tc>
          <w:tcPr>
            <w:tcW w:w="1643"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661578">
        <w:tc>
          <w:tcPr>
            <w:tcW w:w="806" w:type="dxa"/>
            <w:vMerge/>
          </w:tcPr>
          <w:p w:rsidR="00B91743" w:rsidRPr="000C67BC" w:rsidRDefault="00B91743" w:rsidP="00661578">
            <w:pPr>
              <w:spacing w:line="312" w:lineRule="auto"/>
              <w:jc w:val="both"/>
              <w:rPr>
                <w:rFonts w:cs="Times New Roman"/>
                <w:b/>
                <w:color w:val="000000" w:themeColor="text1"/>
                <w:szCs w:val="24"/>
              </w:rPr>
            </w:pPr>
          </w:p>
        </w:tc>
        <w:tc>
          <w:tcPr>
            <w:tcW w:w="1316" w:type="dxa"/>
          </w:tcPr>
          <w:p w:rsidR="00B91743" w:rsidRPr="000C67BC" w:rsidRDefault="00B91743" w:rsidP="0066157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661578">
            <w:pPr>
              <w:spacing w:line="312" w:lineRule="auto"/>
              <w:jc w:val="both"/>
              <w:rPr>
                <w:rFonts w:cs="Times New Roman"/>
                <w:b/>
                <w:color w:val="000000" w:themeColor="text1"/>
                <w:szCs w:val="24"/>
              </w:rPr>
            </w:pPr>
          </w:p>
        </w:tc>
        <w:tc>
          <w:tcPr>
            <w:tcW w:w="1643"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661578">
        <w:tc>
          <w:tcPr>
            <w:tcW w:w="806" w:type="dxa"/>
            <w:vMerge/>
          </w:tcPr>
          <w:p w:rsidR="00B91743" w:rsidRPr="000C67BC" w:rsidRDefault="00B91743" w:rsidP="00661578">
            <w:pPr>
              <w:spacing w:line="312" w:lineRule="auto"/>
              <w:jc w:val="both"/>
              <w:rPr>
                <w:rFonts w:cs="Times New Roman"/>
                <w:b/>
                <w:color w:val="000000" w:themeColor="text1"/>
                <w:szCs w:val="24"/>
              </w:rPr>
            </w:pPr>
          </w:p>
        </w:tc>
        <w:tc>
          <w:tcPr>
            <w:tcW w:w="1316" w:type="dxa"/>
          </w:tcPr>
          <w:p w:rsidR="00B91743" w:rsidRPr="000C67BC" w:rsidRDefault="00B91743" w:rsidP="0066157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661578">
            <w:pPr>
              <w:spacing w:line="312" w:lineRule="auto"/>
              <w:jc w:val="both"/>
              <w:rPr>
                <w:rFonts w:cs="Times New Roman"/>
                <w:b/>
                <w:color w:val="000000" w:themeColor="text1"/>
                <w:szCs w:val="24"/>
              </w:rPr>
            </w:pPr>
          </w:p>
        </w:tc>
        <w:tc>
          <w:tcPr>
            <w:tcW w:w="1643"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661578">
        <w:tc>
          <w:tcPr>
            <w:tcW w:w="806" w:type="dxa"/>
            <w:vMerge w:val="restart"/>
            <w:vAlign w:val="center"/>
          </w:tcPr>
          <w:p w:rsidR="00B91743" w:rsidRPr="000C67BC" w:rsidRDefault="00B91743" w:rsidP="00661578">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661578">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661578">
        <w:tc>
          <w:tcPr>
            <w:tcW w:w="806" w:type="dxa"/>
            <w:vMerge/>
            <w:vAlign w:val="center"/>
          </w:tcPr>
          <w:p w:rsidR="00B91743" w:rsidRPr="000C67BC" w:rsidRDefault="00B91743" w:rsidP="00661578">
            <w:pPr>
              <w:spacing w:line="312" w:lineRule="auto"/>
              <w:jc w:val="center"/>
              <w:rPr>
                <w:rFonts w:cs="Times New Roman"/>
                <w:b/>
                <w:color w:val="000000" w:themeColor="text1"/>
                <w:szCs w:val="24"/>
              </w:rPr>
            </w:pPr>
          </w:p>
        </w:tc>
        <w:tc>
          <w:tcPr>
            <w:tcW w:w="1316"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661578">
            <w:pPr>
              <w:spacing w:line="312" w:lineRule="auto"/>
              <w:jc w:val="both"/>
              <w:rPr>
                <w:rFonts w:cs="Times New Roman"/>
                <w:b/>
                <w:color w:val="000000" w:themeColor="text1"/>
                <w:szCs w:val="24"/>
              </w:rPr>
            </w:pPr>
          </w:p>
        </w:tc>
        <w:tc>
          <w:tcPr>
            <w:tcW w:w="1643"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661578">
        <w:tc>
          <w:tcPr>
            <w:tcW w:w="806" w:type="dxa"/>
            <w:vMerge/>
            <w:vAlign w:val="center"/>
          </w:tcPr>
          <w:p w:rsidR="00B91743" w:rsidRPr="000C67BC" w:rsidRDefault="00B91743" w:rsidP="00661578">
            <w:pPr>
              <w:spacing w:line="312" w:lineRule="auto"/>
              <w:jc w:val="center"/>
              <w:rPr>
                <w:rFonts w:cs="Times New Roman"/>
                <w:b/>
                <w:color w:val="000000" w:themeColor="text1"/>
                <w:szCs w:val="24"/>
              </w:rPr>
            </w:pPr>
          </w:p>
        </w:tc>
        <w:tc>
          <w:tcPr>
            <w:tcW w:w="1316" w:type="dxa"/>
          </w:tcPr>
          <w:p w:rsidR="00B91743" w:rsidRPr="000C67BC" w:rsidRDefault="00B91743" w:rsidP="0066157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661578">
            <w:pPr>
              <w:spacing w:line="312" w:lineRule="auto"/>
              <w:jc w:val="both"/>
              <w:rPr>
                <w:rFonts w:cs="Times New Roman"/>
                <w:b/>
                <w:color w:val="000000" w:themeColor="text1"/>
                <w:szCs w:val="24"/>
              </w:rPr>
            </w:pPr>
          </w:p>
        </w:tc>
        <w:tc>
          <w:tcPr>
            <w:tcW w:w="1643"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91743" w:rsidRPr="000C67BC" w:rsidTr="00661578">
        <w:tc>
          <w:tcPr>
            <w:tcW w:w="806" w:type="dxa"/>
            <w:vMerge/>
            <w:vAlign w:val="center"/>
          </w:tcPr>
          <w:p w:rsidR="00B91743" w:rsidRPr="000C67BC" w:rsidRDefault="00B91743" w:rsidP="00661578">
            <w:pPr>
              <w:spacing w:line="312" w:lineRule="auto"/>
              <w:jc w:val="center"/>
              <w:rPr>
                <w:rFonts w:cs="Times New Roman"/>
                <w:b/>
                <w:color w:val="000000" w:themeColor="text1"/>
                <w:szCs w:val="24"/>
              </w:rPr>
            </w:pPr>
          </w:p>
        </w:tc>
        <w:tc>
          <w:tcPr>
            <w:tcW w:w="1316" w:type="dxa"/>
          </w:tcPr>
          <w:p w:rsidR="00B91743" w:rsidRPr="000C67BC" w:rsidRDefault="00B91743" w:rsidP="0066157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 xml:space="preserve">S </w:t>
            </w:r>
          </w:p>
        </w:tc>
        <w:tc>
          <w:tcPr>
            <w:tcW w:w="720" w:type="dxa"/>
            <w:vMerge/>
          </w:tcPr>
          <w:p w:rsidR="00B91743" w:rsidRPr="000C67BC" w:rsidRDefault="00B91743" w:rsidP="00661578">
            <w:pPr>
              <w:spacing w:line="312" w:lineRule="auto"/>
              <w:jc w:val="both"/>
              <w:rPr>
                <w:rFonts w:cs="Times New Roman"/>
                <w:b/>
                <w:color w:val="000000" w:themeColor="text1"/>
                <w:szCs w:val="24"/>
              </w:rPr>
            </w:pPr>
          </w:p>
        </w:tc>
        <w:tc>
          <w:tcPr>
            <w:tcW w:w="1643"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661578">
            <w:pPr>
              <w:spacing w:line="312" w:lineRule="auto"/>
              <w:jc w:val="both"/>
              <w:rPr>
                <w:rFonts w:cs="Times New Roman"/>
                <w:b/>
                <w:color w:val="000000" w:themeColor="text1"/>
                <w:szCs w:val="24"/>
              </w:rPr>
            </w:pPr>
            <w:r w:rsidRPr="000C67BC">
              <w:rPr>
                <w:rFonts w:cs="Times New Roman"/>
                <w:b/>
                <w:color w:val="000000" w:themeColor="text1"/>
                <w:szCs w:val="24"/>
              </w:rPr>
              <w:t>Đ</w:t>
            </w:r>
          </w:p>
        </w:tc>
      </w:tr>
    </w:tbl>
    <w:p w:rsidR="00B91743" w:rsidRPr="000C67BC" w:rsidRDefault="00B91743" w:rsidP="0074518C">
      <w:pPr>
        <w:rPr>
          <w:rFonts w:cs="Times New Roman"/>
          <w:b/>
          <w:bCs/>
          <w:color w:val="000000" w:themeColor="text1"/>
          <w:szCs w:val="24"/>
          <w:lang w:val="vi-VN"/>
        </w:rPr>
      </w:pPr>
    </w:p>
    <w:p w:rsidR="00B91743" w:rsidRPr="000C67BC" w:rsidRDefault="00B91743" w:rsidP="0074518C">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661578">
        <w:tc>
          <w:tcPr>
            <w:tcW w:w="1327"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661578">
        <w:tc>
          <w:tcPr>
            <w:tcW w:w="1327"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661578">
            <w:pPr>
              <w:rPr>
                <w:rFonts w:cs="Times New Roman"/>
                <w:b/>
                <w:bCs/>
                <w:color w:val="000000" w:themeColor="text1"/>
                <w:szCs w:val="24"/>
              </w:rPr>
            </w:pPr>
            <w:r w:rsidRPr="000C67BC">
              <w:rPr>
                <w:rFonts w:cs="Times New Roman"/>
                <w:b/>
                <w:bCs/>
                <w:color w:val="000000" w:themeColor="text1"/>
                <w:szCs w:val="24"/>
              </w:rPr>
              <w:t>427</w:t>
            </w:r>
          </w:p>
        </w:tc>
        <w:tc>
          <w:tcPr>
            <w:tcW w:w="1328" w:type="dxa"/>
          </w:tcPr>
          <w:p w:rsidR="00B91743" w:rsidRPr="000C67BC" w:rsidRDefault="00B91743" w:rsidP="00661578">
            <w:pPr>
              <w:rPr>
                <w:rFonts w:cs="Times New Roman"/>
                <w:b/>
                <w:bCs/>
                <w:color w:val="000000" w:themeColor="text1"/>
                <w:szCs w:val="24"/>
              </w:rPr>
            </w:pPr>
            <w:r w:rsidRPr="000C67BC">
              <w:rPr>
                <w:rFonts w:cs="Times New Roman"/>
                <w:b/>
                <w:bCs/>
                <w:color w:val="000000" w:themeColor="text1"/>
                <w:szCs w:val="24"/>
                <w:lang w:val="vi-VN"/>
              </w:rPr>
              <w:t>3</w:t>
            </w:r>
          </w:p>
        </w:tc>
        <w:tc>
          <w:tcPr>
            <w:tcW w:w="1328" w:type="dxa"/>
          </w:tcPr>
          <w:p w:rsidR="00B91743" w:rsidRPr="000C67BC" w:rsidRDefault="00B91743" w:rsidP="00661578">
            <w:pPr>
              <w:rPr>
                <w:rFonts w:cs="Times New Roman"/>
                <w:b/>
                <w:bCs/>
                <w:color w:val="000000" w:themeColor="text1"/>
                <w:szCs w:val="24"/>
              </w:rPr>
            </w:pPr>
            <w:r w:rsidRPr="000C67BC">
              <w:rPr>
                <w:rFonts w:cs="Times New Roman"/>
                <w:b/>
                <w:bCs/>
                <w:color w:val="000000" w:themeColor="text1"/>
                <w:szCs w:val="24"/>
              </w:rPr>
              <w:t>97,5</w:t>
            </w:r>
          </w:p>
        </w:tc>
        <w:tc>
          <w:tcPr>
            <w:tcW w:w="1064"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661578">
            <w:pPr>
              <w:rPr>
                <w:rFonts w:cs="Times New Roman"/>
                <w:b/>
                <w:bCs/>
                <w:color w:val="000000" w:themeColor="text1"/>
                <w:szCs w:val="24"/>
              </w:rPr>
            </w:pPr>
            <w:r w:rsidRPr="000C67BC">
              <w:rPr>
                <w:rFonts w:cs="Times New Roman"/>
                <w:b/>
                <w:bCs/>
                <w:color w:val="000000" w:themeColor="text1"/>
                <w:szCs w:val="24"/>
              </w:rPr>
              <w:t>0,1</w:t>
            </w:r>
          </w:p>
        </w:tc>
      </w:tr>
      <w:tr w:rsidR="00B91743" w:rsidRPr="000C67BC" w:rsidTr="00661578">
        <w:tc>
          <w:tcPr>
            <w:tcW w:w="1327"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661578">
            <w:pPr>
              <w:rPr>
                <w:rFonts w:cs="Times New Roman"/>
                <w:b/>
                <w:bCs/>
                <w:color w:val="000000" w:themeColor="text1"/>
                <w:szCs w:val="24"/>
              </w:rPr>
            </w:pPr>
            <w:r w:rsidRPr="000C67BC">
              <w:rPr>
                <w:rFonts w:cs="Times New Roman"/>
                <w:b/>
                <w:bCs/>
                <w:color w:val="000000" w:themeColor="text1"/>
                <w:szCs w:val="24"/>
              </w:rPr>
              <w:t>10</w:t>
            </w:r>
          </w:p>
        </w:tc>
        <w:tc>
          <w:tcPr>
            <w:tcW w:w="1328"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661578">
            <w:pPr>
              <w:rPr>
                <w:rFonts w:cs="Times New Roman"/>
                <w:b/>
                <w:bCs/>
                <w:color w:val="000000" w:themeColor="text1"/>
                <w:szCs w:val="24"/>
              </w:rPr>
            </w:pPr>
            <w:r w:rsidRPr="000C67BC">
              <w:rPr>
                <w:rFonts w:cs="Times New Roman"/>
                <w:b/>
                <w:bCs/>
                <w:color w:val="000000" w:themeColor="text1"/>
                <w:szCs w:val="24"/>
              </w:rPr>
              <w:t>117</w:t>
            </w:r>
          </w:p>
        </w:tc>
        <w:tc>
          <w:tcPr>
            <w:tcW w:w="1064" w:type="dxa"/>
          </w:tcPr>
          <w:p w:rsidR="00B91743" w:rsidRPr="000C67BC" w:rsidRDefault="00B91743" w:rsidP="00661578">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661578">
            <w:pPr>
              <w:rPr>
                <w:rFonts w:cs="Times New Roman"/>
                <w:b/>
                <w:bCs/>
                <w:color w:val="000000" w:themeColor="text1"/>
                <w:szCs w:val="24"/>
              </w:rPr>
            </w:pPr>
            <w:r w:rsidRPr="000C67BC">
              <w:rPr>
                <w:rFonts w:cs="Times New Roman"/>
                <w:b/>
                <w:bCs/>
                <w:color w:val="000000" w:themeColor="text1"/>
                <w:szCs w:val="24"/>
              </w:rPr>
              <w:t>29</w:t>
            </w:r>
          </w:p>
        </w:tc>
      </w:tr>
    </w:tbl>
    <w:p w:rsidR="00B91743" w:rsidRPr="000C67BC" w:rsidRDefault="00B91743" w:rsidP="0074518C">
      <w:pPr>
        <w:rPr>
          <w:rFonts w:cs="Times New Roman"/>
          <w:b/>
          <w:bCs/>
          <w:color w:val="000000" w:themeColor="text1"/>
          <w:szCs w:val="24"/>
        </w:rPr>
      </w:pPr>
    </w:p>
    <w:p w:rsidR="00B91743" w:rsidRPr="000C67BC" w:rsidRDefault="00B91743" w:rsidP="0074518C">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8</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1B768C">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B17C7E">
      <w:pPr>
        <w:tabs>
          <w:tab w:val="left" w:pos="567"/>
          <w:tab w:val="left" w:pos="2835"/>
          <w:tab w:val="left" w:pos="5103"/>
          <w:tab w:val="left" w:pos="7371"/>
        </w:tabs>
        <w:spacing w:after="0"/>
        <w:rPr>
          <w:rFonts w:cs="Times New Roman"/>
          <w:color w:val="000000" w:themeColor="text1"/>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rPr>
        <w:t>Nhóm các thông số trạng thái của một lượng khí xác định là.</w:t>
      </w:r>
    </w:p>
    <w:p w:rsidR="00B91743" w:rsidRPr="000C67BC" w:rsidRDefault="00B91743" w:rsidP="00B17C7E">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A. </w:t>
      </w:r>
      <w:r w:rsidRPr="000C67BC">
        <w:rPr>
          <w:rFonts w:cs="Times New Roman"/>
          <w:color w:val="000000" w:themeColor="text1"/>
        </w:rPr>
        <w:t>Áp suất, nhiệt độ, thể tích.</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Áp suất, nhiệt độ, khối lượng.</w:t>
      </w:r>
    </w:p>
    <w:p w:rsidR="00B91743" w:rsidRPr="000C67BC" w:rsidRDefault="00B91743" w:rsidP="00B17C7E">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Khối lượng, nhiệt độ, thể tích.</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Khối lượng, áp suất, thể chất.</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B17C7E">
      <w:pPr>
        <w:tabs>
          <w:tab w:val="left" w:pos="567"/>
          <w:tab w:val="left" w:pos="2835"/>
          <w:tab w:val="left" w:pos="5103"/>
          <w:tab w:val="left" w:pos="7371"/>
        </w:tabs>
        <w:spacing w:after="0"/>
        <w:rPr>
          <w:rFonts w:cs="Times New Roman"/>
          <w:b/>
          <w:bCs/>
          <w:color w:val="000000" w:themeColor="text1"/>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rPr>
        <w:t xml:space="preserve">Khi nói về phản ứng tổng hợp hạt nhân, phát biểu nào sau đây là </w:t>
      </w:r>
      <w:r w:rsidRPr="000C67BC">
        <w:rPr>
          <w:rFonts w:cs="Times New Roman"/>
          <w:b/>
          <w:bCs/>
          <w:color w:val="000000" w:themeColor="text1"/>
        </w:rPr>
        <w:t>sai?</w:t>
      </w:r>
    </w:p>
    <w:p w:rsidR="00B91743" w:rsidRPr="000C67BC" w:rsidRDefault="00B91743" w:rsidP="00B17C7E">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A. </w:t>
      </w:r>
      <w:r w:rsidRPr="000C67BC">
        <w:rPr>
          <w:rFonts w:cs="Times New Roman"/>
          <w:color w:val="000000" w:themeColor="text1"/>
        </w:rPr>
        <w:t>Phản ứng tổng hợp hạt nhân còn được gọi là phản ứng nhiệt hạch.</w:t>
      </w:r>
    </w:p>
    <w:p w:rsidR="00B91743" w:rsidRPr="000C67BC" w:rsidRDefault="00B91743" w:rsidP="00B17C7E">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Phản ứng tổng hợp hạt nhân là sự kết hợp của hai hạt nhân có số khối trung bình thành hạt nhân có số khối lớn.</w:t>
      </w:r>
    </w:p>
    <w:p w:rsidR="00B91743" w:rsidRPr="000C67BC" w:rsidRDefault="00B91743" w:rsidP="00B17C7E">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Phản ứng tổng hợp hạt nhân chỉ có thể xảy ra ở nhiệt độ rất cao.</w:t>
      </w:r>
    </w:p>
    <w:p w:rsidR="00B91743" w:rsidRPr="000C67BC" w:rsidRDefault="00B91743" w:rsidP="00B17C7E">
      <w:pPr>
        <w:tabs>
          <w:tab w:val="left" w:pos="567"/>
          <w:tab w:val="left" w:pos="2835"/>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Phản ứng tổng hợp hạt nhân là nguồn gốc năng lượng của các ngôi sao.</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6D7227">
      <w:pPr>
        <w:spacing w:after="0"/>
        <w:rPr>
          <w:rFonts w:cs="Times New Roman"/>
          <w:color w:val="000000" w:themeColor="text1"/>
          <w:sz w:val="26"/>
          <w:szCs w:val="26"/>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sz w:val="26"/>
          <w:szCs w:val="26"/>
        </w:rPr>
        <w:t xml:space="preserve">Một vật dao động điều hòa với theo phương trình </w:t>
      </w:r>
      <w:r w:rsidRPr="000C67BC">
        <w:rPr>
          <w:rFonts w:cs="Times New Roman"/>
          <w:color w:val="000000" w:themeColor="text1"/>
          <w:position w:val="-14"/>
        </w:rPr>
        <w:object w:dxaOrig="1760" w:dyaOrig="400">
          <v:shape id="_x0000_i2630" type="#_x0000_t75" style="width:87.75pt;height:20.25pt" o:ole="">
            <v:imagedata r:id="rId729" o:title=""/>
          </v:shape>
          <o:OLEObject Type="Embed" ProgID="Equation.DSMT4" ShapeID="_x0000_i2630" DrawAspect="Content" ObjectID="_1804451094" r:id="rId3091"/>
        </w:object>
      </w:r>
      <w:r w:rsidRPr="000C67BC">
        <w:rPr>
          <w:rFonts w:cs="Times New Roman"/>
          <w:color w:val="000000" w:themeColor="text1"/>
          <w:sz w:val="26"/>
          <w:szCs w:val="26"/>
        </w:rPr>
        <w:t xml:space="preserve"> với </w:t>
      </w:r>
      <w:r w:rsidRPr="000C67BC">
        <w:rPr>
          <w:rFonts w:cs="Times New Roman"/>
          <w:color w:val="000000" w:themeColor="text1"/>
          <w:position w:val="-10"/>
        </w:rPr>
        <w:object w:dxaOrig="740" w:dyaOrig="320">
          <v:shape id="_x0000_i2631" type="#_x0000_t75" style="width:36.75pt;height:15.75pt" o:ole="">
            <v:imagedata r:id="rId731" o:title=""/>
          </v:shape>
          <o:OLEObject Type="Embed" ProgID="Equation.DSMT4" ShapeID="_x0000_i2631" DrawAspect="Content" ObjectID="_1804451095" r:id="rId3092"/>
        </w:object>
      </w:r>
      <w:r w:rsidRPr="000C67BC">
        <w:rPr>
          <w:rFonts w:cs="Times New Roman"/>
          <w:color w:val="000000" w:themeColor="text1"/>
          <w:sz w:val="26"/>
          <w:szCs w:val="26"/>
        </w:rPr>
        <w:t xml:space="preserve"> là hằng số thì pha của dao động</w:t>
      </w:r>
      <w:r w:rsidRPr="000C67BC">
        <w:rPr>
          <w:rFonts w:cs="Times New Roman"/>
          <w:color w:val="000000" w:themeColor="text1"/>
          <w:sz w:val="26"/>
          <w:szCs w:val="26"/>
        </w:rPr>
        <w:br/>
      </w:r>
      <w:r w:rsidRPr="00C9285A">
        <w:rPr>
          <w:rFonts w:cs="Times New Roman"/>
          <w:b/>
          <w:color w:val="0000FF"/>
          <w:sz w:val="26"/>
          <w:szCs w:val="26"/>
        </w:rPr>
        <w:t xml:space="preserve">A. </w:t>
      </w:r>
      <w:r w:rsidRPr="000C67BC">
        <w:rPr>
          <w:rFonts w:cs="Times New Roman"/>
          <w:color w:val="000000" w:themeColor="text1"/>
          <w:sz w:val="26"/>
          <w:szCs w:val="26"/>
        </w:rPr>
        <w:t>không đổi theo thời gian</w:t>
      </w:r>
      <w:r w:rsidRPr="000C67BC">
        <w:rPr>
          <w:rFonts w:cs="Times New Roman"/>
          <w:color w:val="000000" w:themeColor="text1"/>
          <w:sz w:val="26"/>
          <w:szCs w:val="26"/>
        </w:rPr>
        <w:br/>
      </w:r>
      <w:r w:rsidRPr="00C9285A">
        <w:rPr>
          <w:rFonts w:cs="Times New Roman"/>
          <w:b/>
          <w:color w:val="0000FF"/>
          <w:sz w:val="26"/>
          <w:szCs w:val="26"/>
        </w:rPr>
        <w:t xml:space="preserve">B. </w:t>
      </w:r>
      <w:r w:rsidRPr="000C67BC">
        <w:rPr>
          <w:rFonts w:cs="Times New Roman"/>
          <w:color w:val="000000" w:themeColor="text1"/>
          <w:sz w:val="26"/>
          <w:szCs w:val="26"/>
        </w:rPr>
        <w:t>biến thiên điều hòa theo thời gian.</w:t>
      </w:r>
      <w:r w:rsidRPr="000C67BC">
        <w:rPr>
          <w:rFonts w:cs="Times New Roman"/>
          <w:color w:val="000000" w:themeColor="text1"/>
          <w:sz w:val="26"/>
          <w:szCs w:val="26"/>
        </w:rPr>
        <w:br/>
      </w:r>
      <w:r w:rsidRPr="00C9285A">
        <w:rPr>
          <w:rFonts w:cs="Times New Roman"/>
          <w:b/>
          <w:color w:val="0000FF"/>
          <w:sz w:val="26"/>
          <w:szCs w:val="26"/>
        </w:rPr>
        <w:t xml:space="preserve">C. </w:t>
      </w:r>
      <w:r w:rsidRPr="000C67BC">
        <w:rPr>
          <w:rFonts w:cs="Times New Roman"/>
          <w:color w:val="000000" w:themeColor="text1"/>
          <w:sz w:val="26"/>
          <w:szCs w:val="26"/>
        </w:rPr>
        <w:t>là hàm bậc nhất với thời gian</w:t>
      </w:r>
      <w:r w:rsidRPr="000C67BC">
        <w:rPr>
          <w:rFonts w:cs="Times New Roman"/>
          <w:color w:val="000000" w:themeColor="text1"/>
          <w:sz w:val="26"/>
          <w:szCs w:val="26"/>
        </w:rPr>
        <w:br/>
      </w:r>
      <w:r w:rsidRPr="00C9285A">
        <w:rPr>
          <w:rFonts w:cs="Times New Roman"/>
          <w:b/>
          <w:color w:val="0000FF"/>
          <w:sz w:val="26"/>
          <w:szCs w:val="26"/>
        </w:rPr>
        <w:t xml:space="preserve">D. </w:t>
      </w:r>
      <w:r w:rsidRPr="000C67BC">
        <w:rPr>
          <w:rFonts w:cs="Times New Roman"/>
          <w:color w:val="000000" w:themeColor="text1"/>
          <w:sz w:val="26"/>
          <w:szCs w:val="26"/>
        </w:rPr>
        <w:t>là hàm bậc hai của thời gian.</w:t>
      </w:r>
    </w:p>
    <w:p w:rsidR="00B91743" w:rsidRPr="000C67BC" w:rsidRDefault="00B91743" w:rsidP="00E53923">
      <w:pPr>
        <w:spacing w:after="0" w:line="240" w:lineRule="auto"/>
        <w:ind w:left="567" w:hanging="567"/>
        <w:rPr>
          <w:rFonts w:eastAsia="Times New Roman" w:cs="Times New Roman"/>
          <w:color w:val="000000" w:themeColor="text1"/>
          <w:szCs w:val="24"/>
        </w:rPr>
      </w:pPr>
    </w:p>
    <w:p w:rsidR="00B91743" w:rsidRPr="000C67BC" w:rsidRDefault="00B91743" w:rsidP="001F0696">
      <w:pPr>
        <w:pStyle w:val="BodyText"/>
        <w:tabs>
          <w:tab w:val="left" w:pos="2835"/>
          <w:tab w:val="left" w:pos="5103"/>
          <w:tab w:val="left" w:pos="7371"/>
        </w:tabs>
        <w:autoSpaceDE/>
        <w:spacing w:line="276" w:lineRule="auto"/>
        <w:rPr>
          <w:b/>
          <w:color w:val="000000" w:themeColor="text1"/>
          <w:sz w:val="24"/>
        </w:rPr>
      </w:pPr>
      <w:r w:rsidRPr="00C9285A">
        <w:rPr>
          <w:b/>
          <w:color w:val="0000FF"/>
        </w:rPr>
        <w:t>Câu 4.</w:t>
      </w:r>
      <w:r w:rsidRPr="000C67BC">
        <w:rPr>
          <w:b/>
          <w:color w:val="000000" w:themeColor="text1"/>
        </w:rPr>
        <w:t xml:space="preserve"> </w:t>
      </w:r>
      <w:r w:rsidRPr="000C67BC">
        <w:rPr>
          <w:color w:val="000000" w:themeColor="text1"/>
          <w:sz w:val="24"/>
          <w:lang w:val="vi-VN"/>
        </w:rPr>
        <w:t>Hạt nhân zirconiu</w:t>
      </w:r>
      <w:r w:rsidRPr="000C67BC">
        <w:rPr>
          <w:color w:val="000000" w:themeColor="text1"/>
          <w:sz w:val="24"/>
        </w:rPr>
        <w:t xml:space="preserve">m </w:t>
      </w:r>
      <w:r w:rsidRPr="000C67BC">
        <w:rPr>
          <w:color w:val="000000" w:themeColor="text1"/>
          <w:position w:val="-12"/>
          <w:sz w:val="24"/>
          <w:lang w:val="vi-VN"/>
        </w:rPr>
        <w:object w:dxaOrig="480" w:dyaOrig="375">
          <v:shape id="_x0000_i2632" type="#_x0000_t75" style="width:24.75pt;height:18pt" o:ole="">
            <v:imagedata r:id="rId733" o:title=""/>
          </v:shape>
          <o:OLEObject Type="Embed" ProgID="Equation.DSMT4" ShapeID="_x0000_i2632" DrawAspect="Content" ObjectID="_1804451096" r:id="rId3093"/>
        </w:object>
      </w:r>
      <w:r w:rsidRPr="000C67BC">
        <w:rPr>
          <w:color w:val="000000" w:themeColor="text1"/>
          <w:sz w:val="24"/>
        </w:rPr>
        <w:t>có điện tích là</w:t>
      </w:r>
    </w:p>
    <w:p w:rsidR="00B91743" w:rsidRPr="000C67BC" w:rsidRDefault="00B91743" w:rsidP="001F0696">
      <w:pPr>
        <w:pStyle w:val="BodyText"/>
        <w:tabs>
          <w:tab w:val="left" w:pos="2835"/>
          <w:tab w:val="left" w:pos="5103"/>
          <w:tab w:val="left" w:pos="7371"/>
        </w:tabs>
        <w:spacing w:line="276" w:lineRule="auto"/>
        <w:ind w:left="567"/>
        <w:jc w:val="both"/>
        <w:rPr>
          <w:color w:val="000000" w:themeColor="text1"/>
          <w:sz w:val="24"/>
        </w:rPr>
      </w:pPr>
      <w:r w:rsidRPr="00C9285A">
        <w:rPr>
          <w:b/>
          <w:color w:val="0000FF"/>
          <w:sz w:val="24"/>
        </w:rPr>
        <w:lastRenderedPageBreak/>
        <w:t xml:space="preserve">A. </w:t>
      </w:r>
      <w:r w:rsidRPr="000C67BC">
        <w:rPr>
          <w:color w:val="000000" w:themeColor="text1"/>
          <w:sz w:val="24"/>
        </w:rPr>
        <w:t>+ 40e.</w:t>
      </w:r>
      <w:r w:rsidRPr="000C67BC">
        <w:rPr>
          <w:b/>
          <w:color w:val="000000" w:themeColor="text1"/>
          <w:sz w:val="24"/>
        </w:rPr>
        <w:tab/>
      </w:r>
      <w:r w:rsidRPr="00C9285A">
        <w:rPr>
          <w:b/>
          <w:color w:val="0000FF"/>
          <w:sz w:val="24"/>
        </w:rPr>
        <w:t xml:space="preserve">B. </w:t>
      </w:r>
      <w:r w:rsidRPr="000C67BC">
        <w:rPr>
          <w:color w:val="000000" w:themeColor="text1"/>
          <w:sz w:val="24"/>
        </w:rPr>
        <w:t>+ 50e.</w:t>
      </w:r>
      <w:r w:rsidRPr="000C67BC">
        <w:rPr>
          <w:b/>
          <w:color w:val="000000" w:themeColor="text1"/>
          <w:sz w:val="24"/>
        </w:rPr>
        <w:tab/>
      </w:r>
      <w:r w:rsidRPr="00C9285A">
        <w:rPr>
          <w:b/>
          <w:color w:val="0000FF"/>
          <w:sz w:val="24"/>
        </w:rPr>
        <w:t xml:space="preserve">C. </w:t>
      </w:r>
      <w:r w:rsidRPr="000C67BC">
        <w:rPr>
          <w:color w:val="000000" w:themeColor="text1"/>
          <w:sz w:val="24"/>
        </w:rPr>
        <w:t>- 40e.</w:t>
      </w:r>
      <w:r w:rsidRPr="000C67BC">
        <w:rPr>
          <w:b/>
          <w:color w:val="000000" w:themeColor="text1"/>
          <w:sz w:val="24"/>
        </w:rPr>
        <w:tab/>
      </w:r>
      <w:r w:rsidRPr="00C9285A">
        <w:rPr>
          <w:b/>
          <w:color w:val="0000FF"/>
          <w:sz w:val="24"/>
        </w:rPr>
        <w:t xml:space="preserve">D. </w:t>
      </w:r>
      <w:r w:rsidRPr="000C67BC">
        <w:rPr>
          <w:color w:val="000000" w:themeColor="text1"/>
          <w:sz w:val="24"/>
        </w:rPr>
        <w:t>- 50e.</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E53923">
      <w:pPr>
        <w:spacing w:after="0" w:line="276" w:lineRule="auto"/>
        <w:ind w:left="567" w:hanging="567"/>
        <w:jc w:val="both"/>
        <w:rPr>
          <w:rFonts w:eastAsia="Georgia" w:cs="Times New Roman"/>
          <w:color w:val="000000" w:themeColor="text1"/>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Georgia" w:cs="Times New Roman"/>
          <w:color w:val="000000" w:themeColor="text1"/>
        </w:rPr>
        <w:t xml:space="preserve">Đặt bàn tay trái sao cho các đường sức từ xuyên vào lòng bàn tay, ngón cái choãi ra </w:t>
      </w:r>
      <w:r w:rsidRPr="000C67BC">
        <w:rPr>
          <w:rFonts w:cs="Times New Roman"/>
          <w:color w:val="000000" w:themeColor="text1"/>
          <w:position w:val="-4"/>
        </w:rPr>
        <w:object w:dxaOrig="360" w:dyaOrig="330">
          <v:shape id="_x0000_i2633" type="#_x0000_t75" style="width:17.25pt;height:17.25pt" o:ole="">
            <v:imagedata r:id="rId735" o:title=""/>
          </v:shape>
          <o:OLEObject Type="Embed" ProgID="Equation.DSMT4" ShapeID="_x0000_i2633" DrawAspect="Content" ObjectID="_1804451097" r:id="rId3094"/>
        </w:object>
      </w:r>
      <w:r w:rsidRPr="000C67BC">
        <w:rPr>
          <w:rFonts w:eastAsia="Georgia" w:cs="Times New Roman"/>
          <w:color w:val="000000" w:themeColor="text1"/>
        </w:rPr>
        <w:t xml:space="preserve"> chỉ chiều dòng điện thì chiều của lực từ tác dụng lên dòng điện</w:t>
      </w:r>
    </w:p>
    <w:p w:rsidR="00B91743" w:rsidRPr="000C67BC" w:rsidRDefault="00B91743" w:rsidP="00E53923">
      <w:pPr>
        <w:tabs>
          <w:tab w:val="left" w:pos="2835"/>
          <w:tab w:val="left" w:pos="5103"/>
          <w:tab w:val="left" w:pos="7371"/>
        </w:tabs>
        <w:spacing w:after="0" w:line="276" w:lineRule="auto"/>
        <w:ind w:left="567" w:hanging="567"/>
        <w:rPr>
          <w:rFonts w:eastAsia="Palatino Linotype" w:cs="Times New Roman"/>
          <w:color w:val="000000" w:themeColor="text1"/>
        </w:rPr>
      </w:pPr>
      <w:r w:rsidRPr="00C9285A">
        <w:rPr>
          <w:rFonts w:eastAsia="Palatino Linotype" w:cs="Times New Roman"/>
          <w:b/>
          <w:color w:val="0000FF"/>
        </w:rPr>
        <w:t xml:space="preserve">A. </w:t>
      </w:r>
      <w:r w:rsidRPr="000C67BC">
        <w:rPr>
          <w:rFonts w:eastAsia="Georgia" w:cs="Times New Roman"/>
          <w:color w:val="000000" w:themeColor="text1"/>
        </w:rPr>
        <w:t>theo chiều từ cổ tay đến bốn ngón tay</w:t>
      </w:r>
      <w:r w:rsidRPr="000C67BC">
        <w:rPr>
          <w:rFonts w:eastAsia="Palatino Linotype" w:cs="Times New Roman"/>
          <w:color w:val="000000" w:themeColor="text1"/>
        </w:rPr>
        <w:t>.</w:t>
      </w:r>
    </w:p>
    <w:p w:rsidR="00B91743" w:rsidRPr="000C67BC" w:rsidRDefault="00B91743" w:rsidP="00BD6011">
      <w:pPr>
        <w:spacing w:after="0" w:line="276" w:lineRule="auto"/>
        <w:rPr>
          <w:rFonts w:eastAsia="Palatino Linotype" w:cs="Times New Roman"/>
          <w:color w:val="000000" w:themeColor="text1"/>
        </w:rPr>
      </w:pPr>
      <w:r w:rsidRPr="00C9285A">
        <w:rPr>
          <w:rFonts w:eastAsia="Palatino Linotype" w:cs="Times New Roman"/>
          <w:b/>
          <w:color w:val="0000FF"/>
        </w:rPr>
        <w:t xml:space="preserve">B. </w:t>
      </w:r>
      <w:r w:rsidRPr="000C67BC">
        <w:rPr>
          <w:rFonts w:eastAsia="Georgia" w:cs="Times New Roman"/>
          <w:color w:val="000000" w:themeColor="text1"/>
        </w:rPr>
        <w:t>ngược với chiều từ cổ tay đến bốn ngón tay</w:t>
      </w:r>
      <w:r w:rsidRPr="000C67BC">
        <w:rPr>
          <w:rFonts w:eastAsia="Palatino Linotype" w:cs="Times New Roman"/>
          <w:color w:val="000000" w:themeColor="text1"/>
        </w:rPr>
        <w:t>.</w:t>
      </w:r>
    </w:p>
    <w:p w:rsidR="00B91743" w:rsidRPr="000C67BC" w:rsidRDefault="00B91743" w:rsidP="00BD6011">
      <w:pPr>
        <w:spacing w:after="0" w:line="276" w:lineRule="auto"/>
        <w:rPr>
          <w:rFonts w:eastAsia="Palatino Linotype" w:cs="Times New Roman"/>
          <w:color w:val="000000" w:themeColor="text1"/>
        </w:rPr>
      </w:pPr>
      <w:r w:rsidRPr="00C9285A">
        <w:rPr>
          <w:rFonts w:eastAsia="Palatino Linotype" w:cs="Times New Roman"/>
          <w:b/>
          <w:color w:val="0000FF"/>
        </w:rPr>
        <w:t xml:space="preserve">C. </w:t>
      </w:r>
      <w:r w:rsidRPr="000C67BC">
        <w:rPr>
          <w:rFonts w:eastAsia="Georgia" w:cs="Times New Roman"/>
          <w:color w:val="000000" w:themeColor="text1"/>
        </w:rPr>
        <w:t>cùng chiều với ngón tay cái choãi ra</w:t>
      </w:r>
      <w:r w:rsidRPr="000C67BC">
        <w:rPr>
          <w:rFonts w:eastAsia="Palatino Linotype" w:cs="Times New Roman"/>
          <w:color w:val="000000" w:themeColor="text1"/>
        </w:rPr>
        <w:t>.</w:t>
      </w:r>
    </w:p>
    <w:p w:rsidR="00B91743" w:rsidRPr="000C67BC" w:rsidRDefault="00B91743" w:rsidP="00BD6011">
      <w:pPr>
        <w:spacing w:after="0" w:line="276" w:lineRule="auto"/>
        <w:rPr>
          <w:rFonts w:eastAsia="Palatino Linotype" w:cs="Times New Roman"/>
          <w:color w:val="000000" w:themeColor="text1"/>
        </w:rPr>
      </w:pPr>
      <w:r w:rsidRPr="00C9285A">
        <w:rPr>
          <w:rFonts w:eastAsia="Palatino Linotype" w:cs="Times New Roman"/>
          <w:b/>
          <w:color w:val="0000FF"/>
        </w:rPr>
        <w:t xml:space="preserve">D. </w:t>
      </w:r>
      <w:r w:rsidRPr="000C67BC">
        <w:rPr>
          <w:rFonts w:eastAsia="Georgia" w:cs="Times New Roman"/>
          <w:color w:val="000000" w:themeColor="text1"/>
        </w:rPr>
        <w:t>ngược chiều với ngón tay cái choãi ra</w:t>
      </w:r>
      <w:r w:rsidRPr="000C67BC">
        <w:rPr>
          <w:rFonts w:eastAsia="Palatino Linotype" w:cs="Times New Roman"/>
          <w:color w:val="000000" w:themeColor="text1"/>
        </w:rPr>
        <w:t>.</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B17C7E">
      <w:pPr>
        <w:spacing w:after="0" w:line="240" w:lineRule="auto"/>
        <w:jc w:val="both"/>
        <w:rPr>
          <w:rFonts w:cs="Times New Roman"/>
          <w:color w:val="000000" w:themeColor="text1"/>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color w:val="000000" w:themeColor="text1"/>
        </w:rPr>
        <w:t xml:space="preserve">Nhiệt động lực học là lĩnh vực nghiên cứu về năng lượng nhiệt và sự truyền nhiệt. Nhiệt động lực học ra đời vào giữa thế kỉ XIX trong quá trình con người tìm hiểu về sự chuyển hóa năng lượng dự trữ trong các nhiên liệu thành </w:t>
      </w:r>
    </w:p>
    <w:p w:rsidR="00B91743" w:rsidRPr="000C67BC" w:rsidRDefault="00B91743" w:rsidP="00B17C7E">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A. </w:t>
      </w:r>
      <w:r w:rsidRPr="000C67BC">
        <w:rPr>
          <w:rFonts w:cs="Times New Roman"/>
          <w:color w:val="000000" w:themeColor="text1"/>
        </w:rPr>
        <w:t xml:space="preserve">năng lượng điện để chế tạo các động cơ nhiệt. </w:t>
      </w:r>
    </w:p>
    <w:p w:rsidR="00B91743" w:rsidRPr="000C67BC" w:rsidRDefault="00B91743" w:rsidP="00B17C7E">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B. </w:t>
      </w:r>
      <w:r w:rsidRPr="000C67BC">
        <w:rPr>
          <w:rFonts w:cs="Times New Roman"/>
          <w:color w:val="000000" w:themeColor="text1"/>
        </w:rPr>
        <w:t xml:space="preserve">cơ năng để chế tạo các máy lạnh. </w:t>
      </w:r>
    </w:p>
    <w:p w:rsidR="00B91743" w:rsidRPr="000C67BC" w:rsidRDefault="00B91743" w:rsidP="00B17C7E">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C. </w:t>
      </w:r>
      <w:r w:rsidRPr="000C67BC">
        <w:rPr>
          <w:rFonts w:cs="Times New Roman"/>
          <w:color w:val="000000" w:themeColor="text1"/>
        </w:rPr>
        <w:t xml:space="preserve">cơ năng để chế tạo các động cơ nhiệt. </w:t>
      </w:r>
    </w:p>
    <w:p w:rsidR="00B91743" w:rsidRPr="000C67BC" w:rsidRDefault="00B91743" w:rsidP="00B17C7E">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D. </w:t>
      </w:r>
      <w:r w:rsidRPr="000C67BC">
        <w:rPr>
          <w:rFonts w:cs="Times New Roman"/>
          <w:color w:val="000000" w:themeColor="text1"/>
        </w:rPr>
        <w:t xml:space="preserve">năng lượng ánh sáng để chế tạo các động cơ nhiệt. </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BD6011">
      <w:pPr>
        <w:spacing w:after="0" w:line="240" w:lineRule="auto"/>
        <w:rPr>
          <w:rFonts w:cs="Times New Roman"/>
          <w:color w:val="000000" w:themeColor="text1"/>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color w:val="000000" w:themeColor="text1"/>
          <w:szCs w:val="18"/>
        </w:rPr>
        <w:t>Cho một quá trình biến đổi trạng thái của một lượng khí xác định được biểu diễn như hình vẽ. Các thông số trạng thái p, V, T của hệ đã thay đổi như thế nào khi chuyển từ trạng thái 1 sang trạng thái 2?</w:t>
      </w:r>
      <w:r w:rsidRPr="000C67BC">
        <w:rPr>
          <w:rFonts w:cs="Times New Roman"/>
          <w:noProof/>
          <w:color w:val="000000" w:themeColor="text1"/>
        </w:rPr>
        <w:t xml:space="preserve"> </w:t>
      </w:r>
    </w:p>
    <w:p w:rsidR="00B91743" w:rsidRPr="000C67BC" w:rsidRDefault="00B91743" w:rsidP="00BD6011">
      <w:pPr>
        <w:tabs>
          <w:tab w:val="left" w:pos="5386"/>
        </w:tabs>
        <w:spacing w:after="0" w:line="240" w:lineRule="auto"/>
        <w:rPr>
          <w:rFonts w:cs="Times New Roman"/>
          <w:color w:val="000000" w:themeColor="text1"/>
          <w:szCs w:val="18"/>
        </w:rPr>
      </w:pPr>
      <w:r w:rsidRPr="000C67BC">
        <w:rPr>
          <w:rFonts w:cs="Times New Roman"/>
          <w:noProof/>
          <w:color w:val="000000" w:themeColor="text1"/>
        </w:rPr>
        <w:drawing>
          <wp:anchor distT="0" distB="0" distL="114300" distR="114300" simplePos="0" relativeHeight="251779072" behindDoc="1" locked="0" layoutInCell="1" allowOverlap="1" wp14:anchorId="3236231E" wp14:editId="61EE0027">
            <wp:simplePos x="0" y="0"/>
            <wp:positionH relativeFrom="column">
              <wp:posOffset>5198110</wp:posOffset>
            </wp:positionH>
            <wp:positionV relativeFrom="paragraph">
              <wp:posOffset>0</wp:posOffset>
            </wp:positionV>
            <wp:extent cx="1322070" cy="1319530"/>
            <wp:effectExtent l="0" t="0" r="0" b="0"/>
            <wp:wrapSquare wrapText="bothSides"/>
            <wp:docPr id="279" name="Picture 3"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263103" name="Picture 3" descr="A diagram of a function  Description automatically generated"/>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1322070" cy="1319530"/>
                    </a:xfrm>
                    <a:prstGeom prst="rect">
                      <a:avLst/>
                    </a:prstGeom>
                    <a:noFill/>
                  </pic:spPr>
                </pic:pic>
              </a:graphicData>
            </a:graphic>
            <wp14:sizeRelH relativeFrom="page">
              <wp14:pctWidth>0</wp14:pctWidth>
            </wp14:sizeRelH>
            <wp14:sizeRelV relativeFrom="page">
              <wp14:pctHeight>0</wp14:pctHeight>
            </wp14:sizeRelV>
          </wp:anchor>
        </w:drawing>
      </w:r>
      <w:r w:rsidRPr="00C9285A">
        <w:rPr>
          <w:rFonts w:cs="Times New Roman"/>
          <w:b/>
          <w:color w:val="0000FF"/>
          <w:szCs w:val="18"/>
        </w:rPr>
        <w:t xml:space="preserve">A. </w:t>
      </w:r>
      <w:r w:rsidRPr="000C67BC">
        <w:rPr>
          <w:rFonts w:cs="Times New Roman"/>
          <w:i/>
          <w:iCs/>
          <w:color w:val="000000" w:themeColor="text1"/>
          <w:szCs w:val="18"/>
        </w:rPr>
        <w:t>T</w:t>
      </w:r>
      <w:r w:rsidRPr="000C67BC">
        <w:rPr>
          <w:rFonts w:cs="Times New Roman"/>
          <w:color w:val="000000" w:themeColor="text1"/>
          <w:szCs w:val="18"/>
        </w:rPr>
        <w:t xml:space="preserve"> không đổi, </w:t>
      </w:r>
      <w:r w:rsidRPr="000C67BC">
        <w:rPr>
          <w:rFonts w:cs="Times New Roman"/>
          <w:i/>
          <w:iCs/>
          <w:color w:val="000000" w:themeColor="text1"/>
          <w:szCs w:val="18"/>
        </w:rPr>
        <w:t>p</w:t>
      </w:r>
      <w:r w:rsidRPr="000C67BC">
        <w:rPr>
          <w:rFonts w:cs="Times New Roman"/>
          <w:color w:val="000000" w:themeColor="text1"/>
          <w:szCs w:val="18"/>
        </w:rPr>
        <w:t xml:space="preserve"> tăng, </w:t>
      </w:r>
      <w:r w:rsidRPr="000C67BC">
        <w:rPr>
          <w:rFonts w:cs="Times New Roman"/>
          <w:i/>
          <w:iCs/>
          <w:color w:val="000000" w:themeColor="text1"/>
          <w:szCs w:val="18"/>
        </w:rPr>
        <w:t>V</w:t>
      </w:r>
      <w:r w:rsidRPr="000C67BC">
        <w:rPr>
          <w:rFonts w:cs="Times New Roman"/>
          <w:color w:val="000000" w:themeColor="text1"/>
          <w:szCs w:val="18"/>
        </w:rPr>
        <w:t xml:space="preserve"> giảm.</w:t>
      </w:r>
      <w:r w:rsidRPr="000C67BC">
        <w:rPr>
          <w:rFonts w:cs="Times New Roman"/>
          <w:color w:val="000000" w:themeColor="text1"/>
          <w:szCs w:val="18"/>
        </w:rPr>
        <w:tab/>
      </w:r>
    </w:p>
    <w:p w:rsidR="00B91743" w:rsidRPr="000C67BC" w:rsidRDefault="00B91743" w:rsidP="00BD6011">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B. </w:t>
      </w:r>
      <w:r w:rsidRPr="000C67BC">
        <w:rPr>
          <w:rFonts w:cs="Times New Roman"/>
          <w:i/>
          <w:iCs/>
          <w:color w:val="000000" w:themeColor="text1"/>
          <w:szCs w:val="18"/>
        </w:rPr>
        <w:t>V</w:t>
      </w:r>
      <w:r w:rsidRPr="000C67BC">
        <w:rPr>
          <w:rFonts w:cs="Times New Roman"/>
          <w:color w:val="000000" w:themeColor="text1"/>
          <w:szCs w:val="18"/>
        </w:rPr>
        <w:t xml:space="preserve"> không đổi, </w:t>
      </w:r>
      <w:r w:rsidRPr="000C67BC">
        <w:rPr>
          <w:rFonts w:cs="Times New Roman"/>
          <w:i/>
          <w:iCs/>
          <w:color w:val="000000" w:themeColor="text1"/>
          <w:szCs w:val="18"/>
        </w:rPr>
        <w:t>p</w:t>
      </w:r>
      <w:r w:rsidRPr="000C67BC">
        <w:rPr>
          <w:rFonts w:cs="Times New Roman"/>
          <w:color w:val="000000" w:themeColor="text1"/>
          <w:szCs w:val="18"/>
        </w:rPr>
        <w:t xml:space="preserve"> tăng, </w:t>
      </w:r>
      <w:r w:rsidRPr="000C67BC">
        <w:rPr>
          <w:rFonts w:cs="Times New Roman"/>
          <w:i/>
          <w:iCs/>
          <w:color w:val="000000" w:themeColor="text1"/>
          <w:szCs w:val="18"/>
        </w:rPr>
        <w:t>T</w:t>
      </w:r>
      <w:r w:rsidRPr="000C67BC">
        <w:rPr>
          <w:rFonts w:cs="Times New Roman"/>
          <w:color w:val="000000" w:themeColor="text1"/>
          <w:szCs w:val="18"/>
        </w:rPr>
        <w:t xml:space="preserve"> giảm.</w:t>
      </w:r>
    </w:p>
    <w:p w:rsidR="00B91743" w:rsidRPr="000C67BC" w:rsidRDefault="00B91743" w:rsidP="00BD6011">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C. </w:t>
      </w:r>
      <w:r w:rsidRPr="000C67BC">
        <w:rPr>
          <w:rFonts w:cs="Times New Roman"/>
          <w:i/>
          <w:iCs/>
          <w:color w:val="000000" w:themeColor="text1"/>
          <w:szCs w:val="18"/>
        </w:rPr>
        <w:t>V</w:t>
      </w:r>
      <w:r w:rsidRPr="000C67BC">
        <w:rPr>
          <w:rFonts w:cs="Times New Roman"/>
          <w:color w:val="000000" w:themeColor="text1"/>
          <w:szCs w:val="18"/>
        </w:rPr>
        <w:t xml:space="preserve"> tăng, </w:t>
      </w:r>
      <w:r w:rsidRPr="000C67BC">
        <w:rPr>
          <w:rFonts w:cs="Times New Roman"/>
          <w:i/>
          <w:iCs/>
          <w:color w:val="000000" w:themeColor="text1"/>
          <w:szCs w:val="18"/>
        </w:rPr>
        <w:t xml:space="preserve">p </w:t>
      </w:r>
      <w:r w:rsidRPr="000C67BC">
        <w:rPr>
          <w:rFonts w:cs="Times New Roman"/>
          <w:color w:val="000000" w:themeColor="text1"/>
          <w:szCs w:val="18"/>
        </w:rPr>
        <w:t xml:space="preserve">tăng, </w:t>
      </w:r>
      <w:r w:rsidRPr="000C67BC">
        <w:rPr>
          <w:rFonts w:cs="Times New Roman"/>
          <w:i/>
          <w:iCs/>
          <w:color w:val="000000" w:themeColor="text1"/>
          <w:szCs w:val="18"/>
        </w:rPr>
        <w:t>T</w:t>
      </w:r>
      <w:r w:rsidRPr="000C67BC">
        <w:rPr>
          <w:rFonts w:cs="Times New Roman"/>
          <w:color w:val="000000" w:themeColor="text1"/>
          <w:szCs w:val="18"/>
        </w:rPr>
        <w:t xml:space="preserve"> giảm.</w:t>
      </w:r>
      <w:r w:rsidRPr="000C67BC">
        <w:rPr>
          <w:rFonts w:cs="Times New Roman"/>
          <w:color w:val="000000" w:themeColor="text1"/>
          <w:szCs w:val="18"/>
        </w:rPr>
        <w:tab/>
      </w:r>
    </w:p>
    <w:p w:rsidR="00B91743" w:rsidRPr="000C67BC" w:rsidRDefault="00B91743" w:rsidP="00BD6011">
      <w:pPr>
        <w:tabs>
          <w:tab w:val="left" w:pos="5386"/>
        </w:tabs>
        <w:spacing w:after="0" w:line="240" w:lineRule="auto"/>
        <w:rPr>
          <w:rFonts w:cs="Times New Roman"/>
          <w:color w:val="000000" w:themeColor="text1"/>
          <w:szCs w:val="18"/>
        </w:rPr>
      </w:pPr>
      <w:r w:rsidRPr="00C9285A">
        <w:rPr>
          <w:rFonts w:cs="Times New Roman"/>
          <w:b/>
          <w:color w:val="0000FF"/>
          <w:szCs w:val="18"/>
        </w:rPr>
        <w:t xml:space="preserve">D. </w:t>
      </w:r>
      <w:r w:rsidRPr="000C67BC">
        <w:rPr>
          <w:rFonts w:cs="Times New Roman"/>
          <w:i/>
          <w:iCs/>
          <w:color w:val="000000" w:themeColor="text1"/>
          <w:szCs w:val="18"/>
        </w:rPr>
        <w:t>P</w:t>
      </w:r>
      <w:r w:rsidRPr="000C67BC">
        <w:rPr>
          <w:rFonts w:cs="Times New Roman"/>
          <w:color w:val="000000" w:themeColor="text1"/>
          <w:szCs w:val="18"/>
        </w:rPr>
        <w:t xml:space="preserve"> tăng, </w:t>
      </w:r>
      <w:r w:rsidRPr="000C67BC">
        <w:rPr>
          <w:rFonts w:cs="Times New Roman"/>
          <w:i/>
          <w:iCs/>
          <w:color w:val="000000" w:themeColor="text1"/>
          <w:szCs w:val="18"/>
        </w:rPr>
        <w:t>V</w:t>
      </w:r>
      <w:r w:rsidRPr="000C67BC">
        <w:rPr>
          <w:rFonts w:cs="Times New Roman"/>
          <w:color w:val="000000" w:themeColor="text1"/>
          <w:szCs w:val="18"/>
        </w:rPr>
        <w:t xml:space="preserve"> tăng, </w:t>
      </w:r>
      <w:r w:rsidRPr="000C67BC">
        <w:rPr>
          <w:rFonts w:cs="Times New Roman"/>
          <w:i/>
          <w:iCs/>
          <w:color w:val="000000" w:themeColor="text1"/>
          <w:szCs w:val="18"/>
        </w:rPr>
        <w:t>1</w:t>
      </w:r>
      <w:r w:rsidRPr="000C67BC">
        <w:rPr>
          <w:rFonts w:cs="Times New Roman"/>
          <w:color w:val="000000" w:themeColor="text1"/>
          <w:szCs w:val="18"/>
        </w:rPr>
        <w:t xml:space="preserve"> tăng.</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452426">
      <w:pPr>
        <w:tabs>
          <w:tab w:val="left" w:pos="2552"/>
        </w:tabs>
        <w:spacing w:after="0" w:line="240" w:lineRule="auto"/>
        <w:ind w:right="48"/>
        <w:contextualSpacing/>
        <w:jc w:val="both"/>
        <w:rPr>
          <w:rFonts w:eastAsia="Calibri" w:cs="Times New Roman"/>
          <w:color w:val="000000" w:themeColor="text1"/>
          <w:szCs w:val="24"/>
          <w:lang w:val="pt-BR"/>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eastAsia="Calibri" w:cs="Times New Roman"/>
          <w:color w:val="000000" w:themeColor="text1"/>
          <w:szCs w:val="24"/>
          <w:lang w:val="pt-BR"/>
        </w:rPr>
        <w:t>Khi ấn pit-tông bơm xe đạp, hiện tượng nào sẽ xảy ra với khí trong bơm?</w:t>
      </w:r>
    </w:p>
    <w:p w:rsidR="00B91743" w:rsidRPr="000C67BC" w:rsidRDefault="00B91743" w:rsidP="00452426">
      <w:pPr>
        <w:tabs>
          <w:tab w:val="left" w:pos="2552"/>
        </w:tabs>
        <w:spacing w:after="0" w:line="240" w:lineRule="auto"/>
        <w:ind w:right="48"/>
        <w:contextualSpacing/>
        <w:jc w:val="both"/>
        <w:rPr>
          <w:rFonts w:eastAsia="Calibri" w:cs="Times New Roman"/>
          <w:color w:val="000000" w:themeColor="text1"/>
          <w:szCs w:val="24"/>
          <w:lang w:val="pt-BR"/>
        </w:rPr>
      </w:pPr>
      <w:r w:rsidRPr="000C67BC">
        <w:rPr>
          <w:rFonts w:eastAsia="Calibri" w:cs="Times New Roman"/>
          <w:noProof/>
          <w:color w:val="000000" w:themeColor="text1"/>
          <w:szCs w:val="24"/>
        </w:rPr>
        <w:drawing>
          <wp:inline distT="0" distB="0" distL="0" distR="0" wp14:anchorId="0288B23C" wp14:editId="512A6802">
            <wp:extent cx="1084743" cy="854786"/>
            <wp:effectExtent l="0" t="0" r="1270" b="2540"/>
            <wp:docPr id="280" name="Picture 280" descr="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4901" name="Picture 119534901" descr="n113 zalo Gv Ly Trang Tuyen Quang"/>
                    <pic:cNvPicPr>
                      <a:picLocks noChangeAspect="1" noChangeArrowheads="1"/>
                    </pic:cNvPicPr>
                  </pic:nvPicPr>
                  <pic:blipFill rotWithShape="1">
                    <a:blip r:embed="rId738" cstate="print">
                      <a:extLst>
                        <a:ext uri="{28A0092B-C50C-407E-A947-70E740481C1C}">
                          <a14:useLocalDpi xmlns:a14="http://schemas.microsoft.com/office/drawing/2010/main" val="0"/>
                        </a:ext>
                      </a:extLst>
                    </a:blip>
                    <a:srcRect/>
                    <a:stretch/>
                  </pic:blipFill>
                  <pic:spPr bwMode="auto">
                    <a:xfrm flipH="1">
                      <a:off x="0" y="0"/>
                      <a:ext cx="1102807" cy="869020"/>
                    </a:xfrm>
                    <a:prstGeom prst="rect">
                      <a:avLst/>
                    </a:prstGeom>
                    <a:noFill/>
                    <a:ln>
                      <a:noFill/>
                    </a:ln>
                    <a:extLst>
                      <a:ext uri="{53640926-AAD7-44D8-BBD7-CCE9431645EC}">
                        <a14:shadowObscured xmlns:a14="http://schemas.microsoft.com/office/drawing/2010/main"/>
                      </a:ext>
                    </a:extLst>
                  </pic:spPr>
                </pic:pic>
              </a:graphicData>
            </a:graphic>
          </wp:inline>
        </w:drawing>
      </w:r>
    </w:p>
    <w:p w:rsidR="00B91743" w:rsidRPr="000C67BC" w:rsidRDefault="00B91743" w:rsidP="00452426">
      <w:pPr>
        <w:tabs>
          <w:tab w:val="left" w:pos="2552"/>
        </w:tabs>
        <w:spacing w:after="0" w:line="240" w:lineRule="auto"/>
        <w:ind w:right="48"/>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A. </w:t>
      </w:r>
      <w:r w:rsidRPr="000C67BC">
        <w:rPr>
          <w:rFonts w:eastAsia="Calibri" w:cs="Times New Roman"/>
          <w:bCs/>
          <w:color w:val="000000" w:themeColor="text1"/>
          <w:szCs w:val="24"/>
          <w:lang w:val="pt-BR"/>
        </w:rPr>
        <w:t>T</w:t>
      </w:r>
      <w:r w:rsidRPr="000C67BC">
        <w:rPr>
          <w:rFonts w:eastAsia="Calibri" w:cs="Times New Roman"/>
          <w:color w:val="000000" w:themeColor="text1"/>
          <w:szCs w:val="24"/>
          <w:lang w:val="pt-BR"/>
        </w:rPr>
        <w:t>hể tích bình chứa khí giảm. Áp suất khí trong bình giảm.</w:t>
      </w:r>
    </w:p>
    <w:p w:rsidR="00B91743" w:rsidRPr="000C67BC" w:rsidRDefault="00B91743" w:rsidP="00452426">
      <w:pPr>
        <w:tabs>
          <w:tab w:val="left" w:pos="2552"/>
        </w:tabs>
        <w:spacing w:after="0" w:line="240" w:lineRule="auto"/>
        <w:ind w:right="48"/>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B. </w:t>
      </w:r>
      <w:r w:rsidRPr="000C67BC">
        <w:rPr>
          <w:rFonts w:eastAsia="Calibri" w:cs="Times New Roman"/>
          <w:bCs/>
          <w:color w:val="000000" w:themeColor="text1"/>
          <w:szCs w:val="24"/>
          <w:lang w:val="pt-BR"/>
        </w:rPr>
        <w:t>T</w:t>
      </w:r>
      <w:r w:rsidRPr="000C67BC">
        <w:rPr>
          <w:rFonts w:eastAsia="Calibri" w:cs="Times New Roman"/>
          <w:color w:val="000000" w:themeColor="text1"/>
          <w:szCs w:val="24"/>
          <w:lang w:val="pt-BR"/>
        </w:rPr>
        <w:t>hể tích bình chứa khí giảm. Áp suất khí trong bình tăng.</w:t>
      </w:r>
    </w:p>
    <w:p w:rsidR="00B91743" w:rsidRPr="000C67BC" w:rsidRDefault="00B91743" w:rsidP="00452426">
      <w:pPr>
        <w:tabs>
          <w:tab w:val="left" w:pos="2552"/>
        </w:tabs>
        <w:spacing w:after="0" w:line="240" w:lineRule="auto"/>
        <w:ind w:right="48"/>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C. </w:t>
      </w:r>
      <w:r w:rsidRPr="000C67BC">
        <w:rPr>
          <w:rFonts w:eastAsia="Calibri" w:cs="Times New Roman"/>
          <w:bCs/>
          <w:color w:val="000000" w:themeColor="text1"/>
          <w:szCs w:val="24"/>
          <w:lang w:val="pt-BR"/>
        </w:rPr>
        <w:t>T</w:t>
      </w:r>
      <w:r w:rsidRPr="000C67BC">
        <w:rPr>
          <w:rFonts w:eastAsia="Calibri" w:cs="Times New Roman"/>
          <w:color w:val="000000" w:themeColor="text1"/>
          <w:szCs w:val="24"/>
          <w:lang w:val="pt-BR"/>
        </w:rPr>
        <w:t>hể tích bình chứa khí tăng. Áp suất khí trong bình giảm.</w:t>
      </w:r>
    </w:p>
    <w:p w:rsidR="00B91743" w:rsidRPr="000C67BC" w:rsidRDefault="00B91743" w:rsidP="00452426">
      <w:pPr>
        <w:tabs>
          <w:tab w:val="left" w:pos="2552"/>
        </w:tabs>
        <w:spacing w:after="0" w:line="240" w:lineRule="auto"/>
        <w:ind w:right="48"/>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D. </w:t>
      </w:r>
      <w:r w:rsidRPr="000C67BC">
        <w:rPr>
          <w:rFonts w:eastAsia="Calibri" w:cs="Times New Roman"/>
          <w:bCs/>
          <w:color w:val="000000" w:themeColor="text1"/>
          <w:szCs w:val="24"/>
          <w:lang w:val="pt-BR"/>
        </w:rPr>
        <w:t>T</w:t>
      </w:r>
      <w:r w:rsidRPr="000C67BC">
        <w:rPr>
          <w:rFonts w:eastAsia="Calibri" w:cs="Times New Roman"/>
          <w:color w:val="000000" w:themeColor="text1"/>
          <w:szCs w:val="24"/>
          <w:lang w:val="pt-BR"/>
        </w:rPr>
        <w:t>hể tích bình chứa khí tăng. Áp suất khí trong bình tăng.</w:t>
      </w:r>
    </w:p>
    <w:p w:rsidR="00B91743" w:rsidRPr="000C67BC" w:rsidRDefault="00B91743" w:rsidP="001B768C">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452426">
      <w:pPr>
        <w:tabs>
          <w:tab w:val="left" w:pos="284"/>
          <w:tab w:val="left" w:pos="2552"/>
          <w:tab w:val="left" w:pos="4820"/>
          <w:tab w:val="left" w:pos="7088"/>
        </w:tabs>
        <w:spacing w:after="0" w:line="240" w:lineRule="auto"/>
        <w:ind w:right="48"/>
        <w:contextualSpacing/>
        <w:jc w:val="both"/>
        <w:rPr>
          <w:rFonts w:eastAsia="Calibri" w:cs="Times New Roman"/>
          <w:b/>
          <w:color w:val="000000" w:themeColor="text1"/>
          <w:szCs w:val="24"/>
          <w:lang w:val="vi-VN"/>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szCs w:val="24"/>
          <w:lang w:val="vi-VN"/>
        </w:rPr>
        <w:t xml:space="preserve">Trong các tính chất sau, tính chất nào </w:t>
      </w:r>
      <w:r w:rsidRPr="000C67BC">
        <w:rPr>
          <w:rFonts w:cs="Times New Roman"/>
          <w:b/>
          <w:bCs/>
          <w:color w:val="000000" w:themeColor="text1"/>
          <w:szCs w:val="24"/>
          <w:lang w:val="vi-VN"/>
        </w:rPr>
        <w:t xml:space="preserve">không phải </w:t>
      </w:r>
      <w:r w:rsidRPr="000C67BC">
        <w:rPr>
          <w:rFonts w:cs="Times New Roman"/>
          <w:color w:val="000000" w:themeColor="text1"/>
          <w:szCs w:val="24"/>
          <w:lang w:val="vi-VN"/>
        </w:rPr>
        <w:t>của chất khí?</w:t>
      </w:r>
    </w:p>
    <w:p w:rsidR="00B91743" w:rsidRPr="000C67BC" w:rsidRDefault="00B91743" w:rsidP="00452426">
      <w:pPr>
        <w:tabs>
          <w:tab w:val="left" w:pos="284"/>
          <w:tab w:val="left" w:pos="2552"/>
          <w:tab w:val="left" w:pos="4820"/>
          <w:tab w:val="left" w:pos="7088"/>
        </w:tabs>
        <w:spacing w:after="0" w:line="240" w:lineRule="auto"/>
        <w:ind w:right="48"/>
        <w:contextualSpacing/>
        <w:rPr>
          <w:rFonts w:cs="Times New Roman"/>
          <w:color w:val="000000" w:themeColor="text1"/>
          <w:szCs w:val="24"/>
          <w:lang w:val="vi-VN"/>
        </w:rPr>
      </w:pPr>
      <w:r w:rsidRPr="00C9285A">
        <w:rPr>
          <w:rFonts w:cs="Times New Roman"/>
          <w:b/>
          <w:color w:val="0000FF"/>
          <w:szCs w:val="24"/>
          <w:lang w:val="vi-VN"/>
        </w:rPr>
        <w:t xml:space="preserve">A. </w:t>
      </w:r>
      <w:r w:rsidRPr="000C67BC">
        <w:rPr>
          <w:rFonts w:cs="Times New Roman"/>
          <w:color w:val="000000" w:themeColor="text1"/>
          <w:szCs w:val="24"/>
          <w:lang w:val="vi-VN"/>
        </w:rPr>
        <w:t>Có hình dạng cố định.</w:t>
      </w:r>
    </w:p>
    <w:p w:rsidR="00B91743" w:rsidRPr="000C67BC" w:rsidRDefault="00B91743" w:rsidP="00452426">
      <w:pPr>
        <w:tabs>
          <w:tab w:val="left" w:pos="284"/>
          <w:tab w:val="left" w:pos="2552"/>
          <w:tab w:val="left" w:pos="4820"/>
          <w:tab w:val="left" w:pos="7088"/>
        </w:tabs>
        <w:spacing w:after="0" w:line="240" w:lineRule="auto"/>
        <w:ind w:right="48"/>
        <w:contextualSpacing/>
        <w:rPr>
          <w:rFonts w:cs="Times New Roman"/>
          <w:color w:val="000000" w:themeColor="text1"/>
          <w:szCs w:val="24"/>
          <w:lang w:val="vi-VN"/>
        </w:rPr>
      </w:pPr>
      <w:r w:rsidRPr="00C9285A">
        <w:rPr>
          <w:rFonts w:cs="Times New Roman"/>
          <w:b/>
          <w:color w:val="0000FF"/>
          <w:szCs w:val="24"/>
          <w:lang w:val="vi-VN"/>
        </w:rPr>
        <w:t xml:space="preserve">B. </w:t>
      </w:r>
      <w:r w:rsidRPr="000C67BC">
        <w:rPr>
          <w:rFonts w:cs="Times New Roman"/>
          <w:color w:val="000000" w:themeColor="text1"/>
          <w:szCs w:val="24"/>
          <w:lang w:val="vi-VN"/>
        </w:rPr>
        <w:t>Chiếm toàn bộ thể tích của bình chứa.</w:t>
      </w:r>
    </w:p>
    <w:p w:rsidR="00B91743" w:rsidRPr="000C67BC" w:rsidRDefault="00B91743" w:rsidP="00452426">
      <w:pPr>
        <w:tabs>
          <w:tab w:val="left" w:pos="284"/>
          <w:tab w:val="left" w:pos="2552"/>
          <w:tab w:val="left" w:pos="4820"/>
          <w:tab w:val="left" w:pos="7088"/>
        </w:tabs>
        <w:spacing w:after="0" w:line="240" w:lineRule="auto"/>
        <w:ind w:right="48"/>
        <w:contextualSpacing/>
        <w:rPr>
          <w:rFonts w:cs="Times New Roman"/>
          <w:color w:val="000000" w:themeColor="text1"/>
          <w:szCs w:val="24"/>
          <w:lang w:val="vi-VN"/>
        </w:rPr>
      </w:pPr>
      <w:r w:rsidRPr="00C9285A">
        <w:rPr>
          <w:rFonts w:cs="Times New Roman"/>
          <w:b/>
          <w:color w:val="0000FF"/>
          <w:szCs w:val="24"/>
          <w:lang w:val="vi-VN"/>
        </w:rPr>
        <w:t xml:space="preserve">C. </w:t>
      </w:r>
      <w:r w:rsidRPr="000C67BC">
        <w:rPr>
          <w:rFonts w:cs="Times New Roman"/>
          <w:color w:val="000000" w:themeColor="text1"/>
          <w:szCs w:val="24"/>
          <w:lang w:val="vi-VN"/>
        </w:rPr>
        <w:t>Tác dụng lực lên mọi phần diện tích bình chứa.</w:t>
      </w:r>
    </w:p>
    <w:p w:rsidR="00B91743" w:rsidRPr="000C67BC" w:rsidRDefault="00B91743" w:rsidP="00452426">
      <w:pPr>
        <w:tabs>
          <w:tab w:val="left" w:pos="284"/>
          <w:tab w:val="left" w:pos="2552"/>
          <w:tab w:val="left" w:pos="4820"/>
          <w:tab w:val="left" w:pos="7088"/>
        </w:tabs>
        <w:spacing w:after="0" w:line="240" w:lineRule="auto"/>
        <w:ind w:right="48"/>
        <w:contextualSpacing/>
        <w:rPr>
          <w:rFonts w:cs="Times New Roman"/>
          <w:color w:val="000000" w:themeColor="text1"/>
          <w:szCs w:val="24"/>
          <w:lang w:val="vi-VN"/>
        </w:rPr>
      </w:pPr>
      <w:r w:rsidRPr="00C9285A">
        <w:rPr>
          <w:rFonts w:cs="Times New Roman"/>
          <w:b/>
          <w:color w:val="0000FF"/>
          <w:szCs w:val="24"/>
          <w:lang w:val="vi-VN"/>
        </w:rPr>
        <w:t xml:space="preserve">D. </w:t>
      </w:r>
      <w:r w:rsidRPr="000C67BC">
        <w:rPr>
          <w:rFonts w:cs="Times New Roman"/>
          <w:color w:val="000000" w:themeColor="text1"/>
          <w:szCs w:val="24"/>
          <w:lang w:val="vi-VN"/>
        </w:rPr>
        <w:t>Thể tích giảm đáng kể khi tăng áp suất.</w:t>
      </w:r>
    </w:p>
    <w:p w:rsidR="00B91743" w:rsidRPr="000C67BC" w:rsidRDefault="00B91743" w:rsidP="001B768C">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B13B01">
      <w:pPr>
        <w:spacing w:after="0" w:line="240" w:lineRule="auto"/>
        <w:ind w:left="567" w:hanging="567"/>
        <w:rPr>
          <w:rFonts w:cs="Times New Roman"/>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b/>
          <w:color w:val="000000" w:themeColor="text1"/>
          <w:szCs w:val="30"/>
        </w:rPr>
        <w:t xml:space="preserve">: </w:t>
      </w:r>
      <w:r w:rsidRPr="000C67BC">
        <w:rPr>
          <w:rFonts w:cs="Times New Roman"/>
          <w:color w:val="000000" w:themeColor="text1"/>
          <w:szCs w:val="30"/>
        </w:rPr>
        <w:t xml:space="preserve">Một dây dẫn dài 50 cm được đặt vuông góc với một từ trường đều, Cường độ dòng điện trong dây là 10,0 A, lực do từ trường tác dụng lên dây là 3,0 N. Độ lớn </w:t>
      </w:r>
      <w:r w:rsidRPr="000C67BC">
        <w:rPr>
          <w:rFonts w:cs="Times New Roman"/>
          <w:color w:val="000000" w:themeColor="text1"/>
          <w:szCs w:val="18"/>
        </w:rPr>
        <w:t>cảm ứng từ của từ trường là</w:t>
      </w:r>
    </w:p>
    <w:p w:rsidR="00B91743" w:rsidRPr="000C67BC" w:rsidRDefault="00B91743" w:rsidP="00BD6011">
      <w:pPr>
        <w:tabs>
          <w:tab w:val="left" w:pos="2976"/>
          <w:tab w:val="left" w:pos="5386"/>
          <w:tab w:val="left" w:pos="7795"/>
        </w:tabs>
        <w:spacing w:after="0" w:line="240" w:lineRule="auto"/>
        <w:rPr>
          <w:rFonts w:cs="Times New Roman"/>
          <w:color w:val="000000" w:themeColor="text1"/>
          <w:szCs w:val="18"/>
        </w:rPr>
      </w:pPr>
      <w:r w:rsidRPr="00C9285A">
        <w:rPr>
          <w:rFonts w:cs="Times New Roman"/>
          <w:b/>
          <w:color w:val="0000FF"/>
          <w:szCs w:val="18"/>
        </w:rPr>
        <w:t xml:space="preserve">A. </w:t>
      </w:r>
      <w:r w:rsidRPr="000C67BC">
        <w:rPr>
          <w:rFonts w:cs="Times New Roman"/>
          <w:color w:val="000000" w:themeColor="text1"/>
          <w:szCs w:val="18"/>
        </w:rPr>
        <w:t>0,60 T.</w:t>
      </w:r>
      <w:r w:rsidRPr="000C67BC">
        <w:rPr>
          <w:rFonts w:cs="Times New Roman"/>
          <w:color w:val="000000" w:themeColor="text1"/>
          <w:szCs w:val="18"/>
        </w:rPr>
        <w:tab/>
      </w:r>
      <w:r w:rsidRPr="00C9285A">
        <w:rPr>
          <w:rFonts w:cs="Times New Roman"/>
          <w:b/>
          <w:color w:val="0000FF"/>
          <w:szCs w:val="18"/>
        </w:rPr>
        <w:t xml:space="preserve">B. </w:t>
      </w:r>
      <w:r w:rsidRPr="000C67BC">
        <w:rPr>
          <w:rFonts w:cs="Times New Roman"/>
          <w:color w:val="000000" w:themeColor="text1"/>
          <w:szCs w:val="18"/>
        </w:rPr>
        <w:t>1,5 T</w:t>
      </w:r>
      <w:r w:rsidRPr="000C67BC">
        <w:rPr>
          <w:rFonts w:cs="Times New Roman"/>
          <w:color w:val="000000" w:themeColor="text1"/>
          <w:szCs w:val="18"/>
        </w:rPr>
        <w:tab/>
      </w:r>
      <w:r w:rsidRPr="00C9285A">
        <w:rPr>
          <w:rFonts w:cs="Times New Roman"/>
          <w:b/>
          <w:color w:val="0000FF"/>
          <w:szCs w:val="18"/>
        </w:rPr>
        <w:t xml:space="preserve">C. </w:t>
      </w:r>
      <w:r w:rsidRPr="000C67BC">
        <w:rPr>
          <w:rFonts w:cs="Times New Roman"/>
          <w:color w:val="000000" w:themeColor="text1"/>
          <w:szCs w:val="18"/>
        </w:rPr>
        <w:t>1,8. 10' T.</w:t>
      </w:r>
      <w:r w:rsidRPr="000C67BC">
        <w:rPr>
          <w:rFonts w:cs="Times New Roman"/>
          <w:color w:val="000000" w:themeColor="text1"/>
          <w:szCs w:val="18"/>
        </w:rPr>
        <w:tab/>
      </w:r>
      <w:r w:rsidRPr="00C9285A">
        <w:rPr>
          <w:rFonts w:cs="Times New Roman"/>
          <w:b/>
          <w:color w:val="0000FF"/>
          <w:szCs w:val="18"/>
        </w:rPr>
        <w:t xml:space="preserve">D. </w:t>
      </w:r>
      <w:r w:rsidRPr="000C67BC">
        <w:rPr>
          <w:rFonts w:cs="Times New Roman"/>
          <w:color w:val="000000" w:themeColor="text1"/>
          <w:szCs w:val="18"/>
        </w:rPr>
        <w:t>6,7. 10 T.</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r w:rsidRPr="000C67BC">
        <w:rPr>
          <w:rFonts w:cs="Times New Roman"/>
          <w:b/>
          <w:color w:val="000000" w:themeColor="text1"/>
          <w:szCs w:val="24"/>
        </w:rPr>
        <w:lastRenderedPageBreak/>
        <w:t xml:space="preserve">Giải </w:t>
      </w:r>
    </w:p>
    <w:p w:rsidR="00B91743" w:rsidRPr="000C67BC" w:rsidRDefault="00B91743" w:rsidP="00B13B01">
      <w:pPr>
        <w:pStyle w:val="NormalWeb"/>
        <w:rPr>
          <w:color w:val="000000" w:themeColor="text1"/>
        </w:rPr>
      </w:pPr>
      <w:r w:rsidRPr="000C67BC">
        <w:rPr>
          <w:color w:val="000000" w:themeColor="text1"/>
        </w:rPr>
        <w:t xml:space="preserve">Sử dụng công thức </w:t>
      </w:r>
      <w:r w:rsidRPr="000C67BC">
        <w:rPr>
          <w:rStyle w:val="katex-mathml"/>
          <w:color w:val="000000" w:themeColor="text1"/>
        </w:rPr>
        <w:t xml:space="preserve">F=BIL, ta có thể tính B: </w:t>
      </w:r>
    </w:p>
    <w:p w:rsidR="00B91743" w:rsidRPr="000C67BC" w:rsidRDefault="00B91743" w:rsidP="00B13B01">
      <w:pPr>
        <w:rPr>
          <w:rStyle w:val="katex-mathml"/>
          <w:rFonts w:cs="Times New Roman"/>
          <w:color w:val="000000" w:themeColor="text1"/>
        </w:rPr>
      </w:pPr>
      <w:r w:rsidRPr="000C67BC">
        <w:rPr>
          <w:rStyle w:val="katex-mathml"/>
          <w:rFonts w:cs="Times New Roman"/>
          <w:color w:val="000000" w:themeColor="text1"/>
        </w:rPr>
        <w:br/>
      </w:r>
      <m:oMathPara>
        <m:oMath>
          <m:r>
            <w:rPr>
              <w:rStyle w:val="katex-mathml"/>
              <w:rFonts w:ascii="Cambria Math" w:hAnsi="Cambria Math" w:cs="Times New Roman"/>
              <w:color w:val="000000" w:themeColor="text1"/>
            </w:rPr>
            <m:t>B=</m:t>
          </m:r>
          <m:f>
            <m:fPr>
              <m:ctrlPr>
                <w:rPr>
                  <w:rStyle w:val="katex-mathml"/>
                  <w:rFonts w:ascii="Cambria Math" w:hAnsi="Cambria Math" w:cs="Times New Roman"/>
                  <w:i/>
                  <w:color w:val="000000" w:themeColor="text1"/>
                </w:rPr>
              </m:ctrlPr>
            </m:fPr>
            <m:num>
              <m:r>
                <w:rPr>
                  <w:rStyle w:val="katex-mathml"/>
                  <w:rFonts w:ascii="Cambria Math" w:hAnsi="Cambria Math" w:cs="Times New Roman"/>
                  <w:color w:val="000000" w:themeColor="text1"/>
                </w:rPr>
                <m:t>F</m:t>
              </m:r>
            </m:num>
            <m:den>
              <m:r>
                <w:rPr>
                  <w:rStyle w:val="katex-mathml"/>
                  <w:rFonts w:ascii="Cambria Math" w:hAnsi="Cambria Math" w:cs="Times New Roman"/>
                  <w:color w:val="000000" w:themeColor="text1"/>
                </w:rPr>
                <m:t>IL</m:t>
              </m:r>
            </m:den>
          </m:f>
        </m:oMath>
      </m:oMathPara>
    </w:p>
    <w:p w:rsidR="00B91743" w:rsidRPr="000C67BC" w:rsidRDefault="000C67BC" w:rsidP="000C67BC">
      <w:pPr>
        <w:pStyle w:val="MTDisplayEquation"/>
        <w:numPr>
          <w:ilvl w:val="0"/>
          <w:numId w:val="0"/>
        </w:numPr>
        <w:tabs>
          <w:tab w:val="left" w:pos="720"/>
        </w:tabs>
        <w:ind w:left="720" w:hanging="720"/>
        <w:rPr>
          <w:color w:val="000000" w:themeColor="text1"/>
        </w:rPr>
      </w:pPr>
      <w:r w:rsidRPr="000C67BC">
        <w:rPr>
          <w:color w:val="000000" w:themeColor="text1"/>
        </w:rPr>
        <w:t>12.</w:t>
      </w:r>
      <w:r w:rsidRPr="000C67BC">
        <w:rPr>
          <w:color w:val="000000" w:themeColor="text1"/>
        </w:rPr>
        <w:tab/>
      </w:r>
      <w:r w:rsidR="00B91743" w:rsidRPr="000C67BC">
        <w:rPr>
          <w:color w:val="000000" w:themeColor="text1"/>
        </w:rPr>
        <w:tab/>
      </w:r>
      <w:r w:rsidR="00B91743" w:rsidRPr="000C67BC">
        <w:rPr>
          <w:color w:val="000000" w:themeColor="text1"/>
          <w:position w:val="-4"/>
        </w:rPr>
        <w:object w:dxaOrig="180" w:dyaOrig="279">
          <v:shape id="_x0000_i2634" type="#_x0000_t75" style="width:8.25pt;height:13.5pt" o:ole="">
            <v:imagedata r:id="rId3095" o:title=""/>
          </v:shape>
          <o:OLEObject Type="Embed" ProgID="Equation.DSMT4" ShapeID="_x0000_i2634" DrawAspect="Content" ObjectID="_1804451098" r:id="rId3096"/>
        </w:object>
      </w:r>
    </w:p>
    <w:p w:rsidR="00B91743" w:rsidRPr="000C67BC" w:rsidRDefault="00B91743" w:rsidP="00B13B01">
      <w:pPr>
        <w:pStyle w:val="NormalWeb"/>
        <w:rPr>
          <w:color w:val="000000" w:themeColor="text1"/>
        </w:rPr>
      </w:pPr>
      <w:r w:rsidRPr="000C67BC">
        <w:rPr>
          <w:color w:val="000000" w:themeColor="text1"/>
        </w:rPr>
        <w:t xml:space="preserve">Thay các giá trị vào: </w:t>
      </w:r>
      <m:oMath>
        <m:r>
          <m:rPr>
            <m:sty m:val="p"/>
          </m:rPr>
          <w:rPr>
            <w:rStyle w:val="katex-mathml"/>
            <w:rFonts w:ascii="Cambria Math" w:hAnsi="Cambria Math"/>
            <w:color w:val="000000" w:themeColor="text1"/>
          </w:rPr>
          <w:br/>
        </m:r>
      </m:oMath>
      <m:oMathPara>
        <m:oMath>
          <m:r>
            <w:rPr>
              <w:rStyle w:val="katex-mathml"/>
              <w:rFonts w:ascii="Cambria Math" w:hAnsi="Cambria Math"/>
              <w:color w:val="000000" w:themeColor="text1"/>
            </w:rPr>
            <m:t>B=</m:t>
          </m:r>
          <m:f>
            <m:fPr>
              <m:ctrlPr>
                <w:rPr>
                  <w:rStyle w:val="katex-mathml"/>
                  <w:rFonts w:ascii="Cambria Math" w:eastAsiaTheme="minorHAnsi" w:hAnsi="Cambria Math"/>
                  <w:i/>
                  <w:color w:val="000000" w:themeColor="text1"/>
                  <w:szCs w:val="22"/>
                </w:rPr>
              </m:ctrlPr>
            </m:fPr>
            <m:num>
              <m:r>
                <w:rPr>
                  <w:rStyle w:val="katex-mathml"/>
                  <w:rFonts w:ascii="Cambria Math" w:hAnsi="Cambria Math"/>
                  <w:color w:val="000000" w:themeColor="text1"/>
                </w:rPr>
                <m:t>3,0</m:t>
              </m:r>
            </m:num>
            <m:den>
              <m:r>
                <w:rPr>
                  <w:rStyle w:val="katex-mathml"/>
                  <w:rFonts w:ascii="Cambria Math" w:hAnsi="Cambria Math"/>
                  <w:color w:val="000000" w:themeColor="text1"/>
                </w:rPr>
                <m:t>10,0 ×0,50</m:t>
              </m:r>
            </m:den>
          </m:f>
          <m:r>
            <w:rPr>
              <w:rStyle w:val="katex-mathml"/>
              <w:rFonts w:ascii="Cambria Math" w:eastAsiaTheme="minorHAnsi" w:hAnsi="Cambria Math"/>
              <w:color w:val="000000" w:themeColor="text1"/>
              <w:szCs w:val="22"/>
            </w:rPr>
            <m:t>=0,60 T</m:t>
          </m:r>
        </m:oMath>
      </m:oMathPara>
    </w:p>
    <w:p w:rsidR="00B91743" w:rsidRPr="000C67BC" w:rsidRDefault="00B91743" w:rsidP="00B13B01">
      <w:pPr>
        <w:pStyle w:val="NormalWeb"/>
        <w:rPr>
          <w:color w:val="000000" w:themeColor="text1"/>
        </w:rPr>
      </w:pPr>
      <w:r w:rsidRPr="000C67BC">
        <w:rPr>
          <w:color w:val="000000" w:themeColor="text1"/>
        </w:rPr>
        <w:t>Độ lớn cảm ứng từ của từ trường là: B=0,60T</w:t>
      </w:r>
    </w:p>
    <w:p w:rsidR="00B91743" w:rsidRPr="000C67BC" w:rsidRDefault="00B91743" w:rsidP="00BD6011">
      <w:pPr>
        <w:spacing w:after="0" w:line="240" w:lineRule="auto"/>
        <w:rPr>
          <w:rFonts w:cs="Times New Roman"/>
          <w:color w:val="000000" w:themeColor="text1"/>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color w:val="000000" w:themeColor="text1"/>
        </w:rPr>
        <w:t>Mỗi độ chia (</w:t>
      </w:r>
      <w:r w:rsidRPr="000C67BC">
        <w:rPr>
          <w:rFonts w:cs="Times New Roman"/>
          <w:color w:val="000000" w:themeColor="text1"/>
          <w:position w:val="-18"/>
        </w:rPr>
        <w:object w:dxaOrig="458" w:dyaOrig="398">
          <v:shape id="_x0000_i2635" type="#_x0000_t75" style="width:22.5pt;height:19.5pt" o:ole="">
            <v:imagedata r:id="rId739" o:title=""/>
          </v:shape>
          <o:OLEObject Type="Embed" ProgID="Equation.DSMT4" ShapeID="_x0000_i2635" DrawAspect="Content" ObjectID="_1804451099" r:id="rId3097"/>
        </w:object>
      </w:r>
      <w:r w:rsidRPr="000C67BC">
        <w:rPr>
          <w:rFonts w:cs="Times New Roman"/>
          <w:color w:val="000000" w:themeColor="text1"/>
        </w:rPr>
        <w:t>) trong thang Celsius bằng X của khoảng cách giữa nhiệt độ tan chảy của nước tinh khiết đóng băng và nhiệt độ sôi của nước tinh khiết (ở áp suất tiêu chuẩn). X là</w:t>
      </w:r>
    </w:p>
    <w:p w:rsidR="00B91743" w:rsidRPr="000C67BC" w:rsidRDefault="00B91743" w:rsidP="00BD6011">
      <w:pPr>
        <w:tabs>
          <w:tab w:val="left" w:pos="2976"/>
          <w:tab w:val="left" w:pos="5386"/>
          <w:tab w:val="left" w:pos="7795"/>
        </w:tabs>
        <w:spacing w:after="0" w:line="240" w:lineRule="auto"/>
        <w:rPr>
          <w:rFonts w:cs="Times New Roman"/>
          <w:color w:val="000000" w:themeColor="text1"/>
        </w:rPr>
      </w:pPr>
      <w:r w:rsidRPr="00C9285A">
        <w:rPr>
          <w:rFonts w:cs="Times New Roman"/>
          <w:b/>
          <w:color w:val="0000FF"/>
        </w:rPr>
        <w:t xml:space="preserve">A. </w:t>
      </w:r>
      <w:r w:rsidRPr="000C67BC">
        <w:rPr>
          <w:rFonts w:cs="Times New Roman"/>
          <w:color w:val="000000" w:themeColor="text1"/>
        </w:rPr>
        <w:t>1/273,16.</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1/100.</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1/10.</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1/273,15.</w:t>
      </w:r>
    </w:p>
    <w:p w:rsidR="00B91743" w:rsidRPr="000C67BC" w:rsidRDefault="00B91743" w:rsidP="00E53923">
      <w:pPr>
        <w:tabs>
          <w:tab w:val="left" w:pos="2976"/>
          <w:tab w:val="left" w:pos="5386"/>
          <w:tab w:val="left" w:pos="7795"/>
        </w:tabs>
        <w:spacing w:after="0" w:line="240" w:lineRule="auto"/>
        <w:ind w:left="567"/>
        <w:rPr>
          <w:rFonts w:cs="Times New Roman"/>
          <w:b/>
          <w:color w:val="000000" w:themeColor="text1"/>
        </w:rPr>
      </w:pPr>
    </w:p>
    <w:p w:rsidR="00B91743" w:rsidRPr="000C67BC" w:rsidRDefault="00B91743" w:rsidP="00E53923">
      <w:pPr>
        <w:tabs>
          <w:tab w:val="left" w:pos="2976"/>
          <w:tab w:val="left" w:pos="5386"/>
          <w:tab w:val="left" w:pos="7795"/>
        </w:tabs>
        <w:spacing w:after="0" w:line="240" w:lineRule="auto"/>
        <w:ind w:left="567"/>
        <w:rPr>
          <w:rFonts w:cs="Times New Roman"/>
          <w:b/>
          <w:color w:val="000000" w:themeColor="text1"/>
        </w:rPr>
      </w:pPr>
      <w:r w:rsidRPr="000C67BC">
        <w:rPr>
          <w:rFonts w:cs="Times New Roman"/>
          <w:b/>
          <w:color w:val="000000" w:themeColor="text1"/>
        </w:rPr>
        <w:t xml:space="preserve">Giải </w:t>
      </w:r>
    </w:p>
    <w:p w:rsidR="00B91743" w:rsidRPr="000C67BC" w:rsidRDefault="00B91743" w:rsidP="00E53923">
      <w:pPr>
        <w:spacing w:before="100" w:beforeAutospacing="1" w:after="100" w:afterAutospacing="1" w:line="240" w:lineRule="auto"/>
        <w:rPr>
          <w:rFonts w:eastAsia="Times New Roman" w:cs="Times New Roman"/>
          <w:color w:val="000000" w:themeColor="text1"/>
          <w:szCs w:val="24"/>
        </w:rPr>
      </w:pPr>
      <w:r w:rsidRPr="000C67BC">
        <w:rPr>
          <w:rFonts w:eastAsia="Times New Roman" w:cs="Times New Roman"/>
          <w:color w:val="000000" w:themeColor="text1"/>
          <w:szCs w:val="24"/>
        </w:rPr>
        <w:t xml:space="preserve">"Mỗi độ chia (1°C) trong thang Celsius bằng </w:t>
      </w:r>
      <w:r w:rsidRPr="000C67BC">
        <w:rPr>
          <w:rFonts w:eastAsia="Times New Roman" w:cs="Times New Roman"/>
          <w:b/>
          <w:bCs/>
          <w:color w:val="000000" w:themeColor="text1"/>
          <w:szCs w:val="24"/>
        </w:rPr>
        <w:t>X</w:t>
      </w:r>
      <w:r w:rsidRPr="000C67BC">
        <w:rPr>
          <w:rFonts w:eastAsia="Times New Roman" w:cs="Times New Roman"/>
          <w:color w:val="000000" w:themeColor="text1"/>
          <w:szCs w:val="24"/>
        </w:rPr>
        <w:t xml:space="preserve"> của khoảng cách giữa nhiệt độ tan chảy và nhiệt độ sôi của nước tinh khiết."</w:t>
      </w:r>
    </w:p>
    <w:p w:rsidR="00B91743" w:rsidRPr="000C67BC" w:rsidRDefault="00B91743" w:rsidP="00E53923">
      <w:pPr>
        <w:spacing w:before="100" w:beforeAutospacing="1" w:after="100" w:afterAutospacing="1" w:line="240" w:lineRule="auto"/>
        <w:rPr>
          <w:rFonts w:eastAsia="Times New Roman" w:cs="Times New Roman"/>
          <w:color w:val="000000" w:themeColor="text1"/>
          <w:szCs w:val="24"/>
        </w:rPr>
      </w:pPr>
      <w:r w:rsidRPr="000C67BC">
        <w:rPr>
          <w:rFonts w:eastAsia="Times New Roman" w:cs="Times New Roman"/>
          <w:color w:val="000000" w:themeColor="text1"/>
          <w:szCs w:val="24"/>
        </w:rPr>
        <w:t xml:space="preserve">Điều này có nghĩa là, mỗi độ chia trong thang Celsius (1°C) chiếm </w:t>
      </w:r>
      <m:oMath>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1</m:t>
            </m:r>
          </m:num>
          <m:den>
            <m:r>
              <w:rPr>
                <w:rFonts w:ascii="Cambria Math" w:eastAsia="Times New Roman" w:hAnsi="Cambria Math" w:cs="Times New Roman"/>
                <w:color w:val="000000" w:themeColor="text1"/>
                <w:szCs w:val="24"/>
              </w:rPr>
              <m:t>100</m:t>
            </m:r>
          </m:den>
        </m:f>
      </m:oMath>
      <w:r w:rsidRPr="000C67BC">
        <w:rPr>
          <w:rFonts w:eastAsia="Times New Roman" w:cs="Times New Roman"/>
          <w:color w:val="000000" w:themeColor="text1"/>
          <w:szCs w:val="24"/>
        </w:rPr>
        <w:t xml:space="preserve"> của khoảng cách 100</w:t>
      </w:r>
      <w:r w:rsidRPr="000C67BC">
        <w:rPr>
          <w:rFonts w:eastAsia="Times New Roman" w:cs="Times New Roman"/>
          <w:color w:val="000000" w:themeColor="text1"/>
          <w:szCs w:val="24"/>
          <w:vertAlign w:val="superscript"/>
        </w:rPr>
        <w:t>0</w:t>
      </w:r>
      <w:r w:rsidRPr="000C67BC">
        <w:rPr>
          <w:rFonts w:eastAsia="Times New Roman" w:cs="Times New Roman"/>
          <w:color w:val="000000" w:themeColor="text1"/>
          <w:szCs w:val="24"/>
        </w:rPr>
        <w:t>C giữa nhiệt độ sôi và nhiệt độ tan chảy của nước.</w:t>
      </w:r>
    </w:p>
    <w:p w:rsidR="00B91743" w:rsidRPr="000C67BC" w:rsidRDefault="00B91743" w:rsidP="00E53923">
      <w:pPr>
        <w:spacing w:before="100" w:beforeAutospacing="1" w:after="100" w:afterAutospacing="1" w:line="240" w:lineRule="auto"/>
        <w:rPr>
          <w:rFonts w:eastAsia="Times New Roman" w:cs="Times New Roman"/>
          <w:color w:val="000000" w:themeColor="text1"/>
          <w:szCs w:val="24"/>
        </w:rPr>
      </w:pPr>
      <w:r w:rsidRPr="000C67BC">
        <w:rPr>
          <w:rFonts w:eastAsia="Times New Roman" w:cs="Times New Roman"/>
          <w:color w:val="000000" w:themeColor="text1"/>
          <w:szCs w:val="24"/>
        </w:rPr>
        <w:t>Số X chính là tỷ lệ giữa một độ chia trong thang Celsius và khoảng cách giữa nhiệt độ sôi và tan chảy:    X=</w:t>
      </w:r>
      <m:oMath>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1</m:t>
            </m:r>
          </m:num>
          <m:den>
            <m:r>
              <w:rPr>
                <w:rFonts w:ascii="Cambria Math" w:eastAsia="Times New Roman" w:hAnsi="Cambria Math" w:cs="Times New Roman"/>
                <w:color w:val="000000" w:themeColor="text1"/>
                <w:szCs w:val="24"/>
              </w:rPr>
              <m:t>100</m:t>
            </m:r>
          </m:den>
        </m:f>
      </m:oMath>
      <w:r w:rsidRPr="000C67BC">
        <w:rPr>
          <w:rFonts w:eastAsia="Times New Roman" w:cs="Times New Roman"/>
          <w:color w:val="000000" w:themeColor="text1"/>
          <w:szCs w:val="24"/>
        </w:rPr>
        <w:t xml:space="preserve"> </w:t>
      </w:r>
      <w:r w:rsidRPr="000C67BC">
        <w:rPr>
          <w:rFonts w:eastAsia="Times New Roman" w:cs="Times New Roman"/>
          <w:color w:val="000000" w:themeColor="text1"/>
          <w:szCs w:val="24"/>
        </w:rPr>
        <w:fldChar w:fldCharType="begin"/>
      </w:r>
      <w:r w:rsidRPr="000C67BC">
        <w:rPr>
          <w:rFonts w:eastAsia="Times New Roman" w:cs="Times New Roman"/>
          <w:color w:val="000000" w:themeColor="text1"/>
          <w:szCs w:val="24"/>
        </w:rPr>
        <w:instrText xml:space="preserve"> MACROBUTTON MTEditEquationSection2 </w:instrText>
      </w:r>
      <w:r w:rsidRPr="000C67BC">
        <w:rPr>
          <w:rFonts w:eastAsia="Times New Roman" w:cs="Times New Roman"/>
          <w:color w:val="000000" w:themeColor="text1"/>
          <w:szCs w:val="24"/>
        </w:rPr>
        <w:fldChar w:fldCharType="begin"/>
      </w:r>
      <w:r w:rsidRPr="000C67BC">
        <w:rPr>
          <w:rFonts w:eastAsia="Times New Roman" w:cs="Times New Roman"/>
          <w:color w:val="000000" w:themeColor="text1"/>
          <w:szCs w:val="24"/>
        </w:rPr>
        <w:instrText xml:space="preserve"> SEQ MTEqn \r \h \* MERGEFORMAT </w:instrText>
      </w:r>
      <w:r w:rsidRPr="000C67BC">
        <w:rPr>
          <w:rFonts w:eastAsia="Times New Roman" w:cs="Times New Roman"/>
          <w:color w:val="000000" w:themeColor="text1"/>
          <w:szCs w:val="24"/>
        </w:rPr>
        <w:fldChar w:fldCharType="end"/>
      </w:r>
      <w:r w:rsidRPr="000C67BC">
        <w:rPr>
          <w:rFonts w:eastAsia="Times New Roman" w:cs="Times New Roman"/>
          <w:color w:val="000000" w:themeColor="text1"/>
          <w:szCs w:val="24"/>
        </w:rPr>
        <w:fldChar w:fldCharType="begin"/>
      </w:r>
      <w:r w:rsidRPr="000C67BC">
        <w:rPr>
          <w:rFonts w:eastAsia="Times New Roman" w:cs="Times New Roman"/>
          <w:color w:val="000000" w:themeColor="text1"/>
          <w:szCs w:val="24"/>
        </w:rPr>
        <w:instrText xml:space="preserve"> SEQ MTSec \h \* MERGEFORMAT </w:instrText>
      </w:r>
      <w:r w:rsidRPr="000C67BC">
        <w:rPr>
          <w:rFonts w:eastAsia="Times New Roman" w:cs="Times New Roman"/>
          <w:color w:val="000000" w:themeColor="text1"/>
          <w:szCs w:val="24"/>
        </w:rPr>
        <w:fldChar w:fldCharType="end"/>
      </w:r>
      <w:r w:rsidRPr="000C67BC">
        <w:rPr>
          <w:rFonts w:eastAsia="Times New Roman" w:cs="Times New Roman"/>
          <w:color w:val="000000" w:themeColor="text1"/>
          <w:szCs w:val="24"/>
        </w:rPr>
        <w:fldChar w:fldCharType="end"/>
      </w:r>
      <w:r w:rsidRPr="000C67BC">
        <w:rPr>
          <w:rFonts w:eastAsia="Times New Roman" w:cs="Times New Roman"/>
          <w:color w:val="000000" w:themeColor="text1"/>
          <w:szCs w:val="24"/>
        </w:rPr>
        <w:t xml:space="preserve"> </w:t>
      </w:r>
      <w:r w:rsidRPr="000C67BC">
        <w:rPr>
          <w:rFonts w:cs="Times New Roman"/>
          <w:color w:val="000000" w:themeColor="text1"/>
        </w:rPr>
        <w:tab/>
      </w:r>
      <w:r w:rsidRPr="000C67BC">
        <w:rPr>
          <w:rFonts w:cs="Times New Roman"/>
          <w:color w:val="000000" w:themeColor="text1"/>
          <w:position w:val="-4"/>
        </w:rPr>
        <w:object w:dxaOrig="180" w:dyaOrig="279">
          <v:shape id="_x0000_i2636" type="#_x0000_t75" style="width:8.25pt;height:13.5pt" o:ole="">
            <v:imagedata r:id="rId3095" o:title=""/>
          </v:shape>
          <o:OLEObject Type="Embed" ProgID="Equation.DSMT4" ShapeID="_x0000_i2636" DrawAspect="Content" ObjectID="_1804451100" r:id="rId3098"/>
        </w:objec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69574F">
      <w:pPr>
        <w:pStyle w:val="BodyText"/>
        <w:tabs>
          <w:tab w:val="left" w:pos="2835"/>
          <w:tab w:val="left" w:pos="5103"/>
          <w:tab w:val="left" w:pos="7371"/>
        </w:tabs>
        <w:autoSpaceDE/>
        <w:spacing w:line="276" w:lineRule="auto"/>
        <w:rPr>
          <w:color w:val="000000" w:themeColor="text1"/>
          <w:sz w:val="24"/>
          <w:lang w:val="vi-VN"/>
        </w:rPr>
      </w:pPr>
      <w:r w:rsidRPr="00C9285A">
        <w:rPr>
          <w:b/>
          <w:color w:val="0000FF"/>
        </w:rPr>
        <w:t>Câu 12.</w:t>
      </w:r>
      <w:r w:rsidRPr="000C67BC">
        <w:rPr>
          <w:b/>
          <w:color w:val="000000" w:themeColor="text1"/>
        </w:rPr>
        <w:t xml:space="preserve"> </w:t>
      </w:r>
      <w:r w:rsidRPr="000C67BC">
        <w:rPr>
          <w:color w:val="000000" w:themeColor="text1"/>
          <w:sz w:val="24"/>
          <w:lang w:val="vi-VN"/>
        </w:rPr>
        <w:t xml:space="preserve">Hai dây </w:t>
      </w:r>
      <w:r w:rsidRPr="000C67BC">
        <w:rPr>
          <w:color w:val="000000" w:themeColor="text1"/>
          <w:sz w:val="24"/>
        </w:rPr>
        <w:t xml:space="preserve">dẫn </w:t>
      </w:r>
      <w:r w:rsidRPr="000C67BC">
        <w:rPr>
          <w:color w:val="000000" w:themeColor="text1"/>
          <w:sz w:val="24"/>
          <w:lang w:val="vi-VN"/>
        </w:rPr>
        <w:t>mang dòng điện bằng nhau và ngược chiều nhau, như hình v</w:t>
      </w:r>
      <w:r w:rsidRPr="000C67BC">
        <w:rPr>
          <w:color w:val="000000" w:themeColor="text1"/>
          <w:sz w:val="24"/>
        </w:rPr>
        <w:t>ẽ</w:t>
      </w:r>
      <w:r w:rsidRPr="000C67BC">
        <w:rPr>
          <w:color w:val="000000" w:themeColor="text1"/>
          <w:sz w:val="24"/>
          <w:lang w:val="vi-VN"/>
        </w:rPr>
        <w:t>.</w:t>
      </w:r>
      <w:r w:rsidRPr="000C67BC">
        <w:rPr>
          <w:color w:val="000000" w:themeColor="text1"/>
          <w:sz w:val="24"/>
        </w:rPr>
        <w:t xml:space="preserve"> </w:t>
      </w:r>
      <w:r w:rsidRPr="000C67BC">
        <w:rPr>
          <w:color w:val="000000" w:themeColor="text1"/>
          <w:sz w:val="24"/>
          <w:lang w:val="vi-VN"/>
        </w:rPr>
        <w:t>Tại điểm M ở giữa hai dây, từ trường</w:t>
      </w:r>
    </w:p>
    <w:p w:rsidR="00B91743" w:rsidRPr="000C67BC" w:rsidRDefault="00B91743" w:rsidP="00BD6011">
      <w:pPr>
        <w:pStyle w:val="BodyText"/>
        <w:tabs>
          <w:tab w:val="left" w:pos="2835"/>
          <w:tab w:val="left" w:pos="5103"/>
          <w:tab w:val="left" w:pos="7371"/>
        </w:tabs>
        <w:spacing w:line="276" w:lineRule="auto"/>
        <w:jc w:val="both"/>
        <w:rPr>
          <w:b/>
          <w:color w:val="000000" w:themeColor="text1"/>
          <w:sz w:val="24"/>
          <w:lang w:val="vi-VN"/>
        </w:rPr>
      </w:pPr>
      <w:r w:rsidRPr="000C67BC">
        <w:rPr>
          <w:noProof/>
          <w:color w:val="000000" w:themeColor="text1"/>
          <w:lang w:val="en-US"/>
        </w:rPr>
        <w:drawing>
          <wp:anchor distT="0" distB="0" distL="114300" distR="114300" simplePos="0" relativeHeight="251780096" behindDoc="0" locked="0" layoutInCell="1" allowOverlap="1" wp14:anchorId="62E5081E" wp14:editId="07754D41">
            <wp:simplePos x="0" y="0"/>
            <wp:positionH relativeFrom="margin">
              <wp:align>right</wp:align>
            </wp:positionH>
            <wp:positionV relativeFrom="paragraph">
              <wp:posOffset>8046</wp:posOffset>
            </wp:positionV>
            <wp:extent cx="2758440" cy="1290955"/>
            <wp:effectExtent l="0" t="0" r="3810" b="4445"/>
            <wp:wrapSquare wrapText="bothSides"/>
            <wp:docPr id="281" name="Picture 7" descr="A black dot in a white rectang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dot in a white rectangle  Description automatically generated"/>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758440" cy="1290955"/>
                    </a:xfrm>
                    <a:prstGeom prst="rect">
                      <a:avLst/>
                    </a:prstGeom>
                    <a:noFill/>
                  </pic:spPr>
                </pic:pic>
              </a:graphicData>
            </a:graphic>
            <wp14:sizeRelH relativeFrom="page">
              <wp14:pctWidth>0</wp14:pctWidth>
            </wp14:sizeRelH>
            <wp14:sizeRelV relativeFrom="page">
              <wp14:pctHeight>0</wp14:pctHeight>
            </wp14:sizeRelV>
          </wp:anchor>
        </w:drawing>
      </w:r>
      <w:r w:rsidRPr="00C9285A">
        <w:rPr>
          <w:b/>
          <w:bCs/>
          <w:color w:val="0000FF"/>
          <w:sz w:val="24"/>
        </w:rPr>
        <w:t>A.</w:t>
      </w:r>
      <w:r w:rsidRPr="00C9285A">
        <w:rPr>
          <w:b/>
          <w:color w:val="0000FF"/>
          <w:sz w:val="24"/>
        </w:rPr>
        <w:t xml:space="preserve"> </w:t>
      </w:r>
      <w:r w:rsidRPr="000C67BC">
        <w:rPr>
          <w:color w:val="000000" w:themeColor="text1"/>
          <w:sz w:val="24"/>
          <w:lang w:val="vi-VN"/>
        </w:rPr>
        <w:t>hướng lên trên, về phía đầu trang.</w:t>
      </w:r>
    </w:p>
    <w:p w:rsidR="00B91743" w:rsidRPr="000C67BC" w:rsidRDefault="00B91743" w:rsidP="00BD6011">
      <w:pPr>
        <w:pStyle w:val="BodyText"/>
        <w:tabs>
          <w:tab w:val="left" w:pos="283"/>
          <w:tab w:val="left" w:pos="2835"/>
          <w:tab w:val="left" w:pos="5103"/>
          <w:tab w:val="left" w:pos="5386"/>
          <w:tab w:val="left" w:pos="7371"/>
          <w:tab w:val="left" w:pos="7937"/>
        </w:tabs>
        <w:spacing w:line="276" w:lineRule="auto"/>
        <w:jc w:val="both"/>
        <w:rPr>
          <w:b/>
          <w:color w:val="000000" w:themeColor="text1"/>
          <w:sz w:val="24"/>
          <w:lang w:val="vi-VN"/>
        </w:rPr>
      </w:pPr>
      <w:r w:rsidRPr="00C9285A">
        <w:rPr>
          <w:b/>
          <w:color w:val="0000FF"/>
          <w:sz w:val="24"/>
          <w:lang w:val="vi-VN"/>
        </w:rPr>
        <w:t>B.</w:t>
      </w:r>
      <w:r w:rsidRPr="00C9285A">
        <w:rPr>
          <w:b/>
          <w:color w:val="0000FF"/>
          <w:sz w:val="24"/>
        </w:rPr>
        <w:t xml:space="preserve"> </w:t>
      </w:r>
      <w:r w:rsidRPr="000C67BC">
        <w:rPr>
          <w:color w:val="000000" w:themeColor="text1"/>
          <w:sz w:val="24"/>
          <w:lang w:val="vi-VN"/>
        </w:rPr>
        <w:t>hướng xuống dưới, về phía cuối trang.</w:t>
      </w:r>
    </w:p>
    <w:p w:rsidR="00B91743" w:rsidRPr="000C67BC" w:rsidRDefault="00B91743" w:rsidP="00BD6011">
      <w:pPr>
        <w:pStyle w:val="BodyText"/>
        <w:tabs>
          <w:tab w:val="left" w:pos="283"/>
          <w:tab w:val="left" w:pos="2835"/>
          <w:tab w:val="left" w:pos="5103"/>
          <w:tab w:val="left" w:pos="5386"/>
          <w:tab w:val="left" w:pos="7371"/>
          <w:tab w:val="left" w:pos="7937"/>
        </w:tabs>
        <w:spacing w:line="276" w:lineRule="auto"/>
        <w:jc w:val="both"/>
        <w:rPr>
          <w:b/>
          <w:color w:val="000000" w:themeColor="text1"/>
          <w:sz w:val="24"/>
          <w:lang w:val="vi-VN"/>
        </w:rPr>
      </w:pPr>
      <w:r w:rsidRPr="00C9285A">
        <w:rPr>
          <w:b/>
          <w:color w:val="0000FF"/>
          <w:sz w:val="24"/>
        </w:rPr>
        <w:t>C</w:t>
      </w:r>
      <w:r w:rsidRPr="00C9285A">
        <w:rPr>
          <w:b/>
          <w:color w:val="0000FF"/>
          <w:sz w:val="24"/>
          <w:lang w:val="vi-VN"/>
        </w:rPr>
        <w:t xml:space="preserve">. </w:t>
      </w:r>
      <w:r w:rsidRPr="000C67BC">
        <w:rPr>
          <w:color w:val="000000" w:themeColor="text1"/>
          <w:sz w:val="24"/>
          <w:lang w:val="vi-VN"/>
        </w:rPr>
        <w:t>hướng về bên trái.</w:t>
      </w:r>
    </w:p>
    <w:p w:rsidR="00B91743" w:rsidRPr="000C67BC" w:rsidRDefault="00B91743" w:rsidP="00BD6011">
      <w:pPr>
        <w:pStyle w:val="BodyText"/>
        <w:tabs>
          <w:tab w:val="left" w:pos="283"/>
          <w:tab w:val="left" w:pos="2835"/>
          <w:tab w:val="left" w:pos="5103"/>
          <w:tab w:val="left" w:pos="5386"/>
          <w:tab w:val="left" w:pos="7371"/>
          <w:tab w:val="left" w:pos="7937"/>
        </w:tabs>
        <w:spacing w:line="276" w:lineRule="auto"/>
        <w:jc w:val="both"/>
        <w:rPr>
          <w:color w:val="000000" w:themeColor="text1"/>
          <w:sz w:val="24"/>
          <w:lang w:val="vi-VN"/>
        </w:rPr>
      </w:pPr>
      <w:r w:rsidRPr="00C9285A">
        <w:rPr>
          <w:b/>
          <w:color w:val="0000FF"/>
          <w:sz w:val="24"/>
          <w:lang w:val="vi-VN"/>
        </w:rPr>
        <w:t xml:space="preserve">D. </w:t>
      </w:r>
      <w:r w:rsidRPr="000C67BC">
        <w:rPr>
          <w:color w:val="000000" w:themeColor="text1"/>
          <w:sz w:val="24"/>
          <w:lang w:val="vi-VN"/>
        </w:rPr>
        <w:t>hướng về bên phải.</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F72C5">
      <w:pPr>
        <w:spacing w:after="0" w:line="240" w:lineRule="auto"/>
        <w:ind w:left="48" w:right="48"/>
        <w:contextualSpacing/>
        <w:jc w:val="both"/>
        <w:rPr>
          <w:rFonts w:eastAsia="Times New Roman" w:cs="Times New Roman"/>
          <w:color w:val="000000" w:themeColor="text1"/>
          <w:szCs w:val="24"/>
          <w:lang w:val="en-SG" w:eastAsia="en-SG"/>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eastAsia="Times New Roman" w:cs="Times New Roman"/>
          <w:color w:val="000000" w:themeColor="text1"/>
          <w:szCs w:val="24"/>
          <w:lang w:val="en-SG" w:eastAsia="en-SG"/>
        </w:rPr>
        <w:t>Đồ thị dưới là quá trình đun nóng một khối nước đá. Dựa vào đồ thị em hãy cho biết cần bao lâu để đun chảy hoàn toàn khối nước đá này?</w:t>
      </w:r>
    </w:p>
    <w:p w:rsidR="00B91743" w:rsidRPr="000C67BC" w:rsidRDefault="00B91743" w:rsidP="009F72C5">
      <w:pPr>
        <w:spacing w:after="0" w:line="240" w:lineRule="auto"/>
        <w:contextualSpacing/>
        <w:rPr>
          <w:rFonts w:eastAsia="Times New Roman" w:cs="Times New Roman"/>
          <w:color w:val="000000" w:themeColor="text1"/>
          <w:szCs w:val="24"/>
          <w:lang w:val="en-SG" w:eastAsia="en-SG"/>
        </w:rPr>
      </w:pPr>
      <w:r w:rsidRPr="000C67BC">
        <w:rPr>
          <w:rFonts w:eastAsia="Times New Roman" w:cs="Times New Roman"/>
          <w:noProof/>
          <w:color w:val="000000" w:themeColor="text1"/>
          <w:szCs w:val="24"/>
        </w:rPr>
        <w:lastRenderedPageBreak/>
        <w:drawing>
          <wp:inline distT="0" distB="0" distL="0" distR="0" wp14:anchorId="3A216EBC" wp14:editId="2FA1FE03">
            <wp:extent cx="3016155" cy="1887928"/>
            <wp:effectExtent l="0" t="0" r="0" b="0"/>
            <wp:docPr id="282" name="Picture 282" descr="A graph of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172081" name="Picture 1548172081" descr="A graph of a line  Description automatically generated"/>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016098" cy="1887892"/>
                    </a:xfrm>
                    <a:prstGeom prst="rect">
                      <a:avLst/>
                    </a:prstGeom>
                    <a:noFill/>
                    <a:ln>
                      <a:noFill/>
                    </a:ln>
                  </pic:spPr>
                </pic:pic>
              </a:graphicData>
            </a:graphic>
          </wp:inline>
        </w:drawing>
      </w:r>
    </w:p>
    <w:p w:rsidR="00B91743" w:rsidRPr="000C67BC" w:rsidRDefault="00B91743" w:rsidP="009F72C5">
      <w:pPr>
        <w:spacing w:after="0" w:line="240" w:lineRule="auto"/>
        <w:ind w:left="48" w:right="48"/>
        <w:contextualSpacing/>
        <w:jc w:val="both"/>
        <w:rPr>
          <w:rFonts w:eastAsia="Times New Roman" w:cs="Times New Roman"/>
          <w:color w:val="000000" w:themeColor="text1"/>
          <w:szCs w:val="24"/>
          <w:lang w:val="en-SG" w:eastAsia="en-SG"/>
        </w:rPr>
      </w:pPr>
      <w:r w:rsidRPr="00C9285A">
        <w:rPr>
          <w:rFonts w:eastAsia="Times New Roman" w:cs="Times New Roman"/>
          <w:b/>
          <w:color w:val="0000FF"/>
          <w:szCs w:val="24"/>
          <w:lang w:val="en-SG" w:eastAsia="en-SG"/>
        </w:rPr>
        <w:t xml:space="preserve">A. </w:t>
      </w:r>
      <w:r w:rsidRPr="000C67BC">
        <w:rPr>
          <w:rFonts w:eastAsia="Times New Roman" w:cs="Times New Roman"/>
          <w:color w:val="000000" w:themeColor="text1"/>
          <w:szCs w:val="24"/>
          <w:lang w:val="en-SG" w:eastAsia="en-SG"/>
        </w:rPr>
        <w:t xml:space="preserve">1 phút      </w:t>
      </w:r>
      <w:r w:rsidRPr="00C9285A">
        <w:rPr>
          <w:rFonts w:eastAsia="Times New Roman" w:cs="Times New Roman"/>
          <w:b/>
          <w:color w:val="0000FF"/>
          <w:szCs w:val="24"/>
          <w:lang w:val="en-SG" w:eastAsia="en-SG"/>
        </w:rPr>
        <w:t xml:space="preserve">B. </w:t>
      </w:r>
      <w:r w:rsidRPr="000C67BC">
        <w:rPr>
          <w:rFonts w:eastAsia="Times New Roman" w:cs="Times New Roman"/>
          <w:color w:val="000000" w:themeColor="text1"/>
          <w:szCs w:val="24"/>
          <w:lang w:val="en-SG" w:eastAsia="en-SG"/>
        </w:rPr>
        <w:t>2 phút</w:t>
      </w:r>
    </w:p>
    <w:p w:rsidR="00B91743" w:rsidRPr="000C67BC" w:rsidRDefault="00B91743" w:rsidP="009F72C5">
      <w:pPr>
        <w:spacing w:after="0" w:line="240" w:lineRule="auto"/>
        <w:ind w:left="48" w:right="48"/>
        <w:contextualSpacing/>
        <w:jc w:val="both"/>
        <w:rPr>
          <w:rFonts w:eastAsia="Times New Roman" w:cs="Times New Roman"/>
          <w:color w:val="000000" w:themeColor="text1"/>
          <w:szCs w:val="24"/>
          <w:lang w:val="en-SG" w:eastAsia="en-SG"/>
        </w:rPr>
      </w:pPr>
      <w:r w:rsidRPr="00C9285A">
        <w:rPr>
          <w:rFonts w:eastAsia="Times New Roman" w:cs="Times New Roman"/>
          <w:b/>
          <w:color w:val="0000FF"/>
          <w:szCs w:val="24"/>
          <w:lang w:val="en-SG" w:eastAsia="en-SG"/>
        </w:rPr>
        <w:t xml:space="preserve">C. </w:t>
      </w:r>
      <w:r w:rsidRPr="000C67BC">
        <w:rPr>
          <w:rFonts w:eastAsia="Times New Roman" w:cs="Times New Roman"/>
          <w:color w:val="000000" w:themeColor="text1"/>
          <w:szCs w:val="24"/>
          <w:lang w:val="en-SG" w:eastAsia="en-SG"/>
        </w:rPr>
        <w:t xml:space="preserve">2,5 phút      </w:t>
      </w:r>
      <w:r w:rsidRPr="00C9285A">
        <w:rPr>
          <w:rFonts w:eastAsia="Times New Roman" w:cs="Times New Roman"/>
          <w:b/>
          <w:color w:val="0000FF"/>
          <w:szCs w:val="24"/>
          <w:lang w:val="en-SG" w:eastAsia="en-SG"/>
        </w:rPr>
        <w:t xml:space="preserve">D. </w:t>
      </w:r>
      <w:r w:rsidRPr="000C67BC">
        <w:rPr>
          <w:rFonts w:eastAsia="Times New Roman" w:cs="Times New Roman"/>
          <w:color w:val="000000" w:themeColor="text1"/>
          <w:szCs w:val="24"/>
          <w:lang w:val="en-SG" w:eastAsia="en-SG"/>
        </w:rPr>
        <w:t>3 phút</w:t>
      </w:r>
    </w:p>
    <w:p w:rsidR="00B91743" w:rsidRPr="000C67BC" w:rsidRDefault="00B91743" w:rsidP="009F72C5">
      <w:pPr>
        <w:spacing w:after="0" w:line="240" w:lineRule="auto"/>
        <w:ind w:left="48" w:right="48"/>
        <w:contextualSpacing/>
        <w:jc w:val="both"/>
        <w:rPr>
          <w:rFonts w:eastAsia="Times New Roman" w:cs="Times New Roman"/>
          <w:b/>
          <w:bCs/>
          <w:color w:val="000000" w:themeColor="text1"/>
          <w:szCs w:val="24"/>
          <w:lang w:val="en-SG" w:eastAsia="en-SG"/>
        </w:rPr>
      </w:pPr>
    </w:p>
    <w:p w:rsidR="00B91743" w:rsidRPr="000C67BC" w:rsidRDefault="00B91743" w:rsidP="009F72C5">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b/>
          <w:bCs/>
          <w:color w:val="000000" w:themeColor="text1"/>
          <w:szCs w:val="24"/>
          <w:lang w:val="en-SG" w:eastAsia="en-SG"/>
        </w:rPr>
        <w:t xml:space="preserve">Giải </w:t>
      </w:r>
    </w:p>
    <w:p w:rsidR="00B91743" w:rsidRPr="000C67BC" w:rsidRDefault="00B91743" w:rsidP="009F72C5">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Dựa vào đồ thị ta thấy sau 1 phút thì khối nước đá bắt đầu tan. Và sau 2,5 phút kể từ lúc đun thì khối nước đá tan hoàn toàn, sau đó nó bắt đầu tăng nhiệt độ.</w:t>
      </w:r>
    </w:p>
    <w:p w:rsidR="00B91743" w:rsidRPr="000C67BC" w:rsidRDefault="00B91743" w:rsidP="001F0696">
      <w:pPr>
        <w:pStyle w:val="BodyText"/>
        <w:tabs>
          <w:tab w:val="left" w:pos="2835"/>
          <w:tab w:val="left" w:pos="5103"/>
          <w:tab w:val="left" w:pos="7371"/>
        </w:tabs>
        <w:autoSpaceDE/>
        <w:spacing w:line="276" w:lineRule="auto"/>
        <w:rPr>
          <w:color w:val="000000" w:themeColor="text1"/>
          <w:sz w:val="24"/>
        </w:rPr>
      </w:pP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F72C5">
      <w:pPr>
        <w:tabs>
          <w:tab w:val="left" w:pos="2708"/>
          <w:tab w:val="left" w:pos="5138"/>
          <w:tab w:val="left" w:pos="7569"/>
        </w:tabs>
        <w:spacing w:after="0" w:line="240" w:lineRule="auto"/>
        <w:contextualSpacing/>
        <w:jc w:val="both"/>
        <w:rPr>
          <w:rFonts w:cs="Times New Roman"/>
          <w:color w:val="000000" w:themeColor="text1"/>
          <w:position w:val="-28"/>
          <w:szCs w:val="24"/>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szCs w:val="24"/>
          <w:lang w:val="fr-FR"/>
        </w:rPr>
        <w:t xml:space="preserve">Nhiệt lượng cần cung cấp cho </w:t>
      </w:r>
      <w:r w:rsidRPr="000C67BC">
        <w:rPr>
          <w:rFonts w:cs="Times New Roman"/>
          <w:color w:val="000000" w:themeColor="text1"/>
          <w:szCs w:val="24"/>
          <w:shd w:val="clear" w:color="auto" w:fill="FFFFFF"/>
          <w:lang w:val="fr-FR"/>
        </w:rPr>
        <w:t xml:space="preserve">2 kg nước đá ở nhiệt độ </w:t>
      </w:r>
      <w:r w:rsidRPr="000C67BC">
        <w:rPr>
          <w:rFonts w:cs="Times New Roman"/>
          <w:color w:val="000000" w:themeColor="text1"/>
          <w:position w:val="-6"/>
          <w:szCs w:val="24"/>
        </w:rPr>
        <w:object w:dxaOrig="480" w:dyaOrig="320">
          <v:shape id="_x0000_i2637" type="#_x0000_t75" style="width:22.5pt;height:22.5pt" o:ole="">
            <v:imagedata r:id="rId743" o:title=""/>
          </v:shape>
          <o:OLEObject Type="Embed" ProgID="Equation.DSMT4" ShapeID="_x0000_i2637" DrawAspect="Content" ObjectID="_1804451101" r:id="rId3099"/>
        </w:object>
      </w:r>
      <w:r w:rsidRPr="000C67BC">
        <w:rPr>
          <w:rFonts w:cs="Times New Roman"/>
          <w:color w:val="000000" w:themeColor="text1"/>
          <w:szCs w:val="24"/>
          <w:lang w:val="fr-FR"/>
        </w:rPr>
        <w:t xml:space="preserve"> </w:t>
      </w:r>
      <w:r w:rsidRPr="000C67BC">
        <w:rPr>
          <w:rFonts w:cs="Times New Roman"/>
          <w:color w:val="000000" w:themeColor="text1"/>
          <w:szCs w:val="24"/>
          <w:shd w:val="clear" w:color="auto" w:fill="FFFFFF"/>
          <w:lang w:val="fr-FR"/>
        </w:rPr>
        <w:t xml:space="preserve">là bao nhiêu để chuyển lên nhiệt độ </w:t>
      </w:r>
      <w:r w:rsidRPr="000C67BC">
        <w:rPr>
          <w:rFonts w:cs="Times New Roman"/>
          <w:color w:val="000000" w:themeColor="text1"/>
          <w:position w:val="-6"/>
          <w:szCs w:val="24"/>
        </w:rPr>
        <w:object w:dxaOrig="620" w:dyaOrig="320">
          <v:shape id="_x0000_i2638" type="#_x0000_t75" style="width:27.75pt;height:22.5pt" o:ole="">
            <v:imagedata r:id="rId745" o:title=""/>
          </v:shape>
          <o:OLEObject Type="Embed" ProgID="Equation.DSMT4" ShapeID="_x0000_i2638" DrawAspect="Content" ObjectID="_1804451102" r:id="rId3100"/>
        </w:object>
      </w:r>
      <w:r w:rsidRPr="000C67BC">
        <w:rPr>
          <w:rFonts w:cs="Times New Roman"/>
          <w:color w:val="000000" w:themeColor="text1"/>
          <w:szCs w:val="24"/>
          <w:lang w:val="fr-FR"/>
        </w:rPr>
        <w:t xml:space="preserve"> B</w:t>
      </w:r>
      <w:r w:rsidRPr="000C67BC">
        <w:rPr>
          <w:rFonts w:cs="Times New Roman"/>
          <w:color w:val="000000" w:themeColor="text1"/>
          <w:szCs w:val="24"/>
          <w:shd w:val="clear" w:color="auto" w:fill="FFFFFF"/>
          <w:lang w:val="fr-FR"/>
        </w:rPr>
        <w:t xml:space="preserve">iết nhiệt dung riêng của nước là </w:t>
      </w:r>
      <w:r w:rsidRPr="000C67BC">
        <w:rPr>
          <w:rFonts w:cs="Times New Roman"/>
          <w:color w:val="000000" w:themeColor="text1"/>
          <w:position w:val="-28"/>
          <w:szCs w:val="24"/>
        </w:rPr>
        <w:object w:dxaOrig="1180" w:dyaOrig="660">
          <v:shape id="_x0000_i2639" type="#_x0000_t75" style="width:58.5pt;height:36.75pt" o:ole="">
            <v:imagedata r:id="rId747" o:title=""/>
          </v:shape>
          <o:OLEObject Type="Embed" ProgID="Equation.DSMT4" ShapeID="_x0000_i2639" DrawAspect="Content" ObjectID="_1804451103" r:id="rId3101"/>
        </w:object>
      </w:r>
      <w:r w:rsidRPr="000C67BC">
        <w:rPr>
          <w:rFonts w:cs="Times New Roman"/>
          <w:color w:val="000000" w:themeColor="text1"/>
          <w:szCs w:val="24"/>
          <w:lang w:val="fr-FR"/>
        </w:rPr>
        <w:t xml:space="preserve"> </w:t>
      </w:r>
      <w:r w:rsidRPr="000C67BC">
        <w:rPr>
          <w:rFonts w:cs="Times New Roman"/>
          <w:color w:val="000000" w:themeColor="text1"/>
          <w:szCs w:val="24"/>
          <w:shd w:val="clear" w:color="auto" w:fill="FFFFFF"/>
          <w:lang w:val="fr-FR"/>
        </w:rPr>
        <w:t xml:space="preserve">nhiệt nóng chảy riêng của nước đá là </w:t>
      </w:r>
      <w:r w:rsidRPr="000C67BC">
        <w:rPr>
          <w:rFonts w:cs="Times New Roman"/>
          <w:color w:val="000000" w:themeColor="text1"/>
          <w:position w:val="-28"/>
          <w:szCs w:val="24"/>
        </w:rPr>
        <w:object w:dxaOrig="1160" w:dyaOrig="660">
          <v:shape id="_x0000_i2640" type="#_x0000_t75" style="width:58.5pt;height:36.75pt" o:ole="">
            <v:imagedata r:id="rId749" o:title=""/>
          </v:shape>
          <o:OLEObject Type="Embed" ProgID="Equation.DSMT4" ShapeID="_x0000_i2640" DrawAspect="Content" ObjectID="_1804451104" r:id="rId3102"/>
        </w:object>
      </w:r>
    </w:p>
    <w:p w:rsidR="00B91743" w:rsidRPr="000C67BC" w:rsidRDefault="00B91743" w:rsidP="009F72C5">
      <w:pPr>
        <w:tabs>
          <w:tab w:val="left" w:pos="2708"/>
          <w:tab w:val="left" w:pos="5138"/>
          <w:tab w:val="left" w:pos="7569"/>
        </w:tabs>
        <w:spacing w:after="0" w:line="240" w:lineRule="auto"/>
        <w:contextualSpacing/>
        <w:jc w:val="both"/>
        <w:rPr>
          <w:rFonts w:cs="Times New Roman"/>
          <w:color w:val="000000" w:themeColor="text1"/>
          <w:szCs w:val="24"/>
          <w:lang w:val="fr-FR"/>
        </w:rPr>
      </w:pPr>
      <w:r w:rsidRPr="000C67BC">
        <w:rPr>
          <w:rFonts w:cs="Times New Roman"/>
          <w:noProof/>
          <w:color w:val="000000" w:themeColor="text1"/>
          <w:szCs w:val="24"/>
        </w:rPr>
        <w:drawing>
          <wp:inline distT="0" distB="0" distL="0" distR="0" wp14:anchorId="749A7927" wp14:editId="6526B29E">
            <wp:extent cx="1009650" cy="933450"/>
            <wp:effectExtent l="0" t="0" r="0" b="0"/>
            <wp:docPr id="283" name="Picture 8" descr="A group of ice cub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group of ice cubes  Description automatically generated"/>
                    <pic:cNvPicPr>
                      <a:picLocks noChangeAspect="1" noChangeArrowheads="1"/>
                    </pic:cNvPicPr>
                  </pic:nvPicPr>
                  <pic:blipFill>
                    <a:blip r:embed="rId751" cstate="print">
                      <a:extLst>
                        <a:ext uri="{28A0092B-C50C-407E-A947-70E740481C1C}">
                          <a14:useLocalDpi xmlns:a14="http://schemas.microsoft.com/office/drawing/2010/main" val="0"/>
                        </a:ext>
                      </a:extLst>
                    </a:blip>
                    <a:srcRect l="7355" t="11765" r="4865" b="7837"/>
                    <a:stretch>
                      <a:fillRect/>
                    </a:stretch>
                  </pic:blipFill>
                  <pic:spPr bwMode="auto">
                    <a:xfrm>
                      <a:off x="0" y="0"/>
                      <a:ext cx="1009650" cy="933450"/>
                    </a:xfrm>
                    <a:prstGeom prst="rect">
                      <a:avLst/>
                    </a:prstGeom>
                    <a:noFill/>
                    <a:ln>
                      <a:noFill/>
                    </a:ln>
                  </pic:spPr>
                </pic:pic>
              </a:graphicData>
            </a:graphic>
          </wp:inline>
        </w:drawing>
      </w:r>
    </w:p>
    <w:p w:rsidR="00B91743" w:rsidRPr="000C67BC" w:rsidRDefault="00B91743" w:rsidP="009F72C5">
      <w:pPr>
        <w:tabs>
          <w:tab w:val="left" w:pos="283"/>
          <w:tab w:val="left" w:pos="2906"/>
          <w:tab w:val="left" w:pos="5528"/>
          <w:tab w:val="left" w:pos="8150"/>
        </w:tabs>
        <w:spacing w:after="0" w:line="240" w:lineRule="auto"/>
        <w:contextualSpacing/>
        <w:jc w:val="both"/>
        <w:rPr>
          <w:rStyle w:val="YoungMixChar"/>
          <w:rFonts w:cs="Times New Roman"/>
          <w:b/>
          <w:color w:val="000000" w:themeColor="text1"/>
          <w:szCs w:val="24"/>
        </w:rPr>
      </w:pPr>
      <w:r w:rsidRPr="00C9285A">
        <w:rPr>
          <w:rStyle w:val="YoungMixChar"/>
          <w:rFonts w:cs="Times New Roman"/>
          <w:b/>
          <w:color w:val="0000FF"/>
          <w:szCs w:val="24"/>
        </w:rPr>
        <w:t xml:space="preserve">A. </w:t>
      </w:r>
      <w:r w:rsidRPr="000C67BC">
        <w:rPr>
          <w:rFonts w:cs="Times New Roman"/>
          <w:color w:val="000000" w:themeColor="text1"/>
          <w:position w:val="-10"/>
          <w:szCs w:val="24"/>
        </w:rPr>
        <w:object w:dxaOrig="1080" w:dyaOrig="360">
          <v:shape id="_x0000_i2641" type="#_x0000_t75" style="width:58.5pt;height:22.5pt" o:ole="">
            <v:imagedata r:id="rId752" o:title=""/>
          </v:shape>
          <o:OLEObject Type="Embed" ProgID="Equation.DSMT4" ShapeID="_x0000_i2641" DrawAspect="Content" ObjectID="_1804451105" r:id="rId3103"/>
        </w:object>
      </w:r>
    </w:p>
    <w:p w:rsidR="00B91743" w:rsidRPr="000C67BC" w:rsidRDefault="00B91743" w:rsidP="009F72C5">
      <w:pPr>
        <w:tabs>
          <w:tab w:val="left" w:pos="283"/>
          <w:tab w:val="left" w:pos="2906"/>
          <w:tab w:val="left" w:pos="5528"/>
          <w:tab w:val="left" w:pos="8150"/>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B. </w:t>
      </w:r>
      <w:r w:rsidRPr="000C67BC">
        <w:rPr>
          <w:rFonts w:cs="Times New Roman"/>
          <w:color w:val="000000" w:themeColor="text1"/>
          <w:position w:val="-10"/>
          <w:szCs w:val="24"/>
        </w:rPr>
        <w:object w:dxaOrig="1140" w:dyaOrig="360">
          <v:shape id="_x0000_i2642" type="#_x0000_t75" style="width:58.5pt;height:22.5pt" o:ole="">
            <v:imagedata r:id="rId754" o:title=""/>
          </v:shape>
          <o:OLEObject Type="Embed" ProgID="Equation.DSMT4" ShapeID="_x0000_i2642" DrawAspect="Content" ObjectID="_1804451106" r:id="rId3104"/>
        </w:object>
      </w:r>
    </w:p>
    <w:p w:rsidR="00B91743" w:rsidRPr="000C67BC" w:rsidRDefault="00B91743" w:rsidP="009F72C5">
      <w:pPr>
        <w:tabs>
          <w:tab w:val="left" w:pos="283"/>
          <w:tab w:val="left" w:pos="2906"/>
          <w:tab w:val="left" w:pos="5528"/>
          <w:tab w:val="left" w:pos="8150"/>
        </w:tabs>
        <w:spacing w:after="0" w:line="240" w:lineRule="auto"/>
        <w:contextualSpacing/>
        <w:jc w:val="both"/>
        <w:rPr>
          <w:rStyle w:val="YoungMixChar"/>
          <w:rFonts w:cs="Times New Roman"/>
          <w:b/>
          <w:color w:val="000000" w:themeColor="text1"/>
          <w:szCs w:val="24"/>
        </w:rPr>
      </w:pPr>
      <w:r w:rsidRPr="00C9285A">
        <w:rPr>
          <w:rStyle w:val="YoungMixChar"/>
          <w:rFonts w:cs="Times New Roman"/>
          <w:b/>
          <w:color w:val="0000FF"/>
          <w:szCs w:val="24"/>
        </w:rPr>
        <w:t xml:space="preserve">C. </w:t>
      </w:r>
      <w:r w:rsidRPr="000C67BC">
        <w:rPr>
          <w:rFonts w:cs="Times New Roman"/>
          <w:color w:val="000000" w:themeColor="text1"/>
          <w:position w:val="-10"/>
          <w:szCs w:val="24"/>
        </w:rPr>
        <w:object w:dxaOrig="1200" w:dyaOrig="360">
          <v:shape id="_x0000_i2643" type="#_x0000_t75" style="width:64.5pt;height:22.5pt" o:ole="">
            <v:imagedata r:id="rId756" o:title=""/>
          </v:shape>
          <o:OLEObject Type="Embed" ProgID="Equation.DSMT4" ShapeID="_x0000_i2643" DrawAspect="Content" ObjectID="_1804451107" r:id="rId3105"/>
        </w:object>
      </w:r>
    </w:p>
    <w:p w:rsidR="00B91743" w:rsidRPr="000C67BC" w:rsidRDefault="00B91743" w:rsidP="009F72C5">
      <w:pPr>
        <w:tabs>
          <w:tab w:val="left" w:pos="283"/>
          <w:tab w:val="left" w:pos="2906"/>
          <w:tab w:val="left" w:pos="5528"/>
          <w:tab w:val="left" w:pos="8150"/>
        </w:tabs>
        <w:spacing w:after="0" w:line="240" w:lineRule="auto"/>
        <w:contextualSpacing/>
        <w:jc w:val="both"/>
        <w:rPr>
          <w:rFonts w:cs="Times New Roman"/>
          <w:color w:val="000000" w:themeColor="text1"/>
          <w:position w:val="-10"/>
          <w:szCs w:val="24"/>
        </w:rPr>
      </w:pPr>
      <w:r w:rsidRPr="00C9285A">
        <w:rPr>
          <w:rStyle w:val="YoungMixChar"/>
          <w:rFonts w:cs="Times New Roman"/>
          <w:b/>
          <w:color w:val="0000FF"/>
          <w:szCs w:val="24"/>
        </w:rPr>
        <w:t xml:space="preserve">D. </w:t>
      </w:r>
      <w:r w:rsidRPr="000C67BC">
        <w:rPr>
          <w:rFonts w:cs="Times New Roman"/>
          <w:color w:val="000000" w:themeColor="text1"/>
          <w:position w:val="-10"/>
          <w:szCs w:val="24"/>
        </w:rPr>
        <w:object w:dxaOrig="1160" w:dyaOrig="360">
          <v:shape id="_x0000_i2644" type="#_x0000_t75" style="width:58.5pt;height:22.5pt" o:ole="">
            <v:imagedata r:id="rId758" o:title=""/>
          </v:shape>
          <o:OLEObject Type="Embed" ProgID="Equation.DSMT4" ShapeID="_x0000_i2644" DrawAspect="Content" ObjectID="_1804451108" r:id="rId3106"/>
        </w:object>
      </w:r>
    </w:p>
    <w:p w:rsidR="00B91743" w:rsidRPr="000C67BC" w:rsidRDefault="00B91743" w:rsidP="009F72C5">
      <w:pPr>
        <w:tabs>
          <w:tab w:val="left" w:pos="283"/>
          <w:tab w:val="left" w:pos="2906"/>
          <w:tab w:val="left" w:pos="5528"/>
          <w:tab w:val="left" w:pos="8150"/>
        </w:tabs>
        <w:spacing w:after="0" w:line="240" w:lineRule="auto"/>
        <w:contextualSpacing/>
        <w:jc w:val="both"/>
        <w:rPr>
          <w:rFonts w:cs="Times New Roman"/>
          <w:b/>
          <w:color w:val="000000" w:themeColor="text1"/>
          <w:szCs w:val="24"/>
          <w:lang w:val="fr-FR"/>
        </w:rPr>
      </w:pPr>
    </w:p>
    <w:p w:rsidR="00B91743" w:rsidRPr="000C67BC" w:rsidRDefault="00B91743" w:rsidP="009F72C5">
      <w:pPr>
        <w:tabs>
          <w:tab w:val="left" w:pos="283"/>
          <w:tab w:val="left" w:pos="2906"/>
          <w:tab w:val="left" w:pos="5528"/>
          <w:tab w:val="left" w:pos="8150"/>
        </w:tabs>
        <w:spacing w:after="0" w:line="240" w:lineRule="auto"/>
        <w:contextualSpacing/>
        <w:jc w:val="both"/>
        <w:rPr>
          <w:rFonts w:cs="Times New Roman"/>
          <w:b/>
          <w:color w:val="000000" w:themeColor="text1"/>
          <w:szCs w:val="24"/>
          <w:lang w:val="fr-FR"/>
        </w:rPr>
      </w:pPr>
      <w:r w:rsidRPr="000C67BC">
        <w:rPr>
          <w:rFonts w:cs="Times New Roman"/>
          <w:b/>
          <w:color w:val="000000" w:themeColor="text1"/>
          <w:szCs w:val="24"/>
          <w:lang w:val="fr-FR"/>
        </w:rPr>
        <w:t xml:space="preserve">Giải </w:t>
      </w:r>
    </w:p>
    <w:p w:rsidR="00B91743" w:rsidRPr="000C67BC" w:rsidRDefault="00B91743" w:rsidP="009F72C5">
      <w:pPr>
        <w:tabs>
          <w:tab w:val="left" w:pos="283"/>
          <w:tab w:val="left" w:pos="2906"/>
          <w:tab w:val="left" w:pos="5528"/>
          <w:tab w:val="left" w:pos="8150"/>
        </w:tabs>
        <w:spacing w:after="0" w:line="240" w:lineRule="auto"/>
        <w:contextualSpacing/>
        <w:jc w:val="both"/>
        <w:rPr>
          <w:rFonts w:cs="Times New Roman"/>
          <w:color w:val="000000" w:themeColor="text1"/>
          <w:szCs w:val="24"/>
          <w:lang w:val="fr-FR"/>
        </w:rPr>
      </w:pPr>
    </w:p>
    <w:p w:rsidR="00B91743" w:rsidRPr="000C67BC" w:rsidRDefault="00B91743" w:rsidP="009F72C5">
      <w:pPr>
        <w:tabs>
          <w:tab w:val="left" w:pos="360"/>
        </w:tabs>
        <w:spacing w:after="0" w:line="240" w:lineRule="auto"/>
        <w:contextualSpacing/>
        <w:jc w:val="both"/>
        <w:rPr>
          <w:rFonts w:cs="Times New Roman"/>
          <w:color w:val="000000" w:themeColor="text1"/>
          <w:szCs w:val="24"/>
          <w:lang w:val="fr-FR"/>
        </w:rPr>
      </w:pPr>
      <w:r w:rsidRPr="000C67BC">
        <w:rPr>
          <w:rFonts w:cs="Times New Roman"/>
          <w:color w:val="000000" w:themeColor="text1"/>
          <w:szCs w:val="24"/>
          <w:lang w:val="fr-FR"/>
        </w:rPr>
        <w:t xml:space="preserve">Nhiệt lượng cần cung cấp cho </w:t>
      </w:r>
      <w:r w:rsidRPr="000C67BC">
        <w:rPr>
          <w:rFonts w:cs="Times New Roman"/>
          <w:color w:val="000000" w:themeColor="text1"/>
          <w:szCs w:val="24"/>
          <w:shd w:val="clear" w:color="auto" w:fill="FFFFFF"/>
          <w:lang w:val="fr-FR"/>
        </w:rPr>
        <w:t xml:space="preserve">2 kg nước đá ở nhiệt độ </w:t>
      </w:r>
      <w:r w:rsidRPr="000C67BC">
        <w:rPr>
          <w:rFonts w:cs="Times New Roman"/>
          <w:color w:val="000000" w:themeColor="text1"/>
          <w:szCs w:val="24"/>
        </w:rPr>
        <w:t>0</w:t>
      </w:r>
      <w:r w:rsidRPr="000C67BC">
        <w:rPr>
          <w:rFonts w:cs="Times New Roman"/>
          <w:color w:val="000000" w:themeColor="text1"/>
          <w:szCs w:val="24"/>
          <w:vertAlign w:val="superscript"/>
        </w:rPr>
        <w:t>0</w:t>
      </w:r>
      <w:r w:rsidRPr="000C67BC">
        <w:rPr>
          <w:rFonts w:cs="Times New Roman"/>
          <w:color w:val="000000" w:themeColor="text1"/>
          <w:szCs w:val="24"/>
        </w:rPr>
        <w:t>C</w:t>
      </w:r>
      <w:r w:rsidRPr="000C67BC">
        <w:rPr>
          <w:rFonts w:cs="Times New Roman"/>
          <w:color w:val="000000" w:themeColor="text1"/>
          <w:szCs w:val="24"/>
          <w:lang w:val="fr-FR"/>
        </w:rPr>
        <w:t xml:space="preserve"> </w:t>
      </w:r>
      <w:r w:rsidRPr="000C67BC">
        <w:rPr>
          <w:rFonts w:cs="Times New Roman"/>
          <w:color w:val="000000" w:themeColor="text1"/>
          <w:szCs w:val="24"/>
          <w:shd w:val="clear" w:color="auto" w:fill="FFFFFF"/>
          <w:lang w:val="fr-FR"/>
        </w:rPr>
        <w:t xml:space="preserve">là bao nhiêu để chuyển lên nhiệt độ </w:t>
      </w:r>
      <w:r w:rsidRPr="000C67BC">
        <w:rPr>
          <w:rFonts w:cs="Times New Roman"/>
          <w:color w:val="000000" w:themeColor="text1"/>
          <w:szCs w:val="24"/>
        </w:rPr>
        <w:t>60</w:t>
      </w:r>
      <w:r w:rsidRPr="000C67BC">
        <w:rPr>
          <w:rFonts w:cs="Times New Roman"/>
          <w:color w:val="000000" w:themeColor="text1"/>
          <w:szCs w:val="24"/>
          <w:vertAlign w:val="superscript"/>
        </w:rPr>
        <w:t>0</w:t>
      </w:r>
      <w:r w:rsidRPr="000C67BC">
        <w:rPr>
          <w:rFonts w:cs="Times New Roman"/>
          <w:color w:val="000000" w:themeColor="text1"/>
          <w:szCs w:val="24"/>
        </w:rPr>
        <w:t>C</w:t>
      </w:r>
    </w:p>
    <w:p w:rsidR="00B91743" w:rsidRPr="000C67BC" w:rsidRDefault="00B91743" w:rsidP="009F72C5">
      <w:pPr>
        <w:tabs>
          <w:tab w:val="left" w:pos="360"/>
        </w:tabs>
        <w:spacing w:after="0" w:line="240" w:lineRule="auto"/>
        <w:contextualSpacing/>
        <w:jc w:val="center"/>
        <w:rPr>
          <w:rFonts w:cs="Times New Roman"/>
          <w:color w:val="000000" w:themeColor="text1"/>
          <w:szCs w:val="24"/>
        </w:rPr>
      </w:pPr>
      <w:r w:rsidRPr="000C67BC">
        <w:rPr>
          <w:rFonts w:cs="Times New Roman"/>
          <w:color w:val="000000" w:themeColor="text1"/>
          <w:position w:val="-12"/>
          <w:szCs w:val="24"/>
        </w:rPr>
        <w:object w:dxaOrig="6700" w:dyaOrig="380">
          <v:shape id="_x0000_i2645" type="#_x0000_t75" style="width:345.75pt;height:22.5pt" o:ole="">
            <v:imagedata r:id="rId3107" o:title=""/>
          </v:shape>
          <o:OLEObject Type="Embed" ProgID="Equation.DSMT4" ShapeID="_x0000_i2645" DrawAspect="Content" ObjectID="_1804451109" r:id="rId3108"/>
        </w:object>
      </w:r>
    </w:p>
    <w:p w:rsidR="00B91743" w:rsidRPr="000C67BC" w:rsidRDefault="00B91743" w:rsidP="009F72C5">
      <w:pPr>
        <w:tabs>
          <w:tab w:val="left" w:pos="283"/>
          <w:tab w:val="left" w:pos="2906"/>
          <w:tab w:val="left" w:pos="5528"/>
          <w:tab w:val="left" w:pos="8150"/>
        </w:tabs>
        <w:spacing w:after="0" w:line="240" w:lineRule="auto"/>
        <w:contextualSpacing/>
        <w:jc w:val="both"/>
        <w:rPr>
          <w:rFonts w:cs="Times New Roman"/>
          <w:color w:val="000000" w:themeColor="text1"/>
          <w:szCs w:val="24"/>
        </w:rPr>
      </w:pP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69574F">
      <w:pPr>
        <w:tabs>
          <w:tab w:val="left" w:pos="3402"/>
          <w:tab w:val="left" w:pos="5669"/>
          <w:tab w:val="left" w:pos="7937"/>
        </w:tabs>
        <w:spacing w:after="0" w:line="240" w:lineRule="auto"/>
        <w:jc w:val="both"/>
        <w:rPr>
          <w:rFonts w:cs="Times New Roman"/>
          <w:color w:val="000000" w:themeColor="text1"/>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eastAsia="Calibri" w:cs="Times New Roman"/>
          <w:color w:val="000000" w:themeColor="text1"/>
        </w:rPr>
        <w:t xml:space="preserve">Chất phóng xạ chứa đồng vị </w:t>
      </w:r>
      <w:r w:rsidRPr="000C67BC">
        <w:rPr>
          <w:rFonts w:cs="Times New Roman"/>
          <w:color w:val="000000" w:themeColor="text1"/>
          <w:position w:val="-12"/>
        </w:rPr>
        <w:object w:dxaOrig="540" w:dyaOrig="383">
          <v:shape id="_x0000_i2646" type="#_x0000_t75" style="width:27pt;height:18pt" o:ole="">
            <v:imagedata r:id="rId760" o:title=""/>
          </v:shape>
          <o:OLEObject Type="Embed" ProgID="Equation.DSMT4" ShapeID="_x0000_i2646" DrawAspect="Content" ObjectID="_1804451110" r:id="rId3109"/>
        </w:object>
      </w:r>
      <w:r w:rsidRPr="000C67BC">
        <w:rPr>
          <w:rFonts w:cs="Times New Roman"/>
          <w:color w:val="000000" w:themeColor="text1"/>
        </w:rPr>
        <w:t xml:space="preserve">được sử dụng làm chất đánh dấu điện giải có chu kỳ bán rã là 15,00 giờ. Một bệnh nhân được tiêm </w:t>
      </w:r>
      <w:r w:rsidRPr="000C67BC">
        <w:rPr>
          <w:rFonts w:cs="Times New Roman"/>
          <w:color w:val="000000" w:themeColor="text1"/>
          <w:position w:val="-10"/>
        </w:rPr>
        <w:object w:dxaOrig="840" w:dyaOrig="330">
          <v:shape id="_x0000_i2647" type="#_x0000_t75" style="width:42pt;height:17.25pt" o:ole="">
            <v:imagedata r:id="rId762" o:title=""/>
          </v:shape>
          <o:OLEObject Type="Embed" ProgID="Equation.DSMT4" ShapeID="_x0000_i2647" DrawAspect="Content" ObjectID="_1804451111" r:id="rId3110"/>
        </w:object>
      </w:r>
      <w:r w:rsidRPr="000C67BC">
        <w:rPr>
          <w:rFonts w:cs="Times New Roman"/>
          <w:color w:val="000000" w:themeColor="text1"/>
        </w:rPr>
        <w:t xml:space="preserve"> dược chất chứa </w:t>
      </w:r>
      <w:r w:rsidRPr="000C67BC">
        <w:rPr>
          <w:rFonts w:cs="Times New Roman"/>
          <w:color w:val="000000" w:themeColor="text1"/>
          <w:position w:val="-12"/>
        </w:rPr>
        <w:object w:dxaOrig="540" w:dyaOrig="383">
          <v:shape id="_x0000_i2648" type="#_x0000_t75" style="width:27pt;height:18pt" o:ole="">
            <v:imagedata r:id="rId760" o:title=""/>
          </v:shape>
          <o:OLEObject Type="Embed" ProgID="Equation.DSMT4" ShapeID="_x0000_i2648" DrawAspect="Content" ObjectID="_1804451112" r:id="rId3111"/>
        </w:object>
      </w:r>
      <w:r w:rsidRPr="000C67BC">
        <w:rPr>
          <w:rFonts w:cs="Times New Roman"/>
          <w:color w:val="000000" w:themeColor="text1"/>
        </w:rPr>
        <w:t xml:space="preserve"> nồng độ </w:t>
      </w:r>
      <w:r w:rsidRPr="000C67BC">
        <w:rPr>
          <w:rFonts w:cs="Times New Roman"/>
          <w:color w:val="000000" w:themeColor="text1"/>
          <w:position w:val="-10"/>
        </w:rPr>
        <w:object w:dxaOrig="1718" w:dyaOrig="368">
          <v:shape id="_x0000_i2649" type="#_x0000_t75" style="width:85.5pt;height:18pt" o:ole="">
            <v:imagedata r:id="rId765" o:title=""/>
          </v:shape>
          <o:OLEObject Type="Embed" ProgID="Equation.DSMT4" ShapeID="_x0000_i2649" DrawAspect="Content" ObjectID="_1804451113" r:id="rId3112"/>
        </w:object>
      </w:r>
      <w:r w:rsidRPr="000C67BC">
        <w:rPr>
          <w:rFonts w:cs="Times New Roman"/>
          <w:color w:val="000000" w:themeColor="text1"/>
        </w:rPr>
        <w:t>. Độ phóng xạ của liều dược chất tại thời điểm tiêm là</w:t>
      </w:r>
    </w:p>
    <w:p w:rsidR="00B91743" w:rsidRPr="000C67BC" w:rsidRDefault="00B91743" w:rsidP="0069574F">
      <w:pPr>
        <w:tabs>
          <w:tab w:val="left" w:pos="2268"/>
          <w:tab w:val="left" w:pos="4536"/>
          <w:tab w:val="left" w:pos="6804"/>
          <w:tab w:val="left" w:pos="9356"/>
        </w:tabs>
        <w:spacing w:after="0" w:line="240" w:lineRule="auto"/>
        <w:jc w:val="both"/>
        <w:rPr>
          <w:rFonts w:cs="Times New Roman"/>
          <w:color w:val="000000" w:themeColor="text1"/>
        </w:rPr>
      </w:pPr>
      <w:r w:rsidRPr="00C9285A">
        <w:rPr>
          <w:rFonts w:cs="Times New Roman"/>
          <w:b/>
          <w:bCs/>
          <w:color w:val="0000FF"/>
        </w:rPr>
        <w:lastRenderedPageBreak/>
        <w:t xml:space="preserve">A. </w:t>
      </w:r>
      <w:r w:rsidRPr="000C67BC">
        <w:rPr>
          <w:rFonts w:cs="Times New Roman"/>
          <w:b/>
          <w:bCs/>
          <w:color w:val="000000" w:themeColor="text1"/>
          <w:position w:val="-10"/>
        </w:rPr>
        <w:object w:dxaOrig="1283" w:dyaOrig="368">
          <v:shape id="_x0000_i2650" type="#_x0000_t75" style="width:64.5pt;height:18pt" o:ole="">
            <v:imagedata r:id="rId767" o:title=""/>
          </v:shape>
          <o:OLEObject Type="Embed" ProgID="Equation.DSMT4" ShapeID="_x0000_i2650" DrawAspect="Content" ObjectID="_1804451114" r:id="rId3113"/>
        </w:object>
      </w:r>
      <w:r w:rsidRPr="000C67BC">
        <w:rPr>
          <w:rFonts w:cs="Times New Roman"/>
          <w:color w:val="000000" w:themeColor="text1"/>
        </w:rPr>
        <w:t>.</w:t>
      </w:r>
      <w:r w:rsidRPr="000C67BC">
        <w:rPr>
          <w:rFonts w:cs="Times New Roman"/>
          <w:b/>
          <w:color w:val="000000" w:themeColor="text1"/>
        </w:rPr>
        <w:tab/>
      </w:r>
      <w:r w:rsidRPr="00C9285A">
        <w:rPr>
          <w:rFonts w:cs="Times New Roman"/>
          <w:b/>
          <w:bCs/>
          <w:color w:val="0000FF"/>
        </w:rPr>
        <w:t xml:space="preserve">B. </w:t>
      </w:r>
      <w:r w:rsidRPr="000C67BC">
        <w:rPr>
          <w:rFonts w:cs="Times New Roman"/>
          <w:color w:val="000000" w:themeColor="text1"/>
          <w:position w:val="-10"/>
        </w:rPr>
        <w:object w:dxaOrig="1283" w:dyaOrig="368">
          <v:shape id="_x0000_i2651" type="#_x0000_t75" style="width:64.5pt;height:18pt" o:ole="">
            <v:imagedata r:id="rId769" o:title=""/>
          </v:shape>
          <o:OLEObject Type="Embed" ProgID="Equation.DSMT4" ShapeID="_x0000_i2651" DrawAspect="Content" ObjectID="_1804451115" r:id="rId3114"/>
        </w:object>
      </w:r>
      <w:r w:rsidRPr="000C67BC">
        <w:rPr>
          <w:rFonts w:cs="Times New Roman"/>
          <w:color w:val="000000" w:themeColor="text1"/>
        </w:rPr>
        <w:t>.</w:t>
      </w:r>
      <w:r w:rsidRPr="000C67BC">
        <w:rPr>
          <w:rFonts w:cs="Times New Roman"/>
          <w:color w:val="000000" w:themeColor="text1"/>
        </w:rPr>
        <w:tab/>
      </w:r>
      <w:r w:rsidRPr="000C67BC">
        <w:rPr>
          <w:rFonts w:cs="Times New Roman"/>
          <w:b/>
          <w:bCs/>
          <w:color w:val="000000" w:themeColor="text1"/>
        </w:rPr>
        <w:t>C.</w:t>
      </w:r>
      <w:r w:rsidRPr="000C67BC">
        <w:rPr>
          <w:rFonts w:cs="Times New Roman"/>
          <w:color w:val="000000" w:themeColor="text1"/>
          <w:position w:val="-10"/>
        </w:rPr>
        <w:object w:dxaOrig="1260" w:dyaOrig="368">
          <v:shape id="_x0000_i2652" type="#_x0000_t75" style="width:62.25pt;height:18pt" o:ole="">
            <v:imagedata r:id="rId771" o:title=""/>
          </v:shape>
          <o:OLEObject Type="Embed" ProgID="Equation.DSMT4" ShapeID="_x0000_i2652" DrawAspect="Content" ObjectID="_1804451116" r:id="rId3115"/>
        </w:object>
      </w:r>
      <w:r w:rsidRPr="000C67BC">
        <w:rPr>
          <w:rFonts w:cs="Times New Roman"/>
          <w:color w:val="000000" w:themeColor="text1"/>
        </w:rPr>
        <w:t>.</w:t>
      </w:r>
      <w:r w:rsidRPr="000C67BC">
        <w:rPr>
          <w:rFonts w:cs="Times New Roman"/>
          <w:b/>
          <w:color w:val="000000" w:themeColor="text1"/>
        </w:rPr>
        <w:tab/>
      </w:r>
      <w:r w:rsidRPr="00C9285A">
        <w:rPr>
          <w:rFonts w:cs="Times New Roman"/>
          <w:b/>
          <w:bCs/>
          <w:color w:val="0000FF"/>
        </w:rPr>
        <w:t>D.</w:t>
      </w:r>
      <w:r w:rsidRPr="00C9285A">
        <w:rPr>
          <w:rFonts w:cs="Times New Roman"/>
          <w:b/>
          <w:color w:val="0000FF"/>
        </w:rPr>
        <w:t xml:space="preserve"> </w:t>
      </w:r>
      <w:r w:rsidRPr="000C67BC">
        <w:rPr>
          <w:rFonts w:cs="Times New Roman"/>
          <w:color w:val="000000" w:themeColor="text1"/>
          <w:position w:val="-10"/>
        </w:rPr>
        <w:object w:dxaOrig="1260" w:dyaOrig="368">
          <v:shape id="_x0000_i2653" type="#_x0000_t75" style="width:62.25pt;height:18pt" o:ole="">
            <v:imagedata r:id="rId773" o:title=""/>
          </v:shape>
          <o:OLEObject Type="Embed" ProgID="Equation.DSMT4" ShapeID="_x0000_i2653" DrawAspect="Content" ObjectID="_1804451117" r:id="rId3116"/>
        </w:object>
      </w:r>
      <w:r w:rsidRPr="000C67BC">
        <w:rPr>
          <w:rFonts w:cs="Times New Roman"/>
          <w:color w:val="000000" w:themeColor="text1"/>
        </w:rPr>
        <w:t>.</w:t>
      </w:r>
    </w:p>
    <w:p w:rsidR="00B91743" w:rsidRPr="000C67BC" w:rsidRDefault="00B91743" w:rsidP="0069574F">
      <w:pPr>
        <w:tabs>
          <w:tab w:val="left" w:pos="2268"/>
          <w:tab w:val="left" w:pos="4536"/>
          <w:tab w:val="left" w:pos="6804"/>
          <w:tab w:val="left" w:pos="9356"/>
        </w:tabs>
        <w:spacing w:after="0" w:line="240" w:lineRule="auto"/>
        <w:jc w:val="both"/>
        <w:rPr>
          <w:rFonts w:cs="Times New Roman"/>
          <w:color w:val="000000" w:themeColor="text1"/>
        </w:rPr>
      </w:pP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r w:rsidRPr="000C67BC">
        <w:rPr>
          <w:rFonts w:eastAsia="Calibri" w:cs="Times New Roman"/>
          <w:b/>
          <w:bCs/>
          <w:color w:val="000000" w:themeColor="text1"/>
          <w:position w:val="-66"/>
        </w:rPr>
        <w:object w:dxaOrig="8900" w:dyaOrig="1380">
          <v:shape id="_x0000_i2654" type="#_x0000_t75" style="width:442.5pt;height:69pt" o:ole="">
            <v:imagedata r:id="rId3117" o:title=""/>
          </v:shape>
          <o:OLEObject Type="Embed" ProgID="Equation.DSMT4" ShapeID="_x0000_i2654" DrawAspect="Content" ObjectID="_1804451118" r:id="rId3118"/>
        </w:object>
      </w:r>
    </w:p>
    <w:p w:rsidR="00B91743" w:rsidRPr="000C67BC" w:rsidRDefault="00B91743" w:rsidP="00A35859">
      <w:pPr>
        <w:spacing w:before="120" w:line="276" w:lineRule="auto"/>
        <w:rPr>
          <w:rFonts w:cs="Times New Roman"/>
          <w:b/>
          <w:color w:val="000000" w:themeColor="text1"/>
          <w:szCs w:val="24"/>
        </w:rPr>
      </w:pPr>
    </w:p>
    <w:p w:rsidR="00B91743" w:rsidRPr="000C67BC" w:rsidRDefault="00B91743" w:rsidP="00A35859">
      <w:pPr>
        <w:spacing w:before="120" w:line="276" w:lineRule="auto"/>
        <w:rPr>
          <w:rFonts w:cs="Times New Roman"/>
          <w:b/>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rPr>
        <w:t xml:space="preserve">Trong thí nghiệm Y-âng hai khe cách nhau 0,25 mm, màn quan sát cách hai khe một đoạn </w:t>
      </w:r>
      <w:r w:rsidRPr="000C67BC">
        <w:rPr>
          <w:rFonts w:cs="Times New Roman"/>
          <w:noProof/>
          <w:color w:val="000000" w:themeColor="text1"/>
          <w:position w:val="-6"/>
        </w:rPr>
        <w:drawing>
          <wp:inline distT="0" distB="0" distL="0" distR="0" wp14:anchorId="189F5581" wp14:editId="33A0043D">
            <wp:extent cx="231775" cy="19113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231775" cy="191135"/>
                    </a:xfrm>
                    <a:prstGeom prst="rect">
                      <a:avLst/>
                    </a:prstGeom>
                    <a:noFill/>
                    <a:ln>
                      <a:noFill/>
                    </a:ln>
                  </pic:spPr>
                </pic:pic>
              </a:graphicData>
            </a:graphic>
          </wp:inline>
        </w:drawing>
      </w:r>
      <w:r w:rsidRPr="000C67BC">
        <w:rPr>
          <w:rFonts w:cs="Times New Roman"/>
          <w:color w:val="000000" w:themeColor="text1"/>
        </w:rPr>
        <w:t xml:space="preserve">. Tại vị trí </w:t>
      </w:r>
      <w:r w:rsidRPr="000C67BC">
        <w:rPr>
          <w:rFonts w:cs="Times New Roman"/>
          <w:noProof/>
          <w:color w:val="000000" w:themeColor="text1"/>
          <w:position w:val="-4"/>
        </w:rPr>
        <w:drawing>
          <wp:inline distT="0" distB="0" distL="0" distR="0" wp14:anchorId="1CCF71DA" wp14:editId="5D4F7BEE">
            <wp:extent cx="191135" cy="163830"/>
            <wp:effectExtent l="0" t="0" r="0" b="762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191135" cy="163830"/>
                    </a:xfrm>
                    <a:prstGeom prst="rect">
                      <a:avLst/>
                    </a:prstGeom>
                    <a:noFill/>
                    <a:ln>
                      <a:noFill/>
                    </a:ln>
                  </pic:spPr>
                </pic:pic>
              </a:graphicData>
            </a:graphic>
          </wp:inline>
        </w:drawing>
      </w:r>
      <w:r w:rsidRPr="000C67BC">
        <w:rPr>
          <w:rFonts w:cs="Times New Roman"/>
          <w:color w:val="000000" w:themeColor="text1"/>
        </w:rPr>
        <w:t xml:space="preserve"> trên màn, cách vân trung tâm một đoạn </w:t>
      </w:r>
      <w:r w:rsidRPr="000C67BC">
        <w:rPr>
          <w:rFonts w:cs="Times New Roman"/>
          <w:noProof/>
          <w:color w:val="000000" w:themeColor="text1"/>
          <w:position w:val="-6"/>
        </w:rPr>
        <w:drawing>
          <wp:inline distT="0" distB="0" distL="0" distR="0" wp14:anchorId="4D523B18" wp14:editId="66B1D531">
            <wp:extent cx="382270" cy="191135"/>
            <wp:effectExtent l="0" t="0" r="0" b="0"/>
            <wp:docPr id="85076802" name="Picture 8507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382270" cy="191135"/>
                    </a:xfrm>
                    <a:prstGeom prst="rect">
                      <a:avLst/>
                    </a:prstGeom>
                    <a:noFill/>
                    <a:ln>
                      <a:noFill/>
                    </a:ln>
                  </pic:spPr>
                </pic:pic>
              </a:graphicData>
            </a:graphic>
          </wp:inline>
        </w:drawing>
      </w:r>
      <w:r w:rsidRPr="000C67BC">
        <w:rPr>
          <w:rFonts w:cs="Times New Roman"/>
          <w:color w:val="000000" w:themeColor="text1"/>
        </w:rPr>
        <w:t xml:space="preserve"> là vân tối thứ tư. Bước sóng </w:t>
      </w:r>
      <w:r w:rsidRPr="000C67BC">
        <w:rPr>
          <w:rFonts w:cs="Times New Roman"/>
          <w:noProof/>
          <w:color w:val="000000" w:themeColor="text1"/>
          <w:position w:val="-6"/>
        </w:rPr>
        <w:drawing>
          <wp:inline distT="0" distB="0" distL="0" distR="0" wp14:anchorId="4F4CB1F6" wp14:editId="4C53F931">
            <wp:extent cx="163830" cy="19113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163830" cy="191135"/>
                    </a:xfrm>
                    <a:prstGeom prst="rect">
                      <a:avLst/>
                    </a:prstGeom>
                    <a:noFill/>
                    <a:ln>
                      <a:noFill/>
                    </a:ln>
                  </pic:spPr>
                </pic:pic>
              </a:graphicData>
            </a:graphic>
          </wp:inline>
        </w:drawing>
      </w:r>
      <w:r w:rsidRPr="000C67BC">
        <w:rPr>
          <w:rFonts w:cs="Times New Roman"/>
          <w:color w:val="000000" w:themeColor="text1"/>
        </w:rPr>
        <w:t xml:space="preserve"> của ánh sáng đơn sắc được sử dụng trong thí nghiệm là</w:t>
      </w:r>
    </w:p>
    <w:p w:rsidR="00B91743" w:rsidRPr="000C67BC" w:rsidRDefault="00B91743" w:rsidP="00A35859">
      <w:pPr>
        <w:tabs>
          <w:tab w:val="left" w:pos="283"/>
          <w:tab w:val="left" w:pos="2835"/>
          <w:tab w:val="left" w:pos="5386"/>
          <w:tab w:val="left" w:pos="7937"/>
        </w:tabs>
        <w:ind w:firstLine="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 xml:space="preserve">0,35 </w:t>
      </w:r>
      <w:r w:rsidRPr="000C67BC">
        <w:rPr>
          <w:rFonts w:cs="Times New Roman"/>
          <w:noProof/>
          <w:color w:val="000000" w:themeColor="text1"/>
          <w:position w:val="-10"/>
        </w:rPr>
        <w:drawing>
          <wp:inline distT="0" distB="0" distL="0" distR="0" wp14:anchorId="4C8BA9F0" wp14:editId="25032D90">
            <wp:extent cx="245745" cy="163830"/>
            <wp:effectExtent l="0" t="0" r="1905" b="762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245745" cy="163830"/>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B. </w:t>
      </w:r>
      <w:r w:rsidRPr="000C67BC">
        <w:rPr>
          <w:rFonts w:cs="Times New Roman"/>
          <w:noProof/>
          <w:color w:val="000000" w:themeColor="text1"/>
          <w:position w:val="-10"/>
        </w:rPr>
        <w:drawing>
          <wp:inline distT="0" distB="0" distL="0" distR="0" wp14:anchorId="05F7AAD5" wp14:editId="096165BB">
            <wp:extent cx="559435" cy="204470"/>
            <wp:effectExtent l="0" t="0" r="0" b="5080"/>
            <wp:docPr id="85076809" name="Picture 8507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559435" cy="204470"/>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10"/>
        </w:rPr>
        <w:drawing>
          <wp:inline distT="0" distB="0" distL="0" distR="0" wp14:anchorId="78885AD2" wp14:editId="22112AB8">
            <wp:extent cx="559435" cy="204470"/>
            <wp:effectExtent l="0" t="0" r="0" b="5080"/>
            <wp:docPr id="85076810" name="Picture 85076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559435" cy="204470"/>
                    </a:xfrm>
                    <a:prstGeom prst="rect">
                      <a:avLst/>
                    </a:prstGeom>
                    <a:noFill/>
                    <a:ln>
                      <a:noFill/>
                    </a:ln>
                  </pic:spPr>
                </pic:pic>
              </a:graphicData>
            </a:graphic>
          </wp:inline>
        </w:drawing>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10"/>
        </w:rPr>
        <w:drawing>
          <wp:inline distT="0" distB="0" distL="0" distR="0" wp14:anchorId="07A09536" wp14:editId="3688ED38">
            <wp:extent cx="559435" cy="204470"/>
            <wp:effectExtent l="0" t="0" r="0" b="5080"/>
            <wp:docPr id="85076811" name="Picture 8507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559435" cy="204470"/>
                    </a:xfrm>
                    <a:prstGeom prst="rect">
                      <a:avLst/>
                    </a:prstGeom>
                    <a:noFill/>
                    <a:ln>
                      <a:noFill/>
                    </a:ln>
                  </pic:spPr>
                </pic:pic>
              </a:graphicData>
            </a:graphic>
          </wp:inline>
        </w:drawing>
      </w:r>
    </w:p>
    <w:p w:rsidR="00B91743" w:rsidRPr="000C67BC" w:rsidRDefault="00B91743" w:rsidP="00A35859">
      <w:pPr>
        <w:tabs>
          <w:tab w:val="left" w:pos="283"/>
          <w:tab w:val="left" w:pos="2835"/>
          <w:tab w:val="left" w:pos="5386"/>
          <w:tab w:val="left" w:pos="7937"/>
        </w:tabs>
        <w:spacing w:line="276" w:lineRule="auto"/>
        <w:ind w:firstLine="283"/>
        <w:rPr>
          <w:rFonts w:cs="Times New Roman"/>
          <w:b/>
          <w:iCs/>
          <w:color w:val="000000" w:themeColor="text1"/>
        </w:rPr>
      </w:pPr>
      <w:r w:rsidRPr="000C67BC">
        <w:rPr>
          <w:rFonts w:cs="Times New Roman"/>
          <w:b/>
          <w:iCs/>
          <w:color w:val="000000" w:themeColor="text1"/>
        </w:rPr>
        <w:t>Giải</w:t>
      </w:r>
    </w:p>
    <w:p w:rsidR="00B91743" w:rsidRPr="000C67BC" w:rsidRDefault="00B91743" w:rsidP="00A35859">
      <w:pPr>
        <w:tabs>
          <w:tab w:val="left" w:pos="283"/>
          <w:tab w:val="left" w:pos="2835"/>
          <w:tab w:val="left" w:pos="5386"/>
          <w:tab w:val="left" w:pos="7937"/>
        </w:tabs>
        <w:ind w:firstLine="283"/>
        <w:jc w:val="both"/>
        <w:rPr>
          <w:rFonts w:cs="Times New Roman"/>
          <w:color w:val="000000" w:themeColor="text1"/>
        </w:rPr>
      </w:pPr>
      <w:r w:rsidRPr="000C67BC">
        <w:rPr>
          <w:rFonts w:cs="Times New Roman"/>
          <w:noProof/>
          <w:color w:val="000000" w:themeColor="text1"/>
          <w:position w:val="-28"/>
        </w:rPr>
        <w:drawing>
          <wp:inline distT="0" distB="0" distL="0" distR="0" wp14:anchorId="3E014473" wp14:editId="51ABD814">
            <wp:extent cx="2606675" cy="436880"/>
            <wp:effectExtent l="0" t="0" r="3175" b="1270"/>
            <wp:docPr id="85076812" name="Picture 85076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119" cstate="print">
                      <a:extLst>
                        <a:ext uri="{28A0092B-C50C-407E-A947-70E740481C1C}">
                          <a14:useLocalDpi xmlns:a14="http://schemas.microsoft.com/office/drawing/2010/main" val="0"/>
                        </a:ext>
                      </a:extLst>
                    </a:blip>
                    <a:srcRect/>
                    <a:stretch>
                      <a:fillRect/>
                    </a:stretch>
                  </pic:blipFill>
                  <pic:spPr bwMode="auto">
                    <a:xfrm>
                      <a:off x="0" y="0"/>
                      <a:ext cx="2606675" cy="436880"/>
                    </a:xfrm>
                    <a:prstGeom prst="rect">
                      <a:avLst/>
                    </a:prstGeom>
                    <a:noFill/>
                    <a:ln>
                      <a:noFill/>
                    </a:ln>
                  </pic:spPr>
                </pic:pic>
              </a:graphicData>
            </a:graphic>
          </wp:inline>
        </w:drawing>
      </w:r>
      <w:r w:rsidRPr="000C67BC">
        <w:rPr>
          <w:rFonts w:cs="Times New Roman"/>
          <w:color w:val="000000" w:themeColor="text1"/>
        </w:rPr>
        <w:t xml:space="preserve">. </w:t>
      </w:r>
    </w:p>
    <w:p w:rsidR="00B91743" w:rsidRPr="000C67BC" w:rsidRDefault="00B91743" w:rsidP="007A7CDC">
      <w:pPr>
        <w:tabs>
          <w:tab w:val="left" w:pos="992"/>
        </w:tabs>
        <w:spacing w:after="0" w:line="240" w:lineRule="auto"/>
        <w:rPr>
          <w:rFonts w:cs="Times New Roman"/>
          <w:color w:val="000000" w:themeColor="text1"/>
          <w:szCs w:val="24"/>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cs="Times New Roman"/>
          <w:color w:val="000000" w:themeColor="text1"/>
          <w:szCs w:val="24"/>
        </w:rPr>
        <w:t>Sóng ngang có tần số f truyền trên một sợi dây đàn hồi rất dài, với tốc độ 3 m/s. Xét hai điểm M và N trên cùng một phương truyền sóng, cách nhau một khoảng x nhỏ hơn một bước sóng, sóng truyền từ N đến M. Đồ thị biểu diễn li độ sóng của M và N cùng theo thời gian t như hình vẽ. Biết t</w:t>
      </w:r>
      <w:r w:rsidRPr="000C67BC">
        <w:rPr>
          <w:rFonts w:cs="Times New Roman"/>
          <w:color w:val="000000" w:themeColor="text1"/>
          <w:szCs w:val="24"/>
          <w:vertAlign w:val="subscript"/>
        </w:rPr>
        <w:t>1</w:t>
      </w:r>
      <w:r w:rsidRPr="000C67BC">
        <w:rPr>
          <w:rFonts w:cs="Times New Roman"/>
          <w:color w:val="000000" w:themeColor="text1"/>
          <w:szCs w:val="24"/>
        </w:rPr>
        <w:t xml:space="preserve"> = 0,05 s. Tại thời điểm t</w:t>
      </w:r>
      <w:r w:rsidRPr="000C67BC">
        <w:rPr>
          <w:rFonts w:cs="Times New Roman"/>
          <w:color w:val="000000" w:themeColor="text1"/>
          <w:szCs w:val="24"/>
          <w:vertAlign w:val="subscript"/>
        </w:rPr>
        <w:t>2</w:t>
      </w:r>
      <w:r w:rsidRPr="000C67BC">
        <w:rPr>
          <w:rFonts w:cs="Times New Roman"/>
          <w:color w:val="000000" w:themeColor="text1"/>
          <w:szCs w:val="24"/>
        </w:rPr>
        <w:t xml:space="preserve">, khoảng cách giữa hai phần tử chất lỏng tại M và N có giá trị </w:t>
      </w:r>
      <w:r w:rsidRPr="000C67BC">
        <w:rPr>
          <w:rFonts w:cs="Times New Roman"/>
          <w:b/>
          <w:bCs/>
          <w:color w:val="000000" w:themeColor="text1"/>
          <w:szCs w:val="24"/>
        </w:rPr>
        <w:t xml:space="preserve">gần giá trị nào nhất </w:t>
      </w:r>
      <w:r w:rsidRPr="000C67BC">
        <w:rPr>
          <w:rFonts w:cs="Times New Roman"/>
          <w:color w:val="000000" w:themeColor="text1"/>
          <w:szCs w:val="24"/>
        </w:rPr>
        <w:t>sau đây?</w:t>
      </w:r>
    </w:p>
    <w:p w:rsidR="00B91743" w:rsidRPr="000C67BC" w:rsidRDefault="00B91743" w:rsidP="007A7CDC">
      <w:pPr>
        <w:spacing w:after="0" w:line="240" w:lineRule="auto"/>
        <w:ind w:left="992"/>
        <w:rPr>
          <w:rFonts w:cs="Times New Roman"/>
          <w:b/>
          <w:color w:val="000000" w:themeColor="text1"/>
          <w:szCs w:val="24"/>
        </w:rPr>
      </w:pPr>
      <w:r w:rsidRPr="000C67BC">
        <w:rPr>
          <w:rFonts w:cs="Times New Roman"/>
          <w:b/>
          <w:noProof/>
          <w:color w:val="000000" w:themeColor="text1"/>
          <w:szCs w:val="24"/>
        </w:rPr>
        <w:drawing>
          <wp:inline distT="0" distB="0" distL="0" distR="0" wp14:anchorId="488D4B1C" wp14:editId="6F8754D3">
            <wp:extent cx="2524760" cy="1473835"/>
            <wp:effectExtent l="0" t="0" r="889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524760" cy="1473835"/>
                    </a:xfrm>
                    <a:prstGeom prst="rect">
                      <a:avLst/>
                    </a:prstGeom>
                    <a:noFill/>
                    <a:ln>
                      <a:noFill/>
                    </a:ln>
                  </pic:spPr>
                </pic:pic>
              </a:graphicData>
            </a:graphic>
          </wp:inline>
        </w:drawing>
      </w:r>
    </w:p>
    <w:p w:rsidR="00B91743" w:rsidRPr="000C67BC" w:rsidRDefault="00B91743" w:rsidP="00BD6011">
      <w:pPr>
        <w:tabs>
          <w:tab w:val="left" w:pos="3402"/>
          <w:tab w:val="left" w:pos="5669"/>
          <w:tab w:val="left" w:pos="7937"/>
        </w:tabs>
        <w:spacing w:after="0" w:line="240" w:lineRule="auto"/>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4,8 cm.</w:t>
      </w:r>
      <w:r w:rsidRPr="000C67BC">
        <w:rPr>
          <w:rFonts w:cs="Times New Roman"/>
          <w:b/>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6,7 cm.</w:t>
      </w:r>
      <w:r w:rsidRPr="000C67BC">
        <w:rPr>
          <w:rFonts w:cs="Times New Roman"/>
          <w:b/>
          <w:color w:val="000000" w:themeColor="text1"/>
          <w:szCs w:val="24"/>
        </w:rPr>
        <w:tab/>
      </w:r>
      <w:r w:rsidRPr="00C9285A">
        <w:rPr>
          <w:rFonts w:cs="Times New Roman"/>
          <w:b/>
          <w:color w:val="0000FF"/>
          <w:szCs w:val="24"/>
        </w:rPr>
        <w:t xml:space="preserve">C. </w:t>
      </w:r>
      <w:r w:rsidRPr="000C67BC">
        <w:rPr>
          <w:rFonts w:cs="Times New Roman"/>
          <w:color w:val="000000" w:themeColor="text1"/>
          <w:szCs w:val="24"/>
        </w:rPr>
        <w:t>3,3 cm.</w:t>
      </w:r>
      <w:r w:rsidRPr="000C67BC">
        <w:rPr>
          <w:rFonts w:cs="Times New Roman"/>
          <w:b/>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3,5 cm.</w:t>
      </w:r>
    </w:p>
    <w:p w:rsidR="00B91743" w:rsidRPr="000C67BC" w:rsidRDefault="00B91743" w:rsidP="00BD6011">
      <w:pPr>
        <w:spacing w:after="0" w:line="240" w:lineRule="auto"/>
        <w:ind w:left="992"/>
        <w:rPr>
          <w:rFonts w:cs="Times New Roman"/>
          <w:b/>
          <w:bCs/>
          <w:color w:val="000000" w:themeColor="text1"/>
          <w:szCs w:val="24"/>
        </w:rPr>
      </w:pPr>
    </w:p>
    <w:p w:rsidR="00B91743" w:rsidRPr="000C67BC" w:rsidRDefault="00B91743" w:rsidP="00BD6011">
      <w:pPr>
        <w:spacing w:after="0" w:line="240" w:lineRule="auto"/>
        <w:ind w:left="992"/>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BD6011">
      <w:pPr>
        <w:spacing w:after="0" w:line="240" w:lineRule="auto"/>
        <w:ind w:left="992"/>
        <w:rPr>
          <w:rFonts w:cs="Times New Roman"/>
          <w:b/>
          <w:bCs/>
          <w:color w:val="000000" w:themeColor="text1"/>
          <w:szCs w:val="24"/>
        </w:rPr>
      </w:pPr>
    </w:p>
    <w:p w:rsidR="00B91743" w:rsidRPr="000C67BC" w:rsidRDefault="00B91743" w:rsidP="007A7CDC">
      <w:pPr>
        <w:autoSpaceDE w:val="0"/>
        <w:autoSpaceDN w:val="0"/>
        <w:adjustRightInd w:val="0"/>
        <w:spacing w:after="0" w:line="240" w:lineRule="auto"/>
        <w:ind w:left="992"/>
        <w:jc w:val="both"/>
        <w:rPr>
          <w:rFonts w:cs="Times New Roman"/>
          <w:color w:val="000000" w:themeColor="text1"/>
          <w:szCs w:val="24"/>
        </w:rPr>
      </w:pPr>
      <w:r w:rsidRPr="000C67BC">
        <w:rPr>
          <w:rFonts w:cs="Times New Roman"/>
          <w:b/>
          <w:color w:val="000000" w:themeColor="text1"/>
          <w:szCs w:val="24"/>
        </w:rPr>
        <w:t xml:space="preserve">+ </w:t>
      </w:r>
      <w:r w:rsidRPr="000C67BC">
        <w:rPr>
          <w:rFonts w:cs="Times New Roman"/>
          <w:color w:val="000000" w:themeColor="text1"/>
          <w:szCs w:val="24"/>
        </w:rPr>
        <w:t xml:space="preserve">Phương trình dao động của hai phần tử M, N là: </w:t>
      </w:r>
      <w:r w:rsidRPr="000C67BC">
        <w:rPr>
          <w:rFonts w:cs="Times New Roman"/>
          <w:color w:val="000000" w:themeColor="text1"/>
          <w:position w:val="-50"/>
          <w:szCs w:val="24"/>
        </w:rPr>
        <w:object w:dxaOrig="2400" w:dyaOrig="1120">
          <v:shape id="_x0000_i2655" type="#_x0000_t75" style="width:120.75pt;height:57pt" o:ole="">
            <v:imagedata r:id="rId3120" o:title=""/>
          </v:shape>
          <o:OLEObject Type="Embed" ProgID="Equation.DSMT4" ShapeID="_x0000_i2655" DrawAspect="Content" ObjectID="_1804451119" r:id="rId3121"/>
        </w:object>
      </w:r>
      <w:r w:rsidRPr="000C67BC">
        <w:rPr>
          <w:rFonts w:cs="Times New Roman"/>
          <w:color w:val="000000" w:themeColor="text1"/>
          <w:szCs w:val="24"/>
        </w:rPr>
        <w:t>.</w:t>
      </w:r>
    </w:p>
    <w:p w:rsidR="00B91743" w:rsidRPr="000C67BC" w:rsidRDefault="00B91743" w:rsidP="007A7CDC">
      <w:pPr>
        <w:autoSpaceDE w:val="0"/>
        <w:autoSpaceDN w:val="0"/>
        <w:adjustRightInd w:val="0"/>
        <w:spacing w:after="0" w:line="240" w:lineRule="auto"/>
        <w:ind w:left="992"/>
        <w:jc w:val="both"/>
        <w:rPr>
          <w:rFonts w:cs="Times New Roman"/>
          <w:color w:val="000000" w:themeColor="text1"/>
          <w:szCs w:val="24"/>
        </w:rPr>
      </w:pPr>
      <w:r w:rsidRPr="000C67BC">
        <w:rPr>
          <w:rFonts w:cs="Times New Roman"/>
          <w:color w:val="000000" w:themeColor="text1"/>
          <w:szCs w:val="24"/>
        </w:rPr>
        <w:t xml:space="preserve">Ta thấy rằng khoảng thời gian </w:t>
      </w:r>
      <w:r w:rsidRPr="000C67BC">
        <w:rPr>
          <w:rFonts w:cs="Times New Roman"/>
          <w:color w:val="000000" w:themeColor="text1"/>
          <w:position w:val="-24"/>
          <w:szCs w:val="24"/>
        </w:rPr>
        <w:object w:dxaOrig="4340" w:dyaOrig="620">
          <v:shape id="_x0000_i2656" type="#_x0000_t75" style="width:216.75pt;height:30.75pt" o:ole="">
            <v:imagedata r:id="rId3122" o:title=""/>
          </v:shape>
          <o:OLEObject Type="Embed" ProgID="Equation.DSMT4" ShapeID="_x0000_i2656" DrawAspect="Content" ObjectID="_1804451120" r:id="rId3123"/>
        </w:object>
      </w:r>
    </w:p>
    <w:p w:rsidR="00B91743" w:rsidRPr="000C67BC" w:rsidRDefault="00B91743" w:rsidP="007A7CDC">
      <w:pPr>
        <w:autoSpaceDE w:val="0"/>
        <w:autoSpaceDN w:val="0"/>
        <w:adjustRightInd w:val="0"/>
        <w:spacing w:after="0" w:line="240" w:lineRule="auto"/>
        <w:ind w:left="992"/>
        <w:jc w:val="both"/>
        <w:rPr>
          <w:rFonts w:cs="Times New Roman"/>
          <w:color w:val="000000" w:themeColor="text1"/>
          <w:szCs w:val="24"/>
        </w:rPr>
      </w:pPr>
      <w:r w:rsidRPr="000C67BC">
        <w:rPr>
          <w:rFonts w:cs="Times New Roman"/>
          <w:color w:val="000000" w:themeColor="text1"/>
          <w:szCs w:val="24"/>
        </w:rPr>
        <w:t xml:space="preserve">+ Độ lệch pha giữa hai sóng: </w:t>
      </w:r>
      <w:r w:rsidRPr="000C67BC">
        <w:rPr>
          <w:rFonts w:cs="Times New Roman"/>
          <w:color w:val="000000" w:themeColor="text1"/>
          <w:position w:val="-24"/>
          <w:szCs w:val="24"/>
        </w:rPr>
        <w:object w:dxaOrig="3640" w:dyaOrig="620">
          <v:shape id="_x0000_i2657" type="#_x0000_t75" style="width:183pt;height:30.75pt" o:ole="">
            <v:imagedata r:id="rId3124" o:title=""/>
          </v:shape>
          <o:OLEObject Type="Embed" ProgID="Equation.DSMT4" ShapeID="_x0000_i2657" DrawAspect="Content" ObjectID="_1804451121" r:id="rId3125"/>
        </w:object>
      </w:r>
      <w:r w:rsidRPr="000C67BC">
        <w:rPr>
          <w:rFonts w:cs="Times New Roman"/>
          <w:color w:val="000000" w:themeColor="text1"/>
          <w:szCs w:val="24"/>
        </w:rPr>
        <w:t>.</w:t>
      </w:r>
    </w:p>
    <w:p w:rsidR="00B91743" w:rsidRPr="000C67BC" w:rsidRDefault="00B91743" w:rsidP="007A7CDC">
      <w:pPr>
        <w:autoSpaceDE w:val="0"/>
        <w:autoSpaceDN w:val="0"/>
        <w:adjustRightInd w:val="0"/>
        <w:spacing w:after="0" w:line="240" w:lineRule="auto"/>
        <w:ind w:left="992"/>
        <w:jc w:val="both"/>
        <w:rPr>
          <w:rFonts w:cs="Times New Roman"/>
          <w:color w:val="000000" w:themeColor="text1"/>
          <w:szCs w:val="24"/>
        </w:rPr>
      </w:pPr>
      <w:r w:rsidRPr="000C67BC">
        <w:rPr>
          <w:rFonts w:cs="Times New Roman"/>
          <w:color w:val="000000" w:themeColor="text1"/>
          <w:szCs w:val="24"/>
        </w:rPr>
        <w:t xml:space="preserve">Thời điểm </w:t>
      </w:r>
      <w:r w:rsidRPr="000C67BC">
        <w:rPr>
          <w:rFonts w:cs="Times New Roman"/>
          <w:color w:val="000000" w:themeColor="text1"/>
          <w:position w:val="-24"/>
          <w:szCs w:val="24"/>
        </w:rPr>
        <w:object w:dxaOrig="2000" w:dyaOrig="620">
          <v:shape id="_x0000_i2658" type="#_x0000_t75" style="width:100.5pt;height:30.75pt" o:ole="">
            <v:imagedata r:id="rId3126" o:title=""/>
          </v:shape>
          <o:OLEObject Type="Embed" ProgID="Equation.DSMT4" ShapeID="_x0000_i2658" DrawAspect="Content" ObjectID="_1804451122" r:id="rId3127"/>
        </w:object>
      </w:r>
      <w:r w:rsidRPr="000C67BC">
        <w:rPr>
          <w:rFonts w:cs="Times New Roman"/>
          <w:color w:val="000000" w:themeColor="text1"/>
          <w:szCs w:val="24"/>
        </w:rPr>
        <w:t xml:space="preserve"> khi đó điểm M đang có li độ bằng 0 và li độ của điểm N là</w:t>
      </w:r>
    </w:p>
    <w:p w:rsidR="00B91743" w:rsidRPr="000C67BC" w:rsidRDefault="00B91743" w:rsidP="007A7CDC">
      <w:pPr>
        <w:autoSpaceDE w:val="0"/>
        <w:autoSpaceDN w:val="0"/>
        <w:adjustRightInd w:val="0"/>
        <w:spacing w:after="0" w:line="240" w:lineRule="auto"/>
        <w:ind w:left="992"/>
        <w:jc w:val="both"/>
        <w:rPr>
          <w:rFonts w:cs="Times New Roman"/>
          <w:color w:val="000000" w:themeColor="text1"/>
          <w:szCs w:val="24"/>
        </w:rPr>
      </w:pPr>
      <w:r w:rsidRPr="000C67BC">
        <w:rPr>
          <w:rFonts w:cs="Times New Roman"/>
          <w:color w:val="000000" w:themeColor="text1"/>
          <w:position w:val="-28"/>
          <w:szCs w:val="24"/>
        </w:rPr>
        <w:object w:dxaOrig="4380" w:dyaOrig="680">
          <v:shape id="_x0000_i2659" type="#_x0000_t75" style="width:219pt;height:33pt" o:ole="">
            <v:imagedata r:id="rId3128" o:title=""/>
          </v:shape>
          <o:OLEObject Type="Embed" ProgID="Equation.DSMT4" ShapeID="_x0000_i2659" DrawAspect="Content" ObjectID="_1804451123" r:id="rId3129"/>
        </w:object>
      </w:r>
      <w:r w:rsidRPr="000C67BC">
        <w:rPr>
          <w:rFonts w:cs="Times New Roman"/>
          <w:color w:val="000000" w:themeColor="text1"/>
          <w:szCs w:val="24"/>
        </w:rPr>
        <w:t>.</w:t>
      </w:r>
    </w:p>
    <w:p w:rsidR="00B91743" w:rsidRPr="000C67BC" w:rsidRDefault="00B91743" w:rsidP="007A7CDC">
      <w:pPr>
        <w:autoSpaceDE w:val="0"/>
        <w:autoSpaceDN w:val="0"/>
        <w:adjustRightInd w:val="0"/>
        <w:spacing w:after="0" w:line="240" w:lineRule="auto"/>
        <w:ind w:left="992"/>
        <w:jc w:val="both"/>
        <w:rPr>
          <w:rFonts w:cs="Times New Roman"/>
          <w:color w:val="000000" w:themeColor="text1"/>
          <w:szCs w:val="24"/>
        </w:rPr>
      </w:pPr>
      <w:r w:rsidRPr="000C67BC">
        <w:rPr>
          <w:rFonts w:cs="Times New Roman"/>
          <w:color w:val="000000" w:themeColor="text1"/>
          <w:szCs w:val="24"/>
        </w:rPr>
        <w:sym w:font="Symbol" w:char="F0AE"/>
      </w:r>
      <w:r w:rsidRPr="000C67BC">
        <w:rPr>
          <w:rFonts w:cs="Times New Roman"/>
          <w:color w:val="000000" w:themeColor="text1"/>
          <w:szCs w:val="24"/>
        </w:rPr>
        <w:t xml:space="preserve"> Khoảng cách giữa hai phần tử MN: </w:t>
      </w:r>
      <w:r w:rsidRPr="000C67BC">
        <w:rPr>
          <w:rFonts w:cs="Times New Roman"/>
          <w:color w:val="000000" w:themeColor="text1"/>
          <w:position w:val="-30"/>
          <w:szCs w:val="24"/>
        </w:rPr>
        <w:object w:dxaOrig="5220" w:dyaOrig="800">
          <v:shape id="_x0000_i2660" type="#_x0000_t75" style="width:261pt;height:39.75pt" o:ole="">
            <v:imagedata r:id="rId3130" o:title=""/>
          </v:shape>
          <o:OLEObject Type="Embed" ProgID="Equation.DSMT4" ShapeID="_x0000_i2660" DrawAspect="Content" ObjectID="_1804451124" r:id="rId3131"/>
        </w:object>
      </w:r>
      <w:r w:rsidRPr="000C67BC">
        <w:rPr>
          <w:rFonts w:cs="Times New Roman"/>
          <w:color w:val="000000" w:themeColor="text1"/>
          <w:szCs w:val="24"/>
        </w:rPr>
        <w:t>.</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D8163C">
      <w:pPr>
        <w:tabs>
          <w:tab w:val="left" w:pos="2552"/>
        </w:tabs>
        <w:spacing w:after="0" w:line="240" w:lineRule="auto"/>
        <w:contextualSpacing/>
        <w:jc w:val="both"/>
        <w:rPr>
          <w:rFonts w:cs="Times New Roman"/>
          <w:noProof/>
          <w:color w:val="000000" w:themeColor="text1"/>
          <w:szCs w:val="24"/>
          <w:lang w:val="en-SG" w:eastAsia="en-SG"/>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szCs w:val="24"/>
        </w:rPr>
        <w:t>Một ống thủy tinh tiết diện đều một đầu kín, một đầu hở đặt thẳng đứng miệng ống ở trên, ống có chiều dài 60cm trong ống có cột không khí ngăn cách với bên ngoài bằng cột thủy ngân dài 40cm, cột thủy ngân bằng với miệng ống. Khi ống thẳng đứng đầu hở ở dưới thì một phần thủy ngân chảy ra ngoài. Biết áp suất khí quyển là 80cmHg, coi nhiệt độ không đổi.</w:t>
      </w:r>
      <w:r w:rsidRPr="000C67BC">
        <w:rPr>
          <w:rFonts w:cs="Times New Roman"/>
          <w:noProof/>
          <w:color w:val="000000" w:themeColor="text1"/>
          <w:szCs w:val="24"/>
          <w:lang w:eastAsia="en-SG"/>
        </w:rPr>
        <w:t xml:space="preserve"> </w:t>
      </w:r>
      <w:r w:rsidRPr="000C67BC">
        <w:rPr>
          <w:rFonts w:cs="Times New Roman"/>
          <w:color w:val="000000" w:themeColor="text1"/>
          <w:szCs w:val="24"/>
        </w:rPr>
        <w:t>Cột thủy ngân còn lại trong ống bằng</w:t>
      </w:r>
    </w:p>
    <w:p w:rsidR="00B91743" w:rsidRPr="000C67BC" w:rsidRDefault="00B91743" w:rsidP="00D8163C">
      <w:pPr>
        <w:tabs>
          <w:tab w:val="left" w:pos="283"/>
          <w:tab w:val="left" w:pos="2552"/>
          <w:tab w:val="left" w:pos="2835"/>
          <w:tab w:val="left" w:pos="5670"/>
          <w:tab w:val="left" w:pos="8505"/>
        </w:tabs>
        <w:spacing w:after="0" w:line="240" w:lineRule="auto"/>
        <w:contextualSpacing/>
        <w:jc w:val="both"/>
        <w:rPr>
          <w:rFonts w:cs="Times New Roman"/>
          <w:b/>
          <w:color w:val="000000" w:themeColor="text1"/>
          <w:szCs w:val="24"/>
          <w:lang w:val="en-SG"/>
        </w:rPr>
      </w:pPr>
      <w:r w:rsidRPr="00C9285A">
        <w:rPr>
          <w:rFonts w:cs="Times New Roman"/>
          <w:b/>
          <w:color w:val="0000FF"/>
          <w:szCs w:val="24"/>
        </w:rPr>
        <w:t xml:space="preserve">A. </w:t>
      </w:r>
      <w:r w:rsidRPr="000C67BC">
        <w:rPr>
          <w:rFonts w:cs="Times New Roman"/>
          <w:color w:val="000000" w:themeColor="text1"/>
          <w:szCs w:val="24"/>
        </w:rPr>
        <w:t>17 cm.</w:t>
      </w:r>
      <w:r w:rsidRPr="000C67BC">
        <w:rPr>
          <w:rFonts w:cs="Times New Roman"/>
          <w:b/>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20 cm.</w:t>
      </w:r>
      <w:r w:rsidRPr="000C67BC">
        <w:rPr>
          <w:rFonts w:cs="Times New Roman"/>
          <w:b/>
          <w:color w:val="000000" w:themeColor="text1"/>
          <w:szCs w:val="24"/>
        </w:rPr>
        <w:tab/>
      </w:r>
    </w:p>
    <w:p w:rsidR="00B91743" w:rsidRPr="000C67BC" w:rsidRDefault="00B91743" w:rsidP="00D8163C">
      <w:pPr>
        <w:tabs>
          <w:tab w:val="left" w:pos="283"/>
          <w:tab w:val="left" w:pos="2552"/>
          <w:tab w:val="left" w:pos="2835"/>
          <w:tab w:val="left" w:pos="5670"/>
          <w:tab w:val="left" w:pos="8505"/>
        </w:tabs>
        <w:spacing w:after="0" w:line="240"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 xml:space="preserve">40,5 cm. </w:t>
      </w:r>
      <w:r w:rsidRPr="000C67BC">
        <w:rPr>
          <w:rFonts w:cs="Times New Roman"/>
          <w:b/>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42,5 cm.</w:t>
      </w:r>
    </w:p>
    <w:p w:rsidR="00B91743" w:rsidRPr="000C67BC" w:rsidRDefault="00B91743" w:rsidP="00D8163C">
      <w:pPr>
        <w:tabs>
          <w:tab w:val="left" w:pos="2552"/>
        </w:tabs>
        <w:spacing w:after="0" w:line="240" w:lineRule="auto"/>
        <w:contextualSpacing/>
        <w:jc w:val="both"/>
        <w:rPr>
          <w:rFonts w:cs="Times New Roman"/>
          <w:b/>
          <w:color w:val="000000" w:themeColor="text1"/>
          <w:szCs w:val="24"/>
        </w:rPr>
      </w:pPr>
    </w:p>
    <w:p w:rsidR="00B91743" w:rsidRPr="000C67BC" w:rsidRDefault="00B91743" w:rsidP="00D8163C">
      <w:pPr>
        <w:tabs>
          <w:tab w:val="left" w:pos="2552"/>
        </w:tabs>
        <w:spacing w:after="0" w:line="240" w:lineRule="auto"/>
        <w:contextualSpacing/>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D8163C">
      <w:pPr>
        <w:tabs>
          <w:tab w:val="left" w:pos="2552"/>
        </w:tabs>
        <w:spacing w:after="0" w:line="240" w:lineRule="auto"/>
        <w:contextualSpacing/>
        <w:jc w:val="both"/>
        <w:rPr>
          <w:rFonts w:cs="Times New Roman"/>
          <w:b/>
          <w:color w:val="000000" w:themeColor="text1"/>
          <w:szCs w:val="24"/>
        </w:rPr>
      </w:pPr>
    </w:p>
    <w:p w:rsidR="00B91743" w:rsidRPr="000C67BC" w:rsidRDefault="00B91743" w:rsidP="00D8163C">
      <w:pPr>
        <w:shd w:val="clear" w:color="auto" w:fill="FFFFFF"/>
        <w:tabs>
          <w:tab w:val="left" w:pos="2552"/>
        </w:tabs>
        <w:spacing w:after="0" w:line="240" w:lineRule="auto"/>
        <w:contextualSpacing/>
        <w:rPr>
          <w:rFonts w:cs="Times New Roman"/>
          <w:color w:val="000000" w:themeColor="text1"/>
          <w:szCs w:val="24"/>
          <w:lang w:val="fr-FR"/>
        </w:rPr>
      </w:pPr>
      <w:r w:rsidRPr="000C67BC">
        <w:rPr>
          <w:rFonts w:cs="Times New Roman"/>
          <w:b/>
          <w:noProof/>
          <w:color w:val="000000" w:themeColor="text1"/>
          <w:szCs w:val="24"/>
        </w:rPr>
        <w:drawing>
          <wp:inline distT="0" distB="0" distL="0" distR="0" wp14:anchorId="35CE12D2" wp14:editId="3DB4D8FB">
            <wp:extent cx="1352550" cy="1162050"/>
            <wp:effectExtent l="0" t="0" r="0" b="0"/>
            <wp:docPr id="289" name="Picture 289" descr="A diagram of a test tub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diagram of a test tube  Description automatically generated"/>
                    <pic:cNvPicPr>
                      <a:picLocks noChangeAspect="1" noChangeArrowheads="1"/>
                    </pic:cNvPicPr>
                  </pic:nvPicPr>
                  <pic:blipFill>
                    <a:blip r:embed="rId3132">
                      <a:extLst>
                        <a:ext uri="{28A0092B-C50C-407E-A947-70E740481C1C}">
                          <a14:useLocalDpi xmlns:a14="http://schemas.microsoft.com/office/drawing/2010/main" val="0"/>
                        </a:ext>
                      </a:extLst>
                    </a:blip>
                    <a:srcRect/>
                    <a:stretch>
                      <a:fillRect/>
                    </a:stretch>
                  </pic:blipFill>
                  <pic:spPr bwMode="auto">
                    <a:xfrm>
                      <a:off x="0" y="0"/>
                      <a:ext cx="1352550" cy="1162050"/>
                    </a:xfrm>
                    <a:prstGeom prst="rect">
                      <a:avLst/>
                    </a:prstGeom>
                    <a:noFill/>
                    <a:ln>
                      <a:noFill/>
                    </a:ln>
                  </pic:spPr>
                </pic:pic>
              </a:graphicData>
            </a:graphic>
          </wp:inline>
        </w:drawing>
      </w:r>
    </w:p>
    <w:p w:rsidR="00B91743" w:rsidRPr="000C67BC" w:rsidRDefault="00B91743" w:rsidP="00D8163C">
      <w:pPr>
        <w:shd w:val="clear" w:color="auto" w:fill="FFFFFF"/>
        <w:tabs>
          <w:tab w:val="left" w:pos="2552"/>
        </w:tabs>
        <w:spacing w:after="0" w:line="240" w:lineRule="auto"/>
        <w:contextualSpacing/>
        <w:rPr>
          <w:rFonts w:cs="Times New Roman"/>
          <w:color w:val="000000" w:themeColor="text1"/>
          <w:szCs w:val="24"/>
          <w:lang w:val="fr-FR"/>
        </w:rPr>
      </w:pPr>
      <w:r w:rsidRPr="000C67BC">
        <w:rPr>
          <w:rFonts w:cs="Times New Roman"/>
          <w:color w:val="000000" w:themeColor="text1"/>
          <w:szCs w:val="24"/>
          <w:lang w:val="fr-FR"/>
        </w:rPr>
        <w:t>Gọi S là diện tích ống thủy tinh. Chiều dài cột không khí có trong ống là </w:t>
      </w:r>
    </w:p>
    <w:p w:rsidR="00B91743" w:rsidRPr="000C67BC" w:rsidRDefault="00B91743" w:rsidP="00D8163C">
      <w:pPr>
        <w:shd w:val="clear" w:color="auto" w:fill="FFFFFF"/>
        <w:tabs>
          <w:tab w:val="left" w:pos="2552"/>
        </w:tabs>
        <w:spacing w:after="0" w:line="240" w:lineRule="auto"/>
        <w:contextualSpacing/>
        <w:rPr>
          <w:rFonts w:cs="Times New Roman"/>
          <w:color w:val="000000" w:themeColor="text1"/>
          <w:szCs w:val="24"/>
        </w:rPr>
      </w:pPr>
      <w:r w:rsidRPr="000C67BC">
        <w:rPr>
          <w:rFonts w:cs="Times New Roman"/>
          <w:color w:val="000000" w:themeColor="text1"/>
          <w:position w:val="-12"/>
          <w:szCs w:val="24"/>
        </w:rPr>
        <w:object w:dxaOrig="1875" w:dyaOrig="435">
          <v:shape id="_x0000_i2661" type="#_x0000_t75" alt="n113 zalo Gv Ly Trang Tuyen Quang" style="width:93pt;height:21pt" o:ole="">
            <v:imagedata r:id="rId3133" o:title=""/>
          </v:shape>
          <o:OLEObject Type="Embed" ProgID="Equation.DSMT4" ShapeID="_x0000_i2661" DrawAspect="Content" ObjectID="_1804451125" r:id="rId3134"/>
        </w:object>
      </w:r>
    </w:p>
    <w:p w:rsidR="00B91743" w:rsidRPr="000C67BC" w:rsidRDefault="00B91743" w:rsidP="00D8163C">
      <w:pPr>
        <w:shd w:val="clear" w:color="auto" w:fill="FFFFFF"/>
        <w:tabs>
          <w:tab w:val="left" w:pos="2552"/>
        </w:tabs>
        <w:spacing w:after="0" w:line="240" w:lineRule="auto"/>
        <w:contextualSpacing/>
        <w:rPr>
          <w:rFonts w:cs="Times New Roman"/>
          <w:color w:val="000000" w:themeColor="text1"/>
          <w:szCs w:val="24"/>
          <w:lang w:val="en-SG"/>
        </w:rPr>
      </w:pPr>
      <w:r w:rsidRPr="000C67BC">
        <w:rPr>
          <w:rFonts w:cs="Times New Roman"/>
          <w:color w:val="000000" w:themeColor="text1"/>
          <w:szCs w:val="24"/>
        </w:rPr>
        <w:t xml:space="preserve">Áp suất không khí trong ống : </w:t>
      </w:r>
      <w:r w:rsidRPr="000C67BC">
        <w:rPr>
          <w:rFonts w:cs="Times New Roman"/>
          <w:color w:val="000000" w:themeColor="text1"/>
          <w:position w:val="-12"/>
          <w:szCs w:val="24"/>
        </w:rPr>
        <w:object w:dxaOrig="2460" w:dyaOrig="435">
          <v:shape id="_x0000_i2662" type="#_x0000_t75" alt="n113 zalo Gv Ly Trang Tuyen Quang" style="width:121.5pt;height:21pt" o:ole="">
            <v:imagedata r:id="rId3135" o:title=""/>
          </v:shape>
          <o:OLEObject Type="Embed" ProgID="Equation.DSMT4" ShapeID="_x0000_i2662" DrawAspect="Content" ObjectID="_1804451126" r:id="rId3136"/>
        </w:object>
      </w:r>
    </w:p>
    <w:p w:rsidR="00B91743" w:rsidRPr="000C67BC" w:rsidRDefault="00B91743" w:rsidP="00D8163C">
      <w:pPr>
        <w:shd w:val="clear" w:color="auto" w:fill="FFFFFF"/>
        <w:tabs>
          <w:tab w:val="left" w:pos="2552"/>
        </w:tabs>
        <w:spacing w:after="0" w:line="240" w:lineRule="auto"/>
        <w:contextualSpacing/>
        <w:rPr>
          <w:rFonts w:cs="Times New Roman"/>
          <w:color w:val="000000" w:themeColor="text1"/>
          <w:szCs w:val="24"/>
        </w:rPr>
      </w:pPr>
      <w:r w:rsidRPr="000C67BC">
        <w:rPr>
          <w:rFonts w:cs="Times New Roman"/>
          <w:color w:val="000000" w:themeColor="text1"/>
          <w:szCs w:val="24"/>
        </w:rPr>
        <w:t>Khi lật ngược miệng ống phía dưới thì cột thủy ngân còn lại trong ống là x nên</w:t>
      </w:r>
    </w:p>
    <w:p w:rsidR="00B91743" w:rsidRPr="000C67BC" w:rsidRDefault="00B91743" w:rsidP="00D8163C">
      <w:pPr>
        <w:shd w:val="clear" w:color="auto" w:fill="FFFFFF"/>
        <w:tabs>
          <w:tab w:val="left" w:pos="2552"/>
        </w:tabs>
        <w:spacing w:after="0" w:line="240" w:lineRule="auto"/>
        <w:contextualSpacing/>
        <w:rPr>
          <w:rFonts w:cs="Times New Roman"/>
          <w:color w:val="000000" w:themeColor="text1"/>
          <w:szCs w:val="24"/>
        </w:rPr>
      </w:pPr>
      <w:r w:rsidRPr="000C67BC">
        <w:rPr>
          <w:rFonts w:cs="Times New Roman"/>
          <w:color w:val="000000" w:themeColor="text1"/>
          <w:position w:val="-12"/>
          <w:szCs w:val="24"/>
        </w:rPr>
        <w:object w:dxaOrig="2730" w:dyaOrig="435">
          <v:shape id="_x0000_i2663" type="#_x0000_t75" alt="n113 zalo Gv Ly Trang Tuyen Quang" style="width:136.5pt;height:21pt" o:ole="">
            <v:imagedata r:id="rId3137" o:title=""/>
          </v:shape>
          <o:OLEObject Type="Embed" ProgID="Equation.DSMT4" ShapeID="_x0000_i2663" DrawAspect="Content" ObjectID="_1804451127" r:id="rId3138"/>
        </w:object>
      </w:r>
    </w:p>
    <w:p w:rsidR="00B91743" w:rsidRPr="000C67BC" w:rsidRDefault="00B91743" w:rsidP="00D8163C">
      <w:pPr>
        <w:shd w:val="clear" w:color="auto" w:fill="FFFFFF"/>
        <w:tabs>
          <w:tab w:val="left" w:pos="2552"/>
        </w:tabs>
        <w:spacing w:after="0" w:line="240" w:lineRule="auto"/>
        <w:contextualSpacing/>
        <w:rPr>
          <w:rFonts w:cs="Times New Roman"/>
          <w:color w:val="000000" w:themeColor="text1"/>
          <w:szCs w:val="24"/>
        </w:rPr>
      </w:pPr>
      <w:r w:rsidRPr="000C67BC">
        <w:rPr>
          <w:rFonts w:cs="Times New Roman"/>
          <w:color w:val="000000" w:themeColor="text1"/>
          <w:szCs w:val="24"/>
        </w:rPr>
        <w:t>Chiều dài cột không khí l</w:t>
      </w:r>
      <w:r w:rsidRPr="000C67BC">
        <w:rPr>
          <w:rFonts w:cs="Times New Roman"/>
          <w:color w:val="000000" w:themeColor="text1"/>
          <w:szCs w:val="24"/>
          <w:vertAlign w:val="subscript"/>
        </w:rPr>
        <w:t>2</w:t>
      </w:r>
      <w:r w:rsidRPr="000C67BC">
        <w:rPr>
          <w:rFonts w:cs="Times New Roman"/>
          <w:color w:val="000000" w:themeColor="text1"/>
          <w:szCs w:val="24"/>
        </w:rPr>
        <w:t xml:space="preserve"> = 60 – x</w:t>
      </w:r>
    </w:p>
    <w:p w:rsidR="00B91743" w:rsidRPr="000C67BC" w:rsidRDefault="00B91743" w:rsidP="00D8163C">
      <w:pPr>
        <w:shd w:val="clear" w:color="auto" w:fill="FFFFFF"/>
        <w:tabs>
          <w:tab w:val="left" w:pos="2552"/>
        </w:tabs>
        <w:spacing w:after="0" w:line="240" w:lineRule="auto"/>
        <w:contextualSpacing/>
        <w:rPr>
          <w:rFonts w:cs="Times New Roman"/>
          <w:color w:val="000000" w:themeColor="text1"/>
          <w:szCs w:val="24"/>
        </w:rPr>
      </w:pPr>
      <w:r w:rsidRPr="000C67BC">
        <w:rPr>
          <w:rFonts w:cs="Times New Roman"/>
          <w:color w:val="000000" w:themeColor="text1"/>
          <w:szCs w:val="24"/>
        </w:rPr>
        <w:t xml:space="preserve">Ta có </w:t>
      </w:r>
      <w:r w:rsidRPr="000C67BC">
        <w:rPr>
          <w:rFonts w:cs="Times New Roman"/>
          <w:color w:val="000000" w:themeColor="text1"/>
          <w:position w:val="-12"/>
          <w:szCs w:val="24"/>
        </w:rPr>
        <w:object w:dxaOrig="6045" w:dyaOrig="435">
          <v:shape id="_x0000_i2664" type="#_x0000_t75" alt="n113 zalo Gv Ly Trang Tuyen Quang" style="width:303pt;height:21pt" o:ole="">
            <v:imagedata r:id="rId3139" o:title=""/>
          </v:shape>
          <o:OLEObject Type="Embed" ProgID="Equation.DSMT4" ShapeID="_x0000_i2664" DrawAspect="Content" ObjectID="_1804451128" r:id="rId3140"/>
        </w:object>
      </w:r>
    </w:p>
    <w:p w:rsidR="00B91743" w:rsidRPr="000C67BC" w:rsidRDefault="00B91743" w:rsidP="00D8163C">
      <w:pPr>
        <w:tabs>
          <w:tab w:val="left" w:pos="2552"/>
        </w:tabs>
        <w:spacing w:after="0" w:line="240" w:lineRule="auto"/>
        <w:contextualSpacing/>
        <w:jc w:val="both"/>
        <w:rPr>
          <w:rFonts w:eastAsia="Calibri" w:cs="Times New Roman"/>
          <w:iCs/>
          <w:color w:val="000000" w:themeColor="text1"/>
          <w:szCs w:val="24"/>
          <w:lang w:val="fr-FR"/>
          <w14:ligatures w14:val="standardContextual"/>
        </w:rPr>
      </w:pPr>
      <w:r w:rsidRPr="000C67BC">
        <w:rPr>
          <w:rFonts w:eastAsia="Calibri" w:cs="Times New Roman"/>
          <w:iCs/>
          <w:color w:val="000000" w:themeColor="text1"/>
          <w:szCs w:val="24"/>
          <w:lang w:val="fr-FR"/>
          <w14:ligatures w14:val="standardContextual"/>
        </w:rPr>
        <w:t>Mà x &lt; 40 cm nên x = 20 cm</w:t>
      </w:r>
    </w:p>
    <w:p w:rsidR="00B91743" w:rsidRPr="000C67BC" w:rsidRDefault="00B91743" w:rsidP="00D8163C">
      <w:pPr>
        <w:tabs>
          <w:tab w:val="left" w:pos="2552"/>
        </w:tabs>
        <w:spacing w:after="0" w:line="240" w:lineRule="auto"/>
        <w:contextualSpacing/>
        <w:jc w:val="both"/>
        <w:rPr>
          <w:rFonts w:eastAsia="Calibri" w:cs="Times New Roman"/>
          <w:iCs/>
          <w:color w:val="000000" w:themeColor="text1"/>
          <w:szCs w:val="24"/>
          <w:lang w:val="fr-FR"/>
          <w14:ligatures w14:val="standardContextual"/>
        </w:rPr>
      </w:pPr>
      <w:r w:rsidRPr="000C67BC">
        <w:rPr>
          <w:rFonts w:eastAsia="Calibri" w:cs="Times New Roman"/>
          <w:iCs/>
          <w:color w:val="000000" w:themeColor="text1"/>
          <w:szCs w:val="24"/>
          <w:lang w:val="fr-FR"/>
          <w14:ligatures w14:val="standardContextual"/>
        </w:rPr>
        <w:t>Vậy độ cao cột thủy ngân còn lại trong ống là 20 cm</w:t>
      </w: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1B7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1B768C">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B91743" w:rsidRPr="000C67BC" w:rsidRDefault="00B91743" w:rsidP="009D6B0F">
      <w:pPr>
        <w:spacing w:line="360" w:lineRule="auto"/>
        <w:jc w:val="both"/>
        <w:rPr>
          <w:rFonts w:cs="Times New Roman"/>
          <w:color w:val="000000" w:themeColor="text1"/>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cs="Times New Roman"/>
          <w:color w:val="000000" w:themeColor="text1"/>
        </w:rPr>
        <w:t xml:space="preserve">Các phân tử cấu tạo nên vật chuyển động hỗn loạn không ngừng nên  </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9D6B0F">
        <w:tc>
          <w:tcPr>
            <w:tcW w:w="497" w:type="dxa"/>
          </w:tcPr>
          <w:p w:rsidR="00B91743" w:rsidRPr="000C67BC" w:rsidRDefault="00B91743" w:rsidP="00D8163C">
            <w:pPr>
              <w:rPr>
                <w:rFonts w:cs="Times New Roman"/>
                <w:color w:val="000000" w:themeColor="text1"/>
                <w:szCs w:val="24"/>
                <w:lang w:val="vi-VN"/>
              </w:rPr>
            </w:pPr>
          </w:p>
        </w:tc>
        <w:tc>
          <w:tcPr>
            <w:tcW w:w="7114" w:type="dxa"/>
          </w:tcPr>
          <w:p w:rsidR="00B91743" w:rsidRPr="000C67BC" w:rsidRDefault="00B91743" w:rsidP="00D8163C">
            <w:pPr>
              <w:rPr>
                <w:rFonts w:cs="Times New Roman"/>
                <w:color w:val="000000" w:themeColor="text1"/>
                <w:szCs w:val="24"/>
                <w:lang w:val="vi-VN"/>
              </w:rPr>
            </w:pPr>
          </w:p>
        </w:tc>
        <w:tc>
          <w:tcPr>
            <w:tcW w:w="922" w:type="dxa"/>
          </w:tcPr>
          <w:p w:rsidR="00B91743" w:rsidRPr="000C67BC" w:rsidRDefault="00B91743" w:rsidP="00D8163C">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D8163C">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9D6B0F">
        <w:tc>
          <w:tcPr>
            <w:tcW w:w="497" w:type="dxa"/>
          </w:tcPr>
          <w:p w:rsidR="00B91743" w:rsidRPr="000C67BC" w:rsidRDefault="00B91743" w:rsidP="009D6B0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9D6B0F">
            <w:pPr>
              <w:spacing w:line="360" w:lineRule="auto"/>
              <w:jc w:val="both"/>
              <w:rPr>
                <w:rFonts w:cs="Times New Roman"/>
                <w:color w:val="000000" w:themeColor="text1"/>
              </w:rPr>
            </w:pPr>
            <w:r w:rsidRPr="000C67BC">
              <w:rPr>
                <w:rFonts w:cs="Times New Roman"/>
                <w:color w:val="000000" w:themeColor="text1"/>
              </w:rPr>
              <w:t>tốc độ của các phân tử không ngừng thay đổi.</w:t>
            </w:r>
          </w:p>
        </w:tc>
        <w:tc>
          <w:tcPr>
            <w:tcW w:w="922" w:type="dxa"/>
          </w:tcPr>
          <w:p w:rsidR="00B91743" w:rsidRPr="000C67BC" w:rsidRDefault="00B91743" w:rsidP="009D6B0F">
            <w:pPr>
              <w:rPr>
                <w:rFonts w:cs="Times New Roman"/>
                <w:color w:val="000000" w:themeColor="text1"/>
                <w:szCs w:val="24"/>
                <w:lang w:val="vi-VN"/>
              </w:rPr>
            </w:pPr>
          </w:p>
        </w:tc>
        <w:tc>
          <w:tcPr>
            <w:tcW w:w="817" w:type="dxa"/>
          </w:tcPr>
          <w:p w:rsidR="00B91743" w:rsidRPr="000C67BC" w:rsidRDefault="00B91743" w:rsidP="009D6B0F">
            <w:pPr>
              <w:rPr>
                <w:rFonts w:cs="Times New Roman"/>
                <w:color w:val="000000" w:themeColor="text1"/>
                <w:szCs w:val="24"/>
                <w:lang w:val="vi-VN"/>
              </w:rPr>
            </w:pPr>
          </w:p>
        </w:tc>
      </w:tr>
      <w:tr w:rsidR="00B02A84" w:rsidRPr="000C67BC" w:rsidTr="009D6B0F">
        <w:tc>
          <w:tcPr>
            <w:tcW w:w="497" w:type="dxa"/>
          </w:tcPr>
          <w:p w:rsidR="00B91743" w:rsidRPr="000C67BC" w:rsidRDefault="00B91743" w:rsidP="009D6B0F">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9D6B0F">
            <w:pPr>
              <w:spacing w:line="360" w:lineRule="auto"/>
              <w:jc w:val="both"/>
              <w:rPr>
                <w:rFonts w:cs="Times New Roman"/>
                <w:color w:val="000000" w:themeColor="text1"/>
              </w:rPr>
            </w:pPr>
            <w:r w:rsidRPr="000C67BC">
              <w:rPr>
                <w:rFonts w:cs="Times New Roman"/>
                <w:color w:val="000000" w:themeColor="text1"/>
              </w:rPr>
              <w:t>khoảng cách giữa các phân tử thay đổi không đáng kể.</w:t>
            </w:r>
          </w:p>
        </w:tc>
        <w:tc>
          <w:tcPr>
            <w:tcW w:w="922" w:type="dxa"/>
          </w:tcPr>
          <w:p w:rsidR="00B91743" w:rsidRPr="000C67BC" w:rsidRDefault="00B91743" w:rsidP="009D6B0F">
            <w:pPr>
              <w:rPr>
                <w:rFonts w:cs="Times New Roman"/>
                <w:color w:val="000000" w:themeColor="text1"/>
                <w:szCs w:val="24"/>
                <w:lang w:val="vi-VN"/>
              </w:rPr>
            </w:pPr>
          </w:p>
        </w:tc>
        <w:tc>
          <w:tcPr>
            <w:tcW w:w="817" w:type="dxa"/>
          </w:tcPr>
          <w:p w:rsidR="00B91743" w:rsidRPr="000C67BC" w:rsidRDefault="00B91743" w:rsidP="009D6B0F">
            <w:pPr>
              <w:rPr>
                <w:rFonts w:cs="Times New Roman"/>
                <w:color w:val="000000" w:themeColor="text1"/>
                <w:szCs w:val="24"/>
                <w:lang w:val="vi-VN"/>
              </w:rPr>
            </w:pPr>
          </w:p>
        </w:tc>
      </w:tr>
      <w:tr w:rsidR="00B02A84" w:rsidRPr="000C67BC" w:rsidTr="009D6B0F">
        <w:tc>
          <w:tcPr>
            <w:tcW w:w="497" w:type="dxa"/>
          </w:tcPr>
          <w:p w:rsidR="00B91743" w:rsidRPr="000C67BC" w:rsidRDefault="00B91743" w:rsidP="009D6B0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9D6B0F">
            <w:pPr>
              <w:spacing w:line="360" w:lineRule="auto"/>
              <w:jc w:val="both"/>
              <w:rPr>
                <w:rFonts w:cs="Times New Roman"/>
                <w:color w:val="000000" w:themeColor="text1"/>
              </w:rPr>
            </w:pPr>
            <w:r w:rsidRPr="000C67BC">
              <w:rPr>
                <w:rFonts w:cs="Times New Roman"/>
                <w:color w:val="000000" w:themeColor="text1"/>
              </w:rPr>
              <w:t>động năng và cả thế năng của các phân tử không ngừng thay đổi.</w:t>
            </w:r>
          </w:p>
        </w:tc>
        <w:tc>
          <w:tcPr>
            <w:tcW w:w="922" w:type="dxa"/>
          </w:tcPr>
          <w:p w:rsidR="00B91743" w:rsidRPr="000C67BC" w:rsidRDefault="00B91743" w:rsidP="009D6B0F">
            <w:pPr>
              <w:rPr>
                <w:rFonts w:cs="Times New Roman"/>
                <w:color w:val="000000" w:themeColor="text1"/>
                <w:szCs w:val="24"/>
                <w:lang w:val="vi-VN"/>
              </w:rPr>
            </w:pPr>
          </w:p>
        </w:tc>
        <w:tc>
          <w:tcPr>
            <w:tcW w:w="817" w:type="dxa"/>
          </w:tcPr>
          <w:p w:rsidR="00B91743" w:rsidRPr="000C67BC" w:rsidRDefault="00B91743" w:rsidP="009D6B0F">
            <w:pPr>
              <w:rPr>
                <w:rFonts w:cs="Times New Roman"/>
                <w:color w:val="000000" w:themeColor="text1"/>
                <w:szCs w:val="24"/>
                <w:lang w:val="vi-VN"/>
              </w:rPr>
            </w:pPr>
          </w:p>
        </w:tc>
      </w:tr>
      <w:tr w:rsidR="00B91743" w:rsidRPr="000C67BC" w:rsidTr="009D6B0F">
        <w:tc>
          <w:tcPr>
            <w:tcW w:w="497" w:type="dxa"/>
          </w:tcPr>
          <w:p w:rsidR="00B91743" w:rsidRPr="000C67BC" w:rsidRDefault="00B91743" w:rsidP="009D6B0F">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9D6B0F">
            <w:pPr>
              <w:rPr>
                <w:rFonts w:cs="Times New Roman"/>
                <w:color w:val="000000" w:themeColor="text1"/>
              </w:rPr>
            </w:pPr>
            <w:r w:rsidRPr="000C67BC">
              <w:rPr>
                <w:rFonts w:cs="Times New Roman"/>
                <w:color w:val="000000" w:themeColor="text1"/>
              </w:rPr>
              <w:t xml:space="preserve">Khi nói động năng và thế năng của phân tử thì phải hiểu đó là động năng và thế năng hiệu dụng của các phân tử cấu tạo nên vật.  </w:t>
            </w:r>
          </w:p>
        </w:tc>
        <w:tc>
          <w:tcPr>
            <w:tcW w:w="922" w:type="dxa"/>
          </w:tcPr>
          <w:p w:rsidR="00B91743" w:rsidRPr="000C67BC" w:rsidRDefault="00B91743" w:rsidP="009D6B0F">
            <w:pPr>
              <w:rPr>
                <w:rFonts w:cs="Times New Roman"/>
                <w:color w:val="000000" w:themeColor="text1"/>
                <w:szCs w:val="24"/>
                <w:lang w:val="vi-VN"/>
              </w:rPr>
            </w:pPr>
          </w:p>
        </w:tc>
        <w:tc>
          <w:tcPr>
            <w:tcW w:w="817" w:type="dxa"/>
          </w:tcPr>
          <w:p w:rsidR="00B91743" w:rsidRPr="000C67BC" w:rsidRDefault="00B91743" w:rsidP="009D6B0F">
            <w:pPr>
              <w:rPr>
                <w:rFonts w:cs="Times New Roman"/>
                <w:color w:val="000000" w:themeColor="text1"/>
                <w:szCs w:val="24"/>
                <w:lang w:val="vi-VN"/>
              </w:rPr>
            </w:pPr>
          </w:p>
        </w:tc>
      </w:tr>
    </w:tbl>
    <w:p w:rsidR="00B91743" w:rsidRPr="000C67BC" w:rsidRDefault="00B91743" w:rsidP="009D6B0F">
      <w:pPr>
        <w:tabs>
          <w:tab w:val="left" w:pos="5802"/>
        </w:tabs>
        <w:rPr>
          <w:rFonts w:cs="Times New Roman"/>
          <w:b/>
          <w:color w:val="000000" w:themeColor="text1"/>
          <w:szCs w:val="24"/>
          <w:lang w:val="nl-NL"/>
        </w:rPr>
      </w:pPr>
    </w:p>
    <w:p w:rsidR="00B91743" w:rsidRPr="000C67BC" w:rsidRDefault="00B91743" w:rsidP="009F72C5">
      <w:pPr>
        <w:spacing w:after="0" w:line="240" w:lineRule="auto"/>
        <w:contextualSpacing/>
        <w:jc w:val="both"/>
        <w:rPr>
          <w:rFonts w:cs="Times New Roman"/>
          <w:color w:val="000000" w:themeColor="text1"/>
          <w:szCs w:val="24"/>
        </w:rPr>
      </w:pPr>
      <w:r w:rsidRPr="00C9285A">
        <w:rPr>
          <w:rFonts w:eastAsia="Batang" w:cs="Times New Roman"/>
          <w:b/>
          <w:bCs/>
          <w:color w:val="0000FF"/>
          <w:szCs w:val="24"/>
          <w:lang w:val="vi-VN" w:eastAsia="ko-KR"/>
        </w:rPr>
        <w:lastRenderedPageBreak/>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 xml:space="preserve">Dùng bếp điện để đun một ấm nhôm khối lượng </w:t>
      </w:r>
      <w:r w:rsidRPr="000C67BC">
        <w:rPr>
          <w:rFonts w:eastAsia="Times New Roman" w:cs="Times New Roman"/>
          <w:color w:val="000000" w:themeColor="text1"/>
          <w:position w:val="-10"/>
          <w:szCs w:val="24"/>
        </w:rPr>
        <w:object w:dxaOrig="600" w:dyaOrig="345">
          <v:shape id="_x0000_i2665" type="#_x0000_t75" style="width:30pt;height:18pt" o:ole="">
            <v:imagedata r:id="rId784" o:title=""/>
          </v:shape>
          <o:OLEObject Type="Embed" ProgID="Equation.DSMT4" ShapeID="_x0000_i2665" DrawAspect="Content" ObjectID="_1804451129" r:id="rId3141"/>
        </w:object>
      </w:r>
      <w:r w:rsidRPr="000C67BC">
        <w:rPr>
          <w:rFonts w:cs="Times New Roman"/>
          <w:color w:val="000000" w:themeColor="text1"/>
          <w:szCs w:val="24"/>
        </w:rPr>
        <w:t xml:space="preserve"> đựng 1,5 lít nước ở nhiệt độ </w:t>
      </w:r>
      <w:r w:rsidRPr="000C67BC">
        <w:rPr>
          <w:rFonts w:eastAsia="Times New Roman" w:cs="Times New Roman"/>
          <w:color w:val="000000" w:themeColor="text1"/>
          <w:position w:val="-10"/>
          <w:szCs w:val="24"/>
        </w:rPr>
        <w:object w:dxaOrig="645" w:dyaOrig="360">
          <v:shape id="_x0000_i2666" type="#_x0000_t75" style="width:32.25pt;height:18pt" o:ole="">
            <v:imagedata r:id="rId786" o:title=""/>
          </v:shape>
          <o:OLEObject Type="Embed" ProgID="Equation.DSMT4" ShapeID="_x0000_i2666" DrawAspect="Content" ObjectID="_1804451130" r:id="rId3142"/>
        </w:object>
      </w:r>
      <w:r w:rsidRPr="000C67BC">
        <w:rPr>
          <w:rFonts w:cs="Times New Roman"/>
          <w:color w:val="000000" w:themeColor="text1"/>
          <w:szCs w:val="24"/>
        </w:rPr>
        <w:t xml:space="preserve"> Sau 35 phút đã có 20% lượng nước trong ấm hoá hơi ở nhiệt độ sôi </w:t>
      </w:r>
      <w:r w:rsidRPr="000C67BC">
        <w:rPr>
          <w:rFonts w:eastAsia="Times New Roman" w:cs="Times New Roman"/>
          <w:color w:val="000000" w:themeColor="text1"/>
          <w:position w:val="-10"/>
          <w:szCs w:val="24"/>
        </w:rPr>
        <w:object w:dxaOrig="780" w:dyaOrig="360">
          <v:shape id="_x0000_i2667" type="#_x0000_t75" style="width:39.75pt;height:18pt" o:ole="">
            <v:imagedata r:id="rId788" o:title=""/>
          </v:shape>
          <o:OLEObject Type="Embed" ProgID="Equation.DSMT4" ShapeID="_x0000_i2667" DrawAspect="Content" ObjectID="_1804451131" r:id="rId3143"/>
        </w:object>
      </w:r>
      <w:r w:rsidRPr="000C67BC">
        <w:rPr>
          <w:rFonts w:cs="Times New Roman"/>
          <w:color w:val="000000" w:themeColor="text1"/>
          <w:szCs w:val="24"/>
        </w:rPr>
        <w:t xml:space="preserve"> Biết có 100% nhiệt lượng mà bếp toả ra được dùng vào việc đun ấm nước . Nhiệt dung riêng của nhôm là </w:t>
      </w:r>
      <w:r w:rsidRPr="000C67BC">
        <w:rPr>
          <w:rFonts w:eastAsia="Times New Roman" w:cs="Times New Roman"/>
          <w:color w:val="000000" w:themeColor="text1"/>
          <w:position w:val="-28"/>
          <w:szCs w:val="24"/>
        </w:rPr>
        <w:object w:dxaOrig="1080" w:dyaOrig="660">
          <v:shape id="_x0000_i2668" type="#_x0000_t75" style="width:54pt;height:33pt" o:ole="">
            <v:imagedata r:id="rId790" o:title=""/>
          </v:shape>
          <o:OLEObject Type="Embed" ProgID="Equation.DSMT4" ShapeID="_x0000_i2668" DrawAspect="Content" ObjectID="_1804451132" r:id="rId3144"/>
        </w:object>
      </w:r>
      <w:r w:rsidRPr="000C67BC">
        <w:rPr>
          <w:rFonts w:cs="Times New Roman"/>
          <w:color w:val="000000" w:themeColor="text1"/>
          <w:szCs w:val="24"/>
        </w:rPr>
        <w:t xml:space="preserve"> của nước là </w:t>
      </w:r>
      <w:r w:rsidRPr="000C67BC">
        <w:rPr>
          <w:rFonts w:eastAsia="Times New Roman" w:cs="Times New Roman"/>
          <w:color w:val="000000" w:themeColor="text1"/>
          <w:position w:val="-28"/>
          <w:szCs w:val="24"/>
        </w:rPr>
        <w:object w:dxaOrig="1230" w:dyaOrig="660">
          <v:shape id="_x0000_i2669" type="#_x0000_t75" style="width:61.5pt;height:33pt" o:ole="">
            <v:imagedata r:id="rId792" o:title=""/>
          </v:shape>
          <o:OLEObject Type="Embed" ProgID="Equation.DSMT4" ShapeID="_x0000_i2669" DrawAspect="Content" ObjectID="_1804451133" r:id="rId3145"/>
        </w:object>
      </w:r>
      <w:r w:rsidRPr="000C67BC">
        <w:rPr>
          <w:rFonts w:cs="Times New Roman"/>
          <w:color w:val="000000" w:themeColor="text1"/>
          <w:szCs w:val="24"/>
        </w:rPr>
        <w:t xml:space="preserve"> nhiệt hoá hơi riêng của nước ở nhiệt độ sôi </w:t>
      </w:r>
      <w:r w:rsidRPr="000C67BC">
        <w:rPr>
          <w:rFonts w:eastAsia="Times New Roman" w:cs="Times New Roman"/>
          <w:color w:val="000000" w:themeColor="text1"/>
          <w:position w:val="-10"/>
          <w:szCs w:val="24"/>
        </w:rPr>
        <w:object w:dxaOrig="735" w:dyaOrig="360">
          <v:shape id="_x0000_i2670" type="#_x0000_t75" style="width:36.75pt;height:18pt" o:ole="">
            <v:imagedata r:id="rId794" o:title=""/>
          </v:shape>
          <o:OLEObject Type="Embed" ProgID="Equation.DSMT4" ShapeID="_x0000_i2670" DrawAspect="Content" ObjectID="_1804451134" r:id="rId3146"/>
        </w:object>
      </w:r>
      <w:r w:rsidRPr="000C67BC">
        <w:rPr>
          <w:rFonts w:cs="Times New Roman"/>
          <w:color w:val="000000" w:themeColor="text1"/>
          <w:szCs w:val="24"/>
        </w:rPr>
        <w:t xml:space="preserve"> là </w:t>
      </w:r>
      <w:r w:rsidRPr="000C67BC">
        <w:rPr>
          <w:rFonts w:eastAsia="Times New Roman" w:cs="Times New Roman"/>
          <w:color w:val="000000" w:themeColor="text1"/>
          <w:position w:val="-10"/>
          <w:szCs w:val="24"/>
        </w:rPr>
        <w:object w:dxaOrig="1485" w:dyaOrig="360">
          <v:shape id="_x0000_i2671" type="#_x0000_t75" style="width:74.25pt;height:18pt" o:ole="">
            <v:imagedata r:id="rId796" o:title=""/>
          </v:shape>
          <o:OLEObject Type="Embed" ProgID="Equation.DSMT4" ShapeID="_x0000_i2671" DrawAspect="Content" ObjectID="_1804451135" r:id="rId3147"/>
        </w:object>
      </w:r>
      <w:r w:rsidRPr="000C67BC">
        <w:rPr>
          <w:rFonts w:cs="Times New Roman"/>
          <w:color w:val="000000" w:themeColor="text1"/>
          <w:szCs w:val="24"/>
        </w:rPr>
        <w:t xml:space="preserve"> Khối lượng riêng của nước là 1 kg/lít. Các kết quả lấy đến 2 chữ số sau dấu phẩy thập phân</w:t>
      </w:r>
    </w:p>
    <w:p w:rsidR="00B91743" w:rsidRPr="000C67BC" w:rsidRDefault="00B91743" w:rsidP="009F72C5">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5DF4F517" wp14:editId="196B6061">
            <wp:extent cx="995082" cy="853888"/>
            <wp:effectExtent l="0" t="0" r="0" b="3810"/>
            <wp:docPr id="290" name="Picture 17" descr="A kettle on a stove  Description automatically generated"/>
            <wp:cNvGraphicFramePr/>
            <a:graphic xmlns:a="http://schemas.openxmlformats.org/drawingml/2006/main">
              <a:graphicData uri="http://schemas.openxmlformats.org/drawingml/2006/picture">
                <pic:pic xmlns:pic="http://schemas.openxmlformats.org/drawingml/2006/picture">
                  <pic:nvPicPr>
                    <pic:cNvPr id="1030" name="Picture 17" descr="A kettle on a stove  Description automatically generated"/>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994661" cy="853527"/>
                    </a:xfrm>
                    <a:prstGeom prst="rect">
                      <a:avLst/>
                    </a:prstGeom>
                    <a:noFill/>
                    <a:ln>
                      <a:noFill/>
                    </a:ln>
                  </pic:spPr>
                </pic:pic>
              </a:graphicData>
            </a:graphic>
          </wp:inline>
        </w:drawing>
      </w:r>
    </w:p>
    <w:p w:rsidR="00B91743" w:rsidRPr="000C67BC" w:rsidRDefault="00B91743" w:rsidP="001B768C">
      <w:pPr>
        <w:shd w:val="clear" w:color="auto" w:fill="FFFFFF"/>
        <w:spacing w:line="360"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9F72C5">
        <w:tc>
          <w:tcPr>
            <w:tcW w:w="497" w:type="dxa"/>
          </w:tcPr>
          <w:p w:rsidR="00B91743" w:rsidRPr="000C67BC" w:rsidRDefault="00B91743" w:rsidP="00D8163C">
            <w:pPr>
              <w:rPr>
                <w:rFonts w:cs="Times New Roman"/>
                <w:color w:val="000000" w:themeColor="text1"/>
                <w:szCs w:val="24"/>
                <w:lang w:val="vi-VN"/>
              </w:rPr>
            </w:pPr>
          </w:p>
        </w:tc>
        <w:tc>
          <w:tcPr>
            <w:tcW w:w="7114" w:type="dxa"/>
          </w:tcPr>
          <w:p w:rsidR="00B91743" w:rsidRPr="000C67BC" w:rsidRDefault="00B91743" w:rsidP="00D8163C">
            <w:pPr>
              <w:rPr>
                <w:rFonts w:cs="Times New Roman"/>
                <w:color w:val="000000" w:themeColor="text1"/>
                <w:szCs w:val="24"/>
                <w:lang w:val="vi-VN"/>
              </w:rPr>
            </w:pPr>
          </w:p>
        </w:tc>
        <w:tc>
          <w:tcPr>
            <w:tcW w:w="922" w:type="dxa"/>
          </w:tcPr>
          <w:p w:rsidR="00B91743" w:rsidRPr="000C67BC" w:rsidRDefault="00B91743" w:rsidP="00D8163C">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D8163C">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9F72C5">
        <w:tc>
          <w:tcPr>
            <w:tcW w:w="497" w:type="dxa"/>
          </w:tcPr>
          <w:p w:rsidR="00B91743" w:rsidRPr="000C67BC" w:rsidRDefault="00B91743" w:rsidP="009F72C5">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9F72C5">
            <w:pPr>
              <w:contextualSpacing/>
              <w:rPr>
                <w:rFonts w:cs="Times New Roman"/>
                <w:color w:val="000000" w:themeColor="text1"/>
                <w:szCs w:val="24"/>
              </w:rPr>
            </w:pPr>
            <w:r w:rsidRPr="000C67BC">
              <w:rPr>
                <w:rStyle w:val="YoungMixChar"/>
                <w:rFonts w:cs="Times New Roman"/>
                <w:color w:val="000000" w:themeColor="text1"/>
                <w:szCs w:val="24"/>
              </w:rPr>
              <w:t xml:space="preserve">Nhiệt lượng cần thiết để đun nước từ </w:t>
            </w:r>
            <w:r w:rsidRPr="000C67BC">
              <w:rPr>
                <w:rFonts w:eastAsia="Times New Roman" w:cs="Times New Roman"/>
                <w:color w:val="000000" w:themeColor="text1"/>
                <w:position w:val="-10"/>
                <w:szCs w:val="24"/>
              </w:rPr>
              <w:object w:dxaOrig="630" w:dyaOrig="360">
                <v:shape id="_x0000_i2672" type="#_x0000_t75" style="width:33pt;height:18pt" o:ole="">
                  <v:imagedata r:id="rId799" o:title=""/>
                </v:shape>
                <o:OLEObject Type="Embed" ProgID="Equation.DSMT4" ShapeID="_x0000_i2672" DrawAspect="Content" ObjectID="_1804451136" r:id="rId3148"/>
              </w:object>
            </w:r>
            <w:r w:rsidRPr="000C67BC">
              <w:rPr>
                <w:rFonts w:cs="Times New Roman"/>
                <w:color w:val="000000" w:themeColor="text1"/>
                <w:szCs w:val="24"/>
              </w:rPr>
              <w:t xml:space="preserve"> đến </w:t>
            </w:r>
            <w:r w:rsidRPr="000C67BC">
              <w:rPr>
                <w:rFonts w:eastAsia="Times New Roman" w:cs="Times New Roman"/>
                <w:color w:val="000000" w:themeColor="text1"/>
                <w:position w:val="-10"/>
                <w:szCs w:val="24"/>
              </w:rPr>
              <w:object w:dxaOrig="735" w:dyaOrig="360">
                <v:shape id="_x0000_i2673" type="#_x0000_t75" style="width:36.75pt;height:18pt" o:ole="">
                  <v:imagedata r:id="rId801" o:title=""/>
                </v:shape>
                <o:OLEObject Type="Embed" ProgID="Equation.DSMT4" ShapeID="_x0000_i2673" DrawAspect="Content" ObjectID="_1804451137" r:id="rId3149"/>
              </w:object>
            </w:r>
            <w:r w:rsidRPr="000C67BC">
              <w:rPr>
                <w:rFonts w:cs="Times New Roman"/>
                <w:color w:val="000000" w:themeColor="text1"/>
                <w:szCs w:val="24"/>
              </w:rPr>
              <w:t xml:space="preserve"> là 504000 J.</w:t>
            </w:r>
          </w:p>
        </w:tc>
        <w:tc>
          <w:tcPr>
            <w:tcW w:w="922" w:type="dxa"/>
          </w:tcPr>
          <w:p w:rsidR="00B91743" w:rsidRPr="000C67BC" w:rsidRDefault="00B91743" w:rsidP="009F72C5">
            <w:pPr>
              <w:rPr>
                <w:rFonts w:cs="Times New Roman"/>
                <w:color w:val="000000" w:themeColor="text1"/>
                <w:szCs w:val="24"/>
                <w:lang w:val="vi-VN"/>
              </w:rPr>
            </w:pPr>
          </w:p>
        </w:tc>
        <w:tc>
          <w:tcPr>
            <w:tcW w:w="817" w:type="dxa"/>
          </w:tcPr>
          <w:p w:rsidR="00B91743" w:rsidRPr="000C67BC" w:rsidRDefault="00B91743" w:rsidP="009F72C5">
            <w:pPr>
              <w:rPr>
                <w:rFonts w:cs="Times New Roman"/>
                <w:color w:val="000000" w:themeColor="text1"/>
                <w:szCs w:val="24"/>
                <w:lang w:val="vi-VN"/>
              </w:rPr>
            </w:pPr>
          </w:p>
        </w:tc>
      </w:tr>
      <w:tr w:rsidR="00B02A84" w:rsidRPr="000C67BC" w:rsidTr="009F72C5">
        <w:tc>
          <w:tcPr>
            <w:tcW w:w="497" w:type="dxa"/>
          </w:tcPr>
          <w:p w:rsidR="00B91743" w:rsidRPr="000C67BC" w:rsidRDefault="00B91743" w:rsidP="009F72C5">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9F72C5">
            <w:pPr>
              <w:contextualSpacing/>
              <w:rPr>
                <w:rFonts w:cs="Times New Roman"/>
                <w:color w:val="000000" w:themeColor="text1"/>
                <w:szCs w:val="24"/>
              </w:rPr>
            </w:pPr>
            <w:r w:rsidRPr="000C67BC">
              <w:rPr>
                <w:rStyle w:val="YoungMixChar"/>
                <w:rFonts w:cs="Times New Roman"/>
                <w:color w:val="000000" w:themeColor="text1"/>
                <w:szCs w:val="24"/>
              </w:rPr>
              <w:t>Lượng nước đã hoá hơi là 0,03 kg.</w:t>
            </w:r>
          </w:p>
        </w:tc>
        <w:tc>
          <w:tcPr>
            <w:tcW w:w="922" w:type="dxa"/>
          </w:tcPr>
          <w:p w:rsidR="00B91743" w:rsidRPr="000C67BC" w:rsidRDefault="00B91743" w:rsidP="009F72C5">
            <w:pPr>
              <w:rPr>
                <w:rFonts w:cs="Times New Roman"/>
                <w:color w:val="000000" w:themeColor="text1"/>
                <w:szCs w:val="24"/>
                <w:lang w:val="vi-VN"/>
              </w:rPr>
            </w:pPr>
          </w:p>
        </w:tc>
        <w:tc>
          <w:tcPr>
            <w:tcW w:w="817" w:type="dxa"/>
          </w:tcPr>
          <w:p w:rsidR="00B91743" w:rsidRPr="000C67BC" w:rsidRDefault="00B91743" w:rsidP="009F72C5">
            <w:pPr>
              <w:rPr>
                <w:rFonts w:cs="Times New Roman"/>
                <w:color w:val="000000" w:themeColor="text1"/>
                <w:szCs w:val="24"/>
                <w:lang w:val="vi-VN"/>
              </w:rPr>
            </w:pPr>
          </w:p>
        </w:tc>
      </w:tr>
      <w:tr w:rsidR="00B02A84" w:rsidRPr="000C67BC" w:rsidTr="009F72C5">
        <w:tc>
          <w:tcPr>
            <w:tcW w:w="497" w:type="dxa"/>
          </w:tcPr>
          <w:p w:rsidR="00B91743" w:rsidRPr="000C67BC" w:rsidRDefault="00B91743" w:rsidP="009F72C5">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9F72C5">
            <w:pPr>
              <w:contextualSpacing/>
              <w:rPr>
                <w:rFonts w:cs="Times New Roman"/>
                <w:color w:val="000000" w:themeColor="text1"/>
                <w:szCs w:val="24"/>
              </w:rPr>
            </w:pPr>
            <w:r w:rsidRPr="000C67BC">
              <w:rPr>
                <w:rStyle w:val="YoungMixChar"/>
                <w:rFonts w:cs="Times New Roman"/>
                <w:color w:val="000000" w:themeColor="text1"/>
                <w:szCs w:val="24"/>
              </w:rPr>
              <w:t xml:space="preserve">Nhiệt lượng mà bếp điện cung cấp để đun nước là </w:t>
            </w:r>
            <w:r w:rsidRPr="000C67BC">
              <w:rPr>
                <w:rFonts w:cs="Times New Roman"/>
                <w:color w:val="000000" w:themeColor="text1"/>
                <w:szCs w:val="24"/>
              </w:rPr>
              <w:t>1224240 J.</w:t>
            </w:r>
          </w:p>
        </w:tc>
        <w:tc>
          <w:tcPr>
            <w:tcW w:w="922" w:type="dxa"/>
          </w:tcPr>
          <w:p w:rsidR="00B91743" w:rsidRPr="000C67BC" w:rsidRDefault="00B91743" w:rsidP="009F72C5">
            <w:pPr>
              <w:rPr>
                <w:rFonts w:cs="Times New Roman"/>
                <w:color w:val="000000" w:themeColor="text1"/>
                <w:szCs w:val="24"/>
                <w:lang w:val="vi-VN"/>
              </w:rPr>
            </w:pPr>
          </w:p>
        </w:tc>
        <w:tc>
          <w:tcPr>
            <w:tcW w:w="817" w:type="dxa"/>
          </w:tcPr>
          <w:p w:rsidR="00B91743" w:rsidRPr="000C67BC" w:rsidRDefault="00B91743" w:rsidP="009F72C5">
            <w:pPr>
              <w:rPr>
                <w:rFonts w:cs="Times New Roman"/>
                <w:color w:val="000000" w:themeColor="text1"/>
                <w:szCs w:val="24"/>
                <w:lang w:val="vi-VN"/>
              </w:rPr>
            </w:pPr>
          </w:p>
        </w:tc>
      </w:tr>
      <w:tr w:rsidR="00B91743" w:rsidRPr="000C67BC" w:rsidTr="009F72C5">
        <w:tc>
          <w:tcPr>
            <w:tcW w:w="497" w:type="dxa"/>
          </w:tcPr>
          <w:p w:rsidR="00B91743" w:rsidRPr="000C67BC" w:rsidRDefault="00B91743" w:rsidP="009F72C5">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9F72C5">
            <w:pPr>
              <w:contextualSpacing/>
              <w:rPr>
                <w:rFonts w:cs="Times New Roman"/>
                <w:color w:val="000000" w:themeColor="text1"/>
                <w:szCs w:val="24"/>
              </w:rPr>
            </w:pPr>
            <w:r w:rsidRPr="000C67BC">
              <w:rPr>
                <w:rStyle w:val="YoungMixChar"/>
                <w:rFonts w:cs="Times New Roman"/>
                <w:color w:val="000000" w:themeColor="text1"/>
                <w:szCs w:val="24"/>
              </w:rPr>
              <w:t>Nhiệt lượng trung bình mà bếp điện cung cấp cho ấm nước trong mỗi giây là 575,97 J.</w:t>
            </w:r>
          </w:p>
        </w:tc>
        <w:tc>
          <w:tcPr>
            <w:tcW w:w="922" w:type="dxa"/>
          </w:tcPr>
          <w:p w:rsidR="00B91743" w:rsidRPr="000C67BC" w:rsidRDefault="00B91743" w:rsidP="009F72C5">
            <w:pPr>
              <w:rPr>
                <w:rFonts w:cs="Times New Roman"/>
                <w:color w:val="000000" w:themeColor="text1"/>
                <w:szCs w:val="24"/>
                <w:lang w:val="vi-VN"/>
              </w:rPr>
            </w:pPr>
          </w:p>
        </w:tc>
        <w:tc>
          <w:tcPr>
            <w:tcW w:w="817" w:type="dxa"/>
          </w:tcPr>
          <w:p w:rsidR="00B91743" w:rsidRPr="000C67BC" w:rsidRDefault="00B91743" w:rsidP="009F72C5">
            <w:pPr>
              <w:rPr>
                <w:rFonts w:cs="Times New Roman"/>
                <w:color w:val="000000" w:themeColor="text1"/>
                <w:szCs w:val="24"/>
                <w:lang w:val="vi-VN"/>
              </w:rPr>
            </w:pPr>
          </w:p>
        </w:tc>
      </w:tr>
    </w:tbl>
    <w:p w:rsidR="00B91743" w:rsidRPr="000C67BC" w:rsidRDefault="00B91743" w:rsidP="001B768C">
      <w:pPr>
        <w:shd w:val="clear" w:color="auto" w:fill="FFFFFF"/>
        <w:spacing w:line="360" w:lineRule="auto"/>
        <w:jc w:val="both"/>
        <w:rPr>
          <w:rFonts w:cs="Times New Roman"/>
          <w:color w:val="000000" w:themeColor="text1"/>
          <w:szCs w:val="24"/>
          <w:lang w:val="pt-BR"/>
        </w:rPr>
      </w:pPr>
    </w:p>
    <w:p w:rsidR="00B91743" w:rsidRPr="000C67BC" w:rsidRDefault="00B91743" w:rsidP="007A7CDC">
      <w:pPr>
        <w:spacing w:before="120" w:after="0" w:line="276" w:lineRule="auto"/>
        <w:rPr>
          <w:rFonts w:cs="Times New Roman"/>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szCs w:val="24"/>
        </w:rPr>
        <w:t>Một sóng hình sin đang lan truyền từ trái sang phải trên một sợi dây dài, hình vẽ cho biết sóng ở một thời điểm đang xét. Biết tốc độ truyền sóng trên dây là 2 m/s</w:t>
      </w:r>
    </w:p>
    <w:p w:rsidR="00B91743" w:rsidRPr="000C67BC" w:rsidRDefault="00B91743" w:rsidP="007A7CDC">
      <w:pPr>
        <w:tabs>
          <w:tab w:val="left" w:pos="992"/>
          <w:tab w:val="left" w:pos="3402"/>
          <w:tab w:val="left" w:pos="5669"/>
          <w:tab w:val="left" w:pos="7937"/>
        </w:tabs>
        <w:spacing w:after="0" w:line="240" w:lineRule="auto"/>
        <w:ind w:left="992"/>
        <w:jc w:val="both"/>
        <w:rPr>
          <w:rFonts w:cs="Times New Roman"/>
          <w:b/>
          <w:color w:val="000000" w:themeColor="text1"/>
          <w:szCs w:val="24"/>
        </w:rPr>
      </w:pPr>
      <w:r w:rsidRPr="000C67BC">
        <w:rPr>
          <w:rFonts w:cs="Times New Roman"/>
          <w:noProof/>
          <w:color w:val="000000" w:themeColor="text1"/>
          <w:szCs w:val="24"/>
        </w:rPr>
        <w:drawing>
          <wp:inline distT="0" distB="0" distL="0" distR="0" wp14:anchorId="475D27BA" wp14:editId="5BC9F724">
            <wp:extent cx="3281157" cy="173366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3304447" cy="1745966"/>
                    </a:xfrm>
                    <a:prstGeom prst="rect">
                      <a:avLst/>
                    </a:prstGeom>
                  </pic:spPr>
                </pic:pic>
              </a:graphicData>
            </a:graphic>
          </wp:inline>
        </w:drawing>
      </w:r>
    </w:p>
    <w:p w:rsidR="00B91743" w:rsidRPr="000C67BC" w:rsidRDefault="00B91743" w:rsidP="007A7CDC">
      <w:pPr>
        <w:tabs>
          <w:tab w:val="left" w:pos="992"/>
          <w:tab w:val="left" w:pos="3402"/>
          <w:tab w:val="left" w:pos="5669"/>
          <w:tab w:val="left" w:pos="7937"/>
        </w:tabs>
        <w:spacing w:after="0" w:line="240" w:lineRule="auto"/>
        <w:ind w:left="992"/>
        <w:jc w:val="both"/>
        <w:rPr>
          <w:rFonts w:cs="Times New Roman"/>
          <w:b/>
          <w:color w:val="000000" w:themeColor="text1"/>
          <w:szCs w:val="24"/>
        </w:rPr>
      </w:pPr>
    </w:p>
    <w:p w:rsidR="00B91743" w:rsidRPr="000C67BC" w:rsidRDefault="00B91743" w:rsidP="007A7CDC">
      <w:pPr>
        <w:tabs>
          <w:tab w:val="left" w:pos="992"/>
          <w:tab w:val="left" w:pos="3402"/>
          <w:tab w:val="left" w:pos="5669"/>
          <w:tab w:val="left" w:pos="7937"/>
        </w:tabs>
        <w:spacing w:after="0" w:line="240" w:lineRule="auto"/>
        <w:jc w:val="both"/>
        <w:rPr>
          <w:rFonts w:cs="Times New Roman"/>
          <w:color w:val="000000" w:themeColor="text1"/>
          <w:szCs w:val="24"/>
        </w:rPr>
      </w:pPr>
      <w:r w:rsidRPr="000C67BC">
        <w:rPr>
          <w:rFonts w:cs="Times New Roman"/>
          <w:color w:val="000000" w:themeColor="text1"/>
          <w:szCs w:val="24"/>
        </w:rPr>
        <w:t xml:space="preserve"> </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7A7CDC">
        <w:tc>
          <w:tcPr>
            <w:tcW w:w="497" w:type="dxa"/>
          </w:tcPr>
          <w:p w:rsidR="00B91743" w:rsidRPr="000C67BC" w:rsidRDefault="00B91743" w:rsidP="00D8163C">
            <w:pPr>
              <w:rPr>
                <w:rFonts w:cs="Times New Roman"/>
                <w:color w:val="000000" w:themeColor="text1"/>
                <w:szCs w:val="24"/>
                <w:lang w:val="vi-VN"/>
              </w:rPr>
            </w:pPr>
          </w:p>
        </w:tc>
        <w:tc>
          <w:tcPr>
            <w:tcW w:w="7114" w:type="dxa"/>
          </w:tcPr>
          <w:p w:rsidR="00B91743" w:rsidRPr="000C67BC" w:rsidRDefault="00B91743" w:rsidP="00D8163C">
            <w:pPr>
              <w:rPr>
                <w:rFonts w:cs="Times New Roman"/>
                <w:color w:val="000000" w:themeColor="text1"/>
                <w:szCs w:val="24"/>
                <w:lang w:val="vi-VN"/>
              </w:rPr>
            </w:pPr>
          </w:p>
        </w:tc>
        <w:tc>
          <w:tcPr>
            <w:tcW w:w="922" w:type="dxa"/>
          </w:tcPr>
          <w:p w:rsidR="00B91743" w:rsidRPr="000C67BC" w:rsidRDefault="00B91743" w:rsidP="00D8163C">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D8163C">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7A7CDC">
        <w:tc>
          <w:tcPr>
            <w:tcW w:w="497" w:type="dxa"/>
          </w:tcPr>
          <w:p w:rsidR="00B91743" w:rsidRPr="000C67BC" w:rsidRDefault="00B91743" w:rsidP="007A7CDC">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7A7CDC">
            <w:pPr>
              <w:tabs>
                <w:tab w:val="left" w:pos="992"/>
                <w:tab w:val="left" w:pos="3402"/>
                <w:tab w:val="left" w:pos="5669"/>
                <w:tab w:val="left" w:pos="7937"/>
              </w:tabs>
              <w:jc w:val="both"/>
              <w:rPr>
                <w:rFonts w:cs="Times New Roman"/>
                <w:color w:val="000000" w:themeColor="text1"/>
                <w:szCs w:val="24"/>
              </w:rPr>
            </w:pPr>
            <w:r w:rsidRPr="000C67BC">
              <w:rPr>
                <w:rFonts w:cs="Times New Roman"/>
                <w:color w:val="000000" w:themeColor="text1"/>
                <w:szCs w:val="24"/>
              </w:rPr>
              <w:t>Tại thời điểm xét, phần tử sóng Q đang ở VTCB đi lên.</w:t>
            </w:r>
          </w:p>
        </w:tc>
        <w:tc>
          <w:tcPr>
            <w:tcW w:w="922" w:type="dxa"/>
          </w:tcPr>
          <w:p w:rsidR="00B91743" w:rsidRPr="000C67BC" w:rsidRDefault="00B91743" w:rsidP="007A7CDC">
            <w:pPr>
              <w:rPr>
                <w:rFonts w:cs="Times New Roman"/>
                <w:color w:val="000000" w:themeColor="text1"/>
                <w:szCs w:val="24"/>
                <w:lang w:val="vi-VN"/>
              </w:rPr>
            </w:pPr>
          </w:p>
        </w:tc>
        <w:tc>
          <w:tcPr>
            <w:tcW w:w="817" w:type="dxa"/>
          </w:tcPr>
          <w:p w:rsidR="00B91743" w:rsidRPr="000C67BC" w:rsidRDefault="00B91743" w:rsidP="007A7CDC">
            <w:pPr>
              <w:rPr>
                <w:rFonts w:cs="Times New Roman"/>
                <w:color w:val="000000" w:themeColor="text1"/>
                <w:szCs w:val="24"/>
                <w:lang w:val="vi-VN"/>
              </w:rPr>
            </w:pPr>
          </w:p>
        </w:tc>
      </w:tr>
      <w:tr w:rsidR="00B02A84" w:rsidRPr="000C67BC" w:rsidTr="007A7CDC">
        <w:tc>
          <w:tcPr>
            <w:tcW w:w="497" w:type="dxa"/>
          </w:tcPr>
          <w:p w:rsidR="00B91743" w:rsidRPr="000C67BC" w:rsidRDefault="00B91743" w:rsidP="007A7CDC">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7A7CDC">
            <w:pPr>
              <w:tabs>
                <w:tab w:val="left" w:pos="992"/>
                <w:tab w:val="left" w:pos="3402"/>
                <w:tab w:val="left" w:pos="5669"/>
                <w:tab w:val="left" w:pos="7937"/>
              </w:tabs>
              <w:jc w:val="both"/>
              <w:rPr>
                <w:rFonts w:cs="Times New Roman"/>
                <w:color w:val="000000" w:themeColor="text1"/>
                <w:szCs w:val="24"/>
              </w:rPr>
            </w:pPr>
            <w:r w:rsidRPr="000C67BC">
              <w:rPr>
                <w:rFonts w:cs="Times New Roman"/>
                <w:color w:val="000000" w:themeColor="text1"/>
                <w:szCs w:val="24"/>
              </w:rPr>
              <w:t>Bước sóng 10 cm, tần số sóng 10 Hz.</w:t>
            </w:r>
          </w:p>
        </w:tc>
        <w:tc>
          <w:tcPr>
            <w:tcW w:w="922" w:type="dxa"/>
          </w:tcPr>
          <w:p w:rsidR="00B91743" w:rsidRPr="000C67BC" w:rsidRDefault="00B91743" w:rsidP="007A7CDC">
            <w:pPr>
              <w:rPr>
                <w:rFonts w:cs="Times New Roman"/>
                <w:color w:val="000000" w:themeColor="text1"/>
                <w:szCs w:val="24"/>
                <w:lang w:val="vi-VN"/>
              </w:rPr>
            </w:pPr>
          </w:p>
        </w:tc>
        <w:tc>
          <w:tcPr>
            <w:tcW w:w="817" w:type="dxa"/>
          </w:tcPr>
          <w:p w:rsidR="00B91743" w:rsidRPr="000C67BC" w:rsidRDefault="00B91743" w:rsidP="007A7CDC">
            <w:pPr>
              <w:rPr>
                <w:rFonts w:cs="Times New Roman"/>
                <w:color w:val="000000" w:themeColor="text1"/>
                <w:szCs w:val="24"/>
                <w:lang w:val="vi-VN"/>
              </w:rPr>
            </w:pPr>
          </w:p>
        </w:tc>
      </w:tr>
      <w:tr w:rsidR="00B02A84" w:rsidRPr="000C67BC" w:rsidTr="007A7CDC">
        <w:tc>
          <w:tcPr>
            <w:tcW w:w="497" w:type="dxa"/>
          </w:tcPr>
          <w:p w:rsidR="00B91743" w:rsidRPr="000C67BC" w:rsidRDefault="00B91743" w:rsidP="007A7CDC">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7A7CDC">
            <w:pPr>
              <w:tabs>
                <w:tab w:val="left" w:pos="992"/>
                <w:tab w:val="left" w:pos="3402"/>
                <w:tab w:val="left" w:pos="5669"/>
                <w:tab w:val="left" w:pos="7937"/>
              </w:tabs>
              <w:jc w:val="both"/>
              <w:rPr>
                <w:rFonts w:cs="Times New Roman"/>
                <w:color w:val="000000" w:themeColor="text1"/>
                <w:szCs w:val="24"/>
              </w:rPr>
            </w:pPr>
            <w:r w:rsidRPr="000C67BC">
              <w:rPr>
                <w:rFonts w:cs="Times New Roman"/>
                <w:color w:val="000000" w:themeColor="text1"/>
                <w:szCs w:val="24"/>
              </w:rPr>
              <w:t>Sau thời điểm xét 1/240 s, phần tử sóng R có li độ 3 cm đang đi lên.</w:t>
            </w:r>
          </w:p>
        </w:tc>
        <w:tc>
          <w:tcPr>
            <w:tcW w:w="922" w:type="dxa"/>
          </w:tcPr>
          <w:p w:rsidR="00B91743" w:rsidRPr="000C67BC" w:rsidRDefault="00B91743" w:rsidP="007A7CDC">
            <w:pPr>
              <w:rPr>
                <w:rFonts w:cs="Times New Roman"/>
                <w:color w:val="000000" w:themeColor="text1"/>
                <w:szCs w:val="24"/>
                <w:lang w:val="vi-VN"/>
              </w:rPr>
            </w:pPr>
          </w:p>
        </w:tc>
        <w:tc>
          <w:tcPr>
            <w:tcW w:w="817" w:type="dxa"/>
          </w:tcPr>
          <w:p w:rsidR="00B91743" w:rsidRPr="000C67BC" w:rsidRDefault="00B91743" w:rsidP="007A7CDC">
            <w:pPr>
              <w:rPr>
                <w:rFonts w:cs="Times New Roman"/>
                <w:color w:val="000000" w:themeColor="text1"/>
                <w:szCs w:val="24"/>
                <w:lang w:val="vi-VN"/>
              </w:rPr>
            </w:pPr>
          </w:p>
        </w:tc>
      </w:tr>
      <w:tr w:rsidR="00B91743" w:rsidRPr="000C67BC" w:rsidTr="007A7CDC">
        <w:tc>
          <w:tcPr>
            <w:tcW w:w="497" w:type="dxa"/>
          </w:tcPr>
          <w:p w:rsidR="00B91743" w:rsidRPr="000C67BC" w:rsidRDefault="00B91743" w:rsidP="007A7CDC">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7A7CDC">
            <w:pPr>
              <w:rPr>
                <w:rFonts w:cs="Times New Roman"/>
                <w:color w:val="000000" w:themeColor="text1"/>
              </w:rPr>
            </w:pPr>
            <w:r w:rsidRPr="000C67BC">
              <w:rPr>
                <w:rFonts w:cs="Times New Roman"/>
                <w:color w:val="000000" w:themeColor="text1"/>
                <w:szCs w:val="24"/>
              </w:rPr>
              <w:t>Sau thời điểm xét 1/40 s, phần tử sóng Q có vận tốc 120</w:t>
            </w:r>
            <w:r w:rsidRPr="000C67BC">
              <w:rPr>
                <w:rFonts w:cs="Times New Roman"/>
                <w:color w:val="000000" w:themeColor="text1"/>
                <w:szCs w:val="24"/>
              </w:rPr>
              <w:sym w:font="Symbol" w:char="F070"/>
            </w:r>
            <w:r w:rsidRPr="000C67BC">
              <w:rPr>
                <w:rFonts w:cs="Times New Roman"/>
                <w:color w:val="000000" w:themeColor="text1"/>
                <w:szCs w:val="24"/>
              </w:rPr>
              <w:t xml:space="preserve"> cm/s. </w:t>
            </w:r>
          </w:p>
        </w:tc>
        <w:tc>
          <w:tcPr>
            <w:tcW w:w="922" w:type="dxa"/>
          </w:tcPr>
          <w:p w:rsidR="00B91743" w:rsidRPr="000C67BC" w:rsidRDefault="00B91743" w:rsidP="007A7CDC">
            <w:pPr>
              <w:rPr>
                <w:rFonts w:cs="Times New Roman"/>
                <w:color w:val="000000" w:themeColor="text1"/>
                <w:szCs w:val="24"/>
                <w:lang w:val="vi-VN"/>
              </w:rPr>
            </w:pPr>
          </w:p>
        </w:tc>
        <w:tc>
          <w:tcPr>
            <w:tcW w:w="817" w:type="dxa"/>
          </w:tcPr>
          <w:p w:rsidR="00B91743" w:rsidRPr="000C67BC" w:rsidRDefault="00B91743" w:rsidP="007A7CDC">
            <w:pPr>
              <w:rPr>
                <w:rFonts w:cs="Times New Roman"/>
                <w:color w:val="000000" w:themeColor="text1"/>
                <w:szCs w:val="24"/>
                <w:lang w:val="vi-VN"/>
              </w:rPr>
            </w:pPr>
          </w:p>
        </w:tc>
      </w:tr>
    </w:tbl>
    <w:p w:rsidR="00B91743" w:rsidRPr="000C67BC" w:rsidRDefault="00B91743" w:rsidP="001B768C">
      <w:pPr>
        <w:spacing w:line="312" w:lineRule="auto"/>
        <w:jc w:val="both"/>
        <w:rPr>
          <w:rFonts w:cs="Times New Roman"/>
          <w:b/>
          <w:color w:val="000000" w:themeColor="text1"/>
          <w:szCs w:val="24"/>
        </w:rPr>
      </w:pPr>
    </w:p>
    <w:p w:rsidR="00B91743" w:rsidRPr="000C67BC" w:rsidRDefault="00B91743" w:rsidP="007A7CDC">
      <w:pPr>
        <w:tabs>
          <w:tab w:val="left" w:pos="992"/>
          <w:tab w:val="left" w:pos="3402"/>
          <w:tab w:val="left" w:pos="5669"/>
          <w:tab w:val="left" w:pos="7937"/>
        </w:tabs>
        <w:spacing w:after="0"/>
        <w:ind w:left="992"/>
        <w:jc w:val="center"/>
        <w:rPr>
          <w:rFonts w:eastAsia="Aptos" w:cs="Times New Roman"/>
          <w:b/>
          <w:bCs/>
          <w:color w:val="000000" w:themeColor="text1"/>
          <w:kern w:val="2"/>
          <w:szCs w:val="24"/>
          <w14:ligatures w14:val="standardContextual"/>
        </w:rPr>
      </w:pPr>
      <w:r w:rsidRPr="001F215A">
        <w:rPr>
          <w:rFonts w:eastAsia="Aptos" w:cs="Times New Roman"/>
          <w:b/>
          <w:bCs/>
          <w:color w:val="0000FF"/>
          <w:kern w:val="2"/>
          <w:szCs w:val="24"/>
          <w14:ligatures w14:val="standardContextual"/>
        </w:rPr>
        <w:t>Lời giải</w:t>
      </w:r>
    </w:p>
    <w:p w:rsidR="00B91743" w:rsidRPr="000C67BC" w:rsidRDefault="00B91743" w:rsidP="007A7CDC">
      <w:pPr>
        <w:tabs>
          <w:tab w:val="left" w:pos="992"/>
          <w:tab w:val="left" w:pos="3402"/>
          <w:tab w:val="left" w:pos="5669"/>
          <w:tab w:val="left" w:pos="7937"/>
        </w:tabs>
        <w:spacing w:after="0" w:line="240" w:lineRule="auto"/>
        <w:ind w:left="992"/>
        <w:jc w:val="both"/>
        <w:rPr>
          <w:rFonts w:cs="Times New Roman"/>
          <w:color w:val="000000" w:themeColor="text1"/>
          <w:szCs w:val="24"/>
        </w:rPr>
      </w:pPr>
      <w:r w:rsidRPr="000C67BC">
        <w:rPr>
          <w:rFonts w:cs="Times New Roman"/>
          <w:b/>
          <w:color w:val="000000" w:themeColor="text1"/>
          <w:szCs w:val="24"/>
        </w:rPr>
        <w:t xml:space="preserve">a) </w:t>
      </w:r>
      <w:r w:rsidRPr="000C67BC">
        <w:rPr>
          <w:rFonts w:cs="Times New Roman"/>
          <w:color w:val="000000" w:themeColor="text1"/>
          <w:szCs w:val="24"/>
        </w:rPr>
        <w:t xml:space="preserve">Tại thời điểm xét, phần tử sóng Q đang ở VTCB đi lên. </w:t>
      </w:r>
      <w:r w:rsidRPr="000C67BC">
        <w:rPr>
          <w:rFonts w:cs="Times New Roman"/>
          <w:b/>
          <w:bCs/>
          <w:color w:val="000000" w:themeColor="text1"/>
          <w:szCs w:val="24"/>
        </w:rPr>
        <w:t>(Đ)</w:t>
      </w:r>
    </w:p>
    <w:p w:rsidR="00B91743" w:rsidRPr="000C67BC" w:rsidRDefault="00B91743" w:rsidP="007A7CDC">
      <w:pPr>
        <w:tabs>
          <w:tab w:val="left" w:pos="992"/>
          <w:tab w:val="left" w:pos="3402"/>
          <w:tab w:val="left" w:pos="5669"/>
          <w:tab w:val="left" w:pos="7937"/>
        </w:tabs>
        <w:spacing w:after="0" w:line="240" w:lineRule="auto"/>
        <w:ind w:left="992"/>
        <w:jc w:val="both"/>
        <w:rPr>
          <w:rFonts w:cs="Times New Roman"/>
          <w:color w:val="000000" w:themeColor="text1"/>
          <w:szCs w:val="24"/>
        </w:rPr>
      </w:pPr>
      <w:r w:rsidRPr="000C67BC">
        <w:rPr>
          <w:rFonts w:cs="Times New Roman"/>
          <w:b/>
          <w:color w:val="000000" w:themeColor="text1"/>
          <w:szCs w:val="24"/>
        </w:rPr>
        <w:t xml:space="preserve">b) </w:t>
      </w:r>
      <w:r w:rsidRPr="000C67BC">
        <w:rPr>
          <w:rFonts w:cs="Times New Roman"/>
          <w:color w:val="000000" w:themeColor="text1"/>
          <w:szCs w:val="24"/>
        </w:rPr>
        <w:t xml:space="preserve">Bước sóng 10 cm, tần số sóng 20 Hz. </w:t>
      </w:r>
      <w:r w:rsidRPr="000C67BC">
        <w:rPr>
          <w:rFonts w:cs="Times New Roman"/>
          <w:b/>
          <w:bCs/>
          <w:color w:val="000000" w:themeColor="text1"/>
          <w:szCs w:val="24"/>
        </w:rPr>
        <w:t>(S)</w:t>
      </w:r>
    </w:p>
    <w:p w:rsidR="00B91743" w:rsidRPr="000C67BC" w:rsidRDefault="00B91743" w:rsidP="007A7CDC">
      <w:pPr>
        <w:tabs>
          <w:tab w:val="left" w:pos="992"/>
          <w:tab w:val="left" w:pos="3402"/>
          <w:tab w:val="left" w:pos="5669"/>
          <w:tab w:val="left" w:pos="7937"/>
        </w:tabs>
        <w:spacing w:after="0" w:line="240" w:lineRule="auto"/>
        <w:ind w:left="992"/>
        <w:jc w:val="both"/>
        <w:rPr>
          <w:rFonts w:cs="Times New Roman"/>
          <w:color w:val="000000" w:themeColor="text1"/>
          <w:szCs w:val="24"/>
        </w:rPr>
      </w:pPr>
      <w:r w:rsidRPr="000C67BC">
        <w:rPr>
          <w:rFonts w:cs="Times New Roman"/>
          <w:b/>
          <w:color w:val="000000" w:themeColor="text1"/>
          <w:szCs w:val="24"/>
        </w:rPr>
        <w:t xml:space="preserve">c) </w:t>
      </w:r>
      <w:r w:rsidRPr="000C67BC">
        <w:rPr>
          <w:rFonts w:cs="Times New Roman"/>
          <w:color w:val="000000" w:themeColor="text1"/>
          <w:szCs w:val="24"/>
        </w:rPr>
        <w:t xml:space="preserve">Sau thời điểm xét </w:t>
      </w:r>
      <w:r w:rsidRPr="000C67BC">
        <w:rPr>
          <w:rFonts w:cs="Times New Roman"/>
          <w:color w:val="000000" w:themeColor="text1"/>
          <w:position w:val="-24"/>
          <w:szCs w:val="24"/>
        </w:rPr>
        <w:object w:dxaOrig="1020" w:dyaOrig="639">
          <v:shape id="_x0000_i2674" type="#_x0000_t75" style="width:51pt;height:32.25pt" o:ole="">
            <v:imagedata r:id="rId3150" o:title=""/>
          </v:shape>
          <o:OLEObject Type="Embed" ProgID="Equation.DSMT4" ShapeID="_x0000_i2674" DrawAspect="Content" ObjectID="_1804451138" r:id="rId3151"/>
        </w:object>
      </w:r>
      <w:r w:rsidRPr="000C67BC">
        <w:rPr>
          <w:rFonts w:cs="Times New Roman"/>
          <w:color w:val="000000" w:themeColor="text1"/>
          <w:szCs w:val="24"/>
        </w:rPr>
        <w:t xml:space="preserve">s, phần tử sóng R đi từ vị trí CB đến vị trí </w:t>
      </w:r>
      <w:r w:rsidRPr="000C67BC">
        <w:rPr>
          <w:rFonts w:cs="Times New Roman"/>
          <w:color w:val="000000" w:themeColor="text1"/>
          <w:position w:val="-24"/>
          <w:szCs w:val="24"/>
        </w:rPr>
        <w:object w:dxaOrig="1060" w:dyaOrig="639">
          <v:shape id="_x0000_i2675" type="#_x0000_t75" style="width:52.5pt;height:32.25pt" o:ole="">
            <v:imagedata r:id="rId3152" o:title=""/>
          </v:shape>
          <o:OLEObject Type="Embed" ProgID="Equation.DSMT4" ShapeID="_x0000_i2675" DrawAspect="Content" ObjectID="_1804451139" r:id="rId3153"/>
        </w:object>
      </w:r>
      <w:r w:rsidRPr="000C67BC">
        <w:rPr>
          <w:rFonts w:cs="Times New Roman"/>
          <w:color w:val="000000" w:themeColor="text1"/>
          <w:szCs w:val="24"/>
        </w:rPr>
        <w:t xml:space="preserve"> đang đi lên. </w:t>
      </w:r>
      <w:r w:rsidRPr="000C67BC">
        <w:rPr>
          <w:rFonts w:cs="Times New Roman"/>
          <w:b/>
          <w:bCs/>
          <w:color w:val="000000" w:themeColor="text1"/>
          <w:szCs w:val="24"/>
        </w:rPr>
        <w:t>(Đ)</w:t>
      </w:r>
    </w:p>
    <w:p w:rsidR="00B91743" w:rsidRPr="000C67BC" w:rsidRDefault="00B91743" w:rsidP="007A7CDC">
      <w:pPr>
        <w:tabs>
          <w:tab w:val="left" w:pos="992"/>
          <w:tab w:val="left" w:pos="3402"/>
          <w:tab w:val="left" w:pos="5669"/>
          <w:tab w:val="left" w:pos="7937"/>
        </w:tabs>
        <w:spacing w:after="0" w:line="240" w:lineRule="auto"/>
        <w:ind w:left="992"/>
        <w:jc w:val="both"/>
        <w:rPr>
          <w:rFonts w:cs="Times New Roman"/>
          <w:color w:val="000000" w:themeColor="text1"/>
          <w:szCs w:val="24"/>
        </w:rPr>
      </w:pPr>
      <w:r w:rsidRPr="000C67BC">
        <w:rPr>
          <w:rFonts w:cs="Times New Roman"/>
          <w:b/>
          <w:color w:val="000000" w:themeColor="text1"/>
          <w:szCs w:val="24"/>
        </w:rPr>
        <w:lastRenderedPageBreak/>
        <w:t xml:space="preserve">d) </w:t>
      </w:r>
      <w:r w:rsidRPr="000C67BC">
        <w:rPr>
          <w:rFonts w:cs="Times New Roman"/>
          <w:color w:val="000000" w:themeColor="text1"/>
          <w:szCs w:val="24"/>
        </w:rPr>
        <w:t xml:space="preserve">Sau thời điểm xét </w:t>
      </w:r>
      <w:r w:rsidRPr="000C67BC">
        <w:rPr>
          <w:rFonts w:cs="Times New Roman"/>
          <w:color w:val="000000" w:themeColor="text1"/>
          <w:position w:val="-24"/>
          <w:szCs w:val="24"/>
        </w:rPr>
        <w:object w:dxaOrig="820" w:dyaOrig="639">
          <v:shape id="_x0000_i2676" type="#_x0000_t75" style="width:41.25pt;height:32.25pt" o:ole="">
            <v:imagedata r:id="rId3154" o:title=""/>
          </v:shape>
          <o:OLEObject Type="Embed" ProgID="Equation.DSMT4" ShapeID="_x0000_i2676" DrawAspect="Content" ObjectID="_1804451140" r:id="rId3155"/>
        </w:object>
      </w:r>
      <w:r w:rsidRPr="000C67BC">
        <w:rPr>
          <w:rFonts w:cs="Times New Roman"/>
          <w:color w:val="000000" w:themeColor="text1"/>
          <w:szCs w:val="24"/>
        </w:rPr>
        <w:t xml:space="preserve">s, phần tử sóng Q quay về vị trí cân bằng coa tốc độ </w:t>
      </w:r>
      <w:r w:rsidRPr="000C67BC">
        <w:rPr>
          <w:rFonts w:cs="Times New Roman"/>
          <w:color w:val="000000" w:themeColor="text1"/>
          <w:position w:val="-12"/>
          <w:szCs w:val="24"/>
        </w:rPr>
        <w:object w:dxaOrig="2580" w:dyaOrig="380">
          <v:shape id="_x0000_i2677" type="#_x0000_t75" style="width:129pt;height:19.5pt" o:ole="">
            <v:imagedata r:id="rId3156" o:title=""/>
          </v:shape>
          <o:OLEObject Type="Embed" ProgID="Equation.DSMT4" ShapeID="_x0000_i2677" DrawAspect="Content" ObjectID="_1804451141" r:id="rId3157"/>
        </w:object>
      </w:r>
      <w:r w:rsidRPr="000C67BC">
        <w:rPr>
          <w:rFonts w:cs="Times New Roman"/>
          <w:color w:val="000000" w:themeColor="text1"/>
          <w:szCs w:val="24"/>
        </w:rPr>
        <w:t>(S)</w:t>
      </w:r>
    </w:p>
    <w:p w:rsidR="00B91743" w:rsidRPr="000C67BC" w:rsidRDefault="00B91743" w:rsidP="007A7CDC">
      <w:pPr>
        <w:shd w:val="clear" w:color="auto" w:fill="FFFFFF"/>
        <w:spacing w:line="360" w:lineRule="auto"/>
        <w:jc w:val="both"/>
        <w:rPr>
          <w:rFonts w:cs="Times New Roman"/>
          <w:color w:val="000000" w:themeColor="text1"/>
          <w:szCs w:val="24"/>
        </w:rPr>
      </w:pPr>
    </w:p>
    <w:p w:rsidR="00B91743" w:rsidRPr="000C67BC" w:rsidRDefault="00B91743" w:rsidP="001B768C">
      <w:pPr>
        <w:spacing w:line="312" w:lineRule="auto"/>
        <w:jc w:val="both"/>
        <w:rPr>
          <w:rFonts w:cs="Times New Roman"/>
          <w:b/>
          <w:color w:val="000000" w:themeColor="text1"/>
          <w:szCs w:val="24"/>
        </w:rPr>
      </w:pPr>
    </w:p>
    <w:p w:rsidR="00B91743" w:rsidRPr="000C67BC" w:rsidRDefault="00B91743" w:rsidP="009F72C5">
      <w:pPr>
        <w:spacing w:after="0" w:line="240" w:lineRule="auto"/>
        <w:contextualSpacing/>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9F72C5">
      <w:pPr>
        <w:tabs>
          <w:tab w:val="left" w:pos="283"/>
        </w:tabs>
        <w:spacing w:after="0" w:line="240" w:lineRule="auto"/>
        <w:contextualSpacing/>
        <w:jc w:val="both"/>
        <w:rPr>
          <w:rFonts w:cs="Times New Roman"/>
          <w:color w:val="000000" w:themeColor="text1"/>
          <w:szCs w:val="24"/>
        </w:rPr>
      </w:pPr>
      <w:r w:rsidRPr="000C67BC">
        <w:rPr>
          <w:rStyle w:val="YoungMixChar"/>
          <w:rFonts w:cs="Times New Roman"/>
          <w:color w:val="000000" w:themeColor="text1"/>
          <w:szCs w:val="24"/>
        </w:rPr>
        <w:t xml:space="preserve">a) [1] Nhiệt lượng cần thiết để đun nước từ </w:t>
      </w:r>
      <w:r w:rsidRPr="000C67BC">
        <w:rPr>
          <w:rFonts w:eastAsia="Times New Roman" w:cs="Times New Roman"/>
          <w:color w:val="000000" w:themeColor="text1"/>
          <w:position w:val="-10"/>
          <w:szCs w:val="24"/>
        </w:rPr>
        <w:object w:dxaOrig="630" w:dyaOrig="360">
          <v:shape id="_x0000_i2678" type="#_x0000_t75" style="width:33pt;height:18pt" o:ole="">
            <v:imagedata r:id="rId799" o:title=""/>
          </v:shape>
          <o:OLEObject Type="Embed" ProgID="Equation.DSMT4" ShapeID="_x0000_i2678" DrawAspect="Content" ObjectID="_1804451142" r:id="rId3158"/>
        </w:object>
      </w:r>
      <w:r w:rsidRPr="000C67BC">
        <w:rPr>
          <w:rFonts w:cs="Times New Roman"/>
          <w:color w:val="000000" w:themeColor="text1"/>
          <w:szCs w:val="24"/>
        </w:rPr>
        <w:t xml:space="preserve"> đến </w:t>
      </w:r>
      <w:r w:rsidRPr="000C67BC">
        <w:rPr>
          <w:rFonts w:eastAsia="Times New Roman" w:cs="Times New Roman"/>
          <w:color w:val="000000" w:themeColor="text1"/>
          <w:position w:val="-10"/>
          <w:szCs w:val="24"/>
        </w:rPr>
        <w:object w:dxaOrig="735" w:dyaOrig="360">
          <v:shape id="_x0000_i2679" type="#_x0000_t75" style="width:36.75pt;height:18pt" o:ole="">
            <v:imagedata r:id="rId801" o:title=""/>
          </v:shape>
          <o:OLEObject Type="Embed" ProgID="Equation.DSMT4" ShapeID="_x0000_i2679" DrawAspect="Content" ObjectID="_1804451143" r:id="rId3159"/>
        </w:object>
      </w:r>
      <w:r w:rsidRPr="000C67BC">
        <w:rPr>
          <w:rFonts w:cs="Times New Roman"/>
          <w:color w:val="000000" w:themeColor="text1"/>
          <w:szCs w:val="24"/>
        </w:rPr>
        <w:t xml:space="preserve"> là: </w:t>
      </w:r>
    </w:p>
    <w:p w:rsidR="00B91743" w:rsidRPr="000C67BC" w:rsidRDefault="00B91743" w:rsidP="009F72C5">
      <w:pPr>
        <w:tabs>
          <w:tab w:val="left" w:pos="283"/>
        </w:tabs>
        <w:spacing w:after="0" w:line="240" w:lineRule="auto"/>
        <w:contextualSpacing/>
        <w:jc w:val="both"/>
        <w:rPr>
          <w:rFonts w:cs="Times New Roman"/>
          <w:color w:val="000000" w:themeColor="text1"/>
          <w:szCs w:val="24"/>
        </w:rPr>
      </w:pPr>
      <w:r w:rsidRPr="000C67BC">
        <w:rPr>
          <w:rFonts w:eastAsia="Times New Roman" w:cs="Times New Roman"/>
          <w:color w:val="000000" w:themeColor="text1"/>
          <w:position w:val="-12"/>
          <w:szCs w:val="24"/>
        </w:rPr>
        <w:object w:dxaOrig="4680" w:dyaOrig="360">
          <v:shape id="_x0000_i2680" type="#_x0000_t75" style="width:234pt;height:18pt" o:ole="">
            <v:imagedata r:id="rId3160" o:title=""/>
          </v:shape>
          <o:OLEObject Type="Embed" ProgID="Equation.DSMT4" ShapeID="_x0000_i2680" DrawAspect="Content" ObjectID="_1804451144" r:id="rId3161"/>
        </w:object>
      </w:r>
    </w:p>
    <w:p w:rsidR="00B91743" w:rsidRPr="000C67BC" w:rsidRDefault="00B91743" w:rsidP="009F72C5">
      <w:pPr>
        <w:spacing w:after="0" w:line="240" w:lineRule="auto"/>
        <w:contextualSpacing/>
        <w:jc w:val="both"/>
        <w:rPr>
          <w:rFonts w:cs="Times New Roman"/>
          <w:b/>
          <w:color w:val="000000" w:themeColor="text1"/>
          <w:szCs w:val="24"/>
        </w:rPr>
      </w:pPr>
      <w:r w:rsidRPr="000C67BC">
        <w:rPr>
          <w:rStyle w:val="YoungMixChar"/>
          <w:rFonts w:cs="Times New Roman"/>
          <w:color w:val="000000" w:themeColor="text1"/>
          <w:szCs w:val="24"/>
        </w:rPr>
        <w:t>=&gt; Đúng</w:t>
      </w:r>
    </w:p>
    <w:p w:rsidR="00B91743" w:rsidRPr="000C67BC" w:rsidRDefault="00B91743" w:rsidP="009F72C5">
      <w:pPr>
        <w:tabs>
          <w:tab w:val="left" w:pos="283"/>
        </w:tabs>
        <w:spacing w:after="0" w:line="240" w:lineRule="auto"/>
        <w:contextualSpacing/>
        <w:jc w:val="both"/>
        <w:rPr>
          <w:rStyle w:val="YoungMixChar"/>
          <w:rFonts w:cs="Times New Roman"/>
          <w:color w:val="000000" w:themeColor="text1"/>
          <w:szCs w:val="24"/>
        </w:rPr>
      </w:pPr>
      <w:r w:rsidRPr="000C67BC">
        <w:rPr>
          <w:rStyle w:val="YoungMixChar"/>
          <w:rFonts w:cs="Times New Roman"/>
          <w:color w:val="000000" w:themeColor="text1"/>
          <w:szCs w:val="24"/>
        </w:rPr>
        <w:t>b) [2] Vì 20% lượng nước đã hoá hơi, nên lượng nước đã hoá hơi là 0,3 lít.</w:t>
      </w:r>
    </w:p>
    <w:p w:rsidR="00B91743" w:rsidRPr="000C67BC" w:rsidRDefault="00B91743" w:rsidP="009F72C5">
      <w:pPr>
        <w:spacing w:after="0" w:line="240" w:lineRule="auto"/>
        <w:contextualSpacing/>
        <w:jc w:val="both"/>
        <w:rPr>
          <w:rFonts w:cs="Times New Roman"/>
          <w:color w:val="000000" w:themeColor="text1"/>
          <w:szCs w:val="24"/>
        </w:rPr>
      </w:pPr>
      <w:r w:rsidRPr="000C67BC">
        <w:rPr>
          <w:rFonts w:cs="Times New Roman"/>
          <w:color w:val="000000" w:themeColor="text1"/>
          <w:szCs w:val="24"/>
        </w:rPr>
        <w:t>Khối lượng riêng của nước là 1 kg/lít. Nên khối lượng nước đã hoá hơi là 0,3 kg.</w:t>
      </w:r>
      <w:r w:rsidRPr="000C67BC">
        <w:rPr>
          <w:rFonts w:cs="Times New Roman"/>
          <w:color w:val="000000" w:themeColor="text1"/>
          <w:szCs w:val="24"/>
          <w:lang w:val="vi-VN"/>
        </w:rPr>
        <w:t xml:space="preserve"> </w:t>
      </w:r>
      <w:r w:rsidRPr="000C67BC">
        <w:rPr>
          <w:rStyle w:val="YoungMixChar"/>
          <w:rFonts w:cs="Times New Roman"/>
          <w:color w:val="000000" w:themeColor="text1"/>
          <w:szCs w:val="24"/>
        </w:rPr>
        <w:t>=&gt; Sai</w:t>
      </w:r>
    </w:p>
    <w:p w:rsidR="00B91743" w:rsidRPr="000C67BC" w:rsidRDefault="00B91743" w:rsidP="009F72C5">
      <w:pPr>
        <w:tabs>
          <w:tab w:val="left" w:pos="283"/>
        </w:tabs>
        <w:spacing w:after="0" w:line="240" w:lineRule="auto"/>
        <w:contextualSpacing/>
        <w:jc w:val="both"/>
        <w:rPr>
          <w:rFonts w:cs="Times New Roman"/>
          <w:color w:val="000000" w:themeColor="text1"/>
          <w:szCs w:val="24"/>
        </w:rPr>
      </w:pPr>
      <w:r w:rsidRPr="000C67BC">
        <w:rPr>
          <w:rStyle w:val="YoungMixChar"/>
          <w:rFonts w:cs="Times New Roman"/>
          <w:color w:val="000000" w:themeColor="text1"/>
          <w:szCs w:val="24"/>
        </w:rPr>
        <w:t xml:space="preserve">c) [3] Nhiệt lượng mà ấm Nhôm nhận được: </w:t>
      </w:r>
      <w:r w:rsidRPr="000C67BC">
        <w:rPr>
          <w:rFonts w:eastAsia="Times New Roman" w:cs="Times New Roman"/>
          <w:color w:val="000000" w:themeColor="text1"/>
          <w:position w:val="-12"/>
          <w:szCs w:val="24"/>
        </w:rPr>
        <w:object w:dxaOrig="4575" w:dyaOrig="360">
          <v:shape id="_x0000_i2681" type="#_x0000_t75" style="width:228.75pt;height:18pt" o:ole="">
            <v:imagedata r:id="rId3162" o:title=""/>
          </v:shape>
          <o:OLEObject Type="Embed" ProgID="Equation.DSMT4" ShapeID="_x0000_i2681" DrawAspect="Content" ObjectID="_1804451145" r:id="rId3163"/>
        </w:object>
      </w:r>
    </w:p>
    <w:p w:rsidR="00B91743" w:rsidRPr="000C67BC" w:rsidRDefault="00B91743" w:rsidP="009F72C5">
      <w:pPr>
        <w:tabs>
          <w:tab w:val="left" w:pos="283"/>
        </w:tabs>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         Nhiệt hoá hơi của nước ở nhiệt độ </w:t>
      </w:r>
      <w:r w:rsidRPr="000C67BC">
        <w:rPr>
          <w:rFonts w:eastAsia="Times New Roman" w:cs="Times New Roman"/>
          <w:color w:val="000000" w:themeColor="text1"/>
          <w:position w:val="-10"/>
          <w:szCs w:val="24"/>
        </w:rPr>
        <w:object w:dxaOrig="735" w:dyaOrig="360">
          <v:shape id="_x0000_i2682" type="#_x0000_t75" style="width:36.75pt;height:18pt" o:ole="">
            <v:imagedata r:id="rId801" o:title=""/>
          </v:shape>
          <o:OLEObject Type="Embed" ProgID="Equation.DSMT4" ShapeID="_x0000_i2682" DrawAspect="Content" ObjectID="_1804451146" r:id="rId3164"/>
        </w:object>
      </w:r>
      <w:r w:rsidRPr="000C67BC">
        <w:rPr>
          <w:rFonts w:cs="Times New Roman"/>
          <w:color w:val="000000" w:themeColor="text1"/>
          <w:szCs w:val="24"/>
        </w:rPr>
        <w:t xml:space="preserve"> </w:t>
      </w:r>
      <w:r w:rsidRPr="000C67BC">
        <w:rPr>
          <w:rFonts w:eastAsia="Times New Roman" w:cs="Times New Roman"/>
          <w:color w:val="000000" w:themeColor="text1"/>
          <w:position w:val="-12"/>
          <w:szCs w:val="24"/>
        </w:rPr>
        <w:object w:dxaOrig="3630" w:dyaOrig="390">
          <v:shape id="_x0000_i2683" type="#_x0000_t75" style="width:181.5pt;height:19.5pt" o:ole="">
            <v:imagedata r:id="rId3165" o:title=""/>
          </v:shape>
          <o:OLEObject Type="Embed" ProgID="Equation.DSMT4" ShapeID="_x0000_i2683" DrawAspect="Content" ObjectID="_1804451147" r:id="rId3166"/>
        </w:object>
      </w:r>
    </w:p>
    <w:p w:rsidR="00B91743" w:rsidRPr="000C67BC" w:rsidRDefault="00B91743" w:rsidP="009F72C5">
      <w:pPr>
        <w:tabs>
          <w:tab w:val="left" w:pos="283"/>
        </w:tabs>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Nhiệt lượng cung cấp để đun nước:  </w:t>
      </w:r>
      <w:r w:rsidRPr="000C67BC">
        <w:rPr>
          <w:rFonts w:eastAsia="Times New Roman" w:cs="Times New Roman"/>
          <w:color w:val="000000" w:themeColor="text1"/>
          <w:position w:val="-12"/>
          <w:szCs w:val="24"/>
        </w:rPr>
        <w:object w:dxaOrig="2985" w:dyaOrig="360">
          <v:shape id="_x0000_i2684" type="#_x0000_t75" style="width:149.25pt;height:18pt" o:ole="">
            <v:imagedata r:id="rId3167" o:title=""/>
          </v:shape>
          <o:OLEObject Type="Embed" ProgID="Equation.DSMT4" ShapeID="_x0000_i2684" DrawAspect="Content" ObjectID="_1804451148" r:id="rId3168"/>
        </w:object>
      </w:r>
      <w:r w:rsidRPr="000C67BC">
        <w:rPr>
          <w:rFonts w:cs="Times New Roman"/>
          <w:color w:val="000000" w:themeColor="text1"/>
          <w:szCs w:val="24"/>
          <w:lang w:val="vi-VN"/>
        </w:rPr>
        <w:t xml:space="preserve"> </w:t>
      </w:r>
      <w:r w:rsidRPr="000C67BC">
        <w:rPr>
          <w:rStyle w:val="YoungMixChar"/>
          <w:rFonts w:cs="Times New Roman"/>
          <w:color w:val="000000" w:themeColor="text1"/>
          <w:szCs w:val="24"/>
        </w:rPr>
        <w:t>=&gt; Đúng</w:t>
      </w:r>
    </w:p>
    <w:p w:rsidR="00B91743" w:rsidRPr="000C67BC" w:rsidRDefault="00B91743" w:rsidP="009F72C5">
      <w:pPr>
        <w:tabs>
          <w:tab w:val="left" w:pos="283"/>
        </w:tabs>
        <w:spacing w:after="0" w:line="240" w:lineRule="auto"/>
        <w:contextualSpacing/>
        <w:jc w:val="both"/>
        <w:rPr>
          <w:rFonts w:cs="Times New Roman"/>
          <w:color w:val="000000" w:themeColor="text1"/>
          <w:szCs w:val="24"/>
        </w:rPr>
      </w:pPr>
      <w:r w:rsidRPr="000C67BC">
        <w:rPr>
          <w:rStyle w:val="YoungMixChar"/>
          <w:rFonts w:cs="Times New Roman"/>
          <w:color w:val="000000" w:themeColor="text1"/>
          <w:szCs w:val="24"/>
        </w:rPr>
        <w:t>d) [4] Nhiệt lượng trung bình mà bếp điện cung cấp cho ấm nước trong mỗi giây là:</w:t>
      </w:r>
      <w:r w:rsidRPr="000C67BC">
        <w:rPr>
          <w:rFonts w:cs="Times New Roman"/>
          <w:color w:val="000000" w:themeColor="text1"/>
          <w:szCs w:val="24"/>
        </w:rPr>
        <w:t xml:space="preserve"> </w:t>
      </w:r>
      <w:r w:rsidRPr="000C67BC">
        <w:rPr>
          <w:rFonts w:eastAsia="Times New Roman" w:cs="Times New Roman"/>
          <w:color w:val="000000" w:themeColor="text1"/>
          <w:position w:val="-24"/>
          <w:szCs w:val="24"/>
        </w:rPr>
        <w:object w:dxaOrig="2520" w:dyaOrig="620">
          <v:shape id="_x0000_i2685" type="#_x0000_t75" style="width:126pt;height:30.75pt" o:ole="">
            <v:imagedata r:id="rId3169" o:title=""/>
          </v:shape>
          <o:OLEObject Type="Embed" ProgID="Equation.DSMT4" ShapeID="_x0000_i2685" DrawAspect="Content" ObjectID="_1804451149" r:id="rId3170"/>
        </w:object>
      </w:r>
    </w:p>
    <w:p w:rsidR="00B91743" w:rsidRPr="000C67BC" w:rsidRDefault="00B91743" w:rsidP="009F72C5">
      <w:pPr>
        <w:spacing w:after="0" w:line="240" w:lineRule="auto"/>
        <w:contextualSpacing/>
        <w:rPr>
          <w:rStyle w:val="YoungMixChar"/>
          <w:rFonts w:cs="Times New Roman"/>
          <w:b/>
          <w:color w:val="000000" w:themeColor="text1"/>
          <w:szCs w:val="24"/>
        </w:rPr>
      </w:pPr>
      <w:r w:rsidRPr="000C67BC">
        <w:rPr>
          <w:rStyle w:val="YoungMixChar"/>
          <w:rFonts w:cs="Times New Roman"/>
          <w:color w:val="000000" w:themeColor="text1"/>
          <w:szCs w:val="24"/>
        </w:rPr>
        <w:t>=&gt; Sai</w:t>
      </w:r>
    </w:p>
    <w:p w:rsidR="00B91743" w:rsidRPr="000C67BC" w:rsidRDefault="00B91743" w:rsidP="001B768C">
      <w:pPr>
        <w:spacing w:line="312" w:lineRule="auto"/>
        <w:jc w:val="both"/>
        <w:rPr>
          <w:rFonts w:cs="Times New Roman"/>
          <w:b/>
          <w:color w:val="000000" w:themeColor="text1"/>
          <w:szCs w:val="24"/>
        </w:rPr>
      </w:pPr>
    </w:p>
    <w:p w:rsidR="00B91743" w:rsidRPr="000C67BC" w:rsidRDefault="00B91743" w:rsidP="00F87726">
      <w:pPr>
        <w:tabs>
          <w:tab w:val="left" w:pos="720"/>
          <w:tab w:val="left" w:pos="2552"/>
        </w:tabs>
        <w:spacing w:line="276" w:lineRule="auto"/>
        <w:jc w:val="both"/>
        <w:rPr>
          <w:rFonts w:cs="Times New Roman"/>
          <w:color w:val="000000" w:themeColor="text1"/>
          <w:szCs w:val="24"/>
          <w:lang w:val="fr-FR"/>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lang w:val="fr-FR"/>
        </w:rPr>
        <w:t>Một lọ giác hơi (được cơ sở điều trị bằng phương pháp cổ truyền sử dụng) do chênh lệch áp suất trong và ngoài lọ nên dính vào bề mặt da lưng của người bệnh, điều này được tạo ra bằng cách ban đầu lọ được hơ nóng bên trong và nhanh chóng úp miệng hở của lọ vào vùng da cần tác động. Tại thời điểm áp vào da, không khí trong lọ được làm nóng đến nhiệt độ 353 °C và nhiệt độ của không khí môi trường xung quanh là 27,0 °C . Áp suất khí quyển 1,0.10</w:t>
      </w:r>
      <w:r w:rsidRPr="000C67BC">
        <w:rPr>
          <w:rFonts w:cs="Times New Roman"/>
          <w:color w:val="000000" w:themeColor="text1"/>
          <w:szCs w:val="24"/>
          <w:vertAlign w:val="superscript"/>
          <w:lang w:val="fr-FR"/>
        </w:rPr>
        <w:t>5</w:t>
      </w:r>
      <w:r w:rsidRPr="000C67BC">
        <w:rPr>
          <w:rFonts w:cs="Times New Roman"/>
          <w:color w:val="000000" w:themeColor="text1"/>
          <w:szCs w:val="24"/>
          <w:lang w:val="fr-FR"/>
        </w:rPr>
        <w:t xml:space="preserve"> Pa . Diện tích phần miệng hở của lọ là 28,0cm</w:t>
      </w:r>
      <w:r w:rsidRPr="000C67BC">
        <w:rPr>
          <w:rFonts w:cs="Times New Roman"/>
          <w:color w:val="000000" w:themeColor="text1"/>
          <w:szCs w:val="24"/>
          <w:vertAlign w:val="superscript"/>
          <w:lang w:val="fr-FR"/>
        </w:rPr>
        <w:t>2</w:t>
      </w:r>
      <w:r w:rsidRPr="000C67BC">
        <w:rPr>
          <w:rFonts w:cs="Times New Roman"/>
          <w:color w:val="000000" w:themeColor="text1"/>
          <w:szCs w:val="24"/>
          <w:lang w:val="fr-FR"/>
        </w:rPr>
        <w:t xml:space="preserve">. Bỏ qua sự thay đổi thể tích không khí trong bình (do sự phồng của bề mặt phần da bên trong miệng hở của lọ). </w:t>
      </w:r>
    </w:p>
    <w:p w:rsidR="00B91743" w:rsidRPr="000C67BC" w:rsidRDefault="00B91743" w:rsidP="00F87726">
      <w:pPr>
        <w:tabs>
          <w:tab w:val="left" w:pos="720"/>
          <w:tab w:val="left" w:pos="2552"/>
        </w:tabs>
        <w:spacing w:line="276" w:lineRule="auto"/>
        <w:jc w:val="both"/>
        <w:rPr>
          <w:rFonts w:cs="Times New Roman"/>
          <w:color w:val="000000" w:themeColor="text1"/>
          <w:szCs w:val="24"/>
          <w:lang w:val="fr-FR"/>
        </w:rPr>
      </w:pPr>
      <w:r w:rsidRPr="000C67BC">
        <w:rPr>
          <w:rFonts w:cs="Times New Roman"/>
          <w:noProof/>
          <w:color w:val="000000" w:themeColor="text1"/>
          <w:szCs w:val="24"/>
        </w:rPr>
        <w:drawing>
          <wp:inline distT="0" distB="0" distL="0" distR="0" wp14:anchorId="6E1B017B" wp14:editId="1D14D0FC">
            <wp:extent cx="1761066" cy="1272540"/>
            <wp:effectExtent l="0" t="0" r="0" b="3810"/>
            <wp:docPr id="292" name="Picture 2" descr="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671872" name="Picture 2" descr="n113 zalo Gv Ly Trang Tuyen Quang"/>
                    <pic:cNvPicPr>
                      <a:picLocks noChangeAspect="1" noChangeArrowheads="1"/>
                    </pic:cNvPicPr>
                  </pic:nvPicPr>
                  <pic:blipFill rotWithShape="1">
                    <a:blip r:embed="rId804" cstate="print">
                      <a:extLst>
                        <a:ext uri="{28A0092B-C50C-407E-A947-70E740481C1C}">
                          <a14:useLocalDpi xmlns:a14="http://schemas.microsoft.com/office/drawing/2010/main" val="0"/>
                        </a:ext>
                      </a:extLst>
                    </a:blip>
                    <a:srcRect/>
                    <a:stretch/>
                  </pic:blipFill>
                  <pic:spPr bwMode="auto">
                    <a:xfrm>
                      <a:off x="0" y="0"/>
                      <a:ext cx="1773755" cy="1281709"/>
                    </a:xfrm>
                    <a:prstGeom prst="rect">
                      <a:avLst/>
                    </a:prstGeom>
                    <a:noFill/>
                    <a:ln>
                      <a:noFill/>
                    </a:ln>
                    <a:extLst>
                      <a:ext uri="{53640926-AAD7-44D8-BBD7-CCE9431645EC}">
                        <a14:shadowObscured xmlns:a14="http://schemas.microsoft.com/office/drawing/2010/main"/>
                      </a:ext>
                    </a:extLst>
                  </pic:spPr>
                </pic:pic>
              </a:graphicData>
            </a:graphic>
          </wp:inline>
        </w:drawing>
      </w:r>
    </w:p>
    <w:p w:rsidR="00B91743" w:rsidRPr="000C67BC" w:rsidRDefault="00B91743" w:rsidP="001B768C">
      <w:pPr>
        <w:rPr>
          <w:rFonts w:cs="Times New Roman"/>
          <w:b/>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F87726">
        <w:tc>
          <w:tcPr>
            <w:tcW w:w="497" w:type="dxa"/>
          </w:tcPr>
          <w:p w:rsidR="00B91743" w:rsidRPr="000C67BC" w:rsidRDefault="00B91743" w:rsidP="00D8163C">
            <w:pPr>
              <w:rPr>
                <w:rFonts w:cs="Times New Roman"/>
                <w:color w:val="000000" w:themeColor="text1"/>
                <w:szCs w:val="24"/>
                <w:lang w:val="vi-VN"/>
              </w:rPr>
            </w:pPr>
          </w:p>
        </w:tc>
        <w:tc>
          <w:tcPr>
            <w:tcW w:w="7114" w:type="dxa"/>
          </w:tcPr>
          <w:p w:rsidR="00B91743" w:rsidRPr="000C67BC" w:rsidRDefault="00B91743" w:rsidP="00D8163C">
            <w:pPr>
              <w:rPr>
                <w:rFonts w:cs="Times New Roman"/>
                <w:color w:val="000000" w:themeColor="text1"/>
                <w:szCs w:val="24"/>
                <w:lang w:val="vi-VN"/>
              </w:rPr>
            </w:pPr>
          </w:p>
        </w:tc>
        <w:tc>
          <w:tcPr>
            <w:tcW w:w="922" w:type="dxa"/>
          </w:tcPr>
          <w:p w:rsidR="00B91743" w:rsidRPr="000C67BC" w:rsidRDefault="00B91743" w:rsidP="00D8163C">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D8163C">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F87726">
        <w:tc>
          <w:tcPr>
            <w:tcW w:w="497" w:type="dxa"/>
          </w:tcPr>
          <w:p w:rsidR="00B91743" w:rsidRPr="000C67BC" w:rsidRDefault="00B91743" w:rsidP="00F87726">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F87726">
            <w:pPr>
              <w:tabs>
                <w:tab w:val="left" w:pos="2552"/>
              </w:tabs>
              <w:rPr>
                <w:rFonts w:cs="Times New Roman"/>
                <w:color w:val="000000" w:themeColor="text1"/>
                <w:szCs w:val="24"/>
              </w:rPr>
            </w:pPr>
            <w:r w:rsidRPr="000C67BC">
              <w:rPr>
                <w:rFonts w:cs="Times New Roman"/>
                <w:color w:val="000000" w:themeColor="text1"/>
                <w:szCs w:val="24"/>
              </w:rPr>
              <w:t>Chênh lệch áp suất trong và ngoài lọ giác hơi tạo lực hút làm máu dưới da tăng cường đến nơi miệng lọ giác hơi bám vào, từ đó tạo ra tác dụng lưu thông khí huyết, kích thích hệ thống miễn dịch giúp cơ thể đối phó với vi khuẩn, virus</w:t>
            </w:r>
          </w:p>
        </w:tc>
        <w:tc>
          <w:tcPr>
            <w:tcW w:w="922" w:type="dxa"/>
          </w:tcPr>
          <w:p w:rsidR="00B91743" w:rsidRPr="000C67BC" w:rsidRDefault="00B91743" w:rsidP="00F87726">
            <w:pPr>
              <w:rPr>
                <w:rFonts w:cs="Times New Roman"/>
                <w:color w:val="000000" w:themeColor="text1"/>
                <w:szCs w:val="24"/>
                <w:lang w:val="vi-VN"/>
              </w:rPr>
            </w:pPr>
          </w:p>
        </w:tc>
        <w:tc>
          <w:tcPr>
            <w:tcW w:w="817" w:type="dxa"/>
          </w:tcPr>
          <w:p w:rsidR="00B91743" w:rsidRPr="000C67BC" w:rsidRDefault="00B91743" w:rsidP="00F87726">
            <w:pPr>
              <w:rPr>
                <w:rFonts w:cs="Times New Roman"/>
                <w:color w:val="000000" w:themeColor="text1"/>
                <w:szCs w:val="24"/>
                <w:lang w:val="vi-VN"/>
              </w:rPr>
            </w:pPr>
          </w:p>
        </w:tc>
      </w:tr>
      <w:tr w:rsidR="00B02A84" w:rsidRPr="000C67BC" w:rsidTr="00F87726">
        <w:tc>
          <w:tcPr>
            <w:tcW w:w="497" w:type="dxa"/>
          </w:tcPr>
          <w:p w:rsidR="00B91743" w:rsidRPr="000C67BC" w:rsidRDefault="00B91743" w:rsidP="00F87726">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F87726">
            <w:pPr>
              <w:tabs>
                <w:tab w:val="left" w:pos="2552"/>
              </w:tabs>
              <w:rPr>
                <w:rFonts w:cs="Times New Roman"/>
                <w:color w:val="000000" w:themeColor="text1"/>
                <w:szCs w:val="24"/>
              </w:rPr>
            </w:pPr>
            <w:r w:rsidRPr="000C67BC">
              <w:rPr>
                <w:rFonts w:cs="Times New Roman"/>
                <w:color w:val="000000" w:themeColor="text1"/>
                <w:szCs w:val="24"/>
                <w:lang w:val="fr-FR"/>
              </w:rPr>
              <w:t>Áp suất khí trong lọ được áp vào da, khi có nhiệt độ bằng nhiệt độ của môi trường là 4,8.10</w:t>
            </w:r>
            <w:r w:rsidRPr="000C67BC">
              <w:rPr>
                <w:rFonts w:cs="Times New Roman"/>
                <w:color w:val="000000" w:themeColor="text1"/>
                <w:szCs w:val="24"/>
                <w:vertAlign w:val="superscript"/>
                <w:lang w:val="fr-FR"/>
              </w:rPr>
              <w:t>4</w:t>
            </w:r>
            <w:r w:rsidRPr="000C67BC">
              <w:rPr>
                <w:rFonts w:cs="Times New Roman"/>
                <w:color w:val="000000" w:themeColor="text1"/>
                <w:szCs w:val="24"/>
                <w:lang w:val="fr-FR"/>
              </w:rPr>
              <w:t xml:space="preserve"> Pa .</w:t>
            </w:r>
          </w:p>
        </w:tc>
        <w:tc>
          <w:tcPr>
            <w:tcW w:w="922" w:type="dxa"/>
          </w:tcPr>
          <w:p w:rsidR="00B91743" w:rsidRPr="000C67BC" w:rsidRDefault="00B91743" w:rsidP="00F87726">
            <w:pPr>
              <w:rPr>
                <w:rFonts w:cs="Times New Roman"/>
                <w:color w:val="000000" w:themeColor="text1"/>
                <w:szCs w:val="24"/>
                <w:lang w:val="vi-VN"/>
              </w:rPr>
            </w:pPr>
          </w:p>
        </w:tc>
        <w:tc>
          <w:tcPr>
            <w:tcW w:w="817" w:type="dxa"/>
          </w:tcPr>
          <w:p w:rsidR="00B91743" w:rsidRPr="000C67BC" w:rsidRDefault="00B91743" w:rsidP="00F87726">
            <w:pPr>
              <w:rPr>
                <w:rFonts w:cs="Times New Roman"/>
                <w:color w:val="000000" w:themeColor="text1"/>
                <w:szCs w:val="24"/>
                <w:lang w:val="vi-VN"/>
              </w:rPr>
            </w:pPr>
          </w:p>
        </w:tc>
      </w:tr>
      <w:tr w:rsidR="00B02A84" w:rsidRPr="000C67BC" w:rsidTr="00F87726">
        <w:tc>
          <w:tcPr>
            <w:tcW w:w="497" w:type="dxa"/>
          </w:tcPr>
          <w:p w:rsidR="00B91743" w:rsidRPr="000C67BC" w:rsidRDefault="00B91743" w:rsidP="00F87726">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F87726">
            <w:pPr>
              <w:tabs>
                <w:tab w:val="left" w:pos="2552"/>
              </w:tabs>
              <w:rPr>
                <w:rFonts w:cs="Times New Roman"/>
                <w:color w:val="000000" w:themeColor="text1"/>
                <w:szCs w:val="24"/>
              </w:rPr>
            </w:pPr>
            <w:r w:rsidRPr="000C67BC">
              <w:rPr>
                <w:rFonts w:cs="Times New Roman"/>
                <w:color w:val="000000" w:themeColor="text1"/>
                <w:szCs w:val="24"/>
              </w:rPr>
              <w:t>Lực hút tối đa lên mặt da là 156 N.</w:t>
            </w:r>
          </w:p>
        </w:tc>
        <w:tc>
          <w:tcPr>
            <w:tcW w:w="922" w:type="dxa"/>
          </w:tcPr>
          <w:p w:rsidR="00B91743" w:rsidRPr="000C67BC" w:rsidRDefault="00B91743" w:rsidP="00F87726">
            <w:pPr>
              <w:rPr>
                <w:rFonts w:cs="Times New Roman"/>
                <w:color w:val="000000" w:themeColor="text1"/>
                <w:szCs w:val="24"/>
                <w:lang w:val="vi-VN"/>
              </w:rPr>
            </w:pPr>
          </w:p>
        </w:tc>
        <w:tc>
          <w:tcPr>
            <w:tcW w:w="817" w:type="dxa"/>
          </w:tcPr>
          <w:p w:rsidR="00B91743" w:rsidRPr="000C67BC" w:rsidRDefault="00B91743" w:rsidP="00F87726">
            <w:pPr>
              <w:rPr>
                <w:rFonts w:cs="Times New Roman"/>
                <w:color w:val="000000" w:themeColor="text1"/>
                <w:szCs w:val="24"/>
                <w:lang w:val="vi-VN"/>
              </w:rPr>
            </w:pPr>
          </w:p>
        </w:tc>
      </w:tr>
      <w:tr w:rsidR="00B91743" w:rsidRPr="000C67BC" w:rsidTr="00F87726">
        <w:tc>
          <w:tcPr>
            <w:tcW w:w="497" w:type="dxa"/>
          </w:tcPr>
          <w:p w:rsidR="00B91743" w:rsidRPr="000C67BC" w:rsidRDefault="00B91743" w:rsidP="00F87726">
            <w:pPr>
              <w:rPr>
                <w:rFonts w:cs="Times New Roman"/>
                <w:color w:val="000000" w:themeColor="text1"/>
                <w:szCs w:val="24"/>
                <w:lang w:val="vi-VN"/>
              </w:rPr>
            </w:pPr>
            <w:r w:rsidRPr="000C67BC">
              <w:rPr>
                <w:rFonts w:cs="Times New Roman"/>
                <w:color w:val="000000" w:themeColor="text1"/>
                <w:szCs w:val="24"/>
                <w:lang w:val="vi-VN"/>
              </w:rPr>
              <w:lastRenderedPageBreak/>
              <w:t>d</w:t>
            </w:r>
          </w:p>
        </w:tc>
        <w:tc>
          <w:tcPr>
            <w:tcW w:w="7114" w:type="dxa"/>
          </w:tcPr>
          <w:p w:rsidR="00B91743" w:rsidRPr="000C67BC" w:rsidRDefault="00B91743" w:rsidP="00F87726">
            <w:pPr>
              <w:tabs>
                <w:tab w:val="left" w:pos="2552"/>
              </w:tabs>
              <w:rPr>
                <w:rFonts w:cs="Times New Roman"/>
                <w:color w:val="000000" w:themeColor="text1"/>
                <w:szCs w:val="24"/>
              </w:rPr>
            </w:pPr>
            <w:r w:rsidRPr="000C67BC">
              <w:rPr>
                <w:rFonts w:cs="Times New Roman"/>
                <w:color w:val="000000" w:themeColor="text1"/>
                <w:szCs w:val="24"/>
              </w:rPr>
              <w:t>Thực tế, do bề mặt da bị phồng lên bên trong miệng của lọ nên thể tích khí trong lọ bị giảm 10%. Chênh lệch áp suất khí trong lọ và ngoài lọ là 5,3. 10</w:t>
            </w:r>
            <w:r w:rsidRPr="000C67BC">
              <w:rPr>
                <w:rFonts w:cs="Times New Roman"/>
                <w:color w:val="000000" w:themeColor="text1"/>
                <w:szCs w:val="24"/>
                <w:vertAlign w:val="superscript"/>
              </w:rPr>
              <w:t>4</w:t>
            </w:r>
            <w:r w:rsidRPr="000C67BC">
              <w:rPr>
                <w:rFonts w:cs="Times New Roman"/>
                <w:color w:val="000000" w:themeColor="text1"/>
                <w:szCs w:val="24"/>
              </w:rPr>
              <w:t xml:space="preserve"> Pa .</w:t>
            </w:r>
          </w:p>
        </w:tc>
        <w:tc>
          <w:tcPr>
            <w:tcW w:w="922" w:type="dxa"/>
          </w:tcPr>
          <w:p w:rsidR="00B91743" w:rsidRPr="000C67BC" w:rsidRDefault="00B91743" w:rsidP="00F87726">
            <w:pPr>
              <w:rPr>
                <w:rFonts w:cs="Times New Roman"/>
                <w:color w:val="000000" w:themeColor="text1"/>
                <w:szCs w:val="24"/>
                <w:lang w:val="vi-VN"/>
              </w:rPr>
            </w:pPr>
          </w:p>
        </w:tc>
        <w:tc>
          <w:tcPr>
            <w:tcW w:w="817" w:type="dxa"/>
          </w:tcPr>
          <w:p w:rsidR="00B91743" w:rsidRPr="000C67BC" w:rsidRDefault="00B91743" w:rsidP="00F87726">
            <w:pPr>
              <w:rPr>
                <w:rFonts w:cs="Times New Roman"/>
                <w:color w:val="000000" w:themeColor="text1"/>
                <w:szCs w:val="24"/>
                <w:lang w:val="vi-VN"/>
              </w:rPr>
            </w:pPr>
          </w:p>
        </w:tc>
      </w:tr>
    </w:tbl>
    <w:p w:rsidR="00B91743" w:rsidRPr="000C67BC" w:rsidRDefault="00B91743" w:rsidP="001B768C">
      <w:pPr>
        <w:rPr>
          <w:rFonts w:cs="Times New Roman"/>
          <w:b/>
          <w:bCs/>
          <w:color w:val="000000" w:themeColor="text1"/>
          <w:szCs w:val="24"/>
          <w:lang w:val="vi-VN"/>
        </w:rPr>
      </w:pPr>
    </w:p>
    <w:p w:rsidR="00B91743" w:rsidRPr="000C67BC" w:rsidRDefault="00B91743" w:rsidP="00F87726">
      <w:pPr>
        <w:tabs>
          <w:tab w:val="left" w:pos="2054"/>
          <w:tab w:val="left" w:pos="2552"/>
        </w:tabs>
        <w:spacing w:after="0" w:line="240" w:lineRule="auto"/>
        <w:contextualSpacing/>
        <w:jc w:val="both"/>
        <w:rPr>
          <w:rFonts w:eastAsia="Times New Roman" w:cs="Times New Roman"/>
          <w:b/>
          <w:bCs/>
          <w:color w:val="000000" w:themeColor="text1"/>
          <w:szCs w:val="24"/>
          <w:lang w:val="en-SG" w:eastAsia="en-SG"/>
        </w:rPr>
      </w:pPr>
      <w:r w:rsidRPr="000C67BC">
        <w:rPr>
          <w:rFonts w:eastAsia="Times New Roman" w:cs="Times New Roman"/>
          <w:b/>
          <w:bCs/>
          <w:color w:val="000000" w:themeColor="text1"/>
          <w:szCs w:val="24"/>
          <w:lang w:val="en-SG" w:eastAsia="en-SG"/>
        </w:rPr>
        <w:t xml:space="preserve">Giải </w:t>
      </w:r>
    </w:p>
    <w:p w:rsidR="00B91743" w:rsidRPr="000C67BC" w:rsidRDefault="00B91743" w:rsidP="00F87726">
      <w:pPr>
        <w:tabs>
          <w:tab w:val="left" w:pos="426"/>
          <w:tab w:val="left" w:pos="2552"/>
        </w:tabs>
        <w:spacing w:line="276" w:lineRule="auto"/>
        <w:jc w:val="both"/>
        <w:rPr>
          <w:rFonts w:cs="Times New Roman"/>
          <w:color w:val="000000" w:themeColor="text1"/>
          <w:szCs w:val="24"/>
          <w:lang w:val="fr-FR"/>
        </w:rPr>
      </w:pPr>
      <w:r w:rsidRPr="000C67BC">
        <w:rPr>
          <w:rFonts w:cs="Times New Roman"/>
          <w:b/>
          <w:bCs/>
          <w:color w:val="000000" w:themeColor="text1"/>
          <w:szCs w:val="24"/>
          <w:lang w:val="fr-FR"/>
        </w:rPr>
        <w:t xml:space="preserve">a) [1] </w:t>
      </w:r>
      <w:r w:rsidRPr="000C67BC">
        <w:rPr>
          <w:rFonts w:cs="Times New Roman"/>
          <w:color w:val="000000" w:themeColor="text1"/>
          <w:szCs w:val="24"/>
          <w:lang w:val="fr-FR"/>
        </w:rPr>
        <w:t>Đúng.</w:t>
      </w:r>
    </w:p>
    <w:p w:rsidR="00B91743" w:rsidRPr="000C67BC" w:rsidRDefault="00B91743" w:rsidP="00F87726">
      <w:pPr>
        <w:tabs>
          <w:tab w:val="left" w:pos="426"/>
          <w:tab w:val="left" w:pos="2552"/>
        </w:tabs>
        <w:spacing w:line="276" w:lineRule="auto"/>
        <w:jc w:val="both"/>
        <w:rPr>
          <w:rFonts w:cs="Times New Roman"/>
          <w:color w:val="000000" w:themeColor="text1"/>
          <w:szCs w:val="24"/>
          <w:lang w:val="fr-FR"/>
        </w:rPr>
      </w:pPr>
      <w:r w:rsidRPr="000C67BC">
        <w:rPr>
          <w:rFonts w:cs="Times New Roman"/>
          <w:b/>
          <w:bCs/>
          <w:color w:val="000000" w:themeColor="text1"/>
          <w:szCs w:val="24"/>
          <w:lang w:val="fr-FR"/>
        </w:rPr>
        <w:t xml:space="preserve">b) [2] </w:t>
      </w:r>
      <w:r w:rsidRPr="000C67BC">
        <w:rPr>
          <w:rFonts w:cs="Times New Roman"/>
          <w:color w:val="000000" w:themeColor="text1"/>
          <w:szCs w:val="24"/>
          <w:lang w:val="fr-FR"/>
        </w:rPr>
        <w:t xml:space="preserve">Đúng. </w:t>
      </w:r>
      <m:oMath>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2</m:t>
            </m:r>
          </m:sub>
        </m:sSub>
        <m:r>
          <m:rPr>
            <m:sty m:val="p"/>
          </m:rPr>
          <w:rPr>
            <w:rFonts w:ascii="Cambria Math" w:eastAsia="Arial" w:hAnsi="Cambria Math" w:cs="Times New Roman"/>
            <w:color w:val="000000" w:themeColor="text1"/>
            <w:szCs w:val="24"/>
            <w:lang w:val="vi-VN"/>
          </w:rPr>
          <m:t>=</m:t>
        </m:r>
        <m:f>
          <m:fPr>
            <m:ctrlPr>
              <w:rPr>
                <w:rFonts w:ascii="Cambria Math" w:eastAsia="Arial" w:hAnsi="Cambria Math" w:cs="Times New Roman"/>
                <w:color w:val="000000" w:themeColor="text1"/>
                <w:szCs w:val="24"/>
                <w:lang w:val="vi-VN"/>
              </w:rPr>
            </m:ctrlPr>
          </m:fPr>
          <m:num>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T</m:t>
                </m:r>
              </m:e>
              <m:sub>
                <m:r>
                  <m:rPr>
                    <m:sty m:val="p"/>
                  </m:rPr>
                  <w:rPr>
                    <w:rFonts w:ascii="Cambria Math" w:eastAsia="Arial" w:hAnsi="Cambria Math" w:cs="Times New Roman"/>
                    <w:color w:val="000000" w:themeColor="text1"/>
                    <w:szCs w:val="24"/>
                    <w:lang w:val="vi-VN"/>
                  </w:rPr>
                  <m:t>2</m:t>
                </m:r>
              </m:sub>
            </m:sSub>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1</m:t>
                </m:r>
              </m:sub>
            </m:sSub>
          </m:num>
          <m:den>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T</m:t>
                </m:r>
              </m:e>
              <m:sub>
                <m:r>
                  <m:rPr>
                    <m:sty m:val="p"/>
                  </m:rPr>
                  <w:rPr>
                    <w:rFonts w:ascii="Cambria Math" w:eastAsia="Arial" w:hAnsi="Cambria Math" w:cs="Times New Roman"/>
                    <w:color w:val="000000" w:themeColor="text1"/>
                    <w:szCs w:val="24"/>
                    <w:lang w:val="vi-VN"/>
                  </w:rPr>
                  <m:t>1</m:t>
                </m:r>
              </m:sub>
            </m:sSub>
          </m:den>
        </m:f>
        <m:r>
          <m:rPr>
            <m:sty m:val="p"/>
          </m:rPr>
          <w:rPr>
            <w:rFonts w:ascii="Cambria Math" w:eastAsia="Arial" w:hAnsi="Cambria Math" w:cs="Times New Roman"/>
            <w:color w:val="000000" w:themeColor="text1"/>
            <w:szCs w:val="24"/>
            <w:lang w:val="vi-VN"/>
          </w:rPr>
          <m:t>=</m:t>
        </m:r>
        <m:f>
          <m:fPr>
            <m:ctrlPr>
              <w:rPr>
                <w:rFonts w:ascii="Cambria Math" w:eastAsia="Arial" w:hAnsi="Cambria Math" w:cs="Times New Roman"/>
                <w:color w:val="000000" w:themeColor="text1"/>
                <w:szCs w:val="24"/>
                <w:lang w:val="vi-VN"/>
              </w:rPr>
            </m:ctrlPr>
          </m:fPr>
          <m:num>
            <m:r>
              <m:rPr>
                <m:sty m:val="p"/>
              </m:rPr>
              <w:rPr>
                <w:rFonts w:ascii="Cambria Math" w:eastAsia="Arial" w:hAnsi="Cambria Math" w:cs="Times New Roman"/>
                <w:color w:val="000000" w:themeColor="text1"/>
                <w:szCs w:val="24"/>
                <w:lang w:val="vi-VN"/>
              </w:rPr>
              <m:t>3</m:t>
            </m:r>
            <m:r>
              <m:rPr>
                <m:sty m:val="p"/>
              </m:rPr>
              <w:rPr>
                <w:rFonts w:ascii="Cambria Math" w:eastAsia="Arial" w:hAnsi="Cambria Math" w:cs="Times New Roman"/>
                <w:color w:val="000000" w:themeColor="text1"/>
                <w:szCs w:val="24"/>
                <w:lang w:val="fr-FR"/>
              </w:rPr>
              <m:t>00.</m:t>
            </m:r>
            <m:r>
              <m:rPr>
                <m:sty m:val="p"/>
              </m:rPr>
              <w:rPr>
                <w:rFonts w:ascii="Cambria Math" w:hAnsi="Cambria Math" w:cs="Times New Roman"/>
                <w:color w:val="000000" w:themeColor="text1"/>
                <w:szCs w:val="24"/>
                <w:lang w:val="fr-FR"/>
              </w:rPr>
              <m:t>1,0.</m:t>
            </m:r>
            <m:r>
              <m:rPr>
                <m:sty m:val="p"/>
              </m:rPr>
              <w:rPr>
                <w:rFonts w:ascii="Cambria Math" w:hAnsi="Cambria Math" w:cs="Times New Roman"/>
                <w:color w:val="000000" w:themeColor="text1"/>
                <w:szCs w:val="24"/>
                <w:lang w:val="vi-VN"/>
              </w:rPr>
              <m:t>1</m:t>
            </m:r>
            <m:sSup>
              <m:sSupPr>
                <m:ctrlPr>
                  <w:rPr>
                    <w:rFonts w:ascii="Cambria Math" w:hAnsi="Cambria Math" w:cs="Times New Roman"/>
                    <w:color w:val="000000" w:themeColor="text1"/>
                    <w:szCs w:val="24"/>
                    <w:lang w:val="vi-VN"/>
                  </w:rPr>
                </m:ctrlPr>
              </m:sSupPr>
              <m:e>
                <m:r>
                  <m:rPr>
                    <m:sty m:val="p"/>
                  </m:rPr>
                  <w:rPr>
                    <w:rFonts w:ascii="Cambria Math" w:hAnsi="Cambria Math" w:cs="Times New Roman"/>
                    <w:color w:val="000000" w:themeColor="text1"/>
                    <w:szCs w:val="24"/>
                    <w:lang w:val="vi-VN"/>
                  </w:rPr>
                  <m:t>0</m:t>
                </m:r>
              </m:e>
              <m:sup>
                <m:r>
                  <m:rPr>
                    <m:sty m:val="p"/>
                  </m:rPr>
                  <w:rPr>
                    <w:rFonts w:ascii="Cambria Math" w:hAnsi="Cambria Math" w:cs="Times New Roman"/>
                    <w:color w:val="000000" w:themeColor="text1"/>
                    <w:szCs w:val="24"/>
                    <w:lang w:val="vi-VN"/>
                  </w:rPr>
                  <m:t>5</m:t>
                </m:r>
              </m:sup>
            </m:sSup>
            <m:r>
              <m:rPr>
                <m:sty m:val="p"/>
              </m:rPr>
              <w:rPr>
                <w:rFonts w:ascii="Cambria Math" w:hAnsi="Cambria Math" w:cs="Times New Roman"/>
                <w:color w:val="000000" w:themeColor="text1"/>
                <w:szCs w:val="24"/>
                <w:lang w:val="fr-FR"/>
              </w:rPr>
              <m:t xml:space="preserve"> </m:t>
            </m:r>
          </m:num>
          <m:den>
            <m:r>
              <m:rPr>
                <m:sty m:val="p"/>
              </m:rPr>
              <w:rPr>
                <w:rFonts w:ascii="Cambria Math" w:eastAsia="Arial" w:hAnsi="Cambria Math" w:cs="Times New Roman"/>
                <w:color w:val="000000" w:themeColor="text1"/>
                <w:szCs w:val="24"/>
                <w:lang w:val="vi-VN"/>
              </w:rPr>
              <m:t>6</m:t>
            </m:r>
            <m:r>
              <m:rPr>
                <m:sty m:val="p"/>
              </m:rPr>
              <w:rPr>
                <w:rFonts w:ascii="Cambria Math" w:eastAsia="Arial" w:hAnsi="Cambria Math" w:cs="Times New Roman"/>
                <w:color w:val="000000" w:themeColor="text1"/>
                <w:szCs w:val="24"/>
                <w:lang w:val="fr-FR"/>
              </w:rPr>
              <m:t>26</m:t>
            </m:r>
          </m:den>
        </m:f>
        <m:r>
          <m:rPr>
            <m:sty m:val="p"/>
          </m:rPr>
          <w:rPr>
            <w:rFonts w:ascii="Cambria Math" w:eastAsia="Arial" w:hAnsi="Cambria Math" w:cs="Times New Roman"/>
            <w:color w:val="000000" w:themeColor="text1"/>
            <w:szCs w:val="24"/>
            <w:lang w:val="vi-VN"/>
          </w:rPr>
          <m:t>=</m:t>
        </m:r>
        <m:r>
          <m:rPr>
            <m:sty m:val="p"/>
          </m:rPr>
          <w:rPr>
            <w:rFonts w:ascii="Cambria Math" w:eastAsia="Arial" w:hAnsi="Cambria Math" w:cs="Times New Roman"/>
            <w:color w:val="000000" w:themeColor="text1"/>
            <w:szCs w:val="24"/>
            <w:lang w:val="fr-FR"/>
          </w:rPr>
          <m:t>4,8.</m:t>
        </m:r>
      </m:oMath>
      <w:r w:rsidRPr="000C67BC">
        <w:rPr>
          <w:rFonts w:cs="Times New Roman"/>
          <w:color w:val="000000" w:themeColor="text1"/>
          <w:szCs w:val="24"/>
          <w:lang w:val="fr-FR"/>
        </w:rPr>
        <w:t xml:space="preserve"> 10</w:t>
      </w:r>
      <w:r w:rsidRPr="000C67BC">
        <w:rPr>
          <w:rFonts w:cs="Times New Roman"/>
          <w:color w:val="000000" w:themeColor="text1"/>
          <w:szCs w:val="24"/>
          <w:vertAlign w:val="superscript"/>
          <w:lang w:val="fr-FR"/>
        </w:rPr>
        <w:t>4</w:t>
      </w:r>
      <w:r w:rsidRPr="000C67BC">
        <w:rPr>
          <w:rFonts w:cs="Times New Roman"/>
          <w:color w:val="000000" w:themeColor="text1"/>
          <w:szCs w:val="24"/>
          <w:lang w:val="fr-FR"/>
        </w:rPr>
        <w:t xml:space="preserve"> Pa .</w:t>
      </w:r>
    </w:p>
    <w:p w:rsidR="00B91743" w:rsidRPr="000C67BC" w:rsidRDefault="00B91743" w:rsidP="00F87726">
      <w:pPr>
        <w:tabs>
          <w:tab w:val="left" w:pos="426"/>
          <w:tab w:val="left" w:pos="2552"/>
        </w:tabs>
        <w:spacing w:line="276" w:lineRule="auto"/>
        <w:jc w:val="both"/>
        <w:rPr>
          <w:rFonts w:cs="Times New Roman"/>
          <w:color w:val="000000" w:themeColor="text1"/>
          <w:szCs w:val="24"/>
          <w:lang w:val="fr-FR"/>
        </w:rPr>
      </w:pPr>
      <w:r w:rsidRPr="000C67BC">
        <w:rPr>
          <w:rFonts w:cs="Times New Roman"/>
          <w:b/>
          <w:bCs/>
          <w:color w:val="000000" w:themeColor="text1"/>
          <w:szCs w:val="24"/>
          <w:lang w:val="fr-FR"/>
        </w:rPr>
        <w:t xml:space="preserve">c) [3] </w:t>
      </w:r>
      <w:r w:rsidRPr="000C67BC">
        <w:rPr>
          <w:rFonts w:cs="Times New Roman"/>
          <w:color w:val="000000" w:themeColor="text1"/>
          <w:szCs w:val="24"/>
          <w:lang w:val="fr-FR"/>
        </w:rPr>
        <w:t>Sai. Lực hút tối đa F=(</w:t>
      </w:r>
      <m:oMath>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0</m:t>
            </m:r>
          </m:sub>
        </m:sSub>
        <m:r>
          <m:rPr>
            <m:sty m:val="p"/>
          </m:rPr>
          <w:rPr>
            <w:rFonts w:ascii="Cambria Math" w:eastAsia="Arial" w:hAnsi="Cambria Math" w:cs="Times New Roman"/>
            <w:color w:val="000000" w:themeColor="text1"/>
            <w:szCs w:val="24"/>
            <w:lang w:val="vi-VN"/>
          </w:rPr>
          <m:t>-</m:t>
        </m:r>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2</m:t>
            </m:r>
          </m:sub>
        </m:sSub>
        <m:r>
          <m:rPr>
            <m:sty m:val="p"/>
          </m:rPr>
          <w:rPr>
            <w:rFonts w:ascii="Cambria Math" w:eastAsia="Arial" w:hAnsi="Cambria Math" w:cs="Times New Roman"/>
            <w:color w:val="000000" w:themeColor="text1"/>
            <w:szCs w:val="24"/>
            <w:lang w:val="vi-VN"/>
          </w:rPr>
          <m:t>)</m:t>
        </m:r>
        <m:r>
          <m:rPr>
            <m:sty m:val="p"/>
          </m:rPr>
          <w:rPr>
            <w:rFonts w:ascii="Cambria Math" w:eastAsia="Arial" w:hAnsi="Cambria Math" w:cs="Times New Roman"/>
            <w:color w:val="000000" w:themeColor="text1"/>
            <w:szCs w:val="24"/>
            <w:lang w:val="fr-FR"/>
          </w:rPr>
          <m:t>.S=(</m:t>
        </m:r>
        <m:r>
          <m:rPr>
            <m:sty m:val="p"/>
          </m:rPr>
          <w:rPr>
            <w:rFonts w:ascii="Cambria Math" w:hAnsi="Cambria Math" w:cs="Times New Roman"/>
            <w:color w:val="000000" w:themeColor="text1"/>
            <w:szCs w:val="24"/>
            <w:lang w:val="fr-FR"/>
          </w:rPr>
          <m:t xml:space="preserve">1,0. </m:t>
        </m:r>
        <m:r>
          <m:rPr>
            <m:sty m:val="p"/>
          </m:rPr>
          <w:rPr>
            <w:rFonts w:ascii="Cambria Math" w:hAnsi="Cambria Math" w:cs="Times New Roman"/>
            <w:color w:val="000000" w:themeColor="text1"/>
            <w:szCs w:val="24"/>
            <w:lang w:val="vi-VN"/>
          </w:rPr>
          <m:t>1</m:t>
        </m:r>
        <m:sSup>
          <m:sSupPr>
            <m:ctrlPr>
              <w:rPr>
                <w:rFonts w:ascii="Cambria Math" w:hAnsi="Cambria Math" w:cs="Times New Roman"/>
                <w:color w:val="000000" w:themeColor="text1"/>
                <w:szCs w:val="24"/>
                <w:lang w:val="vi-VN"/>
              </w:rPr>
            </m:ctrlPr>
          </m:sSupPr>
          <m:e>
            <m:r>
              <m:rPr>
                <m:sty m:val="p"/>
              </m:rPr>
              <w:rPr>
                <w:rFonts w:ascii="Cambria Math" w:hAnsi="Cambria Math" w:cs="Times New Roman"/>
                <w:color w:val="000000" w:themeColor="text1"/>
                <w:szCs w:val="24"/>
                <w:lang w:val="vi-VN"/>
              </w:rPr>
              <m:t>0</m:t>
            </m:r>
          </m:e>
          <m:sup>
            <m:r>
              <m:rPr>
                <m:sty m:val="p"/>
              </m:rPr>
              <w:rPr>
                <w:rFonts w:ascii="Cambria Math" w:hAnsi="Cambria Math" w:cs="Times New Roman"/>
                <w:color w:val="000000" w:themeColor="text1"/>
                <w:szCs w:val="24"/>
                <w:lang w:val="vi-VN"/>
              </w:rPr>
              <m:t>5</m:t>
            </m:r>
          </m:sup>
        </m:sSup>
        <m:r>
          <m:rPr>
            <m:sty m:val="p"/>
          </m:rPr>
          <w:rPr>
            <w:rFonts w:ascii="Cambria Math" w:eastAsia="Arial" w:hAnsi="Cambria Math" w:cs="Times New Roman"/>
            <w:color w:val="000000" w:themeColor="text1"/>
            <w:szCs w:val="24"/>
            <w:lang w:val="fr-FR"/>
          </w:rPr>
          <m:t>-4,8.</m:t>
        </m:r>
        <m:r>
          <m:rPr>
            <m:sty m:val="p"/>
          </m:rPr>
          <w:rPr>
            <w:rFonts w:ascii="Cambria Math" w:hAnsi="Cambria Math" w:cs="Times New Roman"/>
            <w:color w:val="000000" w:themeColor="text1"/>
            <w:szCs w:val="24"/>
            <w:lang w:val="vi-VN"/>
          </w:rPr>
          <m:t>1</m:t>
        </m:r>
        <m:sSup>
          <m:sSupPr>
            <m:ctrlPr>
              <w:rPr>
                <w:rFonts w:ascii="Cambria Math" w:hAnsi="Cambria Math" w:cs="Times New Roman"/>
                <w:color w:val="000000" w:themeColor="text1"/>
                <w:szCs w:val="24"/>
                <w:lang w:val="vi-VN"/>
              </w:rPr>
            </m:ctrlPr>
          </m:sSupPr>
          <m:e>
            <m:r>
              <m:rPr>
                <m:sty m:val="p"/>
              </m:rPr>
              <w:rPr>
                <w:rFonts w:ascii="Cambria Math" w:hAnsi="Cambria Math" w:cs="Times New Roman"/>
                <w:color w:val="000000" w:themeColor="text1"/>
                <w:szCs w:val="24"/>
                <w:lang w:val="vi-VN"/>
              </w:rPr>
              <m:t>0</m:t>
            </m:r>
          </m:e>
          <m:sup>
            <m:r>
              <m:rPr>
                <m:sty m:val="p"/>
              </m:rPr>
              <w:rPr>
                <w:rFonts w:ascii="Cambria Math" w:hAnsi="Cambria Math" w:cs="Times New Roman"/>
                <w:color w:val="000000" w:themeColor="text1"/>
                <w:szCs w:val="24"/>
                <w:lang w:val="vi-VN"/>
              </w:rPr>
              <m:t>4</m:t>
            </m:r>
          </m:sup>
        </m:sSup>
        <m:r>
          <m:rPr>
            <m:sty m:val="p"/>
          </m:rPr>
          <w:rPr>
            <w:rFonts w:ascii="Cambria Math" w:eastAsia="Arial" w:hAnsi="Cambria Math" w:cs="Times New Roman"/>
            <w:color w:val="000000" w:themeColor="text1"/>
            <w:szCs w:val="24"/>
            <w:lang w:val="fr-FR"/>
          </w:rPr>
          <m:t>).28.</m:t>
        </m:r>
        <m:r>
          <m:rPr>
            <m:sty m:val="p"/>
          </m:rPr>
          <w:rPr>
            <w:rFonts w:ascii="Cambria Math" w:hAnsi="Cambria Math" w:cs="Times New Roman"/>
            <w:color w:val="000000" w:themeColor="text1"/>
            <w:szCs w:val="24"/>
            <w:lang w:val="vi-VN"/>
          </w:rPr>
          <m:t>1</m:t>
        </m:r>
        <m:sSup>
          <m:sSupPr>
            <m:ctrlPr>
              <w:rPr>
                <w:rFonts w:ascii="Cambria Math" w:hAnsi="Cambria Math" w:cs="Times New Roman"/>
                <w:color w:val="000000" w:themeColor="text1"/>
                <w:szCs w:val="24"/>
                <w:lang w:val="vi-VN"/>
              </w:rPr>
            </m:ctrlPr>
          </m:sSupPr>
          <m:e>
            <m:r>
              <m:rPr>
                <m:sty m:val="p"/>
              </m:rPr>
              <w:rPr>
                <w:rFonts w:ascii="Cambria Math" w:hAnsi="Cambria Math" w:cs="Times New Roman"/>
                <w:color w:val="000000" w:themeColor="text1"/>
                <w:szCs w:val="24"/>
                <w:lang w:val="vi-VN"/>
              </w:rPr>
              <m:t>0</m:t>
            </m:r>
          </m:e>
          <m:sup>
            <m:r>
              <m:rPr>
                <m:sty m:val="p"/>
              </m:rPr>
              <w:rPr>
                <w:rFonts w:ascii="Cambria Math" w:hAnsi="Cambria Math" w:cs="Times New Roman"/>
                <w:color w:val="000000" w:themeColor="text1"/>
                <w:szCs w:val="24"/>
                <w:lang w:val="vi-VN"/>
              </w:rPr>
              <m:t>-</m:t>
            </m:r>
            <m:r>
              <m:rPr>
                <m:sty m:val="p"/>
              </m:rPr>
              <w:rPr>
                <w:rFonts w:ascii="Cambria Math" w:hAnsi="Cambria Math" w:cs="Times New Roman"/>
                <w:color w:val="000000" w:themeColor="text1"/>
                <w:szCs w:val="24"/>
                <w:lang w:val="fr-FR"/>
              </w:rPr>
              <m:t>4</m:t>
            </m:r>
          </m:sup>
        </m:sSup>
        <m:r>
          <m:rPr>
            <m:sty m:val="p"/>
          </m:rPr>
          <w:rPr>
            <w:rFonts w:ascii="Cambria Math" w:eastAsia="Arial" w:hAnsi="Cambria Math" w:cs="Times New Roman"/>
            <w:color w:val="000000" w:themeColor="text1"/>
            <w:szCs w:val="24"/>
            <w:lang w:val="fr-FR"/>
          </w:rPr>
          <m:t>=146N.</m:t>
        </m:r>
      </m:oMath>
    </w:p>
    <w:p w:rsidR="00B91743" w:rsidRPr="000C67BC" w:rsidRDefault="00B91743" w:rsidP="00F87726">
      <w:pPr>
        <w:tabs>
          <w:tab w:val="left" w:pos="426"/>
          <w:tab w:val="left" w:pos="2552"/>
        </w:tabs>
        <w:spacing w:line="276" w:lineRule="auto"/>
        <w:jc w:val="both"/>
        <w:rPr>
          <w:rFonts w:cs="Times New Roman"/>
          <w:color w:val="000000" w:themeColor="text1"/>
          <w:szCs w:val="24"/>
          <w:lang w:val="fr-FR"/>
        </w:rPr>
      </w:pPr>
      <w:r w:rsidRPr="000C67BC">
        <w:rPr>
          <w:rFonts w:cs="Times New Roman"/>
          <w:b/>
          <w:bCs/>
          <w:color w:val="000000" w:themeColor="text1"/>
          <w:szCs w:val="24"/>
          <w:lang w:val="fr-FR"/>
        </w:rPr>
        <w:t xml:space="preserve">d) [4] </w:t>
      </w:r>
      <w:r w:rsidRPr="000C67BC">
        <w:rPr>
          <w:rFonts w:cs="Times New Roman"/>
          <w:color w:val="000000" w:themeColor="text1"/>
          <w:szCs w:val="24"/>
          <w:lang w:val="fr-FR"/>
        </w:rPr>
        <w:t>Sai. Ban đầu áp suất là p=4,8.10</w:t>
      </w:r>
      <w:r w:rsidRPr="000C67BC">
        <w:rPr>
          <w:rFonts w:cs="Times New Roman"/>
          <w:color w:val="000000" w:themeColor="text1"/>
          <w:szCs w:val="24"/>
          <w:vertAlign w:val="superscript"/>
          <w:lang w:val="fr-FR"/>
        </w:rPr>
        <w:t>4</w:t>
      </w:r>
      <w:r w:rsidRPr="000C67BC">
        <w:rPr>
          <w:rFonts w:cs="Times New Roman"/>
          <w:color w:val="000000" w:themeColor="text1"/>
          <w:szCs w:val="24"/>
          <w:lang w:val="fr-FR"/>
        </w:rPr>
        <w:t xml:space="preserve"> Pa, ứng với thể tích V, do da bị phồng nên thể tích khí giảm còn 9V/10, cùng nhiệt độ 27°C nên áp suất tăng đến 10p/9=5,3.10</w:t>
      </w:r>
      <w:r w:rsidRPr="000C67BC">
        <w:rPr>
          <w:rFonts w:cs="Times New Roman"/>
          <w:color w:val="000000" w:themeColor="text1"/>
          <w:szCs w:val="24"/>
          <w:vertAlign w:val="superscript"/>
          <w:lang w:val="fr-FR"/>
        </w:rPr>
        <w:t>4</w:t>
      </w:r>
      <w:r w:rsidRPr="000C67BC">
        <w:rPr>
          <w:rFonts w:cs="Times New Roman"/>
          <w:color w:val="000000" w:themeColor="text1"/>
          <w:szCs w:val="24"/>
          <w:lang w:val="fr-FR"/>
        </w:rPr>
        <w:t xml:space="preserve"> Pa, chênh lệch áp suất khí trong và ngoài lọ là: 1,0.10</w:t>
      </w:r>
      <w:r w:rsidRPr="000C67BC">
        <w:rPr>
          <w:rFonts w:cs="Times New Roman"/>
          <w:color w:val="000000" w:themeColor="text1"/>
          <w:szCs w:val="24"/>
          <w:vertAlign w:val="superscript"/>
          <w:lang w:val="fr-FR"/>
        </w:rPr>
        <w:t>5</w:t>
      </w:r>
      <w:r w:rsidRPr="000C67BC">
        <w:rPr>
          <w:rFonts w:cs="Times New Roman"/>
          <w:color w:val="000000" w:themeColor="text1"/>
          <w:szCs w:val="24"/>
          <w:lang w:val="fr-FR"/>
        </w:rPr>
        <w:t xml:space="preserve"> Pa -5,3.10</w:t>
      </w:r>
      <w:r w:rsidRPr="000C67BC">
        <w:rPr>
          <w:rFonts w:cs="Times New Roman"/>
          <w:color w:val="000000" w:themeColor="text1"/>
          <w:szCs w:val="24"/>
          <w:vertAlign w:val="superscript"/>
          <w:lang w:val="fr-FR"/>
        </w:rPr>
        <w:t>4</w:t>
      </w:r>
      <w:r w:rsidRPr="000C67BC">
        <w:rPr>
          <w:rFonts w:cs="Times New Roman"/>
          <w:color w:val="000000" w:themeColor="text1"/>
          <w:szCs w:val="24"/>
          <w:lang w:val="fr-FR"/>
        </w:rPr>
        <w:t xml:space="preserve"> Pa= 4,7. 10</w:t>
      </w:r>
      <w:r w:rsidRPr="000C67BC">
        <w:rPr>
          <w:rFonts w:cs="Times New Roman"/>
          <w:color w:val="000000" w:themeColor="text1"/>
          <w:szCs w:val="24"/>
          <w:vertAlign w:val="superscript"/>
          <w:lang w:val="fr-FR"/>
        </w:rPr>
        <w:t>4</w:t>
      </w:r>
      <w:r w:rsidRPr="000C67BC">
        <w:rPr>
          <w:rFonts w:cs="Times New Roman"/>
          <w:color w:val="000000" w:themeColor="text1"/>
          <w:szCs w:val="24"/>
          <w:lang w:val="fr-FR"/>
        </w:rPr>
        <w:t xml:space="preserve"> Pa .</w:t>
      </w:r>
    </w:p>
    <w:p w:rsidR="00B91743" w:rsidRPr="000C67BC" w:rsidRDefault="00B91743" w:rsidP="001B768C">
      <w:pPr>
        <w:rPr>
          <w:rFonts w:cs="Times New Roman"/>
          <w:b/>
          <w:bCs/>
          <w:color w:val="000000" w:themeColor="text1"/>
          <w:szCs w:val="24"/>
          <w:lang w:val="vi-VN"/>
        </w:rPr>
      </w:pPr>
    </w:p>
    <w:p w:rsidR="00B91743" w:rsidRPr="000C67BC" w:rsidRDefault="00B91743" w:rsidP="001B768C">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8F7FE8">
      <w:pPr>
        <w:spacing w:after="0" w:line="240" w:lineRule="auto"/>
        <w:contextualSpacing/>
        <w:rPr>
          <w:rFonts w:cs="Times New Roman"/>
          <w:color w:val="000000" w:themeColor="text1"/>
          <w:szCs w:val="24"/>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lang w:val="vi-VN"/>
        </w:rPr>
        <w:t>Một người cọ xát một miếng sắt dẹt có khối lượng 150 g trên một tấm đá mài. Sau một khoảng thời gian, miếng sắt nóng thêm 12 °C</w:t>
      </w:r>
      <w:r w:rsidRPr="000C67BC">
        <w:rPr>
          <w:rFonts w:cs="Times New Roman"/>
          <w:color w:val="000000" w:themeColor="text1"/>
          <w:szCs w:val="24"/>
        </w:rPr>
        <w:t xml:space="preserve"> </w:t>
      </w:r>
      <w:r w:rsidRPr="000C67BC">
        <w:rPr>
          <w:rFonts w:cs="Times New Roman"/>
          <w:color w:val="000000" w:themeColor="text1"/>
          <w:szCs w:val="24"/>
          <w:lang w:val="vi-VN"/>
        </w:rPr>
        <w:t xml:space="preserve">. </w:t>
      </w:r>
      <w:r w:rsidRPr="000C67BC">
        <w:rPr>
          <w:rFonts w:cs="Times New Roman"/>
          <w:color w:val="000000" w:themeColor="text1"/>
          <w:szCs w:val="24"/>
        </w:rPr>
        <w:t>C</w:t>
      </w:r>
      <w:r w:rsidRPr="000C67BC">
        <w:rPr>
          <w:rFonts w:cs="Times New Roman"/>
          <w:color w:val="000000" w:themeColor="text1"/>
          <w:szCs w:val="24"/>
          <w:lang w:val="vi-VN"/>
        </w:rPr>
        <w:t>ông mà người này đã thực hiện</w:t>
      </w:r>
      <w:r w:rsidRPr="000C67BC">
        <w:rPr>
          <w:rFonts w:cs="Times New Roman"/>
          <w:color w:val="000000" w:themeColor="text1"/>
          <w:szCs w:val="24"/>
        </w:rPr>
        <w:t xml:space="preserve"> bằng bao nhiêu Jun?</w:t>
      </w:r>
      <w:r w:rsidRPr="000C67BC">
        <w:rPr>
          <w:rFonts w:cs="Times New Roman"/>
          <w:color w:val="000000" w:themeColor="text1"/>
          <w:szCs w:val="24"/>
          <w:lang w:val="vi-VN"/>
        </w:rPr>
        <w:t xml:space="preserve"> </w:t>
      </w:r>
      <w:r w:rsidRPr="000C67BC">
        <w:rPr>
          <w:rFonts w:cs="Times New Roman"/>
          <w:color w:val="000000" w:themeColor="text1"/>
          <w:szCs w:val="24"/>
        </w:rPr>
        <w:t>G</w:t>
      </w:r>
      <w:r w:rsidRPr="000C67BC">
        <w:rPr>
          <w:rFonts w:cs="Times New Roman"/>
          <w:color w:val="000000" w:themeColor="text1"/>
          <w:szCs w:val="24"/>
          <w:lang w:val="vi-VN"/>
        </w:rPr>
        <w:t>iả sử rằng 40% công đó được dùng để làm nóng miếng sắt. Biết nhiệt dung riêng của sắt là 460 J/(kg.K).</w:t>
      </w:r>
    </w:p>
    <w:p w:rsidR="00B91743" w:rsidRPr="000C67BC" w:rsidRDefault="00B91743" w:rsidP="008F7FE8">
      <w:pPr>
        <w:spacing w:after="0" w:line="240" w:lineRule="auto"/>
        <w:contextualSpacing/>
        <w:rPr>
          <w:rFonts w:cs="Times New Roman"/>
          <w:color w:val="000000" w:themeColor="text1"/>
          <w:szCs w:val="24"/>
        </w:rPr>
      </w:pPr>
      <w:r w:rsidRPr="000C67BC">
        <w:rPr>
          <w:rFonts w:cs="Times New Roman"/>
          <w:noProof/>
          <w:color w:val="000000" w:themeColor="text1"/>
          <w:szCs w:val="24"/>
        </w:rPr>
        <w:drawing>
          <wp:inline distT="0" distB="0" distL="0" distR="0" wp14:anchorId="42A20C6B" wp14:editId="5DC3398A">
            <wp:extent cx="1802765" cy="758825"/>
            <wp:effectExtent l="0" t="0" r="6985" b="3175"/>
            <wp:docPr id="293" name="Picture 293" descr="A hand holding a long stick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hand holding a long stick  Description automatically generated"/>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1802765" cy="758825"/>
                    </a:xfrm>
                    <a:prstGeom prst="rect">
                      <a:avLst/>
                    </a:prstGeom>
                    <a:noFill/>
                    <a:ln>
                      <a:noFill/>
                    </a:ln>
                  </pic:spPr>
                </pic:pic>
              </a:graphicData>
            </a:graphic>
          </wp:inline>
        </w:drawing>
      </w:r>
    </w:p>
    <w:p w:rsidR="00B91743" w:rsidRPr="000C67BC" w:rsidRDefault="00B91743" w:rsidP="008F7FE8">
      <w:pPr>
        <w:spacing w:after="0" w:line="240" w:lineRule="auto"/>
        <w:contextualSpacing/>
        <w:jc w:val="both"/>
        <w:rPr>
          <w:rFonts w:cs="Times New Roman"/>
          <w:b/>
          <w:bCs/>
          <w:color w:val="000000" w:themeColor="text1"/>
          <w:szCs w:val="24"/>
        </w:rPr>
      </w:pPr>
      <w:r w:rsidRPr="001F215A">
        <w:rPr>
          <w:rFonts w:cs="Times New Roman"/>
          <w:b/>
          <w:bCs/>
          <w:color w:val="0000FF"/>
          <w:szCs w:val="24"/>
        </w:rPr>
        <w:t>Lời giải</w:t>
      </w:r>
    </w:p>
    <w:p w:rsidR="00B91743" w:rsidRPr="000C67BC" w:rsidRDefault="00B91743" w:rsidP="008F7FE8">
      <w:pPr>
        <w:tabs>
          <w:tab w:val="left" w:pos="360"/>
        </w:tabs>
        <w:spacing w:after="0" w:line="240" w:lineRule="auto"/>
        <w:ind w:left="284"/>
        <w:contextualSpacing/>
        <w:jc w:val="both"/>
        <w:rPr>
          <w:rFonts w:cs="Times New Roman"/>
          <w:color w:val="000000" w:themeColor="text1"/>
          <w:szCs w:val="24"/>
          <w:lang w:val="vi-VN"/>
        </w:rPr>
      </w:pPr>
      <w:r w:rsidRPr="000C67BC">
        <w:rPr>
          <w:rFonts w:cs="Times New Roman"/>
          <w:color w:val="000000" w:themeColor="text1"/>
          <w:szCs w:val="24"/>
          <w:lang w:val="vi-VN"/>
        </w:rPr>
        <w:t xml:space="preserve">Nhiệt lượng cần thiết để làm nóng miếng sắt là: </w:t>
      </w:r>
      <m:oMath>
        <m:r>
          <w:rPr>
            <w:rFonts w:ascii="Cambria Math" w:hAnsi="Cambria Math" w:cs="Times New Roman"/>
            <w:color w:val="000000" w:themeColor="text1"/>
            <w:szCs w:val="24"/>
            <w:lang w:val="vi-VN"/>
          </w:rPr>
          <m:t>Q=mc∆t=828J</m:t>
        </m:r>
      </m:oMath>
    </w:p>
    <w:p w:rsidR="00B91743" w:rsidRPr="000C67BC" w:rsidRDefault="00B91743" w:rsidP="008F7FE8">
      <w:pPr>
        <w:tabs>
          <w:tab w:val="left" w:pos="360"/>
        </w:tabs>
        <w:spacing w:after="0" w:line="240" w:lineRule="auto"/>
        <w:ind w:left="284"/>
        <w:contextualSpacing/>
        <w:jc w:val="both"/>
        <w:rPr>
          <w:rFonts w:cs="Times New Roman"/>
          <w:color w:val="000000" w:themeColor="text1"/>
          <w:szCs w:val="24"/>
        </w:rPr>
      </w:pPr>
      <w:r w:rsidRPr="000C67BC">
        <w:rPr>
          <w:rFonts w:cs="Times New Roman"/>
          <w:color w:val="000000" w:themeColor="text1"/>
          <w:szCs w:val="24"/>
          <w:lang w:val="vi-VN"/>
        </w:rPr>
        <w:t>Giả sử 40% công được dùng để làm nóng miếng sắt, ta có công dùng để làm nóng miếng sắt:</w:t>
      </w:r>
    </w:p>
    <w:p w:rsidR="00B91743" w:rsidRPr="000C67BC" w:rsidRDefault="00B91743" w:rsidP="008F7FE8">
      <w:pPr>
        <w:tabs>
          <w:tab w:val="left" w:pos="360"/>
        </w:tabs>
        <w:spacing w:after="0" w:line="240" w:lineRule="auto"/>
        <w:ind w:left="284"/>
        <w:contextualSpacing/>
        <w:jc w:val="both"/>
        <w:rPr>
          <w:rFonts w:cs="Times New Roman"/>
          <w:color w:val="000000" w:themeColor="text1"/>
          <w:szCs w:val="24"/>
          <w:lang w:val="vi-VN"/>
        </w:rPr>
      </w:pPr>
      <w:r w:rsidRPr="000C67BC">
        <w:rPr>
          <w:rFonts w:cs="Times New Roman"/>
          <w:color w:val="000000" w:themeColor="text1"/>
          <w:szCs w:val="24"/>
          <w:lang w:val="vi-VN"/>
        </w:rPr>
        <w:t xml:space="preserve"> </w:t>
      </w:r>
      <m:oMath>
        <m:r>
          <w:rPr>
            <w:rFonts w:ascii="Cambria Math" w:hAnsi="Cambria Math" w:cs="Times New Roman"/>
            <w:color w:val="000000" w:themeColor="text1"/>
            <w:szCs w:val="24"/>
            <w:lang w:val="vi-VN"/>
          </w:rPr>
          <m:t>A=</m:t>
        </m:r>
        <m:f>
          <m:fPr>
            <m:ctrlPr>
              <w:rPr>
                <w:rFonts w:ascii="Cambria Math" w:hAnsi="Cambria Math" w:cs="Times New Roman"/>
                <w:i/>
                <w:color w:val="000000" w:themeColor="text1"/>
                <w:szCs w:val="24"/>
                <w:lang w:val="vi-VN"/>
              </w:rPr>
            </m:ctrlPr>
          </m:fPr>
          <m:num>
            <m:r>
              <w:rPr>
                <w:rFonts w:ascii="Cambria Math" w:hAnsi="Cambria Math" w:cs="Times New Roman"/>
                <w:color w:val="000000" w:themeColor="text1"/>
                <w:szCs w:val="24"/>
                <w:lang w:val="vi-VN"/>
              </w:rPr>
              <m:t>Q</m:t>
            </m:r>
          </m:num>
          <m:den>
            <m:r>
              <w:rPr>
                <w:rFonts w:ascii="Cambria Math" w:hAnsi="Cambria Math" w:cs="Times New Roman"/>
                <w:color w:val="000000" w:themeColor="text1"/>
                <w:szCs w:val="24"/>
                <w:lang w:val="vi-VN"/>
              </w:rPr>
              <m:t>0,4</m:t>
            </m:r>
          </m:den>
        </m:f>
        <m:r>
          <w:rPr>
            <w:rFonts w:ascii="Cambria Math" w:hAnsi="Cambria Math" w:cs="Times New Roman"/>
            <w:color w:val="000000" w:themeColor="text1"/>
            <w:szCs w:val="24"/>
            <w:lang w:val="vi-VN"/>
          </w:rPr>
          <m:t>=2070J</m:t>
        </m:r>
      </m:oMath>
    </w:p>
    <w:p w:rsidR="00B91743" w:rsidRPr="000C67BC" w:rsidRDefault="00B91743" w:rsidP="008F7FE8">
      <w:pPr>
        <w:spacing w:after="0" w:line="240" w:lineRule="auto"/>
        <w:contextualSpacing/>
        <w:jc w:val="both"/>
        <w:rPr>
          <w:rFonts w:cs="Times New Roman"/>
          <w:color w:val="000000" w:themeColor="text1"/>
          <w:szCs w:val="24"/>
        </w:rPr>
      </w:pPr>
    </w:p>
    <w:p w:rsidR="00B91743" w:rsidRPr="000C67BC" w:rsidRDefault="00B91743" w:rsidP="008F7FE8">
      <w:pPr>
        <w:spacing w:after="0" w:line="240" w:lineRule="auto"/>
        <w:contextualSpacing/>
        <w:jc w:val="both"/>
        <w:rPr>
          <w:rFonts w:cs="Times New Roman"/>
          <w:color w:val="000000" w:themeColor="text1"/>
          <w:szCs w:val="24"/>
        </w:rPr>
      </w:pPr>
      <w:r w:rsidRPr="000C67BC">
        <w:rPr>
          <w:rFonts w:cs="Times New Roman"/>
          <w:color w:val="000000" w:themeColor="text1"/>
          <w:szCs w:val="24"/>
        </w:rPr>
        <w:t>Đáp án: 2070</w:t>
      </w:r>
    </w:p>
    <w:p w:rsidR="00B91743" w:rsidRPr="000C67BC" w:rsidRDefault="00B91743" w:rsidP="001B768C">
      <w:pPr>
        <w:shd w:val="clear" w:color="auto" w:fill="FFFFFF"/>
        <w:spacing w:line="360" w:lineRule="auto"/>
        <w:jc w:val="both"/>
        <w:rPr>
          <w:rFonts w:cs="Times New Roman"/>
          <w:color w:val="000000" w:themeColor="text1"/>
          <w:szCs w:val="24"/>
          <w:lang w:val="pt-BR"/>
        </w:rPr>
      </w:pPr>
    </w:p>
    <w:p w:rsidR="00B91743" w:rsidRPr="000C67BC" w:rsidRDefault="00B91743" w:rsidP="007A7CDC">
      <w:pPr>
        <w:spacing w:before="120" w:after="0" w:line="276" w:lineRule="auto"/>
        <w:rPr>
          <w:rFonts w:cs="Times New Roman"/>
          <w:b/>
          <w:color w:val="000000" w:themeColor="text1"/>
          <w:szCs w:val="24"/>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b/>
          <w:color w:val="000000" w:themeColor="text1"/>
          <w:szCs w:val="24"/>
        </w:rPr>
        <w:t xml:space="preserve">. </w:t>
      </w:r>
      <w:r w:rsidRPr="000C67BC">
        <w:rPr>
          <w:rFonts w:cs="Times New Roman"/>
          <w:color w:val="000000" w:themeColor="text1"/>
          <w:szCs w:val="24"/>
        </w:rPr>
        <w:t xml:space="preserve">Một sợi dây AB có chiều dài 1 m căng ngang, đầu A cố định, đầu B gắn với một nhánh của âm thoa dao động điều hoà với tần số 20 Hz. Trên dây AB có một sóng dừng ổn định với 4 bụng sóng, B được coi là nút sóng. Tốc độ truyền sóng trên dây bằng bao nhiêu m/s? </w:t>
      </w:r>
    </w:p>
    <w:p w:rsidR="00B91743" w:rsidRPr="000C67BC" w:rsidRDefault="00B91743" w:rsidP="00BD6011">
      <w:pPr>
        <w:tabs>
          <w:tab w:val="left" w:pos="992"/>
          <w:tab w:val="left" w:pos="3402"/>
          <w:tab w:val="left" w:pos="5669"/>
          <w:tab w:val="left" w:pos="7937"/>
        </w:tabs>
        <w:spacing w:after="0"/>
        <w:ind w:left="992"/>
        <w:rPr>
          <w:rFonts w:eastAsia="Palatino Linotype" w:cs="Times New Roman"/>
          <w:b/>
          <w:color w:val="000000" w:themeColor="text1"/>
          <w:szCs w:val="24"/>
        </w:rPr>
      </w:pPr>
      <w:r w:rsidRPr="001F215A">
        <w:rPr>
          <w:rFonts w:eastAsia="Palatino Linotype" w:cs="Times New Roman"/>
          <w:b/>
          <w:color w:val="0000FF"/>
          <w:szCs w:val="24"/>
        </w:rPr>
        <w:t>Lời giải</w:t>
      </w:r>
    </w:p>
    <w:p w:rsidR="00B91743" w:rsidRPr="000C67BC" w:rsidRDefault="00B91743" w:rsidP="007A7CDC">
      <w:pPr>
        <w:tabs>
          <w:tab w:val="left" w:pos="992"/>
          <w:tab w:val="left" w:pos="3402"/>
          <w:tab w:val="left" w:pos="5669"/>
          <w:tab w:val="left" w:pos="7937"/>
        </w:tabs>
        <w:ind w:left="992"/>
        <w:jc w:val="both"/>
        <w:rPr>
          <w:rFonts w:cs="Times New Roman"/>
          <w:color w:val="000000" w:themeColor="text1"/>
          <w:szCs w:val="24"/>
          <w:lang w:val="vi-VN"/>
        </w:rPr>
      </w:pPr>
      <w:r w:rsidRPr="000C67BC">
        <w:rPr>
          <w:rFonts w:cs="Times New Roman"/>
          <w:color w:val="000000" w:themeColor="text1"/>
          <w:position w:val="-24"/>
          <w:szCs w:val="24"/>
          <w:lang w:val="vi-VN"/>
        </w:rPr>
        <w:object w:dxaOrig="1760" w:dyaOrig="639">
          <v:shape id="_x0000_i2686" type="#_x0000_t75" style="width:87.75pt;height:32.25pt" o:ole="">
            <v:imagedata r:id="rId3171" o:title=""/>
          </v:shape>
          <o:OLEObject Type="Embed" ProgID="Equation.DSMT4" ShapeID="_x0000_i2686" DrawAspect="Content" ObjectID="_1804451150" r:id="rId3172"/>
        </w:object>
      </w:r>
    </w:p>
    <w:p w:rsidR="00B91743" w:rsidRPr="000C67BC" w:rsidRDefault="00B91743" w:rsidP="007A7CDC">
      <w:pPr>
        <w:tabs>
          <w:tab w:val="left" w:pos="992"/>
          <w:tab w:val="left" w:pos="3402"/>
          <w:tab w:val="left" w:pos="5669"/>
          <w:tab w:val="left" w:pos="7937"/>
        </w:tabs>
        <w:ind w:left="992"/>
        <w:jc w:val="both"/>
        <w:rPr>
          <w:rFonts w:cs="Times New Roman"/>
          <w:color w:val="000000" w:themeColor="text1"/>
          <w:szCs w:val="24"/>
          <w:lang w:val="vi-VN"/>
        </w:rPr>
      </w:pPr>
      <w:r w:rsidRPr="000C67BC">
        <w:rPr>
          <w:rFonts w:cs="Times New Roman"/>
          <w:color w:val="000000" w:themeColor="text1"/>
          <w:position w:val="-8"/>
          <w:szCs w:val="24"/>
          <w:lang w:val="vi-VN"/>
        </w:rPr>
        <w:object w:dxaOrig="4000" w:dyaOrig="300">
          <v:shape id="_x0000_i2687" type="#_x0000_t75" style="width:200.25pt;height:15pt" o:ole="">
            <v:imagedata r:id="rId3173" o:title=""/>
          </v:shape>
          <o:OLEObject Type="Embed" ProgID="Equation.DSMT4" ShapeID="_x0000_i2687" DrawAspect="Content" ObjectID="_1804451151" r:id="rId3174"/>
        </w:object>
      </w:r>
    </w:p>
    <w:p w:rsidR="00B91743" w:rsidRPr="000C67BC" w:rsidRDefault="00B91743" w:rsidP="00F87726">
      <w:pPr>
        <w:shd w:val="clear" w:color="auto" w:fill="FFFFFF"/>
        <w:spacing w:line="360" w:lineRule="auto"/>
        <w:jc w:val="both"/>
        <w:rPr>
          <w:rFonts w:cs="Times New Roman"/>
          <w:b/>
          <w:color w:val="000000" w:themeColor="text1"/>
          <w:szCs w:val="24"/>
          <w:lang w:val="pt-BR"/>
        </w:rPr>
      </w:pPr>
      <w:r w:rsidRPr="000C67BC">
        <w:rPr>
          <w:rFonts w:eastAsiaTheme="minorEastAsia" w:cs="Times New Roman"/>
          <w:noProof/>
          <w:color w:val="000000" w:themeColor="text1"/>
          <w:szCs w:val="24"/>
        </w:rPr>
        <w:drawing>
          <wp:anchor distT="0" distB="0" distL="114300" distR="114300" simplePos="0" relativeHeight="251781120" behindDoc="0" locked="0" layoutInCell="1" allowOverlap="1" wp14:anchorId="258346B7" wp14:editId="383C9D51">
            <wp:simplePos x="0" y="0"/>
            <wp:positionH relativeFrom="column">
              <wp:posOffset>4708194</wp:posOffset>
            </wp:positionH>
            <wp:positionV relativeFrom="paragraph">
              <wp:posOffset>279608</wp:posOffset>
            </wp:positionV>
            <wp:extent cx="1918970" cy="1323975"/>
            <wp:effectExtent l="0" t="0" r="5080" b="9525"/>
            <wp:wrapSquare wrapText="bothSides"/>
            <wp:docPr id="294" name="Picture 294"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23841" name="Picture 1730223841" descr="Group Vat li Thay Luong"/>
                    <pic:cNvPicPr>
                      <a:picLocks noChangeAspect="1" noChangeArrowheads="1"/>
                    </pic:cNvPicPr>
                  </pic:nvPicPr>
                  <pic:blipFill rotWithShape="1">
                    <a:blip r:embed="rId806" cstate="print">
                      <a:extLst>
                        <a:ext uri="{BEBA8EAE-BF5A-486C-A8C5-ECC9F3942E4B}">
                          <a14:imgProps xmlns:a14="http://schemas.microsoft.com/office/drawing/2010/main">
                            <a14:imgLayer r:embed="rId80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918970" cy="13239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B91743" w:rsidRPr="000C67BC" w:rsidRDefault="00B91743" w:rsidP="00DD0AC4">
      <w:pPr>
        <w:spacing w:line="276" w:lineRule="auto"/>
        <w:jc w:val="both"/>
        <w:rPr>
          <w:rFonts w:cs="Times New Roman"/>
          <w:color w:val="000000" w:themeColor="text1"/>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szCs w:val="24"/>
        </w:rPr>
        <w:t xml:space="preserve">Cho mạch điện như hình vẽ, nguồn có ξ = 1,5 V, điện trở trong r = 0,1 Ω. Thanh MN dài 1 m có điện trở R = 2,9 Ω. Từ trường có véc - tơ cảm ứng từ thẳng góc với MN và hướng xuống dưới. Cảm ứng từ là 0,1 T. </w:t>
      </w:r>
      <w:r w:rsidRPr="000C67BC">
        <w:rPr>
          <w:rFonts w:cs="Times New Roman"/>
          <w:color w:val="000000" w:themeColor="text1"/>
          <w:szCs w:val="24"/>
        </w:rPr>
        <w:lastRenderedPageBreak/>
        <w:t>Ampe kế có điện trở không đáng kể. Khi thanh MN di chuyển về phía phải với vận tốc v = 3 m/s sao cho hai đầu MN luôn tiếp xúc với hai thanh đỡ bằng kim loại thì ampe kế chỉ bao nhiêu ?</w:t>
      </w:r>
    </w:p>
    <w:p w:rsidR="00B91743" w:rsidRPr="000C67BC" w:rsidRDefault="00B91743" w:rsidP="00DD0AC4">
      <w:pPr>
        <w:spacing w:line="276" w:lineRule="auto"/>
        <w:jc w:val="both"/>
        <w:rPr>
          <w:rFonts w:eastAsia="Calibri" w:cs="Times New Roman"/>
          <w:color w:val="000000" w:themeColor="text1"/>
          <w:szCs w:val="24"/>
        </w:rPr>
      </w:pPr>
    </w:p>
    <w:p w:rsidR="00B91743" w:rsidRPr="000C67BC" w:rsidRDefault="00B91743" w:rsidP="00DD0AC4">
      <w:pPr>
        <w:spacing w:line="276" w:lineRule="auto"/>
        <w:jc w:val="both"/>
        <w:rPr>
          <w:rFonts w:cs="Times New Roman"/>
          <w:b/>
          <w:color w:val="000000" w:themeColor="text1"/>
          <w:szCs w:val="24"/>
        </w:rPr>
      </w:pPr>
      <w:r w:rsidRPr="001F215A">
        <w:rPr>
          <w:rFonts w:cs="Times New Roman"/>
          <w:b/>
          <w:color w:val="0000FF"/>
          <w:szCs w:val="24"/>
        </w:rPr>
        <w:t>Lời giải</w:t>
      </w:r>
      <w:r w:rsidRPr="000C67BC">
        <w:rPr>
          <w:rFonts w:cs="Times New Roman"/>
          <w:b/>
          <w:color w:val="000000" w:themeColor="text1"/>
          <w:szCs w:val="24"/>
        </w:rPr>
        <w:t xml:space="preserve"> </w:t>
      </w:r>
    </w:p>
    <w:p w:rsidR="00B91743" w:rsidRPr="000C67BC" w:rsidRDefault="00B91743" w:rsidP="00DD0AC4">
      <w:pPr>
        <w:spacing w:line="276" w:lineRule="auto"/>
        <w:jc w:val="both"/>
        <w:rPr>
          <w:rFonts w:cs="Times New Roman"/>
          <w:color w:val="000000" w:themeColor="text1"/>
          <w:szCs w:val="24"/>
          <w:lang w:val="vi-VN"/>
        </w:rPr>
      </w:pPr>
      <w:r w:rsidRPr="000C67BC">
        <w:rPr>
          <w:rFonts w:cs="Times New Roman"/>
          <w:color w:val="000000" w:themeColor="text1"/>
          <w:szCs w:val="24"/>
          <w:lang w:val="vi-VN"/>
        </w:rPr>
        <w:t>Áp dụng quy tắc bàn tay phải,suy ra thanh MN đóng vai trò như một nguồn điện cực âm ở M, cực dương ở N.</w:t>
      </w:r>
    </w:p>
    <w:p w:rsidR="00B91743" w:rsidRPr="000C67BC" w:rsidRDefault="00B91743" w:rsidP="00DD0AC4">
      <w:pPr>
        <w:spacing w:line="276" w:lineRule="auto"/>
        <w:jc w:val="both"/>
        <w:rPr>
          <w:rFonts w:cs="Times New Roman"/>
          <w:color w:val="000000" w:themeColor="text1"/>
          <w:szCs w:val="24"/>
          <w:lang w:val="vi-VN"/>
        </w:rPr>
      </w:pPr>
      <w:r w:rsidRPr="000C67BC">
        <w:rPr>
          <w:rFonts w:cs="Times New Roman"/>
          <w:color w:val="000000" w:themeColor="text1"/>
          <w:szCs w:val="24"/>
          <w:lang w:val="vi-VN"/>
        </w:rPr>
        <w:t xml:space="preserve">Suất điện động hai đầu thanh MN là:  </w:t>
      </w:r>
      <m:oMath>
        <m:d>
          <m:dPr>
            <m:begChr m:val="|"/>
            <m:endChr m:val="|"/>
            <m:ctrlPr>
              <w:rPr>
                <w:rFonts w:ascii="Cambria Math" w:eastAsia="Calibri" w:hAnsi="Cambria Math" w:cs="Times New Roman"/>
                <w:i/>
                <w:color w:val="000000" w:themeColor="text1"/>
                <w:szCs w:val="24"/>
                <w:lang w:val="vi-VN"/>
              </w:rPr>
            </m:ctrlPr>
          </m:dPr>
          <m:e>
            <m:r>
              <w:rPr>
                <w:rFonts w:ascii="Cambria Math" w:eastAsia="Calibri" w:hAnsi="Cambria Math" w:cs="Times New Roman"/>
                <w:color w:val="000000" w:themeColor="text1"/>
                <w:szCs w:val="24"/>
                <w:lang w:val="vi-VN"/>
              </w:rPr>
              <m:t>e</m:t>
            </m:r>
          </m:e>
        </m:d>
        <m:r>
          <w:rPr>
            <w:rFonts w:ascii="Cambria Math" w:eastAsia="Calibri" w:hAnsi="Cambria Math" w:cs="Times New Roman"/>
            <w:color w:val="000000" w:themeColor="text1"/>
            <w:szCs w:val="24"/>
            <w:lang w:val="vi-VN"/>
          </w:rPr>
          <m:t>=B.l.v=0,1.1.3=0,3V.</m:t>
        </m:r>
      </m:oMath>
      <w:r w:rsidRPr="000C67BC">
        <w:rPr>
          <w:rFonts w:cs="Times New Roman"/>
          <w:color w:val="000000" w:themeColor="text1"/>
          <w:szCs w:val="24"/>
          <w:lang w:val="vi-VN"/>
        </w:rPr>
        <w:t xml:space="preserve"> </w:t>
      </w:r>
    </w:p>
    <w:p w:rsidR="00B91743" w:rsidRPr="000C67BC" w:rsidRDefault="00B91743" w:rsidP="00DD0AC4">
      <w:pPr>
        <w:spacing w:line="276" w:lineRule="auto"/>
        <w:jc w:val="both"/>
        <w:rPr>
          <w:rFonts w:cs="Times New Roman"/>
          <w:color w:val="000000" w:themeColor="text1"/>
          <w:szCs w:val="24"/>
          <w:lang w:val="vi-VN"/>
        </w:rPr>
      </w:pPr>
      <w:r w:rsidRPr="000C67BC">
        <w:rPr>
          <w:rFonts w:cs="Times New Roman"/>
          <w:color w:val="000000" w:themeColor="text1"/>
          <w:szCs w:val="24"/>
          <w:lang w:val="vi-VN"/>
        </w:rPr>
        <w:t>Số chỉ của ampe kế là</w:t>
      </w:r>
      <w:r w:rsidRPr="000C67BC">
        <w:rPr>
          <w:rFonts w:cs="Times New Roman"/>
          <w:color w:val="000000" w:themeColor="text1"/>
          <w:szCs w:val="24"/>
          <w:lang w:val="fr-FR"/>
        </w:rPr>
        <w:t xml:space="preserve">: </w:t>
      </w:r>
      <m:oMath>
        <m:r>
          <w:rPr>
            <w:rFonts w:ascii="Cambria Math" w:eastAsia="Calibri" w:hAnsi="Cambria Math" w:cs="Times New Roman"/>
            <w:color w:val="000000" w:themeColor="text1"/>
            <w:szCs w:val="24"/>
            <w:lang w:val="vi-VN"/>
          </w:rPr>
          <m:t>I=</m:t>
        </m:r>
        <m:f>
          <m:fPr>
            <m:ctrlPr>
              <w:rPr>
                <w:rFonts w:ascii="Cambria Math" w:eastAsia="Calibri" w:hAnsi="Cambria Math" w:cs="Times New Roman"/>
                <w:i/>
                <w:color w:val="000000" w:themeColor="text1"/>
                <w:szCs w:val="24"/>
                <w:lang w:val="vi-VN"/>
              </w:rPr>
            </m:ctrlPr>
          </m:fPr>
          <m:num>
            <m:r>
              <w:rPr>
                <w:rFonts w:ascii="Cambria Math" w:eastAsia="Calibri" w:hAnsi="Cambria Math" w:cs="Times New Roman"/>
                <w:color w:val="000000" w:themeColor="text1"/>
                <w:szCs w:val="24"/>
                <w:lang w:val="vi-VN"/>
              </w:rPr>
              <m:t>1,5+0,3</m:t>
            </m:r>
          </m:num>
          <m:den>
            <m:r>
              <w:rPr>
                <w:rFonts w:ascii="Cambria Math" w:eastAsia="Calibri" w:hAnsi="Cambria Math" w:cs="Times New Roman"/>
                <w:color w:val="000000" w:themeColor="text1"/>
                <w:szCs w:val="24"/>
                <w:lang w:val="vi-VN"/>
              </w:rPr>
              <m:t>0,1+2,9</m:t>
            </m:r>
          </m:den>
        </m:f>
        <m:r>
          <w:rPr>
            <w:rFonts w:ascii="Cambria Math" w:eastAsia="Calibri" w:hAnsi="Cambria Math" w:cs="Times New Roman"/>
            <w:color w:val="000000" w:themeColor="text1"/>
            <w:szCs w:val="24"/>
            <w:lang w:val="vi-VN"/>
          </w:rPr>
          <m:t>=0,6A.</m:t>
        </m:r>
      </m:oMath>
      <w:r w:rsidRPr="000C67BC">
        <w:rPr>
          <w:rFonts w:cs="Times New Roman"/>
          <w:color w:val="000000" w:themeColor="text1"/>
          <w:szCs w:val="24"/>
          <w:lang w:val="vi-VN"/>
        </w:rPr>
        <w:t xml:space="preserve"> </w:t>
      </w:r>
    </w:p>
    <w:p w:rsidR="00B91743" w:rsidRPr="000C67BC" w:rsidRDefault="00B91743" w:rsidP="001B768C">
      <w:pPr>
        <w:shd w:val="clear" w:color="auto" w:fill="FFFFFF"/>
        <w:spacing w:line="360" w:lineRule="auto"/>
        <w:jc w:val="both"/>
        <w:rPr>
          <w:rFonts w:cs="Times New Roman"/>
          <w:b/>
          <w:color w:val="000000" w:themeColor="text1"/>
          <w:szCs w:val="24"/>
          <w:lang w:val="pt-BR"/>
        </w:rPr>
      </w:pPr>
    </w:p>
    <w:p w:rsidR="00B91743" w:rsidRPr="000C67BC" w:rsidRDefault="00B91743" w:rsidP="00C57369">
      <w:pPr>
        <w:tabs>
          <w:tab w:val="left" w:pos="-360"/>
          <w:tab w:val="left" w:pos="992"/>
        </w:tabs>
        <w:spacing w:after="0" w:line="240" w:lineRule="auto"/>
        <w:jc w:val="both"/>
        <w:rPr>
          <w:rFonts w:cs="Times New Roman"/>
          <w:color w:val="000000" w:themeColor="text1"/>
          <w:szCs w:val="24"/>
          <w:lang w:val="vi-VN"/>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color w:val="000000" w:themeColor="text1"/>
          <w:szCs w:val="24"/>
          <w:lang w:val="de-DE"/>
        </w:rPr>
        <w:t>Hai bình giống nhau được nối với nhau bằng một ống nằm ngang có tiết diện 20 mm</w:t>
      </w:r>
      <w:r w:rsidRPr="000C67BC">
        <w:rPr>
          <w:rFonts w:cs="Times New Roman"/>
          <w:color w:val="000000" w:themeColor="text1"/>
          <w:szCs w:val="24"/>
          <w:vertAlign w:val="superscript"/>
          <w:lang w:val="de-DE"/>
        </w:rPr>
        <w:t>2</w:t>
      </w:r>
      <w:r w:rsidRPr="000C67BC">
        <w:rPr>
          <w:rFonts w:cs="Times New Roman"/>
          <w:color w:val="000000" w:themeColor="text1"/>
          <w:szCs w:val="24"/>
          <w:lang w:val="de-DE"/>
        </w:rPr>
        <w:t>. Ở 0</w:t>
      </w:r>
      <w:r w:rsidRPr="000C67BC">
        <w:rPr>
          <w:rFonts w:cs="Times New Roman"/>
          <w:color w:val="000000" w:themeColor="text1"/>
          <w:szCs w:val="24"/>
          <w:vertAlign w:val="superscript"/>
          <w:lang w:val="de-DE"/>
        </w:rPr>
        <w:t>0</w:t>
      </w:r>
      <w:r w:rsidRPr="000C67BC">
        <w:rPr>
          <w:rFonts w:cs="Times New Roman"/>
          <w:color w:val="000000" w:themeColor="text1"/>
          <w:szCs w:val="24"/>
          <w:lang w:val="de-DE"/>
        </w:rPr>
        <w:t>C giữa ống có một giọt thuỷ ngân ngăn không khí ở hai bên. Thể tích mỗi bình là V</w:t>
      </w:r>
      <w:r w:rsidRPr="000C67BC">
        <w:rPr>
          <w:rFonts w:cs="Times New Roman"/>
          <w:color w:val="000000" w:themeColor="text1"/>
          <w:szCs w:val="24"/>
          <w:vertAlign w:val="subscript"/>
          <w:lang w:val="de-DE"/>
        </w:rPr>
        <w:t>0</w:t>
      </w:r>
      <w:r w:rsidRPr="000C67BC">
        <w:rPr>
          <w:rFonts w:cs="Times New Roman"/>
          <w:color w:val="000000" w:themeColor="text1"/>
          <w:szCs w:val="24"/>
          <w:lang w:val="de-DE"/>
        </w:rPr>
        <w:t xml:space="preserve"> = 200 cm</w:t>
      </w:r>
      <w:r w:rsidRPr="000C67BC">
        <w:rPr>
          <w:rFonts w:cs="Times New Roman"/>
          <w:color w:val="000000" w:themeColor="text1"/>
          <w:szCs w:val="24"/>
          <w:vertAlign w:val="superscript"/>
          <w:lang w:val="de-DE"/>
        </w:rPr>
        <w:t>3</w:t>
      </w:r>
      <w:r w:rsidRPr="000C67BC">
        <w:rPr>
          <w:rFonts w:cs="Times New Roman"/>
          <w:color w:val="000000" w:themeColor="text1"/>
          <w:szCs w:val="24"/>
          <w:lang w:val="de-DE"/>
        </w:rPr>
        <w:t>. Nếu nhiệt độ một bình là t</w:t>
      </w:r>
      <w:r w:rsidRPr="000C67BC">
        <w:rPr>
          <w:rFonts w:cs="Times New Roman"/>
          <w:color w:val="000000" w:themeColor="text1"/>
          <w:szCs w:val="24"/>
          <w:vertAlign w:val="superscript"/>
          <w:lang w:val="de-DE"/>
        </w:rPr>
        <w:t>0</w:t>
      </w:r>
      <w:r w:rsidRPr="000C67BC">
        <w:rPr>
          <w:rFonts w:cs="Times New Roman"/>
          <w:color w:val="000000" w:themeColor="text1"/>
          <w:szCs w:val="24"/>
          <w:lang w:val="de-DE"/>
        </w:rPr>
        <w:t>C bình kia là -t</w:t>
      </w:r>
      <w:r w:rsidRPr="000C67BC">
        <w:rPr>
          <w:rFonts w:cs="Times New Roman"/>
          <w:color w:val="000000" w:themeColor="text1"/>
          <w:szCs w:val="24"/>
          <w:vertAlign w:val="superscript"/>
          <w:lang w:val="de-DE"/>
        </w:rPr>
        <w:t>0</w:t>
      </w:r>
      <w:r w:rsidRPr="000C67BC">
        <w:rPr>
          <w:rFonts w:cs="Times New Roman"/>
          <w:color w:val="000000" w:themeColor="text1"/>
          <w:szCs w:val="24"/>
          <w:lang w:val="de-DE"/>
        </w:rPr>
        <w:t>C thì giọt thuỷ ngân dịch chuyển 10 cm. Xác định nhiệt độ t</w:t>
      </w:r>
    </w:p>
    <w:p w:rsidR="00B91743" w:rsidRPr="000C67BC" w:rsidRDefault="00B91743" w:rsidP="00BD6011">
      <w:pPr>
        <w:spacing w:after="0" w:line="240" w:lineRule="auto"/>
        <w:ind w:left="992"/>
        <w:rPr>
          <w:rFonts w:cs="Times New Roman"/>
          <w:b/>
          <w:bCs/>
          <w:color w:val="000000" w:themeColor="text1"/>
          <w:szCs w:val="24"/>
          <w:lang w:val="vi-VN"/>
        </w:rPr>
      </w:pPr>
    </w:p>
    <w:p w:rsidR="00B91743" w:rsidRPr="000C67BC" w:rsidRDefault="00B91743" w:rsidP="00BD6011">
      <w:pPr>
        <w:spacing w:after="0" w:line="240" w:lineRule="auto"/>
        <w:ind w:left="992"/>
        <w:rPr>
          <w:rFonts w:cs="Times New Roman"/>
          <w:b/>
          <w:bCs/>
          <w:color w:val="000000" w:themeColor="text1"/>
          <w:szCs w:val="24"/>
          <w:lang w:val="vi-VN"/>
        </w:rPr>
      </w:pPr>
      <w:r w:rsidRPr="001F215A">
        <w:rPr>
          <w:rFonts w:cs="Times New Roman"/>
          <w:b/>
          <w:bCs/>
          <w:color w:val="0000FF"/>
          <w:szCs w:val="24"/>
          <w:lang w:val="vi-VN"/>
        </w:rPr>
        <w:t>Lời giải</w:t>
      </w:r>
    </w:p>
    <w:p w:rsidR="00B91743" w:rsidRPr="000C67BC" w:rsidRDefault="00B91743" w:rsidP="00C57369">
      <w:pPr>
        <w:spacing w:after="0" w:line="240" w:lineRule="auto"/>
        <w:jc w:val="both"/>
        <w:rPr>
          <w:rFonts w:cs="Times New Roman"/>
          <w:color w:val="000000" w:themeColor="text1"/>
          <w:szCs w:val="24"/>
          <w:lang w:val="fr-FR"/>
        </w:rPr>
      </w:pPr>
      <w:r w:rsidRPr="000C67BC">
        <w:rPr>
          <w:rFonts w:cs="Times New Roman"/>
          <w:color w:val="000000" w:themeColor="text1"/>
          <w:szCs w:val="24"/>
          <w:lang w:val="fr-FR"/>
        </w:rPr>
        <w:t>Gọi V</w:t>
      </w:r>
      <w:r w:rsidRPr="000C67BC">
        <w:rPr>
          <w:rFonts w:cs="Times New Roman"/>
          <w:color w:val="000000" w:themeColor="text1"/>
          <w:szCs w:val="24"/>
          <w:vertAlign w:val="subscript"/>
          <w:lang w:val="fr-FR"/>
        </w:rPr>
        <w:t>1</w:t>
      </w:r>
      <w:r w:rsidRPr="000C67BC">
        <w:rPr>
          <w:rFonts w:cs="Times New Roman"/>
          <w:color w:val="000000" w:themeColor="text1"/>
          <w:szCs w:val="24"/>
          <w:lang w:val="fr-FR"/>
        </w:rPr>
        <w:t xml:space="preserve"> là thể tích của bình có nhiệt độ T</w:t>
      </w:r>
      <w:r w:rsidRPr="000C67BC">
        <w:rPr>
          <w:rFonts w:cs="Times New Roman"/>
          <w:color w:val="000000" w:themeColor="text1"/>
          <w:szCs w:val="24"/>
          <w:vertAlign w:val="subscript"/>
          <w:lang w:val="fr-FR"/>
        </w:rPr>
        <w:t xml:space="preserve">1 </w:t>
      </w:r>
      <w:r w:rsidRPr="000C67BC">
        <w:rPr>
          <w:rFonts w:cs="Times New Roman"/>
          <w:color w:val="000000" w:themeColor="text1"/>
          <w:szCs w:val="24"/>
          <w:lang w:val="fr-FR"/>
        </w:rPr>
        <w:t>= 273 + t; V</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là thể tích của bình có nhiệt độ T</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 273 – t. Giọt thuỷ ngân khi đứng yên, thì áp suất ở hai bình bằng nhau. Hai bình chứa cùng một khối lượng khí, vậy áp dụng định Gay-luy-xác:</w:t>
      </w:r>
    </w:p>
    <w:p w:rsidR="00B91743" w:rsidRPr="000C67BC" w:rsidRDefault="00B91743" w:rsidP="00C57369">
      <w:pPr>
        <w:shd w:val="clear" w:color="auto" w:fill="FFFFFF"/>
        <w:spacing w:line="360" w:lineRule="auto"/>
        <w:jc w:val="both"/>
        <w:rPr>
          <w:rFonts w:cs="Times New Roman"/>
          <w:b/>
          <w:color w:val="000000" w:themeColor="text1"/>
          <w:szCs w:val="24"/>
          <w:lang w:val="pt-BR"/>
        </w:rPr>
      </w:pPr>
      <w:r w:rsidRPr="000C67BC">
        <w:rPr>
          <w:rFonts w:cs="Times New Roman"/>
          <w:color w:val="000000" w:themeColor="text1"/>
          <w:position w:val="-102"/>
          <w:szCs w:val="24"/>
          <w:lang w:val="nl-NL"/>
        </w:rPr>
        <w:object w:dxaOrig="8280" w:dyaOrig="2280">
          <v:shape id="_x0000_i2688" type="#_x0000_t75" style="width:412.5pt;height:114pt" o:ole="">
            <v:imagedata r:id="rId3175" o:title=""/>
          </v:shape>
          <o:OLEObject Type="Embed" ProgID="Equation.DSMT4" ShapeID="_x0000_i2688" DrawAspect="Content" ObjectID="_1804451152" r:id="rId3176"/>
        </w:object>
      </w:r>
    </w:p>
    <w:p w:rsidR="00B91743" w:rsidRPr="000C67BC" w:rsidRDefault="00B91743" w:rsidP="00DD0AC4">
      <w:pPr>
        <w:shd w:val="clear" w:color="auto" w:fill="FFFFFF"/>
        <w:spacing w:line="360" w:lineRule="auto"/>
        <w:jc w:val="both"/>
        <w:rPr>
          <w:rFonts w:cs="Times New Roman"/>
          <w:b/>
          <w:color w:val="000000" w:themeColor="text1"/>
          <w:szCs w:val="24"/>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rPr>
        <w:t>Nếu dùng chất lỏng là thủy ngân để làm khí áp kế thì khi đo áp suất khí quyển chiều cao cột thủy ngân là 760mm. Nếu thay thủy ngân bằng rượu vang có khối lượng đúng bằng khối lượng thủy ngân ban đầu thì khi đo áp suất khí quyển chiều cao cột rượu vang là bao nhiêu m? (Kết quả lấy đến 1 chữ số sau dấu phẩy thập phân)</w:t>
      </w:r>
      <w:r w:rsidRPr="000C67BC">
        <w:rPr>
          <w:rFonts w:cs="Times New Roman"/>
          <w:i/>
          <w:iCs/>
          <w:color w:val="000000" w:themeColor="text1"/>
          <w:szCs w:val="24"/>
        </w:rPr>
        <w:t xml:space="preserve">. </w:t>
      </w:r>
      <w:r w:rsidRPr="000C67BC">
        <w:rPr>
          <w:rFonts w:cs="Times New Roman"/>
          <w:color w:val="000000" w:themeColor="text1"/>
          <w:szCs w:val="24"/>
        </w:rPr>
        <w:t xml:space="preserve">Biết khối lượng riêng của rượu vang và thủy ngân lần lượt là </w:t>
      </w:r>
      <w:r w:rsidRPr="000C67BC">
        <w:rPr>
          <w:rFonts w:cs="Times New Roman"/>
          <w:color w:val="000000" w:themeColor="text1"/>
          <w:position w:val="-18"/>
          <w:szCs w:val="24"/>
        </w:rPr>
        <w:object w:dxaOrig="1320" w:dyaOrig="480">
          <v:shape id="_x0000_i2689" type="#_x0000_t75" style="width:65.25pt;height:23.25pt" o:ole="">
            <v:imagedata r:id="rId808" o:title=""/>
          </v:shape>
          <o:OLEObject Type="Embed" ProgID="Equation.DSMT4" ShapeID="_x0000_i2689" DrawAspect="Content" ObjectID="_1804451153" r:id="rId3177"/>
        </w:object>
      </w:r>
      <w:r w:rsidRPr="000C67BC">
        <w:rPr>
          <w:rFonts w:cs="Times New Roman"/>
          <w:color w:val="000000" w:themeColor="text1"/>
          <w:szCs w:val="24"/>
        </w:rPr>
        <w:t xml:space="preserve">và </w:t>
      </w:r>
      <w:r w:rsidRPr="000C67BC">
        <w:rPr>
          <w:rFonts w:cs="Times New Roman"/>
          <w:color w:val="000000" w:themeColor="text1"/>
          <w:position w:val="-18"/>
          <w:szCs w:val="24"/>
        </w:rPr>
        <w:object w:dxaOrig="1800" w:dyaOrig="480">
          <v:shape id="_x0000_i2690" type="#_x0000_t75" style="width:93pt;height:23.25pt" o:ole="">
            <v:imagedata r:id="rId810" o:title=""/>
          </v:shape>
          <o:OLEObject Type="Embed" ProgID="Equation.DSMT4" ShapeID="_x0000_i2690" DrawAspect="Content" ObjectID="_1804451154" r:id="rId3178"/>
        </w:object>
      </w:r>
    </w:p>
    <w:p w:rsidR="00B91743" w:rsidRPr="000C67BC" w:rsidRDefault="00B91743" w:rsidP="00DD0AC4">
      <w:pPr>
        <w:tabs>
          <w:tab w:val="left" w:pos="283"/>
          <w:tab w:val="left" w:pos="2552"/>
          <w:tab w:val="left" w:pos="2835"/>
          <w:tab w:val="left" w:pos="5386"/>
          <w:tab w:val="left" w:pos="7937"/>
        </w:tabs>
        <w:spacing w:after="0" w:line="240" w:lineRule="auto"/>
        <w:ind w:firstLine="283"/>
        <w:contextualSpacing/>
        <w:jc w:val="both"/>
        <w:rPr>
          <w:rFonts w:cs="Times New Roman"/>
          <w:b/>
          <w:color w:val="000000" w:themeColor="text1"/>
          <w:szCs w:val="24"/>
        </w:rPr>
      </w:pPr>
      <w:r w:rsidRPr="001F215A">
        <w:rPr>
          <w:rFonts w:cs="Times New Roman"/>
          <w:b/>
          <w:color w:val="0000FF"/>
          <w:szCs w:val="24"/>
        </w:rPr>
        <w:t>Lời giải</w:t>
      </w:r>
    </w:p>
    <w:p w:rsidR="00B91743" w:rsidRPr="000C67BC" w:rsidRDefault="00B91743" w:rsidP="00DD0AC4">
      <w:pPr>
        <w:tabs>
          <w:tab w:val="left" w:pos="283"/>
          <w:tab w:val="left" w:pos="2552"/>
          <w:tab w:val="left" w:pos="2835"/>
          <w:tab w:val="left" w:pos="5386"/>
          <w:tab w:val="left" w:pos="7937"/>
        </w:tabs>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*Xét một lượng rượu vang và một lượng thủy ngân có cùng khối lượng. </w:t>
      </w:r>
    </w:p>
    <w:p w:rsidR="00B91743" w:rsidRPr="000C67BC" w:rsidRDefault="00B91743" w:rsidP="00DD0AC4">
      <w:pPr>
        <w:tabs>
          <w:tab w:val="left" w:pos="283"/>
          <w:tab w:val="left" w:pos="2552"/>
          <w:tab w:val="left" w:pos="2835"/>
          <w:tab w:val="left" w:pos="5386"/>
          <w:tab w:val="left" w:pos="7937"/>
        </w:tabs>
        <w:spacing w:after="0" w:line="240" w:lineRule="auto"/>
        <w:contextualSpacing/>
        <w:jc w:val="both"/>
        <w:rPr>
          <w:rFonts w:cs="Times New Roman"/>
          <w:color w:val="000000" w:themeColor="text1"/>
          <w:szCs w:val="24"/>
        </w:rPr>
      </w:pPr>
      <w:r w:rsidRPr="000C67BC">
        <w:rPr>
          <w:rFonts w:cs="Times New Roman"/>
          <w:color w:val="000000" w:themeColor="text1"/>
          <w:position w:val="-14"/>
          <w:szCs w:val="24"/>
        </w:rPr>
        <w:object w:dxaOrig="5300" w:dyaOrig="380">
          <v:shape id="_x0000_i2691" type="#_x0000_t75" style="width:264.75pt;height:18pt" o:ole="">
            <v:imagedata r:id="rId3179" o:title=""/>
          </v:shape>
          <o:OLEObject Type="Embed" ProgID="Equation.DSMT4" ShapeID="_x0000_i2691" DrawAspect="Content" ObjectID="_1804451155" r:id="rId3180"/>
        </w:object>
      </w:r>
      <w:r w:rsidRPr="000C67BC">
        <w:rPr>
          <w:rFonts w:cs="Times New Roman"/>
          <w:color w:val="000000" w:themeColor="text1"/>
          <w:szCs w:val="24"/>
        </w:rPr>
        <w:t xml:space="preserve"> </w:t>
      </w:r>
    </w:p>
    <w:p w:rsidR="00B91743" w:rsidRPr="000C67BC" w:rsidRDefault="00B91743" w:rsidP="00DD0AC4">
      <w:pPr>
        <w:tabs>
          <w:tab w:val="left" w:pos="283"/>
          <w:tab w:val="left" w:pos="2552"/>
          <w:tab w:val="left" w:pos="2835"/>
          <w:tab w:val="left" w:pos="5386"/>
          <w:tab w:val="left" w:pos="7937"/>
        </w:tabs>
        <w:spacing w:after="0" w:line="240" w:lineRule="auto"/>
        <w:contextualSpacing/>
        <w:jc w:val="both"/>
        <w:rPr>
          <w:rFonts w:cs="Times New Roman"/>
          <w:b/>
          <w:color w:val="000000" w:themeColor="text1"/>
          <w:szCs w:val="24"/>
        </w:rPr>
      </w:pPr>
      <w:r w:rsidRPr="000C67BC">
        <w:rPr>
          <w:rFonts w:cs="Times New Roman"/>
          <w:color w:val="000000" w:themeColor="text1"/>
          <w:position w:val="-36"/>
          <w:szCs w:val="24"/>
        </w:rPr>
        <w:object w:dxaOrig="6140" w:dyaOrig="859">
          <v:shape id="_x0000_i2692" type="#_x0000_t75" style="width:306pt;height:42pt" o:ole="">
            <v:imagedata r:id="rId3181" o:title=""/>
          </v:shape>
          <o:OLEObject Type="Embed" ProgID="Equation.DSMT4" ShapeID="_x0000_i2692" DrawAspect="Content" ObjectID="_1804451156" r:id="rId3182"/>
        </w:object>
      </w:r>
    </w:p>
    <w:p w:rsidR="00B91743" w:rsidRPr="000C67BC" w:rsidRDefault="00B91743" w:rsidP="00DD0AC4">
      <w:pPr>
        <w:tabs>
          <w:tab w:val="left" w:pos="283"/>
          <w:tab w:val="left" w:pos="2552"/>
          <w:tab w:val="left" w:pos="2835"/>
          <w:tab w:val="left" w:pos="5386"/>
          <w:tab w:val="left" w:pos="7937"/>
        </w:tabs>
        <w:spacing w:after="0" w:line="240" w:lineRule="auto"/>
        <w:contextualSpacing/>
        <w:jc w:val="both"/>
        <w:rPr>
          <w:rFonts w:cs="Times New Roman"/>
          <w:color w:val="000000" w:themeColor="text1"/>
          <w:szCs w:val="24"/>
        </w:rPr>
      </w:pPr>
      <w:r w:rsidRPr="000C67BC">
        <w:rPr>
          <w:rFonts w:cs="Times New Roman"/>
          <w:color w:val="000000" w:themeColor="text1"/>
          <w:position w:val="-14"/>
          <w:szCs w:val="24"/>
        </w:rPr>
        <w:object w:dxaOrig="5899" w:dyaOrig="420">
          <v:shape id="_x0000_i2693" type="#_x0000_t75" style="width:296.25pt;height:21pt" o:ole="">
            <v:imagedata r:id="rId3183" o:title=""/>
          </v:shape>
          <o:OLEObject Type="Embed" ProgID="Equation.DSMT4" ShapeID="_x0000_i2693" DrawAspect="Content" ObjectID="_1804451157" r:id="rId3184"/>
        </w:object>
      </w:r>
      <w:r w:rsidRPr="000C67BC">
        <w:rPr>
          <w:rFonts w:cs="Times New Roman"/>
          <w:color w:val="000000" w:themeColor="text1"/>
          <w:szCs w:val="24"/>
        </w:rPr>
        <w:t xml:space="preserve"> </w:t>
      </w:r>
    </w:p>
    <w:p w:rsidR="00B91743" w:rsidRPr="000C67BC" w:rsidRDefault="00B91743" w:rsidP="00DD0AC4">
      <w:pPr>
        <w:tabs>
          <w:tab w:val="left" w:pos="2552"/>
        </w:tabs>
        <w:spacing w:after="0" w:line="240" w:lineRule="auto"/>
        <w:contextualSpacing/>
        <w:jc w:val="both"/>
        <w:rPr>
          <w:rFonts w:cs="Times New Roman"/>
          <w:color w:val="000000" w:themeColor="text1"/>
          <w:szCs w:val="24"/>
        </w:rPr>
      </w:pPr>
      <w:r w:rsidRPr="000C67BC">
        <w:rPr>
          <w:rFonts w:cs="Times New Roman"/>
          <w:color w:val="000000" w:themeColor="text1"/>
          <w:szCs w:val="24"/>
        </w:rPr>
        <w:t>Đáp án: 10,5</w:t>
      </w:r>
    </w:p>
    <w:p w:rsidR="00B91743" w:rsidRPr="000C67BC" w:rsidRDefault="00B91743" w:rsidP="00AF1EF7">
      <w:pPr>
        <w:spacing w:after="0" w:line="276" w:lineRule="auto"/>
        <w:rPr>
          <w:rFonts w:cs="Times New Roman"/>
          <w:b/>
          <w:color w:val="000000" w:themeColor="text1"/>
          <w:szCs w:val="24"/>
          <w:lang w:val="pt-BR"/>
        </w:rPr>
      </w:pPr>
    </w:p>
    <w:p w:rsidR="00B91743" w:rsidRPr="000C67BC" w:rsidRDefault="00B91743" w:rsidP="00AF1EF7">
      <w:pPr>
        <w:spacing w:after="0" w:line="276" w:lineRule="auto"/>
        <w:rPr>
          <w:rFonts w:eastAsia="Palatino Linotype" w:cs="Times New Roman"/>
          <w:color w:val="000000" w:themeColor="text1"/>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Palatino Linotype" w:cs="Times New Roman"/>
          <w:color w:val="000000" w:themeColor="text1"/>
        </w:rPr>
        <w:t xml:space="preserve">Năng lượng tỏa ra khi tổng hợp hoàn toàn 1,00 g deterium theo phản ứng trên tương đương với năng lượng tỏa ra khi bao nhiêu gam </w:t>
      </w:r>
      <w:r w:rsidRPr="000C67BC">
        <w:rPr>
          <w:rFonts w:eastAsia="Palatino Linotype" w:cs="Times New Roman"/>
          <w:color w:val="000000" w:themeColor="text1"/>
          <w:position w:val="-12"/>
        </w:rPr>
        <w:object w:dxaOrig="510" w:dyaOrig="390">
          <v:shape id="_x0000_i2694" type="#_x0000_t75" style="width:25.5pt;height:19.5pt" o:ole="">
            <v:imagedata r:id="rId812" o:title=""/>
          </v:shape>
          <o:OLEObject Type="Embed" ProgID="Equation.DSMT4" ShapeID="_x0000_i2694" DrawAspect="Content" ObjectID="_1804451158" r:id="rId3185"/>
        </w:object>
      </w:r>
      <w:r w:rsidRPr="000C67BC">
        <w:rPr>
          <w:rFonts w:eastAsia="Palatino Linotype" w:cs="Times New Roman"/>
          <w:color w:val="000000" w:themeColor="text1"/>
        </w:rPr>
        <w:t xml:space="preserve"> phân hạch hoàn toàn. Biết rằng mỗi hạt nhân </w:t>
      </w:r>
      <w:r w:rsidRPr="000C67BC">
        <w:rPr>
          <w:rFonts w:eastAsia="Palatino Linotype" w:cs="Times New Roman"/>
          <w:color w:val="000000" w:themeColor="text1"/>
          <w:position w:val="-12"/>
        </w:rPr>
        <w:object w:dxaOrig="510" w:dyaOrig="390">
          <v:shape id="_x0000_i2695" type="#_x0000_t75" style="width:25.5pt;height:19.5pt" o:ole="">
            <v:imagedata r:id="rId812" o:title=""/>
          </v:shape>
          <o:OLEObject Type="Embed" ProgID="Equation.DSMT4" ShapeID="_x0000_i2695" DrawAspect="Content" ObjectID="_1804451159" r:id="rId3186"/>
        </w:object>
      </w:r>
      <w:r w:rsidRPr="000C67BC">
        <w:rPr>
          <w:rFonts w:eastAsia="Palatino Linotype" w:cs="Times New Roman"/>
          <w:color w:val="000000" w:themeColor="text1"/>
        </w:rPr>
        <w:t xml:space="preserve"> phân hạch tỏa ra trung bình 200,0 MeV. (Kết quả tính theo đơn vị gam và lấy đến hai chữ số sau dấu phẩy thập phân).</w:t>
      </w:r>
    </w:p>
    <w:p w:rsidR="00B91743" w:rsidRPr="000C67BC" w:rsidRDefault="00B91743" w:rsidP="00AF1EF7">
      <w:pPr>
        <w:spacing w:after="0" w:line="276" w:lineRule="auto"/>
        <w:ind w:left="567" w:hanging="567"/>
        <w:rPr>
          <w:rFonts w:eastAsia="Palatino Linotype" w:cs="Times New Roman"/>
          <w:color w:val="000000" w:themeColor="text1"/>
        </w:rPr>
      </w:pPr>
    </w:p>
    <w:p w:rsidR="00B91743" w:rsidRPr="000C67BC" w:rsidRDefault="00B91743" w:rsidP="00AF1EF7">
      <w:pPr>
        <w:jc w:val="both"/>
        <w:rPr>
          <w:rFonts w:cs="Times New Roman"/>
          <w:b/>
          <w:color w:val="000000" w:themeColor="text1"/>
          <w:szCs w:val="24"/>
          <w:lang w:val="pt-BR"/>
        </w:rPr>
      </w:pPr>
      <w:r w:rsidRPr="001F215A">
        <w:rPr>
          <w:rFonts w:cs="Times New Roman"/>
          <w:b/>
          <w:color w:val="0000FF"/>
          <w:szCs w:val="24"/>
          <w:lang w:val="pt-BR"/>
        </w:rPr>
        <w:t>Lời giải</w:t>
      </w:r>
      <w:r w:rsidRPr="000C67BC">
        <w:rPr>
          <w:rFonts w:cs="Times New Roman"/>
          <w:b/>
          <w:color w:val="000000" w:themeColor="text1"/>
          <w:szCs w:val="24"/>
          <w:lang w:val="pt-BR"/>
        </w:rPr>
        <w:t xml:space="preserve"> </w:t>
      </w:r>
    </w:p>
    <w:p w:rsidR="00B91743" w:rsidRPr="000C67BC" w:rsidRDefault="00B91743" w:rsidP="00AF1EF7">
      <w:pPr>
        <w:jc w:val="both"/>
        <w:rPr>
          <w:rFonts w:cs="Times New Roman"/>
          <w:b/>
          <w:bCs/>
          <w:color w:val="000000" w:themeColor="text1"/>
          <w:szCs w:val="24"/>
        </w:rPr>
      </w:pPr>
      <w:r w:rsidRPr="000C67BC">
        <w:rPr>
          <w:rFonts w:cs="Times New Roman"/>
          <w:color w:val="000000" w:themeColor="text1"/>
          <w:szCs w:val="24"/>
        </w:rPr>
        <w:t xml:space="preserve">Mỗi phản ứng tổng hợp hai hạt nhận deterium, do đó năng lượng tỏa ra khi tổng hợp hết </w:t>
      </w:r>
      <w:r w:rsidRPr="000C67BC">
        <w:rPr>
          <w:rFonts w:eastAsia="Times New Roman" w:cs="Times New Roman"/>
          <w:color w:val="000000" w:themeColor="text1"/>
          <w:position w:val="-10"/>
          <w:szCs w:val="24"/>
        </w:rPr>
        <w:object w:dxaOrig="680" w:dyaOrig="320">
          <v:shape id="_x0000_i2696" type="#_x0000_t75" style="width:33pt;height:15.75pt" o:ole="">
            <v:imagedata r:id="rId3187" o:title=""/>
          </v:shape>
          <o:OLEObject Type="Embed" ProgID="Equation.DSMT4" ShapeID="_x0000_i2696" DrawAspect="Content" ObjectID="_1804451160" r:id="rId3188"/>
        </w:object>
      </w:r>
      <w:r w:rsidRPr="000C67BC">
        <w:rPr>
          <w:rFonts w:cs="Times New Roman"/>
          <w:color w:val="000000" w:themeColor="text1"/>
          <w:szCs w:val="24"/>
        </w:rPr>
        <w:t xml:space="preserve"> deterium là:</w:t>
      </w:r>
    </w:p>
    <w:p w:rsidR="00B91743" w:rsidRPr="000C67BC" w:rsidRDefault="00B91743" w:rsidP="00AF1EF7">
      <w:pPr>
        <w:jc w:val="both"/>
        <w:rPr>
          <w:rFonts w:cs="Times New Roman"/>
          <w:color w:val="000000" w:themeColor="text1"/>
          <w:szCs w:val="24"/>
        </w:rPr>
      </w:pPr>
      <w:r w:rsidRPr="000C67BC">
        <w:rPr>
          <w:rFonts w:eastAsia="Times New Roman" w:cs="Times New Roman"/>
          <w:color w:val="000000" w:themeColor="text1"/>
          <w:position w:val="-48"/>
          <w:szCs w:val="24"/>
        </w:rPr>
        <w:object w:dxaOrig="8460" w:dyaOrig="1080">
          <v:shape id="_x0000_i2697" type="#_x0000_t75" style="width:423.75pt;height:54.75pt" o:ole="">
            <v:imagedata r:id="rId3189" o:title=""/>
          </v:shape>
          <o:OLEObject Type="Embed" ProgID="Equation.DSMT4" ShapeID="_x0000_i2697" DrawAspect="Content" ObjectID="_1804451161" r:id="rId3190"/>
        </w:object>
      </w:r>
    </w:p>
    <w:p w:rsidR="00B91743" w:rsidRPr="000C67BC" w:rsidRDefault="00B91743" w:rsidP="00AF1EF7">
      <w:pPr>
        <w:jc w:val="both"/>
        <w:rPr>
          <w:rFonts w:cs="Times New Roman"/>
          <w:b/>
          <w:bCs/>
          <w:color w:val="000000" w:themeColor="text1"/>
          <w:szCs w:val="24"/>
        </w:rPr>
      </w:pPr>
      <w:r w:rsidRPr="000C67BC">
        <w:rPr>
          <w:rFonts w:cs="Times New Roman"/>
          <w:color w:val="000000" w:themeColor="text1"/>
          <w:szCs w:val="24"/>
        </w:rPr>
        <w:t xml:space="preserve">Khối lượng </w:t>
      </w:r>
      <w:r w:rsidRPr="000C67BC">
        <w:rPr>
          <w:rFonts w:eastAsia="Times New Roman" w:cs="Times New Roman"/>
          <w:color w:val="000000" w:themeColor="text1"/>
          <w:position w:val="-12"/>
          <w:szCs w:val="24"/>
        </w:rPr>
        <w:object w:dxaOrig="460" w:dyaOrig="400">
          <v:shape id="_x0000_i2698" type="#_x0000_t75" style="width:23.25pt;height:20.25pt" o:ole="">
            <v:imagedata r:id="rId3191" o:title=""/>
          </v:shape>
          <o:OLEObject Type="Embed" ProgID="Equation.DSMT4" ShapeID="_x0000_i2698" DrawAspect="Content" ObjectID="_1804451162" r:id="rId3192"/>
        </w:object>
      </w:r>
      <w:r w:rsidRPr="000C67BC">
        <w:rPr>
          <w:rFonts w:cs="Times New Roman"/>
          <w:color w:val="000000" w:themeColor="text1"/>
          <w:szCs w:val="24"/>
        </w:rPr>
        <w:t xml:space="preserve"> cần phân hạch để tỏa ra năng lượng trên là</w:t>
      </w:r>
    </w:p>
    <w:p w:rsidR="00B91743" w:rsidRPr="000C67BC" w:rsidRDefault="00B91743" w:rsidP="00AF1EF7">
      <w:pPr>
        <w:jc w:val="both"/>
        <w:rPr>
          <w:rFonts w:cs="Times New Roman"/>
          <w:color w:val="000000" w:themeColor="text1"/>
          <w:szCs w:val="24"/>
        </w:rPr>
      </w:pPr>
      <w:r w:rsidRPr="000C67BC">
        <w:rPr>
          <w:rFonts w:eastAsia="Times New Roman" w:cs="Times New Roman"/>
          <w:color w:val="000000" w:themeColor="text1"/>
          <w:position w:val="-40"/>
          <w:szCs w:val="24"/>
        </w:rPr>
        <w:object w:dxaOrig="7160" w:dyaOrig="820">
          <v:shape id="_x0000_i2699" type="#_x0000_t75" style="width:357pt;height:39.75pt" o:ole="">
            <v:imagedata r:id="rId3193" o:title=""/>
          </v:shape>
          <o:OLEObject Type="Embed" ProgID="Equation.DSMT4" ShapeID="_x0000_i2699" DrawAspect="Content" ObjectID="_1804451163" r:id="rId3194"/>
        </w:object>
      </w:r>
    </w:p>
    <w:p w:rsidR="00B91743" w:rsidRPr="000C67BC" w:rsidRDefault="00B91743" w:rsidP="00AF1EF7">
      <w:pPr>
        <w:jc w:val="both"/>
        <w:rPr>
          <w:rFonts w:cs="Times New Roman"/>
          <w:color w:val="000000" w:themeColor="text1"/>
          <w:szCs w:val="24"/>
        </w:rPr>
      </w:pPr>
      <w:r w:rsidRPr="000C67BC">
        <w:rPr>
          <w:rFonts w:cs="Times New Roman"/>
          <w:color w:val="000000" w:themeColor="text1"/>
          <w:szCs w:val="24"/>
        </w:rPr>
        <w:t xml:space="preserve">Thay số, ta được </w:t>
      </w:r>
      <w:r w:rsidRPr="000C67BC">
        <w:rPr>
          <w:rFonts w:eastAsia="Times New Roman" w:cs="Times New Roman"/>
          <w:color w:val="000000" w:themeColor="text1"/>
          <w:position w:val="-12"/>
          <w:szCs w:val="24"/>
        </w:rPr>
        <w:object w:dxaOrig="1320" w:dyaOrig="380">
          <v:shape id="_x0000_i2700" type="#_x0000_t75" style="width:65.25pt;height:18pt" o:ole="">
            <v:imagedata r:id="rId3195" o:title=""/>
          </v:shape>
          <o:OLEObject Type="Embed" ProgID="Equation.DSMT4" ShapeID="_x0000_i2700" DrawAspect="Content" ObjectID="_1804451164" r:id="rId3196"/>
        </w:object>
      </w:r>
    </w:p>
    <w:p w:rsidR="00B91743" w:rsidRPr="000C67BC" w:rsidRDefault="00B91743" w:rsidP="00AF1EF7">
      <w:pPr>
        <w:spacing w:after="0" w:line="276" w:lineRule="auto"/>
        <w:ind w:left="567" w:hanging="567"/>
        <w:rPr>
          <w:rFonts w:eastAsia="Palatino Linotype" w:cs="Times New Roman"/>
          <w:color w:val="000000" w:themeColor="text1"/>
        </w:rPr>
      </w:pPr>
    </w:p>
    <w:p w:rsidR="00B91743" w:rsidRPr="000C67BC" w:rsidRDefault="00B91743" w:rsidP="001B768C">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1B768C">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A35859">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A35859">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A35859">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02A84" w:rsidRPr="000C67BC" w:rsidTr="00A35859">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02A84" w:rsidRPr="000C67BC" w:rsidTr="00A35859">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A35859">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91743" w:rsidRPr="000C67BC" w:rsidTr="00A35859">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D8163C">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bl>
    <w:p w:rsidR="00B91743" w:rsidRPr="000C67BC" w:rsidRDefault="00B91743" w:rsidP="001B768C">
      <w:pPr>
        <w:rPr>
          <w:rFonts w:cs="Times New Roman"/>
          <w:b/>
          <w:bCs/>
          <w:color w:val="000000" w:themeColor="text1"/>
          <w:szCs w:val="24"/>
          <w:lang w:val="vi-VN"/>
        </w:rPr>
      </w:pPr>
    </w:p>
    <w:p w:rsidR="00B91743" w:rsidRPr="000C67BC" w:rsidRDefault="00B91743" w:rsidP="001B768C">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D8163C">
        <w:tc>
          <w:tcPr>
            <w:tcW w:w="806" w:type="dxa"/>
          </w:tcPr>
          <w:p w:rsidR="00B91743" w:rsidRPr="000C67BC" w:rsidRDefault="00B91743" w:rsidP="00D8163C">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D8163C">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D8163C">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D8163C">
        <w:tc>
          <w:tcPr>
            <w:tcW w:w="806" w:type="dxa"/>
            <w:vMerge w:val="restart"/>
            <w:vAlign w:val="center"/>
          </w:tcPr>
          <w:p w:rsidR="00B91743" w:rsidRPr="000C67BC" w:rsidRDefault="00B91743" w:rsidP="00D8163C">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D8163C">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D8163C">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D8163C">
        <w:tc>
          <w:tcPr>
            <w:tcW w:w="806" w:type="dxa"/>
            <w:vMerge/>
          </w:tcPr>
          <w:p w:rsidR="00B91743" w:rsidRPr="000C67BC" w:rsidRDefault="00B91743" w:rsidP="00D8163C">
            <w:pPr>
              <w:spacing w:line="312" w:lineRule="auto"/>
              <w:jc w:val="both"/>
              <w:rPr>
                <w:rFonts w:cs="Times New Roman"/>
                <w:b/>
                <w:color w:val="000000" w:themeColor="text1"/>
                <w:szCs w:val="24"/>
              </w:rPr>
            </w:pPr>
          </w:p>
        </w:tc>
        <w:tc>
          <w:tcPr>
            <w:tcW w:w="1316" w:type="dxa"/>
          </w:tcPr>
          <w:p w:rsidR="00B91743" w:rsidRPr="000C67BC" w:rsidRDefault="00B91743" w:rsidP="00D8163C">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D8163C">
            <w:pPr>
              <w:spacing w:line="312" w:lineRule="auto"/>
              <w:jc w:val="both"/>
              <w:rPr>
                <w:rFonts w:cs="Times New Roman"/>
                <w:b/>
                <w:color w:val="000000" w:themeColor="text1"/>
                <w:szCs w:val="24"/>
              </w:rPr>
            </w:pPr>
          </w:p>
        </w:tc>
        <w:tc>
          <w:tcPr>
            <w:tcW w:w="1643"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D8163C">
        <w:tc>
          <w:tcPr>
            <w:tcW w:w="806" w:type="dxa"/>
            <w:vMerge/>
          </w:tcPr>
          <w:p w:rsidR="00B91743" w:rsidRPr="000C67BC" w:rsidRDefault="00B91743" w:rsidP="00D8163C">
            <w:pPr>
              <w:spacing w:line="312" w:lineRule="auto"/>
              <w:jc w:val="both"/>
              <w:rPr>
                <w:rFonts w:cs="Times New Roman"/>
                <w:b/>
                <w:color w:val="000000" w:themeColor="text1"/>
                <w:szCs w:val="24"/>
              </w:rPr>
            </w:pPr>
          </w:p>
        </w:tc>
        <w:tc>
          <w:tcPr>
            <w:tcW w:w="1316" w:type="dxa"/>
          </w:tcPr>
          <w:p w:rsidR="00B91743" w:rsidRPr="000C67BC" w:rsidRDefault="00B91743" w:rsidP="00D8163C">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D8163C">
            <w:pPr>
              <w:spacing w:line="312" w:lineRule="auto"/>
              <w:jc w:val="both"/>
              <w:rPr>
                <w:rFonts w:cs="Times New Roman"/>
                <w:b/>
                <w:color w:val="000000" w:themeColor="text1"/>
                <w:szCs w:val="24"/>
              </w:rPr>
            </w:pPr>
          </w:p>
        </w:tc>
        <w:tc>
          <w:tcPr>
            <w:tcW w:w="1643"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D8163C">
        <w:tc>
          <w:tcPr>
            <w:tcW w:w="806" w:type="dxa"/>
            <w:vMerge/>
          </w:tcPr>
          <w:p w:rsidR="00B91743" w:rsidRPr="000C67BC" w:rsidRDefault="00B91743" w:rsidP="00D8163C">
            <w:pPr>
              <w:spacing w:line="312" w:lineRule="auto"/>
              <w:jc w:val="both"/>
              <w:rPr>
                <w:rFonts w:cs="Times New Roman"/>
                <w:b/>
                <w:color w:val="000000" w:themeColor="text1"/>
                <w:szCs w:val="24"/>
              </w:rPr>
            </w:pPr>
          </w:p>
        </w:tc>
        <w:tc>
          <w:tcPr>
            <w:tcW w:w="1316" w:type="dxa"/>
          </w:tcPr>
          <w:p w:rsidR="00B91743" w:rsidRPr="000C67BC" w:rsidRDefault="00B91743" w:rsidP="00D8163C">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D8163C">
            <w:pPr>
              <w:spacing w:line="312" w:lineRule="auto"/>
              <w:jc w:val="both"/>
              <w:rPr>
                <w:rFonts w:cs="Times New Roman"/>
                <w:b/>
                <w:color w:val="000000" w:themeColor="text1"/>
                <w:szCs w:val="24"/>
              </w:rPr>
            </w:pPr>
          </w:p>
        </w:tc>
        <w:tc>
          <w:tcPr>
            <w:tcW w:w="1643"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D8163C">
        <w:tc>
          <w:tcPr>
            <w:tcW w:w="806" w:type="dxa"/>
            <w:vMerge w:val="restart"/>
            <w:vAlign w:val="center"/>
          </w:tcPr>
          <w:p w:rsidR="00B91743" w:rsidRPr="000C67BC" w:rsidRDefault="00B91743" w:rsidP="00D8163C">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D8163C">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D8163C">
        <w:tc>
          <w:tcPr>
            <w:tcW w:w="806" w:type="dxa"/>
            <w:vMerge/>
            <w:vAlign w:val="center"/>
          </w:tcPr>
          <w:p w:rsidR="00B91743" w:rsidRPr="000C67BC" w:rsidRDefault="00B91743" w:rsidP="00D8163C">
            <w:pPr>
              <w:spacing w:line="312" w:lineRule="auto"/>
              <w:jc w:val="center"/>
              <w:rPr>
                <w:rFonts w:cs="Times New Roman"/>
                <w:b/>
                <w:color w:val="000000" w:themeColor="text1"/>
                <w:szCs w:val="24"/>
              </w:rPr>
            </w:pPr>
          </w:p>
        </w:tc>
        <w:tc>
          <w:tcPr>
            <w:tcW w:w="1316"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D8163C">
            <w:pPr>
              <w:spacing w:line="312" w:lineRule="auto"/>
              <w:jc w:val="both"/>
              <w:rPr>
                <w:rFonts w:cs="Times New Roman"/>
                <w:b/>
                <w:color w:val="000000" w:themeColor="text1"/>
                <w:szCs w:val="24"/>
              </w:rPr>
            </w:pPr>
          </w:p>
        </w:tc>
        <w:tc>
          <w:tcPr>
            <w:tcW w:w="1643"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D8163C">
        <w:tc>
          <w:tcPr>
            <w:tcW w:w="806" w:type="dxa"/>
            <w:vMerge/>
            <w:vAlign w:val="center"/>
          </w:tcPr>
          <w:p w:rsidR="00B91743" w:rsidRPr="000C67BC" w:rsidRDefault="00B91743" w:rsidP="00D8163C">
            <w:pPr>
              <w:spacing w:line="312" w:lineRule="auto"/>
              <w:jc w:val="center"/>
              <w:rPr>
                <w:rFonts w:cs="Times New Roman"/>
                <w:b/>
                <w:color w:val="000000" w:themeColor="text1"/>
                <w:szCs w:val="24"/>
              </w:rPr>
            </w:pPr>
          </w:p>
        </w:tc>
        <w:tc>
          <w:tcPr>
            <w:tcW w:w="1316" w:type="dxa"/>
          </w:tcPr>
          <w:p w:rsidR="00B91743" w:rsidRPr="000C67BC" w:rsidRDefault="00B91743" w:rsidP="00D8163C">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D8163C">
            <w:pPr>
              <w:spacing w:line="312" w:lineRule="auto"/>
              <w:jc w:val="both"/>
              <w:rPr>
                <w:rFonts w:cs="Times New Roman"/>
                <w:b/>
                <w:color w:val="000000" w:themeColor="text1"/>
                <w:szCs w:val="24"/>
              </w:rPr>
            </w:pPr>
          </w:p>
        </w:tc>
        <w:tc>
          <w:tcPr>
            <w:tcW w:w="1643"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91743" w:rsidRPr="000C67BC" w:rsidTr="00D8163C">
        <w:tc>
          <w:tcPr>
            <w:tcW w:w="806" w:type="dxa"/>
            <w:vMerge/>
            <w:vAlign w:val="center"/>
          </w:tcPr>
          <w:p w:rsidR="00B91743" w:rsidRPr="000C67BC" w:rsidRDefault="00B91743" w:rsidP="00D8163C">
            <w:pPr>
              <w:spacing w:line="312" w:lineRule="auto"/>
              <w:jc w:val="center"/>
              <w:rPr>
                <w:rFonts w:cs="Times New Roman"/>
                <w:b/>
                <w:color w:val="000000" w:themeColor="text1"/>
                <w:szCs w:val="24"/>
              </w:rPr>
            </w:pPr>
          </w:p>
        </w:tc>
        <w:tc>
          <w:tcPr>
            <w:tcW w:w="1316" w:type="dxa"/>
          </w:tcPr>
          <w:p w:rsidR="00B91743" w:rsidRPr="000C67BC" w:rsidRDefault="00B91743" w:rsidP="00D8163C">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D8163C">
            <w:pPr>
              <w:spacing w:line="312" w:lineRule="auto"/>
              <w:jc w:val="both"/>
              <w:rPr>
                <w:rFonts w:cs="Times New Roman"/>
                <w:b/>
                <w:color w:val="000000" w:themeColor="text1"/>
                <w:szCs w:val="24"/>
              </w:rPr>
            </w:pPr>
          </w:p>
        </w:tc>
        <w:tc>
          <w:tcPr>
            <w:tcW w:w="1643"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D8163C">
            <w:pPr>
              <w:spacing w:line="312" w:lineRule="auto"/>
              <w:jc w:val="both"/>
              <w:rPr>
                <w:rFonts w:cs="Times New Roman"/>
                <w:b/>
                <w:color w:val="000000" w:themeColor="text1"/>
                <w:szCs w:val="24"/>
              </w:rPr>
            </w:pPr>
            <w:r w:rsidRPr="000C67BC">
              <w:rPr>
                <w:rFonts w:cs="Times New Roman"/>
                <w:b/>
                <w:color w:val="000000" w:themeColor="text1"/>
                <w:szCs w:val="24"/>
              </w:rPr>
              <w:t>S</w:t>
            </w:r>
          </w:p>
        </w:tc>
      </w:tr>
    </w:tbl>
    <w:p w:rsidR="00B91743" w:rsidRPr="000C67BC" w:rsidRDefault="00B91743" w:rsidP="001B768C">
      <w:pPr>
        <w:rPr>
          <w:rFonts w:cs="Times New Roman"/>
          <w:b/>
          <w:bCs/>
          <w:color w:val="000000" w:themeColor="text1"/>
          <w:szCs w:val="24"/>
          <w:lang w:val="vi-VN"/>
        </w:rPr>
      </w:pPr>
    </w:p>
    <w:p w:rsidR="00B91743" w:rsidRPr="000C67BC" w:rsidRDefault="00B91743" w:rsidP="001B768C">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D8163C">
        <w:tc>
          <w:tcPr>
            <w:tcW w:w="1327"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D8163C">
        <w:tc>
          <w:tcPr>
            <w:tcW w:w="1327"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D8163C">
            <w:pPr>
              <w:rPr>
                <w:rFonts w:cs="Times New Roman"/>
                <w:b/>
                <w:bCs/>
                <w:color w:val="000000" w:themeColor="text1"/>
                <w:szCs w:val="24"/>
              </w:rPr>
            </w:pPr>
            <w:r w:rsidRPr="000C67BC">
              <w:rPr>
                <w:rFonts w:cs="Times New Roman"/>
                <w:b/>
                <w:bCs/>
                <w:color w:val="000000" w:themeColor="text1"/>
                <w:szCs w:val="24"/>
              </w:rPr>
              <w:t>2070</w:t>
            </w:r>
          </w:p>
        </w:tc>
        <w:tc>
          <w:tcPr>
            <w:tcW w:w="1328"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D8163C">
            <w:pPr>
              <w:rPr>
                <w:rFonts w:cs="Times New Roman"/>
                <w:b/>
                <w:bCs/>
                <w:color w:val="000000" w:themeColor="text1"/>
                <w:szCs w:val="24"/>
              </w:rPr>
            </w:pPr>
            <w:r w:rsidRPr="000C67BC">
              <w:rPr>
                <w:rFonts w:cs="Times New Roman"/>
                <w:b/>
                <w:bCs/>
                <w:color w:val="000000" w:themeColor="text1"/>
                <w:szCs w:val="24"/>
              </w:rPr>
              <w:t>0,6</w:t>
            </w:r>
          </w:p>
        </w:tc>
        <w:tc>
          <w:tcPr>
            <w:tcW w:w="1064"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D8163C">
            <w:pPr>
              <w:rPr>
                <w:rFonts w:cs="Times New Roman"/>
                <w:b/>
                <w:bCs/>
                <w:color w:val="000000" w:themeColor="text1"/>
                <w:szCs w:val="24"/>
              </w:rPr>
            </w:pPr>
            <w:r w:rsidRPr="000C67BC">
              <w:rPr>
                <w:rFonts w:cs="Times New Roman"/>
                <w:b/>
                <w:bCs/>
                <w:color w:val="000000" w:themeColor="text1"/>
                <w:szCs w:val="24"/>
              </w:rPr>
              <w:t>10,5</w:t>
            </w:r>
          </w:p>
        </w:tc>
      </w:tr>
      <w:tr w:rsidR="00B91743" w:rsidRPr="000C67BC" w:rsidTr="00D8163C">
        <w:tc>
          <w:tcPr>
            <w:tcW w:w="1327"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D8163C">
            <w:pPr>
              <w:rPr>
                <w:rFonts w:cs="Times New Roman"/>
                <w:b/>
                <w:bCs/>
                <w:color w:val="000000" w:themeColor="text1"/>
                <w:szCs w:val="24"/>
              </w:rPr>
            </w:pPr>
            <w:r w:rsidRPr="000C67BC">
              <w:rPr>
                <w:rFonts w:cs="Times New Roman"/>
                <w:b/>
                <w:bCs/>
                <w:color w:val="000000" w:themeColor="text1"/>
                <w:szCs w:val="24"/>
              </w:rPr>
              <w:t>10</w:t>
            </w:r>
          </w:p>
        </w:tc>
        <w:tc>
          <w:tcPr>
            <w:tcW w:w="1328"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D8163C">
            <w:pPr>
              <w:rPr>
                <w:rFonts w:cs="Times New Roman"/>
                <w:b/>
                <w:bCs/>
                <w:color w:val="000000" w:themeColor="text1"/>
                <w:szCs w:val="24"/>
              </w:rPr>
            </w:pPr>
            <w:r w:rsidRPr="000C67BC">
              <w:rPr>
                <w:rFonts w:cs="Times New Roman"/>
                <w:b/>
                <w:bCs/>
                <w:color w:val="000000" w:themeColor="text1"/>
                <w:szCs w:val="24"/>
              </w:rPr>
              <w:t>2,73</w:t>
            </w:r>
          </w:p>
        </w:tc>
        <w:tc>
          <w:tcPr>
            <w:tcW w:w="1064" w:type="dxa"/>
          </w:tcPr>
          <w:p w:rsidR="00B91743" w:rsidRPr="000C67BC" w:rsidRDefault="00B91743" w:rsidP="00D8163C">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D8163C">
            <w:pPr>
              <w:rPr>
                <w:rFonts w:cs="Times New Roman"/>
                <w:b/>
                <w:bCs/>
                <w:color w:val="000000" w:themeColor="text1"/>
                <w:szCs w:val="24"/>
              </w:rPr>
            </w:pPr>
            <w:r w:rsidRPr="000C67BC">
              <w:rPr>
                <w:rFonts w:cs="Times New Roman"/>
                <w:b/>
                <w:bCs/>
                <w:color w:val="000000" w:themeColor="text1"/>
                <w:szCs w:val="24"/>
              </w:rPr>
              <w:t>0,96</w:t>
            </w:r>
          </w:p>
        </w:tc>
      </w:tr>
    </w:tbl>
    <w:p w:rsidR="00B91743" w:rsidRPr="000C67BC" w:rsidRDefault="00B91743" w:rsidP="001B768C">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2C439F">
        <w:tc>
          <w:tcPr>
            <w:tcW w:w="3322"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9</w:t>
            </w:r>
          </w:p>
        </w:tc>
        <w:tc>
          <w:tcPr>
            <w:tcW w:w="6254"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2B1B73">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955407">
      <w:pPr>
        <w:spacing w:after="0" w:line="240" w:lineRule="auto"/>
        <w:ind w:left="567" w:hanging="567"/>
        <w:rPr>
          <w:rFonts w:cs="Times New Roman"/>
          <w:color w:val="000000" w:themeColor="text1"/>
          <w:szCs w:val="18"/>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b/>
          <w:color w:val="000000" w:themeColor="text1"/>
          <w:szCs w:val="18"/>
        </w:rPr>
        <w:t xml:space="preserve">: </w:t>
      </w:r>
      <w:r w:rsidRPr="000C67BC">
        <w:rPr>
          <w:rFonts w:cs="Times New Roman"/>
          <w:color w:val="000000" w:themeColor="text1"/>
          <w:szCs w:val="18"/>
        </w:rPr>
        <w:t>Mối liên hệ giữa áp suất, thể tích và nhiệt độ của một lượng khí trong quá trình nào dưới đây không được xác định bằng phương trình trạng thái của khí lí tưởng?</w:t>
      </w:r>
    </w:p>
    <w:p w:rsidR="00B91743" w:rsidRPr="000C67BC" w:rsidRDefault="00B91743" w:rsidP="00955407">
      <w:pPr>
        <w:spacing w:after="0" w:line="240" w:lineRule="auto"/>
        <w:ind w:left="567"/>
        <w:rPr>
          <w:rFonts w:cs="Times New Roman"/>
          <w:color w:val="000000" w:themeColor="text1"/>
        </w:rPr>
      </w:pPr>
      <w:r w:rsidRPr="00C9285A">
        <w:rPr>
          <w:rFonts w:cs="Times New Roman"/>
          <w:b/>
          <w:color w:val="0000FF"/>
          <w:szCs w:val="18"/>
        </w:rPr>
        <w:t xml:space="preserve">A. </w:t>
      </w:r>
      <w:r w:rsidRPr="000C67BC">
        <w:rPr>
          <w:rFonts w:cs="Times New Roman"/>
          <w:color w:val="000000" w:themeColor="text1"/>
          <w:szCs w:val="18"/>
        </w:rPr>
        <w:t>Làm nóng một lượng khí trong một bình đậy kín;</w:t>
      </w:r>
    </w:p>
    <w:p w:rsidR="00B91743" w:rsidRPr="000C67BC" w:rsidRDefault="00B91743" w:rsidP="00955407">
      <w:pPr>
        <w:spacing w:after="0" w:line="240" w:lineRule="auto"/>
        <w:ind w:left="567"/>
        <w:rPr>
          <w:rFonts w:cs="Times New Roman"/>
          <w:color w:val="000000" w:themeColor="text1"/>
        </w:rPr>
      </w:pPr>
      <w:r w:rsidRPr="00C9285A">
        <w:rPr>
          <w:rFonts w:cs="Times New Roman"/>
          <w:b/>
          <w:color w:val="0000FF"/>
          <w:szCs w:val="18"/>
        </w:rPr>
        <w:t xml:space="preserve">B. </w:t>
      </w:r>
      <w:r w:rsidRPr="000C67BC">
        <w:rPr>
          <w:rFonts w:cs="Times New Roman"/>
          <w:color w:val="000000" w:themeColor="text1"/>
          <w:szCs w:val="18"/>
        </w:rPr>
        <w:t>Làm nóng một lượng khí trong một bình không đậy kín;</w:t>
      </w:r>
    </w:p>
    <w:p w:rsidR="00B91743" w:rsidRPr="000C67BC" w:rsidRDefault="00B91743" w:rsidP="00955407">
      <w:pPr>
        <w:spacing w:after="0" w:line="240" w:lineRule="auto"/>
        <w:ind w:left="567"/>
        <w:rPr>
          <w:rFonts w:cs="Times New Roman"/>
          <w:color w:val="000000" w:themeColor="text1"/>
          <w:szCs w:val="18"/>
        </w:rPr>
      </w:pPr>
      <w:r w:rsidRPr="00C9285A">
        <w:rPr>
          <w:rFonts w:cs="Times New Roman"/>
          <w:b/>
          <w:color w:val="0000FF"/>
          <w:szCs w:val="18"/>
        </w:rPr>
        <w:t xml:space="preserve">C. </w:t>
      </w:r>
      <w:r w:rsidRPr="000C67BC">
        <w:rPr>
          <w:rFonts w:cs="Times New Roman"/>
          <w:color w:val="000000" w:themeColor="text1"/>
          <w:szCs w:val="18"/>
        </w:rPr>
        <w:t>Làm nóng một lượng khí trong xilanh kín có pít-tông làm khí nóng lên, nở ra, đẩy pit-tông di chuyển;</w:t>
      </w:r>
    </w:p>
    <w:p w:rsidR="00B91743" w:rsidRPr="000C67BC" w:rsidRDefault="00B91743" w:rsidP="00955407">
      <w:pPr>
        <w:spacing w:after="0" w:line="240" w:lineRule="auto"/>
        <w:ind w:left="567"/>
        <w:rPr>
          <w:rFonts w:cs="Times New Roman"/>
          <w:color w:val="000000" w:themeColor="text1"/>
          <w:szCs w:val="18"/>
        </w:rPr>
      </w:pPr>
      <w:r w:rsidRPr="00C9285A">
        <w:rPr>
          <w:rFonts w:cs="Times New Roman"/>
          <w:b/>
          <w:color w:val="0000FF"/>
          <w:szCs w:val="18"/>
        </w:rPr>
        <w:t xml:space="preserve">D. </w:t>
      </w:r>
      <w:r w:rsidRPr="000C67BC">
        <w:rPr>
          <w:rFonts w:cs="Times New Roman"/>
          <w:color w:val="000000" w:themeColor="text1"/>
          <w:szCs w:val="18"/>
        </w:rPr>
        <w:t>Dùng tay bóp méo quả bóng bay.</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55407">
      <w:pPr>
        <w:spacing w:after="0" w:line="240" w:lineRule="auto"/>
        <w:ind w:left="567" w:hanging="567"/>
        <w:rPr>
          <w:rFonts w:cs="Times New Roman"/>
          <w:color w:val="000000" w:themeColor="text1"/>
          <w:szCs w:val="18"/>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Cs w:val="18"/>
        </w:rPr>
        <w:t>Phát biểu nào sau đây là đúng?</w:t>
      </w:r>
    </w:p>
    <w:p w:rsidR="00B91743" w:rsidRPr="000C67BC" w:rsidRDefault="00B91743" w:rsidP="00955407">
      <w:pPr>
        <w:spacing w:after="0" w:line="240" w:lineRule="auto"/>
        <w:ind w:left="567"/>
        <w:rPr>
          <w:rFonts w:cs="Times New Roman"/>
          <w:color w:val="000000" w:themeColor="text1"/>
          <w:szCs w:val="18"/>
        </w:rPr>
      </w:pPr>
      <w:r w:rsidRPr="00C9285A">
        <w:rPr>
          <w:rFonts w:cs="Times New Roman"/>
          <w:b/>
          <w:color w:val="0000FF"/>
          <w:szCs w:val="18"/>
        </w:rPr>
        <w:t xml:space="preserve">A. </w:t>
      </w:r>
      <w:r w:rsidRPr="000C67BC">
        <w:rPr>
          <w:rFonts w:cs="Times New Roman"/>
          <w:color w:val="000000" w:themeColor="text1"/>
          <w:szCs w:val="18"/>
        </w:rPr>
        <w:t>Điện trường xuất hiện khi có từ trường biến thiên.</w:t>
      </w:r>
    </w:p>
    <w:p w:rsidR="00B91743" w:rsidRPr="000C67BC" w:rsidRDefault="00B91743" w:rsidP="00955407">
      <w:pPr>
        <w:spacing w:after="0" w:line="240" w:lineRule="auto"/>
        <w:ind w:left="567"/>
        <w:rPr>
          <w:rFonts w:cs="Times New Roman"/>
          <w:color w:val="000000" w:themeColor="text1"/>
        </w:rPr>
      </w:pPr>
      <w:r w:rsidRPr="00C9285A">
        <w:rPr>
          <w:rFonts w:cs="Times New Roman"/>
          <w:b/>
          <w:color w:val="0000FF"/>
          <w:szCs w:val="18"/>
        </w:rPr>
        <w:t xml:space="preserve">B. </w:t>
      </w:r>
      <w:r w:rsidRPr="000C67BC">
        <w:rPr>
          <w:rFonts w:cs="Times New Roman"/>
          <w:color w:val="000000" w:themeColor="text1"/>
          <w:szCs w:val="18"/>
        </w:rPr>
        <w:t>Từ trường xuất hiện khi có điện trường biến thiên,</w:t>
      </w:r>
    </w:p>
    <w:p w:rsidR="00B91743" w:rsidRPr="000C67BC" w:rsidRDefault="00B91743" w:rsidP="00955407">
      <w:pPr>
        <w:spacing w:after="0" w:line="240" w:lineRule="auto"/>
        <w:ind w:left="567"/>
        <w:rPr>
          <w:rFonts w:cs="Times New Roman"/>
          <w:color w:val="000000" w:themeColor="text1"/>
          <w:szCs w:val="18"/>
        </w:rPr>
      </w:pPr>
      <w:r w:rsidRPr="00C9285A">
        <w:rPr>
          <w:rFonts w:cs="Times New Roman"/>
          <w:b/>
          <w:color w:val="0000FF"/>
          <w:szCs w:val="18"/>
        </w:rPr>
        <w:t xml:space="preserve">C. </w:t>
      </w:r>
      <w:r w:rsidRPr="000C67BC">
        <w:rPr>
          <w:rFonts w:cs="Times New Roman"/>
          <w:color w:val="000000" w:themeColor="text1"/>
          <w:szCs w:val="18"/>
        </w:rPr>
        <w:t>Trường điện từ lan truyền trong không gian được gọi là sóng điện từ.</w:t>
      </w:r>
    </w:p>
    <w:p w:rsidR="00B91743" w:rsidRPr="000C67BC" w:rsidRDefault="00B91743" w:rsidP="00955407">
      <w:pPr>
        <w:spacing w:after="0" w:line="240" w:lineRule="auto"/>
        <w:ind w:left="567"/>
        <w:rPr>
          <w:rFonts w:cs="Times New Roman"/>
          <w:color w:val="000000" w:themeColor="text1"/>
          <w:szCs w:val="18"/>
        </w:rPr>
      </w:pPr>
      <w:r w:rsidRPr="00C9285A">
        <w:rPr>
          <w:rFonts w:cs="Times New Roman"/>
          <w:b/>
          <w:color w:val="0000FF"/>
          <w:szCs w:val="18"/>
        </w:rPr>
        <w:t xml:space="preserve">D. </w:t>
      </w:r>
      <w:r w:rsidRPr="000C67BC">
        <w:rPr>
          <w:rFonts w:cs="Times New Roman"/>
          <w:color w:val="000000" w:themeColor="text1"/>
          <w:szCs w:val="18"/>
        </w:rPr>
        <w:t>Trong quá trình truyền sóng điện từ, cường độ điện trưởng và cảm ứng từ biến thiên với pha lệch nhau một góc vuông.</w:t>
      </w:r>
    </w:p>
    <w:p w:rsidR="00B91743" w:rsidRPr="000C67BC" w:rsidRDefault="00B91743" w:rsidP="002B1B73">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955407">
      <w:pPr>
        <w:jc w:val="both"/>
        <w:rPr>
          <w:rFonts w:cs="Times New Roman"/>
          <w:color w:val="000000" w:themeColor="text1"/>
          <w:sz w:val="26"/>
          <w:szCs w:val="26"/>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sz w:val="26"/>
          <w:szCs w:val="26"/>
        </w:rPr>
        <w:t xml:space="preserve">Tia nào sau đây có cùng bản chất với tia tử ngoại? </w:t>
      </w:r>
    </w:p>
    <w:p w:rsidR="00B91743" w:rsidRPr="000C67BC" w:rsidRDefault="00B91743" w:rsidP="00955407">
      <w:pPr>
        <w:jc w:val="both"/>
        <w:rPr>
          <w:rFonts w:cs="Times New Roman"/>
          <w:b/>
          <w:bCs/>
          <w:color w:val="000000" w:themeColor="text1"/>
          <w:sz w:val="26"/>
          <w:szCs w:val="26"/>
          <w:lang w:val="pt-BR"/>
        </w:rPr>
      </w:pP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A. </w:t>
      </w:r>
      <w:r w:rsidRPr="000C67BC">
        <w:rPr>
          <w:rFonts w:cs="Times New Roman"/>
          <w:color w:val="000000" w:themeColor="text1"/>
          <w:sz w:val="26"/>
          <w:szCs w:val="26"/>
          <w:lang w:val="pt-BR"/>
        </w:rPr>
        <w:t>Tia</w:t>
      </w:r>
      <w:r w:rsidRPr="000C67BC">
        <w:rPr>
          <w:rFonts w:eastAsiaTheme="minorEastAsia" w:cs="Times New Roman"/>
          <w:color w:val="000000" w:themeColor="text1"/>
          <w:sz w:val="26"/>
          <w:szCs w:val="26"/>
          <w:lang w:val="pt-BR"/>
        </w:rPr>
        <w:t xml:space="preserve"> </w:t>
      </w:r>
      <w:r w:rsidRPr="000C67BC">
        <w:rPr>
          <w:rFonts w:eastAsiaTheme="minorEastAsia" w:cs="Times New Roman"/>
          <w:color w:val="000000" w:themeColor="text1"/>
          <w:sz w:val="26"/>
          <w:szCs w:val="26"/>
        </w:rPr>
        <w:t>γ</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B. </w:t>
      </w:r>
      <w:r w:rsidRPr="000C67BC">
        <w:rPr>
          <w:rFonts w:cs="Times New Roman"/>
          <w:color w:val="000000" w:themeColor="text1"/>
          <w:sz w:val="26"/>
          <w:szCs w:val="26"/>
          <w:lang w:val="pt-BR"/>
        </w:rPr>
        <w:t xml:space="preserve">Tia </w:t>
      </w:r>
      <w:r w:rsidRPr="000C67BC">
        <w:rPr>
          <w:rFonts w:cs="Times New Roman"/>
          <w:color w:val="000000" w:themeColor="text1"/>
          <w:sz w:val="26"/>
          <w:szCs w:val="26"/>
        </w:rPr>
        <w:t>α</w:t>
      </w:r>
      <w:r w:rsidRPr="000C67BC">
        <w:rPr>
          <w:rFonts w:cs="Times New Roman"/>
          <w:color w:val="000000" w:themeColor="text1"/>
          <w:sz w:val="26"/>
          <w:szCs w:val="26"/>
          <w:lang w:val="pt-BR"/>
        </w:rPr>
        <w:t xml:space="preserve">. </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C. </w:t>
      </w:r>
      <w:r w:rsidRPr="000C67BC">
        <w:rPr>
          <w:rFonts w:cs="Times New Roman"/>
          <w:color w:val="000000" w:themeColor="text1"/>
          <w:sz w:val="26"/>
          <w:szCs w:val="26"/>
          <w:lang w:val="pt-BR"/>
        </w:rPr>
        <w:t xml:space="preserve">Tia </w:t>
      </w:r>
      <w:r w:rsidRPr="000C67BC">
        <w:rPr>
          <w:rFonts w:cs="Times New Roman"/>
          <w:color w:val="000000" w:themeColor="text1"/>
          <w:position w:val="-10"/>
          <w:sz w:val="26"/>
          <w:szCs w:val="26"/>
        </w:rPr>
        <w:object w:dxaOrig="270" w:dyaOrig="360">
          <v:shape id="_x0000_i2701" type="#_x0000_t75" style="width:12.75pt;height:17.25pt" o:ole="">
            <v:imagedata r:id="rId815" o:title=""/>
          </v:shape>
          <o:OLEObject Type="Embed" ProgID="Equation.DSMT4" ShapeID="_x0000_i2701" DrawAspect="Content" ObjectID="_1804451165" r:id="rId3197"/>
        </w:object>
      </w:r>
      <w:r w:rsidRPr="000C67BC">
        <w:rPr>
          <w:rFonts w:cs="Times New Roman"/>
          <w:color w:val="000000" w:themeColor="text1"/>
          <w:sz w:val="26"/>
          <w:szCs w:val="26"/>
        </w:rPr>
        <w:t xml:space="preserve"> </w:t>
      </w:r>
      <m:oMath>
        <m:r>
          <w:rPr>
            <w:rFonts w:ascii="Cambria Math" w:hAnsi="Cambria Math" w:cs="Times New Roman"/>
            <w:color w:val="000000" w:themeColor="text1"/>
            <w:sz w:val="26"/>
            <w:szCs w:val="26"/>
            <w:lang w:val="pt-BR"/>
          </w:rPr>
          <m:t>.</m:t>
        </m:r>
      </m:oMath>
      <w:r w:rsidRPr="000C67BC">
        <w:rPr>
          <w:rFonts w:cs="Times New Roman"/>
          <w:color w:val="000000" w:themeColor="text1"/>
          <w:sz w:val="26"/>
          <w:szCs w:val="26"/>
          <w:lang w:val="pt-BR"/>
        </w:rPr>
        <w:t xml:space="preserve"> </w:t>
      </w:r>
      <w:r w:rsidRPr="000C67BC">
        <w:rPr>
          <w:rFonts w:cs="Times New Roman"/>
          <w:color w:val="000000" w:themeColor="text1"/>
          <w:sz w:val="26"/>
          <w:szCs w:val="26"/>
        </w:rPr>
        <w:t xml:space="preserve">               </w:t>
      </w:r>
      <w:r w:rsidRPr="00C9285A">
        <w:rPr>
          <w:rFonts w:cs="Times New Roman"/>
          <w:b/>
          <w:color w:val="0000FF"/>
          <w:sz w:val="26"/>
          <w:szCs w:val="26"/>
          <w:lang w:val="pt-BR"/>
        </w:rPr>
        <w:t xml:space="preserve">D. </w:t>
      </w:r>
      <w:r w:rsidRPr="000C67BC">
        <w:rPr>
          <w:rFonts w:cs="Times New Roman"/>
          <w:color w:val="000000" w:themeColor="text1"/>
          <w:sz w:val="26"/>
          <w:szCs w:val="26"/>
          <w:lang w:val="pt-BR"/>
        </w:rPr>
        <w:t xml:space="preserve">Tia </w:t>
      </w:r>
      <w:r w:rsidRPr="000C67BC">
        <w:rPr>
          <w:rFonts w:cs="Times New Roman"/>
          <w:color w:val="000000" w:themeColor="text1"/>
          <w:position w:val="-10"/>
          <w:sz w:val="26"/>
          <w:szCs w:val="26"/>
        </w:rPr>
        <w:object w:dxaOrig="270" w:dyaOrig="360">
          <v:shape id="_x0000_i2702" type="#_x0000_t75" style="width:12.75pt;height:17.25pt" o:ole="">
            <v:imagedata r:id="rId817" o:title=""/>
          </v:shape>
          <o:OLEObject Type="Embed" ProgID="Equation.DSMT4" ShapeID="_x0000_i2702" DrawAspect="Content" ObjectID="_1804451166" r:id="rId3198"/>
        </w:object>
      </w:r>
      <w:r w:rsidRPr="000C67BC">
        <w:rPr>
          <w:rFonts w:cs="Times New Roman"/>
          <w:color w:val="000000" w:themeColor="text1"/>
          <w:sz w:val="26"/>
          <w:szCs w:val="26"/>
          <w:lang w:val="pt-BR"/>
        </w:rPr>
        <w:t>.</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85386E">
      <w:pPr>
        <w:spacing w:after="0"/>
        <w:rPr>
          <w:rFonts w:cs="Times New Roman"/>
          <w:color w:val="000000" w:themeColor="text1"/>
          <w:sz w:val="26"/>
          <w:szCs w:val="26"/>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sz w:val="26"/>
          <w:szCs w:val="26"/>
        </w:rPr>
        <w:t>Chuyển động nào sau đây không được coi là dao động cơ?</w:t>
      </w:r>
    </w:p>
    <w:p w:rsidR="00B91743" w:rsidRPr="000C67BC" w:rsidRDefault="00B91743" w:rsidP="00745AA1">
      <w:pPr>
        <w:spacing w:after="0"/>
        <w:ind w:firstLine="720"/>
        <w:rPr>
          <w:rFonts w:cs="Times New Roman"/>
          <w:color w:val="000000" w:themeColor="text1"/>
          <w:sz w:val="26"/>
          <w:szCs w:val="26"/>
        </w:rPr>
      </w:pPr>
      <w:r w:rsidRPr="00C9285A">
        <w:rPr>
          <w:rFonts w:cs="Times New Roman"/>
          <w:b/>
          <w:color w:val="0000FF"/>
          <w:sz w:val="26"/>
          <w:szCs w:val="26"/>
        </w:rPr>
        <w:t xml:space="preserve">A. </w:t>
      </w:r>
      <w:r w:rsidRPr="000C67BC">
        <w:rPr>
          <w:rFonts w:cs="Times New Roman"/>
          <w:color w:val="000000" w:themeColor="text1"/>
          <w:sz w:val="26"/>
          <w:szCs w:val="26"/>
        </w:rPr>
        <w:t>Dây đàn ghi ta rung động.</w:t>
      </w:r>
    </w:p>
    <w:p w:rsidR="00B91743" w:rsidRPr="000C67BC" w:rsidRDefault="00B91743" w:rsidP="00745AA1">
      <w:pPr>
        <w:spacing w:after="0"/>
        <w:ind w:firstLine="720"/>
        <w:rPr>
          <w:rFonts w:cs="Times New Roman"/>
          <w:color w:val="000000" w:themeColor="text1"/>
          <w:sz w:val="26"/>
          <w:szCs w:val="26"/>
        </w:rPr>
      </w:pPr>
      <w:r w:rsidRPr="00C9285A">
        <w:rPr>
          <w:rFonts w:cs="Times New Roman"/>
          <w:b/>
          <w:color w:val="0000FF"/>
          <w:sz w:val="26"/>
          <w:szCs w:val="26"/>
        </w:rPr>
        <w:t xml:space="preserve">B. </w:t>
      </w:r>
      <w:r w:rsidRPr="000C67BC">
        <w:rPr>
          <w:rFonts w:cs="Times New Roman"/>
          <w:color w:val="000000" w:themeColor="text1"/>
          <w:sz w:val="26"/>
          <w:szCs w:val="26"/>
        </w:rPr>
        <w:t>Chiếc đu đung đưa.</w:t>
      </w:r>
    </w:p>
    <w:p w:rsidR="00B91743" w:rsidRPr="000C67BC" w:rsidRDefault="00B91743" w:rsidP="00745AA1">
      <w:pPr>
        <w:spacing w:after="0"/>
        <w:ind w:firstLine="720"/>
        <w:rPr>
          <w:rFonts w:cs="Times New Roman"/>
          <w:color w:val="000000" w:themeColor="text1"/>
          <w:sz w:val="26"/>
          <w:szCs w:val="26"/>
        </w:rPr>
      </w:pPr>
      <w:r w:rsidRPr="00C9285A">
        <w:rPr>
          <w:rFonts w:cs="Times New Roman"/>
          <w:b/>
          <w:color w:val="0000FF"/>
          <w:sz w:val="26"/>
          <w:szCs w:val="26"/>
        </w:rPr>
        <w:t xml:space="preserve">C. </w:t>
      </w:r>
      <w:r w:rsidRPr="000C67BC">
        <w:rPr>
          <w:rFonts w:cs="Times New Roman"/>
          <w:color w:val="000000" w:themeColor="text1"/>
          <w:sz w:val="26"/>
          <w:szCs w:val="26"/>
        </w:rPr>
        <w:t>Pit tông chuyển động lên xuống trong xi lanh.</w:t>
      </w:r>
    </w:p>
    <w:p w:rsidR="00B91743" w:rsidRPr="000C67BC" w:rsidRDefault="00B91743" w:rsidP="00745AA1">
      <w:pPr>
        <w:spacing w:after="0"/>
        <w:ind w:firstLine="720"/>
        <w:rPr>
          <w:rFonts w:cs="Times New Roman"/>
          <w:color w:val="000000" w:themeColor="text1"/>
          <w:sz w:val="26"/>
          <w:szCs w:val="26"/>
        </w:rPr>
      </w:pPr>
      <w:r w:rsidRPr="00C9285A">
        <w:rPr>
          <w:rFonts w:cs="Times New Roman"/>
          <w:b/>
          <w:color w:val="0000FF"/>
          <w:sz w:val="26"/>
          <w:szCs w:val="26"/>
        </w:rPr>
        <w:t xml:space="preserve">D. </w:t>
      </w:r>
      <w:r w:rsidRPr="000C67BC">
        <w:rPr>
          <w:rFonts w:cs="Times New Roman"/>
          <w:color w:val="000000" w:themeColor="text1"/>
          <w:sz w:val="26"/>
          <w:szCs w:val="26"/>
        </w:rPr>
        <w:t>Một hòn đá được thả rơi.</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3D579F">
      <w:pPr>
        <w:tabs>
          <w:tab w:val="left" w:pos="284"/>
          <w:tab w:val="left" w:pos="2552"/>
          <w:tab w:val="left" w:pos="4820"/>
          <w:tab w:val="left" w:pos="7088"/>
        </w:tabs>
        <w:spacing w:after="0" w:line="240" w:lineRule="auto"/>
        <w:ind w:left="48" w:right="48"/>
        <w:contextualSpacing/>
        <w:jc w:val="both"/>
        <w:rPr>
          <w:rFonts w:cs="Times New Roman"/>
          <w:b/>
          <w:color w:val="000000" w:themeColor="text1"/>
          <w:szCs w:val="24"/>
          <w:lang w:val="pt-BR"/>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cs="Times New Roman"/>
          <w:color w:val="000000" w:themeColor="text1"/>
          <w:szCs w:val="24"/>
          <w:lang w:val="pt-BR"/>
        </w:rPr>
        <w:t xml:space="preserve">Khi nói về các tính chất của chất khí, phát biểu </w:t>
      </w:r>
      <w:r w:rsidRPr="000C67BC">
        <w:rPr>
          <w:rFonts w:cs="Times New Roman"/>
          <w:b/>
          <w:color w:val="000000" w:themeColor="text1"/>
          <w:szCs w:val="24"/>
          <w:lang w:val="pt-BR"/>
        </w:rPr>
        <w:t>đúng</w:t>
      </w:r>
      <w:r w:rsidRPr="000C67BC">
        <w:rPr>
          <w:rFonts w:cs="Times New Roman"/>
          <w:color w:val="000000" w:themeColor="text1"/>
          <w:szCs w:val="24"/>
          <w:lang w:val="pt-BR"/>
        </w:rPr>
        <w:t xml:space="preserve"> là</w:t>
      </w:r>
    </w:p>
    <w:p w:rsidR="00B91743" w:rsidRPr="000C67BC" w:rsidRDefault="00B91743" w:rsidP="003D579F">
      <w:pPr>
        <w:tabs>
          <w:tab w:val="left" w:pos="284"/>
          <w:tab w:val="left" w:pos="2552"/>
          <w:tab w:val="left" w:pos="4820"/>
          <w:tab w:val="left" w:pos="7088"/>
        </w:tabs>
        <w:spacing w:after="0" w:line="240" w:lineRule="auto"/>
        <w:ind w:right="48" w:firstLine="360"/>
        <w:contextualSpacing/>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bành trướng là chiếm một phần thể tích của bình chứa.</w:t>
      </w:r>
    </w:p>
    <w:p w:rsidR="00B91743" w:rsidRPr="000C67BC" w:rsidRDefault="00B91743" w:rsidP="003D579F">
      <w:pPr>
        <w:tabs>
          <w:tab w:val="left" w:pos="284"/>
          <w:tab w:val="left" w:pos="2552"/>
          <w:tab w:val="left" w:pos="4820"/>
          <w:tab w:val="left" w:pos="7088"/>
        </w:tabs>
        <w:spacing w:after="0" w:line="240" w:lineRule="auto"/>
        <w:ind w:right="48" w:firstLine="360"/>
        <w:contextualSpacing/>
        <w:jc w:val="both"/>
        <w:rPr>
          <w:rFonts w:cs="Times New Roman"/>
          <w:color w:val="000000" w:themeColor="text1"/>
          <w:szCs w:val="24"/>
          <w:lang w:val="pt-BR"/>
        </w:rPr>
      </w:pPr>
      <w:r w:rsidRPr="00C9285A">
        <w:rPr>
          <w:rFonts w:cs="Times New Roman"/>
          <w:b/>
          <w:color w:val="0000FF"/>
          <w:szCs w:val="24"/>
          <w:lang w:val="pt-BR"/>
        </w:rPr>
        <w:t xml:space="preserve">B. </w:t>
      </w:r>
      <w:r w:rsidRPr="000C67BC">
        <w:rPr>
          <w:rFonts w:cs="Times New Roman"/>
          <w:color w:val="000000" w:themeColor="text1"/>
          <w:szCs w:val="24"/>
          <w:lang w:val="pt-BR"/>
        </w:rPr>
        <w:t>khi áp suất tác dụng lên một lượng khí tăng thì thể tích của khí tăng đáng kể.</w:t>
      </w:r>
    </w:p>
    <w:p w:rsidR="00B91743" w:rsidRPr="000C67BC" w:rsidRDefault="00B91743" w:rsidP="003D579F">
      <w:pPr>
        <w:tabs>
          <w:tab w:val="left" w:pos="284"/>
          <w:tab w:val="left" w:pos="2552"/>
          <w:tab w:val="left" w:pos="4820"/>
          <w:tab w:val="left" w:pos="7088"/>
        </w:tabs>
        <w:spacing w:after="0" w:line="240" w:lineRule="auto"/>
        <w:ind w:right="48" w:firstLine="360"/>
        <w:contextualSpacing/>
        <w:jc w:val="both"/>
        <w:rPr>
          <w:rFonts w:cs="Times New Roman"/>
          <w:color w:val="000000" w:themeColor="text1"/>
          <w:szCs w:val="24"/>
          <w:lang w:val="pt-BR"/>
        </w:rPr>
      </w:pPr>
      <w:r w:rsidRPr="00C9285A">
        <w:rPr>
          <w:rFonts w:cs="Times New Roman"/>
          <w:b/>
          <w:color w:val="0000FF"/>
          <w:szCs w:val="24"/>
          <w:lang w:val="pt-BR"/>
        </w:rPr>
        <w:t xml:space="preserve">C. </w:t>
      </w:r>
      <w:r w:rsidRPr="000C67BC">
        <w:rPr>
          <w:rFonts w:cs="Times New Roman"/>
          <w:color w:val="000000" w:themeColor="text1"/>
          <w:szCs w:val="24"/>
          <w:lang w:val="pt-BR"/>
        </w:rPr>
        <w:t>chất khí có tính dễ nén.</w:t>
      </w:r>
    </w:p>
    <w:p w:rsidR="00B91743" w:rsidRPr="000C67BC" w:rsidRDefault="00B91743" w:rsidP="003D579F">
      <w:pPr>
        <w:tabs>
          <w:tab w:val="left" w:pos="284"/>
          <w:tab w:val="left" w:pos="2552"/>
          <w:tab w:val="left" w:pos="4820"/>
          <w:tab w:val="left" w:pos="7088"/>
        </w:tabs>
        <w:spacing w:after="0" w:line="240" w:lineRule="auto"/>
        <w:ind w:left="48" w:right="48" w:firstLine="360"/>
        <w:contextualSpacing/>
        <w:jc w:val="both"/>
        <w:rPr>
          <w:rFonts w:cs="Times New Roman"/>
          <w:color w:val="000000" w:themeColor="text1"/>
          <w:szCs w:val="24"/>
          <w:lang w:val="pt-BR"/>
        </w:rPr>
      </w:pPr>
      <w:r w:rsidRPr="00C9285A">
        <w:rPr>
          <w:rFonts w:cs="Times New Roman"/>
          <w:b/>
          <w:color w:val="0000FF"/>
          <w:szCs w:val="24"/>
          <w:lang w:val="pt-BR"/>
        </w:rPr>
        <w:t xml:space="preserve">D. </w:t>
      </w:r>
      <w:r w:rsidRPr="000C67BC">
        <w:rPr>
          <w:rFonts w:cs="Times New Roman"/>
          <w:color w:val="000000" w:themeColor="text1"/>
          <w:szCs w:val="24"/>
          <w:lang w:val="pt-BR"/>
        </w:rPr>
        <w:t>chất khí có khối lượng riêng lớn so với chất rắn và chất lỏng.</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55407">
      <w:pPr>
        <w:spacing w:after="0" w:line="240" w:lineRule="auto"/>
        <w:jc w:val="both"/>
        <w:rPr>
          <w:rFonts w:cs="Times New Roman"/>
          <w:color w:val="000000" w:themeColor="text1"/>
        </w:rPr>
      </w:pPr>
      <w:r w:rsidRPr="00C9285A">
        <w:rPr>
          <w:rFonts w:cs="Times New Roman"/>
          <w:b/>
          <w:color w:val="0000FF"/>
          <w:szCs w:val="24"/>
        </w:rPr>
        <w:lastRenderedPageBreak/>
        <w:t>Câu 6.</w:t>
      </w:r>
      <w:r w:rsidRPr="000C67BC">
        <w:rPr>
          <w:rFonts w:cs="Times New Roman"/>
          <w:b/>
          <w:color w:val="000000" w:themeColor="text1"/>
          <w:szCs w:val="24"/>
        </w:rPr>
        <w:t xml:space="preserve"> </w:t>
      </w:r>
      <w:r w:rsidRPr="000C67BC">
        <w:rPr>
          <w:rFonts w:cs="Times New Roman"/>
          <w:color w:val="000000" w:themeColor="text1"/>
        </w:rPr>
        <w:t xml:space="preserve">Phát biểu nào sau đây là </w:t>
      </w:r>
      <w:r w:rsidRPr="000C67BC">
        <w:rPr>
          <w:rFonts w:cs="Times New Roman"/>
          <w:b/>
          <w:color w:val="000000" w:themeColor="text1"/>
        </w:rPr>
        <w:t>sai</w:t>
      </w:r>
      <w:r w:rsidRPr="000C67BC">
        <w:rPr>
          <w:rFonts w:cs="Times New Roman"/>
          <w:color w:val="000000" w:themeColor="text1"/>
        </w:rPr>
        <w:t>?</w:t>
      </w:r>
    </w:p>
    <w:p w:rsidR="00B91743" w:rsidRPr="000C67BC" w:rsidRDefault="00B91743" w:rsidP="00955407">
      <w:pPr>
        <w:spacing w:after="0" w:line="240" w:lineRule="auto"/>
        <w:ind w:firstLine="284"/>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Tương tác giữa dòng điện với dòng điện là tương tác từ.</w:t>
      </w:r>
    </w:p>
    <w:p w:rsidR="00B91743" w:rsidRPr="000C67BC" w:rsidRDefault="00B91743" w:rsidP="00955407">
      <w:pPr>
        <w:spacing w:after="0" w:line="240" w:lineRule="auto"/>
        <w:ind w:firstLine="284"/>
        <w:jc w:val="both"/>
        <w:rPr>
          <w:rFonts w:cs="Times New Roman"/>
          <w:color w:val="000000" w:themeColor="text1"/>
        </w:rPr>
      </w:pPr>
      <w:r w:rsidRPr="00C9285A">
        <w:rPr>
          <w:rFonts w:cs="Times New Roman"/>
          <w:b/>
          <w:color w:val="0000FF"/>
        </w:rPr>
        <w:t xml:space="preserve">B. </w:t>
      </w:r>
      <w:r w:rsidRPr="000C67BC">
        <w:rPr>
          <w:rFonts w:cs="Times New Roman"/>
          <w:color w:val="000000" w:themeColor="text1"/>
        </w:rPr>
        <w:t xml:space="preserve">Cảm ứng từ đặc trưng cho từ trường tại một điểm trong từ trường về mặt tác dụng lực.                                            </w:t>
      </w:r>
    </w:p>
    <w:p w:rsidR="00B91743" w:rsidRPr="000C67BC" w:rsidRDefault="00B91743" w:rsidP="00955407">
      <w:pPr>
        <w:spacing w:after="0" w:line="240" w:lineRule="auto"/>
        <w:ind w:firstLine="284"/>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Xung quanh một điện tích đứng yên có điện trường và từ trường.</w:t>
      </w:r>
    </w:p>
    <w:p w:rsidR="00B91743" w:rsidRPr="000C67BC" w:rsidRDefault="00B91743" w:rsidP="00955407">
      <w:pPr>
        <w:spacing w:after="0" w:line="240" w:lineRule="auto"/>
        <w:ind w:firstLine="284"/>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Hiện tượng xuất hiện suất điện động cảm ứng là hiện tượng cảm ứng điện tử.</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55407">
      <w:pPr>
        <w:spacing w:after="0" w:line="240" w:lineRule="auto"/>
        <w:jc w:val="both"/>
        <w:rPr>
          <w:rFonts w:cs="Times New Roman"/>
          <w:color w:val="000000" w:themeColor="text1"/>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b/>
          <w:color w:val="000000" w:themeColor="text1"/>
        </w:rPr>
        <w:t>.</w:t>
      </w:r>
      <w:r w:rsidRPr="000C67BC">
        <w:rPr>
          <w:rFonts w:cs="Times New Roman"/>
          <w:color w:val="000000" w:themeColor="text1"/>
        </w:rPr>
        <w:t xml:space="preserve"> Khi làm nóng liên tục vật rắn vô định hình, vật rắn mềm đi và chuyển dần sang thể lỏng một cách liên tục. Trong quá trình này nhiệt độ của vật ... (1). Do đó, vật rắn vô định hình ...(2). Điền vào chỗ trống các cụm từ thích hợp. </w:t>
      </w:r>
    </w:p>
    <w:p w:rsidR="00B91743" w:rsidRPr="000C67BC" w:rsidRDefault="00B91743" w:rsidP="00955407">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A. </w:t>
      </w:r>
      <w:r w:rsidRPr="000C67BC">
        <w:rPr>
          <w:rFonts w:cs="Times New Roman"/>
          <w:color w:val="000000" w:themeColor="text1"/>
        </w:rPr>
        <w:t xml:space="preserve">(1) tăng lên liên tục; (2) không có nhiệt độ nóng chảy xác định. </w:t>
      </w:r>
    </w:p>
    <w:p w:rsidR="00B91743" w:rsidRPr="000C67BC" w:rsidRDefault="00B91743" w:rsidP="00955407">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B. </w:t>
      </w:r>
      <w:r w:rsidRPr="000C67BC">
        <w:rPr>
          <w:rFonts w:cs="Times New Roman"/>
          <w:color w:val="000000" w:themeColor="text1"/>
        </w:rPr>
        <w:t xml:space="preserve">(1) giữ ổn định; (2) không có nhiệt độ nóng chảy xác định. </w:t>
      </w:r>
    </w:p>
    <w:p w:rsidR="00B91743" w:rsidRPr="000C67BC" w:rsidRDefault="00B91743" w:rsidP="00955407">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C. </w:t>
      </w:r>
      <w:r w:rsidRPr="000C67BC">
        <w:rPr>
          <w:rFonts w:cs="Times New Roman"/>
          <w:color w:val="000000" w:themeColor="text1"/>
        </w:rPr>
        <w:t xml:space="preserve">(1) giữ ổn định; (2) có nhiệt độ nóng chảy xác định được. </w:t>
      </w:r>
    </w:p>
    <w:p w:rsidR="00B91743" w:rsidRPr="000C67BC" w:rsidRDefault="00B91743" w:rsidP="00955407">
      <w:pPr>
        <w:spacing w:after="0" w:line="240" w:lineRule="auto"/>
        <w:jc w:val="both"/>
        <w:rPr>
          <w:rFonts w:cs="Times New Roman"/>
          <w:color w:val="000000" w:themeColor="text1"/>
        </w:rPr>
      </w:pPr>
      <w:r w:rsidRPr="000C67BC">
        <w:rPr>
          <w:rFonts w:cs="Times New Roman"/>
          <w:color w:val="000000" w:themeColor="text1"/>
        </w:rPr>
        <w:t xml:space="preserve">   </w:t>
      </w:r>
      <w:r w:rsidRPr="00C9285A">
        <w:rPr>
          <w:rFonts w:cs="Times New Roman"/>
          <w:b/>
          <w:color w:val="0000FF"/>
        </w:rPr>
        <w:t xml:space="preserve">D. </w:t>
      </w:r>
      <w:r w:rsidRPr="000C67BC">
        <w:rPr>
          <w:rFonts w:cs="Times New Roman"/>
          <w:color w:val="000000" w:themeColor="text1"/>
        </w:rPr>
        <w:t xml:space="preserve">(1) tăng lên liên tục; (2) có nhiệt độ nóng chảy xác định được. </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FB276D">
      <w:pPr>
        <w:pStyle w:val="BodyText"/>
        <w:tabs>
          <w:tab w:val="left" w:pos="2835"/>
          <w:tab w:val="left" w:pos="5103"/>
          <w:tab w:val="left" w:pos="7371"/>
        </w:tabs>
        <w:autoSpaceDE/>
        <w:spacing w:line="276" w:lineRule="auto"/>
        <w:rPr>
          <w:b/>
          <w:color w:val="000000" w:themeColor="text1"/>
          <w:sz w:val="24"/>
        </w:rPr>
      </w:pPr>
      <w:r w:rsidRPr="00C9285A">
        <w:rPr>
          <w:b/>
          <w:color w:val="0000FF"/>
        </w:rPr>
        <w:t>Câu 8.</w:t>
      </w:r>
      <w:r w:rsidRPr="000C67BC">
        <w:rPr>
          <w:b/>
          <w:color w:val="000000" w:themeColor="text1"/>
        </w:rPr>
        <w:t xml:space="preserve"> </w:t>
      </w:r>
      <w:r w:rsidRPr="000C67BC">
        <w:rPr>
          <w:color w:val="000000" w:themeColor="text1"/>
          <w:sz w:val="24"/>
        </w:rPr>
        <w:t xml:space="preserve">Trong các phát biểu sau đây, phát biểu nào là </w:t>
      </w:r>
      <w:r w:rsidRPr="000C67BC">
        <w:rPr>
          <w:b/>
          <w:bCs/>
          <w:color w:val="000000" w:themeColor="text1"/>
          <w:sz w:val="24"/>
        </w:rPr>
        <w:t>sai?</w:t>
      </w:r>
    </w:p>
    <w:p w:rsidR="00B91743" w:rsidRPr="000C67BC" w:rsidRDefault="00B91743" w:rsidP="00FB276D">
      <w:pPr>
        <w:pStyle w:val="BodyText"/>
        <w:tabs>
          <w:tab w:val="left" w:pos="283"/>
          <w:tab w:val="left" w:pos="2835"/>
          <w:tab w:val="left" w:pos="5103"/>
          <w:tab w:val="left" w:pos="5386"/>
          <w:tab w:val="left" w:pos="7371"/>
          <w:tab w:val="left" w:pos="7937"/>
        </w:tabs>
        <w:spacing w:line="276" w:lineRule="auto"/>
        <w:ind w:left="567"/>
        <w:jc w:val="both"/>
        <w:rPr>
          <w:color w:val="000000" w:themeColor="text1"/>
          <w:sz w:val="24"/>
        </w:rPr>
      </w:pPr>
      <w:r w:rsidRPr="00C9285A">
        <w:rPr>
          <w:b/>
          <w:color w:val="0000FF"/>
          <w:sz w:val="24"/>
        </w:rPr>
        <w:t xml:space="preserve">A. </w:t>
      </w:r>
      <w:r w:rsidRPr="000C67BC">
        <w:rPr>
          <w:color w:val="000000" w:themeColor="text1"/>
          <w:sz w:val="24"/>
        </w:rPr>
        <w:t>Hạt nhân có năng lượng liên kết càng lớn thì càng bền vững.</w:t>
      </w:r>
    </w:p>
    <w:p w:rsidR="00B91743" w:rsidRPr="000C67BC" w:rsidRDefault="00B91743" w:rsidP="00FB276D">
      <w:pPr>
        <w:pStyle w:val="BodyText"/>
        <w:tabs>
          <w:tab w:val="left" w:pos="283"/>
          <w:tab w:val="left" w:pos="2835"/>
          <w:tab w:val="left" w:pos="5103"/>
          <w:tab w:val="left" w:pos="5386"/>
          <w:tab w:val="left" w:pos="7371"/>
          <w:tab w:val="left" w:pos="7937"/>
        </w:tabs>
        <w:spacing w:line="276" w:lineRule="auto"/>
        <w:ind w:left="567"/>
        <w:jc w:val="both"/>
        <w:rPr>
          <w:color w:val="000000" w:themeColor="text1"/>
          <w:sz w:val="24"/>
          <w:lang w:val="vi-VN"/>
        </w:rPr>
      </w:pPr>
      <w:r w:rsidRPr="00C9285A">
        <w:rPr>
          <w:b/>
          <w:color w:val="0000FF"/>
          <w:sz w:val="24"/>
        </w:rPr>
        <w:t xml:space="preserve">B. </w:t>
      </w:r>
      <w:r w:rsidRPr="000C67BC">
        <w:rPr>
          <w:color w:val="000000" w:themeColor="text1"/>
          <w:sz w:val="24"/>
        </w:rPr>
        <w:t xml:space="preserve">Hạt nhân đồng vị </w:t>
      </w:r>
      <w:r w:rsidRPr="000C67BC">
        <w:rPr>
          <w:color w:val="000000" w:themeColor="text1"/>
          <w:sz w:val="24"/>
          <w:lang w:val="vi-VN"/>
        </w:rPr>
        <w:t>có s</w:t>
      </w:r>
      <w:r w:rsidRPr="000C67BC">
        <w:rPr>
          <w:color w:val="000000" w:themeColor="text1"/>
          <w:sz w:val="24"/>
        </w:rPr>
        <w:t>ố</w:t>
      </w:r>
      <w:r w:rsidRPr="000C67BC">
        <w:rPr>
          <w:color w:val="000000" w:themeColor="text1"/>
          <w:sz w:val="24"/>
          <w:lang w:val="vi-VN"/>
        </w:rPr>
        <w:t xml:space="preserve"> nucleon khác nhau n</w:t>
      </w:r>
      <w:r w:rsidRPr="000C67BC">
        <w:rPr>
          <w:color w:val="000000" w:themeColor="text1"/>
          <w:sz w:val="24"/>
        </w:rPr>
        <w:t>ê</w:t>
      </w:r>
      <w:r w:rsidRPr="000C67BC">
        <w:rPr>
          <w:color w:val="000000" w:themeColor="text1"/>
          <w:sz w:val="24"/>
          <w:lang w:val="vi-VN"/>
        </w:rPr>
        <w:t>n c</w:t>
      </w:r>
      <w:r w:rsidRPr="000C67BC">
        <w:rPr>
          <w:color w:val="000000" w:themeColor="text1"/>
          <w:sz w:val="24"/>
        </w:rPr>
        <w:t>ó</w:t>
      </w:r>
      <w:r w:rsidRPr="000C67BC">
        <w:rPr>
          <w:color w:val="000000" w:themeColor="text1"/>
          <w:sz w:val="24"/>
          <w:lang w:val="vi-VN"/>
        </w:rPr>
        <w:t xml:space="preserve"> khối luợng kh</w:t>
      </w:r>
      <w:r w:rsidRPr="000C67BC">
        <w:rPr>
          <w:color w:val="000000" w:themeColor="text1"/>
          <w:sz w:val="24"/>
        </w:rPr>
        <w:t>á</w:t>
      </w:r>
      <w:r w:rsidRPr="000C67BC">
        <w:rPr>
          <w:color w:val="000000" w:themeColor="text1"/>
          <w:sz w:val="24"/>
          <w:lang w:val="vi-VN"/>
        </w:rPr>
        <w:t>c nhau</w:t>
      </w:r>
      <w:r w:rsidRPr="000C67BC">
        <w:rPr>
          <w:color w:val="000000" w:themeColor="text1"/>
          <w:sz w:val="24"/>
        </w:rPr>
        <w:t>.</w:t>
      </w:r>
    </w:p>
    <w:p w:rsidR="00B91743" w:rsidRPr="000C67BC" w:rsidRDefault="00B91743" w:rsidP="00FB276D">
      <w:pPr>
        <w:pStyle w:val="BodyText"/>
        <w:tabs>
          <w:tab w:val="left" w:pos="2835"/>
          <w:tab w:val="left" w:pos="5103"/>
          <w:tab w:val="left" w:pos="7371"/>
        </w:tabs>
        <w:spacing w:line="276" w:lineRule="auto"/>
        <w:ind w:left="567"/>
        <w:jc w:val="both"/>
        <w:rPr>
          <w:color w:val="000000" w:themeColor="text1"/>
          <w:sz w:val="24"/>
          <w:lang w:val="vi-VN"/>
        </w:rPr>
      </w:pPr>
      <w:r w:rsidRPr="00C9285A">
        <w:rPr>
          <w:b/>
          <w:color w:val="0000FF"/>
          <w:sz w:val="24"/>
        </w:rPr>
        <w:t xml:space="preserve">C. </w:t>
      </w:r>
      <w:r w:rsidRPr="000C67BC">
        <w:rPr>
          <w:color w:val="000000" w:themeColor="text1"/>
          <w:sz w:val="24"/>
        </w:rPr>
        <w:t>Tro</w:t>
      </w:r>
      <w:r w:rsidRPr="000C67BC">
        <w:rPr>
          <w:color w:val="000000" w:themeColor="text1"/>
          <w:sz w:val="24"/>
          <w:lang w:val="vi-VN"/>
        </w:rPr>
        <w:t>ng ph</w:t>
      </w:r>
      <w:r w:rsidRPr="000C67BC">
        <w:rPr>
          <w:color w:val="000000" w:themeColor="text1"/>
          <w:sz w:val="24"/>
        </w:rPr>
        <w:t>ả</w:t>
      </w:r>
      <w:r w:rsidRPr="000C67BC">
        <w:rPr>
          <w:color w:val="000000" w:themeColor="text1"/>
          <w:sz w:val="24"/>
          <w:lang w:val="vi-VN"/>
        </w:rPr>
        <w:t xml:space="preserve">n </w:t>
      </w:r>
      <w:r w:rsidRPr="000C67BC">
        <w:rPr>
          <w:color w:val="000000" w:themeColor="text1"/>
          <w:sz w:val="24"/>
        </w:rPr>
        <w:t>ứ</w:t>
      </w:r>
      <w:r w:rsidRPr="000C67BC">
        <w:rPr>
          <w:color w:val="000000" w:themeColor="text1"/>
          <w:sz w:val="24"/>
          <w:lang w:val="vi-VN"/>
        </w:rPr>
        <w:t>ng ph</w:t>
      </w:r>
      <w:r w:rsidRPr="000C67BC">
        <w:rPr>
          <w:color w:val="000000" w:themeColor="text1"/>
          <w:sz w:val="24"/>
        </w:rPr>
        <w:t>â</w:t>
      </w:r>
      <w:r w:rsidRPr="000C67BC">
        <w:rPr>
          <w:color w:val="000000" w:themeColor="text1"/>
          <w:sz w:val="24"/>
          <w:lang w:val="vi-VN"/>
        </w:rPr>
        <w:t>n hạch, mộ</w:t>
      </w:r>
      <w:r w:rsidRPr="000C67BC">
        <w:rPr>
          <w:color w:val="000000" w:themeColor="text1"/>
          <w:sz w:val="24"/>
        </w:rPr>
        <w:t>t</w:t>
      </w:r>
      <w:r w:rsidRPr="000C67BC">
        <w:rPr>
          <w:color w:val="000000" w:themeColor="text1"/>
          <w:sz w:val="24"/>
          <w:lang w:val="vi-VN"/>
        </w:rPr>
        <w:t xml:space="preserve"> hạt nhân c</w:t>
      </w:r>
      <w:r w:rsidRPr="000C67BC">
        <w:rPr>
          <w:color w:val="000000" w:themeColor="text1"/>
          <w:sz w:val="24"/>
        </w:rPr>
        <w:t xml:space="preserve">ó </w:t>
      </w:r>
      <w:r w:rsidRPr="000C67BC">
        <w:rPr>
          <w:color w:val="000000" w:themeColor="text1"/>
          <w:sz w:val="24"/>
          <w:lang w:val="vi-VN"/>
        </w:rPr>
        <w:t>số khối lớn hấp thụ một neu</w:t>
      </w:r>
      <w:r w:rsidRPr="000C67BC">
        <w:rPr>
          <w:color w:val="000000" w:themeColor="text1"/>
          <w:sz w:val="24"/>
        </w:rPr>
        <w:t>tr</w:t>
      </w:r>
      <w:r w:rsidRPr="000C67BC">
        <w:rPr>
          <w:color w:val="000000" w:themeColor="text1"/>
          <w:sz w:val="24"/>
          <w:lang w:val="vi-VN"/>
        </w:rPr>
        <w:t>on</w:t>
      </w:r>
      <w:r w:rsidRPr="000C67BC">
        <w:rPr>
          <w:color w:val="000000" w:themeColor="text1"/>
          <w:sz w:val="24"/>
        </w:rPr>
        <w:t xml:space="preserve"> </w:t>
      </w:r>
      <w:r w:rsidRPr="000C67BC">
        <w:rPr>
          <w:color w:val="000000" w:themeColor="text1"/>
          <w:sz w:val="24"/>
          <w:lang w:val="vi-VN"/>
        </w:rPr>
        <w:t>ch</w:t>
      </w:r>
      <w:r w:rsidRPr="000C67BC">
        <w:rPr>
          <w:color w:val="000000" w:themeColor="text1"/>
          <w:sz w:val="24"/>
        </w:rPr>
        <w:t>ậ</w:t>
      </w:r>
      <w:r w:rsidRPr="000C67BC">
        <w:rPr>
          <w:color w:val="000000" w:themeColor="text1"/>
          <w:sz w:val="24"/>
          <w:lang w:val="vi-VN"/>
        </w:rPr>
        <w:t>m r</w:t>
      </w:r>
      <w:r w:rsidRPr="000C67BC">
        <w:rPr>
          <w:color w:val="000000" w:themeColor="text1"/>
          <w:sz w:val="24"/>
        </w:rPr>
        <w:t>ồ</w:t>
      </w:r>
      <w:r w:rsidRPr="000C67BC">
        <w:rPr>
          <w:color w:val="000000" w:themeColor="text1"/>
          <w:sz w:val="24"/>
          <w:lang w:val="vi-VN"/>
        </w:rPr>
        <w:t>i v</w:t>
      </w:r>
      <w:r w:rsidRPr="000C67BC">
        <w:rPr>
          <w:color w:val="000000" w:themeColor="text1"/>
          <w:sz w:val="24"/>
        </w:rPr>
        <w:t>ỡ</w:t>
      </w:r>
      <w:r w:rsidRPr="000C67BC">
        <w:rPr>
          <w:color w:val="000000" w:themeColor="text1"/>
          <w:sz w:val="24"/>
          <w:lang w:val="vi-VN"/>
        </w:rPr>
        <w:t xml:space="preserve"> ra thành các hạt nhân có số khối trung bình.</w:t>
      </w:r>
    </w:p>
    <w:p w:rsidR="00B91743" w:rsidRPr="000C67BC" w:rsidRDefault="00B91743" w:rsidP="00FB276D">
      <w:pPr>
        <w:pStyle w:val="BodyText"/>
        <w:tabs>
          <w:tab w:val="left" w:pos="283"/>
          <w:tab w:val="left" w:pos="2835"/>
          <w:tab w:val="left" w:pos="5103"/>
          <w:tab w:val="left" w:pos="5386"/>
          <w:tab w:val="left" w:pos="7371"/>
          <w:tab w:val="left" w:pos="7937"/>
        </w:tabs>
        <w:spacing w:line="276" w:lineRule="auto"/>
        <w:ind w:left="567"/>
        <w:jc w:val="both"/>
        <w:rPr>
          <w:color w:val="000000" w:themeColor="text1"/>
          <w:sz w:val="24"/>
          <w:lang w:val="vi-VN"/>
        </w:rPr>
      </w:pPr>
      <w:r w:rsidRPr="00C9285A">
        <w:rPr>
          <w:b/>
          <w:color w:val="0000FF"/>
          <w:sz w:val="24"/>
          <w:lang w:val="vi-VN"/>
        </w:rPr>
        <w:t xml:space="preserve">D. </w:t>
      </w:r>
      <w:r w:rsidRPr="000C67BC">
        <w:rPr>
          <w:color w:val="000000" w:themeColor="text1"/>
          <w:sz w:val="24"/>
          <w:lang w:val="vi-VN"/>
        </w:rPr>
        <w:t xml:space="preserve">Hydrogen </w:t>
      </w:r>
      <w:r w:rsidRPr="000C67BC">
        <w:rPr>
          <w:color w:val="000000" w:themeColor="text1"/>
          <w:position w:val="-12"/>
          <w:sz w:val="24"/>
          <w:lang w:val="vi-VN"/>
        </w:rPr>
        <w:object w:dxaOrig="315" w:dyaOrig="375">
          <v:shape id="_x0000_i2703" type="#_x0000_t75" style="width:15.75pt;height:18pt" o:ole="">
            <v:imagedata r:id="rId819" o:title=""/>
          </v:shape>
          <o:OLEObject Type="Embed" ProgID="Equation.DSMT4" ShapeID="_x0000_i2703" DrawAspect="Content" ObjectID="_1804451167" r:id="rId3199"/>
        </w:object>
      </w:r>
      <w:r w:rsidRPr="000C67BC">
        <w:rPr>
          <w:color w:val="000000" w:themeColor="text1"/>
          <w:sz w:val="24"/>
          <w:lang w:val="vi-VN"/>
        </w:rPr>
        <w:t>là hạt nhân duy nhất có độ hụt khối bằng</w:t>
      </w:r>
      <w:r w:rsidRPr="000C67BC">
        <w:rPr>
          <w:color w:val="000000" w:themeColor="text1"/>
          <w:sz w:val="24"/>
        </w:rPr>
        <w:t xml:space="preserve"> </w:t>
      </w:r>
      <w:r w:rsidRPr="000C67BC">
        <w:rPr>
          <w:color w:val="000000" w:themeColor="text1"/>
          <w:sz w:val="24"/>
          <w:lang w:val="vi-VN"/>
        </w:rPr>
        <w:t>không.</w:t>
      </w:r>
    </w:p>
    <w:p w:rsidR="00B91743" w:rsidRPr="000C67BC" w:rsidRDefault="00B91743" w:rsidP="002B1B73">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3D579F">
      <w:pPr>
        <w:tabs>
          <w:tab w:val="left" w:pos="284"/>
          <w:tab w:val="left" w:pos="2552"/>
        </w:tabs>
        <w:spacing w:after="0" w:line="240" w:lineRule="auto"/>
        <w:ind w:right="48" w:firstLine="222"/>
        <w:contextualSpacing/>
        <w:jc w:val="both"/>
        <w:rPr>
          <w:rFonts w:eastAsia="Calibri" w:cs="Times New Roman"/>
          <w:color w:val="000000" w:themeColor="text1"/>
          <w:szCs w:val="24"/>
          <w:lang w:val="pt-BR"/>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eastAsia="Calibri" w:cs="Times New Roman"/>
          <w:color w:val="000000" w:themeColor="text1"/>
          <w:szCs w:val="24"/>
          <w:lang w:val="vi-VN"/>
        </w:rPr>
        <w:t xml:space="preserve">Với </w:t>
      </w:r>
      <w:r w:rsidRPr="000C67BC">
        <w:rPr>
          <w:rFonts w:eastAsia="Calibri" w:cs="Times New Roman"/>
          <w:color w:val="000000" w:themeColor="text1"/>
          <w:szCs w:val="24"/>
          <w:lang w:val="pt-BR"/>
        </w:rPr>
        <w:t>bình xịt khử trùng, khi ta ấn nút, van mở, hiện tượng nào sẽ xảy ra với khí trong bình?</w:t>
      </w:r>
    </w:p>
    <w:p w:rsidR="00B91743" w:rsidRPr="000C67BC" w:rsidRDefault="00B91743" w:rsidP="003D579F">
      <w:pPr>
        <w:tabs>
          <w:tab w:val="left" w:pos="284"/>
          <w:tab w:val="left" w:pos="2552"/>
        </w:tabs>
        <w:spacing w:after="0" w:line="240" w:lineRule="auto"/>
        <w:ind w:right="48" w:firstLine="222"/>
        <w:contextualSpacing/>
        <w:jc w:val="both"/>
        <w:rPr>
          <w:rFonts w:eastAsia="Calibri" w:cs="Times New Roman"/>
          <w:color w:val="000000" w:themeColor="text1"/>
          <w:szCs w:val="24"/>
          <w:lang w:val="pt-BR"/>
        </w:rPr>
      </w:pPr>
      <w:r w:rsidRPr="000C67BC">
        <w:rPr>
          <w:rFonts w:eastAsia="Calibri" w:cs="Times New Roman"/>
          <w:noProof/>
          <w:color w:val="000000" w:themeColor="text1"/>
          <w:szCs w:val="24"/>
        </w:rPr>
        <w:drawing>
          <wp:inline distT="0" distB="0" distL="0" distR="0" wp14:anchorId="7256215E" wp14:editId="6D4AFD05">
            <wp:extent cx="1415620" cy="1415620"/>
            <wp:effectExtent l="0" t="0" r="0" b="0"/>
            <wp:docPr id="316" name="Picture 316" descr="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32448" name="Picture 331632448" descr="n113 zalo Gv Ly Trang Tuyen Quang"/>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433136" cy="1433136"/>
                    </a:xfrm>
                    <a:prstGeom prst="rect">
                      <a:avLst/>
                    </a:prstGeom>
                    <a:noFill/>
                    <a:ln>
                      <a:noFill/>
                    </a:ln>
                  </pic:spPr>
                </pic:pic>
              </a:graphicData>
            </a:graphic>
          </wp:inline>
        </w:drawing>
      </w:r>
    </w:p>
    <w:p w:rsidR="00B91743" w:rsidRPr="000C67BC" w:rsidRDefault="00B91743" w:rsidP="003D579F">
      <w:pPr>
        <w:tabs>
          <w:tab w:val="left" w:pos="284"/>
          <w:tab w:val="left" w:pos="2552"/>
        </w:tabs>
        <w:spacing w:after="0" w:line="240" w:lineRule="auto"/>
        <w:ind w:firstLine="222"/>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A. </w:t>
      </w:r>
      <w:r w:rsidRPr="000C67BC">
        <w:rPr>
          <w:rFonts w:eastAsia="Calibri" w:cs="Times New Roman"/>
          <w:bCs/>
          <w:color w:val="000000" w:themeColor="text1"/>
          <w:szCs w:val="24"/>
          <w:lang w:val="pt-BR"/>
        </w:rPr>
        <w:t>Thể tích khí tăng. Áp suất khí giảm.</w:t>
      </w:r>
    </w:p>
    <w:p w:rsidR="00B91743" w:rsidRPr="000C67BC" w:rsidRDefault="00B91743" w:rsidP="003D579F">
      <w:pPr>
        <w:tabs>
          <w:tab w:val="left" w:pos="284"/>
          <w:tab w:val="left" w:pos="2552"/>
        </w:tabs>
        <w:spacing w:after="0" w:line="240" w:lineRule="auto"/>
        <w:ind w:firstLine="222"/>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B. </w:t>
      </w:r>
      <w:r w:rsidRPr="000C67BC">
        <w:rPr>
          <w:rFonts w:eastAsia="Calibri" w:cs="Times New Roman"/>
          <w:bCs/>
          <w:color w:val="000000" w:themeColor="text1"/>
          <w:szCs w:val="24"/>
          <w:lang w:val="pt-BR"/>
        </w:rPr>
        <w:t>Thể tích khí tăng. Áp suất khí tăng.</w:t>
      </w:r>
    </w:p>
    <w:p w:rsidR="00B91743" w:rsidRPr="000C67BC" w:rsidRDefault="00B91743" w:rsidP="003D579F">
      <w:pPr>
        <w:tabs>
          <w:tab w:val="left" w:pos="284"/>
          <w:tab w:val="left" w:pos="2552"/>
        </w:tabs>
        <w:spacing w:after="0" w:line="240" w:lineRule="auto"/>
        <w:ind w:firstLine="222"/>
        <w:contextualSpacing/>
        <w:jc w:val="both"/>
        <w:rPr>
          <w:rFonts w:eastAsia="Calibri" w:cs="Times New Roman"/>
          <w:color w:val="000000" w:themeColor="text1"/>
          <w:szCs w:val="24"/>
          <w:lang w:val="pt-BR"/>
        </w:rPr>
      </w:pPr>
      <w:r w:rsidRPr="00C9285A">
        <w:rPr>
          <w:rFonts w:eastAsia="Calibri" w:cs="Times New Roman"/>
          <w:b/>
          <w:color w:val="0000FF"/>
          <w:szCs w:val="24"/>
          <w:lang w:val="pt-BR"/>
        </w:rPr>
        <w:t xml:space="preserve">C. </w:t>
      </w:r>
      <w:r w:rsidRPr="000C67BC">
        <w:rPr>
          <w:rFonts w:eastAsia="Calibri" w:cs="Times New Roman"/>
          <w:bCs/>
          <w:color w:val="000000" w:themeColor="text1"/>
          <w:szCs w:val="24"/>
          <w:lang w:val="pt-BR"/>
        </w:rPr>
        <w:t>Thể tích khí giảm. Áp suất khí giảm.</w:t>
      </w:r>
    </w:p>
    <w:p w:rsidR="00B91743" w:rsidRPr="000C67BC" w:rsidRDefault="00B91743" w:rsidP="00745AA1">
      <w:pPr>
        <w:tabs>
          <w:tab w:val="left" w:pos="284"/>
          <w:tab w:val="left" w:pos="2552"/>
          <w:tab w:val="left" w:pos="4820"/>
          <w:tab w:val="left" w:pos="7088"/>
        </w:tabs>
        <w:spacing w:after="0" w:line="240" w:lineRule="auto"/>
        <w:ind w:right="48"/>
        <w:contextualSpacing/>
        <w:jc w:val="both"/>
        <w:rPr>
          <w:rFonts w:eastAsia="Calibri" w:cs="Times New Roman"/>
          <w:bCs/>
          <w:color w:val="000000" w:themeColor="text1"/>
          <w:szCs w:val="24"/>
        </w:rPr>
      </w:pPr>
      <w:r w:rsidRPr="000C67BC">
        <w:rPr>
          <w:rFonts w:eastAsia="Calibri" w:cs="Times New Roman"/>
          <w:color w:val="000000" w:themeColor="text1"/>
          <w:szCs w:val="24"/>
          <w:lang w:val="pt-BR"/>
        </w:rPr>
        <w:t xml:space="preserve">    </w:t>
      </w:r>
      <w:r w:rsidRPr="00C9285A">
        <w:rPr>
          <w:rFonts w:eastAsia="Calibri" w:cs="Times New Roman"/>
          <w:b/>
          <w:color w:val="0000FF"/>
          <w:szCs w:val="24"/>
          <w:lang w:val="pt-BR"/>
        </w:rPr>
        <w:t xml:space="preserve">D. </w:t>
      </w:r>
      <w:r w:rsidRPr="000C67BC">
        <w:rPr>
          <w:rFonts w:eastAsia="Calibri" w:cs="Times New Roman"/>
          <w:bCs/>
          <w:color w:val="000000" w:themeColor="text1"/>
          <w:szCs w:val="24"/>
          <w:lang w:val="pt-BR"/>
        </w:rPr>
        <w:t>Thể tích khí giảm. Áp suất khí tăng.</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55407">
      <w:pPr>
        <w:tabs>
          <w:tab w:val="left" w:pos="567"/>
          <w:tab w:val="left" w:pos="2835"/>
          <w:tab w:val="left" w:pos="5103"/>
          <w:tab w:val="left" w:pos="7371"/>
        </w:tabs>
        <w:spacing w:after="0"/>
        <w:rPr>
          <w:rFonts w:cs="Times New Roman"/>
          <w:color w:val="000000" w:themeColor="text1"/>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b/>
          <w:bCs/>
          <w:color w:val="000000" w:themeColor="text1"/>
        </w:rPr>
        <w:t xml:space="preserve">. </w:t>
      </w:r>
      <w:r w:rsidRPr="000C67BC">
        <w:rPr>
          <w:rFonts w:cs="Times New Roman"/>
          <w:color w:val="000000" w:themeColor="text1"/>
        </w:rPr>
        <w:t>Hình bên mô tả thí nghiệm về hiện tượng cảm ứng điện từ. Khi tăng tốc độ di chuyển thanh nam châm, dòng điện trong ống dây</w:t>
      </w:r>
    </w:p>
    <w:p w:rsidR="00B91743" w:rsidRPr="000C67BC" w:rsidRDefault="00B91743" w:rsidP="00955407">
      <w:pPr>
        <w:tabs>
          <w:tab w:val="left" w:pos="567"/>
          <w:tab w:val="left" w:pos="2835"/>
          <w:tab w:val="left" w:pos="5103"/>
          <w:tab w:val="left" w:pos="7371"/>
        </w:tabs>
        <w:spacing w:after="0"/>
        <w:jc w:val="center"/>
        <w:rPr>
          <w:rFonts w:cs="Times New Roman"/>
          <w:color w:val="000000" w:themeColor="text1"/>
        </w:rPr>
      </w:pPr>
      <w:r w:rsidRPr="000C67BC">
        <w:rPr>
          <w:rFonts w:cs="Times New Roman"/>
          <w:color w:val="000000" w:themeColor="text1"/>
        </w:rPr>
        <w:object w:dxaOrig="3765" w:dyaOrig="1725">
          <v:shape id="_x0000_i2704" type="#_x0000_t75" style="width:186.75pt;height:85.5pt" o:ole="">
            <v:imagedata r:id="rId822" o:title=""/>
          </v:shape>
          <o:OLEObject Type="Embed" ProgID="Visio.Drawing.15" ShapeID="_x0000_i2704" DrawAspect="Content" ObjectID="_1804451168" r:id="rId3200"/>
        </w:object>
      </w:r>
    </w:p>
    <w:p w:rsidR="00B91743" w:rsidRPr="000C67BC" w:rsidRDefault="00B91743" w:rsidP="00955407">
      <w:pPr>
        <w:tabs>
          <w:tab w:val="left" w:pos="567"/>
          <w:tab w:val="left" w:pos="2835"/>
          <w:tab w:val="left" w:pos="3969"/>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A. </w:t>
      </w:r>
      <w:r w:rsidRPr="000C67BC">
        <w:rPr>
          <w:rFonts w:cs="Times New Roman"/>
          <w:color w:val="000000" w:themeColor="text1"/>
        </w:rPr>
        <w:t xml:space="preserve">có độ lớn tăng lên. </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có độ lớn giảm đi.</w:t>
      </w:r>
    </w:p>
    <w:p w:rsidR="00B91743" w:rsidRPr="000C67BC" w:rsidRDefault="00B91743" w:rsidP="00955407">
      <w:pPr>
        <w:tabs>
          <w:tab w:val="left" w:pos="567"/>
          <w:tab w:val="left" w:pos="2835"/>
          <w:tab w:val="left" w:pos="3969"/>
          <w:tab w:val="left" w:pos="5103"/>
          <w:tab w:val="left" w:pos="7371"/>
        </w:tabs>
        <w:spacing w:after="0"/>
        <w:rPr>
          <w:rFonts w:cs="Times New Roman"/>
          <w:color w:val="000000" w:themeColor="text1"/>
        </w:rPr>
      </w:pP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có độ lớn không đổi.</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đảo ngược chiều.</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4725EC">
      <w:pPr>
        <w:spacing w:after="0" w:line="240" w:lineRule="auto"/>
        <w:contextualSpacing/>
        <w:jc w:val="both"/>
        <w:rPr>
          <w:rFonts w:cs="Times New Roman"/>
          <w:color w:val="000000" w:themeColor="text1"/>
          <w:szCs w:val="24"/>
        </w:rPr>
      </w:pPr>
      <w:r w:rsidRPr="00C9285A">
        <w:rPr>
          <w:rFonts w:cs="Times New Roman"/>
          <w:b/>
          <w:color w:val="0000FF"/>
          <w:szCs w:val="24"/>
        </w:rPr>
        <w:lastRenderedPageBreak/>
        <w:t>Câu 11.</w:t>
      </w:r>
      <w:r w:rsidRPr="000C67BC">
        <w:rPr>
          <w:rFonts w:cs="Times New Roman"/>
          <w:b/>
          <w:color w:val="000000" w:themeColor="text1"/>
          <w:szCs w:val="24"/>
        </w:rPr>
        <w:t xml:space="preserve"> </w:t>
      </w:r>
      <w:r w:rsidRPr="000C67BC">
        <w:rPr>
          <w:rFonts w:cs="Times New Roman"/>
          <w:color w:val="000000" w:themeColor="text1"/>
          <w:szCs w:val="24"/>
        </w:rPr>
        <w:t>|Lực liên kết giữa các phân tử:</w:t>
      </w:r>
    </w:p>
    <w:p w:rsidR="00B91743" w:rsidRPr="000C67BC" w:rsidRDefault="00B91743" w:rsidP="004725EC">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70D99BFB" wp14:editId="6741CD10">
            <wp:extent cx="1170828" cy="1559808"/>
            <wp:effectExtent l="0" t="4127" r="6667" b="6668"/>
            <wp:docPr id="317" name="Picture 1" descr="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99714" name="Picture 1" descr="n113 zalo Gv Ly Trang Tuyen Quang"/>
                    <pic:cNvPicPr>
                      <a:picLocks noChangeAspect="1" noChangeArrowheads="1"/>
                    </pic:cNvPicPr>
                  </pic:nvPicPr>
                  <pic:blipFill rotWithShape="1">
                    <a:blip r:embed="rId824" cstate="print">
                      <a:extLst>
                        <a:ext uri="{BEBA8EAE-BF5A-486C-A8C5-ECC9F3942E4B}">
                          <a14:imgProps xmlns:a14="http://schemas.microsoft.com/office/drawing/2010/main">
                            <a14:imgLayer r:embed="rId825">
                              <a14:imgEffect>
                                <a14:sharpenSoften amount="50000"/>
                              </a14:imgEffect>
                            </a14:imgLayer>
                          </a14:imgProps>
                        </a:ext>
                        <a:ext uri="{28A0092B-C50C-407E-A947-70E740481C1C}">
                          <a14:useLocalDpi xmlns:a14="http://schemas.microsoft.com/office/drawing/2010/main" val="0"/>
                        </a:ext>
                      </a:extLst>
                    </a:blip>
                    <a:srcRect/>
                    <a:stretch/>
                  </pic:blipFill>
                  <pic:spPr bwMode="auto">
                    <a:xfrm rot="5400000">
                      <a:off x="0" y="0"/>
                      <a:ext cx="1185253" cy="1579025"/>
                    </a:xfrm>
                    <a:prstGeom prst="rect">
                      <a:avLst/>
                    </a:prstGeom>
                    <a:noFill/>
                    <a:ln>
                      <a:noFill/>
                    </a:ln>
                    <a:extLst>
                      <a:ext uri="{53640926-AAD7-44D8-BBD7-CCE9431645EC}">
                        <a14:shadowObscured xmlns:a14="http://schemas.microsoft.com/office/drawing/2010/main"/>
                      </a:ext>
                    </a:extLst>
                  </pic:spPr>
                </pic:pic>
              </a:graphicData>
            </a:graphic>
          </wp:inline>
        </w:drawing>
      </w:r>
    </w:p>
    <w:p w:rsidR="00B91743" w:rsidRPr="000C67BC" w:rsidRDefault="00B91743" w:rsidP="004725EC">
      <w:pPr>
        <w:tabs>
          <w:tab w:val="left" w:pos="283"/>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A. </w:t>
      </w:r>
      <w:r w:rsidRPr="000C67BC">
        <w:rPr>
          <w:rFonts w:cs="Times New Roman"/>
          <w:color w:val="000000" w:themeColor="text1"/>
          <w:szCs w:val="24"/>
        </w:rPr>
        <w:t>là lực đẩy.</w:t>
      </w:r>
    </w:p>
    <w:p w:rsidR="00B91743" w:rsidRPr="000C67BC" w:rsidRDefault="00B91743" w:rsidP="004725EC">
      <w:pPr>
        <w:tabs>
          <w:tab w:val="left" w:pos="283"/>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B. </w:t>
      </w:r>
      <w:r w:rsidRPr="000C67BC">
        <w:rPr>
          <w:rFonts w:cs="Times New Roman"/>
          <w:color w:val="000000" w:themeColor="text1"/>
          <w:szCs w:val="24"/>
        </w:rPr>
        <w:t>tuỳ thuộc vào thể của nó, ở thể rắn là lực hút còn ở thể khí lại là lực đẩy.</w:t>
      </w:r>
    </w:p>
    <w:p w:rsidR="00B91743" w:rsidRPr="000C67BC" w:rsidRDefault="00B91743" w:rsidP="004725EC">
      <w:pPr>
        <w:tabs>
          <w:tab w:val="left" w:pos="283"/>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C. </w:t>
      </w:r>
      <w:r w:rsidRPr="000C67BC">
        <w:rPr>
          <w:rFonts w:cs="Times New Roman"/>
          <w:color w:val="000000" w:themeColor="text1"/>
          <w:szCs w:val="24"/>
        </w:rPr>
        <w:t>gồm cả lực hút và lực đẩy.</w:t>
      </w:r>
    </w:p>
    <w:p w:rsidR="00B91743" w:rsidRPr="000C67BC" w:rsidRDefault="00B91743" w:rsidP="004725EC">
      <w:pPr>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D. </w:t>
      </w:r>
      <w:r w:rsidRPr="000C67BC">
        <w:rPr>
          <w:rFonts w:cs="Times New Roman"/>
          <w:color w:val="000000" w:themeColor="text1"/>
          <w:szCs w:val="24"/>
        </w:rPr>
        <w:t>là lực hút.</w:t>
      </w:r>
    </w:p>
    <w:p w:rsidR="00B91743" w:rsidRPr="000C67BC" w:rsidRDefault="00B91743" w:rsidP="002B1B73">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5A2B85">
      <w:pPr>
        <w:spacing w:before="120" w:line="276" w:lineRule="auto"/>
        <w:mirrorIndents/>
        <w:rPr>
          <w:rFonts w:eastAsia="Calibri" w:cs="Times New Roman"/>
          <w:b/>
          <w:color w:val="000000" w:themeColor="text1"/>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eastAsia="Calibri" w:cs="Times New Roman"/>
          <w:b/>
          <w:color w:val="000000" w:themeColor="text1"/>
        </w:rPr>
        <w:tab/>
      </w:r>
      <w:r w:rsidRPr="000C67BC">
        <w:rPr>
          <w:rFonts w:eastAsia="Georgia" w:cs="Times New Roman"/>
          <w:color w:val="000000" w:themeColor="text1"/>
        </w:rPr>
        <w:t xml:space="preserve">Hai dao động điều hòa cùng phương, có phương trình là </w:t>
      </w:r>
      <w:r w:rsidRPr="000C67BC">
        <w:rPr>
          <w:rFonts w:cs="Times New Roman"/>
          <w:noProof/>
          <w:color w:val="000000" w:themeColor="text1"/>
          <w:position w:val="-14"/>
        </w:rPr>
        <w:drawing>
          <wp:inline distT="0" distB="0" distL="0" distR="0" wp14:anchorId="6264D9C5" wp14:editId="5203372D">
            <wp:extent cx="1282700" cy="2730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1282700" cy="273050"/>
                    </a:xfrm>
                    <a:prstGeom prst="rect">
                      <a:avLst/>
                    </a:prstGeom>
                    <a:noFill/>
                    <a:ln>
                      <a:noFill/>
                    </a:ln>
                  </pic:spPr>
                </pic:pic>
              </a:graphicData>
            </a:graphic>
          </wp:inline>
        </w:drawing>
      </w:r>
      <w:r w:rsidRPr="000C67BC">
        <w:rPr>
          <w:rFonts w:eastAsia="Georgia" w:cs="Times New Roman"/>
          <w:color w:val="000000" w:themeColor="text1"/>
        </w:rPr>
        <w:t xml:space="preserve"> và </w:t>
      </w:r>
      <w:r w:rsidRPr="000C67BC">
        <w:rPr>
          <w:rFonts w:cs="Times New Roman"/>
          <w:noProof/>
          <w:color w:val="000000" w:themeColor="text1"/>
          <w:position w:val="-14"/>
        </w:rPr>
        <w:drawing>
          <wp:inline distT="0" distB="0" distL="0" distR="0" wp14:anchorId="6068A6AB" wp14:editId="29CEC87C">
            <wp:extent cx="1269365" cy="273050"/>
            <wp:effectExtent l="0" t="0" r="698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1269365" cy="273050"/>
                    </a:xfrm>
                    <a:prstGeom prst="rect">
                      <a:avLst/>
                    </a:prstGeom>
                    <a:noFill/>
                    <a:ln>
                      <a:noFill/>
                    </a:ln>
                  </pic:spPr>
                </pic:pic>
              </a:graphicData>
            </a:graphic>
          </wp:inline>
        </w:drawing>
      </w:r>
      <w:r w:rsidRPr="000C67BC">
        <w:rPr>
          <w:rFonts w:eastAsia="Georgia" w:cs="Times New Roman"/>
          <w:color w:val="000000" w:themeColor="text1"/>
        </w:rPr>
        <w:t xml:space="preserve"> với </w:t>
      </w:r>
      <w:r w:rsidRPr="000C67BC">
        <w:rPr>
          <w:rFonts w:cs="Times New Roman"/>
          <w:noProof/>
          <w:color w:val="000000" w:themeColor="text1"/>
          <w:position w:val="-12"/>
        </w:rPr>
        <w:drawing>
          <wp:inline distT="0" distB="0" distL="0" distR="0" wp14:anchorId="7CEE1921" wp14:editId="55471042">
            <wp:extent cx="464185" cy="273050"/>
            <wp:effectExtent l="0" t="0" r="0" b="0"/>
            <wp:docPr id="177166272" name="Picture 17716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464185" cy="273050"/>
                    </a:xfrm>
                    <a:prstGeom prst="rect">
                      <a:avLst/>
                    </a:prstGeom>
                    <a:noFill/>
                    <a:ln>
                      <a:noFill/>
                    </a:ln>
                  </pic:spPr>
                </pic:pic>
              </a:graphicData>
            </a:graphic>
          </wp:inline>
        </w:drawing>
      </w:r>
      <w:r w:rsidRPr="000C67BC">
        <w:rPr>
          <w:rFonts w:eastAsia="Georgia" w:cs="Times New Roman"/>
          <w:color w:val="000000" w:themeColor="text1"/>
        </w:rPr>
        <w:t xml:space="preserve"> và </w:t>
      </w:r>
      <w:r w:rsidRPr="000C67BC">
        <w:rPr>
          <w:rFonts w:cs="Times New Roman"/>
          <w:noProof/>
          <w:color w:val="000000" w:themeColor="text1"/>
          <w:position w:val="-12"/>
        </w:rPr>
        <w:drawing>
          <wp:inline distT="0" distB="0" distL="0" distR="0" wp14:anchorId="224784D4" wp14:editId="2CBF6C1E">
            <wp:extent cx="464185" cy="273050"/>
            <wp:effectExtent l="0" t="0" r="0" b="0"/>
            <wp:docPr id="177166273" name="Picture 17716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464185" cy="273050"/>
                    </a:xfrm>
                    <a:prstGeom prst="rect">
                      <a:avLst/>
                    </a:prstGeom>
                    <a:noFill/>
                    <a:ln>
                      <a:noFill/>
                    </a:ln>
                  </pic:spPr>
                </pic:pic>
              </a:graphicData>
            </a:graphic>
          </wp:inline>
        </w:drawing>
      </w:r>
      <w:r w:rsidRPr="000C67BC">
        <w:rPr>
          <w:rFonts w:eastAsia="Calibri" w:cs="Times New Roman"/>
          <w:color w:val="000000" w:themeColor="text1"/>
        </w:rPr>
        <w:t xml:space="preserve">. Để biên độ dao động tổng hợp </w:t>
      </w:r>
      <w:r w:rsidRPr="000C67BC">
        <w:rPr>
          <w:rFonts w:cs="Times New Roman"/>
          <w:noProof/>
          <w:color w:val="000000" w:themeColor="text1"/>
          <w:position w:val="-14"/>
        </w:rPr>
        <w:drawing>
          <wp:inline distT="0" distB="0" distL="0" distR="0" wp14:anchorId="46A39018" wp14:editId="0BDBB05B">
            <wp:extent cx="832485" cy="273050"/>
            <wp:effectExtent l="0" t="0" r="5715" b="0"/>
            <wp:docPr id="177166274" name="Picture 17716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832485" cy="273050"/>
                    </a:xfrm>
                    <a:prstGeom prst="rect">
                      <a:avLst/>
                    </a:prstGeom>
                    <a:noFill/>
                    <a:ln>
                      <a:noFill/>
                    </a:ln>
                  </pic:spPr>
                </pic:pic>
              </a:graphicData>
            </a:graphic>
          </wp:inline>
        </w:drawing>
      </w:r>
      <w:r w:rsidRPr="000C67BC">
        <w:rPr>
          <w:rFonts w:eastAsia="Calibri" w:cs="Times New Roman"/>
          <w:color w:val="000000" w:themeColor="text1"/>
        </w:rPr>
        <w:t xml:space="preserve"> thì </w:t>
      </w:r>
      <w:r w:rsidRPr="000C67BC">
        <w:rPr>
          <w:rFonts w:cs="Times New Roman"/>
          <w:noProof/>
          <w:color w:val="000000" w:themeColor="text1"/>
          <w:position w:val="-12"/>
        </w:rPr>
        <w:drawing>
          <wp:inline distT="0" distB="0" distL="0" distR="0" wp14:anchorId="0609390D" wp14:editId="2ADE5EB9">
            <wp:extent cx="464185" cy="273050"/>
            <wp:effectExtent l="0" t="0" r="0" b="0"/>
            <wp:docPr id="177166275" name="Picture 17716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464185" cy="273050"/>
                    </a:xfrm>
                    <a:prstGeom prst="rect">
                      <a:avLst/>
                    </a:prstGeom>
                    <a:noFill/>
                    <a:ln>
                      <a:noFill/>
                    </a:ln>
                  </pic:spPr>
                </pic:pic>
              </a:graphicData>
            </a:graphic>
          </wp:inline>
        </w:drawing>
      </w:r>
      <w:r w:rsidRPr="000C67BC">
        <w:rPr>
          <w:rFonts w:eastAsia="Calibri" w:cs="Times New Roman"/>
          <w:b/>
          <w:bCs/>
          <w:color w:val="000000" w:themeColor="text1"/>
        </w:rPr>
        <w:t>không thể</w:t>
      </w:r>
      <w:r w:rsidRPr="000C67BC">
        <w:rPr>
          <w:rFonts w:eastAsia="Calibri" w:cs="Times New Roman"/>
          <w:color w:val="000000" w:themeColor="text1"/>
        </w:rPr>
        <w:t xml:space="preserve"> bằng</w:t>
      </w:r>
    </w:p>
    <w:p w:rsidR="00B91743" w:rsidRPr="000C67BC" w:rsidRDefault="00B91743" w:rsidP="005A2B85">
      <w:pPr>
        <w:tabs>
          <w:tab w:val="left" w:pos="283"/>
          <w:tab w:val="left" w:pos="2835"/>
          <w:tab w:val="left" w:pos="5386"/>
          <w:tab w:val="left" w:pos="7937"/>
        </w:tabs>
        <w:spacing w:after="0" w:line="240" w:lineRule="auto"/>
        <w:ind w:firstLine="283"/>
        <w:mirrorIndents/>
        <w:jc w:val="both"/>
        <w:rPr>
          <w:rFonts w:eastAsia="Calibri" w:cs="Times New Roman"/>
          <w:color w:val="000000" w:themeColor="text1"/>
        </w:rPr>
      </w:pPr>
      <w:r w:rsidRPr="00C9285A">
        <w:rPr>
          <w:rFonts w:eastAsia="Georgia" w:cs="Times New Roman"/>
          <w:b/>
          <w:color w:val="0000FF"/>
        </w:rPr>
        <w:t xml:space="preserve">A. </w:t>
      </w:r>
      <w:r w:rsidRPr="000C67BC">
        <w:rPr>
          <w:rFonts w:eastAsia="Georgia" w:cs="Times New Roman"/>
          <w:color w:val="000000" w:themeColor="text1"/>
        </w:rPr>
        <w:t>0</w:t>
      </w:r>
      <w:r w:rsidRPr="000C67BC">
        <w:rPr>
          <w:rFonts w:eastAsia="Calibri" w:cs="Times New Roman"/>
          <w:color w:val="000000" w:themeColor="text1"/>
        </w:rPr>
        <w:t>.</w:t>
      </w:r>
      <w:r w:rsidRPr="000C67BC">
        <w:rPr>
          <w:rFonts w:eastAsia="Calibri" w:cs="Times New Roman"/>
          <w:b/>
          <w:color w:val="000000" w:themeColor="text1"/>
        </w:rPr>
        <w:tab/>
      </w:r>
      <w:r w:rsidRPr="00C9285A">
        <w:rPr>
          <w:rFonts w:eastAsia="Calibri" w:cs="Times New Roman"/>
          <w:b/>
          <w:color w:val="0000FF"/>
        </w:rPr>
        <w:t xml:space="preserve">B. </w:t>
      </w:r>
      <w:r w:rsidRPr="000C67BC">
        <w:rPr>
          <w:rFonts w:eastAsia="Calibri" w:cs="Times New Roman"/>
          <w:noProof/>
          <w:color w:val="000000" w:themeColor="text1"/>
          <w:position w:val="-6"/>
        </w:rPr>
        <w:drawing>
          <wp:inline distT="0" distB="0" distL="0" distR="0" wp14:anchorId="2FE49F1F" wp14:editId="70B93FC6">
            <wp:extent cx="95250" cy="191135"/>
            <wp:effectExtent l="0" t="0" r="0" b="0"/>
            <wp:docPr id="177166276" name="Picture 17716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95250" cy="191135"/>
                    </a:xfrm>
                    <a:prstGeom prst="rect">
                      <a:avLst/>
                    </a:prstGeom>
                    <a:noFill/>
                    <a:ln>
                      <a:noFill/>
                    </a:ln>
                  </pic:spPr>
                </pic:pic>
              </a:graphicData>
            </a:graphic>
          </wp:inline>
        </w:drawing>
      </w:r>
      <w:r w:rsidRPr="000C67BC">
        <w:rPr>
          <w:rFonts w:eastAsia="Calibri" w:cs="Times New Roman"/>
          <w:color w:val="000000" w:themeColor="text1"/>
        </w:rPr>
        <w:t>.</w:t>
      </w:r>
      <w:r w:rsidRPr="000C67BC">
        <w:rPr>
          <w:rFonts w:eastAsia="Calibri" w:cs="Times New Roman"/>
          <w:b/>
          <w:color w:val="000000" w:themeColor="text1"/>
        </w:rPr>
        <w:tab/>
      </w:r>
      <w:r w:rsidRPr="00C9285A">
        <w:rPr>
          <w:rFonts w:eastAsia="Georgia" w:cs="Times New Roman"/>
          <w:b/>
          <w:color w:val="0000FF"/>
        </w:rPr>
        <w:t xml:space="preserve">C. </w:t>
      </w:r>
      <w:r w:rsidRPr="000C67BC">
        <w:rPr>
          <w:rFonts w:eastAsia="Calibri" w:cs="Times New Roman"/>
          <w:noProof/>
          <w:color w:val="000000" w:themeColor="text1"/>
          <w:position w:val="-6"/>
        </w:rPr>
        <w:drawing>
          <wp:inline distT="0" distB="0" distL="0" distR="0" wp14:anchorId="0DD09521" wp14:editId="15F5D2C1">
            <wp:extent cx="191135" cy="191135"/>
            <wp:effectExtent l="0" t="0" r="0" b="0"/>
            <wp:docPr id="177166277" name="Picture 177166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0C67BC">
        <w:rPr>
          <w:rFonts w:eastAsia="Calibri" w:cs="Times New Roman"/>
          <w:color w:val="000000" w:themeColor="text1"/>
        </w:rPr>
        <w:t>.</w:t>
      </w:r>
      <w:r w:rsidRPr="000C67BC">
        <w:rPr>
          <w:rFonts w:eastAsia="Calibri" w:cs="Times New Roman"/>
          <w:b/>
          <w:color w:val="000000" w:themeColor="text1"/>
        </w:rPr>
        <w:tab/>
      </w:r>
      <w:r w:rsidRPr="00C9285A">
        <w:rPr>
          <w:rFonts w:eastAsia="Calibri" w:cs="Times New Roman"/>
          <w:b/>
          <w:color w:val="0000FF"/>
        </w:rPr>
        <w:t xml:space="preserve">D. </w:t>
      </w:r>
      <w:r w:rsidRPr="000C67BC">
        <w:rPr>
          <w:rFonts w:eastAsia="Calibri" w:cs="Times New Roman"/>
          <w:noProof/>
          <w:color w:val="000000" w:themeColor="text1"/>
          <w:position w:val="-6"/>
        </w:rPr>
        <w:drawing>
          <wp:inline distT="0" distB="0" distL="0" distR="0" wp14:anchorId="12A2FFB2" wp14:editId="12381161">
            <wp:extent cx="191135" cy="191135"/>
            <wp:effectExtent l="0" t="0" r="0" b="0"/>
            <wp:docPr id="177166278" name="Picture 17716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0C67BC">
        <w:rPr>
          <w:rFonts w:eastAsia="Calibri" w:cs="Times New Roman"/>
          <w:color w:val="000000" w:themeColor="text1"/>
        </w:rPr>
        <w:t>.</w:t>
      </w:r>
    </w:p>
    <w:p w:rsidR="00B91743" w:rsidRPr="000C67BC" w:rsidRDefault="00B91743" w:rsidP="00745AA1">
      <w:pPr>
        <w:tabs>
          <w:tab w:val="left" w:pos="283"/>
          <w:tab w:val="left" w:pos="2835"/>
          <w:tab w:val="left" w:pos="5386"/>
          <w:tab w:val="left" w:pos="7937"/>
        </w:tabs>
        <w:spacing w:after="0" w:line="276" w:lineRule="auto"/>
        <w:rPr>
          <w:rFonts w:cs="Times New Roman"/>
          <w:b/>
          <w:iCs/>
          <w:color w:val="000000" w:themeColor="text1"/>
        </w:rPr>
      </w:pPr>
      <w:r w:rsidRPr="000C67BC">
        <w:rPr>
          <w:rFonts w:cs="Times New Roman"/>
          <w:b/>
          <w:iCs/>
          <w:color w:val="000000" w:themeColor="text1"/>
        </w:rPr>
        <w:t xml:space="preserve">Giải </w:t>
      </w:r>
    </w:p>
    <w:p w:rsidR="00B91743" w:rsidRPr="000C67BC" w:rsidRDefault="00B91743" w:rsidP="005A2B85">
      <w:pPr>
        <w:tabs>
          <w:tab w:val="left" w:pos="283"/>
          <w:tab w:val="left" w:pos="2835"/>
          <w:tab w:val="left" w:pos="5386"/>
          <w:tab w:val="left" w:pos="7937"/>
        </w:tabs>
        <w:spacing w:after="0" w:line="240" w:lineRule="auto"/>
        <w:ind w:firstLine="283"/>
        <w:mirrorIndents/>
        <w:jc w:val="both"/>
        <w:rPr>
          <w:rFonts w:eastAsia="Calibri" w:cs="Times New Roman"/>
          <w:i/>
          <w:iCs/>
          <w:color w:val="000000" w:themeColor="text1"/>
        </w:rPr>
      </w:pPr>
      <w:r w:rsidRPr="000C67BC">
        <w:rPr>
          <w:rFonts w:eastAsia="Calibri" w:cs="Times New Roman"/>
          <w:i/>
          <w:iCs/>
          <w:color w:val="000000" w:themeColor="text1"/>
        </w:rPr>
        <w:t xml:space="preserve">Để biên độ dao động tổng hợp </w:t>
      </w:r>
      <w:r w:rsidRPr="000C67BC">
        <w:rPr>
          <w:rFonts w:eastAsia="Calibri" w:cs="Times New Roman"/>
          <w:i/>
          <w:iCs/>
          <w:noProof/>
          <w:color w:val="000000" w:themeColor="text1"/>
          <w:position w:val="-12"/>
        </w:rPr>
        <w:drawing>
          <wp:inline distT="0" distB="0" distL="0" distR="0" wp14:anchorId="0BFF752E" wp14:editId="623F2F5D">
            <wp:extent cx="737235" cy="273050"/>
            <wp:effectExtent l="0" t="0" r="5715" b="0"/>
            <wp:docPr id="177166279" name="Picture 177166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201" cstate="print">
                      <a:extLst>
                        <a:ext uri="{28A0092B-C50C-407E-A947-70E740481C1C}">
                          <a14:useLocalDpi xmlns:a14="http://schemas.microsoft.com/office/drawing/2010/main" val="0"/>
                        </a:ext>
                      </a:extLst>
                    </a:blip>
                    <a:srcRect/>
                    <a:stretch>
                      <a:fillRect/>
                    </a:stretch>
                  </pic:blipFill>
                  <pic:spPr bwMode="auto">
                    <a:xfrm>
                      <a:off x="0" y="0"/>
                      <a:ext cx="737235" cy="273050"/>
                    </a:xfrm>
                    <a:prstGeom prst="rect">
                      <a:avLst/>
                    </a:prstGeom>
                    <a:noFill/>
                    <a:ln>
                      <a:noFill/>
                    </a:ln>
                  </pic:spPr>
                </pic:pic>
              </a:graphicData>
            </a:graphic>
          </wp:inline>
        </w:drawing>
      </w:r>
      <w:r w:rsidRPr="000C67BC">
        <w:rPr>
          <w:rFonts w:eastAsia="Calibri" w:cs="Times New Roman"/>
          <w:i/>
          <w:iCs/>
          <w:color w:val="000000" w:themeColor="text1"/>
        </w:rPr>
        <w:t xml:space="preserve"> thì hai dao động này ngược pha nên </w:t>
      </w:r>
      <w:r w:rsidRPr="000C67BC">
        <w:rPr>
          <w:rFonts w:eastAsia="Calibri" w:cs="Times New Roman"/>
          <w:i/>
          <w:iCs/>
          <w:noProof/>
          <w:color w:val="000000" w:themeColor="text1"/>
          <w:position w:val="-14"/>
        </w:rPr>
        <w:drawing>
          <wp:inline distT="0" distB="0" distL="0" distR="0" wp14:anchorId="2D08F1D5" wp14:editId="4B323332">
            <wp:extent cx="1173480" cy="273050"/>
            <wp:effectExtent l="0" t="0" r="7620" b="0"/>
            <wp:docPr id="177166280" name="Picture 17716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202" cstate="print">
                      <a:extLst>
                        <a:ext uri="{28A0092B-C50C-407E-A947-70E740481C1C}">
                          <a14:useLocalDpi xmlns:a14="http://schemas.microsoft.com/office/drawing/2010/main" val="0"/>
                        </a:ext>
                      </a:extLst>
                    </a:blip>
                    <a:srcRect/>
                    <a:stretch>
                      <a:fillRect/>
                    </a:stretch>
                  </pic:blipFill>
                  <pic:spPr bwMode="auto">
                    <a:xfrm>
                      <a:off x="0" y="0"/>
                      <a:ext cx="1173480" cy="273050"/>
                    </a:xfrm>
                    <a:prstGeom prst="rect">
                      <a:avLst/>
                    </a:prstGeom>
                    <a:noFill/>
                    <a:ln>
                      <a:noFill/>
                    </a:ln>
                  </pic:spPr>
                </pic:pic>
              </a:graphicData>
            </a:graphic>
          </wp:inline>
        </w:drawing>
      </w:r>
      <w:r w:rsidRPr="000C67BC">
        <w:rPr>
          <w:rFonts w:eastAsia="Calibri" w:cs="Times New Roman"/>
          <w:i/>
          <w:iCs/>
          <w:color w:val="000000" w:themeColor="text1"/>
        </w:rPr>
        <w:t xml:space="preserve"> với </w:t>
      </w:r>
      <w:r w:rsidRPr="000C67BC">
        <w:rPr>
          <w:rFonts w:eastAsia="Calibri" w:cs="Times New Roman"/>
          <w:i/>
          <w:iCs/>
          <w:noProof/>
          <w:color w:val="000000" w:themeColor="text1"/>
          <w:position w:val="-10"/>
        </w:rPr>
        <w:drawing>
          <wp:inline distT="0" distB="0" distL="0" distR="0" wp14:anchorId="5FE2F58E" wp14:editId="20F3341C">
            <wp:extent cx="914400" cy="191135"/>
            <wp:effectExtent l="0" t="0" r="0" b="0"/>
            <wp:docPr id="177166281" name="Picture 17716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203" cstate="print">
                      <a:extLst>
                        <a:ext uri="{28A0092B-C50C-407E-A947-70E740481C1C}">
                          <a14:useLocalDpi xmlns:a14="http://schemas.microsoft.com/office/drawing/2010/main" val="0"/>
                        </a:ext>
                      </a:extLst>
                    </a:blip>
                    <a:srcRect/>
                    <a:stretch>
                      <a:fillRect/>
                    </a:stretch>
                  </pic:blipFill>
                  <pic:spPr bwMode="auto">
                    <a:xfrm>
                      <a:off x="0" y="0"/>
                      <a:ext cx="914400" cy="191135"/>
                    </a:xfrm>
                    <a:prstGeom prst="rect">
                      <a:avLst/>
                    </a:prstGeom>
                    <a:noFill/>
                    <a:ln>
                      <a:noFill/>
                    </a:ln>
                  </pic:spPr>
                </pic:pic>
              </a:graphicData>
            </a:graphic>
          </wp:inline>
        </w:drawing>
      </w:r>
      <w:r w:rsidRPr="000C67BC">
        <w:rPr>
          <w:rFonts w:eastAsia="Calibri" w:cs="Times New Roman"/>
          <w:i/>
          <w:iCs/>
          <w:color w:val="000000" w:themeColor="text1"/>
        </w:rPr>
        <w:t xml:space="preserve"> nên </w:t>
      </w:r>
      <w:r w:rsidRPr="000C67BC">
        <w:rPr>
          <w:rFonts w:eastAsia="Calibri" w:cs="Times New Roman"/>
          <w:b/>
          <w:bCs/>
          <w:i/>
          <w:iCs/>
          <w:color w:val="000000" w:themeColor="text1"/>
        </w:rPr>
        <w:t>không thể</w:t>
      </w:r>
      <w:r w:rsidRPr="000C67BC">
        <w:rPr>
          <w:rFonts w:eastAsia="Calibri" w:cs="Times New Roman"/>
          <w:i/>
          <w:iCs/>
          <w:color w:val="000000" w:themeColor="text1"/>
        </w:rPr>
        <w:t xml:space="preserve"> bằng 0. </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1360A0">
      <w:pPr>
        <w:tabs>
          <w:tab w:val="left" w:pos="2552"/>
        </w:tabs>
        <w:spacing w:after="0" w:line="240" w:lineRule="auto"/>
        <w:contextualSpacing/>
        <w:jc w:val="both"/>
        <w:rPr>
          <w:rFonts w:cs="Times New Roman"/>
          <w:color w:val="000000" w:themeColor="text1"/>
          <w:szCs w:val="24"/>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szCs w:val="24"/>
          <w:lang w:val="nl-NL"/>
        </w:rPr>
        <w:t xml:space="preserve">Một khối khí lí tưởng chuyển từ trạng thái 1 (6 atm, 4l, 270K) sang trạng thái 2 (p, 3l, 270K). </w:t>
      </w:r>
      <w:r w:rsidRPr="000C67BC">
        <w:rPr>
          <w:rFonts w:cs="Times New Roman"/>
          <w:color w:val="000000" w:themeColor="text1"/>
          <w:szCs w:val="24"/>
        </w:rPr>
        <w:t>Giá trị của p là:</w:t>
      </w:r>
    </w:p>
    <w:p w:rsidR="00B91743" w:rsidRPr="000C67BC" w:rsidRDefault="00B91743" w:rsidP="001360A0">
      <w:pPr>
        <w:tabs>
          <w:tab w:val="left" w:pos="2552"/>
        </w:tabs>
        <w:spacing w:after="0" w:line="240" w:lineRule="auto"/>
        <w:ind w:firstLine="567"/>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8 atm.</w:t>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2 atm.</w:t>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szCs w:val="24"/>
        </w:rPr>
        <w:t>4,5 atm.</w:t>
      </w:r>
      <w:r w:rsidRPr="000C67BC">
        <w:rPr>
          <w:rFonts w:cs="Times New Roman"/>
          <w:color w:val="000000" w:themeColor="text1"/>
          <w:szCs w:val="24"/>
        </w:rPr>
        <w:tab/>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5 atm.</w:t>
      </w:r>
    </w:p>
    <w:p w:rsidR="00B91743" w:rsidRPr="000C67BC" w:rsidRDefault="00B91743" w:rsidP="001360A0">
      <w:pPr>
        <w:tabs>
          <w:tab w:val="left" w:pos="2552"/>
        </w:tabs>
        <w:spacing w:after="0" w:line="240" w:lineRule="auto"/>
        <w:ind w:firstLine="567"/>
        <w:contextualSpacing/>
        <w:jc w:val="both"/>
        <w:rPr>
          <w:rFonts w:cs="Times New Roman"/>
          <w:color w:val="000000" w:themeColor="text1"/>
          <w:szCs w:val="24"/>
        </w:rPr>
      </w:pPr>
    </w:p>
    <w:p w:rsidR="00B91743" w:rsidRPr="000C67BC" w:rsidRDefault="00B91743" w:rsidP="00745AA1">
      <w:pPr>
        <w:tabs>
          <w:tab w:val="left" w:pos="283"/>
          <w:tab w:val="left" w:pos="2835"/>
          <w:tab w:val="left" w:pos="5386"/>
          <w:tab w:val="left" w:pos="7937"/>
        </w:tabs>
        <w:spacing w:after="0" w:line="276" w:lineRule="auto"/>
        <w:rPr>
          <w:rFonts w:cs="Times New Roman"/>
          <w:b/>
          <w:iCs/>
          <w:color w:val="000000" w:themeColor="text1"/>
        </w:rPr>
      </w:pPr>
      <w:r w:rsidRPr="000C67BC">
        <w:rPr>
          <w:rFonts w:cs="Times New Roman"/>
          <w:b/>
          <w:iCs/>
          <w:color w:val="000000" w:themeColor="text1"/>
        </w:rPr>
        <w:t xml:space="preserve">Giải </w:t>
      </w:r>
    </w:p>
    <w:p w:rsidR="00B91743" w:rsidRPr="000C67BC" w:rsidRDefault="00B91743" w:rsidP="001360A0">
      <w:pPr>
        <w:pStyle w:val="NoSpacing"/>
        <w:tabs>
          <w:tab w:val="left" w:pos="2552"/>
        </w:tabs>
        <w:ind w:firstLine="567"/>
        <w:contextualSpacing/>
        <w:rPr>
          <w:rFonts w:ascii="Times New Roman" w:hAnsi="Times New Roman"/>
          <w:color w:val="000000" w:themeColor="text1"/>
          <w:szCs w:val="24"/>
          <w:lang w:val="nl-NL"/>
        </w:rPr>
      </w:pPr>
    </w:p>
    <w:p w:rsidR="00B91743" w:rsidRPr="000C67BC" w:rsidRDefault="00B91743" w:rsidP="001360A0">
      <w:pPr>
        <w:tabs>
          <w:tab w:val="left" w:pos="2552"/>
        </w:tabs>
        <w:spacing w:after="0" w:line="240" w:lineRule="auto"/>
        <w:contextualSpacing/>
        <w:jc w:val="both"/>
        <w:rPr>
          <w:rFonts w:eastAsia="Calibri" w:cs="Times New Roman"/>
          <w:iCs/>
          <w:color w:val="000000" w:themeColor="text1"/>
          <w:szCs w:val="24"/>
          <w:lang w:val="fr-FR"/>
          <w14:ligatures w14:val="standardContextual"/>
        </w:rPr>
      </w:pPr>
      <w:r w:rsidRPr="000C67BC">
        <w:rPr>
          <w:rFonts w:eastAsia="Calibri" w:cs="Times New Roman"/>
          <w:iCs/>
          <w:color w:val="000000" w:themeColor="text1"/>
          <w:szCs w:val="24"/>
          <w:lang w:val="fr-FR"/>
          <w14:ligatures w14:val="standardContextual"/>
        </w:rPr>
        <w:t>Trạng thái 1 : V</w:t>
      </w:r>
      <w:r w:rsidRPr="000C67BC">
        <w:rPr>
          <w:rFonts w:eastAsia="Calibri" w:cs="Times New Roman"/>
          <w:iCs/>
          <w:color w:val="000000" w:themeColor="text1"/>
          <w:szCs w:val="24"/>
          <w:vertAlign w:val="subscript"/>
          <w:lang w:val="fr-FR"/>
          <w14:ligatures w14:val="standardContextual"/>
        </w:rPr>
        <w:t>1</w:t>
      </w:r>
      <w:r w:rsidRPr="000C67BC">
        <w:rPr>
          <w:rFonts w:eastAsia="Calibri" w:cs="Times New Roman"/>
          <w:iCs/>
          <w:color w:val="000000" w:themeColor="text1"/>
          <w:szCs w:val="24"/>
          <w:lang w:val="fr-FR"/>
          <w14:ligatures w14:val="standardContextual"/>
        </w:rPr>
        <w:t xml:space="preserve"> = 4 lít , p</w:t>
      </w:r>
      <w:r w:rsidRPr="000C67BC">
        <w:rPr>
          <w:rFonts w:eastAsia="Calibri" w:cs="Times New Roman"/>
          <w:iCs/>
          <w:color w:val="000000" w:themeColor="text1"/>
          <w:szCs w:val="24"/>
          <w:vertAlign w:val="subscript"/>
          <w:lang w:val="fr-FR"/>
          <w14:ligatures w14:val="standardContextual"/>
        </w:rPr>
        <w:t>1</w:t>
      </w:r>
      <w:r w:rsidRPr="000C67BC">
        <w:rPr>
          <w:rFonts w:eastAsia="Calibri" w:cs="Times New Roman"/>
          <w:iCs/>
          <w:color w:val="000000" w:themeColor="text1"/>
          <w:szCs w:val="24"/>
          <w:lang w:val="fr-FR"/>
          <w14:ligatures w14:val="standardContextual"/>
        </w:rPr>
        <w:t xml:space="preserve"> = 6 atm, T</w:t>
      </w:r>
      <w:r w:rsidRPr="000C67BC">
        <w:rPr>
          <w:rFonts w:eastAsia="Calibri" w:cs="Times New Roman"/>
          <w:iCs/>
          <w:color w:val="000000" w:themeColor="text1"/>
          <w:szCs w:val="24"/>
          <w:vertAlign w:val="subscript"/>
          <w:lang w:val="fr-FR"/>
          <w14:ligatures w14:val="standardContextual"/>
        </w:rPr>
        <w:t>1</w:t>
      </w:r>
      <w:r w:rsidRPr="000C67BC">
        <w:rPr>
          <w:rFonts w:eastAsia="Calibri" w:cs="Times New Roman"/>
          <w:iCs/>
          <w:color w:val="000000" w:themeColor="text1"/>
          <w:szCs w:val="24"/>
          <w:lang w:val="fr-FR"/>
          <w14:ligatures w14:val="standardContextual"/>
        </w:rPr>
        <w:t xml:space="preserve"> = 270 K</w:t>
      </w:r>
    </w:p>
    <w:p w:rsidR="00B91743" w:rsidRPr="000C67BC" w:rsidRDefault="00B91743" w:rsidP="001360A0">
      <w:pPr>
        <w:tabs>
          <w:tab w:val="left" w:pos="2552"/>
        </w:tabs>
        <w:spacing w:after="0" w:line="240" w:lineRule="auto"/>
        <w:contextualSpacing/>
        <w:jc w:val="both"/>
        <w:rPr>
          <w:rFonts w:eastAsia="Calibri" w:cs="Times New Roman"/>
          <w:iCs/>
          <w:color w:val="000000" w:themeColor="text1"/>
          <w:szCs w:val="24"/>
          <w:lang w:val="fr-FR"/>
          <w14:ligatures w14:val="standardContextual"/>
        </w:rPr>
      </w:pPr>
      <w:r w:rsidRPr="000C67BC">
        <w:rPr>
          <w:rFonts w:eastAsia="Calibri" w:cs="Times New Roman"/>
          <w:iCs/>
          <w:color w:val="000000" w:themeColor="text1"/>
          <w:szCs w:val="24"/>
          <w:lang w:val="fr-FR"/>
          <w14:ligatures w14:val="standardContextual"/>
        </w:rPr>
        <w:t xml:space="preserve">                Trạng thái 2 : V</w:t>
      </w:r>
      <w:r w:rsidRPr="000C67BC">
        <w:rPr>
          <w:rFonts w:eastAsia="Calibri" w:cs="Times New Roman"/>
          <w:iCs/>
          <w:color w:val="000000" w:themeColor="text1"/>
          <w:szCs w:val="24"/>
          <w:vertAlign w:val="subscript"/>
          <w:lang w:val="fr-FR"/>
          <w14:ligatures w14:val="standardContextual"/>
        </w:rPr>
        <w:t>2</w:t>
      </w:r>
      <w:r w:rsidRPr="000C67BC">
        <w:rPr>
          <w:rFonts w:eastAsia="Calibri" w:cs="Times New Roman"/>
          <w:iCs/>
          <w:color w:val="000000" w:themeColor="text1"/>
          <w:szCs w:val="24"/>
          <w:lang w:val="fr-FR"/>
          <w14:ligatures w14:val="standardContextual"/>
        </w:rPr>
        <w:t xml:space="preserve"> = 3 lít , p</w:t>
      </w:r>
      <w:r w:rsidRPr="000C67BC">
        <w:rPr>
          <w:rFonts w:eastAsia="Calibri" w:cs="Times New Roman"/>
          <w:iCs/>
          <w:color w:val="000000" w:themeColor="text1"/>
          <w:szCs w:val="24"/>
          <w:vertAlign w:val="subscript"/>
          <w:lang w:val="fr-FR"/>
          <w14:ligatures w14:val="standardContextual"/>
        </w:rPr>
        <w:t>2</w:t>
      </w:r>
      <w:r w:rsidRPr="000C67BC">
        <w:rPr>
          <w:rFonts w:eastAsia="Calibri" w:cs="Times New Roman"/>
          <w:iCs/>
          <w:color w:val="000000" w:themeColor="text1"/>
          <w:szCs w:val="24"/>
          <w:lang w:val="fr-FR"/>
          <w14:ligatures w14:val="standardContextual"/>
        </w:rPr>
        <w:t xml:space="preserve"> = p  atm , T</w:t>
      </w:r>
      <w:r w:rsidRPr="000C67BC">
        <w:rPr>
          <w:rFonts w:eastAsia="Calibri" w:cs="Times New Roman"/>
          <w:iCs/>
          <w:color w:val="000000" w:themeColor="text1"/>
          <w:szCs w:val="24"/>
          <w:vertAlign w:val="subscript"/>
          <w:lang w:val="fr-FR"/>
          <w14:ligatures w14:val="standardContextual"/>
        </w:rPr>
        <w:t xml:space="preserve">2 </w:t>
      </w:r>
      <w:r w:rsidRPr="000C67BC">
        <w:rPr>
          <w:rFonts w:eastAsia="Calibri" w:cs="Times New Roman"/>
          <w:iCs/>
          <w:color w:val="000000" w:themeColor="text1"/>
          <w:szCs w:val="24"/>
          <w:lang w:val="fr-FR"/>
          <w14:ligatures w14:val="standardContextual"/>
        </w:rPr>
        <w:t>= 270 K</w:t>
      </w:r>
    </w:p>
    <w:p w:rsidR="00B91743" w:rsidRPr="000C67BC" w:rsidRDefault="00B91743" w:rsidP="001360A0">
      <w:pPr>
        <w:pStyle w:val="NoSpacing"/>
        <w:tabs>
          <w:tab w:val="left" w:pos="2552"/>
        </w:tabs>
        <w:ind w:firstLine="567"/>
        <w:contextualSpacing/>
        <w:rPr>
          <w:rFonts w:ascii="Times New Roman" w:hAnsi="Times New Roman"/>
          <w:color w:val="000000" w:themeColor="text1"/>
          <w:szCs w:val="24"/>
          <w:lang w:val="nl-NL"/>
        </w:rPr>
      </w:pPr>
      <w:r w:rsidRPr="000C67BC">
        <w:rPr>
          <w:rFonts w:ascii="Times New Roman" w:hAnsi="Times New Roman"/>
          <w:iCs/>
          <w:color w:val="000000" w:themeColor="text1"/>
          <w:position w:val="-10"/>
          <w:szCs w:val="24"/>
          <w:lang w:val="fr-FR"/>
          <w14:ligatures w14:val="standardContextual"/>
        </w:rPr>
        <w:object w:dxaOrig="1280" w:dyaOrig="340">
          <v:shape id="_x0000_i2705" type="#_x0000_t75" alt="n113 zalo Gv Ly Trang Tuyen Quang" style="width:64.5pt;height:15.75pt" o:ole="">
            <v:imagedata r:id="rId3204" o:title=""/>
          </v:shape>
          <o:OLEObject Type="Embed" ProgID="Equation.3" ShapeID="_x0000_i2705" DrawAspect="Content" ObjectID="_1804451169" r:id="rId3205"/>
        </w:object>
      </w:r>
      <w:r w:rsidRPr="000C67BC">
        <w:rPr>
          <w:rFonts w:ascii="Times New Roman" w:hAnsi="Times New Roman"/>
          <w:iCs/>
          <w:color w:val="000000" w:themeColor="text1"/>
          <w:szCs w:val="24"/>
          <w:lang w:val="fr-FR"/>
          <w14:ligatures w14:val="standardContextual"/>
        </w:rPr>
        <w:sym w:font="Symbol" w:char="F0DE"/>
      </w:r>
      <w:r w:rsidRPr="000C67BC">
        <w:rPr>
          <w:rFonts w:ascii="Times New Roman" w:hAnsi="Times New Roman"/>
          <w:iCs/>
          <w:color w:val="000000" w:themeColor="text1"/>
          <w:szCs w:val="24"/>
          <w:lang w:val="fr-FR"/>
          <w14:ligatures w14:val="standardContextual"/>
        </w:rPr>
        <w:t xml:space="preserve"> </w:t>
      </w:r>
      <w:r w:rsidRPr="000C67BC">
        <w:rPr>
          <w:rFonts w:ascii="Times New Roman" w:hAnsi="Times New Roman"/>
          <w:iCs/>
          <w:color w:val="000000" w:themeColor="text1"/>
          <w:position w:val="-30"/>
          <w:szCs w:val="24"/>
          <w:lang w:val="fr-FR"/>
          <w14:ligatures w14:val="standardContextual"/>
        </w:rPr>
        <w:object w:dxaOrig="2420" w:dyaOrig="680">
          <v:shape id="_x0000_i2706" type="#_x0000_t75" alt="n113 zalo Gv Ly Trang Tuyen Quang" style="width:121.5pt;height:33pt" o:ole="">
            <v:imagedata r:id="rId3206" o:title=""/>
          </v:shape>
          <o:OLEObject Type="Embed" ProgID="Equation.3" ShapeID="_x0000_i2706" DrawAspect="Content" ObjectID="_1804451170" r:id="rId3207"/>
        </w:object>
      </w:r>
      <w:r w:rsidRPr="000C67BC">
        <w:rPr>
          <w:rFonts w:ascii="Times New Roman" w:hAnsi="Times New Roman"/>
          <w:iCs/>
          <w:color w:val="000000" w:themeColor="text1"/>
          <w:szCs w:val="24"/>
          <w:lang w:val="fr-FR"/>
          <w14:ligatures w14:val="standardContextual"/>
        </w:rPr>
        <w:t>.</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55407">
      <w:pPr>
        <w:spacing w:before="120" w:after="120"/>
        <w:jc w:val="both"/>
        <w:rPr>
          <w:rFonts w:eastAsia="Palatino Linotype" w:cs="Times New Roman"/>
          <w:color w:val="000000" w:themeColor="text1"/>
        </w:rPr>
      </w:pPr>
      <w:r w:rsidRPr="00C9285A">
        <w:rPr>
          <w:rFonts w:cs="Times New Roman"/>
          <w:b/>
          <w:color w:val="0000FF"/>
          <w:szCs w:val="24"/>
        </w:rPr>
        <w:t>Câu 14</w:t>
      </w:r>
      <w:r w:rsidRPr="00C9285A">
        <w:rPr>
          <w:rFonts w:eastAsia="Palatino Linotype" w:cs="Times New Roman"/>
          <w:b/>
          <w:color w:val="0000FF"/>
        </w:rPr>
        <w:t>.</w:t>
      </w:r>
      <w:r w:rsidRPr="000C67BC">
        <w:rPr>
          <w:rFonts w:eastAsia="Palatino Linotype" w:cs="Times New Roman"/>
          <w:b/>
          <w:color w:val="000000" w:themeColor="text1"/>
        </w:rPr>
        <w:t xml:space="preserve"> </w:t>
      </w:r>
      <w:r w:rsidRPr="000C67BC">
        <w:rPr>
          <w:rFonts w:eastAsia="Palatino Linotype" w:cs="Times New Roman"/>
          <w:color w:val="000000" w:themeColor="text1"/>
        </w:rPr>
        <w:t xml:space="preserve">Để xác định tuổi của một cổ vật bằng gỗ, các nhà khoa học đã sử dụng phương pháp xác định tuổi theo lượng </w:t>
      </w:r>
      <w:r w:rsidRPr="000C67BC">
        <w:rPr>
          <w:rFonts w:eastAsia="Palatino Linotype" w:cs="Times New Roman"/>
          <w:color w:val="000000" w:themeColor="text1"/>
          <w:position w:val="-12"/>
        </w:rPr>
        <w:object w:dxaOrig="390" w:dyaOrig="390">
          <v:shape id="_x0000_i2707" type="#_x0000_t75" style="width:19.5pt;height:19.5pt" o:ole="">
            <v:imagedata r:id="rId835" o:title=""/>
          </v:shape>
          <o:OLEObject Type="Embed" ProgID="Equation.DSMT4" ShapeID="_x0000_i2707" DrawAspect="Content" ObjectID="_1804451171" r:id="rId3208"/>
        </w:object>
      </w:r>
      <w:r w:rsidRPr="000C67BC">
        <w:rPr>
          <w:rFonts w:eastAsia="Palatino Linotype" w:cs="Times New Roman"/>
          <w:color w:val="000000" w:themeColor="text1"/>
        </w:rPr>
        <w:t xml:space="preserve">. Khi cây còn sống, nhờ sự trao đổi chất với môi trường nên tỉ số giữa nguyên tử </w:t>
      </w:r>
      <w:r w:rsidRPr="000C67BC">
        <w:rPr>
          <w:rFonts w:eastAsia="Palatino Linotype" w:cs="Times New Roman"/>
          <w:color w:val="000000" w:themeColor="text1"/>
          <w:position w:val="-12"/>
        </w:rPr>
        <w:object w:dxaOrig="390" w:dyaOrig="390">
          <v:shape id="_x0000_i2708" type="#_x0000_t75" style="width:19.5pt;height:19.5pt" o:ole="">
            <v:imagedata r:id="rId835" o:title=""/>
          </v:shape>
          <o:OLEObject Type="Embed" ProgID="Equation.DSMT4" ShapeID="_x0000_i2708" DrawAspect="Content" ObjectID="_1804451172" r:id="rId3209"/>
        </w:object>
      </w:r>
      <w:r w:rsidRPr="000C67BC">
        <w:rPr>
          <w:rFonts w:eastAsia="Palatino Linotype" w:cs="Times New Roman"/>
          <w:color w:val="000000" w:themeColor="text1"/>
        </w:rPr>
        <w:t xml:space="preserve">  và nguyên tử </w:t>
      </w:r>
      <w:r w:rsidRPr="000C67BC">
        <w:rPr>
          <w:rFonts w:eastAsia="Palatino Linotype" w:cs="Times New Roman"/>
          <w:color w:val="000000" w:themeColor="text1"/>
          <w:position w:val="-12"/>
        </w:rPr>
        <w:object w:dxaOrig="390" w:dyaOrig="390">
          <v:shape id="_x0000_i2709" type="#_x0000_t75" style="width:19.5pt;height:19.5pt" o:ole="">
            <v:imagedata r:id="rId838" o:title=""/>
          </v:shape>
          <o:OLEObject Type="Embed" ProgID="Equation.DSMT4" ShapeID="_x0000_i2709" DrawAspect="Content" ObjectID="_1804451173" r:id="rId3210"/>
        </w:object>
      </w:r>
      <w:r w:rsidRPr="000C67BC">
        <w:rPr>
          <w:rFonts w:eastAsia="Palatino Linotype" w:cs="Times New Roman"/>
          <w:color w:val="000000" w:themeColor="text1"/>
        </w:rPr>
        <w:t xml:space="preserve"> có trong cây luôn không đổi. Khi cây chết, sự trao đổi chất không còn nữa trong khi </w:t>
      </w:r>
      <w:r w:rsidRPr="000C67BC">
        <w:rPr>
          <w:rFonts w:eastAsia="Palatino Linotype" w:cs="Times New Roman"/>
          <w:color w:val="000000" w:themeColor="text1"/>
          <w:position w:val="-12"/>
        </w:rPr>
        <w:object w:dxaOrig="390" w:dyaOrig="390">
          <v:shape id="_x0000_i2710" type="#_x0000_t75" style="width:19.5pt;height:19.5pt" o:ole="">
            <v:imagedata r:id="rId835" o:title=""/>
          </v:shape>
          <o:OLEObject Type="Embed" ProgID="Equation.DSMT4" ShapeID="_x0000_i2710" DrawAspect="Content" ObjectID="_1804451174" r:id="rId3211"/>
        </w:object>
      </w:r>
      <w:r w:rsidRPr="000C67BC">
        <w:rPr>
          <w:rFonts w:eastAsia="Palatino Linotype" w:cs="Times New Roman"/>
          <w:color w:val="000000" w:themeColor="text1"/>
        </w:rPr>
        <w:t xml:space="preserve"> là chất phóng xạ </w:t>
      </w:r>
      <w:r w:rsidRPr="000C67BC">
        <w:rPr>
          <w:rFonts w:eastAsia="Palatino Linotype" w:cs="Times New Roman"/>
          <w:color w:val="000000" w:themeColor="text1"/>
          <w:position w:val="-10"/>
        </w:rPr>
        <w:object w:dxaOrig="345" w:dyaOrig="360">
          <v:shape id="_x0000_i2711" type="#_x0000_t75" style="width:17.25pt;height:17.25pt" o:ole="">
            <v:imagedata r:id="rId841" o:title=""/>
          </v:shape>
          <o:OLEObject Type="Embed" ProgID="Equation.DSMT4" ShapeID="_x0000_i2711" DrawAspect="Content" ObjectID="_1804451175" r:id="rId3212"/>
        </w:object>
      </w:r>
      <w:r w:rsidRPr="000C67BC">
        <w:rPr>
          <w:rFonts w:eastAsia="Palatino Linotype" w:cs="Times New Roman"/>
          <w:color w:val="000000" w:themeColor="text1"/>
        </w:rPr>
        <w:t xml:space="preserve"> với chu kì bán rã 5 730 năm nên tỉ số giữa nguyên tử </w:t>
      </w:r>
      <w:r w:rsidRPr="000C67BC">
        <w:rPr>
          <w:rFonts w:eastAsia="Palatino Linotype" w:cs="Times New Roman"/>
          <w:color w:val="000000" w:themeColor="text1"/>
          <w:position w:val="-12"/>
        </w:rPr>
        <w:object w:dxaOrig="390" w:dyaOrig="390">
          <v:shape id="_x0000_i2712" type="#_x0000_t75" style="width:19.5pt;height:19.5pt" o:ole="">
            <v:imagedata r:id="rId835" o:title=""/>
          </v:shape>
          <o:OLEObject Type="Embed" ProgID="Equation.DSMT4" ShapeID="_x0000_i2712" DrawAspect="Content" ObjectID="_1804451176" r:id="rId3213"/>
        </w:object>
      </w:r>
      <w:r w:rsidRPr="000C67BC">
        <w:rPr>
          <w:rFonts w:eastAsia="Palatino Linotype" w:cs="Times New Roman"/>
          <w:color w:val="000000" w:themeColor="text1"/>
        </w:rPr>
        <w:t xml:space="preserve"> và  số nguyên tử </w:t>
      </w:r>
      <w:r w:rsidRPr="000C67BC">
        <w:rPr>
          <w:rFonts w:eastAsia="Palatino Linotype" w:cs="Times New Roman"/>
          <w:color w:val="000000" w:themeColor="text1"/>
          <w:position w:val="-12"/>
        </w:rPr>
        <w:object w:dxaOrig="390" w:dyaOrig="390">
          <v:shape id="_x0000_i2713" type="#_x0000_t75" style="width:19.5pt;height:19.5pt" o:ole="">
            <v:imagedata r:id="rId844" o:title=""/>
          </v:shape>
          <o:OLEObject Type="Embed" ProgID="Equation.DSMT4" ShapeID="_x0000_i2713" DrawAspect="Content" ObjectID="_1804451177" r:id="rId3214"/>
        </w:object>
      </w:r>
      <w:r w:rsidRPr="000C67BC">
        <w:rPr>
          <w:rFonts w:eastAsia="Palatino Linotype" w:cs="Times New Roman"/>
          <w:color w:val="000000" w:themeColor="text1"/>
        </w:rPr>
        <w:t xml:space="preserve"> có trong gỗ sẽ giảm. Một mảnh gỗ của cổ vật có số phân rã của </w:t>
      </w:r>
      <w:r w:rsidRPr="000C67BC">
        <w:rPr>
          <w:rFonts w:eastAsia="Palatino Linotype" w:cs="Times New Roman"/>
          <w:color w:val="000000" w:themeColor="text1"/>
          <w:position w:val="-12"/>
        </w:rPr>
        <w:object w:dxaOrig="390" w:dyaOrig="390">
          <v:shape id="_x0000_i2714" type="#_x0000_t75" style="width:19.5pt;height:19.5pt" o:ole="">
            <v:imagedata r:id="rId835" o:title=""/>
          </v:shape>
          <o:OLEObject Type="Embed" ProgID="Equation.DSMT4" ShapeID="_x0000_i2714" DrawAspect="Content" ObjectID="_1804451178" r:id="rId3215"/>
        </w:object>
      </w:r>
      <w:r w:rsidRPr="000C67BC">
        <w:rPr>
          <w:rFonts w:eastAsia="Palatino Linotype" w:cs="Times New Roman"/>
          <w:color w:val="000000" w:themeColor="text1"/>
        </w:rPr>
        <w:t xml:space="preserve"> trong 1 giờ là 547. Biết rằng với mảnh gỗ cùng khối lượng của cây cùng loại khi mới chặt thì số phân rã của </w:t>
      </w:r>
      <w:r w:rsidRPr="000C67BC">
        <w:rPr>
          <w:rFonts w:eastAsia="Palatino Linotype" w:cs="Times New Roman"/>
          <w:color w:val="000000" w:themeColor="text1"/>
          <w:position w:val="-12"/>
        </w:rPr>
        <w:object w:dxaOrig="390" w:dyaOrig="390">
          <v:shape id="_x0000_i2715" type="#_x0000_t75" style="width:19.5pt;height:19.5pt" o:ole="">
            <v:imagedata r:id="rId835" o:title=""/>
          </v:shape>
          <o:OLEObject Type="Embed" ProgID="Equation.DSMT4" ShapeID="_x0000_i2715" DrawAspect="Content" ObjectID="_1804451179" r:id="rId3216"/>
        </w:object>
      </w:r>
      <w:r w:rsidRPr="000C67BC">
        <w:rPr>
          <w:rFonts w:eastAsia="Palatino Linotype" w:cs="Times New Roman"/>
          <w:color w:val="000000" w:themeColor="text1"/>
        </w:rPr>
        <w:t xml:space="preserve"> trong 1 giờ là 855. Tuổi của cổ vật là: </w:t>
      </w:r>
    </w:p>
    <w:p w:rsidR="00B91743" w:rsidRPr="000C67BC" w:rsidRDefault="00B91743" w:rsidP="00745AA1">
      <w:pPr>
        <w:spacing w:after="0" w:line="276" w:lineRule="auto"/>
        <w:rPr>
          <w:rFonts w:eastAsia="Palatino Linotype" w:cs="Times New Roman"/>
          <w:color w:val="000000" w:themeColor="text1"/>
        </w:rPr>
      </w:pPr>
      <w:r w:rsidRPr="000C67BC">
        <w:rPr>
          <w:rFonts w:eastAsia="Palatino Linotype" w:cs="Times New Roman"/>
          <w:color w:val="000000" w:themeColor="text1"/>
        </w:rPr>
        <w:t xml:space="preserve">A.1527 năm </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eastAsia="Palatino Linotype" w:cs="Times New Roman"/>
          <w:color w:val="000000" w:themeColor="text1"/>
        </w:rPr>
        <w:t xml:space="preserve">5 104 năm.  </w:t>
      </w:r>
      <w:r w:rsidRPr="000C67BC">
        <w:rPr>
          <w:rFonts w:eastAsia="Palatino Linotype" w:cs="Times New Roman"/>
          <w:color w:val="000000" w:themeColor="text1"/>
        </w:rPr>
        <w:tab/>
      </w:r>
      <w:r w:rsidRPr="00C9285A">
        <w:rPr>
          <w:rFonts w:eastAsia="Palatino Linotype" w:cs="Times New Roman"/>
          <w:b/>
          <w:color w:val="0000FF"/>
        </w:rPr>
        <w:t xml:space="preserve">C. </w:t>
      </w:r>
      <w:r w:rsidRPr="000C67BC">
        <w:rPr>
          <w:rFonts w:eastAsia="Palatino Linotype" w:cs="Times New Roman"/>
          <w:color w:val="000000" w:themeColor="text1"/>
        </w:rPr>
        <w:t>4 027 năm.</w:t>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eastAsia="Palatino Linotype" w:cs="Times New Roman"/>
          <w:color w:val="000000" w:themeColor="text1"/>
        </w:rPr>
        <w:t>3 692 năm.</w:t>
      </w:r>
    </w:p>
    <w:p w:rsidR="00B91743" w:rsidRPr="000C67BC" w:rsidRDefault="00B91743" w:rsidP="00745AA1">
      <w:pPr>
        <w:spacing w:after="0" w:line="276" w:lineRule="auto"/>
        <w:rPr>
          <w:rFonts w:eastAsia="Palatino Linotype" w:cs="Times New Roman"/>
          <w:color w:val="000000" w:themeColor="text1"/>
        </w:rPr>
      </w:pP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r w:rsidRPr="000C67BC">
        <w:rPr>
          <w:rFonts w:cs="Times New Roman"/>
          <w:b/>
          <w:color w:val="000000" w:themeColor="text1"/>
          <w:szCs w:val="24"/>
        </w:rPr>
        <w:lastRenderedPageBreak/>
        <w:t>Giải</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r w:rsidRPr="000C67BC">
        <w:rPr>
          <w:rFonts w:eastAsia="Times New Roman" w:cs="Times New Roman"/>
          <w:color w:val="000000" w:themeColor="text1"/>
          <w:position w:val="-34"/>
          <w:szCs w:val="24"/>
        </w:rPr>
        <w:object w:dxaOrig="5780" w:dyaOrig="800">
          <v:shape id="_x0000_i2716" type="#_x0000_t75" style="width:290.25pt;height:39.75pt" o:ole="">
            <v:imagedata r:id="rId3217" o:title=""/>
          </v:shape>
          <o:OLEObject Type="Embed" ProgID="Equation.DSMT4" ShapeID="_x0000_i2716" DrawAspect="Content" ObjectID="_1804451180" r:id="rId3218"/>
        </w:object>
      </w:r>
    </w:p>
    <w:p w:rsidR="00B91743" w:rsidRPr="000C67BC" w:rsidRDefault="00B91743" w:rsidP="004725EC">
      <w:pPr>
        <w:spacing w:after="0" w:line="240" w:lineRule="auto"/>
        <w:ind w:left="48" w:right="48"/>
        <w:contextualSpacing/>
        <w:jc w:val="both"/>
        <w:rPr>
          <w:rFonts w:eastAsia="Times New Roman" w:cs="Times New Roman"/>
          <w:color w:val="000000" w:themeColor="text1"/>
          <w:szCs w:val="24"/>
          <w:lang w:val="en-SG" w:eastAsia="en-SG"/>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eastAsia="Times New Roman" w:cs="Times New Roman"/>
          <w:color w:val="000000" w:themeColor="text1"/>
          <w:szCs w:val="24"/>
          <w:lang w:val="en-SG" w:eastAsia="en-SG"/>
        </w:rPr>
        <w:t xml:space="preserve">Một bếp điện dùng để đun nước. Nhiệt lượng mà bếp điện cung cấp theo thời gian được cho như hình vẽ. Nhiệt dung riêng của chất lỏng là 4000 J/kg.K. Dùng bếp này để đun sôi 2 lít nước </w:t>
      </w:r>
      <w:r w:rsidRPr="000C67BC">
        <w:rPr>
          <w:rFonts w:cs="Times New Roman"/>
          <w:color w:val="000000" w:themeColor="text1"/>
          <w:szCs w:val="24"/>
        </w:rPr>
        <w:t>ở áp suất tiêu chuẩn</w:t>
      </w:r>
      <w:r w:rsidRPr="000C67BC">
        <w:rPr>
          <w:rFonts w:eastAsia="Times New Roman" w:cs="Times New Roman"/>
          <w:color w:val="000000" w:themeColor="text1"/>
          <w:szCs w:val="24"/>
          <w:lang w:val="en-SG" w:eastAsia="en-SG"/>
        </w:rPr>
        <w:t xml:space="preserve"> từ nhiệt độ 20°C thì cần thời gian là:</w:t>
      </w:r>
    </w:p>
    <w:p w:rsidR="00B91743" w:rsidRPr="000C67BC" w:rsidRDefault="00B91743" w:rsidP="004725EC">
      <w:pPr>
        <w:spacing w:after="0" w:line="240" w:lineRule="auto"/>
        <w:contextualSpacing/>
        <w:rPr>
          <w:rFonts w:eastAsia="Times New Roman" w:cs="Times New Roman"/>
          <w:color w:val="000000" w:themeColor="text1"/>
          <w:szCs w:val="24"/>
          <w:lang w:val="en-SG" w:eastAsia="en-SG"/>
        </w:rPr>
      </w:pPr>
      <w:r w:rsidRPr="000C67BC">
        <w:rPr>
          <w:rFonts w:eastAsia="Times New Roman" w:cs="Times New Roman"/>
          <w:noProof/>
          <w:color w:val="000000" w:themeColor="text1"/>
          <w:szCs w:val="24"/>
        </w:rPr>
        <w:drawing>
          <wp:inline distT="0" distB="0" distL="0" distR="0" wp14:anchorId="2D22E2C0" wp14:editId="2E61ABA7">
            <wp:extent cx="3030018" cy="1697126"/>
            <wp:effectExtent l="0" t="0" r="0" b="0"/>
            <wp:docPr id="177166282" name="Picture 177166282" descr="A diagram of a triang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diagram of a triangle  Description automatically generated"/>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030852" cy="1697593"/>
                    </a:xfrm>
                    <a:prstGeom prst="rect">
                      <a:avLst/>
                    </a:prstGeom>
                    <a:noFill/>
                    <a:ln>
                      <a:noFill/>
                    </a:ln>
                  </pic:spPr>
                </pic:pic>
              </a:graphicData>
            </a:graphic>
          </wp:inline>
        </w:drawing>
      </w:r>
    </w:p>
    <w:p w:rsidR="00B91743" w:rsidRPr="000C67BC" w:rsidRDefault="00B91743" w:rsidP="004725EC">
      <w:pPr>
        <w:spacing w:after="0" w:line="240" w:lineRule="auto"/>
        <w:ind w:left="48" w:right="48"/>
        <w:contextualSpacing/>
        <w:jc w:val="both"/>
        <w:rPr>
          <w:rFonts w:eastAsia="Times New Roman" w:cs="Times New Roman"/>
          <w:color w:val="000000" w:themeColor="text1"/>
          <w:szCs w:val="24"/>
          <w:lang w:val="en-SG" w:eastAsia="en-SG"/>
        </w:rPr>
      </w:pPr>
      <w:r w:rsidRPr="00C9285A">
        <w:rPr>
          <w:rFonts w:eastAsia="Times New Roman" w:cs="Times New Roman"/>
          <w:b/>
          <w:color w:val="0000FF"/>
          <w:szCs w:val="24"/>
          <w:lang w:val="en-SG" w:eastAsia="en-SG"/>
        </w:rPr>
        <w:t xml:space="preserve">A. </w:t>
      </w:r>
      <w:r w:rsidRPr="000C67BC">
        <w:rPr>
          <w:rFonts w:eastAsia="Times New Roman" w:cs="Times New Roman"/>
          <w:color w:val="000000" w:themeColor="text1"/>
          <w:szCs w:val="24"/>
          <w:lang w:val="en-SG" w:eastAsia="en-SG"/>
        </w:rPr>
        <w:t xml:space="preserve">20 phút      </w:t>
      </w:r>
      <w:r w:rsidRPr="00C9285A">
        <w:rPr>
          <w:rFonts w:eastAsia="Times New Roman" w:cs="Times New Roman"/>
          <w:b/>
          <w:color w:val="0000FF"/>
          <w:szCs w:val="24"/>
          <w:lang w:val="en-SG" w:eastAsia="en-SG"/>
        </w:rPr>
        <w:t xml:space="preserve">B. </w:t>
      </w:r>
      <w:r w:rsidRPr="000C67BC">
        <w:rPr>
          <w:rFonts w:eastAsia="Times New Roman" w:cs="Times New Roman"/>
          <w:color w:val="000000" w:themeColor="text1"/>
          <w:szCs w:val="24"/>
          <w:lang w:val="en-SG" w:eastAsia="en-SG"/>
        </w:rPr>
        <w:t>21,6 phút</w:t>
      </w:r>
    </w:p>
    <w:p w:rsidR="00B91743" w:rsidRPr="000C67BC" w:rsidRDefault="00B91743" w:rsidP="004725EC">
      <w:pPr>
        <w:spacing w:after="0" w:line="240" w:lineRule="auto"/>
        <w:ind w:left="48" w:right="48"/>
        <w:contextualSpacing/>
        <w:jc w:val="both"/>
        <w:rPr>
          <w:rFonts w:eastAsia="Times New Roman" w:cs="Times New Roman"/>
          <w:color w:val="000000" w:themeColor="text1"/>
          <w:szCs w:val="24"/>
          <w:lang w:val="en-SG" w:eastAsia="en-SG"/>
        </w:rPr>
      </w:pPr>
      <w:r w:rsidRPr="00C9285A">
        <w:rPr>
          <w:rFonts w:eastAsia="Times New Roman" w:cs="Times New Roman"/>
          <w:b/>
          <w:color w:val="0000FF"/>
          <w:szCs w:val="24"/>
          <w:lang w:val="en-SG" w:eastAsia="en-SG"/>
        </w:rPr>
        <w:t xml:space="preserve">C. </w:t>
      </w:r>
      <w:r w:rsidRPr="000C67BC">
        <w:rPr>
          <w:rFonts w:eastAsia="Times New Roman" w:cs="Times New Roman"/>
          <w:color w:val="000000" w:themeColor="text1"/>
          <w:szCs w:val="24"/>
          <w:lang w:val="en-SG" w:eastAsia="en-SG"/>
        </w:rPr>
        <w:t xml:space="preserve">22,4 phút      </w:t>
      </w:r>
      <w:r w:rsidRPr="00C9285A">
        <w:rPr>
          <w:rFonts w:eastAsia="Times New Roman" w:cs="Times New Roman"/>
          <w:b/>
          <w:color w:val="0000FF"/>
          <w:szCs w:val="24"/>
          <w:lang w:val="en-SG" w:eastAsia="en-SG"/>
        </w:rPr>
        <w:t xml:space="preserve">D. </w:t>
      </w:r>
      <w:r w:rsidRPr="000C67BC">
        <w:rPr>
          <w:rFonts w:eastAsia="Times New Roman" w:cs="Times New Roman"/>
          <w:color w:val="000000" w:themeColor="text1"/>
          <w:szCs w:val="24"/>
          <w:lang w:val="en-SG" w:eastAsia="en-SG"/>
        </w:rPr>
        <w:t>23,7 phút</w:t>
      </w:r>
    </w:p>
    <w:p w:rsidR="00B91743" w:rsidRPr="000C67BC" w:rsidRDefault="00B91743" w:rsidP="004725EC">
      <w:pPr>
        <w:spacing w:after="0" w:line="240" w:lineRule="auto"/>
        <w:ind w:left="48" w:right="48"/>
        <w:contextualSpacing/>
        <w:jc w:val="both"/>
        <w:rPr>
          <w:rFonts w:eastAsia="Times New Roman" w:cs="Times New Roman"/>
          <w:color w:val="000000" w:themeColor="text1"/>
          <w:szCs w:val="24"/>
          <w:lang w:val="en-SG" w:eastAsia="en-SG"/>
        </w:rPr>
      </w:pPr>
    </w:p>
    <w:p w:rsidR="00B91743" w:rsidRPr="000C67BC" w:rsidRDefault="00B91743" w:rsidP="00745AA1">
      <w:pPr>
        <w:tabs>
          <w:tab w:val="left" w:pos="283"/>
          <w:tab w:val="left" w:pos="2835"/>
          <w:tab w:val="left" w:pos="5386"/>
          <w:tab w:val="left" w:pos="7937"/>
        </w:tabs>
        <w:spacing w:after="0" w:line="276" w:lineRule="auto"/>
        <w:rPr>
          <w:rFonts w:cs="Times New Roman"/>
          <w:b/>
          <w:iCs/>
          <w:color w:val="000000" w:themeColor="text1"/>
        </w:rPr>
      </w:pPr>
      <w:r w:rsidRPr="000C67BC">
        <w:rPr>
          <w:rFonts w:cs="Times New Roman"/>
          <w:b/>
          <w:iCs/>
          <w:color w:val="000000" w:themeColor="text1"/>
        </w:rPr>
        <w:t xml:space="preserve">Giải </w:t>
      </w:r>
    </w:p>
    <w:p w:rsidR="00B91743" w:rsidRPr="000C67BC" w:rsidRDefault="00B91743" w:rsidP="00745AA1">
      <w:pPr>
        <w:tabs>
          <w:tab w:val="left" w:pos="283"/>
          <w:tab w:val="left" w:pos="2835"/>
          <w:tab w:val="left" w:pos="5386"/>
          <w:tab w:val="left" w:pos="7937"/>
        </w:tabs>
        <w:spacing w:after="0" w:line="276" w:lineRule="auto"/>
        <w:rPr>
          <w:rFonts w:cs="Times New Roman"/>
          <w:b/>
          <w:iCs/>
          <w:color w:val="000000" w:themeColor="text1"/>
        </w:rPr>
      </w:pPr>
    </w:p>
    <w:p w:rsidR="00B91743" w:rsidRPr="000C67BC" w:rsidRDefault="00B91743" w:rsidP="004725EC">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xml:space="preserve"> Ta thấy cứ 100s thì nhiệt lượng bếp cung cấp được là 50kJ. Hay trong 1s bếp cung cấp được nhiệt lượng là 0,5kJ.</w:t>
      </w:r>
    </w:p>
    <w:p w:rsidR="00B91743" w:rsidRPr="000C67BC" w:rsidRDefault="00B91743" w:rsidP="004725EC">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xml:space="preserve"> Nhiệt lượng nước nhận vào để tăng nhiệt độ lên đến 100°C là:</w:t>
      </w:r>
      <w:r w:rsidRPr="000C67BC">
        <w:rPr>
          <w:rFonts w:eastAsia="Times New Roman" w:cs="Times New Roman"/>
          <w:color w:val="000000" w:themeColor="text1"/>
          <w:szCs w:val="24"/>
          <w:lang w:val="vi-VN" w:eastAsia="en-SG"/>
        </w:rPr>
        <w:t xml:space="preserve"> </w:t>
      </w:r>
      <w:r w:rsidRPr="000C67BC">
        <w:rPr>
          <w:rFonts w:eastAsia="Times New Roman" w:cs="Times New Roman"/>
          <w:color w:val="000000" w:themeColor="text1"/>
          <w:szCs w:val="24"/>
          <w:lang w:val="en-SG" w:eastAsia="en-SG"/>
        </w:rPr>
        <w:t>Q = mc.Δt = 2.4200.(100 – 20) = 672000 (J) = 672 (kJ)</w:t>
      </w:r>
    </w:p>
    <w:p w:rsidR="00B91743" w:rsidRPr="000C67BC" w:rsidRDefault="00B91743" w:rsidP="004725EC">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xml:space="preserve"> Thời gian để đun sôi là:</w:t>
      </w:r>
      <w:r w:rsidRPr="000C67BC">
        <w:rPr>
          <w:rFonts w:eastAsia="Times New Roman" w:cs="Times New Roman"/>
          <w:color w:val="000000" w:themeColor="text1"/>
          <w:szCs w:val="24"/>
          <w:lang w:val="vi-VN" w:eastAsia="en-SG"/>
        </w:rPr>
        <w:t xml:space="preserve"> </w:t>
      </w:r>
      <w:r w:rsidRPr="000C67BC">
        <w:rPr>
          <w:rFonts w:eastAsia="Times New Roman" w:cs="Times New Roman"/>
          <w:color w:val="000000" w:themeColor="text1"/>
          <w:szCs w:val="24"/>
          <w:lang w:val="en-SG" w:eastAsia="en-SG"/>
        </w:rPr>
        <w:t>672 : 0,5 = 1344 (s) = 22,4 (phút)</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FF2D6F">
      <w:pPr>
        <w:tabs>
          <w:tab w:val="left" w:pos="992"/>
        </w:tabs>
        <w:spacing w:after="0" w:line="240" w:lineRule="auto"/>
        <w:jc w:val="both"/>
        <w:rPr>
          <w:rFonts w:cs="Times New Roman"/>
          <w:color w:val="000000" w:themeColor="text1"/>
          <w:szCs w:val="24"/>
          <w:lang w:val="pt-BR"/>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4"/>
          <w:lang w:val="pt-BR"/>
        </w:rPr>
        <w:t xml:space="preserve">Một bộ nguồn điện gồm các nguồn giống nhau có </w:t>
      </w:r>
      <m:oMath>
        <m:r>
          <w:rPr>
            <w:rFonts w:ascii="Cambria Math" w:hAnsi="Cambria Math" w:cs="Times New Roman"/>
            <w:i/>
            <w:color w:val="000000" w:themeColor="text1"/>
            <w:szCs w:val="24"/>
            <w:lang w:val="nl-NL"/>
          </w:rPr>
          <w:sym w:font="Symbol" w:char="F078"/>
        </m:r>
      </m:oMath>
      <w:r w:rsidRPr="000C67BC">
        <w:rPr>
          <w:rFonts w:cs="Times New Roman"/>
          <w:color w:val="000000" w:themeColor="text1"/>
          <w:szCs w:val="24"/>
          <w:lang w:val="pt-BR"/>
        </w:rPr>
        <w:t xml:space="preserve"> = 5 V</w:t>
      </w:r>
      <w:r w:rsidRPr="000C67BC">
        <w:rPr>
          <w:rFonts w:cs="Times New Roman"/>
          <w:color w:val="000000" w:themeColor="text1"/>
          <w:szCs w:val="24"/>
        </w:rPr>
        <w:fldChar w:fldCharType="begin"/>
      </w:r>
      <w:r w:rsidRPr="000C67BC">
        <w:rPr>
          <w:rFonts w:cs="Times New Roman"/>
          <w:color w:val="000000" w:themeColor="text1"/>
          <w:szCs w:val="24"/>
          <w:lang w:val="pt-BR"/>
        </w:rPr>
        <w:instrText xml:space="preserve"> QUOTE </w:instrText>
      </w:r>
      <w:r w:rsidRPr="000C67BC">
        <w:rPr>
          <w:rFonts w:cs="Times New Roman"/>
          <w:noProof/>
          <w:color w:val="000000" w:themeColor="text1"/>
          <w:szCs w:val="24"/>
        </w:rPr>
        <w:drawing>
          <wp:inline distT="0" distB="0" distL="0" distR="0" wp14:anchorId="7402FF94" wp14:editId="3213CFC5">
            <wp:extent cx="586740" cy="204470"/>
            <wp:effectExtent l="0" t="0" r="3810" b="5080"/>
            <wp:docPr id="177166283" name="Picture 17716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6740" cy="204470"/>
                    </a:xfrm>
                    <a:prstGeom prst="rect">
                      <a:avLst/>
                    </a:prstGeom>
                    <a:noFill/>
                    <a:ln>
                      <a:noFill/>
                    </a:ln>
                  </pic:spPr>
                </pic:pic>
              </a:graphicData>
            </a:graphic>
          </wp:inline>
        </w:drawing>
      </w:r>
      <w:r w:rsidRPr="000C67BC">
        <w:rPr>
          <w:rFonts w:cs="Times New Roman"/>
          <w:color w:val="000000" w:themeColor="text1"/>
          <w:szCs w:val="24"/>
        </w:rPr>
        <w:fldChar w:fldCharType="end"/>
      </w:r>
      <w:r w:rsidRPr="000C67BC">
        <w:rPr>
          <w:rFonts w:cs="Times New Roman"/>
          <w:color w:val="000000" w:themeColor="text1"/>
          <w:szCs w:val="24"/>
          <w:lang w:val="pt-BR"/>
        </w:rPr>
        <w:t>, r = 3 Ω mắc song song. Khi đó cường độ dòng điện trong mạch là 2 A, công suất mạch ngoài là 7 W. Hỏi bộ nguồn có bao nhiêu nguồn điện</w:t>
      </w:r>
    </w:p>
    <w:p w:rsidR="00B91743" w:rsidRPr="000C67BC" w:rsidRDefault="00B91743" w:rsidP="00FF2D6F">
      <w:pPr>
        <w:tabs>
          <w:tab w:val="left" w:pos="3402"/>
          <w:tab w:val="left" w:pos="5669"/>
          <w:tab w:val="left" w:pos="7937"/>
        </w:tabs>
        <w:spacing w:after="0" w:line="240" w:lineRule="auto"/>
        <w:ind w:left="992"/>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10</w:t>
      </w:r>
      <w:r w:rsidRPr="000C67BC">
        <w:rPr>
          <w:rFonts w:cs="Times New Roman"/>
          <w:b/>
          <w:color w:val="000000" w:themeColor="text1"/>
          <w:szCs w:val="24"/>
          <w:lang w:val="pt-BR"/>
        </w:rPr>
        <w:tab/>
      </w:r>
      <w:r w:rsidRPr="00C9285A">
        <w:rPr>
          <w:rFonts w:cs="Times New Roman"/>
          <w:b/>
          <w:color w:val="0000FF"/>
          <w:szCs w:val="24"/>
          <w:lang w:val="pt-BR"/>
        </w:rPr>
        <w:t xml:space="preserve">B. </w:t>
      </w:r>
      <w:r w:rsidRPr="000C67BC">
        <w:rPr>
          <w:rFonts w:cs="Times New Roman"/>
          <w:color w:val="000000" w:themeColor="text1"/>
          <w:szCs w:val="24"/>
          <w:lang w:val="pt-BR"/>
        </w:rPr>
        <w:t>5</w:t>
      </w:r>
      <w:r w:rsidRPr="000C67BC">
        <w:rPr>
          <w:rFonts w:cs="Times New Roman"/>
          <w:b/>
          <w:color w:val="000000" w:themeColor="text1"/>
          <w:szCs w:val="24"/>
          <w:lang w:val="pt-BR"/>
        </w:rPr>
        <w:tab/>
      </w:r>
      <w:r w:rsidRPr="00C9285A">
        <w:rPr>
          <w:rFonts w:cs="Times New Roman"/>
          <w:b/>
          <w:color w:val="0000FF"/>
          <w:szCs w:val="24"/>
          <w:lang w:val="pt-BR"/>
        </w:rPr>
        <w:t xml:space="preserve">C. </w:t>
      </w:r>
      <w:r w:rsidRPr="000C67BC">
        <w:rPr>
          <w:rFonts w:cs="Times New Roman"/>
          <w:color w:val="000000" w:themeColor="text1"/>
          <w:szCs w:val="24"/>
          <w:lang w:val="pt-BR"/>
        </w:rPr>
        <w:t>8</w:t>
      </w:r>
      <w:r w:rsidRPr="000C67BC">
        <w:rPr>
          <w:rFonts w:cs="Times New Roman"/>
          <w:b/>
          <w:color w:val="000000" w:themeColor="text1"/>
          <w:szCs w:val="24"/>
          <w:lang w:val="pt-BR"/>
        </w:rPr>
        <w:tab/>
      </w:r>
      <w:r w:rsidRPr="00C9285A">
        <w:rPr>
          <w:rFonts w:cs="Times New Roman"/>
          <w:b/>
          <w:color w:val="0000FF"/>
          <w:szCs w:val="24"/>
          <w:lang w:val="pt-BR"/>
        </w:rPr>
        <w:t xml:space="preserve">D. </w:t>
      </w:r>
      <w:r w:rsidRPr="000C67BC">
        <w:rPr>
          <w:rFonts w:cs="Times New Roman"/>
          <w:color w:val="000000" w:themeColor="text1"/>
          <w:szCs w:val="24"/>
          <w:lang w:val="pt-BR"/>
        </w:rPr>
        <w:t>4</w:t>
      </w:r>
    </w:p>
    <w:p w:rsidR="00B91743" w:rsidRPr="000C67BC" w:rsidRDefault="00B91743" w:rsidP="00745AA1">
      <w:pPr>
        <w:tabs>
          <w:tab w:val="left" w:pos="283"/>
          <w:tab w:val="left" w:pos="2835"/>
          <w:tab w:val="left" w:pos="5386"/>
          <w:tab w:val="left" w:pos="7937"/>
        </w:tabs>
        <w:spacing w:after="0" w:line="276" w:lineRule="auto"/>
        <w:rPr>
          <w:rFonts w:cs="Times New Roman"/>
          <w:b/>
          <w:iCs/>
          <w:color w:val="000000" w:themeColor="text1"/>
        </w:rPr>
      </w:pPr>
    </w:p>
    <w:p w:rsidR="00B91743" w:rsidRPr="000C67BC" w:rsidRDefault="00B91743" w:rsidP="00745AA1">
      <w:pPr>
        <w:tabs>
          <w:tab w:val="left" w:pos="283"/>
          <w:tab w:val="left" w:pos="2835"/>
          <w:tab w:val="left" w:pos="5386"/>
          <w:tab w:val="left" w:pos="7937"/>
        </w:tabs>
        <w:spacing w:after="0" w:line="276" w:lineRule="auto"/>
        <w:rPr>
          <w:rFonts w:cs="Times New Roman"/>
          <w:b/>
          <w:iCs/>
          <w:color w:val="000000" w:themeColor="text1"/>
        </w:rPr>
      </w:pPr>
      <w:r w:rsidRPr="000C67BC">
        <w:rPr>
          <w:rFonts w:cs="Times New Roman"/>
          <w:b/>
          <w:iCs/>
          <w:color w:val="000000" w:themeColor="text1"/>
        </w:rPr>
        <w:t xml:space="preserve">Giải </w:t>
      </w:r>
    </w:p>
    <w:p w:rsidR="00B91743" w:rsidRPr="000C67BC" w:rsidRDefault="00305514" w:rsidP="00FF2D6F">
      <w:pPr>
        <w:spacing w:after="0" w:line="240" w:lineRule="auto"/>
        <w:ind w:left="992"/>
        <w:jc w:val="both"/>
        <w:rPr>
          <w:rFonts w:cs="Times New Roman"/>
          <w:color w:val="000000" w:themeColor="text1"/>
          <w:szCs w:val="24"/>
          <w:lang w:val="pt-BR"/>
        </w:rPr>
      </w:pPr>
      <m:oMath>
        <m:d>
          <m:dPr>
            <m:begChr m:val="{"/>
            <m:endChr m:val=""/>
            <m:ctrlPr>
              <w:rPr>
                <w:rFonts w:ascii="Cambria Math" w:hAnsi="Cambria Math" w:cs="Times New Roman"/>
                <w:i/>
                <w:color w:val="000000" w:themeColor="text1"/>
                <w:szCs w:val="24"/>
              </w:rPr>
            </m:ctrlPr>
          </m:dPr>
          <m:e>
            <m:eqArr>
              <m:eqArrPr>
                <m:ctrlPr>
                  <w:rPr>
                    <w:rFonts w:ascii="Cambria Math" w:hAnsi="Cambria Math" w:cs="Times New Roman"/>
                    <w:i/>
                    <w:color w:val="000000" w:themeColor="text1"/>
                    <w:szCs w:val="24"/>
                  </w:rPr>
                </m:ctrlPr>
              </m:eqArrPr>
              <m:e>
                <m:sSub>
                  <m:sSubPr>
                    <m:ctrlPr>
                      <w:rPr>
                        <w:rFonts w:ascii="Cambria Math" w:hAnsi="Cambria Math" w:cs="Times New Roman"/>
                        <w:i/>
                        <w:color w:val="000000" w:themeColor="text1"/>
                        <w:szCs w:val="24"/>
                        <w:lang w:val="pt-BR"/>
                      </w:rPr>
                    </m:ctrlPr>
                  </m:sSubPr>
                  <m:e>
                    <m:r>
                      <w:rPr>
                        <w:rFonts w:ascii="Cambria Math" w:hAnsi="Cambria Math" w:cs="Times New Roman"/>
                        <w:i/>
                        <w:color w:val="000000" w:themeColor="text1"/>
                        <w:szCs w:val="24"/>
                        <w:lang w:val="pt-BR"/>
                      </w:rPr>
                      <w:sym w:font="Symbol" w:char="F078"/>
                    </m:r>
                  </m:e>
                  <m:sub>
                    <m:r>
                      <w:rPr>
                        <w:rFonts w:ascii="Cambria Math" w:hAnsi="Cambria Math" w:cs="Times New Roman"/>
                        <w:color w:val="000000" w:themeColor="text1"/>
                        <w:szCs w:val="24"/>
                        <w:lang w:val="pt-BR"/>
                      </w:rPr>
                      <m:t>b</m:t>
                    </m:r>
                  </m:sub>
                </m:sSub>
                <m:r>
                  <w:rPr>
                    <w:rFonts w:ascii="Cambria Math" w:hAnsi="Cambria Math" w:cs="Times New Roman"/>
                    <w:color w:val="000000" w:themeColor="text1"/>
                    <w:szCs w:val="24"/>
                    <w:lang w:val="pt-BR"/>
                  </w:rPr>
                  <m:t>=</m:t>
                </m:r>
                <m:r>
                  <w:rPr>
                    <w:rFonts w:ascii="Cambria Math" w:hAnsi="Cambria Math" w:cs="Times New Roman"/>
                    <w:i/>
                    <w:color w:val="000000" w:themeColor="text1"/>
                    <w:szCs w:val="24"/>
                    <w:lang w:val="pt-BR"/>
                  </w:rPr>
                  <w:sym w:font="Symbol" w:char="F078"/>
                </m:r>
              </m:e>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r</m:t>
                    </m:r>
                  </m:e>
                  <m:sub>
                    <m:r>
                      <w:rPr>
                        <w:rFonts w:ascii="Cambria Math" w:hAnsi="Cambria Math" w:cs="Times New Roman"/>
                        <w:color w:val="000000" w:themeColor="text1"/>
                        <w:szCs w:val="24"/>
                      </w:rPr>
                      <m:t>b</m:t>
                    </m:r>
                  </m:sub>
                </m:sSub>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m:t>
                    </m:r>
                  </m:num>
                  <m:den>
                    <m:r>
                      <w:rPr>
                        <w:rFonts w:ascii="Cambria Math" w:hAnsi="Cambria Math" w:cs="Times New Roman"/>
                        <w:color w:val="000000" w:themeColor="text1"/>
                        <w:szCs w:val="24"/>
                      </w:rPr>
                      <m:t>n</m:t>
                    </m:r>
                  </m:den>
                </m:f>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3</m:t>
                    </m:r>
                  </m:num>
                  <m:den>
                    <m:r>
                      <w:rPr>
                        <w:rFonts w:ascii="Cambria Math" w:hAnsi="Cambria Math" w:cs="Times New Roman"/>
                        <w:color w:val="000000" w:themeColor="text1"/>
                        <w:szCs w:val="24"/>
                      </w:rPr>
                      <m:t>n</m:t>
                    </m:r>
                  </m:den>
                </m:f>
              </m:e>
            </m:eqArr>
          </m:e>
        </m:d>
        <m:r>
          <w:rPr>
            <w:rFonts w:ascii="Cambria Math" w:hAnsi="Cambria Math" w:cs="Times New Roman"/>
            <w:color w:val="000000" w:themeColor="text1"/>
            <w:szCs w:val="24"/>
          </w:rPr>
          <m:t xml:space="preserve">; </m:t>
        </m:r>
      </m:oMath>
      <w:r w:rsidR="00B91743" w:rsidRPr="000C67BC">
        <w:rPr>
          <w:rFonts w:cs="Times New Roman"/>
          <w:color w:val="000000" w:themeColor="text1"/>
          <w:szCs w:val="24"/>
        </w:rPr>
        <w:t>P = R.I</w:t>
      </w:r>
      <w:r w:rsidR="00B91743" w:rsidRPr="000C67BC">
        <w:rPr>
          <w:rFonts w:cs="Times New Roman"/>
          <w:color w:val="000000" w:themeColor="text1"/>
          <w:szCs w:val="24"/>
          <w:vertAlign w:val="superscript"/>
        </w:rPr>
        <w:t>2</w:t>
      </w:r>
      <w:r w:rsidR="00B91743" w:rsidRPr="000C67BC">
        <w:rPr>
          <w:rFonts w:cs="Times New Roman"/>
          <w:color w:val="000000" w:themeColor="text1"/>
          <w:szCs w:val="24"/>
        </w:rPr>
        <w:t xml:space="preserve"> hay 7 = R.2</w:t>
      </w:r>
      <w:r w:rsidR="00B91743" w:rsidRPr="000C67BC">
        <w:rPr>
          <w:rFonts w:cs="Times New Roman"/>
          <w:color w:val="000000" w:themeColor="text1"/>
          <w:szCs w:val="24"/>
          <w:vertAlign w:val="superscript"/>
        </w:rPr>
        <w:t>2</w:t>
      </w:r>
      <w:r w:rsidR="00B91743" w:rsidRPr="000C67BC">
        <w:rPr>
          <w:rFonts w:cs="Times New Roman"/>
          <w:color w:val="000000" w:themeColor="text1"/>
          <w:szCs w:val="24"/>
        </w:rPr>
        <w:sym w:font="Symbol" w:char="F0DE"/>
      </w:r>
      <w:r w:rsidR="00B91743" w:rsidRPr="000C67BC">
        <w:rPr>
          <w:rFonts w:cs="Times New Roman"/>
          <w:color w:val="000000" w:themeColor="text1"/>
          <w:szCs w:val="24"/>
        </w:rPr>
        <w:t xml:space="preserve"> R = </w:t>
      </w:r>
      <m:oMath>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7</m:t>
            </m:r>
          </m:num>
          <m:den>
            <m:r>
              <w:rPr>
                <w:rFonts w:ascii="Cambria Math" w:hAnsi="Cambria Math" w:cs="Times New Roman"/>
                <w:color w:val="000000" w:themeColor="text1"/>
                <w:szCs w:val="24"/>
              </w:rPr>
              <m:t>4</m:t>
            </m:r>
          </m:den>
        </m:f>
      </m:oMath>
      <w:r w:rsidR="00B91743" w:rsidRPr="000C67BC">
        <w:rPr>
          <w:rFonts w:cs="Times New Roman"/>
          <w:color w:val="000000" w:themeColor="text1"/>
          <w:szCs w:val="24"/>
        </w:rPr>
        <w:t xml:space="preserve">Ω; I = </w:t>
      </w:r>
      <m:oMath>
        <m:f>
          <m:fPr>
            <m:ctrlPr>
              <w:rPr>
                <w:rFonts w:ascii="Cambria Math" w:hAnsi="Cambria Math" w:cs="Times New Roman"/>
                <w:i/>
                <w:color w:val="000000" w:themeColor="text1"/>
                <w:szCs w:val="24"/>
                <w:lang w:val="pt-BR"/>
              </w:rPr>
            </m:ctrlPr>
          </m:fPr>
          <m:num>
            <m:r>
              <w:rPr>
                <w:rFonts w:ascii="Cambria Math" w:hAnsi="Cambria Math" w:cs="Times New Roman"/>
                <w:i/>
                <w:color w:val="000000" w:themeColor="text1"/>
                <w:szCs w:val="24"/>
                <w:lang w:val="pt-BR"/>
              </w:rPr>
              <w:sym w:font="Symbol" w:char="F078"/>
            </m:r>
          </m:num>
          <m:den>
            <m:r>
              <w:rPr>
                <w:rFonts w:ascii="Cambria Math" w:hAnsi="Cambria Math" w:cs="Times New Roman"/>
                <w:color w:val="000000" w:themeColor="text1"/>
                <w:szCs w:val="24"/>
                <w:lang w:val="pt-BR"/>
              </w:rPr>
              <m:t>R+</m:t>
            </m:r>
            <m:sSub>
              <m:sSubPr>
                <m:ctrlPr>
                  <w:rPr>
                    <w:rFonts w:ascii="Cambria Math" w:hAnsi="Cambria Math" w:cs="Times New Roman"/>
                    <w:i/>
                    <w:color w:val="000000" w:themeColor="text1"/>
                    <w:szCs w:val="24"/>
                    <w:lang w:val="pt-BR"/>
                  </w:rPr>
                </m:ctrlPr>
              </m:sSubPr>
              <m:e>
                <m:r>
                  <w:rPr>
                    <w:rFonts w:ascii="Cambria Math" w:hAnsi="Cambria Math" w:cs="Times New Roman"/>
                    <w:color w:val="000000" w:themeColor="text1"/>
                    <w:szCs w:val="24"/>
                    <w:lang w:val="pt-BR"/>
                  </w:rPr>
                  <m:t>r</m:t>
                </m:r>
              </m:e>
              <m:sub>
                <m:r>
                  <w:rPr>
                    <w:rFonts w:ascii="Cambria Math" w:hAnsi="Cambria Math" w:cs="Times New Roman"/>
                    <w:color w:val="000000" w:themeColor="text1"/>
                    <w:szCs w:val="24"/>
                    <w:lang w:val="pt-BR"/>
                  </w:rPr>
                  <m:t>b</m:t>
                </m:r>
              </m:sub>
            </m:sSub>
          </m:den>
        </m:f>
      </m:oMath>
      <w:r w:rsidR="00B91743" w:rsidRPr="000C67BC">
        <w:rPr>
          <w:rFonts w:cs="Times New Roman"/>
          <w:color w:val="000000" w:themeColor="text1"/>
          <w:szCs w:val="24"/>
          <w:lang w:val="pt-BR"/>
        </w:rPr>
        <w:t xml:space="preserve"> hay 2 = </w:t>
      </w:r>
      <m:oMath>
        <m:f>
          <m:fPr>
            <m:ctrlPr>
              <w:rPr>
                <w:rFonts w:ascii="Cambria Math" w:hAnsi="Cambria Math" w:cs="Times New Roman"/>
                <w:i/>
                <w:color w:val="000000" w:themeColor="text1"/>
                <w:szCs w:val="24"/>
                <w:lang w:val="pt-BR"/>
              </w:rPr>
            </m:ctrlPr>
          </m:fPr>
          <m:num>
            <m:r>
              <w:rPr>
                <w:rFonts w:ascii="Cambria Math" w:hAnsi="Cambria Math" w:cs="Times New Roman"/>
                <w:color w:val="000000" w:themeColor="text1"/>
                <w:szCs w:val="24"/>
                <w:lang w:val="pt-BR"/>
              </w:rPr>
              <m:t>5</m:t>
            </m:r>
            <m:ctrlPr>
              <w:rPr>
                <w:rFonts w:ascii="Cambria Math" w:hAnsi="Cambria Math" w:cs="Times New Roman"/>
                <w:i/>
                <w:color w:val="000000" w:themeColor="text1"/>
                <w:szCs w:val="24"/>
              </w:rPr>
            </m:ctrlPr>
          </m:num>
          <m:den>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7</m:t>
                </m:r>
              </m:num>
              <m:den>
                <m:r>
                  <w:rPr>
                    <w:rFonts w:ascii="Cambria Math" w:hAnsi="Cambria Math" w:cs="Times New Roman"/>
                    <w:color w:val="000000" w:themeColor="text1"/>
                    <w:szCs w:val="24"/>
                  </w:rPr>
                  <m:t>4</m:t>
                </m:r>
              </m:den>
            </m:f>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3</m:t>
                </m:r>
              </m:num>
              <m:den>
                <m:r>
                  <w:rPr>
                    <w:rFonts w:ascii="Cambria Math" w:hAnsi="Cambria Math" w:cs="Times New Roman"/>
                    <w:color w:val="000000" w:themeColor="text1"/>
                    <w:szCs w:val="24"/>
                  </w:rPr>
                  <m:t>n</m:t>
                </m:r>
              </m:den>
            </m:f>
          </m:den>
        </m:f>
        <m:box>
          <m:boxPr>
            <m:opEmu m:val="1"/>
            <m:ctrlPr>
              <w:rPr>
                <w:rFonts w:ascii="Cambria Math" w:hAnsi="Cambria Math" w:cs="Times New Roman"/>
                <w:i/>
                <w:color w:val="000000" w:themeColor="text1"/>
                <w:szCs w:val="24"/>
                <w:lang w:val="pt-BR"/>
              </w:rPr>
            </m:ctrlPr>
          </m:boxPr>
          <m:e>
            <m:groupChr>
              <m:groupChrPr>
                <m:chr m:val="→"/>
                <m:vertJc m:val="bot"/>
                <m:ctrlPr>
                  <w:rPr>
                    <w:rFonts w:ascii="Cambria Math" w:hAnsi="Cambria Math" w:cs="Times New Roman"/>
                    <w:i/>
                    <w:color w:val="000000" w:themeColor="text1"/>
                    <w:szCs w:val="24"/>
                    <w:lang w:val="pt-BR"/>
                  </w:rPr>
                </m:ctrlPr>
              </m:groupChrPr>
              <m:e>
                <m:r>
                  <w:rPr>
                    <w:rFonts w:ascii="Cambria Math" w:hAnsi="Cambria Math" w:cs="Times New Roman"/>
                    <w:color w:val="000000" w:themeColor="text1"/>
                    <w:szCs w:val="24"/>
                    <w:lang w:val="pt-BR"/>
                  </w:rPr>
                  <m:t xml:space="preserve">   Casio hóa   </m:t>
                </m:r>
              </m:e>
            </m:groupChr>
          </m:e>
        </m:box>
      </m:oMath>
      <w:r w:rsidR="00B91743" w:rsidRPr="000C67BC">
        <w:rPr>
          <w:rFonts w:cs="Times New Roman"/>
          <w:color w:val="000000" w:themeColor="text1"/>
          <w:szCs w:val="24"/>
          <w:lang w:val="pt-BR"/>
        </w:rPr>
        <w:t xml:space="preserve"> n = 4</w:t>
      </w:r>
    </w:p>
    <w:p w:rsidR="00B91743" w:rsidRPr="000C67BC" w:rsidRDefault="00B91743" w:rsidP="008832D1">
      <w:pPr>
        <w:tabs>
          <w:tab w:val="left" w:pos="2552"/>
        </w:tabs>
        <w:spacing w:after="0" w:line="240" w:lineRule="auto"/>
        <w:contextualSpacing/>
        <w:jc w:val="both"/>
        <w:rPr>
          <w:rFonts w:eastAsia="Times New Roman" w:cs="Times New Roman"/>
          <w:b/>
          <w:color w:val="000000" w:themeColor="text1"/>
          <w:position w:val="-30"/>
          <w:szCs w:val="24"/>
        </w:rPr>
      </w:pP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8832D1">
      <w:pPr>
        <w:tabs>
          <w:tab w:val="left" w:pos="2552"/>
        </w:tabs>
        <w:spacing w:after="0" w:line="240" w:lineRule="auto"/>
        <w:contextualSpacing/>
        <w:jc w:val="both"/>
        <w:rPr>
          <w:rFonts w:cs="Times New Roman"/>
          <w:b/>
          <w:color w:val="000000" w:themeColor="text1"/>
          <w:szCs w:val="24"/>
          <w:lang w:val="sv-SE"/>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cs="Times New Roman"/>
          <w:color w:val="000000" w:themeColor="text1"/>
          <w:szCs w:val="24"/>
          <w:lang w:val="sv-SE"/>
        </w:rPr>
        <w:t xml:space="preserve">Một bình hình trụ đặt thẳng đứng, được đậy kín bằng một nắp có trọng lượng 20 N và đường kính 20 cm. Trong bình chứa khí ở nhiệt độ 100 </w:t>
      </w:r>
      <w:r w:rsidRPr="000C67BC">
        <w:rPr>
          <w:rFonts w:cs="Times New Roman"/>
          <w:color w:val="000000" w:themeColor="text1"/>
          <w:szCs w:val="24"/>
          <w:vertAlign w:val="superscript"/>
          <w:lang w:val="sv-SE"/>
        </w:rPr>
        <w:t>o</w:t>
      </w:r>
      <w:r w:rsidRPr="000C67BC">
        <w:rPr>
          <w:rFonts w:cs="Times New Roman"/>
          <w:color w:val="000000" w:themeColor="text1"/>
          <w:szCs w:val="24"/>
          <w:lang w:val="sv-SE"/>
        </w:rPr>
        <w:t>C dưới áp suất bằng áp suất khí quyển 10</w:t>
      </w:r>
      <w:r w:rsidRPr="000C67BC">
        <w:rPr>
          <w:rFonts w:cs="Times New Roman"/>
          <w:color w:val="000000" w:themeColor="text1"/>
          <w:szCs w:val="24"/>
          <w:vertAlign w:val="superscript"/>
          <w:lang w:val="sv-SE"/>
        </w:rPr>
        <w:t>5</w:t>
      </w:r>
      <w:r w:rsidRPr="000C67BC">
        <w:rPr>
          <w:rFonts w:cs="Times New Roman"/>
          <w:color w:val="000000" w:themeColor="text1"/>
          <w:szCs w:val="24"/>
          <w:lang w:val="sv-SE"/>
        </w:rPr>
        <w:t> N/m</w:t>
      </w:r>
      <w:r w:rsidRPr="000C67BC">
        <w:rPr>
          <w:rFonts w:cs="Times New Roman"/>
          <w:color w:val="000000" w:themeColor="text1"/>
          <w:szCs w:val="24"/>
          <w:vertAlign w:val="superscript"/>
          <w:lang w:val="sv-SE"/>
        </w:rPr>
        <w:t>2</w:t>
      </w:r>
      <w:r w:rsidRPr="000C67BC">
        <w:rPr>
          <w:rFonts w:cs="Times New Roman"/>
          <w:color w:val="000000" w:themeColor="text1"/>
          <w:szCs w:val="24"/>
          <w:lang w:val="sv-SE"/>
        </w:rPr>
        <w:t xml:space="preserve">. Khi nhiệt độ trong bình giảm xuống còn 20 </w:t>
      </w:r>
      <w:r w:rsidRPr="000C67BC">
        <w:rPr>
          <w:rFonts w:cs="Times New Roman"/>
          <w:color w:val="000000" w:themeColor="text1"/>
          <w:szCs w:val="24"/>
          <w:vertAlign w:val="superscript"/>
          <w:lang w:val="sv-SE"/>
        </w:rPr>
        <w:t>o</w:t>
      </w:r>
      <w:r w:rsidRPr="000C67BC">
        <w:rPr>
          <w:rFonts w:cs="Times New Roman"/>
          <w:color w:val="000000" w:themeColor="text1"/>
          <w:szCs w:val="24"/>
          <w:lang w:val="sv-SE"/>
        </w:rPr>
        <w:t xml:space="preserve">C, nếu muốn mở nắp bình cần một lực tối thiểu bằng </w:t>
      </w:r>
    </w:p>
    <w:p w:rsidR="00B91743" w:rsidRPr="000C67BC" w:rsidRDefault="00B91743" w:rsidP="008832D1">
      <w:pPr>
        <w:tabs>
          <w:tab w:val="left" w:pos="2552"/>
        </w:tabs>
        <w:spacing w:after="0" w:line="240" w:lineRule="auto"/>
        <w:ind w:firstLine="720"/>
        <w:contextualSpacing/>
        <w:rPr>
          <w:rFonts w:eastAsia="Times New Roman" w:cs="Times New Roman"/>
          <w:color w:val="000000" w:themeColor="text1"/>
          <w:szCs w:val="24"/>
          <w:lang w:val="sv-SE"/>
        </w:rPr>
      </w:pPr>
      <w:r w:rsidRPr="00C9285A">
        <w:rPr>
          <w:rFonts w:cs="Times New Roman"/>
          <w:b/>
          <w:color w:val="0000FF"/>
          <w:szCs w:val="24"/>
          <w:lang w:val="sv-SE"/>
        </w:rPr>
        <w:t xml:space="preserve">A. </w:t>
      </w:r>
      <w:r w:rsidRPr="000C67BC">
        <w:rPr>
          <w:rFonts w:cs="Times New Roman"/>
          <w:color w:val="000000" w:themeColor="text1"/>
          <w:szCs w:val="24"/>
          <w:lang w:val="sv-SE"/>
        </w:rPr>
        <w:t>694 N.</w:t>
      </w:r>
      <w:r w:rsidRPr="000C67BC">
        <w:rPr>
          <w:rFonts w:cs="Times New Roman"/>
          <w:b/>
          <w:color w:val="000000" w:themeColor="text1"/>
          <w:szCs w:val="24"/>
          <w:lang w:val="sv-SE"/>
        </w:rPr>
        <w:tab/>
      </w:r>
      <w:r w:rsidRPr="000C67BC">
        <w:rPr>
          <w:rFonts w:cs="Times New Roman"/>
          <w:b/>
          <w:color w:val="000000" w:themeColor="text1"/>
          <w:szCs w:val="24"/>
          <w:lang w:val="sv-SE"/>
        </w:rPr>
        <w:tab/>
      </w:r>
      <w:r w:rsidRPr="00C9285A">
        <w:rPr>
          <w:rFonts w:cs="Times New Roman"/>
          <w:b/>
          <w:color w:val="0000FF"/>
          <w:szCs w:val="24"/>
          <w:lang w:val="sv-SE"/>
        </w:rPr>
        <w:t xml:space="preserve">B. </w:t>
      </w:r>
      <w:r w:rsidRPr="000C67BC">
        <w:rPr>
          <w:rFonts w:cs="Times New Roman"/>
          <w:color w:val="000000" w:themeColor="text1"/>
          <w:szCs w:val="24"/>
          <w:lang w:val="sv-SE"/>
        </w:rPr>
        <w:t>709 N.</w:t>
      </w:r>
      <w:r w:rsidRPr="000C67BC">
        <w:rPr>
          <w:rFonts w:cs="Times New Roman"/>
          <w:b/>
          <w:color w:val="000000" w:themeColor="text1"/>
          <w:szCs w:val="24"/>
          <w:lang w:val="sv-SE"/>
        </w:rPr>
        <w:tab/>
      </w:r>
      <w:r w:rsidRPr="000C67BC">
        <w:rPr>
          <w:rFonts w:cs="Times New Roman"/>
          <w:b/>
          <w:color w:val="000000" w:themeColor="text1"/>
          <w:szCs w:val="24"/>
          <w:lang w:val="sv-SE"/>
        </w:rPr>
        <w:tab/>
      </w:r>
      <w:r w:rsidRPr="000C67BC">
        <w:rPr>
          <w:rFonts w:cs="Times New Roman"/>
          <w:b/>
          <w:color w:val="000000" w:themeColor="text1"/>
          <w:szCs w:val="24"/>
          <w:lang w:val="sv-SE"/>
        </w:rPr>
        <w:tab/>
      </w:r>
      <w:r w:rsidRPr="00C9285A">
        <w:rPr>
          <w:rFonts w:cs="Times New Roman"/>
          <w:b/>
          <w:color w:val="0000FF"/>
          <w:szCs w:val="24"/>
          <w:lang w:val="sv-SE"/>
        </w:rPr>
        <w:t xml:space="preserve">C. </w:t>
      </w:r>
      <w:r w:rsidRPr="000C67BC">
        <w:rPr>
          <w:rFonts w:cs="Times New Roman"/>
          <w:color w:val="000000" w:themeColor="text1"/>
          <w:szCs w:val="24"/>
          <w:lang w:val="sv-SE"/>
        </w:rPr>
        <w:t>234 N.</w:t>
      </w:r>
      <w:r w:rsidRPr="000C67BC">
        <w:rPr>
          <w:rFonts w:cs="Times New Roman"/>
          <w:b/>
          <w:color w:val="000000" w:themeColor="text1"/>
          <w:szCs w:val="24"/>
          <w:lang w:val="sv-SE"/>
        </w:rPr>
        <w:tab/>
      </w:r>
      <w:r w:rsidRPr="000C67BC">
        <w:rPr>
          <w:rFonts w:cs="Times New Roman"/>
          <w:b/>
          <w:color w:val="000000" w:themeColor="text1"/>
          <w:szCs w:val="24"/>
          <w:lang w:val="sv-SE"/>
        </w:rPr>
        <w:tab/>
      </w:r>
      <w:r w:rsidRPr="00C9285A">
        <w:rPr>
          <w:rFonts w:cs="Times New Roman"/>
          <w:b/>
          <w:color w:val="0000FF"/>
          <w:szCs w:val="24"/>
          <w:lang w:val="sv-SE"/>
        </w:rPr>
        <w:t xml:space="preserve">D. </w:t>
      </w:r>
      <w:r w:rsidRPr="000C67BC">
        <w:rPr>
          <w:rFonts w:cs="Times New Roman"/>
          <w:color w:val="000000" w:themeColor="text1"/>
          <w:szCs w:val="24"/>
          <w:lang w:val="sv-SE"/>
        </w:rPr>
        <w:t>672 N.</w:t>
      </w:r>
    </w:p>
    <w:p w:rsidR="00B91743" w:rsidRPr="000C67BC" w:rsidRDefault="00B91743" w:rsidP="008832D1">
      <w:pPr>
        <w:tabs>
          <w:tab w:val="left" w:pos="2552"/>
        </w:tabs>
        <w:spacing w:after="0" w:line="240" w:lineRule="auto"/>
        <w:contextualSpacing/>
        <w:rPr>
          <w:rFonts w:eastAsia="Times New Roman" w:cs="Times New Roman"/>
          <w:b/>
          <w:color w:val="000000" w:themeColor="text1"/>
          <w:position w:val="-30"/>
          <w:szCs w:val="24"/>
        </w:rPr>
      </w:pPr>
      <w:r w:rsidRPr="000C67BC">
        <w:rPr>
          <w:rFonts w:eastAsia="Times New Roman" w:cs="Times New Roman"/>
          <w:b/>
          <w:color w:val="000000" w:themeColor="text1"/>
          <w:position w:val="-30"/>
          <w:szCs w:val="24"/>
        </w:rPr>
        <w:t>Giải</w:t>
      </w:r>
    </w:p>
    <w:p w:rsidR="00B91743" w:rsidRPr="000C67BC" w:rsidRDefault="00B91743" w:rsidP="008832D1">
      <w:pPr>
        <w:tabs>
          <w:tab w:val="left" w:pos="2552"/>
        </w:tabs>
        <w:spacing w:after="0" w:line="240" w:lineRule="auto"/>
        <w:contextualSpacing/>
        <w:jc w:val="both"/>
        <w:rPr>
          <w:rFonts w:cs="Times New Roman"/>
          <w:color w:val="000000" w:themeColor="text1"/>
          <w:szCs w:val="24"/>
          <w:lang w:val="pt-BR"/>
        </w:rPr>
      </w:pPr>
      <w:r w:rsidRPr="000C67BC">
        <w:rPr>
          <w:rFonts w:cs="Times New Roman"/>
          <w:bCs/>
          <w:color w:val="000000" w:themeColor="text1"/>
          <w:szCs w:val="24"/>
          <w:lang w:val="pt-BR"/>
        </w:rPr>
        <w:t xml:space="preserve">+ Các lực tác dụng lên nắp bình gồm: Áp lực của khí quyển </w:t>
      </w:r>
      <w:r w:rsidRPr="000C67BC">
        <w:rPr>
          <w:rFonts w:eastAsia="Times New Roman" w:cs="Times New Roman"/>
          <w:color w:val="000000" w:themeColor="text1"/>
          <w:position w:val="-12"/>
          <w:szCs w:val="24"/>
        </w:rPr>
        <w:object w:dxaOrig="285" w:dyaOrig="435">
          <v:shape id="_x0000_i2717" type="#_x0000_t75" alt="n113 zalo Gv Ly Trang Tuyen Quang" style="width:14.25pt;height:21pt" o:ole="">
            <v:imagedata r:id="rId3219" o:title=""/>
          </v:shape>
          <o:OLEObject Type="Embed" ProgID="Equation.DSMT4" ShapeID="_x0000_i2717" DrawAspect="Content" ObjectID="_1804451181" r:id="rId3220"/>
        </w:object>
      </w:r>
      <w:r w:rsidRPr="000C67BC">
        <w:rPr>
          <w:rFonts w:cs="Times New Roman"/>
          <w:color w:val="000000" w:themeColor="text1"/>
          <w:szCs w:val="24"/>
          <w:lang w:val="pt-BR"/>
        </w:rPr>
        <w:t xml:space="preserve">, trọng lực </w:t>
      </w:r>
      <w:r w:rsidRPr="000C67BC">
        <w:rPr>
          <w:rFonts w:eastAsia="Times New Roman" w:cs="Times New Roman"/>
          <w:color w:val="000000" w:themeColor="text1"/>
          <w:position w:val="-4"/>
          <w:szCs w:val="24"/>
        </w:rPr>
        <w:object w:dxaOrig="285" w:dyaOrig="285">
          <v:shape id="_x0000_i2718" type="#_x0000_t75" alt="n113 zalo Gv Ly Trang Tuyen Quang" style="width:14.25pt;height:14.25pt" o:ole="">
            <v:imagedata r:id="rId3221" o:title=""/>
          </v:shape>
          <o:OLEObject Type="Embed" ProgID="Equation.DSMT4" ShapeID="_x0000_i2718" DrawAspect="Content" ObjectID="_1804451182" r:id="rId3222"/>
        </w:object>
      </w:r>
      <w:r w:rsidRPr="000C67BC">
        <w:rPr>
          <w:rFonts w:cs="Times New Roman"/>
          <w:color w:val="000000" w:themeColor="text1"/>
          <w:szCs w:val="24"/>
          <w:lang w:val="pt-BR"/>
        </w:rPr>
        <w:t xml:space="preserve">, lực đẩy của khối khí trong bình </w:t>
      </w:r>
      <w:r w:rsidRPr="000C67BC">
        <w:rPr>
          <w:rFonts w:eastAsia="Times New Roman" w:cs="Times New Roman"/>
          <w:color w:val="000000" w:themeColor="text1"/>
          <w:position w:val="-12"/>
          <w:szCs w:val="24"/>
        </w:rPr>
        <w:object w:dxaOrig="285" w:dyaOrig="435">
          <v:shape id="_x0000_i2719" type="#_x0000_t75" alt="n113 zalo Gv Ly Trang Tuyen Quang" style="width:14.25pt;height:21pt" o:ole="">
            <v:imagedata r:id="rId3223" o:title=""/>
          </v:shape>
          <o:OLEObject Type="Embed" ProgID="Equation.DSMT4" ShapeID="_x0000_i2719" DrawAspect="Content" ObjectID="_1804451183" r:id="rId3224"/>
        </w:object>
      </w:r>
      <w:r w:rsidRPr="000C67BC">
        <w:rPr>
          <w:rFonts w:cs="Times New Roman"/>
          <w:color w:val="000000" w:themeColor="text1"/>
          <w:szCs w:val="24"/>
          <w:lang w:val="pt-BR"/>
        </w:rPr>
        <w:t xml:space="preserve">, lực kéo </w:t>
      </w:r>
      <w:r w:rsidRPr="000C67BC">
        <w:rPr>
          <w:rFonts w:eastAsia="Times New Roman" w:cs="Times New Roman"/>
          <w:color w:val="000000" w:themeColor="text1"/>
          <w:position w:val="-4"/>
          <w:szCs w:val="24"/>
        </w:rPr>
        <w:object w:dxaOrig="105" w:dyaOrig="285">
          <v:shape id="_x0000_i2720" type="#_x0000_t75" alt="n113 zalo Gv Ly Trang Tuyen Quang" style="width:6.75pt;height:14.25pt" o:ole="">
            <v:imagedata r:id="rId3225" o:title=""/>
          </v:shape>
          <o:OLEObject Type="Embed" ProgID="Equation.DSMT4" ShapeID="_x0000_i2720" DrawAspect="Content" ObjectID="_1804451184" r:id="rId3226"/>
        </w:object>
      </w:r>
      <w:r w:rsidRPr="000C67BC">
        <w:rPr>
          <w:rFonts w:cs="Times New Roman"/>
          <w:color w:val="000000" w:themeColor="text1"/>
          <w:szCs w:val="24"/>
          <w:lang w:val="pt-BR"/>
        </w:rPr>
        <w:t>.</w:t>
      </w:r>
    </w:p>
    <w:p w:rsidR="00B91743" w:rsidRPr="000C67BC" w:rsidRDefault="00B91743" w:rsidP="008832D1">
      <w:pPr>
        <w:tabs>
          <w:tab w:val="left" w:pos="2552"/>
        </w:tabs>
        <w:spacing w:after="0" w:line="240" w:lineRule="auto"/>
        <w:contextualSpacing/>
        <w:jc w:val="both"/>
        <w:rPr>
          <w:rFonts w:cs="Times New Roman"/>
          <w:color w:val="000000" w:themeColor="text1"/>
          <w:szCs w:val="24"/>
          <w:lang w:val="pt-BR"/>
        </w:rPr>
      </w:pPr>
      <w:r w:rsidRPr="000C67BC">
        <w:rPr>
          <w:rFonts w:cs="Times New Roman"/>
          <w:color w:val="000000" w:themeColor="text1"/>
          <w:szCs w:val="24"/>
          <w:lang w:val="pt-BR"/>
        </w:rPr>
        <w:lastRenderedPageBreak/>
        <w:t>+ Để mở được nắp bình: F + F</w:t>
      </w:r>
      <w:r w:rsidRPr="000C67BC">
        <w:rPr>
          <w:rFonts w:cs="Times New Roman"/>
          <w:color w:val="000000" w:themeColor="text1"/>
          <w:szCs w:val="24"/>
          <w:vertAlign w:val="subscript"/>
          <w:lang w:val="pt-BR"/>
        </w:rPr>
        <w:t>k</w:t>
      </w:r>
      <w:r w:rsidRPr="000C67BC">
        <w:rPr>
          <w:rFonts w:cs="Times New Roman"/>
          <w:color w:val="000000" w:themeColor="text1"/>
          <w:szCs w:val="24"/>
          <w:lang w:val="pt-BR"/>
        </w:rPr>
        <w:t xml:space="preserve"> ≥ P + F</w:t>
      </w:r>
      <w:r w:rsidRPr="000C67BC">
        <w:rPr>
          <w:rFonts w:cs="Times New Roman"/>
          <w:color w:val="000000" w:themeColor="text1"/>
          <w:szCs w:val="24"/>
          <w:vertAlign w:val="subscript"/>
          <w:lang w:val="pt-BR"/>
        </w:rPr>
        <w:t>o</w:t>
      </w:r>
      <w:r w:rsidRPr="000C67BC">
        <w:rPr>
          <w:rFonts w:cs="Times New Roman"/>
          <w:color w:val="000000" w:themeColor="text1"/>
          <w:szCs w:val="24"/>
          <w:lang w:val="pt-BR"/>
        </w:rPr>
        <w:t>.</w:t>
      </w:r>
    </w:p>
    <w:p w:rsidR="00B91743" w:rsidRPr="000C67BC" w:rsidRDefault="00B91743" w:rsidP="008832D1">
      <w:pPr>
        <w:tabs>
          <w:tab w:val="left" w:pos="2552"/>
        </w:tabs>
        <w:spacing w:after="0" w:line="240" w:lineRule="auto"/>
        <w:contextualSpacing/>
        <w:jc w:val="both"/>
        <w:rPr>
          <w:rFonts w:cs="Times New Roman"/>
          <w:color w:val="000000" w:themeColor="text1"/>
          <w:szCs w:val="24"/>
          <w:lang w:val="pt-BR"/>
        </w:rPr>
      </w:pPr>
      <m:oMath>
        <m:r>
          <w:rPr>
            <w:rFonts w:ascii="Cambria Math" w:hAnsi="Cambria Math" w:cs="Times New Roman"/>
            <w:color w:val="000000" w:themeColor="text1"/>
            <w:szCs w:val="24"/>
            <w:lang w:val="pt-BR"/>
          </w:rPr>
          <m:t>⟹</m:t>
        </m:r>
      </m:oMath>
      <w:r w:rsidRPr="000C67BC">
        <w:rPr>
          <w:rFonts w:cs="Times New Roman"/>
          <w:color w:val="000000" w:themeColor="text1"/>
          <w:szCs w:val="24"/>
          <w:lang w:val="pt-BR"/>
        </w:rPr>
        <w:t xml:space="preserve"> F ≥ P + F</w:t>
      </w:r>
      <w:r w:rsidRPr="000C67BC">
        <w:rPr>
          <w:rFonts w:cs="Times New Roman"/>
          <w:color w:val="000000" w:themeColor="text1"/>
          <w:szCs w:val="24"/>
          <w:vertAlign w:val="subscript"/>
          <w:lang w:val="pt-BR"/>
        </w:rPr>
        <w:t>o</w:t>
      </w:r>
      <w:r w:rsidRPr="000C67BC">
        <w:rPr>
          <w:rFonts w:cs="Times New Roman"/>
          <w:color w:val="000000" w:themeColor="text1"/>
          <w:szCs w:val="24"/>
          <w:lang w:val="pt-BR"/>
        </w:rPr>
        <w:t xml:space="preserve"> - F</w:t>
      </w:r>
      <w:r w:rsidRPr="000C67BC">
        <w:rPr>
          <w:rFonts w:cs="Times New Roman"/>
          <w:color w:val="000000" w:themeColor="text1"/>
          <w:szCs w:val="24"/>
          <w:vertAlign w:val="subscript"/>
          <w:lang w:val="pt-BR"/>
        </w:rPr>
        <w:t>k</w:t>
      </w:r>
      <w:r w:rsidRPr="000C67BC">
        <w:rPr>
          <w:rFonts w:cs="Times New Roman"/>
          <w:color w:val="000000" w:themeColor="text1"/>
          <w:szCs w:val="24"/>
          <w:lang w:val="pt-BR"/>
        </w:rPr>
        <w:t xml:space="preserve"> = P + S(p</w:t>
      </w:r>
      <w:r w:rsidRPr="000C67BC">
        <w:rPr>
          <w:rFonts w:cs="Times New Roman"/>
          <w:color w:val="000000" w:themeColor="text1"/>
          <w:szCs w:val="24"/>
          <w:vertAlign w:val="subscript"/>
          <w:lang w:val="pt-BR"/>
        </w:rPr>
        <w:t>o</w:t>
      </w:r>
      <w:r w:rsidRPr="000C67BC">
        <w:rPr>
          <w:rFonts w:cs="Times New Roman"/>
          <w:color w:val="000000" w:themeColor="text1"/>
          <w:szCs w:val="24"/>
          <w:lang w:val="pt-BR"/>
        </w:rPr>
        <w:t xml:space="preserve"> – p).</w:t>
      </w:r>
    </w:p>
    <w:p w:rsidR="00B91743" w:rsidRPr="000C67BC" w:rsidRDefault="00B91743" w:rsidP="008832D1">
      <w:pPr>
        <w:tabs>
          <w:tab w:val="left" w:pos="2552"/>
        </w:tabs>
        <w:spacing w:after="0" w:line="240" w:lineRule="auto"/>
        <w:contextualSpacing/>
        <w:jc w:val="both"/>
        <w:rPr>
          <w:rFonts w:cs="Times New Roman"/>
          <w:iCs/>
          <w:color w:val="000000" w:themeColor="text1"/>
          <w:szCs w:val="24"/>
          <w:lang w:val="pt-BR"/>
        </w:rPr>
      </w:pPr>
      <w:r w:rsidRPr="000C67BC">
        <w:rPr>
          <w:rFonts w:cs="Times New Roman"/>
          <w:color w:val="000000" w:themeColor="text1"/>
          <w:szCs w:val="24"/>
          <w:lang w:val="pt-BR"/>
        </w:rPr>
        <w:t xml:space="preserve">Với </w:t>
      </w:r>
      <m:oMath>
        <m:r>
          <m:rPr>
            <m:sty m:val="p"/>
          </m:rPr>
          <w:rPr>
            <w:rFonts w:ascii="Cambria Math" w:hAnsi="Cambria Math" w:cs="Times New Roman"/>
            <w:color w:val="000000" w:themeColor="text1"/>
            <w:szCs w:val="24"/>
            <w:lang w:val="pt-BR"/>
          </w:rPr>
          <m:t>p=</m:t>
        </m:r>
        <m:sSub>
          <m:sSubPr>
            <m:ctrlPr>
              <w:rPr>
                <w:rFonts w:ascii="Cambria Math" w:eastAsia="Times New Roman" w:hAnsi="Cambria Math" w:cs="Times New Roman"/>
                <w:iCs/>
                <w:color w:val="000000" w:themeColor="text1"/>
                <w:szCs w:val="24"/>
                <w:lang w:val="pt-BR"/>
              </w:rPr>
            </m:ctrlPr>
          </m:sSubPr>
          <m:e>
            <m:r>
              <m:rPr>
                <m:sty m:val="p"/>
              </m:rPr>
              <w:rPr>
                <w:rFonts w:ascii="Cambria Math" w:hAnsi="Cambria Math" w:cs="Times New Roman"/>
                <w:color w:val="000000" w:themeColor="text1"/>
                <w:szCs w:val="24"/>
                <w:lang w:val="pt-BR"/>
              </w:rPr>
              <m:t>p</m:t>
            </m:r>
          </m:e>
          <m:sub>
            <m:r>
              <m:rPr>
                <m:sty m:val="p"/>
              </m:rPr>
              <w:rPr>
                <w:rFonts w:ascii="Cambria Math" w:hAnsi="Cambria Math" w:cs="Times New Roman"/>
                <w:color w:val="000000" w:themeColor="text1"/>
                <w:szCs w:val="24"/>
                <w:lang w:val="pt-BR"/>
              </w:rPr>
              <m:t>o</m:t>
            </m:r>
          </m:sub>
        </m:sSub>
        <m:f>
          <m:fPr>
            <m:ctrlPr>
              <w:rPr>
                <w:rFonts w:ascii="Cambria Math" w:eastAsia="Times New Roman" w:hAnsi="Cambria Math" w:cs="Times New Roman"/>
                <w:iCs/>
                <w:color w:val="000000" w:themeColor="text1"/>
                <w:szCs w:val="24"/>
                <w:lang w:val="pt-BR"/>
              </w:rPr>
            </m:ctrlPr>
          </m:fPr>
          <m:num>
            <m:r>
              <m:rPr>
                <m:sty m:val="p"/>
              </m:rPr>
              <w:rPr>
                <w:rFonts w:ascii="Cambria Math" w:hAnsi="Cambria Math" w:cs="Times New Roman"/>
                <w:color w:val="000000" w:themeColor="text1"/>
                <w:szCs w:val="24"/>
                <w:lang w:val="pt-BR"/>
              </w:rPr>
              <m:t>T</m:t>
            </m:r>
          </m:num>
          <m:den>
            <m:sSub>
              <m:sSubPr>
                <m:ctrlPr>
                  <w:rPr>
                    <w:rFonts w:ascii="Cambria Math" w:eastAsia="Times New Roman" w:hAnsi="Cambria Math" w:cs="Times New Roman"/>
                    <w:iCs/>
                    <w:color w:val="000000" w:themeColor="text1"/>
                    <w:szCs w:val="24"/>
                    <w:lang w:val="pt-BR"/>
                  </w:rPr>
                </m:ctrlPr>
              </m:sSubPr>
              <m:e>
                <m:r>
                  <m:rPr>
                    <m:sty m:val="p"/>
                  </m:rPr>
                  <w:rPr>
                    <w:rFonts w:ascii="Cambria Math" w:hAnsi="Cambria Math" w:cs="Times New Roman"/>
                    <w:color w:val="000000" w:themeColor="text1"/>
                    <w:szCs w:val="24"/>
                    <w:lang w:val="pt-BR"/>
                  </w:rPr>
                  <m:t>T</m:t>
                </m:r>
              </m:e>
              <m:sub>
                <m:r>
                  <m:rPr>
                    <m:sty m:val="p"/>
                  </m:rPr>
                  <w:rPr>
                    <w:rFonts w:ascii="Cambria Math" w:hAnsi="Cambria Math" w:cs="Times New Roman"/>
                    <w:color w:val="000000" w:themeColor="text1"/>
                    <w:szCs w:val="24"/>
                    <w:lang w:val="pt-BR"/>
                  </w:rPr>
                  <m:t>o</m:t>
                </m:r>
              </m:sub>
            </m:sSub>
          </m:den>
        </m:f>
        <m:r>
          <w:rPr>
            <w:rFonts w:ascii="Cambria Math" w:hAnsi="Cambria Math" w:cs="Times New Roman"/>
            <w:color w:val="000000" w:themeColor="text1"/>
            <w:szCs w:val="24"/>
            <w:lang w:val="pt-BR"/>
          </w:rPr>
          <m:t>⟹</m:t>
        </m:r>
        <m:r>
          <m:rPr>
            <m:sty m:val="p"/>
          </m:rPr>
          <w:rPr>
            <w:rFonts w:ascii="Cambria Math" w:hAnsi="Cambria Math" w:cs="Times New Roman"/>
            <w:color w:val="000000" w:themeColor="text1"/>
            <w:szCs w:val="24"/>
            <w:lang w:val="pt-BR"/>
          </w:rPr>
          <m:t>F≥P+S</m:t>
        </m:r>
        <m:d>
          <m:dPr>
            <m:ctrlPr>
              <w:rPr>
                <w:rFonts w:ascii="Cambria Math" w:eastAsia="Times New Roman" w:hAnsi="Cambria Math" w:cs="Times New Roman"/>
                <w:color w:val="000000" w:themeColor="text1"/>
                <w:szCs w:val="24"/>
                <w:lang w:val="pt-BR"/>
              </w:rPr>
            </m:ctrlPr>
          </m:dPr>
          <m:e>
            <m:r>
              <m:rPr>
                <m:sty m:val="p"/>
              </m:rPr>
              <w:rPr>
                <w:rFonts w:ascii="Cambria Math" w:hAnsi="Cambria Math" w:cs="Times New Roman"/>
                <w:color w:val="000000" w:themeColor="text1"/>
                <w:szCs w:val="24"/>
                <w:lang w:val="pt-BR"/>
              </w:rPr>
              <m:t>1-</m:t>
            </m:r>
            <m:f>
              <m:fPr>
                <m:ctrlPr>
                  <w:rPr>
                    <w:rFonts w:ascii="Cambria Math" w:eastAsia="Times New Roman" w:hAnsi="Cambria Math" w:cs="Times New Roman"/>
                    <w:iCs/>
                    <w:color w:val="000000" w:themeColor="text1"/>
                    <w:szCs w:val="24"/>
                    <w:lang w:val="pt-BR"/>
                  </w:rPr>
                </m:ctrlPr>
              </m:fPr>
              <m:num>
                <m:r>
                  <m:rPr>
                    <m:sty m:val="p"/>
                  </m:rPr>
                  <w:rPr>
                    <w:rFonts w:ascii="Cambria Math" w:hAnsi="Cambria Math" w:cs="Times New Roman"/>
                    <w:color w:val="000000" w:themeColor="text1"/>
                    <w:szCs w:val="24"/>
                    <w:lang w:val="pt-BR"/>
                  </w:rPr>
                  <m:t>T</m:t>
                </m:r>
              </m:num>
              <m:den>
                <m:sSub>
                  <m:sSubPr>
                    <m:ctrlPr>
                      <w:rPr>
                        <w:rFonts w:ascii="Cambria Math" w:eastAsia="Times New Roman" w:hAnsi="Cambria Math" w:cs="Times New Roman"/>
                        <w:iCs/>
                        <w:color w:val="000000" w:themeColor="text1"/>
                        <w:szCs w:val="24"/>
                        <w:lang w:val="pt-BR"/>
                      </w:rPr>
                    </m:ctrlPr>
                  </m:sSubPr>
                  <m:e>
                    <m:r>
                      <m:rPr>
                        <m:sty m:val="p"/>
                      </m:rPr>
                      <w:rPr>
                        <w:rFonts w:ascii="Cambria Math" w:hAnsi="Cambria Math" w:cs="Times New Roman"/>
                        <w:color w:val="000000" w:themeColor="text1"/>
                        <w:szCs w:val="24"/>
                        <w:lang w:val="pt-BR"/>
                      </w:rPr>
                      <m:t>T</m:t>
                    </m:r>
                  </m:e>
                  <m:sub>
                    <m:r>
                      <m:rPr>
                        <m:sty m:val="p"/>
                      </m:rPr>
                      <w:rPr>
                        <w:rFonts w:ascii="Cambria Math" w:hAnsi="Cambria Math" w:cs="Times New Roman"/>
                        <w:color w:val="000000" w:themeColor="text1"/>
                        <w:szCs w:val="24"/>
                        <w:lang w:val="pt-BR"/>
                      </w:rPr>
                      <m:t>o</m:t>
                    </m:r>
                  </m:sub>
                </m:sSub>
              </m:den>
            </m:f>
            <m:ctrlPr>
              <w:rPr>
                <w:rFonts w:ascii="Cambria Math" w:eastAsia="Times New Roman" w:hAnsi="Cambria Math" w:cs="Times New Roman"/>
                <w:i/>
                <w:iCs/>
                <w:color w:val="000000" w:themeColor="text1"/>
                <w:szCs w:val="24"/>
                <w:lang w:val="pt-BR"/>
              </w:rPr>
            </m:ctrlPr>
          </m:e>
        </m:d>
        <m:sSub>
          <m:sSubPr>
            <m:ctrlPr>
              <w:rPr>
                <w:rFonts w:ascii="Cambria Math" w:eastAsia="Times New Roman" w:hAnsi="Cambria Math" w:cs="Times New Roman"/>
                <w:iCs/>
                <w:color w:val="000000" w:themeColor="text1"/>
                <w:szCs w:val="24"/>
                <w:lang w:val="pt-BR"/>
              </w:rPr>
            </m:ctrlPr>
          </m:sSubPr>
          <m:e>
            <m:r>
              <m:rPr>
                <m:sty m:val="p"/>
              </m:rPr>
              <w:rPr>
                <w:rFonts w:ascii="Cambria Math" w:hAnsi="Cambria Math" w:cs="Times New Roman"/>
                <w:color w:val="000000" w:themeColor="text1"/>
                <w:szCs w:val="24"/>
                <w:lang w:val="pt-BR"/>
              </w:rPr>
              <m:t>p</m:t>
            </m:r>
          </m:e>
          <m:sub>
            <m:r>
              <m:rPr>
                <m:sty m:val="p"/>
              </m:rPr>
              <w:rPr>
                <w:rFonts w:ascii="Cambria Math" w:hAnsi="Cambria Math" w:cs="Times New Roman"/>
                <w:color w:val="000000" w:themeColor="text1"/>
                <w:szCs w:val="24"/>
                <w:lang w:val="pt-BR"/>
              </w:rPr>
              <m:t>o</m:t>
            </m:r>
          </m:sub>
        </m:sSub>
        <m:r>
          <w:rPr>
            <w:rFonts w:ascii="Cambria Math" w:hAnsi="Cambria Math" w:cs="Times New Roman"/>
            <w:color w:val="000000" w:themeColor="text1"/>
            <w:szCs w:val="24"/>
            <w:lang w:val="pt-BR"/>
          </w:rPr>
          <m:t>.</m:t>
        </m:r>
      </m:oMath>
    </w:p>
    <w:p w:rsidR="00B91743" w:rsidRPr="000C67BC" w:rsidRDefault="00B91743" w:rsidP="008832D1">
      <w:pPr>
        <w:tabs>
          <w:tab w:val="left" w:pos="2552"/>
        </w:tabs>
        <w:spacing w:after="0" w:line="240" w:lineRule="auto"/>
        <w:contextualSpacing/>
        <w:rPr>
          <w:rFonts w:eastAsia="Times New Roman" w:cs="Times New Roman"/>
          <w:b/>
          <w:color w:val="000000" w:themeColor="text1"/>
          <w:position w:val="-30"/>
          <w:szCs w:val="24"/>
        </w:rPr>
      </w:pPr>
      <w:r w:rsidRPr="000C67BC">
        <w:rPr>
          <w:rFonts w:cs="Times New Roman"/>
          <w:iCs/>
          <w:color w:val="000000" w:themeColor="text1"/>
          <w:szCs w:val="24"/>
          <w:lang w:val="pt-BR"/>
        </w:rPr>
        <w:t>Từ đó tính được: F ≥ 693,8:</w:t>
      </w:r>
    </w:p>
    <w:p w:rsidR="00B91743" w:rsidRPr="000C67BC" w:rsidRDefault="00B91743" w:rsidP="005A2B85">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szCs w:val="24"/>
        </w:rPr>
        <w:t>Tiến hành thí nghiệm Y-âng về giao thoa ánh sáng. Nguồn sáng phát ra ánh sáng trắng có dải bước sóng từ 0,38μm đến 0,76 μm. Trên màn quan sát, tại vị trí vân sáng của bức xạ đơn sắc có bước sóng 0,57μm có 5 bức xạ đơn sắc khác cho sáng, trong đó bức xạ có bước sóng dài nhất là λ</w:t>
      </w:r>
      <w:r w:rsidRPr="000C67BC">
        <w:rPr>
          <w:rFonts w:cs="Times New Roman"/>
          <w:color w:val="000000" w:themeColor="text1"/>
          <w:szCs w:val="24"/>
          <w:vertAlign w:val="subscript"/>
        </w:rPr>
        <w:t>max</w:t>
      </w:r>
      <w:r w:rsidRPr="000C67BC">
        <w:rPr>
          <w:rFonts w:cs="Times New Roman"/>
          <w:color w:val="000000" w:themeColor="text1"/>
          <w:szCs w:val="24"/>
        </w:rPr>
        <w:t xml:space="preserve"> và ngắn nhất là λ</w:t>
      </w:r>
      <w:r w:rsidRPr="000C67BC">
        <w:rPr>
          <w:rFonts w:cs="Times New Roman"/>
          <w:color w:val="000000" w:themeColor="text1"/>
          <w:szCs w:val="24"/>
          <w:vertAlign w:val="subscript"/>
        </w:rPr>
        <w:t>min</w:t>
      </w:r>
      <w:r w:rsidRPr="000C67BC">
        <w:rPr>
          <w:rFonts w:cs="Times New Roman"/>
          <w:color w:val="000000" w:themeColor="text1"/>
          <w:szCs w:val="24"/>
        </w:rPr>
        <w:t xml:space="preserve">. Tỉ số </w:t>
      </w:r>
      <w:r w:rsidRPr="000C67BC">
        <w:rPr>
          <w:rFonts w:cs="Times New Roman"/>
          <w:noProof/>
          <w:color w:val="000000" w:themeColor="text1"/>
          <w:position w:val="-32"/>
          <w:szCs w:val="24"/>
        </w:rPr>
        <w:drawing>
          <wp:inline distT="0" distB="0" distL="0" distR="0" wp14:anchorId="3D168DE9" wp14:editId="254EF937">
            <wp:extent cx="354965" cy="477520"/>
            <wp:effectExtent l="0" t="0" r="0" b="0"/>
            <wp:docPr id="177166284" name="Picture 177166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50" cstate="print">
                      <a:extLst>
                        <a:ext uri="{28A0092B-C50C-407E-A947-70E740481C1C}">
                          <a14:useLocalDpi xmlns:a14="http://schemas.microsoft.com/office/drawing/2010/main" val="0"/>
                        </a:ext>
                      </a:extLst>
                    </a:blip>
                    <a:srcRect/>
                    <a:stretch>
                      <a:fillRect/>
                    </a:stretch>
                  </pic:blipFill>
                  <pic:spPr bwMode="auto">
                    <a:xfrm>
                      <a:off x="0" y="0"/>
                      <a:ext cx="354965" cy="477520"/>
                    </a:xfrm>
                    <a:prstGeom prst="rect">
                      <a:avLst/>
                    </a:prstGeom>
                    <a:noFill/>
                    <a:ln>
                      <a:noFill/>
                    </a:ln>
                  </pic:spPr>
                </pic:pic>
              </a:graphicData>
            </a:graphic>
          </wp:inline>
        </w:drawing>
      </w:r>
      <w:r w:rsidRPr="000C67BC">
        <w:rPr>
          <w:rFonts w:cs="Times New Roman"/>
          <w:color w:val="000000" w:themeColor="text1"/>
          <w:szCs w:val="24"/>
        </w:rPr>
        <w:t>bằng</w:t>
      </w:r>
    </w:p>
    <w:p w:rsidR="00B91743" w:rsidRPr="000C67BC" w:rsidRDefault="00B91743" w:rsidP="005A2B85">
      <w:pPr>
        <w:pStyle w:val="Bodytext20"/>
        <w:shd w:val="clear" w:color="auto" w:fill="auto"/>
        <w:tabs>
          <w:tab w:val="left" w:pos="283"/>
          <w:tab w:val="left" w:pos="2835"/>
          <w:tab w:val="left" w:pos="5386"/>
          <w:tab w:val="left" w:pos="7937"/>
        </w:tabs>
        <w:spacing w:line="346" w:lineRule="auto"/>
        <w:ind w:left="0" w:firstLine="283"/>
        <w:jc w:val="both"/>
        <w:rPr>
          <w:rFonts w:ascii="Times New Roman" w:hAnsi="Times New Roman" w:cs="Times New Roman"/>
          <w:color w:val="000000" w:themeColor="text1"/>
          <w:sz w:val="24"/>
          <w:szCs w:val="24"/>
        </w:rPr>
      </w:pPr>
      <w:r w:rsidRPr="00C9285A">
        <w:rPr>
          <w:rFonts w:ascii="Times New Roman" w:hAnsi="Times New Roman" w:cs="Times New Roman"/>
          <w:b/>
          <w:bCs/>
          <w:color w:val="0000FF"/>
          <w:sz w:val="24"/>
          <w:szCs w:val="24"/>
        </w:rPr>
        <w:t xml:space="preserve">A. </w:t>
      </w:r>
      <w:r w:rsidRPr="000C67BC">
        <w:rPr>
          <w:rFonts w:ascii="Times New Roman" w:hAnsi="Times New Roman" w:cs="Times New Roman"/>
          <w:noProof/>
          <w:color w:val="000000" w:themeColor="text1"/>
          <w:position w:val="-24"/>
          <w:sz w:val="24"/>
          <w:szCs w:val="24"/>
        </w:rPr>
        <w:drawing>
          <wp:inline distT="0" distB="0" distL="0" distR="0" wp14:anchorId="61BB7717" wp14:editId="6FD48B76">
            <wp:extent cx="231775" cy="436880"/>
            <wp:effectExtent l="0" t="0" r="0" b="1270"/>
            <wp:docPr id="177166285" name="Picture 177166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231775" cy="436880"/>
                    </a:xfrm>
                    <a:prstGeom prst="rect">
                      <a:avLst/>
                    </a:prstGeom>
                    <a:noFill/>
                    <a:ln>
                      <a:noFill/>
                    </a:ln>
                  </pic:spPr>
                </pic:pic>
              </a:graphicData>
            </a:graphic>
          </wp:inline>
        </w:drawing>
      </w: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 xml:space="preserve">B. </w:t>
      </w:r>
      <w:r w:rsidRPr="000C67BC">
        <w:rPr>
          <w:rFonts w:ascii="Times New Roman" w:hAnsi="Times New Roman" w:cs="Times New Roman"/>
          <w:noProof/>
          <w:color w:val="000000" w:themeColor="text1"/>
          <w:position w:val="-24"/>
          <w:sz w:val="24"/>
          <w:szCs w:val="24"/>
        </w:rPr>
        <w:drawing>
          <wp:inline distT="0" distB="0" distL="0" distR="0" wp14:anchorId="47F73377" wp14:editId="717E30F9">
            <wp:extent cx="163830" cy="436880"/>
            <wp:effectExtent l="0" t="0" r="0" b="1270"/>
            <wp:docPr id="177166286" name="Picture 177166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163830" cy="436880"/>
                    </a:xfrm>
                    <a:prstGeom prst="rect">
                      <a:avLst/>
                    </a:prstGeom>
                    <a:noFill/>
                    <a:ln>
                      <a:noFill/>
                    </a:ln>
                  </pic:spPr>
                </pic:pic>
              </a:graphicData>
            </a:graphic>
          </wp:inline>
        </w:drawing>
      </w: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 xml:space="preserve">C. </w:t>
      </w:r>
      <w:r w:rsidRPr="000C67BC">
        <w:rPr>
          <w:rFonts w:ascii="Times New Roman" w:hAnsi="Times New Roman" w:cs="Times New Roman"/>
          <w:noProof/>
          <w:color w:val="000000" w:themeColor="text1"/>
          <w:position w:val="-24"/>
          <w:sz w:val="24"/>
          <w:szCs w:val="24"/>
        </w:rPr>
        <w:drawing>
          <wp:inline distT="0" distB="0" distL="0" distR="0" wp14:anchorId="1129AB02" wp14:editId="06922A98">
            <wp:extent cx="163830" cy="436880"/>
            <wp:effectExtent l="0" t="0" r="0" b="1270"/>
            <wp:docPr id="177166287" name="Picture 177166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163830" cy="436880"/>
                    </a:xfrm>
                    <a:prstGeom prst="rect">
                      <a:avLst/>
                    </a:prstGeom>
                    <a:noFill/>
                    <a:ln>
                      <a:noFill/>
                    </a:ln>
                  </pic:spPr>
                </pic:pic>
              </a:graphicData>
            </a:graphic>
          </wp:inline>
        </w:drawing>
      </w: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 xml:space="preserve">D. </w:t>
      </w:r>
      <w:r w:rsidRPr="000C67BC">
        <w:rPr>
          <w:rFonts w:ascii="Times New Roman" w:hAnsi="Times New Roman" w:cs="Times New Roman"/>
          <w:noProof/>
          <w:color w:val="000000" w:themeColor="text1"/>
          <w:position w:val="-24"/>
          <w:sz w:val="24"/>
          <w:szCs w:val="24"/>
        </w:rPr>
        <w:drawing>
          <wp:inline distT="0" distB="0" distL="0" distR="0" wp14:anchorId="3078CBE8" wp14:editId="25335016">
            <wp:extent cx="163830" cy="436880"/>
            <wp:effectExtent l="0" t="0" r="0" b="1270"/>
            <wp:docPr id="177166288" name="Picture 17716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163830" cy="436880"/>
                    </a:xfrm>
                    <a:prstGeom prst="rect">
                      <a:avLst/>
                    </a:prstGeom>
                    <a:noFill/>
                    <a:ln>
                      <a:noFill/>
                    </a:ln>
                  </pic:spPr>
                </pic:pic>
              </a:graphicData>
            </a:graphic>
          </wp:inline>
        </w:drawing>
      </w:r>
    </w:p>
    <w:p w:rsidR="00B91743" w:rsidRPr="000C67BC" w:rsidRDefault="00B91743" w:rsidP="00745AA1">
      <w:pPr>
        <w:tabs>
          <w:tab w:val="left" w:pos="283"/>
          <w:tab w:val="left" w:pos="2835"/>
          <w:tab w:val="left" w:pos="5386"/>
          <w:tab w:val="left" w:pos="7937"/>
        </w:tabs>
        <w:spacing w:after="0" w:line="276" w:lineRule="auto"/>
        <w:rPr>
          <w:rFonts w:cs="Times New Roman"/>
          <w:b/>
          <w:iCs/>
          <w:color w:val="000000" w:themeColor="text1"/>
        </w:rPr>
      </w:pPr>
      <w:r w:rsidRPr="000C67BC">
        <w:rPr>
          <w:rFonts w:cs="Times New Roman"/>
          <w:b/>
          <w:iCs/>
          <w:color w:val="000000" w:themeColor="text1"/>
        </w:rPr>
        <w:t xml:space="preserve">Giải </w:t>
      </w:r>
    </w:p>
    <w:p w:rsidR="00B91743" w:rsidRPr="000C67BC" w:rsidRDefault="00B91743" w:rsidP="005A2B85">
      <w:pPr>
        <w:pStyle w:val="Bodytext40"/>
        <w:shd w:val="clear" w:color="auto" w:fill="auto"/>
        <w:tabs>
          <w:tab w:val="left" w:pos="283"/>
          <w:tab w:val="left" w:pos="2835"/>
          <w:tab w:val="left" w:pos="5386"/>
          <w:tab w:val="left" w:pos="7937"/>
        </w:tabs>
        <w:ind w:firstLine="283"/>
        <w:jc w:val="both"/>
        <w:rPr>
          <w:rFonts w:ascii="Times New Roman" w:hAnsi="Times New Roman" w:cs="Times New Roman"/>
          <w:i/>
          <w:iCs/>
          <w:color w:val="000000" w:themeColor="text1"/>
          <w:sz w:val="24"/>
          <w:szCs w:val="24"/>
        </w:rPr>
      </w:pPr>
      <w:r w:rsidRPr="000C67BC">
        <w:rPr>
          <w:rFonts w:ascii="Times New Roman" w:hAnsi="Times New Roman" w:cs="Times New Roman"/>
          <w:i/>
          <w:iCs/>
          <w:noProof/>
          <w:color w:val="000000" w:themeColor="text1"/>
          <w:position w:val="-24"/>
          <w:sz w:val="24"/>
          <w:szCs w:val="24"/>
        </w:rPr>
        <w:drawing>
          <wp:inline distT="0" distB="0" distL="0" distR="0" wp14:anchorId="3C941670" wp14:editId="182D943E">
            <wp:extent cx="1828800" cy="436880"/>
            <wp:effectExtent l="0" t="0" r="0" b="1270"/>
            <wp:docPr id="177166289" name="Picture 177166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227" cstate="print">
                      <a:extLst>
                        <a:ext uri="{28A0092B-C50C-407E-A947-70E740481C1C}">
                          <a14:useLocalDpi xmlns:a14="http://schemas.microsoft.com/office/drawing/2010/main" val="0"/>
                        </a:ext>
                      </a:extLst>
                    </a:blip>
                    <a:srcRect/>
                    <a:stretch>
                      <a:fillRect/>
                    </a:stretch>
                  </pic:blipFill>
                  <pic:spPr bwMode="auto">
                    <a:xfrm>
                      <a:off x="0" y="0"/>
                      <a:ext cx="1828800" cy="436880"/>
                    </a:xfrm>
                    <a:prstGeom prst="rect">
                      <a:avLst/>
                    </a:prstGeom>
                    <a:noFill/>
                    <a:ln>
                      <a:noFill/>
                    </a:ln>
                  </pic:spPr>
                </pic:pic>
              </a:graphicData>
            </a:graphic>
          </wp:inline>
        </w:drawing>
      </w:r>
      <w:r w:rsidRPr="000C67BC">
        <w:rPr>
          <w:rFonts w:ascii="Times New Roman" w:hAnsi="Times New Roman" w:cs="Times New Roman"/>
          <w:i/>
          <w:iCs/>
          <w:noProof/>
          <w:color w:val="000000" w:themeColor="text1"/>
          <w:position w:val="-28"/>
          <w:sz w:val="24"/>
          <w:szCs w:val="24"/>
        </w:rPr>
        <w:drawing>
          <wp:inline distT="0" distB="0" distL="0" distR="0" wp14:anchorId="279CC1ED" wp14:editId="43C86BCD">
            <wp:extent cx="2633980" cy="450215"/>
            <wp:effectExtent l="0" t="0" r="0" b="6985"/>
            <wp:docPr id="177166290" name="Picture 177166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228" cstate="print">
                      <a:extLst>
                        <a:ext uri="{28A0092B-C50C-407E-A947-70E740481C1C}">
                          <a14:useLocalDpi xmlns:a14="http://schemas.microsoft.com/office/drawing/2010/main" val="0"/>
                        </a:ext>
                      </a:extLst>
                    </a:blip>
                    <a:srcRect/>
                    <a:stretch>
                      <a:fillRect/>
                    </a:stretch>
                  </pic:blipFill>
                  <pic:spPr bwMode="auto">
                    <a:xfrm>
                      <a:off x="0" y="0"/>
                      <a:ext cx="2633980" cy="450215"/>
                    </a:xfrm>
                    <a:prstGeom prst="rect">
                      <a:avLst/>
                    </a:prstGeom>
                    <a:noFill/>
                    <a:ln>
                      <a:noFill/>
                    </a:ln>
                  </pic:spPr>
                </pic:pic>
              </a:graphicData>
            </a:graphic>
          </wp:inline>
        </w:drawing>
      </w:r>
    </w:p>
    <w:p w:rsidR="00B91743" w:rsidRPr="000C67BC" w:rsidRDefault="00B91743" w:rsidP="005A2B85">
      <w:pPr>
        <w:pStyle w:val="Bodytext40"/>
        <w:shd w:val="clear" w:color="auto" w:fill="auto"/>
        <w:tabs>
          <w:tab w:val="left" w:pos="283"/>
          <w:tab w:val="left" w:pos="2835"/>
          <w:tab w:val="left" w:pos="5386"/>
          <w:tab w:val="left" w:pos="7937"/>
        </w:tabs>
        <w:ind w:firstLine="283"/>
        <w:jc w:val="both"/>
        <w:rPr>
          <w:rFonts w:ascii="Times New Roman" w:hAnsi="Times New Roman" w:cs="Times New Roman"/>
          <w:i/>
          <w:iCs/>
          <w:color w:val="000000" w:themeColor="text1"/>
          <w:sz w:val="24"/>
          <w:szCs w:val="24"/>
        </w:rPr>
      </w:pPr>
      <w:r w:rsidRPr="000C67BC">
        <w:rPr>
          <w:rFonts w:ascii="Times New Roman" w:hAnsi="Times New Roman" w:cs="Times New Roman"/>
          <w:i/>
          <w:iCs/>
          <w:noProof/>
          <w:color w:val="000000" w:themeColor="text1"/>
          <w:sz w:val="24"/>
          <w:szCs w:val="24"/>
        </w:rPr>
        <w:drawing>
          <wp:inline distT="0" distB="0" distL="0" distR="0" wp14:anchorId="7ADC74FB" wp14:editId="7680B565">
            <wp:extent cx="1345565" cy="598975"/>
            <wp:effectExtent l="0" t="0" r="6985" b="0"/>
            <wp:docPr id="1624407810" name="Picture 162440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29">
                      <a:extLst>
                        <a:ext uri="{28A0092B-C50C-407E-A947-70E740481C1C}">
                          <a14:useLocalDpi xmlns:a14="http://schemas.microsoft.com/office/drawing/2010/main" val="0"/>
                        </a:ext>
                      </a:extLst>
                    </a:blip>
                    <a:srcRect/>
                    <a:stretch>
                      <a:fillRect/>
                    </a:stretch>
                  </pic:blipFill>
                  <pic:spPr bwMode="auto">
                    <a:xfrm>
                      <a:off x="0" y="0"/>
                      <a:ext cx="1346711" cy="599485"/>
                    </a:xfrm>
                    <a:prstGeom prst="rect">
                      <a:avLst/>
                    </a:prstGeom>
                    <a:noFill/>
                    <a:ln>
                      <a:noFill/>
                    </a:ln>
                  </pic:spPr>
                </pic:pic>
              </a:graphicData>
            </a:graphic>
          </wp:inline>
        </w:drawing>
      </w:r>
      <w:r w:rsidRPr="000C67BC">
        <w:rPr>
          <w:rFonts w:ascii="Times New Roman" w:hAnsi="Times New Roman" w:cs="Times New Roman"/>
          <w:i/>
          <w:iCs/>
          <w:noProof/>
          <w:color w:val="000000" w:themeColor="text1"/>
          <w:sz w:val="24"/>
          <w:szCs w:val="24"/>
        </w:rPr>
        <w:drawing>
          <wp:inline distT="0" distB="0" distL="0" distR="0" wp14:anchorId="42BBD967" wp14:editId="3B902C0B">
            <wp:extent cx="1416685" cy="598805"/>
            <wp:effectExtent l="0" t="0" r="0" b="0"/>
            <wp:docPr id="445438950" name="Picture 44543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30">
                      <a:extLst>
                        <a:ext uri="{28A0092B-C50C-407E-A947-70E740481C1C}">
                          <a14:useLocalDpi xmlns:a14="http://schemas.microsoft.com/office/drawing/2010/main" val="0"/>
                        </a:ext>
                      </a:extLst>
                    </a:blip>
                    <a:srcRect/>
                    <a:stretch>
                      <a:fillRect/>
                    </a:stretch>
                  </pic:blipFill>
                  <pic:spPr bwMode="auto">
                    <a:xfrm>
                      <a:off x="0" y="0"/>
                      <a:ext cx="1416685" cy="598805"/>
                    </a:xfrm>
                    <a:prstGeom prst="rect">
                      <a:avLst/>
                    </a:prstGeom>
                    <a:noFill/>
                    <a:ln>
                      <a:noFill/>
                    </a:ln>
                  </pic:spPr>
                </pic:pic>
              </a:graphicData>
            </a:graphic>
          </wp:inline>
        </w:drawing>
      </w:r>
      <w:r w:rsidRPr="000C67BC">
        <w:rPr>
          <w:rFonts w:ascii="Times New Roman" w:hAnsi="Times New Roman" w:cs="Times New Roman"/>
          <w:i/>
          <w:iCs/>
          <w:noProof/>
          <w:color w:val="000000" w:themeColor="text1"/>
          <w:sz w:val="24"/>
          <w:szCs w:val="24"/>
        </w:rPr>
        <w:drawing>
          <wp:inline distT="0" distB="0" distL="0" distR="0" wp14:anchorId="24F683DB" wp14:editId="202D2494">
            <wp:extent cx="1616075" cy="721360"/>
            <wp:effectExtent l="0" t="0" r="3175" b="2540"/>
            <wp:docPr id="1280965859" name="Picture 128096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31">
                      <a:extLst>
                        <a:ext uri="{28A0092B-C50C-407E-A947-70E740481C1C}">
                          <a14:useLocalDpi xmlns:a14="http://schemas.microsoft.com/office/drawing/2010/main" val="0"/>
                        </a:ext>
                      </a:extLst>
                    </a:blip>
                    <a:srcRect/>
                    <a:stretch>
                      <a:fillRect/>
                    </a:stretch>
                  </pic:blipFill>
                  <pic:spPr bwMode="auto">
                    <a:xfrm>
                      <a:off x="0" y="0"/>
                      <a:ext cx="1616075" cy="721360"/>
                    </a:xfrm>
                    <a:prstGeom prst="rect">
                      <a:avLst/>
                    </a:prstGeom>
                    <a:noFill/>
                    <a:ln>
                      <a:noFill/>
                    </a:ln>
                  </pic:spPr>
                </pic:pic>
              </a:graphicData>
            </a:graphic>
          </wp:inline>
        </w:drawing>
      </w:r>
    </w:p>
    <w:p w:rsidR="00B91743" w:rsidRPr="000C67BC" w:rsidRDefault="00B91743" w:rsidP="005A2B85">
      <w:pPr>
        <w:pStyle w:val="Bodytext40"/>
        <w:shd w:val="clear" w:color="auto" w:fill="auto"/>
        <w:tabs>
          <w:tab w:val="left" w:pos="283"/>
          <w:tab w:val="left" w:pos="2835"/>
          <w:tab w:val="left" w:pos="5386"/>
          <w:tab w:val="left" w:pos="7937"/>
        </w:tabs>
        <w:ind w:firstLine="283"/>
        <w:jc w:val="both"/>
        <w:rPr>
          <w:rFonts w:ascii="Times New Roman" w:hAnsi="Times New Roman" w:cs="Times New Roman"/>
          <w:i/>
          <w:iCs/>
          <w:color w:val="000000" w:themeColor="text1"/>
          <w:sz w:val="24"/>
          <w:szCs w:val="24"/>
        </w:rPr>
      </w:pPr>
      <w:r w:rsidRPr="000C67BC">
        <w:rPr>
          <w:rFonts w:ascii="Times New Roman" w:hAnsi="Times New Roman" w:cs="Times New Roman"/>
          <w:i/>
          <w:iCs/>
          <w:color w:val="000000" w:themeColor="text1"/>
          <w:sz w:val="24"/>
          <w:szCs w:val="24"/>
        </w:rPr>
        <w:t>Muốn có 4 bức xạ đơn sắc khác cho vân sáng thì X= 4: 3;4;5;6</w:t>
      </w:r>
    </w:p>
    <w:p w:rsidR="00B91743" w:rsidRPr="000C67BC" w:rsidRDefault="00B91743" w:rsidP="005A2B85">
      <w:pPr>
        <w:pStyle w:val="Bodytext40"/>
        <w:shd w:val="clear" w:color="auto" w:fill="auto"/>
        <w:tabs>
          <w:tab w:val="left" w:pos="283"/>
          <w:tab w:val="left" w:pos="2835"/>
          <w:tab w:val="left" w:pos="5386"/>
          <w:tab w:val="left" w:pos="7937"/>
        </w:tabs>
        <w:ind w:firstLine="283"/>
        <w:jc w:val="both"/>
        <w:rPr>
          <w:rFonts w:ascii="Times New Roman" w:hAnsi="Times New Roman" w:cs="Times New Roman"/>
          <w:i/>
          <w:iCs/>
          <w:color w:val="000000" w:themeColor="text1"/>
          <w:sz w:val="24"/>
          <w:szCs w:val="24"/>
        </w:rPr>
      </w:pPr>
      <w:r w:rsidRPr="000C67BC">
        <w:rPr>
          <w:rFonts w:ascii="Times New Roman" w:hAnsi="Times New Roman" w:cs="Times New Roman"/>
          <w:i/>
          <w:iCs/>
          <w:color w:val="000000" w:themeColor="text1"/>
          <w:sz w:val="24"/>
          <w:szCs w:val="24"/>
        </w:rPr>
        <w:t>Muốn có 4 bức xạ đơn sắc khác cho vân sáng thì X= 5: 4; 5;6;7</w:t>
      </w:r>
    </w:p>
    <w:p w:rsidR="00B91743" w:rsidRPr="000C67BC" w:rsidRDefault="00B91743" w:rsidP="005A2B85">
      <w:pPr>
        <w:pStyle w:val="Bodytext40"/>
        <w:shd w:val="clear" w:color="auto" w:fill="auto"/>
        <w:tabs>
          <w:tab w:val="left" w:pos="283"/>
          <w:tab w:val="left" w:pos="2835"/>
          <w:tab w:val="left" w:pos="5386"/>
          <w:tab w:val="left" w:pos="7937"/>
        </w:tabs>
        <w:ind w:firstLine="283"/>
        <w:jc w:val="both"/>
        <w:rPr>
          <w:rFonts w:ascii="Times New Roman" w:hAnsi="Times New Roman" w:cs="Times New Roman"/>
          <w:i/>
          <w:iCs/>
          <w:color w:val="000000" w:themeColor="text1"/>
          <w:sz w:val="24"/>
          <w:szCs w:val="24"/>
        </w:rPr>
      </w:pPr>
      <w:r w:rsidRPr="000C67BC">
        <w:rPr>
          <w:rFonts w:ascii="Times New Roman" w:hAnsi="Times New Roman" w:cs="Times New Roman"/>
          <w:i/>
          <w:iCs/>
          <w:color w:val="000000" w:themeColor="text1"/>
          <w:sz w:val="24"/>
          <w:szCs w:val="24"/>
        </w:rPr>
        <w:t>Muốn có 5 bức xạ đơn sắc khác cho vân sáng thì X=6: 5; 6; 7;8;9</w:t>
      </w:r>
    </w:p>
    <w:p w:rsidR="00B91743" w:rsidRPr="000C67BC" w:rsidRDefault="00B91743" w:rsidP="005A2B85">
      <w:pPr>
        <w:pStyle w:val="Bodytext40"/>
        <w:shd w:val="clear" w:color="auto" w:fill="auto"/>
        <w:tabs>
          <w:tab w:val="left" w:pos="283"/>
          <w:tab w:val="left" w:pos="2835"/>
          <w:tab w:val="left" w:pos="5386"/>
          <w:tab w:val="left" w:pos="7937"/>
        </w:tabs>
        <w:ind w:firstLine="283"/>
        <w:jc w:val="both"/>
        <w:rPr>
          <w:rFonts w:ascii="Times New Roman" w:hAnsi="Times New Roman" w:cs="Times New Roman"/>
          <w:i/>
          <w:iCs/>
          <w:color w:val="000000" w:themeColor="text1"/>
          <w:sz w:val="24"/>
          <w:szCs w:val="24"/>
        </w:rPr>
      </w:pPr>
      <w:r w:rsidRPr="000C67BC">
        <w:rPr>
          <w:rFonts w:ascii="Times New Roman" w:hAnsi="Times New Roman" w:cs="Times New Roman"/>
          <w:i/>
          <w:iCs/>
          <w:color w:val="000000" w:themeColor="text1"/>
          <w:sz w:val="24"/>
          <w:szCs w:val="24"/>
        </w:rPr>
        <w:t>Muốn có 5 bức xạ đơn sắc khác cho vân sáng thì X=7: 6; 7;8;9;10</w:t>
      </w:r>
    </w:p>
    <w:p w:rsidR="00B91743" w:rsidRPr="000C67BC" w:rsidRDefault="00B91743" w:rsidP="005A2B85">
      <w:pPr>
        <w:pStyle w:val="Tablecaption0"/>
        <w:shd w:val="clear" w:color="auto" w:fill="auto"/>
        <w:tabs>
          <w:tab w:val="left" w:pos="283"/>
          <w:tab w:val="left" w:pos="2835"/>
          <w:tab w:val="left" w:pos="5386"/>
          <w:tab w:val="left" w:pos="7937"/>
        </w:tabs>
        <w:ind w:firstLine="283"/>
        <w:jc w:val="both"/>
        <w:rPr>
          <w:rFonts w:ascii="Times New Roman" w:hAnsi="Times New Roman" w:cs="Times New Roman"/>
          <w:i/>
          <w:iCs/>
          <w:color w:val="000000" w:themeColor="text1"/>
          <w:sz w:val="24"/>
          <w:szCs w:val="24"/>
        </w:rPr>
      </w:pPr>
      <w:r w:rsidRPr="000C67BC">
        <w:rPr>
          <w:rFonts w:ascii="Times New Roman" w:hAnsi="Times New Roman" w:cs="Times New Roman"/>
          <w:i/>
          <w:iCs/>
          <w:color w:val="000000" w:themeColor="text1"/>
          <w:sz w:val="24"/>
          <w:szCs w:val="24"/>
        </w:rPr>
        <w:t>Vậy Tại X = 4 thì từ 3 đến 6 có 4 giá trị k nguyên là 3;4;5;6;</w:t>
      </w:r>
    </w:p>
    <w:p w:rsidR="00B91743" w:rsidRPr="000C67BC" w:rsidRDefault="00B91743" w:rsidP="005A2B85">
      <w:pPr>
        <w:pStyle w:val="Bodytext30"/>
        <w:shd w:val="clear" w:color="auto" w:fill="auto"/>
        <w:tabs>
          <w:tab w:val="left" w:pos="283"/>
          <w:tab w:val="left" w:pos="2835"/>
          <w:tab w:val="left" w:pos="5386"/>
          <w:tab w:val="left" w:pos="7937"/>
        </w:tabs>
        <w:ind w:firstLine="283"/>
        <w:jc w:val="both"/>
        <w:rPr>
          <w:rFonts w:ascii="Times New Roman" w:hAnsi="Times New Roman" w:cs="Times New Roman"/>
          <w:i/>
          <w:iCs/>
          <w:color w:val="000000" w:themeColor="text1"/>
          <w:sz w:val="24"/>
          <w:szCs w:val="24"/>
        </w:rPr>
      </w:pPr>
      <w:r w:rsidRPr="000C67BC">
        <w:rPr>
          <w:rFonts w:ascii="Times New Roman" w:hAnsi="Times New Roman" w:cs="Times New Roman"/>
          <w:i/>
          <w:iCs/>
          <w:color w:val="000000" w:themeColor="text1"/>
          <w:sz w:val="24"/>
          <w:szCs w:val="24"/>
        </w:rPr>
        <w:t xml:space="preserve">Vậy 3λmax = 6λmin =&gt; </w:t>
      </w:r>
      <w:r w:rsidRPr="000C67BC">
        <w:rPr>
          <w:rFonts w:ascii="Times New Roman" w:hAnsi="Times New Roman" w:cs="Times New Roman"/>
          <w:i/>
          <w:iCs/>
          <w:noProof/>
          <w:color w:val="000000" w:themeColor="text1"/>
          <w:position w:val="-32"/>
          <w:sz w:val="24"/>
          <w:szCs w:val="24"/>
        </w:rPr>
        <w:drawing>
          <wp:inline distT="0" distB="0" distL="0" distR="0" wp14:anchorId="7EE10832" wp14:editId="1A045C7A">
            <wp:extent cx="668655" cy="477520"/>
            <wp:effectExtent l="0" t="0" r="0" b="0"/>
            <wp:docPr id="177166291" name="Picture 17716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232" cstate="print">
                      <a:extLst>
                        <a:ext uri="{28A0092B-C50C-407E-A947-70E740481C1C}">
                          <a14:useLocalDpi xmlns:a14="http://schemas.microsoft.com/office/drawing/2010/main" val="0"/>
                        </a:ext>
                      </a:extLst>
                    </a:blip>
                    <a:srcRect/>
                    <a:stretch>
                      <a:fillRect/>
                    </a:stretch>
                  </pic:blipFill>
                  <pic:spPr bwMode="auto">
                    <a:xfrm>
                      <a:off x="0" y="0"/>
                      <a:ext cx="668655" cy="477520"/>
                    </a:xfrm>
                    <a:prstGeom prst="rect">
                      <a:avLst/>
                    </a:prstGeom>
                    <a:noFill/>
                    <a:ln>
                      <a:noFill/>
                    </a:ln>
                  </pic:spPr>
                </pic:pic>
              </a:graphicData>
            </a:graphic>
          </wp:inline>
        </w:drawing>
      </w:r>
      <w:r w:rsidRPr="000C67BC">
        <w:rPr>
          <w:rFonts w:ascii="Times New Roman" w:hAnsi="Times New Roman" w:cs="Times New Roman"/>
          <w:i/>
          <w:iCs/>
          <w:color w:val="000000" w:themeColor="text1"/>
          <w:sz w:val="24"/>
          <w:szCs w:val="24"/>
        </w:rPr>
        <w:t>.</w:t>
      </w: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2B1B73">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5F1E3B">
      <w:pPr>
        <w:rPr>
          <w:rFonts w:cs="Times New Roman"/>
          <w:b/>
          <w:bCs/>
          <w:color w:val="000000" w:themeColor="text1"/>
          <w:szCs w:val="24"/>
          <w:lang w:val="vi-VN"/>
        </w:rPr>
      </w:pPr>
      <w:r w:rsidRPr="000C67BC">
        <w:rPr>
          <w:rFonts w:cs="Times New Roman"/>
          <w:b/>
          <w:bCs/>
          <w:color w:val="000000" w:themeColor="text1"/>
          <w:szCs w:val="24"/>
          <w:lang w:val="vi-VN"/>
        </w:rPr>
        <w:t>II. TRẮC NGHIỆM ĐÚNG SA</w:t>
      </w:r>
    </w:p>
    <w:p w:rsidR="00B91743" w:rsidRPr="000C67BC" w:rsidRDefault="00B91743" w:rsidP="005F1E3B">
      <w:pPr>
        <w:rPr>
          <w:rFonts w:cs="Times New Roman"/>
          <w:b/>
          <w:bCs/>
          <w:color w:val="000000" w:themeColor="text1"/>
          <w:szCs w:val="24"/>
          <w:lang w:val="vi-VN"/>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Calibri" w:cs="Times New Roman"/>
          <w:color w:val="000000" w:themeColor="text1"/>
          <w:spacing w:val="3"/>
          <w:shd w:val="clear" w:color="auto" w:fill="FFFFFF"/>
        </w:rPr>
        <w:t>Một vòng dây nằm yên trong từ trường đều. Độ lớn của cảm ứng từ đang tăng nên tạo ra dòng điện cảm ứng trong vòng dây. Cường độ dòng điện cảm ứng lớn hơn khi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5F1E3B">
        <w:tc>
          <w:tcPr>
            <w:tcW w:w="497" w:type="dxa"/>
          </w:tcPr>
          <w:p w:rsidR="00B91743" w:rsidRPr="000C67BC" w:rsidRDefault="00B91743" w:rsidP="005A2B85">
            <w:pPr>
              <w:rPr>
                <w:rFonts w:cs="Times New Roman"/>
                <w:color w:val="000000" w:themeColor="text1"/>
                <w:szCs w:val="24"/>
                <w:lang w:val="vi-VN"/>
              </w:rPr>
            </w:pPr>
          </w:p>
        </w:tc>
        <w:tc>
          <w:tcPr>
            <w:tcW w:w="7114" w:type="dxa"/>
          </w:tcPr>
          <w:p w:rsidR="00B91743" w:rsidRPr="000C67BC" w:rsidRDefault="00B91743" w:rsidP="005A2B85">
            <w:pPr>
              <w:rPr>
                <w:rFonts w:cs="Times New Roman"/>
                <w:color w:val="000000" w:themeColor="text1"/>
                <w:szCs w:val="24"/>
                <w:lang w:val="vi-VN"/>
              </w:rPr>
            </w:pPr>
          </w:p>
        </w:tc>
        <w:tc>
          <w:tcPr>
            <w:tcW w:w="922" w:type="dxa"/>
          </w:tcPr>
          <w:p w:rsidR="00B91743" w:rsidRPr="000C67BC" w:rsidRDefault="00B91743" w:rsidP="005A2B85">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5A2B85">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5F1E3B">
        <w:tc>
          <w:tcPr>
            <w:tcW w:w="497" w:type="dxa"/>
          </w:tcPr>
          <w:p w:rsidR="00B91743" w:rsidRPr="000C67BC" w:rsidRDefault="00B91743" w:rsidP="005F1E3B">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5F1E3B">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tăng tốc độ tăng của cảm ứng từ.</w:t>
            </w:r>
          </w:p>
        </w:tc>
        <w:tc>
          <w:tcPr>
            <w:tcW w:w="922" w:type="dxa"/>
          </w:tcPr>
          <w:p w:rsidR="00B91743" w:rsidRPr="000C67BC" w:rsidRDefault="00B91743" w:rsidP="005F1E3B">
            <w:pPr>
              <w:rPr>
                <w:rFonts w:cs="Times New Roman"/>
                <w:color w:val="000000" w:themeColor="text1"/>
                <w:szCs w:val="24"/>
                <w:lang w:val="vi-VN"/>
              </w:rPr>
            </w:pPr>
          </w:p>
        </w:tc>
        <w:tc>
          <w:tcPr>
            <w:tcW w:w="817" w:type="dxa"/>
          </w:tcPr>
          <w:p w:rsidR="00B91743" w:rsidRPr="000C67BC" w:rsidRDefault="00B91743" w:rsidP="005F1E3B">
            <w:pPr>
              <w:rPr>
                <w:rFonts w:cs="Times New Roman"/>
                <w:color w:val="000000" w:themeColor="text1"/>
                <w:szCs w:val="24"/>
                <w:lang w:val="vi-VN"/>
              </w:rPr>
            </w:pPr>
          </w:p>
        </w:tc>
      </w:tr>
      <w:tr w:rsidR="00B02A84" w:rsidRPr="000C67BC" w:rsidTr="005F1E3B">
        <w:tc>
          <w:tcPr>
            <w:tcW w:w="497" w:type="dxa"/>
          </w:tcPr>
          <w:p w:rsidR="00B91743" w:rsidRPr="000C67BC" w:rsidRDefault="00B91743" w:rsidP="005F1E3B">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5F1E3B">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thay vòng dây bằng một vòng dây có điện trở tương tự nhưng có đường kính nhỏ hơn.</w:t>
            </w:r>
          </w:p>
        </w:tc>
        <w:tc>
          <w:tcPr>
            <w:tcW w:w="922" w:type="dxa"/>
          </w:tcPr>
          <w:p w:rsidR="00B91743" w:rsidRPr="000C67BC" w:rsidRDefault="00B91743" w:rsidP="005F1E3B">
            <w:pPr>
              <w:rPr>
                <w:rFonts w:cs="Times New Roman"/>
                <w:color w:val="000000" w:themeColor="text1"/>
                <w:szCs w:val="24"/>
                <w:lang w:val="vi-VN"/>
              </w:rPr>
            </w:pPr>
          </w:p>
        </w:tc>
        <w:tc>
          <w:tcPr>
            <w:tcW w:w="817" w:type="dxa"/>
          </w:tcPr>
          <w:p w:rsidR="00B91743" w:rsidRPr="000C67BC" w:rsidRDefault="00B91743" w:rsidP="005F1E3B">
            <w:pPr>
              <w:rPr>
                <w:rFonts w:cs="Times New Roman"/>
                <w:color w:val="000000" w:themeColor="text1"/>
                <w:szCs w:val="24"/>
                <w:lang w:val="vi-VN"/>
              </w:rPr>
            </w:pPr>
          </w:p>
        </w:tc>
      </w:tr>
      <w:tr w:rsidR="00B02A84" w:rsidRPr="000C67BC" w:rsidTr="005F1E3B">
        <w:tc>
          <w:tcPr>
            <w:tcW w:w="497" w:type="dxa"/>
          </w:tcPr>
          <w:p w:rsidR="00B91743" w:rsidRPr="000C67BC" w:rsidRDefault="00B91743" w:rsidP="005F1E3B">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5F1E3B">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thay vòng dây bằng một vòng dây có điện trở tương tự nhưng có đường kính lớn hơn.</w:t>
            </w:r>
          </w:p>
        </w:tc>
        <w:tc>
          <w:tcPr>
            <w:tcW w:w="922" w:type="dxa"/>
          </w:tcPr>
          <w:p w:rsidR="00B91743" w:rsidRPr="000C67BC" w:rsidRDefault="00B91743" w:rsidP="005F1E3B">
            <w:pPr>
              <w:rPr>
                <w:rFonts w:cs="Times New Roman"/>
                <w:color w:val="000000" w:themeColor="text1"/>
                <w:szCs w:val="24"/>
                <w:lang w:val="vi-VN"/>
              </w:rPr>
            </w:pPr>
          </w:p>
        </w:tc>
        <w:tc>
          <w:tcPr>
            <w:tcW w:w="817" w:type="dxa"/>
          </w:tcPr>
          <w:p w:rsidR="00B91743" w:rsidRPr="000C67BC" w:rsidRDefault="00B91743" w:rsidP="005F1E3B">
            <w:pPr>
              <w:rPr>
                <w:rFonts w:cs="Times New Roman"/>
                <w:color w:val="000000" w:themeColor="text1"/>
                <w:szCs w:val="24"/>
                <w:lang w:val="vi-VN"/>
              </w:rPr>
            </w:pPr>
          </w:p>
        </w:tc>
      </w:tr>
      <w:tr w:rsidR="00B91743" w:rsidRPr="000C67BC" w:rsidTr="005F1E3B">
        <w:tc>
          <w:tcPr>
            <w:tcW w:w="497" w:type="dxa"/>
          </w:tcPr>
          <w:p w:rsidR="00B91743" w:rsidRPr="000C67BC" w:rsidRDefault="00B91743" w:rsidP="005F1E3B">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5F1E3B">
            <w:pPr>
              <w:shd w:val="clear" w:color="auto" w:fill="FFFFFF"/>
              <w:tabs>
                <w:tab w:val="left" w:pos="283"/>
                <w:tab w:val="left" w:pos="2835"/>
                <w:tab w:val="left" w:pos="5386"/>
                <w:tab w:val="left" w:pos="7937"/>
              </w:tabs>
              <w:spacing w:after="60"/>
              <w:jc w:val="both"/>
              <w:rPr>
                <w:rFonts w:eastAsia="Calibri" w:cs="Times New Roman"/>
                <w:color w:val="000000" w:themeColor="text1"/>
                <w:spacing w:val="3"/>
                <w:shd w:val="clear" w:color="auto" w:fill="FFFFFF"/>
              </w:rPr>
            </w:pPr>
            <w:r w:rsidRPr="000C67BC">
              <w:rPr>
                <w:rFonts w:eastAsia="Calibri" w:cs="Times New Roman"/>
                <w:color w:val="000000" w:themeColor="text1"/>
                <w:spacing w:val="3"/>
                <w:shd w:val="clear" w:color="auto" w:fill="FFFFFF"/>
              </w:rPr>
              <w:t>giữ vòng dây sao cho mặt phẳng của nó song song với cảm ứng từ.</w:t>
            </w:r>
          </w:p>
        </w:tc>
        <w:tc>
          <w:tcPr>
            <w:tcW w:w="922" w:type="dxa"/>
          </w:tcPr>
          <w:p w:rsidR="00B91743" w:rsidRPr="000C67BC" w:rsidRDefault="00B91743" w:rsidP="005F1E3B">
            <w:pPr>
              <w:rPr>
                <w:rFonts w:cs="Times New Roman"/>
                <w:color w:val="000000" w:themeColor="text1"/>
                <w:szCs w:val="24"/>
                <w:lang w:val="vi-VN"/>
              </w:rPr>
            </w:pPr>
          </w:p>
        </w:tc>
        <w:tc>
          <w:tcPr>
            <w:tcW w:w="817" w:type="dxa"/>
          </w:tcPr>
          <w:p w:rsidR="00B91743" w:rsidRPr="000C67BC" w:rsidRDefault="00B91743" w:rsidP="005F1E3B">
            <w:pPr>
              <w:rPr>
                <w:rFonts w:cs="Times New Roman"/>
                <w:color w:val="000000" w:themeColor="text1"/>
                <w:szCs w:val="24"/>
                <w:lang w:val="vi-VN"/>
              </w:rPr>
            </w:pPr>
          </w:p>
        </w:tc>
      </w:tr>
    </w:tbl>
    <w:p w:rsidR="00B91743" w:rsidRPr="000C67BC" w:rsidRDefault="00B91743" w:rsidP="002B1B73">
      <w:pPr>
        <w:ind w:right="-108"/>
        <w:rPr>
          <w:rFonts w:cs="Times New Roman"/>
          <w:color w:val="000000" w:themeColor="text1"/>
          <w:szCs w:val="24"/>
          <w:lang w:val="nl-NL"/>
        </w:rPr>
      </w:pPr>
    </w:p>
    <w:p w:rsidR="00B91743" w:rsidRPr="000C67BC" w:rsidRDefault="00B91743" w:rsidP="002B1B73">
      <w:pPr>
        <w:tabs>
          <w:tab w:val="left" w:pos="5802"/>
        </w:tabs>
        <w:ind w:firstLine="180"/>
        <w:rPr>
          <w:rFonts w:cs="Times New Roman"/>
          <w:b/>
          <w:color w:val="000000" w:themeColor="text1"/>
          <w:szCs w:val="24"/>
          <w:lang w:val="nl-NL"/>
        </w:rPr>
      </w:pPr>
    </w:p>
    <w:p w:rsidR="00B91743" w:rsidRPr="000C67BC" w:rsidRDefault="00B91743" w:rsidP="007C76BF">
      <w:pPr>
        <w:spacing w:before="120" w:after="0" w:line="276" w:lineRule="auto"/>
        <w:rPr>
          <w:rFonts w:cs="Times New Roman"/>
          <w:color w:val="000000" w:themeColor="text1"/>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Cho mạch điện như hình vẽ dưới, trong đó nguồn điện có suất điện động E = 6 V và có điện trở trong r = 2</w:t>
      </w:r>
      <w:r w:rsidRPr="000C67BC">
        <w:rPr>
          <w:rFonts w:cs="Times New Roman"/>
          <w:color w:val="000000" w:themeColor="text1"/>
          <w:position w:val="-4"/>
          <w:szCs w:val="24"/>
        </w:rPr>
        <w:object w:dxaOrig="279" w:dyaOrig="260">
          <v:shape id="_x0000_i2721" type="#_x0000_t75" style="width:14.25pt;height:13.5pt" o:ole="">
            <v:imagedata r:id="rId855" o:title=""/>
          </v:shape>
          <o:OLEObject Type="Embed" ProgID="Equation.DSMT4" ShapeID="_x0000_i2721" DrawAspect="Content" ObjectID="_1804451185" r:id="rId3233"/>
        </w:object>
      </w:r>
      <w:r w:rsidRPr="000C67BC">
        <w:rPr>
          <w:rFonts w:cs="Times New Roman"/>
          <w:color w:val="000000" w:themeColor="text1"/>
          <w:szCs w:val="24"/>
        </w:rPr>
        <w:t>; các điện trở ở mạch ngoài là R</w:t>
      </w:r>
      <w:r w:rsidRPr="000C67BC">
        <w:rPr>
          <w:rFonts w:cs="Times New Roman"/>
          <w:color w:val="000000" w:themeColor="text1"/>
          <w:szCs w:val="24"/>
          <w:vertAlign w:val="subscript"/>
        </w:rPr>
        <w:t xml:space="preserve">1 </w:t>
      </w:r>
      <w:r w:rsidRPr="000C67BC">
        <w:rPr>
          <w:rFonts w:cs="Times New Roman"/>
          <w:color w:val="000000" w:themeColor="text1"/>
          <w:szCs w:val="24"/>
        </w:rPr>
        <w:t>= 6</w:t>
      </w:r>
      <w:r w:rsidRPr="000C67BC">
        <w:rPr>
          <w:rFonts w:cs="Times New Roman"/>
          <w:color w:val="000000" w:themeColor="text1"/>
          <w:position w:val="-4"/>
          <w:szCs w:val="24"/>
        </w:rPr>
        <w:object w:dxaOrig="279" w:dyaOrig="260">
          <v:shape id="_x0000_i2722" type="#_x0000_t75" style="width:14.25pt;height:13.5pt" o:ole="">
            <v:imagedata r:id="rId857" o:title=""/>
          </v:shape>
          <o:OLEObject Type="Embed" ProgID="Equation.DSMT4" ShapeID="_x0000_i2722" DrawAspect="Content" ObjectID="_1804451186" r:id="rId3234"/>
        </w:object>
      </w:r>
      <w:r w:rsidRPr="000C67BC">
        <w:rPr>
          <w:rFonts w:cs="Times New Roman"/>
          <w:color w:val="000000" w:themeColor="text1"/>
          <w:szCs w:val="24"/>
        </w:rPr>
        <w:t>; R</w:t>
      </w:r>
      <w:r w:rsidRPr="000C67BC">
        <w:rPr>
          <w:rFonts w:cs="Times New Roman"/>
          <w:color w:val="000000" w:themeColor="text1"/>
          <w:szCs w:val="24"/>
          <w:vertAlign w:val="subscript"/>
        </w:rPr>
        <w:t xml:space="preserve">2 </w:t>
      </w:r>
      <w:r w:rsidRPr="000C67BC">
        <w:rPr>
          <w:rFonts w:cs="Times New Roman"/>
          <w:color w:val="000000" w:themeColor="text1"/>
          <w:szCs w:val="24"/>
        </w:rPr>
        <w:t>= 12</w:t>
      </w:r>
      <w:r w:rsidRPr="000C67BC">
        <w:rPr>
          <w:rFonts w:cs="Times New Roman"/>
          <w:color w:val="000000" w:themeColor="text1"/>
          <w:position w:val="-4"/>
          <w:szCs w:val="24"/>
        </w:rPr>
        <w:object w:dxaOrig="279" w:dyaOrig="260">
          <v:shape id="_x0000_i2723" type="#_x0000_t75" style="width:14.25pt;height:13.5pt" o:ole="">
            <v:imagedata r:id="rId859" o:title=""/>
          </v:shape>
          <o:OLEObject Type="Embed" ProgID="Equation.DSMT4" ShapeID="_x0000_i2723" DrawAspect="Content" ObjectID="_1804451187" r:id="rId3235"/>
        </w:object>
      </w:r>
      <w:r w:rsidRPr="000C67BC">
        <w:rPr>
          <w:rFonts w:cs="Times New Roman"/>
          <w:color w:val="000000" w:themeColor="text1"/>
          <w:szCs w:val="24"/>
        </w:rPr>
        <w:t>và R</w:t>
      </w:r>
      <w:r w:rsidRPr="000C67BC">
        <w:rPr>
          <w:rFonts w:cs="Times New Roman"/>
          <w:color w:val="000000" w:themeColor="text1"/>
          <w:szCs w:val="24"/>
          <w:vertAlign w:val="subscript"/>
        </w:rPr>
        <w:t xml:space="preserve">3 </w:t>
      </w:r>
      <w:r w:rsidRPr="000C67BC">
        <w:rPr>
          <w:rFonts w:cs="Times New Roman"/>
          <w:color w:val="000000" w:themeColor="text1"/>
          <w:szCs w:val="24"/>
        </w:rPr>
        <w:t>= 4</w:t>
      </w:r>
      <w:r w:rsidRPr="000C67BC">
        <w:rPr>
          <w:rFonts w:cs="Times New Roman"/>
          <w:color w:val="000000" w:themeColor="text1"/>
          <w:position w:val="-6"/>
          <w:szCs w:val="24"/>
        </w:rPr>
        <w:object w:dxaOrig="320" w:dyaOrig="279">
          <v:shape id="_x0000_i2724" type="#_x0000_t75" style="width:16.5pt;height:13.5pt" o:ole="">
            <v:imagedata r:id="rId861" o:title=""/>
          </v:shape>
          <o:OLEObject Type="Embed" ProgID="Equation.DSMT4" ShapeID="_x0000_i2724" DrawAspect="Content" ObjectID="_1804451188" r:id="rId3236"/>
        </w:object>
      </w:r>
      <w:r w:rsidRPr="000C67BC">
        <w:rPr>
          <w:rFonts w:cs="Times New Roman"/>
          <w:color w:val="000000" w:themeColor="text1"/>
          <w:szCs w:val="24"/>
        </w:rPr>
        <w:t xml:space="preserve"> </w:t>
      </w:r>
    </w:p>
    <w:p w:rsidR="00B91743" w:rsidRPr="000C67BC" w:rsidRDefault="00B91743" w:rsidP="007C76BF">
      <w:pPr>
        <w:pStyle w:val="ListParagraph"/>
        <w:widowControl w:val="0"/>
        <w:tabs>
          <w:tab w:val="left" w:pos="992"/>
          <w:tab w:val="left" w:pos="3402"/>
          <w:tab w:val="left" w:pos="5669"/>
          <w:tab w:val="left" w:pos="7937"/>
        </w:tabs>
        <w:spacing w:line="288" w:lineRule="auto"/>
        <w:ind w:left="992"/>
        <w:rPr>
          <w:rFonts w:ascii="Times New Roman" w:hAnsi="Times New Roman" w:cs="Times New Roman"/>
          <w:color w:val="000000" w:themeColor="text1"/>
          <w:szCs w:val="24"/>
        </w:rPr>
      </w:pPr>
      <w:r w:rsidRPr="000C67BC">
        <w:rPr>
          <w:rFonts w:ascii="Times New Roman" w:hAnsi="Times New Roman" w:cs="Times New Roman"/>
          <w:noProof/>
          <w:color w:val="000000" w:themeColor="text1"/>
          <w:szCs w:val="24"/>
        </w:rPr>
        <w:lastRenderedPageBreak/>
        <mc:AlternateContent>
          <mc:Choice Requires="wpg">
            <w:drawing>
              <wp:inline distT="0" distB="0" distL="0" distR="0" wp14:anchorId="345C86F8" wp14:editId="5CB298FB">
                <wp:extent cx="1437005" cy="1093470"/>
                <wp:effectExtent l="0" t="0" r="29845" b="11430"/>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7005" cy="1093470"/>
                          <a:chOff x="0" y="-207882"/>
                          <a:chExt cx="1439042" cy="1094376"/>
                        </a:xfrm>
                      </wpg:grpSpPr>
                      <wpg:grpSp>
                        <wpg:cNvPr id="297" name="Group 2"/>
                        <wpg:cNvGrpSpPr/>
                        <wpg:grpSpPr>
                          <a:xfrm>
                            <a:off x="0" y="-30474"/>
                            <a:ext cx="1439042" cy="916968"/>
                            <a:chOff x="0" y="-116228"/>
                            <a:chExt cx="1439042" cy="917555"/>
                          </a:xfrm>
                        </wpg:grpSpPr>
                        <wps:wsp>
                          <wps:cNvPr id="298" name="Straight Connector 3"/>
                          <wps:cNvCnPr/>
                          <wps:spPr>
                            <a:xfrm>
                              <a:off x="30" y="576998"/>
                              <a:ext cx="676578" cy="0"/>
                            </a:xfrm>
                            <a:prstGeom prst="line">
                              <a:avLst/>
                            </a:prstGeom>
                            <a:noFill/>
                            <a:ln w="6350" cap="flat" cmpd="sng" algn="ctr">
                              <a:solidFill>
                                <a:sysClr val="windowText" lastClr="000000"/>
                              </a:solidFill>
                              <a:prstDash val="solid"/>
                              <a:miter lim="800000"/>
                            </a:ln>
                            <a:effectLst/>
                          </wps:spPr>
                          <wps:bodyPr/>
                        </wps:wsp>
                        <wpg:grpSp>
                          <wpg:cNvPr id="299" name="Group 4"/>
                          <wpg:cNvGrpSpPr/>
                          <wpg:grpSpPr>
                            <a:xfrm>
                              <a:off x="114300" y="322652"/>
                              <a:ext cx="1096557" cy="478675"/>
                              <a:chOff x="114300" y="-1198"/>
                              <a:chExt cx="1096557" cy="478675"/>
                            </a:xfrm>
                          </wpg:grpSpPr>
                          <wps:wsp>
                            <wps:cNvPr id="300" name="Text Box 5"/>
                            <wps:cNvSpPr txBox="1"/>
                            <wps:spPr>
                              <a:xfrm>
                                <a:off x="676608" y="56443"/>
                                <a:ext cx="534249" cy="384115"/>
                              </a:xfrm>
                              <a:prstGeom prst="rect">
                                <a:avLst/>
                              </a:prstGeom>
                              <a:noFill/>
                              <a:ln w="6350">
                                <a:solidFill>
                                  <a:prstClr val="black"/>
                                </a:solidFill>
                              </a:ln>
                              <a:effectLst/>
                            </wps:spPr>
                            <wps:txbx>
                              <w:txbxContent>
                                <w:p w:rsidR="00B91743" w:rsidRDefault="00B91743" w:rsidP="007C76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Text Box 6"/>
                            <wps:cNvSpPr txBox="1"/>
                            <wps:spPr>
                              <a:xfrm>
                                <a:off x="114300" y="208526"/>
                                <a:ext cx="400310" cy="87825"/>
                              </a:xfrm>
                              <a:prstGeom prst="rect">
                                <a:avLst/>
                              </a:prstGeom>
                              <a:solidFill>
                                <a:sysClr val="window" lastClr="FFFFFF"/>
                              </a:solidFill>
                              <a:ln w="6350">
                                <a:solidFill>
                                  <a:prstClr val="black"/>
                                </a:solidFill>
                              </a:ln>
                              <a:effectLst/>
                            </wps:spPr>
                            <wps:txbx>
                              <w:txbxContent>
                                <w:p w:rsidR="00B91743" w:rsidRDefault="00B91743" w:rsidP="007C76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Text Box 7"/>
                            <wps:cNvSpPr txBox="1"/>
                            <wps:spPr>
                              <a:xfrm>
                                <a:off x="752890" y="-1198"/>
                                <a:ext cx="400310" cy="87825"/>
                              </a:xfrm>
                              <a:prstGeom prst="rect">
                                <a:avLst/>
                              </a:prstGeom>
                              <a:solidFill>
                                <a:sysClr val="window" lastClr="FFFFFF"/>
                              </a:solidFill>
                              <a:ln w="6350">
                                <a:solidFill>
                                  <a:prstClr val="black"/>
                                </a:solidFill>
                              </a:ln>
                              <a:effectLst/>
                            </wps:spPr>
                            <wps:txbx>
                              <w:txbxContent>
                                <w:p w:rsidR="00B91743" w:rsidRDefault="00B91743" w:rsidP="007C76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Text Box 8"/>
                            <wps:cNvSpPr txBox="1"/>
                            <wps:spPr>
                              <a:xfrm>
                                <a:off x="752890" y="389652"/>
                                <a:ext cx="400310" cy="87825"/>
                              </a:xfrm>
                              <a:prstGeom prst="rect">
                                <a:avLst/>
                              </a:prstGeom>
                              <a:solidFill>
                                <a:sysClr val="window" lastClr="FFFFFF"/>
                              </a:solidFill>
                              <a:ln w="6350">
                                <a:solidFill>
                                  <a:prstClr val="black"/>
                                </a:solidFill>
                              </a:ln>
                              <a:effectLst/>
                            </wps:spPr>
                            <wps:txbx>
                              <w:txbxContent>
                                <w:p w:rsidR="00B91743" w:rsidRDefault="00B91743" w:rsidP="007C76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5" name="Straight Connector 9"/>
                          <wps:cNvCnPr/>
                          <wps:spPr>
                            <a:xfrm flipV="1">
                              <a:off x="0" y="1"/>
                              <a:ext cx="0" cy="576996"/>
                            </a:xfrm>
                            <a:prstGeom prst="line">
                              <a:avLst/>
                            </a:prstGeom>
                            <a:noFill/>
                            <a:ln w="6350" cap="flat" cmpd="sng" algn="ctr">
                              <a:solidFill>
                                <a:sysClr val="windowText" lastClr="000000"/>
                              </a:solidFill>
                              <a:prstDash val="solid"/>
                              <a:miter lim="800000"/>
                            </a:ln>
                            <a:effectLst/>
                          </wps:spPr>
                          <wps:bodyPr/>
                        </wps:wsp>
                        <wps:wsp>
                          <wps:cNvPr id="306" name="Straight Connector 10"/>
                          <wps:cNvCnPr/>
                          <wps:spPr>
                            <a:xfrm flipV="1">
                              <a:off x="1439042" y="1"/>
                              <a:ext cx="0" cy="576998"/>
                            </a:xfrm>
                            <a:prstGeom prst="line">
                              <a:avLst/>
                            </a:prstGeom>
                            <a:noFill/>
                            <a:ln w="6350" cap="flat" cmpd="sng" algn="ctr">
                              <a:solidFill>
                                <a:sysClr val="windowText" lastClr="000000"/>
                              </a:solidFill>
                              <a:prstDash val="solid"/>
                              <a:miter lim="800000"/>
                            </a:ln>
                            <a:effectLst/>
                          </wps:spPr>
                          <wps:bodyPr/>
                        </wps:wsp>
                        <wps:wsp>
                          <wps:cNvPr id="307" name="Straight Connector 11"/>
                          <wps:cNvCnPr/>
                          <wps:spPr>
                            <a:xfrm>
                              <a:off x="0" y="-104"/>
                              <a:ext cx="742883" cy="160"/>
                            </a:xfrm>
                            <a:prstGeom prst="line">
                              <a:avLst/>
                            </a:prstGeom>
                            <a:noFill/>
                            <a:ln w="6350" cap="flat" cmpd="sng" algn="ctr">
                              <a:solidFill>
                                <a:sysClr val="windowText" lastClr="000000"/>
                              </a:solidFill>
                              <a:prstDash val="solid"/>
                              <a:miter lim="800000"/>
                            </a:ln>
                            <a:effectLst/>
                          </wps:spPr>
                          <wps:bodyPr/>
                        </wps:wsp>
                        <wps:wsp>
                          <wps:cNvPr id="308" name="Straight Connector 12"/>
                          <wps:cNvCnPr/>
                          <wps:spPr>
                            <a:xfrm flipV="1">
                              <a:off x="742883" y="-116228"/>
                              <a:ext cx="0" cy="222886"/>
                            </a:xfrm>
                            <a:prstGeom prst="line">
                              <a:avLst/>
                            </a:prstGeom>
                            <a:noFill/>
                            <a:ln w="6350" cap="flat" cmpd="sng" algn="ctr">
                              <a:solidFill>
                                <a:sysClr val="windowText" lastClr="000000"/>
                              </a:solidFill>
                              <a:prstDash val="solid"/>
                              <a:miter lim="800000"/>
                            </a:ln>
                            <a:effectLst/>
                          </wps:spPr>
                          <wps:bodyPr/>
                        </wps:wsp>
                        <wps:wsp>
                          <wps:cNvPr id="309" name="Straight Connector 13"/>
                          <wps:cNvCnPr/>
                          <wps:spPr>
                            <a:xfrm flipV="1">
                              <a:off x="790809" y="-47611"/>
                              <a:ext cx="0" cy="85681"/>
                            </a:xfrm>
                            <a:prstGeom prst="line">
                              <a:avLst/>
                            </a:prstGeom>
                            <a:noFill/>
                            <a:ln w="19050" cap="flat" cmpd="sng" algn="ctr">
                              <a:solidFill>
                                <a:sysClr val="windowText" lastClr="000000"/>
                              </a:solidFill>
                              <a:prstDash val="solid"/>
                              <a:miter lim="800000"/>
                            </a:ln>
                            <a:effectLst/>
                          </wps:spPr>
                          <wps:bodyPr/>
                        </wps:wsp>
                        <wps:wsp>
                          <wps:cNvPr id="310" name="Straight Connector 14"/>
                          <wps:cNvCnPr/>
                          <wps:spPr>
                            <a:xfrm>
                              <a:off x="781817" y="56"/>
                              <a:ext cx="657225" cy="0"/>
                            </a:xfrm>
                            <a:prstGeom prst="line">
                              <a:avLst/>
                            </a:prstGeom>
                            <a:noFill/>
                            <a:ln w="6350" cap="flat" cmpd="sng" algn="ctr">
                              <a:solidFill>
                                <a:sysClr val="windowText" lastClr="000000"/>
                              </a:solidFill>
                              <a:prstDash val="solid"/>
                              <a:miter lim="800000"/>
                            </a:ln>
                            <a:effectLst/>
                          </wps:spPr>
                          <wps:bodyPr/>
                        </wps:wsp>
                        <wps:wsp>
                          <wps:cNvPr id="311" name="Straight Connector 15"/>
                          <wps:cNvCnPr/>
                          <wps:spPr>
                            <a:xfrm>
                              <a:off x="1210221" y="571848"/>
                              <a:ext cx="219949" cy="0"/>
                            </a:xfrm>
                            <a:prstGeom prst="line">
                              <a:avLst/>
                            </a:prstGeom>
                            <a:noFill/>
                            <a:ln w="6350" cap="flat" cmpd="sng" algn="ctr">
                              <a:solidFill>
                                <a:sysClr val="windowText" lastClr="000000"/>
                              </a:solidFill>
                              <a:prstDash val="solid"/>
                              <a:miter lim="800000"/>
                            </a:ln>
                            <a:effectLst/>
                          </wps:spPr>
                          <wps:bodyPr/>
                        </wps:wsp>
                      </wpg:grpSp>
                      <wps:wsp>
                        <wps:cNvPr id="312" name="Text Box 16"/>
                        <wps:cNvSpPr txBox="1"/>
                        <wps:spPr>
                          <a:xfrm>
                            <a:off x="676608" y="-207882"/>
                            <a:ext cx="541956" cy="293614"/>
                          </a:xfrm>
                          <a:prstGeom prst="rect">
                            <a:avLst/>
                          </a:prstGeom>
                          <a:noFill/>
                          <a:ln w="6350">
                            <a:noFill/>
                          </a:ln>
                          <a:effectLst/>
                        </wps:spPr>
                        <wps:txbx>
                          <w:txbxContent>
                            <w:p w:rsidR="00B91743" w:rsidRPr="00D0257C" w:rsidRDefault="00B91743" w:rsidP="007C76BF">
                              <w:pPr>
                                <w:rPr>
                                  <w:i/>
                                  <w:vertAlign w:val="subscript"/>
                                </w:rPr>
                              </w:pPr>
                              <w:r w:rsidRPr="00F604AC">
                                <w:rPr>
                                  <w:rFonts w:asciiTheme="minorHAnsi" w:hAnsiTheme="minorHAnsi" w:cs="Times New Roman"/>
                                  <w:position w:val="-8"/>
                                  <w:sz w:val="22"/>
                                </w:rPr>
                                <w:object w:dxaOrig="440" w:dyaOrig="320">
                                  <v:shape id="_x0000_i3845" type="#_x0000_t75" style="width:21pt;height:15.75pt" o:ole="">
                                    <v:imagedata r:id="rId863" o:title=""/>
                                  </v:shape>
                                  <o:OLEObject Type="Embed" ProgID="Equation.DSMT4" ShapeID="_x0000_i3845" DrawAspect="Content" ObjectID="_1804452309" r:id="rId3237"/>
                                </w:object>
                              </w:r>
                              <w:r w:rsidRPr="00D0257C">
                                <w:rPr>
                                  <w:i/>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 name="Text Box 17"/>
                        <wps:cNvSpPr txBox="1"/>
                        <wps:spPr>
                          <a:xfrm>
                            <a:off x="801234" y="192269"/>
                            <a:ext cx="542925" cy="303530"/>
                          </a:xfrm>
                          <a:prstGeom prst="rect">
                            <a:avLst/>
                          </a:prstGeom>
                          <a:noFill/>
                          <a:ln w="6350">
                            <a:noFill/>
                          </a:ln>
                          <a:effectLst/>
                        </wps:spPr>
                        <wps:txbx>
                          <w:txbxContent>
                            <w:p w:rsidR="00B91743" w:rsidRPr="006934A8" w:rsidRDefault="00B91743" w:rsidP="007C76BF">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4" name="Text Box 18"/>
                        <wps:cNvSpPr txBox="1"/>
                        <wps:spPr>
                          <a:xfrm>
                            <a:off x="799055" y="582964"/>
                            <a:ext cx="542925" cy="303530"/>
                          </a:xfrm>
                          <a:prstGeom prst="rect">
                            <a:avLst/>
                          </a:prstGeom>
                          <a:noFill/>
                          <a:ln w="6350">
                            <a:noFill/>
                          </a:ln>
                          <a:effectLst/>
                        </wps:spPr>
                        <wps:txbx>
                          <w:txbxContent>
                            <w:p w:rsidR="00B91743" w:rsidRPr="006934A8" w:rsidRDefault="00B91743" w:rsidP="007C76BF">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 name="Text Box 19"/>
                        <wps:cNvSpPr txBox="1"/>
                        <wps:spPr>
                          <a:xfrm>
                            <a:off x="133377" y="399815"/>
                            <a:ext cx="542925" cy="303530"/>
                          </a:xfrm>
                          <a:prstGeom prst="rect">
                            <a:avLst/>
                          </a:prstGeom>
                          <a:noFill/>
                          <a:ln w="6350">
                            <a:noFill/>
                          </a:ln>
                          <a:effectLst/>
                        </wps:spPr>
                        <wps:txbx>
                          <w:txbxContent>
                            <w:p w:rsidR="00B91743" w:rsidRPr="006934A8" w:rsidRDefault="00B91743" w:rsidP="007C76BF">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296" o:spid="_x0000_s1525" style="width:113.15pt;height:86.1pt;mso-position-horizontal-relative:char;mso-position-vertical-relative:line" coordorigin=",-2078" coordsize="14390,1094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1n4omaAYAAGMtAAAOAAAAZHJzL2Uyb0RvYy54bWzsWt9zozYQfu9M/weG95wRv2HOuUlzzU1n MneZSdp7VjDYzAGigsRO//p+EiAwttNzrnWvKX7wAEJCu/t9u6uV3r7b5Jn2GPMqZcVcJ28MXYuL iC3SYjnXf727OvN1rappsaAZK+K5/hRX+rvzH394uy7D2GQrli1irmGQogrX5Vxf1XUZzmZVtIpz Wr1hZVygMWE8pzVu+XK24HSN0fNsZhqGO1szvig5i+KqwtP3TaN+LsdPkjiqPyVJFddaNtcxt1r+ c/l/L/5n529puOS0XKVROw36glnkNC3wUTXUe1pT7YGnO0PlacRZxZL6TcTyGUuSNIqlDJCGGCNp PnD2UEpZluF6WSo1QbUjPb142Ojj4w3X0sVcNwNX1wqaw0jyu5p4APWsy2WItz7w8ra84Y2MuLxm 0ZcKzbNxu7hf9i9vEp6LThBV20i9Pym9x5tai/CQ2JZnGI6uRWgjRmDZXmuZaAXz9f3OTMPzfbOx WrT6ue8fGLap+mM4OfUZDZvPy0mqSakZKuGUCryRCnYV0GpEDdZ9YiThmWXYnt1MdCBmP82AuIHr d5JsS0mIa5qqba+UAfEcxxHdDwoJQlU9Zqpvw8ztipaxhGIl0KAUBno3mLmtOU2Xq1q7ZEUB2jGu WY32ZIfL4oZL1VVh1cJohAwL9IT5Hc8Nglb2TnGu5zoeviTgIYGhZKZhyav6Q8xyTVzM9SwtxDRp SB+vq7pRT/eKeFywqzTL8JyGWaGt57prOfhwROF7kozWuMxLsKEqlrpGsyWcWlRzOWLFsnQheovO 1VN1mXHtkcKvwB0t2PoOs9W1jFY1GjBP+WsNtNVVTOc9rVZNZ9kkXqNhntbwhVmaz3V/2DsrRGss vVkr1Lrs9Ciu7tniSaoXOJdWb4AtMbqL8aAzWUNzCdJtEktDPcdiAsYajb0s03SdlpGdvUBh13HA JWEw2/NdTyKVhorOgwHOCOnsPWD0/hGU3ceEPgHWpcAN1oWptZ/YRpNiCZ2DEsI7avUGj+HDOuQf wDoA7RoAtMC7a9uSKLBw684cyzZtWEloz/JtQrZ5voN5Drodj3mJ4iGkBS4Vpu8zGn3ZRS8M8Jdo rDf3GxlRiCV53CNU46wJwFUZXaX43DXYckM5Ii7AhCyi/oS/JGPgJWuvdG3F+B/7nov34dTQqmtr RHCQ9vcHymOQ8JcC7i4gto1ha3ljO56JGz5suR+2FA/5JQOZCfKVMpKX4v066y4TzvLPSDYuxFfR RIsI357rIH1zeVk3eQWSlSi+uJAvIciXtL4ubstIDC10LtR8t/lMedm6rBp2/8g6B7vjuZp3Rc+C XTzULEmlW+u1KmOwov1JmIBQO2JCmyoczYSBIzAN3zHlOD0VbMOwCJQtqOB7vvmNTJDO9rALH7jv K/nbJcBW2DgFhYLOlTROfqLQK6GQtUMhr7P0kcHEc0w/AEdAkUEs7YLJ/55BiAEyn+nSpIlBr4RB 9g6DVLrxcgZZPlLXUTo7UUjls1MQOk0e169vxPrtJDkdyi8HV/IqCQGxDqzktSRLy9+6JHer2iPR 0+d0bTonF/rbZZqdlc20mhc1nJNBQBUA9xRzkIW3YfRIDKBU0FS9kJ88gwTpu9X6fkJCv76D2od1 nZM4A1UH3YcEFQ0OI0GsjLZ8wBkxRtVQzzZ9H1mwWNoRdyrrdWZuSkb/rvmfq+oSmR2J+R02/95g 0Bm8Waf0Fe5updLGBROlb3+KC98THFTFeJ83+Ioq/344BIZvYGQBB9tzyf7Y4DuuL1v+xtBAAuOV 1vxPERtEOe5gokja3YTnnMMgNng+8QliDTDgjCp/2PExUe6T4WEKDt+RNwBRn7H/cEfkwEphYH9i EsM0MaAAgEd8e7TxZ5Ig6HZCJhB8FQhOv3JEQjDeDSCSzG2O8MKNsa29/i5HcGwSwFNIr2AGltv4 m8Ox4eVbY2qj+LgtL5xCgJn67G2qNr6OaiPZrdcjcLWmRiJ8DMh9g5gWqpdweiTA9rmsrvT1Ecc2 gy7yWYbl4GCEYH5/0KQ7z9DuH54e4yrlm8qBpykHCn/yjx/mseBMdxz5i0vqAZJspG8isPs4STZa /H//GFeJ7ITxV4VxVeZWh3jIsLp9jB8nlmV5zerFwpm15pjOf8mPq2R9wvhpMC6Tc5zkleG8PXUs jgoP72W1tz8bff4nAAAA//8DAFBLAwQUAAYACAAAACEAIXAfA9wAAAAFAQAADwAAAGRycy9kb3du cmV2LnhtbEyPQUvDQBCF74L/YRnBm91ki7XEbEop6qkItoL0ts1Ok9DsbMhuk/TfO3rRy4PhPd77 Jl9NrhUD9qHxpCGdJSCQSm8bqjR87l8fliBCNGRN6wk1XDHAqri9yU1m/UgfOOxiJbiEQmY01DF2 mZShrNGZMPMdEnsn3zsT+ewraXszcrlrpUqShXSmIV6oTYebGsvz7uI0vI1mXM/Tl2F7Pm2uh/3j +9c2Ra3v76b1M4iIU/wLww8+o0PBTEd/IRtEq4Efib/KnlKLOYgjh56UAlnk8j998Q0AAP//AwBQ SwECLQAUAAYACAAAACEAtoM4kv4AAADhAQAAEwAAAAAAAAAAAAAAAAAAAAAAW0NvbnRlbnRfVHlw ZXNdLnhtbFBLAQItABQABgAIAAAAIQA4/SH/1gAAAJQBAAALAAAAAAAAAAAAAAAAAC8BAABfcmVs cy8ucmVsc1BLAQItABQABgAIAAAAIQC1n4omaAYAAGMtAAAOAAAAAAAAAAAAAAAAAC4CAABkcnMv ZTJvRG9jLnhtbFBLAQItABQABgAIAAAAIQAhcB8D3AAAAAUBAAAPAAAAAAAAAAAAAAAAAMIIAABk cnMvZG93bnJldi54bWxQSwUGAAAAAAQABADzAAAAywkAAAAA ">
                <v:group id="Group 2" o:spid="_x0000_s1526" style="position:absolute;top:-304;width:14390;height:9168" coordorigin=",-1162" coordsize="14390,917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9wL208YAAADcAAAADwAAAGRycy9kb3ducmV2LnhtbESPT2vCQBTE74LfYXmC t7qJ4p9GVxFR6UEK1ULp7ZF9JsHs25Bdk/jtu0LB4zAzv2FWm86UoqHaFZYVxKMIBHFqdcGZgu/L 4W0BwnlkjaVlUvAgB5t1v7fCRNuWv6g5+0wECLsEFeTeV4mULs3JoBvZijh4V1sb9EHWmdQ1tgFu SjmOopk0WHBYyLGiXU7p7Xw3Co4ttttJvG9Ot+vu8XuZfv6cYlJqOOi2SxCeOv8K/7c/tILx+xye Z8IRkOs/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D3AvbTxgAAANwA AAAPAAAAAAAAAAAAAAAAAKoCAABkcnMvZG93bnJldi54bWxQSwUGAAAAAAQABAD6AAAAnQMAAAAA ">
                  <v:line id="Straight Connector 3" o:spid="_x0000_s1527" style="position:absolute;visibility:visible;mso-wrap-style:square" from="0,5769" to="6766,576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Pdq4MIAAADcAAAADwAAAGRycy9kb3ducmV2LnhtbERPPW+DMBDdI/U/WFcpWzBliCiJE7WV KnXIUEIWtgu+ACo+I9sN8O/joVLHp/e9P85mEHdyvres4CVJQRA3VvfcKrhUn5schA/IGgfLpGAh D8fD02qPhbYTl3Q/h1bEEPYFKuhCGAspfdORQZ/YkThyN+sMhghdK7XDKYabQWZpupUGe44NHY70 0VHzc/41Ck55O+VlXX+HKb9m71VzqdySKrV+nt92IALN4V/85/7SCrLXuDaeiUdAHh4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kPdq4MIAAADcAAAADwAAAAAAAAAAAAAA AAChAgAAZHJzL2Rvd25yZXYueG1sUEsFBgAAAAAEAAQA+QAAAJADAAAAAA== " strokecolor="windowText" strokeweight=".5pt">
                    <v:stroke joinstyle="miter"/>
                  </v:line>
                  <v:group id="Group 4" o:spid="_x0000_s1528" style="position:absolute;left:1143;top:3226;width:10965;height:4787" coordorigin="1143,-11" coordsize="10965,478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6dHHOsUAAADcAAAADwAAAGRycy9kb3ducmV2LnhtbESPT4vCMBTE78J+h/AW 9qZpXRStRhHZXTyI4B8Qb4/m2Rabl9Jk2/rtjSB4HGbmN8x82ZlSNFS7wrKCeBCBIE6tLjhTcDr+ 9icgnEfWWFomBXdysFx89OaYaNvynpqDz0SAsEtQQe59lUjp0pwMuoGtiIN3tbVBH2SdSV1jG+Cm lMMoGkuDBYeFHCta55TeDv9GwV+L7eo7/mm2t+v6fjmOdudtTEp9fXarGQhPnX+HX+2NVjCcTuF5 JhwBuXg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OnRxzrFAAAA3AAA AA8AAAAAAAAAAAAAAAAAqgIAAGRycy9kb3ducmV2LnhtbFBLBQYAAAAABAAEAPoAAACcAwAAAAA= ">
                    <v:shape id="Text Box 5" o:spid="_x0000_s1529" type="#_x0000_t202" style="position:absolute;left:6766;top:564;width:5342;height:384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ilJC8QA AADcAAAADwAAAGRycy9kb3ducmV2LnhtbERPTUsDMRC9C/6HMAVvNqnSVtamRcSCQinYivU43Yyb xWSybuJ221/fHAoeH+97tui9Ex21sQ6sYTRUIIjLYGquNHxsl7cPIGJCNugCk4YjRVjMr69mWJhw 4HfqNqkSOYRjgRpsSk0hZSwteYzD0BBn7ju0HlOGbSVNi4cc7p28U2oiPdacGyw29Gyp/Nn8eQ2r z93vy3L9pXa0d/W4c1P7dtprfTPonx5BJOrTv/jifjUa7lWen8/kIyDnZwAAAP//AwBQSwECLQAU AAYACAAAACEA8PeKu/0AAADiAQAAEwAAAAAAAAAAAAAAAAAAAAAAW0NvbnRlbnRfVHlwZXNdLnht bFBLAQItABQABgAIAAAAIQAx3V9h0gAAAI8BAAALAAAAAAAAAAAAAAAAAC4BAABfcmVscy8ucmVs c1BLAQItABQABgAIAAAAIQAzLwWeQQAAADkAAAAQAAAAAAAAAAAAAAAAACkCAABkcnMvc2hhcGV4 bWwueG1sUEsBAi0AFAAGAAgAAAAhAJIpSQvEAAAA3AAAAA8AAAAAAAAAAAAAAAAAmAIAAGRycy9k b3ducmV2LnhtbFBLBQYAAAAABAAEAPUAAACJAwAAAAA= " filled="f" strokeweight=".5pt">
                      <v:textbox>
                        <w:txbxContent>
                          <w:p w:rsidR="00B91743" w:rsidRDefault="00B91743" w:rsidP="007C76BF"/>
                        </w:txbxContent>
                      </v:textbox>
                    </v:shape>
                    <v:shape id="Text Box 6" o:spid="_x0000_s1530" type="#_x0000_t202" style="position:absolute;left:1143;top:2085;width:4003;height:87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608FMMA AADcAAAADwAAAGRycy9kb3ducmV2LnhtbESPQWsCMRSE70L/Q3iF3jSrgtitUaRQ8CLF1YO9PZLX 3ejmZdnEdeuvbwTB4zAz3zCLVe9q0VEbrGcF41EGglh7Y7lUcNh/DecgQkQ2WHsmBX8UYLV8GSww N/7KO+qKWIoE4ZCjgirGJpcy6IochpFviJP361uHMcm2lKbFa4K7Wk6ybCYdWk4LFTb0WZE+Fxen wPDRs/6x25vlQtv32/f8pDul3l779QeISH18hh/tjVEwzSZwP5OOgFz+AwAA//8DAFBLAQItABQA BgAIAAAAIQDw94q7/QAAAOIBAAATAAAAAAAAAAAAAAAAAAAAAABbQ29udGVudF9UeXBlc10ueG1s UEsBAi0AFAAGAAgAAAAhADHdX2HSAAAAjwEAAAsAAAAAAAAAAAAAAAAALgEAAF9yZWxzLy5yZWxz UEsBAi0AFAAGAAgAAAAhADMvBZ5BAAAAOQAAABAAAAAAAAAAAAAAAAAAKQIAAGRycy9zaGFwZXht bC54bWxQSwECLQAUAAYACAAAACEAi608FMMAAADcAAAADwAAAAAAAAAAAAAAAACYAgAAZHJzL2Rv d25yZXYueG1sUEsFBgAAAAAEAAQA9QAAAIgDAAAAAA== " fillcolor="window" strokeweight=".5pt">
                      <v:textbox>
                        <w:txbxContent>
                          <w:p w:rsidR="00B91743" w:rsidRDefault="00B91743" w:rsidP="007C76BF"/>
                        </w:txbxContent>
                      </v:textbox>
                    </v:shape>
                    <v:shape id="Text Box 7" o:spid="_x0000_s1531" type="#_x0000_t202" style="position:absolute;left:7528;top:-11;width:4004;height:87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OGZj8MA AADcAAAADwAAAGRycy9kb3ducmV2LnhtbESPQWsCMRSE70L/Q3gFb5q1gtitUaRQ8CLF1YO9PZLX 3ejmZdmk6+qvbwTB4zAz3zCLVe9q0VEbrGcFk3EGglh7Y7lUcNh/jeYgQkQ2WHsmBVcKsFq+DBaY G3/hHXVFLEWCcMhRQRVjk0sZdEUOw9g3xMn79a3DmGRbStPiJcFdLd+ybCYdWk4LFTb0WZE+F39O geGjZ/1jtzfLhbbvt+/5SXdKDV/79QeISH18hh/tjVEwzaZwP5OOgFz+AwAA//8DAFBLAQItABQA BgAIAAAAIQDw94q7/QAAAOIBAAATAAAAAAAAAAAAAAAAAAAAAABbQ29udGVudF9UeXBlc10ueG1s UEsBAi0AFAAGAAgAAAAhADHdX2HSAAAAjwEAAAsAAAAAAAAAAAAAAAAALgEAAF9yZWxzLy5yZWxz UEsBAi0AFAAGAAgAAAAhADMvBZ5BAAAAOQAAABAAAAAAAAAAAAAAAAAAKQIAAGRycy9zaGFwZXht bC54bWxQSwECLQAUAAYACAAAACEA5OGZj8MAAADcAAAADwAAAAAAAAAAAAAAAACYAgAAZHJzL2Rv d25yZXYueG1sUEsFBgAAAAAEAAQA9QAAAIgDAAAAAA== " fillcolor="window" strokeweight=".5pt">
                      <v:textbox>
                        <w:txbxContent>
                          <w:p w:rsidR="00B91743" w:rsidRDefault="00B91743" w:rsidP="007C76BF"/>
                        </w:txbxContent>
                      </v:textbox>
                    </v:shape>
                    <v:shape id="Text Box 8" o:spid="_x0000_s1532" type="#_x0000_t202" style="position:absolute;left:7528;top:3896;width:4004;height:87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wgB+8QA AADcAAAADwAAAGRycy9kb3ducmV2LnhtbESPQWsCMRSE74L/ITzBm2arRXQ1SikIXqS47aG9PZLX 3bSbl2UT19VfbwoFj8PMfMNsdr2rRUdtsJ4VPE0zEMTaG8ulgo/3/WQJIkRkg7VnUnClALvtcLDB 3PgLn6grYikShEOOCqoYm1zKoCtyGKa+IU7et28dxiTbUpoWLwnuajnLsoV0aDktVNjQa0X6tzg7 BYY/Pesve7xZLrRd3d6WP7pTajzqX9YgIvXxEf5vH4yCefYMf2fSEZDbOwAAAP//AwBQSwECLQAU AAYACAAAACEA8PeKu/0AAADiAQAAEwAAAAAAAAAAAAAAAAAAAAAAW0NvbnRlbnRfVHlwZXNdLnht bFBLAQItABQABgAIAAAAIQAx3V9h0gAAAI8BAAALAAAAAAAAAAAAAAAAAC4BAABfcmVscy8ucmVs c1BLAQItABQABgAIAAAAIQAzLwWeQQAAADkAAAAQAAAAAAAAAAAAAAAAACkCAABkcnMvc2hhcGV4 bWwueG1sUEsBAi0AFAAGAAgAAAAhAGsIAfvEAAAA3AAAAA8AAAAAAAAAAAAAAAAAmAIAAGRycy9k b3ducmV2LnhtbFBLBQYAAAAABAAEAPUAAACJAwAAAAA= " fillcolor="window" strokeweight=".5pt">
                      <v:textbox>
                        <w:txbxContent>
                          <w:p w:rsidR="00B91743" w:rsidRDefault="00B91743" w:rsidP="007C76BF"/>
                        </w:txbxContent>
                      </v:textbox>
                    </v:shape>
                  </v:group>
                  <v:line id="Straight Connector 9" o:spid="_x0000_s1533" style="position:absolute;flip:y;visibility:visible;mso-wrap-style:square" from="0,0" to="0,576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uLYdsUAAADcAAAADwAAAGRycy9kb3ducmV2LnhtbESPT2vCQBTE74LfYXlCb7rR0iLRVUrE 0ksJWkG9PbLPJDb7NmTX/Pn23UKhx2FmfsOst72pREuNKy0rmM8iEMSZ1SXnCk5f++kShPPIGivL pGAgB9vNeLTGWNuOD9QefS4ChF2MCgrv61hKlxVk0M1sTRy8m20M+iCbXOoGuwA3lVxE0as0WHJY KLCmpKDs+/gwCu768Jns0kv5oHOl0/frYF2WKPU06d9WIDz1/j/81/7QCp6jF/g9E46A3Pw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MuLYdsUAAADcAAAADwAAAAAAAAAA AAAAAAChAgAAZHJzL2Rvd25yZXYueG1sUEsFBgAAAAAEAAQA+QAAAJMDAAAAAA== " strokecolor="windowText" strokeweight=".5pt">
                    <v:stroke joinstyle="miter"/>
                  </v:line>
                  <v:line id="Straight Connector 10" o:spid="_x0000_s1534" style="position:absolute;flip:y;visibility:visible;mso-wrap-style:square" from="14390,0" to="14390,576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jBGAcQAAADcAAAADwAAAGRycy9kb3ducmV2LnhtbESPQWvCQBSE7wX/w/IEb3VjBSmpq0ik 4qVIoqC9PbKvSWr2bciuSfz3XUHocZiZb5jlejC16Kh1lWUFs2kEgji3uuJCwen4+foOwnlkjbVl UnAnB+vV6GWJsbY9p9RlvhABwi5GBaX3TSyly0sy6Ka2IQ7ej20N+iDbQuoW+wA3tXyLooU0WHFY KLGhpKT8mt2Mgl+dfiXbw6W60bnWh9333bo8UWoyHjYfIDwN/j/8bO+1gnm0gMeZcATk6g8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CMEYBxAAAANwAAAAPAAAAAAAAAAAA AAAAAKECAABkcnMvZG93bnJldi54bWxQSwUGAAAAAAQABAD5AAAAkgMAAAAA " strokecolor="windowText" strokeweight=".5pt">
                    <v:stroke joinstyle="miter"/>
                  </v:line>
                  <v:line id="Straight Connector 11" o:spid="_x0000_s1535" style="position:absolute;visibility:visible;mso-wrap-style:square" from="0,-1" to="742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4NkiMQAAADcAAAADwAAAGRycy9kb3ducmV2LnhtbESPQWsCMRSE7wX/Q3gFbzWpQrusRqkF wYOH6nrx9tw8d5duXpYkddd/bwShx2FmvmEWq8G24ko+NI41vE8UCOLSmYYrDcdi85aBCBHZYOuY NNwowGo5ellgblzPe7oeYiUShEOOGuoYu1zKUNZkMUxcR5y8i/MWY5K+ksZjn+C2lVOlPqTFhtNC jR1911T+Hv6shl1W9dn+dPqJfXaerovyWPib0nr8OnzNQUQa4n/42d4aDTP1CY8z6QjI5R0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g2SIxAAAANwAAAAPAAAAAAAAAAAA AAAAAKECAABkcnMvZG93bnJldi54bWxQSwUGAAAAAAQABAD5AAAAkgMAAAAA " strokecolor="windowText" strokeweight=".5pt">
                    <v:stroke joinstyle="miter"/>
                  </v:line>
                  <v:line id="Straight Connector 12" o:spid="_x0000_s1536" style="position:absolute;flip:y;visibility:visible;mso-wrap-style:square" from="7428,-1162" to="7428,10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ON36MEAAADcAAAADwAAAGRycy9kb3ducmV2LnhtbERPTYvCMBC9C/6HMII3m6qwSDUWqbjs ZRHdBfU2NGNbbSalibX++81hwePjfa/S3tSio9ZVlhVMoxgEcW51xYWC35/dZAHCeWSNtWVS8CIH 6Xo4WGGi7ZMP1B19IUIIuwQVlN43iZQuL8mgi2xDHLirbQ36ANtC6hafIdzUchbHH9JgxaGhxIay kvL78WEU3PThO9vuz9WDTrXef15e1uWZUuNRv1mC8NT7t/jf/aUVzOOwNpwJR0Cu/wA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Dc43fowQAAANwAAAAPAAAAAAAAAAAAAAAA AKECAABkcnMvZG93bnJldi54bWxQSwUGAAAAAAQABAD5AAAAjwMAAAAA " strokecolor="windowText" strokeweight=".5pt">
                    <v:stroke joinstyle="miter"/>
                  </v:line>
                  <v:line id="Straight Connector 13" o:spid="_x0000_s1537" style="position:absolute;flip:y;visibility:visible;mso-wrap-style:square" from="7908,-476" to="7908,3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ftfwsUAAADcAAAADwAAAGRycy9kb3ducmV2LnhtbESPQWsCMRSE70L/Q3hCb5rVgtTVKKVg 2UOhdrWH3h6b525o8rJsUnfbX28EweMwM98w6+3grDhTF4xnBbNpBoK48tpwreB42E2eQYSIrNF6 JgV/FGC7eRitMde+5086l7EWCcIhRwVNjG0uZagachimviVO3sl3DmOSXS11h32COyvnWbaQDg2n hQZbem2o+il/nYKy+O7N0egiLj7q/f97sPrNfin1OB5eViAiDfEevrULreApW8L1TDoCcnM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NftfwsUAAADcAAAADwAAAAAAAAAA AAAAAAChAgAAZHJzL2Rvd25yZXYueG1sUEsFBgAAAAAEAAQA+QAAAJMDAAAAAA== " strokecolor="windowText" strokeweight="1.5pt">
                    <v:stroke joinstyle="miter"/>
                  </v:line>
                  <v:line id="Straight Connector 14" o:spid="_x0000_s1538" style="position:absolute;visibility:visible;mso-wrap-style:square" from="7818,0" to="1439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bNqIcIAAADcAAAADwAAAGRycy9kb3ducmV2LnhtbERPu2rDMBTdA/kHcQPdEjkpFONGCUkg 0KFDbWfJdmvd2CbWlZFUP/6+GgodD+e9P06mEwM531pWsN0kIIgrq1uuFdzK6zoF4QOyxs4yKZjJ w/GwXOwx03bknIYi1CKGsM9QQRNCn0npq4YM+o3tiSP3sM5giNDVUjscY7jp5C5J3qTBlmNDgz1d GqqexY9R8JnWY5rf719hTL9357K6lW5OlHpZTad3EIGm8C/+c39oBa/bOD+eiUdAHn4B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dbNqIcIAAADcAAAADwAAAAAAAAAAAAAA AAChAgAAZHJzL2Rvd25yZXYueG1sUEsFBgAAAAAEAAQA+QAAAJADAAAAAA== " strokecolor="windowText" strokeweight=".5pt">
                    <v:stroke joinstyle="miter"/>
                  </v:line>
                  <v:line id="Straight Connector 15" o:spid="_x0000_s1539" style="position:absolute;visibility:visible;mso-wrap-style:square" from="12102,5718" to="14301,571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v/PusQAAADcAAAADwAAAGRycy9kb3ducmV2LnhtbESPQYvCMBSE74L/IbyFvWlaF6R0jeIK Cx48qPXi7dm8bYvNS0mytv57Iwgeh5n5hlmsBtOKGznfWFaQThMQxKXVDVcKTsXvJAPhA7LG1jIp uJOH1XI8WmCubc8Huh1DJSKEfY4K6hC6XEpf1mTQT21HHL0/6wyGKF0ltcM+wk0rZ0kylwYbjgs1 drSpqbwe/42CXVb12eF83oc+u8x+ivJUuHui1OfHsP4GEWgI7/CrvdUKvtIUnmfiEZDLB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a/8+6xAAAANwAAAAPAAAAAAAAAAAA AAAAAKECAABkcnMvZG93bnJldi54bWxQSwUGAAAAAAQABAD5AAAAkgMAAAAA " strokecolor="windowText" strokeweight=".5pt">
                    <v:stroke joinstyle="miter"/>
                  </v:line>
                </v:group>
                <v:shape id="Text Box 16" o:spid="_x0000_s1540" type="#_x0000_t202" style="position:absolute;left:6766;top:-2078;width:5419;height:293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hfJ08YA AADcAAAADwAAAGRycy9kb3ducmV2LnhtbESPQWvCQBSE70L/w/IKvenGlIqkriIBUUp70Hrx9sw+ k9DdtzG7Jml/fbcg9DjMzDfMYjVYIzpqfe1YwXSSgCAunK65VHD83IznIHxA1mgck4Jv8rBaPowW mGnX8566QyhFhLDPUEEVQpNJ6YuKLPqJa4ijd3GtxRBlW0rdYh/h1sg0SWbSYs1xocKG8oqKr8PN KnjLNx+4P6d2/mPy7ftl3VyPpxelnh6H9SuIQEP4D9/bO63geZrC35l4BOTyFwAA//8DAFBLAQIt ABQABgAIAAAAIQDw94q7/QAAAOIBAAATAAAAAAAAAAAAAAAAAAAAAABbQ29udGVudF9UeXBlc10u eG1sUEsBAi0AFAAGAAgAAAAhADHdX2HSAAAAjwEAAAsAAAAAAAAAAAAAAAAALgEAAF9yZWxzLy5y ZWxzUEsBAi0AFAAGAAgAAAAhADMvBZ5BAAAAOQAAABAAAAAAAAAAAAAAAAAAKQIAAGRycy9zaGFw ZXhtbC54bWxQSwECLQAUAAYACAAAACEA3hfJ08YAAADcAAAADwAAAAAAAAAAAAAAAACYAgAAZHJz L2Rvd25yZXYueG1sUEsFBgAAAAAEAAQA9QAAAIsDAAAAAA== " filled="f" stroked="f" strokeweight=".5pt">
                  <v:textbox>
                    <w:txbxContent>
                      <w:p w:rsidR="00B91743" w:rsidRPr="00D0257C" w:rsidRDefault="00B91743" w:rsidP="007C76BF">
                        <w:pPr>
                          <w:rPr>
                            <w:i/>
                            <w:vertAlign w:val="subscript"/>
                          </w:rPr>
                        </w:pPr>
                        <w:r w:rsidRPr="00F604AC">
                          <w:rPr>
                            <w:rFonts w:asciiTheme="minorHAnsi" w:hAnsiTheme="minorHAnsi" w:cs="Times New Roman"/>
                            <w:position w:val="-8"/>
                            <w:sz w:val="22"/>
                          </w:rPr>
                          <w:object w:dxaOrig="440" w:dyaOrig="320">
                            <v:shape id="_x0000_i3845" type="#_x0000_t75" style="width:20.8pt;height:15.45pt" o:ole="">
                              <v:imagedata r:id="rId865" o:title=""/>
                            </v:shape>
                            <o:OLEObject Type="Embed" ProgID="Equation.DSMT4" ShapeID="_x0000_i3845" DrawAspect="Content" ObjectID="_1804488018" r:id="rId3238"/>
                          </w:object>
                        </w:r>
                        <w:r w:rsidRPr="00D0257C">
                          <w:rPr>
                            <w:i/>
                          </w:rPr>
                          <w:t>,r</w:t>
                        </w:r>
                      </w:p>
                    </w:txbxContent>
                  </v:textbox>
                </v:shape>
                <v:shape id="Text Box 17" o:spid="_x0000_s1541" type="#_x0000_t202" style="position:absolute;left:8012;top:1922;width:5429;height:303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VtsSMYA AADcAAAADwAAAGRycy9kb3ducmV2LnhtbESPT4vCMBTE74LfITxhb5qquJSuUaQgLqIH/1y8vW2e bbF5qU3Uup9+Iyx4HGbmN8x03ppK3KlxpWUFw0EEgjizuuRcwfGw7McgnEfWWFkmBU9yMJ91O1NM tH3wju57n4sAYZeggsL7OpHSZQUZdANbEwfvbBuDPsgml7rBR4CbSo6i6FMaLDksFFhTWlB22d+M gnW63OLuZ2Ti3ypdbc6L+no8TZT66LWLLxCeWv8O/7e/tYLxcAyvM+EIyNkfAAAA//8DAFBLAQIt ABQABgAIAAAAIQDw94q7/QAAAOIBAAATAAAAAAAAAAAAAAAAAAAAAABbQ29udGVudF9UeXBlc10u eG1sUEsBAi0AFAAGAAgAAAAhADHdX2HSAAAAjwEAAAsAAAAAAAAAAAAAAAAALgEAAF9yZWxzLy5y ZWxzUEsBAi0AFAAGAAgAAAAhADMvBZ5BAAAAOQAAABAAAAAAAAAAAAAAAAAAKQIAAGRycy9zaGFw ZXhtbC54bWxQSwECLQAUAAYACAAAACEAsVtsSMYAAADcAAAADwAAAAAAAAAAAAAAAACYAgAAZHJz L2Rvd25yZXYueG1sUEsFBgAAAAAEAAQA9QAAAIsDAAAAAA== " filled="f" stroked="f" strokeweight=".5pt">
                  <v:textbox>
                    <w:txbxContent>
                      <w:p w:rsidR="00B91743" w:rsidRPr="006934A8" w:rsidRDefault="00B91743" w:rsidP="007C76BF">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1</w:t>
                        </w:r>
                      </w:p>
                    </w:txbxContent>
                  </v:textbox>
                </v:shape>
                <v:shape id="Text Box 18" o:spid="_x0000_s1542" type="#_x0000_t202" style="position:absolute;left:7990;top:5829;width:5429;height:303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rL0PMYA AADcAAAADwAAAGRycy9kb3ducmV2LnhtbESPT4vCMBTE7wt+h/AEb2uq64pUo0hBVsQ9+Ofi7dk8 22LzUpuo1U+/WRA8DjPzG2Yya0wpblS7wrKCXjcCQZxaXXCmYL9bfI5AOI+ssbRMCh7kYDZtfUww 1vbOG7ptfSYChF2MCnLvq1hKl+Zk0HVtRRy8k60N+iDrTOoa7wFuStmPoqE0WHBYyLGiJKf0vL0a Batk8YubY9+MnmXysz7Nq8v+8K1Up93MxyA8Nf4dfrWXWsFXbwD/Z8IRkNM/AAAA//8DAFBLAQIt ABQABgAIAAAAIQDw94q7/QAAAOIBAAATAAAAAAAAAAAAAAAAAAAAAABbQ29udGVudF9UeXBlc10u eG1sUEsBAi0AFAAGAAgAAAAhADHdX2HSAAAAjwEAAAsAAAAAAAAAAAAAAAAALgEAAF9yZWxzLy5y ZWxzUEsBAi0AFAAGAAgAAAAhADMvBZ5BAAAAOQAAABAAAAAAAAAAAAAAAAAAKQIAAGRycy9zaGFw ZXhtbC54bWxQSwECLQAUAAYACAAAACEAPrL0PMYAAADcAAAADwAAAAAAAAAAAAAAAACYAgAAZHJz L2Rvd25yZXYueG1sUEsFBgAAAAAEAAQA9QAAAIsDAAAAAA== " filled="f" stroked="f" strokeweight=".5pt">
                  <v:textbox>
                    <w:txbxContent>
                      <w:p w:rsidR="00B91743" w:rsidRPr="006934A8" w:rsidRDefault="00B91743" w:rsidP="007C76BF">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2</w:t>
                        </w:r>
                      </w:p>
                    </w:txbxContent>
                  </v:textbox>
                </v:shape>
                <v:shape id="Text Box 19" o:spid="_x0000_s1543" type="#_x0000_t202" style="position:absolute;left:1333;top:3998;width:5430;height:303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f5Rp8cA AADcAAAADwAAAGRycy9kb3ducmV2LnhtbESPQWvCQBSE74X+h+UJvdVNLEpIXUMIBEtpD1ovvb1m n0kw+zbNrpr6692C4HGYmW+YZTaaTpxocK1lBfE0AkFcWd1yrWD3VT4nIJxH1thZJgV/5CBbPT4s MdX2zBs6bX0tAoRdigoa7/tUSlc1ZNBNbU8cvL0dDPogh1rqAc8Bbjo5i6KFNNhyWGiwp6Kh6rA9 GgXvRfmJm5+ZSS5dsf7Y5/3v7nuu1NNkzF9BeBr9PXxrv2kFL/Ec/s+EIyBXVwAAAP//AwBQSwEC LQAUAAYACAAAACEA8PeKu/0AAADiAQAAEwAAAAAAAAAAAAAAAAAAAAAAW0NvbnRlbnRfVHlwZXNd LnhtbFBLAQItABQABgAIAAAAIQAx3V9h0gAAAI8BAAALAAAAAAAAAAAAAAAAAC4BAABfcmVscy8u cmVsc1BLAQItABQABgAIAAAAIQAzLwWeQQAAADkAAAAQAAAAAAAAAAAAAAAAACkCAABkcnMvc2hh cGV4bWwueG1sUEsBAi0AFAAGAAgAAAAhAFH+UafHAAAA3AAAAA8AAAAAAAAAAAAAAAAAmAIAAGRy cy9kb3ducmV2LnhtbFBLBQYAAAAABAAEAPUAAACMAwAAAAA= " filled="f" stroked="f" strokeweight=".5pt">
                  <v:textbox>
                    <w:txbxContent>
                      <w:p w:rsidR="00B91743" w:rsidRPr="006934A8" w:rsidRDefault="00B91743" w:rsidP="007C76BF">
                        <w:pPr>
                          <w:rPr>
                            <w:rFonts w:ascii="Cambria" w:hAnsi="Cambria"/>
                            <w:szCs w:val="24"/>
                            <w:vertAlign w:val="subscript"/>
                          </w:rPr>
                        </w:pPr>
                        <w:r w:rsidRPr="006934A8">
                          <w:rPr>
                            <w:rFonts w:ascii="Cambria" w:hAnsi="Cambria"/>
                            <w:szCs w:val="24"/>
                          </w:rPr>
                          <w:t>R</w:t>
                        </w:r>
                        <w:r w:rsidRPr="006934A8">
                          <w:rPr>
                            <w:rFonts w:ascii="Cambria" w:hAnsi="Cambria"/>
                            <w:szCs w:val="24"/>
                            <w:vertAlign w:val="subscript"/>
                          </w:rPr>
                          <w:t>3</w:t>
                        </w:r>
                      </w:p>
                    </w:txbxContent>
                  </v:textbox>
                </v:shape>
                <w10:anchorlock/>
              </v:group>
            </w:pict>
          </mc:Fallback>
        </mc:AlternateContent>
      </w:r>
    </w:p>
    <w:p w:rsidR="00B91743" w:rsidRPr="000C67BC" w:rsidRDefault="00B91743" w:rsidP="002B1B73">
      <w:pPr>
        <w:shd w:val="clear" w:color="auto" w:fill="FFFFFF"/>
        <w:spacing w:line="360"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7C76BF">
        <w:tc>
          <w:tcPr>
            <w:tcW w:w="497" w:type="dxa"/>
          </w:tcPr>
          <w:p w:rsidR="00B91743" w:rsidRPr="000C67BC" w:rsidRDefault="00B91743" w:rsidP="005A2B85">
            <w:pPr>
              <w:rPr>
                <w:rFonts w:cs="Times New Roman"/>
                <w:color w:val="000000" w:themeColor="text1"/>
                <w:szCs w:val="24"/>
                <w:lang w:val="vi-VN"/>
              </w:rPr>
            </w:pPr>
          </w:p>
        </w:tc>
        <w:tc>
          <w:tcPr>
            <w:tcW w:w="7114" w:type="dxa"/>
          </w:tcPr>
          <w:p w:rsidR="00B91743" w:rsidRPr="000C67BC" w:rsidRDefault="00B91743" w:rsidP="005A2B85">
            <w:pPr>
              <w:rPr>
                <w:rFonts w:cs="Times New Roman"/>
                <w:color w:val="000000" w:themeColor="text1"/>
                <w:szCs w:val="24"/>
                <w:lang w:val="vi-VN"/>
              </w:rPr>
            </w:pPr>
          </w:p>
        </w:tc>
        <w:tc>
          <w:tcPr>
            <w:tcW w:w="922" w:type="dxa"/>
          </w:tcPr>
          <w:p w:rsidR="00B91743" w:rsidRPr="000C67BC" w:rsidRDefault="00B91743" w:rsidP="005A2B85">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5A2B85">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7C76BF">
        <w:tc>
          <w:tcPr>
            <w:tcW w:w="497" w:type="dxa"/>
          </w:tcPr>
          <w:p w:rsidR="00B91743" w:rsidRPr="000C67BC" w:rsidRDefault="00B91743" w:rsidP="007C76B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7C76BF">
            <w:pPr>
              <w:tabs>
                <w:tab w:val="left" w:pos="992"/>
                <w:tab w:val="left" w:pos="3402"/>
                <w:tab w:val="left" w:pos="5669"/>
                <w:tab w:val="left" w:pos="7937"/>
              </w:tabs>
              <w:spacing w:before="240" w:line="288" w:lineRule="auto"/>
              <w:jc w:val="both"/>
              <w:rPr>
                <w:rFonts w:cs="Times New Roman"/>
                <w:b/>
                <w:color w:val="000000" w:themeColor="text1"/>
                <w:szCs w:val="24"/>
              </w:rPr>
            </w:pPr>
            <w:r w:rsidRPr="000C67BC">
              <w:rPr>
                <w:rFonts w:cs="Times New Roman"/>
                <w:color w:val="000000" w:themeColor="text1"/>
                <w:szCs w:val="24"/>
              </w:rPr>
              <w:t>Cường độ dòng điện chạy qua nguồn bằng 0,6A.</w:t>
            </w:r>
          </w:p>
        </w:tc>
        <w:tc>
          <w:tcPr>
            <w:tcW w:w="922" w:type="dxa"/>
          </w:tcPr>
          <w:p w:rsidR="00B91743" w:rsidRPr="000C67BC" w:rsidRDefault="00B91743" w:rsidP="007C76BF">
            <w:pPr>
              <w:rPr>
                <w:rFonts w:cs="Times New Roman"/>
                <w:color w:val="000000" w:themeColor="text1"/>
                <w:szCs w:val="24"/>
                <w:lang w:val="vi-VN"/>
              </w:rPr>
            </w:pPr>
          </w:p>
        </w:tc>
        <w:tc>
          <w:tcPr>
            <w:tcW w:w="817" w:type="dxa"/>
          </w:tcPr>
          <w:p w:rsidR="00B91743" w:rsidRPr="000C67BC" w:rsidRDefault="00B91743" w:rsidP="007C76BF">
            <w:pPr>
              <w:rPr>
                <w:rFonts w:cs="Times New Roman"/>
                <w:color w:val="000000" w:themeColor="text1"/>
                <w:szCs w:val="24"/>
                <w:lang w:val="vi-VN"/>
              </w:rPr>
            </w:pPr>
          </w:p>
        </w:tc>
      </w:tr>
      <w:tr w:rsidR="00B02A84" w:rsidRPr="000C67BC" w:rsidTr="007C76BF">
        <w:tc>
          <w:tcPr>
            <w:tcW w:w="497" w:type="dxa"/>
          </w:tcPr>
          <w:p w:rsidR="00B91743" w:rsidRPr="000C67BC" w:rsidRDefault="00B91743" w:rsidP="007C76BF">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7C76BF">
            <w:pPr>
              <w:tabs>
                <w:tab w:val="left" w:pos="992"/>
                <w:tab w:val="left" w:pos="3402"/>
                <w:tab w:val="left" w:pos="5669"/>
                <w:tab w:val="left" w:pos="7937"/>
              </w:tabs>
              <w:spacing w:line="288" w:lineRule="auto"/>
              <w:jc w:val="both"/>
              <w:rPr>
                <w:rFonts w:cs="Times New Roman"/>
                <w:color w:val="000000" w:themeColor="text1"/>
                <w:szCs w:val="24"/>
              </w:rPr>
            </w:pPr>
            <w:r w:rsidRPr="000C67BC">
              <w:rPr>
                <w:rFonts w:cs="Times New Roman"/>
                <w:color w:val="000000" w:themeColor="text1"/>
                <w:szCs w:val="24"/>
              </w:rPr>
              <w:t>Hiệu điện thế hai đầu nguồn điện bằng 5 V.</w:t>
            </w:r>
          </w:p>
        </w:tc>
        <w:tc>
          <w:tcPr>
            <w:tcW w:w="922" w:type="dxa"/>
          </w:tcPr>
          <w:p w:rsidR="00B91743" w:rsidRPr="000C67BC" w:rsidRDefault="00B91743" w:rsidP="007C76BF">
            <w:pPr>
              <w:rPr>
                <w:rFonts w:cs="Times New Roman"/>
                <w:color w:val="000000" w:themeColor="text1"/>
                <w:szCs w:val="24"/>
                <w:lang w:val="vi-VN"/>
              </w:rPr>
            </w:pPr>
          </w:p>
        </w:tc>
        <w:tc>
          <w:tcPr>
            <w:tcW w:w="817" w:type="dxa"/>
          </w:tcPr>
          <w:p w:rsidR="00B91743" w:rsidRPr="000C67BC" w:rsidRDefault="00B91743" w:rsidP="007C76BF">
            <w:pPr>
              <w:rPr>
                <w:rFonts w:cs="Times New Roman"/>
                <w:color w:val="000000" w:themeColor="text1"/>
                <w:szCs w:val="24"/>
                <w:lang w:val="vi-VN"/>
              </w:rPr>
            </w:pPr>
          </w:p>
        </w:tc>
      </w:tr>
      <w:tr w:rsidR="00B02A84" w:rsidRPr="000C67BC" w:rsidTr="007C76BF">
        <w:tc>
          <w:tcPr>
            <w:tcW w:w="497" w:type="dxa"/>
          </w:tcPr>
          <w:p w:rsidR="00B91743" w:rsidRPr="000C67BC" w:rsidRDefault="00B91743" w:rsidP="007C76B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7C76BF">
            <w:pPr>
              <w:tabs>
                <w:tab w:val="left" w:pos="992"/>
                <w:tab w:val="left" w:pos="3402"/>
                <w:tab w:val="left" w:pos="5669"/>
                <w:tab w:val="left" w:pos="7937"/>
              </w:tabs>
              <w:spacing w:line="288" w:lineRule="auto"/>
              <w:jc w:val="both"/>
              <w:rPr>
                <w:rFonts w:cs="Times New Roman"/>
                <w:color w:val="000000" w:themeColor="text1"/>
                <w:szCs w:val="24"/>
              </w:rPr>
            </w:pPr>
            <w:r w:rsidRPr="000C67BC">
              <w:rPr>
                <w:rFonts w:cs="Times New Roman"/>
                <w:color w:val="000000" w:themeColor="text1"/>
                <w:szCs w:val="24"/>
              </w:rPr>
              <w:t>Cường độ dòng điện chạy qua điện trở R</w:t>
            </w:r>
            <w:r w:rsidRPr="000C67BC">
              <w:rPr>
                <w:rFonts w:cs="Times New Roman"/>
                <w:color w:val="000000" w:themeColor="text1"/>
                <w:szCs w:val="24"/>
                <w:vertAlign w:val="subscript"/>
              </w:rPr>
              <w:t>1</w:t>
            </w:r>
            <w:r w:rsidRPr="000C67BC">
              <w:rPr>
                <w:rFonts w:cs="Times New Roman"/>
                <w:color w:val="000000" w:themeColor="text1"/>
                <w:szCs w:val="24"/>
              </w:rPr>
              <w:t xml:space="preserve"> bằng 0,5A.</w:t>
            </w:r>
          </w:p>
        </w:tc>
        <w:tc>
          <w:tcPr>
            <w:tcW w:w="922" w:type="dxa"/>
          </w:tcPr>
          <w:p w:rsidR="00B91743" w:rsidRPr="000C67BC" w:rsidRDefault="00B91743" w:rsidP="007C76BF">
            <w:pPr>
              <w:rPr>
                <w:rFonts w:cs="Times New Roman"/>
                <w:color w:val="000000" w:themeColor="text1"/>
                <w:szCs w:val="24"/>
                <w:lang w:val="vi-VN"/>
              </w:rPr>
            </w:pPr>
          </w:p>
        </w:tc>
        <w:tc>
          <w:tcPr>
            <w:tcW w:w="817" w:type="dxa"/>
          </w:tcPr>
          <w:p w:rsidR="00B91743" w:rsidRPr="000C67BC" w:rsidRDefault="00B91743" w:rsidP="007C76BF">
            <w:pPr>
              <w:rPr>
                <w:rFonts w:cs="Times New Roman"/>
                <w:color w:val="000000" w:themeColor="text1"/>
                <w:szCs w:val="24"/>
                <w:lang w:val="vi-VN"/>
              </w:rPr>
            </w:pPr>
          </w:p>
        </w:tc>
      </w:tr>
      <w:tr w:rsidR="00B91743" w:rsidRPr="000C67BC" w:rsidTr="007C76BF">
        <w:tc>
          <w:tcPr>
            <w:tcW w:w="497" w:type="dxa"/>
          </w:tcPr>
          <w:p w:rsidR="00B91743" w:rsidRPr="000C67BC" w:rsidRDefault="00B91743" w:rsidP="007C76BF">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7C76BF">
            <w:pPr>
              <w:tabs>
                <w:tab w:val="left" w:pos="992"/>
                <w:tab w:val="left" w:pos="3402"/>
                <w:tab w:val="left" w:pos="5669"/>
                <w:tab w:val="left" w:pos="7937"/>
              </w:tabs>
              <w:spacing w:line="288" w:lineRule="auto"/>
              <w:jc w:val="both"/>
              <w:rPr>
                <w:rFonts w:cs="Times New Roman"/>
                <w:color w:val="000000" w:themeColor="text1"/>
                <w:szCs w:val="24"/>
              </w:rPr>
            </w:pPr>
            <w:r w:rsidRPr="000C67BC">
              <w:rPr>
                <w:rFonts w:cs="Times New Roman"/>
                <w:color w:val="000000" w:themeColor="text1"/>
                <w:szCs w:val="24"/>
              </w:rPr>
              <w:t>Thay R</w:t>
            </w:r>
            <w:r w:rsidRPr="000C67BC">
              <w:rPr>
                <w:rFonts w:cs="Times New Roman"/>
                <w:color w:val="000000" w:themeColor="text1"/>
                <w:szCs w:val="24"/>
                <w:vertAlign w:val="subscript"/>
              </w:rPr>
              <w:t>1</w:t>
            </w:r>
            <w:r w:rsidRPr="000C67BC">
              <w:rPr>
                <w:rFonts w:cs="Times New Roman"/>
                <w:color w:val="000000" w:themeColor="text1"/>
                <w:szCs w:val="24"/>
              </w:rPr>
              <w:t xml:space="preserve"> bằng biến trở R</w:t>
            </w:r>
            <w:r w:rsidRPr="000C67BC">
              <w:rPr>
                <w:rFonts w:cs="Times New Roman"/>
                <w:color w:val="000000" w:themeColor="text1"/>
                <w:szCs w:val="24"/>
                <w:vertAlign w:val="subscript"/>
              </w:rPr>
              <w:t>4</w:t>
            </w:r>
            <w:r w:rsidRPr="000C67BC">
              <w:rPr>
                <w:rFonts w:cs="Times New Roman"/>
                <w:color w:val="000000" w:themeColor="text1"/>
                <w:szCs w:val="24"/>
              </w:rPr>
              <w:t>. Công suất tỏa nhiệt trên R</w:t>
            </w:r>
            <w:r w:rsidRPr="000C67BC">
              <w:rPr>
                <w:rFonts w:cs="Times New Roman"/>
                <w:color w:val="000000" w:themeColor="text1"/>
                <w:szCs w:val="24"/>
                <w:vertAlign w:val="subscript"/>
              </w:rPr>
              <w:t>4</w:t>
            </w:r>
            <w:r w:rsidRPr="000C67BC">
              <w:rPr>
                <w:rFonts w:cs="Times New Roman"/>
                <w:color w:val="000000" w:themeColor="text1"/>
                <w:szCs w:val="24"/>
              </w:rPr>
              <w:t xml:space="preserve"> lớn nhất khi R</w:t>
            </w:r>
            <w:r w:rsidRPr="000C67BC">
              <w:rPr>
                <w:rFonts w:cs="Times New Roman"/>
                <w:color w:val="000000" w:themeColor="text1"/>
                <w:szCs w:val="24"/>
                <w:vertAlign w:val="subscript"/>
              </w:rPr>
              <w:t>4</w:t>
            </w:r>
            <w:r w:rsidRPr="000C67BC">
              <w:rPr>
                <w:rFonts w:cs="Times New Roman"/>
                <w:color w:val="000000" w:themeColor="text1"/>
                <w:szCs w:val="24"/>
              </w:rPr>
              <w:t xml:space="preserve"> = 10 </w:t>
            </w:r>
            <w:r w:rsidRPr="000C67BC">
              <w:rPr>
                <w:rFonts w:cs="Times New Roman"/>
                <w:color w:val="000000" w:themeColor="text1"/>
                <w:szCs w:val="24"/>
              </w:rPr>
              <w:sym w:font="Symbol" w:char="F057"/>
            </w:r>
            <w:r w:rsidRPr="000C67BC">
              <w:rPr>
                <w:rFonts w:cs="Times New Roman"/>
                <w:color w:val="000000" w:themeColor="text1"/>
                <w:szCs w:val="24"/>
              </w:rPr>
              <w:t>.</w:t>
            </w:r>
          </w:p>
        </w:tc>
        <w:tc>
          <w:tcPr>
            <w:tcW w:w="922" w:type="dxa"/>
          </w:tcPr>
          <w:p w:rsidR="00B91743" w:rsidRPr="000C67BC" w:rsidRDefault="00B91743" w:rsidP="007C76BF">
            <w:pPr>
              <w:rPr>
                <w:rFonts w:cs="Times New Roman"/>
                <w:color w:val="000000" w:themeColor="text1"/>
                <w:szCs w:val="24"/>
                <w:lang w:val="vi-VN"/>
              </w:rPr>
            </w:pPr>
          </w:p>
        </w:tc>
        <w:tc>
          <w:tcPr>
            <w:tcW w:w="817" w:type="dxa"/>
          </w:tcPr>
          <w:p w:rsidR="00B91743" w:rsidRPr="000C67BC" w:rsidRDefault="00B91743" w:rsidP="007C76BF">
            <w:pPr>
              <w:rPr>
                <w:rFonts w:cs="Times New Roman"/>
                <w:color w:val="000000" w:themeColor="text1"/>
                <w:szCs w:val="24"/>
                <w:lang w:val="vi-VN"/>
              </w:rPr>
            </w:pPr>
          </w:p>
        </w:tc>
      </w:tr>
    </w:tbl>
    <w:p w:rsidR="00B91743" w:rsidRPr="000C67BC" w:rsidRDefault="00B91743" w:rsidP="002B1B73">
      <w:pPr>
        <w:shd w:val="clear" w:color="auto" w:fill="FFFFFF"/>
        <w:spacing w:line="360" w:lineRule="auto"/>
        <w:jc w:val="both"/>
        <w:rPr>
          <w:rFonts w:cs="Times New Roman"/>
          <w:color w:val="000000" w:themeColor="text1"/>
          <w:szCs w:val="24"/>
          <w:lang w:val="pt-BR"/>
        </w:rPr>
      </w:pPr>
    </w:p>
    <w:p w:rsidR="00B91743" w:rsidRPr="000C67BC" w:rsidRDefault="00B91743" w:rsidP="00745AA1">
      <w:pPr>
        <w:tabs>
          <w:tab w:val="left" w:pos="283"/>
          <w:tab w:val="left" w:pos="2835"/>
          <w:tab w:val="left" w:pos="5386"/>
          <w:tab w:val="left" w:pos="7937"/>
        </w:tabs>
        <w:spacing w:after="0" w:line="276" w:lineRule="auto"/>
        <w:rPr>
          <w:rFonts w:cs="Times New Roman"/>
          <w:b/>
          <w:iCs/>
          <w:color w:val="000000" w:themeColor="text1"/>
        </w:rPr>
      </w:pPr>
      <w:r w:rsidRPr="000C67BC">
        <w:rPr>
          <w:rFonts w:cs="Times New Roman"/>
          <w:b/>
          <w:iCs/>
          <w:color w:val="000000" w:themeColor="text1"/>
        </w:rPr>
        <w:t xml:space="preserve">Giải </w:t>
      </w:r>
    </w:p>
    <w:p w:rsidR="00B91743" w:rsidRPr="000C67BC" w:rsidRDefault="00B91743" w:rsidP="007C76BF">
      <w:pPr>
        <w:tabs>
          <w:tab w:val="left" w:pos="992"/>
          <w:tab w:val="left" w:pos="3402"/>
          <w:tab w:val="left" w:pos="5669"/>
          <w:tab w:val="left" w:pos="7937"/>
        </w:tabs>
        <w:spacing w:after="0" w:line="240" w:lineRule="auto"/>
        <w:ind w:left="992"/>
        <w:jc w:val="both"/>
        <w:rPr>
          <w:rFonts w:cs="Times New Roman"/>
          <w:color w:val="000000" w:themeColor="text1"/>
          <w:szCs w:val="24"/>
          <w:lang w:val="vi-VN"/>
        </w:rPr>
      </w:pPr>
      <w:r w:rsidRPr="000C67BC">
        <w:rPr>
          <w:rFonts w:cs="Times New Roman"/>
          <w:color w:val="000000" w:themeColor="text1"/>
          <w:position w:val="-32"/>
          <w:szCs w:val="24"/>
          <w:lang w:val="vi-VN"/>
        </w:rPr>
        <w:object w:dxaOrig="2100" w:dyaOrig="740">
          <v:shape id="_x0000_i2725" type="#_x0000_t75" style="width:105pt;height:36.75pt" o:ole="">
            <v:imagedata r:id="rId3239" o:title=""/>
          </v:shape>
          <o:OLEObject Type="Embed" ProgID="Equation.DSMT4" ShapeID="_x0000_i2725" DrawAspect="Content" ObjectID="_1804451189" r:id="rId3240"/>
        </w:object>
      </w:r>
    </w:p>
    <w:p w:rsidR="00B91743" w:rsidRPr="000C67BC" w:rsidRDefault="00B91743" w:rsidP="007C76BF">
      <w:pPr>
        <w:tabs>
          <w:tab w:val="left" w:pos="992"/>
          <w:tab w:val="left" w:pos="3402"/>
          <w:tab w:val="left" w:pos="5669"/>
          <w:tab w:val="left" w:pos="7937"/>
        </w:tabs>
        <w:spacing w:after="0" w:line="240" w:lineRule="auto"/>
        <w:ind w:left="992"/>
        <w:jc w:val="both"/>
        <w:rPr>
          <w:rFonts w:cs="Times New Roman"/>
          <w:color w:val="000000" w:themeColor="text1"/>
          <w:szCs w:val="24"/>
          <w:lang w:val="vi-VN"/>
        </w:rPr>
      </w:pPr>
      <w:r w:rsidRPr="000C67BC">
        <w:rPr>
          <w:rFonts w:cs="Times New Roman"/>
          <w:color w:val="000000" w:themeColor="text1"/>
          <w:position w:val="-12"/>
          <w:szCs w:val="24"/>
          <w:lang w:val="vi-VN"/>
        </w:rPr>
        <w:object w:dxaOrig="2120" w:dyaOrig="380">
          <v:shape id="_x0000_i2726" type="#_x0000_t75" style="width:105pt;height:18.75pt" o:ole="">
            <v:imagedata r:id="rId3241" o:title=""/>
          </v:shape>
          <o:OLEObject Type="Embed" ProgID="Equation.DSMT4" ShapeID="_x0000_i2726" DrawAspect="Content" ObjectID="_1804451190" r:id="rId3242"/>
        </w:object>
      </w:r>
    </w:p>
    <w:p w:rsidR="00B91743" w:rsidRPr="000C67BC" w:rsidRDefault="00B91743" w:rsidP="007C76BF">
      <w:pPr>
        <w:tabs>
          <w:tab w:val="left" w:pos="992"/>
          <w:tab w:val="left" w:pos="3402"/>
          <w:tab w:val="left" w:pos="5669"/>
          <w:tab w:val="left" w:pos="7937"/>
        </w:tabs>
        <w:spacing w:before="240" w:after="0" w:line="288" w:lineRule="auto"/>
        <w:ind w:left="992"/>
        <w:jc w:val="both"/>
        <w:rPr>
          <w:rFonts w:cs="Times New Roman"/>
          <w:color w:val="000000" w:themeColor="text1"/>
          <w:szCs w:val="24"/>
        </w:rPr>
      </w:pPr>
      <w:r w:rsidRPr="000C67BC">
        <w:rPr>
          <w:rFonts w:cs="Times New Roman"/>
          <w:b/>
          <w:color w:val="000000" w:themeColor="text1"/>
          <w:szCs w:val="24"/>
        </w:rPr>
        <w:t xml:space="preserve">a) </w:t>
      </w:r>
      <w:r w:rsidRPr="000C67BC">
        <w:rPr>
          <w:rFonts w:cs="Times New Roman"/>
          <w:color w:val="000000" w:themeColor="text1"/>
          <w:szCs w:val="24"/>
        </w:rPr>
        <w:t xml:space="preserve">Cường độ dòng điện chạy qua nguồn </w:t>
      </w:r>
    </w:p>
    <w:p w:rsidR="00B91743" w:rsidRPr="000C67BC" w:rsidRDefault="00B91743" w:rsidP="007C76BF">
      <w:pPr>
        <w:tabs>
          <w:tab w:val="left" w:pos="992"/>
          <w:tab w:val="left" w:pos="3402"/>
          <w:tab w:val="left" w:pos="5669"/>
          <w:tab w:val="left" w:pos="7937"/>
        </w:tabs>
        <w:spacing w:before="240" w:after="0" w:line="288" w:lineRule="auto"/>
        <w:ind w:left="992"/>
        <w:jc w:val="both"/>
        <w:rPr>
          <w:rFonts w:cs="Times New Roman"/>
          <w:b/>
          <w:color w:val="000000" w:themeColor="text1"/>
          <w:szCs w:val="24"/>
        </w:rPr>
      </w:pPr>
      <w:r w:rsidRPr="000C67BC">
        <w:rPr>
          <w:rFonts w:cs="Times New Roman"/>
          <w:b/>
          <w:color w:val="000000" w:themeColor="text1"/>
          <w:szCs w:val="24"/>
        </w:rPr>
        <w:t xml:space="preserve"> </w:t>
      </w:r>
      <w:r w:rsidRPr="000C67BC">
        <w:rPr>
          <w:rFonts w:cs="Times New Roman"/>
          <w:b/>
          <w:color w:val="000000" w:themeColor="text1"/>
          <w:position w:val="-32"/>
          <w:szCs w:val="24"/>
        </w:rPr>
        <w:object w:dxaOrig="2799" w:dyaOrig="720">
          <v:shape id="_x0000_i2727" type="#_x0000_t75" style="width:139.5pt;height:36.75pt" o:ole="">
            <v:imagedata r:id="rId3243" o:title=""/>
          </v:shape>
          <o:OLEObject Type="Embed" ProgID="Equation.DSMT4" ShapeID="_x0000_i2727" DrawAspect="Content" ObjectID="_1804451191" r:id="rId3244"/>
        </w:object>
      </w:r>
      <w:r w:rsidRPr="000C67BC">
        <w:rPr>
          <w:rFonts w:cs="Times New Roman"/>
          <w:b/>
          <w:color w:val="000000" w:themeColor="text1"/>
          <w:szCs w:val="24"/>
        </w:rPr>
        <w:t>Đ</w:t>
      </w:r>
    </w:p>
    <w:p w:rsidR="00B91743" w:rsidRPr="000C67BC" w:rsidRDefault="00B91743" w:rsidP="007C76BF">
      <w:pPr>
        <w:tabs>
          <w:tab w:val="left" w:pos="992"/>
          <w:tab w:val="left" w:pos="3402"/>
          <w:tab w:val="left" w:pos="5669"/>
          <w:tab w:val="left" w:pos="7937"/>
        </w:tabs>
        <w:spacing w:after="0" w:line="288" w:lineRule="auto"/>
        <w:ind w:left="992"/>
        <w:jc w:val="both"/>
        <w:rPr>
          <w:rFonts w:cs="Times New Roman"/>
          <w:color w:val="000000" w:themeColor="text1"/>
          <w:szCs w:val="24"/>
        </w:rPr>
      </w:pPr>
      <w:r w:rsidRPr="000C67BC">
        <w:rPr>
          <w:rFonts w:cs="Times New Roman"/>
          <w:b/>
          <w:color w:val="000000" w:themeColor="text1"/>
          <w:szCs w:val="24"/>
        </w:rPr>
        <w:t xml:space="preserve">b) </w:t>
      </w:r>
      <w:r w:rsidRPr="000C67BC">
        <w:rPr>
          <w:rFonts w:cs="Times New Roman"/>
          <w:color w:val="000000" w:themeColor="text1"/>
          <w:szCs w:val="24"/>
        </w:rPr>
        <w:t xml:space="preserve">Hiệu điện thế hai đầu nguồn điện bằng </w:t>
      </w:r>
    </w:p>
    <w:p w:rsidR="00B91743" w:rsidRPr="000C67BC" w:rsidRDefault="00B91743" w:rsidP="007C76BF">
      <w:pPr>
        <w:tabs>
          <w:tab w:val="left" w:pos="992"/>
          <w:tab w:val="left" w:pos="3402"/>
          <w:tab w:val="left" w:pos="5669"/>
          <w:tab w:val="left" w:pos="7937"/>
        </w:tabs>
        <w:spacing w:after="0" w:line="288" w:lineRule="auto"/>
        <w:ind w:left="992"/>
        <w:jc w:val="both"/>
        <w:rPr>
          <w:rFonts w:cs="Times New Roman"/>
          <w:color w:val="000000" w:themeColor="text1"/>
          <w:szCs w:val="24"/>
        </w:rPr>
      </w:pPr>
      <w:r w:rsidRPr="000C67BC">
        <w:rPr>
          <w:rFonts w:cs="Times New Roman"/>
          <w:color w:val="000000" w:themeColor="text1"/>
          <w:szCs w:val="24"/>
        </w:rPr>
        <w:t xml:space="preserve"> </w:t>
      </w:r>
      <w:r w:rsidRPr="000C67BC">
        <w:rPr>
          <w:rFonts w:cs="Times New Roman"/>
          <w:color w:val="000000" w:themeColor="text1"/>
          <w:position w:val="-12"/>
          <w:szCs w:val="24"/>
        </w:rPr>
        <w:object w:dxaOrig="3120" w:dyaOrig="340">
          <v:shape id="_x0000_i2728" type="#_x0000_t75" style="width:156pt;height:16.5pt" o:ole="">
            <v:imagedata r:id="rId3245" o:title=""/>
          </v:shape>
          <o:OLEObject Type="Embed" ProgID="Equation.DSMT4" ShapeID="_x0000_i2728" DrawAspect="Content" ObjectID="_1804451192" r:id="rId3246"/>
        </w:object>
      </w:r>
      <w:r w:rsidRPr="000C67BC">
        <w:rPr>
          <w:rFonts w:cs="Times New Roman"/>
          <w:b/>
          <w:bCs/>
          <w:color w:val="000000" w:themeColor="text1"/>
          <w:szCs w:val="24"/>
        </w:rPr>
        <w:t>S</w:t>
      </w:r>
    </w:p>
    <w:p w:rsidR="00B91743" w:rsidRPr="000C67BC" w:rsidRDefault="00B91743" w:rsidP="007C76BF">
      <w:pPr>
        <w:tabs>
          <w:tab w:val="left" w:pos="992"/>
          <w:tab w:val="left" w:pos="3402"/>
          <w:tab w:val="left" w:pos="5669"/>
          <w:tab w:val="left" w:pos="7937"/>
        </w:tabs>
        <w:spacing w:after="0" w:line="288" w:lineRule="auto"/>
        <w:ind w:left="992"/>
        <w:jc w:val="both"/>
        <w:rPr>
          <w:rFonts w:cs="Times New Roman"/>
          <w:color w:val="000000" w:themeColor="text1"/>
          <w:szCs w:val="24"/>
        </w:rPr>
      </w:pPr>
      <w:r w:rsidRPr="000C67BC">
        <w:rPr>
          <w:rFonts w:cs="Times New Roman"/>
          <w:b/>
          <w:color w:val="000000" w:themeColor="text1"/>
          <w:szCs w:val="24"/>
        </w:rPr>
        <w:t>c)</w:t>
      </w:r>
      <w:r w:rsidRPr="000C67BC">
        <w:rPr>
          <w:rFonts w:cs="Times New Roman"/>
          <w:color w:val="000000" w:themeColor="text1"/>
          <w:szCs w:val="24"/>
        </w:rPr>
        <w:t xml:space="preserve"> Cường độ dòng điện chạy qua điện trở R</w:t>
      </w:r>
      <w:r w:rsidRPr="000C67BC">
        <w:rPr>
          <w:rFonts w:cs="Times New Roman"/>
          <w:color w:val="000000" w:themeColor="text1"/>
          <w:szCs w:val="24"/>
          <w:vertAlign w:val="subscript"/>
        </w:rPr>
        <w:t>1</w:t>
      </w:r>
      <w:r w:rsidRPr="000C67BC">
        <w:rPr>
          <w:rFonts w:cs="Times New Roman"/>
          <w:color w:val="000000" w:themeColor="text1"/>
          <w:szCs w:val="24"/>
        </w:rPr>
        <w:t xml:space="preserve"> </w:t>
      </w:r>
    </w:p>
    <w:p w:rsidR="00B91743" w:rsidRPr="000C67BC" w:rsidRDefault="00B91743" w:rsidP="007C76BF">
      <w:pPr>
        <w:tabs>
          <w:tab w:val="left" w:pos="992"/>
          <w:tab w:val="left" w:pos="3402"/>
          <w:tab w:val="left" w:pos="5669"/>
          <w:tab w:val="left" w:pos="7937"/>
        </w:tabs>
        <w:spacing w:after="0" w:line="288" w:lineRule="auto"/>
        <w:ind w:left="992"/>
        <w:jc w:val="both"/>
        <w:rPr>
          <w:rFonts w:cs="Times New Roman"/>
          <w:color w:val="000000" w:themeColor="text1"/>
          <w:szCs w:val="24"/>
        </w:rPr>
      </w:pPr>
      <w:r w:rsidRPr="000C67BC">
        <w:rPr>
          <w:rFonts w:cs="Times New Roman"/>
          <w:color w:val="000000" w:themeColor="text1"/>
          <w:szCs w:val="24"/>
        </w:rPr>
        <w:t xml:space="preserve"> </w:t>
      </w:r>
      <w:r w:rsidRPr="000C67BC">
        <w:rPr>
          <w:rFonts w:cs="Times New Roman"/>
          <w:color w:val="000000" w:themeColor="text1"/>
          <w:position w:val="-12"/>
          <w:szCs w:val="24"/>
        </w:rPr>
        <w:object w:dxaOrig="1920" w:dyaOrig="380">
          <v:shape id="_x0000_i2729" type="#_x0000_t75" style="width:95.25pt;height:18.75pt" o:ole="">
            <v:imagedata r:id="rId3247" o:title=""/>
          </v:shape>
          <o:OLEObject Type="Embed" ProgID="Equation.DSMT4" ShapeID="_x0000_i2729" DrawAspect="Content" ObjectID="_1804451193" r:id="rId3248"/>
        </w:object>
      </w:r>
    </w:p>
    <w:p w:rsidR="00B91743" w:rsidRPr="000C67BC" w:rsidRDefault="00B91743" w:rsidP="007C76BF">
      <w:pPr>
        <w:tabs>
          <w:tab w:val="left" w:pos="992"/>
          <w:tab w:val="left" w:pos="3402"/>
          <w:tab w:val="left" w:pos="5669"/>
          <w:tab w:val="left" w:pos="7937"/>
        </w:tabs>
        <w:spacing w:after="0" w:line="288" w:lineRule="auto"/>
        <w:ind w:left="992"/>
        <w:jc w:val="both"/>
        <w:rPr>
          <w:rFonts w:cs="Times New Roman"/>
          <w:color w:val="000000" w:themeColor="text1"/>
          <w:szCs w:val="24"/>
        </w:rPr>
      </w:pPr>
      <w:r w:rsidRPr="000C67BC">
        <w:rPr>
          <w:rFonts w:cs="Times New Roman"/>
          <w:color w:val="000000" w:themeColor="text1"/>
          <w:szCs w:val="24"/>
        </w:rPr>
        <w:t xml:space="preserve"> </w:t>
      </w:r>
      <w:r w:rsidRPr="000C67BC">
        <w:rPr>
          <w:rFonts w:cs="Times New Roman"/>
          <w:color w:val="000000" w:themeColor="text1"/>
          <w:position w:val="-32"/>
          <w:szCs w:val="24"/>
        </w:rPr>
        <w:object w:dxaOrig="3000" w:dyaOrig="740">
          <v:shape id="_x0000_i2730" type="#_x0000_t75" style="width:150.75pt;height:36.75pt" o:ole="">
            <v:imagedata r:id="rId3249" o:title=""/>
          </v:shape>
          <o:OLEObject Type="Embed" ProgID="Equation.DSMT4" ShapeID="_x0000_i2730" DrawAspect="Content" ObjectID="_1804451194" r:id="rId3250"/>
        </w:object>
      </w:r>
      <w:r w:rsidRPr="000C67BC">
        <w:rPr>
          <w:rFonts w:cs="Times New Roman"/>
          <w:b/>
          <w:bCs/>
          <w:color w:val="000000" w:themeColor="text1"/>
          <w:szCs w:val="24"/>
        </w:rPr>
        <w:t>S</w:t>
      </w:r>
    </w:p>
    <w:p w:rsidR="00B91743" w:rsidRPr="000C67BC" w:rsidRDefault="00B91743" w:rsidP="007C76BF">
      <w:pPr>
        <w:tabs>
          <w:tab w:val="left" w:pos="992"/>
          <w:tab w:val="left" w:pos="3402"/>
          <w:tab w:val="left" w:pos="5669"/>
          <w:tab w:val="left" w:pos="7937"/>
        </w:tabs>
        <w:spacing w:after="0" w:line="288" w:lineRule="auto"/>
        <w:ind w:left="992"/>
        <w:jc w:val="both"/>
        <w:rPr>
          <w:rFonts w:cs="Times New Roman"/>
          <w:color w:val="000000" w:themeColor="text1"/>
          <w:szCs w:val="24"/>
        </w:rPr>
      </w:pPr>
      <w:r w:rsidRPr="000C67BC">
        <w:rPr>
          <w:rFonts w:cs="Times New Roman"/>
          <w:b/>
          <w:color w:val="000000" w:themeColor="text1"/>
          <w:szCs w:val="24"/>
        </w:rPr>
        <w:t xml:space="preserve">d) </w:t>
      </w:r>
      <w:r w:rsidRPr="000C67BC">
        <w:rPr>
          <w:rFonts w:cs="Times New Roman"/>
          <w:color w:val="000000" w:themeColor="text1"/>
          <w:szCs w:val="24"/>
        </w:rPr>
        <w:t>Thay R</w:t>
      </w:r>
      <w:r w:rsidRPr="000C67BC">
        <w:rPr>
          <w:rFonts w:cs="Times New Roman"/>
          <w:color w:val="000000" w:themeColor="text1"/>
          <w:szCs w:val="24"/>
          <w:vertAlign w:val="subscript"/>
        </w:rPr>
        <w:t>1</w:t>
      </w:r>
      <w:r w:rsidRPr="000C67BC">
        <w:rPr>
          <w:rFonts w:cs="Times New Roman"/>
          <w:color w:val="000000" w:themeColor="text1"/>
          <w:szCs w:val="24"/>
        </w:rPr>
        <w:t xml:space="preserve"> bằng biến trở R</w:t>
      </w:r>
      <w:r w:rsidRPr="000C67BC">
        <w:rPr>
          <w:rFonts w:cs="Times New Roman"/>
          <w:color w:val="000000" w:themeColor="text1"/>
          <w:szCs w:val="24"/>
          <w:vertAlign w:val="subscript"/>
        </w:rPr>
        <w:t>4</w:t>
      </w:r>
      <w:r w:rsidRPr="000C67BC">
        <w:rPr>
          <w:rFonts w:cs="Times New Roman"/>
          <w:color w:val="000000" w:themeColor="text1"/>
          <w:szCs w:val="24"/>
        </w:rPr>
        <w:t>. Công suất tỏa nhiệt trên R</w:t>
      </w:r>
      <w:r w:rsidRPr="000C67BC">
        <w:rPr>
          <w:rFonts w:cs="Times New Roman"/>
          <w:color w:val="000000" w:themeColor="text1"/>
          <w:szCs w:val="24"/>
          <w:vertAlign w:val="subscript"/>
        </w:rPr>
        <w:t>4</w:t>
      </w:r>
      <w:r w:rsidRPr="000C67BC">
        <w:rPr>
          <w:rFonts w:cs="Times New Roman"/>
          <w:color w:val="000000" w:themeColor="text1"/>
          <w:szCs w:val="24"/>
        </w:rPr>
        <w:t xml:space="preserve"> lớn nhất khi R</w:t>
      </w:r>
      <w:r w:rsidRPr="000C67BC">
        <w:rPr>
          <w:rFonts w:cs="Times New Roman"/>
          <w:color w:val="000000" w:themeColor="text1"/>
          <w:szCs w:val="24"/>
          <w:vertAlign w:val="subscript"/>
        </w:rPr>
        <w:t>4</w:t>
      </w:r>
      <w:r w:rsidRPr="000C67BC">
        <w:rPr>
          <w:rFonts w:cs="Times New Roman"/>
          <w:color w:val="000000" w:themeColor="text1"/>
          <w:szCs w:val="24"/>
        </w:rPr>
        <w:t xml:space="preserve"> = 2 </w:t>
      </w:r>
      <w:r w:rsidRPr="000C67BC">
        <w:rPr>
          <w:rFonts w:cs="Times New Roman"/>
          <w:color w:val="000000" w:themeColor="text1"/>
          <w:szCs w:val="24"/>
        </w:rPr>
        <w:sym w:font="Symbol" w:char="F057"/>
      </w:r>
      <w:r w:rsidRPr="000C67BC">
        <w:rPr>
          <w:rFonts w:cs="Times New Roman"/>
          <w:color w:val="000000" w:themeColor="text1"/>
          <w:szCs w:val="24"/>
        </w:rPr>
        <w:t>.</w:t>
      </w:r>
      <w:r w:rsidRPr="000C67BC">
        <w:rPr>
          <w:rFonts w:cs="Times New Roman"/>
          <w:b/>
          <w:bCs/>
          <w:color w:val="000000" w:themeColor="text1"/>
          <w:szCs w:val="24"/>
        </w:rPr>
        <w:t>S</w:t>
      </w:r>
    </w:p>
    <w:p w:rsidR="00B91743" w:rsidRPr="000C67BC" w:rsidRDefault="00B91743" w:rsidP="002B1B73">
      <w:pPr>
        <w:shd w:val="clear" w:color="auto" w:fill="FFFFFF"/>
        <w:spacing w:line="360" w:lineRule="auto"/>
        <w:jc w:val="both"/>
        <w:rPr>
          <w:rFonts w:cs="Times New Roman"/>
          <w:color w:val="000000" w:themeColor="text1"/>
          <w:szCs w:val="24"/>
          <w:lang w:val="pt-BR"/>
        </w:rPr>
      </w:pPr>
    </w:p>
    <w:p w:rsidR="00B91743" w:rsidRPr="000C67BC" w:rsidRDefault="00B91743" w:rsidP="001360A0">
      <w:pPr>
        <w:tabs>
          <w:tab w:val="left" w:pos="426"/>
          <w:tab w:val="left" w:pos="2552"/>
        </w:tabs>
        <w:spacing w:line="276" w:lineRule="auto"/>
        <w:jc w:val="both"/>
        <w:rPr>
          <w:rFonts w:eastAsia="Arial" w:cs="Times New Roman"/>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Theme="minorEastAsia" w:cs="Times New Roman"/>
          <w:color w:val="000000" w:themeColor="text1"/>
          <w:szCs w:val="24"/>
        </w:rPr>
        <w:t>Trong một nhà máy điều chế khí oxi và chiết sang các bình. Người ta bơm khí oxi ở điều kiện chuẩn vào một bình có thể tích 5000 lít. Sau nửa giờ bình chứa đầy khí ở nhiệt độ 24°C và áp suất 765 mmHg. Coi quá trình bơm diễn ra một cách đều đặn. Biết khí oxi ở điều kiện chuẩn có nhiệt độ 0</w:t>
      </w:r>
      <w:r w:rsidRPr="000C67BC">
        <w:rPr>
          <w:rFonts w:eastAsiaTheme="minorEastAsia" w:cs="Times New Roman"/>
          <w:color w:val="000000" w:themeColor="text1"/>
          <w:szCs w:val="24"/>
          <w:vertAlign w:val="superscript"/>
        </w:rPr>
        <w:t>0</w:t>
      </w:r>
      <w:r w:rsidRPr="000C67BC">
        <w:rPr>
          <w:rFonts w:eastAsiaTheme="minorEastAsia" w:cs="Times New Roman"/>
          <w:color w:val="000000" w:themeColor="text1"/>
          <w:szCs w:val="24"/>
        </w:rPr>
        <w:t>C, áp suất 760mmHg và khối lượng riêng là 1,29kg/m</w:t>
      </w:r>
      <w:r w:rsidRPr="000C67BC">
        <w:rPr>
          <w:rFonts w:eastAsiaTheme="minorEastAsia" w:cs="Times New Roman"/>
          <w:color w:val="000000" w:themeColor="text1"/>
          <w:szCs w:val="24"/>
          <w:vertAlign w:val="superscript"/>
        </w:rPr>
        <w:t>3</w:t>
      </w:r>
      <w:r w:rsidRPr="000C67BC">
        <w:rPr>
          <w:rFonts w:eastAsiaTheme="minorEastAsia" w:cs="Times New Roman"/>
          <w:color w:val="000000" w:themeColor="text1"/>
          <w:szCs w:val="24"/>
        </w:rPr>
        <w:t xml:space="preserve"> . </w:t>
      </w:r>
    </w:p>
    <w:p w:rsidR="00B91743" w:rsidRPr="000C67BC" w:rsidRDefault="00B91743" w:rsidP="001360A0">
      <w:pPr>
        <w:tabs>
          <w:tab w:val="left" w:pos="426"/>
          <w:tab w:val="left" w:pos="2552"/>
        </w:tabs>
        <w:spacing w:line="276" w:lineRule="auto"/>
        <w:jc w:val="both"/>
        <w:rPr>
          <w:rFonts w:eastAsia="Arial" w:cs="Times New Roman"/>
          <w:color w:val="000000" w:themeColor="text1"/>
          <w:szCs w:val="24"/>
        </w:rPr>
      </w:pPr>
      <w:r w:rsidRPr="000C67BC">
        <w:rPr>
          <w:rFonts w:cs="Times New Roman"/>
          <w:b/>
          <w:bCs/>
          <w:noProof/>
          <w:color w:val="000000" w:themeColor="text1"/>
          <w:szCs w:val="24"/>
        </w:rPr>
        <w:lastRenderedPageBreak/>
        <w:drawing>
          <wp:inline distT="0" distB="0" distL="0" distR="0" wp14:anchorId="4AA3BA90" wp14:editId="0638F6F0">
            <wp:extent cx="1922765" cy="1441914"/>
            <wp:effectExtent l="0" t="0" r="1905" b="6350"/>
            <wp:docPr id="177166292" name="Picture 307" descr="123456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27205" name="Picture 307" descr="123456n113 zalo Gv Ly Trang Tuyen Quang"/>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1922765" cy="1441914"/>
                    </a:xfrm>
                    <a:prstGeom prst="rect">
                      <a:avLst/>
                    </a:prstGeom>
                    <a:noFill/>
                    <a:ln>
                      <a:noFill/>
                    </a:ln>
                  </pic:spPr>
                </pic:pic>
              </a:graphicData>
            </a:graphic>
          </wp:inline>
        </w:drawing>
      </w:r>
    </w:p>
    <w:p w:rsidR="00B91743" w:rsidRPr="000C67BC" w:rsidRDefault="00B91743" w:rsidP="002B1B73">
      <w:pPr>
        <w:shd w:val="clear" w:color="auto" w:fill="FFFFFF"/>
        <w:spacing w:line="36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1360A0">
        <w:tc>
          <w:tcPr>
            <w:tcW w:w="497" w:type="dxa"/>
          </w:tcPr>
          <w:p w:rsidR="00B91743" w:rsidRPr="000C67BC" w:rsidRDefault="00B91743" w:rsidP="005A2B85">
            <w:pPr>
              <w:rPr>
                <w:rFonts w:cs="Times New Roman"/>
                <w:color w:val="000000" w:themeColor="text1"/>
                <w:szCs w:val="24"/>
                <w:lang w:val="vi-VN"/>
              </w:rPr>
            </w:pPr>
          </w:p>
        </w:tc>
        <w:tc>
          <w:tcPr>
            <w:tcW w:w="7114" w:type="dxa"/>
          </w:tcPr>
          <w:p w:rsidR="00B91743" w:rsidRPr="000C67BC" w:rsidRDefault="00B91743" w:rsidP="005A2B85">
            <w:pPr>
              <w:rPr>
                <w:rFonts w:cs="Times New Roman"/>
                <w:color w:val="000000" w:themeColor="text1"/>
                <w:szCs w:val="24"/>
                <w:lang w:val="vi-VN"/>
              </w:rPr>
            </w:pPr>
          </w:p>
        </w:tc>
        <w:tc>
          <w:tcPr>
            <w:tcW w:w="922" w:type="dxa"/>
          </w:tcPr>
          <w:p w:rsidR="00B91743" w:rsidRPr="000C67BC" w:rsidRDefault="00B91743" w:rsidP="005A2B85">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5A2B85">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1360A0">
        <w:tc>
          <w:tcPr>
            <w:tcW w:w="497" w:type="dxa"/>
          </w:tcPr>
          <w:p w:rsidR="00B91743" w:rsidRPr="000C67BC" w:rsidRDefault="00B91743" w:rsidP="001360A0">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1360A0">
            <w:pPr>
              <w:tabs>
                <w:tab w:val="left" w:pos="2552"/>
              </w:tabs>
              <w:rPr>
                <w:rFonts w:cs="Times New Roman"/>
                <w:color w:val="000000" w:themeColor="text1"/>
                <w:szCs w:val="24"/>
              </w:rPr>
            </w:pPr>
            <w:r w:rsidRPr="000C67BC">
              <w:rPr>
                <w:rFonts w:cs="Times New Roman"/>
                <w:color w:val="000000" w:themeColor="text1"/>
                <w:szCs w:val="24"/>
              </w:rPr>
              <w:t xml:space="preserve">Thể tích khí sau khi bơm là </w:t>
            </w:r>
            <m:oMath>
              <m:r>
                <w:rPr>
                  <w:rFonts w:ascii="Cambria Math" w:hAnsi="Cambria Math" w:cs="Times New Roman"/>
                  <w:color w:val="000000" w:themeColor="text1"/>
                  <w:szCs w:val="24"/>
                  <w:lang w:val="vi-VN"/>
                </w:rPr>
                <m:t xml:space="preserve">5 </m:t>
              </m:r>
              <m:sSup>
                <m:sSupPr>
                  <m:ctrlPr>
                    <w:rPr>
                      <w:rFonts w:ascii="Cambria Math" w:hAnsi="Cambria Math" w:cs="Times New Roman"/>
                      <w:i/>
                      <w:color w:val="000000" w:themeColor="text1"/>
                      <w:szCs w:val="24"/>
                      <w:lang w:val="vi-VN"/>
                    </w:rPr>
                  </m:ctrlPr>
                </m:sSupPr>
                <m:e>
                  <m:r>
                    <w:rPr>
                      <w:rFonts w:ascii="Cambria Math" w:hAnsi="Cambria Math" w:cs="Times New Roman"/>
                      <w:color w:val="000000" w:themeColor="text1"/>
                      <w:szCs w:val="24"/>
                      <w:lang w:val="vi-VN"/>
                    </w:rPr>
                    <m:t>m</m:t>
                  </m:r>
                </m:e>
                <m:sup>
                  <m:r>
                    <w:rPr>
                      <w:rFonts w:ascii="Cambria Math" w:hAnsi="Cambria Math" w:cs="Times New Roman"/>
                      <w:color w:val="000000" w:themeColor="text1"/>
                      <w:szCs w:val="24"/>
                      <w:lang w:val="vi-VN"/>
                    </w:rPr>
                    <m:t>3</m:t>
                  </m:r>
                </m:sup>
              </m:sSup>
              <m:r>
                <w:rPr>
                  <w:rFonts w:ascii="Cambria Math" w:hAnsi="Cambria Math" w:cs="Times New Roman"/>
                  <w:color w:val="000000" w:themeColor="text1"/>
                  <w:szCs w:val="24"/>
                  <w:lang w:val="vi-VN"/>
                </w:rPr>
                <m:t>.</m:t>
              </m:r>
            </m:oMath>
            <w:r w:rsidRPr="000C67BC">
              <w:rPr>
                <w:rFonts w:cs="Times New Roman"/>
                <w:color w:val="000000" w:themeColor="text1"/>
                <w:szCs w:val="24"/>
              </w:rPr>
              <w:t xml:space="preserve">   </w:t>
            </w:r>
          </w:p>
        </w:tc>
        <w:tc>
          <w:tcPr>
            <w:tcW w:w="922" w:type="dxa"/>
          </w:tcPr>
          <w:p w:rsidR="00B91743" w:rsidRPr="000C67BC" w:rsidRDefault="00B91743" w:rsidP="001360A0">
            <w:pPr>
              <w:rPr>
                <w:rFonts w:cs="Times New Roman"/>
                <w:color w:val="000000" w:themeColor="text1"/>
                <w:szCs w:val="24"/>
                <w:lang w:val="vi-VN"/>
              </w:rPr>
            </w:pPr>
          </w:p>
        </w:tc>
        <w:tc>
          <w:tcPr>
            <w:tcW w:w="817" w:type="dxa"/>
          </w:tcPr>
          <w:p w:rsidR="00B91743" w:rsidRPr="000C67BC" w:rsidRDefault="00B91743" w:rsidP="001360A0">
            <w:pPr>
              <w:rPr>
                <w:rFonts w:cs="Times New Roman"/>
                <w:color w:val="000000" w:themeColor="text1"/>
                <w:szCs w:val="24"/>
                <w:lang w:val="vi-VN"/>
              </w:rPr>
            </w:pPr>
          </w:p>
        </w:tc>
      </w:tr>
      <w:tr w:rsidR="00B02A84" w:rsidRPr="000C67BC" w:rsidTr="001360A0">
        <w:tc>
          <w:tcPr>
            <w:tcW w:w="497" w:type="dxa"/>
          </w:tcPr>
          <w:p w:rsidR="00B91743" w:rsidRPr="000C67BC" w:rsidRDefault="00B91743" w:rsidP="001360A0">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1360A0">
            <w:pPr>
              <w:tabs>
                <w:tab w:val="left" w:pos="2552"/>
              </w:tabs>
              <w:rPr>
                <w:rFonts w:cs="Times New Roman"/>
                <w:i/>
                <w:color w:val="000000" w:themeColor="text1"/>
                <w:szCs w:val="24"/>
              </w:rPr>
            </w:pPr>
            <w:r w:rsidRPr="000C67BC">
              <w:rPr>
                <w:rFonts w:cs="Times New Roman"/>
                <w:color w:val="000000" w:themeColor="text1"/>
                <w:szCs w:val="24"/>
              </w:rPr>
              <w:t>Khối lượng riêng của khí oxi sau khi bơm xấp xỉ là 1,1935 kg/m</w:t>
            </w:r>
            <w:r w:rsidRPr="000C67BC">
              <w:rPr>
                <w:rFonts w:cs="Times New Roman"/>
                <w:color w:val="000000" w:themeColor="text1"/>
                <w:szCs w:val="24"/>
                <w:vertAlign w:val="superscript"/>
              </w:rPr>
              <w:t>3</w:t>
            </w:r>
          </w:p>
        </w:tc>
        <w:tc>
          <w:tcPr>
            <w:tcW w:w="922" w:type="dxa"/>
          </w:tcPr>
          <w:p w:rsidR="00B91743" w:rsidRPr="000C67BC" w:rsidRDefault="00B91743" w:rsidP="001360A0">
            <w:pPr>
              <w:rPr>
                <w:rFonts w:cs="Times New Roman"/>
                <w:color w:val="000000" w:themeColor="text1"/>
                <w:szCs w:val="24"/>
                <w:lang w:val="vi-VN"/>
              </w:rPr>
            </w:pPr>
          </w:p>
        </w:tc>
        <w:tc>
          <w:tcPr>
            <w:tcW w:w="817" w:type="dxa"/>
          </w:tcPr>
          <w:p w:rsidR="00B91743" w:rsidRPr="000C67BC" w:rsidRDefault="00B91743" w:rsidP="001360A0">
            <w:pPr>
              <w:rPr>
                <w:rFonts w:cs="Times New Roman"/>
                <w:color w:val="000000" w:themeColor="text1"/>
                <w:szCs w:val="24"/>
                <w:lang w:val="vi-VN"/>
              </w:rPr>
            </w:pPr>
          </w:p>
        </w:tc>
      </w:tr>
      <w:tr w:rsidR="00B02A84" w:rsidRPr="000C67BC" w:rsidTr="001360A0">
        <w:tc>
          <w:tcPr>
            <w:tcW w:w="497" w:type="dxa"/>
          </w:tcPr>
          <w:p w:rsidR="00B91743" w:rsidRPr="000C67BC" w:rsidRDefault="00B91743" w:rsidP="001360A0">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1360A0">
            <w:pPr>
              <w:tabs>
                <w:tab w:val="left" w:pos="2552"/>
              </w:tabs>
              <w:rPr>
                <w:rFonts w:cs="Times New Roman"/>
                <w:color w:val="000000" w:themeColor="text1"/>
                <w:szCs w:val="24"/>
              </w:rPr>
            </w:pPr>
            <w:r w:rsidRPr="000C67BC">
              <w:rPr>
                <w:rFonts w:cs="Times New Roman"/>
                <w:color w:val="000000" w:themeColor="text1"/>
                <w:szCs w:val="24"/>
              </w:rPr>
              <w:t>K</w:t>
            </w:r>
            <w:r w:rsidRPr="000C67BC">
              <w:rPr>
                <w:rFonts w:cs="Times New Roman"/>
                <w:color w:val="000000" w:themeColor="text1"/>
                <w:szCs w:val="24"/>
                <w:lang w:val="vi-VN"/>
              </w:rPr>
              <w:t>hối lượng khí bơm vào bình sau nửa giờ vào bình</w:t>
            </w:r>
            <w:r w:rsidRPr="000C67BC">
              <w:rPr>
                <w:rFonts w:cs="Times New Roman"/>
                <w:color w:val="000000" w:themeColor="text1"/>
                <w:szCs w:val="24"/>
              </w:rPr>
              <w:t xml:space="preserve"> xấp xỉ là </w:t>
            </w:r>
            <m:oMath>
              <m:r>
                <w:rPr>
                  <w:rFonts w:ascii="Cambria Math" w:hAnsi="Cambria Math" w:cs="Times New Roman"/>
                  <w:color w:val="000000" w:themeColor="text1"/>
                  <w:szCs w:val="24"/>
                  <w:lang w:val="vi-VN"/>
                </w:rPr>
                <m:t>6,967</m:t>
              </m:r>
              <m:r>
                <w:rPr>
                  <w:rFonts w:ascii="Cambria Math" w:hAnsi="Cambria Math" w:cs="Times New Roman"/>
                  <w:color w:val="000000" w:themeColor="text1"/>
                  <w:szCs w:val="24"/>
                </w:rPr>
                <m:t>7</m:t>
              </m:r>
              <m:r>
                <w:rPr>
                  <w:rFonts w:ascii="Cambria Math" w:hAnsi="Cambria Math" w:cs="Times New Roman"/>
                  <w:color w:val="000000" w:themeColor="text1"/>
                  <w:szCs w:val="24"/>
                  <w:lang w:val="vi-VN"/>
                </w:rPr>
                <m:t xml:space="preserve"> kg.</m:t>
              </m:r>
            </m:oMath>
          </w:p>
        </w:tc>
        <w:tc>
          <w:tcPr>
            <w:tcW w:w="922" w:type="dxa"/>
          </w:tcPr>
          <w:p w:rsidR="00B91743" w:rsidRPr="000C67BC" w:rsidRDefault="00B91743" w:rsidP="001360A0">
            <w:pPr>
              <w:rPr>
                <w:rFonts w:cs="Times New Roman"/>
                <w:color w:val="000000" w:themeColor="text1"/>
                <w:szCs w:val="24"/>
                <w:lang w:val="vi-VN"/>
              </w:rPr>
            </w:pPr>
          </w:p>
        </w:tc>
        <w:tc>
          <w:tcPr>
            <w:tcW w:w="817" w:type="dxa"/>
          </w:tcPr>
          <w:p w:rsidR="00B91743" w:rsidRPr="000C67BC" w:rsidRDefault="00B91743" w:rsidP="001360A0">
            <w:pPr>
              <w:rPr>
                <w:rFonts w:cs="Times New Roman"/>
                <w:color w:val="000000" w:themeColor="text1"/>
                <w:szCs w:val="24"/>
                <w:lang w:val="vi-VN"/>
              </w:rPr>
            </w:pPr>
          </w:p>
        </w:tc>
      </w:tr>
      <w:tr w:rsidR="00B91743" w:rsidRPr="000C67BC" w:rsidTr="001360A0">
        <w:tc>
          <w:tcPr>
            <w:tcW w:w="497" w:type="dxa"/>
          </w:tcPr>
          <w:p w:rsidR="00B91743" w:rsidRPr="000C67BC" w:rsidRDefault="00B91743" w:rsidP="001360A0">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1360A0">
            <w:pPr>
              <w:tabs>
                <w:tab w:val="left" w:pos="2552"/>
              </w:tabs>
              <w:rPr>
                <w:rFonts w:cs="Times New Roman"/>
                <w:color w:val="000000" w:themeColor="text1"/>
                <w:szCs w:val="24"/>
              </w:rPr>
            </w:pPr>
            <w:r w:rsidRPr="000C67BC">
              <w:rPr>
                <w:rFonts w:cs="Times New Roman"/>
                <w:color w:val="000000" w:themeColor="text1"/>
                <w:szCs w:val="24"/>
              </w:rPr>
              <w:t>K</w:t>
            </w:r>
            <w:r w:rsidRPr="000C67BC">
              <w:rPr>
                <w:rFonts w:cs="Times New Roman"/>
                <w:color w:val="000000" w:themeColor="text1"/>
                <w:szCs w:val="24"/>
                <w:lang w:val="vi-VN"/>
              </w:rPr>
              <w:t xml:space="preserve">hối lượng khí bơm vào bình sau </w:t>
            </w:r>
            <w:r w:rsidRPr="000C67BC">
              <w:rPr>
                <w:rFonts w:cs="Times New Roman"/>
                <w:color w:val="000000" w:themeColor="text1"/>
                <w:szCs w:val="24"/>
              </w:rPr>
              <w:t>mỗi giây</w:t>
            </w:r>
            <w:r w:rsidRPr="000C67BC">
              <w:rPr>
                <w:rFonts w:cs="Times New Roman"/>
                <w:color w:val="000000" w:themeColor="text1"/>
                <w:szCs w:val="24"/>
                <w:lang w:val="vi-VN"/>
              </w:rPr>
              <w:t xml:space="preserve"> vào bình</w:t>
            </w:r>
            <w:r w:rsidRPr="000C67BC">
              <w:rPr>
                <w:rFonts w:cs="Times New Roman"/>
                <w:color w:val="000000" w:themeColor="text1"/>
                <w:szCs w:val="24"/>
              </w:rPr>
              <w:t xml:space="preserve"> xấp xỉ là </w:t>
            </w:r>
            <m:oMath>
              <m:r>
                <w:rPr>
                  <w:rFonts w:ascii="Cambria Math" w:hAnsi="Cambria Math" w:cs="Times New Roman"/>
                  <w:color w:val="000000" w:themeColor="text1"/>
                  <w:szCs w:val="24"/>
                  <w:lang w:val="vi-VN"/>
                </w:rPr>
                <m:t>3,315</m:t>
              </m:r>
              <m:r>
                <w:rPr>
                  <w:rFonts w:ascii="Cambria Math" w:hAnsi="Cambria Math" w:cs="Times New Roman"/>
                  <w:color w:val="000000" w:themeColor="text1"/>
                  <w:szCs w:val="24"/>
                </w:rPr>
                <m:t>4</m:t>
              </m:r>
              <m:r>
                <w:rPr>
                  <w:rFonts w:ascii="Cambria Math" w:hAnsi="Cambria Math" w:cs="Times New Roman"/>
                  <w:color w:val="000000" w:themeColor="text1"/>
                  <w:szCs w:val="24"/>
                  <w:lang w:val="vi-VN"/>
                </w:rPr>
                <m:t>m</m:t>
              </m:r>
              <m:r>
                <m:rPr>
                  <m:nor/>
                </m:rPr>
                <w:rPr>
                  <w:rFonts w:cs="Times New Roman"/>
                  <w:color w:val="000000" w:themeColor="text1"/>
                  <w:szCs w:val="24"/>
                  <w:lang w:val="vi-VN"/>
                </w:rPr>
                <m:t>g</m:t>
              </m:r>
            </m:oMath>
          </w:p>
        </w:tc>
        <w:tc>
          <w:tcPr>
            <w:tcW w:w="922" w:type="dxa"/>
          </w:tcPr>
          <w:p w:rsidR="00B91743" w:rsidRPr="000C67BC" w:rsidRDefault="00B91743" w:rsidP="001360A0">
            <w:pPr>
              <w:rPr>
                <w:rFonts w:cs="Times New Roman"/>
                <w:color w:val="000000" w:themeColor="text1"/>
                <w:szCs w:val="24"/>
                <w:lang w:val="vi-VN"/>
              </w:rPr>
            </w:pPr>
          </w:p>
        </w:tc>
        <w:tc>
          <w:tcPr>
            <w:tcW w:w="817" w:type="dxa"/>
          </w:tcPr>
          <w:p w:rsidR="00B91743" w:rsidRPr="000C67BC" w:rsidRDefault="00B91743" w:rsidP="001360A0">
            <w:pPr>
              <w:rPr>
                <w:rFonts w:cs="Times New Roman"/>
                <w:color w:val="000000" w:themeColor="text1"/>
                <w:szCs w:val="24"/>
                <w:lang w:val="vi-VN"/>
              </w:rPr>
            </w:pPr>
          </w:p>
        </w:tc>
      </w:tr>
    </w:tbl>
    <w:p w:rsidR="00B91743" w:rsidRPr="000C67BC" w:rsidRDefault="00B91743" w:rsidP="002B1B73">
      <w:pPr>
        <w:spacing w:line="312" w:lineRule="auto"/>
        <w:jc w:val="both"/>
        <w:rPr>
          <w:rFonts w:cs="Times New Roman"/>
          <w:b/>
          <w:color w:val="000000" w:themeColor="text1"/>
          <w:szCs w:val="24"/>
        </w:rPr>
      </w:pPr>
    </w:p>
    <w:p w:rsidR="00B91743" w:rsidRPr="000C67BC" w:rsidRDefault="00B91743" w:rsidP="00745AA1">
      <w:pPr>
        <w:tabs>
          <w:tab w:val="left" w:pos="283"/>
          <w:tab w:val="left" w:pos="2835"/>
          <w:tab w:val="left" w:pos="5386"/>
          <w:tab w:val="left" w:pos="7937"/>
        </w:tabs>
        <w:spacing w:after="0" w:line="276" w:lineRule="auto"/>
        <w:rPr>
          <w:rFonts w:cs="Times New Roman"/>
          <w:b/>
          <w:iCs/>
          <w:color w:val="000000" w:themeColor="text1"/>
        </w:rPr>
      </w:pPr>
      <w:r w:rsidRPr="000C67BC">
        <w:rPr>
          <w:rFonts w:cs="Times New Roman"/>
          <w:b/>
          <w:iCs/>
          <w:color w:val="000000" w:themeColor="text1"/>
        </w:rPr>
        <w:t xml:space="preserve">Giải </w:t>
      </w:r>
    </w:p>
    <w:p w:rsidR="00B91743" w:rsidRPr="000C67BC" w:rsidRDefault="00B91743" w:rsidP="001360A0">
      <w:pPr>
        <w:tabs>
          <w:tab w:val="left" w:pos="426"/>
          <w:tab w:val="left" w:pos="2552"/>
        </w:tabs>
        <w:spacing w:line="276" w:lineRule="auto"/>
        <w:jc w:val="both"/>
        <w:rPr>
          <w:rFonts w:eastAsia="Arial" w:cs="Times New Roman"/>
          <w:color w:val="000000" w:themeColor="text1"/>
          <w:szCs w:val="24"/>
          <w:lang w:val="fr-FR"/>
        </w:rPr>
      </w:pPr>
      <w:r w:rsidRPr="000C67BC">
        <w:rPr>
          <w:rFonts w:eastAsia="Arial" w:cs="Times New Roman"/>
          <w:b/>
          <w:bCs/>
          <w:color w:val="000000" w:themeColor="text1"/>
          <w:szCs w:val="24"/>
          <w:lang w:val="fr-FR"/>
        </w:rPr>
        <w:t xml:space="preserve">a) [1] </w:t>
      </w:r>
      <w:r w:rsidRPr="000C67BC">
        <w:rPr>
          <w:rFonts w:eastAsia="Arial" w:cs="Times New Roman"/>
          <w:color w:val="000000" w:themeColor="text1"/>
          <w:szCs w:val="24"/>
          <w:lang w:val="fr-FR"/>
        </w:rPr>
        <w:t xml:space="preserve">Đúng. Ở điều kiện tiêu chuẩn có </w:t>
      </w:r>
      <m:oMath>
        <m:d>
          <m:dPr>
            <m:begChr m:val="{"/>
            <m:endChr m:val=""/>
            <m:ctrlPr>
              <w:rPr>
                <w:rFonts w:ascii="Cambria Math" w:eastAsia="Arial" w:hAnsi="Cambria Math" w:cs="Times New Roman"/>
                <w:color w:val="000000" w:themeColor="text1"/>
                <w:szCs w:val="24"/>
                <w:lang w:val="vi-VN"/>
              </w:rPr>
            </m:ctrlPr>
          </m:dPr>
          <m:e>
            <m:eqArr>
              <m:eqArrPr>
                <m:ctrlPr>
                  <w:rPr>
                    <w:rFonts w:ascii="Cambria Math" w:eastAsia="Arial" w:hAnsi="Cambria Math" w:cs="Times New Roman"/>
                    <w:color w:val="000000" w:themeColor="text1"/>
                    <w:szCs w:val="24"/>
                    <w:lang w:val="vi-VN"/>
                  </w:rPr>
                </m:ctrlPr>
              </m:eqArrPr>
              <m:e>
                <m:r>
                  <m:rPr>
                    <m:sty m:val="p"/>
                  </m:rPr>
                  <w:rPr>
                    <w:rFonts w:ascii="Cambria Math" w:eastAsia="Arial" w:hAnsi="Cambria Math" w:cs="Times New Roman"/>
                    <w:color w:val="000000" w:themeColor="text1"/>
                    <w:szCs w:val="24"/>
                    <w:lang w:val="vi-VN"/>
                  </w:rPr>
                  <m:t>&amp;</m:t>
                </m:r>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1</m:t>
                    </m:r>
                  </m:sub>
                </m:sSub>
                <m:r>
                  <m:rPr>
                    <m:nor/>
                  </m:rPr>
                  <w:rPr>
                    <w:rFonts w:eastAsia="Arial" w:cs="Times New Roman"/>
                    <w:color w:val="000000" w:themeColor="text1"/>
                    <w:szCs w:val="24"/>
                    <w:lang w:val="vi-VN"/>
                  </w:rPr>
                  <m:t>= 760 mmHg</m:t>
                </m:r>
              </m:e>
              <m:e>
                <m:r>
                  <m:rPr>
                    <m:sty m:val="p"/>
                  </m:rPr>
                  <w:rPr>
                    <w:rFonts w:ascii="Cambria Math" w:eastAsia="Arial" w:hAnsi="Cambria Math" w:cs="Times New Roman"/>
                    <w:color w:val="000000" w:themeColor="text1"/>
                    <w:szCs w:val="24"/>
                    <w:lang w:val="vi-VN"/>
                  </w:rPr>
                  <m:t>&amp;</m:t>
                </m:r>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ρ</m:t>
                    </m:r>
                  </m:e>
                  <m:sub>
                    <m:r>
                      <m:rPr>
                        <m:sty m:val="p"/>
                      </m:rPr>
                      <w:rPr>
                        <w:rFonts w:ascii="Cambria Math" w:eastAsia="Arial" w:hAnsi="Cambria Math" w:cs="Times New Roman"/>
                        <w:color w:val="000000" w:themeColor="text1"/>
                        <w:szCs w:val="24"/>
                        <w:lang w:val="vi-VN"/>
                      </w:rPr>
                      <m:t>1</m:t>
                    </m:r>
                  </m:sub>
                </m:sSub>
                <m:r>
                  <m:rPr>
                    <m:nor/>
                  </m:rPr>
                  <w:rPr>
                    <w:rFonts w:eastAsia="Arial" w:cs="Times New Roman"/>
                    <w:color w:val="000000" w:themeColor="text1"/>
                    <w:szCs w:val="24"/>
                    <w:lang w:val="vi-VN"/>
                  </w:rPr>
                  <m:t>= 1,29 kg/</m:t>
                </m:r>
                <m:sSup>
                  <m:sSupPr>
                    <m:ctrlPr>
                      <w:rPr>
                        <w:rFonts w:ascii="Cambria Math" w:eastAsia="Arial" w:hAnsi="Cambria Math" w:cs="Times New Roman"/>
                        <w:color w:val="000000" w:themeColor="text1"/>
                        <w:szCs w:val="24"/>
                        <w:lang w:val="vi-VN"/>
                      </w:rPr>
                    </m:ctrlPr>
                  </m:sSupPr>
                  <m:e>
                    <m:r>
                      <m:rPr>
                        <m:nor/>
                      </m:rPr>
                      <w:rPr>
                        <w:rFonts w:eastAsia="Arial" w:cs="Times New Roman"/>
                        <w:color w:val="000000" w:themeColor="text1"/>
                        <w:szCs w:val="24"/>
                        <w:lang w:val="vi-VN"/>
                      </w:rPr>
                      <m:t>m</m:t>
                    </m:r>
                  </m:e>
                  <m:sup>
                    <m:r>
                      <m:rPr>
                        <m:sty m:val="p"/>
                      </m:rPr>
                      <w:rPr>
                        <w:rFonts w:ascii="Cambria Math" w:eastAsia="Arial" w:hAnsi="Cambria Math" w:cs="Times New Roman"/>
                        <w:color w:val="000000" w:themeColor="text1"/>
                        <w:szCs w:val="24"/>
                        <w:lang w:val="vi-VN"/>
                      </w:rPr>
                      <m:t>3</m:t>
                    </m:r>
                  </m:sup>
                </m:sSup>
              </m:e>
            </m:eqArr>
          </m:e>
        </m:d>
      </m:oMath>
      <w:r w:rsidRPr="000C67BC">
        <w:rPr>
          <w:rFonts w:eastAsia="Arial" w:cs="Times New Roman"/>
          <w:color w:val="000000" w:themeColor="text1"/>
          <w:szCs w:val="24"/>
          <w:lang w:val="fr-FR"/>
        </w:rPr>
        <w:t xml:space="preserve"> và </w:t>
      </w:r>
      <w:r w:rsidRPr="000C67BC">
        <w:rPr>
          <w:rFonts w:eastAsia="Arial" w:cs="Times New Roman"/>
          <w:color w:val="000000" w:themeColor="text1"/>
          <w:position w:val="-12"/>
          <w:szCs w:val="24"/>
          <w:lang w:val="vi-VN"/>
        </w:rPr>
        <w:object w:dxaOrig="2000" w:dyaOrig="380">
          <v:shape id="_x0000_i2731" type="#_x0000_t75" alt="n113 zalo Gv Ly Trang Tuyen Quang" style="width:100.5pt;height:21pt" o:ole="">
            <v:imagedata r:id="rId3251" o:title=""/>
          </v:shape>
          <o:OLEObject Type="Embed" ProgID="Equation.DSMT4" ShapeID="_x0000_i2731" DrawAspect="Content" ObjectID="_1804451195" r:id="rId3252"/>
        </w:object>
      </w:r>
    </w:p>
    <w:p w:rsidR="00B91743" w:rsidRPr="000C67BC" w:rsidRDefault="00B91743" w:rsidP="001360A0">
      <w:pPr>
        <w:tabs>
          <w:tab w:val="left" w:pos="283"/>
          <w:tab w:val="left" w:pos="426"/>
          <w:tab w:val="left" w:pos="2552"/>
          <w:tab w:val="left" w:pos="2835"/>
          <w:tab w:val="left" w:pos="5386"/>
          <w:tab w:val="left" w:pos="7937"/>
        </w:tabs>
        <w:spacing w:line="276" w:lineRule="auto"/>
        <w:jc w:val="both"/>
        <w:rPr>
          <w:rFonts w:eastAsia="Arial" w:cs="Times New Roman"/>
          <w:color w:val="000000" w:themeColor="text1"/>
          <w:szCs w:val="24"/>
          <w:lang w:val="fr-FR"/>
        </w:rPr>
      </w:pPr>
      <w:r w:rsidRPr="000C67BC">
        <w:rPr>
          <w:rFonts w:eastAsia="Arial" w:cs="Times New Roman"/>
          <w:b/>
          <w:bCs/>
          <w:color w:val="000000" w:themeColor="text1"/>
          <w:szCs w:val="24"/>
          <w:lang w:val="fr-FR"/>
        </w:rPr>
        <w:t xml:space="preserve">b) [2] </w:t>
      </w:r>
      <w:r w:rsidRPr="000C67BC">
        <w:rPr>
          <w:rFonts w:eastAsia="Arial" w:cs="Times New Roman"/>
          <w:color w:val="000000" w:themeColor="text1"/>
          <w:szCs w:val="24"/>
          <w:lang w:val="fr-FR"/>
        </w:rPr>
        <w:t xml:space="preserve">Đúng. </w:t>
      </w:r>
    </w:p>
    <w:p w:rsidR="00B91743" w:rsidRPr="000C67BC" w:rsidRDefault="00B91743" w:rsidP="001360A0">
      <w:pPr>
        <w:tabs>
          <w:tab w:val="left" w:pos="283"/>
          <w:tab w:val="left" w:pos="426"/>
          <w:tab w:val="left" w:pos="2552"/>
          <w:tab w:val="left" w:pos="2835"/>
          <w:tab w:val="left" w:pos="5386"/>
          <w:tab w:val="left" w:pos="7937"/>
        </w:tabs>
        <w:spacing w:line="276" w:lineRule="auto"/>
        <w:ind w:left="283"/>
        <w:jc w:val="both"/>
        <w:rPr>
          <w:rFonts w:eastAsia="Arial" w:cs="Times New Roman"/>
          <w:color w:val="000000" w:themeColor="text1"/>
          <w:szCs w:val="24"/>
          <w:lang w:val="fr-FR"/>
        </w:rPr>
      </w:pPr>
      <w:r w:rsidRPr="000C67BC">
        <w:rPr>
          <w:rFonts w:eastAsia="Arial" w:cs="Times New Roman"/>
          <w:color w:val="000000" w:themeColor="text1"/>
          <w:szCs w:val="24"/>
          <w:lang w:val="fr-FR"/>
        </w:rPr>
        <w:tab/>
        <w:t xml:space="preserve">Ta có </w:t>
      </w:r>
      <m:oMath>
        <m:r>
          <m:rPr>
            <m:sty m:val="p"/>
          </m:rPr>
          <w:rPr>
            <w:rFonts w:ascii="Cambria Math" w:eastAsia="Arial" w:hAnsi="Cambria Math" w:cs="Times New Roman"/>
            <w:color w:val="000000" w:themeColor="text1"/>
            <w:szCs w:val="24"/>
            <w:lang w:val="vi-VN"/>
          </w:rPr>
          <m:t>m=</m:t>
        </m:r>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ρ</m:t>
            </m:r>
          </m:e>
          <m:sub>
            <m:r>
              <m:rPr>
                <m:sty m:val="p"/>
              </m:rPr>
              <w:rPr>
                <w:rFonts w:ascii="Cambria Math" w:eastAsia="Arial" w:hAnsi="Cambria Math" w:cs="Times New Roman"/>
                <w:color w:val="000000" w:themeColor="text1"/>
                <w:szCs w:val="24"/>
                <w:lang w:val="vi-VN"/>
              </w:rPr>
              <m:t>1</m:t>
            </m:r>
          </m:sub>
        </m:sSub>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V</m:t>
            </m:r>
          </m:e>
          <m:sub>
            <m:r>
              <m:rPr>
                <m:sty m:val="p"/>
              </m:rPr>
              <w:rPr>
                <w:rFonts w:ascii="Cambria Math" w:eastAsia="Arial" w:hAnsi="Cambria Math" w:cs="Times New Roman"/>
                <w:color w:val="000000" w:themeColor="text1"/>
                <w:szCs w:val="24"/>
                <w:lang w:val="vi-VN"/>
              </w:rPr>
              <m:t>1</m:t>
            </m:r>
          </m:sub>
        </m:sSub>
        <m:r>
          <m:rPr>
            <m:sty m:val="p"/>
          </m:rPr>
          <w:rPr>
            <w:rFonts w:ascii="Cambria Math" w:eastAsia="Arial" w:hAnsi="Cambria Math" w:cs="Times New Roman"/>
            <w:color w:val="000000" w:themeColor="text1"/>
            <w:szCs w:val="24"/>
            <w:lang w:val="vi-VN"/>
          </w:rPr>
          <m:t>=</m:t>
        </m:r>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ρ</m:t>
            </m:r>
          </m:e>
          <m:sub>
            <m:r>
              <m:rPr>
                <m:sty m:val="p"/>
              </m:rPr>
              <w:rPr>
                <w:rFonts w:ascii="Cambria Math" w:eastAsia="Arial" w:hAnsi="Cambria Math" w:cs="Times New Roman"/>
                <w:color w:val="000000" w:themeColor="text1"/>
                <w:szCs w:val="24"/>
                <w:lang w:val="vi-VN"/>
              </w:rPr>
              <m:t>2</m:t>
            </m:r>
          </m:sub>
        </m:sSub>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V</m:t>
            </m:r>
          </m:e>
          <m:sub>
            <m:r>
              <m:rPr>
                <m:sty m:val="p"/>
              </m:rPr>
              <w:rPr>
                <w:rFonts w:ascii="Cambria Math" w:eastAsia="Arial" w:hAnsi="Cambria Math" w:cs="Times New Roman"/>
                <w:color w:val="000000" w:themeColor="text1"/>
                <w:szCs w:val="24"/>
                <w:lang w:val="vi-VN"/>
              </w:rPr>
              <m:t>2</m:t>
            </m:r>
          </m:sub>
        </m:sSub>
        <m:r>
          <m:rPr>
            <m:sty m:val="p"/>
          </m:rPr>
          <w:rPr>
            <w:rFonts w:ascii="Cambria Math" w:eastAsia="Arial" w:hAnsi="Cambria Math" w:cs="Times New Roman"/>
            <w:color w:val="000000" w:themeColor="text1"/>
            <w:szCs w:val="24"/>
            <w:lang w:val="vi-VN"/>
          </w:rPr>
          <m:t>⇒</m:t>
        </m:r>
        <m:d>
          <m:dPr>
            <m:begChr m:val="{"/>
            <m:endChr m:val=""/>
            <m:ctrlPr>
              <w:rPr>
                <w:rFonts w:ascii="Cambria Math" w:eastAsia="Arial" w:hAnsi="Cambria Math" w:cs="Times New Roman"/>
                <w:color w:val="000000" w:themeColor="text1"/>
                <w:szCs w:val="24"/>
                <w:lang w:val="vi-VN"/>
              </w:rPr>
            </m:ctrlPr>
          </m:dPr>
          <m:e>
            <m:eqArr>
              <m:eqArrPr>
                <m:ctrlPr>
                  <w:rPr>
                    <w:rFonts w:ascii="Cambria Math" w:eastAsia="Arial" w:hAnsi="Cambria Math" w:cs="Times New Roman"/>
                    <w:color w:val="000000" w:themeColor="text1"/>
                    <w:szCs w:val="24"/>
                    <w:lang w:val="vi-VN"/>
                  </w:rPr>
                </m:ctrlPr>
              </m:eqArrPr>
              <m:e>
                <m:r>
                  <m:rPr>
                    <m:sty m:val="p"/>
                  </m:rPr>
                  <w:rPr>
                    <w:rFonts w:ascii="Cambria Math" w:eastAsia="Arial" w:hAnsi="Cambria Math" w:cs="Times New Roman"/>
                    <w:color w:val="000000" w:themeColor="text1"/>
                    <w:szCs w:val="24"/>
                    <w:lang w:val="vi-VN"/>
                  </w:rPr>
                  <m:t>&amp;</m:t>
                </m:r>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V</m:t>
                    </m:r>
                  </m:e>
                  <m:sub>
                    <m:r>
                      <m:rPr>
                        <m:sty m:val="p"/>
                      </m:rPr>
                      <w:rPr>
                        <w:rFonts w:ascii="Cambria Math" w:eastAsia="Arial" w:hAnsi="Cambria Math" w:cs="Times New Roman"/>
                        <w:color w:val="000000" w:themeColor="text1"/>
                        <w:szCs w:val="24"/>
                        <w:lang w:val="vi-VN"/>
                      </w:rPr>
                      <m:t>1</m:t>
                    </m:r>
                  </m:sub>
                </m:sSub>
                <m:r>
                  <m:rPr>
                    <m:sty m:val="p"/>
                  </m:rPr>
                  <w:rPr>
                    <w:rFonts w:ascii="Cambria Math" w:eastAsia="Arial" w:hAnsi="Cambria Math" w:cs="Times New Roman"/>
                    <w:color w:val="000000" w:themeColor="text1"/>
                    <w:szCs w:val="24"/>
                    <w:lang w:val="vi-VN"/>
                  </w:rPr>
                  <m:t>=</m:t>
                </m:r>
                <m:f>
                  <m:fPr>
                    <m:ctrlPr>
                      <w:rPr>
                        <w:rFonts w:ascii="Cambria Math" w:eastAsia="Arial" w:hAnsi="Cambria Math" w:cs="Times New Roman"/>
                        <w:color w:val="000000" w:themeColor="text1"/>
                        <w:szCs w:val="24"/>
                        <w:lang w:val="vi-VN"/>
                      </w:rPr>
                    </m:ctrlPr>
                  </m:fPr>
                  <m:num>
                    <m:r>
                      <m:rPr>
                        <m:sty m:val="p"/>
                      </m:rPr>
                      <w:rPr>
                        <w:rFonts w:ascii="Cambria Math" w:eastAsia="Arial" w:hAnsi="Cambria Math" w:cs="Times New Roman"/>
                        <w:color w:val="000000" w:themeColor="text1"/>
                        <w:szCs w:val="24"/>
                        <w:lang w:val="vi-VN"/>
                      </w:rPr>
                      <m:t>m</m:t>
                    </m:r>
                  </m:num>
                  <m:den>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ρ</m:t>
                        </m:r>
                      </m:e>
                      <m:sub>
                        <m:r>
                          <m:rPr>
                            <m:sty m:val="p"/>
                          </m:rPr>
                          <w:rPr>
                            <w:rFonts w:ascii="Cambria Math" w:eastAsia="Arial" w:hAnsi="Cambria Math" w:cs="Times New Roman"/>
                            <w:color w:val="000000" w:themeColor="text1"/>
                            <w:szCs w:val="24"/>
                            <w:lang w:val="vi-VN"/>
                          </w:rPr>
                          <m:t>1</m:t>
                        </m:r>
                      </m:sub>
                    </m:sSub>
                  </m:den>
                </m:f>
              </m:e>
              <m:e>
                <m:r>
                  <m:rPr>
                    <m:sty m:val="p"/>
                  </m:rPr>
                  <w:rPr>
                    <w:rFonts w:ascii="Cambria Math" w:eastAsia="Arial" w:hAnsi="Cambria Math" w:cs="Times New Roman"/>
                    <w:color w:val="000000" w:themeColor="text1"/>
                    <w:szCs w:val="24"/>
                    <w:lang w:val="vi-VN"/>
                  </w:rPr>
                  <m:t>&amp;</m:t>
                </m:r>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V</m:t>
                    </m:r>
                  </m:e>
                  <m:sub>
                    <m:r>
                      <m:rPr>
                        <m:sty m:val="p"/>
                      </m:rPr>
                      <w:rPr>
                        <w:rFonts w:ascii="Cambria Math" w:eastAsia="Arial" w:hAnsi="Cambria Math" w:cs="Times New Roman"/>
                        <w:color w:val="000000" w:themeColor="text1"/>
                        <w:szCs w:val="24"/>
                        <w:lang w:val="vi-VN"/>
                      </w:rPr>
                      <m:t>2</m:t>
                    </m:r>
                  </m:sub>
                </m:sSub>
                <m:r>
                  <m:rPr>
                    <m:sty m:val="p"/>
                  </m:rPr>
                  <w:rPr>
                    <w:rFonts w:ascii="Cambria Math" w:eastAsia="Arial" w:hAnsi="Cambria Math" w:cs="Times New Roman"/>
                    <w:color w:val="000000" w:themeColor="text1"/>
                    <w:szCs w:val="24"/>
                    <w:lang w:val="vi-VN"/>
                  </w:rPr>
                  <m:t>=</m:t>
                </m:r>
                <m:f>
                  <m:fPr>
                    <m:ctrlPr>
                      <w:rPr>
                        <w:rFonts w:ascii="Cambria Math" w:eastAsia="Arial" w:hAnsi="Cambria Math" w:cs="Times New Roman"/>
                        <w:color w:val="000000" w:themeColor="text1"/>
                        <w:szCs w:val="24"/>
                        <w:lang w:val="vi-VN"/>
                      </w:rPr>
                    </m:ctrlPr>
                  </m:fPr>
                  <m:num>
                    <m:r>
                      <m:rPr>
                        <m:sty m:val="p"/>
                      </m:rPr>
                      <w:rPr>
                        <w:rFonts w:ascii="Cambria Math" w:eastAsia="Arial" w:hAnsi="Cambria Math" w:cs="Times New Roman"/>
                        <w:color w:val="000000" w:themeColor="text1"/>
                        <w:szCs w:val="24"/>
                        <w:lang w:val="vi-VN"/>
                      </w:rPr>
                      <m:t>m</m:t>
                    </m:r>
                  </m:num>
                  <m:den>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ρ</m:t>
                        </m:r>
                      </m:e>
                      <m:sub>
                        <m:r>
                          <m:rPr>
                            <m:sty m:val="p"/>
                          </m:rPr>
                          <w:rPr>
                            <w:rFonts w:ascii="Cambria Math" w:eastAsia="Arial" w:hAnsi="Cambria Math" w:cs="Times New Roman"/>
                            <w:color w:val="000000" w:themeColor="text1"/>
                            <w:szCs w:val="24"/>
                            <w:lang w:val="vi-VN"/>
                          </w:rPr>
                          <m:t>2</m:t>
                        </m:r>
                      </m:sub>
                    </m:sSub>
                  </m:den>
                </m:f>
              </m:e>
            </m:eqArr>
          </m:e>
        </m:d>
      </m:oMath>
    </w:p>
    <w:p w:rsidR="00B91743" w:rsidRPr="000C67BC" w:rsidRDefault="00B91743" w:rsidP="001360A0">
      <w:pPr>
        <w:tabs>
          <w:tab w:val="left" w:pos="283"/>
          <w:tab w:val="left" w:pos="426"/>
          <w:tab w:val="left" w:pos="2552"/>
          <w:tab w:val="left" w:pos="2835"/>
          <w:tab w:val="left" w:pos="5386"/>
          <w:tab w:val="left" w:pos="7937"/>
        </w:tabs>
        <w:spacing w:line="276" w:lineRule="auto"/>
        <w:ind w:left="283"/>
        <w:jc w:val="both"/>
        <w:rPr>
          <w:rFonts w:eastAsia="Arial" w:cs="Times New Roman"/>
          <w:color w:val="000000" w:themeColor="text1"/>
          <w:szCs w:val="24"/>
          <w:lang w:val="fr-FR"/>
        </w:rPr>
      </w:pPr>
      <w:r w:rsidRPr="000C67BC">
        <w:rPr>
          <w:rFonts w:eastAsia="Arial" w:cs="Times New Roman"/>
          <w:color w:val="000000" w:themeColor="text1"/>
          <w:szCs w:val="24"/>
          <w:lang w:val="fr-FR"/>
        </w:rPr>
        <w:tab/>
        <w:t xml:space="preserve">Áp dụng công thức </w:t>
      </w:r>
      <m:oMath>
        <m:f>
          <m:fPr>
            <m:ctrlPr>
              <w:rPr>
                <w:rFonts w:ascii="Cambria Math" w:eastAsia="Arial" w:hAnsi="Cambria Math" w:cs="Times New Roman"/>
                <w:color w:val="000000" w:themeColor="text1"/>
                <w:szCs w:val="24"/>
                <w:lang w:val="vi-VN"/>
              </w:rPr>
            </m:ctrlPr>
          </m:fPr>
          <m:num>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1</m:t>
                </m:r>
              </m:sub>
            </m:sSub>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V</m:t>
                </m:r>
              </m:e>
              <m:sub>
                <m:r>
                  <m:rPr>
                    <m:sty m:val="p"/>
                  </m:rPr>
                  <w:rPr>
                    <w:rFonts w:ascii="Cambria Math" w:eastAsia="Arial" w:hAnsi="Cambria Math" w:cs="Times New Roman"/>
                    <w:color w:val="000000" w:themeColor="text1"/>
                    <w:szCs w:val="24"/>
                    <w:lang w:val="vi-VN"/>
                  </w:rPr>
                  <m:t>1</m:t>
                </m:r>
              </m:sub>
            </m:sSub>
          </m:num>
          <m:den>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T</m:t>
                </m:r>
              </m:e>
              <m:sub>
                <m:r>
                  <m:rPr>
                    <m:sty m:val="p"/>
                  </m:rPr>
                  <w:rPr>
                    <w:rFonts w:ascii="Cambria Math" w:eastAsia="Arial" w:hAnsi="Cambria Math" w:cs="Times New Roman"/>
                    <w:color w:val="000000" w:themeColor="text1"/>
                    <w:szCs w:val="24"/>
                    <w:lang w:val="vi-VN"/>
                  </w:rPr>
                  <m:t>1</m:t>
                </m:r>
              </m:sub>
            </m:sSub>
          </m:den>
        </m:f>
        <m:r>
          <m:rPr>
            <m:sty m:val="p"/>
          </m:rPr>
          <w:rPr>
            <w:rFonts w:ascii="Cambria Math" w:eastAsia="Arial" w:hAnsi="Cambria Math" w:cs="Times New Roman"/>
            <w:color w:val="000000" w:themeColor="text1"/>
            <w:szCs w:val="24"/>
            <w:lang w:val="vi-VN"/>
          </w:rPr>
          <m:t>=</m:t>
        </m:r>
        <m:f>
          <m:fPr>
            <m:ctrlPr>
              <w:rPr>
                <w:rFonts w:ascii="Cambria Math" w:eastAsia="Arial" w:hAnsi="Cambria Math" w:cs="Times New Roman"/>
                <w:color w:val="000000" w:themeColor="text1"/>
                <w:szCs w:val="24"/>
                <w:lang w:val="vi-VN"/>
              </w:rPr>
            </m:ctrlPr>
          </m:fPr>
          <m:num>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2</m:t>
                </m:r>
              </m:sub>
            </m:sSub>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V</m:t>
                </m:r>
              </m:e>
              <m:sub>
                <m:r>
                  <m:rPr>
                    <m:sty m:val="p"/>
                  </m:rPr>
                  <w:rPr>
                    <w:rFonts w:ascii="Cambria Math" w:eastAsia="Arial" w:hAnsi="Cambria Math" w:cs="Times New Roman"/>
                    <w:color w:val="000000" w:themeColor="text1"/>
                    <w:szCs w:val="24"/>
                    <w:lang w:val="vi-VN"/>
                  </w:rPr>
                  <m:t>2</m:t>
                </m:r>
              </m:sub>
            </m:sSub>
          </m:num>
          <m:den>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T</m:t>
                </m:r>
              </m:e>
              <m:sub>
                <m:r>
                  <m:rPr>
                    <m:sty m:val="p"/>
                  </m:rPr>
                  <w:rPr>
                    <w:rFonts w:ascii="Cambria Math" w:eastAsia="Arial" w:hAnsi="Cambria Math" w:cs="Times New Roman"/>
                    <w:color w:val="000000" w:themeColor="text1"/>
                    <w:szCs w:val="24"/>
                    <w:lang w:val="vi-VN"/>
                  </w:rPr>
                  <m:t>2</m:t>
                </m:r>
              </m:sub>
            </m:sSub>
          </m:den>
        </m:f>
        <m:r>
          <m:rPr>
            <m:sty m:val="p"/>
          </m:rPr>
          <w:rPr>
            <w:rFonts w:ascii="Cambria Math" w:eastAsia="Arial" w:hAnsi="Cambria Math" w:cs="Times New Roman"/>
            <w:color w:val="000000" w:themeColor="text1"/>
            <w:szCs w:val="24"/>
            <w:lang w:val="vi-VN"/>
          </w:rPr>
          <m:t>⇒</m:t>
        </m:r>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V</m:t>
            </m:r>
          </m:e>
          <m:sub>
            <m:r>
              <m:rPr>
                <m:sty m:val="p"/>
              </m:rPr>
              <w:rPr>
                <w:rFonts w:ascii="Cambria Math" w:eastAsia="Arial" w:hAnsi="Cambria Math" w:cs="Times New Roman"/>
                <w:color w:val="000000" w:themeColor="text1"/>
                <w:szCs w:val="24"/>
                <w:lang w:val="vi-VN"/>
              </w:rPr>
              <m:t>2</m:t>
            </m:r>
          </m:sub>
        </m:sSub>
        <m:r>
          <m:rPr>
            <m:sty m:val="p"/>
          </m:rPr>
          <w:rPr>
            <w:rFonts w:ascii="Cambria Math" w:eastAsia="Arial" w:hAnsi="Cambria Math" w:cs="Times New Roman"/>
            <w:color w:val="000000" w:themeColor="text1"/>
            <w:szCs w:val="24"/>
            <w:lang w:val="vi-VN"/>
          </w:rPr>
          <m:t>=</m:t>
        </m:r>
        <m:f>
          <m:fPr>
            <m:ctrlPr>
              <w:rPr>
                <w:rFonts w:ascii="Cambria Math" w:eastAsia="Arial" w:hAnsi="Cambria Math" w:cs="Times New Roman"/>
                <w:color w:val="000000" w:themeColor="text1"/>
                <w:szCs w:val="24"/>
                <w:lang w:val="vi-VN"/>
              </w:rPr>
            </m:ctrlPr>
          </m:fPr>
          <m:num>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T</m:t>
                </m:r>
              </m:e>
              <m:sub>
                <m:r>
                  <m:rPr>
                    <m:sty m:val="p"/>
                  </m:rPr>
                  <w:rPr>
                    <w:rFonts w:ascii="Cambria Math" w:eastAsia="Arial" w:hAnsi="Cambria Math" w:cs="Times New Roman"/>
                    <w:color w:val="000000" w:themeColor="text1"/>
                    <w:szCs w:val="24"/>
                    <w:lang w:val="vi-VN"/>
                  </w:rPr>
                  <m:t>2</m:t>
                </m:r>
              </m:sub>
            </m:sSub>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1</m:t>
                </m:r>
              </m:sub>
            </m:sSub>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V</m:t>
                </m:r>
              </m:e>
              <m:sub>
                <m:r>
                  <m:rPr>
                    <m:sty m:val="p"/>
                  </m:rPr>
                  <w:rPr>
                    <w:rFonts w:ascii="Cambria Math" w:eastAsia="Arial" w:hAnsi="Cambria Math" w:cs="Times New Roman"/>
                    <w:color w:val="000000" w:themeColor="text1"/>
                    <w:szCs w:val="24"/>
                    <w:lang w:val="vi-VN"/>
                  </w:rPr>
                  <m:t>1</m:t>
                </m:r>
              </m:sub>
            </m:sSub>
          </m:num>
          <m:den>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T</m:t>
                </m:r>
              </m:e>
              <m:sub>
                <m:r>
                  <m:rPr>
                    <m:sty m:val="p"/>
                  </m:rPr>
                  <w:rPr>
                    <w:rFonts w:ascii="Cambria Math" w:eastAsia="Arial" w:hAnsi="Cambria Math" w:cs="Times New Roman"/>
                    <w:color w:val="000000" w:themeColor="text1"/>
                    <w:szCs w:val="24"/>
                    <w:lang w:val="vi-VN"/>
                  </w:rPr>
                  <m:t>1</m:t>
                </m:r>
              </m:sub>
            </m:sSub>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2</m:t>
                </m:r>
              </m:sub>
            </m:sSub>
          </m:den>
        </m:f>
        <m:r>
          <m:rPr>
            <m:sty m:val="p"/>
          </m:rPr>
          <w:rPr>
            <w:rFonts w:ascii="Cambria Math" w:eastAsia="Arial" w:hAnsi="Cambria Math" w:cs="Times New Roman"/>
            <w:color w:val="000000" w:themeColor="text1"/>
            <w:szCs w:val="24"/>
            <w:lang w:val="vi-VN"/>
          </w:rPr>
          <m:t>⇒</m:t>
        </m:r>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ρ</m:t>
            </m:r>
          </m:e>
          <m:sub>
            <m:r>
              <m:rPr>
                <m:sty m:val="p"/>
              </m:rPr>
              <w:rPr>
                <w:rFonts w:ascii="Cambria Math" w:eastAsia="Arial" w:hAnsi="Cambria Math" w:cs="Times New Roman"/>
                <w:color w:val="000000" w:themeColor="text1"/>
                <w:szCs w:val="24"/>
                <w:lang w:val="vi-VN"/>
              </w:rPr>
              <m:t>2</m:t>
            </m:r>
          </m:sub>
        </m:sSub>
        <m:r>
          <m:rPr>
            <m:sty m:val="p"/>
          </m:rPr>
          <w:rPr>
            <w:rFonts w:ascii="Cambria Math" w:eastAsia="Arial" w:hAnsi="Cambria Math" w:cs="Times New Roman"/>
            <w:color w:val="000000" w:themeColor="text1"/>
            <w:szCs w:val="24"/>
            <w:lang w:val="vi-VN"/>
          </w:rPr>
          <m:t>=</m:t>
        </m:r>
        <m:f>
          <m:fPr>
            <m:ctrlPr>
              <w:rPr>
                <w:rFonts w:ascii="Cambria Math" w:eastAsia="Arial" w:hAnsi="Cambria Math" w:cs="Times New Roman"/>
                <w:color w:val="000000" w:themeColor="text1"/>
                <w:szCs w:val="24"/>
                <w:lang w:val="vi-VN"/>
              </w:rPr>
            </m:ctrlPr>
          </m:fPr>
          <m:num>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ρ</m:t>
                </m:r>
              </m:e>
              <m:sub>
                <m:r>
                  <m:rPr>
                    <m:sty m:val="p"/>
                  </m:rPr>
                  <w:rPr>
                    <w:rFonts w:ascii="Cambria Math" w:eastAsia="Arial" w:hAnsi="Cambria Math" w:cs="Times New Roman"/>
                    <w:color w:val="000000" w:themeColor="text1"/>
                    <w:szCs w:val="24"/>
                    <w:lang w:val="vi-VN"/>
                  </w:rPr>
                  <m:t>1</m:t>
                </m:r>
              </m:sub>
            </m:sSub>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T</m:t>
                </m:r>
              </m:e>
              <m:sub>
                <m:r>
                  <m:rPr>
                    <m:sty m:val="p"/>
                  </m:rPr>
                  <w:rPr>
                    <w:rFonts w:ascii="Cambria Math" w:eastAsia="Arial" w:hAnsi="Cambria Math" w:cs="Times New Roman"/>
                    <w:color w:val="000000" w:themeColor="text1"/>
                    <w:szCs w:val="24"/>
                    <w:lang w:val="vi-VN"/>
                  </w:rPr>
                  <m:t>1</m:t>
                </m:r>
              </m:sub>
            </m:sSub>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2</m:t>
                </m:r>
              </m:sub>
            </m:sSub>
          </m:num>
          <m:den>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T</m:t>
                </m:r>
              </m:e>
              <m:sub>
                <m:r>
                  <m:rPr>
                    <m:sty m:val="p"/>
                  </m:rPr>
                  <w:rPr>
                    <w:rFonts w:ascii="Cambria Math" w:eastAsia="Arial" w:hAnsi="Cambria Math" w:cs="Times New Roman"/>
                    <w:color w:val="000000" w:themeColor="text1"/>
                    <w:szCs w:val="24"/>
                    <w:lang w:val="vi-VN"/>
                  </w:rPr>
                  <m:t>2</m:t>
                </m:r>
              </m:sub>
            </m:sSub>
            <m:r>
              <m:rPr>
                <m:sty m:val="p"/>
              </m:rPr>
              <w:rPr>
                <w:rFonts w:ascii="Cambria Math" w:eastAsia="Arial" w:hAnsi="Cambria Math" w:cs="Times New Roman"/>
                <w:color w:val="000000" w:themeColor="text1"/>
                <w:szCs w:val="24"/>
                <w:lang w:val="vi-VN"/>
              </w:rPr>
              <m:t>.</m:t>
            </m:r>
            <m:sSub>
              <m:sSubPr>
                <m:ctrlPr>
                  <w:rPr>
                    <w:rFonts w:ascii="Cambria Math" w:eastAsia="Arial" w:hAnsi="Cambria Math" w:cs="Times New Roman"/>
                    <w:color w:val="000000" w:themeColor="text1"/>
                    <w:szCs w:val="24"/>
                    <w:lang w:val="vi-VN"/>
                  </w:rPr>
                </m:ctrlPr>
              </m:sSubPr>
              <m:e>
                <m:r>
                  <m:rPr>
                    <m:sty m:val="p"/>
                  </m:rPr>
                  <w:rPr>
                    <w:rFonts w:ascii="Cambria Math" w:eastAsia="Arial" w:hAnsi="Cambria Math" w:cs="Times New Roman"/>
                    <w:color w:val="000000" w:themeColor="text1"/>
                    <w:szCs w:val="24"/>
                    <w:lang w:val="vi-VN"/>
                  </w:rPr>
                  <m:t>p</m:t>
                </m:r>
              </m:e>
              <m:sub>
                <m:r>
                  <m:rPr>
                    <m:sty m:val="p"/>
                  </m:rPr>
                  <w:rPr>
                    <w:rFonts w:ascii="Cambria Math" w:eastAsia="Arial" w:hAnsi="Cambria Math" w:cs="Times New Roman"/>
                    <w:color w:val="000000" w:themeColor="text1"/>
                    <w:szCs w:val="24"/>
                    <w:lang w:val="vi-VN"/>
                  </w:rPr>
                  <m:t>1</m:t>
                </m:r>
              </m:sub>
            </m:sSub>
          </m:den>
        </m:f>
      </m:oMath>
    </w:p>
    <w:p w:rsidR="00B91743" w:rsidRPr="000C67BC" w:rsidRDefault="00B91743" w:rsidP="001360A0">
      <w:pPr>
        <w:tabs>
          <w:tab w:val="left" w:pos="283"/>
          <w:tab w:val="left" w:pos="426"/>
          <w:tab w:val="left" w:pos="2552"/>
          <w:tab w:val="left" w:pos="2835"/>
          <w:tab w:val="left" w:pos="5386"/>
          <w:tab w:val="left" w:pos="7937"/>
        </w:tabs>
        <w:spacing w:line="276" w:lineRule="auto"/>
        <w:jc w:val="both"/>
        <w:rPr>
          <w:rFonts w:eastAsia="Arial" w:cs="Times New Roman"/>
          <w:color w:val="000000" w:themeColor="text1"/>
          <w:szCs w:val="24"/>
          <w:lang w:val="fr-FR"/>
        </w:rPr>
      </w:pPr>
      <w:r w:rsidRPr="000C67BC">
        <w:rPr>
          <w:rFonts w:eastAsia="Arial" w:cs="Times New Roman"/>
          <w:b/>
          <w:bCs/>
          <w:color w:val="000000" w:themeColor="text1"/>
          <w:szCs w:val="24"/>
          <w:lang w:val="fr-FR"/>
        </w:rPr>
        <w:t xml:space="preserve">c) [3] </w:t>
      </w:r>
      <w:r w:rsidRPr="000C67BC">
        <w:rPr>
          <w:rFonts w:eastAsia="Arial" w:cs="Times New Roman"/>
          <w:color w:val="000000" w:themeColor="text1"/>
          <w:szCs w:val="24"/>
          <w:lang w:val="fr-FR"/>
        </w:rPr>
        <w:t xml:space="preserve">Sai. </w:t>
      </w:r>
    </w:p>
    <w:p w:rsidR="00B91743" w:rsidRPr="000C67BC" w:rsidRDefault="00B91743" w:rsidP="001360A0">
      <w:pPr>
        <w:tabs>
          <w:tab w:val="left" w:pos="283"/>
          <w:tab w:val="left" w:pos="426"/>
          <w:tab w:val="left" w:pos="2552"/>
          <w:tab w:val="left" w:pos="2835"/>
          <w:tab w:val="left" w:pos="5386"/>
          <w:tab w:val="left" w:pos="7937"/>
        </w:tabs>
        <w:spacing w:line="276" w:lineRule="auto"/>
        <w:jc w:val="both"/>
        <w:rPr>
          <w:rFonts w:eastAsia="Arial" w:cs="Times New Roman"/>
          <w:color w:val="000000" w:themeColor="text1"/>
          <w:szCs w:val="24"/>
          <w:lang w:val="fr-FR"/>
        </w:rPr>
      </w:pPr>
      <w:r w:rsidRPr="000C67BC">
        <w:rPr>
          <w:rFonts w:eastAsia="Arial" w:cs="Times New Roman"/>
          <w:color w:val="000000" w:themeColor="text1"/>
          <w:szCs w:val="24"/>
          <w:lang w:val="fr-FR"/>
        </w:rPr>
        <w:tab/>
      </w:r>
      <w:r w:rsidRPr="000C67BC">
        <w:rPr>
          <w:rFonts w:eastAsia="Arial" w:cs="Times New Roman"/>
          <w:color w:val="000000" w:themeColor="text1"/>
          <w:szCs w:val="24"/>
          <w:lang w:val="fr-FR"/>
        </w:rPr>
        <w:tab/>
        <w:t>K</w:t>
      </w:r>
      <w:r w:rsidRPr="000C67BC">
        <w:rPr>
          <w:rFonts w:eastAsia="Arial" w:cs="Times New Roman"/>
          <w:color w:val="000000" w:themeColor="text1"/>
          <w:szCs w:val="24"/>
          <w:lang w:val="vi-VN"/>
        </w:rPr>
        <w:t>hối lượng khí bơm vào bình sau nửa giờ vào bình</w:t>
      </w:r>
      <w:r w:rsidRPr="000C67BC">
        <w:rPr>
          <w:rFonts w:eastAsia="Arial" w:cs="Times New Roman"/>
          <w:color w:val="000000" w:themeColor="text1"/>
          <w:szCs w:val="24"/>
          <w:lang w:val="fr-FR"/>
        </w:rPr>
        <w:t xml:space="preserve"> là</w:t>
      </w:r>
    </w:p>
    <w:p w:rsidR="00B91743" w:rsidRPr="000C67BC" w:rsidRDefault="00B91743" w:rsidP="001360A0">
      <w:pPr>
        <w:tabs>
          <w:tab w:val="left" w:pos="283"/>
          <w:tab w:val="left" w:pos="426"/>
          <w:tab w:val="left" w:pos="2552"/>
          <w:tab w:val="left" w:pos="2835"/>
          <w:tab w:val="left" w:pos="5386"/>
          <w:tab w:val="left" w:pos="7937"/>
        </w:tabs>
        <w:spacing w:line="276" w:lineRule="auto"/>
        <w:jc w:val="both"/>
        <w:rPr>
          <w:rFonts w:eastAsia="Arial" w:cs="Times New Roman"/>
          <w:color w:val="000000" w:themeColor="text1"/>
          <w:szCs w:val="24"/>
        </w:rPr>
      </w:pPr>
      <w:r w:rsidRPr="000C67BC">
        <w:rPr>
          <w:rFonts w:eastAsia="Arial" w:cs="Times New Roman"/>
          <w:color w:val="000000" w:themeColor="text1"/>
          <w:szCs w:val="24"/>
          <w:lang w:val="fr-FR"/>
        </w:rPr>
        <w:t xml:space="preserve"> </w:t>
      </w:r>
      <w:r w:rsidRPr="000C67BC">
        <w:rPr>
          <w:rFonts w:eastAsia="Arial" w:cs="Times New Roman"/>
          <w:color w:val="000000" w:themeColor="text1"/>
          <w:position w:val="-32"/>
          <w:szCs w:val="24"/>
          <w:lang w:val="vi-VN"/>
        </w:rPr>
        <w:object w:dxaOrig="4700" w:dyaOrig="700">
          <v:shape id="_x0000_i2732" type="#_x0000_t75" alt="n113 zalo Gv Ly Trang Tuyen Quang" style="width:237pt;height:36.75pt" o:ole="">
            <v:imagedata r:id="rId3253" o:title=""/>
          </v:shape>
          <o:OLEObject Type="Embed" ProgID="Equation.DSMT4" ShapeID="_x0000_i2732" DrawAspect="Content" ObjectID="_1804451196" r:id="rId3254"/>
        </w:object>
      </w:r>
    </w:p>
    <w:p w:rsidR="00B91743" w:rsidRPr="000C67BC" w:rsidRDefault="00B91743" w:rsidP="001360A0">
      <w:pPr>
        <w:tabs>
          <w:tab w:val="left" w:pos="283"/>
          <w:tab w:val="left" w:pos="426"/>
          <w:tab w:val="left" w:pos="2552"/>
          <w:tab w:val="left" w:pos="2835"/>
          <w:tab w:val="left" w:pos="5386"/>
          <w:tab w:val="left" w:pos="7937"/>
        </w:tabs>
        <w:spacing w:line="276" w:lineRule="auto"/>
        <w:jc w:val="both"/>
        <w:rPr>
          <w:rFonts w:eastAsia="Arial" w:cs="Times New Roman"/>
          <w:color w:val="000000" w:themeColor="text1"/>
          <w:szCs w:val="24"/>
        </w:rPr>
      </w:pPr>
      <w:r w:rsidRPr="000C67BC">
        <w:rPr>
          <w:rFonts w:eastAsia="Arial" w:cs="Times New Roman"/>
          <w:b/>
          <w:bCs/>
          <w:color w:val="000000" w:themeColor="text1"/>
          <w:szCs w:val="24"/>
        </w:rPr>
        <w:t xml:space="preserve">d) [4] </w:t>
      </w:r>
      <w:r w:rsidRPr="000C67BC">
        <w:rPr>
          <w:rFonts w:eastAsia="Arial" w:cs="Times New Roman"/>
          <w:bCs/>
          <w:color w:val="000000" w:themeColor="text1"/>
          <w:szCs w:val="24"/>
        </w:rPr>
        <w:t>Đúng</w:t>
      </w:r>
      <w:r w:rsidRPr="000C67BC">
        <w:rPr>
          <w:rFonts w:eastAsia="Arial" w:cs="Times New Roman"/>
          <w:b/>
          <w:bCs/>
          <w:color w:val="000000" w:themeColor="text1"/>
          <w:szCs w:val="24"/>
        </w:rPr>
        <w:t xml:space="preserve">  </w:t>
      </w:r>
      <w:r w:rsidRPr="000C67BC">
        <w:rPr>
          <w:rFonts w:eastAsia="Arial" w:cs="Times New Roman"/>
          <w:color w:val="000000" w:themeColor="text1"/>
          <w:szCs w:val="24"/>
        </w:rPr>
        <w:t>. K</w:t>
      </w:r>
      <w:r w:rsidRPr="000C67BC">
        <w:rPr>
          <w:rFonts w:eastAsia="Arial" w:cs="Times New Roman"/>
          <w:color w:val="000000" w:themeColor="text1"/>
          <w:szCs w:val="24"/>
          <w:lang w:val="vi-VN"/>
        </w:rPr>
        <w:t>hối lư</w:t>
      </w:r>
      <w:r w:rsidRPr="000C67BC">
        <w:rPr>
          <w:rFonts w:eastAsia="Arial" w:cs="Times New Roman"/>
          <w:color w:val="000000" w:themeColor="text1"/>
          <w:szCs w:val="24"/>
        </w:rPr>
        <w:t>ợ</w:t>
      </w:r>
      <w:r w:rsidRPr="000C67BC">
        <w:rPr>
          <w:rFonts w:eastAsia="Arial" w:cs="Times New Roman"/>
          <w:color w:val="000000" w:themeColor="text1"/>
          <w:szCs w:val="24"/>
          <w:lang w:val="vi-VN"/>
        </w:rPr>
        <w:t xml:space="preserve">ng bơm vào sau mỗi giây </w:t>
      </w:r>
      <w:r w:rsidRPr="000C67BC">
        <w:rPr>
          <w:rFonts w:eastAsia="Arial" w:cs="Times New Roman"/>
          <w:color w:val="000000" w:themeColor="text1"/>
          <w:position w:val="-24"/>
          <w:szCs w:val="24"/>
          <w:lang w:val="vi-VN"/>
        </w:rPr>
        <w:object w:dxaOrig="3879" w:dyaOrig="620">
          <v:shape id="_x0000_i2733" type="#_x0000_t75" alt="n113 zalo Gv Ly Trang Tuyen Quang" style="width:195pt;height:28.5pt" o:ole="">
            <v:imagedata r:id="rId3255" o:title=""/>
          </v:shape>
          <o:OLEObject Type="Embed" ProgID="Equation.DSMT4" ShapeID="_x0000_i2733" DrawAspect="Content" ObjectID="_1804451197" r:id="rId3256"/>
        </w:object>
      </w:r>
      <w:r w:rsidRPr="000C67BC">
        <w:rPr>
          <w:rFonts w:eastAsia="Arial" w:cs="Times New Roman"/>
          <w:color w:val="000000" w:themeColor="text1"/>
          <w:szCs w:val="24"/>
          <w:lang w:val="vi-VN"/>
        </w:rPr>
        <w:t xml:space="preserve"> </w:t>
      </w:r>
    </w:p>
    <w:p w:rsidR="00B91743" w:rsidRPr="000C67BC" w:rsidRDefault="00B91743" w:rsidP="002B1B73">
      <w:pPr>
        <w:spacing w:line="312" w:lineRule="auto"/>
        <w:jc w:val="both"/>
        <w:rPr>
          <w:rFonts w:cs="Times New Roman"/>
          <w:b/>
          <w:color w:val="000000" w:themeColor="text1"/>
          <w:szCs w:val="24"/>
        </w:rPr>
      </w:pPr>
    </w:p>
    <w:p w:rsidR="00B91743" w:rsidRPr="000C67BC" w:rsidRDefault="00B91743" w:rsidP="004725EC">
      <w:pPr>
        <w:spacing w:after="0" w:line="240" w:lineRule="auto"/>
        <w:contextualSpacing/>
        <w:jc w:val="both"/>
        <w:rPr>
          <w:rFonts w:eastAsia="Times New Roman" w:cs="Times New Roman"/>
          <w:color w:val="000000" w:themeColor="text1"/>
          <w:szCs w:val="24"/>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Tiến hành đo nhiệt hoá hơi riêng của nước với các dụng cụ sau: Biến thế nguồn (1), bộ đo công suất nguồn nhiệt (2), Nhiệt kế điện tử hoặc cảm biến nhiệt độ (3), Nhiệt lượng kế (4), cân điện tử (5), các dây nối…</w:t>
      </w:r>
    </w:p>
    <w:p w:rsidR="00B91743" w:rsidRPr="000C67BC" w:rsidRDefault="00B91743" w:rsidP="004725EC">
      <w:pPr>
        <w:spacing w:after="0" w:line="240" w:lineRule="auto"/>
        <w:contextualSpacing/>
        <w:jc w:val="center"/>
        <w:rPr>
          <w:rFonts w:cs="Times New Roman"/>
          <w:color w:val="000000" w:themeColor="text1"/>
          <w:szCs w:val="24"/>
        </w:rPr>
      </w:pPr>
      <w:r w:rsidRPr="000C67BC">
        <w:rPr>
          <w:rFonts w:cs="Times New Roman"/>
          <w:noProof/>
          <w:color w:val="000000" w:themeColor="text1"/>
          <w:szCs w:val="24"/>
        </w:rPr>
        <w:lastRenderedPageBreak/>
        <w:drawing>
          <wp:inline distT="0" distB="0" distL="0" distR="0" wp14:anchorId="526619BF" wp14:editId="31F695F2">
            <wp:extent cx="2562225" cy="1543050"/>
            <wp:effectExtent l="0" t="0" r="9525" b="0"/>
            <wp:docPr id="177166293" name="Picture 177166293" descr="Description: 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n113 zalo Gv Ly Trang Tuyen Quang"/>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2562225" cy="1543050"/>
                    </a:xfrm>
                    <a:prstGeom prst="rect">
                      <a:avLst/>
                    </a:prstGeom>
                    <a:noFill/>
                    <a:ln>
                      <a:noFill/>
                    </a:ln>
                  </pic:spPr>
                </pic:pic>
              </a:graphicData>
            </a:graphic>
          </wp:inline>
        </w:drawing>
      </w:r>
    </w:p>
    <w:p w:rsidR="00B91743" w:rsidRPr="000C67BC" w:rsidRDefault="00B91743" w:rsidP="004725EC">
      <w:pPr>
        <w:spacing w:after="0" w:line="240" w:lineRule="auto"/>
        <w:contextualSpacing/>
        <w:jc w:val="both"/>
        <w:rPr>
          <w:rFonts w:cs="Times New Roman"/>
          <w:b/>
          <w:color w:val="000000" w:themeColor="text1"/>
          <w:szCs w:val="24"/>
        </w:rPr>
      </w:pPr>
    </w:p>
    <w:p w:rsidR="00B91743" w:rsidRPr="000C67BC" w:rsidRDefault="00B91743" w:rsidP="002B1B73">
      <w:pPr>
        <w:tabs>
          <w:tab w:val="left" w:pos="2295"/>
        </w:tabs>
        <w:jc w:val="both"/>
        <w:rPr>
          <w:rFonts w:cs="Times New Roman"/>
          <w:color w:val="000000" w:themeColor="text1"/>
          <w:szCs w:val="24"/>
          <w:lang w:val="nl-NL"/>
        </w:rPr>
      </w:pPr>
    </w:p>
    <w:p w:rsidR="00B91743" w:rsidRPr="000C67BC" w:rsidRDefault="00B91743" w:rsidP="002B1B73">
      <w:pPr>
        <w:rPr>
          <w:rFonts w:cs="Times New Roman"/>
          <w:b/>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D0272">
        <w:tc>
          <w:tcPr>
            <w:tcW w:w="497" w:type="dxa"/>
          </w:tcPr>
          <w:p w:rsidR="00B91743" w:rsidRPr="000C67BC" w:rsidRDefault="00B91743" w:rsidP="005A2B85">
            <w:pPr>
              <w:rPr>
                <w:rFonts w:cs="Times New Roman"/>
                <w:color w:val="000000" w:themeColor="text1"/>
                <w:szCs w:val="24"/>
                <w:lang w:val="vi-VN"/>
              </w:rPr>
            </w:pPr>
          </w:p>
        </w:tc>
        <w:tc>
          <w:tcPr>
            <w:tcW w:w="7114" w:type="dxa"/>
          </w:tcPr>
          <w:p w:rsidR="00B91743" w:rsidRPr="000C67BC" w:rsidRDefault="00B91743" w:rsidP="005A2B85">
            <w:pPr>
              <w:rPr>
                <w:rFonts w:cs="Times New Roman"/>
                <w:color w:val="000000" w:themeColor="text1"/>
                <w:szCs w:val="24"/>
                <w:lang w:val="vi-VN"/>
              </w:rPr>
            </w:pPr>
          </w:p>
        </w:tc>
        <w:tc>
          <w:tcPr>
            <w:tcW w:w="922" w:type="dxa"/>
          </w:tcPr>
          <w:p w:rsidR="00B91743" w:rsidRPr="000C67BC" w:rsidRDefault="00B91743" w:rsidP="005A2B85">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5A2B85">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D0272">
        <w:tc>
          <w:tcPr>
            <w:tcW w:w="497" w:type="dxa"/>
          </w:tcPr>
          <w:p w:rsidR="00B91743" w:rsidRPr="000C67BC" w:rsidRDefault="00B91743" w:rsidP="008D0272">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8D0272">
            <w:pPr>
              <w:contextualSpacing/>
              <w:rPr>
                <w:rStyle w:val="YoungMixChar"/>
                <w:rFonts w:cs="Times New Roman"/>
                <w:color w:val="000000" w:themeColor="text1"/>
                <w:szCs w:val="24"/>
              </w:rPr>
            </w:pPr>
            <w:r w:rsidRPr="000C67BC">
              <w:rPr>
                <w:rStyle w:val="YoungMixChar"/>
                <w:rFonts w:cs="Times New Roman"/>
                <w:color w:val="000000" w:themeColor="text1"/>
                <w:szCs w:val="24"/>
              </w:rPr>
              <w:t>Độ lớn của nhiệt lượng cần cung cấp cho nước hoá hơi phụ thuộc vào khối lượng và nhiệt hóa hơi riêng của nước</w:t>
            </w:r>
          </w:p>
        </w:tc>
        <w:tc>
          <w:tcPr>
            <w:tcW w:w="922" w:type="dxa"/>
          </w:tcPr>
          <w:p w:rsidR="00B91743" w:rsidRPr="000C67BC" w:rsidRDefault="00B91743" w:rsidP="008D0272">
            <w:pPr>
              <w:rPr>
                <w:rFonts w:cs="Times New Roman"/>
                <w:color w:val="000000" w:themeColor="text1"/>
                <w:szCs w:val="24"/>
                <w:lang w:val="vi-VN"/>
              </w:rPr>
            </w:pPr>
          </w:p>
        </w:tc>
        <w:tc>
          <w:tcPr>
            <w:tcW w:w="817" w:type="dxa"/>
          </w:tcPr>
          <w:p w:rsidR="00B91743" w:rsidRPr="000C67BC" w:rsidRDefault="00B91743" w:rsidP="008D0272">
            <w:pPr>
              <w:rPr>
                <w:rFonts w:cs="Times New Roman"/>
                <w:color w:val="000000" w:themeColor="text1"/>
                <w:szCs w:val="24"/>
                <w:lang w:val="vi-VN"/>
              </w:rPr>
            </w:pPr>
          </w:p>
        </w:tc>
      </w:tr>
      <w:tr w:rsidR="00B02A84" w:rsidRPr="000C67BC" w:rsidTr="008D0272">
        <w:tc>
          <w:tcPr>
            <w:tcW w:w="497" w:type="dxa"/>
          </w:tcPr>
          <w:p w:rsidR="00B91743" w:rsidRPr="000C67BC" w:rsidRDefault="00B91743" w:rsidP="008D0272">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8D0272">
            <w:pPr>
              <w:contextualSpacing/>
              <w:rPr>
                <w:rFonts w:cs="Times New Roman"/>
                <w:color w:val="000000" w:themeColor="text1"/>
                <w:szCs w:val="24"/>
              </w:rPr>
            </w:pPr>
            <w:r w:rsidRPr="000C67BC">
              <w:rPr>
                <w:rStyle w:val="YoungMixChar"/>
                <w:rFonts w:cs="Times New Roman"/>
                <w:color w:val="000000" w:themeColor="text1"/>
                <w:szCs w:val="24"/>
              </w:rPr>
              <w:t>Để xác định hoá hơi riêng của nước cần đo đại lượng nhiệt lượng cần truyền cho nước, khối lượng nước và nhiệt độ ban đầu của nước.</w:t>
            </w:r>
          </w:p>
        </w:tc>
        <w:tc>
          <w:tcPr>
            <w:tcW w:w="922" w:type="dxa"/>
          </w:tcPr>
          <w:p w:rsidR="00B91743" w:rsidRPr="000C67BC" w:rsidRDefault="00B91743" w:rsidP="008D0272">
            <w:pPr>
              <w:rPr>
                <w:rFonts w:cs="Times New Roman"/>
                <w:color w:val="000000" w:themeColor="text1"/>
                <w:szCs w:val="24"/>
                <w:lang w:val="vi-VN"/>
              </w:rPr>
            </w:pPr>
          </w:p>
        </w:tc>
        <w:tc>
          <w:tcPr>
            <w:tcW w:w="817" w:type="dxa"/>
          </w:tcPr>
          <w:p w:rsidR="00B91743" w:rsidRPr="000C67BC" w:rsidRDefault="00B91743" w:rsidP="008D0272">
            <w:pPr>
              <w:rPr>
                <w:rFonts w:cs="Times New Roman"/>
                <w:color w:val="000000" w:themeColor="text1"/>
                <w:szCs w:val="24"/>
                <w:lang w:val="vi-VN"/>
              </w:rPr>
            </w:pPr>
          </w:p>
        </w:tc>
      </w:tr>
      <w:tr w:rsidR="00B02A84" w:rsidRPr="000C67BC" w:rsidTr="008D0272">
        <w:tc>
          <w:tcPr>
            <w:tcW w:w="497" w:type="dxa"/>
          </w:tcPr>
          <w:p w:rsidR="00B91743" w:rsidRPr="000C67BC" w:rsidRDefault="00B91743" w:rsidP="008D0272">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8D0272">
            <w:pPr>
              <w:contextualSpacing/>
              <w:rPr>
                <w:rFonts w:cs="Times New Roman"/>
                <w:color w:val="000000" w:themeColor="text1"/>
                <w:szCs w:val="24"/>
              </w:rPr>
            </w:pPr>
            <w:r w:rsidRPr="000C67BC">
              <w:rPr>
                <w:rStyle w:val="YoungMixChar"/>
                <w:rFonts w:cs="Times New Roman"/>
                <w:color w:val="000000" w:themeColor="text1"/>
                <w:szCs w:val="24"/>
              </w:rPr>
              <w:t xml:space="preserve">Nhiệt lượng nước để hóa hơi trong bình nhiệt lượng kế có thể được xác định bằng cách đo sự thay đổi nhiệt độ của nước và sử dụng công thức: </w:t>
            </w:r>
            <w:r w:rsidRPr="000C67BC">
              <w:rPr>
                <w:rFonts w:eastAsia="Calibri" w:cs="Times New Roman"/>
                <w:b/>
                <w:color w:val="000000" w:themeColor="text1"/>
                <w:position w:val="-10"/>
                <w:szCs w:val="24"/>
              </w:rPr>
              <w:object w:dxaOrig="1245" w:dyaOrig="345">
                <v:shape id="_x0000_i2734" type="#_x0000_t75" alt="n113 zalo Gv Ly Trang Tuyen Quang" style="width:57.75pt;height:18.75pt" o:ole="">
                  <v:imagedata r:id="rId869" o:title=""/>
                </v:shape>
                <o:OLEObject Type="Embed" ProgID="Equation.DSMT4" ShapeID="_x0000_i2734" DrawAspect="Content" ObjectID="_1804451198" r:id="rId3257"/>
              </w:object>
            </w:r>
          </w:p>
        </w:tc>
        <w:tc>
          <w:tcPr>
            <w:tcW w:w="922" w:type="dxa"/>
          </w:tcPr>
          <w:p w:rsidR="00B91743" w:rsidRPr="000C67BC" w:rsidRDefault="00B91743" w:rsidP="008D0272">
            <w:pPr>
              <w:rPr>
                <w:rFonts w:cs="Times New Roman"/>
                <w:color w:val="000000" w:themeColor="text1"/>
                <w:szCs w:val="24"/>
                <w:lang w:val="vi-VN"/>
              </w:rPr>
            </w:pPr>
          </w:p>
        </w:tc>
        <w:tc>
          <w:tcPr>
            <w:tcW w:w="817" w:type="dxa"/>
          </w:tcPr>
          <w:p w:rsidR="00B91743" w:rsidRPr="000C67BC" w:rsidRDefault="00B91743" w:rsidP="008D0272">
            <w:pPr>
              <w:rPr>
                <w:rFonts w:cs="Times New Roman"/>
                <w:color w:val="000000" w:themeColor="text1"/>
                <w:szCs w:val="24"/>
                <w:lang w:val="vi-VN"/>
              </w:rPr>
            </w:pPr>
          </w:p>
        </w:tc>
      </w:tr>
      <w:tr w:rsidR="00B91743" w:rsidRPr="000C67BC" w:rsidTr="008D0272">
        <w:tc>
          <w:tcPr>
            <w:tcW w:w="497" w:type="dxa"/>
          </w:tcPr>
          <w:p w:rsidR="00B91743" w:rsidRPr="000C67BC" w:rsidRDefault="00B91743" w:rsidP="008D0272">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8D0272">
            <w:pPr>
              <w:contextualSpacing/>
              <w:rPr>
                <w:rFonts w:cs="Times New Roman"/>
                <w:color w:val="000000" w:themeColor="text1"/>
                <w:szCs w:val="24"/>
              </w:rPr>
            </w:pPr>
            <w:r w:rsidRPr="000C67BC">
              <w:rPr>
                <w:rStyle w:val="YoungMixChar"/>
                <w:rFonts w:cs="Times New Roman"/>
                <w:color w:val="000000" w:themeColor="text1"/>
                <w:szCs w:val="24"/>
              </w:rPr>
              <w:t xml:space="preserve">Nhiệt lượng cần thiết để làm cho 5 kg nước ở </w:t>
            </w:r>
            <w:r w:rsidRPr="000C67BC">
              <w:rPr>
                <w:rFonts w:eastAsia="Calibri" w:cs="Times New Roman"/>
                <w:color w:val="000000" w:themeColor="text1"/>
                <w:position w:val="-10"/>
                <w:szCs w:val="24"/>
              </w:rPr>
              <w:object w:dxaOrig="600" w:dyaOrig="345">
                <v:shape id="_x0000_i2735" type="#_x0000_t75" alt="n113 zalo Gv Ly Trang Tuyen Quang" style="width:30pt;height:18.75pt" o:ole="">
                  <v:imagedata r:id="rId871" o:title=""/>
                </v:shape>
                <o:OLEObject Type="Embed" ProgID="Equation.DSMT4" ShapeID="_x0000_i2735" DrawAspect="Content" ObjectID="_1804451199" r:id="rId3258"/>
              </w:object>
            </w:r>
            <w:r w:rsidRPr="000C67BC">
              <w:rPr>
                <w:rFonts w:cs="Times New Roman"/>
                <w:color w:val="000000" w:themeColor="text1"/>
                <w:szCs w:val="24"/>
              </w:rPr>
              <w:t xml:space="preserve">chuyển hoá thành hơi nước ở </w:t>
            </w:r>
            <w:r w:rsidRPr="000C67BC">
              <w:rPr>
                <w:rFonts w:eastAsia="Calibri" w:cs="Times New Roman"/>
                <w:color w:val="000000" w:themeColor="text1"/>
                <w:position w:val="-10"/>
                <w:szCs w:val="24"/>
              </w:rPr>
              <w:object w:dxaOrig="735" w:dyaOrig="345">
                <v:shape id="_x0000_i2736" type="#_x0000_t75" alt="n113 zalo Gv Ly Trang Tuyen Quang" style="width:36.75pt;height:18.75pt" o:ole="">
                  <v:imagedata r:id="rId873" o:title=""/>
                </v:shape>
                <o:OLEObject Type="Embed" ProgID="Equation.DSMT4" ShapeID="_x0000_i2736" DrawAspect="Content" ObjectID="_1804451200" r:id="rId3259"/>
              </w:object>
            </w:r>
            <w:r w:rsidRPr="000C67BC">
              <w:rPr>
                <w:rFonts w:cs="Times New Roman"/>
                <w:color w:val="000000" w:themeColor="text1"/>
                <w:szCs w:val="24"/>
              </w:rPr>
              <w:t xml:space="preserve"> là </w:t>
            </w:r>
            <w:r w:rsidRPr="000C67BC">
              <w:rPr>
                <w:rFonts w:eastAsia="Calibri" w:cs="Times New Roman"/>
                <w:color w:val="000000" w:themeColor="text1"/>
                <w:position w:val="-10"/>
                <w:szCs w:val="24"/>
              </w:rPr>
              <w:object w:dxaOrig="1245" w:dyaOrig="345">
                <v:shape id="_x0000_i2737" type="#_x0000_t75" alt="n113 zalo Gv Ly Trang Tuyen Quang" style="width:56.25pt;height:16.5pt" o:ole="">
                  <v:imagedata r:id="rId875" o:title=""/>
                </v:shape>
                <o:OLEObject Type="Embed" ProgID="Equation.DSMT4" ShapeID="_x0000_i2737" DrawAspect="Content" ObjectID="_1804451201" r:id="rId3260"/>
              </w:object>
            </w:r>
            <w:r w:rsidRPr="000C67BC">
              <w:rPr>
                <w:rFonts w:cs="Times New Roman"/>
                <w:color w:val="000000" w:themeColor="text1"/>
                <w:szCs w:val="24"/>
              </w:rPr>
              <w:t xml:space="preserve"> Cho biết nhiệt dung riêng của nước là </w:t>
            </w:r>
            <w:r w:rsidRPr="000C67BC">
              <w:rPr>
                <w:rFonts w:eastAsia="Calibri" w:cs="Times New Roman"/>
                <w:color w:val="000000" w:themeColor="text1"/>
                <w:position w:val="-28"/>
                <w:szCs w:val="24"/>
              </w:rPr>
              <w:object w:dxaOrig="1245" w:dyaOrig="645">
                <v:shape id="_x0000_i2738" type="#_x0000_t75" alt="n113 zalo Gv Ly Trang Tuyen Quang" style="width:62.25pt;height:32.25pt" o:ole="">
                  <v:imagedata r:id="rId877" o:title=""/>
                </v:shape>
                <o:OLEObject Type="Embed" ProgID="Equation.DSMT4" ShapeID="_x0000_i2738" DrawAspect="Content" ObjectID="_1804451202" r:id="rId3261"/>
              </w:object>
            </w:r>
            <w:r w:rsidRPr="000C67BC">
              <w:rPr>
                <w:rFonts w:cs="Times New Roman"/>
                <w:color w:val="000000" w:themeColor="text1"/>
                <w:szCs w:val="24"/>
              </w:rPr>
              <w:t xml:space="preserve"> nhiệt hoá hơi riêng của nước ở </w:t>
            </w:r>
            <w:r w:rsidRPr="000C67BC">
              <w:rPr>
                <w:rFonts w:eastAsia="Calibri" w:cs="Times New Roman"/>
                <w:color w:val="000000" w:themeColor="text1"/>
                <w:position w:val="-10"/>
                <w:szCs w:val="24"/>
              </w:rPr>
              <w:object w:dxaOrig="735" w:dyaOrig="345">
                <v:shape id="_x0000_i2739" type="#_x0000_t75" alt="n113 zalo Gv Ly Trang Tuyen Quang" style="width:36.75pt;height:18.75pt" o:ole="">
                  <v:imagedata r:id="rId873" o:title=""/>
                </v:shape>
                <o:OLEObject Type="Embed" ProgID="Equation.DSMT4" ShapeID="_x0000_i2739" DrawAspect="Content" ObjectID="_1804451203" r:id="rId3262"/>
              </w:object>
            </w:r>
            <w:r w:rsidRPr="000C67BC">
              <w:rPr>
                <w:rFonts w:cs="Times New Roman"/>
                <w:color w:val="000000" w:themeColor="text1"/>
                <w:szCs w:val="24"/>
              </w:rPr>
              <w:t xml:space="preserve"> là </w:t>
            </w:r>
            <w:r w:rsidRPr="000C67BC">
              <w:rPr>
                <w:rFonts w:eastAsia="Calibri" w:cs="Times New Roman"/>
                <w:color w:val="000000" w:themeColor="text1"/>
                <w:position w:val="-28"/>
                <w:szCs w:val="24"/>
              </w:rPr>
              <w:object w:dxaOrig="1155" w:dyaOrig="645">
                <v:shape id="_x0000_i2740" type="#_x0000_t75" alt="n113 zalo Gv Ly Trang Tuyen Quang" style="width:58.5pt;height:32.25pt" o:ole="">
                  <v:imagedata r:id="rId880" o:title=""/>
                </v:shape>
                <o:OLEObject Type="Embed" ProgID="Equation.DSMT4" ShapeID="_x0000_i2740" DrawAspect="Content" ObjectID="_1804451204" r:id="rId3263"/>
              </w:object>
            </w:r>
          </w:p>
        </w:tc>
        <w:tc>
          <w:tcPr>
            <w:tcW w:w="922" w:type="dxa"/>
          </w:tcPr>
          <w:p w:rsidR="00B91743" w:rsidRPr="000C67BC" w:rsidRDefault="00B91743" w:rsidP="008D0272">
            <w:pPr>
              <w:rPr>
                <w:rFonts w:cs="Times New Roman"/>
                <w:color w:val="000000" w:themeColor="text1"/>
                <w:szCs w:val="24"/>
                <w:lang w:val="vi-VN"/>
              </w:rPr>
            </w:pPr>
          </w:p>
        </w:tc>
        <w:tc>
          <w:tcPr>
            <w:tcW w:w="817" w:type="dxa"/>
          </w:tcPr>
          <w:p w:rsidR="00B91743" w:rsidRPr="000C67BC" w:rsidRDefault="00B91743" w:rsidP="008D0272">
            <w:pPr>
              <w:rPr>
                <w:rFonts w:cs="Times New Roman"/>
                <w:color w:val="000000" w:themeColor="text1"/>
                <w:szCs w:val="24"/>
                <w:lang w:val="vi-VN"/>
              </w:rPr>
            </w:pPr>
          </w:p>
        </w:tc>
      </w:tr>
    </w:tbl>
    <w:p w:rsidR="00B91743" w:rsidRPr="000C67BC" w:rsidRDefault="00B91743" w:rsidP="008D0272">
      <w:pPr>
        <w:spacing w:after="0" w:line="240" w:lineRule="auto"/>
        <w:contextualSpacing/>
        <w:jc w:val="both"/>
        <w:rPr>
          <w:rFonts w:cs="Times New Roman"/>
          <w:b/>
          <w:bCs/>
          <w:color w:val="000000" w:themeColor="text1"/>
          <w:szCs w:val="24"/>
        </w:rPr>
      </w:pPr>
    </w:p>
    <w:p w:rsidR="00B91743" w:rsidRPr="000C67BC" w:rsidRDefault="00B91743" w:rsidP="008D0272">
      <w:pPr>
        <w:spacing w:after="0" w:line="240" w:lineRule="auto"/>
        <w:contextualSpacing/>
        <w:jc w:val="both"/>
        <w:rPr>
          <w:rFonts w:cs="Times New Roman"/>
          <w:b/>
          <w:color w:val="000000" w:themeColor="text1"/>
          <w:szCs w:val="24"/>
        </w:rPr>
      </w:pPr>
      <w:r w:rsidRPr="000C67BC">
        <w:rPr>
          <w:rFonts w:cs="Times New Roman"/>
          <w:b/>
          <w:bCs/>
          <w:color w:val="000000" w:themeColor="text1"/>
          <w:szCs w:val="24"/>
        </w:rPr>
        <w:t xml:space="preserve">Giải </w:t>
      </w:r>
    </w:p>
    <w:p w:rsidR="00B91743" w:rsidRPr="000C67BC" w:rsidRDefault="00B91743" w:rsidP="008D0272">
      <w:pPr>
        <w:tabs>
          <w:tab w:val="left" w:pos="283"/>
        </w:tabs>
        <w:spacing w:after="0" w:line="240" w:lineRule="auto"/>
        <w:ind w:left="360" w:hanging="360"/>
        <w:contextualSpacing/>
        <w:jc w:val="both"/>
        <w:rPr>
          <w:rFonts w:cs="Times New Roman"/>
          <w:color w:val="000000" w:themeColor="text1"/>
          <w:szCs w:val="24"/>
        </w:rPr>
      </w:pPr>
      <w:r w:rsidRPr="000C67BC">
        <w:rPr>
          <w:rStyle w:val="YoungMixChar"/>
          <w:rFonts w:cs="Times New Roman"/>
          <w:b/>
          <w:bCs/>
          <w:color w:val="000000" w:themeColor="text1"/>
          <w:szCs w:val="24"/>
        </w:rPr>
        <w:t>a) [1]</w:t>
      </w:r>
      <w:r w:rsidRPr="000C67BC">
        <w:rPr>
          <w:rStyle w:val="YoungMixChar"/>
          <w:rFonts w:cs="Times New Roman"/>
          <w:color w:val="000000" w:themeColor="text1"/>
          <w:szCs w:val="24"/>
        </w:rPr>
        <w:t xml:space="preserve"> Độ lớn của nhiệt lượng cần cung cấp cho nước hoá hơi ở nhiệt độ không đổi khối lượng và bản chất của nước. </w:t>
      </w:r>
      <w:r w:rsidRPr="000C67BC">
        <w:rPr>
          <w:rStyle w:val="YoungMixChar"/>
          <w:rFonts w:cs="Times New Roman"/>
          <w:b/>
          <w:color w:val="000000" w:themeColor="text1"/>
          <w:szCs w:val="24"/>
        </w:rPr>
        <w:t>=&gt;Đúng.</w:t>
      </w:r>
    </w:p>
    <w:p w:rsidR="00B91743" w:rsidRPr="000C67BC" w:rsidRDefault="00B91743" w:rsidP="008D0272">
      <w:pPr>
        <w:tabs>
          <w:tab w:val="left" w:pos="283"/>
        </w:tabs>
        <w:spacing w:after="0" w:line="240" w:lineRule="auto"/>
        <w:ind w:left="360" w:hanging="360"/>
        <w:contextualSpacing/>
        <w:jc w:val="both"/>
        <w:rPr>
          <w:rFonts w:cs="Times New Roman"/>
          <w:color w:val="000000" w:themeColor="text1"/>
          <w:szCs w:val="24"/>
        </w:rPr>
      </w:pPr>
      <w:r w:rsidRPr="000C67BC">
        <w:rPr>
          <w:rStyle w:val="YoungMixChar"/>
          <w:rFonts w:cs="Times New Roman"/>
          <w:b/>
          <w:color w:val="000000" w:themeColor="text1"/>
          <w:szCs w:val="24"/>
        </w:rPr>
        <w:t xml:space="preserve">b) [2] </w:t>
      </w:r>
      <w:r w:rsidRPr="000C67BC">
        <w:rPr>
          <w:rStyle w:val="YoungMixChar"/>
          <w:rFonts w:cs="Times New Roman"/>
          <w:color w:val="000000" w:themeColor="text1"/>
          <w:szCs w:val="24"/>
        </w:rPr>
        <w:t xml:space="preserve">Để xác định hoá hơi riêng của nước cần đo đại lượng nhiệt lượng cần truyền cho nước, khối lượng nước. </w:t>
      </w:r>
      <w:r w:rsidRPr="000C67BC">
        <w:rPr>
          <w:rFonts w:eastAsia="Times New Roman" w:cs="Times New Roman"/>
          <w:color w:val="000000" w:themeColor="text1"/>
          <w:position w:val="-24"/>
          <w:szCs w:val="24"/>
        </w:rPr>
        <w:object w:dxaOrig="735" w:dyaOrig="555">
          <v:shape id="_x0000_i2741" type="#_x0000_t75" alt="n113 zalo Gv Ly Trang Tuyen Quang" style="width:36.75pt;height:27.75pt" o:ole="">
            <v:imagedata r:id="rId3264" o:title=""/>
          </v:shape>
          <o:OLEObject Type="Embed" ProgID="Equation.DSMT4" ShapeID="_x0000_i2741" DrawAspect="Content" ObjectID="_1804451205" r:id="rId3265"/>
        </w:object>
      </w:r>
      <w:r w:rsidRPr="000C67BC">
        <w:rPr>
          <w:rStyle w:val="YoungMixChar"/>
          <w:rFonts w:cs="Times New Roman"/>
          <w:color w:val="000000" w:themeColor="text1"/>
          <w:szCs w:val="24"/>
        </w:rPr>
        <w:t xml:space="preserve"> </w:t>
      </w:r>
      <w:r w:rsidRPr="000C67BC">
        <w:rPr>
          <w:rStyle w:val="YoungMixChar"/>
          <w:rFonts w:cs="Times New Roman"/>
          <w:b/>
          <w:color w:val="000000" w:themeColor="text1"/>
          <w:szCs w:val="24"/>
        </w:rPr>
        <w:t>=&gt; Sai.</w:t>
      </w:r>
    </w:p>
    <w:p w:rsidR="00B91743" w:rsidRPr="000C67BC" w:rsidRDefault="00B91743" w:rsidP="008D0272">
      <w:pPr>
        <w:tabs>
          <w:tab w:val="left" w:pos="283"/>
        </w:tabs>
        <w:spacing w:after="0" w:line="240" w:lineRule="auto"/>
        <w:ind w:left="360" w:hanging="360"/>
        <w:contextualSpacing/>
        <w:jc w:val="both"/>
        <w:rPr>
          <w:rFonts w:cs="Times New Roman"/>
          <w:color w:val="000000" w:themeColor="text1"/>
          <w:szCs w:val="24"/>
        </w:rPr>
      </w:pPr>
      <w:r w:rsidRPr="000C67BC">
        <w:rPr>
          <w:rStyle w:val="YoungMixChar"/>
          <w:rFonts w:cs="Times New Roman"/>
          <w:b/>
          <w:color w:val="000000" w:themeColor="text1"/>
          <w:szCs w:val="24"/>
        </w:rPr>
        <w:t xml:space="preserve">c) [3] </w:t>
      </w:r>
      <w:r w:rsidRPr="000C67BC">
        <w:rPr>
          <w:rStyle w:val="YoungMixChar"/>
          <w:rFonts w:cs="Times New Roman"/>
          <w:color w:val="000000" w:themeColor="text1"/>
          <w:szCs w:val="24"/>
        </w:rPr>
        <w:t xml:space="preserve">Nhiệt lượng nước để hóa hơi trong bình nhiệt lượng kế có thể được xác định bằng cách đo sự thay đổi nhiệt độ của nước và sử dụng công thức: </w:t>
      </w:r>
      <w:r w:rsidRPr="000C67BC">
        <w:rPr>
          <w:rFonts w:eastAsia="Times New Roman" w:cs="Times New Roman"/>
          <w:color w:val="000000" w:themeColor="text1"/>
          <w:position w:val="-10"/>
          <w:szCs w:val="24"/>
        </w:rPr>
        <w:object w:dxaOrig="1290" w:dyaOrig="285">
          <v:shape id="_x0000_i2742" type="#_x0000_t75" alt="n113 zalo Gv Ly Trang Tuyen Quang" style="width:65.25pt;height:13.5pt" o:ole="">
            <v:imagedata r:id="rId3266" o:title=""/>
          </v:shape>
          <o:OLEObject Type="Embed" ProgID="Equation.DSMT4" ShapeID="_x0000_i2742" DrawAspect="Content" ObjectID="_1804451206" r:id="rId3267"/>
        </w:object>
      </w:r>
      <w:r w:rsidRPr="000C67BC">
        <w:rPr>
          <w:rFonts w:cs="Times New Roman"/>
          <w:color w:val="000000" w:themeColor="text1"/>
          <w:szCs w:val="24"/>
        </w:rPr>
        <w:t xml:space="preserve"> </w:t>
      </w:r>
      <w:r w:rsidRPr="000C67BC">
        <w:rPr>
          <w:rStyle w:val="YoungMixChar"/>
          <w:rFonts w:cs="Times New Roman"/>
          <w:b/>
          <w:color w:val="000000" w:themeColor="text1"/>
          <w:szCs w:val="24"/>
        </w:rPr>
        <w:t>=&gt;Đúng.</w:t>
      </w:r>
    </w:p>
    <w:p w:rsidR="00B91743" w:rsidRPr="000C67BC" w:rsidRDefault="00B91743" w:rsidP="008D0272">
      <w:pPr>
        <w:tabs>
          <w:tab w:val="left" w:pos="283"/>
        </w:tabs>
        <w:spacing w:after="0" w:line="240" w:lineRule="auto"/>
        <w:ind w:left="360" w:hanging="360"/>
        <w:contextualSpacing/>
        <w:jc w:val="both"/>
        <w:rPr>
          <w:rStyle w:val="YoungMixChar"/>
          <w:rFonts w:cs="Times New Roman"/>
          <w:color w:val="000000" w:themeColor="text1"/>
          <w:szCs w:val="24"/>
        </w:rPr>
      </w:pPr>
      <w:r w:rsidRPr="000C67BC">
        <w:rPr>
          <w:rStyle w:val="YoungMixChar"/>
          <w:rFonts w:cs="Times New Roman"/>
          <w:b/>
          <w:color w:val="000000" w:themeColor="text1"/>
          <w:szCs w:val="24"/>
        </w:rPr>
        <w:t xml:space="preserve">d) [4] </w:t>
      </w:r>
      <w:r w:rsidRPr="000C67BC">
        <w:rPr>
          <w:rStyle w:val="YoungMixChar"/>
          <w:rFonts w:cs="Times New Roman"/>
          <w:color w:val="000000" w:themeColor="text1"/>
          <w:szCs w:val="24"/>
        </w:rPr>
        <w:t xml:space="preserve">Nhiệt lượng cần thiết để làm cho 5 kg nước ở </w:t>
      </w:r>
      <w:r w:rsidRPr="000C67BC">
        <w:rPr>
          <w:rFonts w:eastAsia="Times New Roman" w:cs="Times New Roman"/>
          <w:color w:val="000000" w:themeColor="text1"/>
          <w:position w:val="-10"/>
          <w:szCs w:val="24"/>
        </w:rPr>
        <w:object w:dxaOrig="555" w:dyaOrig="285">
          <v:shape id="_x0000_i2743" type="#_x0000_t75" alt="n113 zalo Gv Ly Trang Tuyen Quang" style="width:32.25pt;height:16.5pt" o:ole="">
            <v:imagedata r:id="rId871" o:title=""/>
          </v:shape>
          <o:OLEObject Type="Embed" ProgID="Equation.DSMT4" ShapeID="_x0000_i2743" DrawAspect="Content" ObjectID="_1804451207" r:id="rId3268"/>
        </w:object>
      </w:r>
      <w:r w:rsidRPr="000C67BC">
        <w:rPr>
          <w:rFonts w:cs="Times New Roman"/>
          <w:color w:val="000000" w:themeColor="text1"/>
          <w:szCs w:val="24"/>
        </w:rPr>
        <w:t xml:space="preserve">chuyển hoá thành hơi nước ở </w:t>
      </w:r>
      <w:r w:rsidRPr="000C67BC">
        <w:rPr>
          <w:rFonts w:eastAsia="Times New Roman" w:cs="Times New Roman"/>
          <w:color w:val="000000" w:themeColor="text1"/>
          <w:position w:val="-10"/>
          <w:szCs w:val="24"/>
        </w:rPr>
        <w:object w:dxaOrig="735" w:dyaOrig="285">
          <v:shape id="_x0000_i2744" type="#_x0000_t75" alt="n113 zalo Gv Ly Trang Tuyen Quang" style="width:41.25pt;height:15.75pt" o:ole="">
            <v:imagedata r:id="rId873" o:title=""/>
          </v:shape>
          <o:OLEObject Type="Embed" ProgID="Equation.DSMT4" ShapeID="_x0000_i2744" DrawAspect="Content" ObjectID="_1804451208" r:id="rId3269"/>
        </w:object>
      </w:r>
      <w:r w:rsidRPr="000C67BC">
        <w:rPr>
          <w:rFonts w:cs="Times New Roman"/>
          <w:color w:val="000000" w:themeColor="text1"/>
          <w:szCs w:val="24"/>
        </w:rPr>
        <w:t>là.</w:t>
      </w:r>
    </w:p>
    <w:p w:rsidR="00B91743" w:rsidRPr="000C67BC" w:rsidRDefault="00B91743" w:rsidP="008D0272">
      <w:pPr>
        <w:tabs>
          <w:tab w:val="left" w:pos="283"/>
        </w:tabs>
        <w:spacing w:after="0" w:line="240" w:lineRule="auto"/>
        <w:ind w:left="360" w:hanging="360"/>
        <w:contextualSpacing/>
        <w:rPr>
          <w:rStyle w:val="YoungMixChar"/>
          <w:rFonts w:cs="Times New Roman"/>
          <w:color w:val="000000" w:themeColor="text1"/>
          <w:szCs w:val="24"/>
        </w:rPr>
      </w:pPr>
      <w:r w:rsidRPr="000C67BC">
        <w:rPr>
          <w:rFonts w:eastAsia="Times New Roman" w:cs="Times New Roman"/>
          <w:color w:val="000000" w:themeColor="text1"/>
          <w:position w:val="-12"/>
          <w:szCs w:val="24"/>
        </w:rPr>
        <w:object w:dxaOrig="7200" w:dyaOrig="435">
          <v:shape id="_x0000_i2745" type="#_x0000_t75" alt="n113 zalo Gv Ly Trang Tuyen Quang" style="width:5in;height:21pt" o:ole="">
            <v:imagedata r:id="rId3270" o:title=""/>
          </v:shape>
          <o:OLEObject Type="Embed" ProgID="Equation.DSMT4" ShapeID="_x0000_i2745" DrawAspect="Content" ObjectID="_1804451209" r:id="rId3271"/>
        </w:object>
      </w:r>
      <w:r w:rsidRPr="000C67BC">
        <w:rPr>
          <w:rFonts w:eastAsia="Times New Roman" w:cs="Times New Roman"/>
          <w:color w:val="000000" w:themeColor="text1"/>
          <w:position w:val="-12"/>
          <w:szCs w:val="24"/>
        </w:rPr>
        <w:t xml:space="preserve"> </w:t>
      </w:r>
      <w:r w:rsidRPr="000C67BC">
        <w:rPr>
          <w:rStyle w:val="YoungMixChar"/>
          <w:rFonts w:cs="Times New Roman"/>
          <w:b/>
          <w:color w:val="000000" w:themeColor="text1"/>
          <w:szCs w:val="24"/>
        </w:rPr>
        <w:t>=&gt; Sai.</w:t>
      </w:r>
    </w:p>
    <w:p w:rsidR="00B91743" w:rsidRPr="000C67BC" w:rsidRDefault="00B91743" w:rsidP="008D0272">
      <w:pPr>
        <w:spacing w:after="0" w:line="240" w:lineRule="auto"/>
        <w:contextualSpacing/>
        <w:jc w:val="both"/>
        <w:rPr>
          <w:rFonts w:cs="Times New Roman"/>
          <w:b/>
          <w:color w:val="000000" w:themeColor="text1"/>
          <w:szCs w:val="24"/>
        </w:rPr>
      </w:pPr>
    </w:p>
    <w:p w:rsidR="00B91743" w:rsidRPr="000C67BC" w:rsidRDefault="00B91743" w:rsidP="002B1B73">
      <w:pPr>
        <w:rPr>
          <w:rFonts w:cs="Times New Roman"/>
          <w:b/>
          <w:bCs/>
          <w:color w:val="000000" w:themeColor="text1"/>
          <w:szCs w:val="24"/>
          <w:lang w:val="vi-VN"/>
        </w:rPr>
      </w:pPr>
    </w:p>
    <w:p w:rsidR="00B91743" w:rsidRPr="000C67BC" w:rsidRDefault="00B91743" w:rsidP="002B1B73">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69600C">
      <w:pPr>
        <w:spacing w:after="0" w:line="240" w:lineRule="auto"/>
        <w:contextualSpacing/>
        <w:rPr>
          <w:rFonts w:cs="Times New Roman"/>
          <w:color w:val="000000" w:themeColor="text1"/>
          <w:szCs w:val="24"/>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 xml:space="preserve">| </w:t>
      </w:r>
      <w:r w:rsidRPr="000C67BC">
        <w:rPr>
          <w:rFonts w:cs="Times New Roman"/>
          <w:color w:val="000000" w:themeColor="text1"/>
          <w:szCs w:val="24"/>
          <w:lang w:val="vi-VN"/>
        </w:rPr>
        <w:t>Người ta cung cấp nhiệt lượng cho chất khí đựng trong một xilanh đặt nằm ngang. Chất khí nở ra, đẩy pit-tông đi một đoạn 5 cm và nội năng của chất khí tăng 0,5 J. Biết lực ma sát giữa pit-tông và xilanh là 20 N. Nhiệt lượng đã cung cấp cho chất khí là bao nhiêu Jun?</w:t>
      </w:r>
    </w:p>
    <w:p w:rsidR="00B91743" w:rsidRPr="000C67BC" w:rsidRDefault="00B91743" w:rsidP="0069600C">
      <w:pPr>
        <w:spacing w:after="0" w:line="240" w:lineRule="auto"/>
        <w:contextualSpacing/>
        <w:rPr>
          <w:rFonts w:cs="Times New Roman"/>
          <w:color w:val="000000" w:themeColor="text1"/>
          <w:szCs w:val="24"/>
        </w:rPr>
      </w:pPr>
      <w:r w:rsidRPr="000C67BC">
        <w:rPr>
          <w:rFonts w:cs="Times New Roman"/>
          <w:noProof/>
          <w:color w:val="000000" w:themeColor="text1"/>
          <w:szCs w:val="24"/>
        </w:rPr>
        <w:drawing>
          <wp:inline distT="0" distB="0" distL="0" distR="0" wp14:anchorId="5BE32B6C" wp14:editId="3505A527">
            <wp:extent cx="1378424" cy="761697"/>
            <wp:effectExtent l="0" t="0" r="0" b="635"/>
            <wp:docPr id="177166294" name="Picture 177166294" descr="A drawing of a cand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drawing of a candle  Description automatically generated"/>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1381332" cy="763304"/>
                    </a:xfrm>
                    <a:prstGeom prst="rect">
                      <a:avLst/>
                    </a:prstGeom>
                    <a:noFill/>
                    <a:ln>
                      <a:noFill/>
                    </a:ln>
                  </pic:spPr>
                </pic:pic>
              </a:graphicData>
            </a:graphic>
          </wp:inline>
        </w:drawing>
      </w:r>
    </w:p>
    <w:p w:rsidR="00B91743" w:rsidRPr="000C67BC" w:rsidRDefault="00B91743" w:rsidP="0069600C">
      <w:pPr>
        <w:spacing w:after="0" w:line="240" w:lineRule="auto"/>
        <w:contextualSpacing/>
        <w:jc w:val="both"/>
        <w:rPr>
          <w:rFonts w:cs="Times New Roman"/>
          <w:b/>
          <w:bCs/>
          <w:color w:val="000000" w:themeColor="text1"/>
          <w:szCs w:val="24"/>
        </w:rPr>
      </w:pPr>
    </w:p>
    <w:p w:rsidR="00B91743" w:rsidRPr="000C67BC" w:rsidRDefault="00B91743" w:rsidP="0069600C">
      <w:pPr>
        <w:spacing w:after="0" w:line="240" w:lineRule="auto"/>
        <w:contextualSpacing/>
        <w:jc w:val="both"/>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69600C">
      <w:pPr>
        <w:tabs>
          <w:tab w:val="left" w:pos="360"/>
        </w:tabs>
        <w:spacing w:after="0" w:line="240" w:lineRule="auto"/>
        <w:ind w:left="284"/>
        <w:contextualSpacing/>
        <w:jc w:val="both"/>
        <w:rPr>
          <w:rFonts w:cs="Times New Roman"/>
          <w:color w:val="000000" w:themeColor="text1"/>
          <w:szCs w:val="24"/>
          <w:lang w:val="vi-VN"/>
        </w:rPr>
      </w:pPr>
      <w:r w:rsidRPr="000C67BC">
        <w:rPr>
          <w:rFonts w:cs="Times New Roman"/>
          <w:color w:val="000000" w:themeColor="text1"/>
          <w:szCs w:val="24"/>
          <w:lang w:val="vi-VN"/>
        </w:rPr>
        <w:t xml:space="preserve">+ Độ lớn của công chất khí thực hiện để thắng lực ma sát: </w:t>
      </w:r>
      <m:oMath>
        <m:d>
          <m:dPr>
            <m:begChr m:val="|"/>
            <m:endChr m:val="|"/>
            <m:ctrlPr>
              <w:rPr>
                <w:rFonts w:ascii="Cambria Math" w:hAnsi="Cambria Math" w:cs="Times New Roman"/>
                <w:i/>
                <w:color w:val="000000" w:themeColor="text1"/>
                <w:szCs w:val="24"/>
                <w:lang w:val="vi-VN"/>
              </w:rPr>
            </m:ctrlPr>
          </m:dPr>
          <m:e>
            <m:r>
              <w:rPr>
                <w:rFonts w:ascii="Cambria Math" w:hAnsi="Cambria Math" w:cs="Times New Roman"/>
                <w:color w:val="000000" w:themeColor="text1"/>
                <w:szCs w:val="24"/>
                <w:lang w:val="vi-VN"/>
              </w:rPr>
              <m:t>A</m:t>
            </m:r>
          </m:e>
        </m:d>
        <m:r>
          <m:rPr>
            <m:sty m:val="p"/>
          </m:rPr>
          <w:rPr>
            <w:rFonts w:ascii="Cambria Math" w:hAnsi="Cambria Math" w:cs="Times New Roman"/>
            <w:color w:val="000000" w:themeColor="text1"/>
            <w:szCs w:val="24"/>
            <w:lang w:val="vi-VN"/>
          </w:rPr>
          <m:t>=</m:t>
        </m:r>
        <m:sSub>
          <m:sSubPr>
            <m:ctrlPr>
              <w:rPr>
                <w:rFonts w:ascii="Cambria Math" w:hAnsi="Cambria Math" w:cs="Times New Roman"/>
                <w:i/>
                <w:color w:val="000000" w:themeColor="text1"/>
                <w:szCs w:val="24"/>
                <w:lang w:val="vi-VN"/>
              </w:rPr>
            </m:ctrlPr>
          </m:sSubPr>
          <m:e>
            <m:r>
              <w:rPr>
                <w:rFonts w:ascii="Cambria Math" w:hAnsi="Cambria Math" w:cs="Times New Roman"/>
                <w:color w:val="000000" w:themeColor="text1"/>
                <w:szCs w:val="24"/>
                <w:lang w:val="vi-VN"/>
              </w:rPr>
              <m:t>F</m:t>
            </m:r>
          </m:e>
          <m:sub>
            <m:r>
              <w:rPr>
                <w:rFonts w:ascii="Cambria Math" w:hAnsi="Cambria Math" w:cs="Times New Roman"/>
                <w:color w:val="000000" w:themeColor="text1"/>
                <w:szCs w:val="24"/>
                <w:lang w:val="vi-VN"/>
              </w:rPr>
              <m:t>ms</m:t>
            </m:r>
          </m:sub>
        </m:sSub>
        <m:r>
          <w:rPr>
            <w:rFonts w:ascii="Cambria Math" w:hAnsi="Cambria Math" w:cs="Times New Roman"/>
            <w:color w:val="000000" w:themeColor="text1"/>
            <w:szCs w:val="24"/>
            <w:lang w:val="vi-VN"/>
          </w:rPr>
          <m:t>s</m:t>
        </m:r>
        <m:r>
          <m:rPr>
            <m:sty m:val="p"/>
          </m:rPr>
          <w:rPr>
            <w:rFonts w:ascii="Cambria Math" w:hAnsi="Cambria Math" w:cs="Times New Roman"/>
            <w:color w:val="000000" w:themeColor="text1"/>
            <w:szCs w:val="24"/>
            <w:lang w:val="vi-VN"/>
          </w:rPr>
          <m:t>=1</m:t>
        </m:r>
        <m:r>
          <w:rPr>
            <w:rFonts w:ascii="Cambria Math" w:hAnsi="Cambria Math" w:cs="Times New Roman"/>
            <w:color w:val="000000" w:themeColor="text1"/>
            <w:szCs w:val="24"/>
            <w:lang w:val="vi-VN"/>
          </w:rPr>
          <m:t>J</m:t>
        </m:r>
      </m:oMath>
    </w:p>
    <w:p w:rsidR="00B91743" w:rsidRPr="000C67BC" w:rsidRDefault="00B91743" w:rsidP="0069600C">
      <w:pPr>
        <w:tabs>
          <w:tab w:val="left" w:pos="360"/>
        </w:tabs>
        <w:spacing w:after="0" w:line="240" w:lineRule="auto"/>
        <w:ind w:left="284"/>
        <w:contextualSpacing/>
        <w:jc w:val="both"/>
        <w:rPr>
          <w:rFonts w:cs="Times New Roman"/>
          <w:color w:val="000000" w:themeColor="text1"/>
          <w:szCs w:val="24"/>
          <w:lang w:val="vi-VN"/>
        </w:rPr>
      </w:pPr>
      <w:r w:rsidRPr="000C67BC">
        <w:rPr>
          <w:rFonts w:cs="Times New Roman"/>
          <w:color w:val="000000" w:themeColor="text1"/>
          <w:szCs w:val="24"/>
          <w:lang w:val="vi-VN"/>
        </w:rPr>
        <w:t>+ Do chất khí nhận nhiệt và thực hiện công nên: </w:t>
      </w:r>
      <m:oMath>
        <m:r>
          <w:rPr>
            <w:rFonts w:ascii="Cambria Math" w:hAnsi="Cambria Math" w:cs="Times New Roman"/>
            <w:color w:val="000000" w:themeColor="text1"/>
            <w:szCs w:val="24"/>
            <w:lang w:val="vi-VN"/>
          </w:rPr>
          <m:t>A</m:t>
        </m:r>
        <m:r>
          <m:rPr>
            <m:sty m:val="p"/>
          </m:rPr>
          <w:rPr>
            <w:rFonts w:ascii="Cambria Math" w:hAnsi="Cambria Math" w:cs="Times New Roman"/>
            <w:color w:val="000000" w:themeColor="text1"/>
            <w:szCs w:val="24"/>
            <w:lang w:val="vi-VN"/>
          </w:rPr>
          <m:t>&lt;0</m:t>
        </m:r>
      </m:oMath>
    </w:p>
    <w:p w:rsidR="00B91743" w:rsidRPr="000C67BC" w:rsidRDefault="00B91743" w:rsidP="0069600C">
      <w:pPr>
        <w:spacing w:after="0" w:line="240" w:lineRule="auto"/>
        <w:contextualSpacing/>
        <w:jc w:val="both"/>
        <w:rPr>
          <w:rFonts w:cs="Times New Roman"/>
          <w:color w:val="000000" w:themeColor="text1"/>
          <w:szCs w:val="24"/>
        </w:rPr>
      </w:pPr>
      <w:r w:rsidRPr="000C67BC">
        <w:rPr>
          <w:rFonts w:ascii="Cambria Math" w:hAnsi="Cambria Math" w:cs="Cambria Math"/>
          <w:color w:val="000000" w:themeColor="text1"/>
          <w:szCs w:val="24"/>
          <w:lang w:val="vi-VN"/>
        </w:rPr>
        <w:t>⇒</w:t>
      </w:r>
      <w:r w:rsidRPr="000C67BC">
        <w:rPr>
          <w:rFonts w:cs="Times New Roman"/>
          <w:color w:val="000000" w:themeColor="text1"/>
          <w:szCs w:val="24"/>
          <w:lang w:val="vi-VN"/>
        </w:rPr>
        <w:t> Nhiệt lượng đã cung cấp cho chất khí là: </w:t>
      </w:r>
      <m:oMath>
        <m:r>
          <w:rPr>
            <w:rFonts w:ascii="Cambria Math" w:hAnsi="Cambria Math" w:cs="Times New Roman"/>
            <w:color w:val="000000" w:themeColor="text1"/>
            <w:szCs w:val="24"/>
            <w:lang w:val="vi-VN"/>
          </w:rPr>
          <m:t>Q</m:t>
        </m:r>
        <m:r>
          <m:rPr>
            <m:sty m:val="p"/>
          </m:rPr>
          <w:rPr>
            <w:rFonts w:ascii="Cambria Math" w:hAnsi="Cambria Math" w:cs="Times New Roman"/>
            <w:color w:val="000000" w:themeColor="text1"/>
            <w:szCs w:val="24"/>
            <w:lang w:val="vi-VN"/>
          </w:rPr>
          <m:t>=∆</m:t>
        </m:r>
        <m:r>
          <w:rPr>
            <w:rFonts w:ascii="Cambria Math" w:hAnsi="Cambria Math" w:cs="Times New Roman"/>
            <w:color w:val="000000" w:themeColor="text1"/>
            <w:szCs w:val="24"/>
            <w:lang w:val="vi-VN"/>
          </w:rPr>
          <m:t>U</m:t>
        </m:r>
        <m:r>
          <m:rPr>
            <m:sty m:val="p"/>
          </m:rPr>
          <w:rPr>
            <w:rFonts w:ascii="Cambria Math" w:hAnsi="Cambria Math" w:cs="Times New Roman"/>
            <w:color w:val="000000" w:themeColor="text1"/>
            <w:szCs w:val="24"/>
            <w:lang w:val="vi-VN"/>
          </w:rPr>
          <m:t>-</m:t>
        </m:r>
        <m:r>
          <w:rPr>
            <w:rFonts w:ascii="Cambria Math" w:hAnsi="Cambria Math" w:cs="Times New Roman"/>
            <w:color w:val="000000" w:themeColor="text1"/>
            <w:szCs w:val="24"/>
            <w:lang w:val="vi-VN"/>
          </w:rPr>
          <m:t>A</m:t>
        </m:r>
        <m:r>
          <m:rPr>
            <m:sty m:val="p"/>
          </m:rPr>
          <w:rPr>
            <w:rFonts w:ascii="Cambria Math" w:hAnsi="Cambria Math" w:cs="Times New Roman"/>
            <w:color w:val="000000" w:themeColor="text1"/>
            <w:szCs w:val="24"/>
            <w:lang w:val="vi-VN"/>
          </w:rPr>
          <m:t>=0,5-</m:t>
        </m:r>
        <m:d>
          <m:dPr>
            <m:ctrlPr>
              <w:rPr>
                <w:rFonts w:ascii="Cambria Math" w:hAnsi="Cambria Math" w:cs="Times New Roman"/>
                <w:color w:val="000000" w:themeColor="text1"/>
                <w:szCs w:val="24"/>
                <w:lang w:val="vi-VN"/>
              </w:rPr>
            </m:ctrlPr>
          </m:dPr>
          <m:e>
            <m:r>
              <m:rPr>
                <m:sty m:val="p"/>
              </m:rPr>
              <w:rPr>
                <w:rFonts w:ascii="Cambria Math" w:hAnsi="Cambria Math" w:cs="Times New Roman"/>
                <w:color w:val="000000" w:themeColor="text1"/>
                <w:szCs w:val="24"/>
                <w:lang w:val="vi-VN"/>
              </w:rPr>
              <m:t>-1</m:t>
            </m:r>
          </m:e>
        </m:d>
        <m:r>
          <m:rPr>
            <m:sty m:val="p"/>
          </m:rPr>
          <w:rPr>
            <w:rFonts w:ascii="Cambria Math" w:hAnsi="Cambria Math" w:cs="Times New Roman"/>
            <w:color w:val="000000" w:themeColor="text1"/>
            <w:szCs w:val="24"/>
            <w:lang w:val="vi-VN"/>
          </w:rPr>
          <m:t>=1,5</m:t>
        </m:r>
        <m:r>
          <w:rPr>
            <w:rFonts w:ascii="Cambria Math" w:hAnsi="Cambria Math" w:cs="Times New Roman"/>
            <w:color w:val="000000" w:themeColor="text1"/>
            <w:szCs w:val="24"/>
            <w:lang w:val="vi-VN"/>
          </w:rPr>
          <m:t>J</m:t>
        </m:r>
      </m:oMath>
    </w:p>
    <w:p w:rsidR="00B91743" w:rsidRPr="000C67BC" w:rsidRDefault="00B91743" w:rsidP="001360A0">
      <w:pPr>
        <w:spacing w:after="0" w:line="240" w:lineRule="auto"/>
        <w:contextualSpacing/>
        <w:jc w:val="both"/>
        <w:rPr>
          <w:rFonts w:cs="Times New Roman"/>
          <w:color w:val="000000" w:themeColor="text1"/>
          <w:szCs w:val="24"/>
        </w:rPr>
      </w:pPr>
      <w:r w:rsidRPr="000C67BC">
        <w:rPr>
          <w:rFonts w:cs="Times New Roman"/>
          <w:color w:val="000000" w:themeColor="text1"/>
          <w:szCs w:val="24"/>
        </w:rPr>
        <w:t>Đáp án: 1,5</w:t>
      </w:r>
    </w:p>
    <w:p w:rsidR="00B91743" w:rsidRPr="000C67BC" w:rsidRDefault="00B91743" w:rsidP="001360A0">
      <w:pPr>
        <w:spacing w:after="0" w:line="240" w:lineRule="auto"/>
        <w:contextualSpacing/>
        <w:jc w:val="both"/>
        <w:rPr>
          <w:rFonts w:cs="Times New Roman"/>
          <w:color w:val="000000" w:themeColor="text1"/>
          <w:szCs w:val="24"/>
        </w:rPr>
      </w:pPr>
    </w:p>
    <w:p w:rsidR="00B91743" w:rsidRPr="000C67BC" w:rsidRDefault="00B91743" w:rsidP="001360A0">
      <w:pPr>
        <w:spacing w:after="0" w:line="240" w:lineRule="auto"/>
        <w:contextualSpacing/>
        <w:jc w:val="both"/>
        <w:rPr>
          <w:rFonts w:cs="Times New Roman"/>
          <w:color w:val="000000" w:themeColor="text1"/>
          <w:szCs w:val="24"/>
        </w:rPr>
      </w:pPr>
    </w:p>
    <w:p w:rsidR="00B91743" w:rsidRPr="000C67BC" w:rsidRDefault="00B91743" w:rsidP="00A331EE">
      <w:pPr>
        <w:spacing w:line="276" w:lineRule="auto"/>
        <w:jc w:val="both"/>
        <w:rPr>
          <w:rFonts w:cs="Times New Roman"/>
          <w:color w:val="000000" w:themeColor="text1"/>
          <w:szCs w:val="24"/>
        </w:rPr>
      </w:pPr>
      <w:r w:rsidRPr="000C67BC">
        <w:rPr>
          <w:rFonts w:cs="Times New Roman"/>
          <w:b/>
          <w:noProof/>
          <w:color w:val="000000" w:themeColor="text1"/>
          <w:szCs w:val="24"/>
        </w:rPr>
        <w:drawing>
          <wp:anchor distT="0" distB="0" distL="114300" distR="114300" simplePos="0" relativeHeight="251784192" behindDoc="0" locked="0" layoutInCell="1" allowOverlap="1" wp14:anchorId="349D979E" wp14:editId="1CCE690F">
            <wp:simplePos x="0" y="0"/>
            <wp:positionH relativeFrom="margin">
              <wp:posOffset>3739486</wp:posOffset>
            </wp:positionH>
            <wp:positionV relativeFrom="paragraph">
              <wp:posOffset>19050</wp:posOffset>
            </wp:positionV>
            <wp:extent cx="2606040" cy="1318260"/>
            <wp:effectExtent l="0" t="0" r="3810" b="0"/>
            <wp:wrapSquare wrapText="bothSides"/>
            <wp:docPr id="177166295" name="Picture 6"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83919" name="Picture 6" descr="Group Vat li Thay Luong"/>
                    <pic:cNvPicPr>
                      <a:picLocks noChangeAspect="1" noChangeArrowheads="1"/>
                    </pic:cNvPicPr>
                  </pic:nvPicPr>
                  <pic:blipFill rotWithShape="1">
                    <a:blip r:embed="rId883" cstate="print">
                      <a:extLst>
                        <a:ext uri="{28A0092B-C50C-407E-A947-70E740481C1C}">
                          <a14:useLocalDpi xmlns:a14="http://schemas.microsoft.com/office/drawing/2010/main" val="0"/>
                        </a:ext>
                      </a:extLst>
                    </a:blip>
                    <a:srcRect l="2710" t="6608" r="2564" b="5724"/>
                    <a:stretch/>
                  </pic:blipFill>
                  <pic:spPr bwMode="auto">
                    <a:xfrm>
                      <a:off x="0" y="0"/>
                      <a:ext cx="2606040" cy="1318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szCs w:val="24"/>
        </w:rPr>
        <w:t xml:space="preserve">Cho thanh dẫn điện MN = 15 cm đặt nằm ngang trên hai thanh ray dẫn điện x’x, y’y như trên hình vẽ. Hai thanh ray đủ dài được đặt trong từ trường đều đủ rộng có độ lớn </w:t>
      </w:r>
      <m:oMath>
        <m:r>
          <w:rPr>
            <w:rFonts w:ascii="Cambria Math" w:hAnsi="Cambria Math" w:cs="Times New Roman"/>
            <w:color w:val="000000" w:themeColor="text1"/>
            <w:szCs w:val="24"/>
          </w:rPr>
          <m:t>B=0,5T.</m:t>
        </m:r>
      </m:oMath>
      <w:r w:rsidRPr="000C67BC">
        <w:rPr>
          <w:rFonts w:cs="Times New Roman"/>
          <w:color w:val="000000" w:themeColor="text1"/>
          <w:szCs w:val="24"/>
        </w:rPr>
        <w:t xml:space="preserve"> hướng vuông góc với mặt phằng chứa hai thanh ray. Thanh MN chuyển động thẳng đểu vể phía x’y’ với vận tốc không đổi 3 m/s. Biết điện trở </w:t>
      </w:r>
      <m:oMath>
        <m:r>
          <w:rPr>
            <w:rFonts w:ascii="Cambria Math" w:hAnsi="Cambria Math" w:cs="Times New Roman"/>
            <w:color w:val="000000" w:themeColor="text1"/>
            <w:szCs w:val="24"/>
          </w:rPr>
          <m:t>R=0,5Ω,</m:t>
        </m:r>
      </m:oMath>
      <w:r w:rsidRPr="000C67BC">
        <w:rPr>
          <w:rFonts w:cs="Times New Roman"/>
          <w:bCs/>
          <w:color w:val="000000" w:themeColor="text1"/>
          <w:szCs w:val="24"/>
        </w:rPr>
        <w:t xml:space="preserve"> </w:t>
      </w:r>
      <w:r w:rsidRPr="000C67BC">
        <w:rPr>
          <w:rFonts w:cs="Times New Roman"/>
          <w:color w:val="000000" w:themeColor="text1"/>
          <w:szCs w:val="24"/>
        </w:rPr>
        <w:t>điện trở của thanh MN và hai thanh ray rất nhỏ, ma sát giữa MN và hai thanh ray rất nhỏ. Dòng điện cảm ứng qua R có độ lớn là bao nhiêu?</w:t>
      </w:r>
      <w:r w:rsidRPr="000C67BC">
        <w:rPr>
          <w:rFonts w:cs="Times New Roman"/>
          <w:b/>
          <w:noProof/>
          <w:color w:val="000000" w:themeColor="text1"/>
          <w:szCs w:val="24"/>
        </w:rPr>
        <w:t xml:space="preserve"> </w:t>
      </w:r>
    </w:p>
    <w:p w:rsidR="00B91743" w:rsidRPr="000C67BC" w:rsidRDefault="00B91743" w:rsidP="00A331EE">
      <w:pPr>
        <w:spacing w:line="276" w:lineRule="auto"/>
        <w:jc w:val="both"/>
        <w:rPr>
          <w:rFonts w:eastAsia="Calibri" w:cs="Times New Roman"/>
          <w:b/>
          <w:i/>
          <w:iCs/>
          <w:color w:val="000000" w:themeColor="text1"/>
          <w:szCs w:val="24"/>
          <w:lang w:val="pt-BR"/>
          <w14:ligatures w14:val="standardContextual"/>
        </w:rPr>
      </w:pPr>
      <w:r w:rsidRPr="000C67BC">
        <w:rPr>
          <w:rFonts w:cs="Times New Roman"/>
          <w:b/>
          <w:color w:val="000000" w:themeColor="text1"/>
          <w:szCs w:val="24"/>
        </w:rPr>
        <w:t xml:space="preserve">Giải </w:t>
      </w:r>
    </w:p>
    <w:p w:rsidR="00B91743" w:rsidRPr="000C67BC" w:rsidRDefault="00B91743" w:rsidP="00A331EE">
      <w:pPr>
        <w:spacing w:line="276" w:lineRule="auto"/>
        <w:jc w:val="both"/>
        <w:rPr>
          <w:rFonts w:cs="Times New Roman"/>
          <w:color w:val="000000" w:themeColor="text1"/>
          <w:szCs w:val="24"/>
        </w:rPr>
      </w:pPr>
      <w:r w:rsidRPr="000C67BC">
        <w:rPr>
          <w:rFonts w:cs="Times New Roman"/>
          <w:color w:val="000000" w:themeColor="text1"/>
          <w:szCs w:val="24"/>
        </w:rPr>
        <w:t>Trong thời gian Δt, thanh quét thêm được diện tích: MN.vΔt</w:t>
      </w:r>
    </w:p>
    <w:p w:rsidR="00B91743" w:rsidRPr="000C67BC" w:rsidRDefault="00B91743" w:rsidP="00A331EE">
      <w:pPr>
        <w:spacing w:line="276" w:lineRule="auto"/>
        <w:jc w:val="center"/>
        <w:rPr>
          <w:rFonts w:cs="Times New Roman"/>
          <w:color w:val="000000" w:themeColor="text1"/>
          <w:szCs w:val="24"/>
        </w:rPr>
      </w:pPr>
      <m:oMathPara>
        <m:oMath>
          <m:r>
            <w:rPr>
              <w:rFonts w:ascii="Cambria Math" w:hAnsi="Cambria Math" w:cs="Times New Roman"/>
              <w:color w:val="000000" w:themeColor="text1"/>
              <w:szCs w:val="24"/>
            </w:rPr>
            <m:t>ΔΦ=BS</m:t>
          </m:r>
          <m:func>
            <m:funcPr>
              <m:ctrlPr>
                <w:rPr>
                  <w:rFonts w:ascii="Cambria Math" w:hAnsi="Cambria Math" w:cs="Times New Roman"/>
                  <w:i/>
                  <w:color w:val="000000" w:themeColor="text1"/>
                  <w:szCs w:val="24"/>
                </w:rPr>
              </m:ctrlPr>
            </m:funcPr>
            <m:fName>
              <m:r>
                <w:rPr>
                  <w:rFonts w:ascii="Cambria Math" w:hAnsi="Cambria Math" w:cs="Times New Roman"/>
                  <w:color w:val="000000" w:themeColor="text1"/>
                  <w:szCs w:val="24"/>
                </w:rPr>
                <m:t>cos</m:t>
              </m:r>
            </m:fName>
            <m:e>
              <m:r>
                <w:rPr>
                  <w:rFonts w:ascii="Cambria Math" w:hAnsi="Cambria Math" w:cs="Times New Roman"/>
                  <w:color w:val="000000" w:themeColor="text1"/>
                  <w:szCs w:val="24"/>
                </w:rPr>
                <m:t>α</m:t>
              </m:r>
            </m:e>
          </m:func>
          <m:r>
            <w:rPr>
              <w:rFonts w:ascii="Cambria Math" w:hAnsi="Cambria Math" w:cs="Times New Roman"/>
              <w:color w:val="000000" w:themeColor="text1"/>
              <w:szCs w:val="24"/>
            </w:rPr>
            <m:t>=B.MN.v.Δt⇒</m:t>
          </m:r>
          <m:d>
            <m:dPr>
              <m:begChr m:val="|"/>
              <m:endChr m:val="|"/>
              <m:ctrlPr>
                <w:rPr>
                  <w:rFonts w:ascii="Cambria Math" w:hAnsi="Cambria Math" w:cs="Times New Roman"/>
                  <w:i/>
                  <w:color w:val="000000" w:themeColor="text1"/>
                  <w:szCs w:val="24"/>
                </w:rPr>
              </m:ctrlPr>
            </m:dPr>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e</m:t>
                  </m:r>
                </m:e>
                <m:sub>
                  <m:r>
                    <w:rPr>
                      <w:rFonts w:ascii="Cambria Math" w:hAnsi="Cambria Math" w:cs="Times New Roman"/>
                      <w:color w:val="000000" w:themeColor="text1"/>
                      <w:szCs w:val="24"/>
                    </w:rPr>
                    <m:t>C</m:t>
                  </m:r>
                </m:sub>
              </m:sSub>
            </m:e>
          </m:d>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d>
                <m:dPr>
                  <m:begChr m:val="|"/>
                  <m:endChr m:val="|"/>
                  <m:ctrlPr>
                    <w:rPr>
                      <w:rFonts w:ascii="Cambria Math" w:hAnsi="Cambria Math" w:cs="Times New Roman"/>
                      <w:i/>
                      <w:color w:val="000000" w:themeColor="text1"/>
                      <w:szCs w:val="24"/>
                    </w:rPr>
                  </m:ctrlPr>
                </m:dPr>
                <m:e>
                  <m:r>
                    <w:rPr>
                      <w:rFonts w:ascii="Cambria Math" w:hAnsi="Cambria Math" w:cs="Times New Roman"/>
                      <w:color w:val="000000" w:themeColor="text1"/>
                      <w:szCs w:val="24"/>
                    </w:rPr>
                    <m:t>ΔΦ</m:t>
                  </m:r>
                </m:e>
              </m:d>
            </m:num>
            <m:den>
              <m:r>
                <w:rPr>
                  <w:rFonts w:ascii="Cambria Math" w:hAnsi="Cambria Math" w:cs="Times New Roman"/>
                  <w:color w:val="000000" w:themeColor="text1"/>
                  <w:szCs w:val="24"/>
                </w:rPr>
                <m:t>Δt</m:t>
              </m:r>
            </m:den>
          </m:f>
          <m:r>
            <w:rPr>
              <w:rFonts w:ascii="Cambria Math" w:hAnsi="Cambria Math" w:cs="Times New Roman"/>
              <w:color w:val="000000" w:themeColor="text1"/>
              <w:szCs w:val="24"/>
            </w:rPr>
            <m:t>=B.MN.v</m:t>
          </m:r>
        </m:oMath>
      </m:oMathPara>
    </w:p>
    <w:p w:rsidR="00B91743" w:rsidRPr="000C67BC" w:rsidRDefault="00305514" w:rsidP="00A331EE">
      <w:pPr>
        <w:tabs>
          <w:tab w:val="left" w:pos="360"/>
        </w:tabs>
        <w:spacing w:line="276" w:lineRule="auto"/>
        <w:jc w:val="both"/>
        <w:rPr>
          <w:rFonts w:cs="Times New Roman"/>
          <w:color w:val="000000" w:themeColor="text1"/>
          <w:szCs w:val="24"/>
        </w:rPr>
      </w:pPr>
      <m:oMathPara>
        <m:oMath>
          <m:d>
            <m:dPr>
              <m:begChr m:val="|"/>
              <m:endChr m:val="|"/>
              <m:ctrlPr>
                <w:rPr>
                  <w:rFonts w:ascii="Cambria Math" w:hAnsi="Cambria Math" w:cs="Times New Roman"/>
                  <w:i/>
                  <w:color w:val="000000" w:themeColor="text1"/>
                  <w:szCs w:val="24"/>
                </w:rPr>
              </m:ctrlPr>
            </m:dPr>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i</m:t>
                  </m:r>
                </m:e>
                <m:sub>
                  <m:r>
                    <w:rPr>
                      <w:rFonts w:ascii="Cambria Math" w:hAnsi="Cambria Math" w:cs="Times New Roman"/>
                      <w:color w:val="000000" w:themeColor="text1"/>
                      <w:szCs w:val="24"/>
                    </w:rPr>
                    <m:t>cu</m:t>
                  </m:r>
                </m:sub>
              </m:sSub>
            </m:e>
          </m:d>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d>
                <m:dPr>
                  <m:begChr m:val="|"/>
                  <m:endChr m:val="|"/>
                  <m:ctrlPr>
                    <w:rPr>
                      <w:rFonts w:ascii="Cambria Math" w:hAnsi="Cambria Math" w:cs="Times New Roman"/>
                      <w:i/>
                      <w:color w:val="000000" w:themeColor="text1"/>
                      <w:szCs w:val="24"/>
                    </w:rPr>
                  </m:ctrlPr>
                </m:dPr>
                <m:e>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e</m:t>
                      </m:r>
                    </m:e>
                    <m:sub>
                      <m:r>
                        <w:rPr>
                          <w:rFonts w:ascii="Cambria Math" w:hAnsi="Cambria Math" w:cs="Times New Roman"/>
                          <w:color w:val="000000" w:themeColor="text1"/>
                          <w:szCs w:val="24"/>
                        </w:rPr>
                        <m:t>cu</m:t>
                      </m:r>
                    </m:sub>
                  </m:sSub>
                </m:e>
              </m:d>
            </m:num>
            <m:den>
              <m:r>
                <w:rPr>
                  <w:rFonts w:ascii="Cambria Math" w:hAnsi="Cambria Math" w:cs="Times New Roman"/>
                  <w:color w:val="000000" w:themeColor="text1"/>
                  <w:szCs w:val="24"/>
                </w:rPr>
                <m:t>R</m:t>
              </m:r>
            </m:den>
          </m:f>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B.MN.v</m:t>
              </m:r>
            </m:num>
            <m:den>
              <m:r>
                <w:rPr>
                  <w:rFonts w:ascii="Cambria Math" w:hAnsi="Cambria Math" w:cs="Times New Roman"/>
                  <w:color w:val="000000" w:themeColor="text1"/>
                  <w:szCs w:val="24"/>
                </w:rPr>
                <m:t>R</m:t>
              </m:r>
            </m:den>
          </m:f>
          <m:r>
            <w:rPr>
              <w:rFonts w:ascii="Cambria Math" w:hAnsi="Cambria Math" w:cs="Times New Roman"/>
              <w:color w:val="000000" w:themeColor="text1"/>
              <w:szCs w:val="24"/>
            </w:rPr>
            <m:t>=3.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0,5.0,15</m:t>
              </m:r>
            </m:num>
            <m:den>
              <m:r>
                <w:rPr>
                  <w:rFonts w:ascii="Cambria Math" w:hAnsi="Cambria Math" w:cs="Times New Roman"/>
                  <w:color w:val="000000" w:themeColor="text1"/>
                  <w:szCs w:val="24"/>
                </w:rPr>
                <m:t>0,5</m:t>
              </m:r>
            </m:den>
          </m:f>
          <m:r>
            <w:rPr>
              <w:rFonts w:ascii="Cambria Math" w:hAnsi="Cambria Math" w:cs="Times New Roman"/>
              <w:color w:val="000000" w:themeColor="text1"/>
              <w:szCs w:val="24"/>
            </w:rPr>
            <m:t>=0,45A.</m:t>
          </m:r>
        </m:oMath>
      </m:oMathPara>
    </w:p>
    <w:p w:rsidR="00B91743" w:rsidRPr="000C67BC" w:rsidRDefault="00B91743" w:rsidP="00181093">
      <w:pPr>
        <w:rPr>
          <w:rFonts w:cs="Times New Roman"/>
          <w:color w:val="000000" w:themeColor="text1"/>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rPr>
        <w:t xml:space="preserve">Một vật dao động điều hòa lúc t = 0, nó đi qua diêm M trên quỹ đạo và lần đầu tiên đến vị trí cân bằng hết 0,32 chu kì. Trong 0,41 chu kì tiếp theo vật đi được 15 cm. Vật đi tiếp một đoạn S nữa thì về M đủ một chu kì. Giá trị của S </w:t>
      </w:r>
      <w:r w:rsidRPr="000C67BC">
        <w:rPr>
          <w:rFonts w:cs="Times New Roman"/>
          <w:color w:val="000000" w:themeColor="text1"/>
          <w:lang w:val="vi-VN"/>
        </w:rPr>
        <w:t>....(cm) (kết quả làm tròn đến 3 chữ số có nghĩa).</w:t>
      </w:r>
    </w:p>
    <w:p w:rsidR="00B91743" w:rsidRPr="000C67BC" w:rsidRDefault="00B91743" w:rsidP="00181093">
      <w:pPr>
        <w:rPr>
          <w:rFonts w:cs="Times New Roman"/>
          <w:b/>
          <w:color w:val="000000" w:themeColor="text1"/>
        </w:rPr>
      </w:pPr>
      <w:r w:rsidRPr="000C67BC">
        <w:rPr>
          <w:rFonts w:cs="Times New Roman"/>
          <w:b/>
          <w:color w:val="000000" w:themeColor="text1"/>
        </w:rPr>
        <w:t xml:space="preserve">Giải </w:t>
      </w:r>
    </w:p>
    <w:p w:rsidR="00B91743" w:rsidRPr="000C67BC" w:rsidRDefault="00B91743" w:rsidP="00181093">
      <w:pPr>
        <w:rPr>
          <w:rFonts w:cs="Times New Roman"/>
          <w:color w:val="000000" w:themeColor="text1"/>
        </w:rPr>
      </w:pPr>
      <w:r w:rsidRPr="000C67BC">
        <w:rPr>
          <w:rFonts w:cs="Times New Roman"/>
          <w:color w:val="000000" w:themeColor="text1"/>
        </w:rPr>
        <w:t xml:space="preserve">* Góc quét trong 0,32T: </w:t>
      </w:r>
      <w:r w:rsidRPr="000C67BC">
        <w:rPr>
          <w:rFonts w:cs="Times New Roman"/>
          <w:color w:val="000000" w:themeColor="text1"/>
          <w:position w:val="-10"/>
        </w:rPr>
        <w:object w:dxaOrig="360" w:dyaOrig="315">
          <v:shape id="_x0000_i2746" type="#_x0000_t75" style="width:18.75pt;height:15.75pt" o:ole="">
            <v:imagedata r:id="rId3272" o:title=""/>
          </v:shape>
          <o:OLEObject Type="Embed" ProgID="Equation.DSMT4" ShapeID="_x0000_i2746" DrawAspect="Content" ObjectID="_1804451210" r:id="rId3273"/>
        </w:object>
      </w:r>
      <w:r w:rsidRPr="000C67BC">
        <w:rPr>
          <w:rFonts w:cs="Times New Roman"/>
          <w:color w:val="000000" w:themeColor="text1"/>
        </w:rPr>
        <w:t xml:space="preserve"> = 0,32.360° = 25,2° +90° </w:t>
      </w:r>
    </w:p>
    <w:p w:rsidR="00B91743" w:rsidRPr="000C67BC" w:rsidRDefault="00B91743" w:rsidP="00181093">
      <w:pPr>
        <w:rPr>
          <w:rFonts w:cs="Times New Roman"/>
          <w:color w:val="000000" w:themeColor="text1"/>
        </w:rPr>
      </w:pPr>
      <w:r w:rsidRPr="000C67BC">
        <w:rPr>
          <w:rFonts w:cs="Times New Roman"/>
          <w:color w:val="000000" w:themeColor="text1"/>
        </w:rPr>
        <w:t xml:space="preserve">* Góc quét trong 0,41T: </w:t>
      </w:r>
      <w:r w:rsidRPr="000C67BC">
        <w:rPr>
          <w:rFonts w:cs="Times New Roman"/>
          <w:color w:val="000000" w:themeColor="text1"/>
          <w:position w:val="-10"/>
        </w:rPr>
        <w:object w:dxaOrig="2865" w:dyaOrig="360">
          <v:shape id="_x0000_i2747" type="#_x0000_t75" style="width:143.25pt;height:18.75pt" o:ole="">
            <v:imagedata r:id="rId3274" o:title=""/>
          </v:shape>
          <o:OLEObject Type="Embed" ProgID="Equation.DSMT4" ShapeID="_x0000_i2747" DrawAspect="Content" ObjectID="_1804451211" r:id="rId3275"/>
        </w:object>
      </w:r>
      <w:r w:rsidRPr="000C67BC">
        <w:rPr>
          <w:rFonts w:cs="Times New Roman"/>
          <w:color w:val="000000" w:themeColor="text1"/>
        </w:rPr>
        <w:t xml:space="preserve"> </w:t>
      </w:r>
    </w:p>
    <w:p w:rsidR="00B91743" w:rsidRPr="000C67BC" w:rsidRDefault="00B91743" w:rsidP="00181093">
      <w:pPr>
        <w:rPr>
          <w:rFonts w:cs="Times New Roman"/>
          <w:color w:val="000000" w:themeColor="text1"/>
          <w:lang w:val="vi-VN"/>
        </w:rPr>
      </w:pPr>
      <w:r w:rsidRPr="000C67BC">
        <w:rPr>
          <w:rFonts w:cs="Times New Roman"/>
          <w:color w:val="000000" w:themeColor="text1"/>
        </w:rPr>
        <w:t xml:space="preserve">* Từ: </w:t>
      </w:r>
      <w:r w:rsidRPr="000C67BC">
        <w:rPr>
          <w:rFonts w:cs="Times New Roman"/>
          <w:color w:val="000000" w:themeColor="text1"/>
          <w:position w:val="-34"/>
        </w:rPr>
        <w:object w:dxaOrig="3795" w:dyaOrig="810">
          <v:shape id="_x0000_i2748" type="#_x0000_t75" style="width:189pt;height:41.25pt" o:ole="">
            <v:imagedata r:id="rId3276" o:title=""/>
          </v:shape>
          <o:OLEObject Type="Embed" ProgID="Equation.DSMT4" ShapeID="_x0000_i2748" DrawAspect="Content" ObjectID="_1804451212" r:id="rId3277"/>
        </w:object>
      </w:r>
      <w:r w:rsidRPr="000C67BC">
        <w:rPr>
          <w:rFonts w:cs="Times New Roman"/>
          <w:color w:val="000000" w:themeColor="text1"/>
        </w:rPr>
        <w:t xml:space="preserve"> </w:t>
      </w:r>
      <w:r w:rsidRPr="000C67BC">
        <w:rPr>
          <w:rFonts w:cs="Times New Roman"/>
          <w:color w:val="000000" w:themeColor="text1"/>
          <w:lang w:val="vi-VN"/>
        </w:rPr>
        <w:t>Đáp án: 14,8 cm</w:t>
      </w:r>
    </w:p>
    <w:p w:rsidR="00B91743" w:rsidRPr="000C67BC" w:rsidRDefault="00B91743" w:rsidP="002B1B73">
      <w:pPr>
        <w:shd w:val="clear" w:color="auto" w:fill="FFFFFF"/>
        <w:spacing w:line="360" w:lineRule="auto"/>
        <w:jc w:val="both"/>
        <w:rPr>
          <w:rFonts w:cs="Times New Roman"/>
          <w:b/>
          <w:color w:val="000000" w:themeColor="text1"/>
          <w:szCs w:val="24"/>
          <w:lang w:val="pt-BR"/>
        </w:rPr>
      </w:pPr>
    </w:p>
    <w:p w:rsidR="00B91743" w:rsidRPr="000C67BC" w:rsidRDefault="00B91743" w:rsidP="001360A0">
      <w:pPr>
        <w:spacing w:after="0" w:line="240" w:lineRule="auto"/>
        <w:contextualSpacing/>
        <w:jc w:val="both"/>
        <w:rPr>
          <w:rFonts w:cs="Times New Roman"/>
          <w:color w:val="000000" w:themeColor="text1"/>
          <w:szCs w:val="24"/>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color w:val="000000" w:themeColor="text1"/>
          <w:szCs w:val="24"/>
          <w:lang w:val="nl-NL"/>
        </w:rPr>
        <w:t xml:space="preserve">Một ống thủy tinh tiết diện đều S, một đầu kín một đầu hở, chứa một cột thủy ngân dài h = 14cm. Khi đặt ống thẳng đứng, đầu hở ở trên thì chiều dài của cột không khí là </w:t>
      </w:r>
      <w:r w:rsidRPr="000C67BC">
        <w:rPr>
          <w:rFonts w:cs="Times New Roman"/>
          <w:i/>
          <w:color w:val="000000" w:themeColor="text1"/>
          <w:szCs w:val="24"/>
          <w:lang w:val="nl-NL"/>
        </w:rPr>
        <w:t>l</w:t>
      </w:r>
      <w:r w:rsidRPr="000C67BC">
        <w:rPr>
          <w:rFonts w:cs="Times New Roman"/>
          <w:color w:val="000000" w:themeColor="text1"/>
          <w:szCs w:val="24"/>
          <w:vertAlign w:val="subscript"/>
          <w:lang w:val="nl-NL"/>
        </w:rPr>
        <w:t>1</w:t>
      </w:r>
      <w:r w:rsidRPr="000C67BC">
        <w:rPr>
          <w:rFonts w:cs="Times New Roman"/>
          <w:color w:val="000000" w:themeColor="text1"/>
          <w:szCs w:val="24"/>
          <w:lang w:val="nl-NL"/>
        </w:rPr>
        <w:t xml:space="preserve"> = 10cm, áp suất khí quyển bằng p</w:t>
      </w:r>
      <w:r w:rsidRPr="000C67BC">
        <w:rPr>
          <w:rFonts w:cs="Times New Roman"/>
          <w:color w:val="000000" w:themeColor="text1"/>
          <w:szCs w:val="24"/>
          <w:vertAlign w:val="subscript"/>
          <w:lang w:val="nl-NL"/>
        </w:rPr>
        <w:t>0</w:t>
      </w:r>
      <w:r w:rsidRPr="000C67BC">
        <w:rPr>
          <w:rFonts w:cs="Times New Roman"/>
          <w:color w:val="000000" w:themeColor="text1"/>
          <w:szCs w:val="24"/>
          <w:lang w:val="nl-NL"/>
        </w:rPr>
        <w:t xml:space="preserve"> = 76 cmHg. Xem nhiệt độ không đổi. Khi đặt ống thủy tinh thẳng đứng đầu hở ở dưới thì cột không khí trong ống có chiều dài </w:t>
      </w:r>
      <w:r w:rsidRPr="000C67BC">
        <w:rPr>
          <w:rFonts w:cs="Times New Roman"/>
          <w:i/>
          <w:color w:val="000000" w:themeColor="text1"/>
          <w:szCs w:val="24"/>
          <w:lang w:val="nl-NL"/>
        </w:rPr>
        <w:t>l</w:t>
      </w:r>
      <w:r w:rsidRPr="000C67BC">
        <w:rPr>
          <w:rFonts w:cs="Times New Roman"/>
          <w:color w:val="000000" w:themeColor="text1"/>
          <w:szCs w:val="24"/>
          <w:vertAlign w:val="subscript"/>
          <w:lang w:val="nl-NL"/>
        </w:rPr>
        <w:t>2</w:t>
      </w:r>
      <w:r w:rsidRPr="000C67BC">
        <w:rPr>
          <w:rFonts w:cs="Times New Roman"/>
          <w:color w:val="000000" w:themeColor="text1"/>
          <w:szCs w:val="24"/>
          <w:lang w:val="nl-NL"/>
        </w:rPr>
        <w:t xml:space="preserve"> </w:t>
      </w:r>
      <w:r w:rsidRPr="000C67BC">
        <w:rPr>
          <w:rFonts w:cs="Times New Roman"/>
          <w:bCs/>
          <w:color w:val="000000" w:themeColor="text1"/>
          <w:szCs w:val="24"/>
          <w:lang w:val="nl-NL"/>
        </w:rPr>
        <w:t>bằng bao nhiêu cm?</w:t>
      </w:r>
      <w:r w:rsidRPr="000C67BC">
        <w:rPr>
          <w:rFonts w:cs="Times New Roman"/>
          <w:color w:val="000000" w:themeColor="text1"/>
          <w:szCs w:val="24"/>
        </w:rPr>
        <w:t xml:space="preserve"> (Kết quả lấy đến 1 chữ số sau dấu phẩy thập phân)</w:t>
      </w:r>
      <w:r w:rsidRPr="000C67BC">
        <w:rPr>
          <w:rFonts w:cs="Times New Roman"/>
          <w:i/>
          <w:iCs/>
          <w:color w:val="000000" w:themeColor="text1"/>
          <w:szCs w:val="24"/>
        </w:rPr>
        <w:t>.</w:t>
      </w:r>
      <w:r w:rsidRPr="000C67BC">
        <w:rPr>
          <w:rFonts w:cs="Times New Roman"/>
          <w:noProof/>
          <w:color w:val="000000" w:themeColor="text1"/>
          <w:szCs w:val="24"/>
          <w:lang w:val="en-SG" w:eastAsia="en-SG"/>
        </w:rPr>
        <w:t xml:space="preserve"> </w:t>
      </w:r>
    </w:p>
    <w:p w:rsidR="00B91743" w:rsidRPr="000C67BC" w:rsidRDefault="00B91743" w:rsidP="001360A0">
      <w:pPr>
        <w:pStyle w:val="ListParagraph"/>
        <w:tabs>
          <w:tab w:val="left" w:pos="2552"/>
        </w:tabs>
        <w:spacing w:after="0" w:line="240" w:lineRule="auto"/>
        <w:ind w:left="0"/>
        <w:jc w:val="both"/>
        <w:rPr>
          <w:rFonts w:ascii="Times New Roman" w:hAnsi="Times New Roman" w:cs="Times New Roman"/>
          <w:i/>
          <w:iCs/>
          <w:color w:val="000000" w:themeColor="text1"/>
          <w:sz w:val="24"/>
          <w:szCs w:val="24"/>
        </w:rPr>
      </w:pPr>
      <w:r w:rsidRPr="000C67BC">
        <w:rPr>
          <w:rFonts w:ascii="Times New Roman" w:hAnsi="Times New Roman" w:cs="Times New Roman"/>
          <w:noProof/>
          <w:color w:val="000000" w:themeColor="text1"/>
          <w:sz w:val="24"/>
          <w:szCs w:val="24"/>
        </w:rPr>
        <w:lastRenderedPageBreak/>
        <w:drawing>
          <wp:inline distT="0" distB="0" distL="0" distR="0" wp14:anchorId="35A12410" wp14:editId="01F15BD3">
            <wp:extent cx="873457" cy="1270483"/>
            <wp:effectExtent l="0" t="0" r="3175" b="6350"/>
            <wp:docPr id="177166296" name="Picture 177166296" descr="A diagram of a rectangular object with arrows and lett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2234" name="Picture 141942234" descr="A diagram of a rectangular object with arrows and letters  Description automatically generated"/>
                    <pic:cNvPicPr/>
                  </pic:nvPicPr>
                  <pic:blipFill>
                    <a:blip r:embed="rId884"/>
                    <a:stretch>
                      <a:fillRect/>
                    </a:stretch>
                  </pic:blipFill>
                  <pic:spPr>
                    <a:xfrm>
                      <a:off x="0" y="0"/>
                      <a:ext cx="877699" cy="1276654"/>
                    </a:xfrm>
                    <a:prstGeom prst="rect">
                      <a:avLst/>
                    </a:prstGeom>
                  </pic:spPr>
                </pic:pic>
              </a:graphicData>
            </a:graphic>
          </wp:inline>
        </w:drawing>
      </w:r>
    </w:p>
    <w:p w:rsidR="00B91743" w:rsidRPr="000C67BC" w:rsidRDefault="00B91743" w:rsidP="001360A0">
      <w:pPr>
        <w:tabs>
          <w:tab w:val="left" w:pos="2552"/>
        </w:tabs>
        <w:spacing w:after="0" w:line="240" w:lineRule="auto"/>
        <w:contextualSpacing/>
        <w:jc w:val="both"/>
        <w:rPr>
          <w:rFonts w:cs="Times New Roman"/>
          <w:b/>
          <w:color w:val="000000" w:themeColor="text1"/>
          <w:szCs w:val="24"/>
          <w:lang w:val="nl-NL"/>
        </w:rPr>
      </w:pPr>
    </w:p>
    <w:p w:rsidR="00B91743" w:rsidRPr="000C67BC" w:rsidRDefault="00B91743" w:rsidP="001360A0">
      <w:pPr>
        <w:tabs>
          <w:tab w:val="left" w:pos="2552"/>
        </w:tabs>
        <w:spacing w:after="0" w:line="240" w:lineRule="auto"/>
        <w:contextualSpacing/>
        <w:jc w:val="both"/>
        <w:rPr>
          <w:rFonts w:cs="Times New Roman"/>
          <w:b/>
          <w:color w:val="000000" w:themeColor="text1"/>
          <w:szCs w:val="24"/>
          <w:lang w:val="nl-NL"/>
        </w:rPr>
      </w:pPr>
      <w:r w:rsidRPr="000C67BC">
        <w:rPr>
          <w:rFonts w:cs="Times New Roman"/>
          <w:b/>
          <w:color w:val="000000" w:themeColor="text1"/>
          <w:szCs w:val="24"/>
          <w:lang w:val="nl-NL"/>
        </w:rPr>
        <w:t xml:space="preserve">Giải </w:t>
      </w:r>
    </w:p>
    <w:p w:rsidR="00B91743" w:rsidRPr="000C67BC" w:rsidRDefault="00B91743" w:rsidP="001360A0">
      <w:pPr>
        <w:pStyle w:val="NoSpacing"/>
        <w:tabs>
          <w:tab w:val="left" w:pos="283"/>
          <w:tab w:val="left" w:pos="2552"/>
          <w:tab w:val="left" w:pos="2835"/>
          <w:tab w:val="left" w:pos="5386"/>
          <w:tab w:val="left" w:pos="7937"/>
        </w:tabs>
        <w:contextualSpacing/>
        <w:jc w:val="both"/>
        <w:rPr>
          <w:rFonts w:ascii="Times New Roman" w:hAnsi="Times New Roman"/>
          <w:color w:val="000000" w:themeColor="text1"/>
          <w:szCs w:val="24"/>
          <w:lang w:val="nl-NL"/>
        </w:rPr>
      </w:pPr>
      <w:r w:rsidRPr="000C67BC">
        <w:rPr>
          <w:rFonts w:ascii="Times New Roman" w:hAnsi="Times New Roman"/>
          <w:color w:val="000000" w:themeColor="text1"/>
          <w:szCs w:val="24"/>
          <w:lang w:val="nl-NL"/>
        </w:rPr>
        <w:t>Xét áp suất và thể tích của lượng khí ở phần đáy của ống (đầu kín).</w:t>
      </w:r>
    </w:p>
    <w:p w:rsidR="00B91743" w:rsidRPr="000C67BC" w:rsidRDefault="00B91743" w:rsidP="001360A0">
      <w:pPr>
        <w:pStyle w:val="NoSpacing"/>
        <w:tabs>
          <w:tab w:val="left" w:pos="283"/>
          <w:tab w:val="left" w:pos="2552"/>
          <w:tab w:val="left" w:pos="2835"/>
          <w:tab w:val="left" w:pos="5386"/>
          <w:tab w:val="left" w:pos="7937"/>
        </w:tabs>
        <w:contextualSpacing/>
        <w:jc w:val="both"/>
        <w:rPr>
          <w:rFonts w:ascii="Times New Roman" w:hAnsi="Times New Roman"/>
          <w:color w:val="000000" w:themeColor="text1"/>
          <w:szCs w:val="24"/>
          <w:lang w:val="nl-NL"/>
        </w:rPr>
      </w:pPr>
      <w:r w:rsidRPr="000C67BC">
        <w:rPr>
          <w:rFonts w:ascii="Times New Roman" w:hAnsi="Times New Roman"/>
          <w:color w:val="000000" w:themeColor="text1"/>
          <w:szCs w:val="24"/>
          <w:lang w:val="nl-NL"/>
        </w:rPr>
        <w:t xml:space="preserve">*Khi đặt ống thẳng đứng có đầu hở lên phía trên: </w:t>
      </w:r>
      <w:r w:rsidRPr="000C67BC">
        <w:rPr>
          <w:rFonts w:ascii="Times New Roman" w:hAnsi="Times New Roman"/>
          <w:color w:val="000000" w:themeColor="text1"/>
          <w:position w:val="-12"/>
          <w:szCs w:val="24"/>
        </w:rPr>
        <w:object w:dxaOrig="1200" w:dyaOrig="360">
          <v:shape id="_x0000_i2749" type="#_x0000_t75" style="width:58.5pt;height:18.75pt" o:ole="">
            <v:imagedata r:id="rId3278" o:title=""/>
          </v:shape>
          <o:OLEObject Type="Embed" ProgID="Equation.DSMT4" ShapeID="_x0000_i2749" DrawAspect="Content" ObjectID="_1804451213" r:id="rId3279"/>
        </w:object>
      </w:r>
      <w:r w:rsidRPr="000C67BC">
        <w:rPr>
          <w:rFonts w:ascii="Times New Roman" w:hAnsi="Times New Roman"/>
          <w:color w:val="000000" w:themeColor="text1"/>
          <w:szCs w:val="24"/>
          <w:lang w:val="nl-NL"/>
        </w:rPr>
        <w:t xml:space="preserve">; </w:t>
      </w:r>
      <w:r w:rsidRPr="000C67BC">
        <w:rPr>
          <w:rFonts w:ascii="Times New Roman" w:hAnsi="Times New Roman"/>
          <w:color w:val="000000" w:themeColor="text1"/>
          <w:position w:val="-12"/>
          <w:szCs w:val="24"/>
        </w:rPr>
        <w:object w:dxaOrig="859" w:dyaOrig="360">
          <v:shape id="_x0000_i2750" type="#_x0000_t75" style="width:42pt;height:18.75pt" o:ole="">
            <v:imagedata r:id="rId3280" o:title=""/>
          </v:shape>
          <o:OLEObject Type="Embed" ProgID="Equation.DSMT4" ShapeID="_x0000_i2750" DrawAspect="Content" ObjectID="_1804451214" r:id="rId3281"/>
        </w:object>
      </w:r>
    </w:p>
    <w:p w:rsidR="00B91743" w:rsidRPr="000C67BC" w:rsidRDefault="00B91743" w:rsidP="001360A0">
      <w:pPr>
        <w:pStyle w:val="NoSpacing"/>
        <w:tabs>
          <w:tab w:val="left" w:pos="283"/>
          <w:tab w:val="left" w:pos="2552"/>
          <w:tab w:val="left" w:pos="2835"/>
          <w:tab w:val="left" w:pos="5386"/>
          <w:tab w:val="left" w:pos="7937"/>
        </w:tabs>
        <w:contextualSpacing/>
        <w:jc w:val="both"/>
        <w:rPr>
          <w:rFonts w:ascii="Times New Roman" w:hAnsi="Times New Roman"/>
          <w:color w:val="000000" w:themeColor="text1"/>
          <w:szCs w:val="24"/>
          <w:lang w:val="nl-NL"/>
        </w:rPr>
      </w:pPr>
      <w:r w:rsidRPr="000C67BC">
        <w:rPr>
          <w:rFonts w:ascii="Times New Roman" w:hAnsi="Times New Roman"/>
          <w:color w:val="000000" w:themeColor="text1"/>
          <w:szCs w:val="24"/>
          <w:lang w:val="nl-NL"/>
        </w:rPr>
        <w:t>*Khi đặt ống thẳng đứng có đầu hở xuống phía dưới:</w:t>
      </w:r>
      <w:r w:rsidRPr="000C67BC">
        <w:rPr>
          <w:rFonts w:ascii="Times New Roman" w:hAnsi="Times New Roman"/>
          <w:color w:val="000000" w:themeColor="text1"/>
          <w:szCs w:val="24"/>
        </w:rPr>
        <w:t xml:space="preserve"> </w:t>
      </w:r>
      <w:r w:rsidRPr="000C67BC">
        <w:rPr>
          <w:rFonts w:ascii="Times New Roman" w:hAnsi="Times New Roman"/>
          <w:color w:val="000000" w:themeColor="text1"/>
          <w:position w:val="-12"/>
          <w:szCs w:val="24"/>
        </w:rPr>
        <w:object w:dxaOrig="1240" w:dyaOrig="360">
          <v:shape id="_x0000_i2751" type="#_x0000_t75" style="width:63pt;height:18.75pt" o:ole="">
            <v:imagedata r:id="rId3282" o:title=""/>
          </v:shape>
          <o:OLEObject Type="Embed" ProgID="Equation.DSMT4" ShapeID="_x0000_i2751" DrawAspect="Content" ObjectID="_1804451215" r:id="rId3283"/>
        </w:object>
      </w:r>
      <w:r w:rsidRPr="000C67BC">
        <w:rPr>
          <w:rFonts w:ascii="Times New Roman" w:hAnsi="Times New Roman"/>
          <w:color w:val="000000" w:themeColor="text1"/>
          <w:szCs w:val="24"/>
          <w:lang w:val="nl-NL"/>
        </w:rPr>
        <w:t xml:space="preserve">; </w:t>
      </w:r>
      <w:r w:rsidRPr="000C67BC">
        <w:rPr>
          <w:rFonts w:ascii="Times New Roman" w:hAnsi="Times New Roman"/>
          <w:color w:val="000000" w:themeColor="text1"/>
          <w:position w:val="-12"/>
          <w:szCs w:val="24"/>
        </w:rPr>
        <w:object w:dxaOrig="920" w:dyaOrig="360">
          <v:shape id="_x0000_i2752" type="#_x0000_t75" style="width:45pt;height:18.75pt" o:ole="">
            <v:imagedata r:id="rId3284" o:title=""/>
          </v:shape>
          <o:OLEObject Type="Embed" ProgID="Equation.DSMT4" ShapeID="_x0000_i2752" DrawAspect="Content" ObjectID="_1804451216" r:id="rId3285"/>
        </w:object>
      </w:r>
    </w:p>
    <w:p w:rsidR="00B91743" w:rsidRPr="000C67BC" w:rsidRDefault="00B91743" w:rsidP="001360A0">
      <w:pPr>
        <w:pStyle w:val="NoSpacing"/>
        <w:tabs>
          <w:tab w:val="left" w:pos="283"/>
          <w:tab w:val="left" w:pos="2552"/>
          <w:tab w:val="left" w:pos="2835"/>
          <w:tab w:val="left" w:pos="5386"/>
          <w:tab w:val="left" w:pos="7937"/>
        </w:tabs>
        <w:contextualSpacing/>
        <w:jc w:val="both"/>
        <w:rPr>
          <w:rFonts w:ascii="Times New Roman" w:hAnsi="Times New Roman"/>
          <w:color w:val="000000" w:themeColor="text1"/>
          <w:szCs w:val="24"/>
          <w:lang w:val="nl-NL"/>
        </w:rPr>
      </w:pPr>
      <w:r w:rsidRPr="000C67BC">
        <w:rPr>
          <w:rFonts w:ascii="Times New Roman" w:hAnsi="Times New Roman"/>
          <w:color w:val="000000" w:themeColor="text1"/>
          <w:szCs w:val="24"/>
          <w:lang w:val="nl-NL"/>
        </w:rPr>
        <w:t xml:space="preserve">*Áp dụng định luật Bôilơ: </w:t>
      </w:r>
      <w:r w:rsidRPr="000C67BC">
        <w:rPr>
          <w:rFonts w:ascii="Times New Roman" w:hAnsi="Times New Roman"/>
          <w:color w:val="000000" w:themeColor="text1"/>
          <w:position w:val="-32"/>
          <w:szCs w:val="24"/>
        </w:rPr>
        <w:object w:dxaOrig="6580" w:dyaOrig="740">
          <v:shape id="_x0000_i2753" type="#_x0000_t75" style="width:330pt;height:37.5pt" o:ole="">
            <v:imagedata r:id="rId3286" o:title=""/>
          </v:shape>
          <o:OLEObject Type="Embed" ProgID="Equation.DSMT4" ShapeID="_x0000_i2753" DrawAspect="Content" ObjectID="_1804451217" r:id="rId3287"/>
        </w:object>
      </w:r>
      <w:r w:rsidRPr="000C67BC">
        <w:rPr>
          <w:rFonts w:ascii="Times New Roman" w:hAnsi="Times New Roman"/>
          <w:color w:val="000000" w:themeColor="text1"/>
          <w:szCs w:val="24"/>
          <w:lang w:val="nl-NL"/>
        </w:rPr>
        <w:t xml:space="preserve"> </w:t>
      </w:r>
    </w:p>
    <w:p w:rsidR="00B91743" w:rsidRPr="000C67BC" w:rsidRDefault="00B91743" w:rsidP="001360A0">
      <w:pPr>
        <w:tabs>
          <w:tab w:val="left" w:pos="2552"/>
        </w:tabs>
        <w:spacing w:after="0" w:line="240" w:lineRule="auto"/>
        <w:contextualSpacing/>
        <w:jc w:val="both"/>
        <w:rPr>
          <w:rFonts w:cs="Times New Roman"/>
          <w:color w:val="000000" w:themeColor="text1"/>
          <w:szCs w:val="24"/>
        </w:rPr>
      </w:pPr>
    </w:p>
    <w:p w:rsidR="00B91743" w:rsidRPr="000C67BC" w:rsidRDefault="00B91743" w:rsidP="001360A0">
      <w:pPr>
        <w:tabs>
          <w:tab w:val="left" w:pos="2552"/>
        </w:tabs>
        <w:spacing w:after="0" w:line="240" w:lineRule="auto"/>
        <w:contextualSpacing/>
        <w:jc w:val="both"/>
        <w:rPr>
          <w:rFonts w:cs="Times New Roman"/>
          <w:color w:val="000000" w:themeColor="text1"/>
          <w:szCs w:val="24"/>
        </w:rPr>
      </w:pPr>
      <w:r w:rsidRPr="000C67BC">
        <w:rPr>
          <w:rFonts w:cs="Times New Roman"/>
          <w:color w:val="000000" w:themeColor="text1"/>
          <w:szCs w:val="24"/>
        </w:rPr>
        <w:t>Đáp án: 14,5</w:t>
      </w:r>
    </w:p>
    <w:p w:rsidR="00B91743" w:rsidRPr="000C67BC" w:rsidRDefault="00B91743" w:rsidP="002B1B73">
      <w:pPr>
        <w:shd w:val="clear" w:color="auto" w:fill="FFFFFF"/>
        <w:spacing w:line="360" w:lineRule="auto"/>
        <w:jc w:val="both"/>
        <w:rPr>
          <w:rFonts w:cs="Times New Roman"/>
          <w:b/>
          <w:color w:val="000000" w:themeColor="text1"/>
          <w:szCs w:val="24"/>
          <w:lang w:val="pt-BR"/>
        </w:rPr>
      </w:pPr>
    </w:p>
    <w:p w:rsidR="00B91743" w:rsidRPr="000C67BC" w:rsidRDefault="00B91743" w:rsidP="001F4BF9">
      <w:pPr>
        <w:spacing w:before="120" w:after="0" w:line="276" w:lineRule="auto"/>
        <w:jc w:val="both"/>
        <w:rPr>
          <w:rFonts w:eastAsia="Calibri" w:cs="Times New Roman"/>
          <w:color w:val="000000" w:themeColor="text1"/>
        </w:rPr>
      </w:pPr>
      <w:r w:rsidRPr="00C9285A">
        <w:rPr>
          <w:rFonts w:cs="Times New Roman"/>
          <w:b/>
          <w:color w:val="0000FF"/>
          <w:szCs w:val="24"/>
          <w:lang w:val="pt-BR"/>
        </w:rPr>
        <w:t>Câu 5.</w:t>
      </w:r>
      <w:r w:rsidRPr="000C67BC">
        <w:rPr>
          <w:rFonts w:eastAsia="Calibri" w:cs="Times New Roman"/>
          <w:color w:val="000000" w:themeColor="text1"/>
        </w:rPr>
        <w:t xml:space="preserve"> Một mẫu đá được các nhà du hành mang về từ Mặt Trăng chứa đồng vị phóng xạ potassium </w:t>
      </w:r>
      <w:r w:rsidRPr="000C67BC">
        <w:rPr>
          <w:rFonts w:cs="Times New Roman"/>
          <w:color w:val="000000" w:themeColor="text1"/>
          <w:position w:val="-12"/>
        </w:rPr>
        <w:object w:dxaOrig="420" w:dyaOrig="380">
          <v:shape id="_x0000_i2754" type="#_x0000_t75" style="width:21pt;height:16.5pt" o:ole="">
            <v:imagedata r:id="rId463" o:title=""/>
          </v:shape>
          <o:OLEObject Type="Embed" ProgID="Equation.DSMT4" ShapeID="_x0000_i2754" DrawAspect="Content" ObjectID="_1804451218" r:id="rId3288"/>
        </w:object>
      </w:r>
      <w:r w:rsidRPr="000C67BC">
        <w:rPr>
          <w:rFonts w:eastAsia="Calibri" w:cs="Times New Roman"/>
          <w:color w:val="000000" w:themeColor="text1"/>
        </w:rPr>
        <w:t xml:space="preserve"> với chu kì bán rã là </w:t>
      </w:r>
      <w:r w:rsidRPr="000C67BC">
        <w:rPr>
          <w:rFonts w:cs="Times New Roman"/>
          <w:color w:val="000000" w:themeColor="text1"/>
          <w:position w:val="-10"/>
        </w:rPr>
        <w:object w:dxaOrig="859" w:dyaOrig="360">
          <v:shape id="_x0000_i2755" type="#_x0000_t75" style="width:43.5pt;height:16.5pt" o:ole="">
            <v:imagedata r:id="rId465" o:title=""/>
          </v:shape>
          <o:OLEObject Type="Embed" ProgID="Equation.DSMT4" ShapeID="_x0000_i2755" DrawAspect="Content" ObjectID="_1804451219" r:id="rId3289"/>
        </w:object>
      </w:r>
      <w:r w:rsidRPr="000C67BC">
        <w:rPr>
          <w:rFonts w:eastAsia="Calibri" w:cs="Times New Roman"/>
          <w:color w:val="000000" w:themeColor="text1"/>
        </w:rPr>
        <w:t xml:space="preserve">năm có độ phóng xạ 112 µCi. Xác định khối lượng của </w:t>
      </w:r>
      <w:r w:rsidRPr="000C67BC">
        <w:rPr>
          <w:rFonts w:cs="Times New Roman"/>
          <w:color w:val="000000" w:themeColor="text1"/>
          <w:position w:val="-12"/>
        </w:rPr>
        <w:object w:dxaOrig="420" w:dyaOrig="380">
          <v:shape id="_x0000_i2756" type="#_x0000_t75" style="width:21pt;height:16.5pt" o:ole="">
            <v:imagedata r:id="rId463" o:title=""/>
          </v:shape>
          <o:OLEObject Type="Embed" ProgID="Equation.DSMT4" ShapeID="_x0000_i2756" DrawAspect="Content" ObjectID="_1804451220" r:id="rId3290"/>
        </w:object>
      </w:r>
      <w:r w:rsidRPr="000C67BC">
        <w:rPr>
          <w:rFonts w:eastAsia="Calibri" w:cs="Times New Roman"/>
          <w:color w:val="000000" w:themeColor="text1"/>
        </w:rPr>
        <w:t xml:space="preserve"> có trong mẫu đá đó. (Kết quả tính theo đơn vị gam và lấy một chữ số sau dấu phẩy thập phân).</w:t>
      </w:r>
    </w:p>
    <w:p w:rsidR="00B91743" w:rsidRPr="000C67BC" w:rsidRDefault="00B91743" w:rsidP="001F4BF9">
      <w:pPr>
        <w:shd w:val="clear" w:color="auto" w:fill="FFFFFF"/>
        <w:spacing w:line="360" w:lineRule="auto"/>
        <w:jc w:val="both"/>
        <w:rPr>
          <w:rFonts w:cs="Times New Roman"/>
          <w:b/>
          <w:color w:val="000000" w:themeColor="text1"/>
          <w:szCs w:val="24"/>
          <w:lang w:val="pt-BR"/>
        </w:rPr>
      </w:pPr>
    </w:p>
    <w:p w:rsidR="00B91743" w:rsidRPr="000C67BC" w:rsidRDefault="00B91743" w:rsidP="001F4BF9">
      <w:pPr>
        <w:pStyle w:val="MTDisplayEquation"/>
        <w:numPr>
          <w:ilvl w:val="0"/>
          <w:numId w:val="0"/>
        </w:numPr>
        <w:tabs>
          <w:tab w:val="left" w:pos="720"/>
        </w:tabs>
        <w:spacing w:after="0" w:line="360" w:lineRule="auto"/>
        <w:ind w:left="720" w:hanging="720"/>
        <w:jc w:val="both"/>
        <w:rPr>
          <w:b/>
          <w:color w:val="000000" w:themeColor="text1"/>
          <w:lang w:val="pt-BR"/>
        </w:rPr>
      </w:pPr>
      <w:r w:rsidRPr="000C67BC">
        <w:rPr>
          <w:b/>
          <w:color w:val="000000" w:themeColor="text1"/>
          <w:lang w:val="pt-BR"/>
        </w:rPr>
        <w:t xml:space="preserve">Giải </w:t>
      </w:r>
    </w:p>
    <w:p w:rsidR="00B91743" w:rsidRPr="000C67BC" w:rsidRDefault="00B91743" w:rsidP="001F4BF9">
      <w:pPr>
        <w:pStyle w:val="MTDisplayEquation"/>
        <w:numPr>
          <w:ilvl w:val="0"/>
          <w:numId w:val="0"/>
        </w:numPr>
        <w:tabs>
          <w:tab w:val="left" w:pos="720"/>
        </w:tabs>
        <w:spacing w:after="0" w:line="360" w:lineRule="auto"/>
        <w:ind w:left="720" w:hanging="720"/>
        <w:jc w:val="both"/>
        <w:rPr>
          <w:color w:val="000000" w:themeColor="text1"/>
        </w:rPr>
      </w:pPr>
      <w:r w:rsidRPr="000C67BC">
        <w:rPr>
          <w:color w:val="000000" w:themeColor="text1"/>
          <w:position w:val="-68"/>
        </w:rPr>
        <w:object w:dxaOrig="8663" w:dyaOrig="1178">
          <v:shape id="_x0000_i2757" type="#_x0000_t75" style="width:433.5pt;height:58.5pt" o:ole="">
            <v:imagedata r:id="rId2793" o:title=""/>
          </v:shape>
          <o:OLEObject Type="Embed" ProgID="Equation.DSMT4" ShapeID="_x0000_i2757" DrawAspect="Content" ObjectID="_1804451221" r:id="rId3291"/>
        </w:object>
      </w:r>
    </w:p>
    <w:p w:rsidR="00B91743" w:rsidRPr="000C67BC" w:rsidRDefault="00B91743" w:rsidP="001F4BF9">
      <w:pPr>
        <w:pStyle w:val="MTDisplayEquation"/>
        <w:numPr>
          <w:ilvl w:val="0"/>
          <w:numId w:val="0"/>
        </w:numPr>
        <w:tabs>
          <w:tab w:val="left" w:pos="720"/>
        </w:tabs>
        <w:spacing w:after="0" w:line="360" w:lineRule="auto"/>
        <w:ind w:left="720" w:hanging="720"/>
        <w:jc w:val="both"/>
        <w:rPr>
          <w:color w:val="000000" w:themeColor="text1"/>
        </w:rPr>
      </w:pPr>
      <w:r w:rsidRPr="000C67BC">
        <w:rPr>
          <w:color w:val="000000" w:themeColor="text1"/>
          <w:position w:val="-10"/>
        </w:rPr>
        <w:object w:dxaOrig="893" w:dyaOrig="315">
          <v:shape id="_x0000_i2758" type="#_x0000_t75" style="width:45pt;height:15.75pt" o:ole="">
            <v:imagedata r:id="rId2795" o:title=""/>
          </v:shape>
          <o:OLEObject Type="Embed" ProgID="Equation.DSMT4" ShapeID="_x0000_i2758" DrawAspect="Content" ObjectID="_1804451222" r:id="rId3292"/>
        </w:object>
      </w:r>
    </w:p>
    <w:p w:rsidR="00B91743" w:rsidRPr="000C67BC" w:rsidRDefault="00B91743" w:rsidP="002B1B73">
      <w:pPr>
        <w:shd w:val="clear" w:color="auto" w:fill="FFFFFF"/>
        <w:spacing w:line="360" w:lineRule="auto"/>
        <w:jc w:val="both"/>
        <w:rPr>
          <w:rFonts w:cs="Times New Roman"/>
          <w:b/>
          <w:color w:val="000000" w:themeColor="text1"/>
          <w:szCs w:val="24"/>
          <w:lang w:val="pt-BR"/>
        </w:rPr>
      </w:pPr>
    </w:p>
    <w:p w:rsidR="00B91743" w:rsidRPr="000C67BC" w:rsidRDefault="00B91743" w:rsidP="001F4BF9">
      <w:pPr>
        <w:rPr>
          <w:rFonts w:cs="Times New Roman"/>
          <w:color w:val="000000" w:themeColor="text1"/>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rPr>
        <w:t>Mắc nối tiếp 1 ampe kế với 1 vôn kế vào hai cực của một acquy (điện trở trong của acquy nhỏ không đáng kể), vôn kế chỉ 6 V. Người ta mắc thêm một vôn kế như vậy song song với vôn kế ban đầu thì thấy tổng số chỉ của hai vôn kế lúc này là 10 V. Nếu mắc song song thêm rất nhiều vôn kế như vậy nữa thì tổng số chỉ của tất cả các vôn kế lúc này là….(V)</w:t>
      </w:r>
    </w:p>
    <w:p w:rsidR="00B91743" w:rsidRPr="000C67BC" w:rsidRDefault="00B91743" w:rsidP="00745AA1">
      <w:pPr>
        <w:tabs>
          <w:tab w:val="left" w:pos="283"/>
          <w:tab w:val="left" w:pos="2835"/>
          <w:tab w:val="left" w:pos="5386"/>
          <w:tab w:val="left" w:pos="7937"/>
        </w:tabs>
        <w:spacing w:after="0" w:line="276" w:lineRule="auto"/>
        <w:rPr>
          <w:rFonts w:cs="Times New Roman"/>
          <w:b/>
          <w:iCs/>
          <w:color w:val="000000" w:themeColor="text1"/>
        </w:rPr>
      </w:pPr>
      <w:r w:rsidRPr="000C67BC">
        <w:rPr>
          <w:rFonts w:cs="Times New Roman"/>
          <w:b/>
          <w:iCs/>
          <w:color w:val="000000" w:themeColor="text1"/>
        </w:rPr>
        <w:t xml:space="preserve">Giải </w:t>
      </w:r>
    </w:p>
    <w:p w:rsidR="00B91743" w:rsidRPr="000C67BC" w:rsidRDefault="00B91743" w:rsidP="001F4BF9">
      <w:pPr>
        <w:rPr>
          <w:rFonts w:cs="Times New Roman"/>
          <w:color w:val="000000" w:themeColor="text1"/>
        </w:rPr>
      </w:pPr>
      <w:r w:rsidRPr="000C67BC">
        <w:rPr>
          <w:rFonts w:cs="Times New Roman"/>
          <w:color w:val="000000" w:themeColor="text1"/>
          <w:lang w:val="fr-FR"/>
        </w:rPr>
        <w:t>+</w:t>
      </w:r>
      <w:r w:rsidRPr="000C67BC">
        <w:rPr>
          <w:rFonts w:cs="Times New Roman"/>
          <w:color w:val="000000" w:themeColor="text1"/>
          <w:position w:val="-12"/>
        </w:rPr>
        <w:object w:dxaOrig="375" w:dyaOrig="375">
          <v:shape id="_x0000_i2759" type="#_x0000_t75" style="width:18.75pt;height:18.75pt" o:ole="">
            <v:imagedata r:id="rId3293" o:title=""/>
          </v:shape>
          <o:OLEObject Type="Embed" ProgID="Equation.DSMT4" ShapeID="_x0000_i2759" DrawAspect="Content" ObjectID="_1804451223" r:id="rId3294"/>
        </w:object>
      </w:r>
      <w:r w:rsidRPr="000C67BC">
        <w:rPr>
          <w:rFonts w:cs="Times New Roman"/>
          <w:color w:val="000000" w:themeColor="text1"/>
          <w:lang w:val="fr-FR"/>
        </w:rPr>
        <w:t xml:space="preserve"> và </w:t>
      </w:r>
      <w:r w:rsidRPr="000C67BC">
        <w:rPr>
          <w:rFonts w:cs="Times New Roman"/>
          <w:color w:val="000000" w:themeColor="text1"/>
          <w:position w:val="-12"/>
        </w:rPr>
        <w:object w:dxaOrig="375" w:dyaOrig="375">
          <v:shape id="_x0000_i2760" type="#_x0000_t75" style="width:18.75pt;height:18.75pt" o:ole="">
            <v:imagedata r:id="rId3295" o:title=""/>
          </v:shape>
          <o:OLEObject Type="Embed" ProgID="Equation.DSMT4" ShapeID="_x0000_i2760" DrawAspect="Content" ObjectID="_1804451224" r:id="rId3296"/>
        </w:object>
      </w:r>
      <w:r w:rsidRPr="000C67BC">
        <w:rPr>
          <w:rFonts w:cs="Times New Roman"/>
          <w:color w:val="000000" w:themeColor="text1"/>
          <w:lang w:val="fr-FR"/>
        </w:rPr>
        <w:t xml:space="preserve">lần lượt là điện trở của ampe kế và vôn kế. </w:t>
      </w:r>
      <w:r w:rsidRPr="000C67BC">
        <w:rPr>
          <w:rFonts w:cs="Times New Roman"/>
          <w:color w:val="000000" w:themeColor="text1"/>
        </w:rPr>
        <w:t>Ta có</w:t>
      </w:r>
    </w:p>
    <w:p w:rsidR="00B91743" w:rsidRPr="000C67BC" w:rsidRDefault="00B91743" w:rsidP="001F4BF9">
      <w:pPr>
        <w:rPr>
          <w:rFonts w:cs="Times New Roman"/>
          <w:color w:val="000000" w:themeColor="text1"/>
        </w:rPr>
      </w:pPr>
      <w:r w:rsidRPr="000C67BC">
        <w:rPr>
          <w:rFonts w:cs="Times New Roman"/>
          <w:color w:val="000000" w:themeColor="text1"/>
        </w:rPr>
        <w:t xml:space="preserve">   </w:t>
      </w:r>
      <w:r w:rsidRPr="000C67BC">
        <w:rPr>
          <w:rFonts w:cs="Times New Roman"/>
          <w:color w:val="000000" w:themeColor="text1"/>
          <w:position w:val="-62"/>
        </w:rPr>
        <w:object w:dxaOrig="3345" w:dyaOrig="945">
          <v:shape id="_x0000_i2761" type="#_x0000_t75" style="width:167.25pt;height:47.25pt" o:ole="">
            <v:imagedata r:id="rId3297" o:title=""/>
          </v:shape>
          <o:OLEObject Type="Embed" ProgID="Equation.DSMT4" ShapeID="_x0000_i2761" DrawAspect="Content" ObjectID="_1804451225" r:id="rId3298"/>
        </w:object>
      </w:r>
    </w:p>
    <w:p w:rsidR="00B91743" w:rsidRPr="000C67BC" w:rsidRDefault="00B91743" w:rsidP="001F4BF9">
      <w:pPr>
        <w:rPr>
          <w:rFonts w:cs="Times New Roman"/>
          <w:color w:val="000000" w:themeColor="text1"/>
        </w:rPr>
      </w:pPr>
      <w:r w:rsidRPr="000C67BC">
        <w:rPr>
          <w:rFonts w:cs="Times New Roman"/>
          <w:color w:val="000000" w:themeColor="text1"/>
        </w:rPr>
        <w:t xml:space="preserve">→ Khi mắc song song hai vôn kế với nhau </w:t>
      </w:r>
      <w:r w:rsidRPr="000C67BC">
        <w:rPr>
          <w:rFonts w:cs="Times New Roman"/>
          <w:color w:val="000000" w:themeColor="text1"/>
          <w:position w:val="-12"/>
        </w:rPr>
        <w:object w:dxaOrig="1245" w:dyaOrig="375">
          <v:shape id="_x0000_i2762" type="#_x0000_t75" style="width:63pt;height:18.75pt" o:ole="">
            <v:imagedata r:id="rId3299" o:title=""/>
          </v:shape>
          <o:OLEObject Type="Embed" ProgID="Equation.DSMT4" ShapeID="_x0000_i2762" DrawAspect="Content" ObjectID="_1804451226" r:id="rId3300"/>
        </w:object>
      </w:r>
      <w:r w:rsidRPr="000C67BC">
        <w:rPr>
          <w:rFonts w:cs="Times New Roman"/>
          <w:color w:val="000000" w:themeColor="text1"/>
        </w:rPr>
        <w:t xml:space="preserve">, đặt </w:t>
      </w:r>
      <w:r w:rsidRPr="000C67BC">
        <w:rPr>
          <w:rFonts w:cs="Times New Roman"/>
          <w:color w:val="000000" w:themeColor="text1"/>
          <w:position w:val="-30"/>
        </w:rPr>
        <w:object w:dxaOrig="780" w:dyaOrig="675">
          <v:shape id="_x0000_i2763" type="#_x0000_t75" style="width:39pt;height:33pt" o:ole="">
            <v:imagedata r:id="rId3301" o:title=""/>
          </v:shape>
          <o:OLEObject Type="Embed" ProgID="Equation.DSMT4" ShapeID="_x0000_i2763" DrawAspect="Content" ObjectID="_1804451227" r:id="rId3302"/>
        </w:object>
      </w:r>
      <w:r w:rsidRPr="000C67BC">
        <w:rPr>
          <w:rFonts w:cs="Times New Roman"/>
          <w:color w:val="000000" w:themeColor="text1"/>
        </w:rPr>
        <w:t>, ta có hệ:</w:t>
      </w:r>
    </w:p>
    <w:p w:rsidR="00B91743" w:rsidRPr="000C67BC" w:rsidRDefault="00B91743" w:rsidP="001F4BF9">
      <w:pPr>
        <w:rPr>
          <w:rFonts w:cs="Times New Roman"/>
          <w:color w:val="000000" w:themeColor="text1"/>
        </w:rPr>
      </w:pPr>
      <w:r w:rsidRPr="000C67BC">
        <w:rPr>
          <w:rFonts w:cs="Times New Roman"/>
          <w:color w:val="000000" w:themeColor="text1"/>
          <w:position w:val="-60"/>
        </w:rPr>
        <w:lastRenderedPageBreak/>
        <w:t xml:space="preserve">        </w:t>
      </w:r>
      <w:r w:rsidRPr="000C67BC">
        <w:rPr>
          <w:rFonts w:cs="Times New Roman"/>
          <w:color w:val="000000" w:themeColor="text1"/>
          <w:position w:val="-60"/>
        </w:rPr>
        <w:object w:dxaOrig="3840" w:dyaOrig="1320">
          <v:shape id="_x0000_i2764" type="#_x0000_t75" style="width:192.75pt;height:65.25pt" o:ole="">
            <v:imagedata r:id="rId3303" o:title=""/>
          </v:shape>
          <o:OLEObject Type="Embed" ProgID="Equation.DSMT4" ShapeID="_x0000_i2764" DrawAspect="Content" ObjectID="_1804451228" r:id="rId3304"/>
        </w:object>
      </w:r>
    </w:p>
    <w:p w:rsidR="00B91743" w:rsidRPr="000C67BC" w:rsidRDefault="00B91743" w:rsidP="001F4BF9">
      <w:pPr>
        <w:rPr>
          <w:rFonts w:cs="Times New Roman"/>
          <w:color w:val="000000" w:themeColor="text1"/>
        </w:rPr>
      </w:pPr>
      <w:r w:rsidRPr="000C67BC">
        <w:rPr>
          <w:rFonts w:cs="Times New Roman"/>
          <w:color w:val="000000" w:themeColor="text1"/>
        </w:rPr>
        <w:t xml:space="preserve">+ Mắc song song n vôn kế thì:  </w:t>
      </w:r>
      <w:r w:rsidRPr="000C67BC">
        <w:rPr>
          <w:rFonts w:cs="Times New Roman"/>
          <w:color w:val="000000" w:themeColor="text1"/>
          <w:position w:val="-24"/>
        </w:rPr>
        <w:object w:dxaOrig="2820" w:dyaOrig="630">
          <v:shape id="_x0000_i2765" type="#_x0000_t75" style="width:141pt;height:30.75pt" o:ole="">
            <v:imagedata r:id="rId3305" o:title=""/>
          </v:shape>
          <o:OLEObject Type="Embed" ProgID="Equation.DSMT4" ShapeID="_x0000_i2765" DrawAspect="Content" ObjectID="_1804451229" r:id="rId3306"/>
        </w:object>
      </w:r>
      <w:r w:rsidRPr="000C67BC">
        <w:rPr>
          <w:rFonts w:cs="Times New Roman"/>
          <w:color w:val="000000" w:themeColor="text1"/>
        </w:rPr>
        <w:t xml:space="preserve"> tổng chỉ số các vôn kế </w:t>
      </w:r>
    </w:p>
    <w:p w:rsidR="00B91743" w:rsidRPr="000C67BC" w:rsidRDefault="00B91743" w:rsidP="001F4BF9">
      <w:pPr>
        <w:ind w:left="1440"/>
        <w:rPr>
          <w:rFonts w:cs="Times New Roman"/>
          <w:color w:val="000000" w:themeColor="text1"/>
        </w:rPr>
      </w:pPr>
      <w:r w:rsidRPr="000C67BC">
        <w:rPr>
          <w:rFonts w:cs="Times New Roman"/>
          <w:color w:val="000000" w:themeColor="text1"/>
          <w:position w:val="-28"/>
        </w:rPr>
        <w:t xml:space="preserve">   </w:t>
      </w:r>
      <w:r w:rsidRPr="000C67BC">
        <w:rPr>
          <w:rFonts w:cs="Times New Roman"/>
          <w:i/>
          <w:color w:val="000000" w:themeColor="text1"/>
        </w:rPr>
        <w:br/>
      </w:r>
      <m:oMath>
        <m:sSubSup>
          <m:sSubSupPr>
            <m:ctrlPr>
              <w:rPr>
                <w:rFonts w:ascii="Cambria Math" w:hAnsi="Cambria Math" w:cs="Times New Roman"/>
                <w:i/>
                <w:color w:val="000000" w:themeColor="text1"/>
              </w:rPr>
            </m:ctrlPr>
          </m:sSubSupPr>
          <m:e>
            <m:r>
              <w:rPr>
                <w:rFonts w:ascii="Cambria Math" w:hAnsi="Cambria Math" w:cs="Times New Roman"/>
                <w:color w:val="000000" w:themeColor="text1"/>
              </w:rPr>
              <m:t>U</m:t>
            </m:r>
          </m:e>
          <m:sub>
            <m:r>
              <w:rPr>
                <w:rFonts w:ascii="Cambria Math" w:hAnsi="Cambria Math" w:cs="Times New Roman"/>
                <w:color w:val="000000" w:themeColor="text1"/>
              </w:rPr>
              <m:t>V</m:t>
            </m:r>
          </m:sub>
          <m:sup>
            <m:r>
              <w:rPr>
                <w:rFonts w:ascii="Cambria Math" w:hAnsi="Cambria Math" w:cs="Times New Roman"/>
                <w:color w:val="000000" w:themeColor="text1"/>
              </w:rPr>
              <m:t>+</m:t>
            </m:r>
          </m:sup>
        </m:sSubSup>
        <m:r>
          <w:rPr>
            <w:rFonts w:ascii="Cambria Math" w:hAnsi="Cambria Math" w:cs="Times New Roman"/>
            <w:color w:val="000000" w:themeColor="text1"/>
          </w:rPr>
          <m:t>=n</m:t>
        </m:r>
        <m:sSub>
          <m:sSubPr>
            <m:ctrlPr>
              <w:rPr>
                <w:rFonts w:ascii="Cambria Math" w:hAnsi="Cambria Math" w:cs="Times New Roman"/>
                <w:i/>
                <w:color w:val="000000" w:themeColor="text1"/>
              </w:rPr>
            </m:ctrlPr>
          </m:sSubPr>
          <m:e>
            <m:r>
              <w:rPr>
                <w:rFonts w:ascii="Cambria Math" w:hAnsi="Cambria Math" w:cs="Times New Roman"/>
                <w:color w:val="000000" w:themeColor="text1"/>
              </w:rPr>
              <m:t>U</m:t>
            </m:r>
          </m:e>
          <m:sub>
            <m:r>
              <w:rPr>
                <w:rFonts w:ascii="Cambria Math" w:hAnsi="Cambria Math" w:cs="Times New Roman"/>
                <w:color w:val="000000" w:themeColor="text1"/>
              </w:rPr>
              <m:t>V</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nE</m:t>
            </m:r>
          </m:num>
          <m:den>
            <m:r>
              <w:rPr>
                <w:rFonts w:ascii="Cambria Math" w:hAnsi="Cambria Math" w:cs="Times New Roman"/>
                <w:color w:val="000000" w:themeColor="text1"/>
              </w:rPr>
              <m:t>nx+1</m:t>
            </m:r>
          </m:den>
        </m:f>
        <m:groupChr>
          <m:groupChrPr>
            <m:chr m:val="→"/>
            <m:vertJc m:val="bot"/>
            <m:ctrlPr>
              <w:rPr>
                <w:rFonts w:ascii="Cambria Math" w:hAnsi="Cambria Math" w:cs="Times New Roman"/>
                <w:i/>
                <w:color w:val="000000" w:themeColor="text1"/>
              </w:rPr>
            </m:ctrlPr>
          </m:groupChrPr>
          <m:e>
            <m:r>
              <w:rPr>
                <w:rFonts w:ascii="Cambria Math" w:hAnsi="Cambria Math" w:cs="Times New Roman"/>
                <w:i/>
                <w:color w:val="000000" w:themeColor="text1"/>
              </w:rPr>
              <m:t> </m:t>
            </m:r>
            <m:r>
              <w:rPr>
                <w:rFonts w:ascii="Cambria Math" w:hAnsi="Cambria Math" w:cs="Times New Roman"/>
                <w:color w:val="000000" w:themeColor="text1"/>
              </w:rPr>
              <m:t>n→∞ </m:t>
            </m:r>
          </m:e>
        </m:groupChr>
        <m:sSubSup>
          <m:sSubSupPr>
            <m:ctrlPr>
              <w:rPr>
                <w:rFonts w:ascii="Cambria Math" w:hAnsi="Cambria Math" w:cs="Times New Roman"/>
                <w:i/>
                <w:color w:val="000000" w:themeColor="text1"/>
              </w:rPr>
            </m:ctrlPr>
          </m:sSubSupPr>
          <m:e>
            <m:r>
              <w:rPr>
                <w:rFonts w:ascii="Cambria Math" w:hAnsi="Cambria Math" w:cs="Times New Roman"/>
                <w:color w:val="000000" w:themeColor="text1"/>
              </w:rPr>
              <m:t>U</m:t>
            </m:r>
          </m:e>
          <m:sub>
            <m:r>
              <w:rPr>
                <w:rFonts w:ascii="Cambria Math" w:hAnsi="Cambria Math" w:cs="Times New Roman"/>
                <w:color w:val="000000" w:themeColor="text1"/>
              </w:rPr>
              <m:t>V</m:t>
            </m:r>
          </m:sub>
          <m:sup>
            <m:r>
              <w:rPr>
                <w:rFonts w:ascii="Cambria Math" w:hAnsi="Cambria Math" w:cs="Times New Roman"/>
                <w:color w:val="000000" w:themeColor="text1"/>
              </w:rPr>
              <m:t>+</m:t>
            </m:r>
          </m:sup>
        </m:sSubSup>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E</m:t>
            </m:r>
          </m:num>
          <m:den>
            <m:r>
              <w:rPr>
                <w:rFonts w:ascii="Cambria Math" w:hAnsi="Cambria Math" w:cs="Times New Roman"/>
                <w:color w:val="000000" w:themeColor="text1"/>
              </w:rPr>
              <m:t>x</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7,5</m:t>
            </m:r>
          </m:num>
          <m:den>
            <m:r>
              <w:rPr>
                <w:rFonts w:ascii="Cambria Math" w:hAnsi="Cambria Math" w:cs="Times New Roman"/>
                <w:color w:val="000000" w:themeColor="text1"/>
              </w:rPr>
              <m:t>0,25</m:t>
            </m:r>
          </m:den>
        </m:f>
        <m:r>
          <w:rPr>
            <w:rFonts w:ascii="Cambria Math" w:hAnsi="Cambria Math" w:cs="Times New Roman"/>
            <w:color w:val="000000" w:themeColor="text1"/>
          </w:rPr>
          <m:t>=30</m:t>
        </m:r>
      </m:oMath>
      <w:r w:rsidRPr="000C67BC">
        <w:rPr>
          <w:rFonts w:cs="Times New Roman"/>
          <w:color w:val="000000" w:themeColor="text1"/>
        </w:rPr>
        <w:t>V.</w:t>
      </w:r>
    </w:p>
    <w:p w:rsidR="00B91743" w:rsidRPr="000C67BC" w:rsidRDefault="00B91743" w:rsidP="002B1B73">
      <w:pPr>
        <w:pStyle w:val="ListParagraph"/>
        <w:spacing w:before="120" w:after="0" w:line="276" w:lineRule="auto"/>
        <w:ind w:left="0"/>
        <w:jc w:val="both"/>
        <w:rPr>
          <w:rFonts w:ascii="Times New Roman" w:hAnsi="Times New Roman" w:cs="Times New Roman"/>
          <w:color w:val="000000" w:themeColor="text1"/>
          <w:sz w:val="24"/>
          <w:szCs w:val="24"/>
        </w:rPr>
      </w:pPr>
    </w:p>
    <w:p w:rsidR="00B91743" w:rsidRPr="000C67BC" w:rsidRDefault="00B91743" w:rsidP="002B1B73">
      <w:pPr>
        <w:rPr>
          <w:rFonts w:cs="Times New Roman"/>
          <w:b/>
          <w:bCs/>
          <w:color w:val="000000" w:themeColor="text1"/>
          <w:szCs w:val="24"/>
          <w:lang w:val="vi-VN"/>
        </w:rPr>
      </w:pPr>
    </w:p>
    <w:p w:rsidR="00B91743" w:rsidRPr="000C67BC" w:rsidRDefault="00B91743" w:rsidP="002B1B73">
      <w:pPr>
        <w:spacing w:line="312" w:lineRule="auto"/>
        <w:rPr>
          <w:rFonts w:cs="Times New Roman"/>
          <w:b/>
          <w:bCs/>
          <w:color w:val="000000" w:themeColor="text1"/>
          <w:szCs w:val="24"/>
          <w:lang w:val="vi-VN"/>
        </w:rPr>
      </w:pPr>
    </w:p>
    <w:p w:rsidR="00B91743" w:rsidRPr="000C67BC" w:rsidRDefault="00B91743" w:rsidP="002B1B73">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2B1B73">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BE65E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BE65E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BE65E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BE65E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BE65E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BE65E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91743" w:rsidRPr="000C67BC" w:rsidTr="00BE65E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5A2B8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bl>
    <w:p w:rsidR="00B91743" w:rsidRPr="000C67BC" w:rsidRDefault="00B91743" w:rsidP="002B1B73">
      <w:pPr>
        <w:rPr>
          <w:rFonts w:cs="Times New Roman"/>
          <w:b/>
          <w:bCs/>
          <w:color w:val="000000" w:themeColor="text1"/>
          <w:szCs w:val="24"/>
          <w:lang w:val="vi-VN"/>
        </w:rPr>
      </w:pPr>
    </w:p>
    <w:p w:rsidR="00B91743" w:rsidRPr="000C67BC" w:rsidRDefault="00B91743" w:rsidP="002B1B73">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5A2B85">
        <w:tc>
          <w:tcPr>
            <w:tcW w:w="806" w:type="dxa"/>
          </w:tcPr>
          <w:p w:rsidR="00B91743" w:rsidRPr="000C67BC" w:rsidRDefault="00B91743" w:rsidP="005A2B85">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5A2B85">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5A2B85">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5A2B85">
        <w:tc>
          <w:tcPr>
            <w:tcW w:w="806" w:type="dxa"/>
            <w:vMerge w:val="restart"/>
            <w:vAlign w:val="center"/>
          </w:tcPr>
          <w:p w:rsidR="00B91743" w:rsidRPr="000C67BC" w:rsidRDefault="00B91743" w:rsidP="005A2B85">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5A2B85">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5A2B85">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5A2B85">
        <w:tc>
          <w:tcPr>
            <w:tcW w:w="806" w:type="dxa"/>
            <w:vMerge/>
          </w:tcPr>
          <w:p w:rsidR="00B91743" w:rsidRPr="000C67BC" w:rsidRDefault="00B91743" w:rsidP="005A2B85">
            <w:pPr>
              <w:spacing w:line="312" w:lineRule="auto"/>
              <w:jc w:val="both"/>
              <w:rPr>
                <w:rFonts w:cs="Times New Roman"/>
                <w:b/>
                <w:color w:val="000000" w:themeColor="text1"/>
                <w:szCs w:val="24"/>
              </w:rPr>
            </w:pPr>
          </w:p>
        </w:tc>
        <w:tc>
          <w:tcPr>
            <w:tcW w:w="1316" w:type="dxa"/>
          </w:tcPr>
          <w:p w:rsidR="00B91743" w:rsidRPr="000C67BC" w:rsidRDefault="00B91743" w:rsidP="005A2B85">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5A2B85">
            <w:pPr>
              <w:spacing w:line="312" w:lineRule="auto"/>
              <w:jc w:val="both"/>
              <w:rPr>
                <w:rFonts w:cs="Times New Roman"/>
                <w:b/>
                <w:color w:val="000000" w:themeColor="text1"/>
                <w:szCs w:val="24"/>
              </w:rPr>
            </w:pPr>
          </w:p>
        </w:tc>
        <w:tc>
          <w:tcPr>
            <w:tcW w:w="1643"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5A2B85">
        <w:tc>
          <w:tcPr>
            <w:tcW w:w="806" w:type="dxa"/>
            <w:vMerge/>
          </w:tcPr>
          <w:p w:rsidR="00B91743" w:rsidRPr="000C67BC" w:rsidRDefault="00B91743" w:rsidP="005A2B85">
            <w:pPr>
              <w:spacing w:line="312" w:lineRule="auto"/>
              <w:jc w:val="both"/>
              <w:rPr>
                <w:rFonts w:cs="Times New Roman"/>
                <w:b/>
                <w:color w:val="000000" w:themeColor="text1"/>
                <w:szCs w:val="24"/>
              </w:rPr>
            </w:pPr>
          </w:p>
        </w:tc>
        <w:tc>
          <w:tcPr>
            <w:tcW w:w="1316" w:type="dxa"/>
          </w:tcPr>
          <w:p w:rsidR="00B91743" w:rsidRPr="000C67BC" w:rsidRDefault="00B91743" w:rsidP="005A2B85">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5A2B85">
            <w:pPr>
              <w:spacing w:line="312" w:lineRule="auto"/>
              <w:jc w:val="both"/>
              <w:rPr>
                <w:rFonts w:cs="Times New Roman"/>
                <w:b/>
                <w:color w:val="000000" w:themeColor="text1"/>
                <w:szCs w:val="24"/>
              </w:rPr>
            </w:pPr>
          </w:p>
        </w:tc>
        <w:tc>
          <w:tcPr>
            <w:tcW w:w="1643"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5A2B85">
        <w:tc>
          <w:tcPr>
            <w:tcW w:w="806" w:type="dxa"/>
            <w:vMerge/>
          </w:tcPr>
          <w:p w:rsidR="00B91743" w:rsidRPr="000C67BC" w:rsidRDefault="00B91743" w:rsidP="005A2B85">
            <w:pPr>
              <w:spacing w:line="312" w:lineRule="auto"/>
              <w:jc w:val="both"/>
              <w:rPr>
                <w:rFonts w:cs="Times New Roman"/>
                <w:b/>
                <w:color w:val="000000" w:themeColor="text1"/>
                <w:szCs w:val="24"/>
              </w:rPr>
            </w:pPr>
          </w:p>
        </w:tc>
        <w:tc>
          <w:tcPr>
            <w:tcW w:w="1316" w:type="dxa"/>
          </w:tcPr>
          <w:p w:rsidR="00B91743" w:rsidRPr="000C67BC" w:rsidRDefault="00B91743" w:rsidP="005A2B85">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5A2B85">
            <w:pPr>
              <w:spacing w:line="312" w:lineRule="auto"/>
              <w:jc w:val="both"/>
              <w:rPr>
                <w:rFonts w:cs="Times New Roman"/>
                <w:b/>
                <w:color w:val="000000" w:themeColor="text1"/>
                <w:szCs w:val="24"/>
              </w:rPr>
            </w:pPr>
          </w:p>
        </w:tc>
        <w:tc>
          <w:tcPr>
            <w:tcW w:w="1643"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5A2B85">
        <w:tc>
          <w:tcPr>
            <w:tcW w:w="806" w:type="dxa"/>
            <w:vMerge w:val="restart"/>
            <w:vAlign w:val="center"/>
          </w:tcPr>
          <w:p w:rsidR="00B91743" w:rsidRPr="000C67BC" w:rsidRDefault="00B91743" w:rsidP="005A2B85">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5A2B85">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5A2B85">
        <w:tc>
          <w:tcPr>
            <w:tcW w:w="806" w:type="dxa"/>
            <w:vMerge/>
            <w:vAlign w:val="center"/>
          </w:tcPr>
          <w:p w:rsidR="00B91743" w:rsidRPr="000C67BC" w:rsidRDefault="00B91743" w:rsidP="005A2B85">
            <w:pPr>
              <w:spacing w:line="312" w:lineRule="auto"/>
              <w:jc w:val="center"/>
              <w:rPr>
                <w:rFonts w:cs="Times New Roman"/>
                <w:b/>
                <w:color w:val="000000" w:themeColor="text1"/>
                <w:szCs w:val="24"/>
              </w:rPr>
            </w:pPr>
          </w:p>
        </w:tc>
        <w:tc>
          <w:tcPr>
            <w:tcW w:w="1316"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5A2B85">
            <w:pPr>
              <w:spacing w:line="312" w:lineRule="auto"/>
              <w:jc w:val="both"/>
              <w:rPr>
                <w:rFonts w:cs="Times New Roman"/>
                <w:b/>
                <w:color w:val="000000" w:themeColor="text1"/>
                <w:szCs w:val="24"/>
              </w:rPr>
            </w:pPr>
          </w:p>
        </w:tc>
        <w:tc>
          <w:tcPr>
            <w:tcW w:w="1643"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5A2B85">
        <w:tc>
          <w:tcPr>
            <w:tcW w:w="806" w:type="dxa"/>
            <w:vMerge/>
            <w:vAlign w:val="center"/>
          </w:tcPr>
          <w:p w:rsidR="00B91743" w:rsidRPr="000C67BC" w:rsidRDefault="00B91743" w:rsidP="005A2B85">
            <w:pPr>
              <w:spacing w:line="312" w:lineRule="auto"/>
              <w:jc w:val="center"/>
              <w:rPr>
                <w:rFonts w:cs="Times New Roman"/>
                <w:b/>
                <w:color w:val="000000" w:themeColor="text1"/>
                <w:szCs w:val="24"/>
              </w:rPr>
            </w:pPr>
          </w:p>
        </w:tc>
        <w:tc>
          <w:tcPr>
            <w:tcW w:w="1316" w:type="dxa"/>
          </w:tcPr>
          <w:p w:rsidR="00B91743" w:rsidRPr="000C67BC" w:rsidRDefault="00B91743" w:rsidP="005A2B85">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5A2B85">
            <w:pPr>
              <w:spacing w:line="312" w:lineRule="auto"/>
              <w:jc w:val="both"/>
              <w:rPr>
                <w:rFonts w:cs="Times New Roman"/>
                <w:b/>
                <w:color w:val="000000" w:themeColor="text1"/>
                <w:szCs w:val="24"/>
              </w:rPr>
            </w:pPr>
          </w:p>
        </w:tc>
        <w:tc>
          <w:tcPr>
            <w:tcW w:w="1643"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91743" w:rsidRPr="000C67BC" w:rsidTr="005A2B85">
        <w:tc>
          <w:tcPr>
            <w:tcW w:w="806" w:type="dxa"/>
            <w:vMerge/>
            <w:vAlign w:val="center"/>
          </w:tcPr>
          <w:p w:rsidR="00B91743" w:rsidRPr="000C67BC" w:rsidRDefault="00B91743" w:rsidP="005A2B85">
            <w:pPr>
              <w:spacing w:line="312" w:lineRule="auto"/>
              <w:jc w:val="center"/>
              <w:rPr>
                <w:rFonts w:cs="Times New Roman"/>
                <w:b/>
                <w:color w:val="000000" w:themeColor="text1"/>
                <w:szCs w:val="24"/>
              </w:rPr>
            </w:pPr>
          </w:p>
        </w:tc>
        <w:tc>
          <w:tcPr>
            <w:tcW w:w="1316" w:type="dxa"/>
          </w:tcPr>
          <w:p w:rsidR="00B91743" w:rsidRPr="000C67BC" w:rsidRDefault="00B91743" w:rsidP="005A2B85">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5A2B85">
            <w:pPr>
              <w:spacing w:line="312" w:lineRule="auto"/>
              <w:jc w:val="both"/>
              <w:rPr>
                <w:rFonts w:cs="Times New Roman"/>
                <w:b/>
                <w:color w:val="000000" w:themeColor="text1"/>
                <w:szCs w:val="24"/>
              </w:rPr>
            </w:pPr>
          </w:p>
        </w:tc>
        <w:tc>
          <w:tcPr>
            <w:tcW w:w="1643"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5A2B85">
            <w:pPr>
              <w:spacing w:line="312" w:lineRule="auto"/>
              <w:jc w:val="both"/>
              <w:rPr>
                <w:rFonts w:cs="Times New Roman"/>
                <w:b/>
                <w:color w:val="000000" w:themeColor="text1"/>
                <w:szCs w:val="24"/>
              </w:rPr>
            </w:pPr>
            <w:r w:rsidRPr="000C67BC">
              <w:rPr>
                <w:rFonts w:cs="Times New Roman"/>
                <w:b/>
                <w:color w:val="000000" w:themeColor="text1"/>
                <w:szCs w:val="24"/>
              </w:rPr>
              <w:t>S</w:t>
            </w:r>
          </w:p>
        </w:tc>
      </w:tr>
    </w:tbl>
    <w:p w:rsidR="00B91743" w:rsidRPr="000C67BC" w:rsidRDefault="00B91743" w:rsidP="002B1B73">
      <w:pPr>
        <w:rPr>
          <w:rFonts w:cs="Times New Roman"/>
          <w:b/>
          <w:bCs/>
          <w:color w:val="000000" w:themeColor="text1"/>
          <w:szCs w:val="24"/>
          <w:lang w:val="vi-VN"/>
        </w:rPr>
      </w:pPr>
    </w:p>
    <w:p w:rsidR="00B91743" w:rsidRPr="000C67BC" w:rsidRDefault="00B91743" w:rsidP="002B1B73">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5A2B85">
        <w:tc>
          <w:tcPr>
            <w:tcW w:w="1327"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5A2B85">
        <w:tc>
          <w:tcPr>
            <w:tcW w:w="1327"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5A2B85">
            <w:pPr>
              <w:rPr>
                <w:rFonts w:cs="Times New Roman"/>
                <w:b/>
                <w:bCs/>
                <w:color w:val="000000" w:themeColor="text1"/>
                <w:szCs w:val="24"/>
              </w:rPr>
            </w:pPr>
            <w:r w:rsidRPr="000C67BC">
              <w:rPr>
                <w:rFonts w:cs="Times New Roman"/>
                <w:b/>
                <w:bCs/>
                <w:color w:val="000000" w:themeColor="text1"/>
                <w:szCs w:val="24"/>
              </w:rPr>
              <w:t>1,5</w:t>
            </w:r>
          </w:p>
        </w:tc>
        <w:tc>
          <w:tcPr>
            <w:tcW w:w="1328"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5A2B85">
            <w:pPr>
              <w:rPr>
                <w:rFonts w:cs="Times New Roman"/>
                <w:b/>
                <w:bCs/>
                <w:color w:val="000000" w:themeColor="text1"/>
                <w:szCs w:val="24"/>
              </w:rPr>
            </w:pPr>
            <w:r w:rsidRPr="000C67BC">
              <w:rPr>
                <w:rFonts w:cs="Times New Roman"/>
                <w:b/>
                <w:bCs/>
                <w:color w:val="000000" w:themeColor="text1"/>
                <w:szCs w:val="24"/>
              </w:rPr>
              <w:t>14,8</w:t>
            </w:r>
          </w:p>
        </w:tc>
        <w:tc>
          <w:tcPr>
            <w:tcW w:w="1064"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5A2B85">
            <w:pPr>
              <w:rPr>
                <w:rFonts w:cs="Times New Roman"/>
                <w:b/>
                <w:bCs/>
                <w:color w:val="000000" w:themeColor="text1"/>
                <w:szCs w:val="24"/>
              </w:rPr>
            </w:pPr>
            <w:r w:rsidRPr="000C67BC">
              <w:rPr>
                <w:rFonts w:cs="Times New Roman"/>
                <w:b/>
                <w:bCs/>
                <w:color w:val="000000" w:themeColor="text1"/>
                <w:szCs w:val="24"/>
              </w:rPr>
              <w:t>15,5</w:t>
            </w:r>
          </w:p>
        </w:tc>
      </w:tr>
      <w:tr w:rsidR="00B91743" w:rsidRPr="000C67BC" w:rsidTr="005A2B85">
        <w:tc>
          <w:tcPr>
            <w:tcW w:w="1327"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5A2B85">
            <w:pPr>
              <w:rPr>
                <w:rFonts w:cs="Times New Roman"/>
                <w:b/>
                <w:bCs/>
                <w:color w:val="000000" w:themeColor="text1"/>
                <w:szCs w:val="24"/>
              </w:rPr>
            </w:pPr>
            <w:r w:rsidRPr="000C67BC">
              <w:rPr>
                <w:rFonts w:cs="Times New Roman"/>
                <w:b/>
                <w:bCs/>
                <w:color w:val="000000" w:themeColor="text1"/>
                <w:szCs w:val="24"/>
              </w:rPr>
              <w:t>0,45</w:t>
            </w:r>
          </w:p>
        </w:tc>
        <w:tc>
          <w:tcPr>
            <w:tcW w:w="1328"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5A2B85">
            <w:pPr>
              <w:rPr>
                <w:rFonts w:cs="Times New Roman"/>
                <w:b/>
                <w:bCs/>
                <w:color w:val="000000" w:themeColor="text1"/>
                <w:szCs w:val="24"/>
              </w:rPr>
            </w:pPr>
            <w:r w:rsidRPr="000C67BC">
              <w:rPr>
                <w:rFonts w:cs="Times New Roman"/>
                <w:b/>
                <w:bCs/>
                <w:color w:val="000000" w:themeColor="text1"/>
                <w:szCs w:val="24"/>
              </w:rPr>
              <w:t>14,5</w:t>
            </w:r>
          </w:p>
        </w:tc>
        <w:tc>
          <w:tcPr>
            <w:tcW w:w="1064" w:type="dxa"/>
          </w:tcPr>
          <w:p w:rsidR="00B91743" w:rsidRPr="000C67BC" w:rsidRDefault="00B91743" w:rsidP="005A2B85">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5A2B85">
            <w:pPr>
              <w:rPr>
                <w:rFonts w:cs="Times New Roman"/>
                <w:b/>
                <w:bCs/>
                <w:color w:val="000000" w:themeColor="text1"/>
                <w:szCs w:val="24"/>
              </w:rPr>
            </w:pPr>
            <w:r w:rsidRPr="000C67BC">
              <w:rPr>
                <w:rFonts w:cs="Times New Roman"/>
                <w:b/>
                <w:bCs/>
                <w:color w:val="000000" w:themeColor="text1"/>
                <w:szCs w:val="24"/>
              </w:rPr>
              <w:t>30</w:t>
            </w:r>
          </w:p>
        </w:tc>
      </w:tr>
    </w:tbl>
    <w:p w:rsidR="00B91743" w:rsidRPr="000C67BC" w:rsidRDefault="00B91743" w:rsidP="002B1B73">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2C439F">
        <w:tc>
          <w:tcPr>
            <w:tcW w:w="3322"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lastRenderedPageBreak/>
              <w:t xml:space="preserve">ĐỀ </w:t>
            </w:r>
            <w:r>
              <w:rPr>
                <w:rFonts w:cs="Times New Roman"/>
                <w:b/>
                <w:iCs/>
                <w:color w:val="000000" w:themeColor="text1"/>
                <w:szCs w:val="24"/>
                <w:highlight w:val="green"/>
              </w:rPr>
              <w:t>10</w:t>
            </w:r>
          </w:p>
        </w:tc>
        <w:tc>
          <w:tcPr>
            <w:tcW w:w="6254"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782012">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782012">
      <w:pPr>
        <w:shd w:val="clear" w:color="auto" w:fill="FFFFFF"/>
        <w:spacing w:after="0" w:line="360"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eastAsia="MS Gothic" w:cs="Times New Roman"/>
          <w:b/>
          <w:color w:val="000000" w:themeColor="text1"/>
          <w:spacing w:val="3"/>
          <w:szCs w:val="24"/>
        </w:rPr>
        <w:t xml:space="preserve">. </w:t>
      </w:r>
      <w:r w:rsidRPr="000C67BC">
        <w:rPr>
          <w:rFonts w:eastAsia="MS Gothic" w:cs="Times New Roman"/>
          <w:color w:val="000000" w:themeColor="text1"/>
          <w:spacing w:val="3"/>
          <w:szCs w:val="24"/>
          <w:shd w:val="clear" w:color="auto" w:fill="FFFFFF"/>
        </w:rPr>
        <w:t>Tia α là dòng các hạt</w:t>
      </w:r>
    </w:p>
    <w:p w:rsidR="00B91743" w:rsidRPr="000C67BC" w:rsidRDefault="00B91743" w:rsidP="00A7481E">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positron.</w:t>
      </w:r>
      <w:r w:rsidRPr="000C67BC">
        <w:rPr>
          <w:rFonts w:eastAsia="MS Gothic" w:cs="Times New Roman"/>
          <w:b/>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 xml:space="preserve">hạt nhân </w:t>
      </w:r>
      <w:r w:rsidRPr="000C67BC">
        <w:rPr>
          <w:rFonts w:eastAsia="Calibri" w:cs="Times New Roman"/>
          <w:color w:val="000000" w:themeColor="text1"/>
          <w:position w:val="-12"/>
        </w:rPr>
        <w:object w:dxaOrig="460" w:dyaOrig="380">
          <v:shape id="_x0000_i2766" type="#_x0000_t75" style="width:22.5pt;height:18pt" o:ole="">
            <v:imagedata r:id="rId888" o:title=""/>
          </v:shape>
          <o:OLEObject Type="Embed" ProgID="Equation.DSMT4" ShapeID="_x0000_i2766" DrawAspect="Content" ObjectID="_1804451230" r:id="rId3307"/>
        </w:object>
      </w:r>
      <w:r w:rsidRPr="000C67BC">
        <w:rPr>
          <w:rFonts w:eastAsia="MS Gothic" w:cs="Times New Roman"/>
          <w:color w:val="000000" w:themeColor="text1"/>
          <w:spacing w:val="3"/>
          <w:szCs w:val="24"/>
          <w:shd w:val="clear" w:color="auto" w:fill="FFFFFF"/>
        </w:rPr>
        <w:t>.</w:t>
      </w:r>
      <w:r w:rsidRPr="000C67BC">
        <w:rPr>
          <w:rFonts w:eastAsia="MS Gothic" w:cs="Times New Roman"/>
          <w:b/>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neutron.</w:t>
      </w:r>
      <w:r w:rsidRPr="000C67BC">
        <w:rPr>
          <w:rFonts w:eastAsia="MS Gothic" w:cs="Times New Roman"/>
          <w:b/>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electron.</w:t>
      </w:r>
    </w:p>
    <w:p w:rsidR="00B91743" w:rsidRPr="000C67BC" w:rsidRDefault="00B91743" w:rsidP="00B45935">
      <w:pPr>
        <w:pStyle w:val="NormalWeb"/>
        <w:spacing w:before="0" w:beforeAutospacing="0" w:after="0" w:afterAutospacing="0"/>
        <w:contextualSpacing/>
        <w:rPr>
          <w:color w:val="000000" w:themeColor="text1"/>
          <w:lang w:val="vi-VN"/>
        </w:rPr>
      </w:pPr>
      <w:r w:rsidRPr="00C9285A">
        <w:rPr>
          <w:b/>
          <w:color w:val="0000FF"/>
        </w:rPr>
        <w:t>Câu 2.</w:t>
      </w:r>
      <w:r w:rsidRPr="000C67BC">
        <w:rPr>
          <w:b/>
          <w:color w:val="000000" w:themeColor="text1"/>
        </w:rPr>
        <w:t xml:space="preserve"> </w:t>
      </w:r>
      <w:r w:rsidRPr="000C67BC">
        <w:rPr>
          <w:color w:val="000000" w:themeColor="text1"/>
          <w:lang w:val="vi-VN"/>
        </w:rPr>
        <w:t>Chọn phương án</w:t>
      </w:r>
      <w:r w:rsidRPr="000C67BC">
        <w:rPr>
          <w:b/>
          <w:bCs/>
          <w:color w:val="000000" w:themeColor="text1"/>
          <w:lang w:val="vi-VN"/>
        </w:rPr>
        <w:t xml:space="preserve"> đúng</w:t>
      </w:r>
      <w:r w:rsidRPr="000C67BC">
        <w:rPr>
          <w:color w:val="000000" w:themeColor="text1"/>
          <w:lang w:val="vi-VN"/>
        </w:rPr>
        <w:t xml:space="preserve"> khi nói về các tính chất của chất khí</w:t>
      </w:r>
    </w:p>
    <w:p w:rsidR="00B91743" w:rsidRPr="000C67BC" w:rsidRDefault="00B91743" w:rsidP="00B45935">
      <w:pPr>
        <w:pStyle w:val="NormalWeb"/>
        <w:spacing w:before="0" w:beforeAutospacing="0" w:after="0" w:afterAutospacing="0"/>
        <w:contextualSpacing/>
        <w:rPr>
          <w:color w:val="000000" w:themeColor="text1"/>
          <w:lang w:val="vi-VN"/>
        </w:rPr>
      </w:pPr>
      <w:r w:rsidRPr="00C9285A">
        <w:rPr>
          <w:b/>
          <w:color w:val="0000FF"/>
          <w:lang w:val="vi-VN"/>
        </w:rPr>
        <w:t xml:space="preserve">A. </w:t>
      </w:r>
      <w:r w:rsidRPr="000C67BC">
        <w:rPr>
          <w:color w:val="000000" w:themeColor="text1"/>
          <w:lang w:val="vi-VN"/>
        </w:rPr>
        <w:t>Bành trướng là chiếm một phần thể tích của bình chứa</w:t>
      </w:r>
    </w:p>
    <w:p w:rsidR="00B91743" w:rsidRPr="000C67BC" w:rsidRDefault="00B91743" w:rsidP="00B45935">
      <w:pPr>
        <w:pStyle w:val="NormalWeb"/>
        <w:spacing w:before="0" w:beforeAutospacing="0" w:after="0" w:afterAutospacing="0"/>
        <w:contextualSpacing/>
        <w:rPr>
          <w:color w:val="000000" w:themeColor="text1"/>
          <w:lang w:val="vi-VN"/>
        </w:rPr>
      </w:pPr>
      <w:r w:rsidRPr="00C9285A">
        <w:rPr>
          <w:b/>
          <w:color w:val="0000FF"/>
          <w:lang w:val="vi-VN"/>
        </w:rPr>
        <w:t xml:space="preserve">B. </w:t>
      </w:r>
      <w:r w:rsidRPr="000C67BC">
        <w:rPr>
          <w:color w:val="000000" w:themeColor="text1"/>
          <w:lang w:val="vi-VN"/>
        </w:rPr>
        <w:t>Khi áp suất tác dụng lên một lượng khí tăng thì thể tích của khí tăng đáng kể</w:t>
      </w:r>
    </w:p>
    <w:p w:rsidR="00B91743" w:rsidRPr="000C67BC" w:rsidRDefault="00B91743" w:rsidP="00B45935">
      <w:pPr>
        <w:pStyle w:val="NormalWeb"/>
        <w:spacing w:before="0" w:beforeAutospacing="0" w:after="0" w:afterAutospacing="0"/>
        <w:contextualSpacing/>
        <w:rPr>
          <w:color w:val="000000" w:themeColor="text1"/>
          <w:lang w:val="vi-VN"/>
        </w:rPr>
      </w:pPr>
      <w:r w:rsidRPr="00C9285A">
        <w:rPr>
          <w:b/>
          <w:color w:val="0000FF"/>
          <w:lang w:val="vi-VN"/>
        </w:rPr>
        <w:t xml:space="preserve">C. </w:t>
      </w:r>
      <w:r w:rsidRPr="000C67BC">
        <w:rPr>
          <w:color w:val="000000" w:themeColor="text1"/>
          <w:lang w:val="vi-VN"/>
        </w:rPr>
        <w:t>Chất khí có tính dễ nén</w:t>
      </w:r>
    </w:p>
    <w:p w:rsidR="00B91743" w:rsidRPr="000C67BC" w:rsidRDefault="00B91743" w:rsidP="00B45935">
      <w:pPr>
        <w:pStyle w:val="NormalWeb"/>
        <w:spacing w:before="0" w:beforeAutospacing="0" w:after="0" w:afterAutospacing="0"/>
        <w:contextualSpacing/>
        <w:rPr>
          <w:color w:val="000000" w:themeColor="text1"/>
          <w:lang w:val="vi-VN"/>
        </w:rPr>
      </w:pPr>
      <w:r w:rsidRPr="00C9285A">
        <w:rPr>
          <w:b/>
          <w:color w:val="0000FF"/>
          <w:lang w:val="vi-VN"/>
        </w:rPr>
        <w:t xml:space="preserve">D. </w:t>
      </w:r>
      <w:r w:rsidRPr="000C67BC">
        <w:rPr>
          <w:color w:val="000000" w:themeColor="text1"/>
          <w:lang w:val="vi-VN"/>
        </w:rPr>
        <w:t>Chất khí có khối lượng riêng lớn so với chất rắn và chất lỏng</w:t>
      </w: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3B756F">
      <w:pPr>
        <w:spacing w:after="0" w:line="240" w:lineRule="auto"/>
        <w:contextualSpacing/>
        <w:jc w:val="both"/>
        <w:rPr>
          <w:rFonts w:cs="Times New Roman"/>
          <w:color w:val="000000" w:themeColor="text1"/>
          <w:szCs w:val="24"/>
          <w:lang w:val="fr-FR"/>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szCs w:val="24"/>
          <w:lang w:val="fr-FR"/>
        </w:rPr>
        <w:t>Công thức tính nhiệt lượng là</w:t>
      </w:r>
    </w:p>
    <w:p w:rsidR="00B91743" w:rsidRPr="000C67BC" w:rsidRDefault="00B91743" w:rsidP="00433279">
      <w:pPr>
        <w:tabs>
          <w:tab w:val="left" w:pos="283"/>
          <w:tab w:val="left" w:pos="2268"/>
          <w:tab w:val="left" w:pos="4536"/>
          <w:tab w:val="left" w:pos="6804"/>
        </w:tabs>
        <w:spacing w:after="0" w:line="240" w:lineRule="auto"/>
        <w:contextualSpacing/>
        <w:jc w:val="both"/>
        <w:rPr>
          <w:rFonts w:cs="Times New Roman"/>
          <w:color w:val="000000" w:themeColor="text1"/>
          <w:szCs w:val="24"/>
        </w:rPr>
      </w:pPr>
      <w:r w:rsidRPr="00C9285A">
        <w:rPr>
          <w:rStyle w:val="YoungMixChar"/>
          <w:rFonts w:cs="Times New Roman"/>
          <w:b/>
          <w:color w:val="0000FF"/>
          <w:szCs w:val="24"/>
        </w:rPr>
        <w:t xml:space="preserve">A. </w:t>
      </w:r>
      <w:r w:rsidRPr="000C67BC">
        <w:rPr>
          <w:rFonts w:cs="Times New Roman"/>
          <w:color w:val="000000" w:themeColor="text1"/>
          <w:position w:val="-10"/>
          <w:szCs w:val="24"/>
        </w:rPr>
        <w:object w:dxaOrig="880" w:dyaOrig="320">
          <v:shape id="_x0000_i2767" type="#_x0000_t75" style="width:44.25pt;height:13.5pt" o:ole="">
            <v:imagedata r:id="rId890" o:title=""/>
          </v:shape>
          <o:OLEObject Type="Embed" ProgID="Equation.DSMT4" ShapeID="_x0000_i2767" DrawAspect="Content" ObjectID="_1804451231" r:id="rId3308"/>
        </w:object>
      </w:r>
      <w:r w:rsidRPr="000C67BC">
        <w:rPr>
          <w:rStyle w:val="YoungMixChar"/>
          <w:rFonts w:cs="Times New Roman"/>
          <w:color w:val="000000" w:themeColor="text1"/>
          <w:szCs w:val="24"/>
        </w:rPr>
        <w:tab/>
      </w:r>
      <w:r w:rsidRPr="00C9285A">
        <w:rPr>
          <w:rStyle w:val="YoungMixChar"/>
          <w:rFonts w:cs="Times New Roman"/>
          <w:b/>
          <w:color w:val="0000FF"/>
          <w:szCs w:val="24"/>
        </w:rPr>
        <w:t xml:space="preserve">B. </w:t>
      </w:r>
      <w:r w:rsidRPr="000C67BC">
        <w:rPr>
          <w:rFonts w:cs="Times New Roman"/>
          <w:color w:val="000000" w:themeColor="text1"/>
          <w:position w:val="-10"/>
          <w:szCs w:val="24"/>
        </w:rPr>
        <w:object w:dxaOrig="920" w:dyaOrig="320">
          <v:shape id="_x0000_i2768" type="#_x0000_t75" style="width:44.25pt;height:13.5pt" o:ole="">
            <v:imagedata r:id="rId892" o:title=""/>
          </v:shape>
          <o:OLEObject Type="Embed" ProgID="Equation.DSMT4" ShapeID="_x0000_i2768" DrawAspect="Content" ObjectID="_1804451232" r:id="rId3309"/>
        </w:object>
      </w:r>
      <w:r w:rsidRPr="000C67BC">
        <w:rPr>
          <w:rStyle w:val="YoungMixChar"/>
          <w:rFonts w:cs="Times New Roman"/>
          <w:color w:val="000000" w:themeColor="text1"/>
          <w:szCs w:val="24"/>
        </w:rPr>
        <w:tab/>
      </w:r>
      <w:r w:rsidRPr="00C9285A">
        <w:rPr>
          <w:rStyle w:val="YoungMixChar"/>
          <w:rFonts w:cs="Times New Roman"/>
          <w:b/>
          <w:color w:val="0000FF"/>
          <w:szCs w:val="24"/>
        </w:rPr>
        <w:t xml:space="preserve">C. </w:t>
      </w:r>
      <w:r w:rsidRPr="000C67BC">
        <w:rPr>
          <w:rFonts w:cs="Times New Roman"/>
          <w:color w:val="000000" w:themeColor="text1"/>
          <w:position w:val="-10"/>
          <w:szCs w:val="24"/>
        </w:rPr>
        <w:object w:dxaOrig="1120" w:dyaOrig="320">
          <v:shape id="_x0000_i2769" type="#_x0000_t75" style="width:58.5pt;height:13.5pt" o:ole="">
            <v:imagedata r:id="rId894" o:title=""/>
          </v:shape>
          <o:OLEObject Type="Embed" ProgID="Equation.DSMT4" ShapeID="_x0000_i2769" DrawAspect="Content" ObjectID="_1804451233" r:id="rId3310"/>
        </w:object>
      </w:r>
      <w:r w:rsidRPr="000C67BC">
        <w:rPr>
          <w:rStyle w:val="YoungMixChar"/>
          <w:rFonts w:cs="Times New Roman"/>
          <w:color w:val="000000" w:themeColor="text1"/>
          <w:szCs w:val="24"/>
        </w:rPr>
        <w:tab/>
      </w:r>
      <w:r w:rsidRPr="00C9285A">
        <w:rPr>
          <w:rStyle w:val="YoungMixChar"/>
          <w:rFonts w:cs="Times New Roman"/>
          <w:b/>
          <w:color w:val="0000FF"/>
          <w:szCs w:val="24"/>
        </w:rPr>
        <w:t xml:space="preserve">D. </w:t>
      </w:r>
      <w:r w:rsidRPr="000C67BC">
        <w:rPr>
          <w:rFonts w:cs="Times New Roman"/>
          <w:color w:val="000000" w:themeColor="text1"/>
          <w:position w:val="-10"/>
          <w:szCs w:val="24"/>
        </w:rPr>
        <w:object w:dxaOrig="999" w:dyaOrig="320">
          <v:shape id="_x0000_i2770" type="#_x0000_t75" style="width:49.5pt;height:13.5pt" o:ole="">
            <v:imagedata r:id="rId896" o:title=""/>
          </v:shape>
          <o:OLEObject Type="Embed" ProgID="Equation.DSMT4" ShapeID="_x0000_i2770" DrawAspect="Content" ObjectID="_1804451234" r:id="rId3311"/>
        </w:object>
      </w:r>
    </w:p>
    <w:p w:rsidR="00B91743" w:rsidRPr="000C67BC" w:rsidRDefault="00B91743" w:rsidP="00433279">
      <w:pPr>
        <w:tabs>
          <w:tab w:val="left" w:pos="283"/>
          <w:tab w:val="left" w:pos="2268"/>
          <w:tab w:val="left" w:pos="4536"/>
          <w:tab w:val="left" w:pos="6804"/>
        </w:tabs>
        <w:spacing w:after="0" w:line="240" w:lineRule="auto"/>
        <w:contextualSpacing/>
        <w:jc w:val="both"/>
        <w:rPr>
          <w:rFonts w:cs="Times New Roman"/>
          <w:color w:val="000000" w:themeColor="text1"/>
          <w:szCs w:val="24"/>
        </w:rPr>
      </w:pPr>
    </w:p>
    <w:p w:rsidR="00B91743" w:rsidRPr="000C67BC" w:rsidRDefault="00B91743" w:rsidP="00433279">
      <w:pPr>
        <w:tabs>
          <w:tab w:val="left" w:pos="283"/>
          <w:tab w:val="left" w:pos="2268"/>
          <w:tab w:val="left" w:pos="4536"/>
          <w:tab w:val="left" w:pos="6804"/>
        </w:tabs>
        <w:spacing w:after="0" w:line="240" w:lineRule="auto"/>
        <w:contextualSpacing/>
        <w:jc w:val="both"/>
        <w:rPr>
          <w:rFonts w:cs="Times New Roman"/>
          <w:color w:val="000000" w:themeColor="text1"/>
          <w:szCs w:val="24"/>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color w:val="000000" w:themeColor="text1"/>
          <w:szCs w:val="24"/>
          <w:lang w:val="it-IT"/>
        </w:rPr>
        <w:t>Từ phổ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221 zalo Cuong Vu"/>
        <w:tblDescription w:val="n221 zalo Cuong Vu"/>
      </w:tblPr>
      <w:tblGrid>
        <w:gridCol w:w="6315"/>
        <w:gridCol w:w="3261"/>
      </w:tblGrid>
      <w:tr w:rsidR="00B02A84" w:rsidRPr="000C67BC" w:rsidTr="008C785D">
        <w:tc>
          <w:tcPr>
            <w:tcW w:w="6374" w:type="dxa"/>
          </w:tcPr>
          <w:p w:rsidR="00B91743" w:rsidRPr="000C67BC" w:rsidRDefault="00B91743" w:rsidP="008C785D">
            <w:pPr>
              <w:spacing w:line="276" w:lineRule="auto"/>
              <w:ind w:left="44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A. </w:t>
            </w:r>
            <w:r w:rsidRPr="000C67BC">
              <w:rPr>
                <w:rFonts w:eastAsia="Arial" w:cs="Times New Roman"/>
                <w:color w:val="000000" w:themeColor="text1"/>
                <w:szCs w:val="24"/>
                <w:lang w:val="it-IT"/>
              </w:rPr>
              <w:t>hình ảnh của các đường mạt sắt cho ta hình ảnh của các đường sức từ của từ trường.</w:t>
            </w:r>
          </w:p>
          <w:p w:rsidR="00B91743" w:rsidRPr="000C67BC" w:rsidRDefault="00B91743" w:rsidP="008C785D">
            <w:pPr>
              <w:tabs>
                <w:tab w:val="left" w:pos="5670"/>
              </w:tabs>
              <w:spacing w:line="276" w:lineRule="auto"/>
              <w:ind w:left="44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B. </w:t>
            </w:r>
            <w:r w:rsidRPr="000C67BC">
              <w:rPr>
                <w:rFonts w:eastAsia="Arial" w:cs="Times New Roman"/>
                <w:color w:val="000000" w:themeColor="text1"/>
                <w:szCs w:val="24"/>
                <w:lang w:val="it-IT"/>
              </w:rPr>
              <w:t>hình ảnh tương tác của hai nam châm với nhau</w:t>
            </w:r>
          </w:p>
          <w:p w:rsidR="00B91743" w:rsidRPr="000C67BC" w:rsidRDefault="00B91743" w:rsidP="008C785D">
            <w:pPr>
              <w:tabs>
                <w:tab w:val="left" w:pos="5670"/>
              </w:tabs>
              <w:spacing w:line="276" w:lineRule="auto"/>
              <w:ind w:left="44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C. </w:t>
            </w:r>
            <w:r w:rsidRPr="000C67BC">
              <w:rPr>
                <w:rFonts w:eastAsia="Arial" w:cs="Times New Roman"/>
                <w:color w:val="000000" w:themeColor="text1"/>
                <w:szCs w:val="24"/>
                <w:lang w:val="it-IT"/>
              </w:rPr>
              <w:t>hình ảnh tương tác giữa dòng điện và nam châm.</w:t>
            </w:r>
          </w:p>
          <w:p w:rsidR="00B91743" w:rsidRPr="000C67BC" w:rsidRDefault="00B91743" w:rsidP="008C785D">
            <w:pPr>
              <w:tabs>
                <w:tab w:val="left" w:pos="5670"/>
              </w:tabs>
              <w:spacing w:line="276" w:lineRule="auto"/>
              <w:ind w:left="44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D. </w:t>
            </w:r>
            <w:r w:rsidRPr="000C67BC">
              <w:rPr>
                <w:rFonts w:eastAsia="Arial" w:cs="Times New Roman"/>
                <w:color w:val="000000" w:themeColor="text1"/>
                <w:szCs w:val="24"/>
                <w:lang w:val="it-IT"/>
              </w:rPr>
              <w:t>hình ảnh tương tác của hai dòng điện chạy trong hai dây dẫn thẳng song song.</w:t>
            </w:r>
          </w:p>
        </w:tc>
        <w:tc>
          <w:tcPr>
            <w:tcW w:w="3262" w:type="dxa"/>
            <w:vAlign w:val="center"/>
          </w:tcPr>
          <w:p w:rsidR="00B91743" w:rsidRPr="000C67BC" w:rsidRDefault="00B91743" w:rsidP="008C785D">
            <w:pPr>
              <w:spacing w:line="276" w:lineRule="auto"/>
              <w:contextualSpacing/>
              <w:jc w:val="center"/>
              <w:rPr>
                <w:rFonts w:eastAsia="Arial" w:cs="Times New Roman"/>
                <w:color w:val="000000" w:themeColor="text1"/>
                <w:szCs w:val="24"/>
                <w:lang w:val="it-IT"/>
              </w:rPr>
            </w:pPr>
            <w:r w:rsidRPr="000C67BC">
              <w:rPr>
                <w:rFonts w:cs="Times New Roman"/>
                <w:noProof/>
                <w:color w:val="000000" w:themeColor="text1"/>
                <w:szCs w:val="24"/>
              </w:rPr>
              <w:drawing>
                <wp:anchor distT="0" distB="0" distL="114300" distR="114300" simplePos="0" relativeHeight="251789312" behindDoc="0" locked="0" layoutInCell="1" allowOverlap="1" wp14:anchorId="41AC8EBC" wp14:editId="13ECAA60">
                  <wp:simplePos x="0" y="0"/>
                  <wp:positionH relativeFrom="column">
                    <wp:posOffset>189865</wp:posOffset>
                  </wp:positionH>
                  <wp:positionV relativeFrom="paragraph">
                    <wp:posOffset>-925830</wp:posOffset>
                  </wp:positionV>
                  <wp:extent cx="1879600" cy="1177290"/>
                  <wp:effectExtent l="0" t="0" r="6350" b="3810"/>
                  <wp:wrapSquare wrapText="bothSides"/>
                  <wp:docPr id="177166298" name="Picture 1"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Group Vat li Thay Luong"/>
                          <pic:cNvPicPr/>
                        </pic:nvPicPr>
                        <pic:blipFill>
                          <a:blip r:embed="rId898" cstate="print">
                            <a:extLst>
                              <a:ext uri="{BEBA8EAE-BF5A-486C-A8C5-ECC9F3942E4B}">
                                <a14:imgProps xmlns:a14="http://schemas.microsoft.com/office/drawing/2010/main">
                                  <a14:imgLayer r:embed="rId89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879600" cy="1177290"/>
                          </a:xfrm>
                          <a:prstGeom prst="rect">
                            <a:avLst/>
                          </a:prstGeom>
                        </pic:spPr>
                      </pic:pic>
                    </a:graphicData>
                  </a:graphic>
                  <wp14:sizeRelH relativeFrom="margin">
                    <wp14:pctWidth>0</wp14:pctWidth>
                  </wp14:sizeRelH>
                  <wp14:sizeRelV relativeFrom="margin">
                    <wp14:pctHeight>0</wp14:pctHeight>
                  </wp14:sizeRelV>
                </wp:anchor>
              </w:drawing>
            </w:r>
          </w:p>
        </w:tc>
      </w:tr>
    </w:tbl>
    <w:p w:rsidR="00B91743" w:rsidRPr="000C67BC" w:rsidRDefault="00B91743" w:rsidP="00C85C00">
      <w:pPr>
        <w:tabs>
          <w:tab w:val="left" w:pos="284"/>
          <w:tab w:val="left" w:pos="2552"/>
          <w:tab w:val="left" w:pos="4820"/>
          <w:tab w:val="left" w:pos="7088"/>
        </w:tabs>
        <w:spacing w:line="276" w:lineRule="auto"/>
        <w:contextualSpacing/>
        <w:rPr>
          <w:rFonts w:eastAsia="Calibri" w:cs="Times New Roman"/>
          <w:color w:val="000000" w:themeColor="text1"/>
          <w:szCs w:val="24"/>
          <w:lang w:val="vi-VN"/>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Calibri" w:cs="Times New Roman"/>
          <w:color w:val="000000" w:themeColor="text1"/>
          <w:szCs w:val="24"/>
          <w:lang w:val="vi-VN"/>
        </w:rPr>
        <w:t>Trong hiện tượng nào sau đây, cả 3 thông số trạng thái của 1 lượng khí xác định đều thay đổi?</w:t>
      </w:r>
    </w:p>
    <w:p w:rsidR="00B91743" w:rsidRPr="000C67BC" w:rsidRDefault="00B91743" w:rsidP="00C85C00">
      <w:pPr>
        <w:tabs>
          <w:tab w:val="left" w:pos="284"/>
          <w:tab w:val="left" w:pos="2552"/>
          <w:tab w:val="left" w:pos="4820"/>
          <w:tab w:val="left" w:pos="7088"/>
        </w:tabs>
        <w:spacing w:line="276" w:lineRule="auto"/>
        <w:contextualSpacing/>
        <w:jc w:val="both"/>
        <w:rPr>
          <w:rFonts w:eastAsia="Calibri" w:cs="Times New Roman"/>
          <w:color w:val="000000" w:themeColor="text1"/>
          <w:szCs w:val="24"/>
          <w:lang w:val="vi-VN"/>
        </w:rPr>
      </w:pP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A. </w:t>
      </w:r>
      <w:r w:rsidRPr="000C67BC">
        <w:rPr>
          <w:rFonts w:eastAsia="Calibri" w:cs="Times New Roman"/>
          <w:color w:val="000000" w:themeColor="text1"/>
          <w:szCs w:val="24"/>
          <w:lang w:val="vi-VN"/>
        </w:rPr>
        <w:t>Không khí trong xi lanh được nung nóng, dãn nở và đầy pitong chuyển động</w:t>
      </w:r>
    </w:p>
    <w:p w:rsidR="00B91743" w:rsidRPr="000C67BC" w:rsidRDefault="00B91743" w:rsidP="00C85C00">
      <w:pPr>
        <w:tabs>
          <w:tab w:val="left" w:pos="284"/>
          <w:tab w:val="left" w:pos="2552"/>
          <w:tab w:val="left" w:pos="4820"/>
          <w:tab w:val="left" w:pos="7088"/>
        </w:tabs>
        <w:spacing w:line="276" w:lineRule="auto"/>
        <w:contextualSpacing/>
        <w:jc w:val="both"/>
        <w:rPr>
          <w:rFonts w:eastAsia="Calibri" w:cs="Times New Roman"/>
          <w:color w:val="000000" w:themeColor="text1"/>
          <w:szCs w:val="24"/>
          <w:lang w:val="vi-VN"/>
        </w:rPr>
      </w:pP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B. </w:t>
      </w:r>
      <w:r w:rsidRPr="000C67BC">
        <w:rPr>
          <w:rFonts w:eastAsia="Calibri" w:cs="Times New Roman"/>
          <w:color w:val="000000" w:themeColor="text1"/>
          <w:szCs w:val="24"/>
          <w:lang w:val="vi-VN"/>
        </w:rPr>
        <w:t>Không khí trong 1 quả bóng bàn bị 1 học sinh dùng tay bóp bẹp</w:t>
      </w:r>
    </w:p>
    <w:p w:rsidR="00B91743" w:rsidRPr="000C67BC" w:rsidRDefault="00B91743" w:rsidP="00C85C00">
      <w:pPr>
        <w:tabs>
          <w:tab w:val="left" w:pos="284"/>
          <w:tab w:val="left" w:pos="2552"/>
          <w:tab w:val="left" w:pos="4820"/>
          <w:tab w:val="left" w:pos="7088"/>
        </w:tabs>
        <w:spacing w:line="276" w:lineRule="auto"/>
        <w:contextualSpacing/>
        <w:jc w:val="both"/>
        <w:rPr>
          <w:rFonts w:eastAsia="Calibri" w:cs="Times New Roman"/>
          <w:color w:val="000000" w:themeColor="text1"/>
          <w:szCs w:val="24"/>
          <w:lang w:val="vi-VN"/>
        </w:rPr>
      </w:pP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C. </w:t>
      </w:r>
      <w:r w:rsidRPr="000C67BC">
        <w:rPr>
          <w:rFonts w:eastAsia="Calibri" w:cs="Times New Roman"/>
          <w:color w:val="000000" w:themeColor="text1"/>
          <w:szCs w:val="24"/>
          <w:lang w:val="vi-VN"/>
        </w:rPr>
        <w:t>Không khí bị nung nóng trong 1 bình đậy kín</w:t>
      </w:r>
    </w:p>
    <w:p w:rsidR="00B91743" w:rsidRPr="000C67BC" w:rsidRDefault="00B91743" w:rsidP="00C85C00">
      <w:pPr>
        <w:tabs>
          <w:tab w:val="left" w:pos="284"/>
          <w:tab w:val="left" w:pos="2552"/>
          <w:tab w:val="left" w:pos="4820"/>
          <w:tab w:val="left" w:pos="7088"/>
        </w:tabs>
        <w:spacing w:line="276" w:lineRule="auto"/>
        <w:contextualSpacing/>
        <w:jc w:val="both"/>
        <w:rPr>
          <w:rFonts w:eastAsia="Calibri" w:cs="Times New Roman"/>
          <w:color w:val="000000" w:themeColor="text1"/>
          <w:szCs w:val="24"/>
        </w:rPr>
      </w:pPr>
      <w:r w:rsidRPr="000C67BC">
        <w:rPr>
          <w:rFonts w:eastAsia="Calibri" w:cs="Times New Roman"/>
          <w:color w:val="000000" w:themeColor="text1"/>
          <w:szCs w:val="24"/>
          <w:lang w:val="vi-VN"/>
        </w:rPr>
        <w:tab/>
      </w:r>
      <w:r w:rsidRPr="00C9285A">
        <w:rPr>
          <w:rFonts w:eastAsia="Calibri" w:cs="Times New Roman"/>
          <w:b/>
          <w:bCs/>
          <w:color w:val="0000FF"/>
          <w:szCs w:val="24"/>
        </w:rPr>
        <w:t xml:space="preserve">D. </w:t>
      </w:r>
      <w:r w:rsidRPr="000C67BC">
        <w:rPr>
          <w:rFonts w:eastAsia="Calibri" w:cs="Times New Roman"/>
          <w:color w:val="000000" w:themeColor="text1"/>
          <w:szCs w:val="24"/>
        </w:rPr>
        <w:t>Trong cả 3 trường hợp trên</w:t>
      </w:r>
    </w:p>
    <w:p w:rsidR="00B91743" w:rsidRPr="000C67BC" w:rsidRDefault="00B91743" w:rsidP="004259F4">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4259F4">
      <w:pPr>
        <w:tabs>
          <w:tab w:val="left" w:pos="283"/>
          <w:tab w:val="left" w:pos="2835"/>
          <w:tab w:val="left" w:pos="5386"/>
          <w:tab w:val="left" w:pos="7937"/>
        </w:tabs>
        <w:jc w:val="both"/>
        <w:rPr>
          <w:rFonts w:cs="Times New Roman"/>
          <w:color w:val="000000" w:themeColor="text1"/>
          <w:szCs w:val="24"/>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noProof/>
          <w:color w:val="000000" w:themeColor="text1"/>
          <w:szCs w:val="24"/>
        </w:rPr>
        <w:drawing>
          <wp:anchor distT="0" distB="0" distL="114300" distR="114300" simplePos="0" relativeHeight="251787264" behindDoc="0" locked="0" layoutInCell="1" allowOverlap="1" wp14:anchorId="7950E3D0" wp14:editId="2F409295">
            <wp:simplePos x="0" y="0"/>
            <wp:positionH relativeFrom="margin">
              <wp:align>right</wp:align>
            </wp:positionH>
            <wp:positionV relativeFrom="paragraph">
              <wp:posOffset>474345</wp:posOffset>
            </wp:positionV>
            <wp:extent cx="1439545" cy="800100"/>
            <wp:effectExtent l="0" t="0" r="8255" b="0"/>
            <wp:wrapSquare wrapText="bothSides"/>
            <wp:docPr id="177166299" name="Picture 5"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02904" name="Picture 5" descr="Group Vat li Thay Luong"/>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1439545"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7BC">
        <w:rPr>
          <w:rFonts w:cs="Times New Roman"/>
          <w:color w:val="000000" w:themeColor="text1"/>
          <w:szCs w:val="24"/>
        </w:rPr>
        <w:t>Đặt một khung dây dẫn hình chữ nhật có dòng điện chạy qua trong từ trường sao cho mặt phẳng khung dây vuông góc với các đường cảm ứng từ chiều như hình vẽ thì lực từ có tác dụng</w:t>
      </w:r>
    </w:p>
    <w:p w:rsidR="00B91743" w:rsidRPr="000C67BC" w:rsidRDefault="00B91743" w:rsidP="004259F4">
      <w:pPr>
        <w:tabs>
          <w:tab w:val="left" w:pos="5670"/>
        </w:tabs>
        <w:spacing w:line="276" w:lineRule="auto"/>
        <w:ind w:left="142"/>
        <w:rPr>
          <w:rFonts w:cs="Times New Roman"/>
          <w:color w:val="000000" w:themeColor="text1"/>
          <w:szCs w:val="24"/>
        </w:rPr>
      </w:pPr>
      <w:r w:rsidRPr="00C9285A">
        <w:rPr>
          <w:rFonts w:cs="Times New Roman"/>
          <w:b/>
          <w:bCs/>
          <w:color w:val="0000FF"/>
          <w:szCs w:val="24"/>
        </w:rPr>
        <w:t xml:space="preserve">A. </w:t>
      </w:r>
      <w:r w:rsidRPr="000C67BC">
        <w:rPr>
          <w:rFonts w:cs="Times New Roman"/>
          <w:color w:val="000000" w:themeColor="text1"/>
          <w:szCs w:val="24"/>
        </w:rPr>
        <w:t xml:space="preserve">làm dãn khung. </w:t>
      </w:r>
    </w:p>
    <w:p w:rsidR="00B91743" w:rsidRPr="000C67BC" w:rsidRDefault="00B91743" w:rsidP="004259F4">
      <w:pPr>
        <w:tabs>
          <w:tab w:val="left" w:pos="5670"/>
        </w:tabs>
        <w:spacing w:line="276" w:lineRule="auto"/>
        <w:ind w:left="142"/>
        <w:rPr>
          <w:rFonts w:cs="Times New Roman"/>
          <w:bCs/>
          <w:color w:val="000000" w:themeColor="text1"/>
          <w:szCs w:val="24"/>
        </w:rPr>
      </w:pPr>
      <w:r w:rsidRPr="00C9285A">
        <w:rPr>
          <w:rFonts w:cs="Times New Roman"/>
          <w:b/>
          <w:bCs/>
          <w:color w:val="0000FF"/>
          <w:szCs w:val="24"/>
        </w:rPr>
        <w:t xml:space="preserve">B. </w:t>
      </w:r>
      <w:r w:rsidRPr="000C67BC">
        <w:rPr>
          <w:rFonts w:cs="Times New Roman"/>
          <w:color w:val="000000" w:themeColor="text1"/>
          <w:szCs w:val="24"/>
        </w:rPr>
        <w:t xml:space="preserve">làm khung dây quay. </w:t>
      </w:r>
    </w:p>
    <w:p w:rsidR="00B91743" w:rsidRPr="000C67BC" w:rsidRDefault="00B91743" w:rsidP="004259F4">
      <w:pPr>
        <w:tabs>
          <w:tab w:val="left" w:pos="5670"/>
        </w:tabs>
        <w:spacing w:line="276" w:lineRule="auto"/>
        <w:ind w:left="142"/>
        <w:rPr>
          <w:rFonts w:cs="Times New Roman"/>
          <w:color w:val="000000" w:themeColor="text1"/>
          <w:szCs w:val="24"/>
        </w:rPr>
      </w:pPr>
      <w:r w:rsidRPr="00C9285A">
        <w:rPr>
          <w:rFonts w:cs="Times New Roman"/>
          <w:b/>
          <w:bCs/>
          <w:color w:val="0000FF"/>
          <w:szCs w:val="24"/>
        </w:rPr>
        <w:t xml:space="preserve">C. </w:t>
      </w:r>
      <w:r w:rsidRPr="000C67BC">
        <w:rPr>
          <w:rFonts w:cs="Times New Roman"/>
          <w:color w:val="000000" w:themeColor="text1"/>
          <w:szCs w:val="24"/>
        </w:rPr>
        <w:t xml:space="preserve">làm nén khung. </w:t>
      </w:r>
    </w:p>
    <w:p w:rsidR="00B91743" w:rsidRPr="000C67BC" w:rsidRDefault="00B91743" w:rsidP="004259F4">
      <w:pPr>
        <w:tabs>
          <w:tab w:val="left" w:pos="5670"/>
        </w:tabs>
        <w:spacing w:line="276" w:lineRule="auto"/>
        <w:ind w:left="142"/>
        <w:rPr>
          <w:rFonts w:cs="Times New Roman"/>
          <w:color w:val="000000" w:themeColor="text1"/>
          <w:szCs w:val="24"/>
        </w:rPr>
      </w:pPr>
      <w:r w:rsidRPr="00C9285A">
        <w:rPr>
          <w:rFonts w:cs="Times New Roman"/>
          <w:b/>
          <w:bCs/>
          <w:color w:val="0000FF"/>
          <w:szCs w:val="24"/>
        </w:rPr>
        <w:t xml:space="preserve">D. </w:t>
      </w:r>
      <w:r w:rsidRPr="000C67BC">
        <w:rPr>
          <w:rFonts w:cs="Times New Roman"/>
          <w:color w:val="000000" w:themeColor="text1"/>
          <w:szCs w:val="24"/>
        </w:rPr>
        <w:t>không tác dụng lên khung.</w:t>
      </w: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B46FE0">
      <w:pPr>
        <w:widowControl w:val="0"/>
        <w:tabs>
          <w:tab w:val="left" w:pos="900"/>
        </w:tabs>
        <w:spacing w:before="120" w:line="276" w:lineRule="auto"/>
        <w:contextualSpacing/>
        <w:rPr>
          <w:rFonts w:eastAsia="Times New Roman" w:cs="Times New Roman"/>
          <w:b/>
          <w:color w:val="000000" w:themeColor="text1"/>
          <w:szCs w:val="26"/>
          <w:lang w:val="vi-VN"/>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Times New Roman" w:cs="Times New Roman"/>
          <w:color w:val="000000" w:themeColor="text1"/>
          <w:szCs w:val="26"/>
          <w:lang w:val="vi-VN"/>
        </w:rPr>
        <w:t>Trong những phát biểu dưới đây, phát biểu nào đúng?</w:t>
      </w:r>
    </w:p>
    <w:p w:rsidR="00B91743" w:rsidRPr="000C67BC" w:rsidRDefault="00B91743" w:rsidP="00B46FE0">
      <w:pPr>
        <w:widowControl w:val="0"/>
        <w:tabs>
          <w:tab w:val="left" w:pos="283"/>
          <w:tab w:val="left" w:pos="2835"/>
          <w:tab w:val="left" w:pos="5386"/>
          <w:tab w:val="left" w:pos="7937"/>
        </w:tabs>
        <w:spacing w:line="317" w:lineRule="auto"/>
        <w:ind w:firstLine="283"/>
        <w:rPr>
          <w:rFonts w:eastAsia="Times New Roman" w:cs="Times New Roman"/>
          <w:color w:val="000000" w:themeColor="text1"/>
          <w:szCs w:val="26"/>
          <w:lang w:val="vi-VN"/>
        </w:rPr>
      </w:pPr>
      <w:r w:rsidRPr="00C9285A">
        <w:rPr>
          <w:rFonts w:eastAsia="Times New Roman" w:cs="Times New Roman"/>
          <w:b/>
          <w:bCs/>
          <w:color w:val="0000FF"/>
          <w:szCs w:val="26"/>
          <w:lang w:val="vi-VN"/>
        </w:rPr>
        <w:t>A</w:t>
      </w:r>
      <w:r w:rsidRPr="00C9285A">
        <w:rPr>
          <w:rFonts w:eastAsia="Times New Roman" w:cs="Times New Roman"/>
          <w:b/>
          <w:color w:val="0000FF"/>
          <w:szCs w:val="26"/>
          <w:lang w:val="vi-VN"/>
        </w:rPr>
        <w:t xml:space="preserve">. </w:t>
      </w:r>
      <w:r w:rsidRPr="000C67BC">
        <w:rPr>
          <w:rFonts w:eastAsia="Times New Roman" w:cs="Times New Roman"/>
          <w:color w:val="000000" w:themeColor="text1"/>
          <w:szCs w:val="26"/>
          <w:lang w:val="vi-VN"/>
        </w:rPr>
        <w:t>Nếu không có lực nào tác dụng vào vật thì vật không chuyển động được.</w:t>
      </w:r>
    </w:p>
    <w:p w:rsidR="00B91743" w:rsidRPr="000C67BC" w:rsidRDefault="00B91743" w:rsidP="00B46FE0">
      <w:pPr>
        <w:widowControl w:val="0"/>
        <w:tabs>
          <w:tab w:val="left" w:pos="283"/>
          <w:tab w:val="left" w:pos="2835"/>
          <w:tab w:val="left" w:pos="5386"/>
          <w:tab w:val="left" w:pos="7937"/>
        </w:tabs>
        <w:spacing w:line="317" w:lineRule="auto"/>
        <w:ind w:firstLine="283"/>
        <w:rPr>
          <w:rFonts w:eastAsia="Times New Roman" w:cs="Times New Roman"/>
          <w:color w:val="000000" w:themeColor="text1"/>
          <w:szCs w:val="26"/>
          <w:lang w:val="vi-VN"/>
        </w:rPr>
      </w:pPr>
      <w:r w:rsidRPr="00C9285A">
        <w:rPr>
          <w:rFonts w:eastAsia="Times New Roman" w:cs="Times New Roman"/>
          <w:b/>
          <w:bCs/>
          <w:color w:val="0000FF"/>
          <w:szCs w:val="26"/>
          <w:lang w:val="vi-VN"/>
        </w:rPr>
        <w:lastRenderedPageBreak/>
        <w:t>B.</w:t>
      </w:r>
      <w:r w:rsidRPr="00C9285A">
        <w:rPr>
          <w:rFonts w:eastAsia="Times New Roman" w:cs="Times New Roman"/>
          <w:b/>
          <w:color w:val="0000FF"/>
          <w:szCs w:val="26"/>
          <w:lang w:val="vi-VN"/>
        </w:rPr>
        <w:t xml:space="preserve"> </w:t>
      </w:r>
      <w:r w:rsidRPr="000C67BC">
        <w:rPr>
          <w:rFonts w:eastAsia="Times New Roman" w:cs="Times New Roman"/>
          <w:color w:val="000000" w:themeColor="text1"/>
          <w:szCs w:val="26"/>
          <w:lang w:val="vi-VN"/>
        </w:rPr>
        <w:t>Nếu ngừng không tác dụng lực vào vật thì vật đang chuyển động sẽ chuyển động thêm một đoạn rồi dừng lại.</w:t>
      </w:r>
    </w:p>
    <w:p w:rsidR="00B91743" w:rsidRPr="000C67BC" w:rsidRDefault="00B91743" w:rsidP="00B46FE0">
      <w:pPr>
        <w:widowControl w:val="0"/>
        <w:tabs>
          <w:tab w:val="left" w:pos="283"/>
          <w:tab w:val="left" w:pos="2835"/>
          <w:tab w:val="left" w:pos="5386"/>
          <w:tab w:val="left" w:pos="7937"/>
        </w:tabs>
        <w:spacing w:line="317" w:lineRule="auto"/>
        <w:ind w:firstLine="283"/>
        <w:rPr>
          <w:rFonts w:eastAsia="Times New Roman" w:cs="Times New Roman"/>
          <w:color w:val="000000" w:themeColor="text1"/>
          <w:szCs w:val="26"/>
          <w:lang w:val="vi-VN"/>
        </w:rPr>
      </w:pPr>
      <w:r w:rsidRPr="00C9285A">
        <w:rPr>
          <w:rFonts w:eastAsia="Times New Roman" w:cs="Times New Roman"/>
          <w:b/>
          <w:bCs/>
          <w:color w:val="0000FF"/>
          <w:szCs w:val="26"/>
          <w:lang w:val="vi-VN"/>
        </w:rPr>
        <w:t xml:space="preserve">C. </w:t>
      </w:r>
      <w:r w:rsidRPr="000C67BC">
        <w:rPr>
          <w:rFonts w:eastAsia="Times New Roman" w:cs="Times New Roman"/>
          <w:color w:val="000000" w:themeColor="text1"/>
          <w:szCs w:val="26"/>
          <w:lang w:val="vi-VN"/>
        </w:rPr>
        <w:t>Vật phải chuyển động theo hướng của lực tác dụng.</w:t>
      </w:r>
    </w:p>
    <w:p w:rsidR="00B91743" w:rsidRPr="000C67BC" w:rsidRDefault="00B91743" w:rsidP="00B46FE0">
      <w:pPr>
        <w:widowControl w:val="0"/>
        <w:tabs>
          <w:tab w:val="left" w:pos="283"/>
          <w:tab w:val="left" w:pos="2835"/>
          <w:tab w:val="left" w:pos="5386"/>
          <w:tab w:val="left" w:pos="7937"/>
        </w:tabs>
        <w:spacing w:line="317" w:lineRule="auto"/>
        <w:ind w:firstLine="283"/>
        <w:rPr>
          <w:rFonts w:eastAsia="Times New Roman" w:cs="Times New Roman"/>
          <w:color w:val="000000" w:themeColor="text1"/>
          <w:szCs w:val="26"/>
          <w:lang w:val="vi-VN"/>
        </w:rPr>
      </w:pPr>
      <w:r w:rsidRPr="00C9285A">
        <w:rPr>
          <w:rFonts w:eastAsia="Times New Roman" w:cs="Times New Roman"/>
          <w:b/>
          <w:bCs/>
          <w:color w:val="0000FF"/>
          <w:szCs w:val="26"/>
          <w:lang w:val="vi-VN"/>
        </w:rPr>
        <w:t xml:space="preserve">D. </w:t>
      </w:r>
      <w:r w:rsidRPr="000C67BC">
        <w:rPr>
          <w:rFonts w:eastAsia="Times New Roman" w:cs="Times New Roman"/>
          <w:color w:val="000000" w:themeColor="text1"/>
          <w:szCs w:val="26"/>
          <w:lang w:val="vi-VN"/>
        </w:rPr>
        <w:t>Nếu có lực tác dụng lên vật thì vận tốc của vật sẽ bị thay đổi.</w:t>
      </w:r>
    </w:p>
    <w:p w:rsidR="00B91743" w:rsidRPr="000C67BC" w:rsidRDefault="00B91743" w:rsidP="00782012">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433279">
      <w:pPr>
        <w:spacing w:after="0" w:line="276" w:lineRule="auto"/>
        <w:contextualSpacing/>
        <w:jc w:val="both"/>
        <w:rPr>
          <w:rFonts w:cs="Times New Roman"/>
          <w:color w:val="000000" w:themeColor="text1"/>
          <w:szCs w:val="24"/>
          <w:lang w:val="vi-VN"/>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cs="Times New Roman"/>
          <w:color w:val="000000" w:themeColor="text1"/>
          <w:szCs w:val="24"/>
          <w:lang w:val="it-IT"/>
        </w:rPr>
        <w:t xml:space="preserve">Phát biểu nào sau đây là </w:t>
      </w:r>
      <w:r w:rsidRPr="000C67BC">
        <w:rPr>
          <w:rFonts w:cs="Times New Roman"/>
          <w:b/>
          <w:color w:val="000000" w:themeColor="text1"/>
          <w:szCs w:val="24"/>
          <w:lang w:val="it-IT"/>
        </w:rPr>
        <w:t>không</w:t>
      </w:r>
      <w:r w:rsidRPr="000C67BC">
        <w:rPr>
          <w:rFonts w:cs="Times New Roman"/>
          <w:color w:val="000000" w:themeColor="text1"/>
          <w:szCs w:val="24"/>
          <w:lang w:val="it-IT"/>
        </w:rPr>
        <w:t xml:space="preserve"> đúng?</w:t>
      </w:r>
    </w:p>
    <w:p w:rsidR="00B91743" w:rsidRPr="000C67BC" w:rsidRDefault="00B91743" w:rsidP="00433279">
      <w:pPr>
        <w:spacing w:line="276" w:lineRule="auto"/>
        <w:ind w:left="56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A. </w:t>
      </w:r>
      <w:r w:rsidRPr="000C67BC">
        <w:rPr>
          <w:rFonts w:eastAsia="Arial" w:cs="Times New Roman"/>
          <w:color w:val="000000" w:themeColor="text1"/>
          <w:szCs w:val="24"/>
          <w:lang w:val="it-IT"/>
        </w:rPr>
        <w:t>Qua bất kỳ điểm nào trong từ trường ta cũng có thể vẽ được một đường sức từ.</w:t>
      </w:r>
    </w:p>
    <w:p w:rsidR="00B91743" w:rsidRPr="000C67BC" w:rsidRDefault="00B91743" w:rsidP="00433279">
      <w:pPr>
        <w:spacing w:line="276" w:lineRule="auto"/>
        <w:ind w:left="56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B. </w:t>
      </w:r>
      <w:r w:rsidRPr="000C67BC">
        <w:rPr>
          <w:rFonts w:eastAsia="Arial" w:cs="Times New Roman"/>
          <w:color w:val="000000" w:themeColor="text1"/>
          <w:szCs w:val="24"/>
          <w:lang w:val="it-IT"/>
        </w:rPr>
        <w:t>Đường sức từ do nam châm thẳng tạo ra xung quanh nó là những đường thẳng.</w:t>
      </w:r>
    </w:p>
    <w:p w:rsidR="00B91743" w:rsidRPr="000C67BC" w:rsidRDefault="00B91743" w:rsidP="00433279">
      <w:pPr>
        <w:tabs>
          <w:tab w:val="left" w:pos="6946"/>
        </w:tabs>
        <w:spacing w:line="276" w:lineRule="auto"/>
        <w:ind w:left="56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C. </w:t>
      </w:r>
      <w:r w:rsidRPr="000C67BC">
        <w:rPr>
          <w:rFonts w:eastAsia="Arial" w:cs="Times New Roman"/>
          <w:color w:val="000000" w:themeColor="text1"/>
          <w:szCs w:val="24"/>
          <w:lang w:val="it-IT"/>
        </w:rPr>
        <w:t>Đường sức mau ở nơi có cảm ứng từ lớn, đường sức thưa ở nơi có cảm ứng từ nhỏ.</w:t>
      </w:r>
      <w:r w:rsidRPr="000C67BC">
        <w:rPr>
          <w:rFonts w:eastAsia="Arial" w:cs="Times New Roman"/>
          <w:color w:val="000000" w:themeColor="text1"/>
          <w:szCs w:val="24"/>
          <w:lang w:val="it-IT"/>
        </w:rPr>
        <w:tab/>
      </w:r>
    </w:p>
    <w:p w:rsidR="00B91743" w:rsidRPr="000C67BC" w:rsidRDefault="00B91743" w:rsidP="00433279">
      <w:pPr>
        <w:tabs>
          <w:tab w:val="left" w:pos="6946"/>
        </w:tabs>
        <w:spacing w:line="276" w:lineRule="auto"/>
        <w:ind w:left="567"/>
        <w:contextualSpacing/>
        <w:jc w:val="both"/>
        <w:rPr>
          <w:rFonts w:eastAsia="Arial" w:cs="Times New Roman"/>
          <w:color w:val="000000" w:themeColor="text1"/>
          <w:szCs w:val="24"/>
          <w:lang w:val="it-IT"/>
        </w:rPr>
      </w:pPr>
      <w:r w:rsidRPr="00C9285A">
        <w:rPr>
          <w:rFonts w:eastAsia="Arial" w:cs="Times New Roman"/>
          <w:b/>
          <w:color w:val="0000FF"/>
          <w:szCs w:val="24"/>
          <w:lang w:val="it-IT"/>
        </w:rPr>
        <w:t xml:space="preserve">D. </w:t>
      </w:r>
      <w:r w:rsidRPr="000C67BC">
        <w:rPr>
          <w:rFonts w:eastAsia="Arial" w:cs="Times New Roman"/>
          <w:color w:val="000000" w:themeColor="text1"/>
          <w:szCs w:val="24"/>
          <w:lang w:val="it-IT"/>
        </w:rPr>
        <w:t>Các đường sức từ là những đường cong kín.</w:t>
      </w:r>
    </w:p>
    <w:p w:rsidR="00B91743" w:rsidRPr="000C67BC" w:rsidRDefault="00B91743" w:rsidP="00782012">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782012">
      <w:pPr>
        <w:shd w:val="clear" w:color="auto" w:fill="FFFFFF"/>
        <w:spacing w:after="0" w:line="360"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 xml:space="preserve">Hạt nhân </w:t>
      </w:r>
      <w:r w:rsidRPr="000C67BC">
        <w:rPr>
          <w:rFonts w:eastAsia="Aptos" w:cs="Times New Roman"/>
          <w:color w:val="000000" w:themeColor="text1"/>
          <w:position w:val="-12"/>
          <w:shd w:val="clear" w:color="auto" w:fill="FFFFFF"/>
        </w:rPr>
        <w:object w:dxaOrig="440" w:dyaOrig="380">
          <v:shape id="_x0000_i2771" type="#_x0000_t75" style="width:21pt;height:18pt" o:ole="">
            <v:imagedata r:id="rId901" o:title=""/>
          </v:shape>
          <o:OLEObject Type="Embed" ProgID="Equation.DSMT4" ShapeID="_x0000_i2771" DrawAspect="Content" ObjectID="_1804451235" r:id="rId3312"/>
        </w:object>
      </w:r>
      <w:r w:rsidRPr="000C67BC">
        <w:rPr>
          <w:rFonts w:eastAsia="MS Gothic" w:cs="Times New Roman"/>
          <w:color w:val="000000" w:themeColor="text1"/>
          <w:spacing w:val="3"/>
          <w:szCs w:val="24"/>
          <w:shd w:val="clear" w:color="auto" w:fill="FFFFFF"/>
        </w:rPr>
        <w:t xml:space="preserve"> và hạt nhân </w:t>
      </w:r>
      <w:r w:rsidRPr="000C67BC">
        <w:rPr>
          <w:rFonts w:eastAsia="Aptos" w:cs="Times New Roman"/>
          <w:color w:val="000000" w:themeColor="text1"/>
          <w:position w:val="-12"/>
          <w:shd w:val="clear" w:color="auto" w:fill="FFFFFF"/>
        </w:rPr>
        <w:object w:dxaOrig="380" w:dyaOrig="380">
          <v:shape id="_x0000_i2772" type="#_x0000_t75" style="width:18pt;height:18pt" o:ole="">
            <v:imagedata r:id="rId903" o:title=""/>
          </v:shape>
          <o:OLEObject Type="Embed" ProgID="Equation.DSMT4" ShapeID="_x0000_i2772" DrawAspect="Content" ObjectID="_1804451236" r:id="rId3313"/>
        </w:object>
      </w:r>
      <w:r w:rsidRPr="000C67BC">
        <w:rPr>
          <w:rFonts w:eastAsia="MS Gothic" w:cs="Times New Roman"/>
          <w:color w:val="000000" w:themeColor="text1"/>
          <w:spacing w:val="3"/>
          <w:szCs w:val="24"/>
          <w:shd w:val="clear" w:color="auto" w:fill="FFFFFF"/>
        </w:rPr>
        <w:t xml:space="preserve"> có cùng</w:t>
      </w:r>
    </w:p>
    <w:p w:rsidR="00B91743" w:rsidRPr="000C67BC" w:rsidRDefault="00B91743" w:rsidP="00782012">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Số proton.</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số neutron.</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điện tích.</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số nucleon.</w:t>
      </w: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C85C00">
      <w:pPr>
        <w:tabs>
          <w:tab w:val="left" w:pos="284"/>
          <w:tab w:val="left" w:pos="2552"/>
          <w:tab w:val="left" w:pos="4820"/>
          <w:tab w:val="left" w:pos="7088"/>
        </w:tabs>
        <w:spacing w:after="0" w:line="240" w:lineRule="auto"/>
        <w:ind w:right="48"/>
        <w:contextualSpacing/>
        <w:jc w:val="both"/>
        <w:rPr>
          <w:rFonts w:eastAsia="Calibri" w:cs="Times New Roman"/>
          <w:color w:val="000000" w:themeColor="text1"/>
          <w:szCs w:val="24"/>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eastAsia="Calibri" w:cs="Times New Roman"/>
          <w:color w:val="000000" w:themeColor="text1"/>
          <w:szCs w:val="24"/>
        </w:rPr>
        <w:t xml:space="preserve">Biết </w:t>
      </w:r>
      <w:r w:rsidRPr="000C67BC">
        <w:rPr>
          <w:rFonts w:cs="Times New Roman"/>
          <w:color w:val="000000" w:themeColor="text1"/>
          <w:szCs w:val="24"/>
          <w:lang w:val="pt-BR"/>
        </w:rPr>
        <w:t>hằng số A-vô-ga-đrô là N</w:t>
      </w:r>
      <w:r w:rsidRPr="000C67BC">
        <w:rPr>
          <w:rFonts w:cs="Times New Roman"/>
          <w:color w:val="000000" w:themeColor="text1"/>
          <w:szCs w:val="24"/>
          <w:vertAlign w:val="subscript"/>
          <w:lang w:val="pt-BR"/>
        </w:rPr>
        <w:t xml:space="preserve">A </w:t>
      </w:r>
      <w:r w:rsidRPr="000C67BC">
        <w:rPr>
          <w:rFonts w:cs="Times New Roman"/>
          <w:color w:val="000000" w:themeColor="text1"/>
          <w:szCs w:val="24"/>
          <w:lang w:val="pt-BR"/>
        </w:rPr>
        <w:t>= 6,02.10</w:t>
      </w:r>
      <w:r w:rsidRPr="000C67BC">
        <w:rPr>
          <w:rFonts w:cs="Times New Roman"/>
          <w:color w:val="000000" w:themeColor="text1"/>
          <w:szCs w:val="24"/>
          <w:vertAlign w:val="superscript"/>
          <w:lang w:val="pt-BR"/>
        </w:rPr>
        <w:t>23</w:t>
      </w:r>
      <w:r w:rsidRPr="000C67BC">
        <w:rPr>
          <w:rFonts w:cs="Times New Roman"/>
          <w:color w:val="000000" w:themeColor="text1"/>
          <w:szCs w:val="24"/>
          <w:lang w:val="pt-BR"/>
        </w:rPr>
        <w:t xml:space="preserve"> (mol</w:t>
      </w:r>
      <w:r w:rsidRPr="000C67BC">
        <w:rPr>
          <w:rFonts w:cs="Times New Roman"/>
          <w:color w:val="000000" w:themeColor="text1"/>
          <w:szCs w:val="24"/>
          <w:vertAlign w:val="superscript"/>
          <w:lang w:val="pt-BR"/>
        </w:rPr>
        <w:t>-1</w:t>
      </w:r>
      <w:r w:rsidRPr="000C67BC">
        <w:rPr>
          <w:rFonts w:cs="Times New Roman"/>
          <w:color w:val="000000" w:themeColor="text1"/>
          <w:szCs w:val="24"/>
          <w:lang w:val="pt-BR"/>
        </w:rPr>
        <w:t>).</w:t>
      </w:r>
      <w:r w:rsidRPr="000C67BC">
        <w:rPr>
          <w:rFonts w:eastAsia="Calibri" w:cs="Times New Roman"/>
          <w:color w:val="000000" w:themeColor="text1"/>
          <w:szCs w:val="24"/>
        </w:rPr>
        <w:t xml:space="preserve"> </w:t>
      </w:r>
      <w:r w:rsidRPr="000C67BC">
        <w:rPr>
          <w:rFonts w:eastAsia="Calibri" w:cs="Times New Roman"/>
          <w:color w:val="000000" w:themeColor="text1"/>
          <w:szCs w:val="24"/>
          <w:lang w:val="vi-VN"/>
        </w:rPr>
        <w:t xml:space="preserve">Có bao nhiêu phân tử Oxygen trong 1 gam khí Oxygen. </w:t>
      </w:r>
    </w:p>
    <w:p w:rsidR="00B91743" w:rsidRPr="000C67BC" w:rsidRDefault="00B91743" w:rsidP="00C85C00">
      <w:pPr>
        <w:tabs>
          <w:tab w:val="left" w:pos="284"/>
          <w:tab w:val="left" w:pos="2552"/>
          <w:tab w:val="left" w:pos="4820"/>
          <w:tab w:val="left" w:pos="7088"/>
        </w:tabs>
        <w:spacing w:after="0" w:line="240" w:lineRule="auto"/>
        <w:ind w:right="48" w:firstLine="270"/>
        <w:contextualSpacing/>
        <w:jc w:val="both"/>
        <w:rPr>
          <w:rFonts w:eastAsia="Calibri" w:cs="Times New Roman"/>
          <w:color w:val="000000" w:themeColor="text1"/>
          <w:szCs w:val="24"/>
          <w:lang w:val="vi-VN"/>
        </w:rPr>
      </w:pPr>
      <w:r w:rsidRPr="000C67BC">
        <w:rPr>
          <w:rFonts w:eastAsia="Calibri" w:cs="Times New Roman"/>
          <w:noProof/>
          <w:color w:val="000000" w:themeColor="text1"/>
          <w:szCs w:val="24"/>
        </w:rPr>
        <w:drawing>
          <wp:inline distT="0" distB="0" distL="0" distR="0" wp14:anchorId="5B4426E2" wp14:editId="60949440">
            <wp:extent cx="1710055" cy="1280160"/>
            <wp:effectExtent l="0" t="0" r="4445" b="0"/>
            <wp:docPr id="177166301" name="Picture 177166301" descr="123456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98795" name="Picture 1840498795" descr="123456n113 zalo Gv Ly Trang Tuyen Quang"/>
                    <pic:cNvPicPr>
                      <a:picLocks noChangeAspect="1" noChangeArrowheads="1"/>
                    </pic:cNvPicPr>
                  </pic:nvPicPr>
                  <pic:blipFill rotWithShape="1">
                    <a:blip r:embed="rId905" cstate="print">
                      <a:extLst>
                        <a:ext uri="{28A0092B-C50C-407E-A947-70E740481C1C}">
                          <a14:useLocalDpi xmlns:a14="http://schemas.microsoft.com/office/drawing/2010/main" val="0"/>
                        </a:ext>
                      </a:extLst>
                    </a:blip>
                    <a:srcRect/>
                    <a:stretch/>
                  </pic:blipFill>
                  <pic:spPr bwMode="auto">
                    <a:xfrm>
                      <a:off x="0" y="0"/>
                      <a:ext cx="1710055" cy="1280160"/>
                    </a:xfrm>
                    <a:prstGeom prst="rect">
                      <a:avLst/>
                    </a:prstGeom>
                    <a:noFill/>
                    <a:ln>
                      <a:noFill/>
                    </a:ln>
                    <a:extLst>
                      <a:ext uri="{53640926-AAD7-44D8-BBD7-CCE9431645EC}">
                        <a14:shadowObscured xmlns:a14="http://schemas.microsoft.com/office/drawing/2010/main"/>
                      </a:ext>
                    </a:extLst>
                  </pic:spPr>
                </pic:pic>
              </a:graphicData>
            </a:graphic>
          </wp:inline>
        </w:drawing>
      </w:r>
    </w:p>
    <w:p w:rsidR="00B91743" w:rsidRPr="000C67BC" w:rsidRDefault="00B91743" w:rsidP="00C85C00">
      <w:pPr>
        <w:tabs>
          <w:tab w:val="left" w:pos="284"/>
          <w:tab w:val="left" w:pos="2552"/>
          <w:tab w:val="left" w:pos="4820"/>
          <w:tab w:val="left" w:pos="7088"/>
        </w:tabs>
        <w:spacing w:after="0" w:line="240" w:lineRule="auto"/>
        <w:ind w:right="48" w:firstLine="270"/>
        <w:contextualSpacing/>
        <w:jc w:val="both"/>
        <w:rPr>
          <w:rFonts w:eastAsia="Calibri" w:cs="Times New Roman"/>
          <w:color w:val="000000" w:themeColor="text1"/>
          <w:szCs w:val="24"/>
          <w:lang w:val="vi-VN"/>
        </w:rPr>
      </w:pP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A. </w:t>
      </w:r>
      <m:oMath>
        <m:r>
          <w:rPr>
            <w:rFonts w:ascii="Cambria Math" w:eastAsia="Calibri" w:hAnsi="Cambria Math" w:cs="Times New Roman"/>
            <w:color w:val="000000" w:themeColor="text1"/>
            <w:szCs w:val="24"/>
            <w:lang w:val="vi-VN"/>
          </w:rPr>
          <m:t>6,022.1</m:t>
        </m:r>
        <m:sSup>
          <m:sSupPr>
            <m:ctrlPr>
              <w:rPr>
                <w:rFonts w:ascii="Cambria Math" w:eastAsia="Calibri" w:hAnsi="Cambria Math" w:cs="Times New Roman"/>
                <w:i/>
                <w:color w:val="000000" w:themeColor="text1"/>
                <w:szCs w:val="24"/>
              </w:rPr>
            </m:ctrlPr>
          </m:sSupPr>
          <m:e>
            <m:r>
              <w:rPr>
                <w:rFonts w:ascii="Cambria Math" w:eastAsia="Calibri" w:hAnsi="Cambria Math" w:cs="Times New Roman"/>
                <w:color w:val="000000" w:themeColor="text1"/>
                <w:szCs w:val="24"/>
                <w:lang w:val="vi-VN"/>
              </w:rPr>
              <m:t>0</m:t>
            </m:r>
          </m:e>
          <m:sup>
            <m:r>
              <w:rPr>
                <w:rFonts w:ascii="Cambria Math" w:eastAsia="Calibri" w:hAnsi="Cambria Math" w:cs="Times New Roman"/>
                <w:color w:val="000000" w:themeColor="text1"/>
                <w:szCs w:val="24"/>
                <w:lang w:val="vi-VN"/>
              </w:rPr>
              <m:t>23</m:t>
            </m:r>
          </m:sup>
        </m:sSup>
      </m:oMath>
      <w:r w:rsidRPr="000C67BC">
        <w:rPr>
          <w:rFonts w:eastAsia="Calibri" w:cs="Times New Roman"/>
          <w:color w:val="000000" w:themeColor="text1"/>
          <w:szCs w:val="24"/>
          <w:lang w:val="vi-VN"/>
        </w:rPr>
        <w:t xml:space="preserve"> </w:t>
      </w:r>
      <w:r w:rsidRPr="000C67BC">
        <w:rPr>
          <w:rFonts w:eastAsia="Calibri" w:cs="Times New Roman"/>
          <w:color w:val="000000" w:themeColor="text1"/>
          <w:szCs w:val="24"/>
          <w:lang w:val="vi-VN"/>
        </w:rPr>
        <w:tab/>
      </w:r>
      <w:r w:rsidRPr="000C67BC">
        <w:rPr>
          <w:rFonts w:eastAsia="Calibri" w:cs="Times New Roman"/>
          <w:color w:val="000000" w:themeColor="text1"/>
          <w:szCs w:val="24"/>
          <w:lang w:val="vi-VN"/>
        </w:rPr>
        <w:tab/>
      </w: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B. </w:t>
      </w:r>
      <m:oMath>
        <m:r>
          <w:rPr>
            <w:rFonts w:ascii="Cambria Math" w:eastAsia="Calibri" w:hAnsi="Cambria Math" w:cs="Times New Roman"/>
            <w:color w:val="000000" w:themeColor="text1"/>
            <w:szCs w:val="24"/>
            <w:lang w:val="vi-VN"/>
          </w:rPr>
          <m:t>1,882.1</m:t>
        </m:r>
        <m:sSup>
          <m:sSupPr>
            <m:ctrlPr>
              <w:rPr>
                <w:rFonts w:ascii="Cambria Math" w:eastAsia="Calibri" w:hAnsi="Cambria Math" w:cs="Times New Roman"/>
                <w:i/>
                <w:color w:val="000000" w:themeColor="text1"/>
                <w:szCs w:val="24"/>
              </w:rPr>
            </m:ctrlPr>
          </m:sSupPr>
          <m:e>
            <m:r>
              <w:rPr>
                <w:rFonts w:ascii="Cambria Math" w:eastAsia="Calibri" w:hAnsi="Cambria Math" w:cs="Times New Roman"/>
                <w:color w:val="000000" w:themeColor="text1"/>
                <w:szCs w:val="24"/>
                <w:lang w:val="vi-VN"/>
              </w:rPr>
              <m:t>0</m:t>
            </m:r>
          </m:e>
          <m:sup>
            <m:r>
              <w:rPr>
                <w:rFonts w:ascii="Cambria Math" w:eastAsia="Calibri" w:hAnsi="Cambria Math" w:cs="Times New Roman"/>
                <w:color w:val="000000" w:themeColor="text1"/>
                <w:szCs w:val="24"/>
                <w:lang w:val="vi-VN"/>
              </w:rPr>
              <m:t>22</m:t>
            </m:r>
          </m:sup>
        </m:sSup>
      </m:oMath>
      <w:r w:rsidRPr="000C67BC">
        <w:rPr>
          <w:rFonts w:eastAsia="Calibri" w:cs="Times New Roman"/>
          <w:color w:val="000000" w:themeColor="text1"/>
          <w:szCs w:val="24"/>
          <w:lang w:val="vi-VN"/>
        </w:rPr>
        <w:t xml:space="preserve"> </w:t>
      </w:r>
      <w:r w:rsidRPr="000C67BC">
        <w:rPr>
          <w:rFonts w:eastAsia="Calibri" w:cs="Times New Roman"/>
          <w:color w:val="000000" w:themeColor="text1"/>
          <w:szCs w:val="24"/>
          <w:lang w:val="vi-VN"/>
        </w:rPr>
        <w:tab/>
      </w:r>
      <w:r w:rsidRPr="000C67BC">
        <w:rPr>
          <w:rFonts w:eastAsia="Calibri" w:cs="Times New Roman"/>
          <w:color w:val="000000" w:themeColor="text1"/>
          <w:szCs w:val="24"/>
          <w:lang w:val="vi-VN"/>
        </w:rPr>
        <w:tab/>
      </w:r>
    </w:p>
    <w:p w:rsidR="00B91743" w:rsidRPr="000C67BC" w:rsidRDefault="00B91743" w:rsidP="00C85C00">
      <w:pPr>
        <w:tabs>
          <w:tab w:val="left" w:pos="284"/>
          <w:tab w:val="left" w:pos="2552"/>
          <w:tab w:val="left" w:pos="4820"/>
          <w:tab w:val="left" w:pos="7088"/>
        </w:tabs>
        <w:spacing w:after="0" w:line="240" w:lineRule="auto"/>
        <w:ind w:right="48" w:firstLine="270"/>
        <w:contextualSpacing/>
        <w:jc w:val="both"/>
        <w:rPr>
          <w:rFonts w:eastAsia="Calibri" w:cs="Times New Roman"/>
          <w:color w:val="000000" w:themeColor="text1"/>
          <w:szCs w:val="24"/>
        </w:rPr>
      </w:pP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C. </w:t>
      </w:r>
      <m:oMath>
        <m:r>
          <w:rPr>
            <w:rFonts w:ascii="Cambria Math" w:eastAsia="Calibri" w:hAnsi="Cambria Math" w:cs="Times New Roman"/>
            <w:color w:val="000000" w:themeColor="text1"/>
            <w:szCs w:val="24"/>
            <w:lang w:val="vi-VN"/>
          </w:rPr>
          <m:t>2,82.1</m:t>
        </m:r>
        <m:sSup>
          <m:sSupPr>
            <m:ctrlPr>
              <w:rPr>
                <w:rFonts w:ascii="Cambria Math" w:eastAsia="Calibri" w:hAnsi="Cambria Math" w:cs="Times New Roman"/>
                <w:i/>
                <w:color w:val="000000" w:themeColor="text1"/>
                <w:szCs w:val="24"/>
              </w:rPr>
            </m:ctrlPr>
          </m:sSupPr>
          <m:e>
            <m:r>
              <w:rPr>
                <w:rFonts w:ascii="Cambria Math" w:eastAsia="Calibri" w:hAnsi="Cambria Math" w:cs="Times New Roman"/>
                <w:color w:val="000000" w:themeColor="text1"/>
                <w:szCs w:val="24"/>
                <w:lang w:val="vi-VN"/>
              </w:rPr>
              <m:t>0</m:t>
            </m:r>
          </m:e>
          <m:sup>
            <m:r>
              <w:rPr>
                <w:rFonts w:ascii="Cambria Math" w:eastAsia="Calibri" w:hAnsi="Cambria Math" w:cs="Times New Roman"/>
                <w:color w:val="000000" w:themeColor="text1"/>
                <w:szCs w:val="24"/>
                <w:lang w:val="vi-VN"/>
              </w:rPr>
              <m:t>22</m:t>
            </m:r>
          </m:sup>
        </m:sSup>
      </m:oMath>
      <w:r w:rsidRPr="000C67BC">
        <w:rPr>
          <w:rFonts w:eastAsia="Calibri" w:cs="Times New Roman"/>
          <w:color w:val="000000" w:themeColor="text1"/>
          <w:szCs w:val="24"/>
          <w:lang w:val="vi-VN"/>
        </w:rPr>
        <w:t xml:space="preserve"> </w:t>
      </w:r>
      <w:r w:rsidRPr="000C67BC">
        <w:rPr>
          <w:rFonts w:eastAsia="Calibri" w:cs="Times New Roman"/>
          <w:color w:val="000000" w:themeColor="text1"/>
          <w:szCs w:val="24"/>
          <w:lang w:val="vi-VN"/>
        </w:rPr>
        <w:tab/>
      </w:r>
      <w:r w:rsidRPr="000C67BC">
        <w:rPr>
          <w:rFonts w:eastAsia="Calibri" w:cs="Times New Roman"/>
          <w:color w:val="000000" w:themeColor="text1"/>
          <w:szCs w:val="24"/>
          <w:lang w:val="vi-VN"/>
        </w:rPr>
        <w:tab/>
        <w:t xml:space="preserve">      </w:t>
      </w:r>
      <w:r w:rsidRPr="000C67BC">
        <w:rPr>
          <w:rFonts w:eastAsia="Calibri" w:cs="Times New Roman"/>
          <w:color w:val="000000" w:themeColor="text1"/>
          <w:szCs w:val="24"/>
          <w:lang w:val="vi-VN"/>
        </w:rPr>
        <w:tab/>
      </w:r>
      <w:r w:rsidRPr="00C9285A">
        <w:rPr>
          <w:rFonts w:eastAsia="Calibri" w:cs="Times New Roman"/>
          <w:b/>
          <w:bCs/>
          <w:color w:val="0000FF"/>
          <w:szCs w:val="24"/>
          <w:lang w:val="vi-VN"/>
        </w:rPr>
        <w:t xml:space="preserve">D. </w:t>
      </w:r>
      <m:oMath>
        <m:r>
          <w:rPr>
            <w:rFonts w:ascii="Cambria Math" w:eastAsia="Calibri" w:hAnsi="Cambria Math" w:cs="Times New Roman"/>
            <w:color w:val="000000" w:themeColor="text1"/>
            <w:szCs w:val="24"/>
            <w:lang w:val="vi-VN"/>
          </w:rPr>
          <m:t>2,82.1</m:t>
        </m:r>
        <m:sSup>
          <m:sSupPr>
            <m:ctrlPr>
              <w:rPr>
                <w:rFonts w:ascii="Cambria Math" w:eastAsia="Calibri" w:hAnsi="Cambria Math" w:cs="Times New Roman"/>
                <w:i/>
                <w:color w:val="000000" w:themeColor="text1"/>
                <w:szCs w:val="24"/>
              </w:rPr>
            </m:ctrlPr>
          </m:sSupPr>
          <m:e>
            <m:r>
              <w:rPr>
                <w:rFonts w:ascii="Cambria Math" w:eastAsia="Calibri" w:hAnsi="Cambria Math" w:cs="Times New Roman"/>
                <w:color w:val="000000" w:themeColor="text1"/>
                <w:szCs w:val="24"/>
                <w:lang w:val="vi-VN"/>
              </w:rPr>
              <m:t>0</m:t>
            </m:r>
          </m:e>
          <m:sup>
            <m:r>
              <w:rPr>
                <w:rFonts w:ascii="Cambria Math" w:eastAsia="Calibri" w:hAnsi="Cambria Math" w:cs="Times New Roman"/>
                <w:color w:val="000000" w:themeColor="text1"/>
                <w:szCs w:val="24"/>
                <w:lang w:val="vi-VN"/>
              </w:rPr>
              <m:t>23</m:t>
            </m:r>
          </m:sup>
        </m:sSup>
      </m:oMath>
      <w:r w:rsidRPr="000C67BC">
        <w:rPr>
          <w:rFonts w:eastAsia="Calibri" w:cs="Times New Roman"/>
          <w:color w:val="000000" w:themeColor="text1"/>
          <w:szCs w:val="24"/>
          <w:lang w:val="vi-VN"/>
        </w:rPr>
        <w:t xml:space="preserve"> </w:t>
      </w:r>
    </w:p>
    <w:p w:rsidR="00B91743" w:rsidRPr="000C67BC" w:rsidRDefault="00B91743" w:rsidP="00F36B6F">
      <w:pPr>
        <w:tabs>
          <w:tab w:val="left" w:pos="284"/>
          <w:tab w:val="left" w:pos="2552"/>
          <w:tab w:val="left" w:pos="4820"/>
          <w:tab w:val="left" w:pos="7088"/>
        </w:tabs>
        <w:spacing w:after="0" w:line="240" w:lineRule="auto"/>
        <w:ind w:right="48" w:firstLine="270"/>
        <w:contextualSpacing/>
        <w:rPr>
          <w:rFonts w:eastAsia="Calibri" w:cs="Times New Roman"/>
          <w:b/>
          <w:color w:val="000000" w:themeColor="text1"/>
          <w:szCs w:val="24"/>
        </w:rPr>
      </w:pPr>
    </w:p>
    <w:p w:rsidR="00B91743" w:rsidRPr="000C67BC" w:rsidRDefault="00B91743" w:rsidP="00F36B6F">
      <w:pPr>
        <w:tabs>
          <w:tab w:val="left" w:pos="284"/>
          <w:tab w:val="left" w:pos="2552"/>
          <w:tab w:val="left" w:pos="4820"/>
          <w:tab w:val="left" w:pos="7088"/>
        </w:tabs>
        <w:spacing w:after="0" w:line="240" w:lineRule="auto"/>
        <w:ind w:right="48" w:firstLine="270"/>
        <w:contextualSpacing/>
        <w:rPr>
          <w:rFonts w:eastAsia="Calibri" w:cs="Times New Roman"/>
          <w:b/>
          <w:color w:val="000000" w:themeColor="text1"/>
          <w:szCs w:val="24"/>
        </w:rPr>
      </w:pPr>
      <w:r w:rsidRPr="000C67BC">
        <w:rPr>
          <w:rFonts w:eastAsia="Calibri" w:cs="Times New Roman"/>
          <w:b/>
          <w:color w:val="000000" w:themeColor="text1"/>
          <w:szCs w:val="24"/>
        </w:rPr>
        <w:t xml:space="preserve">Giải </w:t>
      </w:r>
    </w:p>
    <w:p w:rsidR="00B91743" w:rsidRPr="000C67BC" w:rsidRDefault="00B91743" w:rsidP="00C85C00">
      <w:pPr>
        <w:tabs>
          <w:tab w:val="left" w:pos="360"/>
          <w:tab w:val="left" w:pos="2552"/>
        </w:tabs>
        <w:spacing w:after="0" w:line="240" w:lineRule="auto"/>
        <w:contextualSpacing/>
        <w:jc w:val="both"/>
        <w:rPr>
          <w:rFonts w:eastAsia="Calibri" w:cs="Times New Roman"/>
          <w:bCs/>
          <w:color w:val="000000" w:themeColor="text1"/>
          <w:szCs w:val="24"/>
          <w:lang w:val="vi-VN"/>
          <w14:ligatures w14:val="standardContextual"/>
        </w:rPr>
      </w:pPr>
      <w:r w:rsidRPr="000C67BC">
        <w:rPr>
          <w:rFonts w:eastAsia="Calibri" w:cs="Times New Roman"/>
          <w:bCs/>
          <w:color w:val="000000" w:themeColor="text1"/>
          <w:szCs w:val="24"/>
          <w:lang w:val="vi-VN"/>
          <w14:ligatures w14:val="standardContextual"/>
        </w:rPr>
        <w:t xml:space="preserve">Số phân tử Oxygen có trong 1 gam là: </w:t>
      </w:r>
      <m:oMath>
        <m:r>
          <m:rPr>
            <m:sty m:val="p"/>
          </m:rPr>
          <w:rPr>
            <w:rFonts w:ascii="Cambria Math" w:eastAsia="Calibri" w:hAnsi="Cambria Math" w:cs="Times New Roman"/>
            <w:color w:val="000000" w:themeColor="text1"/>
            <w:szCs w:val="24"/>
            <w:lang w:val="vi-VN"/>
            <w14:ligatures w14:val="standardContextual"/>
          </w:rPr>
          <m:t>N=</m:t>
        </m:r>
        <m:f>
          <m:fPr>
            <m:ctrlPr>
              <w:rPr>
                <w:rFonts w:ascii="Cambria Math" w:eastAsia="Calibri" w:hAnsi="Cambria Math" w:cs="Times New Roman"/>
                <w:bCs/>
                <w:color w:val="000000" w:themeColor="text1"/>
                <w:szCs w:val="24"/>
                <w14:ligatures w14:val="standardContextual"/>
              </w:rPr>
            </m:ctrlPr>
          </m:fPr>
          <m:num>
            <m:r>
              <m:rPr>
                <m:sty m:val="p"/>
              </m:rPr>
              <w:rPr>
                <w:rFonts w:ascii="Cambria Math" w:eastAsia="Calibri" w:hAnsi="Cambria Math" w:cs="Times New Roman"/>
                <w:color w:val="000000" w:themeColor="text1"/>
                <w:szCs w:val="24"/>
                <w:lang w:val="vi-VN"/>
                <w14:ligatures w14:val="standardContextual"/>
              </w:rPr>
              <m:t>m</m:t>
            </m:r>
          </m:num>
          <m:den>
            <m:r>
              <m:rPr>
                <m:sty m:val="p"/>
              </m:rPr>
              <w:rPr>
                <w:rFonts w:ascii="Cambria Math" w:eastAsia="Calibri" w:hAnsi="Cambria Math" w:cs="Times New Roman"/>
                <w:color w:val="000000" w:themeColor="text1"/>
                <w:szCs w:val="24"/>
                <w:lang w:val="vi-VN"/>
                <w14:ligatures w14:val="standardContextual"/>
              </w:rPr>
              <m:t>A</m:t>
            </m:r>
          </m:den>
        </m:f>
        <m:sSub>
          <m:sSubPr>
            <m:ctrlPr>
              <w:rPr>
                <w:rFonts w:ascii="Cambria Math" w:eastAsia="Calibri" w:hAnsi="Cambria Math" w:cs="Times New Roman"/>
                <w:bCs/>
                <w:color w:val="000000" w:themeColor="text1"/>
                <w:szCs w:val="24"/>
                <w14:ligatures w14:val="standardContextual"/>
              </w:rPr>
            </m:ctrlPr>
          </m:sSubPr>
          <m:e>
            <m:r>
              <m:rPr>
                <m:sty m:val="p"/>
              </m:rPr>
              <w:rPr>
                <w:rFonts w:ascii="Cambria Math" w:eastAsia="Calibri" w:hAnsi="Cambria Math" w:cs="Times New Roman"/>
                <w:color w:val="000000" w:themeColor="text1"/>
                <w:szCs w:val="24"/>
                <w:lang w:val="vi-VN"/>
                <w14:ligatures w14:val="standardContextual"/>
              </w:rPr>
              <m:t>N</m:t>
            </m:r>
          </m:e>
          <m:sub>
            <m:r>
              <m:rPr>
                <m:sty m:val="p"/>
              </m:rPr>
              <w:rPr>
                <w:rFonts w:ascii="Cambria Math" w:eastAsia="Calibri" w:hAnsi="Cambria Math" w:cs="Times New Roman"/>
                <w:color w:val="000000" w:themeColor="text1"/>
                <w:szCs w:val="24"/>
                <w:lang w:val="vi-VN"/>
                <w14:ligatures w14:val="standardContextual"/>
              </w:rPr>
              <m:t>A</m:t>
            </m:r>
          </m:sub>
        </m:sSub>
        <m:r>
          <m:rPr>
            <m:sty m:val="p"/>
          </m:rPr>
          <w:rPr>
            <w:rFonts w:ascii="Cambria Math" w:eastAsia="Calibri" w:hAnsi="Cambria Math" w:cs="Times New Roman"/>
            <w:color w:val="000000" w:themeColor="text1"/>
            <w:szCs w:val="24"/>
            <w:lang w:val="vi-VN"/>
            <w14:ligatures w14:val="standardContextual"/>
          </w:rPr>
          <m:t>=</m:t>
        </m:r>
        <m:f>
          <m:fPr>
            <m:ctrlPr>
              <w:rPr>
                <w:rFonts w:ascii="Cambria Math" w:eastAsia="Calibri" w:hAnsi="Cambria Math" w:cs="Times New Roman"/>
                <w:bCs/>
                <w:color w:val="000000" w:themeColor="text1"/>
                <w:szCs w:val="24"/>
                <w14:ligatures w14:val="standardContextual"/>
              </w:rPr>
            </m:ctrlPr>
          </m:fPr>
          <m:num>
            <m:r>
              <m:rPr>
                <m:sty m:val="p"/>
              </m:rPr>
              <w:rPr>
                <w:rFonts w:ascii="Cambria Math" w:eastAsia="Calibri" w:hAnsi="Cambria Math" w:cs="Times New Roman"/>
                <w:color w:val="000000" w:themeColor="text1"/>
                <w:szCs w:val="24"/>
                <w:lang w:val="vi-VN"/>
                <w14:ligatures w14:val="standardContextual"/>
              </w:rPr>
              <m:t>1</m:t>
            </m:r>
          </m:num>
          <m:den>
            <m:r>
              <m:rPr>
                <m:sty m:val="p"/>
              </m:rPr>
              <w:rPr>
                <w:rFonts w:ascii="Cambria Math" w:eastAsia="Calibri" w:hAnsi="Cambria Math" w:cs="Times New Roman"/>
                <w:color w:val="000000" w:themeColor="text1"/>
                <w:szCs w:val="24"/>
                <w:lang w:val="vi-VN"/>
                <w14:ligatures w14:val="standardContextual"/>
              </w:rPr>
              <m:t>32</m:t>
            </m:r>
          </m:den>
        </m:f>
        <m:r>
          <m:rPr>
            <m:sty m:val="p"/>
          </m:rPr>
          <w:rPr>
            <w:rFonts w:ascii="Cambria Math" w:eastAsia="Calibri" w:hAnsi="Cambria Math" w:cs="Times New Roman"/>
            <w:color w:val="000000" w:themeColor="text1"/>
            <w:szCs w:val="24"/>
            <w:lang w:val="vi-VN"/>
            <w14:ligatures w14:val="standardContextual"/>
          </w:rPr>
          <m:t>.6,022.1</m:t>
        </m:r>
        <m:sSup>
          <m:sSupPr>
            <m:ctrlPr>
              <w:rPr>
                <w:rFonts w:ascii="Cambria Math" w:eastAsia="Calibri" w:hAnsi="Cambria Math" w:cs="Times New Roman"/>
                <w:bCs/>
                <w:color w:val="000000" w:themeColor="text1"/>
                <w:szCs w:val="24"/>
                <w14:ligatures w14:val="standardContextual"/>
              </w:rPr>
            </m:ctrlPr>
          </m:sSupPr>
          <m:e>
            <m:r>
              <m:rPr>
                <m:sty m:val="p"/>
              </m:rPr>
              <w:rPr>
                <w:rFonts w:ascii="Cambria Math" w:eastAsia="Calibri" w:hAnsi="Cambria Math" w:cs="Times New Roman"/>
                <w:color w:val="000000" w:themeColor="text1"/>
                <w:szCs w:val="24"/>
                <w:lang w:val="vi-VN"/>
                <w14:ligatures w14:val="standardContextual"/>
              </w:rPr>
              <m:t>0</m:t>
            </m:r>
          </m:e>
          <m:sup>
            <m:r>
              <m:rPr>
                <m:sty m:val="p"/>
              </m:rPr>
              <w:rPr>
                <w:rFonts w:ascii="Cambria Math" w:eastAsia="Calibri" w:hAnsi="Cambria Math" w:cs="Times New Roman"/>
                <w:color w:val="000000" w:themeColor="text1"/>
                <w:szCs w:val="24"/>
                <w:lang w:val="vi-VN"/>
                <w14:ligatures w14:val="standardContextual"/>
              </w:rPr>
              <m:t>23</m:t>
            </m:r>
          </m:sup>
        </m:sSup>
        <m:r>
          <m:rPr>
            <m:sty m:val="p"/>
          </m:rPr>
          <w:rPr>
            <w:rFonts w:ascii="Cambria Math" w:eastAsia="Calibri" w:hAnsi="Cambria Math" w:cs="Times New Roman"/>
            <w:color w:val="000000" w:themeColor="text1"/>
            <w:szCs w:val="24"/>
            <w:lang w:val="vi-VN"/>
            <w14:ligatures w14:val="standardContextual"/>
          </w:rPr>
          <m:t>=1,882.1</m:t>
        </m:r>
        <m:sSup>
          <m:sSupPr>
            <m:ctrlPr>
              <w:rPr>
                <w:rFonts w:ascii="Cambria Math" w:eastAsia="Calibri" w:hAnsi="Cambria Math" w:cs="Times New Roman"/>
                <w:bCs/>
                <w:color w:val="000000" w:themeColor="text1"/>
                <w:szCs w:val="24"/>
                <w14:ligatures w14:val="standardContextual"/>
              </w:rPr>
            </m:ctrlPr>
          </m:sSupPr>
          <m:e>
            <m:r>
              <m:rPr>
                <m:sty m:val="p"/>
              </m:rPr>
              <w:rPr>
                <w:rFonts w:ascii="Cambria Math" w:eastAsia="Calibri" w:hAnsi="Cambria Math" w:cs="Times New Roman"/>
                <w:color w:val="000000" w:themeColor="text1"/>
                <w:szCs w:val="24"/>
                <w:lang w:val="vi-VN"/>
                <w14:ligatures w14:val="standardContextual"/>
              </w:rPr>
              <m:t>0</m:t>
            </m:r>
          </m:e>
          <m:sup>
            <m:r>
              <m:rPr>
                <m:sty m:val="p"/>
              </m:rPr>
              <w:rPr>
                <w:rFonts w:ascii="Cambria Math" w:eastAsia="Calibri" w:hAnsi="Cambria Math" w:cs="Times New Roman"/>
                <w:color w:val="000000" w:themeColor="text1"/>
                <w:szCs w:val="24"/>
                <w:lang w:val="vi-VN"/>
                <w14:ligatures w14:val="standardContextual"/>
              </w:rPr>
              <m:t>22</m:t>
            </m:r>
          </m:sup>
        </m:sSup>
      </m:oMath>
      <w:r w:rsidRPr="000C67BC">
        <w:rPr>
          <w:rFonts w:eastAsia="Calibri" w:cs="Times New Roman"/>
          <w:bCs/>
          <w:color w:val="000000" w:themeColor="text1"/>
          <w:szCs w:val="24"/>
          <w:lang w:val="vi-VN"/>
          <w14:ligatures w14:val="standardContextual"/>
        </w:rPr>
        <w:t xml:space="preserve"> </w:t>
      </w: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B45935">
      <w:pPr>
        <w:spacing w:after="0" w:line="240" w:lineRule="auto"/>
        <w:contextualSpacing/>
        <w:jc w:val="both"/>
        <w:rPr>
          <w:rFonts w:cs="Times New Roman"/>
          <w:noProof/>
          <w:color w:val="000000" w:themeColor="text1"/>
          <w:szCs w:val="24"/>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color w:val="000000" w:themeColor="text1"/>
          <w:szCs w:val="24"/>
        </w:rPr>
        <w:t>Nhiệt độ đông đảo của rượu là -117</w:t>
      </w:r>
      <w:r w:rsidRPr="000C67BC">
        <w:rPr>
          <w:rFonts w:cs="Times New Roman"/>
          <w:color w:val="000000" w:themeColor="text1"/>
          <w:szCs w:val="24"/>
          <w:vertAlign w:val="superscript"/>
        </w:rPr>
        <w:t>o</w:t>
      </w:r>
      <w:r w:rsidRPr="000C67BC">
        <w:rPr>
          <w:rFonts w:cs="Times New Roman"/>
          <w:color w:val="000000" w:themeColor="text1"/>
          <w:szCs w:val="24"/>
        </w:rPr>
        <w:t>C, của thủy ngân là -38,83</w:t>
      </w:r>
      <w:r w:rsidRPr="000C67BC">
        <w:rPr>
          <w:rFonts w:cs="Times New Roman"/>
          <w:color w:val="000000" w:themeColor="text1"/>
          <w:szCs w:val="24"/>
          <w:vertAlign w:val="superscript"/>
        </w:rPr>
        <w:t>o</w:t>
      </w:r>
      <w:r w:rsidRPr="00C9285A">
        <w:rPr>
          <w:rFonts w:cs="Times New Roman"/>
          <w:b/>
          <w:color w:val="0000FF"/>
          <w:szCs w:val="24"/>
        </w:rPr>
        <w:t xml:space="preserve">C. </w:t>
      </w:r>
      <w:r w:rsidRPr="000C67BC">
        <w:rPr>
          <w:rFonts w:cs="Times New Roman"/>
          <w:color w:val="000000" w:themeColor="text1"/>
          <w:szCs w:val="24"/>
        </w:rPr>
        <w:t>Ở nước lạnh người ta dùng nhiệt kế rượu hay nhiệt kế thủy ngân? Vì sao?</w:t>
      </w:r>
    </w:p>
    <w:p w:rsidR="00B91743" w:rsidRPr="000C67BC" w:rsidRDefault="00B91743" w:rsidP="00B45935">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3F084786" wp14:editId="3BACA537">
            <wp:extent cx="837560" cy="1353312"/>
            <wp:effectExtent l="0" t="0" r="1270" b="0"/>
            <wp:docPr id="177166302" name="Picture 177166302" descr="A thermometer with a red liqui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thermometer with a red liquid  Description automatically generated"/>
                    <pic:cNvPicPr>
                      <a:picLocks noChangeAspect="1" noChangeArrowheads="1"/>
                    </pic:cNvPicPr>
                  </pic:nvPicPr>
                  <pic:blipFill rotWithShape="1">
                    <a:blip r:embed="rId906" cstate="print">
                      <a:extLst>
                        <a:ext uri="{28A0092B-C50C-407E-A947-70E740481C1C}">
                          <a14:useLocalDpi xmlns:a14="http://schemas.microsoft.com/office/drawing/2010/main" val="0"/>
                        </a:ext>
                      </a:extLst>
                    </a:blip>
                    <a:srcRect/>
                    <a:stretch/>
                  </pic:blipFill>
                  <pic:spPr bwMode="auto">
                    <a:xfrm>
                      <a:off x="0" y="0"/>
                      <a:ext cx="839940" cy="1357158"/>
                    </a:xfrm>
                    <a:prstGeom prst="rect">
                      <a:avLst/>
                    </a:prstGeom>
                    <a:noFill/>
                    <a:ln>
                      <a:noFill/>
                    </a:ln>
                    <a:extLst>
                      <a:ext uri="{53640926-AAD7-44D8-BBD7-CCE9431645EC}">
                        <a14:shadowObscured xmlns:a14="http://schemas.microsoft.com/office/drawing/2010/main"/>
                      </a:ext>
                    </a:extLst>
                  </pic:spPr>
                </pic:pic>
              </a:graphicData>
            </a:graphic>
          </wp:inline>
        </w:drawing>
      </w:r>
    </w:p>
    <w:p w:rsidR="00B91743" w:rsidRPr="000C67BC" w:rsidRDefault="00B91743" w:rsidP="00B45935">
      <w:pPr>
        <w:spacing w:after="0" w:line="240"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Dùng nhiệt kế thủy ngân vì nhiệt kế thủy ngân rất chính xác.</w:t>
      </w:r>
    </w:p>
    <w:p w:rsidR="00B91743" w:rsidRPr="000C67BC" w:rsidRDefault="00B91743" w:rsidP="00B45935">
      <w:pPr>
        <w:spacing w:after="0" w:line="240" w:lineRule="auto"/>
        <w:contextualSpacing/>
        <w:jc w:val="both"/>
        <w:rPr>
          <w:rFonts w:cs="Times New Roman"/>
          <w:color w:val="000000" w:themeColor="text1"/>
          <w:szCs w:val="24"/>
        </w:rPr>
      </w:pPr>
      <w:r w:rsidRPr="00C9285A">
        <w:rPr>
          <w:rFonts w:cs="Times New Roman"/>
          <w:b/>
          <w:color w:val="0000FF"/>
          <w:szCs w:val="24"/>
        </w:rPr>
        <w:lastRenderedPageBreak/>
        <w:t xml:space="preserve">B. </w:t>
      </w:r>
      <w:r w:rsidRPr="000C67BC">
        <w:rPr>
          <w:rFonts w:cs="Times New Roman"/>
          <w:color w:val="000000" w:themeColor="text1"/>
          <w:szCs w:val="24"/>
        </w:rPr>
        <w:t>Dùng nhiệt kế thủy ngân vì nhiệt độ đông đặc của thủy ngân cao hơn nhiệt độ đông đặc của rượu.</w:t>
      </w:r>
    </w:p>
    <w:p w:rsidR="00B91743" w:rsidRPr="000C67BC" w:rsidRDefault="00B91743" w:rsidP="00B45935">
      <w:pPr>
        <w:spacing w:after="0" w:line="240"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Dùng nhiệt kế thủy ngân vì ở âm vài chục </w:t>
      </w:r>
      <w:r w:rsidRPr="000C67BC">
        <w:rPr>
          <w:rFonts w:cs="Times New Roman"/>
          <w:color w:val="000000" w:themeColor="text1"/>
          <w:szCs w:val="24"/>
          <w:vertAlign w:val="superscript"/>
        </w:rPr>
        <w:t>o</w:t>
      </w:r>
      <w:r w:rsidRPr="000C67BC">
        <w:rPr>
          <w:rFonts w:cs="Times New Roman"/>
          <w:color w:val="000000" w:themeColor="text1"/>
          <w:szCs w:val="24"/>
        </w:rPr>
        <w:t>C rượu bay hơi hết.</w:t>
      </w:r>
    </w:p>
    <w:p w:rsidR="00B91743" w:rsidRPr="000C67BC" w:rsidRDefault="00B91743" w:rsidP="007B255C">
      <w:pPr>
        <w:pStyle w:val="ListParagraph"/>
        <w:spacing w:after="0"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 w:val="24"/>
          <w:szCs w:val="24"/>
        </w:rPr>
        <w:t xml:space="preserve">D. </w:t>
      </w:r>
      <w:r w:rsidRPr="000C67BC">
        <w:rPr>
          <w:rFonts w:ascii="Times New Roman" w:hAnsi="Times New Roman" w:cs="Times New Roman"/>
          <w:color w:val="000000" w:themeColor="text1"/>
          <w:sz w:val="24"/>
          <w:szCs w:val="24"/>
        </w:rPr>
        <w:t>Dùng nhiệt kế rượu vì nhiệt kế rượu có thể đo nhiệt độ môi trường -50</w:t>
      </w:r>
      <w:r w:rsidRPr="000C67BC">
        <w:rPr>
          <w:rFonts w:ascii="Times New Roman" w:hAnsi="Times New Roman" w:cs="Times New Roman"/>
          <w:color w:val="000000" w:themeColor="text1"/>
          <w:sz w:val="24"/>
          <w:szCs w:val="24"/>
          <w:vertAlign w:val="superscript"/>
        </w:rPr>
        <w:t>o</w:t>
      </w:r>
      <w:r w:rsidRPr="000C67BC">
        <w:rPr>
          <w:rFonts w:ascii="Times New Roman" w:hAnsi="Times New Roman" w:cs="Times New Roman"/>
          <w:color w:val="000000" w:themeColor="text1"/>
          <w:sz w:val="24"/>
          <w:szCs w:val="24"/>
        </w:rPr>
        <w:t>C.</w:t>
      </w:r>
    </w:p>
    <w:p w:rsidR="00B91743" w:rsidRPr="000C67BC" w:rsidRDefault="00B91743" w:rsidP="007B255C">
      <w:pPr>
        <w:pStyle w:val="ListParagraph"/>
        <w:spacing w:after="0" w:line="240" w:lineRule="auto"/>
        <w:ind w:left="0"/>
        <w:jc w:val="both"/>
        <w:rPr>
          <w:rFonts w:ascii="Times New Roman" w:hAnsi="Times New Roman" w:cs="Times New Roman"/>
          <w:color w:val="000000" w:themeColor="text1"/>
          <w:sz w:val="24"/>
          <w:szCs w:val="24"/>
        </w:rPr>
      </w:pPr>
    </w:p>
    <w:p w:rsidR="00B91743" w:rsidRPr="000C67BC" w:rsidRDefault="00B91743" w:rsidP="007B255C">
      <w:pPr>
        <w:pStyle w:val="ListParagraph"/>
        <w:spacing w:after="0"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12.</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rPr>
        <w:t xml:space="preserve">Uran tự nhiên gồm 3 đồng vị chính là U238 có khối lượng nguyên tử 238,0508u (chiếm 99,27%), U235 có khối lượng nguyên tử 235,0439u (chiếm 0,72%), U234 có khối lượng nguyên tử 234,0409u (chiếm 0,01%). Tính khối lượng trung bình. </w:t>
      </w:r>
    </w:p>
    <w:p w:rsidR="00B91743" w:rsidRPr="000C67BC" w:rsidRDefault="00B91743" w:rsidP="007B255C">
      <w:pPr>
        <w:shd w:val="clear" w:color="auto" w:fill="FFFFFF" w:themeFill="background1"/>
        <w:tabs>
          <w:tab w:val="left" w:pos="283"/>
          <w:tab w:val="left" w:pos="2835"/>
          <w:tab w:val="left" w:pos="5386"/>
          <w:tab w:val="left" w:pos="7937"/>
        </w:tabs>
        <w:ind w:firstLine="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238,0887u</w:t>
      </w:r>
      <w:r w:rsidRPr="000C67BC">
        <w:rPr>
          <w:rFonts w:cs="Times New Roman"/>
          <w:b/>
          <w:color w:val="000000" w:themeColor="text1"/>
        </w:rPr>
        <w:tab/>
      </w:r>
      <w:r w:rsidRPr="00C9285A">
        <w:rPr>
          <w:rFonts w:cs="Times New Roman"/>
          <w:b/>
          <w:color w:val="0000FF"/>
        </w:rPr>
        <w:t xml:space="preserve">B. </w:t>
      </w:r>
      <w:r w:rsidRPr="000C67BC">
        <w:rPr>
          <w:rFonts w:cs="Times New Roman"/>
          <w:color w:val="000000" w:themeColor="text1"/>
        </w:rPr>
        <w:t>238,0587u</w:t>
      </w:r>
      <w:r w:rsidRPr="000C67BC">
        <w:rPr>
          <w:rFonts w:cs="Times New Roman"/>
          <w:b/>
          <w:color w:val="000000" w:themeColor="text1"/>
        </w:rPr>
        <w:tab/>
      </w:r>
      <w:r w:rsidRPr="00C9285A">
        <w:rPr>
          <w:rFonts w:cs="Times New Roman"/>
          <w:b/>
          <w:color w:val="0000FF"/>
        </w:rPr>
        <w:t xml:space="preserve">C. </w:t>
      </w:r>
      <w:r w:rsidRPr="000C67BC">
        <w:rPr>
          <w:rFonts w:cs="Times New Roman"/>
          <w:color w:val="000000" w:themeColor="text1"/>
        </w:rPr>
        <w:t>237,0287u</w:t>
      </w:r>
      <w:r w:rsidRPr="000C67BC">
        <w:rPr>
          <w:rFonts w:cs="Times New Roman"/>
          <w:b/>
          <w:color w:val="000000" w:themeColor="text1"/>
        </w:rPr>
        <w:tab/>
      </w:r>
      <w:r w:rsidRPr="00C9285A">
        <w:rPr>
          <w:rFonts w:cs="Times New Roman"/>
          <w:b/>
          <w:color w:val="0000FF"/>
        </w:rPr>
        <w:t xml:space="preserve">D. </w:t>
      </w:r>
      <w:r w:rsidRPr="000C67BC">
        <w:rPr>
          <w:rFonts w:cs="Times New Roman"/>
          <w:color w:val="000000" w:themeColor="text1"/>
        </w:rPr>
        <w:t>238,0287u</w:t>
      </w:r>
    </w:p>
    <w:p w:rsidR="00B91743" w:rsidRPr="000C67BC" w:rsidRDefault="00B91743" w:rsidP="00F36B6F">
      <w:pPr>
        <w:tabs>
          <w:tab w:val="left" w:pos="283"/>
          <w:tab w:val="left" w:pos="2552"/>
          <w:tab w:val="left" w:pos="4820"/>
          <w:tab w:val="left" w:pos="7088"/>
        </w:tabs>
        <w:spacing w:after="0" w:line="240" w:lineRule="auto"/>
        <w:ind w:right="48" w:firstLine="270"/>
        <w:contextualSpacing/>
        <w:rPr>
          <w:rFonts w:eastAsia="Calibri" w:cs="Times New Roman"/>
          <w:b/>
          <w:color w:val="000000" w:themeColor="text1"/>
          <w:szCs w:val="24"/>
        </w:rPr>
      </w:pPr>
      <w:r w:rsidRPr="000C67BC">
        <w:rPr>
          <w:rFonts w:eastAsia="Calibri" w:cs="Times New Roman"/>
          <w:b/>
          <w:color w:val="000000" w:themeColor="text1"/>
          <w:szCs w:val="24"/>
        </w:rPr>
        <w:t xml:space="preserve">Giải </w:t>
      </w:r>
    </w:p>
    <w:p w:rsidR="00B91743" w:rsidRPr="000C67BC" w:rsidRDefault="00B91743" w:rsidP="007B255C">
      <w:pPr>
        <w:shd w:val="clear" w:color="auto" w:fill="FFFFFF" w:themeFill="background1"/>
        <w:tabs>
          <w:tab w:val="left" w:pos="283"/>
          <w:tab w:val="left" w:pos="2835"/>
          <w:tab w:val="left" w:pos="5386"/>
          <w:tab w:val="left" w:pos="7937"/>
        </w:tabs>
        <w:ind w:firstLine="283"/>
        <w:jc w:val="both"/>
        <w:rPr>
          <w:rFonts w:cs="Times New Roman"/>
          <w:color w:val="000000" w:themeColor="text1"/>
        </w:rPr>
      </w:pPr>
      <w:r w:rsidRPr="000C67BC">
        <w:rPr>
          <w:rFonts w:cs="Times New Roman"/>
          <w:color w:val="000000" w:themeColor="text1"/>
          <w:position w:val="-22"/>
        </w:rPr>
        <w:object w:dxaOrig="5899" w:dyaOrig="560">
          <v:shape id="_x0000_i2773" type="#_x0000_t75" style="width:295.5pt;height:27.75pt" o:ole="">
            <v:imagedata r:id="rId3314" o:title=""/>
          </v:shape>
          <o:OLEObject Type="Embed" ProgID="Equation.DSMT4" ShapeID="_x0000_i2773" DrawAspect="Content" ObjectID="_1804451237" r:id="rId3315"/>
        </w:object>
      </w:r>
      <w:r w:rsidRPr="000C67BC">
        <w:rPr>
          <w:rFonts w:cs="Times New Roman"/>
          <w:color w:val="000000" w:themeColor="text1"/>
        </w:rPr>
        <w:t xml:space="preserve"> </w:t>
      </w:r>
    </w:p>
    <w:p w:rsidR="00B91743" w:rsidRPr="000C67BC" w:rsidRDefault="00B91743" w:rsidP="00F36B6F">
      <w:pPr>
        <w:shd w:val="clear" w:color="auto" w:fill="FFFFFF" w:themeFill="background1"/>
        <w:tabs>
          <w:tab w:val="left" w:pos="283"/>
          <w:tab w:val="left" w:pos="2835"/>
          <w:tab w:val="left" w:pos="5386"/>
          <w:tab w:val="left" w:pos="7937"/>
        </w:tabs>
        <w:ind w:firstLine="283"/>
        <w:jc w:val="both"/>
        <w:rPr>
          <w:rFonts w:cs="Times New Roman"/>
          <w:color w:val="000000" w:themeColor="text1"/>
        </w:rPr>
      </w:pPr>
      <w:r w:rsidRPr="000C67BC">
        <w:rPr>
          <w:rFonts w:cs="Times New Roman"/>
          <w:color w:val="000000" w:themeColor="text1"/>
          <w:position w:val="-6"/>
        </w:rPr>
        <w:object w:dxaOrig="279" w:dyaOrig="220">
          <v:shape id="_x0000_i2774" type="#_x0000_t75" style="width:13.5pt;height:10.5pt" o:ole="">
            <v:imagedata r:id="rId3316" o:title=""/>
          </v:shape>
          <o:OLEObject Type="Embed" ProgID="Equation.DSMT4" ShapeID="_x0000_i2774" DrawAspect="Content" ObjectID="_1804451238" r:id="rId3317"/>
        </w:object>
      </w:r>
      <w:r w:rsidRPr="000C67BC">
        <w:rPr>
          <w:rFonts w:cs="Times New Roman"/>
          <w:color w:val="000000" w:themeColor="text1"/>
        </w:rPr>
        <w:t xml:space="preserve"> Chọn D</w:t>
      </w:r>
    </w:p>
    <w:p w:rsidR="00B91743" w:rsidRPr="000C67BC" w:rsidRDefault="00B91743" w:rsidP="00F36B6F">
      <w:pPr>
        <w:shd w:val="clear" w:color="auto" w:fill="FFFFFF" w:themeFill="background1"/>
        <w:tabs>
          <w:tab w:val="left" w:pos="283"/>
          <w:tab w:val="left" w:pos="2835"/>
          <w:tab w:val="left" w:pos="5386"/>
          <w:tab w:val="left" w:pos="7937"/>
        </w:tabs>
        <w:jc w:val="both"/>
        <w:rPr>
          <w:rFonts w:cs="Times New Roman"/>
          <w:color w:val="000000" w:themeColor="text1"/>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szCs w:val="24"/>
        </w:rPr>
        <w:t>Biết khối lượng của một mol nước là 18 g, và 1 mol có N</w:t>
      </w:r>
      <w:r w:rsidRPr="000C67BC">
        <w:rPr>
          <w:rFonts w:cs="Times New Roman"/>
          <w:color w:val="000000" w:themeColor="text1"/>
          <w:szCs w:val="24"/>
          <w:vertAlign w:val="subscript"/>
        </w:rPr>
        <w:t>A</w:t>
      </w:r>
      <w:r w:rsidRPr="000C67BC">
        <w:rPr>
          <w:rFonts w:cs="Times New Roman"/>
          <w:color w:val="000000" w:themeColor="text1"/>
          <w:szCs w:val="24"/>
        </w:rPr>
        <w:t xml:space="preserve"> = 6,02.10</w:t>
      </w:r>
      <w:r w:rsidRPr="000C67BC">
        <w:rPr>
          <w:rFonts w:cs="Times New Roman"/>
          <w:color w:val="000000" w:themeColor="text1"/>
          <w:szCs w:val="24"/>
          <w:vertAlign w:val="superscript"/>
          <w:lang w:val="vi-VN"/>
        </w:rPr>
        <w:t>23</w:t>
      </w:r>
      <w:r w:rsidRPr="000C67BC">
        <w:rPr>
          <w:rFonts w:cs="Times New Roman"/>
          <w:color w:val="000000" w:themeColor="text1"/>
          <w:szCs w:val="24"/>
        </w:rPr>
        <w:t xml:space="preserve"> phân tử. Số phân tử trong 2 gam nước là</w:t>
      </w:r>
    </w:p>
    <w:p w:rsidR="00B91743" w:rsidRPr="000C67BC" w:rsidRDefault="00B91743" w:rsidP="00F36B6F">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bCs/>
          <w:color w:val="0000FF"/>
          <w:sz w:val="24"/>
          <w:szCs w:val="24"/>
        </w:rPr>
        <w:t>A.</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lang w:val="vi-VN"/>
        </w:rPr>
        <w:t>3,24.10</w:t>
      </w:r>
      <w:r w:rsidRPr="000C67BC">
        <w:rPr>
          <w:rFonts w:ascii="Times New Roman" w:hAnsi="Times New Roman" w:cs="Times New Roman"/>
          <w:color w:val="000000" w:themeColor="text1"/>
          <w:sz w:val="24"/>
          <w:szCs w:val="24"/>
          <w:vertAlign w:val="superscript"/>
          <w:lang w:val="vi-VN"/>
        </w:rPr>
        <w:t>24</w:t>
      </w:r>
      <w:r w:rsidRPr="000C67BC">
        <w:rPr>
          <w:rFonts w:ascii="Times New Roman" w:hAnsi="Times New Roman" w:cs="Times New Roman"/>
          <w:color w:val="000000" w:themeColor="text1"/>
          <w:sz w:val="24"/>
          <w:szCs w:val="24"/>
          <w:lang w:val="vi-VN"/>
        </w:rPr>
        <w:t xml:space="preserve"> phân tử </w:t>
      </w: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lang w:val="vi-VN"/>
        </w:rPr>
        <w:t>6,68.10</w:t>
      </w:r>
      <w:r w:rsidRPr="000C67BC">
        <w:rPr>
          <w:rFonts w:ascii="Times New Roman" w:hAnsi="Times New Roman" w:cs="Times New Roman"/>
          <w:color w:val="000000" w:themeColor="text1"/>
          <w:sz w:val="24"/>
          <w:szCs w:val="24"/>
          <w:vertAlign w:val="superscript"/>
          <w:lang w:val="vi-VN"/>
        </w:rPr>
        <w:t>22</w:t>
      </w:r>
      <w:r w:rsidRPr="000C67BC">
        <w:rPr>
          <w:rFonts w:ascii="Times New Roman" w:hAnsi="Times New Roman" w:cs="Times New Roman"/>
          <w:color w:val="000000" w:themeColor="text1"/>
          <w:sz w:val="24"/>
          <w:szCs w:val="24"/>
          <w:lang w:val="vi-VN"/>
        </w:rPr>
        <w:t xml:space="preserve"> phân tử</w:t>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lang w:val="vi-VN"/>
        </w:rPr>
        <w:tab/>
      </w:r>
    </w:p>
    <w:p w:rsidR="00B91743" w:rsidRPr="000C67BC" w:rsidRDefault="00B91743" w:rsidP="00F36B6F">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bCs/>
          <w:color w:val="0000FF"/>
          <w:sz w:val="24"/>
          <w:szCs w:val="24"/>
        </w:rPr>
        <w:t>C.</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lang w:val="vi-VN"/>
        </w:rPr>
        <w:t>20,076.10</w:t>
      </w:r>
      <w:r w:rsidRPr="000C67BC">
        <w:rPr>
          <w:rFonts w:ascii="Times New Roman" w:hAnsi="Times New Roman" w:cs="Times New Roman"/>
          <w:color w:val="000000" w:themeColor="text1"/>
          <w:sz w:val="24"/>
          <w:szCs w:val="24"/>
          <w:vertAlign w:val="superscript"/>
          <w:lang w:val="vi-VN"/>
        </w:rPr>
        <w:t xml:space="preserve">22 </w:t>
      </w:r>
      <w:r w:rsidRPr="000C67BC">
        <w:rPr>
          <w:rFonts w:ascii="Times New Roman" w:hAnsi="Times New Roman" w:cs="Times New Roman"/>
          <w:color w:val="000000" w:themeColor="text1"/>
          <w:sz w:val="24"/>
          <w:szCs w:val="24"/>
          <w:lang w:val="vi-VN"/>
        </w:rPr>
        <w:t xml:space="preserve"> phân tử</w:t>
      </w:r>
      <w:r w:rsidRPr="000C67BC">
        <w:rPr>
          <w:rFonts w:ascii="Times New Roman" w:hAnsi="Times New Roman" w:cs="Times New Roman"/>
          <w:color w:val="000000" w:themeColor="text1"/>
          <w:sz w:val="24"/>
          <w:szCs w:val="24"/>
        </w:rPr>
        <w:t>.</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D.</w:t>
      </w:r>
      <w:r w:rsidRPr="00C9285A">
        <w:rPr>
          <w:rFonts w:ascii="Times New Roman" w:hAnsi="Times New Roman" w:cs="Times New Roman"/>
          <w:b/>
          <w:bCs/>
          <w:color w:val="0000FF"/>
          <w:sz w:val="24"/>
          <w:szCs w:val="24"/>
          <w:lang w:val="vi-VN"/>
        </w:rPr>
        <w:t xml:space="preserve"> </w:t>
      </w:r>
      <w:r w:rsidRPr="000C67BC">
        <w:rPr>
          <w:rFonts w:ascii="Times New Roman" w:hAnsi="Times New Roman" w:cs="Times New Roman"/>
          <w:color w:val="000000" w:themeColor="text1"/>
          <w:sz w:val="24"/>
          <w:szCs w:val="24"/>
          <w:lang w:val="vi-VN"/>
        </w:rPr>
        <w:t>4.10</w:t>
      </w:r>
      <w:r w:rsidRPr="000C67BC">
        <w:rPr>
          <w:rFonts w:ascii="Times New Roman" w:hAnsi="Times New Roman" w:cs="Times New Roman"/>
          <w:color w:val="000000" w:themeColor="text1"/>
          <w:sz w:val="24"/>
          <w:szCs w:val="24"/>
          <w:vertAlign w:val="superscript"/>
          <w:lang w:val="vi-VN"/>
        </w:rPr>
        <w:t>21</w:t>
      </w:r>
      <w:r w:rsidRPr="000C67BC">
        <w:rPr>
          <w:rFonts w:ascii="Times New Roman" w:hAnsi="Times New Roman" w:cs="Times New Roman"/>
          <w:color w:val="000000" w:themeColor="text1"/>
          <w:sz w:val="24"/>
          <w:szCs w:val="24"/>
          <w:lang w:val="vi-VN"/>
        </w:rPr>
        <w:t xml:space="preserve"> phân tử</w:t>
      </w:r>
    </w:p>
    <w:p w:rsidR="00B91743" w:rsidRPr="000C67BC" w:rsidRDefault="00B91743" w:rsidP="00F36B6F">
      <w:pPr>
        <w:tabs>
          <w:tab w:val="left" w:pos="283"/>
          <w:tab w:val="left" w:pos="2552"/>
          <w:tab w:val="left" w:pos="4820"/>
          <w:tab w:val="left" w:pos="7088"/>
        </w:tabs>
        <w:spacing w:after="0" w:line="240" w:lineRule="auto"/>
        <w:ind w:right="48" w:firstLine="270"/>
        <w:contextualSpacing/>
        <w:rPr>
          <w:rFonts w:eastAsia="Calibri" w:cs="Times New Roman"/>
          <w:b/>
          <w:color w:val="000000" w:themeColor="text1"/>
          <w:szCs w:val="24"/>
        </w:rPr>
      </w:pPr>
      <w:r w:rsidRPr="000C67BC">
        <w:rPr>
          <w:rFonts w:eastAsia="Calibri" w:cs="Times New Roman"/>
          <w:b/>
          <w:color w:val="000000" w:themeColor="text1"/>
          <w:szCs w:val="24"/>
        </w:rPr>
        <w:t xml:space="preserve">Giải </w:t>
      </w:r>
    </w:p>
    <w:p w:rsidR="00B91743" w:rsidRPr="000C67BC" w:rsidRDefault="00B91743" w:rsidP="00F36B6F">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rPr>
        <w:t>1 mol nước có chứa</w:t>
      </w:r>
      <w:r w:rsidRPr="000C67BC">
        <w:rPr>
          <w:rFonts w:ascii="Times New Roman" w:hAnsi="Times New Roman" w:cs="Times New Roman"/>
          <w:color w:val="000000" w:themeColor="text1"/>
          <w:sz w:val="24"/>
          <w:szCs w:val="24"/>
          <w:lang w:val="vi-VN"/>
        </w:rPr>
        <w:t xml:space="preserve"> </w:t>
      </w:r>
      <w:r w:rsidRPr="000C67BC">
        <w:rPr>
          <w:rFonts w:ascii="Times New Roman" w:hAnsi="Times New Roman" w:cs="Times New Roman"/>
          <w:color w:val="000000" w:themeColor="text1"/>
          <w:sz w:val="24"/>
          <w:szCs w:val="24"/>
        </w:rPr>
        <w:t>6,02.10</w:t>
      </w:r>
      <w:r w:rsidRPr="000C67BC">
        <w:rPr>
          <w:rFonts w:ascii="Times New Roman" w:hAnsi="Times New Roman" w:cs="Times New Roman"/>
          <w:color w:val="000000" w:themeColor="text1"/>
          <w:sz w:val="24"/>
          <w:szCs w:val="24"/>
          <w:vertAlign w:val="superscript"/>
          <w:lang w:val="vi-VN"/>
        </w:rPr>
        <w:t xml:space="preserve">23 </w:t>
      </w:r>
      <w:r w:rsidRPr="000C67BC">
        <w:rPr>
          <w:rFonts w:ascii="Times New Roman" w:hAnsi="Times New Roman" w:cs="Times New Roman"/>
          <w:color w:val="000000" w:themeColor="text1"/>
          <w:sz w:val="24"/>
          <w:szCs w:val="24"/>
        </w:rPr>
        <w:t>phân tử</w:t>
      </w:r>
    </w:p>
    <w:p w:rsidR="00B91743" w:rsidRPr="000C67BC" w:rsidRDefault="00B91743" w:rsidP="00F36B6F">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rPr>
        <w:t>Số phân tử có trong 2g nước là: N</w:t>
      </w:r>
      <w:r w:rsidRPr="000C67BC">
        <w:rPr>
          <w:rFonts w:ascii="Times New Roman" w:hAnsi="Times New Roman" w:cs="Times New Roman"/>
          <w:color w:val="000000" w:themeColor="text1"/>
          <w:sz w:val="24"/>
          <w:szCs w:val="24"/>
          <w:lang w:val="vi-VN"/>
        </w:rPr>
        <w:t xml:space="preserve"> = n</w:t>
      </w:r>
      <w:r w:rsidRPr="000C67BC">
        <w:rPr>
          <w:rFonts w:ascii="Times New Roman" w:hAnsi="Times New Roman" w:cs="Times New Roman"/>
          <w:color w:val="000000" w:themeColor="text1"/>
          <w:sz w:val="24"/>
          <w:szCs w:val="24"/>
        </w:rPr>
        <w:t xml:space="preserve"> N</w:t>
      </w:r>
      <w:r w:rsidRPr="000C67BC">
        <w:rPr>
          <w:rFonts w:ascii="Times New Roman" w:hAnsi="Times New Roman" w:cs="Times New Roman"/>
          <w:color w:val="000000" w:themeColor="text1"/>
          <w:sz w:val="24"/>
          <w:szCs w:val="24"/>
          <w:vertAlign w:val="subscript"/>
        </w:rPr>
        <w:t>A</w:t>
      </w:r>
      <w:r w:rsidRPr="000C67BC">
        <w:rPr>
          <w:rFonts w:ascii="Times New Roman" w:hAnsi="Times New Roman" w:cs="Times New Roman"/>
          <w:color w:val="000000" w:themeColor="text1"/>
          <w:sz w:val="24"/>
          <w:szCs w:val="24"/>
          <w:vertAlign w:val="subscript"/>
          <w:lang w:val="vi-VN"/>
        </w:rPr>
        <w:t xml:space="preserve"> </w:t>
      </w:r>
      <w:r w:rsidRPr="000C67BC">
        <w:rPr>
          <w:rFonts w:ascii="Times New Roman" w:hAnsi="Times New Roman" w:cs="Times New Roman"/>
          <w:color w:val="000000" w:themeColor="text1"/>
          <w:sz w:val="24"/>
          <w:szCs w:val="24"/>
          <w:lang w:val="vi-VN"/>
        </w:rPr>
        <w:t xml:space="preserve">= </w:t>
      </w:r>
      <m:oMath>
        <m:f>
          <m:fPr>
            <m:ctrlPr>
              <w:rPr>
                <w:rFonts w:ascii="Cambria Math"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m</m:t>
            </m:r>
          </m:num>
          <m:den>
            <m:r>
              <w:rPr>
                <w:rFonts w:ascii="Cambria Math" w:hAnsi="Cambria Math" w:cs="Times New Roman"/>
                <w:color w:val="000000" w:themeColor="text1"/>
                <w:sz w:val="24"/>
                <w:szCs w:val="24"/>
                <w:lang w:val="vi-VN"/>
              </w:rPr>
              <m:t>M</m:t>
            </m:r>
          </m:den>
        </m:f>
      </m:oMath>
      <w:r w:rsidRPr="000C67BC">
        <w:rPr>
          <w:rFonts w:ascii="Times New Roman" w:hAnsi="Times New Roman" w:cs="Times New Roman"/>
          <w:color w:val="000000" w:themeColor="text1"/>
          <w:sz w:val="24"/>
          <w:szCs w:val="24"/>
          <w:lang w:val="vi-VN"/>
        </w:rPr>
        <w:t xml:space="preserve"> </w:t>
      </w:r>
      <w:r w:rsidRPr="000C67BC">
        <w:rPr>
          <w:rFonts w:ascii="Times New Roman" w:hAnsi="Times New Roman" w:cs="Times New Roman"/>
          <w:color w:val="000000" w:themeColor="text1"/>
          <w:sz w:val="24"/>
          <w:szCs w:val="24"/>
        </w:rPr>
        <w:t>N</w:t>
      </w:r>
      <w:r w:rsidRPr="000C67BC">
        <w:rPr>
          <w:rFonts w:ascii="Times New Roman" w:hAnsi="Times New Roman" w:cs="Times New Roman"/>
          <w:color w:val="000000" w:themeColor="text1"/>
          <w:sz w:val="24"/>
          <w:szCs w:val="24"/>
          <w:vertAlign w:val="subscript"/>
        </w:rPr>
        <w:t>A</w:t>
      </w:r>
      <w:r w:rsidRPr="000C67BC">
        <w:rPr>
          <w:rFonts w:ascii="Times New Roman" w:hAnsi="Times New Roman" w:cs="Times New Roman"/>
          <w:color w:val="000000" w:themeColor="text1"/>
          <w:sz w:val="24"/>
          <w:szCs w:val="24"/>
          <w:vertAlign w:val="subscript"/>
          <w:lang w:val="vi-VN"/>
        </w:rPr>
        <w:t xml:space="preserve"> </w:t>
      </w:r>
      <w:r w:rsidRPr="000C67BC">
        <w:rPr>
          <w:rFonts w:ascii="Times New Roman" w:hAnsi="Times New Roman" w:cs="Times New Roman"/>
          <w:color w:val="000000" w:themeColor="text1"/>
          <w:sz w:val="24"/>
          <w:szCs w:val="24"/>
          <w:lang w:val="vi-VN"/>
        </w:rPr>
        <w:t xml:space="preserve">= </w:t>
      </w:r>
      <m:oMath>
        <m:f>
          <m:fPr>
            <m:ctrlPr>
              <w:rPr>
                <w:rFonts w:ascii="Cambria Math"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2</m:t>
            </m:r>
          </m:num>
          <m:den>
            <m:r>
              <w:rPr>
                <w:rFonts w:ascii="Cambria Math" w:hAnsi="Cambria Math" w:cs="Times New Roman"/>
                <w:color w:val="000000" w:themeColor="text1"/>
                <w:sz w:val="24"/>
                <w:szCs w:val="24"/>
                <w:lang w:val="vi-VN"/>
              </w:rPr>
              <m:t>18</m:t>
            </m:r>
          </m:den>
        </m:f>
      </m:oMath>
      <w:r w:rsidRPr="000C67BC">
        <w:rPr>
          <w:rFonts w:ascii="Times New Roman" w:hAnsi="Times New Roman" w:cs="Times New Roman"/>
          <w:color w:val="000000" w:themeColor="text1"/>
          <w:sz w:val="24"/>
          <w:szCs w:val="24"/>
          <w:lang w:val="vi-VN"/>
        </w:rPr>
        <w:t xml:space="preserve"> . </w:t>
      </w:r>
      <w:r w:rsidRPr="000C67BC">
        <w:rPr>
          <w:rFonts w:ascii="Times New Roman" w:hAnsi="Times New Roman" w:cs="Times New Roman"/>
          <w:color w:val="000000" w:themeColor="text1"/>
          <w:sz w:val="24"/>
          <w:szCs w:val="24"/>
        </w:rPr>
        <w:t>6,02.10</w:t>
      </w:r>
      <w:r w:rsidRPr="000C67BC">
        <w:rPr>
          <w:rFonts w:ascii="Times New Roman" w:hAnsi="Times New Roman" w:cs="Times New Roman"/>
          <w:color w:val="000000" w:themeColor="text1"/>
          <w:sz w:val="24"/>
          <w:szCs w:val="24"/>
          <w:vertAlign w:val="superscript"/>
          <w:lang w:val="vi-VN"/>
        </w:rPr>
        <w:t xml:space="preserve">23  </w:t>
      </w:r>
      <w:r w:rsidRPr="000C67BC">
        <w:rPr>
          <w:rFonts w:ascii="Times New Roman" w:hAnsi="Times New Roman" w:cs="Times New Roman"/>
          <w:color w:val="000000" w:themeColor="text1"/>
          <w:sz w:val="24"/>
          <w:szCs w:val="24"/>
          <w:lang w:val="vi-VN"/>
        </w:rPr>
        <w:t>= 6,692 . 10</w:t>
      </w:r>
      <w:r w:rsidRPr="000C67BC">
        <w:rPr>
          <w:rFonts w:ascii="Times New Roman" w:hAnsi="Times New Roman" w:cs="Times New Roman"/>
          <w:color w:val="000000" w:themeColor="text1"/>
          <w:sz w:val="24"/>
          <w:szCs w:val="24"/>
          <w:vertAlign w:val="superscript"/>
          <w:lang w:val="vi-VN"/>
        </w:rPr>
        <w:t xml:space="preserve">22 </w:t>
      </w:r>
      <w:r w:rsidRPr="000C67BC">
        <w:rPr>
          <w:rFonts w:ascii="Times New Roman" w:hAnsi="Times New Roman" w:cs="Times New Roman"/>
          <w:color w:val="000000" w:themeColor="text1"/>
          <w:sz w:val="24"/>
          <w:szCs w:val="24"/>
          <w:lang w:val="vi-VN"/>
        </w:rPr>
        <w:t xml:space="preserve"> phân tử</w:t>
      </w:r>
    </w:p>
    <w:p w:rsidR="00B91743" w:rsidRPr="000C67BC" w:rsidRDefault="00B91743" w:rsidP="00F36B6F">
      <w:pPr>
        <w:tabs>
          <w:tab w:val="left" w:pos="426"/>
          <w:tab w:val="left" w:pos="993"/>
          <w:tab w:val="left" w:pos="5387"/>
        </w:tabs>
        <w:spacing w:line="360" w:lineRule="auto"/>
        <w:jc w:val="both"/>
        <w:rPr>
          <w:rFonts w:cs="Times New Roman"/>
          <w:color w:val="000000" w:themeColor="text1"/>
          <w:lang w:val="vi-VN"/>
        </w:rPr>
      </w:pPr>
      <w:r w:rsidRPr="000C67BC">
        <w:rPr>
          <w:rFonts w:cs="Times New Roman"/>
          <w:color w:val="000000" w:themeColor="text1"/>
          <w:lang w:val="vi-VN"/>
        </w:rPr>
        <w:t>Một phân tử nước có 3 nguyên tử (gồm 2 H và 1 O) nên số nguyên tử có trong 2g nước là:</w:t>
      </w:r>
    </w:p>
    <w:p w:rsidR="00B91743" w:rsidRPr="000C67BC" w:rsidRDefault="00B91743" w:rsidP="00F36B6F">
      <w:pPr>
        <w:pStyle w:val="ListParagraph"/>
        <w:tabs>
          <w:tab w:val="left" w:pos="426"/>
          <w:tab w:val="left" w:pos="993"/>
          <w:tab w:val="left" w:pos="5387"/>
        </w:tabs>
        <w:spacing w:line="360" w:lineRule="auto"/>
        <w:ind w:left="0"/>
        <w:jc w:val="both"/>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vi-VN"/>
        </w:rPr>
        <w:t>N' = 3.N = 3.6,692.10</w:t>
      </w:r>
      <w:r w:rsidRPr="000C67BC">
        <w:rPr>
          <w:rFonts w:ascii="Times New Roman" w:hAnsi="Times New Roman" w:cs="Times New Roman"/>
          <w:color w:val="000000" w:themeColor="text1"/>
          <w:sz w:val="24"/>
          <w:szCs w:val="24"/>
          <w:vertAlign w:val="superscript"/>
          <w:lang w:val="vi-VN"/>
        </w:rPr>
        <w:t>22</w:t>
      </w:r>
      <w:r w:rsidRPr="000C67BC">
        <w:rPr>
          <w:rFonts w:ascii="Times New Roman" w:hAnsi="Times New Roman" w:cs="Times New Roman"/>
          <w:color w:val="000000" w:themeColor="text1"/>
          <w:sz w:val="24"/>
          <w:szCs w:val="24"/>
          <w:lang w:val="vi-VN"/>
        </w:rPr>
        <w:t xml:space="preserve"> = 20,076.10</w:t>
      </w:r>
      <w:r w:rsidRPr="000C67BC">
        <w:rPr>
          <w:rFonts w:ascii="Times New Roman" w:hAnsi="Times New Roman" w:cs="Times New Roman"/>
          <w:color w:val="000000" w:themeColor="text1"/>
          <w:sz w:val="24"/>
          <w:szCs w:val="24"/>
          <w:vertAlign w:val="superscript"/>
          <w:lang w:val="vi-VN"/>
        </w:rPr>
        <w:t xml:space="preserve">22 </w:t>
      </w:r>
      <w:r w:rsidRPr="000C67BC">
        <w:rPr>
          <w:rFonts w:ascii="Times New Roman" w:hAnsi="Times New Roman" w:cs="Times New Roman"/>
          <w:color w:val="000000" w:themeColor="text1"/>
          <w:sz w:val="24"/>
          <w:szCs w:val="24"/>
          <w:lang w:val="vi-VN"/>
        </w:rPr>
        <w:t>nguyên tử</w:t>
      </w: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B46FE0">
      <w:pPr>
        <w:widowControl w:val="0"/>
        <w:tabs>
          <w:tab w:val="left" w:pos="990"/>
        </w:tabs>
        <w:spacing w:before="120" w:line="276" w:lineRule="auto"/>
        <w:contextualSpacing/>
        <w:rPr>
          <w:rFonts w:eastAsia="Times New Roman" w:cs="Times New Roman"/>
          <w:b/>
          <w:color w:val="000000" w:themeColor="text1"/>
          <w:sz w:val="26"/>
          <w:szCs w:val="26"/>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eastAsia="Times New Roman" w:cs="Times New Roman"/>
          <w:color w:val="000000" w:themeColor="text1"/>
          <w:sz w:val="26"/>
          <w:szCs w:val="26"/>
          <w:lang w:val="vi-VN"/>
        </w:rPr>
        <w:t xml:space="preserve">Gọi </w:t>
      </w:r>
      <w:r w:rsidRPr="000C67BC">
        <w:rPr>
          <w:rFonts w:eastAsia="Calibri" w:cs="Times New Roman"/>
          <w:color w:val="000000" w:themeColor="text1"/>
          <w:position w:val="-4"/>
          <w:sz w:val="26"/>
          <w:szCs w:val="26"/>
          <w:lang w:val="vi-VN"/>
        </w:rPr>
        <w:object w:dxaOrig="200" w:dyaOrig="320">
          <v:shape id="_x0000_i2775" type="#_x0000_t75" style="width:9.75pt;height:15.75pt" o:ole="">
            <v:imagedata r:id="rId907" o:title=""/>
          </v:shape>
          <o:OLEObject Type="Embed" ProgID="Equation.DSMT4" ShapeID="_x0000_i2775" DrawAspect="Content" ObjectID="_1804451239" r:id="rId3318"/>
        </w:object>
      </w:r>
      <w:r w:rsidRPr="000C67BC">
        <w:rPr>
          <w:rFonts w:eastAsia="Times New Roman" w:cs="Times New Roman"/>
          <w:color w:val="000000" w:themeColor="text1"/>
          <w:sz w:val="26"/>
          <w:szCs w:val="26"/>
          <w:lang w:val="vi-VN"/>
        </w:rPr>
        <w:t xml:space="preserve">là hợp lực của </w:t>
      </w:r>
      <w:r w:rsidRPr="000C67BC">
        <w:rPr>
          <w:rFonts w:eastAsia="Calibri" w:cs="Times New Roman"/>
          <w:color w:val="000000" w:themeColor="text1"/>
          <w:position w:val="-12"/>
          <w:sz w:val="26"/>
          <w:szCs w:val="26"/>
          <w:lang w:val="vi-VN"/>
        </w:rPr>
        <w:object w:dxaOrig="220" w:dyaOrig="400">
          <v:shape id="_x0000_i2776" type="#_x0000_t75" style="width:10.5pt;height:20.25pt" o:ole="">
            <v:imagedata r:id="rId909" o:title=""/>
          </v:shape>
          <o:OLEObject Type="Embed" ProgID="Equation.DSMT4" ShapeID="_x0000_i2776" DrawAspect="Content" ObjectID="_1804451240" r:id="rId3319"/>
        </w:object>
      </w:r>
      <w:r w:rsidRPr="000C67BC">
        <w:rPr>
          <w:rFonts w:eastAsia="Times New Roman" w:cs="Times New Roman"/>
          <w:color w:val="000000" w:themeColor="text1"/>
          <w:sz w:val="26"/>
          <w:szCs w:val="26"/>
          <w:lang w:val="vi-VN"/>
        </w:rPr>
        <w:t xml:space="preserve"> và </w:t>
      </w:r>
      <w:r w:rsidRPr="000C67BC">
        <w:rPr>
          <w:rFonts w:eastAsia="Calibri" w:cs="Times New Roman"/>
          <w:color w:val="000000" w:themeColor="text1"/>
          <w:position w:val="-12"/>
          <w:sz w:val="26"/>
          <w:szCs w:val="26"/>
          <w:lang w:val="vi-VN"/>
        </w:rPr>
        <w:object w:dxaOrig="260" w:dyaOrig="400">
          <v:shape id="_x0000_i2777" type="#_x0000_t75" style="width:12.75pt;height:20.25pt" o:ole="">
            <v:imagedata r:id="rId911" o:title=""/>
          </v:shape>
          <o:OLEObject Type="Embed" ProgID="Equation.DSMT4" ShapeID="_x0000_i2777" DrawAspect="Content" ObjectID="_1804451241" r:id="rId3320"/>
        </w:object>
      </w:r>
      <w:r w:rsidRPr="000C67BC">
        <w:rPr>
          <w:rFonts w:eastAsia="Times New Roman" w:cs="Times New Roman"/>
          <w:color w:val="000000" w:themeColor="text1"/>
          <w:sz w:val="26"/>
          <w:szCs w:val="26"/>
          <w:lang w:val="vi-VN"/>
        </w:rPr>
        <w:t xml:space="preserve"> đồng thời tác dụng vào một vật và </w:t>
      </w:r>
      <w:r w:rsidRPr="000C67BC">
        <w:rPr>
          <w:rFonts w:eastAsia="Calibri" w:cs="Times New Roman"/>
          <w:color w:val="000000" w:themeColor="text1"/>
          <w:position w:val="-6"/>
          <w:sz w:val="26"/>
          <w:szCs w:val="26"/>
          <w:lang w:val="vi-VN"/>
        </w:rPr>
        <w:object w:dxaOrig="220" w:dyaOrig="220">
          <v:shape id="_x0000_i2778" type="#_x0000_t75" style="width:10.5pt;height:10.5pt" o:ole="">
            <v:imagedata r:id="rId913" o:title=""/>
          </v:shape>
          <o:OLEObject Type="Embed" ProgID="Equation.DSMT4" ShapeID="_x0000_i2778" DrawAspect="Content" ObjectID="_1804451242" r:id="rId3321"/>
        </w:object>
      </w:r>
      <w:r w:rsidRPr="000C67BC">
        <w:rPr>
          <w:rFonts w:eastAsia="Times New Roman" w:cs="Times New Roman"/>
          <w:color w:val="000000" w:themeColor="text1"/>
          <w:sz w:val="26"/>
          <w:szCs w:val="26"/>
          <w:lang w:val="vi-VN"/>
        </w:rPr>
        <w:t xml:space="preserve"> là góc hợp bởi hai lực </w:t>
      </w:r>
      <w:r w:rsidRPr="000C67BC">
        <w:rPr>
          <w:rFonts w:eastAsia="Calibri" w:cs="Times New Roman"/>
          <w:color w:val="000000" w:themeColor="text1"/>
          <w:position w:val="-12"/>
          <w:sz w:val="26"/>
          <w:szCs w:val="26"/>
          <w:lang w:val="vi-VN"/>
        </w:rPr>
        <w:object w:dxaOrig="220" w:dyaOrig="400">
          <v:shape id="_x0000_i2779" type="#_x0000_t75" style="width:10.5pt;height:20.25pt" o:ole="">
            <v:imagedata r:id="rId915" o:title=""/>
          </v:shape>
          <o:OLEObject Type="Embed" ProgID="Equation.DSMT4" ShapeID="_x0000_i2779" DrawAspect="Content" ObjectID="_1804451243" r:id="rId3322"/>
        </w:object>
      </w:r>
      <w:r w:rsidRPr="000C67BC">
        <w:rPr>
          <w:rFonts w:eastAsia="Times New Roman" w:cs="Times New Roman"/>
          <w:color w:val="000000" w:themeColor="text1"/>
          <w:sz w:val="26"/>
          <w:szCs w:val="26"/>
          <w:lang w:val="vi-VN"/>
        </w:rPr>
        <w:t xml:space="preserve"> và </w:t>
      </w:r>
      <w:r w:rsidRPr="000C67BC">
        <w:rPr>
          <w:rFonts w:eastAsia="Calibri" w:cs="Times New Roman"/>
          <w:color w:val="000000" w:themeColor="text1"/>
          <w:position w:val="-12"/>
          <w:sz w:val="26"/>
          <w:szCs w:val="26"/>
          <w:lang w:val="vi-VN"/>
        </w:rPr>
        <w:object w:dxaOrig="260" w:dyaOrig="400">
          <v:shape id="_x0000_i2780" type="#_x0000_t75" style="width:12.75pt;height:20.25pt" o:ole="">
            <v:imagedata r:id="rId917" o:title=""/>
          </v:shape>
          <o:OLEObject Type="Embed" ProgID="Equation.DSMT4" ShapeID="_x0000_i2780" DrawAspect="Content" ObjectID="_1804451244" r:id="rId3323"/>
        </w:object>
      </w:r>
      <w:r w:rsidRPr="000C67BC">
        <w:rPr>
          <w:rFonts w:eastAsia="Times New Roman" w:cs="Times New Roman"/>
          <w:color w:val="000000" w:themeColor="text1"/>
          <w:sz w:val="26"/>
          <w:szCs w:val="26"/>
          <w:lang w:val="vi-VN"/>
        </w:rPr>
        <w:t xml:space="preserve">. Hợp lực </w:t>
      </w:r>
      <w:r w:rsidRPr="000C67BC">
        <w:rPr>
          <w:rFonts w:eastAsia="Calibri" w:cs="Times New Roman"/>
          <w:color w:val="000000" w:themeColor="text1"/>
          <w:position w:val="-4"/>
          <w:sz w:val="26"/>
          <w:szCs w:val="26"/>
          <w:lang w:val="vi-VN"/>
        </w:rPr>
        <w:object w:dxaOrig="200" w:dyaOrig="320">
          <v:shape id="_x0000_i2781" type="#_x0000_t75" style="width:9.75pt;height:15.75pt" o:ole="">
            <v:imagedata r:id="rId919" o:title=""/>
          </v:shape>
          <o:OLEObject Type="Embed" ProgID="Equation.DSMT4" ShapeID="_x0000_i2781" DrawAspect="Content" ObjectID="_1804451245" r:id="rId3324"/>
        </w:object>
      </w:r>
      <w:r w:rsidRPr="000C67BC">
        <w:rPr>
          <w:rFonts w:eastAsia="Times New Roman" w:cs="Times New Roman"/>
          <w:color w:val="000000" w:themeColor="text1"/>
          <w:sz w:val="26"/>
          <w:szCs w:val="26"/>
          <w:lang w:val="vi-VN"/>
        </w:rPr>
        <w:t xml:space="preserve"> có độ lớn cực đại khi</w:t>
      </w:r>
    </w:p>
    <w:p w:rsidR="00B91743" w:rsidRPr="000C67BC" w:rsidRDefault="00B91743" w:rsidP="00B46FE0">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lang w:val="vi-VN"/>
        </w:rPr>
      </w:pPr>
      <w:r w:rsidRPr="00C9285A">
        <w:rPr>
          <w:rFonts w:eastAsia="Times New Roman" w:cs="Times New Roman"/>
          <w:b/>
          <w:bCs/>
          <w:color w:val="0000FF"/>
          <w:sz w:val="26"/>
          <w:szCs w:val="26"/>
          <w:lang w:val="vi-VN"/>
        </w:rPr>
        <w:t xml:space="preserve">A. </w:t>
      </w:r>
      <w:r w:rsidRPr="000C67BC">
        <w:rPr>
          <w:rFonts w:eastAsia="Times New Roman" w:cs="Times New Roman"/>
          <w:color w:val="000000" w:themeColor="text1"/>
          <w:position w:val="-6"/>
          <w:sz w:val="26"/>
          <w:szCs w:val="26"/>
          <w:lang w:val="vi-VN"/>
        </w:rPr>
        <w:object w:dxaOrig="660" w:dyaOrig="320">
          <v:shape id="_x0000_i2782" type="#_x0000_t75" style="width:33pt;height:15.75pt" o:ole="">
            <v:imagedata r:id="rId921" o:title=""/>
          </v:shape>
          <o:OLEObject Type="Embed" ProgID="Equation.DSMT4" ShapeID="_x0000_i2782" DrawAspect="Content" ObjectID="_1804451246" r:id="rId3325"/>
        </w:object>
      </w:r>
      <w:r w:rsidRPr="000C67BC">
        <w:rPr>
          <w:rFonts w:eastAsia="Times New Roman" w:cs="Times New Roman"/>
          <w:color w:val="000000" w:themeColor="text1"/>
          <w:sz w:val="26"/>
          <w:szCs w:val="26"/>
          <w:lang w:val="vi-VN"/>
        </w:rPr>
        <w:t>.</w:t>
      </w:r>
      <w:r w:rsidRPr="000C67BC">
        <w:rPr>
          <w:rFonts w:eastAsia="Times New Roman" w:cs="Times New Roman"/>
          <w:b/>
          <w:color w:val="000000" w:themeColor="text1"/>
          <w:sz w:val="26"/>
          <w:szCs w:val="26"/>
        </w:rPr>
        <w:tab/>
      </w:r>
      <w:r w:rsidRPr="00C9285A">
        <w:rPr>
          <w:rFonts w:eastAsia="Times New Roman" w:cs="Times New Roman"/>
          <w:b/>
          <w:bCs/>
          <w:color w:val="0000FF"/>
          <w:sz w:val="26"/>
          <w:szCs w:val="26"/>
          <w:lang w:val="vi-VN"/>
        </w:rPr>
        <w:t xml:space="preserve">B. </w:t>
      </w:r>
      <w:r w:rsidRPr="000C67BC">
        <w:rPr>
          <w:rFonts w:eastAsia="Times New Roman" w:cs="Times New Roman"/>
          <w:color w:val="000000" w:themeColor="text1"/>
          <w:position w:val="-6"/>
          <w:sz w:val="26"/>
          <w:szCs w:val="26"/>
          <w:lang w:val="vi-VN"/>
        </w:rPr>
        <w:object w:dxaOrig="780" w:dyaOrig="320">
          <v:shape id="_x0000_i2783" type="#_x0000_t75" style="width:39pt;height:15.75pt" o:ole="">
            <v:imagedata r:id="rId923" o:title=""/>
          </v:shape>
          <o:OLEObject Type="Embed" ProgID="Equation.DSMT4" ShapeID="_x0000_i2783" DrawAspect="Content" ObjectID="_1804451247" r:id="rId3326"/>
        </w:object>
      </w:r>
      <w:r w:rsidRPr="000C67BC">
        <w:rPr>
          <w:rFonts w:eastAsia="Times New Roman" w:cs="Times New Roman"/>
          <w:color w:val="000000" w:themeColor="text1"/>
          <w:sz w:val="26"/>
          <w:szCs w:val="26"/>
          <w:lang w:val="vi-VN"/>
        </w:rPr>
        <w:t>.</w:t>
      </w:r>
      <w:r w:rsidRPr="000C67BC">
        <w:rPr>
          <w:rFonts w:eastAsia="Times New Roman" w:cs="Times New Roman"/>
          <w:b/>
          <w:color w:val="000000" w:themeColor="text1"/>
          <w:sz w:val="26"/>
          <w:szCs w:val="26"/>
        </w:rPr>
        <w:tab/>
      </w:r>
      <w:r w:rsidRPr="00C9285A">
        <w:rPr>
          <w:rFonts w:eastAsia="Times New Roman" w:cs="Times New Roman"/>
          <w:b/>
          <w:bCs/>
          <w:color w:val="0000FF"/>
          <w:sz w:val="26"/>
          <w:szCs w:val="26"/>
          <w:lang w:val="vi-VN"/>
        </w:rPr>
        <w:t xml:space="preserve">C. </w:t>
      </w:r>
      <w:r w:rsidRPr="000C67BC">
        <w:rPr>
          <w:rFonts w:eastAsia="Times New Roman" w:cs="Times New Roman"/>
          <w:color w:val="000000" w:themeColor="text1"/>
          <w:position w:val="-6"/>
          <w:sz w:val="26"/>
          <w:szCs w:val="26"/>
          <w:lang w:val="vi-VN"/>
        </w:rPr>
        <w:object w:dxaOrig="880" w:dyaOrig="320">
          <v:shape id="_x0000_i2784" type="#_x0000_t75" style="width:44.25pt;height:15.75pt" o:ole="">
            <v:imagedata r:id="rId925" o:title=""/>
          </v:shape>
          <o:OLEObject Type="Embed" ProgID="Equation.DSMT4" ShapeID="_x0000_i2784" DrawAspect="Content" ObjectID="_1804451248" r:id="rId3327"/>
        </w:object>
      </w:r>
      <w:r w:rsidRPr="000C67BC">
        <w:rPr>
          <w:rFonts w:eastAsia="Times New Roman" w:cs="Times New Roman"/>
          <w:color w:val="000000" w:themeColor="text1"/>
          <w:sz w:val="26"/>
          <w:szCs w:val="26"/>
          <w:lang w:val="vi-VN"/>
        </w:rPr>
        <w:t>.</w:t>
      </w:r>
      <w:r w:rsidRPr="000C67BC">
        <w:rPr>
          <w:rFonts w:eastAsia="Times New Roman" w:cs="Times New Roman"/>
          <w:b/>
          <w:color w:val="000000" w:themeColor="text1"/>
          <w:sz w:val="26"/>
          <w:szCs w:val="26"/>
        </w:rPr>
        <w:tab/>
      </w:r>
      <w:r w:rsidRPr="00C9285A">
        <w:rPr>
          <w:rFonts w:eastAsia="Times New Roman" w:cs="Times New Roman"/>
          <w:b/>
          <w:bCs/>
          <w:color w:val="0000FF"/>
          <w:sz w:val="26"/>
          <w:szCs w:val="26"/>
          <w:lang w:val="vi-VN"/>
        </w:rPr>
        <w:t xml:space="preserve">D. </w:t>
      </w:r>
      <w:r w:rsidRPr="000C67BC">
        <w:rPr>
          <w:rFonts w:eastAsia="Times New Roman" w:cs="Times New Roman"/>
          <w:color w:val="000000" w:themeColor="text1"/>
          <w:position w:val="-6"/>
          <w:sz w:val="26"/>
          <w:szCs w:val="26"/>
          <w:lang w:val="vi-VN"/>
        </w:rPr>
        <w:object w:dxaOrig="780" w:dyaOrig="320">
          <v:shape id="_x0000_i2785" type="#_x0000_t75" style="width:39pt;height:15.75pt" o:ole="">
            <v:imagedata r:id="rId927" o:title=""/>
          </v:shape>
          <o:OLEObject Type="Embed" ProgID="Equation.DSMT4" ShapeID="_x0000_i2785" DrawAspect="Content" ObjectID="_1804451249" r:id="rId3328"/>
        </w:object>
      </w:r>
      <w:r w:rsidRPr="000C67BC">
        <w:rPr>
          <w:rFonts w:eastAsia="Times New Roman" w:cs="Times New Roman"/>
          <w:color w:val="000000" w:themeColor="text1"/>
          <w:sz w:val="26"/>
          <w:szCs w:val="26"/>
          <w:lang w:val="vi-VN"/>
        </w:rPr>
        <w:t>.</w:t>
      </w:r>
    </w:p>
    <w:p w:rsidR="00B91743" w:rsidRPr="000C67BC" w:rsidRDefault="00B91743" w:rsidP="00B46FE0">
      <w:pPr>
        <w:widowControl w:val="0"/>
        <w:tabs>
          <w:tab w:val="left" w:pos="283"/>
          <w:tab w:val="left" w:pos="2835"/>
          <w:tab w:val="left" w:pos="5386"/>
          <w:tab w:val="left" w:pos="7937"/>
        </w:tabs>
        <w:spacing w:line="240" w:lineRule="auto"/>
        <w:rPr>
          <w:rFonts w:eastAsia="Times New Roman" w:cs="Times New Roman"/>
          <w:color w:val="000000" w:themeColor="text1"/>
          <w:sz w:val="26"/>
          <w:szCs w:val="26"/>
          <w:lang w:val="vi-VN"/>
        </w:rPr>
      </w:pPr>
      <w:bookmarkStart w:id="40" w:name="_Hlk172831269"/>
      <w:r w:rsidRPr="000C67BC">
        <w:rPr>
          <w:rFonts w:eastAsia="Times New Roman" w:cs="Times New Roman"/>
          <w:b/>
          <w:bCs/>
          <w:color w:val="000000" w:themeColor="text1"/>
          <w:sz w:val="26"/>
          <w:szCs w:val="26"/>
        </w:rPr>
        <w:t xml:space="preserve">Giải </w:t>
      </w:r>
    </w:p>
    <w:bookmarkEnd w:id="40"/>
    <w:p w:rsidR="00B91743" w:rsidRPr="000C67BC" w:rsidRDefault="00B91743" w:rsidP="00B46FE0">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lang w:val="vi-VN"/>
        </w:rPr>
      </w:pPr>
      <w:r w:rsidRPr="000C67BC">
        <w:rPr>
          <w:rFonts w:eastAsia="Times New Roman" w:cs="Times New Roman"/>
          <w:color w:val="000000" w:themeColor="text1"/>
          <w:sz w:val="26"/>
          <w:szCs w:val="26"/>
          <w:lang w:val="vi-VN"/>
        </w:rPr>
        <w:t>Ta</w:t>
      </w:r>
      <w:r w:rsidRPr="000C67BC">
        <w:rPr>
          <w:rFonts w:eastAsia="Times New Roman" w:cs="Times New Roman"/>
          <w:color w:val="000000" w:themeColor="text1"/>
          <w:sz w:val="26"/>
          <w:szCs w:val="26"/>
        </w:rPr>
        <w:t xml:space="preserve"> </w:t>
      </w:r>
      <w:r w:rsidRPr="000C67BC">
        <w:rPr>
          <w:rFonts w:eastAsia="Times New Roman" w:cs="Times New Roman"/>
          <w:color w:val="000000" w:themeColor="text1"/>
          <w:sz w:val="26"/>
          <w:szCs w:val="26"/>
          <w:lang w:val="vi-VN"/>
        </w:rPr>
        <w:t xml:space="preserve">có: </w:t>
      </w:r>
      <w:r w:rsidRPr="000C67BC">
        <w:rPr>
          <w:rFonts w:eastAsia="Times New Roman" w:cs="Times New Roman"/>
          <w:color w:val="000000" w:themeColor="text1"/>
          <w:position w:val="-20"/>
          <w:sz w:val="26"/>
          <w:szCs w:val="26"/>
          <w:lang w:val="vi-VN"/>
        </w:rPr>
        <w:object w:dxaOrig="5700" w:dyaOrig="540">
          <v:shape id="_x0000_i2786" type="#_x0000_t75" style="width:283.5pt;height:27pt" o:ole="">
            <v:imagedata r:id="rId3329" o:title=""/>
          </v:shape>
          <o:OLEObject Type="Embed" ProgID="Equation.DSMT4" ShapeID="_x0000_i2786" DrawAspect="Content" ObjectID="_1804451250" r:id="rId3330"/>
        </w:object>
      </w:r>
    </w:p>
    <w:p w:rsidR="00B91743" w:rsidRPr="000C67BC" w:rsidRDefault="00B91743" w:rsidP="00B46FE0">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lang w:val="vi-VN"/>
        </w:rPr>
      </w:pPr>
      <w:r w:rsidRPr="000C67BC">
        <w:rPr>
          <w:rFonts w:eastAsia="Times New Roman" w:cs="Times New Roman"/>
          <w:color w:val="000000" w:themeColor="text1"/>
          <w:position w:val="-12"/>
          <w:sz w:val="26"/>
          <w:szCs w:val="26"/>
          <w:lang w:val="vi-VN"/>
        </w:rPr>
        <w:object w:dxaOrig="2520" w:dyaOrig="380">
          <v:shape id="_x0000_i2787" type="#_x0000_t75" style="width:126pt;height:19.5pt" o:ole="">
            <v:imagedata r:id="rId3331" o:title=""/>
          </v:shape>
          <o:OLEObject Type="Embed" ProgID="Equation.DSMT4" ShapeID="_x0000_i2787" DrawAspect="Content" ObjectID="_1804451251" r:id="rId3332"/>
        </w:object>
      </w:r>
      <w:r w:rsidRPr="000C67BC">
        <w:rPr>
          <w:rFonts w:eastAsia="Times New Roman" w:cs="Times New Roman"/>
          <w:color w:val="000000" w:themeColor="text1"/>
          <w:sz w:val="26"/>
          <w:szCs w:val="26"/>
          <w:lang w:val="vi-VN"/>
        </w:rPr>
        <w:t>.</w:t>
      </w: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5A437F">
      <w:pPr>
        <w:pStyle w:val="Bodytext20"/>
        <w:spacing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15.</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 xml:space="preserve">Đồ thị li độ - thời gian </w:t>
      </w:r>
      <m:oMath>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x-t</m:t>
            </m:r>
          </m:e>
        </m:d>
      </m:oMath>
      <w:r w:rsidRPr="000C67BC">
        <w:rPr>
          <w:rFonts w:ascii="Times New Roman" w:hAnsi="Times New Roman" w:cs="Times New Roman"/>
          <w:color w:val="000000" w:themeColor="text1"/>
          <w:sz w:val="24"/>
          <w:szCs w:val="24"/>
        </w:rPr>
        <w:t xml:space="preserve"> của một vật dao động điều hoà được cho bởi Hình 3.1. </w:t>
      </w:r>
    </w:p>
    <w:p w:rsidR="00B91743" w:rsidRPr="000C67BC" w:rsidRDefault="00B91743" w:rsidP="005A437F">
      <w:pPr>
        <w:pStyle w:val="Bodytext20"/>
        <w:tabs>
          <w:tab w:val="left" w:pos="142"/>
          <w:tab w:val="left" w:pos="2552"/>
          <w:tab w:val="left" w:pos="4962"/>
          <w:tab w:val="left" w:pos="7371"/>
        </w:tabs>
        <w:spacing w:line="276" w:lineRule="auto"/>
        <w:ind w:left="0"/>
        <w:jc w:val="center"/>
        <w:rPr>
          <w:rFonts w:ascii="Times New Roman" w:hAnsi="Times New Roman" w:cs="Times New Roman"/>
          <w:color w:val="000000" w:themeColor="text1"/>
          <w:sz w:val="24"/>
          <w:szCs w:val="24"/>
        </w:rPr>
      </w:pPr>
      <w:r w:rsidRPr="000C67BC">
        <w:rPr>
          <w:rFonts w:ascii="Times New Roman" w:hAnsi="Times New Roman" w:cs="Times New Roman"/>
          <w:noProof/>
          <w:color w:val="000000" w:themeColor="text1"/>
          <w:sz w:val="28"/>
          <w:szCs w:val="28"/>
        </w:rPr>
        <w:lastRenderedPageBreak/>
        <w:drawing>
          <wp:inline distT="0" distB="0" distL="0" distR="0" wp14:anchorId="694AF809" wp14:editId="7C1A4EED">
            <wp:extent cx="2001982" cy="1694679"/>
            <wp:effectExtent l="0" t="0" r="0" b="1270"/>
            <wp:docPr id="177166303" name="Hình ảnh 1" descr="Ảnh có chứa hàng, biểu đồ, Sơ đồ, Phông chữ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751651" name="Hình ảnh 1" descr="Ảnh có chứa hàng, biểu đồ, Sơ đồ, Phông chữ  Mô tả được tạo tự động"/>
                    <pic:cNvPicPr/>
                  </pic:nvPicPr>
                  <pic:blipFill>
                    <a:blip r:embed="rId929"/>
                    <a:stretch>
                      <a:fillRect/>
                    </a:stretch>
                  </pic:blipFill>
                  <pic:spPr>
                    <a:xfrm>
                      <a:off x="0" y="0"/>
                      <a:ext cx="2016460" cy="1706935"/>
                    </a:xfrm>
                    <a:prstGeom prst="rect">
                      <a:avLst/>
                    </a:prstGeom>
                  </pic:spPr>
                </pic:pic>
              </a:graphicData>
            </a:graphic>
          </wp:inline>
        </w:drawing>
      </w:r>
    </w:p>
    <w:p w:rsidR="00B91743" w:rsidRPr="000C67BC" w:rsidRDefault="00B91743" w:rsidP="005A437F">
      <w:pPr>
        <w:pStyle w:val="Bodytext20"/>
        <w:spacing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Phát biểu nào sau đây đúng?</w:t>
      </w:r>
    </w:p>
    <w:p w:rsidR="00B91743" w:rsidRPr="000C67BC" w:rsidRDefault="00B91743" w:rsidP="005A437F">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A.</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 xml:space="preserve">Biên độ dao động của vật là </w:t>
      </w:r>
      <m:oMath>
        <m:r>
          <w:rPr>
            <w:rFonts w:ascii="Cambria Math" w:hAnsi="Cambria Math" w:cs="Times New Roman"/>
            <w:color w:val="000000" w:themeColor="text1"/>
            <w:sz w:val="24"/>
            <w:szCs w:val="24"/>
          </w:rPr>
          <m:t xml:space="preserve">4 </m:t>
        </m:r>
        <m:r>
          <m:rPr>
            <m:sty m:val="p"/>
          </m:rPr>
          <w:rPr>
            <w:rFonts w:ascii="Cambria Math" w:hAnsi="Cambria Math" w:cs="Times New Roman"/>
            <w:color w:val="000000" w:themeColor="text1"/>
            <w:sz w:val="24"/>
            <w:szCs w:val="24"/>
          </w:rPr>
          <m:t>cm</m:t>
        </m:r>
        <m:r>
          <w:rPr>
            <w:rFonts w:ascii="Cambria Math" w:hAnsi="Cambria Math" w:cs="Times New Roman"/>
            <w:color w:val="000000" w:themeColor="text1"/>
            <w:sz w:val="24"/>
            <w:szCs w:val="24"/>
          </w:rPr>
          <m:t>.</m:t>
        </m:r>
      </m:oMath>
    </w:p>
    <w:p w:rsidR="00B91743" w:rsidRPr="000C67BC" w:rsidRDefault="00B91743" w:rsidP="005A437F">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 xml:space="preserve">Chu kì dao động của vật là </w:t>
      </w:r>
      <m:oMath>
        <m:r>
          <w:rPr>
            <w:rFonts w:ascii="Cambria Math" w:hAnsi="Cambria Math" w:cs="Times New Roman"/>
            <w:color w:val="000000" w:themeColor="text1"/>
            <w:sz w:val="24"/>
            <w:szCs w:val="24"/>
          </w:rPr>
          <m:t xml:space="preserve">0,75 </m:t>
        </m:r>
        <m:r>
          <m:rPr>
            <m:sty m:val="p"/>
          </m:rPr>
          <w:rPr>
            <w:rFonts w:ascii="Cambria Math" w:hAnsi="Cambria Math" w:cs="Times New Roman"/>
            <w:color w:val="000000" w:themeColor="text1"/>
            <w:sz w:val="24"/>
            <w:szCs w:val="24"/>
          </w:rPr>
          <m:t>s</m:t>
        </m:r>
        <m:r>
          <w:rPr>
            <w:rFonts w:ascii="Cambria Math" w:hAnsi="Cambria Math" w:cs="Times New Roman"/>
            <w:color w:val="000000" w:themeColor="text1"/>
            <w:sz w:val="24"/>
            <w:szCs w:val="24"/>
          </w:rPr>
          <m:t>.</m:t>
        </m:r>
      </m:oMath>
    </w:p>
    <w:p w:rsidR="00B91743" w:rsidRPr="000C67BC" w:rsidRDefault="00B91743" w:rsidP="005A437F">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 xml:space="preserve">C. </w:t>
      </w:r>
      <w:r w:rsidRPr="000C67BC">
        <w:rPr>
          <w:rFonts w:ascii="Times New Roman" w:hAnsi="Times New Roman" w:cs="Times New Roman"/>
          <w:color w:val="000000" w:themeColor="text1"/>
          <w:sz w:val="24"/>
          <w:szCs w:val="24"/>
        </w:rPr>
        <w:t xml:space="preserve">Thời điểm ban đầu </w:t>
      </w:r>
      <w:r w:rsidRPr="000C67BC">
        <w:rPr>
          <w:rFonts w:ascii="Times New Roman" w:hAnsi="Times New Roman" w:cs="Times New Roman"/>
          <w:color w:val="000000" w:themeColor="text1"/>
          <w:position w:val="-14"/>
          <w:sz w:val="24"/>
          <w:szCs w:val="24"/>
        </w:rPr>
        <w:object w:dxaOrig="680" w:dyaOrig="400">
          <v:shape id="_x0000_i2788" type="#_x0000_t75" style="width:34.5pt;height:20.25pt" o:ole="">
            <v:imagedata r:id="rId930" o:title=""/>
          </v:shape>
          <o:OLEObject Type="Embed" ProgID="Equation.DSMT4" ShapeID="_x0000_i2788" DrawAspect="Content" ObjectID="_1804451252" r:id="rId3333"/>
        </w:object>
      </w:r>
      <w:r w:rsidRPr="000C67BC">
        <w:rPr>
          <w:rFonts w:ascii="Times New Roman" w:hAnsi="Times New Roman" w:cs="Times New Roman"/>
          <w:color w:val="000000" w:themeColor="text1"/>
          <w:sz w:val="24"/>
          <w:szCs w:val="24"/>
        </w:rPr>
        <w:t>vật có li độ 2 cm và đi theo chiều dương.</w:t>
      </w:r>
    </w:p>
    <w:p w:rsidR="00B91743" w:rsidRPr="000C67BC" w:rsidRDefault="00B91743" w:rsidP="005A437F">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sz w:val="24"/>
          <w:szCs w:val="24"/>
        </w:rPr>
        <w:t xml:space="preserve">Tại thời điểm </w:t>
      </w:r>
      <m:oMath>
        <m:r>
          <w:rPr>
            <w:rFonts w:ascii="Cambria Math" w:hAnsi="Cambria Math" w:cs="Times New Roman"/>
            <w:color w:val="000000" w:themeColor="text1"/>
            <w:sz w:val="24"/>
            <w:szCs w:val="24"/>
          </w:rPr>
          <m:t xml:space="preserve">t=0,75 </m:t>
        </m:r>
        <m:r>
          <m:rPr>
            <m:sty m:val="p"/>
          </m:rPr>
          <w:rPr>
            <w:rFonts w:ascii="Cambria Math" w:hAnsi="Cambria Math" w:cs="Times New Roman"/>
            <w:color w:val="000000" w:themeColor="text1"/>
            <w:sz w:val="24"/>
            <w:szCs w:val="24"/>
          </w:rPr>
          <m:t>s</m:t>
        </m:r>
      </m:oMath>
      <w:r w:rsidRPr="000C67BC">
        <w:rPr>
          <w:rFonts w:ascii="Times New Roman" w:hAnsi="Times New Roman" w:cs="Times New Roman"/>
          <w:color w:val="000000" w:themeColor="text1"/>
          <w:sz w:val="24"/>
          <w:szCs w:val="24"/>
        </w:rPr>
        <w:t>, vật đi qua vị trí cân bằng theo chiều dương.</w:t>
      </w:r>
    </w:p>
    <w:p w:rsidR="00B91743" w:rsidRPr="000C67BC" w:rsidRDefault="00B91743" w:rsidP="00F36B6F">
      <w:pPr>
        <w:tabs>
          <w:tab w:val="left" w:pos="284"/>
          <w:tab w:val="left" w:pos="2552"/>
          <w:tab w:val="left" w:pos="4820"/>
          <w:tab w:val="left" w:pos="7088"/>
        </w:tabs>
        <w:spacing w:after="0" w:line="240" w:lineRule="auto"/>
        <w:ind w:right="48" w:firstLine="270"/>
        <w:contextualSpacing/>
        <w:rPr>
          <w:rFonts w:eastAsia="Calibri" w:cs="Times New Roman"/>
          <w:b/>
          <w:color w:val="000000" w:themeColor="text1"/>
          <w:szCs w:val="24"/>
        </w:rPr>
      </w:pPr>
      <w:r w:rsidRPr="000C67BC">
        <w:rPr>
          <w:rFonts w:eastAsia="Calibri" w:cs="Times New Roman"/>
          <w:b/>
          <w:color w:val="000000" w:themeColor="text1"/>
          <w:szCs w:val="24"/>
        </w:rPr>
        <w:t xml:space="preserve">Giải </w:t>
      </w:r>
    </w:p>
    <w:p w:rsidR="00B91743" w:rsidRPr="000C67BC" w:rsidRDefault="00B91743" w:rsidP="005A437F">
      <w:pPr>
        <w:pStyle w:val="Bodytext20"/>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 Biên độ dao động của vật: </w:t>
      </w:r>
      <m:oMath>
        <m:r>
          <w:rPr>
            <w:rFonts w:ascii="Cambria Math" w:hAnsi="Cambria Math" w:cs="Times New Roman"/>
            <w:color w:val="000000" w:themeColor="text1"/>
            <w:sz w:val="24"/>
            <w:szCs w:val="24"/>
          </w:rPr>
          <m:t xml:space="preserve">A=4 </m:t>
        </m:r>
        <m:r>
          <m:rPr>
            <m:sty m:val="p"/>
          </m:rPr>
          <w:rPr>
            <w:rFonts w:ascii="Cambria Math" w:hAnsi="Cambria Math" w:cs="Times New Roman"/>
            <w:color w:val="000000" w:themeColor="text1"/>
            <w:sz w:val="24"/>
            <w:szCs w:val="24"/>
          </w:rPr>
          <m:t>cm</m:t>
        </m:r>
      </m:oMath>
      <w:r w:rsidRPr="000C67BC">
        <w:rPr>
          <w:rFonts w:ascii="Times New Roman" w:hAnsi="Times New Roman" w:cs="Times New Roman"/>
          <w:color w:val="000000" w:themeColor="text1"/>
          <w:sz w:val="24"/>
          <w:szCs w:val="24"/>
        </w:rPr>
        <w:t>.</w:t>
      </w:r>
    </w:p>
    <w:p w:rsidR="00B91743" w:rsidRPr="000C67BC" w:rsidRDefault="00B91743" w:rsidP="005A437F">
      <w:pPr>
        <w:pStyle w:val="p1"/>
        <w:spacing w:line="276" w:lineRule="auto"/>
        <w:rPr>
          <w:rFonts w:ascii="Times New Roman" w:hAnsi="Times New Roman"/>
          <w:color w:val="000000" w:themeColor="text1"/>
          <w:sz w:val="24"/>
          <w:szCs w:val="24"/>
        </w:rPr>
      </w:pPr>
      <w:r w:rsidRPr="000C67BC">
        <w:rPr>
          <w:rStyle w:val="s1"/>
          <w:rFonts w:ascii="Times New Roman" w:hAnsi="Times New Roman"/>
          <w:color w:val="000000" w:themeColor="text1"/>
          <w:sz w:val="24"/>
          <w:szCs w:val="24"/>
          <w:lang w:val="en-US"/>
        </w:rPr>
        <w:t xml:space="preserve">+ </w:t>
      </w:r>
      <w:r w:rsidRPr="000C67BC">
        <w:rPr>
          <w:rStyle w:val="s1"/>
          <w:rFonts w:ascii="Times New Roman" w:hAnsi="Times New Roman"/>
          <w:color w:val="000000" w:themeColor="text1"/>
          <w:sz w:val="24"/>
          <w:szCs w:val="24"/>
        </w:rPr>
        <w:t xml:space="preserve">Trên trục </w:t>
      </w:r>
      <m:oMath>
        <m:r>
          <w:rPr>
            <w:rStyle w:val="s1"/>
            <w:rFonts w:ascii="Cambria Math" w:hAnsi="Cambria Math"/>
            <w:color w:val="000000" w:themeColor="text1"/>
            <w:sz w:val="24"/>
            <w:szCs w:val="24"/>
          </w:rPr>
          <m:t>Ot</m:t>
        </m:r>
      </m:oMath>
      <w:r w:rsidRPr="000C67BC">
        <w:rPr>
          <w:rStyle w:val="s1"/>
          <w:rFonts w:ascii="Times New Roman" w:hAnsi="Times New Roman"/>
          <w:color w:val="000000" w:themeColor="text1"/>
          <w:sz w:val="24"/>
          <w:szCs w:val="24"/>
        </w:rPr>
        <w:t xml:space="preserve">, 5 ô tương ứng 0,75 s. Suy ra, 1 ô tương ứng </w:t>
      </w:r>
      <m:oMath>
        <m:r>
          <w:rPr>
            <w:rStyle w:val="s1"/>
            <w:rFonts w:ascii="Cambria Math" w:hAnsi="Cambria Math"/>
            <w:color w:val="000000" w:themeColor="text1"/>
            <w:sz w:val="24"/>
            <w:szCs w:val="24"/>
          </w:rPr>
          <m:t>∆t</m:t>
        </m:r>
        <m:r>
          <w:rPr>
            <w:rStyle w:val="s1"/>
            <w:rFonts w:ascii="Cambria Math" w:hAnsi="Cambria Math"/>
            <w:color w:val="000000" w:themeColor="text1"/>
            <w:sz w:val="24"/>
            <w:szCs w:val="24"/>
            <w:lang w:val="en-US"/>
          </w:rPr>
          <m:t>=</m:t>
        </m:r>
        <m:r>
          <w:rPr>
            <w:rStyle w:val="s1"/>
            <w:rFonts w:ascii="Cambria Math" w:hAnsi="Cambria Math"/>
            <w:color w:val="000000" w:themeColor="text1"/>
            <w:sz w:val="24"/>
            <w:szCs w:val="24"/>
          </w:rPr>
          <m:t xml:space="preserve">0,15 </m:t>
        </m:r>
        <m:r>
          <m:rPr>
            <m:sty m:val="p"/>
          </m:rPr>
          <w:rPr>
            <w:rStyle w:val="s1"/>
            <w:rFonts w:ascii="Cambria Math" w:hAnsi="Cambria Math"/>
            <w:color w:val="000000" w:themeColor="text1"/>
            <w:sz w:val="24"/>
            <w:szCs w:val="24"/>
          </w:rPr>
          <m:t>s</m:t>
        </m:r>
      </m:oMath>
      <w:r w:rsidRPr="000C67BC">
        <w:rPr>
          <w:rStyle w:val="s1"/>
          <w:rFonts w:ascii="Times New Roman" w:hAnsi="Times New Roman"/>
          <w:color w:val="000000" w:themeColor="text1"/>
          <w:sz w:val="24"/>
          <w:szCs w:val="24"/>
        </w:rPr>
        <w:t>. Chu kì da</w:t>
      </w:r>
      <w:r w:rsidRPr="000C67BC">
        <w:rPr>
          <w:rStyle w:val="s1"/>
          <w:rFonts w:ascii="Times New Roman" w:hAnsi="Times New Roman"/>
          <w:color w:val="000000" w:themeColor="text1"/>
          <w:sz w:val="24"/>
          <w:szCs w:val="24"/>
          <w:lang w:val="en-US"/>
        </w:rPr>
        <w:t>o</w:t>
      </w:r>
      <w:r w:rsidRPr="000C67BC">
        <w:rPr>
          <w:rStyle w:val="s1"/>
          <w:rFonts w:ascii="Times New Roman" w:hAnsi="Times New Roman"/>
          <w:color w:val="000000" w:themeColor="text1"/>
          <w:sz w:val="24"/>
          <w:szCs w:val="24"/>
        </w:rPr>
        <w:t xml:space="preserve"> động của vật: </w:t>
      </w:r>
      <m:oMath>
        <m:r>
          <w:rPr>
            <w:rStyle w:val="s1"/>
            <w:rFonts w:ascii="Cambria Math" w:hAnsi="Cambria Math"/>
            <w:color w:val="000000" w:themeColor="text1"/>
            <w:sz w:val="24"/>
            <w:szCs w:val="24"/>
          </w:rPr>
          <m:t xml:space="preserve">T=6∆t=0,9 </m:t>
        </m:r>
        <m:r>
          <m:rPr>
            <m:sty m:val="p"/>
          </m:rPr>
          <w:rPr>
            <w:rStyle w:val="s1"/>
            <w:rFonts w:ascii="Cambria Math" w:hAnsi="Cambria Math"/>
            <w:color w:val="000000" w:themeColor="text1"/>
            <w:sz w:val="24"/>
            <w:szCs w:val="24"/>
          </w:rPr>
          <m:t>s</m:t>
        </m:r>
      </m:oMath>
      <w:r w:rsidRPr="000C67BC">
        <w:rPr>
          <w:rStyle w:val="s1"/>
          <w:rFonts w:ascii="Times New Roman" w:hAnsi="Times New Roman"/>
          <w:color w:val="000000" w:themeColor="text1"/>
          <w:sz w:val="24"/>
          <w:szCs w:val="24"/>
        </w:rPr>
        <w:t>.</w:t>
      </w:r>
    </w:p>
    <w:p w:rsidR="00B91743" w:rsidRPr="000C67BC" w:rsidRDefault="00B91743" w:rsidP="005A437F">
      <w:pPr>
        <w:pStyle w:val="p1"/>
        <w:spacing w:line="276" w:lineRule="auto"/>
        <w:rPr>
          <w:rFonts w:ascii="Times New Roman" w:hAnsi="Times New Roman"/>
          <w:color w:val="000000" w:themeColor="text1"/>
          <w:sz w:val="24"/>
          <w:szCs w:val="24"/>
        </w:rPr>
      </w:pPr>
      <w:r w:rsidRPr="000C67BC">
        <w:rPr>
          <w:rStyle w:val="s1"/>
          <w:rFonts w:ascii="Times New Roman" w:hAnsi="Times New Roman"/>
          <w:color w:val="000000" w:themeColor="text1"/>
          <w:sz w:val="24"/>
          <w:szCs w:val="24"/>
          <w:lang w:val="en-US"/>
        </w:rPr>
        <w:t xml:space="preserve">+ </w:t>
      </w:r>
      <w:r w:rsidRPr="000C67BC">
        <w:rPr>
          <w:rStyle w:val="s1"/>
          <w:rFonts w:ascii="Times New Roman" w:hAnsi="Times New Roman"/>
          <w:color w:val="000000" w:themeColor="text1"/>
          <w:sz w:val="24"/>
          <w:szCs w:val="24"/>
        </w:rPr>
        <w:t xml:space="preserve">Trên trục </w:t>
      </w:r>
      <m:oMath>
        <m:r>
          <w:rPr>
            <w:rStyle w:val="s1"/>
            <w:rFonts w:ascii="Cambria Math" w:hAnsi="Cambria Math"/>
            <w:color w:val="000000" w:themeColor="text1"/>
            <w:sz w:val="24"/>
            <w:szCs w:val="24"/>
          </w:rPr>
          <m:t>Ox</m:t>
        </m:r>
      </m:oMath>
      <w:r w:rsidRPr="000C67BC">
        <w:rPr>
          <w:rStyle w:val="s1"/>
          <w:rFonts w:ascii="Times New Roman" w:hAnsi="Times New Roman"/>
          <w:color w:val="000000" w:themeColor="text1"/>
          <w:sz w:val="24"/>
          <w:szCs w:val="24"/>
        </w:rPr>
        <w:t>, 2 ô tương ứng 4 cm. Do đó, 1 ô tương ứng 2 cm. Suy ra, tại thời điểm ban đầu (</w:t>
      </w:r>
      <m:oMath>
        <m:r>
          <w:rPr>
            <w:rStyle w:val="s1"/>
            <w:rFonts w:ascii="Cambria Math" w:hAnsi="Cambria Math"/>
            <w:color w:val="000000" w:themeColor="text1"/>
            <w:sz w:val="24"/>
            <w:szCs w:val="24"/>
          </w:rPr>
          <m:t>t=0</m:t>
        </m:r>
      </m:oMath>
      <w:r w:rsidRPr="000C67BC">
        <w:rPr>
          <w:rStyle w:val="s1"/>
          <w:rFonts w:ascii="Times New Roman" w:hAnsi="Times New Roman"/>
          <w:color w:val="000000" w:themeColor="text1"/>
          <w:sz w:val="24"/>
          <w:szCs w:val="24"/>
        </w:rPr>
        <w:t>), vật có li độ 2 cm và đi theo chiều âm (đồ thị đi xuống).</w:t>
      </w:r>
    </w:p>
    <w:p w:rsidR="00B91743" w:rsidRPr="000C67BC" w:rsidRDefault="00B91743" w:rsidP="005A437F">
      <w:pPr>
        <w:pStyle w:val="p1"/>
        <w:spacing w:line="276" w:lineRule="auto"/>
        <w:rPr>
          <w:rFonts w:ascii="Times New Roman" w:hAnsi="Times New Roman"/>
          <w:color w:val="000000" w:themeColor="text1"/>
          <w:sz w:val="24"/>
          <w:szCs w:val="24"/>
        </w:rPr>
      </w:pPr>
      <w:r w:rsidRPr="000C67BC">
        <w:rPr>
          <w:rStyle w:val="s1"/>
          <w:rFonts w:ascii="Times New Roman" w:hAnsi="Times New Roman"/>
          <w:color w:val="000000" w:themeColor="text1"/>
          <w:sz w:val="24"/>
          <w:szCs w:val="24"/>
          <w:lang w:val="en-US"/>
        </w:rPr>
        <w:t xml:space="preserve">+ </w:t>
      </w:r>
      <w:r w:rsidRPr="000C67BC">
        <w:rPr>
          <w:rStyle w:val="s1"/>
          <w:rFonts w:ascii="Times New Roman" w:hAnsi="Times New Roman"/>
          <w:color w:val="000000" w:themeColor="text1"/>
          <w:sz w:val="24"/>
          <w:szCs w:val="24"/>
        </w:rPr>
        <w:t xml:space="preserve">Tại thời điểm </w:t>
      </w:r>
      <m:oMath>
        <m:r>
          <w:rPr>
            <w:rStyle w:val="s1"/>
            <w:rFonts w:ascii="Cambria Math" w:hAnsi="Cambria Math"/>
            <w:color w:val="000000" w:themeColor="text1"/>
            <w:sz w:val="24"/>
            <w:szCs w:val="24"/>
          </w:rPr>
          <m:t>t=0,75</m:t>
        </m:r>
      </m:oMath>
      <w:r w:rsidRPr="000C67BC">
        <w:rPr>
          <w:rStyle w:val="s1"/>
          <w:rFonts w:ascii="Times New Roman" w:hAnsi="Times New Roman"/>
          <w:color w:val="000000" w:themeColor="text1"/>
          <w:sz w:val="24"/>
          <w:szCs w:val="24"/>
        </w:rPr>
        <w:t xml:space="preserve"> s, vật đang ở vị trí biên dương.</w:t>
      </w:r>
    </w:p>
    <w:p w:rsidR="00B91743" w:rsidRPr="000C67BC" w:rsidRDefault="00B91743" w:rsidP="005A437F">
      <w:pPr>
        <w:pStyle w:val="p1"/>
        <w:spacing w:line="276" w:lineRule="auto"/>
        <w:rPr>
          <w:rFonts w:ascii="Times New Roman" w:hAnsi="Times New Roman"/>
          <w:color w:val="000000" w:themeColor="text1"/>
          <w:sz w:val="24"/>
          <w:szCs w:val="24"/>
        </w:rPr>
      </w:pPr>
      <w:r w:rsidRPr="000C67BC">
        <w:rPr>
          <w:rStyle w:val="s1"/>
          <w:rFonts w:ascii="Times New Roman" w:hAnsi="Times New Roman"/>
          <w:b/>
          <w:color w:val="000000" w:themeColor="text1"/>
          <w:sz w:val="24"/>
          <w:szCs w:val="24"/>
          <w:lang w:val="en-US"/>
        </w:rPr>
        <w:sym w:font="Wingdings" w:char="F0E0"/>
      </w:r>
      <w:r w:rsidRPr="000C67BC">
        <w:rPr>
          <w:rStyle w:val="s1"/>
          <w:rFonts w:ascii="Times New Roman" w:hAnsi="Times New Roman"/>
          <w:b/>
          <w:color w:val="000000" w:themeColor="text1"/>
          <w:sz w:val="24"/>
          <w:szCs w:val="24"/>
          <w:lang w:val="en-US"/>
        </w:rPr>
        <w:t xml:space="preserve"> </w:t>
      </w:r>
      <w:r w:rsidRPr="000C67BC">
        <w:rPr>
          <w:rStyle w:val="s1"/>
          <w:rFonts w:ascii="Times New Roman" w:hAnsi="Times New Roman"/>
          <w:b/>
          <w:color w:val="000000" w:themeColor="text1"/>
          <w:sz w:val="24"/>
          <w:szCs w:val="24"/>
        </w:rPr>
        <w:t>Đáp án A</w:t>
      </w:r>
      <w:r w:rsidRPr="000C67BC">
        <w:rPr>
          <w:rStyle w:val="s1"/>
          <w:rFonts w:ascii="Times New Roman" w:hAnsi="Times New Roman"/>
          <w:color w:val="000000" w:themeColor="text1"/>
          <w:sz w:val="24"/>
          <w:szCs w:val="24"/>
        </w:rPr>
        <w:t>.</w:t>
      </w:r>
    </w:p>
    <w:p w:rsidR="00B91743" w:rsidRPr="000C67BC" w:rsidRDefault="00B91743" w:rsidP="00B4593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B45935">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4"/>
        </w:rPr>
        <w:t>Thả một cục nước đá có khối lượng 30 g ở 0</w:t>
      </w:r>
      <w:r w:rsidRPr="000C67BC">
        <w:rPr>
          <w:rFonts w:cs="Times New Roman"/>
          <w:color w:val="000000" w:themeColor="text1"/>
          <w:szCs w:val="24"/>
          <w:vertAlign w:val="superscript"/>
        </w:rPr>
        <w:t>0</w:t>
      </w:r>
      <w:r w:rsidRPr="000C67BC">
        <w:rPr>
          <w:rFonts w:cs="Times New Roman"/>
          <w:color w:val="000000" w:themeColor="text1"/>
          <w:szCs w:val="24"/>
        </w:rPr>
        <w:t>C vào cốc nước chứa 0,2 lít nước ở 20</w:t>
      </w:r>
      <w:r w:rsidRPr="000C67BC">
        <w:rPr>
          <w:rFonts w:cs="Times New Roman"/>
          <w:color w:val="000000" w:themeColor="text1"/>
          <w:szCs w:val="24"/>
          <w:vertAlign w:val="superscript"/>
        </w:rPr>
        <w:t>0</w:t>
      </w:r>
      <w:r w:rsidRPr="000C67BC">
        <w:rPr>
          <w:rFonts w:cs="Times New Roman"/>
          <w:color w:val="000000" w:themeColor="text1"/>
          <w:szCs w:val="24"/>
        </w:rPr>
        <w:t xml:space="preserve">C . Bỏ qua nhiệt dung của cốc. Biết nhiệt dung riêng của nước là: </w:t>
      </w:r>
      <w:r w:rsidRPr="000C67BC">
        <w:rPr>
          <w:rFonts w:cs="Times New Roman"/>
          <w:color w:val="000000" w:themeColor="text1"/>
          <w:position w:val="-8"/>
          <w:szCs w:val="24"/>
        </w:rPr>
        <w:object w:dxaOrig="800" w:dyaOrig="300">
          <v:shape id="_x0000_i2789" type="#_x0000_t75" style="width:44.25pt;height:13.5pt" o:ole="">
            <v:imagedata r:id="rId932" o:title=""/>
          </v:shape>
          <o:OLEObject Type="Embed" ProgID="Equation.DSMT4" ShapeID="_x0000_i2789" DrawAspect="Content" ObjectID="_1804451253" r:id="rId3334"/>
        </w:object>
      </w:r>
      <w:r w:rsidRPr="000C67BC">
        <w:rPr>
          <w:rFonts w:cs="Times New Roman"/>
          <w:color w:val="000000" w:themeColor="text1"/>
          <w:szCs w:val="24"/>
        </w:rPr>
        <w:t xml:space="preserve">(J/g.K) ; khối lượng riêng của nước: </w:t>
      </w:r>
      <w:r w:rsidRPr="000C67BC">
        <w:rPr>
          <w:rFonts w:cs="Times New Roman"/>
          <w:color w:val="000000" w:themeColor="text1"/>
          <w:position w:val="-10"/>
          <w:szCs w:val="24"/>
        </w:rPr>
        <w:object w:dxaOrig="600" w:dyaOrig="320">
          <v:shape id="_x0000_i2790" type="#_x0000_t75" style="width:27.75pt;height:13.5pt" o:ole="">
            <v:imagedata r:id="rId934" o:title=""/>
          </v:shape>
          <o:OLEObject Type="Embed" ProgID="Equation.DSMT4" ShapeID="_x0000_i2790" DrawAspect="Content" ObjectID="_1804451254" r:id="rId3335"/>
        </w:object>
      </w:r>
      <w:r w:rsidRPr="000C67BC">
        <w:rPr>
          <w:rFonts w:cs="Times New Roman"/>
          <w:color w:val="000000" w:themeColor="text1"/>
          <w:szCs w:val="24"/>
        </w:rPr>
        <w:t>(g/cm</w:t>
      </w:r>
      <w:r w:rsidRPr="000C67BC">
        <w:rPr>
          <w:rFonts w:cs="Times New Roman"/>
          <w:color w:val="000000" w:themeColor="text1"/>
          <w:szCs w:val="24"/>
          <w:vertAlign w:val="superscript"/>
        </w:rPr>
        <w:t>3</w:t>
      </w:r>
      <w:r w:rsidRPr="000C67BC">
        <w:rPr>
          <w:rFonts w:cs="Times New Roman"/>
          <w:color w:val="000000" w:themeColor="text1"/>
          <w:szCs w:val="24"/>
        </w:rPr>
        <w:t xml:space="preserve">); Nhiệt nóng chảy của nước đá là </w:t>
      </w:r>
      <w:r w:rsidRPr="000C67BC">
        <w:rPr>
          <w:rFonts w:cs="Times New Roman"/>
          <w:color w:val="000000" w:themeColor="text1"/>
          <w:position w:val="-6"/>
          <w:szCs w:val="24"/>
        </w:rPr>
        <w:object w:dxaOrig="880" w:dyaOrig="279">
          <v:shape id="_x0000_i2791" type="#_x0000_t75" style="width:44.25pt;height:13.5pt" o:ole="">
            <v:imagedata r:id="rId936" o:title=""/>
          </v:shape>
          <o:OLEObject Type="Embed" ProgID="Equation.DSMT4" ShapeID="_x0000_i2791" DrawAspect="Content" ObjectID="_1804451255" r:id="rId3336"/>
        </w:object>
      </w:r>
      <w:r w:rsidRPr="000C67BC">
        <w:rPr>
          <w:rFonts w:cs="Times New Roman"/>
          <w:color w:val="000000" w:themeColor="text1"/>
          <w:szCs w:val="24"/>
        </w:rPr>
        <w:t>(kJ/kg). Nhiệt độ cuối của cốc nước bằng</w:t>
      </w:r>
    </w:p>
    <w:p w:rsidR="00B91743" w:rsidRPr="000C67BC" w:rsidRDefault="00B91743" w:rsidP="00B45935">
      <w:pPr>
        <w:spacing w:after="0" w:line="240"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0</w:t>
      </w:r>
      <w:r w:rsidRPr="000C67BC">
        <w:rPr>
          <w:rFonts w:cs="Times New Roman"/>
          <w:color w:val="000000" w:themeColor="text1"/>
          <w:szCs w:val="24"/>
          <w:vertAlign w:val="superscript"/>
        </w:rPr>
        <w:t>0</w:t>
      </w:r>
      <w:r w:rsidRPr="000C67BC">
        <w:rPr>
          <w:rFonts w:cs="Times New Roman"/>
          <w:color w:val="000000" w:themeColor="text1"/>
          <w:szCs w:val="24"/>
        </w:rPr>
        <w:t>C</w:t>
      </w:r>
    </w:p>
    <w:p w:rsidR="00B91743" w:rsidRPr="000C67BC" w:rsidRDefault="00B91743" w:rsidP="00B45935">
      <w:pPr>
        <w:spacing w:after="0" w:line="240"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5</w:t>
      </w:r>
      <w:r w:rsidRPr="000C67BC">
        <w:rPr>
          <w:rFonts w:cs="Times New Roman"/>
          <w:color w:val="000000" w:themeColor="text1"/>
          <w:szCs w:val="24"/>
          <w:vertAlign w:val="superscript"/>
        </w:rPr>
        <w:t>0</w:t>
      </w:r>
      <w:r w:rsidRPr="000C67BC">
        <w:rPr>
          <w:rFonts w:cs="Times New Roman"/>
          <w:color w:val="000000" w:themeColor="text1"/>
          <w:szCs w:val="24"/>
        </w:rPr>
        <w:t>C</w:t>
      </w:r>
    </w:p>
    <w:p w:rsidR="00B91743" w:rsidRPr="000C67BC" w:rsidRDefault="00B91743" w:rsidP="00B45935">
      <w:pPr>
        <w:spacing w:after="0" w:line="240"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7</w:t>
      </w:r>
      <w:r w:rsidRPr="000C67BC">
        <w:rPr>
          <w:rFonts w:cs="Times New Roman"/>
          <w:color w:val="000000" w:themeColor="text1"/>
          <w:szCs w:val="24"/>
          <w:vertAlign w:val="superscript"/>
        </w:rPr>
        <w:t>0</w:t>
      </w:r>
      <w:r w:rsidRPr="000C67BC">
        <w:rPr>
          <w:rFonts w:cs="Times New Roman"/>
          <w:color w:val="000000" w:themeColor="text1"/>
          <w:szCs w:val="24"/>
        </w:rPr>
        <w:t>C</w:t>
      </w:r>
    </w:p>
    <w:p w:rsidR="00B91743" w:rsidRPr="000C67BC" w:rsidRDefault="00B91743" w:rsidP="00B45935">
      <w:pPr>
        <w:spacing w:after="0" w:line="240"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10</w:t>
      </w:r>
      <w:r w:rsidRPr="000C67BC">
        <w:rPr>
          <w:rFonts w:cs="Times New Roman"/>
          <w:color w:val="000000" w:themeColor="text1"/>
          <w:szCs w:val="24"/>
          <w:vertAlign w:val="superscript"/>
        </w:rPr>
        <w:t>0</w:t>
      </w:r>
      <w:r w:rsidRPr="000C67BC">
        <w:rPr>
          <w:rFonts w:cs="Times New Roman"/>
          <w:color w:val="000000" w:themeColor="text1"/>
          <w:szCs w:val="24"/>
        </w:rPr>
        <w:t>C</w:t>
      </w:r>
    </w:p>
    <w:p w:rsidR="00B91743" w:rsidRPr="000C67BC" w:rsidRDefault="00B91743" w:rsidP="00B45935">
      <w:pPr>
        <w:spacing w:after="0" w:line="240" w:lineRule="auto"/>
        <w:contextualSpacing/>
        <w:jc w:val="both"/>
        <w:rPr>
          <w:rFonts w:cs="Times New Roman"/>
          <w:b/>
          <w:bCs/>
          <w:color w:val="000000" w:themeColor="text1"/>
          <w:szCs w:val="24"/>
        </w:rPr>
      </w:pPr>
    </w:p>
    <w:p w:rsidR="00B91743" w:rsidRPr="000C67BC" w:rsidRDefault="00B91743" w:rsidP="00B45935">
      <w:pPr>
        <w:spacing w:after="0" w:line="240" w:lineRule="auto"/>
        <w:contextualSpacing/>
        <w:jc w:val="both"/>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B45935">
      <w:pPr>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*Cục nước đá (thể rắn) thu nhiệt lượng: </w:t>
      </w:r>
      <w:r w:rsidRPr="000C67BC">
        <w:rPr>
          <w:rFonts w:cs="Times New Roman"/>
          <w:color w:val="000000" w:themeColor="text1"/>
          <w:position w:val="-14"/>
          <w:szCs w:val="24"/>
        </w:rPr>
        <w:object w:dxaOrig="2340" w:dyaOrig="400">
          <v:shape id="_x0000_i2792" type="#_x0000_t75" style="width:116.25pt;height:22.5pt" o:ole="">
            <v:imagedata r:id="rId3337" o:title=""/>
          </v:shape>
          <o:OLEObject Type="Embed" ProgID="Equation.DSMT4" ShapeID="_x0000_i2792" DrawAspect="Content" ObjectID="_1804451256" r:id="rId3338"/>
        </w:object>
      </w:r>
    </w:p>
    <w:p w:rsidR="00B91743" w:rsidRPr="000C67BC" w:rsidRDefault="00B91743" w:rsidP="00B45935">
      <w:pPr>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*Nước (thể lỏng) tỏa nhiệt lượng: </w:t>
      </w:r>
      <w:r w:rsidRPr="000C67BC">
        <w:rPr>
          <w:rFonts w:cs="Times New Roman"/>
          <w:color w:val="000000" w:themeColor="text1"/>
          <w:position w:val="-14"/>
          <w:szCs w:val="24"/>
        </w:rPr>
        <w:object w:dxaOrig="1800" w:dyaOrig="400">
          <v:shape id="_x0000_i2793" type="#_x0000_t75" style="width:93pt;height:22.5pt" o:ole="">
            <v:imagedata r:id="rId3339" o:title=""/>
          </v:shape>
          <o:OLEObject Type="Embed" ProgID="Equation.DSMT4" ShapeID="_x0000_i2793" DrawAspect="Content" ObjectID="_1804451257" r:id="rId3340"/>
        </w:object>
      </w:r>
    </w:p>
    <w:p w:rsidR="00B91743" w:rsidRPr="000C67BC" w:rsidRDefault="00B91743" w:rsidP="00B45935">
      <w:pPr>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*Phương trình cân bằng nhiệt: </w:t>
      </w:r>
      <w:r w:rsidRPr="000C67BC">
        <w:rPr>
          <w:rFonts w:cs="Times New Roman"/>
          <w:color w:val="000000" w:themeColor="text1"/>
          <w:position w:val="-14"/>
          <w:szCs w:val="24"/>
        </w:rPr>
        <w:object w:dxaOrig="6200" w:dyaOrig="420">
          <v:shape id="_x0000_i2794" type="#_x0000_t75" style="width:310.5pt;height:22.5pt" o:ole="">
            <v:imagedata r:id="rId3341" o:title=""/>
          </v:shape>
          <o:OLEObject Type="Embed" ProgID="Equation.DSMT4" ShapeID="_x0000_i2794" DrawAspect="Content" ObjectID="_1804451258" r:id="rId3342"/>
        </w:object>
      </w:r>
    </w:p>
    <w:p w:rsidR="00B91743" w:rsidRPr="000C67BC" w:rsidRDefault="00B91743" w:rsidP="00B45935">
      <w:pPr>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*Giải phương trình ở trên ta thu được: </w:t>
      </w:r>
      <w:r w:rsidRPr="000C67BC">
        <w:rPr>
          <w:rFonts w:cs="Times New Roman"/>
          <w:color w:val="000000" w:themeColor="text1"/>
          <w:position w:val="-6"/>
          <w:szCs w:val="24"/>
        </w:rPr>
        <w:object w:dxaOrig="1160" w:dyaOrig="340">
          <v:shape id="_x0000_i2795" type="#_x0000_t75" style="width:58.5pt;height:21pt" o:ole="">
            <v:imagedata r:id="rId3343" o:title=""/>
          </v:shape>
          <o:OLEObject Type="Embed" ProgID="Equation.DSMT4" ShapeID="_x0000_i2795" DrawAspect="Content" ObjectID="_1804451259" r:id="rId3344"/>
        </w:object>
      </w:r>
      <w:r w:rsidRPr="000C67BC">
        <w:rPr>
          <w:rFonts w:cs="Times New Roman"/>
          <w:b/>
          <w:bCs/>
          <w:color w:val="000000" w:themeColor="text1"/>
          <w:szCs w:val="24"/>
        </w:rPr>
        <w:t xml:space="preserve"> </w:t>
      </w: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F36B6F">
      <w:pPr>
        <w:contextualSpacing/>
        <w:jc w:val="both"/>
        <w:rPr>
          <w:rFonts w:cs="Times New Roman"/>
          <w:color w:val="000000" w:themeColor="text1"/>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cs="Times New Roman"/>
          <w:color w:val="000000" w:themeColor="text1"/>
        </w:rPr>
        <w:t xml:space="preserve">Một đứa trẻ bị sốt ở nhiệt độ 102 </w:t>
      </w:r>
      <w:r w:rsidRPr="000C67BC">
        <w:rPr>
          <w:rFonts w:cs="Times New Roman"/>
          <w:color w:val="000000" w:themeColor="text1"/>
          <w:vertAlign w:val="superscript"/>
        </w:rPr>
        <w:t>0</w:t>
      </w:r>
      <w:r w:rsidRPr="000C67BC">
        <w:rPr>
          <w:rFonts w:cs="Times New Roman"/>
          <w:color w:val="000000" w:themeColor="text1"/>
        </w:rPr>
        <w:t xml:space="preserve">F được cho dùng thuốc hạ sốt. Giả sử cơ chế bay hơi của mồ hôi là cách duy nhất để làm giảm nhiệt độ cơ thể. Khối lượng của đứa trẻ là 30 kg. Nhiệt dung riêng của cơ thể con người bằng nhiệt dung riêng của nước là 1000 cal/kg.K và nhiệt hóa </w:t>
      </w:r>
      <w:r w:rsidRPr="000C67BC">
        <w:rPr>
          <w:rFonts w:cs="Times New Roman"/>
          <w:color w:val="000000" w:themeColor="text1"/>
        </w:rPr>
        <w:lastRenderedPageBreak/>
        <w:t xml:space="preserve">hơi riêng của nước khoảng 580 cal/g. Nếu cơn sốt hạ xuống 98 </w:t>
      </w:r>
      <w:r w:rsidRPr="000C67BC">
        <w:rPr>
          <w:rFonts w:cs="Times New Roman"/>
          <w:color w:val="000000" w:themeColor="text1"/>
          <w:vertAlign w:val="superscript"/>
        </w:rPr>
        <w:t>0</w:t>
      </w:r>
      <w:r w:rsidRPr="000C67BC">
        <w:rPr>
          <w:rFonts w:cs="Times New Roman"/>
          <w:color w:val="000000" w:themeColor="text1"/>
        </w:rPr>
        <w:t>F trong 20 phút thì tốc độ bay hơi trung bình do thuốc gây ra được ước tính khoảng bao nhiêu g/phút?</w:t>
      </w:r>
    </w:p>
    <w:p w:rsidR="00B91743" w:rsidRPr="000C67BC" w:rsidRDefault="000C67BC" w:rsidP="000C67BC">
      <w:pPr>
        <w:spacing w:after="0" w:line="240" w:lineRule="auto"/>
        <w:ind w:left="720" w:hanging="360"/>
        <w:jc w:val="both"/>
        <w:rPr>
          <w:rFonts w:cs="Times New Roman"/>
          <w:color w:val="000000" w:themeColor="text1"/>
          <w:szCs w:val="24"/>
        </w:rPr>
      </w:pPr>
      <w:r w:rsidRPr="000C67BC">
        <w:rPr>
          <w:rFonts w:cs="Times New Roman"/>
          <w:b/>
          <w:color w:val="000000" w:themeColor="text1"/>
          <w:sz w:val="22"/>
          <w:szCs w:val="24"/>
        </w:rPr>
        <w:t>B.</w:t>
      </w:r>
      <w:r w:rsidRPr="000C67BC">
        <w:rPr>
          <w:rFonts w:cs="Times New Roman"/>
          <w:b/>
          <w:color w:val="000000" w:themeColor="text1"/>
          <w:sz w:val="22"/>
          <w:szCs w:val="24"/>
        </w:rPr>
        <w:tab/>
      </w:r>
      <w:r w:rsidR="00B91743" w:rsidRPr="000C67BC">
        <w:rPr>
          <w:rFonts w:cs="Times New Roman"/>
          <w:color w:val="000000" w:themeColor="text1"/>
          <w:szCs w:val="24"/>
        </w:rPr>
        <w:t xml:space="preserve">4,3 g/phút              </w:t>
      </w:r>
      <w:r w:rsidR="00B91743" w:rsidRPr="00C9285A">
        <w:rPr>
          <w:rFonts w:cs="Times New Roman"/>
          <w:b/>
          <w:color w:val="0000FF"/>
          <w:szCs w:val="24"/>
        </w:rPr>
        <w:t xml:space="preserve">B. </w:t>
      </w:r>
      <w:r w:rsidR="00B91743" w:rsidRPr="000C67BC">
        <w:rPr>
          <w:rFonts w:cs="Times New Roman"/>
          <w:color w:val="000000" w:themeColor="text1"/>
          <w:szCs w:val="24"/>
        </w:rPr>
        <w:t xml:space="preserve">4,1 g/phút                  </w:t>
      </w:r>
      <w:r w:rsidR="00B91743" w:rsidRPr="00C9285A">
        <w:rPr>
          <w:rFonts w:cs="Times New Roman"/>
          <w:b/>
          <w:color w:val="0000FF"/>
          <w:szCs w:val="24"/>
        </w:rPr>
        <w:t xml:space="preserve">C. </w:t>
      </w:r>
      <w:r w:rsidR="00B91743" w:rsidRPr="000C67BC">
        <w:rPr>
          <w:rFonts w:cs="Times New Roman"/>
          <w:color w:val="000000" w:themeColor="text1"/>
          <w:szCs w:val="24"/>
        </w:rPr>
        <w:t xml:space="preserve">5,75 g/phút                  </w:t>
      </w:r>
      <w:r w:rsidR="00B91743" w:rsidRPr="00C9285A">
        <w:rPr>
          <w:rFonts w:cs="Times New Roman"/>
          <w:b/>
          <w:color w:val="0000FF"/>
          <w:szCs w:val="24"/>
        </w:rPr>
        <w:t xml:space="preserve">D. </w:t>
      </w:r>
      <w:r w:rsidR="00B91743" w:rsidRPr="000C67BC">
        <w:rPr>
          <w:rFonts w:cs="Times New Roman"/>
          <w:color w:val="000000" w:themeColor="text1"/>
          <w:szCs w:val="24"/>
        </w:rPr>
        <w:t>5,34 g/phút</w:t>
      </w:r>
    </w:p>
    <w:p w:rsidR="00B91743" w:rsidRPr="000C67BC" w:rsidRDefault="00B91743" w:rsidP="00F36B6F">
      <w:pPr>
        <w:jc w:val="both"/>
        <w:rPr>
          <w:rFonts w:cs="Times New Roman"/>
          <w:b/>
          <w:color w:val="000000" w:themeColor="text1"/>
        </w:rPr>
      </w:pPr>
    </w:p>
    <w:p w:rsidR="00B91743" w:rsidRPr="000C67BC" w:rsidRDefault="00B91743" w:rsidP="00F36B6F">
      <w:pPr>
        <w:jc w:val="both"/>
        <w:rPr>
          <w:rFonts w:cs="Times New Roman"/>
          <w:b/>
          <w:color w:val="000000" w:themeColor="text1"/>
        </w:rPr>
      </w:pPr>
      <w:r w:rsidRPr="000C67BC">
        <w:rPr>
          <w:rFonts w:cs="Times New Roman"/>
          <w:b/>
          <w:color w:val="000000" w:themeColor="text1"/>
        </w:rPr>
        <w:t xml:space="preserve">Giải </w:t>
      </w:r>
    </w:p>
    <w:p w:rsidR="00B91743" w:rsidRPr="000C67BC" w:rsidRDefault="00B91743" w:rsidP="00F36B6F">
      <w:pPr>
        <w:jc w:val="both"/>
        <w:rPr>
          <w:rFonts w:cs="Times New Roman"/>
          <w:color w:val="000000" w:themeColor="text1"/>
        </w:rPr>
      </w:pPr>
      <w:r w:rsidRPr="000C67BC">
        <w:rPr>
          <w:rFonts w:cs="Times New Roman"/>
          <w:color w:val="000000" w:themeColor="text1"/>
        </w:rPr>
        <w:t>Theo công thức: t(</w:t>
      </w:r>
      <w:r w:rsidRPr="000C67BC">
        <w:rPr>
          <w:rFonts w:cs="Times New Roman"/>
          <w:color w:val="000000" w:themeColor="text1"/>
          <w:vertAlign w:val="superscript"/>
        </w:rPr>
        <w:t>0</w:t>
      </w:r>
      <w:r w:rsidRPr="000C67BC">
        <w:rPr>
          <w:rFonts w:cs="Times New Roman"/>
          <w:color w:val="000000" w:themeColor="text1"/>
        </w:rPr>
        <w:t>F) = 32 + 1,8t (</w:t>
      </w:r>
      <w:r w:rsidRPr="000C67BC">
        <w:rPr>
          <w:rFonts w:cs="Times New Roman"/>
          <w:color w:val="000000" w:themeColor="text1"/>
          <w:vertAlign w:val="superscript"/>
        </w:rPr>
        <w:t>0</w:t>
      </w:r>
      <w:r w:rsidRPr="000C67BC">
        <w:rPr>
          <w:rFonts w:cs="Times New Roman"/>
          <w:color w:val="000000" w:themeColor="text1"/>
        </w:rPr>
        <w:t xml:space="preserve">C) </w:t>
      </w:r>
      <w:r w:rsidRPr="000C67BC">
        <w:rPr>
          <w:rFonts w:cs="Times New Roman"/>
          <w:color w:val="000000" w:themeColor="text1"/>
        </w:rPr>
        <w:sym w:font="Symbol" w:char="F0DE"/>
      </w:r>
      <w:r w:rsidRPr="000C67BC">
        <w:rPr>
          <w:rFonts w:cs="Times New Roman"/>
          <w:color w:val="000000" w:themeColor="text1"/>
        </w:rPr>
        <w:t xml:space="preserve"> 102</w:t>
      </w:r>
      <w:r w:rsidRPr="000C67BC">
        <w:rPr>
          <w:rFonts w:cs="Times New Roman"/>
          <w:color w:val="000000" w:themeColor="text1"/>
          <w:vertAlign w:val="superscript"/>
        </w:rPr>
        <w:t>0</w:t>
      </w:r>
      <w:r w:rsidRPr="000C67BC">
        <w:rPr>
          <w:rFonts w:cs="Times New Roman"/>
          <w:color w:val="000000" w:themeColor="text1"/>
        </w:rPr>
        <w:t xml:space="preserve">F = 350/9 </w:t>
      </w:r>
      <w:r w:rsidRPr="000C67BC">
        <w:rPr>
          <w:rFonts w:cs="Times New Roman"/>
          <w:color w:val="000000" w:themeColor="text1"/>
          <w:vertAlign w:val="superscript"/>
        </w:rPr>
        <w:t>0</w:t>
      </w:r>
      <w:r w:rsidRPr="000C67BC">
        <w:rPr>
          <w:rFonts w:cs="Times New Roman"/>
          <w:color w:val="000000" w:themeColor="text1"/>
        </w:rPr>
        <w:t>C</w:t>
      </w:r>
    </w:p>
    <w:p w:rsidR="00B91743" w:rsidRPr="000C67BC" w:rsidRDefault="00B91743" w:rsidP="00F36B6F">
      <w:pPr>
        <w:jc w:val="both"/>
        <w:rPr>
          <w:rFonts w:cs="Times New Roman"/>
          <w:color w:val="000000" w:themeColor="text1"/>
        </w:rPr>
      </w:pPr>
      <w:r w:rsidRPr="000C67BC">
        <w:rPr>
          <w:rFonts w:cs="Times New Roman"/>
          <w:color w:val="000000" w:themeColor="text1"/>
        </w:rPr>
        <w:t>98</w:t>
      </w:r>
      <w:r w:rsidRPr="000C67BC">
        <w:rPr>
          <w:rFonts w:cs="Times New Roman"/>
          <w:color w:val="000000" w:themeColor="text1"/>
          <w:vertAlign w:val="superscript"/>
        </w:rPr>
        <w:t>0</w:t>
      </w:r>
      <w:r w:rsidRPr="000C67BC">
        <w:rPr>
          <w:rFonts w:cs="Times New Roman"/>
          <w:color w:val="000000" w:themeColor="text1"/>
        </w:rPr>
        <w:t xml:space="preserve">F = 110/3 </w:t>
      </w:r>
      <w:r w:rsidRPr="000C67BC">
        <w:rPr>
          <w:rFonts w:cs="Times New Roman"/>
          <w:color w:val="000000" w:themeColor="text1"/>
          <w:vertAlign w:val="superscript"/>
        </w:rPr>
        <w:t>0</w:t>
      </w:r>
      <w:r w:rsidRPr="000C67BC">
        <w:rPr>
          <w:rFonts w:cs="Times New Roman"/>
          <w:color w:val="000000" w:themeColor="text1"/>
        </w:rPr>
        <w:t>C</w:t>
      </w:r>
    </w:p>
    <w:p w:rsidR="00B91743" w:rsidRPr="000C67BC" w:rsidRDefault="00B91743" w:rsidP="00F36B6F">
      <w:pPr>
        <w:jc w:val="both"/>
        <w:rPr>
          <w:rFonts w:cs="Times New Roman"/>
          <w:color w:val="000000" w:themeColor="text1"/>
        </w:rPr>
      </w:pPr>
      <w:r w:rsidRPr="000C67BC">
        <w:rPr>
          <w:rFonts w:cs="Times New Roman"/>
          <w:color w:val="000000" w:themeColor="text1"/>
        </w:rPr>
        <w:t>Khối lượng nước bay hơi rất bé so với khối lượng của đứa trẻ và nhiệt lượng tỏa ra là do cơ thể hạ nhiệt được nước hấp thụ để bay hơi.</w:t>
      </w:r>
    </w:p>
    <w:p w:rsidR="00B91743" w:rsidRPr="000C67BC" w:rsidRDefault="00B91743" w:rsidP="00F36B6F">
      <w:pPr>
        <w:jc w:val="both"/>
        <w:rPr>
          <w:rFonts w:cs="Times New Roman"/>
          <w:color w:val="000000" w:themeColor="text1"/>
        </w:rPr>
      </w:pPr>
      <w:r w:rsidRPr="000C67BC">
        <w:rPr>
          <w:rFonts w:cs="Times New Roman"/>
          <w:color w:val="000000" w:themeColor="text1"/>
        </w:rPr>
        <w:t xml:space="preserve">Nhiệt lượng tỏa ra là: </w:t>
      </w:r>
      <w:r w:rsidRPr="000C67BC">
        <w:rPr>
          <w:rFonts w:cs="Times New Roman"/>
          <w:color w:val="000000" w:themeColor="text1"/>
          <w:position w:val="-28"/>
        </w:rPr>
        <w:object w:dxaOrig="4660" w:dyaOrig="680">
          <v:shape id="_x0000_i2796" type="#_x0000_t75" style="width:233.25pt;height:33pt" o:ole="">
            <v:imagedata r:id="rId3345" o:title=""/>
          </v:shape>
          <o:OLEObject Type="Embed" ProgID="Equation.3" ShapeID="_x0000_i2796" DrawAspect="Content" ObjectID="_1804451260" r:id="rId3346"/>
        </w:object>
      </w:r>
    </w:p>
    <w:p w:rsidR="00B91743" w:rsidRPr="000C67BC" w:rsidRDefault="00B91743" w:rsidP="00F36B6F">
      <w:pPr>
        <w:jc w:val="both"/>
        <w:rPr>
          <w:rFonts w:cs="Times New Roman"/>
          <w:color w:val="000000" w:themeColor="text1"/>
        </w:rPr>
      </w:pPr>
      <w:r w:rsidRPr="000C67BC">
        <w:rPr>
          <w:rFonts w:cs="Times New Roman"/>
          <w:color w:val="000000" w:themeColor="text1"/>
        </w:rPr>
        <w:t xml:space="preserve">Khối lượng nước bay hơi là: </w:t>
      </w:r>
      <w:r w:rsidRPr="000C67BC">
        <w:rPr>
          <w:rFonts w:cs="Times New Roman"/>
          <w:color w:val="000000" w:themeColor="text1"/>
          <w:position w:val="-24"/>
        </w:rPr>
        <w:object w:dxaOrig="5200" w:dyaOrig="639">
          <v:shape id="_x0000_i2797" type="#_x0000_t75" style="width:260.25pt;height:32.25pt" o:ole="">
            <v:imagedata r:id="rId3347" o:title=""/>
          </v:shape>
          <o:OLEObject Type="Embed" ProgID="Equation.3" ShapeID="_x0000_i2797" DrawAspect="Content" ObjectID="_1804451261" r:id="rId3348"/>
        </w:object>
      </w:r>
      <w:r w:rsidRPr="000C67BC">
        <w:rPr>
          <w:rFonts w:cs="Times New Roman"/>
          <w:color w:val="000000" w:themeColor="text1"/>
        </w:rPr>
        <w:t>g/phút</w:t>
      </w:r>
    </w:p>
    <w:p w:rsidR="00B91743" w:rsidRPr="000C67BC" w:rsidRDefault="00B91743" w:rsidP="00F36B6F">
      <w:pPr>
        <w:tabs>
          <w:tab w:val="left" w:pos="284"/>
          <w:tab w:val="left" w:pos="2835"/>
          <w:tab w:val="left" w:pos="5387"/>
          <w:tab w:val="left" w:pos="7938"/>
        </w:tabs>
        <w:jc w:val="both"/>
        <w:rPr>
          <w:rFonts w:cs="Times New Roman"/>
          <w:color w:val="000000" w:themeColor="text1"/>
        </w:rPr>
      </w:pP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F36B6F">
      <w:pPr>
        <w:pStyle w:val="NoSpacing"/>
        <w:spacing w:line="276" w:lineRule="auto"/>
        <w:jc w:val="both"/>
        <w:rPr>
          <w:rFonts w:ascii="Times New Roman" w:hAnsi="Times New Roman"/>
          <w:color w:val="000000" w:themeColor="text1"/>
          <w:sz w:val="24"/>
          <w:szCs w:val="24"/>
        </w:rPr>
      </w:pPr>
      <w:r w:rsidRPr="00C9285A">
        <w:rPr>
          <w:rFonts w:ascii="Times New Roman" w:hAnsi="Times New Roman"/>
          <w:b/>
          <w:color w:val="0000FF"/>
          <w:szCs w:val="24"/>
        </w:rPr>
        <w:t>Câu 18.</w:t>
      </w:r>
      <w:r w:rsidRPr="000C67BC">
        <w:rPr>
          <w:rFonts w:ascii="Times New Roman" w:hAnsi="Times New Roman"/>
          <w:b/>
          <w:color w:val="000000" w:themeColor="text1"/>
          <w:szCs w:val="24"/>
        </w:rPr>
        <w:t xml:space="preserve"> </w:t>
      </w:r>
      <w:r w:rsidRPr="000C67BC">
        <w:rPr>
          <w:rFonts w:ascii="Times New Roman" w:hAnsi="Times New Roman"/>
          <w:color w:val="000000" w:themeColor="text1"/>
          <w:sz w:val="24"/>
          <w:szCs w:val="24"/>
        </w:rPr>
        <w:t>Căn phòng có thể tích 60 m</w:t>
      </w:r>
      <w:r w:rsidRPr="000C67BC">
        <w:rPr>
          <w:rFonts w:ascii="Times New Roman" w:hAnsi="Times New Roman"/>
          <w:color w:val="000000" w:themeColor="text1"/>
          <w:sz w:val="24"/>
          <w:szCs w:val="24"/>
          <w:vertAlign w:val="superscript"/>
        </w:rPr>
        <w:t>3</w:t>
      </w:r>
      <w:r w:rsidRPr="000C67BC">
        <w:rPr>
          <w:rFonts w:ascii="Times New Roman" w:hAnsi="Times New Roman"/>
          <w:color w:val="000000" w:themeColor="text1"/>
          <w:sz w:val="24"/>
          <w:szCs w:val="24"/>
        </w:rPr>
        <w:t>. Tăng nhiệt độ của phòng từ 10</w:t>
      </w:r>
      <w:r w:rsidRPr="000C67BC">
        <w:rPr>
          <w:rFonts w:ascii="Times New Roman" w:hAnsi="Times New Roman"/>
          <w:color w:val="000000" w:themeColor="text1"/>
          <w:sz w:val="24"/>
          <w:szCs w:val="24"/>
          <w:vertAlign w:val="superscript"/>
        </w:rPr>
        <w:t>o</w:t>
      </w:r>
      <w:r w:rsidRPr="000C67BC">
        <w:rPr>
          <w:rFonts w:ascii="Times New Roman" w:hAnsi="Times New Roman"/>
          <w:color w:val="000000" w:themeColor="text1"/>
          <w:sz w:val="24"/>
          <w:szCs w:val="24"/>
        </w:rPr>
        <w:t>C đến 27</w:t>
      </w:r>
      <w:r w:rsidRPr="000C67BC">
        <w:rPr>
          <w:rFonts w:ascii="Times New Roman" w:hAnsi="Times New Roman"/>
          <w:color w:val="000000" w:themeColor="text1"/>
          <w:sz w:val="24"/>
          <w:szCs w:val="24"/>
          <w:vertAlign w:val="superscript"/>
        </w:rPr>
        <w:t>o</w:t>
      </w:r>
      <w:r w:rsidRPr="000C67BC">
        <w:rPr>
          <w:rFonts w:ascii="Times New Roman" w:hAnsi="Times New Roman"/>
          <w:color w:val="000000" w:themeColor="text1"/>
          <w:sz w:val="24"/>
          <w:szCs w:val="24"/>
        </w:rPr>
        <w:t>C . Biết khối lượng riêng của không khí ở điều kiện tiêu chuẩn (áp suất 1atm, nhiệt độ 0</w:t>
      </w:r>
      <w:r w:rsidRPr="000C67BC">
        <w:rPr>
          <w:rFonts w:ascii="Times New Roman" w:hAnsi="Times New Roman"/>
          <w:color w:val="000000" w:themeColor="text1"/>
          <w:sz w:val="24"/>
          <w:szCs w:val="24"/>
          <w:vertAlign w:val="superscript"/>
        </w:rPr>
        <w:t>0</w:t>
      </w:r>
      <w:r w:rsidRPr="000C67BC">
        <w:rPr>
          <w:rFonts w:ascii="Times New Roman" w:hAnsi="Times New Roman"/>
          <w:color w:val="000000" w:themeColor="text1"/>
          <w:sz w:val="24"/>
          <w:szCs w:val="24"/>
        </w:rPr>
        <w:t>C) là 1,29 kg/m</w:t>
      </w:r>
      <w:r w:rsidRPr="000C67BC">
        <w:rPr>
          <w:rFonts w:ascii="Times New Roman" w:hAnsi="Times New Roman"/>
          <w:color w:val="000000" w:themeColor="text1"/>
          <w:sz w:val="24"/>
          <w:szCs w:val="24"/>
          <w:vertAlign w:val="superscript"/>
        </w:rPr>
        <w:t>3</w:t>
      </w:r>
      <w:r w:rsidRPr="000C67BC">
        <w:rPr>
          <w:rFonts w:ascii="Times New Roman" w:hAnsi="Times New Roman"/>
          <w:color w:val="000000" w:themeColor="text1"/>
          <w:sz w:val="24"/>
          <w:szCs w:val="24"/>
        </w:rPr>
        <w:t>, áp suất không khí môi trường là áp suất chuẩn  (áp suất 1atm). Khối lượng không khí thoát ra khỏi căn phòng là</w:t>
      </w:r>
    </w:p>
    <w:p w:rsidR="00B91743" w:rsidRPr="000C67BC" w:rsidRDefault="00B91743" w:rsidP="00F36B6F">
      <w:pPr>
        <w:pStyle w:val="NoSpacing"/>
        <w:spacing w:line="276" w:lineRule="auto"/>
        <w:ind w:firstLine="720"/>
        <w:jc w:val="both"/>
        <w:rPr>
          <w:rFonts w:ascii="Times New Roman" w:hAnsi="Times New Roman"/>
          <w:color w:val="000000" w:themeColor="text1"/>
          <w:sz w:val="24"/>
          <w:szCs w:val="24"/>
        </w:rPr>
      </w:pPr>
      <w:r w:rsidRPr="00C9285A">
        <w:rPr>
          <w:rFonts w:ascii="Times New Roman" w:hAnsi="Times New Roman"/>
          <w:b/>
          <w:bCs/>
          <w:color w:val="0000FF"/>
          <w:sz w:val="24"/>
          <w:szCs w:val="24"/>
        </w:rPr>
        <w:t>A.</w:t>
      </w:r>
      <w:r w:rsidRPr="00C9285A">
        <w:rPr>
          <w:rFonts w:ascii="Times New Roman" w:hAnsi="Times New Roman"/>
          <w:b/>
          <w:color w:val="0000FF"/>
          <w:sz w:val="24"/>
          <w:szCs w:val="24"/>
        </w:rPr>
        <w:t xml:space="preserve"> </w:t>
      </w:r>
      <w:r w:rsidRPr="000C67BC">
        <w:rPr>
          <w:rFonts w:ascii="Times New Roman" w:hAnsi="Times New Roman"/>
          <w:color w:val="000000" w:themeColor="text1"/>
          <w:sz w:val="24"/>
          <w:szCs w:val="24"/>
        </w:rPr>
        <w:t>2,58 kg.</w:t>
      </w:r>
      <w:r w:rsidRPr="000C67BC">
        <w:rPr>
          <w:rFonts w:ascii="Times New Roman" w:hAnsi="Times New Roman"/>
          <w:color w:val="000000" w:themeColor="text1"/>
          <w:sz w:val="24"/>
          <w:szCs w:val="24"/>
        </w:rPr>
        <w:tab/>
      </w:r>
      <w:r w:rsidRPr="000C67BC">
        <w:rPr>
          <w:rFonts w:ascii="Times New Roman" w:hAnsi="Times New Roman"/>
          <w:color w:val="000000" w:themeColor="text1"/>
          <w:sz w:val="24"/>
          <w:szCs w:val="24"/>
        </w:rPr>
        <w:tab/>
      </w:r>
      <w:r w:rsidRPr="00C9285A">
        <w:rPr>
          <w:rFonts w:ascii="Times New Roman" w:hAnsi="Times New Roman"/>
          <w:b/>
          <w:bCs/>
          <w:color w:val="0000FF"/>
          <w:sz w:val="24"/>
          <w:szCs w:val="24"/>
        </w:rPr>
        <w:t>B.</w:t>
      </w:r>
      <w:r w:rsidRPr="00C9285A">
        <w:rPr>
          <w:rFonts w:ascii="Times New Roman" w:hAnsi="Times New Roman"/>
          <w:b/>
          <w:color w:val="0000FF"/>
          <w:sz w:val="24"/>
          <w:szCs w:val="24"/>
        </w:rPr>
        <w:t xml:space="preserve"> </w:t>
      </w:r>
      <w:r w:rsidRPr="000C67BC">
        <w:rPr>
          <w:rFonts w:ascii="Times New Roman" w:hAnsi="Times New Roman"/>
          <w:color w:val="000000" w:themeColor="text1"/>
          <w:sz w:val="24"/>
          <w:szCs w:val="24"/>
        </w:rPr>
        <w:t>3,27 kg.</w:t>
      </w:r>
      <w:r w:rsidRPr="000C67BC">
        <w:rPr>
          <w:rFonts w:ascii="Times New Roman" w:hAnsi="Times New Roman"/>
          <w:color w:val="000000" w:themeColor="text1"/>
          <w:sz w:val="24"/>
          <w:szCs w:val="24"/>
        </w:rPr>
        <w:tab/>
      </w:r>
      <w:r w:rsidRPr="000C67BC">
        <w:rPr>
          <w:rFonts w:ascii="Times New Roman" w:hAnsi="Times New Roman"/>
          <w:b/>
          <w:bCs/>
          <w:color w:val="000000" w:themeColor="text1"/>
          <w:sz w:val="24"/>
          <w:szCs w:val="24"/>
        </w:rPr>
        <w:t xml:space="preserve">   </w:t>
      </w:r>
      <w:r w:rsidRPr="000C67BC">
        <w:rPr>
          <w:rFonts w:ascii="Times New Roman" w:hAnsi="Times New Roman"/>
          <w:b/>
          <w:bCs/>
          <w:color w:val="000000" w:themeColor="text1"/>
          <w:sz w:val="24"/>
          <w:szCs w:val="24"/>
        </w:rPr>
        <w:tab/>
      </w:r>
      <w:r w:rsidRPr="00C9285A">
        <w:rPr>
          <w:rFonts w:ascii="Times New Roman" w:hAnsi="Times New Roman"/>
          <w:b/>
          <w:bCs/>
          <w:color w:val="0000FF"/>
          <w:sz w:val="24"/>
          <w:szCs w:val="24"/>
        </w:rPr>
        <w:t>C.</w:t>
      </w:r>
      <w:r w:rsidRPr="00C9285A">
        <w:rPr>
          <w:rFonts w:ascii="Times New Roman" w:hAnsi="Times New Roman"/>
          <w:b/>
          <w:color w:val="0000FF"/>
          <w:sz w:val="24"/>
          <w:szCs w:val="24"/>
        </w:rPr>
        <w:t xml:space="preserve"> </w:t>
      </w:r>
      <w:r w:rsidRPr="000C67BC">
        <w:rPr>
          <w:rFonts w:ascii="Times New Roman" w:hAnsi="Times New Roman"/>
          <w:color w:val="000000" w:themeColor="text1"/>
          <w:sz w:val="24"/>
          <w:szCs w:val="24"/>
        </w:rPr>
        <w:t>5,25 kg.</w:t>
      </w:r>
      <w:r w:rsidRPr="000C67BC">
        <w:rPr>
          <w:rFonts w:ascii="Times New Roman" w:hAnsi="Times New Roman"/>
          <w:color w:val="000000" w:themeColor="text1"/>
          <w:sz w:val="24"/>
          <w:szCs w:val="24"/>
        </w:rPr>
        <w:tab/>
      </w:r>
      <w:r w:rsidRPr="000C67BC">
        <w:rPr>
          <w:rFonts w:ascii="Times New Roman" w:hAnsi="Times New Roman"/>
          <w:color w:val="000000" w:themeColor="text1"/>
          <w:sz w:val="24"/>
          <w:szCs w:val="24"/>
        </w:rPr>
        <w:tab/>
      </w:r>
      <w:r w:rsidRPr="00C9285A">
        <w:rPr>
          <w:rFonts w:ascii="Times New Roman" w:hAnsi="Times New Roman"/>
          <w:b/>
          <w:bCs/>
          <w:color w:val="0000FF"/>
          <w:sz w:val="24"/>
          <w:szCs w:val="24"/>
        </w:rPr>
        <w:t>D.</w:t>
      </w:r>
      <w:r w:rsidRPr="00C9285A">
        <w:rPr>
          <w:rFonts w:ascii="Times New Roman" w:hAnsi="Times New Roman"/>
          <w:b/>
          <w:color w:val="0000FF"/>
          <w:sz w:val="24"/>
          <w:szCs w:val="24"/>
        </w:rPr>
        <w:t xml:space="preserve"> </w:t>
      </w:r>
      <w:r w:rsidRPr="000C67BC">
        <w:rPr>
          <w:rFonts w:ascii="Times New Roman" w:hAnsi="Times New Roman"/>
          <w:color w:val="000000" w:themeColor="text1"/>
          <w:sz w:val="24"/>
          <w:szCs w:val="24"/>
        </w:rPr>
        <w:t>4,23 kg.</w:t>
      </w:r>
    </w:p>
    <w:p w:rsidR="00B91743" w:rsidRPr="000C67BC" w:rsidRDefault="00B91743" w:rsidP="00F36B6F">
      <w:pPr>
        <w:pStyle w:val="NoSpacing"/>
        <w:spacing w:line="276" w:lineRule="auto"/>
        <w:rPr>
          <w:rFonts w:ascii="Times New Roman" w:hAnsi="Times New Roman"/>
          <w:b/>
          <w:bCs/>
          <w:color w:val="000000" w:themeColor="text1"/>
          <w:sz w:val="24"/>
          <w:szCs w:val="24"/>
        </w:rPr>
      </w:pPr>
      <w:r w:rsidRPr="000C67BC">
        <w:rPr>
          <w:rFonts w:ascii="Times New Roman" w:hAnsi="Times New Roman"/>
          <w:b/>
          <w:bCs/>
          <w:color w:val="000000" w:themeColor="text1"/>
          <w:sz w:val="24"/>
          <w:szCs w:val="24"/>
        </w:rPr>
        <w:t>Giải</w:t>
      </w:r>
    </w:p>
    <w:p w:rsidR="00B91743" w:rsidRPr="000C67BC" w:rsidRDefault="00B91743" w:rsidP="00F36B6F">
      <w:pPr>
        <w:pStyle w:val="NoSpacing"/>
        <w:spacing w:line="276" w:lineRule="auto"/>
        <w:rPr>
          <w:rFonts w:ascii="Times New Roman" w:hAnsi="Times New Roman"/>
          <w:b/>
          <w:bCs/>
          <w:color w:val="000000" w:themeColor="text1"/>
          <w:sz w:val="24"/>
          <w:szCs w:val="24"/>
        </w:rPr>
      </w:pPr>
      <w:r w:rsidRPr="000C67BC">
        <w:rPr>
          <w:rFonts w:ascii="Times New Roman" w:hAnsi="Times New Roman"/>
          <w:b/>
          <w:bCs/>
          <w:color w:val="000000" w:themeColor="text1"/>
          <w:sz w:val="24"/>
          <w:szCs w:val="24"/>
          <w:lang w:val="nl-NL"/>
        </w:rPr>
        <w:t xml:space="preserve">Chọn </w:t>
      </w:r>
      <w:r w:rsidRPr="00C9285A">
        <w:rPr>
          <w:rFonts w:ascii="Times New Roman" w:hAnsi="Times New Roman"/>
          <w:b/>
          <w:bCs/>
          <w:color w:val="0000FF"/>
          <w:sz w:val="24"/>
          <w:szCs w:val="24"/>
          <w:lang w:val="nl-NL"/>
        </w:rPr>
        <w:t>D.</w:t>
      </w:r>
      <w:r w:rsidRPr="00C9285A">
        <w:rPr>
          <w:rFonts w:ascii="Times New Roman" w:hAnsi="Times New Roman"/>
          <w:b/>
          <w:color w:val="0000FF"/>
          <w:sz w:val="24"/>
          <w:szCs w:val="24"/>
          <w:lang w:val="nl-NL"/>
        </w:rPr>
        <w:t xml:space="preserve"> </w:t>
      </w:r>
      <w:r w:rsidRPr="000C67BC">
        <w:rPr>
          <w:rFonts w:ascii="Times New Roman" w:hAnsi="Times New Roman"/>
          <w:color w:val="000000" w:themeColor="text1"/>
          <w:sz w:val="24"/>
          <w:szCs w:val="24"/>
        </w:rPr>
        <w:t xml:space="preserve">Ta có: </w:t>
      </w:r>
      <w:r w:rsidRPr="000C67BC">
        <w:rPr>
          <w:rFonts w:ascii="Times New Roman" w:hAnsi="Times New Roman"/>
          <w:color w:val="000000" w:themeColor="text1"/>
          <w:position w:val="-102"/>
          <w:sz w:val="24"/>
          <w:szCs w:val="24"/>
        </w:rPr>
        <w:object w:dxaOrig="4262" w:dyaOrig="2160">
          <v:shape id="Object 154" o:spid="_x0000_i2798" type="#_x0000_t75" style="width:213pt;height:108.75pt;mso-position-horizontal-relative:page;mso-position-vertical-relative:page" o:ole="">
            <v:imagedata r:id="rId3349" o:title=""/>
          </v:shape>
          <o:OLEObject Type="Embed" ProgID="Equation.DSMT4" ShapeID="Object 154" DrawAspect="Content" ObjectID="_1804451262" r:id="rId3350"/>
        </w:object>
      </w:r>
      <w:r w:rsidRPr="000C67BC">
        <w:rPr>
          <w:rFonts w:ascii="Times New Roman" w:hAnsi="Times New Roman"/>
          <w:color w:val="000000" w:themeColor="text1"/>
          <w:position w:val="-66"/>
          <w:sz w:val="24"/>
          <w:szCs w:val="24"/>
        </w:rPr>
        <w:object w:dxaOrig="1480" w:dyaOrig="1440">
          <v:shape id="Object 155" o:spid="_x0000_i2799" type="#_x0000_t75" style="width:72.75pt;height:1in;mso-position-horizontal-relative:page;mso-position-vertical-relative:page" o:ole="">
            <v:imagedata r:id="rId3351" o:title=""/>
          </v:shape>
          <o:OLEObject Type="Embed" ProgID="Equation.DSMT4" ShapeID="Object 155" DrawAspect="Content" ObjectID="_1804451263" r:id="rId3352"/>
        </w:object>
      </w:r>
      <w:r w:rsidRPr="000C67BC">
        <w:rPr>
          <w:rFonts w:ascii="Times New Roman" w:hAnsi="Times New Roman"/>
          <w:color w:val="000000" w:themeColor="text1"/>
          <w:position w:val="-32"/>
          <w:sz w:val="24"/>
          <w:szCs w:val="24"/>
        </w:rPr>
        <w:object w:dxaOrig="3881" w:dyaOrig="760">
          <v:shape id="Object 156" o:spid="_x0000_i2800" type="#_x0000_t75" style="width:195pt;height:39pt;mso-position-horizontal-relative:page;mso-position-vertical-relative:page" o:ole="">
            <v:imagedata r:id="rId3353" o:title=""/>
          </v:shape>
          <o:OLEObject Type="Embed" ProgID="Equation.DSMT4" ShapeID="Object 156" DrawAspect="Content" ObjectID="_1804451264" r:id="rId3354"/>
        </w:object>
      </w:r>
      <w:r w:rsidRPr="000C67BC">
        <w:rPr>
          <w:rFonts w:ascii="Times New Roman" w:hAnsi="Times New Roman"/>
          <w:color w:val="000000" w:themeColor="text1"/>
          <w:sz w:val="24"/>
          <w:szCs w:val="24"/>
        </w:rPr>
        <w:t xml:space="preserve">; Mặt khác: </w:t>
      </w:r>
      <w:r w:rsidRPr="000C67BC">
        <w:rPr>
          <w:rFonts w:ascii="Times New Roman" w:hAnsi="Times New Roman"/>
          <w:color w:val="000000" w:themeColor="text1"/>
          <w:position w:val="-62"/>
          <w:sz w:val="24"/>
          <w:szCs w:val="24"/>
        </w:rPr>
        <w:object w:dxaOrig="4620" w:dyaOrig="1360">
          <v:shape id="Object 157" o:spid="_x0000_i2801" type="#_x0000_t75" style="width:231pt;height:67.5pt;mso-position-horizontal-relative:page;mso-position-vertical-relative:page" o:ole="">
            <v:imagedata r:id="rId3355" o:title=""/>
          </v:shape>
          <o:OLEObject Type="Embed" ProgID="Equation.DSMT4" ShapeID="Object 157" DrawAspect="Content" ObjectID="_1804451265" r:id="rId3356"/>
        </w:object>
      </w:r>
    </w:p>
    <w:p w:rsidR="00B91743" w:rsidRPr="000C67BC" w:rsidRDefault="00B91743" w:rsidP="00F36B6F">
      <w:pPr>
        <w:pStyle w:val="NoSpacing"/>
        <w:spacing w:line="276" w:lineRule="auto"/>
        <w:jc w:val="both"/>
        <w:rPr>
          <w:rFonts w:ascii="Times New Roman" w:hAnsi="Times New Roman"/>
          <w:color w:val="000000" w:themeColor="text1"/>
          <w:sz w:val="24"/>
          <w:szCs w:val="24"/>
        </w:rPr>
      </w:pPr>
      <w:r w:rsidRPr="000C67BC">
        <w:rPr>
          <w:rFonts w:ascii="Times New Roman" w:hAnsi="Times New Roman"/>
          <w:color w:val="000000" w:themeColor="text1"/>
          <w:position w:val="-32"/>
          <w:sz w:val="24"/>
          <w:szCs w:val="24"/>
        </w:rPr>
        <w:object w:dxaOrig="8340" w:dyaOrig="760">
          <v:shape id="Object 158" o:spid="_x0000_i2802" type="#_x0000_t75" style="width:417pt;height:39pt;mso-position-horizontal-relative:page;mso-position-vertical-relative:page" o:ole="">
            <v:imagedata r:id="rId3357" o:title=""/>
          </v:shape>
          <o:OLEObject Type="Embed" ProgID="Equation.DSMT4" ShapeID="Object 158" DrawAspect="Content" ObjectID="_1804451266" r:id="rId3358"/>
        </w:object>
      </w: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782012">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782012">
      <w:pPr>
        <w:rPr>
          <w:rFonts w:cs="Times New Roman"/>
          <w:b/>
          <w:bCs/>
          <w:color w:val="000000" w:themeColor="text1"/>
          <w:szCs w:val="24"/>
          <w:lang w:val="vi-VN"/>
        </w:rPr>
      </w:pPr>
      <w:r w:rsidRPr="00C9285A">
        <w:rPr>
          <w:rFonts w:cs="Times New Roman"/>
          <w:b/>
          <w:bCs/>
          <w:color w:val="FF0000"/>
          <w:szCs w:val="24"/>
          <w:lang w:val="vi-VN"/>
        </w:rPr>
        <w:lastRenderedPageBreak/>
        <w:t>II. TRẮC NGHIỆM ĐÚNG SAI</w:t>
      </w:r>
    </w:p>
    <w:p w:rsidR="00B91743" w:rsidRPr="000C67BC" w:rsidRDefault="00B91743" w:rsidP="00782012">
      <w:pPr>
        <w:shd w:val="clear" w:color="auto" w:fill="FFFFFF"/>
        <w:spacing w:after="0" w:line="360" w:lineRule="auto"/>
        <w:jc w:val="both"/>
        <w:rPr>
          <w:rFonts w:eastAsia="MS Gothic" w:cs="Times New Roman"/>
          <w:color w:val="000000" w:themeColor="text1"/>
          <w:spacing w:val="3"/>
          <w:szCs w:val="24"/>
          <w:shd w:val="clear" w:color="auto" w:fill="FFFFFF"/>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MS Gothic" w:cs="Times New Roman"/>
          <w:color w:val="000000" w:themeColor="text1"/>
          <w:spacing w:val="3"/>
          <w:szCs w:val="24"/>
          <w:shd w:val="clear" w:color="auto" w:fill="FFFFFF"/>
        </w:rPr>
        <w:t>Trong các phát biểu sau đây, phát biểu nào là đúng, phát biểu nào là sai?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782012">
        <w:tc>
          <w:tcPr>
            <w:tcW w:w="497" w:type="dxa"/>
          </w:tcPr>
          <w:p w:rsidR="00B91743" w:rsidRPr="000C67BC" w:rsidRDefault="00B91743" w:rsidP="008C785D">
            <w:pPr>
              <w:rPr>
                <w:rFonts w:cs="Times New Roman"/>
                <w:color w:val="000000" w:themeColor="text1"/>
                <w:szCs w:val="24"/>
                <w:lang w:val="vi-VN"/>
              </w:rPr>
            </w:pPr>
          </w:p>
        </w:tc>
        <w:tc>
          <w:tcPr>
            <w:tcW w:w="7114" w:type="dxa"/>
          </w:tcPr>
          <w:p w:rsidR="00B91743" w:rsidRPr="000C67BC" w:rsidRDefault="00B91743" w:rsidP="008C785D">
            <w:pPr>
              <w:rPr>
                <w:rFonts w:cs="Times New Roman"/>
                <w:color w:val="000000" w:themeColor="text1"/>
                <w:szCs w:val="24"/>
                <w:lang w:val="vi-VN"/>
              </w:rPr>
            </w:pPr>
          </w:p>
        </w:tc>
        <w:tc>
          <w:tcPr>
            <w:tcW w:w="922" w:type="dxa"/>
          </w:tcPr>
          <w:p w:rsidR="00B91743" w:rsidRPr="000C67BC" w:rsidRDefault="00B91743" w:rsidP="008C785D">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8C785D">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782012">
        <w:tc>
          <w:tcPr>
            <w:tcW w:w="497" w:type="dxa"/>
          </w:tcPr>
          <w:p w:rsidR="00B91743" w:rsidRPr="000C67BC" w:rsidRDefault="00B91743" w:rsidP="00782012">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782012">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Quá trình phóng xạ </w:t>
            </w:r>
            <w:r w:rsidRPr="000C67BC">
              <w:rPr>
                <w:rFonts w:eastAsia="Calibri" w:cs="Times New Roman"/>
                <w:color w:val="000000" w:themeColor="text1"/>
                <w:position w:val="-10"/>
              </w:rPr>
              <w:object w:dxaOrig="340" w:dyaOrig="360">
                <v:shape id="_x0000_i2803" type="#_x0000_t75" style="width:17.25pt;height:18pt" o:ole="">
                  <v:imagedata r:id="rId938" o:title=""/>
                </v:shape>
                <o:OLEObject Type="Embed" ProgID="Equation.DSMT4" ShapeID="_x0000_i2803" DrawAspect="Content" ObjectID="_1804451267" r:id="rId3359"/>
              </w:object>
            </w:r>
            <w:r w:rsidRPr="000C67BC">
              <w:rPr>
                <w:rFonts w:eastAsia="MS Gothic" w:cs="Times New Roman"/>
                <w:color w:val="000000" w:themeColor="text1"/>
                <w:spacing w:val="3"/>
                <w:szCs w:val="24"/>
                <w:shd w:val="clear" w:color="auto" w:fill="FFFFFF"/>
              </w:rPr>
              <w:t xml:space="preserve"> luôn giải phóng kèm theo một hạt neutrino không mang điện.</w:t>
            </w:r>
          </w:p>
        </w:tc>
        <w:tc>
          <w:tcPr>
            <w:tcW w:w="922" w:type="dxa"/>
          </w:tcPr>
          <w:p w:rsidR="00B91743" w:rsidRPr="000C67BC" w:rsidRDefault="00B91743" w:rsidP="00782012">
            <w:pPr>
              <w:rPr>
                <w:rFonts w:cs="Times New Roman"/>
                <w:color w:val="000000" w:themeColor="text1"/>
                <w:szCs w:val="24"/>
                <w:lang w:val="vi-VN"/>
              </w:rPr>
            </w:pPr>
          </w:p>
        </w:tc>
        <w:tc>
          <w:tcPr>
            <w:tcW w:w="817" w:type="dxa"/>
          </w:tcPr>
          <w:p w:rsidR="00B91743" w:rsidRPr="000C67BC" w:rsidRDefault="00B91743" w:rsidP="00782012">
            <w:pPr>
              <w:rPr>
                <w:rFonts w:cs="Times New Roman"/>
                <w:color w:val="000000" w:themeColor="text1"/>
                <w:szCs w:val="24"/>
                <w:lang w:val="vi-VN"/>
              </w:rPr>
            </w:pPr>
          </w:p>
        </w:tc>
      </w:tr>
      <w:tr w:rsidR="00B02A84" w:rsidRPr="000C67BC" w:rsidTr="00782012">
        <w:tc>
          <w:tcPr>
            <w:tcW w:w="497" w:type="dxa"/>
          </w:tcPr>
          <w:p w:rsidR="00B91743" w:rsidRPr="000C67BC" w:rsidRDefault="00B91743" w:rsidP="00782012">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782012">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Khi đi trong điện trường giữa hai bản kim loại song song tích điện trái dầu, tia </w:t>
            </w:r>
            <w:r w:rsidRPr="000C67BC">
              <w:rPr>
                <w:rFonts w:eastAsia="Calibri" w:cs="Times New Roman"/>
                <w:color w:val="000000" w:themeColor="text1"/>
                <w:position w:val="-10"/>
              </w:rPr>
              <w:object w:dxaOrig="200" w:dyaOrig="260">
                <v:shape id="_x0000_i2804" type="#_x0000_t75" style="width:9.75pt;height:12.75pt" o:ole="">
                  <v:imagedata r:id="rId940" o:title=""/>
                </v:shape>
                <o:OLEObject Type="Embed" ProgID="Equation.DSMT4" ShapeID="_x0000_i2804" DrawAspect="Content" ObjectID="_1804451268" r:id="rId3360"/>
              </w:object>
            </w:r>
            <w:r w:rsidRPr="000C67BC">
              <w:rPr>
                <w:rFonts w:eastAsia="MS Gothic" w:cs="Times New Roman"/>
                <w:color w:val="000000" w:themeColor="text1"/>
                <w:spacing w:val="3"/>
                <w:szCs w:val="24"/>
                <w:shd w:val="clear" w:color="auto" w:fill="FFFFFF"/>
              </w:rPr>
              <w:t xml:space="preserve"> bị lệch về phía bản dương.</w:t>
            </w:r>
          </w:p>
        </w:tc>
        <w:tc>
          <w:tcPr>
            <w:tcW w:w="922" w:type="dxa"/>
          </w:tcPr>
          <w:p w:rsidR="00B91743" w:rsidRPr="000C67BC" w:rsidRDefault="00B91743" w:rsidP="00782012">
            <w:pPr>
              <w:rPr>
                <w:rFonts w:cs="Times New Roman"/>
                <w:color w:val="000000" w:themeColor="text1"/>
                <w:szCs w:val="24"/>
                <w:lang w:val="vi-VN"/>
              </w:rPr>
            </w:pPr>
          </w:p>
        </w:tc>
        <w:tc>
          <w:tcPr>
            <w:tcW w:w="817" w:type="dxa"/>
          </w:tcPr>
          <w:p w:rsidR="00B91743" w:rsidRPr="000C67BC" w:rsidRDefault="00B91743" w:rsidP="00782012">
            <w:pPr>
              <w:rPr>
                <w:rFonts w:cs="Times New Roman"/>
                <w:color w:val="000000" w:themeColor="text1"/>
                <w:szCs w:val="24"/>
                <w:lang w:val="vi-VN"/>
              </w:rPr>
            </w:pPr>
          </w:p>
        </w:tc>
      </w:tr>
      <w:tr w:rsidR="00B02A84" w:rsidRPr="000C67BC" w:rsidTr="00782012">
        <w:tc>
          <w:tcPr>
            <w:tcW w:w="497" w:type="dxa"/>
          </w:tcPr>
          <w:p w:rsidR="00B91743" w:rsidRPr="000C67BC" w:rsidRDefault="00B91743" w:rsidP="00782012">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782012">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Tia </w:t>
            </w:r>
            <w:r w:rsidRPr="000C67BC">
              <w:rPr>
                <w:rFonts w:eastAsia="Calibri" w:cs="Times New Roman"/>
                <w:color w:val="000000" w:themeColor="text1"/>
                <w:position w:val="-10"/>
              </w:rPr>
              <w:object w:dxaOrig="340" w:dyaOrig="360">
                <v:shape id="_x0000_i2805" type="#_x0000_t75" style="width:17.25pt;height:18pt" o:ole="">
                  <v:imagedata r:id="rId942" o:title=""/>
                </v:shape>
                <o:OLEObject Type="Embed" ProgID="Equation.DSMT4" ShapeID="_x0000_i2805" DrawAspect="Content" ObjectID="_1804451269" r:id="rId3361"/>
              </w:object>
            </w:r>
            <w:r w:rsidRPr="000C67BC">
              <w:rPr>
                <w:rFonts w:eastAsia="MS Gothic" w:cs="Times New Roman"/>
                <w:color w:val="000000" w:themeColor="text1"/>
                <w:spacing w:val="3"/>
                <w:szCs w:val="24"/>
                <w:shd w:val="clear" w:color="auto" w:fill="FFFFFF"/>
              </w:rPr>
              <w:t>là dòng các hạt electron nên được phóng ra từ lớp vỏ electron của nguyên tử.</w:t>
            </w:r>
          </w:p>
        </w:tc>
        <w:tc>
          <w:tcPr>
            <w:tcW w:w="922" w:type="dxa"/>
          </w:tcPr>
          <w:p w:rsidR="00B91743" w:rsidRPr="000C67BC" w:rsidRDefault="00B91743" w:rsidP="00782012">
            <w:pPr>
              <w:rPr>
                <w:rFonts w:cs="Times New Roman"/>
                <w:color w:val="000000" w:themeColor="text1"/>
                <w:szCs w:val="24"/>
                <w:lang w:val="vi-VN"/>
              </w:rPr>
            </w:pPr>
          </w:p>
        </w:tc>
        <w:tc>
          <w:tcPr>
            <w:tcW w:w="817" w:type="dxa"/>
          </w:tcPr>
          <w:p w:rsidR="00B91743" w:rsidRPr="000C67BC" w:rsidRDefault="00B91743" w:rsidP="00782012">
            <w:pPr>
              <w:rPr>
                <w:rFonts w:cs="Times New Roman"/>
                <w:color w:val="000000" w:themeColor="text1"/>
                <w:szCs w:val="24"/>
                <w:lang w:val="vi-VN"/>
              </w:rPr>
            </w:pPr>
          </w:p>
        </w:tc>
      </w:tr>
      <w:tr w:rsidR="00B91743" w:rsidRPr="000C67BC" w:rsidTr="00782012">
        <w:tc>
          <w:tcPr>
            <w:tcW w:w="497" w:type="dxa"/>
          </w:tcPr>
          <w:p w:rsidR="00B91743" w:rsidRPr="000C67BC" w:rsidRDefault="00B91743" w:rsidP="00782012">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782012">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Khi đi trong không khí, tia </w:t>
            </w:r>
            <w:r w:rsidRPr="000C67BC">
              <w:rPr>
                <w:rFonts w:eastAsia="Calibri" w:cs="Times New Roman"/>
                <w:color w:val="000000" w:themeColor="text1"/>
                <w:position w:val="-6"/>
              </w:rPr>
              <w:object w:dxaOrig="240" w:dyaOrig="220">
                <v:shape id="_x0000_i2806" type="#_x0000_t75" style="width:12pt;height:9.75pt" o:ole="">
                  <v:imagedata r:id="rId944" o:title=""/>
                </v:shape>
                <o:OLEObject Type="Embed" ProgID="Equation.DSMT4" ShapeID="_x0000_i2806" DrawAspect="Content" ObjectID="_1804451270" r:id="rId3362"/>
              </w:object>
            </w:r>
            <w:r w:rsidRPr="000C67BC">
              <w:rPr>
                <w:rFonts w:eastAsia="MS Gothic" w:cs="Times New Roman"/>
                <w:color w:val="000000" w:themeColor="text1"/>
                <w:spacing w:val="3"/>
                <w:szCs w:val="24"/>
                <w:shd w:val="clear" w:color="auto" w:fill="FFFFFF"/>
              </w:rPr>
              <w:t xml:space="preserve"> làm ion hóa môi trường và mất năng lượng rất nhanh.</w:t>
            </w:r>
          </w:p>
        </w:tc>
        <w:tc>
          <w:tcPr>
            <w:tcW w:w="922" w:type="dxa"/>
          </w:tcPr>
          <w:p w:rsidR="00B91743" w:rsidRPr="000C67BC" w:rsidRDefault="00B91743" w:rsidP="00782012">
            <w:pPr>
              <w:rPr>
                <w:rFonts w:cs="Times New Roman"/>
                <w:color w:val="000000" w:themeColor="text1"/>
                <w:szCs w:val="24"/>
                <w:lang w:val="vi-VN"/>
              </w:rPr>
            </w:pPr>
          </w:p>
        </w:tc>
        <w:tc>
          <w:tcPr>
            <w:tcW w:w="817" w:type="dxa"/>
          </w:tcPr>
          <w:p w:rsidR="00B91743" w:rsidRPr="000C67BC" w:rsidRDefault="00B91743" w:rsidP="00782012">
            <w:pPr>
              <w:rPr>
                <w:rFonts w:cs="Times New Roman"/>
                <w:color w:val="000000" w:themeColor="text1"/>
                <w:szCs w:val="24"/>
                <w:lang w:val="vi-VN"/>
              </w:rPr>
            </w:pPr>
          </w:p>
        </w:tc>
      </w:tr>
    </w:tbl>
    <w:p w:rsidR="00B91743" w:rsidRPr="000C67BC" w:rsidRDefault="00B91743" w:rsidP="00782012">
      <w:pPr>
        <w:ind w:right="-108"/>
        <w:rPr>
          <w:rFonts w:cs="Times New Roman"/>
          <w:color w:val="000000" w:themeColor="text1"/>
          <w:szCs w:val="24"/>
          <w:lang w:val="nl-NL"/>
        </w:rPr>
      </w:pPr>
    </w:p>
    <w:p w:rsidR="00B91743" w:rsidRPr="000C67BC" w:rsidRDefault="00B91743" w:rsidP="00782012">
      <w:pPr>
        <w:tabs>
          <w:tab w:val="left" w:pos="5802"/>
        </w:tabs>
        <w:ind w:firstLine="180"/>
        <w:rPr>
          <w:rFonts w:cs="Times New Roman"/>
          <w:b/>
          <w:color w:val="000000" w:themeColor="text1"/>
          <w:szCs w:val="24"/>
          <w:lang w:val="nl-NL"/>
        </w:rPr>
      </w:pPr>
    </w:p>
    <w:p w:rsidR="00B91743" w:rsidRPr="000C67BC" w:rsidRDefault="00B91743" w:rsidP="003B756F">
      <w:pPr>
        <w:spacing w:after="0" w:line="240" w:lineRule="auto"/>
        <w:contextualSpacing/>
        <w:jc w:val="both"/>
        <w:rPr>
          <w:rFonts w:eastAsia="Times New Roman" w:cs="Times New Roman"/>
          <w:color w:val="000000" w:themeColor="text1"/>
          <w:position w:val="-28"/>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 xml:space="preserve">Thả một quả cầu nhôm có khối lượng 150 g được đun nóng tới </w:t>
      </w:r>
      <w:r w:rsidRPr="000C67BC">
        <w:rPr>
          <w:rFonts w:eastAsia="Times New Roman" w:cs="Times New Roman"/>
          <w:color w:val="000000" w:themeColor="text1"/>
          <w:position w:val="-10"/>
          <w:szCs w:val="24"/>
        </w:rPr>
        <w:object w:dxaOrig="735" w:dyaOrig="345">
          <v:shape id="_x0000_i2807" type="#_x0000_t75" alt="n113 zalo Gv Ly Trang Tuyen Quang" style="width:36.75pt;height:18pt" o:ole="">
            <v:imagedata r:id="rId946" o:title=""/>
          </v:shape>
          <o:OLEObject Type="Embed" ProgID="Equation.DSMT4" ShapeID="_x0000_i2807" DrawAspect="Content" ObjectID="_1804451271" r:id="rId3363"/>
        </w:object>
      </w:r>
      <w:r w:rsidRPr="000C67BC">
        <w:rPr>
          <w:rFonts w:cs="Times New Roman"/>
          <w:color w:val="000000" w:themeColor="text1"/>
          <w:szCs w:val="24"/>
        </w:rPr>
        <w:t xml:space="preserve"> vào một bình chứa nước </w:t>
      </w:r>
      <w:r w:rsidRPr="000C67BC">
        <w:rPr>
          <w:rFonts w:eastAsia="Times New Roman" w:cs="Times New Roman"/>
          <w:color w:val="000000" w:themeColor="text1"/>
          <w:position w:val="-10"/>
          <w:szCs w:val="24"/>
        </w:rPr>
        <w:object w:dxaOrig="645" w:dyaOrig="345">
          <v:shape id="_x0000_i2808" type="#_x0000_t75" alt="n113 zalo Gv Ly Trang Tuyen Quang" style="width:32.25pt;height:18pt" o:ole="">
            <v:imagedata r:id="rId948" o:title=""/>
          </v:shape>
          <o:OLEObject Type="Embed" ProgID="Equation.DSMT4" ShapeID="_x0000_i2808" DrawAspect="Content" ObjectID="_1804451272" r:id="rId3364"/>
        </w:object>
      </w:r>
      <w:r w:rsidRPr="000C67BC">
        <w:rPr>
          <w:rFonts w:cs="Times New Roman"/>
          <w:color w:val="000000" w:themeColor="text1"/>
          <w:szCs w:val="24"/>
        </w:rPr>
        <w:t xml:space="preserve"> Sau một thời gian khi có cân bằng nhiệt thì nhiệt độ của nước trong bình là </w:t>
      </w:r>
      <w:r w:rsidRPr="000C67BC">
        <w:rPr>
          <w:rFonts w:eastAsia="Times New Roman" w:cs="Times New Roman"/>
          <w:color w:val="000000" w:themeColor="text1"/>
          <w:position w:val="-6"/>
          <w:szCs w:val="24"/>
        </w:rPr>
        <w:object w:dxaOrig="600" w:dyaOrig="320">
          <v:shape id="_x0000_i2809" type="#_x0000_t75" alt="n113 zalo Gv Ly Trang Tuyen Quang" style="width:30pt;height:17.25pt" o:ole="">
            <v:imagedata r:id="rId950" o:title=""/>
          </v:shape>
          <o:OLEObject Type="Embed" ProgID="Equation.DSMT4" ShapeID="_x0000_i2809" DrawAspect="Content" ObjectID="_1804451273" r:id="rId3365"/>
        </w:object>
      </w:r>
      <w:r w:rsidRPr="000C67BC">
        <w:rPr>
          <w:rFonts w:cs="Times New Roman"/>
          <w:color w:val="000000" w:themeColor="text1"/>
          <w:szCs w:val="24"/>
        </w:rPr>
        <w:t xml:space="preserve"> Coi chỉ có quả cầu nhôm và nước trao đổi nhiệt với nhau. Biết nhiệt dung riêng của nhôm là </w:t>
      </w:r>
      <w:r w:rsidRPr="000C67BC">
        <w:rPr>
          <w:rFonts w:eastAsia="Times New Roman" w:cs="Times New Roman"/>
          <w:color w:val="000000" w:themeColor="text1"/>
          <w:position w:val="-28"/>
          <w:szCs w:val="24"/>
        </w:rPr>
        <w:object w:dxaOrig="945" w:dyaOrig="645">
          <v:shape id="_x0000_i2810" type="#_x0000_t75" alt="n113 zalo Gv Ly Trang Tuyen Quang" style="width:47.25pt;height:32.25pt" o:ole="">
            <v:imagedata r:id="rId952" o:title=""/>
          </v:shape>
          <o:OLEObject Type="Embed" ProgID="Equation.DSMT4" ShapeID="_x0000_i2810" DrawAspect="Content" ObjectID="_1804451274" r:id="rId3366"/>
        </w:object>
      </w:r>
      <w:r w:rsidRPr="000C67BC">
        <w:rPr>
          <w:rFonts w:cs="Times New Roman"/>
          <w:color w:val="000000" w:themeColor="text1"/>
          <w:szCs w:val="24"/>
        </w:rPr>
        <w:t xml:space="preserve">, nhiệt dung riêng của nước là </w:t>
      </w:r>
      <w:r w:rsidRPr="000C67BC">
        <w:rPr>
          <w:rFonts w:eastAsia="Times New Roman" w:cs="Times New Roman"/>
          <w:color w:val="000000" w:themeColor="text1"/>
          <w:position w:val="-28"/>
          <w:szCs w:val="24"/>
        </w:rPr>
        <w:object w:dxaOrig="1155" w:dyaOrig="645">
          <v:shape id="_x0000_i2811" type="#_x0000_t75" alt="n113 zalo Gv Ly Trang Tuyen Quang" style="width:59.25pt;height:32.25pt" o:ole="">
            <v:imagedata r:id="rId954" o:title=""/>
          </v:shape>
          <o:OLEObject Type="Embed" ProgID="Equation.DSMT4" ShapeID="_x0000_i2811" DrawAspect="Content" ObjectID="_1804451275" r:id="rId3367"/>
        </w:object>
      </w:r>
      <w:r w:rsidRPr="000C67BC">
        <w:rPr>
          <w:rFonts w:cs="Times New Roman"/>
          <w:color w:val="000000" w:themeColor="text1"/>
          <w:szCs w:val="24"/>
        </w:rPr>
        <w:t xml:space="preserve"> Các kết quả lấy đến 2 chữ số sau dấu phẩy thập phân</w:t>
      </w:r>
    </w:p>
    <w:p w:rsidR="00B91743" w:rsidRPr="000C67BC" w:rsidRDefault="00B91743" w:rsidP="003B756F">
      <w:pPr>
        <w:spacing w:after="0" w:line="240" w:lineRule="auto"/>
        <w:contextualSpacing/>
        <w:jc w:val="both"/>
        <w:rPr>
          <w:rFonts w:eastAsia="Times New Roman" w:cs="Times New Roman"/>
          <w:color w:val="000000" w:themeColor="text1"/>
          <w:position w:val="-28"/>
          <w:szCs w:val="24"/>
        </w:rPr>
      </w:pPr>
      <w:r w:rsidRPr="000C67BC">
        <w:rPr>
          <w:rFonts w:cs="Times New Roman"/>
          <w:noProof/>
          <w:color w:val="000000" w:themeColor="text1"/>
          <w:szCs w:val="24"/>
        </w:rPr>
        <w:drawing>
          <wp:inline distT="0" distB="0" distL="0" distR="0" wp14:anchorId="1852DC40" wp14:editId="3DD84A5B">
            <wp:extent cx="723360" cy="1122829"/>
            <wp:effectExtent l="0" t="0" r="635" b="1270"/>
            <wp:docPr id="177166304" name="Picture 177166304" descr="Description: 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n113 zalo Gv Ly Trang Tuyen Quang"/>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723769" cy="1123464"/>
                    </a:xfrm>
                    <a:prstGeom prst="rect">
                      <a:avLst/>
                    </a:prstGeom>
                    <a:noFill/>
                    <a:ln>
                      <a:noFill/>
                    </a:ln>
                  </pic:spPr>
                </pic:pic>
              </a:graphicData>
            </a:graphic>
          </wp:inline>
        </w:drawing>
      </w:r>
    </w:p>
    <w:p w:rsidR="00B91743" w:rsidRPr="000C67BC" w:rsidRDefault="00B91743" w:rsidP="00782012">
      <w:pPr>
        <w:shd w:val="clear" w:color="auto" w:fill="FFFFFF"/>
        <w:spacing w:line="360"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3B756F">
        <w:tc>
          <w:tcPr>
            <w:tcW w:w="497" w:type="dxa"/>
          </w:tcPr>
          <w:p w:rsidR="00B91743" w:rsidRPr="000C67BC" w:rsidRDefault="00B91743" w:rsidP="008C785D">
            <w:pPr>
              <w:rPr>
                <w:rFonts w:cs="Times New Roman"/>
                <w:color w:val="000000" w:themeColor="text1"/>
                <w:szCs w:val="24"/>
                <w:lang w:val="vi-VN"/>
              </w:rPr>
            </w:pPr>
          </w:p>
        </w:tc>
        <w:tc>
          <w:tcPr>
            <w:tcW w:w="7114" w:type="dxa"/>
          </w:tcPr>
          <w:p w:rsidR="00B91743" w:rsidRPr="000C67BC" w:rsidRDefault="00B91743" w:rsidP="008C785D">
            <w:pPr>
              <w:rPr>
                <w:rFonts w:cs="Times New Roman"/>
                <w:color w:val="000000" w:themeColor="text1"/>
                <w:szCs w:val="24"/>
                <w:lang w:val="vi-VN"/>
              </w:rPr>
            </w:pPr>
          </w:p>
        </w:tc>
        <w:tc>
          <w:tcPr>
            <w:tcW w:w="922" w:type="dxa"/>
          </w:tcPr>
          <w:p w:rsidR="00B91743" w:rsidRPr="000C67BC" w:rsidRDefault="00B91743" w:rsidP="008C785D">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8C785D">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3B756F">
        <w:tc>
          <w:tcPr>
            <w:tcW w:w="497" w:type="dxa"/>
          </w:tcPr>
          <w:p w:rsidR="00B91743" w:rsidRPr="000C67BC" w:rsidRDefault="00B91743" w:rsidP="003B756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3B756F">
            <w:pPr>
              <w:contextualSpacing/>
              <w:rPr>
                <w:rFonts w:cs="Times New Roman"/>
                <w:color w:val="000000" w:themeColor="text1"/>
                <w:szCs w:val="24"/>
              </w:rPr>
            </w:pPr>
            <w:r w:rsidRPr="000C67BC">
              <w:rPr>
                <w:rFonts w:cs="Times New Roman"/>
                <w:color w:val="000000" w:themeColor="text1"/>
                <w:szCs w:val="24"/>
              </w:rPr>
              <w:t>Quả cầu nhôm thu nhiệt và nước toả nhiệt.</w:t>
            </w:r>
          </w:p>
        </w:tc>
        <w:tc>
          <w:tcPr>
            <w:tcW w:w="922" w:type="dxa"/>
          </w:tcPr>
          <w:p w:rsidR="00B91743" w:rsidRPr="000C67BC" w:rsidRDefault="00B91743" w:rsidP="003B756F">
            <w:pPr>
              <w:rPr>
                <w:rFonts w:cs="Times New Roman"/>
                <w:color w:val="000000" w:themeColor="text1"/>
                <w:szCs w:val="24"/>
                <w:lang w:val="vi-VN"/>
              </w:rPr>
            </w:pPr>
          </w:p>
        </w:tc>
        <w:tc>
          <w:tcPr>
            <w:tcW w:w="817" w:type="dxa"/>
          </w:tcPr>
          <w:p w:rsidR="00B91743" w:rsidRPr="000C67BC" w:rsidRDefault="00B91743" w:rsidP="003B756F">
            <w:pPr>
              <w:rPr>
                <w:rFonts w:cs="Times New Roman"/>
                <w:color w:val="000000" w:themeColor="text1"/>
                <w:szCs w:val="24"/>
                <w:lang w:val="vi-VN"/>
              </w:rPr>
            </w:pPr>
          </w:p>
        </w:tc>
      </w:tr>
      <w:tr w:rsidR="00B02A84" w:rsidRPr="000C67BC" w:rsidTr="003B756F">
        <w:tc>
          <w:tcPr>
            <w:tcW w:w="497" w:type="dxa"/>
          </w:tcPr>
          <w:p w:rsidR="00B91743" w:rsidRPr="000C67BC" w:rsidRDefault="00B91743" w:rsidP="003B756F">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3B756F">
            <w:pPr>
              <w:contextualSpacing/>
              <w:rPr>
                <w:rFonts w:cs="Times New Roman"/>
                <w:color w:val="000000" w:themeColor="text1"/>
                <w:szCs w:val="24"/>
              </w:rPr>
            </w:pPr>
            <w:r w:rsidRPr="000C67BC">
              <w:rPr>
                <w:rFonts w:cs="Times New Roman"/>
                <w:color w:val="000000" w:themeColor="text1"/>
                <w:szCs w:val="24"/>
              </w:rPr>
              <w:t>Nhiệt lượng tỏa ra của quả cầu nhôm tỏa nhiệt là 15840 J.</w:t>
            </w:r>
          </w:p>
        </w:tc>
        <w:tc>
          <w:tcPr>
            <w:tcW w:w="922" w:type="dxa"/>
          </w:tcPr>
          <w:p w:rsidR="00B91743" w:rsidRPr="000C67BC" w:rsidRDefault="00B91743" w:rsidP="003B756F">
            <w:pPr>
              <w:rPr>
                <w:rFonts w:cs="Times New Roman"/>
                <w:color w:val="000000" w:themeColor="text1"/>
                <w:szCs w:val="24"/>
                <w:lang w:val="vi-VN"/>
              </w:rPr>
            </w:pPr>
          </w:p>
        </w:tc>
        <w:tc>
          <w:tcPr>
            <w:tcW w:w="817" w:type="dxa"/>
          </w:tcPr>
          <w:p w:rsidR="00B91743" w:rsidRPr="000C67BC" w:rsidRDefault="00B91743" w:rsidP="003B756F">
            <w:pPr>
              <w:rPr>
                <w:rFonts w:cs="Times New Roman"/>
                <w:color w:val="000000" w:themeColor="text1"/>
                <w:szCs w:val="24"/>
                <w:lang w:val="vi-VN"/>
              </w:rPr>
            </w:pPr>
          </w:p>
        </w:tc>
      </w:tr>
      <w:tr w:rsidR="00B02A84" w:rsidRPr="000C67BC" w:rsidTr="003B756F">
        <w:tc>
          <w:tcPr>
            <w:tcW w:w="497" w:type="dxa"/>
          </w:tcPr>
          <w:p w:rsidR="00B91743" w:rsidRPr="000C67BC" w:rsidRDefault="00B91743" w:rsidP="003B756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3B756F">
            <w:pPr>
              <w:contextualSpacing/>
              <w:rPr>
                <w:rFonts w:cs="Times New Roman"/>
                <w:color w:val="000000" w:themeColor="text1"/>
                <w:szCs w:val="24"/>
              </w:rPr>
            </w:pPr>
            <w:r w:rsidRPr="000C67BC">
              <w:rPr>
                <w:rFonts w:cs="Times New Roman"/>
                <w:color w:val="000000" w:themeColor="text1"/>
                <w:szCs w:val="24"/>
              </w:rPr>
              <w:t xml:space="preserve">Khối lượng nước trong bình là 0,37 kg. </w:t>
            </w:r>
          </w:p>
        </w:tc>
        <w:tc>
          <w:tcPr>
            <w:tcW w:w="922" w:type="dxa"/>
          </w:tcPr>
          <w:p w:rsidR="00B91743" w:rsidRPr="000C67BC" w:rsidRDefault="00B91743" w:rsidP="003B756F">
            <w:pPr>
              <w:rPr>
                <w:rFonts w:cs="Times New Roman"/>
                <w:color w:val="000000" w:themeColor="text1"/>
                <w:szCs w:val="24"/>
                <w:lang w:val="vi-VN"/>
              </w:rPr>
            </w:pPr>
          </w:p>
        </w:tc>
        <w:tc>
          <w:tcPr>
            <w:tcW w:w="817" w:type="dxa"/>
          </w:tcPr>
          <w:p w:rsidR="00B91743" w:rsidRPr="000C67BC" w:rsidRDefault="00B91743" w:rsidP="003B756F">
            <w:pPr>
              <w:rPr>
                <w:rFonts w:cs="Times New Roman"/>
                <w:color w:val="000000" w:themeColor="text1"/>
                <w:szCs w:val="24"/>
                <w:lang w:val="vi-VN"/>
              </w:rPr>
            </w:pPr>
          </w:p>
        </w:tc>
      </w:tr>
      <w:tr w:rsidR="00B91743" w:rsidRPr="000C67BC" w:rsidTr="003B756F">
        <w:tc>
          <w:tcPr>
            <w:tcW w:w="497" w:type="dxa"/>
          </w:tcPr>
          <w:p w:rsidR="00B91743" w:rsidRPr="000C67BC" w:rsidRDefault="00B91743" w:rsidP="003B756F">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3B756F">
            <w:pPr>
              <w:contextualSpacing/>
              <w:rPr>
                <w:rStyle w:val="YoungMixChar"/>
                <w:rFonts w:cs="Times New Roman"/>
                <w:color w:val="000000" w:themeColor="text1"/>
                <w:szCs w:val="24"/>
              </w:rPr>
            </w:pPr>
            <w:r w:rsidRPr="000C67BC">
              <w:rPr>
                <w:rStyle w:val="YoungMixChar"/>
                <w:rFonts w:cs="Times New Roman"/>
                <w:color w:val="000000" w:themeColor="text1"/>
                <w:szCs w:val="24"/>
              </w:rPr>
              <w:t>Khi có sự cân bằng nhiệt, để nước trong bình nóng đến</w:t>
            </w:r>
            <w:r w:rsidRPr="000C67BC">
              <w:rPr>
                <w:rStyle w:val="YoungMixChar"/>
                <w:rFonts w:cs="Times New Roman"/>
                <w:b/>
                <w:color w:val="000000" w:themeColor="text1"/>
                <w:szCs w:val="24"/>
              </w:rPr>
              <w:t xml:space="preserve"> </w:t>
            </w:r>
            <w:r w:rsidRPr="000C67BC">
              <w:rPr>
                <w:rFonts w:eastAsia="Calibri" w:cs="Times New Roman"/>
                <w:color w:val="000000" w:themeColor="text1"/>
                <w:position w:val="-10"/>
                <w:szCs w:val="24"/>
              </w:rPr>
              <w:object w:dxaOrig="645" w:dyaOrig="345">
                <v:shape id="_x0000_i2812" type="#_x0000_t75" alt="n113 zalo Gv Ly Trang Tuyen Quang" style="width:32.25pt;height:18pt" o:ole="">
                  <v:imagedata r:id="rId957" o:title=""/>
                </v:shape>
                <o:OLEObject Type="Embed" ProgID="Equation.DSMT4" ShapeID="_x0000_i2812" DrawAspect="Content" ObjectID="_1804451276" r:id="rId3368"/>
              </w:object>
            </w:r>
            <w:r w:rsidRPr="000C67BC">
              <w:rPr>
                <w:rFonts w:cs="Times New Roman"/>
                <w:color w:val="000000" w:themeColor="text1"/>
                <w:szCs w:val="24"/>
              </w:rPr>
              <w:t xml:space="preserve"> người ta bỏ vào bình quả cầu nhôm thứ 2 được nung nóng lên đến </w:t>
            </w:r>
            <w:r w:rsidRPr="000C67BC">
              <w:rPr>
                <w:rFonts w:eastAsia="Calibri" w:cs="Times New Roman"/>
                <w:color w:val="000000" w:themeColor="text1"/>
                <w:position w:val="-10"/>
                <w:szCs w:val="24"/>
              </w:rPr>
              <w:object w:dxaOrig="735" w:dyaOrig="345">
                <v:shape id="_x0000_i2813" type="#_x0000_t75" alt="n113 zalo Gv Ly Trang Tuyen Quang" style="width:36.75pt;height:18pt" o:ole="">
                  <v:imagedata r:id="rId959" o:title=""/>
                </v:shape>
                <o:OLEObject Type="Embed" ProgID="Equation.DSMT4" ShapeID="_x0000_i2813" DrawAspect="Content" ObjectID="_1804451277" r:id="rId3369"/>
              </w:object>
            </w:r>
            <w:r w:rsidRPr="000C67BC">
              <w:rPr>
                <w:rFonts w:cs="Times New Roman"/>
                <w:color w:val="000000" w:themeColor="text1"/>
                <w:szCs w:val="24"/>
              </w:rPr>
              <w:t xml:space="preserve">. Khối lượng của bình nhôm thứ 2 là 1,32 kg </w:t>
            </w:r>
          </w:p>
        </w:tc>
        <w:tc>
          <w:tcPr>
            <w:tcW w:w="922" w:type="dxa"/>
          </w:tcPr>
          <w:p w:rsidR="00B91743" w:rsidRPr="000C67BC" w:rsidRDefault="00B91743" w:rsidP="003B756F">
            <w:pPr>
              <w:rPr>
                <w:rFonts w:cs="Times New Roman"/>
                <w:color w:val="000000" w:themeColor="text1"/>
                <w:szCs w:val="24"/>
                <w:lang w:val="vi-VN"/>
              </w:rPr>
            </w:pPr>
          </w:p>
        </w:tc>
        <w:tc>
          <w:tcPr>
            <w:tcW w:w="817" w:type="dxa"/>
          </w:tcPr>
          <w:p w:rsidR="00B91743" w:rsidRPr="000C67BC" w:rsidRDefault="00B91743" w:rsidP="003B756F">
            <w:pPr>
              <w:rPr>
                <w:rFonts w:cs="Times New Roman"/>
                <w:color w:val="000000" w:themeColor="text1"/>
                <w:szCs w:val="24"/>
                <w:lang w:val="vi-VN"/>
              </w:rPr>
            </w:pPr>
          </w:p>
        </w:tc>
      </w:tr>
    </w:tbl>
    <w:p w:rsidR="00B91743" w:rsidRPr="000C67BC" w:rsidRDefault="00B91743" w:rsidP="00782012">
      <w:pPr>
        <w:shd w:val="clear" w:color="auto" w:fill="FFFFFF"/>
        <w:spacing w:line="360" w:lineRule="auto"/>
        <w:jc w:val="both"/>
        <w:rPr>
          <w:rFonts w:cs="Times New Roman"/>
          <w:color w:val="000000" w:themeColor="text1"/>
          <w:szCs w:val="24"/>
          <w:lang w:val="pt-BR"/>
        </w:rPr>
      </w:pPr>
    </w:p>
    <w:p w:rsidR="00B91743" w:rsidRPr="000C67BC" w:rsidRDefault="00B91743" w:rsidP="003B756F">
      <w:pPr>
        <w:spacing w:after="0" w:line="240" w:lineRule="auto"/>
        <w:contextualSpacing/>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3B756F">
      <w:pPr>
        <w:spacing w:after="0" w:line="240" w:lineRule="auto"/>
        <w:contextualSpacing/>
        <w:jc w:val="both"/>
        <w:rPr>
          <w:rFonts w:cs="Times New Roman"/>
          <w:b/>
          <w:color w:val="000000" w:themeColor="text1"/>
          <w:szCs w:val="24"/>
        </w:rPr>
      </w:pPr>
    </w:p>
    <w:p w:rsidR="00B91743" w:rsidRPr="000C67BC" w:rsidRDefault="00B91743" w:rsidP="003B756F">
      <w:pPr>
        <w:tabs>
          <w:tab w:val="left" w:pos="283"/>
        </w:tabs>
        <w:spacing w:after="0" w:line="240" w:lineRule="auto"/>
        <w:contextualSpacing/>
        <w:jc w:val="both"/>
        <w:rPr>
          <w:rFonts w:cs="Times New Roman"/>
          <w:color w:val="000000" w:themeColor="text1"/>
          <w:szCs w:val="24"/>
        </w:rPr>
      </w:pPr>
      <w:r w:rsidRPr="000C67BC">
        <w:rPr>
          <w:rStyle w:val="YoungMixChar"/>
          <w:rFonts w:cs="Times New Roman"/>
          <w:b/>
          <w:bCs/>
          <w:color w:val="000000" w:themeColor="text1"/>
          <w:szCs w:val="24"/>
        </w:rPr>
        <w:t>a) [1]</w:t>
      </w:r>
      <w:r w:rsidRPr="000C67BC">
        <w:rPr>
          <w:rStyle w:val="YoungMixChar"/>
          <w:rFonts w:cs="Times New Roman"/>
          <w:color w:val="000000" w:themeColor="text1"/>
          <w:szCs w:val="24"/>
        </w:rPr>
        <w:t xml:space="preserve"> Vì nhiệt độ của nhôm lớn hơn của nước . Nên</w:t>
      </w:r>
      <w:r w:rsidRPr="000C67BC">
        <w:rPr>
          <w:rFonts w:cs="Times New Roman"/>
          <w:color w:val="000000" w:themeColor="text1"/>
          <w:szCs w:val="24"/>
        </w:rPr>
        <w:t>trong 2 vật thì quả cầu Nhôm toả nhiệt và nước thu nhiệt.</w:t>
      </w:r>
    </w:p>
    <w:p w:rsidR="00B91743" w:rsidRPr="000C67BC" w:rsidRDefault="00B91743" w:rsidP="003B756F">
      <w:pPr>
        <w:spacing w:after="0" w:line="240" w:lineRule="auto"/>
        <w:ind w:left="285"/>
        <w:contextualSpacing/>
        <w:jc w:val="both"/>
        <w:rPr>
          <w:rFonts w:cs="Times New Roman"/>
          <w:b/>
          <w:color w:val="000000" w:themeColor="text1"/>
          <w:szCs w:val="24"/>
        </w:rPr>
      </w:pPr>
      <w:r w:rsidRPr="000C67BC">
        <w:rPr>
          <w:rStyle w:val="YoungMixChar"/>
          <w:rFonts w:cs="Times New Roman"/>
          <w:b/>
          <w:color w:val="000000" w:themeColor="text1"/>
          <w:szCs w:val="24"/>
        </w:rPr>
        <w:t>=&gt;Sai.</w:t>
      </w:r>
    </w:p>
    <w:p w:rsidR="00B91743" w:rsidRPr="000C67BC" w:rsidRDefault="00B91743" w:rsidP="003B756F">
      <w:pPr>
        <w:tabs>
          <w:tab w:val="left" w:pos="283"/>
        </w:tabs>
        <w:spacing w:after="0" w:line="240" w:lineRule="auto"/>
        <w:contextualSpacing/>
        <w:jc w:val="both"/>
        <w:rPr>
          <w:rFonts w:cs="Times New Roman"/>
          <w:color w:val="000000" w:themeColor="text1"/>
          <w:szCs w:val="24"/>
        </w:rPr>
      </w:pPr>
      <w:r w:rsidRPr="000C67BC">
        <w:rPr>
          <w:rStyle w:val="YoungMixChar"/>
          <w:rFonts w:cs="Times New Roman"/>
          <w:b/>
          <w:color w:val="000000" w:themeColor="text1"/>
          <w:szCs w:val="24"/>
        </w:rPr>
        <w:lastRenderedPageBreak/>
        <w:t xml:space="preserve">b) [2] </w:t>
      </w:r>
      <w:r w:rsidRPr="000C67BC">
        <w:rPr>
          <w:rFonts w:eastAsia="Times New Roman" w:cs="Times New Roman"/>
          <w:color w:val="000000" w:themeColor="text1"/>
          <w:position w:val="-12"/>
          <w:szCs w:val="24"/>
        </w:rPr>
        <w:object w:dxaOrig="6045" w:dyaOrig="360">
          <v:shape id="_x0000_i2814" type="#_x0000_t75" alt="n113 zalo Gv Ly Trang Tuyen Quang" style="width:302.25pt;height:18pt" o:ole="">
            <v:imagedata r:id="rId3370" o:title=""/>
          </v:shape>
          <o:OLEObject Type="Embed" ProgID="Equation.DSMT4" ShapeID="_x0000_i2814" DrawAspect="Content" ObjectID="_1804451278" r:id="rId3371"/>
        </w:object>
      </w:r>
    </w:p>
    <w:p w:rsidR="00B91743" w:rsidRPr="000C67BC" w:rsidRDefault="00B91743" w:rsidP="003B756F">
      <w:pPr>
        <w:spacing w:after="0" w:line="240" w:lineRule="auto"/>
        <w:ind w:left="285"/>
        <w:contextualSpacing/>
        <w:jc w:val="both"/>
        <w:rPr>
          <w:rFonts w:cs="Times New Roman"/>
          <w:b/>
          <w:color w:val="000000" w:themeColor="text1"/>
          <w:szCs w:val="24"/>
        </w:rPr>
      </w:pPr>
      <w:r w:rsidRPr="000C67BC">
        <w:rPr>
          <w:rStyle w:val="YoungMixChar"/>
          <w:rFonts w:cs="Times New Roman"/>
          <w:b/>
          <w:color w:val="000000" w:themeColor="text1"/>
          <w:szCs w:val="24"/>
        </w:rPr>
        <w:t>=&gt;Đúng</w:t>
      </w:r>
    </w:p>
    <w:p w:rsidR="00B91743" w:rsidRPr="000C67BC" w:rsidRDefault="00B91743" w:rsidP="003B756F">
      <w:pPr>
        <w:tabs>
          <w:tab w:val="left" w:pos="283"/>
        </w:tabs>
        <w:spacing w:after="0" w:line="240" w:lineRule="auto"/>
        <w:contextualSpacing/>
        <w:jc w:val="both"/>
        <w:rPr>
          <w:rFonts w:cs="Times New Roman"/>
          <w:color w:val="000000" w:themeColor="text1"/>
          <w:szCs w:val="24"/>
        </w:rPr>
      </w:pPr>
      <w:r w:rsidRPr="000C67BC">
        <w:rPr>
          <w:rStyle w:val="YoungMixChar"/>
          <w:rFonts w:cs="Times New Roman"/>
          <w:b/>
          <w:color w:val="000000" w:themeColor="text1"/>
          <w:szCs w:val="24"/>
        </w:rPr>
        <w:t xml:space="preserve">c) [3] </w:t>
      </w:r>
      <w:r w:rsidRPr="000C67BC">
        <w:rPr>
          <w:rFonts w:eastAsia="Times New Roman" w:cs="Times New Roman"/>
          <w:color w:val="000000" w:themeColor="text1"/>
          <w:position w:val="-12"/>
          <w:szCs w:val="24"/>
        </w:rPr>
        <w:object w:dxaOrig="5420" w:dyaOrig="360">
          <v:shape id="_x0000_i2815" type="#_x0000_t75" alt="n113 zalo Gv Ly Trang Tuyen Quang" style="width:269.25pt;height:18.75pt" o:ole="">
            <v:imagedata r:id="rId3372" o:title=""/>
          </v:shape>
          <o:OLEObject Type="Embed" ProgID="Equation.DSMT4" ShapeID="_x0000_i2815" DrawAspect="Content" ObjectID="_1804451279" r:id="rId3373"/>
        </w:object>
      </w:r>
    </w:p>
    <w:p w:rsidR="00B91743" w:rsidRPr="000C67BC" w:rsidRDefault="00B91743" w:rsidP="003B756F">
      <w:pPr>
        <w:spacing w:after="0" w:line="240" w:lineRule="auto"/>
        <w:ind w:left="285"/>
        <w:contextualSpacing/>
        <w:jc w:val="both"/>
        <w:rPr>
          <w:rFonts w:cs="Times New Roman"/>
          <w:b/>
          <w:color w:val="000000" w:themeColor="text1"/>
          <w:szCs w:val="24"/>
        </w:rPr>
      </w:pPr>
      <w:r w:rsidRPr="000C67BC">
        <w:rPr>
          <w:rStyle w:val="YoungMixChar"/>
          <w:rFonts w:cs="Times New Roman"/>
          <w:b/>
          <w:color w:val="000000" w:themeColor="text1"/>
          <w:szCs w:val="24"/>
        </w:rPr>
        <w:t>=&gt;Đúng</w:t>
      </w:r>
    </w:p>
    <w:p w:rsidR="00B91743" w:rsidRPr="000C67BC" w:rsidRDefault="00B91743" w:rsidP="003B756F">
      <w:pPr>
        <w:tabs>
          <w:tab w:val="left" w:pos="283"/>
        </w:tabs>
        <w:spacing w:after="0" w:line="240" w:lineRule="auto"/>
        <w:contextualSpacing/>
        <w:jc w:val="both"/>
        <w:rPr>
          <w:rStyle w:val="YoungMixChar"/>
          <w:rFonts w:cs="Times New Roman"/>
          <w:color w:val="000000" w:themeColor="text1"/>
          <w:szCs w:val="24"/>
        </w:rPr>
      </w:pPr>
      <w:r w:rsidRPr="000C67BC">
        <w:rPr>
          <w:rStyle w:val="YoungMixChar"/>
          <w:rFonts w:cs="Times New Roman"/>
          <w:b/>
          <w:color w:val="000000" w:themeColor="text1"/>
          <w:szCs w:val="24"/>
        </w:rPr>
        <w:t xml:space="preserve">d) [4] </w:t>
      </w:r>
      <w:r w:rsidRPr="000C67BC">
        <w:rPr>
          <w:rStyle w:val="YoungMixChar"/>
          <w:rFonts w:cs="Times New Roman"/>
          <w:color w:val="000000" w:themeColor="text1"/>
          <w:szCs w:val="24"/>
        </w:rPr>
        <w:t>Khi có sự cân bằng nhiệt:</w:t>
      </w:r>
    </w:p>
    <w:p w:rsidR="00B91743" w:rsidRPr="000C67BC" w:rsidRDefault="00B91743" w:rsidP="003B756F">
      <w:pPr>
        <w:tabs>
          <w:tab w:val="left" w:pos="283"/>
        </w:tabs>
        <w:spacing w:after="0" w:line="240" w:lineRule="auto"/>
        <w:contextualSpacing/>
        <w:jc w:val="both"/>
        <w:rPr>
          <w:rFonts w:cs="Times New Roman"/>
          <w:color w:val="000000" w:themeColor="text1"/>
          <w:szCs w:val="24"/>
        </w:rPr>
      </w:pPr>
      <w:r w:rsidRPr="000C67BC">
        <w:rPr>
          <w:rFonts w:eastAsia="Times New Roman" w:cs="Times New Roman"/>
          <w:color w:val="000000" w:themeColor="text1"/>
          <w:position w:val="-12"/>
          <w:szCs w:val="24"/>
        </w:rPr>
        <w:object w:dxaOrig="8520" w:dyaOrig="360">
          <v:shape id="_x0000_i2816" type="#_x0000_t75" alt="n113 zalo Gv Ly Trang Tuyen Quang" style="width:425.25pt;height:18.75pt" o:ole="">
            <v:imagedata r:id="rId3374" o:title=""/>
          </v:shape>
          <o:OLEObject Type="Embed" ProgID="Equation.DSMT4" ShapeID="_x0000_i2816" DrawAspect="Content" ObjectID="_1804451280" r:id="rId3375"/>
        </w:object>
      </w:r>
    </w:p>
    <w:p w:rsidR="00B91743" w:rsidRPr="000C67BC" w:rsidRDefault="00B91743" w:rsidP="003B756F">
      <w:pPr>
        <w:spacing w:after="0" w:line="240" w:lineRule="auto"/>
        <w:ind w:left="285"/>
        <w:contextualSpacing/>
        <w:jc w:val="both"/>
        <w:rPr>
          <w:rFonts w:cs="Times New Roman"/>
          <w:b/>
          <w:color w:val="000000" w:themeColor="text1"/>
          <w:szCs w:val="24"/>
        </w:rPr>
      </w:pPr>
      <w:r w:rsidRPr="000C67BC">
        <w:rPr>
          <w:rStyle w:val="YoungMixChar"/>
          <w:rFonts w:cs="Times New Roman"/>
          <w:b/>
          <w:color w:val="000000" w:themeColor="text1"/>
          <w:szCs w:val="24"/>
        </w:rPr>
        <w:t>=&gt;Sai.</w:t>
      </w:r>
    </w:p>
    <w:p w:rsidR="00B91743" w:rsidRPr="000C67BC" w:rsidRDefault="00B91743" w:rsidP="00782012">
      <w:pPr>
        <w:shd w:val="clear" w:color="auto" w:fill="FFFFFF"/>
        <w:spacing w:line="360" w:lineRule="auto"/>
        <w:jc w:val="both"/>
        <w:rPr>
          <w:rFonts w:cs="Times New Roman"/>
          <w:color w:val="000000" w:themeColor="text1"/>
          <w:szCs w:val="24"/>
          <w:lang w:val="pt-BR"/>
        </w:rPr>
      </w:pPr>
    </w:p>
    <w:p w:rsidR="00B91743" w:rsidRPr="000C67BC" w:rsidRDefault="00B91743" w:rsidP="004259F4">
      <w:pPr>
        <w:tabs>
          <w:tab w:val="left" w:pos="2835"/>
          <w:tab w:val="left" w:pos="5386"/>
          <w:tab w:val="left" w:pos="7937"/>
        </w:tabs>
        <w:spacing w:line="276" w:lineRule="auto"/>
        <w:jc w:val="both"/>
        <w:rPr>
          <w:rFonts w:eastAsia="Calibri" w:cs="Times New Roman"/>
          <w:b/>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eastAsia="Calibri" w:cs="Times New Roman"/>
          <w:color w:val="000000" w:themeColor="text1"/>
          <w:szCs w:val="24"/>
        </w:rPr>
        <w:t xml:space="preserve">Một khung dây dần hình chữ nhật </w:t>
      </w:r>
      <w:r w:rsidRPr="000C67BC">
        <w:rPr>
          <w:rFonts w:eastAsia="Calibri" w:cs="Times New Roman"/>
          <w:noProof/>
          <w:color w:val="000000" w:themeColor="text1"/>
          <w:position w:val="-4"/>
          <w:szCs w:val="24"/>
        </w:rPr>
        <w:drawing>
          <wp:inline distT="0" distB="0" distL="0" distR="0" wp14:anchorId="2DA96D5C" wp14:editId="57D53644">
            <wp:extent cx="477520" cy="177165"/>
            <wp:effectExtent l="0" t="0" r="0" b="0"/>
            <wp:docPr id="177166305" name="Picture 177166305"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Group Vat li Thay Luong"/>
                    <pic:cNvPicPr>
                      <a:picLocks noChangeAspect="1" noChangeArrowheads="1"/>
                    </pic:cNvPicPr>
                  </pic:nvPicPr>
                  <pic:blipFill>
                    <a:blip r:embed="rId961" cstate="print">
                      <a:extLst>
                        <a:ext uri="{28A0092B-C50C-407E-A947-70E740481C1C}">
                          <a14:useLocalDpi xmlns:a14="http://schemas.microsoft.com/office/drawing/2010/main" val="0"/>
                        </a:ext>
                      </a:extLst>
                    </a:blip>
                    <a:srcRect/>
                    <a:stretch>
                      <a:fillRect/>
                    </a:stretch>
                  </pic:blipFill>
                  <pic:spPr bwMode="auto">
                    <a:xfrm>
                      <a:off x="0" y="0"/>
                      <a:ext cx="477520" cy="177165"/>
                    </a:xfrm>
                    <a:prstGeom prst="rect">
                      <a:avLst/>
                    </a:prstGeom>
                    <a:noFill/>
                    <a:ln>
                      <a:noFill/>
                    </a:ln>
                  </pic:spPr>
                </pic:pic>
              </a:graphicData>
            </a:graphic>
          </wp:inline>
        </w:drawing>
      </w:r>
      <w:r w:rsidRPr="000C67BC">
        <w:rPr>
          <w:rFonts w:eastAsia="Calibri" w:cs="Times New Roman"/>
          <w:color w:val="000000" w:themeColor="text1"/>
          <w:szCs w:val="24"/>
        </w:rPr>
        <w:t>như hình, có chu vi</w:t>
      </w:r>
      <w:r w:rsidRPr="000C67BC">
        <w:rPr>
          <w:rFonts w:eastAsia="Calibri" w:cs="Times New Roman"/>
          <w:noProof/>
          <w:color w:val="000000" w:themeColor="text1"/>
          <w:position w:val="-4"/>
          <w:szCs w:val="24"/>
        </w:rPr>
        <w:drawing>
          <wp:inline distT="0" distB="0" distL="0" distR="0" wp14:anchorId="298FB25C" wp14:editId="08BA3D3B">
            <wp:extent cx="109220" cy="177165"/>
            <wp:effectExtent l="0" t="0" r="5080" b="0"/>
            <wp:docPr id="177166306" name="Picture 177166306"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Group Vat li Thay Luong"/>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0" y="0"/>
                      <a:ext cx="109220" cy="177165"/>
                    </a:xfrm>
                    <a:prstGeom prst="rect">
                      <a:avLst/>
                    </a:prstGeom>
                    <a:noFill/>
                    <a:ln>
                      <a:noFill/>
                    </a:ln>
                  </pic:spPr>
                </pic:pic>
              </a:graphicData>
            </a:graphic>
          </wp:inline>
        </w:drawing>
      </w:r>
      <w:r w:rsidRPr="000C67BC">
        <w:rPr>
          <w:rFonts w:eastAsia="Calibri" w:cs="Times New Roman"/>
          <w:color w:val="000000" w:themeColor="text1"/>
          <w:szCs w:val="24"/>
        </w:rPr>
        <w:t>, có dòng điện cường độ I chạy qua, được đặt trong một từ trường đều có phương vuông góc với mặt phẳng của khung dây và có cảm ứng là</w:t>
      </w:r>
      <w:r w:rsidRPr="000C67BC">
        <w:rPr>
          <w:rFonts w:eastAsia="Calibri" w:cs="Times New Roman"/>
          <w:b/>
          <w:color w:val="000000" w:themeColor="text1"/>
          <w:szCs w:val="24"/>
        </w:rPr>
        <w:t xml:space="preserve"> </w:t>
      </w:r>
      <w:r w:rsidRPr="00C9285A">
        <w:rPr>
          <w:rFonts w:eastAsia="Calibri" w:cs="Times New Roman"/>
          <w:b/>
          <w:color w:val="0000FF"/>
          <w:szCs w:val="24"/>
        </w:rPr>
        <w:t xml:space="preserve">B. </w:t>
      </w:r>
    </w:p>
    <w:tbl>
      <w:tblPr>
        <w:tblStyle w:val="TableGrid"/>
        <w:tblW w:w="34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221 zalo Cuong Vu"/>
        <w:tblDescription w:val="n221 zalo Cuong Vu"/>
      </w:tblPr>
      <w:tblGrid>
        <w:gridCol w:w="516"/>
        <w:gridCol w:w="2891"/>
      </w:tblGrid>
      <w:tr w:rsidR="00B02A84" w:rsidRPr="000C67BC" w:rsidTr="004259F4">
        <w:tc>
          <w:tcPr>
            <w:tcW w:w="516" w:type="dxa"/>
          </w:tcPr>
          <w:p w:rsidR="00B91743" w:rsidRPr="000C67BC" w:rsidRDefault="00B91743" w:rsidP="008C785D">
            <w:pPr>
              <w:tabs>
                <w:tab w:val="left" w:pos="720"/>
              </w:tabs>
              <w:spacing w:line="276" w:lineRule="auto"/>
              <w:rPr>
                <w:rFonts w:cs="Times New Roman"/>
                <w:b/>
                <w:bCs/>
                <w:color w:val="000000" w:themeColor="text1"/>
                <w:szCs w:val="24"/>
              </w:rPr>
            </w:pPr>
          </w:p>
        </w:tc>
        <w:tc>
          <w:tcPr>
            <w:tcW w:w="2891" w:type="dxa"/>
            <w:vMerge w:val="restart"/>
            <w:vAlign w:val="center"/>
          </w:tcPr>
          <w:p w:rsidR="00B91743" w:rsidRPr="000C67BC" w:rsidRDefault="00B91743" w:rsidP="008C785D">
            <w:pPr>
              <w:tabs>
                <w:tab w:val="left" w:pos="720"/>
              </w:tabs>
              <w:spacing w:line="276" w:lineRule="auto"/>
              <w:jc w:val="center"/>
              <w:rPr>
                <w:rFonts w:cs="Times New Roman"/>
                <w:color w:val="000000" w:themeColor="text1"/>
                <w:szCs w:val="24"/>
              </w:rPr>
            </w:pPr>
            <w:r w:rsidRPr="000C67BC">
              <w:rPr>
                <w:rFonts w:cs="Times New Roman"/>
                <w:noProof/>
                <w:color w:val="000000" w:themeColor="text1"/>
                <w:szCs w:val="24"/>
              </w:rPr>
              <w:drawing>
                <wp:inline distT="0" distB="0" distL="0" distR="0" wp14:anchorId="6BCBB0AF" wp14:editId="004628E2">
                  <wp:extent cx="1540182" cy="1085215"/>
                  <wp:effectExtent l="0" t="0" r="3175" b="635"/>
                  <wp:docPr id="177166307" name="Picture 8"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02905" name="Picture 8" descr="Group Vat li Thay Luong"/>
                          <pic:cNvPicPr/>
                        </pic:nvPicPr>
                        <pic:blipFill>
                          <a:blip r:embed="rId963" cstate="print">
                            <a:extLst>
                              <a:ext uri="{BEBA8EAE-BF5A-486C-A8C5-ECC9F3942E4B}">
                                <a14:imgProps xmlns:a14="http://schemas.microsoft.com/office/drawing/2010/main">
                                  <a14:imgLayer r:embed="rId96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555228" cy="1095816"/>
                          </a:xfrm>
                          <a:prstGeom prst="rect">
                            <a:avLst/>
                          </a:prstGeom>
                        </pic:spPr>
                      </pic:pic>
                    </a:graphicData>
                  </a:graphic>
                </wp:inline>
              </w:drawing>
            </w:r>
          </w:p>
        </w:tc>
      </w:tr>
      <w:tr w:rsidR="00B02A84" w:rsidRPr="000C67BC" w:rsidTr="004259F4">
        <w:tc>
          <w:tcPr>
            <w:tcW w:w="516" w:type="dxa"/>
          </w:tcPr>
          <w:p w:rsidR="00B91743" w:rsidRPr="000C67BC" w:rsidRDefault="00B91743" w:rsidP="008C785D">
            <w:pPr>
              <w:tabs>
                <w:tab w:val="left" w:pos="720"/>
              </w:tabs>
              <w:spacing w:line="276" w:lineRule="auto"/>
              <w:rPr>
                <w:rFonts w:cs="Times New Roman"/>
                <w:b/>
                <w:bCs/>
                <w:color w:val="000000" w:themeColor="text1"/>
                <w:szCs w:val="24"/>
              </w:rPr>
            </w:pPr>
          </w:p>
        </w:tc>
        <w:tc>
          <w:tcPr>
            <w:tcW w:w="2891" w:type="dxa"/>
            <w:vMerge/>
          </w:tcPr>
          <w:p w:rsidR="00B91743" w:rsidRPr="000C67BC" w:rsidRDefault="00B91743" w:rsidP="008C785D">
            <w:pPr>
              <w:tabs>
                <w:tab w:val="left" w:pos="720"/>
              </w:tabs>
              <w:spacing w:line="276" w:lineRule="auto"/>
              <w:rPr>
                <w:rFonts w:cs="Times New Roman"/>
                <w:color w:val="000000" w:themeColor="text1"/>
                <w:szCs w:val="24"/>
              </w:rPr>
            </w:pPr>
          </w:p>
        </w:tc>
      </w:tr>
      <w:tr w:rsidR="00B02A84" w:rsidRPr="000C67BC" w:rsidTr="004259F4">
        <w:tc>
          <w:tcPr>
            <w:tcW w:w="516" w:type="dxa"/>
          </w:tcPr>
          <w:p w:rsidR="00B91743" w:rsidRPr="000C67BC" w:rsidRDefault="00B91743" w:rsidP="008C785D">
            <w:pPr>
              <w:tabs>
                <w:tab w:val="left" w:pos="720"/>
              </w:tabs>
              <w:spacing w:line="276" w:lineRule="auto"/>
              <w:rPr>
                <w:rFonts w:cs="Times New Roman"/>
                <w:b/>
                <w:bCs/>
                <w:color w:val="000000" w:themeColor="text1"/>
                <w:szCs w:val="24"/>
              </w:rPr>
            </w:pPr>
          </w:p>
        </w:tc>
        <w:tc>
          <w:tcPr>
            <w:tcW w:w="2891" w:type="dxa"/>
            <w:vMerge/>
          </w:tcPr>
          <w:p w:rsidR="00B91743" w:rsidRPr="000C67BC" w:rsidRDefault="00B91743" w:rsidP="008C785D">
            <w:pPr>
              <w:tabs>
                <w:tab w:val="left" w:pos="720"/>
              </w:tabs>
              <w:spacing w:line="276" w:lineRule="auto"/>
              <w:rPr>
                <w:rFonts w:cs="Times New Roman"/>
                <w:color w:val="000000" w:themeColor="text1"/>
                <w:szCs w:val="24"/>
              </w:rPr>
            </w:pPr>
          </w:p>
        </w:tc>
      </w:tr>
      <w:tr w:rsidR="00B91743" w:rsidRPr="000C67BC" w:rsidTr="004259F4">
        <w:tc>
          <w:tcPr>
            <w:tcW w:w="516" w:type="dxa"/>
          </w:tcPr>
          <w:p w:rsidR="00B91743" w:rsidRPr="000C67BC" w:rsidRDefault="00B91743" w:rsidP="008C785D">
            <w:pPr>
              <w:tabs>
                <w:tab w:val="left" w:pos="720"/>
              </w:tabs>
              <w:spacing w:line="276" w:lineRule="auto"/>
              <w:rPr>
                <w:rFonts w:cs="Times New Roman"/>
                <w:b/>
                <w:bCs/>
                <w:color w:val="000000" w:themeColor="text1"/>
                <w:szCs w:val="24"/>
              </w:rPr>
            </w:pPr>
          </w:p>
        </w:tc>
        <w:tc>
          <w:tcPr>
            <w:tcW w:w="2891" w:type="dxa"/>
            <w:vMerge/>
          </w:tcPr>
          <w:p w:rsidR="00B91743" w:rsidRPr="000C67BC" w:rsidRDefault="00B91743" w:rsidP="008C785D">
            <w:pPr>
              <w:tabs>
                <w:tab w:val="left" w:pos="720"/>
              </w:tabs>
              <w:spacing w:line="276" w:lineRule="auto"/>
              <w:rPr>
                <w:rFonts w:cs="Times New Roman"/>
                <w:color w:val="000000" w:themeColor="text1"/>
                <w:szCs w:val="24"/>
              </w:rPr>
            </w:pPr>
          </w:p>
        </w:tc>
      </w:tr>
    </w:tbl>
    <w:p w:rsidR="00B91743" w:rsidRPr="000C67BC" w:rsidRDefault="00B91743" w:rsidP="00782012">
      <w:pPr>
        <w:shd w:val="clear" w:color="auto" w:fill="FFFFFF"/>
        <w:spacing w:line="36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4259F4">
        <w:tc>
          <w:tcPr>
            <w:tcW w:w="497" w:type="dxa"/>
          </w:tcPr>
          <w:p w:rsidR="00B91743" w:rsidRPr="000C67BC" w:rsidRDefault="00B91743" w:rsidP="008C785D">
            <w:pPr>
              <w:rPr>
                <w:rFonts w:cs="Times New Roman"/>
                <w:color w:val="000000" w:themeColor="text1"/>
                <w:szCs w:val="24"/>
                <w:lang w:val="vi-VN"/>
              </w:rPr>
            </w:pPr>
          </w:p>
        </w:tc>
        <w:tc>
          <w:tcPr>
            <w:tcW w:w="7114" w:type="dxa"/>
          </w:tcPr>
          <w:p w:rsidR="00B91743" w:rsidRPr="000C67BC" w:rsidRDefault="00B91743" w:rsidP="008C785D">
            <w:pPr>
              <w:rPr>
                <w:rFonts w:cs="Times New Roman"/>
                <w:color w:val="000000" w:themeColor="text1"/>
                <w:szCs w:val="24"/>
                <w:lang w:val="vi-VN"/>
              </w:rPr>
            </w:pPr>
          </w:p>
        </w:tc>
        <w:tc>
          <w:tcPr>
            <w:tcW w:w="922" w:type="dxa"/>
          </w:tcPr>
          <w:p w:rsidR="00B91743" w:rsidRPr="000C67BC" w:rsidRDefault="00B91743" w:rsidP="008C785D">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8C785D">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4259F4">
        <w:tc>
          <w:tcPr>
            <w:tcW w:w="497" w:type="dxa"/>
          </w:tcPr>
          <w:p w:rsidR="00B91743" w:rsidRPr="000C67BC" w:rsidRDefault="00B91743" w:rsidP="004259F4">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vAlign w:val="center"/>
          </w:tcPr>
          <w:p w:rsidR="00B91743" w:rsidRPr="000C67BC" w:rsidRDefault="00B91743" w:rsidP="004259F4">
            <w:pPr>
              <w:tabs>
                <w:tab w:val="left" w:pos="720"/>
              </w:tabs>
              <w:spacing w:line="276" w:lineRule="auto"/>
              <w:jc w:val="both"/>
              <w:rPr>
                <w:rFonts w:cs="Times New Roman"/>
                <w:b/>
                <w:bCs/>
                <w:color w:val="000000" w:themeColor="text1"/>
                <w:szCs w:val="24"/>
              </w:rPr>
            </w:pPr>
            <w:r w:rsidRPr="000C67BC">
              <w:rPr>
                <w:rFonts w:eastAsia="Calibri" w:cs="Times New Roman"/>
                <w:color w:val="000000" w:themeColor="text1"/>
                <w:szCs w:val="24"/>
              </w:rPr>
              <w:t>Lực từ có</w:t>
            </w:r>
            <w:r w:rsidRPr="000C67BC">
              <w:rPr>
                <w:rFonts w:eastAsia="Calibri" w:cs="Times New Roman"/>
                <w:b/>
                <w:color w:val="000000" w:themeColor="text1"/>
                <w:szCs w:val="24"/>
              </w:rPr>
              <w:t xml:space="preserve"> </w:t>
            </w:r>
            <w:r w:rsidRPr="000C67BC">
              <w:rPr>
                <w:rFonts w:eastAsia="Calibri" w:cs="Times New Roman"/>
                <w:color w:val="000000" w:themeColor="text1"/>
                <w:szCs w:val="24"/>
              </w:rPr>
              <w:t>hướng vuông góc với mặt phẳng khung dây.</w:t>
            </w:r>
          </w:p>
        </w:tc>
        <w:tc>
          <w:tcPr>
            <w:tcW w:w="922" w:type="dxa"/>
          </w:tcPr>
          <w:p w:rsidR="00B91743" w:rsidRPr="000C67BC" w:rsidRDefault="00B91743" w:rsidP="004259F4">
            <w:pPr>
              <w:rPr>
                <w:rFonts w:cs="Times New Roman"/>
                <w:color w:val="000000" w:themeColor="text1"/>
                <w:szCs w:val="24"/>
                <w:lang w:val="vi-VN"/>
              </w:rPr>
            </w:pPr>
          </w:p>
        </w:tc>
        <w:tc>
          <w:tcPr>
            <w:tcW w:w="817" w:type="dxa"/>
          </w:tcPr>
          <w:p w:rsidR="00B91743" w:rsidRPr="000C67BC" w:rsidRDefault="00B91743" w:rsidP="004259F4">
            <w:pPr>
              <w:rPr>
                <w:rFonts w:cs="Times New Roman"/>
                <w:color w:val="000000" w:themeColor="text1"/>
                <w:szCs w:val="24"/>
                <w:lang w:val="vi-VN"/>
              </w:rPr>
            </w:pPr>
          </w:p>
        </w:tc>
      </w:tr>
      <w:tr w:rsidR="00B02A84" w:rsidRPr="000C67BC" w:rsidTr="004259F4">
        <w:tc>
          <w:tcPr>
            <w:tcW w:w="497" w:type="dxa"/>
          </w:tcPr>
          <w:p w:rsidR="00B91743" w:rsidRPr="000C67BC" w:rsidRDefault="00B91743" w:rsidP="004259F4">
            <w:pPr>
              <w:rPr>
                <w:rFonts w:cs="Times New Roman"/>
                <w:color w:val="000000" w:themeColor="text1"/>
                <w:szCs w:val="24"/>
                <w:lang w:val="vi-VN"/>
              </w:rPr>
            </w:pPr>
            <w:r w:rsidRPr="000C67BC">
              <w:rPr>
                <w:rFonts w:cs="Times New Roman"/>
                <w:color w:val="000000" w:themeColor="text1"/>
                <w:szCs w:val="24"/>
                <w:lang w:val="vi-VN"/>
              </w:rPr>
              <w:t>b.</w:t>
            </w:r>
          </w:p>
        </w:tc>
        <w:tc>
          <w:tcPr>
            <w:tcW w:w="7114" w:type="dxa"/>
            <w:vAlign w:val="center"/>
          </w:tcPr>
          <w:p w:rsidR="00B91743" w:rsidRPr="000C67BC" w:rsidRDefault="00B91743" w:rsidP="004259F4">
            <w:pPr>
              <w:tabs>
                <w:tab w:val="left" w:pos="720"/>
              </w:tabs>
              <w:spacing w:line="276" w:lineRule="auto"/>
              <w:jc w:val="both"/>
              <w:rPr>
                <w:rFonts w:cs="Times New Roman"/>
                <w:b/>
                <w:bCs/>
                <w:color w:val="000000" w:themeColor="text1"/>
                <w:szCs w:val="24"/>
              </w:rPr>
            </w:pPr>
            <w:r w:rsidRPr="000C67BC">
              <w:rPr>
                <w:rFonts w:eastAsia="Calibri" w:cs="Times New Roman"/>
                <w:color w:val="000000" w:themeColor="text1"/>
                <w:szCs w:val="24"/>
              </w:rPr>
              <w:t>Lực từ tác dụng lên khung dây có tác dụng nén khung dây</w:t>
            </w:r>
          </w:p>
        </w:tc>
        <w:tc>
          <w:tcPr>
            <w:tcW w:w="922" w:type="dxa"/>
          </w:tcPr>
          <w:p w:rsidR="00B91743" w:rsidRPr="000C67BC" w:rsidRDefault="00B91743" w:rsidP="004259F4">
            <w:pPr>
              <w:rPr>
                <w:rFonts w:cs="Times New Roman"/>
                <w:color w:val="000000" w:themeColor="text1"/>
                <w:szCs w:val="24"/>
                <w:lang w:val="vi-VN"/>
              </w:rPr>
            </w:pPr>
          </w:p>
        </w:tc>
        <w:tc>
          <w:tcPr>
            <w:tcW w:w="817" w:type="dxa"/>
          </w:tcPr>
          <w:p w:rsidR="00B91743" w:rsidRPr="000C67BC" w:rsidRDefault="00B91743" w:rsidP="004259F4">
            <w:pPr>
              <w:rPr>
                <w:rFonts w:cs="Times New Roman"/>
                <w:color w:val="000000" w:themeColor="text1"/>
                <w:szCs w:val="24"/>
                <w:lang w:val="vi-VN"/>
              </w:rPr>
            </w:pPr>
          </w:p>
        </w:tc>
      </w:tr>
      <w:tr w:rsidR="00B02A84" w:rsidRPr="000C67BC" w:rsidTr="004259F4">
        <w:tc>
          <w:tcPr>
            <w:tcW w:w="497" w:type="dxa"/>
          </w:tcPr>
          <w:p w:rsidR="00B91743" w:rsidRPr="000C67BC" w:rsidRDefault="00B91743" w:rsidP="004259F4">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vAlign w:val="center"/>
          </w:tcPr>
          <w:p w:rsidR="00B91743" w:rsidRPr="000C67BC" w:rsidRDefault="00B91743" w:rsidP="004259F4">
            <w:pPr>
              <w:tabs>
                <w:tab w:val="left" w:pos="720"/>
              </w:tabs>
              <w:spacing w:line="276" w:lineRule="auto"/>
              <w:jc w:val="both"/>
              <w:rPr>
                <w:rFonts w:cs="Times New Roman"/>
                <w:b/>
                <w:bCs/>
                <w:color w:val="000000" w:themeColor="text1"/>
                <w:szCs w:val="24"/>
              </w:rPr>
            </w:pPr>
            <w:r w:rsidRPr="000C67BC">
              <w:rPr>
                <w:rFonts w:eastAsia="Calibri" w:cs="Times New Roman"/>
                <w:color w:val="000000" w:themeColor="text1"/>
                <w:szCs w:val="24"/>
              </w:rPr>
              <w:t>Lực từ tác dụng lên khung dây có độ lớn bằng 0.</w:t>
            </w:r>
          </w:p>
        </w:tc>
        <w:tc>
          <w:tcPr>
            <w:tcW w:w="922" w:type="dxa"/>
          </w:tcPr>
          <w:p w:rsidR="00B91743" w:rsidRPr="000C67BC" w:rsidRDefault="00B91743" w:rsidP="004259F4">
            <w:pPr>
              <w:rPr>
                <w:rFonts w:cs="Times New Roman"/>
                <w:color w:val="000000" w:themeColor="text1"/>
                <w:szCs w:val="24"/>
                <w:lang w:val="vi-VN"/>
              </w:rPr>
            </w:pPr>
          </w:p>
        </w:tc>
        <w:tc>
          <w:tcPr>
            <w:tcW w:w="817" w:type="dxa"/>
          </w:tcPr>
          <w:p w:rsidR="00B91743" w:rsidRPr="000C67BC" w:rsidRDefault="00B91743" w:rsidP="004259F4">
            <w:pPr>
              <w:rPr>
                <w:rFonts w:cs="Times New Roman"/>
                <w:color w:val="000000" w:themeColor="text1"/>
                <w:szCs w:val="24"/>
                <w:lang w:val="vi-VN"/>
              </w:rPr>
            </w:pPr>
          </w:p>
        </w:tc>
      </w:tr>
      <w:tr w:rsidR="00B91743" w:rsidRPr="000C67BC" w:rsidTr="004259F4">
        <w:tc>
          <w:tcPr>
            <w:tcW w:w="497" w:type="dxa"/>
          </w:tcPr>
          <w:p w:rsidR="00B91743" w:rsidRPr="000C67BC" w:rsidRDefault="00B91743" w:rsidP="004259F4">
            <w:pPr>
              <w:rPr>
                <w:rFonts w:cs="Times New Roman"/>
                <w:color w:val="000000" w:themeColor="text1"/>
                <w:szCs w:val="24"/>
                <w:lang w:val="vi-VN"/>
              </w:rPr>
            </w:pPr>
            <w:r w:rsidRPr="000C67BC">
              <w:rPr>
                <w:rFonts w:cs="Times New Roman"/>
                <w:color w:val="000000" w:themeColor="text1"/>
                <w:szCs w:val="24"/>
                <w:lang w:val="vi-VN"/>
              </w:rPr>
              <w:t>d</w:t>
            </w:r>
          </w:p>
        </w:tc>
        <w:tc>
          <w:tcPr>
            <w:tcW w:w="7114" w:type="dxa"/>
            <w:vAlign w:val="center"/>
          </w:tcPr>
          <w:p w:rsidR="00B91743" w:rsidRPr="000C67BC" w:rsidRDefault="00B91743" w:rsidP="004259F4">
            <w:pPr>
              <w:tabs>
                <w:tab w:val="left" w:pos="720"/>
              </w:tabs>
              <w:spacing w:line="276" w:lineRule="auto"/>
              <w:jc w:val="both"/>
              <w:rPr>
                <w:rFonts w:cs="Times New Roman"/>
                <w:b/>
                <w:bCs/>
                <w:color w:val="000000" w:themeColor="text1"/>
                <w:szCs w:val="24"/>
              </w:rPr>
            </w:pPr>
            <w:r w:rsidRPr="000C67BC">
              <w:rPr>
                <w:rFonts w:eastAsia="Calibri" w:cs="Times New Roman"/>
                <w:color w:val="000000" w:themeColor="text1"/>
                <w:szCs w:val="24"/>
              </w:rPr>
              <w:t>Lực từ tác dụng lên cạnh DC có chiều hướng lên trên</w:t>
            </w:r>
          </w:p>
        </w:tc>
        <w:tc>
          <w:tcPr>
            <w:tcW w:w="922" w:type="dxa"/>
          </w:tcPr>
          <w:p w:rsidR="00B91743" w:rsidRPr="000C67BC" w:rsidRDefault="00B91743" w:rsidP="004259F4">
            <w:pPr>
              <w:rPr>
                <w:rFonts w:cs="Times New Roman"/>
                <w:color w:val="000000" w:themeColor="text1"/>
                <w:szCs w:val="24"/>
                <w:lang w:val="vi-VN"/>
              </w:rPr>
            </w:pPr>
          </w:p>
        </w:tc>
        <w:tc>
          <w:tcPr>
            <w:tcW w:w="817" w:type="dxa"/>
          </w:tcPr>
          <w:p w:rsidR="00B91743" w:rsidRPr="000C67BC" w:rsidRDefault="00B91743" w:rsidP="004259F4">
            <w:pPr>
              <w:rPr>
                <w:rFonts w:cs="Times New Roman"/>
                <w:color w:val="000000" w:themeColor="text1"/>
                <w:szCs w:val="24"/>
                <w:lang w:val="vi-VN"/>
              </w:rPr>
            </w:pPr>
          </w:p>
        </w:tc>
      </w:tr>
    </w:tbl>
    <w:p w:rsidR="00B91743" w:rsidRPr="000C67BC" w:rsidRDefault="00B91743" w:rsidP="00782012">
      <w:pPr>
        <w:spacing w:line="312" w:lineRule="auto"/>
        <w:jc w:val="both"/>
        <w:rPr>
          <w:rFonts w:cs="Times New Roman"/>
          <w:b/>
          <w:color w:val="000000" w:themeColor="text1"/>
          <w:szCs w:val="24"/>
        </w:rPr>
      </w:pPr>
    </w:p>
    <w:p w:rsidR="00B91743" w:rsidRPr="000C67BC" w:rsidRDefault="00B91743" w:rsidP="00782012">
      <w:pPr>
        <w:spacing w:line="312" w:lineRule="auto"/>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4259F4">
      <w:pPr>
        <w:tabs>
          <w:tab w:val="left" w:pos="2835"/>
          <w:tab w:val="left" w:pos="5386"/>
          <w:tab w:val="left" w:pos="7937"/>
        </w:tabs>
        <w:spacing w:line="276" w:lineRule="auto"/>
        <w:rPr>
          <w:rFonts w:cs="Times New Roman"/>
          <w:b/>
          <w:color w:val="000000" w:themeColor="text1"/>
          <w:szCs w:val="24"/>
        </w:rPr>
      </w:pPr>
      <w:r w:rsidRPr="000C67BC">
        <w:rPr>
          <w:rFonts w:cs="Times New Roman"/>
          <w:color w:val="000000" w:themeColor="text1"/>
          <w:szCs w:val="24"/>
        </w:rPr>
        <w:t>+ Giả sử từ trường hướng từ trong ra ngoài mặt phẳng hình vẽ, theo quy tắc bàn tay trái hướng cùa lực từ tác dụng lên các cạnh giống như hình vẽ.</w:t>
      </w:r>
    </w:p>
    <w:p w:rsidR="00B91743" w:rsidRPr="000C67BC" w:rsidRDefault="00B91743" w:rsidP="004259F4">
      <w:pPr>
        <w:tabs>
          <w:tab w:val="left" w:pos="2835"/>
          <w:tab w:val="left" w:pos="5386"/>
          <w:tab w:val="left" w:pos="7937"/>
        </w:tabs>
        <w:spacing w:line="276" w:lineRule="auto"/>
        <w:contextualSpacing/>
        <w:jc w:val="both"/>
        <w:rPr>
          <w:rFonts w:cs="Times New Roman"/>
          <w:color w:val="000000" w:themeColor="text1"/>
          <w:szCs w:val="24"/>
        </w:rPr>
      </w:pPr>
      <w:r w:rsidRPr="000C67BC">
        <w:rPr>
          <w:rFonts w:cs="Times New Roman"/>
          <w:color w:val="000000" w:themeColor="text1"/>
          <w:szCs w:val="24"/>
        </w:rPr>
        <w:t>+ Vì các cạnh vuông góc với từ trường nên α = 90°, độ lớn lực từ tính theo:</w:t>
      </w:r>
    </w:p>
    <w:p w:rsidR="00B91743" w:rsidRPr="000C67BC" w:rsidRDefault="00B91743" w:rsidP="004259F4">
      <w:pPr>
        <w:tabs>
          <w:tab w:val="left" w:pos="2835"/>
          <w:tab w:val="left" w:pos="5386"/>
          <w:tab w:val="left" w:pos="7937"/>
        </w:tabs>
        <w:spacing w:line="276" w:lineRule="auto"/>
        <w:contextualSpacing/>
        <w:rPr>
          <w:rFonts w:cs="Times New Roman"/>
          <w:color w:val="000000" w:themeColor="text1"/>
          <w:szCs w:val="24"/>
        </w:rPr>
      </w:pPr>
      <w:r w:rsidRPr="000C67BC">
        <w:rPr>
          <w:rFonts w:cs="Times New Roman"/>
          <w:noProof/>
          <w:color w:val="000000" w:themeColor="text1"/>
          <w:position w:val="-32"/>
          <w:szCs w:val="24"/>
        </w:rPr>
        <w:drawing>
          <wp:inline distT="0" distB="0" distL="0" distR="0" wp14:anchorId="1E9B0A98" wp14:editId="3CF22E4E">
            <wp:extent cx="2442845" cy="477520"/>
            <wp:effectExtent l="0" t="0" r="0" b="0"/>
            <wp:docPr id="177166308" name="Picture 177166308"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roup Vat li Thay Luong"/>
                    <pic:cNvPicPr>
                      <a:picLocks noChangeAspect="1" noChangeArrowheads="1"/>
                    </pic:cNvPicPr>
                  </pic:nvPicPr>
                  <pic:blipFill>
                    <a:blip r:embed="rId3376" cstate="print">
                      <a:extLst>
                        <a:ext uri="{28A0092B-C50C-407E-A947-70E740481C1C}">
                          <a14:useLocalDpi xmlns:a14="http://schemas.microsoft.com/office/drawing/2010/main" val="0"/>
                        </a:ext>
                      </a:extLst>
                    </a:blip>
                    <a:srcRect/>
                    <a:stretch>
                      <a:fillRect/>
                    </a:stretch>
                  </pic:blipFill>
                  <pic:spPr bwMode="auto">
                    <a:xfrm>
                      <a:off x="0" y="0"/>
                      <a:ext cx="2442845" cy="477520"/>
                    </a:xfrm>
                    <a:prstGeom prst="rect">
                      <a:avLst/>
                    </a:prstGeom>
                    <a:noFill/>
                    <a:ln>
                      <a:noFill/>
                    </a:ln>
                  </pic:spPr>
                </pic:pic>
              </a:graphicData>
            </a:graphic>
          </wp:inline>
        </w:drawing>
      </w:r>
    </w:p>
    <w:p w:rsidR="00B91743" w:rsidRPr="000C67BC" w:rsidRDefault="00B91743" w:rsidP="004259F4">
      <w:pPr>
        <w:tabs>
          <w:tab w:val="left" w:pos="2835"/>
          <w:tab w:val="left" w:pos="5386"/>
          <w:tab w:val="left" w:pos="7937"/>
        </w:tabs>
        <w:spacing w:line="276" w:lineRule="auto"/>
        <w:contextualSpacing/>
        <w:rPr>
          <w:rFonts w:cs="Times New Roman"/>
          <w:color w:val="000000" w:themeColor="text1"/>
          <w:szCs w:val="24"/>
        </w:rPr>
      </w:pPr>
      <w:r w:rsidRPr="000C67BC">
        <w:rPr>
          <w:rFonts w:cs="Times New Roman"/>
          <w:noProof/>
          <w:color w:val="000000" w:themeColor="text1"/>
          <w:position w:val="-6"/>
          <w:szCs w:val="24"/>
        </w:rPr>
        <w:drawing>
          <wp:inline distT="0" distB="0" distL="0" distR="0" wp14:anchorId="31E73A55" wp14:editId="0EB59A1C">
            <wp:extent cx="1651635" cy="231775"/>
            <wp:effectExtent l="0" t="0" r="5715" b="0"/>
            <wp:docPr id="177166309" name="Picture 177166309"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roup Vat li Thay Luong"/>
                    <pic:cNvPicPr>
                      <a:picLocks noChangeAspect="1" noChangeArrowheads="1"/>
                    </pic:cNvPicPr>
                  </pic:nvPicPr>
                  <pic:blipFill>
                    <a:blip r:embed="rId3377" cstate="print">
                      <a:extLst>
                        <a:ext uri="{28A0092B-C50C-407E-A947-70E740481C1C}">
                          <a14:useLocalDpi xmlns:a14="http://schemas.microsoft.com/office/drawing/2010/main" val="0"/>
                        </a:ext>
                      </a:extLst>
                    </a:blip>
                    <a:srcRect/>
                    <a:stretch>
                      <a:fillRect/>
                    </a:stretch>
                  </pic:blipFill>
                  <pic:spPr bwMode="auto">
                    <a:xfrm>
                      <a:off x="0" y="0"/>
                      <a:ext cx="1651635" cy="231775"/>
                    </a:xfrm>
                    <a:prstGeom prst="rect">
                      <a:avLst/>
                    </a:prstGeom>
                    <a:noFill/>
                    <a:ln>
                      <a:noFill/>
                    </a:ln>
                  </pic:spPr>
                </pic:pic>
              </a:graphicData>
            </a:graphic>
          </wp:inline>
        </w:drawing>
      </w:r>
    </w:p>
    <w:p w:rsidR="00B91743" w:rsidRPr="000C67BC" w:rsidRDefault="00B91743" w:rsidP="00782012">
      <w:pPr>
        <w:spacing w:line="312" w:lineRule="auto"/>
        <w:jc w:val="both"/>
        <w:rPr>
          <w:rFonts w:cs="Times New Roman"/>
          <w:b/>
          <w:color w:val="000000" w:themeColor="text1"/>
          <w:szCs w:val="24"/>
        </w:rPr>
      </w:pPr>
    </w:p>
    <w:p w:rsidR="00B91743" w:rsidRPr="000C67BC" w:rsidRDefault="00B91743" w:rsidP="008C785D">
      <w:pPr>
        <w:tabs>
          <w:tab w:val="left" w:pos="720"/>
          <w:tab w:val="left" w:pos="2552"/>
        </w:tabs>
        <w:spacing w:after="0" w:line="240" w:lineRule="auto"/>
        <w:contextualSpacing/>
        <w:jc w:val="both"/>
        <w:rPr>
          <w:rFonts w:cs="Times New Roman"/>
          <w:color w:val="000000" w:themeColor="text1"/>
          <w:szCs w:val="24"/>
          <w:lang w:val="sv-SE"/>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lang w:val="fr-FR"/>
        </w:rPr>
        <w:t>Một lượng khí xác định có thể tích V = 100 cm</w:t>
      </w:r>
      <w:r w:rsidRPr="000C67BC">
        <w:rPr>
          <w:rFonts w:cs="Times New Roman"/>
          <w:color w:val="000000" w:themeColor="text1"/>
          <w:szCs w:val="24"/>
          <w:vertAlign w:val="superscript"/>
          <w:lang w:val="fr-FR"/>
        </w:rPr>
        <w:t>3</w:t>
      </w:r>
      <w:r w:rsidRPr="000C67BC">
        <w:rPr>
          <w:rFonts w:cs="Times New Roman"/>
          <w:color w:val="000000" w:themeColor="text1"/>
          <w:szCs w:val="24"/>
          <w:lang w:val="fr-FR"/>
        </w:rPr>
        <w:t xml:space="preserve">, nhiệt độ 27 </w:t>
      </w:r>
      <w:r w:rsidRPr="000C67BC">
        <w:rPr>
          <w:rFonts w:cs="Times New Roman"/>
          <w:color w:val="000000" w:themeColor="text1"/>
          <w:szCs w:val="24"/>
          <w:vertAlign w:val="superscript"/>
          <w:lang w:val="fr-FR"/>
        </w:rPr>
        <w:t>o</w:t>
      </w:r>
      <w:r w:rsidRPr="000C67BC">
        <w:rPr>
          <w:rFonts w:cs="Times New Roman"/>
          <w:color w:val="000000" w:themeColor="text1"/>
          <w:szCs w:val="24"/>
          <w:lang w:val="fr-FR"/>
        </w:rPr>
        <w:t>C và áp suất 10</w:t>
      </w:r>
      <w:r w:rsidRPr="000C67BC">
        <w:rPr>
          <w:rFonts w:cs="Times New Roman"/>
          <w:color w:val="000000" w:themeColor="text1"/>
          <w:szCs w:val="24"/>
          <w:vertAlign w:val="superscript"/>
          <w:lang w:val="fr-FR"/>
        </w:rPr>
        <w:t xml:space="preserve">5 </w:t>
      </w:r>
      <w:r w:rsidRPr="000C67BC">
        <w:rPr>
          <w:rFonts w:cs="Times New Roman"/>
          <w:color w:val="000000" w:themeColor="text1"/>
          <w:szCs w:val="24"/>
          <w:lang w:val="fr-FR"/>
        </w:rPr>
        <w:t>Pa  Biết ở điều kiện tiêu chuẩn (nhiệt độ 0</w:t>
      </w:r>
      <w:r w:rsidRPr="000C67BC">
        <w:rPr>
          <w:rFonts w:cs="Times New Roman"/>
          <w:color w:val="000000" w:themeColor="text1"/>
          <w:szCs w:val="24"/>
          <w:vertAlign w:val="superscript"/>
          <w:lang w:val="fr-FR"/>
        </w:rPr>
        <w:t>o</w:t>
      </w:r>
      <w:r w:rsidRPr="000C67BC">
        <w:rPr>
          <w:rFonts w:cs="Times New Roman"/>
          <w:color w:val="000000" w:themeColor="text1"/>
          <w:szCs w:val="24"/>
          <w:lang w:val="fr-FR"/>
        </w:rPr>
        <w:t>C ; áp suất 1,013.10</w:t>
      </w:r>
      <w:r w:rsidRPr="000C67BC">
        <w:rPr>
          <w:rFonts w:cs="Times New Roman"/>
          <w:color w:val="000000" w:themeColor="text1"/>
          <w:szCs w:val="24"/>
          <w:vertAlign w:val="superscript"/>
          <w:lang w:val="fr-FR"/>
        </w:rPr>
        <w:t xml:space="preserve">5 </w:t>
      </w:r>
      <w:r w:rsidRPr="000C67BC">
        <w:rPr>
          <w:rFonts w:cs="Times New Roman"/>
          <w:color w:val="000000" w:themeColor="text1"/>
          <w:szCs w:val="24"/>
          <w:lang w:val="fr-FR"/>
        </w:rPr>
        <w:t>Pa , 1 mol khí có thể tích bằng 22,4 lít</w:t>
      </w:r>
      <w:r w:rsidRPr="000C67BC">
        <w:rPr>
          <w:rFonts w:cs="Times New Roman"/>
          <w:color w:val="000000" w:themeColor="text1"/>
          <w:szCs w:val="24"/>
          <w:lang w:val="vi-VN"/>
        </w:rPr>
        <w:t>)</w:t>
      </w:r>
      <w:r w:rsidRPr="000C67BC">
        <w:rPr>
          <w:rFonts w:cs="Times New Roman"/>
          <w:color w:val="000000" w:themeColor="text1"/>
          <w:szCs w:val="24"/>
          <w:lang w:val="sv-SE"/>
        </w:rPr>
        <w:t xml:space="preserve"> </w:t>
      </w:r>
    </w:p>
    <w:p w:rsidR="00B91743" w:rsidRPr="000C67BC" w:rsidRDefault="00B91743" w:rsidP="008C785D">
      <w:pPr>
        <w:tabs>
          <w:tab w:val="left" w:pos="283"/>
          <w:tab w:val="left" w:pos="2552"/>
          <w:tab w:val="left" w:pos="2835"/>
          <w:tab w:val="left" w:pos="5386"/>
          <w:tab w:val="left" w:pos="7937"/>
        </w:tabs>
        <w:spacing w:after="0" w:line="240" w:lineRule="auto"/>
        <w:contextualSpacing/>
        <w:jc w:val="both"/>
        <w:rPr>
          <w:rFonts w:cs="Times New Roman"/>
          <w:b/>
          <w:color w:val="000000" w:themeColor="text1"/>
          <w:szCs w:val="24"/>
        </w:rPr>
      </w:pPr>
    </w:p>
    <w:p w:rsidR="00B91743" w:rsidRPr="000C67BC" w:rsidRDefault="00B91743" w:rsidP="00782012">
      <w:pPr>
        <w:rPr>
          <w:rFonts w:cs="Times New Roman"/>
          <w:b/>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B17B8D">
        <w:tc>
          <w:tcPr>
            <w:tcW w:w="497" w:type="dxa"/>
          </w:tcPr>
          <w:p w:rsidR="00B91743" w:rsidRPr="000C67BC" w:rsidRDefault="00B91743" w:rsidP="008C785D">
            <w:pPr>
              <w:rPr>
                <w:rFonts w:cs="Times New Roman"/>
                <w:color w:val="000000" w:themeColor="text1"/>
                <w:szCs w:val="24"/>
                <w:lang w:val="vi-VN"/>
              </w:rPr>
            </w:pPr>
          </w:p>
        </w:tc>
        <w:tc>
          <w:tcPr>
            <w:tcW w:w="7114" w:type="dxa"/>
          </w:tcPr>
          <w:p w:rsidR="00B91743" w:rsidRPr="000C67BC" w:rsidRDefault="00B91743" w:rsidP="008C785D">
            <w:pPr>
              <w:rPr>
                <w:rFonts w:cs="Times New Roman"/>
                <w:color w:val="000000" w:themeColor="text1"/>
                <w:szCs w:val="24"/>
                <w:lang w:val="vi-VN"/>
              </w:rPr>
            </w:pPr>
          </w:p>
        </w:tc>
        <w:tc>
          <w:tcPr>
            <w:tcW w:w="922" w:type="dxa"/>
          </w:tcPr>
          <w:p w:rsidR="00B91743" w:rsidRPr="000C67BC" w:rsidRDefault="00B91743" w:rsidP="008C785D">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8C785D">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B17B8D">
        <w:tc>
          <w:tcPr>
            <w:tcW w:w="497" w:type="dxa"/>
          </w:tcPr>
          <w:p w:rsidR="00B91743" w:rsidRPr="000C67BC" w:rsidRDefault="00B91743" w:rsidP="00B17B8D">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B17B8D">
            <w:pPr>
              <w:tabs>
                <w:tab w:val="left" w:pos="2552"/>
              </w:tabs>
              <w:contextualSpacing/>
              <w:rPr>
                <w:rFonts w:cs="Times New Roman"/>
                <w:color w:val="000000" w:themeColor="text1"/>
                <w:szCs w:val="24"/>
              </w:rPr>
            </w:pPr>
            <w:r w:rsidRPr="000C67BC">
              <w:rPr>
                <w:rFonts w:cs="Times New Roman"/>
                <w:color w:val="000000" w:themeColor="text1"/>
                <w:szCs w:val="24"/>
                <w:lang w:val="sv-SE"/>
              </w:rPr>
              <w:t>Đưa khối khí về điều kiện tiêu chuẩn thì thể tích của nó bằng 89,8321 cm</w:t>
            </w:r>
            <w:r w:rsidRPr="000C67BC">
              <w:rPr>
                <w:rFonts w:cs="Times New Roman"/>
                <w:color w:val="000000" w:themeColor="text1"/>
                <w:szCs w:val="24"/>
                <w:vertAlign w:val="superscript"/>
                <w:lang w:val="sv-SE"/>
              </w:rPr>
              <w:t>3</w:t>
            </w:r>
            <w:r w:rsidRPr="000C67BC">
              <w:rPr>
                <w:rFonts w:cs="Times New Roman"/>
                <w:color w:val="000000" w:themeColor="text1"/>
                <w:szCs w:val="24"/>
                <w:lang w:val="sv-SE"/>
              </w:rPr>
              <w:t xml:space="preserve">. </w:t>
            </w:r>
          </w:p>
        </w:tc>
        <w:tc>
          <w:tcPr>
            <w:tcW w:w="922" w:type="dxa"/>
          </w:tcPr>
          <w:p w:rsidR="00B91743" w:rsidRPr="000C67BC" w:rsidRDefault="00B91743" w:rsidP="00B17B8D">
            <w:pPr>
              <w:rPr>
                <w:rFonts w:cs="Times New Roman"/>
                <w:color w:val="000000" w:themeColor="text1"/>
                <w:szCs w:val="24"/>
                <w:lang w:val="vi-VN"/>
              </w:rPr>
            </w:pPr>
          </w:p>
        </w:tc>
        <w:tc>
          <w:tcPr>
            <w:tcW w:w="817" w:type="dxa"/>
          </w:tcPr>
          <w:p w:rsidR="00B91743" w:rsidRPr="000C67BC" w:rsidRDefault="00B91743" w:rsidP="00B17B8D">
            <w:pPr>
              <w:rPr>
                <w:rFonts w:cs="Times New Roman"/>
                <w:color w:val="000000" w:themeColor="text1"/>
                <w:szCs w:val="24"/>
                <w:lang w:val="vi-VN"/>
              </w:rPr>
            </w:pPr>
          </w:p>
        </w:tc>
      </w:tr>
      <w:tr w:rsidR="00B02A84" w:rsidRPr="000C67BC" w:rsidTr="00B17B8D">
        <w:tc>
          <w:tcPr>
            <w:tcW w:w="497" w:type="dxa"/>
          </w:tcPr>
          <w:p w:rsidR="00B91743" w:rsidRPr="000C67BC" w:rsidRDefault="00B91743" w:rsidP="00B17B8D">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B17B8D">
            <w:pPr>
              <w:tabs>
                <w:tab w:val="left" w:pos="2552"/>
              </w:tabs>
              <w:contextualSpacing/>
              <w:rPr>
                <w:rFonts w:cs="Times New Roman"/>
                <w:color w:val="000000" w:themeColor="text1"/>
                <w:szCs w:val="24"/>
              </w:rPr>
            </w:pPr>
            <w:r w:rsidRPr="000C67BC">
              <w:rPr>
                <w:rFonts w:cs="Times New Roman"/>
                <w:color w:val="000000" w:themeColor="text1"/>
                <w:szCs w:val="24"/>
                <w:lang w:val="sv-SE"/>
              </w:rPr>
              <w:t>Số mol của khối khí bằng 4,05.10</w:t>
            </w:r>
            <w:r w:rsidRPr="000C67BC">
              <w:rPr>
                <w:rFonts w:cs="Times New Roman"/>
                <w:color w:val="000000" w:themeColor="text1"/>
                <w:szCs w:val="24"/>
                <w:vertAlign w:val="superscript"/>
                <w:lang w:val="sv-SE"/>
              </w:rPr>
              <w:t>-4</w:t>
            </w:r>
            <w:r w:rsidRPr="000C67BC">
              <w:rPr>
                <w:rFonts w:cs="Times New Roman"/>
                <w:color w:val="000000" w:themeColor="text1"/>
                <w:szCs w:val="24"/>
                <w:lang w:val="sv-SE"/>
              </w:rPr>
              <w:t xml:space="preserve"> mol. </w:t>
            </w:r>
          </w:p>
        </w:tc>
        <w:tc>
          <w:tcPr>
            <w:tcW w:w="922" w:type="dxa"/>
          </w:tcPr>
          <w:p w:rsidR="00B91743" w:rsidRPr="000C67BC" w:rsidRDefault="00B91743" w:rsidP="00B17B8D">
            <w:pPr>
              <w:rPr>
                <w:rFonts w:cs="Times New Roman"/>
                <w:color w:val="000000" w:themeColor="text1"/>
                <w:szCs w:val="24"/>
                <w:lang w:val="vi-VN"/>
              </w:rPr>
            </w:pPr>
          </w:p>
        </w:tc>
        <w:tc>
          <w:tcPr>
            <w:tcW w:w="817" w:type="dxa"/>
          </w:tcPr>
          <w:p w:rsidR="00B91743" w:rsidRPr="000C67BC" w:rsidRDefault="00B91743" w:rsidP="00B17B8D">
            <w:pPr>
              <w:rPr>
                <w:rFonts w:cs="Times New Roman"/>
                <w:color w:val="000000" w:themeColor="text1"/>
                <w:szCs w:val="24"/>
                <w:lang w:val="vi-VN"/>
              </w:rPr>
            </w:pPr>
          </w:p>
        </w:tc>
      </w:tr>
      <w:tr w:rsidR="00B02A84" w:rsidRPr="000C67BC" w:rsidTr="00B17B8D">
        <w:tc>
          <w:tcPr>
            <w:tcW w:w="497" w:type="dxa"/>
          </w:tcPr>
          <w:p w:rsidR="00B91743" w:rsidRPr="000C67BC" w:rsidRDefault="00B91743" w:rsidP="00B17B8D">
            <w:pPr>
              <w:rPr>
                <w:rFonts w:cs="Times New Roman"/>
                <w:color w:val="000000" w:themeColor="text1"/>
                <w:szCs w:val="24"/>
                <w:lang w:val="vi-VN"/>
              </w:rPr>
            </w:pPr>
            <w:r w:rsidRPr="000C67BC">
              <w:rPr>
                <w:rFonts w:cs="Times New Roman"/>
                <w:color w:val="000000" w:themeColor="text1"/>
                <w:szCs w:val="24"/>
                <w:lang w:val="vi-VN"/>
              </w:rPr>
              <w:lastRenderedPageBreak/>
              <w:t xml:space="preserve">c. </w:t>
            </w:r>
          </w:p>
        </w:tc>
        <w:tc>
          <w:tcPr>
            <w:tcW w:w="7114" w:type="dxa"/>
          </w:tcPr>
          <w:p w:rsidR="00B91743" w:rsidRPr="000C67BC" w:rsidRDefault="00B91743" w:rsidP="00B17B8D">
            <w:pPr>
              <w:tabs>
                <w:tab w:val="left" w:pos="2552"/>
              </w:tabs>
              <w:contextualSpacing/>
              <w:rPr>
                <w:rFonts w:cs="Times New Roman"/>
                <w:color w:val="000000" w:themeColor="text1"/>
                <w:szCs w:val="24"/>
              </w:rPr>
            </w:pPr>
            <w:r w:rsidRPr="000C67BC">
              <w:rPr>
                <w:rFonts w:cs="Times New Roman"/>
                <w:color w:val="000000" w:themeColor="text1"/>
                <w:szCs w:val="24"/>
              </w:rPr>
              <w:t>Từ trạng thái ban đầu, nén khí để thể tích giảm đi 20 cm</w:t>
            </w:r>
            <w:r w:rsidRPr="000C67BC">
              <w:rPr>
                <w:rFonts w:cs="Times New Roman"/>
                <w:color w:val="000000" w:themeColor="text1"/>
                <w:szCs w:val="24"/>
                <w:vertAlign w:val="superscript"/>
              </w:rPr>
              <w:t>3</w:t>
            </w:r>
            <w:r w:rsidRPr="000C67BC">
              <w:rPr>
                <w:rFonts w:cs="Times New Roman"/>
                <w:color w:val="000000" w:themeColor="text1"/>
                <w:szCs w:val="24"/>
              </w:rPr>
              <w:t xml:space="preserve">, nhiệt độ khí tăng lên đến 39 </w:t>
            </w:r>
            <w:r w:rsidRPr="000C67BC">
              <w:rPr>
                <w:rFonts w:cs="Times New Roman"/>
                <w:color w:val="000000" w:themeColor="text1"/>
                <w:szCs w:val="24"/>
                <w:vertAlign w:val="superscript"/>
              </w:rPr>
              <w:t>o</w:t>
            </w:r>
            <w:r w:rsidRPr="000C67BC">
              <w:rPr>
                <w:rFonts w:cs="Times New Roman"/>
                <w:color w:val="000000" w:themeColor="text1"/>
                <w:szCs w:val="24"/>
              </w:rPr>
              <w:t>C</w:t>
            </w:r>
            <w:r w:rsidRPr="000C67BC">
              <w:rPr>
                <w:rFonts w:cs="Times New Roman"/>
                <w:color w:val="000000" w:themeColor="text1"/>
                <w:szCs w:val="24"/>
                <w:vertAlign w:val="superscript"/>
              </w:rPr>
              <w:t xml:space="preserve"> </w:t>
            </w:r>
            <w:r w:rsidRPr="000C67BC">
              <w:rPr>
                <w:rFonts w:cs="Times New Roman"/>
                <w:color w:val="000000" w:themeColor="text1"/>
                <w:szCs w:val="24"/>
              </w:rPr>
              <w:t>thì áp suất khí lúc này bằng 5,2.10</w:t>
            </w:r>
            <w:r w:rsidRPr="000C67BC">
              <w:rPr>
                <w:rFonts w:cs="Times New Roman"/>
                <w:color w:val="000000" w:themeColor="text1"/>
                <w:szCs w:val="24"/>
                <w:vertAlign w:val="superscript"/>
              </w:rPr>
              <w:t>5</w:t>
            </w:r>
            <w:r w:rsidRPr="000C67BC">
              <w:rPr>
                <w:rFonts w:cs="Times New Roman"/>
                <w:color w:val="000000" w:themeColor="text1"/>
                <w:szCs w:val="24"/>
              </w:rPr>
              <w:t xml:space="preserve"> Pa  </w:t>
            </w:r>
          </w:p>
        </w:tc>
        <w:tc>
          <w:tcPr>
            <w:tcW w:w="922" w:type="dxa"/>
          </w:tcPr>
          <w:p w:rsidR="00B91743" w:rsidRPr="000C67BC" w:rsidRDefault="00B91743" w:rsidP="00B17B8D">
            <w:pPr>
              <w:rPr>
                <w:rFonts w:cs="Times New Roman"/>
                <w:color w:val="000000" w:themeColor="text1"/>
                <w:szCs w:val="24"/>
                <w:lang w:val="vi-VN"/>
              </w:rPr>
            </w:pPr>
          </w:p>
        </w:tc>
        <w:tc>
          <w:tcPr>
            <w:tcW w:w="817" w:type="dxa"/>
          </w:tcPr>
          <w:p w:rsidR="00B91743" w:rsidRPr="000C67BC" w:rsidRDefault="00B91743" w:rsidP="00B17B8D">
            <w:pPr>
              <w:rPr>
                <w:rFonts w:cs="Times New Roman"/>
                <w:color w:val="000000" w:themeColor="text1"/>
                <w:szCs w:val="24"/>
                <w:lang w:val="vi-VN"/>
              </w:rPr>
            </w:pPr>
          </w:p>
        </w:tc>
      </w:tr>
      <w:tr w:rsidR="00B91743" w:rsidRPr="000C67BC" w:rsidTr="00B17B8D">
        <w:tc>
          <w:tcPr>
            <w:tcW w:w="497" w:type="dxa"/>
          </w:tcPr>
          <w:p w:rsidR="00B91743" w:rsidRPr="000C67BC" w:rsidRDefault="00B91743" w:rsidP="00B17B8D">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B17B8D">
            <w:pPr>
              <w:tabs>
                <w:tab w:val="left" w:pos="2552"/>
              </w:tabs>
              <w:contextualSpacing/>
              <w:rPr>
                <w:rFonts w:cs="Times New Roman"/>
                <w:color w:val="000000" w:themeColor="text1"/>
                <w:szCs w:val="24"/>
              </w:rPr>
            </w:pPr>
            <w:r w:rsidRPr="000C67BC">
              <w:rPr>
                <w:rFonts w:cs="Times New Roman"/>
                <w:color w:val="000000" w:themeColor="text1"/>
                <w:szCs w:val="24"/>
              </w:rPr>
              <w:t xml:space="preserve">Nếu thể tích giảm bằng </w:t>
            </w:r>
            <w:r w:rsidRPr="000C67BC">
              <w:rPr>
                <w:rFonts w:eastAsia="Times New Roman" w:cs="Times New Roman"/>
                <w:color w:val="000000" w:themeColor="text1"/>
                <w:position w:val="-26"/>
                <w:szCs w:val="24"/>
                <w:lang w:val="nl-NL"/>
              </w:rPr>
              <w:object w:dxaOrig="285" w:dyaOrig="720">
                <v:shape id="_x0000_i2817" type="#_x0000_t75" alt="n113 zalo Gv Ly Trang Tuyen Quang" style="width:14.25pt;height:36.75pt" o:ole="">
                  <v:imagedata r:id="rId965" o:title=""/>
                </v:shape>
                <o:OLEObject Type="Embed" ProgID="Equation.DSMT4" ShapeID="_x0000_i2817" DrawAspect="Content" ObjectID="_1804451281" r:id="rId3378"/>
              </w:object>
            </w:r>
            <w:r w:rsidRPr="000C67BC">
              <w:rPr>
                <w:rFonts w:cs="Times New Roman"/>
                <w:color w:val="000000" w:themeColor="text1"/>
                <w:szCs w:val="24"/>
              </w:rPr>
              <w:t xml:space="preserve"> thể tích ban đầu và áp suất tăng 20% so với áp suất ban đầu thì nhiệt độ của khối khí sau khi nén bằng -153 </w:t>
            </w:r>
            <w:r w:rsidRPr="000C67BC">
              <w:rPr>
                <w:rFonts w:cs="Times New Roman"/>
                <w:color w:val="000000" w:themeColor="text1"/>
                <w:szCs w:val="24"/>
                <w:vertAlign w:val="superscript"/>
              </w:rPr>
              <w:t>o</w:t>
            </w:r>
            <w:r w:rsidRPr="000C67BC">
              <w:rPr>
                <w:rFonts w:cs="Times New Roman"/>
                <w:color w:val="000000" w:themeColor="text1"/>
                <w:szCs w:val="24"/>
              </w:rPr>
              <w:t xml:space="preserve">C </w:t>
            </w:r>
          </w:p>
        </w:tc>
        <w:tc>
          <w:tcPr>
            <w:tcW w:w="922" w:type="dxa"/>
          </w:tcPr>
          <w:p w:rsidR="00B91743" w:rsidRPr="000C67BC" w:rsidRDefault="00B91743" w:rsidP="00B17B8D">
            <w:pPr>
              <w:rPr>
                <w:rFonts w:cs="Times New Roman"/>
                <w:color w:val="000000" w:themeColor="text1"/>
                <w:szCs w:val="24"/>
                <w:lang w:val="vi-VN"/>
              </w:rPr>
            </w:pPr>
          </w:p>
        </w:tc>
        <w:tc>
          <w:tcPr>
            <w:tcW w:w="817" w:type="dxa"/>
          </w:tcPr>
          <w:p w:rsidR="00B91743" w:rsidRPr="000C67BC" w:rsidRDefault="00B91743" w:rsidP="00B17B8D">
            <w:pPr>
              <w:rPr>
                <w:rFonts w:cs="Times New Roman"/>
                <w:color w:val="000000" w:themeColor="text1"/>
                <w:szCs w:val="24"/>
                <w:lang w:val="vi-VN"/>
              </w:rPr>
            </w:pPr>
          </w:p>
        </w:tc>
      </w:tr>
    </w:tbl>
    <w:p w:rsidR="00B91743" w:rsidRPr="000C67BC" w:rsidRDefault="00B91743" w:rsidP="00782012">
      <w:pPr>
        <w:rPr>
          <w:rFonts w:cs="Times New Roman"/>
          <w:b/>
          <w:bCs/>
          <w:color w:val="000000" w:themeColor="text1"/>
          <w:szCs w:val="24"/>
          <w:lang w:val="vi-VN"/>
        </w:rPr>
      </w:pPr>
    </w:p>
    <w:p w:rsidR="00B91743" w:rsidRPr="000C67BC" w:rsidRDefault="00B91743" w:rsidP="00B17B8D">
      <w:pPr>
        <w:tabs>
          <w:tab w:val="left" w:pos="283"/>
          <w:tab w:val="left" w:pos="2552"/>
          <w:tab w:val="left" w:pos="2835"/>
          <w:tab w:val="left" w:pos="5386"/>
          <w:tab w:val="left" w:pos="7937"/>
        </w:tabs>
        <w:spacing w:after="0" w:line="240" w:lineRule="auto"/>
        <w:contextualSpacing/>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B17B8D">
      <w:pPr>
        <w:tabs>
          <w:tab w:val="left" w:pos="283"/>
          <w:tab w:val="left" w:pos="2552"/>
          <w:tab w:val="left" w:pos="2835"/>
          <w:tab w:val="left" w:pos="5386"/>
          <w:tab w:val="left" w:pos="7937"/>
        </w:tabs>
        <w:spacing w:after="0" w:line="240" w:lineRule="auto"/>
        <w:contextualSpacing/>
        <w:jc w:val="both"/>
        <w:rPr>
          <w:rFonts w:cs="Times New Roman"/>
          <w:color w:val="000000" w:themeColor="text1"/>
          <w:szCs w:val="24"/>
          <w:lang w:val="fr-FR"/>
        </w:rPr>
      </w:pPr>
      <w:r w:rsidRPr="000C67BC">
        <w:rPr>
          <w:rFonts w:cs="Times New Roman"/>
          <w:b/>
          <w:bCs/>
          <w:color w:val="000000" w:themeColor="text1"/>
          <w:szCs w:val="24"/>
          <w:lang w:val="fr-FR"/>
        </w:rPr>
        <w:t xml:space="preserve">a) [1] </w:t>
      </w:r>
      <w:r w:rsidRPr="000C67BC">
        <w:rPr>
          <w:rFonts w:cs="Times New Roman"/>
          <w:color w:val="000000" w:themeColor="text1"/>
          <w:szCs w:val="24"/>
          <w:lang w:val="fr-FR"/>
        </w:rPr>
        <w:t xml:space="preserve">[Đ] Áp dụng phương trình trạng thái: </w:t>
      </w:r>
      <w:r w:rsidRPr="000C67BC">
        <w:rPr>
          <w:rFonts w:eastAsia="Times New Roman" w:cs="Times New Roman"/>
          <w:color w:val="000000" w:themeColor="text1"/>
          <w:position w:val="-32"/>
          <w:szCs w:val="24"/>
        </w:rPr>
        <w:object w:dxaOrig="4170" w:dyaOrig="720">
          <v:shape id="_x0000_i2818" type="#_x0000_t75" alt="n113 zalo Gv Ly Trang Tuyen Quang" style="width:208.5pt;height:36.75pt" o:ole="">
            <v:imagedata r:id="rId3379" o:title=""/>
          </v:shape>
          <o:OLEObject Type="Embed" ProgID="Equation.DSMT4" ShapeID="_x0000_i2818" DrawAspect="Content" ObjectID="_1804451282" r:id="rId3380"/>
        </w:object>
      </w:r>
    </w:p>
    <w:p w:rsidR="00B91743" w:rsidRPr="000C67BC" w:rsidRDefault="00B91743" w:rsidP="00B17B8D">
      <w:pPr>
        <w:tabs>
          <w:tab w:val="left" w:pos="283"/>
          <w:tab w:val="left" w:pos="2552"/>
          <w:tab w:val="left" w:pos="2835"/>
          <w:tab w:val="left" w:pos="5386"/>
          <w:tab w:val="left" w:pos="7937"/>
        </w:tabs>
        <w:spacing w:after="0" w:line="240" w:lineRule="auto"/>
        <w:contextualSpacing/>
        <w:jc w:val="both"/>
        <w:rPr>
          <w:rFonts w:cs="Times New Roman"/>
          <w:color w:val="000000" w:themeColor="text1"/>
          <w:szCs w:val="24"/>
          <w:lang w:val="fr-FR"/>
        </w:rPr>
      </w:pPr>
      <w:r w:rsidRPr="000C67BC">
        <w:rPr>
          <w:rFonts w:ascii="Cambria Math" w:hAnsi="Cambria Math" w:cs="Cambria Math"/>
          <w:color w:val="000000" w:themeColor="text1"/>
          <w:szCs w:val="24"/>
        </w:rPr>
        <w:t>⟹</w:t>
      </w:r>
      <w:r w:rsidRPr="000C67BC">
        <w:rPr>
          <w:rFonts w:cs="Times New Roman"/>
          <w:color w:val="000000" w:themeColor="text1"/>
          <w:szCs w:val="24"/>
          <w:lang w:val="fr-FR"/>
        </w:rPr>
        <w:t>V</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 89,8321 cm</w:t>
      </w:r>
      <w:r w:rsidRPr="000C67BC">
        <w:rPr>
          <w:rFonts w:cs="Times New Roman"/>
          <w:color w:val="000000" w:themeColor="text1"/>
          <w:szCs w:val="24"/>
          <w:vertAlign w:val="superscript"/>
          <w:lang w:val="fr-FR"/>
        </w:rPr>
        <w:t>3</w:t>
      </w:r>
      <w:r w:rsidRPr="000C67BC">
        <w:rPr>
          <w:rFonts w:cs="Times New Roman"/>
          <w:color w:val="000000" w:themeColor="text1"/>
          <w:szCs w:val="24"/>
          <w:lang w:val="fr-FR"/>
        </w:rPr>
        <w:t>.</w:t>
      </w:r>
    </w:p>
    <w:p w:rsidR="00B91743" w:rsidRPr="000C67BC" w:rsidRDefault="00B91743" w:rsidP="00B17B8D">
      <w:pPr>
        <w:tabs>
          <w:tab w:val="left" w:pos="283"/>
          <w:tab w:val="left" w:pos="2552"/>
          <w:tab w:val="left" w:pos="2835"/>
          <w:tab w:val="left" w:pos="5386"/>
          <w:tab w:val="left" w:pos="7937"/>
        </w:tabs>
        <w:spacing w:after="0" w:line="240" w:lineRule="auto"/>
        <w:contextualSpacing/>
        <w:jc w:val="both"/>
        <w:rPr>
          <w:rFonts w:cs="Times New Roman"/>
          <w:color w:val="000000" w:themeColor="text1"/>
          <w:szCs w:val="24"/>
          <w:lang w:val="fr-FR"/>
        </w:rPr>
      </w:pPr>
      <w:r w:rsidRPr="000C67BC">
        <w:rPr>
          <w:rFonts w:cs="Times New Roman"/>
          <w:b/>
          <w:bCs/>
          <w:color w:val="000000" w:themeColor="text1"/>
          <w:szCs w:val="24"/>
          <w:lang w:val="fr-FR"/>
        </w:rPr>
        <w:t xml:space="preserve">b) [2] </w:t>
      </w:r>
      <w:r w:rsidRPr="000C67BC">
        <w:rPr>
          <w:rFonts w:cs="Times New Roman"/>
          <w:color w:val="000000" w:themeColor="text1"/>
          <w:szCs w:val="24"/>
          <w:lang w:val="fr-FR"/>
        </w:rPr>
        <w:t xml:space="preserve">[S] Số mol khí: </w:t>
      </w:r>
      <w:r w:rsidRPr="000C67BC">
        <w:rPr>
          <w:rFonts w:eastAsia="Times New Roman" w:cs="Times New Roman"/>
          <w:color w:val="000000" w:themeColor="text1"/>
          <w:position w:val="-24"/>
          <w:szCs w:val="24"/>
        </w:rPr>
        <w:object w:dxaOrig="2460" w:dyaOrig="620">
          <v:shape id="_x0000_i2819" type="#_x0000_t75" alt="n113 zalo Gv Ly Trang Tuyen Quang" style="width:123pt;height:28.5pt" o:ole="">
            <v:imagedata r:id="rId3381" o:title=""/>
          </v:shape>
          <o:OLEObject Type="Embed" ProgID="Equation.DSMT4" ShapeID="_x0000_i2819" DrawAspect="Content" ObjectID="_1804451283" r:id="rId3382"/>
        </w:object>
      </w:r>
      <w:r w:rsidRPr="000C67BC">
        <w:rPr>
          <w:rFonts w:cs="Times New Roman"/>
          <w:color w:val="000000" w:themeColor="text1"/>
          <w:szCs w:val="24"/>
          <w:lang w:val="fr-FR"/>
        </w:rPr>
        <w:t>(mol).</w:t>
      </w:r>
    </w:p>
    <w:p w:rsidR="00B91743" w:rsidRPr="000C67BC" w:rsidRDefault="00B91743" w:rsidP="00B17B8D">
      <w:pPr>
        <w:tabs>
          <w:tab w:val="left" w:pos="283"/>
          <w:tab w:val="left" w:pos="2552"/>
          <w:tab w:val="left" w:pos="2835"/>
          <w:tab w:val="left" w:pos="5386"/>
          <w:tab w:val="left" w:pos="7937"/>
        </w:tabs>
        <w:spacing w:after="0" w:line="240" w:lineRule="auto"/>
        <w:contextualSpacing/>
        <w:jc w:val="both"/>
        <w:rPr>
          <w:rFonts w:cs="Times New Roman"/>
          <w:color w:val="000000" w:themeColor="text1"/>
          <w:szCs w:val="24"/>
          <w:lang w:val="fr-FR"/>
        </w:rPr>
      </w:pPr>
      <w:r w:rsidRPr="000C67BC">
        <w:rPr>
          <w:rFonts w:cs="Times New Roman"/>
          <w:b/>
          <w:bCs/>
          <w:color w:val="000000" w:themeColor="text1"/>
          <w:szCs w:val="24"/>
          <w:lang w:val="fr-FR"/>
        </w:rPr>
        <w:t xml:space="preserve">c) [3] </w:t>
      </w:r>
      <w:r w:rsidRPr="000C67BC">
        <w:rPr>
          <w:rFonts w:cs="Times New Roman"/>
          <w:color w:val="000000" w:themeColor="text1"/>
          <w:szCs w:val="24"/>
          <w:lang w:val="fr-FR"/>
        </w:rPr>
        <w:t xml:space="preserve">[S] Áp dụng phương trình trạng thái: </w:t>
      </w:r>
      <w:r w:rsidRPr="000C67BC">
        <w:rPr>
          <w:rFonts w:eastAsia="Times New Roman" w:cs="Times New Roman"/>
          <w:color w:val="000000" w:themeColor="text1"/>
          <w:position w:val="-32"/>
          <w:szCs w:val="24"/>
        </w:rPr>
        <w:object w:dxaOrig="4320" w:dyaOrig="840">
          <v:shape id="_x0000_i2820" type="#_x0000_t75" alt="n113 zalo Gv Ly Trang Tuyen Quang" style="width:3in;height:43.5pt" o:ole="">
            <v:imagedata r:id="rId3383" o:title=""/>
          </v:shape>
          <o:OLEObject Type="Embed" ProgID="Equation.DSMT4" ShapeID="_x0000_i2820" DrawAspect="Content" ObjectID="_1804451284" r:id="rId3384"/>
        </w:object>
      </w:r>
    </w:p>
    <w:p w:rsidR="00B91743" w:rsidRPr="000C67BC" w:rsidRDefault="00B91743" w:rsidP="00B17B8D">
      <w:pPr>
        <w:tabs>
          <w:tab w:val="left" w:pos="283"/>
          <w:tab w:val="left" w:pos="2552"/>
          <w:tab w:val="left" w:pos="2835"/>
          <w:tab w:val="left" w:pos="5386"/>
          <w:tab w:val="left" w:pos="7937"/>
        </w:tabs>
        <w:spacing w:after="0" w:line="240" w:lineRule="auto"/>
        <w:contextualSpacing/>
        <w:jc w:val="both"/>
        <w:rPr>
          <w:rFonts w:cs="Times New Roman"/>
          <w:color w:val="000000" w:themeColor="text1"/>
          <w:szCs w:val="24"/>
        </w:rPr>
      </w:pPr>
      <w:r w:rsidRPr="000C67BC">
        <w:rPr>
          <w:rFonts w:eastAsia="Times New Roman" w:cs="Times New Roman"/>
          <w:color w:val="000000" w:themeColor="text1"/>
          <w:position w:val="-12"/>
          <w:szCs w:val="24"/>
        </w:rPr>
        <w:object w:dxaOrig="1875" w:dyaOrig="435">
          <v:shape id="_x0000_i2821" type="#_x0000_t75" alt="n113 zalo Gv Ly Trang Tuyen Quang" style="width:93pt;height:21pt" o:ole="">
            <v:imagedata r:id="rId3385" o:title=""/>
          </v:shape>
          <o:OLEObject Type="Embed" ProgID="Equation.DSMT4" ShapeID="_x0000_i2821" DrawAspect="Content" ObjectID="_1804451285" r:id="rId3386"/>
        </w:object>
      </w:r>
    </w:p>
    <w:p w:rsidR="00B91743" w:rsidRPr="000C67BC" w:rsidRDefault="00B91743" w:rsidP="00B17B8D">
      <w:pPr>
        <w:tabs>
          <w:tab w:val="left" w:pos="283"/>
          <w:tab w:val="left" w:pos="2552"/>
          <w:tab w:val="left" w:pos="2835"/>
          <w:tab w:val="left" w:pos="5386"/>
          <w:tab w:val="left" w:pos="7937"/>
        </w:tabs>
        <w:spacing w:after="0" w:line="240" w:lineRule="auto"/>
        <w:contextualSpacing/>
        <w:jc w:val="both"/>
        <w:rPr>
          <w:rFonts w:cs="Times New Roman"/>
          <w:color w:val="000000" w:themeColor="text1"/>
          <w:szCs w:val="24"/>
        </w:rPr>
      </w:pPr>
      <w:r w:rsidRPr="000C67BC">
        <w:rPr>
          <w:rFonts w:cs="Times New Roman"/>
          <w:b/>
          <w:bCs/>
          <w:color w:val="000000" w:themeColor="text1"/>
          <w:szCs w:val="24"/>
        </w:rPr>
        <w:t xml:space="preserve">d) [4] </w:t>
      </w:r>
      <w:r w:rsidRPr="000C67BC">
        <w:rPr>
          <w:rFonts w:cs="Times New Roman"/>
          <w:color w:val="000000" w:themeColor="text1"/>
          <w:szCs w:val="24"/>
        </w:rPr>
        <w:t xml:space="preserve">[Đ] Áp dụng phương trình trạng thái: </w:t>
      </w:r>
      <w:r w:rsidRPr="000C67BC">
        <w:rPr>
          <w:rFonts w:eastAsia="Times New Roman" w:cs="Times New Roman"/>
          <w:color w:val="000000" w:themeColor="text1"/>
          <w:position w:val="-32"/>
          <w:szCs w:val="24"/>
        </w:rPr>
        <w:object w:dxaOrig="4440" w:dyaOrig="1005">
          <v:shape id="_x0000_i2822" type="#_x0000_t75" alt="n113 zalo Gv Ly Trang Tuyen Quang" style="width:224.25pt;height:51pt" o:ole="">
            <v:imagedata r:id="rId3387" o:title=""/>
          </v:shape>
          <o:OLEObject Type="Embed" ProgID="Equation.DSMT4" ShapeID="_x0000_i2822" DrawAspect="Content" ObjectID="_1804451286" r:id="rId3388"/>
        </w:object>
      </w:r>
      <w:r w:rsidRPr="000C67BC">
        <w:rPr>
          <w:rFonts w:cs="Times New Roman"/>
          <w:color w:val="000000" w:themeColor="text1"/>
          <w:szCs w:val="24"/>
        </w:rPr>
        <w:t>.</w:t>
      </w:r>
    </w:p>
    <w:p w:rsidR="00B91743" w:rsidRPr="000C67BC" w:rsidRDefault="00B91743" w:rsidP="00B17B8D">
      <w:pPr>
        <w:tabs>
          <w:tab w:val="left" w:pos="2295"/>
        </w:tabs>
        <w:jc w:val="both"/>
        <w:rPr>
          <w:rFonts w:cs="Times New Roman"/>
          <w:color w:val="000000" w:themeColor="text1"/>
          <w:szCs w:val="24"/>
          <w:lang w:val="nl-NL"/>
        </w:rPr>
      </w:pPr>
    </w:p>
    <w:p w:rsidR="00B91743" w:rsidRPr="000C67BC" w:rsidRDefault="00B91743" w:rsidP="00782012">
      <w:pPr>
        <w:rPr>
          <w:rFonts w:cs="Times New Roman"/>
          <w:b/>
          <w:bCs/>
          <w:color w:val="000000" w:themeColor="text1"/>
          <w:szCs w:val="24"/>
          <w:lang w:val="vi-VN"/>
        </w:rPr>
      </w:pPr>
    </w:p>
    <w:p w:rsidR="00B91743" w:rsidRPr="000C67BC" w:rsidRDefault="00B91743" w:rsidP="00782012">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782012">
      <w:pPr>
        <w:spacing w:after="0" w:line="276" w:lineRule="auto"/>
        <w:rPr>
          <w:rFonts w:eastAsia="Palatino Linotype" w:cs="Times New Roman"/>
          <w:color w:val="000000" w:themeColor="text1"/>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Palatino Linotype" w:cs="Times New Roman"/>
          <w:color w:val="000000" w:themeColor="text1"/>
        </w:rPr>
        <w:t>Một mẫu chất chứa đồng vị phóng xạ có chu kỳ bán rã là 12,7 giờ. Sau 38,1 giờ, độ phóng xạ của mẫu này còn bao nhiêu phần trăm so với lúc ban đầu? (Kết quả lấy một chữ số sau dấu phẩy thập phân)</w:t>
      </w:r>
    </w:p>
    <w:p w:rsidR="00B91743" w:rsidRPr="000C67BC" w:rsidRDefault="00B91743" w:rsidP="00782012">
      <w:pPr>
        <w:spacing w:after="0" w:line="276" w:lineRule="auto"/>
        <w:rPr>
          <w:rFonts w:eastAsia="Palatino Linotype" w:cs="Times New Roman"/>
          <w:color w:val="000000" w:themeColor="text1"/>
        </w:rPr>
      </w:pPr>
    </w:p>
    <w:p w:rsidR="00B91743" w:rsidRPr="000C67BC" w:rsidRDefault="00B91743" w:rsidP="00782012">
      <w:pPr>
        <w:shd w:val="clear" w:color="auto" w:fill="FFFFFF"/>
        <w:spacing w:line="360" w:lineRule="auto"/>
        <w:jc w:val="both"/>
        <w:rPr>
          <w:rFonts w:cs="Times New Roman"/>
          <w:b/>
          <w:color w:val="000000" w:themeColor="text1"/>
          <w:szCs w:val="24"/>
          <w:lang w:val="pt-BR"/>
        </w:rPr>
      </w:pPr>
      <w:r w:rsidRPr="000C67BC">
        <w:rPr>
          <w:rFonts w:cs="Times New Roman"/>
          <w:b/>
          <w:color w:val="000000" w:themeColor="text1"/>
          <w:szCs w:val="24"/>
          <w:lang w:val="pt-BR"/>
        </w:rPr>
        <w:t xml:space="preserve">Giải </w:t>
      </w:r>
    </w:p>
    <w:p w:rsidR="00B91743" w:rsidRPr="000C67BC" w:rsidRDefault="00B91743" w:rsidP="00782012">
      <w:pPr>
        <w:shd w:val="clear" w:color="auto" w:fill="FFFFFF"/>
        <w:spacing w:line="360" w:lineRule="auto"/>
        <w:jc w:val="both"/>
        <w:rPr>
          <w:rFonts w:cs="Times New Roman"/>
          <w:color w:val="000000" w:themeColor="text1"/>
          <w:szCs w:val="24"/>
          <w:lang w:val="pt-BR"/>
        </w:rPr>
      </w:pPr>
      <w:r w:rsidRPr="000C67BC">
        <w:rPr>
          <w:rFonts w:cs="Times New Roman"/>
          <w:b/>
          <w:bCs/>
          <w:color w:val="000000" w:themeColor="text1"/>
          <w:position w:val="-12"/>
          <w:szCs w:val="24"/>
        </w:rPr>
        <w:object w:dxaOrig="4660" w:dyaOrig="540">
          <v:shape id="_x0000_i2823" type="#_x0000_t75" style="width:232.5pt;height:27pt" o:ole="">
            <v:imagedata r:id="rId3389" o:title=""/>
          </v:shape>
          <o:OLEObject Type="Embed" ProgID="Equation.DSMT4" ShapeID="_x0000_i2823" DrawAspect="Content" ObjectID="_1804451287" r:id="rId3390"/>
        </w:object>
      </w:r>
      <w:r w:rsidRPr="000C67BC">
        <w:rPr>
          <w:rFonts w:cs="Times New Roman"/>
          <w:b/>
          <w:bCs/>
          <w:color w:val="000000" w:themeColor="text1"/>
          <w:szCs w:val="24"/>
        </w:rPr>
        <w:t>.</w:t>
      </w:r>
    </w:p>
    <w:p w:rsidR="00B91743" w:rsidRPr="000C67BC" w:rsidRDefault="00B91743" w:rsidP="00A16404">
      <w:pPr>
        <w:spacing w:before="120" w:after="0" w:line="276" w:lineRule="auto"/>
        <w:rPr>
          <w:rFonts w:cs="Times New Roman"/>
          <w:color w:val="000000" w:themeColor="text1"/>
          <w:szCs w:val="24"/>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szCs w:val="24"/>
        </w:rPr>
        <w:t xml:space="preserve">Cho một dòng điện không đổi có cường độ 2 A chạy qua một dây dẫn thì sau một khoảng thời gian </w:t>
      </w:r>
      <w:r w:rsidRPr="000C67BC">
        <w:rPr>
          <w:rFonts w:cs="Times New Roman"/>
          <w:color w:val="000000" w:themeColor="text1"/>
          <w:position w:val="-6"/>
        </w:rPr>
        <w:object w:dxaOrig="300" w:dyaOrig="279">
          <v:shape id="_x0000_i2824" type="#_x0000_t75" style="width:15.75pt;height:14.25pt" o:ole="">
            <v:imagedata r:id="rId967" o:title=""/>
          </v:shape>
          <o:OLEObject Type="Embed" ProgID="Equation.DSMT4" ShapeID="_x0000_i2824" DrawAspect="Content" ObjectID="_1804451288" r:id="rId3391"/>
        </w:object>
      </w:r>
      <w:r w:rsidRPr="000C67BC">
        <w:rPr>
          <w:rFonts w:cs="Times New Roman"/>
          <w:color w:val="000000" w:themeColor="text1"/>
          <w:szCs w:val="24"/>
        </w:rPr>
        <w:t>có một điện lượng 2 C chuyển qua một tiết diện thẳng của dây dẫn. Nếu cường độ dòng điện chạy qua dây dẫn đó là 4 A thì trong cùng khoảng thời gian ∆t, điện lượng chuyển qua tiết diện thẳng của dây dẫn bằng bao nhiêu coulomb?</w:t>
      </w:r>
    </w:p>
    <w:p w:rsidR="00B91743" w:rsidRPr="000C67BC" w:rsidRDefault="00B91743" w:rsidP="00A16404">
      <w:pPr>
        <w:jc w:val="both"/>
        <w:rPr>
          <w:rFonts w:eastAsia="Palatino Linotype" w:cs="Times New Roman"/>
          <w:b/>
          <w:color w:val="000000" w:themeColor="text1"/>
          <w:szCs w:val="24"/>
        </w:rPr>
      </w:pPr>
      <w:r w:rsidRPr="000C67BC">
        <w:rPr>
          <w:rFonts w:eastAsia="Palatino Linotype" w:cs="Times New Roman"/>
          <w:b/>
          <w:color w:val="000000" w:themeColor="text1"/>
          <w:szCs w:val="24"/>
        </w:rPr>
        <w:t>Giải</w:t>
      </w:r>
    </w:p>
    <w:p w:rsidR="00B91743" w:rsidRPr="000C67BC" w:rsidRDefault="00B91743" w:rsidP="00A16404">
      <w:pPr>
        <w:jc w:val="both"/>
        <w:rPr>
          <w:rFonts w:cs="Times New Roman"/>
          <w:color w:val="000000" w:themeColor="text1"/>
          <w:szCs w:val="24"/>
        </w:rPr>
      </w:pPr>
      <w:r w:rsidRPr="000C67BC">
        <w:rPr>
          <w:rFonts w:cs="Times New Roman"/>
          <w:color w:val="000000" w:themeColor="text1"/>
          <w:position w:val="-24"/>
        </w:rPr>
        <w:object w:dxaOrig="620" w:dyaOrig="620">
          <v:shape id="_x0000_i2825" type="#_x0000_t75" style="width:30.75pt;height:30.75pt" o:ole="">
            <v:imagedata r:id="rId3392" o:title=""/>
          </v:shape>
          <o:OLEObject Type="Embed" ProgID="Equation.DSMT4" ShapeID="_x0000_i2825" DrawAspect="Content" ObjectID="_1804451289" r:id="rId3393"/>
        </w:object>
      </w:r>
    </w:p>
    <w:p w:rsidR="00B91743" w:rsidRPr="000C67BC" w:rsidRDefault="00B91743" w:rsidP="00A16404">
      <w:pPr>
        <w:jc w:val="both"/>
        <w:rPr>
          <w:rFonts w:cs="Times New Roman"/>
          <w:color w:val="000000" w:themeColor="text1"/>
          <w:szCs w:val="24"/>
        </w:rPr>
      </w:pPr>
      <w:r w:rsidRPr="000C67BC">
        <w:rPr>
          <w:rFonts w:cs="Times New Roman"/>
          <w:color w:val="000000" w:themeColor="text1"/>
          <w:position w:val="-30"/>
        </w:rPr>
        <w:object w:dxaOrig="1660" w:dyaOrig="680">
          <v:shape id="_x0000_i2826" type="#_x0000_t75" style="width:82.5pt;height:34.5pt" o:ole="">
            <v:imagedata r:id="rId3394" o:title=""/>
          </v:shape>
          <o:OLEObject Type="Embed" ProgID="Equation.DSMT4" ShapeID="_x0000_i2826" DrawAspect="Content" ObjectID="_1804451290" r:id="rId3395"/>
        </w:object>
      </w:r>
    </w:p>
    <w:p w:rsidR="00B91743" w:rsidRPr="000C67BC" w:rsidRDefault="00B91743" w:rsidP="00BD5780">
      <w:pPr>
        <w:jc w:val="both"/>
        <w:rPr>
          <w:rFonts w:cs="Times New Roman"/>
          <w:color w:val="000000" w:themeColor="text1"/>
          <w:szCs w:val="24"/>
        </w:rPr>
      </w:pPr>
      <w:r w:rsidRPr="000C67BC">
        <w:rPr>
          <w:rFonts w:cs="Times New Roman"/>
          <w:color w:val="000000" w:themeColor="text1"/>
          <w:position w:val="-12"/>
        </w:rPr>
        <w:object w:dxaOrig="1300" w:dyaOrig="360">
          <v:shape id="_x0000_i2827" type="#_x0000_t75" style="width:65.25pt;height:18.75pt" o:ole="">
            <v:imagedata r:id="rId3396" o:title=""/>
          </v:shape>
          <o:OLEObject Type="Embed" ProgID="Equation.DSMT4" ShapeID="_x0000_i2827" DrawAspect="Content" ObjectID="_1804451291" r:id="rId3397"/>
        </w:object>
      </w:r>
    </w:p>
    <w:p w:rsidR="00B91743" w:rsidRPr="000C67BC" w:rsidRDefault="00B91743" w:rsidP="00BD5780">
      <w:pPr>
        <w:jc w:val="both"/>
        <w:rPr>
          <w:rFonts w:cs="Times New Roman"/>
          <w:color w:val="000000" w:themeColor="text1"/>
          <w:szCs w:val="24"/>
        </w:rPr>
      </w:pPr>
      <w:r w:rsidRPr="00C9285A">
        <w:rPr>
          <w:rFonts w:cs="Times New Roman"/>
          <w:b/>
          <w:color w:val="0000FF"/>
          <w:szCs w:val="24"/>
          <w:lang w:val="pt-BR"/>
        </w:rPr>
        <w:lastRenderedPageBreak/>
        <w:t>Câu 3.</w:t>
      </w:r>
      <w:r w:rsidRPr="000C67BC">
        <w:rPr>
          <w:rFonts w:cs="Times New Roman"/>
          <w:b/>
          <w:color w:val="000000" w:themeColor="text1"/>
          <w:szCs w:val="24"/>
          <w:lang w:val="pt-BR"/>
        </w:rPr>
        <w:t xml:space="preserve"> </w:t>
      </w:r>
      <w:r w:rsidRPr="000C67BC">
        <w:rPr>
          <w:rFonts w:eastAsia="Times New Roman" w:cs="Times New Roman"/>
          <w:color w:val="000000" w:themeColor="text1"/>
          <w:szCs w:val="24"/>
        </w:rPr>
        <w:t xml:space="preserve">Một khung dây kín diện tích </w:t>
      </w:r>
      <w:r w:rsidRPr="000C67BC">
        <w:rPr>
          <w:rFonts w:eastAsia="Times New Roman" w:cs="Times New Roman"/>
          <w:color w:val="000000" w:themeColor="text1"/>
          <w:position w:val="-6"/>
          <w:szCs w:val="24"/>
        </w:rPr>
        <w:object w:dxaOrig="800" w:dyaOrig="320">
          <v:shape id="_x0000_i2828" type="#_x0000_t75" style="width:39.75pt;height:14.25pt" o:ole="">
            <v:imagedata r:id="rId969" o:title=""/>
          </v:shape>
          <o:OLEObject Type="Embed" ProgID="Equation.DSMT4" ShapeID="_x0000_i2828" DrawAspect="Content" ObjectID="_1804451292" r:id="rId3398"/>
        </w:object>
      </w:r>
      <w:r w:rsidRPr="000C67BC">
        <w:rPr>
          <w:rFonts w:eastAsia="Times New Roman" w:cs="Times New Roman"/>
          <w:color w:val="000000" w:themeColor="text1"/>
          <w:szCs w:val="24"/>
        </w:rPr>
        <w:t xml:space="preserve">, gồm 100 vòng dây dẫn đặt trong từ trường đều. Vectơ cảm ứng từ làm thành với mặt phẳng khung dây một góc </w:t>
      </w:r>
      <w:r w:rsidRPr="000C67BC">
        <w:rPr>
          <w:rFonts w:eastAsia="Times New Roman" w:cs="Times New Roman"/>
          <w:color w:val="000000" w:themeColor="text1"/>
          <w:position w:val="-6"/>
          <w:szCs w:val="24"/>
        </w:rPr>
        <w:object w:dxaOrig="400" w:dyaOrig="279">
          <v:shape id="_x0000_i2829" type="#_x0000_t75" style="width:19.5pt;height:14.25pt" o:ole="">
            <v:imagedata r:id="rId971" o:title=""/>
          </v:shape>
          <o:OLEObject Type="Embed" ProgID="Equation.DSMT4" ShapeID="_x0000_i2829" DrawAspect="Content" ObjectID="_1804451293" r:id="rId3399"/>
        </w:object>
      </w:r>
      <w:r w:rsidRPr="000C67BC">
        <w:rPr>
          <w:rFonts w:eastAsia="Times New Roman" w:cs="Times New Roman"/>
          <w:color w:val="000000" w:themeColor="text1"/>
          <w:szCs w:val="24"/>
        </w:rPr>
        <w:t xml:space="preserve"> và có độ lớn </w:t>
      </w:r>
      <w:r w:rsidRPr="000C67BC">
        <w:rPr>
          <w:rFonts w:eastAsia="Times New Roman" w:cs="Times New Roman"/>
          <w:color w:val="000000" w:themeColor="text1"/>
          <w:position w:val="-10"/>
          <w:szCs w:val="24"/>
        </w:rPr>
        <w:object w:dxaOrig="1060" w:dyaOrig="320">
          <v:shape id="_x0000_i2830" type="#_x0000_t75" style="width:52.5pt;height:14.25pt" o:ole="">
            <v:imagedata r:id="rId973" o:title=""/>
          </v:shape>
          <o:OLEObject Type="Embed" ProgID="Equation.DSMT4" ShapeID="_x0000_i2830" DrawAspect="Content" ObjectID="_1804451294" r:id="rId3400"/>
        </w:object>
      </w:r>
      <w:r w:rsidRPr="000C67BC">
        <w:rPr>
          <w:rFonts w:eastAsia="Times New Roman" w:cs="Times New Roman"/>
          <w:color w:val="000000" w:themeColor="text1"/>
          <w:szCs w:val="24"/>
        </w:rPr>
        <w:t>. Người ta làm cho từ trường giảm đều đến 0 trong khoảng thời gian</w:t>
      </w:r>
      <w:r w:rsidRPr="000C67BC">
        <w:rPr>
          <w:rFonts w:eastAsia="Times New Roman" w:cs="Times New Roman"/>
          <w:color w:val="000000" w:themeColor="text1"/>
          <w:position w:val="-10"/>
          <w:szCs w:val="24"/>
        </w:rPr>
        <w:object w:dxaOrig="600" w:dyaOrig="320">
          <v:shape id="_x0000_i2831" type="#_x0000_t75" style="width:30pt;height:14.25pt" o:ole="">
            <v:imagedata r:id="rId975" o:title=""/>
          </v:shape>
          <o:OLEObject Type="Embed" ProgID="Equation.DSMT4" ShapeID="_x0000_i2831" DrawAspect="Content" ObjectID="_1804451295" r:id="rId3401"/>
        </w:object>
      </w:r>
      <w:r w:rsidRPr="000C67BC">
        <w:rPr>
          <w:rFonts w:eastAsia="Times New Roman" w:cs="Times New Roman"/>
          <w:color w:val="000000" w:themeColor="text1"/>
          <w:szCs w:val="24"/>
        </w:rPr>
        <w:t>. Suất điện động cảm ứng xuất hiện trong khung dây trong khoảng thời gian từ trường biến đổi là</w:t>
      </w:r>
    </w:p>
    <w:p w:rsidR="00B91743" w:rsidRPr="000C67BC" w:rsidRDefault="00B91743" w:rsidP="00BD5780">
      <w:pPr>
        <w:widowControl w:val="0"/>
        <w:tabs>
          <w:tab w:val="left" w:pos="283"/>
          <w:tab w:val="left" w:pos="2835"/>
          <w:tab w:val="left" w:pos="5386"/>
          <w:tab w:val="left" w:pos="7937"/>
        </w:tabs>
        <w:spacing w:after="120" w:line="288" w:lineRule="auto"/>
        <w:ind w:firstLine="283"/>
        <w:rPr>
          <w:rFonts w:eastAsia="Times New Roman" w:cs="Times New Roman"/>
          <w:b/>
          <w:bCs/>
          <w:iCs/>
          <w:color w:val="000000" w:themeColor="text1"/>
          <w:szCs w:val="24"/>
        </w:rPr>
      </w:pPr>
      <w:r w:rsidRPr="000C67BC">
        <w:rPr>
          <w:rFonts w:eastAsia="Times New Roman" w:cs="Times New Roman"/>
          <w:b/>
          <w:bCs/>
          <w:iCs/>
          <w:color w:val="000000" w:themeColor="text1"/>
          <w:szCs w:val="24"/>
        </w:rPr>
        <w:t xml:space="preserve">Giải </w:t>
      </w:r>
    </w:p>
    <w:p w:rsidR="00B91743" w:rsidRPr="000C67BC" w:rsidRDefault="00B91743" w:rsidP="00BD5780">
      <w:pPr>
        <w:widowControl w:val="0"/>
        <w:tabs>
          <w:tab w:val="left" w:pos="283"/>
          <w:tab w:val="left" w:pos="2835"/>
          <w:tab w:val="left" w:pos="5386"/>
          <w:tab w:val="left" w:pos="7937"/>
        </w:tabs>
        <w:spacing w:after="120" w:line="288" w:lineRule="auto"/>
        <w:ind w:firstLine="283"/>
        <w:rPr>
          <w:rFonts w:eastAsia="Times New Roman" w:cs="Times New Roman"/>
          <w:b/>
          <w:color w:val="000000" w:themeColor="text1"/>
          <w:szCs w:val="24"/>
        </w:rPr>
      </w:pPr>
      <w:r w:rsidRPr="000C67BC">
        <w:rPr>
          <w:rFonts w:eastAsia="Times New Roman" w:cs="Times New Roman"/>
          <w:bCs/>
          <w:iCs/>
          <w:color w:val="000000" w:themeColor="text1"/>
          <w:position w:val="-28"/>
          <w:szCs w:val="24"/>
        </w:rPr>
        <w:object w:dxaOrig="7780" w:dyaOrig="680">
          <v:shape id="_x0000_i2832" type="#_x0000_t75" style="width:388.5pt;height:34.5pt" o:ole="">
            <v:imagedata r:id="rId3402" o:title=""/>
          </v:shape>
          <o:OLEObject Type="Embed" ProgID="Equation.DSMT4" ShapeID="_x0000_i2832" DrawAspect="Content" ObjectID="_1804451296" r:id="rId3403"/>
        </w:object>
      </w:r>
    </w:p>
    <w:p w:rsidR="00B91743" w:rsidRPr="000C67BC" w:rsidRDefault="00B91743" w:rsidP="00BD5780">
      <w:pPr>
        <w:tabs>
          <w:tab w:val="left" w:pos="360"/>
        </w:tabs>
        <w:contextualSpacing/>
        <w:jc w:val="both"/>
        <w:rPr>
          <w:rFonts w:cs="Times New Roman"/>
          <w:bCs/>
          <w:color w:val="000000" w:themeColor="text1"/>
          <w:lang w:val="pt-BR"/>
        </w:rPr>
      </w:pPr>
    </w:p>
    <w:p w:rsidR="00B91743" w:rsidRPr="000C67BC" w:rsidRDefault="00B91743" w:rsidP="00782012">
      <w:pPr>
        <w:shd w:val="clear" w:color="auto" w:fill="FFFFFF"/>
        <w:spacing w:line="360" w:lineRule="auto"/>
        <w:jc w:val="both"/>
        <w:rPr>
          <w:rFonts w:cs="Times New Roman"/>
          <w:b/>
          <w:color w:val="000000" w:themeColor="text1"/>
          <w:szCs w:val="24"/>
          <w:lang w:val="pt-BR"/>
        </w:rPr>
      </w:pPr>
    </w:p>
    <w:p w:rsidR="00B91743" w:rsidRPr="000C67BC" w:rsidRDefault="00B91743" w:rsidP="002A29B7">
      <w:pPr>
        <w:spacing w:after="0" w:line="276" w:lineRule="auto"/>
        <w:contextualSpacing/>
        <w:jc w:val="both"/>
        <w:rPr>
          <w:rFonts w:cs="Times New Roman"/>
          <w:color w:val="000000" w:themeColor="text1"/>
          <w:szCs w:val="24"/>
          <w:lang w:val="nl-NL"/>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noProof/>
          <w:color w:val="000000" w:themeColor="text1"/>
          <w:szCs w:val="24"/>
        </w:rPr>
        <w:drawing>
          <wp:anchor distT="0" distB="0" distL="114300" distR="114300" simplePos="0" relativeHeight="251788288" behindDoc="0" locked="0" layoutInCell="1" allowOverlap="1" wp14:anchorId="67E5E5BB" wp14:editId="79AB34A9">
            <wp:simplePos x="0" y="0"/>
            <wp:positionH relativeFrom="margin">
              <wp:align>right</wp:align>
            </wp:positionH>
            <wp:positionV relativeFrom="paragraph">
              <wp:posOffset>3175</wp:posOffset>
            </wp:positionV>
            <wp:extent cx="1453515" cy="1266190"/>
            <wp:effectExtent l="0" t="0" r="0" b="0"/>
            <wp:wrapSquare wrapText="bothSides"/>
            <wp:docPr id="177166310" name="Picture 177166310"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 name="Picture 4970" descr="Group Vat li Thay Luong"/>
                    <pic:cNvPicPr/>
                  </pic:nvPicPr>
                  <pic:blipFill>
                    <a:blip r:embed="rId977">
                      <a:extLst>
                        <a:ext uri="{BEBA8EAE-BF5A-486C-A8C5-ECC9F3942E4B}">
                          <a14:imgProps xmlns:a14="http://schemas.microsoft.com/office/drawing/2010/main">
                            <a14:imgLayer r:embed="rId97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453515" cy="1266190"/>
                    </a:xfrm>
                    <a:prstGeom prst="rect">
                      <a:avLst/>
                    </a:prstGeom>
                  </pic:spPr>
                </pic:pic>
              </a:graphicData>
            </a:graphic>
            <wp14:sizeRelH relativeFrom="margin">
              <wp14:pctWidth>0</wp14:pctWidth>
            </wp14:sizeRelH>
            <wp14:sizeRelV relativeFrom="margin">
              <wp14:pctHeight>0</wp14:pctHeight>
            </wp14:sizeRelV>
          </wp:anchor>
        </w:drawing>
      </w:r>
      <w:r w:rsidRPr="000C67BC">
        <w:rPr>
          <w:rFonts w:cs="Times New Roman"/>
          <w:color w:val="000000" w:themeColor="text1"/>
          <w:szCs w:val="24"/>
          <w:lang w:val="nl-NL"/>
        </w:rPr>
        <w:t>Một đoạn dây đồng DC dài 20cm, nặng 12g được treo ở hai đầu bằng sợi dây mềm, rất nhẹ, cách điện sao cho đoạn dây CD nằm ngang. Đưa đoạn dây đồng vào trong từ trường đều có cảm ứng từ B = 0,2T, có hướng thẳng đứng hướng lên. Dây treo có thể chịu được lực kéo lớn nhất là 0,075N. Lấy g = 10m/s</w:t>
      </w:r>
      <w:r w:rsidRPr="000C67BC">
        <w:rPr>
          <w:rFonts w:cs="Times New Roman"/>
          <w:color w:val="000000" w:themeColor="text1"/>
          <w:szCs w:val="24"/>
          <w:vertAlign w:val="superscript"/>
          <w:lang w:val="nl-NL"/>
        </w:rPr>
        <w:t>2</w:t>
      </w:r>
      <w:r w:rsidRPr="000C67BC">
        <w:rPr>
          <w:rFonts w:cs="Times New Roman"/>
          <w:color w:val="000000" w:themeColor="text1"/>
          <w:szCs w:val="24"/>
          <w:lang w:val="nl-NL"/>
        </w:rPr>
        <w:t>. Để dây không bị đứt thì dòng điện qua dây DC lớn nhất bằng</w:t>
      </w:r>
    </w:p>
    <w:p w:rsidR="00B91743" w:rsidRPr="000C67BC" w:rsidRDefault="00B91743" w:rsidP="002A29B7">
      <w:pPr>
        <w:spacing w:after="0" w:line="276" w:lineRule="auto"/>
        <w:contextualSpacing/>
        <w:jc w:val="both"/>
        <w:rPr>
          <w:rFonts w:cs="Times New Roman"/>
          <w:color w:val="000000" w:themeColor="text1"/>
          <w:szCs w:val="24"/>
          <w:lang w:val="nl-NL"/>
        </w:rPr>
      </w:pPr>
    </w:p>
    <w:p w:rsidR="00B91743" w:rsidRPr="000C67BC" w:rsidRDefault="00B91743" w:rsidP="002A29B7">
      <w:pPr>
        <w:spacing w:after="0" w:line="276" w:lineRule="auto"/>
        <w:contextualSpacing/>
        <w:jc w:val="both"/>
        <w:rPr>
          <w:rFonts w:cs="Times New Roman"/>
          <w:b/>
          <w:color w:val="000000" w:themeColor="text1"/>
          <w:szCs w:val="24"/>
          <w:lang w:val="nl-NL"/>
        </w:rPr>
      </w:pPr>
      <w:r w:rsidRPr="000C67BC">
        <w:rPr>
          <w:rFonts w:cs="Times New Roman"/>
          <w:b/>
          <w:color w:val="000000" w:themeColor="text1"/>
          <w:szCs w:val="24"/>
          <w:lang w:val="nl-NL"/>
        </w:rPr>
        <w:t xml:space="preserve">Giải </w:t>
      </w:r>
    </w:p>
    <w:p w:rsidR="00B91743" w:rsidRPr="000C67BC" w:rsidRDefault="00B91743" w:rsidP="002A29B7">
      <w:pPr>
        <w:spacing w:line="276" w:lineRule="auto"/>
        <w:rPr>
          <w:rFonts w:cs="Times New Roman"/>
          <w:color w:val="000000" w:themeColor="text1"/>
          <w:szCs w:val="24"/>
          <w:lang w:val="vi-VN"/>
        </w:rPr>
      </w:pPr>
      <w:r w:rsidRPr="000C67BC">
        <w:rPr>
          <w:rFonts w:cs="Times New Roman"/>
          <w:color w:val="000000" w:themeColor="text1"/>
          <w:szCs w:val="24"/>
          <w:lang w:val="vi-VN"/>
        </w:rPr>
        <w:t>+ Theo quy tắc bàn tay trái, hướng của lực từ là hướng ngang, có độ lớn</w:t>
      </w:r>
      <w:r w:rsidRPr="000C67BC">
        <w:rPr>
          <w:rFonts w:cs="Times New Roman"/>
          <w:noProof/>
          <w:color w:val="000000" w:themeColor="text1"/>
          <w:position w:val="-4"/>
          <w:szCs w:val="24"/>
        </w:rPr>
        <w:drawing>
          <wp:inline distT="0" distB="0" distL="0" distR="0" wp14:anchorId="38102FA8" wp14:editId="60010809">
            <wp:extent cx="491490" cy="163830"/>
            <wp:effectExtent l="0" t="0" r="3810" b="7620"/>
            <wp:docPr id="177166311" name="Picture 177166311"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roup Vat li Thay Luong"/>
                    <pic:cNvPicPr>
                      <a:picLocks noChangeAspect="1" noChangeArrowheads="1"/>
                    </pic:cNvPicPr>
                  </pic:nvPicPr>
                  <pic:blipFill>
                    <a:blip r:embed="rId3404" cstate="print">
                      <a:extLst>
                        <a:ext uri="{28A0092B-C50C-407E-A947-70E740481C1C}">
                          <a14:useLocalDpi xmlns:a14="http://schemas.microsoft.com/office/drawing/2010/main" val="0"/>
                        </a:ext>
                      </a:extLst>
                    </a:blip>
                    <a:srcRect/>
                    <a:stretch>
                      <a:fillRect/>
                    </a:stretch>
                  </pic:blipFill>
                  <pic:spPr bwMode="auto">
                    <a:xfrm>
                      <a:off x="0" y="0"/>
                      <a:ext cx="491490" cy="163830"/>
                    </a:xfrm>
                    <a:prstGeom prst="rect">
                      <a:avLst/>
                    </a:prstGeom>
                    <a:noFill/>
                    <a:ln>
                      <a:noFill/>
                    </a:ln>
                  </pic:spPr>
                </pic:pic>
              </a:graphicData>
            </a:graphic>
          </wp:inline>
        </w:drawing>
      </w:r>
      <w:r w:rsidRPr="000C67BC">
        <w:rPr>
          <w:rFonts w:cs="Times New Roman"/>
          <w:color w:val="000000" w:themeColor="text1"/>
          <w:szCs w:val="24"/>
          <w:lang w:val="vi-VN"/>
        </w:rPr>
        <w:t xml:space="preserve">. Trọng lực hướng thẳng đứng từ trên xuống, có độ lớn P = mg. Khi cân bằng thì hợp lực </w:t>
      </w:r>
      <w:r w:rsidRPr="000C67BC">
        <w:rPr>
          <w:rFonts w:cs="Times New Roman"/>
          <w:noProof/>
          <w:color w:val="000000" w:themeColor="text1"/>
          <w:position w:val="-4"/>
          <w:szCs w:val="24"/>
        </w:rPr>
        <w:drawing>
          <wp:inline distT="0" distB="0" distL="0" distR="0" wp14:anchorId="229E3077" wp14:editId="29B60DFD">
            <wp:extent cx="628015" cy="204470"/>
            <wp:effectExtent l="0" t="0" r="635" b="5080"/>
            <wp:docPr id="177166312" name="Picture 177166312"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roup Vat li Thay Luong"/>
                    <pic:cNvPicPr>
                      <a:picLocks noChangeAspect="1" noChangeArrowheads="1"/>
                    </pic:cNvPicPr>
                  </pic:nvPicPr>
                  <pic:blipFill>
                    <a:blip r:embed="rId3405" cstate="print">
                      <a:extLst>
                        <a:ext uri="{28A0092B-C50C-407E-A947-70E740481C1C}">
                          <a14:useLocalDpi xmlns:a14="http://schemas.microsoft.com/office/drawing/2010/main" val="0"/>
                        </a:ext>
                      </a:extLst>
                    </a:blip>
                    <a:srcRect/>
                    <a:stretch>
                      <a:fillRect/>
                    </a:stretch>
                  </pic:blipFill>
                  <pic:spPr bwMode="auto">
                    <a:xfrm>
                      <a:off x="0" y="0"/>
                      <a:ext cx="628015" cy="204470"/>
                    </a:xfrm>
                    <a:prstGeom prst="rect">
                      <a:avLst/>
                    </a:prstGeom>
                    <a:noFill/>
                    <a:ln>
                      <a:noFill/>
                    </a:ln>
                  </pic:spPr>
                </pic:pic>
              </a:graphicData>
            </a:graphic>
          </wp:inline>
        </w:drawing>
      </w:r>
      <w:r w:rsidRPr="000C67BC">
        <w:rPr>
          <w:rFonts w:cs="Times New Roman"/>
          <w:color w:val="000000" w:themeColor="text1"/>
          <w:szCs w:val="24"/>
          <w:lang w:val="vi-VN"/>
        </w:rPr>
        <w:t xml:space="preserve"> phải ở vị trí như hình vẽ.</w:t>
      </w:r>
    </w:p>
    <w:p w:rsidR="00B91743" w:rsidRPr="000C67BC" w:rsidRDefault="00B91743" w:rsidP="002A29B7">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 Điều kiện cân bằng: </w:t>
      </w:r>
      <w:r w:rsidRPr="000C67BC">
        <w:rPr>
          <w:rFonts w:cs="Times New Roman"/>
          <w:noProof/>
          <w:color w:val="000000" w:themeColor="text1"/>
          <w:szCs w:val="24"/>
        </w:rPr>
        <w:drawing>
          <wp:inline distT="0" distB="0" distL="0" distR="0" wp14:anchorId="484364B2" wp14:editId="5C7AECEF">
            <wp:extent cx="1214755" cy="231775"/>
            <wp:effectExtent l="0" t="0" r="4445" b="0"/>
            <wp:docPr id="177166313" name="Picture 177166313"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roup Vat li Thay Luong"/>
                    <pic:cNvPicPr>
                      <a:picLocks noChangeAspect="1" noChangeArrowheads="1"/>
                    </pic:cNvPicPr>
                  </pic:nvPicPr>
                  <pic:blipFill>
                    <a:blip r:embed="rId3406" cstate="print">
                      <a:extLst>
                        <a:ext uri="{28A0092B-C50C-407E-A947-70E740481C1C}">
                          <a14:useLocalDpi xmlns:a14="http://schemas.microsoft.com/office/drawing/2010/main" val="0"/>
                        </a:ext>
                      </a:extLst>
                    </a:blip>
                    <a:srcRect/>
                    <a:stretch>
                      <a:fillRect/>
                    </a:stretch>
                  </pic:blipFill>
                  <pic:spPr bwMode="auto">
                    <a:xfrm>
                      <a:off x="0" y="0"/>
                      <a:ext cx="1214755" cy="231775"/>
                    </a:xfrm>
                    <a:prstGeom prst="rect">
                      <a:avLst/>
                    </a:prstGeom>
                    <a:noFill/>
                    <a:ln>
                      <a:noFill/>
                    </a:ln>
                  </pic:spPr>
                </pic:pic>
              </a:graphicData>
            </a:graphic>
          </wp:inline>
        </w:drawing>
      </w:r>
      <w:r w:rsidRPr="000C67BC">
        <w:rPr>
          <w:rFonts w:cs="Times New Roman"/>
          <w:color w:val="000000" w:themeColor="text1"/>
          <w:szCs w:val="24"/>
          <w:lang w:val="vi-VN"/>
        </w:rPr>
        <w:t xml:space="preserve"> </w:t>
      </w:r>
      <w:r w:rsidRPr="000C67BC">
        <w:rPr>
          <w:rFonts w:cs="Times New Roman"/>
          <w:color w:val="000000" w:themeColor="text1"/>
          <w:szCs w:val="24"/>
          <w:lang w:val="vi-VN"/>
        </w:rPr>
        <w:object w:dxaOrig="2500" w:dyaOrig="520">
          <v:shape id="_x0000_i2833" type="#_x0000_t75" alt="Group Vat li Thay Luong" style="width:127.5pt;height:23.25pt" o:ole="">
            <v:imagedata r:id="rId3407" o:title=""/>
          </v:shape>
          <o:OLEObject Type="Embed" ProgID="Equation.DSMT4" ShapeID="_x0000_i2833" DrawAspect="Content" ObjectID="_1804451297" r:id="rId3408"/>
        </w:object>
      </w:r>
    </w:p>
    <w:p w:rsidR="00B91743" w:rsidRPr="000C67BC" w:rsidRDefault="00B91743" w:rsidP="002A29B7">
      <w:pPr>
        <w:spacing w:line="276" w:lineRule="auto"/>
        <w:rPr>
          <w:rFonts w:cs="Times New Roman"/>
          <w:color w:val="000000" w:themeColor="text1"/>
          <w:szCs w:val="24"/>
          <w:lang w:val="vi-VN"/>
        </w:rPr>
      </w:pPr>
      <w:r w:rsidRPr="000C67BC">
        <w:rPr>
          <w:rFonts w:cs="Times New Roman"/>
          <w:color w:val="000000" w:themeColor="text1"/>
          <w:szCs w:val="24"/>
          <w:lang w:val="vi-VN"/>
        </w:rPr>
        <w:object w:dxaOrig="4060" w:dyaOrig="560">
          <v:shape id="_x0000_i2834" type="#_x0000_t75" alt="Group Vat li Thay Luong" style="width:201.75pt;height:30.75pt" o:ole="">
            <v:imagedata r:id="rId3409" o:title=""/>
          </v:shape>
          <o:OLEObject Type="Embed" ProgID="Equation.DSMT4" ShapeID="_x0000_i2834" DrawAspect="Content" ObjectID="_1804451298" r:id="rId3410"/>
        </w:object>
      </w:r>
      <w:r w:rsidRPr="000C67BC">
        <w:rPr>
          <w:rFonts w:cs="Times New Roman"/>
          <w:color w:val="000000" w:themeColor="text1"/>
          <w:szCs w:val="24"/>
          <w:lang w:val="vi-VN"/>
        </w:rPr>
        <w:t xml:space="preserve"> </w:t>
      </w:r>
      <w:r w:rsidRPr="000C67BC">
        <w:rPr>
          <w:rFonts w:cs="Times New Roman"/>
          <w:color w:val="000000" w:themeColor="text1"/>
          <w:szCs w:val="24"/>
          <w:lang w:val="vi-VN"/>
        </w:rPr>
        <w:object w:dxaOrig="1380" w:dyaOrig="320">
          <v:shape id="_x0000_i2835" type="#_x0000_t75" alt="Group Vat li Thay Luong" style="width:1in;height:18.75pt" o:ole="">
            <v:imagedata r:id="rId3411" o:title=""/>
          </v:shape>
          <o:OLEObject Type="Embed" ProgID="Equation.DSMT4" ShapeID="_x0000_i2835" DrawAspect="Content" ObjectID="_1804451299" r:id="rId3412"/>
        </w:object>
      </w:r>
      <w:r w:rsidRPr="000C67BC">
        <w:rPr>
          <w:rFonts w:cs="Times New Roman"/>
          <w:color w:val="000000" w:themeColor="text1"/>
          <w:szCs w:val="24"/>
          <w:lang w:val="vi-VN"/>
        </w:rPr>
        <w:t>.</w:t>
      </w:r>
    </w:p>
    <w:p w:rsidR="00B91743" w:rsidRPr="000C67BC" w:rsidRDefault="00B91743" w:rsidP="002A29B7">
      <w:pPr>
        <w:spacing w:after="0" w:line="276" w:lineRule="auto"/>
        <w:contextualSpacing/>
        <w:jc w:val="both"/>
        <w:rPr>
          <w:rFonts w:cs="Times New Roman"/>
          <w:b/>
          <w:color w:val="000000" w:themeColor="text1"/>
          <w:szCs w:val="24"/>
          <w:lang w:val="nl-NL"/>
        </w:rPr>
      </w:pPr>
    </w:p>
    <w:p w:rsidR="00B91743" w:rsidRPr="000C67BC" w:rsidRDefault="00B91743" w:rsidP="003B756F">
      <w:pPr>
        <w:spacing w:after="0" w:line="240" w:lineRule="auto"/>
        <w:contextualSpacing/>
        <w:rPr>
          <w:rFonts w:cs="Times New Roman"/>
          <w:b/>
          <w:color w:val="000000" w:themeColor="text1"/>
          <w:szCs w:val="24"/>
          <w:lang w:val="pt-BR"/>
        </w:rPr>
      </w:pPr>
    </w:p>
    <w:p w:rsidR="00B91743" w:rsidRPr="000C67BC" w:rsidRDefault="00B91743" w:rsidP="00BD5780">
      <w:pPr>
        <w:tabs>
          <w:tab w:val="left" w:pos="360"/>
        </w:tabs>
        <w:contextualSpacing/>
        <w:jc w:val="both"/>
        <w:rPr>
          <w:rFonts w:cs="Times New Roman"/>
          <w:bCs/>
          <w:color w:val="000000" w:themeColor="text1"/>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bCs/>
          <w:color w:val="000000" w:themeColor="text1"/>
          <w:lang w:val="pt-BR"/>
        </w:rPr>
        <w:t>Trong một bình kín chứa khí mêtan (CH</w:t>
      </w:r>
      <w:r w:rsidRPr="000C67BC">
        <w:rPr>
          <w:rFonts w:cs="Times New Roman"/>
          <w:bCs/>
          <w:color w:val="000000" w:themeColor="text1"/>
          <w:vertAlign w:val="subscript"/>
          <w:lang w:val="pt-BR"/>
        </w:rPr>
        <w:t>4</w:t>
      </w:r>
      <w:r w:rsidRPr="000C67BC">
        <w:rPr>
          <w:rFonts w:cs="Times New Roman"/>
          <w:bCs/>
          <w:color w:val="000000" w:themeColor="text1"/>
          <w:lang w:val="pt-BR"/>
        </w:rPr>
        <w:t>) và oxi (O</w:t>
      </w:r>
      <w:r w:rsidRPr="000C67BC">
        <w:rPr>
          <w:rFonts w:cs="Times New Roman"/>
          <w:bCs/>
          <w:color w:val="000000" w:themeColor="text1"/>
          <w:vertAlign w:val="subscript"/>
          <w:lang w:val="pt-BR"/>
        </w:rPr>
        <w:t>2</w:t>
      </w:r>
      <w:r w:rsidRPr="000C67BC">
        <w:rPr>
          <w:rFonts w:cs="Times New Roman"/>
          <w:bCs/>
          <w:color w:val="000000" w:themeColor="text1"/>
          <w:lang w:val="pt-BR"/>
        </w:rPr>
        <w:t>) ở áp suất 780 mmHg. Áp suất riêng phần của hai khí bằng nhau. Sau khi xảy ra sự nổ trong bình kín, người ta làm lạnh để hơi nước ngưng tụ và được dẫn ra ngoài. Sau đó, người ta đưa bình về nhiệt độ ban đầu. Áp suất của khí còn lại trong bình lúc sau bằng bao nhiêu mmHg?</w:t>
      </w:r>
    </w:p>
    <w:p w:rsidR="00B91743" w:rsidRPr="000C67BC" w:rsidRDefault="00B91743" w:rsidP="00BD5780">
      <w:pPr>
        <w:tabs>
          <w:tab w:val="left" w:pos="360"/>
        </w:tabs>
        <w:contextualSpacing/>
        <w:jc w:val="both"/>
        <w:rPr>
          <w:rFonts w:cs="Times New Roman"/>
          <w:b/>
          <w:bCs/>
          <w:color w:val="000000" w:themeColor="text1"/>
          <w:lang w:val="pt-BR"/>
        </w:rPr>
      </w:pPr>
    </w:p>
    <w:p w:rsidR="00B91743" w:rsidRPr="000C67BC" w:rsidRDefault="00B91743" w:rsidP="00BD5780">
      <w:pPr>
        <w:tabs>
          <w:tab w:val="left" w:pos="360"/>
        </w:tabs>
        <w:contextualSpacing/>
        <w:jc w:val="both"/>
        <w:rPr>
          <w:rFonts w:cs="Times New Roman"/>
          <w:b/>
          <w:bCs/>
          <w:color w:val="000000" w:themeColor="text1"/>
          <w:lang w:val="pt-BR"/>
        </w:rPr>
      </w:pPr>
      <w:r w:rsidRPr="000C67BC">
        <w:rPr>
          <w:rFonts w:cs="Times New Roman"/>
          <w:b/>
          <w:bCs/>
          <w:color w:val="000000" w:themeColor="text1"/>
          <w:lang w:val="pt-BR"/>
        </w:rPr>
        <w:t>Giải</w:t>
      </w:r>
    </w:p>
    <w:p w:rsidR="00B91743" w:rsidRPr="000C67BC" w:rsidRDefault="00B91743" w:rsidP="00BD5780">
      <w:pPr>
        <w:tabs>
          <w:tab w:val="left" w:pos="360"/>
        </w:tabs>
        <w:contextualSpacing/>
        <w:jc w:val="both"/>
        <w:rPr>
          <w:rFonts w:cs="Times New Roman"/>
          <w:bCs/>
          <w:color w:val="000000" w:themeColor="text1"/>
          <w:lang w:val="pt-BR"/>
        </w:rPr>
      </w:pPr>
      <w:r w:rsidRPr="000C67BC">
        <w:rPr>
          <w:rFonts w:cs="Times New Roman"/>
          <w:bCs/>
          <w:color w:val="000000" w:themeColor="text1"/>
          <w:lang w:val="pt-BR"/>
        </w:rPr>
        <w:t xml:space="preserve">Lúc đầu, áp suất riêng phần của hai khí bằng nhau và bằng </w:t>
      </w:r>
      <w:r w:rsidRPr="000C67BC">
        <w:rPr>
          <w:rFonts w:cs="Times New Roman"/>
          <w:bCs/>
          <w:color w:val="000000" w:themeColor="text1"/>
          <w:position w:val="-24"/>
          <w:lang w:val="pt-BR"/>
        </w:rPr>
        <w:object w:dxaOrig="2200" w:dyaOrig="620">
          <v:shape id="_x0000_i2836" type="#_x0000_t75" style="width:111pt;height:30.75pt" o:ole="">
            <v:imagedata r:id="rId3413" o:title=""/>
          </v:shape>
          <o:OLEObject Type="Embed" ProgID="Equation.3" ShapeID="_x0000_i2836" DrawAspect="Content" ObjectID="_1804451300" r:id="rId3414"/>
        </w:object>
      </w:r>
      <w:r w:rsidRPr="000C67BC">
        <w:rPr>
          <w:rFonts w:cs="Times New Roman"/>
          <w:bCs/>
          <w:color w:val="000000" w:themeColor="text1"/>
          <w:lang w:val="pt-BR"/>
        </w:rPr>
        <w:t>.</w:t>
      </w:r>
    </w:p>
    <w:p w:rsidR="00B91743" w:rsidRPr="000C67BC" w:rsidRDefault="00B91743" w:rsidP="00BD5780">
      <w:pPr>
        <w:tabs>
          <w:tab w:val="left" w:pos="360"/>
        </w:tabs>
        <w:contextualSpacing/>
        <w:jc w:val="both"/>
        <w:rPr>
          <w:rFonts w:cs="Times New Roman"/>
          <w:bCs/>
          <w:color w:val="000000" w:themeColor="text1"/>
          <w:lang w:val="pt-BR"/>
        </w:rPr>
      </w:pPr>
      <w:r w:rsidRPr="000C67BC">
        <w:rPr>
          <w:rFonts w:cs="Times New Roman"/>
          <w:bCs/>
          <w:color w:val="000000" w:themeColor="text1"/>
          <w:position w:val="-14"/>
          <w:lang w:val="pt-BR"/>
        </w:rPr>
        <w:object w:dxaOrig="1700" w:dyaOrig="380">
          <v:shape id="_x0000_i2837" type="#_x0000_t75" alt="n11 zalo Dinh Bac" style="width:86.25pt;height:21pt" o:ole="">
            <v:imagedata r:id="rId3415" o:title=""/>
          </v:shape>
          <o:OLEObject Type="Embed" ProgID="Equation.DSMT4" ShapeID="_x0000_i2837" DrawAspect="Content" ObjectID="_1804451301" r:id="rId3416"/>
        </w:object>
      </w:r>
    </w:p>
    <w:p w:rsidR="00B91743" w:rsidRPr="000C67BC" w:rsidRDefault="00B91743" w:rsidP="00BD5780">
      <w:pPr>
        <w:tabs>
          <w:tab w:val="left" w:pos="360"/>
        </w:tabs>
        <w:contextualSpacing/>
        <w:jc w:val="both"/>
        <w:rPr>
          <w:rFonts w:cs="Times New Roman"/>
          <w:bCs/>
          <w:color w:val="000000" w:themeColor="text1"/>
          <w:lang w:val="pt-BR"/>
        </w:rPr>
      </w:pPr>
      <w:r w:rsidRPr="000C67BC">
        <w:rPr>
          <w:rFonts w:cs="Times New Roman"/>
          <w:bCs/>
          <w:color w:val="000000" w:themeColor="text1"/>
          <w:lang w:val="pt-BR"/>
        </w:rPr>
        <w:t>Khi nổ, xảy ra phản ứng cháy: CH</w:t>
      </w:r>
      <w:r w:rsidRPr="000C67BC">
        <w:rPr>
          <w:rFonts w:cs="Times New Roman"/>
          <w:bCs/>
          <w:color w:val="000000" w:themeColor="text1"/>
          <w:vertAlign w:val="subscript"/>
          <w:lang w:val="pt-BR"/>
        </w:rPr>
        <w:t>4</w:t>
      </w:r>
      <w:r w:rsidRPr="000C67BC">
        <w:rPr>
          <w:rFonts w:cs="Times New Roman"/>
          <w:bCs/>
          <w:color w:val="000000" w:themeColor="text1"/>
          <w:lang w:val="pt-BR"/>
        </w:rPr>
        <w:t xml:space="preserve"> + 2O</w:t>
      </w:r>
      <w:r w:rsidRPr="000C67BC">
        <w:rPr>
          <w:rFonts w:cs="Times New Roman"/>
          <w:bCs/>
          <w:color w:val="000000" w:themeColor="text1"/>
          <w:vertAlign w:val="subscript"/>
          <w:lang w:val="pt-BR"/>
        </w:rPr>
        <w:t>2</w:t>
      </w:r>
      <w:r w:rsidRPr="000C67BC">
        <w:rPr>
          <w:rFonts w:cs="Times New Roman"/>
          <w:bCs/>
          <w:color w:val="000000" w:themeColor="text1"/>
          <w:lang w:val="pt-BR"/>
        </w:rPr>
        <w:t xml:space="preserve"> </w:t>
      </w:r>
      <w:r w:rsidRPr="000C67BC">
        <w:rPr>
          <w:rFonts w:ascii="Cambria Math" w:hAnsi="Cambria Math" w:cs="Cambria Math"/>
          <w:bCs/>
          <w:color w:val="000000" w:themeColor="text1"/>
          <w:lang w:val="pt-BR"/>
        </w:rPr>
        <w:t>⟶</w:t>
      </w:r>
      <w:r w:rsidRPr="000C67BC">
        <w:rPr>
          <w:rFonts w:cs="Times New Roman"/>
          <w:bCs/>
          <w:color w:val="000000" w:themeColor="text1"/>
          <w:lang w:val="pt-BR"/>
        </w:rPr>
        <w:t xml:space="preserve"> CO</w:t>
      </w:r>
      <w:r w:rsidRPr="000C67BC">
        <w:rPr>
          <w:rFonts w:cs="Times New Roman"/>
          <w:bCs/>
          <w:color w:val="000000" w:themeColor="text1"/>
          <w:vertAlign w:val="subscript"/>
          <w:lang w:val="pt-BR"/>
        </w:rPr>
        <w:t>2</w:t>
      </w:r>
      <w:r w:rsidRPr="000C67BC">
        <w:rPr>
          <w:rFonts w:cs="Times New Roman"/>
          <w:bCs/>
          <w:color w:val="000000" w:themeColor="text1"/>
          <w:lang w:val="pt-BR"/>
        </w:rPr>
        <w:t xml:space="preserve"> + 2H</w:t>
      </w:r>
      <w:r w:rsidRPr="000C67BC">
        <w:rPr>
          <w:rFonts w:cs="Times New Roman"/>
          <w:bCs/>
          <w:color w:val="000000" w:themeColor="text1"/>
          <w:vertAlign w:val="subscript"/>
          <w:lang w:val="pt-BR"/>
        </w:rPr>
        <w:t>2</w:t>
      </w:r>
      <w:r w:rsidRPr="000C67BC">
        <w:rPr>
          <w:rFonts w:cs="Times New Roman"/>
          <w:bCs/>
          <w:color w:val="000000" w:themeColor="text1"/>
          <w:lang w:val="pt-BR"/>
        </w:rPr>
        <w:t>O</w:t>
      </w:r>
    </w:p>
    <w:p w:rsidR="00B91743" w:rsidRPr="000C67BC" w:rsidRDefault="00B91743" w:rsidP="00BD5780">
      <w:pPr>
        <w:tabs>
          <w:tab w:val="left" w:pos="360"/>
        </w:tabs>
        <w:contextualSpacing/>
        <w:jc w:val="both"/>
        <w:rPr>
          <w:rFonts w:cs="Times New Roman"/>
          <w:bCs/>
          <w:color w:val="000000" w:themeColor="text1"/>
          <w:lang w:val="pt-BR"/>
        </w:rPr>
      </w:pPr>
      <w:r w:rsidRPr="000C67BC">
        <w:rPr>
          <w:rFonts w:cs="Times New Roman"/>
          <w:bCs/>
          <w:color w:val="000000" w:themeColor="text1"/>
          <w:lang w:val="pt-BR"/>
        </w:rPr>
        <w:t xml:space="preserve">Sau phản ứng, còn </w:t>
      </w:r>
      <w:r w:rsidRPr="000C67BC">
        <w:rPr>
          <w:rFonts w:cs="Times New Roman"/>
          <w:bCs/>
          <w:color w:val="000000" w:themeColor="text1"/>
          <w:position w:val="-24"/>
          <w:lang w:val="pt-BR"/>
        </w:rPr>
        <w:object w:dxaOrig="240" w:dyaOrig="620">
          <v:shape id="_x0000_i2838" type="#_x0000_t75" alt="n11 zalo Dinh Bac" style="width:14.25pt;height:30pt" o:ole="">
            <v:imagedata r:id="rId3417" o:title=""/>
          </v:shape>
          <o:OLEObject Type="Embed" ProgID="Equation.DSMT4" ShapeID="_x0000_i2838" DrawAspect="Content" ObjectID="_1804451302" r:id="rId3418"/>
        </w:object>
      </w:r>
      <w:r w:rsidRPr="000C67BC">
        <w:rPr>
          <w:rFonts w:cs="Times New Roman"/>
          <w:bCs/>
          <w:color w:val="000000" w:themeColor="text1"/>
          <w:lang w:val="pt-BR"/>
        </w:rPr>
        <w:t>mol CH</w:t>
      </w:r>
      <w:r w:rsidRPr="000C67BC">
        <w:rPr>
          <w:rFonts w:cs="Times New Roman"/>
          <w:bCs/>
          <w:color w:val="000000" w:themeColor="text1"/>
          <w:vertAlign w:val="subscript"/>
          <w:lang w:val="pt-BR"/>
        </w:rPr>
        <w:t>4</w:t>
      </w:r>
      <w:r w:rsidRPr="000C67BC">
        <w:rPr>
          <w:rFonts w:cs="Times New Roman"/>
          <w:bCs/>
          <w:color w:val="000000" w:themeColor="text1"/>
          <w:lang w:val="pt-BR"/>
        </w:rPr>
        <w:t xml:space="preserve"> và xuất hiện thêm </w:t>
      </w:r>
      <w:r w:rsidRPr="000C67BC">
        <w:rPr>
          <w:rFonts w:cs="Times New Roman"/>
          <w:bCs/>
          <w:color w:val="000000" w:themeColor="text1"/>
          <w:position w:val="-24"/>
          <w:lang w:val="pt-BR"/>
        </w:rPr>
        <w:object w:dxaOrig="240" w:dyaOrig="620">
          <v:shape id="_x0000_i2839" type="#_x0000_t75" alt="n11 zalo Dinh Bac" style="width:14.25pt;height:30pt" o:ole="">
            <v:imagedata r:id="rId3417" o:title=""/>
          </v:shape>
          <o:OLEObject Type="Embed" ProgID="Equation.DSMT4" ShapeID="_x0000_i2839" DrawAspect="Content" ObjectID="_1804451303" r:id="rId3419"/>
        </w:object>
      </w:r>
      <w:r w:rsidRPr="000C67BC">
        <w:rPr>
          <w:rFonts w:cs="Times New Roman"/>
          <w:bCs/>
          <w:color w:val="000000" w:themeColor="text1"/>
          <w:lang w:val="pt-BR"/>
        </w:rPr>
        <w:t>mol CO</w:t>
      </w:r>
      <w:r w:rsidRPr="000C67BC">
        <w:rPr>
          <w:rFonts w:cs="Times New Roman"/>
          <w:bCs/>
          <w:color w:val="000000" w:themeColor="text1"/>
          <w:vertAlign w:val="subscript"/>
          <w:lang w:val="pt-BR"/>
        </w:rPr>
        <w:t>2</w:t>
      </w:r>
      <w:r w:rsidRPr="000C67BC">
        <w:rPr>
          <w:rFonts w:cs="Times New Roman"/>
          <w:bCs/>
          <w:color w:val="000000" w:themeColor="text1"/>
          <w:lang w:val="pt-BR"/>
        </w:rPr>
        <w:t xml:space="preserve"> </w:t>
      </w:r>
      <w:r w:rsidRPr="000C67BC">
        <w:rPr>
          <w:rFonts w:ascii="Cambria Math" w:hAnsi="Cambria Math" w:cs="Cambria Math"/>
          <w:bCs/>
          <w:color w:val="000000" w:themeColor="text1"/>
          <w:lang w:val="pt-BR"/>
        </w:rPr>
        <w:t>⟹</w:t>
      </w:r>
      <w:r w:rsidRPr="000C67BC">
        <w:rPr>
          <w:rFonts w:cs="Times New Roman"/>
          <w:bCs/>
          <w:color w:val="000000" w:themeColor="text1"/>
          <w:lang w:val="pt-BR"/>
        </w:rPr>
        <w:t xml:space="preserve"> số mol khí tổng cộng là </w:t>
      </w:r>
      <w:r w:rsidRPr="000C67BC">
        <w:rPr>
          <w:rFonts w:cs="Times New Roman"/>
          <w:bCs/>
          <w:i/>
          <w:iCs/>
          <w:color w:val="000000" w:themeColor="text1"/>
          <w:lang w:val="pt-BR"/>
        </w:rPr>
        <w:t>n</w:t>
      </w:r>
      <w:r w:rsidRPr="000C67BC">
        <w:rPr>
          <w:rFonts w:cs="Times New Roman"/>
          <w:bCs/>
          <w:color w:val="000000" w:themeColor="text1"/>
          <w:lang w:val="pt-BR"/>
        </w:rPr>
        <w:t>.</w:t>
      </w:r>
    </w:p>
    <w:p w:rsidR="00B91743" w:rsidRPr="000C67BC" w:rsidRDefault="00B91743" w:rsidP="00BD5780">
      <w:pPr>
        <w:tabs>
          <w:tab w:val="left" w:pos="360"/>
        </w:tabs>
        <w:contextualSpacing/>
        <w:jc w:val="both"/>
        <w:rPr>
          <w:rFonts w:cs="Times New Roman"/>
          <w:bCs/>
          <w:color w:val="000000" w:themeColor="text1"/>
          <w:lang w:val="pt-BR"/>
        </w:rPr>
      </w:pPr>
      <w:r w:rsidRPr="000C67BC">
        <w:rPr>
          <w:rFonts w:cs="Times New Roman"/>
          <w:bCs/>
          <w:color w:val="000000" w:themeColor="text1"/>
          <w:lang w:val="pt-BR"/>
        </w:rPr>
        <w:t>Vậy áp suất của khí còn lại trong bình có áp suất bằng 390 mmHg.</w:t>
      </w:r>
    </w:p>
    <w:p w:rsidR="00B91743" w:rsidRPr="000C67BC" w:rsidRDefault="00B91743" w:rsidP="00A16404">
      <w:pPr>
        <w:spacing w:after="0" w:line="240" w:lineRule="auto"/>
        <w:contextualSpacing/>
        <w:rPr>
          <w:rFonts w:cs="Times New Roman"/>
          <w:color w:val="000000" w:themeColor="text1"/>
          <w:szCs w:val="24"/>
        </w:rPr>
      </w:pPr>
    </w:p>
    <w:p w:rsidR="00B91743" w:rsidRPr="000C67BC" w:rsidRDefault="00B91743" w:rsidP="00782012">
      <w:pPr>
        <w:shd w:val="clear" w:color="auto" w:fill="FFFFFF"/>
        <w:spacing w:line="360" w:lineRule="auto"/>
        <w:jc w:val="both"/>
        <w:rPr>
          <w:rFonts w:cs="Times New Roman"/>
          <w:b/>
          <w:color w:val="000000" w:themeColor="text1"/>
          <w:szCs w:val="24"/>
          <w:lang w:val="pt-BR"/>
        </w:rPr>
      </w:pPr>
    </w:p>
    <w:p w:rsidR="00B91743" w:rsidRPr="000C67BC" w:rsidRDefault="00B91743" w:rsidP="00A16404">
      <w:pPr>
        <w:spacing w:after="0" w:line="240" w:lineRule="auto"/>
        <w:contextualSpacing/>
        <w:rPr>
          <w:rFonts w:cs="Times New Roman"/>
          <w:color w:val="000000" w:themeColor="text1"/>
          <w:szCs w:val="24"/>
        </w:rPr>
      </w:pPr>
      <w:r w:rsidRPr="00C9285A">
        <w:rPr>
          <w:rFonts w:cs="Times New Roman"/>
          <w:b/>
          <w:color w:val="0000FF"/>
          <w:szCs w:val="24"/>
          <w:lang w:val="pt-BR"/>
        </w:rPr>
        <w:lastRenderedPageBreak/>
        <w:t>Câu 6.</w:t>
      </w:r>
      <w:r w:rsidRPr="000C67BC">
        <w:rPr>
          <w:rFonts w:cs="Times New Roman"/>
          <w:b/>
          <w:color w:val="000000" w:themeColor="text1"/>
          <w:szCs w:val="24"/>
          <w:lang w:val="pt-BR"/>
        </w:rPr>
        <w:t xml:space="preserve"> </w:t>
      </w:r>
      <w:r w:rsidRPr="000C67BC">
        <w:rPr>
          <w:rFonts w:cs="Times New Roman"/>
          <w:color w:val="000000" w:themeColor="text1"/>
          <w:szCs w:val="24"/>
          <w:lang w:val="vi-VN"/>
        </w:rPr>
        <w:t>Lấy 0,01 kg hơi nước ở 100</w:t>
      </w:r>
      <w:r w:rsidRPr="000C67BC">
        <w:rPr>
          <w:rFonts w:cs="Times New Roman"/>
          <w:color w:val="000000" w:themeColor="text1"/>
          <w:szCs w:val="24"/>
          <w:vertAlign w:val="superscript"/>
          <w:lang w:val="vi-VN"/>
        </w:rPr>
        <w:t>0</w:t>
      </w:r>
      <w:r w:rsidRPr="000C67BC">
        <w:rPr>
          <w:rFonts w:cs="Times New Roman"/>
          <w:color w:val="000000" w:themeColor="text1"/>
          <w:szCs w:val="24"/>
          <w:lang w:val="vi-VN"/>
        </w:rPr>
        <w:t>C cho ngưng tụ trong bình nhiệt lượng kế chứa 0,2 kg nước ở 9,5</w:t>
      </w:r>
      <w:r w:rsidRPr="000C67BC">
        <w:rPr>
          <w:rFonts w:cs="Times New Roman"/>
          <w:color w:val="000000" w:themeColor="text1"/>
          <w:szCs w:val="24"/>
          <w:vertAlign w:val="superscript"/>
          <w:lang w:val="vi-VN"/>
        </w:rPr>
        <w:t>0</w:t>
      </w:r>
      <w:r w:rsidRPr="000C67BC">
        <w:rPr>
          <w:rFonts w:cs="Times New Roman"/>
          <w:color w:val="000000" w:themeColor="text1"/>
          <w:szCs w:val="24"/>
          <w:lang w:val="vi-VN"/>
        </w:rPr>
        <w:t>C; nhiệt độ cuối cùng là 40</w:t>
      </w:r>
      <w:r w:rsidRPr="000C67BC">
        <w:rPr>
          <w:rFonts w:cs="Times New Roman"/>
          <w:color w:val="000000" w:themeColor="text1"/>
          <w:szCs w:val="24"/>
          <w:vertAlign w:val="superscript"/>
          <w:lang w:val="vi-VN"/>
        </w:rPr>
        <w:t>0</w:t>
      </w:r>
      <w:r w:rsidRPr="000C67BC">
        <w:rPr>
          <w:rFonts w:cs="Times New Roman"/>
          <w:color w:val="000000" w:themeColor="text1"/>
          <w:szCs w:val="24"/>
          <w:lang w:val="vi-VN"/>
        </w:rPr>
        <w:t xml:space="preserve">C, cho nhiệt dung riêng của nước là c = 4180 J/kg.K. </w:t>
      </w:r>
      <w:r w:rsidRPr="000C67BC">
        <w:rPr>
          <w:rFonts w:cs="Times New Roman"/>
          <w:color w:val="000000" w:themeColor="text1"/>
          <w:szCs w:val="24"/>
        </w:rPr>
        <w:t>N</w:t>
      </w:r>
      <w:r w:rsidRPr="000C67BC">
        <w:rPr>
          <w:rFonts w:cs="Times New Roman"/>
          <w:color w:val="000000" w:themeColor="text1"/>
          <w:szCs w:val="24"/>
          <w:lang w:val="vi-VN"/>
        </w:rPr>
        <w:t xml:space="preserve">hiệt hóa hơi </w:t>
      </w:r>
      <w:r w:rsidRPr="000C67BC">
        <w:rPr>
          <w:rFonts w:cs="Times New Roman"/>
          <w:color w:val="000000" w:themeColor="text1"/>
          <w:szCs w:val="24"/>
        </w:rPr>
        <w:t xml:space="preserve">riêng </w:t>
      </w:r>
      <w:r w:rsidRPr="000C67BC">
        <w:rPr>
          <w:rFonts w:cs="Times New Roman"/>
          <w:color w:val="000000" w:themeColor="text1"/>
          <w:szCs w:val="24"/>
          <w:lang w:val="vi-VN"/>
        </w:rPr>
        <w:t>của nước</w:t>
      </w:r>
      <w:r w:rsidRPr="000C67BC">
        <w:rPr>
          <w:rFonts w:cs="Times New Roman"/>
          <w:color w:val="000000" w:themeColor="text1"/>
          <w:szCs w:val="24"/>
        </w:rPr>
        <w:t xml:space="preserve"> bằng bao nhiêu MJ/kg ? (Kết quả lấy đến 1 chữ số sau dấu phẩy thập phân)</w:t>
      </w:r>
    </w:p>
    <w:p w:rsidR="00B91743" w:rsidRPr="000C67BC" w:rsidRDefault="00B91743" w:rsidP="00A16404">
      <w:pPr>
        <w:spacing w:after="0" w:line="240" w:lineRule="auto"/>
        <w:contextualSpacing/>
        <w:rPr>
          <w:rFonts w:cs="Times New Roman"/>
          <w:color w:val="000000" w:themeColor="text1"/>
          <w:szCs w:val="24"/>
        </w:rPr>
      </w:pPr>
      <w:r w:rsidRPr="000C67BC">
        <w:rPr>
          <w:rFonts w:cs="Times New Roman"/>
          <w:noProof/>
          <w:color w:val="000000" w:themeColor="text1"/>
          <w:szCs w:val="24"/>
        </w:rPr>
        <w:drawing>
          <wp:inline distT="0" distB="0" distL="0" distR="0" wp14:anchorId="72E078B8" wp14:editId="28841A44">
            <wp:extent cx="921297" cy="2095500"/>
            <wp:effectExtent l="0" t="0" r="0" b="0"/>
            <wp:docPr id="177166314" name="Picture 18" descr="A drawing of a cup  Description automatically generated"/>
            <wp:cNvGraphicFramePr/>
            <a:graphic xmlns:a="http://schemas.openxmlformats.org/drawingml/2006/main">
              <a:graphicData uri="http://schemas.openxmlformats.org/drawingml/2006/picture">
                <pic:pic xmlns:pic="http://schemas.openxmlformats.org/drawingml/2006/picture">
                  <pic:nvPicPr>
                    <pic:cNvPr id="1034" name="Picture 18" descr="A drawing of a cup  Description automatically generated"/>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921297" cy="2095500"/>
                    </a:xfrm>
                    <a:prstGeom prst="rect">
                      <a:avLst/>
                    </a:prstGeom>
                    <a:noFill/>
                    <a:ln>
                      <a:noFill/>
                    </a:ln>
                  </pic:spPr>
                </pic:pic>
              </a:graphicData>
            </a:graphic>
          </wp:inline>
        </w:drawing>
      </w:r>
    </w:p>
    <w:p w:rsidR="00B91743" w:rsidRPr="000C67BC" w:rsidRDefault="00B91743" w:rsidP="00A16404">
      <w:pPr>
        <w:spacing w:after="0" w:line="240" w:lineRule="auto"/>
        <w:contextualSpacing/>
        <w:jc w:val="both"/>
        <w:rPr>
          <w:rFonts w:cs="Times New Roman"/>
          <w:b/>
          <w:color w:val="000000" w:themeColor="text1"/>
          <w:szCs w:val="24"/>
        </w:rPr>
      </w:pPr>
    </w:p>
    <w:p w:rsidR="00B91743" w:rsidRPr="000C67BC" w:rsidRDefault="00B91743" w:rsidP="00A16404">
      <w:pPr>
        <w:spacing w:after="0" w:line="240" w:lineRule="auto"/>
        <w:contextualSpacing/>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A16404">
      <w:pPr>
        <w:spacing w:after="0" w:line="240" w:lineRule="auto"/>
        <w:contextualSpacing/>
        <w:jc w:val="both"/>
        <w:rPr>
          <w:rFonts w:cs="Times New Roman"/>
          <w:b/>
          <w:i/>
          <w:color w:val="000000" w:themeColor="text1"/>
          <w:szCs w:val="24"/>
        </w:rPr>
      </w:pPr>
      <w:r w:rsidRPr="000C67BC">
        <w:rPr>
          <w:rFonts w:cs="Times New Roman"/>
          <w:color w:val="000000" w:themeColor="text1"/>
          <w:szCs w:val="24"/>
          <w:lang w:val="vi-VN"/>
        </w:rPr>
        <w:t>- Nhiệt lượng tỏa ra khi ngưng tụ hơi nước ở 100</w:t>
      </w:r>
      <w:r w:rsidRPr="000C67BC">
        <w:rPr>
          <w:rFonts w:cs="Times New Roman"/>
          <w:color w:val="000000" w:themeColor="text1"/>
          <w:szCs w:val="24"/>
          <w:vertAlign w:val="superscript"/>
          <w:lang w:val="vi-VN"/>
        </w:rPr>
        <w:t>0</w:t>
      </w:r>
      <w:r w:rsidRPr="000C67BC">
        <w:rPr>
          <w:rFonts w:cs="Times New Roman"/>
          <w:color w:val="000000" w:themeColor="text1"/>
          <w:szCs w:val="24"/>
          <w:lang w:val="vi-VN"/>
        </w:rPr>
        <w:t>C thành nước ở 100</w:t>
      </w:r>
      <w:r w:rsidRPr="000C67BC">
        <w:rPr>
          <w:rFonts w:cs="Times New Roman"/>
          <w:color w:val="000000" w:themeColor="text1"/>
          <w:szCs w:val="24"/>
          <w:vertAlign w:val="superscript"/>
          <w:lang w:val="vi-VN"/>
        </w:rPr>
        <w:t>0</w:t>
      </w:r>
      <w:r w:rsidRPr="000C67BC">
        <w:rPr>
          <w:rFonts w:cs="Times New Roman"/>
          <w:color w:val="000000" w:themeColor="text1"/>
          <w:szCs w:val="24"/>
          <w:lang w:val="vi-VN"/>
        </w:rPr>
        <w:t>C.</w:t>
      </w:r>
    </w:p>
    <w:p w:rsidR="00B91743" w:rsidRPr="000C67BC" w:rsidRDefault="00B91743" w:rsidP="00A16404">
      <w:pPr>
        <w:spacing w:after="0" w:line="240" w:lineRule="auto"/>
        <w:contextualSpacing/>
        <w:jc w:val="center"/>
        <w:rPr>
          <w:rFonts w:cs="Times New Roman"/>
          <w:color w:val="000000" w:themeColor="text1"/>
          <w:szCs w:val="24"/>
        </w:rPr>
      </w:pPr>
      <w:r w:rsidRPr="000C67BC">
        <w:rPr>
          <w:rFonts w:eastAsia="Times New Roman" w:cs="Times New Roman"/>
          <w:color w:val="000000" w:themeColor="text1"/>
          <w:position w:val="-12"/>
          <w:szCs w:val="24"/>
        </w:rPr>
        <w:object w:dxaOrig="1890" w:dyaOrig="360">
          <v:shape id="_x0000_i2840" type="#_x0000_t75" style="width:93.75pt;height:18.75pt" o:ole="">
            <v:imagedata r:id="rId3420" o:title=""/>
          </v:shape>
          <o:OLEObject Type="Embed" ProgID="Equation.DSMT4" ShapeID="_x0000_i2840" DrawAspect="Content" ObjectID="_1804451304" r:id="rId3421"/>
        </w:object>
      </w:r>
    </w:p>
    <w:p w:rsidR="00B91743" w:rsidRPr="000C67BC" w:rsidRDefault="00B91743" w:rsidP="00A16404">
      <w:pPr>
        <w:spacing w:after="0" w:line="240" w:lineRule="auto"/>
        <w:contextualSpacing/>
        <w:jc w:val="both"/>
        <w:rPr>
          <w:rFonts w:cs="Times New Roman"/>
          <w:color w:val="000000" w:themeColor="text1"/>
          <w:szCs w:val="24"/>
        </w:rPr>
      </w:pPr>
      <w:r w:rsidRPr="000C67BC">
        <w:rPr>
          <w:rFonts w:cs="Times New Roman"/>
          <w:color w:val="000000" w:themeColor="text1"/>
          <w:szCs w:val="24"/>
        </w:rPr>
        <w:t>- Nhiệt lượng tỏa ra khi nước ở 100</w:t>
      </w:r>
      <w:r w:rsidRPr="000C67BC">
        <w:rPr>
          <w:rFonts w:cs="Times New Roman"/>
          <w:color w:val="000000" w:themeColor="text1"/>
          <w:szCs w:val="24"/>
          <w:vertAlign w:val="superscript"/>
        </w:rPr>
        <w:t>0</w:t>
      </w:r>
      <w:r w:rsidRPr="000C67BC">
        <w:rPr>
          <w:rFonts w:cs="Times New Roman"/>
          <w:color w:val="000000" w:themeColor="text1"/>
          <w:szCs w:val="24"/>
        </w:rPr>
        <w:t>C thành nước ở 40</w:t>
      </w:r>
      <w:r w:rsidRPr="000C67BC">
        <w:rPr>
          <w:rFonts w:cs="Times New Roman"/>
          <w:color w:val="000000" w:themeColor="text1"/>
          <w:szCs w:val="24"/>
          <w:vertAlign w:val="superscript"/>
        </w:rPr>
        <w:t>0</w:t>
      </w:r>
      <w:r w:rsidRPr="000C67BC">
        <w:rPr>
          <w:rFonts w:cs="Times New Roman"/>
          <w:color w:val="000000" w:themeColor="text1"/>
          <w:szCs w:val="24"/>
        </w:rPr>
        <w:t>C</w:t>
      </w:r>
    </w:p>
    <w:p w:rsidR="00B91743" w:rsidRPr="000C67BC" w:rsidRDefault="00B91743" w:rsidP="00A16404">
      <w:pPr>
        <w:spacing w:after="0" w:line="240" w:lineRule="auto"/>
        <w:contextualSpacing/>
        <w:jc w:val="center"/>
        <w:rPr>
          <w:rFonts w:cs="Times New Roman"/>
          <w:color w:val="000000" w:themeColor="text1"/>
          <w:szCs w:val="24"/>
        </w:rPr>
      </w:pPr>
      <w:r w:rsidRPr="000C67BC">
        <w:rPr>
          <w:rFonts w:eastAsia="Times New Roman" w:cs="Times New Roman"/>
          <w:color w:val="000000" w:themeColor="text1"/>
          <w:position w:val="-12"/>
          <w:szCs w:val="24"/>
        </w:rPr>
        <w:object w:dxaOrig="4830" w:dyaOrig="360">
          <v:shape id="_x0000_i2841" type="#_x0000_t75" style="width:240.75pt;height:18.75pt" o:ole="">
            <v:imagedata r:id="rId3422" o:title=""/>
          </v:shape>
          <o:OLEObject Type="Embed" ProgID="Equation.DSMT4" ShapeID="_x0000_i2841" DrawAspect="Content" ObjectID="_1804451305" r:id="rId3423"/>
        </w:object>
      </w:r>
    </w:p>
    <w:p w:rsidR="00B91743" w:rsidRPr="000C67BC" w:rsidRDefault="00B91743" w:rsidP="00A16404">
      <w:pPr>
        <w:spacing w:after="0" w:line="240" w:lineRule="auto"/>
        <w:contextualSpacing/>
        <w:jc w:val="both"/>
        <w:rPr>
          <w:rFonts w:cs="Times New Roman"/>
          <w:color w:val="000000" w:themeColor="text1"/>
          <w:szCs w:val="24"/>
        </w:rPr>
      </w:pPr>
      <w:r w:rsidRPr="000C67BC">
        <w:rPr>
          <w:rFonts w:cs="Times New Roman"/>
          <w:color w:val="000000" w:themeColor="text1"/>
          <w:szCs w:val="24"/>
        </w:rPr>
        <w:t>- Nhiệt lượng tỏa ra khi hơi nước ở 100</w:t>
      </w:r>
      <w:r w:rsidRPr="000C67BC">
        <w:rPr>
          <w:rFonts w:cs="Times New Roman"/>
          <w:color w:val="000000" w:themeColor="text1"/>
          <w:szCs w:val="24"/>
          <w:vertAlign w:val="superscript"/>
        </w:rPr>
        <w:t>0</w:t>
      </w:r>
      <w:r w:rsidRPr="000C67BC">
        <w:rPr>
          <w:rFonts w:cs="Times New Roman"/>
          <w:color w:val="000000" w:themeColor="text1"/>
          <w:szCs w:val="24"/>
        </w:rPr>
        <w:t>C biến thành nước ở 40</w:t>
      </w:r>
      <w:r w:rsidRPr="000C67BC">
        <w:rPr>
          <w:rFonts w:cs="Times New Roman"/>
          <w:color w:val="000000" w:themeColor="text1"/>
          <w:szCs w:val="24"/>
          <w:vertAlign w:val="superscript"/>
        </w:rPr>
        <w:t>0</w:t>
      </w:r>
      <w:r w:rsidRPr="000C67BC">
        <w:rPr>
          <w:rFonts w:cs="Times New Roman"/>
          <w:color w:val="000000" w:themeColor="text1"/>
          <w:szCs w:val="24"/>
        </w:rPr>
        <w:t>C</w:t>
      </w:r>
    </w:p>
    <w:p w:rsidR="00B91743" w:rsidRPr="000C67BC" w:rsidRDefault="00B91743" w:rsidP="00A16404">
      <w:pPr>
        <w:spacing w:after="0" w:line="240" w:lineRule="auto"/>
        <w:contextualSpacing/>
        <w:jc w:val="center"/>
        <w:rPr>
          <w:rFonts w:cs="Times New Roman"/>
          <w:color w:val="000000" w:themeColor="text1"/>
          <w:szCs w:val="24"/>
        </w:rPr>
      </w:pPr>
      <w:r w:rsidRPr="000C67BC">
        <w:rPr>
          <w:rFonts w:eastAsia="Times New Roman" w:cs="Times New Roman"/>
          <w:color w:val="000000" w:themeColor="text1"/>
          <w:position w:val="-12"/>
          <w:szCs w:val="24"/>
        </w:rPr>
        <w:object w:dxaOrig="2670" w:dyaOrig="360">
          <v:shape id="_x0000_i2842" type="#_x0000_t75" style="width:132.75pt;height:18.75pt" o:ole="">
            <v:imagedata r:id="rId3424" o:title=""/>
          </v:shape>
          <o:OLEObject Type="Embed" ProgID="Equation.DSMT4" ShapeID="_x0000_i2842" DrawAspect="Content" ObjectID="_1804451306" r:id="rId3425"/>
        </w:object>
      </w:r>
      <w:r w:rsidRPr="000C67BC">
        <w:rPr>
          <w:rFonts w:cs="Times New Roman"/>
          <w:color w:val="000000" w:themeColor="text1"/>
          <w:szCs w:val="24"/>
        </w:rPr>
        <w:t xml:space="preserve">   (1)</w:t>
      </w:r>
    </w:p>
    <w:p w:rsidR="00B91743" w:rsidRPr="000C67BC" w:rsidRDefault="00B91743" w:rsidP="00A16404">
      <w:pPr>
        <w:spacing w:after="0" w:line="240" w:lineRule="auto"/>
        <w:contextualSpacing/>
        <w:jc w:val="both"/>
        <w:rPr>
          <w:rFonts w:cs="Times New Roman"/>
          <w:color w:val="000000" w:themeColor="text1"/>
          <w:szCs w:val="24"/>
        </w:rPr>
      </w:pPr>
      <w:r w:rsidRPr="000C67BC">
        <w:rPr>
          <w:rFonts w:cs="Times New Roman"/>
          <w:color w:val="000000" w:themeColor="text1"/>
          <w:szCs w:val="24"/>
        </w:rPr>
        <w:t>- Nhiệt lượng cần cung cấp để 0,2kg nước từ 9,5</w:t>
      </w:r>
      <w:r w:rsidRPr="000C67BC">
        <w:rPr>
          <w:rFonts w:cs="Times New Roman"/>
          <w:color w:val="000000" w:themeColor="text1"/>
          <w:szCs w:val="24"/>
          <w:vertAlign w:val="superscript"/>
        </w:rPr>
        <w:t>0</w:t>
      </w:r>
      <w:r w:rsidRPr="000C67BC">
        <w:rPr>
          <w:rFonts w:cs="Times New Roman"/>
          <w:color w:val="000000" w:themeColor="text1"/>
          <w:szCs w:val="24"/>
        </w:rPr>
        <w:t>C thành nước ở 40</w:t>
      </w:r>
      <w:r w:rsidRPr="000C67BC">
        <w:rPr>
          <w:rFonts w:cs="Times New Roman"/>
          <w:color w:val="000000" w:themeColor="text1"/>
          <w:szCs w:val="24"/>
          <w:vertAlign w:val="superscript"/>
        </w:rPr>
        <w:t>0</w:t>
      </w:r>
      <w:r w:rsidRPr="000C67BC">
        <w:rPr>
          <w:rFonts w:cs="Times New Roman"/>
          <w:color w:val="000000" w:themeColor="text1"/>
          <w:szCs w:val="24"/>
        </w:rPr>
        <w:t>C.</w:t>
      </w:r>
    </w:p>
    <w:p w:rsidR="00B91743" w:rsidRPr="000C67BC" w:rsidRDefault="00B91743" w:rsidP="00A16404">
      <w:pPr>
        <w:spacing w:after="0" w:line="240" w:lineRule="auto"/>
        <w:contextualSpacing/>
        <w:jc w:val="center"/>
        <w:rPr>
          <w:rFonts w:cs="Times New Roman"/>
          <w:color w:val="000000" w:themeColor="text1"/>
          <w:szCs w:val="24"/>
        </w:rPr>
      </w:pPr>
      <w:r w:rsidRPr="000C67BC">
        <w:rPr>
          <w:rFonts w:eastAsia="Times New Roman" w:cs="Times New Roman"/>
          <w:color w:val="000000" w:themeColor="text1"/>
          <w:position w:val="-12"/>
          <w:szCs w:val="24"/>
        </w:rPr>
        <w:object w:dxaOrig="3330" w:dyaOrig="360">
          <v:shape id="_x0000_i2843" type="#_x0000_t75" style="width:166.5pt;height:18.75pt" o:ole="">
            <v:imagedata r:id="rId3426" o:title=""/>
          </v:shape>
          <o:OLEObject Type="Embed" ProgID="Equation.DSMT4" ShapeID="_x0000_i2843" DrawAspect="Content" ObjectID="_1804451307" r:id="rId3427"/>
        </w:object>
      </w:r>
      <w:r w:rsidRPr="000C67BC">
        <w:rPr>
          <w:rFonts w:cs="Times New Roman"/>
          <w:color w:val="000000" w:themeColor="text1"/>
          <w:szCs w:val="24"/>
        </w:rPr>
        <w:t xml:space="preserve"> (2)</w:t>
      </w:r>
    </w:p>
    <w:p w:rsidR="00B91743" w:rsidRPr="000C67BC" w:rsidRDefault="00B91743" w:rsidP="00A16404">
      <w:pPr>
        <w:spacing w:after="0" w:line="240" w:lineRule="auto"/>
        <w:contextualSpacing/>
        <w:jc w:val="both"/>
        <w:rPr>
          <w:rFonts w:cs="Times New Roman"/>
          <w:color w:val="000000" w:themeColor="text1"/>
          <w:szCs w:val="24"/>
        </w:rPr>
      </w:pPr>
      <w:r w:rsidRPr="000C67BC">
        <w:rPr>
          <w:rFonts w:cs="Times New Roman"/>
          <w:color w:val="000000" w:themeColor="text1"/>
          <w:szCs w:val="24"/>
        </w:rPr>
        <w:t>- Theo phương trình cân bằng nhiệt: (1) = (2)</w:t>
      </w:r>
    </w:p>
    <w:p w:rsidR="00B91743" w:rsidRPr="000C67BC" w:rsidRDefault="00B91743" w:rsidP="00A16404">
      <w:pPr>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  Vậy 0,01L +2508 = 25498</w:t>
      </w:r>
    </w:p>
    <w:p w:rsidR="00B91743" w:rsidRPr="000C67BC" w:rsidRDefault="00B91743" w:rsidP="00A16404">
      <w:pPr>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   Suy ra: L = 2,3.10</w:t>
      </w:r>
      <w:r w:rsidRPr="000C67BC">
        <w:rPr>
          <w:rFonts w:cs="Times New Roman"/>
          <w:color w:val="000000" w:themeColor="text1"/>
          <w:szCs w:val="24"/>
          <w:vertAlign w:val="superscript"/>
        </w:rPr>
        <w:t>6</w:t>
      </w:r>
      <w:r w:rsidRPr="000C67BC">
        <w:rPr>
          <w:rFonts w:cs="Times New Roman"/>
          <w:color w:val="000000" w:themeColor="text1"/>
          <w:szCs w:val="24"/>
        </w:rPr>
        <w:t xml:space="preserve"> J/kg.</w:t>
      </w:r>
    </w:p>
    <w:p w:rsidR="00B91743" w:rsidRPr="000C67BC" w:rsidRDefault="00B91743" w:rsidP="00782012">
      <w:pPr>
        <w:spacing w:line="312" w:lineRule="auto"/>
        <w:jc w:val="center"/>
        <w:rPr>
          <w:rFonts w:cs="Times New Roman"/>
          <w:b/>
          <w:bCs/>
          <w:color w:val="000000" w:themeColor="text1"/>
          <w:szCs w:val="24"/>
          <w:lang w:val="vi-VN"/>
        </w:rPr>
      </w:pPr>
    </w:p>
    <w:p w:rsidR="00B91743" w:rsidRPr="000C67BC" w:rsidRDefault="00B91743" w:rsidP="00782012">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782012">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B46C05">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B46C05">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B46C05">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B46C05">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B46C05">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B46C05">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91743" w:rsidRPr="000C67BC" w:rsidTr="00B46C05">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8C785D">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bl>
    <w:p w:rsidR="00B91743" w:rsidRPr="000C67BC" w:rsidRDefault="00B91743" w:rsidP="00782012">
      <w:pPr>
        <w:rPr>
          <w:rFonts w:cs="Times New Roman"/>
          <w:b/>
          <w:bCs/>
          <w:color w:val="000000" w:themeColor="text1"/>
          <w:szCs w:val="24"/>
          <w:lang w:val="vi-VN"/>
        </w:rPr>
      </w:pPr>
    </w:p>
    <w:p w:rsidR="00B91743" w:rsidRPr="000C67BC" w:rsidRDefault="00B91743" w:rsidP="00782012">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8C785D">
        <w:tc>
          <w:tcPr>
            <w:tcW w:w="806" w:type="dxa"/>
          </w:tcPr>
          <w:p w:rsidR="00B91743" w:rsidRPr="000C67BC" w:rsidRDefault="00B91743" w:rsidP="008C785D">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8C785D">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8C785D">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8C785D">
        <w:tc>
          <w:tcPr>
            <w:tcW w:w="806" w:type="dxa"/>
            <w:vMerge w:val="restart"/>
            <w:vAlign w:val="center"/>
          </w:tcPr>
          <w:p w:rsidR="00B91743" w:rsidRPr="000C67BC" w:rsidRDefault="00B91743" w:rsidP="008C785D">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8C785D">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8C785D">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8C785D">
        <w:tc>
          <w:tcPr>
            <w:tcW w:w="806" w:type="dxa"/>
            <w:vMerge/>
          </w:tcPr>
          <w:p w:rsidR="00B91743" w:rsidRPr="000C67BC" w:rsidRDefault="00B91743" w:rsidP="008C785D">
            <w:pPr>
              <w:spacing w:line="312" w:lineRule="auto"/>
              <w:jc w:val="both"/>
              <w:rPr>
                <w:rFonts w:cs="Times New Roman"/>
                <w:b/>
                <w:color w:val="000000" w:themeColor="text1"/>
                <w:szCs w:val="24"/>
              </w:rPr>
            </w:pPr>
          </w:p>
        </w:tc>
        <w:tc>
          <w:tcPr>
            <w:tcW w:w="1316" w:type="dxa"/>
          </w:tcPr>
          <w:p w:rsidR="00B91743" w:rsidRPr="000C67BC" w:rsidRDefault="00B91743" w:rsidP="008C785D">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8C785D">
            <w:pPr>
              <w:spacing w:line="312" w:lineRule="auto"/>
              <w:jc w:val="both"/>
              <w:rPr>
                <w:rFonts w:cs="Times New Roman"/>
                <w:b/>
                <w:color w:val="000000" w:themeColor="text1"/>
                <w:szCs w:val="24"/>
              </w:rPr>
            </w:pPr>
          </w:p>
        </w:tc>
        <w:tc>
          <w:tcPr>
            <w:tcW w:w="1643"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8C785D">
        <w:tc>
          <w:tcPr>
            <w:tcW w:w="806" w:type="dxa"/>
            <w:vMerge/>
          </w:tcPr>
          <w:p w:rsidR="00B91743" w:rsidRPr="000C67BC" w:rsidRDefault="00B91743" w:rsidP="008C785D">
            <w:pPr>
              <w:spacing w:line="312" w:lineRule="auto"/>
              <w:jc w:val="both"/>
              <w:rPr>
                <w:rFonts w:cs="Times New Roman"/>
                <w:b/>
                <w:color w:val="000000" w:themeColor="text1"/>
                <w:szCs w:val="24"/>
              </w:rPr>
            </w:pPr>
          </w:p>
        </w:tc>
        <w:tc>
          <w:tcPr>
            <w:tcW w:w="1316" w:type="dxa"/>
          </w:tcPr>
          <w:p w:rsidR="00B91743" w:rsidRPr="000C67BC" w:rsidRDefault="00B91743" w:rsidP="008C785D">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8C785D">
            <w:pPr>
              <w:spacing w:line="312" w:lineRule="auto"/>
              <w:jc w:val="both"/>
              <w:rPr>
                <w:rFonts w:cs="Times New Roman"/>
                <w:b/>
                <w:color w:val="000000" w:themeColor="text1"/>
                <w:szCs w:val="24"/>
              </w:rPr>
            </w:pPr>
          </w:p>
        </w:tc>
        <w:tc>
          <w:tcPr>
            <w:tcW w:w="1643"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8C785D">
        <w:tc>
          <w:tcPr>
            <w:tcW w:w="806" w:type="dxa"/>
            <w:vMerge/>
          </w:tcPr>
          <w:p w:rsidR="00B91743" w:rsidRPr="000C67BC" w:rsidRDefault="00B91743" w:rsidP="008C785D">
            <w:pPr>
              <w:spacing w:line="312" w:lineRule="auto"/>
              <w:jc w:val="both"/>
              <w:rPr>
                <w:rFonts w:cs="Times New Roman"/>
                <w:b/>
                <w:color w:val="000000" w:themeColor="text1"/>
                <w:szCs w:val="24"/>
              </w:rPr>
            </w:pPr>
          </w:p>
        </w:tc>
        <w:tc>
          <w:tcPr>
            <w:tcW w:w="1316" w:type="dxa"/>
          </w:tcPr>
          <w:p w:rsidR="00B91743" w:rsidRPr="000C67BC" w:rsidRDefault="00B91743" w:rsidP="008C785D">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8C785D">
            <w:pPr>
              <w:spacing w:line="312" w:lineRule="auto"/>
              <w:jc w:val="both"/>
              <w:rPr>
                <w:rFonts w:cs="Times New Roman"/>
                <w:b/>
                <w:color w:val="000000" w:themeColor="text1"/>
                <w:szCs w:val="24"/>
              </w:rPr>
            </w:pPr>
          </w:p>
        </w:tc>
        <w:tc>
          <w:tcPr>
            <w:tcW w:w="1643"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8C785D">
        <w:tc>
          <w:tcPr>
            <w:tcW w:w="806" w:type="dxa"/>
            <w:vMerge w:val="restart"/>
            <w:vAlign w:val="center"/>
          </w:tcPr>
          <w:p w:rsidR="00B91743" w:rsidRPr="000C67BC" w:rsidRDefault="00B91743" w:rsidP="008C785D">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val="restart"/>
            <w:vAlign w:val="center"/>
          </w:tcPr>
          <w:p w:rsidR="00B91743" w:rsidRPr="000C67BC" w:rsidRDefault="00B91743" w:rsidP="008C785D">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8C785D">
        <w:tc>
          <w:tcPr>
            <w:tcW w:w="806" w:type="dxa"/>
            <w:vMerge/>
            <w:vAlign w:val="center"/>
          </w:tcPr>
          <w:p w:rsidR="00B91743" w:rsidRPr="000C67BC" w:rsidRDefault="00B91743" w:rsidP="008C785D">
            <w:pPr>
              <w:spacing w:line="312" w:lineRule="auto"/>
              <w:jc w:val="center"/>
              <w:rPr>
                <w:rFonts w:cs="Times New Roman"/>
                <w:b/>
                <w:color w:val="000000" w:themeColor="text1"/>
                <w:szCs w:val="24"/>
              </w:rPr>
            </w:pPr>
          </w:p>
        </w:tc>
        <w:tc>
          <w:tcPr>
            <w:tcW w:w="1316"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8C785D">
            <w:pPr>
              <w:spacing w:line="312" w:lineRule="auto"/>
              <w:jc w:val="both"/>
              <w:rPr>
                <w:rFonts w:cs="Times New Roman"/>
                <w:b/>
                <w:color w:val="000000" w:themeColor="text1"/>
                <w:szCs w:val="24"/>
              </w:rPr>
            </w:pPr>
          </w:p>
        </w:tc>
        <w:tc>
          <w:tcPr>
            <w:tcW w:w="1643"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8C785D">
        <w:tc>
          <w:tcPr>
            <w:tcW w:w="806" w:type="dxa"/>
            <w:vMerge/>
            <w:vAlign w:val="center"/>
          </w:tcPr>
          <w:p w:rsidR="00B91743" w:rsidRPr="000C67BC" w:rsidRDefault="00B91743" w:rsidP="008C785D">
            <w:pPr>
              <w:spacing w:line="312" w:lineRule="auto"/>
              <w:jc w:val="center"/>
              <w:rPr>
                <w:rFonts w:cs="Times New Roman"/>
                <w:b/>
                <w:color w:val="000000" w:themeColor="text1"/>
                <w:szCs w:val="24"/>
              </w:rPr>
            </w:pPr>
          </w:p>
        </w:tc>
        <w:tc>
          <w:tcPr>
            <w:tcW w:w="1316" w:type="dxa"/>
          </w:tcPr>
          <w:p w:rsidR="00B91743" w:rsidRPr="000C67BC" w:rsidRDefault="00B91743" w:rsidP="008C785D">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8C785D">
            <w:pPr>
              <w:spacing w:line="312" w:lineRule="auto"/>
              <w:jc w:val="both"/>
              <w:rPr>
                <w:rFonts w:cs="Times New Roman"/>
                <w:b/>
                <w:color w:val="000000" w:themeColor="text1"/>
                <w:szCs w:val="24"/>
              </w:rPr>
            </w:pPr>
          </w:p>
        </w:tc>
        <w:tc>
          <w:tcPr>
            <w:tcW w:w="1643"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91743" w:rsidRPr="000C67BC" w:rsidTr="008C785D">
        <w:tc>
          <w:tcPr>
            <w:tcW w:w="806" w:type="dxa"/>
            <w:vMerge/>
            <w:vAlign w:val="center"/>
          </w:tcPr>
          <w:p w:rsidR="00B91743" w:rsidRPr="000C67BC" w:rsidRDefault="00B91743" w:rsidP="008C785D">
            <w:pPr>
              <w:spacing w:line="312" w:lineRule="auto"/>
              <w:jc w:val="center"/>
              <w:rPr>
                <w:rFonts w:cs="Times New Roman"/>
                <w:b/>
                <w:color w:val="000000" w:themeColor="text1"/>
                <w:szCs w:val="24"/>
              </w:rPr>
            </w:pPr>
          </w:p>
        </w:tc>
        <w:tc>
          <w:tcPr>
            <w:tcW w:w="1316" w:type="dxa"/>
          </w:tcPr>
          <w:p w:rsidR="00B91743" w:rsidRPr="000C67BC" w:rsidRDefault="00B91743" w:rsidP="008C785D">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8C785D">
            <w:pPr>
              <w:spacing w:line="312" w:lineRule="auto"/>
              <w:jc w:val="both"/>
              <w:rPr>
                <w:rFonts w:cs="Times New Roman"/>
                <w:b/>
                <w:color w:val="000000" w:themeColor="text1"/>
                <w:szCs w:val="24"/>
              </w:rPr>
            </w:pPr>
          </w:p>
        </w:tc>
        <w:tc>
          <w:tcPr>
            <w:tcW w:w="1643"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8C785D">
            <w:pPr>
              <w:spacing w:line="312" w:lineRule="auto"/>
              <w:jc w:val="both"/>
              <w:rPr>
                <w:rFonts w:cs="Times New Roman"/>
                <w:b/>
                <w:color w:val="000000" w:themeColor="text1"/>
                <w:szCs w:val="24"/>
              </w:rPr>
            </w:pPr>
            <w:r w:rsidRPr="000C67BC">
              <w:rPr>
                <w:rFonts w:cs="Times New Roman"/>
                <w:b/>
                <w:color w:val="000000" w:themeColor="text1"/>
                <w:szCs w:val="24"/>
              </w:rPr>
              <w:t>Đ</w:t>
            </w:r>
          </w:p>
        </w:tc>
      </w:tr>
    </w:tbl>
    <w:p w:rsidR="00B91743" w:rsidRPr="000C67BC" w:rsidRDefault="00B91743" w:rsidP="00782012">
      <w:pPr>
        <w:rPr>
          <w:rFonts w:cs="Times New Roman"/>
          <w:b/>
          <w:bCs/>
          <w:color w:val="000000" w:themeColor="text1"/>
          <w:szCs w:val="24"/>
          <w:lang w:val="vi-VN"/>
        </w:rPr>
      </w:pPr>
    </w:p>
    <w:p w:rsidR="00B91743" w:rsidRPr="000C67BC" w:rsidRDefault="00B91743" w:rsidP="00782012">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8C785D">
        <w:tc>
          <w:tcPr>
            <w:tcW w:w="1327"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8C785D">
        <w:tc>
          <w:tcPr>
            <w:tcW w:w="1327"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8C785D">
            <w:pPr>
              <w:rPr>
                <w:rFonts w:cs="Times New Roman"/>
                <w:b/>
                <w:bCs/>
                <w:color w:val="000000" w:themeColor="text1"/>
                <w:szCs w:val="24"/>
              </w:rPr>
            </w:pPr>
            <w:r w:rsidRPr="000C67BC">
              <w:rPr>
                <w:rFonts w:cs="Times New Roman"/>
                <w:b/>
                <w:bCs/>
                <w:color w:val="000000" w:themeColor="text1"/>
                <w:szCs w:val="24"/>
              </w:rPr>
              <w:t>12,5</w:t>
            </w:r>
          </w:p>
        </w:tc>
        <w:tc>
          <w:tcPr>
            <w:tcW w:w="1328"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8C785D">
            <w:pPr>
              <w:rPr>
                <w:rFonts w:cs="Times New Roman"/>
                <w:b/>
                <w:bCs/>
                <w:color w:val="000000" w:themeColor="text1"/>
                <w:szCs w:val="24"/>
              </w:rPr>
            </w:pPr>
            <w:r w:rsidRPr="000C67BC">
              <w:rPr>
                <w:rFonts w:cs="Times New Roman"/>
                <w:b/>
                <w:bCs/>
                <w:color w:val="000000" w:themeColor="text1"/>
                <w:szCs w:val="24"/>
              </w:rPr>
              <w:t>2</w:t>
            </w:r>
          </w:p>
        </w:tc>
        <w:tc>
          <w:tcPr>
            <w:tcW w:w="1064"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8C785D">
            <w:pPr>
              <w:rPr>
                <w:rFonts w:cs="Times New Roman"/>
                <w:b/>
                <w:bCs/>
                <w:color w:val="000000" w:themeColor="text1"/>
                <w:szCs w:val="24"/>
              </w:rPr>
            </w:pPr>
            <w:r w:rsidRPr="000C67BC">
              <w:rPr>
                <w:rFonts w:cs="Times New Roman"/>
                <w:b/>
                <w:bCs/>
                <w:color w:val="000000" w:themeColor="text1"/>
                <w:szCs w:val="24"/>
              </w:rPr>
              <w:t>390</w:t>
            </w:r>
          </w:p>
        </w:tc>
      </w:tr>
      <w:tr w:rsidR="00B91743" w:rsidRPr="000C67BC" w:rsidTr="008C785D">
        <w:tc>
          <w:tcPr>
            <w:tcW w:w="1327"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8C785D">
            <w:pPr>
              <w:rPr>
                <w:rFonts w:cs="Times New Roman"/>
                <w:b/>
                <w:bCs/>
                <w:color w:val="000000" w:themeColor="text1"/>
                <w:szCs w:val="24"/>
              </w:rPr>
            </w:pPr>
            <w:r w:rsidRPr="000C67BC">
              <w:rPr>
                <w:rFonts w:cs="Times New Roman"/>
                <w:b/>
                <w:bCs/>
                <w:color w:val="000000" w:themeColor="text1"/>
                <w:szCs w:val="24"/>
              </w:rPr>
              <w:t>4</w:t>
            </w:r>
          </w:p>
        </w:tc>
        <w:tc>
          <w:tcPr>
            <w:tcW w:w="1328"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8C785D">
            <w:pPr>
              <w:rPr>
                <w:rFonts w:cs="Times New Roman"/>
                <w:b/>
                <w:bCs/>
                <w:color w:val="000000" w:themeColor="text1"/>
                <w:szCs w:val="24"/>
              </w:rPr>
            </w:pPr>
            <w:r w:rsidRPr="000C67BC">
              <w:rPr>
                <w:rFonts w:cs="Times New Roman"/>
                <w:b/>
                <w:bCs/>
                <w:color w:val="000000" w:themeColor="text1"/>
                <w:szCs w:val="24"/>
              </w:rPr>
              <w:t>2,25</w:t>
            </w:r>
          </w:p>
        </w:tc>
        <w:tc>
          <w:tcPr>
            <w:tcW w:w="1064" w:type="dxa"/>
          </w:tcPr>
          <w:p w:rsidR="00B91743" w:rsidRPr="000C67BC" w:rsidRDefault="00B91743" w:rsidP="008C785D">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8C785D">
            <w:pPr>
              <w:rPr>
                <w:rFonts w:cs="Times New Roman"/>
                <w:b/>
                <w:bCs/>
                <w:color w:val="000000" w:themeColor="text1"/>
                <w:szCs w:val="24"/>
              </w:rPr>
            </w:pPr>
            <w:r w:rsidRPr="000C67BC">
              <w:rPr>
                <w:rFonts w:cs="Times New Roman"/>
                <w:b/>
                <w:bCs/>
                <w:color w:val="000000" w:themeColor="text1"/>
                <w:szCs w:val="24"/>
              </w:rPr>
              <w:t>2,3</w:t>
            </w:r>
          </w:p>
        </w:tc>
      </w:tr>
    </w:tbl>
    <w:p w:rsidR="00B91743" w:rsidRPr="000C67BC" w:rsidRDefault="00B91743" w:rsidP="00782012">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2C439F">
        <w:tc>
          <w:tcPr>
            <w:tcW w:w="3322"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ĐỀ</w:t>
            </w:r>
            <w:r>
              <w:rPr>
                <w:rFonts w:cs="Times New Roman"/>
                <w:b/>
                <w:iCs/>
                <w:color w:val="000000" w:themeColor="text1"/>
                <w:szCs w:val="24"/>
                <w:highlight w:val="green"/>
              </w:rPr>
              <w:t xml:space="preserve"> 1</w:t>
            </w:r>
            <w:r w:rsidRPr="00E2483E">
              <w:rPr>
                <w:rFonts w:cs="Times New Roman"/>
                <w:b/>
                <w:iCs/>
                <w:color w:val="000000" w:themeColor="text1"/>
                <w:szCs w:val="24"/>
                <w:highlight w:val="green"/>
              </w:rPr>
              <w:t>1</w:t>
            </w:r>
          </w:p>
        </w:tc>
        <w:tc>
          <w:tcPr>
            <w:tcW w:w="6254"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50668C">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8730AF">
      <w:pPr>
        <w:pStyle w:val="ListParagraph"/>
        <w:spacing w:after="0"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 xml:space="preserve">Tính chất nào sau đây </w:t>
      </w:r>
      <w:r w:rsidRPr="000C67BC">
        <w:rPr>
          <w:rFonts w:ascii="Times New Roman" w:hAnsi="Times New Roman" w:cs="Times New Roman"/>
          <w:b/>
          <w:bCs/>
          <w:color w:val="000000" w:themeColor="text1"/>
          <w:sz w:val="24"/>
          <w:szCs w:val="24"/>
        </w:rPr>
        <w:t xml:space="preserve">không </w:t>
      </w:r>
      <w:r w:rsidRPr="000C67BC">
        <w:rPr>
          <w:rFonts w:ascii="Times New Roman" w:hAnsi="Times New Roman" w:cs="Times New Roman"/>
          <w:color w:val="000000" w:themeColor="text1"/>
          <w:sz w:val="24"/>
          <w:szCs w:val="24"/>
        </w:rPr>
        <w:t>phải là tính chất của chất ở thể khí?</w:t>
      </w:r>
    </w:p>
    <w:p w:rsidR="00B91743" w:rsidRPr="000C67BC" w:rsidRDefault="00B91743" w:rsidP="008730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Có hình dạng và thể tích riêng.</w:t>
      </w:r>
    </w:p>
    <w:p w:rsidR="00B91743" w:rsidRPr="000C67BC" w:rsidRDefault="00B91743" w:rsidP="008730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Có các phân tử chuyển động hoàn toàn hỗn độn.</w:t>
      </w:r>
    </w:p>
    <w:p w:rsidR="00B91743" w:rsidRPr="000C67BC" w:rsidRDefault="00B91743" w:rsidP="008730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Có thể nén được dễ dàng.</w:t>
      </w:r>
    </w:p>
    <w:p w:rsidR="00B91743" w:rsidRPr="000C67BC" w:rsidRDefault="00B91743" w:rsidP="00FB2C91">
      <w:pPr>
        <w:spacing w:after="0" w:line="240"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Có lực tương tác phân tử nhỏ hơn lực tương tác phân tử ở thể rắn và thể lỏng.</w:t>
      </w:r>
    </w:p>
    <w:p w:rsidR="00B91743" w:rsidRPr="000C67BC" w:rsidRDefault="00B91743" w:rsidP="00FB2C91">
      <w:pPr>
        <w:spacing w:after="0" w:line="240" w:lineRule="auto"/>
        <w:contextualSpacing/>
        <w:jc w:val="both"/>
        <w:rPr>
          <w:rFonts w:cs="Times New Roman"/>
          <w:color w:val="000000" w:themeColor="text1"/>
          <w:szCs w:val="24"/>
        </w:rPr>
      </w:pPr>
    </w:p>
    <w:p w:rsidR="00B91743" w:rsidRPr="000C67BC" w:rsidRDefault="00B91743" w:rsidP="00FB2C91">
      <w:pPr>
        <w:spacing w:after="0" w:line="240" w:lineRule="auto"/>
        <w:contextualSpacing/>
        <w:jc w:val="both"/>
        <w:rPr>
          <w:rFonts w:cs="Times New Roman"/>
          <w:bCs/>
          <w:color w:val="000000" w:themeColor="text1"/>
          <w:szCs w:val="24"/>
          <w:lang w:val="nl-NL"/>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Cs w:val="24"/>
          <w:lang w:val="nl-NL"/>
        </w:rPr>
        <w:t>Khung dây dẫn mang dòng điện đặt trong từ trường đều chịu tác dụng của ngẫu lực từ khi</w:t>
      </w:r>
      <w:r w:rsidRPr="000C67BC">
        <w:rPr>
          <w:rFonts w:cs="Times New Roman"/>
          <w:bCs/>
          <w:color w:val="000000" w:themeColor="text1"/>
          <w:szCs w:val="24"/>
          <w:lang w:val="nl-NL"/>
        </w:rPr>
        <w:t>.</w:t>
      </w:r>
    </w:p>
    <w:p w:rsidR="00B91743" w:rsidRPr="000C67BC" w:rsidRDefault="00B91743" w:rsidP="00FB2C91">
      <w:pPr>
        <w:spacing w:after="0" w:line="240" w:lineRule="auto"/>
        <w:contextualSpacing/>
        <w:jc w:val="both"/>
        <w:rPr>
          <w:rFonts w:cs="Times New Roman"/>
          <w:color w:val="000000" w:themeColor="text1"/>
          <w:szCs w:val="24"/>
        </w:rPr>
      </w:pPr>
      <w:r w:rsidRPr="00C9285A">
        <w:rPr>
          <w:rFonts w:cs="Times New Roman"/>
          <w:b/>
          <w:bCs/>
          <w:color w:val="0000FF"/>
          <w:szCs w:val="24"/>
          <w:lang w:val="nl-NL"/>
        </w:rPr>
        <w:t xml:space="preserve">A. </w:t>
      </w:r>
      <w:r w:rsidRPr="000C67BC">
        <w:rPr>
          <w:rFonts w:cs="Times New Roman"/>
          <w:color w:val="000000" w:themeColor="text1"/>
          <w:szCs w:val="24"/>
          <w:lang w:val="nl-NL"/>
        </w:rPr>
        <w:t>mặt phẳng khung vuông góc với các đường cảm ứng từ.</w:t>
      </w:r>
      <w:r w:rsidRPr="000C67BC">
        <w:rPr>
          <w:rFonts w:cs="Times New Roman"/>
          <w:color w:val="000000" w:themeColor="text1"/>
          <w:szCs w:val="24"/>
          <w:lang w:val="nl-NL"/>
        </w:rPr>
        <w:tab/>
      </w:r>
    </w:p>
    <w:p w:rsidR="00B91743" w:rsidRPr="000C67BC" w:rsidRDefault="00B91743" w:rsidP="00225555">
      <w:pPr>
        <w:tabs>
          <w:tab w:val="left" w:pos="5670"/>
        </w:tabs>
        <w:spacing w:line="276" w:lineRule="auto"/>
        <w:rPr>
          <w:rFonts w:cs="Times New Roman"/>
          <w:color w:val="000000" w:themeColor="text1"/>
          <w:szCs w:val="24"/>
          <w:lang w:val="nl-NL"/>
        </w:rPr>
      </w:pPr>
      <w:r w:rsidRPr="00C9285A">
        <w:rPr>
          <w:rFonts w:cs="Times New Roman"/>
          <w:b/>
          <w:bCs/>
          <w:color w:val="0000FF"/>
          <w:szCs w:val="24"/>
          <w:lang w:val="nl-NL"/>
        </w:rPr>
        <w:t xml:space="preserve">B. </w:t>
      </w:r>
      <w:r w:rsidRPr="000C67BC">
        <w:rPr>
          <w:rFonts w:cs="Times New Roman"/>
          <w:color w:val="000000" w:themeColor="text1"/>
          <w:szCs w:val="24"/>
          <w:lang w:val="nl-NL"/>
        </w:rPr>
        <w:t>mặt phẳng khung song song với các đường cảm ứng từ.</w:t>
      </w:r>
      <w:r w:rsidRPr="000C67BC">
        <w:rPr>
          <w:rFonts w:cs="Times New Roman"/>
          <w:color w:val="000000" w:themeColor="text1"/>
          <w:szCs w:val="24"/>
          <w:lang w:val="nl-NL"/>
        </w:rPr>
        <w:br/>
      </w:r>
      <w:r w:rsidRPr="00C9285A">
        <w:rPr>
          <w:rFonts w:cs="Times New Roman"/>
          <w:b/>
          <w:bCs/>
          <w:color w:val="0000FF"/>
          <w:szCs w:val="24"/>
          <w:lang w:val="nl-NL"/>
        </w:rPr>
        <w:t xml:space="preserve">C. </w:t>
      </w:r>
      <w:r w:rsidRPr="000C67BC">
        <w:rPr>
          <w:rFonts w:cs="Times New Roman"/>
          <w:color w:val="000000" w:themeColor="text1"/>
          <w:szCs w:val="24"/>
          <w:lang w:val="nl-NL"/>
        </w:rPr>
        <w:t xml:space="preserve">mặt phẳng khung hợp với đường cảm ứng từ một góc 0 </w:t>
      </w:r>
      <w:r w:rsidRPr="000C67BC">
        <w:rPr>
          <w:rFonts w:cs="Times New Roman"/>
          <w:color w:val="000000" w:themeColor="text1"/>
          <w:szCs w:val="24"/>
        </w:rPr>
        <w:sym w:font="Symbol" w:char="F03C"/>
      </w:r>
      <w:r w:rsidRPr="000C67BC">
        <w:rPr>
          <w:rFonts w:cs="Times New Roman"/>
          <w:color w:val="000000" w:themeColor="text1"/>
          <w:szCs w:val="24"/>
          <w:lang w:val="nl-NL"/>
        </w:rPr>
        <w:t xml:space="preserve"> </w:t>
      </w:r>
      <w:r w:rsidRPr="000C67BC">
        <w:rPr>
          <w:rFonts w:cs="Times New Roman"/>
          <w:color w:val="000000" w:themeColor="text1"/>
          <w:szCs w:val="24"/>
        </w:rPr>
        <w:sym w:font="Symbol" w:char="F061"/>
      </w:r>
      <w:r w:rsidRPr="000C67BC">
        <w:rPr>
          <w:rFonts w:cs="Times New Roman"/>
          <w:color w:val="000000" w:themeColor="text1"/>
          <w:szCs w:val="24"/>
          <w:lang w:val="nl-NL"/>
        </w:rPr>
        <w:t xml:space="preserve"> </w:t>
      </w:r>
      <w:r w:rsidRPr="000C67BC">
        <w:rPr>
          <w:rFonts w:cs="Times New Roman"/>
          <w:color w:val="000000" w:themeColor="text1"/>
          <w:szCs w:val="24"/>
        </w:rPr>
        <w:sym w:font="Symbol" w:char="F03C"/>
      </w:r>
      <w:r w:rsidRPr="000C67BC">
        <w:rPr>
          <w:rFonts w:cs="Times New Roman"/>
          <w:color w:val="000000" w:themeColor="text1"/>
          <w:szCs w:val="24"/>
          <w:lang w:val="nl-NL"/>
        </w:rPr>
        <w:t xml:space="preserve"> 90</w:t>
      </w:r>
      <w:r w:rsidRPr="000C67BC">
        <w:rPr>
          <w:rFonts w:cs="Times New Roman"/>
          <w:color w:val="000000" w:themeColor="text1"/>
          <w:szCs w:val="24"/>
          <w:vertAlign w:val="superscript"/>
          <w:lang w:val="nl-NL"/>
        </w:rPr>
        <w:t>0</w:t>
      </w:r>
      <w:r w:rsidRPr="000C67BC">
        <w:rPr>
          <w:rFonts w:cs="Times New Roman"/>
          <w:color w:val="000000" w:themeColor="text1"/>
          <w:szCs w:val="24"/>
          <w:lang w:val="nl-NL"/>
        </w:rPr>
        <w:t>.</w:t>
      </w:r>
      <w:r w:rsidRPr="000C67BC">
        <w:rPr>
          <w:rFonts w:cs="Times New Roman"/>
          <w:color w:val="000000" w:themeColor="text1"/>
          <w:szCs w:val="24"/>
          <w:lang w:val="nl-NL"/>
        </w:rPr>
        <w:tab/>
      </w:r>
    </w:p>
    <w:p w:rsidR="00B91743" w:rsidRPr="000C67BC" w:rsidRDefault="00B91743" w:rsidP="00225555">
      <w:pPr>
        <w:tabs>
          <w:tab w:val="left" w:pos="5670"/>
        </w:tabs>
        <w:spacing w:line="276" w:lineRule="auto"/>
        <w:rPr>
          <w:rFonts w:cs="Times New Roman"/>
          <w:color w:val="000000" w:themeColor="text1"/>
          <w:szCs w:val="24"/>
          <w:lang w:val="nl-NL"/>
        </w:rPr>
      </w:pPr>
      <w:r w:rsidRPr="00C9285A">
        <w:rPr>
          <w:rFonts w:cs="Times New Roman"/>
          <w:b/>
          <w:bCs/>
          <w:color w:val="0000FF"/>
          <w:szCs w:val="24"/>
          <w:lang w:val="nl-NL"/>
        </w:rPr>
        <w:t xml:space="preserve">D. </w:t>
      </w:r>
      <w:r w:rsidRPr="000C67BC">
        <w:rPr>
          <w:rFonts w:cs="Times New Roman"/>
          <w:color w:val="000000" w:themeColor="text1"/>
          <w:szCs w:val="24"/>
          <w:lang w:val="nl-NL"/>
        </w:rPr>
        <w:t>mặt phẳng khung ở vị trí bất kì.</w:t>
      </w: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CF2654">
      <w:pPr>
        <w:tabs>
          <w:tab w:val="left" w:pos="851"/>
        </w:tabs>
        <w:spacing w:after="0" w:line="276" w:lineRule="auto"/>
        <w:jc w:val="both"/>
        <w:rPr>
          <w:rFonts w:cs="Times New Roman"/>
          <w:b/>
          <w:color w:val="000000" w:themeColor="text1"/>
          <w:szCs w:val="24"/>
          <w:lang w:val="vi-VN"/>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cs="Times New Roman"/>
          <w:color w:val="000000" w:themeColor="text1"/>
          <w:szCs w:val="24"/>
          <w:lang w:val="vi-VN"/>
        </w:rPr>
        <w:t>Điều</w:t>
      </w:r>
      <w:r w:rsidRPr="000C67BC">
        <w:rPr>
          <w:rFonts w:cs="Times New Roman"/>
          <w:b/>
          <w:color w:val="000000" w:themeColor="text1"/>
          <w:szCs w:val="24"/>
          <w:lang w:val="vi-VN"/>
        </w:rPr>
        <w:t xml:space="preserve"> </w:t>
      </w:r>
      <w:r w:rsidRPr="000C67BC">
        <w:rPr>
          <w:rFonts w:cs="Times New Roman"/>
          <w:color w:val="000000" w:themeColor="text1"/>
          <w:szCs w:val="24"/>
          <w:lang w:val="vi-VN"/>
        </w:rPr>
        <w:t xml:space="preserve">nào sau đây là </w:t>
      </w:r>
      <w:r w:rsidRPr="000C67BC">
        <w:rPr>
          <w:rFonts w:cs="Times New Roman"/>
          <w:b/>
          <w:color w:val="000000" w:themeColor="text1"/>
          <w:szCs w:val="24"/>
          <w:lang w:val="vi-VN"/>
        </w:rPr>
        <w:t>không đúng</w:t>
      </w:r>
      <w:r w:rsidRPr="000C67BC">
        <w:rPr>
          <w:rFonts w:cs="Times New Roman"/>
          <w:color w:val="000000" w:themeColor="text1"/>
          <w:szCs w:val="24"/>
          <w:lang w:val="vi-VN"/>
        </w:rPr>
        <w:t>? Cảm ứng từ tại mỗi điểm trong từ trường</w:t>
      </w:r>
    </w:p>
    <w:p w:rsidR="00B91743" w:rsidRPr="000C67BC" w:rsidRDefault="00B91743" w:rsidP="00A3127D">
      <w:pPr>
        <w:tabs>
          <w:tab w:val="left" w:pos="851"/>
          <w:tab w:val="left" w:pos="5670"/>
        </w:tabs>
        <w:spacing w:line="276" w:lineRule="auto"/>
        <w:jc w:val="both"/>
        <w:rPr>
          <w:rFonts w:cs="Times New Roman"/>
          <w:color w:val="000000" w:themeColor="text1"/>
          <w:szCs w:val="24"/>
          <w:lang w:val="vi-VN"/>
        </w:rPr>
      </w:pPr>
      <w:r w:rsidRPr="00C9285A">
        <w:rPr>
          <w:rFonts w:cs="Times New Roman"/>
          <w:b/>
          <w:color w:val="0000FF"/>
          <w:szCs w:val="24"/>
          <w:lang w:val="vi-VN"/>
        </w:rPr>
        <w:t xml:space="preserve">A. </w:t>
      </w:r>
      <w:r w:rsidRPr="000C67BC">
        <w:rPr>
          <w:rFonts w:cs="Times New Roman"/>
          <w:color w:val="000000" w:themeColor="text1"/>
          <w:szCs w:val="24"/>
          <w:lang w:val="vi-VN"/>
        </w:rPr>
        <w:t>Tiếp tuyến với đường sức từ tại điểm đó</w:t>
      </w:r>
      <w:r w:rsidRPr="000C67BC">
        <w:rPr>
          <w:rFonts w:cs="Times New Roman"/>
          <w:color w:val="000000" w:themeColor="text1"/>
          <w:szCs w:val="24"/>
          <w:lang w:val="vi-VN"/>
        </w:rPr>
        <w:tab/>
      </w:r>
    </w:p>
    <w:p w:rsidR="00B91743" w:rsidRPr="000C67BC" w:rsidRDefault="00B91743" w:rsidP="00A3127D">
      <w:pPr>
        <w:tabs>
          <w:tab w:val="left" w:pos="851"/>
          <w:tab w:val="left" w:pos="5670"/>
        </w:tabs>
        <w:spacing w:line="276" w:lineRule="auto"/>
        <w:jc w:val="both"/>
        <w:rPr>
          <w:rFonts w:cs="Times New Roman"/>
          <w:color w:val="000000" w:themeColor="text1"/>
          <w:szCs w:val="24"/>
          <w:lang w:val="vi-VN"/>
        </w:rPr>
      </w:pPr>
      <w:r w:rsidRPr="00C9285A">
        <w:rPr>
          <w:rFonts w:cs="Times New Roman"/>
          <w:b/>
          <w:color w:val="0000FF"/>
          <w:szCs w:val="24"/>
          <w:lang w:val="vi-VN"/>
        </w:rPr>
        <w:t xml:space="preserve">B. </w:t>
      </w:r>
      <w:r w:rsidRPr="000C67BC">
        <w:rPr>
          <w:rFonts w:cs="Times New Roman"/>
          <w:color w:val="000000" w:themeColor="text1"/>
          <w:szCs w:val="24"/>
          <w:lang w:val="vi-VN"/>
        </w:rPr>
        <w:t>Cùng hướng với hướng của từ trường tại điểm đó</w:t>
      </w:r>
    </w:p>
    <w:p w:rsidR="00B91743" w:rsidRPr="000C67BC" w:rsidRDefault="00B91743" w:rsidP="00A3127D">
      <w:pPr>
        <w:tabs>
          <w:tab w:val="left" w:pos="851"/>
        </w:tabs>
        <w:spacing w:line="276" w:lineRule="auto"/>
        <w:jc w:val="both"/>
        <w:rPr>
          <w:rFonts w:cs="Times New Roman"/>
          <w:color w:val="000000" w:themeColor="text1"/>
          <w:szCs w:val="24"/>
          <w:lang w:val="vi-VN"/>
        </w:rPr>
      </w:pPr>
      <w:r w:rsidRPr="00C9285A">
        <w:rPr>
          <w:rFonts w:cs="Times New Roman"/>
          <w:b/>
          <w:color w:val="0000FF"/>
          <w:szCs w:val="24"/>
          <w:lang w:val="vi-VN"/>
        </w:rPr>
        <w:t xml:space="preserve">C. </w:t>
      </w:r>
      <w:r w:rsidRPr="000C67BC">
        <w:rPr>
          <w:rFonts w:cs="Times New Roman"/>
          <w:color w:val="000000" w:themeColor="text1"/>
          <w:szCs w:val="24"/>
          <w:lang w:val="vi-VN"/>
        </w:rPr>
        <w:t>Đặc trưng cho khả năng tác dụng lực từ tại điểm đó là mạnh hay yếu</w:t>
      </w:r>
    </w:p>
    <w:p w:rsidR="00B91743" w:rsidRPr="000C67BC" w:rsidRDefault="00B91743" w:rsidP="00A3127D">
      <w:pPr>
        <w:tabs>
          <w:tab w:val="left" w:pos="851"/>
        </w:tabs>
        <w:spacing w:line="276" w:lineRule="auto"/>
        <w:jc w:val="both"/>
        <w:rPr>
          <w:rFonts w:cs="Times New Roman"/>
          <w:color w:val="000000" w:themeColor="text1"/>
          <w:szCs w:val="24"/>
          <w:lang w:val="vi-VN"/>
        </w:rPr>
      </w:pPr>
      <w:r w:rsidRPr="00C9285A">
        <w:rPr>
          <w:rFonts w:cs="Times New Roman"/>
          <w:b/>
          <w:color w:val="0000FF"/>
          <w:szCs w:val="24"/>
          <w:lang w:val="vi-VN"/>
        </w:rPr>
        <w:t xml:space="preserve">D. </w:t>
      </w:r>
      <w:r w:rsidRPr="000C67BC">
        <w:rPr>
          <w:rFonts w:cs="Times New Roman"/>
          <w:color w:val="000000" w:themeColor="text1"/>
          <w:szCs w:val="24"/>
          <w:lang w:val="vi-VN"/>
        </w:rPr>
        <w:t>Có phương vuông góc với trục của kim nam châm thử nằm cân bằng tại điểm đó</w:t>
      </w: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8730AF">
      <w:pPr>
        <w:pStyle w:val="NoSpacing"/>
        <w:contextualSpacing/>
        <w:jc w:val="both"/>
        <w:rPr>
          <w:rFonts w:ascii="Times New Roman" w:hAnsi="Times New Roman"/>
          <w:b/>
          <w:color w:val="000000" w:themeColor="text1"/>
          <w:szCs w:val="24"/>
          <w:lang w:val="nl-NL"/>
        </w:rPr>
      </w:pPr>
      <w:r w:rsidRPr="00C9285A">
        <w:rPr>
          <w:rFonts w:ascii="Times New Roman" w:hAnsi="Times New Roman"/>
          <w:b/>
          <w:color w:val="0000FF"/>
          <w:szCs w:val="24"/>
        </w:rPr>
        <w:t>Câu 4.</w:t>
      </w:r>
      <w:r w:rsidRPr="000C67BC">
        <w:rPr>
          <w:rFonts w:ascii="Times New Roman" w:hAnsi="Times New Roman"/>
          <w:b/>
          <w:color w:val="000000" w:themeColor="text1"/>
          <w:szCs w:val="24"/>
        </w:rPr>
        <w:t xml:space="preserve"> </w:t>
      </w:r>
      <w:r w:rsidRPr="000C67BC">
        <w:rPr>
          <w:rFonts w:ascii="Times New Roman" w:hAnsi="Times New Roman"/>
          <w:color w:val="000000" w:themeColor="text1"/>
          <w:szCs w:val="24"/>
          <w:lang w:val="nl-NL"/>
        </w:rPr>
        <w:t>Liên hệ giữa nhiệt độ theo thang Ken-vin và nhiệt độ theo thang Xen-xi-út (khi làm tròn số) là</w:t>
      </w:r>
    </w:p>
    <w:p w:rsidR="00B91743" w:rsidRPr="000C67BC" w:rsidRDefault="00B91743" w:rsidP="008730AF">
      <w:pPr>
        <w:pStyle w:val="NoSpacing"/>
        <w:contextualSpacing/>
        <w:jc w:val="both"/>
        <w:rPr>
          <w:rFonts w:ascii="Times New Roman" w:hAnsi="Times New Roman"/>
          <w:color w:val="000000" w:themeColor="text1"/>
          <w:szCs w:val="24"/>
          <w:lang w:val="nl-NL"/>
        </w:rPr>
      </w:pPr>
      <w:r w:rsidRPr="00C9285A">
        <w:rPr>
          <w:rFonts w:ascii="Times New Roman" w:hAnsi="Times New Roman"/>
          <w:b/>
          <w:color w:val="0000FF"/>
          <w:szCs w:val="24"/>
          <w:lang w:val="nl-NL"/>
        </w:rPr>
        <w:t xml:space="preserve">A. </w:t>
      </w:r>
      <w:r w:rsidRPr="000C67BC">
        <w:rPr>
          <w:rFonts w:ascii="Times New Roman" w:hAnsi="Times New Roman"/>
          <w:color w:val="000000" w:themeColor="text1"/>
          <w:position w:val="-18"/>
          <w:szCs w:val="24"/>
          <w:lang w:val="nl-NL"/>
        </w:rPr>
        <w:object w:dxaOrig="2180" w:dyaOrig="480">
          <v:shape id="_x0000_i2844" type="#_x0000_t75" style="width:108.75pt;height:23.25pt" o:ole="">
            <v:imagedata r:id="rId980" o:title=""/>
          </v:shape>
          <o:OLEObject Type="Embed" ProgID="Equation.DSMT4" ShapeID="_x0000_i2844" DrawAspect="Content" ObjectID="_1804451308" r:id="rId3428"/>
        </w:object>
      </w:r>
      <w:r w:rsidRPr="000C67BC">
        <w:rPr>
          <w:rFonts w:ascii="Times New Roman" w:hAnsi="Times New Roman"/>
          <w:color w:val="000000" w:themeColor="text1"/>
          <w:szCs w:val="24"/>
          <w:lang w:val="nl-NL"/>
        </w:rPr>
        <w:t>.</w:t>
      </w:r>
    </w:p>
    <w:p w:rsidR="00B91743" w:rsidRPr="000C67BC" w:rsidRDefault="00B91743" w:rsidP="008730AF">
      <w:pPr>
        <w:pStyle w:val="NoSpacing"/>
        <w:contextualSpacing/>
        <w:jc w:val="both"/>
        <w:rPr>
          <w:rFonts w:ascii="Times New Roman" w:hAnsi="Times New Roman"/>
          <w:color w:val="000000" w:themeColor="text1"/>
          <w:szCs w:val="24"/>
        </w:rPr>
      </w:pPr>
      <w:r w:rsidRPr="00C9285A">
        <w:rPr>
          <w:rFonts w:ascii="Times New Roman" w:hAnsi="Times New Roman"/>
          <w:b/>
          <w:color w:val="0000FF"/>
          <w:szCs w:val="24"/>
          <w:lang w:val="nl-NL"/>
        </w:rPr>
        <w:t xml:space="preserve">B. </w:t>
      </w:r>
      <w:r w:rsidRPr="000C67BC">
        <w:rPr>
          <w:rFonts w:ascii="Times New Roman" w:hAnsi="Times New Roman"/>
          <w:color w:val="000000" w:themeColor="text1"/>
          <w:position w:val="-18"/>
          <w:szCs w:val="24"/>
        </w:rPr>
        <w:object w:dxaOrig="2180" w:dyaOrig="480">
          <v:shape id="_x0000_i2845" type="#_x0000_t75" style="width:108.75pt;height:23.25pt" o:ole="">
            <v:imagedata r:id="rId982" o:title=""/>
          </v:shape>
          <o:OLEObject Type="Embed" ProgID="Equation.DSMT4" ShapeID="_x0000_i2845" DrawAspect="Content" ObjectID="_1804451309" r:id="rId3429"/>
        </w:object>
      </w:r>
      <w:r w:rsidRPr="000C67BC">
        <w:rPr>
          <w:rFonts w:ascii="Times New Roman" w:hAnsi="Times New Roman"/>
          <w:color w:val="000000" w:themeColor="text1"/>
          <w:szCs w:val="24"/>
        </w:rPr>
        <w:t>.</w:t>
      </w:r>
    </w:p>
    <w:p w:rsidR="00B91743" w:rsidRPr="000C67BC" w:rsidRDefault="00B91743" w:rsidP="008730AF">
      <w:pPr>
        <w:pStyle w:val="NoSpacing"/>
        <w:contextualSpacing/>
        <w:jc w:val="both"/>
        <w:rPr>
          <w:rFonts w:ascii="Times New Roman" w:hAnsi="Times New Roman"/>
          <w:color w:val="000000" w:themeColor="text1"/>
          <w:szCs w:val="24"/>
        </w:rPr>
      </w:pPr>
      <w:r w:rsidRPr="00C9285A">
        <w:rPr>
          <w:rFonts w:ascii="Times New Roman" w:hAnsi="Times New Roman"/>
          <w:b/>
          <w:color w:val="0000FF"/>
          <w:szCs w:val="24"/>
        </w:rPr>
        <w:lastRenderedPageBreak/>
        <w:t xml:space="preserve">C. </w:t>
      </w:r>
      <w:r w:rsidRPr="000C67BC">
        <w:rPr>
          <w:rFonts w:ascii="Times New Roman" w:hAnsi="Times New Roman"/>
          <w:color w:val="000000" w:themeColor="text1"/>
          <w:position w:val="-26"/>
          <w:szCs w:val="24"/>
        </w:rPr>
        <w:object w:dxaOrig="1600" w:dyaOrig="780">
          <v:shape id="_x0000_i2846" type="#_x0000_t75" style="width:79.5pt;height:39.75pt" o:ole="">
            <v:imagedata r:id="rId984" o:title=""/>
          </v:shape>
          <o:OLEObject Type="Embed" ProgID="Equation.DSMT4" ShapeID="_x0000_i2846" DrawAspect="Content" ObjectID="_1804451310" r:id="rId3430"/>
        </w:object>
      </w:r>
      <w:r w:rsidRPr="000C67BC">
        <w:rPr>
          <w:rFonts w:ascii="Times New Roman" w:hAnsi="Times New Roman"/>
          <w:color w:val="000000" w:themeColor="text1"/>
          <w:szCs w:val="24"/>
        </w:rPr>
        <w:t>.</w:t>
      </w:r>
    </w:p>
    <w:p w:rsidR="00B91743" w:rsidRPr="000C67BC" w:rsidRDefault="00B91743" w:rsidP="008730AF">
      <w:pPr>
        <w:pStyle w:val="NoSpacing"/>
        <w:contextualSpacing/>
        <w:jc w:val="both"/>
        <w:rPr>
          <w:rFonts w:ascii="Times New Roman" w:hAnsi="Times New Roman"/>
          <w:color w:val="000000" w:themeColor="text1"/>
          <w:szCs w:val="24"/>
        </w:rPr>
      </w:pPr>
      <w:r w:rsidRPr="00C9285A">
        <w:rPr>
          <w:rFonts w:ascii="Times New Roman" w:hAnsi="Times New Roman"/>
          <w:b/>
          <w:color w:val="0000FF"/>
          <w:szCs w:val="24"/>
        </w:rPr>
        <w:t xml:space="preserve">D. </w:t>
      </w:r>
      <w:r w:rsidRPr="000C67BC">
        <w:rPr>
          <w:rFonts w:ascii="Times New Roman" w:hAnsi="Times New Roman"/>
          <w:color w:val="000000" w:themeColor="text1"/>
          <w:position w:val="-18"/>
          <w:szCs w:val="24"/>
        </w:rPr>
        <w:object w:dxaOrig="2000" w:dyaOrig="480">
          <v:shape id="_x0000_i2847" type="#_x0000_t75" style="width:100.5pt;height:23.25pt" o:ole="">
            <v:imagedata r:id="rId986" o:title=""/>
          </v:shape>
          <o:OLEObject Type="Embed" ProgID="Equation.DSMT4" ShapeID="_x0000_i2847" DrawAspect="Content" ObjectID="_1804451311" r:id="rId3431"/>
        </w:object>
      </w:r>
      <w:r w:rsidRPr="000C67BC">
        <w:rPr>
          <w:rFonts w:ascii="Times New Roman" w:hAnsi="Times New Roman"/>
          <w:color w:val="000000" w:themeColor="text1"/>
          <w:szCs w:val="24"/>
        </w:rPr>
        <w:t>.</w:t>
      </w: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70F04">
      <w:pPr>
        <w:pStyle w:val="ListParagraph"/>
        <w:tabs>
          <w:tab w:val="left" w:pos="2552"/>
        </w:tabs>
        <w:spacing w:after="0" w:line="240" w:lineRule="auto"/>
        <w:ind w:left="0"/>
        <w:jc w:val="both"/>
        <w:rPr>
          <w:rFonts w:ascii="Times New Roman" w:eastAsia="Times New Roman" w:hAnsi="Times New Roman" w:cs="Times New Roman"/>
          <w:b/>
          <w:color w:val="000000" w:themeColor="text1"/>
          <w:sz w:val="24"/>
          <w:szCs w:val="24"/>
        </w:rPr>
      </w:pPr>
      <w:r w:rsidRPr="00C9285A">
        <w:rPr>
          <w:rFonts w:ascii="Times New Roman" w:hAnsi="Times New Roman" w:cs="Times New Roman"/>
          <w:b/>
          <w:color w:val="0000FF"/>
          <w:szCs w:val="24"/>
        </w:rPr>
        <w:t>Câu 5.</w:t>
      </w:r>
      <w:r w:rsidRPr="000C67BC">
        <w:rPr>
          <w:rFonts w:ascii="Times New Roman" w:hAnsi="Times New Roman" w:cs="Times New Roman"/>
          <w:b/>
          <w:color w:val="000000" w:themeColor="text1"/>
          <w:szCs w:val="24"/>
        </w:rPr>
        <w:t xml:space="preserve"> </w:t>
      </w:r>
      <w:r w:rsidRPr="000C67BC">
        <w:rPr>
          <w:rFonts w:ascii="Times New Roman" w:eastAsia="Times New Roman" w:hAnsi="Times New Roman" w:cs="Times New Roman"/>
          <w:color w:val="000000" w:themeColor="text1"/>
          <w:sz w:val="24"/>
          <w:szCs w:val="24"/>
        </w:rPr>
        <w:t>Quá trình nào sau đây là đẳng quá trình ?</w:t>
      </w:r>
    </w:p>
    <w:p w:rsidR="00B91743" w:rsidRPr="000C67BC" w:rsidRDefault="00B91743" w:rsidP="00970F04">
      <w:pPr>
        <w:tabs>
          <w:tab w:val="left" w:pos="2552"/>
        </w:tabs>
        <w:spacing w:after="0" w:line="240" w:lineRule="auto"/>
        <w:contextualSpacing/>
        <w:jc w:val="both"/>
        <w:rPr>
          <w:rFonts w:eastAsia="Times New Roman" w:cs="Times New Roman"/>
          <w:color w:val="000000" w:themeColor="text1"/>
          <w:szCs w:val="24"/>
        </w:rPr>
      </w:pPr>
      <w:r w:rsidRPr="00C9285A">
        <w:rPr>
          <w:rFonts w:eastAsia="Times New Roman" w:cs="Times New Roman"/>
          <w:b/>
          <w:color w:val="0000FF"/>
          <w:szCs w:val="24"/>
        </w:rPr>
        <w:t xml:space="preserve">A. </w:t>
      </w:r>
      <w:r w:rsidRPr="000C67BC">
        <w:rPr>
          <w:rFonts w:eastAsia="Times New Roman" w:cs="Times New Roman"/>
          <w:color w:val="000000" w:themeColor="text1"/>
          <w:szCs w:val="24"/>
        </w:rPr>
        <w:t>Đun nóng khí trong một bình đậy kín.</w:t>
      </w:r>
    </w:p>
    <w:p w:rsidR="00B91743" w:rsidRPr="000C67BC" w:rsidRDefault="00B91743" w:rsidP="00970F04">
      <w:pPr>
        <w:tabs>
          <w:tab w:val="left" w:pos="2552"/>
        </w:tabs>
        <w:spacing w:after="0" w:line="240" w:lineRule="auto"/>
        <w:contextualSpacing/>
        <w:jc w:val="both"/>
        <w:rPr>
          <w:rFonts w:eastAsia="Times New Roman" w:cs="Times New Roman"/>
          <w:color w:val="000000" w:themeColor="text1"/>
          <w:szCs w:val="24"/>
        </w:rPr>
      </w:pPr>
      <w:r w:rsidRPr="00C9285A">
        <w:rPr>
          <w:rFonts w:eastAsia="Times New Roman" w:cs="Times New Roman"/>
          <w:b/>
          <w:color w:val="0000FF"/>
          <w:szCs w:val="24"/>
        </w:rPr>
        <w:t xml:space="preserve">B. </w:t>
      </w:r>
      <w:r w:rsidRPr="000C67BC">
        <w:rPr>
          <w:rFonts w:eastAsia="Times New Roman" w:cs="Times New Roman"/>
          <w:color w:val="000000" w:themeColor="text1"/>
          <w:szCs w:val="24"/>
        </w:rPr>
        <w:t>Không khí trong quả bóng bay bị phơi nắng, nóng lên, nở ra làm căng bóng.</w:t>
      </w:r>
    </w:p>
    <w:p w:rsidR="00B91743" w:rsidRPr="000C67BC" w:rsidRDefault="00B91743" w:rsidP="00970F04">
      <w:pPr>
        <w:tabs>
          <w:tab w:val="left" w:pos="2552"/>
        </w:tabs>
        <w:spacing w:after="0" w:line="240" w:lineRule="auto"/>
        <w:contextualSpacing/>
        <w:jc w:val="both"/>
        <w:rPr>
          <w:rFonts w:eastAsia="Times New Roman" w:cs="Times New Roman"/>
          <w:color w:val="000000" w:themeColor="text1"/>
          <w:szCs w:val="24"/>
        </w:rPr>
      </w:pPr>
      <w:r w:rsidRPr="00C9285A">
        <w:rPr>
          <w:rFonts w:eastAsia="Times New Roman" w:cs="Times New Roman"/>
          <w:b/>
          <w:color w:val="0000FF"/>
          <w:szCs w:val="24"/>
        </w:rPr>
        <w:t xml:space="preserve">C. </w:t>
      </w:r>
      <w:r w:rsidRPr="000C67BC">
        <w:rPr>
          <w:rFonts w:eastAsia="Times New Roman" w:cs="Times New Roman"/>
          <w:color w:val="000000" w:themeColor="text1"/>
          <w:szCs w:val="24"/>
        </w:rPr>
        <w:t>Đun nóng khí trong một xilanh, khí nở ra đẩy pit-tông chuyển động.</w:t>
      </w:r>
    </w:p>
    <w:p w:rsidR="00B91743" w:rsidRPr="000C67BC" w:rsidRDefault="00B91743" w:rsidP="00970F04">
      <w:pPr>
        <w:tabs>
          <w:tab w:val="left" w:pos="2552"/>
        </w:tabs>
        <w:spacing w:after="0" w:line="240" w:lineRule="auto"/>
        <w:contextualSpacing/>
        <w:jc w:val="both"/>
        <w:rPr>
          <w:rFonts w:eastAsia="Times New Roman" w:cs="Times New Roman"/>
          <w:color w:val="000000" w:themeColor="text1"/>
          <w:szCs w:val="24"/>
        </w:rPr>
      </w:pPr>
      <w:r w:rsidRPr="00C9285A">
        <w:rPr>
          <w:rFonts w:eastAsia="Times New Roman" w:cs="Times New Roman"/>
          <w:b/>
          <w:color w:val="0000FF"/>
          <w:szCs w:val="24"/>
        </w:rPr>
        <w:t xml:space="preserve">D. </w:t>
      </w:r>
      <w:r w:rsidRPr="000C67BC">
        <w:rPr>
          <w:rFonts w:eastAsia="Times New Roman" w:cs="Times New Roman"/>
          <w:color w:val="000000" w:themeColor="text1"/>
          <w:szCs w:val="24"/>
        </w:rPr>
        <w:t>Cả ba quá trình trên đều không phải là đẳng quá trình.</w:t>
      </w:r>
    </w:p>
    <w:p w:rsidR="00B91743" w:rsidRPr="000C67BC" w:rsidRDefault="00B91743" w:rsidP="00970F04">
      <w:pPr>
        <w:pStyle w:val="ListParagraph"/>
        <w:tabs>
          <w:tab w:val="left" w:pos="2552"/>
        </w:tabs>
        <w:spacing w:after="0" w:line="240"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 </w:t>
      </w:r>
    </w:p>
    <w:p w:rsidR="00B91743" w:rsidRPr="000C67BC" w:rsidRDefault="00B91743" w:rsidP="00840BC6">
      <w:pPr>
        <w:widowControl w:val="0"/>
        <w:tabs>
          <w:tab w:val="left" w:pos="900"/>
        </w:tabs>
        <w:spacing w:before="120" w:line="276" w:lineRule="auto"/>
        <w:contextualSpacing/>
        <w:rPr>
          <w:rFonts w:eastAsia="Times New Roman" w:cs="Times New Roman"/>
          <w:b/>
          <w:color w:val="000000" w:themeColor="text1"/>
          <w:szCs w:val="26"/>
          <w:lang w:val="vi-VN"/>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eastAsia="Times New Roman" w:cs="Times New Roman"/>
          <w:color w:val="000000" w:themeColor="text1"/>
          <w:szCs w:val="26"/>
          <w:lang w:val="vi-VN"/>
        </w:rPr>
        <w:t>Trong ngành công nghiệp hàng không, đường băng đóng vai trò vô cùng quan trọng. Đối với việc cất cánh của máy bay, đường băng có tác dụng chính là</w:t>
      </w:r>
    </w:p>
    <w:p w:rsidR="00B91743" w:rsidRPr="000C67BC" w:rsidRDefault="00B91743" w:rsidP="00225555">
      <w:pPr>
        <w:widowControl w:val="0"/>
        <w:tabs>
          <w:tab w:val="left" w:pos="283"/>
          <w:tab w:val="left" w:pos="2835"/>
          <w:tab w:val="left" w:pos="5386"/>
          <w:tab w:val="left" w:pos="7937"/>
        </w:tabs>
        <w:spacing w:line="317" w:lineRule="auto"/>
        <w:rPr>
          <w:rFonts w:eastAsia="Times New Roman" w:cs="Times New Roman"/>
          <w:color w:val="000000" w:themeColor="text1"/>
          <w:szCs w:val="26"/>
          <w:lang w:val="vi-VN"/>
        </w:rPr>
      </w:pPr>
      <w:r w:rsidRPr="00C9285A">
        <w:rPr>
          <w:rFonts w:eastAsia="Times New Roman" w:cs="Times New Roman"/>
          <w:b/>
          <w:bCs/>
          <w:color w:val="0000FF"/>
          <w:szCs w:val="26"/>
          <w:lang w:val="vi-VN"/>
        </w:rPr>
        <w:t>A.</w:t>
      </w:r>
      <w:r w:rsidRPr="00C9285A">
        <w:rPr>
          <w:rFonts w:eastAsia="Times New Roman" w:cs="Times New Roman"/>
          <w:b/>
          <w:color w:val="0000FF"/>
          <w:szCs w:val="26"/>
          <w:lang w:val="vi-VN"/>
        </w:rPr>
        <w:t xml:space="preserve"> </w:t>
      </w:r>
      <w:r w:rsidRPr="000C67BC">
        <w:rPr>
          <w:rFonts w:eastAsia="Times New Roman" w:cs="Times New Roman"/>
          <w:color w:val="000000" w:themeColor="text1"/>
          <w:szCs w:val="26"/>
          <w:lang w:val="vi-VN"/>
        </w:rPr>
        <w:t>giúp máy bay dần dần tăng tốc để đạt tốc độ đủ lớn để cất cánh.</w:t>
      </w:r>
    </w:p>
    <w:p w:rsidR="00B91743" w:rsidRPr="000C67BC" w:rsidRDefault="00B91743" w:rsidP="00225555">
      <w:pPr>
        <w:widowControl w:val="0"/>
        <w:tabs>
          <w:tab w:val="left" w:pos="283"/>
          <w:tab w:val="left" w:pos="2835"/>
          <w:tab w:val="left" w:pos="5386"/>
          <w:tab w:val="left" w:pos="7937"/>
        </w:tabs>
        <w:spacing w:line="317" w:lineRule="auto"/>
        <w:rPr>
          <w:rFonts w:eastAsia="Times New Roman" w:cs="Times New Roman"/>
          <w:color w:val="000000" w:themeColor="text1"/>
          <w:szCs w:val="26"/>
          <w:lang w:val="vi-VN"/>
        </w:rPr>
      </w:pPr>
      <w:r w:rsidRPr="00C9285A">
        <w:rPr>
          <w:rFonts w:eastAsia="Times New Roman" w:cs="Times New Roman"/>
          <w:b/>
          <w:bCs/>
          <w:color w:val="0000FF"/>
          <w:szCs w:val="26"/>
          <w:lang w:val="vi-VN"/>
        </w:rPr>
        <w:t>B.</w:t>
      </w:r>
      <w:r w:rsidRPr="00C9285A">
        <w:rPr>
          <w:rFonts w:eastAsia="Times New Roman" w:cs="Times New Roman"/>
          <w:b/>
          <w:color w:val="0000FF"/>
          <w:szCs w:val="26"/>
          <w:lang w:val="vi-VN"/>
        </w:rPr>
        <w:t xml:space="preserve"> </w:t>
      </w:r>
      <w:r w:rsidRPr="000C67BC">
        <w:rPr>
          <w:rFonts w:eastAsia="Times New Roman" w:cs="Times New Roman"/>
          <w:color w:val="000000" w:themeColor="text1"/>
          <w:szCs w:val="26"/>
          <w:lang w:val="vi-VN"/>
        </w:rPr>
        <w:t>giúp phi công có đủ thời gian quan sát xung quanh trước khi cất cánh.</w:t>
      </w:r>
    </w:p>
    <w:p w:rsidR="00B91743" w:rsidRPr="000C67BC" w:rsidRDefault="00B91743" w:rsidP="00225555">
      <w:pPr>
        <w:widowControl w:val="0"/>
        <w:tabs>
          <w:tab w:val="left" w:pos="283"/>
          <w:tab w:val="left" w:pos="2835"/>
          <w:tab w:val="left" w:pos="5386"/>
          <w:tab w:val="left" w:pos="7937"/>
        </w:tabs>
        <w:spacing w:line="317" w:lineRule="auto"/>
        <w:rPr>
          <w:rFonts w:eastAsia="Times New Roman" w:cs="Times New Roman"/>
          <w:color w:val="000000" w:themeColor="text1"/>
          <w:szCs w:val="26"/>
          <w:lang w:val="vi-VN"/>
        </w:rPr>
      </w:pPr>
      <w:r w:rsidRPr="00C9285A">
        <w:rPr>
          <w:rFonts w:eastAsia="Times New Roman" w:cs="Times New Roman"/>
          <w:b/>
          <w:bCs/>
          <w:color w:val="0000FF"/>
          <w:szCs w:val="26"/>
          <w:lang w:val="vi-VN"/>
        </w:rPr>
        <w:t xml:space="preserve">C. </w:t>
      </w:r>
      <w:r w:rsidRPr="000C67BC">
        <w:rPr>
          <w:rFonts w:eastAsia="Times New Roman" w:cs="Times New Roman"/>
          <w:color w:val="000000" w:themeColor="text1"/>
          <w:szCs w:val="26"/>
          <w:lang w:val="vi-VN"/>
        </w:rPr>
        <w:t>giúp hành khách làm quen với không gian trong máy bay trước khi cất cánh.</w:t>
      </w:r>
    </w:p>
    <w:p w:rsidR="00B91743" w:rsidRPr="000C67BC" w:rsidRDefault="00B91743" w:rsidP="00225555">
      <w:pPr>
        <w:widowControl w:val="0"/>
        <w:tabs>
          <w:tab w:val="left" w:pos="283"/>
          <w:tab w:val="left" w:pos="2835"/>
          <w:tab w:val="left" w:pos="5386"/>
          <w:tab w:val="left" w:pos="7937"/>
        </w:tabs>
        <w:spacing w:line="317" w:lineRule="auto"/>
        <w:rPr>
          <w:rFonts w:eastAsia="Times New Roman" w:cs="Times New Roman"/>
          <w:color w:val="000000" w:themeColor="text1"/>
          <w:szCs w:val="26"/>
          <w:lang w:val="vi-VN"/>
        </w:rPr>
      </w:pPr>
      <w:r w:rsidRPr="00C9285A">
        <w:rPr>
          <w:rFonts w:eastAsia="Times New Roman" w:cs="Times New Roman"/>
          <w:b/>
          <w:bCs/>
          <w:color w:val="0000FF"/>
          <w:szCs w:val="26"/>
          <w:lang w:val="vi-VN"/>
        </w:rPr>
        <w:t xml:space="preserve">D. </w:t>
      </w:r>
      <w:r w:rsidRPr="000C67BC">
        <w:rPr>
          <w:rFonts w:eastAsia="Times New Roman" w:cs="Times New Roman"/>
          <w:color w:val="000000" w:themeColor="text1"/>
          <w:szCs w:val="26"/>
          <w:lang w:val="vi-VN"/>
        </w:rPr>
        <w:t>giúp nhân viên an ninh bay có đủ thời gian điều hành máy bay cất cánh.</w:t>
      </w:r>
    </w:p>
    <w:p w:rsidR="00B91743" w:rsidRPr="000C67BC" w:rsidRDefault="00B91743" w:rsidP="0050668C">
      <w:pPr>
        <w:shd w:val="clear" w:color="auto" w:fill="FFFFFF"/>
        <w:spacing w:after="0" w:line="360"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Hạt nhân có độ hụt khối càng lớn thì</w:t>
      </w:r>
    </w:p>
    <w:p w:rsidR="00B91743" w:rsidRPr="000C67BC" w:rsidRDefault="00B91743" w:rsidP="00225555">
      <w:pPr>
        <w:shd w:val="clear" w:color="auto" w:fill="FFFFFF"/>
        <w:tabs>
          <w:tab w:val="left" w:pos="283"/>
          <w:tab w:val="left" w:pos="2835"/>
          <w:tab w:val="left" w:pos="5386"/>
          <w:tab w:val="left" w:pos="7937"/>
        </w:tabs>
        <w:spacing w:after="0" w:line="36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càng bền vững.</w:t>
      </w:r>
      <w:r w:rsidRPr="000C67BC">
        <w:rPr>
          <w:rFonts w:eastAsia="MS Gothic" w:cs="Times New Roman"/>
          <w:color w:val="000000" w:themeColor="text1"/>
          <w:spacing w:val="3"/>
          <w:szCs w:val="24"/>
          <w:shd w:val="clear" w:color="auto" w:fill="FFFFFF"/>
        </w:rPr>
        <w:tab/>
      </w:r>
    </w:p>
    <w:p w:rsidR="00B91743" w:rsidRPr="000C67BC" w:rsidRDefault="00B91743" w:rsidP="00225555">
      <w:pPr>
        <w:shd w:val="clear" w:color="auto" w:fill="FFFFFF"/>
        <w:tabs>
          <w:tab w:val="left" w:pos="283"/>
          <w:tab w:val="left" w:pos="2835"/>
          <w:tab w:val="left" w:pos="5386"/>
          <w:tab w:val="left" w:pos="7937"/>
        </w:tabs>
        <w:spacing w:after="0" w:line="36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càng kém bền vững.</w:t>
      </w:r>
    </w:p>
    <w:p w:rsidR="00B91743" w:rsidRPr="000C67BC" w:rsidRDefault="00B91743" w:rsidP="00225555">
      <w:pPr>
        <w:shd w:val="clear" w:color="auto" w:fill="FFFFFF"/>
        <w:tabs>
          <w:tab w:val="left" w:pos="283"/>
          <w:tab w:val="left" w:pos="2835"/>
          <w:tab w:val="left" w:pos="5386"/>
          <w:tab w:val="left" w:pos="7937"/>
        </w:tabs>
        <w:spacing w:after="0" w:line="36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có năng lượng liên kết càng lớn.</w:t>
      </w:r>
    </w:p>
    <w:p w:rsidR="00B91743" w:rsidRPr="000C67BC" w:rsidRDefault="00B91743" w:rsidP="00225555">
      <w:pPr>
        <w:shd w:val="clear" w:color="auto" w:fill="FFFFFF"/>
        <w:tabs>
          <w:tab w:val="left" w:pos="283"/>
          <w:tab w:val="left" w:pos="2835"/>
          <w:tab w:val="left" w:pos="5386"/>
          <w:tab w:val="left" w:pos="7937"/>
        </w:tabs>
        <w:spacing w:after="0" w:line="36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có năng lượng liên kết riêng càng lớn.</w:t>
      </w: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CF2654">
      <w:pPr>
        <w:tabs>
          <w:tab w:val="left" w:pos="283"/>
          <w:tab w:val="left" w:pos="2835"/>
          <w:tab w:val="left" w:pos="5386"/>
          <w:tab w:val="left" w:pos="7937"/>
        </w:tabs>
        <w:spacing w:line="276" w:lineRule="auto"/>
        <w:jc w:val="both"/>
        <w:rPr>
          <w:rFonts w:eastAsia="Calibri" w:cs="Times New Roman"/>
          <w:color w:val="000000" w:themeColor="text1"/>
          <w:szCs w:val="24"/>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eastAsia="Calibri" w:cs="Times New Roman"/>
          <w:color w:val="000000" w:themeColor="text1"/>
          <w:szCs w:val="24"/>
        </w:rPr>
        <w:t>Trong các yếu tố sau:</w:t>
      </w:r>
    </w:p>
    <w:p w:rsidR="00B91743" w:rsidRPr="000C67BC" w:rsidRDefault="00B91743" w:rsidP="00A3127D">
      <w:pPr>
        <w:tabs>
          <w:tab w:val="left" w:pos="283"/>
          <w:tab w:val="left" w:pos="2835"/>
          <w:tab w:val="left" w:pos="5386"/>
          <w:tab w:val="left" w:pos="7937"/>
        </w:tabs>
        <w:spacing w:line="276" w:lineRule="auto"/>
        <w:jc w:val="both"/>
        <w:rPr>
          <w:rFonts w:eastAsia="Calibri" w:cs="Times New Roman"/>
          <w:color w:val="000000" w:themeColor="text1"/>
          <w:szCs w:val="24"/>
        </w:rPr>
      </w:pPr>
      <w:r w:rsidRPr="000C67BC">
        <w:rPr>
          <w:rFonts w:eastAsia="Calibri" w:cs="Times New Roman"/>
          <w:color w:val="000000" w:themeColor="text1"/>
          <w:szCs w:val="24"/>
        </w:rPr>
        <w:t xml:space="preserve">I. Chiều dài của ống dây kín </w:t>
      </w:r>
      <w:r w:rsidRPr="000C67BC">
        <w:rPr>
          <w:rFonts w:eastAsia="Calibri" w:cs="Times New Roman"/>
          <w:color w:val="000000" w:themeColor="text1"/>
          <w:szCs w:val="24"/>
        </w:rPr>
        <w:tab/>
      </w:r>
    </w:p>
    <w:p w:rsidR="00B91743" w:rsidRPr="000C67BC" w:rsidRDefault="00B91743" w:rsidP="00A3127D">
      <w:pPr>
        <w:tabs>
          <w:tab w:val="left" w:pos="283"/>
          <w:tab w:val="left" w:pos="2835"/>
          <w:tab w:val="left" w:pos="5386"/>
          <w:tab w:val="left" w:pos="7937"/>
        </w:tabs>
        <w:spacing w:line="276" w:lineRule="auto"/>
        <w:jc w:val="both"/>
        <w:rPr>
          <w:rFonts w:eastAsia="Calibri" w:cs="Times New Roman"/>
          <w:color w:val="000000" w:themeColor="text1"/>
          <w:szCs w:val="24"/>
        </w:rPr>
      </w:pPr>
      <w:r w:rsidRPr="000C67BC">
        <w:rPr>
          <w:rFonts w:eastAsia="Calibri" w:cs="Times New Roman"/>
          <w:color w:val="000000" w:themeColor="text1"/>
          <w:szCs w:val="24"/>
        </w:rPr>
        <w:t xml:space="preserve">II. Số vòng của ống dây kín </w:t>
      </w:r>
    </w:p>
    <w:p w:rsidR="00B91743" w:rsidRPr="000C67BC" w:rsidRDefault="00B91743" w:rsidP="00A3127D">
      <w:pPr>
        <w:tabs>
          <w:tab w:val="left" w:pos="283"/>
          <w:tab w:val="left" w:pos="2835"/>
          <w:tab w:val="left" w:pos="5386"/>
          <w:tab w:val="left" w:pos="7937"/>
        </w:tabs>
        <w:spacing w:line="276" w:lineRule="auto"/>
        <w:jc w:val="both"/>
        <w:rPr>
          <w:rFonts w:eastAsia="Calibri" w:cs="Times New Roman"/>
          <w:color w:val="000000" w:themeColor="text1"/>
          <w:szCs w:val="24"/>
        </w:rPr>
      </w:pPr>
      <w:r w:rsidRPr="000C67BC">
        <w:rPr>
          <w:rFonts w:eastAsia="Calibri" w:cs="Times New Roman"/>
          <w:color w:val="000000" w:themeColor="text1"/>
          <w:szCs w:val="24"/>
        </w:rPr>
        <w:t xml:space="preserve">III. Tốc độ biến thiên của từ thông qua mỗi vòng dây. </w:t>
      </w:r>
    </w:p>
    <w:p w:rsidR="00B91743" w:rsidRPr="000C67BC" w:rsidRDefault="00B91743" w:rsidP="00A3127D">
      <w:pPr>
        <w:tabs>
          <w:tab w:val="left" w:pos="283"/>
          <w:tab w:val="left" w:pos="2835"/>
          <w:tab w:val="left" w:pos="5386"/>
          <w:tab w:val="left" w:pos="7937"/>
        </w:tabs>
        <w:spacing w:line="276" w:lineRule="auto"/>
        <w:jc w:val="both"/>
        <w:rPr>
          <w:rFonts w:eastAsia="Calibri" w:cs="Times New Roman"/>
          <w:color w:val="000000" w:themeColor="text1"/>
          <w:szCs w:val="24"/>
        </w:rPr>
      </w:pPr>
      <w:r w:rsidRPr="000C67BC">
        <w:rPr>
          <w:rFonts w:eastAsia="Calibri" w:cs="Times New Roman"/>
          <w:color w:val="000000" w:themeColor="text1"/>
          <w:szCs w:val="24"/>
        </w:rPr>
        <w:t>Suất điện động cảm ứng xuất hiện trong ống dây kín phụ thuộc vào các yếu tố nào?</w:t>
      </w:r>
    </w:p>
    <w:p w:rsidR="00B91743" w:rsidRPr="000C67BC" w:rsidRDefault="00B91743" w:rsidP="00CF2654">
      <w:pPr>
        <w:tabs>
          <w:tab w:val="left" w:pos="283"/>
          <w:tab w:val="left" w:pos="2906"/>
          <w:tab w:val="left" w:pos="5528"/>
          <w:tab w:val="left" w:pos="8150"/>
        </w:tabs>
        <w:spacing w:line="276" w:lineRule="auto"/>
        <w:jc w:val="both"/>
        <w:rPr>
          <w:rFonts w:eastAsia="Arial" w:cs="Times New Roman"/>
          <w:color w:val="000000" w:themeColor="text1"/>
          <w:szCs w:val="24"/>
        </w:rPr>
      </w:pPr>
      <w:r w:rsidRPr="000C67BC">
        <w:rPr>
          <w:rFonts w:eastAsia="Arial" w:cs="Times New Roman"/>
          <w:b/>
          <w:color w:val="000000" w:themeColor="text1"/>
          <w:szCs w:val="24"/>
        </w:rPr>
        <w:tab/>
      </w:r>
      <w:r w:rsidRPr="00C9285A">
        <w:rPr>
          <w:rFonts w:eastAsia="Arial" w:cs="Times New Roman"/>
          <w:b/>
          <w:color w:val="0000FF"/>
          <w:szCs w:val="24"/>
        </w:rPr>
        <w:t xml:space="preserve">A. </w:t>
      </w:r>
      <w:r w:rsidRPr="000C67BC">
        <w:rPr>
          <w:rFonts w:cs="Times New Roman"/>
          <w:color w:val="000000" w:themeColor="text1"/>
          <w:szCs w:val="24"/>
        </w:rPr>
        <w:t>I và II.</w:t>
      </w:r>
      <w:r w:rsidRPr="000C67BC">
        <w:rPr>
          <w:rFonts w:eastAsia="Arial" w:cs="Times New Roman"/>
          <w:color w:val="000000" w:themeColor="text1"/>
          <w:szCs w:val="24"/>
        </w:rPr>
        <w:tab/>
        <w:t xml:space="preserve">                                             </w:t>
      </w:r>
      <w:r w:rsidRPr="00C9285A">
        <w:rPr>
          <w:rFonts w:eastAsia="Arial" w:cs="Times New Roman"/>
          <w:b/>
          <w:color w:val="0000FF"/>
          <w:szCs w:val="24"/>
        </w:rPr>
        <w:t xml:space="preserve">B. </w:t>
      </w:r>
      <w:r w:rsidRPr="000C67BC">
        <w:rPr>
          <w:rFonts w:cs="Times New Roman"/>
          <w:color w:val="000000" w:themeColor="text1"/>
          <w:szCs w:val="24"/>
        </w:rPr>
        <w:t>I và III.</w:t>
      </w:r>
      <w:r w:rsidRPr="000C67BC">
        <w:rPr>
          <w:rFonts w:eastAsia="Arial" w:cs="Times New Roman"/>
          <w:color w:val="000000" w:themeColor="text1"/>
          <w:szCs w:val="24"/>
        </w:rPr>
        <w:tab/>
      </w:r>
    </w:p>
    <w:p w:rsidR="00B91743" w:rsidRPr="000C67BC" w:rsidRDefault="00B91743" w:rsidP="00970F04">
      <w:pPr>
        <w:tabs>
          <w:tab w:val="left" w:pos="283"/>
          <w:tab w:val="left" w:pos="2906"/>
          <w:tab w:val="left" w:pos="5528"/>
          <w:tab w:val="left" w:pos="8150"/>
        </w:tabs>
        <w:spacing w:line="276" w:lineRule="auto"/>
        <w:jc w:val="both"/>
        <w:rPr>
          <w:rFonts w:cs="Times New Roman"/>
          <w:color w:val="000000" w:themeColor="text1"/>
          <w:szCs w:val="24"/>
        </w:rPr>
      </w:pPr>
      <w:r w:rsidRPr="000C67BC">
        <w:rPr>
          <w:rFonts w:eastAsia="Arial" w:cs="Times New Roman"/>
          <w:color w:val="000000" w:themeColor="text1"/>
          <w:szCs w:val="24"/>
        </w:rPr>
        <w:t xml:space="preserve">     </w:t>
      </w:r>
      <w:r w:rsidRPr="00C9285A">
        <w:rPr>
          <w:rFonts w:eastAsia="Arial" w:cs="Times New Roman"/>
          <w:b/>
          <w:color w:val="0000FF"/>
          <w:szCs w:val="24"/>
        </w:rPr>
        <w:t xml:space="preserve">C. </w:t>
      </w:r>
      <w:r w:rsidRPr="000C67BC">
        <w:rPr>
          <w:rFonts w:cs="Times New Roman"/>
          <w:color w:val="000000" w:themeColor="text1"/>
          <w:szCs w:val="24"/>
        </w:rPr>
        <w:t>III và II.</w:t>
      </w:r>
      <w:r w:rsidRPr="000C67BC">
        <w:rPr>
          <w:rFonts w:eastAsia="Arial" w:cs="Times New Roman"/>
          <w:color w:val="000000" w:themeColor="text1"/>
          <w:szCs w:val="24"/>
        </w:rPr>
        <w:tab/>
        <w:t xml:space="preserve">                                             </w:t>
      </w:r>
      <w:r w:rsidRPr="00C9285A">
        <w:rPr>
          <w:rFonts w:eastAsia="Arial" w:cs="Times New Roman"/>
          <w:b/>
          <w:color w:val="0000FF"/>
          <w:szCs w:val="24"/>
        </w:rPr>
        <w:t xml:space="preserve">D. </w:t>
      </w:r>
      <w:r w:rsidRPr="000C67BC">
        <w:rPr>
          <w:rFonts w:cs="Times New Roman"/>
          <w:color w:val="000000" w:themeColor="text1"/>
          <w:szCs w:val="24"/>
        </w:rPr>
        <w:t>Chỉ phụ thuộc II.</w:t>
      </w:r>
    </w:p>
    <w:p w:rsidR="00B91743" w:rsidRPr="000C67BC" w:rsidRDefault="00B91743" w:rsidP="00970F04">
      <w:pPr>
        <w:tabs>
          <w:tab w:val="left" w:pos="283"/>
          <w:tab w:val="left" w:pos="2906"/>
          <w:tab w:val="left" w:pos="5528"/>
          <w:tab w:val="left" w:pos="8150"/>
        </w:tabs>
        <w:spacing w:line="276" w:lineRule="auto"/>
        <w:jc w:val="both"/>
        <w:rPr>
          <w:rFonts w:cs="Times New Roman"/>
          <w:color w:val="000000" w:themeColor="text1"/>
          <w:szCs w:val="24"/>
        </w:rPr>
      </w:pPr>
    </w:p>
    <w:p w:rsidR="00B91743" w:rsidRPr="000C67BC" w:rsidRDefault="00B91743" w:rsidP="00970F04">
      <w:pPr>
        <w:tabs>
          <w:tab w:val="left" w:pos="283"/>
          <w:tab w:val="left" w:pos="2906"/>
          <w:tab w:val="left" w:pos="5528"/>
          <w:tab w:val="left" w:pos="8150"/>
        </w:tabs>
        <w:spacing w:line="276" w:lineRule="auto"/>
        <w:jc w:val="both"/>
        <w:rPr>
          <w:rFonts w:cs="Times New Roman"/>
          <w:color w:val="000000" w:themeColor="text1"/>
          <w:szCs w:val="24"/>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bCs/>
          <w:color w:val="000000" w:themeColor="text1"/>
          <w:szCs w:val="24"/>
        </w:rPr>
        <w:t>Để đưa thuốc từ lọ vào trong xilanh của ống tiêm, ban đầu nhân viên y tế đẩy pit-tông sát đầu trên của xilanh, sau đó đưa đầu kim tiêm vào trong lọ thuốc. Khi kéo pit-tông, thuốc sẽ vào trong xilanh. Nhận xét nào sau đây là đúng?</w:t>
      </w:r>
    </w:p>
    <w:p w:rsidR="00B91743" w:rsidRPr="000C67BC" w:rsidRDefault="00B91743" w:rsidP="00970F04">
      <w:pPr>
        <w:pStyle w:val="ListParagraph"/>
        <w:tabs>
          <w:tab w:val="left" w:pos="2552"/>
        </w:tabs>
        <w:spacing w:after="0" w:line="240" w:lineRule="auto"/>
        <w:ind w:left="0"/>
        <w:jc w:val="both"/>
        <w:rPr>
          <w:rFonts w:ascii="Times New Roman" w:hAnsi="Times New Roman" w:cs="Times New Roman"/>
          <w:b/>
          <w:bCs/>
          <w:color w:val="000000" w:themeColor="text1"/>
          <w:sz w:val="24"/>
          <w:szCs w:val="24"/>
        </w:rPr>
      </w:pPr>
      <w:r w:rsidRPr="000C67BC">
        <w:rPr>
          <w:rFonts w:ascii="Times New Roman" w:hAnsi="Times New Roman" w:cs="Times New Roman"/>
          <w:noProof/>
          <w:color w:val="000000" w:themeColor="text1"/>
          <w:sz w:val="24"/>
          <w:szCs w:val="24"/>
        </w:rPr>
        <w:lastRenderedPageBreak/>
        <w:drawing>
          <wp:inline distT="0" distB="0" distL="0" distR="0" wp14:anchorId="0892C307" wp14:editId="0150A4BC">
            <wp:extent cx="2066925" cy="1118870"/>
            <wp:effectExtent l="0" t="0" r="9525" b="5080"/>
            <wp:docPr id="423" name="Picture 423" descr="A close-up of a syring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427512" name="Picture 988427512" descr="A close-up of a syringe  Description automatically generated"/>
                    <pic:cNvPicPr/>
                  </pic:nvPicPr>
                  <pic:blipFill>
                    <a:blip r:embed="rId988">
                      <a:extLst>
                        <a:ext uri="{28A0092B-C50C-407E-A947-70E740481C1C}">
                          <a14:useLocalDpi xmlns:a14="http://schemas.microsoft.com/office/drawing/2010/main" val="0"/>
                        </a:ext>
                      </a:extLst>
                    </a:blip>
                    <a:stretch>
                      <a:fillRect/>
                    </a:stretch>
                  </pic:blipFill>
                  <pic:spPr>
                    <a:xfrm>
                      <a:off x="0" y="0"/>
                      <a:ext cx="2066925" cy="1118870"/>
                    </a:xfrm>
                    <a:prstGeom prst="rect">
                      <a:avLst/>
                    </a:prstGeom>
                  </pic:spPr>
                </pic:pic>
              </a:graphicData>
            </a:graphic>
          </wp:inline>
        </w:drawing>
      </w:r>
    </w:p>
    <w:p w:rsidR="00B91743" w:rsidRPr="000C67BC" w:rsidRDefault="00B91743" w:rsidP="00970F04">
      <w:pPr>
        <w:tabs>
          <w:tab w:val="left" w:pos="2552"/>
        </w:tabs>
        <w:spacing w:after="0" w:line="240" w:lineRule="auto"/>
        <w:contextualSpacing/>
        <w:jc w:val="both"/>
        <w:rPr>
          <w:rFonts w:cs="Times New Roman"/>
          <w:bCs/>
          <w:color w:val="000000" w:themeColor="text1"/>
          <w:szCs w:val="24"/>
        </w:rPr>
      </w:pPr>
      <w:r w:rsidRPr="00C9285A">
        <w:rPr>
          <w:rFonts w:cs="Times New Roman"/>
          <w:b/>
          <w:color w:val="0000FF"/>
          <w:szCs w:val="24"/>
        </w:rPr>
        <w:t>A.</w:t>
      </w:r>
      <w:r w:rsidRPr="00C9285A">
        <w:rPr>
          <w:rFonts w:cs="Times New Roman"/>
          <w:b/>
          <w:bCs/>
          <w:color w:val="0000FF"/>
          <w:szCs w:val="24"/>
        </w:rPr>
        <w:t xml:space="preserve"> </w:t>
      </w:r>
      <w:r w:rsidRPr="000C67BC">
        <w:rPr>
          <w:rFonts w:cs="Times New Roman"/>
          <w:bCs/>
          <w:color w:val="000000" w:themeColor="text1"/>
          <w:szCs w:val="24"/>
        </w:rPr>
        <w:t>Thể tích khó trong xilanh giảm đồng thời áp suất khí giảm.</w:t>
      </w:r>
    </w:p>
    <w:p w:rsidR="00B91743" w:rsidRPr="000C67BC" w:rsidRDefault="00B91743" w:rsidP="00970F04">
      <w:pPr>
        <w:tabs>
          <w:tab w:val="left" w:pos="2552"/>
        </w:tabs>
        <w:spacing w:after="0" w:line="240" w:lineRule="auto"/>
        <w:contextualSpacing/>
        <w:jc w:val="both"/>
        <w:rPr>
          <w:rFonts w:cs="Times New Roman"/>
          <w:bCs/>
          <w:color w:val="000000" w:themeColor="text1"/>
          <w:szCs w:val="24"/>
        </w:rPr>
      </w:pPr>
      <w:r w:rsidRPr="00C9285A">
        <w:rPr>
          <w:rFonts w:cs="Times New Roman"/>
          <w:b/>
          <w:color w:val="0000FF"/>
          <w:szCs w:val="24"/>
        </w:rPr>
        <w:t>B.</w:t>
      </w:r>
      <w:r w:rsidRPr="00C9285A">
        <w:rPr>
          <w:rFonts w:cs="Times New Roman"/>
          <w:b/>
          <w:bCs/>
          <w:color w:val="0000FF"/>
          <w:szCs w:val="24"/>
        </w:rPr>
        <w:t xml:space="preserve"> </w:t>
      </w:r>
      <w:r w:rsidRPr="000C67BC">
        <w:rPr>
          <w:rFonts w:cs="Times New Roman"/>
          <w:bCs/>
          <w:color w:val="000000" w:themeColor="text1"/>
          <w:szCs w:val="24"/>
        </w:rPr>
        <w:t>Thể tích khí trong xilanh tăng đồng thời áp suất khí giảm.</w:t>
      </w:r>
    </w:p>
    <w:p w:rsidR="00B91743" w:rsidRPr="000C67BC" w:rsidRDefault="00B91743" w:rsidP="00970F04">
      <w:pPr>
        <w:tabs>
          <w:tab w:val="left" w:pos="2552"/>
        </w:tabs>
        <w:spacing w:after="0" w:line="240" w:lineRule="auto"/>
        <w:contextualSpacing/>
        <w:jc w:val="both"/>
        <w:rPr>
          <w:rFonts w:cs="Times New Roman"/>
          <w:bCs/>
          <w:color w:val="000000" w:themeColor="text1"/>
          <w:szCs w:val="24"/>
        </w:rPr>
      </w:pPr>
      <w:r w:rsidRPr="00C9285A">
        <w:rPr>
          <w:rFonts w:cs="Times New Roman"/>
          <w:b/>
          <w:color w:val="0000FF"/>
          <w:szCs w:val="24"/>
        </w:rPr>
        <w:t>C.</w:t>
      </w:r>
      <w:r w:rsidRPr="00C9285A">
        <w:rPr>
          <w:rFonts w:cs="Times New Roman"/>
          <w:b/>
          <w:bCs/>
          <w:color w:val="0000FF"/>
          <w:szCs w:val="24"/>
        </w:rPr>
        <w:t xml:space="preserve"> </w:t>
      </w:r>
      <w:r w:rsidRPr="000C67BC">
        <w:rPr>
          <w:rFonts w:cs="Times New Roman"/>
          <w:bCs/>
          <w:color w:val="000000" w:themeColor="text1"/>
          <w:szCs w:val="24"/>
        </w:rPr>
        <w:t>Thể tích khó trong xilanh tăng đồng thời áp suất khí tăng.</w:t>
      </w:r>
    </w:p>
    <w:p w:rsidR="00B91743" w:rsidRPr="000C67BC" w:rsidRDefault="00B91743" w:rsidP="00970F04">
      <w:pPr>
        <w:tabs>
          <w:tab w:val="left" w:pos="2552"/>
        </w:tabs>
        <w:spacing w:after="0" w:line="240" w:lineRule="auto"/>
        <w:contextualSpacing/>
        <w:jc w:val="both"/>
        <w:rPr>
          <w:rFonts w:cs="Times New Roman"/>
          <w:bCs/>
          <w:color w:val="000000" w:themeColor="text1"/>
          <w:szCs w:val="24"/>
        </w:rPr>
      </w:pPr>
      <w:r w:rsidRPr="00C9285A">
        <w:rPr>
          <w:rFonts w:cs="Times New Roman"/>
          <w:b/>
          <w:color w:val="0000FF"/>
          <w:szCs w:val="24"/>
        </w:rPr>
        <w:t>D.</w:t>
      </w:r>
      <w:r w:rsidRPr="00C9285A">
        <w:rPr>
          <w:rFonts w:cs="Times New Roman"/>
          <w:b/>
          <w:bCs/>
          <w:color w:val="0000FF"/>
          <w:szCs w:val="24"/>
        </w:rPr>
        <w:t xml:space="preserve"> </w:t>
      </w:r>
      <w:r w:rsidRPr="000C67BC">
        <w:rPr>
          <w:rFonts w:cs="Times New Roman"/>
          <w:bCs/>
          <w:color w:val="000000" w:themeColor="text1"/>
          <w:szCs w:val="24"/>
        </w:rPr>
        <w:t>Thể tích khí trong xilanh và áp suất khí đồng thời không thay đổi.</w:t>
      </w:r>
    </w:p>
    <w:p w:rsidR="00B91743" w:rsidRPr="000C67BC" w:rsidRDefault="00B91743" w:rsidP="0050668C">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D0774E">
      <w:pPr>
        <w:pStyle w:val="ListParagraph"/>
        <w:spacing w:after="0" w:line="276" w:lineRule="auto"/>
        <w:ind w:left="0"/>
        <w:rPr>
          <w:rFonts w:ascii="Times New Roman" w:hAnsi="Times New Roman" w:cs="Times New Roman"/>
          <w:b/>
          <w:color w:val="000000" w:themeColor="text1"/>
          <w:sz w:val="24"/>
          <w:szCs w:val="24"/>
        </w:rPr>
      </w:pPr>
      <w:r w:rsidRPr="00C9285A">
        <w:rPr>
          <w:rFonts w:ascii="Times New Roman" w:hAnsi="Times New Roman" w:cs="Times New Roman"/>
          <w:b/>
          <w:color w:val="0000FF"/>
          <w:szCs w:val="24"/>
        </w:rPr>
        <w:t>Câu 10.</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 xml:space="preserve">Một chất phóng xạ có chu kì bán rã là 3,2 năm, ban đầu có </w:t>
      </w:r>
      <w:r w:rsidRPr="000C67BC">
        <w:rPr>
          <w:rFonts w:ascii="Times New Roman" w:hAnsi="Times New Roman" w:cs="Times New Roman"/>
          <w:color w:val="000000" w:themeColor="text1"/>
          <w:position w:val="-12"/>
          <w:sz w:val="24"/>
        </w:rPr>
        <w:object w:dxaOrig="340" w:dyaOrig="360">
          <v:shape id="_x0000_i2848" type="#_x0000_t75" style="width:17.25pt;height:18pt" o:ole="">
            <v:imagedata r:id="rId989" o:title=""/>
          </v:shape>
          <o:OLEObject Type="Embed" ProgID="Equation.DSMT4" ShapeID="_x0000_i2848" DrawAspect="Content" ObjectID="_1804451312" r:id="rId3432"/>
        </w:object>
      </w:r>
      <w:r w:rsidRPr="000C67BC">
        <w:rPr>
          <w:rFonts w:ascii="Times New Roman" w:hAnsi="Times New Roman" w:cs="Times New Roman"/>
          <w:color w:val="000000" w:themeColor="text1"/>
          <w:sz w:val="24"/>
          <w:szCs w:val="24"/>
        </w:rPr>
        <w:t xml:space="preserve"> hạt nhân. Thời gian để số hạt nhân của chất phóng xạ này còn lại </w:t>
      </w:r>
      <w:r w:rsidRPr="000C67BC">
        <w:rPr>
          <w:rFonts w:ascii="Times New Roman" w:hAnsi="Times New Roman" w:cs="Times New Roman"/>
          <w:color w:val="000000" w:themeColor="text1"/>
          <w:position w:val="-24"/>
          <w:sz w:val="24"/>
        </w:rPr>
        <w:object w:dxaOrig="400" w:dyaOrig="620">
          <v:shape id="_x0000_i2849" type="#_x0000_t75" style="width:20.25pt;height:30.75pt" o:ole="">
            <v:imagedata r:id="rId991" o:title=""/>
          </v:shape>
          <o:OLEObject Type="Embed" ProgID="Equation.DSMT4" ShapeID="_x0000_i2849" DrawAspect="Content" ObjectID="_1804451313" r:id="rId3433"/>
        </w:object>
      </w:r>
      <w:r w:rsidRPr="000C67BC">
        <w:rPr>
          <w:rFonts w:ascii="Times New Roman" w:hAnsi="Times New Roman" w:cs="Times New Roman"/>
          <w:color w:val="000000" w:themeColor="text1"/>
          <w:sz w:val="24"/>
          <w:szCs w:val="24"/>
        </w:rPr>
        <w:t xml:space="preserve"> là</w:t>
      </w:r>
    </w:p>
    <w:p w:rsidR="00B91743" w:rsidRPr="000C67BC" w:rsidRDefault="00B91743" w:rsidP="00D0774E">
      <w:pPr>
        <w:tabs>
          <w:tab w:val="left" w:pos="283"/>
          <w:tab w:val="left" w:pos="2835"/>
          <w:tab w:val="left" w:pos="5386"/>
          <w:tab w:val="left" w:pos="7937"/>
        </w:tabs>
        <w:spacing w:line="276" w:lineRule="auto"/>
        <w:ind w:firstLine="283"/>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16 năm.</w: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51,2 năm.</w:t>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szCs w:val="24"/>
        </w:rPr>
        <w:t>12,8 năm.</w: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3,2 năm.</w:t>
      </w:r>
    </w:p>
    <w:p w:rsidR="00B91743" w:rsidRPr="000C67BC" w:rsidRDefault="00B91743" w:rsidP="00225555">
      <w:pPr>
        <w:tabs>
          <w:tab w:val="left" w:pos="283"/>
          <w:tab w:val="left" w:pos="2835"/>
          <w:tab w:val="left" w:pos="5386"/>
          <w:tab w:val="left" w:pos="7937"/>
        </w:tabs>
        <w:spacing w:line="276" w:lineRule="auto"/>
        <w:ind w:firstLine="283"/>
        <w:rPr>
          <w:rFonts w:cs="Times New Roman"/>
          <w:color w:val="000000" w:themeColor="text1"/>
          <w:szCs w:val="24"/>
        </w:rPr>
      </w:pPr>
      <w:r w:rsidRPr="000C67BC">
        <w:rPr>
          <w:rFonts w:cs="Times New Roman"/>
          <w:b/>
          <w:color w:val="000000" w:themeColor="text1"/>
          <w:szCs w:val="24"/>
        </w:rPr>
        <w:t xml:space="preserve">Giải </w:t>
      </w:r>
    </w:p>
    <w:p w:rsidR="00B91743" w:rsidRPr="000C67BC" w:rsidRDefault="00B91743" w:rsidP="00D0774E">
      <w:pPr>
        <w:tabs>
          <w:tab w:val="left" w:pos="283"/>
          <w:tab w:val="left" w:pos="2835"/>
          <w:tab w:val="left" w:pos="5386"/>
          <w:tab w:val="left" w:pos="7937"/>
        </w:tabs>
        <w:spacing w:line="276" w:lineRule="auto"/>
        <w:ind w:firstLine="283"/>
        <w:jc w:val="both"/>
        <w:rPr>
          <w:rFonts w:cs="Times New Roman"/>
          <w:b/>
          <w:color w:val="000000" w:themeColor="text1"/>
          <w:szCs w:val="24"/>
        </w:rPr>
      </w:pPr>
      <w:r w:rsidRPr="000C67BC">
        <w:rPr>
          <w:rFonts w:cs="Times New Roman"/>
          <w:color w:val="000000" w:themeColor="text1"/>
          <w:szCs w:val="24"/>
        </w:rPr>
        <w:t xml:space="preserve">Ta có: </w:t>
      </w:r>
      <w:r w:rsidRPr="000C67BC">
        <w:rPr>
          <w:rFonts w:cs="Times New Roman"/>
          <w:color w:val="000000" w:themeColor="text1"/>
          <w:position w:val="-40"/>
          <w:szCs w:val="24"/>
        </w:rPr>
        <w:object w:dxaOrig="4660" w:dyaOrig="780">
          <v:shape id="_x0000_i2850" type="#_x0000_t75" style="width:233.25pt;height:39pt" o:ole="">
            <v:imagedata r:id="rId3434" o:title=""/>
          </v:shape>
          <o:OLEObject Type="Embed" ProgID="Equation.DSMT4" ShapeID="_x0000_i2850" DrawAspect="Content" ObjectID="_1804451314" r:id="rId3435"/>
        </w:object>
      </w:r>
      <w:r w:rsidRPr="000C67BC">
        <w:rPr>
          <w:rFonts w:cs="Times New Roman"/>
          <w:color w:val="000000" w:themeColor="text1"/>
          <w:szCs w:val="24"/>
        </w:rPr>
        <w:t xml:space="preserve"> năm. </w:t>
      </w:r>
      <w:r w:rsidRPr="000C67BC">
        <w:rPr>
          <w:rFonts w:cs="Times New Roman"/>
          <w:b/>
          <w:color w:val="000000" w:themeColor="text1"/>
          <w:szCs w:val="24"/>
        </w:rPr>
        <w:t>Chọn C</w:t>
      </w: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8730AF">
      <w:pPr>
        <w:shd w:val="clear" w:color="auto" w:fill="FFFFFF"/>
        <w:spacing w:after="0" w:line="240" w:lineRule="auto"/>
        <w:contextualSpacing/>
        <w:jc w:val="both"/>
        <w:rPr>
          <w:rFonts w:cs="Times New Roman"/>
          <w:bCs/>
          <w:color w:val="000000" w:themeColor="text1"/>
          <w:szCs w:val="24"/>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cs="Times New Roman"/>
          <w:bCs/>
          <w:color w:val="000000" w:themeColor="text1"/>
          <w:szCs w:val="24"/>
        </w:rPr>
        <w:t>Trong thang nhiệt độ Kenvin, nhiệt độ của nước đá đang tan là 273 K. Hỏi nhiệt độ của nước đang sôi là bao nhiêu K?</w:t>
      </w:r>
    </w:p>
    <w:p w:rsidR="00B91743" w:rsidRPr="000C67BC" w:rsidRDefault="00B91743" w:rsidP="008730AF">
      <w:pPr>
        <w:spacing w:after="0" w:line="240" w:lineRule="auto"/>
        <w:contextualSpacing/>
        <w:rPr>
          <w:rFonts w:cs="Times New Roman"/>
          <w:bCs/>
          <w:color w:val="000000" w:themeColor="text1"/>
          <w:szCs w:val="24"/>
        </w:rPr>
      </w:pPr>
      <w:r w:rsidRPr="000C67BC">
        <w:rPr>
          <w:rFonts w:cs="Times New Roman"/>
          <w:noProof/>
          <w:color w:val="000000" w:themeColor="text1"/>
          <w:szCs w:val="24"/>
        </w:rPr>
        <w:drawing>
          <wp:inline distT="0" distB="0" distL="0" distR="0" wp14:anchorId="0DCC74D3" wp14:editId="77AA82CA">
            <wp:extent cx="1295400" cy="847725"/>
            <wp:effectExtent l="0" t="0" r="0" b="9525"/>
            <wp:docPr id="424" name="Picture 11" descr="A glass bowl of water on a stov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glass bowl of water on a stove  Description automatically generated"/>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1295400" cy="847725"/>
                    </a:xfrm>
                    <a:prstGeom prst="rect">
                      <a:avLst/>
                    </a:prstGeom>
                    <a:noFill/>
                    <a:ln>
                      <a:noFill/>
                    </a:ln>
                  </pic:spPr>
                </pic:pic>
              </a:graphicData>
            </a:graphic>
          </wp:inline>
        </w:drawing>
      </w:r>
    </w:p>
    <w:p w:rsidR="00B91743" w:rsidRPr="000C67BC" w:rsidRDefault="00B91743" w:rsidP="008730AF">
      <w:pPr>
        <w:spacing w:after="0" w:line="240" w:lineRule="auto"/>
        <w:contextualSpacing/>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 xml:space="preserve">0K                         </w:t>
      </w:r>
    </w:p>
    <w:p w:rsidR="00B91743" w:rsidRPr="000C67BC" w:rsidRDefault="00B91743" w:rsidP="008730AF">
      <w:pPr>
        <w:spacing w:after="0" w:line="240" w:lineRule="auto"/>
        <w:contextualSpacing/>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 xml:space="preserve">373K     </w:t>
      </w:r>
    </w:p>
    <w:p w:rsidR="00B91743" w:rsidRPr="000C67BC" w:rsidRDefault="00B91743" w:rsidP="008730AF">
      <w:pPr>
        <w:spacing w:after="0" w:line="240" w:lineRule="auto"/>
        <w:contextualSpacing/>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173K</w:t>
      </w:r>
    </w:p>
    <w:p w:rsidR="00B91743" w:rsidRPr="000C67BC" w:rsidRDefault="00B91743" w:rsidP="00FB2C91">
      <w:pPr>
        <w:spacing w:after="0" w:line="240" w:lineRule="auto"/>
        <w:contextualSpacing/>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100K</w:t>
      </w:r>
    </w:p>
    <w:p w:rsidR="00B91743" w:rsidRPr="000C67BC" w:rsidRDefault="00B91743" w:rsidP="00FB2C91">
      <w:pPr>
        <w:spacing w:after="0" w:line="240" w:lineRule="auto"/>
        <w:contextualSpacing/>
        <w:rPr>
          <w:rFonts w:cs="Times New Roman"/>
          <w:color w:val="000000" w:themeColor="text1"/>
          <w:szCs w:val="24"/>
        </w:rPr>
      </w:pPr>
    </w:p>
    <w:p w:rsidR="00B91743" w:rsidRPr="000C67BC" w:rsidRDefault="00B91743" w:rsidP="00FB2C91">
      <w:pPr>
        <w:spacing w:after="0" w:line="240" w:lineRule="auto"/>
        <w:contextualSpacing/>
        <w:rPr>
          <w:rFonts w:cs="Times New Roman"/>
          <w:color w:val="000000" w:themeColor="text1"/>
          <w:szCs w:val="24"/>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cs="Times New Roman"/>
          <w:color w:val="000000" w:themeColor="text1"/>
          <w:szCs w:val="24"/>
        </w:rPr>
        <w:t xml:space="preserve">Treo đoạn dây dẫn có chiều dài </w:t>
      </w:r>
      <w:r w:rsidRPr="000C67BC">
        <w:rPr>
          <w:rFonts w:cs="Times New Roman"/>
          <w:i/>
          <w:color w:val="000000" w:themeColor="text1"/>
          <w:szCs w:val="24"/>
        </w:rPr>
        <w:t>l</w:t>
      </w:r>
      <w:r w:rsidRPr="000C67BC">
        <w:rPr>
          <w:rFonts w:cs="Times New Roman"/>
          <w:color w:val="000000" w:themeColor="text1"/>
          <w:szCs w:val="24"/>
        </w:rPr>
        <w:t xml:space="preserve"> = 20cm, khối lượng m = 12g bằng hai dây mảnh, nhẹ sao cho dây dẫn nằm ngang, Biết cảm ứng từ của từ trường hướng thẳng đứng xuống dưới, có độ lớn B = 0,02T và dòng điện đi qua dây dẫn là I = 5</w:t>
      </w:r>
      <w:r w:rsidRPr="00C9285A">
        <w:rPr>
          <w:rFonts w:cs="Times New Roman"/>
          <w:b/>
          <w:color w:val="0000FF"/>
          <w:szCs w:val="24"/>
        </w:rPr>
        <w:t xml:space="preserve">A. </w:t>
      </w:r>
      <w:r w:rsidRPr="000C67BC">
        <w:rPr>
          <w:rFonts w:cs="Times New Roman"/>
          <w:color w:val="000000" w:themeColor="text1"/>
          <w:szCs w:val="24"/>
        </w:rPr>
        <w:t>Nếu lấy g = 10m/s</w:t>
      </w:r>
      <w:r w:rsidRPr="000C67BC">
        <w:rPr>
          <w:rFonts w:cs="Times New Roman"/>
          <w:color w:val="000000" w:themeColor="text1"/>
          <w:szCs w:val="24"/>
          <w:vertAlign w:val="superscript"/>
        </w:rPr>
        <w:t>2</w:t>
      </w:r>
      <w:r w:rsidRPr="000C67BC">
        <w:rPr>
          <w:rFonts w:cs="Times New Roman"/>
          <w:color w:val="000000" w:themeColor="text1"/>
          <w:szCs w:val="24"/>
        </w:rPr>
        <w:t xml:space="preserve"> thì góc lệch </w:t>
      </w:r>
      <w:r w:rsidRPr="000C67BC">
        <w:rPr>
          <w:rFonts w:cs="Times New Roman"/>
          <w:color w:val="000000" w:themeColor="text1"/>
          <w:szCs w:val="24"/>
        </w:rPr>
        <w:sym w:font="Symbol" w:char="F061"/>
      </w:r>
      <w:r w:rsidRPr="000C67BC">
        <w:rPr>
          <w:rFonts w:cs="Times New Roman"/>
          <w:color w:val="000000" w:themeColor="text1"/>
          <w:szCs w:val="24"/>
        </w:rPr>
        <w:t xml:space="preserve"> của dây treo so với phương thẳng đứng là:</w:t>
      </w:r>
    </w:p>
    <w:p w:rsidR="00B91743" w:rsidRPr="000C67BC" w:rsidRDefault="00B91743" w:rsidP="00FB2C91">
      <w:pPr>
        <w:tabs>
          <w:tab w:val="left" w:pos="283"/>
          <w:tab w:val="left" w:pos="2835"/>
          <w:tab w:val="left" w:pos="5670"/>
          <w:tab w:val="left" w:pos="8505"/>
        </w:tabs>
        <w:spacing w:line="276" w:lineRule="auto"/>
        <w:ind w:left="284"/>
        <w:jc w:val="both"/>
        <w:rPr>
          <w:rFonts w:cs="Times New Roman"/>
          <w:color w:val="000000" w:themeColor="text1"/>
          <w:szCs w:val="24"/>
          <w:vertAlign w:val="superscript"/>
        </w:rPr>
      </w:pPr>
      <w:r w:rsidRPr="00C9285A">
        <w:rPr>
          <w:rFonts w:cs="Times New Roman"/>
          <w:b/>
          <w:color w:val="0000FF"/>
          <w:szCs w:val="24"/>
        </w:rPr>
        <w:t xml:space="preserve">A. </w:t>
      </w:r>
      <w:r w:rsidRPr="000C67BC">
        <w:rPr>
          <w:rFonts w:cs="Times New Roman"/>
          <w:color w:val="000000" w:themeColor="text1"/>
          <w:szCs w:val="24"/>
        </w:rPr>
        <w:sym w:font="Symbol" w:char="F061"/>
      </w:r>
      <w:r w:rsidRPr="000C67BC">
        <w:rPr>
          <w:rFonts w:cs="Times New Roman"/>
          <w:color w:val="000000" w:themeColor="text1"/>
          <w:szCs w:val="24"/>
        </w:rPr>
        <w:t xml:space="preserve"> = 4,07</w:t>
      </w:r>
      <w:r w:rsidRPr="000C67BC">
        <w:rPr>
          <w:rFonts w:cs="Times New Roman"/>
          <w:color w:val="000000" w:themeColor="text1"/>
          <w:szCs w:val="24"/>
          <w:vertAlign w:val="superscript"/>
        </w:rPr>
        <w:t>0</w: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sym w:font="Symbol" w:char="F061"/>
      </w:r>
      <w:r w:rsidRPr="000C67BC">
        <w:rPr>
          <w:rFonts w:cs="Times New Roman"/>
          <w:color w:val="000000" w:themeColor="text1"/>
          <w:szCs w:val="24"/>
        </w:rPr>
        <w:t xml:space="preserve"> = 30</w:t>
      </w:r>
      <w:r w:rsidRPr="000C67BC">
        <w:rPr>
          <w:rFonts w:cs="Times New Roman"/>
          <w:color w:val="000000" w:themeColor="text1"/>
          <w:szCs w:val="24"/>
          <w:vertAlign w:val="superscript"/>
        </w:rPr>
        <w:t>0</w:t>
      </w:r>
      <w:r w:rsidRPr="000C67BC">
        <w:rPr>
          <w:rFonts w:cs="Times New Roman"/>
          <w:color w:val="000000" w:themeColor="text1"/>
          <w:szCs w:val="24"/>
        </w:rPr>
        <w:t xml:space="preserve">               </w:t>
      </w:r>
      <w:r w:rsidRPr="00C9285A">
        <w:rPr>
          <w:rFonts w:cs="Times New Roman"/>
          <w:b/>
          <w:color w:val="0000FF"/>
          <w:szCs w:val="24"/>
        </w:rPr>
        <w:t xml:space="preserve">C. </w:t>
      </w:r>
      <w:r w:rsidRPr="000C67BC">
        <w:rPr>
          <w:rFonts w:cs="Times New Roman"/>
          <w:color w:val="000000" w:themeColor="text1"/>
          <w:szCs w:val="24"/>
        </w:rPr>
        <w:sym w:font="Symbol" w:char="F061"/>
      </w:r>
      <w:r w:rsidRPr="000C67BC">
        <w:rPr>
          <w:rFonts w:cs="Times New Roman"/>
          <w:color w:val="000000" w:themeColor="text1"/>
          <w:szCs w:val="24"/>
        </w:rPr>
        <w:t xml:space="preserve"> = 45</w:t>
      </w:r>
      <w:r w:rsidRPr="000C67BC">
        <w:rPr>
          <w:rFonts w:cs="Times New Roman"/>
          <w:color w:val="000000" w:themeColor="text1"/>
          <w:szCs w:val="24"/>
          <w:vertAlign w:val="superscript"/>
        </w:rPr>
        <w:t>0</w:t>
      </w:r>
      <w:r w:rsidRPr="000C67BC">
        <w:rPr>
          <w:rFonts w:cs="Times New Roman"/>
          <w:color w:val="000000" w:themeColor="text1"/>
          <w:szCs w:val="24"/>
        </w:rPr>
        <w:t xml:space="preserve">                   </w:t>
      </w:r>
      <w:r w:rsidRPr="00C9285A">
        <w:rPr>
          <w:rFonts w:cs="Times New Roman"/>
          <w:b/>
          <w:color w:val="0000FF"/>
          <w:szCs w:val="24"/>
        </w:rPr>
        <w:t xml:space="preserve">D. </w:t>
      </w:r>
      <w:r w:rsidRPr="000C67BC">
        <w:rPr>
          <w:rFonts w:cs="Times New Roman"/>
          <w:color w:val="000000" w:themeColor="text1"/>
          <w:szCs w:val="24"/>
        </w:rPr>
        <w:sym w:font="Symbol" w:char="F061"/>
      </w:r>
      <w:r w:rsidRPr="000C67BC">
        <w:rPr>
          <w:rFonts w:cs="Times New Roman"/>
          <w:color w:val="000000" w:themeColor="text1"/>
          <w:szCs w:val="24"/>
        </w:rPr>
        <w:t xml:space="preserve"> = 9,46</w:t>
      </w:r>
      <w:r w:rsidRPr="000C67BC">
        <w:rPr>
          <w:rFonts w:cs="Times New Roman"/>
          <w:color w:val="000000" w:themeColor="text1"/>
          <w:szCs w:val="24"/>
          <w:vertAlign w:val="superscript"/>
        </w:rPr>
        <w:t>0</w:t>
      </w:r>
    </w:p>
    <w:p w:rsidR="00B91743" w:rsidRPr="000C67BC" w:rsidRDefault="00B91743" w:rsidP="00FB2C91">
      <w:pPr>
        <w:tabs>
          <w:tab w:val="left" w:pos="283"/>
          <w:tab w:val="left" w:pos="2835"/>
          <w:tab w:val="left" w:pos="5386"/>
          <w:tab w:val="left" w:pos="7937"/>
        </w:tabs>
        <w:jc w:val="both"/>
        <w:rPr>
          <w:rFonts w:cs="Times New Roman"/>
          <w:b/>
          <w:color w:val="000000" w:themeColor="text1"/>
          <w:szCs w:val="24"/>
        </w:rPr>
      </w:pPr>
      <w:r w:rsidRPr="000C67BC">
        <w:rPr>
          <w:rFonts w:cs="Times New Roman"/>
          <w:noProof/>
          <w:color w:val="000000" w:themeColor="text1"/>
          <w:szCs w:val="24"/>
        </w:rPr>
        <w:drawing>
          <wp:anchor distT="0" distB="0" distL="114300" distR="114300" simplePos="0" relativeHeight="251792384" behindDoc="0" locked="0" layoutInCell="1" allowOverlap="1" wp14:anchorId="6368774E" wp14:editId="39B5CD91">
            <wp:simplePos x="0" y="0"/>
            <wp:positionH relativeFrom="margin">
              <wp:align>right</wp:align>
            </wp:positionH>
            <wp:positionV relativeFrom="paragraph">
              <wp:posOffset>17031</wp:posOffset>
            </wp:positionV>
            <wp:extent cx="1131570" cy="1429385"/>
            <wp:effectExtent l="0" t="0" r="0" b="0"/>
            <wp:wrapSquare wrapText="bothSides"/>
            <wp:docPr id="425" name="Picture 425"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oup Vat li Thay Luong"/>
                    <pic:cNvPicPr/>
                  </pic:nvPicPr>
                  <pic:blipFill>
                    <a:blip r:embed="rId994">
                      <a:extLst>
                        <a:ext uri="{BEBA8EAE-BF5A-486C-A8C5-ECC9F3942E4B}">
                          <a14:imgProps xmlns:a14="http://schemas.microsoft.com/office/drawing/2010/main">
                            <a14:imgLayer r:embed="rId99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131570" cy="1429385"/>
                    </a:xfrm>
                    <a:prstGeom prst="rect">
                      <a:avLst/>
                    </a:prstGeom>
                  </pic:spPr>
                </pic:pic>
              </a:graphicData>
            </a:graphic>
          </wp:anchor>
        </w:drawing>
      </w:r>
      <w:r w:rsidRPr="000C67BC">
        <w:rPr>
          <w:rFonts w:cs="Times New Roman"/>
          <w:b/>
          <w:color w:val="000000" w:themeColor="text1"/>
          <w:szCs w:val="24"/>
        </w:rPr>
        <w:t xml:space="preserve">Giải </w:t>
      </w:r>
    </w:p>
    <w:p w:rsidR="00B91743" w:rsidRPr="000C67BC" w:rsidRDefault="00B91743" w:rsidP="00FB2C91">
      <w:pPr>
        <w:tabs>
          <w:tab w:val="left" w:pos="283"/>
          <w:tab w:val="left" w:pos="2835"/>
          <w:tab w:val="left" w:pos="5386"/>
          <w:tab w:val="left" w:pos="7937"/>
        </w:tabs>
        <w:jc w:val="both"/>
        <w:rPr>
          <w:rFonts w:cs="Times New Roman"/>
          <w:b/>
          <w:color w:val="000000" w:themeColor="text1"/>
          <w:szCs w:val="24"/>
        </w:rPr>
      </w:pPr>
      <w:r w:rsidRPr="000C67BC">
        <w:rPr>
          <w:rFonts w:cs="Times New Roman"/>
          <w:color w:val="000000" w:themeColor="text1"/>
          <w:szCs w:val="24"/>
        </w:rPr>
        <w:t xml:space="preserve">Các lực tác dụng lên đoạn dây là </w:t>
      </w:r>
      <w:r w:rsidRPr="000C67BC">
        <w:rPr>
          <w:rFonts w:cs="Times New Roman"/>
          <w:noProof/>
          <w:color w:val="000000" w:themeColor="text1"/>
          <w:position w:val="-12"/>
          <w:szCs w:val="24"/>
        </w:rPr>
        <w:drawing>
          <wp:inline distT="0" distB="0" distL="0" distR="0" wp14:anchorId="0E9C128A" wp14:editId="147FE9F7">
            <wp:extent cx="491490" cy="273050"/>
            <wp:effectExtent l="0" t="0" r="3810" b="0"/>
            <wp:docPr id="426" name="Picture 426"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roup Vat li Thay Luong"/>
                    <pic:cNvPicPr>
                      <a:picLocks noChangeAspect="1" noChangeArrowheads="1"/>
                    </pic:cNvPicPr>
                  </pic:nvPicPr>
                  <pic:blipFill>
                    <a:blip r:embed="rId3436" cstate="print">
                      <a:extLst>
                        <a:ext uri="{28A0092B-C50C-407E-A947-70E740481C1C}">
                          <a14:useLocalDpi xmlns:a14="http://schemas.microsoft.com/office/drawing/2010/main" val="0"/>
                        </a:ext>
                      </a:extLst>
                    </a:blip>
                    <a:srcRect/>
                    <a:stretch>
                      <a:fillRect/>
                    </a:stretch>
                  </pic:blipFill>
                  <pic:spPr bwMode="auto">
                    <a:xfrm>
                      <a:off x="0" y="0"/>
                      <a:ext cx="491490" cy="273050"/>
                    </a:xfrm>
                    <a:prstGeom prst="rect">
                      <a:avLst/>
                    </a:prstGeom>
                    <a:noFill/>
                    <a:ln>
                      <a:noFill/>
                    </a:ln>
                  </pic:spPr>
                </pic:pic>
              </a:graphicData>
            </a:graphic>
          </wp:inline>
        </w:drawing>
      </w:r>
    </w:p>
    <w:p w:rsidR="00B91743" w:rsidRPr="000C67BC" w:rsidRDefault="00B91743" w:rsidP="00FB2C91">
      <w:pPr>
        <w:spacing w:line="276" w:lineRule="auto"/>
        <w:jc w:val="center"/>
        <w:rPr>
          <w:rFonts w:cs="Times New Roman"/>
          <w:color w:val="000000" w:themeColor="text1"/>
          <w:szCs w:val="24"/>
        </w:rPr>
      </w:pPr>
      <w:r w:rsidRPr="000C67BC">
        <w:rPr>
          <w:rFonts w:cs="Times New Roman"/>
          <w:noProof/>
          <w:color w:val="000000" w:themeColor="text1"/>
          <w:position w:val="-28"/>
          <w:szCs w:val="24"/>
        </w:rPr>
        <w:drawing>
          <wp:inline distT="0" distB="0" distL="0" distR="0" wp14:anchorId="0A3F5431" wp14:editId="3A8D9CC4">
            <wp:extent cx="2756535" cy="422910"/>
            <wp:effectExtent l="0" t="0" r="5715" b="0"/>
            <wp:docPr id="427" name="Picture 427"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Group Vat li Thay Luong"/>
                    <pic:cNvPicPr>
                      <a:picLocks noChangeAspect="1" noChangeArrowheads="1"/>
                    </pic:cNvPicPr>
                  </pic:nvPicPr>
                  <pic:blipFill>
                    <a:blip r:embed="rId3437" cstate="print">
                      <a:extLst>
                        <a:ext uri="{28A0092B-C50C-407E-A947-70E740481C1C}">
                          <a14:useLocalDpi xmlns:a14="http://schemas.microsoft.com/office/drawing/2010/main" val="0"/>
                        </a:ext>
                      </a:extLst>
                    </a:blip>
                    <a:srcRect/>
                    <a:stretch>
                      <a:fillRect/>
                    </a:stretch>
                  </pic:blipFill>
                  <pic:spPr bwMode="auto">
                    <a:xfrm>
                      <a:off x="0" y="0"/>
                      <a:ext cx="2756535" cy="422910"/>
                    </a:xfrm>
                    <a:prstGeom prst="rect">
                      <a:avLst/>
                    </a:prstGeom>
                    <a:noFill/>
                    <a:ln>
                      <a:noFill/>
                    </a:ln>
                  </pic:spPr>
                </pic:pic>
              </a:graphicData>
            </a:graphic>
          </wp:inline>
        </w:drawing>
      </w: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840BC6">
      <w:pPr>
        <w:widowControl w:val="0"/>
        <w:tabs>
          <w:tab w:val="left" w:pos="990"/>
        </w:tabs>
        <w:spacing w:before="120" w:line="276" w:lineRule="auto"/>
        <w:contextualSpacing/>
        <w:rPr>
          <w:rFonts w:eastAsia="Times New Roman" w:cs="Times New Roman"/>
          <w:b/>
          <w:bCs/>
          <w:i/>
          <w:iCs/>
          <w:color w:val="000000" w:themeColor="text1"/>
          <w:sz w:val="26"/>
          <w:szCs w:val="26"/>
          <w:lang w:val="vi-VN"/>
        </w:rPr>
      </w:pPr>
      <w:r w:rsidRPr="00C9285A">
        <w:rPr>
          <w:rFonts w:cs="Times New Roman"/>
          <w:b/>
          <w:color w:val="0000FF"/>
          <w:szCs w:val="24"/>
        </w:rPr>
        <w:lastRenderedPageBreak/>
        <w:t>Câu 13.</w:t>
      </w:r>
      <w:r w:rsidRPr="000C67BC">
        <w:rPr>
          <w:rFonts w:cs="Times New Roman"/>
          <w:b/>
          <w:color w:val="000000" w:themeColor="text1"/>
          <w:szCs w:val="24"/>
        </w:rPr>
        <w:t xml:space="preserve"> </w:t>
      </w:r>
      <w:r w:rsidRPr="000C67BC">
        <w:rPr>
          <w:rFonts w:eastAsia="Times New Roman" w:cs="Times New Roman"/>
          <w:color w:val="000000" w:themeColor="text1"/>
          <w:sz w:val="26"/>
          <w:szCs w:val="26"/>
          <w:lang w:val="vi-VN"/>
        </w:rPr>
        <w:t xml:space="preserve">Hình 1.1 minh hoạ quy tắc tổng hợp hai lực có giá song song, cùng chiều. Biết </w:t>
      </w:r>
      <w:r w:rsidRPr="000C67BC">
        <w:rPr>
          <w:rFonts w:eastAsia="Calibri" w:cs="Times New Roman"/>
          <w:color w:val="000000" w:themeColor="text1"/>
          <w:position w:val="-12"/>
          <w:sz w:val="26"/>
          <w:szCs w:val="26"/>
          <w:lang w:val="vi-VN"/>
        </w:rPr>
        <w:object w:dxaOrig="940" w:dyaOrig="360">
          <v:shape id="_x0000_i2851" type="#_x0000_t75" style="width:47.25pt;height:18pt" o:ole="">
            <v:imagedata r:id="rId996" o:title=""/>
          </v:shape>
          <o:OLEObject Type="Embed" ProgID="Equation.DSMT4" ShapeID="_x0000_i2851" DrawAspect="Content" ObjectID="_1804451315" r:id="rId3438"/>
        </w:object>
      </w:r>
      <w:r w:rsidRPr="000C67BC">
        <w:rPr>
          <w:rFonts w:eastAsia="Times New Roman" w:cs="Times New Roman"/>
          <w:color w:val="000000" w:themeColor="text1"/>
          <w:sz w:val="26"/>
          <w:szCs w:val="26"/>
          <w:lang w:val="vi-VN"/>
        </w:rPr>
        <w:t xml:space="preserve"> và </w:t>
      </w:r>
      <w:r w:rsidRPr="000C67BC">
        <w:rPr>
          <w:rFonts w:eastAsia="Calibri" w:cs="Times New Roman"/>
          <w:color w:val="000000" w:themeColor="text1"/>
          <w:position w:val="-12"/>
          <w:sz w:val="26"/>
          <w:szCs w:val="26"/>
          <w:lang w:val="vi-VN"/>
        </w:rPr>
        <w:object w:dxaOrig="1060" w:dyaOrig="360">
          <v:shape id="_x0000_i2852" type="#_x0000_t75" style="width:52.5pt;height:18pt" o:ole="">
            <v:imagedata r:id="rId998" o:title=""/>
          </v:shape>
          <o:OLEObject Type="Embed" ProgID="Equation.DSMT4" ShapeID="_x0000_i2852" DrawAspect="Content" ObjectID="_1804451316" r:id="rId3439"/>
        </w:object>
      </w:r>
      <w:r w:rsidRPr="000C67BC">
        <w:rPr>
          <w:rFonts w:eastAsia="Times New Roman" w:cs="Times New Roman"/>
          <w:color w:val="000000" w:themeColor="text1"/>
          <w:sz w:val="26"/>
          <w:szCs w:val="26"/>
          <w:lang w:val="vi-VN"/>
        </w:rPr>
        <w:t xml:space="preserve">. Tỉ số </w:t>
      </w:r>
      <w:r w:rsidRPr="000C67BC">
        <w:rPr>
          <w:rFonts w:eastAsia="Calibri" w:cs="Times New Roman"/>
          <w:color w:val="000000" w:themeColor="text1"/>
          <w:position w:val="-30"/>
          <w:sz w:val="26"/>
          <w:szCs w:val="26"/>
          <w:lang w:val="vi-VN"/>
        </w:rPr>
        <w:object w:dxaOrig="320" w:dyaOrig="680">
          <v:shape id="_x0000_i2853" type="#_x0000_t75" style="width:15.75pt;height:34.5pt" o:ole="">
            <v:imagedata r:id="rId1000" o:title=""/>
          </v:shape>
          <o:OLEObject Type="Embed" ProgID="Equation.DSMT4" ShapeID="_x0000_i2853" DrawAspect="Content" ObjectID="_1804451317" r:id="rId3440"/>
        </w:object>
      </w:r>
      <w:r w:rsidRPr="000C67BC">
        <w:rPr>
          <w:rFonts w:eastAsia="Times New Roman" w:cs="Times New Roman"/>
          <w:color w:val="000000" w:themeColor="text1"/>
          <w:sz w:val="26"/>
          <w:szCs w:val="26"/>
          <w:lang w:val="vi-VN"/>
        </w:rPr>
        <w:t xml:space="preserve"> bằng</w:t>
      </w:r>
      <w:r w:rsidRPr="000C67BC">
        <w:rPr>
          <w:rFonts w:eastAsia="Times New Roman" w:cs="Times New Roman"/>
          <w:b/>
          <w:bCs/>
          <w:i/>
          <w:iCs/>
          <w:color w:val="000000" w:themeColor="text1"/>
          <w:sz w:val="26"/>
          <w:szCs w:val="26"/>
          <w:lang w:val="vi-VN"/>
        </w:rPr>
        <w:t xml:space="preserve"> </w:t>
      </w:r>
    </w:p>
    <w:p w:rsidR="00B91743" w:rsidRPr="000C67BC" w:rsidRDefault="00B91743" w:rsidP="00840BC6">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rPr>
      </w:pPr>
      <w:r w:rsidRPr="00C9285A">
        <w:rPr>
          <w:rFonts w:eastAsia="Times New Roman" w:cs="Times New Roman"/>
          <w:b/>
          <w:bCs/>
          <w:color w:val="0000FF"/>
          <w:sz w:val="26"/>
          <w:szCs w:val="26"/>
          <w:lang w:val="vi-VN"/>
        </w:rPr>
        <w:t>A.</w:t>
      </w:r>
      <w:r w:rsidRPr="00C9285A">
        <w:rPr>
          <w:rFonts w:eastAsia="Times New Roman" w:cs="Times New Roman"/>
          <w:b/>
          <w:color w:val="0000FF"/>
          <w:sz w:val="26"/>
          <w:szCs w:val="26"/>
          <w:lang w:val="vi-VN"/>
        </w:rPr>
        <w:t xml:space="preserve"> </w:t>
      </w:r>
      <w:r w:rsidRPr="000C67BC">
        <w:rPr>
          <w:rFonts w:eastAsia="Times New Roman" w:cs="Times New Roman"/>
          <w:color w:val="000000" w:themeColor="text1"/>
          <w:sz w:val="26"/>
          <w:szCs w:val="26"/>
          <w:lang w:val="vi-VN"/>
        </w:rPr>
        <w:t>2,5.</w:t>
      </w:r>
      <w:r w:rsidRPr="000C67BC">
        <w:rPr>
          <w:rFonts w:eastAsia="Times New Roman" w:cs="Times New Roman"/>
          <w:color w:val="000000" w:themeColor="text1"/>
          <w:sz w:val="26"/>
          <w:szCs w:val="26"/>
        </w:rPr>
        <w:tab/>
      </w:r>
    </w:p>
    <w:p w:rsidR="00B91743" w:rsidRPr="000C67BC" w:rsidRDefault="00B91743" w:rsidP="00840BC6">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rPr>
      </w:pPr>
      <w:r w:rsidRPr="00C9285A">
        <w:rPr>
          <w:rFonts w:eastAsia="Times New Roman" w:cs="Times New Roman"/>
          <w:b/>
          <w:bCs/>
          <w:color w:val="0000FF"/>
          <w:sz w:val="26"/>
          <w:szCs w:val="26"/>
          <w:lang w:val="vi-VN"/>
        </w:rPr>
        <w:t>B.</w:t>
      </w:r>
      <w:r w:rsidRPr="00C9285A">
        <w:rPr>
          <w:rFonts w:eastAsia="Times New Roman" w:cs="Times New Roman"/>
          <w:b/>
          <w:color w:val="0000FF"/>
          <w:sz w:val="26"/>
          <w:szCs w:val="26"/>
          <w:lang w:val="vi-VN"/>
        </w:rPr>
        <w:t xml:space="preserve"> </w:t>
      </w:r>
      <w:r w:rsidRPr="000C67BC">
        <w:rPr>
          <w:rFonts w:eastAsia="Times New Roman" w:cs="Times New Roman"/>
          <w:color w:val="000000" w:themeColor="text1"/>
          <w:sz w:val="26"/>
          <w:szCs w:val="26"/>
          <w:lang w:val="vi-VN"/>
        </w:rPr>
        <w:t>0,4.</w:t>
      </w:r>
      <w:r w:rsidRPr="000C67BC">
        <w:rPr>
          <w:rFonts w:eastAsia="Times New Roman" w:cs="Times New Roman"/>
          <w:color w:val="000000" w:themeColor="text1"/>
          <w:sz w:val="26"/>
          <w:szCs w:val="26"/>
        </w:rPr>
        <w:tab/>
      </w:r>
    </w:p>
    <w:p w:rsidR="00B91743" w:rsidRPr="000C67BC" w:rsidRDefault="00B91743" w:rsidP="00840BC6">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rPr>
      </w:pPr>
      <w:r w:rsidRPr="00C9285A">
        <w:rPr>
          <w:rFonts w:eastAsia="Times New Roman" w:cs="Times New Roman"/>
          <w:b/>
          <w:bCs/>
          <w:color w:val="0000FF"/>
          <w:sz w:val="26"/>
          <w:szCs w:val="26"/>
          <w:lang w:val="vi-VN"/>
        </w:rPr>
        <w:t xml:space="preserve">C. </w:t>
      </w:r>
      <w:r w:rsidRPr="000C67BC">
        <w:rPr>
          <w:rFonts w:eastAsia="Times New Roman" w:cs="Times New Roman"/>
          <w:color w:val="000000" w:themeColor="text1"/>
          <w:sz w:val="26"/>
          <w:szCs w:val="26"/>
          <w:lang w:val="vi-VN"/>
        </w:rPr>
        <w:t>14.</w:t>
      </w:r>
      <w:r w:rsidRPr="000C67BC">
        <w:rPr>
          <w:rFonts w:eastAsia="Times New Roman" w:cs="Times New Roman"/>
          <w:color w:val="000000" w:themeColor="text1"/>
          <w:sz w:val="26"/>
          <w:szCs w:val="26"/>
        </w:rPr>
        <w:t xml:space="preserve"> </w:t>
      </w:r>
      <w:r w:rsidRPr="000C67BC">
        <w:rPr>
          <w:rFonts w:eastAsia="Times New Roman" w:cs="Times New Roman"/>
          <w:color w:val="000000" w:themeColor="text1"/>
          <w:sz w:val="26"/>
          <w:szCs w:val="26"/>
          <w:lang w:val="vi-VN"/>
        </w:rPr>
        <w:tab/>
      </w:r>
    </w:p>
    <w:p w:rsidR="00B91743" w:rsidRPr="000C67BC" w:rsidRDefault="00B91743" w:rsidP="00840BC6">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rPr>
      </w:pPr>
      <w:r w:rsidRPr="00C9285A">
        <w:rPr>
          <w:rFonts w:eastAsia="Times New Roman" w:cs="Times New Roman"/>
          <w:b/>
          <w:bCs/>
          <w:color w:val="0000FF"/>
          <w:sz w:val="26"/>
          <w:szCs w:val="26"/>
          <w:lang w:val="vi-VN"/>
        </w:rPr>
        <w:t>D.</w:t>
      </w:r>
      <w:r w:rsidRPr="00C9285A">
        <w:rPr>
          <w:rFonts w:eastAsia="Times New Roman" w:cs="Times New Roman"/>
          <w:b/>
          <w:color w:val="0000FF"/>
          <w:sz w:val="26"/>
          <w:szCs w:val="26"/>
          <w:lang w:val="vi-VN"/>
        </w:rPr>
        <w:t xml:space="preserve"> </w:t>
      </w:r>
      <w:r w:rsidRPr="000C67BC">
        <w:rPr>
          <w:rFonts w:eastAsia="Times New Roman" w:cs="Times New Roman"/>
          <w:color w:val="000000" w:themeColor="text1"/>
          <w:sz w:val="26"/>
          <w:szCs w:val="26"/>
          <w:lang w:val="vi-VN"/>
        </w:rPr>
        <w:t>6.</w:t>
      </w:r>
    </w:p>
    <w:p w:rsidR="00B91743" w:rsidRPr="000C67BC" w:rsidRDefault="00B91743" w:rsidP="00840BC6">
      <w:pPr>
        <w:widowControl w:val="0"/>
        <w:tabs>
          <w:tab w:val="left" w:pos="283"/>
          <w:tab w:val="left" w:pos="2835"/>
          <w:tab w:val="left" w:pos="5386"/>
          <w:tab w:val="left" w:pos="7937"/>
        </w:tabs>
        <w:spacing w:line="240" w:lineRule="auto"/>
        <w:rPr>
          <w:rFonts w:eastAsia="Times New Roman" w:cs="Times New Roman"/>
          <w:color w:val="000000" w:themeColor="text1"/>
          <w:sz w:val="26"/>
          <w:szCs w:val="26"/>
        </w:rPr>
      </w:pPr>
    </w:p>
    <w:p w:rsidR="00B91743" w:rsidRPr="000C67BC" w:rsidRDefault="00B91743" w:rsidP="00225555">
      <w:pPr>
        <w:tabs>
          <w:tab w:val="left" w:pos="283"/>
          <w:tab w:val="left" w:pos="2835"/>
          <w:tab w:val="left" w:pos="5386"/>
          <w:tab w:val="left" w:pos="7937"/>
        </w:tabs>
        <w:spacing w:line="276" w:lineRule="auto"/>
        <w:ind w:firstLine="283"/>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840BC6">
      <w:pPr>
        <w:widowControl w:val="0"/>
        <w:tabs>
          <w:tab w:val="left" w:pos="283"/>
          <w:tab w:val="left" w:pos="2835"/>
          <w:tab w:val="left" w:pos="5386"/>
          <w:tab w:val="left" w:pos="7937"/>
        </w:tabs>
        <w:spacing w:line="240" w:lineRule="auto"/>
        <w:ind w:firstLine="283"/>
        <w:rPr>
          <w:rFonts w:eastAsia="Times New Roman" w:cs="Times New Roman"/>
          <w:color w:val="000000" w:themeColor="text1"/>
          <w:sz w:val="26"/>
          <w:szCs w:val="26"/>
          <w:lang w:val="vi-VN"/>
        </w:rPr>
      </w:pPr>
      <w:r w:rsidRPr="000C67BC">
        <w:rPr>
          <w:rFonts w:eastAsia="Times New Roman" w:cs="Times New Roman"/>
          <w:color w:val="000000" w:themeColor="text1"/>
          <w:sz w:val="26"/>
          <w:szCs w:val="26"/>
          <w:lang w:val="vi-VN"/>
        </w:rPr>
        <w:t>Áp dụng quy tắc tổng hợp hai lực có giá song song, cùng chiều ta có:</w:t>
      </w:r>
    </w:p>
    <w:p w:rsidR="00B91743" w:rsidRPr="000C67BC" w:rsidRDefault="00B91743" w:rsidP="00840BC6">
      <w:pPr>
        <w:widowControl w:val="0"/>
        <w:tabs>
          <w:tab w:val="left" w:pos="283"/>
          <w:tab w:val="left" w:pos="2835"/>
          <w:tab w:val="left" w:pos="5386"/>
          <w:tab w:val="left" w:pos="7937"/>
        </w:tabs>
        <w:spacing w:line="360" w:lineRule="auto"/>
        <w:ind w:firstLine="283"/>
        <w:jc w:val="center"/>
        <w:rPr>
          <w:rFonts w:eastAsia="Times New Roman" w:cs="Times New Roman"/>
          <w:color w:val="000000" w:themeColor="text1"/>
          <w:sz w:val="26"/>
          <w:szCs w:val="26"/>
          <w:lang w:val="vi-VN"/>
        </w:rPr>
      </w:pPr>
      <w:r w:rsidRPr="000C67BC">
        <w:rPr>
          <w:rFonts w:eastAsia="Times New Roman" w:cs="Times New Roman"/>
          <w:color w:val="000000" w:themeColor="text1"/>
          <w:position w:val="-30"/>
          <w:sz w:val="26"/>
          <w:szCs w:val="26"/>
          <w:lang w:val="vi-VN"/>
        </w:rPr>
        <w:object w:dxaOrig="2460" w:dyaOrig="680">
          <v:shape id="_x0000_i2854" type="#_x0000_t75" style="width:123pt;height:34.5pt" o:ole="">
            <v:imagedata r:id="rId3441" o:title=""/>
          </v:shape>
          <o:OLEObject Type="Embed" ProgID="Equation.DSMT4" ShapeID="_x0000_i2854" DrawAspect="Content" ObjectID="_1804451318" r:id="rId3442"/>
        </w:object>
      </w:r>
    </w:p>
    <w:p w:rsidR="00B91743" w:rsidRPr="000C67BC" w:rsidRDefault="00B91743" w:rsidP="00840BC6">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CF2654">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szCs w:val="24"/>
          <w:lang w:val="vi-VN"/>
        </w:rPr>
        <w:t xml:space="preserve">Trong   các hình vẽ sau, hình vẽ nào biểu diễn </w:t>
      </w:r>
      <w:r w:rsidRPr="000C67BC">
        <w:rPr>
          <w:rFonts w:cs="Times New Roman"/>
          <w:b/>
          <w:color w:val="000000" w:themeColor="text1"/>
          <w:szCs w:val="24"/>
          <w:lang w:val="vi-VN"/>
        </w:rPr>
        <w:t>đúng</w:t>
      </w:r>
      <w:r w:rsidRPr="000C67BC">
        <w:rPr>
          <w:rFonts w:cs="Times New Roman"/>
          <w:color w:val="000000" w:themeColor="text1"/>
          <w:szCs w:val="24"/>
          <w:lang w:val="vi-VN"/>
        </w:rPr>
        <w:t xml:space="preserve"> hướng của véc tơ cảm ứng từ tại tâm vòng dây của dòng điện trong vòng dây tròn mang dòng điện:</w:t>
      </w:r>
    </w:p>
    <w:p w:rsidR="00B91743" w:rsidRPr="000C67BC" w:rsidRDefault="00B91743" w:rsidP="00CF2654">
      <w:pPr>
        <w:spacing w:line="276" w:lineRule="auto"/>
        <w:jc w:val="both"/>
        <w:rPr>
          <w:rFonts w:eastAsia="Arial" w:cs="Times New Roman"/>
          <w:color w:val="000000" w:themeColor="text1"/>
          <w:szCs w:val="24"/>
          <w:lang w:val="vi-VN"/>
        </w:rPr>
      </w:pPr>
      <w:r w:rsidRPr="000C67BC">
        <w:rPr>
          <w:rFonts w:eastAsia="Arial" w:cs="Times New Roman"/>
          <w:noProof/>
          <w:color w:val="000000" w:themeColor="text1"/>
          <w:szCs w:val="24"/>
        </w:rPr>
        <mc:AlternateContent>
          <mc:Choice Requires="wpg">
            <w:drawing>
              <wp:anchor distT="0" distB="0" distL="114300" distR="114300" simplePos="0" relativeHeight="251794432" behindDoc="0" locked="0" layoutInCell="1" allowOverlap="1" wp14:anchorId="65C3D12F" wp14:editId="243CEAF1">
                <wp:simplePos x="0" y="0"/>
                <wp:positionH relativeFrom="margin">
                  <wp:align>center</wp:align>
                </wp:positionH>
                <wp:positionV relativeFrom="paragraph">
                  <wp:posOffset>109220</wp:posOffset>
                </wp:positionV>
                <wp:extent cx="5518150" cy="578485"/>
                <wp:effectExtent l="0" t="19050" r="25400" b="12065"/>
                <wp:wrapNone/>
                <wp:docPr id="177166316" name="Group 178"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8150" cy="578485"/>
                          <a:chOff x="1809" y="6601"/>
                          <a:chExt cx="8690" cy="911"/>
                        </a:xfrm>
                      </wpg:grpSpPr>
                      <wpg:grpSp>
                        <wpg:cNvPr id="177166317" name="Group 179"/>
                        <wpg:cNvGrpSpPr>
                          <a:grpSpLocks/>
                        </wpg:cNvGrpSpPr>
                        <wpg:grpSpPr bwMode="auto">
                          <a:xfrm>
                            <a:off x="1809" y="6605"/>
                            <a:ext cx="8690" cy="907"/>
                            <a:chOff x="1820" y="7104"/>
                            <a:chExt cx="8690" cy="907"/>
                          </a:xfrm>
                        </wpg:grpSpPr>
                        <wpg:grpSp>
                          <wpg:cNvPr id="177166318" name="Group 180"/>
                          <wpg:cNvGrpSpPr>
                            <a:grpSpLocks/>
                          </wpg:cNvGrpSpPr>
                          <wpg:grpSpPr bwMode="auto">
                            <a:xfrm>
                              <a:off x="1820" y="7324"/>
                              <a:ext cx="7802" cy="450"/>
                              <a:chOff x="1336" y="7841"/>
                              <a:chExt cx="7802" cy="450"/>
                            </a:xfrm>
                          </wpg:grpSpPr>
                          <wps:wsp>
                            <wps:cNvPr id="177166319" name="Text Box 181"/>
                            <wps:cNvSpPr txBox="1">
                              <a:spLocks noChangeArrowheads="1"/>
                            </wps:cNvSpPr>
                            <wps:spPr bwMode="auto">
                              <a:xfrm>
                                <a:off x="1336" y="7848"/>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C19CB" w:rsidRDefault="00B91743" w:rsidP="00CF2654">
                                  <w:pPr>
                                    <w:pStyle w:val="Style4"/>
                                    <w:tabs>
                                      <w:tab w:val="left" w:pos="2835"/>
                                      <w:tab w:val="left" w:pos="5670"/>
                                      <w:tab w:val="left" w:pos="6804"/>
                                      <w:tab w:val="left" w:pos="7938"/>
                                    </w:tabs>
                                    <w:jc w:val="left"/>
                                    <w:rPr>
                                      <w:bCs/>
                                      <w:sz w:val="20"/>
                                      <w:szCs w:val="20"/>
                                    </w:rPr>
                                  </w:pPr>
                                  <w:r w:rsidRPr="002C19CB">
                                    <w:rPr>
                                      <w:bCs/>
                                      <w:sz w:val="20"/>
                                      <w:szCs w:val="20"/>
                                    </w:rPr>
                                    <w:t>A.</w:t>
                                  </w:r>
                                </w:p>
                                <w:p w:rsidR="00B91743" w:rsidRDefault="00B91743" w:rsidP="00CF2654">
                                  <w:pPr>
                                    <w:rPr>
                                      <w:bCs/>
                                      <w:color w:val="FF0000"/>
                                      <w:sz w:val="20"/>
                                      <w:szCs w:val="20"/>
                                    </w:rPr>
                                  </w:pPr>
                                </w:p>
                              </w:txbxContent>
                            </wps:txbx>
                            <wps:bodyPr rot="0" vert="horz" wrap="square" lIns="91440" tIns="45720" rIns="91440" bIns="45720" anchor="t" anchorCtr="0" upright="1">
                              <a:noAutofit/>
                            </wps:bodyPr>
                          </wps:wsp>
                          <wps:wsp>
                            <wps:cNvPr id="177166320" name="Text Box 182"/>
                            <wps:cNvSpPr txBox="1">
                              <a:spLocks noChangeArrowheads="1"/>
                            </wps:cNvSpPr>
                            <wps:spPr bwMode="auto">
                              <a:xfrm>
                                <a:off x="3901" y="7895"/>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81DC8" w:rsidRDefault="00B91743" w:rsidP="00CF2654">
                                  <w:pPr>
                                    <w:rPr>
                                      <w:sz w:val="20"/>
                                      <w:szCs w:val="20"/>
                                    </w:rPr>
                                  </w:pPr>
                                  <w:r w:rsidRPr="00225555">
                                    <w:rPr>
                                      <w:rStyle w:val="fontstyle21"/>
                                      <w:sz w:val="20"/>
                                      <w:szCs w:val="20"/>
                                      <w:u w:color="00B050"/>
                                    </w:rPr>
                                    <w:t>B</w:t>
                                  </w:r>
                                  <w:r w:rsidRPr="00225555">
                                    <w:rPr>
                                      <w:sz w:val="20"/>
                                      <w:szCs w:val="20"/>
                                    </w:rPr>
                                    <w:t>.</w:t>
                                  </w:r>
                                </w:p>
                                <w:p w:rsidR="00B91743" w:rsidRDefault="00B91743" w:rsidP="00CF2654">
                                  <w:pPr>
                                    <w:rPr>
                                      <w:b/>
                                      <w:color w:val="FF0000"/>
                                      <w:sz w:val="20"/>
                                      <w:szCs w:val="20"/>
                                    </w:rPr>
                                  </w:pPr>
                                </w:p>
                              </w:txbxContent>
                            </wps:txbx>
                            <wps:bodyPr rot="0" vert="horz" wrap="square" lIns="91440" tIns="45720" rIns="91440" bIns="45720" anchor="t" anchorCtr="0" upright="1">
                              <a:noAutofit/>
                            </wps:bodyPr>
                          </wps:wsp>
                          <wps:wsp>
                            <wps:cNvPr id="177166321" name="Text Box 183"/>
                            <wps:cNvSpPr txBox="1">
                              <a:spLocks noChangeArrowheads="1"/>
                            </wps:cNvSpPr>
                            <wps:spPr bwMode="auto">
                              <a:xfrm>
                                <a:off x="6338" y="7844"/>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C19CB" w:rsidRDefault="00B91743" w:rsidP="00CF2654">
                                  <w:pPr>
                                    <w:pStyle w:val="Style4"/>
                                    <w:tabs>
                                      <w:tab w:val="left" w:pos="2835"/>
                                      <w:tab w:val="left" w:pos="5670"/>
                                      <w:tab w:val="left" w:pos="6804"/>
                                      <w:tab w:val="left" w:pos="7938"/>
                                    </w:tabs>
                                    <w:jc w:val="left"/>
                                    <w:rPr>
                                      <w:bCs/>
                                      <w:sz w:val="20"/>
                                      <w:szCs w:val="20"/>
                                    </w:rPr>
                                  </w:pPr>
                                  <w:r w:rsidRPr="002C19CB">
                                    <w:rPr>
                                      <w:bCs/>
                                      <w:sz w:val="20"/>
                                      <w:szCs w:val="20"/>
                                    </w:rPr>
                                    <w:t>C.</w:t>
                                  </w:r>
                                </w:p>
                                <w:p w:rsidR="00B91743" w:rsidRDefault="00B91743" w:rsidP="00CF2654">
                                  <w:pPr>
                                    <w:rPr>
                                      <w:bCs/>
                                      <w:color w:val="FF0000"/>
                                      <w:sz w:val="20"/>
                                      <w:szCs w:val="20"/>
                                    </w:rPr>
                                  </w:pPr>
                                </w:p>
                              </w:txbxContent>
                            </wps:txbx>
                            <wps:bodyPr rot="0" vert="horz" wrap="square" lIns="91440" tIns="45720" rIns="91440" bIns="45720" anchor="t" anchorCtr="0" upright="1">
                              <a:noAutofit/>
                            </wps:bodyPr>
                          </wps:wsp>
                          <wps:wsp>
                            <wps:cNvPr id="177166322" name="Text Box 184"/>
                            <wps:cNvSpPr txBox="1">
                              <a:spLocks noChangeArrowheads="1"/>
                            </wps:cNvSpPr>
                            <wps:spPr bwMode="auto">
                              <a:xfrm>
                                <a:off x="8597" y="7841"/>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C19CB" w:rsidRDefault="00B91743" w:rsidP="00CF2654">
                                  <w:pPr>
                                    <w:pStyle w:val="Style4"/>
                                    <w:tabs>
                                      <w:tab w:val="left" w:pos="2835"/>
                                      <w:tab w:val="left" w:pos="5670"/>
                                      <w:tab w:val="left" w:pos="6804"/>
                                      <w:tab w:val="left" w:pos="7938"/>
                                    </w:tabs>
                                    <w:jc w:val="left"/>
                                    <w:rPr>
                                      <w:bCs/>
                                      <w:sz w:val="20"/>
                                      <w:szCs w:val="20"/>
                                    </w:rPr>
                                  </w:pPr>
                                  <w:r w:rsidRPr="002C19CB">
                                    <w:rPr>
                                      <w:bCs/>
                                      <w:sz w:val="20"/>
                                      <w:szCs w:val="20"/>
                                    </w:rPr>
                                    <w:t>D.</w:t>
                                  </w:r>
                                </w:p>
                                <w:p w:rsidR="00B91743" w:rsidRDefault="00B91743" w:rsidP="00CF2654">
                                  <w:pPr>
                                    <w:rPr>
                                      <w:bCs/>
                                      <w:color w:val="FF0000"/>
                                      <w:sz w:val="20"/>
                                      <w:szCs w:val="20"/>
                                    </w:rPr>
                                  </w:pPr>
                                </w:p>
                              </w:txbxContent>
                            </wps:txbx>
                            <wps:bodyPr rot="0" vert="horz" wrap="square" lIns="91440" tIns="45720" rIns="91440" bIns="45720" anchor="t" anchorCtr="0" upright="1">
                              <a:noAutofit/>
                            </wps:bodyPr>
                          </wps:wsp>
                        </wpg:grpSp>
                        <wpg:grpSp>
                          <wpg:cNvPr id="177166323" name="Group 185"/>
                          <wpg:cNvGrpSpPr>
                            <a:grpSpLocks/>
                          </wpg:cNvGrpSpPr>
                          <wpg:grpSpPr bwMode="auto">
                            <a:xfrm>
                              <a:off x="2236" y="7104"/>
                              <a:ext cx="3587" cy="907"/>
                              <a:chOff x="2236" y="7104"/>
                              <a:chExt cx="3587" cy="907"/>
                            </a:xfrm>
                          </wpg:grpSpPr>
                          <wpg:grpSp>
                            <wpg:cNvPr id="177166324" name="Group 186"/>
                            <wpg:cNvGrpSpPr>
                              <a:grpSpLocks/>
                            </wpg:cNvGrpSpPr>
                            <wpg:grpSpPr bwMode="auto">
                              <a:xfrm>
                                <a:off x="2236" y="7119"/>
                                <a:ext cx="966" cy="892"/>
                                <a:chOff x="1752" y="7636"/>
                                <a:chExt cx="966" cy="892"/>
                              </a:xfrm>
                            </wpg:grpSpPr>
                            <wpg:grpSp>
                              <wpg:cNvPr id="177166325" name="Group 187"/>
                              <wpg:cNvGrpSpPr>
                                <a:grpSpLocks/>
                              </wpg:cNvGrpSpPr>
                              <wpg:grpSpPr bwMode="auto">
                                <a:xfrm>
                                  <a:off x="1752" y="7636"/>
                                  <a:ext cx="966" cy="892"/>
                                  <a:chOff x="1752" y="7383"/>
                                  <a:chExt cx="966" cy="892"/>
                                </a:xfrm>
                              </wpg:grpSpPr>
                              <wps:wsp>
                                <wps:cNvPr id="177166326" name="Oval 188"/>
                                <wps:cNvSpPr>
                                  <a:spLocks noChangeArrowheads="1"/>
                                </wps:cNvSpPr>
                                <wps:spPr bwMode="auto">
                                  <a:xfrm>
                                    <a:off x="2033" y="7383"/>
                                    <a:ext cx="391" cy="89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66327" name="AutoShape 189"/>
                                <wps:cNvCnPr>
                                  <a:cxnSpLocks noChangeShapeType="1"/>
                                </wps:cNvCnPr>
                                <wps:spPr bwMode="auto">
                                  <a:xfrm>
                                    <a:off x="1752" y="7834"/>
                                    <a:ext cx="28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166328" name="AutoShape 190"/>
                                <wps:cNvCnPr>
                                  <a:cxnSpLocks noChangeShapeType="1"/>
                                </wps:cNvCnPr>
                                <wps:spPr bwMode="auto">
                                  <a:xfrm>
                                    <a:off x="2209" y="7834"/>
                                    <a:ext cx="509"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177166329" name="AutoShape 191"/>
                              <wps:cNvCnPr>
                                <a:cxnSpLocks noChangeShapeType="1"/>
                              </wps:cNvCnPr>
                              <wps:spPr bwMode="auto">
                                <a:xfrm flipV="1">
                                  <a:off x="2044" y="7731"/>
                                  <a:ext cx="63" cy="194"/>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177166330" name="Group 192"/>
                            <wpg:cNvGrpSpPr>
                              <a:grpSpLocks/>
                            </wpg:cNvGrpSpPr>
                            <wpg:grpSpPr bwMode="auto">
                              <a:xfrm>
                                <a:off x="4857" y="7104"/>
                                <a:ext cx="966" cy="892"/>
                                <a:chOff x="1752" y="7636"/>
                                <a:chExt cx="966" cy="892"/>
                              </a:xfrm>
                            </wpg:grpSpPr>
                            <wpg:grpSp>
                              <wpg:cNvPr id="177166331" name="Group 193"/>
                              <wpg:cNvGrpSpPr>
                                <a:grpSpLocks/>
                              </wpg:cNvGrpSpPr>
                              <wpg:grpSpPr bwMode="auto">
                                <a:xfrm>
                                  <a:off x="1752" y="7636"/>
                                  <a:ext cx="966" cy="892"/>
                                  <a:chOff x="1752" y="7383"/>
                                  <a:chExt cx="966" cy="892"/>
                                </a:xfrm>
                              </wpg:grpSpPr>
                              <wps:wsp>
                                <wps:cNvPr id="177166332" name="Oval 194"/>
                                <wps:cNvSpPr>
                                  <a:spLocks noChangeArrowheads="1"/>
                                </wps:cNvSpPr>
                                <wps:spPr bwMode="auto">
                                  <a:xfrm>
                                    <a:off x="2033" y="7383"/>
                                    <a:ext cx="391" cy="89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66333" name="AutoShape 195"/>
                                <wps:cNvCnPr>
                                  <a:cxnSpLocks noChangeShapeType="1"/>
                                </wps:cNvCnPr>
                                <wps:spPr bwMode="auto">
                                  <a:xfrm>
                                    <a:off x="1752" y="7834"/>
                                    <a:ext cx="28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166334" name="AutoShape 196"/>
                                <wps:cNvCnPr>
                                  <a:cxnSpLocks noChangeShapeType="1"/>
                                </wps:cNvCnPr>
                                <wps:spPr bwMode="auto">
                                  <a:xfrm>
                                    <a:off x="2209" y="7834"/>
                                    <a:ext cx="509" cy="0"/>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s:wsp>
                              <wps:cNvPr id="177166335" name="AutoShape 197"/>
                              <wps:cNvCnPr>
                                <a:cxnSpLocks noChangeShapeType="1"/>
                              </wps:cNvCnPr>
                              <wps:spPr bwMode="auto">
                                <a:xfrm flipV="1">
                                  <a:off x="2044" y="7731"/>
                                  <a:ext cx="63" cy="194"/>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cNvPr id="322" name="Group 198"/>
                          <wpg:cNvGrpSpPr>
                            <a:grpSpLocks/>
                          </wpg:cNvGrpSpPr>
                          <wpg:grpSpPr bwMode="auto">
                            <a:xfrm>
                              <a:off x="7255" y="7105"/>
                              <a:ext cx="966" cy="892"/>
                              <a:chOff x="7255" y="7105"/>
                              <a:chExt cx="966" cy="892"/>
                            </a:xfrm>
                          </wpg:grpSpPr>
                          <wpg:grpSp>
                            <wpg:cNvPr id="323" name="Group 199"/>
                            <wpg:cNvGrpSpPr>
                              <a:grpSpLocks/>
                            </wpg:cNvGrpSpPr>
                            <wpg:grpSpPr bwMode="auto">
                              <a:xfrm>
                                <a:off x="7255" y="7105"/>
                                <a:ext cx="966" cy="892"/>
                                <a:chOff x="1752" y="7383"/>
                                <a:chExt cx="966" cy="892"/>
                              </a:xfrm>
                            </wpg:grpSpPr>
                            <wps:wsp>
                              <wps:cNvPr id="324" name="Oval 200"/>
                              <wps:cNvSpPr>
                                <a:spLocks noChangeArrowheads="1"/>
                              </wps:cNvSpPr>
                              <wps:spPr bwMode="auto">
                                <a:xfrm>
                                  <a:off x="2033" y="7383"/>
                                  <a:ext cx="391" cy="89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5" name="AutoShape 201"/>
                              <wps:cNvCnPr>
                                <a:cxnSpLocks noChangeShapeType="1"/>
                              </wps:cNvCnPr>
                              <wps:spPr bwMode="auto">
                                <a:xfrm>
                                  <a:off x="1752" y="7834"/>
                                  <a:ext cx="28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6" name="AutoShape 202"/>
                              <wps:cNvCnPr>
                                <a:cxnSpLocks noChangeShapeType="1"/>
                              </wps:cNvCnPr>
                              <wps:spPr bwMode="auto">
                                <a:xfrm>
                                  <a:off x="2209" y="7834"/>
                                  <a:ext cx="509" cy="0"/>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s:wsp>
                            <wps:cNvPr id="327" name="AutoShape 203"/>
                            <wps:cNvCnPr>
                              <a:cxnSpLocks noChangeShapeType="1"/>
                            </wps:cNvCnPr>
                            <wps:spPr bwMode="auto">
                              <a:xfrm flipV="1">
                                <a:off x="7547" y="7200"/>
                                <a:ext cx="63" cy="194"/>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g:grpSp>
                          <wpg:cNvPr id="328" name="Group 204"/>
                          <wpg:cNvGrpSpPr>
                            <a:grpSpLocks/>
                          </wpg:cNvGrpSpPr>
                          <wpg:grpSpPr bwMode="auto">
                            <a:xfrm>
                              <a:off x="9544" y="7104"/>
                              <a:ext cx="966" cy="892"/>
                              <a:chOff x="9544" y="7104"/>
                              <a:chExt cx="966" cy="892"/>
                            </a:xfrm>
                          </wpg:grpSpPr>
                          <wpg:grpSp>
                            <wpg:cNvPr id="329" name="Group 205"/>
                            <wpg:cNvGrpSpPr>
                              <a:grpSpLocks/>
                            </wpg:cNvGrpSpPr>
                            <wpg:grpSpPr bwMode="auto">
                              <a:xfrm>
                                <a:off x="9544" y="7104"/>
                                <a:ext cx="966" cy="892"/>
                                <a:chOff x="1752" y="7383"/>
                                <a:chExt cx="966" cy="892"/>
                              </a:xfrm>
                            </wpg:grpSpPr>
                            <wps:wsp>
                              <wps:cNvPr id="330" name="Oval 206"/>
                              <wps:cNvSpPr>
                                <a:spLocks noChangeArrowheads="1"/>
                              </wps:cNvSpPr>
                              <wps:spPr bwMode="auto">
                                <a:xfrm>
                                  <a:off x="2033" y="7383"/>
                                  <a:ext cx="391" cy="89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AutoShape 207"/>
                              <wps:cNvCnPr>
                                <a:cxnSpLocks noChangeShapeType="1"/>
                              </wps:cNvCnPr>
                              <wps:spPr bwMode="auto">
                                <a:xfrm>
                                  <a:off x="1752" y="7834"/>
                                  <a:ext cx="281" cy="0"/>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332" name="AutoShape 208"/>
                              <wps:cNvCnPr>
                                <a:cxnSpLocks noChangeShapeType="1"/>
                              </wps:cNvCnPr>
                              <wps:spPr bwMode="auto">
                                <a:xfrm>
                                  <a:off x="2209" y="7834"/>
                                  <a:ext cx="5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33" name="AutoShape 209"/>
                            <wps:cNvCnPr>
                              <a:cxnSpLocks noChangeShapeType="1"/>
                            </wps:cNvCnPr>
                            <wps:spPr bwMode="auto">
                              <a:xfrm flipV="1">
                                <a:off x="9836" y="7199"/>
                                <a:ext cx="63" cy="194"/>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g:grpSp>
                      <wpg:grpSp>
                        <wpg:cNvPr id="334" name="Group 210"/>
                        <wpg:cNvGrpSpPr>
                          <a:grpSpLocks/>
                        </wpg:cNvGrpSpPr>
                        <wpg:grpSpPr bwMode="auto">
                          <a:xfrm>
                            <a:off x="2258" y="6601"/>
                            <a:ext cx="7708" cy="911"/>
                            <a:chOff x="2258" y="6601"/>
                            <a:chExt cx="7708" cy="911"/>
                          </a:xfrm>
                        </wpg:grpSpPr>
                        <wpg:grpSp>
                          <wpg:cNvPr id="335" name="Group 211"/>
                          <wpg:cNvGrpSpPr>
                            <a:grpSpLocks/>
                          </wpg:cNvGrpSpPr>
                          <wpg:grpSpPr bwMode="auto">
                            <a:xfrm>
                              <a:off x="2258" y="6601"/>
                              <a:ext cx="7708" cy="437"/>
                              <a:chOff x="1785" y="7606"/>
                              <a:chExt cx="7708" cy="437"/>
                            </a:xfrm>
                          </wpg:grpSpPr>
                          <wps:wsp>
                            <wps:cNvPr id="336" name="Text Box 212"/>
                            <wps:cNvSpPr txBox="1">
                              <a:spLocks noChangeArrowheads="1"/>
                            </wps:cNvSpPr>
                            <wps:spPr bwMode="auto">
                              <a:xfrm>
                                <a:off x="1785" y="7647"/>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65E02" w:rsidRDefault="00B91743" w:rsidP="00CF2654">
                                  <w:pPr>
                                    <w:rPr>
                                      <w:szCs w:val="24"/>
                                    </w:rPr>
                                  </w:pPr>
                                  <w:r w:rsidRPr="00265E02">
                                    <w:rPr>
                                      <w:szCs w:val="24"/>
                                    </w:rPr>
                                    <w:t>I</w:t>
                                  </w:r>
                                </w:p>
                                <w:p w:rsidR="00B91743" w:rsidRDefault="00B91743" w:rsidP="00CF2654"/>
                              </w:txbxContent>
                            </wps:txbx>
                            <wps:bodyPr rot="0" vert="horz" wrap="square" lIns="91440" tIns="45720" rIns="91440" bIns="45720" anchor="t" anchorCtr="0" upright="1">
                              <a:noAutofit/>
                            </wps:bodyPr>
                          </wps:wsp>
                          <wps:wsp>
                            <wps:cNvPr id="337" name="Text Box 213"/>
                            <wps:cNvSpPr txBox="1">
                              <a:spLocks noChangeArrowheads="1"/>
                            </wps:cNvSpPr>
                            <wps:spPr bwMode="auto">
                              <a:xfrm>
                                <a:off x="4382" y="7639"/>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65E02" w:rsidRDefault="00B91743" w:rsidP="00CF2654">
                                  <w:pPr>
                                    <w:rPr>
                                      <w:szCs w:val="24"/>
                                    </w:rPr>
                                  </w:pPr>
                                  <w:r w:rsidRPr="00265E02">
                                    <w:rPr>
                                      <w:szCs w:val="24"/>
                                    </w:rPr>
                                    <w:t>I</w:t>
                                  </w:r>
                                </w:p>
                                <w:p w:rsidR="00B91743" w:rsidRDefault="00B91743" w:rsidP="00CF2654"/>
                              </w:txbxContent>
                            </wps:txbx>
                            <wps:bodyPr rot="0" vert="horz" wrap="square" lIns="91440" tIns="45720" rIns="91440" bIns="45720" anchor="t" anchorCtr="0" upright="1">
                              <a:noAutofit/>
                            </wps:bodyPr>
                          </wps:wsp>
                          <wps:wsp>
                            <wps:cNvPr id="338" name="Text Box 214"/>
                            <wps:cNvSpPr txBox="1">
                              <a:spLocks noChangeArrowheads="1"/>
                            </wps:cNvSpPr>
                            <wps:spPr bwMode="auto">
                              <a:xfrm>
                                <a:off x="6793" y="7643"/>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65E02" w:rsidRDefault="00B91743" w:rsidP="00CF2654">
                                  <w:pPr>
                                    <w:rPr>
                                      <w:szCs w:val="24"/>
                                    </w:rPr>
                                  </w:pPr>
                                  <w:r w:rsidRPr="00265E02">
                                    <w:rPr>
                                      <w:szCs w:val="24"/>
                                    </w:rPr>
                                    <w:t>I</w:t>
                                  </w:r>
                                </w:p>
                                <w:p w:rsidR="00B91743" w:rsidRDefault="00B91743" w:rsidP="00CF2654"/>
                              </w:txbxContent>
                            </wps:txbx>
                            <wps:bodyPr rot="0" vert="horz" wrap="square" lIns="91440" tIns="45720" rIns="91440" bIns="45720" anchor="t" anchorCtr="0" upright="1">
                              <a:noAutofit/>
                            </wps:bodyPr>
                          </wps:wsp>
                          <wps:wsp>
                            <wps:cNvPr id="339" name="Text Box 215"/>
                            <wps:cNvSpPr txBox="1">
                              <a:spLocks noChangeArrowheads="1"/>
                            </wps:cNvSpPr>
                            <wps:spPr bwMode="auto">
                              <a:xfrm>
                                <a:off x="9106" y="7606"/>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65E02" w:rsidRDefault="00B91743" w:rsidP="00CF2654">
                                  <w:pPr>
                                    <w:rPr>
                                      <w:szCs w:val="24"/>
                                    </w:rPr>
                                  </w:pPr>
                                  <w:r w:rsidRPr="00265E02">
                                    <w:rPr>
                                      <w:szCs w:val="24"/>
                                    </w:rPr>
                                    <w:t>I</w:t>
                                  </w:r>
                                </w:p>
                                <w:p w:rsidR="00B91743" w:rsidRDefault="00B91743" w:rsidP="00CF2654"/>
                              </w:txbxContent>
                            </wps:txbx>
                            <wps:bodyPr rot="0" vert="horz" wrap="square" lIns="91440" tIns="45720" rIns="91440" bIns="45720" anchor="t" anchorCtr="0" upright="1">
                              <a:noAutofit/>
                            </wps:bodyPr>
                          </wps:wsp>
                        </wpg:grpSp>
                        <wpg:grpSp>
                          <wpg:cNvPr id="340" name="Group 216"/>
                          <wpg:cNvGrpSpPr>
                            <a:grpSpLocks/>
                          </wpg:cNvGrpSpPr>
                          <wpg:grpSpPr bwMode="auto">
                            <a:xfrm>
                              <a:off x="2903" y="6737"/>
                              <a:ext cx="7028" cy="775"/>
                              <a:chOff x="2903" y="6737"/>
                              <a:chExt cx="7028" cy="775"/>
                            </a:xfrm>
                          </wpg:grpSpPr>
                          <wpg:grpSp>
                            <wpg:cNvPr id="341" name="Group 217"/>
                            <wpg:cNvGrpSpPr>
                              <a:grpSpLocks/>
                            </wpg:cNvGrpSpPr>
                            <wpg:grpSpPr bwMode="auto">
                              <a:xfrm>
                                <a:off x="2903" y="6759"/>
                                <a:ext cx="541" cy="396"/>
                                <a:chOff x="2307" y="4659"/>
                                <a:chExt cx="541" cy="396"/>
                              </a:xfrm>
                            </wpg:grpSpPr>
                            <wps:wsp>
                              <wps:cNvPr id="342" name="Text Box 218"/>
                              <wps:cNvSpPr txBox="1">
                                <a:spLocks noChangeArrowheads="1"/>
                              </wps:cNvSpPr>
                              <wps:spPr bwMode="auto">
                                <a:xfrm>
                                  <a:off x="2307" y="4659"/>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65E02" w:rsidRDefault="00B91743" w:rsidP="00CF2654">
                                    <w:pPr>
                                      <w:rPr>
                                        <w:szCs w:val="24"/>
                                      </w:rPr>
                                    </w:pPr>
                                    <w:r w:rsidRPr="00265E02">
                                      <w:rPr>
                                        <w:szCs w:val="24"/>
                                      </w:rPr>
                                      <w:t>B</w:t>
                                    </w:r>
                                  </w:p>
                                  <w:p w:rsidR="00B91743" w:rsidRDefault="00B91743" w:rsidP="00CF2654"/>
                                </w:txbxContent>
                              </wps:txbx>
                              <wps:bodyPr rot="0" vert="horz" wrap="square" lIns="91440" tIns="45720" rIns="91440" bIns="45720" anchor="t" anchorCtr="0" upright="1">
                                <a:noAutofit/>
                              </wps:bodyPr>
                            </wps:wsp>
                            <wps:wsp>
                              <wps:cNvPr id="343" name="AutoShape 219"/>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344" name="Group 220"/>
                            <wpg:cNvGrpSpPr>
                              <a:grpSpLocks/>
                            </wpg:cNvGrpSpPr>
                            <wpg:grpSpPr bwMode="auto">
                              <a:xfrm>
                                <a:off x="5491" y="6737"/>
                                <a:ext cx="541" cy="396"/>
                                <a:chOff x="2307" y="4659"/>
                                <a:chExt cx="541" cy="396"/>
                              </a:xfrm>
                            </wpg:grpSpPr>
                            <wps:wsp>
                              <wps:cNvPr id="345" name="Text Box 221"/>
                              <wps:cNvSpPr txBox="1">
                                <a:spLocks noChangeArrowheads="1"/>
                              </wps:cNvSpPr>
                              <wps:spPr bwMode="auto">
                                <a:xfrm>
                                  <a:off x="2307" y="4659"/>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65E02" w:rsidRDefault="00B91743" w:rsidP="00CF2654">
                                    <w:pPr>
                                      <w:rPr>
                                        <w:szCs w:val="24"/>
                                      </w:rPr>
                                    </w:pPr>
                                    <w:r w:rsidRPr="00265E02">
                                      <w:rPr>
                                        <w:szCs w:val="24"/>
                                      </w:rPr>
                                      <w:t>B</w:t>
                                    </w:r>
                                  </w:p>
                                  <w:p w:rsidR="00B91743" w:rsidRDefault="00B91743" w:rsidP="00CF2654"/>
                                </w:txbxContent>
                              </wps:txbx>
                              <wps:bodyPr rot="0" vert="horz" wrap="square" lIns="91440" tIns="45720" rIns="91440" bIns="45720" anchor="t" anchorCtr="0" upright="1">
                                <a:noAutofit/>
                              </wps:bodyPr>
                            </wps:wsp>
                            <wps:wsp>
                              <wps:cNvPr id="346" name="AutoShape 222"/>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347" name="Group 223"/>
                            <wpg:cNvGrpSpPr>
                              <a:grpSpLocks/>
                            </wpg:cNvGrpSpPr>
                            <wpg:grpSpPr bwMode="auto">
                              <a:xfrm>
                                <a:off x="7834" y="6759"/>
                                <a:ext cx="541" cy="396"/>
                                <a:chOff x="2307" y="4659"/>
                                <a:chExt cx="541" cy="396"/>
                              </a:xfrm>
                            </wpg:grpSpPr>
                            <wps:wsp>
                              <wps:cNvPr id="348" name="Text Box 224"/>
                              <wps:cNvSpPr txBox="1">
                                <a:spLocks noChangeArrowheads="1"/>
                              </wps:cNvSpPr>
                              <wps:spPr bwMode="auto">
                                <a:xfrm>
                                  <a:off x="2307" y="4659"/>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65E02" w:rsidRDefault="00B91743" w:rsidP="00CF2654">
                                    <w:pPr>
                                      <w:rPr>
                                        <w:sz w:val="26"/>
                                        <w:szCs w:val="26"/>
                                      </w:rPr>
                                    </w:pPr>
                                    <w:r w:rsidRPr="00265E02">
                                      <w:rPr>
                                        <w:sz w:val="26"/>
                                        <w:szCs w:val="26"/>
                                      </w:rPr>
                                      <w:t>B</w:t>
                                    </w:r>
                                  </w:p>
                                  <w:p w:rsidR="00B91743" w:rsidRDefault="00B91743" w:rsidP="00CF2654"/>
                                </w:txbxContent>
                              </wps:txbx>
                              <wps:bodyPr rot="0" vert="horz" wrap="square" lIns="91440" tIns="45720" rIns="91440" bIns="45720" anchor="t" anchorCtr="0" upright="1">
                                <a:noAutofit/>
                              </wps:bodyPr>
                            </wps:wsp>
                            <wps:wsp>
                              <wps:cNvPr id="349" name="AutoShape 225"/>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350" name="Group 226"/>
                            <wpg:cNvGrpSpPr>
                              <a:grpSpLocks/>
                            </wpg:cNvGrpSpPr>
                            <wpg:grpSpPr bwMode="auto">
                              <a:xfrm>
                                <a:off x="9390" y="7062"/>
                                <a:ext cx="541" cy="450"/>
                                <a:chOff x="2307" y="4659"/>
                                <a:chExt cx="541" cy="450"/>
                              </a:xfrm>
                            </wpg:grpSpPr>
                            <wps:wsp>
                              <wps:cNvPr id="351" name="Text Box 227"/>
                              <wps:cNvSpPr txBox="1">
                                <a:spLocks noChangeArrowheads="1"/>
                              </wps:cNvSpPr>
                              <wps:spPr bwMode="auto">
                                <a:xfrm>
                                  <a:off x="2307" y="4659"/>
                                  <a:ext cx="541"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65E02" w:rsidRDefault="00B91743" w:rsidP="00CF2654">
                                    <w:pPr>
                                      <w:rPr>
                                        <w:sz w:val="26"/>
                                        <w:szCs w:val="26"/>
                                      </w:rPr>
                                    </w:pPr>
                                    <w:r w:rsidRPr="00265E02">
                                      <w:rPr>
                                        <w:sz w:val="26"/>
                                        <w:szCs w:val="26"/>
                                      </w:rPr>
                                      <w:t>B</w:t>
                                    </w:r>
                                  </w:p>
                                  <w:p w:rsidR="00B91743" w:rsidRDefault="00B91743" w:rsidP="00CF2654"/>
                                </w:txbxContent>
                              </wps:txbx>
                              <wps:bodyPr rot="0" vert="horz" wrap="square" lIns="91440" tIns="45720" rIns="91440" bIns="45720" anchor="t" anchorCtr="0" upright="1">
                                <a:noAutofit/>
                              </wps:bodyPr>
                            </wps:wsp>
                            <wps:wsp>
                              <wps:cNvPr id="352" name="AutoShape 228"/>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_x0000_s1544" alt="Description: Group Vat li Thay Luong" style="position:absolute;left:0;text-align:left;margin-left:0;margin-top:8.6pt;width:434.5pt;height:45.55pt;z-index:251794432;mso-position-horizontal:center;mso-position-horizontal-relative:margin;mso-position-vertical-relative:text" coordorigin="1809,6601" coordsize="8690,9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YNfxK8AoAAKmDAAAOAAAAZHJzL2Uyb0RvYy54bWzsXVuP2lgSfh9p/oPld4LvN4WMkqaJRspu RprMvLvBgLVgs7Y70Lva/75V5+aDL50e0nY3mZOHDmCO8SlX1an6vjrlt7+c9jvta1KUaZ7NdPON oWtJtsxXabaZ6X98WUwCXSurOFvFuzxLZvpDUuq/vPv5p7fHQ5RY+TbfrZJCg5NkZXQ8zPRtVR2i 6bRcbpN9XL7JD0kGB9d5sY8reFtspqsiPsLZ97upZRje9JgXq0ORL5OyhE/n9KD+jpx/vU6W1ef1 ukwqbTfT4doq8rcgf+/w7/Td2zjaFPFhmy7ZZcQXXMU+TjP4UXGqeVzF2n2Rtk61T5dFXubr6s0y 30/z9TpdJmQOMBvTaMzmY5HfH8hcNtFxcxBiAtE25HTxaZf//PpboaUruHe+b3qebXq6lsV7uFXk 1zXThzu4SsolCI1+8mcM0ky1L9v4Qft0n2cbFOLxsIngXB+Lw++H3woqCXj5KV/+q4TD0+ZxfL+h X9bujv/IV/CD8X2VEyGe1sUeTwHi0U7kXj2Ie5WcKm0JH7quGZgu3NIlHHP9wAlcejOXW7jjOMwM jFDX4KjnGSY/dsuGB17IxoYmOTiNI/qz5FLZpdF5kTdiig1x+U1xhUOLQ54XmzMXijQrw+dTFuKw YMYgDt80HH6sQxx04KXiAGU5056AmFjz7qOdPJd2mAGfl22xeXFx+IFhUQVxQFOIqdfaYdug6SiO wGlpR2tgrzjAa5W1YZbfZ5i/b+NDQuy9RGNqaBooMxXtF5zfh/ykgQVQZSNfR8PTqhMcAN0ndlRS +9Oy/GYbZ5vkfVHkx20Sr+A6qdIfD2IoKngZlXiSbxmkKckuoHLlIndBmMQk7dDDI0JwcXQoyupj ku81fDHTC/DN5Crjr5/Kin6VfwWNP8sX6W5HbtouO/sAzkk/gR+FoXgMf5642/+GRngb3AbOxLG8 24ljzOeT94sbZ+ItTN+d2/Obm7n5P/xd04m26WqVZPgz3PWbztPuIFuEqNMWzr/Md+kKT4eXVBab u5tdoX2NYelZkH9MINLXpueXQeQFc2lMybQc44MVThZe4E+cheNOQt8IJoYZfgg9wwmd+eJ8Sp/S LPn+KWnHmR66lkt1qXduBvnXnlsc7dMKFvddup/pgfhSHKEG3mYrcmurON3R15Io8PJrUcDt5jca fDNVUaqs1enuRNcuhygbHr3LVw+gwkUOKgb+DkITeLHNi//o2hGW+Zle/vs+LhJd2/2agRmEpuPA 1yryxnF99CWFfOROPhJnSzjVTK90jb68qWgscX8o0s0WfokaXpa/h7VsnRK1rq+KrIPEY9DrH8t1 4KRarsPCO4bXBp5mPNdhh7AWU7cbNhYv5TqU6xDec0TXQQKl2kiV65DTAQusteU67BdxHZ5tQ3RJ I7ZGoKdch3IdL+E6SPCrXAcPI84TFgtyr5brIIY7etQRuCHk6WfJHmYMBEdQCYtKWLj3HDHqYDDR 9SQsNS6GaQND7+jLFlZh2dz0GYhIwbkhYSDL4niOgLe4idtuANaPOGHYQsU6hi23t8w3tAYKNKMW BoKd3xSH0xQHS1eHw0yleZlE1ShGgh4v9AD4QmkEIckB46gGxXwXnDb6SQ+kSRL0WhrNcZcKw20K gwXgwwkDkJ/mtLhuNCfVKQw7IBEvHuOq0RzXK4zxAEJLIPefAXMCcFBEJyzDJ6jUQJCgZdhg86g5 QlhcxHbIIEGmb0JULUgw2e3SQ4kIaBw9BRX8boAK+BWGQ/VhUj8+0gi3A+4UwVEb8JqC0toovCX4 HkT4CGAPliYWc7C0m4zyX8tTxvgvgb+Tr395OADXdQa/0yEYFT8NfhfuLLAbibAFjADx7YTu6Le0 sipiBCxv8iwDHD4vKG6pjI4Sst3wvmAkJKiaRo7Uhjhk3W9LsKISGwPgl2KvoyHAgpeT1BYY0BoC Hl5tLYvxsX5LbV08giHJtaqtVhGrLqsk3lVboBpm+j5ZAcmQQFUEvsI7/1ppq2fW6zo2HlnHBUEq 67jMkA6k49oawpY/OffDihYsw4GoHwMi3ybXUAfgHkRKqOxmSLz3FXpppe61Gz9X98fzYlsQcSwv phnYkHkx1MUw6KuVFzdzmM7cZ7hEEMyC4YNcGIxXUIngNyvDHq0UsQXwShNB6mYk0FUlguBzpSqM OFKJ4LeDV0WMysQowh2U3ZCjDVLSwCxtoGgDjZfFGDWu1YqoVSI4YJ3XMwfMqC9jJYIAGHSoraie GgW/+NESwadEw3EkV7q9UlTxmfX6PDIeUccFwyC7ZlHmM5yOq0RQ4R5Y105QvrNMsHMLgV1XSPAM iFE2w2VAvuWCdSAsYRqN+stH0sGOURdQYWcSAStk5SJ2iy0OB99D0TEhTlc9IoY63hIk1wViGMER 4k4ItsyTFBB2SklQL1b7qhRQpYB88wNP/fj//fyFSgFJCmjDnohWFA379yQbU8kf2ffSvzfkahGX Zw6SR0n+7Lo2pA6JLdgcp/i/xkatv6CwKu0T263OeO3R0z67qygDCpKG1+7OhM93Hca4sLDr2pk/ pehPUfTe7EaUXtAkD4hhqpjDJXmhy7nnv8L5dYy6ILvpFYNg57kYGFb+2sRwPUlezSazJE+GcVWS h1amkjyV5F1Iptt1fYIcM48AI//ADJ8KJbpDiXGywLowRNZoeZvA8LDFj0b+wSKjuL0xIO2uggus KB4cwuhM8sJAbDejbIVK8l5JE55nxudkNEN+3bvnz65LLFimYzLyZbhMx7Jc2hqhbnXG6SwfOgXR cmPW6Eyq8uwYVmd8rYGiTrkWw6ObH21boORcEAwhf2FBODYJ4iRBQJM7xop6RmvfYy0INrBXEKO4 QbHLT7QBs0wZyB2vl48kNUC8yELItc7mO25VGzDVBmy8XfW0yx8G02rvorR30QaHx/hKyWnI+Ph4 TsOxA7EXu7ExXTkN3odC9Q4csXegK3h75TTOnIYgLiSnwbiLkbsGen7Iugt4DmvFoCIN7DHa25RT NRwdtuEoNBRhwINyGmdOQ9B8ktOQd8WMF2mEJuRytJkNT+qU01BOo8UJjpieiJD7WpxGDfU80uXK xg7KdC8cB3oYEz0g0BNCfQ8at+dzNIcbt29YDPHyfVbiLhpcWe1hEuLVHNgL9PQVOWAvwXNBMLpw FEG4jXyq2RVVArwsGzqhofgcj4+q5dAc1yuGMfAuR2xmlhYUmbIab0HpEBrXuV6RtXpcqbb30B2/ t4EOZVFYJ3/V9r67L1fd9t4V6di1LCjjEN2QJLbr82kfRLyA4XYASqUbloP7mtDF+g7xVzVDaHnA Nqh2Ry/0lI4BCcJ+UhALMs8iA3gmA0kgh4sMXAcbL3aGSM3l6jojA0Ev1pEBtKuv6wFUZJDOdPVA HKyA/Ns9EAd2+Sp8qv0sLRseFNSODGAfdu01RiiBU5HB63x+18tEBoKbZeAJhI0DRwakASeNDHj2 35fIXmdk0MFc0WcDsuhfRQYqMmBP//v7RQZil5DCDGTmyhHMlVQcDxv9VWRw+RZpkJ0ojn/K1g9A mlVkIPri4NONzzGDwWmVEJ7PSDAD3/BIUFyDVgIzaD9LtwMY72AT2LgXZROg1oeJVMIM5C1drysy aIpMsQmLBTpk0CGp9EWxCc/zEF1oFM0WOxUZyJEBPjyI+mE5MpA5SIUZfE+3HxUZQJkF4dLBs0kU wqOvjxtsMxhHG3io9TZdzuMqlt+TM0WJlW/z3Sop3v0fAAD//wMAUEsDBBQABgAIAAAAIQCvzAPj 3QAAAAcBAAAPAAAAZHJzL2Rvd25yZXYueG1sTI/BSsNAEIbvgu+wjODNbtJijTGbUop6KkJbQbxN k2kSmp0N2W2Svr3jSY/z/cM/32SrybZqoN43jg3EswgUceHKhisDn4e3hwSUD8glto7JwJU8rPLb mwzT0o28o2EfKiUl7FM0UIfQpVr7oiaLfuY6YslOrrcYZOwrXfY4Srlt9TyKltpiw3Khxo42NRXn /cUaeB9xXC/i12F7Pm2u34fHj69tTMbc303rF1CBpvC3DL/6og65OB3dhUuvWgPySBD6NAclabJ8 FnAUECUL0Hmm//vnPwAAAP//AwBQSwECLQAUAAYACAAAACEAtoM4kv4AAADhAQAAEwAAAAAAAAAA AAAAAAAAAAAAW0NvbnRlbnRfVHlwZXNdLnhtbFBLAQItABQABgAIAAAAIQA4/SH/1gAAAJQBAAAL AAAAAAAAAAAAAAAAAC8BAABfcmVscy8ucmVsc1BLAQItABQABgAIAAAAIQCYNfxK8AoAAKmDAAAO AAAAAAAAAAAAAAAAAC4CAABkcnMvZTJvRG9jLnhtbFBLAQItABQABgAIAAAAIQCvzAPj3QAAAAcB AAAPAAAAAAAAAAAAAAAAAEoNAABkcnMvZG93bnJldi54bWxQSwUGAAAAAAQABADzAAAAVA4AAAAA ">
                <v:group id="Group 179" o:spid="_x0000_s1545" style="position:absolute;left:1809;top:6605;width:8690;height:907" coordorigin="1820,7104" coordsize="8690,90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4kJepccAAADiAAAADwAAAGRycy9kb3ducmV2LnhtbERPXWvCMBR9H+w/hDvY 20yjrB3VKCJu7EGE6WD4dmmubbG5KU3W1n+/DAQfD+d7sRptI3rqfO1Yg5okIIgLZ2ouNXwf31/e QPiAbLBxTBqu5GG1fHxYYG7cwF/UH0IpYgj7HDVUIbS5lL6oyKKfuJY4cmfXWQwRdqU0HQ4x3DZy miSptFhzbKiwpU1FxeXwazV8DDisZ2rb7y7nzfV0fN3/7BRp/fw0rucgAo3hLr65P02cn2UqTWcq g/9LEYNc/gE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4kJepccAAADi AAAADwAAAAAAAAAAAAAAAACqAgAAZHJzL2Rvd25yZXYueG1sUEsFBgAAAAAEAAQA+gAAAJ4DAAAA AA== ">
                  <v:group id="Group 180" o:spid="_x0000_s1546" style="position:absolute;left:1820;top:7324;width:7802;height:450" coordorigin="1336,7841" coordsize="7802,45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93K18cAAADiAAAADwAAAGRycy9kb3ducmV2LnhtbERPTUvDQBC9C/6HZQRv drMWU0m7LaWoeCiCrSC9DdlpEpqdDdk1Sf+9cxA8Pt73ajP5Vg3UxyawBTPLQBGXwTVcWfg6vj48 g4oJ2WEbmCxcKcJmfXuzwsKFkT9pOKRKSQjHAi3UKXWF1rGsyWOchY5YuHPoPSaBfaVdj6OE+1Y/ ZlmuPTYsDTV2tKupvBx+vIW3Ecft3LwM+8t5dz0dnz6+94asvb+btktQiab0L/5zvzuZv1iYPJ8b 2SyXBINe/wI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k93K18cAAADi AAAADwAAAAAAAAAAAAAAAACqAgAAZHJzL2Rvd25yZXYueG1sUEsFBgAAAAAEAAQA+gAAAJ4DAAAA AA== ">
                    <v:shape id="Text Box 181" o:spid="_x0000_s1547" type="#_x0000_t202" style="position:absolute;left:1336;top:7848;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3AzesYA AADiAAAADwAAAGRycy9kb3ducmV2LnhtbERPXWvCMBR9F/Yfwh34pknnrNoZZSjCnia6Odjbpbm2 Zc1NaaLt/v0yEHw8nO/lure1uFLrK8cakrECQZw7U3Gh4fNjN5qD8AHZYO2YNPySh/XqYbDEzLiO D3Q9hkLEEPYZaihDaDIpfV6SRT92DXHkzq61GCJsC2la7GK4reWTUqm0WHFsKLGhTUn5z/FiNZze z99fz2pfbO206VyvJNuF1Hr42L++gAjUh7v45n4zcf5slqTpJFnA/6WIQa7+AAAA//8DAFBLAQIt ABQABgAIAAAAIQDw94q7/QAAAOIBAAATAAAAAAAAAAAAAAAAAAAAAABbQ29udGVudF9UeXBlc10u eG1sUEsBAi0AFAAGAAgAAAAhADHdX2HSAAAAjwEAAAsAAAAAAAAAAAAAAAAALgEAAF9yZWxzLy5y ZWxzUEsBAi0AFAAGAAgAAAAhADMvBZ5BAAAAOQAAABAAAAAAAAAAAAAAAAAAKQIAAGRycy9zaGFw ZXhtbC54bWxQSwECLQAUAAYACAAAACEAB3AzesYAAADiAAAADwAAAAAAAAAAAAAAAACYAgAAZHJz L2Rvd25yZXYueG1sUEsFBgAAAAAEAAQA9QAAAIsDAAAAAA== " filled="f" stroked="f">
                      <v:textbox>
                        <w:txbxContent>
                          <w:p w:rsidR="00B91743" w:rsidRPr="002C19CB" w:rsidRDefault="00B91743" w:rsidP="00CF2654">
                            <w:pPr>
                              <w:pStyle w:val="Style4"/>
                              <w:tabs>
                                <w:tab w:val="left" w:pos="2835"/>
                                <w:tab w:val="left" w:pos="5670"/>
                                <w:tab w:val="left" w:pos="6804"/>
                                <w:tab w:val="left" w:pos="7938"/>
                              </w:tabs>
                              <w:jc w:val="left"/>
                              <w:rPr>
                                <w:bCs/>
                                <w:sz w:val="20"/>
                                <w:szCs w:val="20"/>
                              </w:rPr>
                            </w:pPr>
                            <w:r w:rsidRPr="002C19CB">
                              <w:rPr>
                                <w:bCs/>
                                <w:sz w:val="20"/>
                                <w:szCs w:val="20"/>
                              </w:rPr>
                              <w:t>A.</w:t>
                            </w:r>
                          </w:p>
                          <w:p w:rsidR="00B91743" w:rsidRDefault="00B91743" w:rsidP="00CF2654">
                            <w:pPr>
                              <w:rPr>
                                <w:bCs/>
                                <w:color w:val="FF0000"/>
                                <w:sz w:val="20"/>
                                <w:szCs w:val="20"/>
                              </w:rPr>
                            </w:pPr>
                          </w:p>
                        </w:txbxContent>
                      </v:textbox>
                    </v:shape>
                    <v:shape id="Text Box 182" o:spid="_x0000_s1548" type="#_x0000_t202" style="position:absolute;left:3901;top:7895;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CZQWsYA AADiAAAADwAAAGRycy9kb3ducmV2LnhtbERPS0vDQBC+C/6HZYTe7G6rpm3abRFF6EmxD8HbkJ0m wexsyG6b+O87B8Hjx/debQbfqAt1sQ5sYTI2oIiL4GouLRz2b/dzUDEhO2wCk4VfirBZ396sMHeh 50+67FKpJIRjjhaqlNpc61hU5DGOQ0ss3Cl0HpPArtSuw17CfaOnxmTaY83SUGFLLxUVP7uzt3B8 P31/PZqP8tU/tX0YjGa/0NaO7obnJahEQ/oX/7m3TubPZpMse5jKCbkkGPT6CgAA//8DAFBLAQIt ABQABgAIAAAAIQDw94q7/QAAAOIBAAATAAAAAAAAAAAAAAAAAAAAAABbQ29udGVudF9UeXBlc10u eG1sUEsBAi0AFAAGAAgAAAAhADHdX2HSAAAAjwEAAAsAAAAAAAAAAAAAAAAALgEAAF9yZWxzLy5y ZWxzUEsBAi0AFAAGAAgAAAAhADMvBZ5BAAAAOQAAABAAAAAAAAAAAAAAAAAAKQIAAGRycy9zaGFw ZXhtbC54bWxQSwECLQAUAAYACAAAACEAWCZQWsYAAADiAAAADwAAAAAAAAAAAAAAAACYAgAAZHJz L2Rvd25yZXYueG1sUEsFBgAAAAAEAAQA9QAAAIsDAAAAAA== " filled="f" stroked="f">
                      <v:textbox>
                        <w:txbxContent>
                          <w:p w:rsidR="00B91743" w:rsidRPr="00281DC8" w:rsidRDefault="00B91743" w:rsidP="00CF2654">
                            <w:pPr>
                              <w:rPr>
                                <w:sz w:val="20"/>
                                <w:szCs w:val="20"/>
                              </w:rPr>
                            </w:pPr>
                            <w:r w:rsidRPr="00225555">
                              <w:rPr>
                                <w:rStyle w:val="fontstyle21"/>
                                <w:sz w:val="20"/>
                                <w:szCs w:val="20"/>
                                <w:u w:color="00B050"/>
                              </w:rPr>
                              <w:t>B</w:t>
                            </w:r>
                            <w:r w:rsidRPr="00225555">
                              <w:rPr>
                                <w:sz w:val="20"/>
                                <w:szCs w:val="20"/>
                              </w:rPr>
                              <w:t>.</w:t>
                            </w:r>
                          </w:p>
                          <w:p w:rsidR="00B91743" w:rsidRDefault="00B91743" w:rsidP="00CF2654">
                            <w:pPr>
                              <w:rPr>
                                <w:b/>
                                <w:color w:val="FF0000"/>
                                <w:sz w:val="20"/>
                                <w:szCs w:val="20"/>
                              </w:rPr>
                            </w:pPr>
                          </w:p>
                        </w:txbxContent>
                      </v:textbox>
                    </v:shape>
                    <v:shape id="Text Box 183" o:spid="_x0000_s1549" type="#_x0000_t202" style="position:absolute;left:6338;top:7844;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2r1wcYA AADiAAAADwAAAGRycy9kb3ducmV2LnhtbERPW2vCMBR+H/gfwhF8m0ndVrUaZWwMfJrMG/h2aI5t WXNSmmi7f28Ggz1+fPflure1uFHrK8cakrECQZw7U3Gh4bD/eJyB8AHZYO2YNPyQh/Vq8LDEzLiO v+i2C4WIIewz1FCG0GRS+rwki37sGuLIXVxrMUTYFtK02MVwW8uJUqm0WHFsKLGht5Ly793Vajh+ Xs6nZ7Ut3u1L07leSbZzqfVo2L8uQATqw7/4z70xcf50mqTp0ySB30sRg1zdAQAA//8DAFBLAQIt ABQABgAIAAAAIQDw94q7/QAAAOIBAAATAAAAAAAAAAAAAAAAAAAAAABbQ29udGVudF9UeXBlc10u eG1sUEsBAi0AFAAGAAgAAAAhADHdX2HSAAAAjwEAAAsAAAAAAAAAAAAAAAAALgEAAF9yZWxzLy5y ZWxzUEsBAi0AFAAGAAgAAAAhADMvBZ5BAAAAOQAAABAAAAAAAAAAAAAAAAAAKQIAAGRycy9zaGFw ZXhtbC54bWxQSwECLQAUAAYACAAAACEAN2r1wcYAAADiAAAADwAAAAAAAAAAAAAAAACYAgAAZHJz L2Rvd25yZXYueG1sUEsFBgAAAAAEAAQA9QAAAIsDAAAAAA== " filled="f" stroked="f">
                      <v:textbox>
                        <w:txbxContent>
                          <w:p w:rsidR="00B91743" w:rsidRPr="002C19CB" w:rsidRDefault="00B91743" w:rsidP="00CF2654">
                            <w:pPr>
                              <w:pStyle w:val="Style4"/>
                              <w:tabs>
                                <w:tab w:val="left" w:pos="2835"/>
                                <w:tab w:val="left" w:pos="5670"/>
                                <w:tab w:val="left" w:pos="6804"/>
                                <w:tab w:val="left" w:pos="7938"/>
                              </w:tabs>
                              <w:jc w:val="left"/>
                              <w:rPr>
                                <w:bCs/>
                                <w:sz w:val="20"/>
                                <w:szCs w:val="20"/>
                              </w:rPr>
                            </w:pPr>
                            <w:r w:rsidRPr="002C19CB">
                              <w:rPr>
                                <w:bCs/>
                                <w:sz w:val="20"/>
                                <w:szCs w:val="20"/>
                              </w:rPr>
                              <w:t>C.</w:t>
                            </w:r>
                          </w:p>
                          <w:p w:rsidR="00B91743" w:rsidRDefault="00B91743" w:rsidP="00CF2654">
                            <w:pPr>
                              <w:rPr>
                                <w:bCs/>
                                <w:color w:val="FF0000"/>
                                <w:sz w:val="20"/>
                                <w:szCs w:val="20"/>
                              </w:rPr>
                            </w:pPr>
                          </w:p>
                        </w:txbxContent>
                      </v:textbox>
                    </v:shape>
                    <v:shape id="Text Box 184" o:spid="_x0000_s1550" type="#_x0000_t202" style="position:absolute;left:8597;top:7841;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7hrtsYA AADiAAAADwAAAGRycy9kb3ducmV2LnhtbERPXWvCMBR9F/Yfwh34pomdq64zimwMfJro5mBvl+ba Fpub0kRb/70ZDHw8nO/Fqre1uFDrK8caJmMFgjh3puJCw/fXx2gOwgdkg7Vj0nAlD6vlw2CBmXEd 7+iyD4WIIewz1FCG0GRS+rwki37sGuLIHV1rMUTYFtK02MVwW8tEqVRarDg2lNjQW0n5aX+2Gg6f x9+fqdoW7/a56VyvJNsXqfXwsV+/ggjUh7v4370xcf5sNknTpySBv0sRg1zeAAAA//8DAFBLAQIt ABQABgAIAAAAIQDw94q7/QAAAOIBAAATAAAAAAAAAAAAAAAAAAAAAABbQ29udGVudF9UeXBlc10u eG1sUEsBAi0AFAAGAAgAAAAhADHdX2HSAAAAjwEAAAsAAAAAAAAAAAAAAAAALgEAAF9yZWxzLy5y ZWxzUEsBAi0AFAAGAAgAAAAhADMvBZ5BAAAAOQAAABAAAAAAAAAAAAAAAAAAKQIAAGRycy9zaGFw ZXhtbC54bWxQSwECLQAUAAYACAAAACEAx7hrtsYAAADiAAAADwAAAAAAAAAAAAAAAACYAgAAZHJz L2Rvd25yZXYueG1sUEsFBgAAAAAEAAQA9QAAAIsDAAAAAA== " filled="f" stroked="f">
                      <v:textbox>
                        <w:txbxContent>
                          <w:p w:rsidR="00B91743" w:rsidRPr="002C19CB" w:rsidRDefault="00B91743" w:rsidP="00CF2654">
                            <w:pPr>
                              <w:pStyle w:val="Style4"/>
                              <w:tabs>
                                <w:tab w:val="left" w:pos="2835"/>
                                <w:tab w:val="left" w:pos="5670"/>
                                <w:tab w:val="left" w:pos="6804"/>
                                <w:tab w:val="left" w:pos="7938"/>
                              </w:tabs>
                              <w:jc w:val="left"/>
                              <w:rPr>
                                <w:bCs/>
                                <w:sz w:val="20"/>
                                <w:szCs w:val="20"/>
                              </w:rPr>
                            </w:pPr>
                            <w:r w:rsidRPr="002C19CB">
                              <w:rPr>
                                <w:bCs/>
                                <w:sz w:val="20"/>
                                <w:szCs w:val="20"/>
                              </w:rPr>
                              <w:t>D.</w:t>
                            </w:r>
                          </w:p>
                          <w:p w:rsidR="00B91743" w:rsidRDefault="00B91743" w:rsidP="00CF2654">
                            <w:pPr>
                              <w:rPr>
                                <w:bCs/>
                                <w:color w:val="FF0000"/>
                                <w:sz w:val="20"/>
                                <w:szCs w:val="20"/>
                              </w:rPr>
                            </w:pPr>
                          </w:p>
                        </w:txbxContent>
                      </v:textbox>
                    </v:shape>
                  </v:group>
                  <v:group id="Group 185" o:spid="_x0000_s1551" style="position:absolute;left:2236;top:7104;width:3587;height:907" coordorigin="2236,7104" coordsize="3587,90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xWSG8cAAADiAAAADwAAAGRycy9kb3ducmV2LnhtbERPTWvCQBC9F/oflil4 q5sYjCV1FZFWPEhBLYi3ITsmwexsyG6T+O9doeDx8b7ny8HUoqPWVZYVxOMIBHFudcWFgt/j9/sH COeRNdaWScGNHCwXry9zzLTteU/dwRcihLDLUEHpfZNJ6fKSDLqxbYgDd7GtQR9gW0jdYh/CTS0n UZRKgxWHhhIbWpeUXw9/RsGmx36VxF/d7npZ387H6c9pF5NSo7dh9QnC0+Cf4n/3Vof5s1mcpskk gcelgEEu7gA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UxWSG8cAAADi AAAADwAAAAAAAAAAAAAAAACqAgAAZHJzL2Rvd25yZXYueG1sUEsFBgAAAAAEAAQA+gAAAJ4DAAAA AA== ">
                    <v:group id="Group 186" o:spid="_x0000_s1552" style="position:absolute;left:2236;top:7119;width:966;height:892" coordorigin="1752,7636"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3PwKb8cAAADiAAAADwAAAGRycy9kb3ducmV2LnhtbERPTWvCQBC9F/oflhF6 q5uojRJdRaQtHqRQFcTbkB2TYHY2ZLdJ/PeuUPD4eN+LVW8q0VLjSssK4mEEgjizuuRcwfHw9T4D 4TyyxsoyKbiRg9Xy9WWBqbYd/1K797kIIexSVFB4X6dSuqwgg25oa+LAXWxj0AfY5FI32IVwU8lR FCXSYMmhocCaNgVl1/2fUfDdYbcex5/t7nrZ3M6Hj5/TLial3gb9eg7CU++f4n/3Vof502mcJOPR BB6XAga5vAM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3PwKb8cAAADi AAAADwAAAAAAAAAAAAAAAACqAgAAZHJzL2Rvd25yZXYueG1sUEsFBgAAAAAEAAQA+gAAAJ4DAAAA AA== ">
                      <v:group id="Group 187" o:spid="_x0000_s1553" style="position:absolute;left:1752;top:7636;width:966;height:892" coordorigin="1752,7383"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7Cv9McAAADiAAAADwAAAGRycy9kb3ducmV2LnhtbERPTWvCQBC9F/wPywje 6iaKUaKriNTSgwjVgngbsmMSzM6G7DaJ/75bEDw+3vdq05tKtNS40rKCeByBIM6sLjlX8HPevy9A OI+ssbJMCh7kYLMevK0w1bbjb2pPPhchhF2KCgrv61RKlxVk0I1tTRy4m20M+gCbXOoGuxBuKjmJ okQaLDk0FFjTrqDsfvo1Cj477LbT+KM93G+7x/U8O14OMSk1GvbbJQhPvX+Jn+4vHebP53GSTCcz +L8UMMj1HwA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s7Cv9McAAADi AAAADwAAAAAAAAAAAAAAAACqAgAAZHJzL2Rvd25yZXYueG1sUEsFBgAAAAAEAAQA+gAAAJ4DAAAA AA== ">
                        <v:oval id="Oval 188" o:spid="_x0000_s1554" style="position:absolute;left:2033;top:7383;width:391;height:8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2wrG8YA AADiAAAADwAAAGRycy9kb3ducmV2LnhtbERP3WrCMBS+H/gO4Qx2MzTVjSrVKDIYeDGYcz7AsTmm nc1Jl0Rb394MBl5+fP+LVW8bcSEfascKxqMMBHHpdM1Gwf77fTgDESKyxsYxKbhSgNVy8LDAQruO v+iyi0akEA4FKqhibAspQ1mRxTByLXHijs5bjAl6I7XHLoXbRk6yLJcWa04NFbb0VlF52p2tgsNh 73r56z+3z+bk8fWna83HVqmnx349BxGpj3fxv3uj0/zpdJznL5Mc/i4lDHJ5AwAA//8DAFBLAQIt ABQABgAIAAAAIQDw94q7/QAAAOIBAAATAAAAAAAAAAAAAAAAAAAAAABbQ29udGVudF9UeXBlc10u eG1sUEsBAi0AFAAGAAgAAAAhADHdX2HSAAAAjwEAAAsAAAAAAAAAAAAAAAAALgEAAF9yZWxzLy5y ZWxzUEsBAi0AFAAGAAgAAAAhADMvBZ5BAAAAOQAAABAAAAAAAAAAAAAAAAAAKQIAAGRycy9zaGFw ZXhtbC54bWxQSwECLQAUAAYACAAAACEAC2wrG8YAAADiAAAADwAAAAAAAAAAAAAAAACYAgAAZHJz L2Rvd25yZXYueG1sUEsFBgAAAAAEAAQA9QAAAIsDAAAAAA== " filled="f"/>
                        <v:shape id="AutoShape 189" o:spid="_x0000_s1555" type="#_x0000_t32" style="position:absolute;left:1752;top:7834;width:28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BmbGMgAAADiAAAADwAAAGRycy9kb3ducmV2LnhtbERPXUvDMBR9F/YfwhV8kS3txFbqslGF gRP2sE3fr821CTY3XZNt9d8bQfDxcL4Xq9F14kxDsJ4V5LMMBHHjteVWwdthPX0AESKyxs4zKfim AKvl5GqBlfYX3tF5H1uRQjhUqMDE2FdShsaQwzDzPXHiPv3gMCY4tFIPeEnhrpPzLCukQ8upwWBP z4aar/3JKdhu8qf6w9jN6+5ot/fruju1t+9K3VyP9SOISGP8F/+5X3SaX5Z5UdzNS/i9lDDI5Q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4BmbGMgAAADiAAAADwAAAAAA AAAAAAAAAAChAgAAZHJzL2Rvd25yZXYueG1sUEsFBgAAAAAEAAQA+QAAAJYDAAAAAA== "/>
                        <v:shape id="AutoShape 190" o:spid="_x0000_s1556" type="#_x0000_t32" style="position:absolute;left:2209;top:7834;width:509;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aIBzcgAAADiAAAADwAAAGRycy9kb3ducmV2LnhtbERPu07DMBTdkfgH6yKxoNZpkdIqrVsh XupAh6YV8yW+jaPEdrBNGvh67oDEeHTe6+1oOzFQiI13CmbTDAS5yuvG1QpOx5fJEkRM6DR23pGC b4qw3VxfrbHQ/uIONJSpFhziYoEKTEp9IWWsDFmMU9+TY+7sg8XEMNRSB7xwuO3kPMtyabFx3GCw p0dDVVt+WQUlhsPP8Ppunj7fZPv8sdsPd+1eqdub8WEFItGY/sV/7p3m+YvFLM/v57yZLzEGufkF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EaIBzcgAAADiAAAADwAAAAAA AAAAAAAAAAChAgAAZHJzL2Rvd25yZXYueG1sUEsFBgAAAAAEAAQA+QAAAJYDAAAAAA== ">
                          <v:stroke endarrow="classic"/>
                        </v:shape>
                      </v:group>
                      <v:shape id="AutoShape 191" o:spid="_x0000_s1557" type="#_x0000_t32" style="position:absolute;left:2044;top:7731;width:63;height:19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JUSjccAAADiAAAADwAAAGRycy9kb3ducmV2LnhtbERP3WrCMBS+H/gO4Qi7GZrqoM7OKOIo 88aLuT3AoTlrq81JTLLa7emXwcDLj+9/tRlMJ3ryobWsYDbNQBBXVrdcK/h4LydPIEJE1thZJgXf FGCzHt2tsND2ym/UH2MtUgiHAhU0MbpCylA1ZDBMrSNO3Kf1BmOCvpba4zWFm07OsyyXBltODQ06 2jVUnY9fRkEZ/WV3Oh3Or/bnpTwEJx/cvlfqfjxsn0FEGuJN/O/e6zR/sZjl+eN8CX+XEga5/gU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YlRKNxwAAAOIAAAAPAAAAAAAA AAAAAAAAAKECAABkcnMvZG93bnJldi54bWxQSwUGAAAAAAQABAD5AAAAlQMAAAAA ">
                        <v:stroke endarrow="classic"/>
                      </v:shape>
                    </v:group>
                    <v:group id="Group 192" o:spid="_x0000_s1558" style="position:absolute;left:4857;top:7104;width:966;height:892" coordorigin="1752,7636"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h6asccAAADiAAAADwAAAGRycy9kb3ducmV2LnhtbERPTUvDQBC9C/6HZQRv dhODqcRuSylWPJSCrSDehuw0Cc3Ohuw2Sf+9cxB6fLzvxWpyrRqoD41nA+ksAUVcettwZeD7uH16 BRUissXWMxm4UoDV8v5ugYX1I3/RcIiVkhAOBRqoY+wKrUNZk8Mw8x2xcCffO4wC+0rbHkcJd61+ TpJcO2xYGmrsaFNTeT5cnIGPEcd1lr4Pu/Npc/09vux/dikZ8/gwrd9ARZriTfzv/rQyfz5P8zzL 5IRcEgx6+Qc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Jh6asccAAADi AAAADwAAAAAAAAAAAAAAAACqAgAAZHJzL2Rvd25yZXYueG1sUEsFBgAAAAAEAAQA+gAAAJ4DAAAA AA== ">
                      <v:group id="Group 193" o:spid="_x0000_s1559" style="position:absolute;left:1752;top:7636;width:966;height:892" coordorigin="1752,7383"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VI/KscAAADiAAAADwAAAGRycy9kb3ducmV2LnhtbERPXWvCMBR9H+w/hDvY 20yzsjqqUUTm2IMI08Hw7dJc22JzU5rY1n+/DAQfD+d7vhxtI3rqfO1Yg5okIIgLZ2ouNfwcNi/v IHxANtg4Jg1X8rBcPD7MMTdu4G/q96EUMYR9jhqqENpcSl9UZNFPXEscuZPrLIYIu1KaDocYbhv5 miSZtFhzbKiwpXVFxXl/sRo+BxxWqfrot+fT+no8vO1+t4q0fn4aVzMQgcZwF9/cXybOn05VlqWp gv9LEYNc/AE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SVI/KscAAADi AAAADwAAAAAAAAAAAAAAAACqAgAAZHJzL2Rvd25yZXYueG1sUEsFBgAAAAAEAAQA+gAAAJ4DAAAA AA== ">
                        <v:oval id="Oval 194" o:spid="_x0000_s1560" style="position:absolute;left:2033;top:7383;width:391;height:8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Y67xcYA AADiAAAADwAAAGRycy9kb3ducmV2LnhtbERP3WrCMBS+H+wdwhl4M2aqjiqdUYYgeCHonA9wbI5p Z3PSJdF2b78Ig11+fP/zZW8bcSMfascKRsMMBHHpdM1GwfFz/TIDESKyxsYxKfihAMvF48McC+06 /qDbIRqRQjgUqKCKsS2kDGVFFsPQtcSJOztvMSbojdQeuxRuGznOslxarDk1VNjSqqLycrhaBafT 0fXy2+/2z+bi8fWra812r9TgqX9/AxGpj//iP/dGp/nT6SjPJ5Mx3C8lDHLxCwAA//8DAFBLAQIt ABQABgAIAAAAIQDw94q7/QAAAOIBAAATAAAAAAAAAAAAAAAAAAAAAABbQ29udGVudF9UeXBlc10u eG1sUEsBAi0AFAAGAAgAAAAhADHdX2HSAAAAjwEAAAsAAAAAAAAAAAAAAAAALgEAAF9yZWxzLy5y ZWxzUEsBAi0AFAAGAAgAAAAhADMvBZ5BAAAAOQAAABAAAAAAAAAAAAAAAAAAKQIAAGRycy9zaGFw ZXhtbC54bWxQSwECLQAUAAYACAAAACEA8Y67xcYAAADiAAAADwAAAAAAAAAAAAAAAACYAgAAZHJz L2Rvd25yZXYueG1sUEsFBgAAAAAEAAQA9QAAAIsDAAAAAA== " filled="f"/>
                        <v:shape id="AutoShape 195" o:spid="_x0000_s1561" type="#_x0000_t32" style="position:absolute;left:1752;top:7834;width:28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vsLxsgAAADiAAAADwAAAGRycy9kb3ducmV2LnhtbERPXUvDMBR9F/YfwhV8kS2txU7qslGF gRP2sE3fr821CTY3XZNt9d8bQfDxcL4Xq9F14kxDsJ4V5LMMBHHjteVWwdthPX0AESKyxs4zKfim AKvl5GqBlfYX3tF5H1uRQjhUqMDE2FdShsaQwzDzPXHiPv3gMCY4tFIPeEnhrpN3WVZKh5ZTg8Ge ng01X/uTU7Dd5E/1h7Gb193Rbu/XdXdqb9+Vurke60cQkcb4L/5zv+g0fz7Py7IoCvi9lDDI5Q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GvsLxsgAAADiAAAADwAAAAAA AAAAAAAAAAChAgAAZHJzL2Rvd25yZXYueG1sUEsFBgAAAAAEAAQA+QAAAJYDAAAAAA== "/>
                        <v:shape id="AutoShape 196" o:spid="_x0000_s1562" type="#_x0000_t32" style="position:absolute;left:2209;top:7834;width:509;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XztOcgAAADiAAAADwAAAGRycy9kb3ducmV2LnhtbERPXU/CMBR9N/E/NNeEN+lwOsikECLB EF8IYNDH63pdh+vtshYY/HpqYuLjyfkeTztbiyO1vnKsYNBPQBAXTldcKnjfLu5HIHxA1lg7JgVn 8jCd3N6MMdfuxGs6bkIpYgj7HBWYEJpcSl8Ysuj7riGO3LdrLYYI21LqFk8x3NbyIUkyabHi2GCw oRdDxc/mYGPv6m2+u3y+1nt8Ml+zj2afrqutUr27bvYMIlAX/sV/7qWO84fDQZal6SP8XooY5OQK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RXztOcgAAADiAAAADwAAAAAA AAAAAAAAAAChAgAAZHJzL2Rvd25yZXYueG1sUEsFBgAAAAAEAAQA+QAAAJYDAAAAAA== ">
                          <v:stroke startarrow="classic"/>
                        </v:shape>
                      </v:group>
                      <v:shape id="AutoShape 197" o:spid="_x0000_s1563" type="#_x0000_t32" style="position:absolute;left:2044;top:7731;width:63;height:19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AGOVccAAADiAAAADwAAAGRycy9kb3ducmV2LnhtbERP3WrCMBS+H/gO4Qx2M2bqZFU6owxH mTdeqHuAQ3Nsq81JTLLa7emXwcDLj+9/sRpMJ3ryobWsYDLOQBBXVrdcK/g8lE9zECEia+wsk4Jv CrBaju4WWGh75R31+1iLFMKhQAVNjK6QMlQNGQxj64gTd7TeYEzQ11J7vKZw08nnLMulwZZTQ4OO 1g1V5/2XUVBGf1mfTtvzh/15L7fByUe36ZV6uB/eXkFEGuJN/O/e6DR/Npvk+XT6An+XEga5/AU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cAY5VxwAAAOIAAAAPAAAAAAAA AAAAAAAAAKECAABkcnMvZG93bnJldi54bWxQSwUGAAAAAAQABAD5AAAAlQMAAAAA ">
                        <v:stroke endarrow="classic"/>
                      </v:shape>
                    </v:group>
                  </v:group>
                  <v:group id="Group 198" o:spid="_x0000_s1564" style="position:absolute;left:7255;top:7105;width:966;height:892" coordorigin="7255,7105"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iuTMcQAAADcAAAADwAAAGRycy9kb3ducmV2LnhtbESPQYvCMBSE7wv+h/AE b2vaiotUo4jo4kGEVUG8PZpnW2xeSpNt6783wsIeh5n5hlmselOJlhpXWlYQjyMQxJnVJecKLufd 5wyE88gaK8uk4EkOVsvBxwJTbTv+ofbkcxEg7FJUUHhfp1K6rCCDbmxr4uDdbWPQB9nkUjfYBbip ZBJFX9JgyWGhwJo2BWWP069R8N1ht57E2/bwuG+et/P0eD3EpNRo2K/nIDz1/j/8195rBZMkgfeZ cATk8gU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MiuTMcQAAADcAAAA DwAAAAAAAAAAAAAAAACqAgAAZHJzL2Rvd25yZXYueG1sUEsFBgAAAAAEAAQA+gAAAJsDAAAAAA== ">
                    <v:group id="Group 199" o:spid="_x0000_s1565" style="position:absolute;left:7255;top:7105;width:966;height:892" coordorigin="1752,7383"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XWc2qsQAAADcAAAADwAAAGRycy9kb3ducmV2LnhtbESPQYvCMBSE7wv+h/AE b2tayy5SjSKi4kEWVgXx9miebbF5KU1s67/fLAgeh5n5hpkve1OJlhpXWlYQjyMQxJnVJecKzqft 5xSE88gaK8uk4EkOlovBxxxTbTv+pfbocxEg7FJUUHhfp1K6rCCDbmxr4uDdbGPQB9nkUjfYBbip 5CSKvqXBksNCgTWtC8rux4dRsOuwWyXxpj3cb+vn9fT1cznEpNRo2K9mIDz1/h1+tfdaQTJJ4P9M OAJy8Qc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XWc2qsQAAADcAAAA DwAAAAAAAAAAAAAAAACqAgAAZHJzL2Rvd25yZXYueG1sUEsFBgAAAAAEAAQA+gAAAJsDAAAAAA== ">
                      <v:oval id="Oval 200" o:spid="_x0000_s1566" style="position:absolute;left:2033;top:7383;width:391;height:8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T97rcQA AADcAAAADwAAAGRycy9kb3ducmV2LnhtbESP0WoCMRRE34X+Q7gFX0SzWillNUoRCj4IVesHXDfX 7OrmZpuk7vr3RhD6OMzMGWa+7GwtruRD5VjBeJSBIC6crtgoOPx8DT9AhIissXZMCm4UYLl46c0x 167lHV330YgE4ZCjgjLGJpcyFCVZDCPXECfv5LzFmKQ3UntsE9zWcpJl79JixWmhxIZWJRWX/Z9V cDweXCd//fd2YC4ep+e2MZutUv3X7nMGIlIX/8PP9loreJtM4XEmHQG5uAMAAP//AwBQSwECLQAU AAYACAAAACEA8PeKu/0AAADiAQAAEwAAAAAAAAAAAAAAAAAAAAAAW0NvbnRlbnRfVHlwZXNdLnht bFBLAQItABQABgAIAAAAIQAx3V9h0gAAAI8BAAALAAAAAAAAAAAAAAAAAC4BAABfcmVscy8ucmVs c1BLAQItABQABgAIAAAAIQAzLwWeQQAAADkAAAAQAAAAAAAAAAAAAAAAACkCAABkcnMvc2hhcGV4 bWwueG1sUEsBAi0AFAAGAAgAAAAhAM0/e63EAAAA3AAAAA8AAAAAAAAAAAAAAAAAmAIAAGRycy9k b3ducmV2LnhtbFBLBQYAAAAABAAEAPUAAACJAwAAAAA= " filled="f"/>
                      <v:shape id="AutoShape 201" o:spid="_x0000_s1567" type="#_x0000_t32" style="position:absolute;left:1752;top:7834;width:28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G4T2sYAAADcAAAADwAAAGRycy9kb3ducmV2LnhtbESPT2sCMRTE70K/Q3gFL1KzKpayNcpW ELTgwT+9v25eN6Gbl3UTdf32jSD0OMzMb5jZonO1uFAbrGcFo2EGgrj02nKl4HhYvbyBCBFZY+2Z FNwowGL+1Jthrv2Vd3TZx0okCIccFZgYm1zKUBpyGIa+IU7ej28dxiTbSuoWrwnuajnOslfp0HJa MNjQ0lD5uz87BdvN6KP4NnbzuTvZ7XRV1Odq8KVU/7kr3kFE6uJ/+NFeawWT8RTuZ9IRkPM/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CxuE9rGAAAA3AAAAA8AAAAAAAAA AAAAAAAAoQIAAGRycy9kb3ducmV2LnhtbFBLBQYAAAAABAAEAPkAAACUAwAAAAA= "/>
                      <v:shape id="AutoShape 202" o:spid="_x0000_s1568" type="#_x0000_t32" style="position:absolute;left:2209;top:7834;width:509;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xG4cUAAADcAAAADwAAAGRycy9kb3ducmV2LnhtbESPzWoCMRSF90LfIVyhO82oKGU0iiiK uBG1qMvbye1k7ORmmKQ6+vRNodDl4fx8nMmssaW4Ue0Lxwp63QQEceZ0wbmC9+Oq8wbCB2SNpWNS 8CAPs+lLa4Kpdnfe0+0QchFH2KeowIRQpVL6zJBF33UVcfQ+XW0xRFnnUtd4j+O2lP0kGUmLBUeC wYoWhrKvw7eN3N12eXpe1uUVh+Zjfq6ug31xVOq13czHIAI14T/8195oBYP+CH7PxCMgpz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O/xG4cUAAADcAAAADwAAAAAAAAAA AAAAAAChAgAAZHJzL2Rvd25yZXYueG1sUEsFBgAAAAAEAAQA+QAAAJMDAAAAAA== ">
                        <v:stroke startarrow="classic"/>
                      </v:shape>
                    </v:group>
                    <v:shape id="AutoShape 203" o:spid="_x0000_s1569" type="#_x0000_t32" style="position:absolute;left:7547;top:7200;width:63;height:19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uSCN8QAAADcAAAADwAAAGRycy9kb3ducmV2LnhtbESPW2sCMRSE3wv+h3AKvtWsCl62RpGC sC8KXvD5sDndLN2crEm6rv31jVDo4zAz3zCrTW8b0ZEPtWMF41EGgrh0uuZKweW8e1uACBFZY+OY FDwowGY9eFlhrt2dj9SdYiUShEOOCkyMbS5lKA1ZDCPXEifv03mLMUlfSe3xnuC2kZMsm0mLNacF gy19GCq/Tt9Wwfa2382XwZjD+McvyuZaXLgrlBq+9tt3EJH6+B/+axdawXQyh+eZdATk+hc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CW5II3xAAAANwAAAAPAAAAAAAAAAAA AAAAAKECAABkcnMvZG93bnJldi54bWxQSwUGAAAAAAQABAD5AAAAkgMAAAAA ">
                      <v:stroke startarrow="classic"/>
                    </v:shape>
                  </v:group>
                  <v:group id="Group 204" o:spid="_x0000_s1570" style="position:absolute;left:9544;top:7104;width:966;height:892" coordorigin="9544,7104"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8Ok28MAAADcAAAADwAAAGRycy9kb3ducmV2LnhtbERPy2rCQBTdF/oPwxW6 q5MoikTHINKWLoLgA0p3l8w1CcncCZlpHn/fWQguD+e9S0fTiJ46V1lWEM8jEMS51RUXCm7Xz/cN COeRNTaWScFEDtL968sOE20HPlN/8YUIIewSVFB63yZSurwkg25uW+LA3W1n0AfYFVJ3OIRw08hF FK2lwYpDQ4ktHUvK68ufUfA14HBYxh99Vt+P0+91dfrJYlLqbTYetiA8jf4pfri/tYLlIqwNZ8IR kPt/AA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BTw6TbwwAAANwAAAAP AAAAAAAAAAAAAAAAAKoCAABkcnMvZG93bnJldi54bWxQSwUGAAAAAAQABAD6AAAAmgMAAAAA ">
                    <v:group id="Group 205" o:spid="_x0000_s1571" style="position:absolute;left:9544;top:7104;width:966;height:892" coordorigin="1752,7383" coordsize="966,8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I8BQMYAAADcAAAADwAAAGRycy9kb3ducmV2LnhtbESPT2vCQBTE7wW/w/IK vdXNHyw1dQ0itngQoSqU3h7ZZxKSfRuy2yR++25B6HGYmd8wq3wyrRiod7VlBfE8AkFcWF1zqeBy fn9+BeE8ssbWMim4kYN8PXtYYabtyJ80nHwpAoRdhgoq77tMSldUZNDNbUccvKvtDfog+1LqHscA N61MouhFGqw5LFTY0baiojn9GAUfI46bNN4Nh+a6vX2fF8evQ0xKPT1OmzcQnib/H76391pBmizh 70w4AnL9Cw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8jwFAxgAAANwA AAAPAAAAAAAAAAAAAAAAAKoCAABkcnMvZG93bnJldi54bWxQSwUGAAAAAAQABAD6AAAAnQMAAAAA ">
                      <v:oval id="Oval 206" o:spid="_x0000_s1572" style="position:absolute;left:2033;top:7383;width:391;height:8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93rc8IA AADcAAAADwAAAGRycy9kb3ducmV2LnhtbERP3WrCMBS+H/gO4Qi7GTZ1jiG1UWQgeDGYcz7AsTmm 1eakS6Lt3n65ELz8+P7L1WBbcSMfGscKplkOgrhyumGj4PCzmcxBhIissXVMCv4owGo5eiqx0K7n b7rtoxEphEOBCuoYu0LKUNVkMWSuI07cyXmLMUFvpPbYp3Dbytc8f5cWG04NNXb0UVN12V+tguPx 4Ab56792L+bi8e3cd+Zzp9TzeFgvQEQa4kN8d2+1gtkszU9n0hGQy38AAAD//wMAUEsBAi0AFAAG AAgAAAAhAPD3irv9AAAA4gEAABMAAAAAAAAAAAAAAAAAAAAAAFtDb250ZW50X1R5cGVzXS54bWxQ SwECLQAUAAYACAAAACEAMd1fYdIAAACPAQAACwAAAAAAAAAAAAAAAAAuAQAAX3JlbHMvLnJlbHNQ SwECLQAUAAYACAAAACEAMy8FnkEAAAA5AAAAEAAAAAAAAAAAAAAAAAApAgAAZHJzL3NoYXBleG1s LnhtbFBLAQItABQABgAIAAAAIQA33etzwgAAANwAAAAPAAAAAAAAAAAAAAAAAJgCAABkcnMvZG93 bnJldi54bWxQSwUGAAAAAAQABAD1AAAAhwMAAAAA " filled="f"/>
                      <v:shape id="AutoShape 207" o:spid="_x0000_s1573" type="#_x0000_t32" style="position:absolute;left:1752;top:7834;width:28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cxISMUAAADcAAAADwAAAGRycy9kb3ducmV2LnhtbESPX2vCMBTF3wf7DuEO9ramWpRRjSKK Q3wZ6pg+Xpu7pq65KU3Ubp9+EYQ9Hs6fH2c87WwtLtT6yrGCXpKCIC6crrhU8LFbvryC8AFZY+2Y FPyQh+nk8WGMuXZX3tBlG0oRR9jnqMCE0ORS+sKQRZ+4hjh6X661GKJsS6lbvMZxW8t+mg6lxYoj wWBDc0PF9/ZsI/d9vfj8PbzVJxyY42zfnLJNtVPq+ambjUAE6sJ/+N5eaQVZ1oPbmXgE5OQP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McxISMUAAADcAAAADwAAAAAAAAAA AAAAAAChAgAAZHJzL2Rvd25yZXYueG1sUEsFBgAAAAAEAAQA+QAAAJMDAAAAAA== ">
                        <v:stroke startarrow="classic"/>
                      </v:shape>
                      <v:shape id="AutoShape 208" o:spid="_x0000_s1574" type="#_x0000_t32" style="position:absolute;left:2209;top:7834;width:509;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l4dc8UAAADcAAAADwAAAGRycy9kb3ducmV2LnhtbESPT2sCMRTE7wW/Q3iFXopmVRTZGmUt CLXgwX/35+Z1E7p52W6ibr99UxA8DjPzG2a+7FwtrtQG61nBcJCBIC69tlwpOB7W/RmIEJE11p5J wS8FWC56T3PMtb/xjq77WIkE4ZCjAhNjk0sZSkMOw8A3xMn78q3DmGRbSd3iLcFdLUdZNpUOLacF gw29Gyq/9xenYLsZroqzsZvP3Y/dTtZFfaleT0q9PHfFG4hIXXyE7+0PrWA8HsH/mXQE5OIP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Jl4dc8UAAADcAAAADwAAAAAAAAAA AAAAAAChAgAAZHJzL2Rvd25yZXYueG1sUEsFBgAAAAAEAAQA+QAAAJMDAAAAAA== "/>
                    </v:group>
                    <v:shape id="AutoShape 209" o:spid="_x0000_s1575" type="#_x0000_t32" style="position:absolute;left:9836;top:7199;width:63;height:194;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AYS6cQAAADcAAAADwAAAGRycy9kb3ducmV2LnhtbESPQWsCMRSE7wX/Q3iCt5rVhdZujSKC sBcLVfH82Lxulm5e1iSuq7++KRR6HGbmG2a5HmwrevKhcaxgNs1AEFdON1wrOB13zwsQISJrbB2T gjsFWK9GT0sstLvxJ/WHWIsE4VCgAhNjV0gZKkMWw9R1xMn7ct5iTNLXUnu8Jbht5TzLXqTFhtOC wY62hqrvw9Uq2Fz2u9e3YMzH7OEXVXsuT9yXSk3Gw+YdRKQh/of/2qVWkOc5/J5JR0Cufg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sBhLpxAAAANwAAAAPAAAAAAAAAAAA AAAAAKECAABkcnMvZG93bnJldi54bWxQSwUGAAAAAAQABAD5AAAAkgMAAAAA ">
                      <v:stroke startarrow="classic"/>
                    </v:shape>
                  </v:group>
                </v:group>
                <v:group id="Group 210" o:spid="_x0000_s1576" style="position:absolute;left:2258;top:6601;width:7708;height:911" coordorigin="2258,6601" coordsize="7708,91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1c4A8UAAADcAAAADwAAAGRycy9kb3ducmV2LnhtbESPT2vCQBTE7wW/w/KE 3uomphWJriKipQcR/APi7ZF9JsHs25Bdk/jtuwWhx2FmfsPMl72pREuNKy0riEcRCOLM6pJzBefT 9mMKwnlkjZVlUvAkB8vF4G2OqbYdH6g9+lwECLsUFRTe16mULivIoBvZmjh4N9sY9EE2udQNdgFu KjmOook0WHJYKLCmdUHZ/fgwCr477FZJvGl399v6eT197S+7mJR6H/arGQhPvf8Pv9o/WkGSfMLf mXAE5OIX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FdXOAPFAAAA3AAA AA8AAAAAAAAAAAAAAAAAqgIAAGRycy9kb3ducmV2LnhtbFBLBQYAAAAABAAEAPoAAACcAwAAAAA= ">
                  <v:group id="Group 211" o:spid="_x0000_s1577" style="position:absolute;left:2258;top:6601;width:7708;height:437" coordorigin="1785,7606" coordsize="7708,43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BudmMUAAADcAAAADwAAAGRycy9kb3ducmV2LnhtbESPT4vCMBTE74LfITzB m6bdokjXKCK7sgcR/AOyt0fzbIvNS2mybf32G0HwOMzMb5jlujeVaKlxpWUF8TQCQZxZXXKu4HL+ nixAOI+ssbJMCh7kYL0aDpaYatvxkdqTz0WAsEtRQeF9nUrpsoIMuqmtiYN3s41BH2STS91gF+Cm kh9RNJcGSw4LBda0LSi7n/6Mgl2H3SaJv9r9/bZ9/J5nh+s+JqXGo37zCcJT79/hV/tHK0iSGTzP hCMgV/8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DgbnZjFAAAA3AAA AA8AAAAAAAAAAAAAAAAAqgIAAGRycy9kb3ducmV2LnhtbFBLBQYAAAAABAAEAPoAAACcAwAAAAA= ">
                    <v:shape id="Text Box 212" o:spid="_x0000_s1578" type="#_x0000_t202" style="position:absolute;left:1785;top:7647;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12GU8QA AADcAAAADwAAAGRycy9kb3ducmV2LnhtbESPQWvCQBSE74L/YXlCb7pbtWLTbESUQk8W01ro7ZF9 JqHZtyG7NfHfu4WCx2FmvmHSzWAbcaHO1441PM4UCOLCmZpLDZ8fr9M1CB+QDTaOScOVPGyy8SjF xLiej3TJQykihH2CGqoQ2kRKX1Rk0c9cSxy9s+sshii7UpoO+wi3jZwrtZIWa44LFba0q6j4yX+t htPh/P21VO/l3j61vRuUZPsstX6YDNsXEIGGcA//t9+MhsViBX9n4hGQ2Q0AAP//AwBQSwECLQAU AAYACAAAACEA8PeKu/0AAADiAQAAEwAAAAAAAAAAAAAAAAAAAAAAW0NvbnRlbnRfVHlwZXNdLnht bFBLAQItABQABgAIAAAAIQAx3V9h0gAAAI8BAAALAAAAAAAAAAAAAAAAAC4BAABfcmVscy8ucmVs c1BLAQItABQABgAIAAAAIQAzLwWeQQAAADkAAAAQAAAAAAAAAAAAAAAAACkCAABkcnMvc2hhcGV4 bWwueG1sUEsBAi0AFAAGAAgAAAAhAG9dhlPEAAAA3AAAAA8AAAAAAAAAAAAAAAAAmAIAAGRycy9k b3ducmV2LnhtbFBLBQYAAAAABAAEAPUAAACJAwAAAAA= " filled="f" stroked="f">
                      <v:textbox>
                        <w:txbxContent>
                          <w:p w:rsidR="00B91743" w:rsidRPr="00265E02" w:rsidRDefault="00B91743" w:rsidP="00CF2654">
                            <w:pPr>
                              <w:rPr>
                                <w:szCs w:val="24"/>
                              </w:rPr>
                            </w:pPr>
                            <w:r w:rsidRPr="00265E02">
                              <w:rPr>
                                <w:szCs w:val="24"/>
                              </w:rPr>
                              <w:t>I</w:t>
                            </w:r>
                          </w:p>
                          <w:p w:rsidR="00B91743" w:rsidRDefault="00B91743" w:rsidP="00CF2654"/>
                        </w:txbxContent>
                      </v:textbox>
                    </v:shape>
                    <v:shape id="Text Box 213" o:spid="_x0000_s1579" type="#_x0000_t202" style="position:absolute;left:4382;top:7639;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BEjyMQA AADcAAAADwAAAGRycy9kb3ducmV2LnhtbESPT2sCMRTE74LfIbxCb5pUW7Vbo0il4MlS/4G3x+a5 u7h5WTbRXb+9KQgeh5n5DTOdt7YUV6p94VjDW1+BIE6dKTjTsNv+9CYgfEA2WDomDTfyMJ91O1NM jGv4j66bkIkIYZ+ghjyEKpHSpzlZ9H1XEUfv5GqLIco6k6bGJsJtKQdKjaTFguNCjhV955SeNxer Yb8+HQ/v6jdb2o+qca2SbD+l1q8v7eILRKA2PMOP9spoGA7H8H8mHgE5uwMAAP//AwBQSwECLQAU AAYACAAAACEA8PeKu/0AAADiAQAAEwAAAAAAAAAAAAAAAAAAAAAAW0NvbnRlbnRfVHlwZXNdLnht bFBLAQItABQABgAIAAAAIQAx3V9h0gAAAI8BAAALAAAAAAAAAAAAAAAAAC4BAABfcmVscy8ucmVs c1BLAQItABQABgAIAAAAIQAzLwWeQQAAADkAAAAQAAAAAAAAAAAAAAAAACkCAABkcnMvc2hhcGV4 bWwueG1sUEsBAi0AFAAGAAgAAAAhAAARI8jEAAAA3AAAAA8AAAAAAAAAAAAAAAAAmAIAAGRycy9k b3ducmV2LnhtbFBLBQYAAAAABAAEAPUAAACJAwAAAAA= " filled="f" stroked="f">
                      <v:textbox>
                        <w:txbxContent>
                          <w:p w:rsidR="00B91743" w:rsidRPr="00265E02" w:rsidRDefault="00B91743" w:rsidP="00CF2654">
                            <w:pPr>
                              <w:rPr>
                                <w:szCs w:val="24"/>
                              </w:rPr>
                            </w:pPr>
                            <w:r w:rsidRPr="00265E02">
                              <w:rPr>
                                <w:szCs w:val="24"/>
                              </w:rPr>
                              <w:t>I</w:t>
                            </w:r>
                          </w:p>
                          <w:p w:rsidR="00B91743" w:rsidRDefault="00B91743" w:rsidP="00CF2654"/>
                        </w:txbxContent>
                      </v:textbox>
                    </v:shape>
                    <v:shape id="Text Box 214" o:spid="_x0000_s1580" type="#_x0000_t202" style="position:absolute;left:6793;top:7643;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Y63usAA AADcAAAADwAAAGRycy9kb3ducmV2LnhtbERPy4rCMBTdC/MP4Q7MThPHB9oxyqAIrhSfMLtLc22L zU1pMrb+vVkILg/nPVu0thR3qn3hWEO/p0AQp84UnGk4HdfdCQgfkA2WjknDgzws5h+dGSbGNbyn +yFkIoawT1BDHkKVSOnTnCz6nquII3d1tcUQYZ1JU2MTw20pv5UaS4sFx4YcK1rmlN4O/1bDeXv9 uwzVLlvZUdW4Vkm2U6n112f7+wMiUBve4pd7YzQMBnFtPBOPgJw/AQAA//8DAFBLAQItABQABgAI AAAAIQDw94q7/QAAAOIBAAATAAAAAAAAAAAAAAAAAAAAAABbQ29udGVudF9UeXBlc10ueG1sUEsB Ai0AFAAGAAgAAAAhADHdX2HSAAAAjwEAAAsAAAAAAAAAAAAAAAAALgEAAF9yZWxzLy5yZWxzUEsB Ai0AFAAGAAgAAAAhADMvBZ5BAAAAOQAAABAAAAAAAAAAAAAAAAAAKQIAAGRycy9zaGFwZXhtbC54 bWxQSwECLQAUAAYACAAAACEAcY63usAAAADcAAAADwAAAAAAAAAAAAAAAACYAgAAZHJzL2Rvd25y ZXYueG1sUEsFBgAAAAAEAAQA9QAAAIUDAAAAAA== " filled="f" stroked="f">
                      <v:textbox>
                        <w:txbxContent>
                          <w:p w:rsidR="00B91743" w:rsidRPr="00265E02" w:rsidRDefault="00B91743" w:rsidP="00CF2654">
                            <w:pPr>
                              <w:rPr>
                                <w:szCs w:val="24"/>
                              </w:rPr>
                            </w:pPr>
                            <w:r w:rsidRPr="00265E02">
                              <w:rPr>
                                <w:szCs w:val="24"/>
                              </w:rPr>
                              <w:t>I</w:t>
                            </w:r>
                          </w:p>
                          <w:p w:rsidR="00B91743" w:rsidRDefault="00B91743" w:rsidP="00CF2654"/>
                        </w:txbxContent>
                      </v:textbox>
                    </v:shape>
                    <v:shape id="Text Box 215" o:spid="_x0000_s1581" type="#_x0000_t202" style="position:absolute;left:9106;top:7606;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sISIcUA AADcAAAADwAAAGRycy9kb3ducmV2LnhtbESPT2vCQBTE7wW/w/KE3nTXaoumboK0CJ4s9U+ht0f2 mYRm34bsauK3dwWhx2FmfsMss97W4kKtrxxrmIwVCOLcmYoLDYf9ejQH4QOywdoxabiShywdPC0x Ma7jb7rsQiEihH2CGsoQmkRKn5dk0Y9dQxy9k2sthijbQpoWuwi3tXxR6k1arDgulNjQR0n53+5s NRy3p9+fmfoqPu1r07leSbYLqfXzsF+9gwjUh//wo70xGqbTBdzPxCMg0xsAAAD//wMAUEsBAi0A FAAGAAgAAAAhAPD3irv9AAAA4gEAABMAAAAAAAAAAAAAAAAAAAAAAFtDb250ZW50X1R5cGVzXS54 bWxQSwECLQAUAAYACAAAACEAMd1fYdIAAACPAQAACwAAAAAAAAAAAAAAAAAuAQAAX3JlbHMvLnJl bHNQSwECLQAUAAYACAAAACEAMy8FnkEAAAA5AAAAEAAAAAAAAAAAAAAAAAApAgAAZHJzL3NoYXBl eG1sLnhtbFBLAQItABQABgAIAAAAIQAewhIhxQAAANwAAAAPAAAAAAAAAAAAAAAAAJgCAABkcnMv ZG93bnJldi54bWxQSwUGAAAAAAQABAD1AAAAigMAAAAA " filled="f" stroked="f">
                      <v:textbox>
                        <w:txbxContent>
                          <w:p w:rsidR="00B91743" w:rsidRPr="00265E02" w:rsidRDefault="00B91743" w:rsidP="00CF2654">
                            <w:pPr>
                              <w:rPr>
                                <w:szCs w:val="24"/>
                              </w:rPr>
                            </w:pPr>
                            <w:r w:rsidRPr="00265E02">
                              <w:rPr>
                                <w:szCs w:val="24"/>
                              </w:rPr>
                              <w:t>I</w:t>
                            </w:r>
                          </w:p>
                          <w:p w:rsidR="00B91743" w:rsidRDefault="00B91743" w:rsidP="00CF2654"/>
                        </w:txbxContent>
                      </v:textbox>
                    </v:shape>
                  </v:group>
                  <v:group id="Group 216" o:spid="_x0000_s1582" style="position:absolute;left:2903;top:6737;width:7028;height:775" coordorigin="2903,6737" coordsize="7028,77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GpNfcIAAADcAAAADwAAAGRycy9kb3ducmV2LnhtbERPy4rCMBTdC/MP4Q7M TtOOD4aOUUQccSGCdUDcXZprW2xuShPb+vdmIbg8nPd82ZtKtNS40rKCeBSBIM6sLjlX8H/6G/6A cB5ZY2WZFDzIwXLxMZhjom3HR2pTn4sQwi5BBYX3dSKlywoy6Ea2Jg7c1TYGfYBNLnWDXQg3lfyO opk0WHJoKLCmdUHZLb0bBdsOu9U43rT723X9uJymh/M+JqW+PvvVLwhPvX+LX+6dVjCehPnhTDgC cvEE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HBqTX3CAAAA3AAAAA8A AAAAAAAAAAAAAAAAqgIAAGRycy9kb3ducmV2LnhtbFBLBQYAAAAABAAEAPoAAACZAwAAAAA= ">
                    <v:group id="Group 217" o:spid="_x0000_s1583" style="position:absolute;left:2903;top:6759;width:541;height:396" coordorigin="2307,4659" coordsize="541,3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ybo5sYAAADcAAAADwAAAGRycy9kb3ducmV2LnhtbESPT2vCQBTE70K/w/IK vZlNmlpKmlVEaulBCmqh9PbIPpNg9m3Irvnz7V2h4HGYmd8w+Wo0jeipc7VlBUkUgyAurK65VPBz 3M7fQDiPrLGxTAomcrBaPsxyzLQdeE/9wZciQNhlqKDyvs2kdEVFBl1kW+LgnWxn0AfZlVJ3OAS4 aeRzHL9KgzWHhQpb2lRUnA8Xo+BzwGGdJh/97nzaTH/HxffvLiGlnh7H9TsIT6O/h//bX1pB+pLA 7Uw4AnJ5B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fJujmxgAAANwA AAAPAAAAAAAAAAAAAAAAAKoCAABkcnMvZG93bnJldi54bWxQSwUGAAAAAAQABAD6AAAAnQMAAAAA ">
                      <v:shape id="Text Box 218" o:spid="_x0000_s1584" type="#_x0000_t202" style="position:absolute;left:2307;top:4659;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GDzLcUA AADcAAAADwAAAGRycy9kb3ducmV2LnhtbESPS2vDMBCE74H8B7GB3hqpeZTEtRxCQqGnhOYFvS3W xja1VsZSY/ffV4FCjsPMfMOkq97W4katrxxreBkrEMS5MxUXGk7H9+cFCB+QDdaOScMveVhlw0GK iXEdf9LtEAoRIewT1FCG0CRS+rwki37sGuLoXV1rMUTZFtK02EW4reVEqVdpseK4UGJDm5Ly78OP 1XDeXb8uM7UvtnbedK5Xku1Sav006tdvIAL14RH+b38YDdPZBO5n4hGQ2R8AAAD//wMAUEsBAi0A FAAGAAgAAAAhAPD3irv9AAAA4gEAABMAAAAAAAAAAAAAAAAAAAAAAFtDb250ZW50X1R5cGVzXS54 bWxQSwECLQAUAAYACAAAACEAMd1fYdIAAACPAQAACwAAAAAAAAAAAAAAAAAuAQAAX3JlbHMvLnJl bHNQSwECLQAUAAYACAAAACEAMy8FnkEAAAA5AAAAEAAAAAAAAAAAAAAAAAApAgAAZHJzL3NoYXBl eG1sLnhtbFBLAQItABQABgAIAAAAIQBIYPMtxQAAANwAAAAPAAAAAAAAAAAAAAAAAJgCAABkcnMv ZG93bnJldi54bWxQSwUGAAAAAAQABAD1AAAAigMAAAAA " filled="f" stroked="f">
                        <v:textbox>
                          <w:txbxContent>
                            <w:p w:rsidR="00B91743" w:rsidRPr="00265E02" w:rsidRDefault="00B91743" w:rsidP="00CF2654">
                              <w:pPr>
                                <w:rPr>
                                  <w:szCs w:val="24"/>
                                </w:rPr>
                              </w:pPr>
                              <w:r w:rsidRPr="00265E02">
                                <w:rPr>
                                  <w:szCs w:val="24"/>
                                </w:rPr>
                                <w:t>B</w:t>
                              </w:r>
                            </w:p>
                            <w:p w:rsidR="00B91743" w:rsidRDefault="00B91743" w:rsidP="00CF2654"/>
                          </w:txbxContent>
                        </v:textbox>
                      </v:shape>
                      <v:shape id="AutoShape 219" o:spid="_x0000_s1585"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Dc+OscAAADcAAAADwAAAGRycy9kb3ducmV2LnhtbESPQUsDMRSE74L/ITzBi7RZbZGybVpE benBHrqWnl83z82ym5c1idvVX2+EgsdhZr5hFqvBtqInH2rHCu7HGQji0umaKwWH9/VoBiJEZI2t Y1LwTQFWy+urBebanXlPfRErkSAcclRgYuxyKUNpyGIYu444eR/OW4xJ+kpqj+cEt618yLJHabHm tGCwo2dDZVN8WQUF+v1Pvzmal8832byetrv+rtkpdXszPM1BRBrif/jS3moFk+kE/s6kIyCXv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ENz46xwAAANwAAAAPAAAAAAAA AAAAAAAAAKECAABkcnMvZG93bnJldi54bWxQSwUGAAAAAAQABAD5AAAAlQMAAAAA ">
                        <v:stroke endarrow="classic"/>
                      </v:shape>
                    </v:group>
                    <v:group id="Group 220" o:spid="_x0000_s1586" style="position:absolute;left:5491;top:6737;width:541;height:396" coordorigin="2307,4659" coordsize="541,3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1FLfsYAAADcAAAADwAAAGRycy9kb3ducmV2LnhtbESPQWvCQBSE7wX/w/IK 3ppNNC2SZhWRKh5CoSqU3h7ZZxLMvg3ZbRL/fbdQ6HGYmW+YfDOZVgzUu8aygiSKQRCXVjdcKbic 908rEM4ja2wtk4I7OdisZw85ZtqO/EHDyVciQNhlqKD2vsukdGVNBl1kO+LgXW1v0AfZV1L3OAa4 aeUijl+kwYbDQo0d7Woqb6dvo+Aw4rhdJm9Dcbvu7l/n5/fPIiGl5o/T9hWEp8n/h//aR61gmabw eyYcAbn+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PUUt+xgAAANwA AAAPAAAAAAAAAAAAAAAAAKoCAABkcnMvZG93bnJldi54bWxQSwUGAAAAAAQABAD6AAAAnQMAAAAA ">
                      <v:shape id="Text Box 221" o:spid="_x0000_s1587" type="#_x0000_t202" style="position:absolute;left:2307;top:4659;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4lrWcQA AADcAAAADwAAAGRycy9kb3ducmV2LnhtbESPQWvCQBSE74L/YXlCb3VXq8XGbERaCp4qTWvB2yP7 TILZtyG7NfHfd4WCx2FmvmHSzWAbcaHO1441zKYKBHHhTM2lhu+v98cVCB+QDTaOScOVPGyy8SjF xLieP+mSh1JECPsENVQhtImUvqjIop+6ljh6J9dZDFF2pTQd9hFuGzlX6llarDkuVNjSa0XFOf+1 Gg4fp+PPQu3LN7tsezcoyfZFav0wGbZrEIGGcA//t3dGw9NiCbcz8QjI7A8AAP//AwBQSwECLQAU AAYACAAAACEA8PeKu/0AAADiAQAAEwAAAAAAAAAAAAAAAAAAAAAAW0NvbnRlbnRfVHlwZXNdLnht bFBLAQItABQABgAIAAAAIQAx3V9h0gAAAI8BAAALAAAAAAAAAAAAAAAAAC4BAABfcmVscy8ucmVs c1BLAQItABQABgAIAAAAIQAzLwWeQQAAADkAAAAQAAAAAAAAAAAAAAAAACkCAABkcnMvc2hhcGV4 bWwueG1sUEsBAi0AFAAGAAgAAAAhAMeJa1nEAAAA3AAAAA8AAAAAAAAAAAAAAAAAmAIAAGRycy9k b3ducmV2LnhtbFBLBQYAAAAABAAEAPUAAACJAwAAAAA= " filled="f" stroked="f">
                        <v:textbox>
                          <w:txbxContent>
                            <w:p w:rsidR="00B91743" w:rsidRPr="00265E02" w:rsidRDefault="00B91743" w:rsidP="00CF2654">
                              <w:pPr>
                                <w:rPr>
                                  <w:szCs w:val="24"/>
                                </w:rPr>
                              </w:pPr>
                              <w:r w:rsidRPr="00265E02">
                                <w:rPr>
                                  <w:szCs w:val="24"/>
                                </w:rPr>
                                <w:t>B</w:t>
                              </w:r>
                            </w:p>
                            <w:p w:rsidR="00B91743" w:rsidRDefault="00B91743" w:rsidP="00CF2654"/>
                          </w:txbxContent>
                        </v:textbox>
                      </v:shape>
                      <v:shape id="AutoShape 222" o:spid="_x0000_s1588"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ECdoscAAADcAAAADwAAAGRycy9kb3ducmV2LnhtbESPQUsDMRSE74L/ITyhF7FZrRRZmxZR W3qwh66l5+fmuVl287Im6XbbX98IgsdhZr5hZovBtqInH2rHCu7HGQji0umaKwW7z+XdE4gQkTW2 jknBiQIs5tdXM8y1O/KW+iJWIkE45KjAxNjlUobSkMUwdh1x8r6dtxiT9JXUHo8Jblv5kGVTabHm tGCwo1dDZVMcrIIC/fbcr/bm7edDNu9f601/22yUGt0ML88gIg3xP/zXXmsFk8cp/J5JR0DOL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UQJ2ixwAAANwAAAAPAAAAAAAA AAAAAAAAAKECAABkcnMvZG93bnJldi54bWxQSwUGAAAAAAQABAD5AAAAlQMAAAAA ">
                        <v:stroke endarrow="classic"/>
                      </v:shape>
                    </v:group>
                    <v:group id="Group 223" o:spid="_x0000_s1589" style="position:absolute;left:7834;top:6759;width:541;height:396" coordorigin="2307,4659" coordsize="541,3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4PVCcUAAADcAAAADwAAAGRycy9kb3ducmV2LnhtbESPQWvCQBSE7wX/w/IE b7qJWi3RVURUPEihWii9PbLPJJh9G7JrEv+9WxB6HGbmG2a57kwpGqpdYVlBPIpAEKdWF5wp+L7s hx8gnEfWWFomBQ9ysF713paYaNvyFzVnn4kAYZeggtz7KpHSpTkZdCNbEQfvamuDPsg6k7rGNsBN KcdRNJMGCw4LOVa0zSm9ne9GwaHFdjOJd83pdt0+fi/vnz+nmJQa9LvNAoSnzv+HX+2jVjCZzuHv TDgCcvUE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P+D1QnFAAAA3AAA AA8AAAAAAAAAAAAAAAAAqgIAAGRycy9kb3ducmV2LnhtbFBLBQYAAAAABAAEAPoAAACcAwAAAAA= ">
                      <v:shape id="Text Box 224" o:spid="_x0000_s1590" type="#_x0000_t202" style="position:absolute;left:2307;top:4659;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YjEx8AA AADcAAAADwAAAGRycy9kb3ducmV2LnhtbERPy4rCMBTdC/5DuII7TXwyVqOIMjArRWdGcHdprm2x uSlNxnb+3iwEl4fzXm1aW4oH1b5wrGE0VCCIU2cKzjT8fH8OPkD4gGywdEwa/snDZt3trDAxruET Pc4hEzGEfYIa8hCqREqf5mTRD11FHLmbqy2GCOtMmhqbGG5LOVZqLi0WHBtyrGiXU3o//1kNv4fb 9TJVx2xvZ1XjWiXZLqTW/V67XYII1Ia3+OX+Mhom07g2nolHQK6fAAAA//8DAFBLAQItABQABgAI AAAAIQDw94q7/QAAAOIBAAATAAAAAAAAAAAAAAAAAAAAAABbQ29udGVudF9UeXBlc10ueG1sUEsB Ai0AFAAGAAgAAAAhADHdX2HSAAAAjwEAAAsAAAAAAAAAAAAAAAAALgEAAF9yZWxzLy5yZWxzUEsB Ai0AFAAGAAgAAAAhADMvBZ5BAAAAOQAAABAAAAAAAAAAAAAAAAAAKQIAAGRycy9zaGFwZXhtbC54 bWxQSwECLQAUAAYACAAAACEAKYjEx8AAAADcAAAADwAAAAAAAAAAAAAAAACYAgAAZHJzL2Rvd25y ZXYueG1sUEsFBgAAAAAEAAQA9QAAAIUDAAAAAA== " filled="f" stroked="f">
                        <v:textbox>
                          <w:txbxContent>
                            <w:p w:rsidR="00B91743" w:rsidRPr="00265E02" w:rsidRDefault="00B91743" w:rsidP="00CF2654">
                              <w:pPr>
                                <w:rPr>
                                  <w:sz w:val="26"/>
                                  <w:szCs w:val="26"/>
                                </w:rPr>
                              </w:pPr>
                              <w:r w:rsidRPr="00265E02">
                                <w:rPr>
                                  <w:sz w:val="26"/>
                                  <w:szCs w:val="26"/>
                                </w:rPr>
                                <w:t>B</w:t>
                              </w:r>
                            </w:p>
                            <w:p w:rsidR="00B91743" w:rsidRDefault="00B91743" w:rsidP="00CF2654"/>
                          </w:txbxContent>
                        </v:textbox>
                      </v:shape>
                      <v:shape id="AutoShape 225" o:spid="_x0000_s1591"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d8J0McAAADcAAAADwAAAGRycy9kb3ducmV2LnhtbESPQUsDMRSE70L/Q3iCF7FZrRRdm5ai tvRgD13F83Pz3Cy7eVmTuN3665uC0OMwM98ws8VgW9GTD7VjBbfjDARx6XTNlYKP99XNA4gQkTW2 jknBgQIs5qOLGeba7XlHfRErkSAcclRgYuxyKUNpyGIYu444ed/OW4xJ+kpqj/sEt628y7KptFhz WjDY0bOhsil+rYIC/e6vX3+al5832bx+bbb9dbNV6upyWD6BiDTEc/i/vdEKJvePcDqTjoCcHw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l3wnQxwAAANwAAAAPAAAAAAAA AAAAAAAAAKECAABkcnMvZG93bnJldi54bWxQSwUGAAAAAAQABAD5AAAAlQMAAAAA ">
                        <v:stroke endarrow="classic"/>
                      </v:shape>
                    </v:group>
                    <v:group id="Group 226" o:spid="_x0000_s1592" style="position:absolute;left:9390;top:7062;width:541;height:450" coordorigin="2307,4659" coordsize="541,45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9bPboMMAAADcAAAADwAAAGRycy9kb3ducmV2LnhtbERPTWvCQBC9F/wPywi9 1U0qKSW6BhErPQShWhBvQ3ZMQrKzIbsm8d93DwWPj/e9zibTioF6V1tWEC8iEMSF1TWXCn7PX2+f IJxH1thaJgUPcpBtZi9rTLUd+YeGky9FCGGXooLK+y6V0hUVGXQL2xEH7mZ7gz7AvpS6xzGEm1a+ R9GHNFhzaKiwo11FRXO6GwWHEcftMt4PeXPbPa7n5HjJY1LqdT5tVyA8Tf4p/nd/awXLJMwPZ8IR kJs/AA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D1s9ugwwAAANwAAAAP AAAAAAAAAAAAAAAAAKoCAABkcnMvZG93bnJldi54bWxQSwUGAAAAAAQABAD6AAAAmgMAAAAA ">
                      <v:shape id="Text Box 227" o:spid="_x0000_s1593" type="#_x0000_t202" style="position:absolute;left:2307;top:4659;width:541;height:45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Wv7h8QA AADcAAAADwAAAGRycy9kb3ducmV2LnhtbESPQWvCQBSE74L/YXmCt7qr1WJjNiKWQk+W2lrw9sg+ k2D2bciuJv57t1DwOMzMN0y67m0trtT6yrGG6USBIM6dqbjQ8PP9/rQE4QOywdoxabiRh3U2HKSY GNfxF133oRARwj5BDWUITSKlz0uy6CeuIY7eybUWQ5RtIU2LXYTbWs6UepEWK44LJTa0LSk/7y9W w2F3Ov7O1WfxZhdN53ol2b5KrcejfrMCEagPj/B/+8NoeF5M4e9MPAIyuwMAAP//AwBQSwECLQAU AAYACAAAACEA8PeKu/0AAADiAQAAEwAAAAAAAAAAAAAAAAAAAAAAW0NvbnRlbnRfVHlwZXNdLnht bFBLAQItABQABgAIAAAAIQAx3V9h0gAAAI8BAAALAAAAAAAAAAAAAAAAAC4BAABfcmVscy8ucmVs c1BLAQItABQABgAIAAAAIQAzLwWeQQAAADkAAAAQAAAAAAAAAAAAAAAAACkCAABkcnMvc2hhcGV4 bWwueG1sUEsBAi0AFAAGAAgAAAAhAD1r+4fEAAAA3AAAAA8AAAAAAAAAAAAAAAAAmAIAAGRycy9k b3ducmV2LnhtbFBLBQYAAAAABAAEAPUAAACJAwAAAAA= " filled="f" stroked="f">
                        <v:textbox>
                          <w:txbxContent>
                            <w:p w:rsidR="00B91743" w:rsidRPr="00265E02" w:rsidRDefault="00B91743" w:rsidP="00CF2654">
                              <w:pPr>
                                <w:rPr>
                                  <w:sz w:val="26"/>
                                  <w:szCs w:val="26"/>
                                </w:rPr>
                              </w:pPr>
                              <w:r w:rsidRPr="00265E02">
                                <w:rPr>
                                  <w:sz w:val="26"/>
                                  <w:szCs w:val="26"/>
                                </w:rPr>
                                <w:t>B</w:t>
                              </w:r>
                            </w:p>
                            <w:p w:rsidR="00B91743" w:rsidRDefault="00B91743" w:rsidP="00CF2654"/>
                          </w:txbxContent>
                        </v:textbox>
                      </v:shape>
                      <v:shape id="AutoShape 228" o:spid="_x0000_s1594"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qINfMcAAADcAAAADwAAAGRycy9kb3ducmV2LnhtbESPQUsDMRSE74L/ITzBi9islYqsTYuo lR7aQ9fS83Pz3Cy7eVmTdLvtr2+EgsdhZr5hpvPBtqInH2rHCh5GGQji0umaKwXbr8X9M4gQkTW2 jknBkQLMZ9dXU8y1O/CG+iJWIkE45KjAxNjlUobSkMUwch1x8n6ctxiT9JXUHg8Jbls5zrInabHm tGCwozdDZVPsrYIC/ebUf+7M++9KNh/fy3V/16yVur0ZXl9ARBrif/jSXmoFj5Mx/J1JR0DOzg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uog18xwAAANwAAAAPAAAAAAAA AAAAAAAAAKECAABkcnMvZG93bnJldi54bWxQSwUGAAAAAAQABAD5AAAAlQMAAAAA ">
                        <v:stroke endarrow="classic"/>
                      </v:shape>
                    </v:group>
                  </v:group>
                </v:group>
                <w10:wrap anchorx="margin"/>
              </v:group>
            </w:pict>
          </mc:Fallback>
        </mc:AlternateContent>
      </w:r>
    </w:p>
    <w:p w:rsidR="00B91743" w:rsidRPr="000C67BC" w:rsidRDefault="00B91743" w:rsidP="00840BC6">
      <w:pPr>
        <w:rPr>
          <w:rFonts w:cs="Times New Roman"/>
          <w:b/>
          <w:color w:val="000000" w:themeColor="text1"/>
          <w:szCs w:val="24"/>
        </w:rPr>
      </w:pP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70F04">
      <w:pPr>
        <w:tabs>
          <w:tab w:val="left" w:pos="2552"/>
        </w:tabs>
        <w:contextualSpacing/>
        <w:jc w:val="both"/>
        <w:rPr>
          <w:rFonts w:cs="Times New Roman"/>
          <w:color w:val="000000" w:themeColor="text1"/>
          <w:szCs w:val="24"/>
          <w:lang w:val="sv-SE"/>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szCs w:val="24"/>
          <w:lang w:val="sv-SE"/>
        </w:rPr>
        <w:t>Đồ thị biểu diễn hai đường đẳng nhiệt của cùng một lượng khí lí tưởng biểu diễn như hình vẽ. Mối quan hệ về nhiệt độ của hai đường đẳng nhiệt này là:</w:t>
      </w:r>
    </w:p>
    <w:p w:rsidR="00B91743" w:rsidRPr="000C67BC" w:rsidRDefault="00B91743" w:rsidP="00970F04">
      <w:pPr>
        <w:tabs>
          <w:tab w:val="left" w:pos="2552"/>
        </w:tabs>
        <w:contextualSpacing/>
        <w:jc w:val="both"/>
        <w:rPr>
          <w:rFonts w:cs="Times New Roman"/>
          <w:color w:val="000000" w:themeColor="text1"/>
          <w:szCs w:val="24"/>
          <w:lang w:val="sv-SE"/>
        </w:rPr>
      </w:pPr>
      <w:r w:rsidRPr="000C67BC">
        <w:rPr>
          <w:rFonts w:cs="Times New Roman"/>
          <w:noProof/>
          <w:color w:val="000000" w:themeColor="text1"/>
          <w:szCs w:val="24"/>
          <w14:ligatures w14:val="standardContextual"/>
        </w:rPr>
        <w:drawing>
          <wp:inline distT="0" distB="0" distL="0" distR="0" wp14:anchorId="500DE47C" wp14:editId="40034715">
            <wp:extent cx="1514475" cy="1247842"/>
            <wp:effectExtent l="0" t="0" r="0" b="9525"/>
            <wp:docPr id="428" name="Picture 1"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50494" name="Picture 1" descr="A diagram of a function  Description automatically generated"/>
                    <pic:cNvPicPr/>
                  </pic:nvPicPr>
                  <pic:blipFill>
                    <a:blip r:embed="rId1002"/>
                    <a:stretch>
                      <a:fillRect/>
                    </a:stretch>
                  </pic:blipFill>
                  <pic:spPr>
                    <a:xfrm>
                      <a:off x="0" y="0"/>
                      <a:ext cx="1518276" cy="1250974"/>
                    </a:xfrm>
                    <a:prstGeom prst="rect">
                      <a:avLst/>
                    </a:prstGeom>
                  </pic:spPr>
                </pic:pic>
              </a:graphicData>
            </a:graphic>
          </wp:inline>
        </w:drawing>
      </w:r>
    </w:p>
    <w:p w:rsidR="00B91743" w:rsidRPr="000C67BC" w:rsidRDefault="00B91743" w:rsidP="00970F04">
      <w:pPr>
        <w:tabs>
          <w:tab w:val="left" w:pos="1701"/>
          <w:tab w:val="left" w:pos="2552"/>
          <w:tab w:val="left" w:pos="3402"/>
          <w:tab w:val="left" w:pos="5103"/>
        </w:tabs>
        <w:contextualSpacing/>
        <w:jc w:val="both"/>
        <w:rPr>
          <w:rFonts w:cs="Times New Roman"/>
          <w:color w:val="000000" w:themeColor="text1"/>
          <w:szCs w:val="24"/>
          <w:lang w:val="fr-FR"/>
        </w:rPr>
      </w:pPr>
      <w:r w:rsidRPr="00C9285A">
        <w:rPr>
          <w:rFonts w:cs="Times New Roman"/>
          <w:b/>
          <w:color w:val="0000FF"/>
          <w:szCs w:val="24"/>
          <w:lang w:val="fr-FR"/>
        </w:rPr>
        <w:t xml:space="preserve">A. </w:t>
      </w:r>
      <w:r w:rsidRPr="000C67BC">
        <w:rPr>
          <w:rFonts w:cs="Times New Roman"/>
          <w:color w:val="000000" w:themeColor="text1"/>
          <w:szCs w:val="24"/>
          <w:lang w:val="fr-FR"/>
        </w:rPr>
        <w:t>T</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&gt; T</w:t>
      </w:r>
      <w:r w:rsidRPr="000C67BC">
        <w:rPr>
          <w:rFonts w:cs="Times New Roman"/>
          <w:color w:val="000000" w:themeColor="text1"/>
          <w:szCs w:val="24"/>
          <w:vertAlign w:val="subscript"/>
          <w:lang w:val="fr-FR"/>
        </w:rPr>
        <w:t>1</w:t>
      </w:r>
      <w:r w:rsidRPr="000C67BC">
        <w:rPr>
          <w:rFonts w:cs="Times New Roman"/>
          <w:color w:val="000000" w:themeColor="text1"/>
          <w:szCs w:val="24"/>
          <w:lang w:val="fr-FR"/>
        </w:rPr>
        <w:t xml:space="preserve">   </w:t>
      </w:r>
      <w:r w:rsidRPr="000C67BC">
        <w:rPr>
          <w:rFonts w:cs="Times New Roman"/>
          <w:color w:val="000000" w:themeColor="text1"/>
          <w:szCs w:val="24"/>
          <w:lang w:val="fr-FR"/>
        </w:rPr>
        <w:tab/>
      </w:r>
    </w:p>
    <w:p w:rsidR="00B91743" w:rsidRPr="000C67BC" w:rsidRDefault="00B91743" w:rsidP="00970F04">
      <w:pPr>
        <w:tabs>
          <w:tab w:val="left" w:pos="1701"/>
          <w:tab w:val="left" w:pos="2552"/>
          <w:tab w:val="left" w:pos="3402"/>
          <w:tab w:val="left" w:pos="5103"/>
        </w:tabs>
        <w:contextualSpacing/>
        <w:jc w:val="both"/>
        <w:rPr>
          <w:rFonts w:cs="Times New Roman"/>
          <w:color w:val="000000" w:themeColor="text1"/>
          <w:szCs w:val="24"/>
          <w:lang w:val="fr-FR"/>
        </w:rPr>
      </w:pPr>
      <w:r w:rsidRPr="00C9285A">
        <w:rPr>
          <w:rFonts w:cs="Times New Roman"/>
          <w:b/>
          <w:color w:val="0000FF"/>
          <w:szCs w:val="24"/>
          <w:lang w:val="fr-FR"/>
        </w:rPr>
        <w:t xml:space="preserve">B. </w:t>
      </w:r>
      <w:r w:rsidRPr="000C67BC">
        <w:rPr>
          <w:rFonts w:cs="Times New Roman"/>
          <w:color w:val="000000" w:themeColor="text1"/>
          <w:szCs w:val="24"/>
          <w:lang w:val="fr-FR"/>
        </w:rPr>
        <w:t>T</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 T</w:t>
      </w:r>
      <w:r w:rsidRPr="000C67BC">
        <w:rPr>
          <w:rFonts w:cs="Times New Roman"/>
          <w:color w:val="000000" w:themeColor="text1"/>
          <w:szCs w:val="24"/>
          <w:vertAlign w:val="subscript"/>
          <w:lang w:val="fr-FR"/>
        </w:rPr>
        <w:t>1</w:t>
      </w:r>
      <w:r w:rsidRPr="000C67BC">
        <w:rPr>
          <w:rFonts w:cs="Times New Roman"/>
          <w:color w:val="000000" w:themeColor="text1"/>
          <w:szCs w:val="24"/>
          <w:lang w:val="fr-FR"/>
        </w:rPr>
        <w:t xml:space="preserve">   </w:t>
      </w:r>
      <w:r w:rsidRPr="000C67BC">
        <w:rPr>
          <w:rFonts w:cs="Times New Roman"/>
          <w:color w:val="000000" w:themeColor="text1"/>
          <w:szCs w:val="24"/>
          <w:lang w:val="fr-FR"/>
        </w:rPr>
        <w:tab/>
      </w:r>
    </w:p>
    <w:p w:rsidR="00B91743" w:rsidRPr="000C67BC" w:rsidRDefault="00B91743" w:rsidP="00970F04">
      <w:pPr>
        <w:tabs>
          <w:tab w:val="left" w:pos="1701"/>
          <w:tab w:val="left" w:pos="2552"/>
          <w:tab w:val="left" w:pos="3402"/>
          <w:tab w:val="left" w:pos="5103"/>
        </w:tabs>
        <w:contextualSpacing/>
        <w:jc w:val="both"/>
        <w:rPr>
          <w:rFonts w:cs="Times New Roman"/>
          <w:color w:val="000000" w:themeColor="text1"/>
          <w:szCs w:val="24"/>
          <w:lang w:val="fr-FR"/>
        </w:rPr>
      </w:pPr>
      <w:r w:rsidRPr="00C9285A">
        <w:rPr>
          <w:rFonts w:cs="Times New Roman"/>
          <w:b/>
          <w:color w:val="0000FF"/>
          <w:szCs w:val="24"/>
          <w:lang w:val="fr-FR"/>
        </w:rPr>
        <w:t xml:space="preserve">C. </w:t>
      </w:r>
      <w:r w:rsidRPr="000C67BC">
        <w:rPr>
          <w:rFonts w:cs="Times New Roman"/>
          <w:color w:val="000000" w:themeColor="text1"/>
          <w:szCs w:val="24"/>
          <w:lang w:val="fr-FR"/>
        </w:rPr>
        <w:t>T</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&lt; T</w:t>
      </w:r>
      <w:r w:rsidRPr="000C67BC">
        <w:rPr>
          <w:rFonts w:cs="Times New Roman"/>
          <w:color w:val="000000" w:themeColor="text1"/>
          <w:szCs w:val="24"/>
          <w:vertAlign w:val="subscript"/>
          <w:lang w:val="fr-FR"/>
        </w:rPr>
        <w:t>1</w:t>
      </w:r>
      <w:r w:rsidRPr="000C67BC">
        <w:rPr>
          <w:rFonts w:cs="Times New Roman"/>
          <w:color w:val="000000" w:themeColor="text1"/>
          <w:szCs w:val="24"/>
          <w:lang w:val="fr-FR"/>
        </w:rPr>
        <w:t xml:space="preserve">   </w:t>
      </w:r>
      <w:r w:rsidRPr="000C67BC">
        <w:rPr>
          <w:rFonts w:cs="Times New Roman"/>
          <w:color w:val="000000" w:themeColor="text1"/>
          <w:szCs w:val="24"/>
          <w:lang w:val="fr-FR"/>
        </w:rPr>
        <w:tab/>
      </w:r>
    </w:p>
    <w:p w:rsidR="00B91743" w:rsidRPr="000C67BC" w:rsidRDefault="00B91743" w:rsidP="00970F04">
      <w:pPr>
        <w:tabs>
          <w:tab w:val="left" w:pos="1701"/>
          <w:tab w:val="left" w:pos="2552"/>
          <w:tab w:val="left" w:pos="3402"/>
          <w:tab w:val="left" w:pos="5103"/>
        </w:tabs>
        <w:contextualSpacing/>
        <w:jc w:val="both"/>
        <w:rPr>
          <w:rFonts w:cs="Times New Roman"/>
          <w:color w:val="000000" w:themeColor="text1"/>
          <w:szCs w:val="24"/>
          <w:lang w:val="fr-FR"/>
        </w:rPr>
      </w:pPr>
      <w:r w:rsidRPr="00C9285A">
        <w:rPr>
          <w:rFonts w:cs="Times New Roman"/>
          <w:b/>
          <w:color w:val="0000FF"/>
          <w:szCs w:val="24"/>
          <w:lang w:val="fr-FR"/>
        </w:rPr>
        <w:t xml:space="preserve">D. </w:t>
      </w:r>
      <w:r w:rsidRPr="000C67BC">
        <w:rPr>
          <w:rFonts w:cs="Times New Roman"/>
          <w:color w:val="000000" w:themeColor="text1"/>
          <w:szCs w:val="24"/>
          <w:lang w:val="fr-FR"/>
        </w:rPr>
        <w:t>T</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xml:space="preserve"> ≤ T</w:t>
      </w:r>
      <w:r w:rsidRPr="000C67BC">
        <w:rPr>
          <w:rFonts w:cs="Times New Roman"/>
          <w:color w:val="000000" w:themeColor="text1"/>
          <w:szCs w:val="24"/>
          <w:vertAlign w:val="subscript"/>
          <w:lang w:val="fr-FR"/>
        </w:rPr>
        <w:t>1</w:t>
      </w:r>
      <w:r w:rsidRPr="000C67BC">
        <w:rPr>
          <w:rFonts w:cs="Times New Roman"/>
          <w:color w:val="000000" w:themeColor="text1"/>
          <w:szCs w:val="24"/>
          <w:lang w:val="fr-FR"/>
        </w:rPr>
        <w:t xml:space="preserve"> </w:t>
      </w:r>
    </w:p>
    <w:p w:rsidR="00B91743" w:rsidRPr="000C67BC" w:rsidRDefault="00B91743" w:rsidP="00970F04">
      <w:pPr>
        <w:tabs>
          <w:tab w:val="left" w:pos="1701"/>
          <w:tab w:val="left" w:pos="2552"/>
          <w:tab w:val="left" w:pos="3402"/>
          <w:tab w:val="left" w:pos="5103"/>
        </w:tabs>
        <w:contextualSpacing/>
        <w:jc w:val="both"/>
        <w:rPr>
          <w:rFonts w:cs="Times New Roman"/>
          <w:color w:val="000000" w:themeColor="text1"/>
          <w:szCs w:val="24"/>
          <w:lang w:val="fr-FR"/>
        </w:rPr>
      </w:pPr>
    </w:p>
    <w:p w:rsidR="00B91743" w:rsidRPr="000C67BC" w:rsidRDefault="00B91743" w:rsidP="00225555">
      <w:pPr>
        <w:tabs>
          <w:tab w:val="left" w:pos="2552"/>
        </w:tabs>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970F04">
      <w:pPr>
        <w:tabs>
          <w:tab w:val="left" w:pos="709"/>
          <w:tab w:val="left" w:pos="993"/>
          <w:tab w:val="left" w:pos="1134"/>
          <w:tab w:val="left" w:pos="1276"/>
          <w:tab w:val="left" w:pos="2552"/>
        </w:tabs>
        <w:spacing w:line="276" w:lineRule="auto"/>
        <w:jc w:val="both"/>
        <w:rPr>
          <w:rFonts w:cs="Times New Roman"/>
          <w:b/>
          <w:color w:val="000000" w:themeColor="text1"/>
          <w:szCs w:val="24"/>
        </w:rPr>
      </w:pPr>
      <w:r w:rsidRPr="000C67BC">
        <w:rPr>
          <w:rFonts w:cs="Times New Roman"/>
          <w:color w:val="000000" w:themeColor="text1"/>
          <w:szCs w:val="24"/>
        </w:rPr>
        <w:t>Trong hệ tọa độ (p,V) đường đẳng nhiệt có dạng là 1 đường hypebol, đường ở dưới có giá trị nhỏ hơn.</w:t>
      </w:r>
    </w:p>
    <w:p w:rsidR="00B91743" w:rsidRPr="000C67BC" w:rsidRDefault="00B91743" w:rsidP="008730AF">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8730AF">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4"/>
        </w:rPr>
        <w:t>Một lượng nước và một lượng rượu có thể tích bằng nhau được cung cấp các nhiệt lượng tương ứng là Q</w:t>
      </w:r>
      <w:r w:rsidRPr="000C67BC">
        <w:rPr>
          <w:rFonts w:cs="Times New Roman"/>
          <w:color w:val="000000" w:themeColor="text1"/>
          <w:szCs w:val="24"/>
          <w:vertAlign w:val="subscript"/>
        </w:rPr>
        <w:t>1</w:t>
      </w:r>
      <w:r w:rsidRPr="000C67BC">
        <w:rPr>
          <w:rFonts w:cs="Times New Roman"/>
          <w:color w:val="000000" w:themeColor="text1"/>
          <w:szCs w:val="24"/>
        </w:rPr>
        <w:t xml:space="preserve"> và Q</w:t>
      </w:r>
      <w:r w:rsidRPr="000C67BC">
        <w:rPr>
          <w:rFonts w:cs="Times New Roman"/>
          <w:color w:val="000000" w:themeColor="text1"/>
          <w:szCs w:val="24"/>
          <w:vertAlign w:val="subscript"/>
        </w:rPr>
        <w:t>2</w:t>
      </w:r>
      <w:r w:rsidRPr="000C67BC">
        <w:rPr>
          <w:rFonts w:cs="Times New Roman"/>
          <w:color w:val="000000" w:themeColor="text1"/>
          <w:szCs w:val="24"/>
        </w:rPr>
        <w:t>. Biết khối lượng riêng của nước là 1000 kg/m</w:t>
      </w:r>
      <w:r w:rsidRPr="000C67BC">
        <w:rPr>
          <w:rFonts w:cs="Times New Roman"/>
          <w:color w:val="000000" w:themeColor="text1"/>
          <w:szCs w:val="24"/>
          <w:vertAlign w:val="superscript"/>
        </w:rPr>
        <w:t>3</w:t>
      </w:r>
      <w:r w:rsidRPr="000C67BC">
        <w:rPr>
          <w:rFonts w:cs="Times New Roman"/>
          <w:color w:val="000000" w:themeColor="text1"/>
          <w:szCs w:val="24"/>
        </w:rPr>
        <w:t xml:space="preserve"> và của rượu là 800 </w:t>
      </w:r>
      <w:r w:rsidRPr="000C67BC">
        <w:rPr>
          <w:rFonts w:cs="Times New Roman"/>
          <w:color w:val="000000" w:themeColor="text1"/>
          <w:szCs w:val="24"/>
        </w:rPr>
        <w:lastRenderedPageBreak/>
        <w:t>kg/m</w:t>
      </w:r>
      <w:r w:rsidRPr="000C67BC">
        <w:rPr>
          <w:rFonts w:cs="Times New Roman"/>
          <w:color w:val="000000" w:themeColor="text1"/>
          <w:szCs w:val="24"/>
          <w:vertAlign w:val="superscript"/>
        </w:rPr>
        <w:t>3</w:t>
      </w:r>
      <w:r w:rsidRPr="000C67BC">
        <w:rPr>
          <w:rFonts w:cs="Times New Roman"/>
          <w:color w:val="000000" w:themeColor="text1"/>
          <w:szCs w:val="24"/>
        </w:rPr>
        <w:t>, nhiệt dung riêng của nước là 4200 J/kg.K và của rượu là 2500 J/kg.K. Để độ tăng nhiệt độ của nước và rượu bằng nhau thì</w:t>
      </w:r>
    </w:p>
    <w:p w:rsidR="00B91743" w:rsidRPr="000C67BC" w:rsidRDefault="00B91743" w:rsidP="008730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Q</w:t>
      </w:r>
      <w:r w:rsidRPr="000C67BC">
        <w:rPr>
          <w:rFonts w:cs="Times New Roman"/>
          <w:color w:val="000000" w:themeColor="text1"/>
          <w:szCs w:val="24"/>
          <w:vertAlign w:val="subscript"/>
        </w:rPr>
        <w:t>1</w:t>
      </w:r>
      <w:r w:rsidRPr="000C67BC">
        <w:rPr>
          <w:rFonts w:cs="Times New Roman"/>
          <w:color w:val="000000" w:themeColor="text1"/>
          <w:szCs w:val="24"/>
        </w:rPr>
        <w:t xml:space="preserve"> = Q</w:t>
      </w:r>
      <w:r w:rsidRPr="000C67BC">
        <w:rPr>
          <w:rFonts w:cs="Times New Roman"/>
          <w:color w:val="000000" w:themeColor="text1"/>
          <w:szCs w:val="24"/>
          <w:vertAlign w:val="subscript"/>
        </w:rPr>
        <w:t>2</w:t>
      </w:r>
      <w:r w:rsidRPr="000C67BC">
        <w:rPr>
          <w:rFonts w:cs="Times New Roman"/>
          <w:color w:val="000000" w:themeColor="text1"/>
          <w:szCs w:val="24"/>
        </w:rPr>
        <w:t>.</w:t>
      </w:r>
    </w:p>
    <w:p w:rsidR="00B91743" w:rsidRPr="000C67BC" w:rsidRDefault="00B91743" w:rsidP="008730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Q</w:t>
      </w:r>
      <w:r w:rsidRPr="000C67BC">
        <w:rPr>
          <w:rFonts w:cs="Times New Roman"/>
          <w:color w:val="000000" w:themeColor="text1"/>
          <w:szCs w:val="24"/>
          <w:vertAlign w:val="subscript"/>
        </w:rPr>
        <w:t>1</w:t>
      </w:r>
      <w:r w:rsidRPr="000C67BC">
        <w:rPr>
          <w:rFonts w:cs="Times New Roman"/>
          <w:color w:val="000000" w:themeColor="text1"/>
          <w:szCs w:val="24"/>
        </w:rPr>
        <w:t xml:space="preserve"> = 1,25 Q</w:t>
      </w:r>
      <w:r w:rsidRPr="000C67BC">
        <w:rPr>
          <w:rFonts w:cs="Times New Roman"/>
          <w:color w:val="000000" w:themeColor="text1"/>
          <w:szCs w:val="24"/>
          <w:vertAlign w:val="subscript"/>
        </w:rPr>
        <w:t>2</w:t>
      </w:r>
      <w:r w:rsidRPr="000C67BC">
        <w:rPr>
          <w:rFonts w:cs="Times New Roman"/>
          <w:color w:val="000000" w:themeColor="text1"/>
          <w:szCs w:val="24"/>
        </w:rPr>
        <w:t>.</w:t>
      </w:r>
    </w:p>
    <w:p w:rsidR="00B91743" w:rsidRPr="000C67BC" w:rsidRDefault="00B91743" w:rsidP="008730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Q</w:t>
      </w:r>
      <w:r w:rsidRPr="000C67BC">
        <w:rPr>
          <w:rFonts w:cs="Times New Roman"/>
          <w:color w:val="000000" w:themeColor="text1"/>
          <w:szCs w:val="24"/>
          <w:vertAlign w:val="subscript"/>
        </w:rPr>
        <w:t>1</w:t>
      </w:r>
      <w:r w:rsidRPr="000C67BC">
        <w:rPr>
          <w:rFonts w:cs="Times New Roman"/>
          <w:color w:val="000000" w:themeColor="text1"/>
          <w:szCs w:val="24"/>
        </w:rPr>
        <w:t xml:space="preserve"> = 1,68Q</w:t>
      </w:r>
      <w:r w:rsidRPr="000C67BC">
        <w:rPr>
          <w:rFonts w:cs="Times New Roman"/>
          <w:color w:val="000000" w:themeColor="text1"/>
          <w:szCs w:val="24"/>
          <w:vertAlign w:val="subscript"/>
        </w:rPr>
        <w:t>2</w:t>
      </w:r>
      <w:r w:rsidRPr="000C67BC">
        <w:rPr>
          <w:rFonts w:cs="Times New Roman"/>
          <w:color w:val="000000" w:themeColor="text1"/>
          <w:szCs w:val="24"/>
        </w:rPr>
        <w:t>.</w:t>
      </w:r>
    </w:p>
    <w:p w:rsidR="00B91743" w:rsidRPr="000C67BC" w:rsidRDefault="00B91743" w:rsidP="008730AF">
      <w:pPr>
        <w:spacing w:after="0" w:line="240"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Q</w:t>
      </w:r>
      <w:r w:rsidRPr="000C67BC">
        <w:rPr>
          <w:rFonts w:cs="Times New Roman"/>
          <w:color w:val="000000" w:themeColor="text1"/>
          <w:szCs w:val="24"/>
          <w:vertAlign w:val="subscript"/>
        </w:rPr>
        <w:t xml:space="preserve">1 </w:t>
      </w:r>
      <w:r w:rsidRPr="000C67BC">
        <w:rPr>
          <w:rFonts w:cs="Times New Roman"/>
          <w:color w:val="000000" w:themeColor="text1"/>
          <w:szCs w:val="24"/>
        </w:rPr>
        <w:t>= 2,1Q</w:t>
      </w:r>
      <w:r w:rsidRPr="000C67BC">
        <w:rPr>
          <w:rFonts w:cs="Times New Roman"/>
          <w:color w:val="000000" w:themeColor="text1"/>
          <w:szCs w:val="24"/>
          <w:vertAlign w:val="subscript"/>
        </w:rPr>
        <w:t>2</w:t>
      </w:r>
      <w:r w:rsidRPr="000C67BC">
        <w:rPr>
          <w:rFonts w:cs="Times New Roman"/>
          <w:color w:val="000000" w:themeColor="text1"/>
          <w:szCs w:val="24"/>
        </w:rPr>
        <w:t>.</w:t>
      </w:r>
    </w:p>
    <w:p w:rsidR="00B91743" w:rsidRPr="000C67BC" w:rsidRDefault="00B91743" w:rsidP="008730AF">
      <w:pPr>
        <w:spacing w:after="0" w:line="240" w:lineRule="auto"/>
        <w:contextualSpacing/>
        <w:jc w:val="both"/>
        <w:rPr>
          <w:rFonts w:cs="Times New Roman"/>
          <w:bCs/>
          <w:color w:val="000000" w:themeColor="text1"/>
          <w:szCs w:val="24"/>
        </w:rPr>
      </w:pPr>
    </w:p>
    <w:p w:rsidR="00B91743" w:rsidRPr="000C67BC" w:rsidRDefault="00B91743" w:rsidP="008730AF">
      <w:pPr>
        <w:spacing w:after="0" w:line="240" w:lineRule="auto"/>
        <w:contextualSpacing/>
        <w:jc w:val="both"/>
        <w:rPr>
          <w:rFonts w:cs="Times New Roman"/>
          <w:b/>
          <w:bCs/>
          <w:color w:val="000000" w:themeColor="text1"/>
          <w:szCs w:val="24"/>
        </w:rPr>
      </w:pPr>
    </w:p>
    <w:p w:rsidR="00B91743" w:rsidRPr="000C67BC" w:rsidRDefault="00B91743" w:rsidP="008730AF">
      <w:pPr>
        <w:spacing w:after="0" w:line="240" w:lineRule="auto"/>
        <w:contextualSpacing/>
        <w:jc w:val="both"/>
        <w:rPr>
          <w:rFonts w:cs="Times New Roman"/>
          <w:b/>
          <w:bCs/>
          <w:color w:val="000000" w:themeColor="text1"/>
          <w:szCs w:val="24"/>
        </w:rPr>
      </w:pPr>
    </w:p>
    <w:p w:rsidR="00B91743" w:rsidRPr="000C67BC" w:rsidRDefault="00B91743" w:rsidP="008730AF">
      <w:pPr>
        <w:spacing w:after="0" w:line="240" w:lineRule="auto"/>
        <w:contextualSpacing/>
        <w:jc w:val="both"/>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8730AF">
      <w:pPr>
        <w:spacing w:after="0" w:line="240" w:lineRule="auto"/>
        <w:contextualSpacing/>
        <w:jc w:val="both"/>
        <w:rPr>
          <w:rFonts w:cs="Times New Roman"/>
          <w:b/>
          <w:bCs/>
          <w:color w:val="000000" w:themeColor="text1"/>
          <w:szCs w:val="24"/>
        </w:rPr>
      </w:pPr>
      <w:r w:rsidRPr="000C67BC">
        <w:rPr>
          <w:rFonts w:cs="Times New Roman"/>
          <w:color w:val="000000" w:themeColor="text1"/>
          <w:szCs w:val="24"/>
        </w:rPr>
        <w:t xml:space="preserve">*Từ: </w:t>
      </w:r>
      <w:r w:rsidRPr="000C67BC">
        <w:rPr>
          <w:rFonts w:cs="Times New Roman"/>
          <w:color w:val="000000" w:themeColor="text1"/>
          <w:position w:val="-34"/>
          <w:szCs w:val="24"/>
        </w:rPr>
        <w:object w:dxaOrig="7940" w:dyaOrig="800">
          <v:shape id="_x0000_i2855" type="#_x0000_t75" style="width:395.25pt;height:41.25pt" o:ole="">
            <v:imagedata r:id="rId3443" o:title=""/>
          </v:shape>
          <o:OLEObject Type="Embed" ProgID="Equation.DSMT4" ShapeID="_x0000_i2855" DrawAspect="Content" ObjectID="_1804451319" r:id="rId3444"/>
        </w:object>
      </w:r>
      <w:r w:rsidRPr="000C67BC">
        <w:rPr>
          <w:rFonts w:cs="Times New Roman"/>
          <w:b/>
          <w:bCs/>
          <w:color w:val="000000" w:themeColor="text1"/>
          <w:szCs w:val="24"/>
        </w:rPr>
        <w:t xml:space="preserve"> </w:t>
      </w:r>
    </w:p>
    <w:p w:rsidR="00B91743" w:rsidRPr="000C67BC" w:rsidRDefault="00B91743" w:rsidP="008730AF">
      <w:pPr>
        <w:spacing w:after="0" w:line="240" w:lineRule="auto"/>
        <w:contextualSpacing/>
        <w:jc w:val="both"/>
        <w:rPr>
          <w:rFonts w:cs="Times New Roman"/>
          <w:i/>
          <w:iCs/>
          <w:color w:val="000000" w:themeColor="text1"/>
          <w:szCs w:val="24"/>
        </w:rPr>
      </w:pPr>
      <w:r w:rsidRPr="000C67BC">
        <w:rPr>
          <w:rFonts w:cs="Times New Roman"/>
          <w:b/>
          <w:bCs/>
          <w:i/>
          <w:iCs/>
          <w:color w:val="000000" w:themeColor="text1"/>
          <w:szCs w:val="24"/>
        </w:rPr>
        <w:t xml:space="preserve">Chú ý: </w:t>
      </w:r>
      <w:r w:rsidRPr="000C67BC">
        <w:rPr>
          <w:rFonts w:cs="Times New Roman"/>
          <w:b/>
          <w:bCs/>
          <w:i/>
          <w:iCs/>
          <w:color w:val="000000" w:themeColor="text1"/>
          <w:position w:val="-10"/>
          <w:szCs w:val="24"/>
        </w:rPr>
        <w:object w:dxaOrig="240" w:dyaOrig="279">
          <v:shape id="_x0000_i2856" type="#_x0000_t75" style="width:12pt;height:15pt" o:ole="">
            <v:imagedata r:id="rId3445" o:title=""/>
          </v:shape>
          <o:OLEObject Type="Embed" ProgID="Equation.DSMT4" ShapeID="_x0000_i2856" DrawAspect="Content" ObjectID="_1804451320" r:id="rId3446"/>
        </w:object>
      </w:r>
      <w:r w:rsidRPr="000C67BC">
        <w:rPr>
          <w:rFonts w:cs="Times New Roman"/>
          <w:i/>
          <w:iCs/>
          <w:color w:val="000000" w:themeColor="text1"/>
          <w:szCs w:val="24"/>
        </w:rPr>
        <w:t xml:space="preserve">là khối lượng riêng, với </w:t>
      </w:r>
      <w:r w:rsidRPr="000C67BC">
        <w:rPr>
          <w:rFonts w:cs="Times New Roman"/>
          <w:i/>
          <w:iCs/>
          <w:color w:val="000000" w:themeColor="text1"/>
          <w:position w:val="-10"/>
          <w:szCs w:val="24"/>
        </w:rPr>
        <w:object w:dxaOrig="880" w:dyaOrig="320">
          <v:shape id="_x0000_i2857" type="#_x0000_t75" style="width:44.25pt;height:15.75pt" o:ole="">
            <v:imagedata r:id="rId3447" o:title=""/>
          </v:shape>
          <o:OLEObject Type="Embed" ProgID="Equation.DSMT4" ShapeID="_x0000_i2857" DrawAspect="Content" ObjectID="_1804451321" r:id="rId3448"/>
        </w:object>
      </w: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FB2C91">
      <w:pPr>
        <w:spacing w:after="0" w:line="276" w:lineRule="auto"/>
        <w:contextualSpacing/>
        <w:jc w:val="both"/>
        <w:rPr>
          <w:rFonts w:cs="Times New Roman"/>
          <w:b/>
          <w:color w:val="000000" w:themeColor="text1"/>
          <w:szCs w:val="24"/>
          <w:lang w:val="nl-NL"/>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eastAsia="Arial" w:cs="Times New Roman"/>
          <w:color w:val="000000" w:themeColor="text1"/>
          <w:szCs w:val="24"/>
          <w:lang w:val="vi-VN"/>
        </w:rPr>
        <w:t>Đoạn dây dẫn MN có chiều dài</w:t>
      </w:r>
      <w:r w:rsidRPr="000C67BC">
        <w:rPr>
          <w:rFonts w:eastAsia="Arial" w:cs="Times New Roman"/>
          <w:color w:val="000000" w:themeColor="text1"/>
          <w:szCs w:val="24"/>
          <w:lang w:val="nl-NL"/>
        </w:rPr>
        <w:t xml:space="preserve"> </w:t>
      </w:r>
      <w:r w:rsidRPr="000C67BC">
        <w:rPr>
          <w:rFonts w:eastAsia="Arial" w:cs="Times New Roman"/>
          <w:i/>
          <w:color w:val="000000" w:themeColor="text1"/>
          <w:szCs w:val="24"/>
          <w:lang w:val="nl-NL"/>
        </w:rPr>
        <w:t>l</w:t>
      </w:r>
      <w:r w:rsidRPr="000C67BC">
        <w:rPr>
          <w:rFonts w:eastAsia="Arial" w:cs="Times New Roman"/>
          <w:color w:val="000000" w:themeColor="text1"/>
          <w:szCs w:val="24"/>
          <w:lang w:val="vi-VN"/>
        </w:rPr>
        <w:t xml:space="preserve"> </w:t>
      </w:r>
      <w:r w:rsidRPr="000C67BC">
        <w:rPr>
          <w:rFonts w:eastAsia="Arial" w:cs="Times New Roman"/>
          <w:color w:val="000000" w:themeColor="text1"/>
          <w:szCs w:val="24"/>
          <w:lang w:val="vi-VN"/>
        </w:rPr>
        <w:sym w:font="Symbol" w:char="F03D"/>
      </w:r>
      <w:r w:rsidRPr="000C67BC">
        <w:rPr>
          <w:rFonts w:eastAsia="Arial" w:cs="Times New Roman"/>
          <w:color w:val="000000" w:themeColor="text1"/>
          <w:szCs w:val="24"/>
          <w:lang w:val="vi-VN"/>
        </w:rPr>
        <w:t xml:space="preserve"> 20 cm, khối lượng m </w:t>
      </w:r>
      <w:r w:rsidRPr="000C67BC">
        <w:rPr>
          <w:rFonts w:eastAsia="Arial" w:cs="Times New Roman"/>
          <w:color w:val="000000" w:themeColor="text1"/>
          <w:szCs w:val="24"/>
          <w:lang w:val="vi-VN"/>
        </w:rPr>
        <w:sym w:font="Symbol" w:char="F03D"/>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10g</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được treo nằm ngang bằng hai dây</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 xml:space="preserve">mảnh AM, BN. Thanh MN đặt trong từ trường đều B thẳng đứng hướng lên với B </w:t>
      </w:r>
      <w:r w:rsidRPr="000C67BC">
        <w:rPr>
          <w:rFonts w:eastAsia="Arial" w:cs="Times New Roman"/>
          <w:color w:val="000000" w:themeColor="text1"/>
          <w:szCs w:val="24"/>
          <w:lang w:val="vi-VN"/>
        </w:rPr>
        <w:sym w:font="Symbol" w:char="F03D"/>
      </w:r>
      <w:r w:rsidRPr="000C67BC">
        <w:rPr>
          <w:rFonts w:eastAsia="Arial" w:cs="Times New Roman"/>
          <w:color w:val="000000" w:themeColor="text1"/>
          <w:szCs w:val="24"/>
          <w:lang w:val="vi-VN"/>
        </w:rPr>
        <w:t xml:space="preserve"> 0,5T. Khi cho dòng điện I chạy qua, đoạn dây MN dịch chuyển đến vị trí cân bằng mới, lúc đó hai dây treo AM, BN hợp với phương đứng một góc </w:t>
      </w:r>
      <w:r w:rsidRPr="000C67BC">
        <w:rPr>
          <w:rFonts w:eastAsia="Arial" w:cs="Times New Roman"/>
          <w:color w:val="000000" w:themeColor="text1"/>
          <w:szCs w:val="24"/>
          <w:lang w:val="vi-VN"/>
        </w:rPr>
        <w:sym w:font="Symbol" w:char="F061"/>
      </w:r>
      <w:r w:rsidRPr="000C67BC">
        <w:rPr>
          <w:rFonts w:eastAsia="Arial" w:cs="Times New Roman"/>
          <w:color w:val="000000" w:themeColor="text1"/>
          <w:szCs w:val="24"/>
          <w:lang w:val="vi-VN"/>
        </w:rPr>
        <w:t xml:space="preserve"> = 30</w:t>
      </w:r>
      <w:r w:rsidRPr="000C67BC">
        <w:rPr>
          <w:rFonts w:eastAsia="Arial" w:cs="Times New Roman"/>
          <w:color w:val="000000" w:themeColor="text1"/>
          <w:szCs w:val="24"/>
          <w:vertAlign w:val="superscript"/>
          <w:lang w:val="vi-VN"/>
        </w:rPr>
        <w:t>0</w:t>
      </w:r>
      <w:r w:rsidRPr="000C67BC">
        <w:rPr>
          <w:rFonts w:eastAsia="Arial" w:cs="Times New Roman"/>
          <w:color w:val="000000" w:themeColor="text1"/>
          <w:szCs w:val="24"/>
          <w:lang w:val="vi-VN"/>
        </w:rPr>
        <w:t xml:space="preserve">. Xác định I và lực căng dây treo. Lấy g </w:t>
      </w:r>
      <w:r w:rsidRPr="000C67BC">
        <w:rPr>
          <w:rFonts w:eastAsia="Arial" w:cs="Times New Roman"/>
          <w:color w:val="000000" w:themeColor="text1"/>
          <w:szCs w:val="24"/>
        </w:rPr>
        <w:t xml:space="preserve"> </w:t>
      </w:r>
      <w:r w:rsidRPr="000C67BC">
        <w:rPr>
          <w:rFonts w:eastAsia="Arial" w:cs="Times New Roman"/>
          <w:color w:val="000000" w:themeColor="text1"/>
          <w:szCs w:val="24"/>
          <w:lang w:val="vi-VN"/>
        </w:rPr>
        <w:sym w:font="Symbol" w:char="F03D"/>
      </w:r>
      <w:r w:rsidRPr="000C67BC">
        <w:rPr>
          <w:rFonts w:eastAsia="Arial" w:cs="Times New Roman"/>
          <w:color w:val="000000" w:themeColor="text1"/>
          <w:szCs w:val="24"/>
        </w:rPr>
        <w:t xml:space="preserve"> </w:t>
      </w:r>
      <w:r w:rsidRPr="000C67BC">
        <w:rPr>
          <w:rFonts w:eastAsia="Arial" w:cs="Times New Roman"/>
          <w:color w:val="000000" w:themeColor="text1"/>
          <w:szCs w:val="24"/>
          <w:lang w:val="vi-VN"/>
        </w:rPr>
        <w:t>10 m/s</w:t>
      </w:r>
      <w:r w:rsidRPr="000C67BC">
        <w:rPr>
          <w:rFonts w:eastAsia="Arial" w:cs="Times New Roman"/>
          <w:color w:val="000000" w:themeColor="text1"/>
          <w:szCs w:val="24"/>
          <w:vertAlign w:val="superscript"/>
          <w:lang w:val="vi-VN"/>
        </w:rPr>
        <w:t>2</w:t>
      </w:r>
      <w:r w:rsidRPr="000C67BC">
        <w:rPr>
          <w:rFonts w:eastAsia="Arial" w:cs="Times New Roman"/>
          <w:color w:val="000000" w:themeColor="text1"/>
          <w:szCs w:val="24"/>
          <w:lang w:val="vi-VN"/>
        </w:rPr>
        <w:t>.</w:t>
      </w:r>
    </w:p>
    <w:p w:rsidR="00B91743" w:rsidRPr="000C67BC" w:rsidRDefault="00B91743" w:rsidP="00FB2C91">
      <w:pPr>
        <w:spacing w:line="276" w:lineRule="auto"/>
        <w:ind w:left="284"/>
        <w:contextualSpacing/>
        <w:rPr>
          <w:rFonts w:cs="Times New Roman"/>
          <w:color w:val="000000" w:themeColor="text1"/>
          <w:szCs w:val="24"/>
          <w:lang w:val="nl-NL"/>
        </w:rPr>
      </w:pPr>
      <w:r w:rsidRPr="00C9285A">
        <w:rPr>
          <w:rFonts w:eastAsia="Arial" w:cs="Times New Roman"/>
          <w:b/>
          <w:bCs/>
          <w:color w:val="0000FF"/>
          <w:szCs w:val="24"/>
          <w:lang w:val="vi-VN"/>
        </w:rPr>
        <w:t xml:space="preserve">A. </w:t>
      </w:r>
      <w:r w:rsidRPr="000C67BC">
        <w:rPr>
          <w:rFonts w:eastAsia="Arial" w:cs="Times New Roman"/>
          <w:color w:val="000000" w:themeColor="text1"/>
          <w:szCs w:val="24"/>
          <w:lang w:val="vi-VN"/>
        </w:rPr>
        <w:t>Cường độ dòng điện I</w:t>
      </w:r>
      <w:r w:rsidRPr="000C67BC">
        <w:rPr>
          <w:rFonts w:eastAsia="Arial" w:cs="Times New Roman"/>
          <w:color w:val="000000" w:themeColor="text1"/>
          <w:szCs w:val="24"/>
          <w:lang w:val="nl-NL"/>
        </w:rPr>
        <w:t xml:space="preserve"> = </w:t>
      </w:r>
      <w:r w:rsidRPr="000C67BC">
        <w:rPr>
          <w:rFonts w:eastAsia="Arial" w:cs="Times New Roman"/>
          <w:color w:val="000000" w:themeColor="text1"/>
          <w:szCs w:val="24"/>
          <w:lang w:val="vi-VN"/>
        </w:rPr>
        <w:t>1</w:t>
      </w:r>
      <w:r w:rsidRPr="000C67BC">
        <w:rPr>
          <w:rFonts w:eastAsia="Arial" w:cs="Times New Roman"/>
          <w:color w:val="000000" w:themeColor="text1"/>
          <w:szCs w:val="24"/>
          <w:lang w:val="nl-NL"/>
        </w:rPr>
        <w:t>/</w:t>
      </w:r>
      <w:r w:rsidRPr="000C67BC">
        <w:rPr>
          <w:rFonts w:eastAsia="Arial" w:cs="Times New Roman"/>
          <w:noProof/>
          <w:color w:val="000000" w:themeColor="text1"/>
          <w:position w:val="-8"/>
          <w:szCs w:val="24"/>
        </w:rPr>
        <w:drawing>
          <wp:inline distT="0" distB="0" distL="0" distR="0" wp14:anchorId="58CAC8E5" wp14:editId="7689D1FA">
            <wp:extent cx="204470" cy="204470"/>
            <wp:effectExtent l="0" t="0" r="5080" b="5080"/>
            <wp:docPr id="429" name="Picture 429"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Group Vat li Thay Luong"/>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vi-VN"/>
        </w:rPr>
        <w:t>A, lực căng dây T</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 xml:space="preserve"> </w:t>
      </w:r>
      <w:r w:rsidRPr="000C67BC">
        <w:rPr>
          <w:rFonts w:eastAsia="Arial" w:cs="Times New Roman"/>
          <w:noProof/>
          <w:color w:val="000000" w:themeColor="text1"/>
          <w:position w:val="-8"/>
          <w:szCs w:val="24"/>
        </w:rPr>
        <w:drawing>
          <wp:inline distT="0" distB="0" distL="0" distR="0" wp14:anchorId="20496D64" wp14:editId="3BF65BB0">
            <wp:extent cx="204470" cy="204470"/>
            <wp:effectExtent l="0" t="0" r="5080" b="5080"/>
            <wp:docPr id="430" name="Picture 430"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roup Vat li Thay Luong"/>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nl-NL"/>
        </w:rPr>
        <w:t>/</w:t>
      </w:r>
      <w:r w:rsidRPr="000C67BC">
        <w:rPr>
          <w:rFonts w:eastAsia="Arial" w:cs="Times New Roman"/>
          <w:color w:val="000000" w:themeColor="text1"/>
          <w:szCs w:val="24"/>
          <w:lang w:val="vi-VN"/>
        </w:rPr>
        <w:t>3</w:t>
      </w:r>
      <w:r w:rsidRPr="000C67BC">
        <w:rPr>
          <w:rFonts w:eastAsia="Arial" w:cs="Times New Roman"/>
          <w:color w:val="000000" w:themeColor="text1"/>
          <w:szCs w:val="24"/>
          <w:lang w:val="nl-NL"/>
        </w:rPr>
        <w:t>0</w:t>
      </w:r>
      <w:r w:rsidRPr="000C67BC">
        <w:rPr>
          <w:rFonts w:eastAsia="Arial" w:cs="Times New Roman"/>
          <w:color w:val="000000" w:themeColor="text1"/>
          <w:szCs w:val="24"/>
          <w:lang w:val="vi-VN"/>
        </w:rPr>
        <w:t xml:space="preserve"> N</w:t>
      </w:r>
      <w:r w:rsidRPr="000C67BC">
        <w:rPr>
          <w:rFonts w:eastAsia="Arial" w:cs="Times New Roman"/>
          <w:color w:val="000000" w:themeColor="text1"/>
          <w:szCs w:val="24"/>
          <w:lang w:val="nl-NL"/>
        </w:rPr>
        <w:tab/>
      </w:r>
    </w:p>
    <w:p w:rsidR="00B91743" w:rsidRPr="000C67BC" w:rsidRDefault="00B91743" w:rsidP="00FB2C91">
      <w:pPr>
        <w:tabs>
          <w:tab w:val="left" w:pos="5670"/>
        </w:tabs>
        <w:spacing w:line="276" w:lineRule="auto"/>
        <w:ind w:left="284"/>
        <w:contextualSpacing/>
        <w:rPr>
          <w:rFonts w:eastAsia="Arial" w:cs="Times New Roman"/>
          <w:color w:val="000000" w:themeColor="text1"/>
          <w:szCs w:val="24"/>
          <w:lang w:val="nl-NL"/>
        </w:rPr>
      </w:pPr>
      <w:r w:rsidRPr="00C9285A">
        <w:rPr>
          <w:rFonts w:eastAsia="Arial" w:cs="Times New Roman"/>
          <w:b/>
          <w:bCs/>
          <w:color w:val="0000FF"/>
          <w:szCs w:val="24"/>
          <w:lang w:val="vi-VN"/>
        </w:rPr>
        <w:t xml:space="preserve">B. </w:t>
      </w:r>
      <w:r w:rsidRPr="000C67BC">
        <w:rPr>
          <w:rFonts w:eastAsia="Arial" w:cs="Times New Roman"/>
          <w:color w:val="000000" w:themeColor="text1"/>
          <w:szCs w:val="24"/>
          <w:lang w:val="vi-VN"/>
        </w:rPr>
        <w:t>Cường độ dòng điện I</w:t>
      </w:r>
      <w:r w:rsidRPr="000C67BC">
        <w:rPr>
          <w:rFonts w:eastAsia="Arial" w:cs="Times New Roman"/>
          <w:color w:val="000000" w:themeColor="text1"/>
          <w:szCs w:val="24"/>
          <w:lang w:val="nl-NL"/>
        </w:rPr>
        <w:t xml:space="preserve"> = 2/</w:t>
      </w:r>
      <w:r w:rsidRPr="000C67BC">
        <w:rPr>
          <w:rFonts w:eastAsia="Arial" w:cs="Times New Roman"/>
          <w:noProof/>
          <w:color w:val="000000" w:themeColor="text1"/>
          <w:position w:val="-8"/>
          <w:szCs w:val="24"/>
        </w:rPr>
        <w:drawing>
          <wp:inline distT="0" distB="0" distL="0" distR="0" wp14:anchorId="752837EA" wp14:editId="22F60911">
            <wp:extent cx="204470" cy="204470"/>
            <wp:effectExtent l="0" t="0" r="5080" b="5080"/>
            <wp:docPr id="431" name="Picture 431"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roup Vat li Thay Luong"/>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vi-VN"/>
        </w:rPr>
        <w:t>A, lực căng dây T</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 xml:space="preserve"> </w:t>
      </w:r>
      <w:r w:rsidRPr="000C67BC">
        <w:rPr>
          <w:rFonts w:eastAsia="Arial" w:cs="Times New Roman"/>
          <w:noProof/>
          <w:color w:val="000000" w:themeColor="text1"/>
          <w:position w:val="-8"/>
          <w:szCs w:val="24"/>
        </w:rPr>
        <w:drawing>
          <wp:inline distT="0" distB="0" distL="0" distR="0" wp14:anchorId="53C68ACB" wp14:editId="02C781BD">
            <wp:extent cx="204470" cy="204470"/>
            <wp:effectExtent l="0" t="0" r="5080" b="5080"/>
            <wp:docPr id="432" name="Picture 432"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Group Vat li Thay Luong"/>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nl-NL"/>
        </w:rPr>
        <w:t>/15</w:t>
      </w:r>
      <w:r w:rsidRPr="000C67BC">
        <w:rPr>
          <w:rFonts w:eastAsia="Arial" w:cs="Times New Roman"/>
          <w:color w:val="000000" w:themeColor="text1"/>
          <w:szCs w:val="24"/>
          <w:lang w:val="vi-VN"/>
        </w:rPr>
        <w:t xml:space="preserve"> N</w:t>
      </w:r>
      <w:r w:rsidRPr="000C67BC">
        <w:rPr>
          <w:rFonts w:eastAsia="Arial" w:cs="Times New Roman"/>
          <w:color w:val="000000" w:themeColor="text1"/>
          <w:szCs w:val="24"/>
          <w:lang w:val="vi-VN"/>
        </w:rPr>
        <w:br/>
      </w:r>
      <w:r w:rsidRPr="00C9285A">
        <w:rPr>
          <w:rFonts w:eastAsia="Arial" w:cs="Times New Roman"/>
          <w:b/>
          <w:bCs/>
          <w:color w:val="0000FF"/>
          <w:szCs w:val="24"/>
          <w:lang w:val="vi-VN"/>
        </w:rPr>
        <w:t xml:space="preserve">C. </w:t>
      </w:r>
      <w:r w:rsidRPr="000C67BC">
        <w:rPr>
          <w:rFonts w:eastAsia="Arial" w:cs="Times New Roman"/>
          <w:color w:val="000000" w:themeColor="text1"/>
          <w:szCs w:val="24"/>
          <w:lang w:val="vi-VN"/>
        </w:rPr>
        <w:t>Cường độ dòng điện I</w:t>
      </w:r>
      <w:r w:rsidRPr="000C67BC">
        <w:rPr>
          <w:rFonts w:eastAsia="Arial" w:cs="Times New Roman"/>
          <w:color w:val="000000" w:themeColor="text1"/>
          <w:szCs w:val="24"/>
          <w:lang w:val="nl-NL"/>
        </w:rPr>
        <w:t xml:space="preserve"> = </w:t>
      </w:r>
      <w:r w:rsidRPr="000C67BC">
        <w:rPr>
          <w:rFonts w:eastAsia="Arial" w:cs="Times New Roman"/>
          <w:color w:val="000000" w:themeColor="text1"/>
          <w:szCs w:val="24"/>
          <w:lang w:val="vi-VN"/>
        </w:rPr>
        <w:t>1</w:t>
      </w:r>
      <w:r w:rsidRPr="000C67BC">
        <w:rPr>
          <w:rFonts w:eastAsia="Arial" w:cs="Times New Roman"/>
          <w:color w:val="000000" w:themeColor="text1"/>
          <w:szCs w:val="24"/>
          <w:lang w:val="nl-NL"/>
        </w:rPr>
        <w:t>/</w:t>
      </w:r>
      <w:r w:rsidRPr="000C67BC">
        <w:rPr>
          <w:rFonts w:eastAsia="Arial" w:cs="Times New Roman"/>
          <w:noProof/>
          <w:color w:val="000000" w:themeColor="text1"/>
          <w:position w:val="-8"/>
          <w:szCs w:val="24"/>
        </w:rPr>
        <w:drawing>
          <wp:inline distT="0" distB="0" distL="0" distR="0" wp14:anchorId="3AC8EA08" wp14:editId="48C6FB7E">
            <wp:extent cx="204470" cy="204470"/>
            <wp:effectExtent l="0" t="0" r="5080" b="5080"/>
            <wp:docPr id="433" name="Picture 433"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roup Vat li Thay Luong"/>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vi-VN"/>
        </w:rPr>
        <w:t>A, lực căng dây T</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 xml:space="preserve"> </w:t>
      </w:r>
      <w:r w:rsidRPr="000C67BC">
        <w:rPr>
          <w:rFonts w:eastAsia="Arial" w:cs="Times New Roman"/>
          <w:noProof/>
          <w:color w:val="000000" w:themeColor="text1"/>
          <w:position w:val="-8"/>
          <w:szCs w:val="24"/>
        </w:rPr>
        <w:drawing>
          <wp:inline distT="0" distB="0" distL="0" distR="0" wp14:anchorId="14AADF4D" wp14:editId="7A454E3B">
            <wp:extent cx="204470" cy="204470"/>
            <wp:effectExtent l="0" t="0" r="5080" b="5080"/>
            <wp:docPr id="434" name="Picture 434"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roup Vat li Thay Luong"/>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nl-NL"/>
        </w:rPr>
        <w:t>/15</w:t>
      </w:r>
      <w:r w:rsidRPr="000C67BC">
        <w:rPr>
          <w:rFonts w:eastAsia="Arial" w:cs="Times New Roman"/>
          <w:color w:val="000000" w:themeColor="text1"/>
          <w:szCs w:val="24"/>
          <w:lang w:val="vi-VN"/>
        </w:rPr>
        <w:t xml:space="preserve"> N</w:t>
      </w:r>
      <w:r w:rsidRPr="000C67BC">
        <w:rPr>
          <w:rFonts w:eastAsia="Arial" w:cs="Times New Roman"/>
          <w:color w:val="000000" w:themeColor="text1"/>
          <w:szCs w:val="24"/>
          <w:lang w:val="nl-NL"/>
        </w:rPr>
        <w:tab/>
      </w:r>
    </w:p>
    <w:p w:rsidR="00B91743" w:rsidRPr="000C67BC" w:rsidRDefault="00B91743" w:rsidP="00FB2C91">
      <w:pPr>
        <w:tabs>
          <w:tab w:val="left" w:pos="5670"/>
        </w:tabs>
        <w:spacing w:line="276" w:lineRule="auto"/>
        <w:ind w:left="284"/>
        <w:contextualSpacing/>
        <w:jc w:val="both"/>
        <w:rPr>
          <w:rFonts w:eastAsia="Arial" w:cs="Times New Roman"/>
          <w:color w:val="000000" w:themeColor="text1"/>
          <w:szCs w:val="24"/>
          <w:lang w:val="vi-VN"/>
        </w:rPr>
      </w:pPr>
      <w:r w:rsidRPr="00C9285A">
        <w:rPr>
          <w:rFonts w:eastAsia="Arial" w:cs="Times New Roman"/>
          <w:b/>
          <w:bCs/>
          <w:color w:val="0000FF"/>
          <w:szCs w:val="24"/>
          <w:lang w:val="vi-VN"/>
        </w:rPr>
        <w:t xml:space="preserve">D. </w:t>
      </w:r>
      <w:r w:rsidRPr="000C67BC">
        <w:rPr>
          <w:rFonts w:eastAsia="Arial" w:cs="Times New Roman"/>
          <w:color w:val="000000" w:themeColor="text1"/>
          <w:szCs w:val="24"/>
          <w:lang w:val="vi-VN"/>
        </w:rPr>
        <w:t>Cường độ dòng điện I</w:t>
      </w:r>
      <w:r w:rsidRPr="000C67BC">
        <w:rPr>
          <w:rFonts w:eastAsia="Arial" w:cs="Times New Roman"/>
          <w:color w:val="000000" w:themeColor="text1"/>
          <w:szCs w:val="24"/>
          <w:lang w:val="nl-NL"/>
        </w:rPr>
        <w:t xml:space="preserve"> = 2/</w:t>
      </w:r>
      <w:r w:rsidRPr="000C67BC">
        <w:rPr>
          <w:rFonts w:eastAsia="Arial" w:cs="Times New Roman"/>
          <w:noProof/>
          <w:color w:val="000000" w:themeColor="text1"/>
          <w:position w:val="-8"/>
          <w:szCs w:val="24"/>
        </w:rPr>
        <w:drawing>
          <wp:inline distT="0" distB="0" distL="0" distR="0" wp14:anchorId="4FD735A7" wp14:editId="0E322A34">
            <wp:extent cx="204470" cy="204470"/>
            <wp:effectExtent l="0" t="0" r="5080" b="5080"/>
            <wp:docPr id="435" name="Picture 435"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roup Vat li Thay Luong"/>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vi-VN"/>
        </w:rPr>
        <w:t>A, lực căng dây T</w:t>
      </w:r>
      <w:r w:rsidRPr="000C67BC">
        <w:rPr>
          <w:rFonts w:eastAsia="Arial" w:cs="Times New Roman"/>
          <w:color w:val="000000" w:themeColor="text1"/>
          <w:szCs w:val="24"/>
          <w:lang w:val="nl-NL"/>
        </w:rPr>
        <w:t xml:space="preserve"> =</w:t>
      </w:r>
      <w:r w:rsidRPr="000C67BC">
        <w:rPr>
          <w:rFonts w:eastAsia="Arial" w:cs="Times New Roman"/>
          <w:color w:val="000000" w:themeColor="text1"/>
          <w:szCs w:val="24"/>
          <w:lang w:val="vi-VN"/>
        </w:rPr>
        <w:t xml:space="preserve"> </w:t>
      </w:r>
      <w:r w:rsidRPr="000C67BC">
        <w:rPr>
          <w:rFonts w:eastAsia="Arial" w:cs="Times New Roman"/>
          <w:noProof/>
          <w:color w:val="000000" w:themeColor="text1"/>
          <w:position w:val="-8"/>
          <w:szCs w:val="24"/>
        </w:rPr>
        <w:drawing>
          <wp:inline distT="0" distB="0" distL="0" distR="0" wp14:anchorId="3589BAE6" wp14:editId="7FD3D142">
            <wp:extent cx="204470" cy="204470"/>
            <wp:effectExtent l="0" t="0" r="5080" b="5080"/>
            <wp:docPr id="436" name="Picture 436"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roup Vat li Thay Luong"/>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0C67BC">
        <w:rPr>
          <w:rFonts w:eastAsia="Arial" w:cs="Times New Roman"/>
          <w:color w:val="000000" w:themeColor="text1"/>
          <w:szCs w:val="24"/>
          <w:lang w:val="nl-NL"/>
        </w:rPr>
        <w:t>/</w:t>
      </w:r>
      <w:r w:rsidRPr="000C67BC">
        <w:rPr>
          <w:rFonts w:eastAsia="Arial" w:cs="Times New Roman"/>
          <w:color w:val="000000" w:themeColor="text1"/>
          <w:szCs w:val="24"/>
          <w:lang w:val="vi-VN"/>
        </w:rPr>
        <w:t>3</w:t>
      </w:r>
      <w:r w:rsidRPr="000C67BC">
        <w:rPr>
          <w:rFonts w:eastAsia="Arial" w:cs="Times New Roman"/>
          <w:color w:val="000000" w:themeColor="text1"/>
          <w:szCs w:val="24"/>
          <w:lang w:val="nl-NL"/>
        </w:rPr>
        <w:t>0</w:t>
      </w:r>
      <w:r w:rsidRPr="000C67BC">
        <w:rPr>
          <w:rFonts w:eastAsia="Arial" w:cs="Times New Roman"/>
          <w:color w:val="000000" w:themeColor="text1"/>
          <w:szCs w:val="24"/>
          <w:lang w:val="vi-VN"/>
        </w:rPr>
        <w:t xml:space="preserve"> N</w:t>
      </w:r>
    </w:p>
    <w:p w:rsidR="00B91743" w:rsidRPr="000C67BC" w:rsidRDefault="00B91743" w:rsidP="00CF2654">
      <w:pPr>
        <w:tabs>
          <w:tab w:val="left" w:pos="283"/>
          <w:tab w:val="left" w:pos="2835"/>
          <w:tab w:val="left" w:pos="5386"/>
          <w:tab w:val="left" w:pos="7937"/>
        </w:tabs>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CF2654">
      <w:pPr>
        <w:tabs>
          <w:tab w:val="left" w:pos="283"/>
          <w:tab w:val="left" w:pos="2835"/>
          <w:tab w:val="left" w:pos="5386"/>
          <w:tab w:val="left" w:pos="7937"/>
        </w:tabs>
        <w:jc w:val="both"/>
        <w:rPr>
          <w:rFonts w:cs="Times New Roman"/>
          <w:b/>
          <w:color w:val="000000" w:themeColor="text1"/>
          <w:szCs w:val="24"/>
        </w:rPr>
      </w:pPr>
      <w:r w:rsidRPr="000C67BC">
        <w:rPr>
          <w:rFonts w:cs="Times New Roman"/>
          <w:color w:val="000000" w:themeColor="text1"/>
          <w:szCs w:val="24"/>
          <w:lang w:val="nl-NL"/>
        </w:rPr>
        <w:t xml:space="preserve">Theo quy tắc bàn tay trái, hướng của lực từ là hướng ngang, có độ lớn: </w:t>
      </w:r>
      <w:r w:rsidRPr="000C67BC">
        <w:rPr>
          <w:rFonts w:cs="Times New Roman"/>
          <w:noProof/>
          <w:color w:val="000000" w:themeColor="text1"/>
          <w:position w:val="-6"/>
          <w:szCs w:val="24"/>
        </w:rPr>
        <w:drawing>
          <wp:inline distT="0" distB="0" distL="0" distR="0" wp14:anchorId="7C0FCAA8" wp14:editId="04DE8EA3">
            <wp:extent cx="491490" cy="177165"/>
            <wp:effectExtent l="0" t="0" r="3810" b="0"/>
            <wp:docPr id="437" name="Picture 437"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roup Vat li Thay Luong"/>
                    <pic:cNvPicPr>
                      <a:picLocks noChangeAspect="1" noChangeArrowheads="1"/>
                    </pic:cNvPicPr>
                  </pic:nvPicPr>
                  <pic:blipFill>
                    <a:blip r:embed="rId3449" cstate="print">
                      <a:extLst>
                        <a:ext uri="{28A0092B-C50C-407E-A947-70E740481C1C}">
                          <a14:useLocalDpi xmlns:a14="http://schemas.microsoft.com/office/drawing/2010/main" val="0"/>
                        </a:ext>
                      </a:extLst>
                    </a:blip>
                    <a:srcRect/>
                    <a:stretch>
                      <a:fillRect/>
                    </a:stretch>
                  </pic:blipFill>
                  <pic:spPr bwMode="auto">
                    <a:xfrm>
                      <a:off x="0" y="0"/>
                      <a:ext cx="491490" cy="177165"/>
                    </a:xfrm>
                    <a:prstGeom prst="rect">
                      <a:avLst/>
                    </a:prstGeom>
                    <a:noFill/>
                    <a:ln>
                      <a:noFill/>
                    </a:ln>
                  </pic:spPr>
                </pic:pic>
              </a:graphicData>
            </a:graphic>
          </wp:inline>
        </w:drawing>
      </w:r>
      <w:r w:rsidRPr="000C67BC">
        <w:rPr>
          <w:rFonts w:cs="Times New Roman"/>
          <w:noProof/>
          <w:color w:val="000000" w:themeColor="text1"/>
          <w:szCs w:val="24"/>
        </w:rPr>
        <w:t xml:space="preserve">  (như hình vẽ)</w:t>
      </w:r>
    </w:p>
    <w:p w:rsidR="00B91743" w:rsidRPr="000C67BC" w:rsidRDefault="00B91743" w:rsidP="00CF2654">
      <w:pPr>
        <w:spacing w:line="276" w:lineRule="auto"/>
        <w:rPr>
          <w:rFonts w:cs="Times New Roman"/>
          <w:color w:val="000000" w:themeColor="text1"/>
          <w:szCs w:val="24"/>
          <w:lang w:val="nl-NL"/>
        </w:rPr>
      </w:pPr>
      <w:r w:rsidRPr="000C67BC">
        <w:rPr>
          <w:rFonts w:cs="Times New Roman"/>
          <w:noProof/>
          <w:color w:val="000000" w:themeColor="text1"/>
          <w:szCs w:val="24"/>
        </w:rPr>
        <w:drawing>
          <wp:anchor distT="0" distB="0" distL="114300" distR="114300" simplePos="0" relativeHeight="251793408" behindDoc="0" locked="0" layoutInCell="1" allowOverlap="1" wp14:anchorId="6912C393" wp14:editId="0FE5DFBB">
            <wp:simplePos x="0" y="0"/>
            <wp:positionH relativeFrom="margin">
              <wp:align>right</wp:align>
            </wp:positionH>
            <wp:positionV relativeFrom="paragraph">
              <wp:posOffset>5080</wp:posOffset>
            </wp:positionV>
            <wp:extent cx="782320" cy="1676400"/>
            <wp:effectExtent l="0" t="0" r="0" b="0"/>
            <wp:wrapSquare wrapText="bothSides"/>
            <wp:docPr id="604449874" name="Picture 604449874"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49874" name="Picture 604449874" descr="Group Vat li Thay Luong"/>
                    <pic:cNvPicPr/>
                  </pic:nvPicPr>
                  <pic:blipFill>
                    <a:blip r:embed="rId3450" cstate="print">
                      <a:extLst>
                        <a:ext uri="{BEBA8EAE-BF5A-486C-A8C5-ECC9F3942E4B}">
                          <a14:imgProps xmlns:a14="http://schemas.microsoft.com/office/drawing/2010/main">
                            <a14:imgLayer r:embed="rId345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82320" cy="1676400"/>
                    </a:xfrm>
                    <a:prstGeom prst="rect">
                      <a:avLst/>
                    </a:prstGeom>
                  </pic:spPr>
                </pic:pic>
              </a:graphicData>
            </a:graphic>
            <wp14:sizeRelH relativeFrom="margin">
              <wp14:pctWidth>0</wp14:pctWidth>
            </wp14:sizeRelH>
            <wp14:sizeRelV relativeFrom="margin">
              <wp14:pctHeight>0</wp14:pctHeight>
            </wp14:sizeRelV>
          </wp:anchor>
        </w:drawing>
      </w:r>
      <w:r w:rsidRPr="000C67BC">
        <w:rPr>
          <w:rFonts w:cs="Times New Roman"/>
          <w:color w:val="000000" w:themeColor="text1"/>
          <w:szCs w:val="24"/>
          <w:lang w:val="nl-NL"/>
        </w:rPr>
        <w:t xml:space="preserve">Trọng lực hướng thẳng đứng từ trên xuống, có độ lớn: </w:t>
      </w:r>
      <w:r w:rsidRPr="000C67BC">
        <w:rPr>
          <w:rFonts w:cs="Times New Roman"/>
          <w:noProof/>
          <w:color w:val="000000" w:themeColor="text1"/>
          <w:position w:val="-10"/>
          <w:szCs w:val="24"/>
        </w:rPr>
        <w:drawing>
          <wp:inline distT="0" distB="0" distL="0" distR="0" wp14:anchorId="00C4D00B" wp14:editId="196DF7F0">
            <wp:extent cx="491490" cy="204470"/>
            <wp:effectExtent l="0" t="0" r="3810" b="5080"/>
            <wp:docPr id="438" name="Picture 438"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roup Vat li Thay Luong"/>
                    <pic:cNvPicPr>
                      <a:picLocks noChangeAspect="1" noChangeArrowheads="1"/>
                    </pic:cNvPicPr>
                  </pic:nvPicPr>
                  <pic:blipFill>
                    <a:blip r:embed="rId3452" cstate="print">
                      <a:extLst>
                        <a:ext uri="{28A0092B-C50C-407E-A947-70E740481C1C}">
                          <a14:useLocalDpi xmlns:a14="http://schemas.microsoft.com/office/drawing/2010/main" val="0"/>
                        </a:ext>
                      </a:extLst>
                    </a:blip>
                    <a:srcRect/>
                    <a:stretch>
                      <a:fillRect/>
                    </a:stretch>
                  </pic:blipFill>
                  <pic:spPr bwMode="auto">
                    <a:xfrm>
                      <a:off x="0" y="0"/>
                      <a:ext cx="491490" cy="204470"/>
                    </a:xfrm>
                    <a:prstGeom prst="rect">
                      <a:avLst/>
                    </a:prstGeom>
                    <a:noFill/>
                    <a:ln>
                      <a:noFill/>
                    </a:ln>
                  </pic:spPr>
                </pic:pic>
              </a:graphicData>
            </a:graphic>
          </wp:inline>
        </w:drawing>
      </w:r>
    </w:p>
    <w:p w:rsidR="00B91743" w:rsidRPr="000C67BC" w:rsidRDefault="00B91743" w:rsidP="00CF2654">
      <w:pPr>
        <w:spacing w:line="276" w:lineRule="auto"/>
        <w:rPr>
          <w:rFonts w:cs="Times New Roman"/>
          <w:color w:val="000000" w:themeColor="text1"/>
          <w:szCs w:val="24"/>
          <w:lang w:val="nl-NL"/>
        </w:rPr>
      </w:pPr>
      <w:r w:rsidRPr="000C67BC">
        <w:rPr>
          <w:rFonts w:cs="Times New Roman"/>
          <w:color w:val="000000" w:themeColor="text1"/>
          <w:szCs w:val="24"/>
          <w:lang w:val="nl-NL"/>
        </w:rPr>
        <w:t xml:space="preserve">Khi cân bằng thì hợp lực </w:t>
      </w:r>
      <w:r w:rsidRPr="000C67BC">
        <w:rPr>
          <w:rFonts w:cs="Times New Roman"/>
          <w:noProof/>
          <w:color w:val="000000" w:themeColor="text1"/>
          <w:position w:val="-4"/>
          <w:szCs w:val="24"/>
        </w:rPr>
        <w:drawing>
          <wp:inline distT="0" distB="0" distL="0" distR="0" wp14:anchorId="2ACD5FAC" wp14:editId="23DC1247">
            <wp:extent cx="641350" cy="204470"/>
            <wp:effectExtent l="0" t="0" r="6350" b="5080"/>
            <wp:docPr id="439" name="Picture 439"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roup Vat li Thay Luong"/>
                    <pic:cNvPicPr>
                      <a:picLocks noChangeAspect="1" noChangeArrowheads="1"/>
                    </pic:cNvPicPr>
                  </pic:nvPicPr>
                  <pic:blipFill>
                    <a:blip r:embed="rId3453" cstate="print">
                      <a:extLst>
                        <a:ext uri="{28A0092B-C50C-407E-A947-70E740481C1C}">
                          <a14:useLocalDpi xmlns:a14="http://schemas.microsoft.com/office/drawing/2010/main" val="0"/>
                        </a:ext>
                      </a:extLst>
                    </a:blip>
                    <a:srcRect/>
                    <a:stretch>
                      <a:fillRect/>
                    </a:stretch>
                  </pic:blipFill>
                  <pic:spPr bwMode="auto">
                    <a:xfrm>
                      <a:off x="0" y="0"/>
                      <a:ext cx="641350" cy="204470"/>
                    </a:xfrm>
                    <a:prstGeom prst="rect">
                      <a:avLst/>
                    </a:prstGeom>
                    <a:noFill/>
                    <a:ln>
                      <a:noFill/>
                    </a:ln>
                  </pic:spPr>
                </pic:pic>
              </a:graphicData>
            </a:graphic>
          </wp:inline>
        </w:drawing>
      </w:r>
      <w:r w:rsidRPr="000C67BC">
        <w:rPr>
          <w:rFonts w:cs="Times New Roman"/>
          <w:color w:val="000000" w:themeColor="text1"/>
          <w:szCs w:val="24"/>
          <w:lang w:val="nl-NL"/>
        </w:rPr>
        <w:t xml:space="preserve"> phải ở vị trí như hình vẽ.</w:t>
      </w:r>
    </w:p>
    <w:p w:rsidR="00B91743" w:rsidRPr="000C67BC" w:rsidRDefault="00B91743" w:rsidP="00CF2654">
      <w:pPr>
        <w:spacing w:line="276" w:lineRule="auto"/>
        <w:rPr>
          <w:rFonts w:cs="Times New Roman"/>
          <w:color w:val="000000" w:themeColor="text1"/>
          <w:szCs w:val="24"/>
          <w:lang w:val="nl-NL"/>
        </w:rPr>
      </w:pPr>
      <w:r w:rsidRPr="000C67BC">
        <w:rPr>
          <w:rFonts w:cs="Times New Roman"/>
          <w:color w:val="000000" w:themeColor="text1"/>
          <w:szCs w:val="24"/>
          <w:lang w:val="nl-NL"/>
        </w:rPr>
        <w:t xml:space="preserve">Điều kiện cân bằng: </w:t>
      </w:r>
      <w:r w:rsidRPr="000C67BC">
        <w:rPr>
          <w:rFonts w:cs="Times New Roman"/>
          <w:noProof/>
          <w:color w:val="000000" w:themeColor="text1"/>
          <w:position w:val="-28"/>
          <w:szCs w:val="24"/>
        </w:rPr>
        <w:drawing>
          <wp:inline distT="0" distB="0" distL="0" distR="0" wp14:anchorId="4CB6063F" wp14:editId="7E1A75EA">
            <wp:extent cx="3111500" cy="422910"/>
            <wp:effectExtent l="0" t="0" r="0" b="0"/>
            <wp:docPr id="440" name="Picture 440"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roup Vat li Thay Luong"/>
                    <pic:cNvPicPr>
                      <a:picLocks noChangeAspect="1" noChangeArrowheads="1"/>
                    </pic:cNvPicPr>
                  </pic:nvPicPr>
                  <pic:blipFill>
                    <a:blip r:embed="rId3454" cstate="print">
                      <a:extLst>
                        <a:ext uri="{28A0092B-C50C-407E-A947-70E740481C1C}">
                          <a14:useLocalDpi xmlns:a14="http://schemas.microsoft.com/office/drawing/2010/main" val="0"/>
                        </a:ext>
                      </a:extLst>
                    </a:blip>
                    <a:srcRect/>
                    <a:stretch>
                      <a:fillRect/>
                    </a:stretch>
                  </pic:blipFill>
                  <pic:spPr bwMode="auto">
                    <a:xfrm>
                      <a:off x="0" y="0"/>
                      <a:ext cx="3111500" cy="422910"/>
                    </a:xfrm>
                    <a:prstGeom prst="rect">
                      <a:avLst/>
                    </a:prstGeom>
                    <a:noFill/>
                    <a:ln>
                      <a:noFill/>
                    </a:ln>
                  </pic:spPr>
                </pic:pic>
              </a:graphicData>
            </a:graphic>
          </wp:inline>
        </w:drawing>
      </w:r>
    </w:p>
    <w:p w:rsidR="00B91743" w:rsidRPr="000C67BC" w:rsidRDefault="00B91743" w:rsidP="00CF2654">
      <w:pPr>
        <w:spacing w:line="276" w:lineRule="auto"/>
        <w:rPr>
          <w:rFonts w:cs="Times New Roman"/>
          <w:color w:val="000000" w:themeColor="text1"/>
          <w:szCs w:val="24"/>
          <w:lang w:val="nl-NL"/>
        </w:rPr>
      </w:pPr>
      <w:r w:rsidRPr="000C67BC">
        <w:rPr>
          <w:rFonts w:cs="Times New Roman"/>
          <w:color w:val="000000" w:themeColor="text1"/>
          <w:szCs w:val="24"/>
          <w:lang w:val="nl-NL"/>
        </w:rPr>
        <w:t xml:space="preserve">Ta có: </w:t>
      </w:r>
      <w:r w:rsidRPr="000C67BC">
        <w:rPr>
          <w:rFonts w:cs="Times New Roman"/>
          <w:noProof/>
          <w:color w:val="000000" w:themeColor="text1"/>
          <w:position w:val="-24"/>
          <w:szCs w:val="24"/>
        </w:rPr>
        <w:drawing>
          <wp:inline distT="0" distB="0" distL="0" distR="0" wp14:anchorId="582A7E0E" wp14:editId="7132B63A">
            <wp:extent cx="2756535" cy="436880"/>
            <wp:effectExtent l="0" t="0" r="0" b="1270"/>
            <wp:docPr id="441" name="Picture 441"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roup Vat li Thay Luong"/>
                    <pic:cNvPicPr>
                      <a:picLocks noChangeAspect="1" noChangeArrowheads="1"/>
                    </pic:cNvPicPr>
                  </pic:nvPicPr>
                  <pic:blipFill>
                    <a:blip r:embed="rId3455" cstate="print">
                      <a:extLst>
                        <a:ext uri="{28A0092B-C50C-407E-A947-70E740481C1C}">
                          <a14:useLocalDpi xmlns:a14="http://schemas.microsoft.com/office/drawing/2010/main" val="0"/>
                        </a:ext>
                      </a:extLst>
                    </a:blip>
                    <a:srcRect/>
                    <a:stretch>
                      <a:fillRect/>
                    </a:stretch>
                  </pic:blipFill>
                  <pic:spPr bwMode="auto">
                    <a:xfrm>
                      <a:off x="0" y="0"/>
                      <a:ext cx="2756535" cy="436880"/>
                    </a:xfrm>
                    <a:prstGeom prst="rect">
                      <a:avLst/>
                    </a:prstGeom>
                    <a:noFill/>
                    <a:ln>
                      <a:noFill/>
                    </a:ln>
                  </pic:spPr>
                </pic:pic>
              </a:graphicData>
            </a:graphic>
          </wp:inline>
        </w:drawing>
      </w:r>
    </w:p>
    <w:p w:rsidR="00B91743" w:rsidRPr="000C67BC" w:rsidRDefault="00B91743" w:rsidP="00CF2654">
      <w:pPr>
        <w:spacing w:line="276" w:lineRule="auto"/>
        <w:ind w:firstLine="709"/>
        <w:rPr>
          <w:rFonts w:cs="Times New Roman"/>
          <w:color w:val="000000" w:themeColor="text1"/>
          <w:szCs w:val="24"/>
          <w:lang w:val="fr-FR"/>
        </w:rPr>
      </w:pPr>
      <w:r w:rsidRPr="000C67BC">
        <w:rPr>
          <w:rFonts w:cs="Times New Roman"/>
          <w:color w:val="000000" w:themeColor="text1"/>
          <w:szCs w:val="24"/>
        </w:rPr>
        <w:sym w:font="Symbol" w:char="F0DE"/>
      </w:r>
      <w:r w:rsidRPr="000C67BC">
        <w:rPr>
          <w:rFonts w:cs="Times New Roman"/>
          <w:color w:val="000000" w:themeColor="text1"/>
          <w:szCs w:val="24"/>
          <w:lang w:val="fr-FR"/>
        </w:rPr>
        <w:t xml:space="preserve"> 2T = R =</w:t>
      </w:r>
      <w:r w:rsidRPr="000C67BC">
        <w:rPr>
          <w:rFonts w:cs="Times New Roman"/>
          <w:noProof/>
          <w:color w:val="000000" w:themeColor="text1"/>
          <w:position w:val="-24"/>
          <w:szCs w:val="24"/>
        </w:rPr>
        <w:drawing>
          <wp:inline distT="0" distB="0" distL="0" distR="0" wp14:anchorId="4185B26D" wp14:editId="411AD40B">
            <wp:extent cx="273050" cy="422910"/>
            <wp:effectExtent l="0" t="0" r="0" b="0"/>
            <wp:docPr id="442" name="Picture 442"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roup Vat li Thay Luong"/>
                    <pic:cNvPicPr>
                      <a:picLocks noChangeAspect="1" noChangeArrowheads="1"/>
                    </pic:cNvPicPr>
                  </pic:nvPicPr>
                  <pic:blipFill>
                    <a:blip r:embed="rId3456" cstate="print">
                      <a:extLst>
                        <a:ext uri="{28A0092B-C50C-407E-A947-70E740481C1C}">
                          <a14:useLocalDpi xmlns:a14="http://schemas.microsoft.com/office/drawing/2010/main" val="0"/>
                        </a:ext>
                      </a:extLst>
                    </a:blip>
                    <a:srcRect/>
                    <a:stretch>
                      <a:fillRect/>
                    </a:stretch>
                  </pic:blipFill>
                  <pic:spPr bwMode="auto">
                    <a:xfrm>
                      <a:off x="0" y="0"/>
                      <a:ext cx="273050" cy="422910"/>
                    </a:xfrm>
                    <a:prstGeom prst="rect">
                      <a:avLst/>
                    </a:prstGeom>
                    <a:noFill/>
                    <a:ln>
                      <a:noFill/>
                    </a:ln>
                  </pic:spPr>
                </pic:pic>
              </a:graphicData>
            </a:graphic>
          </wp:inline>
        </w:drawing>
      </w:r>
      <w:r w:rsidRPr="000C67BC">
        <w:rPr>
          <w:rFonts w:cs="Times New Roman"/>
          <w:color w:val="000000" w:themeColor="text1"/>
          <w:szCs w:val="24"/>
          <w:lang w:val="fr-FR"/>
        </w:rPr>
        <w:t xml:space="preserve">N </w:t>
      </w:r>
      <w:r w:rsidRPr="000C67BC">
        <w:rPr>
          <w:rFonts w:cs="Times New Roman"/>
          <w:color w:val="000000" w:themeColor="text1"/>
          <w:szCs w:val="24"/>
        </w:rPr>
        <w:sym w:font="Symbol" w:char="F0DE"/>
      </w:r>
      <w:r w:rsidRPr="000C67BC">
        <w:rPr>
          <w:rFonts w:cs="Times New Roman"/>
          <w:color w:val="000000" w:themeColor="text1"/>
          <w:szCs w:val="24"/>
          <w:lang w:val="fr-FR"/>
        </w:rPr>
        <w:t xml:space="preserve"> lực căng dây treo là T = </w:t>
      </w:r>
      <w:r w:rsidRPr="000C67BC">
        <w:rPr>
          <w:rFonts w:cs="Times New Roman"/>
          <w:noProof/>
          <w:color w:val="000000" w:themeColor="text1"/>
          <w:position w:val="-24"/>
          <w:szCs w:val="24"/>
        </w:rPr>
        <w:drawing>
          <wp:inline distT="0" distB="0" distL="0" distR="0" wp14:anchorId="3D4578AC" wp14:editId="2D332DAF">
            <wp:extent cx="422910" cy="422910"/>
            <wp:effectExtent l="0" t="0" r="0" b="0"/>
            <wp:docPr id="443" name="Picture 443"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roup Vat li Thay Luong"/>
                    <pic:cNvPicPr>
                      <a:picLocks noChangeAspect="1" noChangeArrowheads="1"/>
                    </pic:cNvPicPr>
                  </pic:nvPicPr>
                  <pic:blipFill>
                    <a:blip r:embed="rId3457" cstate="print">
                      <a:extLst>
                        <a:ext uri="{28A0092B-C50C-407E-A947-70E740481C1C}">
                          <a14:useLocalDpi xmlns:a14="http://schemas.microsoft.com/office/drawing/2010/main" val="0"/>
                        </a:ext>
                      </a:extLst>
                    </a:blip>
                    <a:srcRect/>
                    <a:stretch>
                      <a:fillRect/>
                    </a:stretch>
                  </pic:blipFill>
                  <pic:spPr bwMode="auto">
                    <a:xfrm>
                      <a:off x="0" y="0"/>
                      <a:ext cx="422910" cy="422910"/>
                    </a:xfrm>
                    <a:prstGeom prst="rect">
                      <a:avLst/>
                    </a:prstGeom>
                    <a:noFill/>
                    <a:ln>
                      <a:noFill/>
                    </a:ln>
                  </pic:spPr>
                </pic:pic>
              </a:graphicData>
            </a:graphic>
          </wp:inline>
        </w:drawing>
      </w: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970F04">
      <w:pPr>
        <w:tabs>
          <w:tab w:val="left" w:pos="2552"/>
        </w:tabs>
        <w:spacing w:after="0" w:line="240" w:lineRule="auto"/>
        <w:contextualSpacing/>
        <w:jc w:val="both"/>
        <w:rPr>
          <w:rFonts w:cs="Times New Roman"/>
          <w:color w:val="000000" w:themeColor="text1"/>
          <w:szCs w:val="24"/>
          <w:lang w:val="sv-SE"/>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szCs w:val="24"/>
          <w:lang w:val="sv-SE"/>
        </w:rPr>
        <w:t>Một ống nghiệm tiết diện đều có chiều dài 76cm, đặt thẳng đứng chứa một khối khí đến nửa ống, phía trên của ống là một cột thủy ngân. Nhiệt độ lúc đầu của khối khí là 0°C, áp suất khí quyển là 76 cmHg. Để một nửa cột thủy ngân trào ra ngoài thì phải đun nóng khối khí lên đến nhiệt độ bằng</w:t>
      </w:r>
    </w:p>
    <w:p w:rsidR="00B91743" w:rsidRPr="000C67BC" w:rsidRDefault="00B91743" w:rsidP="00970F04">
      <w:pPr>
        <w:tabs>
          <w:tab w:val="left" w:pos="2552"/>
        </w:tabs>
        <w:spacing w:after="0" w:line="240" w:lineRule="auto"/>
        <w:contextualSpacing/>
        <w:jc w:val="both"/>
        <w:rPr>
          <w:rFonts w:cs="Times New Roman"/>
          <w:color w:val="000000" w:themeColor="text1"/>
          <w:szCs w:val="24"/>
          <w:lang w:val="sv-SE"/>
        </w:rPr>
      </w:pPr>
      <w:r w:rsidRPr="000C67BC">
        <w:rPr>
          <w:rFonts w:cs="Times New Roman"/>
          <w:noProof/>
          <w:color w:val="000000" w:themeColor="text1"/>
          <w:szCs w:val="24"/>
        </w:rPr>
        <w:lastRenderedPageBreak/>
        <w:drawing>
          <wp:inline distT="0" distB="0" distL="0" distR="0" wp14:anchorId="1F6C6C31" wp14:editId="1D7F5092">
            <wp:extent cx="628650" cy="1174750"/>
            <wp:effectExtent l="0" t="0" r="0" b="6350"/>
            <wp:docPr id="445" name="Picture 445" descr="Description: Description: Description: 123456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Description: 123456n113 zalo Gv Ly Trang Tuyen Quang"/>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628650" cy="1174750"/>
                    </a:xfrm>
                    <a:prstGeom prst="rect">
                      <a:avLst/>
                    </a:prstGeom>
                    <a:noFill/>
                    <a:ln>
                      <a:noFill/>
                    </a:ln>
                  </pic:spPr>
                </pic:pic>
              </a:graphicData>
            </a:graphic>
          </wp:inline>
        </w:drawing>
      </w:r>
    </w:p>
    <w:p w:rsidR="00B91743" w:rsidRPr="000C67BC" w:rsidRDefault="00B91743" w:rsidP="00970F04">
      <w:pPr>
        <w:tabs>
          <w:tab w:val="left" w:pos="284"/>
          <w:tab w:val="left" w:pos="2552"/>
          <w:tab w:val="left" w:pos="2694"/>
          <w:tab w:val="left" w:pos="5529"/>
        </w:tabs>
        <w:spacing w:after="0" w:line="240" w:lineRule="auto"/>
        <w:contextualSpacing/>
        <w:jc w:val="both"/>
        <w:rPr>
          <w:rFonts w:cs="Times New Roman"/>
          <w:color w:val="000000" w:themeColor="text1"/>
          <w:szCs w:val="24"/>
          <w:lang w:val="vi-VN"/>
        </w:rPr>
      </w:pPr>
      <w:r w:rsidRPr="000C67BC">
        <w:rPr>
          <w:rFonts w:cs="Times New Roman"/>
          <w:b/>
          <w:color w:val="000000" w:themeColor="text1"/>
          <w:szCs w:val="24"/>
          <w:lang w:val="sv-SE"/>
        </w:rPr>
        <w:tab/>
      </w:r>
      <w:r w:rsidRPr="00C9285A">
        <w:rPr>
          <w:rFonts w:cs="Times New Roman"/>
          <w:b/>
          <w:color w:val="0000FF"/>
          <w:szCs w:val="24"/>
          <w:lang w:val="sv-SE"/>
        </w:rPr>
        <w:t xml:space="preserve">A. </w:t>
      </w:r>
      <w:r w:rsidRPr="000C67BC">
        <w:rPr>
          <w:rFonts w:cs="Times New Roman"/>
          <w:color w:val="000000" w:themeColor="text1"/>
          <w:szCs w:val="24"/>
          <w:lang w:val="sv-SE"/>
        </w:rPr>
        <w:t>68,25°C</w:t>
      </w:r>
      <w:r w:rsidRPr="000C67BC">
        <w:rPr>
          <w:rFonts w:cs="Times New Roman"/>
          <w:color w:val="000000" w:themeColor="text1"/>
          <w:szCs w:val="24"/>
          <w:lang w:val="vi-VN"/>
        </w:rPr>
        <w:t xml:space="preserve"> </w:t>
      </w:r>
      <w:r w:rsidRPr="000C67BC">
        <w:rPr>
          <w:rFonts w:cs="Times New Roman"/>
          <w:color w:val="000000" w:themeColor="text1"/>
          <w:szCs w:val="24"/>
          <w:lang w:val="sv-SE"/>
        </w:rPr>
        <w:t>                    </w:t>
      </w:r>
      <w:r w:rsidRPr="000C67BC">
        <w:rPr>
          <w:rFonts w:cs="Times New Roman"/>
          <w:color w:val="000000" w:themeColor="text1"/>
          <w:szCs w:val="24"/>
          <w:lang w:val="sv-SE"/>
        </w:rPr>
        <w:tab/>
      </w:r>
      <w:r w:rsidRPr="000C67BC">
        <w:rPr>
          <w:rFonts w:cs="Times New Roman"/>
          <w:color w:val="000000" w:themeColor="text1"/>
          <w:szCs w:val="24"/>
          <w:lang w:val="sv-SE"/>
        </w:rPr>
        <w:tab/>
      </w:r>
      <w:r w:rsidRPr="00C9285A">
        <w:rPr>
          <w:rFonts w:cs="Times New Roman"/>
          <w:b/>
          <w:color w:val="0000FF"/>
          <w:szCs w:val="24"/>
          <w:lang w:val="sv-SE"/>
        </w:rPr>
        <w:t xml:space="preserve">B. </w:t>
      </w:r>
      <w:r w:rsidRPr="000C67BC">
        <w:rPr>
          <w:rFonts w:cs="Times New Roman"/>
          <w:color w:val="000000" w:themeColor="text1"/>
          <w:szCs w:val="24"/>
          <w:lang w:val="sv-SE"/>
        </w:rPr>
        <w:t>614,25°C</w:t>
      </w:r>
      <w:r w:rsidRPr="000C67BC">
        <w:rPr>
          <w:rFonts w:cs="Times New Roman"/>
          <w:color w:val="000000" w:themeColor="text1"/>
          <w:szCs w:val="24"/>
          <w:lang w:val="vi-VN"/>
        </w:rPr>
        <w:t xml:space="preserve"> </w:t>
      </w:r>
    </w:p>
    <w:p w:rsidR="00B91743" w:rsidRPr="000C67BC" w:rsidRDefault="00B91743" w:rsidP="00970F04">
      <w:pPr>
        <w:tabs>
          <w:tab w:val="left" w:pos="284"/>
          <w:tab w:val="left" w:pos="2552"/>
          <w:tab w:val="left" w:pos="2694"/>
          <w:tab w:val="left" w:pos="5529"/>
        </w:tabs>
        <w:spacing w:after="0" w:line="240" w:lineRule="auto"/>
        <w:contextualSpacing/>
        <w:jc w:val="both"/>
        <w:rPr>
          <w:rFonts w:cs="Times New Roman"/>
          <w:color w:val="000000" w:themeColor="text1"/>
          <w:szCs w:val="24"/>
          <w:lang w:val="vi-VN"/>
        </w:rPr>
      </w:pPr>
      <w:r w:rsidRPr="000C67BC">
        <w:rPr>
          <w:rFonts w:cs="Times New Roman"/>
          <w:color w:val="000000" w:themeColor="text1"/>
          <w:szCs w:val="24"/>
          <w:lang w:val="sv-SE"/>
        </w:rPr>
        <w:tab/>
      </w:r>
      <w:r w:rsidRPr="00C9285A">
        <w:rPr>
          <w:rFonts w:cs="Times New Roman"/>
          <w:b/>
          <w:color w:val="0000FF"/>
          <w:szCs w:val="24"/>
          <w:lang w:val="sv-SE"/>
        </w:rPr>
        <w:t xml:space="preserve">C. </w:t>
      </w:r>
      <w:r w:rsidRPr="000C67BC">
        <w:rPr>
          <w:rFonts w:cs="Times New Roman"/>
          <w:color w:val="000000" w:themeColor="text1"/>
          <w:szCs w:val="24"/>
          <w:lang w:val="sv-SE"/>
        </w:rPr>
        <w:t>341,25 °C</w:t>
      </w:r>
      <w:r w:rsidRPr="000C67BC">
        <w:rPr>
          <w:rFonts w:cs="Times New Roman"/>
          <w:color w:val="000000" w:themeColor="text1"/>
          <w:szCs w:val="24"/>
          <w:lang w:val="vi-VN"/>
        </w:rPr>
        <w:t xml:space="preserve"> </w:t>
      </w:r>
      <w:r w:rsidRPr="000C67BC">
        <w:rPr>
          <w:rFonts w:cs="Times New Roman"/>
          <w:color w:val="000000" w:themeColor="text1"/>
          <w:szCs w:val="24"/>
          <w:lang w:val="sv-SE"/>
        </w:rPr>
        <w:t>      </w:t>
      </w:r>
      <w:r w:rsidRPr="000C67BC">
        <w:rPr>
          <w:rFonts w:cs="Times New Roman"/>
          <w:color w:val="000000" w:themeColor="text1"/>
          <w:szCs w:val="24"/>
          <w:lang w:val="sv-SE"/>
        </w:rPr>
        <w:tab/>
      </w:r>
      <w:r w:rsidRPr="000C67BC">
        <w:rPr>
          <w:rFonts w:cs="Times New Roman"/>
          <w:color w:val="000000" w:themeColor="text1"/>
          <w:szCs w:val="24"/>
          <w:lang w:val="sv-SE"/>
        </w:rPr>
        <w:tab/>
      </w:r>
      <w:r w:rsidRPr="00C9285A">
        <w:rPr>
          <w:rFonts w:cs="Times New Roman"/>
          <w:b/>
          <w:color w:val="0000FF"/>
          <w:szCs w:val="24"/>
          <w:lang w:val="sv-SE"/>
        </w:rPr>
        <w:t xml:space="preserve">D. </w:t>
      </w:r>
      <w:r w:rsidRPr="000C67BC">
        <w:rPr>
          <w:rFonts w:cs="Times New Roman"/>
          <w:color w:val="000000" w:themeColor="text1"/>
          <w:szCs w:val="24"/>
          <w:lang w:val="sv-SE"/>
        </w:rPr>
        <w:t>98,25°C</w:t>
      </w:r>
      <w:r w:rsidRPr="000C67BC">
        <w:rPr>
          <w:rFonts w:cs="Times New Roman"/>
          <w:color w:val="000000" w:themeColor="text1"/>
          <w:szCs w:val="24"/>
          <w:lang w:val="vi-VN"/>
        </w:rPr>
        <w:t xml:space="preserve"> </w:t>
      </w:r>
    </w:p>
    <w:p w:rsidR="00B91743" w:rsidRPr="000C67BC" w:rsidRDefault="00B91743" w:rsidP="00970F04">
      <w:pPr>
        <w:pStyle w:val="NoSpacing"/>
        <w:tabs>
          <w:tab w:val="left" w:pos="2552"/>
        </w:tabs>
        <w:contextualSpacing/>
        <w:jc w:val="both"/>
        <w:rPr>
          <w:rFonts w:ascii="Times New Roman" w:hAnsi="Times New Roman"/>
          <w:color w:val="000000" w:themeColor="text1"/>
          <w:szCs w:val="24"/>
        </w:rPr>
      </w:pPr>
    </w:p>
    <w:p w:rsidR="00B91743" w:rsidRPr="000C67BC" w:rsidRDefault="00B91743" w:rsidP="00970F04">
      <w:pPr>
        <w:pStyle w:val="NoSpacing"/>
        <w:tabs>
          <w:tab w:val="left" w:pos="284"/>
          <w:tab w:val="left" w:pos="567"/>
          <w:tab w:val="left" w:pos="2552"/>
          <w:tab w:val="left" w:pos="3060"/>
          <w:tab w:val="left" w:pos="5387"/>
          <w:tab w:val="left" w:pos="7938"/>
        </w:tabs>
        <w:contextualSpacing/>
        <w:jc w:val="both"/>
        <w:rPr>
          <w:rFonts w:ascii="Times New Roman" w:hAnsi="Times New Roman"/>
          <w:b/>
          <w:color w:val="000000" w:themeColor="text1"/>
          <w:szCs w:val="24"/>
          <w:lang w:val="nl-NL"/>
        </w:rPr>
      </w:pPr>
      <w:r w:rsidRPr="000C67BC">
        <w:rPr>
          <w:rFonts w:ascii="Times New Roman" w:hAnsi="Times New Roman"/>
          <w:b/>
          <w:color w:val="000000" w:themeColor="text1"/>
          <w:szCs w:val="24"/>
          <w:lang w:val="nl-NL"/>
        </w:rPr>
        <w:t xml:space="preserve">Giải </w:t>
      </w:r>
    </w:p>
    <w:p w:rsidR="00B91743" w:rsidRPr="000C67BC" w:rsidRDefault="00B91743" w:rsidP="00970F04">
      <w:pPr>
        <w:tabs>
          <w:tab w:val="left" w:pos="283"/>
          <w:tab w:val="left" w:pos="2552"/>
          <w:tab w:val="left" w:pos="2835"/>
          <w:tab w:val="left" w:pos="5386"/>
          <w:tab w:val="left" w:pos="7937"/>
        </w:tabs>
        <w:spacing w:after="0" w:line="240" w:lineRule="auto"/>
        <w:ind w:firstLine="284"/>
        <w:contextualSpacing/>
        <w:jc w:val="both"/>
        <w:rPr>
          <w:rFonts w:eastAsia="Calibri" w:cs="Times New Roman"/>
          <w:color w:val="000000" w:themeColor="text1"/>
          <w:szCs w:val="24"/>
        </w:rPr>
      </w:pPr>
      <w:r w:rsidRPr="000C67BC">
        <w:rPr>
          <w:rFonts w:eastAsia="Calibri" w:cs="Times New Roman"/>
          <w:color w:val="000000" w:themeColor="text1"/>
          <w:szCs w:val="24"/>
        </w:rPr>
        <w:t>*Xét 2 trạng thái của lượng khí trong ống nghiệm:</w:t>
      </w:r>
    </w:p>
    <w:p w:rsidR="00B91743" w:rsidRPr="000C67BC" w:rsidRDefault="00B91743" w:rsidP="00970F04">
      <w:pPr>
        <w:tabs>
          <w:tab w:val="left" w:pos="283"/>
          <w:tab w:val="left" w:pos="2552"/>
          <w:tab w:val="left" w:pos="2835"/>
          <w:tab w:val="left" w:pos="5386"/>
          <w:tab w:val="left" w:pos="7937"/>
        </w:tabs>
        <w:spacing w:after="0" w:line="240" w:lineRule="auto"/>
        <w:ind w:firstLine="284"/>
        <w:contextualSpacing/>
        <w:jc w:val="both"/>
        <w:rPr>
          <w:rFonts w:eastAsia="Calibri" w:cs="Times New Roman"/>
          <w:b/>
          <w:color w:val="000000" w:themeColor="text1"/>
          <w:szCs w:val="24"/>
          <w:lang w:val="nl-NL"/>
        </w:rPr>
      </w:pPr>
      <w:r w:rsidRPr="000C67BC">
        <w:rPr>
          <w:rFonts w:eastAsia="Calibri" w:cs="Times New Roman"/>
          <w:b/>
          <w:color w:val="000000" w:themeColor="text1"/>
          <w:position w:val="-168"/>
          <w:szCs w:val="24"/>
          <w:lang w:val="nl-NL"/>
        </w:rPr>
        <w:object w:dxaOrig="7350" w:dyaOrig="3480">
          <v:shape id="_x0000_i2858" type="#_x0000_t75" alt="n113 zalo Gv Ly Trang Tuyen Quang" style="width:367.5pt;height:174pt" o:ole="">
            <v:imagedata r:id="rId3458" o:title=""/>
          </v:shape>
          <o:OLEObject Type="Embed" ProgID="Equation.DSMT4" ShapeID="_x0000_i2858" DrawAspect="Content" ObjectID="_1804451322" r:id="rId3459"/>
        </w:object>
      </w:r>
    </w:p>
    <w:p w:rsidR="00B91743" w:rsidRPr="000C67BC" w:rsidRDefault="00B91743" w:rsidP="00970F04">
      <w:pPr>
        <w:tabs>
          <w:tab w:val="left" w:pos="283"/>
          <w:tab w:val="left" w:pos="2552"/>
          <w:tab w:val="left" w:pos="2835"/>
          <w:tab w:val="left" w:pos="5386"/>
          <w:tab w:val="left" w:pos="7937"/>
        </w:tabs>
        <w:spacing w:after="0" w:line="240" w:lineRule="auto"/>
        <w:ind w:firstLine="284"/>
        <w:contextualSpacing/>
        <w:jc w:val="both"/>
        <w:rPr>
          <w:rFonts w:eastAsia="Calibri" w:cs="Times New Roman"/>
          <w:b/>
          <w:color w:val="000000" w:themeColor="text1"/>
          <w:szCs w:val="24"/>
          <w:lang w:val="nl-NL"/>
        </w:rPr>
      </w:pPr>
      <w:r w:rsidRPr="000C67BC">
        <w:rPr>
          <w:rFonts w:eastAsia="Calibri" w:cs="Times New Roman"/>
          <w:b/>
          <w:color w:val="000000" w:themeColor="text1"/>
          <w:position w:val="-32"/>
          <w:szCs w:val="24"/>
          <w:lang w:val="nl-NL"/>
        </w:rPr>
        <w:object w:dxaOrig="8190" w:dyaOrig="1155">
          <v:shape id="_x0000_i2859" type="#_x0000_t75" alt="n113 zalo Gv Ly Trang Tuyen Quang" style="width:409.5pt;height:58.5pt" o:ole="">
            <v:imagedata r:id="rId3460" o:title=""/>
          </v:shape>
          <o:OLEObject Type="Embed" ProgID="Equation.DSMT4" ShapeID="_x0000_i2859" DrawAspect="Content" ObjectID="_1804451323" r:id="rId3461"/>
        </w:object>
      </w:r>
    </w:p>
    <w:p w:rsidR="00B91743" w:rsidRPr="000C67BC" w:rsidRDefault="00B91743" w:rsidP="00970F04">
      <w:pPr>
        <w:pStyle w:val="NoSpacing"/>
        <w:tabs>
          <w:tab w:val="left" w:pos="2552"/>
        </w:tabs>
        <w:contextualSpacing/>
        <w:jc w:val="both"/>
        <w:rPr>
          <w:rFonts w:ascii="Times New Roman" w:hAnsi="Times New Roman"/>
          <w:color w:val="000000" w:themeColor="text1"/>
          <w:szCs w:val="24"/>
        </w:rPr>
      </w:pP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50668C">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50668C">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B91743" w:rsidRPr="000C67BC" w:rsidRDefault="00B91743" w:rsidP="008734F4">
      <w:pPr>
        <w:spacing w:after="0" w:line="240" w:lineRule="auto"/>
        <w:ind w:left="48" w:right="48"/>
        <w:contextualSpacing/>
        <w:jc w:val="both"/>
        <w:rPr>
          <w:rFonts w:eastAsia="Times New Roman" w:cs="Times New Roman"/>
          <w:color w:val="000000" w:themeColor="text1"/>
          <w:szCs w:val="24"/>
          <w:lang w:val="en-SG" w:eastAsia="en-SG"/>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Times New Roman" w:cs="Times New Roman"/>
          <w:color w:val="000000" w:themeColor="text1"/>
          <w:szCs w:val="24"/>
          <w:lang w:val="en-SG" w:eastAsia="en-SG"/>
        </w:rPr>
        <w:t xml:space="preserve">Đồ thị dưới đây biểu diễn sự thay đổi nhiệt độ của nước theo thời gian khi đun và sau đó để nguội. </w:t>
      </w:r>
    </w:p>
    <w:p w:rsidR="00B91743" w:rsidRPr="000C67BC" w:rsidRDefault="00B91743" w:rsidP="008734F4">
      <w:pPr>
        <w:spacing w:after="0" w:line="240" w:lineRule="auto"/>
        <w:contextualSpacing/>
        <w:rPr>
          <w:rFonts w:eastAsia="Times New Roman" w:cs="Times New Roman"/>
          <w:color w:val="000000" w:themeColor="text1"/>
          <w:szCs w:val="24"/>
          <w:lang w:val="en-SG" w:eastAsia="en-SG"/>
        </w:rPr>
      </w:pPr>
      <w:r w:rsidRPr="000C67BC">
        <w:rPr>
          <w:rFonts w:eastAsia="Times New Roman" w:cs="Times New Roman"/>
          <w:noProof/>
          <w:color w:val="000000" w:themeColor="text1"/>
          <w:szCs w:val="24"/>
        </w:rPr>
        <w:drawing>
          <wp:inline distT="0" distB="0" distL="0" distR="0" wp14:anchorId="3842B06E" wp14:editId="7177390F">
            <wp:extent cx="3368488" cy="1783412"/>
            <wp:effectExtent l="0" t="0" r="3810" b="7620"/>
            <wp:docPr id="446" name="Picture 446" descr="A rectangular object with a triangle and lett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rectangular object with a triangle and letters  Description automatically generated with medium confidence"/>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3365845" cy="1782013"/>
                    </a:xfrm>
                    <a:prstGeom prst="rect">
                      <a:avLst/>
                    </a:prstGeom>
                    <a:noFill/>
                    <a:ln>
                      <a:noFill/>
                    </a:ln>
                  </pic:spPr>
                </pic:pic>
              </a:graphicData>
            </a:graphic>
          </wp:inline>
        </w:drawing>
      </w:r>
    </w:p>
    <w:p w:rsidR="00B91743" w:rsidRPr="000C67BC" w:rsidRDefault="00B91743" w:rsidP="008734F4">
      <w:pPr>
        <w:spacing w:after="0" w:line="240" w:lineRule="auto"/>
        <w:contextualSpacing/>
        <w:rPr>
          <w:rFonts w:eastAsia="Times New Roman" w:cs="Times New Roman"/>
          <w:color w:val="000000" w:themeColor="text1"/>
          <w:szCs w:val="24"/>
          <w:lang w:val="en-SG" w:eastAsia="en-SG"/>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734F4">
        <w:tc>
          <w:tcPr>
            <w:tcW w:w="497" w:type="dxa"/>
          </w:tcPr>
          <w:p w:rsidR="00B91743" w:rsidRPr="000C67BC" w:rsidRDefault="00B91743" w:rsidP="008C3422">
            <w:pPr>
              <w:rPr>
                <w:rFonts w:cs="Times New Roman"/>
                <w:color w:val="000000" w:themeColor="text1"/>
                <w:szCs w:val="24"/>
                <w:lang w:val="vi-VN"/>
              </w:rPr>
            </w:pPr>
          </w:p>
        </w:tc>
        <w:tc>
          <w:tcPr>
            <w:tcW w:w="7114" w:type="dxa"/>
          </w:tcPr>
          <w:p w:rsidR="00B91743" w:rsidRPr="000C67BC" w:rsidRDefault="00B91743" w:rsidP="008C3422">
            <w:pPr>
              <w:rPr>
                <w:rFonts w:cs="Times New Roman"/>
                <w:color w:val="000000" w:themeColor="text1"/>
                <w:szCs w:val="24"/>
                <w:lang w:val="vi-VN"/>
              </w:rPr>
            </w:pPr>
          </w:p>
        </w:tc>
        <w:tc>
          <w:tcPr>
            <w:tcW w:w="922"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734F4">
        <w:tc>
          <w:tcPr>
            <w:tcW w:w="497" w:type="dxa"/>
          </w:tcPr>
          <w:p w:rsidR="00B91743" w:rsidRPr="000C67BC" w:rsidRDefault="00B91743" w:rsidP="008734F4">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8734F4">
            <w:pPr>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xml:space="preserve">Tại thời điểm ban đầu nước đang ở 20°C  </w:t>
            </w:r>
          </w:p>
        </w:tc>
        <w:tc>
          <w:tcPr>
            <w:tcW w:w="922" w:type="dxa"/>
          </w:tcPr>
          <w:p w:rsidR="00B91743" w:rsidRPr="000C67BC" w:rsidRDefault="00B91743" w:rsidP="008734F4">
            <w:pPr>
              <w:rPr>
                <w:rFonts w:cs="Times New Roman"/>
                <w:color w:val="000000" w:themeColor="text1"/>
                <w:szCs w:val="24"/>
                <w:lang w:val="vi-VN"/>
              </w:rPr>
            </w:pPr>
          </w:p>
        </w:tc>
        <w:tc>
          <w:tcPr>
            <w:tcW w:w="817" w:type="dxa"/>
          </w:tcPr>
          <w:p w:rsidR="00B91743" w:rsidRPr="000C67BC" w:rsidRDefault="00B91743" w:rsidP="008734F4">
            <w:pPr>
              <w:rPr>
                <w:rFonts w:cs="Times New Roman"/>
                <w:color w:val="000000" w:themeColor="text1"/>
                <w:szCs w:val="24"/>
                <w:lang w:val="vi-VN"/>
              </w:rPr>
            </w:pPr>
          </w:p>
        </w:tc>
      </w:tr>
      <w:tr w:rsidR="00B02A84" w:rsidRPr="000C67BC" w:rsidTr="008734F4">
        <w:tc>
          <w:tcPr>
            <w:tcW w:w="497" w:type="dxa"/>
          </w:tcPr>
          <w:p w:rsidR="00B91743" w:rsidRPr="000C67BC" w:rsidRDefault="00B91743" w:rsidP="008734F4">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8734F4">
            <w:pPr>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 xml:space="preserve">Đoạn AB biểu diễn quá trình đun nước nóng từ 20°C đến 100°C . Thời gian này nhiệt lượng cung cấp cho nước dùng để nước hóa hơi. Đến </w:t>
            </w:r>
            <w:r w:rsidRPr="000C67BC">
              <w:rPr>
                <w:rFonts w:eastAsia="Times New Roman" w:cs="Times New Roman"/>
                <w:color w:val="000000" w:themeColor="text1"/>
                <w:szCs w:val="24"/>
                <w:lang w:val="en-SG" w:eastAsia="en-SG"/>
              </w:rPr>
              <w:lastRenderedPageBreak/>
              <w:t>thời điểm t</w:t>
            </w:r>
            <w:r w:rsidRPr="000C67BC">
              <w:rPr>
                <w:rFonts w:eastAsia="Times New Roman" w:cs="Times New Roman"/>
                <w:color w:val="000000" w:themeColor="text1"/>
                <w:szCs w:val="24"/>
                <w:vertAlign w:val="subscript"/>
                <w:lang w:val="en-SG" w:eastAsia="en-SG"/>
              </w:rPr>
              <w:t>1</w:t>
            </w:r>
            <w:r w:rsidRPr="000C67BC">
              <w:rPr>
                <w:rFonts w:eastAsia="Times New Roman" w:cs="Times New Roman"/>
                <w:color w:val="000000" w:themeColor="text1"/>
                <w:szCs w:val="24"/>
                <w:lang w:val="en-SG" w:eastAsia="en-SG"/>
              </w:rPr>
              <w:t xml:space="preserve"> thì nhiệt độ của nước tăng đến 100°C </w:t>
            </w:r>
          </w:p>
        </w:tc>
        <w:tc>
          <w:tcPr>
            <w:tcW w:w="922" w:type="dxa"/>
          </w:tcPr>
          <w:p w:rsidR="00B91743" w:rsidRPr="000C67BC" w:rsidRDefault="00B91743" w:rsidP="008734F4">
            <w:pPr>
              <w:rPr>
                <w:rFonts w:cs="Times New Roman"/>
                <w:color w:val="000000" w:themeColor="text1"/>
                <w:szCs w:val="24"/>
                <w:lang w:val="vi-VN"/>
              </w:rPr>
            </w:pPr>
          </w:p>
        </w:tc>
        <w:tc>
          <w:tcPr>
            <w:tcW w:w="817" w:type="dxa"/>
          </w:tcPr>
          <w:p w:rsidR="00B91743" w:rsidRPr="000C67BC" w:rsidRDefault="00B91743" w:rsidP="008734F4">
            <w:pPr>
              <w:rPr>
                <w:rFonts w:cs="Times New Roman"/>
                <w:color w:val="000000" w:themeColor="text1"/>
                <w:szCs w:val="24"/>
                <w:lang w:val="vi-VN"/>
              </w:rPr>
            </w:pPr>
          </w:p>
        </w:tc>
      </w:tr>
      <w:tr w:rsidR="00B02A84" w:rsidRPr="000C67BC" w:rsidTr="008734F4">
        <w:tc>
          <w:tcPr>
            <w:tcW w:w="497" w:type="dxa"/>
          </w:tcPr>
          <w:p w:rsidR="00B91743" w:rsidRPr="000C67BC" w:rsidRDefault="00B91743" w:rsidP="008734F4">
            <w:pPr>
              <w:rPr>
                <w:rFonts w:cs="Times New Roman"/>
                <w:color w:val="000000" w:themeColor="text1"/>
                <w:szCs w:val="24"/>
                <w:lang w:val="vi-VN"/>
              </w:rPr>
            </w:pPr>
            <w:r w:rsidRPr="000C67BC">
              <w:rPr>
                <w:rFonts w:cs="Times New Roman"/>
                <w:color w:val="000000" w:themeColor="text1"/>
                <w:szCs w:val="24"/>
                <w:lang w:val="vi-VN"/>
              </w:rPr>
              <w:lastRenderedPageBreak/>
              <w:t xml:space="preserve">c. </w:t>
            </w:r>
          </w:p>
        </w:tc>
        <w:tc>
          <w:tcPr>
            <w:tcW w:w="7114" w:type="dxa"/>
          </w:tcPr>
          <w:p w:rsidR="00B91743" w:rsidRPr="000C67BC" w:rsidRDefault="00B91743" w:rsidP="008734F4">
            <w:pPr>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Đoạn BC biểu diển quá trình nước đang sôi. Từ thời gian t</w:t>
            </w:r>
            <w:r w:rsidRPr="000C67BC">
              <w:rPr>
                <w:rFonts w:eastAsia="Times New Roman" w:cs="Times New Roman"/>
                <w:color w:val="000000" w:themeColor="text1"/>
                <w:szCs w:val="24"/>
                <w:vertAlign w:val="subscript"/>
                <w:lang w:val="en-SG" w:eastAsia="en-SG"/>
              </w:rPr>
              <w:t>1</w:t>
            </w:r>
            <w:r w:rsidRPr="000C67BC">
              <w:rPr>
                <w:rFonts w:eastAsia="Times New Roman" w:cs="Times New Roman"/>
                <w:color w:val="000000" w:themeColor="text1"/>
                <w:szCs w:val="24"/>
                <w:lang w:val="en-SG" w:eastAsia="en-SG"/>
              </w:rPr>
              <w:t> đến t</w:t>
            </w:r>
            <w:r w:rsidRPr="000C67BC">
              <w:rPr>
                <w:rFonts w:eastAsia="Times New Roman" w:cs="Times New Roman"/>
                <w:color w:val="000000" w:themeColor="text1"/>
                <w:szCs w:val="24"/>
                <w:vertAlign w:val="subscript"/>
                <w:lang w:val="en-SG" w:eastAsia="en-SG"/>
              </w:rPr>
              <w:t>2</w:t>
            </w:r>
            <w:r w:rsidRPr="000C67BC">
              <w:rPr>
                <w:rFonts w:eastAsia="Times New Roman" w:cs="Times New Roman"/>
                <w:color w:val="000000" w:themeColor="text1"/>
                <w:szCs w:val="24"/>
                <w:lang w:val="en-SG" w:eastAsia="en-SG"/>
              </w:rPr>
              <w:t> ( đoạn BC ) nhiệt độ của nước không thay đổi, thời gian này nhiệt lượng cung cấp cho nước dùng để nước sôi và hóa hơi.</w:t>
            </w:r>
          </w:p>
        </w:tc>
        <w:tc>
          <w:tcPr>
            <w:tcW w:w="922" w:type="dxa"/>
          </w:tcPr>
          <w:p w:rsidR="00B91743" w:rsidRPr="000C67BC" w:rsidRDefault="00B91743" w:rsidP="008734F4">
            <w:pPr>
              <w:rPr>
                <w:rFonts w:cs="Times New Roman"/>
                <w:color w:val="000000" w:themeColor="text1"/>
                <w:szCs w:val="24"/>
                <w:lang w:val="vi-VN"/>
              </w:rPr>
            </w:pPr>
          </w:p>
        </w:tc>
        <w:tc>
          <w:tcPr>
            <w:tcW w:w="817" w:type="dxa"/>
          </w:tcPr>
          <w:p w:rsidR="00B91743" w:rsidRPr="000C67BC" w:rsidRDefault="00B91743" w:rsidP="008734F4">
            <w:pPr>
              <w:rPr>
                <w:rFonts w:cs="Times New Roman"/>
                <w:color w:val="000000" w:themeColor="text1"/>
                <w:szCs w:val="24"/>
                <w:lang w:val="vi-VN"/>
              </w:rPr>
            </w:pPr>
          </w:p>
        </w:tc>
      </w:tr>
      <w:tr w:rsidR="00B91743" w:rsidRPr="000C67BC" w:rsidTr="008734F4">
        <w:tc>
          <w:tcPr>
            <w:tcW w:w="497" w:type="dxa"/>
          </w:tcPr>
          <w:p w:rsidR="00B91743" w:rsidRPr="000C67BC" w:rsidRDefault="00B91743" w:rsidP="008734F4">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8734F4">
            <w:pPr>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Đoạn CD biểu diễn quá trình để nước nguội. Tiếp tục tăng thời gian t</w:t>
            </w:r>
            <w:r w:rsidRPr="000C67BC">
              <w:rPr>
                <w:rFonts w:eastAsia="Times New Roman" w:cs="Times New Roman"/>
                <w:color w:val="000000" w:themeColor="text1"/>
                <w:szCs w:val="24"/>
                <w:vertAlign w:val="subscript"/>
                <w:lang w:val="en-SG" w:eastAsia="en-SG"/>
              </w:rPr>
              <w:t>3</w:t>
            </w:r>
            <w:r w:rsidRPr="000C67BC">
              <w:rPr>
                <w:rFonts w:eastAsia="Times New Roman" w:cs="Times New Roman"/>
                <w:color w:val="000000" w:themeColor="text1"/>
                <w:szCs w:val="24"/>
                <w:lang w:val="en-SG" w:eastAsia="en-SG"/>
              </w:rPr>
              <w:t> ứng với đoạn CD nước thu nhiệt  nên nhiệt độ của nước giảm xuống.</w:t>
            </w:r>
          </w:p>
        </w:tc>
        <w:tc>
          <w:tcPr>
            <w:tcW w:w="922" w:type="dxa"/>
          </w:tcPr>
          <w:p w:rsidR="00B91743" w:rsidRPr="000C67BC" w:rsidRDefault="00B91743" w:rsidP="008734F4">
            <w:pPr>
              <w:rPr>
                <w:rFonts w:cs="Times New Roman"/>
                <w:color w:val="000000" w:themeColor="text1"/>
                <w:szCs w:val="24"/>
                <w:lang w:val="vi-VN"/>
              </w:rPr>
            </w:pPr>
          </w:p>
        </w:tc>
        <w:tc>
          <w:tcPr>
            <w:tcW w:w="817" w:type="dxa"/>
          </w:tcPr>
          <w:p w:rsidR="00B91743" w:rsidRPr="000C67BC" w:rsidRDefault="00B91743" w:rsidP="008734F4">
            <w:pPr>
              <w:rPr>
                <w:rFonts w:cs="Times New Roman"/>
                <w:color w:val="000000" w:themeColor="text1"/>
                <w:szCs w:val="24"/>
                <w:lang w:val="vi-VN"/>
              </w:rPr>
            </w:pPr>
          </w:p>
        </w:tc>
      </w:tr>
    </w:tbl>
    <w:p w:rsidR="00B91743" w:rsidRPr="000C67BC" w:rsidRDefault="00B91743" w:rsidP="0050668C">
      <w:pPr>
        <w:ind w:right="-108"/>
        <w:rPr>
          <w:rFonts w:cs="Times New Roman"/>
          <w:color w:val="000000" w:themeColor="text1"/>
          <w:szCs w:val="24"/>
          <w:lang w:val="nl-NL"/>
        </w:rPr>
      </w:pPr>
    </w:p>
    <w:p w:rsidR="00B91743" w:rsidRPr="000C67BC" w:rsidRDefault="00B91743" w:rsidP="008734F4">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b/>
          <w:bCs/>
          <w:color w:val="000000" w:themeColor="text1"/>
          <w:szCs w:val="24"/>
          <w:lang w:val="en-SG" w:eastAsia="en-SG"/>
        </w:rPr>
        <w:t xml:space="preserve">Giải </w:t>
      </w:r>
    </w:p>
    <w:p w:rsidR="00B91743" w:rsidRPr="000C67BC" w:rsidRDefault="00B91743" w:rsidP="008734F4">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a) [1] [Đ] - Tại thời điểm ban đầu nước đang ở 20°C.</w:t>
      </w:r>
    </w:p>
    <w:p w:rsidR="00B91743" w:rsidRPr="000C67BC" w:rsidRDefault="00B91743" w:rsidP="008734F4">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b) [2] [S] - Đoạn AB biểu diễn quá trình đun nước nóng từ 20°C đên 100°C) [3] Đến thời điểm t</w:t>
      </w:r>
      <w:r w:rsidRPr="000C67BC">
        <w:rPr>
          <w:rFonts w:eastAsia="Times New Roman" w:cs="Times New Roman"/>
          <w:color w:val="000000" w:themeColor="text1"/>
          <w:szCs w:val="24"/>
          <w:vertAlign w:val="subscript"/>
          <w:lang w:val="en-SG" w:eastAsia="en-SG"/>
        </w:rPr>
        <w:t>1</w:t>
      </w:r>
      <w:r w:rsidRPr="000C67BC">
        <w:rPr>
          <w:rFonts w:eastAsia="Times New Roman" w:cs="Times New Roman"/>
          <w:color w:val="000000" w:themeColor="text1"/>
          <w:szCs w:val="24"/>
          <w:lang w:val="en-SG" w:eastAsia="en-SG"/>
        </w:rPr>
        <w:t> thì nhiệt độ của nước tăng đến 100°C.</w:t>
      </w:r>
    </w:p>
    <w:p w:rsidR="00B91743" w:rsidRPr="000C67BC" w:rsidRDefault="00B91743" w:rsidP="008734F4">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c) [3] [Đ] - Đoạn BC biểu diển quá trình nước đang sôi. Từ thời gian t</w:t>
      </w:r>
      <w:r w:rsidRPr="000C67BC">
        <w:rPr>
          <w:rFonts w:eastAsia="Times New Roman" w:cs="Times New Roman"/>
          <w:color w:val="000000" w:themeColor="text1"/>
          <w:szCs w:val="24"/>
          <w:vertAlign w:val="subscript"/>
          <w:lang w:val="en-SG" w:eastAsia="en-SG"/>
        </w:rPr>
        <w:t>1</w:t>
      </w:r>
      <w:r w:rsidRPr="000C67BC">
        <w:rPr>
          <w:rFonts w:eastAsia="Times New Roman" w:cs="Times New Roman"/>
          <w:color w:val="000000" w:themeColor="text1"/>
          <w:szCs w:val="24"/>
          <w:lang w:val="en-SG" w:eastAsia="en-SG"/>
        </w:rPr>
        <w:t> đến t</w:t>
      </w:r>
      <w:r w:rsidRPr="000C67BC">
        <w:rPr>
          <w:rFonts w:eastAsia="Times New Roman" w:cs="Times New Roman"/>
          <w:color w:val="000000" w:themeColor="text1"/>
          <w:szCs w:val="24"/>
          <w:vertAlign w:val="subscript"/>
          <w:lang w:val="en-SG" w:eastAsia="en-SG"/>
        </w:rPr>
        <w:t>2</w:t>
      </w:r>
      <w:r w:rsidRPr="000C67BC">
        <w:rPr>
          <w:rFonts w:eastAsia="Times New Roman" w:cs="Times New Roman"/>
          <w:color w:val="000000" w:themeColor="text1"/>
          <w:szCs w:val="24"/>
          <w:lang w:val="en-SG" w:eastAsia="en-SG"/>
        </w:rPr>
        <w:t> (đoạn BC ) nhiệt độ của nước không thay đổi, thời gian này nhiệt lượng cung cấp cho nước dùng để nước sôi và hóa hơi.</w:t>
      </w:r>
    </w:p>
    <w:p w:rsidR="00B91743" w:rsidRPr="000C67BC" w:rsidRDefault="00B91743" w:rsidP="008734F4">
      <w:pPr>
        <w:spacing w:after="0" w:line="240" w:lineRule="auto"/>
        <w:ind w:left="48" w:right="48"/>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d) [3] [S] - Đoạn CD biểu diễn quá trình để nước nguội. Nước tỏa nhiệt nên nhiệt độ của nước giảm xuống</w:t>
      </w:r>
    </w:p>
    <w:p w:rsidR="00B91743" w:rsidRPr="000C67BC" w:rsidRDefault="00B91743" w:rsidP="0050668C">
      <w:pPr>
        <w:ind w:right="-108"/>
        <w:rPr>
          <w:rFonts w:cs="Times New Roman"/>
          <w:color w:val="000000" w:themeColor="text1"/>
          <w:szCs w:val="24"/>
          <w:lang w:val="nl-NL"/>
        </w:rPr>
      </w:pPr>
    </w:p>
    <w:p w:rsidR="00B91743" w:rsidRPr="000C67BC" w:rsidRDefault="00B91743" w:rsidP="0050668C">
      <w:pPr>
        <w:tabs>
          <w:tab w:val="left" w:pos="5802"/>
        </w:tabs>
        <w:ind w:firstLine="180"/>
        <w:rPr>
          <w:rFonts w:cs="Times New Roman"/>
          <w:b/>
          <w:color w:val="000000" w:themeColor="text1"/>
          <w:szCs w:val="24"/>
          <w:lang w:val="nl-NL"/>
        </w:rPr>
      </w:pPr>
    </w:p>
    <w:p w:rsidR="00B91743" w:rsidRPr="000C67BC" w:rsidRDefault="00B91743" w:rsidP="0050668C">
      <w:pPr>
        <w:shd w:val="clear" w:color="auto" w:fill="FFFFFF"/>
        <w:spacing w:after="0" w:line="360" w:lineRule="auto"/>
        <w:jc w:val="both"/>
        <w:rPr>
          <w:rFonts w:eastAsia="MS Gothic" w:cs="Times New Roman"/>
          <w:color w:val="000000" w:themeColor="text1"/>
          <w:spacing w:val="3"/>
          <w:szCs w:val="24"/>
          <w:shd w:val="clear" w:color="auto" w:fill="FFFFFF"/>
          <w:lang w:val="vi-VN"/>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MS Gothic" w:cs="Times New Roman"/>
          <w:color w:val="000000" w:themeColor="text1"/>
          <w:spacing w:val="3"/>
          <w:szCs w:val="24"/>
          <w:shd w:val="clear" w:color="auto" w:fill="FFFFFF"/>
        </w:rPr>
        <w:t xml:space="preserve">Một phản ứng tổng hợp hạt nhân có phương trình: </w:t>
      </w:r>
      <w:r w:rsidRPr="000C67BC">
        <w:rPr>
          <w:rFonts w:eastAsia="Calibri" w:cs="Times New Roman"/>
          <w:color w:val="000000" w:themeColor="text1"/>
          <w:position w:val="-12"/>
        </w:rPr>
        <w:object w:dxaOrig="1840" w:dyaOrig="380">
          <v:shape id="_x0000_i2860" type="#_x0000_t75" style="width:92.25pt;height:19.5pt" o:ole="">
            <v:imagedata r:id="rId1008" o:title=""/>
          </v:shape>
          <o:OLEObject Type="Embed" ProgID="Equation.DSMT4" ShapeID="_x0000_i2860" DrawAspect="Content" ObjectID="_1804451324" r:id="rId3462"/>
        </w:object>
      </w:r>
      <w:r w:rsidRPr="000C67BC">
        <w:rPr>
          <w:rFonts w:eastAsia="MS Gothic" w:cs="Times New Roman"/>
          <w:color w:val="000000" w:themeColor="text1"/>
          <w:spacing w:val="3"/>
          <w:szCs w:val="24"/>
          <w:shd w:val="clear" w:color="auto" w:fill="FFFFFF"/>
        </w:rPr>
        <w:t xml:space="preserve">. </w:t>
      </w:r>
    </w:p>
    <w:p w:rsidR="00B91743" w:rsidRPr="000C67BC" w:rsidRDefault="00B91743" w:rsidP="0050668C">
      <w:pPr>
        <w:shd w:val="clear" w:color="auto" w:fill="FFFFFF"/>
        <w:tabs>
          <w:tab w:val="left" w:pos="283"/>
          <w:tab w:val="left" w:pos="2835"/>
          <w:tab w:val="left" w:pos="5386"/>
          <w:tab w:val="left" w:pos="7937"/>
        </w:tabs>
        <w:spacing w:after="0" w:line="360" w:lineRule="auto"/>
        <w:ind w:firstLine="283"/>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Cho biết tổng khối lượng của các hạt trước phản ứng lớn hơn tổng khối lượng của các hạt sau phản ứng là 0,00432 u. Các ý a), b), c), d) dưới đây là đúng hay </w:t>
      </w:r>
      <w:r w:rsidRPr="000C67BC">
        <w:rPr>
          <w:rFonts w:eastAsia="MS Gothic" w:cs="Times New Roman"/>
          <w:b/>
          <w:bCs/>
          <w:color w:val="000000" w:themeColor="text1"/>
          <w:spacing w:val="3"/>
          <w:szCs w:val="24"/>
          <w:shd w:val="clear" w:color="auto" w:fill="FFFFFF"/>
        </w:rPr>
        <w:t>sai?</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50668C">
        <w:tc>
          <w:tcPr>
            <w:tcW w:w="497" w:type="dxa"/>
          </w:tcPr>
          <w:p w:rsidR="00B91743" w:rsidRPr="000C67BC" w:rsidRDefault="00B91743" w:rsidP="008C3422">
            <w:pPr>
              <w:rPr>
                <w:rFonts w:cs="Times New Roman"/>
                <w:color w:val="000000" w:themeColor="text1"/>
                <w:szCs w:val="24"/>
                <w:lang w:val="vi-VN"/>
              </w:rPr>
            </w:pPr>
          </w:p>
        </w:tc>
        <w:tc>
          <w:tcPr>
            <w:tcW w:w="7114" w:type="dxa"/>
          </w:tcPr>
          <w:p w:rsidR="00B91743" w:rsidRPr="000C67BC" w:rsidRDefault="00B91743" w:rsidP="008C3422">
            <w:pPr>
              <w:rPr>
                <w:rFonts w:cs="Times New Roman"/>
                <w:color w:val="000000" w:themeColor="text1"/>
                <w:szCs w:val="24"/>
                <w:lang w:val="vi-VN"/>
              </w:rPr>
            </w:pPr>
          </w:p>
        </w:tc>
        <w:tc>
          <w:tcPr>
            <w:tcW w:w="922"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50668C">
        <w:tc>
          <w:tcPr>
            <w:tcW w:w="497" w:type="dxa"/>
          </w:tcPr>
          <w:p w:rsidR="00B91743" w:rsidRPr="000C67BC" w:rsidRDefault="00B91743" w:rsidP="0050668C">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50668C">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Hạt nhân X có điện tích +1e.</w:t>
            </w:r>
          </w:p>
        </w:tc>
        <w:tc>
          <w:tcPr>
            <w:tcW w:w="922" w:type="dxa"/>
          </w:tcPr>
          <w:p w:rsidR="00B91743" w:rsidRPr="000C67BC" w:rsidRDefault="00B91743" w:rsidP="0050668C">
            <w:pPr>
              <w:rPr>
                <w:rFonts w:cs="Times New Roman"/>
                <w:color w:val="000000" w:themeColor="text1"/>
                <w:szCs w:val="24"/>
                <w:lang w:val="vi-VN"/>
              </w:rPr>
            </w:pPr>
          </w:p>
        </w:tc>
        <w:tc>
          <w:tcPr>
            <w:tcW w:w="817" w:type="dxa"/>
          </w:tcPr>
          <w:p w:rsidR="00B91743" w:rsidRPr="000C67BC" w:rsidRDefault="00B91743" w:rsidP="0050668C">
            <w:pPr>
              <w:rPr>
                <w:rFonts w:cs="Times New Roman"/>
                <w:color w:val="000000" w:themeColor="text1"/>
                <w:szCs w:val="24"/>
                <w:lang w:val="vi-VN"/>
              </w:rPr>
            </w:pPr>
          </w:p>
        </w:tc>
      </w:tr>
      <w:tr w:rsidR="00B02A84" w:rsidRPr="000C67BC" w:rsidTr="0050668C">
        <w:tc>
          <w:tcPr>
            <w:tcW w:w="497" w:type="dxa"/>
          </w:tcPr>
          <w:p w:rsidR="00B91743" w:rsidRPr="000C67BC" w:rsidRDefault="00B91743" w:rsidP="0050668C">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50668C">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Năng lượng toa ra của một phản ứng là 4,02 MeV.</w:t>
            </w:r>
          </w:p>
        </w:tc>
        <w:tc>
          <w:tcPr>
            <w:tcW w:w="922" w:type="dxa"/>
          </w:tcPr>
          <w:p w:rsidR="00B91743" w:rsidRPr="000C67BC" w:rsidRDefault="00B91743" w:rsidP="0050668C">
            <w:pPr>
              <w:rPr>
                <w:rFonts w:cs="Times New Roman"/>
                <w:color w:val="000000" w:themeColor="text1"/>
                <w:szCs w:val="24"/>
                <w:lang w:val="vi-VN"/>
              </w:rPr>
            </w:pPr>
          </w:p>
        </w:tc>
        <w:tc>
          <w:tcPr>
            <w:tcW w:w="817" w:type="dxa"/>
          </w:tcPr>
          <w:p w:rsidR="00B91743" w:rsidRPr="000C67BC" w:rsidRDefault="00B91743" w:rsidP="0050668C">
            <w:pPr>
              <w:rPr>
                <w:rFonts w:cs="Times New Roman"/>
                <w:color w:val="000000" w:themeColor="text1"/>
                <w:szCs w:val="24"/>
                <w:lang w:val="vi-VN"/>
              </w:rPr>
            </w:pPr>
          </w:p>
        </w:tc>
      </w:tr>
      <w:tr w:rsidR="00B02A84" w:rsidRPr="000C67BC" w:rsidTr="0050668C">
        <w:tc>
          <w:tcPr>
            <w:tcW w:w="497" w:type="dxa"/>
          </w:tcPr>
          <w:p w:rsidR="00B91743" w:rsidRPr="000C67BC" w:rsidRDefault="00B91743" w:rsidP="0050668C">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50668C">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Năng lượng tỏa ra khi 1,00 g</w:t>
            </w:r>
            <w:r w:rsidRPr="000C67BC">
              <w:rPr>
                <w:rFonts w:eastAsia="MS Gothic" w:cs="Times New Roman"/>
                <w:color w:val="000000" w:themeColor="text1"/>
                <w:spacing w:val="3"/>
                <w:szCs w:val="24"/>
                <w:shd w:val="clear" w:color="auto" w:fill="FFFFFF"/>
                <w:lang w:val="vi-VN"/>
              </w:rPr>
              <w:t xml:space="preserve"> </w:t>
            </w:r>
            <w:r w:rsidRPr="000C67BC">
              <w:rPr>
                <w:rFonts w:eastAsia="Calibri" w:cs="Times New Roman"/>
                <w:color w:val="000000" w:themeColor="text1"/>
                <w:position w:val="-12"/>
              </w:rPr>
              <w:object w:dxaOrig="340" w:dyaOrig="380">
                <v:shape id="_x0000_i2861" type="#_x0000_t75" style="width:17.25pt;height:19.5pt" o:ole="">
                  <v:imagedata r:id="rId1010" o:title=""/>
                </v:shape>
                <o:OLEObject Type="Embed" ProgID="Equation.DSMT4" ShapeID="_x0000_i2861" DrawAspect="Content" ObjectID="_1804451325" r:id="rId3463"/>
              </w:object>
            </w:r>
            <w:r w:rsidRPr="000C67BC">
              <w:rPr>
                <w:rFonts w:eastAsia="MS Gothic" w:cs="Times New Roman"/>
                <w:color w:val="000000" w:themeColor="text1"/>
                <w:spacing w:val="3"/>
                <w:szCs w:val="24"/>
                <w:shd w:val="clear" w:color="auto" w:fill="FFFFFF"/>
              </w:rPr>
              <w:t xml:space="preserve">được tổng hợp hoàn toàn là </w:t>
            </w:r>
            <w:r w:rsidRPr="000C67BC">
              <w:rPr>
                <w:rFonts w:eastAsia="MS Gothic" w:cs="Times New Roman"/>
                <w:color w:val="000000" w:themeColor="text1"/>
                <w:spacing w:val="3"/>
                <w:position w:val="-10"/>
                <w:szCs w:val="24"/>
                <w:shd w:val="clear" w:color="auto" w:fill="FFFFFF"/>
              </w:rPr>
              <w:object w:dxaOrig="980" w:dyaOrig="360">
                <v:shape id="_x0000_i2862" type="#_x0000_t75" style="width:49.5pt;height:18pt" o:ole="">
                  <v:imagedata r:id="rId1012" o:title=""/>
                </v:shape>
                <o:OLEObject Type="Embed" ProgID="Equation.DSMT4" ShapeID="_x0000_i2862" DrawAspect="Content" ObjectID="_1804451326" r:id="rId3464"/>
              </w:object>
            </w:r>
          </w:p>
        </w:tc>
        <w:tc>
          <w:tcPr>
            <w:tcW w:w="922" w:type="dxa"/>
          </w:tcPr>
          <w:p w:rsidR="00B91743" w:rsidRPr="000C67BC" w:rsidRDefault="00B91743" w:rsidP="0050668C">
            <w:pPr>
              <w:rPr>
                <w:rFonts w:cs="Times New Roman"/>
                <w:color w:val="000000" w:themeColor="text1"/>
                <w:szCs w:val="24"/>
                <w:lang w:val="vi-VN"/>
              </w:rPr>
            </w:pPr>
          </w:p>
        </w:tc>
        <w:tc>
          <w:tcPr>
            <w:tcW w:w="817" w:type="dxa"/>
          </w:tcPr>
          <w:p w:rsidR="00B91743" w:rsidRPr="000C67BC" w:rsidRDefault="00B91743" w:rsidP="0050668C">
            <w:pPr>
              <w:rPr>
                <w:rFonts w:cs="Times New Roman"/>
                <w:color w:val="000000" w:themeColor="text1"/>
                <w:szCs w:val="24"/>
                <w:lang w:val="vi-VN"/>
              </w:rPr>
            </w:pPr>
          </w:p>
        </w:tc>
      </w:tr>
      <w:tr w:rsidR="00B91743" w:rsidRPr="000C67BC" w:rsidTr="0050668C">
        <w:tc>
          <w:tcPr>
            <w:tcW w:w="497" w:type="dxa"/>
          </w:tcPr>
          <w:p w:rsidR="00B91743" w:rsidRPr="000C67BC" w:rsidRDefault="00B91743" w:rsidP="0050668C">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50668C">
            <w:pPr>
              <w:shd w:val="clear" w:color="auto" w:fill="FFFFFF"/>
              <w:tabs>
                <w:tab w:val="left" w:pos="283"/>
                <w:tab w:val="left" w:pos="2835"/>
                <w:tab w:val="left" w:pos="5386"/>
                <w:tab w:val="left" w:pos="7937"/>
              </w:tabs>
              <w:spacing w:line="360"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 xml:space="preserve">Biết rằng nhiệt nóng chảy riêng của nước đá là </w:t>
            </w:r>
            <w:r w:rsidRPr="000C67BC">
              <w:rPr>
                <w:rFonts w:eastAsia="MS Gothic" w:cs="Times New Roman"/>
                <w:color w:val="000000" w:themeColor="text1"/>
                <w:spacing w:val="3"/>
                <w:position w:val="-10"/>
                <w:szCs w:val="24"/>
                <w:shd w:val="clear" w:color="auto" w:fill="FFFFFF"/>
              </w:rPr>
              <w:object w:dxaOrig="1300" w:dyaOrig="360">
                <v:shape id="_x0000_i2863" type="#_x0000_t75" style="width:65.25pt;height:17.25pt" o:ole="">
                  <v:imagedata r:id="rId1014" o:title=""/>
                </v:shape>
                <o:OLEObject Type="Embed" ProgID="Equation.DSMT4" ShapeID="_x0000_i2863" DrawAspect="Content" ObjectID="_1804451327" r:id="rId3465"/>
              </w:object>
            </w:r>
            <w:r w:rsidRPr="000C67BC">
              <w:rPr>
                <w:rFonts w:eastAsia="MS Gothic" w:cs="Times New Roman"/>
                <w:color w:val="000000" w:themeColor="text1"/>
                <w:spacing w:val="3"/>
                <w:szCs w:val="24"/>
                <w:shd w:val="clear" w:color="auto" w:fill="FFFFFF"/>
              </w:rPr>
              <w:t xml:space="preserve">. Năng lượng tỏa ra khi tổng hợp hoàn toàn 1,00 g </w:t>
            </w:r>
            <w:r w:rsidRPr="000C67BC">
              <w:rPr>
                <w:rFonts w:eastAsia="Calibri" w:cs="Times New Roman"/>
                <w:color w:val="000000" w:themeColor="text1"/>
                <w:position w:val="-12"/>
              </w:rPr>
              <w:object w:dxaOrig="340" w:dyaOrig="380">
                <v:shape id="_x0000_i2864" type="#_x0000_t75" style="width:17.25pt;height:19.5pt" o:ole="">
                  <v:imagedata r:id="rId1016" o:title=""/>
                </v:shape>
                <o:OLEObject Type="Embed" ProgID="Equation.DSMT4" ShapeID="_x0000_i2864" DrawAspect="Content" ObjectID="_1804451328" r:id="rId3466"/>
              </w:object>
            </w:r>
            <w:r w:rsidRPr="000C67BC">
              <w:rPr>
                <w:rFonts w:eastAsia="MS Gothic" w:cs="Times New Roman"/>
                <w:color w:val="000000" w:themeColor="text1"/>
                <w:spacing w:val="3"/>
                <w:szCs w:val="24"/>
                <w:shd w:val="clear" w:color="auto" w:fill="FFFFFF"/>
              </w:rPr>
              <w:t xml:space="preserve"> có thể làm nóng chảy hoàn toàn </w:t>
            </w:r>
            <w:r w:rsidRPr="000C67BC">
              <w:rPr>
                <w:rFonts w:eastAsia="MS Gothic" w:cs="Times New Roman"/>
                <w:color w:val="000000" w:themeColor="text1"/>
                <w:spacing w:val="3"/>
                <w:position w:val="-10"/>
                <w:szCs w:val="24"/>
                <w:shd w:val="clear" w:color="auto" w:fill="FFFFFF"/>
              </w:rPr>
              <w:object w:dxaOrig="1160" w:dyaOrig="360">
                <v:shape id="_x0000_i2865" type="#_x0000_t75" style="width:57pt;height:17.25pt" o:ole="">
                  <v:imagedata r:id="rId1018" o:title=""/>
                </v:shape>
                <o:OLEObject Type="Embed" ProgID="Equation.DSMT4" ShapeID="_x0000_i2865" DrawAspect="Content" ObjectID="_1804451329" r:id="rId3467"/>
              </w:object>
            </w:r>
            <w:r w:rsidRPr="000C67BC">
              <w:rPr>
                <w:rFonts w:eastAsia="MS Gothic" w:cs="Times New Roman"/>
                <w:color w:val="000000" w:themeColor="text1"/>
                <w:spacing w:val="3"/>
                <w:szCs w:val="24"/>
                <w:shd w:val="clear" w:color="auto" w:fill="FFFFFF"/>
                <w:lang w:val="vi-VN"/>
              </w:rPr>
              <w:t xml:space="preserve"> </w:t>
            </w:r>
            <w:r w:rsidRPr="000C67BC">
              <w:rPr>
                <w:rFonts w:eastAsia="MS Gothic" w:cs="Times New Roman"/>
                <w:color w:val="000000" w:themeColor="text1"/>
                <w:spacing w:val="3"/>
                <w:szCs w:val="24"/>
                <w:shd w:val="clear" w:color="auto" w:fill="FFFFFF"/>
              </w:rPr>
              <w:t xml:space="preserve">nước đá ở </w:t>
            </w:r>
            <w:r w:rsidRPr="000C67BC">
              <w:rPr>
                <w:rFonts w:eastAsia="MS Gothic" w:cs="Times New Roman"/>
                <w:color w:val="000000" w:themeColor="text1"/>
                <w:spacing w:val="3"/>
                <w:position w:val="-10"/>
                <w:szCs w:val="24"/>
                <w:shd w:val="clear" w:color="auto" w:fill="FFFFFF"/>
              </w:rPr>
              <w:object w:dxaOrig="520" w:dyaOrig="360">
                <v:shape id="_x0000_i2866" type="#_x0000_t75" style="width:25.5pt;height:17.25pt" o:ole="">
                  <v:imagedata r:id="rId1020" o:title=""/>
                </v:shape>
                <o:OLEObject Type="Embed" ProgID="Equation.DSMT4" ShapeID="_x0000_i2866" DrawAspect="Content" ObjectID="_1804451330" r:id="rId3468"/>
              </w:object>
            </w:r>
            <w:r w:rsidRPr="000C67BC">
              <w:rPr>
                <w:rFonts w:eastAsia="MS Gothic" w:cs="Times New Roman"/>
                <w:color w:val="000000" w:themeColor="text1"/>
                <w:spacing w:val="3"/>
                <w:szCs w:val="24"/>
                <w:shd w:val="clear" w:color="auto" w:fill="FFFFFF"/>
              </w:rPr>
              <w:t>.</w:t>
            </w:r>
          </w:p>
        </w:tc>
        <w:tc>
          <w:tcPr>
            <w:tcW w:w="922" w:type="dxa"/>
          </w:tcPr>
          <w:p w:rsidR="00B91743" w:rsidRPr="000C67BC" w:rsidRDefault="00B91743" w:rsidP="0050668C">
            <w:pPr>
              <w:rPr>
                <w:rFonts w:cs="Times New Roman"/>
                <w:color w:val="000000" w:themeColor="text1"/>
                <w:szCs w:val="24"/>
                <w:lang w:val="vi-VN"/>
              </w:rPr>
            </w:pPr>
          </w:p>
        </w:tc>
        <w:tc>
          <w:tcPr>
            <w:tcW w:w="817" w:type="dxa"/>
          </w:tcPr>
          <w:p w:rsidR="00B91743" w:rsidRPr="000C67BC" w:rsidRDefault="00B91743" w:rsidP="0050668C">
            <w:pPr>
              <w:rPr>
                <w:rFonts w:cs="Times New Roman"/>
                <w:color w:val="000000" w:themeColor="text1"/>
                <w:szCs w:val="24"/>
                <w:lang w:val="vi-VN"/>
              </w:rPr>
            </w:pPr>
          </w:p>
        </w:tc>
      </w:tr>
    </w:tbl>
    <w:p w:rsidR="00B91743" w:rsidRPr="000C67BC" w:rsidRDefault="00B91743" w:rsidP="0050668C">
      <w:pPr>
        <w:shd w:val="clear" w:color="auto" w:fill="FFFFFF"/>
        <w:spacing w:line="360" w:lineRule="auto"/>
        <w:jc w:val="both"/>
        <w:rPr>
          <w:rFonts w:cs="Times New Roman"/>
          <w:b/>
          <w:color w:val="000000" w:themeColor="text1"/>
          <w:szCs w:val="24"/>
          <w:lang w:val="pt-BR"/>
        </w:rPr>
      </w:pPr>
    </w:p>
    <w:p w:rsidR="00B91743" w:rsidRPr="000C67BC" w:rsidRDefault="00B91743" w:rsidP="0050668C">
      <w:pPr>
        <w:shd w:val="clear" w:color="auto" w:fill="FFFFFF"/>
        <w:spacing w:line="360" w:lineRule="auto"/>
        <w:jc w:val="both"/>
        <w:rPr>
          <w:rFonts w:cs="Times New Roman"/>
          <w:b/>
          <w:color w:val="000000" w:themeColor="text1"/>
          <w:szCs w:val="24"/>
          <w:lang w:val="pt-BR"/>
        </w:rPr>
      </w:pPr>
      <w:r w:rsidRPr="000C67BC">
        <w:rPr>
          <w:rFonts w:cs="Times New Roman"/>
          <w:b/>
          <w:color w:val="000000" w:themeColor="text1"/>
          <w:szCs w:val="24"/>
          <w:lang w:val="pt-BR"/>
        </w:rPr>
        <w:t xml:space="preserve">Giải </w:t>
      </w:r>
    </w:p>
    <w:p w:rsidR="00B91743" w:rsidRPr="000C67BC" w:rsidRDefault="00B91743" w:rsidP="0050668C">
      <w:pPr>
        <w:rPr>
          <w:rFonts w:cs="Times New Roman"/>
          <w:color w:val="000000" w:themeColor="text1"/>
          <w:szCs w:val="24"/>
        </w:rPr>
      </w:pPr>
      <w:r w:rsidRPr="000C67BC">
        <w:rPr>
          <w:rFonts w:cs="Times New Roman"/>
          <w:color w:val="000000" w:themeColor="text1"/>
          <w:szCs w:val="24"/>
        </w:rPr>
        <w:t>a) Đúng; b) Đúng; c) Sai; d) Sai.</w:t>
      </w:r>
    </w:p>
    <w:p w:rsidR="00B91743" w:rsidRPr="000C67BC" w:rsidRDefault="00B91743" w:rsidP="0050668C">
      <w:pPr>
        <w:rPr>
          <w:rFonts w:cs="Times New Roman"/>
          <w:color w:val="000000" w:themeColor="text1"/>
          <w:szCs w:val="24"/>
        </w:rPr>
      </w:pPr>
      <w:r w:rsidRPr="000C67BC">
        <w:rPr>
          <w:rFonts w:cs="Times New Roman"/>
          <w:color w:val="000000" w:themeColor="text1"/>
          <w:szCs w:val="24"/>
        </w:rPr>
        <w:t xml:space="preserve">a) </w:t>
      </w:r>
      <w:r w:rsidRPr="000C67BC">
        <w:rPr>
          <w:rFonts w:cs="Times New Roman"/>
          <w:color w:val="000000" w:themeColor="text1"/>
          <w:position w:val="-12"/>
          <w:szCs w:val="24"/>
        </w:rPr>
        <w:object w:dxaOrig="1880" w:dyaOrig="380">
          <v:shape id="_x0000_i2867" type="#_x0000_t75" style="width:93pt;height:18pt" o:ole="">
            <v:imagedata r:id="rId3469" o:title=""/>
          </v:shape>
          <o:OLEObject Type="Embed" ProgID="Equation.DSMT4" ShapeID="_x0000_i2867" DrawAspect="Content" ObjectID="_1804451331" r:id="rId3470"/>
        </w:object>
      </w:r>
      <w:r w:rsidRPr="000C67BC">
        <w:rPr>
          <w:rFonts w:cs="Times New Roman"/>
          <w:color w:val="000000" w:themeColor="text1"/>
          <w:szCs w:val="24"/>
        </w:rPr>
        <w:t xml:space="preserve"> nên hạt nhân </w:t>
      </w:r>
      <w:r w:rsidRPr="000C67BC">
        <w:rPr>
          <w:rFonts w:cs="Times New Roman"/>
          <w:color w:val="000000" w:themeColor="text1"/>
          <w:position w:val="-4"/>
          <w:szCs w:val="24"/>
        </w:rPr>
        <w:object w:dxaOrig="260" w:dyaOrig="260">
          <v:shape id="_x0000_i2868" type="#_x0000_t75" style="width:12.75pt;height:12.75pt" o:ole="">
            <v:imagedata r:id="rId3471" o:title=""/>
          </v:shape>
          <o:OLEObject Type="Embed" ProgID="Equation.DSMT4" ShapeID="_x0000_i2868" DrawAspect="Content" ObjectID="_1804451332" r:id="rId3472"/>
        </w:object>
      </w:r>
      <w:r w:rsidRPr="000C67BC">
        <w:rPr>
          <w:rFonts w:cs="Times New Roman"/>
          <w:color w:val="000000" w:themeColor="text1"/>
          <w:szCs w:val="24"/>
        </w:rPr>
        <w:t xml:space="preserve"> là </w:t>
      </w:r>
      <w:r w:rsidRPr="000C67BC">
        <w:rPr>
          <w:rFonts w:cs="Times New Roman"/>
          <w:color w:val="000000" w:themeColor="text1"/>
          <w:position w:val="-12"/>
          <w:szCs w:val="24"/>
        </w:rPr>
        <w:object w:dxaOrig="340" w:dyaOrig="380">
          <v:shape id="_x0000_i2869" type="#_x0000_t75" style="width:17.25pt;height:18pt" o:ole="">
            <v:imagedata r:id="rId3473" o:title=""/>
          </v:shape>
          <o:OLEObject Type="Embed" ProgID="Equation.DSMT4" ShapeID="_x0000_i2869" DrawAspect="Content" ObjectID="_1804451333" r:id="rId3474"/>
        </w:object>
      </w:r>
      <w:r w:rsidRPr="000C67BC">
        <w:rPr>
          <w:rFonts w:cs="Times New Roman"/>
          <w:color w:val="000000" w:themeColor="text1"/>
          <w:szCs w:val="24"/>
        </w:rPr>
        <w:t>.</w:t>
      </w:r>
    </w:p>
    <w:p w:rsidR="00B91743" w:rsidRPr="000C67BC" w:rsidRDefault="00B91743" w:rsidP="0050668C">
      <w:pPr>
        <w:rPr>
          <w:rFonts w:cs="Times New Roman"/>
          <w:color w:val="000000" w:themeColor="text1"/>
          <w:szCs w:val="24"/>
        </w:rPr>
      </w:pPr>
      <w:r w:rsidRPr="000C67BC">
        <w:rPr>
          <w:rFonts w:cs="Times New Roman"/>
          <w:color w:val="000000" w:themeColor="text1"/>
          <w:szCs w:val="24"/>
        </w:rPr>
        <w:t xml:space="preserve">b) </w:t>
      </w:r>
      <w:r w:rsidRPr="000C67BC">
        <w:rPr>
          <w:rFonts w:cs="Times New Roman"/>
          <w:color w:val="000000" w:themeColor="text1"/>
          <w:position w:val="-12"/>
          <w:szCs w:val="24"/>
        </w:rPr>
        <w:object w:dxaOrig="1620" w:dyaOrig="360">
          <v:shape id="_x0000_i2870" type="#_x0000_t75" style="width:80.25pt;height:18pt" o:ole="">
            <v:imagedata r:id="rId3475" o:title=""/>
          </v:shape>
          <o:OLEObject Type="Embed" ProgID="Equation.DSMT4" ShapeID="_x0000_i2870" DrawAspect="Content" ObjectID="_1804451334" r:id="rId3476"/>
        </w:object>
      </w:r>
      <w:r w:rsidRPr="000C67BC">
        <w:rPr>
          <w:rFonts w:cs="Times New Roman"/>
          <w:color w:val="000000" w:themeColor="text1"/>
          <w:szCs w:val="24"/>
        </w:rPr>
        <w:t>.</w:t>
      </w:r>
    </w:p>
    <w:p w:rsidR="00B91743" w:rsidRPr="000C67BC" w:rsidRDefault="00B91743" w:rsidP="0050668C">
      <w:pPr>
        <w:rPr>
          <w:rFonts w:cs="Times New Roman"/>
          <w:color w:val="000000" w:themeColor="text1"/>
          <w:szCs w:val="24"/>
        </w:rPr>
      </w:pPr>
      <w:r w:rsidRPr="000C67BC">
        <w:rPr>
          <w:rFonts w:cs="Times New Roman"/>
          <w:color w:val="000000" w:themeColor="text1"/>
          <w:szCs w:val="24"/>
        </w:rPr>
        <w:t xml:space="preserve">c) Mỗi phản ứng cần sử dụng 2 hạt nhân </w:t>
      </w:r>
      <w:r w:rsidRPr="000C67BC">
        <w:rPr>
          <w:rFonts w:cs="Times New Roman"/>
          <w:color w:val="000000" w:themeColor="text1"/>
          <w:position w:val="-12"/>
          <w:szCs w:val="24"/>
        </w:rPr>
        <w:object w:dxaOrig="360" w:dyaOrig="380">
          <v:shape id="_x0000_i2871" type="#_x0000_t75" style="width:18pt;height:18pt" o:ole="">
            <v:imagedata r:id="rId3477" o:title=""/>
          </v:shape>
          <o:OLEObject Type="Embed" ProgID="Equation.DSMT4" ShapeID="_x0000_i2871" DrawAspect="Content" ObjectID="_1804451335" r:id="rId3478"/>
        </w:object>
      </w:r>
      <w:r w:rsidRPr="000C67BC">
        <w:rPr>
          <w:rFonts w:cs="Times New Roman"/>
          <w:color w:val="000000" w:themeColor="text1"/>
          <w:szCs w:val="24"/>
        </w:rPr>
        <w:t xml:space="preserve">. Tổng năng lượng tỏa ra nếu tổng hợp hoàn toàn </w:t>
      </w:r>
      <w:r w:rsidRPr="000C67BC">
        <w:rPr>
          <w:rFonts w:cs="Times New Roman"/>
          <w:color w:val="000000" w:themeColor="text1"/>
          <w:position w:val="-10"/>
          <w:szCs w:val="24"/>
        </w:rPr>
        <w:object w:dxaOrig="620" w:dyaOrig="320">
          <v:shape id="_x0000_i2872" type="#_x0000_t75" style="width:30.75pt;height:15.75pt" o:ole="">
            <v:imagedata r:id="rId3479" o:title=""/>
          </v:shape>
          <o:OLEObject Type="Embed" ProgID="Equation.DSMT4" ShapeID="_x0000_i2872" DrawAspect="Content" ObjectID="_1804451336" r:id="rId3480"/>
        </w:object>
      </w:r>
      <w:r w:rsidRPr="000C67BC">
        <w:rPr>
          <w:rFonts w:cs="Times New Roman"/>
          <w:color w:val="000000" w:themeColor="text1"/>
          <w:szCs w:val="24"/>
        </w:rPr>
        <w:t xml:space="preserve"> deterium là: </w:t>
      </w:r>
      <w:r w:rsidRPr="000C67BC">
        <w:rPr>
          <w:rFonts w:cs="Times New Roman"/>
          <w:color w:val="000000" w:themeColor="text1"/>
          <w:position w:val="-10"/>
          <w:szCs w:val="24"/>
        </w:rPr>
        <w:object w:dxaOrig="1520" w:dyaOrig="360">
          <v:shape id="_x0000_i2873" type="#_x0000_t75" style="width:76.5pt;height:18pt" o:ole="">
            <v:imagedata r:id="rId3481" o:title=""/>
          </v:shape>
          <o:OLEObject Type="Embed" ProgID="Equation.DSMT4" ShapeID="_x0000_i2873" DrawAspect="Content" ObjectID="_1804451337" r:id="rId3482"/>
        </w:object>
      </w:r>
      <w:r w:rsidRPr="000C67BC">
        <w:rPr>
          <w:rFonts w:cs="Times New Roman"/>
          <w:color w:val="000000" w:themeColor="text1"/>
          <w:szCs w:val="24"/>
        </w:rPr>
        <w:t>.</w:t>
      </w:r>
    </w:p>
    <w:p w:rsidR="00B91743" w:rsidRPr="000C67BC" w:rsidRDefault="00B91743" w:rsidP="00495287">
      <w:pPr>
        <w:rPr>
          <w:rFonts w:cs="Times New Roman"/>
          <w:color w:val="000000" w:themeColor="text1"/>
          <w:szCs w:val="24"/>
        </w:rPr>
      </w:pPr>
      <w:r w:rsidRPr="000C67BC">
        <w:rPr>
          <w:rFonts w:cs="Times New Roman"/>
          <w:color w:val="000000" w:themeColor="text1"/>
          <w:szCs w:val="24"/>
        </w:rPr>
        <w:lastRenderedPageBreak/>
        <w:t xml:space="preserve">d) </w:t>
      </w:r>
      <w:r w:rsidRPr="000C67BC">
        <w:rPr>
          <w:rFonts w:cs="Times New Roman"/>
          <w:color w:val="000000" w:themeColor="text1"/>
          <w:position w:val="-28"/>
          <w:szCs w:val="24"/>
        </w:rPr>
        <w:object w:dxaOrig="3739" w:dyaOrig="700">
          <v:shape id="_x0000_i2874" type="#_x0000_t75" style="width:187.5pt;height:35.25pt" o:ole="">
            <v:imagedata r:id="rId3483" o:title=""/>
          </v:shape>
          <o:OLEObject Type="Embed" ProgID="Equation.DSMT4" ShapeID="_x0000_i2874" DrawAspect="Content" ObjectID="_1804451338" r:id="rId3484"/>
        </w:object>
      </w:r>
    </w:p>
    <w:p w:rsidR="00B91743" w:rsidRPr="000C67BC" w:rsidRDefault="00B91743" w:rsidP="00495287">
      <w:pPr>
        <w:rPr>
          <w:rFonts w:cs="Times New Roman"/>
          <w:color w:val="000000" w:themeColor="text1"/>
          <w:szCs w:val="24"/>
        </w:rPr>
      </w:pPr>
    </w:p>
    <w:p w:rsidR="00B91743" w:rsidRPr="000C67BC" w:rsidRDefault="00B91743" w:rsidP="00495287">
      <w:pPr>
        <w:rPr>
          <w:rFonts w:cs="Times New Roman"/>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szCs w:val="24"/>
          <w:lang w:val="vi-VN"/>
        </w:rPr>
        <w:t xml:space="preserve">Cho các hình vẽ dưới đây, chọn đáp án </w:t>
      </w:r>
      <w:r w:rsidRPr="000C67BC">
        <w:rPr>
          <w:rFonts w:cs="Times New Roman"/>
          <w:b/>
          <w:bCs/>
          <w:color w:val="000000" w:themeColor="text1"/>
          <w:szCs w:val="24"/>
          <w:lang w:val="vi-VN"/>
        </w:rPr>
        <w:t>đúng</w:t>
      </w:r>
      <w:r w:rsidRPr="000C67BC">
        <w:rPr>
          <w:rFonts w:cs="Times New Roman"/>
          <w:color w:val="000000" w:themeColor="text1"/>
          <w:szCs w:val="24"/>
          <w:lang w:val="vi-VN"/>
        </w:rPr>
        <w:t>/</w:t>
      </w:r>
      <w:r w:rsidRPr="000C67BC">
        <w:rPr>
          <w:rFonts w:cs="Times New Roman"/>
          <w:b/>
          <w:color w:val="000000" w:themeColor="text1"/>
          <w:szCs w:val="24"/>
          <w:lang w:val="vi-VN"/>
        </w:rPr>
        <w:t>sai</w:t>
      </w:r>
      <w:r w:rsidRPr="000C67BC">
        <w:rPr>
          <w:rFonts w:cs="Times New Roman"/>
          <w:color w:val="000000" w:themeColor="text1"/>
          <w:szCs w:val="24"/>
          <w:lang w:val="vi-VN"/>
        </w:rPr>
        <w:t xml:space="preserve"> hướng của véc tơ cảm ứng từ tại M gây bởi dòng điện trong dây dẫn thẳng dài vô hạn?</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221 zalo Cuong Vu"/>
        <w:tblDescription w:val="n221 zalo Cuong Vu"/>
      </w:tblPr>
      <w:tblGrid>
        <w:gridCol w:w="2304"/>
        <w:gridCol w:w="2143"/>
        <w:gridCol w:w="2205"/>
        <w:gridCol w:w="2141"/>
      </w:tblGrid>
      <w:tr w:rsidR="00B02A84" w:rsidRPr="000C67BC" w:rsidTr="00495287">
        <w:tc>
          <w:tcPr>
            <w:tcW w:w="2304" w:type="dxa"/>
            <w:vAlign w:val="center"/>
          </w:tcPr>
          <w:p w:rsidR="00B91743" w:rsidRPr="000C67BC" w:rsidRDefault="00B91743" w:rsidP="008C3422">
            <w:pPr>
              <w:spacing w:line="276" w:lineRule="auto"/>
              <w:contextualSpacing/>
              <w:jc w:val="center"/>
              <w:rPr>
                <w:rFonts w:cs="Times New Roman"/>
                <w:color w:val="000000" w:themeColor="text1"/>
                <w:szCs w:val="24"/>
              </w:rPr>
            </w:pPr>
            <w:r w:rsidRPr="000C67BC">
              <w:rPr>
                <w:rFonts w:eastAsia="Arial" w:cs="Times New Roman"/>
                <w:noProof/>
                <w:color w:val="000000" w:themeColor="text1"/>
                <w:szCs w:val="24"/>
              </w:rPr>
              <mc:AlternateContent>
                <mc:Choice Requires="wpg">
                  <w:drawing>
                    <wp:inline distT="0" distB="0" distL="0" distR="0" wp14:anchorId="05D4F122" wp14:editId="5533626B">
                      <wp:extent cx="1263015" cy="636050"/>
                      <wp:effectExtent l="0" t="57150" r="0" b="0"/>
                      <wp:docPr id="353" name="Group 1459"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3015" cy="636050"/>
                                <a:chOff x="3854" y="11312"/>
                                <a:chExt cx="1437" cy="683"/>
                              </a:xfrm>
                            </wpg:grpSpPr>
                            <wpg:grpSp>
                              <wpg:cNvPr id="354" name="Group 1460"/>
                              <wpg:cNvGrpSpPr>
                                <a:grpSpLocks/>
                              </wpg:cNvGrpSpPr>
                              <wpg:grpSpPr bwMode="auto">
                                <a:xfrm>
                                  <a:off x="4316" y="11399"/>
                                  <a:ext cx="667" cy="596"/>
                                  <a:chOff x="4316" y="11399"/>
                                  <a:chExt cx="667" cy="596"/>
                                </a:xfrm>
                              </wpg:grpSpPr>
                              <wpg:grpSp>
                                <wpg:cNvPr id="355" name="Group 1461"/>
                                <wpg:cNvGrpSpPr>
                                  <a:grpSpLocks/>
                                </wpg:cNvGrpSpPr>
                                <wpg:grpSpPr bwMode="auto">
                                  <a:xfrm>
                                    <a:off x="4420" y="11662"/>
                                    <a:ext cx="183" cy="189"/>
                                    <a:chOff x="3885" y="1365"/>
                                    <a:chExt cx="1140" cy="1140"/>
                                  </a:xfrm>
                                </wpg:grpSpPr>
                                <wps:wsp>
                                  <wps:cNvPr id="356" name="Oval 1462"/>
                                  <wps:cNvSpPr>
                                    <a:spLocks noChangeArrowheads="1"/>
                                  </wps:cNvSpPr>
                                  <wps:spPr bwMode="auto">
                                    <a:xfrm>
                                      <a:off x="3885" y="1365"/>
                                      <a:ext cx="1140" cy="11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57" name="Group 1463"/>
                                  <wpg:cNvGrpSpPr>
                                    <a:grpSpLocks/>
                                  </wpg:cNvGrpSpPr>
                                  <wpg:grpSpPr bwMode="auto">
                                    <a:xfrm>
                                      <a:off x="4033" y="1567"/>
                                      <a:ext cx="832" cy="754"/>
                                      <a:chOff x="3885" y="1365"/>
                                      <a:chExt cx="2693" cy="2715"/>
                                    </a:xfrm>
                                  </wpg:grpSpPr>
                                  <wps:wsp>
                                    <wps:cNvPr id="358" name="Line 1464"/>
                                    <wps:cNvCnPr>
                                      <a:cxnSpLocks noChangeShapeType="1"/>
                                    </wps:cNvCnPr>
                                    <wps:spPr bwMode="auto">
                                      <a:xfrm>
                                        <a:off x="3885" y="2740"/>
                                        <a:ext cx="26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9" name="Line 1465"/>
                                    <wps:cNvCnPr>
                                      <a:cxnSpLocks noChangeShapeType="1"/>
                                    </wps:cNvCnPr>
                                    <wps:spPr bwMode="auto">
                                      <a:xfrm>
                                        <a:off x="5235" y="1365"/>
                                        <a:ext cx="0" cy="2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360" name="Group 1466"/>
                                <wpg:cNvGrpSpPr>
                                  <a:grpSpLocks/>
                                </wpg:cNvGrpSpPr>
                                <wpg:grpSpPr bwMode="auto">
                                  <a:xfrm>
                                    <a:off x="4316" y="11399"/>
                                    <a:ext cx="375" cy="318"/>
                                    <a:chOff x="2961" y="5481"/>
                                    <a:chExt cx="375" cy="318"/>
                                  </a:xfrm>
                                </wpg:grpSpPr>
                                <wps:wsp>
                                  <wps:cNvPr id="361" name="Text Box 1467"/>
                                  <wps:cNvSpPr txBox="1">
                                    <a:spLocks noChangeArrowheads="1"/>
                                  </wps:cNvSpPr>
                                  <wps:spPr bwMode="auto">
                                    <a:xfrm>
                                      <a:off x="2961" y="5481"/>
                                      <a:ext cx="375" cy="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C235B4" w:rsidRDefault="00B91743" w:rsidP="00495287">
                                        <w:pPr>
                                          <w:rPr>
                                            <w:color w:val="000000" w:themeColor="text1"/>
                                            <w:sz w:val="18"/>
                                            <w:szCs w:val="18"/>
                                            <w:vertAlign w:val="subscript"/>
                                          </w:rPr>
                                        </w:pPr>
                                        <w:r w:rsidRPr="00C235B4">
                                          <w:rPr>
                                            <w:color w:val="000000" w:themeColor="text1"/>
                                            <w:sz w:val="18"/>
                                            <w:szCs w:val="18"/>
                                          </w:rPr>
                                          <w:t>B</w:t>
                                        </w:r>
                                        <w:r w:rsidRPr="00C235B4">
                                          <w:rPr>
                                            <w:color w:val="000000" w:themeColor="text1"/>
                                            <w:sz w:val="18"/>
                                            <w:szCs w:val="18"/>
                                            <w:vertAlign w:val="subscript"/>
                                          </w:rPr>
                                          <w:t>M</w:t>
                                        </w:r>
                                      </w:p>
                                    </w:txbxContent>
                                  </wps:txbx>
                                  <wps:bodyPr rot="0" vert="horz" wrap="square" lIns="91440" tIns="45720" rIns="91440" bIns="45720" anchor="t" anchorCtr="0" upright="1">
                                    <a:noAutofit/>
                                  </wps:bodyPr>
                                </wps:wsp>
                                <wps:wsp>
                                  <wps:cNvPr id="362" name="AutoShape 1468"/>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363" name="Text Box 1469"/>
                                <wps:cNvSpPr txBox="1">
                                  <a:spLocks noChangeArrowheads="1"/>
                                </wps:cNvSpPr>
                                <wps:spPr bwMode="auto">
                                  <a:xfrm>
                                    <a:off x="4560" y="11612"/>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C235B4" w:rsidRDefault="00B91743" w:rsidP="00495287">
                                      <w:pPr>
                                        <w:rPr>
                                          <w:color w:val="000000" w:themeColor="text1"/>
                                          <w:sz w:val="18"/>
                                          <w:szCs w:val="18"/>
                                        </w:rPr>
                                      </w:pPr>
                                      <w:r w:rsidRPr="00C235B4">
                                        <w:rPr>
                                          <w:color w:val="000000" w:themeColor="text1"/>
                                          <w:sz w:val="18"/>
                                          <w:szCs w:val="18"/>
                                        </w:rPr>
                                        <w:t>M</w:t>
                                      </w:r>
                                    </w:p>
                                  </w:txbxContent>
                                </wps:txbx>
                                <wps:bodyPr rot="0" vert="horz" wrap="square" lIns="91440" tIns="45720" rIns="91440" bIns="45720" anchor="t" anchorCtr="0" upright="1">
                                  <a:noAutofit/>
                                </wps:bodyPr>
                              </wps:wsp>
                            </wpg:grpSp>
                            <wps:wsp>
                              <wps:cNvPr id="364" name="Text Box 1470"/>
                              <wps:cNvSpPr txBox="1">
                                <a:spLocks noChangeArrowheads="1"/>
                              </wps:cNvSpPr>
                              <wps:spPr bwMode="auto">
                                <a:xfrm>
                                  <a:off x="4691" y="11312"/>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70797" w:rsidRDefault="00B91743" w:rsidP="00495287">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365" name="Group 1471"/>
                              <wpg:cNvGrpSpPr>
                                <a:grpSpLocks/>
                              </wpg:cNvGrpSpPr>
                              <wpg:grpSpPr bwMode="auto">
                                <a:xfrm>
                                  <a:off x="3854" y="11325"/>
                                  <a:ext cx="1437" cy="0"/>
                                  <a:chOff x="1524" y="12133"/>
                                  <a:chExt cx="1437" cy="0"/>
                                </a:xfrm>
                              </wpg:grpSpPr>
                              <wps:wsp>
                                <wps:cNvPr id="366" name="AutoShape 1472"/>
                                <wps:cNvCnPr>
                                  <a:cxnSpLocks noChangeShapeType="1"/>
                                </wps:cNvCnPr>
                                <wps:spPr bwMode="auto">
                                  <a:xfrm>
                                    <a:off x="1738" y="12133"/>
                                    <a:ext cx="90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67" name="AutoShape 1473"/>
                                <wps:cNvCnPr>
                                  <a:cxnSpLocks noChangeShapeType="1"/>
                                </wps:cNvCnPr>
                                <wps:spPr bwMode="auto">
                                  <a:xfrm>
                                    <a:off x="2638"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68" name="AutoShape 1474"/>
                                <wps:cNvCnPr>
                                  <a:cxnSpLocks noChangeShapeType="1"/>
                                </wps:cNvCnPr>
                                <wps:spPr bwMode="auto">
                                  <a:xfrm>
                                    <a:off x="1524"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id="_x0000_s1595" alt="Description: Group Vat li Thay Luong" style="width:99.45pt;height:50.1pt;mso-position-horizontal-relative:char;mso-position-vertical-relative:line" coordorigin="3854,11312" coordsize="1437,68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0jy5awYAAP8oAAAOAAAAZHJzL2Uyb0RvYy54bWzsWt9zmzgQfr+Z+x8Y3l0jfhmYOp3Wjjs3 k7t2prl7VwAb5gBxEomddu5/v9VKYEzipElrp+nFD7ZAlpBWu99+u8vrN5uyMK5SLnJWTU3yyjKN tIpZklerqfnn+WIUmIZoaJXQglXp1LxOhfnm5NdfXq/rKLVZxook5QZMUoloXU/NrGnqaDwWcZaW VLxidVpB55LxkjZwyVfjhNM1zF4WY9uy/PGa8aTmLE6FgLtz1Wme4PzLZRo3H5ZLkTZGMTVhbQ1+ c/y+kN/jk9c0WnFaZ3msl0EfsYqS5hU8tJtqThtqXPL8xlRlHnMm2LJ5FbNyzJbLPE5xD7AbYg12 856zyxr3sorWq7oTE4h2IKdHTxv/cfWRG3kyNR3PMY2KlnBI+FyDuF5oGkkqYpCXuvUXBUHmxnlG r42zS1atpPzW9SqCad7z+lP9kSshQPOMxX8L6B4P++X1Sv3ZuFj/zhJ4Ir1sGMpvs+SlnAIkY2zw mK67Y0o3jRHDTWL7jkU804ihz3d8y9PnGGdw2HKYE3iuaUAvIQ6x1SHH2Wk73nUmenDgyM4xjdRz ca16bWpjeNHtsRMVzL4rKh+XMNyq1IfvJQrXIX67pzBUe2ol4vt6Q17ot7vVorht2FYUw4EPlwQc w0ASRK7goJJwbTBlPF3f16fbSoLAiaJekEDLqKcUASxWDnN8r5VSpxPEhTmlQhHZukspAKjE1hbF t9nip4zWKZq4kEbUKRgctRLrhytagCmqfa5r/FdrZ0IZmVGxWUarVfqWc7bOUprAovAUQJ97A+SF ABO91+qc4IakOvnulxONai6a9ykrDdmYmmlR5LWQu6MRvToTjZJq+y95u2KLvCjgPo2KylhPzdCz PRwgWJEnslP2Cb66mBXcAFkAGuBHH9HO3wAuqwQnk0I41e2G5oVqg3YXlZwPdgPL0S2F019CKzwN TgN35Nr+6ci15vPR28XMHfkLMvHmznw2m5N/5dKIG2V5kqSVXF3rM4j7dXqgvZdC+85r7OxiZ7ML /Nzc7Hh3GYhhsKv2F3eHpy8PXJqjiC5Ycg2Hz5lyguC0oZEx/tk01uAAp6b455Ly1DSK3ypQoJC4 0iQavHC9ibQ53u+56PfQKoappmZjGqo5a5SXvax5vsrgSQSPtWJvAeqXOerCdlXoJtCw7oRdQLkB 2CB+HxRsLAcQReKCByCLytXaQuDYCjIm4G2w5+uwxvZDDVL2BNwYjNwLu0fBGqBoSqpneZVKrMHd aOiYVcqnx5tK+/QObhC7zq9r8N87aKOGPBxt7IlCXrRP9PRbSe1C8g2oKWDlqF8vOKMo5e0408Ht o+FDKqs8WXCBClWO4AuBhe7qJ9rM0fTTs50hb2gRQFOGG2b8op+9GO7W2OQo+rml86i1Ouy4y8MA jR96GCTUB/UwdxB7ZwKqJ1mpQ4KBi7FDn6Bj8twA4ZdGW14/HPekDkauUxnwuTScd2wjnQw6U23E ktAazQZ6Wp5wKGp7i9RaY94rsxvWzCGt8NXeRrLMHu7+/AxUuW9MfnwJie1a7+xwtPCDychduN4o nFjByCLhu9C33NCdL3ZJNXIQlQ8CivtYUv3NoUSZN5CXKvJyagZdvEGjfXFFFxPI5SOfA61qf28j 483mYoNpF+KhYUtDeD4E/Ri0FCJejRoyYkCuKWGjkxZEy0fgppanki6e5w4yDTbcQGi+h5qKhlMZ Ac1YVQFuMK4CoacnqkaD1F00KS2aDIJAiABLiP5SSOSWaaLjkh8zYO4Bamd6KlkAnu4e01NmtkNk +0RBWuLhSa3fJVv7PhFTVkf3ia4naQ+mvvw2W9o6RdfWoaozSJW+OMXFQptIL3uzN656cYoyyXGP ZfacYmcJz8UpPgGEdEWIHoRMdB2iS/seh1a7fqiCkV7B5QVCZOZ6bxr7wZndFwh5EIS0FbnnxKt3 MhS9chDUqwZpicnBq2z9GirUZDC/3Zo06SqoCDcy86DLjcSzdeXVJpA4x1HbtMRg3NNmJboSWz++ mCDL1xTs8PEFmTiQfZfUayuuVsihpdOLP1GAIeOK/2WEcaSooiuQ7ei0LpIhJzi8TsPbGXt12mnD iR9Yp2V9ek5FpqrNCbQUjD3b6vJ3DpaPpMpdVXJHlY9bmrzNm7Xw/KLKT/CixHdW5X7Qhm14yw6z tvqNQPkaX/8a2v33Fk/+AwAA//8DAFBLAwQUAAYACAAAACEAdoWw/twAAAAFAQAADwAAAGRycy9k b3ducmV2LnhtbEyPQWvCQBCF74X+h2WE3upuLC0asxGRticpVAultzE7JsHsbMiuSfz3XXuxl+EN b3jvm2w12kb01PnasYZkqkAQF87UXGr42r89zkH4gGywcUwaLuRhld/fZZgaN/An9btQihjCPkUN VQhtKqUvKrLop64ljt7RdRZDXLtSmg6HGG4bOVPqRVqsOTZU2NKmouK0O1sN7wMO66fktd+ejpvL z/7543ubkNYPk3G9BBFoDLdjuOJHdMgj08Gd2XjRaIiPhL959RbzBYhDFErNQOaZ/E+f/wIAAP// AwBQSwECLQAUAAYACAAAACEAtoM4kv4AAADhAQAAEwAAAAAAAAAAAAAAAAAAAAAAW0NvbnRlbnRf VHlwZXNdLnhtbFBLAQItABQABgAIAAAAIQA4/SH/1gAAAJQBAAALAAAAAAAAAAAAAAAAAC8BAABf cmVscy8ucmVsc1BLAQItABQABgAIAAAAIQAp0jy5awYAAP8oAAAOAAAAAAAAAAAAAAAAAC4CAABk cnMvZTJvRG9jLnhtbFBLAQItABQABgAIAAAAIQB2hbD+3AAAAAUBAAAPAAAAAAAAAAAAAAAAAMUI AABkcnMvZG93bnJldi54bWxQSwUGAAAAAAQABADzAAAAzgkAAAAA ">
                      <v:group id="Group 1460" o:spid="_x0000_s1596" style="position:absolute;left:4316;top:11399;width:667;height:596" coordorigin="4316,11399" coordsize="667,5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ojdo8UAAADcAAAADwAAAGRycy9kb3ducmV2LnhtbESPT4vCMBTE78J+h/CE vWna9Q9LNYqIu+xBBHVBvD2aZ1tsXkoT2/rtjSB4HGbmN8x82ZlSNFS7wrKCeBiBIE6tLjhT8H/8 GXyDcB5ZY2mZFNzJwXLx0Ztjom3Le2oOPhMBwi5BBbn3VSKlS3My6Ia2Ig7exdYGfZB1JnWNbYCb Un5F0VQaLDgs5FjROqf0ergZBb8ttqtRvGm218v6fj5OdqdtTEp99rvVDISnzr/Dr/afVjCajOF5 JhwBuXg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IqI3aPFAAAA3AAA AA8AAAAAAAAAAAAAAAAAqgIAAGRycy9kb3ducmV2LnhtbFBLBQYAAAAABAAEAPoAAACcAwAAAAA= ">
                        <v:group id="Group 1461" o:spid="_x0000_s1597" style="position:absolute;left:4420;top:11662;width:183;height:189" coordorigin="3885,1365" coordsize="1140,11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cR4OMQAAADcAAAADwAAAGRycy9kb3ducmV2LnhtbESPQYvCMBSE7wv+h/AE b2tapYtUo4ioeJCFVUG8PZpnW2xeShPb+u/NwsIeh5n5hlmselOJlhpXWlYQjyMQxJnVJecKLufd 5wyE88gaK8uk4EUOVsvBxwJTbTv+ofbkcxEg7FJUUHhfp1K6rCCDbmxr4uDdbWPQB9nkUjfYBbip 5CSKvqTBksNCgTVtCsoep6dRsO+wW0/jbXt83Dev2zn5vh5jUmo07NdzEJ56/x/+ax+0gmmSwO+Z cATk8g0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5cR4OMQAAADcAAAA DwAAAAAAAAAAAAAAAACqAgAAZHJzL2Rvd25yZXYueG1sUEsFBgAAAAAEAAQA+gAAAJsDAAAAAA== ">
                          <v:oval id="Oval 1462" o:spid="_x0000_s1598" style="position:absolute;left:3885;top:1365;width:1140;height:11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qczPMUA AADcAAAADwAAAGRycy9kb3ducmV2LnhtbESP0WoCMRRE3wv9h3ALvpSa1VaR1SgiCH0oVLd+wHVz za5ubtYkutu/bwqFPg4zc4ZZrHrbiDv5UDtWMBpmIIhLp2s2Cg5f25cZiBCRNTaOScE3BVgtHx8W mGvX8Z7uRTQiQTjkqKCKsc2lDGVFFsPQtcTJOzlvMSbpjdQeuwS3jRxn2VRarDktVNjSpqLyUtys guPx4Hp59Z+7Z3Px+HbuWvOxU2rw1K/nICL18T/8137XCl4nU/g9k46AXP4AAAD//wMAUEsBAi0A FAAGAAgAAAAhAPD3irv9AAAA4gEAABMAAAAAAAAAAAAAAAAAAAAAAFtDb250ZW50X1R5cGVzXS54 bWxQSwECLQAUAAYACAAAACEAMd1fYdIAAACPAQAACwAAAAAAAAAAAAAAAAAuAQAAX3JlbHMvLnJl bHNQSwECLQAUAAYACAAAACEAMy8FnkEAAAA5AAAAEAAAAAAAAAAAAAAAAAApAgAAZHJzL3NoYXBl eG1sLnhtbFBLAQItABQABgAIAAAAIQAKpzM8xQAAANwAAAAPAAAAAAAAAAAAAAAAAJgCAABkcnMv ZG93bnJldi54bWxQSwUGAAAAAAQABAD1AAAAigMAAAAA " filled="f"/>
                          <v:group id="Group 1463" o:spid="_x0000_s1599" style="position:absolute;left:4033;top:1567;width:832;height:754" coordorigin="3885,1365" coordsize="2693,271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lpD1MYAAADcAAAADwAAAGRycy9kb3ducmV2LnhtbESPQWvCQBSE7wX/w/IK 3ppNlLSSZhWRKh5CoSqU3h7ZZxLMvg3ZbRL/fbdQ6HGYmW+YfDOZVgzUu8aygiSKQRCXVjdcKbic 908rEM4ja2wtk4I7OdisZw85ZtqO/EHDyVciQNhlqKD2vsukdGVNBl1kO+LgXW1v0AfZV1L3OAa4 aeUijp+lwYbDQo0d7Woqb6dvo+Aw4rhdJm9Dcbvu7l/n9P2zSEip+eO0fQXhafL/4b/2UStYpi/w eyYcAbn+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6WkPUxgAAANwA AAAPAAAAAAAAAAAAAAAAAKoCAABkcnMvZG93bnJldi54bWxQSwUGAAAAAAQABAD6AAAAnQMAAAAA ">
                            <v:line id="Line 1464" o:spid="_x0000_s1600" style="position:absolute;visibility:visible;mso-wrap-style:square" from="3885,2740" to="6578,27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vhNJMQAAADcAAAADwAAAGRycy9kb3ducmV2LnhtbERPy2rCQBTdF/yH4Qru6sRKQ4mOIhZB uyj1Abq8Zq5JNHMnzEyT9O87i0KXh/OeL3tTi5acrywrmIwTEMS51RUXCk7HzfMbCB+QNdaWScEP eVguBk9zzLTteE/tIRQihrDPUEEZQpNJ6fOSDPqxbYgjd7POYIjQFVI77GK4qeVLkqTSYMWxocSG 1iXlj8O3UfA5/Urb1e5j25936TV/318v984pNRr2qxmIQH34F/+5t1rB9DWujWfiEZCLX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W+E0kxAAAANwAAAAPAAAAAAAAAAAA AAAAAKECAABkcnMvZG93bnJldi54bWxQSwUGAAAAAAQABAD5AAAAkgMAAAAA "/>
                            <v:line id="Line 1465" o:spid="_x0000_s1601" style="position:absolute;visibility:visible;mso-wrap-style:square" from="5235,1365" to="5235,40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bTov8cAAADcAAAADwAAAGRycy9kb3ducmV2LnhtbESPQWvCQBSE7wX/w/IKvdVNKw01uoq0 FLSHolbQ4zP7TGKzb8PuNkn/vSsUPA4z8w0znfemFi05X1lW8DRMQBDnVldcKNh9fzy+gvABWWNt mRT8kYf5bHA3xUzbjjfUbkMhIoR9hgrKEJpMSp+XZNAPbUMcvZN1BkOUrpDaYRfhppbPSZJKgxXH hRIbeisp/9n+GgVfo3XaLlafy36/So/5++Z4OHdOqYf7fjEBEagPt/B/e6kVjF7GcD0Tj4CcXQ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5tOi/xwAAANwAAAAPAAAAAAAA AAAAAAAAAKECAABkcnMvZG93bnJldi54bWxQSwUGAAAAAAQABAD5AAAAlQMAAAAA "/>
                          </v:group>
                        </v:group>
                        <v:group id="Group 1466" o:spid="_x0000_s1602" style="position:absolute;left:4316;top:11399;width:375;height:318" coordorigin="2961,5481" coordsize="375,31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98RHcMAAADcAAAADwAAAGRycy9kb3ducmV2LnhtbERPTWvCQBC9F/wPywi9 1U0qDSW6BhErPQShWhBvQ3ZMQrKzIbsm8d93D0KPj/e9zibTioF6V1tWEC8iEMSF1TWXCn7PX2+f IJxH1thaJgUPcpBtZi9rTLUd+YeGky9FCGGXooLK+y6V0hUVGXQL2xEH7mZ7gz7AvpS6xzGEm1a+ R1EiDdYcGirsaFdR0ZzuRsFhxHG7jPdD3tx2j+v543jJY1LqdT5tVyA8Tf5f/HR/awXLJMwPZ8IR kJs/AA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A73xEdwwAAANwAAAAP AAAAAAAAAAAAAAAAAKoCAABkcnMvZG93bnJldi54bWxQSwUGAAAAAAQABAD6AAAAmgMAAAAA ">
                          <v:shape id="Text Box 1467" o:spid="_x0000_s1603" type="#_x0000_t202" style="position:absolute;left:2961;top:5481;width:375;height:31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wcxOsQA AADcAAAADwAAAGRycy9kb3ducmV2LnhtbESPQWvCQBSE74L/YXmCN93VWrExGxFLoSdLbS14e2Sf STD7NmRXE/+9Wyj0OMzMN0y66W0tbtT6yrGG2VSBIM6dqbjQ8P31NlmB8AHZYO2YNNzJwyYbDlJM jOv4k26HUIgIYZ+ghjKEJpHS5yVZ9FPXEEfv7FqLIcq2kKbFLsJtLedKLaXFiuNCiQ3tSsovh6vV cNyfTz8L9VG82uemc72SbF+k1uNRv12DCNSH//Bf+91oeFrO4PdMPAIyewAAAP//AwBQSwECLQAU AAYACAAAACEA8PeKu/0AAADiAQAAEwAAAAAAAAAAAAAAAAAAAAAAW0NvbnRlbnRfVHlwZXNdLnht bFBLAQItABQABgAIAAAAIQAx3V9h0gAAAI8BAAALAAAAAAAAAAAAAAAAAC4BAABfcmVscy8ucmVs c1BLAQItABQABgAIAAAAIQAzLwWeQQAAADkAAAAQAAAAAAAAAAAAAAAAACkCAABkcnMvc2hhcGV4 bWwueG1sUEsBAi0AFAAGAAgAAAAhAPMHMTrEAAAA3AAAAA8AAAAAAAAAAAAAAAAAmAIAAGRycy9k b3ducmV2LnhtbFBLBQYAAAAABAAEAPUAAACJAwAAAAA= " filled="f" stroked="f">
                            <v:textbox>
                              <w:txbxContent>
                                <w:p w:rsidR="00B91743" w:rsidRPr="00C235B4" w:rsidRDefault="00B91743" w:rsidP="00495287">
                                  <w:pPr>
                                    <w:rPr>
                                      <w:color w:val="000000" w:themeColor="text1"/>
                                      <w:sz w:val="18"/>
                                      <w:szCs w:val="18"/>
                                      <w:vertAlign w:val="subscript"/>
                                    </w:rPr>
                                  </w:pPr>
                                  <w:r w:rsidRPr="00C235B4">
                                    <w:rPr>
                                      <w:color w:val="000000" w:themeColor="text1"/>
                                      <w:sz w:val="18"/>
                                      <w:szCs w:val="18"/>
                                    </w:rPr>
                                    <w:t>B</w:t>
                                  </w:r>
                                  <w:r w:rsidRPr="00C235B4">
                                    <w:rPr>
                                      <w:color w:val="000000" w:themeColor="text1"/>
                                      <w:sz w:val="18"/>
                                      <w:szCs w:val="18"/>
                                      <w:vertAlign w:val="subscript"/>
                                    </w:rPr>
                                    <w:t>M</w:t>
                                  </w:r>
                                </w:p>
                              </w:txbxContent>
                            </v:textbox>
                          </v:shape>
                          <v:shape id="AutoShape 1468" o:spid="_x0000_s1604"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YQxUsMAAADcAAAADwAAAGRycy9kb3ducmV2LnhtbESP3YrCMBSE74V9h3CEvRFNVajSNcoi KIt4Y/UBDs3pz9qclCZq9u03guDlMDPfMKtNMK24U+8aywqmkwQEcWF1w5WCy3k3XoJwHllja5kU /JGDzfpjsMJM2wef6J77SkQIuwwV1N53mZSuqMmgm9iOOHql7Q36KPtK6h4fEW5aOUuSVBpsOC7U 2NG2puKa30ykdOmlDPp3cS6P+0UTbvPDiFipz2H4/gLhKfh3+NX+0Qrm6QyeZ+IRkOt/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MGEMVLDAAAA3AAAAA8AAAAAAAAAAAAA AAAAoQIAAGRycy9kb3ducmV2LnhtbFBLBQYAAAAABAAEAPkAAACRAwAAAAA= ">
                            <v:stroke endarrow="classic" endarrowwidth="narrow"/>
                          </v:shape>
                        </v:group>
                        <v:shape id="Text Box 1469" o:spid="_x0000_s1605" type="#_x0000_t202" style="position:absolute;left:4560;top:11612;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JkK1sQA AADcAAAADwAAAGRycy9kb3ducmV2LnhtbESPQWvCQBSE74L/YXlCb7pbtWLTbESUQk8W01ro7ZF9 JqHZtyG7NfHfu4WCx2FmvmHSzWAbcaHO1441PM4UCOLCmZpLDZ8fr9M1CB+QDTaOScOVPGyy8SjF xLiej3TJQykihH2CGqoQ2kRKX1Rk0c9cSxy9s+sshii7UpoO+wi3jZwrtZIWa44LFba0q6j4yX+t htPh/P21VO/l3j61vRuUZPsstX6YDNsXEIGGcA//t9+MhsVqAX9n4hGQ2Q0AAP//AwBQSwECLQAU AAYACAAAACEA8PeKu/0AAADiAQAAEwAAAAAAAAAAAAAAAAAAAAAAW0NvbnRlbnRfVHlwZXNdLnht bFBLAQItABQABgAIAAAAIQAx3V9h0gAAAI8BAAALAAAAAAAAAAAAAAAAAC4BAABfcmVscy8ucmVs c1BLAQItABQABgAIAAAAIQAzLwWeQQAAADkAAAAQAAAAAAAAAAAAAAAAACkCAABkcnMvc2hhcGV4 bWwueG1sUEsBAi0AFAAGAAgAAAAhAGyZCtbEAAAA3AAAAA8AAAAAAAAAAAAAAAAAmAIAAGRycy9k b3ducmV2LnhtbFBLBQYAAAAABAAEAPUAAACJAwAAAAA= " filled="f" stroked="f">
                          <v:textbox>
                            <w:txbxContent>
                              <w:p w:rsidR="00B91743" w:rsidRPr="00C235B4" w:rsidRDefault="00B91743" w:rsidP="00495287">
                                <w:pPr>
                                  <w:rPr>
                                    <w:color w:val="000000" w:themeColor="text1"/>
                                    <w:sz w:val="18"/>
                                    <w:szCs w:val="18"/>
                                  </w:rPr>
                                </w:pPr>
                                <w:r w:rsidRPr="00C235B4">
                                  <w:rPr>
                                    <w:color w:val="000000" w:themeColor="text1"/>
                                    <w:sz w:val="18"/>
                                    <w:szCs w:val="18"/>
                                  </w:rPr>
                                  <w:t>M</w:t>
                                </w:r>
                              </w:p>
                            </w:txbxContent>
                          </v:textbox>
                        </v:shape>
                      </v:group>
                      <v:shape id="Text Box 1470" o:spid="_x0000_s1606" type="#_x0000_t202" style="position:absolute;left:4691;top:11312;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3CSosQA AADcAAAADwAAAGRycy9kb3ducmV2LnhtbESPQWvCQBSE74L/YXlCb7qrtWJjNiItBU+VprXg7ZF9 JsHs25Ddmvjvu0Khx2FmvmHS7WAbcaXO1441zGcKBHHhTM2lhq/Pt+kahA/IBhvHpOFGHrbZeJRi YlzPH3TNQykihH2CGqoQ2kRKX1Rk0c9cSxy9s+sshii7UpoO+wi3jVwotZIWa44LFbb0UlFxyX+s huP7+fS9VIfy1T61vRuUZPsstX6YDLsNiEBD+A//tfdGw+NqCfcz8QjI7BcAAP//AwBQSwECLQAU AAYACAAAACEA8PeKu/0AAADiAQAAEwAAAAAAAAAAAAAAAAAAAAAAW0NvbnRlbnRfVHlwZXNdLnht bFBLAQItABQABgAIAAAAIQAx3V9h0gAAAI8BAAALAAAAAAAAAAAAAAAAAC4BAABfcmVscy8ucmVs c1BLAQItABQABgAIAAAAIQAzLwWeQQAAADkAAAAQAAAAAAAAAAAAAAAAACkCAABkcnMvc2hhcGV4 bWwueG1sUEsBAi0AFAAGAAgAAAAhAONwkqLEAAAA3AAAAA8AAAAAAAAAAAAAAAAAmAIAAGRycy9k b3ducmV2LnhtbFBLBQYAAAAABAAEAPUAAACJAwAAAAA= " filled="f" stroked="f">
                        <v:textbox>
                          <w:txbxContent>
                            <w:p w:rsidR="00B91743" w:rsidRPr="00270797" w:rsidRDefault="00B91743" w:rsidP="00495287">
                              <w:pPr>
                                <w:rPr>
                                  <w:sz w:val="18"/>
                                  <w:szCs w:val="18"/>
                                </w:rPr>
                              </w:pPr>
                              <w:r w:rsidRPr="00270797">
                                <w:rPr>
                                  <w:sz w:val="18"/>
                                  <w:szCs w:val="18"/>
                                </w:rPr>
                                <w:t>I</w:t>
                              </w:r>
                            </w:p>
                          </w:txbxContent>
                        </v:textbox>
                      </v:shape>
                      <v:group id="Group 1471" o:spid="_x0000_s1607" style="position:absolute;left:3854;top:11325;width:1437;height:0" coordorigin="1524,12133" coordsize="143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6iyhcYAAADcAAAADwAAAGRycy9kb3ducmV2LnhtbESPQWuDQBSE74X+h+UV emtWG5RisxEJbekhBGIKpbeH+6IS9624WzX/PhsI5DjMzDfMKp9NJ0YaXGtZQbyIQBBXVrdcK/g5 fL68gXAeWWNnmRScyUG+fnxYYabtxHsaS1+LAGGXoYLG+z6T0lUNGXQL2xMH72gHgz7IoZZ6wCnA TSdfoyiVBlsOCw32tGmoOpX/RsHXhFOxjD/G7em4Of8dkt3vNialnp/m4h2Ep9nfw7f2t1awTBO4 nglHQK4v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rqLKFxgAAANwA AAAPAAAAAAAAAAAAAAAAAKoCAABkcnMvZG93bnJldi54bWxQSwUGAAAAAAQABAD6AAAAnQMAAAAA ">
                        <v:shape id="AutoShape 1472" o:spid="_x0000_s1608" type="#_x0000_t32" style="position:absolute;left:1738;top:12133;width:90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XBwsYAAADcAAAADwAAAGRycy9kb3ducmV2LnhtbESPT0vDQBTE70K/w/IKXsRuVAgSuy3S f/RgD43i+Zl9ZkOyb+PuNo1+elcoeBxm5jfMfDnaTgzkQ+NYwd0sA0FcOd1wreDtdXv7CCJEZI2d Y1LwTQGWi8nVHAvtznykoYy1SBAOBSowMfaFlKEyZDHMXE+cvE/nLcYkfS21x3OC207eZ1kuLTac Fgz2tDJUteXJKijRH3+G3btZf73IdvOxPww37UGp6+n4/AQi0hj/w5f2Xit4yHP4O5OOgFz8Ag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J/1wcLGAAAA3AAAAA8AAAAAAAAA AAAAAAAAoQIAAGRycy9kb3ducmV2LnhtbFBLBQYAAAAABAAEAPkAAACUAwAAAAA= ">
                          <v:stroke endarrow="classic"/>
                        </v:shape>
                        <v:shape id="AutoShape 1473" o:spid="_x0000_s1609" type="#_x0000_t32" style="position:absolute;left:2638;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gFKJMYAAADcAAAADwAAAGRycy9kb3ducmV2LnhtbESPX0vDMBTF3wW/Q7jCXsSl27BKt2yM wUARmfsDvl6au6a0uQlN1lU/vREEHw/nnN/hLFaDbUVPXagdK5iMMxDEpdM1VwpOx+3DM4gQkTW2 jknBFwVYLW9vFlhod+U99YdYiQThUKACE6MvpAylIYth7Dxx8s6usxiT7CqpO7wmuG3lNMtyabHm tGDQ08ZQ2RwuVkHTN7v9x2Pw95dvyt+8eX+dfWqlRnfDeg4i0hD/w3/tF61glj/B75l0BOTyB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M4BSiTGAAAA3AAAAA8AAAAAAAAA AAAAAAAAoQIAAGRycy9kb3ducmV2LnhtbFBLBQYAAAAABAAEAPkAAACUAwAAAAA= ">
                          <v:stroke dashstyle="dash"/>
                        </v:shape>
                        <v:shape id="AutoShape 1474" o:spid="_x0000_s1610" type="#_x0000_t32" style="position:absolute;left:1524;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57eVsMAAADcAAAADwAAAGRycy9kb3ducmV2LnhtbERPXWvCMBR9F/Yfwh3sRWbqxDI6o4gg bMhwusFeL81dU9rchCbW6q83DwMfD+d7sRpsK3rqQu1YwXSSgSAuna65UvDzvX1+BREissbWMSm4 UIDV8mG0wEK7Mx+oP8ZKpBAOBSowMfpCylAashgmzhMn7s91FmOCXSV1h+cUblv5kmW5tFhzajDo aWOobI4nq6Dpm/3hax78+HSlfOfN58fsVyv19Dis30BEGuJd/O9+1wpmeVqbzqQjIJc3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L+e3lbDAAAA3AAAAA8AAAAAAAAAAAAA AAAAoQIAAGRycy9kb3ducmV2LnhtbFBLBQYAAAAABAAEAPkAAACRAwAAAAA= ">
                          <v:stroke dashstyle="dash"/>
                        </v:shape>
                      </v:group>
                      <w10:anchorlock/>
                    </v:group>
                  </w:pict>
                </mc:Fallback>
              </mc:AlternateContent>
            </w:r>
          </w:p>
        </w:tc>
        <w:tc>
          <w:tcPr>
            <w:tcW w:w="2143" w:type="dxa"/>
            <w:vAlign w:val="center"/>
          </w:tcPr>
          <w:p w:rsidR="00B91743" w:rsidRPr="000C67BC" w:rsidRDefault="00B91743" w:rsidP="008C3422">
            <w:pPr>
              <w:spacing w:line="276" w:lineRule="auto"/>
              <w:contextualSpacing/>
              <w:jc w:val="center"/>
              <w:rPr>
                <w:rFonts w:cs="Times New Roman"/>
                <w:color w:val="000000" w:themeColor="text1"/>
                <w:szCs w:val="24"/>
                <w:lang w:val="vi-VN"/>
              </w:rPr>
            </w:pPr>
            <w:r w:rsidRPr="000C67BC">
              <w:rPr>
                <w:rFonts w:eastAsia="Arial" w:cs="Times New Roman"/>
                <w:noProof/>
                <w:color w:val="000000" w:themeColor="text1"/>
                <w:szCs w:val="24"/>
              </w:rPr>
              <mc:AlternateContent>
                <mc:Choice Requires="wpg">
                  <w:drawing>
                    <wp:inline distT="0" distB="0" distL="0" distR="0" wp14:anchorId="2F537E23" wp14:editId="311AC155">
                      <wp:extent cx="1041400" cy="911225"/>
                      <wp:effectExtent l="0" t="0" r="25400" b="3175"/>
                      <wp:docPr id="369" name="Group 1445"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0" cy="911225"/>
                                <a:chOff x="1344" y="11215"/>
                                <a:chExt cx="1437" cy="1276"/>
                              </a:xfrm>
                            </wpg:grpSpPr>
                            <wps:wsp>
                              <wps:cNvPr id="370" name="Text Box 1446"/>
                              <wps:cNvSpPr txBox="1">
                                <a:spLocks noChangeArrowheads="1"/>
                              </wps:cNvSpPr>
                              <wps:spPr bwMode="auto">
                                <a:xfrm>
                                  <a:off x="2181" y="12108"/>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70797" w:rsidRDefault="00B91743" w:rsidP="00495287">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371" name="Group 1447"/>
                              <wpg:cNvGrpSpPr>
                                <a:grpSpLocks/>
                              </wpg:cNvGrpSpPr>
                              <wpg:grpSpPr bwMode="auto">
                                <a:xfrm>
                                  <a:off x="1865" y="11215"/>
                                  <a:ext cx="603" cy="791"/>
                                  <a:chOff x="1865" y="11215"/>
                                  <a:chExt cx="603" cy="791"/>
                                </a:xfrm>
                              </wpg:grpSpPr>
                              <wpg:grpSp>
                                <wpg:cNvPr id="372" name="Group 1448"/>
                                <wpg:cNvGrpSpPr>
                                  <a:grpSpLocks/>
                                </wpg:cNvGrpSpPr>
                                <wpg:grpSpPr bwMode="auto">
                                  <a:xfrm>
                                    <a:off x="1865" y="11215"/>
                                    <a:ext cx="603" cy="514"/>
                                    <a:chOff x="2961" y="5286"/>
                                    <a:chExt cx="603" cy="514"/>
                                  </a:xfrm>
                                </wpg:grpSpPr>
                                <wps:wsp>
                                  <wps:cNvPr id="373" name="Text Box 1449"/>
                                  <wps:cNvSpPr txBox="1">
                                    <a:spLocks noChangeArrowheads="1"/>
                                  </wps:cNvSpPr>
                                  <wps:spPr bwMode="auto">
                                    <a:xfrm>
                                      <a:off x="2961" y="5286"/>
                                      <a:ext cx="603"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495287">
                                        <w:pPr>
                                          <w:rPr>
                                            <w:color w:val="000000" w:themeColor="text1"/>
                                            <w:sz w:val="18"/>
                                            <w:szCs w:val="18"/>
                                          </w:rPr>
                                        </w:pPr>
                                      </w:p>
                                      <w:p w:rsidR="00B91743" w:rsidRPr="00F063CB" w:rsidRDefault="00B91743" w:rsidP="00495287">
                                        <w:pPr>
                                          <w:rPr>
                                            <w:color w:val="000000" w:themeColor="text1"/>
                                            <w:sz w:val="18"/>
                                            <w:szCs w:val="18"/>
                                            <w:vertAlign w:val="subscript"/>
                                          </w:rPr>
                                        </w:pPr>
                                        <w:r w:rsidRPr="00F063CB">
                                          <w:rPr>
                                            <w:color w:val="000000" w:themeColor="text1"/>
                                            <w:sz w:val="18"/>
                                            <w:szCs w:val="18"/>
                                          </w:rPr>
                                          <w:t>B</w:t>
                                        </w:r>
                                        <w:r w:rsidRPr="00F063CB">
                                          <w:rPr>
                                            <w:color w:val="000000" w:themeColor="text1"/>
                                            <w:sz w:val="18"/>
                                            <w:szCs w:val="18"/>
                                            <w:vertAlign w:val="subscript"/>
                                          </w:rPr>
                                          <w:t>M</w:t>
                                        </w:r>
                                      </w:p>
                                    </w:txbxContent>
                                  </wps:txbx>
                                  <wps:bodyPr rot="0" vert="horz" wrap="square" lIns="91440" tIns="45720" rIns="91440" bIns="45720" anchor="t" anchorCtr="0" upright="1">
                                    <a:noAutofit/>
                                  </wps:bodyPr>
                                </wps:wsp>
                                <wps:wsp>
                                  <wps:cNvPr id="374" name="AutoShape 1450"/>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g:grpSp>
                                <wpg:cNvPr id="375" name="Group 1451"/>
                                <wpg:cNvGrpSpPr>
                                  <a:grpSpLocks/>
                                </wpg:cNvGrpSpPr>
                                <wpg:grpSpPr bwMode="auto">
                                  <a:xfrm>
                                    <a:off x="1938" y="11688"/>
                                    <a:ext cx="213" cy="219"/>
                                    <a:chOff x="4400" y="10380"/>
                                    <a:chExt cx="439" cy="410"/>
                                  </a:xfrm>
                                </wpg:grpSpPr>
                                <wps:wsp>
                                  <wps:cNvPr id="376" name="Oval 1452"/>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77" name="AutoShape 1453"/>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78" name="Text Box 1454"/>
                                <wps:cNvSpPr txBox="1">
                                  <a:spLocks noChangeArrowheads="1"/>
                                </wps:cNvSpPr>
                                <wps:spPr bwMode="auto">
                                  <a:xfrm>
                                    <a:off x="2045" y="11623"/>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F063CB" w:rsidRDefault="00B91743" w:rsidP="00495287">
                                      <w:pPr>
                                        <w:rPr>
                                          <w:color w:val="000000" w:themeColor="text1"/>
                                          <w:sz w:val="18"/>
                                          <w:szCs w:val="18"/>
                                        </w:rPr>
                                      </w:pPr>
                                      <w:r w:rsidRPr="00F063CB">
                                        <w:rPr>
                                          <w:color w:val="000000" w:themeColor="text1"/>
                                          <w:sz w:val="18"/>
                                          <w:szCs w:val="18"/>
                                        </w:rPr>
                                        <w:t>M</w:t>
                                      </w:r>
                                    </w:p>
                                  </w:txbxContent>
                                </wps:txbx>
                                <wps:bodyPr rot="0" vert="horz" wrap="square" lIns="91440" tIns="45720" rIns="91440" bIns="45720" anchor="t" anchorCtr="0" upright="1">
                                  <a:noAutofit/>
                                </wps:bodyPr>
                              </wps:wsp>
                            </wpg:grpSp>
                            <wpg:grpSp>
                              <wpg:cNvPr id="379" name="Group 1455"/>
                              <wpg:cNvGrpSpPr>
                                <a:grpSpLocks/>
                              </wpg:cNvGrpSpPr>
                              <wpg:grpSpPr bwMode="auto">
                                <a:xfrm>
                                  <a:off x="1344" y="12121"/>
                                  <a:ext cx="1437" cy="0"/>
                                  <a:chOff x="1524" y="12133"/>
                                  <a:chExt cx="1437" cy="0"/>
                                </a:xfrm>
                              </wpg:grpSpPr>
                              <wps:wsp>
                                <wps:cNvPr id="380" name="AutoShape 1456"/>
                                <wps:cNvCnPr>
                                  <a:cxnSpLocks noChangeShapeType="1"/>
                                </wps:cNvCnPr>
                                <wps:spPr bwMode="auto">
                                  <a:xfrm>
                                    <a:off x="1738" y="12133"/>
                                    <a:ext cx="90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81" name="AutoShape 1457"/>
                                <wps:cNvCnPr>
                                  <a:cxnSpLocks noChangeShapeType="1"/>
                                </wps:cNvCnPr>
                                <wps:spPr bwMode="auto">
                                  <a:xfrm>
                                    <a:off x="2638"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2" name="AutoShape 1458"/>
                                <wps:cNvCnPr>
                                  <a:cxnSpLocks noChangeShapeType="1"/>
                                </wps:cNvCnPr>
                                <wps:spPr bwMode="auto">
                                  <a:xfrm>
                                    <a:off x="1524"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id="_x0000_s1611" alt="Description: Group Vat li Thay Luong" style="width:82pt;height:71.75pt;mso-position-horizontal-relative:char;mso-position-vertical-relative:line" coordorigin="1344,11215" coordsize="1437,127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XQ3prPwYAAFolAAAOAAAAZHJzL2Uyb0RvYy54bWzsWt9zozYQfu9M/weGd58RBgxMnJs7O77p TNq7mUv7LgM2TAFRicROO/3fuyvx09iX6yX2JW384MEICenT7rffrnzxdpel2l3ERcLymU7eGLoW 5QELk3wz03+9WY5cXRMlzUOasjya6feR0N9e/vjDxbbwI5PFLA0jrsEgufC3xUyPy7Lwx2MRxFFG xRtWRDk0rhnPaAk/+WYccrqF0bN0bBqGM94yHhacBZEQcHehGvVLOf56HQXlx/VaRKWWznSYWym/ ufxe4ff48oL6G06LOAmqadBvmEVGkxxe2gy1oCXVbnkyGCpLAs4EW5dvApaN2XqdBJFcA6yGGHur +cDZbSHXsvG3m6KBCaDdw+mbhw1+ufvEtSSc6RPH07WcZrBJ8r0asSxb18JIBICXuvUbBSAT7Sam 99r1Lcs3iN+22PgwzAdefC4+cQUCXF6z4HcBzeP9dvy9UQ9rq+3PLIQ30tuSSfx2a57hEICMtpPb dN9sU7QrtQBuEsMilgG7GUCbR4hp2mofgxg2G7uRiWXpGrRCI2kar+r+1mSqOhNz6mDXMfXVi+Vk q8nhysAoRYu7eBzun2NaRHI7BQJW4z6FlSjcb3CF79kOoZfzwgnAk4irVu6gBVYkYRIKXi1n85jm m+gd52wbRzSEKRK5ok5XtRCBgzyEt0lcooAzieEqVGvYLXOiUJu4kx5o1C+4KD9ELNPwYqZzcDs5 TXp3LUqFb/0Ibm7Olkmawn3qp3nvBmyEugMvha7Yhq+XnvSXZ3hX7pVrjSzTuRpZxmIxerecWyNn Sab2YrKYzxfkb3wvsfw4CcMox9fUXk2sr9u9il+UPzZ+LViahDgcTknwzWqecu2OAqss5acCpPPY uD8NaWSwlr0lEdMy3pveaOm405G1tOyRNzXckUG8955jWJ61WPaXdJ3k0eOXpG3Bc2zwG7mco2sz 5Ge4NupnSQm8nSbZTHebh6iPJniVh3JrS5qk6roDBU6/hQK2u95o8Dzho40qay13q52kJeJIe8bW FQvvwYY5AxMDn4GoAxcx43/q2hYYfKaLP24pj3Qt/SkHP/DAi5Dy5Q/Lnprwg3dbVt0Wmgcw1Ewv dU1dzksVJm4LnmxieJPyvJy9A65aJ9Ks21lJnpNsoQhRcoi67Lo6ONcexU4R3X2KxDjyVBRKXAdo vM+F6FPIpI5RufTUkyhTv6XQA92C+OpIx6MEWlF9s8SG9MwBEpJuvjsSNrFwRzpImB6YIAJom65k ZWwbAFH1OwrEWSIJ7OYwknjKws4dSYaoDaxuH7PXQLJcDsm2w54qACnWfA0k/zaQmLUjvJxAchbW AKmsWAMjmxSpIEBtmRtVKnKeK2Ef7PJK2DfKUz5/c1+AiO8JT9WlDuoPCs+JYTuKZG1L7pMSfhik TLghpb6cUUOwA7IQJacYqecsz0GAMq4C9tdo0EfLIUjUKtVzQAFppYRHlBFNyxjECiiVDFRKBBlz FoWVxz9P3dtI9aMspNhIivU9DafcDIKpvA+JlLzqKYIjMgkES18m2ZUIPF2mSbwJlCqkTHLcvczH JJVMMokMph1xABITZCV2MyZuVU5o1YE1gZwas1SL9I33u+SZ4GAK1Y+QuKCLN4RY5ZgyGThRZmnZ mHRLoGxQnVJi1YKA2BVMeIH2UqfjAx+P0jQpBCbR1D/i2J0UbC9TO57NpPlpGUCtCT38oIu8hJTm LJEILORAJJLWUkWiusR0qgLIIX+uzfSoNw/MdJ2yLRRmeBuLvmSxDcdi8eNchthm3v/BEstDMen5 O1wbIDB1PovzQfhTztcpQ9oyGe743pnKkAaWnlUwhqpjL1i8liFfy5BNJfaMZcgmCr2U7LFPIT3Z 3S1JDk59bHlgctJCXHM8Y8L5TN+9SXM406jp+lDHNqtDHdDjFSm0UnuvXyMhWxTq0vLpT3QgETik Y7pHOqfPqMm0TmhauGol49WnZ/2sZKBjXlJKjZn0/zKnPo88wHPBA9q8Or6QxeXT27TpHLfpSX08 +YxtGg9BF1TE6uQwhCtFfl8sH7XJ4/PT7E3q8jTloTOZcnP21Ct4VudPZzJlciCa1fT8asrf4YT/ iU251R1V1RP+wCMrW9WfjfAfQt3f8qn2L1GX/wAAAP//AwBQSwMEFAAGAAgAAAAhAPNCInHcAAAA BQEAAA8AAABkcnMvZG93bnJldi54bWxMj09Lw0AQxe+C32EZwZvdxP6hxGxKKeqpCLaC9DZNpklo djZkt0n67Z160cswjze8+b10NdpG9dT52rGBeBKBIs5dUXNp4Gv/9rQE5QNygY1jMnAlD6vs/i7F pHADf1K/C6WSEPYJGqhCaBOtfV6RRT9xLbF4J9dZDCK7UhcdDhJuG/0cRQttsWb5UGFLm4ry8+5i DbwPOKyn8Wu/PZ8218N+/vG9jcmYx4dx/QIq0Bj+juGGL+iQCdPRXbjwqjEgRcLvvHmLmcijLLPp HHSW6v/02Q8AAAD//wMAUEsBAi0AFAAGAAgAAAAhALaDOJL+AAAA4QEAABMAAAAAAAAAAAAAAAAA AAAAAFtDb250ZW50X1R5cGVzXS54bWxQSwECLQAUAAYACAAAACEAOP0h/9YAAACUAQAACwAAAAAA AAAAAAAAAAAvAQAAX3JlbHMvLnJlbHNQSwECLQAUAAYACAAAACEAF0N6az8GAABaJQAADgAAAAAA AAAAAAAAAAAuAgAAZHJzL2Uyb0RvYy54bWxQSwECLQAUAAYACAAAACEA80IicdwAAAAFAQAADwAA AAAAAAAAAAAAAACZCAAAZHJzL2Rvd25yZXYueG1sUEsFBgAAAAAEAAQA8wAAAKIJAAAAAA== ">
                      <v:shape id="Text Box 1446" o:spid="_x0000_s1612" type="#_x0000_t202" style="position:absolute;left:2181;top:12108;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ZICfMEA AADcAAAADwAAAGRycy9kb3ducmV2LnhtbERPy4rCMBTdD/gP4QruNHF0fFSjDA4DrmYYX+Du0lzb YnNTmmjr35uFMMvDeS/XrS3FnWpfONYwHCgQxKkzBWcaDvvv/gyED8gGS8ek4UEe1qvO2xIT4xr+ o/suZCKGsE9QQx5ClUjp05ws+oGriCN3cbXFEGGdSVNjE8NtKd+VmkiLBceGHCva5JRedzer4fhz OZ/G6jf7sh9V41ol2c6l1r1u+7kAEagN/+KXe2s0jKZxfjwTj4BcPQEAAP//AwBQSwECLQAUAAYA CAAAACEA8PeKu/0AAADiAQAAEwAAAAAAAAAAAAAAAAAAAAAAW0NvbnRlbnRfVHlwZXNdLnhtbFBL AQItABQABgAIAAAAIQAx3V9h0gAAAI8BAAALAAAAAAAAAAAAAAAAAC4BAABfcmVscy8ucmVsc1BL AQItABQABgAIAAAAIQAzLwWeQQAAADkAAAAQAAAAAAAAAAAAAAAAACkCAABkcnMvc2hhcGV4bWwu eG1sUEsBAi0AFAAGAAgAAAAhABmSAnzBAAAA3AAAAA8AAAAAAAAAAAAAAAAAmAIAAGRycy9kb3du cmV2LnhtbFBLBQYAAAAABAAEAPUAAACGAwAAAAA= " filled="f" stroked="f">
                        <v:textbox>
                          <w:txbxContent>
                            <w:p w:rsidR="00B91743" w:rsidRPr="00270797" w:rsidRDefault="00B91743" w:rsidP="00495287">
                              <w:pPr>
                                <w:rPr>
                                  <w:sz w:val="18"/>
                                  <w:szCs w:val="18"/>
                                </w:rPr>
                              </w:pPr>
                              <w:r w:rsidRPr="00270797">
                                <w:rPr>
                                  <w:sz w:val="18"/>
                                  <w:szCs w:val="18"/>
                                </w:rPr>
                                <w:t>I</w:t>
                              </w:r>
                            </w:p>
                          </w:txbxContent>
                        </v:textbox>
                      </v:shape>
                      <v:group id="Group 1447" o:spid="_x0000_s1613" style="position:absolute;left:1865;top:11215;width:603;height:791" coordorigin="1865,11215" coordsize="603,7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0UoiW8YAAADcAAAADwAAAGRycy9kb3ducmV2LnhtbESPT2vCQBTE70K/w/IK vZlNGmpLmlVEaulBCmqh9PbIPpNg9m3Irvnz7V2h4HGYmd8w+Wo0jeipc7VlBUkUgyAurK65VPBz 3M7fQDiPrLGxTAomcrBaPsxyzLQdeE/9wZciQNhlqKDyvs2kdEVFBl1kW+LgnWxn0AfZlVJ3OAS4 aeRzHC+kwZrDQoUtbSoqzoeLUfA54LBOk49+dz5tpr/jy/fvLiGlnh7H9TsIT6O/h//bX1pB+prA 7Uw4AnJ5B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DRSiJbxgAAANwA AAAPAAAAAAAAAAAAAAAAAKoCAABkcnMvZG93bnJldi54bWxQSwUGAAAAAAQABAD6AAAAnQMAAAAA ">
                        <v:group id="Group 1448" o:spid="_x0000_s1614" style="position:absolute;left:1865;top:11215;width:603;height:514" coordorigin="2961,5286" coordsize="603,51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Zi8LMYAAADcAAAADwAAAGRycy9kb3ducmV2LnhtbESPT2vCQBTE7wW/w/IK vdXNH2wldQ0itngQoSqU3h7ZZxKSfRuy2yR++25B6HGYmd8wq3wyrRiod7VlBfE8AkFcWF1zqeBy fn9egnAeWWNrmRTcyEG+nj2sMNN25E8aTr4UAcIuQwWV910mpSsqMujmtiMO3tX2Bn2QfSl1j2OA m1YmUfQiDdYcFirsaFtR0Zx+jIKPEcdNGu+GQ3Pd3r7Pi+PXISalnh6nzRsIT5P/D9/be60gfU3g 70w4AnL9Cw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hmLwsxgAAANwA AAAPAAAAAAAAAAAAAAAAAKoCAABkcnMvZG93bnJldi54bWxQSwUGAAAAAAQABAD6AAAAnQMAAAAA ">
                          <v:shape id="Text Box 1449" o:spid="_x0000_s1615" type="#_x0000_t202" style="position:absolute;left:2961;top:5286;width:603;height:51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UCcC8QA AADcAAAADwAAAGRycy9kb3ducmV2LnhtbESPT2sCMRTE74LfIbxCb5pUW7Vbo0il4MlS/4G3x+a5 u7h5WTbRXb+9KQgeh5n5DTOdt7YUV6p94VjDW1+BIE6dKTjTsNv+9CYgfEA2WDomDTfyMJ91O1NM jGv4j66bkIkIYZ+ghjyEKpHSpzlZ9H1XEUfv5GqLIco6k6bGJsJtKQdKjaTFguNCjhV955SeNxer Yb8+HQ/v6jdb2o+qca2SbD+l1q8v7eILRKA2PMOP9spoGI6H8H8mHgE5uwMAAP//AwBQSwECLQAU AAYACAAAACEA8PeKu/0AAADiAQAAEwAAAAAAAAAAAAAAAAAAAAAAW0NvbnRlbnRfVHlwZXNdLnht bFBLAQItABQABgAIAAAAIQAx3V9h0gAAAI8BAAALAAAAAAAAAAAAAAAAAC4BAABfcmVscy8ucmVs c1BLAQItABQABgAIAAAAIQAzLwWeQQAAADkAAAAQAAAAAAAAAAAAAAAAACkCAABkcnMvc2hhcGV4 bWwueG1sUEsBAi0AFAAGAAgAAAAhAOlAnAvEAAAA3AAAAA8AAAAAAAAAAAAAAAAAmAIAAGRycy9k b3ducmV2LnhtbFBLBQYAAAAABAAEAPUAAACJAwAAAAA= " filled="f" stroked="f">
                            <v:textbox>
                              <w:txbxContent>
                                <w:p w:rsidR="00B91743" w:rsidRDefault="00B91743" w:rsidP="00495287">
                                  <w:pPr>
                                    <w:rPr>
                                      <w:color w:val="000000" w:themeColor="text1"/>
                                      <w:sz w:val="18"/>
                                      <w:szCs w:val="18"/>
                                    </w:rPr>
                                  </w:pPr>
                                </w:p>
                                <w:p w:rsidR="00B91743" w:rsidRPr="00F063CB" w:rsidRDefault="00B91743" w:rsidP="00495287">
                                  <w:pPr>
                                    <w:rPr>
                                      <w:color w:val="000000" w:themeColor="text1"/>
                                      <w:sz w:val="18"/>
                                      <w:szCs w:val="18"/>
                                      <w:vertAlign w:val="subscript"/>
                                    </w:rPr>
                                  </w:pPr>
                                  <w:r w:rsidRPr="00F063CB">
                                    <w:rPr>
                                      <w:color w:val="000000" w:themeColor="text1"/>
                                      <w:sz w:val="18"/>
                                      <w:szCs w:val="18"/>
                                    </w:rPr>
                                    <w:t>B</w:t>
                                  </w:r>
                                  <w:r w:rsidRPr="00F063CB">
                                    <w:rPr>
                                      <w:color w:val="000000" w:themeColor="text1"/>
                                      <w:sz w:val="18"/>
                                      <w:szCs w:val="18"/>
                                      <w:vertAlign w:val="subscript"/>
                                    </w:rPr>
                                    <w:t>M</w:t>
                                  </w:r>
                                </w:p>
                              </w:txbxContent>
                            </v:textbox>
                          </v:shape>
                          <v:shape id="AutoShape 1450" o:spid="_x0000_s1616"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PiaYMUAAADcAAAADwAAAGRycy9kb3ducmV2LnhtbESPzWrDMBCE74W8g9hAL6WRU5c4OFFC KLSU0EtjP8BirX8Sa2UsJVbfvgoUehxm5htmuw+mFzcaXWdZwXKRgCCurO64UVAW789rEM4ja+wt k4IfcrDfzR62mGs78TfdTr4REcIuRwWt90MupataMugWdiCOXm1Hgz7KsZF6xCnCTS9fkmQlDXYc F1oc6K2l6nK6mkgZVmUd9Dkr6q+PrAvX9PhErNTjPBw2IDwF/x/+a39qBWn2Cvcz8QjI3S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pPiaYMUAAADcAAAADwAAAAAAAAAA AAAAAAChAgAAZHJzL2Rvd25yZXYueG1sUEsFBgAAAAAEAAQA+QAAAJMDAAAAAA== ">
                            <v:stroke endarrow="classic" endarrowwidth="narrow"/>
                          </v:shape>
                        </v:group>
                        <v:group id="Group 1451" o:spid="_x0000_s1617" style="position:absolute;left:1938;top:11688;width:213;height:219" coordorigin="4400,10380" coordsize="439,41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nEkWMYAAADcAAAADwAAAGRycy9kb3ducmV2LnhtbESPQWvCQBSE7wX/w/IK 3ppNlLSSZhWRKh5CoSqU3h7ZZxLMvg3ZbRL/fbdQ6HGYmW+YfDOZVgzUu8aygiSKQRCXVjdcKbic 908rEM4ja2wtk4I7OdisZw85ZtqO/EHDyVciQNhlqKD2vsukdGVNBl1kO+LgXW1v0AfZV1L3OAa4 aeUijp+lwYbDQo0d7Woqb6dvo+Aw4rhdJm9Dcbvu7l/n9P2zSEip+eO0fQXhafL/4b/2UStYvqTw eyYcAbn+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CucSRYxgAAANwA AAAPAAAAAAAAAAAAAAAAAKoCAABkcnMvZG93bnJldi54bWxQSwUGAAAAAAQABAD6AAAAnQMAAAAA ">
                          <v:oval id="Oval 1452" o:spid="_x0000_s1618" style="position:absolute;left:4537;top:10503;width:159;height:1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r7TmcQA AADcAAAADwAAAGRycy9kb3ducmV2LnhtbESPQWvCQBSE70L/w/IKvUjdWDGV1FUkoHg19dDja/Y1 Cc2+DburSf69Kwgeh5n5hllvB9OKKznfWFYwnyUgiEurG64UnL/37ysQPiBrbC2TgpE8bDcvkzVm 2vZ8omsRKhEh7DNUUIfQZVL6siaDfmY74uj9WWcwROkqqR32EW5a+ZEkqTTYcFyosaO8pvK/uBgF btqN+XjM9/NfPhTLfqV/0rNW6u112H2BCDSEZ/jRPmoFi88U7mfiEZCbGwAAAP//AwBQSwECLQAU AAYACAAAACEA8PeKu/0AAADiAQAAEwAAAAAAAAAAAAAAAAAAAAAAW0NvbnRlbnRfVHlwZXNdLnht bFBLAQItABQABgAIAAAAIQAx3V9h0gAAAI8BAAALAAAAAAAAAAAAAAAAAC4BAABfcmVscy8ucmVs c1BLAQItABQABgAIAAAAIQAzLwWeQQAAADkAAAAQAAAAAAAAAAAAAAAAACkCAABkcnMvc2hhcGV4 bWwueG1sUEsBAi0AFAAGAAgAAAAhAMq+05nEAAAA3AAAAA8AAAAAAAAAAAAAAAAAmAIAAGRycy9k b3ducmV2LnhtbFBLBQYAAAAABAAEAPUAAACJAwAAAAA= " fillcolor="black"/>
                          <v:shape id="AutoShape 1453" o:spid="_x0000_s1619" type="#_x0000_t120" style="position:absolute;left:4400;top:10380;width:439;height: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U84OcYA AADcAAAADwAAAGRycy9kb3ducmV2LnhtbESPQWvCQBSE74L/YXlCb7rRFJXUVUQU2kJRo9DrI/vM BrNvQ3araX99t1DwOMzMN8xi1dla3Kj1lWMF41ECgrhwuuJSwfm0G85B+ICssXZMCr7Jw2rZ7y0w 0+7OR7rloRQRwj5DBSaEJpPSF4Ys+pFriKN3ca3FEGVbSt3iPcJtLSdJMpUWK44LBhvaGCqu+ZdV UG73H59v6fZ6yE2x3rxPT8+H9Eepp0G3fgERqAuP8H/7VStIZzP4OxOPgFz+AgAA//8DAFBLAQIt ABQABgAIAAAAIQDw94q7/QAAAOIBAAATAAAAAAAAAAAAAAAAAAAAAABbQ29udGVudF9UeXBlc10u eG1sUEsBAi0AFAAGAAgAAAAhADHdX2HSAAAAjwEAAAsAAAAAAAAAAAAAAAAALgEAAF9yZWxzLy5y ZWxzUEsBAi0AFAAGAAgAAAAhADMvBZ5BAAAAOQAAABAAAAAAAAAAAAAAAAAAKQIAAGRycy9zaGFw ZXhtbC54bWxQSwECLQAUAAYACAAAACEA1U84OcYAAADcAAAADwAAAAAAAAAAAAAAAACYAgAAZHJz L2Rvd25yZXYueG1sUEsFBgAAAAAEAAQA9QAAAIsDAAAAAA== " filled="f"/>
                        </v:group>
                        <v:shape id="Text Box 1454" o:spid="_x0000_s1620" type="#_x0000_t202" style="position:absolute;left:2045;top:11623;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QOesEA AADcAAAADwAAAGRycy9kb3ducmV2LnhtbERPy4rCMBTdD/gP4QruNHF0fFSjDA4DrmYYX+Du0lzb YnNTmmjr35uFMMvDeS/XrS3FnWpfONYwHCgQxKkzBWcaDvvv/gyED8gGS8ek4UEe1qvO2xIT4xr+ o/suZCKGsE9QQx5ClUjp05ws+oGriCN3cbXFEGGdSVNjE8NtKd+VmkiLBceGHCva5JRedzer4fhz OZ/G6jf7sh9V41ol2c6l1r1u+7kAEagN/+KXe2s0jKZxbTwTj4BcPQEAAP//AwBQSwECLQAUAAYA CAAAACEA8PeKu/0AAADiAQAAEwAAAAAAAAAAAAAAAAAAAAAAW0NvbnRlbnRfVHlwZXNdLnhtbFBL AQItABQABgAIAAAAIQAx3V9h0gAAAI8BAAALAAAAAAAAAAAAAAAAAC4BAABfcmVscy8ucmVsc1BL AQItABQABgAIAAAAIQAzLwWeQQAAADkAAAAQAAAAAAAAAAAAAAAAACkCAABkcnMvc2hhcGV4bWwu eG1sUEsBAi0AFAAGAAgAAAAhAOfkDnrBAAAA3AAAAA8AAAAAAAAAAAAAAAAAmAIAAGRycy9kb3du cmV2LnhtbFBLBQYAAAAABAAEAPUAAACGAwAAAAA= " filled="f" stroked="f">
                          <v:textbox>
                            <w:txbxContent>
                              <w:p w:rsidR="00B91743" w:rsidRPr="00F063CB" w:rsidRDefault="00B91743" w:rsidP="00495287">
                                <w:pPr>
                                  <w:rPr>
                                    <w:color w:val="000000" w:themeColor="text1"/>
                                    <w:sz w:val="18"/>
                                    <w:szCs w:val="18"/>
                                  </w:rPr>
                                </w:pPr>
                                <w:r w:rsidRPr="00F063CB">
                                  <w:rPr>
                                    <w:color w:val="000000" w:themeColor="text1"/>
                                    <w:sz w:val="18"/>
                                    <w:szCs w:val="18"/>
                                  </w:rPr>
                                  <w:t>M</w:t>
                                </w:r>
                              </w:p>
                            </w:txbxContent>
                          </v:textbox>
                        </v:shape>
                      </v:group>
                      <v:group id="Group 1455" o:spid="_x0000_s1621" style="position:absolute;left:1344;top:12121;width:1437;height:0" coordorigin="1524,12133" coordsize="143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zwuXcUAAADcAAAADwAAAGRycy9kb3ducmV2LnhtbESPQWvCQBSE7wX/w/IE b7qJYrXRVURUPEihWii9PbLPJJh9G7JrEv+9WxB6HGbmG2a57kwpGqpdYVlBPIpAEKdWF5wp+L7s h3MQziNrLC2Tggc5WK96b0tMtG35i5qzz0SAsEtQQe59lUjp0pwMupGtiIN3tbVBH2SdSV1jG+Cm lOMoepcGCw4LOVa0zSm9ne9GwaHFdjOJd83pdt0+fi/Tz59TTEoN+t1mAcJT5//Dr/ZRK5jMPuDv TDgCcvUE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C88Ll3FAAAA3AAA AA8AAAAAAAAAAAAAAAAAqgIAAGRycy9kb3ducmV2LnhtbFBLBQYAAAAABAAEAPoAAACcAwAAAAA= ">
                        <v:shape id="AutoShape 1456" o:spid="_x0000_s1622" type="#_x0000_t32" style="position:absolute;left:1738;top:12133;width:90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1wa18MAAADcAAAADwAAAGRycy9kb3ducmV2LnhtbERPz0vDMBS+C/4P4QleZEtVkNEtK7Kp 7OAO68bOb82zKW1eahLb6l9vDoLHj+/3qphsJwbyoXGs4H6egSCunG64VnA6vs4WIEJE1tg5JgXf FKBYX1+tMNdu5AMNZaxFCuGQowITY59LGSpDFsPc9cSJ+3DeYkzQ11J7HFO47eRDlj1Jiw2nBoM9 bQxVbfllFZToDz/D29lsP99l+3LZ7Ye7dq/U7c30vAQRaYr/4j/3Tit4XKT56Uw6AnL9Cw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M9cGtfDAAAA3AAAAA8AAAAAAAAAAAAA AAAAoQIAAGRycy9kb3ducmV2LnhtbFBLBQYAAAAABAAEAPkAAACRAwAAAAA= ">
                          <v:stroke endarrow="classic"/>
                        </v:shape>
                        <v:shape id="AutoShape 1457" o:spid="_x0000_s1623" type="#_x0000_t32" style="position:absolute;left:2638;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qiRMcYAAADcAAAADwAAAGRycy9kb3ducmV2LnhtbESP3WoCMRSE74W+QzgFb6RmVSqyNYoI hRYp/rTQ28PmdLPs5iRs4rr16Ruh4OUwM98wy3VvG9FRGyrHCibjDARx4XTFpYKvz9enBYgQkTU2 jknBLwVYrx4GS8y1u/CRulMsRYJwyFGBidHnUobCkMUwdp44eT+utRiTbEupW7wkuG3kNMvm0mLF acGgp62hoj6drYK6q/fHw3Pwo/OV5jtvPt5n31qp4WO/eQERqY/38H/7TSuYLSZwO5OOgFz9A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J6okTHGAAAA3AAAAA8AAAAAAAAA AAAAAAAAoQIAAGRycy9kb3ducmV2LnhtbFBLBQYAAAAABAAEAPkAAACUAwAAAAA= ">
                          <v:stroke dashstyle="dash"/>
                        </v:shape>
                        <v:shape id="AutoShape 1458" o:spid="_x0000_s1624" type="#_x0000_t32" style="position:absolute;left:1524;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noPRsYAAADcAAAADwAAAGRycy9kb3ducmV2LnhtbESP3WoCMRSE74W+QziF3ohmVSqyNYoI QkuR+lPo7WFzull2cxI2cd326U2h4OUwM98wy3VvG9FRGyrHCibjDARx4XTFpYLP8260ABEissbG MSn4oQDr1cNgibl2Vz5Sd4qlSBAOOSowMfpcylAYshjGzhMn79u1FmOSbSl1i9cEt42cZtlcWqw4 LRj0tDVU1KeLVVB39cfx8Bz88PJL83dv9m+zL63U02O/eQERqY/38H/7VSuYLabwdyYdAbm6A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56D0bGAAAA3AAAAA8AAAAAAAAA AAAAAAAAoQIAAGRycy9kb3ducmV2LnhtbFBLBQYAAAAABAAEAPkAAACUAwAAAAA= ">
                          <v:stroke dashstyle="dash"/>
                        </v:shape>
                      </v:group>
                      <w10:anchorlock/>
                    </v:group>
                  </w:pict>
                </mc:Fallback>
              </mc:AlternateContent>
            </w:r>
          </w:p>
        </w:tc>
        <w:tc>
          <w:tcPr>
            <w:tcW w:w="2205" w:type="dxa"/>
            <w:vAlign w:val="center"/>
          </w:tcPr>
          <w:p w:rsidR="00B91743" w:rsidRPr="000C67BC" w:rsidRDefault="00B91743" w:rsidP="008C3422">
            <w:pPr>
              <w:spacing w:line="276" w:lineRule="auto"/>
              <w:contextualSpacing/>
              <w:jc w:val="center"/>
              <w:rPr>
                <w:rFonts w:cs="Times New Roman"/>
                <w:color w:val="000000" w:themeColor="text1"/>
                <w:szCs w:val="24"/>
                <w:lang w:val="vi-VN"/>
              </w:rPr>
            </w:pPr>
            <w:r w:rsidRPr="000C67BC">
              <w:rPr>
                <w:rFonts w:eastAsia="Arial" w:cs="Times New Roman"/>
                <w:noProof/>
                <w:color w:val="000000" w:themeColor="text1"/>
                <w:szCs w:val="24"/>
              </w:rPr>
              <mc:AlternateContent>
                <mc:Choice Requires="wpg">
                  <w:drawing>
                    <wp:inline distT="0" distB="0" distL="0" distR="0" wp14:anchorId="6A77B1B1" wp14:editId="0CE8CF03">
                      <wp:extent cx="1139190" cy="943610"/>
                      <wp:effectExtent l="0" t="0" r="3810" b="8890"/>
                      <wp:docPr id="383" name="Group 383" descr="Group Vat li Thay Luong"/>
                      <wp:cNvGraphicFramePr/>
                      <a:graphic xmlns:a="http://schemas.openxmlformats.org/drawingml/2006/main">
                        <a:graphicData uri="http://schemas.microsoft.com/office/word/2010/wordprocessingGroup">
                          <wpg:wgp>
                            <wpg:cNvGrpSpPr/>
                            <wpg:grpSpPr>
                              <a:xfrm>
                                <a:off x="0" y="0"/>
                                <a:ext cx="1139190" cy="943610"/>
                                <a:chOff x="0" y="0"/>
                                <a:chExt cx="1139190" cy="943610"/>
                              </a:xfrm>
                            </wpg:grpSpPr>
                            <wpg:grpSp>
                              <wpg:cNvPr id="384" name="Group 384"/>
                              <wpg:cNvGrpSpPr/>
                              <wpg:grpSpPr>
                                <a:xfrm>
                                  <a:off x="0" y="0"/>
                                  <a:ext cx="1139190" cy="943610"/>
                                  <a:chOff x="0" y="0"/>
                                  <a:chExt cx="1139190" cy="943610"/>
                                </a:xfrm>
                              </wpg:grpSpPr>
                              <wpg:grpSp>
                                <wpg:cNvPr id="385" name="Group 385"/>
                                <wpg:cNvGrpSpPr/>
                                <wpg:grpSpPr>
                                  <a:xfrm>
                                    <a:off x="0" y="0"/>
                                    <a:ext cx="1139190" cy="943610"/>
                                    <a:chOff x="0" y="0"/>
                                    <a:chExt cx="1139190" cy="943610"/>
                                  </a:xfrm>
                                </wpg:grpSpPr>
                                <wps:wsp>
                                  <wps:cNvPr id="386" name="AutoShape 1498"/>
                                  <wps:cNvCnPr>
                                    <a:cxnSpLocks noChangeShapeType="1"/>
                                  </wps:cNvCnPr>
                                  <wps:spPr bwMode="auto">
                                    <a:xfrm>
                                      <a:off x="528034" y="411319"/>
                                      <a:ext cx="19179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g:cNvPr id="387" name="Group 387"/>
                                  <wpg:cNvGrpSpPr/>
                                  <wpg:grpSpPr>
                                    <a:xfrm>
                                      <a:off x="0" y="0"/>
                                      <a:ext cx="1139190" cy="943610"/>
                                      <a:chOff x="0" y="0"/>
                                      <a:chExt cx="1139190" cy="944163"/>
                                    </a:xfrm>
                                  </wpg:grpSpPr>
                                  <wps:wsp>
                                    <wps:cNvPr id="388" name="Text Box 1499"/>
                                    <wps:cNvSpPr txBox="1">
                                      <a:spLocks noChangeArrowheads="1"/>
                                    </wps:cNvSpPr>
                                    <wps:spPr bwMode="auto">
                                      <a:xfrm>
                                        <a:off x="321972" y="0"/>
                                        <a:ext cx="33528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1A5225" w:rsidRDefault="00B91743" w:rsidP="00495287">
                                          <w:pPr>
                                            <w:rPr>
                                              <w:color w:val="000000" w:themeColor="text1"/>
                                              <w:sz w:val="18"/>
                                              <w:szCs w:val="18"/>
                                            </w:rPr>
                                          </w:pPr>
                                          <w:r w:rsidRPr="001A5225">
                                            <w:rPr>
                                              <w:color w:val="000000" w:themeColor="text1"/>
                                              <w:sz w:val="18"/>
                                              <w:szCs w:val="18"/>
                                            </w:rPr>
                                            <w:t>M</w:t>
                                          </w:r>
                                        </w:p>
                                      </w:txbxContent>
                                    </wps:txbx>
                                    <wps:bodyPr rot="0" vert="horz" wrap="square" lIns="91440" tIns="45720" rIns="91440" bIns="45720" anchor="t" anchorCtr="0" upright="1">
                                      <a:noAutofit/>
                                    </wps:bodyPr>
                                  </wps:wsp>
                                  <wpg:grpSp>
                                    <wpg:cNvPr id="389" name="Group 1492"/>
                                    <wpg:cNvGrpSpPr>
                                      <a:grpSpLocks/>
                                    </wpg:cNvGrpSpPr>
                                    <wpg:grpSpPr bwMode="auto">
                                      <a:xfrm>
                                        <a:off x="0" y="655750"/>
                                        <a:ext cx="1139190" cy="0"/>
                                        <a:chOff x="1524" y="12133"/>
                                        <a:chExt cx="1437" cy="0"/>
                                      </a:xfrm>
                                    </wpg:grpSpPr>
                                    <wps:wsp>
                                      <wps:cNvPr id="390" name="AutoShape 1493"/>
                                      <wps:cNvCnPr>
                                        <a:cxnSpLocks noChangeShapeType="1"/>
                                      </wps:cNvCnPr>
                                      <wps:spPr bwMode="auto">
                                        <a:xfrm>
                                          <a:off x="1738" y="12133"/>
                                          <a:ext cx="900"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91" name="AutoShape 1494"/>
                                      <wps:cNvCnPr>
                                        <a:cxnSpLocks noChangeShapeType="1"/>
                                      </wps:cNvCnPr>
                                      <wps:spPr bwMode="auto">
                                        <a:xfrm>
                                          <a:off x="2638"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92" name="AutoShape 1495"/>
                                      <wps:cNvCnPr>
                                        <a:cxnSpLocks noChangeShapeType="1"/>
                                      </wps:cNvCnPr>
                                      <wps:spPr bwMode="auto">
                                        <a:xfrm>
                                          <a:off x="1524" y="12133"/>
                                          <a:ext cx="323"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393" name="Text Box 1491"/>
                                    <wps:cNvSpPr txBox="1">
                                      <a:spLocks noChangeArrowheads="1"/>
                                    </wps:cNvSpPr>
                                    <wps:spPr bwMode="auto">
                                      <a:xfrm>
                                        <a:off x="669702" y="669702"/>
                                        <a:ext cx="335336" cy="274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70797" w:rsidRDefault="00B91743" w:rsidP="00495287">
                                          <w:pPr>
                                            <w:rPr>
                                              <w:sz w:val="18"/>
                                              <w:szCs w:val="18"/>
                                            </w:rPr>
                                          </w:pPr>
                                          <w:r w:rsidRPr="00270797">
                                            <w:rPr>
                                              <w:sz w:val="18"/>
                                              <w:szCs w:val="18"/>
                                            </w:rPr>
                                            <w:t>I</w:t>
                                          </w:r>
                                        </w:p>
                                      </w:txbxContent>
                                    </wps:txbx>
                                    <wps:bodyPr rot="0" vert="horz" wrap="square" lIns="91440" tIns="45720" rIns="91440" bIns="45720" anchor="t" anchorCtr="0" upright="1">
                                      <a:noAutofit/>
                                    </wps:bodyPr>
                                  </wps:wsp>
                                </wpg:grpSp>
                              </wpg:grpSp>
                              <wps:wsp>
                                <wps:cNvPr id="394" name="Text Box 1497"/>
                                <wps:cNvSpPr txBox="1">
                                  <a:spLocks noChangeArrowheads="1"/>
                                </wps:cNvSpPr>
                                <wps:spPr bwMode="auto">
                                  <a:xfrm>
                                    <a:off x="450761" y="257578"/>
                                    <a:ext cx="412115"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495287">
                                      <w:pPr>
                                        <w:rPr>
                                          <w:color w:val="000000" w:themeColor="text1"/>
                                          <w:sz w:val="18"/>
                                          <w:szCs w:val="18"/>
                                        </w:rPr>
                                      </w:pPr>
                                    </w:p>
                                    <w:p w:rsidR="00B91743" w:rsidRPr="001A5225" w:rsidRDefault="00B91743" w:rsidP="00495287">
                                      <w:pPr>
                                        <w:rPr>
                                          <w:color w:val="000000" w:themeColor="text1"/>
                                          <w:sz w:val="18"/>
                                          <w:szCs w:val="18"/>
                                          <w:vertAlign w:val="subscript"/>
                                        </w:rPr>
                                      </w:pPr>
                                      <w:r>
                                        <w:rPr>
                                          <w:color w:val="000000" w:themeColor="text1"/>
                                          <w:sz w:val="18"/>
                                          <w:szCs w:val="18"/>
                                        </w:rPr>
                                        <w:t xml:space="preserve"> </w:t>
                                      </w:r>
                                      <w:r w:rsidRPr="001A5225">
                                        <w:rPr>
                                          <w:color w:val="000000" w:themeColor="text1"/>
                                          <w:sz w:val="18"/>
                                          <w:szCs w:val="18"/>
                                        </w:rPr>
                                        <w:t>B</w:t>
                                      </w:r>
                                      <w:r w:rsidRPr="001A5225">
                                        <w:rPr>
                                          <w:color w:val="000000" w:themeColor="text1"/>
                                          <w:sz w:val="18"/>
                                          <w:szCs w:val="18"/>
                                          <w:vertAlign w:val="subscript"/>
                                        </w:rPr>
                                        <w:t>M</w:t>
                                      </w:r>
                                    </w:p>
                                  </w:txbxContent>
                                </wps:txbx>
                                <wps:bodyPr rot="0" vert="horz" wrap="square" lIns="91440" tIns="45720" rIns="91440" bIns="45720" anchor="t" anchorCtr="0" upright="1">
                                  <a:noAutofit/>
                                </wps:bodyPr>
                              </wps:wsp>
                            </wpg:grpSp>
                            <wpg:grpSp>
                              <wpg:cNvPr id="395" name="Group 1500"/>
                              <wpg:cNvGrpSpPr>
                                <a:grpSpLocks/>
                              </wpg:cNvGrpSpPr>
                              <wpg:grpSpPr bwMode="auto">
                                <a:xfrm>
                                  <a:off x="430637" y="193183"/>
                                  <a:ext cx="61835" cy="338291"/>
                                  <a:chOff x="6836" y="11523"/>
                                  <a:chExt cx="78" cy="472"/>
                                </a:xfrm>
                              </wpg:grpSpPr>
                              <wps:wsp>
                                <wps:cNvPr id="396" name="AutoShape 1501"/>
                                <wps:cNvCnPr>
                                  <a:cxnSpLocks noChangeShapeType="1"/>
                                </wps:cNvCnPr>
                                <wps:spPr bwMode="auto">
                                  <a:xfrm>
                                    <a:off x="6870" y="11612"/>
                                    <a:ext cx="0" cy="38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97" name="AutoShape 1502"/>
                                <wps:cNvSpPr>
                                  <a:spLocks noChangeArrowheads="1"/>
                                </wps:cNvSpPr>
                                <wps:spPr bwMode="auto">
                                  <a:xfrm>
                                    <a:off x="6836" y="11523"/>
                                    <a:ext cx="78" cy="88"/>
                                  </a:xfrm>
                                  <a:prstGeom prst="flowChartConnector">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id="Group 383" o:spid="_x0000_s1625" alt="Description: Group Vat li Thay Luong" style="width:89.7pt;height:74.3pt;mso-position-horizontal-relative:char;mso-position-vertical-relative:line" coordsize="11391,943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ewu/MQYAAE4lAAAOAAAAZHJzL2Uyb0RvYy54bWzsWt9vo0YQfq/U/wHx7jMLCxjrnNOdHZ8q pe1Jl/Z9A9igAksXEjut+r93ZhbW2E7uolydJm38YPNz2R3m++abGb99ty0L6yZVTS6rmc3eOLaV VrFM8mo9s3+5XI4mttW0okpEIat0Zt+mjf3u7Pvv3m7qaerKTBZJqiwYpGqmm3pmZ21bT8fjJs7S UjRvZJ1WcHIlVSla2FXrcaLEBkYvi7HrOMF4I1VSKxmnTQNHF/qkfUbjr1Zp3P68WjVpaxUzG+bW 0rei7yv8Hp+9FdO1EnWWx900xCNmUYq8goeaoRaiFda1yo+GKvNYyUau2jexLMdytcrjlNYAq2HO wWo+Knld01rW0826NmYC0x7Y6dHDxj/dfFJWnsxsb+LZViVKeEn0XIsOJGkTg7n0kV8F2DG3LjNx a11cy2qN5tvU6ymM8lHVn+tPqjuw1ntoke1KlfgLa7W2ZPhbY/h021oxHGTMi1gE7yeGcxH3Ata9 mTiD13d0W5ydf/nGcf/YMc7OTMbsmFmbtfPDtfP/ztr8w7X5L25tQA7Nzv+bb/P/z5moU4JVg55r fCDo7fT+upV0kcV4NNHGokvn1SeFvhxvq8/1hYx/a6xKzjNRrVO6/vK2BvgwvAM8b3AL7jQAD+tq 86NM4BoBjyDCOICH704cD5wRcMABFSzCscTUACViYeRqnBBEjKeLaa2a9mMqSws3ZnbTKpGvs3Yu qwpoUCpGzxM3F02L89vdgA+o5DIvCnpWUVkbQKHv+nRDI4s8wZN4WaPWV/NCWTcC+ZQ+tFg4M7wM eKtKaLAsFcl5t92KvIBtqyUrNW0qijaz8WFNaVtFCgGkTJNuvKLq1g3T7S1AhPpn5ETnk/MJH3E3 OB9xZ7EYvV/O+ShYstBfeIv5fMH+wqkzPs3yJEkrnH1P7ow/zHm6MKNp2dC7MdN4f3SyJ7yk/pcm TS6Abx3pppleyeSWCJKOgz9rFiJ2OiaksHfGnoxDNMxzIlvOAq97WdqJD8n2SUAL+kIHrUvEyAe5 RcwSajoAYlSy2i2cQWSSEx9A971ScoOOCryyh128Vb+7B2HXc1kUAjiP45vnIa41bN2Qe+5XsKsA sDTVh6AVlzTwy+nzRM4eP+zRyJI+xzRyL8Q0HXZkwFzufHCj0TKYhCO+5P4oCp3JyGHRhyhweMQX y30yuMir9NvJ4JspssxbEL5FXs7sieFRMb2DL4msDZfh9HuW6X/vYpt2e7UlXceCTsr0DGQpCeEB vBFkO2xkUv0BJAwSGHj492uhUuDiHyrAQsQ4R81MO9wPwWstNTxzNTwjqhiGmtmtbenNeat19nWt MA716KskhtdVTkFox4uwFtz5Gi1GPdw1LQLW3WNeREQQrVKIRvvt8+aAeB8QkmHVgOjA90O/U6Um Gg9l66FiZb6r4zhzmUdECbphJ1y5BwyPcnefCv4NDkXhrTl0T/jQnDsSPb3wYaEHVA72GJirt3Pk wAyPbbVTMC9Q8qDS+Z9qnqfQBRG706cNFYLuP71Pu8H9Pu25kG4/c5/GRGIhmkzL/QS2kGvF9Ivy nsLVMxUhA5lkAqpObSAdeox8fxJXBkl5Bz13SfwgyTxlXnpXNOvp+dWVX34mutMdOuE5fbklMuXG YeZG+deTZ25BAEmDzty6TeI54+Ce73lQHUK6hvSNBzpL7IuMRzrkNX2DYtFr+qbLXRQPTbR5RPpm iF4XkJ5/+jbkkuF2l9+ZNsZpyrgRZF3HFaGuekbR8ukqQtx3QiALTGtcSB9DqiXvqrkcch0G1Xnk Fc7CibefC77yynL5WhaiSHSKslCgCycvpyy0zyVdX8/UxPs2TnTQ7mI+VA/AiIcloH+yRMQ9J8B6 DpYvIo9BJ3VPPwRwpIO5501cyE3ptGluBhNUF3gzyOyjUhGwhmYIqC3DfabjszNHX6V+AtF2V4/M d4aq7fRpNVR6dU2OsYCRTXaU2hWKsHc9tNURlb6k7thrqaj7e8iJBINptQ3Knz6kA+BAg0zklJ2j uwigTz56+E9IPBj0H3n0qpAbaEWrXcP3Sx2k+9sx93d1T90Y1oDF9hVQm+6X6zfwYoUv/GmHCLv7 gxH+K2i4Twvd/Q3q7G8AAAD//wMAUEsDBBQABgAIAAAAIQAJNgRA3QAAAAUBAAAPAAAAZHJzL2Rv d25yZXYueG1sTI9PS8NAEMXvgt9hGcGb3aT/rDGbUop6KgVbQbxNs9MkNDsbstsk/fZuvdTL8IY3 vPebdDmYWnTUusqygngUgSDOra64UPC1f39agHAeWWNtmRRcyMEyu79LMdG250/qdr4QIYRdggpK 75tESpeXZNCNbEMcvKNtDfqwtoXULfYh3NRyHEVzabDi0FBiQ+uS8tPubBR89NivJvFbtzkd15ef /Wz7vYlJqceHYfUKwtPgb8dwxQ/okAWmgz2zdqJWEB7xf/PqPb9MQRyCmC7mILNU/qfPfgEAAP// AwBQSwECLQAUAAYACAAAACEAtoM4kv4AAADhAQAAEwAAAAAAAAAAAAAAAAAAAAAAW0NvbnRlbnRf VHlwZXNdLnhtbFBLAQItABQABgAIAAAAIQA4/SH/1gAAAJQBAAALAAAAAAAAAAAAAAAAAC8BAABf cmVscy8ucmVsc1BLAQItABQABgAIAAAAIQDFewu/MQYAAE4lAAAOAAAAAAAAAAAAAAAAAC4CAABk cnMvZTJvRG9jLnhtbFBLAQItABQABgAIAAAAIQAJNgRA3QAAAAUBAAAPAAAAAAAAAAAAAAAAAIsI AABkcnMvZG93bnJldi54bWxQSwUGAAAAAAQABADzAAAAlQkAAAAA ">
                      <v:group id="Group 384" o:spid="_x0000_s1626" style="position:absolute;width:11391;height:9436" coordsize="11391,943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9Ojx5MYAAADcAAAADwAAAGRycy9kb3ducmV2LnhtbESPQWvCQBSE7wX/w/KE 3uom2hZJ3YQgtvQgQlWQ3h7ZZxKSfRuy2yT++25B6HGYmW+YTTaZVgzUu9qygngRgSAurK65VHA+ vT+tQTiPrLG1TApu5CBLZw8bTLQd+YuGoy9FgLBLUEHlfZdI6YqKDLqF7YiDd7W9QR9kX0rd4xjg ppXLKHqVBmsOCxV2tK2oaI4/RsHHiGO+infDvrlub9+nl8NlH5NSj/MpfwPhafL/4Xv7UytYrZ/h 70w4AjL9B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D06PHkxgAAANwA AAAPAAAAAAAAAAAAAAAAAKoCAABkcnMvZG93bnJldi54bWxQSwUGAAAAAAQABAD6AAAAnQMAAAAA ">
                        <v:group id="Group 385" o:spid="_x0000_s1627" style="position:absolute;width:11391;height:9436" coordsize="11391,943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6RUf8QAAADcAAAADwAAAGRycy9kb3ducmV2LnhtbESPQYvCMBSE74L/ITzB m6ZVXKQaRURlD7KwdWHx9miebbF5KU1s67/fLAgeh5n5hllve1OJlhpXWlYQTyMQxJnVJecKfi7H yRKE88gaK8uk4EkOtpvhYI2Jth1/U5v6XAQIuwQVFN7XiZQuK8igm9qaOHg32xj0QTa51A12AW4q OYuiD2mw5LBQYE37grJ7+jAKTh12u3l8aM/32/55vSy+fs8xKTUe9bsVCE+9f4df7U+tYL5cwP+Z cATk5g8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m6RUf8QAAADcAAAA DwAAAAAAAAAAAAAAAACqAgAAZHJzL2Rvd25yZXYueG1sUEsFBgAAAAAEAAQA+gAAAJsDAAAAAA== ">
                          <v:shape id="AutoShape 1498" o:spid="_x0000_s1628" type="#_x0000_t32" style="position:absolute;left:5280;top:4113;width:1918;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rPRq8IAAADcAAAADwAAAGRycy9kb3ducmV2LnhtbESPzYoCMRCE7wu+Q2hhL4tmVBhlNIoI ioiXVR+gmfT86KQzTKJm394Iwh6LqvqKWqyCacSDOldbVjAaJiCIc6trLhVcztvBDITzyBoby6Tg jxyslr2vBWbaPvmXHidfighhl6GCyvs2k9LlFRl0Q9sSR6+wnUEfZVdK3eEzwk0jx0mSSoM1x4UK W9pUlN9OdxMpbXopgr5Oz8VxN63DfXL4IVbqux/WcxCegv8Pf9p7rWAyS+F9Jh4BuXwB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DrPRq8IAAADcAAAADwAAAAAAAAAAAAAA AAChAgAAZHJzL2Rvd25yZXYueG1sUEsFBgAAAAAEAAQA+QAAAJADAAAAAA== ">
                            <v:stroke endarrow="classic" endarrowwidth="narrow"/>
                          </v:shape>
                          <v:group id="Group 387" o:spid="_x0000_s1629" style="position:absolute;width:11391;height:9436" coordsize="11391,944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Dpvk8YAAADcAAAADwAAAGRycy9kb3ducmV2LnhtbESPQWvCQBSE7wX/w/KE 3uomSltJ3YQgtvQgQlWQ3h7ZZxKSfRuy2yT++25B6HGYmW+YTTaZVgzUu9qygngRgSAurK65VHA+ vT+tQTiPrLG1TApu5CBLZw8bTLQd+YuGoy9FgLBLUEHlfZdI6YqKDLqF7YiDd7W9QR9kX0rd4xjg ppXLKHqRBmsOCxV2tK2oaI4/RsHHiGO+infDvrlub9+n58NlH5NSj/MpfwPhafL/4Xv7UytYrV/h 70w4AjL9B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EOm+TxgAAANwA AAAPAAAAAAAAAAAAAAAAAKoCAABkcnMvZG93bnJldi54bWxQSwUGAAAAAAQABAD6AAAAnQMAAAAA ">
                            <v:shape id="Text Box 1499" o:spid="_x0000_s1630" type="#_x0000_t202" style="position:absolute;left:3219;width:3353;height:27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jF+XcAA AADcAAAADwAAAGRycy9kb3ducmV2LnhtbERPy4rCMBTdC/5DuII7TdRRnGoUUQRXIz5mYHaX5toW m5vSRNv5+8lCcHk47+W6taV4Uu0LxxpGQwWCOHWm4EzD9bIfzEH4gGywdEwa/sjDetXtLDExruET Pc8hEzGEfYIa8hCqREqf5mTRD11FHLmbqy2GCOtMmhqbGG5LOVZqJi0WHBtyrGibU3o/P6yG76/b 78+HOmY7O60a1yrJ9lNq3e+1mwWIQG14i1/ug9Ewmce18Uw8AnL1DwAA//8DAFBLAQItABQABgAI AAAAIQDw94q7/QAAAOIBAAATAAAAAAAAAAAAAAAAAAAAAABbQ29udGVudF9UeXBlc10ueG1sUEsB Ai0AFAAGAAgAAAAhADHdX2HSAAAAjwEAAAsAAAAAAAAAAAAAAAAALgEAAF9yZWxzLy5yZWxzUEsB Ai0AFAAGAAgAAAAhADMvBZ5BAAAAOQAAABAAAAAAAAAAAAAAAAAAKQIAAGRycy9zaGFwZXhtbC54 bWxQSwECLQAUAAYACAAAACEA0jF+XcAAAADcAAAADwAAAAAAAAAAAAAAAACYAgAAZHJzL2Rvd25y ZXYueG1sUEsFBgAAAAAEAAQA9QAAAIUDAAAAAA== " filled="f" stroked="f">
                              <v:textbox>
                                <w:txbxContent>
                                  <w:p w:rsidR="00B91743" w:rsidRPr="001A5225" w:rsidRDefault="00B91743" w:rsidP="00495287">
                                    <w:pPr>
                                      <w:rPr>
                                        <w:color w:val="000000" w:themeColor="text1"/>
                                        <w:sz w:val="18"/>
                                        <w:szCs w:val="18"/>
                                      </w:rPr>
                                    </w:pPr>
                                    <w:r w:rsidRPr="001A5225">
                                      <w:rPr>
                                        <w:color w:val="000000" w:themeColor="text1"/>
                                        <w:sz w:val="18"/>
                                        <w:szCs w:val="18"/>
                                      </w:rPr>
                                      <w:t>M</w:t>
                                    </w:r>
                                  </w:p>
                                </w:txbxContent>
                              </v:textbox>
                            </v:shape>
                            <v:group id="Group 1492" o:spid="_x0000_s1631" style="position:absolute;top:6557;width:11391;height:0" coordorigin="1524,12133" coordsize="143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uleesYAAADcAAAADwAAAGRycy9kb3ducmV2LnhtbESPQWvCQBSE7wX/w/IK 3ppNlJaYZhWRKh5CoSqU3h7ZZxLMvg3ZbRL/fbdQ6HGYmW+YfDOZVgzUu8aygiSKQRCXVjdcKbic 908pCOeRNbaWScGdHGzWs4ccM21H/qDh5CsRIOwyVFB732VSurImgy6yHXHwrrY36IPsK6l7HAPc tHIRxy/SYMNhocaOdjWVt9O3UXAYcdwuk7ehuF1396/z8/tnkZBS88dp+wrC0+T/w3/to1awTFfw eyYcAbn+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a6V56xgAAANwA AAAPAAAAAAAAAAAAAAAAAKoCAABkcnMvZG93bnJldi54bWxQSwUGAAAAAAQABAD6AAAAnQMAAAAA ">
                              <v:shape id="AutoShape 1493" o:spid="_x0000_s1632" type="#_x0000_t32" style="position:absolute;left:1738;top:12133;width:900;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oWMCsQAAADcAAAADwAAAGRycy9kb3ducmV2LnhtbERPz0/CMBS+m/A/NI/Ei5FOTAwOCiGC hoMcGMbzY32sy9bX0dYx/evtwcTjl+/3YjXYVvTkQ+1YwcMkA0FcOl1zpeDj+Ho/AxEissbWMSn4 pgCr5ehmgbl2Vz5QX8RKpBAOOSowMXa5lKE0ZDFMXEecuLPzFmOCvpLa4zWF21ZOs+xJWqw5NRjs 6MVQ2RRfVkGB/vDTv32azeVdNtvTbt/fNXulbsfDeg4i0hD/xX/unVbw+JzmpzPpCMjlL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KhYwKxAAAANwAAAAPAAAAAAAAAAAA AAAAAKECAABkcnMvZG93bnJldi54bWxQSwUGAAAAAAQABAD5AAAAkgMAAAAA ">
                                <v:stroke endarrow="classic"/>
                              </v:shape>
                              <v:shape id="AutoShape 1494" o:spid="_x0000_s1633" type="#_x0000_t32" style="position:absolute;left:2638;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3EH7McAAADcAAAADwAAAGRycy9kb3ducmV2LnhtbESP3WoCMRSE7wt9h3AKvSk1a0Wxq1GK ILQU8acFbw+b082ym5Owieu2T98IgpfDzHzDzJe9bURHbagcKxgOMhDEhdMVlwq+v9bPUxAhImts HJOCXwqwXNzfzTHX7sx76g6xFAnCIUcFJkafSxkKQxbDwHni5P241mJMsi2lbvGc4LaRL1k2kRYr TgsGPa0MFfXhZBXUXb3d78bBP53+aPLpzeZjdNRKPT70bzMQkfp4C1/b71rB6HUIlzPpCMjFP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bcQfsxwAAANwAAAAPAAAAAAAA AAAAAAAAAKECAABkcnMvZG93bnJldi54bWxQSwUGAAAAAAQABAD5AAAAlQMAAAAA ">
                                <v:stroke dashstyle="dash"/>
                              </v:shape>
                              <v:shape id="AutoShape 1495" o:spid="_x0000_s1634" type="#_x0000_t32" style="position:absolute;left:1524;top:12133;width:323;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6OZm8cAAADcAAAADwAAAGRycy9kb3ducmV2LnhtbESP3WoCMRSE7wt9h3AKvSk1q1Kxq1GK UFCK+NOCt4fN6WbZzUnYxHXbp2+EgpfDzHzDzJe9bURHbagcKxgOMhDEhdMVlwq+Pt+fpyBCRNbY OCYFPxRgubi/m2Ou3YUP1B1jKRKEQ44KTIw+lzIUhiyGgfPEyft2rcWYZFtK3eIlwW0jR1k2kRYr TgsGPa0MFfXxbBXUXb077F+Cfzr/0uTDm+1mfNJKPT70bzMQkfp4C/+311rB+HUE1zPpCMjFH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ro5mbxwAAANwAAAAPAAAAAAAA AAAAAAAAAKECAABkcnMvZG93bnJldi54bWxQSwUGAAAAAAQABAD5AAAAlQMAAAAA ">
                                <v:stroke dashstyle="dash"/>
                              </v:shape>
                            </v:group>
                            <v:shape id="Text Box 1491" o:spid="_x0000_s1635" type="#_x0000_t202" style="position:absolute;left:6697;top:6697;width:3353;height:274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Ux68cUA AADcAAAADwAAAGRycy9kb3ducmV2LnhtbESPT2vCQBTE7wW/w/KE3nTXaoumboK0CJ4s9U+ht0f2 mYRm34bsauK3dwWhx2FmfsMss97W4kKtrxxrmIwVCOLcmYoLDYf9ejQH4QOywdoxabiShywdPC0x Ma7jb7rsQiEihH2CGsoQmkRKn5dk0Y9dQxy9k2sthijbQpoWuwi3tXxR6k1arDgulNjQR0n53+5s NRy3p9+fmfoqPu1r07leSbYLqfXzsF+9gwjUh//wo70xGqaLKdzPxCMg0xsAAAD//wMAUEsBAi0A FAAGAAgAAAAhAPD3irv9AAAA4gEAABMAAAAAAAAAAAAAAAAAAAAAAFtDb250ZW50X1R5cGVzXS54 bWxQSwECLQAUAAYACAAAACEAMd1fYdIAAACPAQAACwAAAAAAAAAAAAAAAAAuAQAAX3JlbHMvLnJl bHNQSwECLQAUAAYACAAAACEAMy8FnkEAAAA5AAAAEAAAAAAAAAAAAAAAAAApAgAAZHJzL3NoYXBl eG1sLnhtbFBLAQItABQABgAIAAAAIQBZTHrxxQAAANwAAAAPAAAAAAAAAAAAAAAAAJgCAABkcnMv ZG93bnJldi54bWxQSwUGAAAAAAQABAD1AAAAigMAAAAA " filled="f" stroked="f">
                              <v:textbox>
                                <w:txbxContent>
                                  <w:p w:rsidR="00B91743" w:rsidRPr="00270797" w:rsidRDefault="00B91743" w:rsidP="00495287">
                                    <w:pPr>
                                      <w:rPr>
                                        <w:sz w:val="18"/>
                                        <w:szCs w:val="18"/>
                                      </w:rPr>
                                    </w:pPr>
                                    <w:r w:rsidRPr="00270797">
                                      <w:rPr>
                                        <w:sz w:val="18"/>
                                        <w:szCs w:val="18"/>
                                      </w:rPr>
                                      <w:t>I</w:t>
                                    </w:r>
                                  </w:p>
                                </w:txbxContent>
                              </v:textbox>
                            </v:shape>
                          </v:group>
                        </v:group>
                        <v:shape id="Text Box 1497" o:spid="_x0000_s1636" type="#_x0000_t202" style="position:absolute;left:4507;top:2575;width:4121;height:417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qXihcQA AADcAAAADwAAAGRycy9kb3ducmV2LnhtbESPT4vCMBTE7wt+h/AEb5r4ZxetRhFF8LTLuqvg7dE8 22LzUppo67c3C8Ieh5n5DbNYtbYUd6p94VjDcKBAEKfOFJxp+P3Z9acgfEA2WDomDQ/ysFp23haY GNfwN90PIRMRwj5BDXkIVSKlT3Oy6AeuIo7exdUWQ5R1Jk2NTYTbUo6U+pAWC44LOVa0ySm9Hm5W w/Hzcj5N1Fe2te9V41ol2c6k1r1uu56DCNSG//CrvTcaxrMJ/J2JR0AunwAAAP//AwBQSwECLQAU AAYACAAAACEA8PeKu/0AAADiAQAAEwAAAAAAAAAAAAAAAAAAAAAAW0NvbnRlbnRfVHlwZXNdLnht bFBLAQItABQABgAIAAAAIQAx3V9h0gAAAI8BAAALAAAAAAAAAAAAAAAAAC4BAABfcmVscy8ucmVs c1BLAQItABQABgAIAAAAIQAzLwWeQQAAADkAAAAQAAAAAAAAAAAAAAAAACkCAABkcnMvc2hhcGV4 bWwueG1sUEsBAi0AFAAGAAgAAAAhANal4oXEAAAA3AAAAA8AAAAAAAAAAAAAAAAAmAIAAGRycy9k b3ducmV2LnhtbFBLBQYAAAAABAAEAPUAAACJAwAAAAA= " filled="f" stroked="f">
                          <v:textbox>
                            <w:txbxContent>
                              <w:p w:rsidR="00B91743" w:rsidRDefault="00B91743" w:rsidP="00495287">
                                <w:pPr>
                                  <w:rPr>
                                    <w:color w:val="000000" w:themeColor="text1"/>
                                    <w:sz w:val="18"/>
                                    <w:szCs w:val="18"/>
                                  </w:rPr>
                                </w:pPr>
                              </w:p>
                              <w:p w:rsidR="00B91743" w:rsidRPr="001A5225" w:rsidRDefault="00B91743" w:rsidP="00495287">
                                <w:pPr>
                                  <w:rPr>
                                    <w:color w:val="000000" w:themeColor="text1"/>
                                    <w:sz w:val="18"/>
                                    <w:szCs w:val="18"/>
                                    <w:vertAlign w:val="subscript"/>
                                  </w:rPr>
                                </w:pPr>
                                <w:r>
                                  <w:rPr>
                                    <w:color w:val="000000" w:themeColor="text1"/>
                                    <w:sz w:val="18"/>
                                    <w:szCs w:val="18"/>
                                  </w:rPr>
                                  <w:t xml:space="preserve"> </w:t>
                                </w:r>
                                <w:r w:rsidRPr="001A5225">
                                  <w:rPr>
                                    <w:color w:val="000000" w:themeColor="text1"/>
                                    <w:sz w:val="18"/>
                                    <w:szCs w:val="18"/>
                                  </w:rPr>
                                  <w:t>B</w:t>
                                </w:r>
                                <w:r w:rsidRPr="001A5225">
                                  <w:rPr>
                                    <w:color w:val="000000" w:themeColor="text1"/>
                                    <w:sz w:val="18"/>
                                    <w:szCs w:val="18"/>
                                    <w:vertAlign w:val="subscript"/>
                                  </w:rPr>
                                  <w:t>M</w:t>
                                </w:r>
                              </w:p>
                            </w:txbxContent>
                          </v:textbox>
                        </v:shape>
                      </v:group>
                      <v:group id="Group 1500" o:spid="_x0000_s1637" style="position:absolute;left:4306;top:1931;width:618;height:3383" coordorigin="6836,11523" coordsize="78,47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n3CosYAAADcAAAADwAAAGRycy9kb3ducmV2LnhtbESPQWvCQBSE7wX/w/IK 3ppNlJSaZhWRKh5CoSqU3h7ZZxLMvg3ZbRL/fbdQ6HGYmW+YfDOZVgzUu8aygiSKQRCXVjdcKbic 908vIJxH1thaJgV3crBZzx5yzLQd+YOGk69EgLDLUEHtfZdJ6cqaDLrIdsTBu9reoA+yr6TucQxw 08pFHD9Lgw2HhRo72tVU3k7fRsFhxHG7TN6G4nbd3b/O6ftnkZBS88dp+wrC0+T/w3/to1awXKXw eyYcAbn+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efcKixgAAANwA AAAPAAAAAAAAAAAAAAAAAKoCAABkcnMvZG93bnJldi54bWxQSwUGAAAAAAQABAD6AAAAnQMAAAAA ">
                        <v:shape id="AutoShape 1501" o:spid="_x0000_s1638" type="#_x0000_t32" style="position:absolute;left:6870;top:11612;width:0;height:38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iCx5ccAAADcAAAADwAAAGRycy9kb3ducmV2LnhtbESPQUsDMRSE7wX/Q3iCl9JmVSh227SI 2tKDPXQtPb9unptlNy9rErerv94IgsdhZr5hluvBtqInH2rHCm6nGQji0umaKwXHt83kAUSIyBpb x6TgiwKsV1ejJebaXfhAfRErkSAcclRgYuxyKUNpyGKYuo44ee/OW4xJ+kpqj5cEt628y7KZtFhz WjDY0ZOhsik+rYIC/eG7357M88erbF7Ou30/bvZK3VwPjwsQkYb4H/5r77SC+/kMfs+kIyBXP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qILHlxwAAANwAAAAPAAAAAAAA AAAAAAAAAKECAABkcnMvZG93bnJldi54bWxQSwUGAAAAAAQABAD5AAAAlQMAAAAA ">
                          <v:stroke endarrow="classic"/>
                        </v:shape>
                        <v:shape id="AutoShape 1502" o:spid="_x0000_s1639" type="#_x0000_t120" style="position:absolute;left:6836;top:11523;width:78;height:8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b9BY8UA AADcAAAADwAAAGRycy9kb3ducmV2LnhtbESPS4vCQBCE7wv+h6EFL4tOoqyP6CgqCHtZwee5zbRJ MNMTMqPGf7+zsOCxqKqvqNmiMaV4UO0KywriXgSCOLW64EzB8bDpjkE4j6yxtEwKXuRgMW99zDDR 9sk7eux9JgKEXYIKcu+rREqX5mTQ9WxFHLyrrQ36IOtM6hqfAW5K2Y+ioTRYcFjIsaJ1TultfzcK PuONwZ/tenccxIdT/7oafd3OF6U67WY5BeGp8e/wf/tbKxhMRvB3JhwBOf8FAAD//wMAUEsBAi0A FAAGAAgAAAAhAPD3irv9AAAA4gEAABMAAAAAAAAAAAAAAAAAAAAAAFtDb250ZW50X1R5cGVzXS54 bWxQSwECLQAUAAYACAAAACEAMd1fYdIAAACPAQAACwAAAAAAAAAAAAAAAAAuAQAAX3JlbHMvLnJl bHNQSwECLQAUAAYACAAAACEAMy8FnkEAAAA5AAAAEAAAAAAAAAAAAAAAAAApAgAAZHJzL3NoYXBl eG1sLnhtbFBLAQItABQABgAIAAAAIQA1v0FjxQAAANwAAAAPAAAAAAAAAAAAAAAAAJgCAABkcnMv ZG93bnJldi54bWxQSwUGAAAAAAQABAD1AAAAigMAAAAA " fillcolor="black"/>
                      </v:group>
                      <w10:anchorlock/>
                    </v:group>
                  </w:pict>
                </mc:Fallback>
              </mc:AlternateContent>
            </w:r>
          </w:p>
        </w:tc>
        <w:tc>
          <w:tcPr>
            <w:tcW w:w="2141" w:type="dxa"/>
            <w:vAlign w:val="center"/>
          </w:tcPr>
          <w:p w:rsidR="00B91743" w:rsidRPr="000C67BC" w:rsidRDefault="00B91743" w:rsidP="008C3422">
            <w:pPr>
              <w:spacing w:line="276" w:lineRule="auto"/>
              <w:contextualSpacing/>
              <w:jc w:val="center"/>
              <w:rPr>
                <w:rFonts w:cs="Times New Roman"/>
                <w:color w:val="000000" w:themeColor="text1"/>
                <w:szCs w:val="24"/>
                <w:lang w:val="vi-VN"/>
              </w:rPr>
            </w:pPr>
            <w:r w:rsidRPr="000C67BC">
              <w:rPr>
                <w:rFonts w:eastAsia="Arial" w:cs="Times New Roman"/>
                <w:noProof/>
                <w:color w:val="000000" w:themeColor="text1"/>
                <w:szCs w:val="24"/>
              </w:rPr>
              <mc:AlternateContent>
                <mc:Choice Requires="wpg">
                  <w:drawing>
                    <wp:inline distT="0" distB="0" distL="0" distR="0" wp14:anchorId="5A5A554B" wp14:editId="568708B8">
                      <wp:extent cx="1063625" cy="988695"/>
                      <wp:effectExtent l="0" t="0" r="0" b="1905"/>
                      <wp:docPr id="398" name="Group 1475"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3625" cy="988695"/>
                                <a:chOff x="9020" y="11420"/>
                                <a:chExt cx="1013" cy="1071"/>
                              </a:xfrm>
                            </wpg:grpSpPr>
                            <wpg:grpSp>
                              <wpg:cNvPr id="399" name="Group 1476"/>
                              <wpg:cNvGrpSpPr>
                                <a:grpSpLocks/>
                              </wpg:cNvGrpSpPr>
                              <wpg:grpSpPr bwMode="auto">
                                <a:xfrm>
                                  <a:off x="9020" y="11420"/>
                                  <a:ext cx="1013" cy="1071"/>
                                  <a:chOff x="9020" y="11420"/>
                                  <a:chExt cx="1013" cy="1071"/>
                                </a:xfrm>
                              </wpg:grpSpPr>
                              <wpg:grpSp>
                                <wpg:cNvPr id="400" name="Group 1478"/>
                                <wpg:cNvGrpSpPr>
                                  <a:grpSpLocks/>
                                </wpg:cNvGrpSpPr>
                                <wpg:grpSpPr bwMode="auto">
                                  <a:xfrm>
                                    <a:off x="9425" y="12173"/>
                                    <a:ext cx="213" cy="219"/>
                                    <a:chOff x="4400" y="10380"/>
                                    <a:chExt cx="439" cy="410"/>
                                  </a:xfrm>
                                </wpg:grpSpPr>
                                <wps:wsp>
                                  <wps:cNvPr id="401" name="Oval 1479"/>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02" name="AutoShape 1480"/>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03" name="Text Box 1481"/>
                                <wps:cNvSpPr txBox="1">
                                  <a:spLocks noChangeArrowheads="1"/>
                                </wps:cNvSpPr>
                                <wps:spPr bwMode="auto">
                                  <a:xfrm>
                                    <a:off x="9610" y="12108"/>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270797" w:rsidRDefault="00B91743" w:rsidP="00495287">
                                      <w:pPr>
                                        <w:rPr>
                                          <w:sz w:val="18"/>
                                          <w:szCs w:val="18"/>
                                        </w:rPr>
                                      </w:pPr>
                                      <w:r>
                                        <w:rPr>
                                          <w:sz w:val="18"/>
                                          <w:szCs w:val="18"/>
                                        </w:rPr>
                                        <w:t>I</w:t>
                                      </w:r>
                                    </w:p>
                                  </w:txbxContent>
                                </wps:txbx>
                                <wps:bodyPr rot="0" vert="horz" wrap="square" lIns="91440" tIns="45720" rIns="91440" bIns="45720" anchor="t" anchorCtr="0" upright="1">
                                  <a:noAutofit/>
                                </wps:bodyPr>
                              </wps:wsp>
                              <wpg:grpSp>
                                <wpg:cNvPr id="404" name="Group 1482"/>
                                <wpg:cNvGrpSpPr>
                                  <a:grpSpLocks/>
                                </wpg:cNvGrpSpPr>
                                <wpg:grpSpPr bwMode="auto">
                                  <a:xfrm>
                                    <a:off x="9169" y="11717"/>
                                    <a:ext cx="407" cy="88"/>
                                    <a:chOff x="6812" y="11290"/>
                                    <a:chExt cx="407" cy="88"/>
                                  </a:xfrm>
                                </wpg:grpSpPr>
                                <wps:wsp>
                                  <wps:cNvPr id="405" name="AutoShape 1483"/>
                                  <wps:cNvCnPr>
                                    <a:cxnSpLocks noChangeShapeType="1"/>
                                  </wps:cNvCnPr>
                                  <wps:spPr bwMode="auto">
                                    <a:xfrm flipH="1">
                                      <a:off x="6812" y="11326"/>
                                      <a:ext cx="374"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406" name="AutoShape 1484"/>
                                  <wps:cNvSpPr>
                                    <a:spLocks noChangeArrowheads="1"/>
                                  </wps:cNvSpPr>
                                  <wps:spPr bwMode="auto">
                                    <a:xfrm>
                                      <a:off x="7141" y="11290"/>
                                      <a:ext cx="78" cy="88"/>
                                    </a:xfrm>
                                    <a:prstGeom prst="flowChartConnector">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407" name="Group 1485"/>
                                <wpg:cNvGrpSpPr>
                                  <a:grpSpLocks/>
                                </wpg:cNvGrpSpPr>
                                <wpg:grpSpPr bwMode="auto">
                                  <a:xfrm>
                                    <a:off x="9020" y="11420"/>
                                    <a:ext cx="420" cy="408"/>
                                    <a:chOff x="2961" y="5457"/>
                                    <a:chExt cx="420" cy="408"/>
                                  </a:xfrm>
                                </wpg:grpSpPr>
                                <wps:wsp>
                                  <wps:cNvPr id="408" name="Text Box 1486"/>
                                  <wps:cNvSpPr txBox="1">
                                    <a:spLocks noChangeArrowheads="1"/>
                                  </wps:cNvSpPr>
                                  <wps:spPr bwMode="auto">
                                    <a:xfrm>
                                      <a:off x="2961" y="5457"/>
                                      <a:ext cx="420"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45021C" w:rsidRDefault="00B91743" w:rsidP="00495287">
                                        <w:pPr>
                                          <w:rPr>
                                            <w:sz w:val="18"/>
                                            <w:szCs w:val="18"/>
                                            <w:vertAlign w:val="subscript"/>
                                          </w:rPr>
                                        </w:pPr>
                                        <w:r>
                                          <w:rPr>
                                            <w:sz w:val="18"/>
                                            <w:szCs w:val="18"/>
                                          </w:rPr>
                                          <w:t xml:space="preserve">  </w:t>
                                        </w:r>
                                        <w:r w:rsidRPr="001A5225">
                                          <w:rPr>
                                            <w:color w:val="000000" w:themeColor="text1"/>
                                            <w:sz w:val="18"/>
                                            <w:szCs w:val="18"/>
                                          </w:rPr>
                                          <w:t>B</w:t>
                                        </w:r>
                                        <w:r w:rsidRPr="001A5225">
                                          <w:rPr>
                                            <w:color w:val="000000" w:themeColor="text1"/>
                                            <w:sz w:val="18"/>
                                            <w:szCs w:val="18"/>
                                            <w:vertAlign w:val="subscript"/>
                                          </w:rPr>
                                          <w:t>M</w:t>
                                        </w:r>
                                      </w:p>
                                    </w:txbxContent>
                                  </wps:txbx>
                                  <wps:bodyPr rot="0" vert="horz" wrap="square" lIns="91440" tIns="45720" rIns="91440" bIns="45720" anchor="t" anchorCtr="0" upright="1">
                                    <a:noAutofit/>
                                  </wps:bodyPr>
                                </wps:wsp>
                                <wps:wsp>
                                  <wps:cNvPr id="409" name="AutoShape 1487"/>
                                  <wps:cNvCnPr>
                                    <a:cxnSpLocks noChangeShapeType="1"/>
                                  </wps:cNvCnPr>
                                  <wps:spPr bwMode="auto">
                                    <a:xfrm>
                                      <a:off x="3056" y="551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410" name="Text Box 1488"/>
                                <wps:cNvSpPr txBox="1">
                                  <a:spLocks noChangeArrowheads="1"/>
                                </wps:cNvSpPr>
                                <wps:spPr bwMode="auto">
                                  <a:xfrm>
                                    <a:off x="9440" y="11510"/>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1A5225" w:rsidRDefault="00B91743" w:rsidP="00495287">
                                      <w:pPr>
                                        <w:rPr>
                                          <w:color w:val="000000" w:themeColor="text1"/>
                                          <w:sz w:val="18"/>
                                          <w:szCs w:val="18"/>
                                        </w:rPr>
                                      </w:pPr>
                                      <w:r w:rsidRPr="001A5225">
                                        <w:rPr>
                                          <w:color w:val="000000" w:themeColor="text1"/>
                                          <w:sz w:val="18"/>
                                          <w:szCs w:val="18"/>
                                        </w:rPr>
                                        <w:t>M</w:t>
                                      </w:r>
                                    </w:p>
                                  </w:txbxContent>
                                </wps:txbx>
                                <wps:bodyPr rot="0" vert="horz" wrap="square" lIns="91440" tIns="45720" rIns="91440" bIns="45720" anchor="t" anchorCtr="0" upright="1">
                                  <a:noAutofit/>
                                </wps:bodyPr>
                              </wps:wsp>
                            </wpg:grpSp>
                            <wps:wsp>
                              <wps:cNvPr id="411" name="AutoShape 1489"/>
                              <wps:cNvCnPr>
                                <a:cxnSpLocks noChangeShapeType="1"/>
                              </wps:cNvCnPr>
                              <wps:spPr bwMode="auto">
                                <a:xfrm>
                                  <a:off x="9526" y="11805"/>
                                  <a:ext cx="0" cy="363"/>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_x0000_s1640" alt="Description: Group Vat li Thay Luong" style="width:83.75pt;height:77.85pt;mso-position-horizontal-relative:char;mso-position-vertical-relative:line" coordorigin="9020,11420" coordsize="1013,107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k9I9QgYAAE0lAAAOAAAAZHJzL2Uyb0RvYy54bWzsWt+TmzYQfu9M/weGd8cICwxMfJnEPqed uTaZybXvOsCGKSAqcWdfO/3fuyuBbPzjktzVTpOcH2xhIaFd7bf77YqXr9ZlYd2lQua8mtjkhWNb aRXzJK+WE/u36/kgsC3ZsCphBa/SiX2fSvvVxY8/vFzVUeryjBdJKiyYpJLRqp7YWdPU0XAo4ywt mXzB67SCzgUXJWvgUiyHiWArmL0shq7j+MMVF0kteJxKCf/OdKd9oeZfLNK4ebdYyLSxiokNa2vU t1DfN/g9vHjJoqVgdZbH7TLYI1ZRsryCh5qpZqxh1q3I96Yq81hwyRfNi5iXQ75Y5HGqZABpiLMj zVvBb2slyzJaLWujJlDtjp4ePW386917YeXJxB6FsFUVK2GT1HMtQseebSWpjEFf+q/fGSgyt64z dm9d3fJqifpb1csIpnkr6g/1e6GVAM0rHv8hoXu424/XS32zdbP6hSfwRHbbcKW/9UKUOAVoxlqr bbo325SuGyuGP4njj3wX1hZDXxgEfujpfYwz2GwcFjoubDb0EkKhpTY5zi7NeDLSg4kzJtg7ZJF+ sFpsuzgtmbowQhpdhXu68k+ti0NCbVSyKxKLzqYN6oCydywnOLk2KFoAbrFLxiO9xZ023E4ZLgl1 j9EFVYvFYc4o2LMMOoJ9RauiRPUdtQtwVnKDR/k0PH7IWJ0qmEsEUmtj1CGdVt/dsQLhqIRZ1equ DmtSA82q+DRj1TJ9LQRfZSlLYFHatnsD8EICTD+KPOqNxlq/jufs6Jd4rZqwsQ0fFtVCNm9TXlrY mNhpUeS1ROFYxO6uZKPv7u7CvyUv8mSeF4W6EMubaSEsEBhgrz7tA3q3FZW1ApR7YAKPnQJca5Uo x4DKumzbDcsL3YatLyrlvbTC0AXI6IYn96A8wXUggcAHjYyLv2xrBUFkYss/b5lIbav4uYINCAnY G0QddUG9MXolsd1zs93DqhimmtiNbenmtNGR6rYW+TKDJxElbsVfg7tc5EqZm1W1iwXD1Gs9g4W6 nYXigpQZg5lqWPWsDnb5VGZ6AM+dGziK5j0zXRR8BfARzZRXFXAGLh6y2IqjuSrbOZ8hsgjEAgCh vaOAilz8HTrhZXAZ0AF1/csBdWazwev5lA78ORl7s9FsOp2Rf1AWQqMsT5K0wqV3RIfQT3NcLeXS FMVQnR4i5TZw5+qzD9xhfxkq7oIs3a+SDiLw1wi4DXE4G/iAw+ige4328IavEXvK5W9hz2rW0NN5 jlOhMPQhXrbB2FGhXxspsjXqtmRrFKgwYmLqHgoFIO+TcYc4MEBsnfU3jZEe7IlLnTduOJj7wXhA 59QbhGMnGDgkfBP6Dg3pbN6H/VVepU+H/ZOjbpk3kO4VeTmxAxPdWXQsBBuvhcvv3ET3e8hdNOub tcpmiD9G/7OJjl9DzG7zIly2SqkME6Qd1LvMLHC1dKfLvELiA8lTKdSYKF1uQdoBaog0OWixbui1 HxDgBGqUG+7T6/444wk2zhPzR9yzM3AXyB60++xxF+WiWv85rXQ6G6+rNp01LFtxnev7GlLXHsnW Q3D8cZJtLYAT/9S55DbR3VLcyFWp5EbdozHsP6q7n5Ps+U/ZCIY80ZAYTReP8G7jPJHoPhnYD9Jp q1Gakk3KiiYDqjyxyzQBkpxCzQhbOitAvv3/c+FGT49mLyhda9Rns27/oHXTzidCmnnqBHJMKCSw fVeARAU5wRhKTRv/YfzAnkV/Hi8/TkifM8lHZ5Ib36zD0sF6GEXH3q8ABaomt1v7wwLpf1UbfKge hlU/Xcjp6KgJUS6QVWWXHiTkiAeslF22hrk7zpjmRg1nDFGmILvN8Ns6oykCnYfhH9BaB+ajOtuD 8zPBhyLX0TDyTPCxDg9W9YkEvy0xPxflgG1ul43N0USP2Jp0CG49EbFFV9rS2ZHjAQOB4O95kBAo J9u5C5dChvCNsVlZfp9kdhMVz0Vssc60X/UyrqDlteeJiaEq7iuG6+nzok3O9lz1Onik89mV4eeg +HlB0RwRfi0nVV/AhZhz1V6ANJo7S4CEs0sdIAkJnPb1hS5CtqnLyP9IvfxL1nvwBHfGZKZPahNo 6Sj/YB3oOyrzKLOGd3YUl23fL8KXgravob39FtTFvwAAAP//AwBQSwMEFAAGAAgAAAAhAEw4Bbzc AAAABQEAAA8AAABkcnMvZG93bnJldi54bWxMj0FrwkAQhe+F/odlCr3VTSzRkmYjIrYnKVSF0tuY HZNgdjZk1yT++6696GV4wxve+yZbjKYRPXWutqwgnkQgiAuray4V7HcfL28gnEfW2FgmBRdysMgf HzJMtR34m/qtL0UIYZeigsr7NpXSFRUZdBPbEgfvaDuDPqxdKXWHQwg3jZxG0UwarDk0VNjSqqLi tD0bBZ8DDsvXeN1vTsfV5XeXfP1sYlLq+WlcvoPwNPrbMVzxAzrkgelgz6ydaBSER/z/vHqzeQLi EESSzEHmmbynz/8AAAD//wMAUEsBAi0AFAAGAAgAAAAhALaDOJL+AAAA4QEAABMAAAAAAAAAAAAA AAAAAAAAAFtDb250ZW50X1R5cGVzXS54bWxQSwECLQAUAAYACAAAACEAOP0h/9YAAACUAQAACwAA AAAAAAAAAAAAAAAvAQAAX3JlbHMvLnJlbHNQSwECLQAUAAYACAAAACEAQpPSPUIGAABNJQAADgAA AAAAAAAAAAAAAAAuAgAAZHJzL2Uyb0RvYy54bWxQSwECLQAUAAYACAAAACEATDgFvNwAAAAFAQAA DwAAAAAAAAAAAAAAAACcCAAAZHJzL2Rvd25yZXYueG1sUEsFBgAAAAAEAAQA8wAAAKUJAAAAAA== ">
                      <v:group id="Group 1476" o:spid="_x0000_s1641" style="position:absolute;left:9020;top:11420;width:1013;height:1071" coordorigin="9020,11420" coordsize="1013,107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zDIp8YAAADcAAAADwAAAGRycy9kb3ducmV2LnhtbESPQWvCQBSE7wX/w/KE 3uomSktN3YQgtvQgQlWQ3h7ZZxKSfRuy2yT++25B6HGYmW+YTTaZVgzUu9qygngRgSAurK65VHA+ vT+9gnAeWWNrmRTcyEGWzh42mGg78hcNR1+KAGGXoILK+y6R0hUVGXQL2xEH72p7gz7IvpS6xzHA TSuXUfQiDdYcFirsaFtR0Rx/jIKPEcd8Fe+GfXPd3r5Pz4fLPialHudT/gbC0+T/w/f2p1awWq/h 70w4AjL9B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CfMMinxgAAANwA AAAPAAAAAAAAAAAAAAAAAKoCAABkcnMvZG93bnJldi54bWxQSwUGAAAAAAQABAD6AAAAnQMAAAAA ">
                        <v:group id="Group 1478" o:spid="_x0000_s1642" style="position:absolute;left:9425;top:12173;width:213;height:219" coordorigin="4400,10380" coordsize="439,41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qo52MIAAADcAAAADwAAAGRycy9kb3ducmV2LnhtbERPTYvCMBC9C/sfwizs TdO6Kks1ioiKBxGswuJtaMa22ExKE9v6781hYY+P971Y9aYSLTWutKwgHkUgiDOrS84VXC+74Q8I 55E1VpZJwYscrJYfgwUm2nZ8pjb1uQgh7BJUUHhfJ1K6rCCDbmRr4sDdbWPQB9jkUjfYhXBTyXEU zaTBkkNDgTVtCsoe6dMo2HfYrb/jbXt83Dev22V6+j3GpNTXZ7+eg/DU+3/xn/ugFUyiMD+cCUdA Lt8A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CaqOdjCAAAA3AAAAA8A AAAAAAAAAAAAAAAAqgIAAGRycy9kb3ducmV2LnhtbFBLBQYAAAAABAAEAPoAAACZAwAAAAA= ">
                          <v:oval id="Oval 1479" o:spid="_x0000_s1643" style="position:absolute;left:4537;top:10503;width:159;height:1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fv19cQA AADcAAAADwAAAGRycy9kb3ducmV2LnhtbESPwWrDMBBE74H8g9hCLyGRXdIQ3MgmGFJyjZtDjhtr a5taKyOpsf33VaHQ4zAzb5hDMZlePMj5zrKCdJOAIK6t7rhRcP04rfcgfEDW2FsmBTN5KPLl4oCZ tiNf6FGFRkQI+wwVtCEMmZS+bsmg39iBOHqf1hkMUbpGaodjhJteviTJThrsOC60OFDZUv1VfRsF bjXM5XwuT+md36vXca9vu6tW6vlpOr6BCDSF//Bf+6wVbJMUfs/EIyDzHwAAAP//AwBQSwECLQAU AAYACAAAACEA8PeKu/0AAADiAQAAEwAAAAAAAAAAAAAAAAAAAAAAW0NvbnRlbnRfVHlwZXNdLnht bFBLAQItABQABgAIAAAAIQAx3V9h0gAAAI8BAAALAAAAAAAAAAAAAAAAAC4BAABfcmVscy8ucmVs c1BLAQItABQABgAIAAAAIQAzLwWeQQAAADkAAAAQAAAAAAAAAAAAAAAAACkCAABkcnMvc2hhcGV4 bWwueG1sUEsBAi0AFAAGAAgAAAAhAN379fXEAAAA3AAAAA8AAAAAAAAAAAAAAAAAmAIAAGRycy9k b3ducmV2LnhtbFBLBQYAAAAABAAEAPUAAACJAwAAAAA= " fillcolor="black"/>
                          <v:shape id="AutoShape 1480" o:spid="_x0000_s1644" type="#_x0000_t120" style="position:absolute;left:4400;top:10380;width:439;height: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ZQlucUA AADcAAAADwAAAGRycy9kb3ducmV2LnhtbESPQWsCMRSE70L/Q3gFb5qtishqFBELtSDqWuj1sXlu FjcvyybVrb/eCILHYWa+YWaL1lbiQo0vHSv46CcgiHOnSy4U/Bw/exMQPiBrrByTgn/ysJi/dWaY anflA12yUIgIYZ+iAhNCnUrpc0MWfd/VxNE7ucZiiLIppG7wGuG2koMkGUuLJccFgzWtDOXn7M8q KNa77e9muD7vM5MvV9/j42g/vCnVfW+XUxCB2vAKP9tfWsEoGcDjTDwCcn4HAAD//wMAUEsBAi0A FAAGAAgAAAAhAPD3irv9AAAA4gEAABMAAAAAAAAAAAAAAAAAAAAAAFtDb250ZW50X1R5cGVzXS54 bWxQSwECLQAUAAYACAAAACEAMd1fYdIAAACPAQAACwAAAAAAAAAAAAAAAAAuAQAAX3JlbHMvLnJl bHNQSwECLQAUAAYACAAAACEAMy8FnkEAAAA5AAAAEAAAAAAAAAAAAAAAAAApAgAAZHJzL3NoYXBl eG1sLnhtbFBLAQItABQABgAIAAAAIQBdlCW5xQAAANwAAAAPAAAAAAAAAAAAAAAAAJgCAABkcnMv ZG93bnJldi54bWxQSwUGAAAAAAQABAD1AAAAigMAAAAA " filled="f"/>
                        </v:group>
                        <v:shape id="Text Box 1481" o:spid="_x0000_s1645" type="#_x0000_t202" style="position:absolute;left:9610;top:12108;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ewiE8QA AADcAAAADwAAAGRycy9kb3ducmV2LnhtbESPT2vCQBTE74LfYXlCb3XXakWjq0il0JPF+Ae8PbLP JJh9G7Jbk377rlDwOMzMb5jlurOVuFPjS8caRkMFgjhzpuRcw/Hw+ToD4QOywcoxafglD+tVv7fE xLiW93RPQy4ihH2CGooQ6kRKnxVk0Q9dTRy9q2sshiibXJoG2wi3lXxTaiotlhwXCqzpo6Dslv5Y Dafd9XKeqO98a9/r1nVKsp1LrV8G3WYBIlAXnuH/9pfRMFFjeJyJR0Cu/gAAAP//AwBQSwECLQAU AAYACAAAACEA8PeKu/0AAADiAQAAEwAAAAAAAAAAAAAAAAAAAAAAW0NvbnRlbnRfVHlwZXNdLnht bFBLAQItABQABgAIAAAAIQAx3V9h0gAAAI8BAAALAAAAAAAAAAAAAAAAAC4BAABfcmVscy8ucmVs c1BLAQItABQABgAIAAAAIQAzLwWeQQAAADkAAAAQAAAAAAAAAAAAAAAAACkCAABkcnMvc2hhcGV4 bWwueG1sUEsBAi0AFAAGAAgAAAAhAHHsIhPEAAAA3AAAAA8AAAAAAAAAAAAAAAAAmAIAAGRycy9k b3ducmV2LnhtbFBLBQYAAAAABAAEAPUAAACJAwAAAAA= " filled="f" stroked="f">
                          <v:textbox>
                            <w:txbxContent>
                              <w:p w:rsidR="00B91743" w:rsidRPr="00270797" w:rsidRDefault="00B91743" w:rsidP="00495287">
                                <w:pPr>
                                  <w:rPr>
                                    <w:sz w:val="18"/>
                                    <w:szCs w:val="18"/>
                                  </w:rPr>
                                </w:pPr>
                                <w:r>
                                  <w:rPr>
                                    <w:sz w:val="18"/>
                                    <w:szCs w:val="18"/>
                                  </w:rPr>
                                  <w:t>I</w:t>
                                </w:r>
                              </w:p>
                            </w:txbxContent>
                          </v:textbox>
                        </v:shape>
                        <v:group id="Group 1482" o:spid="_x0000_s1646" style="position:absolute;left:9169;top:11717;width:407;height:88" coordorigin="6812,11290" coordsize="407,8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ZE/28UAAADcAAAADwAAAGRycy9kb3ducmV2LnhtbESPS4vCQBCE7wv+h6EF bzqJL5aso4ioeBDBByx7azJtEsz0hMyYxH+/syDssaiqr6jFqjOlaKh2hWUF8SgCQZxaXXCm4Hbd DT9BOI+ssbRMCl7kYLXsfSww0bblMzUXn4kAYZeggtz7KpHSpTkZdCNbEQfvbmuDPsg6k7rGNsBN KcdRNJcGCw4LOVa0ySl9XJ5Gwb7Fdj2Jt83xcd+8fq6z0/cxJqUG/W79BcJT5//D7/ZBK5hGU/g7 E46AXP4C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FmRP9vFAAAA3AAA AA8AAAAAAAAAAAAAAAAAqgIAAGRycy9kb3ducmV2LnhtbFBLBQYAAAAABAAEAPoAAACcAwAAAAA= ">
                          <v:shape id="AutoShape 1483" o:spid="_x0000_s1647" type="#_x0000_t32" style="position:absolute;left:6812;top:11326;width:374;height:0;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jzaAMUAAADcAAAADwAAAGRycy9kb3ducmV2LnhtbESPQWsCMRSE70L/Q3gFL1KzFVvKapRi WfTiodof8Ng8d1c3L2kS19VfbwoFj8PMfMPMl71pRUc+NJYVvI4zEMSl1Q1XCn72xcsHiBCRNbaW ScGVAiwXT4M55tpe+Ju6XaxEgnDIUUEdo8ulDGVNBsPYOuLkHaw3GJP0ldQeLwluWjnJsndpsOG0 UKOjVU3laXc2Corof1fH4/a0trevYhucHLlNp9Twuf+cgYjUx0f4v73RCqbZG/ydSUdALu4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kjzaAMUAAADcAAAADwAAAAAAAAAA AAAAAAChAgAAZHJzL2Rvd25yZXYueG1sUEsFBgAAAAAEAAQA+QAAAJMDAAAAAA== ">
                            <v:stroke endarrow="classic"/>
                          </v:shape>
                          <v:shape id="AutoShape 1484" o:spid="_x0000_s1648" type="#_x0000_t120" style="position:absolute;left:7141;top:11290;width:78;height:8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lO8GsYA AADcAAAADwAAAGRycy9kb3ducmV2LnhtbESPQWvCQBSE70L/w/IKvYhuEquV1FU0IPTSgon1/Jp9 JsHs25Ddavz33UKhx2FmvmFWm8G04kq9aywriKcRCOLS6oYrBcdiP1mCcB5ZY2uZFNzJwWb9MFph qu2ND3TNfSUChF2KCmrvu1RKV9Zk0E1tRxy8s+0N+iD7SuoebwFuWplE0UIabDgs1NhRVlN5yb+N gnG8N/j+kR2Os7j4TM67l/nl9KXU0+OwfQXhafD/4b/2m1bwHC3g90w4AnL9AwAA//8DAFBLAQIt ABQABgAIAAAAIQDw94q7/QAAAOIBAAATAAAAAAAAAAAAAAAAAAAAAABbQ29udGVudF9UeXBlc10u eG1sUEsBAi0AFAAGAAgAAAAhADHdX2HSAAAAjwEAAAsAAAAAAAAAAAAAAAAALgEAAF9yZWxzLy5y ZWxzUEsBAi0AFAAGAAgAAAAhADMvBZ5BAAAAOQAAABAAAAAAAAAAAAAAAAAAKQIAAGRycy9zaGFw ZXhtbC54bWxQSwECLQAUAAYACAAAACEAclO8GsYAAADcAAAADwAAAAAAAAAAAAAAAACYAgAAZHJz L2Rvd25yZXYueG1sUEsFBgAAAAAEAAQA9QAAAIsDAAAAAA== " fillcolor="black"/>
                        </v:group>
                        <v:group id="Group 1485" o:spid="_x0000_s1649" style="position:absolute;left:9020;top:11420;width:420;height:408" coordorigin="2961,5457" coordsize="420,40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UOhrMYAAADcAAAADwAAAGRycy9kb3ducmV2LnhtbESPW2vCQBSE3wv+h+UI faub2FYlZhURW/ogghcQ3w7Zkwtmz4bsNon/vlso9HGYmW+YdD2YWnTUusqygngSgSDOrK64UHA5 f7wsQDiPrLG2TAoe5GC9Gj2lmGjb85G6ky9EgLBLUEHpfZNI6bKSDLqJbYiDl9vWoA+yLaRusQ9w U8tpFM2kwYrDQokNbUvK7qdvo+Czx37zGu+6/T3fPm7n98N1H5NSz+NhswThafD/4b/2l1bwFs3h 90w4AnL1Aw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CpQ6GsxgAAANwA AAAPAAAAAAAAAAAAAAAAAKoCAABkcnMvZG93bnJldi54bWxQSwUGAAAAAAQABAD6AAAAnQMAAAAA ">
                          <v:shape id="Text Box 1486" o:spid="_x0000_s1650" type="#_x0000_t202" style="position:absolute;left:2961;top:5457;width:420;height:40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0iwYsAA AADcAAAADwAAAGRycy9kb3ducmV2LnhtbERPTYvCMBC9C/sfwix402RFZbcaZVEET4p1V/A2NGNb bCalibb+e3MQPD7e93zZ2UrcqfGlYw1fQwWCOHOm5FzD33Ez+AbhA7LByjFpeJCH5eKjN8fEuJYP dE9DLmII+wQ1FCHUiZQ+K8iiH7qaOHIX11gMETa5NA22MdxWcqTUVFosOTYUWNOqoOya3qyG/93l fBqrfb62k7p1nZJsf6TW/c/udwYiUBfe4pd7azSMVVwbz8QjIBdPAAAA//8DAFBLAQItABQABgAI AAAAIQDw94q7/QAAAOIBAAATAAAAAAAAAAAAAAAAAAAAAABbQ29udGVudF9UeXBlc10ueG1sUEsB Ai0AFAAGAAgAAAAhADHdX2HSAAAAjwEAAAsAAAAAAAAAAAAAAAAALgEAAF9yZWxzLy5yZWxzUEsB Ai0AFAAGAAgAAAAhADMvBZ5BAAAAOQAAABAAAAAAAAAAAAAAAAAAKQIAAGRycy9zaGFwZXhtbC54 bWxQSwECLQAUAAYACAAAACEAf0iwYsAAAADcAAAADwAAAAAAAAAAAAAAAACYAgAAZHJzL2Rvd25y ZXYueG1sUEsFBgAAAAAEAAQA9QAAAIUDAAAAAA== " filled="f" stroked="f">
                            <v:textbox>
                              <w:txbxContent>
                                <w:p w:rsidR="00B91743" w:rsidRPr="0045021C" w:rsidRDefault="00B91743" w:rsidP="00495287">
                                  <w:pPr>
                                    <w:rPr>
                                      <w:sz w:val="18"/>
                                      <w:szCs w:val="18"/>
                                      <w:vertAlign w:val="subscript"/>
                                    </w:rPr>
                                  </w:pPr>
                                  <w:r>
                                    <w:rPr>
                                      <w:sz w:val="18"/>
                                      <w:szCs w:val="18"/>
                                    </w:rPr>
                                    <w:t xml:space="preserve">  </w:t>
                                  </w:r>
                                  <w:r w:rsidRPr="001A5225">
                                    <w:rPr>
                                      <w:color w:val="000000" w:themeColor="text1"/>
                                      <w:sz w:val="18"/>
                                      <w:szCs w:val="18"/>
                                    </w:rPr>
                                    <w:t>B</w:t>
                                  </w:r>
                                  <w:r w:rsidRPr="001A5225">
                                    <w:rPr>
                                      <w:color w:val="000000" w:themeColor="text1"/>
                                      <w:sz w:val="18"/>
                                      <w:szCs w:val="18"/>
                                      <w:vertAlign w:val="subscript"/>
                                    </w:rPr>
                                    <w:t>M</w:t>
                                  </w:r>
                                </w:p>
                              </w:txbxContent>
                            </v:textbox>
                          </v:shape>
                          <v:shape id="AutoShape 1487" o:spid="_x0000_s1651" type="#_x0000_t32" style="position:absolute;left:3056;top:551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0lWL5sMAAADcAAAADwAAAGRycy9kb3ducmV2LnhtbESPzYoCMRCE7wu+Q2jBy7Jm1EV3Z40i giLixZ8HaCY9PzrpDJOo8e2NIOyxqKqvqOk8mFrcqHWVZQWDfgKCOLO64kLB6bj6+gHhPLLG2jIp eJCD+azzMcVU2zvv6XbwhYgQdikqKL1vUildVpJB17cNcfRy2xr0UbaF1C3eI9zUcpgkY2mw4rhQ YkPLkrLL4WoipRmf8qDPk2O+W0+qcB1tP4mV6nXD4g+Ep+D/w+/2Riv4Tn7hdSYeATl7Ag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NJVi+bDAAAA3AAAAA8AAAAAAAAAAAAA AAAAoQIAAGRycy9kb3ducmV2LnhtbFBLBQYAAAAABAAEAPkAAACRAwAAAAA= ">
                            <v:stroke endarrow="classic" endarrowwidth="narrow"/>
                          </v:shape>
                        </v:group>
                        <v:shape id="Text Box 1488" o:spid="_x0000_s1652" type="#_x0000_t202" style="position:absolute;left:9440;top:11510;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OcqucAA AADcAAAADwAAAGRycy9kb3ducmV2LnhtbERPTYvCMBC9C/6HMII3TRQVtxpFXIQ9KdbdBW9DM7bF ZlKarO3+e3MQPD7e93rb2Uo8qPGlYw2TsQJBnDlTcq7h+3IYLUH4gGywckwa/snDdtPvrTExruUz PdKQixjCPkENRQh1IqXPCrLox64mjtzNNRZDhE0uTYNtDLeVnCq1kBZLjg0F1rQvKLunf1bDz/F2 /Z2pU/5p53XrOiXZfkith4NutwIRqAtv8cv9ZTTMJnF+PBOPgNw8AQAA//8DAFBLAQItABQABgAI AAAAIQDw94q7/QAAAOIBAAATAAAAAAAAAAAAAAAAAAAAAABbQ29udGVudF9UeXBlc10ueG1sUEsB Ai0AFAAGAAgAAAAhADHdX2HSAAAAjwEAAAsAAAAAAAAAAAAAAAAALgEAAF9yZWxzLy5yZWxzUEsB Ai0AFAAGAAgAAAAhADMvBZ5BAAAAOQAAABAAAAAAAAAAAAAAAAAAKQIAAGRycy9zaGFwZXhtbC54 bWxQSwECLQAUAAYACAAAACEABOcqucAAAADcAAAADwAAAAAAAAAAAAAAAACYAgAAZHJzL2Rvd25y ZXYueG1sUEsFBgAAAAAEAAQA9QAAAIUDAAAAAA== " filled="f" stroked="f">
                          <v:textbox>
                            <w:txbxContent>
                              <w:p w:rsidR="00B91743" w:rsidRPr="001A5225" w:rsidRDefault="00B91743" w:rsidP="00495287">
                                <w:pPr>
                                  <w:rPr>
                                    <w:color w:val="000000" w:themeColor="text1"/>
                                    <w:sz w:val="18"/>
                                    <w:szCs w:val="18"/>
                                  </w:rPr>
                                </w:pPr>
                                <w:r w:rsidRPr="001A5225">
                                  <w:rPr>
                                    <w:color w:val="000000" w:themeColor="text1"/>
                                    <w:sz w:val="18"/>
                                    <w:szCs w:val="18"/>
                                  </w:rPr>
                                  <w:t>M</w:t>
                                </w:r>
                              </w:p>
                            </w:txbxContent>
                          </v:textbox>
                        </v:shape>
                      </v:group>
                      <v:shape id="AutoShape 1489" o:spid="_x0000_s1653" type="#_x0000_t32" style="position:absolute;left:9526;top:11805;width:0;height:36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gjJ08YAAADcAAAADwAAAGRycy9kb3ducmV2LnhtbESPX0vDMBTF3wW/Q7gDX2RLq26MumyI IChD9hd8vTR3TWlzE5qsq/v0RhB8PJxzfoezWA22FT11oXasIJ9kIIhLp2uuFBwPb+M5iBCRNbaO ScE3BVgtb28WWGh34R31+1iJBOFQoAIToy+kDKUhi2HiPHHyTq6zGJPsKqk7vCS4beVDls2kxZrT gkFPr4bKZn+2Cpq+2ey20+Dvz1earb35/Hj80krdjYaXZxCRhvgf/mu/awVPeQ6/Z9IRkMsf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LYIydPGAAAA3AAAAA8AAAAAAAAA AAAAAAAAoQIAAGRycy9kb3ducmV2LnhtbFBLBQYAAAAABAAEAPkAAACUAwAAAAA= ">
                        <v:stroke dashstyle="dash"/>
                      </v:shape>
                      <w10:anchorlock/>
                    </v:group>
                  </w:pict>
                </mc:Fallback>
              </mc:AlternateContent>
            </w:r>
          </w:p>
        </w:tc>
      </w:tr>
      <w:tr w:rsidR="00B02A84" w:rsidRPr="000C67BC" w:rsidTr="00495287">
        <w:tc>
          <w:tcPr>
            <w:tcW w:w="2304" w:type="dxa"/>
            <w:vAlign w:val="center"/>
          </w:tcPr>
          <w:p w:rsidR="00B91743" w:rsidRPr="000C67BC" w:rsidRDefault="00B91743" w:rsidP="008C3422">
            <w:pPr>
              <w:spacing w:line="276" w:lineRule="auto"/>
              <w:ind w:left="567"/>
              <w:contextualSpacing/>
              <w:rPr>
                <w:rFonts w:eastAsia="Arial" w:cs="Times New Roman"/>
                <w:color w:val="000000" w:themeColor="text1"/>
                <w:szCs w:val="24"/>
                <w:lang w:val="vi-VN"/>
              </w:rPr>
            </w:pPr>
            <w:r w:rsidRPr="000C67BC">
              <w:rPr>
                <w:rFonts w:eastAsia="Arial" w:cs="Times New Roman"/>
                <w:b/>
                <w:bCs/>
                <w:color w:val="000000" w:themeColor="text1"/>
                <w:szCs w:val="24"/>
                <w:lang w:val="vi-VN"/>
              </w:rPr>
              <w:t>a</w:t>
            </w:r>
            <w:r w:rsidRPr="000C67BC">
              <w:rPr>
                <w:rFonts w:eastAsia="Arial" w:cs="Times New Roman"/>
                <w:b/>
                <w:bCs/>
                <w:color w:val="000000" w:themeColor="text1"/>
                <w:szCs w:val="24"/>
              </w:rPr>
              <w:t>.</w:t>
            </w:r>
            <w:r w:rsidRPr="000C67BC">
              <w:rPr>
                <w:rFonts w:eastAsia="Arial" w:cs="Times New Roman"/>
                <w:color w:val="000000" w:themeColor="text1"/>
                <w:szCs w:val="24"/>
                <w:lang w:val="vi-VN"/>
              </w:rPr>
              <w:t xml:space="preserve"> Hình 1:</w:t>
            </w:r>
          </w:p>
        </w:tc>
        <w:tc>
          <w:tcPr>
            <w:tcW w:w="2143" w:type="dxa"/>
            <w:vAlign w:val="center"/>
          </w:tcPr>
          <w:p w:rsidR="00B91743" w:rsidRPr="000C67BC" w:rsidRDefault="00B91743" w:rsidP="008C3422">
            <w:pPr>
              <w:spacing w:line="276" w:lineRule="auto"/>
              <w:contextualSpacing/>
              <w:jc w:val="center"/>
              <w:rPr>
                <w:rFonts w:eastAsia="Arial" w:cs="Times New Roman"/>
                <w:color w:val="000000" w:themeColor="text1"/>
                <w:szCs w:val="24"/>
                <w:lang w:val="vi-VN"/>
              </w:rPr>
            </w:pPr>
            <w:r w:rsidRPr="000C67BC">
              <w:rPr>
                <w:rFonts w:eastAsia="Arial" w:cs="Times New Roman"/>
                <w:b/>
                <w:bCs/>
                <w:color w:val="000000" w:themeColor="text1"/>
                <w:szCs w:val="24"/>
                <w:lang w:val="vi-VN"/>
              </w:rPr>
              <w:t>b</w:t>
            </w:r>
            <w:r w:rsidRPr="000C67BC">
              <w:rPr>
                <w:rFonts w:eastAsia="Arial" w:cs="Times New Roman"/>
                <w:b/>
                <w:bCs/>
                <w:color w:val="000000" w:themeColor="text1"/>
                <w:szCs w:val="24"/>
              </w:rPr>
              <w:t>.</w:t>
            </w:r>
            <w:r w:rsidRPr="000C67BC">
              <w:rPr>
                <w:rFonts w:eastAsia="Arial" w:cs="Times New Roman"/>
                <w:color w:val="000000" w:themeColor="text1"/>
                <w:szCs w:val="24"/>
                <w:lang w:val="vi-VN"/>
              </w:rPr>
              <w:t xml:space="preserve"> Hình 2:</w:t>
            </w:r>
          </w:p>
        </w:tc>
        <w:tc>
          <w:tcPr>
            <w:tcW w:w="2205" w:type="dxa"/>
            <w:vAlign w:val="center"/>
          </w:tcPr>
          <w:p w:rsidR="00B91743" w:rsidRPr="000C67BC" w:rsidRDefault="00B91743" w:rsidP="008C3422">
            <w:pPr>
              <w:spacing w:line="276" w:lineRule="auto"/>
              <w:contextualSpacing/>
              <w:jc w:val="center"/>
              <w:rPr>
                <w:rFonts w:cs="Times New Roman"/>
                <w:color w:val="000000" w:themeColor="text1"/>
                <w:szCs w:val="24"/>
              </w:rPr>
            </w:pPr>
            <w:r w:rsidRPr="000C67BC">
              <w:rPr>
                <w:rFonts w:eastAsia="Arial" w:cs="Times New Roman"/>
                <w:b/>
                <w:bCs/>
                <w:color w:val="000000" w:themeColor="text1"/>
                <w:szCs w:val="24"/>
              </w:rPr>
              <w:t>c.</w:t>
            </w:r>
            <w:r w:rsidRPr="000C67BC">
              <w:rPr>
                <w:rFonts w:eastAsia="Arial" w:cs="Times New Roman"/>
                <w:color w:val="000000" w:themeColor="text1"/>
                <w:szCs w:val="24"/>
                <w:lang w:val="vi-VN"/>
              </w:rPr>
              <w:t xml:space="preserve"> Hình </w:t>
            </w:r>
            <w:r w:rsidRPr="000C67BC">
              <w:rPr>
                <w:rFonts w:eastAsia="Arial" w:cs="Times New Roman"/>
                <w:color w:val="000000" w:themeColor="text1"/>
                <w:szCs w:val="24"/>
              </w:rPr>
              <w:t>3</w:t>
            </w:r>
            <w:r w:rsidRPr="000C67BC">
              <w:rPr>
                <w:rFonts w:eastAsia="Arial" w:cs="Times New Roman"/>
                <w:color w:val="000000" w:themeColor="text1"/>
                <w:szCs w:val="24"/>
                <w:lang w:val="vi-VN"/>
              </w:rPr>
              <w:t>:</w:t>
            </w:r>
          </w:p>
        </w:tc>
        <w:tc>
          <w:tcPr>
            <w:tcW w:w="2141" w:type="dxa"/>
            <w:vAlign w:val="center"/>
          </w:tcPr>
          <w:p w:rsidR="00B91743" w:rsidRPr="000C67BC" w:rsidRDefault="00B91743" w:rsidP="008C3422">
            <w:pPr>
              <w:spacing w:line="276" w:lineRule="auto"/>
              <w:contextualSpacing/>
              <w:jc w:val="center"/>
              <w:rPr>
                <w:rFonts w:cs="Times New Roman"/>
                <w:color w:val="000000" w:themeColor="text1"/>
                <w:szCs w:val="24"/>
                <w:lang w:val="vi-VN"/>
              </w:rPr>
            </w:pPr>
            <w:r w:rsidRPr="000C67BC">
              <w:rPr>
                <w:rFonts w:eastAsia="Arial" w:cs="Times New Roman"/>
                <w:b/>
                <w:bCs/>
                <w:color w:val="000000" w:themeColor="text1"/>
                <w:szCs w:val="24"/>
                <w:lang w:val="vi-VN"/>
              </w:rPr>
              <w:t>d</w:t>
            </w:r>
            <w:r w:rsidRPr="000C67BC">
              <w:rPr>
                <w:rFonts w:eastAsia="Arial" w:cs="Times New Roman"/>
                <w:b/>
                <w:bCs/>
                <w:color w:val="000000" w:themeColor="text1"/>
                <w:szCs w:val="24"/>
              </w:rPr>
              <w:t xml:space="preserve">. </w:t>
            </w:r>
            <w:r w:rsidRPr="000C67BC">
              <w:rPr>
                <w:rFonts w:eastAsia="Arial" w:cs="Times New Roman"/>
                <w:color w:val="000000" w:themeColor="text1"/>
                <w:szCs w:val="24"/>
                <w:lang w:val="vi-VN"/>
              </w:rPr>
              <w:t>Hình 4:</w:t>
            </w:r>
          </w:p>
        </w:tc>
      </w:tr>
    </w:tbl>
    <w:p w:rsidR="00B91743" w:rsidRPr="000C67BC" w:rsidRDefault="00B91743" w:rsidP="0050668C">
      <w:pPr>
        <w:shd w:val="clear" w:color="auto" w:fill="FFFFFF"/>
        <w:spacing w:line="36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500"/>
        <w:gridCol w:w="7326"/>
        <w:gridCol w:w="926"/>
        <w:gridCol w:w="824"/>
      </w:tblGrid>
      <w:tr w:rsidR="00B02A84" w:rsidRPr="000C67BC" w:rsidTr="008C3422">
        <w:tc>
          <w:tcPr>
            <w:tcW w:w="509" w:type="dxa"/>
          </w:tcPr>
          <w:p w:rsidR="00B91743" w:rsidRPr="000C67BC" w:rsidRDefault="00B91743" w:rsidP="008C3422">
            <w:pPr>
              <w:rPr>
                <w:rFonts w:cs="Times New Roman"/>
                <w:color w:val="000000" w:themeColor="text1"/>
                <w:szCs w:val="24"/>
                <w:lang w:val="vi-VN"/>
              </w:rPr>
            </w:pPr>
          </w:p>
        </w:tc>
        <w:tc>
          <w:tcPr>
            <w:tcW w:w="7918" w:type="dxa"/>
          </w:tcPr>
          <w:p w:rsidR="00B91743" w:rsidRPr="000C67BC" w:rsidRDefault="00B91743" w:rsidP="008C3422">
            <w:pPr>
              <w:rPr>
                <w:rFonts w:cs="Times New Roman"/>
                <w:color w:val="000000" w:themeColor="text1"/>
                <w:szCs w:val="24"/>
                <w:lang w:val="vi-VN"/>
              </w:rPr>
            </w:pPr>
          </w:p>
        </w:tc>
        <w:tc>
          <w:tcPr>
            <w:tcW w:w="942"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C3422">
        <w:tc>
          <w:tcPr>
            <w:tcW w:w="509"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B91743" w:rsidRPr="000C67BC" w:rsidRDefault="00B91743" w:rsidP="008C3422">
            <w:pPr>
              <w:rPr>
                <w:rFonts w:cs="Times New Roman"/>
                <w:color w:val="000000" w:themeColor="text1"/>
                <w:szCs w:val="24"/>
              </w:rPr>
            </w:pPr>
            <w:r w:rsidRPr="000C67BC">
              <w:rPr>
                <w:rFonts w:cs="Times New Roman"/>
                <w:color w:val="000000" w:themeColor="text1"/>
                <w:szCs w:val="24"/>
              </w:rPr>
              <w:t>Hình 1</w:t>
            </w:r>
          </w:p>
        </w:tc>
        <w:tc>
          <w:tcPr>
            <w:tcW w:w="942" w:type="dxa"/>
          </w:tcPr>
          <w:p w:rsidR="00B91743" w:rsidRPr="000C67BC" w:rsidRDefault="00B91743" w:rsidP="008C3422">
            <w:pPr>
              <w:rPr>
                <w:rFonts w:cs="Times New Roman"/>
                <w:color w:val="000000" w:themeColor="text1"/>
                <w:szCs w:val="24"/>
                <w:lang w:val="vi-VN"/>
              </w:rPr>
            </w:pPr>
          </w:p>
        </w:tc>
        <w:tc>
          <w:tcPr>
            <w:tcW w:w="851" w:type="dxa"/>
          </w:tcPr>
          <w:p w:rsidR="00B91743" w:rsidRPr="000C67BC" w:rsidRDefault="00B91743" w:rsidP="008C3422">
            <w:pPr>
              <w:rPr>
                <w:rFonts w:cs="Times New Roman"/>
                <w:color w:val="000000" w:themeColor="text1"/>
                <w:szCs w:val="24"/>
                <w:lang w:val="vi-VN"/>
              </w:rPr>
            </w:pPr>
          </w:p>
        </w:tc>
      </w:tr>
      <w:tr w:rsidR="00B02A84" w:rsidRPr="000C67BC" w:rsidTr="008C3422">
        <w:tc>
          <w:tcPr>
            <w:tcW w:w="509"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B91743" w:rsidRPr="000C67BC" w:rsidRDefault="00B91743" w:rsidP="008C3422">
            <w:pPr>
              <w:rPr>
                <w:rFonts w:cs="Times New Roman"/>
                <w:color w:val="000000" w:themeColor="text1"/>
                <w:szCs w:val="24"/>
              </w:rPr>
            </w:pPr>
            <w:r w:rsidRPr="000C67BC">
              <w:rPr>
                <w:rFonts w:cs="Times New Roman"/>
                <w:color w:val="000000" w:themeColor="text1"/>
                <w:szCs w:val="24"/>
              </w:rPr>
              <w:t>Hình 2</w:t>
            </w:r>
          </w:p>
        </w:tc>
        <w:tc>
          <w:tcPr>
            <w:tcW w:w="942" w:type="dxa"/>
          </w:tcPr>
          <w:p w:rsidR="00B91743" w:rsidRPr="000C67BC" w:rsidRDefault="00B91743" w:rsidP="008C3422">
            <w:pPr>
              <w:rPr>
                <w:rFonts w:cs="Times New Roman"/>
                <w:color w:val="000000" w:themeColor="text1"/>
                <w:szCs w:val="24"/>
                <w:lang w:val="vi-VN"/>
              </w:rPr>
            </w:pPr>
          </w:p>
        </w:tc>
        <w:tc>
          <w:tcPr>
            <w:tcW w:w="851" w:type="dxa"/>
          </w:tcPr>
          <w:p w:rsidR="00B91743" w:rsidRPr="000C67BC" w:rsidRDefault="00B91743" w:rsidP="008C3422">
            <w:pPr>
              <w:rPr>
                <w:rFonts w:cs="Times New Roman"/>
                <w:color w:val="000000" w:themeColor="text1"/>
                <w:szCs w:val="24"/>
                <w:lang w:val="vi-VN"/>
              </w:rPr>
            </w:pPr>
          </w:p>
        </w:tc>
      </w:tr>
      <w:tr w:rsidR="00B02A84" w:rsidRPr="000C67BC" w:rsidTr="008C3422">
        <w:tc>
          <w:tcPr>
            <w:tcW w:w="509"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B91743" w:rsidRPr="000C67BC" w:rsidRDefault="00B91743" w:rsidP="008C3422">
            <w:pPr>
              <w:tabs>
                <w:tab w:val="left" w:pos="2295"/>
              </w:tabs>
              <w:jc w:val="both"/>
              <w:rPr>
                <w:rFonts w:cs="Times New Roman"/>
                <w:color w:val="000000" w:themeColor="text1"/>
                <w:szCs w:val="24"/>
              </w:rPr>
            </w:pPr>
            <w:r w:rsidRPr="000C67BC">
              <w:rPr>
                <w:rFonts w:cs="Times New Roman"/>
                <w:color w:val="000000" w:themeColor="text1"/>
                <w:szCs w:val="24"/>
              </w:rPr>
              <w:t>Hình 3</w:t>
            </w:r>
          </w:p>
        </w:tc>
        <w:tc>
          <w:tcPr>
            <w:tcW w:w="942" w:type="dxa"/>
          </w:tcPr>
          <w:p w:rsidR="00B91743" w:rsidRPr="000C67BC" w:rsidRDefault="00B91743" w:rsidP="008C3422">
            <w:pPr>
              <w:rPr>
                <w:rFonts w:cs="Times New Roman"/>
                <w:color w:val="000000" w:themeColor="text1"/>
                <w:szCs w:val="24"/>
                <w:lang w:val="vi-VN"/>
              </w:rPr>
            </w:pPr>
          </w:p>
        </w:tc>
        <w:tc>
          <w:tcPr>
            <w:tcW w:w="851" w:type="dxa"/>
          </w:tcPr>
          <w:p w:rsidR="00B91743" w:rsidRPr="000C67BC" w:rsidRDefault="00B91743" w:rsidP="008C3422">
            <w:pPr>
              <w:rPr>
                <w:rFonts w:cs="Times New Roman"/>
                <w:color w:val="000000" w:themeColor="text1"/>
                <w:szCs w:val="24"/>
                <w:lang w:val="vi-VN"/>
              </w:rPr>
            </w:pPr>
          </w:p>
        </w:tc>
      </w:tr>
      <w:tr w:rsidR="00B02A84" w:rsidRPr="000C67BC" w:rsidTr="008C3422">
        <w:tc>
          <w:tcPr>
            <w:tcW w:w="509"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B91743" w:rsidRPr="000C67BC" w:rsidRDefault="00B91743" w:rsidP="008C3422">
            <w:pPr>
              <w:rPr>
                <w:rFonts w:cs="Times New Roman"/>
                <w:color w:val="000000" w:themeColor="text1"/>
                <w:szCs w:val="24"/>
              </w:rPr>
            </w:pPr>
            <w:r w:rsidRPr="000C67BC">
              <w:rPr>
                <w:rFonts w:cs="Times New Roman"/>
                <w:color w:val="000000" w:themeColor="text1"/>
                <w:szCs w:val="24"/>
              </w:rPr>
              <w:t xml:space="preserve">Hình 4 </w:t>
            </w:r>
          </w:p>
        </w:tc>
        <w:tc>
          <w:tcPr>
            <w:tcW w:w="942" w:type="dxa"/>
          </w:tcPr>
          <w:p w:rsidR="00B91743" w:rsidRPr="000C67BC" w:rsidRDefault="00B91743" w:rsidP="008C3422">
            <w:pPr>
              <w:rPr>
                <w:rFonts w:cs="Times New Roman"/>
                <w:color w:val="000000" w:themeColor="text1"/>
                <w:szCs w:val="24"/>
                <w:lang w:val="vi-VN"/>
              </w:rPr>
            </w:pPr>
          </w:p>
        </w:tc>
        <w:tc>
          <w:tcPr>
            <w:tcW w:w="851" w:type="dxa"/>
          </w:tcPr>
          <w:p w:rsidR="00B91743" w:rsidRPr="000C67BC" w:rsidRDefault="00B91743" w:rsidP="008C3422">
            <w:pPr>
              <w:rPr>
                <w:rFonts w:cs="Times New Roman"/>
                <w:color w:val="000000" w:themeColor="text1"/>
                <w:szCs w:val="24"/>
                <w:lang w:val="vi-VN"/>
              </w:rPr>
            </w:pPr>
          </w:p>
        </w:tc>
      </w:tr>
    </w:tbl>
    <w:p w:rsidR="00B91743" w:rsidRPr="000C67BC" w:rsidRDefault="00B91743" w:rsidP="0050668C">
      <w:pPr>
        <w:spacing w:line="312" w:lineRule="auto"/>
        <w:jc w:val="both"/>
        <w:rPr>
          <w:rFonts w:cs="Times New Roman"/>
          <w:b/>
          <w:color w:val="000000" w:themeColor="text1"/>
          <w:szCs w:val="24"/>
        </w:rPr>
      </w:pPr>
    </w:p>
    <w:p w:rsidR="00B91743" w:rsidRPr="000C67BC" w:rsidRDefault="00B91743" w:rsidP="00FF1E58">
      <w:pPr>
        <w:pStyle w:val="p1"/>
        <w:spacing w:line="276" w:lineRule="auto"/>
        <w:rPr>
          <w:rStyle w:val="s1"/>
          <w:rFonts w:ascii="Times New Roman" w:hAnsi="Times New Roman"/>
          <w:color w:val="000000" w:themeColor="text1"/>
          <w:sz w:val="24"/>
          <w:szCs w:val="24"/>
        </w:rPr>
      </w:pPr>
      <w:r w:rsidRPr="00C9285A">
        <w:rPr>
          <w:rFonts w:ascii="Times New Roman" w:hAnsi="Times New Roman"/>
          <w:b/>
          <w:color w:val="0000FF"/>
          <w:sz w:val="24"/>
          <w:szCs w:val="24"/>
          <w:lang w:val="pt-BR"/>
        </w:rPr>
        <w:t xml:space="preserve">Câu </w:t>
      </w:r>
      <w:r w:rsidRPr="00C9285A">
        <w:rPr>
          <w:rFonts w:ascii="Times New Roman" w:hAnsi="Times New Roman"/>
          <w:b/>
          <w:color w:val="0000FF"/>
          <w:sz w:val="24"/>
          <w:szCs w:val="24"/>
        </w:rPr>
        <w:t>4:</w:t>
      </w:r>
      <w:r w:rsidRPr="000C67BC">
        <w:rPr>
          <w:rFonts w:ascii="Times New Roman" w:hAnsi="Times New Roman"/>
          <w:b/>
          <w:color w:val="000000" w:themeColor="text1"/>
          <w:sz w:val="24"/>
          <w:szCs w:val="24"/>
        </w:rPr>
        <w:t xml:space="preserve"> </w:t>
      </w:r>
      <w:r w:rsidRPr="000C67BC">
        <w:rPr>
          <w:rFonts w:ascii="Times New Roman" w:hAnsi="Times New Roman"/>
          <w:color w:val="000000" w:themeColor="text1"/>
          <w:sz w:val="24"/>
          <w:szCs w:val="24"/>
          <w:lang w:val="nl-NL"/>
        </w:rPr>
        <w:t xml:space="preserve"> </w:t>
      </w:r>
      <w:r w:rsidRPr="000C67BC">
        <w:rPr>
          <w:rStyle w:val="s1"/>
          <w:rFonts w:ascii="Times New Roman" w:hAnsi="Times New Roman"/>
          <w:color w:val="000000" w:themeColor="text1"/>
          <w:sz w:val="24"/>
          <w:szCs w:val="24"/>
        </w:rPr>
        <w:t>Một vật nhỏ có khối lượng 400 g dao</w:t>
      </w:r>
      <w:r w:rsidRPr="000C67BC">
        <w:rPr>
          <w:rStyle w:val="s1"/>
          <w:rFonts w:ascii="Times New Roman" w:hAnsi="Times New Roman"/>
          <w:color w:val="000000" w:themeColor="text1"/>
          <w:sz w:val="24"/>
          <w:szCs w:val="24"/>
          <w:lang w:val="en-US"/>
        </w:rPr>
        <w:t xml:space="preserve"> </w:t>
      </w:r>
      <w:r w:rsidRPr="000C67BC">
        <w:rPr>
          <w:rStyle w:val="s1"/>
          <w:rFonts w:ascii="Times New Roman" w:hAnsi="Times New Roman"/>
          <w:color w:val="000000" w:themeColor="text1"/>
          <w:sz w:val="24"/>
          <w:szCs w:val="24"/>
        </w:rPr>
        <w:t xml:space="preserve">động điều hòa dọc theo trục </w:t>
      </w:r>
      <m:oMath>
        <m:r>
          <w:rPr>
            <w:rStyle w:val="s1"/>
            <w:rFonts w:ascii="Cambria Math" w:hAnsi="Cambria Math"/>
            <w:color w:val="000000" w:themeColor="text1"/>
            <w:sz w:val="24"/>
            <w:szCs w:val="24"/>
          </w:rPr>
          <m:t>Ox</m:t>
        </m:r>
      </m:oMath>
      <w:r w:rsidRPr="000C67BC">
        <w:rPr>
          <w:rStyle w:val="s1"/>
          <w:rFonts w:ascii="Times New Roman" w:hAnsi="Times New Roman"/>
          <w:color w:val="000000" w:themeColor="text1"/>
          <w:sz w:val="24"/>
          <w:szCs w:val="24"/>
        </w:rPr>
        <w:t>. Đồ thị trong</w:t>
      </w:r>
      <w:r w:rsidRPr="000C67BC">
        <w:rPr>
          <w:rStyle w:val="s1"/>
          <w:rFonts w:ascii="Times New Roman" w:hAnsi="Times New Roman"/>
          <w:color w:val="000000" w:themeColor="text1"/>
          <w:sz w:val="24"/>
          <w:szCs w:val="24"/>
          <w:lang w:val="en-US"/>
        </w:rPr>
        <w:t xml:space="preserve"> </w:t>
      </w:r>
      <w:r w:rsidRPr="000C67BC">
        <w:rPr>
          <w:rStyle w:val="s1"/>
          <w:rFonts w:ascii="Times New Roman" w:hAnsi="Times New Roman"/>
          <w:color w:val="000000" w:themeColor="text1"/>
          <w:sz w:val="24"/>
          <w:szCs w:val="24"/>
        </w:rPr>
        <w:t>Hình 3.2 mô tả sự thay đổi th</w:t>
      </w:r>
      <w:r w:rsidRPr="000C67BC">
        <w:rPr>
          <w:rStyle w:val="s1"/>
          <w:rFonts w:ascii="Times New Roman" w:hAnsi="Times New Roman"/>
          <w:color w:val="000000" w:themeColor="text1"/>
          <w:sz w:val="24"/>
          <w:szCs w:val="24"/>
          <w:lang w:val="en-US"/>
        </w:rPr>
        <w:t>ế</w:t>
      </w:r>
      <w:r w:rsidRPr="000C67BC">
        <w:rPr>
          <w:rStyle w:val="s1"/>
          <w:rFonts w:ascii="Times New Roman" w:hAnsi="Times New Roman"/>
          <w:color w:val="000000" w:themeColor="text1"/>
          <w:sz w:val="24"/>
          <w:szCs w:val="24"/>
        </w:rPr>
        <w:t xml:space="preserve"> năng </w:t>
      </w:r>
      <m:oMath>
        <m:sSub>
          <m:sSubPr>
            <m:ctrlPr>
              <w:rPr>
                <w:rStyle w:val="s1"/>
                <w:rFonts w:ascii="Cambria Math" w:hAnsi="Cambria Math"/>
                <w:i/>
                <w:color w:val="000000" w:themeColor="text1"/>
                <w:sz w:val="24"/>
                <w:szCs w:val="24"/>
              </w:rPr>
            </m:ctrlPr>
          </m:sSubPr>
          <m:e>
            <m:r>
              <w:rPr>
                <w:rStyle w:val="s1"/>
                <w:rFonts w:ascii="Cambria Math" w:hAnsi="Cambria Math"/>
                <w:color w:val="000000" w:themeColor="text1"/>
                <w:sz w:val="24"/>
                <w:szCs w:val="24"/>
              </w:rPr>
              <m:t>W</m:t>
            </m:r>
          </m:e>
          <m:sub>
            <m:r>
              <w:rPr>
                <w:rStyle w:val="s1"/>
                <w:rFonts w:ascii="Cambria Math" w:hAnsi="Cambria Math"/>
                <w:color w:val="000000" w:themeColor="text1"/>
                <w:sz w:val="24"/>
                <w:szCs w:val="24"/>
                <w:vertAlign w:val="subscript"/>
                <w:lang w:val="en-US"/>
              </w:rPr>
              <m:t>t</m:t>
            </m:r>
          </m:sub>
        </m:sSub>
      </m:oMath>
      <w:r w:rsidRPr="000C67BC">
        <w:rPr>
          <w:rStyle w:val="s1"/>
          <w:rFonts w:ascii="Times New Roman" w:hAnsi="Times New Roman"/>
          <w:color w:val="000000" w:themeColor="text1"/>
          <w:sz w:val="24"/>
          <w:szCs w:val="24"/>
          <w:lang w:val="en-US"/>
        </w:rPr>
        <w:t xml:space="preserve"> </w:t>
      </w:r>
      <w:r w:rsidRPr="000C67BC">
        <w:rPr>
          <w:rStyle w:val="s1"/>
          <w:rFonts w:ascii="Times New Roman" w:hAnsi="Times New Roman"/>
          <w:color w:val="000000" w:themeColor="text1"/>
          <w:sz w:val="24"/>
          <w:szCs w:val="24"/>
        </w:rPr>
        <w:t>, của</w:t>
      </w:r>
      <w:r w:rsidRPr="000C67BC">
        <w:rPr>
          <w:rStyle w:val="s1"/>
          <w:rFonts w:ascii="Times New Roman" w:hAnsi="Times New Roman"/>
          <w:color w:val="000000" w:themeColor="text1"/>
          <w:sz w:val="24"/>
          <w:szCs w:val="24"/>
          <w:lang w:val="en-US"/>
        </w:rPr>
        <w:t xml:space="preserve"> vật t</w:t>
      </w:r>
      <w:r w:rsidRPr="000C67BC">
        <w:rPr>
          <w:rStyle w:val="s1"/>
          <w:rFonts w:ascii="Times New Roman" w:hAnsi="Times New Roman"/>
          <w:color w:val="000000" w:themeColor="text1"/>
          <w:sz w:val="24"/>
          <w:szCs w:val="24"/>
        </w:rPr>
        <w:t xml:space="preserve">heo li độ </w:t>
      </w:r>
      <m:oMath>
        <m:r>
          <w:rPr>
            <w:rStyle w:val="s1"/>
            <w:rFonts w:ascii="Cambria Math" w:hAnsi="Cambria Math"/>
            <w:color w:val="000000" w:themeColor="text1"/>
            <w:sz w:val="24"/>
            <w:szCs w:val="24"/>
          </w:rPr>
          <m:t>x</m:t>
        </m:r>
      </m:oMath>
      <w:r w:rsidRPr="000C67BC">
        <w:rPr>
          <w:rStyle w:val="s1"/>
          <w:rFonts w:ascii="Times New Roman" w:hAnsi="Times New Roman"/>
          <w:color w:val="000000" w:themeColor="text1"/>
          <w:sz w:val="24"/>
          <w:szCs w:val="24"/>
        </w:rPr>
        <w:t>.</w:t>
      </w:r>
    </w:p>
    <w:p w:rsidR="00B91743" w:rsidRPr="000C67BC" w:rsidRDefault="00B91743" w:rsidP="00FF1E58">
      <w:pPr>
        <w:pStyle w:val="p1"/>
        <w:spacing w:line="276" w:lineRule="auto"/>
        <w:rPr>
          <w:rStyle w:val="s1"/>
          <w:rFonts w:ascii="Times New Roman" w:hAnsi="Times New Roman"/>
          <w:color w:val="000000" w:themeColor="text1"/>
          <w:sz w:val="24"/>
          <w:szCs w:val="24"/>
          <w:lang w:val="en-US"/>
        </w:rPr>
      </w:pPr>
    </w:p>
    <w:p w:rsidR="00B91743" w:rsidRPr="000C67BC" w:rsidRDefault="00B91743" w:rsidP="00FF1E58">
      <w:pPr>
        <w:pStyle w:val="p1"/>
        <w:spacing w:line="276" w:lineRule="auto"/>
        <w:jc w:val="center"/>
        <w:rPr>
          <w:rFonts w:ascii="Times New Roman" w:hAnsi="Times New Roman"/>
          <w:color w:val="000000" w:themeColor="text1"/>
          <w:sz w:val="24"/>
          <w:szCs w:val="24"/>
          <w:lang w:val="en-US"/>
        </w:rPr>
      </w:pPr>
      <w:r w:rsidRPr="000C67BC">
        <w:rPr>
          <w:rFonts w:ascii="Times New Roman" w:hAnsi="Times New Roman"/>
          <w:noProof/>
          <w:color w:val="000000" w:themeColor="text1"/>
          <w:sz w:val="28"/>
          <w:szCs w:val="28"/>
          <w:lang w:val="en-US" w:eastAsia="en-US"/>
        </w:rPr>
        <w:drawing>
          <wp:inline distT="0" distB="0" distL="0" distR="0" wp14:anchorId="156658F5" wp14:editId="126F67E1">
            <wp:extent cx="1848328" cy="1302154"/>
            <wp:effectExtent l="0" t="0" r="0" b="0"/>
            <wp:docPr id="447" name="Picutre 25" descr="A graph of a function  Description automatically generated"/>
            <wp:cNvGraphicFramePr/>
            <a:graphic xmlns:a="http://schemas.openxmlformats.org/drawingml/2006/main">
              <a:graphicData uri="http://schemas.openxmlformats.org/drawingml/2006/picture">
                <pic:pic xmlns:pic="http://schemas.openxmlformats.org/drawingml/2006/picture">
                  <pic:nvPicPr>
                    <pic:cNvPr id="25" name="Picutre 25" descr="A graph of a function  Description automatically generated"/>
                    <pic:cNvPicPr/>
                  </pic:nvPicPr>
                  <pic:blipFill>
                    <a:blip r:embed="rId1022"/>
                    <a:stretch/>
                  </pic:blipFill>
                  <pic:spPr>
                    <a:xfrm>
                      <a:off x="0" y="0"/>
                      <a:ext cx="1880896" cy="1325098"/>
                    </a:xfrm>
                    <a:prstGeom prst="rect">
                      <a:avLst/>
                    </a:prstGeom>
                  </pic:spPr>
                </pic:pic>
              </a:graphicData>
            </a:graphic>
          </wp:inline>
        </w:drawing>
      </w:r>
    </w:p>
    <w:p w:rsidR="00B91743" w:rsidRPr="000C67BC" w:rsidRDefault="00B91743" w:rsidP="00FF1E58">
      <w:pPr>
        <w:pStyle w:val="p1"/>
        <w:spacing w:line="276" w:lineRule="auto"/>
        <w:rPr>
          <w:rFonts w:ascii="Times New Roman" w:hAnsi="Times New Roman"/>
          <w:color w:val="000000" w:themeColor="text1"/>
          <w:sz w:val="24"/>
          <w:szCs w:val="24"/>
        </w:rPr>
      </w:pPr>
      <w:r w:rsidRPr="000C67BC">
        <w:rPr>
          <w:rStyle w:val="s1"/>
          <w:rFonts w:ascii="Times New Roman" w:hAnsi="Times New Roman"/>
          <w:color w:val="000000" w:themeColor="text1"/>
          <w:sz w:val="24"/>
          <w:szCs w:val="24"/>
        </w:rPr>
        <w:t>Xét tính đúng/sai của các phát biểu sau:</w:t>
      </w:r>
    </w:p>
    <w:p w:rsidR="00B91743" w:rsidRPr="000C67BC" w:rsidRDefault="00B91743" w:rsidP="0050668C">
      <w:pPr>
        <w:rPr>
          <w:rFonts w:cs="Times New Roman"/>
          <w:b/>
          <w:color w:val="000000" w:themeColor="text1"/>
          <w:szCs w:val="24"/>
        </w:rPr>
      </w:pPr>
    </w:p>
    <w:p w:rsidR="00B91743" w:rsidRPr="000C67BC" w:rsidRDefault="00B91743" w:rsidP="0050668C">
      <w:pPr>
        <w:rPr>
          <w:rFonts w:cs="Times New Roman"/>
          <w:b/>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FF1E58">
        <w:tc>
          <w:tcPr>
            <w:tcW w:w="497" w:type="dxa"/>
          </w:tcPr>
          <w:p w:rsidR="00B91743" w:rsidRPr="000C67BC" w:rsidRDefault="00B91743" w:rsidP="008C3422">
            <w:pPr>
              <w:rPr>
                <w:rFonts w:cs="Times New Roman"/>
                <w:color w:val="000000" w:themeColor="text1"/>
                <w:szCs w:val="24"/>
                <w:lang w:val="vi-VN"/>
              </w:rPr>
            </w:pPr>
          </w:p>
        </w:tc>
        <w:tc>
          <w:tcPr>
            <w:tcW w:w="7114" w:type="dxa"/>
          </w:tcPr>
          <w:p w:rsidR="00B91743" w:rsidRPr="000C67BC" w:rsidRDefault="00B91743" w:rsidP="008C3422">
            <w:pPr>
              <w:rPr>
                <w:rFonts w:cs="Times New Roman"/>
                <w:color w:val="000000" w:themeColor="text1"/>
                <w:szCs w:val="24"/>
                <w:lang w:val="vi-VN"/>
              </w:rPr>
            </w:pPr>
          </w:p>
        </w:tc>
        <w:tc>
          <w:tcPr>
            <w:tcW w:w="922"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8C3422">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FF1E58">
        <w:tc>
          <w:tcPr>
            <w:tcW w:w="497" w:type="dxa"/>
          </w:tcPr>
          <w:p w:rsidR="00B91743" w:rsidRPr="000C67BC" w:rsidRDefault="00B91743" w:rsidP="00FF1E58">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FF1E58">
            <w:pPr>
              <w:spacing w:line="276" w:lineRule="auto"/>
              <w:rPr>
                <w:rFonts w:cs="Times New Roman"/>
                <w:color w:val="000000" w:themeColor="text1"/>
                <w:szCs w:val="24"/>
              </w:rPr>
            </w:pPr>
            <w:r w:rsidRPr="000C67BC">
              <w:rPr>
                <w:rFonts w:cs="Times New Roman"/>
                <w:color w:val="000000" w:themeColor="text1"/>
                <w:szCs w:val="24"/>
              </w:rPr>
              <w:t xml:space="preserve"> Biên độ dao động của vật là 10 cm.</w:t>
            </w:r>
          </w:p>
        </w:tc>
        <w:tc>
          <w:tcPr>
            <w:tcW w:w="922" w:type="dxa"/>
          </w:tcPr>
          <w:p w:rsidR="00B91743" w:rsidRPr="000C67BC" w:rsidRDefault="00B91743" w:rsidP="00FF1E58">
            <w:pPr>
              <w:rPr>
                <w:rFonts w:cs="Times New Roman"/>
                <w:color w:val="000000" w:themeColor="text1"/>
                <w:szCs w:val="24"/>
                <w:lang w:val="vi-VN"/>
              </w:rPr>
            </w:pPr>
          </w:p>
        </w:tc>
        <w:tc>
          <w:tcPr>
            <w:tcW w:w="817" w:type="dxa"/>
          </w:tcPr>
          <w:p w:rsidR="00B91743" w:rsidRPr="000C67BC" w:rsidRDefault="00B91743" w:rsidP="00FF1E58">
            <w:pPr>
              <w:rPr>
                <w:rFonts w:cs="Times New Roman"/>
                <w:color w:val="000000" w:themeColor="text1"/>
                <w:szCs w:val="24"/>
                <w:lang w:val="vi-VN"/>
              </w:rPr>
            </w:pPr>
          </w:p>
        </w:tc>
      </w:tr>
      <w:tr w:rsidR="00B02A84" w:rsidRPr="000C67BC" w:rsidTr="00FF1E58">
        <w:tc>
          <w:tcPr>
            <w:tcW w:w="497" w:type="dxa"/>
          </w:tcPr>
          <w:p w:rsidR="00B91743" w:rsidRPr="000C67BC" w:rsidRDefault="00B91743" w:rsidP="00FF1E58">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FF1E58">
            <w:pPr>
              <w:spacing w:line="276" w:lineRule="auto"/>
              <w:rPr>
                <w:rFonts w:cs="Times New Roman"/>
                <w:color w:val="000000" w:themeColor="text1"/>
                <w:szCs w:val="24"/>
              </w:rPr>
            </w:pPr>
            <w:r w:rsidRPr="000C67BC">
              <w:rPr>
                <w:rFonts w:cs="Times New Roman"/>
                <w:color w:val="000000" w:themeColor="text1"/>
                <w:szCs w:val="24"/>
              </w:rPr>
              <w:t xml:space="preserve"> Thế năng cực đại của vật là 0,8 J.</w:t>
            </w:r>
          </w:p>
        </w:tc>
        <w:tc>
          <w:tcPr>
            <w:tcW w:w="922" w:type="dxa"/>
          </w:tcPr>
          <w:p w:rsidR="00B91743" w:rsidRPr="000C67BC" w:rsidRDefault="00B91743" w:rsidP="00FF1E58">
            <w:pPr>
              <w:rPr>
                <w:rFonts w:cs="Times New Roman"/>
                <w:color w:val="000000" w:themeColor="text1"/>
                <w:szCs w:val="24"/>
                <w:lang w:val="vi-VN"/>
              </w:rPr>
            </w:pPr>
          </w:p>
        </w:tc>
        <w:tc>
          <w:tcPr>
            <w:tcW w:w="817" w:type="dxa"/>
          </w:tcPr>
          <w:p w:rsidR="00B91743" w:rsidRPr="000C67BC" w:rsidRDefault="00B91743" w:rsidP="00FF1E58">
            <w:pPr>
              <w:rPr>
                <w:rFonts w:cs="Times New Roman"/>
                <w:color w:val="000000" w:themeColor="text1"/>
                <w:szCs w:val="24"/>
                <w:lang w:val="vi-VN"/>
              </w:rPr>
            </w:pPr>
          </w:p>
        </w:tc>
      </w:tr>
      <w:tr w:rsidR="00B02A84" w:rsidRPr="000C67BC" w:rsidTr="00FF1E58">
        <w:tc>
          <w:tcPr>
            <w:tcW w:w="497" w:type="dxa"/>
          </w:tcPr>
          <w:p w:rsidR="00B91743" w:rsidRPr="000C67BC" w:rsidRDefault="00B91743" w:rsidP="00FF1E58">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FF1E58">
            <w:pPr>
              <w:spacing w:line="276" w:lineRule="auto"/>
              <w:rPr>
                <w:rFonts w:cs="Times New Roman"/>
                <w:color w:val="000000" w:themeColor="text1"/>
                <w:szCs w:val="24"/>
              </w:rPr>
            </w:pPr>
            <w:r w:rsidRPr="000C67BC">
              <w:rPr>
                <w:rFonts w:cs="Times New Roman"/>
                <w:color w:val="000000" w:themeColor="text1"/>
                <w:szCs w:val="24"/>
              </w:rPr>
              <w:t xml:space="preserve"> Tần số góc của vật là </w:t>
            </w:r>
            <m:oMath>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π</m:t>
                  </m:r>
                </m:num>
                <m:den>
                  <m:r>
                    <w:rPr>
                      <w:rFonts w:ascii="Cambria Math" w:hAnsi="Cambria Math" w:cs="Times New Roman"/>
                      <w:color w:val="000000" w:themeColor="text1"/>
                      <w:szCs w:val="24"/>
                    </w:rPr>
                    <m:t>10</m:t>
                  </m:r>
                </m:den>
              </m:f>
            </m:oMath>
            <w:r w:rsidRPr="000C67BC">
              <w:rPr>
                <w:rFonts w:cs="Times New Roman"/>
                <w:color w:val="000000" w:themeColor="text1"/>
                <w:szCs w:val="24"/>
              </w:rPr>
              <w:t xml:space="preserve"> rad/s.</w:t>
            </w:r>
          </w:p>
        </w:tc>
        <w:tc>
          <w:tcPr>
            <w:tcW w:w="922" w:type="dxa"/>
          </w:tcPr>
          <w:p w:rsidR="00B91743" w:rsidRPr="000C67BC" w:rsidRDefault="00B91743" w:rsidP="00FF1E58">
            <w:pPr>
              <w:rPr>
                <w:rFonts w:cs="Times New Roman"/>
                <w:color w:val="000000" w:themeColor="text1"/>
                <w:szCs w:val="24"/>
                <w:lang w:val="vi-VN"/>
              </w:rPr>
            </w:pPr>
          </w:p>
        </w:tc>
        <w:tc>
          <w:tcPr>
            <w:tcW w:w="817" w:type="dxa"/>
          </w:tcPr>
          <w:p w:rsidR="00B91743" w:rsidRPr="000C67BC" w:rsidRDefault="00B91743" w:rsidP="00FF1E58">
            <w:pPr>
              <w:rPr>
                <w:rFonts w:cs="Times New Roman"/>
                <w:color w:val="000000" w:themeColor="text1"/>
                <w:szCs w:val="24"/>
                <w:lang w:val="vi-VN"/>
              </w:rPr>
            </w:pPr>
          </w:p>
        </w:tc>
      </w:tr>
      <w:tr w:rsidR="00B91743" w:rsidRPr="000C67BC" w:rsidTr="00FF1E58">
        <w:tc>
          <w:tcPr>
            <w:tcW w:w="497" w:type="dxa"/>
          </w:tcPr>
          <w:p w:rsidR="00B91743" w:rsidRPr="000C67BC" w:rsidRDefault="00B91743" w:rsidP="00FF1E58">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FF1E58">
            <w:pPr>
              <w:spacing w:line="276" w:lineRule="auto"/>
              <w:rPr>
                <w:rFonts w:cs="Times New Roman"/>
                <w:color w:val="000000" w:themeColor="text1"/>
                <w:szCs w:val="24"/>
              </w:rPr>
            </w:pPr>
            <w:r w:rsidRPr="000C67BC">
              <w:rPr>
                <w:rFonts w:cs="Times New Roman"/>
                <w:color w:val="000000" w:themeColor="text1"/>
                <w:szCs w:val="24"/>
              </w:rPr>
              <w:t xml:space="preserve"> Động năng cực đại của vật là 0,4 J.</w:t>
            </w:r>
          </w:p>
        </w:tc>
        <w:tc>
          <w:tcPr>
            <w:tcW w:w="922" w:type="dxa"/>
          </w:tcPr>
          <w:p w:rsidR="00B91743" w:rsidRPr="000C67BC" w:rsidRDefault="00B91743" w:rsidP="00FF1E58">
            <w:pPr>
              <w:rPr>
                <w:rFonts w:cs="Times New Roman"/>
                <w:color w:val="000000" w:themeColor="text1"/>
                <w:szCs w:val="24"/>
                <w:lang w:val="vi-VN"/>
              </w:rPr>
            </w:pPr>
          </w:p>
        </w:tc>
        <w:tc>
          <w:tcPr>
            <w:tcW w:w="817" w:type="dxa"/>
          </w:tcPr>
          <w:p w:rsidR="00B91743" w:rsidRPr="000C67BC" w:rsidRDefault="00B91743" w:rsidP="00FF1E58">
            <w:pPr>
              <w:rPr>
                <w:rFonts w:cs="Times New Roman"/>
                <w:color w:val="000000" w:themeColor="text1"/>
                <w:szCs w:val="24"/>
                <w:lang w:val="vi-VN"/>
              </w:rPr>
            </w:pPr>
          </w:p>
        </w:tc>
      </w:tr>
    </w:tbl>
    <w:p w:rsidR="00B91743" w:rsidRPr="000C67BC" w:rsidRDefault="00B91743" w:rsidP="00FF1E58">
      <w:pPr>
        <w:spacing w:line="276" w:lineRule="auto"/>
        <w:rPr>
          <w:rFonts w:cs="Times New Roman"/>
          <w:b/>
          <w:color w:val="000000" w:themeColor="text1"/>
          <w:szCs w:val="24"/>
        </w:rPr>
      </w:pPr>
    </w:p>
    <w:p w:rsidR="00B91743" w:rsidRPr="000C67BC" w:rsidRDefault="00B91743" w:rsidP="00FF1E58">
      <w:pPr>
        <w:spacing w:line="276" w:lineRule="auto"/>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FF1E58">
      <w:pPr>
        <w:spacing w:line="276" w:lineRule="auto"/>
        <w:rPr>
          <w:rFonts w:cs="Times New Roman"/>
          <w:color w:val="000000" w:themeColor="text1"/>
          <w:szCs w:val="24"/>
        </w:rPr>
      </w:pPr>
      <w:r w:rsidRPr="000C67BC">
        <w:rPr>
          <w:rFonts w:cs="Times New Roman"/>
          <w:color w:val="000000" w:themeColor="text1"/>
          <w:szCs w:val="24"/>
        </w:rPr>
        <w:t>Từ đồ thị, ta thấy:</w:t>
      </w:r>
    </w:p>
    <w:p w:rsidR="00B91743" w:rsidRPr="000C67BC" w:rsidRDefault="00B91743" w:rsidP="00FF1E58">
      <w:pPr>
        <w:spacing w:line="276" w:lineRule="auto"/>
        <w:rPr>
          <w:rFonts w:cs="Times New Roman"/>
          <w:color w:val="000000" w:themeColor="text1"/>
          <w:szCs w:val="24"/>
        </w:rPr>
      </w:pPr>
      <w:r w:rsidRPr="000C67BC">
        <w:rPr>
          <w:rFonts w:cs="Times New Roman"/>
          <w:color w:val="000000" w:themeColor="text1"/>
          <w:szCs w:val="24"/>
        </w:rPr>
        <w:t xml:space="preserve">+ Li độ cực đại của vật là 0,1 m. Suy ra, biên độ của vật </w:t>
      </w:r>
      <m:oMath>
        <m:r>
          <w:rPr>
            <w:rFonts w:ascii="Cambria Math" w:hAnsi="Cambria Math" w:cs="Times New Roman"/>
            <w:color w:val="000000" w:themeColor="text1"/>
            <w:szCs w:val="24"/>
          </w:rPr>
          <m:t>A=10</m:t>
        </m:r>
        <m:r>
          <m:rPr>
            <m:sty m:val="p"/>
          </m:rPr>
          <w:rPr>
            <w:rFonts w:ascii="Cambria Math" w:hAnsi="Cambria Math" w:cs="Times New Roman"/>
            <w:color w:val="000000" w:themeColor="text1"/>
            <w:szCs w:val="24"/>
          </w:rPr>
          <m:t xml:space="preserve"> cm</m:t>
        </m:r>
      </m:oMath>
      <w:r w:rsidRPr="000C67BC">
        <w:rPr>
          <w:rFonts w:cs="Times New Roman"/>
          <w:color w:val="000000" w:themeColor="text1"/>
          <w:szCs w:val="24"/>
        </w:rPr>
        <w:t xml:space="preserve"> </w:t>
      </w:r>
      <m:oMath>
        <m:r>
          <w:rPr>
            <w:rFonts w:ascii="Cambria Math" w:hAnsi="Cambria Math" w:cs="Times New Roman"/>
            <w:color w:val="000000" w:themeColor="text1"/>
            <w:szCs w:val="24"/>
          </w:rPr>
          <m:t>→</m:t>
        </m:r>
      </m:oMath>
      <w:r w:rsidRPr="000C67BC">
        <w:rPr>
          <w:rFonts w:cs="Times New Roman"/>
          <w:color w:val="000000" w:themeColor="text1"/>
          <w:szCs w:val="24"/>
        </w:rPr>
        <w:t xml:space="preserve"> </w:t>
      </w:r>
      <w:r w:rsidRPr="000C67BC">
        <w:rPr>
          <w:rFonts w:cs="Times New Roman"/>
          <w:b/>
          <w:bCs/>
          <w:color w:val="000000" w:themeColor="text1"/>
          <w:szCs w:val="24"/>
        </w:rPr>
        <w:t>a)</w:t>
      </w:r>
      <w:r w:rsidRPr="000C67BC">
        <w:rPr>
          <w:rFonts w:cs="Times New Roman"/>
          <w:color w:val="000000" w:themeColor="text1"/>
          <w:szCs w:val="24"/>
        </w:rPr>
        <w:t xml:space="preserve"> đúng.</w:t>
      </w:r>
    </w:p>
    <w:p w:rsidR="00B91743" w:rsidRPr="000C67BC" w:rsidRDefault="00B91743" w:rsidP="00FF1E58">
      <w:pPr>
        <w:spacing w:line="276" w:lineRule="auto"/>
        <w:rPr>
          <w:rFonts w:cs="Times New Roman"/>
          <w:color w:val="000000" w:themeColor="text1"/>
          <w:szCs w:val="24"/>
        </w:rPr>
      </w:pPr>
      <w:r w:rsidRPr="000C67BC">
        <w:rPr>
          <w:rFonts w:cs="Times New Roman"/>
          <w:color w:val="000000" w:themeColor="text1"/>
          <w:szCs w:val="24"/>
        </w:rPr>
        <w:lastRenderedPageBreak/>
        <w:t xml:space="preserve">+ Khi vật có li độ cực đại là 0,1 m thì thế năng của vật là 0,8 J </w:t>
      </w:r>
      <m:oMath>
        <m:r>
          <w:rPr>
            <w:rFonts w:ascii="Cambria Math" w:hAnsi="Cambria Math" w:cs="Times New Roman"/>
            <w:color w:val="000000" w:themeColor="text1"/>
            <w:szCs w:val="24"/>
          </w:rPr>
          <m:t>→</m:t>
        </m:r>
      </m:oMath>
      <w:r w:rsidRPr="000C67BC">
        <w:rPr>
          <w:rFonts w:cs="Times New Roman"/>
          <w:color w:val="000000" w:themeColor="text1"/>
          <w:szCs w:val="24"/>
        </w:rPr>
        <w:t xml:space="preserve"> </w:t>
      </w:r>
      <w:r w:rsidRPr="000C67BC">
        <w:rPr>
          <w:rFonts w:cs="Times New Roman"/>
          <w:b/>
          <w:bCs/>
          <w:color w:val="000000" w:themeColor="text1"/>
          <w:szCs w:val="24"/>
        </w:rPr>
        <w:t>b)</w:t>
      </w:r>
      <w:r w:rsidRPr="000C67BC">
        <w:rPr>
          <w:rFonts w:cs="Times New Roman"/>
          <w:color w:val="000000" w:themeColor="text1"/>
          <w:szCs w:val="24"/>
        </w:rPr>
        <w:t xml:space="preserve"> đúng.</w:t>
      </w:r>
    </w:p>
    <w:p w:rsidR="00B91743" w:rsidRPr="000C67BC" w:rsidRDefault="00B91743" w:rsidP="00FF1E58">
      <w:pPr>
        <w:spacing w:line="276" w:lineRule="auto"/>
        <w:rPr>
          <w:rFonts w:cs="Times New Roman"/>
          <w:color w:val="000000" w:themeColor="text1"/>
          <w:szCs w:val="24"/>
        </w:rPr>
      </w:pPr>
      <w:r w:rsidRPr="000C67BC">
        <w:rPr>
          <w:rFonts w:cs="Times New Roman"/>
          <w:color w:val="000000" w:themeColor="text1"/>
          <w:szCs w:val="24"/>
        </w:rPr>
        <w:t xml:space="preserve">+ </w:t>
      </w:r>
      <m:oMath>
        <m:sSub>
          <m:sSubPr>
            <m:ctrlPr>
              <w:rPr>
                <w:rFonts w:ascii="Cambria Math" w:hAnsi="Cambria Math" w:cs="Times New Roman"/>
                <w:color w:val="000000" w:themeColor="text1"/>
                <w:szCs w:val="24"/>
              </w:rPr>
            </m:ctrlPr>
          </m:sSubPr>
          <m:e>
            <m:r>
              <m:rPr>
                <m:sty m:val="p"/>
              </m:rPr>
              <w:rPr>
                <w:rFonts w:ascii="Cambria Math" w:hAnsi="Cambria Math" w:cs="Times New Roman"/>
                <w:color w:val="000000" w:themeColor="text1"/>
                <w:szCs w:val="24"/>
              </w:rPr>
              <m:t>W</m:t>
            </m:r>
          </m:e>
          <m:sub>
            <m:r>
              <m:rPr>
                <m:sty m:val="p"/>
              </m:rPr>
              <w:rPr>
                <w:rFonts w:ascii="Cambria Math" w:hAnsi="Cambria Math" w:cs="Times New Roman"/>
                <w:color w:val="000000" w:themeColor="text1"/>
                <w:szCs w:val="24"/>
                <w:vertAlign w:val="subscript"/>
              </w:rPr>
              <m:t>max</m:t>
            </m:r>
          </m:sub>
        </m:sSub>
        <m:r>
          <m:rPr>
            <m:sty m:val="p"/>
          </m:rP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1</m:t>
            </m:r>
          </m:num>
          <m:den>
            <m:r>
              <w:rPr>
                <w:rFonts w:ascii="Cambria Math" w:hAnsi="Cambria Math" w:cs="Times New Roman"/>
                <w:color w:val="000000" w:themeColor="text1"/>
                <w:szCs w:val="24"/>
              </w:rPr>
              <m:t>2</m:t>
            </m:r>
          </m:den>
        </m:f>
        <m:r>
          <w:rPr>
            <w:rFonts w:ascii="Cambria Math" w:hAnsi="Cambria Math" w:cs="Times New Roman"/>
            <w:color w:val="000000" w:themeColor="text1"/>
            <w:szCs w:val="24"/>
          </w:rPr>
          <m:t>m</m:t>
        </m:r>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.ω</m:t>
            </m:r>
          </m:e>
          <m:sup>
            <m:r>
              <w:rPr>
                <w:rFonts w:ascii="Cambria Math" w:hAnsi="Cambria Math" w:cs="Times New Roman"/>
                <w:color w:val="000000" w:themeColor="text1"/>
                <w:szCs w:val="24"/>
              </w:rPr>
              <m:t>2</m:t>
            </m:r>
          </m:sup>
        </m:sSup>
        <m:r>
          <w:rPr>
            <w:rFonts w:ascii="Cambria Math" w:hAnsi="Cambria Math" w:cs="Times New Roman"/>
            <w:color w:val="000000" w:themeColor="text1"/>
            <w:szCs w:val="24"/>
          </w:rPr>
          <m:t>.</m:t>
        </m:r>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A</m:t>
            </m:r>
          </m:e>
          <m:sup>
            <m:r>
              <w:rPr>
                <w:rFonts w:ascii="Cambria Math" w:hAnsi="Cambria Math" w:cs="Times New Roman"/>
                <w:color w:val="000000" w:themeColor="text1"/>
                <w:szCs w:val="24"/>
              </w:rPr>
              <m:t>2</m:t>
            </m:r>
          </m:sup>
        </m:sSup>
        <m:r>
          <w:rPr>
            <w:rFonts w:ascii="Cambria Math" w:hAnsi="Cambria Math" w:cs="Times New Roman"/>
            <w:color w:val="000000" w:themeColor="text1"/>
            <w:szCs w:val="24"/>
          </w:rPr>
          <m:t>→ω=</m:t>
        </m:r>
        <m:rad>
          <m:radPr>
            <m:degHide m:val="1"/>
            <m:ctrlPr>
              <w:rPr>
                <w:rFonts w:ascii="Cambria Math" w:hAnsi="Cambria Math" w:cs="Times New Roman"/>
                <w:i/>
                <w:color w:val="000000" w:themeColor="text1"/>
                <w:szCs w:val="24"/>
              </w:rPr>
            </m:ctrlPr>
          </m:radPr>
          <m:deg/>
          <m:e>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2</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rPr>
                      <m:t>max</m:t>
                    </m:r>
                  </m:sub>
                </m:sSub>
              </m:num>
              <m:den>
                <m:r>
                  <w:rPr>
                    <w:rFonts w:ascii="Cambria Math" w:hAnsi="Cambria Math" w:cs="Times New Roman"/>
                    <w:color w:val="000000" w:themeColor="text1"/>
                    <w:szCs w:val="24"/>
                  </w:rPr>
                  <m:t>m.</m:t>
                </m:r>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ω</m:t>
                    </m:r>
                  </m:e>
                  <m:sup>
                    <m:r>
                      <w:rPr>
                        <w:rFonts w:ascii="Cambria Math" w:hAnsi="Cambria Math" w:cs="Times New Roman"/>
                        <w:color w:val="000000" w:themeColor="text1"/>
                        <w:szCs w:val="24"/>
                      </w:rPr>
                      <m:t>2</m:t>
                    </m:r>
                  </m:sup>
                </m:sSup>
              </m:den>
            </m:f>
          </m:e>
        </m:rad>
        <m:r>
          <w:rPr>
            <w:rFonts w:ascii="Cambria Math" w:hAnsi="Cambria Math" w:cs="Times New Roman"/>
            <w:color w:val="000000" w:themeColor="text1"/>
            <w:szCs w:val="24"/>
          </w:rPr>
          <m:t>=</m:t>
        </m:r>
        <m:rad>
          <m:radPr>
            <m:degHide m:val="1"/>
            <m:ctrlPr>
              <w:rPr>
                <w:rFonts w:ascii="Cambria Math" w:hAnsi="Cambria Math" w:cs="Times New Roman"/>
                <w:i/>
                <w:color w:val="000000" w:themeColor="text1"/>
                <w:szCs w:val="24"/>
              </w:rPr>
            </m:ctrlPr>
          </m:radPr>
          <m:deg/>
          <m:e>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2.0.8</m:t>
                </m:r>
              </m:num>
              <m:den>
                <m:r>
                  <w:rPr>
                    <w:rFonts w:ascii="Cambria Math" w:hAnsi="Cambria Math" w:cs="Times New Roman"/>
                    <w:color w:val="000000" w:themeColor="text1"/>
                    <w:szCs w:val="24"/>
                  </w:rPr>
                  <m:t>0.4.</m:t>
                </m:r>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0,1</m:t>
                    </m:r>
                  </m:e>
                  <m:sup>
                    <m:r>
                      <w:rPr>
                        <w:rFonts w:ascii="Cambria Math" w:hAnsi="Cambria Math" w:cs="Times New Roman"/>
                        <w:color w:val="000000" w:themeColor="text1"/>
                        <w:szCs w:val="24"/>
                      </w:rPr>
                      <m:t>2</m:t>
                    </m:r>
                  </m:sup>
                </m:sSup>
              </m:den>
            </m:f>
          </m:e>
        </m:rad>
        <m:r>
          <m:rPr>
            <m:sty m:val="p"/>
          </m:rPr>
          <w:rPr>
            <w:rFonts w:ascii="Cambria Math" w:hAnsi="Cambria Math" w:cs="Times New Roman"/>
            <w:color w:val="000000" w:themeColor="text1"/>
            <w:szCs w:val="24"/>
          </w:rPr>
          <m:t>=20 (rad/s)</m:t>
        </m:r>
      </m:oMath>
      <w:r w:rsidRPr="000C67BC">
        <w:rPr>
          <w:rFonts w:cs="Times New Roman"/>
          <w:color w:val="000000" w:themeColor="text1"/>
          <w:szCs w:val="24"/>
        </w:rPr>
        <w:t xml:space="preserve"> </w:t>
      </w:r>
      <m:oMath>
        <m:r>
          <w:rPr>
            <w:rFonts w:ascii="Cambria Math" w:hAnsi="Cambria Math" w:cs="Times New Roman"/>
            <w:color w:val="000000" w:themeColor="text1"/>
            <w:szCs w:val="24"/>
          </w:rPr>
          <m:t>→</m:t>
        </m:r>
      </m:oMath>
      <w:r w:rsidRPr="000C67BC">
        <w:rPr>
          <w:rFonts w:cs="Times New Roman"/>
          <w:color w:val="000000" w:themeColor="text1"/>
          <w:szCs w:val="24"/>
        </w:rPr>
        <w:t xml:space="preserve"> </w:t>
      </w:r>
      <w:r w:rsidRPr="000C67BC">
        <w:rPr>
          <w:rFonts w:cs="Times New Roman"/>
          <w:b/>
          <w:bCs/>
          <w:color w:val="000000" w:themeColor="text1"/>
          <w:szCs w:val="24"/>
        </w:rPr>
        <w:t>c)</w:t>
      </w:r>
      <w:r w:rsidRPr="000C67BC">
        <w:rPr>
          <w:rFonts w:cs="Times New Roman"/>
          <w:color w:val="000000" w:themeColor="text1"/>
          <w:szCs w:val="24"/>
        </w:rPr>
        <w:t xml:space="preserve"> sai.</w:t>
      </w:r>
    </w:p>
    <w:p w:rsidR="00B91743" w:rsidRPr="000C67BC" w:rsidRDefault="00B91743" w:rsidP="00FF1E58">
      <w:pPr>
        <w:spacing w:line="276" w:lineRule="auto"/>
        <w:rPr>
          <w:rFonts w:cs="Times New Roman"/>
          <w:color w:val="000000" w:themeColor="text1"/>
          <w:szCs w:val="24"/>
        </w:rPr>
      </w:pPr>
      <w:r w:rsidRPr="000C67BC">
        <w:rPr>
          <w:rFonts w:cs="Times New Roman"/>
          <w:color w:val="000000" w:themeColor="text1"/>
          <w:szCs w:val="24"/>
        </w:rPr>
        <w:t>+ Vật dao động điều hòa nên cơ năng được bảo toàn:</w:t>
      </w:r>
    </w:p>
    <w:p w:rsidR="00B91743" w:rsidRPr="000C67BC" w:rsidRDefault="00B91743" w:rsidP="00FF1E58">
      <w:pPr>
        <w:spacing w:line="276" w:lineRule="auto"/>
        <w:jc w:val="center"/>
        <w:rPr>
          <w:rFonts w:cs="Times New Roman"/>
          <w:color w:val="000000" w:themeColor="text1"/>
          <w:szCs w:val="24"/>
        </w:rPr>
      </w:pPr>
      <m:oMath>
        <m:r>
          <w:rPr>
            <w:rFonts w:ascii="Cambria Math" w:hAnsi="Cambria Math" w:cs="Times New Roman"/>
            <w:color w:val="000000" w:themeColor="text1"/>
            <w:szCs w:val="24"/>
          </w:rPr>
          <m:t>W=</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vertAlign w:val="subscript"/>
              </w:rPr>
              <m:t>tmax</m:t>
            </m:r>
          </m:sub>
        </m:sSub>
        <m:r>
          <w:rPr>
            <w:rFonts w:ascii="Cambria Math" w:hAnsi="Cambria Math" w:cs="Times New Roman"/>
            <w:color w:val="000000" w:themeColor="text1"/>
            <w:szCs w:val="24"/>
          </w:rPr>
          <m:t>=</m:t>
        </m:r>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W</m:t>
            </m:r>
          </m:e>
          <m:sub>
            <m:r>
              <w:rPr>
                <w:rFonts w:ascii="Cambria Math" w:hAnsi="Cambria Math" w:cs="Times New Roman"/>
                <w:color w:val="000000" w:themeColor="text1"/>
                <w:szCs w:val="24"/>
                <w:vertAlign w:val="subscript"/>
              </w:rPr>
              <m:t>đmax</m:t>
            </m:r>
          </m:sub>
        </m:sSub>
        <m:r>
          <w:rPr>
            <w:rFonts w:ascii="Cambria Math" w:hAnsi="Cambria Math" w:cs="Times New Roman"/>
            <w:color w:val="000000" w:themeColor="text1"/>
            <w:szCs w:val="24"/>
            <w:vertAlign w:val="subscript"/>
          </w:rPr>
          <m:t xml:space="preserve"> </m:t>
        </m:r>
        <m:r>
          <w:rPr>
            <w:rFonts w:ascii="Cambria Math" w:hAnsi="Cambria Math" w:cs="Times New Roman"/>
            <w:color w:val="000000" w:themeColor="text1"/>
            <w:szCs w:val="24"/>
          </w:rPr>
          <m:t xml:space="preserve">=0,8 </m:t>
        </m:r>
        <m:r>
          <m:rPr>
            <m:sty m:val="p"/>
          </m:rPr>
          <w:rPr>
            <w:rFonts w:ascii="Cambria Math" w:hAnsi="Cambria Math" w:cs="Times New Roman"/>
            <w:color w:val="000000" w:themeColor="text1"/>
            <w:szCs w:val="24"/>
          </w:rPr>
          <m:t>J</m:t>
        </m:r>
        <m:r>
          <w:rPr>
            <w:rFonts w:ascii="Cambria Math" w:hAnsi="Cambria Math" w:cs="Times New Roman"/>
            <w:color w:val="000000" w:themeColor="text1"/>
            <w:szCs w:val="24"/>
          </w:rPr>
          <m:t>→</m:t>
        </m:r>
      </m:oMath>
      <w:r w:rsidRPr="000C67BC">
        <w:rPr>
          <w:rFonts w:cs="Times New Roman"/>
          <w:color w:val="000000" w:themeColor="text1"/>
          <w:szCs w:val="24"/>
        </w:rPr>
        <w:t xml:space="preserve"> </w:t>
      </w:r>
      <w:r w:rsidRPr="000C67BC">
        <w:rPr>
          <w:rFonts w:cs="Times New Roman"/>
          <w:b/>
          <w:bCs/>
          <w:color w:val="000000" w:themeColor="text1"/>
          <w:szCs w:val="24"/>
        </w:rPr>
        <w:t>d)</w:t>
      </w:r>
      <w:r w:rsidRPr="000C67BC">
        <w:rPr>
          <w:rFonts w:cs="Times New Roman"/>
          <w:color w:val="000000" w:themeColor="text1"/>
          <w:szCs w:val="24"/>
        </w:rPr>
        <w:t xml:space="preserve"> sai.</w:t>
      </w:r>
    </w:p>
    <w:p w:rsidR="00B91743" w:rsidRPr="000C67BC" w:rsidRDefault="00B91743" w:rsidP="0050668C">
      <w:pPr>
        <w:rPr>
          <w:rFonts w:cs="Times New Roman"/>
          <w:b/>
          <w:bCs/>
          <w:color w:val="000000" w:themeColor="text1"/>
          <w:szCs w:val="24"/>
          <w:lang w:val="vi-VN"/>
        </w:rPr>
      </w:pPr>
    </w:p>
    <w:p w:rsidR="00B91743" w:rsidRPr="000C67BC" w:rsidRDefault="00B91743" w:rsidP="008734F4">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8734F4">
      <w:pPr>
        <w:rPr>
          <w:rFonts w:cs="Times New Roman"/>
          <w:b/>
          <w:bCs/>
          <w:color w:val="000000" w:themeColor="text1"/>
          <w:szCs w:val="24"/>
          <w:lang w:val="vi-VN"/>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 xml:space="preserve">Người ta đổ 0,20 kg chì nóng chảy ở 327°C vào một cốc chứa 0,80 lít nước ở 15°C . Cho biết chì có nhiệt nóng chảy riêng là </w:t>
      </w:r>
      <w:r w:rsidRPr="000C67BC">
        <w:rPr>
          <w:rFonts w:cs="Times New Roman"/>
          <w:color w:val="000000" w:themeColor="text1"/>
          <w:position w:val="-8"/>
          <w:szCs w:val="24"/>
        </w:rPr>
        <w:object w:dxaOrig="820" w:dyaOrig="360">
          <v:shape id="_x0000_i2875" type="#_x0000_t75" style="width:41.25pt;height:19.5pt" o:ole="">
            <v:imagedata r:id="rId1023" o:title=""/>
          </v:shape>
          <o:OLEObject Type="Embed" ProgID="Equation.DSMT4" ShapeID="_x0000_i2875" DrawAspect="Content" ObjectID="_1804451339" r:id="rId3485"/>
        </w:object>
      </w:r>
      <w:r w:rsidRPr="000C67BC">
        <w:rPr>
          <w:rFonts w:cs="Times New Roman"/>
          <w:color w:val="000000" w:themeColor="text1"/>
          <w:szCs w:val="24"/>
        </w:rPr>
        <w:t xml:space="preserve"> J/kg và nhiệt dung riêng là 120 J/kg.K; nước có nhiệt dung riêng là 4180 J/kg.K. Bỏ qua sự mất mát nhiệt truyền ra bên ngoài. Nhiệt độ của nước còn lại trong cốc ở trạng thái cân bằng nhiệt là bao nhiêu </w:t>
      </w:r>
      <w:r w:rsidRPr="000C67BC">
        <w:rPr>
          <w:rFonts w:cs="Times New Roman"/>
          <w:color w:val="000000" w:themeColor="text1"/>
          <w:szCs w:val="24"/>
          <w:vertAlign w:val="superscript"/>
        </w:rPr>
        <w:t>0</w:t>
      </w:r>
      <w:r w:rsidRPr="000C67BC">
        <w:rPr>
          <w:rFonts w:cs="Times New Roman"/>
          <w:color w:val="000000" w:themeColor="text1"/>
          <w:szCs w:val="24"/>
        </w:rPr>
        <w:t>C ? (Kết quả lấy đến 1 chữ số sau dấu phẩy thập phân)</w:t>
      </w:r>
    </w:p>
    <w:p w:rsidR="00B91743" w:rsidRPr="000C67BC" w:rsidRDefault="00B91743" w:rsidP="008734F4">
      <w:pPr>
        <w:pStyle w:val="ListParagraph"/>
        <w:tabs>
          <w:tab w:val="left" w:pos="283"/>
          <w:tab w:val="left" w:pos="2835"/>
          <w:tab w:val="left" w:pos="5386"/>
          <w:tab w:val="left" w:pos="7937"/>
        </w:tabs>
        <w:spacing w:after="0" w:line="240" w:lineRule="auto"/>
        <w:ind w:left="0" w:firstLine="283"/>
        <w:jc w:val="both"/>
        <w:rPr>
          <w:rFonts w:ascii="Times New Roman" w:hAnsi="Times New Roman" w:cs="Times New Roman"/>
          <w:b/>
          <w:bCs/>
          <w:color w:val="000000" w:themeColor="text1"/>
          <w:sz w:val="24"/>
          <w:szCs w:val="24"/>
        </w:rPr>
      </w:pPr>
      <w:r w:rsidRPr="000C67BC">
        <w:rPr>
          <w:rFonts w:ascii="Times New Roman" w:hAnsi="Times New Roman" w:cs="Times New Roman"/>
          <w:b/>
          <w:bCs/>
          <w:color w:val="000000" w:themeColor="text1"/>
          <w:sz w:val="24"/>
          <w:szCs w:val="24"/>
        </w:rPr>
        <w:t xml:space="preserve">Giải </w:t>
      </w:r>
    </w:p>
    <w:p w:rsidR="00B91743" w:rsidRPr="000C67BC" w:rsidRDefault="00B91743" w:rsidP="008734F4">
      <w:pPr>
        <w:tabs>
          <w:tab w:val="left" w:pos="283"/>
          <w:tab w:val="left" w:pos="2835"/>
          <w:tab w:val="left" w:pos="5386"/>
          <w:tab w:val="left" w:pos="7937"/>
        </w:tabs>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*Nhiệt lượng mà chì tỏa ra bằng nhiệt lượng mà nước thu vào: </w:t>
      </w:r>
      <w:r w:rsidRPr="000C67BC">
        <w:rPr>
          <w:rFonts w:cs="Times New Roman"/>
          <w:color w:val="000000" w:themeColor="text1"/>
          <w:position w:val="-12"/>
          <w:szCs w:val="24"/>
        </w:rPr>
        <w:object w:dxaOrig="840" w:dyaOrig="360">
          <v:shape id="_x0000_i2876" type="#_x0000_t75" style="width:42pt;height:19.5pt" o:ole="">
            <v:imagedata r:id="rId3486" o:title=""/>
          </v:shape>
          <o:OLEObject Type="Embed" ProgID="Equation.DSMT4" ShapeID="_x0000_i2876" DrawAspect="Content" ObjectID="_1804451340" r:id="rId3487"/>
        </w:object>
      </w:r>
    </w:p>
    <w:p w:rsidR="00B91743" w:rsidRPr="000C67BC" w:rsidRDefault="00B91743" w:rsidP="008734F4">
      <w:pPr>
        <w:pStyle w:val="ListParagraph"/>
        <w:tabs>
          <w:tab w:val="left" w:pos="283"/>
          <w:tab w:val="left" w:pos="2835"/>
          <w:tab w:val="left" w:pos="5386"/>
          <w:tab w:val="left" w:pos="7937"/>
        </w:tabs>
        <w:spacing w:after="0" w:line="240" w:lineRule="auto"/>
        <w:ind w:left="0" w:firstLine="283"/>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position w:val="-14"/>
          <w:sz w:val="24"/>
          <w:szCs w:val="24"/>
        </w:rPr>
        <w:object w:dxaOrig="3340" w:dyaOrig="400">
          <v:shape id="_x0000_i2877" type="#_x0000_t75" style="width:167.25pt;height:20.25pt" o:ole="">
            <v:imagedata r:id="rId3488" o:title=""/>
          </v:shape>
          <o:OLEObject Type="Embed" ProgID="Equation.DSMT4" ShapeID="_x0000_i2877" DrawAspect="Content" ObjectID="_1804451341" r:id="rId3489"/>
        </w:object>
      </w:r>
    </w:p>
    <w:p w:rsidR="00B91743" w:rsidRPr="000C67BC" w:rsidRDefault="00B91743" w:rsidP="008734F4">
      <w:pPr>
        <w:tabs>
          <w:tab w:val="left" w:pos="283"/>
          <w:tab w:val="left" w:pos="2835"/>
          <w:tab w:val="left" w:pos="5386"/>
          <w:tab w:val="left" w:pos="7937"/>
        </w:tabs>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*Thay số: </w:t>
      </w:r>
      <w:r w:rsidRPr="000C67BC">
        <w:rPr>
          <w:rFonts w:cs="Times New Roman"/>
          <w:color w:val="000000" w:themeColor="text1"/>
          <w:position w:val="-14"/>
          <w:szCs w:val="24"/>
        </w:rPr>
        <w:object w:dxaOrig="6860" w:dyaOrig="420">
          <v:shape id="_x0000_i2878" type="#_x0000_t75" style="width:342pt;height:20.25pt" o:ole="">
            <v:imagedata r:id="rId3490" o:title=""/>
          </v:shape>
          <o:OLEObject Type="Embed" ProgID="Equation.DSMT4" ShapeID="_x0000_i2878" DrawAspect="Content" ObjectID="_1804451342" r:id="rId3491"/>
        </w:object>
      </w:r>
    </w:p>
    <w:p w:rsidR="00B91743" w:rsidRPr="000C67BC" w:rsidRDefault="00B91743" w:rsidP="008734F4">
      <w:pPr>
        <w:spacing w:after="0" w:line="240" w:lineRule="auto"/>
        <w:contextualSpacing/>
        <w:jc w:val="both"/>
        <w:rPr>
          <w:rFonts w:cs="Times New Roman"/>
          <w:color w:val="000000" w:themeColor="text1"/>
          <w:szCs w:val="24"/>
        </w:rPr>
      </w:pPr>
      <w:r w:rsidRPr="000C67BC">
        <w:rPr>
          <w:rFonts w:cs="Times New Roman"/>
          <w:color w:val="000000" w:themeColor="text1"/>
          <w:szCs w:val="24"/>
        </w:rPr>
        <w:t>Đáp án: 96,8</w:t>
      </w:r>
    </w:p>
    <w:p w:rsidR="00B91743" w:rsidRPr="000C67BC" w:rsidRDefault="00B91743" w:rsidP="0050668C">
      <w:pPr>
        <w:shd w:val="clear" w:color="auto" w:fill="FFFFFF"/>
        <w:spacing w:line="360" w:lineRule="auto"/>
        <w:jc w:val="both"/>
        <w:rPr>
          <w:rFonts w:cs="Times New Roman"/>
          <w:color w:val="000000" w:themeColor="text1"/>
          <w:szCs w:val="24"/>
          <w:lang w:val="pt-BR"/>
        </w:rPr>
      </w:pPr>
    </w:p>
    <w:p w:rsidR="00B91743" w:rsidRPr="000C67BC" w:rsidRDefault="00B91743" w:rsidP="00893FFA">
      <w:pPr>
        <w:spacing w:after="0" w:line="276" w:lineRule="auto"/>
        <w:contextualSpacing/>
        <w:jc w:val="both"/>
        <w:rPr>
          <w:rFonts w:cs="Times New Roman"/>
          <w:color w:val="000000" w:themeColor="text1"/>
          <w:szCs w:val="24"/>
        </w:rPr>
      </w:pPr>
      <w:r w:rsidRPr="000C67BC">
        <w:rPr>
          <w:rFonts w:cs="Times New Roman"/>
          <w:noProof/>
          <w:color w:val="000000" w:themeColor="text1"/>
          <w:szCs w:val="24"/>
        </w:rPr>
        <mc:AlternateContent>
          <mc:Choice Requires="wpg">
            <w:drawing>
              <wp:anchor distT="0" distB="0" distL="114300" distR="114300" simplePos="0" relativeHeight="251795456" behindDoc="0" locked="0" layoutInCell="1" allowOverlap="1" wp14:anchorId="56F0D10B" wp14:editId="6F907693">
                <wp:simplePos x="0" y="0"/>
                <wp:positionH relativeFrom="column">
                  <wp:posOffset>4708477</wp:posOffset>
                </wp:positionH>
                <wp:positionV relativeFrom="paragraph">
                  <wp:posOffset>115712</wp:posOffset>
                </wp:positionV>
                <wp:extent cx="1657350" cy="977900"/>
                <wp:effectExtent l="0" t="0" r="0" b="12700"/>
                <wp:wrapSquare wrapText="bothSides"/>
                <wp:docPr id="412" name="Group 412"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7350" cy="977900"/>
                          <a:chOff x="7560" y="1620"/>
                          <a:chExt cx="2290" cy="1440"/>
                        </a:xfrm>
                      </wpg:grpSpPr>
                      <wps:wsp>
                        <wps:cNvPr id="413" name="Rectangle 67" descr="Light upward diagonal"/>
                        <wps:cNvSpPr>
                          <a:spLocks noChangeArrowheads="1"/>
                        </wps:cNvSpPr>
                        <wps:spPr bwMode="auto">
                          <a:xfrm>
                            <a:off x="7920" y="2700"/>
                            <a:ext cx="1440" cy="180"/>
                          </a:xfrm>
                          <a:prstGeom prst="rect">
                            <a:avLst/>
                          </a:prstGeom>
                          <a:blipFill dpi="0" rotWithShape="0">
                            <a:blip r:embed="rId1025"/>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414" name="Line 68"/>
                        <wps:cNvCnPr/>
                        <wps:spPr bwMode="auto">
                          <a:xfrm flipV="1">
                            <a:off x="7920" y="1800"/>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5" name="Line 69"/>
                        <wps:cNvCnPr/>
                        <wps:spPr bwMode="auto">
                          <a:xfrm flipV="1">
                            <a:off x="9360" y="1800"/>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6" name="Line 70"/>
                        <wps:cNvCnPr/>
                        <wps:spPr bwMode="auto">
                          <a:xfrm flipH="1">
                            <a:off x="7920" y="1800"/>
                            <a:ext cx="1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7" name="Text Box 71"/>
                        <wps:cNvSpPr txBox="1">
                          <a:spLocks noChangeArrowheads="1"/>
                        </wps:cNvSpPr>
                        <wps:spPr bwMode="auto">
                          <a:xfrm>
                            <a:off x="7680" y="1620"/>
                            <a:ext cx="3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93FFA">
                              <w:r>
                                <w:t>C</w:t>
                              </w:r>
                            </w:p>
                          </w:txbxContent>
                        </wps:txbx>
                        <wps:bodyPr rot="0" vert="horz" wrap="square" lIns="0" tIns="0" rIns="0" bIns="0" anchor="t" anchorCtr="0" upright="1">
                          <a:noAutofit/>
                        </wps:bodyPr>
                      </wps:wsp>
                      <wps:wsp>
                        <wps:cNvPr id="418" name="AutoShape 72"/>
                        <wps:cNvSpPr>
                          <a:spLocks noChangeArrowheads="1"/>
                        </wps:cNvSpPr>
                        <wps:spPr bwMode="auto">
                          <a:xfrm>
                            <a:off x="8520" y="2160"/>
                            <a:ext cx="216" cy="216"/>
                          </a:xfrm>
                          <a:prstGeom prst="flowChar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9" name="Text Box 73"/>
                        <wps:cNvSpPr txBox="1">
                          <a:spLocks noChangeArrowheads="1"/>
                        </wps:cNvSpPr>
                        <wps:spPr bwMode="auto">
                          <a:xfrm>
                            <a:off x="9480" y="1620"/>
                            <a:ext cx="3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93FFA">
                              <w:r>
                                <w:t>D</w:t>
                              </w:r>
                            </w:p>
                          </w:txbxContent>
                        </wps:txbx>
                        <wps:bodyPr rot="0" vert="horz" wrap="square" lIns="0" tIns="0" rIns="0" bIns="0" anchor="t" anchorCtr="0" upright="1">
                          <a:noAutofit/>
                        </wps:bodyPr>
                      </wps:wsp>
                      <wps:wsp>
                        <wps:cNvPr id="420" name="Text Box 74"/>
                        <wps:cNvSpPr txBox="1">
                          <a:spLocks noChangeArrowheads="1"/>
                        </wps:cNvSpPr>
                        <wps:spPr bwMode="auto">
                          <a:xfrm>
                            <a:off x="9480" y="2700"/>
                            <a:ext cx="3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93FFA">
                              <w:r>
                                <w:t>N</w:t>
                              </w:r>
                            </w:p>
                          </w:txbxContent>
                        </wps:txbx>
                        <wps:bodyPr rot="0" vert="horz" wrap="square" lIns="0" tIns="0" rIns="0" bIns="0" anchor="t" anchorCtr="0" upright="1">
                          <a:noAutofit/>
                        </wps:bodyPr>
                      </wps:wsp>
                      <wps:wsp>
                        <wps:cNvPr id="421" name="Text Box 75"/>
                        <wps:cNvSpPr txBox="1">
                          <a:spLocks noChangeArrowheads="1"/>
                        </wps:cNvSpPr>
                        <wps:spPr bwMode="auto">
                          <a:xfrm>
                            <a:off x="7560" y="2700"/>
                            <a:ext cx="3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93FFA">
                              <w:r>
                                <w:t>M</w:t>
                              </w:r>
                            </w:p>
                          </w:txbxContent>
                        </wps:txbx>
                        <wps:bodyPr rot="0" vert="horz" wrap="square" lIns="0" tIns="0" rIns="0" bIns="0" anchor="t" anchorCtr="0" upright="1">
                          <a:noAutofit/>
                        </wps:bodyPr>
                      </wps:wsp>
                      <wps:wsp>
                        <wps:cNvPr id="422" name="Text Box 76"/>
                        <wps:cNvSpPr txBox="1">
                          <a:spLocks noChangeArrowheads="1"/>
                        </wps:cNvSpPr>
                        <wps:spPr bwMode="auto">
                          <a:xfrm>
                            <a:off x="8880" y="2160"/>
                            <a:ext cx="37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93FFA">
                              <w:r>
                                <w:t>B</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2" o:spid="_x0000_s1654" alt="Description: Group Vat li Thay Luong" style="position:absolute;left:0;text-align:left;margin-left:370.75pt;margin-top:9.1pt;width:130.5pt;height:77pt;z-index:251795456;mso-position-horizontal-relative:text;mso-position-vertical-relative:text" coordorigin="7560,1620" coordsize="2290,144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qI+RMnwUAAE4lAAAOAAAAZHJzL2Uyb0RvYy54bWzsWltzozYUfu9M/4OG d8cGY2OYODuJHW93Ju1muun2WQYMTEGikhycdvrfe44E+JL7JuvdNvaDLSQhdG7f+Y7w8btVkZPr WMiMs7FlH/UsErOQRxlLxtZvV7POyCJSURbRnLN4bN3E0np38uMPx1UZxA5PeR7FgsAiTAZVObZS pcqg25VhGhdUHvEyZjC44KKgCi5F0o0ErWD1Iu86vd6wW3ERlYKHsZTQOzWD1olef7GIQ/VxsZCx IvnYgr0p/S309xy/uyfHNEgELdMsrLdBv2AXBc0YPLRdakoVJUuR3VqqyELBJV+oo5AXXb5YZGGs ZQBp7N6ONO8FX5ZaliSokrJVE6h2R09fvGz4y/WlIFk0tlzbsQijBRhJP5fojiiWIajL9HymoMeM XKX0hlwsOUtQfVWZBLDKe1F+Ki+F0QE0L3j4h4Th7u44XidmMplXP/MIHkiXimv1rRaiwCVAMWSl rXTTWileKRJCpz0ceP0BGDOEMd/z/F5txjAFW+Nt3mAIwzBqD5127Ly+3XH8+l7bdfVolwbmuXqv 9d5QMHBJuda6fJnWP6W0jLUxJeqr1Xq/0fqv4KyUJXlMhp5FasVfZEmqyLKsqIhIlNGEM5obtetl Gp1Lo3DC+CSFReJTIXiVxjSCXds4H2TbuAEvJJjrUQt4PmgQVel4jZpbO6D6tBHs0bYeaVAKqd7H vCDYGFsCRNP2pdcXUuFu1lPQ3PM8K2dZnpOozLTVBVe/ZyrVOsOOZlIdAuCROwFwB1CY4JrycFnE TBm0EHFOFUCVTLNSWkQEcTGPwfnFh0hriQZShGgI2CMNVAbGUMYPFegAxJXogD38QBs9rG4vQIKx xQDjLELzBLBQaTOBoI1wuGLOSAVOO3AGWiTJ8yxCwXFMimQ+yQW5pohVZl2jqq1pRaYAMfOsGFuj dhIN0NbnLDL7pllu2vD4nNXGR3sbr57z6AZsD0rWMgF8QyPl4i+LVACFY0v+uaQCJMk/MPAfXwcK UfrCHXjoEWJzZL45QlkIS4H8oAjdnCi4gluWpUBnRn9EcRk/hahfZNod0B/NrurNQuDtLQLdJgIv MgbBN9oIrwm7FKDSh8OFoPE/N3LV0NUGDgRHjUFN4IAuNHSZ/hZ91iFRR00O29GquidqGEfX0RZ/ Bb+CXFO7z4OuRAMQA4IYTYgC6ST3t9/zz0fnI7fjOsPzjtubTjuns4nbGc5sbzDtTyeTqf0PymK7 QZpFUcx0uJu8D5234vnOhFanfpMq25TbqqG7vbpGGdhi86s3rWFwNxIwytDE+3S6wbbT+a/idH6/ SXwHpzs4ncGtTa4x3HI6T+MSOj7MeTrS/fR0pDOJA8HuEYJwgLqdkuD/BHXAZk1dcYUJ44yviKfJ Vu15SGGBZUF/41hfjcwOgahu1wW4Iywq+hAMOisjgmI+aGqCW1n5MS7bpiNDvZDo1Gm6JmPfXwbd 4pdbNHSmP7VCNqbdm2q3SIHtuL0zx+/MhiOv487cQcf3eqNOz/bP/GHP9d3pbJsUaAL2YlKwb4rd chrcfsM2mt+7WIdazVe65rbXEPxMTg7eavg4NAwXh4bh4dD473FwOCYyGIFFgS77iOdscCIECV0k faU6dzTAqgYSlWMbADCOjNAAPQYasPEgNCxyXkH5LdRH8RBv34ijnarvvnB7lcLxiQT/ToZ8qBXr MzK/8dN1LuvvuOl+cpnvHnKZPgjeqQafH1yHXLZxXPSSXNaSuredyzCR7PJd99tixO3D2wPfvfPY 9b4EfMCIV8KIltO9cYywb2PE4JtgRPuu7IAR+AK2PVU+8IhgSwXPfO30Eh7REuo3jhHt+/h1raEL 0L2fm41Gda1xuzg+8IgDj2jfYO8RI1pC/b1iBByj6D/t6HPA+g9G+K+gzWtob/4N6uRfAAAA//8D AFBLAwQUAAYACAAAACEAqiYOvrwAAAAhAQAAGQAAAGRycy9fcmVscy9lMm9Eb2MueG1sLnJlbHOE j0FqwzAQRfeF3EHMPpadRSjFsjeh4G1IDjBIY1nEGglJLfXtI8gmgUCX8z//PaYf//wqfillF1hB 17QgiHUwjq2C6+V7/wkiF2SDa2BSsFGGcdh99GdasdRRXlzMolI4K1hKiV9SZr2Qx9yESFybOSSP pZ7Jyoj6hpbkoW2PMj0zYHhhiskoSJPpQFy2WM3/s8M8O02noH88cXmjkM5XdwVislQUeDIOH2HX RLYgh16+PDbcAQAA//8DAFBLAwQUAAYACAAAACEAMsvPB+EAAAALAQAADwAAAGRycy9kb3ducmV2 LnhtbEyPQU/DMAyF70j8h8hI3FjSwthUmk7TBJwmJDYkxC1rvLZa41RN1nb/Hu8EN9vv6fl7+Wpy rRiwD40nDclMgUAqvW2o0vC1f3tYggjRkDWtJ9RwwQCr4vYmN5n1I33isIuV4BAKmdFQx9hlUoay RmfCzHdIrB1970zkta+k7c3I4a6VqVLP0pmG+ENtOtzUWJ52Z6fhfTTj+jF5Hban4+bys59/fG8T 1Pr+blq/gIg4xT8zXPEZHQpmOvgz2SBaDYunZM5WFpYpiKtBqZQvB54WaQqyyOX/DsUvAAAA//8D AFBLAwQKAAAAAAAAACEA0ALPwIEAAACBAAAAFAAAAGRycy9tZWRpYS9pbWFnZTEucG5niVBORw0K GgoAAAANSUhEUgAAAAgAAAAICAIAAABLbSncAAAAAXNSR0IArs4c6QAAAAlwSFlzAAAOxAAADsQB lSsOGwAAACZJREFUGFdj/P//PwMYMDIyIrOZsIoCVYAk0NRC9DECMXbT6GAHAMVmMAdt89xbAAAA AElFTkSuQmCCUEsBAi0AFAAGAAgAAAAhALGCZ7YKAQAAEwIAABMAAAAAAAAAAAAAAAAAAAAAAFtD b250ZW50X1R5cGVzXS54bWxQSwECLQAUAAYACAAAACEAOP0h/9YAAACUAQAACwAAAAAAAAAAAAAA AAA7AQAAX3JlbHMvLnJlbHNQSwECLQAUAAYACAAAACEAqiPkTJ8FAABOJQAADgAAAAAAAAAAAAAA AAA6AgAAZHJzL2Uyb0RvYy54bWxQSwECLQAUAAYACAAAACEAqiYOvrwAAAAhAQAAGQAAAAAAAAAA AAAAAAAFCAAAZHJzL19yZWxzL2Uyb0RvYy54bWwucmVsc1BLAQItABQABgAIAAAAIQAyy88H4QAA AAsBAAAPAAAAAAAAAAAAAAAAAPgIAABkcnMvZG93bnJldi54bWxQSwECLQAKAAAAAAAAACEA0ALP wIEAAACBAAAAFAAAAAAAAAAAAAAAAAAGCgAAZHJzL21lZGlhL2ltYWdlMS5wbmdQSwUGAAAAAAYA BgB8AQAAuQoAAAAA ">
                <v:rect id="Rectangle 67" o:spid="_x0000_s1655" alt="Light upward diagonal" style="position:absolute;left:7920;top:2700;width:1440;height:1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9zF28UA AADcAAAADwAAAGRycy9kb3ducmV2LnhtbESPS0/DMBCE70j8B2srcaNOealK61YIxKs3QgXXbbxN osbrYG9bw6/HSEgcRzPzjWa+TK5XBwqx82xgMi5AEdfedtwYWL89nE9BRUG22HsmA18UYbk4PZlj af2RX+lQSaMyhGOJBlqRodQ61i05jGM/EGdv64NDyTI02gY8Zrjr9UVR3GiHHeeFFge6a6neVXtn wG5214/yXnxXT/sPt3oJST7vkzFno3Q7AyWU5D/81362Bq4ml/B7Jh8BvfgBAAD//wMAUEsBAi0A FAAGAAgAAAAhAPD3irv9AAAA4gEAABMAAAAAAAAAAAAAAAAAAAAAAFtDb250ZW50X1R5cGVzXS54 bWxQSwECLQAUAAYACAAAACEAMd1fYdIAAACPAQAACwAAAAAAAAAAAAAAAAAuAQAAX3JlbHMvLnJl bHNQSwECLQAUAAYACAAAACEAMy8FnkEAAAA5AAAAEAAAAAAAAAAAAAAAAAApAgAAZHJzL3NoYXBl eG1sLnhtbFBLAQItABQABgAIAAAAIQA33MXbxQAAANwAAAAPAAAAAAAAAAAAAAAAAJgCAABkcnMv ZG93bnJldi54bWxQSwUGAAAAAAQABAD1AAAAigMAAAAA ">
                  <v:fill r:id="rId1026" o:title="Light upward diagonal" recolor="t" type="tile"/>
                </v:rect>
                <v:line id="Line 68" o:spid="_x0000_s1656" style="position:absolute;flip:y;visibility:visible;mso-wrap-style:square" from="7920,1800" to="7920,27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2FGy+8YAAADcAAAADwAAAGRycy9kb3ducmV2LnhtbESPQWsCMRSE74L/ITyhF9GsZSl2NYoU Cj14qZWV3p6b52bZzcs2SXX775tCweMwM98w6+1gO3ElHxrHChbzDARx5XTDtYLjx+tsCSJEZI2d Y1LwQwG2m/FojYV2N36n6yHWIkE4FKjAxNgXUobKkMUwdz1x8i7OW4xJ+lpqj7cEt518zLInabHh tGCwpxdDVXv4tgrkcj/98rtz3pbt6fRsyqrsP/dKPUyG3QpEpCHew//tN60gX+TwdyYdAbn5B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NhRsvvGAAAA3AAAAA8AAAAAAAAA AAAAAAAAoQIAAGRycy9kb3ducmV2LnhtbFBLBQYAAAAABAAEAPkAAACUAwAAAAA= "/>
                <v:line id="Line 69" o:spid="_x0000_s1657" style="position:absolute;flip:y;visibility:visible;mso-wrap-style:square" from="9360,1800" to="9360,27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x0XYMYAAADcAAAADwAAAGRycy9kb3ducmV2LnhtbESPQWsCMRSE74X+h/AKXqRmLbbo1ihS KHjwopaV3p6b182ym5dtEnX996Yg9DjMzDfMfNnbVpzJh9qxgvEoA0FcOl1zpeBr//k8BREissbW MSm4UoDl4vFhjrl2F97SeRcrkSAcclRgYuxyKUNpyGIYuY44eT/OW4xJ+kpqj5cEt618ybI3abHm tGCwow9DZbM7WQVyuhn++tVx0hTN4TAzRVl03xulBk/96h1EpD7+h+/ttVYwGb/C35l0BOTiBg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LcdF2DGAAAA3AAAAA8AAAAAAAAA AAAAAAAAoQIAAGRycy9kb3ducmV2LnhtbFBLBQYAAAAABAAEAPkAAACUAwAAAAA= "/>
                <v:line id="Line 70" o:spid="_x0000_s1658" style="position:absolute;flip:x;visibility:visible;mso-wrap-style:square" from="7920,1800" to="9360,18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8+JF8YAAADcAAAADwAAAGRycy9kb3ducmV2LnhtbESPQWsCMRSE74X+h/CEXopmLSK6GkUE oQcv1bLS23Pz3Cy7edkmqW7/fVMQPA4z8w2zXPe2FVfyoXasYDzKQBCXTtdcKfg87oYzECEia2wd k4JfCrBePT8tMdfuxh90PcRKJAiHHBWYGLtcylAashhGriNO3sV5izFJX0nt8ZbgtpVvWTaVFmtO CwY72hoqm8OPVSBn+9dvvzlPmqI5neamKIvua6/Uy6DfLEBE6uMjfG+/awWT8RT+z6QjIFd/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EfPiRfGAAAA3AAAAA8AAAAAAAAA AAAAAAAAoQIAAGRycy9kb3ducmV2LnhtbFBLBQYAAAAABAAEAPkAAACUAwAAAAA= "/>
                <v:shape id="Text Box 71" o:spid="_x0000_s1659" type="#_x0000_t202" style="position:absolute;left:7680;top:1620;width:37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oD8wsYA AADcAAAADwAAAGRycy9kb3ducmV2LnhtbESPQWvCQBSE7wX/w/KE3urGUmyNWUVEoVCQxnjw+My+ JIvZt2l2q+m/dwuFHoeZ+YbJVoNtxZV6bxwrmE4SEMSl04ZrBcdi9/QGwgdkja1jUvBDHlbL0UOG qXY3zul6CLWIEPYpKmhC6FIpfdmQRT9xHXH0KtdbDFH2tdQ93iLctvI5SWbSouG40GBHm4bKy+Hb KlifON+ar/35M69yUxTzhD9mF6Uex8N6ASLQEP7Df+13reBl+gq/Z+IRkMs7AAAA//8DAFBLAQIt ABQABgAIAAAAIQDw94q7/QAAAOIBAAATAAAAAAAAAAAAAAAAAAAAAABbQ29udGVudF9UeXBlc10u eG1sUEsBAi0AFAAGAAgAAAAhADHdX2HSAAAAjwEAAAsAAAAAAAAAAAAAAAAALgEAAF9yZWxzLy5y ZWxzUEsBAi0AFAAGAAgAAAAhADMvBZ5BAAAAOQAAABAAAAAAAAAAAAAAAAAAKQIAAGRycy9zaGFw ZXhtbC54bWxQSwECLQAUAAYACAAAACEABoD8wsYAAADcAAAADwAAAAAAAAAAAAAAAACYAgAAZHJz L2Rvd25yZXYueG1sUEsFBgAAAAAEAAQA9QAAAIsDAAAAAA== " filled="f" stroked="f">
                  <v:textbox inset="0,0,0,0">
                    <w:txbxContent>
                      <w:p w:rsidR="00B91743" w:rsidRDefault="00B91743" w:rsidP="00893FFA">
                        <w:r>
                          <w:t>C</w:t>
                        </w:r>
                      </w:p>
                    </w:txbxContent>
                  </v:textbox>
                </v:shape>
                <v:shape id="AutoShape 72" o:spid="_x0000_s1660" type="#_x0000_t124" style="position:absolute;left:8520;top:2160;width:216;height:21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XHGFcIA AADcAAAADwAAAGRycy9kb3ducmV2LnhtbERPz2vCMBS+C/sfwht4s6mjc6MzyhgIethhKluPj+a1 qTYvJYna/ffLYeDx4/u9XI+2F1fyoXOsYJ7lIIhrpztuFRwPm9kriBCRNfaOScEvBVivHiZLLLW7 8Rdd97EVKYRDiQpMjEMpZagNWQyZG4gT1zhvMSboW6k93lK47eVTni+kxY5Tg8GBPgzV5/3FKnCX z/q0s97+nKrKfLumOD+/FEpNH8f3NxCRxngX/7u3WkExT2vTmXQE5OoPAAD//wMAUEsBAi0AFAAG AAgAAAAhAPD3irv9AAAA4gEAABMAAAAAAAAAAAAAAAAAAAAAAFtDb250ZW50X1R5cGVzXS54bWxQ SwECLQAUAAYACAAAACEAMd1fYdIAAACPAQAACwAAAAAAAAAAAAAAAAAuAQAAX3JlbHMvLnJlbHNQ SwECLQAUAAYACAAAACEAMy8FnkEAAAA5AAAAEAAAAAAAAAAAAAAAAAApAgAAZHJzL3NoYXBleG1s LnhtbFBLAQItABQABgAIAAAAIQB9ccYVwgAAANwAAAAPAAAAAAAAAAAAAAAAAJgCAABkcnMvZG93 bnJldi54bWxQSwUGAAAAAAQABAD1AAAAhwMAAAAA "/>
                <v:shape id="Text Box 73" o:spid="_x0000_s1661" type="#_x0000_t202" style="position:absolute;left:9480;top:1620;width:37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FPNK8UA AADcAAAADwAAAGRycy9kb3ducmV2LnhtbESPQWvCQBSE70L/w/IKvelGKWJSV5GiIBSkMR56fM0+ k8Xs25hdNf33bkHwOMzMN8x82dtGXKnzxrGC8SgBQVw6bbhScCg2wxkIH5A1No5JwR95WC5eBnPM tLtxTtd9qESEsM9QQR1Cm0npy5os+pFriaN3dJ3FEGVXSd3hLcJtIydJMpUWDceFGlv6rKk87S9W weqH87U5736/82NuiiJN+Gt6UurttV99gAjUh2f40d5qBe/jFP7PxCMgF3cAAAD//wMAUEsBAi0A FAAGAAgAAAAhAPD3irv9AAAA4gEAABMAAAAAAAAAAAAAAAAAAAAAAFtDb250ZW50X1R5cGVzXS54 bWxQSwECLQAUAAYACAAAACEAMd1fYdIAAACPAQAACwAAAAAAAAAAAAAAAAAuAQAAX3JlbHMvLnJl bHNQSwECLQAUAAYACAAAACEAMy8FnkEAAAA5AAAAEAAAAAAAAAAAAAAAAAApAgAAZHJzL3NoYXBl eG1sLnhtbFBLAQItABQABgAIAAAAIQAYU80rxQAAANwAAAAPAAAAAAAAAAAAAAAAAJgCAABkcnMv ZG93bnJldi54bWxQSwUGAAAAAAQABAD1AAAAigMAAAAA " filled="f" stroked="f">
                  <v:textbox inset="0,0,0,0">
                    <w:txbxContent>
                      <w:p w:rsidR="00B91743" w:rsidRDefault="00B91743" w:rsidP="00893FFA">
                        <w:r>
                          <w:t>D</w:t>
                        </w:r>
                      </w:p>
                    </w:txbxContent>
                  </v:textbox>
                </v:shape>
                <v:shape id="Text Box 74" o:spid="_x0000_s1662" type="#_x0000_t202" style="position:absolute;left:9480;top:2700;width:37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wWuC8EA AADcAAAADwAAAGRycy9kb3ducmV2LnhtbERPTYvCMBC9L/gfwgje1lQRWatRRHZBWBBrPXgcm7EN NpPaRO3+e3MQ9vh434tVZ2vxoNYbxwpGwwQEceG04VLBMf/5/ALhA7LG2jEp+CMPq2XvY4Gpdk/O 6HEIpYgh7FNUUIXQpFL6oiKLfuga4shdXGsxRNiWUrf4jOG2luMkmUqLhmNDhQ1tKiquh7tVsD5x 9m1uu/M+u2Qmz2cJ/06vSg363XoOIlAX/sVv91YrmIzj/HgmHgG5fAEAAP//AwBQSwECLQAUAAYA CAAAACEA8PeKu/0AAADiAQAAEwAAAAAAAAAAAAAAAAAAAAAAW0NvbnRlbnRfVHlwZXNdLnhtbFBL AQItABQABgAIAAAAIQAx3V9h0gAAAI8BAAALAAAAAAAAAAAAAAAAAC4BAABfcmVscy8ucmVsc1BL AQItABQABgAIAAAAIQAzLwWeQQAAADkAAAAQAAAAAAAAAAAAAAAAACkCAABkcnMvc2hhcGV4bWwu eG1sUEsBAi0AFAAGAAgAAAAhAEcFrgvBAAAA3AAAAA8AAAAAAAAAAAAAAAAAmAIAAGRycy9kb3du cmV2LnhtbFBLBQYAAAAABAAEAPUAAACGAwAAAAA= " filled="f" stroked="f">
                  <v:textbox inset="0,0,0,0">
                    <w:txbxContent>
                      <w:p w:rsidR="00B91743" w:rsidRDefault="00B91743" w:rsidP="00893FFA">
                        <w:r>
                          <w:t>N</w:t>
                        </w:r>
                      </w:p>
                    </w:txbxContent>
                  </v:textbox>
                </v:shape>
                <v:shape id="Text Box 75" o:spid="_x0000_s1663" type="#_x0000_t202" style="position:absolute;left:7560;top:2700;width:37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EkLkMQA AADcAAAADwAAAGRycy9kb3ducmV2LnhtbESPQWvCQBSE74L/YXmCN90oIhpdRYpCQSiN6aHHZ/aZ LGbfptmtxn/fLQgeh5n5hllvO1uLG7XeOFYwGScgiAunDZcKvvLDaAHCB2SNtWNS8CAP202/t8ZU uztndDuFUkQI+xQVVCE0qZS+qMiiH7uGOHoX11oMUbal1C3eI9zWcpokc2nRcFyosKG3iorr6dcq 2H1ztjc/H+fP7JKZPF8mfJxflRoOut0KRKAuvMLP9rtWMJtO4P9MPAJy8wcAAP//AwBQSwECLQAU AAYACAAAACEA8PeKu/0AAADiAQAAEwAAAAAAAAAAAAAAAAAAAAAAW0NvbnRlbnRfVHlwZXNdLnht bFBLAQItABQABgAIAAAAIQAx3V9h0gAAAI8BAAALAAAAAAAAAAAAAAAAAC4BAABfcmVscy8ucmVs c1BLAQItABQABgAIAAAAIQAzLwWeQQAAADkAAAAQAAAAAAAAAAAAAAAAACkCAABkcnMvc2hhcGV4 bWwueG1sUEsBAi0AFAAGAAgAAAAhAChJC5DEAAAA3AAAAA8AAAAAAAAAAAAAAAAAmAIAAGRycy9k b3ducmV2LnhtbFBLBQYAAAAABAAEAPUAAACJAwAAAAA= " filled="f" stroked="f">
                  <v:textbox inset="0,0,0,0">
                    <w:txbxContent>
                      <w:p w:rsidR="00B91743" w:rsidRDefault="00B91743" w:rsidP="00893FFA">
                        <w:r>
                          <w:t>M</w:t>
                        </w:r>
                      </w:p>
                    </w:txbxContent>
                  </v:textbox>
                </v:shape>
                <v:shape id="Text Box 76" o:spid="_x0000_s1664" type="#_x0000_t202" style="position:absolute;left:8880;top:2160;width:37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JuV58UA AADcAAAADwAAAGRycy9kb3ducmV2LnhtbESPQWvCQBSE7wX/w/KE3urGUKRGVxFpQSgUYzx4fGaf yWL2bcyumv77rlDwOMzMN8x82dtG3KjzxrGC8SgBQVw6bbhSsC++3j5A+ICssXFMCn7Jw3IxeJlj pt2dc7rtQiUihH2GCuoQ2kxKX9Zk0Y9cSxy9k+sshii7SuoO7xFuG5kmyURaNBwXamxpXVN53l2t gtWB809z+Tlu81NuimKa8PfkrNTrsF/NQATqwzP8395oBe9pCo8z8QjIxR8AAAD//wMAUEsBAi0A FAAGAAgAAAAhAPD3irv9AAAA4gEAABMAAAAAAAAAAAAAAAAAAAAAAFtDb250ZW50X1R5cGVzXS54 bWxQSwECLQAUAAYACAAAACEAMd1fYdIAAACPAQAACwAAAAAAAAAAAAAAAAAuAQAAX3JlbHMvLnJl bHNQSwECLQAUAAYACAAAACEAMy8FnkEAAAA5AAAAEAAAAAAAAAAAAAAAAAApAgAAZHJzL3NoYXBl eG1sLnhtbFBLAQItABQABgAIAAAAIQDYm5XnxQAAANwAAAAPAAAAAAAAAAAAAAAAAJgCAABkcnMv ZG93bnJldi54bWxQSwUGAAAAAAQABAD1AAAAigMAAAAA " filled="f" stroked="f">
                  <v:textbox inset="0,0,0,0">
                    <w:txbxContent>
                      <w:p w:rsidR="00B91743" w:rsidRDefault="00B91743" w:rsidP="00893FFA">
                        <w:r>
                          <w:t>B</w:t>
                        </w:r>
                      </w:p>
                    </w:txbxContent>
                  </v:textbox>
                </v:shape>
                <w10:wrap type="square"/>
              </v:group>
            </w:pict>
          </mc:Fallback>
        </mc:AlternateContent>
      </w: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szCs w:val="24"/>
        </w:rPr>
        <w:t xml:space="preserve">Thanh MN dài l = 20 cm có khối lượng 5 g treo nằm ngang bằng hai sợi chỉ mảnh CM và DN. Thanh nằm trong từ trường đều có cảm ứng từ B = 0,3 T nằm ngang vuông góc với thanh có chiều như hình vẽ. Mỗi sợi chỉ treo thanh có thể chịu được lực kéo tối đa là 0,04 N. Dòng điện chạy qua thanh MN có cường độ nhỏ nhất là bao nhiêu (A) thì một trong hai sợi chỉ treo thanh bị đứt. Cho gia tốc trọng trường g = 9,8 m/s². (Làm tròn tới số thập phân thứ hai) </w:t>
      </w:r>
    </w:p>
    <w:p w:rsidR="00B91743" w:rsidRPr="000C67BC" w:rsidRDefault="00B91743" w:rsidP="00893FFA">
      <w:pPr>
        <w:spacing w:line="276" w:lineRule="auto"/>
        <w:contextualSpacing/>
        <w:jc w:val="both"/>
        <w:rPr>
          <w:rFonts w:cs="Times New Roman"/>
          <w:b/>
          <w:color w:val="000000" w:themeColor="text1"/>
          <w:szCs w:val="24"/>
          <w:lang w:val="pt-BR"/>
        </w:rPr>
      </w:pPr>
    </w:p>
    <w:p w:rsidR="00B91743" w:rsidRPr="000C67BC" w:rsidRDefault="00B91743" w:rsidP="00893FFA">
      <w:pPr>
        <w:spacing w:line="276" w:lineRule="auto"/>
        <w:contextualSpacing/>
        <w:jc w:val="both"/>
        <w:rPr>
          <w:rFonts w:cs="Times New Roman"/>
          <w:b/>
          <w:color w:val="000000" w:themeColor="text1"/>
          <w:szCs w:val="24"/>
          <w:lang w:val="pt-BR"/>
        </w:rPr>
      </w:pPr>
      <w:r w:rsidRPr="000C67BC">
        <w:rPr>
          <w:rFonts w:cs="Times New Roman"/>
          <w:b/>
          <w:color w:val="000000" w:themeColor="text1"/>
          <w:szCs w:val="24"/>
          <w:lang w:val="pt-BR"/>
        </w:rPr>
        <w:t xml:space="preserve">Giải </w:t>
      </w:r>
    </w:p>
    <w:p w:rsidR="00B91743" w:rsidRPr="000C67BC" w:rsidRDefault="00B91743" w:rsidP="00893FFA">
      <w:pPr>
        <w:spacing w:line="276" w:lineRule="auto"/>
        <w:contextualSpacing/>
        <w:jc w:val="both"/>
        <w:rPr>
          <w:rFonts w:eastAsia="Calibri" w:cs="Times New Roman"/>
          <w:color w:val="000000" w:themeColor="text1"/>
          <w:szCs w:val="24"/>
        </w:rPr>
      </w:pPr>
      <w:r w:rsidRPr="000C67BC">
        <w:rPr>
          <w:rFonts w:cs="Times New Roman"/>
          <w:b/>
          <w:color w:val="000000" w:themeColor="text1"/>
          <w:szCs w:val="24"/>
          <w:lang w:val="pt-BR"/>
        </w:rPr>
        <w:t xml:space="preserve"> </w:t>
      </w:r>
      <w:r w:rsidRPr="000C67BC">
        <w:rPr>
          <w:rFonts w:eastAsia="Calibri" w:cs="Times New Roman"/>
          <w:color w:val="000000" w:themeColor="text1"/>
          <w:szCs w:val="24"/>
          <w:shd w:val="clear" w:color="auto" w:fill="F9F9F9"/>
        </w:rPr>
        <w:t xml:space="preserve">Để </w:t>
      </w:r>
      <w:r w:rsidRPr="000C67BC">
        <w:rPr>
          <w:rFonts w:eastAsia="Calibri" w:cs="Times New Roman"/>
          <w:color w:val="000000" w:themeColor="text1"/>
          <w:szCs w:val="24"/>
        </w:rPr>
        <w:t>thanh bị đứt thì hợp lực của trọng lực và lực từ hướng xuống phải lớn hơn lực căng dây hướng lên.</w:t>
      </w:r>
      <w:r w:rsidRPr="000C67BC">
        <w:rPr>
          <w:rFonts w:eastAsia="Calibri" w:cs="Times New Roman"/>
          <w:color w:val="000000" w:themeColor="text1"/>
          <w:szCs w:val="24"/>
          <w:shd w:val="clear" w:color="auto" w:fill="F9F9F9"/>
        </w:rPr>
        <w:t xml:space="preserve"> </w:t>
      </w:r>
    </w:p>
    <w:p w:rsidR="00B91743" w:rsidRPr="000C67BC" w:rsidRDefault="00B91743" w:rsidP="00893FFA">
      <w:pPr>
        <w:spacing w:line="276" w:lineRule="auto"/>
        <w:jc w:val="both"/>
        <w:rPr>
          <w:rFonts w:eastAsia="Calibri" w:cs="Times New Roman"/>
          <w:color w:val="000000" w:themeColor="text1"/>
          <w:szCs w:val="24"/>
          <w:shd w:val="clear" w:color="auto" w:fill="F9F9F9"/>
        </w:rPr>
      </w:pPr>
      <w:r w:rsidRPr="000C67BC">
        <w:rPr>
          <w:rFonts w:eastAsia="Calibri" w:cs="Times New Roman"/>
          <w:color w:val="000000" w:themeColor="text1"/>
          <w:szCs w:val="24"/>
        </w:rPr>
        <w:t>Áp dụng quy tắc bàn tay trái khi B hướng vào mặt phẳng và F hướng xuống thì dòng điện có chiều từ N đến</w:t>
      </w:r>
      <w:r w:rsidRPr="000C67BC">
        <w:rPr>
          <w:rFonts w:eastAsia="Calibri" w:cs="Times New Roman"/>
          <w:color w:val="000000" w:themeColor="text1"/>
          <w:szCs w:val="24"/>
          <w:shd w:val="clear" w:color="auto" w:fill="F9F9F9"/>
        </w:rPr>
        <w:t xml:space="preserve"> </w:t>
      </w:r>
      <w:r w:rsidRPr="000C67BC">
        <w:rPr>
          <w:rFonts w:eastAsia="Calibri" w:cs="Times New Roman"/>
          <w:color w:val="000000" w:themeColor="text1"/>
          <w:szCs w:val="24"/>
        </w:rPr>
        <w:t>M</w:t>
      </w:r>
    </w:p>
    <w:p w:rsidR="00B91743" w:rsidRPr="000C67BC" w:rsidRDefault="00B91743" w:rsidP="00893FFA">
      <w:pPr>
        <w:spacing w:line="276" w:lineRule="auto"/>
        <w:jc w:val="center"/>
        <w:rPr>
          <w:rFonts w:eastAsia="Calibri" w:cs="Times New Roman"/>
          <w:color w:val="000000" w:themeColor="text1"/>
          <w:szCs w:val="24"/>
        </w:rPr>
      </w:pPr>
      <w:r w:rsidRPr="000C67BC">
        <w:rPr>
          <w:rFonts w:eastAsia="Calibri" w:cs="Times New Roman"/>
          <w:color w:val="000000" w:themeColor="text1"/>
          <w:position w:val="-10"/>
          <w:szCs w:val="24"/>
        </w:rPr>
        <w:object w:dxaOrig="7320" w:dyaOrig="360">
          <v:shape id="_x0000_i2879" type="#_x0000_t75" alt="Group Vat li Thay Luong" style="width:366pt;height:18pt" o:ole="">
            <v:imagedata r:id="rId3492" o:title=""/>
          </v:shape>
          <o:OLEObject Type="Embed" ProgID="Equation.DSMT4" ShapeID="_x0000_i2879" DrawAspect="Content" ObjectID="_1804451343" r:id="rId3493"/>
        </w:object>
      </w:r>
    </w:p>
    <w:p w:rsidR="00B91743" w:rsidRPr="000C67BC" w:rsidRDefault="00B91743" w:rsidP="00D0774E">
      <w:pPr>
        <w:pStyle w:val="ListParagraph"/>
        <w:shd w:val="clear" w:color="auto" w:fill="FFFFFF" w:themeFill="background1"/>
        <w:spacing w:after="0" w:line="276" w:lineRule="auto"/>
        <w:ind w:left="0"/>
        <w:rPr>
          <w:rFonts w:ascii="Times New Roman" w:hAnsi="Times New Roman" w:cs="Times New Roman"/>
          <w:b/>
          <w:color w:val="000000" w:themeColor="text1"/>
          <w:sz w:val="24"/>
          <w:szCs w:val="24"/>
          <w:lang w:val="pt-BR"/>
        </w:rPr>
      </w:pPr>
    </w:p>
    <w:p w:rsidR="00B91743" w:rsidRPr="000C67BC" w:rsidRDefault="00B91743" w:rsidP="00225555">
      <w:pPr>
        <w:spacing w:after="0" w:line="240" w:lineRule="auto"/>
        <w:jc w:val="both"/>
        <w:rPr>
          <w:rFonts w:eastAsia="Calibri" w:cs="Times New Roman"/>
          <w:color w:val="000000" w:themeColor="text1"/>
          <w:spacing w:val="-12"/>
          <w:szCs w:val="24"/>
          <w:lang w:val="en-AU"/>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spacing w:val="-12"/>
          <w:szCs w:val="24"/>
          <w:lang w:val="en-AU"/>
        </w:rPr>
        <w:t xml:space="preserve">Cho hằng số khí </w:t>
      </w:r>
      <m:oMath>
        <m:r>
          <w:rPr>
            <w:rFonts w:ascii="Cambria Math" w:hAnsi="Cambria Math" w:cs="Times New Roman"/>
            <w:color w:val="000000" w:themeColor="text1"/>
            <w:spacing w:val="-12"/>
            <w:szCs w:val="24"/>
            <w:lang w:val="en-AU"/>
          </w:rPr>
          <m:t>k=1,38.</m:t>
        </m:r>
        <m:sSup>
          <m:sSupPr>
            <m:ctrlPr>
              <w:rPr>
                <w:rFonts w:ascii="Cambria Math" w:hAnsi="Cambria Math" w:cs="Times New Roman"/>
                <w:i/>
                <w:color w:val="000000" w:themeColor="text1"/>
                <w:spacing w:val="-12"/>
                <w:szCs w:val="24"/>
                <w:lang w:val="en-AU"/>
              </w:rPr>
            </m:ctrlPr>
          </m:sSupPr>
          <m:e>
            <m:r>
              <w:rPr>
                <w:rFonts w:ascii="Cambria Math" w:hAnsi="Cambria Math" w:cs="Times New Roman"/>
                <w:color w:val="000000" w:themeColor="text1"/>
                <w:spacing w:val="-12"/>
                <w:szCs w:val="24"/>
                <w:lang w:val="en-AU"/>
              </w:rPr>
              <m:t>10</m:t>
            </m:r>
          </m:e>
          <m:sup>
            <m:r>
              <w:rPr>
                <w:rFonts w:ascii="Cambria Math" w:hAnsi="Cambria Math" w:cs="Times New Roman"/>
                <w:color w:val="000000" w:themeColor="text1"/>
                <w:spacing w:val="-12"/>
                <w:szCs w:val="24"/>
                <w:lang w:val="en-AU"/>
              </w:rPr>
              <m:t>-23</m:t>
            </m:r>
          </m:sup>
        </m:sSup>
      </m:oMath>
      <w:r w:rsidRPr="000C67BC">
        <w:rPr>
          <w:rFonts w:cs="Times New Roman"/>
          <w:color w:val="000000" w:themeColor="text1"/>
          <w:spacing w:val="-12"/>
          <w:szCs w:val="24"/>
          <w:lang w:val="en-AU"/>
        </w:rPr>
        <w:t xml:space="preserve"> J/K. </w:t>
      </w:r>
      <w:r w:rsidRPr="000C67BC">
        <w:rPr>
          <w:rFonts w:eastAsia="Calibri" w:cs="Times New Roman"/>
          <w:color w:val="000000" w:themeColor="text1"/>
          <w:spacing w:val="-12"/>
          <w:szCs w:val="24"/>
          <w:lang w:val="en-AU"/>
        </w:rPr>
        <w:t xml:space="preserve">Khi vận tốc trung bình của phân tử </w:t>
      </w:r>
      <w:r w:rsidRPr="000C67BC">
        <w:rPr>
          <w:rFonts w:eastAsia="Calibri" w:cs="Times New Roman"/>
          <w:color w:val="000000" w:themeColor="text1"/>
          <w:spacing w:val="-12"/>
          <w:position w:val="-12"/>
          <w:szCs w:val="24"/>
        </w:rPr>
        <w:object w:dxaOrig="460" w:dyaOrig="360">
          <v:shape id="_x0000_i2880" type="#_x0000_t75" style="width:22.5pt;height:18pt" o:ole="">
            <v:imagedata r:id="rId1027" o:title=""/>
          </v:shape>
          <o:OLEObject Type="Embed" ProgID="Equation.DSMT4" ShapeID="_x0000_i2880" DrawAspect="Content" ObjectID="_1804451344" r:id="rId3494"/>
        </w:object>
      </w:r>
      <w:r w:rsidRPr="000C67BC">
        <w:rPr>
          <w:rFonts w:eastAsia="Calibri" w:cs="Times New Roman"/>
          <w:color w:val="000000" w:themeColor="text1"/>
          <w:spacing w:val="-12"/>
          <w:szCs w:val="24"/>
          <w:lang w:val="en-AU"/>
        </w:rPr>
        <w:t>là 720 km/h thì nhiệt độ của khối khí</w:t>
      </w:r>
      <w:r w:rsidRPr="000C67BC">
        <w:rPr>
          <w:rFonts w:eastAsia="Calibri" w:cs="Times New Roman"/>
          <w:color w:val="000000" w:themeColor="text1"/>
          <w:spacing w:val="-12"/>
          <w:szCs w:val="24"/>
        </w:rPr>
        <w:t xml:space="preserve"> </w:t>
      </w:r>
      <w:r w:rsidRPr="000C67BC">
        <w:rPr>
          <w:rFonts w:eastAsia="Calibri" w:cs="Times New Roman"/>
          <w:b/>
          <w:color w:val="000000" w:themeColor="text1"/>
          <w:spacing w:val="-12"/>
          <w:szCs w:val="24"/>
        </w:rPr>
        <w:t>gần nhất</w:t>
      </w:r>
      <w:r w:rsidRPr="000C67BC">
        <w:rPr>
          <w:rFonts w:eastAsia="Calibri" w:cs="Times New Roman"/>
          <w:color w:val="000000" w:themeColor="text1"/>
          <w:spacing w:val="-12"/>
          <w:szCs w:val="24"/>
        </w:rPr>
        <w:t xml:space="preserve"> giá trị nào sau đây</w:t>
      </w:r>
      <w:r w:rsidRPr="000C67BC">
        <w:rPr>
          <w:rFonts w:eastAsia="Calibri" w:cs="Times New Roman"/>
          <w:color w:val="000000" w:themeColor="text1"/>
          <w:spacing w:val="-12"/>
          <w:szCs w:val="24"/>
          <w:lang w:val="en-AU"/>
        </w:rPr>
        <w:t>?</w:t>
      </w:r>
    </w:p>
    <w:p w:rsidR="00B91743" w:rsidRPr="000C67BC" w:rsidRDefault="00B91743" w:rsidP="00225555">
      <w:pPr>
        <w:spacing w:after="0" w:line="240" w:lineRule="auto"/>
        <w:ind w:left="360"/>
        <w:contextualSpacing/>
        <w:jc w:val="both"/>
        <w:rPr>
          <w:rFonts w:eastAsia="Calibri" w:cs="Times New Roman"/>
          <w:color w:val="000000" w:themeColor="text1"/>
          <w:spacing w:val="-12"/>
          <w:szCs w:val="24"/>
        </w:rPr>
      </w:pPr>
    </w:p>
    <w:p w:rsidR="00B91743" w:rsidRPr="000C67BC" w:rsidRDefault="00B91743" w:rsidP="00225555">
      <w:pPr>
        <w:spacing w:after="0" w:line="240" w:lineRule="auto"/>
        <w:contextualSpacing/>
        <w:jc w:val="both"/>
        <w:rPr>
          <w:rFonts w:eastAsia="Calibri" w:cs="Times New Roman"/>
          <w:b/>
          <w:color w:val="000000" w:themeColor="text1"/>
          <w:spacing w:val="-12"/>
          <w:szCs w:val="24"/>
        </w:rPr>
      </w:pPr>
      <w:r w:rsidRPr="000C67BC">
        <w:rPr>
          <w:rFonts w:eastAsia="Calibri" w:cs="Times New Roman"/>
          <w:b/>
          <w:color w:val="000000" w:themeColor="text1"/>
          <w:spacing w:val="-12"/>
          <w:szCs w:val="24"/>
        </w:rPr>
        <w:t xml:space="preserve">Giải </w:t>
      </w:r>
    </w:p>
    <w:p w:rsidR="00B91743" w:rsidRPr="000C67BC" w:rsidRDefault="00B91743" w:rsidP="00225555">
      <w:pPr>
        <w:spacing w:after="0" w:line="240" w:lineRule="auto"/>
        <w:ind w:left="360"/>
        <w:contextualSpacing/>
        <w:jc w:val="both"/>
        <w:rPr>
          <w:rFonts w:eastAsia="Calibri" w:cs="Times New Roman"/>
          <w:color w:val="000000" w:themeColor="text1"/>
          <w:spacing w:val="-12"/>
          <w:szCs w:val="24"/>
        </w:rPr>
      </w:pPr>
      <m:oMathPara>
        <m:oMath>
          <m:r>
            <w:rPr>
              <w:rFonts w:ascii="Cambria Math" w:eastAsia="Calibri" w:hAnsi="Cambria Math" w:cs="Times New Roman"/>
              <w:color w:val="000000" w:themeColor="text1"/>
              <w:spacing w:val="-12"/>
              <w:szCs w:val="24"/>
            </w:rPr>
            <w:lastRenderedPageBreak/>
            <m:t>T=</m:t>
          </m:r>
          <m:f>
            <m:fPr>
              <m:ctrlPr>
                <w:rPr>
                  <w:rFonts w:ascii="Cambria Math" w:eastAsia="Calibri" w:hAnsi="Cambria Math" w:cs="Times New Roman"/>
                  <w:i/>
                  <w:color w:val="000000" w:themeColor="text1"/>
                  <w:spacing w:val="-12"/>
                  <w:szCs w:val="24"/>
                </w:rPr>
              </m:ctrlPr>
            </m:fPr>
            <m:num>
              <m:r>
                <w:rPr>
                  <w:rFonts w:ascii="Cambria Math" w:eastAsia="Calibri" w:hAnsi="Cambria Math" w:cs="Times New Roman"/>
                  <w:color w:val="000000" w:themeColor="text1"/>
                  <w:spacing w:val="-12"/>
                  <w:szCs w:val="24"/>
                </w:rPr>
                <m:t>M</m:t>
              </m:r>
              <m:sSup>
                <m:sSupPr>
                  <m:ctrlPr>
                    <w:rPr>
                      <w:rFonts w:ascii="Cambria Math" w:eastAsia="Calibri" w:hAnsi="Cambria Math" w:cs="Times New Roman"/>
                      <w:i/>
                      <w:color w:val="000000" w:themeColor="text1"/>
                      <w:spacing w:val="-12"/>
                      <w:szCs w:val="24"/>
                    </w:rPr>
                  </m:ctrlPr>
                </m:sSupPr>
                <m:e>
                  <m:r>
                    <w:rPr>
                      <w:rFonts w:ascii="Cambria Math" w:eastAsia="Calibri" w:hAnsi="Cambria Math" w:cs="Times New Roman"/>
                      <w:color w:val="000000" w:themeColor="text1"/>
                      <w:spacing w:val="-12"/>
                      <w:szCs w:val="24"/>
                    </w:rPr>
                    <m:t>v</m:t>
                  </m:r>
                </m:e>
                <m:sup>
                  <m:r>
                    <w:rPr>
                      <w:rFonts w:ascii="Cambria Math" w:eastAsia="Calibri" w:hAnsi="Cambria Math" w:cs="Times New Roman"/>
                      <w:color w:val="000000" w:themeColor="text1"/>
                      <w:spacing w:val="-12"/>
                      <w:szCs w:val="24"/>
                    </w:rPr>
                    <m:t>2</m:t>
                  </m:r>
                </m:sup>
              </m:sSup>
            </m:num>
            <m:den>
              <m:sSub>
                <m:sSubPr>
                  <m:ctrlPr>
                    <w:rPr>
                      <w:rFonts w:ascii="Cambria Math" w:eastAsia="Calibri" w:hAnsi="Cambria Math" w:cs="Times New Roman"/>
                      <w:i/>
                      <w:color w:val="000000" w:themeColor="text1"/>
                      <w:spacing w:val="-12"/>
                      <w:szCs w:val="24"/>
                    </w:rPr>
                  </m:ctrlPr>
                </m:sSubPr>
                <m:e>
                  <m:r>
                    <w:rPr>
                      <w:rFonts w:ascii="Cambria Math" w:eastAsia="Calibri" w:hAnsi="Cambria Math" w:cs="Times New Roman"/>
                      <w:color w:val="000000" w:themeColor="text1"/>
                      <w:spacing w:val="-12"/>
                      <w:szCs w:val="24"/>
                    </w:rPr>
                    <m:t>3N</m:t>
                  </m:r>
                </m:e>
                <m:sub>
                  <m:r>
                    <w:rPr>
                      <w:rFonts w:ascii="Cambria Math" w:eastAsia="Calibri" w:hAnsi="Cambria Math" w:cs="Times New Roman"/>
                      <w:color w:val="000000" w:themeColor="text1"/>
                      <w:spacing w:val="-12"/>
                      <w:szCs w:val="24"/>
                    </w:rPr>
                    <m:t>A</m:t>
                  </m:r>
                </m:sub>
              </m:sSub>
              <m:r>
                <w:rPr>
                  <w:rFonts w:ascii="Cambria Math" w:eastAsia="Calibri" w:hAnsi="Cambria Math" w:cs="Times New Roman"/>
                  <w:color w:val="000000" w:themeColor="text1"/>
                  <w:spacing w:val="-12"/>
                  <w:szCs w:val="24"/>
                </w:rPr>
                <m:t>k</m:t>
              </m:r>
            </m:den>
          </m:f>
          <m:r>
            <w:rPr>
              <w:rFonts w:ascii="Cambria Math" w:eastAsia="Calibri" w:hAnsi="Cambria Math" w:cs="Times New Roman"/>
              <w:color w:val="000000" w:themeColor="text1"/>
              <w:spacing w:val="-12"/>
              <w:szCs w:val="24"/>
            </w:rPr>
            <m:t>=</m:t>
          </m:r>
          <m:f>
            <m:fPr>
              <m:ctrlPr>
                <w:rPr>
                  <w:rFonts w:ascii="Cambria Math" w:eastAsia="Calibri" w:hAnsi="Cambria Math" w:cs="Times New Roman"/>
                  <w:i/>
                  <w:color w:val="000000" w:themeColor="text1"/>
                  <w:spacing w:val="-12"/>
                  <w:szCs w:val="24"/>
                </w:rPr>
              </m:ctrlPr>
            </m:fPr>
            <m:num>
              <m:r>
                <w:rPr>
                  <w:rFonts w:ascii="Cambria Math" w:eastAsia="Calibri" w:hAnsi="Cambria Math" w:cs="Times New Roman"/>
                  <w:color w:val="000000" w:themeColor="text1"/>
                  <w:spacing w:val="-12"/>
                  <w:szCs w:val="24"/>
                </w:rPr>
                <m:t>44.</m:t>
              </m:r>
              <m:sSup>
                <m:sSupPr>
                  <m:ctrlPr>
                    <w:rPr>
                      <w:rFonts w:ascii="Cambria Math" w:eastAsia="Calibri" w:hAnsi="Cambria Math" w:cs="Times New Roman"/>
                      <w:i/>
                      <w:color w:val="000000" w:themeColor="text1"/>
                      <w:spacing w:val="-12"/>
                      <w:szCs w:val="24"/>
                    </w:rPr>
                  </m:ctrlPr>
                </m:sSupPr>
                <m:e>
                  <m:r>
                    <w:rPr>
                      <w:rFonts w:ascii="Cambria Math" w:eastAsia="Calibri" w:hAnsi="Cambria Math" w:cs="Times New Roman"/>
                      <w:color w:val="000000" w:themeColor="text1"/>
                      <w:spacing w:val="-12"/>
                      <w:szCs w:val="24"/>
                    </w:rPr>
                    <m:t>10</m:t>
                  </m:r>
                </m:e>
                <m:sup>
                  <m:r>
                    <w:rPr>
                      <w:rFonts w:ascii="Cambria Math" w:eastAsia="Calibri" w:hAnsi="Cambria Math" w:cs="Times New Roman"/>
                      <w:color w:val="000000" w:themeColor="text1"/>
                      <w:spacing w:val="-12"/>
                      <w:szCs w:val="24"/>
                    </w:rPr>
                    <m:t>-3</m:t>
                  </m:r>
                </m:sup>
              </m:sSup>
              <m:r>
                <w:rPr>
                  <w:rFonts w:ascii="Cambria Math" w:eastAsia="Calibri" w:hAnsi="Cambria Math" w:cs="Times New Roman"/>
                  <w:color w:val="000000" w:themeColor="text1"/>
                  <w:spacing w:val="-12"/>
                  <w:szCs w:val="24"/>
                </w:rPr>
                <m:t>.</m:t>
              </m:r>
              <m:sSup>
                <m:sSupPr>
                  <m:ctrlPr>
                    <w:rPr>
                      <w:rFonts w:ascii="Cambria Math" w:eastAsia="Calibri" w:hAnsi="Cambria Math" w:cs="Times New Roman"/>
                      <w:i/>
                      <w:color w:val="000000" w:themeColor="text1"/>
                      <w:spacing w:val="-12"/>
                      <w:szCs w:val="24"/>
                    </w:rPr>
                  </m:ctrlPr>
                </m:sSupPr>
                <m:e>
                  <m:sSup>
                    <m:sSupPr>
                      <m:ctrlPr>
                        <w:rPr>
                          <w:rFonts w:ascii="Cambria Math" w:eastAsia="Calibri" w:hAnsi="Cambria Math" w:cs="Times New Roman"/>
                          <w:i/>
                          <w:color w:val="000000" w:themeColor="text1"/>
                          <w:spacing w:val="-12"/>
                          <w:szCs w:val="24"/>
                        </w:rPr>
                      </m:ctrlPr>
                    </m:sSupPr>
                    <m:e>
                      <m:r>
                        <w:rPr>
                          <w:rFonts w:ascii="Cambria Math" w:eastAsia="Calibri" w:hAnsi="Cambria Math" w:cs="Times New Roman"/>
                          <w:color w:val="000000" w:themeColor="text1"/>
                          <w:spacing w:val="-12"/>
                          <w:szCs w:val="24"/>
                        </w:rPr>
                        <m:t>(</m:t>
                      </m:r>
                      <m:f>
                        <m:fPr>
                          <m:ctrlPr>
                            <w:rPr>
                              <w:rFonts w:ascii="Cambria Math" w:eastAsia="Calibri" w:hAnsi="Cambria Math" w:cs="Times New Roman"/>
                              <w:i/>
                              <w:color w:val="000000" w:themeColor="text1"/>
                              <w:spacing w:val="-12"/>
                              <w:szCs w:val="24"/>
                            </w:rPr>
                          </m:ctrlPr>
                        </m:fPr>
                        <m:num>
                          <m:r>
                            <w:rPr>
                              <w:rFonts w:ascii="Cambria Math" w:eastAsia="Calibri" w:hAnsi="Cambria Math" w:cs="Times New Roman"/>
                              <w:color w:val="000000" w:themeColor="text1"/>
                              <w:spacing w:val="-12"/>
                              <w:szCs w:val="24"/>
                            </w:rPr>
                            <m:t>720</m:t>
                          </m:r>
                        </m:num>
                        <m:den>
                          <m:r>
                            <w:rPr>
                              <w:rFonts w:ascii="Cambria Math" w:eastAsia="Calibri" w:hAnsi="Cambria Math" w:cs="Times New Roman"/>
                              <w:color w:val="000000" w:themeColor="text1"/>
                              <w:spacing w:val="-12"/>
                              <w:szCs w:val="24"/>
                            </w:rPr>
                            <m:t>3,6</m:t>
                          </m:r>
                        </m:den>
                      </m:f>
                      <m:r>
                        <w:rPr>
                          <w:rFonts w:ascii="Cambria Math" w:eastAsia="Calibri" w:hAnsi="Cambria Math" w:cs="Times New Roman"/>
                          <w:color w:val="000000" w:themeColor="text1"/>
                          <w:spacing w:val="-12"/>
                          <w:szCs w:val="24"/>
                        </w:rPr>
                        <m:t>)</m:t>
                      </m:r>
                    </m:e>
                    <m:sup>
                      <m:r>
                        <w:rPr>
                          <w:rFonts w:ascii="Cambria Math" w:eastAsia="Calibri" w:hAnsi="Cambria Math" w:cs="Times New Roman"/>
                          <w:color w:val="000000" w:themeColor="text1"/>
                          <w:spacing w:val="-12"/>
                          <w:szCs w:val="24"/>
                        </w:rPr>
                        <m:t>2</m:t>
                      </m:r>
                    </m:sup>
                  </m:sSup>
                </m:e>
                <m:sup/>
              </m:sSup>
            </m:num>
            <m:den>
              <m:r>
                <w:rPr>
                  <w:rFonts w:ascii="Cambria Math" w:eastAsia="Calibri" w:hAnsi="Cambria Math" w:cs="Times New Roman"/>
                  <w:color w:val="000000" w:themeColor="text1"/>
                  <w:spacing w:val="-12"/>
                  <w:szCs w:val="24"/>
                </w:rPr>
                <m:t>3.6,02.</m:t>
              </m:r>
              <m:sSup>
                <m:sSupPr>
                  <m:ctrlPr>
                    <w:rPr>
                      <w:rFonts w:ascii="Cambria Math" w:eastAsia="Calibri" w:hAnsi="Cambria Math" w:cs="Times New Roman"/>
                      <w:i/>
                      <w:color w:val="000000" w:themeColor="text1"/>
                      <w:spacing w:val="-12"/>
                      <w:szCs w:val="24"/>
                    </w:rPr>
                  </m:ctrlPr>
                </m:sSupPr>
                <m:e>
                  <m:r>
                    <w:rPr>
                      <w:rFonts w:ascii="Cambria Math" w:eastAsia="Calibri" w:hAnsi="Cambria Math" w:cs="Times New Roman"/>
                      <w:color w:val="000000" w:themeColor="text1"/>
                      <w:spacing w:val="-12"/>
                      <w:szCs w:val="24"/>
                    </w:rPr>
                    <m:t>10</m:t>
                  </m:r>
                </m:e>
                <m:sup>
                  <m:r>
                    <w:rPr>
                      <w:rFonts w:ascii="Cambria Math" w:eastAsia="Calibri" w:hAnsi="Cambria Math" w:cs="Times New Roman"/>
                      <w:color w:val="000000" w:themeColor="text1"/>
                      <w:spacing w:val="-12"/>
                      <w:szCs w:val="24"/>
                    </w:rPr>
                    <m:t>23</m:t>
                  </m:r>
                </m:sup>
              </m:sSup>
              <m:r>
                <w:rPr>
                  <w:rFonts w:ascii="Cambria Math" w:eastAsia="Calibri" w:hAnsi="Cambria Math" w:cs="Times New Roman"/>
                  <w:color w:val="000000" w:themeColor="text1"/>
                  <w:spacing w:val="-12"/>
                  <w:szCs w:val="24"/>
                </w:rPr>
                <m:t>.1,38.</m:t>
              </m:r>
              <m:sSup>
                <m:sSupPr>
                  <m:ctrlPr>
                    <w:rPr>
                      <w:rFonts w:ascii="Cambria Math" w:eastAsia="Calibri" w:hAnsi="Cambria Math" w:cs="Times New Roman"/>
                      <w:i/>
                      <w:color w:val="000000" w:themeColor="text1"/>
                      <w:spacing w:val="-12"/>
                      <w:szCs w:val="24"/>
                    </w:rPr>
                  </m:ctrlPr>
                </m:sSupPr>
                <m:e>
                  <m:r>
                    <w:rPr>
                      <w:rFonts w:ascii="Cambria Math" w:eastAsia="Calibri" w:hAnsi="Cambria Math" w:cs="Times New Roman"/>
                      <w:color w:val="000000" w:themeColor="text1"/>
                      <w:spacing w:val="-12"/>
                      <w:szCs w:val="24"/>
                    </w:rPr>
                    <m:t>10</m:t>
                  </m:r>
                </m:e>
                <m:sup>
                  <m:r>
                    <w:rPr>
                      <w:rFonts w:ascii="Cambria Math" w:eastAsia="Calibri" w:hAnsi="Cambria Math" w:cs="Times New Roman"/>
                      <w:color w:val="000000" w:themeColor="text1"/>
                      <w:spacing w:val="-12"/>
                      <w:szCs w:val="24"/>
                    </w:rPr>
                    <m:t>-23</m:t>
                  </m:r>
                </m:sup>
              </m:sSup>
            </m:den>
          </m:f>
          <m:r>
            <w:rPr>
              <w:rFonts w:ascii="Cambria Math" w:eastAsia="Calibri" w:hAnsi="Cambria Math" w:cs="Times New Roman"/>
              <w:color w:val="000000" w:themeColor="text1"/>
              <w:spacing w:val="-12"/>
              <w:szCs w:val="24"/>
            </w:rPr>
            <m:t>=70K=&gt;t=</m:t>
          </m:r>
          <m:sSup>
            <m:sSupPr>
              <m:ctrlPr>
                <w:rPr>
                  <w:rFonts w:ascii="Cambria Math" w:eastAsia="Calibri" w:hAnsi="Cambria Math" w:cs="Times New Roman"/>
                  <w:i/>
                  <w:color w:val="000000" w:themeColor="text1"/>
                  <w:spacing w:val="-12"/>
                  <w:szCs w:val="24"/>
                </w:rPr>
              </m:ctrlPr>
            </m:sSupPr>
            <m:e>
              <m:r>
                <w:rPr>
                  <w:rFonts w:ascii="Cambria Math" w:eastAsia="Calibri" w:hAnsi="Cambria Math" w:cs="Times New Roman"/>
                  <w:color w:val="000000" w:themeColor="text1"/>
                  <w:spacing w:val="-12"/>
                  <w:szCs w:val="24"/>
                </w:rPr>
                <m:t>-203</m:t>
              </m:r>
            </m:e>
            <m:sup>
              <m:r>
                <w:rPr>
                  <w:rFonts w:ascii="Cambria Math" w:eastAsia="Calibri" w:hAnsi="Cambria Math" w:cs="Times New Roman"/>
                  <w:color w:val="000000" w:themeColor="text1"/>
                  <w:spacing w:val="-12"/>
                  <w:szCs w:val="24"/>
                </w:rPr>
                <m:t>0</m:t>
              </m:r>
            </m:sup>
          </m:sSup>
          <m:r>
            <w:rPr>
              <w:rFonts w:ascii="Cambria Math" w:eastAsia="Calibri" w:hAnsi="Cambria Math" w:cs="Times New Roman"/>
              <w:color w:val="000000" w:themeColor="text1"/>
              <w:spacing w:val="-12"/>
              <w:szCs w:val="24"/>
            </w:rPr>
            <m:t>C</m:t>
          </m:r>
        </m:oMath>
      </m:oMathPara>
    </w:p>
    <w:p w:rsidR="00B91743" w:rsidRPr="000C67BC" w:rsidRDefault="00B91743" w:rsidP="0050668C">
      <w:pPr>
        <w:shd w:val="clear" w:color="auto" w:fill="FFFFFF"/>
        <w:spacing w:line="360" w:lineRule="auto"/>
        <w:jc w:val="both"/>
        <w:rPr>
          <w:rFonts w:cs="Times New Roman"/>
          <w:b/>
          <w:color w:val="000000" w:themeColor="text1"/>
          <w:szCs w:val="24"/>
          <w:lang w:val="pt-BR"/>
        </w:rPr>
      </w:pPr>
    </w:p>
    <w:p w:rsidR="00B91743" w:rsidRPr="000C67BC" w:rsidRDefault="00B91743" w:rsidP="00225555">
      <w:pPr>
        <w:pStyle w:val="ListParagraph"/>
        <w:shd w:val="clear" w:color="auto" w:fill="FFFFFF" w:themeFill="background1"/>
        <w:spacing w:after="0" w:line="276" w:lineRule="auto"/>
        <w:ind w:left="0"/>
        <w:rPr>
          <w:rFonts w:ascii="Times New Roman" w:hAnsi="Times New Roman" w:cs="Times New Roman"/>
          <w:color w:val="000000" w:themeColor="text1"/>
          <w:sz w:val="24"/>
        </w:rPr>
      </w:pPr>
      <w:r w:rsidRPr="00C9285A">
        <w:rPr>
          <w:rFonts w:ascii="Times New Roman" w:hAnsi="Times New Roman" w:cs="Times New Roman"/>
          <w:b/>
          <w:color w:val="0000FF"/>
          <w:szCs w:val="24"/>
          <w:lang w:val="pt-BR"/>
        </w:rPr>
        <w:t>Câu 4.</w:t>
      </w:r>
      <w:r w:rsidRPr="000C67BC">
        <w:rPr>
          <w:rFonts w:ascii="Times New Roman" w:hAnsi="Times New Roman" w:cs="Times New Roman"/>
          <w:b/>
          <w:color w:val="000000" w:themeColor="text1"/>
          <w:szCs w:val="24"/>
          <w:lang w:val="pt-BR"/>
        </w:rPr>
        <w:t xml:space="preserve"> </w:t>
      </w:r>
      <w:r w:rsidRPr="000C67BC">
        <w:rPr>
          <w:rFonts w:ascii="Times New Roman" w:hAnsi="Times New Roman" w:cs="Times New Roman"/>
          <w:color w:val="000000" w:themeColor="text1"/>
          <w:sz w:val="24"/>
        </w:rPr>
        <w:t xml:space="preserve">Bắn hạt proton có động năng 5,5 MeV vào hạt nhân </w:t>
      </w:r>
      <w:r w:rsidRPr="000C67BC">
        <w:rPr>
          <w:rFonts w:ascii="Times New Roman" w:hAnsi="Times New Roman" w:cs="Times New Roman"/>
          <w:color w:val="000000" w:themeColor="text1"/>
          <w:position w:val="-10"/>
          <w:sz w:val="24"/>
        </w:rPr>
        <w:object w:dxaOrig="340" w:dyaOrig="320">
          <v:shape id="_x0000_i2881" type="#_x0000_t75" style="width:17.25pt;height:15.75pt" o:ole="">
            <v:imagedata r:id="rId1029" o:title=""/>
          </v:shape>
          <o:OLEObject Type="Embed" ProgID="Equation.DSMT4" ShapeID="_x0000_i2881" DrawAspect="Content" ObjectID="_1804451345" r:id="rId3495"/>
        </w:object>
      </w:r>
      <w:r w:rsidRPr="000C67BC">
        <w:rPr>
          <w:rFonts w:ascii="Times New Roman" w:hAnsi="Times New Roman" w:cs="Times New Roman"/>
          <w:color w:val="000000" w:themeColor="text1"/>
          <w:sz w:val="24"/>
        </w:rPr>
        <w:t xml:space="preserve"> đang đứng yên, gây ra phản ứng hạt nhân</w:t>
      </w:r>
      <w:r w:rsidRPr="000C67BC">
        <w:rPr>
          <w:rFonts w:ascii="Times New Roman" w:hAnsi="Times New Roman" w:cs="Times New Roman"/>
          <w:color w:val="000000" w:themeColor="text1"/>
          <w:position w:val="-12"/>
          <w:sz w:val="24"/>
        </w:rPr>
        <w:object w:dxaOrig="1380" w:dyaOrig="340">
          <v:shape id="_x0000_i2882" type="#_x0000_t75" style="width:69pt;height:17.25pt" o:ole="">
            <v:imagedata r:id="rId1031" o:title=""/>
          </v:shape>
          <o:OLEObject Type="Embed" ProgID="Equation.DSMT4" ShapeID="_x0000_i2882" DrawAspect="Content" ObjectID="_1804451346" r:id="rId3496"/>
        </w:object>
      </w:r>
      <w:r w:rsidRPr="000C67BC">
        <w:rPr>
          <w:rFonts w:ascii="Times New Roman" w:hAnsi="Times New Roman" w:cs="Times New Roman"/>
          <w:color w:val="000000" w:themeColor="text1"/>
          <w:sz w:val="24"/>
        </w:rPr>
        <w:t xml:space="preserve">. Giả sử phản ứng không kèm theo bức xạ </w:t>
      </w:r>
      <w:r w:rsidRPr="000C67BC">
        <w:rPr>
          <w:rFonts w:ascii="Times New Roman" w:hAnsi="Times New Roman" w:cs="Times New Roman"/>
          <w:color w:val="000000" w:themeColor="text1"/>
          <w:position w:val="-10"/>
          <w:sz w:val="24"/>
        </w:rPr>
        <w:object w:dxaOrig="180" w:dyaOrig="240">
          <v:shape id="_x0000_i2883" type="#_x0000_t75" style="width:9.75pt;height:12pt" o:ole="">
            <v:imagedata r:id="rId1033" o:title=""/>
          </v:shape>
          <o:OLEObject Type="Embed" ProgID="Equation.DSMT4" ShapeID="_x0000_i2883" DrawAspect="Content" ObjectID="_1804451347" r:id="rId3497"/>
        </w:object>
      </w:r>
      <w:r w:rsidRPr="000C67BC">
        <w:rPr>
          <w:rFonts w:ascii="Times New Roman" w:hAnsi="Times New Roman" w:cs="Times New Roman"/>
          <w:color w:val="000000" w:themeColor="text1"/>
          <w:sz w:val="24"/>
        </w:rPr>
        <w:t>, hai hạt α có cùng động năng và bay theo hai hướng tạo với nhau góc 160°. Coi khối lượng của mỗi hạt tính theo đon vị u gần đúng bằng sổ khối của nó. Năng lượng mà phản ứng tỏa ra là</w:t>
      </w:r>
    </w:p>
    <w:p w:rsidR="00B91743" w:rsidRPr="000C67BC" w:rsidRDefault="00B91743" w:rsidP="00225555">
      <w:pPr>
        <w:pStyle w:val="ListParagraph"/>
        <w:shd w:val="clear" w:color="auto" w:fill="FFFFFF" w:themeFill="background1"/>
        <w:spacing w:after="0" w:line="276" w:lineRule="auto"/>
        <w:ind w:left="0"/>
        <w:rPr>
          <w:rFonts w:ascii="Times New Roman" w:hAnsi="Times New Roman" w:cs="Times New Roman"/>
          <w:b/>
          <w:color w:val="000000" w:themeColor="text1"/>
          <w:sz w:val="24"/>
        </w:rPr>
      </w:pPr>
    </w:p>
    <w:p w:rsidR="00B91743" w:rsidRPr="000C67BC" w:rsidRDefault="00B91743" w:rsidP="00225555">
      <w:pPr>
        <w:pStyle w:val="ListParagraph"/>
        <w:shd w:val="clear" w:color="auto" w:fill="FFFFFF" w:themeFill="background1"/>
        <w:spacing w:after="0" w:line="276" w:lineRule="auto"/>
        <w:ind w:left="0"/>
        <w:rPr>
          <w:rFonts w:ascii="Times New Roman" w:hAnsi="Times New Roman" w:cs="Times New Roman"/>
          <w:b/>
          <w:color w:val="000000" w:themeColor="text1"/>
          <w:sz w:val="24"/>
        </w:rPr>
      </w:pPr>
      <w:r w:rsidRPr="000C67BC">
        <w:rPr>
          <w:rFonts w:ascii="Times New Roman" w:hAnsi="Times New Roman" w:cs="Times New Roman"/>
          <w:b/>
          <w:color w:val="000000" w:themeColor="text1"/>
          <w:sz w:val="24"/>
        </w:rPr>
        <w:t xml:space="preserve">Giải </w:t>
      </w:r>
    </w:p>
    <w:p w:rsidR="00B91743" w:rsidRPr="000C67BC" w:rsidRDefault="00B91743" w:rsidP="00225555">
      <w:pPr>
        <w:shd w:val="clear" w:color="auto" w:fill="FFFFFF" w:themeFill="background1"/>
        <w:tabs>
          <w:tab w:val="left" w:pos="283"/>
          <w:tab w:val="left" w:pos="2835"/>
          <w:tab w:val="left" w:pos="5386"/>
          <w:tab w:val="left" w:pos="7937"/>
        </w:tabs>
        <w:ind w:firstLine="283"/>
        <w:jc w:val="both"/>
        <w:rPr>
          <w:rFonts w:cs="Times New Roman"/>
          <w:color w:val="000000" w:themeColor="text1"/>
        </w:rPr>
      </w:pPr>
      <w:r w:rsidRPr="000C67BC">
        <w:rPr>
          <w:rFonts w:cs="Times New Roman"/>
          <w:color w:val="000000" w:themeColor="text1"/>
        </w:rPr>
        <w:t xml:space="preserve">Áp dụng định luật bảo toàn động lượng: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p</m:t>
            </m:r>
          </m:sub>
        </m:sSub>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w:rPr>
                    <w:rFonts w:ascii="Cambria Math" w:hAnsi="Cambria Math" w:cs="Times New Roman"/>
                    <w:color w:val="000000" w:themeColor="text1"/>
                  </w:rPr>
                  <m:t>v</m:t>
                </m:r>
              </m:e>
            </m:acc>
          </m:e>
          <m:sub>
            <m:r>
              <w:rPr>
                <w:rFonts w:ascii="Cambria Math" w:hAnsi="Cambria Math" w:cs="Times New Roman"/>
                <w:color w:val="000000" w:themeColor="text1"/>
              </w:rPr>
              <m:t>P</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α</m:t>
            </m:r>
          </m:sub>
        </m:sSub>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w:rPr>
                    <w:rFonts w:ascii="Cambria Math" w:hAnsi="Cambria Math" w:cs="Times New Roman"/>
                    <w:color w:val="000000" w:themeColor="text1"/>
                  </w:rPr>
                  <m:t>v</m:t>
                </m:r>
              </m:e>
            </m:acc>
          </m:e>
          <m:sub>
            <m:r>
              <w:rPr>
                <w:rFonts w:ascii="Cambria Math" w:hAnsi="Cambria Math" w:cs="Times New Roman"/>
                <w:color w:val="000000" w:themeColor="text1"/>
              </w:rPr>
              <m:t>α1</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α</m:t>
            </m:r>
          </m:sub>
        </m:sSub>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w:rPr>
                    <w:rFonts w:ascii="Cambria Math" w:hAnsi="Cambria Math" w:cs="Times New Roman"/>
                    <w:color w:val="000000" w:themeColor="text1"/>
                  </w:rPr>
                  <m:t>v</m:t>
                </m:r>
              </m:e>
            </m:acc>
          </m:e>
          <m:sub>
            <m:r>
              <w:rPr>
                <w:rFonts w:ascii="Cambria Math" w:hAnsi="Cambria Math" w:cs="Times New Roman"/>
                <w:color w:val="000000" w:themeColor="text1"/>
              </w:rPr>
              <m:t>α2</m:t>
            </m:r>
          </m:sub>
        </m:sSub>
      </m:oMath>
      <w:r w:rsidRPr="000C67BC">
        <w:rPr>
          <w:rFonts w:cs="Times New Roman"/>
          <w:color w:val="000000" w:themeColor="text1"/>
        </w:rPr>
        <w:t xml:space="preserve"> </w:t>
      </w:r>
    </w:p>
    <w:p w:rsidR="00B91743" w:rsidRPr="000C67BC" w:rsidRDefault="00B91743" w:rsidP="00225555">
      <w:pPr>
        <w:shd w:val="clear" w:color="auto" w:fill="FFFFFF" w:themeFill="background1"/>
        <w:tabs>
          <w:tab w:val="left" w:pos="283"/>
          <w:tab w:val="left" w:pos="2835"/>
          <w:tab w:val="left" w:pos="5386"/>
          <w:tab w:val="left" w:pos="7937"/>
        </w:tabs>
        <w:ind w:firstLine="283"/>
        <w:jc w:val="both"/>
        <w:rPr>
          <w:rFonts w:cs="Times New Roman"/>
          <w:color w:val="000000" w:themeColor="text1"/>
        </w:rPr>
      </w:pPr>
      <m:oMath>
        <m:r>
          <w:rPr>
            <w:rFonts w:ascii="Cambria Math" w:hAnsi="Cambria Math" w:cs="Times New Roman"/>
            <w:color w:val="000000" w:themeColor="text1"/>
          </w:rPr>
          <m:t>⇒</m:t>
        </m:r>
        <m:sSup>
          <m:sSupPr>
            <m:ctrlPr>
              <w:rPr>
                <w:rFonts w:ascii="Cambria Math" w:hAnsi="Cambria Math" w:cs="Times New Roman"/>
                <w:i/>
                <w:color w:val="000000" w:themeColor="text1"/>
              </w:rPr>
            </m:ctrlPr>
          </m:sSupPr>
          <m:e>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P</m:t>
                    </m:r>
                  </m:sub>
                </m:sSub>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w:rPr>
                            <w:rFonts w:ascii="Cambria Math" w:hAnsi="Cambria Math" w:cs="Times New Roman"/>
                            <w:color w:val="000000" w:themeColor="text1"/>
                          </w:rPr>
                          <m:t>v</m:t>
                        </m:r>
                      </m:e>
                    </m:acc>
                  </m:e>
                  <m:sub>
                    <m:r>
                      <w:rPr>
                        <w:rFonts w:ascii="Cambria Math" w:hAnsi="Cambria Math" w:cs="Times New Roman"/>
                        <w:color w:val="000000" w:themeColor="text1"/>
                      </w:rPr>
                      <m:t>P</m:t>
                    </m:r>
                  </m:sub>
                </m:sSub>
              </m:e>
            </m:d>
          </m:e>
          <m:sup>
            <m:r>
              <w:rPr>
                <w:rFonts w:ascii="Cambria Math" w:hAnsi="Cambria Math" w:cs="Times New Roman"/>
                <w:color w:val="000000" w:themeColor="text1"/>
              </w:rPr>
              <m:t>2</m:t>
            </m:r>
          </m:sup>
        </m:sSup>
        <m:r>
          <w:rPr>
            <w:rFonts w:ascii="Cambria Math" w:hAnsi="Cambria Math" w:cs="Times New Roman"/>
            <w:color w:val="000000" w:themeColor="text1"/>
          </w:rPr>
          <m:t>=</m:t>
        </m:r>
        <m:sSup>
          <m:sSupPr>
            <m:ctrlPr>
              <w:rPr>
                <w:rFonts w:ascii="Cambria Math" w:hAnsi="Cambria Math" w:cs="Times New Roman"/>
                <w:i/>
                <w:color w:val="000000" w:themeColor="text1"/>
              </w:rPr>
            </m:ctrlPr>
          </m:sSupPr>
          <m:e>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α</m:t>
                    </m:r>
                  </m:sub>
                </m:sSub>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w:rPr>
                            <w:rFonts w:ascii="Cambria Math" w:hAnsi="Cambria Math" w:cs="Times New Roman"/>
                            <w:color w:val="000000" w:themeColor="text1"/>
                          </w:rPr>
                          <m:t>v</m:t>
                        </m:r>
                      </m:e>
                    </m:acc>
                  </m:e>
                  <m:sub>
                    <m:r>
                      <w:rPr>
                        <w:rFonts w:ascii="Cambria Math" w:hAnsi="Cambria Math" w:cs="Times New Roman"/>
                        <w:color w:val="000000" w:themeColor="text1"/>
                      </w:rPr>
                      <m:t>α1</m:t>
                    </m:r>
                  </m:sub>
                </m:sSub>
              </m:e>
            </m:d>
          </m:e>
          <m:sup>
            <m:r>
              <w:rPr>
                <w:rFonts w:ascii="Cambria Math" w:hAnsi="Cambria Math" w:cs="Times New Roman"/>
                <w:color w:val="000000" w:themeColor="text1"/>
              </w:rPr>
              <m:t>2</m:t>
            </m:r>
          </m:sup>
        </m:sSup>
        <m:r>
          <w:rPr>
            <w:rFonts w:ascii="Cambria Math" w:hAnsi="Cambria Math" w:cs="Times New Roman"/>
            <w:color w:val="000000" w:themeColor="text1"/>
          </w:rPr>
          <m:t>+</m:t>
        </m:r>
        <m:sSup>
          <m:sSupPr>
            <m:ctrlPr>
              <w:rPr>
                <w:rFonts w:ascii="Cambria Math" w:hAnsi="Cambria Math" w:cs="Times New Roman"/>
                <w:i/>
                <w:color w:val="000000" w:themeColor="text1"/>
              </w:rPr>
            </m:ctrlPr>
          </m:sSupPr>
          <m:e>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α</m:t>
                    </m:r>
                  </m:sub>
                </m:sSub>
                <m:sSub>
                  <m:sSubPr>
                    <m:ctrlPr>
                      <w:rPr>
                        <w:rFonts w:ascii="Cambria Math" w:hAnsi="Cambria Math" w:cs="Times New Roman"/>
                        <w:i/>
                        <w:color w:val="000000" w:themeColor="text1"/>
                      </w:rPr>
                    </m:ctrlPr>
                  </m:sSubPr>
                  <m:e>
                    <m:acc>
                      <m:accPr>
                        <m:chr m:val="⃗"/>
                        <m:ctrlPr>
                          <w:rPr>
                            <w:rFonts w:ascii="Cambria Math" w:hAnsi="Cambria Math" w:cs="Times New Roman"/>
                            <w:i/>
                            <w:color w:val="000000" w:themeColor="text1"/>
                          </w:rPr>
                        </m:ctrlPr>
                      </m:accPr>
                      <m:e>
                        <m:r>
                          <w:rPr>
                            <w:rFonts w:ascii="Cambria Math" w:hAnsi="Cambria Math" w:cs="Times New Roman"/>
                            <w:color w:val="000000" w:themeColor="text1"/>
                          </w:rPr>
                          <m:t>v</m:t>
                        </m:r>
                      </m:e>
                    </m:acc>
                  </m:e>
                  <m:sub>
                    <m:r>
                      <w:rPr>
                        <w:rFonts w:ascii="Cambria Math" w:hAnsi="Cambria Math" w:cs="Times New Roman"/>
                        <w:color w:val="000000" w:themeColor="text1"/>
                      </w:rPr>
                      <m:t>α2</m:t>
                    </m:r>
                  </m:sub>
                </m:sSub>
              </m:e>
            </m:d>
          </m:e>
          <m:sup>
            <m:r>
              <w:rPr>
                <w:rFonts w:ascii="Cambria Math" w:hAnsi="Cambria Math" w:cs="Times New Roman"/>
                <w:color w:val="000000" w:themeColor="text1"/>
              </w:rPr>
              <m:t>2</m:t>
            </m:r>
          </m:sup>
        </m:sSup>
        <m:r>
          <w:rPr>
            <w:rFonts w:ascii="Cambria Math" w:hAnsi="Cambria Math" w:cs="Times New Roman"/>
            <w:color w:val="000000" w:themeColor="text1"/>
          </w:rPr>
          <m:t>+2</m:t>
        </m:r>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α</m:t>
                </m:r>
              </m:sub>
            </m:sSub>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α1</m:t>
                </m:r>
              </m:sub>
            </m:sSub>
          </m:e>
        </m:d>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α</m:t>
                </m:r>
              </m:sub>
            </m:sSub>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α2</m:t>
                </m:r>
              </m:sub>
            </m:sSub>
          </m:e>
        </m:d>
        <m:func>
          <m:funcPr>
            <m:ctrlPr>
              <w:rPr>
                <w:rFonts w:ascii="Cambria Math" w:hAnsi="Cambria Math" w:cs="Times New Roman"/>
                <w:i/>
                <w:color w:val="000000" w:themeColor="text1"/>
              </w:rPr>
            </m:ctrlPr>
          </m:funcPr>
          <m:fName>
            <m:r>
              <w:rPr>
                <w:rFonts w:ascii="Cambria Math" w:hAnsi="Cambria Math" w:cs="Times New Roman"/>
                <w:color w:val="000000" w:themeColor="text1"/>
              </w:rPr>
              <m:t>cos</m:t>
            </m:r>
          </m:fName>
          <m:e>
            <m:r>
              <w:rPr>
                <w:rFonts w:ascii="Cambria Math" w:hAnsi="Cambria Math" w:cs="Times New Roman"/>
                <w:color w:val="000000" w:themeColor="text1"/>
              </w:rPr>
              <m:t>1</m:t>
            </m:r>
          </m:e>
        </m:func>
        <m:r>
          <w:rPr>
            <w:rFonts w:ascii="Cambria Math" w:hAnsi="Cambria Math" w:cs="Times New Roman"/>
            <w:color w:val="000000" w:themeColor="text1"/>
          </w:rPr>
          <m:t>6</m:t>
        </m:r>
        <m:sSup>
          <m:sSupPr>
            <m:ctrlPr>
              <w:rPr>
                <w:rFonts w:ascii="Cambria Math" w:hAnsi="Cambria Math" w:cs="Times New Roman"/>
                <w:i/>
                <w:color w:val="000000" w:themeColor="text1"/>
              </w:rPr>
            </m:ctrlPr>
          </m:sSupPr>
          <m:e>
            <m:r>
              <w:rPr>
                <w:rFonts w:ascii="Cambria Math" w:hAnsi="Cambria Math" w:cs="Times New Roman"/>
                <w:color w:val="000000" w:themeColor="text1"/>
              </w:rPr>
              <m:t>0</m:t>
            </m:r>
          </m:e>
          <m:sup>
            <m:r>
              <w:rPr>
                <w:rFonts w:ascii="Cambria Math" w:hAnsi="Cambria Math" w:cs="Times New Roman"/>
                <w:color w:val="000000" w:themeColor="text1"/>
              </w:rPr>
              <m:t>0</m:t>
            </m:r>
          </m:sup>
        </m:sSup>
      </m:oMath>
      <w:r w:rsidRPr="000C67BC">
        <w:rPr>
          <w:rFonts w:cs="Times New Roman"/>
          <w:color w:val="000000" w:themeColor="text1"/>
        </w:rPr>
        <w:t xml:space="preserve"> </w:t>
      </w:r>
    </w:p>
    <w:p w:rsidR="00B91743" w:rsidRPr="000C67BC" w:rsidRDefault="00B91743" w:rsidP="00225555">
      <w:pPr>
        <w:shd w:val="clear" w:color="auto" w:fill="FFFFFF" w:themeFill="background1"/>
        <w:tabs>
          <w:tab w:val="left" w:pos="283"/>
          <w:tab w:val="left" w:pos="2835"/>
          <w:tab w:val="left" w:pos="5386"/>
          <w:tab w:val="left" w:pos="7937"/>
        </w:tabs>
        <w:ind w:firstLine="283"/>
        <w:jc w:val="both"/>
        <w:rPr>
          <w:rFonts w:cs="Times New Roman"/>
          <w:color w:val="000000" w:themeColor="text1"/>
        </w:rPr>
      </w:pPr>
      <w:r w:rsidRPr="000C67BC">
        <w:rPr>
          <w:rFonts w:cs="Times New Roman"/>
          <w:color w:val="000000" w:themeColor="text1"/>
          <w:position w:val="-12"/>
        </w:rPr>
        <w:object w:dxaOrig="3240" w:dyaOrig="340">
          <v:shape id="_x0000_i2884" type="#_x0000_t75" style="width:161.25pt;height:17.25pt" o:ole="">
            <v:imagedata r:id="rId3498" o:title=""/>
          </v:shape>
          <o:OLEObject Type="Embed" ProgID="Equation.DSMT4" ShapeID="_x0000_i2884" DrawAspect="Content" ObjectID="_1804451348" r:id="rId3499"/>
        </w:object>
      </w:r>
      <w:r w:rsidRPr="000C67BC">
        <w:rPr>
          <w:rFonts w:cs="Times New Roman"/>
          <w:color w:val="000000" w:themeColor="text1"/>
        </w:rPr>
        <w:t xml:space="preserve"> </w:t>
      </w:r>
    </w:p>
    <w:p w:rsidR="00B91743" w:rsidRPr="000C67BC" w:rsidRDefault="00B91743" w:rsidP="00225555">
      <w:pPr>
        <w:shd w:val="clear" w:color="auto" w:fill="FFFFFF" w:themeFill="background1"/>
        <w:tabs>
          <w:tab w:val="left" w:pos="283"/>
          <w:tab w:val="left" w:pos="2835"/>
          <w:tab w:val="left" w:pos="5386"/>
          <w:tab w:val="left" w:pos="7937"/>
        </w:tabs>
        <w:ind w:firstLine="283"/>
        <w:jc w:val="both"/>
        <w:rPr>
          <w:rFonts w:cs="Times New Roman"/>
          <w:color w:val="000000" w:themeColor="text1"/>
        </w:rPr>
      </w:pPr>
      <m:oMath>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α</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P</m:t>
                </m:r>
              </m:sub>
            </m:sSub>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P</m:t>
                </m:r>
              </m:sub>
            </m:sSub>
          </m:num>
          <m:den>
            <m:r>
              <w:rPr>
                <w:rFonts w:ascii="Cambria Math" w:hAnsi="Cambria Math" w:cs="Times New Roman"/>
                <w:color w:val="000000" w:themeColor="text1"/>
              </w:rPr>
              <m:t>2</m:t>
            </m:r>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α</m:t>
                </m:r>
              </m:sub>
            </m:sSub>
            <m:d>
              <m:dPr>
                <m:ctrlPr>
                  <w:rPr>
                    <w:rFonts w:ascii="Cambria Math" w:hAnsi="Cambria Math" w:cs="Times New Roman"/>
                    <w:i/>
                    <w:color w:val="000000" w:themeColor="text1"/>
                  </w:rPr>
                </m:ctrlPr>
              </m:dPr>
              <m:e>
                <m:r>
                  <w:rPr>
                    <w:rFonts w:ascii="Cambria Math" w:hAnsi="Cambria Math" w:cs="Times New Roman"/>
                    <w:color w:val="000000" w:themeColor="text1"/>
                  </w:rPr>
                  <m:t>1+</m:t>
                </m:r>
                <m:func>
                  <m:funcPr>
                    <m:ctrlPr>
                      <w:rPr>
                        <w:rFonts w:ascii="Cambria Math" w:hAnsi="Cambria Math" w:cs="Times New Roman"/>
                        <w:i/>
                        <w:color w:val="000000" w:themeColor="text1"/>
                      </w:rPr>
                    </m:ctrlPr>
                  </m:funcPr>
                  <m:fName>
                    <m:r>
                      <w:rPr>
                        <w:rFonts w:ascii="Cambria Math" w:hAnsi="Cambria Math" w:cs="Times New Roman"/>
                        <w:color w:val="000000" w:themeColor="text1"/>
                      </w:rPr>
                      <m:t>cos</m:t>
                    </m:r>
                  </m:fName>
                  <m:e>
                    <m:r>
                      <w:rPr>
                        <w:rFonts w:ascii="Cambria Math" w:hAnsi="Cambria Math" w:cs="Times New Roman"/>
                        <w:color w:val="000000" w:themeColor="text1"/>
                      </w:rPr>
                      <m:t>1</m:t>
                    </m:r>
                  </m:e>
                </m:func>
                <m:r>
                  <w:rPr>
                    <w:rFonts w:ascii="Cambria Math" w:hAnsi="Cambria Math" w:cs="Times New Roman"/>
                    <w:color w:val="000000" w:themeColor="text1"/>
                  </w:rPr>
                  <m:t>6</m:t>
                </m:r>
                <m:sSup>
                  <m:sSupPr>
                    <m:ctrlPr>
                      <w:rPr>
                        <w:rFonts w:ascii="Cambria Math" w:hAnsi="Cambria Math" w:cs="Times New Roman"/>
                        <w:i/>
                        <w:color w:val="000000" w:themeColor="text1"/>
                      </w:rPr>
                    </m:ctrlPr>
                  </m:sSupPr>
                  <m:e>
                    <m:r>
                      <w:rPr>
                        <w:rFonts w:ascii="Cambria Math" w:hAnsi="Cambria Math" w:cs="Times New Roman"/>
                        <w:color w:val="000000" w:themeColor="text1"/>
                      </w:rPr>
                      <m:t>0</m:t>
                    </m:r>
                  </m:e>
                  <m:sup>
                    <m:r>
                      <w:rPr>
                        <w:rFonts w:ascii="Cambria Math" w:hAnsi="Cambria Math" w:cs="Times New Roman"/>
                        <w:color w:val="000000" w:themeColor="text1"/>
                      </w:rPr>
                      <m:t>0</m:t>
                    </m:r>
                  </m:sup>
                </m:sSup>
              </m:e>
            </m:d>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1.5,5</m:t>
            </m:r>
          </m:num>
          <m:den>
            <m:r>
              <w:rPr>
                <w:rFonts w:ascii="Cambria Math" w:hAnsi="Cambria Math" w:cs="Times New Roman"/>
                <w:color w:val="000000" w:themeColor="text1"/>
              </w:rPr>
              <m:t>2.4</m:t>
            </m:r>
            <m:d>
              <m:dPr>
                <m:ctrlPr>
                  <w:rPr>
                    <w:rFonts w:ascii="Cambria Math" w:hAnsi="Cambria Math" w:cs="Times New Roman"/>
                    <w:i/>
                    <w:color w:val="000000" w:themeColor="text1"/>
                  </w:rPr>
                </m:ctrlPr>
              </m:dPr>
              <m:e>
                <m:r>
                  <w:rPr>
                    <w:rFonts w:ascii="Cambria Math" w:hAnsi="Cambria Math" w:cs="Times New Roman"/>
                    <w:color w:val="000000" w:themeColor="text1"/>
                  </w:rPr>
                  <m:t>1+</m:t>
                </m:r>
                <m:func>
                  <m:funcPr>
                    <m:ctrlPr>
                      <w:rPr>
                        <w:rFonts w:ascii="Cambria Math" w:hAnsi="Cambria Math" w:cs="Times New Roman"/>
                        <w:i/>
                        <w:color w:val="000000" w:themeColor="text1"/>
                      </w:rPr>
                    </m:ctrlPr>
                  </m:funcPr>
                  <m:fName>
                    <m:r>
                      <w:rPr>
                        <w:rFonts w:ascii="Cambria Math" w:hAnsi="Cambria Math" w:cs="Times New Roman"/>
                        <w:color w:val="000000" w:themeColor="text1"/>
                      </w:rPr>
                      <m:t>cos</m:t>
                    </m:r>
                  </m:fName>
                  <m:e>
                    <m:r>
                      <w:rPr>
                        <w:rFonts w:ascii="Cambria Math" w:hAnsi="Cambria Math" w:cs="Times New Roman"/>
                        <w:color w:val="000000" w:themeColor="text1"/>
                      </w:rPr>
                      <m:t>1</m:t>
                    </m:r>
                  </m:e>
                </m:func>
                <m:r>
                  <w:rPr>
                    <w:rFonts w:ascii="Cambria Math" w:hAnsi="Cambria Math" w:cs="Times New Roman"/>
                    <w:color w:val="000000" w:themeColor="text1"/>
                  </w:rPr>
                  <m:t>6</m:t>
                </m:r>
                <m:sSup>
                  <m:sSupPr>
                    <m:ctrlPr>
                      <w:rPr>
                        <w:rFonts w:ascii="Cambria Math" w:hAnsi="Cambria Math" w:cs="Times New Roman"/>
                        <w:i/>
                        <w:color w:val="000000" w:themeColor="text1"/>
                      </w:rPr>
                    </m:ctrlPr>
                  </m:sSupPr>
                  <m:e>
                    <m:r>
                      <w:rPr>
                        <w:rFonts w:ascii="Cambria Math" w:hAnsi="Cambria Math" w:cs="Times New Roman"/>
                        <w:color w:val="000000" w:themeColor="text1"/>
                      </w:rPr>
                      <m:t>0</m:t>
                    </m:r>
                  </m:e>
                  <m:sup>
                    <m:r>
                      <w:rPr>
                        <w:rFonts w:ascii="Cambria Math" w:hAnsi="Cambria Math" w:cs="Times New Roman"/>
                        <w:color w:val="000000" w:themeColor="text1"/>
                      </w:rPr>
                      <m:t>0</m:t>
                    </m:r>
                  </m:sup>
                </m:sSup>
              </m:e>
            </m:d>
          </m:den>
        </m:f>
        <m:r>
          <w:rPr>
            <w:rFonts w:ascii="Cambria Math" w:hAnsi="Cambria Math" w:cs="Times New Roman"/>
            <w:color w:val="000000" w:themeColor="text1"/>
          </w:rPr>
          <m:t>≈11,4</m:t>
        </m:r>
        <m:d>
          <m:dPr>
            <m:ctrlPr>
              <w:rPr>
                <w:rFonts w:ascii="Cambria Math" w:hAnsi="Cambria Math" w:cs="Times New Roman"/>
                <w:i/>
                <w:color w:val="000000" w:themeColor="text1"/>
              </w:rPr>
            </m:ctrlPr>
          </m:dPr>
          <m:e>
            <m:r>
              <w:rPr>
                <w:rFonts w:ascii="Cambria Math" w:hAnsi="Cambria Math" w:cs="Times New Roman"/>
                <w:color w:val="000000" w:themeColor="text1"/>
              </w:rPr>
              <m:t>MeV</m:t>
            </m:r>
          </m:e>
        </m:d>
      </m:oMath>
      <w:r w:rsidRPr="000C67BC">
        <w:rPr>
          <w:rFonts w:cs="Times New Roman"/>
          <w:color w:val="000000" w:themeColor="text1"/>
        </w:rPr>
        <w:t xml:space="preserve"> </w:t>
      </w:r>
    </w:p>
    <w:p w:rsidR="00B91743" w:rsidRPr="000C67BC" w:rsidRDefault="00B91743" w:rsidP="00225555">
      <w:pPr>
        <w:pStyle w:val="ListParagraph"/>
        <w:shd w:val="clear" w:color="auto" w:fill="FFFFFF" w:themeFill="background1"/>
        <w:spacing w:after="0" w:line="276" w:lineRule="auto"/>
        <w:ind w:left="0"/>
        <w:rPr>
          <w:rFonts w:ascii="Times New Roman" w:hAnsi="Times New Roman" w:cs="Times New Roman"/>
          <w:b/>
          <w:color w:val="000000" w:themeColor="text1"/>
          <w:sz w:val="24"/>
        </w:rPr>
      </w:pPr>
    </w:p>
    <w:p w:rsidR="00B91743" w:rsidRPr="000C67BC" w:rsidRDefault="00B91743" w:rsidP="0050668C">
      <w:pPr>
        <w:shd w:val="clear" w:color="auto" w:fill="FFFFFF"/>
        <w:spacing w:line="360" w:lineRule="auto"/>
        <w:jc w:val="both"/>
        <w:rPr>
          <w:rFonts w:cs="Times New Roman"/>
          <w:b/>
          <w:color w:val="000000" w:themeColor="text1"/>
          <w:szCs w:val="24"/>
          <w:lang w:val="pt-BR"/>
        </w:rPr>
      </w:pPr>
    </w:p>
    <w:p w:rsidR="00B91743" w:rsidRPr="000C67BC" w:rsidRDefault="00B91743" w:rsidP="00225555">
      <w:pPr>
        <w:spacing w:after="0" w:line="240" w:lineRule="auto"/>
        <w:rPr>
          <w:rFonts w:eastAsia="Calibri" w:cs="Times New Roman"/>
          <w:color w:val="000000" w:themeColor="text1"/>
          <w:szCs w:val="24"/>
          <w:lang w:val="vi-VN"/>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eastAsia="Calibri" w:cs="Times New Roman"/>
          <w:color w:val="000000" w:themeColor="text1"/>
          <w:szCs w:val="24"/>
          <w:lang w:val="vi-VN"/>
        </w:rPr>
        <w:t>Một sóng hình sin lan truyền trên một sợi dây theo chiều của trục Ox. Hình vẽ mô tả dạng của sợi dây tại thời điểm t</w:t>
      </w:r>
      <w:r w:rsidRPr="000C67BC">
        <w:rPr>
          <w:rFonts w:eastAsia="Calibri" w:cs="Times New Roman"/>
          <w:color w:val="000000" w:themeColor="text1"/>
          <w:szCs w:val="24"/>
          <w:vertAlign w:val="subscript"/>
          <w:lang w:val="vi-VN"/>
        </w:rPr>
        <w:t>1</w:t>
      </w:r>
      <w:r w:rsidRPr="000C67BC">
        <w:rPr>
          <w:rFonts w:eastAsia="Calibri" w:cs="Times New Roman"/>
          <w:color w:val="000000" w:themeColor="text1"/>
          <w:szCs w:val="24"/>
          <w:lang w:val="vi-VN"/>
        </w:rPr>
        <w:t xml:space="preserve"> (nét đứt) và t</w:t>
      </w:r>
      <w:r w:rsidRPr="000C67BC">
        <w:rPr>
          <w:rFonts w:eastAsia="Calibri" w:cs="Times New Roman"/>
          <w:color w:val="000000" w:themeColor="text1"/>
          <w:szCs w:val="24"/>
          <w:vertAlign w:val="subscript"/>
          <w:lang w:val="vi-VN"/>
        </w:rPr>
        <w:t>2</w:t>
      </w:r>
      <w:r w:rsidRPr="000C67BC">
        <w:rPr>
          <w:rFonts w:eastAsia="Calibri" w:cs="Times New Roman"/>
          <w:color w:val="000000" w:themeColor="text1"/>
          <w:szCs w:val="24"/>
          <w:lang w:val="vi-VN"/>
        </w:rPr>
        <w:t xml:space="preserve"> = t</w:t>
      </w:r>
      <w:r w:rsidRPr="000C67BC">
        <w:rPr>
          <w:rFonts w:eastAsia="Calibri" w:cs="Times New Roman"/>
          <w:color w:val="000000" w:themeColor="text1"/>
          <w:szCs w:val="24"/>
          <w:vertAlign w:val="subscript"/>
          <w:lang w:val="vi-VN"/>
        </w:rPr>
        <w:t>1</w:t>
      </w:r>
      <w:r w:rsidRPr="000C67BC">
        <w:rPr>
          <w:rFonts w:eastAsia="Calibri" w:cs="Times New Roman"/>
          <w:color w:val="000000" w:themeColor="text1"/>
          <w:szCs w:val="24"/>
          <w:lang w:val="vi-VN"/>
        </w:rPr>
        <w:t xml:space="preserve"> + 0,4 s (nét liền). Tại thời điểm t</w:t>
      </w:r>
      <w:r w:rsidRPr="000C67BC">
        <w:rPr>
          <w:rFonts w:eastAsia="Calibri" w:cs="Times New Roman"/>
          <w:color w:val="000000" w:themeColor="text1"/>
          <w:szCs w:val="24"/>
          <w:vertAlign w:val="subscript"/>
          <w:lang w:val="vi-VN"/>
        </w:rPr>
        <w:t>2</w:t>
      </w:r>
      <w:r w:rsidRPr="000C67BC">
        <w:rPr>
          <w:rFonts w:eastAsia="Calibri" w:cs="Times New Roman"/>
          <w:color w:val="000000" w:themeColor="text1"/>
          <w:szCs w:val="24"/>
          <w:lang w:val="vi-VN"/>
        </w:rPr>
        <w:t xml:space="preserve"> vận tốc của điểm N trên dây xấp xỉ bằng :</w:t>
      </w:r>
    </w:p>
    <w:p w:rsidR="00B91743" w:rsidRPr="000C67BC" w:rsidRDefault="00B91743" w:rsidP="00225555">
      <w:pPr>
        <w:tabs>
          <w:tab w:val="left" w:pos="284"/>
          <w:tab w:val="left" w:pos="720"/>
          <w:tab w:val="left" w:pos="2268"/>
          <w:tab w:val="left" w:pos="3240"/>
          <w:tab w:val="left" w:pos="4253"/>
          <w:tab w:val="left" w:pos="5760"/>
          <w:tab w:val="left" w:pos="6237"/>
          <w:tab w:val="left" w:pos="8280"/>
        </w:tabs>
        <w:spacing w:after="0" w:line="240" w:lineRule="auto"/>
        <w:contextualSpacing/>
        <w:jc w:val="center"/>
        <w:rPr>
          <w:rFonts w:eastAsia="Times New Roman" w:cs="Times New Roman"/>
          <w:b/>
          <w:color w:val="000000" w:themeColor="text1"/>
          <w:szCs w:val="24"/>
          <w:lang w:val="de-DE"/>
        </w:rPr>
      </w:pPr>
      <w:r w:rsidRPr="000C67BC">
        <w:rPr>
          <w:rFonts w:eastAsia="Calibri" w:cs="Times New Roman"/>
          <w:noProof/>
          <w:color w:val="000000" w:themeColor="text1"/>
          <w:szCs w:val="24"/>
        </w:rPr>
        <w:drawing>
          <wp:inline distT="0" distB="0" distL="0" distR="0" wp14:anchorId="1421CE9B" wp14:editId="6FFFC4AE">
            <wp:extent cx="1898650" cy="1055882"/>
            <wp:effectExtent l="0" t="0" r="6350" b="0"/>
            <wp:docPr id="543896320" name="Picture 543896320"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Description automatically generated"/>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1898650" cy="1055882"/>
                    </a:xfrm>
                    <a:prstGeom prst="rect">
                      <a:avLst/>
                    </a:prstGeom>
                    <a:noFill/>
                    <a:ln>
                      <a:noFill/>
                    </a:ln>
                  </pic:spPr>
                </pic:pic>
              </a:graphicData>
            </a:graphic>
          </wp:inline>
        </w:drawing>
      </w:r>
    </w:p>
    <w:p w:rsidR="00B91743" w:rsidRPr="000C67BC" w:rsidRDefault="00B91743" w:rsidP="00225555">
      <w:pPr>
        <w:spacing w:after="0" w:line="240" w:lineRule="auto"/>
        <w:rPr>
          <w:rFonts w:eastAsia="Meiryo" w:cs="Times New Roman"/>
          <w:b/>
          <w:bCs/>
          <w:color w:val="000000" w:themeColor="text1"/>
          <w:spacing w:val="7"/>
          <w:szCs w:val="24"/>
        </w:rPr>
      </w:pPr>
    </w:p>
    <w:p w:rsidR="00B91743" w:rsidRPr="000C67BC" w:rsidRDefault="00B91743" w:rsidP="00225555">
      <w:pPr>
        <w:spacing w:after="0" w:line="240" w:lineRule="auto"/>
        <w:rPr>
          <w:rFonts w:eastAsia="Meiryo" w:cs="Times New Roman"/>
          <w:b/>
          <w:bCs/>
          <w:color w:val="000000" w:themeColor="text1"/>
          <w:spacing w:val="7"/>
          <w:szCs w:val="24"/>
        </w:rPr>
      </w:pPr>
      <w:r w:rsidRPr="000C67BC">
        <w:rPr>
          <w:rFonts w:eastAsia="Meiryo" w:cs="Times New Roman"/>
          <w:b/>
          <w:bCs/>
          <w:color w:val="000000" w:themeColor="text1"/>
          <w:spacing w:val="7"/>
          <w:szCs w:val="24"/>
        </w:rPr>
        <w:t>Giải</w:t>
      </w:r>
    </w:p>
    <w:p w:rsidR="00B91743" w:rsidRPr="000C67BC" w:rsidRDefault="00B91743" w:rsidP="00225555">
      <w:pPr>
        <w:spacing w:after="0" w:line="240" w:lineRule="auto"/>
        <w:rPr>
          <w:rFonts w:eastAsia="Calibri" w:cs="Times New Roman"/>
          <w:color w:val="000000" w:themeColor="text1"/>
          <w:szCs w:val="24"/>
          <w:lang w:val="vi-VN"/>
        </w:rPr>
      </w:pPr>
      <w:r w:rsidRPr="000C67BC">
        <w:rPr>
          <w:rFonts w:eastAsia="Calibri" w:cs="Times New Roman"/>
          <w:color w:val="000000" w:themeColor="text1"/>
          <w:szCs w:val="24"/>
          <w:lang w:val="nl-NL"/>
        </w:rPr>
        <w:t xml:space="preserve"> </w:t>
      </w:r>
      <w:r w:rsidRPr="000C67BC">
        <w:rPr>
          <w:rFonts w:eastAsia="Calibri" w:cs="Times New Roman"/>
          <w:color w:val="000000" w:themeColor="text1"/>
          <w:szCs w:val="24"/>
          <w:lang w:val="vi-VN"/>
        </w:rPr>
        <w:t xml:space="preserve"> Tại thời điểm </w:t>
      </w:r>
      <w:r w:rsidRPr="000C67BC">
        <w:rPr>
          <w:rFonts w:eastAsia="Calibri" w:cs="Times New Roman"/>
          <w:color w:val="000000" w:themeColor="text1"/>
          <w:position w:val="-12"/>
          <w:szCs w:val="24"/>
          <w:lang w:val="vi-VN"/>
        </w:rPr>
        <w:object w:dxaOrig="240" w:dyaOrig="360">
          <v:shape id="_x0000_i2885" type="#_x0000_t75" style="width:12pt;height:18pt" o:ole="">
            <v:imagedata r:id="rId3500" o:title=""/>
          </v:shape>
          <o:OLEObject Type="Embed" ProgID="Equation.DSMT4" ShapeID="_x0000_i2885" DrawAspect="Content" ObjectID="_1804451349" r:id="rId3501"/>
        </w:object>
      </w:r>
      <w:r w:rsidRPr="000C67BC">
        <w:rPr>
          <w:rFonts w:eastAsia="Calibri" w:cs="Times New Roman"/>
          <w:color w:val="000000" w:themeColor="text1"/>
          <w:szCs w:val="24"/>
          <w:lang w:val="vi-VN"/>
        </w:rPr>
        <w:t xml:space="preserve"> điểm N đang đi qua vị trí cân bằng theo chiều dương nên </w:t>
      </w:r>
      <w:r w:rsidRPr="000C67BC">
        <w:rPr>
          <w:rFonts w:eastAsia="Calibri" w:cs="Times New Roman"/>
          <w:color w:val="000000" w:themeColor="text1"/>
          <w:position w:val="-12"/>
          <w:szCs w:val="24"/>
          <w:lang w:val="vi-VN"/>
        </w:rPr>
        <w:object w:dxaOrig="940" w:dyaOrig="360">
          <v:shape id="_x0000_i2886" type="#_x0000_t75" style="width:47.25pt;height:18pt" o:ole="">
            <v:imagedata r:id="rId3502" o:title=""/>
          </v:shape>
          <o:OLEObject Type="Embed" ProgID="Equation.DSMT4" ShapeID="_x0000_i2886" DrawAspect="Content" ObjectID="_1804451350" r:id="rId3503"/>
        </w:object>
      </w:r>
      <w:r w:rsidRPr="000C67BC">
        <w:rPr>
          <w:rFonts w:eastAsia="Calibri" w:cs="Times New Roman"/>
          <w:color w:val="000000" w:themeColor="text1"/>
          <w:szCs w:val="24"/>
          <w:lang w:val="vi-VN"/>
        </w:rPr>
        <w:t xml:space="preserve">. </w:t>
      </w:r>
    </w:p>
    <w:p w:rsidR="00B91743" w:rsidRPr="000C67BC" w:rsidRDefault="00B91743" w:rsidP="00225555">
      <w:pPr>
        <w:spacing w:after="0" w:line="240" w:lineRule="auto"/>
        <w:rPr>
          <w:rFonts w:eastAsia="Calibri" w:cs="Times New Roman"/>
          <w:color w:val="000000" w:themeColor="text1"/>
          <w:szCs w:val="24"/>
          <w:lang w:val="fr-FR"/>
        </w:rPr>
      </w:pPr>
      <w:r w:rsidRPr="000C67BC">
        <w:rPr>
          <w:rFonts w:eastAsia="Calibri" w:cs="Times New Roman"/>
          <w:color w:val="000000" w:themeColor="text1"/>
          <w:szCs w:val="24"/>
          <w:lang w:val="vi-VN"/>
        </w:rPr>
        <w:t xml:space="preserve"> Từ hình vẽ ta có </w:t>
      </w:r>
      <w:r w:rsidRPr="000C67BC">
        <w:rPr>
          <w:rFonts w:eastAsia="Calibri" w:cs="Times New Roman"/>
          <w:color w:val="000000" w:themeColor="text1"/>
          <w:position w:val="-6"/>
          <w:szCs w:val="24"/>
          <w:lang w:val="vi-VN"/>
        </w:rPr>
        <w:object w:dxaOrig="200" w:dyaOrig="279">
          <v:shape id="_x0000_i2887" type="#_x0000_t75" style="width:10.5pt;height:12.75pt" o:ole="">
            <v:imagedata r:id="rId3504" o:title=""/>
          </v:shape>
          <o:OLEObject Type="Embed" ProgID="Equation.DSMT4" ShapeID="_x0000_i2887" DrawAspect="Content" ObjectID="_1804451351" r:id="rId3505"/>
        </w:object>
      </w:r>
      <w:r w:rsidRPr="000C67BC">
        <w:rPr>
          <w:rFonts w:eastAsia="Calibri" w:cs="Times New Roman"/>
          <w:color w:val="000000" w:themeColor="text1"/>
          <w:szCs w:val="24"/>
          <w:lang w:val="vi-VN"/>
        </w:rPr>
        <w:t>=</w:t>
      </w:r>
      <w:r w:rsidRPr="000C67BC">
        <w:rPr>
          <w:rFonts w:eastAsia="Calibri" w:cs="Times New Roman"/>
          <w:color w:val="000000" w:themeColor="text1"/>
          <w:szCs w:val="24"/>
          <w:lang w:val="fr-FR"/>
        </w:rPr>
        <w:t xml:space="preserve"> 40cm</w:t>
      </w:r>
    </w:p>
    <w:p w:rsidR="00B91743" w:rsidRPr="000C67BC" w:rsidRDefault="00B91743" w:rsidP="00225555">
      <w:pPr>
        <w:spacing w:after="0" w:line="240" w:lineRule="auto"/>
        <w:rPr>
          <w:rFonts w:eastAsia="Calibri" w:cs="Times New Roman"/>
          <w:color w:val="000000" w:themeColor="text1"/>
          <w:szCs w:val="24"/>
          <w:lang w:val="fr-FR"/>
        </w:rPr>
      </w:pPr>
      <w:r w:rsidRPr="000C67BC">
        <w:rPr>
          <w:rFonts w:eastAsia="Calibri" w:cs="Times New Roman"/>
          <w:color w:val="000000" w:themeColor="text1"/>
          <w:szCs w:val="24"/>
          <w:lang w:val="vi-VN"/>
        </w:rPr>
        <w:t xml:space="preserve">Mặt khác trong khoảng thời gian </w:t>
      </w:r>
      <w:r w:rsidRPr="000C67BC">
        <w:rPr>
          <w:rFonts w:eastAsia="Calibri" w:cs="Times New Roman"/>
          <w:color w:val="000000" w:themeColor="text1"/>
          <w:position w:val="-10"/>
          <w:szCs w:val="24"/>
          <w:lang w:val="vi-VN"/>
        </w:rPr>
        <w:object w:dxaOrig="980" w:dyaOrig="320">
          <v:shape id="_x0000_i2888" type="#_x0000_t75" style="width:49.5pt;height:15.75pt" o:ole="">
            <v:imagedata r:id="rId3506" o:title=""/>
          </v:shape>
          <o:OLEObject Type="Embed" ProgID="Equation.DSMT4" ShapeID="_x0000_i2888" DrawAspect="Content" ObjectID="_1804451352" r:id="rId3507"/>
        </w:object>
      </w:r>
      <w:r w:rsidRPr="000C67BC">
        <w:rPr>
          <w:rFonts w:eastAsia="Calibri" w:cs="Times New Roman"/>
          <w:color w:val="000000" w:themeColor="text1"/>
          <w:szCs w:val="24"/>
          <w:lang w:val="vi-VN"/>
        </w:rPr>
        <w:t xml:space="preserve">, sóng truyền đi được một đoạn  </w:t>
      </w:r>
      <w:r w:rsidRPr="000C67BC">
        <w:rPr>
          <w:rFonts w:eastAsia="Calibri" w:cs="Times New Roman"/>
          <w:color w:val="000000" w:themeColor="text1"/>
          <w:position w:val="-4"/>
          <w:szCs w:val="24"/>
          <w:lang w:val="vi-VN"/>
        </w:rPr>
        <w:object w:dxaOrig="360" w:dyaOrig="260">
          <v:shape id="_x0000_i2889" type="#_x0000_t75" style="width:18pt;height:12.75pt" o:ole="">
            <v:imagedata r:id="rId3508" o:title=""/>
          </v:shape>
          <o:OLEObject Type="Embed" ProgID="Equation.DSMT4" ShapeID="_x0000_i2889" DrawAspect="Content" ObjectID="_1804451353" r:id="rId3509"/>
        </w:object>
      </w:r>
      <w:r w:rsidRPr="000C67BC">
        <w:rPr>
          <w:rFonts w:eastAsia="Calibri" w:cs="Times New Roman"/>
          <w:color w:val="000000" w:themeColor="text1"/>
          <w:szCs w:val="24"/>
          <w:lang w:val="fr-FR"/>
        </w:rPr>
        <w:t>=15cm</w:t>
      </w:r>
    </w:p>
    <w:p w:rsidR="00B91743" w:rsidRPr="000C67BC" w:rsidRDefault="00B91743" w:rsidP="00225555">
      <w:pPr>
        <w:tabs>
          <w:tab w:val="left" w:pos="284"/>
          <w:tab w:val="left" w:pos="720"/>
          <w:tab w:val="left" w:pos="2268"/>
          <w:tab w:val="left" w:pos="3240"/>
          <w:tab w:val="left" w:pos="4253"/>
          <w:tab w:val="left" w:pos="5760"/>
          <w:tab w:val="left" w:pos="6237"/>
          <w:tab w:val="left" w:pos="8280"/>
        </w:tabs>
        <w:spacing w:after="0" w:line="240" w:lineRule="auto"/>
        <w:contextualSpacing/>
        <w:rPr>
          <w:rFonts w:eastAsia="Times New Roman" w:cs="Times New Roman"/>
          <w:b/>
          <w:color w:val="000000" w:themeColor="text1"/>
          <w:szCs w:val="24"/>
          <w:lang w:val="de-DE"/>
        </w:rPr>
      </w:pPr>
      <w:r w:rsidRPr="000C67BC">
        <w:rPr>
          <w:rFonts w:eastAsia="Calibri" w:cs="Times New Roman"/>
          <w:color w:val="000000" w:themeColor="text1"/>
          <w:szCs w:val="24"/>
          <w:lang w:val="vi-VN"/>
        </w:rPr>
        <w:t xml:space="preserve">Tốc độ truyền sóng trên dây là </w:t>
      </w:r>
      <w:r w:rsidRPr="000C67BC">
        <w:rPr>
          <w:rFonts w:eastAsia="Calibri" w:cs="Times New Roman"/>
          <w:color w:val="000000" w:themeColor="text1"/>
          <w:position w:val="-24"/>
          <w:szCs w:val="24"/>
          <w:lang w:val="vi-VN"/>
        </w:rPr>
        <w:object w:dxaOrig="760" w:dyaOrig="620">
          <v:shape id="_x0000_i2890" type="#_x0000_t75" style="width:39pt;height:30.75pt" o:ole="">
            <v:imagedata r:id="rId3510" o:title=""/>
          </v:shape>
          <o:OLEObject Type="Embed" ProgID="Equation.DSMT4" ShapeID="_x0000_i2890" DrawAspect="Content" ObjectID="_1804451354" r:id="rId3511"/>
        </w:object>
      </w:r>
      <w:r w:rsidRPr="000C67BC">
        <w:rPr>
          <w:rFonts w:eastAsia="Calibri" w:cs="Times New Roman"/>
          <w:color w:val="000000" w:themeColor="text1"/>
          <w:szCs w:val="24"/>
          <w:lang w:val="vi-VN"/>
        </w:rPr>
        <w:t xml:space="preserve"> =37,5 cm/s ,</w:t>
      </w:r>
      <w:r w:rsidRPr="000C67BC">
        <w:rPr>
          <w:rFonts w:eastAsia="Calibri" w:cs="Times New Roman"/>
          <w:color w:val="000000" w:themeColor="text1"/>
          <w:position w:val="-24"/>
          <w:szCs w:val="24"/>
          <w:lang w:val="vi-VN"/>
        </w:rPr>
        <w:object w:dxaOrig="4819" w:dyaOrig="620">
          <v:shape id="_x0000_i2891" type="#_x0000_t75" style="width:240.75pt;height:30.75pt" o:ole="">
            <v:imagedata r:id="rId3512" o:title=""/>
          </v:shape>
          <o:OLEObject Type="Embed" ProgID="Equation.DSMT4" ShapeID="_x0000_i2891" DrawAspect="Content" ObjectID="_1804451355" r:id="rId3513"/>
        </w:object>
      </w:r>
      <w:r w:rsidRPr="000C67BC">
        <w:rPr>
          <w:rFonts w:eastAsia="Calibri" w:cs="Times New Roman"/>
          <w:color w:val="000000" w:themeColor="text1"/>
          <w:szCs w:val="24"/>
          <w:lang w:val="vi-VN"/>
        </w:rPr>
        <w:t xml:space="preserve"> </w:t>
      </w:r>
      <w:r w:rsidRPr="000C67BC">
        <w:rPr>
          <w:rFonts w:eastAsia="Calibri" w:cs="Times New Roman"/>
          <w:b/>
          <w:bCs/>
          <w:color w:val="000000" w:themeColor="text1"/>
          <w:szCs w:val="24"/>
          <w:lang w:val="it-IT"/>
        </w:rPr>
        <w:t xml:space="preserve"> </w:t>
      </w:r>
    </w:p>
    <w:p w:rsidR="00B91743" w:rsidRPr="000C67BC" w:rsidRDefault="00B91743" w:rsidP="0050668C">
      <w:pPr>
        <w:shd w:val="clear" w:color="auto" w:fill="FFFFFF"/>
        <w:spacing w:line="360" w:lineRule="auto"/>
        <w:jc w:val="both"/>
        <w:rPr>
          <w:rFonts w:cs="Times New Roman"/>
          <w:b/>
          <w:color w:val="000000" w:themeColor="text1"/>
          <w:szCs w:val="24"/>
          <w:lang w:val="pt-BR"/>
        </w:rPr>
      </w:pPr>
    </w:p>
    <w:p w:rsidR="00B91743" w:rsidRPr="000C67BC" w:rsidRDefault="00B91743" w:rsidP="0022219F">
      <w:pPr>
        <w:spacing w:after="0" w:line="240" w:lineRule="auto"/>
        <w:contextualSpacing/>
        <w:jc w:val="both"/>
        <w:rPr>
          <w:rFonts w:cs="Times New Roman"/>
          <w:noProof/>
          <w:color w:val="000000" w:themeColor="text1"/>
          <w:szCs w:val="24"/>
          <w:lang w:val="en-SG" w:eastAsia="en-SG"/>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szCs w:val="24"/>
        </w:rPr>
        <w:t xml:space="preserve">Cho biết nước đá có nhiệt nóng chảy riêng là </w:t>
      </w:r>
      <w:r w:rsidRPr="000C67BC">
        <w:rPr>
          <w:rFonts w:cs="Times New Roman"/>
          <w:color w:val="000000" w:themeColor="text1"/>
          <w:position w:val="-8"/>
          <w:szCs w:val="24"/>
        </w:rPr>
        <w:object w:dxaOrig="800" w:dyaOrig="360">
          <v:shape id="_x0000_i2892" type="#_x0000_t75" style="width:41.25pt;height:19.5pt" o:ole="">
            <v:imagedata r:id="rId1036" o:title=""/>
          </v:shape>
          <o:OLEObject Type="Embed" ProgID="Equation.DSMT4" ShapeID="_x0000_i2892" DrawAspect="Content" ObjectID="_1804451356" r:id="rId3514"/>
        </w:object>
      </w:r>
      <w:r w:rsidRPr="000C67BC">
        <w:rPr>
          <w:rFonts w:cs="Times New Roman"/>
          <w:color w:val="000000" w:themeColor="text1"/>
          <w:szCs w:val="24"/>
        </w:rPr>
        <w:t xml:space="preserve">(J/kg) và nhiệt dung riêng là </w:t>
      </w:r>
      <w:r w:rsidRPr="000C67BC">
        <w:rPr>
          <w:rFonts w:cs="Times New Roman"/>
          <w:color w:val="000000" w:themeColor="text1"/>
          <w:position w:val="-8"/>
          <w:szCs w:val="24"/>
        </w:rPr>
        <w:object w:dxaOrig="940" w:dyaOrig="360">
          <v:shape id="_x0000_i2893" type="#_x0000_t75" style="width:47.25pt;height:19.5pt" o:ole="">
            <v:imagedata r:id="rId1038" o:title=""/>
          </v:shape>
          <o:OLEObject Type="Embed" ProgID="Equation.DSMT4" ShapeID="_x0000_i2893" DrawAspect="Content" ObjectID="_1804451357" r:id="rId3515"/>
        </w:object>
      </w:r>
      <w:r w:rsidRPr="000C67BC">
        <w:rPr>
          <w:rFonts w:cs="Times New Roman"/>
          <w:color w:val="000000" w:themeColor="text1"/>
          <w:szCs w:val="24"/>
        </w:rPr>
        <w:t xml:space="preserve"> (J/kg.K); nước có nhiệt dung riêng là </w:t>
      </w:r>
      <w:r w:rsidRPr="000C67BC">
        <w:rPr>
          <w:rFonts w:cs="Times New Roman"/>
          <w:color w:val="000000" w:themeColor="text1"/>
          <w:position w:val="-6"/>
          <w:szCs w:val="24"/>
        </w:rPr>
        <w:object w:dxaOrig="600" w:dyaOrig="279">
          <v:shape id="_x0000_i2894" type="#_x0000_t75" style="width:30pt;height:13.5pt" o:ole="">
            <v:imagedata r:id="rId1040" o:title=""/>
          </v:shape>
          <o:OLEObject Type="Embed" ProgID="Equation.DSMT4" ShapeID="_x0000_i2894" DrawAspect="Content" ObjectID="_1804451358" r:id="rId3516"/>
        </w:object>
      </w:r>
      <w:r w:rsidRPr="000C67BC">
        <w:rPr>
          <w:rFonts w:cs="Times New Roman"/>
          <w:color w:val="000000" w:themeColor="text1"/>
          <w:szCs w:val="24"/>
        </w:rPr>
        <w:t xml:space="preserve">(J/kg.K) và nhiệt hoá hơi riêng là </w:t>
      </w:r>
      <w:r w:rsidRPr="000C67BC">
        <w:rPr>
          <w:rFonts w:cs="Times New Roman"/>
          <w:color w:val="000000" w:themeColor="text1"/>
          <w:position w:val="-8"/>
          <w:szCs w:val="24"/>
        </w:rPr>
        <w:object w:dxaOrig="820" w:dyaOrig="360">
          <v:shape id="_x0000_i2895" type="#_x0000_t75" style="width:41.25pt;height:19.5pt" o:ole="">
            <v:imagedata r:id="rId1042" o:title=""/>
          </v:shape>
          <o:OLEObject Type="Embed" ProgID="Equation.DSMT4" ShapeID="_x0000_i2895" DrawAspect="Content" ObjectID="_1804451359" r:id="rId3517"/>
        </w:object>
      </w:r>
      <w:r w:rsidRPr="000C67BC">
        <w:rPr>
          <w:rFonts w:cs="Times New Roman"/>
          <w:color w:val="000000" w:themeColor="text1"/>
          <w:szCs w:val="24"/>
        </w:rPr>
        <w:t>(J/kg).</w:t>
      </w:r>
      <w:r w:rsidRPr="000C67BC">
        <w:rPr>
          <w:rFonts w:cs="Times New Roman"/>
          <w:noProof/>
          <w:color w:val="000000" w:themeColor="text1"/>
          <w:szCs w:val="24"/>
          <w:lang w:val="en-SG" w:eastAsia="en-SG"/>
        </w:rPr>
        <w:t xml:space="preserve"> </w:t>
      </w:r>
      <w:r w:rsidRPr="000C67BC">
        <w:rPr>
          <w:rFonts w:cs="Times New Roman"/>
          <w:color w:val="000000" w:themeColor="text1"/>
          <w:szCs w:val="24"/>
        </w:rPr>
        <w:t xml:space="preserve">Nhiệt lượng cần cung cấp cho cục nước đá khối lượng 0,2 kg ở </w:t>
      </w:r>
      <w:r w:rsidRPr="000C67BC">
        <w:rPr>
          <w:rFonts w:cs="Times New Roman"/>
          <w:color w:val="000000" w:themeColor="text1"/>
          <w:position w:val="-6"/>
          <w:szCs w:val="24"/>
        </w:rPr>
        <w:object w:dxaOrig="760" w:dyaOrig="340">
          <v:shape id="_x0000_i2896" type="#_x0000_t75" style="width:39pt;height:18pt" o:ole="">
            <v:imagedata r:id="rId1044" o:title=""/>
          </v:shape>
          <o:OLEObject Type="Embed" ProgID="Equation.DSMT4" ShapeID="_x0000_i2896" DrawAspect="Content" ObjectID="_1804451360" r:id="rId3518"/>
        </w:object>
      </w:r>
      <w:r w:rsidRPr="000C67BC">
        <w:rPr>
          <w:rFonts w:cs="Times New Roman"/>
          <w:color w:val="000000" w:themeColor="text1"/>
          <w:szCs w:val="24"/>
        </w:rPr>
        <w:t>biến hoàn toàn thành hơi nước ở 100°C là bao nhiêu MJ? (Kết quả lấy đến 2 chữ số sau dấu phẩy thập phân)</w:t>
      </w:r>
    </w:p>
    <w:p w:rsidR="00B91743" w:rsidRPr="000C67BC" w:rsidRDefault="00B91743" w:rsidP="0022219F">
      <w:pPr>
        <w:spacing w:after="0" w:line="240" w:lineRule="auto"/>
        <w:contextualSpacing/>
        <w:jc w:val="both"/>
        <w:rPr>
          <w:rFonts w:cs="Times New Roman"/>
          <w:color w:val="000000" w:themeColor="text1"/>
          <w:szCs w:val="24"/>
        </w:rPr>
      </w:pPr>
      <w:r w:rsidRPr="000C67BC">
        <w:rPr>
          <w:rFonts w:cs="Times New Roman"/>
          <w:noProof/>
          <w:color w:val="000000" w:themeColor="text1"/>
          <w:szCs w:val="24"/>
        </w:rPr>
        <w:lastRenderedPageBreak/>
        <w:drawing>
          <wp:inline distT="0" distB="0" distL="0" distR="0" wp14:anchorId="42294624" wp14:editId="4474A187">
            <wp:extent cx="1924050" cy="1154430"/>
            <wp:effectExtent l="0" t="0" r="0" b="7620"/>
            <wp:docPr id="543896321" name="Picture 543896321" descr="Làm đẹp da bằng đá lạnh - VnExpress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àm đẹp da bằng đá lạnh - VnExpress Sức khỏe"/>
                    <pic:cNvPicPr>
                      <a:picLocks noChangeAspect="1" noChangeArrowheads="1"/>
                    </pic:cNvPicPr>
                  </pic:nvPicPr>
                  <pic:blipFill>
                    <a:blip r:embed="rId1046" cstate="print">
                      <a:extLst>
                        <a:ext uri="{28A0092B-C50C-407E-A947-70E740481C1C}">
                          <a14:useLocalDpi xmlns:a14="http://schemas.microsoft.com/office/drawing/2010/main" val="0"/>
                        </a:ext>
                      </a:extLst>
                    </a:blip>
                    <a:srcRect/>
                    <a:stretch>
                      <a:fillRect/>
                    </a:stretch>
                  </pic:blipFill>
                  <pic:spPr bwMode="auto">
                    <a:xfrm>
                      <a:off x="0" y="0"/>
                      <a:ext cx="1924050" cy="1154430"/>
                    </a:xfrm>
                    <a:prstGeom prst="rect">
                      <a:avLst/>
                    </a:prstGeom>
                    <a:noFill/>
                    <a:ln>
                      <a:noFill/>
                    </a:ln>
                  </pic:spPr>
                </pic:pic>
              </a:graphicData>
            </a:graphic>
          </wp:inline>
        </w:drawing>
      </w:r>
    </w:p>
    <w:p w:rsidR="00B91743" w:rsidRPr="000C67BC" w:rsidRDefault="00B91743" w:rsidP="0022219F">
      <w:pPr>
        <w:spacing w:after="0" w:line="240" w:lineRule="auto"/>
        <w:contextualSpacing/>
        <w:jc w:val="both"/>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22219F">
      <w:pPr>
        <w:spacing w:after="0" w:line="240" w:lineRule="auto"/>
        <w:contextualSpacing/>
        <w:jc w:val="both"/>
        <w:rPr>
          <w:rFonts w:cs="Times New Roman"/>
          <w:b/>
          <w:bCs/>
          <w:color w:val="000000" w:themeColor="text1"/>
          <w:szCs w:val="24"/>
        </w:rPr>
      </w:pPr>
      <w:r w:rsidRPr="000C67BC">
        <w:rPr>
          <w:rFonts w:cs="Times New Roman"/>
          <w:noProof/>
          <w:color w:val="000000" w:themeColor="text1"/>
          <w:szCs w:val="24"/>
        </w:rPr>
        <w:drawing>
          <wp:inline distT="0" distB="0" distL="0" distR="0" wp14:anchorId="496598B3" wp14:editId="599FF101">
            <wp:extent cx="3050438" cy="1140403"/>
            <wp:effectExtent l="0" t="0" r="0" b="3175"/>
            <wp:docPr id="543896322" name="Picture 543896322" descr="A black rectangle with black text and a black arrow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black rectangle with black text and a black arrow  Description automatically generated"/>
                    <pic:cNvPicPr/>
                  </pic:nvPicPr>
                  <pic:blipFill>
                    <a:blip r:embed="rId3519"/>
                    <a:stretch>
                      <a:fillRect/>
                    </a:stretch>
                  </pic:blipFill>
                  <pic:spPr>
                    <a:xfrm>
                      <a:off x="0" y="0"/>
                      <a:ext cx="3065872" cy="1146173"/>
                    </a:xfrm>
                    <a:prstGeom prst="rect">
                      <a:avLst/>
                    </a:prstGeom>
                  </pic:spPr>
                </pic:pic>
              </a:graphicData>
            </a:graphic>
          </wp:inline>
        </w:drawing>
      </w:r>
    </w:p>
    <w:p w:rsidR="00B91743" w:rsidRPr="000C67BC" w:rsidRDefault="00B91743" w:rsidP="0022219F">
      <w:pPr>
        <w:spacing w:after="0" w:line="240" w:lineRule="auto"/>
        <w:contextualSpacing/>
        <w:jc w:val="both"/>
        <w:rPr>
          <w:rFonts w:cs="Times New Roman"/>
          <w:color w:val="000000" w:themeColor="text1"/>
          <w:szCs w:val="24"/>
        </w:rPr>
      </w:pPr>
      <w:r w:rsidRPr="000C67BC">
        <w:rPr>
          <w:rFonts w:cs="Times New Roman"/>
          <w:color w:val="000000" w:themeColor="text1"/>
          <w:szCs w:val="24"/>
        </w:rPr>
        <w:t>*Nhiệt lượng để làm nóng cục nước đá từ –20</w:t>
      </w:r>
      <w:r w:rsidRPr="000C67BC">
        <w:rPr>
          <w:rFonts w:cs="Times New Roman"/>
          <w:color w:val="000000" w:themeColor="text1"/>
          <w:szCs w:val="24"/>
          <w:vertAlign w:val="superscript"/>
        </w:rPr>
        <w:t>0</w:t>
      </w:r>
      <w:r w:rsidRPr="000C67BC">
        <w:rPr>
          <w:rFonts w:cs="Times New Roman"/>
          <w:color w:val="000000" w:themeColor="text1"/>
          <w:szCs w:val="24"/>
        </w:rPr>
        <w:t>C lên đến 0</w:t>
      </w:r>
      <w:r w:rsidRPr="000C67BC">
        <w:rPr>
          <w:rFonts w:cs="Times New Roman"/>
          <w:color w:val="000000" w:themeColor="text1"/>
          <w:szCs w:val="24"/>
          <w:vertAlign w:val="superscript"/>
        </w:rPr>
        <w:t>0</w:t>
      </w:r>
      <w:r w:rsidRPr="000C67BC">
        <w:rPr>
          <w:rFonts w:cs="Times New Roman"/>
          <w:color w:val="000000" w:themeColor="text1"/>
          <w:szCs w:val="24"/>
        </w:rPr>
        <w:t xml:space="preserve">C: </w:t>
      </w:r>
      <w:r w:rsidRPr="000C67BC">
        <w:rPr>
          <w:rFonts w:cs="Times New Roman"/>
          <w:color w:val="000000" w:themeColor="text1"/>
          <w:position w:val="-12"/>
          <w:szCs w:val="24"/>
        </w:rPr>
        <w:object w:dxaOrig="4020" w:dyaOrig="400">
          <v:shape id="_x0000_i2897" type="#_x0000_t75" style="width:201pt;height:20.25pt" o:ole="">
            <v:imagedata r:id="rId3520" o:title=""/>
          </v:shape>
          <o:OLEObject Type="Embed" ProgID="Equation.DSMT4" ShapeID="_x0000_i2897" DrawAspect="Content" ObjectID="_1804451361" r:id="rId3521"/>
        </w:object>
      </w:r>
    </w:p>
    <w:p w:rsidR="00B91743" w:rsidRPr="000C67BC" w:rsidRDefault="00B91743" w:rsidP="0022219F">
      <w:pPr>
        <w:spacing w:after="0" w:line="240" w:lineRule="auto"/>
        <w:contextualSpacing/>
        <w:jc w:val="both"/>
        <w:rPr>
          <w:rFonts w:cs="Times New Roman"/>
          <w:color w:val="000000" w:themeColor="text1"/>
          <w:szCs w:val="24"/>
        </w:rPr>
      </w:pPr>
      <w:r w:rsidRPr="000C67BC">
        <w:rPr>
          <w:rFonts w:cs="Times New Roman"/>
          <w:color w:val="000000" w:themeColor="text1"/>
          <w:szCs w:val="24"/>
        </w:rPr>
        <w:t>*Nhiệt lượng để làm nóng chảy 0,2 kg cục nước đá ở 0</w:t>
      </w:r>
      <w:r w:rsidRPr="000C67BC">
        <w:rPr>
          <w:rFonts w:cs="Times New Roman"/>
          <w:color w:val="000000" w:themeColor="text1"/>
          <w:szCs w:val="24"/>
          <w:vertAlign w:val="superscript"/>
        </w:rPr>
        <w:t>0</w:t>
      </w:r>
      <w:r w:rsidRPr="000C67BC">
        <w:rPr>
          <w:rFonts w:cs="Times New Roman"/>
          <w:color w:val="000000" w:themeColor="text1"/>
          <w:szCs w:val="24"/>
        </w:rPr>
        <w:t xml:space="preserve">C:  </w:t>
      </w:r>
      <w:r w:rsidRPr="000C67BC">
        <w:rPr>
          <w:rFonts w:cs="Times New Roman"/>
          <w:color w:val="000000" w:themeColor="text1"/>
          <w:position w:val="-10"/>
          <w:szCs w:val="24"/>
        </w:rPr>
        <w:object w:dxaOrig="3400" w:dyaOrig="380">
          <v:shape id="_x0000_i2898" type="#_x0000_t75" style="width:168.75pt;height:19.5pt" o:ole="">
            <v:imagedata r:id="rId3522" o:title=""/>
          </v:shape>
          <o:OLEObject Type="Embed" ProgID="Equation.DSMT4" ShapeID="_x0000_i2898" DrawAspect="Content" ObjectID="_1804451362" r:id="rId3523"/>
        </w:object>
      </w:r>
    </w:p>
    <w:p w:rsidR="00B91743" w:rsidRPr="000C67BC" w:rsidRDefault="00B91743" w:rsidP="0022219F">
      <w:pPr>
        <w:spacing w:after="0" w:line="240" w:lineRule="auto"/>
        <w:contextualSpacing/>
        <w:jc w:val="both"/>
        <w:rPr>
          <w:rFonts w:cs="Times New Roman"/>
          <w:color w:val="000000" w:themeColor="text1"/>
          <w:szCs w:val="24"/>
        </w:rPr>
      </w:pPr>
      <w:r w:rsidRPr="000C67BC">
        <w:rPr>
          <w:rFonts w:cs="Times New Roman"/>
          <w:color w:val="000000" w:themeColor="text1"/>
          <w:szCs w:val="24"/>
        </w:rPr>
        <w:t>*Nhiệt lượng để làm nóng 0,2 kg nước từ 0</w:t>
      </w:r>
      <w:r w:rsidRPr="000C67BC">
        <w:rPr>
          <w:rFonts w:cs="Times New Roman"/>
          <w:color w:val="000000" w:themeColor="text1"/>
          <w:szCs w:val="24"/>
          <w:vertAlign w:val="superscript"/>
        </w:rPr>
        <w:t>0</w:t>
      </w:r>
      <w:r w:rsidRPr="000C67BC">
        <w:rPr>
          <w:rFonts w:cs="Times New Roman"/>
          <w:color w:val="000000" w:themeColor="text1"/>
          <w:szCs w:val="24"/>
        </w:rPr>
        <w:t>C lên đến 100</w:t>
      </w:r>
      <w:r w:rsidRPr="000C67BC">
        <w:rPr>
          <w:rFonts w:cs="Times New Roman"/>
          <w:color w:val="000000" w:themeColor="text1"/>
          <w:szCs w:val="24"/>
          <w:vertAlign w:val="superscript"/>
        </w:rPr>
        <w:t>0</w:t>
      </w:r>
      <w:r w:rsidRPr="000C67BC">
        <w:rPr>
          <w:rFonts w:cs="Times New Roman"/>
          <w:color w:val="000000" w:themeColor="text1"/>
          <w:szCs w:val="24"/>
        </w:rPr>
        <w:t xml:space="preserve">C:  </w:t>
      </w:r>
      <w:r w:rsidRPr="000C67BC">
        <w:rPr>
          <w:rFonts w:cs="Times New Roman"/>
          <w:color w:val="000000" w:themeColor="text1"/>
          <w:position w:val="-12"/>
          <w:szCs w:val="24"/>
        </w:rPr>
        <w:object w:dxaOrig="3940" w:dyaOrig="360">
          <v:shape id="_x0000_i2899" type="#_x0000_t75" style="width:196.5pt;height:19.5pt" o:ole="">
            <v:imagedata r:id="rId3524" o:title=""/>
          </v:shape>
          <o:OLEObject Type="Embed" ProgID="Equation.DSMT4" ShapeID="_x0000_i2899" DrawAspect="Content" ObjectID="_1804451363" r:id="rId3525"/>
        </w:object>
      </w:r>
    </w:p>
    <w:p w:rsidR="00B91743" w:rsidRPr="000C67BC" w:rsidRDefault="00B91743" w:rsidP="0022219F">
      <w:pPr>
        <w:spacing w:after="0" w:line="240" w:lineRule="auto"/>
        <w:contextualSpacing/>
        <w:jc w:val="both"/>
        <w:rPr>
          <w:rFonts w:cs="Times New Roman"/>
          <w:color w:val="000000" w:themeColor="text1"/>
          <w:szCs w:val="24"/>
        </w:rPr>
      </w:pPr>
      <w:r w:rsidRPr="000C67BC">
        <w:rPr>
          <w:rFonts w:cs="Times New Roman"/>
          <w:color w:val="000000" w:themeColor="text1"/>
          <w:szCs w:val="24"/>
        </w:rPr>
        <w:t>*Nhiệt lượng dùng để hóa hơi 0,2 kg nước từ 100</w:t>
      </w:r>
      <w:r w:rsidRPr="000C67BC">
        <w:rPr>
          <w:rFonts w:cs="Times New Roman"/>
          <w:color w:val="000000" w:themeColor="text1"/>
          <w:szCs w:val="24"/>
          <w:vertAlign w:val="superscript"/>
        </w:rPr>
        <w:t>0</w:t>
      </w:r>
      <w:r w:rsidRPr="000C67BC">
        <w:rPr>
          <w:rFonts w:cs="Times New Roman"/>
          <w:color w:val="000000" w:themeColor="text1"/>
          <w:szCs w:val="24"/>
        </w:rPr>
        <w:t xml:space="preserve">C: </w:t>
      </w:r>
      <w:r w:rsidRPr="000C67BC">
        <w:rPr>
          <w:rFonts w:cs="Times New Roman"/>
          <w:color w:val="000000" w:themeColor="text1"/>
          <w:position w:val="-10"/>
          <w:szCs w:val="24"/>
        </w:rPr>
        <w:object w:dxaOrig="3460" w:dyaOrig="380">
          <v:shape id="_x0000_i2900" type="#_x0000_t75" style="width:172.5pt;height:19.5pt" o:ole="">
            <v:imagedata r:id="rId3526" o:title=""/>
          </v:shape>
          <o:OLEObject Type="Embed" ProgID="Equation.DSMT4" ShapeID="_x0000_i2900" DrawAspect="Content" ObjectID="_1804451364" r:id="rId3527"/>
        </w:object>
      </w:r>
    </w:p>
    <w:p w:rsidR="00B91743" w:rsidRPr="000C67BC" w:rsidRDefault="00B91743" w:rsidP="0022219F">
      <w:pPr>
        <w:spacing w:after="0" w:line="240" w:lineRule="auto"/>
        <w:contextualSpacing/>
        <w:jc w:val="both"/>
        <w:rPr>
          <w:rFonts w:cs="Times New Roman"/>
          <w:color w:val="000000" w:themeColor="text1"/>
          <w:szCs w:val="24"/>
        </w:rPr>
      </w:pPr>
      <w:r w:rsidRPr="000C67BC">
        <w:rPr>
          <w:rFonts w:cs="Times New Roman"/>
          <w:color w:val="000000" w:themeColor="text1"/>
          <w:szCs w:val="24"/>
        </w:rPr>
        <w:t xml:space="preserve">*Tổng nhiệt lượng cần cung cấp: </w:t>
      </w:r>
      <w:r w:rsidRPr="000C67BC">
        <w:rPr>
          <w:rFonts w:cs="Times New Roman"/>
          <w:color w:val="000000" w:themeColor="text1"/>
          <w:position w:val="-12"/>
          <w:szCs w:val="24"/>
        </w:rPr>
        <w:object w:dxaOrig="3379" w:dyaOrig="360">
          <v:shape id="_x0000_i2901" type="#_x0000_t75" style="width:169.5pt;height:19.5pt" o:ole="">
            <v:imagedata r:id="rId3528" o:title=""/>
          </v:shape>
          <o:OLEObject Type="Embed" ProgID="Equation.DSMT4" ShapeID="_x0000_i2901" DrawAspect="Content" ObjectID="_1804451365" r:id="rId3529"/>
        </w:object>
      </w:r>
    </w:p>
    <w:p w:rsidR="00B91743" w:rsidRPr="000C67BC" w:rsidRDefault="00B91743" w:rsidP="0022219F">
      <w:pPr>
        <w:spacing w:after="0" w:line="240" w:lineRule="auto"/>
        <w:contextualSpacing/>
        <w:jc w:val="both"/>
        <w:rPr>
          <w:rFonts w:cs="Times New Roman"/>
          <w:color w:val="000000" w:themeColor="text1"/>
          <w:szCs w:val="24"/>
        </w:rPr>
      </w:pPr>
      <w:r w:rsidRPr="000C67BC">
        <w:rPr>
          <w:rFonts w:cs="Times New Roman"/>
          <w:color w:val="000000" w:themeColor="text1"/>
          <w:szCs w:val="24"/>
        </w:rPr>
        <w:t>Đáp án: 0,61</w:t>
      </w:r>
    </w:p>
    <w:p w:rsidR="00B91743" w:rsidRPr="000C67BC" w:rsidRDefault="00B91743" w:rsidP="0050668C">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50668C">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975D8F">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975D8F">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02A84" w:rsidRPr="000C67BC" w:rsidTr="00975D8F">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02A84" w:rsidRPr="000C67BC" w:rsidTr="00975D8F">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975D8F">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975D8F">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91743" w:rsidRPr="000C67BC" w:rsidTr="00975D8F">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8C3422">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bl>
    <w:p w:rsidR="00B91743" w:rsidRPr="000C67BC" w:rsidRDefault="00B91743" w:rsidP="0050668C">
      <w:pPr>
        <w:rPr>
          <w:rFonts w:cs="Times New Roman"/>
          <w:b/>
          <w:bCs/>
          <w:color w:val="000000" w:themeColor="text1"/>
          <w:szCs w:val="24"/>
          <w:lang w:val="vi-VN"/>
        </w:rPr>
      </w:pPr>
    </w:p>
    <w:p w:rsidR="00B91743" w:rsidRPr="000C67BC" w:rsidRDefault="00B91743" w:rsidP="0050668C">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8C3422">
        <w:tc>
          <w:tcPr>
            <w:tcW w:w="806" w:type="dxa"/>
          </w:tcPr>
          <w:p w:rsidR="00B91743" w:rsidRPr="000C67BC" w:rsidRDefault="00B91743" w:rsidP="008C3422">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8C3422">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8C3422">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8C3422">
        <w:tc>
          <w:tcPr>
            <w:tcW w:w="806" w:type="dxa"/>
            <w:vMerge w:val="restart"/>
            <w:vAlign w:val="center"/>
          </w:tcPr>
          <w:p w:rsidR="00B91743" w:rsidRPr="000C67BC" w:rsidRDefault="00B91743" w:rsidP="008C3422">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8C3422">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8C3422">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8C3422">
        <w:tc>
          <w:tcPr>
            <w:tcW w:w="806" w:type="dxa"/>
            <w:vMerge/>
          </w:tcPr>
          <w:p w:rsidR="00B91743" w:rsidRPr="000C67BC" w:rsidRDefault="00B91743" w:rsidP="008C3422">
            <w:pPr>
              <w:spacing w:line="312" w:lineRule="auto"/>
              <w:jc w:val="both"/>
              <w:rPr>
                <w:rFonts w:cs="Times New Roman"/>
                <w:b/>
                <w:color w:val="000000" w:themeColor="text1"/>
                <w:szCs w:val="24"/>
              </w:rPr>
            </w:pPr>
          </w:p>
        </w:tc>
        <w:tc>
          <w:tcPr>
            <w:tcW w:w="1316" w:type="dxa"/>
          </w:tcPr>
          <w:p w:rsidR="00B91743" w:rsidRPr="000C67BC" w:rsidRDefault="00B91743" w:rsidP="008C3422">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8C3422">
            <w:pPr>
              <w:spacing w:line="312" w:lineRule="auto"/>
              <w:jc w:val="both"/>
              <w:rPr>
                <w:rFonts w:cs="Times New Roman"/>
                <w:b/>
                <w:color w:val="000000" w:themeColor="text1"/>
                <w:szCs w:val="24"/>
              </w:rPr>
            </w:pPr>
          </w:p>
        </w:tc>
        <w:tc>
          <w:tcPr>
            <w:tcW w:w="1643"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8C3422">
        <w:tc>
          <w:tcPr>
            <w:tcW w:w="806" w:type="dxa"/>
            <w:vMerge/>
          </w:tcPr>
          <w:p w:rsidR="00B91743" w:rsidRPr="000C67BC" w:rsidRDefault="00B91743" w:rsidP="008C3422">
            <w:pPr>
              <w:spacing w:line="312" w:lineRule="auto"/>
              <w:jc w:val="both"/>
              <w:rPr>
                <w:rFonts w:cs="Times New Roman"/>
                <w:b/>
                <w:color w:val="000000" w:themeColor="text1"/>
                <w:szCs w:val="24"/>
              </w:rPr>
            </w:pPr>
          </w:p>
        </w:tc>
        <w:tc>
          <w:tcPr>
            <w:tcW w:w="1316" w:type="dxa"/>
          </w:tcPr>
          <w:p w:rsidR="00B91743" w:rsidRPr="000C67BC" w:rsidRDefault="00B91743" w:rsidP="008C3422">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8C3422">
            <w:pPr>
              <w:spacing w:line="312" w:lineRule="auto"/>
              <w:jc w:val="both"/>
              <w:rPr>
                <w:rFonts w:cs="Times New Roman"/>
                <w:b/>
                <w:color w:val="000000" w:themeColor="text1"/>
                <w:szCs w:val="24"/>
              </w:rPr>
            </w:pPr>
          </w:p>
        </w:tc>
        <w:tc>
          <w:tcPr>
            <w:tcW w:w="1643"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8C3422">
        <w:tc>
          <w:tcPr>
            <w:tcW w:w="806" w:type="dxa"/>
            <w:vMerge/>
          </w:tcPr>
          <w:p w:rsidR="00B91743" w:rsidRPr="000C67BC" w:rsidRDefault="00B91743" w:rsidP="008C3422">
            <w:pPr>
              <w:spacing w:line="312" w:lineRule="auto"/>
              <w:jc w:val="both"/>
              <w:rPr>
                <w:rFonts w:cs="Times New Roman"/>
                <w:b/>
                <w:color w:val="000000" w:themeColor="text1"/>
                <w:szCs w:val="24"/>
              </w:rPr>
            </w:pPr>
          </w:p>
        </w:tc>
        <w:tc>
          <w:tcPr>
            <w:tcW w:w="1316" w:type="dxa"/>
          </w:tcPr>
          <w:p w:rsidR="00B91743" w:rsidRPr="000C67BC" w:rsidRDefault="00B91743" w:rsidP="008C3422">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8C3422">
            <w:pPr>
              <w:spacing w:line="312" w:lineRule="auto"/>
              <w:jc w:val="both"/>
              <w:rPr>
                <w:rFonts w:cs="Times New Roman"/>
                <w:b/>
                <w:color w:val="000000" w:themeColor="text1"/>
                <w:szCs w:val="24"/>
              </w:rPr>
            </w:pPr>
          </w:p>
        </w:tc>
        <w:tc>
          <w:tcPr>
            <w:tcW w:w="1643"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8C3422">
        <w:tc>
          <w:tcPr>
            <w:tcW w:w="806" w:type="dxa"/>
            <w:vMerge w:val="restart"/>
            <w:vAlign w:val="center"/>
          </w:tcPr>
          <w:p w:rsidR="00B91743" w:rsidRPr="000C67BC" w:rsidRDefault="00B91743" w:rsidP="008C3422">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8C3422">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8C3422">
        <w:tc>
          <w:tcPr>
            <w:tcW w:w="806" w:type="dxa"/>
            <w:vMerge/>
            <w:vAlign w:val="center"/>
          </w:tcPr>
          <w:p w:rsidR="00B91743" w:rsidRPr="000C67BC" w:rsidRDefault="00B91743" w:rsidP="008C3422">
            <w:pPr>
              <w:spacing w:line="312" w:lineRule="auto"/>
              <w:jc w:val="center"/>
              <w:rPr>
                <w:rFonts w:cs="Times New Roman"/>
                <w:b/>
                <w:color w:val="000000" w:themeColor="text1"/>
                <w:szCs w:val="24"/>
              </w:rPr>
            </w:pPr>
          </w:p>
        </w:tc>
        <w:tc>
          <w:tcPr>
            <w:tcW w:w="1316"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8C3422">
            <w:pPr>
              <w:spacing w:line="312" w:lineRule="auto"/>
              <w:jc w:val="both"/>
              <w:rPr>
                <w:rFonts w:cs="Times New Roman"/>
                <w:b/>
                <w:color w:val="000000" w:themeColor="text1"/>
                <w:szCs w:val="24"/>
              </w:rPr>
            </w:pPr>
          </w:p>
        </w:tc>
        <w:tc>
          <w:tcPr>
            <w:tcW w:w="1643"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8C3422">
        <w:tc>
          <w:tcPr>
            <w:tcW w:w="806" w:type="dxa"/>
            <w:vMerge/>
            <w:vAlign w:val="center"/>
          </w:tcPr>
          <w:p w:rsidR="00B91743" w:rsidRPr="000C67BC" w:rsidRDefault="00B91743" w:rsidP="008C3422">
            <w:pPr>
              <w:spacing w:line="312" w:lineRule="auto"/>
              <w:jc w:val="center"/>
              <w:rPr>
                <w:rFonts w:cs="Times New Roman"/>
                <w:b/>
                <w:color w:val="000000" w:themeColor="text1"/>
                <w:szCs w:val="24"/>
              </w:rPr>
            </w:pPr>
          </w:p>
        </w:tc>
        <w:tc>
          <w:tcPr>
            <w:tcW w:w="1316" w:type="dxa"/>
          </w:tcPr>
          <w:p w:rsidR="00B91743" w:rsidRPr="000C67BC" w:rsidRDefault="00B91743" w:rsidP="008C3422">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8C3422">
            <w:pPr>
              <w:spacing w:line="312" w:lineRule="auto"/>
              <w:jc w:val="both"/>
              <w:rPr>
                <w:rFonts w:cs="Times New Roman"/>
                <w:b/>
                <w:color w:val="000000" w:themeColor="text1"/>
                <w:szCs w:val="24"/>
              </w:rPr>
            </w:pPr>
          </w:p>
        </w:tc>
        <w:tc>
          <w:tcPr>
            <w:tcW w:w="1643"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91743" w:rsidRPr="000C67BC" w:rsidTr="008C3422">
        <w:tc>
          <w:tcPr>
            <w:tcW w:w="806" w:type="dxa"/>
            <w:vMerge/>
            <w:vAlign w:val="center"/>
          </w:tcPr>
          <w:p w:rsidR="00B91743" w:rsidRPr="000C67BC" w:rsidRDefault="00B91743" w:rsidP="008C3422">
            <w:pPr>
              <w:spacing w:line="312" w:lineRule="auto"/>
              <w:jc w:val="center"/>
              <w:rPr>
                <w:rFonts w:cs="Times New Roman"/>
                <w:b/>
                <w:color w:val="000000" w:themeColor="text1"/>
                <w:szCs w:val="24"/>
              </w:rPr>
            </w:pPr>
          </w:p>
        </w:tc>
        <w:tc>
          <w:tcPr>
            <w:tcW w:w="1316" w:type="dxa"/>
          </w:tcPr>
          <w:p w:rsidR="00B91743" w:rsidRPr="000C67BC" w:rsidRDefault="00B91743" w:rsidP="008C3422">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8C3422">
            <w:pPr>
              <w:spacing w:line="312" w:lineRule="auto"/>
              <w:jc w:val="both"/>
              <w:rPr>
                <w:rFonts w:cs="Times New Roman"/>
                <w:b/>
                <w:color w:val="000000" w:themeColor="text1"/>
                <w:szCs w:val="24"/>
              </w:rPr>
            </w:pPr>
          </w:p>
        </w:tc>
        <w:tc>
          <w:tcPr>
            <w:tcW w:w="1643"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8C3422">
            <w:pPr>
              <w:spacing w:line="312" w:lineRule="auto"/>
              <w:jc w:val="both"/>
              <w:rPr>
                <w:rFonts w:cs="Times New Roman"/>
                <w:b/>
                <w:color w:val="000000" w:themeColor="text1"/>
                <w:szCs w:val="24"/>
              </w:rPr>
            </w:pPr>
            <w:r w:rsidRPr="000C67BC">
              <w:rPr>
                <w:rFonts w:cs="Times New Roman"/>
                <w:b/>
                <w:color w:val="000000" w:themeColor="text1"/>
                <w:szCs w:val="24"/>
              </w:rPr>
              <w:t>S</w:t>
            </w:r>
          </w:p>
        </w:tc>
      </w:tr>
    </w:tbl>
    <w:p w:rsidR="00B91743" w:rsidRPr="000C67BC" w:rsidRDefault="00B91743" w:rsidP="0050668C">
      <w:pPr>
        <w:rPr>
          <w:rFonts w:cs="Times New Roman"/>
          <w:b/>
          <w:bCs/>
          <w:color w:val="000000" w:themeColor="text1"/>
          <w:szCs w:val="24"/>
          <w:lang w:val="vi-VN"/>
        </w:rPr>
      </w:pPr>
    </w:p>
    <w:p w:rsidR="00B91743" w:rsidRPr="000C67BC" w:rsidRDefault="00B91743" w:rsidP="0050668C">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8C3422">
        <w:tc>
          <w:tcPr>
            <w:tcW w:w="1327"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8C3422">
        <w:tc>
          <w:tcPr>
            <w:tcW w:w="1327"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8C3422">
            <w:pPr>
              <w:rPr>
                <w:rFonts w:cs="Times New Roman"/>
                <w:b/>
                <w:bCs/>
                <w:color w:val="000000" w:themeColor="text1"/>
                <w:szCs w:val="24"/>
              </w:rPr>
            </w:pPr>
            <w:r w:rsidRPr="000C67BC">
              <w:rPr>
                <w:rFonts w:cs="Times New Roman"/>
                <w:b/>
                <w:bCs/>
                <w:color w:val="000000" w:themeColor="text1"/>
                <w:szCs w:val="24"/>
              </w:rPr>
              <w:t>96,8</w:t>
            </w:r>
          </w:p>
        </w:tc>
        <w:tc>
          <w:tcPr>
            <w:tcW w:w="1328"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8C3422">
            <w:pPr>
              <w:rPr>
                <w:rFonts w:cs="Times New Roman"/>
                <w:b/>
                <w:bCs/>
                <w:color w:val="000000" w:themeColor="text1"/>
                <w:szCs w:val="24"/>
              </w:rPr>
            </w:pPr>
            <w:r w:rsidRPr="000C67BC">
              <w:rPr>
                <w:rFonts w:cs="Times New Roman"/>
                <w:b/>
                <w:bCs/>
                <w:color w:val="000000" w:themeColor="text1"/>
                <w:szCs w:val="24"/>
              </w:rPr>
              <w:t>-203</w:t>
            </w:r>
          </w:p>
        </w:tc>
        <w:tc>
          <w:tcPr>
            <w:tcW w:w="1064"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8C3422">
            <w:pPr>
              <w:rPr>
                <w:rFonts w:cs="Times New Roman"/>
                <w:b/>
                <w:bCs/>
                <w:color w:val="000000" w:themeColor="text1"/>
                <w:szCs w:val="24"/>
              </w:rPr>
            </w:pPr>
            <w:r w:rsidRPr="000C67BC">
              <w:rPr>
                <w:rFonts w:cs="Times New Roman"/>
                <w:b/>
                <w:bCs/>
                <w:color w:val="000000" w:themeColor="text1"/>
                <w:szCs w:val="24"/>
              </w:rPr>
              <w:t>29,5</w:t>
            </w:r>
          </w:p>
        </w:tc>
      </w:tr>
      <w:tr w:rsidR="00B91743" w:rsidRPr="000C67BC" w:rsidTr="008C3422">
        <w:tc>
          <w:tcPr>
            <w:tcW w:w="1327"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8C3422">
            <w:pPr>
              <w:rPr>
                <w:rFonts w:cs="Times New Roman"/>
                <w:b/>
                <w:bCs/>
                <w:color w:val="000000" w:themeColor="text1"/>
                <w:szCs w:val="24"/>
              </w:rPr>
            </w:pPr>
            <w:r w:rsidRPr="000C67BC">
              <w:rPr>
                <w:rFonts w:cs="Times New Roman"/>
                <w:b/>
                <w:bCs/>
                <w:color w:val="000000" w:themeColor="text1"/>
                <w:szCs w:val="24"/>
              </w:rPr>
              <w:t>0,52</w:t>
            </w:r>
          </w:p>
        </w:tc>
        <w:tc>
          <w:tcPr>
            <w:tcW w:w="1328"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8C3422">
            <w:pPr>
              <w:rPr>
                <w:rFonts w:cs="Times New Roman"/>
                <w:b/>
                <w:bCs/>
                <w:color w:val="000000" w:themeColor="text1"/>
                <w:szCs w:val="24"/>
              </w:rPr>
            </w:pPr>
            <w:r w:rsidRPr="000C67BC">
              <w:rPr>
                <w:rFonts w:cs="Times New Roman"/>
                <w:b/>
                <w:bCs/>
                <w:color w:val="000000" w:themeColor="text1"/>
                <w:szCs w:val="24"/>
              </w:rPr>
              <w:t>11,4</w:t>
            </w:r>
          </w:p>
        </w:tc>
        <w:tc>
          <w:tcPr>
            <w:tcW w:w="1064" w:type="dxa"/>
          </w:tcPr>
          <w:p w:rsidR="00B91743" w:rsidRPr="000C67BC" w:rsidRDefault="00B91743" w:rsidP="008C3422">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8C3422">
            <w:pPr>
              <w:rPr>
                <w:rFonts w:cs="Times New Roman"/>
                <w:b/>
                <w:bCs/>
                <w:color w:val="000000" w:themeColor="text1"/>
                <w:szCs w:val="24"/>
              </w:rPr>
            </w:pPr>
            <w:r w:rsidRPr="000C67BC">
              <w:rPr>
                <w:rFonts w:cs="Times New Roman"/>
                <w:b/>
                <w:bCs/>
                <w:color w:val="000000" w:themeColor="text1"/>
                <w:szCs w:val="24"/>
              </w:rPr>
              <w:t>0,61</w:t>
            </w:r>
          </w:p>
        </w:tc>
      </w:tr>
    </w:tbl>
    <w:p w:rsidR="00B91743" w:rsidRPr="000C67BC" w:rsidRDefault="00B91743" w:rsidP="0050668C">
      <w:pPr>
        <w:rPr>
          <w:rFonts w:cs="Times New Roman"/>
          <w:b/>
          <w:bCs/>
          <w:color w:val="000000" w:themeColor="text1"/>
          <w:szCs w:val="24"/>
          <w:lang w:val="vi-VN"/>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12</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643415">
      <w:pPr>
        <w:tabs>
          <w:tab w:val="left" w:pos="426"/>
        </w:tabs>
        <w:spacing w:line="360" w:lineRule="auto"/>
        <w:jc w:val="both"/>
        <w:rPr>
          <w:rFonts w:cs="Times New Roman"/>
          <w:color w:val="000000" w:themeColor="text1"/>
        </w:rPr>
      </w:pPr>
      <w:r w:rsidRPr="000C67BC">
        <w:rPr>
          <w:rFonts w:cs="Times New Roman"/>
          <w:b/>
          <w:color w:val="000000" w:themeColor="text1"/>
        </w:rPr>
        <w:tab/>
        <w:t>PHẦN I.</w:t>
      </w:r>
      <w:r w:rsidRPr="000C67BC">
        <w:rPr>
          <w:rFonts w:cs="Times New Roman"/>
          <w:color w:val="000000" w:themeColor="text1"/>
        </w:rPr>
        <w:t xml:space="preserve"> </w:t>
      </w:r>
      <w:r w:rsidRPr="000C67BC">
        <w:rPr>
          <w:rFonts w:cs="Times New Roman"/>
          <w:b/>
          <w:color w:val="000000" w:themeColor="text1"/>
        </w:rPr>
        <w:t xml:space="preserve">CÂU TRẮC NGHIỆM PHƯƠNG ÁN NHIỀU LỰA CHỌN. </w:t>
      </w:r>
      <w:r w:rsidRPr="000C67BC">
        <w:rPr>
          <w:rFonts w:cs="Times New Roman"/>
          <w:color w:val="000000" w:themeColor="text1"/>
        </w:rPr>
        <w:t xml:space="preserve">Thí sinh trả lời từ câu 1 đến câu 18. Mỗi câu  hỏi thí sinh chỉ chọn một phương án. </w:t>
      </w:r>
    </w:p>
    <w:p w:rsidR="00B91743" w:rsidRPr="000C67BC" w:rsidRDefault="000C67BC" w:rsidP="000C67BC">
      <w:pPr>
        <w:spacing w:before="120" w:line="360" w:lineRule="auto"/>
        <w:contextualSpacing/>
        <w:rPr>
          <w:rFonts w:cs="Times New Roman"/>
          <w:b/>
          <w:color w:val="000000" w:themeColor="text1"/>
        </w:rPr>
      </w:pPr>
      <w:r w:rsidRPr="00C9285A">
        <w:rPr>
          <w:rFonts w:cs="Times New Roman"/>
          <w:b/>
          <w:color w:val="0000FF"/>
          <w:szCs w:val="24"/>
        </w:rPr>
        <w:t>Câu 91.</w:t>
      </w:r>
      <w:r w:rsidRPr="000C67BC">
        <w:rPr>
          <w:rFonts w:cs="Times New Roman"/>
          <w:b/>
          <w:color w:val="0000FF"/>
          <w:szCs w:val="24"/>
        </w:rPr>
        <w:t xml:space="preserve"> </w:t>
      </w:r>
      <w:r w:rsidR="00B91743" w:rsidRPr="000C67BC">
        <w:rPr>
          <w:rFonts w:cs="Times New Roman"/>
          <w:color w:val="000000" w:themeColor="text1"/>
        </w:rPr>
        <w:t>Hạt nhân có cấu tạo gồm các hạt</w:t>
      </w:r>
    </w:p>
    <w:p w:rsidR="00B91743" w:rsidRPr="000C67BC" w:rsidRDefault="00B91743" w:rsidP="00643415">
      <w:pPr>
        <w:tabs>
          <w:tab w:val="left" w:pos="2880"/>
        </w:tabs>
        <w:spacing w:line="360" w:lineRule="auto"/>
        <w:rPr>
          <w:rFonts w:cs="Times New Roman"/>
          <w:color w:val="000000" w:themeColor="text1"/>
        </w:rPr>
      </w:pPr>
      <w:r w:rsidRPr="000C67BC">
        <w:rPr>
          <w:rFonts w:cs="Times New Roman"/>
          <w:b/>
          <w:bCs/>
          <w:color w:val="000000" w:themeColor="text1"/>
          <w:lang w:val="vi-VN"/>
        </w:rPr>
        <w:t xml:space="preserve">     </w:t>
      </w:r>
      <w:r w:rsidRPr="00C9285A">
        <w:rPr>
          <w:rFonts w:cs="Times New Roman"/>
          <w:b/>
          <w:bCs/>
          <w:color w:val="0000FF"/>
          <w:u w:val="single"/>
        </w:rPr>
        <w:t>A</w:t>
      </w:r>
      <w:r w:rsidRPr="00C9285A">
        <w:rPr>
          <w:rFonts w:cs="Times New Roman"/>
          <w:b/>
          <w:color w:val="0000FF"/>
        </w:rPr>
        <w:t>.</w:t>
      </w:r>
      <w:r w:rsidRPr="00C9285A">
        <w:rPr>
          <w:rFonts w:eastAsia="Palatino Linotype" w:cs="Times New Roman"/>
          <w:b/>
          <w:color w:val="0000FF"/>
        </w:rPr>
        <w:t xml:space="preserve"> </w:t>
      </w:r>
      <w:r w:rsidRPr="000C67BC">
        <w:rPr>
          <w:rFonts w:cs="Times New Roman"/>
          <w:color w:val="000000" w:themeColor="text1"/>
        </w:rPr>
        <w:t xml:space="preserve">proton và neutron.               </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 xml:space="preserve">                       </w:t>
      </w:r>
      <w:r w:rsidRPr="00C9285A">
        <w:rPr>
          <w:rFonts w:cs="Times New Roman"/>
          <w:b/>
          <w:bCs/>
          <w:color w:val="0000FF"/>
        </w:rPr>
        <w:t>B.</w:t>
      </w:r>
      <w:r w:rsidRPr="00C9285A">
        <w:rPr>
          <w:rFonts w:cs="Times New Roman"/>
          <w:b/>
          <w:color w:val="0000FF"/>
        </w:rPr>
        <w:t xml:space="preserve"> </w:t>
      </w:r>
      <w:r w:rsidRPr="000C67BC">
        <w:rPr>
          <w:rFonts w:cs="Times New Roman"/>
          <w:color w:val="000000" w:themeColor="text1"/>
        </w:rPr>
        <w:t xml:space="preserve">proton và electron.      </w:t>
      </w:r>
    </w:p>
    <w:p w:rsidR="00B91743" w:rsidRPr="000C67BC" w:rsidRDefault="00B91743" w:rsidP="00643415">
      <w:pPr>
        <w:tabs>
          <w:tab w:val="left" w:pos="2880"/>
        </w:tabs>
        <w:spacing w:line="360" w:lineRule="auto"/>
        <w:rPr>
          <w:rFonts w:cs="Times New Roman"/>
          <w:color w:val="000000" w:themeColor="text1"/>
        </w:rPr>
      </w:pPr>
      <w:r w:rsidRPr="000C67BC">
        <w:rPr>
          <w:rFonts w:cs="Times New Roman"/>
          <w:b/>
          <w:bCs/>
          <w:color w:val="000000" w:themeColor="text1"/>
          <w:lang w:val="vi-VN"/>
        </w:rPr>
        <w:t xml:space="preserve">     </w:t>
      </w:r>
      <w:r w:rsidRPr="00C9285A">
        <w:rPr>
          <w:rFonts w:cs="Times New Roman"/>
          <w:b/>
          <w:bCs/>
          <w:color w:val="0000FF"/>
        </w:rPr>
        <w:t>C.</w:t>
      </w:r>
      <w:r w:rsidRPr="00C9285A">
        <w:rPr>
          <w:rFonts w:cs="Times New Roman"/>
          <w:b/>
          <w:color w:val="0000FF"/>
        </w:rPr>
        <w:t xml:space="preserve"> </w:t>
      </w:r>
      <w:r w:rsidRPr="000C67BC">
        <w:rPr>
          <w:rFonts w:cs="Times New Roman"/>
          <w:color w:val="000000" w:themeColor="text1"/>
        </w:rPr>
        <w:t xml:space="preserve">neutron và nucleon.   </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rPr>
        <w:tab/>
      </w:r>
      <w:r w:rsidRPr="000C67BC">
        <w:rPr>
          <w:rFonts w:cs="Times New Roman"/>
          <w:b/>
          <w:bCs/>
          <w:color w:val="000000" w:themeColor="text1"/>
          <w:lang w:val="vi-VN"/>
        </w:rPr>
        <w:t xml:space="preserve">                            </w:t>
      </w:r>
      <w:r w:rsidRPr="00C9285A">
        <w:rPr>
          <w:rFonts w:cs="Times New Roman"/>
          <w:b/>
          <w:bCs/>
          <w:color w:val="0000FF"/>
        </w:rPr>
        <w:t>D.</w:t>
      </w:r>
      <w:r w:rsidRPr="00C9285A">
        <w:rPr>
          <w:rFonts w:cs="Times New Roman"/>
          <w:b/>
          <w:color w:val="0000FF"/>
        </w:rPr>
        <w:t xml:space="preserve"> </w:t>
      </w:r>
      <w:r w:rsidRPr="000C67BC">
        <w:rPr>
          <w:rFonts w:cs="Times New Roman"/>
          <w:color w:val="000000" w:themeColor="text1"/>
        </w:rPr>
        <w:t>nucleon và electron.</w: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643415">
      <w:pPr>
        <w:spacing w:before="120" w:line="360" w:lineRule="auto"/>
        <w:contextualSpacing/>
        <w:rPr>
          <w:rFonts w:cs="Times New Roman"/>
          <w:b/>
          <w:color w:val="000000" w:themeColor="text1"/>
          <w:lang w:val="vi-VN"/>
        </w:rPr>
      </w:pPr>
      <w:r w:rsidRPr="000C67BC">
        <w:rPr>
          <w:rFonts w:cs="Times New Roman"/>
          <w:color w:val="000000" w:themeColor="text1"/>
          <w:lang w:val="vi-VN"/>
        </w:rPr>
        <w:t xml:space="preserve">  </w:t>
      </w:r>
      <w:r w:rsidRPr="000C67BC">
        <w:rPr>
          <w:rFonts w:cs="Times New Roman"/>
          <w:color w:val="000000" w:themeColor="text1"/>
        </w:rPr>
        <w:t>Hạt nhân có cấu tạo gồm các hạt</w:t>
      </w:r>
      <w:r w:rsidRPr="000C67BC">
        <w:rPr>
          <w:rFonts w:cs="Times New Roman"/>
          <w:color w:val="000000" w:themeColor="text1"/>
          <w:lang w:val="vi-VN"/>
        </w:rPr>
        <w:t xml:space="preserve"> </w:t>
      </w:r>
      <w:r w:rsidRPr="000C67BC">
        <w:rPr>
          <w:rFonts w:cs="Times New Roman"/>
          <w:color w:val="000000" w:themeColor="text1"/>
        </w:rPr>
        <w:t xml:space="preserve">proton và neutron.               </w:t>
      </w:r>
    </w:p>
    <w:p w:rsidR="00B91743" w:rsidRPr="000C67BC" w:rsidRDefault="000C67BC" w:rsidP="000C67BC">
      <w:pPr>
        <w:spacing w:before="120" w:line="360" w:lineRule="auto"/>
        <w:contextualSpacing/>
        <w:rPr>
          <w:rFonts w:cs="Times New Roman"/>
          <w:b/>
          <w:color w:val="000000" w:themeColor="text1"/>
        </w:rPr>
      </w:pPr>
      <w:r w:rsidRPr="00C9285A">
        <w:rPr>
          <w:rFonts w:cs="Times New Roman"/>
          <w:b/>
          <w:color w:val="0000FF"/>
          <w:szCs w:val="24"/>
        </w:rPr>
        <w:t>Câu 92.</w:t>
      </w:r>
      <w:r w:rsidRPr="000C67BC">
        <w:rPr>
          <w:rFonts w:cs="Times New Roman"/>
          <w:b/>
          <w:color w:val="0000FF"/>
          <w:szCs w:val="24"/>
        </w:rPr>
        <w:t xml:space="preserve"> </w:t>
      </w:r>
      <w:r w:rsidR="00B91743" w:rsidRPr="000C67BC">
        <w:rPr>
          <w:rFonts w:cs="Times New Roman"/>
          <w:color w:val="000000" w:themeColor="text1"/>
          <w:lang w:val="sv-SE"/>
        </w:rPr>
        <w:t>Hằng số khí lý tưởng  R có giá trị bằng:</w:t>
      </w:r>
    </w:p>
    <w:p w:rsidR="00B91743" w:rsidRPr="000C67BC" w:rsidRDefault="00B91743" w:rsidP="00643415">
      <w:pPr>
        <w:tabs>
          <w:tab w:val="left" w:pos="709"/>
          <w:tab w:val="left" w:pos="2835"/>
          <w:tab w:val="left" w:pos="5670"/>
          <w:tab w:val="left" w:pos="8505"/>
        </w:tabs>
        <w:spacing w:line="360" w:lineRule="auto"/>
        <w:ind w:firstLine="284"/>
        <w:jc w:val="both"/>
        <w:rPr>
          <w:rFonts w:cs="Times New Roman"/>
          <w:color w:val="000000" w:themeColor="text1"/>
          <w:lang w:val="sv-SE"/>
        </w:rPr>
      </w:pPr>
      <w:r w:rsidRPr="00C9285A">
        <w:rPr>
          <w:rFonts w:cs="Times New Roman"/>
          <w:b/>
          <w:color w:val="0000FF"/>
        </w:rPr>
        <w:t xml:space="preserve">A. </w:t>
      </w:r>
      <w:r w:rsidRPr="000C67BC">
        <w:rPr>
          <w:rFonts w:cs="Times New Roman"/>
          <w:color w:val="000000" w:themeColor="text1"/>
          <w:lang w:val="sv-SE"/>
        </w:rPr>
        <w:t xml:space="preserve">0,083 at.lít/mol.K        </w:t>
      </w:r>
      <w:r w:rsidRPr="000C67BC">
        <w:rPr>
          <w:rFonts w:cs="Times New Roman"/>
          <w:color w:val="000000" w:themeColor="text1"/>
          <w:lang w:val="sv-SE"/>
        </w:rPr>
        <w:tab/>
        <w:t xml:space="preserve">                                        </w:t>
      </w:r>
      <w:r w:rsidRPr="000C67BC">
        <w:rPr>
          <w:rFonts w:cs="Times New Roman"/>
          <w:color w:val="000000" w:themeColor="text1"/>
          <w:lang w:val="vi-VN"/>
        </w:rPr>
        <w:t xml:space="preserve">  </w:t>
      </w:r>
      <w:r w:rsidRPr="00C9285A">
        <w:rPr>
          <w:rFonts w:cs="Times New Roman"/>
          <w:b/>
          <w:color w:val="0000FF"/>
          <w:u w:val="single"/>
          <w:lang w:val="sv-SE"/>
        </w:rPr>
        <w:t>B.</w:t>
      </w:r>
      <w:r w:rsidRPr="00C9285A">
        <w:rPr>
          <w:rFonts w:cs="Times New Roman"/>
          <w:b/>
          <w:color w:val="0000FF"/>
          <w:lang w:val="sv-SE"/>
        </w:rPr>
        <w:t xml:space="preserve"> </w:t>
      </w:r>
      <w:r w:rsidRPr="000C67BC">
        <w:rPr>
          <w:rFonts w:cs="Times New Roman"/>
          <w:color w:val="000000" w:themeColor="text1"/>
          <w:lang w:val="sv-SE"/>
        </w:rPr>
        <w:t xml:space="preserve">8,31 J/mol.K       </w:t>
      </w:r>
      <w:r w:rsidRPr="000C67BC">
        <w:rPr>
          <w:rFonts w:cs="Times New Roman"/>
          <w:color w:val="000000" w:themeColor="text1"/>
          <w:lang w:val="sv-SE"/>
        </w:rPr>
        <w:tab/>
      </w:r>
    </w:p>
    <w:p w:rsidR="00B91743" w:rsidRPr="000C67BC" w:rsidRDefault="00B91743" w:rsidP="00643415">
      <w:pPr>
        <w:tabs>
          <w:tab w:val="left" w:pos="709"/>
          <w:tab w:val="left" w:pos="2835"/>
          <w:tab w:val="left" w:pos="5670"/>
          <w:tab w:val="left" w:pos="8505"/>
        </w:tabs>
        <w:spacing w:line="360" w:lineRule="auto"/>
        <w:ind w:firstLine="284"/>
        <w:jc w:val="both"/>
        <w:rPr>
          <w:rFonts w:cs="Times New Roman"/>
          <w:color w:val="000000" w:themeColor="text1"/>
          <w:lang w:val="sv-SE"/>
        </w:rPr>
      </w:pPr>
      <w:r w:rsidRPr="00C9285A">
        <w:rPr>
          <w:rFonts w:cs="Times New Roman"/>
          <w:b/>
          <w:color w:val="0000FF"/>
          <w:lang w:val="sv-SE"/>
        </w:rPr>
        <w:t xml:space="preserve">C. </w:t>
      </w:r>
      <w:r w:rsidRPr="000C67BC">
        <w:rPr>
          <w:rFonts w:cs="Times New Roman"/>
          <w:color w:val="000000" w:themeColor="text1"/>
          <w:lang w:val="sv-SE"/>
        </w:rPr>
        <w:t xml:space="preserve">0,081atm.lít/mol.K     </w:t>
      </w:r>
      <w:r w:rsidRPr="000C67BC">
        <w:rPr>
          <w:rFonts w:cs="Times New Roman"/>
          <w:color w:val="000000" w:themeColor="text1"/>
          <w:lang w:val="sv-SE"/>
        </w:rPr>
        <w:tab/>
        <w:t xml:space="preserve">      </w:t>
      </w:r>
      <w:r w:rsidRPr="000C67BC">
        <w:rPr>
          <w:rFonts w:cs="Times New Roman"/>
          <w:b/>
          <w:color w:val="000000" w:themeColor="text1"/>
          <w:lang w:val="sv-SE"/>
        </w:rPr>
        <w:t xml:space="preserve"> </w:t>
      </w:r>
      <w:r w:rsidRPr="000C67BC">
        <w:rPr>
          <w:rFonts w:cs="Times New Roman"/>
          <w:color w:val="000000" w:themeColor="text1"/>
          <w:lang w:val="sv-SE"/>
        </w:rPr>
        <w:t xml:space="preserve">                              </w:t>
      </w:r>
      <w:r w:rsidRPr="000C67BC">
        <w:rPr>
          <w:rFonts w:cs="Times New Roman"/>
          <w:color w:val="000000" w:themeColor="text1"/>
          <w:lang w:val="vi-VN"/>
        </w:rPr>
        <w:t xml:space="preserve">     </w:t>
      </w:r>
      <w:r w:rsidRPr="00C9285A">
        <w:rPr>
          <w:rFonts w:cs="Times New Roman"/>
          <w:b/>
          <w:color w:val="0000FF"/>
          <w:lang w:val="sv-SE"/>
        </w:rPr>
        <w:t xml:space="preserve">D. </w:t>
      </w:r>
      <w:r w:rsidRPr="000C67BC">
        <w:rPr>
          <w:rFonts w:cs="Times New Roman"/>
          <w:color w:val="000000" w:themeColor="text1"/>
          <w:lang w:val="sv-SE"/>
        </w:rPr>
        <w:t>0,081Pa.lít/mol.K</w: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643415">
      <w:pPr>
        <w:spacing w:before="120" w:line="360" w:lineRule="auto"/>
        <w:contextualSpacing/>
        <w:rPr>
          <w:rFonts w:cs="Times New Roman"/>
          <w:b/>
          <w:color w:val="000000" w:themeColor="text1"/>
          <w:lang w:val="vi-VN"/>
        </w:rPr>
      </w:pPr>
      <w:r w:rsidRPr="000C67BC">
        <w:rPr>
          <w:rFonts w:cs="Times New Roman"/>
          <w:color w:val="000000" w:themeColor="text1"/>
          <w:lang w:val="sv-SE"/>
        </w:rPr>
        <w:t>Hằng số khí lý tưởng  R có giá trị bằng:</w:t>
      </w:r>
      <w:r w:rsidRPr="000C67BC">
        <w:rPr>
          <w:rFonts w:cs="Times New Roman"/>
          <w:color w:val="000000" w:themeColor="text1"/>
          <w:lang w:val="vi-VN"/>
        </w:rPr>
        <w:t xml:space="preserve"> </w:t>
      </w:r>
      <w:r w:rsidRPr="000C67BC">
        <w:rPr>
          <w:rFonts w:cs="Times New Roman"/>
          <w:color w:val="000000" w:themeColor="text1"/>
          <w:lang w:val="sv-SE"/>
        </w:rPr>
        <w:t xml:space="preserve">8,31 J/mol.K       </w:t>
      </w:r>
    </w:p>
    <w:p w:rsidR="00B91743"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t>Câu 93.</w:t>
      </w:r>
      <w:r w:rsidRPr="000C67BC">
        <w:rPr>
          <w:rFonts w:cs="Times New Roman"/>
          <w:b/>
          <w:bCs/>
          <w:color w:val="0000FF"/>
          <w:szCs w:val="24"/>
        </w:rPr>
        <w:t xml:space="preserve"> </w:t>
      </w:r>
      <w:r w:rsidR="00B91743" w:rsidRPr="000C67BC">
        <w:rPr>
          <w:rFonts w:eastAsia="Palatino Linotype" w:cs="Times New Roman"/>
          <w:bCs/>
          <w:iCs/>
          <w:color w:val="000000" w:themeColor="text1"/>
          <w:szCs w:val="24"/>
          <w:lang w:val="nl-NL"/>
        </w:rPr>
        <w:t>Khi điện trường biến thiên theo thời gian, nó sẽ</w:t>
      </w:r>
    </w:p>
    <w:p w:rsidR="00B91743" w:rsidRPr="000C67BC" w:rsidRDefault="00B91743" w:rsidP="00643415">
      <w:pPr>
        <w:tabs>
          <w:tab w:val="left" w:pos="283"/>
          <w:tab w:val="left" w:pos="2835"/>
          <w:tab w:val="left" w:pos="5386"/>
          <w:tab w:val="left" w:pos="7937"/>
        </w:tabs>
        <w:spacing w:line="360" w:lineRule="auto"/>
        <w:ind w:left="567" w:hanging="567"/>
        <w:jc w:val="both"/>
        <w:rPr>
          <w:rFonts w:eastAsiaTheme="minorEastAsia" w:cs="Times New Roman"/>
          <w:color w:val="000000" w:themeColor="text1"/>
          <w:lang w:val="nl-NL"/>
        </w:rPr>
      </w:pPr>
      <w:r w:rsidRPr="000C67BC">
        <w:rPr>
          <w:rFonts w:cs="Times New Roman"/>
          <w:b/>
          <w:bCs/>
          <w:color w:val="000000" w:themeColor="text1"/>
          <w:lang w:val="vi-VN"/>
        </w:rPr>
        <w:t xml:space="preserve">     </w:t>
      </w:r>
      <w:r w:rsidRPr="00C9285A">
        <w:rPr>
          <w:rFonts w:cs="Times New Roman"/>
          <w:b/>
          <w:bCs/>
          <w:color w:val="0000FF"/>
          <w:u w:val="single"/>
        </w:rPr>
        <w:t>A</w:t>
      </w:r>
      <w:r w:rsidRPr="00C9285A">
        <w:rPr>
          <w:rFonts w:cs="Times New Roman"/>
          <w:b/>
          <w:color w:val="0000FF"/>
        </w:rPr>
        <w:t>.</w:t>
      </w:r>
      <w:r w:rsidRPr="00C9285A">
        <w:rPr>
          <w:rFonts w:cs="Times New Roman"/>
          <w:b/>
          <w:noProof/>
          <w:color w:val="0000FF"/>
        </w:rPr>
        <w:t xml:space="preserve"> </w:t>
      </w:r>
      <w:r w:rsidRPr="000C67BC">
        <w:rPr>
          <w:rFonts w:eastAsiaTheme="minorEastAsia" w:cs="Times New Roman"/>
          <w:color w:val="000000" w:themeColor="text1"/>
          <w:lang w:val="nl-NL"/>
        </w:rPr>
        <w:t>sinh ra từ trường biến thiên.</w:t>
      </w:r>
      <w:r w:rsidRPr="000C67BC">
        <w:rPr>
          <w:rFonts w:eastAsiaTheme="minorEastAsia" w:cs="Times New Roman"/>
          <w:color w:val="000000" w:themeColor="text1"/>
          <w:lang w:val="vi-VN"/>
        </w:rPr>
        <w:t xml:space="preserve">                                   </w:t>
      </w:r>
      <w:r w:rsidRPr="00C9285A">
        <w:rPr>
          <w:rFonts w:eastAsiaTheme="minorEastAsia" w:cs="Times New Roman"/>
          <w:b/>
          <w:bCs/>
          <w:color w:val="0000FF"/>
          <w:lang w:val="nl-NL"/>
        </w:rPr>
        <w:t>B.</w:t>
      </w:r>
      <w:r w:rsidRPr="00C9285A">
        <w:rPr>
          <w:rFonts w:eastAsiaTheme="minorEastAsia" w:cs="Times New Roman"/>
          <w:b/>
          <w:color w:val="0000FF"/>
          <w:lang w:val="nl-NL"/>
        </w:rPr>
        <w:t xml:space="preserve"> </w:t>
      </w:r>
      <w:r w:rsidRPr="000C67BC">
        <w:rPr>
          <w:rFonts w:eastAsiaTheme="minorEastAsia" w:cs="Times New Roman"/>
          <w:color w:val="000000" w:themeColor="text1"/>
          <w:lang w:val="nl-NL"/>
        </w:rPr>
        <w:t>sinh ra dòng điện không đổi.</w:t>
      </w:r>
    </w:p>
    <w:p w:rsidR="00B91743" w:rsidRPr="000C67BC" w:rsidRDefault="00B91743" w:rsidP="00643415">
      <w:pPr>
        <w:tabs>
          <w:tab w:val="left" w:pos="283"/>
          <w:tab w:val="left" w:pos="2835"/>
          <w:tab w:val="left" w:pos="5386"/>
          <w:tab w:val="left" w:pos="7937"/>
        </w:tabs>
        <w:spacing w:line="360" w:lineRule="auto"/>
        <w:ind w:left="567" w:hanging="567"/>
        <w:jc w:val="both"/>
        <w:rPr>
          <w:rFonts w:eastAsiaTheme="minorEastAsia" w:cs="Times New Roman"/>
          <w:color w:val="000000" w:themeColor="text1"/>
          <w:lang w:val="nl-NL"/>
        </w:rPr>
      </w:pPr>
      <w:r w:rsidRPr="000C67BC">
        <w:rPr>
          <w:rFonts w:eastAsiaTheme="minorEastAsia" w:cs="Times New Roman"/>
          <w:color w:val="000000" w:themeColor="text1"/>
          <w:lang w:val="vi-VN"/>
        </w:rPr>
        <w:t xml:space="preserve">     </w:t>
      </w:r>
      <w:r w:rsidRPr="00C9285A">
        <w:rPr>
          <w:rFonts w:eastAsiaTheme="minorEastAsia" w:cs="Times New Roman"/>
          <w:b/>
          <w:bCs/>
          <w:color w:val="0000FF"/>
          <w:lang w:val="nl-NL"/>
        </w:rPr>
        <w:t>C.</w:t>
      </w:r>
      <w:r w:rsidRPr="00C9285A">
        <w:rPr>
          <w:rFonts w:eastAsiaTheme="minorEastAsia" w:cs="Times New Roman"/>
          <w:b/>
          <w:color w:val="0000FF"/>
          <w:lang w:val="nl-NL"/>
        </w:rPr>
        <w:t xml:space="preserve"> </w:t>
      </w:r>
      <w:r w:rsidRPr="000C67BC">
        <w:rPr>
          <w:rFonts w:eastAsiaTheme="minorEastAsia" w:cs="Times New Roman"/>
          <w:color w:val="000000" w:themeColor="text1"/>
          <w:lang w:val="nl-NL"/>
        </w:rPr>
        <w:t>sinh ra sóng cơ.</w:t>
      </w:r>
      <w:r w:rsidRPr="000C67BC">
        <w:rPr>
          <w:rFonts w:eastAsiaTheme="minorEastAsia" w:cs="Times New Roman"/>
          <w:color w:val="000000" w:themeColor="text1"/>
          <w:lang w:val="vi-VN"/>
        </w:rPr>
        <w:t xml:space="preserve">                                                      </w:t>
      </w:r>
      <w:r w:rsidRPr="00C9285A">
        <w:rPr>
          <w:rFonts w:eastAsiaTheme="minorEastAsia" w:cs="Times New Roman"/>
          <w:b/>
          <w:bCs/>
          <w:color w:val="0000FF"/>
          <w:lang w:val="nl-NL"/>
        </w:rPr>
        <w:t>D.</w:t>
      </w:r>
      <w:r w:rsidRPr="00C9285A">
        <w:rPr>
          <w:rFonts w:eastAsiaTheme="minorEastAsia" w:cs="Times New Roman"/>
          <w:b/>
          <w:color w:val="0000FF"/>
          <w:lang w:val="nl-NL"/>
        </w:rPr>
        <w:t xml:space="preserve"> </w:t>
      </w:r>
      <w:r w:rsidRPr="000C67BC">
        <w:rPr>
          <w:rFonts w:eastAsiaTheme="minorEastAsia" w:cs="Times New Roman"/>
          <w:color w:val="000000" w:themeColor="text1"/>
          <w:lang w:val="nl-NL"/>
        </w:rPr>
        <w:t>không gây ra hiện tượng gì.</w: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 xml:space="preserve">Hướng dẫn giải. </w:t>
      </w:r>
    </w:p>
    <w:p w:rsidR="00B91743" w:rsidRPr="000C67BC" w:rsidRDefault="00B91743" w:rsidP="00643415">
      <w:pPr>
        <w:tabs>
          <w:tab w:val="left" w:pos="283"/>
          <w:tab w:val="left" w:pos="2835"/>
          <w:tab w:val="left" w:pos="5386"/>
          <w:tab w:val="left" w:pos="7937"/>
        </w:tabs>
        <w:spacing w:line="360" w:lineRule="auto"/>
        <w:ind w:left="567" w:hanging="567"/>
        <w:jc w:val="both"/>
        <w:rPr>
          <w:rFonts w:eastAsia="Palatino Linotype" w:cs="Times New Roman"/>
          <w:bCs/>
          <w:iCs/>
          <w:color w:val="000000" w:themeColor="text1"/>
          <w:lang w:val="nl-NL"/>
        </w:rPr>
      </w:pPr>
      <w:r w:rsidRPr="000C67BC">
        <w:rPr>
          <w:rFonts w:eastAsia="Palatino Linotype" w:cs="Times New Roman"/>
          <w:bCs/>
          <w:iCs/>
          <w:color w:val="000000" w:themeColor="text1"/>
          <w:lang w:val="nl-NL"/>
        </w:rPr>
        <w:t xml:space="preserve">Khi điện trường biến thiên theo thời gian, nó sẽ </w:t>
      </w:r>
      <w:r w:rsidRPr="000C67BC">
        <w:rPr>
          <w:rFonts w:eastAsiaTheme="minorEastAsia" w:cs="Times New Roman"/>
          <w:color w:val="000000" w:themeColor="text1"/>
          <w:lang w:val="nl-NL"/>
        </w:rPr>
        <w:t>sinh ra từ trường biến thiên.</w:t>
      </w:r>
    </w:p>
    <w:p w:rsidR="00B91743" w:rsidRPr="000C67BC" w:rsidRDefault="000C67BC" w:rsidP="000C67BC">
      <w:pPr>
        <w:tabs>
          <w:tab w:val="left" w:pos="426"/>
        </w:tabs>
        <w:autoSpaceDE w:val="0"/>
        <w:autoSpaceDN w:val="0"/>
        <w:adjustRightInd w:val="0"/>
        <w:spacing w:after="0" w:line="360" w:lineRule="auto"/>
        <w:jc w:val="both"/>
        <w:rPr>
          <w:rFonts w:eastAsia="Calibri" w:cs="Times New Roman"/>
          <w:bCs/>
          <w:color w:val="000000" w:themeColor="text1"/>
          <w:szCs w:val="24"/>
          <w:lang w:val="de-DE"/>
        </w:rPr>
      </w:pPr>
      <w:r w:rsidRPr="00C9285A">
        <w:rPr>
          <w:rFonts w:eastAsia="Calibri" w:cs="Times New Roman"/>
          <w:b/>
          <w:bCs/>
          <w:color w:val="0000FF"/>
          <w:szCs w:val="24"/>
          <w:lang w:val="de-DE"/>
        </w:rPr>
        <w:t>Câu 94.</w:t>
      </w:r>
      <w:r w:rsidRPr="000C67BC">
        <w:rPr>
          <w:rFonts w:eastAsia="Calibri" w:cs="Times New Roman"/>
          <w:b/>
          <w:bCs/>
          <w:color w:val="0000FF"/>
          <w:szCs w:val="24"/>
          <w:lang w:val="de-DE"/>
        </w:rPr>
        <w:t xml:space="preserve"> </w:t>
      </w:r>
      <w:r w:rsidR="00B91743" w:rsidRPr="000C67BC">
        <w:rPr>
          <w:rFonts w:cs="Times New Roman"/>
          <w:color w:val="000000" w:themeColor="text1"/>
          <w:szCs w:val="24"/>
        </w:rPr>
        <w:t xml:space="preserve">Trong các biểu thức sau đây, biểu thức nào </w:t>
      </w:r>
      <w:r w:rsidR="00B91743" w:rsidRPr="000C67BC">
        <w:rPr>
          <w:rFonts w:cs="Times New Roman"/>
          <w:b/>
          <w:bCs/>
          <w:i/>
          <w:color w:val="000000" w:themeColor="text1"/>
          <w:szCs w:val="24"/>
        </w:rPr>
        <w:t>ĐÚNG</w:t>
      </w:r>
      <w:r w:rsidR="00B91743" w:rsidRPr="000C67BC">
        <w:rPr>
          <w:rFonts w:cs="Times New Roman"/>
          <w:color w:val="000000" w:themeColor="text1"/>
          <w:szCs w:val="24"/>
        </w:rPr>
        <w:t xml:space="preserve"> với nội dung của định luật phóng xạ? (với </w:t>
      </w:r>
      <w:r w:rsidR="00B91743" w:rsidRPr="000C67BC">
        <w:rPr>
          <w:rFonts w:cs="Times New Roman"/>
          <w:noProof/>
          <w:position w:val="-12"/>
        </w:rPr>
        <w:object w:dxaOrig="340" w:dyaOrig="360">
          <v:shape id="_x0000_i2902" type="#_x0000_t75" alt="" style="width:17.25pt;height:18.75pt;mso-width-percent:0;mso-height-percent:0;mso-width-percent:0;mso-height-percent:0" o:ole="">
            <v:imagedata r:id="rId1047" o:title=""/>
          </v:shape>
          <o:OLEObject Type="Embed" ProgID="Equation.DSMT4" ShapeID="_x0000_i2902" DrawAspect="Content" ObjectID="_1804451366" r:id="rId3530"/>
        </w:object>
      </w:r>
      <w:r w:rsidR="00B91743" w:rsidRPr="000C67BC">
        <w:rPr>
          <w:rFonts w:cs="Times New Roman"/>
          <w:color w:val="000000" w:themeColor="text1"/>
          <w:szCs w:val="24"/>
        </w:rPr>
        <w:t xml:space="preserve"> là khối lượng của chất phóng xạ ban đầu, m là khối lượng chất phóng xạ còn lại tại thời điểm </w:t>
      </w:r>
      <w:r w:rsidR="00B91743" w:rsidRPr="000C67BC">
        <w:rPr>
          <w:rFonts w:cs="Times New Roman"/>
          <w:noProof/>
          <w:position w:val="-10"/>
        </w:rPr>
        <w:object w:dxaOrig="380" w:dyaOrig="320">
          <v:shape id="_x0000_i2903" type="#_x0000_t75" alt="" style="width:19.5pt;height:16.5pt;mso-width-percent:0;mso-height-percent:0;mso-width-percent:0;mso-height-percent:0" o:ole="">
            <v:imagedata r:id="rId1049" o:title=""/>
          </v:shape>
          <o:OLEObject Type="Embed" ProgID="Equation.DSMT4" ShapeID="_x0000_i2903" DrawAspect="Content" ObjectID="_1804451367" r:id="rId3531"/>
        </w:object>
      </w:r>
      <w:r w:rsidR="00B91743" w:rsidRPr="000C67BC">
        <w:rPr>
          <w:rFonts w:cs="Times New Roman"/>
          <w:color w:val="000000" w:themeColor="text1"/>
          <w:szCs w:val="24"/>
        </w:rPr>
        <w:t xml:space="preserve"> là hằng số phóng xạ).</w:t>
      </w:r>
    </w:p>
    <w:p w:rsidR="00B91743" w:rsidRPr="000C67BC" w:rsidRDefault="00B91743" w:rsidP="00643415">
      <w:pPr>
        <w:tabs>
          <w:tab w:val="left" w:pos="283"/>
          <w:tab w:val="left" w:pos="2835"/>
          <w:tab w:val="left" w:pos="5386"/>
          <w:tab w:val="left" w:pos="7937"/>
        </w:tabs>
        <w:spacing w:line="360" w:lineRule="auto"/>
        <w:ind w:firstLine="283"/>
        <w:jc w:val="both"/>
        <w:rPr>
          <w:rFonts w:eastAsia="Aptos" w:cs="Times New Roman"/>
          <w:noProof/>
          <w:color w:val="000000" w:themeColor="text1"/>
        </w:rPr>
      </w:pPr>
      <w:r w:rsidRPr="00C9285A">
        <w:rPr>
          <w:rFonts w:cs="Times New Roman"/>
          <w:b/>
          <w:color w:val="0000FF"/>
        </w:rPr>
        <w:lastRenderedPageBreak/>
        <w:t xml:space="preserve">A. </w:t>
      </w:r>
      <w:r w:rsidRPr="000C67BC">
        <w:rPr>
          <w:rFonts w:cs="Times New Roman"/>
          <w:noProof/>
          <w:color w:val="000000" w:themeColor="text1"/>
          <w:position w:val="-12"/>
        </w:rPr>
        <w:object w:dxaOrig="1180" w:dyaOrig="380">
          <v:shape id="_x0000_i2904" type="#_x0000_t75" alt="" style="width:58.5pt;height:19.5pt;mso-width-percent:0;mso-height-percent:0;mso-width-percent:0;mso-height-percent:0" o:ole="">
            <v:imagedata r:id="rId1051" o:title=""/>
          </v:shape>
          <o:OLEObject Type="Embed" ProgID="Equation.DSMT4" ShapeID="_x0000_i2904" DrawAspect="Content" ObjectID="_1804451368" r:id="rId3532"/>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C9285A">
        <w:rPr>
          <w:rFonts w:eastAsia="Palatino Linotype" w:cs="Times New Roman"/>
          <w:b/>
          <w:color w:val="0000FF"/>
          <w:u w:val="single"/>
        </w:rPr>
        <w:t>B</w:t>
      </w:r>
      <w:r w:rsidRPr="00C9285A">
        <w:rPr>
          <w:rFonts w:eastAsia="Palatino Linotype" w:cs="Times New Roman"/>
          <w:b/>
          <w:color w:val="0000FF"/>
        </w:rPr>
        <w:t xml:space="preserve">. </w:t>
      </w:r>
      <w:r w:rsidRPr="000C67BC">
        <w:rPr>
          <w:rFonts w:cs="Times New Roman"/>
          <w:noProof/>
          <w:color w:val="000000" w:themeColor="text1"/>
          <w:position w:val="-12"/>
        </w:rPr>
        <w:object w:dxaOrig="1160" w:dyaOrig="380">
          <v:shape id="_x0000_i2905" type="#_x0000_t75" alt="" style="width:58.5pt;height:19.5pt;mso-width-percent:0;mso-height-percent:0;mso-width-percent:0;mso-height-percent:0" o:ole="">
            <v:imagedata r:id="rId1053" o:title=""/>
          </v:shape>
          <o:OLEObject Type="Embed" ProgID="Equation.DSMT4" ShapeID="_x0000_i2905" DrawAspect="Content" ObjectID="_1804451369" r:id="rId3533"/>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C9285A">
        <w:rPr>
          <w:rFonts w:eastAsia="Palatino Linotype" w:cs="Times New Roman"/>
          <w:b/>
          <w:color w:val="0000FF"/>
        </w:rPr>
        <w:t xml:space="preserve">C. </w:t>
      </w:r>
      <w:r w:rsidRPr="000C67BC">
        <w:rPr>
          <w:rFonts w:cs="Times New Roman"/>
          <w:noProof/>
          <w:color w:val="000000" w:themeColor="text1"/>
          <w:position w:val="-12"/>
        </w:rPr>
        <w:object w:dxaOrig="1080" w:dyaOrig="380">
          <v:shape id="_x0000_i2906" type="#_x0000_t75" alt="" style="width:53.25pt;height:19.5pt;mso-width-percent:0;mso-height-percent:0;mso-width-percent:0;mso-height-percent:0" o:ole="">
            <v:imagedata r:id="rId1055" o:title=""/>
          </v:shape>
          <o:OLEObject Type="Embed" ProgID="Equation.DSMT4" ShapeID="_x0000_i2906" DrawAspect="Content" ObjectID="_1804451370" r:id="rId3534"/>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C9285A">
        <w:rPr>
          <w:rFonts w:eastAsia="Palatino Linotype" w:cs="Times New Roman"/>
          <w:b/>
          <w:color w:val="0000FF"/>
        </w:rPr>
        <w:t xml:space="preserve">D. </w:t>
      </w:r>
      <w:r w:rsidRPr="000C67BC">
        <w:rPr>
          <w:rFonts w:cs="Times New Roman"/>
          <w:noProof/>
          <w:color w:val="000000" w:themeColor="text1"/>
          <w:position w:val="-24"/>
        </w:rPr>
        <w:object w:dxaOrig="1359" w:dyaOrig="620">
          <v:shape id="_x0000_i2907" type="#_x0000_t75" alt="" style="width:67.5pt;height:30.75pt;mso-width-percent:0;mso-height-percent:0;mso-width-percent:0;mso-height-percent:0" o:ole="">
            <v:imagedata r:id="rId1057" o:title=""/>
          </v:shape>
          <o:OLEObject Type="Embed" ProgID="Equation.DSMT4" ShapeID="_x0000_i2907" DrawAspect="Content" ObjectID="_1804451371" r:id="rId3535"/>
        </w:object>
      </w:r>
      <w:r w:rsidRPr="000C67BC">
        <w:rPr>
          <w:rFonts w:eastAsia="Palatino Linotype" w:cs="Times New Roman"/>
          <w:color w:val="000000" w:themeColor="text1"/>
        </w:rPr>
        <w:t>.</w: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643415">
      <w:pPr>
        <w:tabs>
          <w:tab w:val="left" w:pos="283"/>
          <w:tab w:val="left" w:pos="2835"/>
          <w:tab w:val="left" w:pos="5386"/>
          <w:tab w:val="left" w:pos="7937"/>
        </w:tabs>
        <w:spacing w:line="360" w:lineRule="auto"/>
        <w:ind w:firstLine="283"/>
        <w:jc w:val="both"/>
        <w:rPr>
          <w:rFonts w:eastAsia="Aptos" w:cs="Times New Roman"/>
          <w:color w:val="000000" w:themeColor="text1"/>
          <w:lang w:val="vi-VN"/>
        </w:rPr>
      </w:pPr>
      <w:r w:rsidRPr="000C67BC">
        <w:rPr>
          <w:rFonts w:cs="Times New Roman"/>
          <w:color w:val="000000" w:themeColor="text1"/>
        </w:rPr>
        <w:t>Biểu thức của định luật phóng xạ</w:t>
      </w:r>
      <w:r w:rsidRPr="000C67BC">
        <w:rPr>
          <w:rFonts w:cs="Times New Roman"/>
          <w:color w:val="000000" w:themeColor="text1"/>
          <w:lang w:val="vi-VN"/>
        </w:rPr>
        <w:t xml:space="preserve">: </w:t>
      </w:r>
      <w:r w:rsidRPr="000C67BC">
        <w:rPr>
          <w:rFonts w:cs="Times New Roman"/>
          <w:noProof/>
          <w:color w:val="000000" w:themeColor="text1"/>
          <w:position w:val="-12"/>
        </w:rPr>
        <w:object w:dxaOrig="1160" w:dyaOrig="380">
          <v:shape id="_x0000_i2908" type="#_x0000_t75" alt="" style="width:58.5pt;height:19.5pt;mso-width-percent:0;mso-height-percent:0;mso-width-percent:0;mso-height-percent:0" o:ole="">
            <v:imagedata r:id="rId1053" o:title=""/>
          </v:shape>
          <o:OLEObject Type="Embed" ProgID="Equation.DSMT4" ShapeID="_x0000_i2908" DrawAspect="Content" ObjectID="_1804451372" r:id="rId3536"/>
        </w:object>
      </w:r>
    </w:p>
    <w:p w:rsidR="00B91743" w:rsidRPr="000C67BC" w:rsidRDefault="000C67BC" w:rsidP="000C67BC">
      <w:pPr>
        <w:spacing w:after="0" w:line="360" w:lineRule="auto"/>
        <w:jc w:val="both"/>
        <w:rPr>
          <w:rFonts w:eastAsia="Palatino Linotype" w:cs="Times New Roman"/>
          <w:color w:val="000000" w:themeColor="text1"/>
          <w:szCs w:val="24"/>
        </w:rPr>
      </w:pPr>
      <w:r w:rsidRPr="00C9285A">
        <w:rPr>
          <w:rFonts w:eastAsia="Palatino Linotype" w:cs="Times New Roman"/>
          <w:b/>
          <w:color w:val="0000FF"/>
          <w:szCs w:val="24"/>
        </w:rPr>
        <w:t>Câu 95.</w:t>
      </w:r>
      <w:r w:rsidRPr="000C67BC">
        <w:rPr>
          <w:rFonts w:eastAsia="Palatino Linotype" w:cs="Times New Roman"/>
          <w:b/>
          <w:color w:val="0000FF"/>
          <w:szCs w:val="24"/>
        </w:rPr>
        <w:t xml:space="preserve"> </w:t>
      </w:r>
      <w:r w:rsidR="00B91743" w:rsidRPr="000C67BC">
        <w:rPr>
          <w:rFonts w:cs="Times New Roman"/>
          <w:color w:val="000000" w:themeColor="text1"/>
          <w:szCs w:val="24"/>
          <w:lang w:val="pt-BR"/>
        </w:rPr>
        <w:t>Hệ thức cho biết mối liên hệ giữa khối lượng riêng và áp suất của chất khí trong quá trình đẳng nhiệt là</w:t>
      </w:r>
    </w:p>
    <w:p w:rsidR="00B91743" w:rsidRPr="000C67BC" w:rsidRDefault="00B91743" w:rsidP="00643415">
      <w:pPr>
        <w:tabs>
          <w:tab w:val="left" w:pos="283"/>
          <w:tab w:val="left" w:pos="2835"/>
          <w:tab w:val="left" w:pos="5386"/>
          <w:tab w:val="left" w:pos="7937"/>
        </w:tabs>
        <w:spacing w:line="360" w:lineRule="auto"/>
        <w:ind w:left="283"/>
        <w:jc w:val="both"/>
        <w:rPr>
          <w:rFonts w:cs="Times New Roman"/>
          <w:bCs/>
          <w:color w:val="000000" w:themeColor="text1"/>
        </w:rPr>
      </w:pPr>
      <w:r w:rsidRPr="00C9285A">
        <w:rPr>
          <w:rFonts w:cs="Times New Roman"/>
          <w:b/>
          <w:color w:val="0000FF"/>
          <w:u w:val="single"/>
        </w:rPr>
        <w:t>A</w:t>
      </w:r>
      <w:r w:rsidRPr="00C9285A">
        <w:rPr>
          <w:rFonts w:cs="Times New Roman"/>
          <w:b/>
          <w:color w:val="0000FF"/>
        </w:rPr>
        <w:t>.</w:t>
      </w:r>
      <w:r w:rsidRPr="00C9285A">
        <w:rPr>
          <w:rFonts w:cs="Times New Roman"/>
          <w:b/>
          <w:color w:val="0000FF"/>
          <w:lang w:val="vi-VN"/>
        </w:rPr>
        <w:t xml:space="preserve"> </w:t>
      </w:r>
      <w:r w:rsidRPr="000C67BC">
        <w:rPr>
          <w:rFonts w:cs="Times New Roman"/>
          <w:noProof/>
          <w:color w:val="000000" w:themeColor="text1"/>
          <w:position w:val="-30"/>
        </w:rPr>
        <w:object w:dxaOrig="880" w:dyaOrig="680">
          <v:shape id="_x0000_i2909" type="#_x0000_t75" alt="" style="width:43.5pt;height:34.5pt;mso-width-percent:0;mso-height-percent:0;mso-width-percent:0;mso-height-percent:0" o:ole="">
            <v:imagedata r:id="rId1059" o:title=""/>
          </v:shape>
          <o:OLEObject Type="Embed" ProgID="Equation.DSMT4" ShapeID="_x0000_i2909" DrawAspect="Content" ObjectID="_1804451373" r:id="rId3537"/>
        </w:object>
      </w:r>
      <w:r w:rsidRPr="000C67BC">
        <w:rPr>
          <w:rFonts w:cs="Times New Roman"/>
          <w:b/>
          <w:color w:val="000000" w:themeColor="text1"/>
        </w:rPr>
        <w:tab/>
      </w:r>
      <w:r w:rsidRPr="00C9285A">
        <w:rPr>
          <w:rFonts w:cs="Times New Roman"/>
          <w:b/>
          <w:color w:val="0000FF"/>
        </w:rPr>
        <w:t xml:space="preserve">B. </w:t>
      </w:r>
      <w:r w:rsidRPr="000C67BC">
        <w:rPr>
          <w:rFonts w:cs="Times New Roman"/>
          <w:noProof/>
          <w:color w:val="000000" w:themeColor="text1"/>
          <w:position w:val="-30"/>
        </w:rPr>
        <w:object w:dxaOrig="1040" w:dyaOrig="680">
          <v:shape id="_x0000_i2910" type="#_x0000_t75" alt="" style="width:51pt;height:34.5pt;mso-width-percent:0;mso-height-percent:0;mso-width-percent:0;mso-height-percent:0" o:ole="">
            <v:imagedata r:id="rId1061" o:title=""/>
          </v:shape>
          <o:OLEObject Type="Embed" ProgID="Equation.DSMT4" ShapeID="_x0000_i2910" DrawAspect="Content" ObjectID="_1804451374" r:id="rId3538"/>
        </w:object>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30"/>
        </w:rPr>
        <w:object w:dxaOrig="1080" w:dyaOrig="680">
          <v:shape id="_x0000_i2911" type="#_x0000_t75" alt="" style="width:53.25pt;height:34.5pt;mso-width-percent:0;mso-height-percent:0;mso-width-percent:0;mso-height-percent:0" o:ole="">
            <v:imagedata r:id="rId1063" o:title=""/>
          </v:shape>
          <o:OLEObject Type="Embed" ProgID="Equation.DSMT4" ShapeID="_x0000_i2911" DrawAspect="Content" ObjectID="_1804451375" r:id="rId3539"/>
        </w:object>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30"/>
        </w:rPr>
        <w:object w:dxaOrig="900" w:dyaOrig="680">
          <v:shape id="_x0000_i2912" type="#_x0000_t75" alt="" style="width:45.75pt;height:34.5pt;mso-width-percent:0;mso-height-percent:0;mso-width-percent:0;mso-height-percent:0" o:ole="">
            <v:imagedata r:id="rId1065" o:title=""/>
          </v:shape>
          <o:OLEObject Type="Embed" ProgID="Equation.DSMT4" ShapeID="_x0000_i2912" DrawAspect="Content" ObjectID="_1804451376" r:id="rId3540"/>
        </w:object>
      </w:r>
    </w:p>
    <w:p w:rsidR="00B91743" w:rsidRPr="000C67BC" w:rsidRDefault="00B91743" w:rsidP="00643415">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0C67BC">
        <w:rPr>
          <w:rFonts w:cs="Times New Roman"/>
          <w:color w:val="000000" w:themeColor="text1"/>
        </w:rPr>
        <w:t xml:space="preserve">Từ định luật </w:t>
      </w:r>
      <w:r w:rsidRPr="000C67BC">
        <w:rPr>
          <w:rFonts w:cs="Times New Roman"/>
          <w:color w:val="000000" w:themeColor="text1"/>
          <w:lang w:val="fr-FR"/>
        </w:rPr>
        <w:t xml:space="preserve">Boyle </w:t>
      </w:r>
      <w:r w:rsidRPr="000C67BC">
        <w:rPr>
          <w:rFonts w:cs="Times New Roman"/>
          <w:noProof/>
          <w:color w:val="000000" w:themeColor="text1"/>
          <w:position w:val="-30"/>
        </w:rPr>
        <w:object w:dxaOrig="3980" w:dyaOrig="680">
          <v:shape id="_x0000_i2913" type="#_x0000_t75" alt="" style="width:199.5pt;height:34.5pt;mso-width-percent:0;mso-height-percent:0;mso-width-percent:0;mso-height-percent:0" o:ole="">
            <v:imagedata r:id="rId3541" o:title=""/>
          </v:shape>
          <o:OLEObject Type="Embed" ProgID="Equation.DSMT4" ShapeID="_x0000_i2913" DrawAspect="Content" ObjectID="_1804451377" r:id="rId3542"/>
        </w:object>
      </w:r>
      <w:r w:rsidRPr="000C67BC">
        <w:rPr>
          <w:rFonts w:cs="Times New Roman"/>
          <w:color w:val="000000" w:themeColor="text1"/>
        </w:rPr>
        <w:t xml:space="preserve"> </w:t>
      </w:r>
    </w:p>
    <w:p w:rsidR="00B91743" w:rsidRPr="000C67BC" w:rsidRDefault="000C67BC" w:rsidP="000C67BC">
      <w:pPr>
        <w:tabs>
          <w:tab w:val="left" w:pos="426"/>
        </w:tabs>
        <w:spacing w:after="0" w:line="360" w:lineRule="auto"/>
        <w:jc w:val="both"/>
        <w:rPr>
          <w:rFonts w:cs="Times New Roman"/>
          <w:bCs/>
          <w:color w:val="000000" w:themeColor="text1"/>
          <w:szCs w:val="24"/>
        </w:rPr>
      </w:pPr>
      <w:r w:rsidRPr="00C9285A">
        <w:rPr>
          <w:rFonts w:cs="Times New Roman"/>
          <w:b/>
          <w:bCs/>
          <w:color w:val="0000FF"/>
          <w:szCs w:val="24"/>
        </w:rPr>
        <w:t>Câu 96.</w:t>
      </w:r>
      <w:r w:rsidRPr="000C67BC">
        <w:rPr>
          <w:rFonts w:cs="Times New Roman"/>
          <w:b/>
          <w:bCs/>
          <w:color w:val="0000FF"/>
          <w:szCs w:val="24"/>
        </w:rPr>
        <w:t xml:space="preserve"> </w:t>
      </w:r>
      <w:r w:rsidR="00B91743" w:rsidRPr="000C67BC">
        <w:rPr>
          <w:rFonts w:cs="Times New Roman"/>
          <w:color w:val="000000" w:themeColor="text1"/>
          <w:spacing w:val="2"/>
          <w:szCs w:val="24"/>
        </w:rPr>
        <w:t>Hiện tượng xuất hiện dòng điện Foulcault thực chất là</w:t>
      </w:r>
    </w:p>
    <w:p w:rsidR="00B91743" w:rsidRPr="000C67BC" w:rsidRDefault="00B91743" w:rsidP="00643415">
      <w:pPr>
        <w:spacing w:line="360" w:lineRule="auto"/>
        <w:ind w:left="284"/>
        <w:jc w:val="both"/>
        <w:rPr>
          <w:rFonts w:eastAsia="Palatino Linotype" w:cs="Times New Roman"/>
          <w:color w:val="000000" w:themeColor="text1"/>
        </w:rPr>
      </w:pPr>
      <w:r w:rsidRPr="00C9285A">
        <w:rPr>
          <w:rFonts w:cs="Times New Roman"/>
          <w:b/>
          <w:bCs/>
          <w:color w:val="0000FF"/>
          <w:u w:val="single"/>
        </w:rPr>
        <w:t>A</w:t>
      </w:r>
      <w:r w:rsidRPr="00C9285A">
        <w:rPr>
          <w:rFonts w:cs="Times New Roman"/>
          <w:b/>
          <w:color w:val="0000FF"/>
        </w:rPr>
        <w:t>.</w:t>
      </w:r>
      <w:r w:rsidRPr="00C9285A">
        <w:rPr>
          <w:rFonts w:cs="Times New Roman"/>
          <w:b/>
          <w:noProof/>
          <w:color w:val="0000FF"/>
        </w:rPr>
        <w:t xml:space="preserve"> </w:t>
      </w:r>
      <w:r w:rsidRPr="000C67BC">
        <w:rPr>
          <w:rFonts w:cs="Times New Roman"/>
          <w:color w:val="000000" w:themeColor="text1"/>
          <w:spacing w:val="2"/>
        </w:rPr>
        <w:t>hiện tượng</w:t>
      </w:r>
      <w:r w:rsidRPr="000C67BC">
        <w:rPr>
          <w:rFonts w:eastAsia="Palatino Linotype" w:cs="Times New Roman"/>
          <w:color w:val="000000" w:themeColor="text1"/>
        </w:rPr>
        <w:t xml:space="preserve"> cảm ứng điện từ.</w:t>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eastAsia="Palatino Linotype" w:cs="Times New Roman"/>
          <w:color w:val="000000" w:themeColor="text1"/>
        </w:rPr>
        <w:t>hiện tượng tự cảm.</w:t>
      </w:r>
    </w:p>
    <w:p w:rsidR="00B91743" w:rsidRPr="000C67BC" w:rsidRDefault="00B91743" w:rsidP="00643415">
      <w:pPr>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phản xạ sóng điện từ.</w:t>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D. </w:t>
      </w:r>
      <w:r w:rsidRPr="000C67BC">
        <w:rPr>
          <w:rFonts w:eastAsia="Palatino Linotype" w:cs="Times New Roman"/>
          <w:color w:val="000000" w:themeColor="text1"/>
        </w:rPr>
        <w:t>giao thoa sóng điện từ.</w: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 xml:space="preserve">Hướng dẫn giải </w:t>
      </w:r>
    </w:p>
    <w:p w:rsidR="00B91743" w:rsidRPr="000C67BC" w:rsidRDefault="00B91743" w:rsidP="00643415">
      <w:pPr>
        <w:tabs>
          <w:tab w:val="left" w:pos="283"/>
          <w:tab w:val="left" w:pos="2835"/>
          <w:tab w:val="left" w:pos="5386"/>
          <w:tab w:val="left" w:pos="7937"/>
        </w:tabs>
        <w:spacing w:line="360" w:lineRule="auto"/>
        <w:jc w:val="both"/>
        <w:rPr>
          <w:rFonts w:cs="Times New Roman"/>
          <w:noProof/>
          <w:color w:val="000000" w:themeColor="text1"/>
        </w:rPr>
      </w:pPr>
      <w:r w:rsidRPr="000C67BC">
        <w:rPr>
          <w:rFonts w:eastAsia="Palatino Linotype" w:cs="Times New Roman"/>
          <w:bCs/>
          <w:iCs/>
          <w:color w:val="000000" w:themeColor="text1"/>
          <w:lang w:val="vi-VN"/>
        </w:rPr>
        <w:t xml:space="preserve">     </w:t>
      </w:r>
      <w:r w:rsidRPr="000C67BC">
        <w:rPr>
          <w:rFonts w:cs="Times New Roman"/>
          <w:color w:val="000000" w:themeColor="text1"/>
          <w:spacing w:val="2"/>
        </w:rPr>
        <w:t>Hiện tượng xuất hiện dòng điện Foulcault thực chất là hiện tượng</w:t>
      </w:r>
      <w:r w:rsidRPr="000C67BC">
        <w:rPr>
          <w:rFonts w:eastAsia="Palatino Linotype" w:cs="Times New Roman"/>
          <w:color w:val="000000" w:themeColor="text1"/>
        </w:rPr>
        <w:t xml:space="preserve"> cảm ứng điện từ. Dòng điện </w:t>
      </w:r>
      <w:r w:rsidRPr="000C67BC">
        <w:rPr>
          <w:rFonts w:cs="Times New Roman"/>
          <w:color w:val="000000" w:themeColor="text1"/>
          <w:spacing w:val="2"/>
        </w:rPr>
        <w:t>Foulcault là dòng điện cảm ứng xuất hiện trong khối vật dẫn đặt trong từ trường biến thiên hoặc chuyển động trong từ trường.</w:t>
      </w:r>
    </w:p>
    <w:p w:rsidR="00B91743" w:rsidRPr="000C67BC" w:rsidRDefault="000C67BC" w:rsidP="000C67BC">
      <w:pPr>
        <w:tabs>
          <w:tab w:val="left" w:pos="284"/>
          <w:tab w:val="left" w:pos="2694"/>
          <w:tab w:val="left" w:pos="5103"/>
          <w:tab w:val="left" w:pos="7655"/>
        </w:tabs>
        <w:spacing w:after="0" w:line="360" w:lineRule="auto"/>
        <w:rPr>
          <w:rFonts w:eastAsia="Palatino Linotype" w:cs="Times New Roman"/>
          <w:color w:val="000000" w:themeColor="text1"/>
          <w:szCs w:val="24"/>
        </w:rPr>
      </w:pPr>
      <w:r w:rsidRPr="00C9285A">
        <w:rPr>
          <w:rFonts w:eastAsia="Palatino Linotype" w:cs="Times New Roman"/>
          <w:b/>
          <w:color w:val="0000FF"/>
          <w:szCs w:val="24"/>
        </w:rPr>
        <w:t>Câu 97.</w:t>
      </w:r>
      <w:r w:rsidRPr="000C67BC">
        <w:rPr>
          <w:rFonts w:eastAsia="Palatino Linotype" w:cs="Times New Roman"/>
          <w:b/>
          <w:color w:val="0000FF"/>
          <w:szCs w:val="24"/>
        </w:rPr>
        <w:t xml:space="preserve"> </w:t>
      </w:r>
      <w:r w:rsidR="00B91743" w:rsidRPr="000C67BC">
        <w:rPr>
          <w:rFonts w:cs="Times New Roman"/>
          <w:color w:val="000000" w:themeColor="text1"/>
          <w:szCs w:val="24"/>
        </w:rPr>
        <w:t>Kết luận nào sau đây là </w:t>
      </w:r>
      <w:r w:rsidR="00B91743" w:rsidRPr="000C67BC">
        <w:rPr>
          <w:rFonts w:cs="Times New Roman"/>
          <w:b/>
          <w:bCs/>
          <w:color w:val="000000" w:themeColor="text1"/>
          <w:szCs w:val="24"/>
        </w:rPr>
        <w:t>không</w:t>
      </w:r>
      <w:r w:rsidR="00B91743" w:rsidRPr="000C67BC">
        <w:rPr>
          <w:rFonts w:cs="Times New Roman"/>
          <w:color w:val="000000" w:themeColor="text1"/>
          <w:szCs w:val="24"/>
        </w:rPr>
        <w:t> </w:t>
      </w:r>
      <w:r w:rsidR="00B91743" w:rsidRPr="000C67BC">
        <w:rPr>
          <w:rFonts w:cs="Times New Roman"/>
          <w:b/>
          <w:bCs/>
          <w:color w:val="000000" w:themeColor="text1"/>
          <w:szCs w:val="24"/>
        </w:rPr>
        <w:t>ĐÚNG</w:t>
      </w:r>
      <w:r w:rsidR="00B91743" w:rsidRPr="000C67BC">
        <w:rPr>
          <w:rFonts w:cs="Times New Roman"/>
          <w:color w:val="000000" w:themeColor="text1"/>
          <w:szCs w:val="24"/>
        </w:rPr>
        <w:t xml:space="preserve"> khi nói về các tia phóng xạ bay vào một điện trường đều?</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Batang" w:cs="Times New Roman"/>
          <w:b/>
          <w:color w:val="000000" w:themeColor="text1"/>
          <w:lang w:val="vi-VN"/>
        </w:rPr>
        <w:t xml:space="preserve">     </w:t>
      </w:r>
      <w:r w:rsidRPr="00C9285A">
        <w:rPr>
          <w:rFonts w:eastAsia="Batang" w:cs="Times New Roman"/>
          <w:b/>
          <w:color w:val="0000FF"/>
          <w:lang w:val="pt-BR"/>
        </w:rPr>
        <w:t xml:space="preserve">A. </w:t>
      </w:r>
      <w:r w:rsidRPr="000C67BC">
        <w:rPr>
          <w:rFonts w:cs="Times New Roman"/>
          <w:color w:val="000000" w:themeColor="text1"/>
        </w:rPr>
        <w:t xml:space="preserve">tia </w:t>
      </w:r>
      <w:r w:rsidRPr="000C67BC">
        <w:rPr>
          <w:rFonts w:cs="Times New Roman"/>
          <w:noProof/>
          <w:color w:val="000000" w:themeColor="text1"/>
          <w:position w:val="-10"/>
        </w:rPr>
        <w:object w:dxaOrig="180" w:dyaOrig="260">
          <v:shape id="_x0000_i2914" type="#_x0000_t75" alt="" style="width:9pt;height:13.5pt;mso-width-percent:0;mso-height-percent:0;mso-width-percent:0;mso-height-percent:0" o:ole="">
            <v:imagedata r:id="rId1067" o:title=""/>
          </v:shape>
          <o:OLEObject Type="Embed" ProgID="Equation.DSMT4" ShapeID="_x0000_i2914" DrawAspect="Content" ObjectID="_1804451378" r:id="rId3543"/>
        </w:object>
      </w:r>
      <w:r w:rsidRPr="000C67BC">
        <w:rPr>
          <w:rFonts w:cs="Times New Roman"/>
          <w:color w:val="000000" w:themeColor="text1"/>
        </w:rPr>
        <w:t xml:space="preserve"> không bị lệch</w:t>
      </w:r>
      <w:r w:rsidRPr="000C67BC">
        <w:rPr>
          <w:rFonts w:eastAsia="Palatino Linotype" w:cs="Times New Roman"/>
          <w:color w:val="000000" w:themeColor="text1"/>
        </w:rPr>
        <w:t xml:space="preserve">. </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B. </w:t>
      </w:r>
      <w:r w:rsidRPr="000C67BC">
        <w:rPr>
          <w:rFonts w:cs="Times New Roman"/>
          <w:color w:val="000000" w:themeColor="text1"/>
        </w:rPr>
        <w:t xml:space="preserve">độ lệch của tia </w:t>
      </w:r>
      <w:r w:rsidRPr="000C67BC">
        <w:rPr>
          <w:rFonts w:cs="Times New Roman"/>
          <w:noProof/>
          <w:color w:val="000000" w:themeColor="text1"/>
          <w:position w:val="-10"/>
        </w:rPr>
        <w:object w:dxaOrig="279" w:dyaOrig="360">
          <v:shape id="_x0000_i2915" type="#_x0000_t75" alt="" style="width:13.5pt;height:18.75pt;mso-width-percent:0;mso-height-percent:0;mso-width-percent:0;mso-height-percent:0" o:ole="">
            <v:imagedata r:id="rId1069" o:title=""/>
          </v:shape>
          <o:OLEObject Type="Embed" ProgID="Equation.DSMT4" ShapeID="_x0000_i2915" DrawAspect="Content" ObjectID="_1804451379" r:id="rId3544"/>
        </w:object>
      </w:r>
      <w:r w:rsidRPr="000C67BC">
        <w:rPr>
          <w:rFonts w:cs="Times New Roman"/>
          <w:color w:val="000000" w:themeColor="text1"/>
        </w:rPr>
        <w:t xml:space="preserve"> và </w:t>
      </w:r>
      <w:r w:rsidRPr="000C67BC">
        <w:rPr>
          <w:rFonts w:cs="Times New Roman"/>
          <w:noProof/>
          <w:color w:val="000000" w:themeColor="text1"/>
          <w:position w:val="-10"/>
        </w:rPr>
        <w:object w:dxaOrig="279" w:dyaOrig="360">
          <v:shape id="_x0000_i2916" type="#_x0000_t75" alt="" style="width:13.5pt;height:18.75pt;mso-width-percent:0;mso-height-percent:0;mso-width-percent:0;mso-height-percent:0" o:ole="">
            <v:imagedata r:id="rId1071" o:title=""/>
          </v:shape>
          <o:OLEObject Type="Embed" ProgID="Equation.DSMT4" ShapeID="_x0000_i2916" DrawAspect="Content" ObjectID="_1804451380" r:id="rId3545"/>
        </w:object>
      </w:r>
      <w:r w:rsidRPr="000C67BC">
        <w:rPr>
          <w:rFonts w:cs="Times New Roman"/>
          <w:color w:val="000000" w:themeColor="text1"/>
        </w:rPr>
        <w:t> là như nhau</w:t>
      </w:r>
      <w:r w:rsidRPr="000C67BC">
        <w:rPr>
          <w:rFonts w:eastAsia="Palatino Linotype" w:cs="Times New Roman"/>
          <w:color w:val="000000" w:themeColor="text1"/>
        </w:rPr>
        <w:t xml:space="preserve">. </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 xml:space="preserve">tia </w:t>
      </w:r>
      <w:r w:rsidRPr="000C67BC">
        <w:rPr>
          <w:rFonts w:cs="Times New Roman"/>
          <w:noProof/>
          <w:color w:val="000000" w:themeColor="text1"/>
          <w:position w:val="-10"/>
        </w:rPr>
        <w:object w:dxaOrig="279" w:dyaOrig="360">
          <v:shape id="_x0000_i2917" type="#_x0000_t75" alt="" style="width:13.5pt;height:18.75pt;mso-width-percent:0;mso-height-percent:0;mso-width-percent:0;mso-height-percent:0" o:ole="">
            <v:imagedata r:id="rId1073" o:title=""/>
          </v:shape>
          <o:OLEObject Type="Embed" ProgID="Equation.DSMT4" ShapeID="_x0000_i2917" DrawAspect="Content" ObjectID="_1804451381" r:id="rId3546"/>
        </w:object>
      </w:r>
      <w:r w:rsidRPr="000C67BC">
        <w:rPr>
          <w:rFonts w:cs="Times New Roman"/>
          <w:color w:val="000000" w:themeColor="text1"/>
        </w:rPr>
        <w:t> bị lệch về phía bản âm của tụ điện</w:t>
      </w:r>
      <w:r w:rsidRPr="000C67BC">
        <w:rPr>
          <w:rFonts w:eastAsia="Palatino Linotype" w:cs="Times New Roman"/>
          <w:color w:val="000000" w:themeColor="text1"/>
        </w:rPr>
        <w:t xml:space="preserve">. </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u w:val="single"/>
        </w:rPr>
        <w:t>D</w:t>
      </w:r>
      <w:r w:rsidRPr="00C9285A">
        <w:rPr>
          <w:rFonts w:eastAsia="Palatino Linotype" w:cs="Times New Roman"/>
          <w:b/>
          <w:color w:val="0000FF"/>
        </w:rPr>
        <w:t xml:space="preserve">. </w:t>
      </w:r>
      <w:r w:rsidRPr="000C67BC">
        <w:rPr>
          <w:rFonts w:cs="Times New Roman"/>
          <w:color w:val="000000" w:themeColor="text1"/>
        </w:rPr>
        <w:t xml:space="preserve">tia </w:t>
      </w:r>
      <w:r w:rsidRPr="000C67BC">
        <w:rPr>
          <w:rFonts w:cs="Times New Roman"/>
          <w:noProof/>
          <w:color w:val="000000" w:themeColor="text1"/>
          <w:position w:val="-6"/>
        </w:rPr>
        <w:object w:dxaOrig="320" w:dyaOrig="320">
          <v:shape id="_x0000_i2918" type="#_x0000_t75" alt="" style="width:16.5pt;height:16.5pt;mso-width-percent:0;mso-height-percent:0;mso-width-percent:0;mso-height-percent:0" o:ole="">
            <v:imagedata r:id="rId1075" o:title=""/>
          </v:shape>
          <o:OLEObject Type="Embed" ProgID="Equation.DSMT4" ShapeID="_x0000_i2918" DrawAspect="Content" ObjectID="_1804451382" r:id="rId3547"/>
        </w:object>
      </w:r>
      <w:r w:rsidRPr="000C67BC">
        <w:rPr>
          <w:rFonts w:cs="Times New Roman"/>
          <w:color w:val="000000" w:themeColor="text1"/>
        </w:rPr>
        <w:t xml:space="preserve"> bị lệch về phía bản âm của tụ điện nhiều hơn tia </w:t>
      </w:r>
      <w:r w:rsidRPr="000C67BC">
        <w:rPr>
          <w:rFonts w:cs="Times New Roman"/>
          <w:noProof/>
          <w:color w:val="000000" w:themeColor="text1"/>
          <w:position w:val="-10"/>
        </w:rPr>
        <w:object w:dxaOrig="279" w:dyaOrig="360">
          <v:shape id="_x0000_i2919" type="#_x0000_t75" alt="" style="width:13.5pt;height:18.75pt;mso-width-percent:0;mso-height-percent:0;mso-width-percent:0;mso-height-percent:0" o:ole="">
            <v:imagedata r:id="rId1077" o:title=""/>
          </v:shape>
          <o:OLEObject Type="Embed" ProgID="Equation.DSMT4" ShapeID="_x0000_i2919" DrawAspect="Content" ObjectID="_1804451383" r:id="rId3548"/>
        </w:object>
      </w:r>
      <w:r w:rsidRPr="000C67BC">
        <w:rPr>
          <w:rFonts w:eastAsia="Palatino Linotype" w:cs="Times New Roman"/>
          <w:color w:val="000000" w:themeColor="text1"/>
        </w:rPr>
        <w:t xml:space="preserve">. </w: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Calibri" w:cs="Times New Roman"/>
          <w:color w:val="000000" w:themeColor="text1"/>
          <w:lang w:val="vi-VN"/>
        </w:rPr>
        <w:lastRenderedPageBreak/>
        <w:t xml:space="preserve">     </w:t>
      </w:r>
      <w:r w:rsidRPr="000C67BC">
        <w:rPr>
          <w:rFonts w:eastAsia="Palatino Linotype" w:cs="Times New Roman"/>
          <w:color w:val="000000" w:themeColor="text1"/>
        </w:rPr>
        <w:t xml:space="preserve">+ </w:t>
      </w:r>
      <w:r w:rsidRPr="000C67BC">
        <w:rPr>
          <w:rFonts w:cs="Times New Roman"/>
          <w:color w:val="000000" w:themeColor="text1"/>
        </w:rPr>
        <w:t>Tia alpha (</w:t>
      </w:r>
      <w:r w:rsidRPr="000C67BC">
        <w:rPr>
          <w:rFonts w:cs="Times New Roman"/>
          <w:noProof/>
          <w:color w:val="000000" w:themeColor="text1"/>
          <w:position w:val="-6"/>
        </w:rPr>
        <w:object w:dxaOrig="220" w:dyaOrig="220">
          <v:shape id="_x0000_i2920" type="#_x0000_t75" alt="" style="width:10.5pt;height:10.5pt;mso-width-percent:0;mso-height-percent:0;mso-width-percent:0;mso-height-percent:0" o:ole="">
            <v:imagedata r:id="rId3549" o:title=""/>
          </v:shape>
          <o:OLEObject Type="Embed" ProgID="Equation.DSMT4" ShapeID="_x0000_i2920" DrawAspect="Content" ObjectID="_1804451384" r:id="rId3550"/>
        </w:object>
      </w:r>
      <w:r w:rsidRPr="000C67BC">
        <w:rPr>
          <w:rFonts w:cs="Times New Roman"/>
          <w:color w:val="000000" w:themeColor="text1"/>
        </w:rPr>
        <w:t>): thực chất là hạt nhân nguyên tử </w:t>
      </w:r>
      <w:r w:rsidRPr="000C67BC">
        <w:rPr>
          <w:rFonts w:cs="Times New Roman"/>
          <w:noProof/>
          <w:color w:val="000000" w:themeColor="text1"/>
        </w:rPr>
        <w:t>He</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Khi một nửa lượng khí đã thoát ra ngoài ta có: </w:t>
      </w:r>
    </w:p>
    <w:p w:rsidR="00B91743" w:rsidRPr="000C67BC" w:rsidRDefault="00B91743" w:rsidP="00643415">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 Bị lệch về phía bản </w:t>
      </w:r>
      <w:r w:rsidRPr="000C67BC">
        <w:rPr>
          <w:rFonts w:cs="Times New Roman"/>
          <w:noProof/>
          <w:color w:val="000000" w:themeColor="text1"/>
          <w:position w:val="-14"/>
        </w:rPr>
        <w:object w:dxaOrig="400" w:dyaOrig="400">
          <v:shape id="_x0000_i2921" type="#_x0000_t75" alt="" style="width:20.25pt;height:20.25pt;mso-width-percent:0;mso-height-percent:0;mso-width-percent:0;mso-height-percent:0" o:ole="">
            <v:imagedata r:id="rId3551" o:title=""/>
          </v:shape>
          <o:OLEObject Type="Embed" ProgID="Equation.DSMT4" ShapeID="_x0000_i2921" DrawAspect="Content" ObjectID="_1804451385" r:id="rId3552"/>
        </w:object>
      </w:r>
      <w:r w:rsidRPr="000C67BC">
        <w:rPr>
          <w:rFonts w:cs="Times New Roman"/>
          <w:color w:val="000000" w:themeColor="text1"/>
        </w:rPr>
        <w:t xml:space="preserve"> của tụ điện ít hơn tia </w:t>
      </w:r>
      <w:r w:rsidRPr="000C67BC">
        <w:rPr>
          <w:rFonts w:cs="Times New Roman"/>
          <w:noProof/>
          <w:color w:val="000000" w:themeColor="text1"/>
          <w:position w:val="-10"/>
        </w:rPr>
        <w:object w:dxaOrig="279" w:dyaOrig="360">
          <v:shape id="_x0000_i2922" type="#_x0000_t75" alt="" style="width:13.5pt;height:18.75pt;mso-width-percent:0;mso-height-percent:0;mso-width-percent:0;mso-height-percent:0" o:ole="">
            <v:imagedata r:id="rId3553" o:title=""/>
          </v:shape>
          <o:OLEObject Type="Embed" ProgID="Equation.DSMT4" ShapeID="_x0000_i2922" DrawAspect="Content" ObjectID="_1804451386" r:id="rId3554"/>
        </w:object>
      </w:r>
      <w:r w:rsidRPr="000C67BC">
        <w:rPr>
          <w:rFonts w:cs="Times New Roman"/>
          <w:color w:val="000000" w:themeColor="text1"/>
        </w:rPr>
        <w:t xml:space="preserve"> vì mang </w:t>
      </w:r>
      <w:r w:rsidRPr="000C67BC">
        <w:rPr>
          <w:rFonts w:cs="Times New Roman"/>
          <w:noProof/>
          <w:color w:val="000000" w:themeColor="text1"/>
          <w:position w:val="-10"/>
        </w:rPr>
        <w:object w:dxaOrig="800" w:dyaOrig="320">
          <v:shape id="_x0000_i2923" type="#_x0000_t75" alt="" style="width:40.5pt;height:16.5pt;mso-width-percent:0;mso-height-percent:0;mso-width-percent:0;mso-height-percent:0" o:ole="">
            <v:imagedata r:id="rId3555" o:title=""/>
          </v:shape>
          <o:OLEObject Type="Embed" ProgID="Equation.DSMT4" ShapeID="_x0000_i2923" DrawAspect="Content" ObjectID="_1804451387" r:id="rId3556"/>
        </w:object>
      </w:r>
      <w:r w:rsidRPr="000C67BC">
        <w:rPr>
          <w:rFonts w:cs="Times New Roman"/>
          <w:color w:val="000000" w:themeColor="text1"/>
        </w:rPr>
        <w:t xml:space="preserve">. </w:t>
      </w:r>
    </w:p>
    <w:p w:rsidR="00B91743" w:rsidRPr="000C67BC" w:rsidRDefault="00B91743" w:rsidP="00643415">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 Phóng ra với vận tốc </w:t>
      </w:r>
      <w:r w:rsidRPr="000C67BC">
        <w:rPr>
          <w:rFonts w:cs="Times New Roman"/>
          <w:noProof/>
          <w:color w:val="000000" w:themeColor="text1"/>
          <w:position w:val="-6"/>
        </w:rPr>
        <w:object w:dxaOrig="420" w:dyaOrig="279">
          <v:shape id="_x0000_i2924" type="#_x0000_t75" alt="" style="width:21.75pt;height:13.5pt;mso-width-percent:0;mso-height-percent:0;mso-width-percent:0;mso-height-percent:0" o:ole="">
            <v:imagedata r:id="rId3557" o:title=""/>
          </v:shape>
          <o:OLEObject Type="Embed" ProgID="Equation.DSMT4" ShapeID="_x0000_i2924" DrawAspect="Content" ObjectID="_1804451388" r:id="rId3558"/>
        </w:object>
      </w:r>
      <w:r w:rsidRPr="000C67BC">
        <w:rPr>
          <w:rFonts w:cs="Times New Roman"/>
          <w:color w:val="000000" w:themeColor="text1"/>
        </w:rPr>
        <w:t xml:space="preserve"> m/s. </w:t>
      </w:r>
    </w:p>
    <w:p w:rsidR="00B91743" w:rsidRPr="000C67BC" w:rsidRDefault="00B91743" w:rsidP="00643415">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 Có khả năng ion hoá chất khí. </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b/>
          <w:color w:val="000000" w:themeColor="text1"/>
        </w:rPr>
      </w:pPr>
      <w:r w:rsidRPr="000C67BC">
        <w:rPr>
          <w:rFonts w:cs="Times New Roman"/>
          <w:color w:val="000000" w:themeColor="text1"/>
        </w:rPr>
        <w:t xml:space="preserve">- Đâm xuyên kém. Trong không khí đi được </w:t>
      </w:r>
      <w:r w:rsidRPr="000C67BC">
        <w:rPr>
          <w:rFonts w:cs="Times New Roman"/>
          <w:noProof/>
          <w:color w:val="000000" w:themeColor="text1"/>
          <w:position w:val="-10"/>
        </w:rPr>
        <w:object w:dxaOrig="499" w:dyaOrig="320">
          <v:shape id="_x0000_i2925" type="#_x0000_t75" alt="" style="width:24.75pt;height:16.5pt;mso-width-percent:0;mso-height-percent:0;mso-width-percent:0;mso-height-percent:0" o:ole="">
            <v:imagedata r:id="rId3559" o:title=""/>
          </v:shape>
          <o:OLEObject Type="Embed" ProgID="Equation.DSMT4" ShapeID="_x0000_i2925" DrawAspect="Content" ObjectID="_1804451389" r:id="rId3560"/>
        </w:object>
      </w:r>
      <w:r w:rsidRPr="000C67BC">
        <w:rPr>
          <w:rFonts w:cs="Times New Roman"/>
          <w:color w:val="000000" w:themeColor="text1"/>
        </w:rPr>
        <w:t xml:space="preserve">. </w:t>
      </w:r>
    </w:p>
    <w:p w:rsidR="00B91743" w:rsidRPr="000C67BC" w:rsidRDefault="000C67BC" w:rsidP="000C67BC">
      <w:pPr>
        <w:spacing w:before="120" w:after="0" w:line="360" w:lineRule="auto"/>
        <w:contextualSpacing/>
        <w:rPr>
          <w:rFonts w:cs="Times New Roman"/>
          <w:b/>
          <w:color w:val="000000" w:themeColor="text1"/>
        </w:rPr>
      </w:pPr>
      <w:r w:rsidRPr="00C9285A">
        <w:rPr>
          <w:rFonts w:cs="Times New Roman"/>
          <w:b/>
          <w:color w:val="0000FF"/>
          <w:szCs w:val="24"/>
        </w:rPr>
        <w:t>Câu 98.</w:t>
      </w:r>
      <w:r w:rsidRPr="000C67BC">
        <w:rPr>
          <w:rFonts w:cs="Times New Roman"/>
          <w:b/>
          <w:color w:val="0000FF"/>
          <w:szCs w:val="24"/>
        </w:rPr>
        <w:t xml:space="preserve"> </w:t>
      </w:r>
      <w:r w:rsidR="00B91743" w:rsidRPr="000C67BC">
        <w:rPr>
          <w:rFonts w:cs="Times New Roman"/>
          <w:bCs/>
          <w:color w:val="000000" w:themeColor="text1"/>
          <w:lang w:val="nl-NL"/>
        </w:rPr>
        <w:t>Xét một khối khí c</w:t>
      </w:r>
      <w:r w:rsidR="00B91743" w:rsidRPr="000C67BC">
        <w:rPr>
          <w:rFonts w:cs="Times New Roman"/>
          <w:bCs/>
          <w:color w:val="000000" w:themeColor="text1"/>
        </w:rPr>
        <w:t xml:space="preserve">ó </w:t>
      </w:r>
      <w:r w:rsidR="00B91743" w:rsidRPr="000C67BC">
        <w:rPr>
          <w:rFonts w:cs="Times New Roman"/>
          <w:bCs/>
          <w:color w:val="000000" w:themeColor="text1"/>
          <w:lang w:val="nl-NL"/>
        </w:rPr>
        <w:t>nhiệt độ không đổi, khối lượng riêng của chất khí phụ thuộc vào áp suất khí theo hệ thức</w:t>
      </w:r>
    </w:p>
    <w:p w:rsidR="00B91743" w:rsidRPr="000C67BC" w:rsidRDefault="00B91743" w:rsidP="00643415">
      <w:pPr>
        <w:pStyle w:val="ListParagraph"/>
        <w:tabs>
          <w:tab w:val="left" w:pos="283"/>
          <w:tab w:val="left" w:pos="426"/>
          <w:tab w:val="left" w:pos="2835"/>
          <w:tab w:val="left" w:pos="5386"/>
          <w:tab w:val="left" w:pos="7937"/>
        </w:tabs>
        <w:spacing w:line="360" w:lineRule="auto"/>
        <w:ind w:left="283"/>
        <w:rPr>
          <w:rFonts w:ascii="Times New Roman" w:eastAsia="Times New Roman" w:hAnsi="Times New Roman" w:cs="Times New Roman"/>
          <w:color w:val="000000" w:themeColor="text1"/>
          <w:sz w:val="24"/>
          <w:szCs w:val="24"/>
        </w:rPr>
      </w:pPr>
      <w:r w:rsidRPr="00C9285A">
        <w:rPr>
          <w:rFonts w:ascii="Times New Roman" w:hAnsi="Times New Roman" w:cs="Times New Roman"/>
          <w:b/>
          <w:color w:val="0000FF"/>
          <w:sz w:val="24"/>
          <w:szCs w:val="24"/>
          <w:lang w:val="nl-NL"/>
        </w:rPr>
        <w:t xml:space="preserve">A. </w:t>
      </w:r>
      <w:r w:rsidRPr="000C67BC">
        <w:rPr>
          <w:rFonts w:ascii="Times New Roman" w:hAnsi="Times New Roman" w:cs="Times New Roman"/>
          <w:noProof/>
          <w:color w:val="000000" w:themeColor="text1"/>
          <w:position w:val="-10"/>
          <w:sz w:val="24"/>
          <w:szCs w:val="24"/>
        </w:rPr>
        <w:object w:dxaOrig="1200" w:dyaOrig="300">
          <v:shape id="_x0000_i2926" type="#_x0000_t75" alt="" style="width:60.75pt;height:15.75pt;mso-width-percent:0;mso-height-percent:0;mso-width-percent:0;mso-height-percent:0" o:ole="">
            <v:imagedata r:id="rId1079" o:title=""/>
          </v:shape>
          <o:OLEObject Type="Embed" ProgID="Equation.DSMT4" ShapeID="_x0000_i2926" DrawAspect="Content" ObjectID="_1804451390" r:id="rId3561"/>
        </w:object>
      </w:r>
      <w:r w:rsidRPr="000C67BC">
        <w:rPr>
          <w:rFonts w:ascii="Times New Roman" w:eastAsia="Times New Roman" w:hAnsi="Times New Roman" w:cs="Times New Roman"/>
          <w:b/>
          <w:bCs/>
          <w:color w:val="000000" w:themeColor="text1"/>
          <w:sz w:val="24"/>
          <w:szCs w:val="24"/>
          <w:lang w:val="nl-NL"/>
        </w:rPr>
        <w:tab/>
      </w:r>
      <w:r w:rsidRPr="00C9285A">
        <w:rPr>
          <w:rFonts w:ascii="Times New Roman" w:eastAsia="Times New Roman" w:hAnsi="Times New Roman" w:cs="Times New Roman"/>
          <w:b/>
          <w:bCs/>
          <w:color w:val="0000FF"/>
          <w:sz w:val="24"/>
          <w:szCs w:val="24"/>
          <w:lang w:val="nl-NL"/>
        </w:rPr>
        <w:t xml:space="preserve">B. </w:t>
      </w:r>
      <w:r w:rsidRPr="000C67BC">
        <w:rPr>
          <w:rFonts w:ascii="Times New Roman" w:hAnsi="Times New Roman" w:cs="Times New Roman"/>
          <w:noProof/>
          <w:color w:val="000000" w:themeColor="text1"/>
          <w:position w:val="-12"/>
          <w:sz w:val="24"/>
          <w:szCs w:val="24"/>
        </w:rPr>
        <w:object w:dxaOrig="1240" w:dyaOrig="360">
          <v:shape id="_x0000_i2927" type="#_x0000_t75" alt="" style="width:62.25pt;height:18.75pt;mso-width-percent:0;mso-height-percent:0;mso-width-percent:0;mso-height-percent:0" o:ole="">
            <v:imagedata r:id="rId1081" o:title=""/>
          </v:shape>
          <o:OLEObject Type="Embed" ProgID="Equation.DSMT4" ShapeID="_x0000_i2927" DrawAspect="Content" ObjectID="_1804451391" r:id="rId3562"/>
        </w:object>
      </w:r>
      <w:r w:rsidRPr="000C67BC">
        <w:rPr>
          <w:rFonts w:ascii="Times New Roman" w:eastAsia="Times New Roman" w:hAnsi="Times New Roman" w:cs="Times New Roman"/>
          <w:b/>
          <w:bCs/>
          <w:color w:val="000000" w:themeColor="text1"/>
          <w:sz w:val="24"/>
          <w:szCs w:val="24"/>
          <w:lang w:val="nl-NL"/>
        </w:rPr>
        <w:tab/>
      </w:r>
      <w:r w:rsidRPr="00C9285A">
        <w:rPr>
          <w:rFonts w:ascii="Times New Roman" w:eastAsia="Times New Roman" w:hAnsi="Times New Roman" w:cs="Times New Roman"/>
          <w:b/>
          <w:bCs/>
          <w:color w:val="0000FF"/>
          <w:sz w:val="24"/>
          <w:szCs w:val="24"/>
          <w:u w:val="single"/>
          <w:lang w:val="nl-NL"/>
        </w:rPr>
        <w:t>C</w:t>
      </w:r>
      <w:r w:rsidRPr="00C9285A">
        <w:rPr>
          <w:rFonts w:ascii="Times New Roman" w:eastAsia="Times New Roman" w:hAnsi="Times New Roman" w:cs="Times New Roman"/>
          <w:b/>
          <w:bCs/>
          <w:color w:val="0000FF"/>
          <w:sz w:val="24"/>
          <w:szCs w:val="24"/>
          <w:lang w:val="nl-NL"/>
        </w:rPr>
        <w:t xml:space="preserve">. </w:t>
      </w:r>
      <w:r w:rsidRPr="000C67BC">
        <w:rPr>
          <w:rFonts w:ascii="Times New Roman" w:hAnsi="Times New Roman" w:cs="Times New Roman"/>
          <w:noProof/>
          <w:color w:val="000000" w:themeColor="text1"/>
          <w:position w:val="-12"/>
          <w:sz w:val="24"/>
          <w:szCs w:val="24"/>
        </w:rPr>
        <w:object w:dxaOrig="1240" w:dyaOrig="360">
          <v:shape id="_x0000_i2928" type="#_x0000_t75" alt="" style="width:62.25pt;height:18.75pt;mso-width-percent:0;mso-height-percent:0;mso-width-percent:0;mso-height-percent:0" o:ole="">
            <v:imagedata r:id="rId1083" o:title=""/>
          </v:shape>
          <o:OLEObject Type="Embed" ProgID="Equation.DSMT4" ShapeID="_x0000_i2928" DrawAspect="Content" ObjectID="_1804451392" r:id="rId3563"/>
        </w:object>
      </w:r>
      <w:r w:rsidRPr="000C67BC">
        <w:rPr>
          <w:rFonts w:ascii="Times New Roman" w:eastAsia="Times New Roman" w:hAnsi="Times New Roman" w:cs="Times New Roman"/>
          <w:b/>
          <w:bCs/>
          <w:color w:val="000000" w:themeColor="text1"/>
          <w:sz w:val="24"/>
          <w:szCs w:val="24"/>
          <w:lang w:val="nl-NL"/>
        </w:rPr>
        <w:tab/>
      </w:r>
      <w:r w:rsidRPr="00C9285A">
        <w:rPr>
          <w:rFonts w:ascii="Times New Roman" w:eastAsia="Times New Roman" w:hAnsi="Times New Roman" w:cs="Times New Roman"/>
          <w:b/>
          <w:bCs/>
          <w:color w:val="0000FF"/>
          <w:sz w:val="24"/>
          <w:szCs w:val="24"/>
          <w:lang w:val="nl-NL"/>
        </w:rPr>
        <w:t xml:space="preserve">D. </w:t>
      </w:r>
      <w:r w:rsidRPr="000C67BC">
        <w:rPr>
          <w:rFonts w:ascii="Times New Roman" w:hAnsi="Times New Roman" w:cs="Times New Roman"/>
          <w:noProof/>
          <w:color w:val="000000" w:themeColor="text1"/>
          <w:position w:val="-28"/>
          <w:sz w:val="24"/>
          <w:szCs w:val="24"/>
        </w:rPr>
        <w:object w:dxaOrig="700" w:dyaOrig="660">
          <v:shape id="_x0000_i2929" type="#_x0000_t75" alt="" style="width:35.25pt;height:33.75pt;mso-width-percent:0;mso-height-percent:0;mso-width-percent:0;mso-height-percent:0" o:ole="">
            <v:imagedata r:id="rId1085" o:title=""/>
          </v:shape>
          <o:OLEObject Type="Embed" ProgID="Equation.DSMT4" ShapeID="_x0000_i2929" DrawAspect="Content" ObjectID="_1804451393" r:id="rId3564"/>
        </w:object>
      </w:r>
    </w:p>
    <w:p w:rsidR="00B91743" w:rsidRPr="000C67BC" w:rsidRDefault="00B91743" w:rsidP="00643415">
      <w:pPr>
        <w:pStyle w:val="ListParagraph"/>
        <w:tabs>
          <w:tab w:val="left" w:pos="283"/>
          <w:tab w:val="left" w:pos="426"/>
          <w:tab w:val="left" w:pos="2835"/>
          <w:tab w:val="left" w:pos="5386"/>
          <w:tab w:val="left" w:pos="7937"/>
        </w:tabs>
        <w:spacing w:line="360" w:lineRule="auto"/>
        <w:ind w:left="283"/>
        <w:jc w:val="center"/>
        <w:rPr>
          <w:rFonts w:ascii="Times New Roman" w:hAnsi="Times New Roman" w:cs="Times New Roman"/>
          <w:b/>
          <w:color w:val="000000" w:themeColor="text1"/>
          <w:sz w:val="24"/>
          <w:szCs w:val="24"/>
          <w:lang w:val="nl-NL"/>
        </w:rPr>
      </w:pPr>
      <w:r w:rsidRPr="000C67BC">
        <w:rPr>
          <w:rFonts w:ascii="Times New Roman" w:hAnsi="Times New Roman" w:cs="Times New Roman"/>
          <w:b/>
          <w:color w:val="000000" w:themeColor="text1"/>
          <w:sz w:val="24"/>
          <w:szCs w:val="24"/>
          <w:lang w:val="nl-NL"/>
        </w:rPr>
        <w:t>Hướng dẫn giải</w: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bCs/>
          <w:color w:val="000000" w:themeColor="text1"/>
          <w:lang w:val="nl-NL"/>
        </w:rPr>
      </w:pPr>
      <w:r w:rsidRPr="000C67BC">
        <w:rPr>
          <w:rFonts w:cs="Times New Roman"/>
          <w:bCs/>
          <w:color w:val="000000" w:themeColor="text1"/>
          <w:lang w:val="nl-NL"/>
        </w:rPr>
        <w:t xml:space="preserve">Khối lượng của khối khí không đổi nên ta có </w:t>
      </w:r>
      <w:r w:rsidRPr="000C67BC">
        <w:rPr>
          <w:rFonts w:cs="Times New Roman"/>
          <w:noProof/>
          <w:color w:val="000000" w:themeColor="text1"/>
          <w:position w:val="-30"/>
        </w:rPr>
        <w:object w:dxaOrig="2860" w:dyaOrig="680">
          <v:shape id="_x0000_i2930" type="#_x0000_t75" alt="" style="width:143.25pt;height:34.5pt;mso-width-percent:0;mso-height-percent:0;mso-width-percent:0;mso-height-percent:0" o:ole="">
            <v:imagedata r:id="rId3565" o:title=""/>
          </v:shape>
          <o:OLEObject Type="Embed" ProgID="Equation.DSMT4" ShapeID="_x0000_i2930" DrawAspect="Content" ObjectID="_1804451394" r:id="rId3566"/>
        </w:objec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eastAsia="Batang" w:cs="Times New Roman"/>
          <w:color w:val="000000" w:themeColor="text1"/>
          <w:lang w:val="pt-BR"/>
        </w:rPr>
      </w:pPr>
      <w:r w:rsidRPr="000C67BC">
        <w:rPr>
          <w:rFonts w:eastAsia="Batang" w:cs="Times New Roman"/>
          <w:color w:val="000000" w:themeColor="text1"/>
          <w:lang w:val="pt-BR"/>
        </w:rPr>
        <w:t xml:space="preserve">Áp dụng định luật </w:t>
      </w:r>
      <w:r w:rsidRPr="000C67BC">
        <w:rPr>
          <w:rFonts w:cs="Times New Roman"/>
          <w:color w:val="000000" w:themeColor="text1"/>
          <w:lang w:val="fr-FR"/>
        </w:rPr>
        <w:t xml:space="preserve">Boyle </w:t>
      </w:r>
      <w:r w:rsidRPr="000C67BC">
        <w:rPr>
          <w:rFonts w:eastAsia="Batang" w:cs="Times New Roman"/>
          <w:color w:val="000000" w:themeColor="text1"/>
          <w:lang w:val="pt-BR"/>
        </w:rPr>
        <w:t xml:space="preserve">cho quá trình đẳng nhiệt ta có </w:t>
      </w:r>
      <w:r w:rsidRPr="000C67BC">
        <w:rPr>
          <w:rFonts w:cs="Times New Roman"/>
          <w:noProof/>
          <w:color w:val="000000" w:themeColor="text1"/>
          <w:position w:val="-30"/>
        </w:rPr>
        <w:object w:dxaOrig="940" w:dyaOrig="680">
          <v:shape id="_x0000_i2931" type="#_x0000_t75" alt="" style="width:47.25pt;height:34.5pt;mso-width-percent:0;mso-height-percent:0;mso-width-percent:0;mso-height-percent:0" o:ole="">
            <v:imagedata r:id="rId3567" o:title=""/>
          </v:shape>
          <o:OLEObject Type="Embed" ProgID="Equation.DSMT4" ShapeID="_x0000_i2931" DrawAspect="Content" ObjectID="_1804451395" r:id="rId3568"/>
        </w:objec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b/>
          <w:bCs/>
          <w:color w:val="000000" w:themeColor="text1"/>
          <w:lang w:val="nl-NL"/>
        </w:rPr>
      </w:pPr>
      <w:r w:rsidRPr="000C67BC">
        <w:rPr>
          <w:rFonts w:cs="Times New Roman"/>
          <w:bCs/>
          <w:color w:val="000000" w:themeColor="text1"/>
          <w:lang w:val="nl-NL"/>
        </w:rPr>
        <w:t xml:space="preserve">Suy ra </w:t>
      </w:r>
      <w:r w:rsidRPr="000C67BC">
        <w:rPr>
          <w:rFonts w:cs="Times New Roman"/>
          <w:noProof/>
          <w:color w:val="000000" w:themeColor="text1"/>
          <w:position w:val="-30"/>
        </w:rPr>
        <w:object w:dxaOrig="3240" w:dyaOrig="680">
          <v:shape id="_x0000_i2932" type="#_x0000_t75" alt="" style="width:162.75pt;height:34.5pt;mso-width-percent:0;mso-height-percent:0;mso-width-percent:0;mso-height-percent:0" o:ole="">
            <v:imagedata r:id="rId3569" o:title=""/>
          </v:shape>
          <o:OLEObject Type="Embed" ProgID="Equation.DSMT4" ShapeID="_x0000_i2932" DrawAspect="Content" ObjectID="_1804451396" r:id="rId3570"/>
        </w:object>
      </w:r>
    </w:p>
    <w:p w:rsidR="00B91743"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C9285A">
        <w:rPr>
          <w:rFonts w:eastAsia="Calibri" w:cs="Times New Roman"/>
          <w:b/>
          <w:bCs/>
          <w:color w:val="0000FF"/>
          <w:kern w:val="2"/>
          <w:szCs w:val="24"/>
          <w:lang w:val="vi-VN"/>
          <w14:ligatures w14:val="standardContextual"/>
        </w:rPr>
        <w:t>Câu 99.</w:t>
      </w:r>
      <w:r w:rsidRPr="000C67BC">
        <w:rPr>
          <w:rFonts w:eastAsia="Calibri" w:cs="Times New Roman"/>
          <w:b/>
          <w:bCs/>
          <w:color w:val="0000FF"/>
          <w:kern w:val="2"/>
          <w:szCs w:val="24"/>
          <w:lang w:val="vi-VN"/>
          <w14:ligatures w14:val="standardContextual"/>
        </w:rPr>
        <w:t xml:space="preserve"> </w:t>
      </w:r>
      <w:r w:rsidR="00B91743" w:rsidRPr="000C67BC">
        <w:rPr>
          <w:rFonts w:cs="Times New Roman"/>
          <w:color w:val="000000" w:themeColor="text1"/>
          <w:szCs w:val="24"/>
        </w:rPr>
        <w:t>Hình bên là đồ thị biểu diễn số hạt nhân còn lại của một chất phóng xạ theo thời gian t. Chu kì bán rã của chất phóng xạ là?</w:t>
      </w:r>
    </w:p>
    <w:p w:rsidR="00B91743" w:rsidRPr="000C67BC" w:rsidRDefault="00B91743" w:rsidP="00643415">
      <w:pPr>
        <w:spacing w:line="360" w:lineRule="auto"/>
        <w:jc w:val="center"/>
        <w:rPr>
          <w:rFonts w:eastAsia="Calibri" w:cs="Times New Roman"/>
          <w:bCs/>
          <w:color w:val="000000" w:themeColor="text1"/>
          <w:kern w:val="2"/>
          <w:lang w:val="vi-VN"/>
          <w14:ligatures w14:val="standardContextual"/>
        </w:rPr>
      </w:pPr>
      <w:r w:rsidRPr="000C67BC">
        <w:rPr>
          <w:rFonts w:cs="Times New Roman"/>
          <w:noProof/>
          <w:color w:val="000000" w:themeColor="text1"/>
        </w:rPr>
        <w:drawing>
          <wp:inline distT="0" distB="0" distL="0" distR="0" wp14:anchorId="04FD2FF5" wp14:editId="00258E91">
            <wp:extent cx="2394308" cy="1698625"/>
            <wp:effectExtent l="0" t="0" r="6350" b="0"/>
            <wp:docPr id="543896325" name="Picture 20" descr="A graph with a red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aph with a red line  Description automatically generated"/>
                    <pic:cNvPicPr/>
                  </pic:nvPicPr>
                  <pic:blipFill>
                    <a:blip r:embed="rId1087"/>
                    <a:stretch>
                      <a:fillRect/>
                    </a:stretch>
                  </pic:blipFill>
                  <pic:spPr>
                    <a:xfrm>
                      <a:off x="0" y="0"/>
                      <a:ext cx="2401615" cy="1703809"/>
                    </a:xfrm>
                    <a:prstGeom prst="rect">
                      <a:avLst/>
                    </a:prstGeom>
                  </pic:spPr>
                </pic:pic>
              </a:graphicData>
            </a:graphic>
          </wp:inline>
        </w:drawing>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lang w:val="vi-VN"/>
        </w:rPr>
        <w:t xml:space="preserve">     </w:t>
      </w:r>
      <w:r w:rsidRPr="00C9285A">
        <w:rPr>
          <w:rFonts w:eastAsia="Palatino Linotype" w:cs="Times New Roman"/>
          <w:b/>
          <w:color w:val="0000FF"/>
        </w:rPr>
        <w:t xml:space="preserve">A. </w:t>
      </w:r>
      <w:r w:rsidRPr="000C67BC">
        <w:rPr>
          <w:rFonts w:cs="Times New Roman"/>
          <w:noProof/>
          <w:color w:val="000000" w:themeColor="text1"/>
          <w:position w:val="-4"/>
        </w:rPr>
        <w:object w:dxaOrig="279" w:dyaOrig="260">
          <v:shape id="_x0000_i2933" type="#_x0000_t75" alt="" style="width:13.5pt;height:13.5pt;mso-width-percent:0;mso-height-percent:0;mso-width-percent:0;mso-height-percent:0" o:ole="">
            <v:imagedata r:id="rId1088" o:title=""/>
          </v:shape>
          <o:OLEObject Type="Embed" ProgID="Equation.DSMT4" ShapeID="_x0000_i2933" DrawAspect="Content" ObjectID="_1804451397" r:id="rId3571"/>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B. </w:t>
      </w:r>
      <w:r w:rsidRPr="000C67BC">
        <w:rPr>
          <w:rFonts w:cs="Times New Roman"/>
          <w:noProof/>
          <w:color w:val="000000" w:themeColor="text1"/>
          <w:position w:val="-4"/>
        </w:rPr>
        <w:object w:dxaOrig="320" w:dyaOrig="260">
          <v:shape id="_x0000_i2934" type="#_x0000_t75" alt="" style="width:16.5pt;height:13.5pt;mso-width-percent:0;mso-height-percent:0;mso-width-percent:0;mso-height-percent:0" o:ole="">
            <v:imagedata r:id="rId1090" o:title=""/>
          </v:shape>
          <o:OLEObject Type="Embed" ProgID="Equation.DSMT4" ShapeID="_x0000_i2934" DrawAspect="Content" ObjectID="_1804451398" r:id="rId3572"/>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u w:val="single"/>
        </w:rPr>
        <w:t>C</w:t>
      </w:r>
      <w:r w:rsidRPr="00C9285A">
        <w:rPr>
          <w:rFonts w:eastAsia="Palatino Linotype" w:cs="Times New Roman"/>
          <w:b/>
          <w:color w:val="0000FF"/>
        </w:rPr>
        <w:t xml:space="preserve">. </w:t>
      </w:r>
      <w:r w:rsidRPr="000C67BC">
        <w:rPr>
          <w:rFonts w:cs="Times New Roman"/>
          <w:noProof/>
          <w:color w:val="000000" w:themeColor="text1"/>
          <w:position w:val="-4"/>
        </w:rPr>
        <w:object w:dxaOrig="320" w:dyaOrig="260">
          <v:shape id="_x0000_i2935" type="#_x0000_t75" alt="" style="width:16.5pt;height:13.5pt;mso-width-percent:0;mso-height-percent:0;mso-width-percent:0;mso-height-percent:0" o:ole="">
            <v:imagedata r:id="rId1092" o:title=""/>
          </v:shape>
          <o:OLEObject Type="Embed" ProgID="Equation.DSMT4" ShapeID="_x0000_i2935" DrawAspect="Content" ObjectID="_1804451399" r:id="rId3573"/>
        </w:objec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D. </w:t>
      </w:r>
      <w:r w:rsidRPr="000C67BC">
        <w:rPr>
          <w:rFonts w:cs="Times New Roman"/>
          <w:noProof/>
          <w:color w:val="000000" w:themeColor="text1"/>
          <w:position w:val="-6"/>
        </w:rPr>
        <w:object w:dxaOrig="320" w:dyaOrig="279">
          <v:shape id="_x0000_i2936" type="#_x0000_t75" alt="" style="width:16.5pt;height:13.5pt;mso-width-percent:0;mso-height-percent:0;mso-width-percent:0;mso-height-percent:0" o:ole="">
            <v:imagedata r:id="rId1094" o:title=""/>
          </v:shape>
          <o:OLEObject Type="Embed" ProgID="Equation.DSMT4" ShapeID="_x0000_i2936" DrawAspect="Content" ObjectID="_1804451400" r:id="rId3574"/>
        </w:object>
      </w:r>
      <w:r w:rsidRPr="000C67BC">
        <w:rPr>
          <w:rFonts w:eastAsia="Palatino Linotype" w:cs="Times New Roman"/>
          <w:color w:val="000000" w:themeColor="text1"/>
        </w:rPr>
        <w:t>.</w: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w:t>
      </w:r>
      <w:r w:rsidRPr="000C67BC">
        <w:rPr>
          <w:rFonts w:eastAsia="Palatino Linotype" w:cs="Times New Roman"/>
          <w:color w:val="000000" w:themeColor="text1"/>
          <w:lang w:val="vi-VN"/>
        </w:rPr>
        <w:t>-</w:t>
      </w:r>
      <w:r w:rsidRPr="000C67BC">
        <w:rPr>
          <w:rFonts w:eastAsia="Palatino Linotype" w:cs="Times New Roman"/>
          <w:color w:val="000000" w:themeColor="text1"/>
        </w:rPr>
        <w:t xml:space="preserve"> </w:t>
      </w:r>
      <w:r w:rsidRPr="000C67BC">
        <w:rPr>
          <w:rFonts w:cs="Times New Roman"/>
          <w:noProof/>
          <w:color w:val="000000" w:themeColor="text1"/>
        </w:rPr>
        <w:t xml:space="preserve">Số hạt nhân còn lại </w:t>
      </w:r>
      <w:r w:rsidRPr="000C67BC">
        <w:rPr>
          <w:rFonts w:cs="Times New Roman"/>
          <w:noProof/>
          <w:color w:val="000000" w:themeColor="text1"/>
          <w:position w:val="-12"/>
        </w:rPr>
        <w:object w:dxaOrig="1160" w:dyaOrig="540">
          <v:shape id="_x0000_i2937" type="#_x0000_t75" alt="" style="width:58.5pt;height:27pt;mso-width-percent:0;mso-height-percent:0;mso-width-percent:0;mso-height-percent:0" o:ole="">
            <v:imagedata r:id="rId3575" o:title=""/>
          </v:shape>
          <o:OLEObject Type="Embed" ProgID="Equation.DSMT4" ShapeID="_x0000_i2937" DrawAspect="Content" ObjectID="_1804451401" r:id="rId3576"/>
        </w:object>
      </w:r>
    </w:p>
    <w:p w:rsidR="00B91743" w:rsidRPr="000C67BC" w:rsidRDefault="00B91743" w:rsidP="00643415">
      <w:pPr>
        <w:tabs>
          <w:tab w:val="left" w:pos="284"/>
          <w:tab w:val="left" w:pos="2694"/>
          <w:tab w:val="left" w:pos="5103"/>
          <w:tab w:val="left" w:pos="7655"/>
        </w:tabs>
        <w:spacing w:line="360" w:lineRule="auto"/>
        <w:rPr>
          <w:rFonts w:cs="Times New Roman"/>
          <w:noProof/>
          <w:color w:val="000000" w:themeColor="text1"/>
        </w:rPr>
      </w:pPr>
      <w:r w:rsidRPr="000C67BC">
        <w:rPr>
          <w:rFonts w:eastAsia="Palatino Linotype" w:cs="Times New Roman"/>
          <w:color w:val="000000" w:themeColor="text1"/>
          <w:lang w:val="vi-VN"/>
        </w:rPr>
        <w:lastRenderedPageBreak/>
        <w:t xml:space="preserve">     -</w:t>
      </w:r>
      <w:r w:rsidRPr="000C67BC">
        <w:rPr>
          <w:rFonts w:eastAsia="Palatino Linotype" w:cs="Times New Roman"/>
          <w:color w:val="000000" w:themeColor="text1"/>
        </w:rPr>
        <w:t xml:space="preserve"> </w:t>
      </w:r>
      <w:r w:rsidRPr="000C67BC">
        <w:rPr>
          <w:rFonts w:cs="Times New Roman"/>
          <w:noProof/>
          <w:color w:val="000000" w:themeColor="text1"/>
        </w:rPr>
        <w:t xml:space="preserve">Lúc </w:t>
      </w:r>
      <w:r w:rsidRPr="000C67BC">
        <w:rPr>
          <w:rFonts w:cs="Times New Roman"/>
          <w:noProof/>
          <w:color w:val="000000" w:themeColor="text1"/>
          <w:position w:val="-24"/>
        </w:rPr>
        <w:object w:dxaOrig="3960" w:dyaOrig="660">
          <v:shape id="_x0000_i2938" type="#_x0000_t75" alt="" style="width:198pt;height:33.75pt;mso-width-percent:0;mso-height-percent:0;mso-width-percent:0;mso-height-percent:0" o:ole="">
            <v:imagedata r:id="rId3577" o:title=""/>
          </v:shape>
          <o:OLEObject Type="Embed" ProgID="Equation.DSMT4" ShapeID="_x0000_i2938" DrawAspect="Content" ObjectID="_1804451402" r:id="rId3578"/>
        </w:object>
      </w:r>
    </w:p>
    <w:p w:rsidR="00B91743" w:rsidRPr="000C67BC" w:rsidRDefault="000C67BC" w:rsidP="000C67BC">
      <w:pPr>
        <w:spacing w:before="120" w:line="360" w:lineRule="auto"/>
        <w:contextualSpacing/>
        <w:rPr>
          <w:rFonts w:cs="Times New Roman"/>
          <w:b/>
          <w:color w:val="000000" w:themeColor="text1"/>
        </w:rPr>
      </w:pPr>
      <w:r w:rsidRPr="000C67BC">
        <w:rPr>
          <w:rFonts w:cs="Times New Roman"/>
          <w:b/>
          <w:color w:val="0000FF"/>
          <w:szCs w:val="24"/>
        </w:rPr>
        <w:t xml:space="preserve">Câu 100. </w:t>
      </w:r>
      <w:r w:rsidR="00B91743" w:rsidRPr="000C67BC">
        <w:rPr>
          <w:rFonts w:cs="Times New Roman"/>
          <w:color w:val="000000" w:themeColor="text1"/>
        </w:rPr>
        <w:t>Chất rắn nào dưới đây thuộc loại chất rắn kết tinh?</w:t>
      </w:r>
    </w:p>
    <w:p w:rsidR="00B91743" w:rsidRPr="000C67BC" w:rsidRDefault="00B91743" w:rsidP="00643415">
      <w:pPr>
        <w:tabs>
          <w:tab w:val="left" w:pos="283"/>
          <w:tab w:val="left" w:pos="2835"/>
          <w:tab w:val="left" w:pos="5386"/>
          <w:tab w:val="left" w:pos="7937"/>
        </w:tabs>
        <w:spacing w:line="360" w:lineRule="auto"/>
        <w:ind w:firstLine="283"/>
        <w:jc w:val="both"/>
        <w:rPr>
          <w:rFonts w:cs="Times New Roman"/>
          <w:color w:val="000000" w:themeColor="text1"/>
        </w:rPr>
      </w:pPr>
      <w:r w:rsidRPr="00C9285A">
        <w:rPr>
          <w:rFonts w:cs="Times New Roman"/>
          <w:b/>
          <w:bCs/>
          <w:color w:val="0000FF"/>
        </w:rPr>
        <w:t>A.</w:t>
      </w:r>
      <w:r w:rsidRPr="00C9285A">
        <w:rPr>
          <w:rFonts w:cs="Times New Roman"/>
          <w:b/>
          <w:color w:val="0000FF"/>
        </w:rPr>
        <w:t xml:space="preserve"> </w:t>
      </w:r>
      <w:r w:rsidRPr="000C67BC">
        <w:rPr>
          <w:rFonts w:cs="Times New Roman"/>
          <w:color w:val="000000" w:themeColor="text1"/>
        </w:rPr>
        <w:t>Thủy tinh.</w:t>
      </w:r>
      <w:r w:rsidRPr="000C67BC">
        <w:rPr>
          <w:rFonts w:cs="Times New Roman"/>
          <w:b/>
          <w:color w:val="000000" w:themeColor="text1"/>
        </w:rPr>
        <w:tab/>
      </w:r>
      <w:r w:rsidRPr="00C9285A">
        <w:rPr>
          <w:rFonts w:cs="Times New Roman"/>
          <w:b/>
          <w:bCs/>
          <w:color w:val="0000FF"/>
        </w:rPr>
        <w:t>B.</w:t>
      </w:r>
      <w:r w:rsidRPr="00C9285A">
        <w:rPr>
          <w:rFonts w:cs="Times New Roman"/>
          <w:b/>
          <w:color w:val="0000FF"/>
        </w:rPr>
        <w:t xml:space="preserve"> </w:t>
      </w:r>
      <w:r w:rsidRPr="000C67BC">
        <w:rPr>
          <w:rFonts w:cs="Times New Roman"/>
          <w:color w:val="000000" w:themeColor="text1"/>
        </w:rPr>
        <w:t>Nhựa đường.</w:t>
      </w:r>
      <w:r w:rsidRPr="000C67BC">
        <w:rPr>
          <w:rFonts w:cs="Times New Roman"/>
          <w:b/>
          <w:color w:val="000000" w:themeColor="text1"/>
        </w:rPr>
        <w:tab/>
      </w:r>
      <w:r w:rsidRPr="00C9285A">
        <w:rPr>
          <w:rFonts w:cs="Times New Roman"/>
          <w:b/>
          <w:bCs/>
          <w:color w:val="0000FF"/>
          <w:u w:val="single"/>
        </w:rPr>
        <w:t>C</w:t>
      </w:r>
      <w:r w:rsidRPr="00C9285A">
        <w:rPr>
          <w:rFonts w:cs="Times New Roman"/>
          <w:b/>
          <w:bCs/>
          <w:color w:val="0000FF"/>
        </w:rPr>
        <w:t xml:space="preserve">. </w:t>
      </w:r>
      <w:r w:rsidRPr="000C67BC">
        <w:rPr>
          <w:rFonts w:cs="Times New Roman"/>
          <w:color w:val="000000" w:themeColor="text1"/>
        </w:rPr>
        <w:t>Kim loại.</w:t>
      </w:r>
      <w:r w:rsidRPr="000C67BC">
        <w:rPr>
          <w:rFonts w:cs="Times New Roman"/>
          <w:b/>
          <w:color w:val="000000" w:themeColor="text1"/>
        </w:rPr>
        <w:tab/>
      </w:r>
      <w:r w:rsidRPr="00C9285A">
        <w:rPr>
          <w:rFonts w:cs="Times New Roman"/>
          <w:b/>
          <w:bCs/>
          <w:color w:val="0000FF"/>
        </w:rPr>
        <w:t xml:space="preserve">D. </w:t>
      </w:r>
      <w:r w:rsidRPr="000C67BC">
        <w:rPr>
          <w:rFonts w:cs="Times New Roman"/>
          <w:color w:val="000000" w:themeColor="text1"/>
        </w:rPr>
        <w:t>Cao su.</w: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43415">
      <w:pPr>
        <w:tabs>
          <w:tab w:val="left" w:pos="284"/>
          <w:tab w:val="left" w:pos="2694"/>
          <w:tab w:val="left" w:pos="5103"/>
          <w:tab w:val="left" w:pos="7655"/>
        </w:tabs>
        <w:spacing w:line="360" w:lineRule="auto"/>
        <w:rPr>
          <w:rFonts w:cs="Times New Roman"/>
          <w:color w:val="000000" w:themeColor="text1"/>
          <w:lang w:val="vi-VN"/>
        </w:rPr>
      </w:pP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w:t>
      </w:r>
      <w:r w:rsidRPr="000C67BC">
        <w:rPr>
          <w:rFonts w:cs="Times New Roman"/>
          <w:color w:val="000000" w:themeColor="text1"/>
        </w:rPr>
        <w:t>Chất rắn kết tinh</w:t>
      </w:r>
      <w:r w:rsidRPr="000C67BC">
        <w:rPr>
          <w:rFonts w:cs="Times New Roman"/>
          <w:color w:val="000000" w:themeColor="text1"/>
          <w:lang w:val="vi-VN"/>
        </w:rPr>
        <w:t xml:space="preserve"> là kim loại</w:t>
      </w:r>
    </w:p>
    <w:p w:rsidR="00B91743"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0C67BC">
        <w:rPr>
          <w:rFonts w:eastAsia="Calibri" w:cs="Times New Roman"/>
          <w:b/>
          <w:bCs/>
          <w:color w:val="0000FF"/>
          <w:kern w:val="2"/>
          <w:szCs w:val="24"/>
          <w:lang w:val="vi-VN"/>
          <w14:ligatures w14:val="standardContextual"/>
        </w:rPr>
        <w:t xml:space="preserve">Câu 101. </w:t>
      </w:r>
      <w:r w:rsidR="00B91743" w:rsidRPr="000C67BC">
        <w:rPr>
          <w:rFonts w:cs="Times New Roman"/>
          <w:color w:val="000000" w:themeColor="text1"/>
          <w:szCs w:val="24"/>
          <w:lang w:val="de-DE"/>
        </w:rPr>
        <w:t xml:space="preserve">Sóng điện từ có tần số </w:t>
      </w:r>
      <w:r w:rsidR="00B91743" w:rsidRPr="000C67BC">
        <w:rPr>
          <w:rFonts w:eastAsia="Times New Roman" w:cs="Times New Roman"/>
          <w:noProof/>
          <w:position w:val="-10"/>
          <w:lang w:val="de-DE"/>
        </w:rPr>
        <w:object w:dxaOrig="810" w:dyaOrig="315">
          <v:shape id="_x0000_i2939" type="#_x0000_t75" alt="" style="width:40.5pt;height:16.5pt;mso-width-percent:0;mso-height-percent:0;mso-width-percent:0;mso-height-percent:0" o:ole="">
            <v:imagedata r:id="rId1096" o:title=""/>
          </v:shape>
          <o:OLEObject Type="Embed" ProgID="Equation.DSMT4" ShapeID="_x0000_i2939" DrawAspect="Content" ObjectID="_1804451403" r:id="rId3579"/>
        </w:object>
      </w:r>
      <w:r w:rsidR="00B91743" w:rsidRPr="000C67BC">
        <w:rPr>
          <w:rFonts w:cs="Times New Roman"/>
          <w:color w:val="000000" w:themeColor="text1"/>
          <w:szCs w:val="24"/>
          <w:lang w:val="de-DE"/>
        </w:rPr>
        <w:t xml:space="preserve"> truyền trong chân không với bước sóng là</w:t>
      </w:r>
    </w:p>
    <w:p w:rsidR="00B91743" w:rsidRPr="000C67BC" w:rsidRDefault="00B91743" w:rsidP="00643415">
      <w:pPr>
        <w:tabs>
          <w:tab w:val="left" w:pos="283"/>
          <w:tab w:val="left" w:pos="2835"/>
          <w:tab w:val="left" w:pos="5386"/>
          <w:tab w:val="left" w:pos="7937"/>
        </w:tabs>
        <w:spacing w:line="360" w:lineRule="auto"/>
        <w:ind w:firstLine="283"/>
        <w:jc w:val="both"/>
        <w:rPr>
          <w:rFonts w:cs="Times New Roman"/>
          <w:color w:val="000000" w:themeColor="text1"/>
        </w:rPr>
      </w:pPr>
      <w:r w:rsidRPr="00C9285A">
        <w:rPr>
          <w:rFonts w:cs="Times New Roman"/>
          <w:b/>
          <w:bCs/>
          <w:color w:val="0000FF"/>
        </w:rPr>
        <w:t>A.</w:t>
      </w:r>
      <w:r w:rsidRPr="00C9285A">
        <w:rPr>
          <w:rFonts w:cs="Times New Roman"/>
          <w:b/>
          <w:color w:val="0000FF"/>
        </w:rPr>
        <w:t xml:space="preserve"> </w:t>
      </w:r>
      <w:r w:rsidRPr="000C67BC">
        <w:rPr>
          <w:rFonts w:cs="Times New Roman"/>
          <w:b/>
          <w:noProof/>
          <w:color w:val="000000" w:themeColor="text1"/>
          <w:position w:val="-10"/>
          <w:lang w:val="de-DE"/>
        </w:rPr>
        <w:object w:dxaOrig="435" w:dyaOrig="315">
          <v:shape id="_x0000_i2940" type="#_x0000_t75" alt="" style="width:21.75pt;height:16.5pt;mso-width-percent:0;mso-height-percent:0;mso-width-percent:0;mso-height-percent:0" o:ole="">
            <v:imagedata r:id="rId1098" o:title=""/>
          </v:shape>
          <o:OLEObject Type="Embed" ProgID="Equation.DSMT4" ShapeID="_x0000_i2940" DrawAspect="Content" ObjectID="_1804451404" r:id="rId3580"/>
        </w:object>
      </w:r>
      <w:r w:rsidRPr="000C67BC">
        <w:rPr>
          <w:rFonts w:cs="Times New Roman"/>
          <w:b/>
          <w:color w:val="000000" w:themeColor="text1"/>
        </w:rPr>
        <w:tab/>
      </w:r>
      <w:r w:rsidRPr="00C9285A">
        <w:rPr>
          <w:rFonts w:cs="Times New Roman"/>
          <w:b/>
          <w:bCs/>
          <w:color w:val="0000FF"/>
        </w:rPr>
        <w:t>B.</w:t>
      </w:r>
      <w:r w:rsidRPr="00C9285A">
        <w:rPr>
          <w:rFonts w:cs="Times New Roman"/>
          <w:b/>
          <w:color w:val="0000FF"/>
        </w:rPr>
        <w:t xml:space="preserve"> </w:t>
      </w:r>
      <w:r w:rsidRPr="000C67BC">
        <w:rPr>
          <w:rFonts w:cs="Times New Roman"/>
          <w:b/>
          <w:noProof/>
          <w:color w:val="000000" w:themeColor="text1"/>
          <w:position w:val="-10"/>
          <w:lang w:val="de-DE"/>
        </w:rPr>
        <w:object w:dxaOrig="435" w:dyaOrig="315">
          <v:shape id="_x0000_i2941" type="#_x0000_t75" alt="" style="width:21.75pt;height:16.5pt;mso-width-percent:0;mso-height-percent:0;mso-width-percent:0;mso-height-percent:0" o:ole="">
            <v:imagedata r:id="rId1100" o:title=""/>
          </v:shape>
          <o:OLEObject Type="Embed" ProgID="Equation.DSMT4" ShapeID="_x0000_i2941" DrawAspect="Content" ObjectID="_1804451405" r:id="rId3581"/>
        </w:object>
      </w:r>
      <w:r w:rsidRPr="000C67BC">
        <w:rPr>
          <w:rFonts w:cs="Times New Roman"/>
          <w:b/>
          <w:color w:val="000000" w:themeColor="text1"/>
        </w:rPr>
        <w:tab/>
      </w:r>
      <w:r w:rsidRPr="00C9285A">
        <w:rPr>
          <w:rFonts w:cs="Times New Roman"/>
          <w:b/>
          <w:bCs/>
          <w:color w:val="0000FF"/>
        </w:rPr>
        <w:t xml:space="preserve">C. </w:t>
      </w:r>
      <w:r w:rsidRPr="000C67BC">
        <w:rPr>
          <w:rFonts w:cs="Times New Roman"/>
          <w:b/>
          <w:noProof/>
          <w:color w:val="000000" w:themeColor="text1"/>
          <w:position w:val="-10"/>
          <w:lang w:val="de-DE"/>
        </w:rPr>
        <w:object w:dxaOrig="570" w:dyaOrig="315">
          <v:shape id="_x0000_i2942" type="#_x0000_t75" alt="" style="width:28.5pt;height:16.5pt;mso-width-percent:0;mso-height-percent:0;mso-width-percent:0;mso-height-percent:0" o:ole="">
            <v:imagedata r:id="rId1102" o:title=""/>
          </v:shape>
          <o:OLEObject Type="Embed" ProgID="Equation.DSMT4" ShapeID="_x0000_i2942" DrawAspect="Content" ObjectID="_1804451406" r:id="rId3582"/>
        </w:object>
      </w:r>
      <w:r w:rsidRPr="000C67BC">
        <w:rPr>
          <w:rFonts w:cs="Times New Roman"/>
          <w:b/>
          <w:color w:val="000000" w:themeColor="text1"/>
        </w:rPr>
        <w:tab/>
      </w:r>
      <w:r w:rsidRPr="00C9285A">
        <w:rPr>
          <w:rFonts w:cs="Times New Roman"/>
          <w:b/>
          <w:bCs/>
          <w:color w:val="0000FF"/>
          <w:u w:val="single"/>
        </w:rPr>
        <w:t>D</w:t>
      </w:r>
      <w:r w:rsidRPr="00C9285A">
        <w:rPr>
          <w:rFonts w:cs="Times New Roman"/>
          <w:b/>
          <w:bCs/>
          <w:color w:val="0000FF"/>
        </w:rPr>
        <w:t xml:space="preserve">. </w:t>
      </w:r>
      <w:r w:rsidRPr="000C67BC">
        <w:rPr>
          <w:rFonts w:cs="Times New Roman"/>
          <w:b/>
          <w:noProof/>
          <w:color w:val="000000" w:themeColor="text1"/>
          <w:position w:val="-10"/>
          <w:lang w:val="de-DE"/>
        </w:rPr>
        <w:object w:dxaOrig="570" w:dyaOrig="315">
          <v:shape id="_x0000_i2943" type="#_x0000_t75" alt="" style="width:28.5pt;height:16.5pt;mso-width-percent:0;mso-height-percent:0;mso-width-percent:0;mso-height-percent:0" o:ole="">
            <v:imagedata r:id="rId1104" o:title=""/>
          </v:shape>
          <o:OLEObject Type="Embed" ProgID="Equation.DSMT4" ShapeID="_x0000_i2943" DrawAspect="Content" ObjectID="_1804451407" r:id="rId3583"/>
        </w:objec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b/>
          <w:color w:val="000000" w:themeColor="text1"/>
          <w:lang w:val="it-IT"/>
        </w:rPr>
      </w:pPr>
      <w:r w:rsidRPr="000C67BC">
        <w:rPr>
          <w:rFonts w:cs="Times New Roman"/>
          <w:color w:val="000000" w:themeColor="text1"/>
          <w:lang w:val="it-IT"/>
        </w:rPr>
        <w:t>Ta có</w:t>
      </w:r>
      <w:r w:rsidRPr="000C67BC">
        <w:rPr>
          <w:rFonts w:cs="Times New Roman"/>
          <w:b/>
          <w:noProof/>
          <w:color w:val="000000" w:themeColor="text1"/>
          <w:position w:val="-48"/>
          <w:lang w:val="it-IT"/>
        </w:rPr>
        <w:object w:dxaOrig="2220" w:dyaOrig="1080">
          <v:shape id="_x0000_i2944" type="#_x0000_t75" alt="" style="width:111.75pt;height:53.25pt;mso-width-percent:0;mso-height-percent:0;mso-width-percent:0;mso-height-percent:0" o:ole="">
            <v:imagedata r:id="rId3584" o:title=""/>
          </v:shape>
          <o:OLEObject Type="Embed" ProgID="Equation.DSMT4" ShapeID="_x0000_i2944" DrawAspect="Content" ObjectID="_1804451408" r:id="rId3585"/>
        </w:object>
      </w:r>
    </w:p>
    <w:p w:rsidR="00B91743" w:rsidRPr="000C67BC" w:rsidRDefault="000C67BC" w:rsidP="000C67BC">
      <w:pPr>
        <w:tabs>
          <w:tab w:val="left" w:pos="284"/>
          <w:tab w:val="left" w:pos="2694"/>
          <w:tab w:val="left" w:pos="5103"/>
          <w:tab w:val="left" w:pos="7655"/>
        </w:tabs>
        <w:spacing w:after="0" w:line="360" w:lineRule="auto"/>
        <w:rPr>
          <w:rFonts w:eastAsia="Palatino Linotype" w:cs="Times New Roman"/>
          <w:color w:val="000000" w:themeColor="text1"/>
          <w:szCs w:val="24"/>
        </w:rPr>
      </w:pPr>
      <w:r w:rsidRPr="000C67BC">
        <w:rPr>
          <w:rFonts w:eastAsia="Palatino Linotype" w:cs="Times New Roman"/>
          <w:b/>
          <w:color w:val="0000FF"/>
          <w:szCs w:val="24"/>
        </w:rPr>
        <w:t xml:space="preserve">Câu 102. </w:t>
      </w:r>
      <w:r w:rsidR="00B91743" w:rsidRPr="000C67BC">
        <w:rPr>
          <w:rFonts w:cs="Times New Roman"/>
          <w:color w:val="000000" w:themeColor="text1"/>
          <w:szCs w:val="24"/>
        </w:rPr>
        <w:t xml:space="preserve">Hình bên là đồ thị biểu diễn khối lượng hạt nhân của một chất phóng xạ X phụ thuộc vào thời gian t. Biết </w:t>
      </w:r>
      <w:r w:rsidR="00B91743" w:rsidRPr="000C67BC">
        <w:rPr>
          <w:rFonts w:cs="Times New Roman"/>
          <w:noProof/>
          <w:position w:val="-12"/>
        </w:rPr>
        <w:object w:dxaOrig="1680" w:dyaOrig="360">
          <v:shape id="_x0000_i2945" type="#_x0000_t75" alt="" style="width:83.25pt;height:18.75pt;mso-width-percent:0;mso-height-percent:0;mso-width-percent:0;mso-height-percent:0" o:ole="">
            <v:imagedata r:id="rId1106" o:title=""/>
          </v:shape>
          <o:OLEObject Type="Embed" ProgID="Equation.DSMT4" ShapeID="_x0000_i2945" DrawAspect="Content" ObjectID="_1804451409" r:id="rId3586"/>
        </w:object>
      </w:r>
      <w:r w:rsidR="00B91743" w:rsidRPr="000C67BC">
        <w:rPr>
          <w:rFonts w:cs="Times New Roman"/>
          <w:color w:val="000000" w:themeColor="text1"/>
          <w:szCs w:val="24"/>
        </w:rPr>
        <w:t>. Chu kỳ bán rã của chất phóng xạ X bằng</w:t>
      </w:r>
      <w:r w:rsidR="00B91743" w:rsidRPr="000C67BC">
        <w:rPr>
          <w:rFonts w:eastAsia="Palatino Linotype" w:cs="Times New Roman"/>
          <w:color w:val="000000" w:themeColor="text1"/>
          <w:szCs w:val="24"/>
        </w:rPr>
        <w:t>:</w:t>
      </w:r>
    </w:p>
    <w:p w:rsidR="00B91743" w:rsidRPr="000C67BC" w:rsidRDefault="00B91743" w:rsidP="00643415">
      <w:pPr>
        <w:pStyle w:val="ListParagraph"/>
        <w:spacing w:before="120" w:line="360" w:lineRule="auto"/>
        <w:ind w:left="0"/>
        <w:jc w:val="center"/>
        <w:rPr>
          <w:rFonts w:ascii="Times New Roman" w:hAnsi="Times New Roman" w:cs="Times New Roman"/>
          <w:b/>
          <w:color w:val="000000" w:themeColor="text1"/>
          <w:sz w:val="24"/>
          <w:szCs w:val="24"/>
        </w:rPr>
      </w:pPr>
      <w:r w:rsidRPr="000C67BC">
        <w:rPr>
          <w:rFonts w:ascii="Times New Roman" w:hAnsi="Times New Roman" w:cs="Times New Roman"/>
          <w:noProof/>
          <w:color w:val="000000" w:themeColor="text1"/>
          <w:sz w:val="24"/>
          <w:szCs w:val="24"/>
        </w:rPr>
        <w:drawing>
          <wp:inline distT="0" distB="0" distL="0" distR="0" wp14:anchorId="3BDB0BDF" wp14:editId="5D633085">
            <wp:extent cx="2743200" cy="1428058"/>
            <wp:effectExtent l="0" t="0" r="0" b="1270"/>
            <wp:docPr id="543896326" name="Picture 28" descr="A graph of a pers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aph of a person  Description automatically generated"/>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2754284" cy="1433828"/>
                    </a:xfrm>
                    <a:prstGeom prst="rect">
                      <a:avLst/>
                    </a:prstGeom>
                    <a:noFill/>
                    <a:ln>
                      <a:noFill/>
                    </a:ln>
                  </pic:spPr>
                </pic:pic>
              </a:graphicData>
            </a:graphic>
          </wp:inline>
        </w:drawing>
      </w:r>
    </w:p>
    <w:p w:rsidR="00B91743" w:rsidRPr="000C67BC" w:rsidRDefault="00B91743" w:rsidP="00643415">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color w:val="000000" w:themeColor="text1"/>
          <w:sz w:val="24"/>
          <w:szCs w:val="24"/>
        </w:rPr>
      </w:pPr>
      <w:r w:rsidRPr="000C67BC">
        <w:rPr>
          <w:rFonts w:ascii="Times New Roman" w:eastAsia="Palatino Linotype" w:hAnsi="Times New Roman" w:cs="Times New Roman"/>
          <w:b/>
          <w:color w:val="000000" w:themeColor="text1"/>
          <w:sz w:val="24"/>
          <w:szCs w:val="24"/>
        </w:rPr>
        <w:tab/>
      </w:r>
      <w:r w:rsidRPr="00C9285A">
        <w:rPr>
          <w:rFonts w:ascii="Times New Roman" w:eastAsia="Palatino Linotype" w:hAnsi="Times New Roman" w:cs="Times New Roman"/>
          <w:b/>
          <w:color w:val="0000FF"/>
          <w:sz w:val="24"/>
          <w:szCs w:val="24"/>
        </w:rPr>
        <w:t xml:space="preserve">A. </w:t>
      </w:r>
      <w:r w:rsidRPr="000C67BC">
        <w:rPr>
          <w:rFonts w:ascii="Times New Roman" w:hAnsi="Times New Roman" w:cs="Times New Roman"/>
          <w:noProof/>
          <w:color w:val="000000" w:themeColor="text1"/>
          <w:position w:val="-10"/>
          <w:sz w:val="24"/>
          <w:szCs w:val="24"/>
        </w:rPr>
        <w:object w:dxaOrig="380" w:dyaOrig="320">
          <v:shape id="_x0000_i2946" type="#_x0000_t75" alt="" style="width:19.5pt;height:16.5pt;mso-width-percent:0;mso-height-percent:0;mso-width-percent:0;mso-height-percent:0" o:ole="">
            <v:imagedata r:id="rId1109" o:title=""/>
          </v:shape>
          <o:OLEObject Type="Embed" ProgID="Equation.DSMT4" ShapeID="_x0000_i2946" DrawAspect="Content" ObjectID="_1804451410" r:id="rId3587"/>
        </w:object>
      </w:r>
      <w:r w:rsidRPr="000C67BC">
        <w:rPr>
          <w:rFonts w:ascii="Times New Roman" w:hAnsi="Times New Roman" w:cs="Times New Roman"/>
          <w:color w:val="000000" w:themeColor="text1"/>
          <w:sz w:val="24"/>
          <w:szCs w:val="24"/>
        </w:rPr>
        <w:t>ngày</w:t>
      </w:r>
      <w:r w:rsidRPr="000C67BC">
        <w:rPr>
          <w:rFonts w:ascii="Times New Roman" w:eastAsia="Palatino Linotype" w:hAnsi="Times New Roman" w:cs="Times New Roman"/>
          <w:color w:val="000000" w:themeColor="text1"/>
          <w:sz w:val="24"/>
          <w:szCs w:val="24"/>
        </w:rPr>
        <w:t xml:space="preserve">. </w:t>
      </w:r>
      <w:r w:rsidRPr="000C67BC">
        <w:rPr>
          <w:rFonts w:ascii="Times New Roman" w:eastAsia="Palatino Linotype" w:hAnsi="Times New Roman" w:cs="Times New Roman"/>
          <w:color w:val="000000" w:themeColor="text1"/>
          <w:sz w:val="24"/>
          <w:szCs w:val="24"/>
        </w:rPr>
        <w:tab/>
      </w:r>
      <w:r w:rsidRPr="000C67BC">
        <w:rPr>
          <w:rFonts w:ascii="Times New Roman" w:eastAsia="Palatino Linotype" w:hAnsi="Times New Roman" w:cs="Times New Roman"/>
          <w:color w:val="000000" w:themeColor="text1"/>
          <w:sz w:val="24"/>
          <w:szCs w:val="24"/>
          <w:lang w:val="vi-VN"/>
        </w:rPr>
        <w:t xml:space="preserve">  </w:t>
      </w:r>
      <w:r w:rsidRPr="00C9285A">
        <w:rPr>
          <w:rFonts w:ascii="Times New Roman" w:eastAsia="Palatino Linotype" w:hAnsi="Times New Roman" w:cs="Times New Roman"/>
          <w:b/>
          <w:color w:val="0000FF"/>
          <w:sz w:val="24"/>
          <w:szCs w:val="24"/>
          <w:u w:val="single"/>
        </w:rPr>
        <w:t>B</w:t>
      </w:r>
      <w:r w:rsidRPr="00C9285A">
        <w:rPr>
          <w:rFonts w:ascii="Times New Roman" w:eastAsia="Palatino Linotype" w:hAnsi="Times New Roman" w:cs="Times New Roman"/>
          <w:b/>
          <w:color w:val="0000FF"/>
          <w:sz w:val="24"/>
          <w:szCs w:val="24"/>
        </w:rPr>
        <w:t xml:space="preserve">. </w:t>
      </w:r>
      <w:r w:rsidRPr="000C67BC">
        <w:rPr>
          <w:rFonts w:ascii="Times New Roman" w:hAnsi="Times New Roman" w:cs="Times New Roman"/>
          <w:noProof/>
          <w:color w:val="000000" w:themeColor="text1"/>
          <w:position w:val="-10"/>
          <w:sz w:val="24"/>
          <w:szCs w:val="24"/>
        </w:rPr>
        <w:object w:dxaOrig="380" w:dyaOrig="320">
          <v:shape id="_x0000_i2947" type="#_x0000_t75" alt="" style="width:19.5pt;height:16.5pt;mso-width-percent:0;mso-height-percent:0;mso-width-percent:0;mso-height-percent:0" o:ole="">
            <v:imagedata r:id="rId1111" o:title=""/>
          </v:shape>
          <o:OLEObject Type="Embed" ProgID="Equation.DSMT4" ShapeID="_x0000_i2947" DrawAspect="Content" ObjectID="_1804451411" r:id="rId3588"/>
        </w:object>
      </w:r>
      <w:r w:rsidRPr="000C67BC">
        <w:rPr>
          <w:rFonts w:ascii="Times New Roman" w:hAnsi="Times New Roman" w:cs="Times New Roman"/>
          <w:color w:val="000000" w:themeColor="text1"/>
          <w:sz w:val="24"/>
          <w:szCs w:val="24"/>
        </w:rPr>
        <w:t>ngày</w:t>
      </w:r>
      <w:r w:rsidRPr="000C67BC">
        <w:rPr>
          <w:rFonts w:ascii="Times New Roman" w:eastAsia="Palatino Linotype" w:hAnsi="Times New Roman" w:cs="Times New Roman"/>
          <w:color w:val="000000" w:themeColor="text1"/>
          <w:sz w:val="24"/>
          <w:szCs w:val="24"/>
        </w:rPr>
        <w:t xml:space="preserve">. </w:t>
      </w:r>
      <w:r w:rsidRPr="000C67BC">
        <w:rPr>
          <w:rFonts w:ascii="Times New Roman" w:eastAsia="Palatino Linotype" w:hAnsi="Times New Roman" w:cs="Times New Roman"/>
          <w:color w:val="000000" w:themeColor="text1"/>
          <w:sz w:val="24"/>
          <w:szCs w:val="24"/>
        </w:rPr>
        <w:tab/>
      </w:r>
      <w:r w:rsidRPr="000C67BC">
        <w:rPr>
          <w:rFonts w:ascii="Times New Roman" w:eastAsia="Palatino Linotype" w:hAnsi="Times New Roman" w:cs="Times New Roman"/>
          <w:color w:val="000000" w:themeColor="text1"/>
          <w:sz w:val="24"/>
          <w:szCs w:val="24"/>
          <w:lang w:val="vi-VN"/>
        </w:rPr>
        <w:t xml:space="preserve">    </w:t>
      </w:r>
      <w:r w:rsidRPr="00C9285A">
        <w:rPr>
          <w:rFonts w:ascii="Times New Roman" w:eastAsia="Palatino Linotype" w:hAnsi="Times New Roman" w:cs="Times New Roman"/>
          <w:b/>
          <w:color w:val="0000FF"/>
          <w:sz w:val="24"/>
          <w:szCs w:val="24"/>
        </w:rPr>
        <w:t xml:space="preserve">C. </w:t>
      </w:r>
      <w:r w:rsidRPr="000C67BC">
        <w:rPr>
          <w:rFonts w:ascii="Times New Roman" w:hAnsi="Times New Roman" w:cs="Times New Roman"/>
          <w:noProof/>
          <w:color w:val="000000" w:themeColor="text1"/>
          <w:position w:val="-6"/>
          <w:sz w:val="24"/>
          <w:szCs w:val="24"/>
        </w:rPr>
        <w:object w:dxaOrig="400" w:dyaOrig="279">
          <v:shape id="_x0000_i2948" type="#_x0000_t75" alt="" style="width:20.25pt;height:13.5pt;mso-width-percent:0;mso-height-percent:0;mso-width-percent:0;mso-height-percent:0" o:ole="">
            <v:imagedata r:id="rId1113" o:title=""/>
          </v:shape>
          <o:OLEObject Type="Embed" ProgID="Equation.DSMT4" ShapeID="_x0000_i2948" DrawAspect="Content" ObjectID="_1804451412" r:id="rId3589"/>
        </w:object>
      </w:r>
      <w:r w:rsidRPr="000C67BC">
        <w:rPr>
          <w:rFonts w:ascii="Times New Roman" w:hAnsi="Times New Roman" w:cs="Times New Roman"/>
          <w:color w:val="000000" w:themeColor="text1"/>
          <w:sz w:val="24"/>
          <w:szCs w:val="24"/>
        </w:rPr>
        <w:t>ngày</w:t>
      </w:r>
      <w:r w:rsidRPr="000C67BC">
        <w:rPr>
          <w:rFonts w:ascii="Times New Roman" w:eastAsia="Palatino Linotype" w:hAnsi="Times New Roman" w:cs="Times New Roman"/>
          <w:color w:val="000000" w:themeColor="text1"/>
          <w:sz w:val="24"/>
          <w:szCs w:val="24"/>
        </w:rPr>
        <w:t xml:space="preserve">. </w:t>
      </w:r>
      <w:r w:rsidRPr="000C67BC">
        <w:rPr>
          <w:rFonts w:ascii="Times New Roman" w:eastAsia="Palatino Linotype" w:hAnsi="Times New Roman" w:cs="Times New Roman"/>
          <w:color w:val="000000" w:themeColor="text1"/>
          <w:sz w:val="24"/>
          <w:szCs w:val="24"/>
        </w:rPr>
        <w:tab/>
      </w:r>
      <w:r w:rsidRPr="000C67BC">
        <w:rPr>
          <w:rFonts w:ascii="Times New Roman" w:eastAsia="Palatino Linotype" w:hAnsi="Times New Roman" w:cs="Times New Roman"/>
          <w:color w:val="000000" w:themeColor="text1"/>
          <w:sz w:val="24"/>
          <w:szCs w:val="24"/>
          <w:lang w:val="vi-VN"/>
        </w:rPr>
        <w:t xml:space="preserve">     </w:t>
      </w:r>
      <w:r w:rsidRPr="00C9285A">
        <w:rPr>
          <w:rFonts w:ascii="Times New Roman" w:eastAsia="Palatino Linotype" w:hAnsi="Times New Roman" w:cs="Times New Roman"/>
          <w:b/>
          <w:color w:val="0000FF"/>
          <w:sz w:val="24"/>
          <w:szCs w:val="24"/>
        </w:rPr>
        <w:t xml:space="preserve">D. </w:t>
      </w:r>
      <w:r w:rsidRPr="000C67BC">
        <w:rPr>
          <w:rFonts w:ascii="Times New Roman" w:hAnsi="Times New Roman" w:cs="Times New Roman"/>
          <w:noProof/>
          <w:color w:val="000000" w:themeColor="text1"/>
          <w:position w:val="-10"/>
          <w:sz w:val="24"/>
          <w:szCs w:val="24"/>
        </w:rPr>
        <w:object w:dxaOrig="480" w:dyaOrig="320">
          <v:shape id="_x0000_i2949" type="#_x0000_t75" alt="" style="width:23.25pt;height:16.5pt;mso-width-percent:0;mso-height-percent:0;mso-width-percent:0;mso-height-percent:0" o:ole="">
            <v:imagedata r:id="rId1115" o:title=""/>
          </v:shape>
          <o:OLEObject Type="Embed" ProgID="Equation.DSMT4" ShapeID="_x0000_i2949" DrawAspect="Content" ObjectID="_1804451413" r:id="rId3590"/>
        </w:object>
      </w:r>
      <w:r w:rsidRPr="000C67BC">
        <w:rPr>
          <w:rFonts w:ascii="Times New Roman" w:hAnsi="Times New Roman" w:cs="Times New Roman"/>
          <w:color w:val="000000" w:themeColor="text1"/>
          <w:sz w:val="24"/>
          <w:szCs w:val="24"/>
        </w:rPr>
        <w:t>ngày</w:t>
      </w:r>
      <w:r w:rsidRPr="000C67BC">
        <w:rPr>
          <w:rFonts w:ascii="Times New Roman" w:eastAsia="Palatino Linotype" w:hAnsi="Times New Roman" w:cs="Times New Roman"/>
          <w:color w:val="000000" w:themeColor="text1"/>
          <w:sz w:val="24"/>
          <w:szCs w:val="24"/>
        </w:rPr>
        <w:t>.</w: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rPr>
        <w:t xml:space="preserve">+ Ban đầu khối lượng hạt nhân là </w:t>
      </w:r>
      <w:r w:rsidRPr="000C67BC">
        <w:rPr>
          <w:rFonts w:cs="Times New Roman"/>
          <w:noProof/>
          <w:color w:val="000000" w:themeColor="text1"/>
          <w:position w:val="-12"/>
        </w:rPr>
        <w:object w:dxaOrig="340" w:dyaOrig="360">
          <v:shape id="_x0000_i2950" type="#_x0000_t75" alt="" style="width:17.25pt;height:18.75pt;mso-width-percent:0;mso-height-percent:0;mso-width-percent:0;mso-height-percent:0" o:ole="">
            <v:imagedata r:id="rId3591" o:title=""/>
          </v:shape>
          <o:OLEObject Type="Embed" ProgID="Equation.DSMT4" ShapeID="_x0000_i2950" DrawAspect="Content" ObjectID="_1804451414" r:id="rId3592"/>
        </w:objec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rPr>
        <w:t xml:space="preserve">+ Thời điểm </w:t>
      </w:r>
      <w:r w:rsidRPr="000C67BC">
        <w:rPr>
          <w:rFonts w:cs="Times New Roman"/>
          <w:noProof/>
          <w:color w:val="000000" w:themeColor="text1"/>
          <w:position w:val="-12"/>
        </w:rPr>
        <w:object w:dxaOrig="220" w:dyaOrig="360">
          <v:shape id="_x0000_i2951" type="#_x0000_t75" alt="" style="width:10.5pt;height:18.75pt;mso-width-percent:0;mso-height-percent:0;mso-width-percent:0;mso-height-percent:0" o:ole="">
            <v:imagedata r:id="rId3593" o:title=""/>
          </v:shape>
          <o:OLEObject Type="Embed" ProgID="Equation.DSMT4" ShapeID="_x0000_i2951" DrawAspect="Content" ObjectID="_1804451415" r:id="rId3594"/>
        </w:object>
      </w:r>
      <w:r w:rsidRPr="000C67BC">
        <w:rPr>
          <w:rFonts w:eastAsia="Palatino Linotype" w:cs="Times New Roman"/>
          <w:color w:val="000000" w:themeColor="text1"/>
        </w:rPr>
        <w:t xml:space="preserve">khối lượng hạt nhân còn lại là </w:t>
      </w:r>
      <w:r w:rsidRPr="000C67BC">
        <w:rPr>
          <w:rFonts w:cs="Times New Roman"/>
          <w:noProof/>
          <w:color w:val="000000" w:themeColor="text1"/>
          <w:position w:val="-12"/>
        </w:rPr>
        <w:object w:dxaOrig="1760" w:dyaOrig="540">
          <v:shape id="_x0000_i2952" type="#_x0000_t75" alt="" style="width:88.5pt;height:27pt;mso-width-percent:0;mso-height-percent:0;mso-width-percent:0;mso-height-percent:0" o:ole="">
            <v:imagedata r:id="rId3595" o:title=""/>
          </v:shape>
          <o:OLEObject Type="Embed" ProgID="Equation.DSMT4" ShapeID="_x0000_i2952" DrawAspect="Content" ObjectID="_1804451416" r:id="rId3596"/>
        </w:object>
      </w:r>
      <w:r w:rsidRPr="000C67BC">
        <w:rPr>
          <w:rFonts w:eastAsia="Palatino Linotype" w:cs="Times New Roman"/>
          <w:color w:val="000000" w:themeColor="text1"/>
        </w:rPr>
        <w:t xml:space="preserve"> </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rPr>
        <w:t xml:space="preserve">+ Thời điểm </w:t>
      </w:r>
      <w:r w:rsidRPr="000C67BC">
        <w:rPr>
          <w:rFonts w:cs="Times New Roman"/>
          <w:noProof/>
          <w:color w:val="000000" w:themeColor="text1"/>
          <w:position w:val="-12"/>
        </w:rPr>
        <w:object w:dxaOrig="240" w:dyaOrig="360">
          <v:shape id="_x0000_i2953" type="#_x0000_t75" alt="" style="width:12pt;height:18.75pt;mso-width-percent:0;mso-height-percent:0;mso-width-percent:0;mso-height-percent:0" o:ole="">
            <v:imagedata r:id="rId3597" o:title=""/>
          </v:shape>
          <o:OLEObject Type="Embed" ProgID="Equation.DSMT4" ShapeID="_x0000_i2953" DrawAspect="Content" ObjectID="_1804451417" r:id="rId3598"/>
        </w:object>
      </w:r>
      <w:r w:rsidRPr="000C67BC">
        <w:rPr>
          <w:rFonts w:eastAsia="Palatino Linotype" w:cs="Times New Roman"/>
          <w:color w:val="000000" w:themeColor="text1"/>
        </w:rPr>
        <w:t xml:space="preserve">khối lượng hạt nhân còn lại là </w:t>
      </w:r>
      <w:r w:rsidRPr="000C67BC">
        <w:rPr>
          <w:rFonts w:cs="Times New Roman"/>
          <w:noProof/>
          <w:color w:val="000000" w:themeColor="text1"/>
          <w:position w:val="-12"/>
        </w:rPr>
        <w:object w:dxaOrig="1420" w:dyaOrig="540">
          <v:shape id="_x0000_i2954" type="#_x0000_t75" alt="" style="width:71.25pt;height:27pt;mso-width-percent:0;mso-height-percent:0;mso-width-percent:0;mso-height-percent:0" o:ole="">
            <v:imagedata r:id="rId3599" o:title=""/>
          </v:shape>
          <o:OLEObject Type="Embed" ProgID="Equation.DSMT4" ShapeID="_x0000_i2954" DrawAspect="Content" ObjectID="_1804451418" r:id="rId3600"/>
        </w:objec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rPr>
        <w:t xml:space="preserve">+ Ta có </w:t>
      </w:r>
      <w:r w:rsidRPr="000C67BC">
        <w:rPr>
          <w:rFonts w:cs="Times New Roman"/>
          <w:noProof/>
          <w:color w:val="000000" w:themeColor="text1"/>
          <w:position w:val="-10"/>
        </w:rPr>
        <w:object w:dxaOrig="5740" w:dyaOrig="520">
          <v:shape id="_x0000_i2955" type="#_x0000_t75" alt="" style="width:287.25pt;height:25.5pt;mso-width-percent:0;mso-height-percent:0;mso-width-percent:0;mso-height-percent:0" o:ole="">
            <v:imagedata r:id="rId3601" o:title=""/>
          </v:shape>
          <o:OLEObject Type="Embed" ProgID="Equation.DSMT4" ShapeID="_x0000_i2955" DrawAspect="Content" ObjectID="_1804451419" r:id="rId3602"/>
        </w:object>
      </w:r>
    </w:p>
    <w:p w:rsidR="00B91743" w:rsidRPr="000C67BC" w:rsidRDefault="000C67BC" w:rsidP="000C67BC">
      <w:pPr>
        <w:tabs>
          <w:tab w:val="left" w:pos="284"/>
          <w:tab w:val="left" w:pos="2694"/>
          <w:tab w:val="left" w:pos="5103"/>
          <w:tab w:val="left" w:pos="7655"/>
        </w:tabs>
        <w:spacing w:after="0" w:line="360" w:lineRule="auto"/>
        <w:rPr>
          <w:rFonts w:cs="Times New Roman"/>
          <w:color w:val="000000" w:themeColor="text1"/>
          <w:szCs w:val="24"/>
        </w:rPr>
      </w:pPr>
      <w:r w:rsidRPr="000C67BC">
        <w:rPr>
          <w:rFonts w:cs="Times New Roman"/>
          <w:b/>
          <w:color w:val="0000FF"/>
          <w:szCs w:val="24"/>
        </w:rPr>
        <w:lastRenderedPageBreak/>
        <w:t xml:space="preserve">Câu 103. </w:t>
      </w:r>
      <w:r w:rsidR="00B91743" w:rsidRPr="000C67BC">
        <w:rPr>
          <w:rFonts w:eastAsia="Calibri" w:cs="Times New Roman"/>
          <w:color w:val="000000" w:themeColor="text1"/>
          <w:szCs w:val="24"/>
        </w:rPr>
        <w:t>Một máy phát sóng điện từ đang phát sóng theo phương thẳng đứng hướng lên. Biết tại điểm M trên phương truyền vào thời điểm t, vectơ cảm ứng từ đang cực đại và hướng về phía Tây. Vào thời điểm đó, vectơ cường độ điện trường đang có</w:t>
      </w:r>
    </w:p>
    <w:p w:rsidR="00B91743" w:rsidRPr="000C67BC" w:rsidRDefault="00B91743" w:rsidP="00643415">
      <w:pPr>
        <w:spacing w:line="360" w:lineRule="auto"/>
        <w:rPr>
          <w:rFonts w:eastAsia="Calibri" w:cs="Times New Roman"/>
          <w:color w:val="000000" w:themeColor="text1"/>
        </w:rPr>
      </w:pPr>
      <w:r w:rsidRPr="000C67BC">
        <w:rPr>
          <w:rFonts w:cs="Times New Roman"/>
          <w:b/>
          <w:color w:val="000000" w:themeColor="text1"/>
          <w:lang w:val="vi-VN"/>
        </w:rPr>
        <w:t xml:space="preserve">     </w:t>
      </w:r>
      <w:r w:rsidRPr="00C9285A">
        <w:rPr>
          <w:rFonts w:cs="Times New Roman"/>
          <w:b/>
          <w:color w:val="0000FF"/>
          <w:lang w:val="nl-NL"/>
        </w:rPr>
        <w:t xml:space="preserve">A. </w:t>
      </w:r>
      <w:r w:rsidRPr="000C67BC">
        <w:rPr>
          <w:rFonts w:eastAsia="Calibri" w:cs="Times New Roman"/>
          <w:color w:val="000000" w:themeColor="text1"/>
        </w:rPr>
        <w:t>độ lớn bằng không.</w:t>
      </w:r>
      <w:r w:rsidRPr="000C67BC">
        <w:rPr>
          <w:rFonts w:eastAsia="Calibri" w:cs="Times New Roman"/>
          <w:color w:val="000000" w:themeColor="text1"/>
          <w:lang w:val="vi-VN"/>
        </w:rPr>
        <w:t xml:space="preserve">            </w:t>
      </w:r>
      <w:r w:rsidRPr="000C67BC">
        <w:rPr>
          <w:rFonts w:cs="Times New Roman"/>
          <w:b/>
          <w:color w:val="000000" w:themeColor="text1"/>
          <w:lang w:val="nl-NL"/>
        </w:rPr>
        <w:tab/>
      </w:r>
      <w:r w:rsidRPr="000C67BC">
        <w:rPr>
          <w:rFonts w:cs="Times New Roman"/>
          <w:b/>
          <w:color w:val="000000" w:themeColor="text1"/>
          <w:lang w:val="vi-VN"/>
        </w:rPr>
        <w:t xml:space="preserve">                                 </w:t>
      </w:r>
      <w:r w:rsidRPr="00C9285A">
        <w:rPr>
          <w:rFonts w:cs="Times New Roman"/>
          <w:b/>
          <w:color w:val="0000FF"/>
          <w:lang w:val="nl-NL"/>
        </w:rPr>
        <w:t xml:space="preserve">B. </w:t>
      </w:r>
      <w:r w:rsidRPr="000C67BC">
        <w:rPr>
          <w:rFonts w:eastAsia="Calibri" w:cs="Times New Roman"/>
          <w:color w:val="000000" w:themeColor="text1"/>
        </w:rPr>
        <w:t>độ lớn cực đại và hướng về phía Đông.</w: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b/>
          <w:color w:val="000000" w:themeColor="text1"/>
          <w:lang w:val="nl-NL"/>
        </w:rPr>
      </w:pPr>
      <w:r w:rsidRPr="00C9285A">
        <w:rPr>
          <w:rFonts w:cs="Times New Roman"/>
          <w:b/>
          <w:color w:val="0000FF"/>
          <w:u w:val="single"/>
          <w:lang w:val="nl-NL"/>
        </w:rPr>
        <w:t>C</w:t>
      </w:r>
      <w:r w:rsidRPr="00C9285A">
        <w:rPr>
          <w:rFonts w:cs="Times New Roman"/>
          <w:b/>
          <w:color w:val="0000FF"/>
          <w:lang w:val="nl-NL"/>
        </w:rPr>
        <w:t xml:space="preserve">. </w:t>
      </w:r>
      <w:r w:rsidRPr="000C67BC">
        <w:rPr>
          <w:rFonts w:eastAsia="Calibri" w:cs="Times New Roman"/>
          <w:color w:val="000000" w:themeColor="text1"/>
        </w:rPr>
        <w:t>độ lớn cực đại và hướng về phía Bắc.</w:t>
      </w:r>
      <w:r w:rsidRPr="000C67BC">
        <w:rPr>
          <w:rFonts w:cs="Times New Roman"/>
          <w:b/>
          <w:color w:val="000000" w:themeColor="text1"/>
          <w:lang w:val="nl-NL"/>
        </w:rPr>
        <w:tab/>
      </w:r>
      <w:r w:rsidRPr="00C9285A">
        <w:rPr>
          <w:rFonts w:cs="Times New Roman"/>
          <w:b/>
          <w:color w:val="0000FF"/>
          <w:lang w:val="nl-NL"/>
        </w:rPr>
        <w:t xml:space="preserve">D. </w:t>
      </w:r>
      <w:r w:rsidRPr="000C67BC">
        <w:rPr>
          <w:rFonts w:eastAsia="Calibri" w:cs="Times New Roman"/>
          <w:color w:val="000000" w:themeColor="text1"/>
        </w:rPr>
        <w:t>độ lớn cực đại và hướng về phía Nam.</w: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43415">
      <w:pPr>
        <w:spacing w:line="360" w:lineRule="auto"/>
        <w:jc w:val="both"/>
        <w:rPr>
          <w:rFonts w:eastAsia="Calibri" w:cs="Times New Roman"/>
          <w:color w:val="000000" w:themeColor="text1"/>
        </w:rPr>
      </w:pPr>
      <w:r w:rsidRPr="000C67BC">
        <w:rPr>
          <w:rFonts w:eastAsia="Calibri" w:cs="Times New Roman"/>
          <w:color w:val="000000" w:themeColor="text1"/>
        </w:rPr>
        <w:t>Theo quy tắc bàn tay trái hoặc tam diện thuận: Sóng điện từ đang phát sóng theo phương thẳng đứng hướng lên, vectơ cảm ứng từ đang cực đại và hướng về phía Tây, vectơ cường độ điện trường đang có độ lớn cực đại và hướng về phía Bắc.</w:t>
      </w:r>
    </w:p>
    <w:p w:rsidR="00B91743" w:rsidRPr="000C67BC" w:rsidRDefault="000C67BC" w:rsidP="000C67BC">
      <w:pPr>
        <w:spacing w:before="120" w:after="0" w:line="360" w:lineRule="auto"/>
        <w:contextualSpacing/>
        <w:rPr>
          <w:rFonts w:cs="Times New Roman"/>
          <w:b/>
          <w:color w:val="000000" w:themeColor="text1"/>
        </w:rPr>
      </w:pPr>
      <w:r w:rsidRPr="000C67BC">
        <w:rPr>
          <w:rFonts w:cs="Times New Roman"/>
          <w:b/>
          <w:color w:val="0000FF"/>
          <w:szCs w:val="24"/>
        </w:rPr>
        <w:t xml:space="preserve">Câu 104. </w:t>
      </w:r>
      <w:r w:rsidR="00B91743" w:rsidRPr="000C67BC">
        <w:rPr>
          <w:rFonts w:eastAsia="Aptos" w:cs="Times New Roman"/>
          <w:color w:val="000000" w:themeColor="text1"/>
        </w:rPr>
        <w:t xml:space="preserve">Một viên đạn đại bác có khối lượng </w:t>
      </w:r>
      <w:r w:rsidR="00B91743" w:rsidRPr="000C67BC">
        <w:rPr>
          <w:rFonts w:eastAsia="Aptos" w:cs="Times New Roman"/>
          <w:noProof/>
          <w:color w:val="000000" w:themeColor="text1"/>
          <w:position w:val="-10"/>
        </w:rPr>
        <w:object w:dxaOrig="440" w:dyaOrig="320">
          <v:shape id="_x0000_i2956" type="#_x0000_t75" alt="" style="width:21.75pt;height:16.5pt;mso-width-percent:0;mso-height-percent:0;mso-width-percent:0;mso-height-percent:0" o:ole="">
            <v:imagedata r:id="rId1117" o:title=""/>
          </v:shape>
          <o:OLEObject Type="Embed" ProgID="Equation.DSMT4" ShapeID="_x0000_i2956" DrawAspect="Content" ObjectID="_1804451420" r:id="rId3603"/>
        </w:object>
      </w:r>
      <w:r w:rsidR="00B91743" w:rsidRPr="000C67BC">
        <w:rPr>
          <w:rFonts w:eastAsia="Aptos" w:cs="Times New Roman"/>
          <w:color w:val="000000" w:themeColor="text1"/>
        </w:rPr>
        <w:t xml:space="preserve"> khi rơi tới đích có vận tốc </w:t>
      </w:r>
      <w:r w:rsidR="00B91743" w:rsidRPr="000C67BC">
        <w:rPr>
          <w:rFonts w:eastAsia="Aptos" w:cs="Times New Roman"/>
          <w:noProof/>
          <w:color w:val="000000" w:themeColor="text1"/>
          <w:position w:val="-10"/>
        </w:rPr>
        <w:object w:dxaOrig="880" w:dyaOrig="320">
          <v:shape id="_x0000_i2957" type="#_x0000_t75" alt="" style="width:43.5pt;height:16.5pt;mso-width-percent:0;mso-height-percent:0;mso-width-percent:0;mso-height-percent:0" o:ole="">
            <v:imagedata r:id="rId1119" o:title=""/>
          </v:shape>
          <o:OLEObject Type="Embed" ProgID="Equation.DSMT4" ShapeID="_x0000_i2957" DrawAspect="Content" ObjectID="_1804451421" r:id="rId3604"/>
        </w:object>
      </w:r>
      <w:r w:rsidR="00B91743" w:rsidRPr="000C67BC">
        <w:rPr>
          <w:rFonts w:eastAsia="Aptos" w:cs="Times New Roman"/>
          <w:color w:val="000000" w:themeColor="text1"/>
        </w:rPr>
        <w:t>. Nếu toàn bộ động năng của nó biến thành nội năng thì độ biến thiên nội năng của nó là</w:t>
      </w:r>
    </w:p>
    <w:p w:rsidR="00B91743" w:rsidRPr="000C67BC" w:rsidRDefault="00B91743" w:rsidP="00643415">
      <w:pPr>
        <w:tabs>
          <w:tab w:val="left" w:pos="284"/>
          <w:tab w:val="left" w:pos="2694"/>
          <w:tab w:val="left" w:pos="5103"/>
          <w:tab w:val="left" w:pos="7655"/>
        </w:tabs>
        <w:spacing w:line="360" w:lineRule="auto"/>
        <w:rPr>
          <w:rFonts w:eastAsia="Aptos" w:cs="Times New Roman"/>
          <w:noProof/>
          <w:color w:val="000000" w:themeColor="text1"/>
        </w:rPr>
      </w:pPr>
      <w:r w:rsidRPr="000C67BC">
        <w:rPr>
          <w:rFonts w:cs="Times New Roman"/>
          <w:b/>
          <w:bCs/>
          <w:color w:val="000000" w:themeColor="text1"/>
          <w:lang w:val="vi-VN"/>
        </w:rPr>
        <w:t xml:space="preserve">     </w:t>
      </w:r>
      <w:r w:rsidRPr="00C9285A">
        <w:rPr>
          <w:rFonts w:cs="Times New Roman"/>
          <w:b/>
          <w:bCs/>
          <w:color w:val="0000FF"/>
          <w:u w:val="single"/>
        </w:rPr>
        <w:t>A</w:t>
      </w:r>
      <w:r w:rsidRPr="00C9285A">
        <w:rPr>
          <w:rFonts w:cs="Times New Roman"/>
          <w:b/>
          <w:bCs/>
          <w:color w:val="0000FF"/>
        </w:rPr>
        <w:t>.</w:t>
      </w:r>
      <w:r w:rsidRPr="00C9285A">
        <w:rPr>
          <w:rFonts w:eastAsia="Aptos" w:cs="Times New Roman"/>
          <w:b/>
          <w:noProof/>
          <w:color w:val="0000FF"/>
          <w:lang w:val="vi-VN"/>
        </w:rPr>
        <w:t xml:space="preserve"> </w:t>
      </w:r>
      <w:r w:rsidRPr="000C67BC">
        <w:rPr>
          <w:rFonts w:eastAsia="Aptos" w:cs="Times New Roman"/>
          <w:noProof/>
          <w:color w:val="000000" w:themeColor="text1"/>
          <w:position w:val="-10"/>
        </w:rPr>
        <w:object w:dxaOrig="680" w:dyaOrig="320">
          <v:shape id="_x0000_i2958" type="#_x0000_t75" alt="" style="width:34.5pt;height:16.5pt;mso-width-percent:0;mso-height-percent:0;mso-width-percent:0;mso-height-percent:0" o:ole="">
            <v:imagedata r:id="rId1121" o:title=""/>
          </v:shape>
          <o:OLEObject Type="Embed" ProgID="Equation.DSMT4" ShapeID="_x0000_i2958" DrawAspect="Content" ObjectID="_1804451422" r:id="rId3605"/>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B. </w:t>
      </w:r>
      <w:r w:rsidRPr="000C67BC">
        <w:rPr>
          <w:rFonts w:eastAsia="Aptos" w:cs="Times New Roman"/>
          <w:noProof/>
          <w:color w:val="000000" w:themeColor="text1"/>
          <w:position w:val="-10"/>
        </w:rPr>
        <w:object w:dxaOrig="700" w:dyaOrig="320">
          <v:shape id="_x0000_i2959" type="#_x0000_t75" alt="" style="width:35.25pt;height:16.5pt;mso-width-percent:0;mso-height-percent:0;mso-width-percent:0;mso-height-percent:0" o:ole="">
            <v:imagedata r:id="rId1123" o:title=""/>
          </v:shape>
          <o:OLEObject Type="Embed" ProgID="Equation.DSMT4" ShapeID="_x0000_i2959" DrawAspect="Content" ObjectID="_1804451423" r:id="rId3606"/>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C. </w:t>
      </w:r>
      <w:r w:rsidRPr="000C67BC">
        <w:rPr>
          <w:rFonts w:eastAsia="Aptos" w:cs="Times New Roman"/>
          <w:noProof/>
          <w:color w:val="000000" w:themeColor="text1"/>
          <w:position w:val="-10"/>
        </w:rPr>
        <w:object w:dxaOrig="720" w:dyaOrig="320">
          <v:shape id="_x0000_i2960" type="#_x0000_t75" alt="" style="width:36.75pt;height:16.5pt;mso-width-percent:0;mso-height-percent:0;mso-width-percent:0;mso-height-percent:0" o:ole="">
            <v:imagedata r:id="rId1125" o:title=""/>
          </v:shape>
          <o:OLEObject Type="Embed" ProgID="Equation.DSMT4" ShapeID="_x0000_i2960" DrawAspect="Content" ObjectID="_1804451424" r:id="rId3607"/>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D. </w:t>
      </w:r>
      <w:r w:rsidRPr="000C67BC">
        <w:rPr>
          <w:rFonts w:eastAsia="Aptos" w:cs="Times New Roman"/>
          <w:noProof/>
          <w:color w:val="000000" w:themeColor="text1"/>
          <w:position w:val="-10"/>
        </w:rPr>
        <w:object w:dxaOrig="700" w:dyaOrig="320">
          <v:shape id="_x0000_i2961" type="#_x0000_t75" alt="" style="width:35.25pt;height:16.5pt;mso-width-percent:0;mso-height-percent:0;mso-width-percent:0;mso-height-percent:0" o:ole="">
            <v:imagedata r:id="rId1127" o:title=""/>
          </v:shape>
          <o:OLEObject Type="Embed" ProgID="Equation.DSMT4" ShapeID="_x0000_i2961" DrawAspect="Content" ObjectID="_1804451425" r:id="rId3608"/>
        </w:objec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43415">
      <w:pPr>
        <w:tabs>
          <w:tab w:val="left" w:pos="283"/>
          <w:tab w:val="left" w:pos="2835"/>
          <w:tab w:val="left" w:pos="5386"/>
          <w:tab w:val="left" w:pos="7937"/>
        </w:tabs>
        <w:spacing w:line="360" w:lineRule="auto"/>
        <w:ind w:firstLine="283"/>
        <w:jc w:val="both"/>
        <w:rPr>
          <w:rFonts w:eastAsia="Aptos" w:cs="Times New Roman"/>
          <w:color w:val="000000" w:themeColor="text1"/>
        </w:rPr>
      </w:pPr>
      <w:r w:rsidRPr="000C67BC">
        <w:rPr>
          <w:rFonts w:eastAsia="Aptos" w:cs="Times New Roman"/>
          <w:color w:val="000000" w:themeColor="text1"/>
        </w:rPr>
        <w:t xml:space="preserve">Độ biến thiên nội năng của hệ: </w:t>
      </w:r>
      <w:r w:rsidRPr="000C67BC">
        <w:rPr>
          <w:rFonts w:eastAsia="Aptos" w:cs="Times New Roman"/>
          <w:noProof/>
          <w:color w:val="000000" w:themeColor="text1"/>
          <w:position w:val="-24"/>
        </w:rPr>
        <w:object w:dxaOrig="2100" w:dyaOrig="620">
          <v:shape id="_x0000_i2962" type="#_x0000_t75" alt="" style="width:104.25pt;height:30.75pt;mso-width-percent:0;mso-height-percent:0;mso-width-percent:0;mso-height-percent:0" o:ole="">
            <v:imagedata r:id="rId3609" o:title=""/>
          </v:shape>
          <o:OLEObject Type="Embed" ProgID="Equation.DSMT4" ShapeID="_x0000_i2962" DrawAspect="Content" ObjectID="_1804451426" r:id="rId3610"/>
        </w:object>
      </w:r>
    </w:p>
    <w:p w:rsidR="00B91743" w:rsidRPr="000C67BC" w:rsidRDefault="000C67BC" w:rsidP="000C67BC">
      <w:pPr>
        <w:tabs>
          <w:tab w:val="left" w:pos="284"/>
          <w:tab w:val="left" w:pos="2694"/>
          <w:tab w:val="left" w:pos="5103"/>
          <w:tab w:val="left" w:pos="7655"/>
        </w:tabs>
        <w:spacing w:after="0" w:line="360" w:lineRule="auto"/>
        <w:rPr>
          <w:rFonts w:eastAsia="Palatino Linotype" w:cs="Times New Roman"/>
          <w:color w:val="000000" w:themeColor="text1"/>
          <w:szCs w:val="24"/>
        </w:rPr>
      </w:pPr>
      <w:r w:rsidRPr="000C67BC">
        <w:rPr>
          <w:rFonts w:eastAsia="Palatino Linotype" w:cs="Times New Roman"/>
          <w:b/>
          <w:color w:val="0000FF"/>
          <w:szCs w:val="24"/>
        </w:rPr>
        <w:t xml:space="preserve">Câu 105. </w:t>
      </w:r>
      <w:r w:rsidR="00B91743" w:rsidRPr="000C67BC">
        <w:rPr>
          <w:rFonts w:eastAsia="Aptos" w:cs="Times New Roman"/>
          <w:color w:val="000000" w:themeColor="text1"/>
          <w:szCs w:val="24"/>
        </w:rPr>
        <w:t xml:space="preserve">Trong một quá trình nung nóng đẳng áp ở áp suất </w:t>
      </w:r>
      <w:r w:rsidR="00B91743" w:rsidRPr="000C67BC">
        <w:rPr>
          <w:rFonts w:cs="Times New Roman"/>
          <w:noProof/>
          <w:position w:val="-10"/>
        </w:rPr>
        <w:object w:dxaOrig="1060" w:dyaOrig="360">
          <v:shape id="_x0000_i2963" type="#_x0000_t75" alt="" style="width:51.75pt;height:18.75pt;mso-width-percent:0;mso-height-percent:0;mso-width-percent:0;mso-height-percent:0" o:ole="">
            <v:imagedata r:id="rId1129" o:title=""/>
          </v:shape>
          <o:OLEObject Type="Embed" ProgID="Equation.DSMT4" ShapeID="_x0000_i2963" DrawAspect="Content" ObjectID="_1804451427" r:id="rId3611"/>
        </w:object>
      </w:r>
      <w:r w:rsidR="00B91743" w:rsidRPr="000C67BC">
        <w:rPr>
          <w:rFonts w:eastAsia="Aptos" w:cs="Times New Roman"/>
          <w:color w:val="000000" w:themeColor="text1"/>
          <w:szCs w:val="24"/>
        </w:rPr>
        <w:t xml:space="preserve">, một chất khí tăng thể tích từ </w:t>
      </w:r>
      <w:r w:rsidR="00B91743" w:rsidRPr="000C67BC">
        <w:rPr>
          <w:rFonts w:cs="Times New Roman"/>
          <w:noProof/>
          <w:position w:val="-10"/>
        </w:rPr>
        <w:object w:dxaOrig="680" w:dyaOrig="360">
          <v:shape id="_x0000_i2964" type="#_x0000_t75" alt="" style="width:34.5pt;height:18.75pt;mso-width-percent:0;mso-height-percent:0;mso-width-percent:0;mso-height-percent:0" o:ole="">
            <v:imagedata r:id="rId1131" o:title=""/>
          </v:shape>
          <o:OLEObject Type="Embed" ProgID="Equation.DSMT4" ShapeID="_x0000_i2964" DrawAspect="Content" ObjectID="_1804451428" r:id="rId3612"/>
        </w:object>
      </w:r>
      <w:r w:rsidR="00B91743" w:rsidRPr="000C67BC">
        <w:rPr>
          <w:rFonts w:eastAsia="Aptos" w:cs="Times New Roman"/>
          <w:color w:val="000000" w:themeColor="text1"/>
          <w:szCs w:val="24"/>
        </w:rPr>
        <w:t xml:space="preserve"> đến </w:t>
      </w:r>
      <w:r w:rsidR="00B91743" w:rsidRPr="000C67BC">
        <w:rPr>
          <w:rFonts w:cs="Times New Roman"/>
          <w:noProof/>
          <w:position w:val="-10"/>
        </w:rPr>
        <w:object w:dxaOrig="680" w:dyaOrig="360">
          <v:shape id="_x0000_i2965" type="#_x0000_t75" alt="" style="width:34.5pt;height:18.75pt;mso-width-percent:0;mso-height-percent:0;mso-width-percent:0;mso-height-percent:0" o:ole="">
            <v:imagedata r:id="rId1133" o:title=""/>
          </v:shape>
          <o:OLEObject Type="Embed" ProgID="Equation.DSMT4" ShapeID="_x0000_i2965" DrawAspect="Content" ObjectID="_1804451429" r:id="rId3613"/>
        </w:object>
      </w:r>
      <w:r w:rsidR="00B91743" w:rsidRPr="000C67BC">
        <w:rPr>
          <w:rFonts w:eastAsia="Aptos" w:cs="Times New Roman"/>
          <w:color w:val="000000" w:themeColor="text1"/>
          <w:szCs w:val="24"/>
        </w:rPr>
        <w:t xml:space="preserve"> và tăng nội năng một lượng là </w:t>
      </w:r>
      <w:r w:rsidR="00B91743" w:rsidRPr="000C67BC">
        <w:rPr>
          <w:rFonts w:cs="Times New Roman"/>
          <w:noProof/>
          <w:position w:val="-10"/>
        </w:rPr>
        <w:object w:dxaOrig="440" w:dyaOrig="320">
          <v:shape id="_x0000_i2966" type="#_x0000_t75" alt="" style="width:21.75pt;height:16.5pt;mso-width-percent:0;mso-height-percent:0;mso-width-percent:0;mso-height-percent:0" o:ole="">
            <v:imagedata r:id="rId1135" o:title=""/>
          </v:shape>
          <o:OLEObject Type="Embed" ProgID="Equation.DSMT4" ShapeID="_x0000_i2966" DrawAspect="Content" ObjectID="_1804451430" r:id="rId3614"/>
        </w:object>
      </w:r>
      <w:r w:rsidR="00B91743" w:rsidRPr="000C67BC">
        <w:rPr>
          <w:rFonts w:eastAsia="Aptos" w:cs="Times New Roman"/>
          <w:color w:val="000000" w:themeColor="text1"/>
          <w:szCs w:val="24"/>
        </w:rPr>
        <w:t xml:space="preserve">. Biết rằng trong quá trình đẳng áp, công của hệ được tính bằng biểu thức </w:t>
      </w:r>
      <w:r w:rsidR="00B91743" w:rsidRPr="000C67BC">
        <w:rPr>
          <w:rFonts w:cs="Times New Roman"/>
          <w:noProof/>
          <w:position w:val="-10"/>
        </w:rPr>
        <w:object w:dxaOrig="960" w:dyaOrig="320">
          <v:shape id="_x0000_i2967" type="#_x0000_t75" alt="" style="width:48.75pt;height:16.5pt;mso-width-percent:0;mso-height-percent:0;mso-width-percent:0;mso-height-percent:0" o:ole="">
            <v:imagedata r:id="rId1137" o:title=""/>
          </v:shape>
          <o:OLEObject Type="Embed" ProgID="Equation.DSMT4" ShapeID="_x0000_i2967" DrawAspect="Content" ObjectID="_1804451431" r:id="rId3615"/>
        </w:object>
      </w:r>
      <w:r w:rsidR="00B91743" w:rsidRPr="000C67BC">
        <w:rPr>
          <w:rFonts w:eastAsia="Aptos" w:cs="Times New Roman"/>
          <w:color w:val="000000" w:themeColor="text1"/>
          <w:szCs w:val="24"/>
        </w:rPr>
        <w:t>. Nhiệt lượng truyền cho chất khí là</w:t>
      </w:r>
    </w:p>
    <w:p w:rsidR="00B91743" w:rsidRPr="000C67BC" w:rsidRDefault="00B91743" w:rsidP="00643415">
      <w:pPr>
        <w:tabs>
          <w:tab w:val="left" w:pos="284"/>
          <w:tab w:val="left" w:pos="2694"/>
          <w:tab w:val="left" w:pos="5103"/>
          <w:tab w:val="left" w:pos="7655"/>
        </w:tabs>
        <w:spacing w:line="360" w:lineRule="auto"/>
        <w:rPr>
          <w:rFonts w:eastAsia="Aptos" w:cs="Times New Roman"/>
          <w:noProof/>
          <w:color w:val="000000" w:themeColor="text1"/>
        </w:rPr>
      </w:pPr>
      <w:r w:rsidRPr="000C67BC">
        <w:rPr>
          <w:rFonts w:cs="Times New Roman"/>
          <w:b/>
          <w:color w:val="000000" w:themeColor="text1"/>
          <w:lang w:val="vi-VN"/>
        </w:rPr>
        <w:t xml:space="preserve">     </w:t>
      </w:r>
      <w:r w:rsidRPr="00C9285A">
        <w:rPr>
          <w:rFonts w:cs="Times New Roman"/>
          <w:b/>
          <w:color w:val="0000FF"/>
        </w:rPr>
        <w:t>A.</w:t>
      </w:r>
      <w:r w:rsidRPr="00C9285A">
        <w:rPr>
          <w:rFonts w:cs="Times New Roman"/>
          <w:b/>
          <w:color w:val="0000FF"/>
          <w:lang w:val="vi-VN"/>
        </w:rPr>
        <w:t xml:space="preserve"> </w:t>
      </w:r>
      <w:r w:rsidRPr="000C67BC">
        <w:rPr>
          <w:rFonts w:eastAsia="Aptos" w:cs="Times New Roman"/>
          <w:noProof/>
          <w:color w:val="000000" w:themeColor="text1"/>
          <w:position w:val="-10"/>
        </w:rPr>
        <w:object w:dxaOrig="680" w:dyaOrig="320">
          <v:shape id="_x0000_i2968" type="#_x0000_t75" alt="" style="width:34.5pt;height:16.5pt;mso-width-percent:0;mso-height-percent:0;mso-width-percent:0;mso-height-percent:0" o:ole="">
            <v:imagedata r:id="rId1139" o:title=""/>
          </v:shape>
          <o:OLEObject Type="Embed" ProgID="Equation.DSMT4" ShapeID="_x0000_i2968" DrawAspect="Content" ObjectID="_1804451432" r:id="rId3616"/>
        </w:object>
      </w:r>
      <w:r w:rsidRPr="000C67BC">
        <w:rPr>
          <w:rFonts w:cs="Times New Roman"/>
          <w:b/>
          <w:i/>
          <w:iCs/>
          <w:color w:val="000000" w:themeColor="text1"/>
        </w:rPr>
        <w:tab/>
      </w:r>
      <w:r w:rsidRPr="000C67BC">
        <w:rPr>
          <w:rFonts w:cs="Times New Roman"/>
          <w:b/>
          <w:i/>
          <w:iCs/>
          <w:color w:val="000000" w:themeColor="text1"/>
          <w:lang w:val="vi-VN"/>
        </w:rPr>
        <w:t xml:space="preserve">  </w:t>
      </w:r>
      <w:r w:rsidRPr="00C9285A">
        <w:rPr>
          <w:rFonts w:cs="Times New Roman"/>
          <w:b/>
          <w:bCs/>
          <w:color w:val="0000FF"/>
          <w:u w:val="single"/>
        </w:rPr>
        <w:t>B</w:t>
      </w:r>
      <w:r w:rsidRPr="00C9285A">
        <w:rPr>
          <w:rFonts w:cs="Times New Roman"/>
          <w:b/>
          <w:bCs/>
          <w:color w:val="0000FF"/>
          <w:lang w:val="vi-VN"/>
        </w:rPr>
        <w:t>.</w:t>
      </w:r>
      <w:r w:rsidRPr="00C9285A">
        <w:rPr>
          <w:rFonts w:eastAsia="Aptos" w:cs="Times New Roman"/>
          <w:b/>
          <w:noProof/>
          <w:color w:val="0000FF"/>
        </w:rPr>
        <w:t xml:space="preserve"> </w:t>
      </w:r>
      <w:r w:rsidRPr="000C67BC">
        <w:rPr>
          <w:rFonts w:eastAsia="Aptos" w:cs="Times New Roman"/>
          <w:noProof/>
          <w:color w:val="000000" w:themeColor="text1"/>
          <w:position w:val="-10"/>
        </w:rPr>
        <w:object w:dxaOrig="680" w:dyaOrig="320">
          <v:shape id="_x0000_i2969" type="#_x0000_t75" alt="" style="width:34.5pt;height:16.5pt;mso-width-percent:0;mso-height-percent:0;mso-width-percent:0;mso-height-percent:0" o:ole="">
            <v:imagedata r:id="rId1141" o:title=""/>
          </v:shape>
          <o:OLEObject Type="Embed" ProgID="Equation.DSMT4" ShapeID="_x0000_i2969" DrawAspect="Content" ObjectID="_1804451433" r:id="rId3617"/>
        </w:object>
      </w:r>
      <w:r w:rsidRPr="000C67BC">
        <w:rPr>
          <w:rFonts w:cs="Times New Roman"/>
          <w:b/>
          <w:i/>
          <w:iCs/>
          <w:color w:val="000000" w:themeColor="text1"/>
        </w:rPr>
        <w:tab/>
      </w:r>
      <w:r w:rsidRPr="000C67BC">
        <w:rPr>
          <w:rFonts w:cs="Times New Roman"/>
          <w:b/>
          <w:i/>
          <w:iCs/>
          <w:color w:val="000000" w:themeColor="text1"/>
          <w:lang w:val="vi-VN"/>
        </w:rPr>
        <w:t xml:space="preserve">    </w:t>
      </w:r>
      <w:r w:rsidRPr="00C9285A">
        <w:rPr>
          <w:rFonts w:cs="Times New Roman"/>
          <w:b/>
          <w:bCs/>
          <w:color w:val="0000FF"/>
        </w:rPr>
        <w:t>C.</w:t>
      </w:r>
      <w:r w:rsidRPr="00C9285A">
        <w:rPr>
          <w:rFonts w:cs="Times New Roman"/>
          <w:b/>
          <w:bCs/>
          <w:color w:val="0000FF"/>
          <w:lang w:val="vi-VN"/>
        </w:rPr>
        <w:t xml:space="preserve"> </w:t>
      </w:r>
      <w:r w:rsidRPr="000C67BC">
        <w:rPr>
          <w:rFonts w:eastAsia="Aptos" w:cs="Times New Roman"/>
          <w:noProof/>
          <w:color w:val="000000" w:themeColor="text1"/>
          <w:position w:val="-10"/>
        </w:rPr>
        <w:object w:dxaOrig="680" w:dyaOrig="320">
          <v:shape id="_x0000_i2970" type="#_x0000_t75" alt="" style="width:34.5pt;height:16.5pt;mso-width-percent:0;mso-height-percent:0;mso-width-percent:0;mso-height-percent:0" o:ole="">
            <v:imagedata r:id="rId1143" o:title=""/>
          </v:shape>
          <o:OLEObject Type="Embed" ProgID="Equation.DSMT4" ShapeID="_x0000_i2970" DrawAspect="Content" ObjectID="_1804451434" r:id="rId3618"/>
        </w:object>
      </w:r>
      <w:r w:rsidRPr="000C67BC">
        <w:rPr>
          <w:rFonts w:cs="Times New Roman"/>
          <w:b/>
          <w:i/>
          <w:iCs/>
          <w:color w:val="000000" w:themeColor="text1"/>
        </w:rPr>
        <w:tab/>
      </w:r>
      <w:r w:rsidRPr="000C67BC">
        <w:rPr>
          <w:rFonts w:cs="Times New Roman"/>
          <w:b/>
          <w:i/>
          <w:iCs/>
          <w:color w:val="000000" w:themeColor="text1"/>
          <w:lang w:val="vi-VN"/>
        </w:rPr>
        <w:t xml:space="preserve">    </w:t>
      </w:r>
      <w:r w:rsidRPr="00C9285A">
        <w:rPr>
          <w:rFonts w:cs="Times New Roman"/>
          <w:b/>
          <w:bCs/>
          <w:color w:val="0000FF"/>
        </w:rPr>
        <w:t xml:space="preserve">D. </w:t>
      </w:r>
      <w:r w:rsidRPr="000C67BC">
        <w:rPr>
          <w:rFonts w:eastAsia="Aptos" w:cs="Times New Roman"/>
          <w:noProof/>
          <w:color w:val="000000" w:themeColor="text1"/>
          <w:position w:val="-10"/>
        </w:rPr>
        <w:object w:dxaOrig="680" w:dyaOrig="320">
          <v:shape id="_x0000_i2971" type="#_x0000_t75" alt="" style="width:34.5pt;height:16.5pt;mso-width-percent:0;mso-height-percent:0;mso-width-percent:0;mso-height-percent:0" o:ole="">
            <v:imagedata r:id="rId1145" o:title=""/>
          </v:shape>
          <o:OLEObject Type="Embed" ProgID="Equation.DSMT4" ShapeID="_x0000_i2971" DrawAspect="Content" ObjectID="_1804451435" r:id="rId3619"/>
        </w:object>
      </w:r>
    </w:p>
    <w:p w:rsidR="00B91743" w:rsidRPr="000C67BC" w:rsidRDefault="00B91743" w:rsidP="00643415">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43415">
      <w:pPr>
        <w:tabs>
          <w:tab w:val="left" w:pos="283"/>
          <w:tab w:val="left" w:pos="2835"/>
          <w:tab w:val="left" w:pos="5386"/>
          <w:tab w:val="left" w:pos="7937"/>
        </w:tabs>
        <w:spacing w:line="360" w:lineRule="auto"/>
        <w:ind w:firstLine="283"/>
        <w:jc w:val="both"/>
        <w:rPr>
          <w:rFonts w:eastAsia="Aptos" w:cs="Times New Roman"/>
          <w:color w:val="000000" w:themeColor="text1"/>
        </w:rPr>
      </w:pPr>
      <w:r w:rsidRPr="000C67BC">
        <w:rPr>
          <w:rFonts w:cs="Times New Roman"/>
          <w:color w:val="000000" w:themeColor="text1"/>
          <w:lang w:val="vi-VN"/>
        </w:rPr>
        <w:t xml:space="preserve">    </w:t>
      </w:r>
      <w:r w:rsidRPr="000C67BC">
        <w:rPr>
          <w:rFonts w:eastAsia="Aptos" w:cs="Times New Roman"/>
          <w:color w:val="000000" w:themeColor="text1"/>
        </w:rPr>
        <w:t xml:space="preserve">Công của hệ sinh ra là: </w:t>
      </w:r>
      <w:r w:rsidRPr="000C67BC">
        <w:rPr>
          <w:rFonts w:eastAsia="Aptos" w:cs="Times New Roman"/>
          <w:noProof/>
          <w:color w:val="000000" w:themeColor="text1"/>
          <w:position w:val="-10"/>
        </w:rPr>
        <w:object w:dxaOrig="1800" w:dyaOrig="320">
          <v:shape id="_x0000_i2972" type="#_x0000_t75" alt="" style="width:90.75pt;height:16.5pt;mso-width-percent:0;mso-height-percent:0;mso-width-percent:0;mso-height-percent:0" o:ole="">
            <v:imagedata r:id="rId3620" o:title=""/>
          </v:shape>
          <o:OLEObject Type="Embed" ProgID="Equation.DSMT4" ShapeID="_x0000_i2972" DrawAspect="Content" ObjectID="_1804451436" r:id="rId3621"/>
        </w:object>
      </w:r>
      <w:r w:rsidRPr="000C67BC">
        <w:rPr>
          <w:rFonts w:eastAsia="Aptos" w:cs="Times New Roman"/>
          <w:color w:val="000000" w:themeColor="text1"/>
        </w:rPr>
        <w:t>.</w:t>
      </w:r>
    </w:p>
    <w:p w:rsidR="00B91743" w:rsidRPr="000C67BC" w:rsidRDefault="00B91743" w:rsidP="00643415">
      <w:pPr>
        <w:tabs>
          <w:tab w:val="left" w:pos="283"/>
          <w:tab w:val="left" w:pos="2835"/>
          <w:tab w:val="left" w:pos="5386"/>
          <w:tab w:val="left" w:pos="7937"/>
        </w:tabs>
        <w:spacing w:line="360" w:lineRule="auto"/>
        <w:ind w:firstLine="283"/>
        <w:jc w:val="both"/>
        <w:rPr>
          <w:rFonts w:eastAsia="Aptos" w:cs="Times New Roman"/>
          <w:color w:val="000000" w:themeColor="text1"/>
        </w:rPr>
      </w:pPr>
      <w:r w:rsidRPr="000C67BC">
        <w:rPr>
          <w:rFonts w:eastAsia="Aptos" w:cs="Times New Roman"/>
          <w:color w:val="000000" w:themeColor="text1"/>
        </w:rPr>
        <w:t>Nhiệt lượng truyền cho khí là:</w:t>
      </w:r>
    </w:p>
    <w:p w:rsidR="00B91743" w:rsidRPr="000C67BC" w:rsidRDefault="00B91743" w:rsidP="00643415">
      <w:pPr>
        <w:tabs>
          <w:tab w:val="left" w:pos="284"/>
          <w:tab w:val="left" w:pos="2835"/>
          <w:tab w:val="left" w:pos="5386"/>
          <w:tab w:val="left" w:pos="7937"/>
        </w:tabs>
        <w:spacing w:line="360" w:lineRule="auto"/>
        <w:ind w:firstLine="283"/>
        <w:jc w:val="both"/>
        <w:rPr>
          <w:rFonts w:eastAsia="Aptos" w:cs="Times New Roman"/>
          <w:color w:val="000000" w:themeColor="text1"/>
        </w:rPr>
      </w:pPr>
      <w:r w:rsidRPr="000C67BC">
        <w:rPr>
          <w:rFonts w:eastAsia="Aptos" w:cs="Times New Roman"/>
          <w:noProof/>
          <w:color w:val="000000" w:themeColor="text1"/>
          <w:position w:val="-10"/>
        </w:rPr>
        <w:object w:dxaOrig="4959" w:dyaOrig="320">
          <v:shape id="_x0000_i2973" type="#_x0000_t75" alt="" style="width:247.5pt;height:16.5pt;mso-width-percent:0;mso-height-percent:0;mso-width-percent:0;mso-height-percent:0" o:ole="">
            <v:imagedata r:id="rId3622" o:title=""/>
          </v:shape>
          <o:OLEObject Type="Embed" ProgID="Equation.DSMT4" ShapeID="_x0000_i2973" DrawAspect="Content" ObjectID="_1804451437" r:id="rId3623"/>
        </w:object>
      </w:r>
    </w:p>
    <w:p w:rsidR="00B91743" w:rsidRPr="000C67BC" w:rsidRDefault="000C67BC" w:rsidP="000C67BC">
      <w:pPr>
        <w:tabs>
          <w:tab w:val="left" w:pos="426"/>
        </w:tabs>
        <w:spacing w:after="0" w:line="360" w:lineRule="auto"/>
        <w:jc w:val="both"/>
        <w:rPr>
          <w:rFonts w:cs="Times New Roman"/>
          <w:b/>
          <w:color w:val="000000" w:themeColor="text1"/>
          <w:szCs w:val="24"/>
        </w:rPr>
      </w:pPr>
      <w:r w:rsidRPr="000C67BC">
        <w:rPr>
          <w:rFonts w:cs="Times New Roman"/>
          <w:b/>
          <w:color w:val="0000FF"/>
          <w:szCs w:val="24"/>
        </w:rPr>
        <w:t xml:space="preserve">Câu 106. </w:t>
      </w:r>
      <w:r w:rsidR="00B91743" w:rsidRPr="000C67BC">
        <w:rPr>
          <w:rFonts w:eastAsia="Times New Roman" w:cs="Times New Roman"/>
          <w:color w:val="000000" w:themeColor="text1"/>
          <w:szCs w:val="24"/>
        </w:rPr>
        <w:t>Có</w:t>
      </w:r>
      <w:r w:rsidR="00B91743" w:rsidRPr="000C67BC">
        <w:rPr>
          <w:rFonts w:eastAsia="Times New Roman" w:cs="Times New Roman"/>
          <w:b/>
          <w:bCs/>
          <w:color w:val="000000" w:themeColor="text1"/>
          <w:szCs w:val="24"/>
        </w:rPr>
        <w:t xml:space="preserve"> </w:t>
      </w:r>
      <w:r w:rsidR="00B91743" w:rsidRPr="000C67BC">
        <w:rPr>
          <w:rFonts w:eastAsia="Times New Roman" w:cs="Times New Roman"/>
          <w:color w:val="000000" w:themeColor="text1"/>
          <w:szCs w:val="24"/>
        </w:rPr>
        <w:t xml:space="preserve">hai thang đo nhiệt độ X và Y liên hệ với nhau theo công thức: </w:t>
      </w:r>
      <m:oMath>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T</m:t>
            </m:r>
          </m:e>
          <m:sub>
            <m:r>
              <w:rPr>
                <w:rFonts w:ascii="Cambria Math" w:eastAsia="Times New Roman" w:hAnsi="Cambria Math" w:cs="Times New Roman"/>
                <w:color w:val="000000" w:themeColor="text1"/>
                <w:szCs w:val="24"/>
              </w:rPr>
              <m:t>X</m:t>
            </m:r>
          </m:sub>
        </m:sSub>
        <m:r>
          <w:rPr>
            <w:rFonts w:ascii="Cambria Math" w:eastAsia="Times New Roman" w:hAnsi="Cambria Math" w:cs="Times New Roman"/>
            <w:color w:val="000000" w:themeColor="text1"/>
            <w:szCs w:val="24"/>
          </w:rPr>
          <m:t>=</m:t>
        </m:r>
        <m:f>
          <m:fPr>
            <m:ctrlPr>
              <w:rPr>
                <w:rFonts w:ascii="Cambria Math" w:eastAsia="Times New Roman" w:hAnsi="Cambria Math" w:cs="Times New Roman"/>
                <w:i/>
                <w:color w:val="000000" w:themeColor="text1"/>
                <w:szCs w:val="24"/>
              </w:rPr>
            </m:ctrlPr>
          </m:fPr>
          <m:num>
            <m:r>
              <w:rPr>
                <w:rFonts w:ascii="Cambria Math" w:eastAsia="Times New Roman" w:hAnsi="Cambria Math" w:cs="Times New Roman"/>
                <w:color w:val="000000" w:themeColor="text1"/>
                <w:szCs w:val="24"/>
              </w:rPr>
              <m:t>3</m:t>
            </m:r>
          </m:num>
          <m:den>
            <m:r>
              <w:rPr>
                <w:rFonts w:ascii="Cambria Math" w:eastAsia="Times New Roman" w:hAnsi="Cambria Math" w:cs="Times New Roman"/>
                <w:color w:val="000000" w:themeColor="text1"/>
                <w:szCs w:val="24"/>
              </w:rPr>
              <m:t>4</m:t>
            </m:r>
          </m:den>
        </m:f>
        <m:sSub>
          <m:sSubPr>
            <m:ctrlPr>
              <w:rPr>
                <w:rFonts w:ascii="Cambria Math" w:eastAsia="Times New Roman" w:hAnsi="Cambria Math" w:cs="Times New Roman"/>
                <w:i/>
                <w:color w:val="000000" w:themeColor="text1"/>
                <w:szCs w:val="24"/>
              </w:rPr>
            </m:ctrlPr>
          </m:sSubPr>
          <m:e>
            <m:r>
              <w:rPr>
                <w:rFonts w:ascii="Cambria Math" w:eastAsia="Times New Roman" w:hAnsi="Cambria Math" w:cs="Times New Roman"/>
                <w:color w:val="000000" w:themeColor="text1"/>
                <w:szCs w:val="24"/>
              </w:rPr>
              <m:t>T</m:t>
            </m:r>
          </m:e>
          <m:sub>
            <m:r>
              <w:rPr>
                <w:rFonts w:ascii="Cambria Math" w:eastAsia="Times New Roman" w:hAnsi="Cambria Math" w:cs="Times New Roman"/>
                <w:color w:val="000000" w:themeColor="text1"/>
                <w:szCs w:val="24"/>
              </w:rPr>
              <m:t>Y</m:t>
            </m:r>
          </m:sub>
        </m:sSub>
        <m:r>
          <w:rPr>
            <w:rFonts w:ascii="Cambria Math" w:eastAsia="Times New Roman" w:hAnsi="Cambria Math" w:cs="Times New Roman"/>
            <w:color w:val="000000" w:themeColor="text1"/>
            <w:szCs w:val="24"/>
          </w:rPr>
          <m:t>+20</m:t>
        </m:r>
      </m:oMath>
      <w:r w:rsidR="00B91743" w:rsidRPr="000C67BC">
        <w:rPr>
          <w:rFonts w:eastAsia="Times New Roman" w:cs="Times New Roman"/>
          <w:color w:val="000000" w:themeColor="text1"/>
          <w:szCs w:val="24"/>
        </w:rPr>
        <w:t xml:space="preserve">. Độ biến thiên nhiệt độ </w:t>
      </w:r>
      <w:r w:rsidR="00B91743" w:rsidRPr="000C67BC">
        <w:rPr>
          <w:rFonts w:eastAsia="Calibri" w:cs="Times New Roman"/>
          <w:noProof/>
          <w:position w:val="-10"/>
          <w:lang w:val="en-ZW" w:eastAsia="en-ZW"/>
        </w:rPr>
        <w:object w:dxaOrig="639" w:dyaOrig="360">
          <v:shape id="_x0000_i2974" type="#_x0000_t75" alt="" style="width:32.25pt;height:18.75pt;mso-width-percent:0;mso-height-percent:0;mso-width-percent:0;mso-height-percent:0" o:ole="">
            <v:imagedata r:id="rId1147" o:title=""/>
          </v:shape>
          <o:OLEObject Type="Embed" ProgID="Equation.DSMT4" ShapeID="_x0000_i2974" DrawAspect="Content" ObjectID="_1804451438" r:id="rId3624"/>
        </w:object>
      </w:r>
      <w:r w:rsidR="00B91743" w:rsidRPr="000C67BC">
        <w:rPr>
          <w:rFonts w:eastAsia="Times New Roman" w:cs="Times New Roman"/>
          <w:color w:val="000000" w:themeColor="text1"/>
          <w:szCs w:val="24"/>
        </w:rPr>
        <w:t>trong thang nhiệt X sẽ tương ứng với một độ biến thiên trong thang nhiệt Y là</w:t>
      </w:r>
    </w:p>
    <w:p w:rsidR="00B91743" w:rsidRPr="000C67BC" w:rsidRDefault="00B91743" w:rsidP="00643415">
      <w:pPr>
        <w:tabs>
          <w:tab w:val="left" w:pos="283"/>
          <w:tab w:val="left" w:pos="2835"/>
          <w:tab w:val="left" w:pos="5386"/>
          <w:tab w:val="left" w:pos="7937"/>
        </w:tabs>
        <w:spacing w:line="360" w:lineRule="auto"/>
        <w:ind w:firstLine="283"/>
        <w:jc w:val="both"/>
        <w:rPr>
          <w:rFonts w:cs="Times New Roman"/>
          <w:color w:val="000000" w:themeColor="text1"/>
        </w:rPr>
      </w:pPr>
      <w:r w:rsidRPr="00C9285A">
        <w:rPr>
          <w:rFonts w:cs="Times New Roman"/>
          <w:b/>
          <w:color w:val="0000FF"/>
        </w:rPr>
        <w:t xml:space="preserve">A. </w:t>
      </w:r>
      <w:r w:rsidRPr="000C67BC">
        <w:rPr>
          <w:rFonts w:eastAsia="Calibri" w:cs="Times New Roman"/>
          <w:noProof/>
          <w:color w:val="000000" w:themeColor="text1"/>
          <w:position w:val="-10"/>
          <w:lang w:val="en-ZW" w:eastAsia="en-ZW"/>
        </w:rPr>
        <w:object w:dxaOrig="840" w:dyaOrig="360">
          <v:shape id="_x0000_i2975" type="#_x0000_t75" alt="" style="width:42pt;height:18.75pt;mso-width-percent:0;mso-height-percent:0;mso-width-percent:0;mso-height-percent:0" o:ole="">
            <v:imagedata r:id="rId1149" o:title=""/>
          </v:shape>
          <o:OLEObject Type="Embed" ProgID="Equation.DSMT4" ShapeID="_x0000_i2975" DrawAspect="Content" ObjectID="_1804451439" r:id="rId3625"/>
        </w:object>
      </w:r>
      <w:r w:rsidRPr="000C67BC">
        <w:rPr>
          <w:rFonts w:cs="Times New Roman"/>
          <w:color w:val="000000" w:themeColor="text1"/>
        </w:rPr>
        <w:t xml:space="preserve">. </w:t>
      </w:r>
      <w:r w:rsidRPr="000C67BC">
        <w:rPr>
          <w:rFonts w:cs="Times New Roman"/>
          <w:b/>
          <w:color w:val="000000" w:themeColor="text1"/>
        </w:rPr>
        <w:tab/>
      </w:r>
      <w:r w:rsidRPr="00C9285A">
        <w:rPr>
          <w:rFonts w:cs="Times New Roman"/>
          <w:b/>
          <w:bCs/>
          <w:color w:val="0000FF"/>
          <w:u w:val="single"/>
        </w:rPr>
        <w:t>B</w:t>
      </w:r>
      <w:r w:rsidRPr="00C9285A">
        <w:rPr>
          <w:rFonts w:cs="Times New Roman"/>
          <w:b/>
          <w:bCs/>
          <w:color w:val="0000FF"/>
        </w:rPr>
        <w:t xml:space="preserve">. </w:t>
      </w:r>
      <w:r w:rsidRPr="000C67BC">
        <w:rPr>
          <w:rFonts w:eastAsia="Calibri" w:cs="Times New Roman"/>
          <w:noProof/>
          <w:color w:val="000000" w:themeColor="text1"/>
          <w:position w:val="-10"/>
          <w:lang w:val="en-ZW" w:eastAsia="en-ZW"/>
        </w:rPr>
        <w:object w:dxaOrig="639" w:dyaOrig="360">
          <v:shape id="_x0000_i2976" type="#_x0000_t75" alt="" style="width:32.25pt;height:18.75pt;mso-width-percent:0;mso-height-percent:0;mso-width-percent:0;mso-height-percent:0" o:ole="">
            <v:imagedata r:id="rId1151" o:title=""/>
          </v:shape>
          <o:OLEObject Type="Embed" ProgID="Equation.DSMT4" ShapeID="_x0000_i2976" DrawAspect="Content" ObjectID="_1804451440" r:id="rId3626"/>
        </w:object>
      </w:r>
      <w:r w:rsidRPr="000C67BC">
        <w:rPr>
          <w:rFonts w:cs="Times New Roman"/>
          <w:color w:val="000000" w:themeColor="text1"/>
        </w:rPr>
        <w:t>.</w:t>
      </w:r>
      <w:r w:rsidRPr="000C67BC">
        <w:rPr>
          <w:rFonts w:cs="Times New Roman"/>
          <w:b/>
          <w:color w:val="000000" w:themeColor="text1"/>
        </w:rPr>
        <w:tab/>
      </w:r>
      <w:r w:rsidRPr="00C9285A">
        <w:rPr>
          <w:rFonts w:cs="Times New Roman"/>
          <w:b/>
          <w:bCs/>
          <w:color w:val="0000FF"/>
        </w:rPr>
        <w:t xml:space="preserve">C. </w:t>
      </w:r>
      <w:r w:rsidRPr="000C67BC">
        <w:rPr>
          <w:rFonts w:eastAsia="Calibri" w:cs="Times New Roman"/>
          <w:noProof/>
          <w:color w:val="000000" w:themeColor="text1"/>
          <w:position w:val="-10"/>
          <w:lang w:val="en-ZW" w:eastAsia="en-ZW"/>
        </w:rPr>
        <w:object w:dxaOrig="639" w:dyaOrig="360">
          <v:shape id="_x0000_i2977" type="#_x0000_t75" alt="" style="width:32.25pt;height:17.25pt;mso-width-percent:0;mso-height-percent:0;mso-width-percent:0;mso-height-percent:0" o:ole="">
            <v:imagedata r:id="rId1153" o:title=""/>
          </v:shape>
          <o:OLEObject Type="Embed" ProgID="Equation.DSMT4" ShapeID="_x0000_i2977" DrawAspect="Content" ObjectID="_1804451441" r:id="rId3627"/>
        </w:object>
      </w:r>
      <w:r w:rsidRPr="000C67BC">
        <w:rPr>
          <w:rFonts w:cs="Times New Roman"/>
          <w:color w:val="000000" w:themeColor="text1"/>
        </w:rPr>
        <w:t xml:space="preserve">. </w:t>
      </w:r>
      <w:r w:rsidRPr="000C67BC">
        <w:rPr>
          <w:rFonts w:cs="Times New Roman"/>
          <w:b/>
          <w:color w:val="000000" w:themeColor="text1"/>
        </w:rPr>
        <w:tab/>
      </w:r>
      <w:r w:rsidRPr="00C9285A">
        <w:rPr>
          <w:rFonts w:cs="Times New Roman"/>
          <w:b/>
          <w:bCs/>
          <w:color w:val="0000FF"/>
        </w:rPr>
        <w:t xml:space="preserve">D. </w:t>
      </w:r>
      <w:r w:rsidRPr="000C67BC">
        <w:rPr>
          <w:rFonts w:eastAsia="Calibri" w:cs="Times New Roman"/>
          <w:noProof/>
          <w:color w:val="000000" w:themeColor="text1"/>
          <w:position w:val="-10"/>
          <w:lang w:val="en-ZW" w:eastAsia="en-ZW"/>
        </w:rPr>
        <w:object w:dxaOrig="840" w:dyaOrig="360">
          <v:shape id="_x0000_i2978" type="#_x0000_t75" alt="" style="width:42pt;height:18.75pt;mso-width-percent:0;mso-height-percent:0;mso-width-percent:0;mso-height-percent:0" o:ole="">
            <v:imagedata r:id="rId1155" o:title=""/>
          </v:shape>
          <o:OLEObject Type="Embed" ProgID="Equation.DSMT4" ShapeID="_x0000_i2978" DrawAspect="Content" ObjectID="_1804451442" r:id="rId3628"/>
        </w:object>
      </w:r>
      <w:r w:rsidRPr="000C67BC">
        <w:rPr>
          <w:rFonts w:cs="Times New Roman"/>
          <w:color w:val="000000" w:themeColor="text1"/>
        </w:rPr>
        <w:t>.</w:t>
      </w:r>
    </w:p>
    <w:p w:rsidR="00B91743" w:rsidRPr="000C67BC" w:rsidRDefault="00B91743" w:rsidP="00643415">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lastRenderedPageBreak/>
        <w:t>Hướng dẫn giải</w:t>
      </w:r>
    </w:p>
    <w:p w:rsidR="00B91743" w:rsidRPr="000C67BC" w:rsidRDefault="00B91743" w:rsidP="00643415">
      <w:pPr>
        <w:spacing w:line="360" w:lineRule="auto"/>
        <w:ind w:left="360" w:hanging="360"/>
        <w:rPr>
          <w:rFonts w:cs="Times New Roman"/>
          <w:color w:val="000000" w:themeColor="text1"/>
        </w:rPr>
      </w:pPr>
      <w:r w:rsidRPr="000C67BC">
        <w:rPr>
          <w:rFonts w:cs="Times New Roman"/>
          <w:color w:val="000000" w:themeColor="text1"/>
        </w:rPr>
        <w:t xml:space="preserve">Độ biến thiên </w:t>
      </w:r>
      <w:r w:rsidRPr="000C67BC">
        <w:rPr>
          <w:rFonts w:cs="Times New Roman"/>
          <w:noProof/>
          <w:color w:val="000000" w:themeColor="text1"/>
          <w:position w:val="-6"/>
        </w:rPr>
        <w:object w:dxaOrig="620" w:dyaOrig="279">
          <v:shape id="_x0000_i2979" type="#_x0000_t75" alt="" style="width:30.75pt;height:13.5pt;mso-width-percent:0;mso-height-percent:0;mso-width-percent:0;mso-height-percent:0" o:ole="">
            <v:imagedata r:id="rId3629" o:title=""/>
          </v:shape>
          <o:OLEObject Type="Embed" ProgID="Equation.DSMT4" ShapeID="_x0000_i2979" DrawAspect="Content" ObjectID="_1804451443" r:id="rId3630"/>
        </w:object>
      </w:r>
      <w:r w:rsidRPr="000C67BC">
        <w:rPr>
          <w:rFonts w:cs="Times New Roman"/>
          <w:color w:val="000000" w:themeColor="text1"/>
        </w:rPr>
        <w:t xml:space="preserve"> sẽ tương ứng với độ biến thiên trong thang nhiệt Y là: </w:t>
      </w:r>
      <w:r w:rsidRPr="000C67BC">
        <w:rPr>
          <w:rFonts w:cs="Times New Roman"/>
          <w:noProof/>
          <w:color w:val="000000" w:themeColor="text1"/>
          <w:position w:val="-24"/>
        </w:rPr>
        <w:object w:dxaOrig="1900" w:dyaOrig="620">
          <v:shape id="_x0000_i2980" type="#_x0000_t75" alt="" style="width:95.25pt;height:30.75pt;mso-width-percent:0;mso-height-percent:0;mso-width-percent:0;mso-height-percent:0" o:ole="">
            <v:imagedata r:id="rId3631" o:title=""/>
          </v:shape>
          <o:OLEObject Type="Embed" ProgID="Equation.DSMT4" ShapeID="_x0000_i2980" DrawAspect="Content" ObjectID="_1804451444" r:id="rId3632"/>
        </w:object>
      </w:r>
    </w:p>
    <w:p w:rsidR="00B91743" w:rsidRPr="000C67BC" w:rsidRDefault="000C67BC" w:rsidP="000C67BC">
      <w:pPr>
        <w:tabs>
          <w:tab w:val="left" w:pos="426"/>
        </w:tabs>
        <w:spacing w:before="120" w:after="0" w:line="360" w:lineRule="auto"/>
        <w:jc w:val="both"/>
        <w:rPr>
          <w:rFonts w:eastAsia="Times New Roman" w:cs="Times New Roman"/>
          <w:b/>
          <w:color w:val="000000" w:themeColor="text1"/>
          <w:szCs w:val="24"/>
        </w:rPr>
      </w:pPr>
      <w:r w:rsidRPr="000C67BC">
        <w:rPr>
          <w:rFonts w:eastAsia="Times New Roman" w:cs="Times New Roman"/>
          <w:b/>
          <w:color w:val="0000FF"/>
          <w:szCs w:val="24"/>
        </w:rPr>
        <w:t xml:space="preserve">Câu 107. </w:t>
      </w:r>
      <w:r w:rsidR="00B91743" w:rsidRPr="000C67BC">
        <w:rPr>
          <w:rStyle w:val="Normaltext"/>
          <w:rFonts w:ascii="Times New Roman" w:hAnsi="Times New Roman" w:cs="Times New Roman"/>
          <w:color w:val="000000" w:themeColor="text1"/>
          <w:sz w:val="24"/>
          <w:szCs w:val="24"/>
          <w:lang w:val="pt-BR"/>
        </w:rPr>
        <w:t xml:space="preserve">Từ phương trình </w:t>
      </w:r>
      <w:r w:rsidR="00B91743" w:rsidRPr="000C67BC">
        <w:rPr>
          <w:rFonts w:cs="Times New Roman"/>
          <w:noProof/>
          <w:position w:val="-24"/>
        </w:rPr>
        <w:object w:dxaOrig="1120" w:dyaOrig="660">
          <v:shape id="_x0000_i2981" type="#_x0000_t75" alt="" style="width:56.25pt;height:34.5pt;mso-width-percent:0;mso-height-percent:0;mso-width-percent:0;mso-height-percent:0" o:ole="">
            <v:imagedata r:id="rId1157" o:title=""/>
          </v:shape>
          <o:OLEObject Type="Embed" ProgID="Equation.DSMT4" ShapeID="_x0000_i2981" DrawAspect="Content" ObjectID="_1804451445" r:id="rId3633"/>
        </w:object>
      </w:r>
      <w:r w:rsidR="00B91743" w:rsidRPr="000C67BC">
        <w:rPr>
          <w:rFonts w:cs="Times New Roman"/>
          <w:color w:val="000000" w:themeColor="text1"/>
          <w:szCs w:val="24"/>
        </w:rPr>
        <w:t>, nếu khối lượng phân tử m và thể tích V không đổi, nhưng tốc độ chuyển động của phân tử v giảm đi một nửa, áp suất của một phân tử khí lí tưởng sẽ thay đổi như thế nào?</w:t>
      </w:r>
    </w:p>
    <w:p w:rsidR="00B91743" w:rsidRPr="000C67BC" w:rsidRDefault="00B91743" w:rsidP="00643415">
      <w:pPr>
        <w:pStyle w:val="ListParagraph"/>
        <w:tabs>
          <w:tab w:val="left" w:pos="283"/>
          <w:tab w:val="left" w:pos="426"/>
          <w:tab w:val="left" w:pos="2835"/>
          <w:tab w:val="left" w:pos="5386"/>
          <w:tab w:val="left" w:pos="7937"/>
        </w:tabs>
        <w:spacing w:line="360" w:lineRule="auto"/>
        <w:ind w:left="0"/>
        <w:jc w:val="both"/>
        <w:rPr>
          <w:rStyle w:val="Normaltext"/>
          <w:rFonts w:ascii="Times New Roman" w:hAnsi="Times New Roman" w:cs="Times New Roman"/>
          <w:color w:val="000000" w:themeColor="text1"/>
          <w:sz w:val="24"/>
          <w:szCs w:val="24"/>
          <w:lang w:val="pt-BR"/>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rPr>
        <w:t xml:space="preserve">A. </w:t>
      </w:r>
      <w:r w:rsidRPr="000C67BC">
        <w:rPr>
          <w:rStyle w:val="Normaltext"/>
          <w:rFonts w:ascii="Times New Roman" w:hAnsi="Times New Roman" w:cs="Times New Roman"/>
          <w:color w:val="000000" w:themeColor="text1"/>
          <w:sz w:val="24"/>
          <w:szCs w:val="24"/>
          <w:lang w:val="pt-BR"/>
        </w:rPr>
        <w:t>Không đổi.</w:t>
      </w:r>
      <w:r w:rsidRPr="000C67BC">
        <w:rPr>
          <w:rStyle w:val="Normaltext"/>
          <w:rFonts w:ascii="Times New Roman" w:hAnsi="Times New Roman" w:cs="Times New Roman"/>
          <w:color w:val="000000" w:themeColor="text1"/>
          <w:sz w:val="24"/>
          <w:szCs w:val="24"/>
          <w:lang w:val="pt-BR"/>
        </w:rPr>
        <w:tab/>
      </w:r>
      <w:r w:rsidRPr="000C67BC">
        <w:rPr>
          <w:rStyle w:val="Normaltext"/>
          <w:rFonts w:ascii="Times New Roman" w:hAnsi="Times New Roman" w:cs="Times New Roman"/>
          <w:color w:val="000000" w:themeColor="text1"/>
          <w:sz w:val="24"/>
          <w:szCs w:val="24"/>
          <w:lang w:val="vi-VN"/>
        </w:rPr>
        <w:t xml:space="preserve">                                     </w:t>
      </w:r>
      <w:r w:rsidRPr="000C67BC">
        <w:rPr>
          <w:rFonts w:ascii="Times New Roman" w:hAnsi="Times New Roman" w:cs="Times New Roman"/>
          <w:b/>
          <w:color w:val="000000" w:themeColor="text1"/>
          <w:sz w:val="24"/>
          <w:szCs w:val="24"/>
          <w:lang w:val="vi-VN"/>
        </w:rPr>
        <w:t xml:space="preserve">    </w:t>
      </w:r>
      <w:r w:rsidRPr="000C67BC">
        <w:rPr>
          <w:rStyle w:val="Normaltext"/>
          <w:rFonts w:ascii="Times New Roman" w:hAnsi="Times New Roman" w:cs="Times New Roman"/>
          <w:color w:val="000000" w:themeColor="text1"/>
          <w:sz w:val="24"/>
          <w:szCs w:val="24"/>
          <w:lang w:val="vi-VN"/>
        </w:rPr>
        <w:t xml:space="preserve">  </w:t>
      </w:r>
      <w:r w:rsidRPr="00C9285A">
        <w:rPr>
          <w:rStyle w:val="Normaltext"/>
          <w:rFonts w:ascii="Times New Roman" w:hAnsi="Times New Roman" w:cs="Times New Roman"/>
          <w:b/>
          <w:color w:val="0000FF"/>
          <w:sz w:val="24"/>
          <w:szCs w:val="24"/>
          <w:lang w:val="pt-BR"/>
        </w:rPr>
        <w:t xml:space="preserve">B. </w:t>
      </w:r>
      <w:r w:rsidRPr="000C67BC">
        <w:rPr>
          <w:rStyle w:val="Normaltext"/>
          <w:rFonts w:ascii="Times New Roman" w:hAnsi="Times New Roman" w:cs="Times New Roman"/>
          <w:color w:val="000000" w:themeColor="text1"/>
          <w:sz w:val="24"/>
          <w:szCs w:val="24"/>
          <w:lang w:val="pt-BR"/>
        </w:rPr>
        <w:t>Giảm đi một nửa.</w:t>
      </w:r>
      <w:r w:rsidRPr="000C67BC">
        <w:rPr>
          <w:rStyle w:val="Normaltext"/>
          <w:rFonts w:ascii="Times New Roman" w:hAnsi="Times New Roman" w:cs="Times New Roman"/>
          <w:color w:val="000000" w:themeColor="text1"/>
          <w:sz w:val="24"/>
          <w:szCs w:val="24"/>
          <w:lang w:val="pt-BR"/>
        </w:rPr>
        <w:tab/>
      </w:r>
      <w:r w:rsidRPr="000C67BC">
        <w:rPr>
          <w:rStyle w:val="Normaltext"/>
          <w:rFonts w:ascii="Times New Roman" w:hAnsi="Times New Roman" w:cs="Times New Roman"/>
          <w:color w:val="000000" w:themeColor="text1"/>
          <w:sz w:val="24"/>
          <w:szCs w:val="24"/>
          <w:lang w:val="pt-BR"/>
        </w:rPr>
        <w:tab/>
      </w:r>
    </w:p>
    <w:p w:rsidR="00B91743" w:rsidRPr="000C67BC" w:rsidRDefault="00B91743" w:rsidP="00643415">
      <w:pPr>
        <w:pStyle w:val="ListParagraph"/>
        <w:tabs>
          <w:tab w:val="left" w:pos="283"/>
          <w:tab w:val="left" w:pos="426"/>
          <w:tab w:val="left" w:pos="2835"/>
          <w:tab w:val="left" w:pos="5386"/>
          <w:tab w:val="left" w:pos="7937"/>
        </w:tabs>
        <w:spacing w:line="360" w:lineRule="auto"/>
        <w:ind w:left="0"/>
        <w:jc w:val="both"/>
        <w:rPr>
          <w:rFonts w:ascii="Times New Roman" w:hAnsi="Times New Roman" w:cs="Times New Roman"/>
          <w:color w:val="000000" w:themeColor="text1"/>
          <w:sz w:val="24"/>
          <w:szCs w:val="24"/>
          <w:lang w:val="pt-BR"/>
        </w:rPr>
      </w:pPr>
      <w:r w:rsidRPr="000C67BC">
        <w:rPr>
          <w:rStyle w:val="Normaltext"/>
          <w:rFonts w:ascii="Times New Roman" w:hAnsi="Times New Roman" w:cs="Times New Roman"/>
          <w:color w:val="000000" w:themeColor="text1"/>
          <w:sz w:val="24"/>
          <w:szCs w:val="24"/>
          <w:lang w:val="vi-VN"/>
        </w:rPr>
        <w:t xml:space="preserve">     </w:t>
      </w:r>
      <w:r w:rsidRPr="00C9285A">
        <w:rPr>
          <w:rStyle w:val="Normaltext"/>
          <w:rFonts w:ascii="Times New Roman" w:hAnsi="Times New Roman" w:cs="Times New Roman"/>
          <w:b/>
          <w:color w:val="0000FF"/>
          <w:sz w:val="24"/>
          <w:szCs w:val="24"/>
          <w:lang w:val="pt-BR"/>
        </w:rPr>
        <w:t xml:space="preserve">C. </w:t>
      </w:r>
      <w:r w:rsidRPr="000C67BC">
        <w:rPr>
          <w:rStyle w:val="Normaltext"/>
          <w:rFonts w:ascii="Times New Roman" w:hAnsi="Times New Roman" w:cs="Times New Roman"/>
          <w:color w:val="000000" w:themeColor="text1"/>
          <w:sz w:val="24"/>
          <w:szCs w:val="24"/>
          <w:lang w:val="pt-BR"/>
        </w:rPr>
        <w:t>Tăng gấp đôi.</w:t>
      </w:r>
      <w:r w:rsidRPr="000C67BC">
        <w:rPr>
          <w:rStyle w:val="Normaltext"/>
          <w:rFonts w:ascii="Times New Roman" w:hAnsi="Times New Roman" w:cs="Times New Roman"/>
          <w:color w:val="000000" w:themeColor="text1"/>
          <w:sz w:val="24"/>
          <w:szCs w:val="24"/>
          <w:lang w:val="pt-BR"/>
        </w:rPr>
        <w:tab/>
      </w:r>
      <w:r w:rsidRPr="000C67BC">
        <w:rPr>
          <w:rStyle w:val="Normaltext"/>
          <w:rFonts w:ascii="Times New Roman" w:hAnsi="Times New Roman" w:cs="Times New Roman"/>
          <w:color w:val="000000" w:themeColor="text1"/>
          <w:sz w:val="24"/>
          <w:szCs w:val="24"/>
          <w:lang w:val="pt-BR"/>
        </w:rPr>
        <w:tab/>
      </w:r>
      <w:r w:rsidRPr="00C9285A">
        <w:rPr>
          <w:rStyle w:val="Normaltext"/>
          <w:rFonts w:ascii="Times New Roman" w:hAnsi="Times New Roman" w:cs="Times New Roman"/>
          <w:b/>
          <w:color w:val="0000FF"/>
          <w:sz w:val="24"/>
          <w:szCs w:val="24"/>
          <w:u w:val="single"/>
          <w:lang w:val="pt-BR"/>
        </w:rPr>
        <w:t>D</w:t>
      </w:r>
      <w:r w:rsidRPr="00C9285A">
        <w:rPr>
          <w:rStyle w:val="Normaltext"/>
          <w:rFonts w:ascii="Times New Roman" w:hAnsi="Times New Roman" w:cs="Times New Roman"/>
          <w:b/>
          <w:color w:val="0000FF"/>
          <w:sz w:val="24"/>
          <w:szCs w:val="24"/>
          <w:lang w:val="pt-BR"/>
        </w:rPr>
        <w:t xml:space="preserve">. </w:t>
      </w:r>
      <w:r w:rsidRPr="000C67BC">
        <w:rPr>
          <w:rStyle w:val="Normaltext"/>
          <w:rFonts w:ascii="Times New Roman" w:hAnsi="Times New Roman" w:cs="Times New Roman"/>
          <w:color w:val="000000" w:themeColor="text1"/>
          <w:sz w:val="24"/>
          <w:szCs w:val="24"/>
          <w:lang w:val="pt-BR"/>
        </w:rPr>
        <w:t>Giảm đi một phần tư.</w:t>
      </w:r>
    </w:p>
    <w:p w:rsidR="00B91743" w:rsidRPr="000C67BC" w:rsidRDefault="00B91743" w:rsidP="00643415">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lang w:val="pt-BR"/>
        </w:rPr>
      </w:pPr>
      <w:r w:rsidRPr="000C67BC">
        <w:rPr>
          <w:rFonts w:ascii="Times New Roman" w:eastAsia="Calibri" w:hAnsi="Times New Roman" w:cs="Times New Roman"/>
          <w:b/>
          <w:color w:val="000000" w:themeColor="text1"/>
          <w:sz w:val="24"/>
          <w:szCs w:val="24"/>
          <w:lang w:val="pt-BR"/>
        </w:rPr>
        <w:t>Hướng dẫn giải</w:t>
      </w:r>
    </w:p>
    <w:p w:rsidR="00B91743" w:rsidRPr="000C67BC" w:rsidRDefault="00B91743" w:rsidP="00643415">
      <w:pPr>
        <w:spacing w:line="360" w:lineRule="auto"/>
        <w:ind w:left="567"/>
        <w:rPr>
          <w:rFonts w:cs="Times New Roman"/>
          <w:color w:val="000000" w:themeColor="text1"/>
          <w:lang w:val="pt-BR"/>
        </w:rPr>
      </w:pPr>
      <w:r w:rsidRPr="000C67BC">
        <w:rPr>
          <w:rStyle w:val="Normaltext"/>
          <w:rFonts w:ascii="Times New Roman" w:hAnsi="Times New Roman" w:cs="Times New Roman"/>
          <w:color w:val="000000" w:themeColor="text1"/>
          <w:szCs w:val="24"/>
          <w:lang w:val="pt-BR"/>
        </w:rPr>
        <w:t xml:space="preserve">Áp suất của một phân tử khí lí tưởng tác dụng lên thành bình tỉ lệ với </w:t>
      </w:r>
      <w:r w:rsidRPr="000C67BC">
        <w:rPr>
          <w:rStyle w:val="Normaltext"/>
          <w:rFonts w:ascii="Times New Roman" w:hAnsi="Times New Roman" w:cs="Times New Roman"/>
          <w:noProof/>
          <w:color w:val="000000" w:themeColor="text1"/>
          <w:sz w:val="24"/>
          <w:szCs w:val="24"/>
        </w:rPr>
        <w:object w:dxaOrig="279" w:dyaOrig="320">
          <v:shape id="_x0000_i2982" type="#_x0000_t75" alt="" style="width:13.5pt;height:15.75pt;mso-width-percent:0;mso-height-percent:0;mso-width-percent:0;mso-height-percent:0" o:ole="">
            <v:imagedata r:id="rId3634" o:title=""/>
          </v:shape>
          <o:OLEObject Type="Embed" ProgID="Equation.DSMT4" ShapeID="_x0000_i2982" DrawAspect="Content" ObjectID="_1804451446" r:id="rId3635"/>
        </w:object>
      </w:r>
      <w:r w:rsidRPr="000C67BC">
        <w:rPr>
          <w:rStyle w:val="Normaltext"/>
          <w:rFonts w:ascii="Times New Roman" w:hAnsi="Times New Roman" w:cs="Times New Roman"/>
          <w:color w:val="000000" w:themeColor="text1"/>
          <w:szCs w:val="24"/>
          <w:lang w:val="pt-BR"/>
        </w:rPr>
        <w:t>, do đó nếu v giảm đi một nửa thì p giảm đi một phần tư.</w:t>
      </w:r>
    </w:p>
    <w:p w:rsidR="00B91743" w:rsidRPr="000C67BC" w:rsidRDefault="000C67BC" w:rsidP="000C67BC">
      <w:pPr>
        <w:spacing w:after="0" w:line="360" w:lineRule="auto"/>
        <w:jc w:val="both"/>
        <w:rPr>
          <w:rFonts w:cs="Times New Roman"/>
          <w:b/>
          <w:color w:val="000000" w:themeColor="text1"/>
          <w:szCs w:val="24"/>
          <w:lang w:val="vi-VN"/>
        </w:rPr>
      </w:pPr>
      <w:r w:rsidRPr="000C67BC">
        <w:rPr>
          <w:rFonts w:cs="Times New Roman"/>
          <w:b/>
          <w:color w:val="0000FF"/>
          <w:szCs w:val="24"/>
          <w:lang w:val="vi-VN"/>
        </w:rPr>
        <w:t xml:space="preserve">Câu 108. </w:t>
      </w:r>
      <w:r w:rsidR="00B91743" w:rsidRPr="000C67BC">
        <w:rPr>
          <w:rFonts w:cs="Times New Roman"/>
          <w:bCs/>
          <w:color w:val="000000" w:themeColor="text1"/>
          <w:szCs w:val="24"/>
          <w:lang w:val="vi-VN"/>
        </w:rPr>
        <w:t>Thả đồng thời 0,2kg sắt ở 15°C và 450g đồng ở nhiệt độ 25°C vào 150g nước ở nhiệt độ 80°</w:t>
      </w:r>
      <w:r w:rsidR="00B91743" w:rsidRPr="00C9285A">
        <w:rPr>
          <w:rFonts w:cs="Times New Roman"/>
          <w:b/>
          <w:bCs/>
          <w:color w:val="0000FF"/>
          <w:szCs w:val="24"/>
          <w:lang w:val="vi-VN"/>
        </w:rPr>
        <w:t xml:space="preserve">C. </w:t>
      </w:r>
      <w:r w:rsidR="00B91743" w:rsidRPr="000C67BC">
        <w:rPr>
          <w:rFonts w:cs="Times New Roman"/>
          <w:bCs/>
          <w:color w:val="000000" w:themeColor="text1"/>
          <w:szCs w:val="24"/>
          <w:lang w:val="vi-VN"/>
        </w:rPr>
        <w:t>Biết rằng sự hao phí nhiệt vì môi trường là không đáng kể và nhiệt dung riêng của sắt, đồng, nước lần lượt bằng 460 J/kg.K, 400 J/kg.K và 4200 J/kg.K. Khi cân bằng, nhiệt độ của hệ là</w:t>
      </w:r>
    </w:p>
    <w:p w:rsidR="00B91743" w:rsidRPr="000C67BC" w:rsidRDefault="00B91743" w:rsidP="00643415">
      <w:pPr>
        <w:spacing w:line="360" w:lineRule="auto"/>
        <w:rPr>
          <w:rFonts w:eastAsia="Calibri" w:cs="Times New Roman"/>
          <w:color w:val="000000" w:themeColor="text1"/>
          <w:kern w:val="2"/>
          <w14:ligatures w14:val="standardContextual"/>
        </w:rPr>
      </w:pPr>
      <w:r w:rsidRPr="000C67BC">
        <w:rPr>
          <w:rFonts w:cs="Times New Roman"/>
          <w:b/>
          <w:color w:val="000000" w:themeColor="text1"/>
          <w:lang w:val="vi-VN"/>
        </w:rPr>
        <w:t xml:space="preserve">     </w:t>
      </w:r>
      <w:r w:rsidRPr="00C9285A">
        <w:rPr>
          <w:rFonts w:cs="Times New Roman"/>
          <w:b/>
          <w:color w:val="0000FF"/>
          <w:u w:val="single"/>
        </w:rPr>
        <w:t>A</w:t>
      </w:r>
      <w:r w:rsidRPr="00C9285A">
        <w:rPr>
          <w:rFonts w:cs="Times New Roman"/>
          <w:b/>
          <w:color w:val="0000FF"/>
        </w:rPr>
        <w:t xml:space="preserve">. </w:t>
      </w:r>
      <w:r w:rsidRPr="000C67BC">
        <w:rPr>
          <w:rFonts w:eastAsia="Calibri" w:cs="Times New Roman"/>
          <w:color w:val="000000" w:themeColor="text1"/>
          <w:kern w:val="2"/>
          <w14:ligatures w14:val="standardContextual"/>
        </w:rPr>
        <w:t>62,4°C</w:t>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C9285A">
        <w:rPr>
          <w:rFonts w:eastAsia="Calibri" w:cs="Times New Roman"/>
          <w:b/>
          <w:bCs/>
          <w:color w:val="0000FF"/>
          <w:kern w:val="2"/>
          <w14:ligatures w14:val="standardContextual"/>
        </w:rPr>
        <w:t>B.</w:t>
      </w:r>
      <w:r w:rsidRPr="00C9285A">
        <w:rPr>
          <w:rFonts w:eastAsia="Calibri" w:cs="Times New Roman"/>
          <w:b/>
          <w:color w:val="0000FF"/>
          <w:kern w:val="2"/>
          <w14:ligatures w14:val="standardContextual"/>
        </w:rPr>
        <w:t xml:space="preserve"> </w:t>
      </w:r>
      <w:r w:rsidRPr="000C67BC">
        <w:rPr>
          <w:rFonts w:eastAsia="Calibri" w:cs="Times New Roman"/>
          <w:color w:val="000000" w:themeColor="text1"/>
          <w:kern w:val="2"/>
          <w14:ligatures w14:val="standardContextual"/>
        </w:rPr>
        <w:t>40°C</w:t>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lang w:val="vi-VN"/>
          <w14:ligatures w14:val="standardContextual"/>
        </w:rPr>
        <w:t xml:space="preserve">    </w:t>
      </w:r>
      <w:r w:rsidRPr="00C9285A">
        <w:rPr>
          <w:rFonts w:eastAsia="Calibri" w:cs="Times New Roman"/>
          <w:b/>
          <w:bCs/>
          <w:color w:val="0000FF"/>
          <w:kern w:val="2"/>
          <w14:ligatures w14:val="standardContextual"/>
        </w:rPr>
        <w:t>C.</w:t>
      </w:r>
      <w:r w:rsidRPr="00C9285A">
        <w:rPr>
          <w:rFonts w:eastAsia="Calibri" w:cs="Times New Roman"/>
          <w:b/>
          <w:color w:val="0000FF"/>
          <w:kern w:val="2"/>
          <w14:ligatures w14:val="standardContextual"/>
        </w:rPr>
        <w:t xml:space="preserve"> </w:t>
      </w:r>
      <w:r w:rsidRPr="000C67BC">
        <w:rPr>
          <w:rFonts w:eastAsia="Calibri" w:cs="Times New Roman"/>
          <w:color w:val="000000" w:themeColor="text1"/>
          <w:kern w:val="2"/>
          <w14:ligatures w14:val="standardContextual"/>
        </w:rPr>
        <w:t>65°C</w:t>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14:ligatures w14:val="standardContextual"/>
        </w:rPr>
        <w:tab/>
      </w:r>
      <w:r w:rsidRPr="000C67BC">
        <w:rPr>
          <w:rFonts w:eastAsia="Calibri" w:cs="Times New Roman"/>
          <w:color w:val="000000" w:themeColor="text1"/>
          <w:kern w:val="2"/>
          <w:lang w:val="vi-VN"/>
          <w14:ligatures w14:val="standardContextual"/>
        </w:rPr>
        <w:t xml:space="preserve">     </w:t>
      </w:r>
      <w:r w:rsidRPr="00C9285A">
        <w:rPr>
          <w:rFonts w:eastAsia="Calibri" w:cs="Times New Roman"/>
          <w:b/>
          <w:bCs/>
          <w:color w:val="0000FF"/>
          <w:kern w:val="2"/>
          <w14:ligatures w14:val="standardContextual"/>
        </w:rPr>
        <w:t>D.</w:t>
      </w:r>
      <w:r w:rsidRPr="00C9285A">
        <w:rPr>
          <w:rFonts w:eastAsia="Calibri" w:cs="Times New Roman"/>
          <w:b/>
          <w:color w:val="0000FF"/>
          <w:kern w:val="2"/>
          <w14:ligatures w14:val="standardContextual"/>
        </w:rPr>
        <w:t xml:space="preserve"> </w:t>
      </w:r>
      <w:r w:rsidRPr="000C67BC">
        <w:rPr>
          <w:rFonts w:eastAsia="Calibri" w:cs="Times New Roman"/>
          <w:color w:val="000000" w:themeColor="text1"/>
          <w:kern w:val="2"/>
          <w14:ligatures w14:val="standardContextual"/>
        </w:rPr>
        <w:t>23°C</w:t>
      </w:r>
    </w:p>
    <w:p w:rsidR="00B91743" w:rsidRPr="000C67BC" w:rsidRDefault="00B91743" w:rsidP="00643415">
      <w:pPr>
        <w:tabs>
          <w:tab w:val="left" w:pos="283"/>
          <w:tab w:val="left" w:pos="2835"/>
          <w:tab w:val="left" w:pos="5386"/>
          <w:tab w:val="left" w:pos="7937"/>
        </w:tabs>
        <w:spacing w:line="360" w:lineRule="auto"/>
        <w:ind w:left="283"/>
        <w:jc w:val="center"/>
        <w:rPr>
          <w:rFonts w:eastAsia="Calibri" w:cs="Times New Roman"/>
          <w:color w:val="000000" w:themeColor="text1"/>
        </w:rPr>
      </w:pPr>
      <w:r w:rsidRPr="000C67BC">
        <w:rPr>
          <w:rFonts w:eastAsia="Calibri" w:cs="Times New Roman"/>
          <w:b/>
          <w:color w:val="000000" w:themeColor="text1"/>
        </w:rPr>
        <w:t>Hướng dẫn giải</w:t>
      </w:r>
    </w:p>
    <w:p w:rsidR="00B91743" w:rsidRPr="000C67BC" w:rsidRDefault="00B91743" w:rsidP="00643415">
      <w:pPr>
        <w:spacing w:line="360" w:lineRule="auto"/>
        <w:rPr>
          <w:rFonts w:eastAsia="Calibri" w:cs="Times New Roman"/>
          <w:color w:val="000000" w:themeColor="text1"/>
          <w:kern w:val="2"/>
          <w14:ligatures w14:val="standardContextual"/>
        </w:rPr>
      </w:pPr>
      <w:r w:rsidRPr="000C67BC">
        <w:rPr>
          <w:rFonts w:eastAsia="Calibri" w:cs="Times New Roman"/>
          <w:noProof/>
          <w:color w:val="000000" w:themeColor="text1"/>
          <w:kern w:val="2"/>
          <w:position w:val="-30"/>
        </w:rPr>
        <w:object w:dxaOrig="7620" w:dyaOrig="680">
          <v:shape id="_x0000_i2983" type="#_x0000_t75" alt="" style="width:6in;height:37.5pt;mso-width-percent:0;mso-height-percent:0;mso-width-percent:0;mso-height-percent:0" o:ole="">
            <v:imagedata r:id="rId3636" o:title=""/>
          </v:shape>
          <o:OLEObject Type="Embed" ProgID="Equation.DSMT4" ShapeID="_x0000_i2983" DrawAspect="Content" ObjectID="_1804451447" r:id="rId3637"/>
        </w:object>
      </w:r>
      <w:r w:rsidRPr="000C67BC">
        <w:rPr>
          <w:rFonts w:eastAsia="Calibri" w:cs="Times New Roman"/>
          <w:color w:val="000000" w:themeColor="text1"/>
          <w:kern w:val="2"/>
          <w14:ligatures w14:val="standardContextual"/>
        </w:rPr>
        <w:t xml:space="preserve">. </w:t>
      </w:r>
    </w:p>
    <w:p w:rsidR="00B91743" w:rsidRPr="000C67BC" w:rsidRDefault="00B91743" w:rsidP="00643415">
      <w:pPr>
        <w:spacing w:line="360" w:lineRule="auto"/>
        <w:rPr>
          <w:rFonts w:cs="Times New Roman"/>
          <w:color w:val="000000" w:themeColor="text1"/>
        </w:rPr>
      </w:pPr>
    </w:p>
    <w:p w:rsidR="00B91743" w:rsidRPr="000C67BC" w:rsidRDefault="00B91743" w:rsidP="00643415">
      <w:pPr>
        <w:tabs>
          <w:tab w:val="left" w:pos="426"/>
        </w:tabs>
        <w:spacing w:line="360" w:lineRule="auto"/>
        <w:jc w:val="both"/>
        <w:rPr>
          <w:rFonts w:cs="Times New Roman"/>
          <w:color w:val="000000" w:themeColor="text1"/>
        </w:rPr>
      </w:pPr>
      <w:r w:rsidRPr="000C67BC">
        <w:rPr>
          <w:rFonts w:cs="Times New Roman"/>
          <w:b/>
          <w:color w:val="000000" w:themeColor="text1"/>
        </w:rPr>
        <w:tab/>
        <w:t xml:space="preserve">PHẦN II. CÂU TRẮC NGHIỆM ĐÚNG SAI. </w:t>
      </w:r>
      <w:r w:rsidRPr="000C67BC">
        <w:rPr>
          <w:rFonts w:cs="Times New Roman"/>
          <w:color w:val="000000" w:themeColor="text1"/>
        </w:rPr>
        <w:t xml:space="preserve">Thí sinh trả lời từ câu 1 đến câu 4. Trong mỗi ý a), b), c), d) ở mỗi câu, thí sinh chọn </w:t>
      </w:r>
      <w:r w:rsidRPr="000C67BC">
        <w:rPr>
          <w:rFonts w:cs="Times New Roman"/>
          <w:b/>
          <w:color w:val="000000" w:themeColor="text1"/>
        </w:rPr>
        <w:t>đúng</w:t>
      </w:r>
      <w:r w:rsidRPr="000C67BC">
        <w:rPr>
          <w:rFonts w:cs="Times New Roman"/>
          <w:color w:val="000000" w:themeColor="text1"/>
        </w:rPr>
        <w:t xml:space="preserve"> hoặc </w:t>
      </w:r>
      <w:r w:rsidRPr="000C67BC">
        <w:rPr>
          <w:rFonts w:cs="Times New Roman"/>
          <w:b/>
          <w:color w:val="000000" w:themeColor="text1"/>
        </w:rPr>
        <w:t>sai</w:t>
      </w:r>
      <w:r w:rsidRPr="000C67BC">
        <w:rPr>
          <w:rFonts w:cs="Times New Roman"/>
          <w:color w:val="000000" w:themeColor="text1"/>
        </w:rPr>
        <w:t>.</w:t>
      </w:r>
    </w:p>
    <w:p w:rsidR="00B91743" w:rsidRPr="000C67BC" w:rsidRDefault="000C67BC" w:rsidP="000C67BC">
      <w:pPr>
        <w:spacing w:after="0" w:line="360" w:lineRule="auto"/>
        <w:jc w:val="both"/>
        <w:rPr>
          <w:rFonts w:eastAsia="Times New Roman" w:cs="Times New Roman"/>
          <w:b/>
          <w:bCs/>
          <w:color w:val="000000" w:themeColor="text1"/>
          <w:szCs w:val="24"/>
        </w:rPr>
      </w:pPr>
      <w:r w:rsidRPr="00C9285A">
        <w:rPr>
          <w:rFonts w:eastAsia="Times New Roman" w:cs="Times New Roman"/>
          <w:b/>
          <w:bCs/>
          <w:color w:val="0000FF"/>
          <w:szCs w:val="24"/>
        </w:rPr>
        <w:t>Câu 21.</w:t>
      </w:r>
      <w:r w:rsidRPr="000C67BC">
        <w:rPr>
          <w:rFonts w:eastAsia="Times New Roman" w:cs="Times New Roman"/>
          <w:b/>
          <w:bCs/>
          <w:color w:val="0000FF"/>
          <w:szCs w:val="24"/>
        </w:rPr>
        <w:t xml:space="preserve"> </w:t>
      </w:r>
      <w:r w:rsidR="00B91743" w:rsidRPr="000C67BC">
        <w:rPr>
          <w:rFonts w:eastAsia="Times New Roman" w:cs="Times New Roman"/>
          <w:bCs/>
          <w:color w:val="000000" w:themeColor="text1"/>
          <w:szCs w:val="24"/>
        </w:rPr>
        <w:t xml:space="preserve">Người ta thực hiện công </w:t>
      </w:r>
      <w:r w:rsidR="00B91743" w:rsidRPr="000C67BC">
        <w:rPr>
          <w:rFonts w:cs="Times New Roman"/>
          <w:noProof/>
          <w:position w:val="-6"/>
        </w:rPr>
        <w:object w:dxaOrig="560" w:dyaOrig="279">
          <v:shape id="_x0000_i2984" type="#_x0000_t75" alt="" style="width:28.5pt;height:13.5pt;mso-width-percent:0;mso-height-percent:0;mso-width-percent:0;mso-height-percent:0" o:ole="">
            <v:imagedata r:id="rId1159" o:title=""/>
          </v:shape>
          <o:OLEObject Type="Embed" ProgID="Equation.DSMT4" ShapeID="_x0000_i2984" DrawAspect="Content" ObjectID="_1804451448" r:id="rId3638"/>
        </w:object>
      </w:r>
      <w:r w:rsidR="00B91743" w:rsidRPr="000C67BC">
        <w:rPr>
          <w:rFonts w:eastAsia="Times New Roman" w:cs="Times New Roman"/>
          <w:bCs/>
          <w:color w:val="000000" w:themeColor="text1"/>
          <w:szCs w:val="24"/>
        </w:rPr>
        <w:t xml:space="preserve"> để nén khí trong một xilanh. Khí truyền ra môi trường xung quanh nhiệt lượng </w:t>
      </w:r>
      <w:r w:rsidR="00B91743" w:rsidRPr="000C67BC">
        <w:rPr>
          <w:rFonts w:cs="Times New Roman"/>
          <w:noProof/>
          <w:position w:val="-6"/>
        </w:rPr>
        <w:object w:dxaOrig="520" w:dyaOrig="279">
          <v:shape id="_x0000_i2985" type="#_x0000_t75" alt="" style="width:26.25pt;height:13.5pt;mso-width-percent:0;mso-height-percent:0;mso-width-percent:0;mso-height-percent:0" o:ole="">
            <v:imagedata r:id="rId1161" o:title=""/>
          </v:shape>
          <o:OLEObject Type="Embed" ProgID="Equation.DSMT4" ShapeID="_x0000_i2985" DrawAspect="Content" ObjectID="_1804451449" r:id="rId3639"/>
        </w:object>
      </w:r>
    </w:p>
    <w:p w:rsidR="00B91743" w:rsidRPr="000C67BC" w:rsidRDefault="00B91743" w:rsidP="00643415">
      <w:pPr>
        <w:pStyle w:val="ListParagraph"/>
        <w:spacing w:line="360" w:lineRule="auto"/>
        <w:ind w:left="0" w:firstLine="283"/>
        <w:jc w:val="both"/>
        <w:rPr>
          <w:rFonts w:ascii="Times New Roman" w:eastAsia="Times New Roman" w:hAnsi="Times New Roman" w:cs="Times New Roman"/>
          <w:bCs/>
          <w:color w:val="000000" w:themeColor="text1"/>
          <w:sz w:val="24"/>
          <w:szCs w:val="24"/>
        </w:rPr>
      </w:pPr>
      <w:r w:rsidRPr="000C67BC">
        <w:rPr>
          <w:rFonts w:ascii="Times New Roman" w:eastAsia="Calibri" w:hAnsi="Times New Roman" w:cs="Times New Roman"/>
          <w:color w:val="000000" w:themeColor="text1"/>
          <w:sz w:val="24"/>
          <w:szCs w:val="24"/>
          <w:lang w:val="vi-VN"/>
        </w:rPr>
        <w:t xml:space="preserve">a. </w:t>
      </w:r>
      <w:r w:rsidRPr="000C67BC">
        <w:rPr>
          <w:rFonts w:ascii="Times New Roman" w:eastAsia="Times New Roman" w:hAnsi="Times New Roman" w:cs="Times New Roman"/>
          <w:bCs/>
          <w:color w:val="000000" w:themeColor="text1"/>
          <w:sz w:val="24"/>
          <w:szCs w:val="24"/>
        </w:rPr>
        <w:t>Người ta thực hiện công lên khối khí nên khối khí nhận công.</w:t>
      </w:r>
    </w:p>
    <w:p w:rsidR="00B91743" w:rsidRPr="000C67BC" w:rsidRDefault="00B91743" w:rsidP="00643415">
      <w:pPr>
        <w:pStyle w:val="ListParagraph"/>
        <w:spacing w:line="360" w:lineRule="auto"/>
        <w:ind w:left="0" w:firstLine="283"/>
        <w:jc w:val="both"/>
        <w:rPr>
          <w:rFonts w:ascii="Times New Roman" w:hAnsi="Times New Roman" w:cs="Times New Roman"/>
          <w:color w:val="000000" w:themeColor="text1"/>
          <w:sz w:val="24"/>
          <w:szCs w:val="24"/>
        </w:rPr>
      </w:pPr>
      <w:r w:rsidRPr="000C67BC">
        <w:rPr>
          <w:rFonts w:ascii="Times New Roman" w:eastAsia="Times New Roman" w:hAnsi="Times New Roman" w:cs="Times New Roman"/>
          <w:bCs/>
          <w:color w:val="000000" w:themeColor="text1"/>
          <w:sz w:val="24"/>
          <w:szCs w:val="24"/>
        </w:rPr>
        <w:t xml:space="preserve">b. Do khối khí nhận công nên </w:t>
      </w:r>
      <w:r w:rsidRPr="000C67BC">
        <w:rPr>
          <w:rFonts w:ascii="Times New Roman" w:hAnsi="Times New Roman" w:cs="Times New Roman"/>
          <w:noProof/>
          <w:color w:val="000000" w:themeColor="text1"/>
          <w:position w:val="-6"/>
          <w:sz w:val="24"/>
          <w:szCs w:val="24"/>
        </w:rPr>
        <w:object w:dxaOrig="600" w:dyaOrig="279">
          <v:shape id="_x0000_i2986" type="#_x0000_t75" alt="" style="width:30pt;height:13.5pt;mso-width-percent:0;mso-height-percent:0;mso-width-percent:0;mso-height-percent:0" o:ole="">
            <v:imagedata r:id="rId1163" o:title=""/>
          </v:shape>
          <o:OLEObject Type="Embed" ProgID="Equation.DSMT4" ShapeID="_x0000_i2986" DrawAspect="Content" ObjectID="_1804451450" r:id="rId3640"/>
        </w:object>
      </w:r>
      <w:r w:rsidRPr="000C67BC">
        <w:rPr>
          <w:rFonts w:ascii="Times New Roman" w:eastAsia="Times New Roman" w:hAnsi="Times New Roman" w:cs="Times New Roman"/>
          <w:bCs/>
          <w:color w:val="000000" w:themeColor="text1"/>
          <w:sz w:val="24"/>
          <w:szCs w:val="24"/>
        </w:rPr>
        <w:t xml:space="preserve"> và có giá trị là </w:t>
      </w:r>
      <w:r w:rsidRPr="000C67BC">
        <w:rPr>
          <w:rFonts w:ascii="Times New Roman" w:hAnsi="Times New Roman" w:cs="Times New Roman"/>
          <w:noProof/>
          <w:color w:val="000000" w:themeColor="text1"/>
          <w:position w:val="-6"/>
          <w:sz w:val="24"/>
          <w:szCs w:val="24"/>
        </w:rPr>
        <w:object w:dxaOrig="760" w:dyaOrig="279">
          <v:shape id="_x0000_i2987" type="#_x0000_t75" alt="" style="width:37.5pt;height:13.5pt;mso-width-percent:0;mso-height-percent:0;mso-width-percent:0;mso-height-percent:0" o:ole="">
            <v:imagedata r:id="rId1165" o:title=""/>
          </v:shape>
          <o:OLEObject Type="Embed" ProgID="Equation.DSMT4" ShapeID="_x0000_i2987" DrawAspect="Content" ObjectID="_1804451451" r:id="rId3641"/>
        </w:object>
      </w:r>
    </w:p>
    <w:p w:rsidR="00B91743" w:rsidRPr="000C67BC" w:rsidRDefault="00B91743" w:rsidP="00643415">
      <w:pPr>
        <w:pStyle w:val="ListParagraph"/>
        <w:spacing w:line="360" w:lineRule="auto"/>
        <w:ind w:left="0" w:firstLine="283"/>
        <w:jc w:val="both"/>
        <w:rPr>
          <w:rFonts w:ascii="Times New Roman" w:eastAsia="Times New Roman" w:hAnsi="Times New Roman" w:cs="Times New Roman"/>
          <w:bCs/>
          <w:color w:val="000000" w:themeColor="text1"/>
          <w:sz w:val="24"/>
          <w:szCs w:val="24"/>
        </w:rPr>
      </w:pPr>
      <w:r w:rsidRPr="000C67BC">
        <w:rPr>
          <w:rFonts w:ascii="Times New Roman" w:hAnsi="Times New Roman" w:cs="Times New Roman"/>
          <w:color w:val="000000" w:themeColor="text1"/>
          <w:sz w:val="24"/>
          <w:szCs w:val="24"/>
        </w:rPr>
        <w:t xml:space="preserve">c. Khối khí truyền nhiệt ra môi trường bên ngoài nên </w:t>
      </w:r>
      <w:r w:rsidRPr="000C67BC">
        <w:rPr>
          <w:rFonts w:ascii="Times New Roman" w:hAnsi="Times New Roman" w:cs="Times New Roman"/>
          <w:noProof/>
          <w:color w:val="000000" w:themeColor="text1"/>
          <w:position w:val="-10"/>
          <w:sz w:val="24"/>
          <w:szCs w:val="24"/>
        </w:rPr>
        <w:object w:dxaOrig="600" w:dyaOrig="320">
          <v:shape id="_x0000_i2988" type="#_x0000_t75" alt="" style="width:30pt;height:15.75pt;mso-width-percent:0;mso-height-percent:0;mso-width-percent:0;mso-height-percent:0" o:ole="">
            <v:imagedata r:id="rId1167" o:title=""/>
          </v:shape>
          <o:OLEObject Type="Embed" ProgID="Equation.DSMT4" ShapeID="_x0000_i2988" DrawAspect="Content" ObjectID="_1804451452" r:id="rId3642"/>
        </w:object>
      </w:r>
      <w:r w:rsidRPr="000C67BC">
        <w:rPr>
          <w:rFonts w:ascii="Times New Roman" w:hAnsi="Times New Roman" w:cs="Times New Roman"/>
          <w:color w:val="000000" w:themeColor="text1"/>
          <w:sz w:val="24"/>
          <w:szCs w:val="24"/>
        </w:rPr>
        <w:t xml:space="preserve"> và có giá trị là </w:t>
      </w:r>
      <w:r w:rsidRPr="000C67BC">
        <w:rPr>
          <w:rFonts w:ascii="Times New Roman" w:hAnsi="Times New Roman" w:cs="Times New Roman"/>
          <w:noProof/>
          <w:color w:val="000000" w:themeColor="text1"/>
          <w:position w:val="-6"/>
          <w:sz w:val="24"/>
          <w:szCs w:val="24"/>
        </w:rPr>
        <w:object w:dxaOrig="639" w:dyaOrig="279">
          <v:shape id="_x0000_i2989" type="#_x0000_t75" alt="" style="width:31.5pt;height:13.5pt;mso-width-percent:0;mso-height-percent:0;mso-width-percent:0;mso-height-percent:0" o:ole="">
            <v:imagedata r:id="rId1169" o:title=""/>
          </v:shape>
          <o:OLEObject Type="Embed" ProgID="Equation.DSMT4" ShapeID="_x0000_i2989" DrawAspect="Content" ObjectID="_1804451453" r:id="rId3643"/>
        </w:object>
      </w:r>
    </w:p>
    <w:p w:rsidR="00B91743" w:rsidRPr="000C67BC" w:rsidRDefault="00B91743" w:rsidP="00643415">
      <w:pPr>
        <w:pStyle w:val="ListParagraph"/>
        <w:spacing w:line="360" w:lineRule="auto"/>
        <w:ind w:left="0" w:firstLine="283"/>
        <w:jc w:val="both"/>
        <w:rPr>
          <w:rFonts w:ascii="Times New Roman" w:eastAsia="Times New Roman" w:hAnsi="Times New Roman" w:cs="Times New Roman"/>
          <w:bCs/>
          <w:color w:val="000000" w:themeColor="text1"/>
          <w:sz w:val="24"/>
          <w:szCs w:val="24"/>
        </w:rPr>
      </w:pPr>
      <w:r w:rsidRPr="000C67BC">
        <w:rPr>
          <w:rFonts w:ascii="Times New Roman" w:eastAsia="Times New Roman" w:hAnsi="Times New Roman" w:cs="Times New Roman"/>
          <w:bCs/>
          <w:color w:val="000000" w:themeColor="text1"/>
          <w:sz w:val="24"/>
          <w:szCs w:val="24"/>
        </w:rPr>
        <w:t xml:space="preserve">d. Độ biến thiên nội năng của khí có giá trị là </w:t>
      </w:r>
      <w:r w:rsidRPr="000C67BC">
        <w:rPr>
          <w:rFonts w:ascii="Times New Roman" w:hAnsi="Times New Roman" w:cs="Times New Roman"/>
          <w:noProof/>
          <w:color w:val="000000" w:themeColor="text1"/>
          <w:position w:val="-6"/>
          <w:sz w:val="24"/>
          <w:szCs w:val="24"/>
        </w:rPr>
        <w:object w:dxaOrig="639" w:dyaOrig="279">
          <v:shape id="_x0000_i2990" type="#_x0000_t75" alt="" style="width:31.5pt;height:13.5pt;mso-width-percent:0;mso-height-percent:0;mso-width-percent:0;mso-height-percent:0" o:ole="">
            <v:imagedata r:id="rId1171" o:title=""/>
          </v:shape>
          <o:OLEObject Type="Embed" ProgID="Equation.DSMT4" ShapeID="_x0000_i2990" DrawAspect="Content" ObjectID="_1804451454" r:id="rId3644"/>
        </w:object>
      </w:r>
    </w:p>
    <w:p w:rsidR="00B91743" w:rsidRPr="000C67BC" w:rsidRDefault="00B91743" w:rsidP="00643415">
      <w:pPr>
        <w:tabs>
          <w:tab w:val="left" w:pos="283"/>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lastRenderedPageBreak/>
        <w:t>Hướng dẫn giải</w:t>
      </w:r>
    </w:p>
    <w:p w:rsidR="00B91743" w:rsidRPr="000C67BC" w:rsidRDefault="00B91743" w:rsidP="00643415">
      <w:pPr>
        <w:tabs>
          <w:tab w:val="left" w:pos="283"/>
          <w:tab w:val="left" w:pos="2835"/>
          <w:tab w:val="left" w:pos="5386"/>
          <w:tab w:val="left" w:pos="7937"/>
        </w:tabs>
        <w:spacing w:line="360" w:lineRule="auto"/>
        <w:ind w:left="283"/>
        <w:rPr>
          <w:rFonts w:cs="Times New Roman"/>
          <w:color w:val="000000" w:themeColor="text1"/>
          <w:lang w:val="pt-BR"/>
        </w:rPr>
      </w:pPr>
      <w:r w:rsidRPr="000C67BC">
        <w:rPr>
          <w:rFonts w:cs="Times New Roman"/>
          <w:color w:val="000000" w:themeColor="text1"/>
          <w:lang w:val="pt-BR"/>
        </w:rPr>
        <w:t xml:space="preserve">a. Phát biểu này </w:t>
      </w:r>
      <w:r w:rsidRPr="000C67BC">
        <w:rPr>
          <w:rFonts w:cs="Times New Roman"/>
          <w:b/>
          <w:color w:val="000000" w:themeColor="text1"/>
          <w:lang w:val="pt-BR"/>
        </w:rPr>
        <w:t>đúng</w:t>
      </w:r>
      <w:r w:rsidRPr="000C67BC">
        <w:rPr>
          <w:rFonts w:cs="Times New Roman"/>
          <w:color w:val="000000" w:themeColor="text1"/>
          <w:lang w:val="pt-BR"/>
        </w:rPr>
        <w:t xml:space="preserve">. </w:t>
      </w:r>
    </w:p>
    <w:p w:rsidR="00B91743" w:rsidRPr="000C67BC" w:rsidRDefault="00B91743" w:rsidP="00643415">
      <w:pPr>
        <w:pStyle w:val="ListParagraph"/>
        <w:spacing w:line="360" w:lineRule="auto"/>
        <w:ind w:left="0" w:firstLine="283"/>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lang w:val="pt-BR"/>
        </w:rPr>
        <w:t xml:space="preserve">b. Phát biểu này </w:t>
      </w:r>
      <w:r w:rsidRPr="000C67BC">
        <w:rPr>
          <w:rFonts w:ascii="Times New Roman" w:hAnsi="Times New Roman" w:cs="Times New Roman"/>
          <w:b/>
          <w:color w:val="000000" w:themeColor="text1"/>
          <w:sz w:val="24"/>
          <w:szCs w:val="24"/>
          <w:lang w:val="pt-BR"/>
        </w:rPr>
        <w:t>sai</w:t>
      </w:r>
      <w:r w:rsidRPr="000C67BC">
        <w:rPr>
          <w:rFonts w:ascii="Times New Roman" w:hAnsi="Times New Roman" w:cs="Times New Roman"/>
          <w:color w:val="000000" w:themeColor="text1"/>
          <w:sz w:val="24"/>
          <w:szCs w:val="24"/>
          <w:lang w:val="pt-BR"/>
        </w:rPr>
        <w:t xml:space="preserve">. </w:t>
      </w:r>
      <w:r w:rsidRPr="000C67BC">
        <w:rPr>
          <w:rFonts w:ascii="Times New Roman" w:eastAsia="Times New Roman" w:hAnsi="Times New Roman" w:cs="Times New Roman"/>
          <w:bCs/>
          <w:color w:val="000000" w:themeColor="text1"/>
          <w:sz w:val="24"/>
          <w:szCs w:val="24"/>
        </w:rPr>
        <w:t xml:space="preserve">Do khối khí nhận công nên </w:t>
      </w:r>
      <w:r w:rsidRPr="000C67BC">
        <w:rPr>
          <w:rFonts w:ascii="Times New Roman" w:hAnsi="Times New Roman" w:cs="Times New Roman"/>
          <w:noProof/>
          <w:color w:val="000000" w:themeColor="text1"/>
          <w:position w:val="-6"/>
          <w:sz w:val="24"/>
          <w:szCs w:val="24"/>
        </w:rPr>
        <w:object w:dxaOrig="620" w:dyaOrig="279">
          <v:shape id="_x0000_i2991" type="#_x0000_t75" alt="" style="width:30.75pt;height:13.5pt;mso-width-percent:0;mso-height-percent:0;mso-width-percent:0;mso-height-percent:0" o:ole="">
            <v:imagedata r:id="rId3645" o:title=""/>
          </v:shape>
          <o:OLEObject Type="Embed" ProgID="Equation.DSMT4" ShapeID="_x0000_i2991" DrawAspect="Content" ObjectID="_1804451455" r:id="rId3646"/>
        </w:object>
      </w:r>
      <w:r w:rsidRPr="000C67BC">
        <w:rPr>
          <w:rFonts w:ascii="Times New Roman" w:eastAsia="Times New Roman" w:hAnsi="Times New Roman" w:cs="Times New Roman"/>
          <w:bCs/>
          <w:color w:val="000000" w:themeColor="text1"/>
          <w:sz w:val="24"/>
          <w:szCs w:val="24"/>
        </w:rPr>
        <w:t xml:space="preserve"> và có giá trị là </w:t>
      </w:r>
      <w:r w:rsidRPr="000C67BC">
        <w:rPr>
          <w:rFonts w:ascii="Times New Roman" w:hAnsi="Times New Roman" w:cs="Times New Roman"/>
          <w:noProof/>
          <w:color w:val="000000" w:themeColor="text1"/>
          <w:position w:val="-6"/>
          <w:sz w:val="24"/>
          <w:szCs w:val="24"/>
        </w:rPr>
        <w:object w:dxaOrig="620" w:dyaOrig="279">
          <v:shape id="_x0000_i2992" type="#_x0000_t75" alt="" style="width:30.75pt;height:13.5pt;mso-width-percent:0;mso-height-percent:0;mso-width-percent:0;mso-height-percent:0" o:ole="">
            <v:imagedata r:id="rId3647" o:title=""/>
          </v:shape>
          <o:OLEObject Type="Embed" ProgID="Equation.DSMT4" ShapeID="_x0000_i2992" DrawAspect="Content" ObjectID="_1804451456" r:id="rId3648"/>
        </w:object>
      </w:r>
    </w:p>
    <w:p w:rsidR="00B91743" w:rsidRPr="000C67BC" w:rsidRDefault="00B91743" w:rsidP="00643415">
      <w:pPr>
        <w:tabs>
          <w:tab w:val="left" w:pos="283"/>
          <w:tab w:val="left" w:pos="2835"/>
          <w:tab w:val="left" w:pos="5386"/>
          <w:tab w:val="left" w:pos="7937"/>
        </w:tabs>
        <w:spacing w:line="360" w:lineRule="auto"/>
        <w:ind w:left="283"/>
        <w:rPr>
          <w:rFonts w:cs="Times New Roman"/>
          <w:color w:val="000000" w:themeColor="text1"/>
          <w:lang w:val="pt-BR"/>
        </w:rPr>
      </w:pPr>
      <w:r w:rsidRPr="000C67BC">
        <w:rPr>
          <w:rFonts w:cs="Times New Roman"/>
          <w:color w:val="000000" w:themeColor="text1"/>
          <w:lang w:val="pt-BR"/>
        </w:rPr>
        <w:t xml:space="preserve">c. Phát biểu này </w:t>
      </w:r>
      <w:r w:rsidRPr="000C67BC">
        <w:rPr>
          <w:rFonts w:cs="Times New Roman"/>
          <w:b/>
          <w:color w:val="000000" w:themeColor="text1"/>
          <w:lang w:val="pt-BR"/>
        </w:rPr>
        <w:t>đúng</w:t>
      </w:r>
      <w:r w:rsidRPr="000C67BC">
        <w:rPr>
          <w:rFonts w:cs="Times New Roman"/>
          <w:color w:val="000000" w:themeColor="text1"/>
          <w:lang w:val="pt-BR"/>
        </w:rPr>
        <w:t xml:space="preserve">. </w:t>
      </w:r>
    </w:p>
    <w:p w:rsidR="00B91743" w:rsidRPr="000C67BC" w:rsidRDefault="00B91743" w:rsidP="00643415">
      <w:pPr>
        <w:tabs>
          <w:tab w:val="left" w:pos="283"/>
          <w:tab w:val="left" w:pos="2835"/>
          <w:tab w:val="left" w:pos="5386"/>
          <w:tab w:val="left" w:pos="7937"/>
        </w:tabs>
        <w:spacing w:line="360" w:lineRule="auto"/>
        <w:ind w:left="283"/>
        <w:rPr>
          <w:rFonts w:cs="Times New Roman"/>
          <w:color w:val="000000" w:themeColor="text1"/>
          <w:lang w:val="pt-BR"/>
        </w:rPr>
      </w:pPr>
      <w:r w:rsidRPr="000C67BC">
        <w:rPr>
          <w:rFonts w:cs="Times New Roman"/>
          <w:color w:val="000000" w:themeColor="text1"/>
          <w:lang w:val="pt-BR"/>
        </w:rPr>
        <w:t xml:space="preserve">d. Phát biểu này </w:t>
      </w:r>
      <w:r w:rsidRPr="000C67BC">
        <w:rPr>
          <w:rFonts w:cs="Times New Roman"/>
          <w:b/>
          <w:color w:val="000000" w:themeColor="text1"/>
          <w:lang w:val="pt-BR"/>
        </w:rPr>
        <w:t>sai</w:t>
      </w:r>
      <w:r w:rsidRPr="000C67BC">
        <w:rPr>
          <w:rFonts w:cs="Times New Roman"/>
          <w:color w:val="000000" w:themeColor="text1"/>
          <w:lang w:val="pt-BR"/>
        </w:rPr>
        <w:t xml:space="preserve">. </w:t>
      </w:r>
    </w:p>
    <w:p w:rsidR="00B91743" w:rsidRPr="000C67BC" w:rsidRDefault="00B91743" w:rsidP="00643415">
      <w:pPr>
        <w:tabs>
          <w:tab w:val="left" w:pos="283"/>
          <w:tab w:val="left" w:pos="2835"/>
          <w:tab w:val="left" w:pos="5386"/>
          <w:tab w:val="left" w:pos="7937"/>
        </w:tabs>
        <w:spacing w:line="360" w:lineRule="auto"/>
        <w:ind w:left="283"/>
        <w:jc w:val="both"/>
        <w:rPr>
          <w:rFonts w:cs="Times New Roman"/>
          <w:bCs/>
          <w:color w:val="000000" w:themeColor="text1"/>
        </w:rPr>
      </w:pPr>
      <w:r w:rsidRPr="000C67BC">
        <w:rPr>
          <w:rFonts w:cs="Times New Roman"/>
          <w:bCs/>
          <w:color w:val="000000" w:themeColor="text1"/>
        </w:rPr>
        <w:t xml:space="preserve">Áp dụng nguyên lý I nhiệt động lực học ta có </w:t>
      </w:r>
      <w:r w:rsidRPr="000C67BC">
        <w:rPr>
          <w:rFonts w:cs="Times New Roman"/>
          <w:noProof/>
          <w:color w:val="000000" w:themeColor="text1"/>
          <w:position w:val="-10"/>
        </w:rPr>
        <w:object w:dxaOrig="1280" w:dyaOrig="320">
          <v:shape id="_x0000_i2993" type="#_x0000_t75" alt="" style="width:63.75pt;height:15.75pt;mso-width-percent:0;mso-height-percent:0;mso-width-percent:0;mso-height-percent:0" o:ole="">
            <v:imagedata r:id="rId3649" o:title=""/>
          </v:shape>
          <o:OLEObject Type="Embed" ProgID="Equation.DSMT4" ShapeID="_x0000_i2993" DrawAspect="Content" ObjectID="_1804451457" r:id="rId3650"/>
        </w:object>
      </w:r>
    </w:p>
    <w:p w:rsidR="00B91743" w:rsidRPr="000C67BC" w:rsidRDefault="00B91743" w:rsidP="00643415">
      <w:pPr>
        <w:tabs>
          <w:tab w:val="left" w:pos="283"/>
          <w:tab w:val="left" w:pos="2835"/>
          <w:tab w:val="left" w:pos="5386"/>
          <w:tab w:val="left" w:pos="7937"/>
        </w:tabs>
        <w:spacing w:line="360" w:lineRule="auto"/>
        <w:ind w:left="283"/>
        <w:jc w:val="both"/>
        <w:rPr>
          <w:rFonts w:cs="Times New Roman"/>
          <w:color w:val="000000" w:themeColor="text1"/>
        </w:rPr>
      </w:pPr>
      <w:r w:rsidRPr="000C67BC">
        <w:rPr>
          <w:rFonts w:cs="Times New Roman"/>
          <w:bCs/>
          <w:color w:val="000000" w:themeColor="text1"/>
        </w:rPr>
        <w:t xml:space="preserve">Hệ nhận công </w:t>
      </w:r>
      <w:r w:rsidRPr="000C67BC">
        <w:rPr>
          <w:rFonts w:cs="Times New Roman"/>
          <w:noProof/>
          <w:color w:val="000000" w:themeColor="text1"/>
          <w:position w:val="-10"/>
        </w:rPr>
        <w:object w:dxaOrig="840" w:dyaOrig="320">
          <v:shape id="_x0000_i2994" type="#_x0000_t75" alt="" style="width:42pt;height:15.75pt;mso-width-percent:0;mso-height-percent:0;mso-width-percent:0;mso-height-percent:0" o:ole="">
            <v:imagedata r:id="rId3651" o:title=""/>
          </v:shape>
          <o:OLEObject Type="Embed" ProgID="Equation.DSMT4" ShapeID="_x0000_i2994" DrawAspect="Content" ObjectID="_1804451458" r:id="rId3652"/>
        </w:object>
      </w:r>
      <w:r w:rsidRPr="000C67BC">
        <w:rPr>
          <w:rFonts w:cs="Times New Roman"/>
          <w:color w:val="000000" w:themeColor="text1"/>
        </w:rPr>
        <w:t xml:space="preserve"> </w:t>
      </w:r>
      <w:r w:rsidRPr="000C67BC">
        <w:rPr>
          <w:rFonts w:cs="Times New Roman"/>
          <w:bCs/>
          <w:color w:val="000000" w:themeColor="text1"/>
        </w:rPr>
        <w:t xml:space="preserve">truyền nhiệt </w:t>
      </w:r>
      <w:r w:rsidRPr="000C67BC">
        <w:rPr>
          <w:rFonts w:cs="Times New Roman"/>
          <w:noProof/>
          <w:color w:val="000000" w:themeColor="text1"/>
          <w:position w:val="-14"/>
        </w:rPr>
        <w:object w:dxaOrig="859" w:dyaOrig="400">
          <v:shape id="_x0000_i2995" type="#_x0000_t75" alt="" style="width:43.5pt;height:20.25pt;mso-width-percent:0;mso-height-percent:0;mso-width-percent:0;mso-height-percent:0" o:ole="">
            <v:imagedata r:id="rId3653" o:title=""/>
          </v:shape>
          <o:OLEObject Type="Embed" ProgID="Equation.DSMT4" ShapeID="_x0000_i2995" DrawAspect="Content" ObjectID="_1804451459" r:id="rId3654"/>
        </w:object>
      </w:r>
      <w:r w:rsidRPr="000C67BC">
        <w:rPr>
          <w:rFonts w:cs="Times New Roman"/>
          <w:color w:val="000000" w:themeColor="text1"/>
        </w:rPr>
        <w:t xml:space="preserve"> </w:t>
      </w:r>
    </w:p>
    <w:p w:rsidR="00B91743" w:rsidRPr="000C67BC" w:rsidRDefault="00B91743" w:rsidP="00643415">
      <w:pPr>
        <w:spacing w:line="360" w:lineRule="auto"/>
        <w:jc w:val="both"/>
        <w:rPr>
          <w:rFonts w:cs="Times New Roman"/>
          <w:color w:val="000000" w:themeColor="text1"/>
        </w:rPr>
      </w:pPr>
      <w:r w:rsidRPr="000C67BC">
        <w:rPr>
          <w:rFonts w:cs="Times New Roman"/>
          <w:bCs/>
          <w:color w:val="000000" w:themeColor="text1"/>
          <w:lang w:val="vi-VN"/>
        </w:rPr>
        <w:t xml:space="preserve">     </w:t>
      </w:r>
      <w:r w:rsidRPr="000C67BC">
        <w:rPr>
          <w:rFonts w:cs="Times New Roman"/>
          <w:bCs/>
          <w:color w:val="000000" w:themeColor="text1"/>
        </w:rPr>
        <w:t xml:space="preserve">Độ biến thiên nội năng của khí </w:t>
      </w:r>
      <w:r w:rsidRPr="000C67BC">
        <w:rPr>
          <w:rFonts w:cs="Times New Roman"/>
          <w:noProof/>
          <w:color w:val="000000" w:themeColor="text1"/>
          <w:position w:val="-10"/>
        </w:rPr>
        <w:object w:dxaOrig="2180" w:dyaOrig="320">
          <v:shape id="_x0000_i2996" type="#_x0000_t75" alt="" style="width:108.75pt;height:15.75pt;mso-width-percent:0;mso-height-percent:0;mso-width-percent:0;mso-height-percent:0" o:ole="">
            <v:imagedata r:id="rId3655" o:title=""/>
          </v:shape>
          <o:OLEObject Type="Embed" ProgID="Equation.DSMT4" ShapeID="_x0000_i2996" DrawAspect="Content" ObjectID="_1804451460" r:id="rId3656"/>
        </w:object>
      </w:r>
    </w:p>
    <w:p w:rsidR="00B91743" w:rsidRPr="000C67BC" w:rsidRDefault="000C67BC" w:rsidP="000C67BC">
      <w:pPr>
        <w:tabs>
          <w:tab w:val="left" w:pos="426"/>
        </w:tabs>
        <w:spacing w:after="0" w:line="360" w:lineRule="auto"/>
        <w:jc w:val="both"/>
        <w:rPr>
          <w:rFonts w:eastAsia="Times New Roman" w:cs="Times New Roman"/>
          <w:color w:val="000000" w:themeColor="text1"/>
          <w:szCs w:val="24"/>
          <w:lang w:val="nl-NL"/>
        </w:rPr>
      </w:pPr>
      <w:r w:rsidRPr="00C9285A">
        <w:rPr>
          <w:rFonts w:eastAsia="Times New Roman" w:cs="Times New Roman"/>
          <w:b/>
          <w:color w:val="0000FF"/>
          <w:szCs w:val="24"/>
          <w:lang w:val="nl-NL"/>
        </w:rPr>
        <w:t>Câu 22.</w:t>
      </w:r>
      <w:r w:rsidRPr="000C67BC">
        <w:rPr>
          <w:rFonts w:eastAsia="Times New Roman" w:cs="Times New Roman"/>
          <w:b/>
          <w:color w:val="0000FF"/>
          <w:szCs w:val="24"/>
          <w:lang w:val="nl-NL"/>
        </w:rPr>
        <w:t xml:space="preserve"> </w:t>
      </w:r>
      <w:r w:rsidR="00B91743" w:rsidRPr="000C67BC">
        <w:rPr>
          <w:rFonts w:eastAsia="Times New Roman" w:cs="Times New Roman"/>
          <w:color w:val="000000" w:themeColor="text1"/>
          <w:szCs w:val="24"/>
          <w:lang w:val="nl-NL"/>
        </w:rPr>
        <w:t xml:space="preserve">Một quả bóng có dung tích </w:t>
      </w:r>
      <w:r w:rsidR="00B91743" w:rsidRPr="000C67BC">
        <w:rPr>
          <w:rFonts w:cs="Times New Roman"/>
          <w:noProof/>
          <w:position w:val="-10"/>
        </w:rPr>
        <w:object w:dxaOrig="680" w:dyaOrig="320">
          <v:shape id="_x0000_i2997" type="#_x0000_t75" alt="" style="width:33.75pt;height:15.75pt;mso-width-percent:0;mso-height-percent:0;mso-width-percent:0;mso-height-percent:0" o:ole="">
            <v:imagedata r:id="rId1173" o:title=""/>
          </v:shape>
          <o:OLEObject Type="Embed" ProgID="Equation.DSMT4" ShapeID="_x0000_i2997" DrawAspect="Content" ObjectID="_1804451461" r:id="rId3657"/>
        </w:object>
      </w:r>
      <w:r w:rsidR="00B91743" w:rsidRPr="000C67BC">
        <w:rPr>
          <w:rFonts w:eastAsia="Times New Roman" w:cs="Times New Roman"/>
          <w:color w:val="000000" w:themeColor="text1"/>
          <w:szCs w:val="24"/>
          <w:lang w:val="nl-NL"/>
        </w:rPr>
        <w:t xml:space="preserve"> Người ta bơm 45 lần không khí ở áp suất </w:t>
      </w:r>
      <w:r w:rsidR="00B91743" w:rsidRPr="000C67BC">
        <w:rPr>
          <w:rFonts w:cs="Times New Roman"/>
          <w:noProof/>
          <w:position w:val="-10"/>
        </w:rPr>
        <w:object w:dxaOrig="660" w:dyaOrig="360">
          <v:shape id="_x0000_i2998" type="#_x0000_t75" alt="" style="width:33.75pt;height:18.75pt;mso-width-percent:0;mso-height-percent:0;mso-width-percent:0;mso-height-percent:0" o:ole="">
            <v:imagedata r:id="rId1175" o:title=""/>
          </v:shape>
          <o:OLEObject Type="Embed" ProgID="Equation.DSMT4" ShapeID="_x0000_i2998" DrawAspect="Content" ObjectID="_1804451462" r:id="rId3658"/>
        </w:object>
      </w:r>
      <w:r w:rsidR="00B91743" w:rsidRPr="000C67BC">
        <w:rPr>
          <w:rFonts w:eastAsia="Times New Roman" w:cs="Times New Roman"/>
          <w:color w:val="000000" w:themeColor="text1"/>
          <w:szCs w:val="24"/>
          <w:lang w:val="nl-NL"/>
        </w:rPr>
        <w:t xml:space="preserve"> vào bóng. Mỗi lần bơm được </w:t>
      </w:r>
      <w:r w:rsidR="00B91743" w:rsidRPr="000C67BC">
        <w:rPr>
          <w:rFonts w:cs="Times New Roman"/>
          <w:noProof/>
          <w:position w:val="-6"/>
        </w:rPr>
        <w:object w:dxaOrig="840" w:dyaOrig="320">
          <v:shape id="_x0000_i2999" type="#_x0000_t75" alt="" style="width:42pt;height:15.75pt;mso-width-percent:0;mso-height-percent:0;mso-width-percent:0;mso-height-percent:0" o:ole="">
            <v:imagedata r:id="rId1177" o:title=""/>
          </v:shape>
          <o:OLEObject Type="Embed" ProgID="Equation.DSMT4" ShapeID="_x0000_i2999" DrawAspect="Content" ObjectID="_1804451463" r:id="rId3659"/>
        </w:object>
      </w:r>
      <w:r w:rsidR="00B91743" w:rsidRPr="000C67BC">
        <w:rPr>
          <w:rFonts w:eastAsia="Times New Roman" w:cs="Times New Roman"/>
          <w:color w:val="000000" w:themeColor="text1"/>
          <w:szCs w:val="24"/>
          <w:lang w:val="nl-NL"/>
        </w:rPr>
        <w:t xml:space="preserve"> không khí. Coi quả bóng trước khi bơm không có không khí và trong khi bơm nhiệt độ của không khí không thay đổi. </w:t>
      </w:r>
    </w:p>
    <w:p w:rsidR="00B91743" w:rsidRPr="000C67BC" w:rsidRDefault="00B91743" w:rsidP="00643415">
      <w:pPr>
        <w:pStyle w:val="ListParagraph"/>
        <w:tabs>
          <w:tab w:val="left" w:pos="426"/>
        </w:tabs>
        <w:spacing w:line="360" w:lineRule="auto"/>
        <w:ind w:left="0"/>
        <w:jc w:val="both"/>
        <w:rPr>
          <w:rFonts w:ascii="Times New Roman" w:eastAsia="Times New Roman" w:hAnsi="Times New Roman" w:cs="Times New Roman"/>
          <w:color w:val="000000" w:themeColor="text1"/>
          <w:sz w:val="24"/>
          <w:szCs w:val="24"/>
          <w:lang w:val="nl-NL"/>
        </w:rPr>
      </w:pPr>
      <w:r w:rsidRPr="000C67BC">
        <w:rPr>
          <w:rFonts w:ascii="Times New Roman" w:eastAsia="Calibri" w:hAnsi="Times New Roman" w:cs="Times New Roman"/>
          <w:bCs/>
          <w:color w:val="000000" w:themeColor="text1"/>
          <w:sz w:val="24"/>
          <w:szCs w:val="24"/>
          <w:lang w:val="vi-VN"/>
        </w:rPr>
        <w:t xml:space="preserve">        </w:t>
      </w:r>
      <w:r w:rsidRPr="000C67BC">
        <w:rPr>
          <w:rFonts w:ascii="Times New Roman" w:eastAsia="Calibri" w:hAnsi="Times New Roman" w:cs="Times New Roman"/>
          <w:bCs/>
          <w:color w:val="000000" w:themeColor="text1"/>
          <w:sz w:val="24"/>
          <w:szCs w:val="24"/>
        </w:rPr>
        <w:t xml:space="preserve">a. </w:t>
      </w:r>
      <w:r w:rsidRPr="000C67BC">
        <w:rPr>
          <w:rFonts w:ascii="Times New Roman" w:eastAsia="Times New Roman" w:hAnsi="Times New Roman" w:cs="Times New Roman"/>
          <w:color w:val="000000" w:themeColor="text1"/>
          <w:sz w:val="24"/>
          <w:szCs w:val="24"/>
          <w:lang w:val="nl-NL"/>
        </w:rPr>
        <w:t>Định luật Boyle được áp dụng cho quá trình biến đổi trạng thái này.</w:t>
      </w:r>
    </w:p>
    <w:p w:rsidR="00B91743" w:rsidRPr="000C67BC" w:rsidRDefault="00B91743" w:rsidP="00643415">
      <w:pPr>
        <w:pStyle w:val="ListParagraph"/>
        <w:tabs>
          <w:tab w:val="left" w:pos="426"/>
        </w:tabs>
        <w:spacing w:line="360" w:lineRule="auto"/>
        <w:ind w:left="0"/>
        <w:jc w:val="both"/>
        <w:rPr>
          <w:rFonts w:ascii="Times New Roman" w:hAnsi="Times New Roman" w:cs="Times New Roman"/>
          <w:color w:val="000000" w:themeColor="text1"/>
          <w:sz w:val="24"/>
          <w:szCs w:val="24"/>
        </w:rPr>
      </w:pPr>
      <w:r w:rsidRPr="000C67BC">
        <w:rPr>
          <w:rFonts w:ascii="Times New Roman" w:eastAsia="Times New Roman" w:hAnsi="Times New Roman" w:cs="Times New Roman"/>
          <w:color w:val="000000" w:themeColor="text1"/>
          <w:sz w:val="24"/>
          <w:szCs w:val="24"/>
          <w:lang w:val="nl-NL"/>
        </w:rPr>
        <w:tab/>
        <w:t xml:space="preserve">b. Sau 45 lần bơm thể tích không khí người ta đưa vào quả bóng là </w:t>
      </w:r>
      <w:r w:rsidRPr="000C67BC">
        <w:rPr>
          <w:rFonts w:ascii="Times New Roman" w:hAnsi="Times New Roman" w:cs="Times New Roman"/>
          <w:noProof/>
          <w:color w:val="000000" w:themeColor="text1"/>
          <w:position w:val="-6"/>
          <w:sz w:val="24"/>
          <w:szCs w:val="24"/>
        </w:rPr>
        <w:object w:dxaOrig="1040" w:dyaOrig="320">
          <v:shape id="_x0000_i3000" type="#_x0000_t75" alt="" style="width:51.75pt;height:15.75pt;mso-width-percent:0;mso-height-percent:0;mso-width-percent:0;mso-height-percent:0" o:ole="">
            <v:imagedata r:id="rId1179" o:title=""/>
          </v:shape>
          <o:OLEObject Type="Embed" ProgID="Equation.DSMT4" ShapeID="_x0000_i3000" DrawAspect="Content" ObjectID="_1804451464" r:id="rId3660"/>
        </w:object>
      </w:r>
    </w:p>
    <w:p w:rsidR="00B91743" w:rsidRPr="000C67BC" w:rsidRDefault="00B91743" w:rsidP="00643415">
      <w:pPr>
        <w:pStyle w:val="ListParagraph"/>
        <w:tabs>
          <w:tab w:val="left" w:pos="426"/>
        </w:tabs>
        <w:spacing w:line="360"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ab/>
        <w:t>c. Sau khi bơm cả thể tích và áp suất của không khí trong quả bóng đều thay đổi.</w:t>
      </w:r>
    </w:p>
    <w:p w:rsidR="00B91743" w:rsidRPr="000C67BC" w:rsidRDefault="00B91743" w:rsidP="00643415">
      <w:pPr>
        <w:pStyle w:val="ListParagraph"/>
        <w:tabs>
          <w:tab w:val="left" w:pos="426"/>
        </w:tabs>
        <w:spacing w:line="360" w:lineRule="auto"/>
        <w:ind w:left="0"/>
        <w:jc w:val="both"/>
        <w:rPr>
          <w:rFonts w:ascii="Times New Roman" w:eastAsia="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ab/>
        <w:t xml:space="preserve">d. Sau 45 lần bơm áp suất cuối cùng của khối khí là </w:t>
      </w:r>
      <w:r w:rsidRPr="000C67BC">
        <w:rPr>
          <w:rFonts w:ascii="Times New Roman" w:hAnsi="Times New Roman" w:cs="Times New Roman"/>
          <w:noProof/>
          <w:color w:val="000000" w:themeColor="text1"/>
          <w:position w:val="-6"/>
          <w:sz w:val="24"/>
          <w:szCs w:val="24"/>
        </w:rPr>
        <w:object w:dxaOrig="940" w:dyaOrig="320">
          <v:shape id="_x0000_i3001" type="#_x0000_t75" alt="" style="width:47.25pt;height:15.75pt;mso-width-percent:0;mso-height-percent:0;mso-width-percent:0;mso-height-percent:0" o:ole="">
            <v:imagedata r:id="rId1181" o:title=""/>
          </v:shape>
          <o:OLEObject Type="Embed" ProgID="Equation.DSMT4" ShapeID="_x0000_i3001" DrawAspect="Content" ObjectID="_1804451465" r:id="rId3661"/>
        </w:object>
      </w:r>
      <w:r w:rsidRPr="000C67BC">
        <w:rPr>
          <w:rFonts w:ascii="Times New Roman" w:hAnsi="Times New Roman" w:cs="Times New Roman"/>
          <w:color w:val="000000" w:themeColor="text1"/>
          <w:sz w:val="24"/>
          <w:szCs w:val="24"/>
        </w:rPr>
        <w:t xml:space="preserve"> </w:t>
      </w:r>
    </w:p>
    <w:p w:rsidR="00B91743" w:rsidRPr="000C67BC" w:rsidRDefault="00B91743" w:rsidP="00643415">
      <w:pPr>
        <w:pStyle w:val="ListParagraph"/>
        <w:tabs>
          <w:tab w:val="left" w:pos="426"/>
        </w:tabs>
        <w:spacing w:line="360" w:lineRule="auto"/>
        <w:ind w:left="0"/>
        <w:jc w:val="center"/>
        <w:rPr>
          <w:rFonts w:ascii="Times New Roman" w:eastAsia="Calibri" w:hAnsi="Times New Roman" w:cs="Times New Roman"/>
          <w:b/>
          <w:color w:val="000000" w:themeColor="text1"/>
          <w:sz w:val="24"/>
          <w:szCs w:val="24"/>
        </w:rPr>
      </w:pPr>
      <w:r w:rsidRPr="000C67BC">
        <w:rPr>
          <w:rFonts w:ascii="Times New Roman" w:eastAsia="Calibri" w:hAnsi="Times New Roman" w:cs="Times New Roman"/>
          <w:b/>
          <w:color w:val="000000" w:themeColor="text1"/>
          <w:sz w:val="24"/>
          <w:szCs w:val="24"/>
        </w:rPr>
        <w:t>Hướng dẫn giải</w:t>
      </w:r>
    </w:p>
    <w:p w:rsidR="00B91743" w:rsidRPr="000C67BC" w:rsidRDefault="00B91743" w:rsidP="00643415">
      <w:pPr>
        <w:pStyle w:val="ListParagraph"/>
        <w:tabs>
          <w:tab w:val="left" w:pos="426"/>
        </w:tabs>
        <w:spacing w:line="360" w:lineRule="auto"/>
        <w:ind w:left="0"/>
        <w:jc w:val="both"/>
        <w:rPr>
          <w:rFonts w:ascii="Times New Roman" w:eastAsia="Times New Roman" w:hAnsi="Times New Roman" w:cs="Times New Roman"/>
          <w:color w:val="000000" w:themeColor="text1"/>
          <w:sz w:val="24"/>
          <w:szCs w:val="24"/>
          <w:lang w:val="nl-NL"/>
        </w:rPr>
      </w:pPr>
      <w:r w:rsidRPr="000C67BC">
        <w:rPr>
          <w:rFonts w:ascii="Times New Roman" w:eastAsia="Calibri" w:hAnsi="Times New Roman" w:cs="Times New Roman"/>
          <w:bCs/>
          <w:color w:val="000000" w:themeColor="text1"/>
          <w:sz w:val="24"/>
          <w:szCs w:val="24"/>
        </w:rPr>
        <w:tab/>
        <w:t xml:space="preserve">a. Phát biểu này </w:t>
      </w:r>
      <w:r w:rsidRPr="000C67BC">
        <w:rPr>
          <w:rFonts w:ascii="Times New Roman" w:eastAsia="Calibri" w:hAnsi="Times New Roman" w:cs="Times New Roman"/>
          <w:b/>
          <w:color w:val="000000" w:themeColor="text1"/>
          <w:sz w:val="24"/>
          <w:szCs w:val="24"/>
        </w:rPr>
        <w:t>đúng</w:t>
      </w:r>
      <w:r w:rsidRPr="000C67BC">
        <w:rPr>
          <w:rFonts w:ascii="Times New Roman" w:eastAsia="Calibri" w:hAnsi="Times New Roman" w:cs="Times New Roman"/>
          <w:bCs/>
          <w:color w:val="000000" w:themeColor="text1"/>
          <w:sz w:val="24"/>
          <w:szCs w:val="24"/>
        </w:rPr>
        <w:t xml:space="preserve">. </w:t>
      </w:r>
      <w:r w:rsidRPr="000C67BC">
        <w:rPr>
          <w:rFonts w:ascii="Times New Roman" w:eastAsia="Times New Roman" w:hAnsi="Times New Roman" w:cs="Times New Roman"/>
          <w:color w:val="000000" w:themeColor="text1"/>
          <w:sz w:val="24"/>
          <w:szCs w:val="24"/>
          <w:lang w:val="nl-NL"/>
        </w:rPr>
        <w:t>Định luật Boyle được áp dụng cho quá trình biến đổi trạng thái này do nhiệt độ được giữ không đổi.</w:t>
      </w:r>
    </w:p>
    <w:p w:rsidR="00B91743" w:rsidRPr="000C67BC" w:rsidRDefault="00B91743" w:rsidP="00643415">
      <w:pPr>
        <w:pStyle w:val="ListParagraph"/>
        <w:tabs>
          <w:tab w:val="left" w:pos="426"/>
        </w:tabs>
        <w:spacing w:line="360" w:lineRule="auto"/>
        <w:ind w:left="0"/>
        <w:rPr>
          <w:rFonts w:ascii="Times New Roman" w:eastAsia="Calibri" w:hAnsi="Times New Roman" w:cs="Times New Roman"/>
          <w:bCs/>
          <w:color w:val="000000" w:themeColor="text1"/>
          <w:sz w:val="24"/>
          <w:szCs w:val="24"/>
        </w:rPr>
      </w:pPr>
      <w:r w:rsidRPr="000C67BC">
        <w:rPr>
          <w:rFonts w:ascii="Times New Roman" w:eastAsia="Calibri" w:hAnsi="Times New Roman" w:cs="Times New Roman"/>
          <w:bCs/>
          <w:color w:val="000000" w:themeColor="text1"/>
          <w:sz w:val="24"/>
          <w:szCs w:val="24"/>
        </w:rPr>
        <w:tab/>
        <w:t xml:space="preserve">b. Phát biểu này </w:t>
      </w:r>
      <w:r w:rsidRPr="000C67BC">
        <w:rPr>
          <w:rFonts w:ascii="Times New Roman" w:eastAsia="Calibri" w:hAnsi="Times New Roman" w:cs="Times New Roman"/>
          <w:b/>
          <w:color w:val="000000" w:themeColor="text1"/>
          <w:sz w:val="24"/>
          <w:szCs w:val="24"/>
        </w:rPr>
        <w:t>sai</w:t>
      </w:r>
      <w:r w:rsidRPr="000C67BC">
        <w:rPr>
          <w:rFonts w:ascii="Times New Roman" w:eastAsia="Calibri" w:hAnsi="Times New Roman" w:cs="Times New Roman"/>
          <w:bCs/>
          <w:color w:val="000000" w:themeColor="text1"/>
          <w:sz w:val="24"/>
          <w:szCs w:val="24"/>
        </w:rPr>
        <w:t xml:space="preserve">. </w:t>
      </w:r>
      <w:r w:rsidRPr="000C67BC">
        <w:rPr>
          <w:rFonts w:ascii="Times New Roman" w:hAnsi="Times New Roman" w:cs="Times New Roman"/>
          <w:color w:val="000000" w:themeColor="text1"/>
          <w:sz w:val="24"/>
          <w:szCs w:val="24"/>
          <w:lang w:val="nl-NL"/>
        </w:rPr>
        <w:t>Sau 45 lần bơm đã đưa vào bóng một lượng khí ở bên ngoài có thể tích là</w:t>
      </w:r>
    </w:p>
    <w:p w:rsidR="00B91743" w:rsidRPr="000C67BC" w:rsidRDefault="00B91743" w:rsidP="00643415">
      <w:pPr>
        <w:pStyle w:val="NormalWeb"/>
        <w:tabs>
          <w:tab w:val="left" w:pos="283"/>
          <w:tab w:val="left" w:pos="426"/>
          <w:tab w:val="left" w:pos="2835"/>
          <w:tab w:val="left" w:pos="5386"/>
          <w:tab w:val="left" w:pos="7937"/>
        </w:tabs>
        <w:spacing w:before="0" w:beforeAutospacing="0" w:after="0" w:afterAutospacing="0" w:line="360" w:lineRule="auto"/>
        <w:ind w:left="283"/>
        <w:jc w:val="both"/>
        <w:rPr>
          <w:color w:val="000000" w:themeColor="text1"/>
          <w:lang w:val="nl-NL"/>
        </w:rPr>
      </w:pPr>
      <w:r w:rsidRPr="000C67BC">
        <w:rPr>
          <w:color w:val="000000" w:themeColor="text1"/>
        </w:rPr>
        <w:tab/>
      </w:r>
      <w:r w:rsidRPr="000C67BC">
        <w:rPr>
          <w:noProof/>
          <w:color w:val="000000" w:themeColor="text1"/>
          <w:position w:val="-12"/>
        </w:rPr>
        <w:object w:dxaOrig="2340" w:dyaOrig="380">
          <v:shape id="_x0000_i3002" type="#_x0000_t75" alt="" style="width:117.75pt;height:18.75pt;mso-width-percent:0;mso-height-percent:0;mso-width-percent:0;mso-height-percent:0" o:ole="">
            <v:imagedata r:id="rId3662" o:title=""/>
          </v:shape>
          <o:OLEObject Type="Embed" ProgID="Equation.DSMT4" ShapeID="_x0000_i3002" DrawAspect="Content" ObjectID="_1804451466" r:id="rId3663"/>
        </w:object>
      </w:r>
      <w:r w:rsidRPr="000C67BC">
        <w:rPr>
          <w:color w:val="000000" w:themeColor="text1"/>
        </w:rPr>
        <w:t xml:space="preserve"> </w:t>
      </w:r>
      <w:r w:rsidRPr="000C67BC">
        <w:rPr>
          <w:color w:val="000000" w:themeColor="text1"/>
          <w:lang w:val="nl-NL"/>
        </w:rPr>
        <w:t xml:space="preserve">và áp suất </w:t>
      </w:r>
      <w:r w:rsidRPr="000C67BC">
        <w:rPr>
          <w:noProof/>
          <w:color w:val="000000" w:themeColor="text1"/>
          <w:position w:val="-12"/>
        </w:rPr>
        <w:object w:dxaOrig="1180" w:dyaOrig="380">
          <v:shape id="_x0000_i3003" type="#_x0000_t75" alt="" style="width:58.5pt;height:18.75pt;mso-width-percent:0;mso-height-percent:0;mso-width-percent:0;mso-height-percent:0" o:ole="">
            <v:imagedata r:id="rId3664" o:title=""/>
          </v:shape>
          <o:OLEObject Type="Embed" ProgID="Equation.DSMT4" ShapeID="_x0000_i3003" DrawAspect="Content" ObjectID="_1804451467" r:id="rId3665"/>
        </w:object>
      </w:r>
    </w:p>
    <w:p w:rsidR="00B91743" w:rsidRPr="000C67BC" w:rsidRDefault="00B91743" w:rsidP="00643415">
      <w:pPr>
        <w:pStyle w:val="ListParagraph"/>
        <w:tabs>
          <w:tab w:val="left" w:pos="426"/>
        </w:tabs>
        <w:spacing w:line="360" w:lineRule="auto"/>
        <w:ind w:left="0"/>
        <w:rPr>
          <w:rFonts w:ascii="Times New Roman" w:eastAsia="Calibri" w:hAnsi="Times New Roman" w:cs="Times New Roman"/>
          <w:bCs/>
          <w:color w:val="000000" w:themeColor="text1"/>
          <w:sz w:val="24"/>
          <w:szCs w:val="24"/>
        </w:rPr>
      </w:pPr>
      <w:r w:rsidRPr="000C67BC">
        <w:rPr>
          <w:rFonts w:ascii="Times New Roman" w:eastAsia="Calibri" w:hAnsi="Times New Roman" w:cs="Times New Roman"/>
          <w:bCs/>
          <w:color w:val="000000" w:themeColor="text1"/>
          <w:sz w:val="24"/>
          <w:szCs w:val="24"/>
        </w:rPr>
        <w:tab/>
        <w:t xml:space="preserve">c. Phát biểu này </w:t>
      </w:r>
      <w:r w:rsidRPr="000C67BC">
        <w:rPr>
          <w:rFonts w:ascii="Times New Roman" w:eastAsia="Calibri" w:hAnsi="Times New Roman" w:cs="Times New Roman"/>
          <w:b/>
          <w:color w:val="000000" w:themeColor="text1"/>
          <w:sz w:val="24"/>
          <w:szCs w:val="24"/>
        </w:rPr>
        <w:t>đúng</w:t>
      </w:r>
      <w:r w:rsidRPr="000C67BC">
        <w:rPr>
          <w:rFonts w:ascii="Times New Roman" w:eastAsia="Calibri" w:hAnsi="Times New Roman" w:cs="Times New Roman"/>
          <w:bCs/>
          <w:color w:val="000000" w:themeColor="text1"/>
          <w:sz w:val="24"/>
          <w:szCs w:val="24"/>
        </w:rPr>
        <w:t>.</w:t>
      </w:r>
    </w:p>
    <w:p w:rsidR="00B91743" w:rsidRPr="000C67BC" w:rsidRDefault="00B91743" w:rsidP="00643415">
      <w:pPr>
        <w:pStyle w:val="ListParagraph"/>
        <w:tabs>
          <w:tab w:val="left" w:pos="426"/>
        </w:tabs>
        <w:spacing w:line="360" w:lineRule="auto"/>
        <w:ind w:left="0"/>
        <w:rPr>
          <w:rFonts w:ascii="Times New Roman" w:eastAsia="Calibri" w:hAnsi="Times New Roman" w:cs="Times New Roman"/>
          <w:bCs/>
          <w:color w:val="000000" w:themeColor="text1"/>
          <w:sz w:val="24"/>
          <w:szCs w:val="24"/>
        </w:rPr>
      </w:pPr>
      <w:r w:rsidRPr="000C67BC">
        <w:rPr>
          <w:rFonts w:ascii="Times New Roman" w:eastAsia="Calibri" w:hAnsi="Times New Roman" w:cs="Times New Roman"/>
          <w:bCs/>
          <w:color w:val="000000" w:themeColor="text1"/>
          <w:sz w:val="24"/>
          <w:szCs w:val="24"/>
        </w:rPr>
        <w:tab/>
        <w:t xml:space="preserve">d. Phát biểu này </w:t>
      </w:r>
      <w:r w:rsidRPr="000C67BC">
        <w:rPr>
          <w:rFonts w:ascii="Times New Roman" w:eastAsia="Calibri" w:hAnsi="Times New Roman" w:cs="Times New Roman"/>
          <w:b/>
          <w:color w:val="000000" w:themeColor="text1"/>
          <w:sz w:val="24"/>
          <w:szCs w:val="24"/>
        </w:rPr>
        <w:t>sai</w:t>
      </w:r>
      <w:r w:rsidRPr="000C67BC">
        <w:rPr>
          <w:rFonts w:ascii="Times New Roman" w:eastAsia="Calibri" w:hAnsi="Times New Roman" w:cs="Times New Roman"/>
          <w:bCs/>
          <w:color w:val="000000" w:themeColor="text1"/>
          <w:sz w:val="24"/>
          <w:szCs w:val="24"/>
        </w:rPr>
        <w:t>.</w:t>
      </w:r>
    </w:p>
    <w:p w:rsidR="00B91743" w:rsidRPr="000C67BC" w:rsidRDefault="00B91743" w:rsidP="00643415">
      <w:pPr>
        <w:pStyle w:val="NormalWeb"/>
        <w:tabs>
          <w:tab w:val="left" w:pos="283"/>
          <w:tab w:val="left" w:pos="426"/>
          <w:tab w:val="left" w:pos="2835"/>
          <w:tab w:val="left" w:pos="5386"/>
          <w:tab w:val="left" w:pos="7937"/>
        </w:tabs>
        <w:spacing w:before="0" w:beforeAutospacing="0" w:after="0" w:afterAutospacing="0" w:line="360" w:lineRule="auto"/>
        <w:jc w:val="both"/>
        <w:rPr>
          <w:color w:val="000000" w:themeColor="text1"/>
          <w:lang w:val="nl-NL"/>
        </w:rPr>
      </w:pPr>
      <w:r w:rsidRPr="000C67BC">
        <w:rPr>
          <w:color w:val="000000" w:themeColor="text1"/>
          <w:lang w:val="nl-NL"/>
        </w:rPr>
        <w:tab/>
      </w:r>
      <w:r w:rsidRPr="000C67BC">
        <w:rPr>
          <w:color w:val="000000" w:themeColor="text1"/>
          <w:lang w:val="nl-NL"/>
        </w:rPr>
        <w:tab/>
        <w:t>Khi vào trong quả bóng, lượng khí này có thể tích</w:t>
      </w:r>
      <w:r w:rsidRPr="000C67BC">
        <w:rPr>
          <w:noProof/>
          <w:color w:val="000000" w:themeColor="text1"/>
          <w:position w:val="-12"/>
        </w:rPr>
        <w:object w:dxaOrig="2299" w:dyaOrig="380">
          <v:shape id="_x0000_i3004" type="#_x0000_t75" alt="" style="width:115.5pt;height:18.75pt;mso-width-percent:0;mso-height-percent:0;mso-width-percent:0;mso-height-percent:0" o:ole="">
            <v:imagedata r:id="rId3666" o:title=""/>
          </v:shape>
          <o:OLEObject Type="Embed" ProgID="Equation.DSMT4" ShapeID="_x0000_i3004" DrawAspect="Content" ObjectID="_1804451468" r:id="rId3667"/>
        </w:object>
      </w:r>
      <w:r w:rsidRPr="000C67BC">
        <w:rPr>
          <w:color w:val="000000" w:themeColor="text1"/>
          <w:lang w:val="nl-NL"/>
        </w:rPr>
        <w:t xml:space="preserve"> và áp suất </w:t>
      </w:r>
      <w:r w:rsidRPr="000C67BC">
        <w:rPr>
          <w:noProof/>
          <w:color w:val="000000" w:themeColor="text1"/>
          <w:position w:val="-12"/>
        </w:rPr>
        <w:object w:dxaOrig="620" w:dyaOrig="360">
          <v:shape id="_x0000_i3005" type="#_x0000_t75" alt="" style="width:30.75pt;height:18.75pt;mso-width-percent:0;mso-height-percent:0;mso-width-percent:0;mso-height-percent:0" o:ole="">
            <v:imagedata r:id="rId3668" o:title=""/>
          </v:shape>
          <o:OLEObject Type="Embed" ProgID="Equation.DSMT4" ShapeID="_x0000_i3005" DrawAspect="Content" ObjectID="_1804451469" r:id="rId3669"/>
        </w:object>
      </w:r>
    </w:p>
    <w:p w:rsidR="00B91743" w:rsidRPr="000C67BC" w:rsidRDefault="00B91743" w:rsidP="00643415">
      <w:pPr>
        <w:pStyle w:val="NormalWeb"/>
        <w:tabs>
          <w:tab w:val="left" w:pos="283"/>
          <w:tab w:val="left" w:pos="426"/>
          <w:tab w:val="left" w:pos="2835"/>
          <w:tab w:val="left" w:pos="5386"/>
          <w:tab w:val="left" w:pos="7937"/>
        </w:tabs>
        <w:spacing w:before="0" w:beforeAutospacing="0" w:after="0" w:afterAutospacing="0" w:line="360" w:lineRule="auto"/>
        <w:ind w:left="283"/>
        <w:jc w:val="both"/>
        <w:rPr>
          <w:color w:val="000000" w:themeColor="text1"/>
          <w:lang w:val="vi-VN"/>
        </w:rPr>
      </w:pPr>
      <w:r w:rsidRPr="000C67BC">
        <w:rPr>
          <w:color w:val="000000" w:themeColor="text1"/>
          <w:lang w:val="nl-NL"/>
        </w:rPr>
        <w:tab/>
        <w:t xml:space="preserve">Do nhiệt độ không đổi, áp dụng định luật Boyle ta có </w:t>
      </w:r>
      <w:r w:rsidRPr="000C67BC">
        <w:rPr>
          <w:noProof/>
          <w:color w:val="000000" w:themeColor="text1"/>
          <w:position w:val="-30"/>
        </w:rPr>
        <w:object w:dxaOrig="3500" w:dyaOrig="720">
          <v:shape id="_x0000_i3006" type="#_x0000_t75" alt="" style="width:174.75pt;height:36.75pt;mso-width-percent:0;mso-height-percent:0;mso-width-percent:0;mso-height-percent:0" o:ole="">
            <v:imagedata r:id="rId3670" o:title=""/>
          </v:shape>
          <o:OLEObject Type="Embed" ProgID="Equation.DSMT4" ShapeID="_x0000_i3006" DrawAspect="Content" ObjectID="_1804451470" r:id="rId3671"/>
        </w:object>
      </w:r>
    </w:p>
    <w:p w:rsidR="00B91743"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23.</w:t>
      </w:r>
      <w:r w:rsidRPr="000C67BC">
        <w:rPr>
          <w:rFonts w:cs="Times New Roman"/>
          <w:b/>
          <w:bCs/>
          <w:color w:val="0000FF"/>
          <w:szCs w:val="24"/>
          <w:lang w:val="vi-VN"/>
        </w:rPr>
        <w:t xml:space="preserve"> </w:t>
      </w:r>
      <w:r w:rsidR="00B91743" w:rsidRPr="000C67BC">
        <w:rPr>
          <w:rFonts w:eastAsia="Aptos" w:cs="Times New Roman"/>
          <w:color w:val="000000" w:themeColor="text1"/>
          <w:kern w:val="2"/>
          <w:szCs w:val="24"/>
          <w14:ligatures w14:val="standardContextual"/>
        </w:rPr>
        <w:t>Một máy biến áp dùng để biến đổi điện áp xoay chiều có giá trị hiệu dụng từ 220 V về 110 V. Biết cuộn sơ cấp có số vòng 2000 vòng.</w: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color w:val="000000" w:themeColor="text1"/>
          <w:lang w:val="nl-NL"/>
        </w:rPr>
      </w:pPr>
      <w:r w:rsidRPr="000C67BC">
        <w:rPr>
          <w:rFonts w:eastAsia="Calibri" w:cs="Times New Roman"/>
          <w:bCs/>
          <w:color w:val="000000" w:themeColor="text1"/>
          <w:lang w:val="vi-VN"/>
        </w:rPr>
        <w:t xml:space="preserve">  </w:t>
      </w:r>
      <w:r w:rsidRPr="000C67BC">
        <w:rPr>
          <w:rFonts w:eastAsia="Calibri" w:cs="Times New Roman"/>
          <w:bCs/>
          <w:color w:val="000000" w:themeColor="text1"/>
        </w:rPr>
        <w:t xml:space="preserve">a. </w:t>
      </w:r>
      <w:r w:rsidRPr="000C67BC">
        <w:rPr>
          <w:rFonts w:eastAsia="Aptos" w:cs="Times New Roman"/>
          <w:color w:val="000000" w:themeColor="text1"/>
          <w:lang w:val="vi-VN"/>
        </w:rPr>
        <w:t>Cần dùng máy hạ áp để biến đổi điện áp xoay chiều từ 220 V về 110 V.</w: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lang w:val="nl-NL"/>
        </w:rPr>
        <w:lastRenderedPageBreak/>
        <w:tab/>
        <w:t xml:space="preserve">b. </w:t>
      </w:r>
      <w:r w:rsidRPr="000C67BC">
        <w:rPr>
          <w:rFonts w:eastAsia="Aptos" w:cs="Times New Roman"/>
          <w:color w:val="000000" w:themeColor="text1"/>
          <w:lang w:val="vi-VN"/>
        </w:rPr>
        <w:t>Có thể dùng máy biếp áp trên để biến đổi hiệu điện thế của acquy từ 12 V lên 24 V.</w: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ab/>
        <w:t xml:space="preserve">c. </w:t>
      </w:r>
      <w:r w:rsidRPr="000C67BC">
        <w:rPr>
          <w:rFonts w:eastAsia="Aptos" w:cs="Times New Roman"/>
          <w:color w:val="000000" w:themeColor="text1"/>
          <w:lang w:val="vi-VN"/>
        </w:rPr>
        <w:t>Số vòng dây của cuộn thứ cấp là 1000 vòng</w:t>
      </w:r>
      <w:r w:rsidRPr="000C67BC">
        <w:rPr>
          <w:rFonts w:eastAsia="Aptos" w:cs="Times New Roman"/>
          <w:color w:val="000000" w:themeColor="text1"/>
        </w:rPr>
        <w:t>.</w: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noProof/>
          <w:color w:val="000000" w:themeColor="text1"/>
        </w:rPr>
      </w:pPr>
      <w:r w:rsidRPr="000C67BC">
        <w:rPr>
          <w:rFonts w:cs="Times New Roman"/>
          <w:color w:val="000000" w:themeColor="text1"/>
        </w:rPr>
        <w:tab/>
        <w:t xml:space="preserve">d. </w:t>
      </w:r>
      <w:r w:rsidRPr="000C67BC">
        <w:rPr>
          <w:rFonts w:eastAsia="Aptos" w:cs="Times New Roman"/>
          <w:color w:val="000000" w:themeColor="text1"/>
          <w:lang w:val="vi-VN"/>
        </w:rPr>
        <w:t xml:space="preserve">Giả sử máy biến áp trên ở cuộn thứ cấp có 20 vòng bị quấn ngược thì tổng số vòng dây </w:t>
      </w:r>
      <w:r w:rsidRPr="000C67BC">
        <w:rPr>
          <w:rFonts w:eastAsia="Aptos" w:cs="Times New Roman"/>
          <w:color w:val="000000" w:themeColor="text1"/>
        </w:rPr>
        <w:t>thực tế được quấn trên cuộn</w:t>
      </w:r>
      <w:r w:rsidRPr="000C67BC">
        <w:rPr>
          <w:rFonts w:eastAsia="Aptos" w:cs="Times New Roman"/>
          <w:color w:val="000000" w:themeColor="text1"/>
          <w:lang w:val="vi-VN"/>
        </w:rPr>
        <w:t xml:space="preserve"> thứ cấp là 1020 vòng.</w:t>
      </w:r>
    </w:p>
    <w:p w:rsidR="00B91743" w:rsidRPr="000C67BC" w:rsidRDefault="00B91743" w:rsidP="00643415">
      <w:pPr>
        <w:pStyle w:val="ListParagraph"/>
        <w:tabs>
          <w:tab w:val="left" w:pos="283"/>
          <w:tab w:val="left" w:pos="426"/>
          <w:tab w:val="left" w:pos="2835"/>
          <w:tab w:val="left" w:pos="5386"/>
          <w:tab w:val="left" w:pos="7937"/>
        </w:tabs>
        <w:spacing w:line="360" w:lineRule="auto"/>
        <w:ind w:left="0"/>
        <w:jc w:val="center"/>
        <w:rPr>
          <w:rFonts w:ascii="Times New Roman" w:hAnsi="Times New Roman" w:cs="Times New Roman"/>
          <w:b/>
          <w:color w:val="000000" w:themeColor="text1"/>
          <w:sz w:val="24"/>
          <w:szCs w:val="24"/>
          <w:lang w:val="nl-NL"/>
        </w:rPr>
      </w:pPr>
      <w:r w:rsidRPr="000C67BC">
        <w:rPr>
          <w:rFonts w:ascii="Times New Roman" w:hAnsi="Times New Roman" w:cs="Times New Roman"/>
          <w:b/>
          <w:color w:val="000000" w:themeColor="text1"/>
          <w:sz w:val="24"/>
          <w:szCs w:val="24"/>
          <w:lang w:val="nl-NL"/>
        </w:rPr>
        <w:t>Hướng dẫn giải</w:t>
      </w:r>
    </w:p>
    <w:p w:rsidR="00B91743" w:rsidRPr="000C67BC" w:rsidRDefault="00B91743" w:rsidP="00643415">
      <w:pPr>
        <w:tabs>
          <w:tab w:val="left" w:pos="426"/>
        </w:tabs>
        <w:spacing w:line="360" w:lineRule="auto"/>
        <w:jc w:val="both"/>
        <w:rPr>
          <w:rFonts w:cs="Times New Roman"/>
          <w:color w:val="000000" w:themeColor="text1"/>
        </w:rPr>
      </w:pPr>
      <w:r w:rsidRPr="000C67BC">
        <w:rPr>
          <w:rFonts w:cs="Times New Roman"/>
          <w:bCs/>
          <w:color w:val="000000" w:themeColor="text1"/>
        </w:rPr>
        <w:tab/>
        <w:t xml:space="preserve">a. </w:t>
      </w:r>
      <w:r w:rsidRPr="000C67BC">
        <w:rPr>
          <w:rFonts w:cs="Times New Roman"/>
          <w:color w:val="000000" w:themeColor="text1"/>
        </w:rPr>
        <w:t xml:space="preserve">Phát biểu này </w:t>
      </w:r>
      <w:r w:rsidRPr="000C67BC">
        <w:rPr>
          <w:rFonts w:cs="Times New Roman"/>
          <w:b/>
          <w:bCs/>
          <w:color w:val="000000" w:themeColor="text1"/>
        </w:rPr>
        <w:t>đúng</w:t>
      </w:r>
      <w:r w:rsidRPr="000C67BC">
        <w:rPr>
          <w:rFonts w:cs="Times New Roman"/>
          <w:color w:val="000000" w:themeColor="text1"/>
        </w:rPr>
        <w:t xml:space="preserve">. </w:t>
      </w:r>
      <w:r w:rsidRPr="000C67BC">
        <w:rPr>
          <w:rFonts w:cs="Times New Roman"/>
          <w:color w:val="000000" w:themeColor="text1"/>
          <w:lang w:val="nl-NL"/>
        </w:rPr>
        <w:t xml:space="preserve">Ở điều kiện tiêu chuẩn có </w:t>
      </w:r>
      <w:r w:rsidRPr="000C67BC">
        <w:rPr>
          <w:rFonts w:cs="Times New Roman"/>
          <w:noProof/>
          <w:color w:val="000000" w:themeColor="text1"/>
          <w:position w:val="-32"/>
        </w:rPr>
        <w:object w:dxaOrig="1680" w:dyaOrig="760">
          <v:shape id="_x0000_i3007" type="#_x0000_t75" alt="" style="width:83.25pt;height:37.5pt;mso-width-percent:0;mso-height-percent:0;mso-width-percent:0;mso-height-percent:0" o:ole="">
            <v:imagedata r:id="rId3672" o:title=""/>
          </v:shape>
          <o:OLEObject Type="Embed" ProgID="Equation.DSMT4" ShapeID="_x0000_i3007" DrawAspect="Content" ObjectID="_1804451471" r:id="rId3673"/>
        </w:object>
      </w:r>
      <w:r w:rsidRPr="000C67BC">
        <w:rPr>
          <w:rFonts w:cs="Times New Roman"/>
          <w:color w:val="000000" w:themeColor="text1"/>
          <w:lang w:val="nl-NL"/>
        </w:rPr>
        <w:t xml:space="preserve"> và </w:t>
      </w:r>
      <w:r w:rsidRPr="000C67BC">
        <w:rPr>
          <w:rFonts w:cs="Times New Roman"/>
          <w:noProof/>
          <w:color w:val="000000" w:themeColor="text1"/>
          <w:position w:val="-12"/>
        </w:rPr>
        <w:object w:dxaOrig="2000" w:dyaOrig="380">
          <v:shape id="_x0000_i3008" type="#_x0000_t75" alt="" style="width:99pt;height:19.5pt;mso-width-percent:0;mso-height-percent:0;mso-width-percent:0;mso-height-percent:0" o:ole="">
            <v:imagedata r:id="rId3251" o:title=""/>
          </v:shape>
          <o:OLEObject Type="Embed" ProgID="Equation.DSMT4" ShapeID="_x0000_i3008" DrawAspect="Content" ObjectID="_1804451472" r:id="rId3674"/>
        </w:objec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ab/>
        <w:t xml:space="preserve">b. Phát biểu này </w:t>
      </w:r>
      <w:r w:rsidRPr="000C67BC">
        <w:rPr>
          <w:rFonts w:cs="Times New Roman"/>
          <w:b/>
          <w:bCs/>
          <w:color w:val="000000" w:themeColor="text1"/>
        </w:rPr>
        <w:t>sai</w:t>
      </w:r>
      <w:r w:rsidRPr="000C67BC">
        <w:rPr>
          <w:rFonts w:cs="Times New Roman"/>
          <w:color w:val="000000" w:themeColor="text1"/>
        </w:rPr>
        <w:t xml:space="preserve">. </w:t>
      </w:r>
      <w:r w:rsidRPr="000C67BC">
        <w:rPr>
          <w:rFonts w:eastAsia="Aptos" w:cs="Times New Roman"/>
          <w:color w:val="000000" w:themeColor="text1"/>
          <w:lang w:val="vi-VN"/>
        </w:rPr>
        <w:t>Không thể dùng máy biếp áp trên để biến đổi hiệu điện thế của acquy từ 12 V lên 24 V vì máy biến áp dùng để biến đổi điện áp xoay chiều chứ không dùng cho dòng một chiều.</w:t>
      </w:r>
      <w:r w:rsidRPr="000C67BC">
        <w:rPr>
          <w:rFonts w:cs="Times New Roman"/>
          <w:color w:val="000000" w:themeColor="text1"/>
        </w:rPr>
        <w:tab/>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lang w:val="vi-VN"/>
        </w:rPr>
        <w:t xml:space="preserve">   </w:t>
      </w:r>
      <w:r w:rsidRPr="000C67BC">
        <w:rPr>
          <w:rFonts w:cs="Times New Roman"/>
          <w:color w:val="000000" w:themeColor="text1"/>
        </w:rPr>
        <w:t xml:space="preserve">c. Phát biểu này </w:t>
      </w:r>
      <w:r w:rsidRPr="000C67BC">
        <w:rPr>
          <w:rFonts w:cs="Times New Roman"/>
          <w:b/>
          <w:bCs/>
          <w:color w:val="000000" w:themeColor="text1"/>
        </w:rPr>
        <w:t>đúng</w:t>
      </w:r>
      <w:r w:rsidRPr="000C67BC">
        <w:rPr>
          <w:rFonts w:cs="Times New Roman"/>
          <w:color w:val="000000" w:themeColor="text1"/>
        </w:rPr>
        <w:t xml:space="preserve">. </w:t>
      </w:r>
    </w:p>
    <w:p w:rsidR="00B91743" w:rsidRPr="000C67BC" w:rsidRDefault="00B91743" w:rsidP="00643415">
      <w:pPr>
        <w:pStyle w:val="NormalWeb"/>
        <w:spacing w:before="0" w:beforeAutospacing="0" w:after="240" w:afterAutospacing="0" w:line="360" w:lineRule="auto"/>
        <w:ind w:right="48"/>
        <w:jc w:val="both"/>
        <w:rPr>
          <w:color w:val="000000" w:themeColor="text1"/>
          <w:lang w:val="vi-VN"/>
        </w:rPr>
      </w:pPr>
      <w:r w:rsidRPr="000C67BC">
        <w:rPr>
          <w:color w:val="000000" w:themeColor="text1"/>
          <w:lang w:val="vi-VN"/>
        </w:rPr>
        <w:t>Áp dụng mối liên hệ giữa điện áp hiệu dụng và số vòng dây ta có:</w:t>
      </w:r>
    </w:p>
    <w:p w:rsidR="00B91743" w:rsidRPr="000C67BC" w:rsidRDefault="00B91743" w:rsidP="00643415">
      <w:pPr>
        <w:spacing w:line="360" w:lineRule="auto"/>
        <w:ind w:left="720"/>
        <w:rPr>
          <w:rFonts w:eastAsia="Aptos" w:cs="Times New Roman"/>
          <w:color w:val="000000" w:themeColor="text1"/>
          <w:lang w:val="vi-VN"/>
        </w:rPr>
      </w:pPr>
      <w:r w:rsidRPr="000C67BC">
        <w:rPr>
          <w:rFonts w:cs="Times New Roman"/>
          <w:noProof/>
          <w:color w:val="000000" w:themeColor="text1"/>
          <w:position w:val="-34"/>
        </w:rPr>
        <w:object w:dxaOrig="5020" w:dyaOrig="800">
          <v:shape id="_x0000_i3009" type="#_x0000_t75" alt="" style="width:248.25pt;height:40.5pt;mso-width-percent:0;mso-height-percent:0;mso-width-percent:0;mso-height-percent:0" o:ole="">
            <v:imagedata r:id="rId3675" o:title=""/>
          </v:shape>
          <o:OLEObject Type="Embed" ProgID="Equation.DSMT4" ShapeID="_x0000_i3009" DrawAspect="Content" ObjectID="_1804451473" r:id="rId3676"/>
        </w:object>
      </w:r>
      <w:r w:rsidRPr="000C67BC">
        <w:rPr>
          <w:rFonts w:cs="Times New Roman"/>
          <w:color w:val="000000" w:themeColor="text1"/>
          <w:lang w:val="vi-VN"/>
        </w:rPr>
        <w:t>vòng</w:t>
      </w:r>
    </w:p>
    <w:p w:rsidR="00B91743" w:rsidRPr="000C67BC" w:rsidRDefault="00B91743" w:rsidP="00643415">
      <w:pPr>
        <w:tabs>
          <w:tab w:val="left" w:pos="283"/>
          <w:tab w:val="left" w:pos="426"/>
          <w:tab w:val="left" w:pos="2835"/>
          <w:tab w:val="left" w:pos="5386"/>
          <w:tab w:val="left" w:pos="7937"/>
        </w:tabs>
        <w:spacing w:line="360" w:lineRule="auto"/>
        <w:jc w:val="both"/>
        <w:rPr>
          <w:rFonts w:cs="Times New Roman"/>
          <w:noProof/>
          <w:color w:val="000000" w:themeColor="text1"/>
        </w:rPr>
      </w:pPr>
      <w:r w:rsidRPr="000C67BC">
        <w:rPr>
          <w:rFonts w:eastAsia="Aptos" w:cs="Times New Roman"/>
          <w:color w:val="000000" w:themeColor="text1"/>
          <w:lang w:val="vi-VN"/>
        </w:rPr>
        <w:t>Số vòng dây của cuộn thứ cấp là 1000 vòng.</w:t>
      </w:r>
    </w:p>
    <w:p w:rsidR="00B91743" w:rsidRPr="000C67BC" w:rsidRDefault="000C67BC" w:rsidP="000C67BC">
      <w:pPr>
        <w:pStyle w:val="NormalWeb"/>
        <w:spacing w:before="0" w:beforeAutospacing="0" w:after="240" w:afterAutospacing="0" w:line="360" w:lineRule="auto"/>
        <w:ind w:left="720" w:right="48" w:hanging="360"/>
        <w:jc w:val="both"/>
        <w:rPr>
          <w:color w:val="000000" w:themeColor="text1"/>
          <w:lang w:val="vi-VN"/>
        </w:rPr>
      </w:pPr>
      <w:r w:rsidRPr="000C67BC">
        <w:rPr>
          <w:color w:val="000000" w:themeColor="text1"/>
          <w:lang w:val="vi-VN"/>
        </w:rPr>
        <w:t>a.</w:t>
      </w:r>
      <w:r w:rsidRPr="000C67BC">
        <w:rPr>
          <w:color w:val="000000" w:themeColor="text1"/>
          <w:lang w:val="vi-VN"/>
        </w:rPr>
        <w:tab/>
      </w:r>
      <w:r w:rsidR="00B91743" w:rsidRPr="000C67BC">
        <w:rPr>
          <w:color w:val="000000" w:themeColor="text1"/>
        </w:rPr>
        <w:tab/>
        <w:t xml:space="preserve">d. Phát biểu này </w:t>
      </w:r>
      <w:r w:rsidR="00B91743" w:rsidRPr="000C67BC">
        <w:rPr>
          <w:b/>
          <w:bCs/>
          <w:color w:val="000000" w:themeColor="text1"/>
        </w:rPr>
        <w:t>sai</w:t>
      </w:r>
      <w:r w:rsidR="00B91743" w:rsidRPr="000C67BC">
        <w:rPr>
          <w:color w:val="000000" w:themeColor="text1"/>
        </w:rPr>
        <w:t xml:space="preserve">. </w:t>
      </w:r>
      <w:r w:rsidR="00B91743" w:rsidRPr="000C67BC">
        <w:rPr>
          <w:color w:val="000000" w:themeColor="text1"/>
          <w:lang w:val="vi-VN"/>
        </w:rPr>
        <w:t>Gọi n là số vòng dây bị quấn ngược</w:t>
      </w:r>
    </w:p>
    <w:p w:rsidR="00B91743" w:rsidRPr="000C67BC" w:rsidRDefault="00B91743" w:rsidP="00643415">
      <w:pPr>
        <w:spacing w:line="360" w:lineRule="auto"/>
        <w:ind w:left="720"/>
        <w:rPr>
          <w:rFonts w:cs="Times New Roman"/>
          <w:color w:val="000000" w:themeColor="text1"/>
        </w:rPr>
      </w:pPr>
      <w:r w:rsidRPr="000C67BC">
        <w:rPr>
          <w:rFonts w:cs="Times New Roman"/>
          <w:noProof/>
          <w:color w:val="000000" w:themeColor="text1"/>
          <w:position w:val="-34"/>
        </w:rPr>
        <w:object w:dxaOrig="5300" w:dyaOrig="800">
          <v:shape id="_x0000_i3010" type="#_x0000_t75" alt="" style="width:266.25pt;height:40.5pt;mso-width-percent:0;mso-height-percent:0;mso-width-percent:0;mso-height-percent:0" o:ole="">
            <v:imagedata r:id="rId3677" o:title=""/>
          </v:shape>
          <o:OLEObject Type="Embed" ProgID="Equation.DSMT4" ShapeID="_x0000_i3010" DrawAspect="Content" ObjectID="_1804451474" r:id="rId3678"/>
        </w:object>
      </w:r>
    </w:p>
    <w:p w:rsidR="00B91743" w:rsidRPr="000C67BC" w:rsidRDefault="00B91743" w:rsidP="00643415">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Vậy nếu</w:t>
      </w:r>
      <w:r w:rsidRPr="000C67BC">
        <w:rPr>
          <w:rFonts w:eastAsia="Aptos" w:cs="Times New Roman"/>
          <w:color w:val="000000" w:themeColor="text1"/>
        </w:rPr>
        <w:t xml:space="preserve"> máy biến áp trên ở cuộn thứ cấp có 20 vòng bị quấn ngược thì tổng số vòng dây thực tế được quấn trên cuộn thứ cấp là 1040 vòng.</w:t>
      </w:r>
    </w:p>
    <w:p w:rsidR="00B91743" w:rsidRPr="000C67BC" w:rsidRDefault="000C67BC" w:rsidP="000C67BC">
      <w:pPr>
        <w:spacing w:before="120" w:after="0" w:line="360" w:lineRule="auto"/>
        <w:rPr>
          <w:rFonts w:cs="Times New Roman"/>
          <w:bCs/>
          <w:color w:val="000000" w:themeColor="text1"/>
          <w:szCs w:val="24"/>
          <w:lang w:val="vi-VN"/>
        </w:rPr>
      </w:pPr>
      <w:r w:rsidRPr="00C9285A">
        <w:rPr>
          <w:rFonts w:cs="Times New Roman"/>
          <w:b/>
          <w:bCs/>
          <w:color w:val="0000FF"/>
          <w:szCs w:val="24"/>
          <w:lang w:val="vi-VN"/>
        </w:rPr>
        <w:t>Câu 24.</w:t>
      </w:r>
      <w:r w:rsidRPr="000C67BC">
        <w:rPr>
          <w:rFonts w:cs="Times New Roman"/>
          <w:b/>
          <w:bCs/>
          <w:color w:val="0000FF"/>
          <w:szCs w:val="24"/>
          <w:lang w:val="vi-VN"/>
        </w:rPr>
        <w:t xml:space="preserve"> </w:t>
      </w:r>
      <w:r w:rsidR="00B91743" w:rsidRPr="000C67BC">
        <w:rPr>
          <w:rFonts w:eastAsia="Palatino Linotype" w:cs="Times New Roman"/>
          <w:color w:val="000000" w:themeColor="text1"/>
          <w:szCs w:val="24"/>
        </w:rPr>
        <w:t xml:space="preserve">Nguyên tố đồng có hai đồng vị bền là </w:t>
      </w:r>
      <w:r w:rsidR="00B91743" w:rsidRPr="000C67BC">
        <w:rPr>
          <w:rFonts w:cs="Times New Roman"/>
          <w:noProof/>
          <w:position w:val="-12"/>
        </w:rPr>
        <w:object w:dxaOrig="540" w:dyaOrig="380">
          <v:shape id="_x0000_i3011" type="#_x0000_t75" alt="" style="width:27pt;height:19.5pt;mso-width-percent:0;mso-height-percent:0;mso-width-percent:0;mso-height-percent:0" o:ole="">
            <v:imagedata r:id="rId1183" o:title=""/>
          </v:shape>
          <o:OLEObject Type="Embed" ProgID="Equation.DSMT4" ShapeID="_x0000_i3011" DrawAspect="Content" ObjectID="_1804451475" r:id="rId3679"/>
        </w:object>
      </w:r>
      <w:r w:rsidR="00B91743" w:rsidRPr="000C67BC">
        <w:rPr>
          <w:rFonts w:eastAsia="Palatino Linotype" w:cs="Times New Roman"/>
          <w:color w:val="000000" w:themeColor="text1"/>
          <w:szCs w:val="24"/>
        </w:rPr>
        <w:t xml:space="preserve">có khối lượng nguyên tử là 62,93 u và chiếm 69,15% đồng trong tự nhiên và </w:t>
      </w:r>
      <w:r w:rsidR="00B91743" w:rsidRPr="000C67BC">
        <w:rPr>
          <w:rFonts w:cs="Times New Roman"/>
          <w:noProof/>
          <w:position w:val="-12"/>
        </w:rPr>
        <w:object w:dxaOrig="540" w:dyaOrig="380">
          <v:shape id="_x0000_i3012" type="#_x0000_t75" alt="" style="width:27pt;height:19.5pt;mso-width-percent:0;mso-height-percent:0;mso-width-percent:0;mso-height-percent:0" o:ole="">
            <v:imagedata r:id="rId1185" o:title=""/>
          </v:shape>
          <o:OLEObject Type="Embed" ProgID="Equation.DSMT4" ShapeID="_x0000_i3012" DrawAspect="Content" ObjectID="_1804451476" r:id="rId3680"/>
        </w:object>
      </w:r>
      <w:r w:rsidR="00B91743" w:rsidRPr="000C67BC">
        <w:rPr>
          <w:rFonts w:eastAsia="Palatino Linotype" w:cs="Times New Roman"/>
          <w:color w:val="000000" w:themeColor="text1"/>
          <w:szCs w:val="24"/>
        </w:rPr>
        <w:t xml:space="preserve">có khối lượng nguyên tử là 64,93 u và chiếm 30,85% đồng trong tự nhiên. Biết hạt nhân </w:t>
      </w:r>
      <w:r w:rsidR="00B91743" w:rsidRPr="000C67BC">
        <w:rPr>
          <w:rFonts w:cs="Times New Roman"/>
          <w:noProof/>
          <w:position w:val="-12"/>
        </w:rPr>
        <w:object w:dxaOrig="540" w:dyaOrig="380">
          <v:shape id="_x0000_i3013" type="#_x0000_t75" alt="" style="width:27pt;height:19.5pt;mso-width-percent:0;mso-height-percent:0;mso-width-percent:0;mso-height-percent:0" o:ole="">
            <v:imagedata r:id="rId1185" o:title=""/>
          </v:shape>
          <o:OLEObject Type="Embed" ProgID="Equation.DSMT4" ShapeID="_x0000_i3013" DrawAspect="Content" ObjectID="_1804451477" r:id="rId3681"/>
        </w:object>
      </w:r>
      <w:r w:rsidR="00B91743" w:rsidRPr="000C67BC">
        <w:rPr>
          <w:rFonts w:eastAsia="Palatino Linotype" w:cs="Times New Roman"/>
          <w:color w:val="000000" w:themeColor="text1"/>
          <w:szCs w:val="24"/>
        </w:rPr>
        <w:t>có nhiều hơn hạt nhân</w:t>
      </w:r>
      <w:r w:rsidR="00B91743" w:rsidRPr="000C67BC">
        <w:rPr>
          <w:rFonts w:cs="Times New Roman"/>
          <w:color w:val="000000" w:themeColor="text1"/>
          <w:szCs w:val="24"/>
        </w:rPr>
        <w:t xml:space="preserve"> </w:t>
      </w:r>
      <w:r w:rsidR="00B91743" w:rsidRPr="000C67BC">
        <w:rPr>
          <w:rFonts w:cs="Times New Roman"/>
          <w:noProof/>
          <w:position w:val="-12"/>
        </w:rPr>
        <w:object w:dxaOrig="540" w:dyaOrig="380">
          <v:shape id="_x0000_i3014" type="#_x0000_t75" alt="" style="width:27pt;height:19.5pt;mso-width-percent:0;mso-height-percent:0;mso-width-percent:0;mso-height-percent:0" o:ole="">
            <v:imagedata r:id="rId1183" o:title=""/>
          </v:shape>
          <o:OLEObject Type="Embed" ProgID="Equation.DSMT4" ShapeID="_x0000_i3014" DrawAspect="Content" ObjectID="_1804451478" r:id="rId3682"/>
        </w:object>
      </w:r>
      <w:r w:rsidR="00B91743" w:rsidRPr="000C67BC">
        <w:rPr>
          <w:rFonts w:cs="Times New Roman"/>
          <w:color w:val="000000" w:themeColor="text1"/>
          <w:szCs w:val="24"/>
        </w:rPr>
        <w:t xml:space="preserve">2 </w:t>
      </w:r>
      <w:r w:rsidR="00B91743" w:rsidRPr="000C67BC">
        <w:rPr>
          <w:rFonts w:eastAsia="Palatino Linotype" w:cs="Times New Roman"/>
          <w:color w:val="000000" w:themeColor="text1"/>
          <w:szCs w:val="24"/>
        </w:rPr>
        <w:t>neutron.</w:t>
      </w:r>
      <w:r w:rsidR="00B91743" w:rsidRPr="000C67BC">
        <w:rPr>
          <w:rFonts w:cs="Times New Roman"/>
          <w:color w:val="000000" w:themeColor="text1"/>
          <w:szCs w:val="24"/>
        </w:rPr>
        <w:t xml:space="preserve"> </w:t>
      </w:r>
      <w:r w:rsidR="00B91743" w:rsidRPr="000C67BC">
        <w:rPr>
          <w:rFonts w:eastAsia="Palatino Linotype" w:cs="Times New Roman"/>
          <w:color w:val="000000" w:themeColor="text1"/>
          <w:szCs w:val="24"/>
        </w:rPr>
        <w:t xml:space="preserve">Bán kính gần đúng của hạt nhân được tính theo công thức </w:t>
      </w:r>
      <w:r w:rsidR="00B91743" w:rsidRPr="000C67BC">
        <w:rPr>
          <w:rFonts w:cs="Times New Roman"/>
          <w:noProof/>
          <w:position w:val="-14"/>
        </w:rPr>
        <w:object w:dxaOrig="2180" w:dyaOrig="560">
          <v:shape id="_x0000_i3015" type="#_x0000_t75" alt="" style="width:108.75pt;height:27pt;mso-width-percent:0;mso-height-percent:0;mso-width-percent:0;mso-height-percent:0" o:ole="">
            <v:imagedata r:id="rId1189" o:title=""/>
          </v:shape>
          <o:OLEObject Type="Embed" ProgID="Equation.DSMT4" ShapeID="_x0000_i3015" DrawAspect="Content" ObjectID="_1804451479" r:id="rId3683"/>
        </w:object>
      </w:r>
    </w:p>
    <w:p w:rsidR="00B91743" w:rsidRPr="000C67BC" w:rsidRDefault="00B91743" w:rsidP="00643415">
      <w:pPr>
        <w:spacing w:line="360" w:lineRule="auto"/>
        <w:ind w:left="284" w:hanging="284"/>
        <w:jc w:val="both"/>
        <w:rPr>
          <w:rFonts w:eastAsia="Palatino Linotype"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 a. </w:t>
      </w:r>
      <w:r w:rsidRPr="000C67BC">
        <w:rPr>
          <w:rFonts w:eastAsia="Palatino Linotype" w:cs="Times New Roman"/>
          <w:color w:val="000000" w:themeColor="text1"/>
        </w:rPr>
        <w:t>Hai hạt nhân đồng vị của nguyên tố đồng có cùng điện tích.</w:t>
      </w:r>
    </w:p>
    <w:p w:rsidR="00B91743" w:rsidRPr="000C67BC" w:rsidRDefault="00B91743" w:rsidP="00643415">
      <w:pPr>
        <w:spacing w:line="360" w:lineRule="auto"/>
        <w:ind w:left="284" w:hanging="284"/>
        <w:jc w:val="both"/>
        <w:rPr>
          <w:rFonts w:eastAsia="Palatino Linotype" w:cs="Times New Roman"/>
          <w:bCs/>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b</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Kí hiệu hạt nhân đồng vị </w:t>
      </w:r>
      <w:r w:rsidRPr="000C67BC">
        <w:rPr>
          <w:rFonts w:cs="Times New Roman"/>
          <w:noProof/>
          <w:color w:val="000000" w:themeColor="text1"/>
          <w:position w:val="-12"/>
        </w:rPr>
        <w:object w:dxaOrig="540" w:dyaOrig="380">
          <v:shape id="_x0000_i3016" type="#_x0000_t75" alt="" style="width:27pt;height:19.5pt;mso-width-percent:0;mso-height-percent:0;mso-width-percent:0;mso-height-percent:0" o:ole="">
            <v:imagedata r:id="rId1185" o:title=""/>
          </v:shape>
          <o:OLEObject Type="Embed" ProgID="Equation.DSMT4" ShapeID="_x0000_i3016" DrawAspect="Content" ObjectID="_1804451480" r:id="rId3684"/>
        </w:object>
      </w:r>
      <w:r w:rsidRPr="000C67BC">
        <w:rPr>
          <w:rFonts w:eastAsia="Palatino Linotype" w:cs="Times New Roman"/>
          <w:bCs/>
          <w:color w:val="000000" w:themeColor="text1"/>
        </w:rPr>
        <w:t xml:space="preserve">là </w:t>
      </w:r>
      <w:r w:rsidRPr="000C67BC">
        <w:rPr>
          <w:rFonts w:cs="Times New Roman"/>
          <w:noProof/>
          <w:color w:val="000000" w:themeColor="text1"/>
          <w:position w:val="-12"/>
        </w:rPr>
        <w:object w:dxaOrig="580" w:dyaOrig="380">
          <v:shape id="_x0000_i3017" type="#_x0000_t75" alt="" style="width:28.5pt;height:19.5pt;mso-width-percent:0;mso-height-percent:0;mso-width-percent:0;mso-height-percent:0" o:ole="">
            <v:imagedata r:id="rId1192" o:title=""/>
          </v:shape>
          <o:OLEObject Type="Embed" ProgID="Equation.DSMT4" ShapeID="_x0000_i3017" DrawAspect="Content" ObjectID="_1804451481" r:id="rId3685"/>
        </w:object>
      </w:r>
    </w:p>
    <w:p w:rsidR="00B91743" w:rsidRPr="000C67BC" w:rsidRDefault="00B91743" w:rsidP="00643415">
      <w:pPr>
        <w:spacing w:line="360" w:lineRule="auto"/>
        <w:ind w:left="284" w:hanging="284"/>
        <w:jc w:val="both"/>
        <w:rPr>
          <w:rFonts w:eastAsia="Palatino Linotype" w:cs="Times New Roman"/>
          <w:bCs/>
          <w:color w:val="000000" w:themeColor="text1"/>
        </w:rPr>
      </w:pPr>
      <w:r w:rsidRPr="000C67BC">
        <w:rPr>
          <w:rFonts w:eastAsia="Palatino Linotype" w:cs="Times New Roman"/>
          <w:bCs/>
          <w:color w:val="000000" w:themeColor="text1"/>
          <w:lang w:val="vi-VN"/>
        </w:rPr>
        <w:lastRenderedPageBreak/>
        <w:t xml:space="preserve">       </w:t>
      </w:r>
      <w:r w:rsidRPr="000C67BC">
        <w:rPr>
          <w:rFonts w:eastAsia="Palatino Linotype" w:cs="Times New Roman"/>
          <w:bCs/>
          <w:color w:val="000000" w:themeColor="text1"/>
        </w:rPr>
        <w:t>c</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Khối lượng trung bình của nguyên tố đồng là 63,93 u.</w:t>
      </w:r>
    </w:p>
    <w:p w:rsidR="00B91743" w:rsidRPr="000C67BC" w:rsidRDefault="00B91743" w:rsidP="00643415">
      <w:pPr>
        <w:spacing w:line="360" w:lineRule="auto"/>
        <w:ind w:left="284" w:hanging="284"/>
        <w:jc w:val="both"/>
        <w:rPr>
          <w:rFonts w:eastAsia="Palatino Linotype" w:cs="Times New Roman"/>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d</w:t>
      </w:r>
      <w:r w:rsidRPr="000C67BC">
        <w:rPr>
          <w:rFonts w:eastAsia="Palatino Linotype" w:cs="Times New Roman"/>
          <w:bCs/>
          <w:color w:val="000000" w:themeColor="text1"/>
          <w:lang w:val="vi-VN"/>
        </w:rPr>
        <w:t>.</w:t>
      </w:r>
      <w:r w:rsidRPr="000C67BC">
        <w:rPr>
          <w:rFonts w:eastAsia="Palatino Linotype" w:cs="Times New Roman"/>
          <w:color w:val="000000" w:themeColor="text1"/>
        </w:rPr>
        <w:t xml:space="preserve"> Bán kính gần đúng của đồng vị </w:t>
      </w:r>
      <w:r w:rsidRPr="000C67BC">
        <w:rPr>
          <w:rFonts w:cs="Times New Roman"/>
          <w:noProof/>
          <w:color w:val="000000" w:themeColor="text1"/>
          <w:position w:val="-12"/>
        </w:rPr>
        <w:object w:dxaOrig="540" w:dyaOrig="380">
          <v:shape id="_x0000_i3018" type="#_x0000_t75" alt="" style="width:27pt;height:19.5pt;mso-width-percent:0;mso-height-percent:0;mso-width-percent:0;mso-height-percent:0" o:ole="">
            <v:imagedata r:id="rId1183" o:title=""/>
          </v:shape>
          <o:OLEObject Type="Embed" ProgID="Equation.DSMT4" ShapeID="_x0000_i3018" DrawAspect="Content" ObjectID="_1804451482" r:id="rId3686"/>
        </w:object>
      </w:r>
      <w:r w:rsidRPr="000C67BC">
        <w:rPr>
          <w:rFonts w:cs="Times New Roman"/>
          <w:color w:val="000000" w:themeColor="text1"/>
        </w:rPr>
        <w:t xml:space="preserve">là </w:t>
      </w:r>
      <w:r w:rsidRPr="000C67BC">
        <w:rPr>
          <w:rFonts w:cs="Times New Roman"/>
          <w:noProof/>
          <w:color w:val="000000" w:themeColor="text1"/>
          <w:position w:val="-10"/>
        </w:rPr>
        <w:object w:dxaOrig="1359" w:dyaOrig="360">
          <v:shape id="_x0000_i3019" type="#_x0000_t75" alt="" style="width:68.25pt;height:19.5pt;mso-width-percent:0;mso-height-percent:0;mso-width-percent:0;mso-height-percent:0" o:ole="">
            <v:imagedata r:id="rId1195" o:title=""/>
          </v:shape>
          <o:OLEObject Type="Embed" ProgID="Equation.DSMT4" ShapeID="_x0000_i3019" DrawAspect="Content" ObjectID="_1804451483" r:id="rId3687"/>
        </w:object>
      </w:r>
    </w:p>
    <w:p w:rsidR="00B91743" w:rsidRPr="000C67BC" w:rsidRDefault="00B91743" w:rsidP="00643415">
      <w:pPr>
        <w:tabs>
          <w:tab w:val="left" w:pos="426"/>
        </w:tabs>
        <w:spacing w:line="360" w:lineRule="auto"/>
        <w:jc w:val="center"/>
        <w:rPr>
          <w:rFonts w:eastAsia="Batang" w:cs="Times New Roman"/>
          <w:b/>
          <w:color w:val="000000" w:themeColor="text1"/>
        </w:rPr>
      </w:pPr>
      <w:r w:rsidRPr="000C67BC">
        <w:rPr>
          <w:rFonts w:eastAsia="Batang" w:cs="Times New Roman"/>
          <w:b/>
          <w:color w:val="000000" w:themeColor="text1"/>
        </w:rPr>
        <w:t>Hướng dẫn giải</w:t>
      </w:r>
    </w:p>
    <w:p w:rsidR="00B91743" w:rsidRPr="000C67BC" w:rsidRDefault="00B91743" w:rsidP="00643415">
      <w:pPr>
        <w:spacing w:line="360" w:lineRule="auto"/>
        <w:ind w:left="284" w:hanging="284"/>
        <w:jc w:val="both"/>
        <w:rPr>
          <w:rFonts w:eastAsia="Palatino Linotype"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a. Phát biểu này </w:t>
      </w:r>
      <w:r w:rsidRPr="000C67BC">
        <w:rPr>
          <w:rFonts w:cs="Times New Roman"/>
          <w:b/>
          <w:bCs/>
          <w:color w:val="000000" w:themeColor="text1"/>
        </w:rPr>
        <w:t>đúng</w:t>
      </w:r>
      <w:r w:rsidRPr="000C67BC">
        <w:rPr>
          <w:rFonts w:cs="Times New Roman"/>
          <w:color w:val="000000" w:themeColor="text1"/>
        </w:rPr>
        <w:t xml:space="preserve">. </w:t>
      </w:r>
      <w:r w:rsidRPr="000C67BC">
        <w:rPr>
          <w:rFonts w:eastAsia="Palatino Linotype" w:cs="Times New Roman"/>
          <w:color w:val="000000" w:themeColor="text1"/>
        </w:rPr>
        <w:t>Hai hạt nhân đồng vị có cùng số proton nên có cùng điện tích.</w:t>
      </w:r>
    </w:p>
    <w:p w:rsidR="00B91743" w:rsidRPr="000C67BC" w:rsidRDefault="00B91743" w:rsidP="00643415">
      <w:pPr>
        <w:spacing w:line="360" w:lineRule="auto"/>
        <w:ind w:left="284" w:hanging="284"/>
        <w:jc w:val="both"/>
        <w:rPr>
          <w:rFonts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b. Phát biểu này </w:t>
      </w:r>
      <w:r w:rsidRPr="000C67BC">
        <w:rPr>
          <w:rFonts w:cs="Times New Roman"/>
          <w:b/>
          <w:bCs/>
          <w:color w:val="000000" w:themeColor="text1"/>
        </w:rPr>
        <w:t>đúng</w:t>
      </w:r>
      <w:r w:rsidRPr="000C67BC">
        <w:rPr>
          <w:rFonts w:cs="Times New Roman"/>
          <w:color w:val="000000" w:themeColor="text1"/>
        </w:rPr>
        <w:t>.</w:t>
      </w:r>
      <w:r w:rsidRPr="000C67BC">
        <w:rPr>
          <w:rFonts w:cs="Times New Roman"/>
          <w:color w:val="000000" w:themeColor="text1"/>
          <w:lang w:val="vi-VN"/>
        </w:rPr>
        <w:t xml:space="preserve"> </w:t>
      </w:r>
      <w:r w:rsidRPr="000C67BC">
        <w:rPr>
          <w:rFonts w:eastAsia="Palatino Linotype" w:cs="Times New Roman"/>
          <w:color w:val="000000" w:themeColor="text1"/>
        </w:rPr>
        <w:t xml:space="preserve">hạt nhân </w:t>
      </w:r>
      <w:r w:rsidRPr="000C67BC">
        <w:rPr>
          <w:rFonts w:cs="Times New Roman"/>
          <w:noProof/>
          <w:color w:val="000000" w:themeColor="text1"/>
          <w:position w:val="-12"/>
        </w:rPr>
        <w:object w:dxaOrig="540" w:dyaOrig="380">
          <v:shape id="_x0000_i3020" type="#_x0000_t75" alt="" style="width:27pt;height:19.5pt;mso-width-percent:0;mso-height-percent:0;mso-width-percent:0;mso-height-percent:0" o:ole="">
            <v:imagedata r:id="rId1185" o:title=""/>
          </v:shape>
          <o:OLEObject Type="Embed" ProgID="Equation.DSMT4" ShapeID="_x0000_i3020" DrawAspect="Content" ObjectID="_1804451484" r:id="rId3688"/>
        </w:object>
      </w:r>
      <w:r w:rsidRPr="000C67BC">
        <w:rPr>
          <w:rFonts w:eastAsia="Palatino Linotype" w:cs="Times New Roman"/>
          <w:color w:val="000000" w:themeColor="text1"/>
        </w:rPr>
        <w:t>có nhiều hơn hạt nhân</w:t>
      </w:r>
      <w:r w:rsidRPr="000C67BC">
        <w:rPr>
          <w:rFonts w:cs="Times New Roman"/>
          <w:color w:val="000000" w:themeColor="text1"/>
        </w:rPr>
        <w:t xml:space="preserve"> </w:t>
      </w:r>
      <w:r w:rsidRPr="000C67BC">
        <w:rPr>
          <w:rFonts w:cs="Times New Roman"/>
          <w:noProof/>
          <w:color w:val="000000" w:themeColor="text1"/>
          <w:position w:val="-12"/>
        </w:rPr>
        <w:object w:dxaOrig="540" w:dyaOrig="380">
          <v:shape id="_x0000_i3021" type="#_x0000_t75" alt="" style="width:27pt;height:19.5pt;mso-width-percent:0;mso-height-percent:0;mso-width-percent:0;mso-height-percent:0" o:ole="">
            <v:imagedata r:id="rId1183" o:title=""/>
          </v:shape>
          <o:OLEObject Type="Embed" ProgID="Equation.DSMT4" ShapeID="_x0000_i3021" DrawAspect="Content" ObjectID="_1804451485" r:id="rId3689"/>
        </w:object>
      </w:r>
      <w:r w:rsidRPr="000C67BC">
        <w:rPr>
          <w:rFonts w:eastAsia="Palatino Linotype" w:cs="Times New Roman"/>
          <w:color w:val="000000" w:themeColor="text1"/>
        </w:rPr>
        <w:t xml:space="preserve">2 neutron nên số nucleon của hạt nhân </w:t>
      </w:r>
      <w:r w:rsidRPr="000C67BC">
        <w:rPr>
          <w:rFonts w:cs="Times New Roman"/>
          <w:noProof/>
          <w:color w:val="000000" w:themeColor="text1"/>
          <w:position w:val="-12"/>
        </w:rPr>
        <w:object w:dxaOrig="540" w:dyaOrig="380">
          <v:shape id="_x0000_i3022" type="#_x0000_t75" alt="" style="width:27pt;height:19.5pt;mso-width-percent:0;mso-height-percent:0;mso-width-percent:0;mso-height-percent:0" o:ole="">
            <v:imagedata r:id="rId1185" o:title=""/>
          </v:shape>
          <o:OLEObject Type="Embed" ProgID="Equation.DSMT4" ShapeID="_x0000_i3022" DrawAspect="Content" ObjectID="_1804451486" r:id="rId3690"/>
        </w:object>
      </w:r>
      <w:r w:rsidRPr="000C67BC">
        <w:rPr>
          <w:rFonts w:cs="Times New Roman"/>
          <w:color w:val="000000" w:themeColor="text1"/>
        </w:rPr>
        <w:t xml:space="preserve">là </w:t>
      </w:r>
      <w:r w:rsidRPr="000C67BC">
        <w:rPr>
          <w:rFonts w:cs="Times New Roman"/>
          <w:noProof/>
          <w:color w:val="000000" w:themeColor="text1"/>
          <w:position w:val="-4"/>
        </w:rPr>
        <w:object w:dxaOrig="1200" w:dyaOrig="260">
          <v:shape id="_x0000_i3023" type="#_x0000_t75" alt="" style="width:60.75pt;height:13.5pt;mso-width-percent:0;mso-height-percent:0;mso-width-percent:0;mso-height-percent:0" o:ole="">
            <v:imagedata r:id="rId3691" o:title=""/>
          </v:shape>
          <o:OLEObject Type="Embed" ProgID="Equation.DSMT4" ShapeID="_x0000_i3023" DrawAspect="Content" ObjectID="_1804451487" r:id="rId3692"/>
        </w:object>
      </w:r>
      <w:r w:rsidRPr="000C67BC">
        <w:rPr>
          <w:rFonts w:cs="Times New Roman"/>
          <w:color w:val="000000" w:themeColor="text1"/>
          <w:lang w:val="vi-VN"/>
        </w:rPr>
        <w:t xml:space="preserve">. </w:t>
      </w:r>
      <w:r w:rsidRPr="000C67BC">
        <w:rPr>
          <w:rFonts w:eastAsia="Palatino Linotype" w:cs="Times New Roman"/>
          <w:color w:val="000000" w:themeColor="text1"/>
        </w:rPr>
        <w:t xml:space="preserve">Vậy kí hiệu hạt nhân đồng vị </w:t>
      </w:r>
      <w:r w:rsidRPr="000C67BC">
        <w:rPr>
          <w:rFonts w:cs="Times New Roman"/>
          <w:noProof/>
          <w:color w:val="000000" w:themeColor="text1"/>
          <w:position w:val="-12"/>
        </w:rPr>
        <w:object w:dxaOrig="540" w:dyaOrig="380">
          <v:shape id="_x0000_i3024" type="#_x0000_t75" alt="" style="width:27pt;height:19.5pt;mso-width-percent:0;mso-height-percent:0;mso-width-percent:0;mso-height-percent:0" o:ole="">
            <v:imagedata r:id="rId1185" o:title=""/>
          </v:shape>
          <o:OLEObject Type="Embed" ProgID="Equation.DSMT4" ShapeID="_x0000_i3024" DrawAspect="Content" ObjectID="_1804451488" r:id="rId3693"/>
        </w:object>
      </w:r>
      <w:r w:rsidRPr="000C67BC">
        <w:rPr>
          <w:rFonts w:eastAsia="Palatino Linotype" w:cs="Times New Roman"/>
          <w:color w:val="000000" w:themeColor="text1"/>
        </w:rPr>
        <w:t xml:space="preserve">là </w:t>
      </w:r>
      <w:r w:rsidRPr="000C67BC">
        <w:rPr>
          <w:rFonts w:cs="Times New Roman"/>
          <w:noProof/>
          <w:color w:val="000000" w:themeColor="text1"/>
          <w:position w:val="-12"/>
        </w:rPr>
        <w:object w:dxaOrig="580" w:dyaOrig="380">
          <v:shape id="_x0000_i3025" type="#_x0000_t75" alt="" style="width:28.5pt;height:19.5pt;mso-width-percent:0;mso-height-percent:0;mso-width-percent:0;mso-height-percent:0" o:ole="">
            <v:imagedata r:id="rId1192" o:title=""/>
          </v:shape>
          <o:OLEObject Type="Embed" ProgID="Equation.DSMT4" ShapeID="_x0000_i3025" DrawAspect="Content" ObjectID="_1804451489" r:id="rId3694"/>
        </w:object>
      </w:r>
    </w:p>
    <w:p w:rsidR="00B91743" w:rsidRPr="000C67BC" w:rsidRDefault="00B91743" w:rsidP="00643415">
      <w:pPr>
        <w:tabs>
          <w:tab w:val="left" w:pos="284"/>
          <w:tab w:val="left" w:pos="2694"/>
          <w:tab w:val="left" w:pos="5103"/>
          <w:tab w:val="left" w:pos="7655"/>
        </w:tabs>
        <w:spacing w:line="360" w:lineRule="auto"/>
        <w:rPr>
          <w:rFonts w:cs="Times New Roman"/>
          <w:color w:val="000000" w:themeColor="text1"/>
          <w:lang w:val="vi-VN"/>
        </w:rPr>
      </w:pPr>
      <w:r w:rsidRPr="000C67BC">
        <w:rPr>
          <w:rFonts w:cs="Times New Roman"/>
          <w:color w:val="000000" w:themeColor="text1"/>
          <w:lang w:val="vi-VN"/>
        </w:rPr>
        <w:t xml:space="preserve">       </w:t>
      </w:r>
      <w:r w:rsidRPr="000C67BC">
        <w:rPr>
          <w:rFonts w:cs="Times New Roman"/>
          <w:color w:val="000000" w:themeColor="text1"/>
        </w:rPr>
        <w:t xml:space="preserve">c. Phát biểu này </w:t>
      </w:r>
      <w:r w:rsidRPr="000C67BC">
        <w:rPr>
          <w:rFonts w:cs="Times New Roman"/>
          <w:b/>
          <w:bCs/>
          <w:color w:val="000000" w:themeColor="text1"/>
        </w:rPr>
        <w:t>sai</w:t>
      </w:r>
      <w:r w:rsidRPr="000C67BC">
        <w:rPr>
          <w:rFonts w:cs="Times New Roman"/>
          <w:b/>
          <w:bCs/>
          <w:color w:val="000000" w:themeColor="text1"/>
          <w:lang w:val="vi-VN"/>
        </w:rPr>
        <w:t>.</w:t>
      </w:r>
      <w:r w:rsidRPr="000C67BC">
        <w:rPr>
          <w:rFonts w:cs="Times New Roman"/>
          <w:color w:val="000000" w:themeColor="text1"/>
          <w:lang w:val="vi-VN"/>
        </w:rPr>
        <w:t xml:space="preserve"> </w:t>
      </w:r>
    </w:p>
    <w:p w:rsidR="00B91743" w:rsidRPr="000C67BC" w:rsidRDefault="00B91743" w:rsidP="00643415">
      <w:pPr>
        <w:tabs>
          <w:tab w:val="left" w:pos="284"/>
          <w:tab w:val="left" w:pos="2694"/>
          <w:tab w:val="left" w:pos="5103"/>
          <w:tab w:val="left" w:pos="7655"/>
        </w:tabs>
        <w:spacing w:line="360" w:lineRule="auto"/>
        <w:rPr>
          <w:rFonts w:cs="Times New Roman"/>
          <w:noProof/>
          <w:color w:val="000000" w:themeColor="text1"/>
        </w:rPr>
      </w:pPr>
      <w:r w:rsidRPr="000C67BC">
        <w:rPr>
          <w:rFonts w:cs="Times New Roman"/>
          <w:noProof/>
          <w:color w:val="000000" w:themeColor="text1"/>
          <w:position w:val="-24"/>
        </w:rPr>
        <w:object w:dxaOrig="4280" w:dyaOrig="620">
          <v:shape id="_x0000_i3026" type="#_x0000_t75" alt="" style="width:214.5pt;height:30.75pt;mso-width-percent:0;mso-height-percent:0;mso-width-percent:0;mso-height-percent:0" o:ole="">
            <v:imagedata r:id="rId3695" o:title=""/>
          </v:shape>
          <o:OLEObject Type="Embed" ProgID="Equation.DSMT4" ShapeID="_x0000_i3026" DrawAspect="Content" ObjectID="_1804451490" r:id="rId3696"/>
        </w:object>
      </w:r>
    </w:p>
    <w:p w:rsidR="00B91743" w:rsidRPr="000C67BC" w:rsidRDefault="00B91743" w:rsidP="00643415">
      <w:pPr>
        <w:tabs>
          <w:tab w:val="left" w:pos="284"/>
          <w:tab w:val="left" w:pos="2694"/>
          <w:tab w:val="left" w:pos="5103"/>
          <w:tab w:val="left" w:pos="7655"/>
        </w:tabs>
        <w:spacing w:line="360" w:lineRule="auto"/>
        <w:rPr>
          <w:rFonts w:cs="Times New Roman"/>
          <w:color w:val="000000" w:themeColor="text1"/>
        </w:rPr>
      </w:pPr>
    </w:p>
    <w:p w:rsidR="00B91743" w:rsidRPr="000C67BC" w:rsidRDefault="00B91743" w:rsidP="00643415">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rPr>
        <w:tab/>
        <w:t xml:space="preserve">PHẦN III. CÂU TRẮC NGHIỆM TRẢ LỜI NGẮN. </w:t>
      </w:r>
      <w:r w:rsidRPr="000C67BC">
        <w:rPr>
          <w:rFonts w:cs="Times New Roman"/>
          <w:color w:val="000000" w:themeColor="text1"/>
        </w:rPr>
        <w:t>Thí sinh trả lời từ câu 1 đến câu 6.</w:t>
      </w:r>
    </w:p>
    <w:p w:rsidR="00B91743" w:rsidRPr="000C67BC" w:rsidRDefault="000C67BC" w:rsidP="000C67BC">
      <w:pPr>
        <w:spacing w:after="0" w:line="360" w:lineRule="auto"/>
        <w:rPr>
          <w:rFonts w:cs="Times New Roman"/>
          <w:color w:val="000000" w:themeColor="text1"/>
          <w:szCs w:val="24"/>
        </w:rPr>
      </w:pPr>
      <w:r w:rsidRPr="00C9285A">
        <w:rPr>
          <w:rFonts w:cs="Times New Roman"/>
          <w:b/>
          <w:color w:val="0000FF"/>
          <w:szCs w:val="24"/>
        </w:rPr>
        <w:t>Câu 31.</w:t>
      </w:r>
      <w:r w:rsidRPr="000C67BC">
        <w:rPr>
          <w:rFonts w:cs="Times New Roman"/>
          <w:b/>
          <w:color w:val="0000FF"/>
          <w:szCs w:val="24"/>
        </w:rPr>
        <w:t xml:space="preserve"> </w:t>
      </w:r>
      <w:r w:rsidR="00B91743" w:rsidRPr="000C67BC">
        <w:rPr>
          <w:rFonts w:eastAsia="Palatino Linotype" w:cs="Times New Roman"/>
          <w:color w:val="000000" w:themeColor="text1"/>
          <w:szCs w:val="24"/>
        </w:rPr>
        <w:t xml:space="preserve">Hạt nhân </w:t>
      </w:r>
      <w:r w:rsidR="00B91743" w:rsidRPr="000C67BC">
        <w:rPr>
          <w:rFonts w:cs="Times New Roman"/>
          <w:noProof/>
          <w:position w:val="-6"/>
        </w:rPr>
        <w:object w:dxaOrig="499" w:dyaOrig="320">
          <v:shape id="_x0000_i3027" type="#_x0000_t75" alt="" style="width:24.75pt;height:16.5pt;mso-width-percent:0;mso-height-percent:0;mso-width-percent:0;mso-height-percent:0" o:ole="">
            <v:imagedata r:id="rId1197" o:title=""/>
          </v:shape>
          <o:OLEObject Type="Embed" ProgID="Equation.DSMT4" ShapeID="_x0000_i3027" DrawAspect="Content" ObjectID="_1804451491" r:id="rId3697"/>
        </w:object>
      </w:r>
      <w:r w:rsidR="00B91743" w:rsidRPr="000C67BC">
        <w:rPr>
          <w:rFonts w:eastAsia="Palatino Linotype" w:cs="Times New Roman"/>
          <w:color w:val="000000" w:themeColor="text1"/>
          <w:szCs w:val="24"/>
        </w:rPr>
        <w:t xml:space="preserve"> có điện tích là </w:t>
      </w:r>
      <w:r w:rsidR="00B91743" w:rsidRPr="000C67BC">
        <w:rPr>
          <w:rFonts w:cs="Times New Roman"/>
          <w:noProof/>
          <w:position w:val="-10"/>
        </w:rPr>
        <w:object w:dxaOrig="620" w:dyaOrig="320">
          <v:shape id="_x0000_i3028" type="#_x0000_t75" alt="" style="width:30.75pt;height:17.25pt;mso-width-percent:0;mso-height-percent:0;mso-width-percent:0;mso-height-percent:0" o:ole="">
            <v:imagedata r:id="rId1199" o:title=""/>
          </v:shape>
          <o:OLEObject Type="Embed" ProgID="Equation.DSMT4" ShapeID="_x0000_i3028" DrawAspect="Content" ObjectID="_1804451492" r:id="rId3698"/>
        </w:object>
      </w:r>
      <w:r w:rsidR="00B91743" w:rsidRPr="000C67BC">
        <w:rPr>
          <w:rFonts w:eastAsia="Palatino Linotype" w:cs="Times New Roman"/>
          <w:color w:val="000000" w:themeColor="text1"/>
          <w:szCs w:val="24"/>
        </w:rPr>
        <w:t xml:space="preserve"> Có bao nhiêu neutron trong hạt nhân </w:t>
      </w:r>
      <w:r w:rsidR="00B91743" w:rsidRPr="000C67BC">
        <w:rPr>
          <w:rFonts w:cs="Times New Roman"/>
          <w:noProof/>
          <w:position w:val="-6"/>
        </w:rPr>
        <w:object w:dxaOrig="620" w:dyaOrig="320">
          <v:shape id="_x0000_i3029" type="#_x0000_t75" alt="" style="width:30.75pt;height:16.5pt;mso-width-percent:0;mso-height-percent:0;mso-width-percent:0;mso-height-percent:0" o:ole="">
            <v:imagedata r:id="rId1201" o:title=""/>
          </v:shape>
          <o:OLEObject Type="Embed" ProgID="Equation.DSMT4" ShapeID="_x0000_i3029" DrawAspect="Content" ObjectID="_1804451493" r:id="rId3699"/>
        </w:object>
      </w:r>
    </w:p>
    <w:p w:rsidR="00B91743" w:rsidRPr="000C67BC" w:rsidRDefault="00B91743" w:rsidP="00643415">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rPr>
      </w:pPr>
      <w:r w:rsidRPr="000C67BC">
        <w:rPr>
          <w:rFonts w:ascii="Times New Roman" w:eastAsia="Calibri" w:hAnsi="Times New Roman" w:cs="Times New Roman"/>
          <w:b/>
          <w:color w:val="000000" w:themeColor="text1"/>
          <w:sz w:val="24"/>
          <w:szCs w:val="24"/>
        </w:rPr>
        <w:t>Hướng dẫn giải</w:t>
      </w:r>
    </w:p>
    <w:p w:rsidR="00B91743" w:rsidRPr="000C67BC" w:rsidRDefault="00B91743" w:rsidP="00643415">
      <w:pPr>
        <w:spacing w:line="360" w:lineRule="auto"/>
        <w:ind w:left="284" w:hanging="284"/>
        <w:jc w:val="both"/>
        <w:rPr>
          <w:rFonts w:eastAsia="Palatino Linotype" w:cs="Times New Roman"/>
          <w:color w:val="000000" w:themeColor="text1"/>
        </w:rPr>
      </w:pPr>
      <w:r w:rsidRPr="000C67BC">
        <w:rPr>
          <w:rFonts w:eastAsia="Palatino Linotype" w:cs="Times New Roman"/>
          <w:color w:val="000000" w:themeColor="text1"/>
        </w:rPr>
        <w:t>Đồng vị của hạt nhân là có cùng số proton nhưng số neutron khác nhau.</w:t>
      </w:r>
    </w:p>
    <w:p w:rsidR="00B91743" w:rsidRPr="000C67BC" w:rsidRDefault="00B91743" w:rsidP="00643415">
      <w:pPr>
        <w:spacing w:line="360" w:lineRule="auto"/>
        <w:ind w:left="284" w:hanging="284"/>
        <w:jc w:val="both"/>
        <w:rPr>
          <w:rFonts w:cs="Times New Roman"/>
          <w:color w:val="000000" w:themeColor="text1"/>
        </w:rPr>
      </w:pPr>
      <w:r w:rsidRPr="000C67BC">
        <w:rPr>
          <w:rFonts w:eastAsia="Palatino Linotype" w:cs="Times New Roman"/>
          <w:color w:val="000000" w:themeColor="text1"/>
        </w:rPr>
        <w:t xml:space="preserve">Hạt nhân </w:t>
      </w:r>
      <w:r w:rsidRPr="000C67BC">
        <w:rPr>
          <w:rFonts w:cs="Times New Roman"/>
          <w:noProof/>
          <w:color w:val="000000" w:themeColor="text1"/>
          <w:position w:val="-6"/>
        </w:rPr>
        <w:object w:dxaOrig="499" w:dyaOrig="320">
          <v:shape id="_x0000_i3030" type="#_x0000_t75" alt="" style="width:24.75pt;height:16.5pt;mso-width-percent:0;mso-height-percent:0;mso-width-percent:0;mso-height-percent:0" o:ole="">
            <v:imagedata r:id="rId1197" o:title=""/>
          </v:shape>
          <o:OLEObject Type="Embed" ProgID="Equation.DSMT4" ShapeID="_x0000_i3030" DrawAspect="Content" ObjectID="_1804451494" r:id="rId3700"/>
        </w:object>
      </w:r>
      <w:r w:rsidRPr="000C67BC">
        <w:rPr>
          <w:rFonts w:eastAsia="Palatino Linotype" w:cs="Times New Roman"/>
          <w:color w:val="000000" w:themeColor="text1"/>
        </w:rPr>
        <w:t xml:space="preserve"> có điện tích là </w:t>
      </w:r>
      <w:r w:rsidRPr="000C67BC">
        <w:rPr>
          <w:rFonts w:cs="Times New Roman"/>
          <w:noProof/>
          <w:color w:val="000000" w:themeColor="text1"/>
          <w:position w:val="-6"/>
        </w:rPr>
        <w:object w:dxaOrig="580" w:dyaOrig="279">
          <v:shape id="_x0000_i3031" type="#_x0000_t75" alt="" style="width:28.5pt;height:15pt;mso-width-percent:0;mso-height-percent:0;mso-width-percent:0;mso-height-percent:0" o:ole="">
            <v:imagedata r:id="rId3701" o:title=""/>
          </v:shape>
          <o:OLEObject Type="Embed" ProgID="Equation.DSMT4" ShapeID="_x0000_i3031" DrawAspect="Content" ObjectID="_1804451495" r:id="rId3702"/>
        </w:object>
      </w:r>
      <w:r w:rsidRPr="000C67BC">
        <w:rPr>
          <w:rFonts w:cs="Times New Roman"/>
          <w:noProof/>
          <w:color w:val="000000" w:themeColor="text1"/>
          <w:position w:val="-12"/>
        </w:rPr>
        <w:object w:dxaOrig="800" w:dyaOrig="380">
          <v:shape id="_x0000_i3032" type="#_x0000_t75" alt="" style="width:39.75pt;height:19.5pt;mso-width-percent:0;mso-height-percent:0;mso-width-percent:0;mso-height-percent:0" o:ole="">
            <v:imagedata r:id="rId3703" o:title=""/>
          </v:shape>
          <o:OLEObject Type="Embed" ProgID="Equation.DSMT4" ShapeID="_x0000_i3032" DrawAspect="Content" ObjectID="_1804451496" r:id="rId3704"/>
        </w:object>
      </w:r>
      <w:r w:rsidRPr="000C67BC">
        <w:rPr>
          <w:rFonts w:cs="Times New Roman"/>
          <w:color w:val="000000" w:themeColor="text1"/>
        </w:rPr>
        <w:t xml:space="preserve"> nên đồng vị của  </w:t>
      </w:r>
      <w:r w:rsidRPr="000C67BC">
        <w:rPr>
          <w:rFonts w:cs="Times New Roman"/>
          <w:noProof/>
          <w:color w:val="000000" w:themeColor="text1"/>
          <w:position w:val="-6"/>
        </w:rPr>
        <w:object w:dxaOrig="480" w:dyaOrig="320">
          <v:shape id="_x0000_i3033" type="#_x0000_t75" alt="" style="width:23.25pt;height:16.5pt;mso-width-percent:0;mso-height-percent:0;mso-width-percent:0;mso-height-percent:0" o:ole="">
            <v:imagedata r:id="rId3705" o:title=""/>
          </v:shape>
          <o:OLEObject Type="Embed" ProgID="Equation.DSMT4" ShapeID="_x0000_i3033" DrawAspect="Content" ObjectID="_1804451497" r:id="rId3706"/>
        </w:object>
      </w:r>
      <w:r w:rsidRPr="000C67BC">
        <w:rPr>
          <w:rFonts w:cs="Times New Roman"/>
          <w:noProof/>
          <w:color w:val="000000" w:themeColor="text1"/>
          <w:position w:val="-12"/>
        </w:rPr>
        <w:object w:dxaOrig="800" w:dyaOrig="380">
          <v:shape id="_x0000_i3034" type="#_x0000_t75" alt="" style="width:39.75pt;height:19.5pt;mso-width-percent:0;mso-height-percent:0;mso-width-percent:0;mso-height-percent:0" o:ole="">
            <v:imagedata r:id="rId3707" o:title=""/>
          </v:shape>
          <o:OLEObject Type="Embed" ProgID="Equation.DSMT4" ShapeID="_x0000_i3034" DrawAspect="Content" ObjectID="_1804451498" r:id="rId3708"/>
        </w:object>
      </w:r>
    </w:p>
    <w:p w:rsidR="00B91743" w:rsidRPr="000C67BC" w:rsidRDefault="00B91743" w:rsidP="00643415">
      <w:pPr>
        <w:spacing w:line="360" w:lineRule="auto"/>
        <w:ind w:left="284" w:hanging="284"/>
        <w:jc w:val="both"/>
        <w:rPr>
          <w:rFonts w:eastAsia="Palatino Linotype" w:cs="Times New Roman"/>
          <w:color w:val="000000" w:themeColor="text1"/>
        </w:rPr>
      </w:pPr>
      <w:r w:rsidRPr="000C67BC">
        <w:rPr>
          <w:rFonts w:eastAsia="Palatino Linotype" w:cs="Times New Roman"/>
          <w:color w:val="000000" w:themeColor="text1"/>
        </w:rPr>
        <w:t xml:space="preserve">Số neutron: </w:t>
      </w:r>
      <w:r w:rsidRPr="000C67BC">
        <w:rPr>
          <w:rFonts w:eastAsia="Palatino Linotype" w:cs="Times New Roman"/>
          <w:noProof/>
          <w:color w:val="000000" w:themeColor="text1"/>
          <w:position w:val="-6"/>
        </w:rPr>
        <w:object w:dxaOrig="2420" w:dyaOrig="279">
          <v:shape id="_x0000_i3035" type="#_x0000_t75" alt="" style="width:120.75pt;height:13.5pt;mso-width-percent:0;mso-height-percent:0;mso-width-percent:0;mso-height-percent:0" o:ole="">
            <v:imagedata r:id="rId3709" o:title=""/>
          </v:shape>
          <o:OLEObject Type="Embed" ProgID="Equation.DSMT4" ShapeID="_x0000_i3035" DrawAspect="Content" ObjectID="_1804451499" r:id="rId3710"/>
        </w:object>
      </w:r>
    </w:p>
    <w:p w:rsidR="00B91743" w:rsidRPr="000C67BC" w:rsidRDefault="000C67BC" w:rsidP="000C67BC">
      <w:pPr>
        <w:spacing w:after="0" w:line="360" w:lineRule="auto"/>
        <w:rPr>
          <w:rFonts w:cs="Times New Roman"/>
          <w:color w:val="000000" w:themeColor="text1"/>
          <w:szCs w:val="24"/>
        </w:rPr>
      </w:pPr>
      <w:r w:rsidRPr="00C9285A">
        <w:rPr>
          <w:rFonts w:cs="Times New Roman"/>
          <w:b/>
          <w:color w:val="0000FF"/>
          <w:szCs w:val="24"/>
        </w:rPr>
        <w:t>Câu 32.</w:t>
      </w:r>
      <w:r w:rsidRPr="000C67BC">
        <w:rPr>
          <w:rFonts w:cs="Times New Roman"/>
          <w:b/>
          <w:color w:val="0000FF"/>
          <w:szCs w:val="24"/>
        </w:rPr>
        <w:t xml:space="preserve"> </w:t>
      </w:r>
      <w:r w:rsidR="00B91743" w:rsidRPr="000C67BC">
        <w:rPr>
          <w:rFonts w:cs="Times New Roman"/>
          <w:color w:val="000000" w:themeColor="text1"/>
          <w:spacing w:val="3"/>
          <w:szCs w:val="24"/>
          <w:shd w:val="clear" w:color="auto" w:fill="FFFFFF"/>
        </w:rPr>
        <w:t>Sóng FM của Đài Tiếng Nói Việt Nam có tần số 100 MHz. Bước sóng của sóng này bằng bao nhiêu m?</w:t>
      </w:r>
    </w:p>
    <w:p w:rsidR="00B91743" w:rsidRPr="000C67BC" w:rsidRDefault="00B91743" w:rsidP="00643415">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rPr>
      </w:pPr>
      <w:r w:rsidRPr="000C67BC">
        <w:rPr>
          <w:rFonts w:ascii="Times New Roman" w:eastAsia="Calibri" w:hAnsi="Times New Roman" w:cs="Times New Roman"/>
          <w:b/>
          <w:color w:val="000000" w:themeColor="text1"/>
          <w:sz w:val="24"/>
          <w:szCs w:val="24"/>
        </w:rPr>
        <w:t>Hướng dẫn giải</w:t>
      </w:r>
    </w:p>
    <w:p w:rsidR="00B91743" w:rsidRPr="000C67BC" w:rsidRDefault="00B91743" w:rsidP="00643415">
      <w:pPr>
        <w:tabs>
          <w:tab w:val="left" w:pos="426"/>
        </w:tabs>
        <w:spacing w:line="360" w:lineRule="auto"/>
        <w:rPr>
          <w:rFonts w:cs="Times New Roman"/>
          <w:color w:val="000000" w:themeColor="text1"/>
        </w:rPr>
      </w:pPr>
      <w:r w:rsidRPr="000C67BC">
        <w:rPr>
          <w:rFonts w:eastAsia="Aptos" w:cs="Times New Roman"/>
          <w:color w:val="000000" w:themeColor="text1"/>
          <w:lang w:val="vi-VN"/>
        </w:rPr>
        <w:t xml:space="preserve">    </w:t>
      </w:r>
      <w:r w:rsidRPr="000C67BC">
        <w:rPr>
          <w:rFonts w:cs="Times New Roman"/>
          <w:color w:val="000000" w:themeColor="text1"/>
          <w:vertAlign w:val="subscript"/>
        </w:rPr>
        <w:tab/>
      </w:r>
      <w:r w:rsidRPr="000C67BC">
        <w:rPr>
          <w:rFonts w:cs="Times New Roman"/>
          <w:color w:val="000000" w:themeColor="text1"/>
        </w:rPr>
        <w:t xml:space="preserve">Ta có </w:t>
      </w:r>
      <w:r w:rsidRPr="000C67BC">
        <w:rPr>
          <w:rFonts w:cs="Times New Roman"/>
          <w:noProof/>
          <w:color w:val="000000" w:themeColor="text1"/>
          <w:position w:val="-10"/>
          <w:vertAlign w:val="subscript"/>
        </w:rPr>
        <w:object w:dxaOrig="2840" w:dyaOrig="360">
          <v:shape id="_x0000_i3036" type="#_x0000_t75" alt="" style="width:142.5pt;height:18.75pt;mso-width-percent:0;mso-height-percent:0;mso-width-percent:0;mso-height-percent:0" o:ole="">
            <v:imagedata r:id="rId3711" o:title=""/>
          </v:shape>
          <o:OLEObject Type="Embed" ProgID="Equation.DSMT4" ShapeID="_x0000_i3036" DrawAspect="Content" ObjectID="_1804451500" r:id="rId3712"/>
        </w:object>
      </w:r>
      <w:r w:rsidRPr="000C67BC">
        <w:rPr>
          <w:rFonts w:cs="Times New Roman"/>
          <w:color w:val="000000" w:themeColor="text1"/>
        </w:rPr>
        <w:t xml:space="preserve"> </w:t>
      </w:r>
    </w:p>
    <w:p w:rsidR="00B91743" w:rsidRPr="000C67BC" w:rsidRDefault="00B91743" w:rsidP="00643415">
      <w:pPr>
        <w:tabs>
          <w:tab w:val="left" w:pos="426"/>
        </w:tabs>
        <w:spacing w:line="360" w:lineRule="auto"/>
        <w:rPr>
          <w:rFonts w:cs="Times New Roman"/>
          <w:color w:val="000000" w:themeColor="text1"/>
          <w:vertAlign w:val="subscript"/>
        </w:rPr>
      </w:pPr>
      <w:r w:rsidRPr="000C67BC">
        <w:rPr>
          <w:rFonts w:cs="Times New Roman"/>
          <w:color w:val="000000" w:themeColor="text1"/>
        </w:rPr>
        <w:tab/>
        <w:t xml:space="preserve">Bước sóng điện từ </w:t>
      </w:r>
      <w:r w:rsidRPr="000C67BC">
        <w:rPr>
          <w:rFonts w:cs="Times New Roman"/>
          <w:noProof/>
          <w:color w:val="000000" w:themeColor="text1"/>
          <w:position w:val="-24"/>
          <w:vertAlign w:val="subscript"/>
        </w:rPr>
        <w:object w:dxaOrig="2240" w:dyaOrig="660">
          <v:shape id="_x0000_i3037" type="#_x0000_t75" alt="" style="width:111.75pt;height:33.75pt;mso-width-percent:0;mso-height-percent:0;mso-width-percent:0;mso-height-percent:0" o:ole="">
            <v:imagedata r:id="rId3713" o:title=""/>
          </v:shape>
          <o:OLEObject Type="Embed" ProgID="Equation.DSMT4" ShapeID="_x0000_i3037" DrawAspect="Content" ObjectID="_1804451501" r:id="rId3714"/>
        </w:object>
      </w:r>
    </w:p>
    <w:p w:rsidR="00B91743" w:rsidRPr="000C67BC" w:rsidRDefault="000C67BC" w:rsidP="000C67BC">
      <w:pPr>
        <w:spacing w:before="120" w:after="0" w:line="360" w:lineRule="auto"/>
        <w:contextualSpacing/>
        <w:jc w:val="both"/>
        <w:rPr>
          <w:rFonts w:cs="Times New Roman"/>
          <w:color w:val="000000" w:themeColor="text1"/>
        </w:rPr>
      </w:pPr>
      <w:r w:rsidRPr="00C9285A">
        <w:rPr>
          <w:rFonts w:cs="Times New Roman"/>
          <w:b/>
          <w:color w:val="0000FF"/>
          <w:szCs w:val="24"/>
        </w:rPr>
        <w:t>Câu 33.</w:t>
      </w:r>
      <w:r w:rsidRPr="000C67BC">
        <w:rPr>
          <w:rFonts w:cs="Times New Roman"/>
          <w:b/>
          <w:color w:val="0000FF"/>
          <w:szCs w:val="24"/>
        </w:rPr>
        <w:t xml:space="preserve"> </w:t>
      </w:r>
      <w:r w:rsidR="00B91743" w:rsidRPr="000C67BC">
        <w:rPr>
          <w:rFonts w:cs="Times New Roman"/>
          <w:color w:val="000000" w:themeColor="text1"/>
        </w:rPr>
        <w:t xml:space="preserve">Biết rằng các thang đo nhiệt độ có quan hệ tuyến tính với nhau, nghĩa là nếu có hai thang nhiệt độ X và Y nào đó, khi đó mối quan hệ giũa các nhiệt độ trong hai thang đo được liên hệ với nhau qua hệ thức </w:t>
      </w:r>
      <w:r w:rsidR="00B91743" w:rsidRPr="000C67BC">
        <w:rPr>
          <w:rFonts w:eastAsia="Aptos" w:cs="Times New Roman"/>
          <w:noProof/>
          <w:color w:val="000000" w:themeColor="text1"/>
          <w:position w:val="-10"/>
        </w:rPr>
        <w:object w:dxaOrig="1100" w:dyaOrig="320">
          <v:shape id="_x0000_i3038" type="#_x0000_t75" alt="" style="width:54.75pt;height:16.5pt;mso-width-percent:0;mso-height-percent:0;mso-width-percent:0;mso-height-percent:0" o:ole="">
            <v:imagedata r:id="rId1203" o:title=""/>
          </v:shape>
          <o:OLEObject Type="Embed" ProgID="Equation.DSMT4" ShapeID="_x0000_i3038" DrawAspect="Content" ObjectID="_1804451502" r:id="rId3715"/>
        </w:object>
      </w:r>
      <w:r w:rsidR="00B91743" w:rsidRPr="000C67BC">
        <w:rPr>
          <w:rFonts w:cs="Times New Roman"/>
          <w:color w:val="000000" w:themeColor="text1"/>
        </w:rPr>
        <w:t xml:space="preserve"> với x và y là các nhiệt độ tương ứng trong hai thang đo tại cùng một trạng thái nào đó của một vật, a và b là các hằng số. Dựa vào mối liên hệ trên và hai </w:t>
      </w:r>
      <w:r w:rsidR="00B91743" w:rsidRPr="000C67BC">
        <w:rPr>
          <w:rFonts w:cs="Times New Roman"/>
          <w:color w:val="000000" w:themeColor="text1"/>
        </w:rPr>
        <w:lastRenderedPageBreak/>
        <w:t>cặp nhiệt độ của nước là: điểm nước đóng băng</w:t>
      </w:r>
      <w:r w:rsidR="00B91743" w:rsidRPr="000C67BC">
        <w:rPr>
          <w:rFonts w:eastAsia="Aptos" w:cs="Times New Roman"/>
          <w:noProof/>
          <w:color w:val="000000" w:themeColor="text1"/>
          <w:position w:val="-14"/>
        </w:rPr>
        <w:object w:dxaOrig="1240" w:dyaOrig="400">
          <v:shape id="_x0000_i3039" type="#_x0000_t75" alt="" style="width:62.25pt;height:20.25pt;mso-width-percent:0;mso-height-percent:0;mso-width-percent:0;mso-height-percent:0" o:ole="">
            <v:imagedata r:id="rId1205" o:title=""/>
          </v:shape>
          <o:OLEObject Type="Embed" ProgID="Equation.DSMT4" ShapeID="_x0000_i3039" DrawAspect="Content" ObjectID="_1804451503" r:id="rId3716"/>
        </w:object>
      </w:r>
      <w:r w:rsidR="00B91743" w:rsidRPr="000C67BC">
        <w:rPr>
          <w:rFonts w:cs="Times New Roman"/>
          <w:color w:val="000000" w:themeColor="text1"/>
        </w:rPr>
        <w:t xml:space="preserve"> và điểm nước sôi </w:t>
      </w:r>
      <w:r w:rsidR="00B91743" w:rsidRPr="000C67BC">
        <w:rPr>
          <w:rFonts w:eastAsia="Aptos" w:cs="Times New Roman"/>
          <w:noProof/>
          <w:color w:val="000000" w:themeColor="text1"/>
          <w:position w:val="-14"/>
        </w:rPr>
        <w:object w:dxaOrig="1579" w:dyaOrig="400">
          <v:shape id="_x0000_i3040" type="#_x0000_t75" alt="" style="width:78.75pt;height:20.25pt;mso-width-percent:0;mso-height-percent:0;mso-width-percent:0;mso-height-percent:0" o:ole="">
            <v:imagedata r:id="rId1207" o:title=""/>
          </v:shape>
          <o:OLEObject Type="Embed" ProgID="Equation.DSMT4" ShapeID="_x0000_i3040" DrawAspect="Content" ObjectID="_1804451504" r:id="rId3717"/>
        </w:object>
      </w:r>
      <w:r w:rsidR="00B91743" w:rsidRPr="000C67BC">
        <w:rPr>
          <w:rFonts w:cs="Times New Roman"/>
          <w:color w:val="000000" w:themeColor="text1"/>
        </w:rPr>
        <w:t>. Hãy thiết lập công thức liên hệ về nhiệt độ giữa hai thang đo nhiệt độ Celcius và Fahrenheit bằng cách sử dụng mối quan hệ tuyến tính giữa chúng.</w:t>
      </w:r>
    </w:p>
    <w:p w:rsidR="00B91743" w:rsidRPr="000C67BC" w:rsidRDefault="00B91743" w:rsidP="00643415">
      <w:pPr>
        <w:tabs>
          <w:tab w:val="left" w:pos="283"/>
          <w:tab w:val="left" w:pos="426"/>
          <w:tab w:val="left" w:pos="2835"/>
          <w:tab w:val="left" w:pos="5386"/>
          <w:tab w:val="left" w:pos="7937"/>
        </w:tabs>
        <w:spacing w:line="360" w:lineRule="auto"/>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643415">
      <w:pPr>
        <w:keepNext/>
        <w:keepLines/>
        <w:spacing w:line="360" w:lineRule="auto"/>
        <w:outlineLvl w:val="4"/>
        <w:rPr>
          <w:rFonts w:cs="Times New Roman"/>
          <w:color w:val="000000" w:themeColor="text1"/>
          <w:kern w:val="2"/>
          <w14:ligatures w14:val="standardContextual"/>
        </w:rPr>
      </w:pPr>
      <w:r w:rsidRPr="000C67BC">
        <w:rPr>
          <w:rFonts w:cs="Times New Roman"/>
          <w:color w:val="000000" w:themeColor="text1"/>
          <w:kern w:val="2"/>
          <w14:ligatures w14:val="standardContextual"/>
        </w:rPr>
        <w:t xml:space="preserve">Với thang nhiệt Celsius và Fahrenheit ta có phương trình: </w:t>
      </w:r>
      <w:r w:rsidRPr="000C67BC">
        <w:rPr>
          <w:rFonts w:eastAsia="Calibri" w:cs="Times New Roman"/>
          <w:b/>
          <w:bCs/>
          <w:noProof/>
          <w:color w:val="000000" w:themeColor="text1"/>
          <w:position w:val="-12"/>
          <w:lang w:val="en-ZW" w:eastAsia="en-ZW"/>
        </w:rPr>
        <w:object w:dxaOrig="1440" w:dyaOrig="360">
          <v:shape id="_x0000_i3041" type="#_x0000_t75" alt="" style="width:71.25pt;height:18.75pt;mso-width-percent:0;mso-height-percent:0;mso-width-percent:0;mso-height-percent:0" o:ole="">
            <v:imagedata r:id="rId3718" o:title=""/>
          </v:shape>
          <o:OLEObject Type="Embed" ProgID="Equation.DSMT4" ShapeID="_x0000_i3041" DrawAspect="Content" ObjectID="_1804451505" r:id="rId3719"/>
        </w:object>
      </w:r>
    </w:p>
    <w:p w:rsidR="00B91743" w:rsidRPr="000C67BC" w:rsidRDefault="00B91743" w:rsidP="00643415">
      <w:pPr>
        <w:spacing w:line="360" w:lineRule="auto"/>
        <w:ind w:firstLine="40"/>
        <w:rPr>
          <w:rFonts w:cs="Times New Roman"/>
          <w:color w:val="000000" w:themeColor="text1"/>
          <w:kern w:val="2"/>
          <w14:ligatures w14:val="standardContextual"/>
        </w:rPr>
      </w:pPr>
      <w:r w:rsidRPr="000C67BC">
        <w:rPr>
          <w:rFonts w:cs="Times New Roman"/>
          <w:color w:val="000000" w:themeColor="text1"/>
          <w:kern w:val="2"/>
          <w14:ligatures w14:val="standardContextual"/>
        </w:rPr>
        <w:t>Thay các nhiệt độ làm mốc vào (*) ta có hệ phương trình:</w:t>
      </w:r>
      <w:r w:rsidRPr="000C67BC">
        <w:rPr>
          <w:rFonts w:eastAsia="Calibri" w:cs="Times New Roman"/>
          <w:color w:val="000000" w:themeColor="text1"/>
          <w:lang w:val="en-ZW" w:eastAsia="en-ZW"/>
        </w:rPr>
        <w:t xml:space="preserve"> </w:t>
      </w:r>
      <w:r w:rsidRPr="000C67BC">
        <w:rPr>
          <w:rFonts w:eastAsia="Calibri" w:cs="Times New Roman"/>
          <w:noProof/>
          <w:color w:val="000000" w:themeColor="text1"/>
          <w:position w:val="-30"/>
          <w:lang w:val="en-ZW" w:eastAsia="en-ZW"/>
        </w:rPr>
        <w:object w:dxaOrig="1640" w:dyaOrig="720">
          <v:shape id="_x0000_i3042" type="#_x0000_t75" alt="" style="width:80.25pt;height:36.75pt;mso-width-percent:0;mso-height-percent:0;mso-width-percent:0;mso-height-percent:0" o:ole="">
            <v:imagedata r:id="rId3720" o:title=""/>
          </v:shape>
          <o:OLEObject Type="Embed" ProgID="Equation.DSMT4" ShapeID="_x0000_i3042" DrawAspect="Content" ObjectID="_1804451506" r:id="rId3721"/>
        </w:object>
      </w:r>
    </w:p>
    <w:p w:rsidR="00B91743" w:rsidRPr="000C67BC" w:rsidRDefault="00B91743" w:rsidP="00643415">
      <w:pPr>
        <w:spacing w:line="360" w:lineRule="auto"/>
        <w:rPr>
          <w:rFonts w:cs="Times New Roman"/>
          <w:color w:val="000000" w:themeColor="text1"/>
          <w:kern w:val="2"/>
          <w14:ligatures w14:val="standardContextual"/>
        </w:rPr>
      </w:pPr>
      <w:r w:rsidRPr="000C67BC">
        <w:rPr>
          <w:rFonts w:cs="Times New Roman"/>
          <w:color w:val="000000" w:themeColor="text1"/>
          <w:kern w:val="2"/>
          <w14:ligatures w14:val="standardContextual"/>
        </w:rPr>
        <w:t>Giải hệ phương trình tìm được:</w:t>
      </w:r>
      <w:r w:rsidRPr="000C67BC">
        <w:rPr>
          <w:rFonts w:eastAsia="Calibri" w:cs="Times New Roman"/>
          <w:color w:val="000000" w:themeColor="text1"/>
          <w:lang w:val="en-ZW" w:eastAsia="en-ZW"/>
        </w:rPr>
        <w:t xml:space="preserve"> </w:t>
      </w:r>
      <w:r w:rsidRPr="000C67BC">
        <w:rPr>
          <w:rFonts w:eastAsia="Calibri" w:cs="Times New Roman"/>
          <w:noProof/>
          <w:color w:val="000000" w:themeColor="text1"/>
          <w:position w:val="-46"/>
          <w:lang w:val="en-ZW" w:eastAsia="en-ZW"/>
        </w:rPr>
        <w:object w:dxaOrig="800" w:dyaOrig="1040">
          <v:shape id="_x0000_i3043" type="#_x0000_t75" alt="" style="width:39.75pt;height:51.75pt;mso-width-percent:0;mso-height-percent:0;mso-width-percent:0;mso-height-percent:0" o:ole="">
            <v:imagedata r:id="rId3722" o:title=""/>
          </v:shape>
          <o:OLEObject Type="Embed" ProgID="Equation.DSMT4" ShapeID="_x0000_i3043" DrawAspect="Content" ObjectID="_1804451507" r:id="rId3723"/>
        </w:object>
      </w:r>
      <w:r w:rsidRPr="000C67BC">
        <w:rPr>
          <w:rFonts w:eastAsia="Calibri" w:cs="Times New Roman"/>
          <w:color w:val="000000" w:themeColor="text1"/>
          <w:lang w:val="en-ZW" w:eastAsia="en-ZW"/>
        </w:rPr>
        <w:t xml:space="preserve"> Vậy ta có: </w:t>
      </w:r>
      <w:r w:rsidRPr="000C67BC">
        <w:rPr>
          <w:rFonts w:eastAsia="Calibri" w:cs="Times New Roman"/>
          <w:noProof/>
          <w:color w:val="000000" w:themeColor="text1"/>
          <w:position w:val="-24"/>
          <w:lang w:val="en-ZW" w:eastAsia="en-ZW"/>
        </w:rPr>
        <w:object w:dxaOrig="1219" w:dyaOrig="620">
          <v:shape id="_x0000_i3044" type="#_x0000_t75" alt="" style="width:61.5pt;height:30.75pt;mso-width-percent:0;mso-height-percent:0;mso-width-percent:0;mso-height-percent:0" o:ole="">
            <v:imagedata r:id="rId3724" o:title=""/>
          </v:shape>
          <o:OLEObject Type="Embed" ProgID="Equation.DSMT4" ShapeID="_x0000_i3044" DrawAspect="Content" ObjectID="_1804451508" r:id="rId3725"/>
        </w:object>
      </w:r>
    </w:p>
    <w:p w:rsidR="00B91743" w:rsidRPr="000C67BC" w:rsidRDefault="00B91743" w:rsidP="00643415">
      <w:pPr>
        <w:spacing w:line="360" w:lineRule="auto"/>
        <w:rPr>
          <w:rFonts w:cs="Times New Roman"/>
          <w:color w:val="000000" w:themeColor="text1"/>
          <w:kern w:val="2"/>
          <w14:ligatures w14:val="standardContextual"/>
        </w:rPr>
      </w:pPr>
      <w:r w:rsidRPr="000C67BC">
        <w:rPr>
          <w:rFonts w:cs="Times New Roman"/>
          <w:i/>
          <w:iCs/>
          <w:color w:val="000000" w:themeColor="text1"/>
          <w:kern w:val="2"/>
          <w14:ligatures w14:val="standardContextual"/>
        </w:rPr>
        <w:t>Tương tự:</w:t>
      </w:r>
    </w:p>
    <w:p w:rsidR="00B91743" w:rsidRPr="000C67BC" w:rsidRDefault="00B91743" w:rsidP="00643415">
      <w:pPr>
        <w:spacing w:line="360" w:lineRule="auto"/>
        <w:ind w:firstLine="40"/>
        <w:rPr>
          <w:rFonts w:eastAsia="Calibri" w:cs="Times New Roman"/>
          <w:color w:val="000000" w:themeColor="text1"/>
          <w:lang w:val="en-ZW" w:eastAsia="en-ZW"/>
        </w:rPr>
      </w:pPr>
      <w:r w:rsidRPr="000C67BC">
        <w:rPr>
          <w:rFonts w:cs="Times New Roman"/>
          <w:color w:val="000000" w:themeColor="text1"/>
          <w:kern w:val="2"/>
          <w14:ligatures w14:val="standardContextual"/>
        </w:rPr>
        <w:t xml:space="preserve">Có thể cho phương trình liên hệ giữa hai thang đo dưới dạng: </w:t>
      </w:r>
      <w:r w:rsidRPr="000C67BC">
        <w:rPr>
          <w:rFonts w:eastAsia="Calibri" w:cs="Times New Roman"/>
          <w:noProof/>
          <w:color w:val="000000" w:themeColor="text1"/>
          <w:position w:val="-12"/>
          <w:lang w:val="en-ZW" w:eastAsia="en-ZW"/>
        </w:rPr>
        <w:object w:dxaOrig="1060" w:dyaOrig="360">
          <v:shape id="_x0000_i3045" type="#_x0000_t75" alt="" style="width:51.75pt;height:18.75pt;mso-width-percent:0;mso-height-percent:0;mso-width-percent:0;mso-height-percent:0" o:ole="">
            <v:imagedata r:id="rId3726" o:title=""/>
          </v:shape>
          <o:OLEObject Type="Embed" ProgID="Equation.DSMT4" ShapeID="_x0000_i3045" DrawAspect="Content" ObjectID="_1804451509" r:id="rId3727"/>
        </w:object>
      </w:r>
      <w:r w:rsidRPr="000C67BC">
        <w:rPr>
          <w:rFonts w:eastAsia="Calibri" w:cs="Times New Roman"/>
          <w:color w:val="000000" w:themeColor="text1"/>
          <w:lang w:val="en-ZW" w:eastAsia="en-ZW"/>
        </w:rPr>
        <w:t xml:space="preserve">. </w:t>
      </w:r>
    </w:p>
    <w:p w:rsidR="00B91743" w:rsidRPr="000C67BC" w:rsidRDefault="00B91743" w:rsidP="00643415">
      <w:pPr>
        <w:spacing w:line="360" w:lineRule="auto"/>
        <w:ind w:firstLine="40"/>
        <w:rPr>
          <w:rFonts w:eastAsia="Calibri" w:cs="Times New Roman"/>
          <w:color w:val="000000" w:themeColor="text1"/>
          <w:lang w:val="en-ZW" w:eastAsia="en-ZW"/>
        </w:rPr>
      </w:pPr>
      <w:r w:rsidRPr="000C67BC">
        <w:rPr>
          <w:rFonts w:cs="Times New Roman"/>
          <w:color w:val="000000" w:themeColor="text1"/>
          <w:kern w:val="2"/>
          <w14:ligatures w14:val="standardContextual"/>
        </w:rPr>
        <w:t xml:space="preserve">Lúc này ta tìm được các hằng số: </w:t>
      </w:r>
      <w:r w:rsidRPr="000C67BC">
        <w:rPr>
          <w:rFonts w:eastAsia="Calibri" w:cs="Times New Roman"/>
          <w:noProof/>
          <w:color w:val="000000" w:themeColor="text1"/>
          <w:position w:val="-24"/>
          <w:lang w:val="en-ZW" w:eastAsia="en-ZW"/>
        </w:rPr>
        <w:object w:dxaOrig="580" w:dyaOrig="620">
          <v:shape id="_x0000_i3046" type="#_x0000_t75" alt="" style="width:28.5pt;height:30.75pt;mso-width-percent:0;mso-height-percent:0;mso-width-percent:0;mso-height-percent:0" o:ole="">
            <v:imagedata r:id="rId3728" o:title=""/>
          </v:shape>
          <o:OLEObject Type="Embed" ProgID="Equation.DSMT4" ShapeID="_x0000_i3046" DrawAspect="Content" ObjectID="_1804451510" r:id="rId3729"/>
        </w:object>
      </w:r>
      <w:r w:rsidRPr="000C67BC">
        <w:rPr>
          <w:rFonts w:eastAsia="Calibri" w:cs="Times New Roman"/>
          <w:color w:val="000000" w:themeColor="text1"/>
          <w:lang w:val="en-ZW" w:eastAsia="en-ZW"/>
        </w:rPr>
        <w:t xml:space="preserve">và </w:t>
      </w:r>
      <w:r w:rsidRPr="000C67BC">
        <w:rPr>
          <w:rFonts w:eastAsia="Calibri" w:cs="Times New Roman"/>
          <w:noProof/>
          <w:color w:val="000000" w:themeColor="text1"/>
          <w:position w:val="-24"/>
          <w:lang w:val="en-ZW" w:eastAsia="en-ZW"/>
        </w:rPr>
        <w:object w:dxaOrig="1040" w:dyaOrig="620">
          <v:shape id="_x0000_i3047" type="#_x0000_t75" alt="" style="width:51.75pt;height:30.75pt;mso-width-percent:0;mso-height-percent:0;mso-width-percent:0;mso-height-percent:0" o:ole="">
            <v:imagedata r:id="rId3730" o:title=""/>
          </v:shape>
          <o:OLEObject Type="Embed" ProgID="Equation.DSMT4" ShapeID="_x0000_i3047" DrawAspect="Content" ObjectID="_1804451511" r:id="rId3731"/>
        </w:object>
      </w:r>
    </w:p>
    <w:p w:rsidR="00B91743" w:rsidRPr="000C67BC" w:rsidRDefault="00B91743" w:rsidP="00643415">
      <w:pPr>
        <w:spacing w:line="360" w:lineRule="auto"/>
        <w:ind w:firstLine="40"/>
        <w:rPr>
          <w:rFonts w:cs="Times New Roman"/>
          <w:color w:val="000000" w:themeColor="text1"/>
          <w:kern w:val="2"/>
          <w14:ligatures w14:val="standardContextual"/>
        </w:rPr>
      </w:pPr>
      <w:r w:rsidRPr="000C67BC">
        <w:rPr>
          <w:rFonts w:eastAsia="Calibri" w:cs="Times New Roman"/>
          <w:color w:val="000000" w:themeColor="text1"/>
          <w:lang w:val="en-ZW" w:eastAsia="en-ZW"/>
        </w:rPr>
        <w:t xml:space="preserve">Khi đó </w:t>
      </w:r>
      <w:r w:rsidRPr="000C67BC">
        <w:rPr>
          <w:rFonts w:eastAsia="Calibri" w:cs="Times New Roman"/>
          <w:noProof/>
          <w:color w:val="000000" w:themeColor="text1"/>
          <w:position w:val="-24"/>
          <w:lang w:val="en-ZW" w:eastAsia="en-ZW"/>
        </w:rPr>
        <w:object w:dxaOrig="2640" w:dyaOrig="620">
          <v:shape id="_x0000_i3048" type="#_x0000_t75" alt="" style="width:130.5pt;height:30.75pt;mso-width-percent:0;mso-height-percent:0;mso-width-percent:0;mso-height-percent:0" o:ole="">
            <v:imagedata r:id="rId3732" o:title=""/>
          </v:shape>
          <o:OLEObject Type="Embed" ProgID="Equation.DSMT4" ShapeID="_x0000_i3048" DrawAspect="Content" ObjectID="_1804451512" r:id="rId3733"/>
        </w:object>
      </w:r>
    </w:p>
    <w:p w:rsidR="00B91743" w:rsidRPr="000C67BC" w:rsidRDefault="000C67BC" w:rsidP="000C67BC">
      <w:pPr>
        <w:tabs>
          <w:tab w:val="left" w:pos="426"/>
        </w:tabs>
        <w:spacing w:after="0" w:line="360" w:lineRule="auto"/>
        <w:jc w:val="both"/>
        <w:rPr>
          <w:rFonts w:cs="Times New Roman"/>
          <w:color w:val="000000" w:themeColor="text1"/>
          <w:szCs w:val="24"/>
        </w:rPr>
      </w:pPr>
      <w:r w:rsidRPr="00C9285A">
        <w:rPr>
          <w:rFonts w:cs="Times New Roman"/>
          <w:b/>
          <w:color w:val="0000FF"/>
          <w:szCs w:val="24"/>
        </w:rPr>
        <w:t>Câu 34.</w:t>
      </w:r>
      <w:r w:rsidRPr="000C67BC">
        <w:rPr>
          <w:rFonts w:cs="Times New Roman"/>
          <w:b/>
          <w:color w:val="0000FF"/>
          <w:szCs w:val="24"/>
        </w:rPr>
        <w:t xml:space="preserve"> </w:t>
      </w:r>
      <w:r w:rsidR="00B91743" w:rsidRPr="000C67BC">
        <w:rPr>
          <w:rFonts w:cs="Times New Roman"/>
          <w:color w:val="000000" w:themeColor="text1"/>
          <w:szCs w:val="24"/>
        </w:rPr>
        <w:t xml:space="preserve">Động năng trung bình của phân tử khí helium ở nhiệt độ </w:t>
      </w:r>
      <w:r w:rsidR="00B91743" w:rsidRPr="000C67BC">
        <w:rPr>
          <w:rFonts w:cs="Times New Roman"/>
          <w:noProof/>
          <w:position w:val="-6"/>
        </w:rPr>
        <w:object w:dxaOrig="440" w:dyaOrig="279">
          <v:shape id="_x0000_i3049" type="#_x0000_t75" alt="" style="width:21.75pt;height:13.5pt;mso-width-percent:0;mso-height-percent:0;mso-width-percent:0;mso-height-percent:0" o:ole="">
            <v:imagedata r:id="rId1209" o:title=""/>
          </v:shape>
          <o:OLEObject Type="Embed" ProgID="Equation.DSMT4" ShapeID="_x0000_i3049" DrawAspect="Content" ObjectID="_1804451513" r:id="rId3734"/>
        </w:object>
      </w:r>
      <w:r w:rsidR="00B91743" w:rsidRPr="000C67BC">
        <w:rPr>
          <w:rFonts w:cs="Times New Roman"/>
          <w:color w:val="000000" w:themeColor="text1"/>
          <w:szCs w:val="24"/>
        </w:rPr>
        <w:t xml:space="preserve"> là bao nhiêu </w:t>
      </w:r>
      <w:r w:rsidR="00B91743" w:rsidRPr="000C67BC">
        <w:rPr>
          <w:rFonts w:cs="Times New Roman"/>
          <w:noProof/>
          <w:position w:val="-16"/>
        </w:rPr>
        <w:object w:dxaOrig="880" w:dyaOrig="440">
          <v:shape id="_x0000_i3050" type="#_x0000_t75" alt="" style="width:43.5pt;height:21.75pt;mso-width-percent:0;mso-height-percent:0;mso-width-percent:0;mso-height-percent:0" o:ole="">
            <v:imagedata r:id="rId1211" o:title=""/>
          </v:shape>
          <o:OLEObject Type="Embed" ProgID="Equation.DSMT4" ShapeID="_x0000_i3050" DrawAspect="Content" ObjectID="_1804451514" r:id="rId3735"/>
        </w:object>
      </w:r>
      <w:r w:rsidR="00B91743" w:rsidRPr="000C67BC">
        <w:rPr>
          <w:rFonts w:cs="Times New Roman"/>
          <w:color w:val="000000" w:themeColor="text1"/>
          <w:szCs w:val="24"/>
        </w:rPr>
        <w:t>?</w:t>
      </w:r>
    </w:p>
    <w:p w:rsidR="00B91743" w:rsidRPr="000C67BC" w:rsidRDefault="00B91743" w:rsidP="00643415">
      <w:pPr>
        <w:tabs>
          <w:tab w:val="left" w:pos="283"/>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643415">
      <w:pPr>
        <w:tabs>
          <w:tab w:val="left" w:pos="426"/>
        </w:tabs>
        <w:spacing w:line="360" w:lineRule="auto"/>
        <w:jc w:val="both"/>
        <w:rPr>
          <w:rFonts w:cs="Times New Roman"/>
          <w:color w:val="000000" w:themeColor="text1"/>
        </w:rPr>
      </w:pPr>
      <w:r w:rsidRPr="000C67BC">
        <w:rPr>
          <w:rFonts w:cs="Times New Roman"/>
          <w:color w:val="000000" w:themeColor="text1"/>
        </w:rPr>
        <w:t xml:space="preserve">Động năng trung bình của phân tử khí helium là </w:t>
      </w:r>
      <w:r w:rsidRPr="000C67BC">
        <w:rPr>
          <w:rFonts w:cs="Times New Roman"/>
          <w:noProof/>
          <w:color w:val="000000" w:themeColor="text1"/>
          <w:position w:val="-24"/>
        </w:rPr>
        <w:object w:dxaOrig="4280" w:dyaOrig="620">
          <v:shape id="_x0000_i3051" type="#_x0000_t75" alt="" style="width:213pt;height:32.25pt;mso-width-percent:0;mso-height-percent:0;mso-width-percent:0;mso-height-percent:0" o:ole="">
            <v:imagedata r:id="rId3736" o:title=""/>
          </v:shape>
          <o:OLEObject Type="Embed" ProgID="Equation.DSMT4" ShapeID="_x0000_i3051" DrawAspect="Content" ObjectID="_1804451515" r:id="rId3737"/>
        </w:object>
      </w:r>
    </w:p>
    <w:p w:rsidR="00B91743"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35.</w:t>
      </w:r>
      <w:r w:rsidRPr="000C67BC">
        <w:rPr>
          <w:rFonts w:cs="Times New Roman"/>
          <w:b/>
          <w:bCs/>
          <w:color w:val="0000FF"/>
          <w:szCs w:val="24"/>
          <w:lang w:val="vi-VN"/>
        </w:rPr>
        <w:t xml:space="preserve"> </w:t>
      </w:r>
      <w:r w:rsidR="00B91743" w:rsidRPr="000C67BC">
        <w:rPr>
          <w:rFonts w:eastAsia="Palatino Linotype" w:cs="Times New Roman"/>
          <w:color w:val="000000" w:themeColor="text1"/>
          <w:szCs w:val="24"/>
        </w:rPr>
        <w:t>Một bình có dung tích V</w:t>
      </w:r>
      <w:r w:rsidR="00B91743" w:rsidRPr="000C67BC">
        <w:rPr>
          <w:rFonts w:eastAsia="Palatino Linotype" w:cs="Times New Roman"/>
          <w:color w:val="000000" w:themeColor="text1"/>
          <w:szCs w:val="24"/>
          <w:lang w:val="vi-VN"/>
        </w:rPr>
        <w:t xml:space="preserve"> = 10</w:t>
      </w:r>
      <w:r w:rsidR="00B91743" w:rsidRPr="000C67BC">
        <w:rPr>
          <w:rFonts w:eastAsia="Palatino Linotype" w:cs="Times New Roman"/>
          <w:color w:val="000000" w:themeColor="text1"/>
          <w:szCs w:val="24"/>
        </w:rPr>
        <w:t xml:space="preserve"> lít chứa một lượng khí hiđrô bị nén ở áp suất p</w:t>
      </w:r>
      <w:r w:rsidR="00B91743" w:rsidRPr="000C67BC">
        <w:rPr>
          <w:rFonts w:eastAsia="Palatino Linotype" w:cs="Times New Roman"/>
          <w:color w:val="000000" w:themeColor="text1"/>
          <w:szCs w:val="24"/>
          <w:lang w:val="vi-VN"/>
        </w:rPr>
        <w:t xml:space="preserve"> = 50 atm</w:t>
      </w:r>
      <w:r w:rsidR="00B91743" w:rsidRPr="000C67BC">
        <w:rPr>
          <w:rFonts w:eastAsia="Palatino Linotype" w:cs="Times New Roman"/>
          <w:color w:val="000000" w:themeColor="text1"/>
          <w:szCs w:val="24"/>
        </w:rPr>
        <w:t xml:space="preserve"> và nhiệt độ </w:t>
      </w:r>
      <w:r w:rsidR="00B91743" w:rsidRPr="000C67BC">
        <w:rPr>
          <w:rFonts w:cs="Times New Roman"/>
          <w:noProof/>
          <w:vertAlign w:val="subscript"/>
        </w:rPr>
        <w:object w:dxaOrig="444" w:dyaOrig="276">
          <v:shape id="_x0000_i3052" type="#_x0000_t75" alt="" style="width:21.75pt;height:13.5pt;mso-width-percent:0;mso-height-percent:0;mso-width-percent:0;mso-height-percent:0" o:ole="">
            <v:imagedata r:id="rId1213" o:title=""/>
          </v:shape>
          <o:OLEObject Type="Embed" ProgID="Equation.DSMT4" ShapeID="_x0000_i3052" DrawAspect="Content" ObjectID="_1804451516" r:id="rId3738"/>
        </w:object>
      </w:r>
      <w:r w:rsidR="00B91743" w:rsidRPr="000C67BC">
        <w:rPr>
          <w:rFonts w:eastAsia="Palatino Linotype" w:cs="Times New Roman"/>
          <w:color w:val="000000" w:themeColor="text1"/>
          <w:szCs w:val="24"/>
        </w:rPr>
        <w:t xml:space="preserve">. Khi nung nóng bình, do bình hở nên có một phần khí thoát ra; phần khí còn lại có nhiệt độ </w:t>
      </w:r>
      <w:r w:rsidR="00B91743" w:rsidRPr="000C67BC">
        <w:rPr>
          <w:rFonts w:cs="Times New Roman"/>
          <w:noProof/>
          <w:vertAlign w:val="subscript"/>
        </w:rPr>
        <w:object w:dxaOrig="553" w:dyaOrig="276">
          <v:shape id="_x0000_i3053" type="#_x0000_t75" alt="" style="width:27pt;height:13.5pt;mso-width-percent:0;mso-height-percent:0;mso-width-percent:0;mso-height-percent:0" o:ole="">
            <v:imagedata r:id="rId1215" o:title=""/>
          </v:shape>
          <o:OLEObject Type="Embed" ProgID="Equation.DSMT4" ShapeID="_x0000_i3053" DrawAspect="Content" ObjectID="_1804451517" r:id="rId3739"/>
        </w:object>
      </w:r>
      <w:r w:rsidR="00B91743" w:rsidRPr="000C67BC">
        <w:rPr>
          <w:rFonts w:eastAsia="Palatino Linotype" w:cs="Times New Roman"/>
          <w:color w:val="000000" w:themeColor="text1"/>
          <w:szCs w:val="24"/>
        </w:rPr>
        <w:t xml:space="preserve"> và vẫn dưới áp suất như cũ. Tính khối lượng khí đã thoát ra.</w:t>
      </w:r>
    </w:p>
    <w:p w:rsidR="00B91743" w:rsidRPr="000C67BC" w:rsidRDefault="00B91743" w:rsidP="00643415">
      <w:pPr>
        <w:tabs>
          <w:tab w:val="left" w:pos="283"/>
          <w:tab w:val="left" w:pos="426"/>
          <w:tab w:val="left" w:pos="993"/>
          <w:tab w:val="left" w:pos="2835"/>
          <w:tab w:val="left" w:pos="5386"/>
          <w:tab w:val="left" w:pos="7937"/>
        </w:tabs>
        <w:spacing w:line="360" w:lineRule="auto"/>
        <w:ind w:left="283"/>
        <w:jc w:val="center"/>
        <w:rPr>
          <w:rFonts w:cs="Times New Roman"/>
          <w:b/>
          <w:color w:val="000000" w:themeColor="text1"/>
          <w:lang w:val="pt-BR"/>
        </w:rPr>
      </w:pPr>
      <w:r w:rsidRPr="000C67BC">
        <w:rPr>
          <w:rFonts w:cs="Times New Roman"/>
          <w:b/>
          <w:color w:val="000000" w:themeColor="text1"/>
          <w:lang w:val="pt-BR"/>
        </w:rPr>
        <w:t>Hướng dẫn giải</w:t>
      </w:r>
    </w:p>
    <w:p w:rsidR="00B91743" w:rsidRPr="000C67BC" w:rsidRDefault="00B91743" w:rsidP="00643415">
      <w:pPr>
        <w:tabs>
          <w:tab w:val="left" w:pos="709"/>
        </w:tabs>
        <w:spacing w:line="360" w:lineRule="auto"/>
        <w:ind w:firstLine="284"/>
        <w:jc w:val="both"/>
        <w:rPr>
          <w:rFonts w:eastAsia="Palatino Linotype" w:cs="Times New Roman"/>
          <w:color w:val="000000" w:themeColor="text1"/>
        </w:rPr>
      </w:pPr>
      <w:r w:rsidRPr="000C67BC">
        <w:rPr>
          <w:rFonts w:eastAsia="Palatino Linotype" w:cs="Times New Roman"/>
          <w:color w:val="000000" w:themeColor="text1"/>
        </w:rPr>
        <w:t>Gọi m</w:t>
      </w:r>
      <w:r w:rsidRPr="000C67BC">
        <w:rPr>
          <w:rFonts w:eastAsia="Palatino Linotype" w:cs="Times New Roman"/>
          <w:color w:val="000000" w:themeColor="text1"/>
          <w:vertAlign w:val="subscript"/>
        </w:rPr>
        <w:t>1</w:t>
      </w:r>
      <w:r w:rsidRPr="000C67BC">
        <w:rPr>
          <w:rFonts w:eastAsia="Palatino Linotype" w:cs="Times New Roman"/>
          <w:color w:val="000000" w:themeColor="text1"/>
        </w:rPr>
        <w:t>, m</w:t>
      </w:r>
      <w:r w:rsidRPr="000C67BC">
        <w:rPr>
          <w:rFonts w:eastAsia="Palatino Linotype" w:cs="Times New Roman"/>
          <w:color w:val="000000" w:themeColor="text1"/>
          <w:vertAlign w:val="subscript"/>
        </w:rPr>
        <w:t>2</w:t>
      </w:r>
      <w:r w:rsidRPr="000C67BC">
        <w:rPr>
          <w:rFonts w:eastAsia="Palatino Linotype" w:cs="Times New Roman"/>
          <w:color w:val="000000" w:themeColor="text1"/>
        </w:rPr>
        <w:t xml:space="preserve"> là khối lượng khí trong bình trước và sau khi nung nóng bình. </w:t>
      </w:r>
    </w:p>
    <w:p w:rsidR="00B91743" w:rsidRPr="000C67BC" w:rsidRDefault="00B91743" w:rsidP="00643415">
      <w:pPr>
        <w:tabs>
          <w:tab w:val="left" w:pos="709"/>
        </w:tabs>
        <w:spacing w:line="360" w:lineRule="auto"/>
        <w:ind w:firstLine="284"/>
        <w:jc w:val="both"/>
        <w:rPr>
          <w:rFonts w:eastAsia="Palatino Linotype" w:cs="Times New Roman"/>
          <w:color w:val="000000" w:themeColor="text1"/>
        </w:rPr>
      </w:pPr>
      <w:r w:rsidRPr="000C67BC">
        <w:rPr>
          <w:rFonts w:eastAsia="Palatino Linotype" w:cs="Times New Roman"/>
          <w:color w:val="000000" w:themeColor="text1"/>
        </w:rPr>
        <w:t xml:space="preserve">Áp dụng phương trình Clapeyron – Mendeleev, ta có: </w:t>
      </w:r>
      <w:bookmarkStart w:id="41" w:name="bookmark=id.gjdgxs" w:colFirst="0" w:colLast="0"/>
      <w:bookmarkEnd w:id="41"/>
      <w:r w:rsidRPr="000C67BC">
        <w:rPr>
          <w:rFonts w:eastAsia="Palatino Linotype" w:cs="Times New Roman"/>
          <w:noProof/>
          <w:color w:val="000000" w:themeColor="text1"/>
          <w:vertAlign w:val="subscript"/>
        </w:rPr>
        <w:object w:dxaOrig="2897" w:dyaOrig="678">
          <v:shape id="_x0000_i3054" type="#_x0000_t75" alt="" style="width:144.75pt;height:33.75pt;mso-width-percent:0;mso-height-percent:0;mso-width-percent:0;mso-height-percent:0" o:ole="">
            <v:imagedata r:id="rId3740" o:title=""/>
          </v:shape>
          <o:OLEObject Type="Embed" ProgID="Equation.DSMT4" ShapeID="_x0000_i3054" DrawAspect="Content" ObjectID="_1804451518" r:id="rId3741"/>
        </w:object>
      </w:r>
      <w:r w:rsidRPr="000C67BC">
        <w:rPr>
          <w:rFonts w:eastAsia="Palatino Linotype" w:cs="Times New Roman"/>
          <w:color w:val="000000" w:themeColor="text1"/>
        </w:rPr>
        <w:t xml:space="preserve"> </w:t>
      </w:r>
    </w:p>
    <w:p w:rsidR="00B91743" w:rsidRPr="000C67BC" w:rsidRDefault="00B91743" w:rsidP="00643415">
      <w:pPr>
        <w:tabs>
          <w:tab w:val="left" w:pos="709"/>
        </w:tabs>
        <w:spacing w:line="360" w:lineRule="auto"/>
        <w:ind w:firstLine="284"/>
        <w:jc w:val="both"/>
        <w:rPr>
          <w:rFonts w:eastAsia="Palatino Linotype" w:cs="Times New Roman"/>
          <w:color w:val="000000" w:themeColor="text1"/>
        </w:rPr>
      </w:pPr>
      <w:r w:rsidRPr="000C67BC">
        <w:rPr>
          <w:rFonts w:eastAsia="Palatino Linotype" w:cs="Times New Roman"/>
          <w:noProof/>
          <w:color w:val="000000" w:themeColor="text1"/>
          <w:vertAlign w:val="subscript"/>
        </w:rPr>
        <w:object w:dxaOrig="3140" w:dyaOrig="804">
          <v:shape id="_x0000_i3055" type="#_x0000_t75" alt="" style="width:156pt;height:39.75pt;mso-width-percent:0;mso-height-percent:0;mso-width-percent:0;mso-height-percent:0" o:ole="">
            <v:imagedata r:id="rId3742" o:title=""/>
          </v:shape>
          <o:OLEObject Type="Embed" ProgID="Equation.DSMT4" ShapeID="_x0000_i3055" DrawAspect="Content" ObjectID="_1804451519" r:id="rId3743"/>
        </w:object>
      </w:r>
      <w:r w:rsidRPr="000C67BC">
        <w:rPr>
          <w:rFonts w:eastAsia="Palatino Linotype" w:cs="Times New Roman"/>
          <w:color w:val="000000" w:themeColor="text1"/>
        </w:rPr>
        <w:t xml:space="preserve">, với </w:t>
      </w:r>
      <w:r w:rsidRPr="000C67BC">
        <w:rPr>
          <w:rFonts w:eastAsia="Palatino Linotype" w:cs="Times New Roman"/>
          <w:noProof/>
          <w:color w:val="000000" w:themeColor="text1"/>
          <w:vertAlign w:val="subscript"/>
        </w:rPr>
        <w:object w:dxaOrig="1180" w:dyaOrig="377">
          <v:shape id="_x0000_i3056" type="#_x0000_t75" alt="" style="width:58.5pt;height:19.5pt;mso-width-percent:0;mso-height-percent:0;mso-width-percent:0;mso-height-percent:0" o:ole="">
            <v:imagedata r:id="rId3744" o:title=""/>
          </v:shape>
          <o:OLEObject Type="Embed" ProgID="Equation.DSMT4" ShapeID="_x0000_i3056" DrawAspect="Content" ObjectID="_1804451520" r:id="rId3745"/>
        </w:object>
      </w:r>
      <w:r w:rsidRPr="000C67BC">
        <w:rPr>
          <w:rFonts w:eastAsia="Palatino Linotype" w:cs="Times New Roman"/>
          <w:color w:val="000000" w:themeColor="text1"/>
        </w:rPr>
        <w:t xml:space="preserve">, </w:t>
      </w:r>
      <w:r w:rsidRPr="000C67BC">
        <w:rPr>
          <w:rFonts w:eastAsia="Palatino Linotype" w:cs="Times New Roman"/>
          <w:noProof/>
          <w:color w:val="000000" w:themeColor="text1"/>
        </w:rPr>
        <w:object w:dxaOrig="762" w:dyaOrig="260">
          <v:shape id="_x0000_i3057" type="#_x0000_t75" alt="" style="width:38.25pt;height:13.5pt;mso-width-percent:0;mso-height-percent:0;mso-width-percent:0;mso-height-percent:0" o:ole="">
            <v:imagedata r:id="rId3746" o:title=""/>
          </v:shape>
          <o:OLEObject Type="Embed" ProgID="Equation.DSMT4" ShapeID="_x0000_i3057" DrawAspect="Content" ObjectID="_1804451521" r:id="rId3747"/>
        </w:object>
      </w:r>
      <w:r w:rsidRPr="000C67BC">
        <w:rPr>
          <w:rFonts w:eastAsia="Palatino Linotype" w:cs="Times New Roman"/>
          <w:color w:val="000000" w:themeColor="text1"/>
        </w:rPr>
        <w:t xml:space="preserve"> lít, </w:t>
      </w:r>
      <w:r w:rsidRPr="000C67BC">
        <w:rPr>
          <w:rFonts w:eastAsia="Palatino Linotype" w:cs="Times New Roman"/>
          <w:noProof/>
          <w:color w:val="000000" w:themeColor="text1"/>
          <w:vertAlign w:val="subscript"/>
        </w:rPr>
        <w:object w:dxaOrig="846" w:dyaOrig="402">
          <v:shape id="_x0000_i3058" type="#_x0000_t75" alt="" style="width:42pt;height:21pt;mso-width-percent:0;mso-height-percent:0;mso-width-percent:0;mso-height-percent:0" o:ole="">
            <v:imagedata r:id="rId3748" o:title=""/>
          </v:shape>
          <o:OLEObject Type="Embed" ProgID="Equation.DSMT4" ShapeID="_x0000_i3058" DrawAspect="Content" ObjectID="_1804451522" r:id="rId3749"/>
        </w:object>
      </w:r>
      <w:r w:rsidRPr="000C67BC">
        <w:rPr>
          <w:rFonts w:eastAsia="Palatino Linotype" w:cs="Times New Roman"/>
          <w:color w:val="000000" w:themeColor="text1"/>
        </w:rPr>
        <w:t xml:space="preserve"> </w:t>
      </w:r>
    </w:p>
    <w:p w:rsidR="00B91743" w:rsidRPr="000C67BC" w:rsidRDefault="00B91743" w:rsidP="00643415">
      <w:pPr>
        <w:tabs>
          <w:tab w:val="left" w:pos="709"/>
        </w:tabs>
        <w:spacing w:line="360" w:lineRule="auto"/>
        <w:ind w:firstLine="284"/>
        <w:jc w:val="both"/>
        <w:rPr>
          <w:rFonts w:eastAsia="Palatino Linotype" w:cs="Times New Roman"/>
          <w:color w:val="000000" w:themeColor="text1"/>
        </w:rPr>
      </w:pPr>
      <w:r w:rsidRPr="000C67BC">
        <w:rPr>
          <w:rFonts w:eastAsia="Palatino Linotype" w:cs="Times New Roman"/>
          <w:noProof/>
          <w:color w:val="000000" w:themeColor="text1"/>
          <w:vertAlign w:val="subscript"/>
        </w:rPr>
        <w:object w:dxaOrig="2394" w:dyaOrig="402">
          <v:shape id="_x0000_i3059" type="#_x0000_t75" alt="" style="width:120.75pt;height:21pt;mso-width-percent:0;mso-height-percent:0;mso-width-percent:0;mso-height-percent:0" o:ole="">
            <v:imagedata r:id="rId3750" o:title=""/>
          </v:shape>
          <o:OLEObject Type="Embed" ProgID="Equation.DSMT4" ShapeID="_x0000_i3059" DrawAspect="Content" ObjectID="_1804451523" r:id="rId3751"/>
        </w:object>
      </w:r>
      <w:r w:rsidRPr="000C67BC">
        <w:rPr>
          <w:rFonts w:eastAsia="Palatino Linotype" w:cs="Times New Roman"/>
          <w:color w:val="000000" w:themeColor="text1"/>
        </w:rPr>
        <w:t xml:space="preserve"> mà </w:t>
      </w:r>
      <w:r w:rsidRPr="000C67BC">
        <w:rPr>
          <w:rFonts w:eastAsia="Palatino Linotype" w:cs="Times New Roman"/>
          <w:noProof/>
          <w:color w:val="000000" w:themeColor="text1"/>
          <w:vertAlign w:val="subscript"/>
        </w:rPr>
        <w:object w:dxaOrig="4462" w:dyaOrig="444">
          <v:shape id="_x0000_i3060" type="#_x0000_t75" alt="" style="width:222.75pt;height:21.75pt;mso-width-percent:0;mso-height-percent:0;mso-width-percent:0;mso-height-percent:0" o:ole="">
            <v:imagedata r:id="rId3752" o:title=""/>
          </v:shape>
          <o:OLEObject Type="Embed" ProgID="Equation.DSMT4" ShapeID="_x0000_i3060" DrawAspect="Content" ObjectID="_1804451524" r:id="rId3753"/>
        </w:object>
      </w:r>
      <w:r w:rsidRPr="000C67BC">
        <w:rPr>
          <w:rFonts w:eastAsia="Palatino Linotype" w:cs="Times New Roman"/>
          <w:color w:val="000000" w:themeColor="text1"/>
        </w:rPr>
        <w:t>.</w:t>
      </w:r>
    </w:p>
    <w:p w:rsidR="00B91743" w:rsidRPr="000C67BC" w:rsidRDefault="00B91743" w:rsidP="00643415">
      <w:pPr>
        <w:tabs>
          <w:tab w:val="left" w:pos="709"/>
        </w:tabs>
        <w:spacing w:line="360" w:lineRule="auto"/>
        <w:ind w:firstLine="284"/>
        <w:jc w:val="both"/>
        <w:rPr>
          <w:rFonts w:eastAsia="Palatino Linotype" w:cs="Times New Roman"/>
          <w:color w:val="000000" w:themeColor="text1"/>
        </w:rPr>
      </w:pPr>
      <w:r w:rsidRPr="000C67BC">
        <w:rPr>
          <w:rFonts w:eastAsia="Palatino Linotype" w:cs="Times New Roman"/>
          <w:noProof/>
          <w:color w:val="000000" w:themeColor="text1"/>
          <w:vertAlign w:val="subscript"/>
        </w:rPr>
        <w:object w:dxaOrig="4697" w:dyaOrig="762">
          <v:shape id="_x0000_i3061" type="#_x0000_t75" alt="" style="width:234.75pt;height:38.25pt;mso-width-percent:0;mso-height-percent:0;mso-width-percent:0;mso-height-percent:0" o:ole="">
            <v:imagedata r:id="rId3754" o:title=""/>
          </v:shape>
          <o:OLEObject Type="Embed" ProgID="Equation.DSMT4" ShapeID="_x0000_i3061" DrawAspect="Content" ObjectID="_1804451525" r:id="rId3755"/>
        </w:object>
      </w:r>
      <w:r w:rsidRPr="000C67BC">
        <w:rPr>
          <w:rFonts w:eastAsia="Palatino Linotype" w:cs="Times New Roman"/>
          <w:color w:val="000000" w:themeColor="text1"/>
        </w:rPr>
        <w:t>.</w:t>
      </w:r>
    </w:p>
    <w:p w:rsidR="00B91743"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36.</w:t>
      </w:r>
      <w:r w:rsidRPr="000C67BC">
        <w:rPr>
          <w:rFonts w:cs="Times New Roman"/>
          <w:b/>
          <w:bCs/>
          <w:color w:val="0000FF"/>
          <w:szCs w:val="24"/>
          <w:lang w:val="vi-VN"/>
        </w:rPr>
        <w:t xml:space="preserve"> </w:t>
      </w:r>
      <w:r w:rsidR="00B91743" w:rsidRPr="000C67BC">
        <w:rPr>
          <w:rFonts w:cs="Times New Roman"/>
          <w:bCs/>
          <w:color w:val="000000" w:themeColor="text1"/>
          <w:szCs w:val="24"/>
        </w:rPr>
        <w:t xml:space="preserve">Hạt nhân urani </w:t>
      </w:r>
      <w:r w:rsidR="00B91743" w:rsidRPr="000C67BC">
        <w:rPr>
          <w:rFonts w:cs="Times New Roman"/>
          <w:noProof/>
          <w:position w:val="-12"/>
        </w:rPr>
        <w:object w:dxaOrig="499" w:dyaOrig="380">
          <v:shape id="_x0000_i3062" type="#_x0000_t75" alt="" style="width:24.75pt;height:19.5pt;mso-width-percent:0;mso-height-percent:0;mso-width-percent:0;mso-height-percent:0" o:ole="">
            <v:imagedata r:id="rId1217" o:title=""/>
          </v:shape>
          <o:OLEObject Type="Embed" ProgID="Equation.DSMT4" ShapeID="_x0000_i3062" DrawAspect="Content" ObjectID="_1804451526" r:id="rId3756"/>
        </w:object>
      </w:r>
      <w:r w:rsidR="00B91743" w:rsidRPr="000C67BC">
        <w:rPr>
          <w:rFonts w:cs="Times New Roman"/>
          <w:bCs/>
          <w:color w:val="000000" w:themeColor="text1"/>
          <w:szCs w:val="24"/>
        </w:rPr>
        <w:t xml:space="preserve"> sau một chuỗi phân rã, biến đổi thành hạt nhân chì </w:t>
      </w:r>
      <w:r w:rsidR="00B91743" w:rsidRPr="000C67BC">
        <w:rPr>
          <w:rFonts w:cs="Times New Roman"/>
          <w:noProof/>
          <w:position w:val="-12"/>
        </w:rPr>
        <w:object w:dxaOrig="620" w:dyaOrig="380">
          <v:shape id="_x0000_i3063" type="#_x0000_t75" alt="" style="width:30pt;height:19.5pt;mso-width-percent:0;mso-height-percent:0;mso-width-percent:0;mso-height-percent:0" o:ole="">
            <v:imagedata r:id="rId1219" o:title=""/>
          </v:shape>
          <o:OLEObject Type="Embed" ProgID="Equation.DSMT4" ShapeID="_x0000_i3063" DrawAspect="Content" ObjectID="_1804451527" r:id="rId3757"/>
        </w:object>
      </w:r>
      <w:r w:rsidR="00B91743" w:rsidRPr="000C67BC">
        <w:rPr>
          <w:rFonts w:cs="Times New Roman"/>
          <w:bCs/>
          <w:color w:val="000000" w:themeColor="text1"/>
          <w:szCs w:val="24"/>
        </w:rPr>
        <w:t> Chu kì bán rã của </w:t>
      </w:r>
      <w:r w:rsidR="00B91743" w:rsidRPr="000C67BC">
        <w:rPr>
          <w:rFonts w:cs="Times New Roman"/>
          <w:noProof/>
          <w:position w:val="-12"/>
        </w:rPr>
        <w:object w:dxaOrig="499" w:dyaOrig="380">
          <v:shape id="_x0000_i3064" type="#_x0000_t75" alt="" style="width:24.75pt;height:19.5pt;mso-width-percent:0;mso-height-percent:0;mso-width-percent:0;mso-height-percent:0" o:ole="">
            <v:imagedata r:id="rId1221" o:title=""/>
          </v:shape>
          <o:OLEObject Type="Embed" ProgID="Equation.DSMT4" ShapeID="_x0000_i3064" DrawAspect="Content" ObjectID="_1804451528" r:id="rId3758"/>
        </w:object>
      </w:r>
      <w:r w:rsidR="00B91743" w:rsidRPr="000C67BC">
        <w:rPr>
          <w:rFonts w:cs="Times New Roman"/>
          <w:bCs/>
          <w:color w:val="000000" w:themeColor="text1"/>
          <w:szCs w:val="24"/>
        </w:rPr>
        <w:t> biến đổi thành hạt nhân chì là 4,47. 10</w:t>
      </w:r>
      <w:r w:rsidR="00B91743" w:rsidRPr="000C67BC">
        <w:rPr>
          <w:rFonts w:cs="Times New Roman"/>
          <w:bCs/>
          <w:color w:val="000000" w:themeColor="text1"/>
          <w:szCs w:val="24"/>
          <w:vertAlign w:val="superscript"/>
        </w:rPr>
        <w:t>9</w:t>
      </w:r>
      <w:r w:rsidR="00B91743" w:rsidRPr="000C67BC">
        <w:rPr>
          <w:rFonts w:cs="Times New Roman"/>
          <w:bCs/>
          <w:color w:val="000000" w:themeColor="text1"/>
          <w:szCs w:val="24"/>
        </w:rPr>
        <w:t> năm. Khối đá được phát hiện có chứa 1,188. 10</w:t>
      </w:r>
      <w:r w:rsidR="00B91743" w:rsidRPr="000C67BC">
        <w:rPr>
          <w:rFonts w:cs="Times New Roman"/>
          <w:bCs/>
          <w:color w:val="000000" w:themeColor="text1"/>
          <w:szCs w:val="24"/>
          <w:vertAlign w:val="superscript"/>
        </w:rPr>
        <w:t>20</w:t>
      </w:r>
      <w:r w:rsidR="00B91743" w:rsidRPr="000C67BC">
        <w:rPr>
          <w:rFonts w:cs="Times New Roman"/>
          <w:bCs/>
          <w:color w:val="000000" w:themeColor="text1"/>
          <w:szCs w:val="24"/>
        </w:rPr>
        <w:t> hạt nhân </w:t>
      </w:r>
      <w:r w:rsidR="00B91743" w:rsidRPr="000C67BC">
        <w:rPr>
          <w:rFonts w:cs="Times New Roman"/>
          <w:noProof/>
          <w:position w:val="-12"/>
        </w:rPr>
        <w:object w:dxaOrig="499" w:dyaOrig="380">
          <v:shape id="_x0000_i3065" type="#_x0000_t75" alt="" style="width:24.75pt;height:19.5pt;mso-width-percent:0;mso-height-percent:0;mso-width-percent:0;mso-height-percent:0" o:ole="">
            <v:imagedata r:id="rId1223" o:title=""/>
          </v:shape>
          <o:OLEObject Type="Embed" ProgID="Equation.DSMT4" ShapeID="_x0000_i3065" DrawAspect="Content" ObjectID="_1804451529" r:id="rId3759"/>
        </w:object>
      </w:r>
      <w:r w:rsidR="00B91743" w:rsidRPr="000C67BC">
        <w:rPr>
          <w:rFonts w:cs="Times New Roman"/>
          <w:bCs/>
          <w:color w:val="000000" w:themeColor="text1"/>
          <w:szCs w:val="24"/>
        </w:rPr>
        <w:t> và 6,239. 10</w:t>
      </w:r>
      <w:r w:rsidR="00B91743" w:rsidRPr="000C67BC">
        <w:rPr>
          <w:rFonts w:cs="Times New Roman"/>
          <w:bCs/>
          <w:color w:val="000000" w:themeColor="text1"/>
          <w:szCs w:val="24"/>
          <w:vertAlign w:val="superscript"/>
        </w:rPr>
        <w:t>18</w:t>
      </w:r>
      <w:r w:rsidR="00B91743" w:rsidRPr="000C67BC">
        <w:rPr>
          <w:rFonts w:cs="Times New Roman"/>
          <w:bCs/>
          <w:color w:val="000000" w:themeColor="text1"/>
          <w:szCs w:val="24"/>
        </w:rPr>
        <w:t> hạt nhân </w:t>
      </w:r>
      <w:r w:rsidR="00B91743" w:rsidRPr="000C67BC">
        <w:rPr>
          <w:rFonts w:cs="Times New Roman"/>
          <w:noProof/>
          <w:position w:val="-12"/>
        </w:rPr>
        <w:object w:dxaOrig="620" w:dyaOrig="380">
          <v:shape id="_x0000_i3066" type="#_x0000_t75" alt="" style="width:30pt;height:19.5pt;mso-width-percent:0;mso-height-percent:0;mso-width-percent:0;mso-height-percent:0" o:ole="">
            <v:imagedata r:id="rId1225" o:title=""/>
          </v:shape>
          <o:OLEObject Type="Embed" ProgID="Equation.DSMT4" ShapeID="_x0000_i3066" DrawAspect="Content" ObjectID="_1804451530" r:id="rId3760"/>
        </w:object>
      </w:r>
      <w:r w:rsidR="00B91743" w:rsidRPr="000C67BC">
        <w:rPr>
          <w:rFonts w:cs="Times New Roman"/>
          <w:bCs/>
          <w:color w:val="000000" w:themeColor="text1"/>
          <w:szCs w:val="24"/>
        </w:rPr>
        <w:t xml:space="preserve"> Giả sử khối đá lúc mới hình thành không chứa chì và tất cả lượng chì có mặt trong đó đều là sản phẩm phân rã của </w:t>
      </w:r>
      <w:r w:rsidR="00B91743" w:rsidRPr="000C67BC">
        <w:rPr>
          <w:rFonts w:cs="Times New Roman"/>
          <w:noProof/>
          <w:position w:val="-12"/>
        </w:rPr>
        <w:object w:dxaOrig="499" w:dyaOrig="380">
          <v:shape id="_x0000_i3067" type="#_x0000_t75" alt="" style="width:24.75pt;height:19.5pt;mso-width-percent:0;mso-height-percent:0;mso-width-percent:0;mso-height-percent:0" o:ole="">
            <v:imagedata r:id="rId1227" o:title=""/>
          </v:shape>
          <o:OLEObject Type="Embed" ProgID="Equation.DSMT4" ShapeID="_x0000_i3067" DrawAspect="Content" ObjectID="_1804451531" r:id="rId3761"/>
        </w:object>
      </w:r>
      <w:r w:rsidR="00B91743" w:rsidRPr="000C67BC">
        <w:rPr>
          <w:rFonts w:cs="Times New Roman"/>
          <w:bCs/>
          <w:color w:val="000000" w:themeColor="text1"/>
          <w:szCs w:val="24"/>
        </w:rPr>
        <w:t xml:space="preserve">. Tuổi của khối đá khi được phát hiện </w:t>
      </w:r>
      <w:r w:rsidR="00B91743" w:rsidRPr="000C67BC">
        <w:rPr>
          <w:rFonts w:eastAsia="Palatino Linotype" w:cs="Times New Roman"/>
          <w:bCs/>
          <w:color w:val="000000" w:themeColor="text1"/>
          <w:szCs w:val="24"/>
        </w:rPr>
        <w:t xml:space="preserve">là </w:t>
      </w:r>
      <w:r w:rsidR="00B91743" w:rsidRPr="000C67BC">
        <w:rPr>
          <w:rFonts w:cs="Times New Roman"/>
          <w:noProof/>
          <w:position w:val="-6"/>
        </w:rPr>
        <w:object w:dxaOrig="1060" w:dyaOrig="320">
          <v:shape id="_x0000_i3068" type="#_x0000_t75" alt="" style="width:52.5pt;height:15.75pt;mso-width-percent:0;mso-height-percent:0;mso-width-percent:0;mso-height-percent:0" o:ole="">
            <v:imagedata r:id="rId1229" o:title=""/>
          </v:shape>
          <o:OLEObject Type="Embed" ProgID="Equation.DSMT4" ShapeID="_x0000_i3068" DrawAspect="Content" ObjectID="_1804451532" r:id="rId3762"/>
        </w:object>
      </w:r>
      <w:r w:rsidR="00B91743" w:rsidRPr="000C67BC">
        <w:rPr>
          <w:rFonts w:cs="Times New Roman"/>
          <w:color w:val="000000" w:themeColor="text1"/>
          <w:szCs w:val="24"/>
        </w:rPr>
        <w:t>Giá trị x bằng bao nhiêu?</w:t>
      </w:r>
    </w:p>
    <w:p w:rsidR="00B91743" w:rsidRPr="000C67BC" w:rsidRDefault="00B91743" w:rsidP="00643415">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b/>
          <w:color w:val="000000" w:themeColor="text1"/>
        </w:rPr>
      </w:pPr>
      <w:r w:rsidRPr="000C67BC">
        <w:rPr>
          <w:rFonts w:eastAsia="Palatino Linotype" w:cs="Times New Roman"/>
          <w:bCs/>
          <w:color w:val="000000" w:themeColor="text1"/>
        </w:rPr>
        <w:t>Ta có:</w:t>
      </w:r>
      <w:r w:rsidRPr="000C67BC">
        <w:rPr>
          <w:rFonts w:eastAsia="Palatino Linotype" w:cs="Times New Roman"/>
          <w:b/>
          <w:color w:val="000000" w:themeColor="text1"/>
        </w:rPr>
        <w:t xml:space="preserve"> </w:t>
      </w:r>
      <w:r w:rsidRPr="000C67BC">
        <w:rPr>
          <w:rFonts w:cs="Times New Roman"/>
          <w:noProof/>
          <w:color w:val="000000" w:themeColor="text1"/>
          <w:position w:val="-12"/>
        </w:rPr>
        <w:object w:dxaOrig="999" w:dyaOrig="540">
          <v:shape id="_x0000_i3069" type="#_x0000_t75" alt="" style="width:50.25pt;height:26.25pt;mso-width-percent:0;mso-height-percent:0;mso-width-percent:0;mso-height-percent:0" o:ole="">
            <v:imagedata r:id="rId3763" o:title=""/>
          </v:shape>
          <o:OLEObject Type="Embed" ProgID="Equation.DSMT4" ShapeID="_x0000_i3069" DrawAspect="Content" ObjectID="_1804451533" r:id="rId3764"/>
        </w:object>
      </w:r>
      <w:r w:rsidRPr="000C67BC">
        <w:rPr>
          <w:rFonts w:eastAsia="Palatino Linotype" w:cs="Times New Roman"/>
          <w:b/>
          <w:color w:val="000000" w:themeColor="text1"/>
        </w:rPr>
        <w:t xml:space="preserve"> </w: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b/>
          <w:color w:val="000000" w:themeColor="text1"/>
        </w:rPr>
      </w:pPr>
      <w:r w:rsidRPr="000C67BC">
        <w:rPr>
          <w:rFonts w:eastAsia="Palatino Linotype" w:cs="Times New Roman"/>
          <w:b/>
          <w:color w:val="000000" w:themeColor="text1"/>
        </w:rPr>
        <w:t xml:space="preserve"> </w:t>
      </w:r>
      <w:r w:rsidRPr="000C67BC">
        <w:rPr>
          <w:rFonts w:cs="Times New Roman"/>
          <w:noProof/>
          <w:color w:val="000000" w:themeColor="text1"/>
          <w:position w:val="-12"/>
        </w:rPr>
        <w:object w:dxaOrig="1520" w:dyaOrig="540">
          <v:shape id="_x0000_i3070" type="#_x0000_t75" alt="" style="width:75.75pt;height:26.25pt;mso-width-percent:0;mso-height-percent:0;mso-width-percent:0;mso-height-percent:0" o:ole="">
            <v:imagedata r:id="rId3765" o:title=""/>
          </v:shape>
          <o:OLEObject Type="Embed" ProgID="Equation.DSMT4" ShapeID="_x0000_i3070" DrawAspect="Content" ObjectID="_1804451534" r:id="rId3766"/>
        </w:object>
      </w:r>
    </w:p>
    <w:p w:rsidR="00B91743" w:rsidRPr="000C67BC" w:rsidRDefault="00B91743" w:rsidP="00643415">
      <w:pPr>
        <w:tabs>
          <w:tab w:val="left" w:pos="284"/>
          <w:tab w:val="left" w:pos="2694"/>
          <w:tab w:val="left" w:pos="5103"/>
          <w:tab w:val="left" w:pos="7655"/>
        </w:tabs>
        <w:spacing w:line="360" w:lineRule="auto"/>
        <w:rPr>
          <w:rFonts w:eastAsia="Palatino Linotype" w:cs="Times New Roman"/>
          <w:b/>
          <w:color w:val="000000" w:themeColor="text1"/>
        </w:rPr>
      </w:pPr>
      <w:r w:rsidRPr="000C67BC">
        <w:rPr>
          <w:rFonts w:cs="Times New Roman"/>
          <w:noProof/>
          <w:color w:val="000000" w:themeColor="text1"/>
          <w:position w:val="-44"/>
        </w:rPr>
        <w:object w:dxaOrig="6300" w:dyaOrig="1020">
          <v:shape id="_x0000_i3071" type="#_x0000_t75" alt="" style="width:315pt;height:51pt;mso-width-percent:0;mso-height-percent:0;mso-width-percent:0;mso-height-percent:0" o:ole="">
            <v:imagedata r:id="rId3767" o:title=""/>
          </v:shape>
          <o:OLEObject Type="Embed" ProgID="Equation.DSMT4" ShapeID="_x0000_i3071" DrawAspect="Content" ObjectID="_1804451535" r:id="rId3768"/>
        </w:object>
      </w:r>
    </w:p>
    <w:p w:rsidR="00B91743" w:rsidRPr="000C67BC" w:rsidRDefault="00B91743" w:rsidP="00643415">
      <w:pPr>
        <w:tabs>
          <w:tab w:val="left" w:pos="284"/>
          <w:tab w:val="left" w:pos="2694"/>
          <w:tab w:val="left" w:pos="5103"/>
          <w:tab w:val="left" w:pos="7655"/>
        </w:tabs>
        <w:spacing w:line="360" w:lineRule="auto"/>
        <w:rPr>
          <w:rFonts w:cs="Times New Roman"/>
          <w:color w:val="000000" w:themeColor="text1"/>
        </w:rPr>
      </w:pPr>
    </w:p>
    <w:p w:rsidR="00B91743" w:rsidRPr="000C67BC" w:rsidRDefault="00B91743" w:rsidP="00643415">
      <w:pPr>
        <w:tabs>
          <w:tab w:val="left" w:pos="426"/>
        </w:tabs>
        <w:spacing w:line="360" w:lineRule="auto"/>
        <w:jc w:val="center"/>
        <w:rPr>
          <w:rFonts w:cs="Times New Roman"/>
          <w:color w:val="000000" w:themeColor="text1"/>
        </w:rPr>
      </w:pPr>
      <w:r w:rsidRPr="000C67BC">
        <w:rPr>
          <w:rFonts w:cs="Times New Roman"/>
          <w:color w:val="000000" w:themeColor="text1"/>
        </w:rPr>
        <w:t xml:space="preserve">--------------------- </w:t>
      </w:r>
      <w:r w:rsidRPr="000C67BC">
        <w:rPr>
          <w:rFonts w:cs="Times New Roman"/>
          <w:b/>
          <w:bCs/>
          <w:color w:val="000000" w:themeColor="text1"/>
        </w:rPr>
        <w:t xml:space="preserve">HẾT </w:t>
      </w:r>
      <w:r w:rsidRPr="000C67BC">
        <w:rPr>
          <w:rFonts w:cs="Times New Roman"/>
          <w:color w:val="000000" w:themeColor="text1"/>
        </w:rPr>
        <w:t>------------------------</w:t>
      </w:r>
    </w:p>
    <w:p w:rsidR="00B91743" w:rsidRPr="000C67BC" w:rsidRDefault="00B91743" w:rsidP="00643415">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Thí sinh không được sử dụng tài liệu;</w:t>
      </w:r>
    </w:p>
    <w:p w:rsidR="00B91743" w:rsidRPr="000C67BC" w:rsidRDefault="00B91743" w:rsidP="00643415">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Giám thị không giải thích gì thêm.</w:t>
      </w:r>
    </w:p>
    <w:p w:rsidR="00B91743" w:rsidRPr="000C67BC" w:rsidRDefault="00B91743" w:rsidP="00643415">
      <w:pPr>
        <w:spacing w:line="360" w:lineRule="auto"/>
        <w:rPr>
          <w:rFonts w:cs="Times New Roman"/>
          <w:color w:val="000000" w:themeColor="text1"/>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13</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643415">
      <w:pPr>
        <w:spacing w:line="360" w:lineRule="auto"/>
        <w:rPr>
          <w:rFonts w:cs="Times New Roman"/>
          <w:color w:val="000000" w:themeColor="text1"/>
          <w:lang w:val="vi-VN"/>
        </w:rPr>
      </w:pPr>
    </w:p>
    <w:p w:rsidR="00B91743" w:rsidRPr="000C67BC" w:rsidRDefault="00B91743" w:rsidP="00C04191">
      <w:pPr>
        <w:tabs>
          <w:tab w:val="left" w:pos="426"/>
        </w:tabs>
        <w:spacing w:line="360" w:lineRule="auto"/>
        <w:jc w:val="both"/>
        <w:rPr>
          <w:rFonts w:cs="Times New Roman"/>
          <w:color w:val="000000" w:themeColor="text1"/>
        </w:rPr>
      </w:pPr>
      <w:r w:rsidRPr="000C67BC">
        <w:rPr>
          <w:rFonts w:cs="Times New Roman"/>
          <w:b/>
          <w:color w:val="000000" w:themeColor="text1"/>
        </w:rPr>
        <w:tab/>
        <w:t>PHẦN I.</w:t>
      </w:r>
      <w:r w:rsidRPr="000C67BC">
        <w:rPr>
          <w:rFonts w:cs="Times New Roman"/>
          <w:color w:val="000000" w:themeColor="text1"/>
        </w:rPr>
        <w:t xml:space="preserve"> </w:t>
      </w:r>
      <w:r w:rsidRPr="000C67BC">
        <w:rPr>
          <w:rFonts w:cs="Times New Roman"/>
          <w:b/>
          <w:color w:val="000000" w:themeColor="text1"/>
        </w:rPr>
        <w:t xml:space="preserve">CÂU TRẮC NGHIỆM PHƯƠNG ÁN NHIỀU LỰA CHỌN. </w:t>
      </w:r>
      <w:r w:rsidRPr="000C67BC">
        <w:rPr>
          <w:rFonts w:cs="Times New Roman"/>
          <w:color w:val="000000" w:themeColor="text1"/>
        </w:rPr>
        <w:t xml:space="preserve">Thí sinh trả lời từ câu 1 đến câu 18. Mỗi câu  hỏi thí sinh chỉ chọn một phương án. </w:t>
      </w:r>
    </w:p>
    <w:p w:rsidR="00B91743" w:rsidRPr="000C67BC" w:rsidRDefault="000C67BC" w:rsidP="000C67BC">
      <w:pPr>
        <w:spacing w:before="120" w:line="360" w:lineRule="auto"/>
        <w:contextualSpacing/>
        <w:rPr>
          <w:rFonts w:cs="Times New Roman"/>
          <w:b/>
          <w:color w:val="000000" w:themeColor="text1"/>
        </w:rPr>
      </w:pPr>
      <w:r w:rsidRPr="000C67BC">
        <w:rPr>
          <w:rFonts w:cs="Times New Roman"/>
          <w:b/>
          <w:color w:val="0000FF"/>
          <w:szCs w:val="24"/>
        </w:rPr>
        <w:lastRenderedPageBreak/>
        <w:t xml:space="preserve">Câu 109. </w:t>
      </w:r>
      <w:r w:rsidR="00B91743" w:rsidRPr="000C67BC">
        <w:rPr>
          <w:rFonts w:cs="Times New Roman"/>
          <w:color w:val="000000" w:themeColor="text1"/>
        </w:rPr>
        <w:t xml:space="preserve">Chọn câu </w:t>
      </w:r>
      <w:r w:rsidR="00B91743" w:rsidRPr="000C67BC">
        <w:rPr>
          <w:rFonts w:cs="Times New Roman"/>
          <w:b/>
          <w:color w:val="000000" w:themeColor="text1"/>
        </w:rPr>
        <w:t>sai</w:t>
      </w:r>
      <w:r w:rsidR="00B91743" w:rsidRPr="000C67BC">
        <w:rPr>
          <w:rFonts w:cs="Times New Roman"/>
          <w:color w:val="000000" w:themeColor="text1"/>
        </w:rPr>
        <w:t xml:space="preserve">. </w:t>
      </w:r>
      <w:r w:rsidR="00B91743" w:rsidRPr="000C67BC">
        <w:rPr>
          <w:rFonts w:cs="Times New Roman"/>
          <w:color w:val="000000" w:themeColor="text1"/>
          <w:lang w:val="pt-BR"/>
        </w:rPr>
        <w:t>Với một lượng khí không đổi, áp suất chất khí càng lớn khi</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bCs/>
          <w:color w:val="0000FF"/>
        </w:rPr>
        <w:t>A</w:t>
      </w:r>
      <w:r w:rsidRPr="00C9285A">
        <w:rPr>
          <w:rFonts w:cs="Times New Roman"/>
          <w:b/>
          <w:color w:val="0000FF"/>
        </w:rPr>
        <w:t>.</w:t>
      </w:r>
      <w:r w:rsidRPr="00C9285A">
        <w:rPr>
          <w:rFonts w:eastAsia="Palatino Linotype" w:cs="Times New Roman"/>
          <w:b/>
          <w:color w:val="0000FF"/>
        </w:rPr>
        <w:t xml:space="preserve"> </w:t>
      </w:r>
      <w:r w:rsidRPr="000C67BC">
        <w:rPr>
          <w:rFonts w:cs="Times New Roman"/>
          <w:color w:val="000000" w:themeColor="text1"/>
          <w:lang w:val="pt-BR"/>
        </w:rPr>
        <w:t>mật độ phân tử chất khí càng lớn.</w:t>
      </w:r>
      <w:r w:rsidRPr="000C67BC">
        <w:rPr>
          <w:rFonts w:cs="Times New Roman"/>
          <w:color w:val="000000" w:themeColor="text1"/>
          <w:lang w:val="pt-BR"/>
        </w:rPr>
        <w:tab/>
      </w:r>
      <w:r w:rsidRPr="00C9285A">
        <w:rPr>
          <w:rFonts w:cs="Times New Roman"/>
          <w:b/>
          <w:color w:val="0000FF"/>
          <w:lang w:val="pt-BR"/>
        </w:rPr>
        <w:t xml:space="preserve">B. </w:t>
      </w:r>
      <w:r w:rsidRPr="000C67BC">
        <w:rPr>
          <w:rFonts w:cs="Times New Roman"/>
          <w:color w:val="000000" w:themeColor="text1"/>
          <w:lang w:val="pt-BR"/>
        </w:rPr>
        <w:t>nhiệt độ của khí càng cao.</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u w:val="single"/>
          <w:lang w:val="pt-BR"/>
        </w:rPr>
        <w:t>C</w:t>
      </w:r>
      <w:r w:rsidRPr="00C9285A">
        <w:rPr>
          <w:rFonts w:cs="Times New Roman"/>
          <w:b/>
          <w:color w:val="0000FF"/>
          <w:lang w:val="pt-BR"/>
        </w:rPr>
        <w:t xml:space="preserve">. </w:t>
      </w:r>
      <w:r w:rsidRPr="000C67BC">
        <w:rPr>
          <w:rFonts w:cs="Times New Roman"/>
          <w:color w:val="000000" w:themeColor="text1"/>
          <w:lang w:val="pt-BR"/>
        </w:rPr>
        <w:t>thể tích của khí càng lớn.</w:t>
      </w:r>
      <w:r w:rsidRPr="000C67BC">
        <w:rPr>
          <w:rFonts w:cs="Times New Roman"/>
          <w:color w:val="000000" w:themeColor="text1"/>
          <w:lang w:val="pt-BR"/>
        </w:rPr>
        <w:tab/>
      </w:r>
      <w:r w:rsidRPr="00C9285A">
        <w:rPr>
          <w:rFonts w:cs="Times New Roman"/>
          <w:b/>
          <w:color w:val="0000FF"/>
          <w:lang w:val="pt-BR"/>
        </w:rPr>
        <w:t xml:space="preserve">D. </w:t>
      </w:r>
      <w:r w:rsidRPr="000C67BC">
        <w:rPr>
          <w:rFonts w:cs="Times New Roman"/>
          <w:color w:val="000000" w:themeColor="text1"/>
          <w:lang w:val="pt-BR"/>
        </w:rPr>
        <w:t>thể tích của khí càng nhỏ.</w:t>
      </w:r>
    </w:p>
    <w:p w:rsidR="00B91743" w:rsidRPr="000C67BC" w:rsidRDefault="00B91743" w:rsidP="00C04191">
      <w:pPr>
        <w:tabs>
          <w:tab w:val="left" w:pos="283"/>
          <w:tab w:val="left" w:pos="426"/>
          <w:tab w:val="left" w:pos="2835"/>
          <w:tab w:val="left" w:pos="5386"/>
          <w:tab w:val="left" w:pos="7937"/>
        </w:tabs>
        <w:spacing w:before="120" w:line="360" w:lineRule="auto"/>
        <w:ind w:left="283"/>
        <w:jc w:val="center"/>
        <w:rPr>
          <w:rFonts w:cs="Times New Roman"/>
          <w:color w:val="000000" w:themeColor="text1"/>
          <w:lang w:val="pt-BR"/>
        </w:rPr>
      </w:pPr>
      <w:r w:rsidRPr="000C67BC">
        <w:rPr>
          <w:rFonts w:cs="Times New Roman"/>
          <w:b/>
          <w:color w:val="000000" w:themeColor="text1"/>
          <w:lang w:val="pt-BR"/>
        </w:rPr>
        <w:t>Hướng dẫn giải</w:t>
      </w:r>
    </w:p>
    <w:p w:rsidR="00B91743" w:rsidRPr="000C67BC" w:rsidRDefault="00B91743" w:rsidP="00C04191">
      <w:pPr>
        <w:tabs>
          <w:tab w:val="left" w:pos="283"/>
          <w:tab w:val="left" w:pos="426"/>
          <w:tab w:val="left" w:pos="2835"/>
          <w:tab w:val="left" w:pos="5387"/>
          <w:tab w:val="left" w:pos="7937"/>
        </w:tabs>
        <w:spacing w:line="360" w:lineRule="auto"/>
        <w:ind w:left="283"/>
        <w:jc w:val="both"/>
        <w:rPr>
          <w:rFonts w:cs="Times New Roman"/>
          <w:b/>
          <w:color w:val="000000" w:themeColor="text1"/>
          <w:lang w:val="pt-BR"/>
        </w:rPr>
      </w:pPr>
      <w:r w:rsidRPr="000C67BC">
        <w:rPr>
          <w:rFonts w:cs="Times New Roman"/>
          <w:color w:val="000000" w:themeColor="text1"/>
          <w:shd w:val="clear" w:color="auto" w:fill="FFFFFF"/>
          <w:lang w:val="pt-BR"/>
        </w:rPr>
        <w:t>Trong quá trình đẳng nhiệt, áp suất tỉ lệ nghịch với thể tích</w:t>
      </w:r>
      <w:r w:rsidRPr="000C67BC">
        <w:rPr>
          <w:rFonts w:cs="Times New Roman"/>
          <w:color w:val="000000" w:themeColor="text1"/>
          <w:lang w:val="pt-BR"/>
        </w:rPr>
        <w:t>.</w:t>
      </w:r>
    </w:p>
    <w:p w:rsidR="00B91743" w:rsidRPr="000C67BC" w:rsidRDefault="000C67BC" w:rsidP="000C67BC">
      <w:pPr>
        <w:spacing w:after="0" w:line="360" w:lineRule="auto"/>
        <w:rPr>
          <w:rFonts w:cs="Times New Roman"/>
          <w:color w:val="000000" w:themeColor="text1"/>
          <w:szCs w:val="24"/>
        </w:rPr>
      </w:pPr>
      <w:r w:rsidRPr="000C67BC">
        <w:rPr>
          <w:rFonts w:cs="Times New Roman"/>
          <w:b/>
          <w:color w:val="0000FF"/>
          <w:szCs w:val="24"/>
        </w:rPr>
        <w:t xml:space="preserve">Câu 110. </w:t>
      </w:r>
      <w:r w:rsidR="00B91743" w:rsidRPr="000C67BC">
        <w:rPr>
          <w:rFonts w:cs="Times New Roman"/>
          <w:color w:val="000000" w:themeColor="text1"/>
          <w:szCs w:val="24"/>
        </w:rPr>
        <w:t>Bỏ 100 g nước đá ở t</w:t>
      </w:r>
      <w:r w:rsidR="00B91743" w:rsidRPr="000C67BC">
        <w:rPr>
          <w:rFonts w:cs="Times New Roman"/>
          <w:color w:val="000000" w:themeColor="text1"/>
          <w:szCs w:val="24"/>
          <w:vertAlign w:val="subscript"/>
        </w:rPr>
        <w:t>1</w:t>
      </w:r>
      <w:r w:rsidR="00B91743" w:rsidRPr="000C67BC">
        <w:rPr>
          <w:rFonts w:cs="Times New Roman"/>
          <w:color w:val="000000" w:themeColor="text1"/>
          <w:szCs w:val="24"/>
        </w:rPr>
        <w:t xml:space="preserve"> = </w:t>
      </w:r>
      <w:r w:rsidR="00B91743" w:rsidRPr="000C67BC">
        <w:rPr>
          <w:rFonts w:cs="Times New Roman"/>
          <w:noProof/>
          <w:position w:val="-6"/>
        </w:rPr>
        <w:object w:dxaOrig="440" w:dyaOrig="320">
          <v:shape id="_x0000_i3072" type="#_x0000_t75" alt="" style="width:21pt;height:15pt;mso-width-percent:0;mso-height-percent:0;mso-width-percent:0;mso-height-percent:0" o:ole="">
            <v:imagedata r:id="rId1231" o:title=""/>
          </v:shape>
          <o:OLEObject Type="Embed" ProgID="Equation.DSMT4" ShapeID="_x0000_i3072" DrawAspect="Content" ObjectID="_1804451536" r:id="rId3769"/>
        </w:object>
      </w:r>
      <w:r w:rsidR="00B91743" w:rsidRPr="000C67BC">
        <w:rPr>
          <w:rFonts w:cs="Times New Roman"/>
          <w:color w:val="000000" w:themeColor="text1"/>
          <w:szCs w:val="24"/>
        </w:rPr>
        <w:t>vào 300 g nước ở t</w:t>
      </w:r>
      <w:r w:rsidR="00B91743" w:rsidRPr="000C67BC">
        <w:rPr>
          <w:rFonts w:cs="Times New Roman"/>
          <w:color w:val="000000" w:themeColor="text1"/>
          <w:szCs w:val="24"/>
          <w:vertAlign w:val="subscript"/>
        </w:rPr>
        <w:t>2</w:t>
      </w:r>
      <w:r w:rsidR="00B91743" w:rsidRPr="000C67BC">
        <w:rPr>
          <w:rFonts w:cs="Times New Roman"/>
          <w:color w:val="000000" w:themeColor="text1"/>
          <w:szCs w:val="24"/>
        </w:rPr>
        <w:t xml:space="preserve"> = </w:t>
      </w:r>
      <w:r w:rsidR="00B91743" w:rsidRPr="000C67BC">
        <w:rPr>
          <w:rFonts w:cs="Times New Roman"/>
          <w:noProof/>
          <w:position w:val="-6"/>
        </w:rPr>
        <w:object w:dxaOrig="560" w:dyaOrig="320">
          <v:shape id="_x0000_i3073" type="#_x0000_t75" alt="" style="width:27pt;height:15pt;mso-width-percent:0;mso-height-percent:0;mso-width-percent:0;mso-height-percent:0" o:ole="">
            <v:imagedata r:id="rId1233" o:title=""/>
          </v:shape>
          <o:OLEObject Type="Embed" ProgID="Equation.DSMT4" ShapeID="_x0000_i3073" DrawAspect="Content" ObjectID="_1804451537" r:id="rId3770"/>
        </w:object>
      </w:r>
      <w:r w:rsidR="00B91743" w:rsidRPr="000C67BC">
        <w:rPr>
          <w:rFonts w:cs="Times New Roman"/>
          <w:color w:val="000000" w:themeColor="text1"/>
          <w:szCs w:val="24"/>
        </w:rPr>
        <w:t xml:space="preserve">. Cho nhiệt nóng chả riêng của nước đá là </w:t>
      </w:r>
      <w:r w:rsidR="00B91743" w:rsidRPr="000C67BC">
        <w:rPr>
          <w:rFonts w:cs="Times New Roman"/>
          <w:noProof/>
          <w:position w:val="-10"/>
        </w:rPr>
        <w:object w:dxaOrig="1719" w:dyaOrig="360">
          <v:shape id="_x0000_i3074" type="#_x0000_t75" alt="" style="width:95.25pt;height:21pt;mso-width-percent:0;mso-height-percent:0;mso-width-percent:0;mso-height-percent:0" o:ole="">
            <v:imagedata r:id="rId1235" o:title=""/>
          </v:shape>
          <o:OLEObject Type="Embed" ProgID="Equation.DSMT4" ShapeID="_x0000_i3074" DrawAspect="Content" ObjectID="_1804451538" r:id="rId3771"/>
        </w:object>
      </w:r>
      <w:r w:rsidR="00B91743" w:rsidRPr="000C67BC">
        <w:rPr>
          <w:rFonts w:cs="Times New Roman"/>
          <w:color w:val="000000" w:themeColor="text1"/>
          <w:szCs w:val="24"/>
        </w:rPr>
        <w:t xml:space="preserve">và nhiệt dung riêng của nước là c = 4200 J/kg.K. Tính khối lượng đá còn lại </w:t>
      </w:r>
    </w:p>
    <w:p w:rsidR="00B91743" w:rsidRPr="000C67BC" w:rsidRDefault="00B91743" w:rsidP="00C04191">
      <w:pPr>
        <w:spacing w:line="360" w:lineRule="auto"/>
        <w:ind w:firstLine="283"/>
        <w:rPr>
          <w:rFonts w:cs="Times New Roman"/>
          <w:color w:val="000000" w:themeColor="text1"/>
          <w:lang w:val="vi-VN"/>
        </w:rPr>
      </w:pPr>
      <w:r w:rsidRPr="00C9285A">
        <w:rPr>
          <w:rFonts w:cs="Times New Roman"/>
          <w:b/>
          <w:bCs/>
          <w:color w:val="0000FF"/>
        </w:rPr>
        <w:t>A.</w:t>
      </w:r>
      <w:r w:rsidRPr="00C9285A">
        <w:rPr>
          <w:rFonts w:cs="Times New Roman"/>
          <w:b/>
          <w:bCs/>
          <w:color w:val="0000FF"/>
          <w:lang w:val="vi-VN"/>
        </w:rPr>
        <w:t xml:space="preserve"> </w:t>
      </w:r>
      <w:r w:rsidRPr="000C67BC">
        <w:rPr>
          <w:rFonts w:cs="Times New Roman"/>
          <w:color w:val="000000" w:themeColor="text1"/>
          <w:lang w:val="vi-VN"/>
        </w:rPr>
        <w:t>0 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ab/>
      </w:r>
      <w:r w:rsidRPr="000C67BC">
        <w:rPr>
          <w:rFonts w:cs="Times New Roman"/>
          <w:color w:val="000000" w:themeColor="text1"/>
          <w:lang w:val="vi-VN"/>
        </w:rPr>
        <w:tab/>
      </w:r>
      <w:r w:rsidRPr="000C67BC">
        <w:rPr>
          <w:rFonts w:cs="Times New Roman"/>
          <w:color w:val="000000" w:themeColor="text1"/>
          <w:lang w:val="vi-VN"/>
        </w:rPr>
        <w:tab/>
      </w:r>
      <w:r w:rsidRPr="000C67BC">
        <w:rPr>
          <w:rFonts w:cs="Times New Roman"/>
          <w:color w:val="000000" w:themeColor="text1"/>
          <w:lang w:val="vi-VN"/>
        </w:rPr>
        <w:tab/>
        <w:t xml:space="preserve">    </w:t>
      </w:r>
      <w:r w:rsidRPr="00C9285A">
        <w:rPr>
          <w:rFonts w:cs="Times New Roman"/>
          <w:b/>
          <w:bCs/>
          <w:color w:val="0000FF"/>
        </w:rPr>
        <w:t>B.</w:t>
      </w:r>
      <w:r w:rsidRPr="00C9285A">
        <w:rPr>
          <w:rFonts w:cs="Times New Roman"/>
          <w:b/>
          <w:bCs/>
          <w:color w:val="0000FF"/>
          <w:lang w:val="vi-VN"/>
        </w:rPr>
        <w:t xml:space="preserve"> </w:t>
      </w:r>
      <w:r w:rsidRPr="000C67BC">
        <w:rPr>
          <w:rFonts w:cs="Times New Roman"/>
          <w:color w:val="000000" w:themeColor="text1"/>
          <w:lang w:val="vi-VN"/>
        </w:rPr>
        <w:t>15 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ab/>
      </w:r>
      <w:r w:rsidRPr="000C67BC">
        <w:rPr>
          <w:rFonts w:cs="Times New Roman"/>
          <w:color w:val="000000" w:themeColor="text1"/>
          <w:lang w:val="vi-VN"/>
        </w:rPr>
        <w:tab/>
      </w:r>
      <w:r w:rsidRPr="000C67BC">
        <w:rPr>
          <w:rFonts w:cs="Times New Roman"/>
          <w:color w:val="000000" w:themeColor="text1"/>
          <w:lang w:val="vi-VN"/>
        </w:rPr>
        <w:tab/>
      </w:r>
      <w:r w:rsidRPr="000C67BC">
        <w:rPr>
          <w:rFonts w:cs="Times New Roman"/>
          <w:color w:val="000000" w:themeColor="text1"/>
          <w:lang w:val="vi-VN"/>
        </w:rPr>
        <w:tab/>
        <w:t xml:space="preserve">    </w:t>
      </w:r>
      <w:r w:rsidRPr="00C9285A">
        <w:rPr>
          <w:rFonts w:cs="Times New Roman"/>
          <w:b/>
          <w:bCs/>
          <w:color w:val="0000FF"/>
          <w:u w:val="single"/>
        </w:rPr>
        <w:t>C</w:t>
      </w:r>
      <w:r w:rsidRPr="00C9285A">
        <w:rPr>
          <w:rFonts w:cs="Times New Roman"/>
          <w:b/>
          <w:bCs/>
          <w:color w:val="0000FF"/>
          <w:lang w:val="vi-VN"/>
        </w:rPr>
        <w:t xml:space="preserve">. </w:t>
      </w:r>
      <w:r w:rsidRPr="000C67BC">
        <w:rPr>
          <w:rFonts w:cs="Times New Roman"/>
          <w:color w:val="000000" w:themeColor="text1"/>
          <w:lang w:val="vi-VN"/>
        </w:rPr>
        <w:t>26 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ab/>
      </w:r>
      <w:r w:rsidRPr="000C67BC">
        <w:rPr>
          <w:rFonts w:cs="Times New Roman"/>
          <w:color w:val="000000" w:themeColor="text1"/>
          <w:lang w:val="vi-VN"/>
        </w:rPr>
        <w:tab/>
      </w:r>
      <w:r w:rsidRPr="000C67BC">
        <w:rPr>
          <w:rFonts w:cs="Times New Roman"/>
          <w:color w:val="000000" w:themeColor="text1"/>
          <w:lang w:val="vi-VN"/>
        </w:rPr>
        <w:tab/>
      </w:r>
      <w:r w:rsidRPr="000C67BC">
        <w:rPr>
          <w:rFonts w:cs="Times New Roman"/>
          <w:color w:val="000000" w:themeColor="text1"/>
          <w:lang w:val="vi-VN"/>
        </w:rPr>
        <w:tab/>
      </w:r>
      <w:r w:rsidRPr="000C67BC">
        <w:rPr>
          <w:rFonts w:cs="Times New Roman"/>
          <w:color w:val="000000" w:themeColor="text1"/>
          <w:lang w:val="vi-VN"/>
        </w:rPr>
        <w:tab/>
      </w:r>
      <w:r w:rsidRPr="00C9285A">
        <w:rPr>
          <w:rFonts w:cs="Times New Roman"/>
          <w:b/>
          <w:bCs/>
          <w:color w:val="0000FF"/>
        </w:rPr>
        <w:t xml:space="preserve">D. </w:t>
      </w:r>
      <w:r w:rsidRPr="000C67BC">
        <w:rPr>
          <w:rFonts w:cs="Times New Roman"/>
          <w:color w:val="000000" w:themeColor="text1"/>
          <w:lang w:val="vi-VN"/>
        </w:rPr>
        <w:t>21 g</w: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C04191">
      <w:pPr>
        <w:spacing w:line="360" w:lineRule="auto"/>
        <w:rPr>
          <w:rFonts w:cs="Times New Roman"/>
          <w:color w:val="000000" w:themeColor="text1"/>
        </w:rPr>
      </w:pPr>
      <w:r w:rsidRPr="000C67BC">
        <w:rPr>
          <w:rFonts w:cs="Times New Roman"/>
          <w:color w:val="000000" w:themeColor="text1"/>
        </w:rPr>
        <w:t xml:space="preserve">Nhiệt lượng nước tỏa ra là </w:t>
      </w:r>
      <w:r w:rsidRPr="000C67BC">
        <w:rPr>
          <w:rFonts w:cs="Times New Roman"/>
          <w:noProof/>
          <w:color w:val="000000" w:themeColor="text1"/>
          <w:position w:val="-12"/>
        </w:rPr>
        <w:object w:dxaOrig="3480" w:dyaOrig="360">
          <v:shape id="_x0000_i3075" type="#_x0000_t75" alt="" style="width:174.75pt;height:18.75pt;mso-width-percent:0;mso-height-percent:0;mso-width-percent:0;mso-height-percent:0" o:ole="">
            <v:imagedata r:id="rId3772" o:title=""/>
          </v:shape>
          <o:OLEObject Type="Embed" ProgID="Equation.DSMT4" ShapeID="_x0000_i3075" DrawAspect="Content" ObjectID="_1804451539" r:id="rId3773"/>
        </w:object>
      </w:r>
    </w:p>
    <w:p w:rsidR="00B91743" w:rsidRPr="000C67BC" w:rsidRDefault="00B91743" w:rsidP="00C04191">
      <w:pPr>
        <w:spacing w:line="360" w:lineRule="auto"/>
        <w:rPr>
          <w:rFonts w:cs="Times New Roman"/>
          <w:color w:val="000000" w:themeColor="text1"/>
        </w:rPr>
      </w:pPr>
      <w:r w:rsidRPr="000C67BC">
        <w:rPr>
          <w:rFonts w:cs="Times New Roman"/>
          <w:color w:val="000000" w:themeColor="text1"/>
        </w:rPr>
        <w:t xml:space="preserve">Khối lượng đá tan là </w:t>
      </w:r>
      <w:r w:rsidRPr="000C67BC">
        <w:rPr>
          <w:rFonts w:cs="Times New Roman"/>
          <w:noProof/>
          <w:color w:val="000000" w:themeColor="text1"/>
          <w:position w:val="-28"/>
        </w:rPr>
        <w:object w:dxaOrig="3660" w:dyaOrig="660">
          <v:shape id="_x0000_i3076" type="#_x0000_t75" alt="" style="width:182.25pt;height:33.75pt;mso-width-percent:0;mso-height-percent:0;mso-width-percent:0;mso-height-percent:0" o:ole="">
            <v:imagedata r:id="rId3774" o:title=""/>
          </v:shape>
          <o:OLEObject Type="Embed" ProgID="Equation.DSMT4" ShapeID="_x0000_i3076" DrawAspect="Content" ObjectID="_1804451540" r:id="rId3775"/>
        </w:object>
      </w:r>
    </w:p>
    <w:p w:rsidR="00B91743" w:rsidRPr="000C67BC" w:rsidRDefault="00B91743" w:rsidP="00C04191">
      <w:pPr>
        <w:spacing w:line="360" w:lineRule="auto"/>
        <w:rPr>
          <w:rFonts w:cs="Times New Roman"/>
          <w:color w:val="000000" w:themeColor="text1"/>
        </w:rPr>
      </w:pPr>
      <w:r w:rsidRPr="000C67BC">
        <w:rPr>
          <w:rFonts w:cs="Times New Roman"/>
          <w:color w:val="000000" w:themeColor="text1"/>
        </w:rPr>
        <w:t xml:space="preserve">Khối lượng đá còn lại là </w:t>
      </w:r>
      <w:r w:rsidRPr="000C67BC">
        <w:rPr>
          <w:rFonts w:cs="Times New Roman"/>
          <w:noProof/>
          <w:color w:val="000000" w:themeColor="text1"/>
          <w:position w:val="-24"/>
        </w:rPr>
        <w:object w:dxaOrig="2940" w:dyaOrig="620">
          <v:shape id="_x0000_i3077" type="#_x0000_t75" alt="" style="width:147pt;height:31.5pt;mso-width-percent:0;mso-height-percent:0;mso-width-percent:0;mso-height-percent:0" o:ole="">
            <v:imagedata r:id="rId3776" o:title=""/>
          </v:shape>
          <o:OLEObject Type="Embed" ProgID="Equation.DSMT4" ShapeID="_x0000_i3077" DrawAspect="Content" ObjectID="_1804451541" r:id="rId3777"/>
        </w:object>
      </w:r>
    </w:p>
    <w:p w:rsidR="00B91743" w:rsidRPr="000C67BC" w:rsidRDefault="000C67BC" w:rsidP="000C67BC">
      <w:pPr>
        <w:tabs>
          <w:tab w:val="left" w:pos="992"/>
        </w:tabs>
        <w:spacing w:after="0" w:line="360" w:lineRule="auto"/>
        <w:jc w:val="both"/>
        <w:rPr>
          <w:rFonts w:cs="Times New Roman"/>
          <w:color w:val="000000" w:themeColor="text1"/>
          <w:szCs w:val="24"/>
        </w:rPr>
      </w:pPr>
      <w:r w:rsidRPr="000C67BC">
        <w:rPr>
          <w:rFonts w:cs="Times New Roman"/>
          <w:b/>
          <w:color w:val="0000FF"/>
          <w:szCs w:val="24"/>
        </w:rPr>
        <w:t xml:space="preserve">Câu 111. </w:t>
      </w:r>
      <w:r w:rsidR="00B91743" w:rsidRPr="000C67BC">
        <w:rPr>
          <w:rFonts w:cs="Times New Roman"/>
          <w:color w:val="000000" w:themeColor="text1"/>
          <w:szCs w:val="24"/>
        </w:rPr>
        <w:t xml:space="preserve">Số neutron trong hạt nhân </w:t>
      </w:r>
      <w:r w:rsidR="00B91743" w:rsidRPr="000C67BC">
        <w:rPr>
          <w:rFonts w:cs="Times New Roman"/>
          <w:noProof/>
          <w:position w:val="-12"/>
        </w:rPr>
        <w:object w:dxaOrig="380" w:dyaOrig="380">
          <v:shape id="_x0000_i3078" type="#_x0000_t75" alt="" style="width:19.5pt;height:19.5pt;mso-width-percent:0;mso-height-percent:0;mso-width-percent:0;mso-height-percent:0" o:ole="">
            <v:imagedata r:id="rId1237" o:title=""/>
          </v:shape>
          <o:OLEObject Type="Embed" ProgID="Equation.DSMT4" ShapeID="_x0000_i3078" DrawAspect="Content" ObjectID="_1804451542" r:id="rId3778"/>
        </w:object>
      </w:r>
      <w:r w:rsidR="00B91743" w:rsidRPr="000C67BC">
        <w:rPr>
          <w:rFonts w:cs="Times New Roman"/>
          <w:color w:val="000000" w:themeColor="text1"/>
          <w:szCs w:val="24"/>
          <w:lang w:val="fr-FR"/>
        </w:rPr>
        <w:t xml:space="preserve"> </w:t>
      </w:r>
      <w:r w:rsidR="00B91743" w:rsidRPr="000C67BC">
        <w:rPr>
          <w:rFonts w:cs="Times New Roman"/>
          <w:color w:val="000000" w:themeColor="text1"/>
          <w:szCs w:val="24"/>
        </w:rPr>
        <w:t>là</w:t>
      </w:r>
    </w:p>
    <w:p w:rsidR="00B91743" w:rsidRPr="000C67BC" w:rsidRDefault="00B91743" w:rsidP="00C04191">
      <w:pPr>
        <w:tabs>
          <w:tab w:val="left" w:pos="283"/>
          <w:tab w:val="left" w:pos="2835"/>
          <w:tab w:val="left" w:pos="5386"/>
          <w:tab w:val="left" w:pos="7937"/>
        </w:tabs>
        <w:spacing w:line="360" w:lineRule="auto"/>
        <w:ind w:firstLine="283"/>
        <w:jc w:val="both"/>
        <w:rPr>
          <w:rFonts w:cs="Times New Roman"/>
          <w:noProof/>
          <w:color w:val="000000" w:themeColor="text1"/>
        </w:rPr>
      </w:pPr>
      <w:r w:rsidRPr="00C9285A">
        <w:rPr>
          <w:rFonts w:cs="Times New Roman"/>
          <w:b/>
          <w:bCs/>
          <w:color w:val="0000FF"/>
        </w:rPr>
        <w:t>A</w:t>
      </w:r>
      <w:r w:rsidRPr="00C9285A">
        <w:rPr>
          <w:rFonts w:cs="Times New Roman"/>
          <w:b/>
          <w:color w:val="0000FF"/>
        </w:rPr>
        <w:t>.</w:t>
      </w:r>
      <w:r w:rsidRPr="00C9285A">
        <w:rPr>
          <w:rFonts w:cs="Times New Roman"/>
          <w:b/>
          <w:color w:val="0000FF"/>
          <w:lang w:val="vi-VN"/>
        </w:rPr>
        <w:t xml:space="preserve"> </w:t>
      </w:r>
      <w:r w:rsidRPr="000C67BC">
        <w:rPr>
          <w:rFonts w:cs="Times New Roman"/>
          <w:bCs/>
          <w:color w:val="000000" w:themeColor="text1"/>
          <w:lang w:val="vi-VN"/>
        </w:rPr>
        <w:t>A</w:t>
      </w:r>
      <w:r w:rsidRPr="000C67BC">
        <w:rPr>
          <w:rFonts w:cs="Times New Roman"/>
          <w:b/>
          <w:color w:val="000000" w:themeColor="text1"/>
        </w:rPr>
        <w:tab/>
      </w:r>
      <w:r w:rsidRPr="00C9285A">
        <w:rPr>
          <w:rFonts w:cs="Times New Roman"/>
          <w:b/>
          <w:bCs/>
          <w:smallCaps/>
          <w:color w:val="0000FF"/>
        </w:rPr>
        <w:t>B.</w:t>
      </w:r>
      <w:r w:rsidRPr="00C9285A">
        <w:rPr>
          <w:rFonts w:cs="Times New Roman"/>
          <w:b/>
          <w:bCs/>
          <w:smallCaps/>
          <w:color w:val="0000FF"/>
          <w:lang w:val="vi-VN"/>
        </w:rPr>
        <w:t xml:space="preserve"> </w:t>
      </w:r>
      <w:r w:rsidRPr="000C67BC">
        <w:rPr>
          <w:rFonts w:cs="Times New Roman"/>
          <w:color w:val="000000" w:themeColor="text1"/>
        </w:rPr>
        <w:t>A+Z.</w:t>
      </w:r>
      <w:r w:rsidRPr="000C67BC">
        <w:rPr>
          <w:rFonts w:cs="Times New Roman"/>
          <w:b/>
          <w:color w:val="000000" w:themeColor="text1"/>
        </w:rPr>
        <w:tab/>
      </w:r>
      <w:r w:rsidRPr="00C9285A">
        <w:rPr>
          <w:rFonts w:cs="Times New Roman"/>
          <w:b/>
          <w:bCs/>
          <w:color w:val="0000FF"/>
        </w:rPr>
        <w:t>C.</w:t>
      </w:r>
      <w:r w:rsidRPr="00C9285A">
        <w:rPr>
          <w:rFonts w:cs="Times New Roman"/>
          <w:b/>
          <w:bCs/>
          <w:color w:val="0000FF"/>
          <w:lang w:val="vi-VN"/>
        </w:rPr>
        <w:t xml:space="preserve"> </w:t>
      </w:r>
      <w:r w:rsidRPr="000C67BC">
        <w:rPr>
          <w:rFonts w:cs="Times New Roman"/>
          <w:color w:val="000000" w:themeColor="text1"/>
          <w:lang w:val="vi-VN"/>
        </w:rPr>
        <w:t>Z</w:t>
      </w:r>
      <w:r w:rsidRPr="000C67BC">
        <w:rPr>
          <w:rFonts w:cs="Times New Roman"/>
          <w:b/>
          <w:smallCaps/>
          <w:color w:val="000000" w:themeColor="text1"/>
        </w:rPr>
        <w:tab/>
      </w:r>
      <w:r w:rsidRPr="00C9285A">
        <w:rPr>
          <w:rFonts w:cs="Times New Roman"/>
          <w:b/>
          <w:bCs/>
          <w:smallCaps/>
          <w:color w:val="0000FF"/>
          <w:u w:val="single"/>
        </w:rPr>
        <w:t>D</w:t>
      </w:r>
      <w:r w:rsidRPr="00C9285A">
        <w:rPr>
          <w:rFonts w:cs="Times New Roman"/>
          <w:b/>
          <w:bCs/>
          <w:smallCaps/>
          <w:color w:val="0000FF"/>
        </w:rPr>
        <w:t>.</w:t>
      </w:r>
      <w:r w:rsidRPr="00C9285A">
        <w:rPr>
          <w:rFonts w:cs="Times New Roman"/>
          <w:b/>
          <w:noProof/>
          <w:color w:val="0000FF"/>
        </w:rPr>
        <w:t xml:space="preserve"> </w:t>
      </w:r>
      <w:r w:rsidRPr="000C67BC">
        <w:rPr>
          <w:rFonts w:cs="Times New Roman"/>
          <w:color w:val="000000" w:themeColor="text1"/>
        </w:rPr>
        <w:t>A – Z.</w: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 xml:space="preserve">Hướng dẫn giải. </w:t>
      </w:r>
    </w:p>
    <w:p w:rsidR="00B91743" w:rsidRPr="000C67BC" w:rsidRDefault="00B91743" w:rsidP="00C04191">
      <w:pPr>
        <w:tabs>
          <w:tab w:val="left" w:pos="283"/>
          <w:tab w:val="left" w:pos="2835"/>
          <w:tab w:val="left" w:pos="5386"/>
          <w:tab w:val="left" w:pos="7937"/>
        </w:tabs>
        <w:spacing w:line="360" w:lineRule="auto"/>
        <w:ind w:firstLine="283"/>
        <w:jc w:val="both"/>
        <w:rPr>
          <w:rFonts w:cs="Times New Roman"/>
          <w:noProof/>
          <w:color w:val="000000" w:themeColor="text1"/>
        </w:rPr>
      </w:pPr>
      <w:r w:rsidRPr="000C67BC">
        <w:rPr>
          <w:rFonts w:cs="Times New Roman"/>
          <w:color w:val="000000" w:themeColor="text1"/>
        </w:rPr>
        <w:t xml:space="preserve">Số neutron trong hạt nhân </w:t>
      </w:r>
      <w:r w:rsidRPr="000C67BC">
        <w:rPr>
          <w:rFonts w:cs="Times New Roman"/>
          <w:noProof/>
          <w:color w:val="000000" w:themeColor="text1"/>
          <w:position w:val="-12"/>
        </w:rPr>
        <w:object w:dxaOrig="380" w:dyaOrig="380">
          <v:shape id="_x0000_i3079" type="#_x0000_t75" alt="" style="width:19.5pt;height:19.5pt;mso-width-percent:0;mso-height-percent:0;mso-width-percent:0;mso-height-percent:0" o:ole="">
            <v:imagedata r:id="rId1237" o:title=""/>
          </v:shape>
          <o:OLEObject Type="Embed" ProgID="Equation.DSMT4" ShapeID="_x0000_i3079" DrawAspect="Content" ObjectID="_1804451543" r:id="rId3779"/>
        </w:object>
      </w:r>
      <w:r w:rsidRPr="000C67BC">
        <w:rPr>
          <w:rFonts w:cs="Times New Roman"/>
          <w:color w:val="000000" w:themeColor="text1"/>
          <w:lang w:val="fr-FR"/>
        </w:rPr>
        <w:t xml:space="preserve"> </w:t>
      </w:r>
      <w:r w:rsidRPr="000C67BC">
        <w:rPr>
          <w:rFonts w:cs="Times New Roman"/>
          <w:color w:val="000000" w:themeColor="text1"/>
        </w:rPr>
        <w:t>là</w:t>
      </w:r>
      <w:r w:rsidRPr="000C67BC">
        <w:rPr>
          <w:rFonts w:cs="Times New Roman"/>
          <w:color w:val="000000" w:themeColor="text1"/>
          <w:lang w:val="vi-VN"/>
        </w:rPr>
        <w:t xml:space="preserve"> </w:t>
      </w:r>
      <w:r w:rsidRPr="000C67BC">
        <w:rPr>
          <w:rFonts w:cs="Times New Roman"/>
          <w:color w:val="000000" w:themeColor="text1"/>
        </w:rPr>
        <w:t>A – Z.</w:t>
      </w:r>
    </w:p>
    <w:p w:rsidR="00B91743" w:rsidRPr="000C67BC" w:rsidRDefault="000C67BC" w:rsidP="000C67BC">
      <w:pPr>
        <w:tabs>
          <w:tab w:val="left" w:pos="426"/>
        </w:tabs>
        <w:autoSpaceDE w:val="0"/>
        <w:autoSpaceDN w:val="0"/>
        <w:adjustRightInd w:val="0"/>
        <w:spacing w:after="0" w:line="360" w:lineRule="auto"/>
        <w:jc w:val="both"/>
        <w:rPr>
          <w:rFonts w:eastAsia="Calibri" w:cs="Times New Roman"/>
          <w:bCs/>
          <w:color w:val="000000" w:themeColor="text1"/>
          <w:szCs w:val="24"/>
          <w:lang w:val="de-DE"/>
        </w:rPr>
      </w:pPr>
      <w:r w:rsidRPr="000C67BC">
        <w:rPr>
          <w:rFonts w:eastAsia="Calibri" w:cs="Times New Roman"/>
          <w:b/>
          <w:bCs/>
          <w:color w:val="0000FF"/>
          <w:szCs w:val="24"/>
          <w:lang w:val="de-DE"/>
        </w:rPr>
        <w:t xml:space="preserve">Câu 112. </w:t>
      </w:r>
      <w:r w:rsidR="00B91743" w:rsidRPr="000C67BC">
        <w:rPr>
          <w:rStyle w:val="fontstyle01"/>
          <w:rFonts w:eastAsiaTheme="majorEastAsia"/>
          <w:color w:val="000000" w:themeColor="text1"/>
          <w:sz w:val="24"/>
          <w:szCs w:val="24"/>
        </w:rPr>
        <w:t>Một bọt khí khi nổi lên từ một đáy hồ có độ lớn gấp 1,2 lần khi đến mặt nước. Biết trọng lượng riêng của nước là d = 10</w:t>
      </w:r>
      <w:r w:rsidR="00B91743" w:rsidRPr="000C67BC">
        <w:rPr>
          <w:rStyle w:val="fontstyle01"/>
          <w:rFonts w:eastAsiaTheme="majorEastAsia"/>
          <w:color w:val="000000" w:themeColor="text1"/>
          <w:sz w:val="24"/>
          <w:szCs w:val="24"/>
          <w:vertAlign w:val="superscript"/>
        </w:rPr>
        <w:t>4</w:t>
      </w:r>
      <w:r w:rsidR="00B91743" w:rsidRPr="000C67BC">
        <w:rPr>
          <w:rStyle w:val="fontstyle01"/>
          <w:rFonts w:eastAsiaTheme="majorEastAsia"/>
          <w:color w:val="000000" w:themeColor="text1"/>
          <w:sz w:val="24"/>
          <w:szCs w:val="24"/>
        </w:rPr>
        <w:t xml:space="preserve"> N/m</w:t>
      </w:r>
      <w:r w:rsidR="00B91743" w:rsidRPr="000C67BC">
        <w:rPr>
          <w:rStyle w:val="fontstyle01"/>
          <w:rFonts w:eastAsiaTheme="majorEastAsia"/>
          <w:color w:val="000000" w:themeColor="text1"/>
          <w:sz w:val="24"/>
          <w:szCs w:val="24"/>
          <w:vertAlign w:val="superscript"/>
        </w:rPr>
        <w:t>3</w:t>
      </w:r>
      <w:r w:rsidR="00B91743" w:rsidRPr="000C67BC">
        <w:rPr>
          <w:rStyle w:val="fontstyle01"/>
          <w:rFonts w:eastAsiaTheme="majorEastAsia"/>
          <w:color w:val="000000" w:themeColor="text1"/>
          <w:sz w:val="24"/>
          <w:szCs w:val="24"/>
        </w:rPr>
        <w:t>, áp suất khí quyển là 10</w:t>
      </w:r>
      <w:r w:rsidR="00B91743" w:rsidRPr="000C67BC">
        <w:rPr>
          <w:rStyle w:val="fontstyle01"/>
          <w:rFonts w:eastAsiaTheme="majorEastAsia"/>
          <w:color w:val="000000" w:themeColor="text1"/>
          <w:sz w:val="24"/>
          <w:szCs w:val="24"/>
          <w:vertAlign w:val="superscript"/>
        </w:rPr>
        <w:t>5</w:t>
      </w:r>
      <w:r w:rsidR="00B91743" w:rsidRPr="000C67BC">
        <w:rPr>
          <w:rStyle w:val="fontstyle01"/>
          <w:rFonts w:eastAsiaTheme="majorEastAsia"/>
          <w:color w:val="000000" w:themeColor="text1"/>
          <w:sz w:val="24"/>
          <w:szCs w:val="24"/>
        </w:rPr>
        <w:t xml:space="preserve"> N/m</w:t>
      </w:r>
      <w:r w:rsidR="00B91743" w:rsidRPr="000C67BC">
        <w:rPr>
          <w:rStyle w:val="fontstyle01"/>
          <w:rFonts w:eastAsiaTheme="majorEastAsia"/>
          <w:color w:val="000000" w:themeColor="text1"/>
          <w:sz w:val="24"/>
          <w:szCs w:val="24"/>
          <w:vertAlign w:val="superscript"/>
        </w:rPr>
        <w:t>2</w:t>
      </w:r>
      <w:r w:rsidR="00B91743" w:rsidRPr="000C67BC">
        <w:rPr>
          <w:rStyle w:val="fontstyle01"/>
          <w:rFonts w:eastAsiaTheme="majorEastAsia"/>
          <w:color w:val="000000" w:themeColor="text1"/>
          <w:sz w:val="24"/>
          <w:szCs w:val="24"/>
        </w:rPr>
        <w:t>. Độ sâu của đáy hồ là</w:t>
      </w:r>
    </w:p>
    <w:p w:rsidR="00B91743" w:rsidRPr="000C67BC" w:rsidRDefault="00B91743" w:rsidP="00C04191">
      <w:pPr>
        <w:pStyle w:val="ListParagraph"/>
        <w:tabs>
          <w:tab w:val="left" w:pos="283"/>
          <w:tab w:val="left" w:pos="426"/>
          <w:tab w:val="left" w:pos="2835"/>
          <w:tab w:val="left" w:pos="5386"/>
          <w:tab w:val="left" w:pos="7937"/>
        </w:tabs>
        <w:spacing w:line="360" w:lineRule="auto"/>
        <w:ind w:left="283"/>
        <w:jc w:val="both"/>
        <w:rPr>
          <w:rFonts w:ascii="Times New Roman" w:hAnsi="Times New Roman" w:cs="Times New Roman"/>
          <w:color w:val="000000" w:themeColor="text1"/>
          <w:sz w:val="24"/>
          <w:szCs w:val="24"/>
          <w:lang w:val="sv-SE"/>
        </w:rPr>
      </w:pP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z w:val="24"/>
          <w:szCs w:val="24"/>
          <w:lang w:val="sv-SE"/>
        </w:rPr>
        <w:t>4 m.</w:t>
      </w:r>
      <w:r w:rsidRPr="000C67BC">
        <w:rPr>
          <w:rFonts w:ascii="Times New Roman" w:hAnsi="Times New Roman" w:cs="Times New Roman"/>
          <w:color w:val="000000" w:themeColor="text1"/>
          <w:sz w:val="24"/>
          <w:szCs w:val="24"/>
          <w:lang w:val="sv-SE"/>
        </w:rPr>
        <w:tab/>
      </w:r>
      <w:r w:rsidRPr="00C9285A">
        <w:rPr>
          <w:rFonts w:ascii="Times New Roman" w:hAnsi="Times New Roman" w:cs="Times New Roman"/>
          <w:b/>
          <w:color w:val="0000FF"/>
          <w:sz w:val="24"/>
          <w:szCs w:val="24"/>
          <w:lang w:val="sv-SE"/>
        </w:rPr>
        <w:t xml:space="preserve">B. </w:t>
      </w:r>
      <w:r w:rsidRPr="000C67BC">
        <w:rPr>
          <w:rFonts w:ascii="Times New Roman" w:hAnsi="Times New Roman" w:cs="Times New Roman"/>
          <w:color w:val="000000" w:themeColor="text1"/>
          <w:sz w:val="24"/>
          <w:szCs w:val="24"/>
          <w:lang w:val="sv-SE"/>
        </w:rPr>
        <w:t>3 m.</w:t>
      </w:r>
      <w:r w:rsidRPr="000C67BC">
        <w:rPr>
          <w:rFonts w:ascii="Times New Roman" w:hAnsi="Times New Roman" w:cs="Times New Roman"/>
          <w:color w:val="000000" w:themeColor="text1"/>
          <w:sz w:val="24"/>
          <w:szCs w:val="24"/>
          <w:lang w:val="sv-SE"/>
        </w:rPr>
        <w:tab/>
      </w:r>
      <w:r w:rsidRPr="00C9285A">
        <w:rPr>
          <w:rFonts w:ascii="Times New Roman" w:hAnsi="Times New Roman" w:cs="Times New Roman"/>
          <w:b/>
          <w:color w:val="0000FF"/>
          <w:sz w:val="24"/>
          <w:szCs w:val="24"/>
          <w:u w:val="single"/>
          <w:lang w:val="sv-SE"/>
        </w:rPr>
        <w:t>C</w:t>
      </w:r>
      <w:r w:rsidRPr="00C9285A">
        <w:rPr>
          <w:rFonts w:ascii="Times New Roman" w:hAnsi="Times New Roman" w:cs="Times New Roman"/>
          <w:b/>
          <w:color w:val="0000FF"/>
          <w:sz w:val="24"/>
          <w:szCs w:val="24"/>
          <w:lang w:val="sv-SE"/>
        </w:rPr>
        <w:t xml:space="preserve">. </w:t>
      </w:r>
      <w:r w:rsidRPr="000C67BC">
        <w:rPr>
          <w:rFonts w:ascii="Times New Roman" w:hAnsi="Times New Roman" w:cs="Times New Roman"/>
          <w:color w:val="000000" w:themeColor="text1"/>
          <w:sz w:val="24"/>
          <w:szCs w:val="24"/>
          <w:lang w:val="sv-SE"/>
        </w:rPr>
        <w:t>2 m.</w:t>
      </w:r>
      <w:r w:rsidRPr="000C67BC">
        <w:rPr>
          <w:rFonts w:ascii="Times New Roman" w:hAnsi="Times New Roman" w:cs="Times New Roman"/>
          <w:color w:val="000000" w:themeColor="text1"/>
          <w:sz w:val="24"/>
          <w:szCs w:val="24"/>
          <w:lang w:val="sv-SE"/>
        </w:rPr>
        <w:tab/>
      </w:r>
      <w:r w:rsidRPr="00C9285A">
        <w:rPr>
          <w:rFonts w:ascii="Times New Roman" w:hAnsi="Times New Roman" w:cs="Times New Roman"/>
          <w:b/>
          <w:color w:val="0000FF"/>
          <w:sz w:val="24"/>
          <w:szCs w:val="24"/>
          <w:lang w:val="sv-SE"/>
        </w:rPr>
        <w:t xml:space="preserve">D. </w:t>
      </w:r>
      <w:r w:rsidRPr="000C67BC">
        <w:rPr>
          <w:rFonts w:ascii="Times New Roman" w:hAnsi="Times New Roman" w:cs="Times New Roman"/>
          <w:color w:val="000000" w:themeColor="text1"/>
          <w:sz w:val="24"/>
          <w:szCs w:val="24"/>
          <w:lang w:val="sv-SE"/>
        </w:rPr>
        <w:t>1 m.</w:t>
      </w:r>
    </w:p>
    <w:p w:rsidR="00B91743" w:rsidRPr="000C67BC" w:rsidRDefault="00B91743" w:rsidP="00C04191">
      <w:pPr>
        <w:tabs>
          <w:tab w:val="left" w:pos="283"/>
          <w:tab w:val="left" w:pos="426"/>
          <w:tab w:val="left" w:pos="2835"/>
          <w:tab w:val="left" w:pos="5386"/>
          <w:tab w:val="left" w:pos="7937"/>
        </w:tabs>
        <w:spacing w:before="120" w:line="360" w:lineRule="auto"/>
        <w:ind w:left="283"/>
        <w:jc w:val="center"/>
        <w:rPr>
          <w:rFonts w:cs="Times New Roman"/>
          <w:color w:val="000000" w:themeColor="text1"/>
          <w:lang w:val="nl-NL"/>
        </w:rPr>
      </w:pPr>
      <w:r w:rsidRPr="000C67BC">
        <w:rPr>
          <w:rFonts w:cs="Times New Roman"/>
          <w:b/>
          <w:color w:val="000000" w:themeColor="text1"/>
          <w:lang w:val="nl-NL"/>
        </w:rPr>
        <w:t>Hướng dẫn giải</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lang w:val="nl-NL"/>
        </w:rPr>
      </w:pPr>
      <w:r w:rsidRPr="000C67BC">
        <w:rPr>
          <w:rFonts w:cs="Times New Roman"/>
          <w:color w:val="000000" w:themeColor="text1"/>
          <w:lang w:val="nl-NL"/>
        </w:rPr>
        <w:t>Gọi áp suất bọt khí tại mặt nước là p</w:t>
      </w:r>
      <w:r w:rsidRPr="000C67BC">
        <w:rPr>
          <w:rFonts w:cs="Times New Roman"/>
          <w:color w:val="000000" w:themeColor="text1"/>
          <w:vertAlign w:val="subscript"/>
          <w:lang w:val="nl-NL"/>
        </w:rPr>
        <w:t>0</w:t>
      </w:r>
      <w:r w:rsidRPr="000C67BC">
        <w:rPr>
          <w:rFonts w:cs="Times New Roman"/>
          <w:color w:val="000000" w:themeColor="text1"/>
          <w:lang w:val="nl-NL"/>
        </w:rPr>
        <w:t>. Áp suất khí tại đáy hồ là p = p</w:t>
      </w:r>
      <w:r w:rsidRPr="000C67BC">
        <w:rPr>
          <w:rFonts w:cs="Times New Roman"/>
          <w:color w:val="000000" w:themeColor="text1"/>
          <w:vertAlign w:val="subscript"/>
          <w:lang w:val="nl-NL"/>
        </w:rPr>
        <w:t>0</w:t>
      </w:r>
      <w:r w:rsidRPr="000C67BC">
        <w:rPr>
          <w:rFonts w:cs="Times New Roman"/>
          <w:color w:val="000000" w:themeColor="text1"/>
          <w:lang w:val="nl-NL"/>
        </w:rPr>
        <w:t xml:space="preserve"> + dh</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lang w:val="nl-NL"/>
        </w:rPr>
        <w:t xml:space="preserve">- Ta có </w:t>
      </w:r>
      <w:r w:rsidRPr="000C67BC">
        <w:rPr>
          <w:rFonts w:cs="Times New Roman"/>
          <w:noProof/>
          <w:color w:val="000000" w:themeColor="text1"/>
          <w:position w:val="-24"/>
        </w:rPr>
        <w:object w:dxaOrig="4160" w:dyaOrig="620">
          <v:shape id="_x0000_i3080" type="#_x0000_t75" alt="" style="width:207.75pt;height:30.75pt;mso-width-percent:0;mso-height-percent:0;mso-width-percent:0;mso-height-percent:0" o:ole="">
            <v:imagedata r:id="rId3780" o:title=""/>
          </v:shape>
          <o:OLEObject Type="Embed" ProgID="Equation.DSMT4" ShapeID="_x0000_i3080" DrawAspect="Content" ObjectID="_1804451544" r:id="rId3781"/>
        </w:object>
      </w:r>
    </w:p>
    <w:p w:rsidR="00B91743" w:rsidRPr="000C67BC" w:rsidRDefault="000C67BC" w:rsidP="000C67BC">
      <w:pPr>
        <w:spacing w:before="120" w:line="360" w:lineRule="auto"/>
        <w:contextualSpacing/>
        <w:rPr>
          <w:rFonts w:cs="Times New Roman"/>
          <w:b/>
          <w:color w:val="000000" w:themeColor="text1"/>
        </w:rPr>
      </w:pPr>
      <w:r w:rsidRPr="000C67BC">
        <w:rPr>
          <w:rFonts w:cs="Times New Roman"/>
          <w:b/>
          <w:color w:val="0000FF"/>
          <w:szCs w:val="24"/>
        </w:rPr>
        <w:lastRenderedPageBreak/>
        <w:t xml:space="preserve">Câu 113. </w:t>
      </w:r>
      <w:r w:rsidR="00B91743" w:rsidRPr="000C67BC">
        <w:rPr>
          <w:rFonts w:cs="Times New Roman"/>
          <w:color w:val="000000" w:themeColor="text1"/>
        </w:rPr>
        <w:t xml:space="preserve">Tính chất nào sau đây </w:t>
      </w:r>
      <w:r w:rsidR="00B91743" w:rsidRPr="000C67BC">
        <w:rPr>
          <w:rFonts w:cs="Times New Roman"/>
          <w:b/>
          <w:bCs/>
          <w:color w:val="000000" w:themeColor="text1"/>
        </w:rPr>
        <w:t xml:space="preserve">không phải </w:t>
      </w:r>
      <w:r w:rsidR="00B91743" w:rsidRPr="000C67BC">
        <w:rPr>
          <w:rFonts w:cs="Times New Roman"/>
          <w:color w:val="000000" w:themeColor="text1"/>
        </w:rPr>
        <w:t>là của phân tử?</w:t>
      </w:r>
    </w:p>
    <w:p w:rsidR="00B91743" w:rsidRPr="000C67BC" w:rsidRDefault="00B91743" w:rsidP="00C04191">
      <w:pPr>
        <w:tabs>
          <w:tab w:val="left" w:pos="283"/>
          <w:tab w:val="left" w:pos="2835"/>
          <w:tab w:val="left" w:pos="5386"/>
          <w:tab w:val="left" w:pos="7937"/>
        </w:tabs>
        <w:spacing w:line="360" w:lineRule="auto"/>
        <w:ind w:firstLine="283"/>
        <w:jc w:val="both"/>
        <w:rPr>
          <w:rFonts w:cs="Times New Roman"/>
          <w:b/>
          <w:color w:val="000000" w:themeColor="text1"/>
        </w:rPr>
      </w:pPr>
      <w:r w:rsidRPr="00C9285A">
        <w:rPr>
          <w:rFonts w:cs="Times New Roman"/>
          <w:b/>
          <w:color w:val="0000FF"/>
        </w:rPr>
        <w:t>A.</w:t>
      </w:r>
      <w:r w:rsidRPr="00C9285A">
        <w:rPr>
          <w:rFonts w:cs="Times New Roman"/>
          <w:b/>
          <w:color w:val="0000FF"/>
          <w:lang w:val="vi-VN"/>
        </w:rPr>
        <w:t xml:space="preserve"> </w:t>
      </w:r>
      <w:r w:rsidRPr="000C67BC">
        <w:rPr>
          <w:rFonts w:cs="Times New Roman"/>
          <w:color w:val="000000" w:themeColor="text1"/>
        </w:rPr>
        <w:t>Chuyển động không ngừng.</w:t>
      </w:r>
    </w:p>
    <w:p w:rsidR="00B91743" w:rsidRPr="000C67BC" w:rsidRDefault="00B91743" w:rsidP="00C04191">
      <w:pPr>
        <w:tabs>
          <w:tab w:val="left" w:pos="283"/>
          <w:tab w:val="left" w:pos="2835"/>
          <w:tab w:val="left" w:pos="5386"/>
          <w:tab w:val="left" w:pos="7937"/>
        </w:tabs>
        <w:spacing w:line="360" w:lineRule="auto"/>
        <w:ind w:firstLine="283"/>
        <w:jc w:val="both"/>
        <w:rPr>
          <w:rFonts w:cs="Times New Roman"/>
          <w:b/>
          <w:color w:val="000000" w:themeColor="text1"/>
        </w:rPr>
      </w:pPr>
      <w:r w:rsidRPr="00C9285A">
        <w:rPr>
          <w:rFonts w:cs="Times New Roman"/>
          <w:b/>
          <w:bCs/>
          <w:color w:val="0000FF"/>
        </w:rPr>
        <w:t>B.</w:t>
      </w:r>
      <w:r w:rsidRPr="00C9285A">
        <w:rPr>
          <w:rFonts w:cs="Times New Roman"/>
          <w:b/>
          <w:color w:val="0000FF"/>
        </w:rPr>
        <w:t xml:space="preserve"> </w:t>
      </w:r>
      <w:r w:rsidRPr="000C67BC">
        <w:rPr>
          <w:rFonts w:cs="Times New Roman"/>
          <w:color w:val="000000" w:themeColor="text1"/>
        </w:rPr>
        <w:t>Giữa các phân tử có khoảng cách.</w:t>
      </w:r>
    </w:p>
    <w:p w:rsidR="00B91743" w:rsidRPr="000C67BC" w:rsidRDefault="00B91743" w:rsidP="00C04191">
      <w:pPr>
        <w:tabs>
          <w:tab w:val="left" w:pos="283"/>
          <w:tab w:val="left" w:pos="2835"/>
          <w:tab w:val="left" w:pos="5386"/>
          <w:tab w:val="left" w:pos="7937"/>
        </w:tabs>
        <w:spacing w:line="360" w:lineRule="auto"/>
        <w:ind w:firstLine="283"/>
        <w:jc w:val="both"/>
        <w:rPr>
          <w:rFonts w:cs="Times New Roman"/>
          <w:b/>
          <w:color w:val="000000" w:themeColor="text1"/>
        </w:rPr>
      </w:pPr>
      <w:r w:rsidRPr="00C9285A">
        <w:rPr>
          <w:rFonts w:cs="Times New Roman"/>
          <w:b/>
          <w:bCs/>
          <w:color w:val="0000FF"/>
          <w:u w:val="single"/>
        </w:rPr>
        <w:t>C</w:t>
      </w:r>
      <w:r w:rsidRPr="00C9285A">
        <w:rPr>
          <w:rFonts w:cs="Times New Roman"/>
          <w:b/>
          <w:bCs/>
          <w:color w:val="0000FF"/>
        </w:rPr>
        <w:t xml:space="preserve">. </w:t>
      </w:r>
      <w:r w:rsidRPr="000C67BC">
        <w:rPr>
          <w:rFonts w:cs="Times New Roman"/>
          <w:color w:val="000000" w:themeColor="text1"/>
        </w:rPr>
        <w:t>Có lúc đứng yên, có lúc chuyển động.</w:t>
      </w:r>
    </w:p>
    <w:p w:rsidR="00B91743" w:rsidRPr="000C67BC" w:rsidRDefault="00B91743" w:rsidP="00C04191">
      <w:pPr>
        <w:tabs>
          <w:tab w:val="left" w:pos="283"/>
          <w:tab w:val="left" w:pos="2835"/>
          <w:tab w:val="left" w:pos="5386"/>
          <w:tab w:val="left" w:pos="7937"/>
        </w:tabs>
        <w:spacing w:line="360" w:lineRule="auto"/>
        <w:ind w:firstLine="283"/>
        <w:jc w:val="both"/>
        <w:rPr>
          <w:rFonts w:cs="Times New Roman"/>
          <w:color w:val="000000" w:themeColor="text1"/>
        </w:rPr>
      </w:pPr>
      <w:r w:rsidRPr="00C9285A">
        <w:rPr>
          <w:rFonts w:cs="Times New Roman"/>
          <w:b/>
          <w:bCs/>
          <w:color w:val="0000FF"/>
        </w:rPr>
        <w:t xml:space="preserve">D. </w:t>
      </w:r>
      <w:r w:rsidRPr="000C67BC">
        <w:rPr>
          <w:rFonts w:cs="Times New Roman"/>
          <w:color w:val="000000" w:themeColor="text1"/>
        </w:rPr>
        <w:t xml:space="preserve">Chuyển động càng nhanh thì nhiệt độ của vật càng cao. </w:t>
      </w:r>
    </w:p>
    <w:p w:rsidR="00B91743" w:rsidRPr="000C67BC" w:rsidRDefault="00B91743" w:rsidP="00C04191">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C04191">
      <w:pPr>
        <w:tabs>
          <w:tab w:val="left" w:pos="283"/>
          <w:tab w:val="left" w:pos="2835"/>
          <w:tab w:val="left" w:pos="5386"/>
          <w:tab w:val="left" w:pos="7937"/>
        </w:tabs>
        <w:spacing w:line="360" w:lineRule="auto"/>
        <w:ind w:left="283"/>
        <w:jc w:val="both"/>
        <w:rPr>
          <w:rFonts w:cs="Times New Roman"/>
          <w:bCs/>
          <w:color w:val="000000" w:themeColor="text1"/>
          <w:lang w:val="vi-VN"/>
        </w:rPr>
      </w:pPr>
      <w:r w:rsidRPr="000C67BC">
        <w:rPr>
          <w:rFonts w:cs="Times New Roman"/>
          <w:bCs/>
          <w:color w:val="000000" w:themeColor="text1"/>
        </w:rPr>
        <w:t>Các phân tử</w:t>
      </w:r>
      <w:r w:rsidRPr="000C67BC">
        <w:rPr>
          <w:rFonts w:cs="Times New Roman"/>
          <w:bCs/>
          <w:color w:val="000000" w:themeColor="text1"/>
          <w:lang w:val="vi-VN"/>
        </w:rPr>
        <w:t xml:space="preserve"> </w:t>
      </w:r>
      <w:r w:rsidRPr="000C67BC">
        <w:rPr>
          <w:rFonts w:cs="Times New Roman"/>
          <w:color w:val="000000" w:themeColor="text1"/>
        </w:rPr>
        <w:t>chuyển động không ngừng.</w:t>
      </w:r>
    </w:p>
    <w:p w:rsidR="00B91743" w:rsidRPr="000C67BC" w:rsidRDefault="000C67BC" w:rsidP="000C67BC">
      <w:pPr>
        <w:tabs>
          <w:tab w:val="left" w:pos="426"/>
        </w:tabs>
        <w:spacing w:after="0" w:line="360" w:lineRule="auto"/>
        <w:jc w:val="both"/>
        <w:rPr>
          <w:rFonts w:cs="Times New Roman"/>
          <w:bCs/>
          <w:color w:val="000000" w:themeColor="text1"/>
          <w:szCs w:val="24"/>
        </w:rPr>
      </w:pPr>
      <w:r w:rsidRPr="000C67BC">
        <w:rPr>
          <w:rFonts w:cs="Times New Roman"/>
          <w:b/>
          <w:bCs/>
          <w:color w:val="0000FF"/>
          <w:szCs w:val="24"/>
        </w:rPr>
        <w:t xml:space="preserve">Câu 114. </w:t>
      </w:r>
      <w:r w:rsidR="00B91743" w:rsidRPr="000C67BC">
        <w:rPr>
          <w:rFonts w:cs="Times New Roman"/>
          <w:color w:val="000000" w:themeColor="text1"/>
          <w:szCs w:val="24"/>
        </w:rPr>
        <w:t xml:space="preserve">Một bình chứa khí lí tưởng có áp suất bằng </w:t>
      </w:r>
      <w:r w:rsidR="00B91743" w:rsidRPr="000C67BC">
        <w:rPr>
          <w:rFonts w:cs="Times New Roman"/>
          <w:noProof/>
          <w:position w:val="-18"/>
        </w:rPr>
        <w:object w:dxaOrig="999" w:dyaOrig="460">
          <v:shape id="_x0000_i3081" type="#_x0000_t75" alt="" style="width:50.25pt;height:23.25pt;mso-width-percent:0;mso-height-percent:0;mso-width-percent:0;mso-height-percent:0" o:ole="">
            <v:imagedata r:id="rId1239" o:title=""/>
          </v:shape>
          <o:OLEObject Type="Embed" ProgID="Equation.DSMT4" ShapeID="_x0000_i3081" DrawAspect="Content" ObjectID="_1804451545" r:id="rId3782"/>
        </w:object>
      </w:r>
      <w:r w:rsidR="00B91743" w:rsidRPr="000C67BC">
        <w:rPr>
          <w:rFonts w:cs="Times New Roman"/>
          <w:color w:val="000000" w:themeColor="text1"/>
          <w:szCs w:val="24"/>
        </w:rPr>
        <w:t xml:space="preserve">, thể tích </w:t>
      </w:r>
      <w:r w:rsidR="00B91743" w:rsidRPr="000C67BC">
        <w:rPr>
          <w:rFonts w:cs="Times New Roman"/>
          <w:noProof/>
          <w:position w:val="-18"/>
        </w:rPr>
        <w:object w:dxaOrig="700" w:dyaOrig="460">
          <v:shape id="_x0000_i3082" type="#_x0000_t75" alt="" style="width:36pt;height:23.25pt;mso-width-percent:0;mso-height-percent:0;mso-width-percent:0;mso-height-percent:0" o:ole="">
            <v:imagedata r:id="rId1241" o:title=""/>
          </v:shape>
          <o:OLEObject Type="Embed" ProgID="Equation.DSMT4" ShapeID="_x0000_i3082" DrawAspect="Content" ObjectID="_1804451546" r:id="rId3783"/>
        </w:object>
      </w:r>
      <w:r w:rsidR="00B91743" w:rsidRPr="000C67BC">
        <w:rPr>
          <w:rFonts w:cs="Times New Roman"/>
          <w:color w:val="000000" w:themeColor="text1"/>
          <w:szCs w:val="24"/>
        </w:rPr>
        <w:t xml:space="preserve">và khối lượng phân tử khí chứa trong bình bằng </w:t>
      </w:r>
      <w:r w:rsidR="00B91743" w:rsidRPr="000C67BC">
        <w:rPr>
          <w:rFonts w:cs="Times New Roman"/>
          <w:noProof/>
          <w:position w:val="-18"/>
        </w:rPr>
        <w:object w:dxaOrig="1120" w:dyaOrig="499">
          <v:shape id="_x0000_i3083" type="#_x0000_t75" alt="" style="width:56.25pt;height:23.25pt;mso-width-percent:0;mso-height-percent:0;mso-width-percent:0;mso-height-percent:0" o:ole="">
            <v:imagedata r:id="rId1243" o:title=""/>
          </v:shape>
          <o:OLEObject Type="Embed" ProgID="Equation.DSMT4" ShapeID="_x0000_i3083" DrawAspect="Content" ObjectID="_1804451547" r:id="rId3784"/>
        </w:object>
      </w:r>
      <w:r w:rsidR="00B91743" w:rsidRPr="000C67BC">
        <w:rPr>
          <w:rFonts w:cs="Times New Roman"/>
          <w:color w:val="000000" w:themeColor="text1"/>
          <w:szCs w:val="24"/>
        </w:rPr>
        <w:t xml:space="preserve">. Tính số phân tử khí N chứa trong bình, biết rằng công thức tính áp suất là </w:t>
      </w:r>
      <w:r w:rsidR="00B91743" w:rsidRPr="000C67BC">
        <w:rPr>
          <w:rFonts w:cs="Times New Roman"/>
          <w:noProof/>
          <w:position w:val="-24"/>
        </w:rPr>
        <w:object w:dxaOrig="1380" w:dyaOrig="660">
          <v:shape id="_x0000_i3084" type="#_x0000_t75" alt="" style="width:68.25pt;height:34.5pt;mso-width-percent:0;mso-height-percent:0;mso-width-percent:0;mso-height-percent:0" o:ole="">
            <v:imagedata r:id="rId1245" o:title=""/>
          </v:shape>
          <o:OLEObject Type="Embed" ProgID="Equation.DSMT4" ShapeID="_x0000_i3084" DrawAspect="Content" ObjectID="_1804451548" r:id="rId3785"/>
        </w:object>
      </w:r>
      <w:r w:rsidR="00B91743" w:rsidRPr="000C67BC">
        <w:rPr>
          <w:rFonts w:cs="Times New Roman"/>
          <w:color w:val="000000" w:themeColor="text1"/>
          <w:szCs w:val="24"/>
        </w:rPr>
        <w:t xml:space="preserve"> và trung bình của các bình phương tốc độ phân tử </w:t>
      </w:r>
      <w:r w:rsidR="00B91743" w:rsidRPr="000C67BC">
        <w:rPr>
          <w:rFonts w:cs="Times New Roman"/>
          <w:noProof/>
          <w:position w:val="-4"/>
        </w:rPr>
        <w:object w:dxaOrig="1020" w:dyaOrig="360">
          <v:shape id="_x0000_i3085" type="#_x0000_t75" alt="" style="width:50.25pt;height:18.75pt;mso-width-percent:0;mso-height-percent:0;mso-width-percent:0;mso-height-percent:0" o:ole="">
            <v:imagedata r:id="rId1247" o:title=""/>
          </v:shape>
          <o:OLEObject Type="Embed" ProgID="Equation.DSMT4" ShapeID="_x0000_i3085" DrawAspect="Content" ObjectID="_1804451549" r:id="rId3786"/>
        </w:object>
      </w:r>
      <w:r w:rsidR="00B91743" w:rsidRPr="000C67BC">
        <w:rPr>
          <w:rFonts w:cs="Times New Roman"/>
          <w:color w:val="000000" w:themeColor="text1"/>
          <w:szCs w:val="24"/>
        </w:rPr>
        <w:t>.</w:t>
      </w:r>
    </w:p>
    <w:p w:rsidR="00B91743" w:rsidRPr="000C67BC" w:rsidRDefault="00B91743" w:rsidP="00C04191">
      <w:pPr>
        <w:tabs>
          <w:tab w:val="left" w:pos="283"/>
          <w:tab w:val="left" w:pos="2835"/>
          <w:tab w:val="left" w:pos="5386"/>
          <w:tab w:val="left" w:pos="7937"/>
        </w:tabs>
        <w:spacing w:line="360" w:lineRule="auto"/>
        <w:ind w:firstLine="283"/>
        <w:jc w:val="both"/>
        <w:rPr>
          <w:rFonts w:cs="Times New Roman"/>
          <w:noProof/>
          <w:color w:val="000000" w:themeColor="text1"/>
        </w:rPr>
      </w:pPr>
      <w:r w:rsidRPr="00C9285A">
        <w:rPr>
          <w:rFonts w:cs="Times New Roman"/>
          <w:b/>
          <w:bCs/>
          <w:color w:val="0000FF"/>
        </w:rPr>
        <w:t>A</w:t>
      </w:r>
      <w:r w:rsidRPr="00C9285A">
        <w:rPr>
          <w:rFonts w:cs="Times New Roman"/>
          <w:b/>
          <w:color w:val="0000FF"/>
        </w:rPr>
        <w:t>.</w:t>
      </w:r>
      <w:r w:rsidRPr="00C9285A">
        <w:rPr>
          <w:rFonts w:cs="Times New Roman"/>
          <w:b/>
          <w:noProof/>
          <w:color w:val="0000FF"/>
        </w:rPr>
        <w:t xml:space="preserve"> </w:t>
      </w:r>
      <w:r w:rsidRPr="000C67BC">
        <w:rPr>
          <w:rFonts w:cs="Times New Roman"/>
          <w:noProof/>
          <w:color w:val="000000" w:themeColor="text1"/>
          <w:position w:val="-10"/>
        </w:rPr>
        <w:object w:dxaOrig="880" w:dyaOrig="380">
          <v:shape id="_x0000_i3086" type="#_x0000_t75" alt="" style="width:43.5pt;height:19.5pt;mso-width-percent:0;mso-height-percent:0;mso-width-percent:0;mso-height-percent:0" o:ole="">
            <v:imagedata r:id="rId1249" o:title=""/>
          </v:shape>
          <o:OLEObject Type="Embed" ProgID="Equation.DSMT4" ShapeID="_x0000_i3086" DrawAspect="Content" ObjectID="_1804451550" r:id="rId3787"/>
        </w:object>
      </w:r>
      <w:r w:rsidRPr="000C67BC">
        <w:rPr>
          <w:rFonts w:cs="Times New Roman"/>
          <w:b/>
          <w:color w:val="000000" w:themeColor="text1"/>
        </w:rPr>
        <w:tab/>
      </w:r>
      <w:r w:rsidRPr="00C9285A">
        <w:rPr>
          <w:rFonts w:cs="Times New Roman"/>
          <w:b/>
          <w:bCs/>
          <w:smallCaps/>
          <w:color w:val="0000FF"/>
          <w:u w:val="single"/>
        </w:rPr>
        <w:t>B</w:t>
      </w:r>
      <w:r w:rsidRPr="00C9285A">
        <w:rPr>
          <w:rFonts w:cs="Times New Roman"/>
          <w:b/>
          <w:bCs/>
          <w:smallCaps/>
          <w:color w:val="0000FF"/>
        </w:rPr>
        <w:t>.</w:t>
      </w:r>
      <w:r w:rsidRPr="00C9285A">
        <w:rPr>
          <w:rFonts w:cs="Times New Roman"/>
          <w:b/>
          <w:noProof/>
          <w:color w:val="0000FF"/>
        </w:rPr>
        <w:t xml:space="preserve"> </w:t>
      </w:r>
      <w:r w:rsidRPr="000C67BC">
        <w:rPr>
          <w:rFonts w:cs="Times New Roman"/>
          <w:noProof/>
          <w:color w:val="000000" w:themeColor="text1"/>
          <w:position w:val="-10"/>
        </w:rPr>
        <w:object w:dxaOrig="900" w:dyaOrig="380">
          <v:shape id="_x0000_i3087" type="#_x0000_t75" alt="" style="width:45.75pt;height:19.5pt;mso-width-percent:0;mso-height-percent:0;mso-width-percent:0;mso-height-percent:0" o:ole="">
            <v:imagedata r:id="rId1251" o:title=""/>
          </v:shape>
          <o:OLEObject Type="Embed" ProgID="Equation.DSMT4" ShapeID="_x0000_i3087" DrawAspect="Content" ObjectID="_1804451551" r:id="rId3788"/>
        </w:object>
      </w:r>
      <w:r w:rsidRPr="000C67BC">
        <w:rPr>
          <w:rFonts w:cs="Times New Roman"/>
          <w:b/>
          <w:color w:val="000000" w:themeColor="text1"/>
        </w:rPr>
        <w:tab/>
      </w:r>
      <w:r w:rsidRPr="00C9285A">
        <w:rPr>
          <w:rFonts w:cs="Times New Roman"/>
          <w:b/>
          <w:bCs/>
          <w:color w:val="0000FF"/>
        </w:rPr>
        <w:t>C.</w:t>
      </w:r>
      <w:r w:rsidRPr="00C9285A">
        <w:rPr>
          <w:rFonts w:cs="Times New Roman"/>
          <w:b/>
          <w:noProof/>
          <w:color w:val="0000FF"/>
        </w:rPr>
        <w:t xml:space="preserve"> </w:t>
      </w:r>
      <w:r w:rsidRPr="000C67BC">
        <w:rPr>
          <w:rFonts w:cs="Times New Roman"/>
          <w:noProof/>
          <w:color w:val="000000" w:themeColor="text1"/>
          <w:position w:val="-10"/>
        </w:rPr>
        <w:object w:dxaOrig="920" w:dyaOrig="380">
          <v:shape id="_x0000_i3088" type="#_x0000_t75" alt="" style="width:46.5pt;height:19.5pt;mso-width-percent:0;mso-height-percent:0;mso-width-percent:0;mso-height-percent:0" o:ole="">
            <v:imagedata r:id="rId1253" o:title=""/>
          </v:shape>
          <o:OLEObject Type="Embed" ProgID="Equation.DSMT4" ShapeID="_x0000_i3088" DrawAspect="Content" ObjectID="_1804451552" r:id="rId3789"/>
        </w:object>
      </w:r>
      <w:r w:rsidRPr="000C67BC">
        <w:rPr>
          <w:rFonts w:cs="Times New Roman"/>
          <w:b/>
          <w:smallCaps/>
          <w:color w:val="000000" w:themeColor="text1"/>
        </w:rPr>
        <w:tab/>
      </w:r>
      <w:r w:rsidRPr="00C9285A">
        <w:rPr>
          <w:rFonts w:cs="Times New Roman"/>
          <w:b/>
          <w:bCs/>
          <w:smallCaps/>
          <w:color w:val="0000FF"/>
        </w:rPr>
        <w:t>D.</w:t>
      </w:r>
      <w:r w:rsidRPr="00C9285A">
        <w:rPr>
          <w:rFonts w:cs="Times New Roman"/>
          <w:b/>
          <w:noProof/>
          <w:color w:val="0000FF"/>
        </w:rPr>
        <w:t xml:space="preserve"> </w:t>
      </w:r>
      <w:r w:rsidRPr="000C67BC">
        <w:rPr>
          <w:rFonts w:cs="Times New Roman"/>
          <w:noProof/>
          <w:color w:val="000000" w:themeColor="text1"/>
          <w:position w:val="-10"/>
        </w:rPr>
        <w:object w:dxaOrig="920" w:dyaOrig="380">
          <v:shape id="_x0000_i3089" type="#_x0000_t75" alt="" style="width:46.5pt;height:19.5pt;mso-width-percent:0;mso-height-percent:0;mso-width-percent:0;mso-height-percent:0" o:ole="">
            <v:imagedata r:id="rId1255" o:title=""/>
          </v:shape>
          <o:OLEObject Type="Embed" ProgID="Equation.DSMT4" ShapeID="_x0000_i3089" DrawAspect="Content" ObjectID="_1804451553" r:id="rId3790"/>
        </w:objec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 xml:space="preserve">Hướng dẫn giải </w:t>
      </w:r>
    </w:p>
    <w:p w:rsidR="00B91743" w:rsidRPr="000C67BC" w:rsidRDefault="00B91743" w:rsidP="00C04191">
      <w:pPr>
        <w:tabs>
          <w:tab w:val="left" w:pos="283"/>
          <w:tab w:val="left" w:pos="2835"/>
          <w:tab w:val="left" w:pos="5386"/>
          <w:tab w:val="left" w:pos="7937"/>
        </w:tabs>
        <w:spacing w:line="360" w:lineRule="auto"/>
        <w:jc w:val="both"/>
        <w:rPr>
          <w:rFonts w:cs="Times New Roman"/>
          <w:noProof/>
          <w:color w:val="000000" w:themeColor="text1"/>
        </w:rPr>
      </w:pPr>
      <w:r w:rsidRPr="000C67BC">
        <w:rPr>
          <w:rFonts w:eastAsia="Palatino Linotype" w:cs="Times New Roman"/>
          <w:bCs/>
          <w:iCs/>
          <w:color w:val="000000" w:themeColor="text1"/>
          <w:lang w:val="vi-VN"/>
        </w:rPr>
        <w:t xml:space="preserve">     </w:t>
      </w:r>
      <w:r w:rsidRPr="000C67BC">
        <w:rPr>
          <w:rFonts w:cs="Times New Roman"/>
          <w:noProof/>
          <w:color w:val="000000" w:themeColor="text1"/>
          <w:position w:val="-28"/>
        </w:rPr>
        <w:object w:dxaOrig="6520" w:dyaOrig="700">
          <v:shape id="_x0000_i3090" type="#_x0000_t75" alt="" style="width:326.25pt;height:36pt;mso-width-percent:0;mso-height-percent:0;mso-width-percent:0;mso-height-percent:0" o:ole="">
            <v:imagedata r:id="rId3791" o:title=""/>
          </v:shape>
          <o:OLEObject Type="Embed" ProgID="Equation.DSMT4" ShapeID="_x0000_i3090" DrawAspect="Content" ObjectID="_1804451554" r:id="rId3792"/>
        </w:object>
      </w:r>
    </w:p>
    <w:p w:rsidR="00B91743" w:rsidRPr="000C67BC" w:rsidRDefault="000C67BC" w:rsidP="000C67BC">
      <w:pPr>
        <w:spacing w:after="0" w:line="360" w:lineRule="auto"/>
        <w:jc w:val="both"/>
        <w:rPr>
          <w:rFonts w:cs="Times New Roman"/>
          <w:bCs/>
          <w:color w:val="000000" w:themeColor="text1"/>
          <w:szCs w:val="24"/>
          <w:lang w:val="vi-VN"/>
        </w:rPr>
      </w:pPr>
      <w:r w:rsidRPr="000C67BC">
        <w:rPr>
          <w:rFonts w:cs="Times New Roman"/>
          <w:b/>
          <w:bCs/>
          <w:color w:val="0000FF"/>
          <w:szCs w:val="24"/>
          <w:lang w:val="vi-VN"/>
        </w:rPr>
        <w:t xml:space="preserve">Câu 115. </w:t>
      </w:r>
      <w:r w:rsidR="00B91743" w:rsidRPr="000C67BC">
        <w:rPr>
          <w:rFonts w:cs="Times New Roman"/>
          <w:color w:val="000000" w:themeColor="text1"/>
          <w:szCs w:val="24"/>
        </w:rPr>
        <w:t>Sắp xếp các nhiệt độ sau 37</w:t>
      </w:r>
      <w:r w:rsidR="00B91743" w:rsidRPr="000C67BC">
        <w:rPr>
          <w:rFonts w:cs="Times New Roman"/>
          <w:color w:val="000000" w:themeColor="text1"/>
          <w:szCs w:val="24"/>
          <w:vertAlign w:val="superscript"/>
        </w:rPr>
        <w:t>0</w:t>
      </w:r>
      <w:r w:rsidR="00B91743" w:rsidRPr="000C67BC">
        <w:rPr>
          <w:rFonts w:cs="Times New Roman"/>
          <w:color w:val="000000" w:themeColor="text1"/>
          <w:szCs w:val="24"/>
        </w:rPr>
        <w:t>C, 315K, 345K, 68</w:t>
      </w:r>
      <w:r w:rsidR="00B91743" w:rsidRPr="000C67BC">
        <w:rPr>
          <w:rFonts w:cs="Times New Roman"/>
          <w:color w:val="000000" w:themeColor="text1"/>
          <w:szCs w:val="24"/>
          <w:vertAlign w:val="superscript"/>
        </w:rPr>
        <w:t>0</w:t>
      </w:r>
      <w:r w:rsidR="00B91743" w:rsidRPr="000C67BC">
        <w:rPr>
          <w:rFonts w:cs="Times New Roman"/>
          <w:color w:val="000000" w:themeColor="text1"/>
          <w:szCs w:val="24"/>
        </w:rPr>
        <w:t xml:space="preserve">F theo thứ tự tăng dần theo thang đo nhiệt độ Celsius. Thứ tự </w:t>
      </w:r>
      <w:r w:rsidR="00B91743" w:rsidRPr="000C67BC">
        <w:rPr>
          <w:rFonts w:cs="Times New Roman"/>
          <w:b/>
          <w:bCs/>
          <w:color w:val="000000" w:themeColor="text1"/>
          <w:szCs w:val="24"/>
        </w:rPr>
        <w:t>đúng</w:t>
      </w:r>
      <w:r w:rsidR="00B91743" w:rsidRPr="000C67BC">
        <w:rPr>
          <w:rFonts w:cs="Times New Roman"/>
          <w:color w:val="000000" w:themeColor="text1"/>
          <w:szCs w:val="24"/>
        </w:rPr>
        <w:t xml:space="preserve"> là</w:t>
      </w:r>
    </w:p>
    <w:p w:rsidR="00B91743" w:rsidRPr="000C67BC" w:rsidRDefault="00B91743" w:rsidP="00C04191">
      <w:pPr>
        <w:shd w:val="clear" w:color="auto" w:fill="FFFFFF"/>
        <w:tabs>
          <w:tab w:val="left" w:pos="283"/>
          <w:tab w:val="left" w:pos="426"/>
          <w:tab w:val="left" w:pos="2835"/>
          <w:tab w:val="left" w:pos="5386"/>
          <w:tab w:val="left" w:pos="7937"/>
        </w:tabs>
        <w:spacing w:line="360" w:lineRule="auto"/>
        <w:ind w:left="283"/>
        <w:jc w:val="both"/>
        <w:rPr>
          <w:rFonts w:cs="Times New Roman"/>
          <w:b/>
          <w:color w:val="000000" w:themeColor="text1"/>
          <w:lang w:val="es-BO"/>
        </w:rPr>
      </w:pPr>
      <w:r w:rsidRPr="00C9285A">
        <w:rPr>
          <w:rFonts w:cs="Times New Roman"/>
          <w:b/>
          <w:bCs/>
          <w:color w:val="0000FF"/>
        </w:rPr>
        <w:t xml:space="preserve">A. </w:t>
      </w:r>
      <w:r w:rsidRPr="000C67BC">
        <w:rPr>
          <w:rFonts w:cs="Times New Roman"/>
          <w:color w:val="000000" w:themeColor="text1"/>
        </w:rPr>
        <w:t>37</w:t>
      </w:r>
      <w:r w:rsidRPr="000C67BC">
        <w:rPr>
          <w:rFonts w:cs="Times New Roman"/>
          <w:color w:val="000000" w:themeColor="text1"/>
          <w:vertAlign w:val="superscript"/>
        </w:rPr>
        <w:t>0</w:t>
      </w:r>
      <w:r w:rsidRPr="000C67BC">
        <w:rPr>
          <w:rFonts w:cs="Times New Roman"/>
          <w:color w:val="000000" w:themeColor="text1"/>
        </w:rPr>
        <w:t>C, 315K, 345K, 68</w:t>
      </w:r>
      <w:r w:rsidRPr="000C67BC">
        <w:rPr>
          <w:rFonts w:cs="Times New Roman"/>
          <w:color w:val="000000" w:themeColor="text1"/>
          <w:vertAlign w:val="superscript"/>
        </w:rPr>
        <w:t>0</w:t>
      </w:r>
      <w:r w:rsidRPr="000C67BC">
        <w:rPr>
          <w:rFonts w:cs="Times New Roman"/>
          <w:color w:val="000000" w:themeColor="text1"/>
        </w:rPr>
        <w:t>F.</w:t>
      </w:r>
      <w:r w:rsidRPr="000C67BC">
        <w:rPr>
          <w:rFonts w:cs="Times New Roman"/>
          <w:b/>
          <w:color w:val="000000" w:themeColor="text1"/>
          <w:lang w:val="es-BO"/>
        </w:rPr>
        <w:tab/>
      </w:r>
      <w:r w:rsidRPr="00C9285A">
        <w:rPr>
          <w:rFonts w:cs="Times New Roman"/>
          <w:b/>
          <w:color w:val="0000FF"/>
          <w:lang w:val="es-BO"/>
        </w:rPr>
        <w:t xml:space="preserve">B. </w:t>
      </w:r>
      <w:r w:rsidRPr="000C67BC">
        <w:rPr>
          <w:rFonts w:cs="Times New Roman"/>
          <w:color w:val="000000" w:themeColor="text1"/>
        </w:rPr>
        <w:t>68</w:t>
      </w:r>
      <w:r w:rsidRPr="000C67BC">
        <w:rPr>
          <w:rFonts w:cs="Times New Roman"/>
          <w:color w:val="000000" w:themeColor="text1"/>
          <w:vertAlign w:val="superscript"/>
        </w:rPr>
        <w:t>0</w:t>
      </w:r>
      <w:r w:rsidRPr="000C67BC">
        <w:rPr>
          <w:rFonts w:cs="Times New Roman"/>
          <w:color w:val="000000" w:themeColor="text1"/>
        </w:rPr>
        <w:t>F, 37</w:t>
      </w:r>
      <w:r w:rsidRPr="000C67BC">
        <w:rPr>
          <w:rFonts w:cs="Times New Roman"/>
          <w:color w:val="000000" w:themeColor="text1"/>
          <w:vertAlign w:val="superscript"/>
        </w:rPr>
        <w:t>0</w:t>
      </w:r>
      <w:r w:rsidRPr="000C67BC">
        <w:rPr>
          <w:rFonts w:cs="Times New Roman"/>
          <w:color w:val="000000" w:themeColor="text1"/>
        </w:rPr>
        <w:t>C, 315K, 345K.</w:t>
      </w:r>
    </w:p>
    <w:p w:rsidR="00B91743" w:rsidRPr="000C67BC" w:rsidRDefault="00B91743" w:rsidP="00C04191">
      <w:pPr>
        <w:shd w:val="clear" w:color="auto" w:fill="FFFFFF"/>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u w:val="single"/>
        </w:rPr>
        <w:t>C</w:t>
      </w:r>
      <w:r w:rsidRPr="00C9285A">
        <w:rPr>
          <w:rFonts w:cs="Times New Roman"/>
          <w:b/>
          <w:color w:val="0000FF"/>
        </w:rPr>
        <w:t xml:space="preserve">. </w:t>
      </w:r>
      <w:r w:rsidRPr="000C67BC">
        <w:rPr>
          <w:rFonts w:cs="Times New Roman"/>
          <w:color w:val="000000" w:themeColor="text1"/>
        </w:rPr>
        <w:t>315K, 345K, 37</w:t>
      </w:r>
      <w:r w:rsidRPr="000C67BC">
        <w:rPr>
          <w:rFonts w:cs="Times New Roman"/>
          <w:color w:val="000000" w:themeColor="text1"/>
          <w:vertAlign w:val="superscript"/>
        </w:rPr>
        <w:t>0</w:t>
      </w:r>
      <w:r w:rsidRPr="000C67BC">
        <w:rPr>
          <w:rFonts w:cs="Times New Roman"/>
          <w:color w:val="000000" w:themeColor="text1"/>
        </w:rPr>
        <w:t>C, 68</w:t>
      </w:r>
      <w:r w:rsidRPr="000C67BC">
        <w:rPr>
          <w:rFonts w:cs="Times New Roman"/>
          <w:color w:val="000000" w:themeColor="text1"/>
          <w:vertAlign w:val="superscript"/>
        </w:rPr>
        <w:t>0</w:t>
      </w:r>
      <w:r w:rsidRPr="000C67BC">
        <w:rPr>
          <w:rFonts w:cs="Times New Roman"/>
          <w:color w:val="000000" w:themeColor="text1"/>
        </w:rPr>
        <w:t>F.</w:t>
      </w:r>
      <w:r w:rsidRPr="000C67BC">
        <w:rPr>
          <w:rFonts w:cs="Times New Roman"/>
          <w:b/>
          <w:color w:val="000000" w:themeColor="text1"/>
        </w:rPr>
        <w:tab/>
      </w:r>
      <w:r w:rsidRPr="00C9285A">
        <w:rPr>
          <w:rFonts w:cs="Times New Roman"/>
          <w:b/>
          <w:color w:val="0000FF"/>
          <w:lang w:val="es-BO"/>
        </w:rPr>
        <w:t xml:space="preserve">D. </w:t>
      </w:r>
      <w:r w:rsidRPr="000C67BC">
        <w:rPr>
          <w:rFonts w:cs="Times New Roman"/>
          <w:color w:val="000000" w:themeColor="text1"/>
        </w:rPr>
        <w:t>68</w:t>
      </w:r>
      <w:r w:rsidRPr="000C67BC">
        <w:rPr>
          <w:rFonts w:cs="Times New Roman"/>
          <w:color w:val="000000" w:themeColor="text1"/>
          <w:vertAlign w:val="superscript"/>
        </w:rPr>
        <w:t>0</w:t>
      </w:r>
      <w:r w:rsidRPr="000C67BC">
        <w:rPr>
          <w:rFonts w:cs="Times New Roman"/>
          <w:color w:val="000000" w:themeColor="text1"/>
        </w:rPr>
        <w:t>F, 315K, 37</w:t>
      </w:r>
      <w:r w:rsidRPr="000C67BC">
        <w:rPr>
          <w:rFonts w:cs="Times New Roman"/>
          <w:color w:val="000000" w:themeColor="text1"/>
          <w:vertAlign w:val="superscript"/>
        </w:rPr>
        <w:t>0</w:t>
      </w:r>
      <w:r w:rsidRPr="000C67BC">
        <w:rPr>
          <w:rFonts w:cs="Times New Roman"/>
          <w:color w:val="000000" w:themeColor="text1"/>
        </w:rPr>
        <w:t>C, 345K.</w: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kern w:val="24"/>
        </w:rPr>
      </w:pPr>
      <w:r w:rsidRPr="000C67BC">
        <w:rPr>
          <w:rFonts w:cs="Times New Roman"/>
          <w:color w:val="000000" w:themeColor="text1"/>
          <w:kern w:val="24"/>
        </w:rPr>
        <w:t>315K = 315 – 273 = 42</w:t>
      </w:r>
      <w:r w:rsidRPr="000C67BC">
        <w:rPr>
          <w:rFonts w:cs="Times New Roman"/>
          <w:color w:val="000000" w:themeColor="text1"/>
          <w:kern w:val="24"/>
          <w:vertAlign w:val="superscript"/>
        </w:rPr>
        <w:t>0</w:t>
      </w:r>
      <w:r w:rsidRPr="000C67BC">
        <w:rPr>
          <w:rFonts w:cs="Times New Roman"/>
          <w:color w:val="000000" w:themeColor="text1"/>
          <w:kern w:val="24"/>
        </w:rPr>
        <w:t>C</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kern w:val="24"/>
        </w:rPr>
      </w:pPr>
      <w:r w:rsidRPr="000C67BC">
        <w:rPr>
          <w:rFonts w:cs="Times New Roman"/>
          <w:color w:val="000000" w:themeColor="text1"/>
          <w:kern w:val="24"/>
        </w:rPr>
        <w:t>345K = 345 – 273 = 72</w:t>
      </w:r>
      <w:r w:rsidRPr="000C67BC">
        <w:rPr>
          <w:rFonts w:cs="Times New Roman"/>
          <w:color w:val="000000" w:themeColor="text1"/>
          <w:kern w:val="24"/>
          <w:vertAlign w:val="superscript"/>
        </w:rPr>
        <w:t>0</w:t>
      </w:r>
      <w:r w:rsidRPr="000C67BC">
        <w:rPr>
          <w:rFonts w:cs="Times New Roman"/>
          <w:color w:val="000000" w:themeColor="text1"/>
          <w:kern w:val="24"/>
        </w:rPr>
        <w:t>C</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b/>
          <w:color w:val="000000" w:themeColor="text1"/>
          <w:kern w:val="24"/>
          <w:lang w:val="vi-VN"/>
        </w:rPr>
      </w:pPr>
      <w:r w:rsidRPr="000C67BC">
        <w:rPr>
          <w:rFonts w:cs="Times New Roman"/>
          <w:color w:val="000000" w:themeColor="text1"/>
          <w:kern w:val="24"/>
        </w:rPr>
        <w:t>68</w:t>
      </w:r>
      <w:r w:rsidRPr="000C67BC">
        <w:rPr>
          <w:rFonts w:cs="Times New Roman"/>
          <w:color w:val="000000" w:themeColor="text1"/>
          <w:kern w:val="24"/>
          <w:vertAlign w:val="superscript"/>
        </w:rPr>
        <w:t>0</w:t>
      </w:r>
      <w:r w:rsidRPr="000C67BC">
        <w:rPr>
          <w:rFonts w:cs="Times New Roman"/>
          <w:color w:val="000000" w:themeColor="text1"/>
          <w:kern w:val="24"/>
        </w:rPr>
        <w:t>F = (68 – 32) 1,8 = 20</w:t>
      </w:r>
      <w:r w:rsidRPr="000C67BC">
        <w:rPr>
          <w:rFonts w:cs="Times New Roman"/>
          <w:color w:val="000000" w:themeColor="text1"/>
          <w:kern w:val="24"/>
          <w:vertAlign w:val="superscript"/>
        </w:rPr>
        <w:t>0</w:t>
      </w:r>
      <w:r w:rsidRPr="000C67BC">
        <w:rPr>
          <w:rFonts w:cs="Times New Roman"/>
          <w:color w:val="000000" w:themeColor="text1"/>
          <w:kern w:val="24"/>
        </w:rPr>
        <w:t>C</w:t>
      </w:r>
    </w:p>
    <w:p w:rsidR="00B91743" w:rsidRPr="000C67BC" w:rsidRDefault="000C67BC" w:rsidP="000C67BC">
      <w:pPr>
        <w:spacing w:before="120" w:after="0" w:line="360" w:lineRule="auto"/>
        <w:contextualSpacing/>
        <w:rPr>
          <w:rFonts w:cs="Times New Roman"/>
          <w:b/>
          <w:color w:val="000000" w:themeColor="text1"/>
        </w:rPr>
      </w:pPr>
      <w:r w:rsidRPr="000C67BC">
        <w:rPr>
          <w:rFonts w:cs="Times New Roman"/>
          <w:b/>
          <w:color w:val="0000FF"/>
          <w:szCs w:val="24"/>
        </w:rPr>
        <w:t xml:space="preserve">Câu 116. </w:t>
      </w:r>
      <w:r w:rsidR="00B91743" w:rsidRPr="000C67BC">
        <w:rPr>
          <w:rFonts w:eastAsia="Palatino Linotype" w:cs="Times New Roman"/>
          <w:color w:val="000000" w:themeColor="text1"/>
        </w:rPr>
        <w:t>Biết độ lớn điện tích nguyên tố</w:t>
      </w:r>
      <w:r w:rsidR="00B91743" w:rsidRPr="000C67BC">
        <w:rPr>
          <w:rFonts w:eastAsia="Palatino Linotype" w:cs="Times New Roman"/>
          <w:b/>
          <w:color w:val="000000" w:themeColor="text1"/>
        </w:rPr>
        <w:t xml:space="preserve"> </w:t>
      </w:r>
      <w:r w:rsidR="00B91743" w:rsidRPr="000C67BC">
        <w:rPr>
          <w:rFonts w:cs="Times New Roman"/>
          <w:noProof/>
          <w:color w:val="000000" w:themeColor="text1"/>
          <w:position w:val="-10"/>
        </w:rPr>
        <w:object w:dxaOrig="1520" w:dyaOrig="360">
          <v:shape id="_x0000_i3091" type="#_x0000_t75" alt="" style="width:76.5pt;height:19.5pt;mso-width-percent:0;mso-height-percent:0;mso-width-percent:0;mso-height-percent:0" o:ole="">
            <v:imagedata r:id="rId1257" o:title=""/>
          </v:shape>
          <o:OLEObject Type="Embed" ProgID="Equation.DSMT4" ShapeID="_x0000_i3091" DrawAspect="Content" ObjectID="_1804451555" r:id="rId3793"/>
        </w:object>
      </w:r>
      <w:r w:rsidR="00B91743" w:rsidRPr="000C67BC">
        <w:rPr>
          <w:rFonts w:eastAsia="Palatino Linotype" w:cs="Times New Roman"/>
          <w:color w:val="000000" w:themeColor="text1"/>
        </w:rPr>
        <w:t xml:space="preserve">Điện tích của hạt nhân </w:t>
      </w:r>
      <w:r w:rsidR="00B91743" w:rsidRPr="000C67BC">
        <w:rPr>
          <w:rFonts w:cs="Times New Roman"/>
          <w:noProof/>
          <w:color w:val="000000" w:themeColor="text1"/>
          <w:position w:val="-12"/>
        </w:rPr>
        <w:object w:dxaOrig="375" w:dyaOrig="375">
          <v:shape id="_x0000_i3092" type="#_x0000_t75" alt="" style="width:19.5pt;height:19.5pt;mso-width-percent:0;mso-height-percent:0;mso-width-percent:0;mso-height-percent:0" o:ole="">
            <v:imagedata r:id="rId1259" o:title=""/>
          </v:shape>
          <o:OLEObject Type="Embed" ProgID="Equation.DSMT4" ShapeID="_x0000_i3092" DrawAspect="Content" ObjectID="_1804451556" r:id="rId3794"/>
        </w:object>
      </w:r>
      <w:r w:rsidR="00B91743" w:rsidRPr="000C67BC">
        <w:rPr>
          <w:rFonts w:eastAsia="Palatino Linotype" w:cs="Times New Roman"/>
          <w:color w:val="000000" w:themeColor="text1"/>
        </w:rPr>
        <w:t xml:space="preserve"> là</w:t>
      </w:r>
    </w:p>
    <w:p w:rsidR="00B91743" w:rsidRPr="000C67BC" w:rsidRDefault="00B91743" w:rsidP="00C04191">
      <w:pPr>
        <w:pStyle w:val="ListParagraph"/>
        <w:tabs>
          <w:tab w:val="left" w:pos="283"/>
          <w:tab w:val="left" w:pos="426"/>
          <w:tab w:val="left" w:pos="2835"/>
          <w:tab w:val="left" w:pos="5386"/>
          <w:tab w:val="left" w:pos="7937"/>
        </w:tabs>
        <w:spacing w:line="360" w:lineRule="auto"/>
        <w:ind w:left="283"/>
        <w:rPr>
          <w:rFonts w:ascii="Times New Roman" w:eastAsia="Times New Roman" w:hAnsi="Times New Roman" w:cs="Times New Roman"/>
          <w:color w:val="000000" w:themeColor="text1"/>
          <w:sz w:val="24"/>
          <w:szCs w:val="24"/>
        </w:rPr>
      </w:pPr>
      <w:r w:rsidRPr="00C9285A">
        <w:rPr>
          <w:rFonts w:ascii="Times New Roman" w:hAnsi="Times New Roman" w:cs="Times New Roman"/>
          <w:b/>
          <w:color w:val="0000FF"/>
          <w:sz w:val="24"/>
          <w:szCs w:val="24"/>
          <w:lang w:val="nl-NL"/>
        </w:rPr>
        <w:lastRenderedPageBreak/>
        <w:t xml:space="preserve">A. </w:t>
      </w:r>
      <w:r w:rsidRPr="000C67BC">
        <w:rPr>
          <w:rFonts w:ascii="Times New Roman" w:hAnsi="Times New Roman" w:cs="Times New Roman"/>
          <w:noProof/>
          <w:color w:val="000000" w:themeColor="text1"/>
          <w:position w:val="-10"/>
          <w:sz w:val="24"/>
          <w:szCs w:val="24"/>
        </w:rPr>
        <w:object w:dxaOrig="585" w:dyaOrig="315">
          <v:shape id="_x0000_i3093" type="#_x0000_t75" alt="" style="width:28.5pt;height:15.75pt;mso-width-percent:0;mso-height-percent:0;mso-width-percent:0;mso-height-percent:0" o:ole="">
            <v:imagedata r:id="rId1261" o:title=""/>
          </v:shape>
          <o:OLEObject Type="Embed" ProgID="Equation.DSMT4" ShapeID="_x0000_i3093" DrawAspect="Content" ObjectID="_1804451557" r:id="rId3795"/>
        </w:object>
      </w:r>
      <w:r w:rsidRPr="000C67BC">
        <w:rPr>
          <w:rFonts w:ascii="Times New Roman" w:eastAsia="Palatino Linotype" w:hAnsi="Times New Roman" w:cs="Times New Roman"/>
          <w:b/>
          <w:color w:val="000000" w:themeColor="text1"/>
          <w:sz w:val="24"/>
          <w:szCs w:val="24"/>
        </w:rPr>
        <w:tab/>
      </w:r>
      <w:r w:rsidRPr="00C9285A">
        <w:rPr>
          <w:rFonts w:ascii="Times New Roman" w:eastAsia="Palatino Linotype" w:hAnsi="Times New Roman" w:cs="Times New Roman"/>
          <w:b/>
          <w:color w:val="0000FF"/>
          <w:sz w:val="24"/>
          <w:szCs w:val="24"/>
        </w:rPr>
        <w:t xml:space="preserve">B. </w:t>
      </w:r>
      <w:r w:rsidRPr="000C67BC">
        <w:rPr>
          <w:rFonts w:ascii="Times New Roman" w:hAnsi="Times New Roman" w:cs="Times New Roman"/>
          <w:noProof/>
          <w:color w:val="000000" w:themeColor="text1"/>
          <w:position w:val="-10"/>
          <w:sz w:val="24"/>
          <w:szCs w:val="24"/>
        </w:rPr>
        <w:object w:dxaOrig="690" w:dyaOrig="315">
          <v:shape id="_x0000_i3094" type="#_x0000_t75" alt="" style="width:34.5pt;height:15.75pt;mso-width-percent:0;mso-height-percent:0;mso-width-percent:0;mso-height-percent:0" o:ole="">
            <v:imagedata r:id="rId1263" o:title=""/>
          </v:shape>
          <o:OLEObject Type="Embed" ProgID="Equation.DSMT4" ShapeID="_x0000_i3094" DrawAspect="Content" ObjectID="_1804451558" r:id="rId3796"/>
        </w:object>
      </w:r>
      <w:r w:rsidRPr="000C67BC">
        <w:rPr>
          <w:rFonts w:ascii="Times New Roman" w:eastAsia="Palatino Linotype" w:hAnsi="Times New Roman" w:cs="Times New Roman"/>
          <w:b/>
          <w:color w:val="000000" w:themeColor="text1"/>
          <w:sz w:val="24"/>
          <w:szCs w:val="24"/>
        </w:rPr>
        <w:tab/>
      </w:r>
      <w:r w:rsidRPr="00C9285A">
        <w:rPr>
          <w:rFonts w:ascii="Times New Roman" w:eastAsia="Palatino Linotype" w:hAnsi="Times New Roman" w:cs="Times New Roman"/>
          <w:b/>
          <w:color w:val="0000FF"/>
          <w:sz w:val="24"/>
          <w:szCs w:val="24"/>
          <w:u w:val="single"/>
        </w:rPr>
        <w:t>C</w:t>
      </w:r>
      <w:r w:rsidRPr="00C9285A">
        <w:rPr>
          <w:rFonts w:ascii="Times New Roman" w:eastAsia="Palatino Linotype" w:hAnsi="Times New Roman" w:cs="Times New Roman"/>
          <w:b/>
          <w:color w:val="0000FF"/>
          <w:sz w:val="24"/>
          <w:szCs w:val="24"/>
        </w:rPr>
        <w:t xml:space="preserve">. </w:t>
      </w:r>
      <w:r w:rsidRPr="000C67BC">
        <w:rPr>
          <w:rFonts w:ascii="Times New Roman" w:hAnsi="Times New Roman" w:cs="Times New Roman"/>
          <w:noProof/>
          <w:color w:val="000000" w:themeColor="text1"/>
          <w:position w:val="-10"/>
          <w:sz w:val="24"/>
          <w:szCs w:val="24"/>
        </w:rPr>
        <w:object w:dxaOrig="1365" w:dyaOrig="375">
          <v:shape id="_x0000_i3095" type="#_x0000_t75" alt="" style="width:67.5pt;height:19.5pt;mso-width-percent:0;mso-height-percent:0;mso-width-percent:0;mso-height-percent:0" o:ole="">
            <v:imagedata r:id="rId1265" o:title=""/>
          </v:shape>
          <o:OLEObject Type="Embed" ProgID="Equation.DSMT4" ShapeID="_x0000_i3095" DrawAspect="Content" ObjectID="_1804451559" r:id="rId3797"/>
        </w:object>
      </w:r>
      <w:r w:rsidRPr="000C67BC">
        <w:rPr>
          <w:rFonts w:ascii="Times New Roman" w:eastAsia="Palatino Linotype" w:hAnsi="Times New Roman" w:cs="Times New Roman"/>
          <w:b/>
          <w:color w:val="000000" w:themeColor="text1"/>
          <w:sz w:val="24"/>
          <w:szCs w:val="24"/>
        </w:rPr>
        <w:tab/>
      </w:r>
      <w:r w:rsidRPr="00C9285A">
        <w:rPr>
          <w:rFonts w:ascii="Times New Roman" w:eastAsia="Palatino Linotype" w:hAnsi="Times New Roman" w:cs="Times New Roman"/>
          <w:b/>
          <w:color w:val="0000FF"/>
          <w:sz w:val="24"/>
          <w:szCs w:val="24"/>
        </w:rPr>
        <w:t xml:space="preserve">D. </w:t>
      </w:r>
      <w:r w:rsidRPr="000C67BC">
        <w:rPr>
          <w:rFonts w:ascii="Times New Roman" w:hAnsi="Times New Roman" w:cs="Times New Roman"/>
          <w:noProof/>
          <w:color w:val="000000" w:themeColor="text1"/>
          <w:position w:val="-10"/>
          <w:sz w:val="24"/>
          <w:szCs w:val="24"/>
        </w:rPr>
        <w:object w:dxaOrig="1455" w:dyaOrig="375">
          <v:shape id="_x0000_i3096" type="#_x0000_t75" alt="" style="width:72.75pt;height:19.5pt;mso-width-percent:0;mso-height-percent:0;mso-width-percent:0;mso-height-percent:0" o:ole="">
            <v:imagedata r:id="rId1267" o:title=""/>
          </v:shape>
          <o:OLEObject Type="Embed" ProgID="Equation.DSMT4" ShapeID="_x0000_i3096" DrawAspect="Content" ObjectID="_1804451560" r:id="rId3798"/>
        </w:object>
      </w:r>
    </w:p>
    <w:p w:rsidR="00B91743" w:rsidRPr="000C67BC" w:rsidRDefault="00B91743" w:rsidP="00C04191">
      <w:pPr>
        <w:pStyle w:val="ListParagraph"/>
        <w:tabs>
          <w:tab w:val="left" w:pos="283"/>
          <w:tab w:val="left" w:pos="426"/>
          <w:tab w:val="left" w:pos="2835"/>
          <w:tab w:val="left" w:pos="5386"/>
          <w:tab w:val="left" w:pos="7937"/>
        </w:tabs>
        <w:spacing w:line="360" w:lineRule="auto"/>
        <w:ind w:left="283"/>
        <w:jc w:val="center"/>
        <w:rPr>
          <w:rFonts w:ascii="Times New Roman" w:hAnsi="Times New Roman" w:cs="Times New Roman"/>
          <w:b/>
          <w:color w:val="000000" w:themeColor="text1"/>
          <w:sz w:val="24"/>
          <w:szCs w:val="24"/>
          <w:lang w:val="nl-NL"/>
        </w:rPr>
      </w:pPr>
      <w:r w:rsidRPr="000C67BC">
        <w:rPr>
          <w:rFonts w:ascii="Times New Roman" w:hAnsi="Times New Roman" w:cs="Times New Roman"/>
          <w:b/>
          <w:color w:val="000000" w:themeColor="text1"/>
          <w:sz w:val="24"/>
          <w:szCs w:val="24"/>
          <w:lang w:val="nl-NL"/>
        </w:rPr>
        <w:t>Hướng dẫn giải</w:t>
      </w:r>
    </w:p>
    <w:p w:rsidR="00B91743" w:rsidRPr="000C67BC" w:rsidRDefault="00B91743" w:rsidP="00C04191">
      <w:pPr>
        <w:spacing w:line="360" w:lineRule="auto"/>
        <w:rPr>
          <w:rFonts w:cs="Times New Roman"/>
          <w:color w:val="000000" w:themeColor="text1"/>
          <w:lang w:val="vi-VN"/>
        </w:rPr>
      </w:pPr>
      <w:r w:rsidRPr="000C67BC">
        <w:rPr>
          <w:rFonts w:cs="Times New Roman"/>
          <w:color w:val="000000" w:themeColor="text1"/>
          <w:lang w:val="vi-VN"/>
        </w:rPr>
        <w:t xml:space="preserve">     </w:t>
      </w:r>
      <w:r w:rsidRPr="000C67BC">
        <w:rPr>
          <w:rFonts w:cs="Times New Roman"/>
          <w:color w:val="000000" w:themeColor="text1"/>
        </w:rPr>
        <w:t>Điện tích của hạt nhân là: +Ze =+6.1,6.10</w:t>
      </w:r>
      <w:r w:rsidRPr="000C67BC">
        <w:rPr>
          <w:rFonts w:cs="Times New Roman"/>
          <w:color w:val="000000" w:themeColor="text1"/>
          <w:vertAlign w:val="superscript"/>
        </w:rPr>
        <w:t>-19</w:t>
      </w:r>
      <w:r w:rsidRPr="000C67BC">
        <w:rPr>
          <w:rFonts w:cs="Times New Roman"/>
          <w:color w:val="000000" w:themeColor="text1"/>
        </w:rPr>
        <w:t xml:space="preserve"> = +9,6.10</w:t>
      </w:r>
      <w:r w:rsidRPr="000C67BC">
        <w:rPr>
          <w:rFonts w:cs="Times New Roman"/>
          <w:color w:val="000000" w:themeColor="text1"/>
          <w:vertAlign w:val="superscript"/>
        </w:rPr>
        <w:t>-19</w:t>
      </w:r>
      <w:r w:rsidRPr="000C67BC">
        <w:rPr>
          <w:rFonts w:cs="Times New Roman"/>
          <w:color w:val="000000" w:themeColor="text1"/>
        </w:rPr>
        <w:t xml:space="preserve"> C</w:t>
      </w:r>
      <w:r w:rsidRPr="000C67BC">
        <w:rPr>
          <w:rFonts w:cs="Times New Roman"/>
          <w:color w:val="000000" w:themeColor="text1"/>
          <w:lang w:val="vi-VN"/>
        </w:rPr>
        <w:t>.</w:t>
      </w:r>
    </w:p>
    <w:p w:rsidR="00B91743" w:rsidRPr="000C67BC" w:rsidRDefault="000C67BC" w:rsidP="000C67BC">
      <w:pPr>
        <w:tabs>
          <w:tab w:val="left" w:pos="426"/>
        </w:tabs>
        <w:spacing w:after="0" w:line="360" w:lineRule="auto"/>
        <w:jc w:val="both"/>
        <w:rPr>
          <w:rFonts w:cs="Times New Roman"/>
          <w:b/>
          <w:color w:val="000000" w:themeColor="text1"/>
          <w:szCs w:val="24"/>
        </w:rPr>
      </w:pPr>
      <w:r w:rsidRPr="000C67BC">
        <w:rPr>
          <w:rFonts w:cs="Times New Roman"/>
          <w:b/>
          <w:color w:val="0000FF"/>
          <w:szCs w:val="24"/>
        </w:rPr>
        <w:t xml:space="preserve">Câu 117. </w:t>
      </w:r>
      <w:r w:rsidR="00B91743" w:rsidRPr="000C67BC">
        <w:rPr>
          <w:rFonts w:cs="Times New Roman"/>
          <w:color w:val="000000" w:themeColor="text1"/>
          <w:szCs w:val="24"/>
        </w:rPr>
        <w:t>Đơn vị của nhiệt dung riêng trong hệ SI là</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J/g.độ.</w:t>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J/kg.độ.</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kJ/kg.độ.</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cal/g.độ.</w: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eastAsia="Batang" w:cs="Times New Roman"/>
          <w:b/>
          <w:color w:val="000000" w:themeColor="text1"/>
        </w:rPr>
      </w:pPr>
      <w:r w:rsidRPr="000C67BC">
        <w:rPr>
          <w:rFonts w:eastAsia="Batang" w:cs="Times New Roman"/>
          <w:b/>
          <w:color w:val="000000" w:themeColor="text1"/>
        </w:rPr>
        <w:t xml:space="preserve">Hướng dẫn giải </w:t>
      </w:r>
    </w:p>
    <w:p w:rsidR="00B91743" w:rsidRPr="000C67BC" w:rsidRDefault="00B91743" w:rsidP="00C04191">
      <w:pPr>
        <w:tabs>
          <w:tab w:val="left" w:pos="284"/>
          <w:tab w:val="left" w:pos="426"/>
          <w:tab w:val="left" w:pos="2835"/>
          <w:tab w:val="left" w:pos="5386"/>
          <w:tab w:val="left" w:pos="7937"/>
        </w:tabs>
        <w:spacing w:line="360" w:lineRule="auto"/>
        <w:ind w:left="283"/>
        <w:jc w:val="both"/>
        <w:rPr>
          <w:rFonts w:eastAsia="Batang" w:cs="Times New Roman"/>
          <w:b/>
          <w:color w:val="000000" w:themeColor="text1"/>
        </w:rPr>
      </w:pPr>
      <w:r w:rsidRPr="000C67BC">
        <w:rPr>
          <w:rFonts w:cs="Times New Roman"/>
          <w:noProof/>
          <w:color w:val="000000" w:themeColor="text1"/>
          <w:position w:val="-28"/>
        </w:rPr>
        <w:object w:dxaOrig="3540" w:dyaOrig="660">
          <v:shape id="_x0000_i3097" type="#_x0000_t75" alt="" style="width:177.75pt;height:35.25pt;mso-width-percent:0;mso-height-percent:0;mso-width-percent:0;mso-height-percent:0" o:ole="">
            <v:imagedata r:id="rId3799" o:title=""/>
          </v:shape>
          <o:OLEObject Type="Embed" ProgID="Equation.DSMT4" ShapeID="_x0000_i3097" DrawAspect="Content" ObjectID="_1804451561" r:id="rId3800"/>
        </w:object>
      </w:r>
    </w:p>
    <w:p w:rsidR="00B91743"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0C67BC">
        <w:rPr>
          <w:rFonts w:eastAsia="Calibri" w:cs="Times New Roman"/>
          <w:b/>
          <w:bCs/>
          <w:color w:val="0000FF"/>
          <w:kern w:val="2"/>
          <w:szCs w:val="24"/>
          <w:lang w:val="vi-VN"/>
          <w14:ligatures w14:val="standardContextual"/>
        </w:rPr>
        <w:t xml:space="preserve">Câu 118. </w:t>
      </w:r>
      <w:r w:rsidR="00B91743" w:rsidRPr="000C67BC">
        <w:rPr>
          <w:rFonts w:eastAsia="Calibri" w:cs="Times New Roman"/>
          <w:color w:val="000000" w:themeColor="text1"/>
          <w:szCs w:val="24"/>
        </w:rPr>
        <w:t>Đơn vị nào sau đây không phải là đơn vị khối lượng hạt nhân</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lang w:val="vi-VN"/>
        </w:rPr>
      </w:pPr>
      <w:r w:rsidRPr="00C9285A">
        <w:rPr>
          <w:rFonts w:cs="Times New Roman"/>
          <w:b/>
          <w:color w:val="0000FF"/>
        </w:rPr>
        <w:t xml:space="preserve">A. </w:t>
      </w:r>
      <w:r w:rsidRPr="000C67BC">
        <w:rPr>
          <w:rFonts w:cs="Times New Roman"/>
          <w:color w:val="000000" w:themeColor="text1"/>
        </w:rPr>
        <w:t>kg.</w:t>
      </w:r>
      <w:r w:rsidRPr="000C67BC">
        <w:rPr>
          <w:rFonts w:cs="Times New Roman"/>
          <w:color w:val="000000" w:themeColor="text1"/>
        </w:rPr>
        <w:tab/>
      </w:r>
      <w:r w:rsidRPr="00C9285A">
        <w:rPr>
          <w:rFonts w:cs="Times New Roman"/>
          <w:b/>
          <w:color w:val="0000FF"/>
        </w:rPr>
        <w:t xml:space="preserve">B. </w:t>
      </w:r>
      <w:r w:rsidRPr="000C67BC">
        <w:rPr>
          <w:rFonts w:cs="Times New Roman"/>
          <w:noProof/>
          <w:color w:val="000000" w:themeColor="text1"/>
          <w:position w:val="-24"/>
          <w:lang w:val="pt-BR"/>
        </w:rPr>
        <w:object w:dxaOrig="620" w:dyaOrig="620">
          <v:shape id="_x0000_i3098" type="#_x0000_t75" alt="" style="width:31.5pt;height:31.5pt;mso-width-percent:0;mso-height-percent:0;mso-width-percent:0;mso-height-percent:0" o:ole="">
            <v:imagedata r:id="rId1269" o:title=""/>
          </v:shape>
          <o:OLEObject Type="Embed" ProgID="Equation.DSMT4" ShapeID="_x0000_i3098" DrawAspect="Content" ObjectID="_1804451562" r:id="rId3801"/>
        </w:object>
      </w:r>
      <w:r w:rsidRPr="000C67BC">
        <w:rPr>
          <w:rFonts w:cs="Times New Roman"/>
          <w:color w:val="000000" w:themeColor="text1"/>
        </w:rPr>
        <w:tab/>
      </w:r>
      <w:r w:rsidRPr="00C9285A">
        <w:rPr>
          <w:rFonts w:cs="Times New Roman"/>
          <w:b/>
          <w:color w:val="0000FF"/>
        </w:rPr>
        <w:t>C.</w:t>
      </w:r>
      <w:r w:rsidRPr="00C9285A">
        <w:rPr>
          <w:rFonts w:cs="Times New Roman"/>
          <w:b/>
          <w:color w:val="0000FF"/>
          <w:lang w:val="vi-VN"/>
        </w:rPr>
        <w:t xml:space="preserve"> </w:t>
      </w:r>
      <w:r w:rsidRPr="000C67BC">
        <w:rPr>
          <w:rFonts w:cs="Times New Roman"/>
          <w:color w:val="000000" w:themeColor="text1"/>
        </w:rPr>
        <w:t>u.</w:t>
      </w:r>
      <w:r w:rsidRPr="000C67BC">
        <w:rPr>
          <w:rFonts w:cs="Times New Roman"/>
          <w:color w:val="000000" w:themeColor="text1"/>
        </w:rPr>
        <w:tab/>
      </w:r>
      <w:r w:rsidRPr="00C9285A">
        <w:rPr>
          <w:rFonts w:cs="Times New Roman"/>
          <w:b/>
          <w:color w:val="0000FF"/>
          <w:u w:val="single"/>
        </w:rPr>
        <w:t>D</w:t>
      </w:r>
      <w:r w:rsidRPr="00C9285A">
        <w:rPr>
          <w:rFonts w:cs="Times New Roman"/>
          <w:b/>
          <w:color w:val="0000FF"/>
        </w:rPr>
        <w:t xml:space="preserve">. </w:t>
      </w:r>
      <w:r w:rsidRPr="000C67BC">
        <w:rPr>
          <w:rFonts w:cs="Times New Roman"/>
          <w:noProof/>
          <w:color w:val="000000" w:themeColor="text1"/>
          <w:position w:val="-6"/>
          <w:lang w:val="pt-BR"/>
        </w:rPr>
        <w:object w:dxaOrig="600" w:dyaOrig="320">
          <v:shape id="_x0000_i3099" type="#_x0000_t75" alt="" style="width:28.5pt;height:15.75pt;mso-width-percent:0;mso-height-percent:0;mso-width-percent:0;mso-height-percent:0" o:ole="">
            <v:imagedata r:id="rId1271" o:title=""/>
          </v:shape>
          <o:OLEObject Type="Embed" ProgID="Equation.DSMT4" ShapeID="_x0000_i3099" DrawAspect="Content" ObjectID="_1804451563" r:id="rId3802"/>
        </w:object>
      </w:r>
      <w:r w:rsidRPr="000C67BC">
        <w:rPr>
          <w:rFonts w:cs="Times New Roman"/>
          <w:noProof/>
          <w:color w:val="000000" w:themeColor="text1"/>
          <w:lang w:val="vi-VN"/>
        </w:rPr>
        <w:t>.</w: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C04191">
      <w:pPr>
        <w:spacing w:line="360" w:lineRule="auto"/>
        <w:rPr>
          <w:rFonts w:eastAsia="Calibri" w:cs="Times New Roman"/>
          <w:bCs/>
          <w:color w:val="000000" w:themeColor="text1"/>
          <w:lang w:val="vi-VN"/>
        </w:rPr>
      </w:pPr>
      <w:r w:rsidRPr="000C67BC">
        <w:rPr>
          <w:rFonts w:eastAsia="Calibri" w:cs="Times New Roman"/>
          <w:color w:val="000000" w:themeColor="text1"/>
        </w:rPr>
        <w:t>Đơn vị khối lượng hạt nhân</w:t>
      </w:r>
      <w:r w:rsidRPr="000C67BC">
        <w:rPr>
          <w:rFonts w:eastAsia="Calibri" w:cs="Times New Roman"/>
          <w:color w:val="000000" w:themeColor="text1"/>
          <w:lang w:val="vi-VN"/>
        </w:rPr>
        <w:t xml:space="preserve">: </w:t>
      </w:r>
      <w:r w:rsidRPr="000C67BC">
        <w:rPr>
          <w:rFonts w:cs="Times New Roman"/>
          <w:noProof/>
          <w:color w:val="000000" w:themeColor="text1"/>
          <w:position w:val="-6"/>
          <w:lang w:val="pt-BR"/>
        </w:rPr>
        <w:object w:dxaOrig="600" w:dyaOrig="320">
          <v:shape id="_x0000_i3100" type="#_x0000_t75" alt="" style="width:28.5pt;height:15.75pt;mso-width-percent:0;mso-height-percent:0;mso-width-percent:0;mso-height-percent:0" o:ole="">
            <v:imagedata r:id="rId1271" o:title=""/>
          </v:shape>
          <o:OLEObject Type="Embed" ProgID="Equation.DSMT4" ShapeID="_x0000_i3100" DrawAspect="Content" ObjectID="_1804451564" r:id="rId3803"/>
        </w:object>
      </w:r>
    </w:p>
    <w:p w:rsidR="00B91743" w:rsidRPr="000C67BC" w:rsidRDefault="000C67BC" w:rsidP="000C67BC">
      <w:pPr>
        <w:spacing w:before="120" w:after="0" w:line="360" w:lineRule="auto"/>
        <w:rPr>
          <w:rFonts w:cs="Times New Roman"/>
          <w:b/>
          <w:color w:val="000000" w:themeColor="text1"/>
          <w:szCs w:val="24"/>
        </w:rPr>
      </w:pPr>
      <w:r w:rsidRPr="000C67BC">
        <w:rPr>
          <w:rFonts w:cs="Times New Roman"/>
          <w:b/>
          <w:color w:val="0000FF"/>
          <w:szCs w:val="24"/>
        </w:rPr>
        <w:t xml:space="preserve">Câu 119. </w:t>
      </w:r>
      <w:r w:rsidR="00B91743" w:rsidRPr="000C67BC">
        <w:rPr>
          <w:rFonts w:eastAsia="Palatino Linotype" w:cs="Times New Roman"/>
          <w:color w:val="000000" w:themeColor="text1"/>
          <w:szCs w:val="24"/>
        </w:rPr>
        <w:t>Khi một điện trường biến thiên theo thời gian sẽ sinh ra</w:t>
      </w:r>
    </w:p>
    <w:p w:rsidR="00B91743" w:rsidRPr="000C67BC" w:rsidRDefault="00B91743" w:rsidP="00C04191">
      <w:pPr>
        <w:tabs>
          <w:tab w:val="left" w:pos="284"/>
          <w:tab w:val="left" w:pos="851"/>
          <w:tab w:val="left" w:pos="3969"/>
          <w:tab w:val="left" w:pos="5387"/>
          <w:tab w:val="left" w:pos="7938"/>
        </w:tabs>
        <w:spacing w:line="360" w:lineRule="auto"/>
        <w:jc w:val="both"/>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A. </w:t>
      </w:r>
      <w:r w:rsidRPr="000C67BC">
        <w:rPr>
          <w:rFonts w:eastAsia="Palatino Linotype" w:cs="Times New Roman"/>
          <w:color w:val="000000" w:themeColor="text1"/>
        </w:rPr>
        <w:t>điện trường xoáy.</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u w:val="single"/>
        </w:rPr>
        <w:t>B</w:t>
      </w:r>
      <w:r w:rsidRPr="00C9285A">
        <w:rPr>
          <w:rFonts w:eastAsia="Palatino Linotype" w:cs="Times New Roman"/>
          <w:b/>
          <w:color w:val="0000FF"/>
        </w:rPr>
        <w:t xml:space="preserve">. </w:t>
      </w:r>
      <w:r w:rsidRPr="000C67BC">
        <w:rPr>
          <w:rFonts w:eastAsia="Palatino Linotype" w:cs="Times New Roman"/>
          <w:color w:val="000000" w:themeColor="text1"/>
        </w:rPr>
        <w:t xml:space="preserve">từ trường xoáy.         </w:t>
      </w:r>
      <w:r w:rsidRPr="000C67BC">
        <w:rPr>
          <w:rFonts w:eastAsia="Palatino Linotype" w:cs="Times New Roman"/>
          <w:color w:val="000000" w:themeColor="text1"/>
        </w:rPr>
        <w:tab/>
      </w:r>
    </w:p>
    <w:p w:rsidR="00B91743" w:rsidRPr="000C67BC" w:rsidRDefault="00B91743" w:rsidP="00C04191">
      <w:pPr>
        <w:tabs>
          <w:tab w:val="left" w:pos="284"/>
          <w:tab w:val="left" w:pos="851"/>
          <w:tab w:val="left" w:pos="3969"/>
          <w:tab w:val="left" w:pos="5387"/>
          <w:tab w:val="left" w:pos="7938"/>
        </w:tabs>
        <w:spacing w:line="360" w:lineRule="auto"/>
        <w:jc w:val="both"/>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eastAsia="Palatino Linotype" w:cs="Times New Roman"/>
          <w:color w:val="000000" w:themeColor="text1"/>
        </w:rPr>
        <w:t>một dòng điện.</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D. </w:t>
      </w:r>
      <w:r w:rsidRPr="000C67BC">
        <w:rPr>
          <w:rFonts w:eastAsia="Palatino Linotype" w:cs="Times New Roman"/>
          <w:color w:val="000000" w:themeColor="text1"/>
        </w:rPr>
        <w:t>từ trường và điện trường biến thiên.</w: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C04191">
      <w:pPr>
        <w:spacing w:line="360" w:lineRule="auto"/>
        <w:ind w:firstLine="360"/>
        <w:rPr>
          <w:rFonts w:cs="Times New Roman"/>
          <w:noProof/>
          <w:color w:val="000000" w:themeColor="text1"/>
        </w:rPr>
      </w:pP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Một điện trường biến thiên sẽ sinh ra một từ trường xoáy theo định luật cảm ứng điện từ của Maxwell.</w:t>
      </w:r>
    </w:p>
    <w:p w:rsidR="00B91743" w:rsidRPr="000C67BC" w:rsidRDefault="000C67BC" w:rsidP="000C67BC">
      <w:pPr>
        <w:tabs>
          <w:tab w:val="left" w:pos="426"/>
        </w:tabs>
        <w:spacing w:after="0" w:line="360" w:lineRule="auto"/>
        <w:jc w:val="both"/>
        <w:rPr>
          <w:rFonts w:cs="Times New Roman"/>
          <w:b/>
          <w:color w:val="000000" w:themeColor="text1"/>
          <w:szCs w:val="24"/>
        </w:rPr>
      </w:pPr>
      <w:r w:rsidRPr="000C67BC">
        <w:rPr>
          <w:rFonts w:cs="Times New Roman"/>
          <w:b/>
          <w:color w:val="0000FF"/>
          <w:szCs w:val="24"/>
        </w:rPr>
        <w:t xml:space="preserve">Câu 120. </w:t>
      </w:r>
      <w:r w:rsidR="00B91743" w:rsidRPr="000C67BC">
        <w:rPr>
          <w:rFonts w:cs="Times New Roman"/>
          <w:color w:val="000000" w:themeColor="text1"/>
          <w:szCs w:val="24"/>
        </w:rPr>
        <w:t xml:space="preserve">Câu nào sau đây nói về nhiệt lượng là </w:t>
      </w:r>
      <w:r w:rsidR="00B91743" w:rsidRPr="000C67BC">
        <w:rPr>
          <w:rFonts w:cs="Times New Roman"/>
          <w:b/>
          <w:color w:val="000000" w:themeColor="text1"/>
          <w:szCs w:val="24"/>
        </w:rPr>
        <w:t>không đúng</w:t>
      </w:r>
      <w:r w:rsidR="00B91743" w:rsidRPr="000C67BC">
        <w:rPr>
          <w:rFonts w:cs="Times New Roman"/>
          <w:color w:val="000000" w:themeColor="text1"/>
          <w:szCs w:val="24"/>
        </w:rPr>
        <w:t>?</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Nhiệt lượng là số đo độ tăng nội năng của vật trong quá trình truyền nhiệt.</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Một vật lúc nào cũng có nội năng nên lúc nào cũng có nhiệt lượng.</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C. </w:t>
      </w:r>
      <w:r w:rsidRPr="000C67BC">
        <w:rPr>
          <w:rFonts w:cs="Times New Roman"/>
          <w:color w:val="000000" w:themeColor="text1"/>
        </w:rPr>
        <w:t>Đơn vị của nhiệt lượng cũng là đơn vị của nội năng.</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Nhiệt lượng không phải là nội năng.</w: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 xml:space="preserve">Hướng dẫn giải </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Nhiệt lượng là số đo độ biến thiên nội năng của vật trong quá trình truyền nhiệt.</w:t>
      </w:r>
    </w:p>
    <w:p w:rsidR="00B91743" w:rsidRPr="000C67BC" w:rsidRDefault="00B91743" w:rsidP="00C04191">
      <w:pPr>
        <w:tabs>
          <w:tab w:val="left" w:pos="284"/>
          <w:tab w:val="left" w:pos="426"/>
          <w:tab w:val="left" w:pos="2835"/>
          <w:tab w:val="left" w:pos="5386"/>
          <w:tab w:val="left" w:pos="7937"/>
        </w:tabs>
        <w:spacing w:line="360" w:lineRule="auto"/>
        <w:ind w:left="283"/>
        <w:jc w:val="both"/>
        <w:rPr>
          <w:rFonts w:cs="Times New Roman"/>
          <w:b/>
          <w:color w:val="000000" w:themeColor="text1"/>
        </w:rPr>
      </w:pPr>
      <w:r w:rsidRPr="000C67BC">
        <w:rPr>
          <w:rFonts w:cs="Times New Roman"/>
          <w:color w:val="000000" w:themeColor="text1"/>
        </w:rPr>
        <w:lastRenderedPageBreak/>
        <w:t>Một vật lúc nào cũng có nội năng nhưng không tham gia vào quá trình truyền nhiệt thì nội năng không biến đổi nên không có nhiệt lượng được nhận thêm hay mất đi.</w:t>
      </w:r>
    </w:p>
    <w:p w:rsidR="00B91743" w:rsidRPr="000C67BC" w:rsidRDefault="000C67BC" w:rsidP="000C67BC">
      <w:pPr>
        <w:spacing w:before="120" w:after="0" w:line="360" w:lineRule="auto"/>
        <w:contextualSpacing/>
        <w:rPr>
          <w:rFonts w:cs="Times New Roman"/>
          <w:b/>
          <w:color w:val="000000" w:themeColor="text1"/>
        </w:rPr>
      </w:pPr>
      <w:r w:rsidRPr="000C67BC">
        <w:rPr>
          <w:rFonts w:cs="Times New Roman"/>
          <w:b/>
          <w:color w:val="0000FF"/>
          <w:szCs w:val="24"/>
        </w:rPr>
        <w:t xml:space="preserve">Câu 121. </w:t>
      </w:r>
      <w:r w:rsidR="00B91743" w:rsidRPr="000C67BC">
        <w:rPr>
          <w:rFonts w:cs="Times New Roman"/>
          <w:color w:val="000000" w:themeColor="text1"/>
        </w:rPr>
        <w:t xml:space="preserve">Tính nhiệt lượng cần thiết cần cung cấp cho một miếng chì có khối lượng 200 g ở nhiệt độ </w:t>
      </w:r>
      <w:r w:rsidR="00B91743" w:rsidRPr="000C67BC">
        <w:rPr>
          <w:rFonts w:cs="Times New Roman"/>
          <w:noProof/>
          <w:color w:val="000000" w:themeColor="text1"/>
          <w:position w:val="-12"/>
        </w:rPr>
        <w:object w:dxaOrig="960" w:dyaOrig="360">
          <v:shape id="_x0000_i3101" type="#_x0000_t75" alt="" style="width:48.75pt;height:20.25pt;mso-width-percent:0;mso-height-percent:0;mso-width-percent:0;mso-height-percent:0" o:ole="">
            <v:imagedata r:id="rId1273" o:title=""/>
          </v:shape>
          <o:OLEObject Type="Embed" ProgID="Equation.DSMT4" ShapeID="_x0000_i3101" DrawAspect="Content" ObjectID="_1804451565" r:id="rId3804"/>
        </w:object>
      </w:r>
      <w:r w:rsidR="00B91743" w:rsidRPr="000C67BC">
        <w:rPr>
          <w:rFonts w:cs="Times New Roman"/>
          <w:color w:val="000000" w:themeColor="text1"/>
        </w:rPr>
        <w:t xml:space="preserve"> hóa lỏng ở nhiệt độ</w:t>
      </w:r>
      <w:r w:rsidR="00B91743" w:rsidRPr="000C67BC">
        <w:rPr>
          <w:rFonts w:cs="Times New Roman"/>
          <w:noProof/>
          <w:color w:val="000000" w:themeColor="text1"/>
          <w:position w:val="-12"/>
        </w:rPr>
        <w:object w:dxaOrig="1100" w:dyaOrig="360">
          <v:shape id="_x0000_i3102" type="#_x0000_t75" alt="" style="width:53.25pt;height:20.25pt;mso-width-percent:0;mso-height-percent:0;mso-width-percent:0;mso-height-percent:0" o:ole="">
            <v:imagedata r:id="rId1275" o:title=""/>
          </v:shape>
          <o:OLEObject Type="Embed" ProgID="Equation.DSMT4" ShapeID="_x0000_i3102" DrawAspect="Content" ObjectID="_1804451566" r:id="rId3805"/>
        </w:object>
      </w:r>
      <w:r w:rsidR="00B91743" w:rsidRPr="000C67BC">
        <w:rPr>
          <w:rFonts w:cs="Times New Roman"/>
          <w:color w:val="000000" w:themeColor="text1"/>
        </w:rPr>
        <w:t xml:space="preserve">. Biết chì có nhiệt dung riêng </w:t>
      </w:r>
      <w:r w:rsidR="00B91743" w:rsidRPr="000C67BC">
        <w:rPr>
          <w:rFonts w:cs="Times New Roman"/>
          <w:noProof/>
          <w:color w:val="000000" w:themeColor="text1"/>
          <w:position w:val="-10"/>
        </w:rPr>
        <w:object w:dxaOrig="1480" w:dyaOrig="320">
          <v:shape id="_x0000_i3103" type="#_x0000_t75" alt="" style="width:75.75pt;height:15pt;mso-width-percent:0;mso-height-percent:0;mso-width-percent:0;mso-height-percent:0" o:ole="">
            <v:imagedata r:id="rId1277" o:title=""/>
          </v:shape>
          <o:OLEObject Type="Embed" ProgID="Equation.DSMT4" ShapeID="_x0000_i3103" DrawAspect="Content" ObjectID="_1804451567" r:id="rId3806"/>
        </w:object>
      </w:r>
      <w:r w:rsidR="00B91743" w:rsidRPr="000C67BC">
        <w:rPr>
          <w:rFonts w:cs="Times New Roman"/>
          <w:color w:val="000000" w:themeColor="text1"/>
        </w:rPr>
        <w:t xml:space="preserve">và nhiệt nóng chảy riêng là </w:t>
      </w:r>
      <w:r w:rsidR="00B91743" w:rsidRPr="000C67BC">
        <w:rPr>
          <w:rFonts w:cs="Times New Roman"/>
          <w:noProof/>
          <w:color w:val="000000" w:themeColor="text1"/>
          <w:position w:val="-10"/>
        </w:rPr>
        <w:object w:dxaOrig="1800" w:dyaOrig="360">
          <v:shape id="_x0000_i3104" type="#_x0000_t75" alt="" style="width:91.5pt;height:20.25pt;mso-width-percent:0;mso-height-percent:0;mso-width-percent:0;mso-height-percent:0" o:ole="">
            <v:imagedata r:id="rId1279" o:title=""/>
          </v:shape>
          <o:OLEObject Type="Embed" ProgID="Equation.DSMT4" ShapeID="_x0000_i3104" DrawAspect="Content" ObjectID="_1804451568" r:id="rId3807"/>
        </w:object>
      </w:r>
      <w:r w:rsidR="00B91743" w:rsidRPr="000C67BC">
        <w:rPr>
          <w:rFonts w:cs="Times New Roman"/>
          <w:color w:val="000000" w:themeColor="text1"/>
        </w:rPr>
        <w:t>.</w:t>
      </w:r>
    </w:p>
    <w:p w:rsidR="00B91743" w:rsidRPr="000C67BC" w:rsidRDefault="00B91743" w:rsidP="00C04191">
      <w:pPr>
        <w:tabs>
          <w:tab w:val="left" w:pos="284"/>
          <w:tab w:val="left" w:pos="2694"/>
          <w:tab w:val="left" w:pos="5103"/>
          <w:tab w:val="left" w:pos="7655"/>
        </w:tabs>
        <w:spacing w:line="360" w:lineRule="auto"/>
        <w:rPr>
          <w:rFonts w:cs="Times New Roman"/>
          <w:color w:val="000000" w:themeColor="text1"/>
          <w:lang w:val="vi-VN"/>
        </w:rPr>
      </w:pPr>
      <w:r w:rsidRPr="000C67BC">
        <w:rPr>
          <w:rFonts w:cs="Times New Roman"/>
          <w:b/>
          <w:bCs/>
          <w:color w:val="000000" w:themeColor="text1"/>
          <w:lang w:val="vi-VN"/>
        </w:rPr>
        <w:t xml:space="preserve">    </w:t>
      </w:r>
      <w:r w:rsidRPr="00C9285A">
        <w:rPr>
          <w:rFonts w:cs="Times New Roman"/>
          <w:b/>
          <w:bCs/>
          <w:color w:val="0000FF"/>
          <w:u w:val="single"/>
        </w:rPr>
        <w:t>A</w:t>
      </w:r>
      <w:r w:rsidRPr="00C9285A">
        <w:rPr>
          <w:rFonts w:cs="Times New Roman"/>
          <w:b/>
          <w:bCs/>
          <w:color w:val="0000FF"/>
        </w:rPr>
        <w:t>.</w:t>
      </w:r>
      <w:r w:rsidRPr="00C9285A">
        <w:rPr>
          <w:rFonts w:eastAsia="Aptos" w:cs="Times New Roman"/>
          <w:b/>
          <w:noProof/>
          <w:color w:val="0000FF"/>
          <w:lang w:val="vi-VN"/>
        </w:rPr>
        <w:t xml:space="preserve"> </w:t>
      </w:r>
      <w:r w:rsidRPr="000C67BC">
        <w:rPr>
          <w:rFonts w:eastAsia="Aptos" w:cs="Times New Roman"/>
          <w:noProof/>
          <w:color w:val="000000" w:themeColor="text1"/>
          <w:lang w:val="vi-VN"/>
        </w:rPr>
        <w:t>12982 J</w:t>
      </w:r>
      <w:r w:rsidRPr="000C67BC">
        <w:rPr>
          <w:rFonts w:cs="Times New Roman"/>
          <w:b/>
          <w:color w:val="000000" w:themeColor="text1"/>
        </w:rPr>
        <w:tab/>
      </w:r>
      <w:r w:rsidRPr="00C9285A">
        <w:rPr>
          <w:rFonts w:cs="Times New Roman"/>
          <w:b/>
          <w:color w:val="0000FF"/>
        </w:rPr>
        <w:t xml:space="preserve">B. </w:t>
      </w:r>
      <w:r w:rsidRPr="000C67BC">
        <w:rPr>
          <w:rFonts w:cs="Times New Roman"/>
          <w:color w:val="000000" w:themeColor="text1"/>
          <w:lang w:val="vi-VN"/>
        </w:rPr>
        <w:t>12892 J</w:t>
      </w:r>
      <w:r w:rsidRPr="000C67BC">
        <w:rPr>
          <w:rFonts w:cs="Times New Roman"/>
          <w:b/>
          <w:color w:val="000000" w:themeColor="text1"/>
        </w:rPr>
        <w:tab/>
      </w:r>
      <w:r w:rsidRPr="00C9285A">
        <w:rPr>
          <w:rFonts w:cs="Times New Roman"/>
          <w:b/>
          <w:color w:val="0000FF"/>
        </w:rPr>
        <w:t xml:space="preserve">C. </w:t>
      </w:r>
      <w:r w:rsidRPr="000C67BC">
        <w:rPr>
          <w:rFonts w:cs="Times New Roman"/>
          <w:color w:val="000000" w:themeColor="text1"/>
          <w:lang w:val="vi-VN"/>
        </w:rPr>
        <w:t>19282 J</w:t>
      </w:r>
      <w:r w:rsidRPr="000C67BC">
        <w:rPr>
          <w:rFonts w:cs="Times New Roman"/>
          <w:b/>
          <w:color w:val="000000" w:themeColor="text1"/>
        </w:rPr>
        <w:tab/>
      </w:r>
      <w:r w:rsidRPr="00C9285A">
        <w:rPr>
          <w:rFonts w:cs="Times New Roman"/>
          <w:b/>
          <w:color w:val="0000FF"/>
        </w:rPr>
        <w:t xml:space="preserve">D. </w:t>
      </w:r>
      <w:r w:rsidRPr="000C67BC">
        <w:rPr>
          <w:rFonts w:cs="Times New Roman"/>
          <w:color w:val="000000" w:themeColor="text1"/>
          <w:lang w:val="vi-VN"/>
        </w:rPr>
        <w:t>12289 J</w: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p>
    <w:p w:rsidR="00B91743" w:rsidRPr="000C67BC" w:rsidRDefault="00B91743" w:rsidP="00C04191">
      <w:pPr>
        <w:pStyle w:val="BodyText"/>
        <w:spacing w:line="360" w:lineRule="auto"/>
        <w:rPr>
          <w:color w:val="000000" w:themeColor="text1"/>
        </w:rPr>
      </w:pPr>
      <w:r w:rsidRPr="000C67BC">
        <w:rPr>
          <w:color w:val="000000" w:themeColor="text1"/>
        </w:rPr>
        <w:t xml:space="preserve">Ta có: </w:t>
      </w:r>
      <w:r w:rsidRPr="000C67BC">
        <w:rPr>
          <w:noProof/>
          <w:color w:val="000000" w:themeColor="text1"/>
          <w:position w:val="-12"/>
        </w:rPr>
        <w:object w:dxaOrig="2020" w:dyaOrig="360">
          <v:shape id="_x0000_i3105" type="#_x0000_t75" alt="" style="width:100.5pt;height:20.25pt;mso-width-percent:0;mso-height-percent:0;mso-width-percent:0;mso-height-percent:0" o:ole="">
            <v:imagedata r:id="rId3808" o:title=""/>
          </v:shape>
          <o:OLEObject Type="Embed" ProgID="Equation.DSMT4" ShapeID="_x0000_i3105" DrawAspect="Content" ObjectID="_1804451569" r:id="rId3809"/>
        </w:object>
      </w:r>
      <w:r w:rsidRPr="000C67BC">
        <w:rPr>
          <w:color w:val="000000" w:themeColor="text1"/>
        </w:rPr>
        <w:t xml:space="preserve">, </w:t>
      </w:r>
      <w:r w:rsidRPr="000C67BC">
        <w:rPr>
          <w:noProof/>
          <w:color w:val="000000" w:themeColor="text1"/>
          <w:position w:val="-12"/>
        </w:rPr>
        <w:object w:dxaOrig="2079" w:dyaOrig="360">
          <v:shape id="_x0000_i3106" type="#_x0000_t75" alt="" style="width:106.5pt;height:20.25pt;mso-width-percent:0;mso-height-percent:0;mso-width-percent:0;mso-height-percent:0" o:ole="">
            <v:imagedata r:id="rId3810" o:title=""/>
          </v:shape>
          <o:OLEObject Type="Embed" ProgID="Equation.DSMT4" ShapeID="_x0000_i3106" DrawAspect="Content" ObjectID="_1804451570" r:id="rId3811"/>
        </w:object>
      </w:r>
    </w:p>
    <w:p w:rsidR="00B91743" w:rsidRPr="000C67BC" w:rsidRDefault="00B91743" w:rsidP="00C04191">
      <w:pPr>
        <w:pStyle w:val="BodyText"/>
        <w:spacing w:line="360" w:lineRule="auto"/>
        <w:rPr>
          <w:color w:val="000000" w:themeColor="text1"/>
        </w:rPr>
      </w:pPr>
      <w:r w:rsidRPr="000C67BC">
        <w:rPr>
          <w:color w:val="000000" w:themeColor="text1"/>
        </w:rPr>
        <w:t>Để quá trình xảy ra cần thực hiện hai giai đoạn:</w:t>
      </w:r>
    </w:p>
    <w:p w:rsidR="00B91743" w:rsidRPr="000C67BC" w:rsidRDefault="00B91743" w:rsidP="00C04191">
      <w:pPr>
        <w:pStyle w:val="BodyText"/>
        <w:spacing w:line="360" w:lineRule="auto"/>
        <w:rPr>
          <w:color w:val="000000" w:themeColor="text1"/>
        </w:rPr>
      </w:pPr>
      <w:r w:rsidRPr="000C67BC">
        <w:rPr>
          <w:color w:val="000000" w:themeColor="text1"/>
        </w:rPr>
        <w:t xml:space="preserve">+ Cung cấp nhiệt lượng để đưa miếng chì từ nhiệt độ </w:t>
      </w:r>
      <w:r w:rsidRPr="000C67BC">
        <w:rPr>
          <w:noProof/>
          <w:color w:val="000000" w:themeColor="text1"/>
          <w:position w:val="-12"/>
        </w:rPr>
        <w:object w:dxaOrig="240" w:dyaOrig="360">
          <v:shape id="_x0000_i3107" type="#_x0000_t75" alt="" style="width:12pt;height:20.25pt;mso-width-percent:0;mso-height-percent:0;mso-width-percent:0;mso-height-percent:0" o:ole="">
            <v:imagedata r:id="rId3812" o:title=""/>
          </v:shape>
          <o:OLEObject Type="Embed" ProgID="Equation.DSMT4" ShapeID="_x0000_i3107" DrawAspect="Content" ObjectID="_1804451571" r:id="rId3813"/>
        </w:object>
      </w:r>
      <w:r w:rsidRPr="000C67BC">
        <w:rPr>
          <w:color w:val="000000" w:themeColor="text1"/>
        </w:rPr>
        <w:t xml:space="preserve">đến nhiệt độ </w:t>
      </w:r>
      <w:r w:rsidRPr="000C67BC">
        <w:rPr>
          <w:noProof/>
          <w:color w:val="000000" w:themeColor="text1"/>
          <w:position w:val="-12"/>
        </w:rPr>
        <w:object w:dxaOrig="279" w:dyaOrig="360">
          <v:shape id="_x0000_i3108" type="#_x0000_t75" alt="" style="width:13.5pt;height:20.25pt;mso-width-percent:0;mso-height-percent:0;mso-width-percent:0;mso-height-percent:0" o:ole="">
            <v:imagedata r:id="rId3814" o:title=""/>
          </v:shape>
          <o:OLEObject Type="Embed" ProgID="Equation.DSMT4" ShapeID="_x0000_i3108" DrawAspect="Content" ObjectID="_1804451572" r:id="rId3815"/>
        </w:object>
      </w:r>
    </w:p>
    <w:p w:rsidR="00B91743" w:rsidRPr="000C67BC" w:rsidRDefault="00B91743" w:rsidP="00C04191">
      <w:pPr>
        <w:pStyle w:val="BodyText"/>
        <w:spacing w:line="360" w:lineRule="auto"/>
        <w:rPr>
          <w:color w:val="000000" w:themeColor="text1"/>
        </w:rPr>
      </w:pPr>
      <w:r w:rsidRPr="000C67BC">
        <w:rPr>
          <w:color w:val="000000" w:themeColor="text1"/>
        </w:rPr>
        <w:t>+ Cung cấp nhiệt lượng để làm nóng chảy miếng chì.</w:t>
      </w:r>
    </w:p>
    <w:p w:rsidR="00B91743" w:rsidRPr="000C67BC" w:rsidRDefault="00B91743" w:rsidP="00C04191">
      <w:pPr>
        <w:pStyle w:val="BodyText"/>
        <w:spacing w:line="360" w:lineRule="auto"/>
        <w:rPr>
          <w:noProof/>
          <w:color w:val="000000" w:themeColor="text1"/>
        </w:rPr>
      </w:pPr>
      <w:r w:rsidRPr="000C67BC">
        <w:rPr>
          <w:color w:val="000000" w:themeColor="text1"/>
        </w:rPr>
        <w:t xml:space="preserve">Tổng nhiệt lượng cần thiết là: </w:t>
      </w:r>
      <w:r w:rsidRPr="000C67BC">
        <w:rPr>
          <w:noProof/>
          <w:color w:val="000000" w:themeColor="text1"/>
          <w:position w:val="-12"/>
        </w:rPr>
        <w:object w:dxaOrig="3040" w:dyaOrig="360">
          <v:shape id="_x0000_i3109" type="#_x0000_t75" alt="" style="width:153.75pt;height:20.25pt;mso-width-percent:0;mso-height-percent:0;mso-width-percent:0;mso-height-percent:0" o:ole="">
            <v:imagedata r:id="rId3816" o:title=""/>
          </v:shape>
          <o:OLEObject Type="Embed" ProgID="Equation.DSMT4" ShapeID="_x0000_i3109" DrawAspect="Content" ObjectID="_1804451573" r:id="rId3817"/>
        </w:object>
      </w:r>
    </w:p>
    <w:p w:rsidR="00B91743" w:rsidRPr="000C67BC" w:rsidRDefault="000C67BC" w:rsidP="000C67BC">
      <w:pPr>
        <w:tabs>
          <w:tab w:val="left" w:pos="284"/>
          <w:tab w:val="left" w:pos="2694"/>
          <w:tab w:val="left" w:pos="5103"/>
          <w:tab w:val="left" w:pos="7655"/>
        </w:tabs>
        <w:spacing w:after="0" w:line="360" w:lineRule="auto"/>
        <w:rPr>
          <w:rFonts w:eastAsia="Palatino Linotype" w:cs="Times New Roman"/>
          <w:color w:val="000000" w:themeColor="text1"/>
          <w:szCs w:val="24"/>
        </w:rPr>
      </w:pPr>
      <w:r w:rsidRPr="000C67BC">
        <w:rPr>
          <w:rFonts w:eastAsia="Palatino Linotype" w:cs="Times New Roman"/>
          <w:b/>
          <w:color w:val="0000FF"/>
          <w:szCs w:val="24"/>
        </w:rPr>
        <w:t xml:space="preserve">Câu 122. </w:t>
      </w:r>
      <w:r w:rsidR="00B91743" w:rsidRPr="000C67BC">
        <w:rPr>
          <w:rFonts w:eastAsia="Palatino Linotype" w:cs="Times New Roman"/>
          <w:color w:val="000000" w:themeColor="text1"/>
          <w:szCs w:val="24"/>
        </w:rPr>
        <w:t xml:space="preserve">Cho công thức tính bán kính hạt nhân có số khối A là </w:t>
      </w:r>
      <w:r w:rsidR="00B91743" w:rsidRPr="000C67BC">
        <w:rPr>
          <w:rFonts w:cs="Times New Roman"/>
          <w:noProof/>
          <w:position w:val="-14"/>
        </w:rPr>
        <w:object w:dxaOrig="2190" w:dyaOrig="555">
          <v:shape id="_x0000_i3110" type="#_x0000_t75" alt="" style="width:109.5pt;height:28.5pt;mso-width-percent:0;mso-height-percent:0;mso-width-percent:0;mso-height-percent:0" o:ole="">
            <v:imagedata r:id="rId1281" o:title=""/>
          </v:shape>
          <o:OLEObject Type="Embed" ProgID="Equation.DSMT4" ShapeID="_x0000_i3110" DrawAspect="Content" ObjectID="_1804451574" r:id="rId3818"/>
        </w:object>
      </w:r>
      <w:r w:rsidR="00B91743" w:rsidRPr="000C67BC">
        <w:rPr>
          <w:rFonts w:eastAsia="Palatino Linotype" w:cs="Times New Roman"/>
          <w:color w:val="000000" w:themeColor="text1"/>
          <w:szCs w:val="24"/>
        </w:rPr>
        <w:t xml:space="preserve">. Coi hạt nhân hình cầu. Thể tích của hạt nhân </w:t>
      </w:r>
      <w:r w:rsidR="00B91743" w:rsidRPr="000C67BC">
        <w:rPr>
          <w:rFonts w:cs="Times New Roman"/>
          <w:noProof/>
          <w:position w:val="-12"/>
        </w:rPr>
        <w:object w:dxaOrig="580" w:dyaOrig="380">
          <v:shape id="_x0000_i3111" type="#_x0000_t75" alt="" style="width:30.75pt;height:19.5pt;mso-width-percent:0;mso-height-percent:0;mso-width-percent:0;mso-height-percent:0" o:ole="">
            <v:imagedata r:id="rId1283" o:title=""/>
          </v:shape>
          <o:OLEObject Type="Embed" ProgID="Equation.DSMT4" ShapeID="_x0000_i3111" DrawAspect="Content" ObjectID="_1804451575" r:id="rId3819"/>
        </w:object>
      </w:r>
      <w:r w:rsidR="00B91743" w:rsidRPr="000C67BC">
        <w:rPr>
          <w:rFonts w:cs="Times New Roman"/>
          <w:color w:val="000000" w:themeColor="text1"/>
          <w:szCs w:val="24"/>
        </w:rPr>
        <w:t>là</w:t>
      </w:r>
    </w:p>
    <w:p w:rsidR="00B91743" w:rsidRPr="000C67BC" w:rsidRDefault="00B91743" w:rsidP="00C04191">
      <w:pPr>
        <w:tabs>
          <w:tab w:val="left" w:pos="284"/>
          <w:tab w:val="left" w:pos="2694"/>
          <w:tab w:val="left" w:pos="5103"/>
          <w:tab w:val="left" w:pos="7655"/>
        </w:tabs>
        <w:spacing w:line="360" w:lineRule="auto"/>
        <w:rPr>
          <w:rFonts w:cs="Times New Roman"/>
          <w:bCs/>
          <w:iCs/>
          <w:color w:val="000000" w:themeColor="text1"/>
          <w:lang w:val="vi-VN"/>
        </w:rPr>
      </w:pPr>
      <w:r w:rsidRPr="000C67BC">
        <w:rPr>
          <w:rFonts w:cs="Times New Roman"/>
          <w:b/>
          <w:color w:val="000000" w:themeColor="text1"/>
          <w:lang w:val="vi-VN"/>
        </w:rPr>
        <w:t xml:space="preserve">    </w:t>
      </w:r>
      <w:r w:rsidRPr="00C9285A">
        <w:rPr>
          <w:rFonts w:cs="Times New Roman"/>
          <w:b/>
          <w:color w:val="0000FF"/>
          <w:u w:val="single"/>
        </w:rPr>
        <w:t>A</w:t>
      </w:r>
      <w:r w:rsidRPr="00C9285A">
        <w:rPr>
          <w:rFonts w:cs="Times New Roman"/>
          <w:b/>
          <w:color w:val="0000FF"/>
        </w:rPr>
        <w:t>.</w:t>
      </w:r>
      <w:r w:rsidRPr="00C9285A">
        <w:rPr>
          <w:rFonts w:cs="Times New Roman"/>
          <w:b/>
          <w:color w:val="0000FF"/>
          <w:lang w:val="vi-VN"/>
        </w:rPr>
        <w:t xml:space="preserve"> </w:t>
      </w:r>
      <w:r w:rsidRPr="000C67BC">
        <w:rPr>
          <w:rFonts w:cs="Times New Roman"/>
          <w:noProof/>
          <w:color w:val="000000" w:themeColor="text1"/>
          <w:position w:val="-10"/>
        </w:rPr>
        <w:object w:dxaOrig="1480" w:dyaOrig="360">
          <v:shape id="_x0000_i3112" type="#_x0000_t75" alt="" style="width:73.5pt;height:18.75pt;mso-width-percent:0;mso-height-percent:0;mso-width-percent:0;mso-height-percent:0" o:ole="">
            <v:imagedata r:id="rId1285" o:title=""/>
          </v:shape>
          <o:OLEObject Type="Embed" ProgID="Equation.DSMT4" ShapeID="_x0000_i3112" DrawAspect="Content" ObjectID="_1804451576" r:id="rId3820"/>
        </w:object>
      </w:r>
      <w:r w:rsidRPr="000C67BC">
        <w:rPr>
          <w:rFonts w:cs="Times New Roman"/>
          <w:b/>
          <w:i/>
          <w:iCs/>
          <w:color w:val="000000" w:themeColor="text1"/>
        </w:rPr>
        <w:tab/>
      </w:r>
      <w:r w:rsidRPr="00C9285A">
        <w:rPr>
          <w:rFonts w:cs="Times New Roman"/>
          <w:b/>
          <w:bCs/>
          <w:color w:val="0000FF"/>
        </w:rPr>
        <w:t>B</w:t>
      </w:r>
      <w:r w:rsidRPr="00C9285A">
        <w:rPr>
          <w:rFonts w:cs="Times New Roman"/>
          <w:b/>
          <w:bCs/>
          <w:color w:val="0000FF"/>
          <w:lang w:val="vi-VN"/>
        </w:rPr>
        <w:t xml:space="preserve">. </w:t>
      </w:r>
      <w:r w:rsidRPr="000C67BC">
        <w:rPr>
          <w:rFonts w:cs="Times New Roman"/>
          <w:noProof/>
          <w:color w:val="000000" w:themeColor="text1"/>
          <w:position w:val="-10"/>
        </w:rPr>
        <w:object w:dxaOrig="1500" w:dyaOrig="360">
          <v:shape id="_x0000_i3113" type="#_x0000_t75" alt="" style="width:76.5pt;height:18.75pt;mso-width-percent:0;mso-height-percent:0;mso-width-percent:0;mso-height-percent:0" o:ole="">
            <v:imagedata r:id="rId1287" o:title=""/>
          </v:shape>
          <o:OLEObject Type="Embed" ProgID="Equation.DSMT4" ShapeID="_x0000_i3113" DrawAspect="Content" ObjectID="_1804451577" r:id="rId3821"/>
        </w:object>
      </w:r>
      <w:r w:rsidRPr="000C67BC">
        <w:rPr>
          <w:rFonts w:cs="Times New Roman"/>
          <w:b/>
          <w:i/>
          <w:iCs/>
          <w:color w:val="000000" w:themeColor="text1"/>
        </w:rPr>
        <w:tab/>
      </w:r>
      <w:r w:rsidRPr="00C9285A">
        <w:rPr>
          <w:rFonts w:cs="Times New Roman"/>
          <w:b/>
          <w:bCs/>
          <w:color w:val="0000FF"/>
        </w:rPr>
        <w:t>C.</w:t>
      </w:r>
      <w:r w:rsidRPr="00C9285A">
        <w:rPr>
          <w:rFonts w:cs="Times New Roman"/>
          <w:b/>
          <w:bCs/>
          <w:color w:val="0000FF"/>
          <w:lang w:val="vi-VN"/>
        </w:rPr>
        <w:t xml:space="preserve"> </w:t>
      </w:r>
      <w:r w:rsidRPr="000C67BC">
        <w:rPr>
          <w:rFonts w:cs="Times New Roman"/>
          <w:noProof/>
          <w:color w:val="000000" w:themeColor="text1"/>
          <w:position w:val="-10"/>
        </w:rPr>
        <w:object w:dxaOrig="1480" w:dyaOrig="360">
          <v:shape id="_x0000_i3114" type="#_x0000_t75" alt="" style="width:73.5pt;height:18.75pt;mso-width-percent:0;mso-height-percent:0;mso-width-percent:0;mso-height-percent:0" o:ole="">
            <v:imagedata r:id="rId1289" o:title=""/>
          </v:shape>
          <o:OLEObject Type="Embed" ProgID="Equation.DSMT4" ShapeID="_x0000_i3114" DrawAspect="Content" ObjectID="_1804451578" r:id="rId3822"/>
        </w:object>
      </w:r>
      <w:r w:rsidRPr="000C67BC">
        <w:rPr>
          <w:rFonts w:cs="Times New Roman"/>
          <w:b/>
          <w:i/>
          <w:iCs/>
          <w:color w:val="000000" w:themeColor="text1"/>
        </w:rPr>
        <w:tab/>
      </w:r>
      <w:r w:rsidRPr="00C9285A">
        <w:rPr>
          <w:rFonts w:cs="Times New Roman"/>
          <w:b/>
          <w:bCs/>
          <w:color w:val="0000FF"/>
        </w:rPr>
        <w:t xml:space="preserve">D. </w:t>
      </w:r>
      <w:r w:rsidRPr="000C67BC">
        <w:rPr>
          <w:rFonts w:cs="Times New Roman"/>
          <w:noProof/>
          <w:color w:val="000000" w:themeColor="text1"/>
          <w:position w:val="-10"/>
        </w:rPr>
        <w:object w:dxaOrig="1500" w:dyaOrig="360">
          <v:shape id="_x0000_i3115" type="#_x0000_t75" alt="" style="width:76.5pt;height:18.75pt;mso-width-percent:0;mso-height-percent:0;mso-width-percent:0;mso-height-percent:0" o:ole="">
            <v:imagedata r:id="rId1291" o:title=""/>
          </v:shape>
          <o:OLEObject Type="Embed" ProgID="Equation.DSMT4" ShapeID="_x0000_i3115" DrawAspect="Content" ObjectID="_1804451579" r:id="rId3823"/>
        </w:objec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C04191">
      <w:pPr>
        <w:spacing w:line="360" w:lineRule="auto"/>
        <w:rPr>
          <w:rFonts w:cs="Times New Roman"/>
          <w:color w:val="000000" w:themeColor="text1"/>
        </w:rPr>
      </w:pPr>
      <w:r w:rsidRPr="000C67BC">
        <w:rPr>
          <w:rFonts w:cs="Times New Roman"/>
          <w:color w:val="000000" w:themeColor="text1"/>
          <w:lang w:val="vi-VN"/>
        </w:rPr>
        <w:t xml:space="preserve">    </w:t>
      </w:r>
      <w:r w:rsidRPr="000C67BC">
        <w:rPr>
          <w:rFonts w:cs="Times New Roman"/>
          <w:color w:val="000000" w:themeColor="text1"/>
        </w:rPr>
        <w:t xml:space="preserve">Bán kính hạt nhân là </w:t>
      </w:r>
      <w:r w:rsidRPr="000C67BC">
        <w:rPr>
          <w:rFonts w:cs="Times New Roman"/>
          <w:noProof/>
          <w:color w:val="000000" w:themeColor="text1"/>
          <w:position w:val="-10"/>
        </w:rPr>
        <w:object w:dxaOrig="4940" w:dyaOrig="520">
          <v:shape id="_x0000_i3116" type="#_x0000_t75" alt="" style="width:247.5pt;height:25.5pt;mso-width-percent:0;mso-height-percent:0;mso-width-percent:0;mso-height-percent:0" o:ole="">
            <v:imagedata r:id="rId3824" o:title=""/>
          </v:shape>
          <o:OLEObject Type="Embed" ProgID="Equation.DSMT4" ShapeID="_x0000_i3116" DrawAspect="Content" ObjectID="_1804451580" r:id="rId3825"/>
        </w:object>
      </w:r>
    </w:p>
    <w:p w:rsidR="00B91743" w:rsidRPr="000C67BC" w:rsidRDefault="00B91743" w:rsidP="00C04191">
      <w:pPr>
        <w:spacing w:line="360" w:lineRule="auto"/>
        <w:rPr>
          <w:rFonts w:cs="Times New Roman"/>
          <w:color w:val="000000" w:themeColor="text1"/>
        </w:rPr>
      </w:pPr>
      <w:r w:rsidRPr="000C67BC">
        <w:rPr>
          <w:rFonts w:cs="Times New Roman"/>
          <w:color w:val="000000" w:themeColor="text1"/>
          <w:lang w:val="vi-VN"/>
        </w:rPr>
        <w:t xml:space="preserve">    </w:t>
      </w:r>
      <w:r w:rsidRPr="000C67BC">
        <w:rPr>
          <w:rFonts w:cs="Times New Roman"/>
          <w:color w:val="000000" w:themeColor="text1"/>
        </w:rPr>
        <w:t xml:space="preserve">Thể tích của hạt nhân là </w:t>
      </w:r>
      <w:r w:rsidRPr="000C67BC">
        <w:rPr>
          <w:rFonts w:cs="Times New Roman"/>
          <w:noProof/>
          <w:color w:val="000000" w:themeColor="text1"/>
          <w:position w:val="-24"/>
        </w:rPr>
        <w:object w:dxaOrig="4420" w:dyaOrig="620">
          <v:shape id="_x0000_i3117" type="#_x0000_t75" alt="" style="width:222pt;height:31.5pt;mso-width-percent:0;mso-height-percent:0;mso-width-percent:0;mso-height-percent:0" o:ole="">
            <v:imagedata r:id="rId3826" o:title=""/>
          </v:shape>
          <o:OLEObject Type="Embed" ProgID="Equation.DSMT4" ShapeID="_x0000_i3117" DrawAspect="Content" ObjectID="_1804451581" r:id="rId3827"/>
        </w:object>
      </w:r>
    </w:p>
    <w:p w:rsidR="00B91743" w:rsidRPr="000C67BC" w:rsidRDefault="000C67BC" w:rsidP="000C67BC">
      <w:pPr>
        <w:tabs>
          <w:tab w:val="left" w:pos="426"/>
        </w:tabs>
        <w:spacing w:after="0" w:line="360" w:lineRule="auto"/>
        <w:jc w:val="both"/>
        <w:rPr>
          <w:rFonts w:cs="Times New Roman"/>
          <w:b/>
          <w:color w:val="000000" w:themeColor="text1"/>
          <w:szCs w:val="24"/>
        </w:rPr>
      </w:pPr>
      <w:r w:rsidRPr="000C67BC">
        <w:rPr>
          <w:rFonts w:cs="Times New Roman"/>
          <w:b/>
          <w:color w:val="0000FF"/>
          <w:szCs w:val="24"/>
        </w:rPr>
        <w:t xml:space="preserve">Câu 123. </w:t>
      </w:r>
      <w:r w:rsidR="00B91743" w:rsidRPr="000C67BC">
        <w:rPr>
          <w:rFonts w:cs="Times New Roman"/>
          <w:color w:val="000000" w:themeColor="text1"/>
          <w:szCs w:val="24"/>
        </w:rPr>
        <w:t>Phát biểu nào sau đây là </w:t>
      </w:r>
      <w:r w:rsidR="00B91743" w:rsidRPr="000C67BC">
        <w:rPr>
          <w:rFonts w:cs="Times New Roman"/>
          <w:b/>
          <w:bCs/>
          <w:color w:val="000000" w:themeColor="text1"/>
          <w:szCs w:val="24"/>
        </w:rPr>
        <w:t xml:space="preserve">SAI </w:t>
      </w:r>
      <w:r w:rsidR="00B91743" w:rsidRPr="000C67BC">
        <w:rPr>
          <w:rFonts w:cs="Times New Roman"/>
          <w:color w:val="000000" w:themeColor="text1"/>
          <w:szCs w:val="24"/>
        </w:rPr>
        <w:t>khi nói về sự phóng xạ?</w: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color w:val="000000" w:themeColor="text1"/>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color w:val="000000" w:themeColor="text1"/>
        </w:rPr>
        <w:t xml:space="preserve">Trong phóng xạ </w:t>
      </w:r>
      <w:r w:rsidRPr="000C67BC">
        <w:rPr>
          <w:rFonts w:cs="Times New Roman"/>
          <w:noProof/>
          <w:color w:val="000000" w:themeColor="text1"/>
          <w:position w:val="-10"/>
        </w:rPr>
        <w:object w:dxaOrig="279" w:dyaOrig="360">
          <v:shape id="_x0000_i3118" type="#_x0000_t75" alt="" style="width:13.5pt;height:18.75pt;mso-width-percent:0;mso-height-percent:0;mso-width-percent:0;mso-height-percent:0" o:ole="">
            <v:imagedata r:id="rId1293" o:title=""/>
          </v:shape>
          <o:OLEObject Type="Embed" ProgID="Equation.DSMT4" ShapeID="_x0000_i3118" DrawAspect="Content" ObjectID="_1804451582" r:id="rId3828"/>
        </w:object>
      </w:r>
      <w:r w:rsidRPr="000C67BC">
        <w:rPr>
          <w:rFonts w:cs="Times New Roman"/>
          <w:color w:val="000000" w:themeColor="text1"/>
        </w:rPr>
        <w:t>, hạt nhân mẹ và hạt nhân con có số khối bằng nhau, số neutron khác nhau</w:t>
      </w:r>
      <w:r w:rsidRPr="000C67BC">
        <w:rPr>
          <w:rFonts w:eastAsia="Palatino Linotype" w:cs="Times New Roman"/>
          <w:color w:val="000000" w:themeColor="text1"/>
        </w:rPr>
        <w:t xml:space="preserve">. </w: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B. </w:t>
      </w:r>
      <w:r w:rsidRPr="000C67BC">
        <w:rPr>
          <w:rFonts w:cs="Times New Roman"/>
          <w:color w:val="000000" w:themeColor="text1"/>
        </w:rPr>
        <w:t xml:space="preserve">Trong phóng xạ </w:t>
      </w:r>
      <w:r w:rsidRPr="000C67BC">
        <w:rPr>
          <w:rFonts w:cs="Times New Roman"/>
          <w:noProof/>
          <w:color w:val="000000" w:themeColor="text1"/>
          <w:position w:val="-6"/>
        </w:rPr>
        <w:object w:dxaOrig="220" w:dyaOrig="220">
          <v:shape id="_x0000_i3119" type="#_x0000_t75" alt="" style="width:11.25pt;height:11.25pt;mso-width-percent:0;mso-height-percent:0;mso-width-percent:0;mso-height-percent:0" o:ole="">
            <v:imagedata r:id="rId1295" o:title=""/>
          </v:shape>
          <o:OLEObject Type="Embed" ProgID="Equation.DSMT4" ShapeID="_x0000_i3119" DrawAspect="Content" ObjectID="_1804451583" r:id="rId3829"/>
        </w:object>
      </w:r>
      <w:r w:rsidRPr="000C67BC">
        <w:rPr>
          <w:rFonts w:cs="Times New Roman"/>
          <w:color w:val="000000" w:themeColor="text1"/>
        </w:rPr>
        <w:t>, hạt nhân con có số neutron nhỏ hơn số neutron của hạt nhân mẹ</w:t>
      </w:r>
      <w:r w:rsidRPr="000C67BC">
        <w:rPr>
          <w:rFonts w:eastAsia="Palatino Linotype" w:cs="Times New Roman"/>
          <w:color w:val="000000" w:themeColor="text1"/>
        </w:rPr>
        <w:t xml:space="preserve">. </w: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 xml:space="preserve">Trong phóng xạ </w:t>
      </w:r>
      <w:r w:rsidRPr="000C67BC">
        <w:rPr>
          <w:rFonts w:cs="Times New Roman"/>
          <w:noProof/>
          <w:color w:val="000000" w:themeColor="text1"/>
          <w:position w:val="-10"/>
        </w:rPr>
        <w:object w:dxaOrig="279" w:dyaOrig="360">
          <v:shape id="_x0000_i3120" type="#_x0000_t75" alt="" style="width:13.5pt;height:18.75pt;mso-width-percent:0;mso-height-percent:0;mso-width-percent:0;mso-height-percent:0" o:ole="">
            <v:imagedata r:id="rId1297" o:title=""/>
          </v:shape>
          <o:OLEObject Type="Embed" ProgID="Equation.DSMT4" ShapeID="_x0000_i3120" DrawAspect="Content" ObjectID="_1804451584" r:id="rId3830"/>
        </w:object>
      </w:r>
      <w:r w:rsidRPr="000C67BC">
        <w:rPr>
          <w:rFonts w:cs="Times New Roman"/>
          <w:color w:val="000000" w:themeColor="text1"/>
        </w:rPr>
        <w:t>, hạt nhân mẹ và hạt nhân con có số khối bằng nhau, số proton khác nhau</w:t>
      </w:r>
      <w:r w:rsidRPr="000C67BC">
        <w:rPr>
          <w:rFonts w:eastAsia="Palatino Linotype" w:cs="Times New Roman"/>
          <w:color w:val="000000" w:themeColor="text1"/>
        </w:rPr>
        <w:t xml:space="preserve">. </w:t>
      </w:r>
    </w:p>
    <w:p w:rsidR="00B91743" w:rsidRPr="000C67BC" w:rsidRDefault="00B91743" w:rsidP="00C04191">
      <w:pPr>
        <w:tabs>
          <w:tab w:val="left" w:pos="283"/>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lastRenderedPageBreak/>
        <w:tab/>
      </w:r>
      <w:r w:rsidRPr="00C9285A">
        <w:rPr>
          <w:rFonts w:eastAsia="Palatino Linotype" w:cs="Times New Roman"/>
          <w:b/>
          <w:color w:val="0000FF"/>
          <w:u w:val="single"/>
        </w:rPr>
        <w:t>D</w:t>
      </w:r>
      <w:r w:rsidRPr="00C9285A">
        <w:rPr>
          <w:rFonts w:eastAsia="Palatino Linotype" w:cs="Times New Roman"/>
          <w:b/>
          <w:color w:val="0000FF"/>
        </w:rPr>
        <w:t xml:space="preserve">. </w:t>
      </w:r>
      <w:r w:rsidRPr="000C67BC">
        <w:rPr>
          <w:rFonts w:cs="Times New Roman"/>
          <w:color w:val="000000" w:themeColor="text1"/>
        </w:rPr>
        <w:t>Trong sự phóng xạ, có sự bảo toàn điện tích nên số proton được bảo toàn</w:t>
      </w:r>
      <w:r w:rsidRPr="000C67BC">
        <w:rPr>
          <w:rFonts w:eastAsia="Palatino Linotype" w:cs="Times New Roman"/>
          <w:color w:val="000000" w:themeColor="text1"/>
        </w:rPr>
        <w:t xml:space="preserve">. </w:t>
      </w:r>
    </w:p>
    <w:p w:rsidR="00B91743" w:rsidRPr="000C67BC" w:rsidRDefault="00B91743" w:rsidP="00C04191">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C04191">
      <w:pPr>
        <w:tabs>
          <w:tab w:val="left" w:pos="283"/>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lang w:val="vi-VN"/>
        </w:rPr>
        <w:t>-</w:t>
      </w:r>
      <w:r w:rsidRPr="000C67BC">
        <w:rPr>
          <w:rFonts w:eastAsia="Palatino Linotype" w:cs="Times New Roman"/>
          <w:color w:val="000000" w:themeColor="text1"/>
        </w:rPr>
        <w:t xml:space="preserve"> </w:t>
      </w:r>
      <w:r w:rsidRPr="000C67BC">
        <w:rPr>
          <w:rFonts w:cs="Times New Roman"/>
          <w:color w:val="000000" w:themeColor="text1"/>
        </w:rPr>
        <w:t xml:space="preserve">Trong sự phóng xạ </w:t>
      </w:r>
      <w:r w:rsidRPr="000C67BC">
        <w:rPr>
          <w:rFonts w:cs="Times New Roman"/>
          <w:noProof/>
          <w:color w:val="000000" w:themeColor="text1"/>
          <w:position w:val="-10"/>
        </w:rPr>
        <w:object w:dxaOrig="279" w:dyaOrig="360">
          <v:shape id="_x0000_i3121" type="#_x0000_t75" alt="" style="width:13.5pt;height:18.75pt;mso-width-percent:0;mso-height-percent:0;mso-width-percent:0;mso-height-percent:0" o:ole="">
            <v:imagedata r:id="rId3831" o:title=""/>
          </v:shape>
          <o:OLEObject Type="Embed" ProgID="Equation.DSMT4" ShapeID="_x0000_i3121" DrawAspect="Content" ObjectID="_1804451585" r:id="rId3832"/>
        </w:object>
      </w:r>
      <w:r w:rsidRPr="000C67BC">
        <w:rPr>
          <w:rFonts w:cs="Times New Roman"/>
          <w:color w:val="000000" w:themeColor="text1"/>
        </w:rPr>
        <w:t xml:space="preserve">, </w:t>
      </w:r>
      <w:r w:rsidRPr="000C67BC">
        <w:rPr>
          <w:rFonts w:cs="Times New Roman"/>
          <w:noProof/>
          <w:color w:val="000000" w:themeColor="text1"/>
          <w:position w:val="-10"/>
        </w:rPr>
        <w:object w:dxaOrig="279" w:dyaOrig="360">
          <v:shape id="_x0000_i3122" type="#_x0000_t75" alt="" style="width:13.5pt;height:18.75pt;mso-width-percent:0;mso-height-percent:0;mso-width-percent:0;mso-height-percent:0" o:ole="">
            <v:imagedata r:id="rId3833" o:title=""/>
          </v:shape>
          <o:OLEObject Type="Embed" ProgID="Equation.DSMT4" ShapeID="_x0000_i3122" DrawAspect="Content" ObjectID="_1804451586" r:id="rId3834"/>
        </w:object>
      </w:r>
      <w:r w:rsidRPr="000C67BC">
        <w:rPr>
          <w:rFonts w:cs="Times New Roman"/>
          <w:color w:val="000000" w:themeColor="text1"/>
        </w:rPr>
        <w:t xml:space="preserve">có sự bảo toàn điện tích nhưng số proton không được được bảo toàn do trong các phóng xạ này có sự chuyển đổi p sang n hoặc ngược lại. </w:t>
      </w:r>
    </w:p>
    <w:p w:rsidR="00B91743" w:rsidRPr="000C67BC" w:rsidRDefault="000C67BC" w:rsidP="000C67BC">
      <w:pPr>
        <w:tabs>
          <w:tab w:val="left" w:pos="426"/>
        </w:tabs>
        <w:spacing w:before="120" w:after="0" w:line="360" w:lineRule="auto"/>
        <w:jc w:val="both"/>
        <w:rPr>
          <w:rFonts w:cs="Times New Roman"/>
          <w:b/>
          <w:color w:val="000000" w:themeColor="text1"/>
          <w:szCs w:val="24"/>
        </w:rPr>
      </w:pPr>
      <w:r w:rsidRPr="000C67BC">
        <w:rPr>
          <w:rFonts w:cs="Times New Roman"/>
          <w:b/>
          <w:color w:val="0000FF"/>
          <w:szCs w:val="24"/>
        </w:rPr>
        <w:t xml:space="preserve">Câu 124. </w:t>
      </w:r>
      <w:r w:rsidR="00B91743" w:rsidRPr="000C67BC">
        <w:rPr>
          <w:rFonts w:eastAsia="Palatino Linotype" w:cs="Times New Roman"/>
          <w:color w:val="000000" w:themeColor="text1"/>
          <w:szCs w:val="24"/>
        </w:rPr>
        <w:t>Loa điện hoạt động dựa trên hiện tượng cảm ứng điện từ vì loa điện</w:t>
      </w:r>
    </w:p>
    <w:p w:rsidR="00B91743" w:rsidRPr="000C67BC" w:rsidRDefault="00B91743" w:rsidP="00C04191">
      <w:pPr>
        <w:pStyle w:val="NoSpacing"/>
        <w:tabs>
          <w:tab w:val="left" w:pos="283"/>
          <w:tab w:val="left" w:pos="2835"/>
          <w:tab w:val="left" w:pos="5386"/>
          <w:tab w:val="left" w:pos="7937"/>
        </w:tabs>
        <w:spacing w:line="360" w:lineRule="auto"/>
        <w:ind w:left="283"/>
        <w:jc w:val="both"/>
        <w:rPr>
          <w:rFonts w:ascii="Times New Roman" w:hAnsi="Times New Roman"/>
          <w:b/>
          <w:bCs/>
          <w:color w:val="000000" w:themeColor="text1"/>
          <w:sz w:val="24"/>
          <w:szCs w:val="24"/>
          <w:lang w:val="nl-NL"/>
        </w:rPr>
      </w:pPr>
      <w:r w:rsidRPr="00C9285A">
        <w:rPr>
          <w:rFonts w:ascii="Times New Roman" w:hAnsi="Times New Roman"/>
          <w:b/>
          <w:bCs/>
          <w:color w:val="0000FF"/>
          <w:sz w:val="24"/>
          <w:szCs w:val="24"/>
          <w:u w:val="single"/>
          <w:lang w:val="nl-NL"/>
        </w:rPr>
        <w:t>A</w:t>
      </w:r>
      <w:r w:rsidRPr="00C9285A">
        <w:rPr>
          <w:rFonts w:ascii="Times New Roman" w:hAnsi="Times New Roman"/>
          <w:b/>
          <w:bCs/>
          <w:color w:val="0000FF"/>
          <w:sz w:val="24"/>
          <w:szCs w:val="24"/>
          <w:lang w:val="nl-NL"/>
        </w:rPr>
        <w:t xml:space="preserve">. </w:t>
      </w:r>
      <w:r w:rsidRPr="000C67BC">
        <w:rPr>
          <w:rFonts w:ascii="Times New Roman" w:eastAsia="Palatino Linotype" w:hAnsi="Times New Roman"/>
          <w:color w:val="000000" w:themeColor="text1"/>
          <w:sz w:val="24"/>
          <w:szCs w:val="24"/>
        </w:rPr>
        <w:t>tạo ra từ trường biến đổi để làm dao động màng loa.</w:t>
      </w:r>
    </w:p>
    <w:p w:rsidR="00B91743" w:rsidRPr="000C67BC" w:rsidRDefault="00B91743" w:rsidP="00C04191">
      <w:pPr>
        <w:pStyle w:val="NoSpacing"/>
        <w:tabs>
          <w:tab w:val="left" w:pos="283"/>
          <w:tab w:val="left" w:pos="2835"/>
          <w:tab w:val="left" w:pos="5386"/>
          <w:tab w:val="left" w:pos="7937"/>
        </w:tabs>
        <w:spacing w:line="360" w:lineRule="auto"/>
        <w:ind w:left="283"/>
        <w:jc w:val="both"/>
        <w:rPr>
          <w:rFonts w:ascii="Times New Roman" w:hAnsi="Times New Roman"/>
          <w:b/>
          <w:bCs/>
          <w:color w:val="000000" w:themeColor="text1"/>
          <w:sz w:val="24"/>
          <w:szCs w:val="24"/>
          <w:lang w:val="nl-NL"/>
        </w:rPr>
      </w:pPr>
      <w:r w:rsidRPr="00C9285A">
        <w:rPr>
          <w:rFonts w:ascii="Times New Roman" w:hAnsi="Times New Roman"/>
          <w:b/>
          <w:bCs/>
          <w:color w:val="0000FF"/>
          <w:sz w:val="24"/>
          <w:szCs w:val="24"/>
          <w:lang w:val="nl-NL"/>
        </w:rPr>
        <w:t xml:space="preserve">B. </w:t>
      </w:r>
      <w:r w:rsidRPr="000C67BC">
        <w:rPr>
          <w:rFonts w:ascii="Times New Roman" w:eastAsia="Palatino Linotype" w:hAnsi="Times New Roman"/>
          <w:color w:val="000000" w:themeColor="text1"/>
          <w:sz w:val="24"/>
          <w:szCs w:val="24"/>
        </w:rPr>
        <w:t>sử dụng dòng điện một chiều để hoạt động.</w:t>
      </w:r>
    </w:p>
    <w:p w:rsidR="00B91743" w:rsidRPr="000C67BC" w:rsidRDefault="00B91743" w:rsidP="00C04191">
      <w:pPr>
        <w:pStyle w:val="NoSpacing"/>
        <w:tabs>
          <w:tab w:val="left" w:pos="283"/>
          <w:tab w:val="left" w:pos="2835"/>
          <w:tab w:val="left" w:pos="5386"/>
          <w:tab w:val="left" w:pos="7937"/>
        </w:tabs>
        <w:spacing w:line="360" w:lineRule="auto"/>
        <w:ind w:left="283"/>
        <w:jc w:val="both"/>
        <w:rPr>
          <w:rFonts w:ascii="Times New Roman" w:eastAsia="Palatino Linotype" w:hAnsi="Times New Roman"/>
          <w:color w:val="000000" w:themeColor="text1"/>
          <w:sz w:val="24"/>
          <w:szCs w:val="24"/>
        </w:rPr>
      </w:pPr>
      <w:r w:rsidRPr="00C9285A">
        <w:rPr>
          <w:rFonts w:ascii="Times New Roman" w:hAnsi="Times New Roman"/>
          <w:b/>
          <w:bCs/>
          <w:color w:val="0000FF"/>
          <w:sz w:val="24"/>
          <w:szCs w:val="24"/>
          <w:lang w:val="nl-NL"/>
        </w:rPr>
        <w:t xml:space="preserve">C. </w:t>
      </w:r>
      <w:r w:rsidRPr="000C67BC">
        <w:rPr>
          <w:rFonts w:ascii="Times New Roman" w:eastAsia="Palatino Linotype" w:hAnsi="Times New Roman"/>
          <w:color w:val="000000" w:themeColor="text1"/>
          <w:sz w:val="24"/>
          <w:szCs w:val="24"/>
        </w:rPr>
        <w:t>không sử dụng từ trường.</w:t>
      </w:r>
    </w:p>
    <w:p w:rsidR="00B91743" w:rsidRPr="000C67BC" w:rsidRDefault="00B91743" w:rsidP="00C04191">
      <w:pPr>
        <w:pStyle w:val="NoSpacing"/>
        <w:tabs>
          <w:tab w:val="left" w:pos="283"/>
          <w:tab w:val="left" w:pos="2835"/>
          <w:tab w:val="left" w:pos="5386"/>
          <w:tab w:val="left" w:pos="7937"/>
        </w:tabs>
        <w:spacing w:line="360" w:lineRule="auto"/>
        <w:ind w:left="283"/>
        <w:jc w:val="both"/>
        <w:rPr>
          <w:rFonts w:ascii="Times New Roman" w:hAnsi="Times New Roman"/>
          <w:b/>
          <w:bCs/>
          <w:color w:val="000000" w:themeColor="text1"/>
          <w:sz w:val="24"/>
          <w:szCs w:val="24"/>
          <w:lang w:val="nl-NL"/>
        </w:rPr>
      </w:pPr>
      <w:r w:rsidRPr="00C9285A">
        <w:rPr>
          <w:rFonts w:ascii="Times New Roman" w:hAnsi="Times New Roman"/>
          <w:b/>
          <w:bCs/>
          <w:color w:val="0000FF"/>
          <w:sz w:val="24"/>
          <w:szCs w:val="24"/>
          <w:lang w:val="nl-NL"/>
        </w:rPr>
        <w:t xml:space="preserve">D. </w:t>
      </w:r>
      <w:r w:rsidRPr="000C67BC">
        <w:rPr>
          <w:rFonts w:ascii="Times New Roman" w:eastAsia="Palatino Linotype" w:hAnsi="Times New Roman"/>
          <w:color w:val="000000" w:themeColor="text1"/>
          <w:sz w:val="24"/>
          <w:szCs w:val="24"/>
        </w:rPr>
        <w:t>chỉ hoạt động với dòng điện xoay chiều.</w:t>
      </w:r>
    </w:p>
    <w:p w:rsidR="00B91743" w:rsidRPr="000C67BC" w:rsidRDefault="00B91743" w:rsidP="00C04191">
      <w:pPr>
        <w:pStyle w:val="ListParagraph"/>
        <w:tabs>
          <w:tab w:val="left" w:pos="283"/>
          <w:tab w:val="left" w:pos="426"/>
          <w:tab w:val="left" w:pos="2835"/>
          <w:tab w:val="left" w:pos="5386"/>
          <w:tab w:val="left" w:pos="7937"/>
        </w:tabs>
        <w:spacing w:line="360" w:lineRule="auto"/>
        <w:ind w:left="0"/>
        <w:jc w:val="center"/>
        <w:rPr>
          <w:rFonts w:ascii="Times New Roman" w:hAnsi="Times New Roman" w:cs="Times New Roman"/>
          <w:b/>
          <w:color w:val="000000" w:themeColor="text1"/>
          <w:sz w:val="24"/>
          <w:szCs w:val="24"/>
          <w:lang w:eastAsia="vi-VN"/>
        </w:rPr>
      </w:pPr>
      <w:r w:rsidRPr="000C67BC">
        <w:rPr>
          <w:rFonts w:ascii="Times New Roman" w:hAnsi="Times New Roman" w:cs="Times New Roman"/>
          <w:b/>
          <w:color w:val="000000" w:themeColor="text1"/>
          <w:sz w:val="24"/>
          <w:szCs w:val="24"/>
          <w:lang w:eastAsia="vi-VN"/>
        </w:rPr>
        <w:t>Hướng dẫn giải</w:t>
      </w:r>
    </w:p>
    <w:p w:rsidR="00B91743" w:rsidRPr="000C67BC" w:rsidRDefault="00B91743" w:rsidP="00C04191">
      <w:pPr>
        <w:spacing w:line="360" w:lineRule="auto"/>
        <w:jc w:val="both"/>
        <w:rPr>
          <w:rFonts w:eastAsia="Palatino Linotype" w:cs="Times New Roman"/>
          <w:color w:val="000000" w:themeColor="text1"/>
        </w:rPr>
      </w:pPr>
      <w:r w:rsidRPr="000C67BC">
        <w:rPr>
          <w:rFonts w:eastAsia="Palatino Linotype" w:cs="Times New Roman"/>
          <w:color w:val="000000" w:themeColor="text1"/>
        </w:rPr>
        <w:t>Loa điện sử dụng cuộn dây và nam châm để tạo ra lực từ làm màng loa dao động, từ đó tạo ra âm thanh.</w:t>
      </w:r>
    </w:p>
    <w:p w:rsidR="00B91743" w:rsidRPr="000C67BC" w:rsidRDefault="000C67BC" w:rsidP="000C67BC">
      <w:pPr>
        <w:tabs>
          <w:tab w:val="left" w:pos="426"/>
        </w:tabs>
        <w:spacing w:before="120" w:after="0" w:line="360" w:lineRule="auto"/>
        <w:jc w:val="both"/>
        <w:rPr>
          <w:rFonts w:eastAsia="Times New Roman" w:cs="Times New Roman"/>
          <w:b/>
          <w:color w:val="000000" w:themeColor="text1"/>
          <w:szCs w:val="24"/>
        </w:rPr>
      </w:pPr>
      <w:r w:rsidRPr="000C67BC">
        <w:rPr>
          <w:rFonts w:eastAsia="Times New Roman" w:cs="Times New Roman"/>
          <w:b/>
          <w:color w:val="0000FF"/>
          <w:szCs w:val="24"/>
        </w:rPr>
        <w:t xml:space="preserve">Câu 125. </w:t>
      </w:r>
      <w:r w:rsidR="00B91743" w:rsidRPr="000C67BC">
        <w:rPr>
          <w:rFonts w:eastAsia="Palatino Linotype" w:cs="Times New Roman"/>
          <w:color w:val="000000" w:themeColor="text1"/>
          <w:szCs w:val="24"/>
        </w:rPr>
        <w:t>Trong điện từ trường, các vectơ cường độ điện trường và vectơ cảm ứng từ luôn</w:t>
      </w:r>
    </w:p>
    <w:p w:rsidR="00B91743" w:rsidRPr="000C67BC" w:rsidRDefault="00B91743" w:rsidP="00C04191">
      <w:pPr>
        <w:widowControl w:val="0"/>
        <w:tabs>
          <w:tab w:val="left" w:pos="284"/>
          <w:tab w:val="left" w:pos="567"/>
          <w:tab w:val="left" w:pos="709"/>
          <w:tab w:val="left" w:pos="851"/>
          <w:tab w:val="left" w:pos="2835"/>
          <w:tab w:val="left" w:pos="5103"/>
          <w:tab w:val="left" w:pos="7938"/>
        </w:tabs>
        <w:spacing w:line="360" w:lineRule="auto"/>
        <w:ind w:left="284"/>
        <w:jc w:val="both"/>
        <w:rPr>
          <w:rFonts w:eastAsia="Palatino Linotype" w:cs="Times New Roman"/>
          <w:b/>
          <w:color w:val="000000" w:themeColor="text1"/>
        </w:rPr>
      </w:pPr>
      <w:r w:rsidRPr="00C9285A">
        <w:rPr>
          <w:rFonts w:cs="Times New Roman"/>
          <w:b/>
          <w:color w:val="0000FF"/>
        </w:rPr>
        <w:t xml:space="preserve">A. </w:t>
      </w:r>
      <w:r w:rsidRPr="000C67BC">
        <w:rPr>
          <w:rFonts w:eastAsia="Palatino Linotype" w:cs="Times New Roman"/>
          <w:color w:val="000000" w:themeColor="text1"/>
        </w:rPr>
        <w:t xml:space="preserve">cùng phương, ngược chiều. </w:t>
      </w:r>
      <w:r w:rsidRPr="000C67BC">
        <w:rPr>
          <w:rFonts w:eastAsia="Palatino Linotype" w:cs="Times New Roman"/>
          <w:b/>
          <w:color w:val="000000" w:themeColor="text1"/>
        </w:rPr>
        <w:t xml:space="preserve">  </w:t>
      </w:r>
      <w:r w:rsidRPr="000C67BC">
        <w:rPr>
          <w:rFonts w:eastAsia="Palatino Linotype" w:cs="Times New Roman"/>
          <w:b/>
          <w:color w:val="000000" w:themeColor="text1"/>
        </w:rPr>
        <w:tab/>
      </w:r>
      <w:r w:rsidRPr="000C67BC">
        <w:rPr>
          <w:rFonts w:eastAsia="Palatino Linotype" w:cs="Times New Roman"/>
          <w:b/>
          <w:color w:val="000000" w:themeColor="text1"/>
          <w:lang w:val="vi-VN"/>
        </w:rPr>
        <w:t xml:space="preserve">    </w:t>
      </w:r>
      <w:r w:rsidRPr="00C9285A">
        <w:rPr>
          <w:rFonts w:eastAsia="Palatino Linotype" w:cs="Times New Roman"/>
          <w:b/>
          <w:color w:val="0000FF"/>
        </w:rPr>
        <w:t xml:space="preserve">B. </w:t>
      </w:r>
      <w:r w:rsidRPr="000C67BC">
        <w:rPr>
          <w:rFonts w:eastAsia="Palatino Linotype" w:cs="Times New Roman"/>
          <w:color w:val="000000" w:themeColor="text1"/>
        </w:rPr>
        <w:t>cùng phương, cùng chiều.</w:t>
      </w:r>
      <w:r w:rsidRPr="000C67BC">
        <w:rPr>
          <w:rFonts w:eastAsia="Palatino Linotype" w:cs="Times New Roman"/>
          <w:b/>
          <w:color w:val="000000" w:themeColor="text1"/>
        </w:rPr>
        <w:t xml:space="preserve">    </w:t>
      </w:r>
    </w:p>
    <w:p w:rsidR="00B91743" w:rsidRPr="000C67BC" w:rsidRDefault="00B91743" w:rsidP="00C04191">
      <w:pPr>
        <w:widowControl w:val="0"/>
        <w:tabs>
          <w:tab w:val="left" w:pos="284"/>
          <w:tab w:val="left" w:pos="567"/>
          <w:tab w:val="left" w:pos="709"/>
          <w:tab w:val="left" w:pos="851"/>
          <w:tab w:val="left" w:pos="2835"/>
          <w:tab w:val="left" w:pos="5103"/>
          <w:tab w:val="left" w:pos="7938"/>
        </w:tabs>
        <w:spacing w:line="360" w:lineRule="auto"/>
        <w:ind w:left="284"/>
        <w:jc w:val="both"/>
        <w:rPr>
          <w:rFonts w:eastAsia="Palatino Linotype" w:cs="Times New Roman"/>
          <w:color w:val="000000" w:themeColor="text1"/>
        </w:rPr>
      </w:pPr>
      <w:r w:rsidRPr="00C9285A">
        <w:rPr>
          <w:rFonts w:eastAsia="Palatino Linotype" w:cs="Times New Roman"/>
          <w:b/>
          <w:color w:val="0000FF"/>
          <w:u w:val="single"/>
        </w:rPr>
        <w:t>C</w:t>
      </w:r>
      <w:r w:rsidRPr="00C9285A">
        <w:rPr>
          <w:rFonts w:eastAsia="Palatino Linotype" w:cs="Times New Roman"/>
          <w:b/>
          <w:color w:val="0000FF"/>
        </w:rPr>
        <w:t xml:space="preserve">. </w:t>
      </w:r>
      <w:r w:rsidRPr="000C67BC">
        <w:rPr>
          <w:rFonts w:eastAsia="Palatino Linotype" w:cs="Times New Roman"/>
          <w:color w:val="000000" w:themeColor="text1"/>
        </w:rPr>
        <w:t xml:space="preserve">có phương vuông góc với nhau.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D. </w:t>
      </w:r>
      <w:r w:rsidRPr="000C67BC">
        <w:rPr>
          <w:rFonts w:eastAsia="Palatino Linotype" w:cs="Times New Roman"/>
          <w:color w:val="000000" w:themeColor="text1"/>
        </w:rPr>
        <w:t>có phương lệch nhau góc 45</w:t>
      </w:r>
      <w:r w:rsidRPr="000C67BC">
        <w:rPr>
          <w:rFonts w:eastAsia="Palatino Linotype" w:cs="Times New Roman"/>
          <w:color w:val="000000" w:themeColor="text1"/>
          <w:vertAlign w:val="superscript"/>
        </w:rPr>
        <w:t>0</w:t>
      </w:r>
      <w:r w:rsidRPr="000C67BC">
        <w:rPr>
          <w:rFonts w:eastAsia="Palatino Linotype" w:cs="Times New Roman"/>
          <w:color w:val="000000" w:themeColor="text1"/>
        </w:rPr>
        <w:t>.</w:t>
      </w:r>
    </w:p>
    <w:p w:rsidR="00B91743" w:rsidRPr="000C67BC" w:rsidRDefault="00B91743" w:rsidP="00C04191">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lang w:val="pt-BR"/>
        </w:rPr>
      </w:pPr>
      <w:r w:rsidRPr="000C67BC">
        <w:rPr>
          <w:rFonts w:ascii="Times New Roman" w:eastAsia="Calibri" w:hAnsi="Times New Roman" w:cs="Times New Roman"/>
          <w:b/>
          <w:color w:val="000000" w:themeColor="text1"/>
          <w:sz w:val="24"/>
          <w:szCs w:val="24"/>
          <w:lang w:val="pt-BR"/>
        </w:rPr>
        <w:t>Hướng dẫn giải</w:t>
      </w:r>
    </w:p>
    <w:p w:rsidR="00B91743" w:rsidRPr="000C67BC" w:rsidRDefault="00B91743" w:rsidP="00C04191">
      <w:pPr>
        <w:spacing w:line="360" w:lineRule="auto"/>
        <w:ind w:left="284"/>
        <w:jc w:val="both"/>
        <w:rPr>
          <w:rFonts w:eastAsia="Palatino Linotype" w:cs="Times New Roman"/>
          <w:color w:val="000000" w:themeColor="text1"/>
        </w:rPr>
      </w:pPr>
      <w:r w:rsidRPr="000C67BC">
        <w:rPr>
          <w:rFonts w:eastAsia="Palatino Linotype" w:cs="Times New Roman"/>
          <w:color w:val="000000" w:themeColor="text1"/>
        </w:rPr>
        <w:t>Các vectơ cường độ điện trường và vectơ cảm ứng từ luôn vuông góc với nhau.</w:t>
      </w:r>
    </w:p>
    <w:p w:rsidR="00B91743" w:rsidRPr="000C67BC" w:rsidRDefault="000C67BC" w:rsidP="000C67BC">
      <w:pPr>
        <w:tabs>
          <w:tab w:val="left" w:pos="426"/>
          <w:tab w:val="left" w:pos="993"/>
        </w:tabs>
        <w:spacing w:before="120" w:after="0" w:line="360" w:lineRule="auto"/>
        <w:jc w:val="both"/>
        <w:rPr>
          <w:rFonts w:cs="Times New Roman"/>
          <w:b/>
          <w:color w:val="000000" w:themeColor="text1"/>
          <w:szCs w:val="24"/>
        </w:rPr>
      </w:pPr>
      <w:r w:rsidRPr="000C67BC">
        <w:rPr>
          <w:rFonts w:cs="Times New Roman"/>
          <w:b/>
          <w:color w:val="0000FF"/>
          <w:szCs w:val="24"/>
        </w:rPr>
        <w:t xml:space="preserve">Câu 126. </w:t>
      </w:r>
      <w:r w:rsidR="00B91743" w:rsidRPr="000C67BC">
        <w:rPr>
          <w:rFonts w:eastAsia="Palatino Linotype" w:cs="Times New Roman"/>
          <w:bCs/>
          <w:color w:val="000000" w:themeColor="text1"/>
          <w:szCs w:val="24"/>
        </w:rPr>
        <w:t xml:space="preserve">Trong đàn ghi-ta điện, các dây đàn dao động tạo ra một từ trường biến thiên, từ trường đó sinh ra suất điện động cảm ứng trong các cuộn dây của bộ thu (pickup). Giả sử rằng một cuộn dây của bộ thu có </w:t>
      </w:r>
      <w:r w:rsidR="00B91743" w:rsidRPr="000C67BC">
        <w:rPr>
          <w:rFonts w:cs="Times New Roman"/>
          <w:noProof/>
          <w:position w:val="-4"/>
        </w:rPr>
        <w:object w:dxaOrig="420" w:dyaOrig="240">
          <v:shape id="_x0000_i3123" type="#_x0000_t75" alt="" style="width:21pt;height:12pt;mso-width-percent:0;mso-height-percent:0;mso-width-percent:0;mso-height-percent:0" o:ole="">
            <v:imagedata r:id="rId1299" o:title=""/>
          </v:shape>
          <o:OLEObject Type="Embed" ProgID="Equation.DSMT4" ShapeID="_x0000_i3123" DrawAspect="Content" ObjectID="_1804451587" r:id="rId3835"/>
        </w:object>
      </w:r>
      <w:r w:rsidR="00B91743" w:rsidRPr="000C67BC">
        <w:rPr>
          <w:rFonts w:eastAsia="Palatino Linotype" w:cs="Times New Roman"/>
          <w:bCs/>
          <w:color w:val="000000" w:themeColor="text1"/>
          <w:szCs w:val="24"/>
        </w:rPr>
        <w:t xml:space="preserve"> vòng và diện tích mỗi vòng là </w:t>
      </w:r>
      <w:r w:rsidR="00B91743" w:rsidRPr="000C67BC">
        <w:rPr>
          <w:rFonts w:cs="Times New Roman"/>
          <w:noProof/>
          <w:position w:val="-18"/>
        </w:rPr>
        <w:object w:dxaOrig="1120" w:dyaOrig="460">
          <v:shape id="_x0000_i3124" type="#_x0000_t75" alt="" style="width:57pt;height:23.25pt;mso-width-percent:0;mso-height-percent:0;mso-width-percent:0;mso-height-percent:0" o:ole="">
            <v:imagedata r:id="rId1301" o:title=""/>
          </v:shape>
          <o:OLEObject Type="Embed" ProgID="Equation.DSMT4" ShapeID="_x0000_i3124" DrawAspect="Content" ObjectID="_1804451588" r:id="rId3836"/>
        </w:object>
      </w:r>
      <w:r w:rsidR="00B91743" w:rsidRPr="000C67BC">
        <w:rPr>
          <w:rFonts w:eastAsia="Palatino Linotype" w:cs="Times New Roman"/>
          <w:bCs/>
          <w:color w:val="000000" w:themeColor="text1"/>
          <w:szCs w:val="24"/>
        </w:rPr>
        <w:t xml:space="preserve"> Khi dây đàn dao động, từ trường biến thiên với tần số </w:t>
      </w:r>
      <w:r w:rsidR="00B91743" w:rsidRPr="000C67BC">
        <w:rPr>
          <w:rFonts w:cs="Times New Roman"/>
          <w:noProof/>
          <w:position w:val="-18"/>
        </w:rPr>
        <w:object w:dxaOrig="760" w:dyaOrig="400">
          <v:shape id="_x0000_i3125" type="#_x0000_t75" alt="" style="width:39.75pt;height:21pt;mso-width-percent:0;mso-height-percent:0;mso-width-percent:0;mso-height-percent:0" o:ole="">
            <v:imagedata r:id="rId1303" o:title=""/>
          </v:shape>
          <o:OLEObject Type="Embed" ProgID="Equation.DSMT4" ShapeID="_x0000_i3125" DrawAspect="Content" ObjectID="_1804451589" r:id="rId3837"/>
        </w:object>
      </w:r>
      <w:r w:rsidR="00B91743" w:rsidRPr="000C67BC">
        <w:rPr>
          <w:rFonts w:eastAsia="Palatino Linotype" w:cs="Times New Roman"/>
          <w:bCs/>
          <w:color w:val="000000" w:themeColor="text1"/>
          <w:szCs w:val="24"/>
        </w:rPr>
        <w:t xml:space="preserve">và cảm ứng từ có độ lớn </w:t>
      </w:r>
      <w:r w:rsidR="00B91743" w:rsidRPr="000C67BC">
        <w:rPr>
          <w:rFonts w:cs="Times New Roman"/>
          <w:noProof/>
          <w:position w:val="-18"/>
        </w:rPr>
        <w:object w:dxaOrig="760" w:dyaOrig="400">
          <v:shape id="_x0000_i3126" type="#_x0000_t75" alt="" style="width:38.25pt;height:21pt;mso-width-percent:0;mso-height-percent:0;mso-width-percent:0;mso-height-percent:0" o:ole="">
            <v:imagedata r:id="rId1305" o:title=""/>
          </v:shape>
          <o:OLEObject Type="Embed" ProgID="Equation.DSMT4" ShapeID="_x0000_i3126" DrawAspect="Content" ObjectID="_1804451590" r:id="rId3838"/>
        </w:object>
      </w:r>
      <w:r w:rsidR="00B91743" w:rsidRPr="000C67BC">
        <w:rPr>
          <w:rFonts w:eastAsia="Palatino Linotype" w:cs="Times New Roman"/>
          <w:bCs/>
          <w:color w:val="000000" w:themeColor="text1"/>
          <w:szCs w:val="24"/>
        </w:rPr>
        <w:t xml:space="preserve"> Suất điện động cảm ứng cực đại trong cuộn dây của bộ thu khi dây đàn dao động làm tròn đến hai chữ số sau dấu phẩy thập phân có độ lớn bằng</w:t>
      </w:r>
    </w:p>
    <w:p w:rsidR="00B91743" w:rsidRPr="000C67BC" w:rsidRDefault="00B91743" w:rsidP="00C04191">
      <w:pPr>
        <w:tabs>
          <w:tab w:val="left" w:pos="283"/>
          <w:tab w:val="left" w:pos="426"/>
          <w:tab w:val="left" w:pos="993"/>
          <w:tab w:val="left" w:pos="2835"/>
          <w:tab w:val="left" w:pos="5386"/>
          <w:tab w:val="left" w:pos="7937"/>
        </w:tabs>
        <w:spacing w:line="360" w:lineRule="auto"/>
        <w:ind w:left="283"/>
        <w:contextualSpacing/>
        <w:jc w:val="both"/>
        <w:rPr>
          <w:rFonts w:cs="Times New Roman"/>
          <w:noProof/>
          <w:color w:val="000000" w:themeColor="text1"/>
        </w:rPr>
      </w:pPr>
      <w:r w:rsidRPr="00C9285A">
        <w:rPr>
          <w:rFonts w:cs="Times New Roman"/>
          <w:b/>
          <w:color w:val="0000FF"/>
        </w:rPr>
        <w:t xml:space="preserve">A. </w:t>
      </w:r>
      <w:r w:rsidRPr="000C67BC">
        <w:rPr>
          <w:rFonts w:cs="Times New Roman"/>
          <w:noProof/>
          <w:color w:val="000000" w:themeColor="text1"/>
          <w:position w:val="-18"/>
        </w:rPr>
        <w:object w:dxaOrig="999" w:dyaOrig="400">
          <v:shape id="_x0000_i3127" type="#_x0000_t75" alt="" style="width:50.25pt;height:21pt;mso-width-percent:0;mso-height-percent:0;mso-width-percent:0;mso-height-percent:0" o:ole="">
            <v:imagedata r:id="rId1307" o:title=""/>
          </v:shape>
          <o:OLEObject Type="Embed" ProgID="Equation.DSMT4" ShapeID="_x0000_i3127" DrawAspect="Content" ObjectID="_1804451591" r:id="rId3839"/>
        </w:object>
      </w:r>
      <w:r w:rsidRPr="000C67BC">
        <w:rPr>
          <w:rFonts w:cs="Times New Roman"/>
          <w:color w:val="000000" w:themeColor="text1"/>
        </w:rPr>
        <w:tab/>
      </w:r>
      <w:r w:rsidRPr="00C9285A">
        <w:rPr>
          <w:rFonts w:eastAsia="Palatino Linotype" w:cs="Times New Roman"/>
          <w:b/>
          <w:color w:val="0000FF"/>
          <w:u w:val="single"/>
          <w:lang w:val="sv-SE"/>
        </w:rPr>
        <w:t>B.</w:t>
      </w:r>
      <w:r w:rsidRPr="00C9285A">
        <w:rPr>
          <w:rFonts w:eastAsia="Palatino Linotype" w:cs="Times New Roman"/>
          <w:b/>
          <w:color w:val="0000FF"/>
          <w:lang w:val="sv-SE"/>
        </w:rPr>
        <w:t xml:space="preserve"> </w:t>
      </w:r>
      <w:r w:rsidRPr="000C67BC">
        <w:rPr>
          <w:rFonts w:cs="Times New Roman"/>
          <w:noProof/>
          <w:color w:val="000000" w:themeColor="text1"/>
          <w:position w:val="-18"/>
        </w:rPr>
        <w:object w:dxaOrig="999" w:dyaOrig="400">
          <v:shape id="_x0000_i3128" type="#_x0000_t75" alt="" style="width:50.25pt;height:21pt;mso-width-percent:0;mso-height-percent:0;mso-width-percent:0;mso-height-percent:0" o:ole="">
            <v:imagedata r:id="rId1309" o:title=""/>
          </v:shape>
          <o:OLEObject Type="Embed" ProgID="Equation.DSMT4" ShapeID="_x0000_i3128" DrawAspect="Content" ObjectID="_1804451592" r:id="rId3840"/>
        </w:object>
      </w:r>
      <w:r w:rsidRPr="000C67BC">
        <w:rPr>
          <w:rFonts w:cs="Times New Roman"/>
          <w:color w:val="000000" w:themeColor="text1"/>
          <w:lang w:val="vi-VN"/>
        </w:rPr>
        <w:t xml:space="preserve">                     </w:t>
      </w:r>
      <w:r w:rsidRPr="00C9285A">
        <w:rPr>
          <w:rFonts w:eastAsia="Palatino Linotype" w:cs="Times New Roman"/>
          <w:b/>
          <w:color w:val="0000FF"/>
          <w:lang w:val="sv-SE"/>
        </w:rPr>
        <w:t xml:space="preserve">C. </w:t>
      </w:r>
      <w:r w:rsidRPr="000C67BC">
        <w:rPr>
          <w:rFonts w:cs="Times New Roman"/>
          <w:noProof/>
          <w:color w:val="000000" w:themeColor="text1"/>
          <w:position w:val="-18"/>
        </w:rPr>
        <w:object w:dxaOrig="999" w:dyaOrig="400">
          <v:shape id="_x0000_i3129" type="#_x0000_t75" alt="" style="width:50.25pt;height:21pt;mso-width-percent:0;mso-height-percent:0;mso-width-percent:0;mso-height-percent:0" o:ole="">
            <v:imagedata r:id="rId1311" o:title=""/>
          </v:shape>
          <o:OLEObject Type="Embed" ProgID="Equation.DSMT4" ShapeID="_x0000_i3129" DrawAspect="Content" ObjectID="_1804451593" r:id="rId3841"/>
        </w:object>
      </w:r>
      <w:r w:rsidRPr="000C67BC">
        <w:rPr>
          <w:rFonts w:cs="Times New Roman"/>
          <w:color w:val="000000" w:themeColor="text1"/>
        </w:rPr>
        <w:tab/>
      </w:r>
      <w:r w:rsidRPr="00C9285A">
        <w:rPr>
          <w:rFonts w:eastAsia="Palatino Linotype" w:cs="Times New Roman"/>
          <w:b/>
          <w:color w:val="0000FF"/>
          <w:lang w:val="sv-SE"/>
        </w:rPr>
        <w:t xml:space="preserve">D. </w:t>
      </w:r>
      <w:r w:rsidRPr="000C67BC">
        <w:rPr>
          <w:rFonts w:cs="Times New Roman"/>
          <w:noProof/>
          <w:color w:val="000000" w:themeColor="text1"/>
          <w:position w:val="-18"/>
        </w:rPr>
        <w:object w:dxaOrig="999" w:dyaOrig="400">
          <v:shape id="_x0000_i3130" type="#_x0000_t75" alt="" style="width:50.25pt;height:21pt;mso-width-percent:0;mso-height-percent:0;mso-width-percent:0;mso-height-percent:0" o:ole="">
            <v:imagedata r:id="rId1313" o:title=""/>
          </v:shape>
          <o:OLEObject Type="Embed" ProgID="Equation.DSMT4" ShapeID="_x0000_i3130" DrawAspect="Content" ObjectID="_1804451594" r:id="rId3842"/>
        </w:object>
      </w:r>
    </w:p>
    <w:p w:rsidR="00B91743" w:rsidRPr="000C67BC" w:rsidRDefault="00B91743" w:rsidP="00C04191">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lang w:val="pt-BR"/>
        </w:rPr>
      </w:pPr>
      <w:r w:rsidRPr="000C67BC">
        <w:rPr>
          <w:rFonts w:ascii="Times New Roman" w:eastAsia="Calibri" w:hAnsi="Times New Roman" w:cs="Times New Roman"/>
          <w:b/>
          <w:color w:val="000000" w:themeColor="text1"/>
          <w:sz w:val="24"/>
          <w:szCs w:val="24"/>
          <w:lang w:val="pt-BR"/>
        </w:rPr>
        <w:t>Hướng dẫn giải</w:t>
      </w:r>
    </w:p>
    <w:p w:rsidR="00B91743" w:rsidRPr="000C67BC" w:rsidRDefault="00B91743" w:rsidP="00C04191">
      <w:pPr>
        <w:spacing w:line="360" w:lineRule="auto"/>
        <w:jc w:val="both"/>
        <w:rPr>
          <w:rFonts w:eastAsia="Palatino Linotype" w:cs="Times New Roman"/>
          <w:color w:val="000000" w:themeColor="text1"/>
          <w:lang w:val="sv-SE"/>
        </w:rPr>
      </w:pPr>
      <w:r w:rsidRPr="000C67BC">
        <w:rPr>
          <w:rFonts w:cs="Times New Roman"/>
          <w:noProof/>
          <w:color w:val="000000" w:themeColor="text1"/>
          <w:position w:val="-18"/>
        </w:rPr>
        <w:object w:dxaOrig="5899" w:dyaOrig="480">
          <v:shape id="_x0000_i3131" type="#_x0000_t75" alt="" style="width:296.25pt;height:23.25pt;mso-width-percent:0;mso-height-percent:0;mso-width-percent:0;mso-height-percent:0" o:ole="">
            <v:imagedata r:id="rId3843" o:title=""/>
          </v:shape>
          <o:OLEObject Type="Embed" ProgID="Equation.DSMT4" ShapeID="_x0000_i3131" DrawAspect="Content" ObjectID="_1804451595" r:id="rId3844"/>
        </w:object>
      </w:r>
    </w:p>
    <w:p w:rsidR="00B91743" w:rsidRPr="000C67BC" w:rsidRDefault="00B91743" w:rsidP="00C04191">
      <w:pPr>
        <w:spacing w:line="360" w:lineRule="auto"/>
        <w:rPr>
          <w:rFonts w:cs="Times New Roman"/>
          <w:color w:val="000000" w:themeColor="text1"/>
        </w:rPr>
      </w:pPr>
    </w:p>
    <w:p w:rsidR="00B91743" w:rsidRPr="000C67BC" w:rsidRDefault="00B91743" w:rsidP="00C04191">
      <w:pPr>
        <w:tabs>
          <w:tab w:val="left" w:pos="426"/>
        </w:tabs>
        <w:spacing w:line="360" w:lineRule="auto"/>
        <w:jc w:val="both"/>
        <w:rPr>
          <w:rFonts w:cs="Times New Roman"/>
          <w:color w:val="000000" w:themeColor="text1"/>
        </w:rPr>
      </w:pPr>
      <w:r w:rsidRPr="000C67BC">
        <w:rPr>
          <w:rFonts w:cs="Times New Roman"/>
          <w:b/>
          <w:color w:val="000000" w:themeColor="text1"/>
        </w:rPr>
        <w:lastRenderedPageBreak/>
        <w:tab/>
        <w:t xml:space="preserve">PHẦN II. CÂU TRẮC NGHIỆM ĐÚNG SAI. </w:t>
      </w:r>
      <w:r w:rsidRPr="000C67BC">
        <w:rPr>
          <w:rFonts w:cs="Times New Roman"/>
          <w:color w:val="000000" w:themeColor="text1"/>
        </w:rPr>
        <w:t xml:space="preserve">Thí sinh trả lời từ câu 1 đến câu 4. Trong mỗi ý a), b), c), d) ở mỗi câu, thí sinh chọn </w:t>
      </w:r>
      <w:r w:rsidRPr="000C67BC">
        <w:rPr>
          <w:rFonts w:cs="Times New Roman"/>
          <w:b/>
          <w:color w:val="000000" w:themeColor="text1"/>
        </w:rPr>
        <w:t>đúng</w:t>
      </w:r>
      <w:r w:rsidRPr="000C67BC">
        <w:rPr>
          <w:rFonts w:cs="Times New Roman"/>
          <w:color w:val="000000" w:themeColor="text1"/>
        </w:rPr>
        <w:t xml:space="preserve"> hoặc </w:t>
      </w:r>
      <w:r w:rsidRPr="000C67BC">
        <w:rPr>
          <w:rFonts w:cs="Times New Roman"/>
          <w:b/>
          <w:color w:val="000000" w:themeColor="text1"/>
        </w:rPr>
        <w:t>sai</w:t>
      </w:r>
      <w:r w:rsidRPr="000C67BC">
        <w:rPr>
          <w:rFonts w:cs="Times New Roman"/>
          <w:color w:val="000000" w:themeColor="text1"/>
        </w:rPr>
        <w:t>.</w:t>
      </w:r>
    </w:p>
    <w:p w:rsidR="00B91743" w:rsidRPr="000C67BC" w:rsidRDefault="000C67BC" w:rsidP="000C67BC">
      <w:pPr>
        <w:shd w:val="clear" w:color="auto" w:fill="FFFFFF"/>
        <w:tabs>
          <w:tab w:val="left" w:pos="426"/>
          <w:tab w:val="left" w:pos="1134"/>
        </w:tabs>
        <w:spacing w:after="0" w:line="360" w:lineRule="auto"/>
        <w:jc w:val="both"/>
        <w:rPr>
          <w:rFonts w:cs="Times New Roman"/>
          <w:color w:val="000000" w:themeColor="text1"/>
          <w:szCs w:val="24"/>
        </w:rPr>
      </w:pPr>
      <w:r w:rsidRPr="00C9285A">
        <w:rPr>
          <w:rFonts w:cs="Times New Roman"/>
          <w:b/>
          <w:color w:val="0000FF"/>
          <w:szCs w:val="24"/>
        </w:rPr>
        <w:t>Câu 25.</w:t>
      </w:r>
      <w:r w:rsidRPr="000C67BC">
        <w:rPr>
          <w:rFonts w:cs="Times New Roman"/>
          <w:b/>
          <w:color w:val="0000FF"/>
          <w:szCs w:val="24"/>
        </w:rPr>
        <w:t xml:space="preserve"> </w:t>
      </w:r>
      <w:r w:rsidR="00B91743" w:rsidRPr="000C67BC">
        <w:rPr>
          <w:rFonts w:cs="Times New Roman"/>
          <w:color w:val="000000" w:themeColor="text1"/>
          <w:szCs w:val="24"/>
          <w:lang w:val="nl-NL"/>
        </w:rPr>
        <w:t>Thả một cục nước đá có khối lượng</w:t>
      </w:r>
      <w:r w:rsidR="00B91743" w:rsidRPr="000C67BC">
        <w:rPr>
          <w:rFonts w:cs="Times New Roman"/>
          <w:color w:val="000000" w:themeColor="text1"/>
          <w:szCs w:val="24"/>
        </w:rPr>
        <w:t xml:space="preserve"> </w:t>
      </w:r>
      <w:r w:rsidR="00B91743" w:rsidRPr="000C67BC">
        <w:rPr>
          <w:rFonts w:cs="Times New Roman"/>
          <w:noProof/>
        </w:rPr>
        <w:object w:dxaOrig="800" w:dyaOrig="320">
          <v:shape id="_x0000_i3132" type="#_x0000_t75" alt="" style="width:39.75pt;height:15.75pt;mso-width-percent:0;mso-height-percent:0;mso-width-percent:0;mso-height-percent:0" o:ole="">
            <v:imagedata r:id="rId1315" o:title=""/>
          </v:shape>
          <o:OLEObject Type="Embed" ProgID="Equation.DSMT4" ShapeID="_x0000_i3132" DrawAspect="Content" ObjectID="_1804451596" r:id="rId3845"/>
        </w:object>
      </w:r>
      <w:r w:rsidR="00B91743" w:rsidRPr="000C67BC">
        <w:rPr>
          <w:rFonts w:eastAsia="Batang" w:cs="Times New Roman"/>
          <w:b/>
          <w:color w:val="000000" w:themeColor="text1"/>
          <w:szCs w:val="24"/>
        </w:rPr>
        <w:t xml:space="preserve"> </w:t>
      </w:r>
      <w:r w:rsidR="00B91743" w:rsidRPr="000C67BC">
        <w:rPr>
          <w:rFonts w:cs="Times New Roman"/>
          <w:color w:val="000000" w:themeColor="text1"/>
          <w:szCs w:val="24"/>
          <w:lang w:val="nl-NL"/>
        </w:rPr>
        <w:t xml:space="preserve">ở </w:t>
      </w:r>
      <w:r w:rsidR="00B91743" w:rsidRPr="000C67BC">
        <w:rPr>
          <w:rFonts w:cs="Times New Roman"/>
          <w:noProof/>
        </w:rPr>
        <w:object w:dxaOrig="480" w:dyaOrig="320">
          <v:shape id="_x0000_i3133" type="#_x0000_t75" alt="" style="width:23.25pt;height:15.75pt;mso-width-percent:0;mso-height-percent:0;mso-width-percent:0;mso-height-percent:0" o:ole="">
            <v:imagedata r:id="rId1317" o:title=""/>
          </v:shape>
          <o:OLEObject Type="Embed" ProgID="Equation.DSMT4" ShapeID="_x0000_i3133" DrawAspect="Content" ObjectID="_1804451597" r:id="rId3846"/>
        </w:object>
      </w:r>
      <w:r w:rsidR="00B91743" w:rsidRPr="000C67BC">
        <w:rPr>
          <w:rFonts w:cs="Times New Roman"/>
          <w:color w:val="000000" w:themeColor="text1"/>
          <w:szCs w:val="24"/>
          <w:lang w:val="nl-NL"/>
        </w:rPr>
        <w:t xml:space="preserve"> vào cốc nước có chứa </w:t>
      </w:r>
      <w:r w:rsidR="00B91743" w:rsidRPr="000C67BC">
        <w:rPr>
          <w:rFonts w:cs="Times New Roman"/>
          <w:noProof/>
        </w:rPr>
        <w:object w:dxaOrig="400" w:dyaOrig="320">
          <v:shape id="_x0000_i3134" type="#_x0000_t75" alt="" style="width:20.25pt;height:15.75pt;mso-width-percent:0;mso-height-percent:0;mso-width-percent:0;mso-height-percent:0" o:ole="">
            <v:imagedata r:id="rId1319" o:title=""/>
          </v:shape>
          <o:OLEObject Type="Embed" ProgID="Equation.DSMT4" ShapeID="_x0000_i3134" DrawAspect="Content" ObjectID="_1804451598" r:id="rId3847"/>
        </w:object>
      </w:r>
      <w:r w:rsidR="00B91743" w:rsidRPr="000C67BC">
        <w:rPr>
          <w:rFonts w:eastAsia="Batang" w:cs="Times New Roman"/>
          <w:b/>
          <w:color w:val="000000" w:themeColor="text1"/>
          <w:szCs w:val="24"/>
        </w:rPr>
        <w:t xml:space="preserve"> </w:t>
      </w:r>
      <w:r w:rsidR="00B91743" w:rsidRPr="000C67BC">
        <w:rPr>
          <w:rFonts w:cs="Times New Roman"/>
          <w:color w:val="000000" w:themeColor="text1"/>
          <w:szCs w:val="24"/>
          <w:lang w:val="nl-NL"/>
        </w:rPr>
        <w:t xml:space="preserve">lít nước ở </w:t>
      </w:r>
      <w:r w:rsidR="00B91743" w:rsidRPr="000C67BC">
        <w:rPr>
          <w:rFonts w:cs="Times New Roman"/>
          <w:noProof/>
        </w:rPr>
        <w:object w:dxaOrig="639" w:dyaOrig="320">
          <v:shape id="_x0000_i3135" type="#_x0000_t75" alt="" style="width:33.75pt;height:15.75pt;mso-width-percent:0;mso-height-percent:0;mso-width-percent:0;mso-height-percent:0" o:ole="">
            <v:imagedata r:id="rId1321" o:title=""/>
          </v:shape>
          <o:OLEObject Type="Embed" ProgID="Equation.DSMT4" ShapeID="_x0000_i3135" DrawAspect="Content" ObjectID="_1804451599" r:id="rId3848"/>
        </w:object>
      </w:r>
      <w:r w:rsidR="00B91743" w:rsidRPr="000C67BC">
        <w:rPr>
          <w:rFonts w:cs="Times New Roman"/>
          <w:color w:val="000000" w:themeColor="text1"/>
          <w:szCs w:val="24"/>
        </w:rPr>
        <w:t xml:space="preserve"> </w:t>
      </w:r>
      <w:r w:rsidR="00B91743" w:rsidRPr="000C67BC">
        <w:rPr>
          <w:rFonts w:cs="Times New Roman"/>
          <w:color w:val="000000" w:themeColor="text1"/>
          <w:szCs w:val="24"/>
          <w:lang w:val="nl-NL"/>
        </w:rPr>
        <w:t xml:space="preserve">Bỏ qua nhiệt dung của cốc, nhiệt dung riêng của nước </w:t>
      </w:r>
      <w:r w:rsidR="00B91743" w:rsidRPr="000C67BC">
        <w:rPr>
          <w:rFonts w:cs="Times New Roman"/>
          <w:noProof/>
        </w:rPr>
        <w:object w:dxaOrig="1040" w:dyaOrig="320">
          <v:shape id="_x0000_i3136" type="#_x0000_t75" alt="" style="width:51.75pt;height:15.75pt;mso-width-percent:0;mso-height-percent:0;mso-width-percent:0;mso-height-percent:0" o:ole="">
            <v:imagedata r:id="rId1323" o:title=""/>
          </v:shape>
          <o:OLEObject Type="Embed" ProgID="Equation.DSMT4" ShapeID="_x0000_i3136" DrawAspect="Content" ObjectID="_1804451600" r:id="rId3849"/>
        </w:object>
      </w:r>
      <w:r w:rsidR="00B91743" w:rsidRPr="000C67BC">
        <w:rPr>
          <w:rFonts w:eastAsia="Batang" w:cs="Times New Roman"/>
          <w:b/>
          <w:color w:val="000000" w:themeColor="text1"/>
          <w:szCs w:val="24"/>
        </w:rPr>
        <w:t xml:space="preserve"> </w:t>
      </w:r>
      <w:r w:rsidR="00B91743" w:rsidRPr="000C67BC">
        <w:rPr>
          <w:rFonts w:cs="Times New Roman"/>
          <w:color w:val="000000" w:themeColor="text1"/>
          <w:szCs w:val="24"/>
          <w:lang w:val="nl-NL"/>
        </w:rPr>
        <w:t xml:space="preserve">khối lượng riêng của nước là </w:t>
      </w:r>
      <w:r w:rsidR="00B91743" w:rsidRPr="000C67BC">
        <w:rPr>
          <w:rFonts w:cs="Times New Roman"/>
          <w:noProof/>
        </w:rPr>
        <w:object w:dxaOrig="1219" w:dyaOrig="360">
          <v:shape id="_x0000_i3137" type="#_x0000_t75" alt="" style="width:62.25pt;height:18.75pt;mso-width-percent:0;mso-height-percent:0;mso-width-percent:0;mso-height-percent:0" o:ole="">
            <v:imagedata r:id="rId1325" o:title=""/>
          </v:shape>
          <o:OLEObject Type="Embed" ProgID="Equation.DSMT4" ShapeID="_x0000_i3137" DrawAspect="Content" ObjectID="_1804451601" r:id="rId3850"/>
        </w:object>
      </w:r>
      <w:r w:rsidR="00B91743" w:rsidRPr="000C67BC">
        <w:rPr>
          <w:rFonts w:cs="Times New Roman"/>
          <w:color w:val="000000" w:themeColor="text1"/>
          <w:szCs w:val="24"/>
          <w:lang w:val="nl-NL"/>
        </w:rPr>
        <w:t xml:space="preserve"> nhiệt nóng chảy của nước đá là </w:t>
      </w:r>
      <w:r w:rsidR="00B91743" w:rsidRPr="000C67BC">
        <w:rPr>
          <w:rFonts w:cs="Times New Roman"/>
          <w:noProof/>
        </w:rPr>
        <w:object w:dxaOrig="1200" w:dyaOrig="320">
          <v:shape id="_x0000_i3138" type="#_x0000_t75" alt="" style="width:60.75pt;height:15.75pt;mso-width-percent:0;mso-height-percent:0;mso-width-percent:0;mso-height-percent:0" o:ole="">
            <v:imagedata r:id="rId1327" o:title=""/>
          </v:shape>
          <o:OLEObject Type="Embed" ProgID="Equation.DSMT4" ShapeID="_x0000_i3138" DrawAspect="Content" ObjectID="_1804451602" r:id="rId3851"/>
        </w:object>
      </w:r>
      <w:r w:rsidR="00B91743" w:rsidRPr="000C67BC">
        <w:rPr>
          <w:rFonts w:cs="Times New Roman"/>
          <w:color w:val="000000" w:themeColor="text1"/>
          <w:szCs w:val="24"/>
          <w:lang w:val="nl-NL"/>
        </w:rPr>
        <w:t xml:space="preserve"> </w:t>
      </w:r>
      <w:r w:rsidR="00B91743" w:rsidRPr="000C67BC">
        <w:rPr>
          <w:rFonts w:cs="Times New Roman"/>
          <w:color w:val="000000" w:themeColor="text1"/>
          <w:szCs w:val="24"/>
        </w:rPr>
        <w:tab/>
        <w:t>Gọi t là nhiệt độ cuối của cốc nước.</w:t>
      </w:r>
    </w:p>
    <w:p w:rsidR="00B91743" w:rsidRPr="000C67BC" w:rsidRDefault="00B91743" w:rsidP="00C04191">
      <w:pPr>
        <w:shd w:val="clear" w:color="auto" w:fill="FFFFFF"/>
        <w:tabs>
          <w:tab w:val="left" w:pos="426"/>
          <w:tab w:val="left" w:pos="1134"/>
        </w:tabs>
        <w:spacing w:line="360" w:lineRule="auto"/>
        <w:jc w:val="both"/>
        <w:rPr>
          <w:rFonts w:cs="Times New Roman"/>
          <w:color w:val="000000" w:themeColor="text1"/>
        </w:rPr>
      </w:pPr>
      <w:r w:rsidRPr="000C67BC">
        <w:rPr>
          <w:rFonts w:cs="Times New Roman"/>
          <w:color w:val="000000" w:themeColor="text1"/>
        </w:rPr>
        <w:tab/>
        <w:t xml:space="preserve">a. Lượng nhiệt để làm nóng chảy </w:t>
      </w:r>
      <w:r w:rsidRPr="000C67BC">
        <w:rPr>
          <w:rFonts w:cs="Times New Roman"/>
          <w:noProof/>
          <w:color w:val="000000" w:themeColor="text1"/>
          <w:position w:val="-10"/>
        </w:rPr>
        <w:object w:dxaOrig="800" w:dyaOrig="320">
          <v:shape id="_x0000_i3139" type="#_x0000_t75" alt="" style="width:39.75pt;height:15.75pt;mso-width-percent:0;mso-height-percent:0;mso-width-percent:0;mso-height-percent:0" o:ole="">
            <v:imagedata r:id="rId1329" o:title=""/>
          </v:shape>
          <o:OLEObject Type="Embed" ProgID="Equation.DSMT4" ShapeID="_x0000_i3139" DrawAspect="Content" ObjectID="_1804451603" r:id="rId3852"/>
        </w:object>
      </w:r>
      <w:r w:rsidRPr="000C67BC">
        <w:rPr>
          <w:rFonts w:cs="Times New Roman"/>
          <w:color w:val="000000" w:themeColor="text1"/>
        </w:rPr>
        <w:t xml:space="preserve">đá là </w:t>
      </w:r>
      <w:r w:rsidRPr="000C67BC">
        <w:rPr>
          <w:rFonts w:cs="Times New Roman"/>
          <w:noProof/>
          <w:color w:val="000000" w:themeColor="text1"/>
          <w:position w:val="-6"/>
        </w:rPr>
        <w:object w:dxaOrig="859" w:dyaOrig="279">
          <v:shape id="_x0000_i3140" type="#_x0000_t75" alt="" style="width:43.5pt;height:13.5pt;mso-width-percent:0;mso-height-percent:0;mso-width-percent:0;mso-height-percent:0" o:ole="">
            <v:imagedata r:id="rId1331" o:title=""/>
          </v:shape>
          <o:OLEObject Type="Embed" ProgID="Equation.DSMT4" ShapeID="_x0000_i3140" DrawAspect="Content" ObjectID="_1804451604" r:id="rId3853"/>
        </w:object>
      </w:r>
    </w:p>
    <w:p w:rsidR="00B91743" w:rsidRPr="000C67BC" w:rsidRDefault="00B91743" w:rsidP="00C04191">
      <w:pPr>
        <w:shd w:val="clear" w:color="auto" w:fill="FFFFFF"/>
        <w:tabs>
          <w:tab w:val="left" w:pos="426"/>
          <w:tab w:val="left" w:pos="1134"/>
        </w:tabs>
        <w:spacing w:line="360" w:lineRule="auto"/>
        <w:jc w:val="both"/>
        <w:rPr>
          <w:rFonts w:cs="Times New Roman"/>
          <w:color w:val="000000" w:themeColor="text1"/>
        </w:rPr>
      </w:pPr>
      <w:r w:rsidRPr="000C67BC">
        <w:rPr>
          <w:rFonts w:cs="Times New Roman"/>
          <w:color w:val="000000" w:themeColor="text1"/>
        </w:rPr>
        <w:tab/>
        <w:t xml:space="preserve">b. Lượng nhiệt thu để nâng nhiệt độ của </w:t>
      </w:r>
      <w:r w:rsidRPr="000C67BC">
        <w:rPr>
          <w:rFonts w:cs="Times New Roman"/>
          <w:noProof/>
          <w:color w:val="000000" w:themeColor="text1"/>
          <w:position w:val="-10"/>
        </w:rPr>
        <w:object w:dxaOrig="800" w:dyaOrig="320">
          <v:shape id="_x0000_i3141" type="#_x0000_t75" alt="" style="width:39.75pt;height:15.75pt;mso-width-percent:0;mso-height-percent:0;mso-width-percent:0;mso-height-percent:0" o:ole="">
            <v:imagedata r:id="rId1333" o:title=""/>
          </v:shape>
          <o:OLEObject Type="Embed" ProgID="Equation.DSMT4" ShapeID="_x0000_i3141" DrawAspect="Content" ObjectID="_1804451605" r:id="rId3854"/>
        </w:object>
      </w:r>
      <w:r w:rsidRPr="000C67BC">
        <w:rPr>
          <w:rFonts w:cs="Times New Roman"/>
          <w:color w:val="000000" w:themeColor="text1"/>
        </w:rPr>
        <w:t xml:space="preserve"> nước ở </w:t>
      </w:r>
      <w:r w:rsidRPr="000C67BC">
        <w:rPr>
          <w:rFonts w:cs="Times New Roman"/>
          <w:noProof/>
          <w:color w:val="000000" w:themeColor="text1"/>
          <w:position w:val="-10"/>
        </w:rPr>
        <w:object w:dxaOrig="480" w:dyaOrig="320">
          <v:shape id="_x0000_i3142" type="#_x0000_t75" alt="" style="width:23.25pt;height:15.75pt;mso-width-percent:0;mso-height-percent:0;mso-width-percent:0;mso-height-percent:0" o:ole="">
            <v:imagedata r:id="rId1335" o:title=""/>
          </v:shape>
          <o:OLEObject Type="Embed" ProgID="Equation.DSMT4" ShapeID="_x0000_i3142" DrawAspect="Content" ObjectID="_1804451606" r:id="rId3855"/>
        </w:object>
      </w:r>
      <w:r w:rsidRPr="000C67BC">
        <w:rPr>
          <w:rFonts w:cs="Times New Roman"/>
          <w:color w:val="000000" w:themeColor="text1"/>
        </w:rPr>
        <w:t xml:space="preserve">đến  nhiệt độ t là </w:t>
      </w:r>
      <w:r w:rsidRPr="000C67BC">
        <w:rPr>
          <w:rFonts w:cs="Times New Roman"/>
          <w:noProof/>
          <w:color w:val="000000" w:themeColor="text1"/>
          <w:position w:val="-10"/>
        </w:rPr>
        <w:object w:dxaOrig="620" w:dyaOrig="320">
          <v:shape id="_x0000_i3143" type="#_x0000_t75" alt="" style="width:30.75pt;height:15.75pt;mso-width-percent:0;mso-height-percent:0;mso-width-percent:0;mso-height-percent:0" o:ole="">
            <v:imagedata r:id="rId1337" o:title=""/>
          </v:shape>
          <o:OLEObject Type="Embed" ProgID="Equation.DSMT4" ShapeID="_x0000_i3143" DrawAspect="Content" ObjectID="_1804451607" r:id="rId3856"/>
        </w:object>
      </w:r>
    </w:p>
    <w:p w:rsidR="00B91743" w:rsidRPr="000C67BC" w:rsidRDefault="00B91743" w:rsidP="00C04191">
      <w:pPr>
        <w:shd w:val="clear" w:color="auto" w:fill="FFFFFF"/>
        <w:tabs>
          <w:tab w:val="left" w:pos="426"/>
          <w:tab w:val="left" w:pos="1134"/>
        </w:tabs>
        <w:spacing w:line="360" w:lineRule="auto"/>
        <w:jc w:val="both"/>
        <w:rPr>
          <w:rFonts w:cs="Times New Roman"/>
          <w:color w:val="000000" w:themeColor="text1"/>
        </w:rPr>
      </w:pPr>
      <w:r w:rsidRPr="000C67BC">
        <w:rPr>
          <w:rFonts w:cs="Times New Roman"/>
          <w:color w:val="000000" w:themeColor="text1"/>
        </w:rPr>
        <w:tab/>
        <w:t xml:space="preserve">c. Lượng nhiệt tỏa ra từ </w:t>
      </w:r>
      <w:r w:rsidRPr="000C67BC">
        <w:rPr>
          <w:rFonts w:cs="Times New Roman"/>
          <w:noProof/>
          <w:color w:val="000000" w:themeColor="text1"/>
          <w:position w:val="-10"/>
        </w:rPr>
        <w:object w:dxaOrig="1719" w:dyaOrig="320">
          <v:shape id="_x0000_i3144" type="#_x0000_t75" alt="" style="width:85.5pt;height:15.75pt;mso-width-percent:0;mso-height-percent:0;mso-width-percent:0;mso-height-percent:0" o:ole="">
            <v:imagedata r:id="rId1339" o:title=""/>
          </v:shape>
          <o:OLEObject Type="Embed" ProgID="Equation.DSMT4" ShapeID="_x0000_i3144" DrawAspect="Content" ObjectID="_1804451608" r:id="rId3857"/>
        </w:object>
      </w:r>
      <w:r w:rsidRPr="000C67BC">
        <w:rPr>
          <w:rFonts w:eastAsia="Batang" w:cs="Times New Roman"/>
          <w:b/>
          <w:color w:val="000000" w:themeColor="text1"/>
        </w:rPr>
        <w:t xml:space="preserve"> </w:t>
      </w:r>
      <w:r w:rsidRPr="000C67BC">
        <w:rPr>
          <w:rFonts w:cs="Times New Roman"/>
          <w:color w:val="000000" w:themeColor="text1"/>
        </w:rPr>
        <w:t xml:space="preserve">nước ở </w:t>
      </w:r>
      <w:r w:rsidRPr="000C67BC">
        <w:rPr>
          <w:rFonts w:cs="Times New Roman"/>
          <w:noProof/>
          <w:color w:val="000000" w:themeColor="text1"/>
          <w:position w:val="-10"/>
        </w:rPr>
        <w:object w:dxaOrig="600" w:dyaOrig="320">
          <v:shape id="_x0000_i3145" type="#_x0000_t75" alt="" style="width:30pt;height:15.75pt;mso-width-percent:0;mso-height-percent:0;mso-width-percent:0;mso-height-percent:0" o:ole="">
            <v:imagedata r:id="rId1341" o:title=""/>
          </v:shape>
          <o:OLEObject Type="Embed" ProgID="Equation.DSMT4" ShapeID="_x0000_i3145" DrawAspect="Content" ObjectID="_1804451609" r:id="rId3858"/>
        </w:object>
      </w:r>
      <w:r w:rsidRPr="000C67BC">
        <w:rPr>
          <w:rFonts w:cs="Times New Roman"/>
          <w:color w:val="000000" w:themeColor="text1"/>
        </w:rPr>
        <w:t xml:space="preserve"> để giảm nhiệt độ xuống t là </w:t>
      </w:r>
      <w:r w:rsidRPr="000C67BC">
        <w:rPr>
          <w:rFonts w:cs="Times New Roman"/>
          <w:noProof/>
          <w:color w:val="000000" w:themeColor="text1"/>
          <w:position w:val="-12"/>
        </w:rPr>
        <w:object w:dxaOrig="1840" w:dyaOrig="360">
          <v:shape id="_x0000_i3146" type="#_x0000_t75" alt="" style="width:92.25pt;height:18.75pt;mso-width-percent:0;mso-height-percent:0;mso-width-percent:0;mso-height-percent:0" o:ole="">
            <v:imagedata r:id="rId1343" o:title=""/>
          </v:shape>
          <o:OLEObject Type="Embed" ProgID="Equation.DSMT4" ShapeID="_x0000_i3146" DrawAspect="Content" ObjectID="_1804451610" r:id="rId3859"/>
        </w:object>
      </w:r>
    </w:p>
    <w:p w:rsidR="00B91743" w:rsidRPr="000C67BC" w:rsidRDefault="00B91743" w:rsidP="00C04191">
      <w:pPr>
        <w:shd w:val="clear" w:color="auto" w:fill="FFFFFF"/>
        <w:tabs>
          <w:tab w:val="left" w:pos="426"/>
          <w:tab w:val="left" w:pos="1134"/>
        </w:tabs>
        <w:spacing w:line="360" w:lineRule="auto"/>
        <w:jc w:val="both"/>
        <w:rPr>
          <w:rFonts w:cs="Times New Roman"/>
          <w:color w:val="000000" w:themeColor="text1"/>
        </w:rPr>
      </w:pPr>
      <w:r w:rsidRPr="000C67BC">
        <w:rPr>
          <w:rFonts w:cs="Times New Roman"/>
          <w:color w:val="000000" w:themeColor="text1"/>
        </w:rPr>
        <w:tab/>
        <w:t>d. Khi đạt cân bằng thì </w:t>
      </w:r>
      <w:r w:rsidRPr="000C67BC">
        <w:rPr>
          <w:rFonts w:cs="Times New Roman"/>
          <w:color w:val="000000" w:themeColor="text1"/>
          <w:lang w:val="nl-NL"/>
        </w:rPr>
        <w:t xml:space="preserve">nhiệt độ cuối của cốc nước xấp xĩ bằng </w:t>
      </w:r>
      <w:r w:rsidRPr="000C67BC">
        <w:rPr>
          <w:rFonts w:cs="Times New Roman"/>
          <w:noProof/>
          <w:color w:val="000000" w:themeColor="text1"/>
          <w:position w:val="-6"/>
        </w:rPr>
        <w:object w:dxaOrig="520" w:dyaOrig="320">
          <v:shape id="_x0000_i3147" type="#_x0000_t75" alt="" style="width:26.25pt;height:17.25pt;mso-width-percent:0;mso-height-percent:0;mso-width-percent:0;mso-height-percent:0" o:ole="">
            <v:imagedata r:id="rId1345" o:title=""/>
          </v:shape>
          <o:OLEObject Type="Embed" ProgID="Equation.DSMT4" ShapeID="_x0000_i3147" DrawAspect="Content" ObjectID="_1804451611" r:id="rId3860"/>
        </w:object>
      </w:r>
      <w:r w:rsidRPr="000C67BC">
        <w:rPr>
          <w:rFonts w:cs="Times New Roman"/>
          <w:color w:val="000000" w:themeColor="text1"/>
        </w:rPr>
        <w:tab/>
      </w:r>
    </w:p>
    <w:p w:rsidR="00B91743" w:rsidRPr="000C67BC" w:rsidRDefault="00B91743" w:rsidP="00C04191">
      <w:pPr>
        <w:tabs>
          <w:tab w:val="left" w:pos="283"/>
          <w:tab w:val="left" w:pos="426"/>
          <w:tab w:val="left" w:pos="1134"/>
          <w:tab w:val="left" w:pos="2835"/>
          <w:tab w:val="left" w:pos="5386"/>
          <w:tab w:val="left" w:pos="7937"/>
        </w:tabs>
        <w:spacing w:line="360" w:lineRule="auto"/>
        <w:ind w:firstLine="283"/>
        <w:jc w:val="center"/>
        <w:rPr>
          <w:rFonts w:eastAsia="Batang" w:cs="Times New Roman"/>
          <w:b/>
          <w:color w:val="000000" w:themeColor="text1"/>
        </w:rPr>
      </w:pPr>
      <w:r w:rsidRPr="000C67BC">
        <w:rPr>
          <w:rFonts w:eastAsia="Batang" w:cs="Times New Roman"/>
          <w:b/>
          <w:color w:val="000000" w:themeColor="text1"/>
        </w:rPr>
        <w:t>Hướng dẫn giải</w:t>
      </w:r>
    </w:p>
    <w:p w:rsidR="00B91743" w:rsidRPr="000C67BC" w:rsidRDefault="00B91743" w:rsidP="00C04191">
      <w:pPr>
        <w:tabs>
          <w:tab w:val="left" w:pos="426"/>
        </w:tabs>
        <w:spacing w:line="360" w:lineRule="auto"/>
        <w:jc w:val="both"/>
        <w:rPr>
          <w:rFonts w:cs="Times New Roman"/>
          <w:color w:val="000000" w:themeColor="text1"/>
        </w:rPr>
      </w:pPr>
      <w:r w:rsidRPr="000C67BC">
        <w:rPr>
          <w:rFonts w:cs="Times New Roman"/>
          <w:color w:val="000000" w:themeColor="text1"/>
        </w:rPr>
        <w:tab/>
        <w:t xml:space="preserve">a.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B91743" w:rsidP="00C04191">
      <w:pPr>
        <w:tabs>
          <w:tab w:val="left" w:pos="426"/>
          <w:tab w:val="left" w:pos="1134"/>
        </w:tabs>
        <w:spacing w:line="360" w:lineRule="auto"/>
        <w:jc w:val="both"/>
        <w:rPr>
          <w:rFonts w:cs="Times New Roman"/>
          <w:color w:val="000000" w:themeColor="text1"/>
        </w:rPr>
      </w:pPr>
      <w:r w:rsidRPr="000C67BC">
        <w:rPr>
          <w:rFonts w:cs="Times New Roman"/>
          <w:color w:val="000000" w:themeColor="text1"/>
        </w:rPr>
        <w:tab/>
        <w:t xml:space="preserve">Gọi t là nhiệt độ cuối của cốc nước </w:t>
      </w:r>
      <w:r w:rsidRPr="000C67BC">
        <w:rPr>
          <w:rFonts w:cs="Times New Roman"/>
          <w:noProof/>
          <w:color w:val="000000" w:themeColor="text1"/>
          <w:position w:val="-10"/>
        </w:rPr>
        <w:object w:dxaOrig="499" w:dyaOrig="320">
          <v:shape id="_x0000_i3148" type="#_x0000_t75" alt="" style="width:24.75pt;height:15.75pt;mso-width-percent:0;mso-height-percent:0;mso-width-percent:0;mso-height-percent:0" o:ole="">
            <v:imagedata r:id="rId3861" o:title=""/>
          </v:shape>
          <o:OLEObject Type="Embed" ProgID="Equation.DSMT4" ShapeID="_x0000_i3148" DrawAspect="Content" ObjectID="_1804451612" r:id="rId3862"/>
        </w:object>
      </w:r>
    </w:p>
    <w:p w:rsidR="00B91743" w:rsidRPr="000C67BC" w:rsidRDefault="00B91743" w:rsidP="00C04191">
      <w:pPr>
        <w:tabs>
          <w:tab w:val="left" w:pos="426"/>
          <w:tab w:val="left" w:pos="1134"/>
        </w:tabs>
        <w:spacing w:line="360" w:lineRule="auto"/>
        <w:jc w:val="both"/>
        <w:rPr>
          <w:rFonts w:cs="Times New Roman"/>
          <w:color w:val="000000" w:themeColor="text1"/>
        </w:rPr>
      </w:pPr>
      <w:r w:rsidRPr="000C67BC">
        <w:rPr>
          <w:rFonts w:cs="Times New Roman"/>
          <w:color w:val="000000" w:themeColor="text1"/>
        </w:rPr>
        <w:tab/>
        <w:t xml:space="preserve">Lượng nhiệt để làm nóng chảy </w:t>
      </w:r>
      <w:r w:rsidRPr="000C67BC">
        <w:rPr>
          <w:rFonts w:cs="Times New Roman"/>
          <w:noProof/>
          <w:color w:val="000000" w:themeColor="text1"/>
          <w:position w:val="-10"/>
        </w:rPr>
        <w:object w:dxaOrig="800" w:dyaOrig="320">
          <v:shape id="_x0000_i3149" type="#_x0000_t75" alt="" style="width:39.75pt;height:15.75pt;mso-width-percent:0;mso-height-percent:0;mso-width-percent:0;mso-height-percent:0" o:ole="">
            <v:imagedata r:id="rId1329" o:title=""/>
          </v:shape>
          <o:OLEObject Type="Embed" ProgID="Equation.DSMT4" ShapeID="_x0000_i3149" DrawAspect="Content" ObjectID="_1804451613" r:id="rId3863"/>
        </w:object>
      </w:r>
      <w:r w:rsidRPr="000C67BC">
        <w:rPr>
          <w:rFonts w:cs="Times New Roman"/>
          <w:color w:val="000000" w:themeColor="text1"/>
        </w:rPr>
        <w:t xml:space="preserve">đá là </w:t>
      </w:r>
      <w:r w:rsidRPr="000C67BC">
        <w:rPr>
          <w:rFonts w:cs="Times New Roman"/>
          <w:noProof/>
          <w:color w:val="000000" w:themeColor="text1"/>
          <w:position w:val="-12"/>
        </w:rPr>
        <w:object w:dxaOrig="2920" w:dyaOrig="360">
          <v:shape id="_x0000_i3150" type="#_x0000_t75" alt="" style="width:144.75pt;height:18.75pt;mso-width-percent:0;mso-height-percent:0;mso-width-percent:0;mso-height-percent:0" o:ole="">
            <v:imagedata r:id="rId3864" o:title=""/>
          </v:shape>
          <o:OLEObject Type="Embed" ProgID="Equation.DSMT4" ShapeID="_x0000_i3150" DrawAspect="Content" ObjectID="_1804451614" r:id="rId3865"/>
        </w:object>
      </w:r>
    </w:p>
    <w:p w:rsidR="00B91743" w:rsidRPr="000C67BC" w:rsidRDefault="00B91743" w:rsidP="00C04191">
      <w:pPr>
        <w:tabs>
          <w:tab w:val="left" w:pos="426"/>
        </w:tabs>
        <w:spacing w:line="360" w:lineRule="auto"/>
        <w:jc w:val="both"/>
        <w:rPr>
          <w:rFonts w:cs="Times New Roman"/>
          <w:color w:val="000000" w:themeColor="text1"/>
        </w:rPr>
      </w:pPr>
      <w:r w:rsidRPr="000C67BC">
        <w:rPr>
          <w:rFonts w:cs="Times New Roman"/>
          <w:color w:val="000000" w:themeColor="text1"/>
        </w:rPr>
        <w:tab/>
        <w:t xml:space="preserve">b. Phát biểu này </w:t>
      </w:r>
      <w:r w:rsidRPr="000C67BC">
        <w:rPr>
          <w:rFonts w:cs="Times New Roman"/>
          <w:b/>
          <w:bCs/>
          <w:color w:val="000000" w:themeColor="text1"/>
        </w:rPr>
        <w:t>sai</w:t>
      </w:r>
      <w:r w:rsidRPr="000C67BC">
        <w:rPr>
          <w:rFonts w:cs="Times New Roman"/>
          <w:color w:val="000000" w:themeColor="text1"/>
        </w:rPr>
        <w:t>.</w:t>
      </w:r>
    </w:p>
    <w:p w:rsidR="00B91743" w:rsidRPr="000C67BC" w:rsidRDefault="00B91743" w:rsidP="00C04191">
      <w:pPr>
        <w:tabs>
          <w:tab w:val="left" w:pos="426"/>
          <w:tab w:val="left" w:pos="1134"/>
        </w:tabs>
        <w:spacing w:line="360" w:lineRule="auto"/>
        <w:jc w:val="both"/>
        <w:rPr>
          <w:rFonts w:cs="Times New Roman"/>
          <w:color w:val="000000" w:themeColor="text1"/>
        </w:rPr>
      </w:pPr>
      <w:r w:rsidRPr="000C67BC">
        <w:rPr>
          <w:rFonts w:cs="Times New Roman"/>
          <w:color w:val="000000" w:themeColor="text1"/>
        </w:rPr>
        <w:tab/>
        <w:t xml:space="preserve">Lượng nhiệt thu để nâng nhiệt độ của </w:t>
      </w:r>
      <w:r w:rsidRPr="000C67BC">
        <w:rPr>
          <w:rFonts w:cs="Times New Roman"/>
          <w:noProof/>
          <w:color w:val="000000" w:themeColor="text1"/>
          <w:position w:val="-10"/>
        </w:rPr>
        <w:object w:dxaOrig="800" w:dyaOrig="320">
          <v:shape id="_x0000_i3151" type="#_x0000_t75" alt="" style="width:39.75pt;height:15.75pt;mso-width-percent:0;mso-height-percent:0;mso-width-percent:0;mso-height-percent:0" o:ole="">
            <v:imagedata r:id="rId1333" o:title=""/>
          </v:shape>
          <o:OLEObject Type="Embed" ProgID="Equation.DSMT4" ShapeID="_x0000_i3151" DrawAspect="Content" ObjectID="_1804451615" r:id="rId3866"/>
        </w:object>
      </w:r>
      <w:r w:rsidRPr="000C67BC">
        <w:rPr>
          <w:rFonts w:cs="Times New Roman"/>
          <w:color w:val="000000" w:themeColor="text1"/>
        </w:rPr>
        <w:t xml:space="preserve"> nước ở </w:t>
      </w:r>
      <w:r w:rsidRPr="000C67BC">
        <w:rPr>
          <w:rFonts w:cs="Times New Roman"/>
          <w:noProof/>
          <w:color w:val="000000" w:themeColor="text1"/>
          <w:position w:val="-10"/>
        </w:rPr>
        <w:object w:dxaOrig="480" w:dyaOrig="320">
          <v:shape id="_x0000_i3152" type="#_x0000_t75" alt="" style="width:23.25pt;height:15.75pt;mso-width-percent:0;mso-height-percent:0;mso-width-percent:0;mso-height-percent:0" o:ole="">
            <v:imagedata r:id="rId1335" o:title=""/>
          </v:shape>
          <o:OLEObject Type="Embed" ProgID="Equation.DSMT4" ShapeID="_x0000_i3152" DrawAspect="Content" ObjectID="_1804451616" r:id="rId3867"/>
        </w:object>
      </w:r>
      <w:r w:rsidRPr="000C67BC">
        <w:rPr>
          <w:rFonts w:cs="Times New Roman"/>
          <w:color w:val="000000" w:themeColor="text1"/>
        </w:rPr>
        <w:t>đến  nhiệt độ t là</w:t>
      </w:r>
    </w:p>
    <w:p w:rsidR="00B91743" w:rsidRPr="000C67BC" w:rsidRDefault="00B91743" w:rsidP="00C04191">
      <w:pPr>
        <w:tabs>
          <w:tab w:val="left" w:pos="426"/>
          <w:tab w:val="left" w:pos="1134"/>
        </w:tabs>
        <w:spacing w:line="360" w:lineRule="auto"/>
        <w:jc w:val="both"/>
        <w:rPr>
          <w:rFonts w:cs="Times New Roman"/>
          <w:color w:val="000000" w:themeColor="text1"/>
          <w:bdr w:val="none" w:sz="0" w:space="0" w:color="auto" w:frame="1"/>
        </w:rPr>
      </w:pPr>
      <w:r w:rsidRPr="000C67BC">
        <w:rPr>
          <w:rFonts w:cs="Times New Roman"/>
          <w:color w:val="000000" w:themeColor="text1"/>
        </w:rPr>
        <w:tab/>
      </w:r>
      <w:r w:rsidRPr="000C67BC">
        <w:rPr>
          <w:rFonts w:cs="Times New Roman"/>
          <w:noProof/>
          <w:color w:val="000000" w:themeColor="text1"/>
          <w:position w:val="-14"/>
        </w:rPr>
        <w:object w:dxaOrig="4140" w:dyaOrig="400">
          <v:shape id="_x0000_i3153" type="#_x0000_t75" alt="" style="width:207.75pt;height:20.25pt;mso-width-percent:0;mso-height-percent:0;mso-width-percent:0;mso-height-percent:0" o:ole="">
            <v:imagedata r:id="rId3868" o:title=""/>
          </v:shape>
          <o:OLEObject Type="Embed" ProgID="Equation.DSMT4" ShapeID="_x0000_i3153" DrawAspect="Content" ObjectID="_1804451617" r:id="rId3869"/>
        </w:object>
      </w:r>
    </w:p>
    <w:p w:rsidR="00B91743" w:rsidRPr="000C67BC" w:rsidRDefault="00B91743" w:rsidP="00C04191">
      <w:pPr>
        <w:tabs>
          <w:tab w:val="left" w:pos="426"/>
        </w:tabs>
        <w:spacing w:line="360" w:lineRule="auto"/>
        <w:jc w:val="both"/>
        <w:rPr>
          <w:rFonts w:cs="Times New Roman"/>
          <w:color w:val="000000" w:themeColor="text1"/>
        </w:rPr>
      </w:pPr>
      <w:r w:rsidRPr="000C67BC">
        <w:rPr>
          <w:rFonts w:cs="Times New Roman"/>
          <w:color w:val="000000" w:themeColor="text1"/>
        </w:rPr>
        <w:tab/>
        <w:t xml:space="preserve">c. Phát biểu này </w:t>
      </w:r>
      <w:r w:rsidRPr="000C67BC">
        <w:rPr>
          <w:rFonts w:cs="Times New Roman"/>
          <w:b/>
          <w:bCs/>
          <w:color w:val="000000" w:themeColor="text1"/>
        </w:rPr>
        <w:t>sai</w:t>
      </w:r>
      <w:r w:rsidRPr="000C67BC">
        <w:rPr>
          <w:rFonts w:cs="Times New Roman"/>
          <w:color w:val="000000" w:themeColor="text1"/>
        </w:rPr>
        <w:t>.</w:t>
      </w:r>
    </w:p>
    <w:p w:rsidR="00B91743" w:rsidRPr="000C67BC" w:rsidRDefault="00B91743" w:rsidP="00C04191">
      <w:pPr>
        <w:tabs>
          <w:tab w:val="left" w:pos="426"/>
          <w:tab w:val="left" w:pos="1134"/>
        </w:tabs>
        <w:spacing w:line="360" w:lineRule="auto"/>
        <w:jc w:val="both"/>
        <w:rPr>
          <w:rFonts w:cs="Times New Roman"/>
          <w:color w:val="000000" w:themeColor="text1"/>
        </w:rPr>
      </w:pPr>
      <w:r w:rsidRPr="000C67BC">
        <w:rPr>
          <w:rFonts w:cs="Times New Roman"/>
          <w:color w:val="000000" w:themeColor="text1"/>
        </w:rPr>
        <w:tab/>
        <w:t xml:space="preserve">Lượng nhiệt tỏa ra từ </w:t>
      </w:r>
      <w:r w:rsidRPr="000C67BC">
        <w:rPr>
          <w:rFonts w:cs="Times New Roman"/>
          <w:noProof/>
          <w:color w:val="000000" w:themeColor="text1"/>
          <w:position w:val="-10"/>
        </w:rPr>
        <w:object w:dxaOrig="1719" w:dyaOrig="320">
          <v:shape id="_x0000_i3154" type="#_x0000_t75" alt="" style="width:85.5pt;height:15.75pt;mso-width-percent:0;mso-height-percent:0;mso-width-percent:0;mso-height-percent:0" o:ole="">
            <v:imagedata r:id="rId1339" o:title=""/>
          </v:shape>
          <o:OLEObject Type="Embed" ProgID="Equation.DSMT4" ShapeID="_x0000_i3154" DrawAspect="Content" ObjectID="_1804451618" r:id="rId3870"/>
        </w:object>
      </w:r>
      <w:r w:rsidRPr="000C67BC">
        <w:rPr>
          <w:rFonts w:eastAsia="Batang" w:cs="Times New Roman"/>
          <w:b/>
          <w:color w:val="000000" w:themeColor="text1"/>
        </w:rPr>
        <w:t xml:space="preserve"> </w:t>
      </w:r>
      <w:r w:rsidRPr="000C67BC">
        <w:rPr>
          <w:rFonts w:cs="Times New Roman"/>
          <w:color w:val="000000" w:themeColor="text1"/>
        </w:rPr>
        <w:t xml:space="preserve">nước ở </w:t>
      </w:r>
      <w:r w:rsidRPr="000C67BC">
        <w:rPr>
          <w:rFonts w:cs="Times New Roman"/>
          <w:noProof/>
          <w:color w:val="000000" w:themeColor="text1"/>
          <w:position w:val="-10"/>
        </w:rPr>
        <w:object w:dxaOrig="600" w:dyaOrig="320">
          <v:shape id="_x0000_i3155" type="#_x0000_t75" alt="" style="width:30pt;height:15.75pt;mso-width-percent:0;mso-height-percent:0;mso-width-percent:0;mso-height-percent:0" o:ole="">
            <v:imagedata r:id="rId1341" o:title=""/>
          </v:shape>
          <o:OLEObject Type="Embed" ProgID="Equation.DSMT4" ShapeID="_x0000_i3155" DrawAspect="Content" ObjectID="_1804451619" r:id="rId3871"/>
        </w:object>
      </w:r>
      <w:r w:rsidRPr="000C67BC">
        <w:rPr>
          <w:rFonts w:cs="Times New Roman"/>
          <w:color w:val="000000" w:themeColor="text1"/>
        </w:rPr>
        <w:t xml:space="preserve"> để giảm nhiệt độ xuống t là</w:t>
      </w:r>
    </w:p>
    <w:p w:rsidR="00B91743" w:rsidRPr="000C67BC" w:rsidRDefault="00B91743" w:rsidP="00C04191">
      <w:pPr>
        <w:tabs>
          <w:tab w:val="left" w:pos="426"/>
          <w:tab w:val="left" w:pos="1134"/>
        </w:tabs>
        <w:spacing w:line="360" w:lineRule="auto"/>
        <w:jc w:val="both"/>
        <w:rPr>
          <w:rFonts w:cs="Times New Roman"/>
          <w:color w:val="000000" w:themeColor="text1"/>
          <w:bdr w:val="none" w:sz="0" w:space="0" w:color="auto" w:frame="1"/>
        </w:rPr>
      </w:pPr>
      <w:r w:rsidRPr="000C67BC">
        <w:rPr>
          <w:rFonts w:cs="Times New Roman"/>
          <w:color w:val="000000" w:themeColor="text1"/>
        </w:rPr>
        <w:tab/>
      </w:r>
      <w:r w:rsidRPr="000C67BC">
        <w:rPr>
          <w:rFonts w:cs="Times New Roman"/>
          <w:noProof/>
          <w:color w:val="000000" w:themeColor="text1"/>
          <w:position w:val="-14"/>
        </w:rPr>
        <w:object w:dxaOrig="7820" w:dyaOrig="400">
          <v:shape id="_x0000_i3156" type="#_x0000_t75" alt="" style="width:390pt;height:20.25pt;mso-width-percent:0;mso-height-percent:0;mso-width-percent:0;mso-height-percent:0" o:ole="">
            <v:imagedata r:id="rId3872" o:title=""/>
          </v:shape>
          <o:OLEObject Type="Embed" ProgID="Equation.DSMT4" ShapeID="_x0000_i3156" DrawAspect="Content" ObjectID="_1804451620" r:id="rId3873"/>
        </w:object>
      </w:r>
    </w:p>
    <w:p w:rsidR="00B91743" w:rsidRPr="000C67BC" w:rsidRDefault="00B91743" w:rsidP="008773A7">
      <w:pPr>
        <w:tabs>
          <w:tab w:val="left" w:pos="426"/>
        </w:tabs>
        <w:spacing w:line="360" w:lineRule="auto"/>
        <w:jc w:val="both"/>
        <w:rPr>
          <w:rFonts w:cs="Times New Roman"/>
          <w:color w:val="000000" w:themeColor="text1"/>
        </w:rPr>
      </w:pPr>
      <w:r w:rsidRPr="000C67BC">
        <w:rPr>
          <w:rFonts w:cs="Times New Roman"/>
          <w:color w:val="000000" w:themeColor="text1"/>
        </w:rPr>
        <w:tab/>
        <w:t xml:space="preserve">d.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0C67BC" w:rsidP="000C67BC">
      <w:pPr>
        <w:tabs>
          <w:tab w:val="left" w:pos="426"/>
        </w:tabs>
        <w:spacing w:after="0" w:line="360" w:lineRule="auto"/>
        <w:jc w:val="both"/>
        <w:rPr>
          <w:rFonts w:eastAsia="Times New Roman" w:cs="Times New Roman"/>
          <w:color w:val="000000" w:themeColor="text1"/>
          <w:szCs w:val="24"/>
          <w:lang w:val="nl-NL"/>
        </w:rPr>
      </w:pPr>
      <w:r w:rsidRPr="00C9285A">
        <w:rPr>
          <w:rFonts w:eastAsia="Times New Roman" w:cs="Times New Roman"/>
          <w:b/>
          <w:color w:val="0000FF"/>
          <w:szCs w:val="24"/>
          <w:lang w:val="nl-NL"/>
        </w:rPr>
        <w:t>Câu 26.</w:t>
      </w:r>
      <w:r w:rsidRPr="000C67BC">
        <w:rPr>
          <w:rFonts w:eastAsia="Times New Roman" w:cs="Times New Roman"/>
          <w:b/>
          <w:color w:val="0000FF"/>
          <w:szCs w:val="24"/>
          <w:lang w:val="nl-NL"/>
        </w:rPr>
        <w:t xml:space="preserve"> </w:t>
      </w:r>
      <w:r w:rsidR="00B91743" w:rsidRPr="000C67BC">
        <w:rPr>
          <w:rFonts w:eastAsia="Times New Roman" w:cs="Times New Roman"/>
          <w:color w:val="000000" w:themeColor="text1"/>
          <w:szCs w:val="24"/>
          <w:lang w:val="nl-NL"/>
        </w:rPr>
        <w:t xml:space="preserve">Một quả bóng có dung tích </w:t>
      </w:r>
      <w:r w:rsidR="00B91743" w:rsidRPr="000C67BC">
        <w:rPr>
          <w:rFonts w:cs="Times New Roman"/>
          <w:noProof/>
          <w:position w:val="-10"/>
        </w:rPr>
        <w:object w:dxaOrig="680" w:dyaOrig="320">
          <v:shape id="_x0000_i3157" type="#_x0000_t75" alt="" style="width:33.75pt;height:15.75pt;mso-width-percent:0;mso-height-percent:0;mso-width-percent:0;mso-height-percent:0" o:ole="">
            <v:imagedata r:id="rId1173" o:title=""/>
          </v:shape>
          <o:OLEObject Type="Embed" ProgID="Equation.DSMT4" ShapeID="_x0000_i3157" DrawAspect="Content" ObjectID="_1804451621" r:id="rId3874"/>
        </w:object>
      </w:r>
      <w:r w:rsidR="00B91743" w:rsidRPr="000C67BC">
        <w:rPr>
          <w:rFonts w:eastAsia="Times New Roman" w:cs="Times New Roman"/>
          <w:color w:val="000000" w:themeColor="text1"/>
          <w:szCs w:val="24"/>
          <w:lang w:val="nl-NL"/>
        </w:rPr>
        <w:t xml:space="preserve"> Người ta bơm 45 lần không khí ở áp suất </w:t>
      </w:r>
      <w:r w:rsidR="00B91743" w:rsidRPr="000C67BC">
        <w:rPr>
          <w:rFonts w:cs="Times New Roman"/>
          <w:noProof/>
          <w:position w:val="-10"/>
        </w:rPr>
        <w:object w:dxaOrig="660" w:dyaOrig="360">
          <v:shape id="_x0000_i3158" type="#_x0000_t75" alt="" style="width:33.75pt;height:18.75pt;mso-width-percent:0;mso-height-percent:0;mso-width-percent:0;mso-height-percent:0" o:ole="">
            <v:imagedata r:id="rId1175" o:title=""/>
          </v:shape>
          <o:OLEObject Type="Embed" ProgID="Equation.DSMT4" ShapeID="_x0000_i3158" DrawAspect="Content" ObjectID="_1804451622" r:id="rId3875"/>
        </w:object>
      </w:r>
      <w:r w:rsidR="00B91743" w:rsidRPr="000C67BC">
        <w:rPr>
          <w:rFonts w:eastAsia="Times New Roman" w:cs="Times New Roman"/>
          <w:color w:val="000000" w:themeColor="text1"/>
          <w:szCs w:val="24"/>
          <w:lang w:val="nl-NL"/>
        </w:rPr>
        <w:t xml:space="preserve"> vào bóng. Mỗi lần bơm được </w:t>
      </w:r>
      <w:r w:rsidR="00B91743" w:rsidRPr="000C67BC">
        <w:rPr>
          <w:rFonts w:cs="Times New Roman"/>
          <w:noProof/>
          <w:position w:val="-6"/>
        </w:rPr>
        <w:object w:dxaOrig="840" w:dyaOrig="320">
          <v:shape id="_x0000_i3159" type="#_x0000_t75" alt="" style="width:42pt;height:15.75pt;mso-width-percent:0;mso-height-percent:0;mso-width-percent:0;mso-height-percent:0" o:ole="">
            <v:imagedata r:id="rId1177" o:title=""/>
          </v:shape>
          <o:OLEObject Type="Embed" ProgID="Equation.DSMT4" ShapeID="_x0000_i3159" DrawAspect="Content" ObjectID="_1804451623" r:id="rId3876"/>
        </w:object>
      </w:r>
      <w:r w:rsidR="00B91743" w:rsidRPr="000C67BC">
        <w:rPr>
          <w:rFonts w:eastAsia="Times New Roman" w:cs="Times New Roman"/>
          <w:color w:val="000000" w:themeColor="text1"/>
          <w:szCs w:val="24"/>
          <w:lang w:val="nl-NL"/>
        </w:rPr>
        <w:t xml:space="preserve"> không khí. Coi quả bóng trước khi bơm không có không khí và trong khi bơm nhiệt độ của không khí không thay đổi. </w:t>
      </w:r>
    </w:p>
    <w:p w:rsidR="00B91743" w:rsidRPr="000C67BC" w:rsidRDefault="00B91743" w:rsidP="00C04191">
      <w:pPr>
        <w:pStyle w:val="ListParagraph"/>
        <w:tabs>
          <w:tab w:val="left" w:pos="426"/>
        </w:tabs>
        <w:spacing w:line="360" w:lineRule="auto"/>
        <w:ind w:left="0"/>
        <w:jc w:val="both"/>
        <w:rPr>
          <w:rFonts w:ascii="Times New Roman" w:eastAsia="Times New Roman" w:hAnsi="Times New Roman" w:cs="Times New Roman"/>
          <w:color w:val="000000" w:themeColor="text1"/>
          <w:sz w:val="24"/>
          <w:szCs w:val="24"/>
          <w:lang w:val="nl-NL"/>
        </w:rPr>
      </w:pPr>
      <w:r w:rsidRPr="000C67BC">
        <w:rPr>
          <w:rFonts w:ascii="Times New Roman" w:eastAsia="Times New Roman" w:hAnsi="Times New Roman" w:cs="Times New Roman"/>
          <w:color w:val="000000" w:themeColor="text1"/>
          <w:sz w:val="24"/>
          <w:szCs w:val="24"/>
          <w:lang w:val="nl-NL"/>
        </w:rPr>
        <w:lastRenderedPageBreak/>
        <w:tab/>
        <w:t>a. Định luật Boyle được áp dụng cho quá trình biến đổi trạng thái này.</w:t>
      </w:r>
    </w:p>
    <w:p w:rsidR="00B91743" w:rsidRPr="000C67BC" w:rsidRDefault="00B91743" w:rsidP="00C04191">
      <w:pPr>
        <w:pStyle w:val="ListParagraph"/>
        <w:tabs>
          <w:tab w:val="left" w:pos="426"/>
        </w:tabs>
        <w:spacing w:line="360" w:lineRule="auto"/>
        <w:ind w:left="0"/>
        <w:jc w:val="both"/>
        <w:rPr>
          <w:rFonts w:ascii="Times New Roman" w:hAnsi="Times New Roman" w:cs="Times New Roman"/>
          <w:color w:val="000000" w:themeColor="text1"/>
          <w:sz w:val="24"/>
          <w:szCs w:val="24"/>
        </w:rPr>
      </w:pPr>
      <w:r w:rsidRPr="000C67BC">
        <w:rPr>
          <w:rFonts w:ascii="Times New Roman" w:eastAsia="Times New Roman" w:hAnsi="Times New Roman" w:cs="Times New Roman"/>
          <w:color w:val="000000" w:themeColor="text1"/>
          <w:sz w:val="24"/>
          <w:szCs w:val="24"/>
          <w:lang w:val="nl-NL"/>
        </w:rPr>
        <w:tab/>
        <w:t xml:space="preserve">b. Sau 45 lần bơm thể tích không khí người ta đưa vào quả bóng là </w:t>
      </w:r>
      <w:r w:rsidRPr="000C67BC">
        <w:rPr>
          <w:rFonts w:ascii="Times New Roman" w:hAnsi="Times New Roman" w:cs="Times New Roman"/>
          <w:noProof/>
          <w:color w:val="000000" w:themeColor="text1"/>
          <w:position w:val="-6"/>
          <w:sz w:val="24"/>
          <w:szCs w:val="24"/>
        </w:rPr>
        <w:object w:dxaOrig="1040" w:dyaOrig="320">
          <v:shape id="_x0000_i3160" type="#_x0000_t75" alt="" style="width:51.75pt;height:15.75pt;mso-width-percent:0;mso-height-percent:0;mso-width-percent:0;mso-height-percent:0" o:ole="">
            <v:imagedata r:id="rId1179" o:title=""/>
          </v:shape>
          <o:OLEObject Type="Embed" ProgID="Equation.DSMT4" ShapeID="_x0000_i3160" DrawAspect="Content" ObjectID="_1804451624" r:id="rId3877"/>
        </w:object>
      </w:r>
    </w:p>
    <w:p w:rsidR="00B91743" w:rsidRPr="000C67BC" w:rsidRDefault="00B91743" w:rsidP="00C04191">
      <w:pPr>
        <w:pStyle w:val="ListParagraph"/>
        <w:tabs>
          <w:tab w:val="left" w:pos="426"/>
        </w:tabs>
        <w:spacing w:line="360"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ab/>
        <w:t>c. Sau khi bơm cả thể tích và áp suất của không khí trong quả bóng đều thay đổi.</w:t>
      </w:r>
    </w:p>
    <w:p w:rsidR="00B91743" w:rsidRPr="000C67BC" w:rsidRDefault="00B91743" w:rsidP="00C04191">
      <w:pPr>
        <w:pStyle w:val="ListParagraph"/>
        <w:tabs>
          <w:tab w:val="left" w:pos="426"/>
        </w:tabs>
        <w:spacing w:line="360" w:lineRule="auto"/>
        <w:ind w:left="0"/>
        <w:jc w:val="both"/>
        <w:rPr>
          <w:rFonts w:ascii="Times New Roman" w:eastAsia="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ab/>
        <w:t xml:space="preserve">d. Sau 45 lần bơm áp suất cuối cùng của khối khí là </w:t>
      </w:r>
      <w:r w:rsidRPr="000C67BC">
        <w:rPr>
          <w:rFonts w:ascii="Times New Roman" w:hAnsi="Times New Roman" w:cs="Times New Roman"/>
          <w:noProof/>
          <w:color w:val="000000" w:themeColor="text1"/>
          <w:position w:val="-6"/>
          <w:sz w:val="24"/>
          <w:szCs w:val="24"/>
        </w:rPr>
        <w:object w:dxaOrig="940" w:dyaOrig="320">
          <v:shape id="_x0000_i3161" type="#_x0000_t75" alt="" style="width:47.25pt;height:15.75pt;mso-width-percent:0;mso-height-percent:0;mso-width-percent:0;mso-height-percent:0" o:ole="">
            <v:imagedata r:id="rId1181" o:title=""/>
          </v:shape>
          <o:OLEObject Type="Embed" ProgID="Equation.DSMT4" ShapeID="_x0000_i3161" DrawAspect="Content" ObjectID="_1804451625" r:id="rId3878"/>
        </w:object>
      </w:r>
      <w:r w:rsidRPr="000C67BC">
        <w:rPr>
          <w:rFonts w:ascii="Times New Roman" w:hAnsi="Times New Roman" w:cs="Times New Roman"/>
          <w:color w:val="000000" w:themeColor="text1"/>
          <w:sz w:val="24"/>
          <w:szCs w:val="24"/>
        </w:rPr>
        <w:t xml:space="preserve"> </w:t>
      </w:r>
    </w:p>
    <w:p w:rsidR="00B91743" w:rsidRPr="000C67BC" w:rsidRDefault="00B91743" w:rsidP="00C04191">
      <w:pPr>
        <w:pStyle w:val="ListParagraph"/>
        <w:tabs>
          <w:tab w:val="left" w:pos="426"/>
        </w:tabs>
        <w:spacing w:line="360" w:lineRule="auto"/>
        <w:ind w:left="0"/>
        <w:jc w:val="center"/>
        <w:rPr>
          <w:rFonts w:ascii="Times New Roman" w:eastAsia="Calibri" w:hAnsi="Times New Roman" w:cs="Times New Roman"/>
          <w:b/>
          <w:color w:val="000000" w:themeColor="text1"/>
          <w:sz w:val="24"/>
          <w:szCs w:val="24"/>
        </w:rPr>
      </w:pPr>
      <w:r w:rsidRPr="000C67BC">
        <w:rPr>
          <w:rFonts w:ascii="Times New Roman" w:eastAsia="Calibri" w:hAnsi="Times New Roman" w:cs="Times New Roman"/>
          <w:b/>
          <w:color w:val="000000" w:themeColor="text1"/>
          <w:sz w:val="24"/>
          <w:szCs w:val="24"/>
        </w:rPr>
        <w:t>Hướng dẫn giải</w:t>
      </w:r>
    </w:p>
    <w:p w:rsidR="00B91743" w:rsidRPr="000C67BC" w:rsidRDefault="00B91743" w:rsidP="00C04191">
      <w:pPr>
        <w:pStyle w:val="ListParagraph"/>
        <w:tabs>
          <w:tab w:val="left" w:pos="426"/>
        </w:tabs>
        <w:spacing w:line="360" w:lineRule="auto"/>
        <w:ind w:left="0"/>
        <w:jc w:val="both"/>
        <w:rPr>
          <w:rFonts w:ascii="Times New Roman" w:eastAsia="Times New Roman" w:hAnsi="Times New Roman" w:cs="Times New Roman"/>
          <w:color w:val="000000" w:themeColor="text1"/>
          <w:sz w:val="24"/>
          <w:szCs w:val="24"/>
          <w:lang w:val="nl-NL"/>
        </w:rPr>
      </w:pPr>
      <w:r w:rsidRPr="000C67BC">
        <w:rPr>
          <w:rFonts w:ascii="Times New Roman" w:eastAsia="Calibri" w:hAnsi="Times New Roman" w:cs="Times New Roman"/>
          <w:bCs/>
          <w:color w:val="000000" w:themeColor="text1"/>
          <w:sz w:val="24"/>
          <w:szCs w:val="24"/>
        </w:rPr>
        <w:tab/>
        <w:t xml:space="preserve">a. Phát biểu này </w:t>
      </w:r>
      <w:r w:rsidRPr="000C67BC">
        <w:rPr>
          <w:rFonts w:ascii="Times New Roman" w:eastAsia="Calibri" w:hAnsi="Times New Roman" w:cs="Times New Roman"/>
          <w:b/>
          <w:color w:val="000000" w:themeColor="text1"/>
          <w:sz w:val="24"/>
          <w:szCs w:val="24"/>
        </w:rPr>
        <w:t>đúng</w:t>
      </w:r>
      <w:r w:rsidRPr="000C67BC">
        <w:rPr>
          <w:rFonts w:ascii="Times New Roman" w:eastAsia="Calibri" w:hAnsi="Times New Roman" w:cs="Times New Roman"/>
          <w:bCs/>
          <w:color w:val="000000" w:themeColor="text1"/>
          <w:sz w:val="24"/>
          <w:szCs w:val="24"/>
        </w:rPr>
        <w:t xml:space="preserve">. </w:t>
      </w:r>
      <w:r w:rsidRPr="000C67BC">
        <w:rPr>
          <w:rFonts w:ascii="Times New Roman" w:eastAsia="Times New Roman" w:hAnsi="Times New Roman" w:cs="Times New Roman"/>
          <w:color w:val="000000" w:themeColor="text1"/>
          <w:sz w:val="24"/>
          <w:szCs w:val="24"/>
          <w:lang w:val="nl-NL"/>
        </w:rPr>
        <w:t>Định luật Boyle được áp dụng cho quá trình biến đổi trạng thái này do nhiệt độ được giữ không đổi.</w:t>
      </w:r>
    </w:p>
    <w:p w:rsidR="00B91743" w:rsidRPr="000C67BC" w:rsidRDefault="00B91743" w:rsidP="00C04191">
      <w:pPr>
        <w:pStyle w:val="ListParagraph"/>
        <w:tabs>
          <w:tab w:val="left" w:pos="426"/>
        </w:tabs>
        <w:spacing w:line="360" w:lineRule="auto"/>
        <w:ind w:left="0"/>
        <w:rPr>
          <w:rFonts w:ascii="Times New Roman" w:eastAsia="Calibri" w:hAnsi="Times New Roman" w:cs="Times New Roman"/>
          <w:bCs/>
          <w:color w:val="000000" w:themeColor="text1"/>
          <w:sz w:val="24"/>
          <w:szCs w:val="24"/>
        </w:rPr>
      </w:pPr>
      <w:r w:rsidRPr="000C67BC">
        <w:rPr>
          <w:rFonts w:ascii="Times New Roman" w:eastAsia="Calibri" w:hAnsi="Times New Roman" w:cs="Times New Roman"/>
          <w:bCs/>
          <w:color w:val="000000" w:themeColor="text1"/>
          <w:sz w:val="24"/>
          <w:szCs w:val="24"/>
        </w:rPr>
        <w:tab/>
        <w:t xml:space="preserve">b. Phát biểu này </w:t>
      </w:r>
      <w:r w:rsidRPr="000C67BC">
        <w:rPr>
          <w:rFonts w:ascii="Times New Roman" w:eastAsia="Calibri" w:hAnsi="Times New Roman" w:cs="Times New Roman"/>
          <w:b/>
          <w:color w:val="000000" w:themeColor="text1"/>
          <w:sz w:val="24"/>
          <w:szCs w:val="24"/>
        </w:rPr>
        <w:t>sai</w:t>
      </w:r>
      <w:r w:rsidRPr="000C67BC">
        <w:rPr>
          <w:rFonts w:ascii="Times New Roman" w:eastAsia="Calibri" w:hAnsi="Times New Roman" w:cs="Times New Roman"/>
          <w:bCs/>
          <w:color w:val="000000" w:themeColor="text1"/>
          <w:sz w:val="24"/>
          <w:szCs w:val="24"/>
        </w:rPr>
        <w:t xml:space="preserve">. </w:t>
      </w:r>
      <w:r w:rsidRPr="000C67BC">
        <w:rPr>
          <w:rFonts w:ascii="Times New Roman" w:hAnsi="Times New Roman" w:cs="Times New Roman"/>
          <w:color w:val="000000" w:themeColor="text1"/>
          <w:sz w:val="24"/>
          <w:szCs w:val="24"/>
          <w:lang w:val="nl-NL"/>
        </w:rPr>
        <w:t>Sau 45 lần bơm đã đưa vào bóng một lượng khí ở bên ngoài có thể tích là</w:t>
      </w:r>
    </w:p>
    <w:p w:rsidR="00B91743" w:rsidRPr="000C67BC" w:rsidRDefault="00B91743" w:rsidP="00C04191">
      <w:pPr>
        <w:pStyle w:val="NormalWeb"/>
        <w:tabs>
          <w:tab w:val="left" w:pos="283"/>
          <w:tab w:val="left" w:pos="426"/>
          <w:tab w:val="left" w:pos="2835"/>
          <w:tab w:val="left" w:pos="5386"/>
          <w:tab w:val="left" w:pos="7937"/>
        </w:tabs>
        <w:spacing w:before="0" w:beforeAutospacing="0" w:after="0" w:afterAutospacing="0" w:line="360" w:lineRule="auto"/>
        <w:ind w:left="283"/>
        <w:jc w:val="both"/>
        <w:rPr>
          <w:color w:val="000000" w:themeColor="text1"/>
          <w:lang w:val="nl-NL"/>
        </w:rPr>
      </w:pPr>
      <w:r w:rsidRPr="000C67BC">
        <w:rPr>
          <w:color w:val="000000" w:themeColor="text1"/>
        </w:rPr>
        <w:tab/>
      </w:r>
      <w:r w:rsidRPr="000C67BC">
        <w:rPr>
          <w:noProof/>
          <w:color w:val="000000" w:themeColor="text1"/>
          <w:position w:val="-12"/>
        </w:rPr>
        <w:object w:dxaOrig="2340" w:dyaOrig="380">
          <v:shape id="_x0000_i3162" type="#_x0000_t75" alt="" style="width:117.75pt;height:18.75pt;mso-width-percent:0;mso-height-percent:0;mso-width-percent:0;mso-height-percent:0" o:ole="">
            <v:imagedata r:id="rId3662" o:title=""/>
          </v:shape>
          <o:OLEObject Type="Embed" ProgID="Equation.DSMT4" ShapeID="_x0000_i3162" DrawAspect="Content" ObjectID="_1804451626" r:id="rId3879"/>
        </w:object>
      </w:r>
      <w:r w:rsidRPr="000C67BC">
        <w:rPr>
          <w:color w:val="000000" w:themeColor="text1"/>
        </w:rPr>
        <w:t xml:space="preserve"> </w:t>
      </w:r>
      <w:r w:rsidRPr="000C67BC">
        <w:rPr>
          <w:color w:val="000000" w:themeColor="text1"/>
          <w:lang w:val="nl-NL"/>
        </w:rPr>
        <w:t xml:space="preserve">và áp suất </w:t>
      </w:r>
      <w:r w:rsidRPr="000C67BC">
        <w:rPr>
          <w:noProof/>
          <w:color w:val="000000" w:themeColor="text1"/>
          <w:position w:val="-12"/>
        </w:rPr>
        <w:object w:dxaOrig="1180" w:dyaOrig="380">
          <v:shape id="_x0000_i3163" type="#_x0000_t75" alt="" style="width:58.5pt;height:18.75pt;mso-width-percent:0;mso-height-percent:0;mso-width-percent:0;mso-height-percent:0" o:ole="">
            <v:imagedata r:id="rId3664" o:title=""/>
          </v:shape>
          <o:OLEObject Type="Embed" ProgID="Equation.DSMT4" ShapeID="_x0000_i3163" DrawAspect="Content" ObjectID="_1804451627" r:id="rId3880"/>
        </w:object>
      </w:r>
    </w:p>
    <w:p w:rsidR="00B91743" w:rsidRPr="000C67BC" w:rsidRDefault="00B91743" w:rsidP="00C04191">
      <w:pPr>
        <w:pStyle w:val="ListParagraph"/>
        <w:tabs>
          <w:tab w:val="left" w:pos="426"/>
        </w:tabs>
        <w:spacing w:line="360" w:lineRule="auto"/>
        <w:ind w:left="0"/>
        <w:rPr>
          <w:rFonts w:ascii="Times New Roman" w:eastAsia="Calibri" w:hAnsi="Times New Roman" w:cs="Times New Roman"/>
          <w:bCs/>
          <w:color w:val="000000" w:themeColor="text1"/>
          <w:sz w:val="24"/>
          <w:szCs w:val="24"/>
        </w:rPr>
      </w:pPr>
      <w:r w:rsidRPr="000C67BC">
        <w:rPr>
          <w:rFonts w:ascii="Times New Roman" w:eastAsia="Calibri" w:hAnsi="Times New Roman" w:cs="Times New Roman"/>
          <w:bCs/>
          <w:color w:val="000000" w:themeColor="text1"/>
          <w:sz w:val="24"/>
          <w:szCs w:val="24"/>
        </w:rPr>
        <w:tab/>
        <w:t xml:space="preserve">c. Phát biểu này </w:t>
      </w:r>
      <w:r w:rsidRPr="000C67BC">
        <w:rPr>
          <w:rFonts w:ascii="Times New Roman" w:eastAsia="Calibri" w:hAnsi="Times New Roman" w:cs="Times New Roman"/>
          <w:b/>
          <w:color w:val="000000" w:themeColor="text1"/>
          <w:sz w:val="24"/>
          <w:szCs w:val="24"/>
        </w:rPr>
        <w:t>đúng</w:t>
      </w:r>
      <w:r w:rsidRPr="000C67BC">
        <w:rPr>
          <w:rFonts w:ascii="Times New Roman" w:eastAsia="Calibri" w:hAnsi="Times New Roman" w:cs="Times New Roman"/>
          <w:bCs/>
          <w:color w:val="000000" w:themeColor="text1"/>
          <w:sz w:val="24"/>
          <w:szCs w:val="24"/>
        </w:rPr>
        <w:t>.</w:t>
      </w:r>
    </w:p>
    <w:p w:rsidR="00B91743" w:rsidRPr="000C67BC" w:rsidRDefault="00B91743" w:rsidP="00C04191">
      <w:pPr>
        <w:pStyle w:val="ListParagraph"/>
        <w:tabs>
          <w:tab w:val="left" w:pos="426"/>
        </w:tabs>
        <w:spacing w:line="360" w:lineRule="auto"/>
        <w:ind w:left="0"/>
        <w:rPr>
          <w:rFonts w:ascii="Times New Roman" w:eastAsia="Calibri" w:hAnsi="Times New Roman" w:cs="Times New Roman"/>
          <w:bCs/>
          <w:color w:val="000000" w:themeColor="text1"/>
          <w:sz w:val="24"/>
          <w:szCs w:val="24"/>
        </w:rPr>
      </w:pPr>
      <w:r w:rsidRPr="000C67BC">
        <w:rPr>
          <w:rFonts w:ascii="Times New Roman" w:eastAsia="Calibri" w:hAnsi="Times New Roman" w:cs="Times New Roman"/>
          <w:bCs/>
          <w:color w:val="000000" w:themeColor="text1"/>
          <w:sz w:val="24"/>
          <w:szCs w:val="24"/>
        </w:rPr>
        <w:tab/>
        <w:t xml:space="preserve">d. Phát biểu này </w:t>
      </w:r>
      <w:r w:rsidRPr="000C67BC">
        <w:rPr>
          <w:rFonts w:ascii="Times New Roman" w:eastAsia="Calibri" w:hAnsi="Times New Roman" w:cs="Times New Roman"/>
          <w:b/>
          <w:color w:val="000000" w:themeColor="text1"/>
          <w:sz w:val="24"/>
          <w:szCs w:val="24"/>
        </w:rPr>
        <w:t>sai</w:t>
      </w:r>
      <w:r w:rsidRPr="000C67BC">
        <w:rPr>
          <w:rFonts w:ascii="Times New Roman" w:eastAsia="Calibri" w:hAnsi="Times New Roman" w:cs="Times New Roman"/>
          <w:bCs/>
          <w:color w:val="000000" w:themeColor="text1"/>
          <w:sz w:val="24"/>
          <w:szCs w:val="24"/>
        </w:rPr>
        <w:t>.</w:t>
      </w:r>
    </w:p>
    <w:p w:rsidR="00B91743" w:rsidRPr="000C67BC" w:rsidRDefault="00B91743" w:rsidP="00C04191">
      <w:pPr>
        <w:pStyle w:val="NormalWeb"/>
        <w:tabs>
          <w:tab w:val="left" w:pos="283"/>
          <w:tab w:val="left" w:pos="426"/>
          <w:tab w:val="left" w:pos="2835"/>
          <w:tab w:val="left" w:pos="5386"/>
          <w:tab w:val="left" w:pos="7937"/>
        </w:tabs>
        <w:spacing w:before="0" w:beforeAutospacing="0" w:after="0" w:afterAutospacing="0" w:line="360" w:lineRule="auto"/>
        <w:jc w:val="both"/>
        <w:rPr>
          <w:color w:val="000000" w:themeColor="text1"/>
          <w:lang w:val="nl-NL"/>
        </w:rPr>
      </w:pPr>
      <w:r w:rsidRPr="000C67BC">
        <w:rPr>
          <w:color w:val="000000" w:themeColor="text1"/>
          <w:lang w:val="nl-NL"/>
        </w:rPr>
        <w:tab/>
      </w:r>
      <w:r w:rsidRPr="000C67BC">
        <w:rPr>
          <w:color w:val="000000" w:themeColor="text1"/>
          <w:lang w:val="nl-NL"/>
        </w:rPr>
        <w:tab/>
        <w:t>Khi vào trong quả bóng, lượng khí này có thể tích</w:t>
      </w:r>
      <w:r w:rsidRPr="000C67BC">
        <w:rPr>
          <w:noProof/>
          <w:color w:val="000000" w:themeColor="text1"/>
          <w:position w:val="-12"/>
        </w:rPr>
        <w:object w:dxaOrig="2299" w:dyaOrig="380">
          <v:shape id="_x0000_i3164" type="#_x0000_t75" alt="" style="width:115.5pt;height:18.75pt;mso-width-percent:0;mso-height-percent:0;mso-width-percent:0;mso-height-percent:0" o:ole="">
            <v:imagedata r:id="rId3666" o:title=""/>
          </v:shape>
          <o:OLEObject Type="Embed" ProgID="Equation.DSMT4" ShapeID="_x0000_i3164" DrawAspect="Content" ObjectID="_1804451628" r:id="rId3881"/>
        </w:object>
      </w:r>
      <w:r w:rsidRPr="000C67BC">
        <w:rPr>
          <w:color w:val="000000" w:themeColor="text1"/>
          <w:lang w:val="nl-NL"/>
        </w:rPr>
        <w:t xml:space="preserve"> và áp suất </w:t>
      </w:r>
      <w:r w:rsidRPr="000C67BC">
        <w:rPr>
          <w:noProof/>
          <w:color w:val="000000" w:themeColor="text1"/>
          <w:position w:val="-12"/>
        </w:rPr>
        <w:object w:dxaOrig="620" w:dyaOrig="360">
          <v:shape id="_x0000_i3165" type="#_x0000_t75" alt="" style="width:30.75pt;height:18.75pt;mso-width-percent:0;mso-height-percent:0;mso-width-percent:0;mso-height-percent:0" o:ole="">
            <v:imagedata r:id="rId3668" o:title=""/>
          </v:shape>
          <o:OLEObject Type="Embed" ProgID="Equation.DSMT4" ShapeID="_x0000_i3165" DrawAspect="Content" ObjectID="_1804451629" r:id="rId3882"/>
        </w:object>
      </w:r>
    </w:p>
    <w:p w:rsidR="00B91743" w:rsidRPr="000C67BC" w:rsidRDefault="00B91743" w:rsidP="00C04191">
      <w:pPr>
        <w:pStyle w:val="NormalWeb"/>
        <w:tabs>
          <w:tab w:val="left" w:pos="283"/>
          <w:tab w:val="left" w:pos="426"/>
          <w:tab w:val="left" w:pos="2835"/>
          <w:tab w:val="left" w:pos="5386"/>
          <w:tab w:val="left" w:pos="7937"/>
        </w:tabs>
        <w:spacing w:before="0" w:beforeAutospacing="0" w:after="0" w:afterAutospacing="0" w:line="360" w:lineRule="auto"/>
        <w:ind w:left="283"/>
        <w:jc w:val="both"/>
        <w:rPr>
          <w:color w:val="000000" w:themeColor="text1"/>
          <w:lang w:val="vi-VN"/>
        </w:rPr>
      </w:pPr>
      <w:r w:rsidRPr="000C67BC">
        <w:rPr>
          <w:color w:val="000000" w:themeColor="text1"/>
          <w:lang w:val="nl-NL"/>
        </w:rPr>
        <w:tab/>
        <w:t xml:space="preserve">Do nhiệt độ không đổi, áp dụng định luật Boyle ta có </w:t>
      </w:r>
      <w:r w:rsidRPr="000C67BC">
        <w:rPr>
          <w:noProof/>
          <w:color w:val="000000" w:themeColor="text1"/>
          <w:position w:val="-30"/>
        </w:rPr>
        <w:object w:dxaOrig="3500" w:dyaOrig="720">
          <v:shape id="_x0000_i3166" type="#_x0000_t75" alt="" style="width:174.75pt;height:36.75pt;mso-width-percent:0;mso-height-percent:0;mso-width-percent:0;mso-height-percent:0" o:ole="">
            <v:imagedata r:id="rId3670" o:title=""/>
          </v:shape>
          <o:OLEObject Type="Embed" ProgID="Equation.DSMT4" ShapeID="_x0000_i3166" DrawAspect="Content" ObjectID="_1804451630" r:id="rId3883"/>
        </w:object>
      </w:r>
    </w:p>
    <w:p w:rsidR="00B91743"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27.</w:t>
      </w:r>
      <w:r w:rsidRPr="000C67BC">
        <w:rPr>
          <w:rFonts w:cs="Times New Roman"/>
          <w:b/>
          <w:bCs/>
          <w:color w:val="0000FF"/>
          <w:szCs w:val="24"/>
          <w:lang w:val="vi-VN"/>
        </w:rPr>
        <w:t xml:space="preserve"> </w:t>
      </w:r>
      <w:r w:rsidR="00B91743" w:rsidRPr="000C67BC">
        <w:rPr>
          <w:rFonts w:eastAsia="Palatino Linotype" w:cs="Times New Roman"/>
          <w:color w:val="000000" w:themeColor="text1"/>
          <w:szCs w:val="24"/>
        </w:rPr>
        <w:t>Nhận định nào sau đây là đúng hay sai về nguyên tắc hoạt động của ghi-ta điện?</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lang w:val="nl-NL"/>
        </w:rPr>
      </w:pPr>
      <w:r w:rsidRPr="000C67BC">
        <w:rPr>
          <w:rFonts w:eastAsia="Calibri" w:cs="Times New Roman"/>
          <w:bCs/>
          <w:color w:val="000000" w:themeColor="text1"/>
          <w:lang w:val="vi-VN"/>
        </w:rPr>
        <w:t xml:space="preserve">  </w:t>
      </w:r>
      <w:r w:rsidRPr="000C67BC">
        <w:rPr>
          <w:rFonts w:eastAsia="Calibri" w:cs="Times New Roman"/>
          <w:bCs/>
          <w:color w:val="000000" w:themeColor="text1"/>
        </w:rPr>
        <w:t xml:space="preserve">a. </w:t>
      </w:r>
      <w:r w:rsidRPr="000C67BC">
        <w:rPr>
          <w:rFonts w:eastAsia="Palatino Linotype" w:cs="Times New Roman"/>
          <w:color w:val="000000" w:themeColor="text1"/>
        </w:rPr>
        <w:t>Ghi-ta điện hoạt động dựa trên hiện tượng cảm ứng điện từ.</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lang w:val="nl-NL"/>
        </w:rPr>
        <w:tab/>
        <w:t xml:space="preserve">b. </w:t>
      </w:r>
      <w:r w:rsidRPr="000C67BC">
        <w:rPr>
          <w:rFonts w:eastAsia="Palatino Linotype" w:cs="Times New Roman"/>
          <w:color w:val="000000" w:themeColor="text1"/>
        </w:rPr>
        <w:t>Khi có dòng điện chạy qua cuộn dây, từ trường biến đổi sẽ làm rung động dây đàn.</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ab/>
        <w:t xml:space="preserve">c. </w:t>
      </w:r>
      <w:r w:rsidRPr="000C67BC">
        <w:rPr>
          <w:rFonts w:eastAsia="Palatino Linotype" w:cs="Times New Roman"/>
          <w:color w:val="000000" w:themeColor="text1"/>
        </w:rPr>
        <w:t xml:space="preserve">Nếu tần số tín hiệu đầu vào của ghi-ta điện là </w:t>
      </w:r>
      <w:r w:rsidRPr="000C67BC">
        <w:rPr>
          <w:rFonts w:cs="Times New Roman"/>
          <w:noProof/>
          <w:color w:val="000000" w:themeColor="text1"/>
          <w:position w:val="-18"/>
          <w:lang w:val="vi-VN"/>
        </w:rPr>
        <w:object w:dxaOrig="800" w:dyaOrig="400">
          <v:shape id="_x0000_i3167" type="#_x0000_t75" alt="" style="width:40.5pt;height:21pt;mso-width-percent:0;mso-height-percent:0;mso-width-percent:0;mso-height-percent:0" o:ole="">
            <v:imagedata r:id="rId1352" o:title=""/>
          </v:shape>
          <o:OLEObject Type="Embed" ProgID="Equation.DSMT4" ShapeID="_x0000_i3167" DrawAspect="Content" ObjectID="_1804451631" r:id="rId3884"/>
        </w:object>
      </w:r>
      <w:r w:rsidRPr="000C67BC">
        <w:rPr>
          <w:rFonts w:eastAsia="Palatino Linotype" w:cs="Times New Roman"/>
          <w:color w:val="000000" w:themeColor="text1"/>
        </w:rPr>
        <w:t xml:space="preserve"> tần số tín hiệu đầu ra cũng sẽ là </w:t>
      </w:r>
      <w:r w:rsidRPr="000C67BC">
        <w:rPr>
          <w:rFonts w:cs="Times New Roman"/>
          <w:noProof/>
          <w:color w:val="000000" w:themeColor="text1"/>
          <w:position w:val="-18"/>
        </w:rPr>
        <w:object w:dxaOrig="800" w:dyaOrig="400">
          <v:shape id="_x0000_i3168" type="#_x0000_t75" alt="" style="width:40.5pt;height:21pt;mso-width-percent:0;mso-height-percent:0;mso-width-percent:0;mso-height-percent:0" o:ole="">
            <v:imagedata r:id="rId1354" o:title=""/>
          </v:shape>
          <o:OLEObject Type="Embed" ProgID="Equation.DSMT4" ShapeID="_x0000_i3168" DrawAspect="Content" ObjectID="_1804451632" r:id="rId3885"/>
        </w:objec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noProof/>
          <w:color w:val="000000" w:themeColor="text1"/>
        </w:rPr>
      </w:pPr>
      <w:r w:rsidRPr="000C67BC">
        <w:rPr>
          <w:rFonts w:cs="Times New Roman"/>
          <w:color w:val="000000" w:themeColor="text1"/>
        </w:rPr>
        <w:tab/>
        <w:t xml:space="preserve">d. </w:t>
      </w:r>
      <w:r w:rsidRPr="000C67BC">
        <w:rPr>
          <w:rFonts w:eastAsia="Palatino Linotype" w:cs="Times New Roman"/>
          <w:color w:val="000000" w:themeColor="text1"/>
        </w:rPr>
        <w:t>Nếu tăng số vòng dây của cuộn cảm ứng lên gấp đôi, điện áp cảm ứng cũng sẽ tăng gấp đôi.</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noProof/>
          <w:color w:val="000000" w:themeColor="text1"/>
        </w:rPr>
      </w:pPr>
    </w:p>
    <w:p w:rsidR="00B91743" w:rsidRPr="000C67BC" w:rsidRDefault="00B91743" w:rsidP="00C04191">
      <w:pPr>
        <w:pStyle w:val="ListParagraph"/>
        <w:tabs>
          <w:tab w:val="left" w:pos="283"/>
          <w:tab w:val="left" w:pos="426"/>
          <w:tab w:val="left" w:pos="2835"/>
          <w:tab w:val="left" w:pos="5386"/>
          <w:tab w:val="left" w:pos="7937"/>
        </w:tabs>
        <w:spacing w:line="360" w:lineRule="auto"/>
        <w:ind w:left="0"/>
        <w:jc w:val="center"/>
        <w:rPr>
          <w:rFonts w:ascii="Times New Roman" w:hAnsi="Times New Roman" w:cs="Times New Roman"/>
          <w:b/>
          <w:color w:val="000000" w:themeColor="text1"/>
          <w:sz w:val="24"/>
          <w:szCs w:val="24"/>
          <w:lang w:val="nl-NL"/>
        </w:rPr>
      </w:pPr>
      <w:r w:rsidRPr="000C67BC">
        <w:rPr>
          <w:rFonts w:ascii="Times New Roman" w:hAnsi="Times New Roman" w:cs="Times New Roman"/>
          <w:b/>
          <w:color w:val="000000" w:themeColor="text1"/>
          <w:sz w:val="24"/>
          <w:szCs w:val="24"/>
          <w:lang w:val="nl-NL"/>
        </w:rPr>
        <w:t>Hướng dẫn giải</w:t>
      </w:r>
    </w:p>
    <w:p w:rsidR="00B91743" w:rsidRPr="000C67BC" w:rsidRDefault="00B91743" w:rsidP="00C04191">
      <w:pPr>
        <w:spacing w:line="360" w:lineRule="auto"/>
        <w:jc w:val="both"/>
        <w:rPr>
          <w:rFonts w:cs="Times New Roman"/>
          <w:color w:val="000000" w:themeColor="text1"/>
        </w:rPr>
      </w:pPr>
      <w:r w:rsidRPr="000C67BC">
        <w:rPr>
          <w:rFonts w:cs="Times New Roman"/>
          <w:bCs/>
          <w:color w:val="000000" w:themeColor="text1"/>
        </w:rPr>
        <w:tab/>
        <w:t xml:space="preserve">a. </w:t>
      </w:r>
      <w:r w:rsidRPr="000C67BC">
        <w:rPr>
          <w:rFonts w:cs="Times New Roman"/>
          <w:color w:val="000000" w:themeColor="text1"/>
        </w:rPr>
        <w:t xml:space="preserve">Phát biểu này </w:t>
      </w:r>
      <w:r w:rsidRPr="000C67BC">
        <w:rPr>
          <w:rFonts w:cs="Times New Roman"/>
          <w:b/>
          <w:bCs/>
          <w:color w:val="000000" w:themeColor="text1"/>
        </w:rPr>
        <w:t>đúng</w:t>
      </w:r>
      <w:r w:rsidRPr="000C67BC">
        <w:rPr>
          <w:rFonts w:cs="Times New Roman"/>
          <w:color w:val="000000" w:themeColor="text1"/>
        </w:rPr>
        <w:t>. Ghi-ta điện sử dụng cuộn dây và nam châm để biến đổi rung động cơ học thành tín hiệu điện thông qua hiện tượng cảm ứng điện từ.</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ab/>
        <w:t xml:space="preserve">b. Phát biểu này </w:t>
      </w:r>
      <w:r w:rsidRPr="000C67BC">
        <w:rPr>
          <w:rFonts w:cs="Times New Roman"/>
          <w:b/>
          <w:bCs/>
          <w:color w:val="000000" w:themeColor="text1"/>
        </w:rPr>
        <w:t>sai</w:t>
      </w:r>
      <w:r w:rsidRPr="000C67BC">
        <w:rPr>
          <w:rFonts w:cs="Times New Roman"/>
          <w:color w:val="000000" w:themeColor="text1"/>
        </w:rPr>
        <w:t xml:space="preserve">. </w:t>
      </w:r>
      <w:r w:rsidRPr="000C67BC">
        <w:rPr>
          <w:rFonts w:eastAsia="Palatino Linotype" w:cs="Times New Roman"/>
          <w:color w:val="000000" w:themeColor="text1"/>
        </w:rPr>
        <w:t>Ghi-ta điện hoạt động bằng cách biến đổi rung động cơ học của dây đàn thành tín hiệu điện, không phải tạo ra rung động cho dây đàn.</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ab/>
        <w:t xml:space="preserve">c. Phát biểu này </w:t>
      </w:r>
      <w:r w:rsidRPr="000C67BC">
        <w:rPr>
          <w:rFonts w:cs="Times New Roman"/>
          <w:b/>
          <w:bCs/>
          <w:color w:val="000000" w:themeColor="text1"/>
        </w:rPr>
        <w:t>đúng</w:t>
      </w:r>
      <w:r w:rsidRPr="000C67BC">
        <w:rPr>
          <w:rFonts w:cs="Times New Roman"/>
          <w:color w:val="000000" w:themeColor="text1"/>
        </w:rPr>
        <w:t xml:space="preserve">. </w:t>
      </w:r>
    </w:p>
    <w:p w:rsidR="00B91743" w:rsidRPr="000C67BC" w:rsidRDefault="00B91743" w:rsidP="00C04191">
      <w:pPr>
        <w:spacing w:line="360" w:lineRule="auto"/>
        <w:jc w:val="both"/>
        <w:rPr>
          <w:rFonts w:eastAsia="Palatino Linotype" w:cs="Times New Roman"/>
          <w:color w:val="000000" w:themeColor="text1"/>
        </w:rPr>
      </w:pPr>
      <w:r w:rsidRPr="000C67BC">
        <w:rPr>
          <w:rFonts w:cs="Times New Roman"/>
          <w:color w:val="000000" w:themeColor="text1"/>
        </w:rPr>
        <w:lastRenderedPageBreak/>
        <w:tab/>
        <w:t xml:space="preserve">d. Phát biểu này </w:t>
      </w:r>
      <w:r w:rsidRPr="000C67BC">
        <w:rPr>
          <w:rFonts w:cs="Times New Roman"/>
          <w:b/>
          <w:bCs/>
          <w:color w:val="000000" w:themeColor="text1"/>
        </w:rPr>
        <w:t>đúng</w:t>
      </w:r>
      <w:r w:rsidRPr="000C67BC">
        <w:rPr>
          <w:rFonts w:cs="Times New Roman"/>
          <w:color w:val="000000" w:themeColor="text1"/>
        </w:rPr>
        <w:t xml:space="preserve">. </w:t>
      </w:r>
      <w:r w:rsidRPr="000C67BC">
        <w:rPr>
          <w:rFonts w:eastAsia="Palatino Linotype" w:cs="Times New Roman"/>
          <w:color w:val="000000" w:themeColor="text1"/>
        </w:rPr>
        <w:t>Theo định luật Faraday, điện áp cảm ứng tỉ lệ thuận với số vòng dây của cuộn cảm ứng.</w:t>
      </w:r>
    </w:p>
    <w:p w:rsidR="00B91743"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28.</w:t>
      </w:r>
      <w:r w:rsidRPr="000C67BC">
        <w:rPr>
          <w:rFonts w:cs="Times New Roman"/>
          <w:b/>
          <w:bCs/>
          <w:color w:val="0000FF"/>
          <w:szCs w:val="24"/>
          <w:lang w:val="vi-VN"/>
        </w:rPr>
        <w:t xml:space="preserve"> </w:t>
      </w:r>
      <w:r w:rsidR="00B91743" w:rsidRPr="000C67BC">
        <w:rPr>
          <w:rFonts w:eastAsia="Palatino Linotype" w:cs="Times New Roman"/>
          <w:bCs/>
          <w:color w:val="000000" w:themeColor="text1"/>
          <w:szCs w:val="24"/>
        </w:rPr>
        <w:t xml:space="preserve">Số hạt nhân phóng xạ của một mẫu chất phóng xạ giảm dần theo thời gian theo quy luật được mô tả như đồ thị hình bên. </w:t>
      </w:r>
      <w:r w:rsidR="00B91743" w:rsidRPr="000C67BC">
        <w:rPr>
          <w:rFonts w:eastAsia="Palatino Linotype" w:cs="Times New Roman"/>
          <w:bCs/>
          <w:i/>
          <w:iCs/>
          <w:color w:val="000000" w:themeColor="text1"/>
          <w:szCs w:val="24"/>
        </w:rPr>
        <w:t>(Kết quả các phép tính làm tròn đến 1 chử số thập phân)</w:t>
      </w:r>
    </w:p>
    <w:p w:rsidR="00B91743" w:rsidRPr="000C67BC" w:rsidRDefault="00B91743" w:rsidP="00C04191">
      <w:pPr>
        <w:tabs>
          <w:tab w:val="left" w:pos="284"/>
          <w:tab w:val="left" w:pos="426"/>
        </w:tabs>
        <w:spacing w:line="360" w:lineRule="auto"/>
        <w:jc w:val="center"/>
        <w:rPr>
          <w:rFonts w:cs="Times New Roman"/>
          <w:bCs/>
          <w:color w:val="000000" w:themeColor="text1"/>
          <w:lang w:val="vi-VN"/>
        </w:rPr>
      </w:pPr>
      <w:r w:rsidRPr="000C67BC">
        <w:rPr>
          <w:rFonts w:cs="Times New Roman"/>
          <w:noProof/>
          <w:color w:val="000000" w:themeColor="text1"/>
        </w:rPr>
        <w:drawing>
          <wp:inline distT="0" distB="0" distL="0" distR="0" wp14:anchorId="15EC2023" wp14:editId="1E999B09">
            <wp:extent cx="2813050" cy="1803400"/>
            <wp:effectExtent l="0" t="0" r="6350" b="6350"/>
            <wp:docPr id="543896329"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85136" name=""/>
                    <pic:cNvPicPr/>
                  </pic:nvPicPr>
                  <pic:blipFill>
                    <a:blip r:embed="rId1356"/>
                    <a:stretch>
                      <a:fillRect/>
                    </a:stretch>
                  </pic:blipFill>
                  <pic:spPr>
                    <a:xfrm>
                      <a:off x="0" y="0"/>
                      <a:ext cx="2817349" cy="1806156"/>
                    </a:xfrm>
                    <a:prstGeom prst="rect">
                      <a:avLst/>
                    </a:prstGeom>
                  </pic:spPr>
                </pic:pic>
              </a:graphicData>
            </a:graphic>
          </wp:inline>
        </w:drawing>
      </w:r>
    </w:p>
    <w:p w:rsidR="00B91743" w:rsidRPr="000C67BC" w:rsidRDefault="00B91743" w:rsidP="00C04191">
      <w:pPr>
        <w:pStyle w:val="ListParagraph"/>
        <w:tabs>
          <w:tab w:val="left" w:pos="284"/>
          <w:tab w:val="left" w:pos="426"/>
        </w:tabs>
        <w:spacing w:line="360" w:lineRule="auto"/>
        <w:ind w:left="0"/>
        <w:jc w:val="center"/>
        <w:rPr>
          <w:rFonts w:ascii="Times New Roman" w:hAnsi="Times New Roman" w:cs="Times New Roman"/>
          <w:bCs/>
          <w:color w:val="000000" w:themeColor="text1"/>
          <w:sz w:val="24"/>
          <w:szCs w:val="24"/>
          <w:lang w:val="vi-VN"/>
        </w:rPr>
      </w:pPr>
    </w:p>
    <w:p w:rsidR="00B91743" w:rsidRPr="000C67BC" w:rsidRDefault="00B91743" w:rsidP="00C04191">
      <w:pPr>
        <w:tabs>
          <w:tab w:val="left" w:pos="284"/>
          <w:tab w:val="left" w:pos="2694"/>
          <w:tab w:val="left" w:pos="5103"/>
          <w:tab w:val="left" w:pos="7655"/>
        </w:tabs>
        <w:spacing w:line="360" w:lineRule="auto"/>
        <w:rPr>
          <w:rFonts w:eastAsia="Palatino Linotype" w:cs="Times New Roman"/>
          <w:bCs/>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 a. </w:t>
      </w:r>
      <w:r w:rsidRPr="000C67BC">
        <w:rPr>
          <w:rFonts w:eastAsia="Palatino Linotype" w:cs="Times New Roman"/>
          <w:bCs/>
          <w:color w:val="000000" w:themeColor="text1"/>
        </w:rPr>
        <w:t xml:space="preserve">Số nguyên tử ban đầu là </w:t>
      </w:r>
      <w:r w:rsidRPr="000C67BC">
        <w:rPr>
          <w:rFonts w:cs="Times New Roman"/>
          <w:noProof/>
          <w:color w:val="000000" w:themeColor="text1"/>
          <w:position w:val="-12"/>
        </w:rPr>
        <w:object w:dxaOrig="1240" w:dyaOrig="380">
          <v:shape id="_x0000_i3169" type="#_x0000_t75" alt="" style="width:62.25pt;height:19.5pt;mso-width-percent:0;mso-height-percent:0;mso-width-percent:0;mso-height-percent:0" o:ole="">
            <v:imagedata r:id="rId1357" o:title=""/>
          </v:shape>
          <o:OLEObject Type="Embed" ProgID="Equation.DSMT4" ShapeID="_x0000_i3169" DrawAspect="Content" ObjectID="_1804451633" r:id="rId3886"/>
        </w:object>
      </w:r>
      <w:r w:rsidRPr="000C67BC">
        <w:rPr>
          <w:rFonts w:eastAsia="Palatino Linotype" w:cs="Times New Roman"/>
          <w:bCs/>
          <w:color w:val="000000" w:themeColor="text1"/>
        </w:rPr>
        <w:t xml:space="preserve"> hạt. </w: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bCs/>
          <w:color w:val="000000" w:themeColor="text1"/>
        </w:rPr>
      </w:pPr>
      <w:r w:rsidRPr="000C67BC">
        <w:rPr>
          <w:rFonts w:eastAsia="Palatino Linotype" w:cs="Times New Roman"/>
          <w:b/>
          <w:color w:val="000000" w:themeColor="text1"/>
        </w:rPr>
        <w:tab/>
      </w: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b</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Chu kỳ bán rã của chất phóng xạ là 8 ngày. </w:t>
      </w:r>
    </w:p>
    <w:p w:rsidR="00B91743" w:rsidRPr="000C67BC" w:rsidRDefault="00B91743" w:rsidP="00C04191">
      <w:pPr>
        <w:tabs>
          <w:tab w:val="left" w:pos="284"/>
          <w:tab w:val="left" w:pos="2694"/>
          <w:tab w:val="left" w:pos="5103"/>
          <w:tab w:val="left" w:pos="7655"/>
        </w:tabs>
        <w:spacing w:line="360" w:lineRule="auto"/>
        <w:rPr>
          <w:rFonts w:cs="Times New Roman"/>
          <w:bCs/>
          <w:color w:val="000000" w:themeColor="text1"/>
        </w:rPr>
      </w:pPr>
      <w:r w:rsidRPr="000C67BC">
        <w:rPr>
          <w:rFonts w:eastAsia="Palatino Linotype" w:cs="Times New Roman"/>
          <w:bCs/>
          <w:color w:val="000000" w:themeColor="text1"/>
        </w:rPr>
        <w:tab/>
      </w: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c</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Độ phóng xạ ban đầu của mẫu chất phóng xạ trên là </w:t>
      </w:r>
      <w:r w:rsidRPr="000C67BC">
        <w:rPr>
          <w:rFonts w:cs="Times New Roman"/>
          <w:noProof/>
          <w:color w:val="000000" w:themeColor="text1"/>
          <w:position w:val="-10"/>
        </w:rPr>
        <w:object w:dxaOrig="1140" w:dyaOrig="360">
          <v:shape id="_x0000_i3170" type="#_x0000_t75" alt="" style="width:57pt;height:18.75pt;mso-width-percent:0;mso-height-percent:0;mso-width-percent:0;mso-height-percent:0" o:ole="">
            <v:imagedata r:id="rId1359" o:title=""/>
          </v:shape>
          <o:OLEObject Type="Embed" ProgID="Equation.DSMT4" ShapeID="_x0000_i3170" DrawAspect="Content" ObjectID="_1804451634" r:id="rId3887"/>
        </w:objec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bCs/>
          <w:color w:val="000000" w:themeColor="text1"/>
        </w:rPr>
      </w:pPr>
      <w:r w:rsidRPr="000C67BC">
        <w:rPr>
          <w:rFonts w:eastAsia="Palatino Linotype" w:cs="Times New Roman"/>
          <w:bCs/>
          <w:color w:val="000000" w:themeColor="text1"/>
        </w:rPr>
        <w:tab/>
      </w: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d</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w:t>
      </w:r>
      <w:r w:rsidRPr="000C67BC">
        <w:rPr>
          <w:rFonts w:cs="Times New Roman"/>
          <w:bCs/>
          <w:color w:val="000000" w:themeColor="text1"/>
        </w:rPr>
        <w:t xml:space="preserve">Độ phóng xạ của mẫu chất sau 10 ngày kể từ thời điểm ban đầu là </w:t>
      </w:r>
      <w:r w:rsidRPr="000C67BC">
        <w:rPr>
          <w:rFonts w:cs="Times New Roman"/>
          <w:noProof/>
          <w:color w:val="000000" w:themeColor="text1"/>
          <w:position w:val="-10"/>
        </w:rPr>
        <w:object w:dxaOrig="1080" w:dyaOrig="360">
          <v:shape id="_x0000_i3171" type="#_x0000_t75" alt="" style="width:53.25pt;height:18.75pt;mso-width-percent:0;mso-height-percent:0;mso-width-percent:0;mso-height-percent:0" o:ole="">
            <v:imagedata r:id="rId1361" o:title=""/>
          </v:shape>
          <o:OLEObject Type="Embed" ProgID="Equation.DSMT4" ShapeID="_x0000_i3171" DrawAspect="Content" ObjectID="_1804451635" r:id="rId3888"/>
        </w:object>
      </w:r>
    </w:p>
    <w:p w:rsidR="00B91743" w:rsidRPr="000C67BC" w:rsidRDefault="00B91743" w:rsidP="00C04191">
      <w:pPr>
        <w:tabs>
          <w:tab w:val="left" w:pos="426"/>
        </w:tabs>
        <w:spacing w:line="360" w:lineRule="auto"/>
        <w:jc w:val="center"/>
        <w:rPr>
          <w:rFonts w:eastAsia="Batang" w:cs="Times New Roman"/>
          <w:b/>
          <w:color w:val="000000" w:themeColor="text1"/>
        </w:rPr>
      </w:pPr>
      <w:r w:rsidRPr="000C67BC">
        <w:rPr>
          <w:rFonts w:eastAsia="Batang" w:cs="Times New Roman"/>
          <w:b/>
          <w:color w:val="000000" w:themeColor="text1"/>
        </w:rPr>
        <w:t>Hướng dẫn giải</w:t>
      </w:r>
    </w:p>
    <w:p w:rsidR="00B91743" w:rsidRPr="000C67BC" w:rsidRDefault="00B91743" w:rsidP="00C04191">
      <w:pPr>
        <w:tabs>
          <w:tab w:val="left" w:pos="284"/>
          <w:tab w:val="left" w:pos="2694"/>
          <w:tab w:val="left" w:pos="5103"/>
          <w:tab w:val="left" w:pos="7655"/>
        </w:tabs>
        <w:spacing w:line="360" w:lineRule="auto"/>
        <w:rPr>
          <w:rFonts w:cs="Times New Roman"/>
          <w:bCs/>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a. Phát biểu này </w:t>
      </w:r>
      <w:r w:rsidRPr="000C67BC">
        <w:rPr>
          <w:rFonts w:cs="Times New Roman"/>
          <w:b/>
          <w:bCs/>
          <w:color w:val="000000" w:themeColor="text1"/>
        </w:rPr>
        <w:t>đúng</w:t>
      </w:r>
      <w:r w:rsidRPr="000C67BC">
        <w:rPr>
          <w:rFonts w:cs="Times New Roman"/>
          <w:color w:val="000000" w:themeColor="text1"/>
        </w:rPr>
        <w:t xml:space="preserve">. </w:t>
      </w:r>
    </w:p>
    <w:p w:rsidR="00B91743" w:rsidRPr="000C67BC" w:rsidRDefault="00B91743" w:rsidP="00C04191">
      <w:pPr>
        <w:tabs>
          <w:tab w:val="left" w:pos="426"/>
        </w:tabs>
        <w:spacing w:line="360" w:lineRule="auto"/>
        <w:rPr>
          <w:rFonts w:cs="Times New Roman"/>
          <w:color w:val="000000" w:themeColor="text1"/>
          <w:lang w:val="vi-VN"/>
        </w:rPr>
      </w:pPr>
      <w:r w:rsidRPr="000C67BC">
        <w:rPr>
          <w:rFonts w:cs="Times New Roman"/>
          <w:color w:val="000000" w:themeColor="text1"/>
        </w:rPr>
        <w:tab/>
        <w:t xml:space="preserve">b. Phát biểu này </w:t>
      </w:r>
      <w:r w:rsidRPr="000C67BC">
        <w:rPr>
          <w:rFonts w:cs="Times New Roman"/>
          <w:b/>
          <w:bCs/>
          <w:color w:val="000000" w:themeColor="text1"/>
        </w:rPr>
        <w:t>đúng</w:t>
      </w:r>
      <w:r w:rsidRPr="000C67BC">
        <w:rPr>
          <w:rFonts w:cs="Times New Roman"/>
          <w:color w:val="000000" w:themeColor="text1"/>
        </w:rPr>
        <w:t>.</w:t>
      </w:r>
      <w:r w:rsidRPr="000C67BC">
        <w:rPr>
          <w:rFonts w:cs="Times New Roman"/>
          <w:color w:val="000000" w:themeColor="text1"/>
          <w:lang w:val="vi-VN"/>
        </w:rPr>
        <w:t xml:space="preserve"> </w:t>
      </w:r>
      <w:r w:rsidRPr="000C67BC">
        <w:rPr>
          <w:rFonts w:eastAsia="Palatino Linotype" w:cs="Times New Roman"/>
          <w:bCs/>
          <w:color w:val="000000" w:themeColor="text1"/>
        </w:rPr>
        <w:t xml:space="preserve">Từ đồ thị , tại thời điểm t = 32 ngày: </w:t>
      </w:r>
      <w:r w:rsidRPr="000C67BC">
        <w:rPr>
          <w:rFonts w:cs="Times New Roman"/>
          <w:noProof/>
          <w:color w:val="000000" w:themeColor="text1"/>
          <w:position w:val="-10"/>
        </w:rPr>
        <w:object w:dxaOrig="3420" w:dyaOrig="520">
          <v:shape id="_x0000_i3172" type="#_x0000_t75" alt="" style="width:170.25pt;height:25.5pt;mso-width-percent:0;mso-height-percent:0;mso-width-percent:0;mso-height-percent:0" o:ole="">
            <v:imagedata r:id="rId3889" o:title=""/>
          </v:shape>
          <o:OLEObject Type="Embed" ProgID="Equation.DSMT4" ShapeID="_x0000_i3172" DrawAspect="Content" ObjectID="_1804451636" r:id="rId3890"/>
        </w:object>
      </w:r>
    </w:p>
    <w:p w:rsidR="00B91743" w:rsidRPr="000C67BC" w:rsidRDefault="00B91743" w:rsidP="00C04191">
      <w:pPr>
        <w:tabs>
          <w:tab w:val="left" w:pos="284"/>
          <w:tab w:val="left" w:pos="2694"/>
          <w:tab w:val="left" w:pos="5103"/>
          <w:tab w:val="left" w:pos="7655"/>
        </w:tabs>
        <w:spacing w:line="360" w:lineRule="auto"/>
        <w:rPr>
          <w:rFonts w:cs="Times New Roman"/>
          <w:color w:val="000000" w:themeColor="text1"/>
          <w:lang w:val="vi-VN"/>
        </w:rPr>
      </w:pPr>
      <w:r w:rsidRPr="000C67BC">
        <w:rPr>
          <w:rFonts w:cs="Times New Roman"/>
          <w:color w:val="000000" w:themeColor="text1"/>
          <w:lang w:val="vi-VN"/>
        </w:rPr>
        <w:t xml:space="preserve">       </w:t>
      </w:r>
      <w:r w:rsidRPr="000C67BC">
        <w:rPr>
          <w:rFonts w:cs="Times New Roman"/>
          <w:color w:val="000000" w:themeColor="text1"/>
        </w:rPr>
        <w:t xml:space="preserve">c. Phát biểu này </w:t>
      </w:r>
      <w:r w:rsidRPr="000C67BC">
        <w:rPr>
          <w:rFonts w:cs="Times New Roman"/>
          <w:b/>
          <w:bCs/>
          <w:color w:val="000000" w:themeColor="text1"/>
        </w:rPr>
        <w:t>sai</w:t>
      </w:r>
      <w:r w:rsidRPr="000C67BC">
        <w:rPr>
          <w:rFonts w:cs="Times New Roman"/>
          <w:color w:val="000000" w:themeColor="text1"/>
        </w:rPr>
        <w:t>.</w:t>
      </w:r>
      <w:r w:rsidRPr="000C67BC">
        <w:rPr>
          <w:rFonts w:cs="Times New Roman"/>
          <w:color w:val="000000" w:themeColor="text1"/>
          <w:lang w:val="vi-VN"/>
        </w:rPr>
        <w:t xml:space="preserve"> </w: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Độ phóng xạ ban đầu của mẫu chất phóng xạ trên:</w:t>
      </w:r>
    </w:p>
    <w:p w:rsidR="00B91743" w:rsidRPr="000C67BC" w:rsidRDefault="00B91743" w:rsidP="00C04191">
      <w:pPr>
        <w:tabs>
          <w:tab w:val="left" w:pos="284"/>
          <w:tab w:val="left" w:pos="2694"/>
          <w:tab w:val="left" w:pos="5103"/>
          <w:tab w:val="left" w:pos="7655"/>
        </w:tabs>
        <w:spacing w:line="360" w:lineRule="auto"/>
        <w:rPr>
          <w:rFonts w:cs="Times New Roman"/>
          <w:color w:val="000000" w:themeColor="text1"/>
        </w:rPr>
      </w:pP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w:t>
      </w:r>
      <w:r w:rsidRPr="000C67BC">
        <w:rPr>
          <w:rFonts w:cs="Times New Roman"/>
          <w:noProof/>
          <w:color w:val="000000" w:themeColor="text1"/>
          <w:position w:val="-24"/>
        </w:rPr>
        <w:object w:dxaOrig="5340" w:dyaOrig="620">
          <v:shape id="_x0000_i3173" type="#_x0000_t75" alt="" style="width:267pt;height:30pt;mso-width-percent:0;mso-height-percent:0;mso-width-percent:0;mso-height-percent:0" o:ole="">
            <v:imagedata r:id="rId3891" o:title=""/>
          </v:shape>
          <o:OLEObject Type="Embed" ProgID="Equation.DSMT4" ShapeID="_x0000_i3173" DrawAspect="Content" ObjectID="_1804451637" r:id="rId3892"/>
        </w:object>
      </w:r>
      <w:r w:rsidRPr="000C67BC">
        <w:rPr>
          <w:rFonts w:cs="Times New Roman"/>
          <w:color w:val="000000" w:themeColor="text1"/>
        </w:rPr>
        <w:t xml:space="preserve"> </w:t>
      </w:r>
    </w:p>
    <w:p w:rsidR="00B91743" w:rsidRPr="000C67BC" w:rsidRDefault="00B91743" w:rsidP="00C04191">
      <w:pPr>
        <w:tabs>
          <w:tab w:val="left" w:pos="426"/>
        </w:tabs>
        <w:spacing w:line="360" w:lineRule="auto"/>
        <w:rPr>
          <w:rFonts w:cs="Times New Roman"/>
          <w:color w:val="000000" w:themeColor="text1"/>
        </w:rPr>
      </w:pPr>
      <w:r w:rsidRPr="000C67BC">
        <w:rPr>
          <w:rFonts w:cs="Times New Roman"/>
          <w:color w:val="000000" w:themeColor="text1"/>
        </w:rPr>
        <w:tab/>
        <w:t xml:space="preserve">d. Phát biểu này </w:t>
      </w:r>
      <w:r w:rsidRPr="000C67BC">
        <w:rPr>
          <w:rFonts w:cs="Times New Roman"/>
          <w:b/>
          <w:bCs/>
          <w:color w:val="000000" w:themeColor="text1"/>
        </w:rPr>
        <w:t>sai</w:t>
      </w:r>
      <w:r w:rsidRPr="000C67BC">
        <w:rPr>
          <w:rFonts w:cs="Times New Roman"/>
          <w:color w:val="000000" w:themeColor="text1"/>
        </w:rPr>
        <w:t>.</w: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Độ phóng xạ của mẫu chất phóng xạ trên tại thời điểm t = 10 ngày:</w: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lang w:val="vi-VN"/>
        </w:rPr>
        <w:lastRenderedPageBreak/>
        <w:t xml:space="preserve">     </w:t>
      </w:r>
      <w:r w:rsidRPr="000C67BC">
        <w:rPr>
          <w:rFonts w:eastAsia="Palatino Linotype" w:cs="Times New Roman"/>
          <w:color w:val="000000" w:themeColor="text1"/>
        </w:rPr>
        <w:t xml:space="preserve"> </w:t>
      </w:r>
      <w:r w:rsidRPr="000C67BC">
        <w:rPr>
          <w:rFonts w:cs="Times New Roman"/>
          <w:noProof/>
          <w:color w:val="000000" w:themeColor="text1"/>
          <w:position w:val="-24"/>
        </w:rPr>
        <w:object w:dxaOrig="5840" w:dyaOrig="660">
          <v:shape id="_x0000_i3174" type="#_x0000_t75" alt="" style="width:291pt;height:32.25pt;mso-width-percent:0;mso-height-percent:0;mso-width-percent:0;mso-height-percent:0" o:ole="">
            <v:imagedata r:id="rId3893" o:title=""/>
          </v:shape>
          <o:OLEObject Type="Embed" ProgID="Equation.DSMT4" ShapeID="_x0000_i3174" DrawAspect="Content" ObjectID="_1804451638" r:id="rId3894"/>
        </w:object>
      </w:r>
    </w:p>
    <w:p w:rsidR="00B91743" w:rsidRPr="000C67BC" w:rsidRDefault="00B91743" w:rsidP="00C04191">
      <w:pPr>
        <w:tabs>
          <w:tab w:val="left" w:pos="284"/>
          <w:tab w:val="left" w:pos="2694"/>
          <w:tab w:val="left" w:pos="5103"/>
          <w:tab w:val="left" w:pos="7655"/>
        </w:tabs>
        <w:spacing w:line="360" w:lineRule="auto"/>
        <w:rPr>
          <w:rFonts w:cs="Times New Roman"/>
          <w:color w:val="000000" w:themeColor="text1"/>
        </w:rPr>
      </w:pPr>
    </w:p>
    <w:p w:rsidR="00B91743" w:rsidRPr="000C67BC" w:rsidRDefault="00B91743" w:rsidP="00C04191">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rPr>
        <w:tab/>
        <w:t xml:space="preserve">PHẦN III. CÂU TRẮC NGHIỆM TRẢ LỜI NGẮN. </w:t>
      </w:r>
      <w:r w:rsidRPr="000C67BC">
        <w:rPr>
          <w:rFonts w:cs="Times New Roman"/>
          <w:color w:val="000000" w:themeColor="text1"/>
        </w:rPr>
        <w:t>Thí sinh trả lời từ câu 1 đến câu 6.</w:t>
      </w:r>
    </w:p>
    <w:p w:rsidR="00B91743" w:rsidRPr="000C67BC" w:rsidRDefault="000C67BC" w:rsidP="000C67BC">
      <w:pPr>
        <w:tabs>
          <w:tab w:val="left" w:pos="426"/>
          <w:tab w:val="left" w:pos="540"/>
          <w:tab w:val="left" w:pos="567"/>
        </w:tabs>
        <w:spacing w:after="0" w:line="360" w:lineRule="auto"/>
        <w:jc w:val="both"/>
        <w:rPr>
          <w:rFonts w:cs="Times New Roman"/>
          <w:b/>
          <w:color w:val="000000" w:themeColor="text1"/>
          <w:szCs w:val="24"/>
          <w:lang w:val="de-DE"/>
        </w:rPr>
      </w:pPr>
      <w:r w:rsidRPr="00C9285A">
        <w:rPr>
          <w:rFonts w:cs="Times New Roman"/>
          <w:b/>
          <w:color w:val="0000FF"/>
          <w:szCs w:val="24"/>
          <w:lang w:val="de-DE"/>
        </w:rPr>
        <w:t>Câu 37.</w:t>
      </w:r>
      <w:r w:rsidRPr="000C67BC">
        <w:rPr>
          <w:rFonts w:cs="Times New Roman"/>
          <w:b/>
          <w:color w:val="0000FF"/>
          <w:szCs w:val="24"/>
          <w:lang w:val="de-DE"/>
        </w:rPr>
        <w:t xml:space="preserve"> </w:t>
      </w:r>
      <w:r w:rsidR="00B91743" w:rsidRPr="000C67BC">
        <w:rPr>
          <w:rFonts w:cs="Times New Roman"/>
          <w:color w:val="000000" w:themeColor="text1"/>
          <w:szCs w:val="24"/>
          <w:lang w:val="nl-NL"/>
        </w:rPr>
        <w:t>Nhiệt lượng cần để</w:t>
      </w:r>
      <w:r w:rsidR="00B91743" w:rsidRPr="000C67BC">
        <w:rPr>
          <w:rFonts w:cs="Times New Roman"/>
          <w:b/>
          <w:color w:val="000000" w:themeColor="text1"/>
          <w:szCs w:val="24"/>
          <w:lang w:val="nl-NL"/>
        </w:rPr>
        <w:t xml:space="preserve"> </w:t>
      </w:r>
      <w:r w:rsidR="00B91743" w:rsidRPr="000C67BC">
        <w:rPr>
          <w:rFonts w:cs="Times New Roman"/>
          <w:color w:val="000000" w:themeColor="text1"/>
          <w:szCs w:val="24"/>
          <w:lang w:val="nl-NL"/>
        </w:rPr>
        <w:t xml:space="preserve">đun sôi </w:t>
      </w:r>
      <w:r w:rsidR="00B91743" w:rsidRPr="000C67BC">
        <w:rPr>
          <w:rFonts w:cs="Times New Roman"/>
          <w:noProof/>
          <w:position w:val="-4"/>
        </w:rPr>
        <w:object w:dxaOrig="380" w:dyaOrig="260">
          <v:shape id="_x0000_i3175" type="#_x0000_t75" alt="" style="width:19.5pt;height:13.5pt;mso-width-percent:0;mso-height-percent:0;mso-width-percent:0;mso-height-percent:0" o:ole="">
            <v:imagedata r:id="rId1363" o:title=""/>
          </v:shape>
          <o:OLEObject Type="Embed" ProgID="Equation.DSMT4" ShapeID="_x0000_i3175" DrawAspect="Content" ObjectID="_1804451639" r:id="rId3895"/>
        </w:object>
      </w:r>
      <w:r w:rsidR="00B91743" w:rsidRPr="000C67BC">
        <w:rPr>
          <w:rFonts w:cs="Times New Roman"/>
          <w:color w:val="000000" w:themeColor="text1"/>
          <w:szCs w:val="24"/>
          <w:lang w:val="nl-NL"/>
        </w:rPr>
        <w:t xml:space="preserve"> nước ở nhiệt độ 37</w:t>
      </w:r>
      <w:r w:rsidR="00B91743" w:rsidRPr="000C67BC">
        <w:rPr>
          <w:rFonts w:cs="Times New Roman"/>
          <w:color w:val="000000" w:themeColor="text1"/>
          <w:szCs w:val="24"/>
          <w:vertAlign w:val="superscript"/>
          <w:lang w:val="nl-NL"/>
        </w:rPr>
        <w:t>0</w:t>
      </w:r>
      <w:r w:rsidR="00B91743" w:rsidRPr="000C67BC">
        <w:rPr>
          <w:rFonts w:cs="Times New Roman"/>
          <w:color w:val="000000" w:themeColor="text1"/>
          <w:szCs w:val="24"/>
          <w:lang w:val="nl-NL"/>
        </w:rPr>
        <w:t>C, biết nhiệt dung riêng của nước xấp xỉ bằng 4,2 kJ/kg.K là bao nhiêu kJ?</w:t>
      </w:r>
    </w:p>
    <w:p w:rsidR="00B91743" w:rsidRPr="000C67BC" w:rsidRDefault="00B91743" w:rsidP="00C04191">
      <w:pPr>
        <w:tabs>
          <w:tab w:val="left" w:pos="283"/>
          <w:tab w:val="left" w:pos="426"/>
          <w:tab w:val="left" w:pos="540"/>
          <w:tab w:val="left" w:pos="2835"/>
          <w:tab w:val="left" w:pos="5386"/>
          <w:tab w:val="left" w:pos="7937"/>
        </w:tabs>
        <w:spacing w:line="360" w:lineRule="auto"/>
        <w:ind w:firstLine="283"/>
        <w:jc w:val="center"/>
        <w:rPr>
          <w:rFonts w:cs="Times New Roman"/>
          <w:b/>
          <w:color w:val="000000" w:themeColor="text1"/>
          <w:lang w:val="nl-NL"/>
        </w:rPr>
      </w:pPr>
      <w:r w:rsidRPr="000C67BC">
        <w:rPr>
          <w:rFonts w:cs="Times New Roman"/>
          <w:b/>
          <w:color w:val="000000" w:themeColor="text1"/>
          <w:lang w:val="nl-NL"/>
        </w:rPr>
        <w:t>Hướng dẫn giải</w:t>
      </w:r>
    </w:p>
    <w:p w:rsidR="00B91743" w:rsidRPr="000C67BC" w:rsidRDefault="00B91743" w:rsidP="00C04191">
      <w:pPr>
        <w:tabs>
          <w:tab w:val="left" w:pos="426"/>
          <w:tab w:val="left" w:pos="540"/>
        </w:tabs>
        <w:spacing w:line="360" w:lineRule="auto"/>
        <w:jc w:val="both"/>
        <w:rPr>
          <w:rFonts w:cs="Times New Roman"/>
          <w:b/>
          <w:color w:val="000000" w:themeColor="text1"/>
          <w:lang w:val="vi-VN"/>
        </w:rPr>
      </w:pPr>
      <w:r w:rsidRPr="000C67BC">
        <w:rPr>
          <w:rFonts w:cs="Times New Roman"/>
          <w:color w:val="000000" w:themeColor="text1"/>
          <w:lang w:val="nl-NL"/>
        </w:rPr>
        <w:tab/>
      </w:r>
      <w:r w:rsidRPr="000C67BC">
        <w:rPr>
          <w:rFonts w:cs="Times New Roman"/>
          <w:color w:val="000000" w:themeColor="text1"/>
        </w:rPr>
        <w:t>Nhiệt lượng cần thiết để đun sôi nước</w:t>
      </w:r>
      <w:r w:rsidRPr="000C67BC">
        <w:rPr>
          <w:rFonts w:cs="Times New Roman"/>
          <w:color w:val="000000" w:themeColor="text1"/>
          <w:lang w:val="nl-NL"/>
        </w:rPr>
        <w:t xml:space="preserve"> </w:t>
      </w:r>
      <w:r w:rsidRPr="000C67BC">
        <w:rPr>
          <w:rFonts w:cs="Times New Roman"/>
          <w:noProof/>
          <w:color w:val="000000" w:themeColor="text1"/>
          <w:position w:val="-14"/>
        </w:rPr>
        <w:object w:dxaOrig="5120" w:dyaOrig="400">
          <v:shape id="_x0000_i3176" type="#_x0000_t75" alt="" style="width:257.25pt;height:19.5pt;mso-width-percent:0;mso-height-percent:0;mso-width-percent:0;mso-height-percent:0" o:ole="">
            <v:imagedata r:id="rId3896" o:title=""/>
          </v:shape>
          <o:OLEObject Type="Embed" ProgID="Equation.DSMT4" ShapeID="_x0000_i3176" DrawAspect="Content" ObjectID="_1804451640" r:id="rId3897"/>
        </w:object>
      </w:r>
    </w:p>
    <w:p w:rsidR="00B91743" w:rsidRPr="000C67BC" w:rsidRDefault="000C67BC" w:rsidP="000C67BC">
      <w:pPr>
        <w:spacing w:after="0" w:line="360" w:lineRule="auto"/>
        <w:rPr>
          <w:rFonts w:cs="Times New Roman"/>
          <w:color w:val="000000" w:themeColor="text1"/>
          <w:szCs w:val="24"/>
        </w:rPr>
      </w:pPr>
      <w:r w:rsidRPr="00C9285A">
        <w:rPr>
          <w:rFonts w:cs="Times New Roman"/>
          <w:b/>
          <w:color w:val="0000FF"/>
          <w:szCs w:val="24"/>
        </w:rPr>
        <w:t>Câu 38.</w:t>
      </w:r>
      <w:r w:rsidRPr="000C67BC">
        <w:rPr>
          <w:rFonts w:cs="Times New Roman"/>
          <w:b/>
          <w:color w:val="0000FF"/>
          <w:szCs w:val="24"/>
        </w:rPr>
        <w:t xml:space="preserve"> </w:t>
      </w:r>
      <w:r w:rsidR="00B91743" w:rsidRPr="000C67BC">
        <w:rPr>
          <w:rFonts w:cs="Times New Roman"/>
          <w:color w:val="000000" w:themeColor="text1"/>
          <w:szCs w:val="24"/>
        </w:rPr>
        <w:t xml:space="preserve">Một mẫu quặng chứa chất phóng xạ Xesi 133 có độ phóng xạ là </w:t>
      </w:r>
      <w:r w:rsidR="00B91743" w:rsidRPr="000C67BC">
        <w:rPr>
          <w:rFonts w:cs="Times New Roman"/>
          <w:noProof/>
          <w:position w:val="-12"/>
        </w:rPr>
        <w:object w:dxaOrig="1640" w:dyaOrig="380">
          <v:shape id="_x0000_i3177" type="#_x0000_t75" alt="" style="width:81.75pt;height:19.5pt;mso-width-percent:0;mso-height-percent:0;mso-width-percent:0;mso-height-percent:0" o:ole="">
            <v:imagedata r:id="rId1365" o:title=""/>
          </v:shape>
          <o:OLEObject Type="Embed" ProgID="Equation.DSMT4" ShapeID="_x0000_i3177" DrawAspect="Content" ObjectID="_1804451641" r:id="rId3898"/>
        </w:object>
      </w:r>
      <w:r w:rsidR="00B91743" w:rsidRPr="000C67BC">
        <w:rPr>
          <w:rFonts w:cs="Times New Roman"/>
          <w:color w:val="000000" w:themeColor="text1"/>
          <w:szCs w:val="24"/>
        </w:rPr>
        <w:t xml:space="preserve"> Biết chu kỳ bán rã của Xesi là 30 năm( một năm 365 ngày). Khối lượng Xesi chứa trong mẫu quặng là bao nhiêu mg?(Kết quả làm tròn đến một chữ số có nghĩa)</w:t>
      </w:r>
    </w:p>
    <w:p w:rsidR="00B91743" w:rsidRPr="000C67BC" w:rsidRDefault="00B91743" w:rsidP="00C04191">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rPr>
      </w:pPr>
      <w:r w:rsidRPr="000C67BC">
        <w:rPr>
          <w:rFonts w:ascii="Times New Roman" w:eastAsia="Calibri" w:hAnsi="Times New Roman" w:cs="Times New Roman"/>
          <w:b/>
          <w:color w:val="000000" w:themeColor="text1"/>
          <w:sz w:val="24"/>
          <w:szCs w:val="24"/>
        </w:rPr>
        <w:t>Hướng dẫn giải</w:t>
      </w:r>
    </w:p>
    <w:p w:rsidR="00B91743" w:rsidRPr="000C67BC" w:rsidRDefault="00B91743" w:rsidP="00C04191">
      <w:pPr>
        <w:tabs>
          <w:tab w:val="left" w:pos="284"/>
          <w:tab w:val="left" w:pos="2694"/>
          <w:tab w:val="left" w:pos="5103"/>
          <w:tab w:val="left" w:pos="7655"/>
        </w:tabs>
        <w:spacing w:line="360" w:lineRule="auto"/>
        <w:rPr>
          <w:rFonts w:cs="Times New Roman"/>
          <w:b/>
          <w:bCs/>
          <w:color w:val="000000" w:themeColor="text1"/>
        </w:rPr>
      </w:pPr>
      <w:r w:rsidRPr="000C67BC">
        <w:rPr>
          <w:rFonts w:cs="Times New Roman"/>
          <w:noProof/>
          <w:color w:val="000000" w:themeColor="text1"/>
          <w:position w:val="-24"/>
        </w:rPr>
        <w:object w:dxaOrig="7380" w:dyaOrig="620">
          <v:shape id="_x0000_i3178" type="#_x0000_t75" alt="" style="width:368.25pt;height:30pt;mso-width-percent:0;mso-height-percent:0;mso-width-percent:0;mso-height-percent:0" o:ole="">
            <v:imagedata r:id="rId3899" o:title=""/>
          </v:shape>
          <o:OLEObject Type="Embed" ProgID="Equation.DSMT4" ShapeID="_x0000_i3178" DrawAspect="Content" ObjectID="_1804451642" r:id="rId3900"/>
        </w:object>
      </w:r>
    </w:p>
    <w:p w:rsidR="00B91743" w:rsidRPr="000C67BC" w:rsidRDefault="00B91743" w:rsidP="00C04191">
      <w:pPr>
        <w:tabs>
          <w:tab w:val="left" w:pos="709"/>
        </w:tabs>
        <w:spacing w:line="360" w:lineRule="auto"/>
        <w:ind w:firstLine="284"/>
        <w:rPr>
          <w:rFonts w:cs="Times New Roman"/>
          <w:color w:val="000000" w:themeColor="text1"/>
          <w:lang w:val="nl-NL"/>
        </w:rPr>
      </w:pPr>
    </w:p>
    <w:p w:rsidR="00B91743" w:rsidRPr="000C67BC" w:rsidRDefault="000C67BC" w:rsidP="000C67BC">
      <w:pPr>
        <w:tabs>
          <w:tab w:val="left" w:pos="426"/>
          <w:tab w:val="left" w:pos="540"/>
          <w:tab w:val="left" w:pos="992"/>
        </w:tabs>
        <w:spacing w:after="0" w:line="360" w:lineRule="auto"/>
        <w:jc w:val="both"/>
        <w:rPr>
          <w:rFonts w:cs="Times New Roman"/>
          <w:color w:val="000000" w:themeColor="text1"/>
          <w:szCs w:val="24"/>
          <w:lang w:val="nl-NL"/>
        </w:rPr>
      </w:pPr>
      <w:r w:rsidRPr="00C9285A">
        <w:rPr>
          <w:rFonts w:cs="Times New Roman"/>
          <w:b/>
          <w:color w:val="0000FF"/>
          <w:szCs w:val="24"/>
          <w:lang w:val="nl-NL"/>
        </w:rPr>
        <w:t>Câu 39.</w:t>
      </w:r>
      <w:r w:rsidRPr="000C67BC">
        <w:rPr>
          <w:rFonts w:cs="Times New Roman"/>
          <w:b/>
          <w:color w:val="0000FF"/>
          <w:szCs w:val="24"/>
          <w:lang w:val="nl-NL"/>
        </w:rPr>
        <w:t xml:space="preserve"> </w:t>
      </w:r>
      <w:r w:rsidR="00B91743" w:rsidRPr="000C67BC">
        <w:rPr>
          <w:rFonts w:cs="Times New Roman"/>
          <w:color w:val="000000" w:themeColor="text1"/>
          <w:szCs w:val="24"/>
          <w:lang w:val="nl-NL"/>
        </w:rPr>
        <w:t>Một bình có thể tích 10 lít chứa một chất khí dưới áp suất 30 at. Coi nhiệt độ cùa khí là không đổi và áp suất của khí quyển là l at. Thể tích của chất khí khi ta mở nút bình là bao nhiêu lít?</w:t>
      </w:r>
    </w:p>
    <w:p w:rsidR="00B91743" w:rsidRPr="000C67BC" w:rsidRDefault="00B91743" w:rsidP="00C04191">
      <w:pPr>
        <w:tabs>
          <w:tab w:val="left" w:pos="283"/>
          <w:tab w:val="left" w:pos="426"/>
          <w:tab w:val="left" w:pos="540"/>
          <w:tab w:val="left" w:pos="2835"/>
          <w:tab w:val="left" w:pos="5386"/>
          <w:tab w:val="left" w:pos="7937"/>
        </w:tabs>
        <w:spacing w:line="360" w:lineRule="auto"/>
        <w:ind w:left="283"/>
        <w:jc w:val="center"/>
        <w:rPr>
          <w:rFonts w:cs="Times New Roman"/>
          <w:color w:val="000000" w:themeColor="text1"/>
          <w:lang w:val="fr-FR"/>
        </w:rPr>
      </w:pPr>
      <w:r w:rsidRPr="000C67BC">
        <w:rPr>
          <w:rFonts w:cs="Times New Roman"/>
          <w:b/>
          <w:color w:val="000000" w:themeColor="text1"/>
          <w:lang w:val="fr-FR"/>
        </w:rPr>
        <w:t>Hướng dẫn giải</w:t>
      </w:r>
    </w:p>
    <w:p w:rsidR="00B91743" w:rsidRPr="000C67BC" w:rsidRDefault="00B91743" w:rsidP="00C04191">
      <w:pPr>
        <w:tabs>
          <w:tab w:val="left" w:pos="283"/>
          <w:tab w:val="left" w:pos="426"/>
          <w:tab w:val="left" w:pos="540"/>
          <w:tab w:val="left" w:pos="2835"/>
          <w:tab w:val="left" w:pos="5386"/>
          <w:tab w:val="left" w:pos="7937"/>
        </w:tabs>
        <w:spacing w:line="360" w:lineRule="auto"/>
        <w:ind w:firstLine="283"/>
        <w:jc w:val="both"/>
        <w:rPr>
          <w:rFonts w:cs="Times New Roman"/>
          <w:color w:val="000000" w:themeColor="text1"/>
          <w:position w:val="-30"/>
          <w:lang w:val="vi-VN"/>
        </w:rPr>
      </w:pPr>
      <w:r w:rsidRPr="000C67BC">
        <w:rPr>
          <w:rFonts w:cs="Times New Roman"/>
          <w:color w:val="000000" w:themeColor="text1"/>
        </w:rPr>
        <w:tab/>
      </w:r>
      <w:r w:rsidRPr="000C67BC">
        <w:rPr>
          <w:rFonts w:cs="Times New Roman"/>
          <w:color w:val="000000" w:themeColor="text1"/>
        </w:rPr>
        <w:tab/>
        <w:t xml:space="preserve">Áp dụng định luật Boyle, ta có </w:t>
      </w:r>
      <w:r w:rsidRPr="000C67BC">
        <w:rPr>
          <w:rFonts w:cs="Times New Roman"/>
          <w:noProof/>
          <w:color w:val="000000" w:themeColor="text1"/>
          <w:position w:val="-30"/>
        </w:rPr>
        <w:object w:dxaOrig="3280" w:dyaOrig="680">
          <v:shape id="_x0000_i3179" type="#_x0000_t75" alt="" style="width:163.5pt;height:33.75pt;mso-width-percent:0;mso-height-percent:0;mso-width-percent:0;mso-height-percent:0" o:ole="">
            <v:imagedata r:id="rId3901" o:title=""/>
          </v:shape>
          <o:OLEObject Type="Embed" ProgID="Equation.DSMT4" ShapeID="_x0000_i3179" DrawAspect="Content" ObjectID="_1804451643" r:id="rId3902"/>
        </w:object>
      </w:r>
    </w:p>
    <w:p w:rsidR="00B91743" w:rsidRPr="000C67BC" w:rsidRDefault="000C67BC" w:rsidP="000C67BC">
      <w:pPr>
        <w:tabs>
          <w:tab w:val="left" w:pos="426"/>
          <w:tab w:val="left" w:pos="1134"/>
        </w:tabs>
        <w:spacing w:after="0" w:line="360" w:lineRule="auto"/>
        <w:rPr>
          <w:rFonts w:cs="Times New Roman"/>
          <w:bCs/>
          <w:color w:val="000000" w:themeColor="text1"/>
          <w:szCs w:val="24"/>
        </w:rPr>
      </w:pPr>
      <w:r w:rsidRPr="00C9285A">
        <w:rPr>
          <w:rFonts w:cs="Times New Roman"/>
          <w:b/>
          <w:bCs/>
          <w:color w:val="0000FF"/>
          <w:szCs w:val="24"/>
        </w:rPr>
        <w:t>Câu 40.</w:t>
      </w:r>
      <w:r w:rsidRPr="000C67BC">
        <w:rPr>
          <w:rFonts w:cs="Times New Roman"/>
          <w:b/>
          <w:bCs/>
          <w:color w:val="0000FF"/>
          <w:szCs w:val="24"/>
        </w:rPr>
        <w:t xml:space="preserve"> </w:t>
      </w:r>
      <w:r w:rsidR="00B91743" w:rsidRPr="000C67BC">
        <w:rPr>
          <w:rFonts w:eastAsia="Calibri" w:cs="Times New Roman"/>
          <w:color w:val="000000" w:themeColor="text1"/>
          <w:szCs w:val="24"/>
        </w:rPr>
        <w:t xml:space="preserve">Một sóng điện từ có bước sóng </w:t>
      </w:r>
      <w:r w:rsidR="00B91743" w:rsidRPr="000C67BC">
        <w:rPr>
          <w:rFonts w:cs="Times New Roman"/>
          <w:noProof/>
          <w:position w:val="-10"/>
        </w:rPr>
        <w:object w:dxaOrig="780" w:dyaOrig="320">
          <v:shape id="_x0000_i3180" type="#_x0000_t75" alt="" style="width:38.25pt;height:16.5pt;mso-width-percent:0;mso-height-percent:0;mso-width-percent:0;mso-height-percent:0" o:ole="">
            <v:imagedata r:id="rId1367" o:title=""/>
          </v:shape>
          <o:OLEObject Type="Embed" ProgID="Equation.DSMT4" ShapeID="_x0000_i3180" DrawAspect="Content" ObjectID="_1804451644" r:id="rId3903"/>
        </w:object>
      </w:r>
      <w:r w:rsidR="00B91743" w:rsidRPr="000C67BC">
        <w:rPr>
          <w:rFonts w:eastAsia="Calibri" w:cs="Times New Roman"/>
          <w:color w:val="000000" w:themeColor="text1"/>
          <w:szCs w:val="24"/>
        </w:rPr>
        <w:t xml:space="preserve">truyền qua một môi trường có chỉ số khúc xạ là </w:t>
      </w:r>
      <w:r w:rsidR="00B91743" w:rsidRPr="000C67BC">
        <w:rPr>
          <w:rFonts w:cs="Times New Roman"/>
          <w:noProof/>
          <w:position w:val="-10"/>
        </w:rPr>
        <w:object w:dxaOrig="400" w:dyaOrig="320">
          <v:shape id="_x0000_i3181" type="#_x0000_t75" alt="" style="width:20.25pt;height:16.5pt;mso-width-percent:0;mso-height-percent:0;mso-width-percent:0;mso-height-percent:0" o:ole="">
            <v:imagedata r:id="rId1369" o:title=""/>
          </v:shape>
          <o:OLEObject Type="Embed" ProgID="Equation.DSMT4" ShapeID="_x0000_i3181" DrawAspect="Content" ObjectID="_1804451645" r:id="rId3904"/>
        </w:object>
      </w:r>
      <w:r w:rsidR="00B91743" w:rsidRPr="000C67BC">
        <w:rPr>
          <w:rFonts w:eastAsia="Calibri" w:cs="Times New Roman"/>
          <w:color w:val="000000" w:themeColor="text1"/>
          <w:szCs w:val="24"/>
        </w:rPr>
        <w:t xml:space="preserve"> Bước sóng của sóng truyền trong môi trường này là bao nhiêu nm?</w:t>
      </w:r>
    </w:p>
    <w:p w:rsidR="00B91743" w:rsidRPr="000C67BC" w:rsidRDefault="00B91743" w:rsidP="00C04191">
      <w:pPr>
        <w:tabs>
          <w:tab w:val="left" w:pos="283"/>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C04191">
      <w:pPr>
        <w:pStyle w:val="ListParagraph"/>
        <w:spacing w:line="360" w:lineRule="auto"/>
        <w:ind w:left="0"/>
        <w:jc w:val="both"/>
        <w:rPr>
          <w:rFonts w:ascii="Times New Roman" w:hAnsi="Times New Roman" w:cs="Times New Roman"/>
          <w:color w:val="000000" w:themeColor="text1"/>
          <w:sz w:val="24"/>
          <w:szCs w:val="24"/>
        </w:rPr>
      </w:pPr>
      <w:r w:rsidRPr="000C67BC">
        <w:rPr>
          <w:rFonts w:ascii="Times New Roman" w:eastAsia="Calibri" w:hAnsi="Times New Roman" w:cs="Times New Roman"/>
          <w:color w:val="000000" w:themeColor="text1"/>
          <w:sz w:val="24"/>
          <w:szCs w:val="24"/>
        </w:rPr>
        <w:tab/>
        <w:t xml:space="preserve">Bước sóng điện từ </w:t>
      </w:r>
      <w:r w:rsidRPr="000C67BC">
        <w:rPr>
          <w:rFonts w:ascii="Times New Roman" w:eastAsia="Calibri" w:hAnsi="Times New Roman" w:cs="Times New Roman"/>
          <w:noProof/>
          <w:color w:val="000000" w:themeColor="text1"/>
          <w:position w:val="-24"/>
          <w:sz w:val="24"/>
          <w:szCs w:val="24"/>
        </w:rPr>
        <w:object w:dxaOrig="3280" w:dyaOrig="620">
          <v:shape id="_x0000_i3182" type="#_x0000_t75" alt="" style="width:164.25pt;height:31.5pt;mso-width-percent:0;mso-height-percent:0;mso-width-percent:0;mso-height-percent:0" o:ole="">
            <v:imagedata r:id="rId3905" o:title=""/>
          </v:shape>
          <o:OLEObject Type="Embed" ProgID="Equation.DSMT4" ShapeID="_x0000_i3182" DrawAspect="Content" ObjectID="_1804451646" r:id="rId3906"/>
        </w:object>
      </w:r>
    </w:p>
    <w:p w:rsidR="00B91743"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41.</w:t>
      </w:r>
      <w:r w:rsidRPr="000C67BC">
        <w:rPr>
          <w:rFonts w:cs="Times New Roman"/>
          <w:b/>
          <w:bCs/>
          <w:color w:val="0000FF"/>
          <w:szCs w:val="24"/>
          <w:lang w:val="vi-VN"/>
        </w:rPr>
        <w:t xml:space="preserve"> </w:t>
      </w:r>
      <w:r w:rsidR="00B91743" w:rsidRPr="000C67BC">
        <w:rPr>
          <w:rFonts w:eastAsia="Palatino Linotype" w:cs="Times New Roman"/>
          <w:bCs/>
          <w:color w:val="000000" w:themeColor="text1"/>
          <w:szCs w:val="24"/>
          <w:lang w:val="fr-FR"/>
        </w:rPr>
        <w:t>Để xác định lượng máu trong bệnh nhân người ta tiêm vào máu một người một lượng nhỏ dung dịch chứa đồng vị phóng xạ </w:t>
      </w:r>
      <w:r w:rsidR="00B91743" w:rsidRPr="000C67BC">
        <w:rPr>
          <w:rFonts w:cs="Times New Roman"/>
          <w:noProof/>
          <w:position w:val="-12"/>
        </w:rPr>
        <w:object w:dxaOrig="540" w:dyaOrig="380">
          <v:shape id="_x0000_i3183" type="#_x0000_t75" alt="" style="width:26.25pt;height:19.5pt;mso-width-percent:0;mso-height-percent:0;mso-width-percent:0;mso-height-percent:0" o:ole="">
            <v:imagedata r:id="rId1371" o:title=""/>
          </v:shape>
          <o:OLEObject Type="Embed" ProgID="Equation.DSMT4" ShapeID="_x0000_i3183" DrawAspect="Content" ObjectID="_1804451647" r:id="rId3907"/>
        </w:object>
      </w:r>
      <w:r w:rsidR="00B91743" w:rsidRPr="000C67BC">
        <w:rPr>
          <w:rFonts w:eastAsia="Palatino Linotype" w:cs="Times New Roman"/>
          <w:bCs/>
          <w:color w:val="000000" w:themeColor="text1"/>
          <w:szCs w:val="24"/>
          <w:lang w:val="fr-FR"/>
        </w:rPr>
        <w:t xml:space="preserve">(chu kỳ bán rã 15 giờ) có độ phóng xạ </w:t>
      </w:r>
      <w:r w:rsidR="00B91743" w:rsidRPr="000C67BC">
        <w:rPr>
          <w:rFonts w:cs="Times New Roman"/>
          <w:noProof/>
          <w:position w:val="-10"/>
        </w:rPr>
        <w:object w:dxaOrig="560" w:dyaOrig="320">
          <v:shape id="_x0000_i3184" type="#_x0000_t75" alt="" style="width:28.5pt;height:15.75pt;mso-width-percent:0;mso-height-percent:0;mso-width-percent:0;mso-height-percent:0" o:ole="">
            <v:imagedata r:id="rId1373" o:title=""/>
          </v:shape>
          <o:OLEObject Type="Embed" ProgID="Equation.DSMT4" ShapeID="_x0000_i3184" DrawAspect="Content" ObjectID="_1804451648" r:id="rId3908"/>
        </w:object>
      </w:r>
      <w:r w:rsidR="00B91743" w:rsidRPr="000C67BC">
        <w:rPr>
          <w:rFonts w:eastAsia="Palatino Linotype" w:cs="Times New Roman"/>
          <w:bCs/>
          <w:color w:val="000000" w:themeColor="text1"/>
          <w:szCs w:val="24"/>
          <w:lang w:val="fr-FR"/>
        </w:rPr>
        <w:t xml:space="preserve">. Sau 7,5 </w:t>
      </w:r>
      <w:r w:rsidR="00B91743" w:rsidRPr="000C67BC">
        <w:rPr>
          <w:rFonts w:eastAsia="Palatino Linotype" w:cs="Times New Roman"/>
          <w:bCs/>
          <w:color w:val="000000" w:themeColor="text1"/>
          <w:szCs w:val="24"/>
          <w:lang w:val="fr-FR"/>
        </w:rPr>
        <w:lastRenderedPageBreak/>
        <w:t>giờ người ta lấy ra 1 cm</w:t>
      </w:r>
      <w:r w:rsidR="00B91743" w:rsidRPr="000C67BC">
        <w:rPr>
          <w:rFonts w:eastAsia="Palatino Linotype" w:cs="Times New Roman"/>
          <w:bCs/>
          <w:color w:val="000000" w:themeColor="text1"/>
          <w:szCs w:val="24"/>
          <w:vertAlign w:val="superscript"/>
          <w:lang w:val="fr-FR"/>
        </w:rPr>
        <w:t>3</w:t>
      </w:r>
      <w:r w:rsidR="00B91743" w:rsidRPr="000C67BC">
        <w:rPr>
          <w:rFonts w:eastAsia="Palatino Linotype" w:cs="Times New Roman"/>
          <w:bCs/>
          <w:color w:val="000000" w:themeColor="text1"/>
          <w:szCs w:val="24"/>
          <w:lang w:val="fr-FR"/>
        </w:rPr>
        <w:t xml:space="preserve"> máu người đó thì thấy nó có độ phóng xạ 502 phân rã/phút. Thể tích máu của người đó bằng bao nhiêu lít </w:t>
      </w:r>
      <w:r w:rsidR="00B91743" w:rsidRPr="000C67BC">
        <w:rPr>
          <w:rFonts w:eastAsia="Palatino Linotype" w:cs="Times New Roman"/>
          <w:bCs/>
          <w:i/>
          <w:iCs/>
          <w:color w:val="000000" w:themeColor="text1"/>
          <w:szCs w:val="24"/>
          <w:lang w:val="fr-FR"/>
        </w:rPr>
        <w:t>(Kết quả làm tròn đến 2 chử số thập phân)</w:t>
      </w:r>
      <w:r w:rsidR="00B91743" w:rsidRPr="000C67BC">
        <w:rPr>
          <w:rFonts w:eastAsia="Palatino Linotype" w:cs="Times New Roman"/>
          <w:bCs/>
          <w:color w:val="000000" w:themeColor="text1"/>
          <w:szCs w:val="24"/>
          <w:lang w:val="fr-FR"/>
        </w:rPr>
        <w:t>?</w:t>
      </w:r>
    </w:p>
    <w:p w:rsidR="00B91743" w:rsidRPr="000C67BC" w:rsidRDefault="00B91743" w:rsidP="00C04191">
      <w:pPr>
        <w:tabs>
          <w:tab w:val="left" w:pos="283"/>
          <w:tab w:val="left" w:pos="426"/>
          <w:tab w:val="left" w:pos="993"/>
          <w:tab w:val="left" w:pos="2835"/>
          <w:tab w:val="left" w:pos="5386"/>
          <w:tab w:val="left" w:pos="7937"/>
        </w:tabs>
        <w:spacing w:line="360" w:lineRule="auto"/>
        <w:ind w:left="283"/>
        <w:jc w:val="center"/>
        <w:rPr>
          <w:rFonts w:cs="Times New Roman"/>
          <w:b/>
          <w:color w:val="000000" w:themeColor="text1"/>
          <w:lang w:val="pt-BR"/>
        </w:rPr>
      </w:pPr>
      <w:r w:rsidRPr="000C67BC">
        <w:rPr>
          <w:rFonts w:cs="Times New Roman"/>
          <w:b/>
          <w:color w:val="000000" w:themeColor="text1"/>
          <w:lang w:val="pt-BR"/>
        </w:rPr>
        <w:t>Hướng dẫn giải</w: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bCs/>
          <w:color w:val="000000" w:themeColor="text1"/>
        </w:rPr>
      </w:pPr>
      <w:r w:rsidRPr="000C67BC">
        <w:rPr>
          <w:rFonts w:eastAsia="Palatino Linotype" w:cs="Times New Roman"/>
          <w:bCs/>
          <w:color w:val="000000" w:themeColor="text1"/>
        </w:rPr>
        <w:t xml:space="preserve">Gọi V là thể tích máu người. </w: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bCs/>
          <w:color w:val="000000" w:themeColor="text1"/>
        </w:rPr>
      </w:pPr>
      <w:r w:rsidRPr="000C67BC">
        <w:rPr>
          <w:rFonts w:cs="Times New Roman"/>
          <w:noProof/>
          <w:color w:val="000000" w:themeColor="text1"/>
          <w:position w:val="-12"/>
        </w:rPr>
        <w:object w:dxaOrig="3379" w:dyaOrig="380">
          <v:shape id="_x0000_i3185" type="#_x0000_t75" alt="" style="width:168.75pt;height:19.5pt;mso-width-percent:0;mso-height-percent:0;mso-width-percent:0;mso-height-percent:0" o:ole="">
            <v:imagedata r:id="rId3909" o:title=""/>
          </v:shape>
          <o:OLEObject Type="Embed" ProgID="Equation.DSMT4" ShapeID="_x0000_i3185" DrawAspect="Content" ObjectID="_1804451649" r:id="rId3910"/>
        </w:objec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bCs/>
          <w:color w:val="000000" w:themeColor="text1"/>
        </w:rPr>
      </w:pPr>
      <w:r w:rsidRPr="000C67BC">
        <w:rPr>
          <w:rFonts w:cs="Times New Roman"/>
          <w:noProof/>
          <w:color w:val="000000" w:themeColor="text1"/>
          <w:position w:val="-10"/>
        </w:rPr>
        <w:object w:dxaOrig="4020" w:dyaOrig="320">
          <v:shape id="_x0000_i3186" type="#_x0000_t75" alt="" style="width:201pt;height:15.75pt;mso-width-percent:0;mso-height-percent:0;mso-width-percent:0;mso-height-percent:0" o:ole="">
            <v:imagedata r:id="rId3911" o:title=""/>
          </v:shape>
          <o:OLEObject Type="Embed" ProgID="Equation.DSMT4" ShapeID="_x0000_i3186" DrawAspect="Content" ObjectID="_1804451650" r:id="rId3912"/>
        </w:object>
      </w:r>
      <w:r w:rsidRPr="000C67BC">
        <w:rPr>
          <w:rFonts w:eastAsia="Palatino Linotype" w:cs="Times New Roman"/>
          <w:bCs/>
          <w:color w:val="000000" w:themeColor="text1"/>
        </w:rPr>
        <w:t xml:space="preserve"> </w:t>
      </w:r>
    </w:p>
    <w:p w:rsidR="00B91743" w:rsidRPr="000C67BC" w:rsidRDefault="00B91743" w:rsidP="00C04191">
      <w:pPr>
        <w:tabs>
          <w:tab w:val="left" w:pos="284"/>
          <w:tab w:val="left" w:pos="2694"/>
          <w:tab w:val="left" w:pos="5103"/>
          <w:tab w:val="left" w:pos="7655"/>
        </w:tabs>
        <w:spacing w:line="360" w:lineRule="auto"/>
        <w:rPr>
          <w:rFonts w:eastAsia="Palatino Linotype" w:cs="Times New Roman"/>
          <w:bCs/>
          <w:color w:val="000000" w:themeColor="text1"/>
        </w:rPr>
      </w:pPr>
      <w:r w:rsidRPr="000C67BC">
        <w:rPr>
          <w:rFonts w:cs="Times New Roman"/>
          <w:noProof/>
          <w:color w:val="000000" w:themeColor="text1"/>
          <w:position w:val="-12"/>
        </w:rPr>
        <w:object w:dxaOrig="7500" w:dyaOrig="540">
          <v:shape id="_x0000_i3187" type="#_x0000_t75" alt="" style="width:375pt;height:26.25pt;mso-width-percent:0;mso-height-percent:0;mso-width-percent:0;mso-height-percent:0" o:ole="">
            <v:imagedata r:id="rId3913" o:title=""/>
          </v:shape>
          <o:OLEObject Type="Embed" ProgID="Equation.DSMT4" ShapeID="_x0000_i3187" DrawAspect="Content" ObjectID="_1804451651" r:id="rId3914"/>
        </w:object>
      </w:r>
    </w:p>
    <w:p w:rsidR="00B91743" w:rsidRPr="000C67BC" w:rsidRDefault="00B91743" w:rsidP="00C04191">
      <w:pPr>
        <w:tabs>
          <w:tab w:val="left" w:pos="283"/>
          <w:tab w:val="left" w:pos="426"/>
          <w:tab w:val="left" w:pos="993"/>
          <w:tab w:val="left" w:pos="2835"/>
          <w:tab w:val="left" w:pos="5386"/>
          <w:tab w:val="left" w:pos="7937"/>
        </w:tabs>
        <w:spacing w:line="360" w:lineRule="auto"/>
        <w:ind w:left="283"/>
        <w:jc w:val="both"/>
        <w:rPr>
          <w:rFonts w:cs="Times New Roman"/>
          <w:color w:val="000000" w:themeColor="text1"/>
          <w:lang w:val="vi-VN"/>
        </w:rPr>
      </w:pPr>
    </w:p>
    <w:p w:rsidR="00B91743" w:rsidRPr="000C67BC" w:rsidRDefault="000C67BC" w:rsidP="000C67BC">
      <w:pPr>
        <w:tabs>
          <w:tab w:val="left" w:pos="426"/>
        </w:tabs>
        <w:spacing w:after="0" w:line="360" w:lineRule="auto"/>
        <w:jc w:val="both"/>
        <w:rPr>
          <w:rFonts w:eastAsia="Batang" w:cs="Times New Roman"/>
          <w:b/>
          <w:color w:val="000000" w:themeColor="text1"/>
          <w:szCs w:val="24"/>
          <w:lang w:val="pt-BR"/>
        </w:rPr>
      </w:pPr>
      <w:r w:rsidRPr="00C9285A">
        <w:rPr>
          <w:rFonts w:eastAsia="Batang" w:cs="Times New Roman"/>
          <w:b/>
          <w:color w:val="0000FF"/>
          <w:szCs w:val="24"/>
          <w:lang w:val="pt-BR"/>
        </w:rPr>
        <w:t>Câu 42.</w:t>
      </w:r>
      <w:r w:rsidRPr="000C67BC">
        <w:rPr>
          <w:rFonts w:eastAsia="Batang" w:cs="Times New Roman"/>
          <w:b/>
          <w:color w:val="0000FF"/>
          <w:szCs w:val="24"/>
          <w:lang w:val="pt-BR"/>
        </w:rPr>
        <w:t xml:space="preserve"> </w:t>
      </w:r>
      <w:r w:rsidR="00B91743" w:rsidRPr="000C67BC">
        <w:rPr>
          <w:rFonts w:eastAsia="Batang" w:cs="Times New Roman"/>
          <w:color w:val="000000" w:themeColor="text1"/>
          <w:szCs w:val="24"/>
          <w:lang w:val="pt-BR"/>
        </w:rPr>
        <w:t xml:space="preserve">Một bình chứa khí nén ở nhiệt độ </w:t>
      </w:r>
      <w:r w:rsidR="00B91743" w:rsidRPr="000C67BC">
        <w:rPr>
          <w:rFonts w:cs="Times New Roman"/>
          <w:noProof/>
          <w:position w:val="-10"/>
        </w:rPr>
        <w:object w:dxaOrig="600" w:dyaOrig="320">
          <v:shape id="_x0000_i3188" type="#_x0000_t75" alt="" style="width:30pt;height:16.5pt;mso-width-percent:0;mso-height-percent:0;mso-width-percent:0;mso-height-percent:0" o:ole="">
            <v:imagedata r:id="rId1375" o:title=""/>
          </v:shape>
          <o:OLEObject Type="Embed" ProgID="Equation.DSMT4" ShapeID="_x0000_i3188" DrawAspect="Content" ObjectID="_1804451652" r:id="rId3915"/>
        </w:object>
      </w:r>
      <w:r w:rsidR="00B91743" w:rsidRPr="000C67BC">
        <w:rPr>
          <w:rFonts w:eastAsia="Batang" w:cs="Times New Roman"/>
          <w:color w:val="000000" w:themeColor="text1"/>
          <w:szCs w:val="24"/>
          <w:lang w:val="pt-BR"/>
        </w:rPr>
        <w:t xml:space="preserve"> và áp suất </w:t>
      </w:r>
      <w:r w:rsidR="00B91743" w:rsidRPr="000C67BC">
        <w:rPr>
          <w:rFonts w:cs="Times New Roman"/>
          <w:noProof/>
          <w:position w:val="-10"/>
        </w:rPr>
        <w:object w:dxaOrig="760" w:dyaOrig="320">
          <v:shape id="_x0000_i3189" type="#_x0000_t75" alt="" style="width:38.25pt;height:16.5pt;mso-width-percent:0;mso-height-percent:0;mso-width-percent:0;mso-height-percent:0" o:ole="">
            <v:imagedata r:id="rId1377" o:title=""/>
          </v:shape>
          <o:OLEObject Type="Embed" ProgID="Equation.DSMT4" ShapeID="_x0000_i3189" DrawAspect="Content" ObjectID="_1804451653" r:id="rId3916"/>
        </w:object>
      </w:r>
      <w:r w:rsidR="00B91743" w:rsidRPr="000C67BC">
        <w:rPr>
          <w:rFonts w:eastAsia="Arial" w:cs="Times New Roman"/>
          <w:color w:val="000000" w:themeColor="text1"/>
          <w:szCs w:val="24"/>
        </w:rPr>
        <w:t xml:space="preserve"> </w:t>
      </w:r>
      <w:r w:rsidR="00B91743" w:rsidRPr="000C67BC">
        <w:rPr>
          <w:rFonts w:eastAsia="Batang" w:cs="Times New Roman"/>
          <w:color w:val="000000" w:themeColor="text1"/>
          <w:szCs w:val="24"/>
          <w:lang w:val="pt-BR"/>
        </w:rPr>
        <w:t xml:space="preserve">Nếu giảm nhiệt độ xuống tới </w:t>
      </w:r>
      <w:r w:rsidR="00B91743" w:rsidRPr="000C67BC">
        <w:rPr>
          <w:rFonts w:cs="Times New Roman"/>
          <w:noProof/>
          <w:position w:val="-10"/>
        </w:rPr>
        <w:object w:dxaOrig="560" w:dyaOrig="320">
          <v:shape id="_x0000_i3190" type="#_x0000_t75" alt="" style="width:28.5pt;height:16.5pt;mso-width-percent:0;mso-height-percent:0;mso-width-percent:0;mso-height-percent:0" o:ole="">
            <v:imagedata r:id="rId1379" o:title=""/>
          </v:shape>
          <o:OLEObject Type="Embed" ProgID="Equation.DSMT4" ShapeID="_x0000_i3190" DrawAspect="Content" ObjectID="_1804451654" r:id="rId3917"/>
        </w:object>
      </w:r>
      <w:r w:rsidR="00B91743" w:rsidRPr="000C67BC">
        <w:rPr>
          <w:rFonts w:eastAsia="Arial" w:cs="Times New Roman"/>
          <w:color w:val="000000" w:themeColor="text1"/>
          <w:szCs w:val="24"/>
        </w:rPr>
        <w:t xml:space="preserve"> </w:t>
      </w:r>
      <w:r w:rsidR="00B91743" w:rsidRPr="000C67BC">
        <w:rPr>
          <w:rFonts w:eastAsia="Batang" w:cs="Times New Roman"/>
          <w:color w:val="000000" w:themeColor="text1"/>
          <w:szCs w:val="24"/>
          <w:lang w:val="pt-BR"/>
        </w:rPr>
        <w:t>và một nửa lượng khí thoát ra ngoài thì áp suất khí còn lại trong bình sẽ bằng bao nhiêu atm?</w:t>
      </w:r>
    </w:p>
    <w:p w:rsidR="00B91743" w:rsidRPr="000C67BC" w:rsidRDefault="00B91743" w:rsidP="00C04191">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eastAsia="Arial" w:cs="Times New Roman"/>
          <w:color w:val="000000" w:themeColor="text1"/>
        </w:rPr>
      </w:pPr>
      <w:r w:rsidRPr="000C67BC">
        <w:rPr>
          <w:rFonts w:cs="Times New Roman"/>
          <w:color w:val="000000" w:themeColor="text1"/>
        </w:rPr>
        <w:t xml:space="preserve">Ta có </w:t>
      </w:r>
      <w:r w:rsidRPr="000C67BC">
        <w:rPr>
          <w:rFonts w:cs="Times New Roman"/>
          <w:noProof/>
          <w:color w:val="000000" w:themeColor="text1"/>
          <w:position w:val="-30"/>
        </w:rPr>
        <w:object w:dxaOrig="1480" w:dyaOrig="720">
          <v:shape id="_x0000_i3191" type="#_x0000_t75" alt="" style="width:75.75pt;height:37.5pt;mso-width-percent:0;mso-height-percent:0;mso-width-percent:0;mso-height-percent:0" o:ole="">
            <v:imagedata r:id="rId3918" o:title=""/>
          </v:shape>
          <o:OLEObject Type="Embed" ProgID="Equation.DSMT4" ShapeID="_x0000_i3191" DrawAspect="Content" ObjectID="_1804451655" r:id="rId3919"/>
        </w:objec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eastAsia="Batang" w:cs="Times New Roman"/>
          <w:color w:val="000000" w:themeColor="text1"/>
          <w:lang w:val="pt-BR"/>
        </w:rPr>
      </w:pPr>
      <w:r w:rsidRPr="000C67BC">
        <w:rPr>
          <w:rFonts w:eastAsia="Batang" w:cs="Times New Roman"/>
          <w:color w:val="000000" w:themeColor="text1"/>
          <w:lang w:val="pt-BR"/>
        </w:rPr>
        <w:t>Gọi thể tích bình chứa khí là V</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eastAsia="Batang" w:cs="Times New Roman"/>
          <w:color w:val="000000" w:themeColor="text1"/>
          <w:lang w:val="pt-BR"/>
        </w:rPr>
      </w:pPr>
      <w:r w:rsidRPr="000C67BC">
        <w:rPr>
          <w:rFonts w:eastAsia="Batang" w:cs="Times New Roman"/>
          <w:color w:val="000000" w:themeColor="text1"/>
          <w:lang w:val="pt-BR"/>
        </w:rPr>
        <w:t>Xét lượng khí còn lại trong bình</w: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eastAsia="Arial" w:cs="Times New Roman"/>
          <w:color w:val="000000" w:themeColor="text1"/>
        </w:rPr>
      </w:pPr>
      <w:r w:rsidRPr="000C67BC">
        <w:rPr>
          <w:rFonts w:eastAsia="Batang" w:cs="Times New Roman"/>
          <w:color w:val="000000" w:themeColor="text1"/>
          <w:lang w:val="pt-BR"/>
        </w:rPr>
        <w:t xml:space="preserve">Trạng thái 1 </w:t>
      </w:r>
      <w:r w:rsidRPr="000C67BC">
        <w:rPr>
          <w:rFonts w:cs="Times New Roman"/>
          <w:noProof/>
          <w:color w:val="000000" w:themeColor="text1"/>
          <w:position w:val="-78"/>
        </w:rPr>
        <w:object w:dxaOrig="1320" w:dyaOrig="1680">
          <v:shape id="_x0000_i3192" type="#_x0000_t75" alt="" style="width:65.25pt;height:85.5pt;mso-width-percent:0;mso-height-percent:0;mso-width-percent:0;mso-height-percent:0" o:ole="">
            <v:imagedata r:id="rId3920" o:title=""/>
          </v:shape>
          <o:OLEObject Type="Embed" ProgID="Equation.DSMT4" ShapeID="_x0000_i3192" DrawAspect="Content" ObjectID="_1804451656" r:id="rId3921"/>
        </w:object>
      </w:r>
    </w:p>
    <w:p w:rsidR="00B91743" w:rsidRPr="000C67BC" w:rsidRDefault="00B91743" w:rsidP="00C04191">
      <w:pPr>
        <w:tabs>
          <w:tab w:val="left" w:pos="283"/>
          <w:tab w:val="left" w:pos="426"/>
          <w:tab w:val="left" w:pos="2835"/>
          <w:tab w:val="left" w:pos="5386"/>
          <w:tab w:val="left" w:pos="7937"/>
        </w:tabs>
        <w:spacing w:line="360" w:lineRule="auto"/>
        <w:ind w:left="283"/>
        <w:jc w:val="both"/>
        <w:rPr>
          <w:rFonts w:eastAsia="Arial" w:cs="Times New Roman"/>
          <w:color w:val="000000" w:themeColor="text1"/>
        </w:rPr>
      </w:pPr>
      <w:r w:rsidRPr="000C67BC">
        <w:rPr>
          <w:rFonts w:eastAsia="Batang" w:cs="Times New Roman"/>
          <w:color w:val="000000" w:themeColor="text1"/>
          <w:lang w:val="pt-BR"/>
        </w:rPr>
        <w:t xml:space="preserve">Trạng thái 2 </w:t>
      </w:r>
      <w:r w:rsidRPr="000C67BC">
        <w:rPr>
          <w:rFonts w:cs="Times New Roman"/>
          <w:noProof/>
          <w:color w:val="000000" w:themeColor="text1"/>
          <w:position w:val="-50"/>
        </w:rPr>
        <w:object w:dxaOrig="1260" w:dyaOrig="1120">
          <v:shape id="_x0000_i3193" type="#_x0000_t75" alt="" style="width:62.25pt;height:55.5pt;mso-width-percent:0;mso-height-percent:0;mso-width-percent:0;mso-height-percent:0" o:ole="">
            <v:imagedata r:id="rId3922" o:title=""/>
          </v:shape>
          <o:OLEObject Type="Embed" ProgID="Equation.DSMT4" ShapeID="_x0000_i3193" DrawAspect="Content" ObjectID="_1804451657" r:id="rId3923"/>
        </w:object>
      </w:r>
    </w:p>
    <w:p w:rsidR="00B91743" w:rsidRPr="000C67BC" w:rsidRDefault="00B91743" w:rsidP="00C04191">
      <w:pPr>
        <w:tabs>
          <w:tab w:val="left" w:pos="284"/>
          <w:tab w:val="left" w:pos="426"/>
          <w:tab w:val="left" w:pos="2835"/>
          <w:tab w:val="left" w:pos="5386"/>
          <w:tab w:val="left" w:pos="7937"/>
        </w:tabs>
        <w:spacing w:line="360" w:lineRule="auto"/>
        <w:ind w:left="283"/>
        <w:jc w:val="both"/>
        <w:rPr>
          <w:rFonts w:eastAsia="Batang" w:cs="Times New Roman"/>
          <w:color w:val="000000" w:themeColor="text1"/>
          <w:lang w:val="vi-VN"/>
        </w:rPr>
      </w:pPr>
      <w:r w:rsidRPr="000C67BC">
        <w:rPr>
          <w:rFonts w:eastAsia="Batang" w:cs="Times New Roman"/>
          <w:color w:val="000000" w:themeColor="text1"/>
          <w:lang w:val="pt-BR"/>
        </w:rPr>
        <w:t xml:space="preserve">Áp dụng phương trình trạng thái khí lí tưởng </w:t>
      </w:r>
      <w:r w:rsidRPr="000C67BC">
        <w:rPr>
          <w:rFonts w:cs="Times New Roman"/>
          <w:noProof/>
          <w:color w:val="000000" w:themeColor="text1"/>
          <w:position w:val="-30"/>
        </w:rPr>
        <w:object w:dxaOrig="4440" w:dyaOrig="680">
          <v:shape id="_x0000_i3194" type="#_x0000_t75" alt="" style="width:220.5pt;height:33.75pt;mso-width-percent:0;mso-height-percent:0;mso-width-percent:0;mso-height-percent:0" o:ole="">
            <v:imagedata r:id="rId3924" o:title=""/>
          </v:shape>
          <o:OLEObject Type="Embed" ProgID="Equation.DSMT4" ShapeID="_x0000_i3194" DrawAspect="Content" ObjectID="_1804451658" r:id="rId3925"/>
        </w:object>
      </w:r>
    </w:p>
    <w:p w:rsidR="00B91743" w:rsidRPr="000C67BC" w:rsidRDefault="00B91743" w:rsidP="00C04191">
      <w:pPr>
        <w:tabs>
          <w:tab w:val="left" w:pos="426"/>
        </w:tabs>
        <w:spacing w:line="360" w:lineRule="auto"/>
        <w:jc w:val="center"/>
        <w:rPr>
          <w:rFonts w:cs="Times New Roman"/>
          <w:color w:val="000000" w:themeColor="text1"/>
        </w:rPr>
      </w:pPr>
      <w:r w:rsidRPr="000C67BC">
        <w:rPr>
          <w:rFonts w:cs="Times New Roman"/>
          <w:color w:val="000000" w:themeColor="text1"/>
        </w:rPr>
        <w:t xml:space="preserve">--------------------- </w:t>
      </w:r>
      <w:r w:rsidRPr="000C67BC">
        <w:rPr>
          <w:rFonts w:cs="Times New Roman"/>
          <w:b/>
          <w:bCs/>
          <w:color w:val="000000" w:themeColor="text1"/>
        </w:rPr>
        <w:t xml:space="preserve">HẾT </w:t>
      </w:r>
      <w:r w:rsidRPr="000C67BC">
        <w:rPr>
          <w:rFonts w:cs="Times New Roman"/>
          <w:color w:val="000000" w:themeColor="text1"/>
        </w:rPr>
        <w:t>------------------------</w:t>
      </w:r>
    </w:p>
    <w:p w:rsidR="00B91743" w:rsidRPr="000C67BC" w:rsidRDefault="00B91743" w:rsidP="00C04191">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Thí sinh không được sử dụng tài liệu;</w:t>
      </w:r>
    </w:p>
    <w:p w:rsidR="00B91743" w:rsidRPr="000C67BC" w:rsidRDefault="00B91743" w:rsidP="00C04191">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lastRenderedPageBreak/>
        <w:t>- Giám thị không giải thích gì thêm.</w:t>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14</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193B18">
      <w:pPr>
        <w:tabs>
          <w:tab w:val="left" w:pos="426"/>
        </w:tabs>
        <w:spacing w:line="360" w:lineRule="auto"/>
        <w:jc w:val="both"/>
        <w:rPr>
          <w:rFonts w:cs="Times New Roman"/>
          <w:color w:val="000000" w:themeColor="text1"/>
        </w:rPr>
      </w:pPr>
      <w:r w:rsidRPr="000C67BC">
        <w:rPr>
          <w:rFonts w:cs="Times New Roman"/>
          <w:b/>
          <w:color w:val="000000" w:themeColor="text1"/>
        </w:rPr>
        <w:tab/>
        <w:t>PHẦN I.</w:t>
      </w:r>
      <w:r w:rsidRPr="000C67BC">
        <w:rPr>
          <w:rFonts w:cs="Times New Roman"/>
          <w:color w:val="000000" w:themeColor="text1"/>
        </w:rPr>
        <w:t xml:space="preserve"> </w:t>
      </w:r>
      <w:r w:rsidRPr="000C67BC">
        <w:rPr>
          <w:rFonts w:cs="Times New Roman"/>
          <w:b/>
          <w:color w:val="000000" w:themeColor="text1"/>
        </w:rPr>
        <w:t xml:space="preserve">CÂU TRẮC NGHIỆM PHƯƠNG ÁN NHIỀU LỰA CHỌN. </w:t>
      </w:r>
      <w:r w:rsidRPr="000C67BC">
        <w:rPr>
          <w:rFonts w:cs="Times New Roman"/>
          <w:color w:val="000000" w:themeColor="text1"/>
        </w:rPr>
        <w:t xml:space="preserve">Thí sinh trả lời từ câu 1 đến câu 18. Mỗi câu  hỏi thí sinh chỉ chọn một phương án. </w:t>
      </w:r>
    </w:p>
    <w:p w:rsidR="00B91743" w:rsidRPr="000C67BC" w:rsidRDefault="000C67BC" w:rsidP="000C67BC">
      <w:pPr>
        <w:tabs>
          <w:tab w:val="left" w:pos="426"/>
        </w:tabs>
        <w:spacing w:after="0" w:line="360" w:lineRule="auto"/>
        <w:jc w:val="both"/>
        <w:rPr>
          <w:rFonts w:cs="Times New Roman"/>
          <w:bCs/>
          <w:color w:val="000000" w:themeColor="text1"/>
          <w:szCs w:val="24"/>
          <w:lang w:val="fr-FR"/>
        </w:rPr>
      </w:pPr>
      <w:r w:rsidRPr="000C67BC">
        <w:rPr>
          <w:rFonts w:cs="Times New Roman"/>
          <w:b/>
          <w:bCs/>
          <w:color w:val="0000FF"/>
          <w:szCs w:val="24"/>
          <w:lang w:val="fr-FR"/>
        </w:rPr>
        <w:t xml:space="preserve">Câu 127. </w:t>
      </w:r>
      <w:r w:rsidR="00B91743" w:rsidRPr="000C67BC">
        <w:rPr>
          <w:rFonts w:cs="Times New Roman"/>
          <w:color w:val="000000" w:themeColor="text1"/>
          <w:szCs w:val="24"/>
          <w:lang w:val="de-DE"/>
        </w:rPr>
        <w:t>Đơn vị nào sau đây là đơn vị của nhiệt hoá hơi riêng của chất lỏng?</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lang w:val="sv-SE"/>
        </w:rPr>
      </w:pPr>
      <w:r w:rsidRPr="00C9285A">
        <w:rPr>
          <w:rFonts w:cs="Times New Roman"/>
          <w:b/>
          <w:color w:val="0000FF"/>
          <w:lang w:val="sv-SE"/>
        </w:rPr>
        <w:t xml:space="preserve">A. </w:t>
      </w:r>
      <w:r w:rsidRPr="000C67BC">
        <w:rPr>
          <w:rFonts w:cs="Times New Roman"/>
          <w:color w:val="000000" w:themeColor="text1"/>
          <w:lang w:val="sv-SE"/>
        </w:rPr>
        <w:t>Jun trên kilôgam độ (J/kg.độ).</w:t>
      </w:r>
      <w:r w:rsidRPr="000C67BC">
        <w:rPr>
          <w:rFonts w:cs="Times New Roman"/>
          <w:b/>
          <w:color w:val="000000" w:themeColor="text1"/>
          <w:lang w:val="sv-SE"/>
        </w:rPr>
        <w:tab/>
      </w:r>
      <w:r w:rsidRPr="00C9285A">
        <w:rPr>
          <w:rFonts w:cs="Times New Roman"/>
          <w:b/>
          <w:color w:val="0000FF"/>
          <w:u w:val="single"/>
          <w:lang w:val="sv-SE"/>
        </w:rPr>
        <w:t>B</w:t>
      </w:r>
      <w:r w:rsidRPr="00C9285A">
        <w:rPr>
          <w:rFonts w:cs="Times New Roman"/>
          <w:b/>
          <w:color w:val="0000FF"/>
          <w:lang w:val="sv-SE"/>
        </w:rPr>
        <w:t xml:space="preserve">. </w:t>
      </w:r>
      <w:r w:rsidRPr="000C67BC">
        <w:rPr>
          <w:rFonts w:cs="Times New Roman"/>
          <w:color w:val="000000" w:themeColor="text1"/>
          <w:lang w:val="sv-SE"/>
        </w:rPr>
        <w:t>Jun trên kilôgam (J/ kg).</w:t>
      </w:r>
      <w:r w:rsidRPr="000C67BC">
        <w:rPr>
          <w:rFonts w:cs="Times New Roman"/>
          <w:color w:val="000000" w:themeColor="text1"/>
          <w:lang w:val="sv-SE"/>
        </w:rPr>
        <w:tab/>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b/>
          <w:color w:val="000000" w:themeColor="text1"/>
          <w:lang w:val="sv-SE"/>
        </w:rPr>
      </w:pPr>
      <w:r w:rsidRPr="00C9285A">
        <w:rPr>
          <w:rFonts w:cs="Times New Roman"/>
          <w:b/>
          <w:color w:val="0000FF"/>
          <w:lang w:val="sv-SE"/>
        </w:rPr>
        <w:t xml:space="preserve">C. </w:t>
      </w:r>
      <w:r w:rsidRPr="000C67BC">
        <w:rPr>
          <w:rFonts w:cs="Times New Roman"/>
          <w:color w:val="000000" w:themeColor="text1"/>
          <w:lang w:val="sv-SE"/>
        </w:rPr>
        <w:t>Jun (J).</w:t>
      </w:r>
      <w:r w:rsidRPr="000C67BC">
        <w:rPr>
          <w:rFonts w:cs="Times New Roman"/>
          <w:color w:val="000000" w:themeColor="text1"/>
          <w:lang w:val="sv-SE"/>
        </w:rPr>
        <w:tab/>
      </w:r>
      <w:r w:rsidRPr="000C67BC">
        <w:rPr>
          <w:rFonts w:cs="Times New Roman"/>
          <w:color w:val="000000" w:themeColor="text1"/>
          <w:lang w:val="sv-SE"/>
        </w:rPr>
        <w:tab/>
      </w:r>
      <w:r w:rsidRPr="00C9285A">
        <w:rPr>
          <w:rFonts w:cs="Times New Roman"/>
          <w:b/>
          <w:color w:val="0000FF"/>
          <w:lang w:val="sv-SE"/>
        </w:rPr>
        <w:t xml:space="preserve">D. </w:t>
      </w:r>
      <w:r w:rsidRPr="000C67BC">
        <w:rPr>
          <w:rFonts w:cs="Times New Roman"/>
          <w:color w:val="000000" w:themeColor="text1"/>
          <w:lang w:val="sv-SE"/>
        </w:rPr>
        <w:t>Jun trên độ (J/ độ).</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193B18">
      <w:pPr>
        <w:pStyle w:val="ListParagraph"/>
        <w:tabs>
          <w:tab w:val="left" w:pos="426"/>
        </w:tabs>
        <w:spacing w:line="360" w:lineRule="auto"/>
        <w:ind w:left="0"/>
        <w:jc w:val="both"/>
        <w:rPr>
          <w:rFonts w:ascii="Times New Roman" w:eastAsia="Palatino Linotype" w:hAnsi="Times New Roman" w:cs="Times New Roman"/>
          <w:color w:val="000000" w:themeColor="text1"/>
          <w:sz w:val="24"/>
          <w:szCs w:val="24"/>
          <w:lang w:val="vi-VN"/>
        </w:rPr>
      </w:pPr>
      <w:r w:rsidRPr="000C67BC">
        <w:rPr>
          <w:rFonts w:ascii="Times New Roman" w:eastAsia="Times New Roman" w:hAnsi="Times New Roman" w:cs="Times New Roman"/>
          <w:color w:val="000000" w:themeColor="text1"/>
          <w:sz w:val="24"/>
          <w:szCs w:val="24"/>
          <w:lang w:val="vi-VN"/>
        </w:rPr>
        <w:t xml:space="preserve">     </w:t>
      </w:r>
      <w:r w:rsidRPr="000C67BC">
        <w:rPr>
          <w:rFonts w:ascii="Times New Roman" w:hAnsi="Times New Roman" w:cs="Times New Roman"/>
          <w:color w:val="000000" w:themeColor="text1"/>
          <w:sz w:val="24"/>
          <w:szCs w:val="24"/>
          <w:lang w:val="de-DE"/>
        </w:rPr>
        <w:t>Đơn vị của nhiệt hoá hơi riêng của chất lỏng</w:t>
      </w:r>
      <w:r w:rsidRPr="000C67BC">
        <w:rPr>
          <w:rFonts w:ascii="Times New Roman" w:hAnsi="Times New Roman" w:cs="Times New Roman"/>
          <w:color w:val="000000" w:themeColor="text1"/>
          <w:sz w:val="24"/>
          <w:szCs w:val="24"/>
          <w:lang w:val="vi-VN"/>
        </w:rPr>
        <w:t xml:space="preserve"> là </w:t>
      </w:r>
      <w:r w:rsidRPr="000C67BC">
        <w:rPr>
          <w:rFonts w:ascii="Times New Roman" w:hAnsi="Times New Roman" w:cs="Times New Roman"/>
          <w:color w:val="000000" w:themeColor="text1"/>
          <w:sz w:val="24"/>
          <w:szCs w:val="24"/>
          <w:lang w:val="sv-SE"/>
        </w:rPr>
        <w:t>J/ kg</w:t>
      </w:r>
      <w:r w:rsidRPr="000C67BC">
        <w:rPr>
          <w:rFonts w:ascii="Times New Roman" w:hAnsi="Times New Roman" w:cs="Times New Roman"/>
          <w:color w:val="000000" w:themeColor="text1"/>
          <w:sz w:val="24"/>
          <w:szCs w:val="24"/>
          <w:lang w:val="vi-VN"/>
        </w:rPr>
        <w:t>.</w:t>
      </w:r>
    </w:p>
    <w:p w:rsidR="00B91743" w:rsidRPr="000C67BC" w:rsidRDefault="000C67BC" w:rsidP="000C67BC">
      <w:pPr>
        <w:spacing w:before="120" w:line="360" w:lineRule="auto"/>
        <w:contextualSpacing/>
        <w:rPr>
          <w:rFonts w:cs="Times New Roman"/>
          <w:b/>
          <w:color w:val="000000" w:themeColor="text1"/>
        </w:rPr>
      </w:pPr>
      <w:r w:rsidRPr="000C67BC">
        <w:rPr>
          <w:rFonts w:cs="Times New Roman"/>
          <w:b/>
          <w:color w:val="0000FF"/>
          <w:szCs w:val="24"/>
        </w:rPr>
        <w:t xml:space="preserve">Câu 128. </w:t>
      </w:r>
      <w:r w:rsidR="00B91743" w:rsidRPr="000C67BC">
        <w:rPr>
          <w:rFonts w:cs="Times New Roman"/>
          <w:color w:val="000000" w:themeColor="text1"/>
        </w:rPr>
        <w:t xml:space="preserve">Khối lượng phân tử khí Heli ở điều kiện chuẩn là </w:t>
      </w:r>
      <w:r w:rsidR="00B91743" w:rsidRPr="000C67BC">
        <w:rPr>
          <w:rFonts w:cs="Times New Roman"/>
          <w:noProof/>
          <w:color w:val="000000" w:themeColor="text1"/>
          <w:position w:val="-6"/>
        </w:rPr>
        <w:object w:dxaOrig="440" w:dyaOrig="320">
          <v:shape id="_x0000_i3195" type="#_x0000_t75" alt="" style="width:21.75pt;height:15.75pt;mso-width-percent:0;mso-height-percent:0;mso-width-percent:0;mso-height-percent:0" o:ole="">
            <v:imagedata r:id="rId1381" o:title=""/>
          </v:shape>
          <o:OLEObject Type="Embed" ProgID="Equation.DSMT4" ShapeID="_x0000_i3195" DrawAspect="Content" ObjectID="_1804451659" r:id="rId3926"/>
        </w:object>
      </w:r>
      <w:r w:rsidR="00B91743" w:rsidRPr="000C67BC">
        <w:rPr>
          <w:rFonts w:cs="Times New Roman"/>
          <w:color w:val="000000" w:themeColor="text1"/>
        </w:rPr>
        <w:t xml:space="preserve"> và áp suất </w:t>
      </w:r>
      <w:r w:rsidR="00B91743" w:rsidRPr="000C67BC">
        <w:rPr>
          <w:rFonts w:cs="Times New Roman"/>
          <w:noProof/>
          <w:color w:val="000000" w:themeColor="text1"/>
          <w:position w:val="-10"/>
        </w:rPr>
        <w:object w:dxaOrig="1320" w:dyaOrig="360">
          <v:shape id="_x0000_i3196" type="#_x0000_t75" alt="" style="width:66pt;height:18.75pt;mso-width-percent:0;mso-height-percent:0;mso-width-percent:0;mso-height-percent:0" o:ole="">
            <v:imagedata r:id="rId1383" o:title=""/>
          </v:shape>
          <o:OLEObject Type="Embed" ProgID="Equation.DSMT4" ShapeID="_x0000_i3196" DrawAspect="Content" ObjectID="_1804451660" r:id="rId3927"/>
        </w:object>
      </w:r>
      <w:r w:rsidR="00B91743" w:rsidRPr="000C67BC">
        <w:rPr>
          <w:rFonts w:cs="Times New Roman"/>
          <w:color w:val="000000" w:themeColor="text1"/>
        </w:rPr>
        <w:t xml:space="preserve"> có thể tích </w:t>
      </w:r>
      <w:r w:rsidR="00B91743" w:rsidRPr="000C67BC">
        <w:rPr>
          <w:rFonts w:cs="Times New Roman"/>
          <w:noProof/>
          <w:color w:val="000000" w:themeColor="text1"/>
          <w:position w:val="-10"/>
        </w:rPr>
        <w:object w:dxaOrig="1320" w:dyaOrig="360">
          <v:shape id="_x0000_i3197" type="#_x0000_t75" alt="" style="width:66pt;height:18.75pt;mso-width-percent:0;mso-height-percent:0;mso-width-percent:0;mso-height-percent:0" o:ole="">
            <v:imagedata r:id="rId1385" o:title=""/>
          </v:shape>
          <o:OLEObject Type="Embed" ProgID="Equation.DSMT4" ShapeID="_x0000_i3197" DrawAspect="Content" ObjectID="_1804451661" r:id="rId3928"/>
        </w:object>
      </w:r>
      <w:r w:rsidR="00B91743" w:rsidRPr="000C67BC">
        <w:rPr>
          <w:rFonts w:cs="Times New Roman"/>
          <w:color w:val="000000" w:themeColor="text1"/>
        </w:rPr>
        <w:t>có giá trị bao nhiêu?</w:t>
      </w:r>
    </w:p>
    <w:p w:rsidR="00B91743" w:rsidRPr="000C67BC" w:rsidRDefault="00B91743" w:rsidP="00193B18">
      <w:pPr>
        <w:tabs>
          <w:tab w:val="left" w:pos="283"/>
          <w:tab w:val="left" w:pos="2835"/>
          <w:tab w:val="left" w:pos="5386"/>
          <w:tab w:val="left" w:pos="7937"/>
        </w:tabs>
        <w:spacing w:line="360" w:lineRule="auto"/>
        <w:ind w:firstLine="283"/>
        <w:jc w:val="both"/>
        <w:rPr>
          <w:rFonts w:eastAsia="Aptos" w:cs="Times New Roman"/>
          <w:noProof/>
          <w:color w:val="000000" w:themeColor="text1"/>
          <w:lang w:val="vi-VN"/>
        </w:rPr>
      </w:pPr>
      <w:r w:rsidRPr="00C9285A">
        <w:rPr>
          <w:rFonts w:cs="Times New Roman"/>
          <w:b/>
          <w:color w:val="0000FF"/>
        </w:rPr>
        <w:t xml:space="preserve">A. </w:t>
      </w:r>
      <w:r w:rsidRPr="000C67BC">
        <w:rPr>
          <w:rFonts w:cs="Times New Roman"/>
          <w:color w:val="000000" w:themeColor="text1"/>
        </w:rPr>
        <w:t>3980 g</w:t>
      </w:r>
      <w:r w:rsidRPr="000C67BC">
        <w:rPr>
          <w:rFonts w:cs="Times New Roman"/>
          <w:color w:val="000000" w:themeColor="text1"/>
          <w:lang w:val="vi-VN"/>
        </w:rPr>
        <w:t>.</w:t>
      </w:r>
      <w:r w:rsidRPr="000C67BC">
        <w:rPr>
          <w:rFonts w:cs="Times New Roman"/>
          <w:b/>
          <w:color w:val="000000" w:themeColor="text1"/>
        </w:rPr>
        <w:tab/>
      </w:r>
      <w:r w:rsidRPr="00C9285A">
        <w:rPr>
          <w:rFonts w:cs="Times New Roman"/>
          <w:b/>
          <w:bCs/>
          <w:smallCaps/>
          <w:color w:val="0000FF"/>
        </w:rPr>
        <w:t>B.</w:t>
      </w:r>
      <w:r w:rsidRPr="00C9285A">
        <w:rPr>
          <w:rFonts w:cs="Times New Roman"/>
          <w:b/>
          <w:color w:val="0000FF"/>
        </w:rPr>
        <w:t xml:space="preserve"> </w:t>
      </w:r>
      <w:r w:rsidRPr="000C67BC">
        <w:rPr>
          <w:rFonts w:cs="Times New Roman"/>
          <w:color w:val="000000" w:themeColor="text1"/>
        </w:rPr>
        <w:t>1990 g.</w:t>
      </w:r>
      <w:r w:rsidRPr="000C67BC">
        <w:rPr>
          <w:rFonts w:cs="Times New Roman"/>
          <w:b/>
          <w:color w:val="000000" w:themeColor="text1"/>
        </w:rPr>
        <w:tab/>
      </w:r>
      <w:r w:rsidRPr="00C9285A">
        <w:rPr>
          <w:rFonts w:cs="Times New Roman"/>
          <w:b/>
          <w:bCs/>
          <w:color w:val="0000FF"/>
          <w:u w:val="single"/>
        </w:rPr>
        <w:t>C</w:t>
      </w:r>
      <w:r w:rsidRPr="00C9285A">
        <w:rPr>
          <w:rFonts w:cs="Times New Roman"/>
          <w:b/>
          <w:bCs/>
          <w:color w:val="0000FF"/>
        </w:rPr>
        <w:t>.</w:t>
      </w:r>
      <w:r w:rsidRPr="00C9285A">
        <w:rPr>
          <w:rFonts w:cs="Times New Roman"/>
          <w:b/>
          <w:color w:val="0000FF"/>
        </w:rPr>
        <w:t xml:space="preserve"> </w:t>
      </w:r>
      <w:r w:rsidRPr="000C67BC">
        <w:rPr>
          <w:rFonts w:cs="Times New Roman"/>
          <w:color w:val="000000" w:themeColor="text1"/>
        </w:rPr>
        <w:t>3,98 g</w:t>
      </w:r>
      <w:r w:rsidRPr="000C67BC">
        <w:rPr>
          <w:rFonts w:cs="Times New Roman"/>
          <w:b/>
          <w:smallCaps/>
          <w:color w:val="000000" w:themeColor="text1"/>
        </w:rPr>
        <w:tab/>
      </w:r>
      <w:r w:rsidRPr="00C9285A">
        <w:rPr>
          <w:rFonts w:cs="Times New Roman"/>
          <w:b/>
          <w:bCs/>
          <w:smallCaps/>
          <w:color w:val="0000FF"/>
        </w:rPr>
        <w:t>D.</w:t>
      </w:r>
      <w:r w:rsidRPr="00C9285A">
        <w:rPr>
          <w:rFonts w:cs="Times New Roman"/>
          <w:b/>
          <w:noProof/>
          <w:color w:val="0000FF"/>
        </w:rPr>
        <w:t xml:space="preserve"> </w:t>
      </w:r>
      <w:r w:rsidRPr="000C67BC">
        <w:rPr>
          <w:rFonts w:cs="Times New Roman"/>
          <w:noProof/>
          <w:color w:val="000000" w:themeColor="text1"/>
          <w:lang w:val="vi-VN"/>
        </w:rPr>
        <w:t>1,99 g.</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193B18">
      <w:pPr>
        <w:tabs>
          <w:tab w:val="left" w:pos="709"/>
        </w:tabs>
        <w:spacing w:line="360" w:lineRule="auto"/>
        <w:ind w:firstLine="284"/>
        <w:rPr>
          <w:rFonts w:eastAsia="Palatino Linotype" w:cs="Times New Roman"/>
          <w:b/>
          <w:color w:val="000000" w:themeColor="text1"/>
        </w:rPr>
      </w:pPr>
      <w:r w:rsidRPr="000C67BC">
        <w:rPr>
          <w:rFonts w:eastAsia="Palatino Linotype" w:cs="Times New Roman"/>
          <w:b/>
          <w:noProof/>
          <w:color w:val="000000" w:themeColor="text1"/>
          <w:position w:val="-116"/>
        </w:rPr>
        <w:object w:dxaOrig="2620" w:dyaOrig="2439">
          <v:shape id="_x0000_i3198" type="#_x0000_t75" alt="" style="width:132.75pt;height:122.25pt;mso-width-percent:0;mso-height-percent:0;mso-width-percent:0;mso-height-percent:0" o:ole="">
            <v:imagedata r:id="rId3929" o:title=""/>
          </v:shape>
          <o:OLEObject Type="Embed" ProgID="Equation.DSMT4" ShapeID="_x0000_i3198" DrawAspect="Content" ObjectID="_1804451662" r:id="rId3930"/>
        </w:object>
      </w:r>
    </w:p>
    <w:p w:rsidR="00B91743" w:rsidRPr="000C67BC" w:rsidRDefault="000C67BC" w:rsidP="000C67BC">
      <w:pPr>
        <w:pStyle w:val="BodyText"/>
        <w:widowControl/>
        <w:tabs>
          <w:tab w:val="left" w:pos="426"/>
        </w:tabs>
        <w:autoSpaceDE/>
        <w:autoSpaceDN/>
        <w:spacing w:line="360" w:lineRule="auto"/>
        <w:jc w:val="both"/>
        <w:rPr>
          <w:rFonts w:eastAsia="Cambria"/>
          <w:b/>
          <w:color w:val="000000" w:themeColor="text1"/>
          <w:lang w:val="vi-VN"/>
        </w:rPr>
      </w:pPr>
      <w:r w:rsidRPr="000C67BC">
        <w:rPr>
          <w:rFonts w:eastAsia="Cambria"/>
          <w:b/>
          <w:color w:val="0000FF"/>
          <w:sz w:val="24"/>
          <w:lang w:val="vi-VN"/>
        </w:rPr>
        <w:t xml:space="preserve">Câu 129. </w:t>
      </w:r>
      <w:r w:rsidR="00B91743" w:rsidRPr="000C67BC">
        <w:rPr>
          <w:rFonts w:eastAsia="Cambria"/>
          <w:color w:val="000000" w:themeColor="text1"/>
          <w:lang w:val="vi-VN"/>
        </w:rPr>
        <w:t xml:space="preserve">Phát biểu </w:t>
      </w:r>
      <w:r w:rsidR="00B91743" w:rsidRPr="000C67BC">
        <w:rPr>
          <w:rFonts w:eastAsia="Cambria"/>
          <w:b/>
          <w:color w:val="000000" w:themeColor="text1"/>
          <w:lang w:val="vi-VN"/>
        </w:rPr>
        <w:t>không đúng</w:t>
      </w:r>
      <w:r w:rsidR="00B91743" w:rsidRPr="000C67BC">
        <w:rPr>
          <w:rFonts w:eastAsia="Cambria"/>
          <w:color w:val="000000" w:themeColor="text1"/>
          <w:lang w:val="vi-VN"/>
        </w:rPr>
        <w:t xml:space="preserve"> là</w:t>
      </w:r>
    </w:p>
    <w:p w:rsidR="00B91743" w:rsidRPr="000C67BC" w:rsidRDefault="00B91743" w:rsidP="00193B18">
      <w:pPr>
        <w:widowControl w:val="0"/>
        <w:shd w:val="clear" w:color="auto" w:fill="FFFFFF"/>
        <w:tabs>
          <w:tab w:val="left" w:pos="283"/>
          <w:tab w:val="left" w:pos="426"/>
          <w:tab w:val="left" w:pos="2835"/>
          <w:tab w:val="left" w:pos="5386"/>
          <w:tab w:val="left" w:pos="7937"/>
        </w:tabs>
        <w:spacing w:line="360" w:lineRule="auto"/>
        <w:ind w:left="283"/>
        <w:jc w:val="both"/>
        <w:rPr>
          <w:rFonts w:eastAsia="Cambria" w:cs="Times New Roman"/>
          <w:b/>
          <w:bCs/>
          <w:color w:val="000000" w:themeColor="text1"/>
          <w:lang w:val="vi-VN"/>
        </w:rPr>
      </w:pPr>
      <w:r w:rsidRPr="00C9285A">
        <w:rPr>
          <w:rFonts w:eastAsia="Cambria" w:cs="Times New Roman"/>
          <w:b/>
          <w:color w:val="0000FF"/>
          <w:lang w:val="vi-VN"/>
        </w:rPr>
        <w:t xml:space="preserve">A. </w:t>
      </w:r>
      <w:r w:rsidRPr="000C67BC">
        <w:rPr>
          <w:rFonts w:eastAsia="Cambria" w:cs="Times New Roman"/>
          <w:color w:val="000000" w:themeColor="text1"/>
        </w:rPr>
        <w:t>c</w:t>
      </w:r>
      <w:r w:rsidRPr="000C67BC">
        <w:rPr>
          <w:rFonts w:eastAsia="Cambria" w:cs="Times New Roman"/>
          <w:color w:val="000000" w:themeColor="text1"/>
          <w:lang w:val="vi-VN"/>
        </w:rPr>
        <w:t>hất lỏng co lại khi lạnh đi.</w:t>
      </w:r>
    </w:p>
    <w:p w:rsidR="00B91743" w:rsidRPr="000C67BC" w:rsidRDefault="00B91743" w:rsidP="00193B18">
      <w:pPr>
        <w:widowControl w:val="0"/>
        <w:shd w:val="clear" w:color="auto" w:fill="FFFFFF"/>
        <w:tabs>
          <w:tab w:val="left" w:pos="283"/>
          <w:tab w:val="left" w:pos="426"/>
          <w:tab w:val="left" w:pos="2835"/>
          <w:tab w:val="left" w:pos="5386"/>
          <w:tab w:val="left" w:pos="7937"/>
        </w:tabs>
        <w:spacing w:line="360" w:lineRule="auto"/>
        <w:ind w:left="283"/>
        <w:jc w:val="both"/>
        <w:rPr>
          <w:rFonts w:eastAsia="Cambria" w:cs="Times New Roman"/>
          <w:b/>
          <w:bCs/>
          <w:color w:val="000000" w:themeColor="text1"/>
          <w:lang w:val="vi-VN"/>
        </w:rPr>
      </w:pPr>
      <w:r w:rsidRPr="00C9285A">
        <w:rPr>
          <w:rFonts w:eastAsia="Cambria" w:cs="Times New Roman"/>
          <w:b/>
          <w:bCs/>
          <w:color w:val="0000FF"/>
          <w:u w:val="single"/>
          <w:lang w:val="vi-VN"/>
        </w:rPr>
        <w:t>B</w:t>
      </w:r>
      <w:r w:rsidRPr="00C9285A">
        <w:rPr>
          <w:rFonts w:eastAsia="Cambria" w:cs="Times New Roman"/>
          <w:b/>
          <w:bCs/>
          <w:color w:val="0000FF"/>
          <w:lang w:val="vi-VN"/>
        </w:rPr>
        <w:t xml:space="preserve">. </w:t>
      </w:r>
      <w:r w:rsidRPr="000C67BC">
        <w:rPr>
          <w:rFonts w:eastAsia="Cambria" w:cs="Times New Roman"/>
          <w:color w:val="000000" w:themeColor="text1"/>
        </w:rPr>
        <w:t>đ</w:t>
      </w:r>
      <w:r w:rsidRPr="000C67BC">
        <w:rPr>
          <w:rFonts w:eastAsia="Cambria" w:cs="Times New Roman"/>
          <w:color w:val="000000" w:themeColor="text1"/>
          <w:lang w:val="vi-VN"/>
        </w:rPr>
        <w:t>ộ dãn nở vì nhiệt của các chất lỏng khác nhau là như nhau.</w:t>
      </w:r>
    </w:p>
    <w:p w:rsidR="00B91743" w:rsidRPr="000C67BC" w:rsidRDefault="00B91743" w:rsidP="00193B18">
      <w:pPr>
        <w:widowControl w:val="0"/>
        <w:shd w:val="clear" w:color="auto" w:fill="FFFFFF"/>
        <w:tabs>
          <w:tab w:val="left" w:pos="283"/>
          <w:tab w:val="left" w:pos="426"/>
          <w:tab w:val="left" w:pos="2835"/>
          <w:tab w:val="left" w:pos="5386"/>
          <w:tab w:val="left" w:pos="7937"/>
        </w:tabs>
        <w:spacing w:line="360" w:lineRule="auto"/>
        <w:ind w:left="283"/>
        <w:jc w:val="both"/>
        <w:rPr>
          <w:rFonts w:eastAsia="Cambria" w:cs="Times New Roman"/>
          <w:b/>
          <w:bCs/>
          <w:color w:val="000000" w:themeColor="text1"/>
          <w:lang w:val="vi-VN"/>
        </w:rPr>
      </w:pPr>
      <w:r w:rsidRPr="00C9285A">
        <w:rPr>
          <w:rFonts w:eastAsia="Cambria" w:cs="Times New Roman"/>
          <w:b/>
          <w:bCs/>
          <w:color w:val="0000FF"/>
          <w:lang w:val="vi-VN"/>
        </w:rPr>
        <w:t xml:space="preserve">C. </w:t>
      </w:r>
      <w:r w:rsidRPr="000C67BC">
        <w:rPr>
          <w:rFonts w:eastAsia="Cambria" w:cs="Times New Roman"/>
          <w:color w:val="000000" w:themeColor="text1"/>
        </w:rPr>
        <w:t>k</w:t>
      </w:r>
      <w:r w:rsidRPr="000C67BC">
        <w:rPr>
          <w:rFonts w:eastAsia="Cambria" w:cs="Times New Roman"/>
          <w:color w:val="000000" w:themeColor="text1"/>
          <w:lang w:val="vi-VN"/>
        </w:rPr>
        <w:t>hi nhiệt độ thay đồi thì thể tích chất lỏng thay đổi.</w:t>
      </w:r>
    </w:p>
    <w:p w:rsidR="00B91743" w:rsidRPr="000C67BC" w:rsidRDefault="00B91743" w:rsidP="00193B18">
      <w:pPr>
        <w:widowControl w:val="0"/>
        <w:shd w:val="clear" w:color="auto" w:fill="FFFFFF"/>
        <w:tabs>
          <w:tab w:val="left" w:pos="283"/>
          <w:tab w:val="left" w:pos="426"/>
          <w:tab w:val="left" w:pos="2835"/>
          <w:tab w:val="left" w:pos="5386"/>
          <w:tab w:val="left" w:pos="7937"/>
        </w:tabs>
        <w:spacing w:line="360" w:lineRule="auto"/>
        <w:ind w:left="283"/>
        <w:jc w:val="both"/>
        <w:rPr>
          <w:rFonts w:eastAsia="Cambria" w:cs="Times New Roman"/>
          <w:b/>
          <w:color w:val="000000" w:themeColor="text1"/>
        </w:rPr>
      </w:pPr>
      <w:r w:rsidRPr="00C9285A">
        <w:rPr>
          <w:rFonts w:eastAsia="Cambria" w:cs="Times New Roman"/>
          <w:b/>
          <w:bCs/>
          <w:color w:val="0000FF"/>
          <w:lang w:val="vi-VN"/>
        </w:rPr>
        <w:t xml:space="preserve">D. </w:t>
      </w:r>
      <w:r w:rsidRPr="000C67BC">
        <w:rPr>
          <w:rFonts w:eastAsia="Cambria" w:cs="Times New Roman"/>
          <w:color w:val="000000" w:themeColor="text1"/>
        </w:rPr>
        <w:t>c</w:t>
      </w:r>
      <w:r w:rsidRPr="000C67BC">
        <w:rPr>
          <w:rFonts w:eastAsia="Cambria" w:cs="Times New Roman"/>
          <w:color w:val="000000" w:themeColor="text1"/>
          <w:lang w:val="vi-VN"/>
        </w:rPr>
        <w:t>hất lỏng nở ra khi nóng lên.</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eastAsia="Arial" w:cs="Times New Roman"/>
          <w:b/>
          <w:color w:val="000000" w:themeColor="text1"/>
        </w:rPr>
      </w:pPr>
      <w:r w:rsidRPr="000C67BC">
        <w:rPr>
          <w:rFonts w:eastAsia="Arial" w:cs="Times New Roman"/>
          <w:b/>
          <w:color w:val="000000" w:themeColor="text1"/>
        </w:rPr>
        <w:t>Hướng dẫn giải</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bCs/>
          <w:color w:val="000000" w:themeColor="text1"/>
          <w:kern w:val="24"/>
          <w:lang w:val="vi-VN"/>
        </w:rPr>
      </w:pPr>
      <w:r w:rsidRPr="000C67BC">
        <w:rPr>
          <w:rFonts w:cs="Times New Roman"/>
          <w:bCs/>
          <w:color w:val="000000" w:themeColor="text1"/>
          <w:kern w:val="24"/>
          <w:lang w:val="vi-VN"/>
        </w:rPr>
        <w:t>Các chất nở ra khi nóng lên và co lại khi lạnh đi.</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bCs/>
          <w:color w:val="000000" w:themeColor="text1"/>
          <w:kern w:val="24"/>
          <w:lang w:val="vi-VN"/>
        </w:rPr>
      </w:pPr>
      <w:r w:rsidRPr="000C67BC">
        <w:rPr>
          <w:rFonts w:cs="Times New Roman"/>
          <w:bCs/>
          <w:color w:val="000000" w:themeColor="text1"/>
          <w:kern w:val="24"/>
          <w:lang w:val="vi-VN"/>
        </w:rPr>
        <w:t>Các chất lỏng khác nhau nở vì nhiệt khác nhau.</w:t>
      </w:r>
    </w:p>
    <w:p w:rsidR="00B91743" w:rsidRPr="000C67BC" w:rsidRDefault="00B91743" w:rsidP="00193B18">
      <w:pPr>
        <w:tabs>
          <w:tab w:val="left" w:pos="426"/>
        </w:tabs>
        <w:autoSpaceDE w:val="0"/>
        <w:autoSpaceDN w:val="0"/>
        <w:adjustRightInd w:val="0"/>
        <w:spacing w:line="360" w:lineRule="auto"/>
        <w:ind w:left="283"/>
        <w:jc w:val="both"/>
        <w:rPr>
          <w:rFonts w:eastAsia="Calibri" w:cs="Times New Roman"/>
          <w:bCs/>
          <w:color w:val="000000" w:themeColor="text1"/>
          <w:lang w:val="de-DE"/>
        </w:rPr>
      </w:pPr>
      <w:r w:rsidRPr="000C67BC">
        <w:rPr>
          <w:rFonts w:cs="Times New Roman"/>
          <w:bCs/>
          <w:color w:val="000000" w:themeColor="text1"/>
          <w:kern w:val="24"/>
          <w:lang w:val="vi-VN"/>
        </w:rPr>
        <w:lastRenderedPageBreak/>
        <w:t>Nhiệt kế hoạt động theo nguyên lý nở vì nhiệt của chất lỏng.</w:t>
      </w:r>
    </w:p>
    <w:p w:rsidR="00B91743" w:rsidRPr="000C67BC" w:rsidRDefault="000C67BC" w:rsidP="000C67BC">
      <w:pPr>
        <w:tabs>
          <w:tab w:val="left" w:pos="426"/>
        </w:tabs>
        <w:autoSpaceDE w:val="0"/>
        <w:autoSpaceDN w:val="0"/>
        <w:adjustRightInd w:val="0"/>
        <w:spacing w:after="0" w:line="360" w:lineRule="auto"/>
        <w:jc w:val="both"/>
        <w:rPr>
          <w:rFonts w:eastAsia="Calibri" w:cs="Times New Roman"/>
          <w:bCs/>
          <w:color w:val="000000" w:themeColor="text1"/>
          <w:szCs w:val="24"/>
          <w:lang w:val="de-DE"/>
        </w:rPr>
      </w:pPr>
      <w:r w:rsidRPr="000C67BC">
        <w:rPr>
          <w:rFonts w:eastAsia="Calibri" w:cs="Times New Roman"/>
          <w:b/>
          <w:bCs/>
          <w:color w:val="0000FF"/>
          <w:szCs w:val="24"/>
          <w:lang w:val="de-DE"/>
        </w:rPr>
        <w:t xml:space="preserve">Câu 130. </w:t>
      </w:r>
      <w:r w:rsidR="00B91743" w:rsidRPr="000C67BC">
        <w:rPr>
          <w:rFonts w:eastAsia="Times New Roman" w:cs="Times New Roman"/>
          <w:color w:val="000000" w:themeColor="text1"/>
          <w:szCs w:val="24"/>
        </w:rPr>
        <w:t xml:space="preserve">Một bình chứa </w:t>
      </w:r>
      <w:r w:rsidR="00B91743" w:rsidRPr="000C67BC">
        <w:rPr>
          <w:rFonts w:cs="Times New Roman"/>
          <w:noProof/>
          <w:position w:val="-10"/>
        </w:rPr>
        <w:object w:dxaOrig="780" w:dyaOrig="320">
          <v:shape id="_x0000_i3199" type="#_x0000_t75" alt="" style="width:39.75pt;height:17.25pt;mso-width-percent:0;mso-height-percent:0;mso-width-percent:0;mso-height-percent:0" o:ole="">
            <v:imagedata r:id="rId1387" o:title=""/>
          </v:shape>
          <o:OLEObject Type="Embed" ProgID="Equation.DSMT4" ShapeID="_x0000_i3199" DrawAspect="Content" ObjectID="_1804451663" r:id="rId3931"/>
        </w:object>
      </w:r>
      <w:r w:rsidR="00B91743" w:rsidRPr="000C67BC">
        <w:rPr>
          <w:rFonts w:cs="Times New Roman"/>
          <w:color w:val="000000" w:themeColor="text1"/>
          <w:szCs w:val="24"/>
        </w:rPr>
        <w:t xml:space="preserve"> </w:t>
      </w:r>
      <w:r w:rsidR="00B91743" w:rsidRPr="000C67BC">
        <w:rPr>
          <w:rFonts w:eastAsia="Times New Roman" w:cs="Times New Roman"/>
          <w:color w:val="000000" w:themeColor="text1"/>
          <w:szCs w:val="24"/>
        </w:rPr>
        <w:t xml:space="preserve">khí nitrogen ở nhiệt độ </w:t>
      </w:r>
      <w:r w:rsidR="00B91743" w:rsidRPr="000C67BC">
        <w:rPr>
          <w:rFonts w:cs="Times New Roman"/>
          <w:noProof/>
          <w:position w:val="-6"/>
        </w:rPr>
        <w:object w:dxaOrig="560" w:dyaOrig="279">
          <v:shape id="_x0000_i3200" type="#_x0000_t75" alt="" style="width:26.25pt;height:13.5pt;mso-width-percent:0;mso-height-percent:0;mso-width-percent:0;mso-height-percent:0" o:ole="">
            <v:imagedata r:id="rId1389" o:title=""/>
          </v:shape>
          <o:OLEObject Type="Embed" ProgID="Equation.DSMT4" ShapeID="_x0000_i3200" DrawAspect="Content" ObjectID="_1804451664" r:id="rId3932"/>
        </w:object>
      </w:r>
      <w:r w:rsidR="00B91743" w:rsidRPr="000C67BC">
        <w:rPr>
          <w:rFonts w:cs="Times New Roman"/>
          <w:color w:val="000000" w:themeColor="text1"/>
          <w:szCs w:val="24"/>
        </w:rPr>
        <w:t xml:space="preserve"> </w:t>
      </w:r>
      <w:r w:rsidR="00B91743" w:rsidRPr="000C67BC">
        <w:rPr>
          <w:rFonts w:eastAsia="Times New Roman" w:cs="Times New Roman"/>
          <w:color w:val="000000" w:themeColor="text1"/>
          <w:szCs w:val="24"/>
        </w:rPr>
        <w:t xml:space="preserve">và áp suất </w:t>
      </w:r>
      <w:r w:rsidR="00B91743" w:rsidRPr="000C67BC">
        <w:rPr>
          <w:rFonts w:cs="Times New Roman"/>
          <w:noProof/>
          <w:position w:val="-6"/>
        </w:rPr>
        <w:object w:dxaOrig="620" w:dyaOrig="279">
          <v:shape id="_x0000_i3201" type="#_x0000_t75" alt="" style="width:30pt;height:13.5pt;mso-width-percent:0;mso-height-percent:0;mso-width-percent:0;mso-height-percent:0" o:ole="">
            <v:imagedata r:id="rId1391" o:title=""/>
          </v:shape>
          <o:OLEObject Type="Embed" ProgID="Equation.DSMT4" ShapeID="_x0000_i3201" DrawAspect="Content" ObjectID="_1804451665" r:id="rId3933"/>
        </w:object>
      </w:r>
      <w:r w:rsidR="00B91743" w:rsidRPr="000C67BC">
        <w:rPr>
          <w:rFonts w:eastAsia="Times New Roman" w:cs="Times New Roman"/>
          <w:color w:val="000000" w:themeColor="text1"/>
          <w:szCs w:val="24"/>
        </w:rPr>
        <w:t xml:space="preserve"> Sau khi hơ nóng, áp suất trong bình chứa khí tăng lên tới </w:t>
      </w:r>
      <w:r w:rsidR="00B91743" w:rsidRPr="000C67BC">
        <w:rPr>
          <w:rFonts w:cs="Times New Roman"/>
          <w:noProof/>
          <w:position w:val="-6"/>
        </w:rPr>
        <w:object w:dxaOrig="660" w:dyaOrig="279">
          <v:shape id="_x0000_i3202" type="#_x0000_t75" alt="" style="width:32.25pt;height:13.5pt;mso-width-percent:0;mso-height-percent:0;mso-width-percent:0;mso-height-percent:0" o:ole="">
            <v:imagedata r:id="rId1393" o:title=""/>
          </v:shape>
          <o:OLEObject Type="Embed" ProgID="Equation.DSMT4" ShapeID="_x0000_i3202" DrawAspect="Content" ObjectID="_1804451666" r:id="rId3934"/>
        </w:object>
      </w:r>
      <w:r w:rsidR="00B91743" w:rsidRPr="000C67BC">
        <w:rPr>
          <w:rFonts w:eastAsia="Times New Roman" w:cs="Times New Roman"/>
          <w:color w:val="000000" w:themeColor="text1"/>
          <w:szCs w:val="24"/>
        </w:rPr>
        <w:t xml:space="preserve"> Biết nhiệt dung riêng của nitơ trong quá trình nung nóng đẳng tích là </w:t>
      </w:r>
      <w:r w:rsidR="00B91743" w:rsidRPr="000C67BC">
        <w:rPr>
          <w:rFonts w:cs="Times New Roman"/>
          <w:noProof/>
          <w:position w:val="-12"/>
        </w:rPr>
        <w:object w:dxaOrig="1579" w:dyaOrig="360">
          <v:shape id="_x0000_i3203" type="#_x0000_t75" alt="" style="width:78.75pt;height:18.75pt;mso-width-percent:0;mso-height-percent:0;mso-width-percent:0;mso-height-percent:0" o:ole="">
            <v:imagedata r:id="rId1395" o:title=""/>
          </v:shape>
          <o:OLEObject Type="Embed" ProgID="Equation.DSMT4" ShapeID="_x0000_i3203" DrawAspect="Content" ObjectID="_1804451667" r:id="rId3935"/>
        </w:object>
      </w:r>
      <w:r w:rsidR="00B91743" w:rsidRPr="000C67BC">
        <w:rPr>
          <w:rFonts w:cs="Times New Roman"/>
          <w:color w:val="000000" w:themeColor="text1"/>
          <w:szCs w:val="24"/>
        </w:rPr>
        <w:t xml:space="preserve"> </w:t>
      </w:r>
      <w:r w:rsidR="00B91743" w:rsidRPr="000C67BC">
        <w:rPr>
          <w:rFonts w:eastAsia="Times New Roman" w:cs="Times New Roman"/>
          <w:color w:val="000000" w:themeColor="text1"/>
          <w:szCs w:val="24"/>
        </w:rPr>
        <w:t xml:space="preserve">Coi sự nở vì nhiệt của bình là không đáng kể. Nhiệt lượng cần cung cấp cho khí nitơ là Q và độ tăng nội năng của khí là </w:t>
      </w:r>
      <w:r w:rsidR="00B91743" w:rsidRPr="000C67BC">
        <w:rPr>
          <w:rFonts w:cs="Times New Roman"/>
          <w:noProof/>
          <w:position w:val="-6"/>
        </w:rPr>
        <w:object w:dxaOrig="440" w:dyaOrig="279">
          <v:shape id="_x0000_i3204" type="#_x0000_t75" alt="" style="width:21.75pt;height:13.5pt;mso-width-percent:0;mso-height-percent:0;mso-width-percent:0;mso-height-percent:0" o:ole="">
            <v:imagedata r:id="rId1397" o:title=""/>
          </v:shape>
          <o:OLEObject Type="Embed" ProgID="Equation.DSMT4" ShapeID="_x0000_i3204" DrawAspect="Content" ObjectID="_1804451668" r:id="rId3936"/>
        </w:object>
      </w:r>
      <w:r w:rsidR="00B91743" w:rsidRPr="000C67BC">
        <w:rPr>
          <w:rFonts w:eastAsia="Times New Roman" w:cs="Times New Roman"/>
          <w:color w:val="000000" w:themeColor="text1"/>
          <w:szCs w:val="24"/>
        </w:rPr>
        <w:t xml:space="preserve"> Giá trị của </w:t>
      </w:r>
      <w:r w:rsidR="00B91743" w:rsidRPr="000C67BC">
        <w:rPr>
          <w:rFonts w:cs="Times New Roman"/>
          <w:noProof/>
          <w:position w:val="-14"/>
        </w:rPr>
        <w:object w:dxaOrig="960" w:dyaOrig="400">
          <v:shape id="_x0000_i3205" type="#_x0000_t75" alt="" style="width:47.25pt;height:21pt;mso-width-percent:0;mso-height-percent:0;mso-width-percent:0;mso-height-percent:0" o:ole="">
            <v:imagedata r:id="rId1399" o:title=""/>
          </v:shape>
          <o:OLEObject Type="Embed" ProgID="Equation.DSMT4" ShapeID="_x0000_i3205" DrawAspect="Content" ObjectID="_1804451669" r:id="rId3937"/>
        </w:object>
      </w:r>
      <w:r w:rsidR="00B91743" w:rsidRPr="000C67BC">
        <w:rPr>
          <w:rFonts w:cs="Times New Roman"/>
          <w:color w:val="000000" w:themeColor="text1"/>
          <w:szCs w:val="24"/>
        </w:rPr>
        <w:t xml:space="preserve"> </w:t>
      </w:r>
      <w:r w:rsidR="00B91743" w:rsidRPr="000C67BC">
        <w:rPr>
          <w:rFonts w:eastAsia="Times New Roman" w:cs="Times New Roman"/>
          <w:b/>
          <w:bCs/>
          <w:color w:val="000000" w:themeColor="text1"/>
          <w:szCs w:val="24"/>
        </w:rPr>
        <w:t xml:space="preserve">gần giá trị nào nhất </w:t>
      </w:r>
      <w:r w:rsidR="00B91743" w:rsidRPr="000C67BC">
        <w:rPr>
          <w:rFonts w:eastAsia="Times New Roman" w:cs="Times New Roman"/>
          <w:color w:val="000000" w:themeColor="text1"/>
          <w:szCs w:val="24"/>
        </w:rPr>
        <w:t>sau đây?</w:t>
      </w:r>
    </w:p>
    <w:p w:rsidR="00B91743" w:rsidRPr="000C67BC" w:rsidRDefault="00B91743" w:rsidP="00193B18">
      <w:pPr>
        <w:tabs>
          <w:tab w:val="left" w:pos="283"/>
          <w:tab w:val="left" w:pos="2835"/>
          <w:tab w:val="left" w:pos="5386"/>
          <w:tab w:val="left" w:pos="7937"/>
        </w:tabs>
        <w:spacing w:line="360" w:lineRule="auto"/>
        <w:ind w:firstLine="283"/>
        <w:jc w:val="both"/>
        <w:rPr>
          <w:rFonts w:eastAsia="Aptos" w:cs="Times New Roman"/>
          <w:noProof/>
          <w:color w:val="000000" w:themeColor="text1"/>
        </w:rPr>
      </w:pPr>
      <w:r w:rsidRPr="00C9285A">
        <w:rPr>
          <w:rFonts w:cs="Times New Roman"/>
          <w:b/>
          <w:color w:val="0000FF"/>
        </w:rPr>
        <w:t xml:space="preserve">A. </w:t>
      </w:r>
      <w:r w:rsidRPr="000C67BC">
        <w:rPr>
          <w:rFonts w:cs="Times New Roman"/>
          <w:noProof/>
          <w:color w:val="000000" w:themeColor="text1"/>
          <w:position w:val="-6"/>
        </w:rPr>
        <w:object w:dxaOrig="639" w:dyaOrig="279">
          <v:shape id="_x0000_i3206" type="#_x0000_t75" alt="" style="width:31.5pt;height:13.5pt;mso-width-percent:0;mso-height-percent:0;mso-width-percent:0;mso-height-percent:0" o:ole="">
            <v:imagedata r:id="rId1401" o:title=""/>
          </v:shape>
          <o:OLEObject Type="Embed" ProgID="Equation.DSMT4" ShapeID="_x0000_i3206" DrawAspect="Content" ObjectID="_1804451670" r:id="rId3938"/>
        </w:object>
      </w:r>
      <w:r w:rsidRPr="000C67BC">
        <w:rPr>
          <w:rFonts w:cs="Times New Roman"/>
          <w:b/>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noProof/>
          <w:color w:val="000000" w:themeColor="text1"/>
          <w:position w:val="-6"/>
        </w:rPr>
        <w:object w:dxaOrig="639" w:dyaOrig="279">
          <v:shape id="_x0000_i3207" type="#_x0000_t75" alt="" style="width:31.5pt;height:13.5pt;mso-width-percent:0;mso-height-percent:0;mso-width-percent:0;mso-height-percent:0" o:ole="">
            <v:imagedata r:id="rId1403" o:title=""/>
          </v:shape>
          <o:OLEObject Type="Embed" ProgID="Equation.DSMT4" ShapeID="_x0000_i3207" DrawAspect="Content" ObjectID="_1804451671" r:id="rId3939"/>
        </w:object>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6"/>
        </w:rPr>
        <w:object w:dxaOrig="639" w:dyaOrig="279">
          <v:shape id="_x0000_i3208" type="#_x0000_t75" alt="" style="width:31.5pt;height:13.5pt;mso-width-percent:0;mso-height-percent:0;mso-width-percent:0;mso-height-percent:0" o:ole="">
            <v:imagedata r:id="rId1405" o:title=""/>
          </v:shape>
          <o:OLEObject Type="Embed" ProgID="Equation.DSMT4" ShapeID="_x0000_i3208" DrawAspect="Content" ObjectID="_1804451672" r:id="rId3940"/>
        </w:object>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6"/>
        </w:rPr>
        <w:object w:dxaOrig="639" w:dyaOrig="279">
          <v:shape id="_x0000_i3209" type="#_x0000_t75" alt="" style="width:31.5pt;height:13.5pt;mso-width-percent:0;mso-height-percent:0;mso-width-percent:0;mso-height-percent:0" o:ole="">
            <v:imagedata r:id="rId1407" o:title=""/>
          </v:shape>
          <o:OLEObject Type="Embed" ProgID="Equation.DSMT4" ShapeID="_x0000_i3209" DrawAspect="Content" ObjectID="_1804451673" r:id="rId3941"/>
        </w:objec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Áp dụng quá trình đẳng tích</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lang w:val="pt-BR"/>
        </w:rPr>
        <w:t xml:space="preserve">Nhiệt độ của khối khí lúc sau </w:t>
      </w:r>
      <w:r w:rsidRPr="000C67BC">
        <w:rPr>
          <w:rFonts w:cs="Times New Roman"/>
          <w:noProof/>
          <w:color w:val="000000" w:themeColor="text1"/>
          <w:position w:val="-30"/>
        </w:rPr>
        <w:object w:dxaOrig="3820" w:dyaOrig="680">
          <v:shape id="_x0000_i3210" type="#_x0000_t75" alt="" style="width:191.25pt;height:33.75pt;mso-width-percent:0;mso-height-percent:0;mso-width-percent:0;mso-height-percent:0" o:ole="">
            <v:imagedata r:id="rId3942" o:title=""/>
          </v:shape>
          <o:OLEObject Type="Embed" ProgID="Equation.DSMT4" ShapeID="_x0000_i3210" DrawAspect="Content" ObjectID="_1804451674" r:id="rId3943"/>
        </w:objec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0C67BC">
        <w:rPr>
          <w:rFonts w:cs="Times New Roman"/>
          <w:color w:val="000000" w:themeColor="text1"/>
        </w:rPr>
        <w:t xml:space="preserve">Nhiệt lượng mà khối khí đã nhận được </w:t>
      </w:r>
      <w:r w:rsidRPr="000C67BC">
        <w:rPr>
          <w:rFonts w:cs="Times New Roman"/>
          <w:noProof/>
          <w:color w:val="000000" w:themeColor="text1"/>
          <w:position w:val="-14"/>
        </w:rPr>
        <w:object w:dxaOrig="4880" w:dyaOrig="400">
          <v:shape id="_x0000_i3211" type="#_x0000_t75" alt="" style="width:244.5pt;height:21pt;mso-width-percent:0;mso-height-percent:0;mso-width-percent:0;mso-height-percent:0" o:ole="">
            <v:imagedata r:id="rId3944" o:title=""/>
          </v:shape>
          <o:OLEObject Type="Embed" ProgID="Equation.DSMT4" ShapeID="_x0000_i3211" DrawAspect="Content" ObjectID="_1804451675" r:id="rId3945"/>
        </w:objec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bCs/>
          <w:color w:val="000000" w:themeColor="text1"/>
        </w:rPr>
      </w:pPr>
      <w:r w:rsidRPr="000C67BC">
        <w:rPr>
          <w:rFonts w:cs="Times New Roman"/>
          <w:bCs/>
          <w:color w:val="000000" w:themeColor="text1"/>
        </w:rPr>
        <w:t xml:space="preserve">Do đây là quá trình đẳng tích nên </w:t>
      </w:r>
      <w:r w:rsidRPr="000C67BC">
        <w:rPr>
          <w:rFonts w:cs="Times New Roman"/>
          <w:bCs/>
          <w:noProof/>
          <w:color w:val="000000" w:themeColor="text1"/>
          <w:position w:val="-10"/>
        </w:rPr>
        <w:object w:dxaOrig="820" w:dyaOrig="320">
          <v:shape id="_x0000_i3212" type="#_x0000_t75" alt="" style="width:42pt;height:17.25pt;mso-width-percent:0;mso-height-percent:0;mso-width-percent:0;mso-height-percent:0" o:ole="">
            <v:imagedata r:id="rId3946" o:title=""/>
          </v:shape>
          <o:OLEObject Type="Embed" ProgID="Equation.DSMT4" ShapeID="_x0000_i3212" DrawAspect="Content" ObjectID="_1804451676" r:id="rId3947"/>
        </w:object>
      </w:r>
      <w:r w:rsidRPr="000C67BC">
        <w:rPr>
          <w:rFonts w:cs="Times New Roman"/>
          <w:bCs/>
          <w:color w:val="000000" w:themeColor="text1"/>
        </w:rPr>
        <w:t xml:space="preserve"> do đó </w:t>
      </w:r>
      <w:r w:rsidRPr="000C67BC">
        <w:rPr>
          <w:rFonts w:cs="Times New Roman"/>
          <w:bCs/>
          <w:noProof/>
          <w:color w:val="000000" w:themeColor="text1"/>
          <w:position w:val="-14"/>
        </w:rPr>
        <w:object w:dxaOrig="2740" w:dyaOrig="400">
          <v:shape id="_x0000_i3213" type="#_x0000_t75" alt="" style="width:137.25pt;height:21pt;mso-width-percent:0;mso-height-percent:0;mso-width-percent:0;mso-height-percent:0" o:ole="">
            <v:imagedata r:id="rId3948" o:title=""/>
          </v:shape>
          <o:OLEObject Type="Embed" ProgID="Equation.DSMT4" ShapeID="_x0000_i3213" DrawAspect="Content" ObjectID="_1804451677" r:id="rId3949"/>
        </w:object>
      </w:r>
    </w:p>
    <w:p w:rsidR="00B91743" w:rsidRPr="000C67BC" w:rsidRDefault="000C67BC" w:rsidP="000C67BC">
      <w:pPr>
        <w:tabs>
          <w:tab w:val="left" w:pos="426"/>
        </w:tabs>
        <w:autoSpaceDE w:val="0"/>
        <w:autoSpaceDN w:val="0"/>
        <w:adjustRightInd w:val="0"/>
        <w:spacing w:after="0" w:line="360" w:lineRule="auto"/>
        <w:jc w:val="both"/>
        <w:rPr>
          <w:rFonts w:eastAsia="Calibri" w:cs="Times New Roman"/>
          <w:bCs/>
          <w:color w:val="000000" w:themeColor="text1"/>
          <w:szCs w:val="24"/>
          <w:lang w:val="de-DE"/>
        </w:rPr>
      </w:pPr>
      <w:r w:rsidRPr="000C67BC">
        <w:rPr>
          <w:rFonts w:eastAsia="Calibri" w:cs="Times New Roman"/>
          <w:b/>
          <w:bCs/>
          <w:color w:val="0000FF"/>
          <w:szCs w:val="24"/>
          <w:lang w:val="de-DE"/>
        </w:rPr>
        <w:t xml:space="preserve">Câu 131. </w:t>
      </w:r>
      <w:r w:rsidR="00B91743" w:rsidRPr="000C67BC">
        <w:rPr>
          <w:rFonts w:cs="Times New Roman"/>
          <w:color w:val="000000" w:themeColor="text1"/>
          <w:szCs w:val="24"/>
        </w:rPr>
        <w:t xml:space="preserve">Cho các phát biểu sau </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(1) Nhiệt độ là số đo độ nóng của một vật.</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 xml:space="preserve">(2) Đơn vị đo nhiệt độ trong hệ SI là độ C (kí hiệu </w:t>
      </w:r>
      <w:r w:rsidRPr="000C67BC">
        <w:rPr>
          <w:rFonts w:cs="Times New Roman"/>
          <w:color w:val="000000" w:themeColor="text1"/>
          <w:vertAlign w:val="superscript"/>
        </w:rPr>
        <w:t>0</w:t>
      </w:r>
      <w:r w:rsidRPr="000C67BC">
        <w:rPr>
          <w:rFonts w:cs="Times New Roman"/>
          <w:color w:val="000000" w:themeColor="text1"/>
        </w:rPr>
        <w:t>C).</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(3) Đơn vị đo nhiệt độ thường dùng ở Việt Nam là Kelvin (kí hiệu K).</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(4) Dụng cụ đo nhiệt độ là nhiệt kế. Có nhiều loại nhiệt kế khác nhau.</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(5) Nhiệt kế hoạt động dựa vào hiện tượng giãnD nở vì nhiệt của các chất.</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(6) Giữa các thang đo nhiệt độ có mối quan hệ với nhau.</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0C67BC">
        <w:rPr>
          <w:rFonts w:cs="Times New Roman"/>
          <w:color w:val="000000" w:themeColor="text1"/>
        </w:rPr>
        <w:t xml:space="preserve">Số phát biểu </w:t>
      </w:r>
      <w:r w:rsidRPr="000C67BC">
        <w:rPr>
          <w:rFonts w:cs="Times New Roman"/>
          <w:b/>
          <w:color w:val="000000" w:themeColor="text1"/>
        </w:rPr>
        <w:t>đúng</w:t>
      </w:r>
      <w:r w:rsidRPr="000C67BC">
        <w:rPr>
          <w:rFonts w:cs="Times New Roman"/>
          <w:color w:val="000000" w:themeColor="text1"/>
        </w:rPr>
        <w:t xml:space="preserve"> khi nói về nhiệt độ là</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1.</w:t>
      </w:r>
      <w:r w:rsidRPr="000C67BC">
        <w:rPr>
          <w:rFonts w:cs="Times New Roman"/>
          <w:b/>
          <w:color w:val="000000" w:themeColor="text1"/>
        </w:rPr>
        <w:tab/>
      </w:r>
      <w:r w:rsidRPr="00C9285A">
        <w:rPr>
          <w:rFonts w:cs="Times New Roman"/>
          <w:b/>
          <w:color w:val="0000FF"/>
        </w:rPr>
        <w:t xml:space="preserve">B. </w:t>
      </w:r>
      <w:r w:rsidRPr="000C67BC">
        <w:rPr>
          <w:rFonts w:cs="Times New Roman"/>
          <w:color w:val="000000" w:themeColor="text1"/>
        </w:rPr>
        <w:t>2.</w:t>
      </w:r>
      <w:r w:rsidRPr="000C67BC">
        <w:rPr>
          <w:rFonts w:cs="Times New Roman"/>
          <w:b/>
          <w:color w:val="000000" w:themeColor="text1"/>
        </w:rPr>
        <w:tab/>
      </w:r>
      <w:r w:rsidRPr="00C9285A">
        <w:rPr>
          <w:rFonts w:cs="Times New Roman"/>
          <w:b/>
          <w:color w:val="0000FF"/>
          <w:u w:val="single"/>
        </w:rPr>
        <w:t>C</w:t>
      </w:r>
      <w:r w:rsidRPr="00C9285A">
        <w:rPr>
          <w:rFonts w:cs="Times New Roman"/>
          <w:b/>
          <w:color w:val="0000FF"/>
        </w:rPr>
        <w:t xml:space="preserve">. </w:t>
      </w:r>
      <w:r w:rsidRPr="000C67BC">
        <w:rPr>
          <w:rFonts w:cs="Times New Roman"/>
          <w:color w:val="000000" w:themeColor="text1"/>
        </w:rPr>
        <w:t>3.</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4.</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bCs/>
          <w:color w:val="000000" w:themeColor="text1"/>
        </w:rPr>
        <w:t>Các phát biểu</w:t>
      </w:r>
      <w:r w:rsidRPr="000C67BC">
        <w:rPr>
          <w:rFonts w:cs="Times New Roman"/>
          <w:color w:val="000000" w:themeColor="text1"/>
        </w:rPr>
        <w:t xml:space="preserve"> </w:t>
      </w:r>
      <w:r w:rsidRPr="000C67BC">
        <w:rPr>
          <w:rFonts w:cs="Times New Roman"/>
          <w:b/>
          <w:color w:val="000000" w:themeColor="text1"/>
        </w:rPr>
        <w:t>đúng</w:t>
      </w:r>
      <w:r w:rsidRPr="000C67BC">
        <w:rPr>
          <w:rFonts w:cs="Times New Roman"/>
          <w:color w:val="000000" w:themeColor="text1"/>
        </w:rPr>
        <w:t xml:space="preserve"> là (4), (5) và (6).</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 xml:space="preserve">Phát biểu </w:t>
      </w:r>
      <w:r w:rsidRPr="000C67BC">
        <w:rPr>
          <w:rFonts w:cs="Times New Roman"/>
          <w:b/>
          <w:color w:val="000000" w:themeColor="text1"/>
        </w:rPr>
        <w:t>sai</w:t>
      </w:r>
      <w:r w:rsidRPr="000C67BC">
        <w:rPr>
          <w:rFonts w:cs="Times New Roman"/>
          <w:color w:val="000000" w:themeColor="text1"/>
        </w:rPr>
        <w:t xml:space="preserve"> được sửa lại là</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(1) Nhiệt độ là số đo độ nóng, lạnh của một vật.</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lastRenderedPageBreak/>
        <w:t>(2) Đơn vị đo nhiệt độ trong hệ SI là Kelvin (kí hiệu K).</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0C67BC">
        <w:rPr>
          <w:rFonts w:cs="Times New Roman"/>
          <w:color w:val="000000" w:themeColor="text1"/>
        </w:rPr>
        <w:t xml:space="preserve">(3) Đơn vị đo nhiệt độ thường dùng ở Việt Nam là độ C (kí hiệu </w:t>
      </w:r>
      <w:r w:rsidRPr="000C67BC">
        <w:rPr>
          <w:rFonts w:cs="Times New Roman"/>
          <w:color w:val="000000" w:themeColor="text1"/>
          <w:vertAlign w:val="superscript"/>
        </w:rPr>
        <w:t>o</w:t>
      </w:r>
      <w:r w:rsidRPr="000C67BC">
        <w:rPr>
          <w:rFonts w:cs="Times New Roman"/>
          <w:color w:val="000000" w:themeColor="text1"/>
        </w:rPr>
        <w:t>C).</w:t>
      </w:r>
      <w:r w:rsidRPr="000C67BC">
        <w:rPr>
          <w:rFonts w:cs="Times New Roman"/>
          <w:bCs/>
          <w:color w:val="000000" w:themeColor="text1"/>
        </w:rPr>
        <w:t xml:space="preserve"> </w:t>
      </w:r>
    </w:p>
    <w:p w:rsidR="00B91743" w:rsidRPr="000C67BC" w:rsidRDefault="000C67BC" w:rsidP="000C67BC">
      <w:pPr>
        <w:tabs>
          <w:tab w:val="left" w:pos="426"/>
        </w:tabs>
        <w:spacing w:after="0" w:line="360" w:lineRule="auto"/>
        <w:jc w:val="both"/>
        <w:rPr>
          <w:rFonts w:cs="Times New Roman"/>
          <w:bCs/>
          <w:color w:val="000000" w:themeColor="text1"/>
          <w:szCs w:val="24"/>
        </w:rPr>
      </w:pPr>
      <w:r w:rsidRPr="000C67BC">
        <w:rPr>
          <w:rFonts w:cs="Times New Roman"/>
          <w:b/>
          <w:bCs/>
          <w:color w:val="0000FF"/>
          <w:szCs w:val="24"/>
        </w:rPr>
        <w:t xml:space="preserve">Câu 132. </w:t>
      </w:r>
      <w:r w:rsidR="00B91743" w:rsidRPr="000C67BC">
        <w:rPr>
          <w:rStyle w:val="Normaltext"/>
          <w:rFonts w:ascii="Times New Roman" w:hAnsi="Times New Roman" w:cs="Times New Roman"/>
          <w:color w:val="000000" w:themeColor="text1"/>
          <w:sz w:val="24"/>
          <w:szCs w:val="24"/>
        </w:rPr>
        <w:t>Tính động năng trung bình của một phân tử khí ở nhiệt độ  400K. Giả sử hằng số Boltzman</w:t>
      </w:r>
    </w:p>
    <w:p w:rsidR="00B91743" w:rsidRPr="000C67BC" w:rsidRDefault="00B91743" w:rsidP="00193B18">
      <w:pPr>
        <w:spacing w:line="360" w:lineRule="auto"/>
        <w:jc w:val="both"/>
        <w:rPr>
          <w:rFonts w:cs="Times New Roman"/>
          <w:color w:val="000000" w:themeColor="text1"/>
          <w:lang w:val="fr-FR"/>
        </w:rPr>
      </w:pPr>
      <w:r w:rsidRPr="000C67BC">
        <w:rPr>
          <w:rFonts w:cs="Times New Roman"/>
          <w:b/>
          <w:bCs/>
          <w:color w:val="000000" w:themeColor="text1"/>
          <w:lang w:val="vi-VN"/>
        </w:rPr>
        <w:t xml:space="preserve">     </w:t>
      </w:r>
      <w:r w:rsidRPr="00C9285A">
        <w:rPr>
          <w:rFonts w:cs="Times New Roman"/>
          <w:b/>
          <w:bCs/>
          <w:color w:val="0000FF"/>
        </w:rPr>
        <w:t>A</w:t>
      </w:r>
      <w:r w:rsidRPr="00C9285A">
        <w:rPr>
          <w:rFonts w:cs="Times New Roman"/>
          <w:b/>
          <w:color w:val="0000FF"/>
        </w:rPr>
        <w:t>.</w:t>
      </w:r>
      <w:r w:rsidRPr="00C9285A">
        <w:rPr>
          <w:rFonts w:cs="Times New Roman"/>
          <w:b/>
          <w:noProof/>
          <w:color w:val="0000FF"/>
        </w:rPr>
        <w:t xml:space="preserve"> </w:t>
      </w:r>
      <w:r w:rsidRPr="000C67BC">
        <w:rPr>
          <w:rFonts w:cs="Times New Roman"/>
          <w:noProof/>
          <w:color w:val="000000" w:themeColor="text1"/>
          <w:position w:val="-18"/>
        </w:rPr>
        <w:object w:dxaOrig="1300" w:dyaOrig="499">
          <v:shape id="_x0000_i3214" type="#_x0000_t75" alt="" style="width:63.75pt;height:23.25pt;mso-width-percent:0;mso-height-percent:0;mso-width-percent:0;mso-height-percent:0" o:ole="">
            <v:imagedata r:id="rId1409" o:title=""/>
          </v:shape>
          <o:OLEObject Type="Embed" ProgID="Equation.DSMT4" ShapeID="_x0000_i3214" DrawAspect="Content" ObjectID="_1804451678" r:id="rId3950"/>
        </w:object>
      </w:r>
      <w:r w:rsidRPr="000C67BC">
        <w:rPr>
          <w:rFonts w:cs="Times New Roman"/>
          <w:color w:val="000000" w:themeColor="text1"/>
        </w:rPr>
        <w:t>.</w:t>
      </w:r>
      <w:r w:rsidRPr="000C67BC">
        <w:rPr>
          <w:rFonts w:cs="Times New Roman"/>
          <w:color w:val="000000" w:themeColor="text1"/>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C9285A">
        <w:rPr>
          <w:rStyle w:val="Normaltext"/>
          <w:rFonts w:ascii="Times New Roman" w:hAnsi="Times New Roman" w:cs="Times New Roman"/>
          <w:b/>
          <w:color w:val="0000FF"/>
          <w:szCs w:val="24"/>
        </w:rPr>
        <w:t xml:space="preserve">B. </w:t>
      </w:r>
      <w:r w:rsidRPr="000C67BC">
        <w:rPr>
          <w:rFonts w:cs="Times New Roman"/>
          <w:noProof/>
          <w:color w:val="000000" w:themeColor="text1"/>
          <w:position w:val="-18"/>
        </w:rPr>
        <w:object w:dxaOrig="1240" w:dyaOrig="499">
          <v:shape id="_x0000_i3215" type="#_x0000_t75" alt="" style="width:61.5pt;height:23.25pt;mso-width-percent:0;mso-height-percent:0;mso-width-percent:0;mso-height-percent:0" o:ole="">
            <v:imagedata r:id="rId1411" o:title=""/>
          </v:shape>
          <o:OLEObject Type="Embed" ProgID="Equation.DSMT4" ShapeID="_x0000_i3215" DrawAspect="Content" ObjectID="_1804451679" r:id="rId3951"/>
        </w:object>
      </w:r>
      <w:r w:rsidRPr="000C67BC">
        <w:rPr>
          <w:rFonts w:cs="Times New Roman"/>
          <w:color w:val="000000" w:themeColor="text1"/>
        </w:rPr>
        <w:t>.</w:t>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lang w:val="vi-VN"/>
        </w:rPr>
        <w:t xml:space="preserve">    </w:t>
      </w:r>
      <w:r w:rsidRPr="00C9285A">
        <w:rPr>
          <w:rStyle w:val="Normaltext"/>
          <w:rFonts w:ascii="Times New Roman" w:hAnsi="Times New Roman" w:cs="Times New Roman"/>
          <w:b/>
          <w:color w:val="0000FF"/>
          <w:szCs w:val="24"/>
          <w:u w:val="single"/>
        </w:rPr>
        <w:t>C.</w:t>
      </w:r>
      <w:r w:rsidRPr="00C9285A">
        <w:rPr>
          <w:rStyle w:val="Normaltext"/>
          <w:rFonts w:ascii="Times New Roman" w:hAnsi="Times New Roman" w:cs="Times New Roman"/>
          <w:b/>
          <w:color w:val="0000FF"/>
          <w:szCs w:val="24"/>
        </w:rPr>
        <w:t xml:space="preserve"> </w:t>
      </w:r>
      <w:r w:rsidRPr="000C67BC">
        <w:rPr>
          <w:rFonts w:cs="Times New Roman"/>
          <w:noProof/>
          <w:color w:val="000000" w:themeColor="text1"/>
          <w:position w:val="-18"/>
          <w:lang w:val="fr-FR"/>
        </w:rPr>
        <w:object w:dxaOrig="1280" w:dyaOrig="499">
          <v:shape id="_x0000_i3216" type="#_x0000_t75" alt="" style="width:63.75pt;height:23.25pt;mso-width-percent:0;mso-height-percent:0;mso-width-percent:0;mso-height-percent:0" o:ole="">
            <v:imagedata r:id="rId1413" o:title=""/>
          </v:shape>
          <o:OLEObject Type="Embed" ProgID="Equation.DSMT4" ShapeID="_x0000_i3216" DrawAspect="Content" ObjectID="_1804451680" r:id="rId3952"/>
        </w:object>
      </w:r>
      <w:r w:rsidRPr="000C67BC">
        <w:rPr>
          <w:rStyle w:val="Normaltext"/>
          <w:rFonts w:ascii="Times New Roman" w:hAnsi="Times New Roman" w:cs="Times New Roman"/>
          <w:color w:val="000000" w:themeColor="text1"/>
          <w:szCs w:val="24"/>
        </w:rPr>
        <w:t>.</w:t>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0C67BC">
        <w:rPr>
          <w:rStyle w:val="Normaltext"/>
          <w:rFonts w:ascii="Times New Roman" w:hAnsi="Times New Roman" w:cs="Times New Roman"/>
          <w:color w:val="000000" w:themeColor="text1"/>
          <w:szCs w:val="24"/>
        </w:rPr>
        <w:tab/>
      </w:r>
      <w:r w:rsidRPr="00C9285A">
        <w:rPr>
          <w:rStyle w:val="Normaltext"/>
          <w:rFonts w:ascii="Times New Roman" w:hAnsi="Times New Roman" w:cs="Times New Roman"/>
          <w:b/>
          <w:color w:val="0000FF"/>
          <w:szCs w:val="24"/>
        </w:rPr>
        <w:t xml:space="preserve">D. </w:t>
      </w:r>
      <w:r w:rsidRPr="000C67BC">
        <w:rPr>
          <w:rFonts w:cs="Times New Roman"/>
          <w:noProof/>
          <w:color w:val="000000" w:themeColor="text1"/>
          <w:position w:val="-18"/>
          <w:lang w:val="fr-FR"/>
        </w:rPr>
        <w:object w:dxaOrig="1300" w:dyaOrig="499">
          <v:shape id="_x0000_i3217" type="#_x0000_t75" alt="" style="width:63.75pt;height:23.25pt;mso-width-percent:0;mso-height-percent:0;mso-width-percent:0;mso-height-percent:0" o:ole="">
            <v:imagedata r:id="rId1415" o:title=""/>
          </v:shape>
          <o:OLEObject Type="Embed" ProgID="Equation.DSMT4" ShapeID="_x0000_i3217" DrawAspect="Content" ObjectID="_1804451681" r:id="rId3953"/>
        </w:object>
      </w:r>
      <w:r w:rsidRPr="000C67BC">
        <w:rPr>
          <w:rFonts w:cs="Times New Roman"/>
          <w:color w:val="000000" w:themeColor="text1"/>
          <w:lang w:val="fr-FR"/>
        </w:rPr>
        <w:t>.</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 xml:space="preserve">Hướng dẫn giải </w:t>
      </w:r>
    </w:p>
    <w:p w:rsidR="00B91743" w:rsidRPr="000C67BC" w:rsidRDefault="00B91743" w:rsidP="00193B18">
      <w:pPr>
        <w:spacing w:line="360" w:lineRule="auto"/>
        <w:ind w:left="567"/>
        <w:rPr>
          <w:rFonts w:cs="Times New Roman"/>
          <w:color w:val="000000" w:themeColor="text1"/>
        </w:rPr>
      </w:pPr>
      <w:r w:rsidRPr="000C67BC">
        <w:rPr>
          <w:rFonts w:cs="Times New Roman"/>
          <w:color w:val="000000" w:themeColor="text1"/>
        </w:rPr>
        <w:t xml:space="preserve">Áp dụng công thức động năng trung bình </w:t>
      </w:r>
      <w:r w:rsidRPr="000C67BC">
        <w:rPr>
          <w:rFonts w:cs="Times New Roman"/>
          <w:noProof/>
          <w:color w:val="000000" w:themeColor="text1"/>
          <w:position w:val="-24"/>
        </w:rPr>
        <w:object w:dxaOrig="1120" w:dyaOrig="660">
          <v:shape id="_x0000_i3218" type="#_x0000_t75" alt="" style="width:56.25pt;height:34.5pt;mso-width-percent:0;mso-height-percent:0;mso-width-percent:0;mso-height-percent:0" o:ole="">
            <v:imagedata r:id="rId3954" o:title=""/>
          </v:shape>
          <o:OLEObject Type="Embed" ProgID="Equation.DSMT4" ShapeID="_x0000_i3218" DrawAspect="Content" ObjectID="_1804451682" r:id="rId3955"/>
        </w:object>
      </w:r>
      <w:r w:rsidRPr="000C67BC">
        <w:rPr>
          <w:rFonts w:cs="Times New Roman"/>
          <w:color w:val="000000" w:themeColor="text1"/>
        </w:rPr>
        <w:t>:</w:t>
      </w:r>
    </w:p>
    <w:p w:rsidR="00B91743" w:rsidRPr="000C67BC" w:rsidRDefault="00B91743" w:rsidP="00193B18">
      <w:pPr>
        <w:spacing w:line="360" w:lineRule="auto"/>
        <w:ind w:left="567"/>
        <w:rPr>
          <w:rFonts w:cs="Times New Roman"/>
          <w:color w:val="000000" w:themeColor="text1"/>
        </w:rPr>
      </w:pPr>
      <w:r w:rsidRPr="000C67BC">
        <w:rPr>
          <w:rFonts w:cs="Times New Roman"/>
          <w:noProof/>
          <w:color w:val="000000" w:themeColor="text1"/>
          <w:position w:val="-24"/>
        </w:rPr>
        <w:object w:dxaOrig="4000" w:dyaOrig="660">
          <v:shape id="_x0000_i3219" type="#_x0000_t75" alt="" style="width:202.5pt;height:34.5pt;mso-width-percent:0;mso-height-percent:0;mso-width-percent:0;mso-height-percent:0" o:ole="">
            <v:imagedata r:id="rId3956" o:title=""/>
          </v:shape>
          <o:OLEObject Type="Embed" ProgID="Equation.DSMT4" ShapeID="_x0000_i3219" DrawAspect="Content" ObjectID="_1804451683" r:id="rId3957"/>
        </w:object>
      </w:r>
    </w:p>
    <w:p w:rsidR="00B91743" w:rsidRPr="000C67BC" w:rsidRDefault="000C67BC" w:rsidP="000C67BC">
      <w:pPr>
        <w:spacing w:after="0" w:line="360" w:lineRule="auto"/>
        <w:jc w:val="both"/>
        <w:rPr>
          <w:rFonts w:cs="Times New Roman"/>
          <w:bCs/>
          <w:color w:val="000000" w:themeColor="text1"/>
          <w:szCs w:val="24"/>
          <w:lang w:val="vi-VN"/>
        </w:rPr>
      </w:pPr>
      <w:r w:rsidRPr="000C67BC">
        <w:rPr>
          <w:rFonts w:cs="Times New Roman"/>
          <w:b/>
          <w:bCs/>
          <w:color w:val="0000FF"/>
          <w:szCs w:val="24"/>
          <w:lang w:val="vi-VN"/>
        </w:rPr>
        <w:t xml:space="preserve">Câu 133. </w:t>
      </w:r>
      <w:r w:rsidR="00B91743" w:rsidRPr="000C67BC">
        <w:rPr>
          <w:rFonts w:cs="Times New Roman"/>
          <w:color w:val="000000" w:themeColor="text1"/>
          <w:szCs w:val="24"/>
        </w:rPr>
        <w:t xml:space="preserve">Một vật khối lượng </w:t>
      </w:r>
      <w:r w:rsidR="00B91743" w:rsidRPr="000C67BC">
        <w:rPr>
          <w:rFonts w:eastAsia="Arial Unicode MS" w:cs="Times New Roman"/>
          <w:iCs/>
          <w:color w:val="000000" w:themeColor="text1"/>
          <w:szCs w:val="24"/>
          <w:lang w:eastAsia="vi-VN" w:bidi="vi-VN"/>
        </w:rPr>
        <w:t>m,</w:t>
      </w:r>
      <w:r w:rsidR="00B91743" w:rsidRPr="000C67BC">
        <w:rPr>
          <w:rFonts w:cs="Times New Roman"/>
          <w:color w:val="000000" w:themeColor="text1"/>
          <w:szCs w:val="24"/>
        </w:rPr>
        <w:t xml:space="preserve"> có nhiệt dung riêng </w:t>
      </w:r>
      <w:r w:rsidR="00B91743" w:rsidRPr="000C67BC">
        <w:rPr>
          <w:rFonts w:eastAsia="Arial Unicode MS" w:cs="Times New Roman"/>
          <w:iCs/>
          <w:color w:val="000000" w:themeColor="text1"/>
          <w:spacing w:val="20"/>
          <w:szCs w:val="24"/>
        </w:rPr>
        <w:t xml:space="preserve">c, </w:t>
      </w:r>
      <w:r w:rsidR="00B91743" w:rsidRPr="000C67BC">
        <w:rPr>
          <w:rFonts w:cs="Times New Roman"/>
          <w:color w:val="000000" w:themeColor="text1"/>
          <w:szCs w:val="24"/>
        </w:rPr>
        <w:t>nhiệt độ đầu và cuối là t</w:t>
      </w:r>
      <w:r w:rsidR="00B91743" w:rsidRPr="000C67BC">
        <w:rPr>
          <w:rFonts w:cs="Times New Roman"/>
          <w:color w:val="000000" w:themeColor="text1"/>
          <w:szCs w:val="24"/>
          <w:vertAlign w:val="subscript"/>
        </w:rPr>
        <w:t>1</w:t>
      </w:r>
      <w:r w:rsidR="00B91743" w:rsidRPr="000C67BC">
        <w:rPr>
          <w:rFonts w:cs="Times New Roman"/>
          <w:color w:val="000000" w:themeColor="text1"/>
          <w:szCs w:val="24"/>
        </w:rPr>
        <w:t xml:space="preserve"> và </w:t>
      </w:r>
      <w:r w:rsidR="00B91743" w:rsidRPr="000C67BC">
        <w:rPr>
          <w:rFonts w:eastAsia="Arial Unicode MS" w:cs="Times New Roman"/>
          <w:iCs/>
          <w:color w:val="000000" w:themeColor="text1"/>
          <w:szCs w:val="24"/>
          <w:lang w:eastAsia="vi-VN" w:bidi="vi-VN"/>
        </w:rPr>
        <w:t>t</w:t>
      </w:r>
      <w:r w:rsidR="00B91743" w:rsidRPr="000C67BC">
        <w:rPr>
          <w:rFonts w:eastAsia="Arial Unicode MS" w:cs="Times New Roman"/>
          <w:iCs/>
          <w:color w:val="000000" w:themeColor="text1"/>
          <w:szCs w:val="24"/>
          <w:vertAlign w:val="subscript"/>
          <w:lang w:eastAsia="vi-VN" w:bidi="vi-VN"/>
        </w:rPr>
        <w:t>2</w:t>
      </w:r>
      <w:r w:rsidR="00B91743" w:rsidRPr="000C67BC">
        <w:rPr>
          <w:rFonts w:eastAsia="Arial Unicode MS" w:cs="Times New Roman"/>
          <w:iCs/>
          <w:color w:val="000000" w:themeColor="text1"/>
          <w:szCs w:val="24"/>
          <w:lang w:eastAsia="vi-VN" w:bidi="vi-VN"/>
        </w:rPr>
        <w:t>.</w:t>
      </w:r>
      <w:r w:rsidR="00B91743" w:rsidRPr="000C67BC">
        <w:rPr>
          <w:rFonts w:cs="Times New Roman"/>
          <w:color w:val="000000" w:themeColor="text1"/>
          <w:szCs w:val="24"/>
        </w:rPr>
        <w:t xml:space="preserve"> Công thức </w:t>
      </w:r>
      <w:r w:rsidR="00B91743" w:rsidRPr="000C67BC">
        <w:rPr>
          <w:rFonts w:cs="Times New Roman"/>
          <w:noProof/>
          <w:position w:val="-14"/>
        </w:rPr>
        <w:object w:dxaOrig="1540" w:dyaOrig="400">
          <v:shape id="_x0000_i3220" type="#_x0000_t75" alt="" style="width:77.25pt;height:20.25pt;mso-width-percent:0;mso-height-percent:0;mso-width-percent:0;mso-height-percent:0" o:ole="">
            <v:imagedata r:id="rId1417" o:title=""/>
          </v:shape>
          <o:OLEObject Type="Embed" ProgID="Equation.DSMT4" ShapeID="_x0000_i3220" DrawAspect="Content" ObjectID="_1804451684" r:id="rId3958"/>
        </w:object>
      </w:r>
      <w:r w:rsidR="00B91743" w:rsidRPr="000C67BC">
        <w:rPr>
          <w:rFonts w:cs="Times New Roman"/>
          <w:color w:val="000000" w:themeColor="text1"/>
          <w:szCs w:val="24"/>
        </w:rPr>
        <w:t xml:space="preserve">dùng để xác định </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nội năng.</w:t>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nhiệt năng.</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nhiệt lượng.</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năng lượng.</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193B18">
      <w:pPr>
        <w:spacing w:line="360" w:lineRule="auto"/>
        <w:rPr>
          <w:rFonts w:eastAsia="Calibri" w:cs="Times New Roman"/>
          <w:color w:val="000000" w:themeColor="text1"/>
          <w:lang w:val="vi-VN"/>
        </w:rPr>
      </w:pPr>
      <w:r w:rsidRPr="000C67BC">
        <w:rPr>
          <w:rFonts w:eastAsia="Calibri" w:cs="Times New Roman"/>
          <w:color w:val="000000" w:themeColor="text1"/>
          <w:lang w:val="vi-VN"/>
        </w:rPr>
        <w:t xml:space="preserve">     </w:t>
      </w:r>
      <w:r w:rsidRPr="000C67BC">
        <w:rPr>
          <w:rFonts w:cs="Times New Roman"/>
          <w:color w:val="000000" w:themeColor="text1"/>
        </w:rPr>
        <w:t>Công thức</w:t>
      </w:r>
      <w:r w:rsidRPr="000C67BC">
        <w:rPr>
          <w:rFonts w:cs="Times New Roman"/>
          <w:color w:val="000000" w:themeColor="text1"/>
          <w:lang w:val="vi-VN"/>
        </w:rPr>
        <w:t xml:space="preserve"> nhiệt lượng: </w:t>
      </w:r>
      <w:r w:rsidRPr="000C67BC">
        <w:rPr>
          <w:rFonts w:cs="Times New Roman"/>
          <w:color w:val="000000" w:themeColor="text1"/>
        </w:rPr>
        <w:t xml:space="preserve"> </w:t>
      </w:r>
      <w:r w:rsidRPr="000C67BC">
        <w:rPr>
          <w:rFonts w:cs="Times New Roman"/>
          <w:noProof/>
          <w:color w:val="000000" w:themeColor="text1"/>
          <w:position w:val="-14"/>
        </w:rPr>
        <w:object w:dxaOrig="1540" w:dyaOrig="400">
          <v:shape id="_x0000_i3221" type="#_x0000_t75" alt="" style="width:77.25pt;height:20.25pt;mso-width-percent:0;mso-height-percent:0;mso-width-percent:0;mso-height-percent:0" o:ole="">
            <v:imagedata r:id="rId1417" o:title=""/>
          </v:shape>
          <o:OLEObject Type="Embed" ProgID="Equation.DSMT4" ShapeID="_x0000_i3221" DrawAspect="Content" ObjectID="_1804451685" r:id="rId3959"/>
        </w:object>
      </w:r>
    </w:p>
    <w:p w:rsidR="00B91743" w:rsidRPr="000C67BC" w:rsidRDefault="000C67BC" w:rsidP="000C67BC">
      <w:pPr>
        <w:spacing w:before="120" w:after="0" w:line="360" w:lineRule="auto"/>
        <w:contextualSpacing/>
        <w:rPr>
          <w:rFonts w:cs="Times New Roman"/>
          <w:b/>
          <w:color w:val="000000" w:themeColor="text1"/>
        </w:rPr>
      </w:pPr>
      <w:r w:rsidRPr="000C67BC">
        <w:rPr>
          <w:rFonts w:cs="Times New Roman"/>
          <w:b/>
          <w:color w:val="0000FF"/>
          <w:szCs w:val="24"/>
        </w:rPr>
        <w:t xml:space="preserve">Câu 134. </w:t>
      </w:r>
      <w:r w:rsidR="00B91743" w:rsidRPr="000C67BC">
        <w:rPr>
          <w:rFonts w:eastAsia="Palatino Linotype" w:cs="Times New Roman"/>
          <w:color w:val="000000" w:themeColor="text1"/>
        </w:rPr>
        <w:t xml:space="preserve">Chọn phát biểu </w:t>
      </w:r>
      <w:r w:rsidR="00B91743" w:rsidRPr="000C67BC">
        <w:rPr>
          <w:rFonts w:eastAsia="Palatino Linotype" w:cs="Times New Roman"/>
          <w:b/>
          <w:color w:val="000000" w:themeColor="text1"/>
        </w:rPr>
        <w:t xml:space="preserve">sai </w:t>
      </w:r>
      <w:r w:rsidR="00B91743" w:rsidRPr="000C67BC">
        <w:rPr>
          <w:rFonts w:eastAsia="Palatino Linotype" w:cs="Times New Roman"/>
          <w:color w:val="000000" w:themeColor="text1"/>
        </w:rPr>
        <w:t>khi nói về điện từ trường</w:t>
      </w:r>
    </w:p>
    <w:p w:rsidR="00B91743" w:rsidRPr="000C67BC" w:rsidRDefault="00B91743" w:rsidP="00193B18">
      <w:pPr>
        <w:spacing w:line="360" w:lineRule="auto"/>
        <w:ind w:left="284"/>
        <w:jc w:val="both"/>
        <w:rPr>
          <w:rFonts w:eastAsia="Palatino Linotype" w:cs="Times New Roman"/>
          <w:color w:val="000000" w:themeColor="text1"/>
        </w:rPr>
      </w:pPr>
      <w:r w:rsidRPr="00C9285A">
        <w:rPr>
          <w:rFonts w:cs="Times New Roman"/>
          <w:b/>
          <w:color w:val="0000FF"/>
          <w:u w:val="single"/>
          <w:lang w:val="nl-NL"/>
        </w:rPr>
        <w:t>A</w:t>
      </w:r>
      <w:r w:rsidRPr="00C9285A">
        <w:rPr>
          <w:rFonts w:cs="Times New Roman"/>
          <w:b/>
          <w:color w:val="0000FF"/>
          <w:lang w:val="nl-NL"/>
        </w:rPr>
        <w:t xml:space="preserve">. </w:t>
      </w:r>
      <w:r w:rsidRPr="000C67BC">
        <w:rPr>
          <w:rFonts w:eastAsia="Palatino Linotype" w:cs="Times New Roman"/>
          <w:color w:val="000000" w:themeColor="text1"/>
        </w:rPr>
        <w:t>Nam châm vĩnh cửu là một trường hợp ngoại lệ ở đó chỉ có từ trường.</w:t>
      </w:r>
    </w:p>
    <w:p w:rsidR="00B91743" w:rsidRPr="000C67BC" w:rsidRDefault="00B91743" w:rsidP="00193B18">
      <w:pPr>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B. </w:t>
      </w:r>
      <w:r w:rsidRPr="000C67BC">
        <w:rPr>
          <w:rFonts w:eastAsia="Palatino Linotype" w:cs="Times New Roman"/>
          <w:color w:val="000000" w:themeColor="text1"/>
        </w:rPr>
        <w:t>Điện trường biến thiên theo thời gian nào cũng sinh ra từ trường biến thiên và ngược lại.</w:t>
      </w:r>
    </w:p>
    <w:p w:rsidR="00B91743" w:rsidRPr="000C67BC" w:rsidRDefault="00B91743" w:rsidP="00193B18">
      <w:pPr>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Không thể có điện trường và từ trường tồn tại độc lập.</w:t>
      </w:r>
    </w:p>
    <w:p w:rsidR="00B91743" w:rsidRPr="000C67BC" w:rsidRDefault="00B91743" w:rsidP="00193B18">
      <w:pPr>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Điện trường và từ trường là hai mặt thể hiện khác nhau của một loại trường duy nhất gọi là điện từ trường.</w:t>
      </w:r>
    </w:p>
    <w:p w:rsidR="00B91743" w:rsidRPr="000C67BC" w:rsidRDefault="00B91743" w:rsidP="00193B18">
      <w:pPr>
        <w:pStyle w:val="ListParagraph"/>
        <w:tabs>
          <w:tab w:val="left" w:pos="283"/>
          <w:tab w:val="left" w:pos="426"/>
          <w:tab w:val="left" w:pos="2835"/>
          <w:tab w:val="left" w:pos="5386"/>
          <w:tab w:val="left" w:pos="7937"/>
        </w:tabs>
        <w:spacing w:line="360" w:lineRule="auto"/>
        <w:ind w:left="283"/>
        <w:jc w:val="center"/>
        <w:rPr>
          <w:rFonts w:ascii="Times New Roman" w:hAnsi="Times New Roman" w:cs="Times New Roman"/>
          <w:b/>
          <w:color w:val="000000" w:themeColor="text1"/>
          <w:sz w:val="24"/>
          <w:szCs w:val="24"/>
          <w:lang w:val="nl-NL"/>
        </w:rPr>
      </w:pPr>
      <w:r w:rsidRPr="000C67BC">
        <w:rPr>
          <w:rFonts w:ascii="Times New Roman" w:hAnsi="Times New Roman" w:cs="Times New Roman"/>
          <w:b/>
          <w:color w:val="000000" w:themeColor="text1"/>
          <w:sz w:val="24"/>
          <w:szCs w:val="24"/>
          <w:lang w:val="nl-NL"/>
        </w:rPr>
        <w:t>Hướng dẫn giải</w:t>
      </w:r>
    </w:p>
    <w:p w:rsidR="00B91743" w:rsidRPr="000C67BC" w:rsidRDefault="00B91743" w:rsidP="00193B18">
      <w:pPr>
        <w:spacing w:before="120" w:line="360" w:lineRule="auto"/>
        <w:contextualSpacing/>
        <w:rPr>
          <w:rFonts w:eastAsia="Aptos" w:cs="Times New Roman"/>
          <w:noProof/>
          <w:color w:val="000000" w:themeColor="text1"/>
        </w:rPr>
      </w:pPr>
      <w:r w:rsidRPr="000C67BC">
        <w:rPr>
          <w:rFonts w:cs="Times New Roman"/>
          <w:color w:val="000000" w:themeColor="text1"/>
          <w:lang w:val="vi-VN"/>
        </w:rPr>
        <w:t xml:space="preserve">     </w:t>
      </w:r>
      <w:r w:rsidRPr="000C67BC">
        <w:rPr>
          <w:rFonts w:eastAsia="Palatino Linotype" w:cs="Times New Roman"/>
          <w:color w:val="000000" w:themeColor="text1"/>
        </w:rPr>
        <w:t>Nam châm vĩnh cửu chỉ có từ trường không biến thiên, nhưng khi nó di chuyển hoặc thay đổi theo thời gian, nó cũng sinh ra điện trường.</w:t>
      </w:r>
    </w:p>
    <w:p w:rsidR="00B91743"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0C67BC">
        <w:rPr>
          <w:rFonts w:eastAsia="Calibri" w:cs="Times New Roman"/>
          <w:b/>
          <w:bCs/>
          <w:color w:val="0000FF"/>
          <w:kern w:val="2"/>
          <w:szCs w:val="24"/>
          <w:lang w:val="vi-VN"/>
          <w14:ligatures w14:val="standardContextual"/>
        </w:rPr>
        <w:t xml:space="preserve">Câu 135. </w:t>
      </w:r>
      <w:r w:rsidR="00B91743" w:rsidRPr="000C67BC">
        <w:rPr>
          <w:rFonts w:cs="Times New Roman"/>
          <w:color w:val="000000" w:themeColor="text1"/>
          <w:szCs w:val="24"/>
        </w:rPr>
        <w:t>Chọn câu </w:t>
      </w:r>
      <w:r w:rsidR="00B91743" w:rsidRPr="000C67BC">
        <w:rPr>
          <w:rFonts w:cs="Times New Roman"/>
          <w:b/>
          <w:bCs/>
          <w:color w:val="000000" w:themeColor="text1"/>
          <w:szCs w:val="24"/>
        </w:rPr>
        <w:t xml:space="preserve">SAI. </w:t>
      </w:r>
      <w:r w:rsidR="00B91743" w:rsidRPr="000C67BC">
        <w:rPr>
          <w:rFonts w:cs="Times New Roman"/>
          <w:color w:val="000000" w:themeColor="text1"/>
          <w:szCs w:val="24"/>
        </w:rPr>
        <w:t xml:space="preserve">Tia </w:t>
      </w:r>
      <w:r w:rsidR="00B91743" w:rsidRPr="000C67BC">
        <w:rPr>
          <w:rFonts w:cs="Times New Roman"/>
          <w:noProof/>
          <w:position w:val="-10"/>
        </w:rPr>
        <w:object w:dxaOrig="180" w:dyaOrig="260">
          <v:shape id="_x0000_i3222" type="#_x0000_t75" alt="" style="width:9.75pt;height:12pt;mso-width-percent:0;mso-height-percent:0;mso-width-percent:0;mso-height-percent:0" o:ole="">
            <v:imagedata r:id="rId1419" o:title=""/>
          </v:shape>
          <o:OLEObject Type="Embed" ProgID="Equation.DSMT4" ShapeID="_x0000_i3222" DrawAspect="Content" ObjectID="_1804451686" r:id="rId3960"/>
        </w:object>
      </w:r>
      <w:r w:rsidR="00B91743" w:rsidRPr="000C67BC">
        <w:rPr>
          <w:rFonts w:cs="Times New Roman"/>
          <w:color w:val="000000" w:themeColor="text1"/>
          <w:szCs w:val="24"/>
        </w:rPr>
        <w:t xml:space="preserve"> (gamma)</w:t>
      </w:r>
    </w:p>
    <w:p w:rsidR="00B91743" w:rsidRPr="000C67BC" w:rsidRDefault="00B91743" w:rsidP="00193B18">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lang w:val="vi-VN"/>
        </w:rPr>
        <w:lastRenderedPageBreak/>
        <w:t xml:space="preserve">     </w:t>
      </w:r>
      <w:r w:rsidRPr="00C9285A">
        <w:rPr>
          <w:rFonts w:eastAsia="Palatino Linotype" w:cs="Times New Roman"/>
          <w:b/>
          <w:color w:val="0000FF"/>
        </w:rPr>
        <w:t xml:space="preserve">A. </w:t>
      </w:r>
      <w:r w:rsidRPr="000C67BC">
        <w:rPr>
          <w:rFonts w:cs="Times New Roman"/>
          <w:color w:val="000000" w:themeColor="text1"/>
        </w:rPr>
        <w:t>Gây nguy hại cho cơ thể</w:t>
      </w:r>
      <w:r w:rsidRPr="000C67BC">
        <w:rPr>
          <w:rFonts w:eastAsia="Palatino Linotype" w:cs="Times New Roman"/>
          <w:color w:val="000000" w:themeColor="text1"/>
        </w:rPr>
        <w:t xml:space="preserve">. </w:t>
      </w:r>
    </w:p>
    <w:p w:rsidR="00B91743" w:rsidRPr="000C67BC" w:rsidRDefault="00B91743" w:rsidP="00193B18">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B. </w:t>
      </w:r>
      <w:r w:rsidRPr="000C67BC">
        <w:rPr>
          <w:rFonts w:cs="Times New Roman"/>
          <w:color w:val="000000" w:themeColor="text1"/>
        </w:rPr>
        <w:t>Không bị lệch trong điện trường, từ trường</w:t>
      </w:r>
      <w:r w:rsidRPr="000C67BC">
        <w:rPr>
          <w:rFonts w:eastAsia="Palatino Linotype" w:cs="Times New Roman"/>
          <w:color w:val="000000" w:themeColor="text1"/>
        </w:rPr>
        <w:t xml:space="preserve">. </w:t>
      </w:r>
    </w:p>
    <w:p w:rsidR="00B91743" w:rsidRPr="000C67BC" w:rsidRDefault="00B91743" w:rsidP="00193B18">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Có khả năng đâm xuyên rất mạnh</w:t>
      </w:r>
      <w:r w:rsidRPr="000C67BC">
        <w:rPr>
          <w:rFonts w:eastAsia="Palatino Linotype" w:cs="Times New Roman"/>
          <w:color w:val="000000" w:themeColor="text1"/>
        </w:rPr>
        <w:t xml:space="preserve">. </w:t>
      </w:r>
    </w:p>
    <w:p w:rsidR="00B91743" w:rsidRPr="000C67BC" w:rsidRDefault="00B91743" w:rsidP="00193B18">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u w:val="single"/>
        </w:rPr>
        <w:t>D</w:t>
      </w:r>
      <w:r w:rsidRPr="00C9285A">
        <w:rPr>
          <w:rFonts w:eastAsia="Palatino Linotype" w:cs="Times New Roman"/>
          <w:b/>
          <w:color w:val="0000FF"/>
        </w:rPr>
        <w:t xml:space="preserve">. </w:t>
      </w:r>
      <w:r w:rsidRPr="000C67BC">
        <w:rPr>
          <w:rFonts w:cs="Times New Roman"/>
          <w:color w:val="000000" w:themeColor="text1"/>
        </w:rPr>
        <w:t>Có bước sóng lớn hơn tia Rơnghen</w:t>
      </w:r>
      <w:r w:rsidRPr="000C67BC">
        <w:rPr>
          <w:rFonts w:eastAsia="Palatino Linotype" w:cs="Times New Roman"/>
          <w:color w:val="000000" w:themeColor="text1"/>
        </w:rPr>
        <w:t xml:space="preserve">. </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193B18">
      <w:pPr>
        <w:tabs>
          <w:tab w:val="left" w:pos="284"/>
          <w:tab w:val="left" w:pos="2694"/>
          <w:tab w:val="left" w:pos="5103"/>
          <w:tab w:val="left" w:pos="7655"/>
        </w:tabs>
        <w:spacing w:line="360" w:lineRule="auto"/>
        <w:rPr>
          <w:rFonts w:cs="Times New Roman"/>
          <w:color w:val="000000" w:themeColor="text1"/>
        </w:rPr>
      </w:pP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w:t>
      </w:r>
      <w:r w:rsidRPr="000C67BC">
        <w:rPr>
          <w:rFonts w:cs="Times New Roman"/>
          <w:color w:val="000000" w:themeColor="text1"/>
        </w:rPr>
        <w:t xml:space="preserve">Tia </w:t>
      </w:r>
      <w:r w:rsidRPr="000C67BC">
        <w:rPr>
          <w:rFonts w:cs="Times New Roman"/>
          <w:noProof/>
          <w:color w:val="000000" w:themeColor="text1"/>
          <w:position w:val="-10"/>
        </w:rPr>
        <w:object w:dxaOrig="180" w:dyaOrig="260">
          <v:shape id="_x0000_i3223" type="#_x0000_t75" alt="" style="width:9.75pt;height:12pt;mso-width-percent:0;mso-height-percent:0;mso-width-percent:0;mso-height-percent:0" o:ole="">
            <v:imagedata r:id="rId3961" o:title=""/>
          </v:shape>
          <o:OLEObject Type="Embed" ProgID="Equation.DSMT4" ShapeID="_x0000_i3223" DrawAspect="Content" ObjectID="_1804451687" r:id="rId3962"/>
        </w:object>
      </w:r>
      <w:r w:rsidRPr="000C67BC">
        <w:rPr>
          <w:rFonts w:cs="Times New Roman"/>
          <w:color w:val="000000" w:themeColor="text1"/>
        </w:rPr>
        <w:t xml:space="preserve"> (gamm</w:t>
      </w:r>
      <w:r w:rsidRPr="000C67BC">
        <w:rPr>
          <w:rFonts w:cs="Times New Roman"/>
          <w:b/>
          <w:bCs/>
          <w:color w:val="000000" w:themeColor="text1"/>
        </w:rPr>
        <w:t xml:space="preserve">a) </w:t>
      </w:r>
      <w:r w:rsidRPr="000C67BC">
        <w:rPr>
          <w:rFonts w:cs="Times New Roman"/>
          <w:color w:val="000000" w:themeColor="text1"/>
        </w:rPr>
        <w:t xml:space="preserve">có bản chất là sóng điện từ bước sóng rất ngắn </w:t>
      </w:r>
      <w:r w:rsidRPr="000C67BC">
        <w:rPr>
          <w:rFonts w:cs="Times New Roman"/>
          <w:noProof/>
          <w:color w:val="000000" w:themeColor="text1"/>
          <w:position w:val="-14"/>
        </w:rPr>
        <w:object w:dxaOrig="1359" w:dyaOrig="400">
          <v:shape id="_x0000_i3224" type="#_x0000_t75" alt="" style="width:67.5pt;height:20.25pt;mso-width-percent:0;mso-height-percent:0;mso-width-percent:0;mso-height-percent:0" o:ole="">
            <v:imagedata r:id="rId3963" o:title=""/>
          </v:shape>
          <o:OLEObject Type="Embed" ProgID="Equation.DSMT4" ShapeID="_x0000_i3224" DrawAspect="Content" ObjectID="_1804451688" r:id="rId3964"/>
        </w:object>
      </w:r>
      <w:r w:rsidRPr="000C67BC">
        <w:rPr>
          <w:rFonts w:cs="Times New Roman"/>
          <w:color w:val="000000" w:themeColor="text1"/>
        </w:rPr>
        <w:t xml:space="preserve">, nhỏ hơn bước sóng tia </w:t>
      </w:r>
      <w:r w:rsidRPr="000C67BC">
        <w:rPr>
          <w:rFonts w:cs="Times New Roman"/>
          <w:color w:val="000000" w:themeColor="text1"/>
          <w:lang w:val="vi-VN"/>
        </w:rPr>
        <w:t xml:space="preserve">   </w:t>
      </w:r>
      <w:r w:rsidRPr="000C67BC">
        <w:rPr>
          <w:rFonts w:cs="Times New Roman"/>
          <w:color w:val="000000" w:themeColor="text1"/>
        </w:rPr>
        <w:t xml:space="preserve">Rơnghen, là chùm photon năng lượng cao. </w:t>
      </w:r>
    </w:p>
    <w:p w:rsidR="00B91743"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0C67BC">
        <w:rPr>
          <w:rFonts w:eastAsia="Calibri" w:cs="Times New Roman"/>
          <w:b/>
          <w:bCs/>
          <w:color w:val="0000FF"/>
          <w:kern w:val="2"/>
          <w:szCs w:val="24"/>
          <w:lang w:val="vi-VN"/>
          <w14:ligatures w14:val="standardContextual"/>
        </w:rPr>
        <w:t xml:space="preserve">Câu 136. </w:t>
      </w:r>
      <w:r w:rsidR="00B91743" w:rsidRPr="000C67BC">
        <w:rPr>
          <w:rFonts w:eastAsia="Palatino Linotype" w:cs="Times New Roman"/>
          <w:color w:val="000000" w:themeColor="text1"/>
          <w:szCs w:val="24"/>
        </w:rPr>
        <w:t>Trong điện từ trường, các vectơ cường độ điện trường và vectơ cảm ứng từ luôn</w:t>
      </w:r>
    </w:p>
    <w:p w:rsidR="00B91743" w:rsidRPr="000C67BC" w:rsidRDefault="00B91743" w:rsidP="00193B18">
      <w:pPr>
        <w:widowControl w:val="0"/>
        <w:tabs>
          <w:tab w:val="left" w:pos="284"/>
          <w:tab w:val="left" w:pos="567"/>
          <w:tab w:val="left" w:pos="709"/>
          <w:tab w:val="left" w:pos="851"/>
          <w:tab w:val="left" w:pos="2835"/>
          <w:tab w:val="left" w:pos="5103"/>
          <w:tab w:val="left" w:pos="7938"/>
        </w:tabs>
        <w:spacing w:line="360" w:lineRule="auto"/>
        <w:ind w:left="284"/>
        <w:jc w:val="both"/>
        <w:rPr>
          <w:rFonts w:eastAsia="Palatino Linotype" w:cs="Times New Roman"/>
          <w:b/>
          <w:color w:val="000000" w:themeColor="text1"/>
        </w:rPr>
      </w:pPr>
      <w:r w:rsidRPr="00C9285A">
        <w:rPr>
          <w:rFonts w:cs="Times New Roman"/>
          <w:b/>
          <w:color w:val="0000FF"/>
          <w:lang w:val="fr-FR"/>
        </w:rPr>
        <w:t xml:space="preserve">A. </w:t>
      </w:r>
      <w:r w:rsidRPr="000C67BC">
        <w:rPr>
          <w:rFonts w:eastAsia="Palatino Linotype" w:cs="Times New Roman"/>
          <w:color w:val="000000" w:themeColor="text1"/>
        </w:rPr>
        <w:t xml:space="preserve">cùng phương, ngược chiều. </w:t>
      </w:r>
      <w:r w:rsidRPr="000C67BC">
        <w:rPr>
          <w:rFonts w:eastAsia="Palatino Linotype" w:cs="Times New Roman"/>
          <w:b/>
          <w:color w:val="000000" w:themeColor="text1"/>
        </w:rPr>
        <w:t xml:space="preserve">  </w:t>
      </w:r>
      <w:r w:rsidRPr="000C67BC">
        <w:rPr>
          <w:rFonts w:eastAsia="Palatino Linotype" w:cs="Times New Roman"/>
          <w:b/>
          <w:color w:val="000000" w:themeColor="text1"/>
        </w:rPr>
        <w:tab/>
      </w:r>
      <w:r w:rsidRPr="000C67BC">
        <w:rPr>
          <w:rFonts w:eastAsia="Palatino Linotype" w:cs="Times New Roman"/>
          <w:b/>
          <w:color w:val="000000" w:themeColor="text1"/>
          <w:lang w:val="vi-VN"/>
        </w:rPr>
        <w:t xml:space="preserve">    </w:t>
      </w:r>
      <w:r w:rsidRPr="00C9285A">
        <w:rPr>
          <w:rFonts w:eastAsia="Palatino Linotype" w:cs="Times New Roman"/>
          <w:b/>
          <w:color w:val="0000FF"/>
        </w:rPr>
        <w:t xml:space="preserve">B. </w:t>
      </w:r>
      <w:r w:rsidRPr="000C67BC">
        <w:rPr>
          <w:rFonts w:eastAsia="Palatino Linotype" w:cs="Times New Roman"/>
          <w:color w:val="000000" w:themeColor="text1"/>
        </w:rPr>
        <w:t>cùng phương, cùng chiều.</w:t>
      </w:r>
      <w:r w:rsidRPr="000C67BC">
        <w:rPr>
          <w:rFonts w:eastAsia="Palatino Linotype" w:cs="Times New Roman"/>
          <w:b/>
          <w:color w:val="000000" w:themeColor="text1"/>
        </w:rPr>
        <w:t xml:space="preserve">    </w:t>
      </w:r>
    </w:p>
    <w:p w:rsidR="00B91743" w:rsidRPr="000C67BC" w:rsidRDefault="00B91743" w:rsidP="00193B18">
      <w:pPr>
        <w:widowControl w:val="0"/>
        <w:tabs>
          <w:tab w:val="left" w:pos="284"/>
          <w:tab w:val="left" w:pos="567"/>
          <w:tab w:val="left" w:pos="709"/>
          <w:tab w:val="left" w:pos="851"/>
          <w:tab w:val="left" w:pos="2835"/>
          <w:tab w:val="left" w:pos="5103"/>
          <w:tab w:val="left" w:pos="7938"/>
        </w:tabs>
        <w:spacing w:line="360" w:lineRule="auto"/>
        <w:ind w:left="284"/>
        <w:jc w:val="both"/>
        <w:rPr>
          <w:rFonts w:eastAsia="Palatino Linotype" w:cs="Times New Roman"/>
          <w:color w:val="000000" w:themeColor="text1"/>
        </w:rPr>
      </w:pPr>
      <w:r w:rsidRPr="00C9285A">
        <w:rPr>
          <w:rFonts w:eastAsia="Palatino Linotype" w:cs="Times New Roman"/>
          <w:b/>
          <w:color w:val="0000FF"/>
          <w:u w:val="single"/>
        </w:rPr>
        <w:t>C</w:t>
      </w:r>
      <w:r w:rsidRPr="00C9285A">
        <w:rPr>
          <w:rFonts w:eastAsia="Palatino Linotype" w:cs="Times New Roman"/>
          <w:b/>
          <w:color w:val="0000FF"/>
        </w:rPr>
        <w:t xml:space="preserve">. </w:t>
      </w:r>
      <w:r w:rsidRPr="000C67BC">
        <w:rPr>
          <w:rFonts w:eastAsia="Palatino Linotype" w:cs="Times New Roman"/>
          <w:color w:val="000000" w:themeColor="text1"/>
        </w:rPr>
        <w:t xml:space="preserve">có phương vuông góc với nhau.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D. </w:t>
      </w:r>
      <w:r w:rsidRPr="000C67BC">
        <w:rPr>
          <w:rFonts w:eastAsia="Palatino Linotype" w:cs="Times New Roman"/>
          <w:color w:val="000000" w:themeColor="text1"/>
        </w:rPr>
        <w:t>có phương lệch nhau góc 45</w:t>
      </w:r>
      <w:r w:rsidRPr="000C67BC">
        <w:rPr>
          <w:rFonts w:eastAsia="Palatino Linotype" w:cs="Times New Roman"/>
          <w:color w:val="000000" w:themeColor="text1"/>
          <w:vertAlign w:val="superscript"/>
        </w:rPr>
        <w:t>0</w:t>
      </w:r>
      <w:r w:rsidRPr="000C67BC">
        <w:rPr>
          <w:rFonts w:eastAsia="Palatino Linotype" w:cs="Times New Roman"/>
          <w:color w:val="000000" w:themeColor="text1"/>
        </w:rPr>
        <w:t>.</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193B18">
      <w:pPr>
        <w:spacing w:line="360" w:lineRule="auto"/>
        <w:rPr>
          <w:rFonts w:eastAsia="Palatino Linotype" w:cs="Times New Roman"/>
          <w:color w:val="000000" w:themeColor="text1"/>
        </w:rPr>
      </w:pPr>
      <w:r w:rsidRPr="000C67BC">
        <w:rPr>
          <w:rFonts w:eastAsia="Palatino Linotype" w:cs="Times New Roman"/>
          <w:color w:val="000000" w:themeColor="text1"/>
        </w:rPr>
        <w:t>Các vectơ cường độ điện trường và vectơ cảm ứng từ luôn vuông góc với nhau.</w:t>
      </w:r>
    </w:p>
    <w:p w:rsidR="00B91743" w:rsidRPr="000C67BC" w:rsidRDefault="000C67BC" w:rsidP="000C67BC">
      <w:pPr>
        <w:spacing w:before="120" w:after="0" w:line="360" w:lineRule="auto"/>
        <w:rPr>
          <w:rFonts w:cs="Times New Roman"/>
          <w:b/>
          <w:color w:val="000000" w:themeColor="text1"/>
          <w:szCs w:val="24"/>
        </w:rPr>
      </w:pPr>
      <w:r w:rsidRPr="000C67BC">
        <w:rPr>
          <w:rFonts w:cs="Times New Roman"/>
          <w:b/>
          <w:color w:val="0000FF"/>
          <w:szCs w:val="24"/>
        </w:rPr>
        <w:t xml:space="preserve">Câu 137. </w:t>
      </w:r>
      <w:r w:rsidR="00B91743" w:rsidRPr="000C67BC">
        <w:rPr>
          <w:rFonts w:eastAsia="Aptos" w:cs="Times New Roman"/>
          <w:color w:val="000000" w:themeColor="text1"/>
          <w:kern w:val="2"/>
          <w:szCs w:val="24"/>
          <w14:ligatures w14:val="standardContextual"/>
        </w:rPr>
        <w:t xml:space="preserve">Nhận định nào sau đây là </w:t>
      </w:r>
      <w:r w:rsidR="00B91743" w:rsidRPr="000C67BC">
        <w:rPr>
          <w:rFonts w:eastAsia="Aptos" w:cs="Times New Roman"/>
          <w:b/>
          <w:bCs/>
          <w:color w:val="000000" w:themeColor="text1"/>
          <w:kern w:val="2"/>
          <w:szCs w:val="24"/>
          <w14:ligatures w14:val="standardContextual"/>
        </w:rPr>
        <w:t>không đúng</w:t>
      </w:r>
      <w:r w:rsidR="00B91743" w:rsidRPr="000C67BC">
        <w:rPr>
          <w:rFonts w:eastAsia="Aptos" w:cs="Times New Roman"/>
          <w:color w:val="000000" w:themeColor="text1"/>
          <w:kern w:val="2"/>
          <w:szCs w:val="24"/>
          <w14:ligatures w14:val="standardContextual"/>
        </w:rPr>
        <w:t xml:space="preserve"> khi nói về vai trò của máy biến áp trong truyền tải điện năng?</w:t>
      </w:r>
    </w:p>
    <w:p w:rsidR="00B91743" w:rsidRPr="000C67BC" w:rsidRDefault="00B91743" w:rsidP="00193B18">
      <w:pPr>
        <w:tabs>
          <w:tab w:val="left" w:pos="283"/>
          <w:tab w:val="left" w:pos="2835"/>
          <w:tab w:val="left" w:pos="5386"/>
          <w:tab w:val="left" w:pos="7937"/>
        </w:tabs>
        <w:spacing w:line="360" w:lineRule="auto"/>
        <w:ind w:firstLine="283"/>
        <w:jc w:val="both"/>
        <w:rPr>
          <w:rFonts w:eastAsia="Aptos" w:cs="Times New Roman"/>
          <w:b/>
          <w:color w:val="000000" w:themeColor="text1"/>
          <w:kern w:val="2"/>
          <w14:ligatures w14:val="standardContextual"/>
        </w:rPr>
      </w:pPr>
      <w:r w:rsidRPr="00C9285A">
        <w:rPr>
          <w:rFonts w:eastAsia="Palatino Linotype" w:cs="Times New Roman"/>
          <w:b/>
          <w:color w:val="0000FF"/>
          <w:u w:val="single"/>
        </w:rPr>
        <w:t>A</w:t>
      </w:r>
      <w:r w:rsidRPr="00C9285A">
        <w:rPr>
          <w:rFonts w:eastAsia="Palatino Linotype" w:cs="Times New Roman"/>
          <w:b/>
          <w:color w:val="0000FF"/>
        </w:rPr>
        <w:t xml:space="preserve">. </w:t>
      </w:r>
      <w:r w:rsidRPr="000C67BC">
        <w:rPr>
          <w:rFonts w:eastAsia="Aptos" w:cs="Times New Roman"/>
          <w:color w:val="000000" w:themeColor="text1"/>
          <w:kern w:val="2"/>
          <w14:ligatures w14:val="standardContextual"/>
        </w:rPr>
        <w:t>Máy biến áp có vai trò quan trọng trong chuyển đổi dòng một chiều thành dòng xoay chiều giúp dòng điện xoay chiều được sử dụng rộng rãi hiện nay.</w:t>
      </w:r>
    </w:p>
    <w:p w:rsidR="00B91743" w:rsidRPr="000C67BC" w:rsidRDefault="00B91743" w:rsidP="00193B18">
      <w:pPr>
        <w:tabs>
          <w:tab w:val="left" w:pos="283"/>
          <w:tab w:val="left" w:pos="2835"/>
          <w:tab w:val="left" w:pos="5386"/>
          <w:tab w:val="left" w:pos="7937"/>
        </w:tabs>
        <w:spacing w:line="360" w:lineRule="auto"/>
        <w:ind w:firstLine="283"/>
        <w:jc w:val="both"/>
        <w:rPr>
          <w:rFonts w:eastAsia="Aptos" w:cs="Times New Roman"/>
          <w:b/>
          <w:color w:val="000000" w:themeColor="text1"/>
          <w:kern w:val="2"/>
          <w14:ligatures w14:val="standardContextual"/>
        </w:rPr>
      </w:pPr>
      <w:r w:rsidRPr="00C9285A">
        <w:rPr>
          <w:rFonts w:eastAsia="Aptos" w:cs="Times New Roman"/>
          <w:b/>
          <w:color w:val="0000FF"/>
          <w:kern w:val="2"/>
          <w14:ligatures w14:val="standardContextual"/>
        </w:rPr>
        <w:t xml:space="preserve">B. </w:t>
      </w:r>
      <w:r w:rsidRPr="000C67BC">
        <w:rPr>
          <w:rFonts w:eastAsia="Aptos" w:cs="Times New Roman"/>
          <w:color w:val="000000" w:themeColor="text1"/>
          <w:kern w:val="2"/>
          <w14:ligatures w14:val="standardContextual"/>
        </w:rPr>
        <w:t>Máy biến áp có vai trò lớn trong truyền tải điện năng đi xa, giúp giảm hao phí trên đường truyền.</w:t>
      </w:r>
    </w:p>
    <w:p w:rsidR="00B91743" w:rsidRPr="000C67BC" w:rsidRDefault="00B91743" w:rsidP="00193B18">
      <w:pPr>
        <w:tabs>
          <w:tab w:val="left" w:pos="283"/>
          <w:tab w:val="left" w:pos="2835"/>
          <w:tab w:val="left" w:pos="5386"/>
          <w:tab w:val="left" w:pos="7937"/>
        </w:tabs>
        <w:spacing w:line="360" w:lineRule="auto"/>
        <w:ind w:firstLine="283"/>
        <w:jc w:val="both"/>
        <w:rPr>
          <w:rFonts w:eastAsia="Aptos" w:cs="Times New Roman"/>
          <w:b/>
          <w:color w:val="000000" w:themeColor="text1"/>
          <w:kern w:val="2"/>
          <w14:ligatures w14:val="standardContextual"/>
        </w:rPr>
      </w:pPr>
      <w:r w:rsidRPr="00C9285A">
        <w:rPr>
          <w:rFonts w:eastAsia="Aptos" w:cs="Times New Roman"/>
          <w:b/>
          <w:color w:val="0000FF"/>
          <w:kern w:val="2"/>
          <w14:ligatures w14:val="standardContextual"/>
        </w:rPr>
        <w:t xml:space="preserve">C. </w:t>
      </w:r>
      <w:r w:rsidRPr="000C67BC">
        <w:rPr>
          <w:rFonts w:eastAsia="Aptos" w:cs="Times New Roman"/>
          <w:color w:val="000000" w:themeColor="text1"/>
          <w:kern w:val="2"/>
          <w14:ligatures w14:val="standardContextual"/>
        </w:rPr>
        <w:t>Máy biến áp có vai trò quan trọng trong truyền tải dòng điện xoay chiều giúp tăng điện áp trước khi truyền và giảm điện áp ở nơi sử dụng.</w:t>
      </w:r>
    </w:p>
    <w:p w:rsidR="00B91743" w:rsidRPr="000C67BC" w:rsidRDefault="00B91743" w:rsidP="00193B18">
      <w:pPr>
        <w:tabs>
          <w:tab w:val="left" w:pos="283"/>
          <w:tab w:val="left" w:pos="2835"/>
          <w:tab w:val="left" w:pos="5386"/>
          <w:tab w:val="left" w:pos="7937"/>
        </w:tabs>
        <w:spacing w:line="360" w:lineRule="auto"/>
        <w:ind w:firstLine="283"/>
        <w:jc w:val="both"/>
        <w:rPr>
          <w:rFonts w:eastAsia="Aptos" w:cs="Times New Roman"/>
          <w:color w:val="000000" w:themeColor="text1"/>
          <w:kern w:val="2"/>
          <w14:ligatures w14:val="standardContextual"/>
        </w:rPr>
      </w:pPr>
      <w:r w:rsidRPr="00C9285A">
        <w:rPr>
          <w:rFonts w:eastAsia="Aptos" w:cs="Times New Roman"/>
          <w:b/>
          <w:color w:val="0000FF"/>
          <w:kern w:val="2"/>
          <w14:ligatures w14:val="standardContextual"/>
        </w:rPr>
        <w:t xml:space="preserve">D. </w:t>
      </w:r>
      <w:r w:rsidRPr="000C67BC">
        <w:rPr>
          <w:rFonts w:eastAsia="Aptos" w:cs="Times New Roman"/>
          <w:color w:val="000000" w:themeColor="text1"/>
          <w:kern w:val="2"/>
          <w14:ligatures w14:val="standardContextual"/>
        </w:rPr>
        <w:t>Máy biến áp có vai trò lớn trong việc giảm chi phí truyền tải điện năng từ nhà máy đến nơi sử dụng.</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193B18">
      <w:pPr>
        <w:tabs>
          <w:tab w:val="left" w:pos="283"/>
          <w:tab w:val="left" w:pos="2835"/>
          <w:tab w:val="left" w:pos="5386"/>
          <w:tab w:val="left" w:pos="7937"/>
        </w:tabs>
        <w:spacing w:line="360" w:lineRule="auto"/>
        <w:ind w:firstLine="283"/>
        <w:jc w:val="both"/>
        <w:rPr>
          <w:rFonts w:eastAsia="Aptos" w:cs="Times New Roman"/>
          <w:bCs/>
          <w:color w:val="000000" w:themeColor="text1"/>
          <w:kern w:val="2"/>
          <w14:ligatures w14:val="standardContextual"/>
        </w:rPr>
      </w:pPr>
      <w:r w:rsidRPr="000C67BC">
        <w:rPr>
          <w:rFonts w:eastAsia="Aptos" w:cs="Times New Roman"/>
          <w:bCs/>
          <w:color w:val="000000" w:themeColor="text1"/>
          <w:kern w:val="2"/>
          <w14:ligatures w14:val="standardContextual"/>
        </w:rPr>
        <w:t>Máy biến áp hoạt động dựa trên hiện tượng cảm ứng điện từ nên không hoạt động với dòng điện 1 chiều để biến dòng điện 1 chiều thành dòng điện xoay chiều</w:t>
      </w:r>
    </w:p>
    <w:p w:rsidR="00B91743" w:rsidRPr="000C67BC" w:rsidRDefault="000C67BC" w:rsidP="000C67BC">
      <w:pPr>
        <w:tabs>
          <w:tab w:val="left" w:pos="284"/>
          <w:tab w:val="left" w:pos="2694"/>
          <w:tab w:val="left" w:pos="5103"/>
          <w:tab w:val="left" w:pos="7655"/>
        </w:tabs>
        <w:spacing w:after="0" w:line="360" w:lineRule="auto"/>
        <w:rPr>
          <w:rFonts w:cs="Times New Roman"/>
          <w:color w:val="000000" w:themeColor="text1"/>
          <w:szCs w:val="24"/>
        </w:rPr>
      </w:pPr>
      <w:r w:rsidRPr="000C67BC">
        <w:rPr>
          <w:rFonts w:cs="Times New Roman"/>
          <w:b/>
          <w:color w:val="0000FF"/>
          <w:szCs w:val="24"/>
        </w:rPr>
        <w:t xml:space="preserve">Câu 138. </w:t>
      </w:r>
      <w:r w:rsidR="00B91743" w:rsidRPr="000C67BC">
        <w:rPr>
          <w:rFonts w:eastAsia="Calibri" w:cs="Times New Roman"/>
          <w:color w:val="000000" w:themeColor="text1"/>
          <w:szCs w:val="24"/>
        </w:rPr>
        <w:t>Một máy phát sóng điện từ đang phát sóng theo phương thẳng đứng hướng lên. Biết tại điểm M trên phương truyền vào thời điểm t, vectơ cảm ứng từ đang cực đại và hướng về phía Tây. Vào thời điểm đó, vectơ cường độ điện trường đang có</w:t>
      </w:r>
    </w:p>
    <w:p w:rsidR="00B91743" w:rsidRPr="000C67BC" w:rsidRDefault="00B91743" w:rsidP="00193B18">
      <w:pPr>
        <w:spacing w:line="360" w:lineRule="auto"/>
        <w:rPr>
          <w:rFonts w:eastAsia="Calibri" w:cs="Times New Roman"/>
          <w:color w:val="000000" w:themeColor="text1"/>
        </w:rPr>
      </w:pPr>
      <w:r w:rsidRPr="00C9285A">
        <w:rPr>
          <w:rFonts w:eastAsia="Palatino Linotype" w:cs="Times New Roman"/>
          <w:b/>
          <w:color w:val="0000FF"/>
        </w:rPr>
        <w:lastRenderedPageBreak/>
        <w:t xml:space="preserve">A. </w:t>
      </w:r>
      <w:r w:rsidRPr="000C67BC">
        <w:rPr>
          <w:rFonts w:eastAsia="Calibri" w:cs="Times New Roman"/>
          <w:color w:val="000000" w:themeColor="text1"/>
        </w:rPr>
        <w:t>độ lớn bằng không.</w:t>
      </w:r>
    </w:p>
    <w:p w:rsidR="00B91743" w:rsidRPr="000C67BC" w:rsidRDefault="00B91743" w:rsidP="00193B18">
      <w:pPr>
        <w:spacing w:line="360" w:lineRule="auto"/>
        <w:rPr>
          <w:rFonts w:eastAsia="Calibri" w:cs="Times New Roman"/>
          <w:color w:val="000000" w:themeColor="text1"/>
        </w:rPr>
      </w:pPr>
      <w:r w:rsidRPr="00C9285A">
        <w:rPr>
          <w:rFonts w:eastAsia="Calibri" w:cs="Times New Roman"/>
          <w:b/>
          <w:color w:val="0000FF"/>
        </w:rPr>
        <w:t xml:space="preserve">B. </w:t>
      </w:r>
      <w:r w:rsidRPr="000C67BC">
        <w:rPr>
          <w:rFonts w:eastAsia="Calibri" w:cs="Times New Roman"/>
          <w:color w:val="000000" w:themeColor="text1"/>
        </w:rPr>
        <w:t>độ lớn cực đại và hướng về phía Đông.</w:t>
      </w:r>
    </w:p>
    <w:p w:rsidR="00B91743" w:rsidRPr="000C67BC" w:rsidRDefault="00B91743" w:rsidP="00193B18">
      <w:pPr>
        <w:spacing w:line="360" w:lineRule="auto"/>
        <w:rPr>
          <w:rFonts w:eastAsia="Calibri" w:cs="Times New Roman"/>
          <w:color w:val="000000" w:themeColor="text1"/>
        </w:rPr>
      </w:pPr>
      <w:r w:rsidRPr="00C9285A">
        <w:rPr>
          <w:rFonts w:eastAsia="Calibri" w:cs="Times New Roman"/>
          <w:b/>
          <w:color w:val="0000FF"/>
          <w:u w:val="single"/>
        </w:rPr>
        <w:t>C</w:t>
      </w:r>
      <w:r w:rsidRPr="00C9285A">
        <w:rPr>
          <w:rFonts w:eastAsia="Calibri" w:cs="Times New Roman"/>
          <w:b/>
          <w:color w:val="0000FF"/>
        </w:rPr>
        <w:t xml:space="preserve">. </w:t>
      </w:r>
      <w:r w:rsidRPr="000C67BC">
        <w:rPr>
          <w:rFonts w:eastAsia="Calibri" w:cs="Times New Roman"/>
          <w:color w:val="000000" w:themeColor="text1"/>
        </w:rPr>
        <w:t>độ lớn cực đại và hướng về phía Bắc.</w:t>
      </w:r>
    </w:p>
    <w:p w:rsidR="00B91743" w:rsidRPr="000C67BC" w:rsidRDefault="00B91743" w:rsidP="00193B18">
      <w:pPr>
        <w:spacing w:line="360" w:lineRule="auto"/>
        <w:rPr>
          <w:rFonts w:eastAsia="Calibri" w:cs="Times New Roman"/>
          <w:color w:val="000000" w:themeColor="text1"/>
        </w:rPr>
      </w:pPr>
      <w:r w:rsidRPr="00C9285A">
        <w:rPr>
          <w:rFonts w:eastAsia="Calibri" w:cs="Times New Roman"/>
          <w:b/>
          <w:color w:val="0000FF"/>
        </w:rPr>
        <w:t xml:space="preserve">D. </w:t>
      </w:r>
      <w:r w:rsidRPr="000C67BC">
        <w:rPr>
          <w:rFonts w:eastAsia="Calibri" w:cs="Times New Roman"/>
          <w:color w:val="000000" w:themeColor="text1"/>
        </w:rPr>
        <w:t>độ lớn cực đại và hướng về phía Nam.</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193B18">
      <w:pPr>
        <w:spacing w:line="360" w:lineRule="auto"/>
        <w:jc w:val="both"/>
        <w:rPr>
          <w:rFonts w:eastAsia="Calibri" w:cs="Times New Roman"/>
          <w:color w:val="000000" w:themeColor="text1"/>
        </w:rPr>
      </w:pPr>
      <w:r w:rsidRPr="000C67BC">
        <w:rPr>
          <w:rFonts w:eastAsia="Calibri" w:cs="Times New Roman"/>
          <w:color w:val="000000" w:themeColor="text1"/>
        </w:rPr>
        <w:t>Theo quy tắc bàn tay trái hoặc tam diện thuận: Sóng điện từ đang phát sóng theo phương thẳng đứng hướng lên, vectơ cảm ứng từ đang cực đại và hướng về phía Tây, vectơ cường độ điện trường đang có độ lớn cực đại và hướng về phía Bắc.</w:t>
      </w:r>
    </w:p>
    <w:p w:rsidR="00B91743" w:rsidRPr="000C67BC" w:rsidRDefault="000C67BC" w:rsidP="000C67BC">
      <w:pPr>
        <w:tabs>
          <w:tab w:val="left" w:pos="284"/>
          <w:tab w:val="left" w:pos="2694"/>
          <w:tab w:val="left" w:pos="5103"/>
          <w:tab w:val="left" w:pos="7655"/>
        </w:tabs>
        <w:spacing w:after="0" w:line="360" w:lineRule="auto"/>
        <w:rPr>
          <w:rFonts w:cs="Times New Roman"/>
          <w:b/>
          <w:color w:val="000000" w:themeColor="text1"/>
          <w:szCs w:val="24"/>
        </w:rPr>
      </w:pPr>
      <w:r w:rsidRPr="000C67BC">
        <w:rPr>
          <w:rFonts w:cs="Times New Roman"/>
          <w:b/>
          <w:color w:val="0000FF"/>
          <w:szCs w:val="24"/>
        </w:rPr>
        <w:t xml:space="preserve">Câu 139. </w:t>
      </w:r>
      <w:r w:rsidR="00B91743" w:rsidRPr="000C67BC">
        <w:rPr>
          <w:rFonts w:cs="Times New Roman"/>
          <w:color w:val="000000" w:themeColor="text1"/>
          <w:szCs w:val="24"/>
          <w:lang w:val="fr-FR"/>
        </w:rPr>
        <w:t xml:space="preserve">Một chất phóng xạ </w:t>
      </w:r>
      <w:r w:rsidR="00B91743" w:rsidRPr="000C67BC">
        <w:rPr>
          <w:rFonts w:cs="Times New Roman"/>
          <w:noProof/>
          <w:position w:val="-12"/>
        </w:rPr>
        <w:object w:dxaOrig="580" w:dyaOrig="380">
          <v:shape id="_x0000_i3225" type="#_x0000_t75" alt="" style="width:28.5pt;height:19.5pt;mso-width-percent:0;mso-height-percent:0;mso-width-percent:0;mso-height-percent:0" o:ole="">
            <v:imagedata r:id="rId1421" o:title=""/>
          </v:shape>
          <o:OLEObject Type="Embed" ProgID="Equation.DSMT4" ShapeID="_x0000_i3225" DrawAspect="Content" ObjectID="_1804451689" r:id="rId3965"/>
        </w:object>
      </w:r>
      <w:r w:rsidR="00B91743" w:rsidRPr="000C67BC">
        <w:rPr>
          <w:rFonts w:cs="Times New Roman"/>
          <w:color w:val="000000" w:themeColor="text1"/>
          <w:szCs w:val="24"/>
          <w:lang w:val="fr-FR"/>
        </w:rPr>
        <w:t xml:space="preserve">chu kỳ bán rã là </w:t>
      </w:r>
      <w:r w:rsidR="00B91743" w:rsidRPr="000C67BC">
        <w:rPr>
          <w:rFonts w:cs="Times New Roman"/>
          <w:noProof/>
          <w:position w:val="-6"/>
        </w:rPr>
        <w:object w:dxaOrig="400" w:dyaOrig="279">
          <v:shape id="_x0000_i3226" type="#_x0000_t75" alt="" style="width:20.25pt;height:13.5pt;mso-width-percent:0;mso-height-percent:0;mso-width-percent:0;mso-height-percent:0" o:ole="">
            <v:imagedata r:id="rId1423" o:title=""/>
          </v:shape>
          <o:OLEObject Type="Embed" ProgID="Equation.DSMT4" ShapeID="_x0000_i3226" DrawAspect="Content" ObjectID="_1804451690" r:id="rId3966"/>
        </w:object>
      </w:r>
      <w:r w:rsidR="00B91743" w:rsidRPr="000C67BC">
        <w:rPr>
          <w:rFonts w:cs="Times New Roman"/>
          <w:color w:val="000000" w:themeColor="text1"/>
          <w:szCs w:val="24"/>
          <w:lang w:val="fr-FR"/>
        </w:rPr>
        <w:t xml:space="preserve"> ngày, ban đầu mẫu chất phóng xạ nguyên chất. </w:t>
      </w:r>
      <w:r w:rsidR="00B91743" w:rsidRPr="000C67BC">
        <w:rPr>
          <w:rFonts w:cs="Times New Roman"/>
          <w:color w:val="000000" w:themeColor="text1"/>
          <w:szCs w:val="24"/>
        </w:rPr>
        <w:t xml:space="preserve">Sau thời gian t ngày thì số prôtôn có trong mẫu phóng xạ còn lại là </w:t>
      </w:r>
      <w:r w:rsidR="00B91743" w:rsidRPr="000C67BC">
        <w:rPr>
          <w:rFonts w:cs="Times New Roman"/>
          <w:noProof/>
          <w:position w:val="-12"/>
        </w:rPr>
        <w:object w:dxaOrig="320" w:dyaOrig="360">
          <v:shape id="_x0000_i3227" type="#_x0000_t75" alt="" style="width:16.5pt;height:18.75pt;mso-width-percent:0;mso-height-percent:0;mso-width-percent:0;mso-height-percent:0" o:ole="">
            <v:imagedata r:id="rId1425" o:title=""/>
          </v:shape>
          <o:OLEObject Type="Embed" ProgID="Equation.DSMT4" ShapeID="_x0000_i3227" DrawAspect="Content" ObjectID="_1804451691" r:id="rId3967"/>
        </w:object>
      </w:r>
      <w:r w:rsidR="00B91743" w:rsidRPr="000C67BC">
        <w:rPr>
          <w:rFonts w:cs="Times New Roman"/>
          <w:color w:val="000000" w:themeColor="text1"/>
          <w:szCs w:val="24"/>
        </w:rPr>
        <w:t xml:space="preserve">. Tiếp sau đó </w:t>
      </w:r>
      <w:r w:rsidR="00B91743" w:rsidRPr="000C67BC">
        <w:rPr>
          <w:rFonts w:cs="Times New Roman"/>
          <w:noProof/>
          <w:position w:val="-6"/>
        </w:rPr>
        <w:object w:dxaOrig="300" w:dyaOrig="279">
          <v:shape id="_x0000_i3228" type="#_x0000_t75" alt="" style="width:15.75pt;height:13.5pt;mso-width-percent:0;mso-height-percent:0;mso-width-percent:0;mso-height-percent:0" o:ole="">
            <v:imagedata r:id="rId1427" o:title=""/>
          </v:shape>
          <o:OLEObject Type="Embed" ProgID="Equation.DSMT4" ShapeID="_x0000_i3228" DrawAspect="Content" ObjectID="_1804451692" r:id="rId3968"/>
        </w:object>
      </w:r>
      <w:r w:rsidR="00B91743" w:rsidRPr="000C67BC">
        <w:rPr>
          <w:rFonts w:cs="Times New Roman"/>
          <w:color w:val="000000" w:themeColor="text1"/>
          <w:szCs w:val="24"/>
        </w:rPr>
        <w:t xml:space="preserve"> ngày thì số nơtrôn có trong mẫu phóng xạ còn lại là </w:t>
      </w:r>
      <w:r w:rsidR="00B91743" w:rsidRPr="000C67BC">
        <w:rPr>
          <w:rFonts w:cs="Times New Roman"/>
          <w:noProof/>
          <w:position w:val="-12"/>
        </w:rPr>
        <w:object w:dxaOrig="340" w:dyaOrig="360">
          <v:shape id="_x0000_i3229" type="#_x0000_t75" alt="" style="width:17.25pt;height:18.75pt;mso-width-percent:0;mso-height-percent:0;mso-width-percent:0;mso-height-percent:0" o:ole="">
            <v:imagedata r:id="rId1429" o:title=""/>
          </v:shape>
          <o:OLEObject Type="Embed" ProgID="Equation.DSMT4" ShapeID="_x0000_i3229" DrawAspect="Content" ObjectID="_1804451693" r:id="rId3969"/>
        </w:object>
      </w:r>
      <w:r w:rsidR="00B91743" w:rsidRPr="000C67BC">
        <w:rPr>
          <w:rFonts w:cs="Times New Roman"/>
          <w:color w:val="000000" w:themeColor="text1"/>
          <w:szCs w:val="24"/>
        </w:rPr>
        <w:t xml:space="preserve">, biết </w:t>
      </w:r>
      <w:r w:rsidR="00B91743" w:rsidRPr="000C67BC">
        <w:rPr>
          <w:rFonts w:cs="Times New Roman"/>
          <w:noProof/>
          <w:position w:val="-12"/>
        </w:rPr>
        <w:object w:dxaOrig="1400" w:dyaOrig="360">
          <v:shape id="_x0000_i3230" type="#_x0000_t75" alt="" style="width:70.5pt;height:18.75pt;mso-width-percent:0;mso-height-percent:0;mso-width-percent:0;mso-height-percent:0" o:ole="">
            <v:imagedata r:id="rId1431" o:title=""/>
          </v:shape>
          <o:OLEObject Type="Embed" ProgID="Equation.DSMT4" ShapeID="_x0000_i3230" DrawAspect="Content" ObjectID="_1804451694" r:id="rId3970"/>
        </w:object>
      </w:r>
      <w:r w:rsidR="00B91743" w:rsidRPr="000C67BC">
        <w:rPr>
          <w:rFonts w:cs="Times New Roman"/>
          <w:color w:val="000000" w:themeColor="text1"/>
          <w:szCs w:val="24"/>
        </w:rPr>
        <w:t xml:space="preserve">Giá trị của </w:t>
      </w:r>
      <w:r w:rsidR="00B91743" w:rsidRPr="000C67BC">
        <w:rPr>
          <w:rFonts w:cs="Times New Roman"/>
          <w:noProof/>
          <w:position w:val="-6"/>
        </w:rPr>
        <w:object w:dxaOrig="300" w:dyaOrig="279">
          <v:shape id="_x0000_i3231" type="#_x0000_t75" alt="" style="width:15.75pt;height:13.5pt;mso-width-percent:0;mso-height-percent:0;mso-width-percent:0;mso-height-percent:0" o:ole="">
            <v:imagedata r:id="rId1433" o:title=""/>
          </v:shape>
          <o:OLEObject Type="Embed" ProgID="Equation.DSMT4" ShapeID="_x0000_i3231" DrawAspect="Content" ObjectID="_1804451695" r:id="rId3971"/>
        </w:object>
      </w:r>
      <w:r w:rsidR="00B91743" w:rsidRPr="000C67BC">
        <w:rPr>
          <w:rFonts w:cs="Times New Roman"/>
          <w:color w:val="000000" w:themeColor="text1"/>
          <w:szCs w:val="24"/>
        </w:rPr>
        <w:t xml:space="preserve"> gần </w:t>
      </w:r>
      <w:r w:rsidR="00B91743" w:rsidRPr="000C67BC">
        <w:rPr>
          <w:rFonts w:cs="Times New Roman"/>
          <w:b/>
          <w:bCs/>
          <w:color w:val="000000" w:themeColor="text1"/>
          <w:szCs w:val="24"/>
        </w:rPr>
        <w:t>ĐÚNG</w:t>
      </w:r>
      <w:r w:rsidR="00B91743" w:rsidRPr="000C67BC">
        <w:rPr>
          <w:rFonts w:cs="Times New Roman"/>
          <w:color w:val="000000" w:themeColor="text1"/>
          <w:szCs w:val="24"/>
        </w:rPr>
        <w:t xml:space="preserve"> bằng</w:t>
      </w:r>
    </w:p>
    <w:p w:rsidR="00B91743" w:rsidRPr="000C67BC" w:rsidRDefault="00B91743" w:rsidP="00193B18">
      <w:pPr>
        <w:pStyle w:val="ListParagraph"/>
        <w:tabs>
          <w:tab w:val="left" w:pos="284"/>
          <w:tab w:val="left" w:pos="2694"/>
          <w:tab w:val="left" w:pos="5103"/>
          <w:tab w:val="left" w:pos="7655"/>
        </w:tabs>
        <w:spacing w:line="360" w:lineRule="auto"/>
        <w:ind w:left="0"/>
        <w:rPr>
          <w:rFonts w:ascii="Times New Roman" w:hAnsi="Times New Roman" w:cs="Times New Roman"/>
          <w:color w:val="000000" w:themeColor="text1"/>
          <w:sz w:val="24"/>
          <w:szCs w:val="24"/>
        </w:rPr>
      </w:pP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 xml:space="preserve">A. </w:t>
      </w:r>
      <w:r w:rsidRPr="000C67BC">
        <w:rPr>
          <w:rFonts w:ascii="Times New Roman" w:hAnsi="Times New Roman" w:cs="Times New Roman"/>
          <w:color w:val="000000" w:themeColor="text1"/>
          <w:sz w:val="24"/>
          <w:szCs w:val="24"/>
        </w:rPr>
        <w:t>140 ngày</w:t>
      </w:r>
      <w:r w:rsidRPr="000C67BC">
        <w:rPr>
          <w:rFonts w:ascii="Times New Roman" w:hAnsi="Times New Roman" w:cs="Times New Roman"/>
          <w:b/>
          <w:color w:val="000000" w:themeColor="text1"/>
          <w:sz w:val="24"/>
          <w:szCs w:val="24"/>
        </w:rPr>
        <w:tab/>
      </w: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bCs/>
          <w:color w:val="0000FF"/>
          <w:sz w:val="24"/>
          <w:szCs w:val="24"/>
        </w:rPr>
        <w:t xml:space="preserve">B. </w:t>
      </w:r>
      <w:r w:rsidRPr="000C67BC">
        <w:rPr>
          <w:rFonts w:ascii="Times New Roman" w:hAnsi="Times New Roman" w:cs="Times New Roman"/>
          <w:bCs/>
          <w:color w:val="000000" w:themeColor="text1"/>
          <w:sz w:val="24"/>
          <w:szCs w:val="24"/>
        </w:rPr>
        <w:t>130 ngày</w:t>
      </w:r>
      <w:r w:rsidRPr="000C67BC">
        <w:rPr>
          <w:rFonts w:ascii="Times New Roman" w:hAnsi="Times New Roman" w:cs="Times New Roman"/>
          <w:color w:val="000000" w:themeColor="text1"/>
          <w:sz w:val="24"/>
          <w:szCs w:val="24"/>
        </w:rPr>
        <w:t xml:space="preserve"> </w:t>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bCs/>
          <w:color w:val="0000FF"/>
          <w:sz w:val="24"/>
          <w:szCs w:val="24"/>
        </w:rPr>
        <w:t xml:space="preserve">C. </w:t>
      </w:r>
      <w:r w:rsidRPr="000C67BC">
        <w:rPr>
          <w:rFonts w:ascii="Times New Roman" w:hAnsi="Times New Roman" w:cs="Times New Roman"/>
          <w:color w:val="000000" w:themeColor="text1"/>
          <w:sz w:val="24"/>
          <w:szCs w:val="24"/>
        </w:rPr>
        <w:t>120 ngày</w:t>
      </w:r>
      <w:r w:rsidRPr="000C67BC">
        <w:rPr>
          <w:rFonts w:ascii="Times New Roman" w:hAnsi="Times New Roman" w:cs="Times New Roman"/>
          <w:b/>
          <w:color w:val="000000" w:themeColor="text1"/>
          <w:sz w:val="24"/>
          <w:szCs w:val="24"/>
        </w:rPr>
        <w:tab/>
      </w: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bCs/>
          <w:color w:val="0000FF"/>
          <w:sz w:val="24"/>
          <w:szCs w:val="24"/>
          <w:u w:val="single"/>
        </w:rPr>
        <w:t>D</w:t>
      </w:r>
      <w:r w:rsidRPr="00C9285A">
        <w:rPr>
          <w:rFonts w:ascii="Times New Roman" w:hAnsi="Times New Roman" w:cs="Times New Roman"/>
          <w:b/>
          <w:bCs/>
          <w:color w:val="0000FF"/>
          <w:sz w:val="24"/>
          <w:szCs w:val="24"/>
        </w:rPr>
        <w:t xml:space="preserve">. </w:t>
      </w:r>
      <w:r w:rsidRPr="000C67BC">
        <w:rPr>
          <w:rFonts w:ascii="Times New Roman" w:hAnsi="Times New Roman" w:cs="Times New Roman"/>
          <w:color w:val="000000" w:themeColor="text1"/>
          <w:sz w:val="24"/>
          <w:szCs w:val="24"/>
        </w:rPr>
        <w:t>110 ngày</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193B18">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Giả sử ban đầu có </w:t>
      </w:r>
      <w:r w:rsidRPr="000C67BC">
        <w:rPr>
          <w:rFonts w:cs="Times New Roman"/>
          <w:noProof/>
          <w:color w:val="000000" w:themeColor="text1"/>
          <w:position w:val="-12"/>
        </w:rPr>
        <w:object w:dxaOrig="340" w:dyaOrig="360">
          <v:shape id="_x0000_i3232" type="#_x0000_t75" alt="" style="width:17.25pt;height:18.75pt;mso-width-percent:0;mso-height-percent:0;mso-width-percent:0;mso-height-percent:0" o:ole="">
            <v:imagedata r:id="rId3972" o:title=""/>
          </v:shape>
          <o:OLEObject Type="Embed" ProgID="Equation.DSMT4" ShapeID="_x0000_i3232" DrawAspect="Content" ObjectID="_1804451696" r:id="rId3973"/>
        </w:object>
      </w:r>
      <w:r w:rsidRPr="000C67BC">
        <w:rPr>
          <w:rFonts w:cs="Times New Roman"/>
          <w:color w:val="000000" w:themeColor="text1"/>
        </w:rPr>
        <w:t xml:space="preserve"> hạt </w:t>
      </w:r>
      <w:r w:rsidRPr="000C67BC">
        <w:rPr>
          <w:rFonts w:cs="Times New Roman"/>
          <w:noProof/>
          <w:color w:val="000000" w:themeColor="text1"/>
          <w:position w:val="-12"/>
        </w:rPr>
        <w:object w:dxaOrig="580" w:dyaOrig="380">
          <v:shape id="_x0000_i3233" type="#_x0000_t75" alt="" style="width:28.5pt;height:19.5pt;mso-width-percent:0;mso-height-percent:0;mso-width-percent:0;mso-height-percent:0" o:ole="">
            <v:imagedata r:id="rId3974" o:title=""/>
          </v:shape>
          <o:OLEObject Type="Embed" ProgID="Equation.DSMT4" ShapeID="_x0000_i3233" DrawAspect="Content" ObjectID="_1804451697" r:id="rId3975"/>
        </w:object>
      </w:r>
      <w:r w:rsidRPr="000C67BC">
        <w:rPr>
          <w:rFonts w:cs="Times New Roman"/>
          <w:color w:val="000000" w:themeColor="text1"/>
        </w:rPr>
        <w:t xml:space="preserve"> phóng xạ </w:t>
      </w:r>
      <w:r w:rsidRPr="000C67BC">
        <w:rPr>
          <w:rFonts w:cs="Times New Roman"/>
          <w:noProof/>
          <w:color w:val="000000" w:themeColor="text1"/>
          <w:position w:val="-6"/>
        </w:rPr>
        <w:object w:dxaOrig="300" w:dyaOrig="240">
          <v:shape id="_x0000_i3234" type="#_x0000_t75" alt="" style="width:15.75pt;height:12pt;mso-width-percent:0;mso-height-percent:0;mso-width-percent:0;mso-height-percent:0" o:ole="">
            <v:imagedata r:id="rId3976" o:title=""/>
          </v:shape>
          <o:OLEObject Type="Embed" ProgID="Equation.DSMT4" ShapeID="_x0000_i3234" DrawAspect="Content" ObjectID="_1804451698" r:id="rId3977"/>
        </w:object>
      </w:r>
      <w:r w:rsidRPr="000C67BC">
        <w:rPr>
          <w:rFonts w:cs="Times New Roman"/>
          <w:color w:val="000000" w:themeColor="text1"/>
        </w:rPr>
        <w:t xml:space="preserve">có </w:t>
      </w:r>
      <w:r w:rsidRPr="000C67BC">
        <w:rPr>
          <w:rFonts w:cs="Times New Roman"/>
          <w:noProof/>
          <w:color w:val="000000" w:themeColor="text1"/>
          <w:position w:val="-12"/>
        </w:rPr>
        <w:object w:dxaOrig="580" w:dyaOrig="360">
          <v:shape id="_x0000_i3235" type="#_x0000_t75" alt="" style="width:28.5pt;height:18.75pt;mso-width-percent:0;mso-height-percent:0;mso-width-percent:0;mso-height-percent:0" o:ole="">
            <v:imagedata r:id="rId3978" o:title=""/>
          </v:shape>
          <o:OLEObject Type="Embed" ProgID="Equation.DSMT4" ShapeID="_x0000_i3235" DrawAspect="Content" ObjectID="_1804451699" r:id="rId3979"/>
        </w:object>
      </w:r>
      <w:r w:rsidRPr="000C67BC">
        <w:rPr>
          <w:rFonts w:cs="Times New Roman"/>
          <w:color w:val="000000" w:themeColor="text1"/>
        </w:rPr>
        <w:t xml:space="preserve"> prôtôn và </w:t>
      </w:r>
      <w:r w:rsidRPr="000C67BC">
        <w:rPr>
          <w:rFonts w:cs="Times New Roman"/>
          <w:noProof/>
          <w:color w:val="000000" w:themeColor="text1"/>
          <w:position w:val="-12"/>
        </w:rPr>
        <w:object w:dxaOrig="680" w:dyaOrig="360">
          <v:shape id="_x0000_i3236" type="#_x0000_t75" alt="" style="width:34.5pt;height:18.75pt;mso-width-percent:0;mso-height-percent:0;mso-width-percent:0;mso-height-percent:0" o:ole="">
            <v:imagedata r:id="rId3980" o:title=""/>
          </v:shape>
          <o:OLEObject Type="Embed" ProgID="Equation.DSMT4" ShapeID="_x0000_i3236" DrawAspect="Content" ObjectID="_1804451700" r:id="rId3981"/>
        </w:object>
      </w:r>
      <w:r w:rsidRPr="000C67BC">
        <w:rPr>
          <w:rFonts w:cs="Times New Roman"/>
          <w:color w:val="000000" w:themeColor="text1"/>
        </w:rPr>
        <w:t xml:space="preserve">nơtron. </w:t>
      </w:r>
    </w:p>
    <w:p w:rsidR="00B91743" w:rsidRPr="000C67BC" w:rsidRDefault="00B91743" w:rsidP="00193B18">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Tại thời điểm t, số hạt prôtôn trong mẫu là: </w:t>
      </w:r>
      <w:r w:rsidRPr="000C67BC">
        <w:rPr>
          <w:rFonts w:cs="Times New Roman"/>
          <w:noProof/>
          <w:color w:val="000000" w:themeColor="text1"/>
          <w:position w:val="-12"/>
        </w:rPr>
        <w:object w:dxaOrig="1480" w:dyaOrig="540">
          <v:shape id="_x0000_i3237" type="#_x0000_t75" alt="" style="width:73.5pt;height:27pt;mso-width-percent:0;mso-height-percent:0;mso-width-percent:0;mso-height-percent:0" o:ole="">
            <v:imagedata r:id="rId3982" o:title=""/>
          </v:shape>
          <o:OLEObject Type="Embed" ProgID="Equation.DSMT4" ShapeID="_x0000_i3237" DrawAspect="Content" ObjectID="_1804451701" r:id="rId3983"/>
        </w:object>
      </w:r>
    </w:p>
    <w:p w:rsidR="00B91743" w:rsidRPr="000C67BC" w:rsidRDefault="00B91743" w:rsidP="00193B18">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Tại thời điểm </w:t>
      </w:r>
      <w:r w:rsidRPr="000C67BC">
        <w:rPr>
          <w:rFonts w:cs="Times New Roman"/>
          <w:noProof/>
          <w:color w:val="000000" w:themeColor="text1"/>
          <w:position w:val="-10"/>
        </w:rPr>
        <w:object w:dxaOrig="660" w:dyaOrig="320">
          <v:shape id="_x0000_i3238" type="#_x0000_t75" alt="" style="width:33.75pt;height:16.5pt;mso-width-percent:0;mso-height-percent:0;mso-width-percent:0;mso-height-percent:0" o:ole="">
            <v:imagedata r:id="rId3984" o:title=""/>
          </v:shape>
          <o:OLEObject Type="Embed" ProgID="Equation.DSMT4" ShapeID="_x0000_i3238" DrawAspect="Content" ObjectID="_1804451702" r:id="rId3985"/>
        </w:object>
      </w:r>
      <w:r w:rsidRPr="000C67BC">
        <w:rPr>
          <w:rFonts w:cs="Times New Roman"/>
          <w:color w:val="000000" w:themeColor="text1"/>
        </w:rPr>
        <w:t xml:space="preserve"> số hạt nơtron trong mẫu là: </w:t>
      </w:r>
      <w:r w:rsidRPr="000C67BC">
        <w:rPr>
          <w:rFonts w:cs="Times New Roman"/>
          <w:noProof/>
          <w:color w:val="000000" w:themeColor="text1"/>
          <w:position w:val="-12"/>
        </w:rPr>
        <w:object w:dxaOrig="1780" w:dyaOrig="540">
          <v:shape id="_x0000_i3239" type="#_x0000_t75" alt="" style="width:89.25pt;height:27pt;mso-width-percent:0;mso-height-percent:0;mso-width-percent:0;mso-height-percent:0" o:ole="">
            <v:imagedata r:id="rId3986" o:title=""/>
          </v:shape>
          <o:OLEObject Type="Embed" ProgID="Equation.DSMT4" ShapeID="_x0000_i3239" DrawAspect="Content" ObjectID="_1804451703" r:id="rId3987"/>
        </w:object>
      </w:r>
    </w:p>
    <w:p w:rsidR="00B91743" w:rsidRPr="000C67BC" w:rsidRDefault="00B91743" w:rsidP="00193B18">
      <w:pPr>
        <w:pStyle w:val="BodyText"/>
        <w:spacing w:line="360" w:lineRule="auto"/>
        <w:rPr>
          <w:color w:val="000000" w:themeColor="text1"/>
        </w:rPr>
      </w:pPr>
      <w:r w:rsidRPr="000C67BC">
        <w:rPr>
          <w:color w:val="000000" w:themeColor="text1"/>
        </w:rPr>
        <w:t xml:space="preserve">Do </w:t>
      </w:r>
      <w:r w:rsidRPr="000C67BC">
        <w:rPr>
          <w:noProof/>
          <w:color w:val="000000" w:themeColor="text1"/>
          <w:position w:val="-30"/>
        </w:rPr>
        <w:object w:dxaOrig="4140" w:dyaOrig="720">
          <v:shape id="_x0000_i3240" type="#_x0000_t75" alt="" style="width:207.75pt;height:36.75pt;mso-width-percent:0;mso-height-percent:0;mso-width-percent:0;mso-height-percent:0" o:ole="">
            <v:imagedata r:id="rId3988" o:title=""/>
          </v:shape>
          <o:OLEObject Type="Embed" ProgID="Equation.DSMT4" ShapeID="_x0000_i3240" DrawAspect="Content" ObjectID="_1804451704" r:id="rId3989"/>
        </w:object>
      </w:r>
      <w:r w:rsidRPr="000C67BC">
        <w:rPr>
          <w:color w:val="000000" w:themeColor="text1"/>
        </w:rPr>
        <w:t xml:space="preserve"> ngày.</w:t>
      </w:r>
    </w:p>
    <w:p w:rsidR="00B91743" w:rsidRPr="000C67BC" w:rsidRDefault="000C67BC" w:rsidP="000C67BC">
      <w:pPr>
        <w:tabs>
          <w:tab w:val="left" w:pos="284"/>
          <w:tab w:val="left" w:pos="2694"/>
          <w:tab w:val="left" w:pos="5103"/>
          <w:tab w:val="left" w:pos="7655"/>
        </w:tabs>
        <w:spacing w:after="0" w:line="360" w:lineRule="auto"/>
        <w:rPr>
          <w:rFonts w:eastAsia="Palatino Linotype" w:cs="Times New Roman"/>
          <w:color w:val="000000" w:themeColor="text1"/>
          <w:szCs w:val="24"/>
        </w:rPr>
      </w:pPr>
      <w:r w:rsidRPr="000C67BC">
        <w:rPr>
          <w:rFonts w:eastAsia="Palatino Linotype" w:cs="Times New Roman"/>
          <w:b/>
          <w:color w:val="0000FF"/>
          <w:szCs w:val="24"/>
        </w:rPr>
        <w:t xml:space="preserve">Câu 140. </w:t>
      </w:r>
      <w:r w:rsidR="00B91743" w:rsidRPr="000C67BC">
        <w:rPr>
          <w:rFonts w:cs="Times New Roman"/>
          <w:color w:val="000000" w:themeColor="text1"/>
          <w:szCs w:val="24"/>
        </w:rPr>
        <w:t xml:space="preserve">Ban đầu một mẫu chất phóng xạ nguyên chất có </w:t>
      </w:r>
      <w:r w:rsidR="00B91743" w:rsidRPr="000C67BC">
        <w:rPr>
          <w:rFonts w:cs="Times New Roman"/>
          <w:noProof/>
          <w:position w:val="-12"/>
        </w:rPr>
        <w:object w:dxaOrig="340" w:dyaOrig="360">
          <v:shape id="_x0000_i3241" type="#_x0000_t75" alt="" style="width:17.25pt;height:18.75pt;mso-width-percent:0;mso-height-percent:0;mso-width-percent:0;mso-height-percent:0" o:ole="">
            <v:imagedata r:id="rId1435" o:title=""/>
          </v:shape>
          <o:OLEObject Type="Embed" ProgID="Equation.DSMT4" ShapeID="_x0000_i3241" DrawAspect="Content" ObjectID="_1804451705" r:id="rId3990"/>
        </w:object>
      </w:r>
      <w:r w:rsidR="00B91743" w:rsidRPr="000C67BC">
        <w:rPr>
          <w:rFonts w:cs="Times New Roman"/>
          <w:color w:val="000000" w:themeColor="text1"/>
          <w:szCs w:val="24"/>
        </w:rPr>
        <w:t>hạt nhân. Biết chu kì bán rã của chất phóng xạ này là T. Sau thời gian 5T, kể từ thời điểm ban đầu số hạt nhân chưa phân rã của mẫu chất phóng xạ này là</w:t>
      </w:r>
    </w:p>
    <w:p w:rsidR="00B91743" w:rsidRPr="000C67BC" w:rsidRDefault="00B91743" w:rsidP="00193B18">
      <w:pPr>
        <w:tabs>
          <w:tab w:val="left" w:pos="284"/>
          <w:tab w:val="left" w:pos="2694"/>
          <w:tab w:val="left" w:pos="5103"/>
          <w:tab w:val="left" w:pos="7655"/>
        </w:tabs>
        <w:spacing w:line="360" w:lineRule="auto"/>
        <w:rPr>
          <w:rFonts w:cs="Times New Roman"/>
          <w:noProof/>
          <w:color w:val="000000" w:themeColor="text1"/>
        </w:rPr>
      </w:pPr>
      <w:r w:rsidRPr="000C67BC">
        <w:rPr>
          <w:rFonts w:cs="Times New Roman"/>
          <w:b/>
          <w:color w:val="000000" w:themeColor="text1"/>
          <w:lang w:val="vi-VN"/>
        </w:rPr>
        <w:t xml:space="preserve">     </w:t>
      </w:r>
      <w:r w:rsidRPr="00C9285A">
        <w:rPr>
          <w:rFonts w:cs="Times New Roman"/>
          <w:b/>
          <w:color w:val="0000FF"/>
          <w:u w:val="single"/>
        </w:rPr>
        <w:t>A</w:t>
      </w:r>
      <w:r w:rsidRPr="00C9285A">
        <w:rPr>
          <w:rFonts w:cs="Times New Roman"/>
          <w:b/>
          <w:color w:val="0000FF"/>
        </w:rPr>
        <w:t>.</w:t>
      </w:r>
      <w:r w:rsidRPr="00C9285A">
        <w:rPr>
          <w:rFonts w:cs="Times New Roman"/>
          <w:b/>
          <w:color w:val="0000FF"/>
          <w:lang w:val="vi-VN"/>
        </w:rPr>
        <w:t xml:space="preserve"> </w:t>
      </w:r>
      <w:r w:rsidRPr="000C67BC">
        <w:rPr>
          <w:rFonts w:cs="Times New Roman"/>
          <w:noProof/>
          <w:color w:val="000000" w:themeColor="text1"/>
          <w:position w:val="-24"/>
        </w:rPr>
        <w:object w:dxaOrig="400" w:dyaOrig="620">
          <v:shape id="_x0000_i3242" type="#_x0000_t75" alt="" style="width:20.25pt;height:30.75pt;mso-width-percent:0;mso-height-percent:0;mso-width-percent:0;mso-height-percent:0" o:ole="">
            <v:imagedata r:id="rId1437" o:title=""/>
          </v:shape>
          <o:OLEObject Type="Embed" ProgID="Equation.DSMT4" ShapeID="_x0000_i3242" DrawAspect="Content" ObjectID="_1804451706" r:id="rId3991"/>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B. </w:t>
      </w:r>
      <w:r w:rsidRPr="000C67BC">
        <w:rPr>
          <w:rFonts w:cs="Times New Roman"/>
          <w:noProof/>
          <w:color w:val="000000" w:themeColor="text1"/>
          <w:position w:val="-24"/>
        </w:rPr>
        <w:object w:dxaOrig="620" w:dyaOrig="620">
          <v:shape id="_x0000_i3243" type="#_x0000_t75" alt="" style="width:30.75pt;height:30.75pt;mso-width-percent:0;mso-height-percent:0;mso-width-percent:0;mso-height-percent:0" o:ole="">
            <v:imagedata r:id="rId1439" o:title=""/>
          </v:shape>
          <o:OLEObject Type="Embed" ProgID="Equation.DSMT4" ShapeID="_x0000_i3243" DrawAspect="Content" ObjectID="_1804451707" r:id="rId3992"/>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C. </w:t>
      </w:r>
      <w:r w:rsidRPr="000C67BC">
        <w:rPr>
          <w:rFonts w:cs="Times New Roman"/>
          <w:noProof/>
          <w:color w:val="000000" w:themeColor="text1"/>
          <w:position w:val="-24"/>
        </w:rPr>
        <w:object w:dxaOrig="400" w:dyaOrig="620">
          <v:shape id="_x0000_i3244" type="#_x0000_t75" alt="" style="width:20.25pt;height:30.75pt;mso-width-percent:0;mso-height-percent:0;mso-width-percent:0;mso-height-percent:0" o:ole="">
            <v:imagedata r:id="rId1441" o:title=""/>
          </v:shape>
          <o:OLEObject Type="Embed" ProgID="Equation.DSMT4" ShapeID="_x0000_i3244" DrawAspect="Content" ObjectID="_1804451708" r:id="rId3993"/>
        </w:object>
      </w:r>
      <w:r w:rsidRPr="000C67BC">
        <w:rPr>
          <w:rFonts w:cs="Times New Roman"/>
          <w:b/>
          <w:color w:val="000000" w:themeColor="text1"/>
        </w:rPr>
        <w:tab/>
      </w:r>
      <w:r w:rsidRPr="000C67BC">
        <w:rPr>
          <w:rFonts w:cs="Times New Roman"/>
          <w:b/>
          <w:color w:val="000000" w:themeColor="text1"/>
          <w:lang w:val="vi-VN"/>
        </w:rPr>
        <w:t xml:space="preserve">    </w:t>
      </w:r>
      <w:r w:rsidRPr="00C9285A">
        <w:rPr>
          <w:rFonts w:cs="Times New Roman"/>
          <w:b/>
          <w:color w:val="0000FF"/>
        </w:rPr>
        <w:t xml:space="preserve">D. </w:t>
      </w:r>
      <w:r w:rsidRPr="000C67BC">
        <w:rPr>
          <w:rFonts w:cs="Times New Roman"/>
          <w:noProof/>
          <w:color w:val="000000" w:themeColor="text1"/>
          <w:position w:val="-24"/>
        </w:rPr>
        <w:object w:dxaOrig="400" w:dyaOrig="620">
          <v:shape id="_x0000_i3245" type="#_x0000_t75" alt="" style="width:20.25pt;height:30.75pt;mso-width-percent:0;mso-height-percent:0;mso-width-percent:0;mso-height-percent:0" o:ole="">
            <v:imagedata r:id="rId1443" o:title=""/>
          </v:shape>
          <o:OLEObject Type="Embed" ProgID="Equation.DSMT4" ShapeID="_x0000_i3245" DrawAspect="Content" ObjectID="_1804451709" r:id="rId3994"/>
        </w:objec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193B18">
      <w:pPr>
        <w:tabs>
          <w:tab w:val="left" w:pos="284"/>
          <w:tab w:val="left" w:pos="2694"/>
          <w:tab w:val="left" w:pos="5103"/>
          <w:tab w:val="left" w:pos="7655"/>
        </w:tabs>
        <w:spacing w:line="360" w:lineRule="auto"/>
        <w:rPr>
          <w:rFonts w:cs="Times New Roman"/>
          <w:noProof/>
          <w:color w:val="000000" w:themeColor="text1"/>
        </w:rPr>
      </w:pPr>
      <w:r w:rsidRPr="000C67BC">
        <w:rPr>
          <w:rFonts w:cs="Times New Roman"/>
          <w:color w:val="000000" w:themeColor="text1"/>
          <w:lang w:val="vi-VN"/>
        </w:rPr>
        <w:t xml:space="preserve">    </w:t>
      </w:r>
      <w:r w:rsidRPr="000C67BC">
        <w:rPr>
          <w:rFonts w:cs="Times New Roman"/>
          <w:noProof/>
          <w:color w:val="000000" w:themeColor="text1"/>
          <w:position w:val="-24"/>
        </w:rPr>
        <w:object w:dxaOrig="2580" w:dyaOrig="660">
          <v:shape id="_x0000_i3246" type="#_x0000_t75" alt="" style="width:129pt;height:33.75pt;mso-width-percent:0;mso-height-percent:0;mso-width-percent:0;mso-height-percent:0" o:ole="">
            <v:imagedata r:id="rId3995" o:title=""/>
          </v:shape>
          <o:OLEObject Type="Embed" ProgID="Equation.DSMT4" ShapeID="_x0000_i3246" DrawAspect="Content" ObjectID="_1804451710" r:id="rId3996"/>
        </w:object>
      </w:r>
    </w:p>
    <w:p w:rsidR="00B91743" w:rsidRPr="000C67BC" w:rsidRDefault="000C67BC" w:rsidP="000C67BC">
      <w:pPr>
        <w:tabs>
          <w:tab w:val="left" w:pos="426"/>
        </w:tabs>
        <w:spacing w:after="0" w:line="360" w:lineRule="auto"/>
        <w:jc w:val="both"/>
        <w:rPr>
          <w:rFonts w:cs="Times New Roman"/>
          <w:b/>
          <w:color w:val="000000" w:themeColor="text1"/>
          <w:szCs w:val="24"/>
        </w:rPr>
      </w:pPr>
      <w:r w:rsidRPr="000C67BC">
        <w:rPr>
          <w:rFonts w:cs="Times New Roman"/>
          <w:b/>
          <w:color w:val="0000FF"/>
          <w:szCs w:val="24"/>
        </w:rPr>
        <w:lastRenderedPageBreak/>
        <w:t xml:space="preserve">Câu 141. </w:t>
      </w:r>
      <w:r w:rsidR="00B91743" w:rsidRPr="000C67BC">
        <w:rPr>
          <w:rFonts w:cs="Times New Roman"/>
          <w:color w:val="000000" w:themeColor="text1"/>
          <w:szCs w:val="24"/>
          <w:lang w:val="nl-NL"/>
        </w:rPr>
        <w:t>Trong dãy kí hiệu các hạt nhân sau:</w:t>
      </w:r>
      <w:r w:rsidR="00B91743" w:rsidRPr="000C67BC">
        <w:rPr>
          <w:rFonts w:cs="Times New Roman"/>
          <w:noProof/>
          <w:color w:val="000000" w:themeColor="text1"/>
          <w:szCs w:val="24"/>
          <w:lang w:val="pt-BR"/>
        </w:rPr>
        <w:t xml:space="preserve"> </w:t>
      </w:r>
      <w:r w:rsidR="00B91743" w:rsidRPr="000C67BC">
        <w:rPr>
          <w:rFonts w:cs="Times New Roman"/>
          <w:noProof/>
          <w:position w:val="-12"/>
          <w:lang w:val="pt-BR"/>
        </w:rPr>
        <w:object w:dxaOrig="3360" w:dyaOrig="380">
          <v:shape id="_x0000_i3247" type="#_x0000_t75" alt="" style="width:164.25pt;height:19.5pt;mso-width-percent:0;mso-height-percent:0;mso-width-percent:0;mso-height-percent:0" o:ole="">
            <v:imagedata r:id="rId1445" o:title=""/>
          </v:shape>
          <o:OLEObject Type="Embed" ProgID="Equation.DSMT4" ShapeID="_x0000_i3247" DrawAspect="Content" ObjectID="_1804451711" r:id="rId3997"/>
        </w:object>
      </w:r>
      <w:r w:rsidR="00B91743" w:rsidRPr="000C67BC">
        <w:rPr>
          <w:rFonts w:cs="Times New Roman"/>
          <w:color w:val="000000" w:themeColor="text1"/>
          <w:szCs w:val="24"/>
          <w:lang w:val="nl-NL"/>
        </w:rPr>
        <w:t>. Các hạt nhân là đồng vị của nhau là</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lang w:val="nl-NL"/>
        </w:rPr>
      </w:pPr>
      <w:r w:rsidRPr="00C9285A">
        <w:rPr>
          <w:rFonts w:cs="Times New Roman"/>
          <w:b/>
          <w:color w:val="0000FF"/>
        </w:rPr>
        <w:t xml:space="preserve">A. </w:t>
      </w:r>
      <w:r w:rsidRPr="000C67BC">
        <w:rPr>
          <w:rFonts w:cs="Times New Roman"/>
          <w:color w:val="000000" w:themeColor="text1"/>
          <w:lang w:val="nl-NL"/>
        </w:rPr>
        <w:t xml:space="preserve">A, G và B        </w:t>
      </w:r>
      <w:r w:rsidRPr="000C67BC">
        <w:rPr>
          <w:rFonts w:cs="Times New Roman"/>
          <w:color w:val="000000" w:themeColor="text1"/>
          <w:lang w:val="nl-NL"/>
        </w:rPr>
        <w:tab/>
      </w:r>
      <w:r w:rsidRPr="00C9285A">
        <w:rPr>
          <w:rFonts w:cs="Times New Roman"/>
          <w:b/>
          <w:color w:val="0000FF"/>
          <w:u w:val="single"/>
          <w:lang w:val="nl-NL"/>
        </w:rPr>
        <w:t>B</w:t>
      </w:r>
      <w:r w:rsidRPr="00C9285A">
        <w:rPr>
          <w:rFonts w:cs="Times New Roman"/>
          <w:b/>
          <w:color w:val="0000FF"/>
          <w:lang w:val="nl-NL"/>
        </w:rPr>
        <w:t xml:space="preserve">. </w:t>
      </w:r>
      <w:r w:rsidRPr="000C67BC">
        <w:rPr>
          <w:rFonts w:cs="Times New Roman"/>
          <w:color w:val="000000" w:themeColor="text1"/>
          <w:lang w:val="nl-NL"/>
        </w:rPr>
        <w:t xml:space="preserve">H và K        </w:t>
      </w:r>
      <w:r w:rsidRPr="000C67BC">
        <w:rPr>
          <w:rFonts w:cs="Times New Roman"/>
          <w:color w:val="000000" w:themeColor="text1"/>
          <w:lang w:val="nl-NL"/>
        </w:rPr>
        <w:tab/>
      </w:r>
      <w:r w:rsidRPr="00C9285A">
        <w:rPr>
          <w:rFonts w:cs="Times New Roman"/>
          <w:b/>
          <w:color w:val="0000FF"/>
          <w:lang w:val="nl-NL"/>
        </w:rPr>
        <w:t xml:space="preserve">C. </w:t>
      </w:r>
      <w:r w:rsidRPr="000C67BC">
        <w:rPr>
          <w:rFonts w:cs="Times New Roman"/>
          <w:color w:val="000000" w:themeColor="text1"/>
          <w:lang w:val="nl-NL"/>
        </w:rPr>
        <w:t xml:space="preserve">H, I và K                  </w:t>
      </w:r>
      <w:r w:rsidRPr="000C67BC">
        <w:rPr>
          <w:rFonts w:cs="Times New Roman"/>
          <w:color w:val="000000" w:themeColor="text1"/>
          <w:lang w:val="vi-VN"/>
        </w:rPr>
        <w:t xml:space="preserve"> </w:t>
      </w:r>
      <w:r w:rsidRPr="000C67BC">
        <w:rPr>
          <w:rFonts w:cs="Times New Roman"/>
          <w:color w:val="000000" w:themeColor="text1"/>
          <w:lang w:val="nl-NL"/>
        </w:rPr>
        <w:t xml:space="preserve">   </w:t>
      </w:r>
      <w:r w:rsidRPr="00C9285A">
        <w:rPr>
          <w:rFonts w:cs="Times New Roman"/>
          <w:b/>
          <w:color w:val="0000FF"/>
          <w:lang w:val="nl-NL"/>
        </w:rPr>
        <w:t xml:space="preserve">D. </w:t>
      </w:r>
      <w:r w:rsidRPr="000C67BC">
        <w:rPr>
          <w:rFonts w:cs="Times New Roman"/>
          <w:color w:val="000000" w:themeColor="text1"/>
          <w:lang w:val="nl-NL"/>
        </w:rPr>
        <w:t>E và F</w:t>
      </w:r>
    </w:p>
    <w:p w:rsidR="00B91743" w:rsidRPr="000C67BC" w:rsidRDefault="00B91743" w:rsidP="00193B18">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193B18">
      <w:pPr>
        <w:spacing w:line="360" w:lineRule="auto"/>
        <w:rPr>
          <w:rFonts w:cs="Times New Roman"/>
          <w:bCs/>
          <w:color w:val="000000" w:themeColor="text1"/>
          <w:lang w:val="nl-NL"/>
        </w:rPr>
      </w:pPr>
      <w:r w:rsidRPr="000C67BC">
        <w:rPr>
          <w:rFonts w:cs="Times New Roman"/>
          <w:bCs/>
          <w:color w:val="000000" w:themeColor="text1"/>
          <w:lang w:val="nl-NL"/>
        </w:rPr>
        <w:t>Đồng vị là những nguyên tử có cùng số proton nhưng khác số neutron.</w:t>
      </w:r>
    </w:p>
    <w:p w:rsidR="00B91743" w:rsidRPr="000C67BC" w:rsidRDefault="000C67BC" w:rsidP="000C67BC">
      <w:pPr>
        <w:tabs>
          <w:tab w:val="left" w:pos="426"/>
        </w:tabs>
        <w:spacing w:before="120" w:after="0" w:line="360" w:lineRule="auto"/>
        <w:jc w:val="both"/>
        <w:rPr>
          <w:rFonts w:cs="Times New Roman"/>
          <w:b/>
          <w:color w:val="000000" w:themeColor="text1"/>
          <w:szCs w:val="24"/>
        </w:rPr>
      </w:pPr>
      <w:r w:rsidRPr="000C67BC">
        <w:rPr>
          <w:rFonts w:cs="Times New Roman"/>
          <w:b/>
          <w:color w:val="0000FF"/>
          <w:szCs w:val="24"/>
        </w:rPr>
        <w:t xml:space="preserve">Câu 142. </w:t>
      </w:r>
      <w:r w:rsidR="00B91743" w:rsidRPr="000C67BC">
        <w:rPr>
          <w:rFonts w:cs="Times New Roman"/>
          <w:color w:val="000000" w:themeColor="text1"/>
          <w:szCs w:val="24"/>
        </w:rPr>
        <w:t xml:space="preserve">Một hạt nhân có kí hiệu </w:t>
      </w:r>
      <w:r w:rsidR="00B91743" w:rsidRPr="000C67BC">
        <w:rPr>
          <w:rFonts w:cs="Times New Roman"/>
          <w:noProof/>
          <w:position w:val="-12"/>
        </w:rPr>
        <w:object w:dxaOrig="380" w:dyaOrig="380">
          <v:shape id="_x0000_i3248" type="#_x0000_t75" alt="" style="width:19.5pt;height:19.5pt;mso-width-percent:0;mso-height-percent:0;mso-width-percent:0;mso-height-percent:0" o:ole="">
            <v:imagedata r:id="rId1237" o:title=""/>
          </v:shape>
          <o:OLEObject Type="Embed" ProgID="Equation.DSMT4" ShapeID="_x0000_i3248" DrawAspect="Content" ObjectID="_1804451712" r:id="rId3998"/>
        </w:object>
      </w:r>
      <w:r w:rsidR="00B91743" w:rsidRPr="000C67BC">
        <w:rPr>
          <w:rFonts w:cs="Times New Roman"/>
          <w:noProof/>
          <w:color w:val="000000" w:themeColor="text1"/>
          <w:szCs w:val="24"/>
          <w:lang w:val="vi-VN"/>
        </w:rPr>
        <w:t xml:space="preserve"> </w:t>
      </w:r>
      <w:r w:rsidR="00B91743" w:rsidRPr="000C67BC">
        <w:rPr>
          <w:rFonts w:cs="Times New Roman"/>
          <w:color w:val="000000" w:themeColor="text1"/>
          <w:szCs w:val="24"/>
        </w:rPr>
        <w:t xml:space="preserve">với </w:t>
      </w:r>
      <w:r w:rsidR="00B91743" w:rsidRPr="000C67BC">
        <w:rPr>
          <w:rFonts w:cs="Times New Roman"/>
          <w:color w:val="000000" w:themeColor="text1"/>
          <w:szCs w:val="24"/>
          <w:lang w:val="vi-VN"/>
        </w:rPr>
        <w:t xml:space="preserve"> </w:t>
      </w:r>
      <w:r w:rsidR="00B91743" w:rsidRPr="000C67BC">
        <w:rPr>
          <w:rFonts w:cs="Times New Roman"/>
          <w:color w:val="000000" w:themeColor="text1"/>
          <w:szCs w:val="24"/>
        </w:rPr>
        <w:t>A được gọi là</w:t>
      </w:r>
    </w:p>
    <w:p w:rsidR="00B91743" w:rsidRPr="000C67BC" w:rsidRDefault="00B91743" w:rsidP="00193B18">
      <w:pPr>
        <w:pStyle w:val="ListParagraph"/>
        <w:tabs>
          <w:tab w:val="left" w:pos="283"/>
          <w:tab w:val="left" w:pos="426"/>
          <w:tab w:val="left" w:pos="2835"/>
          <w:tab w:val="left" w:pos="5386"/>
          <w:tab w:val="left" w:pos="7937"/>
        </w:tabs>
        <w:spacing w:line="360" w:lineRule="auto"/>
        <w:ind w:left="0"/>
        <w:jc w:val="both"/>
        <w:rPr>
          <w:rFonts w:ascii="Times New Roman" w:hAnsi="Times New Roman" w:cs="Times New Roman"/>
          <w:color w:val="000000" w:themeColor="text1"/>
          <w:sz w:val="24"/>
          <w:szCs w:val="24"/>
          <w:lang w:val="fr-FR"/>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u w:val="single"/>
        </w:rPr>
        <w:t>A</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lang w:val="fr-FR"/>
        </w:rPr>
        <w:t>số khối.</w:t>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color w:val="0000FF"/>
          <w:sz w:val="24"/>
          <w:szCs w:val="24"/>
          <w:lang w:val="fr-FR"/>
        </w:rPr>
        <w:t xml:space="preserve">B. </w:t>
      </w:r>
      <w:r w:rsidRPr="000C67BC">
        <w:rPr>
          <w:rFonts w:ascii="Times New Roman" w:hAnsi="Times New Roman" w:cs="Times New Roman"/>
          <w:color w:val="000000" w:themeColor="text1"/>
          <w:sz w:val="24"/>
          <w:szCs w:val="24"/>
          <w:lang w:val="fr-FR"/>
        </w:rPr>
        <w:t>số electron</w:t>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color w:val="0000FF"/>
          <w:sz w:val="24"/>
          <w:szCs w:val="24"/>
          <w:lang w:val="fr-FR"/>
        </w:rPr>
        <w:t xml:space="preserve">C. </w:t>
      </w:r>
      <w:r w:rsidRPr="000C67BC">
        <w:rPr>
          <w:rFonts w:ascii="Times New Roman" w:hAnsi="Times New Roman" w:cs="Times New Roman"/>
          <w:color w:val="000000" w:themeColor="text1"/>
          <w:sz w:val="24"/>
          <w:szCs w:val="24"/>
          <w:lang w:val="fr-FR"/>
        </w:rPr>
        <w:t>số proton</w:t>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color w:val="0000FF"/>
          <w:sz w:val="24"/>
          <w:szCs w:val="24"/>
          <w:lang w:val="fr-FR"/>
        </w:rPr>
        <w:t xml:space="preserve">D. </w:t>
      </w:r>
      <w:r w:rsidRPr="000C67BC">
        <w:rPr>
          <w:rFonts w:ascii="Times New Roman" w:hAnsi="Times New Roman" w:cs="Times New Roman"/>
          <w:color w:val="000000" w:themeColor="text1"/>
          <w:sz w:val="24"/>
          <w:szCs w:val="24"/>
          <w:lang w:val="fr-FR"/>
        </w:rPr>
        <w:t>số neutron</w:t>
      </w:r>
    </w:p>
    <w:p w:rsidR="00B91743" w:rsidRPr="000C67BC" w:rsidRDefault="00B91743" w:rsidP="00193B18">
      <w:pPr>
        <w:pStyle w:val="ListParagraph"/>
        <w:tabs>
          <w:tab w:val="left" w:pos="283"/>
          <w:tab w:val="left" w:pos="426"/>
          <w:tab w:val="left" w:pos="2835"/>
          <w:tab w:val="left" w:pos="5386"/>
          <w:tab w:val="left" w:pos="7937"/>
        </w:tabs>
        <w:spacing w:line="360" w:lineRule="auto"/>
        <w:ind w:left="0"/>
        <w:jc w:val="center"/>
        <w:rPr>
          <w:rFonts w:ascii="Times New Roman" w:hAnsi="Times New Roman" w:cs="Times New Roman"/>
          <w:b/>
          <w:color w:val="000000" w:themeColor="text1"/>
          <w:sz w:val="24"/>
          <w:szCs w:val="24"/>
          <w:lang w:eastAsia="vi-VN"/>
        </w:rPr>
      </w:pPr>
      <w:r w:rsidRPr="000C67BC">
        <w:rPr>
          <w:rFonts w:ascii="Times New Roman" w:hAnsi="Times New Roman" w:cs="Times New Roman"/>
          <w:b/>
          <w:color w:val="000000" w:themeColor="text1"/>
          <w:sz w:val="24"/>
          <w:szCs w:val="24"/>
          <w:lang w:eastAsia="vi-VN"/>
        </w:rPr>
        <w:t>Hướng dẫn giải</w:t>
      </w:r>
    </w:p>
    <w:p w:rsidR="00B91743" w:rsidRPr="000C67BC" w:rsidRDefault="00B91743" w:rsidP="00193B18">
      <w:pPr>
        <w:tabs>
          <w:tab w:val="left" w:pos="284"/>
          <w:tab w:val="left" w:pos="2694"/>
          <w:tab w:val="left" w:pos="5103"/>
          <w:tab w:val="left" w:pos="7655"/>
        </w:tabs>
        <w:spacing w:line="360" w:lineRule="auto"/>
        <w:rPr>
          <w:rFonts w:cs="Times New Roman"/>
          <w:bCs/>
          <w:color w:val="000000" w:themeColor="text1"/>
          <w:lang w:val="vi-VN"/>
        </w:rPr>
      </w:pPr>
      <w:r w:rsidRPr="000C67BC">
        <w:rPr>
          <w:rFonts w:cs="Times New Roman"/>
          <w:color w:val="000000" w:themeColor="text1"/>
        </w:rPr>
        <w:t xml:space="preserve">Một hạt nhân có kí hiệu </w:t>
      </w:r>
      <w:r w:rsidRPr="000C67BC">
        <w:rPr>
          <w:rFonts w:cs="Times New Roman"/>
          <w:noProof/>
          <w:color w:val="000000" w:themeColor="text1"/>
          <w:position w:val="-12"/>
        </w:rPr>
        <w:object w:dxaOrig="380" w:dyaOrig="380">
          <v:shape id="_x0000_i3249" type="#_x0000_t75" alt="" style="width:19.5pt;height:19.5pt;mso-width-percent:0;mso-height-percent:0;mso-width-percent:0;mso-height-percent:0" o:ole="">
            <v:imagedata r:id="rId1237" o:title=""/>
          </v:shape>
          <o:OLEObject Type="Embed" ProgID="Equation.DSMT4" ShapeID="_x0000_i3249" DrawAspect="Content" ObjectID="_1804451713" r:id="rId3999"/>
        </w:object>
      </w:r>
      <w:r w:rsidRPr="000C67BC">
        <w:rPr>
          <w:rFonts w:cs="Times New Roman"/>
          <w:noProof/>
          <w:color w:val="000000" w:themeColor="text1"/>
          <w:lang w:val="vi-VN"/>
        </w:rPr>
        <w:t xml:space="preserve"> có A là số khối.</w:t>
      </w:r>
    </w:p>
    <w:p w:rsidR="00B91743" w:rsidRPr="000C67BC" w:rsidRDefault="000C67BC" w:rsidP="000C67BC">
      <w:pPr>
        <w:tabs>
          <w:tab w:val="left" w:pos="426"/>
        </w:tabs>
        <w:spacing w:before="120" w:after="0" w:line="360" w:lineRule="auto"/>
        <w:jc w:val="both"/>
        <w:rPr>
          <w:rFonts w:eastAsia="Times New Roman" w:cs="Times New Roman"/>
          <w:b/>
          <w:color w:val="000000" w:themeColor="text1"/>
          <w:szCs w:val="24"/>
        </w:rPr>
      </w:pPr>
      <w:r w:rsidRPr="000C67BC">
        <w:rPr>
          <w:rFonts w:eastAsia="Times New Roman" w:cs="Times New Roman"/>
          <w:b/>
          <w:color w:val="0000FF"/>
          <w:szCs w:val="24"/>
        </w:rPr>
        <w:t xml:space="preserve">Câu 143. </w:t>
      </w:r>
      <w:r w:rsidR="00B91743" w:rsidRPr="000C67BC">
        <w:rPr>
          <w:rFonts w:cs="Times New Roman"/>
          <w:color w:val="000000" w:themeColor="text1"/>
          <w:szCs w:val="24"/>
        </w:rPr>
        <w:t>Trong quá trình phóng xạ của một chất, số hạt nhân phóng xạ</w:t>
      </w:r>
    </w:p>
    <w:p w:rsidR="00B91743" w:rsidRPr="000C67BC" w:rsidRDefault="00B91743" w:rsidP="00193B18">
      <w:pPr>
        <w:tabs>
          <w:tab w:val="left" w:pos="284"/>
          <w:tab w:val="left" w:pos="2694"/>
          <w:tab w:val="left" w:pos="5103"/>
          <w:tab w:val="left" w:pos="7655"/>
        </w:tabs>
        <w:spacing w:line="360" w:lineRule="auto"/>
        <w:rPr>
          <w:rFonts w:eastAsia="Palatino Linotype" w:cs="Times New Roman"/>
          <w:color w:val="000000" w:themeColor="text1"/>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color w:val="000000" w:themeColor="text1"/>
        </w:rPr>
        <w:t>giảm đều theo thời gian</w: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B. </w:t>
      </w:r>
      <w:r w:rsidRPr="000C67BC">
        <w:rPr>
          <w:rFonts w:cs="Times New Roman"/>
          <w:color w:val="000000" w:themeColor="text1"/>
        </w:rPr>
        <w:t>giảm theo đường hypebol</w:t>
      </w:r>
      <w:r w:rsidRPr="000C67BC">
        <w:rPr>
          <w:rFonts w:eastAsia="Palatino Linotype" w:cs="Times New Roman"/>
          <w:color w:val="000000" w:themeColor="text1"/>
        </w:rPr>
        <w:t xml:space="preserve">. </w:t>
      </w:r>
      <w:r w:rsidRPr="000C67BC">
        <w:rPr>
          <w:rFonts w:eastAsia="Palatino Linotype" w:cs="Times New Roman"/>
          <w:color w:val="000000" w:themeColor="text1"/>
        </w:rPr>
        <w:tab/>
      </w:r>
    </w:p>
    <w:p w:rsidR="00B91743" w:rsidRPr="000C67BC" w:rsidRDefault="00B91743" w:rsidP="00193B18">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không giảm</w: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u w:val="single"/>
        </w:rPr>
        <w:t>D</w:t>
      </w:r>
      <w:r w:rsidRPr="00C9285A">
        <w:rPr>
          <w:rFonts w:eastAsia="Palatino Linotype" w:cs="Times New Roman"/>
          <w:b/>
          <w:color w:val="0000FF"/>
        </w:rPr>
        <w:t xml:space="preserve">. </w:t>
      </w:r>
      <w:r w:rsidRPr="000C67BC">
        <w:rPr>
          <w:rFonts w:cs="Times New Roman"/>
          <w:color w:val="000000" w:themeColor="text1"/>
        </w:rPr>
        <w:t>giảm theo quy luật hàm số mũ</w:t>
      </w:r>
      <w:r w:rsidRPr="000C67BC">
        <w:rPr>
          <w:rFonts w:eastAsia="Palatino Linotype" w:cs="Times New Roman"/>
          <w:color w:val="000000" w:themeColor="text1"/>
        </w:rPr>
        <w:t xml:space="preserve">. </w:t>
      </w:r>
    </w:p>
    <w:p w:rsidR="00B91743" w:rsidRPr="000C67BC" w:rsidRDefault="00B91743" w:rsidP="00193B18">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lang w:val="pt-BR"/>
        </w:rPr>
      </w:pPr>
      <w:r w:rsidRPr="000C67BC">
        <w:rPr>
          <w:rFonts w:ascii="Times New Roman" w:eastAsia="Calibri" w:hAnsi="Times New Roman" w:cs="Times New Roman"/>
          <w:b/>
          <w:color w:val="000000" w:themeColor="text1"/>
          <w:sz w:val="24"/>
          <w:szCs w:val="24"/>
          <w:lang w:val="pt-BR"/>
        </w:rPr>
        <w:t>Hướng dẫn giải</w:t>
      </w:r>
    </w:p>
    <w:p w:rsidR="00B91743" w:rsidRPr="000C67BC" w:rsidRDefault="00B91743" w:rsidP="00193B18">
      <w:pPr>
        <w:pStyle w:val="ListParagraph"/>
        <w:tabs>
          <w:tab w:val="left" w:pos="426"/>
        </w:tabs>
        <w:spacing w:before="120" w:line="360" w:lineRule="auto"/>
        <w:ind w:left="0"/>
        <w:jc w:val="both"/>
        <w:rPr>
          <w:rFonts w:ascii="Times New Roman" w:eastAsia="Times New Roman" w:hAnsi="Times New Roman" w:cs="Times New Roman"/>
          <w:b/>
          <w:color w:val="000000" w:themeColor="text1"/>
          <w:sz w:val="24"/>
          <w:szCs w:val="24"/>
          <w:lang w:val="vi-VN"/>
        </w:rPr>
      </w:pPr>
      <w:r w:rsidRPr="000C67BC">
        <w:rPr>
          <w:rFonts w:ascii="Times New Roman" w:hAnsi="Times New Roman" w:cs="Times New Roman"/>
          <w:color w:val="000000" w:themeColor="text1"/>
          <w:sz w:val="24"/>
          <w:szCs w:val="24"/>
        </w:rPr>
        <w:t>Trong quá trình phóng xạ của một chất, số hạt nhân phóng xạ</w:t>
      </w:r>
      <w:r w:rsidRPr="000C67BC">
        <w:rPr>
          <w:rFonts w:ascii="Times New Roman" w:hAnsi="Times New Roman" w:cs="Times New Roman"/>
          <w:color w:val="000000" w:themeColor="text1"/>
          <w:sz w:val="24"/>
          <w:szCs w:val="24"/>
          <w:lang w:val="vi-VN"/>
        </w:rPr>
        <w:t xml:space="preserve"> </w:t>
      </w:r>
      <w:r w:rsidRPr="000C67BC">
        <w:rPr>
          <w:rFonts w:ascii="Times New Roman" w:hAnsi="Times New Roman" w:cs="Times New Roman"/>
          <w:color w:val="000000" w:themeColor="text1"/>
          <w:sz w:val="24"/>
          <w:szCs w:val="24"/>
        </w:rPr>
        <w:t>giảm theo quy luật hàm số mũ</w:t>
      </w:r>
      <w:r w:rsidRPr="000C67BC">
        <w:rPr>
          <w:rFonts w:ascii="Times New Roman" w:eastAsia="Palatino Linotype" w:hAnsi="Times New Roman" w:cs="Times New Roman"/>
          <w:color w:val="000000" w:themeColor="text1"/>
          <w:sz w:val="24"/>
          <w:szCs w:val="24"/>
        </w:rPr>
        <w:t>.</w:t>
      </w:r>
    </w:p>
    <w:p w:rsidR="00B91743" w:rsidRPr="000C67BC" w:rsidRDefault="000C67BC" w:rsidP="000C67BC">
      <w:pPr>
        <w:spacing w:after="0" w:line="360" w:lineRule="auto"/>
        <w:rPr>
          <w:rFonts w:cs="Times New Roman"/>
          <w:b/>
          <w:bCs/>
          <w:color w:val="000000" w:themeColor="text1"/>
          <w:szCs w:val="24"/>
        </w:rPr>
      </w:pPr>
      <w:r w:rsidRPr="000C67BC">
        <w:rPr>
          <w:rFonts w:cs="Times New Roman"/>
          <w:b/>
          <w:bCs/>
          <w:color w:val="0000FF"/>
          <w:szCs w:val="24"/>
        </w:rPr>
        <w:t xml:space="preserve">Câu 144. </w:t>
      </w:r>
      <w:r w:rsidR="00B91743" w:rsidRPr="000C67BC">
        <w:rPr>
          <w:rFonts w:cs="Times New Roman"/>
          <w:color w:val="000000" w:themeColor="text1"/>
          <w:szCs w:val="24"/>
        </w:rPr>
        <w:t>Để xác định nhiệt nóng chảy riêng của thiếc, người ta đổ m</w:t>
      </w:r>
      <w:r w:rsidR="00B91743" w:rsidRPr="000C67BC">
        <w:rPr>
          <w:rFonts w:cs="Times New Roman"/>
          <w:color w:val="000000" w:themeColor="text1"/>
          <w:szCs w:val="24"/>
          <w:vertAlign w:val="subscript"/>
        </w:rPr>
        <w:t>th</w:t>
      </w:r>
      <w:r w:rsidR="00B91743" w:rsidRPr="000C67BC">
        <w:rPr>
          <w:rFonts w:cs="Times New Roman"/>
          <w:color w:val="000000" w:themeColor="text1"/>
          <w:szCs w:val="24"/>
        </w:rPr>
        <w:t xml:space="preserve"> = 350 g thiếc nóng chảy ở nhiệt độ t</w:t>
      </w:r>
      <w:r w:rsidR="00B91743" w:rsidRPr="000C67BC">
        <w:rPr>
          <w:rFonts w:ascii="Cambria Math" w:hAnsi="Cambria Math" w:cs="Cambria Math"/>
          <w:color w:val="000000" w:themeColor="text1"/>
          <w:szCs w:val="24"/>
        </w:rPr>
        <w:t>₂</w:t>
      </w:r>
      <w:r w:rsidR="00B91743" w:rsidRPr="000C67BC">
        <w:rPr>
          <w:rFonts w:cs="Times New Roman"/>
          <w:color w:val="000000" w:themeColor="text1"/>
          <w:szCs w:val="24"/>
        </w:rPr>
        <w:t xml:space="preserve"> = 232°C vào m</w:t>
      </w:r>
      <w:r w:rsidR="00B91743" w:rsidRPr="000C67BC">
        <w:rPr>
          <w:rFonts w:cs="Times New Roman"/>
          <w:color w:val="000000" w:themeColor="text1"/>
          <w:szCs w:val="24"/>
          <w:vertAlign w:val="subscript"/>
        </w:rPr>
        <w:t>n</w:t>
      </w:r>
      <w:r w:rsidR="00B91743" w:rsidRPr="000C67BC">
        <w:rPr>
          <w:rFonts w:cs="Times New Roman"/>
          <w:color w:val="000000" w:themeColor="text1"/>
          <w:szCs w:val="24"/>
        </w:rPr>
        <w:t xml:space="preserve"> = 330 g nước ở t</w:t>
      </w:r>
      <w:r w:rsidR="00B91743" w:rsidRPr="000C67BC">
        <w:rPr>
          <w:rFonts w:ascii="Cambria Math" w:hAnsi="Cambria Math" w:cs="Cambria Math"/>
          <w:color w:val="000000" w:themeColor="text1"/>
          <w:szCs w:val="24"/>
        </w:rPr>
        <w:t>₁</w:t>
      </w:r>
      <w:r w:rsidR="00B91743" w:rsidRPr="000C67BC">
        <w:rPr>
          <w:rFonts w:cs="Times New Roman"/>
          <w:color w:val="000000" w:themeColor="text1"/>
          <w:szCs w:val="24"/>
        </w:rPr>
        <w:t xml:space="preserve"> = 7°C đựng trong một nhiệt lượng kế có nhiệt dung bằng C</w:t>
      </w:r>
      <w:r w:rsidR="00B91743" w:rsidRPr="000C67BC">
        <w:rPr>
          <w:rFonts w:cs="Times New Roman"/>
          <w:color w:val="000000" w:themeColor="text1"/>
          <w:szCs w:val="24"/>
          <w:vertAlign w:val="subscript"/>
        </w:rPr>
        <w:t>nlk</w:t>
      </w:r>
      <w:r w:rsidR="00B91743" w:rsidRPr="000C67BC">
        <w:rPr>
          <w:rFonts w:cs="Times New Roman"/>
          <w:color w:val="000000" w:themeColor="text1"/>
          <w:szCs w:val="24"/>
        </w:rPr>
        <w:t xml:space="preserve"> = 100 J/K. Sau khi cân bằng nhiệt, nhiệt độ của nước trong nhiệt lượng kế là t</w:t>
      </w:r>
      <w:r w:rsidR="00B91743" w:rsidRPr="000C67BC">
        <w:rPr>
          <w:rFonts w:ascii="Cambria Math" w:hAnsi="Cambria Math" w:cs="Cambria Math"/>
          <w:color w:val="000000" w:themeColor="text1"/>
          <w:szCs w:val="24"/>
        </w:rPr>
        <w:t>₂</w:t>
      </w:r>
      <w:r w:rsidR="00B91743" w:rsidRPr="000C67BC">
        <w:rPr>
          <w:rFonts w:cs="Times New Roman"/>
          <w:color w:val="000000" w:themeColor="text1"/>
          <w:szCs w:val="24"/>
        </w:rPr>
        <w:t xml:space="preserve"> = 32°</w:t>
      </w:r>
      <w:r w:rsidR="00B91743" w:rsidRPr="00C9285A">
        <w:rPr>
          <w:rFonts w:cs="Times New Roman"/>
          <w:b/>
          <w:color w:val="0000FF"/>
          <w:szCs w:val="24"/>
        </w:rPr>
        <w:t xml:space="preserve">C. </w:t>
      </w:r>
      <w:r w:rsidR="00B91743" w:rsidRPr="000C67BC">
        <w:rPr>
          <w:rFonts w:cs="Times New Roman"/>
          <w:color w:val="000000" w:themeColor="text1"/>
          <w:szCs w:val="24"/>
        </w:rPr>
        <w:t>Biết nhiệt dung riêng của nước là</w:t>
      </w:r>
      <w:r w:rsidR="00B91743" w:rsidRPr="000C67BC">
        <w:rPr>
          <w:rFonts w:cs="Times New Roman"/>
          <w:color w:val="000000" w:themeColor="text1"/>
          <w:szCs w:val="24"/>
        </w:rPr>
        <w:br/>
        <w:t>c</w:t>
      </w:r>
      <w:r w:rsidR="00B91743" w:rsidRPr="000C67BC">
        <w:rPr>
          <w:rFonts w:cs="Times New Roman"/>
          <w:color w:val="000000" w:themeColor="text1"/>
          <w:szCs w:val="24"/>
          <w:vertAlign w:val="subscript"/>
        </w:rPr>
        <w:t>n</w:t>
      </w:r>
      <w:r w:rsidR="00B91743" w:rsidRPr="000C67BC">
        <w:rPr>
          <w:rFonts w:cs="Times New Roman"/>
          <w:color w:val="000000" w:themeColor="text1"/>
          <w:szCs w:val="24"/>
        </w:rPr>
        <w:t xml:space="preserve"> = 4,2 J/g.K, của thiếc rắn là C</w:t>
      </w:r>
      <w:r w:rsidR="00B91743" w:rsidRPr="000C67BC">
        <w:rPr>
          <w:rFonts w:cs="Times New Roman"/>
          <w:color w:val="000000" w:themeColor="text1"/>
          <w:szCs w:val="24"/>
          <w:vertAlign w:val="subscript"/>
        </w:rPr>
        <w:t>th</w:t>
      </w:r>
      <w:r w:rsidR="00B91743" w:rsidRPr="000C67BC">
        <w:rPr>
          <w:rFonts w:cs="Times New Roman"/>
          <w:color w:val="000000" w:themeColor="text1"/>
          <w:szCs w:val="24"/>
        </w:rPr>
        <w:t xml:space="preserve"> = 0,23 J/g.K. Nhiệt nóng chảy riêng của thiếc gần giá trị nào nhất sau đây?</w:t>
      </w:r>
    </w:p>
    <w:p w:rsidR="00B91743" w:rsidRPr="000C67BC" w:rsidRDefault="00B91743" w:rsidP="00716C18">
      <w:pPr>
        <w:spacing w:line="360" w:lineRule="auto"/>
        <w:ind w:left="283"/>
        <w:rPr>
          <w:rFonts w:cs="Times New Roman"/>
          <w:color w:val="000000" w:themeColor="text1"/>
        </w:rPr>
      </w:pPr>
      <w:r w:rsidRPr="00C9285A">
        <w:rPr>
          <w:rFonts w:cs="Times New Roman"/>
          <w:b/>
          <w:bCs/>
          <w:color w:val="0000FF"/>
          <w:u w:val="single"/>
        </w:rPr>
        <w:t>A.</w:t>
      </w:r>
      <w:r w:rsidRPr="00C9285A">
        <w:rPr>
          <w:rFonts w:cs="Times New Roman"/>
          <w:b/>
          <w:color w:val="0000FF"/>
        </w:rPr>
        <w:t xml:space="preserve"> </w:t>
      </w:r>
      <w:r w:rsidRPr="000C67BC">
        <w:rPr>
          <w:rFonts w:cs="Times New Roman"/>
          <w:color w:val="000000" w:themeColor="text1"/>
        </w:rPr>
        <w:t>60 J/g.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ab/>
      </w:r>
      <w:r w:rsidRPr="000C67BC">
        <w:rPr>
          <w:rFonts w:cs="Times New Roman"/>
          <w:color w:val="000000" w:themeColor="text1"/>
          <w:lang w:val="vi-VN"/>
        </w:rPr>
        <w:tab/>
        <w:t xml:space="preserve">         </w:t>
      </w:r>
      <w:r w:rsidRPr="00C9285A">
        <w:rPr>
          <w:rFonts w:cs="Times New Roman"/>
          <w:b/>
          <w:bCs/>
          <w:color w:val="0000FF"/>
        </w:rPr>
        <w:t>B.</w:t>
      </w:r>
      <w:r w:rsidRPr="00C9285A">
        <w:rPr>
          <w:rFonts w:cs="Times New Roman"/>
          <w:b/>
          <w:color w:val="0000FF"/>
        </w:rPr>
        <w:t xml:space="preserve"> </w:t>
      </w:r>
      <w:r w:rsidRPr="000C67BC">
        <w:rPr>
          <w:rFonts w:cs="Times New Roman"/>
          <w:color w:val="000000" w:themeColor="text1"/>
        </w:rPr>
        <w:t>73 J/g.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ab/>
      </w:r>
      <w:r w:rsidRPr="000C67BC">
        <w:rPr>
          <w:rFonts w:cs="Times New Roman"/>
          <w:color w:val="000000" w:themeColor="text1"/>
          <w:lang w:val="vi-VN"/>
        </w:rPr>
        <w:tab/>
        <w:t xml:space="preserve">        </w:t>
      </w:r>
      <w:r w:rsidRPr="00C9285A">
        <w:rPr>
          <w:rFonts w:cs="Times New Roman"/>
          <w:b/>
          <w:bCs/>
          <w:color w:val="0000FF"/>
        </w:rPr>
        <w:t>C.</w:t>
      </w:r>
      <w:r w:rsidRPr="00C9285A">
        <w:rPr>
          <w:rFonts w:cs="Times New Roman"/>
          <w:b/>
          <w:color w:val="0000FF"/>
        </w:rPr>
        <w:t xml:space="preserve"> </w:t>
      </w:r>
      <w:r w:rsidRPr="000C67BC">
        <w:rPr>
          <w:rFonts w:cs="Times New Roman"/>
          <w:color w:val="000000" w:themeColor="text1"/>
        </w:rPr>
        <w:t>89 J/g.</w:t>
      </w:r>
      <w:r w:rsidRPr="000C67BC">
        <w:rPr>
          <w:rFonts w:cs="Times New Roman"/>
          <w:color w:val="000000" w:themeColor="text1"/>
        </w:rPr>
        <w:tab/>
      </w:r>
      <w:r w:rsidRPr="000C67BC">
        <w:rPr>
          <w:rFonts w:cs="Times New Roman"/>
          <w:color w:val="000000" w:themeColor="text1"/>
        </w:rPr>
        <w:tab/>
      </w:r>
      <w:r w:rsidRPr="000C67BC">
        <w:rPr>
          <w:rFonts w:cs="Times New Roman"/>
          <w:color w:val="000000" w:themeColor="text1"/>
          <w:lang w:val="vi-VN"/>
        </w:rPr>
        <w:tab/>
      </w:r>
      <w:r w:rsidRPr="000C67BC">
        <w:rPr>
          <w:rFonts w:cs="Times New Roman"/>
          <w:color w:val="000000" w:themeColor="text1"/>
          <w:lang w:val="vi-VN"/>
        </w:rPr>
        <w:tab/>
        <w:t xml:space="preserve">     </w:t>
      </w:r>
      <w:r w:rsidRPr="000C67BC">
        <w:rPr>
          <w:rFonts w:cs="Times New Roman"/>
          <w:color w:val="000000" w:themeColor="text1"/>
          <w:lang w:val="vi-VN"/>
        </w:rPr>
        <w:tab/>
        <w:t xml:space="preserve">    </w:t>
      </w:r>
      <w:r w:rsidRPr="00C9285A">
        <w:rPr>
          <w:rFonts w:cs="Times New Roman"/>
          <w:b/>
          <w:bCs/>
          <w:color w:val="0000FF"/>
        </w:rPr>
        <w:t>D.</w:t>
      </w:r>
      <w:r w:rsidRPr="00C9285A">
        <w:rPr>
          <w:rFonts w:cs="Times New Roman"/>
          <w:b/>
          <w:color w:val="0000FF"/>
        </w:rPr>
        <w:t xml:space="preserve"> </w:t>
      </w:r>
      <w:r w:rsidRPr="000C67BC">
        <w:rPr>
          <w:rFonts w:cs="Times New Roman"/>
          <w:color w:val="000000" w:themeColor="text1"/>
        </w:rPr>
        <w:t>96 J/g.</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193B18">
      <w:pPr>
        <w:spacing w:line="360" w:lineRule="auto"/>
        <w:rPr>
          <w:rFonts w:cs="Times New Roman"/>
          <w:b/>
          <w:bCs/>
          <w:color w:val="000000" w:themeColor="text1"/>
          <w:lang w:val="vi-VN"/>
        </w:rPr>
      </w:pPr>
      <w:r w:rsidRPr="000C67BC">
        <w:rPr>
          <w:rFonts w:cs="Times New Roman"/>
          <w:color w:val="000000" w:themeColor="text1"/>
        </w:rPr>
        <w:t xml:space="preserve">Nhiệt nóng chảy thiếc </w:t>
      </w:r>
      <w:r w:rsidRPr="000C67BC">
        <w:rPr>
          <w:rFonts w:cs="Times New Roman"/>
          <w:noProof/>
          <w:color w:val="000000" w:themeColor="text1"/>
          <w:position w:val="-12"/>
        </w:rPr>
        <w:object w:dxaOrig="1700" w:dyaOrig="360">
          <v:shape id="_x0000_i3250" type="#_x0000_t75" alt="" style="width:95.25pt;height:20.25pt;mso-width-percent:0;mso-height-percent:0;mso-width-percent:0;mso-height-percent:0" o:ole="">
            <v:imagedata r:id="rId4000" o:title=""/>
          </v:shape>
          <o:OLEObject Type="Embed" ProgID="Equation.DSMT4" ShapeID="_x0000_i3250" DrawAspect="Content" ObjectID="_1804451714" r:id="rId4001"/>
        </w:object>
      </w:r>
      <w:r w:rsidRPr="000C67BC">
        <w:rPr>
          <w:rFonts w:cs="Times New Roman"/>
          <w:color w:val="000000" w:themeColor="text1"/>
        </w:rPr>
        <w:br/>
        <w:t xml:space="preserve">Nhiệt lượng tỏa ra để giảm nhiệt độ của thiếc </w:t>
      </w:r>
      <w:r w:rsidRPr="000C67BC">
        <w:rPr>
          <w:rFonts w:cs="Times New Roman"/>
          <w:noProof/>
          <w:color w:val="000000" w:themeColor="text1"/>
          <w:position w:val="-12"/>
        </w:rPr>
        <w:object w:dxaOrig="4560" w:dyaOrig="360">
          <v:shape id="_x0000_i3251" type="#_x0000_t75" alt="" style="width:270.75pt;height:21.75pt;mso-width-percent:0;mso-height-percent:0;mso-width-percent:0;mso-height-percent:0" o:ole="">
            <v:imagedata r:id="rId4002" o:title=""/>
          </v:shape>
          <o:OLEObject Type="Embed" ProgID="Equation.DSMT4" ShapeID="_x0000_i3251" DrawAspect="Content" ObjectID="_1804451715" r:id="rId4003"/>
        </w:object>
      </w:r>
      <w:r w:rsidRPr="000C67BC">
        <w:rPr>
          <w:rFonts w:cs="Times New Roman"/>
          <w:color w:val="000000" w:themeColor="text1"/>
        </w:rPr>
        <w:br/>
        <w:t xml:space="preserve">Nhiệt lượng thu vào của nước </w:t>
      </w:r>
      <w:r w:rsidRPr="000C67BC">
        <w:rPr>
          <w:rFonts w:cs="Times New Roman"/>
          <w:noProof/>
          <w:color w:val="000000" w:themeColor="text1"/>
          <w:position w:val="-12"/>
        </w:rPr>
        <w:object w:dxaOrig="4080" w:dyaOrig="360">
          <v:shape id="_x0000_i3252" type="#_x0000_t75" alt="" style="width:237.75pt;height:21pt;mso-width-percent:0;mso-height-percent:0;mso-width-percent:0;mso-height-percent:0" o:ole="">
            <v:imagedata r:id="rId4004" o:title=""/>
          </v:shape>
          <o:OLEObject Type="Embed" ProgID="Equation.DSMT4" ShapeID="_x0000_i3252" DrawAspect="Content" ObjectID="_1804451716" r:id="rId4005"/>
        </w:object>
      </w:r>
      <w:r w:rsidRPr="000C67BC">
        <w:rPr>
          <w:rFonts w:cs="Times New Roman"/>
          <w:color w:val="000000" w:themeColor="text1"/>
        </w:rPr>
        <w:br/>
        <w:t xml:space="preserve">Nhiệt lượng thu vào của nhiệt lượng kế </w:t>
      </w:r>
      <w:r w:rsidRPr="000C67BC">
        <w:rPr>
          <w:rFonts w:cs="Times New Roman"/>
          <w:noProof/>
          <w:color w:val="000000" w:themeColor="text1"/>
          <w:position w:val="-12"/>
        </w:rPr>
        <w:object w:dxaOrig="3580" w:dyaOrig="360">
          <v:shape id="_x0000_i3253" type="#_x0000_t75" alt="" style="width:209.25pt;height:21pt;mso-width-percent:0;mso-height-percent:0;mso-width-percent:0;mso-height-percent:0" o:ole="">
            <v:imagedata r:id="rId4006" o:title=""/>
          </v:shape>
          <o:OLEObject Type="Embed" ProgID="Equation.DSMT4" ShapeID="_x0000_i3253" DrawAspect="Content" ObjectID="_1804451717" r:id="rId4007"/>
        </w:object>
      </w:r>
      <w:r w:rsidRPr="000C67BC">
        <w:rPr>
          <w:rFonts w:cs="Times New Roman"/>
          <w:color w:val="000000" w:themeColor="text1"/>
        </w:rPr>
        <w:br/>
      </w:r>
      <w:r w:rsidRPr="000C67BC">
        <w:rPr>
          <w:rFonts w:cs="Times New Roman"/>
          <w:color w:val="000000" w:themeColor="text1"/>
        </w:rPr>
        <w:lastRenderedPageBreak/>
        <w:t xml:space="preserve">Phương trình cân bằng nhiệt </w:t>
      </w:r>
      <w:r w:rsidRPr="000C67BC">
        <w:rPr>
          <w:rFonts w:cs="Times New Roman"/>
          <w:noProof/>
          <w:color w:val="000000" w:themeColor="text1"/>
          <w:position w:val="-12"/>
        </w:rPr>
        <w:object w:dxaOrig="5120" w:dyaOrig="360">
          <v:shape id="_x0000_i3254" type="#_x0000_t75" alt="" style="width:275.25pt;height:18.75pt;mso-width-percent:0;mso-height-percent:0;mso-width-percent:0;mso-height-percent:0" o:ole="">
            <v:imagedata r:id="rId4008" o:title=""/>
          </v:shape>
          <o:OLEObject Type="Embed" ProgID="Equation.DSMT4" ShapeID="_x0000_i3254" DrawAspect="Content" ObjectID="_1804451718" r:id="rId4009"/>
        </w:object>
      </w:r>
      <w:r w:rsidRPr="000C67BC">
        <w:rPr>
          <w:rFonts w:cs="Times New Roman"/>
          <w:color w:val="000000" w:themeColor="text1"/>
        </w:rPr>
        <w:br/>
      </w:r>
      <w:r w:rsidRPr="000C67BC">
        <w:rPr>
          <w:rFonts w:cs="Times New Roman"/>
          <w:noProof/>
          <w:color w:val="000000" w:themeColor="text1"/>
          <w:position w:val="-10"/>
        </w:rPr>
        <w:object w:dxaOrig="1480" w:dyaOrig="320">
          <v:shape id="_x0000_i3255" type="#_x0000_t75" alt="" style="width:93.75pt;height:20.25pt;mso-width-percent:0;mso-height-percent:0;mso-width-percent:0;mso-height-percent:0" o:ole="">
            <v:imagedata r:id="rId4010" o:title=""/>
          </v:shape>
          <o:OLEObject Type="Embed" ProgID="Equation.DSMT4" ShapeID="_x0000_i3255" DrawAspect="Content" ObjectID="_1804451719" r:id="rId4011"/>
        </w:object>
      </w:r>
    </w:p>
    <w:p w:rsidR="00B91743" w:rsidRPr="000C67BC" w:rsidRDefault="00B91743" w:rsidP="00193B18">
      <w:pPr>
        <w:spacing w:line="360" w:lineRule="auto"/>
        <w:rPr>
          <w:rFonts w:cs="Times New Roman"/>
          <w:color w:val="000000" w:themeColor="text1"/>
        </w:rPr>
      </w:pPr>
    </w:p>
    <w:p w:rsidR="00B91743" w:rsidRPr="000C67BC" w:rsidRDefault="00B91743" w:rsidP="00193B18">
      <w:pPr>
        <w:tabs>
          <w:tab w:val="left" w:pos="426"/>
        </w:tabs>
        <w:spacing w:line="360" w:lineRule="auto"/>
        <w:jc w:val="both"/>
        <w:rPr>
          <w:rFonts w:cs="Times New Roman"/>
          <w:color w:val="000000" w:themeColor="text1"/>
        </w:rPr>
      </w:pPr>
      <w:r w:rsidRPr="000C67BC">
        <w:rPr>
          <w:rFonts w:cs="Times New Roman"/>
          <w:b/>
          <w:color w:val="000000" w:themeColor="text1"/>
        </w:rPr>
        <w:tab/>
        <w:t xml:space="preserve">PHẦN II. CÂU TRẮC NGHIỆM ĐÚNG SAI. </w:t>
      </w:r>
      <w:r w:rsidRPr="000C67BC">
        <w:rPr>
          <w:rFonts w:cs="Times New Roman"/>
          <w:color w:val="000000" w:themeColor="text1"/>
        </w:rPr>
        <w:t xml:space="preserve">Thí sinh trả lời từ câu 1 đến câu 4. Trong mỗi ý a), b), c), d) ở mỗi câu, thí sinh chọn </w:t>
      </w:r>
      <w:r w:rsidRPr="000C67BC">
        <w:rPr>
          <w:rFonts w:cs="Times New Roman"/>
          <w:b/>
          <w:color w:val="000000" w:themeColor="text1"/>
        </w:rPr>
        <w:t>đúng</w:t>
      </w:r>
      <w:r w:rsidRPr="000C67BC">
        <w:rPr>
          <w:rFonts w:cs="Times New Roman"/>
          <w:color w:val="000000" w:themeColor="text1"/>
        </w:rPr>
        <w:t xml:space="preserve"> hoặc </w:t>
      </w:r>
      <w:r w:rsidRPr="000C67BC">
        <w:rPr>
          <w:rFonts w:cs="Times New Roman"/>
          <w:b/>
          <w:color w:val="000000" w:themeColor="text1"/>
        </w:rPr>
        <w:t>sai</w:t>
      </w:r>
      <w:r w:rsidRPr="000C67BC">
        <w:rPr>
          <w:rFonts w:cs="Times New Roman"/>
          <w:color w:val="000000" w:themeColor="text1"/>
        </w:rPr>
        <w:t>.</w:t>
      </w:r>
    </w:p>
    <w:p w:rsidR="00B91743" w:rsidRPr="000C67BC" w:rsidRDefault="000C67BC" w:rsidP="000C67BC">
      <w:pPr>
        <w:spacing w:after="0" w:line="360" w:lineRule="auto"/>
        <w:jc w:val="both"/>
        <w:rPr>
          <w:rFonts w:cs="Times New Roman"/>
          <w:bCs/>
          <w:color w:val="000000" w:themeColor="text1"/>
          <w:szCs w:val="24"/>
        </w:rPr>
      </w:pPr>
      <w:r w:rsidRPr="00C9285A">
        <w:rPr>
          <w:rFonts w:cs="Times New Roman"/>
          <w:b/>
          <w:bCs/>
          <w:color w:val="0000FF"/>
          <w:szCs w:val="24"/>
        </w:rPr>
        <w:t>Câu 29.</w:t>
      </w:r>
      <w:r w:rsidRPr="000C67BC">
        <w:rPr>
          <w:rFonts w:cs="Times New Roman"/>
          <w:b/>
          <w:bCs/>
          <w:color w:val="0000FF"/>
          <w:szCs w:val="24"/>
        </w:rPr>
        <w:t xml:space="preserve"> </w:t>
      </w:r>
      <w:r w:rsidR="00B91743" w:rsidRPr="000C67BC">
        <w:rPr>
          <w:rFonts w:cs="Times New Roman"/>
          <w:color w:val="000000" w:themeColor="text1"/>
          <w:szCs w:val="24"/>
          <w:lang w:val="it-IT"/>
        </w:rPr>
        <w:t xml:space="preserve">Một lượng khí khi bị nung nóng đã tăng thể tích </w:t>
      </w:r>
      <w:r w:rsidR="00B91743" w:rsidRPr="000C67BC">
        <w:rPr>
          <w:rFonts w:cs="Times New Roman"/>
          <w:noProof/>
          <w:position w:val="-10"/>
        </w:rPr>
        <w:object w:dxaOrig="820" w:dyaOrig="360">
          <v:shape id="_x0000_i3256" type="#_x0000_t75" alt="" style="width:41.25pt;height:19.5pt;mso-width-percent:0;mso-height-percent:0;mso-width-percent:0;mso-height-percent:0" o:ole="">
            <v:imagedata r:id="rId1448" o:title=""/>
          </v:shape>
          <o:OLEObject Type="Embed" ProgID="Equation.DSMT4" ShapeID="_x0000_i3256" DrawAspect="Content" ObjectID="_1804451720" r:id="rId4012"/>
        </w:object>
      </w:r>
      <w:r w:rsidR="00B91743" w:rsidRPr="000C67BC">
        <w:rPr>
          <w:rFonts w:cs="Times New Roman"/>
          <w:color w:val="000000" w:themeColor="text1"/>
          <w:szCs w:val="24"/>
        </w:rPr>
        <w:t xml:space="preserve"> </w:t>
      </w:r>
      <w:r w:rsidR="00B91743" w:rsidRPr="000C67BC">
        <w:rPr>
          <w:rFonts w:cs="Times New Roman"/>
          <w:color w:val="000000" w:themeColor="text1"/>
          <w:szCs w:val="24"/>
          <w:lang w:val="it-IT"/>
        </w:rPr>
        <w:t xml:space="preserve">và nội năng biến thiên một lượng </w:t>
      </w:r>
      <w:r w:rsidR="00B91743" w:rsidRPr="000C67BC">
        <w:rPr>
          <w:rFonts w:cs="Times New Roman"/>
          <w:noProof/>
          <w:position w:val="-10"/>
        </w:rPr>
        <w:object w:dxaOrig="700" w:dyaOrig="320">
          <v:shape id="_x0000_i3257" type="#_x0000_t75" alt="" style="width:35.25pt;height:15.75pt;mso-width-percent:0;mso-height-percent:0;mso-width-percent:0;mso-height-percent:0" o:ole="">
            <v:imagedata r:id="rId1450" o:title=""/>
          </v:shape>
          <o:OLEObject Type="Embed" ProgID="Equation.DSMT4" ShapeID="_x0000_i3257" DrawAspect="Content" ObjectID="_1804451721" r:id="rId4013"/>
        </w:object>
      </w:r>
      <w:r w:rsidR="00B91743" w:rsidRPr="000C67BC">
        <w:rPr>
          <w:rFonts w:cs="Times New Roman"/>
          <w:color w:val="000000" w:themeColor="text1"/>
          <w:szCs w:val="24"/>
          <w:lang w:val="it-IT"/>
        </w:rPr>
        <w:t xml:space="preserve"> Biết quá trình trên áp suất không đổi và bằng </w:t>
      </w:r>
      <w:r w:rsidR="00B91743" w:rsidRPr="000C67BC">
        <w:rPr>
          <w:rFonts w:cs="Times New Roman"/>
          <w:noProof/>
          <w:position w:val="-6"/>
        </w:rPr>
        <w:object w:dxaOrig="940" w:dyaOrig="320">
          <v:shape id="_x0000_i3258" type="#_x0000_t75" alt="" style="width:47.25pt;height:15.75pt;mso-width-percent:0;mso-height-percent:0;mso-width-percent:0;mso-height-percent:0" o:ole="">
            <v:imagedata r:id="rId1452" o:title=""/>
          </v:shape>
          <o:OLEObject Type="Embed" ProgID="Equation.DSMT4" ShapeID="_x0000_i3258" DrawAspect="Content" ObjectID="_1804451722" r:id="rId4014"/>
        </w:object>
      </w:r>
    </w:p>
    <w:p w:rsidR="00B91743" w:rsidRPr="000C67BC" w:rsidRDefault="00B91743" w:rsidP="00193B18">
      <w:pPr>
        <w:pStyle w:val="NormalWeb"/>
        <w:tabs>
          <w:tab w:val="left" w:pos="283"/>
          <w:tab w:val="left" w:pos="2835"/>
          <w:tab w:val="left" w:pos="5386"/>
          <w:tab w:val="left" w:pos="7937"/>
        </w:tabs>
        <w:spacing w:before="0" w:beforeAutospacing="0" w:after="0" w:afterAutospacing="0" w:line="360" w:lineRule="auto"/>
        <w:ind w:left="283"/>
        <w:jc w:val="both"/>
        <w:rPr>
          <w:color w:val="000000" w:themeColor="text1"/>
          <w:lang w:val="vi-VN"/>
        </w:rPr>
      </w:pPr>
      <w:r w:rsidRPr="000C67BC">
        <w:rPr>
          <w:color w:val="000000" w:themeColor="text1"/>
        </w:rPr>
        <w:t xml:space="preserve">a. </w:t>
      </w:r>
      <w:r w:rsidRPr="000C67BC">
        <w:rPr>
          <w:color w:val="000000" w:themeColor="text1"/>
          <w:lang w:val="vi-VN"/>
        </w:rPr>
        <w:t>Đun khí và thể tích của khí tăng lên chứng tỏ hệ nhận được nhiệt và sinh công.</w:t>
      </w:r>
    </w:p>
    <w:p w:rsidR="00B91743" w:rsidRPr="000C67BC" w:rsidRDefault="00B91743" w:rsidP="00193B18">
      <w:pPr>
        <w:pStyle w:val="NormalWeb"/>
        <w:tabs>
          <w:tab w:val="left" w:pos="283"/>
          <w:tab w:val="left" w:pos="2835"/>
          <w:tab w:val="left" w:pos="5386"/>
          <w:tab w:val="left" w:pos="7937"/>
        </w:tabs>
        <w:spacing w:before="0" w:beforeAutospacing="0" w:after="0" w:afterAutospacing="0" w:line="360" w:lineRule="auto"/>
        <w:jc w:val="both"/>
        <w:rPr>
          <w:color w:val="000000" w:themeColor="text1"/>
        </w:rPr>
      </w:pPr>
      <w:r w:rsidRPr="000C67BC">
        <w:rPr>
          <w:color w:val="000000" w:themeColor="text1"/>
          <w:lang w:val="fr-FR"/>
        </w:rPr>
        <w:tab/>
        <w:t xml:space="preserve">b. Công mà hệ sinh ra có giá trị là </w:t>
      </w:r>
      <w:r w:rsidRPr="000C67BC">
        <w:rPr>
          <w:noProof/>
          <w:color w:val="000000" w:themeColor="text1"/>
          <w:position w:val="-6"/>
        </w:rPr>
        <w:object w:dxaOrig="639" w:dyaOrig="279">
          <v:shape id="_x0000_i3259" type="#_x0000_t75" alt="" style="width:31.5pt;height:13.5pt;mso-width-percent:0;mso-height-percent:0;mso-width-percent:0;mso-height-percent:0" o:ole="">
            <v:imagedata r:id="rId1454" o:title=""/>
          </v:shape>
          <o:OLEObject Type="Embed" ProgID="Equation.DSMT4" ShapeID="_x0000_i3259" DrawAspect="Content" ObjectID="_1804451723" r:id="rId4015"/>
        </w:object>
      </w:r>
    </w:p>
    <w:p w:rsidR="00B91743" w:rsidRPr="000C67BC" w:rsidRDefault="00B91743" w:rsidP="00193B18">
      <w:pPr>
        <w:pStyle w:val="NormalWeb"/>
        <w:tabs>
          <w:tab w:val="left" w:pos="283"/>
          <w:tab w:val="left" w:pos="2835"/>
          <w:tab w:val="left" w:pos="5386"/>
          <w:tab w:val="left" w:pos="7937"/>
        </w:tabs>
        <w:spacing w:before="0" w:beforeAutospacing="0" w:after="0" w:afterAutospacing="0" w:line="360" w:lineRule="auto"/>
        <w:jc w:val="both"/>
        <w:rPr>
          <w:color w:val="000000" w:themeColor="text1"/>
          <w:lang w:val="fr-FR"/>
        </w:rPr>
      </w:pPr>
      <w:r w:rsidRPr="000C67BC">
        <w:rPr>
          <w:color w:val="000000" w:themeColor="text1"/>
        </w:rPr>
        <w:tab/>
        <w:t xml:space="preserve">c. </w:t>
      </w:r>
      <w:r w:rsidRPr="000C67BC">
        <w:rPr>
          <w:color w:val="000000" w:themeColor="text1"/>
          <w:lang w:val="fr-FR"/>
        </w:rPr>
        <w:t>Nhiệt lượng hệ khí nhận được là </w:t>
      </w:r>
      <w:r w:rsidRPr="000C67BC">
        <w:rPr>
          <w:noProof/>
          <w:color w:val="000000" w:themeColor="text1"/>
          <w:position w:val="-6"/>
        </w:rPr>
        <w:object w:dxaOrig="740" w:dyaOrig="279">
          <v:shape id="_x0000_i3260" type="#_x0000_t75" alt="" style="width:36.75pt;height:13.5pt;mso-width-percent:0;mso-height-percent:0;mso-width-percent:0;mso-height-percent:0" o:ole="">
            <v:imagedata r:id="rId1456" o:title=""/>
          </v:shape>
          <o:OLEObject Type="Embed" ProgID="Equation.DSMT4" ShapeID="_x0000_i3260" DrawAspect="Content" ObjectID="_1804451724" r:id="rId4016"/>
        </w:object>
      </w:r>
    </w:p>
    <w:p w:rsidR="00B91743" w:rsidRPr="000C67BC" w:rsidRDefault="00B91743" w:rsidP="00193B18">
      <w:pPr>
        <w:tabs>
          <w:tab w:val="left" w:pos="283"/>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193B18">
      <w:pPr>
        <w:tabs>
          <w:tab w:val="left" w:pos="283"/>
          <w:tab w:val="left" w:pos="2835"/>
          <w:tab w:val="left" w:pos="5386"/>
          <w:tab w:val="left" w:pos="7937"/>
        </w:tabs>
        <w:spacing w:line="360" w:lineRule="auto"/>
        <w:ind w:left="283"/>
        <w:rPr>
          <w:rFonts w:cs="Times New Roman"/>
          <w:color w:val="000000" w:themeColor="text1"/>
          <w:lang w:val="pt-BR"/>
        </w:rPr>
      </w:pPr>
      <w:r w:rsidRPr="000C67BC">
        <w:rPr>
          <w:rFonts w:cs="Times New Roman"/>
          <w:color w:val="000000" w:themeColor="text1"/>
          <w:lang w:val="pt-BR"/>
        </w:rPr>
        <w:t xml:space="preserve">a. Phát biểu này </w:t>
      </w:r>
      <w:r w:rsidRPr="000C67BC">
        <w:rPr>
          <w:rFonts w:cs="Times New Roman"/>
          <w:b/>
          <w:color w:val="000000" w:themeColor="text1"/>
          <w:lang w:val="pt-BR"/>
        </w:rPr>
        <w:t>đúng</w:t>
      </w:r>
      <w:r w:rsidRPr="000C67BC">
        <w:rPr>
          <w:rFonts w:cs="Times New Roman"/>
          <w:color w:val="000000" w:themeColor="text1"/>
          <w:lang w:val="pt-BR"/>
        </w:rPr>
        <w:t xml:space="preserve">. </w:t>
      </w:r>
      <w:r w:rsidRPr="000C67BC">
        <w:rPr>
          <w:rFonts w:cs="Times New Roman"/>
          <w:color w:val="000000" w:themeColor="text1"/>
        </w:rPr>
        <w:t>Đun khí và thể tích của khí tăng lên chứng tỏ hệ nhận được nhiệt và sinh công.</w:t>
      </w:r>
    </w:p>
    <w:p w:rsidR="00B91743" w:rsidRPr="000C67BC" w:rsidRDefault="00B91743" w:rsidP="00193B18">
      <w:pPr>
        <w:pStyle w:val="NormalWeb"/>
        <w:tabs>
          <w:tab w:val="left" w:pos="283"/>
          <w:tab w:val="left" w:pos="2835"/>
          <w:tab w:val="left" w:pos="5386"/>
          <w:tab w:val="left" w:pos="7937"/>
        </w:tabs>
        <w:spacing w:before="0" w:beforeAutospacing="0" w:after="0" w:afterAutospacing="0" w:line="360" w:lineRule="auto"/>
        <w:jc w:val="both"/>
        <w:rPr>
          <w:color w:val="000000" w:themeColor="text1"/>
          <w:lang w:val="fr-FR"/>
        </w:rPr>
      </w:pPr>
      <w:r w:rsidRPr="000C67BC">
        <w:rPr>
          <w:color w:val="000000" w:themeColor="text1"/>
          <w:lang w:val="fr-FR"/>
        </w:rPr>
        <w:tab/>
        <w:t xml:space="preserve">b. </w:t>
      </w:r>
      <w:r w:rsidRPr="000C67BC">
        <w:rPr>
          <w:color w:val="000000" w:themeColor="text1"/>
          <w:lang w:val="pt-BR"/>
        </w:rPr>
        <w:t xml:space="preserve">Phát biểu này </w:t>
      </w:r>
      <w:r w:rsidRPr="000C67BC">
        <w:rPr>
          <w:b/>
          <w:color w:val="000000" w:themeColor="text1"/>
          <w:lang w:val="pt-BR"/>
        </w:rPr>
        <w:t>sai</w:t>
      </w:r>
      <w:r w:rsidRPr="000C67BC">
        <w:rPr>
          <w:color w:val="000000" w:themeColor="text1"/>
          <w:lang w:val="pt-BR"/>
        </w:rPr>
        <w:t xml:space="preserve">. </w:t>
      </w:r>
      <w:r w:rsidRPr="000C67BC">
        <w:rPr>
          <w:color w:val="000000" w:themeColor="text1"/>
          <w:lang w:val="fr-FR"/>
        </w:rPr>
        <w:t xml:space="preserve">Công mà hệ sinh ra có giá trị là </w:t>
      </w:r>
      <w:r w:rsidRPr="000C67BC">
        <w:rPr>
          <w:noProof/>
          <w:color w:val="000000" w:themeColor="text1"/>
          <w:position w:val="-10"/>
        </w:rPr>
        <w:object w:dxaOrig="3120" w:dyaOrig="360">
          <v:shape id="_x0000_i3261" type="#_x0000_t75" alt="" style="width:157.5pt;height:19.5pt;mso-width-percent:0;mso-height-percent:0;mso-width-percent:0;mso-height-percent:0" o:ole="">
            <v:imagedata r:id="rId4017" o:title=""/>
          </v:shape>
          <o:OLEObject Type="Embed" ProgID="Equation.DSMT4" ShapeID="_x0000_i3261" DrawAspect="Content" ObjectID="_1804451725" r:id="rId4018"/>
        </w:object>
      </w:r>
    </w:p>
    <w:p w:rsidR="00B91743" w:rsidRPr="000C67BC" w:rsidRDefault="00B91743" w:rsidP="00193B18">
      <w:pPr>
        <w:tabs>
          <w:tab w:val="left" w:pos="283"/>
          <w:tab w:val="left" w:pos="2835"/>
          <w:tab w:val="left" w:pos="5386"/>
          <w:tab w:val="left" w:pos="7937"/>
        </w:tabs>
        <w:spacing w:line="360" w:lineRule="auto"/>
        <w:ind w:left="283"/>
        <w:jc w:val="both"/>
        <w:rPr>
          <w:rFonts w:cs="Times New Roman"/>
          <w:bCs/>
          <w:color w:val="000000" w:themeColor="text1"/>
        </w:rPr>
      </w:pPr>
      <w:r w:rsidRPr="000C67BC">
        <w:rPr>
          <w:rFonts w:cs="Times New Roman"/>
          <w:bCs/>
          <w:color w:val="000000" w:themeColor="text1"/>
        </w:rPr>
        <w:t xml:space="preserve">c. </w:t>
      </w:r>
      <w:r w:rsidRPr="000C67BC">
        <w:rPr>
          <w:rFonts w:cs="Times New Roman"/>
          <w:color w:val="000000" w:themeColor="text1"/>
          <w:lang w:val="pt-BR"/>
        </w:rPr>
        <w:t xml:space="preserve">Phát biểu này </w:t>
      </w:r>
      <w:r w:rsidRPr="000C67BC">
        <w:rPr>
          <w:rFonts w:cs="Times New Roman"/>
          <w:b/>
          <w:color w:val="000000" w:themeColor="text1"/>
          <w:lang w:val="pt-BR"/>
        </w:rPr>
        <w:t>đúng</w:t>
      </w:r>
      <w:r w:rsidRPr="000C67BC">
        <w:rPr>
          <w:rFonts w:cs="Times New Roman"/>
          <w:color w:val="000000" w:themeColor="text1"/>
          <w:lang w:val="pt-BR"/>
        </w:rPr>
        <w:t xml:space="preserve">.  </w:t>
      </w:r>
      <w:r w:rsidRPr="000C67BC">
        <w:rPr>
          <w:rFonts w:cs="Times New Roman"/>
          <w:bCs/>
          <w:color w:val="000000" w:themeColor="text1"/>
        </w:rPr>
        <w:t xml:space="preserve">Áp dụng nguyên lý I nhiệt động lực học ta có </w:t>
      </w:r>
      <w:r w:rsidRPr="000C67BC">
        <w:rPr>
          <w:rFonts w:cs="Times New Roman"/>
          <w:noProof/>
          <w:color w:val="000000" w:themeColor="text1"/>
          <w:position w:val="-10"/>
        </w:rPr>
        <w:object w:dxaOrig="1280" w:dyaOrig="320">
          <v:shape id="_x0000_i3262" type="#_x0000_t75" alt="" style="width:65.25pt;height:15.75pt;mso-width-percent:0;mso-height-percent:0;mso-width-percent:0;mso-height-percent:0" o:ole="">
            <v:imagedata r:id="rId4019" o:title=""/>
          </v:shape>
          <o:OLEObject Type="Embed" ProgID="Equation.DSMT4" ShapeID="_x0000_i3262" DrawAspect="Content" ObjectID="_1804451726" r:id="rId4020"/>
        </w:object>
      </w:r>
    </w:p>
    <w:p w:rsidR="00B91743" w:rsidRPr="000C67BC" w:rsidRDefault="00B91743" w:rsidP="00193B18">
      <w:pPr>
        <w:pStyle w:val="NormalWeb"/>
        <w:tabs>
          <w:tab w:val="left" w:pos="283"/>
          <w:tab w:val="left" w:pos="2835"/>
          <w:tab w:val="left" w:pos="5386"/>
          <w:tab w:val="left" w:pos="7937"/>
        </w:tabs>
        <w:spacing w:before="0" w:beforeAutospacing="0" w:after="0" w:afterAutospacing="0" w:line="360" w:lineRule="auto"/>
        <w:ind w:left="283"/>
        <w:jc w:val="both"/>
        <w:rPr>
          <w:color w:val="000000" w:themeColor="text1"/>
          <w:lang w:val="vi-VN"/>
        </w:rPr>
      </w:pPr>
      <w:r w:rsidRPr="000C67BC">
        <w:rPr>
          <w:bCs/>
          <w:color w:val="000000" w:themeColor="text1"/>
          <w:lang w:val="vi-VN"/>
        </w:rPr>
        <w:t xml:space="preserve">Theo quy ước về dấu </w:t>
      </w:r>
      <w:r w:rsidRPr="000C67BC">
        <w:rPr>
          <w:bCs/>
          <w:color w:val="000000" w:themeColor="text1"/>
        </w:rPr>
        <w:t>h</w:t>
      </w:r>
      <w:r w:rsidRPr="000C67BC">
        <w:rPr>
          <w:bCs/>
          <w:color w:val="000000" w:themeColor="text1"/>
          <w:lang w:val="vi-VN"/>
        </w:rPr>
        <w:t xml:space="preserve">ệ nhận nhiệt </w:t>
      </w:r>
      <w:r w:rsidRPr="000C67BC">
        <w:rPr>
          <w:noProof/>
          <w:color w:val="000000" w:themeColor="text1"/>
          <w:position w:val="-14"/>
        </w:rPr>
        <w:object w:dxaOrig="800" w:dyaOrig="400">
          <v:shape id="_x0000_i3263" type="#_x0000_t75" alt="" style="width:41.25pt;height:20.25pt;mso-width-percent:0;mso-height-percent:0;mso-width-percent:0;mso-height-percent:0" o:ole="">
            <v:imagedata r:id="rId4021" o:title=""/>
          </v:shape>
          <o:OLEObject Type="Embed" ProgID="Equation.DSMT4" ShapeID="_x0000_i3263" DrawAspect="Content" ObjectID="_1804451727" r:id="rId4022"/>
        </w:object>
      </w:r>
      <w:r w:rsidRPr="000C67BC">
        <w:rPr>
          <w:color w:val="000000" w:themeColor="text1"/>
        </w:rPr>
        <w:t xml:space="preserve">và </w:t>
      </w:r>
      <w:r w:rsidRPr="000C67BC">
        <w:rPr>
          <w:bCs/>
          <w:color w:val="000000" w:themeColor="text1"/>
          <w:lang w:val="vi-VN"/>
        </w:rPr>
        <w:t xml:space="preserve">sinh công </w:t>
      </w:r>
      <w:r w:rsidRPr="000C67BC">
        <w:rPr>
          <w:noProof/>
          <w:color w:val="000000" w:themeColor="text1"/>
          <w:position w:val="-10"/>
        </w:rPr>
        <w:object w:dxaOrig="780" w:dyaOrig="320">
          <v:shape id="_x0000_i3264" type="#_x0000_t75" alt="" style="width:40.5pt;height:15.75pt;mso-width-percent:0;mso-height-percent:0;mso-width-percent:0;mso-height-percent:0" o:ole="">
            <v:imagedata r:id="rId4023" o:title=""/>
          </v:shape>
          <o:OLEObject Type="Embed" ProgID="Equation.DSMT4" ShapeID="_x0000_i3264" DrawAspect="Content" ObjectID="_1804451728" r:id="rId4024"/>
        </w:object>
      </w:r>
    </w:p>
    <w:p w:rsidR="00B91743" w:rsidRPr="000C67BC" w:rsidRDefault="00B91743" w:rsidP="00193B18">
      <w:pPr>
        <w:pStyle w:val="NormalWeb"/>
        <w:tabs>
          <w:tab w:val="left" w:pos="283"/>
          <w:tab w:val="left" w:pos="2835"/>
          <w:tab w:val="left" w:pos="5386"/>
          <w:tab w:val="left" w:pos="7937"/>
        </w:tabs>
        <w:spacing w:before="0" w:beforeAutospacing="0" w:after="0" w:afterAutospacing="0" w:line="360" w:lineRule="auto"/>
        <w:jc w:val="both"/>
        <w:rPr>
          <w:b/>
          <w:color w:val="000000" w:themeColor="text1"/>
          <w:lang w:val="vi-VN"/>
        </w:rPr>
      </w:pPr>
      <w:r w:rsidRPr="000C67BC">
        <w:rPr>
          <w:color w:val="000000" w:themeColor="text1"/>
          <w:lang w:val="fr-FR"/>
        </w:rPr>
        <w:tab/>
        <w:t>Nhiệt lượng hệ khí nhận được là </w:t>
      </w:r>
      <w:r w:rsidRPr="000C67BC">
        <w:rPr>
          <w:noProof/>
          <w:color w:val="000000" w:themeColor="text1"/>
          <w:position w:val="-10"/>
        </w:rPr>
        <w:object w:dxaOrig="3500" w:dyaOrig="320">
          <v:shape id="_x0000_i3265" type="#_x0000_t75" alt="" style="width:176.25pt;height:15.75pt;mso-width-percent:0;mso-height-percent:0;mso-width-percent:0;mso-height-percent:0" o:ole="">
            <v:imagedata r:id="rId4025" o:title=""/>
          </v:shape>
          <o:OLEObject Type="Embed" ProgID="Equation.DSMT4" ShapeID="_x0000_i3265" DrawAspect="Content" ObjectID="_1804451729" r:id="rId4026"/>
        </w:object>
      </w:r>
    </w:p>
    <w:p w:rsidR="00B91743"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30.</w:t>
      </w:r>
      <w:r w:rsidRPr="000C67BC">
        <w:rPr>
          <w:rFonts w:cs="Times New Roman"/>
          <w:b/>
          <w:bCs/>
          <w:color w:val="0000FF"/>
          <w:szCs w:val="24"/>
          <w:lang w:val="vi-VN"/>
        </w:rPr>
        <w:t xml:space="preserve"> </w:t>
      </w:r>
      <w:r w:rsidR="00B91743" w:rsidRPr="000C67BC">
        <w:rPr>
          <w:rFonts w:eastAsia="Palatino Linotype" w:cs="Times New Roman"/>
          <w:color w:val="000000" w:themeColor="text1"/>
          <w:szCs w:val="24"/>
        </w:rPr>
        <w:t>Nhận định nào sau đây là đúng hay sai về nguyên tắc hoạt động của bếp từ?</w:t>
      </w:r>
    </w:p>
    <w:p w:rsidR="00B91743" w:rsidRPr="000C67BC" w:rsidRDefault="00B91743" w:rsidP="00193B18">
      <w:pPr>
        <w:spacing w:line="360" w:lineRule="auto"/>
        <w:ind w:left="283"/>
        <w:jc w:val="both"/>
        <w:rPr>
          <w:rFonts w:eastAsia="Palatino Linotype" w:cs="Times New Roman"/>
          <w:color w:val="000000" w:themeColor="text1"/>
        </w:rPr>
      </w:pPr>
      <w:r w:rsidRPr="000C67BC">
        <w:rPr>
          <w:rFonts w:eastAsia="Calibri" w:cs="Times New Roman"/>
          <w:bCs/>
          <w:color w:val="000000" w:themeColor="text1"/>
          <w:lang w:val="vi-VN"/>
        </w:rPr>
        <w:t xml:space="preserve">  </w:t>
      </w:r>
      <w:r w:rsidRPr="000C67BC">
        <w:rPr>
          <w:rFonts w:eastAsia="Calibri" w:cs="Times New Roman"/>
          <w:bCs/>
          <w:color w:val="000000" w:themeColor="text1"/>
        </w:rPr>
        <w:t xml:space="preserve">a. </w:t>
      </w:r>
      <w:r w:rsidRPr="000C67BC">
        <w:rPr>
          <w:rFonts w:eastAsia="Palatino Linotype" w:cs="Times New Roman"/>
          <w:color w:val="000000" w:themeColor="text1"/>
        </w:rPr>
        <w:t>Bếp từ hoạt động dựa trên hiện tượng cảm ứng điện từ để làm nóng nồi.</w:t>
      </w:r>
    </w:p>
    <w:p w:rsidR="00B91743" w:rsidRPr="000C67BC" w:rsidRDefault="00B91743" w:rsidP="00193B18">
      <w:pPr>
        <w:spacing w:line="360" w:lineRule="auto"/>
        <w:ind w:left="284"/>
        <w:jc w:val="both"/>
        <w:rPr>
          <w:rFonts w:eastAsia="Palatino Linotype" w:cs="Times New Roman"/>
          <w:bCs/>
          <w:color w:val="000000" w:themeColor="text1"/>
        </w:rPr>
      </w:pPr>
      <w:r w:rsidRPr="000C67BC">
        <w:rPr>
          <w:rFonts w:eastAsia="Palatino Linotype" w:cs="Times New Roman"/>
          <w:b/>
          <w:color w:val="000000" w:themeColor="text1"/>
          <w:lang w:val="vi-VN"/>
        </w:rPr>
        <w:t xml:space="preserve">  </w:t>
      </w:r>
      <w:r w:rsidRPr="000C67BC">
        <w:rPr>
          <w:rFonts w:eastAsia="Palatino Linotype" w:cs="Times New Roman"/>
          <w:bCs/>
          <w:color w:val="000000" w:themeColor="text1"/>
        </w:rPr>
        <w:t>b</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w:t>
      </w:r>
      <w:r w:rsidRPr="000C67BC">
        <w:rPr>
          <w:rFonts w:eastAsia="Palatino Linotype" w:cs="Times New Roman"/>
          <w:color w:val="000000" w:themeColor="text1"/>
        </w:rPr>
        <w:t>Bếp từ chỉ hoạt động với nồi có đáy bằng kim loại có từ tính.</w:t>
      </w:r>
    </w:p>
    <w:p w:rsidR="00B91743" w:rsidRPr="000C67BC" w:rsidRDefault="00B91743" w:rsidP="00193B18">
      <w:pPr>
        <w:spacing w:line="360" w:lineRule="auto"/>
        <w:ind w:left="284"/>
        <w:jc w:val="both"/>
        <w:rPr>
          <w:rFonts w:eastAsia="Palatino Linotype" w:cs="Times New Roman"/>
          <w:bCs/>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c</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w:t>
      </w:r>
      <w:r w:rsidRPr="000C67BC">
        <w:rPr>
          <w:rFonts w:eastAsia="Palatino Linotype" w:cs="Times New Roman"/>
          <w:color w:val="000000" w:themeColor="text1"/>
        </w:rPr>
        <w:t>Khi tần số của dòng điện tăng, hiệu suất làm nóng của bếp từ cũng tăng.</w:t>
      </w:r>
    </w:p>
    <w:p w:rsidR="00B91743" w:rsidRPr="000C67BC" w:rsidRDefault="00B91743" w:rsidP="00193B18">
      <w:pPr>
        <w:spacing w:line="360" w:lineRule="auto"/>
        <w:ind w:left="284"/>
        <w:jc w:val="both"/>
        <w:rPr>
          <w:rFonts w:eastAsia="Palatino Linotype" w:cs="Times New Roman"/>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d</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w:t>
      </w:r>
      <w:r w:rsidRPr="000C67BC">
        <w:rPr>
          <w:rFonts w:eastAsia="Palatino Linotype" w:cs="Times New Roman"/>
          <w:color w:val="000000" w:themeColor="text1"/>
        </w:rPr>
        <w:t xml:space="preserve">Nếu công suất của bếp từ là </w:t>
      </w:r>
      <w:r w:rsidRPr="000C67BC">
        <w:rPr>
          <w:rFonts w:cs="Times New Roman"/>
          <w:noProof/>
          <w:color w:val="000000" w:themeColor="text1"/>
          <w:position w:val="-18"/>
        </w:rPr>
        <w:object w:dxaOrig="600" w:dyaOrig="400">
          <v:shape id="_x0000_i3266" type="#_x0000_t75" alt="" style="width:30pt;height:21pt;mso-width-percent:0;mso-height-percent:0;mso-width-percent:0;mso-height-percent:0" o:ole="">
            <v:imagedata r:id="rId1458" o:title=""/>
          </v:shape>
          <o:OLEObject Type="Embed" ProgID="Equation.DSMT4" ShapeID="_x0000_i3266" DrawAspect="Content" ObjectID="_1804451730" r:id="rId4027"/>
        </w:object>
      </w:r>
      <w:r w:rsidRPr="000C67BC">
        <w:rPr>
          <w:rFonts w:eastAsia="Palatino Linotype" w:cs="Times New Roman"/>
          <w:color w:val="000000" w:themeColor="text1"/>
        </w:rPr>
        <w:t xml:space="preserve">và điện áp sử dụng là </w:t>
      </w:r>
      <w:r w:rsidRPr="000C67BC">
        <w:rPr>
          <w:rFonts w:cs="Times New Roman"/>
          <w:noProof/>
          <w:color w:val="000000" w:themeColor="text1"/>
          <w:position w:val="-18"/>
        </w:rPr>
        <w:object w:dxaOrig="639" w:dyaOrig="400">
          <v:shape id="_x0000_i3267" type="#_x0000_t75" alt="" style="width:30.75pt;height:21pt;mso-width-percent:0;mso-height-percent:0;mso-width-percent:0;mso-height-percent:0" o:ole="">
            <v:imagedata r:id="rId1460" o:title=""/>
          </v:shape>
          <o:OLEObject Type="Embed" ProgID="Equation.DSMT4" ShapeID="_x0000_i3267" DrawAspect="Content" ObjectID="_1804451731" r:id="rId4028"/>
        </w:object>
      </w:r>
      <w:r w:rsidRPr="000C67BC">
        <w:rPr>
          <w:rFonts w:eastAsia="Palatino Linotype" w:cs="Times New Roman"/>
          <w:color w:val="000000" w:themeColor="text1"/>
        </w:rPr>
        <w:t xml:space="preserve">thì dòng điện chạy qua bếp từ là </w:t>
      </w:r>
      <w:r w:rsidRPr="000C67BC">
        <w:rPr>
          <w:rFonts w:cs="Times New Roman"/>
          <w:noProof/>
          <w:color w:val="000000" w:themeColor="text1"/>
          <w:position w:val="-18"/>
        </w:rPr>
        <w:object w:dxaOrig="440" w:dyaOrig="400">
          <v:shape id="_x0000_i3268" type="#_x0000_t75" alt="" style="width:21.75pt;height:21pt;mso-width-percent:0;mso-height-percent:0;mso-width-percent:0;mso-height-percent:0" o:ole="">
            <v:imagedata r:id="rId1462" o:title=""/>
          </v:shape>
          <o:OLEObject Type="Embed" ProgID="Equation.DSMT4" ShapeID="_x0000_i3268" DrawAspect="Content" ObjectID="_1804451732" r:id="rId4029"/>
        </w:object>
      </w:r>
    </w:p>
    <w:p w:rsidR="00B91743" w:rsidRPr="000C67BC" w:rsidRDefault="00B91743" w:rsidP="00193B18">
      <w:pPr>
        <w:tabs>
          <w:tab w:val="left" w:pos="283"/>
          <w:tab w:val="left" w:pos="426"/>
          <w:tab w:val="left" w:pos="540"/>
          <w:tab w:val="left" w:pos="2835"/>
          <w:tab w:val="left" w:pos="5386"/>
          <w:tab w:val="left" w:pos="7937"/>
        </w:tabs>
        <w:spacing w:line="360" w:lineRule="auto"/>
        <w:ind w:firstLine="283"/>
        <w:jc w:val="center"/>
        <w:rPr>
          <w:rFonts w:cs="Times New Roman"/>
          <w:b/>
          <w:color w:val="000000" w:themeColor="text1"/>
          <w:lang w:val="nl-NL"/>
        </w:rPr>
      </w:pPr>
      <w:r w:rsidRPr="000C67BC">
        <w:rPr>
          <w:rFonts w:cs="Times New Roman"/>
          <w:b/>
          <w:color w:val="000000" w:themeColor="text1"/>
          <w:lang w:val="nl-NL"/>
        </w:rPr>
        <w:t>Hướng dẫn giải</w:t>
      </w:r>
    </w:p>
    <w:p w:rsidR="00B91743" w:rsidRPr="000C67BC" w:rsidRDefault="00B91743" w:rsidP="00193B18">
      <w:pPr>
        <w:spacing w:line="360" w:lineRule="auto"/>
        <w:jc w:val="both"/>
        <w:rPr>
          <w:rFonts w:eastAsia="Palatino Linotype" w:cs="Times New Roman"/>
          <w:color w:val="000000" w:themeColor="text1"/>
        </w:rPr>
      </w:pPr>
      <w:r w:rsidRPr="000C67BC">
        <w:rPr>
          <w:rFonts w:eastAsia="Calibri" w:cs="Times New Roman"/>
          <w:color w:val="000000" w:themeColor="text1"/>
        </w:rPr>
        <w:tab/>
      </w:r>
      <w:r w:rsidRPr="000C67BC">
        <w:rPr>
          <w:rFonts w:eastAsia="Calibri" w:cs="Times New Roman"/>
          <w:color w:val="000000" w:themeColor="text1"/>
          <w:lang w:val="vi-VN"/>
        </w:rPr>
        <w:t xml:space="preserve">  </w:t>
      </w:r>
      <w:r w:rsidRPr="000C67BC">
        <w:rPr>
          <w:rFonts w:eastAsia="Calibri" w:cs="Times New Roman"/>
          <w:color w:val="000000" w:themeColor="text1"/>
        </w:rPr>
        <w:t xml:space="preserve">a. </w:t>
      </w:r>
      <w:r w:rsidRPr="000C67BC">
        <w:rPr>
          <w:rFonts w:cs="Times New Roman"/>
          <w:color w:val="000000" w:themeColor="text1"/>
        </w:rPr>
        <w:t xml:space="preserve">Phát biểu này </w:t>
      </w:r>
      <w:r w:rsidRPr="000C67BC">
        <w:rPr>
          <w:rFonts w:cs="Times New Roman"/>
          <w:b/>
          <w:bCs/>
          <w:color w:val="000000" w:themeColor="text1"/>
        </w:rPr>
        <w:t>đúng</w:t>
      </w:r>
      <w:r w:rsidRPr="000C67BC">
        <w:rPr>
          <w:rFonts w:cs="Times New Roman"/>
          <w:color w:val="000000" w:themeColor="text1"/>
        </w:rPr>
        <w:t xml:space="preserve">. </w:t>
      </w:r>
      <w:r w:rsidRPr="000C67BC">
        <w:rPr>
          <w:rFonts w:eastAsia="Palatino Linotype" w:cs="Times New Roman"/>
          <w:color w:val="000000" w:themeColor="text1"/>
        </w:rPr>
        <w:t>Bếp từ tạo ra từ trường biến đổi, từ đó sinh ra dòng điện cảm ứng trong đáy nồi, làm nóng nồi.</w:t>
      </w:r>
    </w:p>
    <w:p w:rsidR="00B91743" w:rsidRPr="000C67BC" w:rsidRDefault="00B91743" w:rsidP="00193B18">
      <w:pPr>
        <w:tabs>
          <w:tab w:val="left" w:pos="283"/>
          <w:tab w:val="left" w:pos="426"/>
          <w:tab w:val="left" w:pos="2835"/>
          <w:tab w:val="left" w:pos="5386"/>
          <w:tab w:val="left" w:pos="7937"/>
        </w:tabs>
        <w:spacing w:line="360" w:lineRule="auto"/>
        <w:jc w:val="both"/>
        <w:rPr>
          <w:rFonts w:cs="Times New Roman"/>
          <w:color w:val="000000" w:themeColor="text1"/>
          <w:spacing w:val="3"/>
          <w:shd w:val="clear" w:color="auto" w:fill="FFFFFF"/>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b. Phát biểu này </w:t>
      </w:r>
      <w:r w:rsidRPr="000C67BC">
        <w:rPr>
          <w:rFonts w:cs="Times New Roman"/>
          <w:b/>
          <w:bCs/>
          <w:color w:val="000000" w:themeColor="text1"/>
        </w:rPr>
        <w:t>đúng</w:t>
      </w:r>
      <w:r w:rsidRPr="000C67BC">
        <w:rPr>
          <w:rFonts w:cs="Times New Roman"/>
          <w:color w:val="000000" w:themeColor="text1"/>
        </w:rPr>
        <w:t>.</w:t>
      </w:r>
      <w:r w:rsidRPr="000C67BC">
        <w:rPr>
          <w:rFonts w:cs="Times New Roman"/>
          <w:color w:val="000000" w:themeColor="text1"/>
          <w:lang w:val="vi-VN"/>
        </w:rPr>
        <w:t xml:space="preserve"> </w:t>
      </w:r>
    </w:p>
    <w:p w:rsidR="00B91743" w:rsidRPr="000C67BC" w:rsidRDefault="00B91743" w:rsidP="00193B18">
      <w:pPr>
        <w:spacing w:line="360" w:lineRule="auto"/>
        <w:jc w:val="both"/>
        <w:rPr>
          <w:rFonts w:cs="Times New Roman"/>
          <w:color w:val="000000" w:themeColor="text1"/>
        </w:rPr>
      </w:pPr>
      <w:r w:rsidRPr="000C67BC">
        <w:rPr>
          <w:rFonts w:cs="Times New Roman"/>
          <w:color w:val="000000" w:themeColor="text1"/>
        </w:rPr>
        <w:lastRenderedPageBreak/>
        <w:tab/>
      </w:r>
      <w:r w:rsidRPr="000C67BC">
        <w:rPr>
          <w:rFonts w:cs="Times New Roman"/>
          <w:color w:val="000000" w:themeColor="text1"/>
          <w:lang w:val="vi-VN"/>
        </w:rPr>
        <w:t xml:space="preserve">  </w:t>
      </w:r>
      <w:r w:rsidRPr="000C67BC">
        <w:rPr>
          <w:rFonts w:cs="Times New Roman"/>
          <w:color w:val="000000" w:themeColor="text1"/>
        </w:rPr>
        <w:t xml:space="preserve">c. Phát biểu này </w:t>
      </w:r>
      <w:r w:rsidRPr="000C67BC">
        <w:rPr>
          <w:rFonts w:cs="Times New Roman"/>
          <w:b/>
          <w:bCs/>
          <w:color w:val="000000" w:themeColor="text1"/>
        </w:rPr>
        <w:t>đúng</w:t>
      </w:r>
      <w:r w:rsidRPr="000C67BC">
        <w:rPr>
          <w:rFonts w:cs="Times New Roman"/>
          <w:color w:val="000000" w:themeColor="text1"/>
        </w:rPr>
        <w:t>.</w:t>
      </w:r>
      <w:r w:rsidRPr="000C67BC">
        <w:rPr>
          <w:rFonts w:cs="Times New Roman"/>
          <w:color w:val="000000" w:themeColor="text1"/>
          <w:lang w:val="vi-VN"/>
        </w:rPr>
        <w:t xml:space="preserve"> </w:t>
      </w:r>
      <w:r w:rsidRPr="000C67BC">
        <w:rPr>
          <w:rFonts w:cs="Times New Roman"/>
          <w:color w:val="000000" w:themeColor="text1"/>
        </w:rPr>
        <w:t>Khi tần số của dòng điện tăng, hiệu suất làm nóng của bếp từ cũng tăng. Tần số cao giúp tăng hiệu suất cảm ứng từ và sinh ra nhiệt nhiều hơn.</w:t>
      </w:r>
    </w:p>
    <w:p w:rsidR="00B91743" w:rsidRPr="000C67BC" w:rsidRDefault="00B91743" w:rsidP="00193B18">
      <w:pPr>
        <w:spacing w:line="360" w:lineRule="auto"/>
        <w:jc w:val="both"/>
        <w:rPr>
          <w:rFonts w:eastAsia="Palatino Linotype" w:cs="Times New Roman"/>
          <w:color w:val="000000" w:themeColor="text1"/>
        </w:rPr>
      </w:pPr>
      <w:r w:rsidRPr="000C67BC">
        <w:rPr>
          <w:rFonts w:cs="Times New Roman"/>
          <w:color w:val="000000" w:themeColor="text1"/>
        </w:rPr>
        <w:tab/>
        <w:t xml:space="preserve">d. Phát biểu này </w:t>
      </w:r>
      <w:r w:rsidRPr="000C67BC">
        <w:rPr>
          <w:rFonts w:cs="Times New Roman"/>
          <w:b/>
          <w:bCs/>
          <w:color w:val="000000" w:themeColor="text1"/>
        </w:rPr>
        <w:t>sai</w:t>
      </w:r>
      <w:r w:rsidRPr="000C67BC">
        <w:rPr>
          <w:rFonts w:cs="Times New Roman"/>
          <w:color w:val="000000" w:themeColor="text1"/>
        </w:rPr>
        <w:t>.</w:t>
      </w:r>
      <w:r w:rsidRPr="000C67BC">
        <w:rPr>
          <w:rFonts w:cs="Times New Roman"/>
          <w:color w:val="000000" w:themeColor="text1"/>
          <w:lang w:val="vi-VN"/>
        </w:rPr>
        <w:t xml:space="preserve"> </w:t>
      </w:r>
      <w:r w:rsidRPr="000C67BC">
        <w:rPr>
          <w:rFonts w:eastAsia="Palatino Linotype" w:cs="Times New Roman"/>
          <w:color w:val="000000" w:themeColor="text1"/>
        </w:rPr>
        <w:t xml:space="preserve">Dòng điện </w:t>
      </w:r>
      <w:r w:rsidRPr="000C67BC">
        <w:rPr>
          <w:rFonts w:cs="Times New Roman"/>
          <w:noProof/>
          <w:color w:val="000000" w:themeColor="text1"/>
          <w:position w:val="-24"/>
        </w:rPr>
        <w:object w:dxaOrig="2220" w:dyaOrig="660">
          <v:shape id="_x0000_i3269" type="#_x0000_t75" alt="" style="width:111.75pt;height:32.25pt;mso-width-percent:0;mso-height-percent:0;mso-width-percent:0;mso-height-percent:0" o:ole="">
            <v:imagedata r:id="rId4030" o:title=""/>
          </v:shape>
          <o:OLEObject Type="Embed" ProgID="Equation.DSMT4" ShapeID="_x0000_i3269" DrawAspect="Content" ObjectID="_1804451733" r:id="rId4031"/>
        </w:object>
      </w:r>
    </w:p>
    <w:p w:rsidR="00B91743"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31.</w:t>
      </w:r>
      <w:r w:rsidRPr="000C67BC">
        <w:rPr>
          <w:rFonts w:cs="Times New Roman"/>
          <w:b/>
          <w:bCs/>
          <w:color w:val="0000FF"/>
          <w:szCs w:val="24"/>
          <w:lang w:val="vi-VN"/>
        </w:rPr>
        <w:t xml:space="preserve"> </w:t>
      </w:r>
      <w:r w:rsidR="00B91743" w:rsidRPr="000C67BC">
        <w:rPr>
          <w:rFonts w:cs="Times New Roman"/>
          <w:color w:val="000000" w:themeColor="text1"/>
          <w:szCs w:val="24"/>
          <w:lang w:val="nl-NL"/>
        </w:rPr>
        <w:t>Một bình thủy tinh có dung tích 14 cm</w:t>
      </w:r>
      <w:r w:rsidR="00B91743" w:rsidRPr="000C67BC">
        <w:rPr>
          <w:rFonts w:cs="Times New Roman"/>
          <w:color w:val="000000" w:themeColor="text1"/>
          <w:szCs w:val="24"/>
          <w:vertAlign w:val="superscript"/>
          <w:lang w:val="nl-NL"/>
        </w:rPr>
        <w:t>3</w:t>
      </w:r>
      <w:r w:rsidR="00B91743" w:rsidRPr="000C67BC">
        <w:rPr>
          <w:rFonts w:cs="Times New Roman"/>
          <w:color w:val="000000" w:themeColor="text1"/>
          <w:szCs w:val="24"/>
          <w:lang w:val="nl-NL"/>
        </w:rPr>
        <w:t xml:space="preserve"> chứa không khí ở nhiệt độ 77°C được nổi với ống thủy tinh nằm ngang chứa đầy thủy ngân. Đầu kia cùa ống để hở. Làm lạnh không khí trong bình đến nhiệt độ 27°</w:t>
      </w:r>
      <w:r w:rsidR="00B91743" w:rsidRPr="00C9285A">
        <w:rPr>
          <w:rFonts w:cs="Times New Roman"/>
          <w:b/>
          <w:color w:val="0000FF"/>
          <w:szCs w:val="24"/>
          <w:lang w:val="nl-NL"/>
        </w:rPr>
        <w:t xml:space="preserve">C. </w:t>
      </w:r>
      <w:r w:rsidR="00B91743" w:rsidRPr="000C67BC">
        <w:rPr>
          <w:rFonts w:cs="Times New Roman"/>
          <w:color w:val="000000" w:themeColor="text1"/>
          <w:szCs w:val="24"/>
          <w:lang w:val="nl-NL"/>
        </w:rPr>
        <w:t>Coi dung tích của bình coi như không đổi, biết khối lượng riêng của thủy ngân là 13,6 kg/dm</w:t>
      </w:r>
      <w:r w:rsidR="00B91743" w:rsidRPr="000C67BC">
        <w:rPr>
          <w:rFonts w:cs="Times New Roman"/>
          <w:color w:val="000000" w:themeColor="text1"/>
          <w:szCs w:val="24"/>
          <w:vertAlign w:val="superscript"/>
          <w:lang w:val="nl-NL"/>
        </w:rPr>
        <w:t>3</w:t>
      </w:r>
      <w:r w:rsidR="00B91743" w:rsidRPr="000C67BC">
        <w:rPr>
          <w:rFonts w:cs="Times New Roman"/>
          <w:color w:val="000000" w:themeColor="text1"/>
          <w:szCs w:val="24"/>
          <w:lang w:val="nl-NL"/>
        </w:rPr>
        <w:t>.</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color w:val="000000" w:themeColor="text1"/>
        </w:rPr>
      </w:pPr>
      <w:r w:rsidRPr="000C67BC">
        <w:rPr>
          <w:rFonts w:cs="Times New Roman"/>
          <w:noProof/>
          <w:color w:val="000000" w:themeColor="text1"/>
        </w:rPr>
        <w:object w:dxaOrig="2430" w:dyaOrig="1290">
          <v:shape id="_x0000_i3270" type="#_x0000_t75" alt="" style="width:102.75pt;height:55.5pt;mso-width-percent:0;mso-height-percent:0;mso-width-percent:0;mso-height-percent:0" o:ole="">
            <v:imagedata r:id="rId1464" o:title=""/>
          </v:shape>
          <o:OLEObject Type="Embed" ProgID="Visio.Drawing.11" ShapeID="_x0000_i3270" DrawAspect="Content" ObjectID="_1804451734" r:id="rId4032"/>
        </w:object>
      </w:r>
    </w:p>
    <w:p w:rsidR="00B91743" w:rsidRPr="000C67BC" w:rsidRDefault="00B91743" w:rsidP="00193B18">
      <w:pPr>
        <w:tabs>
          <w:tab w:val="left" w:pos="283"/>
          <w:tab w:val="left" w:pos="426"/>
          <w:tab w:val="left" w:pos="2835"/>
          <w:tab w:val="left" w:pos="5386"/>
          <w:tab w:val="left" w:pos="7937"/>
        </w:tabs>
        <w:spacing w:line="360" w:lineRule="auto"/>
        <w:rPr>
          <w:rFonts w:cs="Times New Roman"/>
          <w:color w:val="000000" w:themeColor="text1"/>
        </w:rPr>
      </w:pPr>
      <w:r w:rsidRPr="000C67BC">
        <w:rPr>
          <w:rFonts w:cs="Times New Roman"/>
          <w:bCs/>
          <w:color w:val="000000" w:themeColor="text1"/>
          <w:lang w:val="fr-FR"/>
        </w:rPr>
        <w:tab/>
      </w:r>
      <w:r w:rsidRPr="000C67BC">
        <w:rPr>
          <w:rFonts w:cs="Times New Roman"/>
          <w:bCs/>
          <w:color w:val="000000" w:themeColor="text1"/>
          <w:lang w:val="fr-FR"/>
        </w:rPr>
        <w:tab/>
        <w:t>a.</w:t>
      </w:r>
      <w:r w:rsidRPr="000C67BC">
        <w:rPr>
          <w:rFonts w:cs="Times New Roman"/>
          <w:color w:val="000000" w:themeColor="text1"/>
          <w:lang w:val="fr-FR"/>
        </w:rPr>
        <w:t xml:space="preserve"> Nhiệt độ tuyệt đối Kelvin của quá trình (1) và quá trình (2) có giá trị lần lượt là </w:t>
      </w:r>
      <w:r w:rsidRPr="000C67BC">
        <w:rPr>
          <w:rFonts w:cs="Times New Roman"/>
          <w:noProof/>
          <w:color w:val="000000" w:themeColor="text1"/>
          <w:position w:val="-6"/>
        </w:rPr>
        <w:object w:dxaOrig="620" w:dyaOrig="279">
          <v:shape id="_x0000_i3271" type="#_x0000_t75" alt="" style="width:30.75pt;height:13.5pt;mso-width-percent:0;mso-height-percent:0;mso-width-percent:0;mso-height-percent:0" o:ole="">
            <v:imagedata r:id="rId1466" o:title=""/>
          </v:shape>
          <o:OLEObject Type="Embed" ProgID="Equation.DSMT4" ShapeID="_x0000_i3271" DrawAspect="Content" ObjectID="_1804451735" r:id="rId4033"/>
        </w:object>
      </w:r>
      <w:r w:rsidRPr="000C67BC">
        <w:rPr>
          <w:rFonts w:cs="Times New Roman"/>
          <w:color w:val="000000" w:themeColor="text1"/>
        </w:rPr>
        <w:t xml:space="preserve">và </w:t>
      </w:r>
      <w:r w:rsidRPr="000C67BC">
        <w:rPr>
          <w:rFonts w:cs="Times New Roman"/>
          <w:noProof/>
          <w:color w:val="000000" w:themeColor="text1"/>
          <w:position w:val="-6"/>
        </w:rPr>
        <w:object w:dxaOrig="660" w:dyaOrig="279">
          <v:shape id="_x0000_i3272" type="#_x0000_t75" alt="" style="width:31.5pt;height:13.5pt;mso-width-percent:0;mso-height-percent:0;mso-width-percent:0;mso-height-percent:0" o:ole="">
            <v:imagedata r:id="rId1468" o:title=""/>
          </v:shape>
          <o:OLEObject Type="Embed" ProgID="Equation.DSMT4" ShapeID="_x0000_i3272" DrawAspect="Content" ObjectID="_1804451736" r:id="rId4034"/>
        </w:object>
      </w:r>
    </w:p>
    <w:p w:rsidR="00B91743" w:rsidRPr="000C67BC" w:rsidRDefault="00B91743" w:rsidP="00193B18">
      <w:pPr>
        <w:tabs>
          <w:tab w:val="left" w:pos="283"/>
          <w:tab w:val="left" w:pos="426"/>
          <w:tab w:val="left" w:pos="2835"/>
          <w:tab w:val="left" w:pos="5386"/>
          <w:tab w:val="left" w:pos="7937"/>
        </w:tabs>
        <w:spacing w:line="360" w:lineRule="auto"/>
        <w:rPr>
          <w:rFonts w:cs="Times New Roman"/>
          <w:color w:val="000000" w:themeColor="text1"/>
        </w:rPr>
      </w:pPr>
      <w:r w:rsidRPr="000C67BC">
        <w:rPr>
          <w:rFonts w:cs="Times New Roman"/>
          <w:color w:val="000000" w:themeColor="text1"/>
        </w:rPr>
        <w:tab/>
      </w:r>
      <w:r w:rsidRPr="000C67BC">
        <w:rPr>
          <w:rFonts w:cs="Times New Roman"/>
          <w:color w:val="000000" w:themeColor="text1"/>
        </w:rPr>
        <w:tab/>
        <w:t xml:space="preserve">b. Thể tích sau khi làm lạnh có thể tích là </w:t>
      </w:r>
      <w:r w:rsidRPr="000C67BC">
        <w:rPr>
          <w:rFonts w:cs="Times New Roman"/>
          <w:noProof/>
          <w:color w:val="000000" w:themeColor="text1"/>
          <w:position w:val="-6"/>
        </w:rPr>
        <w:object w:dxaOrig="800" w:dyaOrig="320">
          <v:shape id="_x0000_i3273" type="#_x0000_t75" alt="" style="width:41.25pt;height:15.75pt;mso-width-percent:0;mso-height-percent:0;mso-width-percent:0;mso-height-percent:0" o:ole="">
            <v:imagedata r:id="rId1470" o:title=""/>
          </v:shape>
          <o:OLEObject Type="Embed" ProgID="Equation.DSMT4" ShapeID="_x0000_i3273" DrawAspect="Content" ObjectID="_1804451737" r:id="rId4035"/>
        </w:objec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lang w:val="fr-FR"/>
        </w:rPr>
        <w:tab/>
        <w:t xml:space="preserve">c. Lượng thể tích đã chảy vào bình là </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lang w:val="fr-FR"/>
        </w:rPr>
      </w:pPr>
      <w:r w:rsidRPr="000C67BC">
        <w:rPr>
          <w:rFonts w:cs="Times New Roman"/>
          <w:color w:val="000000" w:themeColor="text1"/>
          <w:lang w:val="fr-FR"/>
        </w:rPr>
        <w:tab/>
        <w:t>d. Khối lượng thủy ngân chảy vào bình</w:t>
      </w:r>
      <w:r w:rsidRPr="000C67BC">
        <w:rPr>
          <w:rFonts w:cs="Times New Roman"/>
          <w:noProof/>
          <w:color w:val="000000" w:themeColor="text1"/>
          <w:position w:val="-10"/>
        </w:rPr>
        <w:object w:dxaOrig="880" w:dyaOrig="320">
          <v:shape id="_x0000_i3274" type="#_x0000_t75" alt="" style="width:43.5pt;height:16.5pt;mso-width-percent:0;mso-height-percent:0;mso-width-percent:0;mso-height-percent:0" o:ole="">
            <v:imagedata r:id="rId1472" o:title=""/>
          </v:shape>
          <o:OLEObject Type="Embed" ProgID="Equation.DSMT4" ShapeID="_x0000_i3274" DrawAspect="Content" ObjectID="_1804451738" r:id="rId4036"/>
        </w:object>
      </w:r>
    </w:p>
    <w:p w:rsidR="00B91743" w:rsidRPr="000C67BC" w:rsidRDefault="00B91743" w:rsidP="00193B18">
      <w:pPr>
        <w:pStyle w:val="ListParagraph"/>
        <w:tabs>
          <w:tab w:val="left" w:pos="283"/>
          <w:tab w:val="left" w:pos="426"/>
          <w:tab w:val="left" w:pos="2835"/>
          <w:tab w:val="left" w:pos="5386"/>
          <w:tab w:val="left" w:pos="7937"/>
        </w:tabs>
        <w:spacing w:line="360" w:lineRule="auto"/>
        <w:ind w:left="283"/>
        <w:jc w:val="center"/>
        <w:rPr>
          <w:rFonts w:ascii="Times New Roman" w:hAnsi="Times New Roman" w:cs="Times New Roman"/>
          <w:b/>
          <w:color w:val="000000" w:themeColor="text1"/>
          <w:sz w:val="24"/>
          <w:szCs w:val="24"/>
          <w:lang w:val="fr-FR"/>
        </w:rPr>
      </w:pPr>
      <w:r w:rsidRPr="000C67BC">
        <w:rPr>
          <w:rFonts w:ascii="Times New Roman" w:hAnsi="Times New Roman" w:cs="Times New Roman"/>
          <w:b/>
          <w:color w:val="000000" w:themeColor="text1"/>
          <w:sz w:val="24"/>
          <w:szCs w:val="24"/>
          <w:lang w:val="fr-FR"/>
        </w:rPr>
        <w:t>Hướng dẫn giải</w:t>
      </w:r>
    </w:p>
    <w:p w:rsidR="00B91743" w:rsidRPr="000C67BC" w:rsidRDefault="00B91743" w:rsidP="00193B18">
      <w:pPr>
        <w:pStyle w:val="ListParagraph"/>
        <w:tabs>
          <w:tab w:val="left" w:pos="283"/>
          <w:tab w:val="left" w:pos="426"/>
          <w:tab w:val="left" w:pos="2835"/>
          <w:tab w:val="left" w:pos="5386"/>
          <w:tab w:val="left" w:pos="7937"/>
        </w:tabs>
        <w:spacing w:line="360" w:lineRule="auto"/>
        <w:ind w:left="283"/>
        <w:rPr>
          <w:rFonts w:ascii="Times New Roman" w:hAnsi="Times New Roman" w:cs="Times New Roman"/>
          <w:color w:val="000000" w:themeColor="text1"/>
          <w:sz w:val="24"/>
          <w:szCs w:val="24"/>
          <w:lang w:val="fr-FR"/>
        </w:rPr>
      </w:pPr>
      <w:r w:rsidRPr="000C67BC">
        <w:rPr>
          <w:rFonts w:ascii="Times New Roman" w:hAnsi="Times New Roman" w:cs="Times New Roman"/>
          <w:bCs/>
          <w:color w:val="000000" w:themeColor="text1"/>
          <w:sz w:val="24"/>
          <w:szCs w:val="24"/>
          <w:lang w:val="fr-FR"/>
        </w:rPr>
        <w:tab/>
        <w:t>a.</w:t>
      </w:r>
      <w:r w:rsidRPr="000C67BC">
        <w:rPr>
          <w:rFonts w:ascii="Times New Roman" w:hAnsi="Times New Roman" w:cs="Times New Roman"/>
          <w:color w:val="000000" w:themeColor="text1"/>
          <w:sz w:val="24"/>
          <w:szCs w:val="24"/>
          <w:lang w:val="fr-FR"/>
        </w:rPr>
        <w:t xml:space="preserve"> </w:t>
      </w:r>
      <w:r w:rsidRPr="000C67BC">
        <w:rPr>
          <w:rFonts w:ascii="Times New Roman" w:hAnsi="Times New Roman" w:cs="Times New Roman"/>
          <w:bCs/>
          <w:noProof/>
          <w:color w:val="000000" w:themeColor="text1"/>
          <w:sz w:val="24"/>
          <w:szCs w:val="24"/>
        </w:rPr>
        <w:t xml:space="preserve">Phát biểu này </w:t>
      </w:r>
      <w:r w:rsidRPr="000C67BC">
        <w:rPr>
          <w:rFonts w:ascii="Times New Roman" w:hAnsi="Times New Roman" w:cs="Times New Roman"/>
          <w:b/>
          <w:noProof/>
          <w:color w:val="000000" w:themeColor="text1"/>
          <w:sz w:val="24"/>
          <w:szCs w:val="24"/>
        </w:rPr>
        <w:t>sai</w:t>
      </w:r>
      <w:r w:rsidRPr="000C67BC">
        <w:rPr>
          <w:rFonts w:ascii="Times New Roman" w:hAnsi="Times New Roman" w:cs="Times New Roman"/>
          <w:bCs/>
          <w:noProof/>
          <w:color w:val="000000" w:themeColor="text1"/>
          <w:sz w:val="24"/>
          <w:szCs w:val="24"/>
        </w:rPr>
        <w:t xml:space="preserve">. </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lang w:val="fr-FR"/>
        </w:rPr>
      </w:pPr>
      <w:r w:rsidRPr="000C67BC">
        <w:rPr>
          <w:rFonts w:cs="Times New Roman"/>
          <w:color w:val="000000" w:themeColor="text1"/>
          <w:lang w:val="fr-FR"/>
        </w:rPr>
        <w:tab/>
        <w:t>Ta có</w:t>
      </w:r>
      <w:r w:rsidRPr="000C67BC">
        <w:rPr>
          <w:rFonts w:cs="Times New Roman"/>
          <w:noProof/>
          <w:color w:val="000000" w:themeColor="text1"/>
          <w:position w:val="-10"/>
        </w:rPr>
        <w:object w:dxaOrig="2900" w:dyaOrig="360">
          <v:shape id="_x0000_i3275" type="#_x0000_t75" alt="" style="width:2in;height:16.5pt;mso-width-percent:0;mso-height-percent:0;mso-width-percent:0;mso-height-percent:0" o:ole="">
            <v:imagedata r:id="rId4037" o:title=""/>
          </v:shape>
          <o:OLEObject Type="Embed" ProgID="Equation.DSMT4" ShapeID="_x0000_i3275" DrawAspect="Content" ObjectID="_1804451739" r:id="rId4038"/>
        </w:objec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lang w:val="fr-FR"/>
        </w:rPr>
      </w:pPr>
      <w:r w:rsidRPr="000C67BC">
        <w:rPr>
          <w:rFonts w:cs="Times New Roman"/>
          <w:color w:val="000000" w:themeColor="text1"/>
          <w:lang w:val="fr-FR"/>
        </w:rPr>
        <w:tab/>
        <w:t xml:space="preserve">Trạng thái 1 </w:t>
      </w:r>
      <w:r w:rsidRPr="000C67BC">
        <w:rPr>
          <w:rFonts w:cs="Times New Roman"/>
          <w:noProof/>
          <w:color w:val="000000" w:themeColor="text1"/>
          <w:position w:val="-34"/>
        </w:rPr>
        <w:object w:dxaOrig="2220" w:dyaOrig="800">
          <v:shape id="_x0000_i3276" type="#_x0000_t75" alt="" style="width:113.25pt;height:41.25pt;mso-width-percent:0;mso-height-percent:0;mso-width-percent:0;mso-height-percent:0" o:ole="">
            <v:imagedata r:id="rId4039" o:title=""/>
          </v:shape>
          <o:OLEObject Type="Embed" ProgID="Equation.DSMT4" ShapeID="_x0000_i3276" DrawAspect="Content" ObjectID="_1804451740" r:id="rId4040"/>
        </w:object>
      </w:r>
      <w:r w:rsidRPr="000C67BC">
        <w:rPr>
          <w:rFonts w:cs="Times New Roman"/>
          <w:color w:val="000000" w:themeColor="text1"/>
          <w:lang w:val="fr-FR"/>
        </w:rPr>
        <w:tab/>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color w:val="000000" w:themeColor="text1"/>
          <w:lang w:val="fr-FR"/>
        </w:rPr>
      </w:pPr>
      <w:r w:rsidRPr="000C67BC">
        <w:rPr>
          <w:rFonts w:cs="Times New Roman"/>
          <w:color w:val="000000" w:themeColor="text1"/>
          <w:lang w:val="fr-FR"/>
        </w:rPr>
        <w:tab/>
        <w:t xml:space="preserve">Trạng thái 2 </w:t>
      </w:r>
      <w:r w:rsidRPr="000C67BC">
        <w:rPr>
          <w:rFonts w:cs="Times New Roman"/>
          <w:noProof/>
          <w:color w:val="000000" w:themeColor="text1"/>
          <w:position w:val="-32"/>
        </w:rPr>
        <w:object w:dxaOrig="2260" w:dyaOrig="760">
          <v:shape id="_x0000_i3277" type="#_x0000_t75" alt="" style="width:113.25pt;height:36.75pt;mso-width-percent:0;mso-height-percent:0;mso-width-percent:0;mso-height-percent:0" o:ole="">
            <v:imagedata r:id="rId4041" o:title=""/>
          </v:shape>
          <o:OLEObject Type="Embed" ProgID="Equation.DSMT4" ShapeID="_x0000_i3277" DrawAspect="Content" ObjectID="_1804451741" r:id="rId4042"/>
        </w:object>
      </w:r>
    </w:p>
    <w:p w:rsidR="00B91743" w:rsidRPr="000C67BC" w:rsidRDefault="00B91743" w:rsidP="00193B18">
      <w:pPr>
        <w:pStyle w:val="ListParagraph"/>
        <w:tabs>
          <w:tab w:val="left" w:pos="283"/>
          <w:tab w:val="left" w:pos="426"/>
          <w:tab w:val="left" w:pos="2835"/>
          <w:tab w:val="left" w:pos="5386"/>
          <w:tab w:val="left" w:pos="7937"/>
        </w:tabs>
        <w:spacing w:line="360" w:lineRule="auto"/>
        <w:ind w:left="283"/>
        <w:rPr>
          <w:rFonts w:ascii="Times New Roman" w:hAnsi="Times New Roman" w:cs="Times New Roman"/>
          <w:color w:val="000000" w:themeColor="text1"/>
          <w:sz w:val="24"/>
          <w:szCs w:val="24"/>
          <w:lang w:val="fr-FR"/>
        </w:rPr>
      </w:pPr>
      <w:r w:rsidRPr="000C67BC">
        <w:rPr>
          <w:rFonts w:ascii="Times New Roman" w:hAnsi="Times New Roman" w:cs="Times New Roman"/>
          <w:bCs/>
          <w:color w:val="000000" w:themeColor="text1"/>
          <w:sz w:val="24"/>
          <w:szCs w:val="24"/>
          <w:lang w:val="fr-FR"/>
        </w:rPr>
        <w:tab/>
        <w:t>b.</w:t>
      </w:r>
      <w:r w:rsidRPr="000C67BC">
        <w:rPr>
          <w:rFonts w:ascii="Times New Roman" w:hAnsi="Times New Roman" w:cs="Times New Roman"/>
          <w:color w:val="000000" w:themeColor="text1"/>
          <w:sz w:val="24"/>
          <w:szCs w:val="24"/>
          <w:lang w:val="fr-FR"/>
        </w:rPr>
        <w:t xml:space="preserve"> </w:t>
      </w:r>
      <w:r w:rsidRPr="000C67BC">
        <w:rPr>
          <w:rFonts w:ascii="Times New Roman" w:hAnsi="Times New Roman" w:cs="Times New Roman"/>
          <w:bCs/>
          <w:noProof/>
          <w:color w:val="000000" w:themeColor="text1"/>
          <w:sz w:val="24"/>
          <w:szCs w:val="24"/>
        </w:rPr>
        <w:t xml:space="preserve">Phát biểu này </w:t>
      </w:r>
      <w:r w:rsidRPr="000C67BC">
        <w:rPr>
          <w:rFonts w:ascii="Times New Roman" w:hAnsi="Times New Roman" w:cs="Times New Roman"/>
          <w:b/>
          <w:noProof/>
          <w:color w:val="000000" w:themeColor="text1"/>
          <w:sz w:val="24"/>
          <w:szCs w:val="24"/>
        </w:rPr>
        <w:t>đúng</w:t>
      </w:r>
      <w:r w:rsidRPr="000C67BC">
        <w:rPr>
          <w:rFonts w:ascii="Times New Roman" w:hAnsi="Times New Roman" w:cs="Times New Roman"/>
          <w:bCs/>
          <w:noProof/>
          <w:color w:val="000000" w:themeColor="text1"/>
          <w:sz w:val="24"/>
          <w:szCs w:val="24"/>
        </w:rPr>
        <w:t xml:space="preserve">. </w:t>
      </w:r>
      <w:r w:rsidRPr="000C67BC">
        <w:rPr>
          <w:rFonts w:ascii="Times New Roman" w:hAnsi="Times New Roman" w:cs="Times New Roman"/>
          <w:color w:val="000000" w:themeColor="text1"/>
          <w:sz w:val="24"/>
          <w:szCs w:val="24"/>
          <w:lang w:val="fr-FR"/>
        </w:rPr>
        <w:t xml:space="preserve">Áp dụng định luật Charles </w:t>
      </w:r>
      <w:r w:rsidRPr="000C67BC">
        <w:rPr>
          <w:rFonts w:ascii="Times New Roman" w:hAnsi="Times New Roman" w:cs="Times New Roman"/>
          <w:noProof/>
          <w:color w:val="000000" w:themeColor="text1"/>
          <w:position w:val="-30"/>
          <w:sz w:val="24"/>
          <w:szCs w:val="24"/>
        </w:rPr>
        <w:object w:dxaOrig="4140" w:dyaOrig="680">
          <v:shape id="_x0000_i3278" type="#_x0000_t75" alt="" style="width:206.25pt;height:34.5pt;mso-width-percent:0;mso-height-percent:0;mso-width-percent:0;mso-height-percent:0" o:ole="">
            <v:imagedata r:id="rId4043" o:title=""/>
          </v:shape>
          <o:OLEObject Type="Embed" ProgID="Equation.DSMT4" ShapeID="_x0000_i3278" DrawAspect="Content" ObjectID="_1804451742" r:id="rId4044"/>
        </w:object>
      </w:r>
    </w:p>
    <w:p w:rsidR="00B91743" w:rsidRPr="000C67BC" w:rsidRDefault="00B91743" w:rsidP="00193B18">
      <w:pPr>
        <w:pStyle w:val="ListParagraph"/>
        <w:tabs>
          <w:tab w:val="left" w:pos="283"/>
          <w:tab w:val="left" w:pos="426"/>
          <w:tab w:val="left" w:pos="2835"/>
          <w:tab w:val="left" w:pos="5386"/>
          <w:tab w:val="left" w:pos="7937"/>
        </w:tabs>
        <w:spacing w:line="360" w:lineRule="auto"/>
        <w:ind w:left="283"/>
        <w:rPr>
          <w:rFonts w:ascii="Times New Roman" w:hAnsi="Times New Roman" w:cs="Times New Roman"/>
          <w:color w:val="000000" w:themeColor="text1"/>
          <w:sz w:val="24"/>
          <w:szCs w:val="24"/>
          <w:lang w:val="fr-FR"/>
        </w:rPr>
      </w:pPr>
      <w:r w:rsidRPr="000C67BC">
        <w:rPr>
          <w:rFonts w:ascii="Times New Roman" w:hAnsi="Times New Roman" w:cs="Times New Roman"/>
          <w:bCs/>
          <w:color w:val="000000" w:themeColor="text1"/>
          <w:sz w:val="24"/>
          <w:szCs w:val="24"/>
          <w:lang w:val="fr-FR"/>
        </w:rPr>
        <w:tab/>
        <w:t>c.</w:t>
      </w:r>
      <w:r w:rsidRPr="000C67BC">
        <w:rPr>
          <w:rFonts w:ascii="Times New Roman" w:hAnsi="Times New Roman" w:cs="Times New Roman"/>
          <w:color w:val="000000" w:themeColor="text1"/>
          <w:sz w:val="24"/>
          <w:szCs w:val="24"/>
          <w:lang w:val="fr-FR"/>
        </w:rPr>
        <w:t xml:space="preserve"> </w:t>
      </w:r>
      <w:r w:rsidRPr="000C67BC">
        <w:rPr>
          <w:rFonts w:ascii="Times New Roman" w:hAnsi="Times New Roman" w:cs="Times New Roman"/>
          <w:bCs/>
          <w:noProof/>
          <w:color w:val="000000" w:themeColor="text1"/>
          <w:sz w:val="24"/>
          <w:szCs w:val="24"/>
        </w:rPr>
        <w:t xml:space="preserve">Phát biểu này </w:t>
      </w:r>
      <w:r w:rsidRPr="000C67BC">
        <w:rPr>
          <w:rFonts w:ascii="Times New Roman" w:hAnsi="Times New Roman" w:cs="Times New Roman"/>
          <w:b/>
          <w:noProof/>
          <w:color w:val="000000" w:themeColor="text1"/>
          <w:sz w:val="24"/>
          <w:szCs w:val="24"/>
        </w:rPr>
        <w:t>đúng</w:t>
      </w:r>
      <w:r w:rsidRPr="000C67BC">
        <w:rPr>
          <w:rFonts w:ascii="Times New Roman" w:hAnsi="Times New Roman" w:cs="Times New Roman"/>
          <w:bCs/>
          <w:noProof/>
          <w:color w:val="000000" w:themeColor="text1"/>
          <w:sz w:val="24"/>
          <w:szCs w:val="24"/>
        </w:rPr>
        <w:t>. L</w:t>
      </w:r>
      <w:r w:rsidRPr="000C67BC">
        <w:rPr>
          <w:rFonts w:ascii="Times New Roman" w:hAnsi="Times New Roman" w:cs="Times New Roman"/>
          <w:color w:val="000000" w:themeColor="text1"/>
          <w:sz w:val="24"/>
          <w:szCs w:val="24"/>
          <w:lang w:val="fr-FR"/>
        </w:rPr>
        <w:t xml:space="preserve">ượng thể tích đã chảy vào bình là  </w:t>
      </w:r>
      <w:r w:rsidRPr="000C67BC">
        <w:rPr>
          <w:rFonts w:ascii="Times New Roman" w:hAnsi="Times New Roman" w:cs="Times New Roman"/>
          <w:noProof/>
          <w:color w:val="000000" w:themeColor="text1"/>
          <w:position w:val="-12"/>
          <w:sz w:val="24"/>
          <w:szCs w:val="24"/>
        </w:rPr>
        <w:object w:dxaOrig="3060" w:dyaOrig="380">
          <v:shape id="_x0000_i3279" type="#_x0000_t75" alt="" style="width:153.75pt;height:19.5pt;mso-width-percent:0;mso-height-percent:0;mso-width-percent:0;mso-height-percent:0" o:ole="">
            <v:imagedata r:id="rId4045" o:title=""/>
          </v:shape>
          <o:OLEObject Type="Embed" ProgID="Equation.DSMT4" ShapeID="_x0000_i3279" DrawAspect="Content" ObjectID="_1804451743" r:id="rId4046"/>
        </w:object>
      </w:r>
    </w:p>
    <w:p w:rsidR="00B91743" w:rsidRPr="000C67BC" w:rsidRDefault="00B91743" w:rsidP="00193B18">
      <w:pPr>
        <w:pStyle w:val="ListParagraph"/>
        <w:tabs>
          <w:tab w:val="left" w:pos="283"/>
          <w:tab w:val="left" w:pos="426"/>
          <w:tab w:val="left" w:pos="2835"/>
          <w:tab w:val="left" w:pos="5386"/>
          <w:tab w:val="left" w:pos="7937"/>
        </w:tabs>
        <w:spacing w:line="360" w:lineRule="auto"/>
        <w:ind w:left="283"/>
        <w:rPr>
          <w:rFonts w:ascii="Times New Roman" w:hAnsi="Times New Roman" w:cs="Times New Roman"/>
          <w:color w:val="000000" w:themeColor="text1"/>
          <w:sz w:val="24"/>
          <w:szCs w:val="24"/>
          <w:lang w:val="vi-VN"/>
        </w:rPr>
      </w:pPr>
      <w:r w:rsidRPr="000C67BC">
        <w:rPr>
          <w:rFonts w:ascii="Times New Roman" w:hAnsi="Times New Roman" w:cs="Times New Roman"/>
          <w:bCs/>
          <w:color w:val="000000" w:themeColor="text1"/>
          <w:sz w:val="24"/>
          <w:szCs w:val="24"/>
          <w:lang w:val="fr-FR"/>
        </w:rPr>
        <w:tab/>
        <w:t>d.</w:t>
      </w:r>
      <w:r w:rsidRPr="000C67BC">
        <w:rPr>
          <w:rFonts w:ascii="Times New Roman" w:hAnsi="Times New Roman" w:cs="Times New Roman"/>
          <w:color w:val="000000" w:themeColor="text1"/>
          <w:sz w:val="24"/>
          <w:szCs w:val="24"/>
          <w:lang w:val="fr-FR"/>
        </w:rPr>
        <w:t xml:space="preserve"> </w:t>
      </w:r>
      <w:r w:rsidRPr="000C67BC">
        <w:rPr>
          <w:rFonts w:ascii="Times New Roman" w:hAnsi="Times New Roman" w:cs="Times New Roman"/>
          <w:bCs/>
          <w:noProof/>
          <w:color w:val="000000" w:themeColor="text1"/>
          <w:sz w:val="24"/>
          <w:szCs w:val="24"/>
        </w:rPr>
        <w:t xml:space="preserve">Phát biểu này </w:t>
      </w:r>
      <w:r w:rsidRPr="000C67BC">
        <w:rPr>
          <w:rFonts w:ascii="Times New Roman" w:hAnsi="Times New Roman" w:cs="Times New Roman"/>
          <w:b/>
          <w:noProof/>
          <w:color w:val="000000" w:themeColor="text1"/>
          <w:sz w:val="24"/>
          <w:szCs w:val="24"/>
        </w:rPr>
        <w:t>sai</w:t>
      </w:r>
      <w:r w:rsidRPr="000C67BC">
        <w:rPr>
          <w:rFonts w:ascii="Times New Roman" w:hAnsi="Times New Roman" w:cs="Times New Roman"/>
          <w:bCs/>
          <w:noProof/>
          <w:color w:val="000000" w:themeColor="text1"/>
          <w:sz w:val="24"/>
          <w:szCs w:val="24"/>
        </w:rPr>
        <w:t xml:space="preserve">. </w:t>
      </w:r>
      <w:r w:rsidRPr="000C67BC">
        <w:rPr>
          <w:rFonts w:ascii="Times New Roman" w:hAnsi="Times New Roman" w:cs="Times New Roman"/>
          <w:color w:val="000000" w:themeColor="text1"/>
          <w:sz w:val="24"/>
          <w:szCs w:val="24"/>
          <w:lang w:val="fr-FR"/>
        </w:rPr>
        <w:t xml:space="preserve">Khối lượng thủy ngân chảy vào bình  </w:t>
      </w:r>
      <w:r w:rsidRPr="000C67BC">
        <w:rPr>
          <w:rFonts w:ascii="Times New Roman" w:hAnsi="Times New Roman" w:cs="Times New Roman"/>
          <w:noProof/>
          <w:color w:val="000000" w:themeColor="text1"/>
          <w:position w:val="-10"/>
          <w:sz w:val="24"/>
          <w:szCs w:val="24"/>
        </w:rPr>
        <w:object w:dxaOrig="3060" w:dyaOrig="320">
          <v:shape id="_x0000_i3280" type="#_x0000_t75" alt="" style="width:156pt;height:16.5pt;mso-width-percent:0;mso-height-percent:0;mso-width-percent:0;mso-height-percent:0" o:ole="">
            <v:imagedata r:id="rId4047" o:title=""/>
          </v:shape>
          <o:OLEObject Type="Embed" ProgID="Equation.DSMT4" ShapeID="_x0000_i3280" DrawAspect="Content" ObjectID="_1804451744" r:id="rId4048"/>
        </w:object>
      </w:r>
    </w:p>
    <w:p w:rsidR="00B91743" w:rsidRPr="000C67BC" w:rsidRDefault="000C67BC" w:rsidP="000C67BC">
      <w:pPr>
        <w:tabs>
          <w:tab w:val="left" w:pos="284"/>
          <w:tab w:val="left" w:pos="2694"/>
          <w:tab w:val="left" w:pos="5103"/>
          <w:tab w:val="left" w:pos="7655"/>
        </w:tabs>
        <w:spacing w:after="0" w:line="360" w:lineRule="auto"/>
        <w:rPr>
          <w:rFonts w:eastAsia="Palatino Linotype" w:cs="Times New Roman"/>
          <w:b/>
          <w:color w:val="000000" w:themeColor="text1"/>
          <w:szCs w:val="24"/>
        </w:rPr>
      </w:pPr>
      <w:r w:rsidRPr="00C9285A">
        <w:rPr>
          <w:rFonts w:eastAsia="Palatino Linotype" w:cs="Times New Roman"/>
          <w:b/>
          <w:color w:val="0000FF"/>
          <w:szCs w:val="24"/>
        </w:rPr>
        <w:lastRenderedPageBreak/>
        <w:t>Câu 32.</w:t>
      </w:r>
      <w:r w:rsidRPr="000C67BC">
        <w:rPr>
          <w:rFonts w:eastAsia="Palatino Linotype" w:cs="Times New Roman"/>
          <w:b/>
          <w:color w:val="0000FF"/>
          <w:szCs w:val="24"/>
        </w:rPr>
        <w:t xml:space="preserve"> </w:t>
      </w:r>
      <w:r w:rsidR="00B91743" w:rsidRPr="000C67BC">
        <w:rPr>
          <w:rFonts w:eastAsia="Palatino Linotype" w:cs="Times New Roman"/>
          <w:bCs/>
          <w:color w:val="000000" w:themeColor="text1"/>
          <w:szCs w:val="24"/>
        </w:rPr>
        <w:t>Lúc đầu có một mẫu poloni </w:t>
      </w:r>
      <w:r w:rsidR="00B91743" w:rsidRPr="000C67BC">
        <w:rPr>
          <w:rFonts w:cs="Times New Roman"/>
          <w:noProof/>
          <w:position w:val="-12"/>
        </w:rPr>
        <w:object w:dxaOrig="580" w:dyaOrig="380">
          <v:shape id="_x0000_i3281" type="#_x0000_t75" alt="" style="width:28.5pt;height:19.5pt;mso-width-percent:0;mso-height-percent:0;mso-width-percent:0;mso-height-percent:0" o:ole="">
            <v:imagedata r:id="rId1474" o:title=""/>
          </v:shape>
          <o:OLEObject Type="Embed" ProgID="Equation.DSMT4" ShapeID="_x0000_i3281" DrawAspect="Content" ObjectID="_1804451745" r:id="rId4049"/>
        </w:object>
      </w:r>
      <w:r w:rsidR="00B91743" w:rsidRPr="000C67BC">
        <w:rPr>
          <w:rFonts w:eastAsia="Palatino Linotype" w:cs="Times New Roman"/>
          <w:bCs/>
          <w:color w:val="000000" w:themeColor="text1"/>
          <w:szCs w:val="24"/>
        </w:rPr>
        <w:t> nguyên chất là chất phóng xạ anpha có chu kì bán rã là 138 ngày. Các hạt poloni phát ra tia phóng xạ và chuyển thành hạt nhân chì </w:t>
      </w:r>
      <w:r w:rsidR="00B91743" w:rsidRPr="000C67BC">
        <w:rPr>
          <w:rFonts w:cs="Times New Roman"/>
          <w:noProof/>
          <w:position w:val="-12"/>
        </w:rPr>
        <w:object w:dxaOrig="580" w:dyaOrig="380">
          <v:shape id="_x0000_i3282" type="#_x0000_t75" alt="" style="width:28.5pt;height:19.5pt;mso-width-percent:0;mso-height-percent:0;mso-width-percent:0;mso-height-percent:0" o:ole="">
            <v:imagedata r:id="rId1476" o:title=""/>
          </v:shape>
          <o:OLEObject Type="Embed" ProgID="Equation.DSMT4" ShapeID="_x0000_i3282" DrawAspect="Content" ObjectID="_1804451746" r:id="rId4050"/>
        </w:object>
      </w:r>
      <w:r w:rsidR="00B91743" w:rsidRPr="000C67BC">
        <w:rPr>
          <w:rFonts w:eastAsia="Palatino Linotype" w:cs="Times New Roman"/>
          <w:bCs/>
          <w:color w:val="000000" w:themeColor="text1"/>
          <w:szCs w:val="24"/>
        </w:rPr>
        <w:t xml:space="preserve">. Lúc khảo sát khối lượng chất poloni lớn gấp 4 lần khối lượng chì. </w:t>
      </w:r>
    </w:p>
    <w:p w:rsidR="00B91743" w:rsidRPr="000C67BC" w:rsidRDefault="00B91743" w:rsidP="00193B18">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bCs/>
          <w:color w:val="000000" w:themeColor="text1"/>
          <w:sz w:val="24"/>
          <w:szCs w:val="24"/>
        </w:rPr>
      </w:pPr>
      <w:r w:rsidRPr="000C67BC">
        <w:rPr>
          <w:rFonts w:ascii="Times New Roman" w:eastAsia="Palatino Linotype" w:hAnsi="Times New Roman" w:cs="Times New Roman"/>
          <w:b/>
          <w:color w:val="000000" w:themeColor="text1"/>
          <w:sz w:val="24"/>
          <w:szCs w:val="24"/>
        </w:rPr>
        <w:tab/>
      </w:r>
      <w:r w:rsidRPr="000C67BC">
        <w:rPr>
          <w:rFonts w:ascii="Times New Roman" w:eastAsia="Palatino Linotype" w:hAnsi="Times New Roman" w:cs="Times New Roman"/>
          <w:bCs/>
          <w:color w:val="000000" w:themeColor="text1"/>
          <w:sz w:val="24"/>
          <w:szCs w:val="24"/>
          <w:lang w:val="vi-VN"/>
        </w:rPr>
        <w:t xml:space="preserve">  </w:t>
      </w:r>
      <w:r w:rsidRPr="000C67BC">
        <w:rPr>
          <w:rFonts w:ascii="Times New Roman" w:eastAsia="Palatino Linotype" w:hAnsi="Times New Roman" w:cs="Times New Roman"/>
          <w:bCs/>
          <w:color w:val="000000" w:themeColor="text1"/>
          <w:sz w:val="24"/>
          <w:szCs w:val="24"/>
        </w:rPr>
        <w:t>a</w:t>
      </w:r>
      <w:r w:rsidRPr="000C67BC">
        <w:rPr>
          <w:rFonts w:ascii="Times New Roman" w:eastAsia="Palatino Linotype" w:hAnsi="Times New Roman" w:cs="Times New Roman"/>
          <w:bCs/>
          <w:color w:val="000000" w:themeColor="text1"/>
          <w:sz w:val="24"/>
          <w:szCs w:val="24"/>
          <w:lang w:val="vi-VN"/>
        </w:rPr>
        <w:t>.</w:t>
      </w:r>
      <w:r w:rsidRPr="000C67BC">
        <w:rPr>
          <w:rFonts w:ascii="Times New Roman" w:eastAsia="Palatino Linotype" w:hAnsi="Times New Roman" w:cs="Times New Roman"/>
          <w:bCs/>
          <w:color w:val="000000" w:themeColor="text1"/>
          <w:sz w:val="24"/>
          <w:szCs w:val="24"/>
        </w:rPr>
        <w:t xml:space="preserve"> Phương trình phóng xạ </w:t>
      </w:r>
      <w:r w:rsidRPr="000C67BC">
        <w:rPr>
          <w:rFonts w:ascii="Times New Roman" w:hAnsi="Times New Roman" w:cs="Times New Roman"/>
          <w:noProof/>
          <w:color w:val="000000" w:themeColor="text1"/>
          <w:position w:val="-12"/>
          <w:sz w:val="24"/>
          <w:szCs w:val="24"/>
        </w:rPr>
        <w:object w:dxaOrig="2000" w:dyaOrig="380">
          <v:shape id="_x0000_i3283" type="#_x0000_t75" alt="" style="width:100.5pt;height:19.5pt;mso-width-percent:0;mso-height-percent:0;mso-width-percent:0;mso-height-percent:0" o:ole="">
            <v:imagedata r:id="rId1478" o:title=""/>
          </v:shape>
          <o:OLEObject Type="Embed" ProgID="Equation.DSMT4" ShapeID="_x0000_i3283" DrawAspect="Content" ObjectID="_1804451747" r:id="rId4051"/>
        </w:object>
      </w:r>
      <w:r w:rsidRPr="000C67BC">
        <w:rPr>
          <w:rFonts w:ascii="Times New Roman" w:hAnsi="Times New Roman" w:cs="Times New Roman"/>
          <w:bCs/>
          <w:color w:val="000000" w:themeColor="text1"/>
          <w:sz w:val="24"/>
          <w:szCs w:val="24"/>
          <w:shd w:val="clear" w:color="auto" w:fill="FFFFFF"/>
        </w:rPr>
        <w:t xml:space="preserve">. </w:t>
      </w:r>
    </w:p>
    <w:p w:rsidR="00B91743" w:rsidRPr="000C67BC" w:rsidRDefault="00B91743" w:rsidP="00193B18">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bCs/>
          <w:color w:val="000000" w:themeColor="text1"/>
          <w:sz w:val="24"/>
          <w:szCs w:val="24"/>
        </w:rPr>
      </w:pPr>
      <w:r w:rsidRPr="000C67BC">
        <w:rPr>
          <w:rFonts w:ascii="Times New Roman" w:eastAsia="Palatino Linotype" w:hAnsi="Times New Roman" w:cs="Times New Roman"/>
          <w:bCs/>
          <w:color w:val="000000" w:themeColor="text1"/>
          <w:sz w:val="24"/>
          <w:szCs w:val="24"/>
          <w:lang w:val="vi-VN"/>
        </w:rPr>
        <w:t xml:space="preserve">        </w:t>
      </w:r>
      <w:r w:rsidRPr="000C67BC">
        <w:rPr>
          <w:rFonts w:ascii="Times New Roman" w:eastAsia="Palatino Linotype" w:hAnsi="Times New Roman" w:cs="Times New Roman"/>
          <w:bCs/>
          <w:color w:val="000000" w:themeColor="text1"/>
          <w:sz w:val="24"/>
          <w:szCs w:val="24"/>
        </w:rPr>
        <w:t>b</w:t>
      </w:r>
      <w:r w:rsidRPr="000C67BC">
        <w:rPr>
          <w:rFonts w:ascii="Times New Roman" w:eastAsia="Palatino Linotype" w:hAnsi="Times New Roman" w:cs="Times New Roman"/>
          <w:bCs/>
          <w:color w:val="000000" w:themeColor="text1"/>
          <w:sz w:val="24"/>
          <w:szCs w:val="24"/>
          <w:lang w:val="vi-VN"/>
        </w:rPr>
        <w:t>.</w:t>
      </w:r>
      <w:r w:rsidRPr="000C67BC">
        <w:rPr>
          <w:rFonts w:ascii="Times New Roman" w:eastAsia="Palatino Linotype" w:hAnsi="Times New Roman" w:cs="Times New Roman"/>
          <w:bCs/>
          <w:color w:val="000000" w:themeColor="text1"/>
          <w:sz w:val="24"/>
          <w:szCs w:val="24"/>
        </w:rPr>
        <w:t xml:space="preserve"> Số hạt nhân </w:t>
      </w:r>
      <w:r w:rsidRPr="000C67BC">
        <w:rPr>
          <w:rFonts w:ascii="Times New Roman" w:hAnsi="Times New Roman" w:cs="Times New Roman"/>
          <w:noProof/>
          <w:color w:val="000000" w:themeColor="text1"/>
          <w:position w:val="-12"/>
          <w:sz w:val="24"/>
          <w:szCs w:val="24"/>
        </w:rPr>
        <w:object w:dxaOrig="580" w:dyaOrig="380">
          <v:shape id="_x0000_i3284" type="#_x0000_t75" alt="" style="width:28.5pt;height:19.5pt;mso-width-percent:0;mso-height-percent:0;mso-width-percent:0;mso-height-percent:0" o:ole="">
            <v:imagedata r:id="rId1480" o:title=""/>
          </v:shape>
          <o:OLEObject Type="Embed" ProgID="Equation.DSMT4" ShapeID="_x0000_i3284" DrawAspect="Content" ObjectID="_1804451748" r:id="rId4052"/>
        </w:object>
      </w:r>
      <w:r w:rsidRPr="000C67BC">
        <w:rPr>
          <w:rFonts w:ascii="Times New Roman" w:eastAsia="Palatino Linotype" w:hAnsi="Times New Roman" w:cs="Times New Roman"/>
          <w:bCs/>
          <w:color w:val="000000" w:themeColor="text1"/>
          <w:sz w:val="24"/>
          <w:szCs w:val="24"/>
        </w:rPr>
        <w:t xml:space="preserve">bị phân rã bằng tổng số hạt nhân chì </w:t>
      </w:r>
      <w:r w:rsidRPr="000C67BC">
        <w:rPr>
          <w:rFonts w:ascii="Times New Roman" w:hAnsi="Times New Roman" w:cs="Times New Roman"/>
          <w:noProof/>
          <w:color w:val="000000" w:themeColor="text1"/>
          <w:position w:val="-12"/>
          <w:sz w:val="24"/>
          <w:szCs w:val="24"/>
        </w:rPr>
        <w:object w:dxaOrig="580" w:dyaOrig="380">
          <v:shape id="_x0000_i3285" type="#_x0000_t75" alt="" style="width:28.5pt;height:19.5pt;mso-width-percent:0;mso-height-percent:0;mso-width-percent:0;mso-height-percent:0" o:ole="">
            <v:imagedata r:id="rId1482" o:title=""/>
          </v:shape>
          <o:OLEObject Type="Embed" ProgID="Equation.DSMT4" ShapeID="_x0000_i3285" DrawAspect="Content" ObjectID="_1804451749" r:id="rId4053"/>
        </w:object>
      </w:r>
      <w:r w:rsidRPr="000C67BC">
        <w:rPr>
          <w:rFonts w:ascii="Times New Roman" w:eastAsia="Palatino Linotype" w:hAnsi="Times New Roman" w:cs="Times New Roman"/>
          <w:bCs/>
          <w:color w:val="000000" w:themeColor="text1"/>
          <w:sz w:val="24"/>
          <w:szCs w:val="24"/>
        </w:rPr>
        <w:t xml:space="preserve"> và hạt </w:t>
      </w:r>
      <w:r w:rsidRPr="000C67BC">
        <w:rPr>
          <w:rFonts w:ascii="Times New Roman" w:hAnsi="Times New Roman" w:cs="Times New Roman"/>
          <w:noProof/>
          <w:color w:val="000000" w:themeColor="text1"/>
          <w:position w:val="-12"/>
          <w:sz w:val="24"/>
          <w:szCs w:val="24"/>
        </w:rPr>
        <w:object w:dxaOrig="460" w:dyaOrig="380">
          <v:shape id="_x0000_i3286" type="#_x0000_t75" alt="" style="width:23.25pt;height:19.5pt;mso-width-percent:0;mso-height-percent:0;mso-width-percent:0;mso-height-percent:0" o:ole="">
            <v:imagedata r:id="rId1484" o:title=""/>
          </v:shape>
          <o:OLEObject Type="Embed" ProgID="Equation.DSMT4" ShapeID="_x0000_i3286" DrawAspect="Content" ObjectID="_1804451750" r:id="rId4054"/>
        </w:object>
      </w:r>
      <w:r w:rsidRPr="000C67BC">
        <w:rPr>
          <w:rFonts w:ascii="Times New Roman" w:eastAsia="Palatino Linotype" w:hAnsi="Times New Roman" w:cs="Times New Roman"/>
          <w:bCs/>
          <w:color w:val="000000" w:themeColor="text1"/>
          <w:sz w:val="24"/>
          <w:szCs w:val="24"/>
        </w:rPr>
        <w:t xml:space="preserve"> tạo thành sau phản ứng. </w:t>
      </w:r>
    </w:p>
    <w:p w:rsidR="00B91743" w:rsidRPr="000C67BC" w:rsidRDefault="00B91743" w:rsidP="00193B18">
      <w:pPr>
        <w:pStyle w:val="ListParagraph"/>
        <w:tabs>
          <w:tab w:val="left" w:pos="284"/>
          <w:tab w:val="left" w:pos="2694"/>
          <w:tab w:val="left" w:pos="5103"/>
          <w:tab w:val="left" w:pos="7655"/>
        </w:tabs>
        <w:spacing w:line="360" w:lineRule="auto"/>
        <w:ind w:left="0"/>
        <w:rPr>
          <w:rFonts w:ascii="Times New Roman" w:hAnsi="Times New Roman" w:cs="Times New Roman"/>
          <w:bCs/>
          <w:color w:val="000000" w:themeColor="text1"/>
          <w:sz w:val="24"/>
          <w:szCs w:val="24"/>
          <w:shd w:val="clear" w:color="auto" w:fill="FFFFFF"/>
        </w:rPr>
      </w:pPr>
      <w:r w:rsidRPr="000C67BC">
        <w:rPr>
          <w:rFonts w:ascii="Times New Roman" w:eastAsia="Palatino Linotype" w:hAnsi="Times New Roman" w:cs="Times New Roman"/>
          <w:bCs/>
          <w:color w:val="000000" w:themeColor="text1"/>
          <w:sz w:val="24"/>
          <w:szCs w:val="24"/>
        </w:rPr>
        <w:tab/>
      </w:r>
      <w:r w:rsidRPr="000C67BC">
        <w:rPr>
          <w:rFonts w:ascii="Times New Roman" w:eastAsia="Palatino Linotype" w:hAnsi="Times New Roman" w:cs="Times New Roman"/>
          <w:bCs/>
          <w:color w:val="000000" w:themeColor="text1"/>
          <w:sz w:val="24"/>
          <w:szCs w:val="24"/>
          <w:lang w:val="vi-VN"/>
        </w:rPr>
        <w:t xml:space="preserve">  </w:t>
      </w:r>
      <w:r w:rsidRPr="000C67BC">
        <w:rPr>
          <w:rFonts w:ascii="Times New Roman" w:eastAsia="Palatino Linotype" w:hAnsi="Times New Roman" w:cs="Times New Roman"/>
          <w:bCs/>
          <w:color w:val="000000" w:themeColor="text1"/>
          <w:sz w:val="24"/>
          <w:szCs w:val="24"/>
        </w:rPr>
        <w:t>c</w:t>
      </w:r>
      <w:r w:rsidRPr="000C67BC">
        <w:rPr>
          <w:rFonts w:ascii="Times New Roman" w:eastAsia="Palatino Linotype" w:hAnsi="Times New Roman" w:cs="Times New Roman"/>
          <w:bCs/>
          <w:color w:val="000000" w:themeColor="text1"/>
          <w:sz w:val="24"/>
          <w:szCs w:val="24"/>
          <w:lang w:val="vi-VN"/>
        </w:rPr>
        <w:t>.</w:t>
      </w:r>
      <w:r w:rsidRPr="000C67BC">
        <w:rPr>
          <w:rFonts w:ascii="Times New Roman" w:eastAsia="Palatino Linotype" w:hAnsi="Times New Roman" w:cs="Times New Roman"/>
          <w:bCs/>
          <w:color w:val="000000" w:themeColor="text1"/>
          <w:sz w:val="24"/>
          <w:szCs w:val="24"/>
        </w:rPr>
        <w:t xml:space="preserve"> Tại thời điểm khảo sát, tỉ số số hạt nhân chì và số hạt nhân Poloni là </w:t>
      </w:r>
      <w:r w:rsidRPr="000C67BC">
        <w:rPr>
          <w:rFonts w:ascii="Times New Roman" w:hAnsi="Times New Roman" w:cs="Times New Roman"/>
          <w:noProof/>
          <w:color w:val="000000" w:themeColor="text1"/>
          <w:position w:val="-24"/>
          <w:sz w:val="24"/>
          <w:szCs w:val="24"/>
        </w:rPr>
        <w:object w:dxaOrig="540" w:dyaOrig="620">
          <v:shape id="_x0000_i3287" type="#_x0000_t75" alt="" style="width:26.25pt;height:30pt;mso-width-percent:0;mso-height-percent:0;mso-width-percent:0;mso-height-percent:0" o:ole="">
            <v:imagedata r:id="rId1486" o:title=""/>
          </v:shape>
          <o:OLEObject Type="Embed" ProgID="Equation.DSMT4" ShapeID="_x0000_i3287" DrawAspect="Content" ObjectID="_1804451751" r:id="rId4055"/>
        </w:object>
      </w:r>
    </w:p>
    <w:p w:rsidR="00B91743" w:rsidRPr="000C67BC" w:rsidRDefault="00B91743" w:rsidP="00193B18">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b/>
          <w:i/>
          <w:iCs/>
          <w:color w:val="000000" w:themeColor="text1"/>
          <w:sz w:val="24"/>
          <w:szCs w:val="24"/>
        </w:rPr>
      </w:pPr>
      <w:r w:rsidRPr="000C67BC">
        <w:rPr>
          <w:rFonts w:ascii="Times New Roman" w:eastAsia="Palatino Linotype" w:hAnsi="Times New Roman" w:cs="Times New Roman"/>
          <w:bCs/>
          <w:color w:val="000000" w:themeColor="text1"/>
          <w:sz w:val="24"/>
          <w:szCs w:val="24"/>
        </w:rPr>
        <w:tab/>
      </w:r>
      <w:r w:rsidRPr="000C67BC">
        <w:rPr>
          <w:rFonts w:ascii="Times New Roman" w:eastAsia="Palatino Linotype" w:hAnsi="Times New Roman" w:cs="Times New Roman"/>
          <w:bCs/>
          <w:color w:val="000000" w:themeColor="text1"/>
          <w:sz w:val="24"/>
          <w:szCs w:val="24"/>
          <w:lang w:val="vi-VN"/>
        </w:rPr>
        <w:t xml:space="preserve">  </w:t>
      </w:r>
      <w:r w:rsidRPr="000C67BC">
        <w:rPr>
          <w:rFonts w:ascii="Times New Roman" w:eastAsia="Palatino Linotype" w:hAnsi="Times New Roman" w:cs="Times New Roman"/>
          <w:bCs/>
          <w:color w:val="000000" w:themeColor="text1"/>
          <w:sz w:val="24"/>
          <w:szCs w:val="24"/>
        </w:rPr>
        <w:t>d</w:t>
      </w:r>
      <w:r w:rsidRPr="000C67BC">
        <w:rPr>
          <w:rFonts w:ascii="Times New Roman" w:eastAsia="Palatino Linotype" w:hAnsi="Times New Roman" w:cs="Times New Roman"/>
          <w:bCs/>
          <w:color w:val="000000" w:themeColor="text1"/>
          <w:sz w:val="24"/>
          <w:szCs w:val="24"/>
          <w:lang w:val="vi-VN"/>
        </w:rPr>
        <w:t>.</w:t>
      </w:r>
      <w:r w:rsidRPr="000C67BC">
        <w:rPr>
          <w:rFonts w:ascii="Times New Roman" w:eastAsia="Palatino Linotype" w:hAnsi="Times New Roman" w:cs="Times New Roman"/>
          <w:b/>
          <w:bCs/>
          <w:color w:val="000000" w:themeColor="text1"/>
          <w:sz w:val="24"/>
          <w:szCs w:val="24"/>
        </w:rPr>
        <w:t xml:space="preserve"> </w:t>
      </w:r>
      <w:r w:rsidRPr="000C67BC">
        <w:rPr>
          <w:rFonts w:ascii="Times New Roman" w:eastAsia="Palatino Linotype" w:hAnsi="Times New Roman" w:cs="Times New Roman"/>
          <w:bCs/>
          <w:color w:val="000000" w:themeColor="text1"/>
          <w:sz w:val="24"/>
          <w:szCs w:val="24"/>
        </w:rPr>
        <w:t>Tuổi của mẫu chất trên là 45,197 ngày</w:t>
      </w:r>
      <w:r w:rsidRPr="000C67BC">
        <w:rPr>
          <w:rFonts w:ascii="Times New Roman" w:eastAsia="Palatino Linotype" w:hAnsi="Times New Roman" w:cs="Times New Roman"/>
          <w:bCs/>
          <w:i/>
          <w:iCs/>
          <w:color w:val="000000" w:themeColor="text1"/>
          <w:sz w:val="24"/>
          <w:szCs w:val="24"/>
        </w:rPr>
        <w:t>. (Kết quả làm tròn đến 3 chử số thập phân)</w:t>
      </w:r>
    </w:p>
    <w:p w:rsidR="00B91743" w:rsidRPr="000C67BC" w:rsidRDefault="00B91743" w:rsidP="00193B18">
      <w:pPr>
        <w:tabs>
          <w:tab w:val="left" w:pos="426"/>
        </w:tabs>
        <w:spacing w:line="360" w:lineRule="auto"/>
        <w:jc w:val="center"/>
        <w:rPr>
          <w:rFonts w:eastAsia="Batang" w:cs="Times New Roman"/>
          <w:b/>
          <w:color w:val="000000" w:themeColor="text1"/>
        </w:rPr>
      </w:pPr>
      <w:r w:rsidRPr="000C67BC">
        <w:rPr>
          <w:rFonts w:eastAsia="Batang" w:cs="Times New Roman"/>
          <w:b/>
          <w:color w:val="000000" w:themeColor="text1"/>
        </w:rPr>
        <w:t>Hướng dẫn giải</w:t>
      </w:r>
    </w:p>
    <w:p w:rsidR="00B91743" w:rsidRPr="000C67BC" w:rsidRDefault="00B91743" w:rsidP="00193B18">
      <w:pPr>
        <w:tabs>
          <w:tab w:val="left" w:pos="284"/>
          <w:tab w:val="left" w:pos="2694"/>
          <w:tab w:val="left" w:pos="5103"/>
          <w:tab w:val="left" w:pos="7655"/>
        </w:tabs>
        <w:spacing w:line="360" w:lineRule="auto"/>
        <w:rPr>
          <w:rFonts w:cs="Times New Roman"/>
          <w:bCs/>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a. Phát biểu này </w:t>
      </w:r>
      <w:r w:rsidRPr="000C67BC">
        <w:rPr>
          <w:rFonts w:cs="Times New Roman"/>
          <w:b/>
          <w:bCs/>
          <w:color w:val="000000" w:themeColor="text1"/>
        </w:rPr>
        <w:t>đúng</w:t>
      </w:r>
      <w:r w:rsidRPr="000C67BC">
        <w:rPr>
          <w:rFonts w:cs="Times New Roman"/>
          <w:color w:val="000000" w:themeColor="text1"/>
        </w:rPr>
        <w:t xml:space="preserve">. </w:t>
      </w:r>
    </w:p>
    <w:p w:rsidR="00B91743" w:rsidRPr="000C67BC" w:rsidRDefault="00B91743" w:rsidP="00193B18">
      <w:pPr>
        <w:tabs>
          <w:tab w:val="left" w:pos="426"/>
        </w:tabs>
        <w:spacing w:line="360" w:lineRule="auto"/>
        <w:rPr>
          <w:rFonts w:cs="Times New Roman"/>
          <w:color w:val="000000" w:themeColor="text1"/>
          <w:lang w:val="vi-VN"/>
        </w:rPr>
      </w:pPr>
      <w:r w:rsidRPr="000C67BC">
        <w:rPr>
          <w:rFonts w:cs="Times New Roman"/>
          <w:color w:val="000000" w:themeColor="text1"/>
        </w:rPr>
        <w:tab/>
        <w:t xml:space="preserve">b. Phát biểu này </w:t>
      </w:r>
      <w:r w:rsidRPr="000C67BC">
        <w:rPr>
          <w:rFonts w:cs="Times New Roman"/>
          <w:b/>
          <w:bCs/>
          <w:color w:val="000000" w:themeColor="text1"/>
        </w:rPr>
        <w:t>sai</w:t>
      </w:r>
      <w:r w:rsidRPr="000C67BC">
        <w:rPr>
          <w:rFonts w:cs="Times New Roman"/>
          <w:color w:val="000000" w:themeColor="text1"/>
        </w:rPr>
        <w:t>.</w:t>
      </w:r>
      <w:r w:rsidRPr="000C67BC">
        <w:rPr>
          <w:rFonts w:cs="Times New Roman"/>
          <w:color w:val="000000" w:themeColor="text1"/>
          <w:lang w:val="vi-VN"/>
        </w:rPr>
        <w:t xml:space="preserve"> </w:t>
      </w:r>
      <w:r w:rsidRPr="000C67BC">
        <w:rPr>
          <w:rFonts w:eastAsia="Palatino Linotype" w:cs="Times New Roman"/>
          <w:bCs/>
          <w:color w:val="000000" w:themeColor="text1"/>
        </w:rPr>
        <w:t>Số hạt nhân Poloni phân rã bằng số hạt nhân chì (P</w:t>
      </w:r>
      <w:r w:rsidRPr="000C67BC">
        <w:rPr>
          <w:rFonts w:eastAsia="Palatino Linotype" w:cs="Times New Roman"/>
          <w:b/>
          <w:bCs/>
          <w:color w:val="000000" w:themeColor="text1"/>
        </w:rPr>
        <w:t xml:space="preserve">b) </w:t>
      </w:r>
      <w:r w:rsidRPr="000C67BC">
        <w:rPr>
          <w:rFonts w:eastAsia="Palatino Linotype" w:cs="Times New Roman"/>
          <w:bCs/>
          <w:color w:val="000000" w:themeColor="text1"/>
        </w:rPr>
        <w:t xml:space="preserve">tạo thành: </w:t>
      </w:r>
      <w:r w:rsidRPr="000C67BC">
        <w:rPr>
          <w:rFonts w:eastAsia="Palatino Linotype" w:cs="Times New Roman"/>
          <w:bCs/>
          <w:color w:val="000000" w:themeColor="text1"/>
          <w:lang w:val="vi-VN"/>
        </w:rPr>
        <w:t xml:space="preserve">    </w:t>
      </w:r>
      <w:r w:rsidRPr="000C67BC">
        <w:rPr>
          <w:rFonts w:cs="Times New Roman"/>
          <w:noProof/>
          <w:color w:val="000000" w:themeColor="text1"/>
          <w:position w:val="-12"/>
        </w:rPr>
        <w:object w:dxaOrig="2340" w:dyaOrig="380">
          <v:shape id="_x0000_i3288" type="#_x0000_t75" alt="" style="width:117.75pt;height:19.5pt;mso-width-percent:0;mso-height-percent:0;mso-width-percent:0;mso-height-percent:0" o:ole="">
            <v:imagedata r:id="rId4056" o:title=""/>
          </v:shape>
          <o:OLEObject Type="Embed" ProgID="Equation.DSMT4" ShapeID="_x0000_i3288" DrawAspect="Content" ObjectID="_1804451752" r:id="rId4057"/>
        </w:object>
      </w:r>
    </w:p>
    <w:p w:rsidR="00B91743" w:rsidRPr="000C67BC" w:rsidRDefault="00B91743" w:rsidP="00193B18">
      <w:pPr>
        <w:tabs>
          <w:tab w:val="left" w:pos="284"/>
          <w:tab w:val="left" w:pos="2694"/>
          <w:tab w:val="left" w:pos="5103"/>
          <w:tab w:val="left" w:pos="7655"/>
        </w:tabs>
        <w:spacing w:line="360" w:lineRule="auto"/>
        <w:rPr>
          <w:rFonts w:cs="Times New Roman"/>
          <w:color w:val="000000" w:themeColor="text1"/>
          <w:lang w:val="vi-VN"/>
        </w:rPr>
      </w:pPr>
      <w:r w:rsidRPr="000C67BC">
        <w:rPr>
          <w:rFonts w:cs="Times New Roman"/>
          <w:color w:val="000000" w:themeColor="text1"/>
          <w:lang w:val="vi-VN"/>
        </w:rPr>
        <w:t xml:space="preserve">       </w:t>
      </w:r>
      <w:r w:rsidRPr="000C67BC">
        <w:rPr>
          <w:rFonts w:cs="Times New Roman"/>
          <w:color w:val="000000" w:themeColor="text1"/>
        </w:rPr>
        <w:t xml:space="preserve">c. Phát biểu này </w:t>
      </w:r>
      <w:r w:rsidRPr="000C67BC">
        <w:rPr>
          <w:rFonts w:cs="Times New Roman"/>
          <w:b/>
          <w:bCs/>
          <w:color w:val="000000" w:themeColor="text1"/>
        </w:rPr>
        <w:t>đúng</w:t>
      </w:r>
      <w:r w:rsidRPr="000C67BC">
        <w:rPr>
          <w:rFonts w:cs="Times New Roman"/>
          <w:color w:val="000000" w:themeColor="text1"/>
        </w:rPr>
        <w:t>.</w:t>
      </w:r>
      <w:r w:rsidRPr="000C67BC">
        <w:rPr>
          <w:rFonts w:cs="Times New Roman"/>
          <w:color w:val="000000" w:themeColor="text1"/>
          <w:lang w:val="vi-VN"/>
        </w:rPr>
        <w:t xml:space="preserve"> </w:t>
      </w:r>
      <w:r w:rsidRPr="000C67BC">
        <w:rPr>
          <w:rFonts w:cs="Times New Roman"/>
          <w:color w:val="000000" w:themeColor="text1"/>
        </w:rPr>
        <w:t xml:space="preserve">Đến thời điểm </w:t>
      </w:r>
      <w:r w:rsidRPr="000C67BC">
        <w:rPr>
          <w:rFonts w:cs="Times New Roman"/>
          <w:noProof/>
          <w:color w:val="000000" w:themeColor="text1"/>
          <w:position w:val="-10"/>
        </w:rPr>
        <w:object w:dxaOrig="680" w:dyaOrig="320">
          <v:shape id="_x0000_i3289" type="#_x0000_t75" alt="" style="width:34.5pt;height:15.75pt;mso-width-percent:0;mso-height-percent:0;mso-width-percent:0;mso-height-percent:0" o:ole="">
            <v:imagedata r:id="rId4058" o:title=""/>
          </v:shape>
          <o:OLEObject Type="Embed" ProgID="Equation.DSMT4" ShapeID="_x0000_i3289" DrawAspect="Content" ObjectID="_1804451753" r:id="rId4059"/>
        </w:object>
      </w:r>
    </w:p>
    <w:p w:rsidR="00B91743" w:rsidRPr="000C67BC" w:rsidRDefault="00B91743" w:rsidP="00193B18">
      <w:pPr>
        <w:tabs>
          <w:tab w:val="left" w:pos="426"/>
        </w:tabs>
        <w:spacing w:line="360" w:lineRule="auto"/>
        <w:rPr>
          <w:rFonts w:eastAsia="Palatino Linotype" w:cs="Times New Roman"/>
          <w:b/>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 xml:space="preserve">Lúc khảo sát: </w:t>
      </w:r>
      <w:r w:rsidRPr="000C67BC">
        <w:rPr>
          <w:rFonts w:cs="Times New Roman"/>
          <w:noProof/>
          <w:color w:val="000000" w:themeColor="text1"/>
          <w:position w:val="-60"/>
        </w:rPr>
        <w:object w:dxaOrig="5100" w:dyaOrig="1320">
          <v:shape id="_x0000_i3290" type="#_x0000_t75" alt="" style="width:255.75pt;height:66pt;mso-width-percent:0;mso-height-percent:0;mso-width-percent:0;mso-height-percent:0" o:ole="">
            <v:imagedata r:id="rId4060" o:title=""/>
          </v:shape>
          <o:OLEObject Type="Embed" ProgID="Equation.DSMT4" ShapeID="_x0000_i3290" DrawAspect="Content" ObjectID="_1804451754" r:id="rId4061"/>
        </w:object>
      </w:r>
      <w:r w:rsidRPr="000C67BC">
        <w:rPr>
          <w:rFonts w:eastAsia="Palatino Linotype" w:cs="Times New Roman"/>
          <w:b/>
          <w:color w:val="000000" w:themeColor="text1"/>
        </w:rPr>
        <w:t xml:space="preserve"> </w:t>
      </w:r>
      <w:r w:rsidRPr="000C67BC">
        <w:rPr>
          <w:rFonts w:eastAsia="Palatino Linotype" w:cs="Times New Roman"/>
          <w:bCs/>
          <w:color w:val="000000" w:themeColor="text1"/>
        </w:rPr>
        <w:t>(1)</w:t>
      </w:r>
    </w:p>
    <w:p w:rsidR="00B91743" w:rsidRPr="000C67BC" w:rsidRDefault="00B91743" w:rsidP="00193B18">
      <w:pPr>
        <w:tabs>
          <w:tab w:val="left" w:pos="426"/>
        </w:tabs>
        <w:spacing w:line="360" w:lineRule="auto"/>
        <w:rPr>
          <w:rFonts w:cs="Times New Roman"/>
          <w:color w:val="000000" w:themeColor="text1"/>
        </w:rPr>
      </w:pPr>
      <w:r w:rsidRPr="000C67BC">
        <w:rPr>
          <w:rFonts w:cs="Times New Roman"/>
          <w:color w:val="000000" w:themeColor="text1"/>
        </w:rPr>
        <w:tab/>
        <w:t xml:space="preserve">d.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B91743" w:rsidP="00193B18">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lang w:val="vi-VN"/>
        </w:rPr>
        <w:t xml:space="preserve">    </w:t>
      </w:r>
      <w:r w:rsidRPr="000C67BC">
        <w:rPr>
          <w:rFonts w:eastAsia="Palatino Linotype" w:cs="Times New Roman"/>
          <w:bCs/>
          <w:color w:val="000000" w:themeColor="text1"/>
        </w:rPr>
        <w:t>Tỉ số :</w:t>
      </w:r>
      <w:r w:rsidRPr="000C67BC">
        <w:rPr>
          <w:rFonts w:eastAsia="Palatino Linotype" w:cs="Times New Roman"/>
          <w:b/>
          <w:color w:val="000000" w:themeColor="text1"/>
        </w:rPr>
        <w:t xml:space="preserve"> </w:t>
      </w:r>
      <w:r w:rsidRPr="000C67BC">
        <w:rPr>
          <w:rFonts w:cs="Times New Roman"/>
          <w:noProof/>
          <w:color w:val="000000" w:themeColor="text1"/>
          <w:position w:val="-30"/>
        </w:rPr>
        <w:object w:dxaOrig="2640" w:dyaOrig="720">
          <v:shape id="_x0000_i3291" type="#_x0000_t75" alt="" style="width:132pt;height:36.75pt;mso-width-percent:0;mso-height-percent:0;mso-width-percent:0;mso-height-percent:0" o:ole="">
            <v:imagedata r:id="rId4062" o:title=""/>
          </v:shape>
          <o:OLEObject Type="Embed" ProgID="Equation.DSMT4" ShapeID="_x0000_i3291" DrawAspect="Content" ObjectID="_1804451755" r:id="rId4063"/>
        </w:object>
      </w:r>
      <w:r w:rsidRPr="000C67BC">
        <w:rPr>
          <w:rFonts w:cs="Times New Roman"/>
          <w:color w:val="000000" w:themeColor="text1"/>
        </w:rPr>
        <w:t xml:space="preserve"> (2)</w:t>
      </w:r>
    </w:p>
    <w:p w:rsidR="00B91743" w:rsidRPr="000C67BC" w:rsidRDefault="00B91743" w:rsidP="00193B18">
      <w:pPr>
        <w:tabs>
          <w:tab w:val="left" w:pos="284"/>
          <w:tab w:val="left" w:pos="2694"/>
          <w:tab w:val="left" w:pos="5103"/>
          <w:tab w:val="left" w:pos="7655"/>
        </w:tabs>
        <w:spacing w:line="360" w:lineRule="auto"/>
        <w:rPr>
          <w:rFonts w:cs="Times New Roman"/>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 xml:space="preserve">Vậy: (1) và (2): </w:t>
      </w:r>
      <w:r w:rsidRPr="000C67BC">
        <w:rPr>
          <w:rFonts w:cs="Times New Roman"/>
          <w:noProof/>
          <w:color w:val="000000" w:themeColor="text1"/>
          <w:position w:val="-30"/>
        </w:rPr>
        <w:object w:dxaOrig="5500" w:dyaOrig="680">
          <v:shape id="_x0000_i3292" type="#_x0000_t75" alt="" style="width:274.5pt;height:33.75pt;mso-width-percent:0;mso-height-percent:0;mso-width-percent:0;mso-height-percent:0" o:ole="">
            <v:imagedata r:id="rId4064" o:title=""/>
          </v:shape>
          <o:OLEObject Type="Embed" ProgID="Equation.DSMT4" ShapeID="_x0000_i3292" DrawAspect="Content" ObjectID="_1804451756" r:id="rId4065"/>
        </w:object>
      </w:r>
      <w:r w:rsidRPr="000C67BC">
        <w:rPr>
          <w:rFonts w:cs="Times New Roman"/>
          <w:color w:val="000000" w:themeColor="text1"/>
        </w:rPr>
        <w:t xml:space="preserve">ngày. </w:t>
      </w:r>
    </w:p>
    <w:p w:rsidR="00B91743" w:rsidRPr="000C67BC" w:rsidRDefault="00B91743" w:rsidP="00193B18">
      <w:pPr>
        <w:tabs>
          <w:tab w:val="left" w:pos="284"/>
          <w:tab w:val="left" w:pos="2694"/>
          <w:tab w:val="left" w:pos="5103"/>
          <w:tab w:val="left" w:pos="7655"/>
        </w:tabs>
        <w:spacing w:line="360" w:lineRule="auto"/>
        <w:rPr>
          <w:rFonts w:cs="Times New Roman"/>
          <w:color w:val="000000" w:themeColor="text1"/>
        </w:rPr>
      </w:pPr>
    </w:p>
    <w:p w:rsidR="00B91743" w:rsidRPr="000C67BC" w:rsidRDefault="00B91743" w:rsidP="00193B18">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rPr>
        <w:tab/>
        <w:t xml:space="preserve">PHẦN III. CÂU TRẮC NGHIỆM TRẢ LỜI NGẮN. </w:t>
      </w:r>
      <w:r w:rsidRPr="000C67BC">
        <w:rPr>
          <w:rFonts w:cs="Times New Roman"/>
          <w:color w:val="000000" w:themeColor="text1"/>
        </w:rPr>
        <w:t>Thí sinh trả lời từ câu 1 đến câu 6.</w:t>
      </w:r>
    </w:p>
    <w:p w:rsidR="00B91743" w:rsidRPr="000C67BC" w:rsidRDefault="000C67BC" w:rsidP="000C67BC">
      <w:pPr>
        <w:spacing w:after="0" w:line="360" w:lineRule="auto"/>
        <w:rPr>
          <w:rFonts w:cs="Times New Roman"/>
          <w:bCs/>
          <w:color w:val="000000" w:themeColor="text1"/>
          <w:szCs w:val="24"/>
        </w:rPr>
      </w:pPr>
      <w:r w:rsidRPr="00C9285A">
        <w:rPr>
          <w:rFonts w:cs="Times New Roman"/>
          <w:b/>
          <w:bCs/>
          <w:color w:val="0000FF"/>
          <w:szCs w:val="24"/>
        </w:rPr>
        <w:t>Câu 43.</w:t>
      </w:r>
      <w:r w:rsidRPr="000C67BC">
        <w:rPr>
          <w:rFonts w:cs="Times New Roman"/>
          <w:b/>
          <w:bCs/>
          <w:color w:val="0000FF"/>
          <w:szCs w:val="24"/>
        </w:rPr>
        <w:t xml:space="preserve"> </w:t>
      </w:r>
      <w:r w:rsidR="00B91743" w:rsidRPr="000C67BC">
        <w:rPr>
          <w:rFonts w:cs="Times New Roman"/>
          <w:color w:val="000000" w:themeColor="text1"/>
          <w:szCs w:val="24"/>
        </w:rPr>
        <w:t>Bình kín đựng khí heli chứa 1,505.10</w:t>
      </w:r>
      <w:r w:rsidR="00B91743" w:rsidRPr="000C67BC">
        <w:rPr>
          <w:rFonts w:cs="Times New Roman"/>
          <w:color w:val="000000" w:themeColor="text1"/>
          <w:szCs w:val="24"/>
          <w:vertAlign w:val="superscript"/>
        </w:rPr>
        <w:t>23</w:t>
      </w:r>
      <w:r w:rsidR="00B91743" w:rsidRPr="000C67BC">
        <w:rPr>
          <w:rFonts w:cs="Times New Roman"/>
          <w:color w:val="000000" w:themeColor="text1"/>
          <w:szCs w:val="24"/>
        </w:rPr>
        <w:t xml:space="preserve"> nguyên tử heli ở điều kiện 0°C và áp suất trong bình là l atm. Khối lượng He có trong bình là bao nhiêu gam?</w:t>
      </w:r>
    </w:p>
    <w:p w:rsidR="00B91743" w:rsidRPr="000C67BC" w:rsidRDefault="00B91743" w:rsidP="00193B18">
      <w:pPr>
        <w:tabs>
          <w:tab w:val="left" w:pos="283"/>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193B18">
      <w:pPr>
        <w:spacing w:line="360" w:lineRule="auto"/>
        <w:ind w:firstLine="283"/>
        <w:jc w:val="both"/>
        <w:rPr>
          <w:rFonts w:cs="Times New Roman"/>
          <w:color w:val="000000" w:themeColor="text1"/>
        </w:rPr>
      </w:pPr>
      <w:r w:rsidRPr="000C67BC">
        <w:rPr>
          <w:rFonts w:cs="Times New Roman"/>
          <w:color w:val="000000" w:themeColor="text1"/>
        </w:rPr>
        <w:lastRenderedPageBreak/>
        <w:t xml:space="preserve">Ta có số mol </w:t>
      </w:r>
      <w:r w:rsidRPr="000C67BC">
        <w:rPr>
          <w:rFonts w:cs="Times New Roman"/>
          <w:noProof/>
          <w:color w:val="000000" w:themeColor="text1"/>
          <w:position w:val="-30"/>
        </w:rPr>
        <w:object w:dxaOrig="1200" w:dyaOrig="680">
          <v:shape id="_x0000_i3293" type="#_x0000_t75" alt="" style="width:60.75pt;height:34.5pt;mso-width-percent:0;mso-height-percent:0;mso-width-percent:0;mso-height-percent:0" o:ole="">
            <v:imagedata r:id="rId4066" o:title=""/>
          </v:shape>
          <o:OLEObject Type="Embed" ProgID="Equation.DSMT4" ShapeID="_x0000_i3293" DrawAspect="Content" ObjectID="_1804451757" r:id="rId4067"/>
        </w:object>
      </w:r>
    </w:p>
    <w:p w:rsidR="00B91743" w:rsidRPr="000C67BC" w:rsidRDefault="00B91743" w:rsidP="00193B18">
      <w:pPr>
        <w:spacing w:line="360" w:lineRule="auto"/>
        <w:ind w:firstLine="283"/>
        <w:jc w:val="both"/>
        <w:rPr>
          <w:rFonts w:cs="Times New Roman"/>
          <w:color w:val="000000" w:themeColor="text1"/>
          <w:lang w:val="vi-VN"/>
        </w:rPr>
      </w:pPr>
      <w:r w:rsidRPr="000C67BC">
        <w:rPr>
          <w:rFonts w:cs="Times New Roman"/>
          <w:color w:val="000000" w:themeColor="text1"/>
        </w:rPr>
        <w:t xml:space="preserve">Khối lượng heli </w:t>
      </w:r>
      <w:r w:rsidRPr="000C67BC">
        <w:rPr>
          <w:rFonts w:cs="Times New Roman"/>
          <w:noProof/>
          <w:color w:val="000000" w:themeColor="text1"/>
          <w:position w:val="-10"/>
        </w:rPr>
        <w:object w:dxaOrig="2460" w:dyaOrig="320">
          <v:shape id="_x0000_i3294" type="#_x0000_t75" alt="" style="width:123.75pt;height:15.75pt;mso-width-percent:0;mso-height-percent:0;mso-width-percent:0;mso-height-percent:0" o:ole="">
            <v:imagedata r:id="rId4068" o:title=""/>
          </v:shape>
          <o:OLEObject Type="Embed" ProgID="Equation.DSMT4" ShapeID="_x0000_i3294" DrawAspect="Content" ObjectID="_1804451758" r:id="rId4069"/>
        </w:object>
      </w:r>
      <w:r w:rsidRPr="000C67BC">
        <w:rPr>
          <w:rFonts w:cs="Times New Roman"/>
          <w:color w:val="000000" w:themeColor="text1"/>
        </w:rPr>
        <w:t xml:space="preserve"> </w:t>
      </w:r>
    </w:p>
    <w:p w:rsidR="00B91743"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44.</w:t>
      </w:r>
      <w:r w:rsidRPr="000C67BC">
        <w:rPr>
          <w:rFonts w:cs="Times New Roman"/>
          <w:b/>
          <w:bCs/>
          <w:color w:val="0000FF"/>
          <w:szCs w:val="24"/>
          <w:lang w:val="vi-VN"/>
        </w:rPr>
        <w:t xml:space="preserve"> </w:t>
      </w:r>
      <w:r w:rsidR="00B91743" w:rsidRPr="000C67BC">
        <w:rPr>
          <w:rFonts w:cs="Times New Roman"/>
          <w:color w:val="000000" w:themeColor="text1"/>
          <w:szCs w:val="24"/>
        </w:rPr>
        <w:t>Khối lượng riêng của một chất khí ở áp suất 300 mmHg là 0,3 kg/m</w:t>
      </w:r>
      <w:r w:rsidR="00B91743" w:rsidRPr="000C67BC">
        <w:rPr>
          <w:rFonts w:cs="Times New Roman"/>
          <w:color w:val="000000" w:themeColor="text1"/>
          <w:szCs w:val="24"/>
          <w:vertAlign w:val="superscript"/>
        </w:rPr>
        <w:t>3</w:t>
      </w:r>
      <w:r w:rsidR="00B91743" w:rsidRPr="000C67BC">
        <w:rPr>
          <w:rFonts w:cs="Times New Roman"/>
          <w:color w:val="000000" w:themeColor="text1"/>
          <w:szCs w:val="24"/>
        </w:rPr>
        <w:t>. Vận tốc căn quân phương của các phân tử khí khi đó gần bằng</w:t>
      </w:r>
      <w:r w:rsidR="00B91743" w:rsidRPr="000C67BC">
        <w:rPr>
          <w:rFonts w:cs="Times New Roman"/>
          <w:color w:val="000000" w:themeColor="text1"/>
          <w:szCs w:val="24"/>
          <w:lang w:val="vi-VN"/>
        </w:rPr>
        <w:t xml:space="preserve"> bao nhiêu?</w:t>
      </w:r>
    </w:p>
    <w:p w:rsidR="00B91743" w:rsidRPr="000C67BC" w:rsidRDefault="00B91743" w:rsidP="00193B18">
      <w:pPr>
        <w:tabs>
          <w:tab w:val="left" w:pos="283"/>
          <w:tab w:val="left" w:pos="426"/>
          <w:tab w:val="left" w:pos="2835"/>
          <w:tab w:val="left" w:pos="5386"/>
          <w:tab w:val="left" w:pos="7937"/>
        </w:tabs>
        <w:spacing w:line="360" w:lineRule="auto"/>
        <w:ind w:left="283"/>
        <w:jc w:val="center"/>
        <w:rPr>
          <w:rFonts w:cs="Times New Roman"/>
          <w:color w:val="000000" w:themeColor="text1"/>
        </w:rPr>
      </w:pPr>
      <w:r w:rsidRPr="000C67BC">
        <w:rPr>
          <w:rFonts w:cs="Times New Roman"/>
          <w:b/>
          <w:color w:val="000000" w:themeColor="text1"/>
        </w:rPr>
        <w:t>Hướng dẫn giải</w:t>
      </w:r>
    </w:p>
    <w:p w:rsidR="00B91743" w:rsidRPr="000C67BC" w:rsidRDefault="00B91743" w:rsidP="00193B18">
      <w:pPr>
        <w:tabs>
          <w:tab w:val="left" w:pos="283"/>
          <w:tab w:val="left" w:pos="426"/>
          <w:tab w:val="left" w:pos="2835"/>
          <w:tab w:val="left" w:pos="5386"/>
          <w:tab w:val="left" w:pos="7937"/>
        </w:tabs>
        <w:spacing w:line="360" w:lineRule="auto"/>
        <w:ind w:left="283"/>
        <w:jc w:val="both"/>
        <w:rPr>
          <w:rFonts w:cs="Times New Roman"/>
          <w:b/>
          <w:bCs/>
          <w:color w:val="000000" w:themeColor="text1"/>
          <w:lang w:val="vi-VN"/>
        </w:rPr>
      </w:pPr>
      <w:r w:rsidRPr="000C67BC">
        <w:rPr>
          <w:rFonts w:cs="Times New Roman"/>
          <w:color w:val="000000" w:themeColor="text1"/>
        </w:rPr>
        <w:t xml:space="preserve">Ta có </w:t>
      </w:r>
      <w:r w:rsidRPr="000C67BC">
        <w:rPr>
          <w:rFonts w:cs="Times New Roman"/>
          <w:noProof/>
          <w:color w:val="000000" w:themeColor="text1"/>
          <w:position w:val="-24"/>
        </w:rPr>
        <w:object w:dxaOrig="5179" w:dyaOrig="620">
          <v:shape id="_x0000_i3295" type="#_x0000_t75" alt="" style="width:259.5pt;height:30.75pt;mso-width-percent:0;mso-height-percent:0;mso-width-percent:0;mso-height-percent:0" o:ole="">
            <v:imagedata r:id="rId4070" o:title=""/>
          </v:shape>
          <o:OLEObject Type="Embed" ProgID="Equation.DSMT4" ShapeID="_x0000_i3295" DrawAspect="Content" ObjectID="_1804451759" r:id="rId4071"/>
        </w:object>
      </w:r>
      <w:r w:rsidRPr="000C67BC">
        <w:rPr>
          <w:rFonts w:cs="Times New Roman"/>
          <w:color w:val="000000" w:themeColor="text1"/>
        </w:rPr>
        <w:t xml:space="preserve"> </w:t>
      </w:r>
    </w:p>
    <w:p w:rsidR="00B91743" w:rsidRPr="000C67BC" w:rsidRDefault="000C67BC" w:rsidP="000C67BC">
      <w:pPr>
        <w:tabs>
          <w:tab w:val="left" w:pos="426"/>
        </w:tabs>
        <w:spacing w:after="0" w:line="360" w:lineRule="auto"/>
        <w:jc w:val="both"/>
        <w:rPr>
          <w:rFonts w:eastAsia="Calibri" w:cs="Times New Roman"/>
          <w:color w:val="000000" w:themeColor="text1"/>
          <w:szCs w:val="24"/>
        </w:rPr>
      </w:pPr>
      <w:r w:rsidRPr="00C9285A">
        <w:rPr>
          <w:rFonts w:eastAsia="Calibri" w:cs="Times New Roman"/>
          <w:b/>
          <w:color w:val="0000FF"/>
          <w:szCs w:val="24"/>
        </w:rPr>
        <w:t>Câu 45.</w:t>
      </w:r>
      <w:r w:rsidRPr="000C67BC">
        <w:rPr>
          <w:rFonts w:eastAsia="Calibri" w:cs="Times New Roman"/>
          <w:b/>
          <w:color w:val="0000FF"/>
          <w:szCs w:val="24"/>
        </w:rPr>
        <w:t xml:space="preserve"> </w:t>
      </w:r>
      <w:r w:rsidR="00B91743" w:rsidRPr="000C67BC">
        <w:rPr>
          <w:rFonts w:cs="Times New Roman"/>
          <w:color w:val="000000" w:themeColor="text1"/>
          <w:szCs w:val="24"/>
        </w:rPr>
        <w:t xml:space="preserve">Một sóng vô tuyến và một sóng cơ có cùng tần số, khi truyền trong không khí tốc độ hai sóng lần lượt là </w:t>
      </w:r>
      <w:r w:rsidR="00B91743" w:rsidRPr="000C67BC">
        <w:rPr>
          <w:rFonts w:cs="Times New Roman"/>
          <w:noProof/>
          <w:position w:val="-10"/>
          <w:vertAlign w:val="subscript"/>
        </w:rPr>
        <w:object w:dxaOrig="1300" w:dyaOrig="320">
          <v:shape id="_x0000_i3296" type="#_x0000_t75" alt="" style="width:65.25pt;height:15.75pt;mso-width-percent:0;mso-height-percent:0;mso-width-percent:0;mso-height-percent:0" o:ole="">
            <v:imagedata r:id="rId1488" o:title=""/>
          </v:shape>
          <o:OLEObject Type="Embed" ProgID="Equation.DSMT4" ShapeID="_x0000_i3296" DrawAspect="Content" ObjectID="_1804451760" r:id="rId4072"/>
        </w:object>
      </w:r>
      <w:r w:rsidR="00B91743" w:rsidRPr="000C67BC">
        <w:rPr>
          <w:rFonts w:cs="Times New Roman"/>
          <w:color w:val="000000" w:themeColor="text1"/>
          <w:szCs w:val="24"/>
        </w:rPr>
        <w:t xml:space="preserve"> và </w:t>
      </w:r>
      <w:r w:rsidR="00B91743" w:rsidRPr="000C67BC">
        <w:rPr>
          <w:rFonts w:cs="Times New Roman"/>
          <w:noProof/>
          <w:position w:val="-10"/>
          <w:vertAlign w:val="subscript"/>
        </w:rPr>
        <w:object w:dxaOrig="870" w:dyaOrig="315">
          <v:shape id="_x0000_i3297" type="#_x0000_t75" alt="" style="width:43.5pt;height:16.5pt;mso-width-percent:0;mso-height-percent:0;mso-width-percent:0;mso-height-percent:0" o:ole="">
            <v:imagedata r:id="rId1490" o:title=""/>
          </v:shape>
          <o:OLEObject Type="Embed" ProgID="Equation.DSMT4" ShapeID="_x0000_i3297" DrawAspect="Content" ObjectID="_1804451761" r:id="rId4073"/>
        </w:object>
      </w:r>
      <w:r w:rsidR="00B91743" w:rsidRPr="000C67BC">
        <w:rPr>
          <w:rFonts w:cs="Times New Roman"/>
          <w:color w:val="000000" w:themeColor="text1"/>
          <w:szCs w:val="24"/>
        </w:rPr>
        <w:t xml:space="preserve"> Tỉ số của bước sóng giữa sóng vô tuyến và sóng cơ bằng bao nhiêu?</w:t>
      </w:r>
    </w:p>
    <w:p w:rsidR="00B91743" w:rsidRPr="000C67BC" w:rsidRDefault="00B91743" w:rsidP="00193B18">
      <w:pPr>
        <w:pStyle w:val="ListParagraph"/>
        <w:tabs>
          <w:tab w:val="left" w:pos="426"/>
        </w:tabs>
        <w:spacing w:before="240" w:line="360" w:lineRule="auto"/>
        <w:ind w:left="0"/>
        <w:jc w:val="center"/>
        <w:rPr>
          <w:rFonts w:ascii="Times New Roman" w:eastAsia="Calibri" w:hAnsi="Times New Roman" w:cs="Times New Roman"/>
          <w:b/>
          <w:bCs/>
          <w:color w:val="000000" w:themeColor="text1"/>
          <w:sz w:val="24"/>
          <w:szCs w:val="24"/>
        </w:rPr>
      </w:pPr>
      <w:r w:rsidRPr="000C67BC">
        <w:rPr>
          <w:rFonts w:ascii="Times New Roman" w:eastAsia="Calibri" w:hAnsi="Times New Roman" w:cs="Times New Roman"/>
          <w:b/>
          <w:bCs/>
          <w:color w:val="000000" w:themeColor="text1"/>
          <w:sz w:val="24"/>
          <w:szCs w:val="24"/>
        </w:rPr>
        <w:t>Hướng dẫn giải</w:t>
      </w:r>
    </w:p>
    <w:p w:rsidR="00B91743" w:rsidRPr="000C67BC" w:rsidRDefault="00B91743" w:rsidP="00193B18">
      <w:pPr>
        <w:pStyle w:val="ListParagraph"/>
        <w:tabs>
          <w:tab w:val="left" w:pos="426"/>
        </w:tabs>
        <w:spacing w:line="360" w:lineRule="auto"/>
        <w:ind w:left="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ab/>
        <w:t xml:space="preserve">Ta có </w:t>
      </w:r>
      <w:r w:rsidRPr="000C67BC">
        <w:rPr>
          <w:rFonts w:ascii="Times New Roman" w:hAnsi="Times New Roman" w:cs="Times New Roman"/>
          <w:noProof/>
          <w:color w:val="000000" w:themeColor="text1"/>
          <w:sz w:val="24"/>
          <w:szCs w:val="24"/>
          <w:vertAlign w:val="subscript"/>
        </w:rPr>
        <w:object w:dxaOrig="5200" w:dyaOrig="380">
          <v:shape id="_x0000_i3298" type="#_x0000_t75" alt="" style="width:260.25pt;height:20.25pt;mso-width-percent:0;mso-height-percent:0;mso-width-percent:0;mso-height-percent:0" o:ole="">
            <v:imagedata r:id="rId4074" o:title=""/>
          </v:shape>
          <o:OLEObject Type="Embed" ProgID="Equation.DSMT4" ShapeID="_x0000_i3298" DrawAspect="Content" ObjectID="_1804451762" r:id="rId4075"/>
        </w:object>
      </w:r>
    </w:p>
    <w:p w:rsidR="00B91743" w:rsidRPr="000C67BC" w:rsidRDefault="00B91743" w:rsidP="00193B18">
      <w:pPr>
        <w:pStyle w:val="ListParagraph"/>
        <w:tabs>
          <w:tab w:val="left" w:pos="426"/>
        </w:tabs>
        <w:spacing w:line="360" w:lineRule="auto"/>
        <w:ind w:left="0"/>
        <w:rPr>
          <w:rFonts w:ascii="Times New Roman" w:hAnsi="Times New Roman" w:cs="Times New Roman"/>
          <w:color w:val="000000" w:themeColor="text1"/>
          <w:sz w:val="24"/>
          <w:szCs w:val="24"/>
          <w:vertAlign w:val="subscript"/>
        </w:rPr>
      </w:pPr>
      <w:r w:rsidRPr="000C67BC">
        <w:rPr>
          <w:rFonts w:ascii="Times New Roman" w:hAnsi="Times New Roman" w:cs="Times New Roman"/>
          <w:color w:val="000000" w:themeColor="text1"/>
          <w:sz w:val="24"/>
          <w:szCs w:val="24"/>
        </w:rPr>
        <w:tab/>
        <w:t xml:space="preserve">Từ </w:t>
      </w:r>
      <w:r w:rsidRPr="000C67BC">
        <w:rPr>
          <w:rFonts w:ascii="Times New Roman" w:hAnsi="Times New Roman" w:cs="Times New Roman"/>
          <w:noProof/>
          <w:color w:val="000000" w:themeColor="text1"/>
          <w:sz w:val="24"/>
          <w:szCs w:val="24"/>
          <w:vertAlign w:val="subscript"/>
        </w:rPr>
        <w:object w:dxaOrig="2760" w:dyaOrig="680">
          <v:shape id="_x0000_i3299" type="#_x0000_t75" alt="" style="width:137.25pt;height:34.5pt;mso-width-percent:0;mso-height-percent:0;mso-width-percent:0;mso-height-percent:0" o:ole="">
            <v:imagedata r:id="rId4076" o:title=""/>
          </v:shape>
          <o:OLEObject Type="Embed" ProgID="Equation.DSMT4" ShapeID="_x0000_i3299" DrawAspect="Content" ObjectID="_1804451763" r:id="rId4077"/>
        </w:object>
      </w:r>
    </w:p>
    <w:p w:rsidR="00B91743" w:rsidRPr="000C67BC" w:rsidRDefault="000C67BC" w:rsidP="000C67BC">
      <w:pPr>
        <w:tabs>
          <w:tab w:val="left" w:pos="284"/>
          <w:tab w:val="left" w:pos="2694"/>
          <w:tab w:val="left" w:pos="5103"/>
          <w:tab w:val="left" w:pos="7655"/>
        </w:tabs>
        <w:spacing w:after="0" w:line="360" w:lineRule="auto"/>
        <w:rPr>
          <w:rFonts w:eastAsia="Palatino Linotype" w:cs="Times New Roman"/>
          <w:bCs/>
          <w:color w:val="000000" w:themeColor="text1"/>
          <w:szCs w:val="24"/>
          <w:lang w:val="fr-FR"/>
        </w:rPr>
      </w:pPr>
      <w:r w:rsidRPr="00C9285A">
        <w:rPr>
          <w:rFonts w:eastAsia="Palatino Linotype" w:cs="Times New Roman"/>
          <w:b/>
          <w:bCs/>
          <w:color w:val="0000FF"/>
          <w:szCs w:val="24"/>
          <w:lang w:val="fr-FR"/>
        </w:rPr>
        <w:t>Câu 46.</w:t>
      </w:r>
      <w:r w:rsidRPr="000C67BC">
        <w:rPr>
          <w:rFonts w:eastAsia="Palatino Linotype" w:cs="Times New Roman"/>
          <w:b/>
          <w:bCs/>
          <w:color w:val="0000FF"/>
          <w:szCs w:val="24"/>
          <w:lang w:val="fr-FR"/>
        </w:rPr>
        <w:t xml:space="preserve"> </w:t>
      </w:r>
      <w:r w:rsidR="00B91743" w:rsidRPr="000C67BC">
        <w:rPr>
          <w:rFonts w:eastAsia="Palatino Linotype" w:cs="Times New Roman"/>
          <w:bCs/>
          <w:color w:val="000000" w:themeColor="text1"/>
          <w:szCs w:val="24"/>
          <w:lang w:val="fr-FR"/>
        </w:rPr>
        <w:t>Để xác định lượng máu trong bệnh nhân người ta tiêm vào máu một người một lượng nhỏ dung dịch chứa đồng vị phóng xạ </w:t>
      </w:r>
      <w:r w:rsidR="00B91743" w:rsidRPr="000C67BC">
        <w:rPr>
          <w:rFonts w:cs="Times New Roman"/>
          <w:noProof/>
          <w:position w:val="-12"/>
        </w:rPr>
        <w:object w:dxaOrig="540" w:dyaOrig="380">
          <v:shape id="_x0000_i3300" type="#_x0000_t75" alt="" style="width:26.25pt;height:19.5pt;mso-width-percent:0;mso-height-percent:0;mso-width-percent:0;mso-height-percent:0" o:ole="">
            <v:imagedata r:id="rId1371" o:title=""/>
          </v:shape>
          <o:OLEObject Type="Embed" ProgID="Equation.DSMT4" ShapeID="_x0000_i3300" DrawAspect="Content" ObjectID="_1804451764" r:id="rId4078"/>
        </w:object>
      </w:r>
      <w:r w:rsidR="00B91743" w:rsidRPr="000C67BC">
        <w:rPr>
          <w:rFonts w:eastAsia="Palatino Linotype" w:cs="Times New Roman"/>
          <w:bCs/>
          <w:color w:val="000000" w:themeColor="text1"/>
          <w:szCs w:val="24"/>
          <w:lang w:val="fr-FR"/>
        </w:rPr>
        <w:t xml:space="preserve">(chu kỳ bán rã 15 giờ) có độ phóng xạ </w:t>
      </w:r>
      <w:r w:rsidR="00B91743" w:rsidRPr="000C67BC">
        <w:rPr>
          <w:rFonts w:cs="Times New Roman"/>
          <w:noProof/>
          <w:position w:val="-10"/>
        </w:rPr>
        <w:object w:dxaOrig="560" w:dyaOrig="320">
          <v:shape id="_x0000_i3301" type="#_x0000_t75" alt="" style="width:28.5pt;height:15.75pt;mso-width-percent:0;mso-height-percent:0;mso-width-percent:0;mso-height-percent:0" o:ole="">
            <v:imagedata r:id="rId1373" o:title=""/>
          </v:shape>
          <o:OLEObject Type="Embed" ProgID="Equation.DSMT4" ShapeID="_x0000_i3301" DrawAspect="Content" ObjectID="_1804451765" r:id="rId4079"/>
        </w:object>
      </w:r>
      <w:r w:rsidR="00B91743" w:rsidRPr="000C67BC">
        <w:rPr>
          <w:rFonts w:eastAsia="Palatino Linotype" w:cs="Times New Roman"/>
          <w:bCs/>
          <w:color w:val="000000" w:themeColor="text1"/>
          <w:szCs w:val="24"/>
          <w:lang w:val="fr-FR"/>
        </w:rPr>
        <w:t>. Sau 7,5 giờ người ta lấy ra 1 cm</w:t>
      </w:r>
      <w:r w:rsidR="00B91743" w:rsidRPr="000C67BC">
        <w:rPr>
          <w:rFonts w:eastAsia="Palatino Linotype" w:cs="Times New Roman"/>
          <w:bCs/>
          <w:color w:val="000000" w:themeColor="text1"/>
          <w:szCs w:val="24"/>
          <w:vertAlign w:val="superscript"/>
          <w:lang w:val="fr-FR"/>
        </w:rPr>
        <w:t>3</w:t>
      </w:r>
      <w:r w:rsidR="00B91743" w:rsidRPr="000C67BC">
        <w:rPr>
          <w:rFonts w:eastAsia="Palatino Linotype" w:cs="Times New Roman"/>
          <w:bCs/>
          <w:color w:val="000000" w:themeColor="text1"/>
          <w:szCs w:val="24"/>
          <w:lang w:val="fr-FR"/>
        </w:rPr>
        <w:t xml:space="preserve"> máu người đó thì thấy nó có độ phóng xạ 502 phân rã/phút. Thể tích máu của người đó bằng bao nhiêu lít </w:t>
      </w:r>
      <w:r w:rsidR="00B91743" w:rsidRPr="000C67BC">
        <w:rPr>
          <w:rFonts w:eastAsia="Palatino Linotype" w:cs="Times New Roman"/>
          <w:bCs/>
          <w:i/>
          <w:iCs/>
          <w:color w:val="000000" w:themeColor="text1"/>
          <w:szCs w:val="24"/>
          <w:lang w:val="fr-FR"/>
        </w:rPr>
        <w:t>(Kết quả làm tròn đến 2 chử số thập phân)</w:t>
      </w:r>
      <w:r w:rsidR="00B91743" w:rsidRPr="000C67BC">
        <w:rPr>
          <w:rFonts w:eastAsia="Palatino Linotype" w:cs="Times New Roman"/>
          <w:bCs/>
          <w:color w:val="000000" w:themeColor="text1"/>
          <w:szCs w:val="24"/>
          <w:lang w:val="fr-FR"/>
        </w:rPr>
        <w:t>?</w:t>
      </w:r>
    </w:p>
    <w:p w:rsidR="00B91743" w:rsidRPr="000C67BC" w:rsidRDefault="00B91743" w:rsidP="00193B18">
      <w:pPr>
        <w:tabs>
          <w:tab w:val="left" w:pos="283"/>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193B18">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bCs/>
          <w:color w:val="000000" w:themeColor="text1"/>
          <w:sz w:val="24"/>
          <w:szCs w:val="24"/>
        </w:rPr>
      </w:pPr>
      <w:r w:rsidRPr="000C67BC">
        <w:rPr>
          <w:rFonts w:ascii="Times New Roman" w:eastAsia="Palatino Linotype" w:hAnsi="Times New Roman" w:cs="Times New Roman"/>
          <w:bCs/>
          <w:color w:val="000000" w:themeColor="text1"/>
          <w:sz w:val="24"/>
          <w:szCs w:val="24"/>
          <w:lang w:val="vi-VN"/>
        </w:rPr>
        <w:t xml:space="preserve"> </w:t>
      </w:r>
      <w:r w:rsidRPr="000C67BC">
        <w:rPr>
          <w:rFonts w:ascii="Times New Roman" w:eastAsia="Palatino Linotype" w:hAnsi="Times New Roman" w:cs="Times New Roman"/>
          <w:bCs/>
          <w:color w:val="000000" w:themeColor="text1"/>
          <w:sz w:val="24"/>
          <w:szCs w:val="24"/>
        </w:rPr>
        <w:t xml:space="preserve">Gọi V là thể tích máu người. </w:t>
      </w:r>
    </w:p>
    <w:p w:rsidR="00B91743" w:rsidRPr="000C67BC" w:rsidRDefault="00B91743" w:rsidP="00193B18">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bCs/>
          <w:color w:val="000000" w:themeColor="text1"/>
          <w:sz w:val="24"/>
          <w:szCs w:val="24"/>
        </w:rPr>
      </w:pPr>
      <w:r w:rsidRPr="000C67BC">
        <w:rPr>
          <w:rFonts w:ascii="Times New Roman" w:hAnsi="Times New Roman" w:cs="Times New Roman"/>
          <w:noProof/>
          <w:color w:val="000000" w:themeColor="text1"/>
          <w:sz w:val="24"/>
          <w:szCs w:val="24"/>
        </w:rPr>
        <w:object w:dxaOrig="3379" w:dyaOrig="380">
          <v:shape id="_x0000_i3302" type="#_x0000_t75" alt="" style="width:168.75pt;height:19.5pt;mso-width-percent:0;mso-height-percent:0;mso-width-percent:0;mso-height-percent:0" o:ole="">
            <v:imagedata r:id="rId3909" o:title=""/>
          </v:shape>
          <o:OLEObject Type="Embed" ProgID="Equation.DSMT4" ShapeID="_x0000_i3302" DrawAspect="Content" ObjectID="_1804451766" r:id="rId4080"/>
        </w:object>
      </w:r>
    </w:p>
    <w:p w:rsidR="00B91743" w:rsidRPr="000C67BC" w:rsidRDefault="00B91743" w:rsidP="00193B18">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bCs/>
          <w:color w:val="000000" w:themeColor="text1"/>
          <w:sz w:val="24"/>
          <w:szCs w:val="24"/>
        </w:rPr>
      </w:pPr>
      <w:r w:rsidRPr="000C67BC">
        <w:rPr>
          <w:rFonts w:ascii="Times New Roman" w:hAnsi="Times New Roman" w:cs="Times New Roman"/>
          <w:noProof/>
          <w:color w:val="000000" w:themeColor="text1"/>
          <w:sz w:val="24"/>
          <w:szCs w:val="24"/>
        </w:rPr>
        <w:object w:dxaOrig="4020" w:dyaOrig="320">
          <v:shape id="_x0000_i3303" type="#_x0000_t75" alt="" style="width:201pt;height:15.75pt;mso-width-percent:0;mso-height-percent:0;mso-width-percent:0;mso-height-percent:0" o:ole="">
            <v:imagedata r:id="rId3911" o:title=""/>
          </v:shape>
          <o:OLEObject Type="Embed" ProgID="Equation.DSMT4" ShapeID="_x0000_i3303" DrawAspect="Content" ObjectID="_1804451767" r:id="rId4081"/>
        </w:object>
      </w:r>
      <w:r w:rsidRPr="000C67BC">
        <w:rPr>
          <w:rFonts w:ascii="Times New Roman" w:eastAsia="Palatino Linotype" w:hAnsi="Times New Roman" w:cs="Times New Roman"/>
          <w:bCs/>
          <w:color w:val="000000" w:themeColor="text1"/>
          <w:sz w:val="24"/>
          <w:szCs w:val="24"/>
        </w:rPr>
        <w:t xml:space="preserve"> </w:t>
      </w:r>
    </w:p>
    <w:p w:rsidR="00B91743" w:rsidRPr="000C67BC" w:rsidRDefault="00B91743" w:rsidP="00193B18">
      <w:pPr>
        <w:pStyle w:val="ListParagraph"/>
        <w:tabs>
          <w:tab w:val="left" w:pos="284"/>
          <w:tab w:val="left" w:pos="2694"/>
          <w:tab w:val="left" w:pos="5103"/>
          <w:tab w:val="left" w:pos="7655"/>
        </w:tabs>
        <w:spacing w:line="360" w:lineRule="auto"/>
        <w:ind w:left="0"/>
        <w:rPr>
          <w:rFonts w:ascii="Times New Roman" w:eastAsia="Palatino Linotype" w:hAnsi="Times New Roman" w:cs="Times New Roman"/>
          <w:bCs/>
          <w:color w:val="000000" w:themeColor="text1"/>
          <w:sz w:val="24"/>
          <w:szCs w:val="24"/>
        </w:rPr>
      </w:pPr>
      <w:r w:rsidRPr="000C67BC">
        <w:rPr>
          <w:rFonts w:ascii="Times New Roman" w:hAnsi="Times New Roman" w:cs="Times New Roman"/>
          <w:noProof/>
          <w:color w:val="000000" w:themeColor="text1"/>
          <w:sz w:val="24"/>
          <w:szCs w:val="24"/>
        </w:rPr>
        <w:object w:dxaOrig="7500" w:dyaOrig="540">
          <v:shape id="_x0000_i3304" type="#_x0000_t75" alt="" style="width:375pt;height:26.25pt;mso-width-percent:0;mso-height-percent:0;mso-width-percent:0;mso-height-percent:0" o:ole="">
            <v:imagedata r:id="rId3913" o:title=""/>
          </v:shape>
          <o:OLEObject Type="Embed" ProgID="Equation.DSMT4" ShapeID="_x0000_i3304" DrawAspect="Content" ObjectID="_1804451768" r:id="rId4082"/>
        </w:object>
      </w:r>
    </w:p>
    <w:p w:rsidR="00B91743"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47.</w:t>
      </w:r>
      <w:r w:rsidRPr="000C67BC">
        <w:rPr>
          <w:rFonts w:cs="Times New Roman"/>
          <w:b/>
          <w:bCs/>
          <w:color w:val="0000FF"/>
          <w:szCs w:val="24"/>
          <w:lang w:val="vi-VN"/>
        </w:rPr>
        <w:t xml:space="preserve"> </w:t>
      </w:r>
      <w:r w:rsidR="00B91743" w:rsidRPr="000C67BC">
        <w:rPr>
          <w:rFonts w:cs="Times New Roman"/>
          <w:noProof/>
          <w:position w:val="-10"/>
        </w:rPr>
        <w:object w:dxaOrig="760" w:dyaOrig="320">
          <v:shape id="_x0000_i3305" type="#_x0000_t75" alt="" style="width:37.5pt;height:15.75pt;mso-width-percent:0;mso-height-percent:0;mso-width-percent:0;mso-height-percent:0" o:ole="">
            <v:imagedata r:id="rId1494" o:title=""/>
          </v:shape>
          <o:OLEObject Type="Embed" ProgID="Equation.DSMT4" ShapeID="_x0000_i3305" DrawAspect="Content" ObjectID="_1804451769" r:id="rId4083"/>
        </w:object>
      </w:r>
      <w:r w:rsidR="00B91743" w:rsidRPr="000C67BC">
        <w:rPr>
          <w:rFonts w:cs="Times New Roman"/>
          <w:color w:val="000000" w:themeColor="text1"/>
          <w:szCs w:val="24"/>
          <w:lang w:val="pt-BR"/>
        </w:rPr>
        <w:t xml:space="preserve"> khí chiếm thể tích </w:t>
      </w:r>
      <w:r w:rsidR="00B91743" w:rsidRPr="000C67BC">
        <w:rPr>
          <w:rFonts w:cs="Times New Roman"/>
          <w:noProof/>
          <w:position w:val="-6"/>
        </w:rPr>
        <w:object w:dxaOrig="460" w:dyaOrig="279">
          <v:shape id="_x0000_i3306" type="#_x0000_t75" alt="" style="width:23.25pt;height:13.5pt;mso-width-percent:0;mso-height-percent:0;mso-width-percent:0;mso-height-percent:0" o:ole="">
            <v:imagedata r:id="rId1496" o:title=""/>
          </v:shape>
          <o:OLEObject Type="Embed" ProgID="Equation.DSMT4" ShapeID="_x0000_i3306" DrawAspect="Content" ObjectID="_1804451770" r:id="rId4084"/>
        </w:object>
      </w:r>
      <w:r w:rsidR="00B91743" w:rsidRPr="000C67BC">
        <w:rPr>
          <w:rFonts w:cs="Times New Roman"/>
          <w:color w:val="000000" w:themeColor="text1"/>
          <w:szCs w:val="24"/>
          <w:lang w:val="pt-BR"/>
        </w:rPr>
        <w:t xml:space="preserve">ở </w:t>
      </w:r>
      <w:r w:rsidR="00B91743" w:rsidRPr="000C67BC">
        <w:rPr>
          <w:rFonts w:cs="Times New Roman"/>
          <w:noProof/>
          <w:position w:val="-6"/>
        </w:rPr>
        <w:object w:dxaOrig="499" w:dyaOrig="320">
          <v:shape id="_x0000_i3307" type="#_x0000_t75" alt="" style="width:25.5pt;height:15.75pt;mso-width-percent:0;mso-height-percent:0;mso-width-percent:0;mso-height-percent:0" o:ole="">
            <v:imagedata r:id="rId1498" o:title=""/>
          </v:shape>
          <o:OLEObject Type="Embed" ProgID="Equation.DSMT4" ShapeID="_x0000_i3307" DrawAspect="Content" ObjectID="_1804451771" r:id="rId4085"/>
        </w:object>
      </w:r>
      <w:r w:rsidR="00B91743" w:rsidRPr="000C67BC">
        <w:rPr>
          <w:rFonts w:cs="Times New Roman"/>
          <w:color w:val="000000" w:themeColor="text1"/>
          <w:szCs w:val="24"/>
          <w:lang w:val="pt-BR"/>
        </w:rPr>
        <w:t xml:space="preserve"> Sau khi nung nóng đẳng áp lượng khí trên đến nhiệt độ t thì khối lượng riêng của khí là </w:t>
      </w:r>
      <w:r w:rsidR="00B91743" w:rsidRPr="000C67BC">
        <w:rPr>
          <w:rFonts w:cs="Times New Roman"/>
          <w:noProof/>
          <w:position w:val="-10"/>
        </w:rPr>
        <w:object w:dxaOrig="840" w:dyaOrig="320">
          <v:shape id="_x0000_i3308" type="#_x0000_t75" alt="" style="width:41.25pt;height:15.75pt;mso-width-percent:0;mso-height-percent:0;mso-width-percent:0;mso-height-percent:0" o:ole="">
            <v:imagedata r:id="rId1500" o:title=""/>
          </v:shape>
          <o:OLEObject Type="Embed" ProgID="Equation.DSMT4" ShapeID="_x0000_i3308" DrawAspect="Content" ObjectID="_1804451772" r:id="rId4086"/>
        </w:object>
      </w:r>
      <w:r w:rsidR="00B91743" w:rsidRPr="000C67BC">
        <w:rPr>
          <w:rFonts w:cs="Times New Roman"/>
          <w:color w:val="000000" w:themeColor="text1"/>
          <w:szCs w:val="24"/>
          <w:lang w:val="pt-BR"/>
        </w:rPr>
        <w:t xml:space="preserve"> Nhiệt độ của khí sau khí nung nóng là bao nhiêu </w:t>
      </w:r>
      <w:r w:rsidR="00B91743" w:rsidRPr="000C67BC">
        <w:rPr>
          <w:rFonts w:cs="Times New Roman"/>
          <w:noProof/>
          <w:position w:val="-6"/>
        </w:rPr>
        <w:object w:dxaOrig="440" w:dyaOrig="320">
          <v:shape id="_x0000_i3309" type="#_x0000_t75" alt="" style="width:21.75pt;height:15.75pt;mso-width-percent:0;mso-height-percent:0;mso-width-percent:0;mso-height-percent:0" o:ole="">
            <v:imagedata r:id="rId1502" o:title=""/>
          </v:shape>
          <o:OLEObject Type="Embed" ProgID="Equation.DSMT4" ShapeID="_x0000_i3309" DrawAspect="Content" ObjectID="_1804451773" r:id="rId4087"/>
        </w:object>
      </w:r>
    </w:p>
    <w:p w:rsidR="00B91743" w:rsidRPr="000C67BC" w:rsidRDefault="00B91743" w:rsidP="00193B18">
      <w:pPr>
        <w:tabs>
          <w:tab w:val="left" w:pos="283"/>
          <w:tab w:val="left" w:pos="426"/>
          <w:tab w:val="left" w:pos="993"/>
          <w:tab w:val="left" w:pos="2835"/>
          <w:tab w:val="left" w:pos="5386"/>
          <w:tab w:val="left" w:pos="7937"/>
        </w:tabs>
        <w:spacing w:line="360" w:lineRule="auto"/>
        <w:ind w:left="283"/>
        <w:jc w:val="center"/>
        <w:rPr>
          <w:rFonts w:cs="Times New Roman"/>
          <w:b/>
          <w:color w:val="000000" w:themeColor="text1"/>
          <w:lang w:val="pt-BR"/>
        </w:rPr>
      </w:pPr>
      <w:r w:rsidRPr="000C67BC">
        <w:rPr>
          <w:rFonts w:cs="Times New Roman"/>
          <w:b/>
          <w:color w:val="000000" w:themeColor="text1"/>
          <w:lang w:val="pt-BR"/>
        </w:rPr>
        <w:t>Hướng dẫn giải</w:t>
      </w:r>
    </w:p>
    <w:p w:rsidR="00B91743" w:rsidRPr="000C67BC" w:rsidRDefault="00B91743" w:rsidP="00193B18">
      <w:pPr>
        <w:tabs>
          <w:tab w:val="left" w:pos="283"/>
          <w:tab w:val="left" w:pos="426"/>
          <w:tab w:val="left" w:pos="993"/>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rPr>
        <w:lastRenderedPageBreak/>
        <w:tab/>
        <w:t xml:space="preserve">Áp dụng phương trình Clayperpon ta có </w:t>
      </w:r>
      <w:r w:rsidRPr="000C67BC">
        <w:rPr>
          <w:rFonts w:cs="Times New Roman"/>
          <w:noProof/>
          <w:color w:val="000000" w:themeColor="text1"/>
          <w:position w:val="-24"/>
        </w:rPr>
        <w:object w:dxaOrig="2220" w:dyaOrig="620">
          <v:shape id="_x0000_i3310" type="#_x0000_t75" alt="" style="width:111pt;height:31.5pt;mso-width-percent:0;mso-height-percent:0;mso-width-percent:0;mso-height-percent:0" o:ole="">
            <v:imagedata r:id="rId4088" o:title=""/>
          </v:shape>
          <o:OLEObject Type="Embed" ProgID="Equation.DSMT4" ShapeID="_x0000_i3310" DrawAspect="Content" ObjectID="_1804451774" r:id="rId4089"/>
        </w:object>
      </w:r>
    </w:p>
    <w:p w:rsidR="00B91743" w:rsidRPr="000C67BC" w:rsidRDefault="00B91743" w:rsidP="00193B18">
      <w:pPr>
        <w:tabs>
          <w:tab w:val="left" w:pos="283"/>
          <w:tab w:val="left" w:pos="426"/>
          <w:tab w:val="left" w:pos="993"/>
          <w:tab w:val="left" w:pos="2835"/>
          <w:tab w:val="left" w:pos="5386"/>
          <w:tab w:val="left" w:pos="7937"/>
        </w:tabs>
        <w:spacing w:line="360" w:lineRule="auto"/>
        <w:ind w:left="283"/>
        <w:jc w:val="both"/>
        <w:rPr>
          <w:rFonts w:cs="Times New Roman"/>
          <w:b/>
          <w:color w:val="000000" w:themeColor="text1"/>
          <w:lang w:val="pt-BR"/>
        </w:rPr>
      </w:pPr>
      <w:r w:rsidRPr="000C67BC">
        <w:rPr>
          <w:rFonts w:cs="Times New Roman"/>
          <w:color w:val="000000" w:themeColor="text1"/>
          <w:lang w:val="pt-BR"/>
        </w:rPr>
        <w:tab/>
        <w:t xml:space="preserve">Vì </w:t>
      </w:r>
      <w:r w:rsidRPr="000C67BC">
        <w:rPr>
          <w:rFonts w:cs="Times New Roman"/>
          <w:noProof/>
          <w:color w:val="000000" w:themeColor="text1"/>
          <w:position w:val="-30"/>
        </w:rPr>
        <w:object w:dxaOrig="8720" w:dyaOrig="680">
          <v:shape id="_x0000_i3311" type="#_x0000_t75" alt="" style="width:435.75pt;height:34.5pt;mso-width-percent:0;mso-height-percent:0;mso-width-percent:0;mso-height-percent:0" o:ole="">
            <v:imagedata r:id="rId4090" o:title=""/>
          </v:shape>
          <o:OLEObject Type="Embed" ProgID="Equation.DSMT4" ShapeID="_x0000_i3311" DrawAspect="Content" ObjectID="_1804451775" r:id="rId4091"/>
        </w:object>
      </w:r>
    </w:p>
    <w:p w:rsidR="00B91743" w:rsidRPr="000C67BC" w:rsidRDefault="00B91743" w:rsidP="00193B18">
      <w:pPr>
        <w:tabs>
          <w:tab w:val="left" w:pos="283"/>
          <w:tab w:val="left" w:pos="426"/>
          <w:tab w:val="left" w:pos="993"/>
          <w:tab w:val="left" w:pos="2835"/>
          <w:tab w:val="left" w:pos="5386"/>
          <w:tab w:val="left" w:pos="7937"/>
        </w:tabs>
        <w:spacing w:line="360" w:lineRule="auto"/>
        <w:ind w:left="283"/>
        <w:jc w:val="both"/>
        <w:rPr>
          <w:rFonts w:cs="Times New Roman"/>
          <w:noProof/>
          <w:color w:val="000000" w:themeColor="text1"/>
        </w:rPr>
      </w:pPr>
      <w:r w:rsidRPr="000C67BC">
        <w:rPr>
          <w:rFonts w:cs="Times New Roman"/>
          <w:color w:val="000000" w:themeColor="text1"/>
          <w:lang w:val="fr-FR"/>
        </w:rPr>
        <w:tab/>
        <w:t>Lượng khí bơm vào trong môi giây là</w:t>
      </w:r>
      <w:r w:rsidRPr="000C67BC">
        <w:rPr>
          <w:rFonts w:cs="Times New Roman"/>
          <w:noProof/>
          <w:color w:val="000000" w:themeColor="text1"/>
          <w:position w:val="-24"/>
        </w:rPr>
        <w:object w:dxaOrig="2580" w:dyaOrig="620">
          <v:shape id="_x0000_i3312" type="#_x0000_t75" alt="" style="width:130.5pt;height:31.5pt;mso-width-percent:0;mso-height-percent:0;mso-width-percent:0;mso-height-percent:0" o:ole="">
            <v:imagedata r:id="rId4092" o:title=""/>
          </v:shape>
          <o:OLEObject Type="Embed" ProgID="Equation.DSMT4" ShapeID="_x0000_i3312" DrawAspect="Content" ObjectID="_1804451776" r:id="rId4093"/>
        </w:object>
      </w:r>
    </w:p>
    <w:p w:rsidR="00B91743" w:rsidRPr="000C67BC" w:rsidRDefault="000C67BC" w:rsidP="000C67BC">
      <w:pPr>
        <w:tabs>
          <w:tab w:val="left" w:pos="426"/>
        </w:tabs>
        <w:spacing w:after="0" w:line="360" w:lineRule="auto"/>
        <w:rPr>
          <w:rFonts w:eastAsia="Batang" w:cs="Times New Roman"/>
          <w:bCs/>
          <w:color w:val="000000" w:themeColor="text1"/>
          <w:szCs w:val="24"/>
          <w:lang w:val="pt-BR"/>
        </w:rPr>
      </w:pPr>
      <w:r w:rsidRPr="00C9285A">
        <w:rPr>
          <w:rFonts w:eastAsia="Batang" w:cs="Times New Roman"/>
          <w:b/>
          <w:bCs/>
          <w:color w:val="0000FF"/>
          <w:szCs w:val="24"/>
          <w:lang w:val="pt-BR"/>
        </w:rPr>
        <w:t>Câu 48.</w:t>
      </w:r>
      <w:r w:rsidRPr="000C67BC">
        <w:rPr>
          <w:rFonts w:eastAsia="Batang" w:cs="Times New Roman"/>
          <w:b/>
          <w:bCs/>
          <w:color w:val="0000FF"/>
          <w:szCs w:val="24"/>
          <w:lang w:val="pt-BR"/>
        </w:rPr>
        <w:t xml:space="preserve"> </w:t>
      </w:r>
      <w:r w:rsidR="00B91743" w:rsidRPr="000C67BC">
        <w:rPr>
          <w:rFonts w:cs="Times New Roman"/>
          <w:color w:val="000000" w:themeColor="text1"/>
          <w:szCs w:val="24"/>
        </w:rPr>
        <w:t>Một ấm điện bằng nhôm có khối lượng 0,5 kg chứa 2 kg nước ở 25°</w:t>
      </w:r>
      <w:r w:rsidR="00B91743" w:rsidRPr="00C9285A">
        <w:rPr>
          <w:rFonts w:cs="Times New Roman"/>
          <w:b/>
          <w:color w:val="0000FF"/>
          <w:szCs w:val="24"/>
        </w:rPr>
        <w:t xml:space="preserve">C. </w:t>
      </w:r>
      <w:r w:rsidR="00B91743" w:rsidRPr="000C67BC">
        <w:rPr>
          <w:rFonts w:cs="Times New Roman"/>
          <w:color w:val="000000" w:themeColor="text1"/>
          <w:szCs w:val="24"/>
        </w:rPr>
        <w:t>Biết rằng nhiệt dung riêng của nước là c = 4200 J/kg. K. Nhiệt dung riêng của nhôm là c</w:t>
      </w:r>
      <w:r w:rsidR="00B91743" w:rsidRPr="000C67BC">
        <w:rPr>
          <w:rFonts w:ascii="Cambria Math" w:hAnsi="Cambria Math" w:cs="Cambria Math"/>
          <w:color w:val="000000" w:themeColor="text1"/>
          <w:szCs w:val="24"/>
        </w:rPr>
        <w:t>₁</w:t>
      </w:r>
      <w:r w:rsidR="00B91743" w:rsidRPr="000C67BC">
        <w:rPr>
          <w:rFonts w:cs="Times New Roman"/>
          <w:color w:val="000000" w:themeColor="text1"/>
          <w:szCs w:val="24"/>
        </w:rPr>
        <w:t xml:space="preserve"> = 880 J/kg. K và 30% nhiệt lượng toả ra môi trường xung quanh. Muốn đun sôi lượng nước đó trong 20 phút thì ẩm phải có công suất là bao nhiêu W (làm tròn đến hàng đơn vị)? </w:t>
      </w:r>
    </w:p>
    <w:p w:rsidR="00B91743" w:rsidRPr="000C67BC" w:rsidRDefault="00B91743" w:rsidP="00193B18">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193B18">
      <w:pPr>
        <w:tabs>
          <w:tab w:val="left" w:pos="283"/>
          <w:tab w:val="left" w:pos="2835"/>
          <w:tab w:val="left" w:pos="5386"/>
          <w:tab w:val="left" w:pos="7937"/>
        </w:tabs>
        <w:spacing w:line="360" w:lineRule="auto"/>
        <w:ind w:left="283"/>
        <w:jc w:val="both"/>
        <w:rPr>
          <w:rFonts w:cs="Times New Roman"/>
          <w:color w:val="000000" w:themeColor="text1"/>
        </w:rPr>
      </w:pPr>
      <w:r w:rsidRPr="000C67BC">
        <w:rPr>
          <w:rFonts w:cs="Times New Roman"/>
          <w:noProof/>
          <w:color w:val="000000" w:themeColor="text1"/>
          <w:position w:val="-14"/>
        </w:rPr>
        <w:object w:dxaOrig="6120" w:dyaOrig="400">
          <v:shape id="_x0000_i3313" type="#_x0000_t75" alt="" style="width:306pt;height:20.25pt;mso-width-percent:0;mso-height-percent:0;mso-width-percent:0;mso-height-percent:0" o:ole="">
            <v:imagedata r:id="rId4094" o:title=""/>
          </v:shape>
          <o:OLEObject Type="Embed" ProgID="Equation.DSMT4" ShapeID="_x0000_i3313" DrawAspect="Content" ObjectID="_1804451777" r:id="rId4095"/>
        </w:object>
      </w:r>
    </w:p>
    <w:p w:rsidR="00B91743" w:rsidRPr="000C67BC" w:rsidRDefault="00B91743" w:rsidP="00193B18">
      <w:pPr>
        <w:tabs>
          <w:tab w:val="left" w:pos="283"/>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Hiệu suất ấm là H = 1 – 0,3 = 0,7</w:t>
      </w:r>
    </w:p>
    <w:p w:rsidR="00B91743" w:rsidRPr="000C67BC" w:rsidRDefault="00B91743" w:rsidP="00193B18">
      <w:pPr>
        <w:tabs>
          <w:tab w:val="left" w:pos="283"/>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 xml:space="preserve">Nhiệt lượng toàn phần mà ấm cung cấp là </w:t>
      </w:r>
      <w:r w:rsidRPr="000C67BC">
        <w:rPr>
          <w:rFonts w:cs="Times New Roman"/>
          <w:noProof/>
          <w:color w:val="000000" w:themeColor="text1"/>
          <w:position w:val="-28"/>
        </w:rPr>
        <w:object w:dxaOrig="2079" w:dyaOrig="660">
          <v:shape id="_x0000_i3314" type="#_x0000_t75" alt="" style="width:103.5pt;height:33.75pt;mso-width-percent:0;mso-height-percent:0;mso-width-percent:0;mso-height-percent:0" o:ole="">
            <v:imagedata r:id="rId4096" o:title=""/>
          </v:shape>
          <o:OLEObject Type="Embed" ProgID="Equation.DSMT4" ShapeID="_x0000_i3314" DrawAspect="Content" ObjectID="_1804451778" r:id="rId4097"/>
        </w:object>
      </w:r>
    </w:p>
    <w:p w:rsidR="00B91743" w:rsidRPr="000C67BC" w:rsidRDefault="00B91743" w:rsidP="00193B18">
      <w:pPr>
        <w:tabs>
          <w:tab w:val="left" w:pos="283"/>
          <w:tab w:val="left" w:pos="2835"/>
          <w:tab w:val="left" w:pos="5386"/>
          <w:tab w:val="left" w:pos="7937"/>
        </w:tabs>
        <w:spacing w:line="360" w:lineRule="auto"/>
        <w:ind w:left="283"/>
        <w:jc w:val="both"/>
        <w:rPr>
          <w:rFonts w:cs="Times New Roman"/>
          <w:bCs/>
          <w:color w:val="000000" w:themeColor="text1"/>
          <w:lang w:val="vi-VN"/>
        </w:rPr>
      </w:pPr>
      <w:r w:rsidRPr="000C67BC">
        <w:rPr>
          <w:rFonts w:cs="Times New Roman"/>
          <w:bCs/>
          <w:color w:val="000000" w:themeColor="text1"/>
        </w:rPr>
        <w:t xml:space="preserve">Công suất ấm là </w:t>
      </w:r>
      <w:r w:rsidRPr="000C67BC">
        <w:rPr>
          <w:rFonts w:cs="Times New Roman"/>
          <w:bCs/>
          <w:noProof/>
          <w:color w:val="000000" w:themeColor="text1"/>
          <w:position w:val="-24"/>
        </w:rPr>
        <w:object w:dxaOrig="3220" w:dyaOrig="660">
          <v:shape id="_x0000_i3315" type="#_x0000_t75" alt="" style="width:160.5pt;height:33.75pt;mso-width-percent:0;mso-height-percent:0;mso-width-percent:0;mso-height-percent:0" o:ole="">
            <v:imagedata r:id="rId4098" o:title=""/>
          </v:shape>
          <o:OLEObject Type="Embed" ProgID="Equation.DSMT4" ShapeID="_x0000_i3315" DrawAspect="Content" ObjectID="_1804451779" r:id="rId4099"/>
        </w:object>
      </w:r>
    </w:p>
    <w:p w:rsidR="00B91743" w:rsidRPr="000C67BC" w:rsidRDefault="00B91743" w:rsidP="00193B18">
      <w:pPr>
        <w:tabs>
          <w:tab w:val="left" w:pos="284"/>
          <w:tab w:val="left" w:pos="2694"/>
          <w:tab w:val="left" w:pos="5103"/>
          <w:tab w:val="left" w:pos="7655"/>
        </w:tabs>
        <w:spacing w:line="360" w:lineRule="auto"/>
        <w:rPr>
          <w:rFonts w:cs="Times New Roman"/>
          <w:color w:val="000000" w:themeColor="text1"/>
        </w:rPr>
      </w:pPr>
    </w:p>
    <w:p w:rsidR="00B91743" w:rsidRPr="000C67BC" w:rsidRDefault="00B91743" w:rsidP="00193B18">
      <w:pPr>
        <w:tabs>
          <w:tab w:val="left" w:pos="426"/>
        </w:tabs>
        <w:spacing w:line="360" w:lineRule="auto"/>
        <w:jc w:val="center"/>
        <w:rPr>
          <w:rFonts w:cs="Times New Roman"/>
          <w:color w:val="000000" w:themeColor="text1"/>
        </w:rPr>
      </w:pPr>
      <w:r w:rsidRPr="000C67BC">
        <w:rPr>
          <w:rFonts w:cs="Times New Roman"/>
          <w:color w:val="000000" w:themeColor="text1"/>
        </w:rPr>
        <w:t xml:space="preserve">--------------------- </w:t>
      </w:r>
      <w:r w:rsidRPr="000C67BC">
        <w:rPr>
          <w:rFonts w:cs="Times New Roman"/>
          <w:b/>
          <w:bCs/>
          <w:color w:val="000000" w:themeColor="text1"/>
        </w:rPr>
        <w:t xml:space="preserve">HẾT </w:t>
      </w:r>
      <w:r w:rsidRPr="000C67BC">
        <w:rPr>
          <w:rFonts w:cs="Times New Roman"/>
          <w:color w:val="000000" w:themeColor="text1"/>
        </w:rPr>
        <w:t>------------------------</w:t>
      </w:r>
    </w:p>
    <w:p w:rsidR="00B91743" w:rsidRPr="000C67BC" w:rsidRDefault="00B91743" w:rsidP="00193B18">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Thí sinh không được sử dụng tài liệu;</w:t>
      </w:r>
    </w:p>
    <w:p w:rsidR="00B91743" w:rsidRPr="000C67BC" w:rsidRDefault="00B91743" w:rsidP="00193B18">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Giám thị không giải thích gì thêm.</w:t>
      </w:r>
    </w:p>
    <w:p w:rsidR="00B91743" w:rsidRPr="000C67BC" w:rsidRDefault="00B91743" w:rsidP="00193B18">
      <w:pPr>
        <w:spacing w:line="360" w:lineRule="auto"/>
        <w:rPr>
          <w:rFonts w:cs="Times New Roman"/>
          <w:color w:val="000000" w:themeColor="text1"/>
        </w:rPr>
      </w:pPr>
    </w:p>
    <w:p w:rsidR="00B91743" w:rsidRPr="000C67BC" w:rsidRDefault="00B91743" w:rsidP="00193B18">
      <w:pPr>
        <w:spacing w:line="360" w:lineRule="auto"/>
        <w:rPr>
          <w:rFonts w:cs="Times New Roman"/>
          <w:color w:val="000000" w:themeColor="text1"/>
          <w:lang w:val="vi-VN"/>
        </w:rPr>
      </w:pPr>
    </w:p>
    <w:p w:rsidR="002C439F" w:rsidRDefault="002C439F" w:rsidP="006B0C5B">
      <w:pPr>
        <w:tabs>
          <w:tab w:val="left" w:pos="426"/>
        </w:tabs>
        <w:spacing w:line="360" w:lineRule="auto"/>
        <w:jc w:val="both"/>
        <w:rPr>
          <w:rFonts w:cs="Times New Roman"/>
          <w:b/>
          <w:color w:val="000000" w:themeColor="text1"/>
        </w:rPr>
      </w:pPr>
    </w:p>
    <w:p w:rsidR="002C439F" w:rsidRDefault="002C439F" w:rsidP="006B0C5B">
      <w:pPr>
        <w:tabs>
          <w:tab w:val="left" w:pos="426"/>
        </w:tabs>
        <w:spacing w:line="360" w:lineRule="auto"/>
        <w:jc w:val="both"/>
        <w:rPr>
          <w:rFonts w:cs="Times New Roman"/>
          <w:b/>
          <w:color w:val="000000" w:themeColor="text1"/>
        </w:rPr>
      </w:pPr>
    </w:p>
    <w:p w:rsidR="002C439F" w:rsidRDefault="002C439F" w:rsidP="006B0C5B">
      <w:pPr>
        <w:tabs>
          <w:tab w:val="left" w:pos="426"/>
        </w:tabs>
        <w:spacing w:line="360" w:lineRule="auto"/>
        <w:jc w:val="both"/>
        <w:rPr>
          <w:rFonts w:cs="Times New Roman"/>
          <w:b/>
          <w:color w:val="000000" w:themeColor="text1"/>
        </w:rPr>
      </w:pPr>
    </w:p>
    <w:p w:rsidR="002C439F" w:rsidRDefault="002C439F" w:rsidP="006B0C5B">
      <w:pPr>
        <w:tabs>
          <w:tab w:val="left" w:pos="426"/>
        </w:tabs>
        <w:spacing w:line="360" w:lineRule="auto"/>
        <w:jc w:val="both"/>
        <w:rPr>
          <w:rFonts w:cs="Times New Roman"/>
          <w:b/>
          <w:color w:val="000000" w:themeColor="text1"/>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lastRenderedPageBreak/>
              <w:t xml:space="preserve">ĐỀ </w:t>
            </w:r>
            <w:r>
              <w:rPr>
                <w:rFonts w:cs="Times New Roman"/>
                <w:b/>
                <w:iCs/>
                <w:color w:val="000000" w:themeColor="text1"/>
                <w:szCs w:val="24"/>
                <w:highlight w:val="green"/>
              </w:rPr>
              <w:t>15</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b/>
          <w:color w:val="000000" w:themeColor="text1"/>
        </w:rPr>
        <w:tab/>
        <w:t>PHẦN I.</w:t>
      </w:r>
      <w:r w:rsidRPr="000C67BC">
        <w:rPr>
          <w:rFonts w:cs="Times New Roman"/>
          <w:color w:val="000000" w:themeColor="text1"/>
        </w:rPr>
        <w:t xml:space="preserve"> </w:t>
      </w:r>
      <w:r w:rsidRPr="000C67BC">
        <w:rPr>
          <w:rFonts w:cs="Times New Roman"/>
          <w:b/>
          <w:color w:val="000000" w:themeColor="text1"/>
        </w:rPr>
        <w:t xml:space="preserve">CÂU TRẮC NGHIỆM PHƯƠNG ÁN NHIỀU LỰA CHỌN. </w:t>
      </w:r>
      <w:r w:rsidRPr="000C67BC">
        <w:rPr>
          <w:rFonts w:cs="Times New Roman"/>
          <w:color w:val="000000" w:themeColor="text1"/>
        </w:rPr>
        <w:t xml:space="preserve">Thí sinh trả lời từ câu 1 đến câu 18. Mỗi câu  hỏi thí sinh chỉ chọn một phương án. </w:t>
      </w:r>
    </w:p>
    <w:p w:rsidR="00B91743" w:rsidRPr="000C67BC" w:rsidRDefault="000C67BC" w:rsidP="000C67BC">
      <w:pPr>
        <w:spacing w:after="0" w:line="360" w:lineRule="auto"/>
        <w:ind w:left="360" w:hanging="360"/>
        <w:rPr>
          <w:rFonts w:cs="Times New Roman"/>
          <w:b/>
          <w:color w:val="000000" w:themeColor="text1"/>
          <w:szCs w:val="24"/>
          <w:lang w:val="pt-BR"/>
        </w:rPr>
      </w:pPr>
      <w:r w:rsidRPr="000C67BC">
        <w:rPr>
          <w:rFonts w:cs="Times New Roman"/>
          <w:b/>
          <w:color w:val="0000FF"/>
          <w:szCs w:val="24"/>
          <w:lang w:val="pt-BR"/>
        </w:rPr>
        <w:t xml:space="preserve">Câu 145. </w:t>
      </w:r>
      <w:r w:rsidR="00B91743" w:rsidRPr="000C67BC">
        <w:rPr>
          <w:rFonts w:cs="Times New Roman"/>
          <w:color w:val="000000" w:themeColor="text1"/>
          <w:szCs w:val="24"/>
          <w:lang w:val="pt-BR"/>
        </w:rPr>
        <w:t>Trong điều kiện chuẩn về nhiệt độ và áp suất thì</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u w:val="single"/>
          <w:lang w:val="pt-BR"/>
        </w:rPr>
        <w:t>A</w:t>
      </w:r>
      <w:r w:rsidRPr="00C9285A">
        <w:rPr>
          <w:rFonts w:cs="Times New Roman"/>
          <w:b/>
          <w:color w:val="0000FF"/>
          <w:lang w:val="pt-BR"/>
        </w:rPr>
        <w:t xml:space="preserve">. </w:t>
      </w:r>
      <w:r w:rsidRPr="000C67BC">
        <w:rPr>
          <w:rFonts w:cs="Times New Roman"/>
          <w:color w:val="000000" w:themeColor="text1"/>
          <w:lang w:val="pt-BR"/>
        </w:rPr>
        <w:t>số phân tử trong một đơn vị thể tích của các chất khí khác nhau là như nhau.</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B. </w:t>
      </w:r>
      <w:r w:rsidRPr="000C67BC">
        <w:rPr>
          <w:rFonts w:cs="Times New Roman"/>
          <w:color w:val="000000" w:themeColor="text1"/>
          <w:lang w:val="pt-BR"/>
        </w:rPr>
        <w:t>các phân tử của các chất khí khác nhau chuyển động với vận tốc như nhau.</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C. </w:t>
      </w:r>
      <w:r w:rsidRPr="000C67BC">
        <w:rPr>
          <w:rFonts w:cs="Times New Roman"/>
          <w:color w:val="000000" w:themeColor="text1"/>
          <w:lang w:val="pt-BR"/>
        </w:rPr>
        <w:t>khoảng cách giữa các phân tử rất nhỏ so với kích thước của các phân tử.</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C9285A">
        <w:rPr>
          <w:rFonts w:cs="Times New Roman"/>
          <w:b/>
          <w:color w:val="0000FF"/>
          <w:lang w:val="pt-BR"/>
        </w:rPr>
        <w:t xml:space="preserve">D. </w:t>
      </w:r>
      <w:r w:rsidRPr="000C67BC">
        <w:rPr>
          <w:rFonts w:cs="Times New Roman"/>
          <w:color w:val="000000" w:themeColor="text1"/>
          <w:lang w:val="pt-BR"/>
        </w:rPr>
        <w:t>các phân tử khí khác nhau va chạm vào thành bình tác dụng vào thành bình những lực bằng nhau.</w:t>
      </w:r>
    </w:p>
    <w:p w:rsidR="00B91743" w:rsidRPr="000C67BC" w:rsidRDefault="00B91743" w:rsidP="006B0C5B">
      <w:pPr>
        <w:tabs>
          <w:tab w:val="left" w:pos="283"/>
          <w:tab w:val="left" w:pos="2835"/>
          <w:tab w:val="left" w:pos="5386"/>
          <w:tab w:val="left" w:pos="7937"/>
        </w:tabs>
        <w:spacing w:line="360" w:lineRule="auto"/>
        <w:ind w:left="283"/>
        <w:jc w:val="center"/>
        <w:rPr>
          <w:rFonts w:cs="Times New Roman"/>
          <w:b/>
          <w:color w:val="000000" w:themeColor="text1"/>
          <w:lang w:val="pt-BR"/>
        </w:rPr>
      </w:pPr>
      <w:r w:rsidRPr="000C67BC">
        <w:rPr>
          <w:rFonts w:cs="Times New Roman"/>
          <w:b/>
          <w:color w:val="000000" w:themeColor="text1"/>
          <w:lang w:val="pt-BR"/>
        </w:rPr>
        <w:t>Hướng dẫn giải</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0C67BC">
        <w:rPr>
          <w:rFonts w:cs="Times New Roman"/>
          <w:color w:val="000000" w:themeColor="text1"/>
          <w:lang w:val="pt-BR"/>
        </w:rPr>
        <w:t xml:space="preserve">Trong điều kiện chuẩn về nhiệt độ và áp suất (điều kiện tiêu chuẩn áp suất 1 atm, nhiệt độ 273 </w:t>
      </w:r>
      <w:r w:rsidRPr="000C67BC">
        <w:rPr>
          <w:rFonts w:cs="Times New Roman"/>
          <w:color w:val="000000" w:themeColor="text1"/>
          <w:vertAlign w:val="superscript"/>
          <w:lang w:val="pt-BR"/>
        </w:rPr>
        <w:t xml:space="preserve">0 </w:t>
      </w:r>
      <w:r w:rsidRPr="000C67BC">
        <w:rPr>
          <w:rFonts w:cs="Times New Roman"/>
          <w:color w:val="000000" w:themeColor="text1"/>
          <w:lang w:val="pt-BR"/>
        </w:rPr>
        <w:t>K, thể tích 22,4 lít) thì số phân tử trong một đơn vị thể tích của các chất khí khác nhau là như nhau.</w:t>
      </w:r>
    </w:p>
    <w:p w:rsidR="00B91743" w:rsidRPr="000C67BC" w:rsidRDefault="000C67BC" w:rsidP="000C67BC">
      <w:pPr>
        <w:tabs>
          <w:tab w:val="left" w:pos="426"/>
        </w:tabs>
        <w:spacing w:after="0" w:line="360" w:lineRule="auto"/>
        <w:jc w:val="both"/>
        <w:rPr>
          <w:rFonts w:cs="Times New Roman"/>
          <w:bCs/>
          <w:color w:val="000000" w:themeColor="text1"/>
          <w:szCs w:val="24"/>
          <w:lang w:val="pt-BR"/>
        </w:rPr>
      </w:pPr>
      <w:r w:rsidRPr="000C67BC">
        <w:rPr>
          <w:rFonts w:cs="Times New Roman"/>
          <w:b/>
          <w:bCs/>
          <w:color w:val="0000FF"/>
          <w:szCs w:val="24"/>
          <w:lang w:val="pt-BR"/>
        </w:rPr>
        <w:t xml:space="preserve">Câu 146. </w:t>
      </w:r>
      <w:r w:rsidR="00B91743" w:rsidRPr="000C67BC">
        <w:rPr>
          <w:rFonts w:cs="Times New Roman"/>
          <w:color w:val="000000" w:themeColor="text1"/>
          <w:szCs w:val="24"/>
          <w:lang w:val="de-DE"/>
        </w:rPr>
        <w:t xml:space="preserve">Khi truyền nhiệt cho một khối khí thì khối khí </w:t>
      </w:r>
      <w:r w:rsidR="00B91743" w:rsidRPr="000C67BC">
        <w:rPr>
          <w:rFonts w:cs="Times New Roman"/>
          <w:b/>
          <w:color w:val="000000" w:themeColor="text1"/>
          <w:szCs w:val="24"/>
          <w:lang w:val="de-DE"/>
        </w:rPr>
        <w:t>có thể</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de-DE"/>
        </w:rPr>
      </w:pPr>
      <w:r w:rsidRPr="00C9285A">
        <w:rPr>
          <w:rFonts w:cs="Times New Roman"/>
          <w:b/>
          <w:color w:val="0000FF"/>
          <w:u w:val="single"/>
          <w:lang w:val="de-DE"/>
        </w:rPr>
        <w:t>A</w:t>
      </w:r>
      <w:r w:rsidRPr="00C9285A">
        <w:rPr>
          <w:rFonts w:cs="Times New Roman"/>
          <w:b/>
          <w:color w:val="0000FF"/>
          <w:lang w:val="de-DE"/>
        </w:rPr>
        <w:t xml:space="preserve">. </w:t>
      </w:r>
      <w:r w:rsidRPr="000C67BC">
        <w:rPr>
          <w:rFonts w:cs="Times New Roman"/>
          <w:bCs/>
          <w:color w:val="000000" w:themeColor="text1"/>
          <w:lang w:val="de-DE"/>
        </w:rPr>
        <w:t>tăng nội năng và thực hiện công.</w:t>
      </w:r>
      <w:r w:rsidRPr="000C67BC">
        <w:rPr>
          <w:rFonts w:cs="Times New Roman"/>
          <w:bCs/>
          <w:color w:val="000000" w:themeColor="text1"/>
          <w:lang w:val="de-DE"/>
        </w:rPr>
        <w:tab/>
      </w:r>
      <w:r w:rsidRPr="00C9285A">
        <w:rPr>
          <w:rFonts w:cs="Times New Roman"/>
          <w:b/>
          <w:bCs/>
          <w:color w:val="0000FF"/>
          <w:lang w:val="de-DE"/>
        </w:rPr>
        <w:t xml:space="preserve">B. </w:t>
      </w:r>
      <w:r w:rsidRPr="000C67BC">
        <w:rPr>
          <w:rFonts w:cs="Times New Roman"/>
          <w:color w:val="000000" w:themeColor="text1"/>
          <w:lang w:val="de-DE"/>
        </w:rPr>
        <w:t>giảm nội năng và nhận công.</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color w:val="000000" w:themeColor="text1"/>
          <w:lang w:val="de-DE"/>
        </w:rPr>
      </w:pPr>
      <w:r w:rsidRPr="00C9285A">
        <w:rPr>
          <w:rFonts w:cs="Times New Roman"/>
          <w:b/>
          <w:color w:val="0000FF"/>
          <w:lang w:val="de-DE"/>
        </w:rPr>
        <w:t xml:space="preserve">C. </w:t>
      </w:r>
      <w:r w:rsidRPr="000C67BC">
        <w:rPr>
          <w:rFonts w:cs="Times New Roman"/>
          <w:color w:val="000000" w:themeColor="text1"/>
          <w:lang w:val="de-DE"/>
        </w:rPr>
        <w:t>giảm nội năng.</w:t>
      </w:r>
      <w:r w:rsidRPr="000C67BC">
        <w:rPr>
          <w:rFonts w:cs="Times New Roman"/>
          <w:color w:val="000000" w:themeColor="text1"/>
          <w:lang w:val="de-DE"/>
        </w:rPr>
        <w:tab/>
      </w:r>
      <w:r w:rsidRPr="000C67BC">
        <w:rPr>
          <w:rFonts w:cs="Times New Roman"/>
          <w:color w:val="000000" w:themeColor="text1"/>
          <w:lang w:val="de-DE"/>
        </w:rPr>
        <w:tab/>
      </w:r>
      <w:r w:rsidRPr="00C9285A">
        <w:rPr>
          <w:rFonts w:cs="Times New Roman"/>
          <w:b/>
          <w:color w:val="0000FF"/>
          <w:lang w:val="de-DE"/>
        </w:rPr>
        <w:t xml:space="preserve">D. </w:t>
      </w:r>
      <w:r w:rsidRPr="000C67BC">
        <w:rPr>
          <w:rFonts w:cs="Times New Roman"/>
          <w:color w:val="000000" w:themeColor="text1"/>
          <w:lang w:val="de-DE"/>
        </w:rPr>
        <w:t>nhận công.</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lang w:val="de-DE"/>
        </w:rPr>
      </w:pPr>
      <w:r w:rsidRPr="000C67BC">
        <w:rPr>
          <w:rFonts w:eastAsia="Calibri" w:cs="Times New Roman"/>
          <w:b/>
          <w:color w:val="000000" w:themeColor="text1"/>
        </w:rPr>
        <w:t xml:space="preserve">Hướng dẫn giải </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color w:val="000000" w:themeColor="text1"/>
          <w:lang w:val="de-DE"/>
        </w:rPr>
      </w:pPr>
      <w:r w:rsidRPr="000C67BC">
        <w:rPr>
          <w:rFonts w:cs="Times New Roman"/>
          <w:color w:val="000000" w:themeColor="text1"/>
          <w:lang w:val="de-DE"/>
        </w:rPr>
        <w:t>Khi truyền nhiệt cho một khối khí thì có thể làm tăng nội năng của khối khí, đồng thời khối khí dãn nở và sinh công.</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vi-VN"/>
        </w:rPr>
      </w:pPr>
      <w:r w:rsidRPr="000C67BC">
        <w:rPr>
          <w:rFonts w:cs="Times New Roman"/>
          <w:color w:val="000000" w:themeColor="text1"/>
          <w:lang w:val="de-DE"/>
        </w:rPr>
        <w:t>Ví dụ nhiệt lượng cung cấp cho khối khí trong quá trình đẳng áp, ngoài việc dùng để làm nóng khí (tăng nội năng) còn làm cho chất khí dãn nở (khí thực hiện công).</w:t>
      </w:r>
    </w:p>
    <w:p w:rsidR="00B91743" w:rsidRPr="000C67BC" w:rsidRDefault="000C67BC" w:rsidP="000C67BC">
      <w:pPr>
        <w:tabs>
          <w:tab w:val="left" w:pos="426"/>
        </w:tabs>
        <w:spacing w:after="0" w:line="360" w:lineRule="auto"/>
        <w:jc w:val="both"/>
        <w:rPr>
          <w:rFonts w:cs="Times New Roman"/>
          <w:b/>
          <w:color w:val="000000" w:themeColor="text1"/>
          <w:szCs w:val="24"/>
        </w:rPr>
      </w:pPr>
      <w:r w:rsidRPr="000C67BC">
        <w:rPr>
          <w:rFonts w:cs="Times New Roman"/>
          <w:b/>
          <w:color w:val="0000FF"/>
          <w:szCs w:val="24"/>
        </w:rPr>
        <w:t xml:space="preserve">Câu 147. </w:t>
      </w:r>
      <w:r w:rsidR="00B91743" w:rsidRPr="000C67BC">
        <w:rPr>
          <w:rFonts w:cs="Times New Roman"/>
          <w:color w:val="000000" w:themeColor="text1"/>
          <w:szCs w:val="24"/>
        </w:rPr>
        <w:t xml:space="preserve">Câu nào sau đây nói về nhiệt lượng là </w:t>
      </w:r>
      <w:r w:rsidR="00B91743" w:rsidRPr="000C67BC">
        <w:rPr>
          <w:rFonts w:cs="Times New Roman"/>
          <w:b/>
          <w:color w:val="000000" w:themeColor="text1"/>
          <w:szCs w:val="24"/>
        </w:rPr>
        <w:t>không đúng</w:t>
      </w:r>
      <w:r w:rsidR="00B91743" w:rsidRPr="000C67BC">
        <w:rPr>
          <w:rFonts w:cs="Times New Roman"/>
          <w:color w:val="000000" w:themeColor="text1"/>
          <w:szCs w:val="24"/>
        </w:rPr>
        <w:t>?</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Nhiệt lượng là số đo độ tăng nội năng của vật trong quá trình truyền nhiệt.</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Một vật lúc nào cũng có nội năng nên lúc nào cũng có nhiệt lượng.</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C. </w:t>
      </w:r>
      <w:r w:rsidRPr="000C67BC">
        <w:rPr>
          <w:rFonts w:cs="Times New Roman"/>
          <w:color w:val="000000" w:themeColor="text1"/>
        </w:rPr>
        <w:t>Đơn vị của nhiệt lượng cũng là đơn vị của nội năng.</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rPr>
        <w:t xml:space="preserve">D. </w:t>
      </w:r>
      <w:r w:rsidRPr="000C67BC">
        <w:rPr>
          <w:rFonts w:cs="Times New Roman"/>
          <w:color w:val="000000" w:themeColor="text1"/>
        </w:rPr>
        <w:t>Nhiệt lượng không phải là nội năng.</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 xml:space="preserve">Hướng dẫn giải </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lastRenderedPageBreak/>
        <w:t>Nhiệt lượng là số đo độ biến thiên nội năng của vật trong quá trình truyền nhiệt.</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0C67BC">
        <w:rPr>
          <w:rFonts w:cs="Times New Roman"/>
          <w:color w:val="000000" w:themeColor="text1"/>
        </w:rPr>
        <w:t>Một vật lúc nào cũng có nội năng nhưng không tham gia vào quá trình truyền nhiệt thì nội năng không biến đổi nên không có nhiệt lượng được nhận thêm hay mất đi.</w:t>
      </w:r>
    </w:p>
    <w:p w:rsidR="00B91743" w:rsidRPr="000C67BC" w:rsidRDefault="000C67BC" w:rsidP="000C67BC">
      <w:pPr>
        <w:tabs>
          <w:tab w:val="left" w:pos="426"/>
        </w:tabs>
        <w:autoSpaceDE w:val="0"/>
        <w:autoSpaceDN w:val="0"/>
        <w:adjustRightInd w:val="0"/>
        <w:spacing w:after="0" w:line="360" w:lineRule="auto"/>
        <w:jc w:val="both"/>
        <w:rPr>
          <w:rFonts w:eastAsia="Calibri" w:cs="Times New Roman"/>
          <w:bCs/>
          <w:color w:val="000000" w:themeColor="text1"/>
          <w:szCs w:val="24"/>
          <w:lang w:val="de-DE"/>
        </w:rPr>
      </w:pPr>
      <w:r w:rsidRPr="000C67BC">
        <w:rPr>
          <w:rFonts w:eastAsia="Calibri" w:cs="Times New Roman"/>
          <w:b/>
          <w:bCs/>
          <w:color w:val="0000FF"/>
          <w:szCs w:val="24"/>
          <w:lang w:val="de-DE"/>
        </w:rPr>
        <w:t xml:space="preserve">Câu 148. </w:t>
      </w:r>
      <w:r w:rsidR="00B91743" w:rsidRPr="000C67BC">
        <w:rPr>
          <w:rFonts w:cs="Times New Roman"/>
          <w:color w:val="000000" w:themeColor="text1"/>
          <w:szCs w:val="24"/>
        </w:rPr>
        <w:t>Phóng xạ là</w:t>
      </w:r>
    </w:p>
    <w:p w:rsidR="00B91743" w:rsidRPr="000C67BC" w:rsidRDefault="00B91743" w:rsidP="006B0C5B">
      <w:pPr>
        <w:tabs>
          <w:tab w:val="left" w:pos="284"/>
          <w:tab w:val="left" w:pos="2694"/>
          <w:tab w:val="left" w:pos="5103"/>
          <w:tab w:val="left" w:pos="7655"/>
        </w:tabs>
        <w:spacing w:line="360" w:lineRule="auto"/>
        <w:rPr>
          <w:rFonts w:eastAsia="Palatino Linotype" w:cs="Times New Roman"/>
          <w:color w:val="000000" w:themeColor="text1"/>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color w:val="000000" w:themeColor="text1"/>
        </w:rPr>
        <w:t xml:space="preserve">quá trình hạt nhân nguyên tử phát các tia không nhìn thấy. </w:t>
      </w:r>
    </w:p>
    <w:p w:rsidR="00B91743" w:rsidRPr="000C67BC" w:rsidRDefault="00B91743" w:rsidP="006B0C5B">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u w:val="single"/>
        </w:rPr>
        <w:t>B</w:t>
      </w:r>
      <w:r w:rsidRPr="00C9285A">
        <w:rPr>
          <w:rFonts w:eastAsia="Palatino Linotype" w:cs="Times New Roman"/>
          <w:b/>
          <w:color w:val="0000FF"/>
        </w:rPr>
        <w:t xml:space="preserve">. </w:t>
      </w:r>
      <w:r w:rsidRPr="000C67BC">
        <w:rPr>
          <w:rFonts w:cs="Times New Roman"/>
          <w:color w:val="000000" w:themeColor="text1"/>
        </w:rPr>
        <w:t xml:space="preserve">quá trình phân rã tự phát của một hạt nhân không bền vững. </w:t>
      </w:r>
    </w:p>
    <w:p w:rsidR="00B91743" w:rsidRPr="000C67BC" w:rsidRDefault="00B91743" w:rsidP="006B0C5B">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cs="Times New Roman"/>
          <w:color w:val="000000" w:themeColor="text1"/>
        </w:rPr>
        <w:t xml:space="preserve">quá trình hạt nhân nguyên tử hấp thụ năng lượng để phát ra các tia </w:t>
      </w:r>
      <w:r w:rsidRPr="000C67BC">
        <w:rPr>
          <w:rFonts w:cs="Times New Roman"/>
          <w:noProof/>
          <w:color w:val="000000" w:themeColor="text1"/>
          <w:position w:val="-10"/>
        </w:rPr>
        <w:object w:dxaOrig="440" w:dyaOrig="320">
          <v:shape id="_x0000_i3316" type="#_x0000_t75" alt="" style="width:21.75pt;height:16.5pt;mso-width-percent:0;mso-height-percent:0;mso-width-percent:0;mso-height-percent:0" o:ole="">
            <v:imagedata r:id="rId1504" o:title=""/>
          </v:shape>
          <o:OLEObject Type="Embed" ProgID="Equation.DSMT4" ShapeID="_x0000_i3316" DrawAspect="Content" ObjectID="_1804451780" r:id="rId4100"/>
        </w:object>
      </w:r>
      <w:r w:rsidRPr="000C67BC">
        <w:rPr>
          <w:rFonts w:cs="Times New Roman"/>
          <w:color w:val="000000" w:themeColor="text1"/>
        </w:rPr>
        <w:t xml:space="preserve">. </w:t>
      </w:r>
    </w:p>
    <w:p w:rsidR="00B91743" w:rsidRPr="000C67BC" w:rsidRDefault="00B91743" w:rsidP="006B0C5B">
      <w:pPr>
        <w:tabs>
          <w:tab w:val="left" w:pos="283"/>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D. </w:t>
      </w:r>
      <w:r w:rsidRPr="000C67BC">
        <w:rPr>
          <w:rFonts w:cs="Times New Roman"/>
          <w:color w:val="000000" w:themeColor="text1"/>
        </w:rPr>
        <w:t xml:space="preserve">quá trình hạt nhân nguyên tử nặng bị phá vỡ thành các hạt nhân nhỏ hơn. </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6B0C5B">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lang w:val="vi-VN"/>
        </w:rPr>
        <w:t>-</w:t>
      </w:r>
      <w:r w:rsidRPr="000C67BC">
        <w:rPr>
          <w:rFonts w:eastAsia="Palatino Linotype" w:cs="Times New Roman"/>
          <w:color w:val="000000" w:themeColor="text1"/>
        </w:rPr>
        <w:t xml:space="preserve"> </w:t>
      </w:r>
      <w:r w:rsidRPr="000C67BC">
        <w:rPr>
          <w:rFonts w:cs="Times New Roman"/>
          <w:color w:val="000000" w:themeColor="text1"/>
        </w:rPr>
        <w:t xml:space="preserve">Phóng xạ là hiện tượng hạt nhân nguyên tử của một số nguyên tố (kém bền vững) tự phóng ra các bức xạ rồi biến đổi thành hạt nhân nguyên tử của các nguyên tố khác (bền vững hơn). </w:t>
      </w:r>
    </w:p>
    <w:p w:rsidR="00B91743" w:rsidRPr="000C67BC" w:rsidRDefault="00B91743" w:rsidP="006B0C5B">
      <w:pPr>
        <w:tabs>
          <w:tab w:val="left" w:pos="283"/>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color w:val="000000" w:themeColor="text1"/>
          <w:lang w:val="vi-VN"/>
        </w:rPr>
        <w:t>-</w:t>
      </w:r>
      <w:r w:rsidRPr="000C67BC">
        <w:rPr>
          <w:rFonts w:eastAsia="Palatino Linotype" w:cs="Times New Roman"/>
          <w:color w:val="000000" w:themeColor="text1"/>
        </w:rPr>
        <w:t xml:space="preserve"> </w:t>
      </w:r>
      <w:r w:rsidRPr="000C67BC">
        <w:rPr>
          <w:rFonts w:cs="Times New Roman"/>
          <w:color w:val="000000" w:themeColor="text1"/>
        </w:rPr>
        <w:t xml:space="preserve">Như vậy phóng xạ quá trình phân rã tự phát của một hạt nhân không bền vững. </w:t>
      </w:r>
    </w:p>
    <w:p w:rsidR="00B91743" w:rsidRPr="000C67BC" w:rsidRDefault="000C67BC" w:rsidP="000C67BC">
      <w:pPr>
        <w:spacing w:after="0" w:line="360" w:lineRule="auto"/>
        <w:jc w:val="both"/>
        <w:rPr>
          <w:rFonts w:eastAsia="Palatino Linotype" w:cs="Times New Roman"/>
          <w:color w:val="000000" w:themeColor="text1"/>
          <w:szCs w:val="24"/>
        </w:rPr>
      </w:pPr>
      <w:r w:rsidRPr="000C67BC">
        <w:rPr>
          <w:rFonts w:eastAsia="Palatino Linotype" w:cs="Times New Roman"/>
          <w:b/>
          <w:color w:val="0000FF"/>
          <w:szCs w:val="24"/>
        </w:rPr>
        <w:t xml:space="preserve">Câu 149. </w:t>
      </w:r>
      <w:r w:rsidR="00B91743" w:rsidRPr="000C67BC">
        <w:rPr>
          <w:rFonts w:eastAsia="Palatino Linotype" w:cs="Times New Roman"/>
          <w:color w:val="000000" w:themeColor="text1"/>
          <w:szCs w:val="24"/>
        </w:rPr>
        <w:t xml:space="preserve">Phát biểu nào sau đây là </w:t>
      </w:r>
      <w:r w:rsidR="00B91743" w:rsidRPr="000C67BC">
        <w:rPr>
          <w:rFonts w:eastAsia="Palatino Linotype" w:cs="Times New Roman"/>
          <w:b/>
          <w:color w:val="000000" w:themeColor="text1"/>
          <w:szCs w:val="24"/>
        </w:rPr>
        <w:t xml:space="preserve">không </w:t>
      </w:r>
      <w:r w:rsidR="00B91743" w:rsidRPr="000C67BC">
        <w:rPr>
          <w:rFonts w:eastAsia="Palatino Linotype" w:cs="Times New Roman"/>
          <w:color w:val="000000" w:themeColor="text1"/>
          <w:szCs w:val="24"/>
        </w:rPr>
        <w:t>đúng khi nói về điện từ trường</w:t>
      </w:r>
    </w:p>
    <w:p w:rsidR="00B91743" w:rsidRPr="000C67BC" w:rsidRDefault="00B91743" w:rsidP="006B0C5B">
      <w:pPr>
        <w:widowControl w:val="0"/>
        <w:tabs>
          <w:tab w:val="left" w:pos="284"/>
          <w:tab w:val="left" w:pos="567"/>
          <w:tab w:val="left" w:pos="709"/>
          <w:tab w:val="left" w:pos="851"/>
          <w:tab w:val="left" w:pos="2835"/>
          <w:tab w:val="left" w:pos="5387"/>
          <w:tab w:val="left" w:pos="7938"/>
        </w:tabs>
        <w:spacing w:line="360" w:lineRule="auto"/>
        <w:ind w:left="284"/>
        <w:jc w:val="both"/>
        <w:rPr>
          <w:rFonts w:eastAsia="Palatino Linotype" w:cs="Times New Roman"/>
          <w:color w:val="000000" w:themeColor="text1"/>
        </w:rPr>
      </w:pPr>
      <w:r w:rsidRPr="00C9285A">
        <w:rPr>
          <w:rFonts w:cs="Times New Roman"/>
          <w:b/>
          <w:color w:val="0000FF"/>
        </w:rPr>
        <w:t>A.</w:t>
      </w:r>
      <w:r w:rsidRPr="00C9285A">
        <w:rPr>
          <w:rFonts w:cs="Times New Roman"/>
          <w:b/>
          <w:color w:val="0000FF"/>
          <w:lang w:val="vi-VN"/>
        </w:rPr>
        <w:t xml:space="preserve"> </w:t>
      </w:r>
      <w:r w:rsidRPr="000C67BC">
        <w:rPr>
          <w:rFonts w:eastAsia="Palatino Linotype" w:cs="Times New Roman"/>
          <w:color w:val="000000" w:themeColor="text1"/>
        </w:rPr>
        <w:t>Khi một điện trường biến thiên theo thời gian, nó sinh ra một từ trường xoáy.</w:t>
      </w:r>
    </w:p>
    <w:p w:rsidR="00B91743" w:rsidRPr="000C67BC" w:rsidRDefault="00B91743" w:rsidP="006B0C5B">
      <w:pPr>
        <w:widowControl w:val="0"/>
        <w:tabs>
          <w:tab w:val="left" w:pos="284"/>
          <w:tab w:val="left" w:pos="567"/>
          <w:tab w:val="left" w:pos="709"/>
          <w:tab w:val="left" w:pos="851"/>
          <w:tab w:val="left" w:pos="2835"/>
          <w:tab w:val="left" w:pos="5387"/>
          <w:tab w:val="left" w:pos="7938"/>
        </w:tabs>
        <w:spacing w:line="360" w:lineRule="auto"/>
        <w:ind w:left="284"/>
        <w:jc w:val="both"/>
        <w:rPr>
          <w:rFonts w:eastAsia="Palatino Linotype" w:cs="Times New Roman"/>
          <w:b/>
          <w:color w:val="000000" w:themeColor="text1"/>
        </w:rPr>
      </w:pPr>
      <w:r w:rsidRPr="00C9285A">
        <w:rPr>
          <w:rFonts w:eastAsia="Palatino Linotype" w:cs="Times New Roman"/>
          <w:b/>
          <w:color w:val="0000FF"/>
          <w:u w:val="single"/>
        </w:rPr>
        <w:t>B</w:t>
      </w:r>
      <w:r w:rsidRPr="00C9285A">
        <w:rPr>
          <w:rFonts w:eastAsia="Palatino Linotype" w:cs="Times New Roman"/>
          <w:b/>
          <w:color w:val="0000FF"/>
        </w:rPr>
        <w:t xml:space="preserve">. </w:t>
      </w:r>
      <w:r w:rsidRPr="000C67BC">
        <w:rPr>
          <w:rFonts w:eastAsia="Palatino Linotype" w:cs="Times New Roman"/>
          <w:color w:val="000000" w:themeColor="text1"/>
        </w:rPr>
        <w:t xml:space="preserve">Điện trường xoáy là điện trường có các đường sức là những đường cong. </w:t>
      </w:r>
      <w:r w:rsidRPr="000C67BC">
        <w:rPr>
          <w:rFonts w:eastAsia="Palatino Linotype" w:cs="Times New Roman"/>
          <w:b/>
          <w:color w:val="000000" w:themeColor="text1"/>
        </w:rPr>
        <w:tab/>
      </w:r>
    </w:p>
    <w:p w:rsidR="00B91743" w:rsidRPr="000C67BC" w:rsidRDefault="00B91743" w:rsidP="006B0C5B">
      <w:pPr>
        <w:widowControl w:val="0"/>
        <w:tabs>
          <w:tab w:val="left" w:pos="284"/>
          <w:tab w:val="left" w:pos="567"/>
          <w:tab w:val="left" w:pos="709"/>
          <w:tab w:val="left" w:pos="851"/>
          <w:tab w:val="left" w:pos="2835"/>
          <w:tab w:val="left" w:pos="5387"/>
          <w:tab w:val="left" w:pos="7938"/>
        </w:tabs>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C. </w:t>
      </w:r>
      <w:r w:rsidRPr="000C67BC">
        <w:rPr>
          <w:rFonts w:eastAsia="Palatino Linotype" w:cs="Times New Roman"/>
          <w:color w:val="000000" w:themeColor="text1"/>
        </w:rPr>
        <w:t>Khi một từ trường biến thiên theo thời gian, nó sinh ra một điện trường.</w:t>
      </w:r>
    </w:p>
    <w:p w:rsidR="00B91743" w:rsidRPr="000C67BC" w:rsidRDefault="00B91743" w:rsidP="006B0C5B">
      <w:pPr>
        <w:widowControl w:val="0"/>
        <w:tabs>
          <w:tab w:val="left" w:pos="283"/>
          <w:tab w:val="left" w:pos="567"/>
          <w:tab w:val="left" w:pos="709"/>
          <w:tab w:val="left" w:pos="851"/>
          <w:tab w:val="left" w:pos="2835"/>
          <w:tab w:val="left" w:pos="5386"/>
          <w:tab w:val="left" w:pos="7937"/>
        </w:tabs>
        <w:spacing w:line="360" w:lineRule="auto"/>
        <w:ind w:left="284"/>
        <w:jc w:val="both"/>
        <w:rPr>
          <w:rFonts w:eastAsia="Palatino Linotype" w:cs="Times New Roman"/>
          <w:color w:val="000000" w:themeColor="text1"/>
        </w:rPr>
      </w:pPr>
      <w:r w:rsidRPr="00C9285A">
        <w:rPr>
          <w:rFonts w:eastAsia="Palatino Linotype" w:cs="Times New Roman"/>
          <w:b/>
          <w:color w:val="0000FF"/>
        </w:rPr>
        <w:t xml:space="preserve">D. </w:t>
      </w:r>
      <w:r w:rsidRPr="000C67BC">
        <w:rPr>
          <w:rFonts w:eastAsia="Palatino Linotype" w:cs="Times New Roman"/>
          <w:color w:val="000000" w:themeColor="text1"/>
        </w:rPr>
        <w:t>Từ trường xoáy có các đường sức từ bao quanh các đường sức điện.</w:t>
      </w:r>
    </w:p>
    <w:p w:rsidR="00B91743" w:rsidRPr="000C67BC" w:rsidRDefault="00B91743" w:rsidP="006B0C5B">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bCs/>
          <w:color w:val="000000" w:themeColor="text1"/>
        </w:rPr>
      </w:pPr>
      <w:r w:rsidRPr="000C67BC">
        <w:rPr>
          <w:rFonts w:eastAsia="Palatino Linotype" w:cs="Times New Roman"/>
          <w:color w:val="000000" w:themeColor="text1"/>
        </w:rPr>
        <w:t>Điện trường xoáy có các đường sức là những đường cong kín, không phải chỉ là những đường cong.</w:t>
      </w:r>
    </w:p>
    <w:p w:rsidR="00B91743" w:rsidRPr="000C67BC" w:rsidRDefault="000C67BC" w:rsidP="000C67BC">
      <w:pPr>
        <w:tabs>
          <w:tab w:val="left" w:pos="426"/>
        </w:tabs>
        <w:spacing w:after="0" w:line="360" w:lineRule="auto"/>
        <w:jc w:val="both"/>
        <w:rPr>
          <w:rFonts w:cs="Times New Roman"/>
          <w:bCs/>
          <w:color w:val="000000" w:themeColor="text1"/>
          <w:szCs w:val="24"/>
        </w:rPr>
      </w:pPr>
      <w:r w:rsidRPr="000C67BC">
        <w:rPr>
          <w:rFonts w:cs="Times New Roman"/>
          <w:b/>
          <w:bCs/>
          <w:color w:val="0000FF"/>
          <w:szCs w:val="24"/>
        </w:rPr>
        <w:t xml:space="preserve">Câu 150. </w:t>
      </w:r>
      <w:r w:rsidR="00B91743" w:rsidRPr="000C67BC">
        <w:rPr>
          <w:rFonts w:cs="Times New Roman"/>
          <w:color w:val="000000" w:themeColor="text1"/>
          <w:szCs w:val="24"/>
        </w:rPr>
        <w:t xml:space="preserve">Ban đầu một mẫu chất phóng xạ nguyên chất có </w:t>
      </w:r>
      <w:r w:rsidR="00B91743" w:rsidRPr="000C67BC">
        <w:rPr>
          <w:rFonts w:cs="Times New Roman"/>
          <w:noProof/>
          <w:position w:val="-12"/>
        </w:rPr>
        <w:object w:dxaOrig="340" w:dyaOrig="360">
          <v:shape id="_x0000_i3317" type="#_x0000_t75" alt="" style="width:17.25pt;height:18.75pt;mso-width-percent:0;mso-height-percent:0;mso-width-percent:0;mso-height-percent:0" o:ole="">
            <v:imagedata r:id="rId1435" o:title=""/>
          </v:shape>
          <o:OLEObject Type="Embed" ProgID="Equation.DSMT4" ShapeID="_x0000_i3317" DrawAspect="Content" ObjectID="_1804451781" r:id="rId4101"/>
        </w:object>
      </w:r>
      <w:r w:rsidR="00B91743" w:rsidRPr="000C67BC">
        <w:rPr>
          <w:rFonts w:cs="Times New Roman"/>
          <w:color w:val="000000" w:themeColor="text1"/>
          <w:szCs w:val="24"/>
        </w:rPr>
        <w:t>hạt nhân. Biết chu kì bán rã của chất phóng xạ này là T. Sau thời gian 5T, kể từ thời điểm ban đầu số hạt nhân chưa phân rã của mẫu chất phóng xạ này là</w:t>
      </w:r>
    </w:p>
    <w:p w:rsidR="00B91743" w:rsidRPr="000C67BC" w:rsidRDefault="00B91743" w:rsidP="006B0C5B">
      <w:pPr>
        <w:tabs>
          <w:tab w:val="left" w:pos="283"/>
          <w:tab w:val="left" w:pos="2835"/>
          <w:tab w:val="left" w:pos="5386"/>
          <w:tab w:val="left" w:pos="7937"/>
        </w:tabs>
        <w:spacing w:line="360" w:lineRule="auto"/>
        <w:ind w:firstLine="283"/>
        <w:jc w:val="both"/>
        <w:rPr>
          <w:rFonts w:cs="Times New Roman"/>
          <w:noProof/>
          <w:color w:val="000000" w:themeColor="text1"/>
          <w:lang w:val="vi-VN"/>
        </w:rPr>
      </w:pPr>
      <w:r w:rsidRPr="00C9285A">
        <w:rPr>
          <w:rFonts w:cs="Times New Roman"/>
          <w:b/>
          <w:bCs/>
          <w:color w:val="0000FF"/>
          <w:u w:val="single"/>
        </w:rPr>
        <w:t>A</w:t>
      </w:r>
      <w:r w:rsidRPr="00C9285A">
        <w:rPr>
          <w:rFonts w:cs="Times New Roman"/>
          <w:b/>
          <w:color w:val="0000FF"/>
        </w:rPr>
        <w:t>.</w:t>
      </w:r>
      <w:r w:rsidRPr="00C9285A">
        <w:rPr>
          <w:rFonts w:cs="Times New Roman"/>
          <w:b/>
          <w:noProof/>
          <w:color w:val="0000FF"/>
        </w:rPr>
        <w:t xml:space="preserve"> </w:t>
      </w:r>
      <w:r w:rsidRPr="000C67BC">
        <w:rPr>
          <w:rFonts w:cs="Times New Roman"/>
          <w:noProof/>
          <w:color w:val="000000" w:themeColor="text1"/>
          <w:position w:val="-24"/>
        </w:rPr>
        <w:object w:dxaOrig="400" w:dyaOrig="620">
          <v:shape id="_x0000_i3318" type="#_x0000_t75" alt="" style="width:20.25pt;height:30.75pt;mso-width-percent:0;mso-height-percent:0;mso-width-percent:0;mso-height-percent:0" o:ole="">
            <v:imagedata r:id="rId1437" o:title=""/>
          </v:shape>
          <o:OLEObject Type="Embed" ProgID="Equation.DSMT4" ShapeID="_x0000_i3318" DrawAspect="Content" ObjectID="_1804451782" r:id="rId4102"/>
        </w:object>
      </w:r>
      <w:r w:rsidRPr="000C67BC">
        <w:rPr>
          <w:rFonts w:cs="Times New Roman"/>
          <w:b/>
          <w:color w:val="000000" w:themeColor="text1"/>
        </w:rPr>
        <w:tab/>
      </w:r>
      <w:r w:rsidRPr="00C9285A">
        <w:rPr>
          <w:rFonts w:cs="Times New Roman"/>
          <w:b/>
          <w:color w:val="0000FF"/>
        </w:rPr>
        <w:t xml:space="preserve">B. </w:t>
      </w:r>
      <w:r w:rsidRPr="000C67BC">
        <w:rPr>
          <w:rFonts w:cs="Times New Roman"/>
          <w:noProof/>
          <w:color w:val="000000" w:themeColor="text1"/>
          <w:position w:val="-24"/>
        </w:rPr>
        <w:object w:dxaOrig="620" w:dyaOrig="620">
          <v:shape id="_x0000_i3319" type="#_x0000_t75" alt="" style="width:30.75pt;height:30.75pt;mso-width-percent:0;mso-height-percent:0;mso-width-percent:0;mso-height-percent:0" o:ole="">
            <v:imagedata r:id="rId1439" o:title=""/>
          </v:shape>
          <o:OLEObject Type="Embed" ProgID="Equation.DSMT4" ShapeID="_x0000_i3319" DrawAspect="Content" ObjectID="_1804451783" r:id="rId4103"/>
        </w:object>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24"/>
        </w:rPr>
        <w:object w:dxaOrig="400" w:dyaOrig="620">
          <v:shape id="_x0000_i3320" type="#_x0000_t75" alt="" style="width:20.25pt;height:30.75pt;mso-width-percent:0;mso-height-percent:0;mso-width-percent:0;mso-height-percent:0" o:ole="">
            <v:imagedata r:id="rId1441" o:title=""/>
          </v:shape>
          <o:OLEObject Type="Embed" ProgID="Equation.DSMT4" ShapeID="_x0000_i3320" DrawAspect="Content" ObjectID="_1804451784" r:id="rId4104"/>
        </w:object>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24"/>
        </w:rPr>
        <w:object w:dxaOrig="400" w:dyaOrig="620">
          <v:shape id="_x0000_i3321" type="#_x0000_t75" alt="" style="width:20.25pt;height:30.75pt;mso-width-percent:0;mso-height-percent:0;mso-width-percent:0;mso-height-percent:0" o:ole="">
            <v:imagedata r:id="rId1443" o:title=""/>
          </v:shape>
          <o:OLEObject Type="Embed" ProgID="Equation.DSMT4" ShapeID="_x0000_i3321" DrawAspect="Content" ObjectID="_1804451785" r:id="rId4105"/>
        </w:objec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 xml:space="preserve">Hướng dẫn giải </w:t>
      </w:r>
    </w:p>
    <w:p w:rsidR="00B91743" w:rsidRPr="000C67BC" w:rsidRDefault="00B91743" w:rsidP="006B0C5B">
      <w:pPr>
        <w:tabs>
          <w:tab w:val="left" w:pos="283"/>
          <w:tab w:val="left" w:pos="2835"/>
          <w:tab w:val="left" w:pos="5386"/>
          <w:tab w:val="left" w:pos="7937"/>
        </w:tabs>
        <w:spacing w:line="360" w:lineRule="auto"/>
        <w:jc w:val="both"/>
        <w:rPr>
          <w:rFonts w:cs="Times New Roman"/>
          <w:noProof/>
          <w:color w:val="000000" w:themeColor="text1"/>
        </w:rPr>
      </w:pPr>
      <w:r w:rsidRPr="000C67BC">
        <w:rPr>
          <w:rFonts w:eastAsia="Palatino Linotype" w:cs="Times New Roman"/>
          <w:bCs/>
          <w:iCs/>
          <w:color w:val="000000" w:themeColor="text1"/>
          <w:lang w:val="vi-VN"/>
        </w:rPr>
        <w:t xml:space="preserve">     </w:t>
      </w:r>
      <w:r w:rsidRPr="000C67BC">
        <w:rPr>
          <w:rFonts w:cs="Times New Roman"/>
          <w:noProof/>
          <w:color w:val="000000" w:themeColor="text1"/>
          <w:position w:val="-24"/>
        </w:rPr>
        <w:object w:dxaOrig="2580" w:dyaOrig="660">
          <v:shape id="_x0000_i3322" type="#_x0000_t75" alt="" style="width:129pt;height:33.75pt;mso-width-percent:0;mso-height-percent:0;mso-width-percent:0;mso-height-percent:0" o:ole="">
            <v:imagedata r:id="rId3995" o:title=""/>
          </v:shape>
          <o:OLEObject Type="Embed" ProgID="Equation.DSMT4" ShapeID="_x0000_i3322" DrawAspect="Content" ObjectID="_1804451786" r:id="rId4106"/>
        </w:object>
      </w:r>
    </w:p>
    <w:p w:rsidR="00B91743" w:rsidRPr="000C67BC" w:rsidRDefault="000C67BC" w:rsidP="000C67BC">
      <w:pPr>
        <w:tabs>
          <w:tab w:val="left" w:pos="426"/>
          <w:tab w:val="left" w:pos="993"/>
        </w:tabs>
        <w:spacing w:after="0" w:line="360" w:lineRule="auto"/>
        <w:jc w:val="both"/>
        <w:rPr>
          <w:rFonts w:cs="Times New Roman"/>
          <w:bCs/>
          <w:color w:val="000000" w:themeColor="text1"/>
          <w:szCs w:val="24"/>
          <w:lang w:val="sv-SE"/>
        </w:rPr>
      </w:pPr>
      <w:r w:rsidRPr="000C67BC">
        <w:rPr>
          <w:rFonts w:cs="Times New Roman"/>
          <w:b/>
          <w:bCs/>
          <w:color w:val="0000FF"/>
          <w:szCs w:val="24"/>
          <w:lang w:val="sv-SE"/>
        </w:rPr>
        <w:lastRenderedPageBreak/>
        <w:t xml:space="preserve">Câu 151. </w:t>
      </w:r>
      <w:r w:rsidR="00B91743" w:rsidRPr="000C67BC">
        <w:rPr>
          <w:rFonts w:cs="Times New Roman"/>
          <w:color w:val="000000" w:themeColor="text1"/>
          <w:szCs w:val="24"/>
          <w:lang w:val="nl-NL"/>
        </w:rPr>
        <w:t>Trên hình bên</w:t>
      </w:r>
      <w:r w:rsidR="00B91743" w:rsidRPr="000C67BC">
        <w:rPr>
          <w:rFonts w:cs="Times New Roman"/>
          <w:color w:val="000000" w:themeColor="text1"/>
          <w:szCs w:val="24"/>
        </w:rPr>
        <w:t xml:space="preserve"> </w:t>
      </w:r>
      <w:r w:rsidR="00B91743" w:rsidRPr="000C67BC">
        <w:rPr>
          <w:rFonts w:cs="Times New Roman"/>
          <w:color w:val="000000" w:themeColor="text1"/>
          <w:szCs w:val="24"/>
          <w:lang w:val="nl-NL"/>
        </w:rPr>
        <w:t xml:space="preserve">là hai đường đẳng nhiệt của cùng một lượng khí lý tưởng ở hai nhiệt độ khác nhau, </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cs="Times New Roman"/>
          <w:color w:val="000000" w:themeColor="text1"/>
          <w:lang w:val="nl-NL"/>
        </w:rPr>
      </w:pPr>
      <w:r w:rsidRPr="000C67BC">
        <w:rPr>
          <w:rFonts w:cs="Times New Roman"/>
          <w:noProof/>
          <w:color w:val="000000" w:themeColor="text1"/>
        </w:rPr>
        <w:drawing>
          <wp:inline distT="0" distB="0" distL="0" distR="0" wp14:anchorId="606B13B6" wp14:editId="06E02814">
            <wp:extent cx="1377950" cy="1116043"/>
            <wp:effectExtent l="0" t="0" r="0" b="8255"/>
            <wp:docPr id="543896334" name="Picture 1" descr="A diagram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50591" name="Hình ảnh 22" descr="A diagram of a graph  Description automatically generated"/>
                    <pic:cNvPicPr/>
                  </pic:nvPicPr>
                  <pic:blipFill>
                    <a:blip r:embed="rId1511">
                      <a:extLst>
                        <a:ext uri="{28A0092B-C50C-407E-A947-70E740481C1C}">
                          <a14:useLocalDpi xmlns:a14="http://schemas.microsoft.com/office/drawing/2010/main" val="0"/>
                        </a:ext>
                      </a:extLst>
                    </a:blip>
                    <a:stretch>
                      <a:fillRect/>
                    </a:stretch>
                  </pic:blipFill>
                  <pic:spPr>
                    <a:xfrm>
                      <a:off x="0" y="0"/>
                      <a:ext cx="1377950" cy="1116043"/>
                    </a:xfrm>
                    <a:prstGeom prst="rect">
                      <a:avLst/>
                    </a:prstGeom>
                  </pic:spPr>
                </pic:pic>
              </a:graphicData>
            </a:graphic>
          </wp:inline>
        </w:drawing>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eastAsia="Batang" w:cs="Times New Roman"/>
          <w:b/>
          <w:noProof/>
          <w:color w:val="000000" w:themeColor="text1"/>
        </w:rPr>
      </w:pPr>
      <w:r w:rsidRPr="000C67BC">
        <w:rPr>
          <w:rFonts w:cs="Times New Roman"/>
          <w:color w:val="000000" w:themeColor="text1"/>
          <w:lang w:val="nl-NL"/>
        </w:rPr>
        <w:t xml:space="preserve">Thông tin </w:t>
      </w:r>
      <w:r w:rsidRPr="000C67BC">
        <w:rPr>
          <w:rFonts w:cs="Times New Roman"/>
          <w:b/>
          <w:color w:val="000000" w:themeColor="text1"/>
          <w:lang w:val="nl-NL"/>
        </w:rPr>
        <w:t>đúng</w:t>
      </w:r>
      <w:r w:rsidRPr="000C67BC">
        <w:rPr>
          <w:rFonts w:cs="Times New Roman"/>
          <w:color w:val="000000" w:themeColor="text1"/>
          <w:lang w:val="nl-NL"/>
        </w:rPr>
        <w:t xml:space="preserve"> khi</w:t>
      </w:r>
      <w:r w:rsidRPr="000C67BC">
        <w:rPr>
          <w:rFonts w:cs="Times New Roman"/>
          <w:color w:val="000000" w:themeColor="text1"/>
        </w:rPr>
        <w:t xml:space="preserve"> so sánh nhiệt độ T</w:t>
      </w:r>
      <w:r w:rsidRPr="000C67BC">
        <w:rPr>
          <w:rFonts w:cs="Times New Roman"/>
          <w:color w:val="000000" w:themeColor="text1"/>
          <w:vertAlign w:val="subscript"/>
        </w:rPr>
        <w:t>1</w:t>
      </w:r>
      <w:r w:rsidRPr="000C67BC">
        <w:rPr>
          <w:rFonts w:cs="Times New Roman"/>
          <w:color w:val="000000" w:themeColor="text1"/>
        </w:rPr>
        <w:t xml:space="preserve"> và T</w:t>
      </w:r>
      <w:r w:rsidRPr="000C67BC">
        <w:rPr>
          <w:rFonts w:cs="Times New Roman"/>
          <w:color w:val="000000" w:themeColor="text1"/>
          <w:vertAlign w:val="subscript"/>
        </w:rPr>
        <w:t>2</w:t>
      </w:r>
      <w:r w:rsidRPr="000C67BC">
        <w:rPr>
          <w:rFonts w:eastAsia="Batang" w:cs="Times New Roman"/>
          <w:noProof/>
          <w:color w:val="000000" w:themeColor="text1"/>
        </w:rPr>
        <w:t xml:space="preserve"> là </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eastAsia="Batang" w:cs="Times New Roman"/>
          <w:b/>
          <w:noProof/>
          <w:color w:val="0000FF"/>
          <w:u w:val="single"/>
        </w:rPr>
        <w:t>A</w:t>
      </w:r>
      <w:r w:rsidRPr="00C9285A">
        <w:rPr>
          <w:rFonts w:eastAsia="Batang" w:cs="Times New Roman"/>
          <w:b/>
          <w:noProof/>
          <w:color w:val="0000FF"/>
        </w:rPr>
        <w:t xml:space="preserve">. </w:t>
      </w:r>
      <w:r w:rsidRPr="000C67BC">
        <w:rPr>
          <w:rFonts w:cs="Times New Roman"/>
          <w:noProof/>
          <w:color w:val="000000" w:themeColor="text1"/>
          <w:position w:val="-12"/>
        </w:rPr>
        <w:object w:dxaOrig="780" w:dyaOrig="360">
          <v:shape id="_x0000_i3323" type="#_x0000_t75" alt="" style="width:40.5pt;height:18.75pt;mso-width-percent:0;mso-height-percent:0;mso-width-percent:0;mso-height-percent:0" o:ole="">
            <v:imagedata r:id="rId1512" o:title=""/>
          </v:shape>
          <o:OLEObject Type="Embed" ProgID="Equation.DSMT4" ShapeID="_x0000_i3323" DrawAspect="Content" ObjectID="_1804451787" r:id="rId4107"/>
        </w:object>
      </w:r>
      <w:r w:rsidRPr="000C67BC">
        <w:rPr>
          <w:rFonts w:cs="Times New Roman"/>
          <w:b/>
          <w:color w:val="000000" w:themeColor="text1"/>
        </w:rPr>
        <w:tab/>
      </w:r>
      <w:r w:rsidRPr="00C9285A">
        <w:rPr>
          <w:rFonts w:cs="Times New Roman"/>
          <w:b/>
          <w:color w:val="0000FF"/>
        </w:rPr>
        <w:t xml:space="preserve">B. </w:t>
      </w:r>
      <w:r w:rsidRPr="000C67BC">
        <w:rPr>
          <w:rFonts w:cs="Times New Roman"/>
          <w:noProof/>
          <w:color w:val="000000" w:themeColor="text1"/>
          <w:position w:val="-12"/>
        </w:rPr>
        <w:object w:dxaOrig="780" w:dyaOrig="360">
          <v:shape id="_x0000_i3324" type="#_x0000_t75" alt="" style="width:40.5pt;height:18.75pt;mso-width-percent:0;mso-height-percent:0;mso-width-percent:0;mso-height-percent:0" o:ole="">
            <v:imagedata r:id="rId1514" o:title=""/>
          </v:shape>
          <o:OLEObject Type="Embed" ProgID="Equation.DSMT4" ShapeID="_x0000_i3324" DrawAspect="Content" ObjectID="_1804451788" r:id="rId4108"/>
        </w:object>
      </w:r>
      <w:r w:rsidRPr="000C67BC">
        <w:rPr>
          <w:rFonts w:cs="Times New Roman"/>
          <w:b/>
          <w:color w:val="000000" w:themeColor="text1"/>
        </w:rPr>
        <w:tab/>
      </w:r>
      <w:r w:rsidRPr="00C9285A">
        <w:rPr>
          <w:rFonts w:cs="Times New Roman"/>
          <w:b/>
          <w:color w:val="0000FF"/>
        </w:rPr>
        <w:t xml:space="preserve">C. </w:t>
      </w:r>
      <w:r w:rsidRPr="000C67BC">
        <w:rPr>
          <w:rFonts w:cs="Times New Roman"/>
          <w:noProof/>
          <w:color w:val="000000" w:themeColor="text1"/>
          <w:position w:val="-12"/>
        </w:rPr>
        <w:object w:dxaOrig="760" w:dyaOrig="360">
          <v:shape id="_x0000_i3325" type="#_x0000_t75" alt="" style="width:37.5pt;height:18.75pt;mso-width-percent:0;mso-height-percent:0;mso-width-percent:0;mso-height-percent:0" o:ole="">
            <v:imagedata r:id="rId1516" o:title=""/>
          </v:shape>
          <o:OLEObject Type="Embed" ProgID="Equation.DSMT4" ShapeID="_x0000_i3325" DrawAspect="Content" ObjectID="_1804451789" r:id="rId4109"/>
        </w:object>
      </w:r>
      <w:r w:rsidRPr="000C67BC">
        <w:rPr>
          <w:rFonts w:cs="Times New Roman"/>
          <w:b/>
          <w:color w:val="000000" w:themeColor="text1"/>
        </w:rPr>
        <w:tab/>
      </w:r>
      <w:r w:rsidRPr="00C9285A">
        <w:rPr>
          <w:rFonts w:cs="Times New Roman"/>
          <w:b/>
          <w:color w:val="0000FF"/>
        </w:rPr>
        <w:t xml:space="preserve">D. </w:t>
      </w:r>
      <w:r w:rsidRPr="000C67BC">
        <w:rPr>
          <w:rFonts w:cs="Times New Roman"/>
          <w:noProof/>
          <w:color w:val="000000" w:themeColor="text1"/>
          <w:position w:val="-12"/>
        </w:rPr>
        <w:object w:dxaOrig="760" w:dyaOrig="360">
          <v:shape id="_x0000_i3326" type="#_x0000_t75" alt="" style="width:37.5pt;height:18.75pt;mso-width-percent:0;mso-height-percent:0;mso-width-percent:0;mso-height-percent:0" o:ole="">
            <v:imagedata r:id="rId1518" o:title=""/>
          </v:shape>
          <o:OLEObject Type="Embed" ProgID="Equation.DSMT4" ShapeID="_x0000_i3326" DrawAspect="Content" ObjectID="_1804451790" r:id="rId4110"/>
        </w:objec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bCs/>
          <w:color w:val="000000" w:themeColor="text1"/>
          <w:lang w:val="vi-VN"/>
        </w:rPr>
      </w:pPr>
      <w:r w:rsidRPr="000C67BC">
        <w:rPr>
          <w:rFonts w:cs="Times New Roman"/>
          <w:noProof/>
          <w:color w:val="000000" w:themeColor="text1"/>
          <w:position w:val="-12"/>
        </w:rPr>
        <w:object w:dxaOrig="720" w:dyaOrig="360">
          <v:shape id="_x0000_i3327" type="#_x0000_t75" alt="" style="width:36.75pt;height:18.75pt;mso-width-percent:0;mso-height-percent:0;mso-width-percent:0;mso-height-percent:0" o:ole="">
            <v:imagedata r:id="rId4111" o:title=""/>
          </v:shape>
          <o:OLEObject Type="Embed" ProgID="Equation.DSMT4" ShapeID="_x0000_i3327" DrawAspect="Content" ObjectID="_1804451791" r:id="rId4112"/>
        </w:object>
      </w:r>
      <w:r w:rsidRPr="000C67BC">
        <w:rPr>
          <w:rFonts w:cs="Times New Roman"/>
          <w:bCs/>
          <w:color w:val="000000" w:themeColor="text1"/>
        </w:rPr>
        <w:t xml:space="preserve">do Từ </w:t>
      </w:r>
      <w:r w:rsidRPr="000C67BC">
        <w:rPr>
          <w:rFonts w:cs="Times New Roman"/>
          <w:noProof/>
          <w:color w:val="000000" w:themeColor="text1"/>
          <w:position w:val="-12"/>
        </w:rPr>
        <w:object w:dxaOrig="300" w:dyaOrig="360">
          <v:shape id="_x0000_i3328" type="#_x0000_t75" alt="" style="width:15.75pt;height:18.75pt;mso-width-percent:0;mso-height-percent:0;mso-width-percent:0;mso-height-percent:0" o:ole="">
            <v:imagedata r:id="rId4113" o:title=""/>
          </v:shape>
          <o:OLEObject Type="Embed" ProgID="Equation.DSMT4" ShapeID="_x0000_i3328" DrawAspect="Content" ObjectID="_1804451792" r:id="rId4114"/>
        </w:object>
      </w:r>
      <w:r w:rsidRPr="000C67BC">
        <w:rPr>
          <w:rFonts w:cs="Times New Roman"/>
          <w:bCs/>
          <w:color w:val="000000" w:themeColor="text1"/>
        </w:rPr>
        <w:t xml:space="preserve"> kẻ đường thẳng song song với trục Op, cắt hai đường đẳng nhiệt tại hai vị trí (1) và (2) . Khi đó ta có </w:t>
      </w:r>
      <w:r w:rsidRPr="000C67BC">
        <w:rPr>
          <w:rFonts w:cs="Times New Roman"/>
          <w:noProof/>
          <w:color w:val="000000" w:themeColor="text1"/>
          <w:position w:val="-12"/>
        </w:rPr>
        <w:object w:dxaOrig="720" w:dyaOrig="360">
          <v:shape id="_x0000_i3329" type="#_x0000_t75" alt="" style="width:36.75pt;height:18.75pt;mso-width-percent:0;mso-height-percent:0;mso-width-percent:0;mso-height-percent:0" o:ole="">
            <v:imagedata r:id="rId4115" o:title=""/>
          </v:shape>
          <o:OLEObject Type="Embed" ProgID="Equation.DSMT4" ShapeID="_x0000_i3329" DrawAspect="Content" ObjectID="_1804451793" r:id="rId4116"/>
        </w:object>
      </w:r>
      <w:r w:rsidRPr="000C67BC">
        <w:rPr>
          <w:rFonts w:cs="Times New Roman"/>
          <w:bCs/>
          <w:color w:val="000000" w:themeColor="text1"/>
        </w:rPr>
        <w:t xml:space="preserve">nên các phân tử chất khí ở trạng thái (2) chuyển động nhanh hơn các phân tử chất khí ở trạng thái (1) nên </w:t>
      </w:r>
      <w:r w:rsidRPr="000C67BC">
        <w:rPr>
          <w:rFonts w:cs="Times New Roman"/>
          <w:noProof/>
          <w:color w:val="000000" w:themeColor="text1"/>
          <w:position w:val="-12"/>
        </w:rPr>
        <w:object w:dxaOrig="780" w:dyaOrig="360">
          <v:shape id="_x0000_i3330" type="#_x0000_t75" alt="" style="width:40.5pt;height:18.75pt;mso-width-percent:0;mso-height-percent:0;mso-width-percent:0;mso-height-percent:0" o:ole="">
            <v:imagedata r:id="rId4117" o:title=""/>
          </v:shape>
          <o:OLEObject Type="Embed" ProgID="Equation.DSMT4" ShapeID="_x0000_i3330" DrawAspect="Content" ObjectID="_1804451794" r:id="rId4118"/>
        </w:object>
      </w:r>
    </w:p>
    <w:p w:rsidR="00B91743" w:rsidRPr="000C67BC" w:rsidRDefault="000C67BC" w:rsidP="000C67BC">
      <w:pPr>
        <w:spacing w:before="120" w:after="0" w:line="360" w:lineRule="auto"/>
        <w:contextualSpacing/>
        <w:rPr>
          <w:rFonts w:cs="Times New Roman"/>
          <w:b/>
          <w:color w:val="000000" w:themeColor="text1"/>
        </w:rPr>
      </w:pPr>
      <w:r w:rsidRPr="000C67BC">
        <w:rPr>
          <w:rFonts w:cs="Times New Roman"/>
          <w:b/>
          <w:color w:val="0000FF"/>
          <w:szCs w:val="24"/>
        </w:rPr>
        <w:t xml:space="preserve">Câu 152. </w:t>
      </w:r>
      <w:r w:rsidR="00B91743" w:rsidRPr="000C67BC">
        <w:rPr>
          <w:rFonts w:cs="Times New Roman"/>
          <w:color w:val="000000" w:themeColor="text1"/>
        </w:rPr>
        <w:t xml:space="preserve">Trong quá trình truyền sóng điện từ, vector cường độ điện trường </w:t>
      </w:r>
      <w:r w:rsidR="00B91743" w:rsidRPr="000C67BC">
        <w:rPr>
          <w:rFonts w:cs="Times New Roman"/>
          <w:noProof/>
          <w:color w:val="000000" w:themeColor="text1"/>
          <w:position w:val="-4"/>
        </w:rPr>
        <w:object w:dxaOrig="195" w:dyaOrig="270">
          <v:shape id="_x0000_i3331" type="#_x0000_t75" alt="" style="width:9.75pt;height:13.5pt;mso-width-percent:0;mso-height-percent:0;mso-width-percent:0;mso-height-percent:0" o:ole="">
            <v:imagedata r:id="rId1520" o:title=""/>
          </v:shape>
          <o:OLEObject Type="Embed" ProgID="Equation.DSMT4" ShapeID="_x0000_i3331" DrawAspect="Content" ObjectID="_1804451795" r:id="rId4119"/>
        </w:object>
      </w:r>
      <w:r w:rsidR="00B91743" w:rsidRPr="000C67BC">
        <w:rPr>
          <w:rFonts w:cs="Times New Roman"/>
          <w:color w:val="000000" w:themeColor="text1"/>
        </w:rPr>
        <w:t xml:space="preserve"> và vector cảm ứng từ </w:t>
      </w:r>
      <w:r w:rsidR="00B91743" w:rsidRPr="000C67BC">
        <w:rPr>
          <w:rFonts w:cs="Times New Roman"/>
          <w:noProof/>
          <w:color w:val="000000" w:themeColor="text1"/>
          <w:position w:val="-4"/>
          <w:lang w:val="pt-BR"/>
        </w:rPr>
        <w:object w:dxaOrig="195" w:dyaOrig="270">
          <v:shape id="_x0000_i3332" type="#_x0000_t75" alt="" style="width:9.75pt;height:13.5pt;mso-width-percent:0;mso-height-percent:0;mso-width-percent:0;mso-height-percent:0" o:ole="">
            <v:imagedata r:id="rId1522" o:title=""/>
          </v:shape>
          <o:OLEObject Type="Embed" ProgID="Equation.DSMT4" ShapeID="_x0000_i3332" DrawAspect="Content" ObjectID="_1804451796" r:id="rId4120"/>
        </w:object>
      </w:r>
      <w:r w:rsidR="00B91743" w:rsidRPr="000C67BC">
        <w:rPr>
          <w:rFonts w:cs="Times New Roman"/>
          <w:color w:val="000000" w:themeColor="text1"/>
        </w:rPr>
        <w:t xml:space="preserve"> luôn</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u w:val="single"/>
          <w:lang w:val="nl-NL"/>
        </w:rPr>
        <w:t>A</w:t>
      </w:r>
      <w:r w:rsidRPr="00C9285A">
        <w:rPr>
          <w:rFonts w:cs="Times New Roman"/>
          <w:b/>
          <w:color w:val="0000FF"/>
          <w:lang w:val="nl-NL"/>
        </w:rPr>
        <w:t xml:space="preserve">. </w:t>
      </w:r>
      <w:r w:rsidRPr="000C67BC">
        <w:rPr>
          <w:rFonts w:cs="Times New Roman"/>
          <w:color w:val="000000" w:themeColor="text1"/>
        </w:rPr>
        <w:t>có phương vuông góc với nhau và vuông góc với phương truyền sóng.</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B. </w:t>
      </w:r>
      <w:r w:rsidRPr="000C67BC">
        <w:rPr>
          <w:rFonts w:cs="Times New Roman"/>
          <w:color w:val="000000" w:themeColor="text1"/>
        </w:rPr>
        <w:t>có phương song song và cùng chiều.</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C. </w:t>
      </w:r>
      <w:r w:rsidRPr="000C67BC">
        <w:rPr>
          <w:rFonts w:cs="Times New Roman"/>
          <w:color w:val="000000" w:themeColor="text1"/>
        </w:rPr>
        <w:t>có phương song song và ngược chiều.</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D. </w:t>
      </w:r>
      <w:r w:rsidRPr="000C67BC">
        <w:rPr>
          <w:rFonts w:cs="Times New Roman"/>
          <w:color w:val="000000" w:themeColor="text1"/>
        </w:rPr>
        <w:t>có phương trùng với phương truyền sóng.</w:t>
      </w:r>
    </w:p>
    <w:p w:rsidR="00B91743" w:rsidRPr="000C67BC" w:rsidRDefault="00B91743" w:rsidP="006B0C5B">
      <w:pPr>
        <w:pStyle w:val="ListParagraph"/>
        <w:tabs>
          <w:tab w:val="left" w:pos="283"/>
          <w:tab w:val="left" w:pos="426"/>
          <w:tab w:val="left" w:pos="2835"/>
          <w:tab w:val="left" w:pos="5386"/>
          <w:tab w:val="left" w:pos="7937"/>
        </w:tabs>
        <w:spacing w:line="360" w:lineRule="auto"/>
        <w:ind w:left="283"/>
        <w:jc w:val="center"/>
        <w:rPr>
          <w:rFonts w:ascii="Times New Roman" w:hAnsi="Times New Roman" w:cs="Times New Roman"/>
          <w:b/>
          <w:color w:val="000000" w:themeColor="text1"/>
          <w:sz w:val="24"/>
          <w:szCs w:val="24"/>
          <w:lang w:val="nl-NL"/>
        </w:rPr>
      </w:pPr>
      <w:r w:rsidRPr="000C67BC">
        <w:rPr>
          <w:rFonts w:ascii="Times New Roman" w:hAnsi="Times New Roman" w:cs="Times New Roman"/>
          <w:b/>
          <w:color w:val="000000" w:themeColor="text1"/>
          <w:sz w:val="24"/>
          <w:szCs w:val="24"/>
          <w:lang w:val="nl-NL"/>
        </w:rPr>
        <w:t>Hướng dẫn giải</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pt-BR"/>
        </w:rPr>
      </w:pPr>
      <w:r w:rsidRPr="000C67BC">
        <w:rPr>
          <w:rFonts w:cs="Times New Roman"/>
          <w:color w:val="000000" w:themeColor="text1"/>
        </w:rPr>
        <w:t xml:space="preserve">Trong quá trình truyền sóng điện từ, vector cường độ điện trường </w:t>
      </w:r>
      <w:r w:rsidRPr="000C67BC">
        <w:rPr>
          <w:rFonts w:cs="Times New Roman"/>
          <w:noProof/>
          <w:color w:val="000000" w:themeColor="text1"/>
          <w:position w:val="-4"/>
        </w:rPr>
        <w:object w:dxaOrig="195" w:dyaOrig="270">
          <v:shape id="_x0000_i3333" type="#_x0000_t75" alt="" style="width:9.75pt;height:13.5pt;mso-width-percent:0;mso-height-percent:0;mso-width-percent:0;mso-height-percent:0" o:ole="">
            <v:imagedata r:id="rId1520" o:title=""/>
          </v:shape>
          <o:OLEObject Type="Embed" ProgID="Equation.DSMT4" ShapeID="_x0000_i3333" DrawAspect="Content" ObjectID="_1804451797" r:id="rId4121"/>
        </w:object>
      </w:r>
      <w:r w:rsidRPr="000C67BC">
        <w:rPr>
          <w:rFonts w:cs="Times New Roman"/>
          <w:color w:val="000000" w:themeColor="text1"/>
        </w:rPr>
        <w:t xml:space="preserve"> và vector cảm ứng từ </w:t>
      </w:r>
      <w:r w:rsidRPr="000C67BC">
        <w:rPr>
          <w:rFonts w:cs="Times New Roman"/>
          <w:noProof/>
          <w:color w:val="000000" w:themeColor="text1"/>
          <w:position w:val="-4"/>
          <w:lang w:val="pt-BR"/>
        </w:rPr>
        <w:object w:dxaOrig="195" w:dyaOrig="270">
          <v:shape id="_x0000_i3334" type="#_x0000_t75" alt="" style="width:9.75pt;height:13.5pt;mso-width-percent:0;mso-height-percent:0;mso-width-percent:0;mso-height-percent:0" o:ole="">
            <v:imagedata r:id="rId1522" o:title=""/>
          </v:shape>
          <o:OLEObject Type="Embed" ProgID="Equation.DSMT4" ShapeID="_x0000_i3334" DrawAspect="Content" ObjectID="_1804451798" r:id="rId4122"/>
        </w:object>
      </w:r>
      <w:r w:rsidRPr="000C67BC">
        <w:rPr>
          <w:rFonts w:cs="Times New Roman"/>
          <w:color w:val="000000" w:themeColor="text1"/>
        </w:rPr>
        <w:t xml:space="preserve"> luôn</w:t>
      </w:r>
      <w:r w:rsidRPr="000C67BC">
        <w:rPr>
          <w:rFonts w:cs="Times New Roman"/>
          <w:color w:val="000000" w:themeColor="text1"/>
          <w:lang w:val="pt-BR"/>
        </w:rPr>
        <w:t xml:space="preserve"> </w:t>
      </w:r>
      <w:r w:rsidRPr="000C67BC">
        <w:rPr>
          <w:rFonts w:cs="Times New Roman"/>
          <w:color w:val="000000" w:themeColor="text1"/>
        </w:rPr>
        <w:t xml:space="preserve">có </w:t>
      </w:r>
      <w:r w:rsidRPr="000C67BC">
        <w:rPr>
          <w:rFonts w:cs="Times New Roman"/>
          <w:color w:val="000000" w:themeColor="text1"/>
          <w:lang w:val="vi-VN"/>
        </w:rPr>
        <w:t xml:space="preserve">  </w:t>
      </w:r>
      <w:r w:rsidRPr="000C67BC">
        <w:rPr>
          <w:rFonts w:cs="Times New Roman"/>
          <w:color w:val="000000" w:themeColor="text1"/>
        </w:rPr>
        <w:t>phương vuông góc với nhau và vuông góc với phương truyền sóng</w:t>
      </w:r>
    </w:p>
    <w:p w:rsidR="00B91743" w:rsidRPr="000C67BC" w:rsidRDefault="000C67BC" w:rsidP="000C67BC">
      <w:pPr>
        <w:spacing w:after="0" w:line="360" w:lineRule="auto"/>
        <w:jc w:val="both"/>
        <w:rPr>
          <w:rFonts w:cs="Times New Roman"/>
          <w:b/>
          <w:color w:val="000000" w:themeColor="text1"/>
          <w:szCs w:val="24"/>
        </w:rPr>
      </w:pPr>
      <w:r w:rsidRPr="000C67BC">
        <w:rPr>
          <w:rFonts w:cs="Times New Roman"/>
          <w:b/>
          <w:color w:val="0000FF"/>
          <w:szCs w:val="24"/>
        </w:rPr>
        <w:t xml:space="preserve">Câu 153. </w:t>
      </w:r>
      <w:r w:rsidR="00B91743" w:rsidRPr="000C67BC">
        <w:rPr>
          <w:rFonts w:cs="Times New Roman"/>
          <w:color w:val="000000" w:themeColor="text1"/>
          <w:szCs w:val="24"/>
        </w:rPr>
        <w:t>Trong hai nhiệt lượng kế có chứa hai chất lỏng khác nhau ở hai nhiệt độ ban đầu khác nhau. Người ta dùng một nhiệt kế, lần lượt nhúng đi nhúng lại vào nhiệt lượng kế 1 rồi vào nhiệt lượng kế 2. Số chỉ của nhiệt kế lần lượt là 80°C, 16°C, 78°C, 19°</w:t>
      </w:r>
      <w:r w:rsidR="00B91743" w:rsidRPr="00C9285A">
        <w:rPr>
          <w:rFonts w:cs="Times New Roman"/>
          <w:b/>
          <w:color w:val="0000FF"/>
          <w:szCs w:val="24"/>
        </w:rPr>
        <w:t xml:space="preserve">C. </w:t>
      </w:r>
      <w:r w:rsidR="00B91743" w:rsidRPr="000C67BC">
        <w:rPr>
          <w:rFonts w:cs="Times New Roman"/>
          <w:color w:val="000000" w:themeColor="text1"/>
          <w:szCs w:val="24"/>
        </w:rPr>
        <w:t>Đến lần nhúng tiếp theo nhiệt kế chỉ</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75°C.</w:t>
      </w:r>
      <w:r w:rsidRPr="000C67BC">
        <w:rPr>
          <w:rFonts w:cs="Times New Roman"/>
          <w:b/>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76°C.</w:t>
      </w:r>
      <w:r w:rsidRPr="000C67BC">
        <w:rPr>
          <w:rFonts w:cs="Times New Roman"/>
          <w:b/>
          <w:color w:val="000000" w:themeColor="text1"/>
        </w:rPr>
        <w:tab/>
      </w:r>
      <w:r w:rsidRPr="00C9285A">
        <w:rPr>
          <w:rFonts w:cs="Times New Roman"/>
          <w:b/>
          <w:color w:val="0000FF"/>
        </w:rPr>
        <w:t xml:space="preserve">C. </w:t>
      </w:r>
      <w:r w:rsidRPr="000C67BC">
        <w:rPr>
          <w:rFonts w:cs="Times New Roman"/>
          <w:color w:val="000000" w:themeColor="text1"/>
        </w:rPr>
        <w:t>77°C.</w:t>
      </w:r>
      <w:r w:rsidRPr="000C67BC">
        <w:rPr>
          <w:rFonts w:cs="Times New Roman"/>
          <w:b/>
          <w:color w:val="000000" w:themeColor="text1"/>
        </w:rPr>
        <w:tab/>
      </w:r>
      <w:r w:rsidRPr="00C9285A">
        <w:rPr>
          <w:rFonts w:cs="Times New Roman"/>
          <w:b/>
          <w:color w:val="0000FF"/>
        </w:rPr>
        <w:t xml:space="preserve">D. </w:t>
      </w:r>
      <w:r w:rsidRPr="000C67BC">
        <w:rPr>
          <w:rFonts w:cs="Times New Roman"/>
          <w:color w:val="000000" w:themeColor="text1"/>
        </w:rPr>
        <w:t>78°C.</w:t>
      </w:r>
    </w:p>
    <w:p w:rsidR="00B91743" w:rsidRPr="000C67BC" w:rsidRDefault="00B91743" w:rsidP="006B0C5B">
      <w:pPr>
        <w:tabs>
          <w:tab w:val="left" w:pos="283"/>
          <w:tab w:val="left" w:pos="2835"/>
          <w:tab w:val="left" w:pos="5386"/>
          <w:tab w:val="left" w:pos="7937"/>
        </w:tabs>
        <w:spacing w:line="360" w:lineRule="auto"/>
        <w:ind w:left="283"/>
        <w:jc w:val="center"/>
        <w:rPr>
          <w:rFonts w:cs="Times New Roman"/>
          <w:color w:val="000000" w:themeColor="text1"/>
        </w:rPr>
      </w:pPr>
      <w:r w:rsidRPr="000C67BC">
        <w:rPr>
          <w:rFonts w:cs="Times New Roman"/>
          <w:b/>
          <w:color w:val="000000" w:themeColor="text1"/>
        </w:rPr>
        <w:t>Hướng dẫn giải</w:t>
      </w:r>
      <w:r w:rsidRPr="000C67BC">
        <w:rPr>
          <w:rFonts w:cs="Times New Roman"/>
          <w:color w:val="000000" w:themeColor="text1"/>
        </w:rPr>
        <w:t xml:space="preserve"> </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Gọi nhiệt dung của bình 1,2 và nhiệt kế lần lượt là c</w:t>
      </w:r>
      <w:r w:rsidRPr="000C67BC">
        <w:rPr>
          <w:rFonts w:cs="Times New Roman"/>
          <w:color w:val="000000" w:themeColor="text1"/>
          <w:vertAlign w:val="subscript"/>
        </w:rPr>
        <w:t>1</w:t>
      </w:r>
      <w:r w:rsidRPr="000C67BC">
        <w:rPr>
          <w:rFonts w:cs="Times New Roman"/>
          <w:color w:val="000000" w:themeColor="text1"/>
        </w:rPr>
        <w:t>, c</w:t>
      </w:r>
      <w:r w:rsidRPr="000C67BC">
        <w:rPr>
          <w:rFonts w:cs="Times New Roman"/>
          <w:color w:val="000000" w:themeColor="text1"/>
          <w:vertAlign w:val="subscript"/>
        </w:rPr>
        <w:t>2</w:t>
      </w:r>
      <w:r w:rsidRPr="000C67BC">
        <w:rPr>
          <w:rFonts w:cs="Times New Roman"/>
          <w:color w:val="000000" w:themeColor="text1"/>
        </w:rPr>
        <w:t>, c</w:t>
      </w:r>
      <w:r w:rsidRPr="000C67BC">
        <w:rPr>
          <w:rFonts w:cs="Times New Roman"/>
          <w:color w:val="000000" w:themeColor="text1"/>
          <w:vertAlign w:val="subscript"/>
        </w:rPr>
        <w:t>3</w:t>
      </w:r>
      <w:r w:rsidRPr="000C67BC">
        <w:rPr>
          <w:rFonts w:cs="Times New Roman"/>
          <w:color w:val="000000" w:themeColor="text1"/>
        </w:rPr>
        <w:t>.</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lastRenderedPageBreak/>
        <w:t xml:space="preserve">Khi nhúng nhiệt kế vào bình 1 thì nhiệt độ cân bằng là </w:t>
      </w:r>
      <w:r w:rsidRPr="000C67BC">
        <w:rPr>
          <w:rFonts w:cs="Times New Roman"/>
          <w:noProof/>
          <w:color w:val="000000" w:themeColor="text1"/>
          <w:position w:val="-6"/>
        </w:rPr>
        <w:object w:dxaOrig="560" w:dyaOrig="320">
          <v:shape id="_x0000_i3335" type="#_x0000_t75" alt="" style="width:28.5pt;height:15.75pt;mso-width-percent:0;mso-height-percent:0;mso-width-percent:0;mso-height-percent:0" o:ole="">
            <v:imagedata r:id="rId4123" o:title=""/>
          </v:shape>
          <o:OLEObject Type="Embed" ProgID="Equation.DSMT4" ShapeID="_x0000_i3335" DrawAspect="Content" ObjectID="_1804451799" r:id="rId4124"/>
        </w:object>
      </w:r>
      <w:r w:rsidRPr="000C67BC">
        <w:rPr>
          <w:rFonts w:cs="Times New Roman"/>
          <w:color w:val="000000" w:themeColor="text1"/>
        </w:rPr>
        <w:t xml:space="preserve"> ta có </w:t>
      </w:r>
      <w:r w:rsidRPr="000C67BC">
        <w:rPr>
          <w:rFonts w:cs="Times New Roman"/>
          <w:noProof/>
          <w:color w:val="000000" w:themeColor="text1"/>
          <w:position w:val="-14"/>
        </w:rPr>
        <w:object w:dxaOrig="3600" w:dyaOrig="400">
          <v:shape id="_x0000_i3336" type="#_x0000_t75" alt="" style="width:180.75pt;height:20.25pt;mso-width-percent:0;mso-height-percent:0;mso-width-percent:0;mso-height-percent:0" o:ole="">
            <v:imagedata r:id="rId4125" o:title=""/>
          </v:shape>
          <o:OLEObject Type="Embed" ProgID="Equation.DSMT4" ShapeID="_x0000_i3336" DrawAspect="Content" ObjectID="_1804451800" r:id="rId4126"/>
        </w:objec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 xml:space="preserve">Khi nhúng nhiệt kế vào bình 2 thì nhiệt độ cân bằng là </w:t>
      </w:r>
      <w:r w:rsidRPr="000C67BC">
        <w:rPr>
          <w:rFonts w:cs="Times New Roman"/>
          <w:noProof/>
          <w:color w:val="000000" w:themeColor="text1"/>
          <w:position w:val="-6"/>
        </w:rPr>
        <w:object w:dxaOrig="540" w:dyaOrig="320">
          <v:shape id="_x0000_i3337" type="#_x0000_t75" alt="" style="width:27pt;height:15.75pt;mso-width-percent:0;mso-height-percent:0;mso-width-percent:0;mso-height-percent:0" o:ole="">
            <v:imagedata r:id="rId4127" o:title=""/>
          </v:shape>
          <o:OLEObject Type="Embed" ProgID="Equation.DSMT4" ShapeID="_x0000_i3337" DrawAspect="Content" ObjectID="_1804451801" r:id="rId4128"/>
        </w:object>
      </w:r>
      <w:r w:rsidRPr="000C67BC">
        <w:rPr>
          <w:rFonts w:cs="Times New Roman"/>
          <w:color w:val="000000" w:themeColor="text1"/>
        </w:rPr>
        <w:t xml:space="preserve"> ta có </w:t>
      </w:r>
      <w:r w:rsidRPr="000C67BC">
        <w:rPr>
          <w:rFonts w:cs="Times New Roman"/>
          <w:noProof/>
          <w:color w:val="000000" w:themeColor="text1"/>
          <w:position w:val="-24"/>
        </w:rPr>
        <w:object w:dxaOrig="3700" w:dyaOrig="620">
          <v:shape id="_x0000_i3338" type="#_x0000_t75" alt="" style="width:185.25pt;height:31.5pt;mso-width-percent:0;mso-height-percent:0;mso-width-percent:0;mso-height-percent:0" o:ole="">
            <v:imagedata r:id="rId4129" o:title=""/>
          </v:shape>
          <o:OLEObject Type="Embed" ProgID="Equation.DSMT4" ShapeID="_x0000_i3338" DrawAspect="Content" ObjectID="_1804451802" r:id="rId4130"/>
        </w:objec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Đến lần nhúng tiếp theo vào bình 1 thì</w:t>
      </w:r>
    </w:p>
    <w:p w:rsidR="00B91743" w:rsidRPr="000C67BC" w:rsidRDefault="00B91743" w:rsidP="006B0C5B">
      <w:pPr>
        <w:tabs>
          <w:tab w:val="left" w:pos="284"/>
          <w:tab w:val="left" w:pos="2835"/>
          <w:tab w:val="left" w:pos="5386"/>
          <w:tab w:val="left" w:pos="7937"/>
        </w:tabs>
        <w:spacing w:line="360" w:lineRule="auto"/>
        <w:ind w:left="283"/>
        <w:jc w:val="both"/>
        <w:rPr>
          <w:rFonts w:cs="Times New Roman"/>
          <w:color w:val="000000" w:themeColor="text1"/>
          <w:lang w:val="vi-VN"/>
        </w:rPr>
      </w:pPr>
      <w:r w:rsidRPr="000C67BC">
        <w:rPr>
          <w:rFonts w:cs="Times New Roman"/>
          <w:noProof/>
          <w:color w:val="000000" w:themeColor="text1"/>
          <w:position w:val="-30"/>
        </w:rPr>
        <w:object w:dxaOrig="4660" w:dyaOrig="680">
          <v:shape id="_x0000_i3339" type="#_x0000_t75" alt="" style="width:234pt;height:34.5pt;mso-width-percent:0;mso-height-percent:0;mso-width-percent:0;mso-height-percent:0" o:ole="">
            <v:imagedata r:id="rId4131" o:title=""/>
          </v:shape>
          <o:OLEObject Type="Embed" ProgID="Equation.DSMT4" ShapeID="_x0000_i3339" DrawAspect="Content" ObjectID="_1804451803" r:id="rId4132"/>
        </w:object>
      </w:r>
    </w:p>
    <w:p w:rsidR="00B91743"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0C67BC">
        <w:rPr>
          <w:rFonts w:eastAsia="Calibri" w:cs="Times New Roman"/>
          <w:b/>
          <w:bCs/>
          <w:color w:val="0000FF"/>
          <w:kern w:val="2"/>
          <w:szCs w:val="24"/>
          <w:lang w:val="vi-VN"/>
          <w14:ligatures w14:val="standardContextual"/>
        </w:rPr>
        <w:t xml:space="preserve">Câu 154. </w:t>
      </w:r>
      <w:r w:rsidR="00B91743" w:rsidRPr="000C67BC">
        <w:rPr>
          <w:rFonts w:cs="Times New Roman"/>
          <w:color w:val="000000" w:themeColor="text1"/>
          <w:szCs w:val="24"/>
          <w:lang w:val="vi-VN"/>
        </w:rPr>
        <w:t xml:space="preserve">Cuộn thứ cấp của một máy biến áp có 800 vòng. Từ thông trong lõi biến thế biến thiên với tần số 50 Hz và giá trị từ thông cực đại qua một vòng dây bằng 2,4 mWb. </w:t>
      </w:r>
      <w:r w:rsidR="00B91743" w:rsidRPr="000C67BC">
        <w:rPr>
          <w:rFonts w:cs="Times New Roman"/>
          <w:color w:val="000000" w:themeColor="text1"/>
          <w:szCs w:val="24"/>
        </w:rPr>
        <w:t>Suất điện động hiệu dụng cuộn thứ cấp có giá trị xấp xỉ bằng</w:t>
      </w:r>
    </w:p>
    <w:p w:rsidR="00B91743" w:rsidRPr="000C67BC" w:rsidRDefault="00B91743" w:rsidP="006B0C5B">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lang w:val="vi-VN"/>
        </w:rPr>
        <w:t xml:space="preserve">     </w:t>
      </w:r>
      <w:r w:rsidRPr="00C9285A">
        <w:rPr>
          <w:rFonts w:eastAsia="Palatino Linotype" w:cs="Times New Roman"/>
          <w:b/>
          <w:color w:val="0000FF"/>
        </w:rPr>
        <w:t>A.</w:t>
      </w:r>
      <w:r w:rsidRPr="00C9285A">
        <w:rPr>
          <w:rFonts w:cs="Times New Roman"/>
          <w:b/>
          <w:color w:val="0000FF"/>
          <w:lang w:val="vi-VN"/>
        </w:rPr>
        <w:t xml:space="preserve"> </w:t>
      </w:r>
      <w:r w:rsidRPr="000C67BC">
        <w:rPr>
          <w:rFonts w:cs="Times New Roman"/>
          <w:color w:val="000000" w:themeColor="text1"/>
          <w:lang w:val="vi-VN"/>
        </w:rPr>
        <w:t>220 V</w:t>
      </w:r>
      <w:r w:rsidRPr="000C67BC">
        <w:rPr>
          <w:rFonts w:cs="Times New Roman"/>
          <w:color w:val="000000" w:themeColor="text1"/>
        </w:rPr>
        <w:t>.</w:t>
      </w:r>
      <w:r w:rsidRPr="000C67BC">
        <w:rPr>
          <w:rFonts w:cs="Times New Roman"/>
          <w:color w:val="000000" w:themeColor="text1"/>
          <w:lang w:val="vi-VN"/>
        </w:rPr>
        <w:t>       </w:t>
      </w: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w:t>
      </w:r>
      <w:r w:rsidRPr="00C9285A">
        <w:rPr>
          <w:rFonts w:eastAsia="Palatino Linotype" w:cs="Times New Roman"/>
          <w:b/>
          <w:color w:val="0000FF"/>
        </w:rPr>
        <w:t>B.</w:t>
      </w:r>
      <w:r w:rsidRPr="00C9285A">
        <w:rPr>
          <w:rFonts w:eastAsia="Palatino Linotype" w:cs="Times New Roman"/>
          <w:b/>
          <w:color w:val="0000FF"/>
          <w:lang w:val="vi-VN"/>
        </w:rPr>
        <w:t xml:space="preserve"> </w:t>
      </w:r>
      <w:r w:rsidRPr="000C67BC">
        <w:rPr>
          <w:rFonts w:eastAsia="Palatino Linotype" w:cs="Times New Roman"/>
          <w:bCs/>
          <w:color w:val="000000" w:themeColor="text1"/>
          <w:lang w:val="vi-VN"/>
        </w:rPr>
        <w:t>456,8 V</w: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u w:val="single"/>
        </w:rPr>
        <w:t>C</w:t>
      </w:r>
      <w:r w:rsidRPr="00C9285A">
        <w:rPr>
          <w:rFonts w:eastAsia="Palatino Linotype" w:cs="Times New Roman"/>
          <w:b/>
          <w:color w:val="0000FF"/>
        </w:rPr>
        <w:t>.</w:t>
      </w:r>
      <w:r w:rsidRPr="00C9285A">
        <w:rPr>
          <w:rFonts w:cs="Times New Roman"/>
          <w:b/>
          <w:color w:val="0000FF"/>
          <w:lang w:val="vi-VN"/>
        </w:rPr>
        <w:t xml:space="preserve"> </w:t>
      </w:r>
      <w:r w:rsidRPr="000C67BC">
        <w:rPr>
          <w:rFonts w:cs="Times New Roman"/>
          <w:color w:val="000000" w:themeColor="text1"/>
          <w:lang w:val="vi-VN"/>
        </w:rPr>
        <w:t>426,5 V</w:t>
      </w:r>
      <w:r w:rsidRPr="000C67BC">
        <w:rPr>
          <w:rFonts w:eastAsia="Palatino Linotype" w:cs="Times New Roman"/>
          <w:color w:val="000000" w:themeColor="text1"/>
        </w:rPr>
        <w:t xml:space="preserve">. </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 xml:space="preserve"> </w:t>
      </w:r>
      <w:r w:rsidRPr="000C67BC">
        <w:rPr>
          <w:rFonts w:eastAsia="Palatino Linotype" w:cs="Times New Roman"/>
          <w:color w:val="000000" w:themeColor="text1"/>
          <w:lang w:val="vi-VN"/>
        </w:rPr>
        <w:t xml:space="preserve">   </w:t>
      </w:r>
      <w:r w:rsidRPr="00C9285A">
        <w:rPr>
          <w:rFonts w:eastAsia="Palatino Linotype" w:cs="Times New Roman"/>
          <w:b/>
          <w:color w:val="0000FF"/>
        </w:rPr>
        <w:t>D.</w:t>
      </w:r>
      <w:r w:rsidRPr="00C9285A">
        <w:rPr>
          <w:rFonts w:eastAsia="Palatino Linotype" w:cs="Times New Roman"/>
          <w:b/>
          <w:color w:val="0000FF"/>
          <w:lang w:val="vi-VN"/>
        </w:rPr>
        <w:t xml:space="preserve"> </w:t>
      </w:r>
      <w:r w:rsidRPr="000C67BC">
        <w:rPr>
          <w:rFonts w:eastAsia="Palatino Linotype" w:cs="Times New Roman"/>
          <w:bCs/>
          <w:color w:val="000000" w:themeColor="text1"/>
          <w:lang w:val="vi-VN"/>
        </w:rPr>
        <w:t>140 V</w:t>
      </w:r>
      <w:r w:rsidRPr="000C67BC">
        <w:rPr>
          <w:rFonts w:eastAsia="Palatino Linotype" w:cs="Times New Roman"/>
          <w:bCs/>
          <w:color w:val="000000" w:themeColor="text1"/>
        </w:rPr>
        <w:t>.</w:t>
      </w:r>
      <w:r w:rsidRPr="000C67BC">
        <w:rPr>
          <w:rFonts w:eastAsia="Palatino Linotype" w:cs="Times New Roman"/>
          <w:color w:val="000000" w:themeColor="text1"/>
        </w:rPr>
        <w:t xml:space="preserve"> </w:t>
      </w:r>
    </w:p>
    <w:p w:rsidR="00B91743" w:rsidRPr="000C67BC" w:rsidRDefault="00B91743" w:rsidP="006B0C5B">
      <w:pPr>
        <w:spacing w:line="360" w:lineRule="auto"/>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B0C5B">
      <w:pPr>
        <w:spacing w:line="360" w:lineRule="auto"/>
        <w:rPr>
          <w:rFonts w:cs="Times New Roman"/>
          <w:color w:val="000000" w:themeColor="text1"/>
          <w:lang w:val="vi-VN"/>
        </w:rPr>
      </w:pPr>
      <w:r w:rsidRPr="000C67BC">
        <w:rPr>
          <w:rFonts w:cs="Times New Roman"/>
          <w:color w:val="000000" w:themeColor="text1"/>
          <w:lang w:val="vi-VN"/>
        </w:rPr>
        <w:t>Do cấu tạo của máy biến áp, hầu như mọi đường sức từ chỉ chạy trong lõi biến áp nên từ thông qua mỗi vòng dây ở cả hai cuộn bằng nhau, suất điện động cảm ứng trong mỗi vòng dây cũng bằng nhau.</w:t>
      </w:r>
    </w:p>
    <w:p w:rsidR="00B91743" w:rsidRPr="000C67BC" w:rsidRDefault="00B91743" w:rsidP="006B0C5B">
      <w:pPr>
        <w:pStyle w:val="NormalWeb"/>
        <w:spacing w:before="0" w:beforeAutospacing="0" w:after="240" w:afterAutospacing="0" w:line="360" w:lineRule="auto"/>
        <w:ind w:left="48" w:right="48"/>
        <w:jc w:val="both"/>
        <w:rPr>
          <w:color w:val="000000" w:themeColor="text1"/>
          <w:lang w:val="vi-VN" w:bidi="en-US"/>
        </w:rPr>
      </w:pPr>
      <w:r w:rsidRPr="000C67BC">
        <w:rPr>
          <w:color w:val="000000" w:themeColor="text1"/>
          <w:lang w:val="vi-VN"/>
        </w:rPr>
        <w:t xml:space="preserve">Suất điện động ở cuộn thứ cấp là: </w:t>
      </w:r>
      <w:r w:rsidRPr="000C67BC">
        <w:rPr>
          <w:noProof/>
          <w:color w:val="000000" w:themeColor="text1"/>
          <w:position w:val="-24"/>
        </w:rPr>
        <w:object w:dxaOrig="3580" w:dyaOrig="680">
          <v:shape id="_x0000_i3340" type="#_x0000_t75" alt="" style="width:179.25pt;height:34.5pt;mso-width-percent:0;mso-height-percent:0;mso-width-percent:0;mso-height-percent:0" o:ole="">
            <v:imagedata r:id="rId4133" o:title=""/>
          </v:shape>
          <o:OLEObject Type="Embed" ProgID="Equation.DSMT4" ShapeID="_x0000_i3340" DrawAspect="Content" ObjectID="_1804451804" r:id="rId4134"/>
        </w:object>
      </w:r>
    </w:p>
    <w:p w:rsidR="00B91743" w:rsidRPr="000C67BC" w:rsidRDefault="00B91743" w:rsidP="006B0C5B">
      <w:pPr>
        <w:pStyle w:val="NormalWeb"/>
        <w:spacing w:before="0" w:beforeAutospacing="0" w:after="240" w:afterAutospacing="0" w:line="360" w:lineRule="auto"/>
        <w:ind w:left="48" w:right="48"/>
        <w:jc w:val="both"/>
        <w:rPr>
          <w:color w:val="000000" w:themeColor="text1"/>
        </w:rPr>
      </w:pPr>
      <w:r w:rsidRPr="000C67BC">
        <w:rPr>
          <w:color w:val="000000" w:themeColor="text1"/>
          <w:lang w:val="vi-VN"/>
        </w:rPr>
        <w:t>Suất điện động hiệu dụng cuộn thứ cấp là:</w:t>
      </w:r>
    </w:p>
    <w:p w:rsidR="00B91743" w:rsidRPr="000C67BC" w:rsidRDefault="00B91743" w:rsidP="006B0C5B">
      <w:pPr>
        <w:pStyle w:val="NormalWeb"/>
        <w:spacing w:before="0" w:beforeAutospacing="0" w:after="240" w:afterAutospacing="0" w:line="360" w:lineRule="auto"/>
        <w:ind w:left="48" w:right="48"/>
        <w:jc w:val="both"/>
        <w:rPr>
          <w:color w:val="000000" w:themeColor="text1"/>
          <w:lang w:val="vi-VN"/>
        </w:rPr>
      </w:pPr>
      <w:r w:rsidRPr="000C67BC">
        <w:rPr>
          <w:color w:val="000000" w:themeColor="text1"/>
          <w:lang w:val="vi-VN"/>
        </w:rPr>
        <w:t xml:space="preserve"> </w:t>
      </w:r>
      <w:r w:rsidRPr="000C67BC">
        <w:rPr>
          <w:noProof/>
          <w:color w:val="000000" w:themeColor="text1"/>
          <w:position w:val="-32"/>
        </w:rPr>
        <w:object w:dxaOrig="6060" w:dyaOrig="780">
          <v:shape id="_x0000_i3341" type="#_x0000_t75" alt="" style="width:303.75pt;height:39.75pt;mso-width-percent:0;mso-height-percent:0;mso-width-percent:0;mso-height-percent:0" o:ole="">
            <v:imagedata r:id="rId4135" o:title=""/>
          </v:shape>
          <o:OLEObject Type="Embed" ProgID="Equation.DSMT4" ShapeID="_x0000_i3341" DrawAspect="Content" ObjectID="_1804451805" r:id="rId4136"/>
        </w:object>
      </w:r>
    </w:p>
    <w:p w:rsidR="00B91743" w:rsidRPr="000C67BC" w:rsidRDefault="000C67BC" w:rsidP="000C67BC">
      <w:pPr>
        <w:spacing w:before="120" w:after="0" w:line="360" w:lineRule="auto"/>
        <w:rPr>
          <w:rFonts w:cs="Times New Roman"/>
          <w:b/>
          <w:color w:val="000000" w:themeColor="text1"/>
          <w:szCs w:val="24"/>
        </w:rPr>
      </w:pPr>
      <w:r w:rsidRPr="000C67BC">
        <w:rPr>
          <w:rFonts w:cs="Times New Roman"/>
          <w:b/>
          <w:color w:val="0000FF"/>
          <w:szCs w:val="24"/>
        </w:rPr>
        <w:t xml:space="preserve">Câu 155. </w:t>
      </w:r>
      <w:r w:rsidR="00B91743" w:rsidRPr="000C67BC">
        <w:rPr>
          <w:rFonts w:cs="Times New Roman"/>
          <w:color w:val="000000" w:themeColor="text1"/>
          <w:szCs w:val="24"/>
        </w:rPr>
        <w:t xml:space="preserve">Trong việc truyền tải điện năng đi xa, để giảm công suất tiêu hao trên đường dây </w:t>
      </w:r>
      <w:r w:rsidR="00B91743" w:rsidRPr="000C67BC">
        <w:rPr>
          <w:rFonts w:cs="Times New Roman"/>
          <w:noProof/>
          <w:position w:val="-4"/>
        </w:rPr>
        <w:object w:dxaOrig="220" w:dyaOrig="200">
          <v:shape id="_x0000_i3342" type="#_x0000_t75" alt="" style="width:10.5pt;height:9.75pt;mso-width-percent:0;mso-height-percent:0;mso-width-percent:0;mso-height-percent:0" o:ole="">
            <v:imagedata r:id="rId1524" o:title=""/>
          </v:shape>
          <o:OLEObject Type="Embed" ProgID="Equation.DSMT4" ShapeID="_x0000_i3342" DrawAspect="Content" ObjectID="_1804451806" r:id="rId4137"/>
        </w:object>
      </w:r>
      <w:r w:rsidR="00B91743" w:rsidRPr="000C67BC">
        <w:rPr>
          <w:rFonts w:cs="Times New Roman"/>
          <w:color w:val="000000" w:themeColor="text1"/>
          <w:szCs w:val="24"/>
        </w:rPr>
        <w:t xml:space="preserve"> lần thì cần phải</w:t>
      </w:r>
    </w:p>
    <w:p w:rsidR="00B91743" w:rsidRPr="000C67BC" w:rsidRDefault="00B91743" w:rsidP="006B0C5B">
      <w:pPr>
        <w:pStyle w:val="ListParagraph"/>
        <w:spacing w:line="360" w:lineRule="auto"/>
        <w:ind w:left="0"/>
        <w:rPr>
          <w:rFonts w:ascii="Times New Roman" w:hAnsi="Times New Roman" w:cs="Times New Roman"/>
          <w:color w:val="000000" w:themeColor="text1"/>
          <w:sz w:val="24"/>
          <w:szCs w:val="24"/>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z w:val="24"/>
          <w:szCs w:val="24"/>
        </w:rPr>
        <w:t>giảm điện áp xuống n lần.</w:t>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 xml:space="preserve">giảm điện áp xuống </w:t>
      </w:r>
      <w:r w:rsidRPr="000C67BC">
        <w:rPr>
          <w:rFonts w:ascii="Times New Roman" w:hAnsi="Times New Roman" w:cs="Times New Roman"/>
          <w:noProof/>
          <w:color w:val="000000" w:themeColor="text1"/>
          <w:position w:val="-6"/>
          <w:sz w:val="24"/>
          <w:szCs w:val="24"/>
        </w:rPr>
        <w:object w:dxaOrig="279" w:dyaOrig="360">
          <v:shape id="_x0000_i3343" type="#_x0000_t75" alt="" style="width:15pt;height:18.75pt;mso-width-percent:0;mso-height-percent:0;mso-width-percent:0;mso-height-percent:0" o:ole="">
            <v:imagedata r:id="rId1526" o:title=""/>
          </v:shape>
          <o:OLEObject Type="Embed" ProgID="Equation.DSMT4" ShapeID="_x0000_i3343" DrawAspect="Content" ObjectID="_1804451807" r:id="rId4138"/>
        </w:object>
      </w:r>
      <w:r w:rsidRPr="000C67BC">
        <w:rPr>
          <w:rFonts w:ascii="Times New Roman" w:hAnsi="Times New Roman" w:cs="Times New Roman"/>
          <w:color w:val="000000" w:themeColor="text1"/>
          <w:sz w:val="24"/>
          <w:szCs w:val="24"/>
        </w:rPr>
        <w:t xml:space="preserve"> lần.</w:t>
      </w:r>
    </w:p>
    <w:p w:rsidR="00B91743" w:rsidRPr="000C67BC" w:rsidRDefault="00B91743" w:rsidP="006B0C5B">
      <w:pPr>
        <w:pStyle w:val="ListParagraph"/>
        <w:spacing w:line="360" w:lineRule="auto"/>
        <w:ind w:left="0"/>
        <w:rPr>
          <w:rFonts w:ascii="Times New Roman" w:hAnsi="Times New Roman" w:cs="Times New Roman"/>
          <w:color w:val="000000" w:themeColor="text1"/>
          <w:sz w:val="24"/>
          <w:szCs w:val="24"/>
        </w:rPr>
      </w:pPr>
      <w:r w:rsidRPr="000C67BC">
        <w:rPr>
          <w:rFonts w:ascii="Times New Roman" w:hAnsi="Times New Roman" w:cs="Times New Roman"/>
          <w:b/>
          <w:bCs/>
          <w:color w:val="000000" w:themeColor="text1"/>
          <w:sz w:val="24"/>
          <w:szCs w:val="24"/>
          <w:lang w:val="vi-VN"/>
        </w:rPr>
        <w:t xml:space="preserve">     </w:t>
      </w:r>
      <w:r w:rsidRPr="00C9285A">
        <w:rPr>
          <w:rFonts w:ascii="Times New Roman" w:hAnsi="Times New Roman" w:cs="Times New Roman"/>
          <w:b/>
          <w:bCs/>
          <w:color w:val="0000FF"/>
          <w:sz w:val="24"/>
          <w:szCs w:val="24"/>
        </w:rPr>
        <w:t>C.</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tăng điện áp lên n lần.</w:t>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rPr>
        <w:tab/>
      </w:r>
      <w:r w:rsidRPr="000C67BC">
        <w:rPr>
          <w:rFonts w:ascii="Times New Roman" w:hAnsi="Times New Roman" w:cs="Times New Roman"/>
          <w:color w:val="000000" w:themeColor="text1"/>
          <w:sz w:val="24"/>
          <w:szCs w:val="24"/>
          <w:lang w:val="vi-VN"/>
        </w:rPr>
        <w:t xml:space="preserve">                           </w:t>
      </w:r>
      <w:r w:rsidRPr="00C9285A">
        <w:rPr>
          <w:rFonts w:ascii="Times New Roman" w:hAnsi="Times New Roman" w:cs="Times New Roman"/>
          <w:b/>
          <w:bCs/>
          <w:color w:val="0000FF"/>
          <w:sz w:val="24"/>
          <w:szCs w:val="24"/>
          <w:u w:val="single"/>
        </w:rPr>
        <w:t>D</w:t>
      </w:r>
      <w:r w:rsidRPr="00C9285A">
        <w:rPr>
          <w:rFonts w:ascii="Times New Roman" w:hAnsi="Times New Roman" w:cs="Times New Roman"/>
          <w:b/>
          <w:bCs/>
          <w:color w:val="0000FF"/>
          <w:sz w:val="24"/>
          <w:szCs w:val="24"/>
        </w:rPr>
        <w:t>.</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 xml:space="preserve">tăng điện áp lên </w:t>
      </w:r>
      <w:r w:rsidRPr="000C67BC">
        <w:rPr>
          <w:rFonts w:ascii="Times New Roman" w:hAnsi="Times New Roman" w:cs="Times New Roman"/>
          <w:noProof/>
          <w:color w:val="000000" w:themeColor="text1"/>
          <w:position w:val="-6"/>
          <w:sz w:val="24"/>
          <w:szCs w:val="24"/>
        </w:rPr>
        <w:object w:dxaOrig="380" w:dyaOrig="340">
          <v:shape id="_x0000_i3344" type="#_x0000_t75" alt="" style="width:20.25pt;height:16.5pt;mso-width-percent:0;mso-height-percent:0;mso-width-percent:0;mso-height-percent:0" o:ole="">
            <v:imagedata r:id="rId1528" o:title=""/>
          </v:shape>
          <o:OLEObject Type="Embed" ProgID="Equation.DSMT4" ShapeID="_x0000_i3344" DrawAspect="Content" ObjectID="_1804451808" r:id="rId4139"/>
        </w:object>
      </w:r>
      <w:r w:rsidRPr="000C67BC">
        <w:rPr>
          <w:rFonts w:ascii="Times New Roman" w:hAnsi="Times New Roman" w:cs="Times New Roman"/>
          <w:color w:val="000000" w:themeColor="text1"/>
          <w:sz w:val="24"/>
          <w:szCs w:val="24"/>
        </w:rPr>
        <w:t xml:space="preserve"> lần.</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B0C5B">
      <w:pPr>
        <w:spacing w:line="360" w:lineRule="auto"/>
        <w:rPr>
          <w:rFonts w:cs="Times New Roman"/>
          <w:noProof/>
          <w:color w:val="000000" w:themeColor="text1"/>
        </w:rPr>
      </w:pPr>
      <w:r w:rsidRPr="000C67BC">
        <w:rPr>
          <w:rFonts w:cs="Times New Roman"/>
          <w:color w:val="000000" w:themeColor="text1"/>
          <w:spacing w:val="3"/>
          <w:shd w:val="clear" w:color="auto" w:fill="FFFFFF"/>
        </w:rPr>
        <w:lastRenderedPageBreak/>
        <w:t>Hao phí trên đường dây tải điện được xác định bằng biểu thức</w:t>
      </w:r>
      <w:r w:rsidRPr="000C67BC">
        <w:rPr>
          <w:rFonts w:cs="Times New Roman"/>
          <w:color w:val="000000" w:themeColor="text1"/>
          <w:spacing w:val="3"/>
          <w:shd w:val="clear" w:color="auto" w:fill="FFFFFF"/>
          <w:lang w:val="vi-VN"/>
        </w:rPr>
        <w:t xml:space="preserve">: </w:t>
      </w:r>
      <w:r w:rsidRPr="000C67BC">
        <w:rPr>
          <w:rFonts w:cs="Times New Roman"/>
          <w:noProof/>
          <w:color w:val="000000" w:themeColor="text1"/>
          <w:position w:val="-32"/>
        </w:rPr>
        <w:object w:dxaOrig="3900" w:dyaOrig="780">
          <v:shape id="_x0000_i3345" type="#_x0000_t75" alt="" style="width:195pt;height:39.75pt;mso-width-percent:0;mso-height-percent:0;mso-width-percent:0;mso-height-percent:0" o:ole="">
            <v:imagedata r:id="rId4140" o:title=""/>
          </v:shape>
          <o:OLEObject Type="Embed" ProgID="Equation.DSMT4" ShapeID="_x0000_i3345" DrawAspect="Content" ObjectID="_1804451809" r:id="rId4141"/>
        </w:object>
      </w:r>
    </w:p>
    <w:p w:rsidR="00B91743" w:rsidRPr="000C67BC" w:rsidRDefault="00B91743" w:rsidP="006B0C5B">
      <w:pPr>
        <w:spacing w:line="360" w:lineRule="auto"/>
        <w:rPr>
          <w:rFonts w:eastAsia="Aptos" w:cs="Times New Roman"/>
          <w:color w:val="000000" w:themeColor="text1"/>
          <w:kern w:val="2"/>
          <w:lang w:val="vi-VN"/>
          <w14:ligatures w14:val="standardContextual"/>
        </w:rPr>
      </w:pPr>
      <w:r w:rsidRPr="000C67BC">
        <w:rPr>
          <w:rFonts w:cs="Times New Roman"/>
          <w:color w:val="000000" w:themeColor="text1"/>
          <w:lang w:val="vi-VN"/>
        </w:rPr>
        <w:t xml:space="preserve">Nên để </w:t>
      </w:r>
      <w:r w:rsidRPr="000C67BC">
        <w:rPr>
          <w:rFonts w:cs="Times New Roman"/>
          <w:noProof/>
          <w:color w:val="000000" w:themeColor="text1"/>
          <w:position w:val="-16"/>
        </w:rPr>
        <w:object w:dxaOrig="400" w:dyaOrig="440">
          <v:shape id="_x0000_i3346" type="#_x0000_t75" alt="" style="width:20.25pt;height:21.75pt;mso-width-percent:0;mso-height-percent:0;mso-width-percent:0;mso-height-percent:0" o:ole="">
            <v:imagedata r:id="rId4142" o:title=""/>
          </v:shape>
          <o:OLEObject Type="Embed" ProgID="Equation.DSMT4" ShapeID="_x0000_i3346" DrawAspect="Content" ObjectID="_1804451810" r:id="rId4143"/>
        </w:object>
      </w:r>
      <w:r w:rsidRPr="000C67BC">
        <w:rPr>
          <w:rFonts w:cs="Times New Roman"/>
          <w:color w:val="000000" w:themeColor="text1"/>
          <w:lang w:val="vi-VN"/>
        </w:rPr>
        <w:t xml:space="preserve"> giảm đi n lần thì U tăng lên </w:t>
      </w:r>
      <w:r w:rsidRPr="000C67BC">
        <w:rPr>
          <w:rFonts w:cs="Times New Roman"/>
          <w:noProof/>
          <w:color w:val="000000" w:themeColor="text1"/>
          <w:position w:val="-6"/>
        </w:rPr>
        <w:object w:dxaOrig="380" w:dyaOrig="340">
          <v:shape id="_x0000_i3347" type="#_x0000_t75" alt="" style="width:20.25pt;height:16.5pt;mso-width-percent:0;mso-height-percent:0;mso-width-percent:0;mso-height-percent:0" o:ole="">
            <v:imagedata r:id="rId1528" o:title=""/>
          </v:shape>
          <o:OLEObject Type="Embed" ProgID="Equation.DSMT4" ShapeID="_x0000_i3347" DrawAspect="Content" ObjectID="_1804451811" r:id="rId4144"/>
        </w:object>
      </w:r>
    </w:p>
    <w:p w:rsidR="00B91743" w:rsidRPr="000C67BC" w:rsidRDefault="000C67BC" w:rsidP="000C67BC">
      <w:pPr>
        <w:tabs>
          <w:tab w:val="left" w:pos="284"/>
          <w:tab w:val="left" w:pos="2694"/>
          <w:tab w:val="left" w:pos="5103"/>
          <w:tab w:val="left" w:pos="7655"/>
        </w:tabs>
        <w:spacing w:after="0" w:line="360" w:lineRule="auto"/>
        <w:rPr>
          <w:rFonts w:cs="Times New Roman"/>
          <w:color w:val="000000" w:themeColor="text1"/>
          <w:szCs w:val="24"/>
        </w:rPr>
      </w:pPr>
      <w:r w:rsidRPr="000C67BC">
        <w:rPr>
          <w:rFonts w:cs="Times New Roman"/>
          <w:b/>
          <w:color w:val="0000FF"/>
          <w:szCs w:val="24"/>
        </w:rPr>
        <w:t xml:space="preserve">Câu 156. </w:t>
      </w:r>
      <w:r w:rsidR="00B91743" w:rsidRPr="000C67BC">
        <w:rPr>
          <w:rFonts w:eastAsia="Calibri" w:cs="Times New Roman"/>
          <w:color w:val="000000" w:themeColor="text1"/>
          <w:szCs w:val="24"/>
        </w:rPr>
        <w:t xml:space="preserve">Pôlôni </w:t>
      </w:r>
      <w:r w:rsidR="00B91743" w:rsidRPr="000C67BC">
        <w:rPr>
          <w:rFonts w:cs="Times New Roman"/>
          <w:noProof/>
          <w:position w:val="-12"/>
        </w:rPr>
        <w:object w:dxaOrig="499" w:dyaOrig="380">
          <v:shape id="_x0000_i3348" type="#_x0000_t75" alt="" style="width:24.75pt;height:19.5pt;mso-width-percent:0;mso-height-percent:0;mso-width-percent:0;mso-height-percent:0" o:ole="">
            <v:imagedata r:id="rId1530" o:title=""/>
          </v:shape>
          <o:OLEObject Type="Embed" ProgID="Equation.DSMT4" ShapeID="_x0000_i3348" DrawAspect="Content" ObjectID="_1804451812" r:id="rId4145"/>
        </w:object>
      </w:r>
      <w:r w:rsidR="00B91743" w:rsidRPr="000C67BC">
        <w:rPr>
          <w:rFonts w:eastAsia="Calibri" w:cs="Times New Roman"/>
          <w:color w:val="000000" w:themeColor="text1"/>
          <w:szCs w:val="24"/>
        </w:rPr>
        <w:t xml:space="preserve"> phóng xạ </w:t>
      </w:r>
      <w:r w:rsidR="00B91743" w:rsidRPr="000C67BC">
        <w:rPr>
          <w:rFonts w:cs="Times New Roman"/>
          <w:noProof/>
          <w:position w:val="-6"/>
        </w:rPr>
        <w:object w:dxaOrig="220" w:dyaOrig="220">
          <v:shape id="_x0000_i3349" type="#_x0000_t75" alt="" style="width:10.5pt;height:10.5pt;mso-width-percent:0;mso-height-percent:0;mso-width-percent:0;mso-height-percent:0" o:ole="">
            <v:imagedata r:id="rId1532" o:title=""/>
          </v:shape>
          <o:OLEObject Type="Embed" ProgID="Equation.DSMT4" ShapeID="_x0000_i3349" DrawAspect="Content" ObjectID="_1804451813" r:id="rId4146"/>
        </w:object>
      </w:r>
      <w:r w:rsidR="00B91743" w:rsidRPr="000C67BC">
        <w:rPr>
          <w:rFonts w:eastAsia="Calibri" w:cs="Times New Roman"/>
          <w:color w:val="000000" w:themeColor="text1"/>
          <w:szCs w:val="24"/>
        </w:rPr>
        <w:t xml:space="preserve"> và biến đổi thành chì Pb</w:t>
      </w:r>
      <w:r w:rsidR="00B91743" w:rsidRPr="000C67BC">
        <w:rPr>
          <w:rFonts w:eastAsia="Calibri" w:cs="Times New Roman"/>
          <w:b/>
          <w:color w:val="000000" w:themeColor="text1"/>
          <w:szCs w:val="24"/>
        </w:rPr>
        <w:t xml:space="preserve">. </w:t>
      </w:r>
      <w:r w:rsidR="00B91743" w:rsidRPr="000C67BC">
        <w:rPr>
          <w:rFonts w:eastAsia="Calibri" w:cs="Times New Roman"/>
          <w:color w:val="000000" w:themeColor="text1"/>
          <w:szCs w:val="24"/>
        </w:rPr>
        <w:t>Biết khối lượng các hạt nhân P</w:t>
      </w:r>
      <w:r w:rsidR="00B91743" w:rsidRPr="000C67BC">
        <w:rPr>
          <w:rFonts w:eastAsia="Calibri" w:cs="Times New Roman"/>
          <w:color w:val="000000" w:themeColor="text1"/>
          <w:szCs w:val="24"/>
          <w:vertAlign w:val="subscript"/>
        </w:rPr>
        <w:t>0</w:t>
      </w:r>
      <w:r w:rsidR="00B91743" w:rsidRPr="000C67BC">
        <w:rPr>
          <w:rFonts w:eastAsia="Calibri" w:cs="Times New Roman"/>
          <w:color w:val="000000" w:themeColor="text1"/>
          <w:szCs w:val="24"/>
        </w:rPr>
        <w:t xml:space="preserve">; </w:t>
      </w:r>
      <w:r w:rsidR="00B91743" w:rsidRPr="000C67BC">
        <w:rPr>
          <w:rFonts w:cs="Times New Roman"/>
          <w:noProof/>
          <w:position w:val="-6"/>
        </w:rPr>
        <w:object w:dxaOrig="220" w:dyaOrig="220">
          <v:shape id="_x0000_i3350" type="#_x0000_t75" alt="" style="width:10.5pt;height:10.5pt;mso-width-percent:0;mso-height-percent:0;mso-width-percent:0;mso-height-percent:0" o:ole="">
            <v:imagedata r:id="rId1534" o:title=""/>
          </v:shape>
          <o:OLEObject Type="Embed" ProgID="Equation.DSMT4" ShapeID="_x0000_i3350" DrawAspect="Content" ObjectID="_1804451814" r:id="rId4147"/>
        </w:object>
      </w:r>
      <w:r w:rsidR="00B91743" w:rsidRPr="000C67BC">
        <w:rPr>
          <w:rFonts w:eastAsia="Calibri" w:cs="Times New Roman"/>
          <w:color w:val="000000" w:themeColor="text1"/>
          <w:szCs w:val="24"/>
        </w:rPr>
        <w:t>; P</w:t>
      </w:r>
      <w:r w:rsidR="00B91743" w:rsidRPr="000C67BC">
        <w:rPr>
          <w:rFonts w:eastAsia="Calibri" w:cs="Times New Roman"/>
          <w:color w:val="000000" w:themeColor="text1"/>
          <w:szCs w:val="24"/>
          <w:vertAlign w:val="subscript"/>
        </w:rPr>
        <w:t>b</w:t>
      </w:r>
      <w:r w:rsidR="00B91743" w:rsidRPr="000C67BC">
        <w:rPr>
          <w:rFonts w:eastAsia="Calibri" w:cs="Times New Roman"/>
          <w:color w:val="000000" w:themeColor="text1"/>
          <w:szCs w:val="24"/>
        </w:rPr>
        <w:t xml:space="preserve"> lần lượt là: </w:t>
      </w:r>
      <w:r w:rsidR="00B91743" w:rsidRPr="000C67BC">
        <w:rPr>
          <w:rFonts w:cs="Times New Roman"/>
          <w:noProof/>
          <w:position w:val="-10"/>
        </w:rPr>
        <w:object w:dxaOrig="1420" w:dyaOrig="320">
          <v:shape id="_x0000_i3351" type="#_x0000_t75" alt="" style="width:71.25pt;height:15.75pt;mso-width-percent:0;mso-height-percent:0;mso-width-percent:0;mso-height-percent:0" o:ole="">
            <v:imagedata r:id="rId1536" o:title=""/>
          </v:shape>
          <o:OLEObject Type="Embed" ProgID="Equation.DSMT4" ShapeID="_x0000_i3351" DrawAspect="Content" ObjectID="_1804451815" r:id="rId4148"/>
        </w:object>
      </w:r>
      <w:r w:rsidR="00B91743" w:rsidRPr="000C67BC">
        <w:rPr>
          <w:rFonts w:eastAsia="Calibri" w:cs="Times New Roman"/>
          <w:color w:val="000000" w:themeColor="text1"/>
          <w:szCs w:val="24"/>
        </w:rPr>
        <w:t xml:space="preserve"> </w:t>
      </w:r>
      <w:r w:rsidR="00B91743" w:rsidRPr="000C67BC">
        <w:rPr>
          <w:rFonts w:cs="Times New Roman"/>
          <w:noProof/>
          <w:position w:val="-10"/>
        </w:rPr>
        <w:object w:dxaOrig="1180" w:dyaOrig="320">
          <v:shape id="_x0000_i3352" type="#_x0000_t75" alt="" style="width:58.5pt;height:15.75pt;mso-width-percent:0;mso-height-percent:0;mso-width-percent:0;mso-height-percent:0" o:ole="">
            <v:imagedata r:id="rId1538" o:title=""/>
          </v:shape>
          <o:OLEObject Type="Embed" ProgID="Equation.DSMT4" ShapeID="_x0000_i3352" DrawAspect="Content" ObjectID="_1804451816" r:id="rId4149"/>
        </w:object>
      </w:r>
      <w:r w:rsidR="00B91743" w:rsidRPr="000C67BC">
        <w:rPr>
          <w:rFonts w:eastAsia="Calibri" w:cs="Times New Roman"/>
          <w:color w:val="000000" w:themeColor="text1"/>
          <w:szCs w:val="24"/>
        </w:rPr>
        <w:t xml:space="preserve"> </w:t>
      </w:r>
      <w:r w:rsidR="00B91743" w:rsidRPr="000C67BC">
        <w:rPr>
          <w:rFonts w:cs="Times New Roman"/>
          <w:noProof/>
          <w:position w:val="-10"/>
        </w:rPr>
        <w:object w:dxaOrig="1359" w:dyaOrig="320">
          <v:shape id="_x0000_i3353" type="#_x0000_t75" alt="" style="width:68.25pt;height:15.75pt;mso-width-percent:0;mso-height-percent:0;mso-width-percent:0;mso-height-percent:0" o:ole="">
            <v:imagedata r:id="rId1540" o:title=""/>
          </v:shape>
          <o:OLEObject Type="Embed" ProgID="Equation.DSMT4" ShapeID="_x0000_i3353" DrawAspect="Content" ObjectID="_1804451817" r:id="rId4150"/>
        </w:object>
      </w:r>
      <w:r w:rsidR="00B91743" w:rsidRPr="000C67BC">
        <w:rPr>
          <w:rFonts w:eastAsia="Calibri" w:cs="Times New Roman"/>
          <w:color w:val="000000" w:themeColor="text1"/>
          <w:szCs w:val="24"/>
        </w:rPr>
        <w:t xml:space="preserve"> và </w:t>
      </w:r>
      <w:r w:rsidR="00B91743" w:rsidRPr="000C67BC">
        <w:rPr>
          <w:rFonts w:cs="Times New Roman"/>
          <w:noProof/>
          <w:position w:val="-10"/>
        </w:rPr>
        <w:object w:dxaOrig="1900" w:dyaOrig="360">
          <v:shape id="_x0000_i3354" type="#_x0000_t75" alt="" style="width:95.25pt;height:18.75pt;mso-width-percent:0;mso-height-percent:0;mso-width-percent:0;mso-height-percent:0" o:ole="">
            <v:imagedata r:id="rId1542" o:title=""/>
          </v:shape>
          <o:OLEObject Type="Embed" ProgID="Equation.DSMT4" ShapeID="_x0000_i3354" DrawAspect="Content" ObjectID="_1804451818" r:id="rId4151"/>
        </w:object>
      </w:r>
      <w:r w:rsidR="00B91743" w:rsidRPr="000C67BC">
        <w:rPr>
          <w:rFonts w:eastAsia="Calibri" w:cs="Times New Roman"/>
          <w:color w:val="000000" w:themeColor="text1"/>
          <w:szCs w:val="24"/>
        </w:rPr>
        <w:t>. Năng lượng tỏa ra khi một hạt nhân pôlôni phân rã xấp xỉ bằng</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eastAsia="Palatino Linotype" w:cs="Times New Roman"/>
          <w:b/>
          <w:color w:val="0000FF"/>
          <w:u w:val="single"/>
        </w:rPr>
        <w:t>A</w:t>
      </w:r>
      <w:r w:rsidRPr="00C9285A">
        <w:rPr>
          <w:rFonts w:eastAsia="Palatino Linotype" w:cs="Times New Roman"/>
          <w:b/>
          <w:color w:val="0000FF"/>
        </w:rPr>
        <w:t xml:space="preserve">. </w:t>
      </w:r>
      <w:r w:rsidRPr="000C67BC">
        <w:rPr>
          <w:rFonts w:cs="Times New Roman"/>
          <w:noProof/>
          <w:color w:val="000000" w:themeColor="text1"/>
          <w:position w:val="-10"/>
        </w:rPr>
        <w:object w:dxaOrig="999" w:dyaOrig="320">
          <v:shape id="_x0000_i3355" type="#_x0000_t75" alt="" style="width:50.25pt;height:15.75pt;mso-width-percent:0;mso-height-percent:0;mso-width-percent:0;mso-height-percent:0" o:ole="">
            <v:imagedata r:id="rId1544" o:title=""/>
          </v:shape>
          <o:OLEObject Type="Embed" ProgID="Equation.DSMT4" ShapeID="_x0000_i3355" DrawAspect="Content" ObjectID="_1804451819" r:id="rId4152"/>
        </w:object>
      </w:r>
      <w:r w:rsidRPr="000C67BC">
        <w:rPr>
          <w:rFonts w:eastAsia="Calibri" w:cs="Times New Roman"/>
          <w:color w:val="000000" w:themeColor="text1"/>
        </w:rPr>
        <w:t xml:space="preserve">. </w:t>
      </w:r>
      <w:r w:rsidRPr="000C67BC">
        <w:rPr>
          <w:rFonts w:eastAsia="Calibri" w:cs="Times New Roman"/>
          <w:b/>
          <w:color w:val="000000" w:themeColor="text1"/>
        </w:rPr>
        <w:tab/>
      </w:r>
      <w:r w:rsidRPr="00C9285A">
        <w:rPr>
          <w:rFonts w:eastAsia="Calibri" w:cs="Times New Roman"/>
          <w:b/>
          <w:color w:val="0000FF"/>
        </w:rPr>
        <w:t xml:space="preserve">B. </w:t>
      </w:r>
      <w:r w:rsidRPr="000C67BC">
        <w:rPr>
          <w:rFonts w:cs="Times New Roman"/>
          <w:noProof/>
          <w:color w:val="000000" w:themeColor="text1"/>
          <w:position w:val="-10"/>
        </w:rPr>
        <w:object w:dxaOrig="1020" w:dyaOrig="320">
          <v:shape id="_x0000_i3356" type="#_x0000_t75" alt="" style="width:51pt;height:15.75pt;mso-width-percent:0;mso-height-percent:0;mso-width-percent:0;mso-height-percent:0" o:ole="">
            <v:imagedata r:id="rId1546" o:title=""/>
          </v:shape>
          <o:OLEObject Type="Embed" ProgID="Equation.DSMT4" ShapeID="_x0000_i3356" DrawAspect="Content" ObjectID="_1804451820" r:id="rId4153"/>
        </w:object>
      </w:r>
      <w:r w:rsidRPr="000C67BC">
        <w:rPr>
          <w:rFonts w:eastAsia="Calibri" w:cs="Times New Roman"/>
          <w:color w:val="000000" w:themeColor="text1"/>
        </w:rPr>
        <w:t xml:space="preserve">. </w:t>
      </w:r>
      <w:r w:rsidRPr="000C67BC">
        <w:rPr>
          <w:rFonts w:eastAsia="Calibri" w:cs="Times New Roman"/>
          <w:b/>
          <w:color w:val="000000" w:themeColor="text1"/>
        </w:rPr>
        <w:tab/>
      </w:r>
      <w:r w:rsidRPr="00C9285A">
        <w:rPr>
          <w:rFonts w:eastAsia="Calibri" w:cs="Times New Roman"/>
          <w:b/>
          <w:color w:val="0000FF"/>
        </w:rPr>
        <w:t xml:space="preserve">C. </w:t>
      </w:r>
      <w:r w:rsidRPr="000C67BC">
        <w:rPr>
          <w:rFonts w:cs="Times New Roman"/>
          <w:noProof/>
          <w:color w:val="000000" w:themeColor="text1"/>
          <w:position w:val="-10"/>
        </w:rPr>
        <w:object w:dxaOrig="1140" w:dyaOrig="320">
          <v:shape id="_x0000_i3357" type="#_x0000_t75" alt="" style="width:57pt;height:15.75pt;mso-width-percent:0;mso-height-percent:0;mso-width-percent:0;mso-height-percent:0" o:ole="">
            <v:imagedata r:id="rId1548" o:title=""/>
          </v:shape>
          <o:OLEObject Type="Embed" ProgID="Equation.DSMT4" ShapeID="_x0000_i3357" DrawAspect="Content" ObjectID="_1804451821" r:id="rId4154"/>
        </w:object>
      </w:r>
      <w:r w:rsidRPr="000C67BC">
        <w:rPr>
          <w:rFonts w:eastAsia="Calibri" w:cs="Times New Roman"/>
          <w:color w:val="000000" w:themeColor="text1"/>
        </w:rPr>
        <w:t xml:space="preserve">. </w:t>
      </w:r>
      <w:r w:rsidRPr="000C67BC">
        <w:rPr>
          <w:rFonts w:eastAsia="Calibri" w:cs="Times New Roman"/>
          <w:b/>
          <w:color w:val="000000" w:themeColor="text1"/>
        </w:rPr>
        <w:tab/>
      </w:r>
      <w:r w:rsidRPr="00C9285A">
        <w:rPr>
          <w:rFonts w:eastAsia="Calibri" w:cs="Times New Roman"/>
          <w:b/>
          <w:color w:val="0000FF"/>
        </w:rPr>
        <w:t xml:space="preserve">D. </w:t>
      </w:r>
      <w:r w:rsidRPr="000C67BC">
        <w:rPr>
          <w:rFonts w:cs="Times New Roman"/>
          <w:noProof/>
          <w:color w:val="000000" w:themeColor="text1"/>
          <w:position w:val="-10"/>
        </w:rPr>
        <w:object w:dxaOrig="1140" w:dyaOrig="320">
          <v:shape id="_x0000_i3358" type="#_x0000_t75" alt="" style="width:57pt;height:15.75pt;mso-width-percent:0;mso-height-percent:0;mso-width-percent:0;mso-height-percent:0" o:ole="">
            <v:imagedata r:id="rId1550" o:title=""/>
          </v:shape>
          <o:OLEObject Type="Embed" ProgID="Equation.DSMT4" ShapeID="_x0000_i3358" DrawAspect="Content" ObjectID="_1804451822" r:id="rId4155"/>
        </w:object>
      </w:r>
      <w:r w:rsidRPr="000C67BC">
        <w:rPr>
          <w:rFonts w:eastAsia="Calibri" w:cs="Times New Roman"/>
          <w:color w:val="000000" w:themeColor="text1"/>
        </w:rPr>
        <w:t>.</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vi-VN"/>
        </w:rPr>
      </w:pPr>
      <w:r w:rsidRPr="000C67BC">
        <w:rPr>
          <w:rFonts w:cs="Times New Roman"/>
          <w:noProof/>
          <w:color w:val="000000" w:themeColor="text1"/>
          <w:lang w:val="vi-VN"/>
        </w:rPr>
        <w:t xml:space="preserve"> </w:t>
      </w:r>
      <m:oMath>
        <m:r>
          <m:rPr>
            <m:sty m:val="p"/>
          </m:rPr>
          <w:rPr>
            <w:rFonts w:ascii="Cambria Math" w:hAnsi="Cambria Math" w:cs="Times New Roman"/>
            <w:noProof/>
            <w:color w:val="000000" w:themeColor="text1"/>
            <w:lang w:val="vi-VN"/>
          </w:rPr>
          <m:t>Δ</m:t>
        </m:r>
        <m:r>
          <w:rPr>
            <w:rFonts w:ascii="Cambria Math" w:hAnsi="Cambria Math" w:cs="Times New Roman"/>
            <w:noProof/>
            <w:color w:val="000000" w:themeColor="text1"/>
            <w:lang w:val="vi-VN"/>
          </w:rPr>
          <m:t>E=</m:t>
        </m:r>
        <m:d>
          <m:dPr>
            <m:ctrlPr>
              <w:rPr>
                <w:rFonts w:ascii="Cambria Math" w:hAnsi="Cambria Math" w:cs="Times New Roman"/>
                <w:i/>
                <w:noProof/>
                <w:color w:val="000000" w:themeColor="text1"/>
                <w:lang w:val="vi-VN"/>
              </w:rPr>
            </m:ctrlPr>
          </m:dPr>
          <m:e>
            <m:sSub>
              <m:sSubPr>
                <m:ctrlPr>
                  <w:rPr>
                    <w:rFonts w:ascii="Cambria Math" w:hAnsi="Cambria Math" w:cs="Times New Roman"/>
                    <w:i/>
                    <w:noProof/>
                    <w:color w:val="000000" w:themeColor="text1"/>
                    <w:lang w:val="vi-VN"/>
                  </w:rPr>
                </m:ctrlPr>
              </m:sSubPr>
              <m:e>
                <m:r>
                  <w:rPr>
                    <w:rFonts w:ascii="Cambria Math" w:hAnsi="Cambria Math" w:cs="Times New Roman"/>
                    <w:noProof/>
                    <w:color w:val="000000" w:themeColor="text1"/>
                    <w:lang w:val="vi-VN"/>
                  </w:rPr>
                  <m:t>m</m:t>
                </m:r>
              </m:e>
              <m:sub>
                <m:r>
                  <w:rPr>
                    <w:rFonts w:ascii="Cambria Math" w:hAnsi="Cambria Math" w:cs="Times New Roman"/>
                    <w:noProof/>
                    <w:color w:val="000000" w:themeColor="text1"/>
                    <w:lang w:val="vi-VN"/>
                  </w:rPr>
                  <m:t>Po</m:t>
                </m:r>
              </m:sub>
            </m:sSub>
            <m:r>
              <w:rPr>
                <w:rFonts w:ascii="Cambria Math" w:hAnsi="Cambria Math" w:cs="Times New Roman"/>
                <w:noProof/>
                <w:color w:val="000000" w:themeColor="text1"/>
                <w:lang w:val="vi-VN"/>
              </w:rPr>
              <m:t>-</m:t>
            </m:r>
            <m:sSub>
              <m:sSubPr>
                <m:ctrlPr>
                  <w:rPr>
                    <w:rFonts w:ascii="Cambria Math" w:hAnsi="Cambria Math" w:cs="Times New Roman"/>
                    <w:i/>
                    <w:noProof/>
                    <w:color w:val="000000" w:themeColor="text1"/>
                    <w:lang w:val="vi-VN"/>
                  </w:rPr>
                </m:ctrlPr>
              </m:sSubPr>
              <m:e>
                <m:r>
                  <w:rPr>
                    <w:rFonts w:ascii="Cambria Math" w:hAnsi="Cambria Math" w:cs="Times New Roman"/>
                    <w:noProof/>
                    <w:color w:val="000000" w:themeColor="text1"/>
                    <w:lang w:val="vi-VN"/>
                  </w:rPr>
                  <m:t>m</m:t>
                </m:r>
              </m:e>
              <m:sub>
                <m:r>
                  <w:rPr>
                    <w:rFonts w:ascii="Cambria Math" w:hAnsi="Cambria Math" w:cs="Times New Roman"/>
                    <w:noProof/>
                    <w:color w:val="000000" w:themeColor="text1"/>
                    <w:lang w:val="vi-VN"/>
                  </w:rPr>
                  <m:t>α</m:t>
                </m:r>
              </m:sub>
            </m:sSub>
            <m:r>
              <w:rPr>
                <w:rFonts w:ascii="Cambria Math" w:hAnsi="Cambria Math" w:cs="Times New Roman"/>
                <w:noProof/>
                <w:color w:val="000000" w:themeColor="text1"/>
                <w:lang w:val="vi-VN"/>
              </w:rPr>
              <m:t>-</m:t>
            </m:r>
            <m:sSub>
              <m:sSubPr>
                <m:ctrlPr>
                  <w:rPr>
                    <w:rFonts w:ascii="Cambria Math" w:hAnsi="Cambria Math" w:cs="Times New Roman"/>
                    <w:i/>
                    <w:noProof/>
                    <w:color w:val="000000" w:themeColor="text1"/>
                    <w:lang w:val="vi-VN"/>
                  </w:rPr>
                </m:ctrlPr>
              </m:sSubPr>
              <m:e>
                <m:r>
                  <w:rPr>
                    <w:rFonts w:ascii="Cambria Math" w:hAnsi="Cambria Math" w:cs="Times New Roman"/>
                    <w:noProof/>
                    <w:color w:val="000000" w:themeColor="text1"/>
                    <w:lang w:val="vi-VN"/>
                  </w:rPr>
                  <m:t>m</m:t>
                </m:r>
              </m:e>
              <m:sub>
                <m:r>
                  <w:rPr>
                    <w:rFonts w:ascii="Cambria Math" w:hAnsi="Cambria Math" w:cs="Times New Roman"/>
                    <w:noProof/>
                    <w:color w:val="000000" w:themeColor="text1"/>
                    <w:lang w:val="vi-VN"/>
                  </w:rPr>
                  <m:t>x</m:t>
                </m:r>
              </m:sub>
            </m:sSub>
          </m:e>
        </m:d>
        <m:sSup>
          <m:sSupPr>
            <m:ctrlPr>
              <w:rPr>
                <w:rFonts w:ascii="Cambria Math" w:hAnsi="Cambria Math" w:cs="Times New Roman"/>
                <w:i/>
                <w:noProof/>
                <w:color w:val="000000" w:themeColor="text1"/>
                <w:lang w:val="vi-VN"/>
              </w:rPr>
            </m:ctrlPr>
          </m:sSupPr>
          <m:e>
            <m:r>
              <w:rPr>
                <w:rFonts w:ascii="Cambria Math" w:hAnsi="Cambria Math" w:cs="Times New Roman"/>
                <w:noProof/>
                <w:color w:val="000000" w:themeColor="text1"/>
                <w:lang w:val="vi-VN"/>
              </w:rPr>
              <m:t>c</m:t>
            </m:r>
          </m:e>
          <m:sup>
            <m:r>
              <w:rPr>
                <w:rFonts w:ascii="Cambria Math" w:hAnsi="Cambria Math" w:cs="Times New Roman"/>
                <w:noProof/>
                <w:color w:val="000000" w:themeColor="text1"/>
                <w:lang w:val="vi-VN"/>
              </w:rPr>
              <m:t>2</m:t>
            </m:r>
          </m:sup>
        </m:sSup>
        <m:r>
          <w:rPr>
            <w:rFonts w:ascii="Cambria Math" w:hAnsi="Cambria Math" w:cs="Times New Roman"/>
            <w:noProof/>
            <w:color w:val="000000" w:themeColor="text1"/>
            <w:lang w:val="vi-VN"/>
          </w:rPr>
          <m:t>=5,92(MeV)</m:t>
        </m:r>
      </m:oMath>
    </w:p>
    <w:p w:rsidR="00B91743" w:rsidRPr="000C67BC" w:rsidRDefault="000C67BC" w:rsidP="000C67BC">
      <w:pPr>
        <w:tabs>
          <w:tab w:val="left" w:pos="426"/>
        </w:tabs>
        <w:spacing w:after="0" w:line="360" w:lineRule="auto"/>
        <w:jc w:val="both"/>
        <w:rPr>
          <w:rFonts w:cs="Times New Roman"/>
          <w:bCs/>
          <w:color w:val="000000" w:themeColor="text1"/>
          <w:szCs w:val="24"/>
          <w:lang w:val="fr-FR"/>
        </w:rPr>
      </w:pPr>
      <w:r w:rsidRPr="000C67BC">
        <w:rPr>
          <w:rFonts w:cs="Times New Roman"/>
          <w:b/>
          <w:bCs/>
          <w:color w:val="0000FF"/>
          <w:szCs w:val="24"/>
          <w:lang w:val="fr-FR"/>
        </w:rPr>
        <w:t xml:space="preserve">Câu 157. </w:t>
      </w:r>
      <w:r w:rsidR="00B91743" w:rsidRPr="000C67BC">
        <w:rPr>
          <w:rFonts w:cs="Times New Roman"/>
          <w:color w:val="000000" w:themeColor="text1"/>
          <w:szCs w:val="24"/>
          <w:lang w:val="pt-BR"/>
        </w:rPr>
        <w:t xml:space="preserve">Để xác định nhiệt hóa hơi của nước người ta làm thí nghiệm sau. Đưa </w:t>
      </w:r>
      <w:r w:rsidR="00B91743" w:rsidRPr="000C67BC">
        <w:rPr>
          <w:rFonts w:cs="Times New Roman"/>
          <w:noProof/>
          <w:position w:val="-10"/>
        </w:rPr>
        <w:object w:dxaOrig="780" w:dyaOrig="320">
          <v:shape id="_x0000_i3359" type="#_x0000_t75" alt="" style="width:39.75pt;height:15.75pt;mso-width-percent:0;mso-height-percent:0;mso-width-percent:0;mso-height-percent:0" o:ole="">
            <v:imagedata r:id="rId1552" o:title=""/>
          </v:shape>
          <o:OLEObject Type="Embed" ProgID="Equation.DSMT4" ShapeID="_x0000_i3359" DrawAspect="Content" ObjectID="_1804451823" r:id="rId4156"/>
        </w:object>
      </w:r>
      <w:r w:rsidR="00B91743" w:rsidRPr="000C67BC">
        <w:rPr>
          <w:rFonts w:cs="Times New Roman"/>
          <w:color w:val="000000" w:themeColor="text1"/>
          <w:szCs w:val="24"/>
          <w:lang w:val="pt-BR"/>
        </w:rPr>
        <w:t xml:space="preserve">hơi nước ở </w:t>
      </w:r>
      <w:r w:rsidR="00B91743" w:rsidRPr="000C67BC">
        <w:rPr>
          <w:rFonts w:cs="Times New Roman"/>
          <w:noProof/>
          <w:position w:val="-6"/>
        </w:rPr>
        <w:object w:dxaOrig="660" w:dyaOrig="320">
          <v:shape id="_x0000_i3360" type="#_x0000_t75" alt="" style="width:34.5pt;height:15.75pt;mso-width-percent:0;mso-height-percent:0;mso-width-percent:0;mso-height-percent:0" o:ole="">
            <v:imagedata r:id="rId1554" o:title=""/>
          </v:shape>
          <o:OLEObject Type="Embed" ProgID="Equation.DSMT4" ShapeID="_x0000_i3360" DrawAspect="Content" ObjectID="_1804451824" r:id="rId4157"/>
        </w:object>
      </w:r>
      <w:r w:rsidR="00B91743" w:rsidRPr="000C67BC">
        <w:rPr>
          <w:rFonts w:cs="Times New Roman"/>
          <w:color w:val="000000" w:themeColor="text1"/>
          <w:szCs w:val="24"/>
          <w:lang w:val="pt-BR"/>
        </w:rPr>
        <w:t xml:space="preserve">vào một nhiệt lượng kế chứa </w:t>
      </w:r>
      <w:r w:rsidR="00B91743" w:rsidRPr="000C67BC">
        <w:rPr>
          <w:rFonts w:cs="Times New Roman"/>
          <w:noProof/>
          <w:position w:val="-10"/>
        </w:rPr>
        <w:object w:dxaOrig="920" w:dyaOrig="320">
          <v:shape id="_x0000_i3361" type="#_x0000_t75" alt="" style="width:45.75pt;height:15.75pt;mso-width-percent:0;mso-height-percent:0;mso-width-percent:0;mso-height-percent:0" o:ole="">
            <v:imagedata r:id="rId1556" o:title=""/>
          </v:shape>
          <o:OLEObject Type="Embed" ProgID="Equation.DSMT4" ShapeID="_x0000_i3361" DrawAspect="Content" ObjectID="_1804451825" r:id="rId4158"/>
        </w:object>
      </w:r>
      <w:r w:rsidR="00B91743" w:rsidRPr="000C67BC">
        <w:rPr>
          <w:rFonts w:cs="Times New Roman"/>
          <w:color w:val="000000" w:themeColor="text1"/>
          <w:position w:val="-10"/>
          <w:szCs w:val="24"/>
        </w:rPr>
        <w:t xml:space="preserve"> </w:t>
      </w:r>
      <w:r w:rsidR="00B91743" w:rsidRPr="000C67BC">
        <w:rPr>
          <w:rFonts w:cs="Times New Roman"/>
          <w:color w:val="000000" w:themeColor="text1"/>
          <w:szCs w:val="24"/>
          <w:lang w:val="pt-BR"/>
        </w:rPr>
        <w:t xml:space="preserve">nước ở </w:t>
      </w:r>
      <w:r w:rsidR="00B91743" w:rsidRPr="000C67BC">
        <w:rPr>
          <w:rFonts w:cs="Times New Roman"/>
          <w:noProof/>
          <w:position w:val="-6"/>
        </w:rPr>
        <w:object w:dxaOrig="620" w:dyaOrig="320">
          <v:shape id="_x0000_i3362" type="#_x0000_t75" alt="" style="width:30.75pt;height:15.75pt;mso-width-percent:0;mso-height-percent:0;mso-width-percent:0;mso-height-percent:0" o:ole="">
            <v:imagedata r:id="rId1558" o:title=""/>
          </v:shape>
          <o:OLEObject Type="Embed" ProgID="Equation.DSMT4" ShapeID="_x0000_i3362" DrawAspect="Content" ObjectID="_1804451826" r:id="rId4159"/>
        </w:object>
      </w:r>
      <w:r w:rsidR="00B91743" w:rsidRPr="000C67BC">
        <w:rPr>
          <w:rFonts w:cs="Times New Roman"/>
          <w:color w:val="000000" w:themeColor="text1"/>
          <w:szCs w:val="24"/>
          <w:lang w:val="pt-BR"/>
        </w:rPr>
        <w:t xml:space="preserve">Nhiệt độ cuối của hệ là </w:t>
      </w:r>
      <w:r w:rsidR="00B91743" w:rsidRPr="000C67BC">
        <w:rPr>
          <w:rFonts w:cs="Times New Roman"/>
          <w:noProof/>
          <w:position w:val="-10"/>
        </w:rPr>
        <w:object w:dxaOrig="639" w:dyaOrig="360">
          <v:shape id="_x0000_i3363" type="#_x0000_t75" alt="" style="width:30.75pt;height:18.75pt;mso-width-percent:0;mso-height-percent:0;mso-width-percent:0;mso-height-percent:0" o:ole="">
            <v:imagedata r:id="rId1560" o:title=""/>
          </v:shape>
          <o:OLEObject Type="Embed" ProgID="Equation.DSMT4" ShapeID="_x0000_i3363" DrawAspect="Content" ObjectID="_1804451827" r:id="rId4160"/>
        </w:object>
      </w:r>
      <w:r w:rsidR="00B91743" w:rsidRPr="000C67BC">
        <w:rPr>
          <w:rFonts w:cs="Times New Roman"/>
          <w:color w:val="000000" w:themeColor="text1"/>
          <w:szCs w:val="24"/>
          <w:lang w:val="pt-BR"/>
        </w:rPr>
        <w:t xml:space="preserve">biết nhiệt dung của nhiệt lượng kế là </w:t>
      </w:r>
      <w:r w:rsidR="00B91743" w:rsidRPr="000C67BC">
        <w:rPr>
          <w:rFonts w:cs="Times New Roman"/>
          <w:noProof/>
          <w:position w:val="-10"/>
        </w:rPr>
        <w:object w:dxaOrig="780" w:dyaOrig="320">
          <v:shape id="_x0000_i3364" type="#_x0000_t75" alt="" style="width:37.5pt;height:15.75pt;mso-width-percent:0;mso-height-percent:0;mso-width-percent:0;mso-height-percent:0" o:ole="">
            <v:imagedata r:id="rId1562" o:title=""/>
          </v:shape>
          <o:OLEObject Type="Embed" ProgID="Equation.DSMT4" ShapeID="_x0000_i3364" DrawAspect="Content" ObjectID="_1804451828" r:id="rId4161"/>
        </w:object>
      </w:r>
      <w:r w:rsidR="00B91743" w:rsidRPr="000C67BC">
        <w:rPr>
          <w:rFonts w:cs="Times New Roman"/>
          <w:color w:val="000000" w:themeColor="text1"/>
          <w:szCs w:val="24"/>
          <w:lang w:val="pt-BR"/>
        </w:rPr>
        <w:t xml:space="preserve"> nhiệt dung riêng của nước là </w:t>
      </w:r>
      <w:r w:rsidR="00B91743" w:rsidRPr="000C67BC">
        <w:rPr>
          <w:rFonts w:cs="Times New Roman"/>
          <w:noProof/>
          <w:position w:val="-10"/>
        </w:rPr>
        <w:object w:dxaOrig="1120" w:dyaOrig="320">
          <v:shape id="_x0000_i3365" type="#_x0000_t75" alt="" style="width:54.75pt;height:15.75pt;mso-width-percent:0;mso-height-percent:0;mso-width-percent:0;mso-height-percent:0" o:ole="">
            <v:imagedata r:id="rId1564" o:title=""/>
          </v:shape>
          <o:OLEObject Type="Embed" ProgID="Equation.DSMT4" ShapeID="_x0000_i3365" DrawAspect="Content" ObjectID="_1804451829" r:id="rId4162"/>
        </w:object>
      </w:r>
      <w:r w:rsidR="00B91743" w:rsidRPr="000C67BC">
        <w:rPr>
          <w:rFonts w:cs="Times New Roman"/>
          <w:color w:val="000000" w:themeColor="text1"/>
          <w:szCs w:val="24"/>
          <w:lang w:val="pt-BR"/>
        </w:rPr>
        <w:t>. Nhiệt hóa hơi của nước là</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A. </w:t>
      </w:r>
      <w:r w:rsidRPr="000C67BC">
        <w:rPr>
          <w:rFonts w:cs="Times New Roman"/>
          <w:noProof/>
          <w:color w:val="000000" w:themeColor="text1"/>
          <w:position w:val="-10"/>
        </w:rPr>
        <w:object w:dxaOrig="1520" w:dyaOrig="360">
          <v:shape id="_x0000_i3366" type="#_x0000_t75" alt="" style="width:76.5pt;height:18.75pt;mso-width-percent:0;mso-height-percent:0;mso-width-percent:0;mso-height-percent:0" o:ole="">
            <v:imagedata r:id="rId1566" o:title=""/>
          </v:shape>
          <o:OLEObject Type="Embed" ProgID="Equation.DSMT4" ShapeID="_x0000_i3366" DrawAspect="Content" ObjectID="_1804451830" r:id="rId4163"/>
        </w:object>
      </w:r>
      <w:r w:rsidRPr="000C67BC">
        <w:rPr>
          <w:rFonts w:cs="Times New Roman"/>
          <w:b/>
          <w:color w:val="000000" w:themeColor="text1"/>
          <w:lang w:val="pt-BR"/>
        </w:rPr>
        <w:tab/>
      </w:r>
      <w:r w:rsidRPr="00C9285A">
        <w:rPr>
          <w:rFonts w:cs="Times New Roman"/>
          <w:b/>
          <w:color w:val="0000FF"/>
          <w:u w:val="single"/>
          <w:lang w:val="pt-BR"/>
        </w:rPr>
        <w:t>B</w:t>
      </w:r>
      <w:r w:rsidRPr="00C9285A">
        <w:rPr>
          <w:rFonts w:cs="Times New Roman"/>
          <w:b/>
          <w:color w:val="0000FF"/>
          <w:lang w:val="pt-BR"/>
        </w:rPr>
        <w:t xml:space="preserve">. </w:t>
      </w:r>
      <w:r w:rsidRPr="000C67BC">
        <w:rPr>
          <w:rFonts w:cs="Times New Roman"/>
          <w:noProof/>
          <w:color w:val="000000" w:themeColor="text1"/>
          <w:position w:val="-10"/>
        </w:rPr>
        <w:object w:dxaOrig="1520" w:dyaOrig="360">
          <v:shape id="_x0000_i3367" type="#_x0000_t75" alt="" style="width:76.5pt;height:18.75pt;mso-width-percent:0;mso-height-percent:0;mso-width-percent:0;mso-height-percent:0" o:ole="">
            <v:imagedata r:id="rId1568" o:title=""/>
          </v:shape>
          <o:OLEObject Type="Embed" ProgID="Equation.DSMT4" ShapeID="_x0000_i3367" DrawAspect="Content" ObjectID="_1804451831" r:id="rId4164"/>
        </w:object>
      </w:r>
      <w:r w:rsidRPr="000C67BC">
        <w:rPr>
          <w:rFonts w:cs="Times New Roman"/>
          <w:b/>
          <w:color w:val="000000" w:themeColor="text1"/>
          <w:lang w:val="pt-BR"/>
        </w:rPr>
        <w:tab/>
      </w:r>
      <w:r w:rsidRPr="00C9285A">
        <w:rPr>
          <w:rFonts w:cs="Times New Roman"/>
          <w:b/>
          <w:color w:val="0000FF"/>
          <w:lang w:val="pt-BR"/>
        </w:rPr>
        <w:t xml:space="preserve">C. </w:t>
      </w:r>
      <w:r w:rsidRPr="000C67BC">
        <w:rPr>
          <w:rFonts w:cs="Times New Roman"/>
          <w:noProof/>
          <w:color w:val="000000" w:themeColor="text1"/>
          <w:position w:val="-10"/>
        </w:rPr>
        <w:object w:dxaOrig="1520" w:dyaOrig="360">
          <v:shape id="_x0000_i3368" type="#_x0000_t75" alt="" style="width:76.5pt;height:18.75pt;mso-width-percent:0;mso-height-percent:0;mso-width-percent:0;mso-height-percent:0" o:ole="">
            <v:imagedata r:id="rId1570" o:title=""/>
          </v:shape>
          <o:OLEObject Type="Embed" ProgID="Equation.DSMT4" ShapeID="_x0000_i3368" DrawAspect="Content" ObjectID="_1804451832" r:id="rId4165"/>
        </w:object>
      </w:r>
      <w:r w:rsidRPr="000C67BC">
        <w:rPr>
          <w:rFonts w:cs="Times New Roman"/>
          <w:b/>
          <w:color w:val="000000" w:themeColor="text1"/>
          <w:lang w:val="pt-BR"/>
        </w:rPr>
        <w:tab/>
      </w:r>
      <w:r w:rsidRPr="00C9285A">
        <w:rPr>
          <w:rFonts w:cs="Times New Roman"/>
          <w:b/>
          <w:color w:val="0000FF"/>
          <w:lang w:val="pt-BR"/>
        </w:rPr>
        <w:t xml:space="preserve">D. </w:t>
      </w:r>
      <w:r w:rsidRPr="000C67BC">
        <w:rPr>
          <w:rFonts w:cs="Times New Roman"/>
          <w:noProof/>
          <w:color w:val="000000" w:themeColor="text1"/>
          <w:position w:val="-10"/>
        </w:rPr>
        <w:object w:dxaOrig="1520" w:dyaOrig="360">
          <v:shape id="_x0000_i3369" type="#_x0000_t75" alt="" style="width:76.5pt;height:18.75pt;mso-width-percent:0;mso-height-percent:0;mso-width-percent:0;mso-height-percent:0" o:ole="">
            <v:imagedata r:id="rId1572" o:title=""/>
          </v:shape>
          <o:OLEObject Type="Embed" ProgID="Equation.DSMT4" ShapeID="_x0000_i3369" DrawAspect="Content" ObjectID="_1804451833" r:id="rId4166"/>
        </w:objec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0C67BC" w:rsidP="000C67BC">
      <w:pPr>
        <w:pStyle w:val="MTDisplayEquation"/>
        <w:numPr>
          <w:ilvl w:val="0"/>
          <w:numId w:val="0"/>
        </w:numPr>
        <w:tabs>
          <w:tab w:val="left" w:pos="283"/>
          <w:tab w:val="left" w:pos="426"/>
          <w:tab w:val="left" w:pos="720"/>
          <w:tab w:val="left" w:pos="2835"/>
          <w:tab w:val="left" w:pos="5386"/>
          <w:tab w:val="left" w:pos="7937"/>
        </w:tabs>
        <w:spacing w:line="360" w:lineRule="auto"/>
        <w:ind w:left="283" w:hanging="720"/>
        <w:rPr>
          <w:color w:val="000000" w:themeColor="text1"/>
        </w:rPr>
      </w:pPr>
      <w:r w:rsidRPr="000C67BC">
        <w:rPr>
          <w:color w:val="000000" w:themeColor="text1"/>
        </w:rPr>
        <w:t>13.</w:t>
      </w:r>
      <w:r w:rsidRPr="000C67BC">
        <w:rPr>
          <w:color w:val="000000" w:themeColor="text1"/>
        </w:rPr>
        <w:tab/>
      </w:r>
      <w:r w:rsidR="00B91743" w:rsidRPr="000C67BC">
        <w:rPr>
          <w:color w:val="000000" w:themeColor="text1"/>
        </w:rPr>
        <w:t xml:space="preserve">Ta có </w:t>
      </w:r>
      <w:r w:rsidR="00B91743" w:rsidRPr="000C67BC">
        <w:rPr>
          <w:noProof/>
          <w:color w:val="000000" w:themeColor="text1"/>
          <w:position w:val="-36"/>
        </w:rPr>
        <w:object w:dxaOrig="6900" w:dyaOrig="840">
          <v:shape id="_x0000_i3370" type="#_x0000_t75" alt="" style="width:345.75pt;height:42pt;mso-width-percent:0;mso-height-percent:0;mso-width-percent:0;mso-height-percent:0" o:ole="">
            <v:imagedata r:id="rId4167" o:title=""/>
          </v:shape>
          <o:OLEObject Type="Embed" ProgID="Equation.DSMT4" ShapeID="_x0000_i3370" DrawAspect="Content" ObjectID="_1804451834" r:id="rId4168"/>
        </w:object>
      </w:r>
      <w:r w:rsidR="00B91743" w:rsidRPr="000C67BC">
        <w:rPr>
          <w:color w:val="000000" w:themeColor="text1"/>
        </w:rPr>
        <w:t xml:space="preserve"> </w:t>
      </w:r>
    </w:p>
    <w:p w:rsidR="00B91743" w:rsidRPr="000C67BC" w:rsidRDefault="000C67BC" w:rsidP="000C67BC">
      <w:pPr>
        <w:pStyle w:val="MTDisplayEquation"/>
        <w:numPr>
          <w:ilvl w:val="0"/>
          <w:numId w:val="0"/>
        </w:numPr>
        <w:tabs>
          <w:tab w:val="left" w:pos="283"/>
          <w:tab w:val="left" w:pos="426"/>
          <w:tab w:val="left" w:pos="720"/>
          <w:tab w:val="left" w:pos="2835"/>
          <w:tab w:val="left" w:pos="5386"/>
          <w:tab w:val="left" w:pos="7937"/>
        </w:tabs>
        <w:spacing w:line="360" w:lineRule="auto"/>
        <w:ind w:left="283" w:hanging="720"/>
        <w:rPr>
          <w:color w:val="000000" w:themeColor="text1"/>
        </w:rPr>
      </w:pPr>
      <w:r w:rsidRPr="000C67BC">
        <w:rPr>
          <w:color w:val="000000" w:themeColor="text1"/>
        </w:rPr>
        <w:t>14.</w:t>
      </w:r>
      <w:r w:rsidRPr="000C67BC">
        <w:rPr>
          <w:color w:val="000000" w:themeColor="text1"/>
        </w:rPr>
        <w:tab/>
      </w:r>
      <w:r w:rsidR="00B91743" w:rsidRPr="000C67BC">
        <w:rPr>
          <w:noProof/>
          <w:color w:val="000000" w:themeColor="text1"/>
          <w:position w:val="-12"/>
        </w:rPr>
        <w:object w:dxaOrig="6960" w:dyaOrig="380">
          <v:shape id="_x0000_i3371" type="#_x0000_t75" alt="" style="width:348pt;height:18.75pt;mso-width-percent:0;mso-height-percent:0;mso-width-percent:0;mso-height-percent:0" o:ole="">
            <v:imagedata r:id="rId4169" o:title=""/>
          </v:shape>
          <o:OLEObject Type="Embed" ProgID="Equation.DSMT4" ShapeID="_x0000_i3371" DrawAspect="Content" ObjectID="_1804451835" r:id="rId4170"/>
        </w:object>
      </w:r>
      <w:r w:rsidR="00B91743" w:rsidRPr="000C67BC">
        <w:rPr>
          <w:color w:val="000000" w:themeColor="text1"/>
        </w:rPr>
        <w:t xml:space="preserve"> </w:t>
      </w:r>
    </w:p>
    <w:p w:rsidR="00B91743" w:rsidRPr="000C67BC" w:rsidRDefault="000C67BC" w:rsidP="000C67BC">
      <w:pPr>
        <w:tabs>
          <w:tab w:val="left" w:pos="284"/>
          <w:tab w:val="left" w:pos="2694"/>
          <w:tab w:val="left" w:pos="5103"/>
          <w:tab w:val="left" w:pos="7655"/>
        </w:tabs>
        <w:spacing w:after="0" w:line="360" w:lineRule="auto"/>
        <w:rPr>
          <w:rFonts w:cs="Times New Roman"/>
          <w:color w:val="000000" w:themeColor="text1"/>
          <w:szCs w:val="24"/>
        </w:rPr>
      </w:pPr>
      <w:r w:rsidRPr="000C67BC">
        <w:rPr>
          <w:rFonts w:cs="Times New Roman"/>
          <w:b/>
          <w:color w:val="0000FF"/>
          <w:szCs w:val="24"/>
        </w:rPr>
        <w:t xml:space="preserve">Câu 158. </w:t>
      </w:r>
      <w:r w:rsidR="00B91743" w:rsidRPr="000C67BC">
        <w:rPr>
          <w:rFonts w:cs="Times New Roman"/>
          <w:color w:val="000000" w:themeColor="text1"/>
          <w:szCs w:val="24"/>
          <w:lang w:val="pt-BR"/>
        </w:rPr>
        <w:t xml:space="preserve">Phát biểu nào sao đây là </w:t>
      </w:r>
      <w:r w:rsidR="00B91743" w:rsidRPr="000C67BC">
        <w:rPr>
          <w:rFonts w:cs="Times New Roman"/>
          <w:b/>
          <w:bCs/>
          <w:color w:val="000000" w:themeColor="text1"/>
          <w:szCs w:val="24"/>
          <w:lang w:val="pt-BR"/>
        </w:rPr>
        <w:t>SAI</w:t>
      </w:r>
      <w:r w:rsidR="00B91743" w:rsidRPr="000C67BC">
        <w:rPr>
          <w:rFonts w:cs="Times New Roman"/>
          <w:color w:val="000000" w:themeColor="text1"/>
          <w:szCs w:val="24"/>
          <w:lang w:val="pt-BR"/>
        </w:rPr>
        <w:t xml:space="preserve"> khi nói về độ phóng xạ (hoạt độ phóng xạ)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lang w:val="vi-VN"/>
        </w:rPr>
        <w:t xml:space="preserve">    </w:t>
      </w:r>
      <w:r w:rsidRPr="000C67BC">
        <w:rPr>
          <w:rFonts w:cs="Times New Roman"/>
          <w:b/>
          <w:color w:val="000000" w:themeColor="text1"/>
        </w:rPr>
        <w:t>A.</w:t>
      </w:r>
      <w:r w:rsidRPr="000C67BC">
        <w:rPr>
          <w:rFonts w:cs="Times New Roman"/>
          <w:color w:val="000000" w:themeColor="text1"/>
          <w:lang w:val="pt-BR"/>
        </w:rPr>
        <w:t xml:space="preserve">Độ phóng xạ là đại lượng đặc trưng cho tính phóng xạ mạnh hay yếu của một lượng chất phóng xạ.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lang w:val="pt-BR"/>
        </w:rPr>
      </w:pPr>
      <w:r w:rsidRPr="000C67BC">
        <w:rPr>
          <w:rFonts w:cs="Times New Roman"/>
          <w:color w:val="000000" w:themeColor="text1"/>
          <w:lang w:val="pt-BR"/>
        </w:rPr>
        <w:tab/>
      </w:r>
      <w:r w:rsidRPr="00C9285A">
        <w:rPr>
          <w:rFonts w:cs="Times New Roman"/>
          <w:b/>
          <w:color w:val="0000FF"/>
          <w:lang w:val="pt-BR"/>
        </w:rPr>
        <w:t xml:space="preserve">B. </w:t>
      </w:r>
      <w:r w:rsidRPr="000C67BC">
        <w:rPr>
          <w:rFonts w:cs="Times New Roman"/>
          <w:color w:val="000000" w:themeColor="text1"/>
          <w:lang w:val="pt-BR"/>
        </w:rPr>
        <w:t xml:space="preserve">Đơn vị đo độ phóng xạ là Becquerel </w:t>
      </w:r>
      <w:r w:rsidRPr="000C67BC">
        <w:rPr>
          <w:rFonts w:cs="Times New Roman"/>
          <w:noProof/>
          <w:color w:val="000000" w:themeColor="text1"/>
          <w:position w:val="-14"/>
        </w:rPr>
        <w:object w:dxaOrig="600" w:dyaOrig="400">
          <v:shape id="_x0000_i3372" type="#_x0000_t75" alt="" style="width:30pt;height:19.5pt;mso-width-percent:0;mso-height-percent:0;mso-width-percent:0;mso-height-percent:0" o:ole="">
            <v:imagedata r:id="rId1574" o:title=""/>
          </v:shape>
          <o:OLEObject Type="Embed" ProgID="Equation.DSMT4" ShapeID="_x0000_i3372" DrawAspect="Content" ObjectID="_1804451836" r:id="rId4171"/>
        </w:objec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lang w:val="pt-BR"/>
        </w:rPr>
      </w:pPr>
      <w:r w:rsidRPr="000C67BC">
        <w:rPr>
          <w:rFonts w:cs="Times New Roman"/>
          <w:color w:val="000000" w:themeColor="text1"/>
          <w:lang w:val="pt-BR"/>
        </w:rPr>
        <w:tab/>
      </w:r>
      <w:r w:rsidRPr="00C9285A">
        <w:rPr>
          <w:rFonts w:cs="Times New Roman"/>
          <w:b/>
          <w:color w:val="0000FF"/>
          <w:lang w:val="pt-BR"/>
        </w:rPr>
        <w:t xml:space="preserve">C. </w:t>
      </w:r>
      <w:r w:rsidRPr="000C67BC">
        <w:rPr>
          <w:rFonts w:cs="Times New Roman"/>
          <w:color w:val="000000" w:themeColor="text1"/>
          <w:lang w:val="pt-BR"/>
        </w:rPr>
        <w:t xml:space="preserve">Với mỗi lượng chất phóng xạ xác định thì độ phóng xạ tỉ lệ với số nguyên tử của lượng chất đó.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lang w:val="pt-BR"/>
        </w:rPr>
      </w:pPr>
      <w:r w:rsidRPr="000C67BC">
        <w:rPr>
          <w:rFonts w:cs="Times New Roman"/>
          <w:color w:val="000000" w:themeColor="text1"/>
          <w:lang w:val="pt-BR"/>
        </w:rPr>
        <w:lastRenderedPageBreak/>
        <w:tab/>
      </w:r>
      <w:r w:rsidRPr="00C9285A">
        <w:rPr>
          <w:rFonts w:cs="Times New Roman"/>
          <w:b/>
          <w:color w:val="0000FF"/>
          <w:u w:val="single"/>
          <w:lang w:val="pt-BR"/>
        </w:rPr>
        <w:t>D</w:t>
      </w:r>
      <w:r w:rsidRPr="00C9285A">
        <w:rPr>
          <w:rFonts w:cs="Times New Roman"/>
          <w:b/>
          <w:color w:val="0000FF"/>
          <w:lang w:val="pt-BR"/>
        </w:rPr>
        <w:t xml:space="preserve">. </w:t>
      </w:r>
      <w:r w:rsidRPr="000C67BC">
        <w:rPr>
          <w:rFonts w:cs="Times New Roman"/>
          <w:color w:val="000000" w:themeColor="text1"/>
          <w:lang w:val="pt-BR"/>
        </w:rPr>
        <w:t xml:space="preserve">Độ phóng xạ của một lượng chất phóng xạ phụ thuộc nhiệt độ của lượng chất đó. </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lang w:val="pt-BR"/>
        </w:rPr>
      </w:pPr>
      <w:r w:rsidRPr="000C67BC">
        <w:rPr>
          <w:rFonts w:cs="Times New Roman"/>
          <w:color w:val="000000" w:themeColor="text1"/>
          <w:lang w:val="pt-BR"/>
        </w:rPr>
        <w:t xml:space="preserve">Để đặc trưng cho tính phóng xạ mạnh hay yếu của một lượng chất phóng xạ, người ta dùng đại lượng độ phóng xạ (hay hoạt độ phóng xạ), kí hiệu là H, có giá trị bằng số hạt nhân phân rã trong một giây.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lang w:val="pt-BR"/>
        </w:rPr>
      </w:pPr>
      <w:r w:rsidRPr="000C67BC">
        <w:rPr>
          <w:rFonts w:cs="Times New Roman"/>
          <w:color w:val="000000" w:themeColor="text1"/>
          <w:lang w:val="pt-BR"/>
        </w:rPr>
        <w:t xml:space="preserve">Đơn vị đo độ phóng xạ là Becquerel, kí hiệu là </w:t>
      </w:r>
      <w:r w:rsidRPr="000C67BC">
        <w:rPr>
          <w:rFonts w:cs="Times New Roman"/>
          <w:noProof/>
          <w:color w:val="000000" w:themeColor="text1"/>
          <w:position w:val="-10"/>
        </w:rPr>
        <w:object w:dxaOrig="400" w:dyaOrig="320">
          <v:shape id="_x0000_i3373" type="#_x0000_t75" alt="" style="width:19.5pt;height:15.75pt;mso-width-percent:0;mso-height-percent:0;mso-width-percent:0;mso-height-percent:0" o:ole="">
            <v:imagedata r:id="rId4172" o:title=""/>
          </v:shape>
          <o:OLEObject Type="Embed" ProgID="Equation.DSMT4" ShapeID="_x0000_i3373" DrawAspect="Content" ObjectID="_1804451837" r:id="rId4173"/>
        </w:object>
      </w:r>
      <w:r w:rsidRPr="000C67BC">
        <w:rPr>
          <w:rFonts w:cs="Times New Roman"/>
          <w:color w:val="000000" w:themeColor="text1"/>
          <w:lang w:val="pt-BR"/>
        </w:rPr>
        <w:t xml:space="preserve">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lang w:val="pt-BR"/>
        </w:rPr>
      </w:pPr>
      <w:r w:rsidRPr="000C67BC">
        <w:rPr>
          <w:rFonts w:cs="Times New Roman"/>
          <w:noProof/>
          <w:color w:val="000000" w:themeColor="text1"/>
          <w:position w:val="-10"/>
        </w:rPr>
        <w:object w:dxaOrig="660" w:dyaOrig="320">
          <v:shape id="_x0000_i3374" type="#_x0000_t75" alt="" style="width:32.25pt;height:15.75pt;mso-width-percent:0;mso-height-percent:0;mso-width-percent:0;mso-height-percent:0" o:ole="">
            <v:imagedata r:id="rId4174" o:title=""/>
          </v:shape>
          <o:OLEObject Type="Embed" ProgID="Equation.DSMT4" ShapeID="_x0000_i3374" DrawAspect="Content" ObjectID="_1804451838" r:id="rId4175"/>
        </w:object>
      </w:r>
      <w:r w:rsidRPr="000C67BC">
        <w:rPr>
          <w:rFonts w:cs="Times New Roman"/>
          <w:color w:val="000000" w:themeColor="text1"/>
          <w:lang w:val="pt-BR"/>
        </w:rPr>
        <w:t xml:space="preserve">1 phân rã / 1 giây.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lang w:val="pt-BR"/>
        </w:rPr>
      </w:pPr>
      <w:r w:rsidRPr="000C67BC">
        <w:rPr>
          <w:rFonts w:cs="Times New Roman"/>
          <w:color w:val="000000" w:themeColor="text1"/>
          <w:lang w:val="pt-BR"/>
        </w:rPr>
        <w:t xml:space="preserve">Trong thực tế, độ phóng xạ còn được đo bằng đơn vị Curie, kí hiệu là </w:t>
      </w:r>
      <w:r w:rsidRPr="000C67BC">
        <w:rPr>
          <w:rFonts w:cs="Times New Roman"/>
          <w:noProof/>
          <w:color w:val="000000" w:themeColor="text1"/>
          <w:position w:val="-6"/>
        </w:rPr>
        <w:object w:dxaOrig="340" w:dyaOrig="279">
          <v:shape id="_x0000_i3375" type="#_x0000_t75" alt="" style="width:17.25pt;height:13.5pt;mso-width-percent:0;mso-height-percent:0;mso-width-percent:0;mso-height-percent:0" o:ole="">
            <v:imagedata r:id="rId4176" o:title=""/>
          </v:shape>
          <o:OLEObject Type="Embed" ProgID="Equation.DSMT4" ShapeID="_x0000_i3375" DrawAspect="Content" ObjectID="_1804451839" r:id="rId4177"/>
        </w:objec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noProof/>
          <w:color w:val="000000" w:themeColor="text1"/>
          <w:position w:val="-10"/>
        </w:rPr>
        <w:object w:dxaOrig="1800" w:dyaOrig="360">
          <v:shape id="_x0000_i3376" type="#_x0000_t75" alt="" style="width:90.75pt;height:18.75pt;mso-width-percent:0;mso-height-percent:0;mso-width-percent:0;mso-height-percent:0" o:ole="">
            <v:imagedata r:id="rId4178" o:title=""/>
          </v:shape>
          <o:OLEObject Type="Embed" ProgID="Equation.DSMT4" ShapeID="_x0000_i3376" DrawAspect="Content" ObjectID="_1804451840" r:id="rId4179"/>
        </w:objec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Độ phóng xạ </w:t>
      </w:r>
      <w:r w:rsidRPr="000C67BC">
        <w:rPr>
          <w:rFonts w:cs="Times New Roman"/>
          <w:noProof/>
          <w:color w:val="000000" w:themeColor="text1"/>
          <w:position w:val="-12"/>
        </w:rPr>
        <w:object w:dxaOrig="1140" w:dyaOrig="360">
          <v:shape id="_x0000_i3377" type="#_x0000_t75" alt="" style="width:57pt;height:18.75pt;mso-width-percent:0;mso-height-percent:0;mso-width-percent:0;mso-height-percent:0" o:ole="">
            <v:imagedata r:id="rId4180" o:title=""/>
          </v:shape>
          <o:OLEObject Type="Embed" ProgID="Equation.DSMT4" ShapeID="_x0000_i3377" DrawAspect="Content" ObjectID="_1804451841" r:id="rId4181"/>
        </w:object>
      </w:r>
      <w:r w:rsidRPr="000C67BC">
        <w:rPr>
          <w:rFonts w:cs="Times New Roman"/>
          <w:color w:val="000000" w:themeColor="text1"/>
        </w:rPr>
        <w:t xml:space="preserve"> với </w:t>
      </w:r>
      <w:r w:rsidRPr="000C67BC">
        <w:rPr>
          <w:rFonts w:cs="Times New Roman"/>
          <w:noProof/>
          <w:color w:val="000000" w:themeColor="text1"/>
          <w:position w:val="-24"/>
        </w:rPr>
        <w:object w:dxaOrig="820" w:dyaOrig="620">
          <v:shape id="_x0000_i3378" type="#_x0000_t75" alt="" style="width:42pt;height:30pt;mso-width-percent:0;mso-height-percent:0;mso-width-percent:0;mso-height-percent:0" o:ole="">
            <v:imagedata r:id="rId4182" o:title=""/>
          </v:shape>
          <o:OLEObject Type="Embed" ProgID="Equation.DSMT4" ShapeID="_x0000_i3378" DrawAspect="Content" ObjectID="_1804451842" r:id="rId4183"/>
        </w:object>
      </w:r>
      <w:r w:rsidRPr="000C67BC">
        <w:rPr>
          <w:rFonts w:cs="Times New Roman"/>
          <w:color w:val="000000" w:themeColor="text1"/>
        </w:rPr>
        <w:t xml:space="preserve"> là hằng số phóng xạ </w:t>
      </w:r>
      <w:r w:rsidRPr="000C67BC">
        <w:rPr>
          <w:rFonts w:cs="Times New Roman"/>
          <w:noProof/>
          <w:color w:val="000000" w:themeColor="text1"/>
          <w:position w:val="-12"/>
        </w:rPr>
        <w:object w:dxaOrig="1160" w:dyaOrig="360">
          <v:shape id="_x0000_i3379" type="#_x0000_t75" alt="" style="width:58.5pt;height:18.75pt;mso-width-percent:0;mso-height-percent:0;mso-width-percent:0;mso-height-percent:0" o:ole="">
            <v:imagedata r:id="rId4184" o:title=""/>
          </v:shape>
          <o:OLEObject Type="Embed" ProgID="Equation.DSMT4" ShapeID="_x0000_i3379" DrawAspect="Content" ObjectID="_1804451843" r:id="rId4185"/>
        </w:object>
      </w:r>
    </w:p>
    <w:p w:rsidR="00B91743" w:rsidRPr="000C67BC" w:rsidRDefault="000C67BC" w:rsidP="000C67BC">
      <w:pPr>
        <w:tabs>
          <w:tab w:val="left" w:pos="426"/>
        </w:tabs>
        <w:spacing w:after="0" w:line="360" w:lineRule="auto"/>
        <w:jc w:val="both"/>
        <w:rPr>
          <w:rFonts w:eastAsia="Batang" w:cs="Times New Roman"/>
          <w:bCs/>
          <w:color w:val="000000" w:themeColor="text1"/>
          <w:szCs w:val="24"/>
        </w:rPr>
      </w:pPr>
      <w:r w:rsidRPr="000C67BC">
        <w:rPr>
          <w:rFonts w:eastAsia="Batang" w:cs="Times New Roman"/>
          <w:b/>
          <w:bCs/>
          <w:color w:val="0000FF"/>
          <w:szCs w:val="24"/>
        </w:rPr>
        <w:t xml:space="preserve">Câu 159. </w:t>
      </w:r>
      <w:r w:rsidR="00B91743" w:rsidRPr="000C67BC">
        <w:rPr>
          <w:rFonts w:cs="Times New Roman"/>
          <w:color w:val="000000" w:themeColor="text1"/>
          <w:szCs w:val="24"/>
        </w:rPr>
        <w:t xml:space="preserve">Khi nói về khối lượng phân tử của chất khí </w:t>
      </w:r>
      <w:r w:rsidR="00B91743" w:rsidRPr="000C67BC">
        <w:rPr>
          <w:rFonts w:cs="Times New Roman"/>
          <w:noProof/>
        </w:rPr>
        <w:object w:dxaOrig="420" w:dyaOrig="360">
          <v:shape id="_x0000_i3380" type="#_x0000_t75" alt="" style="width:21.75pt;height:19.5pt;mso-width-percent:0;mso-height-percent:0;mso-width-percent:0;mso-height-percent:0" o:ole="">
            <v:imagedata r:id="rId1576" o:title=""/>
          </v:shape>
          <o:OLEObject Type="Embed" ProgID="Equation.DSMT4" ShapeID="_x0000_i3380" DrawAspect="Content" ObjectID="_1804451844" r:id="rId4186"/>
        </w:object>
      </w:r>
      <w:r w:rsidR="00B91743" w:rsidRPr="000C67BC">
        <w:rPr>
          <w:rFonts w:cs="Times New Roman"/>
          <w:color w:val="000000" w:themeColor="text1"/>
          <w:szCs w:val="24"/>
        </w:rPr>
        <w:t xml:space="preserve"> </w:t>
      </w:r>
      <w:r w:rsidR="00B91743" w:rsidRPr="000C67BC">
        <w:rPr>
          <w:rFonts w:cs="Times New Roman"/>
          <w:noProof/>
          <w:position w:val="-10"/>
        </w:rPr>
        <w:object w:dxaOrig="420" w:dyaOrig="320">
          <v:shape id="_x0000_i3381" type="#_x0000_t75" alt="" style="width:21.75pt;height:15.75pt;mso-width-percent:0;mso-height-percent:0;mso-width-percent:0;mso-height-percent:0" o:ole="">
            <v:imagedata r:id="rId1578" o:title=""/>
          </v:shape>
          <o:OLEObject Type="Embed" ProgID="Equation.DSMT4" ShapeID="_x0000_i3381" DrawAspect="Content" ObjectID="_1804451845" r:id="rId4187"/>
        </w:object>
      </w:r>
      <w:r w:rsidR="00B91743" w:rsidRPr="000C67BC">
        <w:rPr>
          <w:rFonts w:cs="Times New Roman"/>
          <w:color w:val="000000" w:themeColor="text1"/>
          <w:szCs w:val="24"/>
        </w:rPr>
        <w:t xml:space="preserve"> </w:t>
      </w:r>
      <w:r w:rsidR="00B91743" w:rsidRPr="000C67BC">
        <w:rPr>
          <w:rFonts w:cs="Times New Roman"/>
          <w:noProof/>
        </w:rPr>
        <w:object w:dxaOrig="320" w:dyaOrig="360">
          <v:shape id="_x0000_i3382" type="#_x0000_t75" alt="" style="width:15.75pt;height:19.5pt;mso-width-percent:0;mso-height-percent:0;mso-width-percent:0;mso-height-percent:0" o:ole="">
            <v:imagedata r:id="rId1580" o:title=""/>
          </v:shape>
          <o:OLEObject Type="Embed" ProgID="Equation.DSMT4" ShapeID="_x0000_i3382" DrawAspect="Content" ObjectID="_1804451846" r:id="rId4188"/>
        </w:object>
      </w:r>
      <w:r w:rsidR="00B91743" w:rsidRPr="000C67BC">
        <w:rPr>
          <w:rFonts w:cs="Times New Roman"/>
          <w:color w:val="000000" w:themeColor="text1"/>
          <w:szCs w:val="24"/>
        </w:rPr>
        <w:t xml:space="preserve"> và </w:t>
      </w:r>
      <w:r w:rsidR="00B91743" w:rsidRPr="000C67BC">
        <w:rPr>
          <w:rFonts w:cs="Times New Roman"/>
          <w:noProof/>
        </w:rPr>
        <w:object w:dxaOrig="340" w:dyaOrig="360">
          <v:shape id="_x0000_i3383" type="#_x0000_t75" alt="" style="width:16.5pt;height:19.5pt;mso-width-percent:0;mso-height-percent:0;mso-width-percent:0;mso-height-percent:0" o:ole="">
            <v:imagedata r:id="rId1582" o:title=""/>
          </v:shape>
          <o:OLEObject Type="Embed" ProgID="Equation.DSMT4" ShapeID="_x0000_i3383" DrawAspect="Content" ObjectID="_1804451847" r:id="rId4189"/>
        </w:object>
      </w:r>
      <w:r w:rsidR="00B91743" w:rsidRPr="000C67BC">
        <w:rPr>
          <w:rFonts w:cs="Times New Roman"/>
          <w:color w:val="000000" w:themeColor="text1"/>
          <w:szCs w:val="24"/>
        </w:rPr>
        <w:t xml:space="preserve"> thì</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rPr>
        <w:t xml:space="preserve">A. </w:t>
      </w:r>
      <w:r w:rsidRPr="000C67BC">
        <w:rPr>
          <w:rFonts w:cs="Times New Roman"/>
          <w:color w:val="000000" w:themeColor="text1"/>
          <w:lang w:val="pt-BR"/>
        </w:rPr>
        <w:t xml:space="preserve">khối lượng phân tử của các khí </w:t>
      </w:r>
      <w:r w:rsidRPr="000C67BC">
        <w:rPr>
          <w:rFonts w:cs="Times New Roman"/>
          <w:color w:val="000000" w:themeColor="text1"/>
        </w:rPr>
        <w:t>H</w:t>
      </w:r>
      <w:r w:rsidRPr="000C67BC">
        <w:rPr>
          <w:rFonts w:cs="Times New Roman"/>
          <w:color w:val="000000" w:themeColor="text1"/>
          <w:vertAlign w:val="subscript"/>
        </w:rPr>
        <w:t>2</w:t>
      </w:r>
      <w:r w:rsidRPr="000C67BC">
        <w:rPr>
          <w:rFonts w:cs="Times New Roman"/>
          <w:color w:val="000000" w:themeColor="text1"/>
        </w:rPr>
        <w:t>,</w:t>
      </w:r>
      <w:r w:rsidRPr="000C67BC">
        <w:rPr>
          <w:rFonts w:cs="Times New Roman"/>
          <w:color w:val="000000" w:themeColor="text1"/>
          <w:lang w:val="pt-BR"/>
        </w:rPr>
        <w:t xml:space="preserve"> </w:t>
      </w:r>
      <w:r w:rsidRPr="000C67BC">
        <w:rPr>
          <w:rFonts w:cs="Times New Roman"/>
          <w:color w:val="000000" w:themeColor="text1"/>
        </w:rPr>
        <w:t>He,O</w:t>
      </w:r>
      <w:r w:rsidRPr="000C67BC">
        <w:rPr>
          <w:rFonts w:cs="Times New Roman"/>
          <w:color w:val="000000" w:themeColor="text1"/>
          <w:vertAlign w:val="subscript"/>
        </w:rPr>
        <w:t>2</w:t>
      </w:r>
      <w:r w:rsidRPr="000C67BC">
        <w:rPr>
          <w:rFonts w:cs="Times New Roman"/>
          <w:color w:val="000000" w:themeColor="text1"/>
          <w:lang w:val="pt-BR"/>
        </w:rPr>
        <w:t xml:space="preserve"> và </w:t>
      </w:r>
      <w:r w:rsidRPr="000C67BC">
        <w:rPr>
          <w:rFonts w:cs="Times New Roman"/>
          <w:color w:val="000000" w:themeColor="text1"/>
        </w:rPr>
        <w:t>N</w:t>
      </w:r>
      <w:r w:rsidRPr="000C67BC">
        <w:rPr>
          <w:rFonts w:cs="Times New Roman"/>
          <w:color w:val="000000" w:themeColor="text1"/>
          <w:vertAlign w:val="subscript"/>
        </w:rPr>
        <w:t>2</w:t>
      </w:r>
      <w:r w:rsidRPr="000C67BC">
        <w:rPr>
          <w:rFonts w:cs="Times New Roman"/>
          <w:color w:val="000000" w:themeColor="text1"/>
          <w:lang w:val="pt-BR"/>
        </w:rPr>
        <w:t xml:space="preserve"> đều bằng nhau.</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u w:val="single"/>
          <w:lang w:val="pt-BR"/>
        </w:rPr>
        <w:t>B</w:t>
      </w:r>
      <w:r w:rsidRPr="00C9285A">
        <w:rPr>
          <w:rFonts w:cs="Times New Roman"/>
          <w:b/>
          <w:color w:val="0000FF"/>
          <w:lang w:val="pt-BR"/>
        </w:rPr>
        <w:t xml:space="preserve">. </w:t>
      </w:r>
      <w:r w:rsidRPr="000C67BC">
        <w:rPr>
          <w:rFonts w:cs="Times New Roman"/>
          <w:color w:val="000000" w:themeColor="text1"/>
          <w:lang w:val="pt-BR"/>
        </w:rPr>
        <w:t>khối lượng phân tử của O</w:t>
      </w:r>
      <w:r w:rsidRPr="000C67BC">
        <w:rPr>
          <w:rFonts w:cs="Times New Roman"/>
          <w:color w:val="000000" w:themeColor="text1"/>
          <w:vertAlign w:val="subscript"/>
          <w:lang w:val="pt-BR"/>
        </w:rPr>
        <w:t>2</w:t>
      </w:r>
      <w:r w:rsidRPr="000C67BC">
        <w:rPr>
          <w:rFonts w:cs="Times New Roman"/>
          <w:color w:val="000000" w:themeColor="text1"/>
          <w:lang w:val="pt-BR"/>
        </w:rPr>
        <w:t xml:space="preserve"> nặng nhất trong 4 loại khí trên.</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C. </w:t>
      </w:r>
      <w:r w:rsidRPr="000C67BC">
        <w:rPr>
          <w:rFonts w:cs="Times New Roman"/>
          <w:color w:val="000000" w:themeColor="text1"/>
          <w:lang w:val="pt-BR"/>
        </w:rPr>
        <w:t>khối lượng phân tử của N</w:t>
      </w:r>
      <w:r w:rsidRPr="000C67BC">
        <w:rPr>
          <w:rFonts w:cs="Times New Roman"/>
          <w:color w:val="000000" w:themeColor="text1"/>
          <w:vertAlign w:val="subscript"/>
          <w:lang w:val="pt-BR"/>
        </w:rPr>
        <w:t>2</w:t>
      </w:r>
      <w:r w:rsidRPr="000C67BC">
        <w:rPr>
          <w:rFonts w:cs="Times New Roman"/>
          <w:color w:val="000000" w:themeColor="text1"/>
          <w:lang w:val="pt-BR"/>
        </w:rPr>
        <w:t xml:space="preserve"> nặng nhất trong 4 loại khí trên.</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C9285A">
        <w:rPr>
          <w:rFonts w:cs="Times New Roman"/>
          <w:b/>
          <w:color w:val="0000FF"/>
          <w:lang w:val="pt-BR"/>
        </w:rPr>
        <w:t xml:space="preserve">D. </w:t>
      </w:r>
      <w:r w:rsidRPr="000C67BC">
        <w:rPr>
          <w:rFonts w:cs="Times New Roman"/>
          <w:color w:val="000000" w:themeColor="text1"/>
          <w:lang w:val="pt-BR"/>
        </w:rPr>
        <w:t>khối lượng phân tử của He nhẹ nhất trong 4 loại khí trên.</w:t>
      </w:r>
    </w:p>
    <w:p w:rsidR="00B91743" w:rsidRPr="000C67BC" w:rsidRDefault="00B91743" w:rsidP="006B0C5B">
      <w:pPr>
        <w:tabs>
          <w:tab w:val="left" w:pos="283"/>
          <w:tab w:val="left" w:pos="2835"/>
          <w:tab w:val="left" w:pos="5386"/>
          <w:tab w:val="left" w:pos="7937"/>
        </w:tabs>
        <w:spacing w:line="360" w:lineRule="auto"/>
        <w:ind w:left="283"/>
        <w:jc w:val="center"/>
        <w:rPr>
          <w:rFonts w:cs="Times New Roman"/>
          <w:b/>
          <w:color w:val="000000" w:themeColor="text1"/>
          <w:lang w:val="pt-BR"/>
        </w:rPr>
      </w:pPr>
      <w:r w:rsidRPr="000C67BC">
        <w:rPr>
          <w:rFonts w:cs="Times New Roman"/>
          <w:b/>
          <w:color w:val="000000" w:themeColor="text1"/>
          <w:lang w:val="pt-BR"/>
        </w:rPr>
        <w:t>Hướng dẫn giải</w: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 xml:space="preserve">Khối lượng phân tử của </w:t>
      </w:r>
      <w:r w:rsidRPr="000C67BC">
        <w:rPr>
          <w:rFonts w:cs="Times New Roman"/>
          <w:noProof/>
          <w:color w:val="000000" w:themeColor="text1"/>
          <w:position w:val="-12"/>
        </w:rPr>
        <w:object w:dxaOrig="340" w:dyaOrig="360">
          <v:shape id="_x0000_i3384" type="#_x0000_t75" alt="" style="width:16.5pt;height:19.5pt;mso-width-percent:0;mso-height-percent:0;mso-width-percent:0;mso-height-percent:0" o:ole="">
            <v:imagedata r:id="rId1584" o:title=""/>
          </v:shape>
          <o:OLEObject Type="Embed" ProgID="Equation.DSMT4" ShapeID="_x0000_i3384" DrawAspect="Content" ObjectID="_1804451848" r:id="rId4190"/>
        </w:object>
      </w:r>
      <w:r w:rsidRPr="000C67BC">
        <w:rPr>
          <w:rFonts w:cs="Times New Roman"/>
          <w:color w:val="000000" w:themeColor="text1"/>
          <w:lang w:val="pt-BR"/>
        </w:rPr>
        <w:t xml:space="preserve"> là </w:t>
      </w:r>
      <w:r w:rsidRPr="000C67BC">
        <w:rPr>
          <w:rFonts w:cs="Times New Roman"/>
          <w:noProof/>
          <w:color w:val="000000" w:themeColor="text1"/>
          <w:position w:val="-10"/>
        </w:rPr>
        <w:object w:dxaOrig="859" w:dyaOrig="320">
          <v:shape id="_x0000_i3385" type="#_x0000_t75" alt="" style="width:43.5pt;height:15.75pt;mso-width-percent:0;mso-height-percent:0;mso-width-percent:0;mso-height-percent:0" o:ole="">
            <v:imagedata r:id="rId1586" o:title=""/>
          </v:shape>
          <o:OLEObject Type="Embed" ProgID="Equation.DSMT4" ShapeID="_x0000_i3385" DrawAspect="Content" ObjectID="_1804451849" r:id="rId4191"/>
        </w:objec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 xml:space="preserve">Khối lượng phân tử của </w:t>
      </w:r>
      <w:r w:rsidRPr="000C67BC">
        <w:rPr>
          <w:rFonts w:cs="Times New Roman"/>
          <w:noProof/>
          <w:color w:val="000000" w:themeColor="text1"/>
          <w:position w:val="-6"/>
        </w:rPr>
        <w:object w:dxaOrig="360" w:dyaOrig="279">
          <v:shape id="_x0000_i3386" type="#_x0000_t75" alt="" style="width:19.5pt;height:13.5pt;mso-width-percent:0;mso-height-percent:0;mso-width-percent:0;mso-height-percent:0" o:ole="">
            <v:imagedata r:id="rId1588" o:title=""/>
          </v:shape>
          <o:OLEObject Type="Embed" ProgID="Equation.DSMT4" ShapeID="_x0000_i3386" DrawAspect="Content" ObjectID="_1804451850" r:id="rId4192"/>
        </w:object>
      </w:r>
      <w:r w:rsidRPr="000C67BC">
        <w:rPr>
          <w:rFonts w:cs="Times New Roman"/>
          <w:color w:val="000000" w:themeColor="text1"/>
          <w:lang w:val="pt-BR"/>
        </w:rPr>
        <w:t xml:space="preserve">là </w:t>
      </w:r>
      <w:r w:rsidRPr="000C67BC">
        <w:rPr>
          <w:rFonts w:cs="Times New Roman"/>
          <w:noProof/>
          <w:color w:val="000000" w:themeColor="text1"/>
          <w:position w:val="-10"/>
        </w:rPr>
        <w:object w:dxaOrig="859" w:dyaOrig="320">
          <v:shape id="_x0000_i3387" type="#_x0000_t75" alt="" style="width:43.5pt;height:15.75pt;mso-width-percent:0;mso-height-percent:0;mso-width-percent:0;mso-height-percent:0" o:ole="">
            <v:imagedata r:id="rId1590" o:title=""/>
          </v:shape>
          <o:OLEObject Type="Embed" ProgID="Equation.DSMT4" ShapeID="_x0000_i3387" DrawAspect="Content" ObjectID="_1804451851" r:id="rId4193"/>
        </w:objec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 xml:space="preserve">Khối lượng phân tử của </w:t>
      </w:r>
      <w:r w:rsidRPr="000C67BC">
        <w:rPr>
          <w:rFonts w:cs="Times New Roman"/>
          <w:noProof/>
          <w:color w:val="000000" w:themeColor="text1"/>
          <w:position w:val="-12"/>
        </w:rPr>
        <w:object w:dxaOrig="320" w:dyaOrig="360">
          <v:shape id="_x0000_i3388" type="#_x0000_t75" alt="" style="width:15.75pt;height:19.5pt;mso-width-percent:0;mso-height-percent:0;mso-width-percent:0;mso-height-percent:0" o:ole="">
            <v:imagedata r:id="rId1592" o:title=""/>
          </v:shape>
          <o:OLEObject Type="Embed" ProgID="Equation.DSMT4" ShapeID="_x0000_i3388" DrawAspect="Content" ObjectID="_1804451852" r:id="rId4194"/>
        </w:object>
      </w:r>
      <w:r w:rsidRPr="000C67BC">
        <w:rPr>
          <w:rFonts w:cs="Times New Roman"/>
          <w:color w:val="000000" w:themeColor="text1"/>
          <w:lang w:val="pt-BR"/>
        </w:rPr>
        <w:t xml:space="preserve"> là </w:t>
      </w:r>
      <w:r w:rsidRPr="000C67BC">
        <w:rPr>
          <w:rFonts w:cs="Times New Roman"/>
          <w:noProof/>
          <w:color w:val="000000" w:themeColor="text1"/>
          <w:position w:val="-10"/>
        </w:rPr>
        <w:object w:dxaOrig="980" w:dyaOrig="320">
          <v:shape id="_x0000_i3389" type="#_x0000_t75" alt="" style="width:48.75pt;height:15.75pt;mso-width-percent:0;mso-height-percent:0;mso-width-percent:0;mso-height-percent:0" o:ole="">
            <v:imagedata r:id="rId1594" o:title=""/>
          </v:shape>
          <o:OLEObject Type="Embed" ProgID="Equation.DSMT4" ShapeID="_x0000_i3389" DrawAspect="Content" ObjectID="_1804451853" r:id="rId4195"/>
        </w:objec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 xml:space="preserve">Khối lượng phân tử của </w:t>
      </w:r>
      <w:r w:rsidRPr="000C67BC">
        <w:rPr>
          <w:rFonts w:cs="Times New Roman"/>
          <w:noProof/>
          <w:color w:val="000000" w:themeColor="text1"/>
          <w:position w:val="-12"/>
        </w:rPr>
        <w:object w:dxaOrig="340" w:dyaOrig="360">
          <v:shape id="_x0000_i3390" type="#_x0000_t75" alt="" style="width:16.5pt;height:19.5pt;mso-width-percent:0;mso-height-percent:0;mso-width-percent:0;mso-height-percent:0" o:ole="">
            <v:imagedata r:id="rId1596" o:title=""/>
          </v:shape>
          <o:OLEObject Type="Embed" ProgID="Equation.DSMT4" ShapeID="_x0000_i3390" DrawAspect="Content" ObjectID="_1804451854" r:id="rId4196"/>
        </w:object>
      </w:r>
      <w:r w:rsidRPr="000C67BC">
        <w:rPr>
          <w:rFonts w:cs="Times New Roman"/>
          <w:color w:val="000000" w:themeColor="text1"/>
          <w:lang w:val="pt-BR"/>
        </w:rPr>
        <w:t xml:space="preserve"> là </w:t>
      </w:r>
      <w:r w:rsidRPr="000C67BC">
        <w:rPr>
          <w:rFonts w:cs="Times New Roman"/>
          <w:noProof/>
          <w:color w:val="000000" w:themeColor="text1"/>
          <w:position w:val="-10"/>
        </w:rPr>
        <w:object w:dxaOrig="980" w:dyaOrig="320">
          <v:shape id="_x0000_i3391" type="#_x0000_t75" alt="" style="width:48.75pt;height:15.75pt;mso-width-percent:0;mso-height-percent:0;mso-width-percent:0;mso-height-percent:0" o:ole="">
            <v:imagedata r:id="rId1598" o:title=""/>
          </v:shape>
          <o:OLEObject Type="Embed" ProgID="Equation.DSMT4" ShapeID="_x0000_i3391" DrawAspect="Content" ObjectID="_1804451855" r:id="rId4197"/>
        </w:object>
      </w:r>
    </w:p>
    <w:p w:rsidR="00B91743" w:rsidRPr="000C67BC" w:rsidRDefault="00B91743" w:rsidP="006B0C5B">
      <w:pPr>
        <w:tabs>
          <w:tab w:val="left" w:pos="283"/>
          <w:tab w:val="left" w:pos="2835"/>
          <w:tab w:val="left" w:pos="5386"/>
          <w:tab w:val="left" w:pos="7937"/>
        </w:tabs>
        <w:spacing w:line="360" w:lineRule="auto"/>
        <w:ind w:left="283"/>
        <w:jc w:val="both"/>
        <w:rPr>
          <w:rFonts w:cs="Times New Roman"/>
          <w:b/>
          <w:color w:val="000000" w:themeColor="text1"/>
          <w:lang w:val="vi-VN"/>
        </w:rPr>
      </w:pPr>
      <w:r w:rsidRPr="000C67BC">
        <w:rPr>
          <w:rFonts w:cs="Times New Roman"/>
          <w:color w:val="000000" w:themeColor="text1"/>
          <w:lang w:val="pt-BR"/>
        </w:rPr>
        <w:t xml:space="preserve">Vậy khối lượng phân tử của </w:t>
      </w:r>
      <w:r w:rsidRPr="000C67BC">
        <w:rPr>
          <w:rFonts w:cs="Times New Roman"/>
          <w:noProof/>
          <w:color w:val="000000" w:themeColor="text1"/>
          <w:position w:val="-12"/>
        </w:rPr>
        <w:object w:dxaOrig="320" w:dyaOrig="360">
          <v:shape id="_x0000_i3392" type="#_x0000_t75" alt="" style="width:15.75pt;height:19.5pt;mso-width-percent:0;mso-height-percent:0;mso-width-percent:0;mso-height-percent:0" o:ole="">
            <v:imagedata r:id="rId1600" o:title=""/>
          </v:shape>
          <o:OLEObject Type="Embed" ProgID="Equation.DSMT4" ShapeID="_x0000_i3392" DrawAspect="Content" ObjectID="_1804451856" r:id="rId4198"/>
        </w:object>
      </w:r>
      <w:r w:rsidRPr="000C67BC">
        <w:rPr>
          <w:rFonts w:cs="Times New Roman"/>
          <w:color w:val="000000" w:themeColor="text1"/>
          <w:lang w:val="pt-BR"/>
        </w:rPr>
        <w:t xml:space="preserve"> nặng nhất trong 4 loại khí trên.</w:t>
      </w:r>
    </w:p>
    <w:p w:rsidR="00B91743" w:rsidRPr="000C67BC" w:rsidRDefault="000C67BC" w:rsidP="000C67BC">
      <w:pPr>
        <w:tabs>
          <w:tab w:val="left" w:pos="426"/>
        </w:tabs>
        <w:spacing w:after="0" w:line="360" w:lineRule="auto"/>
        <w:jc w:val="both"/>
        <w:rPr>
          <w:rFonts w:cs="Times New Roman"/>
          <w:bCs/>
          <w:color w:val="000000" w:themeColor="text1"/>
          <w:szCs w:val="24"/>
        </w:rPr>
      </w:pPr>
      <w:r w:rsidRPr="000C67BC">
        <w:rPr>
          <w:rFonts w:cs="Times New Roman"/>
          <w:b/>
          <w:bCs/>
          <w:color w:val="0000FF"/>
          <w:szCs w:val="24"/>
        </w:rPr>
        <w:t xml:space="preserve">Câu 160. </w:t>
      </w:r>
      <w:r w:rsidR="00B91743" w:rsidRPr="000C67BC">
        <w:rPr>
          <w:rFonts w:cs="Times New Roman"/>
          <w:color w:val="000000" w:themeColor="text1"/>
          <w:szCs w:val="24"/>
          <w:lang w:val="pt-BR"/>
        </w:rPr>
        <w:t>Khi ấn từ từ pit tông xuống để nén khí trong xi lanh thì</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A. </w:t>
      </w:r>
      <w:r w:rsidRPr="000C67BC">
        <w:rPr>
          <w:rFonts w:cs="Times New Roman"/>
          <w:color w:val="000000" w:themeColor="text1"/>
          <w:lang w:val="pt-BR"/>
        </w:rPr>
        <w:t>nhiệt độ khí thay đổi.</w:t>
      </w:r>
      <w:r w:rsidRPr="000C67BC">
        <w:rPr>
          <w:rFonts w:cs="Times New Roman"/>
          <w:color w:val="000000" w:themeColor="text1"/>
          <w:lang w:val="pt-BR"/>
        </w:rPr>
        <w:tab/>
      </w:r>
      <w:r w:rsidRPr="000C67BC">
        <w:rPr>
          <w:rFonts w:cs="Times New Roman"/>
          <w:color w:val="000000" w:themeColor="text1"/>
          <w:lang w:val="pt-BR"/>
        </w:rPr>
        <w:tab/>
      </w:r>
      <w:r w:rsidRPr="00C9285A">
        <w:rPr>
          <w:rFonts w:cs="Times New Roman"/>
          <w:b/>
          <w:color w:val="0000FF"/>
          <w:lang w:val="pt-BR"/>
        </w:rPr>
        <w:t xml:space="preserve">B. </w:t>
      </w:r>
      <w:r w:rsidRPr="000C67BC">
        <w:rPr>
          <w:rFonts w:cs="Times New Roman"/>
          <w:color w:val="000000" w:themeColor="text1"/>
          <w:lang w:val="pt-BR"/>
        </w:rPr>
        <w:t>áp suất khí tăng, thể tích khí tăng.</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color w:val="000000" w:themeColor="text1"/>
          <w:lang w:val="pt-BR"/>
        </w:rPr>
      </w:pPr>
      <w:r w:rsidRPr="00C9285A">
        <w:rPr>
          <w:rFonts w:cs="Times New Roman"/>
          <w:b/>
          <w:color w:val="0000FF"/>
          <w:lang w:val="pt-BR"/>
        </w:rPr>
        <w:t xml:space="preserve">C. </w:t>
      </w:r>
      <w:r w:rsidRPr="000C67BC">
        <w:rPr>
          <w:rFonts w:cs="Times New Roman"/>
          <w:color w:val="000000" w:themeColor="text1"/>
          <w:lang w:val="pt-BR"/>
        </w:rPr>
        <w:t>áp suất tỉ lệ thuận với thể tích.</w:t>
      </w:r>
      <w:r w:rsidRPr="000C67BC">
        <w:rPr>
          <w:rFonts w:cs="Times New Roman"/>
          <w:color w:val="000000" w:themeColor="text1"/>
          <w:lang w:val="pt-BR"/>
        </w:rPr>
        <w:tab/>
      </w:r>
      <w:r w:rsidRPr="00C9285A">
        <w:rPr>
          <w:rFonts w:cs="Times New Roman"/>
          <w:b/>
          <w:color w:val="0000FF"/>
          <w:u w:val="single"/>
          <w:lang w:val="pt-BR"/>
        </w:rPr>
        <w:t>D</w:t>
      </w:r>
      <w:r w:rsidRPr="00C9285A">
        <w:rPr>
          <w:rFonts w:cs="Times New Roman"/>
          <w:b/>
          <w:color w:val="0000FF"/>
          <w:lang w:val="pt-BR"/>
        </w:rPr>
        <w:t xml:space="preserve">. </w:t>
      </w:r>
      <w:r w:rsidRPr="000C67BC">
        <w:rPr>
          <w:rFonts w:cs="Times New Roman"/>
          <w:color w:val="000000" w:themeColor="text1"/>
          <w:lang w:val="pt-BR"/>
        </w:rPr>
        <w:t>áp suất khí tăng, thể tích khí giảm.</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position w:val="-24"/>
          <w:lang w:val="pt-BR"/>
        </w:rPr>
        <w:lastRenderedPageBreak/>
        <w:t>Hướng dẫn giải</w:t>
      </w:r>
    </w:p>
    <w:p w:rsidR="00B91743" w:rsidRPr="000C67BC" w:rsidRDefault="00B91743" w:rsidP="006B0C5B">
      <w:pPr>
        <w:tabs>
          <w:tab w:val="left" w:pos="284"/>
          <w:tab w:val="left" w:pos="426"/>
          <w:tab w:val="left" w:pos="2835"/>
          <w:tab w:val="left" w:pos="5386"/>
          <w:tab w:val="left" w:pos="7937"/>
        </w:tabs>
        <w:spacing w:line="360" w:lineRule="auto"/>
        <w:ind w:left="283"/>
        <w:contextualSpacing/>
        <w:jc w:val="both"/>
        <w:rPr>
          <w:rFonts w:cs="Times New Roman"/>
          <w:b/>
          <w:color w:val="000000" w:themeColor="text1"/>
          <w:lang w:val="vi-VN"/>
        </w:rPr>
      </w:pPr>
      <w:r w:rsidRPr="000C67BC">
        <w:rPr>
          <w:rFonts w:cs="Times New Roman"/>
          <w:color w:val="000000" w:themeColor="text1"/>
          <w:lang w:val="pt-BR"/>
        </w:rPr>
        <w:t>Trường hợp thỏa mãn quá trình đẳng nhiệt khi pit tông nén từ từ.</w:t>
      </w:r>
    </w:p>
    <w:p w:rsidR="00B91743" w:rsidRPr="000C67BC" w:rsidRDefault="000C67BC" w:rsidP="000C67BC">
      <w:pPr>
        <w:tabs>
          <w:tab w:val="left" w:pos="426"/>
        </w:tabs>
        <w:spacing w:before="120" w:after="0" w:line="360" w:lineRule="auto"/>
        <w:jc w:val="both"/>
        <w:rPr>
          <w:rFonts w:eastAsia="Times New Roman" w:cs="Times New Roman"/>
          <w:b/>
          <w:color w:val="000000" w:themeColor="text1"/>
          <w:szCs w:val="24"/>
        </w:rPr>
      </w:pPr>
      <w:r w:rsidRPr="000C67BC">
        <w:rPr>
          <w:rFonts w:eastAsia="Times New Roman" w:cs="Times New Roman"/>
          <w:b/>
          <w:color w:val="0000FF"/>
          <w:szCs w:val="24"/>
        </w:rPr>
        <w:t xml:space="preserve">Câu 161. </w:t>
      </w:r>
      <w:r w:rsidR="00B91743" w:rsidRPr="000C67BC">
        <w:rPr>
          <w:rFonts w:cs="Times New Roman"/>
          <w:color w:val="000000" w:themeColor="text1"/>
          <w:szCs w:val="24"/>
        </w:rPr>
        <w:t xml:space="preserve">Hạt nhân X phóng xạ biến đổi thành hạt nhân bên Y. Ban đầu (t = 0) có một mẫu chất X nguyên chất. Tại thời điểm </w:t>
      </w:r>
      <w:r w:rsidR="00B91743" w:rsidRPr="000C67BC">
        <w:rPr>
          <w:rFonts w:cs="Times New Roman"/>
          <w:noProof/>
          <w:position w:val="-12"/>
        </w:rPr>
        <w:object w:dxaOrig="220" w:dyaOrig="360">
          <v:shape id="_x0000_i3393" type="#_x0000_t75" alt="" style="width:10.5pt;height:18.75pt;mso-width-percent:0;mso-height-percent:0;mso-width-percent:0;mso-height-percent:0" o:ole="">
            <v:imagedata r:id="rId1602" o:title=""/>
          </v:shape>
          <o:OLEObject Type="Embed" ProgID="Equation.DSMT4" ShapeID="_x0000_i3393" DrawAspect="Content" ObjectID="_1804451857" r:id="rId4199"/>
        </w:object>
      </w:r>
      <w:r w:rsidR="00B91743" w:rsidRPr="000C67BC">
        <w:rPr>
          <w:rFonts w:cs="Times New Roman"/>
          <w:color w:val="000000" w:themeColor="text1"/>
          <w:szCs w:val="24"/>
        </w:rPr>
        <w:t xml:space="preserve"> và </w:t>
      </w:r>
      <w:r w:rsidR="00B91743" w:rsidRPr="000C67BC">
        <w:rPr>
          <w:rFonts w:cs="Times New Roman"/>
          <w:noProof/>
          <w:position w:val="-12"/>
        </w:rPr>
        <w:object w:dxaOrig="240" w:dyaOrig="360">
          <v:shape id="_x0000_i3394" type="#_x0000_t75" alt="" style="width:12pt;height:18.75pt;mso-width-percent:0;mso-height-percent:0;mso-width-percent:0;mso-height-percent:0" o:ole="">
            <v:imagedata r:id="rId1604" o:title=""/>
          </v:shape>
          <o:OLEObject Type="Embed" ProgID="Equation.DSMT4" ShapeID="_x0000_i3394" DrawAspect="Content" ObjectID="_1804451858" r:id="rId4200"/>
        </w:object>
      </w:r>
      <w:r w:rsidR="00B91743" w:rsidRPr="000C67BC">
        <w:rPr>
          <w:rFonts w:cs="Times New Roman"/>
          <w:color w:val="000000" w:themeColor="text1"/>
          <w:szCs w:val="24"/>
        </w:rPr>
        <w:t xml:space="preserve"> tỉ số giữa số hạt nhân Y và số hạt nhân X ở trong mẫu tương ứng là 2 và 3. Tại thời điểm </w:t>
      </w:r>
      <w:r w:rsidR="00B91743" w:rsidRPr="000C67BC">
        <w:rPr>
          <w:rFonts w:cs="Times New Roman"/>
          <w:noProof/>
          <w:position w:val="-12"/>
        </w:rPr>
        <w:object w:dxaOrig="1340" w:dyaOrig="360">
          <v:shape id="_x0000_i3395" type="#_x0000_t75" alt="" style="width:66.75pt;height:18.75pt;mso-width-percent:0;mso-height-percent:0;mso-width-percent:0;mso-height-percent:0" o:ole="">
            <v:imagedata r:id="rId1606" o:title=""/>
          </v:shape>
          <o:OLEObject Type="Embed" ProgID="Equation.DSMT4" ShapeID="_x0000_i3395" DrawAspect="Content" ObjectID="_1804451859" r:id="rId4201"/>
        </w:object>
      </w:r>
      <w:r w:rsidR="00B91743" w:rsidRPr="000C67BC">
        <w:rPr>
          <w:rFonts w:cs="Times New Roman"/>
          <w:color w:val="000000" w:themeColor="text1"/>
          <w:szCs w:val="24"/>
        </w:rPr>
        <w:t>tỉ số đó là</w:t>
      </w:r>
    </w:p>
    <w:p w:rsidR="00B91743" w:rsidRPr="000C67BC" w:rsidRDefault="00B91743" w:rsidP="006B0C5B">
      <w:pPr>
        <w:pStyle w:val="ListParagraph"/>
        <w:tabs>
          <w:tab w:val="left" w:pos="283"/>
          <w:tab w:val="left" w:pos="426"/>
          <w:tab w:val="left" w:pos="2835"/>
          <w:tab w:val="left" w:pos="5386"/>
          <w:tab w:val="left" w:pos="7937"/>
        </w:tabs>
        <w:spacing w:line="360" w:lineRule="auto"/>
        <w:ind w:left="0"/>
        <w:jc w:val="both"/>
        <w:rPr>
          <w:rFonts w:ascii="Times New Roman" w:hAnsi="Times New Roman" w:cs="Times New Roman"/>
          <w:b/>
          <w:noProof/>
          <w:color w:val="000000" w:themeColor="text1"/>
          <w:sz w:val="24"/>
          <w:szCs w:val="24"/>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z w:val="24"/>
          <w:szCs w:val="24"/>
        </w:rPr>
        <w:t xml:space="preserve">17. </w:t>
      </w:r>
      <w:r w:rsidRPr="000C67BC">
        <w:rPr>
          <w:rFonts w:ascii="Times New Roman" w:hAnsi="Times New Roman" w:cs="Times New Roman"/>
          <w:b/>
          <w:color w:val="000000" w:themeColor="text1"/>
          <w:sz w:val="24"/>
          <w:szCs w:val="24"/>
        </w:rPr>
        <w:tab/>
      </w:r>
      <w:r w:rsidRPr="00C9285A">
        <w:rPr>
          <w:rFonts w:ascii="Times New Roman" w:hAnsi="Times New Roman" w:cs="Times New Roman"/>
          <w:b/>
          <w:bCs/>
          <w:iCs/>
          <w:color w:val="0000FF"/>
          <w:sz w:val="24"/>
          <w:szCs w:val="24"/>
          <w:u w:val="single"/>
        </w:rPr>
        <w:t>B</w:t>
      </w:r>
      <w:r w:rsidRPr="00C9285A">
        <w:rPr>
          <w:rFonts w:ascii="Times New Roman" w:hAnsi="Times New Roman" w:cs="Times New Roman"/>
          <w:b/>
          <w:bCs/>
          <w:iCs/>
          <w:color w:val="0000FF"/>
          <w:sz w:val="24"/>
          <w:szCs w:val="24"/>
        </w:rPr>
        <w:t xml:space="preserve">. </w:t>
      </w:r>
      <w:r w:rsidRPr="000C67BC">
        <w:rPr>
          <w:rFonts w:ascii="Times New Roman" w:hAnsi="Times New Roman" w:cs="Times New Roman"/>
          <w:bCs/>
          <w:iCs/>
          <w:color w:val="000000" w:themeColor="text1"/>
          <w:sz w:val="24"/>
          <w:szCs w:val="24"/>
        </w:rPr>
        <w:t>575</w:t>
      </w:r>
      <w:r w:rsidRPr="000C67BC">
        <w:rPr>
          <w:rFonts w:ascii="Times New Roman" w:hAnsi="Times New Roman" w:cs="Times New Roman"/>
          <w:bCs/>
          <w:color w:val="000000" w:themeColor="text1"/>
          <w:sz w:val="24"/>
          <w:szCs w:val="24"/>
        </w:rPr>
        <w:t xml:space="preserve">. </w:t>
      </w: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 xml:space="preserve">C. </w:t>
      </w:r>
      <w:r w:rsidRPr="000C67BC">
        <w:rPr>
          <w:rFonts w:ascii="Times New Roman" w:hAnsi="Times New Roman" w:cs="Times New Roman"/>
          <w:color w:val="000000" w:themeColor="text1"/>
          <w:sz w:val="24"/>
          <w:szCs w:val="24"/>
        </w:rPr>
        <w:t xml:space="preserve">107. </w:t>
      </w:r>
      <w:r w:rsidRPr="000C67BC">
        <w:rPr>
          <w:rFonts w:ascii="Times New Roman" w:hAnsi="Times New Roman" w:cs="Times New Roman"/>
          <w:b/>
          <w:color w:val="000000" w:themeColor="text1"/>
          <w:sz w:val="24"/>
          <w:szCs w:val="24"/>
        </w:rPr>
        <w:tab/>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sz w:val="24"/>
          <w:szCs w:val="24"/>
        </w:rPr>
        <w:t>72.</w:t>
      </w:r>
    </w:p>
    <w:p w:rsidR="00B91743" w:rsidRPr="000C67BC" w:rsidRDefault="00B91743" w:rsidP="006B0C5B">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lang w:val="pt-BR"/>
        </w:rPr>
      </w:pPr>
      <w:r w:rsidRPr="000C67BC">
        <w:rPr>
          <w:rFonts w:ascii="Times New Roman" w:eastAsia="Calibri" w:hAnsi="Times New Roman" w:cs="Times New Roman"/>
          <w:b/>
          <w:color w:val="000000" w:themeColor="text1"/>
          <w:sz w:val="24"/>
          <w:szCs w:val="24"/>
          <w:lang w:val="pt-BR"/>
        </w:rPr>
        <w:t>Hướng dẫn giải</w: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color w:val="000000" w:themeColor="text1"/>
        </w:rPr>
        <w:t xml:space="preserve">Phương trình phóng xạ: </w:t>
      </w:r>
      <w:r w:rsidRPr="000C67BC">
        <w:rPr>
          <w:rFonts w:cs="Times New Roman"/>
          <w:noProof/>
          <w:color w:val="000000" w:themeColor="text1"/>
          <w:position w:val="-6"/>
        </w:rPr>
        <w:object w:dxaOrig="940" w:dyaOrig="279">
          <v:shape id="_x0000_i3396" type="#_x0000_t75" alt="" style="width:47.25pt;height:13.5pt;mso-width-percent:0;mso-height-percent:0;mso-width-percent:0;mso-height-percent:0" o:ole="">
            <v:imagedata r:id="rId4202" o:title=""/>
          </v:shape>
          <o:OLEObject Type="Embed" ProgID="Equation.DSMT4" ShapeID="_x0000_i3396" DrawAspect="Content" ObjectID="_1804451860" r:id="rId4203"/>
        </w:object>
      </w:r>
      <w:r w:rsidRPr="000C67BC">
        <w:rPr>
          <w:rFonts w:cs="Times New Roman"/>
          <w:bCs/>
          <w:color w:val="000000" w:themeColor="text1"/>
        </w:rPr>
        <w:t xml:space="preserve">tia phóng xạ.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bCs/>
          <w:color w:val="000000" w:themeColor="text1"/>
        </w:rPr>
        <w:t xml:space="preserve">Tại </w:t>
      </w:r>
      <w:r w:rsidRPr="000C67BC">
        <w:rPr>
          <w:rFonts w:cs="Times New Roman"/>
          <w:noProof/>
          <w:color w:val="000000" w:themeColor="text1"/>
          <w:position w:val="-12"/>
        </w:rPr>
        <w:object w:dxaOrig="220" w:dyaOrig="360">
          <v:shape id="_x0000_i3397" type="#_x0000_t75" alt="" style="width:10.5pt;height:18.75pt;mso-width-percent:0;mso-height-percent:0;mso-width-percent:0;mso-height-percent:0" o:ole="">
            <v:imagedata r:id="rId4204" o:title=""/>
          </v:shape>
          <o:OLEObject Type="Embed" ProgID="Equation.DSMT4" ShapeID="_x0000_i3397" DrawAspect="Content" ObjectID="_1804451861" r:id="rId4205"/>
        </w:object>
      </w:r>
      <w:r w:rsidRPr="000C67BC">
        <w:rPr>
          <w:rFonts w:cs="Times New Roman"/>
          <w:color w:val="000000" w:themeColor="text1"/>
        </w:rPr>
        <w:t xml:space="preserve">, tỉ số giữa số hạt nhân con và hạt nhân mẹ là: </w:t>
      </w:r>
      <w:r w:rsidRPr="000C67BC">
        <w:rPr>
          <w:rFonts w:cs="Times New Roman"/>
          <w:noProof/>
          <w:color w:val="000000" w:themeColor="text1"/>
          <w:position w:val="-30"/>
        </w:rPr>
        <w:object w:dxaOrig="3879" w:dyaOrig="720">
          <v:shape id="_x0000_i3398" type="#_x0000_t75" alt="" style="width:194.25pt;height:36.75pt;mso-width-percent:0;mso-height-percent:0;mso-width-percent:0;mso-height-percent:0" o:ole="">
            <v:imagedata r:id="rId4206" o:title=""/>
          </v:shape>
          <o:OLEObject Type="Embed" ProgID="Equation.DSMT4" ShapeID="_x0000_i3398" DrawAspect="Content" ObjectID="_1804451862" r:id="rId4207"/>
        </w:objec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Tại </w:t>
      </w:r>
      <w:r w:rsidRPr="000C67BC">
        <w:rPr>
          <w:rFonts w:cs="Times New Roman"/>
          <w:noProof/>
          <w:color w:val="000000" w:themeColor="text1"/>
          <w:position w:val="-12"/>
        </w:rPr>
        <w:object w:dxaOrig="240" w:dyaOrig="360">
          <v:shape id="_x0000_i3399" type="#_x0000_t75" alt="" style="width:12pt;height:18.75pt;mso-width-percent:0;mso-height-percent:0;mso-width-percent:0;mso-height-percent:0" o:ole="">
            <v:imagedata r:id="rId4208" o:title=""/>
          </v:shape>
          <o:OLEObject Type="Embed" ProgID="Equation.DSMT4" ShapeID="_x0000_i3399" DrawAspect="Content" ObjectID="_1804451863" r:id="rId4209"/>
        </w:object>
      </w:r>
      <w:r w:rsidRPr="000C67BC">
        <w:rPr>
          <w:rFonts w:cs="Times New Roman"/>
          <w:color w:val="000000" w:themeColor="text1"/>
        </w:rPr>
        <w:t xml:space="preserve">, tỉ số giữa số hạt nhân con và hạt nhân mẹ là: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noProof/>
          <w:color w:val="000000" w:themeColor="text1"/>
          <w:position w:val="-30"/>
        </w:rPr>
        <w:object w:dxaOrig="4320" w:dyaOrig="720">
          <v:shape id="_x0000_i3400" type="#_x0000_t75" alt="" style="width:3in;height:36.75pt;mso-width-percent:0;mso-height-percent:0;mso-width-percent:0;mso-height-percent:0" o:ole="">
            <v:imagedata r:id="rId4210" o:title=""/>
          </v:shape>
          <o:OLEObject Type="Embed" ProgID="Equation.DSMT4" ShapeID="_x0000_i3400" DrawAspect="Content" ObjectID="_1804451864" r:id="rId4211"/>
        </w:objec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Tại </w:t>
      </w:r>
      <w:r w:rsidRPr="000C67BC">
        <w:rPr>
          <w:rFonts w:cs="Times New Roman"/>
          <w:noProof/>
          <w:color w:val="000000" w:themeColor="text1"/>
          <w:position w:val="-12"/>
        </w:rPr>
        <w:object w:dxaOrig="220" w:dyaOrig="360">
          <v:shape id="_x0000_i3401" type="#_x0000_t75" alt="" style="width:10.5pt;height:18.75pt;mso-width-percent:0;mso-height-percent:0;mso-width-percent:0;mso-height-percent:0" o:ole="">
            <v:imagedata r:id="rId4212" o:title=""/>
          </v:shape>
          <o:OLEObject Type="Embed" ProgID="Equation.DSMT4" ShapeID="_x0000_i3401" DrawAspect="Content" ObjectID="_1804451865" r:id="rId4213"/>
        </w:object>
      </w:r>
      <w:r w:rsidRPr="000C67BC">
        <w:rPr>
          <w:rFonts w:cs="Times New Roman"/>
          <w:color w:val="000000" w:themeColor="text1"/>
        </w:rPr>
        <w:t xml:space="preserve">, tỉ số giữa số hạt nhân con và hạt nhân mẹ là: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noProof/>
          <w:color w:val="000000" w:themeColor="text1"/>
          <w:position w:val="-46"/>
        </w:rPr>
        <w:object w:dxaOrig="4700" w:dyaOrig="1040">
          <v:shape id="_x0000_i3402" type="#_x0000_t75" alt="" style="width:235.5pt;height:51.75pt;mso-width-percent:0;mso-height-percent:0;mso-width-percent:0;mso-height-percent:0" o:ole="">
            <v:imagedata r:id="rId4214" o:title=""/>
          </v:shape>
          <o:OLEObject Type="Embed" ProgID="Equation.DSMT4" ShapeID="_x0000_i3402" DrawAspect="Content" ObjectID="_1804451866" r:id="rId4215"/>
        </w:object>
      </w:r>
      <w:r w:rsidRPr="000C67BC">
        <w:rPr>
          <w:rFonts w:cs="Times New Roman"/>
          <w:color w:val="000000" w:themeColor="text1"/>
        </w:rPr>
        <w:t xml:space="preserve"> </w:t>
      </w:r>
    </w:p>
    <w:p w:rsidR="00B91743" w:rsidRPr="000C67BC" w:rsidRDefault="000C67BC" w:rsidP="000C67BC">
      <w:pPr>
        <w:tabs>
          <w:tab w:val="left" w:pos="426"/>
          <w:tab w:val="left" w:pos="993"/>
        </w:tabs>
        <w:spacing w:before="120" w:after="0" w:line="360" w:lineRule="auto"/>
        <w:jc w:val="both"/>
        <w:rPr>
          <w:rFonts w:cs="Times New Roman"/>
          <w:b/>
          <w:color w:val="000000" w:themeColor="text1"/>
          <w:szCs w:val="24"/>
        </w:rPr>
      </w:pPr>
      <w:r w:rsidRPr="000C67BC">
        <w:rPr>
          <w:rFonts w:cs="Times New Roman"/>
          <w:b/>
          <w:color w:val="0000FF"/>
          <w:szCs w:val="24"/>
        </w:rPr>
        <w:t xml:space="preserve">Câu 162. </w:t>
      </w:r>
      <w:r w:rsidR="00B91743" w:rsidRPr="000C67BC">
        <w:rPr>
          <w:rFonts w:cs="Times New Roman"/>
          <w:color w:val="000000" w:themeColor="text1"/>
          <w:szCs w:val="24"/>
        </w:rPr>
        <w:t xml:space="preserve">Pôlôni </w:t>
      </w:r>
      <w:r w:rsidR="00B91743" w:rsidRPr="000C67BC">
        <w:rPr>
          <w:rFonts w:cs="Times New Roman"/>
          <w:noProof/>
          <w:position w:val="-12"/>
        </w:rPr>
        <w:object w:dxaOrig="499" w:dyaOrig="380">
          <v:shape id="_x0000_i3403" type="#_x0000_t75" alt="" style="width:24.75pt;height:19.5pt;mso-width-percent:0;mso-height-percent:0;mso-width-percent:0;mso-height-percent:0" o:ole="">
            <v:imagedata r:id="rId1608" o:title=""/>
          </v:shape>
          <o:OLEObject Type="Embed" ProgID="Equation.DSMT4" ShapeID="_x0000_i3403" DrawAspect="Content" ObjectID="_1804451867" r:id="rId4216"/>
        </w:object>
      </w:r>
      <w:r w:rsidR="00B91743" w:rsidRPr="000C67BC">
        <w:rPr>
          <w:rFonts w:cs="Times New Roman"/>
          <w:color w:val="000000" w:themeColor="text1"/>
          <w:szCs w:val="24"/>
        </w:rPr>
        <w:t xml:space="preserve">là chất phóng xạ </w:t>
      </w:r>
      <w:r w:rsidR="00B91743" w:rsidRPr="000C67BC">
        <w:rPr>
          <w:rFonts w:cs="Times New Roman"/>
          <w:noProof/>
          <w:position w:val="-6"/>
        </w:rPr>
        <w:drawing>
          <wp:inline distT="0" distB="0" distL="0" distR="0" wp14:anchorId="606E3D83" wp14:editId="003AB7EA">
            <wp:extent cx="146050" cy="146050"/>
            <wp:effectExtent l="0" t="0" r="6350" b="6350"/>
            <wp:docPr id="54389633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10" cstate="print">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sidR="00B91743" w:rsidRPr="000C67BC">
        <w:rPr>
          <w:rFonts w:cs="Times New Roman"/>
          <w:color w:val="000000" w:themeColor="text1"/>
          <w:szCs w:val="24"/>
        </w:rPr>
        <w:t xml:space="preserve"> có chu kì bán rã </w:t>
      </w:r>
      <w:r w:rsidR="00B91743" w:rsidRPr="000C67BC">
        <w:rPr>
          <w:rFonts w:cs="Times New Roman"/>
          <w:noProof/>
          <w:position w:val="-6"/>
        </w:rPr>
        <w:drawing>
          <wp:inline distT="0" distB="0" distL="0" distR="0" wp14:anchorId="67AE4002" wp14:editId="22DA68D1">
            <wp:extent cx="260985" cy="182880"/>
            <wp:effectExtent l="0" t="0" r="5715" b="7620"/>
            <wp:docPr id="54389633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11" cstate="print">
                      <a:extLst>
                        <a:ext uri="{28A0092B-C50C-407E-A947-70E740481C1C}">
                          <a14:useLocalDpi xmlns:a14="http://schemas.microsoft.com/office/drawing/2010/main" val="0"/>
                        </a:ext>
                      </a:extLst>
                    </a:blip>
                    <a:srcRect/>
                    <a:stretch>
                      <a:fillRect/>
                    </a:stretch>
                  </pic:blipFill>
                  <pic:spPr bwMode="auto">
                    <a:xfrm>
                      <a:off x="0" y="0"/>
                      <a:ext cx="260985" cy="182880"/>
                    </a:xfrm>
                    <a:prstGeom prst="rect">
                      <a:avLst/>
                    </a:prstGeom>
                    <a:noFill/>
                    <a:ln>
                      <a:noFill/>
                    </a:ln>
                  </pic:spPr>
                </pic:pic>
              </a:graphicData>
            </a:graphic>
          </wp:inline>
        </w:drawing>
      </w:r>
      <w:r w:rsidR="00B91743" w:rsidRPr="000C67BC">
        <w:rPr>
          <w:rFonts w:cs="Times New Roman"/>
          <w:color w:val="000000" w:themeColor="text1"/>
          <w:szCs w:val="24"/>
        </w:rPr>
        <w:t xml:space="preserve"> ngày và biến đổi thành hạt nhân chì. Vào lúc </w:t>
      </w:r>
      <w:r w:rsidR="00B91743" w:rsidRPr="000C67BC">
        <w:rPr>
          <w:rFonts w:cs="Times New Roman"/>
          <w:noProof/>
          <w:position w:val="-10"/>
        </w:rPr>
        <w:object w:dxaOrig="360" w:dyaOrig="320">
          <v:shape id="_x0000_i3404" type="#_x0000_t75" alt="" style="width:18.75pt;height:16.5pt;mso-width-percent:0;mso-height-percent:0;mso-width-percent:0;mso-height-percent:0" o:ole="">
            <v:imagedata r:id="rId1612" o:title=""/>
          </v:shape>
          <o:OLEObject Type="Embed" ProgID="Equation.DSMT4" ShapeID="_x0000_i3404" DrawAspect="Content" ObjectID="_1804451868" r:id="rId4217"/>
        </w:object>
      </w:r>
      <w:r w:rsidR="00B91743" w:rsidRPr="000C67BC">
        <w:rPr>
          <w:rFonts w:cs="Times New Roman"/>
          <w:color w:val="000000" w:themeColor="text1"/>
          <w:szCs w:val="24"/>
        </w:rPr>
        <w:t xml:space="preserve"> ngày </w:t>
      </w:r>
      <w:r w:rsidR="00B91743" w:rsidRPr="000C67BC">
        <w:rPr>
          <w:rFonts w:cs="Times New Roman"/>
          <w:noProof/>
          <w:position w:val="-10"/>
        </w:rPr>
        <w:object w:dxaOrig="1240" w:dyaOrig="320">
          <v:shape id="_x0000_i3405" type="#_x0000_t75" alt="" style="width:62.25pt;height:16.5pt;mso-width-percent:0;mso-height-percent:0;mso-width-percent:0;mso-height-percent:0" o:ole="">
            <v:imagedata r:id="rId1614" o:title=""/>
          </v:shape>
          <o:OLEObject Type="Embed" ProgID="Equation.DSMT4" ShapeID="_x0000_i3405" DrawAspect="Content" ObjectID="_1804451869" r:id="rId4218"/>
        </w:object>
      </w:r>
      <w:r w:rsidR="00B91743" w:rsidRPr="000C67BC">
        <w:rPr>
          <w:rFonts w:cs="Times New Roman"/>
          <w:color w:val="000000" w:themeColor="text1"/>
          <w:szCs w:val="24"/>
        </w:rPr>
        <w:t xml:space="preserve"> một mẫu phóng xạ có khối lượng </w:t>
      </w:r>
      <w:r w:rsidR="00B91743" w:rsidRPr="000C67BC">
        <w:rPr>
          <w:rFonts w:cs="Times New Roman"/>
          <w:noProof/>
          <w:position w:val="-10"/>
        </w:rPr>
        <w:object w:dxaOrig="600" w:dyaOrig="320">
          <v:shape id="_x0000_i3406" type="#_x0000_t75" alt="" style="width:30pt;height:16.5pt;mso-width-percent:0;mso-height-percent:0;mso-width-percent:0;mso-height-percent:0" o:ole="">
            <v:imagedata r:id="rId1616" o:title=""/>
          </v:shape>
          <o:OLEObject Type="Embed" ProgID="Equation.DSMT4" ShapeID="_x0000_i3406" DrawAspect="Content" ObjectID="_1804451870" r:id="rId4219"/>
        </w:object>
      </w:r>
      <w:r w:rsidR="00B91743" w:rsidRPr="000C67BC">
        <w:rPr>
          <w:rFonts w:cs="Times New Roman"/>
          <w:color w:val="000000" w:themeColor="text1"/>
          <w:szCs w:val="24"/>
        </w:rPr>
        <w:t xml:space="preserve"> được phát hiện, trong đó </w:t>
      </w:r>
      <w:r w:rsidR="00B91743" w:rsidRPr="000C67BC">
        <w:rPr>
          <w:rFonts w:cs="Times New Roman"/>
          <w:noProof/>
          <w:position w:val="-6"/>
        </w:rPr>
        <w:object w:dxaOrig="499" w:dyaOrig="279">
          <v:shape id="_x0000_i3407" type="#_x0000_t75" alt="" style="width:24.75pt;height:13.5pt;mso-width-percent:0;mso-height-percent:0;mso-width-percent:0;mso-height-percent:0" o:ole="">
            <v:imagedata r:id="rId1618" o:title=""/>
          </v:shape>
          <o:OLEObject Type="Embed" ProgID="Equation.DSMT4" ShapeID="_x0000_i3407" DrawAspect="Content" ObjectID="_1804451871" r:id="rId4220"/>
        </w:object>
      </w:r>
      <w:r w:rsidR="00B91743" w:rsidRPr="000C67BC">
        <w:rPr>
          <w:rFonts w:cs="Times New Roman"/>
          <w:color w:val="000000" w:themeColor="text1"/>
          <w:szCs w:val="24"/>
        </w:rPr>
        <w:t xml:space="preserve"> khối lượng của mẫu là chất phóng xạ pôlôni </w:t>
      </w:r>
      <w:r w:rsidR="00B91743" w:rsidRPr="000C67BC">
        <w:rPr>
          <w:rFonts w:cs="Times New Roman"/>
          <w:noProof/>
          <w:position w:val="-12"/>
        </w:rPr>
        <w:object w:dxaOrig="660" w:dyaOrig="380">
          <v:shape id="_x0000_i3408" type="#_x0000_t75" alt="" style="width:33.75pt;height:19.5pt;mso-width-percent:0;mso-height-percent:0;mso-width-percent:0;mso-height-percent:0" o:ole="">
            <v:imagedata r:id="rId1620" o:title=""/>
          </v:shape>
          <o:OLEObject Type="Embed" ProgID="Equation.DSMT4" ShapeID="_x0000_i3408" DrawAspect="Content" ObjectID="_1804451872" r:id="rId4221"/>
        </w:object>
      </w:r>
      <w:r w:rsidR="00B91743" w:rsidRPr="000C67BC">
        <w:rPr>
          <w:rFonts w:cs="Times New Roman"/>
          <w:color w:val="000000" w:themeColor="text1"/>
          <w:szCs w:val="24"/>
        </w:rPr>
        <w:t xml:space="preserve"> phần còn lại không có tính phóng xạ. Giả sử toàn bộ các hạt </w:t>
      </w:r>
      <w:r w:rsidR="00B91743" w:rsidRPr="000C67BC">
        <w:rPr>
          <w:rFonts w:cs="Times New Roman"/>
          <w:noProof/>
          <w:position w:val="-6"/>
        </w:rPr>
        <w:object w:dxaOrig="220" w:dyaOrig="220">
          <v:shape id="_x0000_i3409" type="#_x0000_t75" alt="" style="width:10.5pt;height:10.5pt;mso-width-percent:0;mso-height-percent:0;mso-width-percent:0;mso-height-percent:0" o:ole="">
            <v:imagedata r:id="rId1622" o:title=""/>
          </v:shape>
          <o:OLEObject Type="Embed" ProgID="Equation.DSMT4" ShapeID="_x0000_i3409" DrawAspect="Content" ObjectID="_1804451873" r:id="rId4222"/>
        </w:object>
      </w:r>
      <w:r w:rsidR="00B91743" w:rsidRPr="000C67BC">
        <w:rPr>
          <w:rFonts w:cs="Times New Roman"/>
          <w:color w:val="000000" w:themeColor="text1"/>
          <w:szCs w:val="24"/>
        </w:rPr>
        <w:t xml:space="preserve"> sinh ra trong quá trình phóng xạ đều thoát ra khỏi mẫu. Lấy khối lượng của các hạt nhân bằng số khối của chúng tính theo đơn vị </w:t>
      </w:r>
      <w:r w:rsidR="00B91743" w:rsidRPr="000C67BC">
        <w:rPr>
          <w:rFonts w:cs="Times New Roman"/>
          <w:noProof/>
          <w:position w:val="-6"/>
        </w:rPr>
        <w:object w:dxaOrig="240" w:dyaOrig="220">
          <v:shape id="_x0000_i3410" type="#_x0000_t75" alt="" style="width:12pt;height:10.5pt;mso-width-percent:0;mso-height-percent:0;mso-width-percent:0;mso-height-percent:0" o:ole="">
            <v:imagedata r:id="rId1624" o:title=""/>
          </v:shape>
          <o:OLEObject Type="Embed" ProgID="Equation.DSMT4" ShapeID="_x0000_i3410" DrawAspect="Content" ObjectID="_1804451874" r:id="rId4223"/>
        </w:object>
      </w:r>
      <w:r w:rsidR="00B91743" w:rsidRPr="000C67BC">
        <w:rPr>
          <w:rFonts w:cs="Times New Roman"/>
          <w:color w:val="000000" w:themeColor="text1"/>
          <w:szCs w:val="24"/>
        </w:rPr>
        <w:t xml:space="preserve"> Vào ngày nào sau đây khối lượng của mẫu có giá trị là </w:t>
      </w:r>
      <w:r w:rsidR="00B91743" w:rsidRPr="000C67BC">
        <w:rPr>
          <w:rFonts w:cs="Times New Roman"/>
          <w:noProof/>
          <w:position w:val="-10"/>
        </w:rPr>
        <w:object w:dxaOrig="1060" w:dyaOrig="320">
          <v:shape id="_x0000_i3411" type="#_x0000_t75" alt="" style="width:52.5pt;height:16.5pt;mso-width-percent:0;mso-height-percent:0;mso-width-percent:0;mso-height-percent:0" o:ole="">
            <v:imagedata r:id="rId1626" o:title=""/>
          </v:shape>
          <o:OLEObject Type="Embed" ProgID="Equation.DSMT4" ShapeID="_x0000_i3411" DrawAspect="Content" ObjectID="_1804451875" r:id="rId4224"/>
        </w:object>
      </w:r>
    </w:p>
    <w:p w:rsidR="00B91743" w:rsidRPr="000C67BC" w:rsidRDefault="00B91743" w:rsidP="006B0C5B">
      <w:pPr>
        <w:tabs>
          <w:tab w:val="left" w:pos="283"/>
          <w:tab w:val="left" w:pos="426"/>
          <w:tab w:val="left" w:pos="993"/>
          <w:tab w:val="left" w:pos="2835"/>
          <w:tab w:val="left" w:pos="5386"/>
          <w:tab w:val="left" w:pos="7937"/>
        </w:tabs>
        <w:spacing w:line="360" w:lineRule="auto"/>
        <w:ind w:left="283"/>
        <w:contextualSpacing/>
        <w:jc w:val="both"/>
        <w:rPr>
          <w:rFonts w:cs="Times New Roman"/>
          <w:noProof/>
          <w:color w:val="000000" w:themeColor="text1"/>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bCs/>
          <w:color w:val="000000" w:themeColor="text1"/>
        </w:rPr>
        <w:t>16/2/2024</w:t>
      </w:r>
      <w:r w:rsidRPr="000C67BC">
        <w:rPr>
          <w:rFonts w:cs="Times New Roman"/>
          <w:b/>
          <w:bCs/>
          <w:color w:val="000000" w:themeColor="text1"/>
        </w:rPr>
        <w:tab/>
      </w:r>
      <w:r w:rsidRPr="00C9285A">
        <w:rPr>
          <w:rFonts w:cs="Times New Roman"/>
          <w:b/>
          <w:bCs/>
          <w:color w:val="0000FF"/>
          <w:u w:val="single"/>
        </w:rPr>
        <w:t>B</w:t>
      </w:r>
      <w:r w:rsidRPr="00C9285A">
        <w:rPr>
          <w:rFonts w:cs="Times New Roman"/>
          <w:b/>
          <w:bCs/>
          <w:color w:val="0000FF"/>
        </w:rPr>
        <w:t xml:space="preserve">. </w:t>
      </w:r>
      <w:r w:rsidRPr="000C67BC">
        <w:rPr>
          <w:rFonts w:cs="Times New Roman"/>
          <w:bCs/>
          <w:color w:val="000000" w:themeColor="text1"/>
        </w:rPr>
        <w:t>14/2/2024</w:t>
      </w:r>
      <w:r w:rsidRPr="000C67BC">
        <w:rPr>
          <w:rFonts w:cs="Times New Roman"/>
          <w:b/>
          <w:bCs/>
          <w:color w:val="000000" w:themeColor="text1"/>
        </w:rPr>
        <w:tab/>
      </w:r>
      <w:r w:rsidRPr="00C9285A">
        <w:rPr>
          <w:rFonts w:cs="Times New Roman"/>
          <w:b/>
          <w:bCs/>
          <w:color w:val="0000FF"/>
        </w:rPr>
        <w:t xml:space="preserve">C. </w:t>
      </w:r>
      <w:r w:rsidRPr="000C67BC">
        <w:rPr>
          <w:rFonts w:cs="Times New Roman"/>
          <w:bCs/>
          <w:color w:val="000000" w:themeColor="text1"/>
        </w:rPr>
        <w:t>28/4/2024</w:t>
      </w:r>
      <w:r w:rsidRPr="000C67BC">
        <w:rPr>
          <w:rFonts w:cs="Times New Roman"/>
          <w:b/>
          <w:bCs/>
          <w:color w:val="000000" w:themeColor="text1"/>
        </w:rPr>
        <w:tab/>
      </w:r>
      <w:r w:rsidRPr="00C9285A">
        <w:rPr>
          <w:rFonts w:cs="Times New Roman"/>
          <w:b/>
          <w:bCs/>
          <w:color w:val="0000FF"/>
        </w:rPr>
        <w:t xml:space="preserve">D. </w:t>
      </w:r>
      <w:r w:rsidRPr="000C67BC">
        <w:rPr>
          <w:rFonts w:cs="Times New Roman"/>
          <w:bCs/>
          <w:color w:val="000000" w:themeColor="text1"/>
        </w:rPr>
        <w:t>20/12/2024</w:t>
      </w:r>
    </w:p>
    <w:p w:rsidR="00B91743" w:rsidRPr="000C67BC" w:rsidRDefault="00B91743" w:rsidP="006B0C5B">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lang w:val="pt-BR"/>
        </w:rPr>
      </w:pPr>
      <w:r w:rsidRPr="000C67BC">
        <w:rPr>
          <w:rFonts w:ascii="Times New Roman" w:eastAsia="Calibri" w:hAnsi="Times New Roman" w:cs="Times New Roman"/>
          <w:b/>
          <w:color w:val="000000" w:themeColor="text1"/>
          <w:sz w:val="24"/>
          <w:szCs w:val="24"/>
          <w:lang w:val="pt-BR"/>
        </w:rPr>
        <w:t>Hướng dẫn giải</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noProof/>
          <w:color w:val="000000" w:themeColor="text1"/>
          <w:position w:val="-12"/>
        </w:rPr>
        <w:object w:dxaOrig="1880" w:dyaOrig="380">
          <v:shape id="_x0000_i3412" type="#_x0000_t75" alt="" style="width:93.75pt;height:19.5pt;mso-width-percent:0;mso-height-percent:0;mso-width-percent:0;mso-height-percent:0" o:ole="">
            <v:imagedata r:id="rId4225" o:title=""/>
          </v:shape>
          <o:OLEObject Type="Embed" ProgID="Equation.DSMT4" ShapeID="_x0000_i3412" DrawAspect="Content" ObjectID="_1804451876" r:id="rId4226"/>
        </w:objec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noProof/>
          <w:color w:val="000000" w:themeColor="text1"/>
          <w:position w:val="-12"/>
        </w:rPr>
        <w:object w:dxaOrig="2799" w:dyaOrig="360">
          <v:shape id="_x0000_i3413" type="#_x0000_t75" alt="" style="width:139.5pt;height:18.75pt;mso-width-percent:0;mso-height-percent:0;mso-width-percent:0;mso-height-percent:0" o:ole="">
            <v:imagedata r:id="rId4227" o:title=""/>
          </v:shape>
          <o:OLEObject Type="Embed" ProgID="Equation.DSMT4" ShapeID="_x0000_i3413" DrawAspect="Content" ObjectID="_1804451877" r:id="rId4228"/>
        </w:objec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noProof/>
          <w:color w:val="000000" w:themeColor="text1"/>
          <w:position w:val="-32"/>
        </w:rPr>
        <w:object w:dxaOrig="8300" w:dyaOrig="760">
          <v:shape id="_x0000_i3414" type="#_x0000_t75" alt="" style="width:414.75pt;height:37.5pt;mso-width-percent:0;mso-height-percent:0;mso-width-percent:0;mso-height-percent:0" o:ole="">
            <v:imagedata r:id="rId4229" o:title=""/>
          </v:shape>
          <o:OLEObject Type="Embed" ProgID="Equation.DSMT4" ShapeID="_x0000_i3414" DrawAspect="Content" ObjectID="_1804451878" r:id="rId4230"/>
        </w:object>
      </w:r>
    </w:p>
    <w:p w:rsidR="00B91743" w:rsidRPr="000C67BC" w:rsidRDefault="00B91743" w:rsidP="006B0C5B">
      <w:pPr>
        <w:tabs>
          <w:tab w:val="left" w:pos="283"/>
          <w:tab w:val="left" w:pos="426"/>
          <w:tab w:val="left" w:pos="993"/>
          <w:tab w:val="left" w:pos="2835"/>
          <w:tab w:val="left" w:pos="5386"/>
          <w:tab w:val="left" w:pos="7937"/>
        </w:tabs>
        <w:spacing w:line="360" w:lineRule="auto"/>
        <w:ind w:left="283"/>
        <w:contextualSpacing/>
        <w:jc w:val="both"/>
        <w:rPr>
          <w:rFonts w:cs="Times New Roman"/>
          <w:color w:val="000000" w:themeColor="text1"/>
        </w:rPr>
      </w:pPr>
      <w:r w:rsidRPr="000C67BC">
        <w:rPr>
          <w:rFonts w:cs="Times New Roman"/>
          <w:color w:val="000000" w:themeColor="text1"/>
        </w:rPr>
        <w:t xml:space="preserve">Khối lượng của mẫu có giá trị là </w:t>
      </w:r>
      <w:r w:rsidRPr="000C67BC">
        <w:rPr>
          <w:rFonts w:cs="Times New Roman"/>
          <w:noProof/>
          <w:color w:val="000000" w:themeColor="text1"/>
          <w:position w:val="-10"/>
        </w:rPr>
        <w:object w:dxaOrig="980" w:dyaOrig="320">
          <v:shape id="_x0000_i3415" type="#_x0000_t75" alt="" style="width:48.75pt;height:16.5pt;mso-width-percent:0;mso-height-percent:0;mso-width-percent:0;mso-height-percent:0" o:ole="">
            <v:imagedata r:id="rId4231" o:title=""/>
          </v:shape>
          <o:OLEObject Type="Embed" ProgID="Equation.DSMT4" ShapeID="_x0000_i3415" DrawAspect="Content" ObjectID="_1804451879" r:id="rId4232"/>
        </w:object>
      </w:r>
      <w:r w:rsidRPr="000C67BC">
        <w:rPr>
          <w:rFonts w:cs="Times New Roman"/>
          <w:color w:val="000000" w:themeColor="text1"/>
        </w:rPr>
        <w:t xml:space="preserve">vào ngày </w:t>
      </w:r>
      <w:r w:rsidRPr="000C67BC">
        <w:rPr>
          <w:rFonts w:cs="Times New Roman"/>
          <w:noProof/>
          <w:color w:val="000000" w:themeColor="text1"/>
          <w:position w:val="-6"/>
        </w:rPr>
        <w:object w:dxaOrig="1260" w:dyaOrig="279">
          <v:shape id="_x0000_i3416" type="#_x0000_t75" alt="" style="width:63.75pt;height:13.5pt;mso-width-percent:0;mso-height-percent:0;mso-width-percent:0;mso-height-percent:0" o:ole="">
            <v:imagedata r:id="rId4233" o:title=""/>
          </v:shape>
          <o:OLEObject Type="Embed" ProgID="Equation.DSMT4" ShapeID="_x0000_i3416" DrawAspect="Content" ObjectID="_1804451880" r:id="rId4234"/>
        </w:object>
      </w:r>
    </w:p>
    <w:p w:rsidR="00B91743" w:rsidRPr="000C67BC" w:rsidRDefault="00B91743" w:rsidP="006B0C5B">
      <w:pPr>
        <w:spacing w:line="360" w:lineRule="auto"/>
        <w:rPr>
          <w:rFonts w:cs="Times New Roman"/>
          <w:color w:val="000000" w:themeColor="text1"/>
        </w:rPr>
      </w:pP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b/>
          <w:color w:val="000000" w:themeColor="text1"/>
        </w:rPr>
        <w:tab/>
        <w:t xml:space="preserve">PHẦN II. CÂU TRẮC NGHIỆM ĐÚNG SAI. </w:t>
      </w:r>
      <w:r w:rsidRPr="000C67BC">
        <w:rPr>
          <w:rFonts w:cs="Times New Roman"/>
          <w:color w:val="000000" w:themeColor="text1"/>
        </w:rPr>
        <w:t xml:space="preserve">Thí sinh trả lời từ câu 1 đến câu 4. Trong mỗi ý a), b), c), d) ở mỗi câu, thí sinh chọn </w:t>
      </w:r>
      <w:r w:rsidRPr="000C67BC">
        <w:rPr>
          <w:rFonts w:cs="Times New Roman"/>
          <w:b/>
          <w:color w:val="000000" w:themeColor="text1"/>
        </w:rPr>
        <w:t>đúng</w:t>
      </w:r>
      <w:r w:rsidRPr="000C67BC">
        <w:rPr>
          <w:rFonts w:cs="Times New Roman"/>
          <w:color w:val="000000" w:themeColor="text1"/>
        </w:rPr>
        <w:t xml:space="preserve"> hoặc </w:t>
      </w:r>
      <w:r w:rsidRPr="000C67BC">
        <w:rPr>
          <w:rFonts w:cs="Times New Roman"/>
          <w:b/>
          <w:color w:val="000000" w:themeColor="text1"/>
        </w:rPr>
        <w:t>sai</w:t>
      </w:r>
      <w:r w:rsidRPr="000C67BC">
        <w:rPr>
          <w:rFonts w:cs="Times New Roman"/>
          <w:color w:val="000000" w:themeColor="text1"/>
        </w:rPr>
        <w:t>.</w:t>
      </w:r>
    </w:p>
    <w:p w:rsidR="00B91743" w:rsidRPr="000C67BC" w:rsidRDefault="000C67BC" w:rsidP="000C67BC">
      <w:pPr>
        <w:tabs>
          <w:tab w:val="left" w:pos="426"/>
        </w:tabs>
        <w:spacing w:after="0" w:line="360" w:lineRule="auto"/>
        <w:jc w:val="both"/>
        <w:rPr>
          <w:rFonts w:cs="Times New Roman"/>
          <w:color w:val="000000" w:themeColor="text1"/>
          <w:szCs w:val="24"/>
        </w:rPr>
      </w:pPr>
      <w:r w:rsidRPr="00C9285A">
        <w:rPr>
          <w:rFonts w:cs="Times New Roman"/>
          <w:b/>
          <w:color w:val="0000FF"/>
          <w:szCs w:val="24"/>
        </w:rPr>
        <w:t>Câu 33.</w:t>
      </w:r>
      <w:r w:rsidRPr="000C67BC">
        <w:rPr>
          <w:rFonts w:cs="Times New Roman"/>
          <w:b/>
          <w:color w:val="0000FF"/>
          <w:szCs w:val="24"/>
        </w:rPr>
        <w:t xml:space="preserve"> </w:t>
      </w:r>
      <w:r w:rsidR="00B91743" w:rsidRPr="000C67BC">
        <w:rPr>
          <w:rFonts w:cs="Times New Roman"/>
          <w:color w:val="000000" w:themeColor="text1"/>
          <w:szCs w:val="24"/>
        </w:rPr>
        <w:t xml:space="preserve">Trong một ngày, một học sinh theo dõi nhiệt độ không khí trong nhà và lập được bảng bên. </w:t>
      </w:r>
    </w:p>
    <w:tbl>
      <w:tblPr>
        <w:tblStyle w:val="TableGrid"/>
        <w:tblW w:w="0" w:type="auto"/>
        <w:tblLook w:val="04A0" w:firstRow="1" w:lastRow="0" w:firstColumn="1" w:lastColumn="0" w:noHBand="0" w:noVBand="1"/>
      </w:tblPr>
      <w:tblGrid>
        <w:gridCol w:w="4784"/>
        <w:gridCol w:w="4792"/>
      </w:tblGrid>
      <w:tr w:rsidR="00B02A84" w:rsidRPr="000C67BC" w:rsidTr="00D257C4">
        <w:tc>
          <w:tcPr>
            <w:tcW w:w="5239"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b/>
                <w:color w:val="000000" w:themeColor="text1"/>
              </w:rPr>
              <w:t>Thời gian</w:t>
            </w:r>
          </w:p>
        </w:tc>
        <w:tc>
          <w:tcPr>
            <w:tcW w:w="5240"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b/>
                <w:color w:val="000000" w:themeColor="text1"/>
              </w:rPr>
              <w:t>Nhiệt độ</w:t>
            </w:r>
          </w:p>
        </w:tc>
      </w:tr>
      <w:tr w:rsidR="00B02A84" w:rsidRPr="000C67BC" w:rsidTr="00D257C4">
        <w:tc>
          <w:tcPr>
            <w:tcW w:w="5239"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7 giờ</w:t>
            </w:r>
          </w:p>
        </w:tc>
        <w:tc>
          <w:tcPr>
            <w:tcW w:w="5240"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25</w:t>
            </w:r>
            <w:r w:rsidRPr="000C67BC">
              <w:rPr>
                <w:rFonts w:cs="Times New Roman"/>
                <w:color w:val="000000" w:themeColor="text1"/>
                <w:vertAlign w:val="superscript"/>
              </w:rPr>
              <w:t>0</w:t>
            </w:r>
            <w:r w:rsidRPr="000C67BC">
              <w:rPr>
                <w:rFonts w:cs="Times New Roman"/>
                <w:color w:val="000000" w:themeColor="text1"/>
              </w:rPr>
              <w:t>C</w:t>
            </w:r>
          </w:p>
        </w:tc>
      </w:tr>
      <w:tr w:rsidR="00B02A84" w:rsidRPr="000C67BC" w:rsidTr="00D257C4">
        <w:tc>
          <w:tcPr>
            <w:tcW w:w="5239"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9 giờ</w:t>
            </w:r>
          </w:p>
        </w:tc>
        <w:tc>
          <w:tcPr>
            <w:tcW w:w="5240"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27</w:t>
            </w:r>
            <w:r w:rsidRPr="000C67BC">
              <w:rPr>
                <w:rFonts w:cs="Times New Roman"/>
                <w:color w:val="000000" w:themeColor="text1"/>
                <w:vertAlign w:val="superscript"/>
              </w:rPr>
              <w:t>0</w:t>
            </w:r>
            <w:r w:rsidRPr="000C67BC">
              <w:rPr>
                <w:rFonts w:cs="Times New Roman"/>
                <w:color w:val="000000" w:themeColor="text1"/>
              </w:rPr>
              <w:t>C</w:t>
            </w:r>
          </w:p>
        </w:tc>
      </w:tr>
      <w:tr w:rsidR="00B02A84" w:rsidRPr="000C67BC" w:rsidTr="00D257C4">
        <w:tc>
          <w:tcPr>
            <w:tcW w:w="5239"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10 giờ</w:t>
            </w:r>
          </w:p>
        </w:tc>
        <w:tc>
          <w:tcPr>
            <w:tcW w:w="5240"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29</w:t>
            </w:r>
            <w:r w:rsidRPr="000C67BC">
              <w:rPr>
                <w:rFonts w:cs="Times New Roman"/>
                <w:color w:val="000000" w:themeColor="text1"/>
                <w:vertAlign w:val="superscript"/>
              </w:rPr>
              <w:t>0</w:t>
            </w:r>
            <w:r w:rsidRPr="000C67BC">
              <w:rPr>
                <w:rFonts w:cs="Times New Roman"/>
                <w:color w:val="000000" w:themeColor="text1"/>
              </w:rPr>
              <w:t>C</w:t>
            </w:r>
          </w:p>
        </w:tc>
      </w:tr>
      <w:tr w:rsidR="00B02A84" w:rsidRPr="000C67BC" w:rsidTr="00D257C4">
        <w:tc>
          <w:tcPr>
            <w:tcW w:w="5239"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12 giờ</w:t>
            </w:r>
          </w:p>
        </w:tc>
        <w:tc>
          <w:tcPr>
            <w:tcW w:w="5240"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31</w:t>
            </w:r>
            <w:r w:rsidRPr="000C67BC">
              <w:rPr>
                <w:rFonts w:cs="Times New Roman"/>
                <w:color w:val="000000" w:themeColor="text1"/>
                <w:vertAlign w:val="superscript"/>
              </w:rPr>
              <w:t>0</w:t>
            </w:r>
            <w:r w:rsidRPr="000C67BC">
              <w:rPr>
                <w:rFonts w:cs="Times New Roman"/>
                <w:color w:val="000000" w:themeColor="text1"/>
              </w:rPr>
              <w:t>C</w:t>
            </w:r>
          </w:p>
        </w:tc>
      </w:tr>
      <w:tr w:rsidR="00B02A84" w:rsidRPr="000C67BC" w:rsidTr="00D257C4">
        <w:tc>
          <w:tcPr>
            <w:tcW w:w="5239"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16 giờ</w:t>
            </w:r>
          </w:p>
        </w:tc>
        <w:tc>
          <w:tcPr>
            <w:tcW w:w="5240"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30</w:t>
            </w:r>
            <w:r w:rsidRPr="000C67BC">
              <w:rPr>
                <w:rFonts w:cs="Times New Roman"/>
                <w:color w:val="000000" w:themeColor="text1"/>
                <w:vertAlign w:val="superscript"/>
              </w:rPr>
              <w:t>0</w:t>
            </w:r>
            <w:r w:rsidRPr="000C67BC">
              <w:rPr>
                <w:rFonts w:cs="Times New Roman"/>
                <w:color w:val="000000" w:themeColor="text1"/>
              </w:rPr>
              <w:t>C</w:t>
            </w:r>
          </w:p>
        </w:tc>
      </w:tr>
      <w:tr w:rsidR="00B02A84" w:rsidRPr="000C67BC" w:rsidTr="00D257C4">
        <w:tc>
          <w:tcPr>
            <w:tcW w:w="5239" w:type="dxa"/>
            <w:vAlign w:val="center"/>
          </w:tcPr>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18 giờ</w:t>
            </w:r>
          </w:p>
        </w:tc>
        <w:tc>
          <w:tcPr>
            <w:tcW w:w="5240" w:type="dxa"/>
            <w:vAlign w:val="center"/>
          </w:tcPr>
          <w:p w:rsidR="00B91743" w:rsidRPr="000C67BC" w:rsidRDefault="00B91743" w:rsidP="006B0C5B">
            <w:pPr>
              <w:tabs>
                <w:tab w:val="left" w:pos="426"/>
              </w:tabs>
              <w:spacing w:line="360" w:lineRule="auto"/>
              <w:jc w:val="center"/>
              <w:rPr>
                <w:rFonts w:cs="Times New Roman"/>
                <w:b/>
                <w:bCs/>
                <w:color w:val="000000" w:themeColor="text1"/>
              </w:rPr>
            </w:pPr>
            <w:r w:rsidRPr="000C67BC">
              <w:rPr>
                <w:rFonts w:cs="Times New Roman"/>
                <w:color w:val="000000" w:themeColor="text1"/>
              </w:rPr>
              <w:t>29</w:t>
            </w:r>
            <w:r w:rsidRPr="000C67BC">
              <w:rPr>
                <w:rFonts w:cs="Times New Roman"/>
                <w:color w:val="000000" w:themeColor="text1"/>
                <w:vertAlign w:val="superscript"/>
              </w:rPr>
              <w:t>0</w:t>
            </w:r>
            <w:r w:rsidRPr="000C67BC">
              <w:rPr>
                <w:rFonts w:cs="Times New Roman"/>
                <w:color w:val="000000" w:themeColor="text1"/>
              </w:rPr>
              <w:t>C</w:t>
            </w:r>
          </w:p>
        </w:tc>
      </w:tr>
    </w:tbl>
    <w:p w:rsidR="00B91743" w:rsidRPr="000C67BC" w:rsidRDefault="00B91743" w:rsidP="006B0C5B">
      <w:pPr>
        <w:tabs>
          <w:tab w:val="left" w:pos="426"/>
        </w:tabs>
        <w:spacing w:line="360" w:lineRule="auto"/>
        <w:jc w:val="both"/>
        <w:rPr>
          <w:rFonts w:cs="Times New Roman"/>
          <w:bCs/>
          <w:color w:val="000000" w:themeColor="text1"/>
        </w:rPr>
      </w:pPr>
      <w:r w:rsidRPr="000C67BC">
        <w:rPr>
          <w:rFonts w:cs="Times New Roman"/>
          <w:bCs/>
          <w:color w:val="000000" w:themeColor="text1"/>
        </w:rPr>
        <w:tab/>
        <w:t>a. Nhiệt độ lúc 9 giờ là 27</w:t>
      </w:r>
      <w:r w:rsidRPr="000C67BC">
        <w:rPr>
          <w:rFonts w:cs="Times New Roman"/>
          <w:bCs/>
          <w:color w:val="000000" w:themeColor="text1"/>
          <w:vertAlign w:val="superscript"/>
        </w:rPr>
        <w:t>0</w:t>
      </w:r>
      <w:r w:rsidRPr="000C67BC">
        <w:rPr>
          <w:rFonts w:cs="Times New Roman"/>
          <w:bCs/>
          <w:color w:val="000000" w:themeColor="text1"/>
        </w:rPr>
        <w:t>C.</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b. Nhiệt độ đạt 31</w:t>
      </w:r>
      <w:r w:rsidRPr="000C67BC">
        <w:rPr>
          <w:rFonts w:cs="Times New Roman"/>
          <w:color w:val="000000" w:themeColor="text1"/>
          <w:vertAlign w:val="superscript"/>
        </w:rPr>
        <w:t>0</w:t>
      </w:r>
      <w:r w:rsidRPr="000C67BC">
        <w:rPr>
          <w:rFonts w:cs="Times New Roman"/>
          <w:color w:val="000000" w:themeColor="text1"/>
        </w:rPr>
        <w:t>C vào lúc 18 giờ.</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c. Lúc 10 giờ thì nhà nóng nhất.</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d. Lúc 7 giờ thì nhiệt độ thấp nhất.</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cs="Times New Roman"/>
          <w:color w:val="000000" w:themeColor="text1"/>
        </w:rPr>
      </w:pPr>
      <w:r w:rsidRPr="000C67BC">
        <w:rPr>
          <w:rFonts w:cs="Times New Roman"/>
          <w:b/>
          <w:color w:val="000000" w:themeColor="text1"/>
        </w:rPr>
        <w:t>Hướng dẫn giải</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a.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b. Phát biểu này </w:t>
      </w:r>
      <w:r w:rsidRPr="000C67BC">
        <w:rPr>
          <w:rFonts w:cs="Times New Roman"/>
          <w:b/>
          <w:bCs/>
          <w:color w:val="000000" w:themeColor="text1"/>
        </w:rPr>
        <w:t>sai</w:t>
      </w:r>
      <w:r w:rsidRPr="000C67BC">
        <w:rPr>
          <w:rFonts w:cs="Times New Roman"/>
          <w:color w:val="000000" w:themeColor="text1"/>
        </w:rPr>
        <w:t>. Nhiệt độ đạt 31</w:t>
      </w:r>
      <w:r w:rsidRPr="000C67BC">
        <w:rPr>
          <w:rFonts w:cs="Times New Roman"/>
          <w:color w:val="000000" w:themeColor="text1"/>
          <w:vertAlign w:val="superscript"/>
        </w:rPr>
        <w:t>0</w:t>
      </w:r>
      <w:r w:rsidRPr="000C67BC">
        <w:rPr>
          <w:rFonts w:cs="Times New Roman"/>
          <w:color w:val="000000" w:themeColor="text1"/>
        </w:rPr>
        <w:t>C vào lúc 12 giờ.</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c. Phát biểu này </w:t>
      </w:r>
      <w:r w:rsidRPr="000C67BC">
        <w:rPr>
          <w:rFonts w:cs="Times New Roman"/>
          <w:b/>
          <w:bCs/>
          <w:color w:val="000000" w:themeColor="text1"/>
        </w:rPr>
        <w:t>sai</w:t>
      </w:r>
      <w:r w:rsidRPr="000C67BC">
        <w:rPr>
          <w:rFonts w:cs="Times New Roman"/>
          <w:color w:val="000000" w:themeColor="text1"/>
        </w:rPr>
        <w:t>. Lúc 12 giờ thì nhà nóng nhất.</w:t>
      </w:r>
    </w:p>
    <w:p w:rsidR="00B91743" w:rsidRPr="000C67BC" w:rsidRDefault="00B91743" w:rsidP="006B0C5B">
      <w:pPr>
        <w:tabs>
          <w:tab w:val="left" w:pos="426"/>
          <w:tab w:val="left" w:pos="1134"/>
        </w:tabs>
        <w:spacing w:line="360" w:lineRule="auto"/>
        <w:jc w:val="both"/>
        <w:rPr>
          <w:rFonts w:cs="Times New Roman"/>
          <w:color w:val="000000" w:themeColor="text1"/>
          <w:lang w:val="nl-NL"/>
        </w:rPr>
      </w:pPr>
      <w:r w:rsidRPr="000C67BC">
        <w:rPr>
          <w:rFonts w:cs="Times New Roman"/>
          <w:color w:val="000000" w:themeColor="text1"/>
        </w:rPr>
        <w:tab/>
        <w:t xml:space="preserve">d.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34.</w:t>
      </w:r>
      <w:r w:rsidRPr="000C67BC">
        <w:rPr>
          <w:rFonts w:cs="Times New Roman"/>
          <w:b/>
          <w:bCs/>
          <w:color w:val="0000FF"/>
          <w:szCs w:val="24"/>
          <w:lang w:val="vi-VN"/>
        </w:rPr>
        <w:t xml:space="preserve"> </w:t>
      </w:r>
      <w:r w:rsidR="00B91743" w:rsidRPr="000C67BC">
        <w:rPr>
          <w:rFonts w:cs="Times New Roman"/>
          <w:color w:val="000000" w:themeColor="text1"/>
          <w:spacing w:val="2"/>
          <w:szCs w:val="24"/>
        </w:rPr>
        <w:t>Khi tấm kim loại bằng đồng dao động trong từ trường giữa hai cực của một nam châm chữ U.</w:t>
      </w:r>
    </w:p>
    <w:p w:rsidR="00B91743" w:rsidRPr="000C67BC" w:rsidRDefault="00B91743" w:rsidP="006B0C5B">
      <w:pPr>
        <w:spacing w:line="360" w:lineRule="auto"/>
        <w:ind w:left="283"/>
        <w:jc w:val="both"/>
        <w:rPr>
          <w:rFonts w:eastAsia="Palatino Linotype" w:cs="Times New Roman"/>
          <w:color w:val="000000" w:themeColor="text1"/>
        </w:rPr>
      </w:pPr>
      <w:r w:rsidRPr="000C67BC">
        <w:rPr>
          <w:rFonts w:eastAsia="Calibri" w:cs="Times New Roman"/>
          <w:bCs/>
          <w:color w:val="000000" w:themeColor="text1"/>
          <w:lang w:val="vi-VN"/>
        </w:rPr>
        <w:t xml:space="preserve">  </w:t>
      </w:r>
      <w:r w:rsidRPr="000C67BC">
        <w:rPr>
          <w:rFonts w:eastAsia="Calibri" w:cs="Times New Roman"/>
          <w:bCs/>
          <w:color w:val="000000" w:themeColor="text1"/>
        </w:rPr>
        <w:t xml:space="preserve">a. </w:t>
      </w:r>
      <w:r w:rsidRPr="000C67BC">
        <w:rPr>
          <w:rFonts w:eastAsia="Palatino Linotype" w:cs="Times New Roman"/>
          <w:color w:val="000000" w:themeColor="text1"/>
        </w:rPr>
        <w:t>Trong tấm kim loại xuất hiện dòng điện Foucault.</w:t>
      </w:r>
    </w:p>
    <w:p w:rsidR="00B91743" w:rsidRPr="000C67BC" w:rsidRDefault="00B91743" w:rsidP="006B0C5B">
      <w:pPr>
        <w:spacing w:line="360" w:lineRule="auto"/>
        <w:ind w:left="284"/>
        <w:jc w:val="both"/>
        <w:rPr>
          <w:rFonts w:eastAsia="Palatino Linotype" w:cs="Times New Roman"/>
          <w:bCs/>
          <w:color w:val="000000" w:themeColor="text1"/>
        </w:rPr>
      </w:pPr>
      <w:r w:rsidRPr="000C67BC">
        <w:rPr>
          <w:rFonts w:eastAsia="Palatino Linotype" w:cs="Times New Roman"/>
          <w:b/>
          <w:color w:val="000000" w:themeColor="text1"/>
          <w:lang w:val="vi-VN"/>
        </w:rPr>
        <w:t xml:space="preserve">  </w:t>
      </w:r>
      <w:r w:rsidRPr="000C67BC">
        <w:rPr>
          <w:rFonts w:eastAsia="Palatino Linotype" w:cs="Times New Roman"/>
          <w:bCs/>
          <w:color w:val="000000" w:themeColor="text1"/>
        </w:rPr>
        <w:t>b</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Dòng điện trong tấm kim loại là dòng điện cảm ứng.</w:t>
      </w:r>
    </w:p>
    <w:p w:rsidR="00B91743" w:rsidRPr="000C67BC" w:rsidRDefault="00B91743" w:rsidP="006B0C5B">
      <w:pPr>
        <w:spacing w:line="360" w:lineRule="auto"/>
        <w:ind w:left="284"/>
        <w:jc w:val="both"/>
        <w:rPr>
          <w:rFonts w:eastAsia="Palatino Linotype" w:cs="Times New Roman"/>
          <w:bCs/>
          <w:color w:val="000000" w:themeColor="text1"/>
        </w:rPr>
      </w:pPr>
      <w:r w:rsidRPr="000C67BC">
        <w:rPr>
          <w:rFonts w:eastAsia="Palatino Linotype" w:cs="Times New Roman"/>
          <w:bCs/>
          <w:color w:val="000000" w:themeColor="text1"/>
          <w:lang w:val="vi-VN"/>
        </w:rPr>
        <w:t xml:space="preserve">  </w:t>
      </w:r>
      <w:r w:rsidRPr="000C67BC">
        <w:rPr>
          <w:rFonts w:eastAsia="Palatino Linotype" w:cs="Times New Roman"/>
          <w:bCs/>
          <w:color w:val="000000" w:themeColor="text1"/>
        </w:rPr>
        <w:t>c</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Nhiệt độ của tấm kim loại giảm dần.</w:t>
      </w:r>
    </w:p>
    <w:p w:rsidR="00B91743" w:rsidRPr="000C67BC" w:rsidRDefault="00B91743" w:rsidP="006B0C5B">
      <w:pPr>
        <w:spacing w:line="360" w:lineRule="auto"/>
        <w:ind w:left="284"/>
        <w:jc w:val="both"/>
        <w:rPr>
          <w:rFonts w:eastAsia="Palatino Linotype" w:cs="Times New Roman"/>
          <w:color w:val="000000" w:themeColor="text1"/>
        </w:rPr>
      </w:pPr>
      <w:r w:rsidRPr="000C67BC">
        <w:rPr>
          <w:rFonts w:eastAsia="Palatino Linotype" w:cs="Times New Roman"/>
          <w:bCs/>
          <w:color w:val="000000" w:themeColor="text1"/>
          <w:lang w:val="vi-VN"/>
        </w:rPr>
        <w:lastRenderedPageBreak/>
        <w:t xml:space="preserve">  </w:t>
      </w:r>
      <w:r w:rsidRPr="000C67BC">
        <w:rPr>
          <w:rFonts w:eastAsia="Palatino Linotype" w:cs="Times New Roman"/>
          <w:bCs/>
          <w:color w:val="000000" w:themeColor="text1"/>
        </w:rPr>
        <w:t>d</w:t>
      </w:r>
      <w:r w:rsidRPr="000C67BC">
        <w:rPr>
          <w:rFonts w:eastAsia="Palatino Linotype" w:cs="Times New Roman"/>
          <w:bCs/>
          <w:color w:val="000000" w:themeColor="text1"/>
          <w:lang w:val="vi-VN"/>
        </w:rPr>
        <w:t>.</w:t>
      </w:r>
      <w:r w:rsidRPr="000C67BC">
        <w:rPr>
          <w:rFonts w:eastAsia="Palatino Linotype" w:cs="Times New Roman"/>
          <w:bCs/>
          <w:color w:val="000000" w:themeColor="text1"/>
        </w:rPr>
        <w:t xml:space="preserve"> </w:t>
      </w:r>
      <w:r w:rsidRPr="000C67BC">
        <w:rPr>
          <w:rFonts w:eastAsia="Palatino Linotype" w:cs="Times New Roman"/>
          <w:color w:val="000000" w:themeColor="text1"/>
        </w:rPr>
        <w:t>Dao động của tấm kim loại là dao động tắt dần.</w:t>
      </w:r>
    </w:p>
    <w:p w:rsidR="00B91743" w:rsidRPr="000C67BC" w:rsidRDefault="00B91743" w:rsidP="006B0C5B">
      <w:pPr>
        <w:tabs>
          <w:tab w:val="left" w:pos="283"/>
          <w:tab w:val="left" w:pos="426"/>
          <w:tab w:val="left" w:pos="540"/>
          <w:tab w:val="left" w:pos="2835"/>
          <w:tab w:val="left" w:pos="5386"/>
          <w:tab w:val="left" w:pos="7937"/>
        </w:tabs>
        <w:spacing w:line="360" w:lineRule="auto"/>
        <w:ind w:firstLine="283"/>
        <w:jc w:val="center"/>
        <w:rPr>
          <w:rFonts w:cs="Times New Roman"/>
          <w:b/>
          <w:color w:val="000000" w:themeColor="text1"/>
          <w:lang w:val="nl-NL"/>
        </w:rPr>
      </w:pPr>
      <w:r w:rsidRPr="000C67BC">
        <w:rPr>
          <w:rFonts w:cs="Times New Roman"/>
          <w:b/>
          <w:color w:val="000000" w:themeColor="text1"/>
          <w:lang w:val="nl-NL"/>
        </w:rPr>
        <w:t>Hướng dẫn giải</w:t>
      </w:r>
    </w:p>
    <w:p w:rsidR="00B91743" w:rsidRPr="000C67BC" w:rsidRDefault="00B91743" w:rsidP="006B0C5B">
      <w:pPr>
        <w:tabs>
          <w:tab w:val="left" w:pos="283"/>
          <w:tab w:val="left" w:pos="426"/>
          <w:tab w:val="left" w:pos="2835"/>
          <w:tab w:val="left" w:pos="5386"/>
          <w:tab w:val="left" w:pos="7937"/>
        </w:tabs>
        <w:spacing w:line="360" w:lineRule="auto"/>
        <w:jc w:val="both"/>
        <w:rPr>
          <w:rFonts w:cs="Times New Roman"/>
          <w:color w:val="000000" w:themeColor="text1"/>
        </w:rPr>
      </w:pPr>
      <w:r w:rsidRPr="000C67BC">
        <w:rPr>
          <w:rFonts w:eastAsia="Calibri" w:cs="Times New Roman"/>
          <w:color w:val="000000" w:themeColor="text1"/>
        </w:rPr>
        <w:tab/>
      </w:r>
      <w:r w:rsidRPr="000C67BC">
        <w:rPr>
          <w:rFonts w:eastAsia="Calibri" w:cs="Times New Roman"/>
          <w:color w:val="000000" w:themeColor="text1"/>
          <w:lang w:val="vi-VN"/>
        </w:rPr>
        <w:t xml:space="preserve">  </w:t>
      </w:r>
      <w:r w:rsidRPr="000C67BC">
        <w:rPr>
          <w:rFonts w:eastAsia="Calibri" w:cs="Times New Roman"/>
          <w:color w:val="000000" w:themeColor="text1"/>
        </w:rPr>
        <w:t xml:space="preserve">a. </w:t>
      </w:r>
      <w:r w:rsidRPr="000C67BC">
        <w:rPr>
          <w:rFonts w:cs="Times New Roman"/>
          <w:color w:val="000000" w:themeColor="text1"/>
        </w:rPr>
        <w:t xml:space="preserve">Phát biểu này </w:t>
      </w:r>
      <w:r w:rsidRPr="000C67BC">
        <w:rPr>
          <w:rFonts w:cs="Times New Roman"/>
          <w:b/>
          <w:bCs/>
          <w:color w:val="000000" w:themeColor="text1"/>
        </w:rPr>
        <w:t>đúng</w:t>
      </w:r>
      <w:r w:rsidRPr="000C67BC">
        <w:rPr>
          <w:rFonts w:cs="Times New Roman"/>
          <w:color w:val="000000" w:themeColor="text1"/>
        </w:rPr>
        <w:t xml:space="preserve">. </w:t>
      </w:r>
      <w:r w:rsidRPr="000C67BC">
        <w:rPr>
          <w:rFonts w:cs="Times New Roman"/>
          <w:color w:val="000000" w:themeColor="text1"/>
          <w:spacing w:val="2"/>
        </w:rPr>
        <w:t xml:space="preserve">Do tấm kim loại dao động trong từ trường nên trong tấm kim loại xuất hiện dòng điện </w:t>
      </w:r>
      <w:r w:rsidRPr="000C67BC">
        <w:rPr>
          <w:rFonts w:eastAsia="Palatino Linotype" w:cs="Times New Roman"/>
          <w:color w:val="000000" w:themeColor="text1"/>
        </w:rPr>
        <w:t>Foucault</w:t>
      </w:r>
      <w:r w:rsidRPr="000C67BC">
        <w:rPr>
          <w:rFonts w:cs="Times New Roman"/>
          <w:color w:val="000000" w:themeColor="text1"/>
          <w:spacing w:val="2"/>
        </w:rPr>
        <w:t>.</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color w:val="000000" w:themeColor="text1"/>
          <w:spacing w:val="3"/>
          <w:shd w:val="clear" w:color="auto" w:fill="FFFFFF"/>
        </w:rPr>
      </w:pPr>
      <w:r w:rsidRPr="000C67BC">
        <w:rPr>
          <w:rFonts w:cs="Times New Roman"/>
          <w:color w:val="000000" w:themeColor="text1"/>
        </w:rPr>
        <w:tab/>
        <w:t xml:space="preserve">b. Phát biểu này </w:t>
      </w:r>
      <w:r w:rsidRPr="000C67BC">
        <w:rPr>
          <w:rFonts w:cs="Times New Roman"/>
          <w:b/>
          <w:bCs/>
          <w:color w:val="000000" w:themeColor="text1"/>
        </w:rPr>
        <w:t>đúng</w:t>
      </w:r>
      <w:r w:rsidRPr="000C67BC">
        <w:rPr>
          <w:rFonts w:cs="Times New Roman"/>
          <w:color w:val="000000" w:themeColor="text1"/>
        </w:rPr>
        <w:t>.</w:t>
      </w:r>
      <w:r w:rsidRPr="000C67BC">
        <w:rPr>
          <w:rFonts w:cs="Times New Roman"/>
          <w:color w:val="000000" w:themeColor="text1"/>
          <w:lang w:val="vi-VN"/>
        </w:rPr>
        <w:t xml:space="preserve"> </w:t>
      </w:r>
      <w:r w:rsidRPr="000C67BC">
        <w:rPr>
          <w:rFonts w:cs="Times New Roman"/>
          <w:color w:val="000000" w:themeColor="text1"/>
          <w:spacing w:val="3"/>
          <w:shd w:val="clear" w:color="auto" w:fill="FFFFFF"/>
        </w:rPr>
        <w:t>Dòng điện Foucault là dòng điện cảm ứng, do đó dòng điện trong tấm kim loại là dòng điện cảm ứng.</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color w:val="000000" w:themeColor="text1"/>
          <w:lang w:val="vi-VN"/>
        </w:rPr>
      </w:pPr>
      <w:r w:rsidRPr="000C67BC">
        <w:rPr>
          <w:rFonts w:cs="Times New Roman"/>
          <w:color w:val="000000" w:themeColor="text1"/>
        </w:rPr>
        <w:tab/>
        <w:t xml:space="preserve">c. Phát biểu này </w:t>
      </w:r>
      <w:r w:rsidRPr="000C67BC">
        <w:rPr>
          <w:rFonts w:cs="Times New Roman"/>
          <w:b/>
          <w:bCs/>
          <w:color w:val="000000" w:themeColor="text1"/>
        </w:rPr>
        <w:t>sai</w:t>
      </w:r>
      <w:r w:rsidRPr="000C67BC">
        <w:rPr>
          <w:rFonts w:cs="Times New Roman"/>
          <w:color w:val="000000" w:themeColor="text1"/>
        </w:rPr>
        <w:t>.</w:t>
      </w:r>
      <w:r w:rsidRPr="000C67BC">
        <w:rPr>
          <w:rFonts w:cs="Times New Roman"/>
          <w:color w:val="000000" w:themeColor="text1"/>
          <w:lang w:val="vi-VN"/>
        </w:rPr>
        <w:t xml:space="preserve"> </w:t>
      </w:r>
      <w:r w:rsidRPr="000C67BC">
        <w:rPr>
          <w:rFonts w:cs="Times New Roman"/>
          <w:color w:val="000000" w:themeColor="text1"/>
          <w:spacing w:val="3"/>
          <w:shd w:val="clear" w:color="auto" w:fill="FFFFFF"/>
        </w:rPr>
        <w:t>Dòng điện Foucault có tác dụng tỏa nhiệt làm cho tấm kim loại nóng lên, nhiệt độ tăng.</w:t>
      </w:r>
    </w:p>
    <w:p w:rsidR="00B91743" w:rsidRPr="000C67BC" w:rsidRDefault="00B91743" w:rsidP="006B0C5B">
      <w:pPr>
        <w:tabs>
          <w:tab w:val="left" w:pos="283"/>
          <w:tab w:val="left" w:pos="426"/>
          <w:tab w:val="left" w:pos="2835"/>
          <w:tab w:val="left" w:pos="5386"/>
          <w:tab w:val="left" w:pos="7937"/>
        </w:tabs>
        <w:spacing w:line="360" w:lineRule="auto"/>
        <w:ind w:left="283"/>
        <w:rPr>
          <w:rFonts w:cs="Times New Roman"/>
          <w:color w:val="000000" w:themeColor="text1"/>
          <w:spacing w:val="3"/>
          <w:shd w:val="clear" w:color="auto" w:fill="FFFFFF"/>
        </w:rPr>
      </w:pPr>
      <w:r w:rsidRPr="000C67BC">
        <w:rPr>
          <w:rFonts w:cs="Times New Roman"/>
          <w:color w:val="000000" w:themeColor="text1"/>
        </w:rPr>
        <w:tab/>
        <w:t xml:space="preserve">d. Phát biểu này </w:t>
      </w:r>
      <w:r w:rsidRPr="000C67BC">
        <w:rPr>
          <w:rFonts w:cs="Times New Roman"/>
          <w:b/>
          <w:bCs/>
          <w:color w:val="000000" w:themeColor="text1"/>
        </w:rPr>
        <w:t>đúng</w:t>
      </w:r>
      <w:r w:rsidRPr="000C67BC">
        <w:rPr>
          <w:rFonts w:cs="Times New Roman"/>
          <w:color w:val="000000" w:themeColor="text1"/>
        </w:rPr>
        <w:t>.</w:t>
      </w:r>
      <w:r w:rsidRPr="000C67BC">
        <w:rPr>
          <w:rFonts w:cs="Times New Roman"/>
          <w:color w:val="000000" w:themeColor="text1"/>
          <w:lang w:val="vi-VN"/>
        </w:rPr>
        <w:t xml:space="preserve"> </w:t>
      </w:r>
      <w:r w:rsidRPr="000C67BC">
        <w:rPr>
          <w:rFonts w:cs="Times New Roman"/>
          <w:color w:val="000000" w:themeColor="text1"/>
          <w:spacing w:val="3"/>
          <w:shd w:val="clear" w:color="auto" w:fill="FFFFFF"/>
        </w:rPr>
        <w:t>Dòng điện Foucault là dòng điện cảm ứng, do đó dòng điện trong tấm kim loại là dòng điện cảm ứng.</w:t>
      </w:r>
    </w:p>
    <w:p w:rsidR="00B91743" w:rsidRPr="000C67BC" w:rsidRDefault="000C67BC" w:rsidP="000C67BC">
      <w:pPr>
        <w:tabs>
          <w:tab w:val="left" w:pos="426"/>
        </w:tabs>
        <w:spacing w:after="0" w:line="360" w:lineRule="auto"/>
        <w:jc w:val="both"/>
        <w:rPr>
          <w:rFonts w:cs="Times New Roman"/>
          <w:color w:val="000000" w:themeColor="text1"/>
          <w:szCs w:val="24"/>
        </w:rPr>
      </w:pPr>
      <w:r w:rsidRPr="00C9285A">
        <w:rPr>
          <w:rFonts w:cs="Times New Roman"/>
          <w:b/>
          <w:color w:val="0000FF"/>
          <w:szCs w:val="24"/>
        </w:rPr>
        <w:t>Câu 35.</w:t>
      </w:r>
      <w:r w:rsidRPr="000C67BC">
        <w:rPr>
          <w:rFonts w:cs="Times New Roman"/>
          <w:b/>
          <w:color w:val="0000FF"/>
          <w:szCs w:val="24"/>
        </w:rPr>
        <w:t xml:space="preserve"> </w:t>
      </w:r>
      <w:r w:rsidR="00B91743" w:rsidRPr="000C67BC">
        <w:rPr>
          <w:rFonts w:cs="Times New Roman"/>
          <w:color w:val="000000" w:themeColor="text1"/>
          <w:szCs w:val="24"/>
        </w:rPr>
        <w:t xml:space="preserve">Một hỗn hợp khí helium và argon ở áp suất </w:t>
      </w:r>
      <w:r w:rsidR="00B91743" w:rsidRPr="000C67BC">
        <w:rPr>
          <w:rFonts w:cs="Times New Roman"/>
          <w:noProof/>
        </w:rPr>
        <w:object w:dxaOrig="1760" w:dyaOrig="360">
          <v:shape id="_x0000_i3417" type="#_x0000_t75" alt="" style="width:89.25pt;height:18.75pt;mso-width-percent:0;mso-height-percent:0;mso-width-percent:0;mso-height-percent:0" o:ole="">
            <v:imagedata r:id="rId1628" o:title=""/>
          </v:shape>
          <o:OLEObject Type="Embed" ProgID="Equation.DSMT4" ShapeID="_x0000_i3417" DrawAspect="Content" ObjectID="_1804451881" r:id="rId4235"/>
        </w:object>
      </w:r>
      <w:r w:rsidR="00B91743" w:rsidRPr="000C67BC">
        <w:rPr>
          <w:rFonts w:cs="Times New Roman"/>
          <w:color w:val="000000" w:themeColor="text1"/>
          <w:szCs w:val="24"/>
        </w:rPr>
        <w:t xml:space="preserve"> và nhiệt độ </w:t>
      </w:r>
      <w:r w:rsidR="00B91743" w:rsidRPr="000C67BC">
        <w:rPr>
          <w:rFonts w:cs="Times New Roman"/>
          <w:noProof/>
        </w:rPr>
        <w:object w:dxaOrig="1060" w:dyaOrig="320">
          <v:shape id="_x0000_i3418" type="#_x0000_t75" alt="" style="width:52.5pt;height:17.25pt;mso-width-percent:0;mso-height-percent:0;mso-width-percent:0;mso-height-percent:0" o:ole="">
            <v:imagedata r:id="rId1630" o:title=""/>
          </v:shape>
          <o:OLEObject Type="Embed" ProgID="Equation.DSMT4" ShapeID="_x0000_i3418" DrawAspect="Content" ObjectID="_1804451882" r:id="rId4236"/>
        </w:object>
      </w:r>
      <w:r w:rsidR="00B91743" w:rsidRPr="000C67BC">
        <w:rPr>
          <w:rFonts w:cs="Times New Roman"/>
          <w:color w:val="000000" w:themeColor="text1"/>
          <w:szCs w:val="24"/>
        </w:rPr>
        <w:t xml:space="preserve"> khối lượng riêng </w:t>
      </w:r>
      <w:r w:rsidR="00B91743" w:rsidRPr="000C67BC">
        <w:rPr>
          <w:rFonts w:cs="Times New Roman"/>
          <w:noProof/>
        </w:rPr>
        <w:object w:dxaOrig="1260" w:dyaOrig="360">
          <v:shape id="_x0000_i3419" type="#_x0000_t75" alt="" style="width:63.75pt;height:18.75pt;mso-width-percent:0;mso-height-percent:0;mso-width-percent:0;mso-height-percent:0" o:ole="">
            <v:imagedata r:id="rId1632" o:title=""/>
          </v:shape>
          <o:OLEObject Type="Embed" ProgID="Equation.DSMT4" ShapeID="_x0000_i3419" DrawAspect="Content" ObjectID="_1804451883" r:id="rId4237"/>
        </w:object>
      </w:r>
      <w:r w:rsidR="00B91743" w:rsidRPr="000C67BC">
        <w:rPr>
          <w:rFonts w:cs="Times New Roman"/>
          <w:color w:val="000000" w:themeColor="text1"/>
          <w:szCs w:val="24"/>
        </w:rPr>
        <w:t xml:space="preserve"> Biết khối lượng mol  </w:t>
      </w:r>
      <w:r w:rsidR="00B91743" w:rsidRPr="000C67BC">
        <w:rPr>
          <w:rFonts w:cs="Times New Roman"/>
          <w:noProof/>
        </w:rPr>
        <w:object w:dxaOrig="1660" w:dyaOrig="320">
          <v:shape id="_x0000_i3420" type="#_x0000_t75" alt="" style="width:82.5pt;height:17.25pt;mso-width-percent:0;mso-height-percent:0;mso-width-percent:0;mso-height-percent:0" o:ole="">
            <v:imagedata r:id="rId1634" o:title=""/>
          </v:shape>
          <o:OLEObject Type="Embed" ProgID="Equation.DSMT4" ShapeID="_x0000_i3420" DrawAspect="Content" ObjectID="_1804451884" r:id="rId4238"/>
        </w:object>
      </w:r>
      <w:r w:rsidR="00B91743" w:rsidRPr="000C67BC">
        <w:rPr>
          <w:rFonts w:cs="Times New Roman"/>
          <w:color w:val="000000" w:themeColor="text1"/>
          <w:szCs w:val="24"/>
        </w:rPr>
        <w:t xml:space="preserve"> </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a. Khối lượng khí Argon trong hỗn hợp là </w:t>
      </w:r>
      <w:r w:rsidRPr="000C67BC">
        <w:rPr>
          <w:rFonts w:cs="Times New Roman"/>
          <w:noProof/>
          <w:color w:val="000000" w:themeColor="text1"/>
          <w:position w:val="-10"/>
        </w:rPr>
        <w:object w:dxaOrig="1060" w:dyaOrig="320">
          <v:shape id="_x0000_i3421" type="#_x0000_t75" alt="" style="width:52.5pt;height:17.25pt;mso-width-percent:0;mso-height-percent:0;mso-width-percent:0;mso-height-percent:0" o:ole="">
            <v:imagedata r:id="rId1636" o:title=""/>
          </v:shape>
          <o:OLEObject Type="Embed" ProgID="Equation.DSMT4" ShapeID="_x0000_i3421" DrawAspect="Content" ObjectID="_1804451885" r:id="rId4239"/>
        </w:objec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b. Số phân tử Argon trong </w:t>
      </w:r>
      <w:r w:rsidRPr="000C67BC">
        <w:rPr>
          <w:rFonts w:cs="Times New Roman"/>
          <w:noProof/>
          <w:color w:val="000000" w:themeColor="text1"/>
          <w:position w:val="-4"/>
        </w:rPr>
        <w:object w:dxaOrig="480" w:dyaOrig="300">
          <v:shape id="_x0000_i3422" type="#_x0000_t75" alt="" style="width:23.25pt;height:16.5pt;mso-width-percent:0;mso-height-percent:0;mso-width-percent:0;mso-height-percent:0" o:ole="">
            <v:imagedata r:id="rId1638" o:title=""/>
          </v:shape>
          <o:OLEObject Type="Embed" ProgID="Equation.DSMT4" ShapeID="_x0000_i3422" DrawAspect="Content" ObjectID="_1804451886" r:id="rId4240"/>
        </w:object>
      </w:r>
      <w:r w:rsidRPr="000C67BC">
        <w:rPr>
          <w:rFonts w:cs="Times New Roman"/>
          <w:color w:val="000000" w:themeColor="text1"/>
        </w:rPr>
        <w:t xml:space="preserve"> hỗn hợp khí là </w:t>
      </w:r>
      <w:r w:rsidRPr="000C67BC">
        <w:rPr>
          <w:rFonts w:cs="Times New Roman"/>
          <w:noProof/>
          <w:color w:val="000000" w:themeColor="text1"/>
          <w:position w:val="-10"/>
        </w:rPr>
        <w:object w:dxaOrig="1359" w:dyaOrig="360">
          <v:shape id="_x0000_i3423" type="#_x0000_t75" alt="" style="width:67.5pt;height:18.75pt;mso-width-percent:0;mso-height-percent:0;mso-width-percent:0;mso-height-percent:0" o:ole="">
            <v:imagedata r:id="rId1640" o:title=""/>
          </v:shape>
          <o:OLEObject Type="Embed" ProgID="Equation.DSMT4" ShapeID="_x0000_i3423" DrawAspect="Content" ObjectID="_1804451887" r:id="rId4241"/>
        </w:objec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c. Khối lượng khí Helium trong </w:t>
      </w:r>
      <w:r w:rsidRPr="000C67BC">
        <w:rPr>
          <w:rFonts w:cs="Times New Roman"/>
          <w:noProof/>
          <w:color w:val="000000" w:themeColor="text1"/>
          <w:position w:val="-4"/>
        </w:rPr>
        <w:object w:dxaOrig="480" w:dyaOrig="300">
          <v:shape id="_x0000_i3424" type="#_x0000_t75" alt="" style="width:23.25pt;height:16.5pt;mso-width-percent:0;mso-height-percent:0;mso-width-percent:0;mso-height-percent:0" o:ole="">
            <v:imagedata r:id="rId1642" o:title=""/>
          </v:shape>
          <o:OLEObject Type="Embed" ProgID="Equation.DSMT4" ShapeID="_x0000_i3424" DrawAspect="Content" ObjectID="_1804451888" r:id="rId4242"/>
        </w:object>
      </w:r>
      <w:r w:rsidRPr="000C67BC">
        <w:rPr>
          <w:rFonts w:cs="Times New Roman"/>
          <w:color w:val="000000" w:themeColor="text1"/>
        </w:rPr>
        <w:t xml:space="preserve"> hỗn hợp khí là </w:t>
      </w:r>
      <w:r w:rsidRPr="000C67BC">
        <w:rPr>
          <w:rFonts w:cs="Times New Roman"/>
          <w:noProof/>
          <w:color w:val="000000" w:themeColor="text1"/>
          <w:position w:val="-10"/>
        </w:rPr>
        <w:object w:dxaOrig="1100" w:dyaOrig="320">
          <v:shape id="_x0000_i3425" type="#_x0000_t75" alt="" style="width:54.75pt;height:17.25pt;mso-width-percent:0;mso-height-percent:0;mso-width-percent:0;mso-height-percent:0" o:ole="">
            <v:imagedata r:id="rId1644" o:title=""/>
          </v:shape>
          <o:OLEObject Type="Embed" ProgID="Equation.DSMT4" ShapeID="_x0000_i3425" DrawAspect="Content" ObjectID="_1804451889" r:id="rId4243"/>
        </w:object>
      </w:r>
      <w:r w:rsidRPr="000C67BC">
        <w:rPr>
          <w:rFonts w:cs="Times New Roman"/>
          <w:color w:val="000000" w:themeColor="text1"/>
        </w:rPr>
        <w:t xml:space="preserve"> </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d. Số phân tử Helium trong </w:t>
      </w:r>
      <w:r w:rsidRPr="000C67BC">
        <w:rPr>
          <w:rFonts w:cs="Times New Roman"/>
          <w:noProof/>
          <w:color w:val="000000" w:themeColor="text1"/>
          <w:position w:val="-4"/>
        </w:rPr>
        <w:object w:dxaOrig="480" w:dyaOrig="300">
          <v:shape id="_x0000_i3426" type="#_x0000_t75" alt="" style="width:23.25pt;height:16.5pt;mso-width-percent:0;mso-height-percent:0;mso-width-percent:0;mso-height-percent:0" o:ole="">
            <v:imagedata r:id="rId1646" o:title=""/>
          </v:shape>
          <o:OLEObject Type="Embed" ProgID="Equation.DSMT4" ShapeID="_x0000_i3426" DrawAspect="Content" ObjectID="_1804451890" r:id="rId4244"/>
        </w:object>
      </w:r>
      <w:r w:rsidRPr="000C67BC">
        <w:rPr>
          <w:rFonts w:cs="Times New Roman"/>
          <w:color w:val="000000" w:themeColor="text1"/>
        </w:rPr>
        <w:t xml:space="preserve"> hỗn hợp khí là </w:t>
      </w:r>
      <w:r w:rsidRPr="000C67BC">
        <w:rPr>
          <w:rFonts w:cs="Times New Roman"/>
          <w:noProof/>
          <w:color w:val="000000" w:themeColor="text1"/>
          <w:position w:val="-10"/>
        </w:rPr>
        <w:object w:dxaOrig="1500" w:dyaOrig="360">
          <v:shape id="_x0000_i3427" type="#_x0000_t75" alt="" style="width:75.75pt;height:18.75pt;mso-width-percent:0;mso-height-percent:0;mso-width-percent:0;mso-height-percent:0" o:ole="">
            <v:imagedata r:id="rId1648" o:title=""/>
          </v:shape>
          <o:OLEObject Type="Embed" ProgID="Equation.DSMT4" ShapeID="_x0000_i3427" DrawAspect="Content" ObjectID="_1804451891" r:id="rId4245"/>
        </w:object>
      </w:r>
      <w:r w:rsidRPr="000C67BC">
        <w:rPr>
          <w:rFonts w:cs="Times New Roman"/>
          <w:color w:val="000000" w:themeColor="text1"/>
        </w:rPr>
        <w:t xml:space="preserve"> </w:t>
      </w:r>
    </w:p>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b/>
          <w:color w:val="000000" w:themeColor="text1"/>
        </w:rPr>
        <w:t>Hướng dẫn giải</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a.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Xét 1 </w:t>
      </w:r>
      <w:r w:rsidRPr="000C67BC">
        <w:rPr>
          <w:rFonts w:cs="Times New Roman"/>
          <w:noProof/>
          <w:color w:val="000000" w:themeColor="text1"/>
          <w:position w:val="-4"/>
        </w:rPr>
        <w:object w:dxaOrig="340" w:dyaOrig="300">
          <v:shape id="_x0000_i3428" type="#_x0000_t75" alt="" style="width:17.25pt;height:16.5pt;mso-width-percent:0;mso-height-percent:0;mso-width-percent:0;mso-height-percent:0" o:ole="">
            <v:imagedata r:id="rId4246" o:title=""/>
          </v:shape>
          <o:OLEObject Type="Embed" ProgID="Equation.DSMT4" ShapeID="_x0000_i3428" DrawAspect="Content" ObjectID="_1804451892" r:id="rId4247"/>
        </w:object>
      </w:r>
      <w:r w:rsidRPr="000C67BC">
        <w:rPr>
          <w:rFonts w:cs="Times New Roman"/>
          <w:color w:val="000000" w:themeColor="text1"/>
        </w:rPr>
        <w:t xml:space="preserve"> hỗn hợp khí, khối lượng của 1 </w:t>
      </w:r>
      <w:r w:rsidRPr="000C67BC">
        <w:rPr>
          <w:rFonts w:cs="Times New Roman"/>
          <w:noProof/>
          <w:color w:val="000000" w:themeColor="text1"/>
          <w:position w:val="-4"/>
        </w:rPr>
        <w:object w:dxaOrig="340" w:dyaOrig="300">
          <v:shape id="_x0000_i3429" type="#_x0000_t75" alt="" style="width:17.25pt;height:16.5pt;mso-width-percent:0;mso-height-percent:0;mso-width-percent:0;mso-height-percent:0" o:ole="">
            <v:imagedata r:id="rId4248" o:title=""/>
          </v:shape>
          <o:OLEObject Type="Embed" ProgID="Equation.DSMT4" ShapeID="_x0000_i3429" DrawAspect="Content" ObjectID="_1804451893" r:id="rId4249"/>
        </w:object>
      </w:r>
      <w:r w:rsidRPr="000C67BC">
        <w:rPr>
          <w:rFonts w:cs="Times New Roman"/>
          <w:color w:val="000000" w:themeColor="text1"/>
        </w:rPr>
        <w:t xml:space="preserve"> hỗn hợp khí là </w:t>
      </w:r>
      <w:r w:rsidRPr="000C67BC">
        <w:rPr>
          <w:rFonts w:cs="Times New Roman"/>
          <w:noProof/>
          <w:color w:val="000000" w:themeColor="text1"/>
          <w:position w:val="-10"/>
        </w:rPr>
        <w:object w:dxaOrig="2040" w:dyaOrig="320">
          <v:shape id="_x0000_i3430" type="#_x0000_t75" alt="" style="width:102pt;height:17.25pt;mso-width-percent:0;mso-height-percent:0;mso-width-percent:0;mso-height-percent:0" o:ole="">
            <v:imagedata r:id="rId4250" o:title=""/>
          </v:shape>
          <o:OLEObject Type="Embed" ProgID="Equation.DSMT4" ShapeID="_x0000_i3430" DrawAspect="Content" ObjectID="_1804451894" r:id="rId4251"/>
        </w:object>
      </w:r>
      <w:r w:rsidRPr="000C67BC">
        <w:rPr>
          <w:rFonts w:cs="Times New Roman"/>
          <w:color w:val="000000" w:themeColor="text1"/>
        </w:rPr>
        <w:t xml:space="preserve"> </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Gọi </w:t>
      </w:r>
      <w:r w:rsidRPr="000C67BC">
        <w:rPr>
          <w:rFonts w:cs="Times New Roman"/>
          <w:noProof/>
          <w:color w:val="000000" w:themeColor="text1"/>
          <w:position w:val="-12"/>
        </w:rPr>
        <w:object w:dxaOrig="700" w:dyaOrig="360">
          <v:shape id="_x0000_i3431" type="#_x0000_t75" alt="" style="width:34.5pt;height:18.75pt;mso-width-percent:0;mso-height-percent:0;mso-width-percent:0;mso-height-percent:0" o:ole="">
            <v:imagedata r:id="rId4252" o:title=""/>
          </v:shape>
          <o:OLEObject Type="Embed" ProgID="Equation.DSMT4" ShapeID="_x0000_i3431" DrawAspect="Content" ObjectID="_1804451895" r:id="rId4253"/>
        </w:object>
      </w:r>
      <w:r w:rsidRPr="000C67BC">
        <w:rPr>
          <w:rFonts w:cs="Times New Roman"/>
          <w:color w:val="000000" w:themeColor="text1"/>
        </w:rPr>
        <w:t xml:space="preserve"> là khối lượng khí He và Ar trong hỗn hợp, ta có </w:t>
      </w:r>
      <w:r w:rsidRPr="000C67BC">
        <w:rPr>
          <w:rFonts w:cs="Times New Roman"/>
          <w:noProof/>
          <w:color w:val="000000" w:themeColor="text1"/>
          <w:position w:val="-12"/>
        </w:rPr>
        <w:object w:dxaOrig="1280" w:dyaOrig="360">
          <v:shape id="_x0000_i3432" type="#_x0000_t75" alt="" style="width:63.75pt;height:18.75pt;mso-width-percent:0;mso-height-percent:0;mso-width-percent:0;mso-height-percent:0" o:ole="">
            <v:imagedata r:id="rId4254" o:title=""/>
          </v:shape>
          <o:OLEObject Type="Embed" ProgID="Equation.DSMT4" ShapeID="_x0000_i3432" DrawAspect="Content" ObjectID="_1804451896" r:id="rId4255"/>
        </w:object>
      </w:r>
      <w:r w:rsidRPr="000C67BC">
        <w:rPr>
          <w:rFonts w:cs="Times New Roman"/>
          <w:color w:val="000000" w:themeColor="text1"/>
        </w:rPr>
        <w:t xml:space="preserve"> </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Áp suất riêng phần của khí helium </w:t>
      </w:r>
      <w:r w:rsidRPr="000C67BC">
        <w:rPr>
          <w:rFonts w:cs="Times New Roman"/>
          <w:noProof/>
          <w:color w:val="000000" w:themeColor="text1"/>
          <w:position w:val="-30"/>
        </w:rPr>
        <w:object w:dxaOrig="1560" w:dyaOrig="680">
          <v:shape id="_x0000_i3433" type="#_x0000_t75" alt="" style="width:78.75pt;height:33.75pt;mso-width-percent:0;mso-height-percent:0;mso-width-percent:0;mso-height-percent:0" o:ole="">
            <v:imagedata r:id="rId4256" o:title=""/>
          </v:shape>
          <o:OLEObject Type="Embed" ProgID="Equation.DSMT4" ShapeID="_x0000_i3433" DrawAspect="Content" ObjectID="_1804451897" r:id="rId4257"/>
        </w:object>
      </w:r>
      <w:r w:rsidRPr="000C67BC">
        <w:rPr>
          <w:rFonts w:cs="Times New Roman"/>
          <w:color w:val="000000" w:themeColor="text1"/>
        </w:rPr>
        <w:t xml:space="preserve"> </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Áp suất riêng phần của khí Argon </w:t>
      </w:r>
      <w:r w:rsidRPr="000C67BC">
        <w:rPr>
          <w:rFonts w:cs="Times New Roman"/>
          <w:noProof/>
          <w:color w:val="000000" w:themeColor="text1"/>
          <w:position w:val="-30"/>
        </w:rPr>
        <w:object w:dxaOrig="1660" w:dyaOrig="680">
          <v:shape id="_x0000_i3434" type="#_x0000_t75" alt="" style="width:82.5pt;height:33.75pt;mso-width-percent:0;mso-height-percent:0;mso-width-percent:0;mso-height-percent:0" o:ole="">
            <v:imagedata r:id="rId4258" o:title=""/>
          </v:shape>
          <o:OLEObject Type="Embed" ProgID="Equation.DSMT4" ShapeID="_x0000_i3434" DrawAspect="Content" ObjectID="_1804451898" r:id="rId4259"/>
        </w:object>
      </w:r>
      <w:r w:rsidRPr="000C67BC">
        <w:rPr>
          <w:rFonts w:cs="Times New Roman"/>
          <w:color w:val="000000" w:themeColor="text1"/>
        </w:rPr>
        <w:t xml:space="preserve"> </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Theo định luật Dalton ta có </w:t>
      </w:r>
      <w:r w:rsidRPr="000C67BC">
        <w:rPr>
          <w:rFonts w:cs="Times New Roman"/>
          <w:noProof/>
          <w:color w:val="000000" w:themeColor="text1"/>
          <w:position w:val="-32"/>
        </w:rPr>
        <w:object w:dxaOrig="5160" w:dyaOrig="760">
          <v:shape id="_x0000_i3435" type="#_x0000_t75" alt="" style="width:258pt;height:38.25pt;mso-width-percent:0;mso-height-percent:0;mso-width-percent:0;mso-height-percent:0" o:ole="">
            <v:imagedata r:id="rId4260" o:title=""/>
          </v:shape>
          <o:OLEObject Type="Embed" ProgID="Equation.DSMT4" ShapeID="_x0000_i3435" DrawAspect="Content" ObjectID="_1804451899" r:id="rId4261"/>
        </w:objec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lastRenderedPageBreak/>
        <w:tab/>
        <w:t xml:space="preserve">Kết hợp (1) với (3) </w:t>
      </w:r>
      <w:r w:rsidRPr="000C67BC">
        <w:rPr>
          <w:rFonts w:cs="Times New Roman"/>
          <w:noProof/>
          <w:color w:val="000000" w:themeColor="text1"/>
          <w:position w:val="-30"/>
        </w:rPr>
        <w:object w:dxaOrig="6259" w:dyaOrig="1020">
          <v:shape id="_x0000_i3436" type="#_x0000_t75" alt="" style="width:312.75pt;height:50.25pt;mso-width-percent:0;mso-height-percent:0;mso-width-percent:0;mso-height-percent:0" o:ole="">
            <v:imagedata r:id="rId4262" o:title=""/>
          </v:shape>
          <o:OLEObject Type="Embed" ProgID="Equation.DSMT4" ShapeID="_x0000_i3436" DrawAspect="Content" ObjectID="_1804451900" r:id="rId4263"/>
        </w:objec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b. Phát biểu này </w:t>
      </w:r>
      <w:r w:rsidRPr="000C67BC">
        <w:rPr>
          <w:rFonts w:cs="Times New Roman"/>
          <w:b/>
          <w:bCs/>
          <w:color w:val="000000" w:themeColor="text1"/>
        </w:rPr>
        <w:t>sai</w:t>
      </w:r>
      <w:r w:rsidRPr="000C67BC">
        <w:rPr>
          <w:rFonts w:cs="Times New Roman"/>
          <w:color w:val="000000" w:themeColor="text1"/>
        </w:rPr>
        <w:t>.</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Số phân tử Argon trong 1 </w:t>
      </w:r>
      <w:r w:rsidRPr="000C67BC">
        <w:rPr>
          <w:rFonts w:cs="Times New Roman"/>
          <w:noProof/>
          <w:color w:val="000000" w:themeColor="text1"/>
          <w:position w:val="-4"/>
        </w:rPr>
        <w:object w:dxaOrig="340" w:dyaOrig="300">
          <v:shape id="_x0000_i3437" type="#_x0000_t75" alt="" style="width:17.25pt;height:16.5pt;mso-width-percent:0;mso-height-percent:0;mso-width-percent:0;mso-height-percent:0" o:ole="">
            <v:imagedata r:id="rId4264" o:title=""/>
          </v:shape>
          <o:OLEObject Type="Embed" ProgID="Equation.DSMT4" ShapeID="_x0000_i3437" DrawAspect="Content" ObjectID="_1804451901" r:id="rId4265"/>
        </w:object>
      </w:r>
      <w:r w:rsidRPr="000C67BC">
        <w:rPr>
          <w:rFonts w:cs="Times New Roman"/>
          <w:color w:val="000000" w:themeColor="text1"/>
        </w:rPr>
        <w:t xml:space="preserve"> hỗn hợp khí </w:t>
      </w:r>
      <w:r w:rsidRPr="000C67BC">
        <w:rPr>
          <w:rFonts w:cs="Times New Roman"/>
          <w:noProof/>
          <w:color w:val="000000" w:themeColor="text1"/>
          <w:position w:val="-24"/>
        </w:rPr>
        <w:object w:dxaOrig="5020" w:dyaOrig="620">
          <v:shape id="_x0000_i3438" type="#_x0000_t75" alt="" style="width:251.25pt;height:30.75pt;mso-width-percent:0;mso-height-percent:0;mso-width-percent:0;mso-height-percent:0" o:ole="">
            <v:imagedata r:id="rId4266" o:title=""/>
          </v:shape>
          <o:OLEObject Type="Embed" ProgID="Equation.DSMT4" ShapeID="_x0000_i3438" DrawAspect="Content" ObjectID="_1804451902" r:id="rId4267"/>
        </w:object>
      </w:r>
      <w:r w:rsidRPr="000C67BC">
        <w:rPr>
          <w:rFonts w:cs="Times New Roman"/>
          <w:color w:val="000000" w:themeColor="text1"/>
        </w:rPr>
        <w:t xml:space="preserve"> </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c. Phát biểu này </w:t>
      </w:r>
      <w:r w:rsidRPr="000C67BC">
        <w:rPr>
          <w:rFonts w:cs="Times New Roman"/>
          <w:b/>
          <w:bCs/>
          <w:color w:val="000000" w:themeColor="text1"/>
        </w:rPr>
        <w:t>đúng</w:t>
      </w:r>
      <w:r w:rsidRPr="000C67BC">
        <w:rPr>
          <w:rFonts w:cs="Times New Roman"/>
          <w:color w:val="000000" w:themeColor="text1"/>
        </w:rPr>
        <w:t xml:space="preserve">. </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Khối lượng khí Helium trong </w:t>
      </w:r>
      <w:r w:rsidRPr="000C67BC">
        <w:rPr>
          <w:rFonts w:cs="Times New Roman"/>
          <w:noProof/>
          <w:color w:val="000000" w:themeColor="text1"/>
          <w:position w:val="-4"/>
        </w:rPr>
        <w:object w:dxaOrig="480" w:dyaOrig="300">
          <v:shape id="_x0000_i3439" type="#_x0000_t75" alt="" style="width:23.25pt;height:16.5pt;mso-width-percent:0;mso-height-percent:0;mso-width-percent:0;mso-height-percent:0" o:ole="">
            <v:imagedata r:id="rId4268" o:title=""/>
          </v:shape>
          <o:OLEObject Type="Embed" ProgID="Equation.DSMT4" ShapeID="_x0000_i3439" DrawAspect="Content" ObjectID="_1804451903" r:id="rId4269"/>
        </w:object>
      </w:r>
      <w:r w:rsidRPr="000C67BC">
        <w:rPr>
          <w:rFonts w:cs="Times New Roman"/>
          <w:color w:val="000000" w:themeColor="text1"/>
        </w:rPr>
        <w:t xml:space="preserve"> hỗn hợp khí là</w:t>
      </w:r>
      <w:r w:rsidRPr="000C67BC">
        <w:rPr>
          <w:rFonts w:cs="Times New Roman"/>
          <w:noProof/>
          <w:color w:val="000000" w:themeColor="text1"/>
          <w:position w:val="-12"/>
        </w:rPr>
        <w:object w:dxaOrig="3739" w:dyaOrig="360">
          <v:shape id="_x0000_i3440" type="#_x0000_t75" alt="" style="width:187.5pt;height:18.75pt;mso-width-percent:0;mso-height-percent:0;mso-width-percent:0;mso-height-percent:0" o:ole="">
            <v:imagedata r:id="rId4270" o:title=""/>
          </v:shape>
          <o:OLEObject Type="Embed" ProgID="Equation.DSMT4" ShapeID="_x0000_i3440" DrawAspect="Content" ObjectID="_1804451904" r:id="rId4271"/>
        </w:object>
      </w:r>
      <w:r w:rsidRPr="000C67BC">
        <w:rPr>
          <w:rFonts w:cs="Times New Roman"/>
          <w:color w:val="000000" w:themeColor="text1"/>
        </w:rPr>
        <w:t xml:space="preserve"> </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d. Phát biểu này </w:t>
      </w:r>
      <w:r w:rsidRPr="000C67BC">
        <w:rPr>
          <w:rFonts w:cs="Times New Roman"/>
          <w:b/>
          <w:bCs/>
          <w:color w:val="000000" w:themeColor="text1"/>
        </w:rPr>
        <w:t>sai</w:t>
      </w:r>
      <w:r w:rsidRPr="000C67BC">
        <w:rPr>
          <w:rFonts w:cs="Times New Roman"/>
          <w:color w:val="000000" w:themeColor="text1"/>
        </w:rPr>
        <w:t>.</w:t>
      </w:r>
    </w:p>
    <w:p w:rsidR="00B91743" w:rsidRPr="000C67BC" w:rsidRDefault="00B91743" w:rsidP="006B0C5B">
      <w:pPr>
        <w:tabs>
          <w:tab w:val="left" w:pos="426"/>
        </w:tabs>
        <w:spacing w:line="360" w:lineRule="auto"/>
        <w:jc w:val="both"/>
        <w:rPr>
          <w:rFonts w:cs="Times New Roman"/>
          <w:color w:val="000000" w:themeColor="text1"/>
        </w:rPr>
      </w:pPr>
      <w:r w:rsidRPr="000C67BC">
        <w:rPr>
          <w:rFonts w:cs="Times New Roman"/>
          <w:color w:val="000000" w:themeColor="text1"/>
        </w:rPr>
        <w:tab/>
        <w:t xml:space="preserve">Số phân tử Helium trong </w:t>
      </w:r>
      <w:r w:rsidRPr="000C67BC">
        <w:rPr>
          <w:rFonts w:cs="Times New Roman"/>
          <w:noProof/>
          <w:color w:val="000000" w:themeColor="text1"/>
          <w:position w:val="-4"/>
        </w:rPr>
        <w:object w:dxaOrig="480" w:dyaOrig="300">
          <v:shape id="_x0000_i3441" type="#_x0000_t75" alt="" style="width:23.25pt;height:16.5pt;mso-width-percent:0;mso-height-percent:0;mso-width-percent:0;mso-height-percent:0" o:ole="">
            <v:imagedata r:id="rId1646" o:title=""/>
          </v:shape>
          <o:OLEObject Type="Embed" ProgID="Equation.DSMT4" ShapeID="_x0000_i3441" DrawAspect="Content" ObjectID="_1804451905" r:id="rId4272"/>
        </w:object>
      </w:r>
      <w:r w:rsidRPr="000C67BC">
        <w:rPr>
          <w:rFonts w:cs="Times New Roman"/>
          <w:color w:val="000000" w:themeColor="text1"/>
        </w:rPr>
        <w:t xml:space="preserve"> hỗn hợp khí là </w:t>
      </w:r>
      <w:r w:rsidRPr="000C67BC">
        <w:rPr>
          <w:rFonts w:cs="Times New Roman"/>
          <w:noProof/>
          <w:color w:val="000000" w:themeColor="text1"/>
          <w:position w:val="-24"/>
        </w:rPr>
        <w:object w:dxaOrig="5120" w:dyaOrig="620">
          <v:shape id="_x0000_i3442" type="#_x0000_t75" alt="" style="width:256.5pt;height:30.75pt;mso-width-percent:0;mso-height-percent:0;mso-width-percent:0;mso-height-percent:0" o:ole="">
            <v:imagedata r:id="rId4273" o:title=""/>
          </v:shape>
          <o:OLEObject Type="Embed" ProgID="Equation.DSMT4" ShapeID="_x0000_i3442" DrawAspect="Content" ObjectID="_1804451906" r:id="rId4274"/>
        </w:object>
      </w:r>
      <w:r w:rsidRPr="000C67BC">
        <w:rPr>
          <w:rFonts w:cs="Times New Roman"/>
          <w:color w:val="000000" w:themeColor="text1"/>
        </w:rPr>
        <w:t xml:space="preserve"> </w:t>
      </w:r>
    </w:p>
    <w:p w:rsidR="00B91743"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36.</w:t>
      </w:r>
      <w:r w:rsidRPr="000C67BC">
        <w:rPr>
          <w:rFonts w:cs="Times New Roman"/>
          <w:b/>
          <w:bCs/>
          <w:color w:val="0000FF"/>
          <w:szCs w:val="24"/>
          <w:lang w:val="vi-VN"/>
        </w:rPr>
        <w:t xml:space="preserve"> </w:t>
      </w:r>
      <w:r w:rsidR="00B91743" w:rsidRPr="000C67BC">
        <w:rPr>
          <w:rFonts w:cs="Times New Roman"/>
          <w:bCs/>
          <w:color w:val="000000" w:themeColor="text1"/>
          <w:szCs w:val="24"/>
        </w:rPr>
        <w:t xml:space="preserve">Uranium </w:t>
      </w:r>
      <w:r w:rsidR="00B91743" w:rsidRPr="000C67BC">
        <w:rPr>
          <w:rFonts w:cs="Times New Roman"/>
          <w:noProof/>
          <w:position w:val="-12"/>
        </w:rPr>
        <w:object w:dxaOrig="499" w:dyaOrig="380">
          <v:shape id="_x0000_i3443" type="#_x0000_t75" alt="" style="width:24.75pt;height:19.5pt;mso-width-percent:0;mso-height-percent:0;mso-width-percent:0;mso-height-percent:0" o:ole="">
            <v:imagedata r:id="rId1650" o:title=""/>
          </v:shape>
          <o:OLEObject Type="Embed" ProgID="Equation.DSMT4" ShapeID="_x0000_i3443" DrawAspect="Content" ObjectID="_1804451907" r:id="rId4275"/>
        </w:object>
      </w:r>
      <w:r w:rsidR="00B91743" w:rsidRPr="000C67BC">
        <w:rPr>
          <w:rFonts w:cs="Times New Roman"/>
          <w:bCs/>
          <w:color w:val="000000" w:themeColor="text1"/>
          <w:szCs w:val="24"/>
        </w:rPr>
        <w:t xml:space="preserve"> có chu kì bán rã là </w:t>
      </w:r>
      <w:r w:rsidR="00B91743" w:rsidRPr="000C67BC">
        <w:rPr>
          <w:rFonts w:cs="Times New Roman"/>
          <w:noProof/>
          <w:position w:val="-10"/>
        </w:rPr>
        <w:object w:dxaOrig="800" w:dyaOrig="360">
          <v:shape id="_x0000_i3444" type="#_x0000_t75" alt="" style="width:40.5pt;height:18.75pt;mso-width-percent:0;mso-height-percent:0;mso-width-percent:0;mso-height-percent:0" o:ole="">
            <v:imagedata r:id="rId1652" o:title=""/>
          </v:shape>
          <o:OLEObject Type="Embed" ProgID="Equation.DSMT4" ShapeID="_x0000_i3444" DrawAspect="Content" ObjectID="_1804451908" r:id="rId4276"/>
        </w:object>
      </w:r>
      <w:r w:rsidR="00B91743" w:rsidRPr="000C67BC">
        <w:rPr>
          <w:rFonts w:cs="Times New Roman"/>
          <w:bCs/>
          <w:color w:val="000000" w:themeColor="text1"/>
          <w:szCs w:val="24"/>
        </w:rPr>
        <w:t xml:space="preserve"> năm. Khi phóng xạ </w:t>
      </w:r>
      <w:r w:rsidR="00B91743" w:rsidRPr="000C67BC">
        <w:rPr>
          <w:rFonts w:cs="Times New Roman"/>
          <w:noProof/>
          <w:position w:val="-10"/>
        </w:rPr>
        <w:object w:dxaOrig="279" w:dyaOrig="260">
          <v:shape id="_x0000_i3445" type="#_x0000_t75" alt="" style="width:13.5pt;height:13.5pt;mso-width-percent:0;mso-height-percent:0;mso-width-percent:0;mso-height-percent:0" o:ole="">
            <v:imagedata r:id="rId1654" o:title=""/>
          </v:shape>
          <o:OLEObject Type="Embed" ProgID="Equation.DSMT4" ShapeID="_x0000_i3445" DrawAspect="Content" ObjectID="_1804451909" r:id="rId4277"/>
        </w:object>
      </w:r>
      <w:r w:rsidR="00B91743" w:rsidRPr="000C67BC">
        <w:rPr>
          <w:rFonts w:cs="Times New Roman"/>
          <w:bCs/>
          <w:color w:val="000000" w:themeColor="text1"/>
          <w:szCs w:val="24"/>
        </w:rPr>
        <w:t xml:space="preserve"> Uranium biến thành Thorium </w:t>
      </w:r>
      <w:r w:rsidR="00B91743" w:rsidRPr="000C67BC">
        <w:rPr>
          <w:rFonts w:cs="Times New Roman"/>
          <w:noProof/>
          <w:position w:val="-12"/>
        </w:rPr>
        <w:object w:dxaOrig="620" w:dyaOrig="380">
          <v:shape id="_x0000_i3446" type="#_x0000_t75" alt="" style="width:30.75pt;height:19.5pt;mso-width-percent:0;mso-height-percent:0;mso-width-percent:0;mso-height-percent:0" o:ole="">
            <v:imagedata r:id="rId1656" o:title=""/>
          </v:shape>
          <o:OLEObject Type="Embed" ProgID="Equation.DSMT4" ShapeID="_x0000_i3446" DrawAspect="Content" ObjectID="_1804451910" r:id="rId4278"/>
        </w:object>
      </w:r>
      <w:r w:rsidR="00B91743" w:rsidRPr="000C67BC">
        <w:rPr>
          <w:rFonts w:cs="Times New Roman"/>
          <w:bCs/>
          <w:color w:val="000000" w:themeColor="text1"/>
          <w:szCs w:val="24"/>
        </w:rPr>
        <w:t xml:space="preserve"> Ban đầu có </w:t>
      </w:r>
      <w:r w:rsidR="00B91743" w:rsidRPr="000C67BC">
        <w:rPr>
          <w:rFonts w:cs="Times New Roman"/>
          <w:noProof/>
          <w:position w:val="-10"/>
        </w:rPr>
        <w:object w:dxaOrig="660" w:dyaOrig="320">
          <v:shape id="_x0000_i3447" type="#_x0000_t75" alt="" style="width:33.75pt;height:16.5pt;mso-width-percent:0;mso-height-percent:0;mso-width-percent:0;mso-height-percent:0" o:ole="">
            <v:imagedata r:id="rId1658" o:title=""/>
          </v:shape>
          <o:OLEObject Type="Embed" ProgID="Equation.DSMT4" ShapeID="_x0000_i3447" DrawAspect="Content" ObjectID="_1804451911" r:id="rId4279"/>
        </w:object>
      </w:r>
      <w:r w:rsidR="00B91743" w:rsidRPr="000C67BC">
        <w:rPr>
          <w:rFonts w:cs="Times New Roman"/>
          <w:bCs/>
          <w:color w:val="000000" w:themeColor="text1"/>
          <w:szCs w:val="24"/>
        </w:rPr>
        <w:t xml:space="preserve"> Uranium.</w: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 a. </w:t>
      </w:r>
      <w:r w:rsidRPr="000C67BC">
        <w:rPr>
          <w:rFonts w:cs="Times New Roman"/>
          <w:bCs/>
          <w:color w:val="000000" w:themeColor="text1"/>
        </w:rPr>
        <w:t xml:space="preserve">Hạt nhân Thorium </w:t>
      </w:r>
      <w:r w:rsidRPr="000C67BC">
        <w:rPr>
          <w:rFonts w:cs="Times New Roman"/>
          <w:noProof/>
          <w:color w:val="000000" w:themeColor="text1"/>
          <w:position w:val="-12"/>
        </w:rPr>
        <w:object w:dxaOrig="580" w:dyaOrig="380">
          <v:shape id="_x0000_i3448" type="#_x0000_t75" alt="" style="width:28.5pt;height:19.5pt;mso-width-percent:0;mso-height-percent:0;mso-width-percent:0;mso-height-percent:0" o:ole="">
            <v:imagedata r:id="rId1660" o:title=""/>
          </v:shape>
          <o:OLEObject Type="Embed" ProgID="Equation.DSMT4" ShapeID="_x0000_i3448" DrawAspect="Content" ObjectID="_1804451912" r:id="rId4280"/>
        </w:object>
      </w:r>
      <w:r w:rsidRPr="000C67BC">
        <w:rPr>
          <w:rFonts w:cs="Times New Roman"/>
          <w:bCs/>
          <w:color w:val="000000" w:themeColor="text1"/>
        </w:rPr>
        <w:t xml:space="preserve"> bền hơn hạt nhân Uranium </w:t>
      </w:r>
      <w:r w:rsidRPr="000C67BC">
        <w:rPr>
          <w:rFonts w:cs="Times New Roman"/>
          <w:noProof/>
          <w:color w:val="000000" w:themeColor="text1"/>
          <w:position w:val="-12"/>
        </w:rPr>
        <w:object w:dxaOrig="540" w:dyaOrig="380">
          <v:shape id="_x0000_i3449" type="#_x0000_t75" alt="" style="width:27pt;height:19.5pt;mso-width-percent:0;mso-height-percent:0;mso-width-percent:0;mso-height-percent:0" o:ole="">
            <v:imagedata r:id="rId1662" o:title=""/>
          </v:shape>
          <o:OLEObject Type="Embed" ProgID="Equation.DSMT4" ShapeID="_x0000_i3449" DrawAspect="Content" ObjectID="_1804451913" r:id="rId4281"/>
        </w:objec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b/>
          <w:color w:val="000000" w:themeColor="text1"/>
        </w:rPr>
        <w:tab/>
      </w:r>
      <w:r w:rsidRPr="000C67BC">
        <w:rPr>
          <w:rFonts w:cs="Times New Roman"/>
          <w:b/>
          <w:color w:val="000000" w:themeColor="text1"/>
          <w:lang w:val="vi-VN"/>
        </w:rPr>
        <w:t xml:space="preserve">  </w:t>
      </w:r>
      <w:r w:rsidRPr="000C67BC">
        <w:rPr>
          <w:rFonts w:cs="Times New Roman"/>
          <w:color w:val="000000" w:themeColor="text1"/>
        </w:rPr>
        <w:t>b</w:t>
      </w:r>
      <w:r w:rsidRPr="000C67BC">
        <w:rPr>
          <w:rFonts w:cs="Times New Roman"/>
          <w:color w:val="000000" w:themeColor="text1"/>
          <w:lang w:val="vi-VN"/>
        </w:rPr>
        <w:t>.</w:t>
      </w:r>
      <w:r w:rsidRPr="000C67BC">
        <w:rPr>
          <w:rFonts w:cs="Times New Roman"/>
          <w:b/>
          <w:bCs/>
          <w:color w:val="000000" w:themeColor="text1"/>
        </w:rPr>
        <w:t xml:space="preserve"> </w:t>
      </w:r>
      <w:r w:rsidRPr="000C67BC">
        <w:rPr>
          <w:rFonts w:cs="Times New Roman"/>
          <w:bCs/>
          <w:color w:val="000000" w:themeColor="text1"/>
        </w:rPr>
        <w:t xml:space="preserve">Khối lượng Uranium còn lại sau </w:t>
      </w:r>
      <w:r w:rsidRPr="000C67BC">
        <w:rPr>
          <w:rFonts w:cs="Times New Roman"/>
          <w:noProof/>
          <w:color w:val="000000" w:themeColor="text1"/>
          <w:position w:val="-10"/>
        </w:rPr>
        <w:object w:dxaOrig="800" w:dyaOrig="360">
          <v:shape id="_x0000_i3450" type="#_x0000_t75" alt="" style="width:40.5pt;height:18.75pt;mso-width-percent:0;mso-height-percent:0;mso-width-percent:0;mso-height-percent:0" o:ole="">
            <v:imagedata r:id="rId1664" o:title=""/>
          </v:shape>
          <o:OLEObject Type="Embed" ProgID="Equation.DSMT4" ShapeID="_x0000_i3450" DrawAspect="Content" ObjectID="_1804451914" r:id="rId4282"/>
        </w:object>
      </w:r>
      <w:r w:rsidRPr="000C67BC">
        <w:rPr>
          <w:rFonts w:cs="Times New Roman"/>
          <w:bCs/>
          <w:color w:val="000000" w:themeColor="text1"/>
        </w:rPr>
        <w:t xml:space="preserve"> năm là </w:t>
      </w:r>
      <w:r w:rsidRPr="000C67BC">
        <w:rPr>
          <w:rFonts w:cs="Times New Roman"/>
          <w:noProof/>
          <w:color w:val="000000" w:themeColor="text1"/>
          <w:position w:val="-10"/>
        </w:rPr>
        <w:object w:dxaOrig="660" w:dyaOrig="320">
          <v:shape id="_x0000_i3451" type="#_x0000_t75" alt="" style="width:33.75pt;height:16.5pt;mso-width-percent:0;mso-height-percent:0;mso-width-percent:0;mso-height-percent:0" o:ole="">
            <v:imagedata r:id="rId1666" o:title=""/>
          </v:shape>
          <o:OLEObject Type="Embed" ProgID="Equation.DSMT4" ShapeID="_x0000_i3451" DrawAspect="Content" ObjectID="_1804451915" r:id="rId4283"/>
        </w:objec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b/>
          <w:color w:val="000000" w:themeColor="text1"/>
        </w:rPr>
        <w:tab/>
      </w:r>
      <w:r w:rsidRPr="000C67BC">
        <w:rPr>
          <w:rFonts w:cs="Times New Roman"/>
          <w:b/>
          <w:color w:val="000000" w:themeColor="text1"/>
          <w:lang w:val="vi-VN"/>
        </w:rPr>
        <w:t xml:space="preserve">  </w:t>
      </w:r>
      <w:r w:rsidRPr="000C67BC">
        <w:rPr>
          <w:rFonts w:cs="Times New Roman"/>
          <w:color w:val="000000" w:themeColor="text1"/>
        </w:rPr>
        <w:t>c</w:t>
      </w:r>
      <w:r w:rsidRPr="000C67BC">
        <w:rPr>
          <w:rFonts w:cs="Times New Roman"/>
          <w:color w:val="000000" w:themeColor="text1"/>
          <w:lang w:val="vi-VN"/>
        </w:rPr>
        <w:t>.</w:t>
      </w:r>
      <w:r w:rsidRPr="000C67BC">
        <w:rPr>
          <w:rFonts w:cs="Times New Roman"/>
          <w:b/>
          <w:bCs/>
          <w:color w:val="000000" w:themeColor="text1"/>
        </w:rPr>
        <w:t xml:space="preserve"> </w:t>
      </w:r>
      <w:r w:rsidRPr="000C67BC">
        <w:rPr>
          <w:rFonts w:cs="Times New Roman"/>
          <w:bCs/>
          <w:color w:val="000000" w:themeColor="text1"/>
        </w:rPr>
        <w:t xml:space="preserve">Số hạt nhân Uranium còn lại sau </w:t>
      </w:r>
      <w:r w:rsidRPr="000C67BC">
        <w:rPr>
          <w:rFonts w:cs="Times New Roman"/>
          <w:noProof/>
          <w:color w:val="000000" w:themeColor="text1"/>
          <w:position w:val="-6"/>
        </w:rPr>
        <w:object w:dxaOrig="600" w:dyaOrig="320">
          <v:shape id="_x0000_i3452" type="#_x0000_t75" alt="" style="width:30pt;height:16.5pt;mso-width-percent:0;mso-height-percent:0;mso-width-percent:0;mso-height-percent:0" o:ole="">
            <v:imagedata r:id="rId1668" o:title=""/>
          </v:shape>
          <o:OLEObject Type="Embed" ProgID="Equation.DSMT4" ShapeID="_x0000_i3452" DrawAspect="Content" ObjectID="_1804451916" r:id="rId4284"/>
        </w:object>
      </w:r>
      <w:r w:rsidRPr="000C67BC">
        <w:rPr>
          <w:rFonts w:cs="Times New Roman"/>
          <w:bCs/>
          <w:color w:val="000000" w:themeColor="text1"/>
        </w:rPr>
        <w:t xml:space="preserve"> năm là </w:t>
      </w:r>
      <w:r w:rsidRPr="000C67BC">
        <w:rPr>
          <w:rFonts w:cs="Times New Roman"/>
          <w:bCs/>
          <w:color w:val="000000" w:themeColor="text1"/>
          <w:lang w:val="vi-VN"/>
        </w:rPr>
        <w:t>3,7265.10</w:t>
      </w:r>
      <w:r w:rsidRPr="000C67BC">
        <w:rPr>
          <w:rFonts w:cs="Times New Roman"/>
          <w:bCs/>
          <w:color w:val="000000" w:themeColor="text1"/>
          <w:vertAlign w:val="superscript"/>
          <w:lang w:val="vi-VN"/>
        </w:rPr>
        <w:t>21</w:t>
      </w:r>
      <w:r w:rsidRPr="000C67BC">
        <w:rPr>
          <w:rFonts w:cs="Times New Roman"/>
          <w:bCs/>
          <w:color w:val="000000" w:themeColor="text1"/>
        </w:rPr>
        <w:t xml:space="preserve"> hạt nhân. </w: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b/>
          <w:bCs/>
          <w:color w:val="000000" w:themeColor="text1"/>
        </w:rPr>
        <w:tab/>
      </w:r>
      <w:r w:rsidRPr="000C67BC">
        <w:rPr>
          <w:rFonts w:cs="Times New Roman"/>
          <w:b/>
          <w:bCs/>
          <w:color w:val="000000" w:themeColor="text1"/>
          <w:lang w:val="vi-VN"/>
        </w:rPr>
        <w:t xml:space="preserve">  </w:t>
      </w:r>
      <w:r w:rsidRPr="000C67BC">
        <w:rPr>
          <w:rFonts w:cs="Times New Roman"/>
          <w:color w:val="000000" w:themeColor="text1"/>
        </w:rPr>
        <w:t>d</w:t>
      </w:r>
      <w:r w:rsidRPr="000C67BC">
        <w:rPr>
          <w:rFonts w:cs="Times New Roman"/>
          <w:color w:val="000000" w:themeColor="text1"/>
          <w:lang w:val="vi-VN"/>
        </w:rPr>
        <w:t>.</w:t>
      </w:r>
      <w:r w:rsidRPr="000C67BC">
        <w:rPr>
          <w:rFonts w:cs="Times New Roman"/>
          <w:b/>
          <w:bCs/>
          <w:color w:val="000000" w:themeColor="text1"/>
        </w:rPr>
        <w:t xml:space="preserve"> </w:t>
      </w:r>
      <w:r w:rsidRPr="000C67BC">
        <w:rPr>
          <w:rFonts w:cs="Times New Roman"/>
          <w:color w:val="000000" w:themeColor="text1"/>
        </w:rPr>
        <w:t>T</w:t>
      </w:r>
      <w:r w:rsidRPr="000C67BC">
        <w:rPr>
          <w:rFonts w:cs="Times New Roman"/>
          <w:bCs/>
          <w:color w:val="000000" w:themeColor="text1"/>
        </w:rPr>
        <w:t xml:space="preserve">ỉ số giữa số hạt nhân Uranium còn lại và số hạt nhân Thorium tạo thành sau </w:t>
      </w:r>
      <w:r w:rsidRPr="000C67BC">
        <w:rPr>
          <w:rFonts w:cs="Times New Roman"/>
          <w:noProof/>
          <w:color w:val="000000" w:themeColor="text1"/>
          <w:position w:val="-6"/>
        </w:rPr>
        <w:object w:dxaOrig="600" w:dyaOrig="320">
          <v:shape id="_x0000_i3453" type="#_x0000_t75" alt="" style="width:30pt;height:16.5pt;mso-width-percent:0;mso-height-percent:0;mso-width-percent:0;mso-height-percent:0" o:ole="">
            <v:imagedata r:id="rId1670" o:title=""/>
          </v:shape>
          <o:OLEObject Type="Embed" ProgID="Equation.DSMT4" ShapeID="_x0000_i3453" DrawAspect="Content" ObjectID="_1804451917" r:id="rId4285"/>
        </w:object>
      </w:r>
      <w:r w:rsidRPr="000C67BC">
        <w:rPr>
          <w:rFonts w:cs="Times New Roman"/>
          <w:bCs/>
          <w:color w:val="000000" w:themeColor="text1"/>
        </w:rPr>
        <w:t xml:space="preserve">năm là </w:t>
      </w:r>
      <w:r w:rsidRPr="000C67BC">
        <w:rPr>
          <w:rFonts w:cs="Times New Roman"/>
          <w:noProof/>
          <w:color w:val="000000" w:themeColor="text1"/>
          <w:position w:val="-6"/>
        </w:rPr>
        <w:object w:dxaOrig="240" w:dyaOrig="279">
          <v:shape id="_x0000_i3454" type="#_x0000_t75" alt="" style="width:12pt;height:13.5pt;mso-width-percent:0;mso-height-percent:0;mso-width-percent:0;mso-height-percent:0" o:ole="">
            <v:imagedata r:id="rId1672" o:title=""/>
          </v:shape>
          <o:OLEObject Type="Embed" ProgID="Equation.DSMT4" ShapeID="_x0000_i3454" DrawAspect="Content" ObjectID="_1804451918" r:id="rId4286"/>
        </w:object>
      </w:r>
    </w:p>
    <w:p w:rsidR="00B91743" w:rsidRPr="000C67BC" w:rsidRDefault="00B91743" w:rsidP="006B0C5B">
      <w:pPr>
        <w:tabs>
          <w:tab w:val="left" w:pos="426"/>
        </w:tabs>
        <w:spacing w:line="360" w:lineRule="auto"/>
        <w:jc w:val="center"/>
        <w:rPr>
          <w:rFonts w:eastAsia="Batang" w:cs="Times New Roman"/>
          <w:b/>
          <w:color w:val="000000" w:themeColor="text1"/>
        </w:rPr>
      </w:pPr>
      <w:r w:rsidRPr="000C67BC">
        <w:rPr>
          <w:rFonts w:eastAsia="Batang" w:cs="Times New Roman"/>
          <w:b/>
          <w:color w:val="000000" w:themeColor="text1"/>
        </w:rPr>
        <w:t>Hướng dẫn giải</w:t>
      </w:r>
    </w:p>
    <w:p w:rsidR="00B91743" w:rsidRPr="000C67BC" w:rsidRDefault="00B91743" w:rsidP="006B0C5B">
      <w:pPr>
        <w:tabs>
          <w:tab w:val="left" w:pos="426"/>
        </w:tabs>
        <w:spacing w:line="360" w:lineRule="auto"/>
        <w:rPr>
          <w:rFonts w:cs="Times New Roman"/>
          <w:color w:val="000000" w:themeColor="text1"/>
        </w:rPr>
      </w:pPr>
      <w:r w:rsidRPr="000C67BC">
        <w:rPr>
          <w:rFonts w:cs="Times New Roman"/>
          <w:color w:val="000000" w:themeColor="text1"/>
        </w:rPr>
        <w:tab/>
        <w:t xml:space="preserve">a.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B91743" w:rsidP="006B0C5B">
      <w:pPr>
        <w:tabs>
          <w:tab w:val="left" w:pos="426"/>
        </w:tabs>
        <w:spacing w:line="360" w:lineRule="auto"/>
        <w:rPr>
          <w:rFonts w:cs="Times New Roman"/>
          <w:color w:val="000000" w:themeColor="text1"/>
        </w:rPr>
      </w:pPr>
      <w:r w:rsidRPr="000C67BC">
        <w:rPr>
          <w:rFonts w:cs="Times New Roman"/>
          <w:color w:val="000000" w:themeColor="text1"/>
        </w:rPr>
        <w:tab/>
        <w:t xml:space="preserve">b.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lang w:val="vi-VN"/>
        </w:rPr>
        <w:t xml:space="preserve">       </w:t>
      </w:r>
      <w:r w:rsidRPr="000C67BC">
        <w:rPr>
          <w:rFonts w:cs="Times New Roman"/>
          <w:color w:val="000000" w:themeColor="text1"/>
        </w:rPr>
        <w:t xml:space="preserve">c. Phát biểu này </w:t>
      </w:r>
      <w:r w:rsidRPr="000C67BC">
        <w:rPr>
          <w:rFonts w:cs="Times New Roman"/>
          <w:b/>
          <w:bCs/>
          <w:color w:val="000000" w:themeColor="text1"/>
        </w:rPr>
        <w:t>sai</w:t>
      </w:r>
      <w:r w:rsidRPr="000C67BC">
        <w:rPr>
          <w:rFonts w:cs="Times New Roman"/>
          <w:color w:val="000000" w:themeColor="text1"/>
        </w:rPr>
        <w:t xml:space="preserve">. </w: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color w:val="000000" w:themeColor="text1"/>
          <w:lang w:val="vi-VN"/>
        </w:rPr>
        <w:t xml:space="preserve">             </w:t>
      </w:r>
      <w:r w:rsidRPr="000C67BC">
        <w:rPr>
          <w:rFonts w:cs="Times New Roman"/>
          <w:bCs/>
          <w:color w:val="000000" w:themeColor="text1"/>
        </w:rPr>
        <w:t>Số hạt nhân Uranium ban đầu:</w: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noProof/>
          <w:color w:val="000000" w:themeColor="text1"/>
          <w:position w:val="-24"/>
        </w:rPr>
        <w:object w:dxaOrig="4200" w:dyaOrig="620">
          <v:shape id="_x0000_i3455" type="#_x0000_t75" alt="" style="width:209.25pt;height:30.75pt;mso-width-percent:0;mso-height-percent:0;mso-width-percent:0;mso-height-percent:0" o:ole="">
            <v:imagedata r:id="rId4287" o:title=""/>
          </v:shape>
          <o:OLEObject Type="Embed" ProgID="Equation.DSMT4" ShapeID="_x0000_i3455" DrawAspect="Content" ObjectID="_1804451919" r:id="rId4288"/>
        </w:object>
      </w:r>
      <w:r w:rsidRPr="000C67BC">
        <w:rPr>
          <w:rFonts w:cs="Times New Roman"/>
          <w:bCs/>
          <w:color w:val="000000" w:themeColor="text1"/>
        </w:rPr>
        <w:t xml:space="preserve"> hạt. </w: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bCs/>
          <w:color w:val="000000" w:themeColor="text1"/>
          <w:lang w:val="vi-VN"/>
        </w:rPr>
        <w:lastRenderedPageBreak/>
        <w:t xml:space="preserve">             </w:t>
      </w:r>
      <w:r w:rsidRPr="000C67BC">
        <w:rPr>
          <w:rFonts w:cs="Times New Roman"/>
          <w:bCs/>
          <w:color w:val="000000" w:themeColor="text1"/>
        </w:rPr>
        <w:t xml:space="preserve">Số hạt nhân Uranium còn lại sau </w:t>
      </w:r>
      <w:r w:rsidRPr="000C67BC">
        <w:rPr>
          <w:rFonts w:cs="Times New Roman"/>
          <w:noProof/>
          <w:color w:val="000000" w:themeColor="text1"/>
          <w:position w:val="-6"/>
        </w:rPr>
        <w:object w:dxaOrig="600" w:dyaOrig="320">
          <v:shape id="_x0000_i3456" type="#_x0000_t75" alt="" style="width:30pt;height:16.5pt;mso-width-percent:0;mso-height-percent:0;mso-width-percent:0;mso-height-percent:0" o:ole="">
            <v:imagedata r:id="rId4289" o:title=""/>
          </v:shape>
          <o:OLEObject Type="Embed" ProgID="Equation.DSMT4" ShapeID="_x0000_i3456" DrawAspect="Content" ObjectID="_1804451920" r:id="rId4290"/>
        </w:object>
      </w:r>
      <w:r w:rsidRPr="000C67BC">
        <w:rPr>
          <w:rFonts w:cs="Times New Roman"/>
          <w:bCs/>
          <w:color w:val="000000" w:themeColor="text1"/>
        </w:rPr>
        <w:t xml:space="preserve"> năm:</w: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noProof/>
          <w:color w:val="000000" w:themeColor="text1"/>
          <w:position w:val="-12"/>
        </w:rPr>
        <w:object w:dxaOrig="4099" w:dyaOrig="540">
          <v:shape id="_x0000_i3457" type="#_x0000_t75" alt="" style="width:204.75pt;height:27pt;mso-width-percent:0;mso-height-percent:0;mso-width-percent:0;mso-height-percent:0" o:ole="">
            <v:imagedata r:id="rId4291" o:title=""/>
          </v:shape>
          <o:OLEObject Type="Embed" ProgID="Equation.DSMT4" ShapeID="_x0000_i3457" DrawAspect="Content" ObjectID="_1804451921" r:id="rId4292"/>
        </w:object>
      </w:r>
      <w:r w:rsidRPr="000C67BC">
        <w:rPr>
          <w:rFonts w:cs="Times New Roman"/>
          <w:bCs/>
          <w:color w:val="000000" w:themeColor="text1"/>
        </w:rPr>
        <w:t xml:space="preserve"> hạt. </w:t>
      </w:r>
    </w:p>
    <w:p w:rsidR="00B91743" w:rsidRPr="000C67BC" w:rsidRDefault="00B91743" w:rsidP="006B0C5B">
      <w:pPr>
        <w:tabs>
          <w:tab w:val="left" w:pos="426"/>
        </w:tabs>
        <w:spacing w:line="360" w:lineRule="auto"/>
        <w:rPr>
          <w:rFonts w:cs="Times New Roman"/>
          <w:color w:val="000000" w:themeColor="text1"/>
        </w:rPr>
      </w:pPr>
      <w:r w:rsidRPr="000C67BC">
        <w:rPr>
          <w:rFonts w:cs="Times New Roman"/>
          <w:color w:val="000000" w:themeColor="text1"/>
        </w:rPr>
        <w:tab/>
        <w:t xml:space="preserve">d.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color w:val="000000" w:themeColor="text1"/>
          <w:lang w:val="vi-VN"/>
        </w:rPr>
        <w:t xml:space="preserve">           </w:t>
      </w:r>
      <w:r w:rsidRPr="000C67BC">
        <w:rPr>
          <w:rFonts w:cs="Times New Roman"/>
          <w:bCs/>
          <w:color w:val="000000" w:themeColor="text1"/>
        </w:rPr>
        <w:t>Số hạt nhân Thorium có được là do Uranium đã phân rã, do đó</w: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rPr>
      </w:pPr>
      <w:r w:rsidRPr="000C67BC">
        <w:rPr>
          <w:rFonts w:cs="Times New Roman"/>
          <w:noProof/>
          <w:color w:val="000000" w:themeColor="text1"/>
          <w:position w:val="-32"/>
        </w:rPr>
        <w:object w:dxaOrig="2580" w:dyaOrig="760">
          <v:shape id="_x0000_i3458" type="#_x0000_t75" alt="" style="width:129pt;height:37.5pt;mso-width-percent:0;mso-height-percent:0;mso-width-percent:0;mso-height-percent:0" o:ole="">
            <v:imagedata r:id="rId4293" o:title=""/>
          </v:shape>
          <o:OLEObject Type="Embed" ProgID="Equation.DSMT4" ShapeID="_x0000_i3458" DrawAspect="Content" ObjectID="_1804451922" r:id="rId4294"/>
        </w:object>
      </w:r>
    </w:p>
    <w:p w:rsidR="00B91743" w:rsidRPr="000C67BC" w:rsidRDefault="00B91743" w:rsidP="006B0C5B">
      <w:pPr>
        <w:tabs>
          <w:tab w:val="left" w:pos="284"/>
          <w:tab w:val="left" w:pos="2694"/>
          <w:tab w:val="left" w:pos="5103"/>
          <w:tab w:val="left" w:pos="7655"/>
        </w:tabs>
        <w:spacing w:line="360" w:lineRule="auto"/>
        <w:rPr>
          <w:rFonts w:cs="Times New Roman"/>
          <w:bCs/>
          <w:color w:val="000000" w:themeColor="text1"/>
          <w:lang w:val="it-IT"/>
        </w:rPr>
      </w:pPr>
      <w:r w:rsidRPr="000C67BC">
        <w:rPr>
          <w:rFonts w:cs="Times New Roman"/>
          <w:bCs/>
          <w:color w:val="000000" w:themeColor="text1"/>
          <w:lang w:val="it-IT"/>
        </w:rPr>
        <w:t xml:space="preserve">Suy ra </w:t>
      </w:r>
      <w:r w:rsidRPr="000C67BC">
        <w:rPr>
          <w:rFonts w:cs="Times New Roman"/>
          <w:noProof/>
          <w:color w:val="000000" w:themeColor="text1"/>
          <w:position w:val="-46"/>
        </w:rPr>
        <w:object w:dxaOrig="3879" w:dyaOrig="1260">
          <v:shape id="_x0000_i3459" type="#_x0000_t75" alt="" style="width:194.25pt;height:63.75pt;mso-width-percent:0;mso-height-percent:0;mso-width-percent:0;mso-height-percent:0" o:ole="">
            <v:imagedata r:id="rId4295" o:title=""/>
          </v:shape>
          <o:OLEObject Type="Embed" ProgID="Equation.DSMT4" ShapeID="_x0000_i3459" DrawAspect="Content" ObjectID="_1804451923" r:id="rId4296"/>
        </w:objec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rPr>
        <w:tab/>
        <w:t xml:space="preserve">PHẦN III. CÂU TRẮC NGHIỆM TRẢ LỜI NGẮN. </w:t>
      </w:r>
      <w:r w:rsidRPr="000C67BC">
        <w:rPr>
          <w:rFonts w:cs="Times New Roman"/>
          <w:color w:val="000000" w:themeColor="text1"/>
        </w:rPr>
        <w:t>Thí sinh trả lời từ câu 1 đến câu 6.</w:t>
      </w:r>
    </w:p>
    <w:p w:rsidR="00B91743" w:rsidRPr="000C67BC" w:rsidRDefault="000C67BC" w:rsidP="000C67BC">
      <w:pPr>
        <w:tabs>
          <w:tab w:val="left" w:pos="426"/>
          <w:tab w:val="left" w:pos="1134"/>
        </w:tabs>
        <w:spacing w:after="0" w:line="360" w:lineRule="auto"/>
        <w:rPr>
          <w:rFonts w:cs="Times New Roman"/>
          <w:bCs/>
          <w:color w:val="000000" w:themeColor="text1"/>
          <w:szCs w:val="24"/>
        </w:rPr>
      </w:pPr>
      <w:r w:rsidRPr="00C9285A">
        <w:rPr>
          <w:rFonts w:cs="Times New Roman"/>
          <w:b/>
          <w:bCs/>
          <w:color w:val="0000FF"/>
          <w:szCs w:val="24"/>
        </w:rPr>
        <w:t>Câu 49.</w:t>
      </w:r>
      <w:r w:rsidRPr="000C67BC">
        <w:rPr>
          <w:rFonts w:cs="Times New Roman"/>
          <w:b/>
          <w:bCs/>
          <w:color w:val="0000FF"/>
          <w:szCs w:val="24"/>
        </w:rPr>
        <w:t xml:space="preserve"> </w:t>
      </w:r>
      <w:r w:rsidR="00B91743" w:rsidRPr="000C67BC">
        <w:rPr>
          <w:rFonts w:cs="Times New Roman"/>
          <w:color w:val="000000" w:themeColor="text1"/>
          <w:szCs w:val="24"/>
        </w:rPr>
        <w:t>Tính nhiệt lượng (theo đơi vị kJ) cần cung cấp cho miếng nhôm khố</w:t>
      </w:r>
      <w:r w:rsidR="00B91743" w:rsidRPr="000C67BC">
        <w:rPr>
          <w:rFonts w:cs="Times New Roman"/>
          <w:color w:val="000000" w:themeColor="text1"/>
          <w:szCs w:val="24"/>
          <w:lang w:eastAsia="vi-VN"/>
        </w:rPr>
        <w:t>i lượng 100 gam ở nhiệt độ 20</w:t>
      </w:r>
      <w:r w:rsidR="00B91743" w:rsidRPr="000C67BC">
        <w:rPr>
          <w:rFonts w:cs="Times New Roman"/>
          <w:color w:val="000000" w:themeColor="text1"/>
          <w:szCs w:val="24"/>
          <w:vertAlign w:val="superscript"/>
          <w:lang w:eastAsia="vi-VN"/>
        </w:rPr>
        <w:t>0</w:t>
      </w:r>
      <w:r w:rsidR="00B91743" w:rsidRPr="000C67BC">
        <w:rPr>
          <w:rFonts w:cs="Times New Roman"/>
          <w:color w:val="000000" w:themeColor="text1"/>
          <w:szCs w:val="24"/>
          <w:lang w:eastAsia="vi-VN"/>
        </w:rPr>
        <w:t>C,</w:t>
      </w:r>
      <w:r w:rsidR="00B91743" w:rsidRPr="000C67BC">
        <w:rPr>
          <w:rStyle w:val="Heading1Char1"/>
          <w:rFonts w:eastAsia="Cambria"/>
          <w:color w:val="000000" w:themeColor="text1"/>
          <w:sz w:val="24"/>
          <w:szCs w:val="24"/>
          <w:lang w:eastAsia="vi-VN"/>
        </w:rPr>
        <w:t xml:space="preserve"> </w:t>
      </w:r>
      <w:r w:rsidR="00B91743" w:rsidRPr="000C67BC">
        <w:rPr>
          <w:rFonts w:cs="Times New Roman"/>
          <w:color w:val="000000" w:themeColor="text1"/>
          <w:szCs w:val="24"/>
        </w:rPr>
        <w:t>để nó hóa lỏng hoàn toàn ở</w:t>
      </w:r>
      <w:r w:rsidR="00B91743" w:rsidRPr="000C67BC">
        <w:rPr>
          <w:rFonts w:cs="Times New Roman"/>
          <w:color w:val="000000" w:themeColor="text1"/>
          <w:szCs w:val="24"/>
          <w:lang w:eastAsia="vi-VN"/>
        </w:rPr>
        <w:t xml:space="preserve"> nhiệt độ 658</w:t>
      </w:r>
      <w:r w:rsidR="00B91743" w:rsidRPr="000C67BC">
        <w:rPr>
          <w:rFonts w:cs="Times New Roman"/>
          <w:color w:val="000000" w:themeColor="text1"/>
          <w:szCs w:val="24"/>
          <w:vertAlign w:val="superscript"/>
          <w:lang w:eastAsia="vi-VN"/>
        </w:rPr>
        <w:t>0</w:t>
      </w:r>
      <w:r w:rsidR="00B91743" w:rsidRPr="00C9285A">
        <w:rPr>
          <w:rFonts w:cs="Times New Roman"/>
          <w:b/>
          <w:color w:val="0000FF"/>
          <w:szCs w:val="24"/>
          <w:lang w:eastAsia="vi-VN"/>
        </w:rPr>
        <w:t xml:space="preserve">C. </w:t>
      </w:r>
      <w:r w:rsidR="00B91743" w:rsidRPr="000C67BC">
        <w:rPr>
          <w:rFonts w:cs="Times New Roman"/>
          <w:color w:val="000000" w:themeColor="text1"/>
          <w:szCs w:val="24"/>
          <w:lang w:eastAsia="vi-VN"/>
        </w:rPr>
        <w:t>Biết nhôm có nhiệt dung riêng 896 J/kg.K và nhiệt nóng chảy 39.10</w:t>
      </w:r>
      <w:r w:rsidR="00B91743" w:rsidRPr="000C67BC">
        <w:rPr>
          <w:rFonts w:cs="Times New Roman"/>
          <w:color w:val="000000" w:themeColor="text1"/>
          <w:szCs w:val="24"/>
          <w:vertAlign w:val="superscript"/>
          <w:lang w:eastAsia="vi-VN"/>
        </w:rPr>
        <w:t>4</w:t>
      </w:r>
      <w:r w:rsidR="00B91743" w:rsidRPr="000C67BC">
        <w:rPr>
          <w:rFonts w:cs="Times New Roman"/>
          <w:color w:val="000000" w:themeColor="text1"/>
          <w:szCs w:val="24"/>
          <w:lang w:eastAsia="vi-VN"/>
        </w:rPr>
        <w:t xml:space="preserve"> J/kg.</w:t>
      </w:r>
    </w:p>
    <w:p w:rsidR="00B91743" w:rsidRPr="000C67BC" w:rsidRDefault="00B91743" w:rsidP="006B0C5B">
      <w:pPr>
        <w:tabs>
          <w:tab w:val="left" w:pos="283"/>
          <w:tab w:val="left" w:pos="426"/>
          <w:tab w:val="left" w:pos="1134"/>
          <w:tab w:val="left" w:pos="2835"/>
          <w:tab w:val="left" w:pos="5386"/>
          <w:tab w:val="left" w:pos="7937"/>
        </w:tabs>
        <w:spacing w:line="360" w:lineRule="auto"/>
        <w:ind w:right="49" w:firstLine="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6B0C5B">
      <w:pPr>
        <w:spacing w:line="360" w:lineRule="auto"/>
        <w:rPr>
          <w:rFonts w:cs="Times New Roman"/>
          <w:color w:val="000000" w:themeColor="text1"/>
          <w:lang w:val="vi-VN"/>
        </w:rPr>
      </w:pPr>
      <w:r w:rsidRPr="000C67BC">
        <w:rPr>
          <w:rFonts w:cs="Times New Roman"/>
          <w:color w:val="000000" w:themeColor="text1"/>
        </w:rPr>
        <w:tab/>
      </w:r>
      <w:r w:rsidRPr="000C67BC">
        <w:rPr>
          <w:rFonts w:cs="Times New Roman"/>
          <w:color w:val="000000" w:themeColor="text1"/>
        </w:rPr>
        <w:tab/>
        <w:t xml:space="preserve">Nhiệt lượng cần cung cấp </w:t>
      </w:r>
      <m:oMath>
        <m:r>
          <w:rPr>
            <w:rFonts w:ascii="Cambria Math" w:hAnsi="Cambria Math" w:cs="Times New Roman"/>
            <w:color w:val="000000" w:themeColor="text1"/>
          </w:rPr>
          <m:t>Q=cm</m:t>
        </m:r>
        <m:d>
          <m:dPr>
            <m:ctrlPr>
              <w:rPr>
                <w:rFonts w:ascii="Cambria Math" w:hAnsi="Cambria Math" w:cs="Times New Roman"/>
                <w:i/>
                <w:color w:val="000000" w:themeColor="text1"/>
              </w:rPr>
            </m:ctrlPr>
          </m:dPr>
          <m:e>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2</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1</m:t>
                </m:r>
              </m:sub>
            </m:sSub>
          </m:e>
        </m:d>
        <m:r>
          <w:rPr>
            <w:rFonts w:ascii="Cambria Math" w:hAnsi="Cambria Math" w:cs="Times New Roman"/>
            <w:color w:val="000000" w:themeColor="text1"/>
          </w:rPr>
          <m:t>+λm=961</m:t>
        </m:r>
        <m:r>
          <m:rPr>
            <m:nor/>
          </m:rPr>
          <w:rPr>
            <w:rFonts w:cs="Times New Roman"/>
            <w:i/>
            <w:color w:val="000000" w:themeColor="text1"/>
          </w:rPr>
          <m:t xml:space="preserve">65 J </m:t>
        </m:r>
        <m:r>
          <m:rPr>
            <m:sty m:val="p"/>
          </m:rPr>
          <w:rPr>
            <w:rFonts w:ascii="Cambria Math" w:hAnsi="Cambria Math" w:cs="Times New Roman"/>
            <w:color w:val="000000" w:themeColor="text1"/>
          </w:rPr>
          <m:t>≈</m:t>
        </m:r>
        <m:r>
          <m:rPr>
            <m:nor/>
          </m:rPr>
          <w:rPr>
            <w:rFonts w:cs="Times New Roman"/>
            <w:i/>
            <w:color w:val="000000" w:themeColor="text1"/>
          </w:rPr>
          <m:t xml:space="preserve"> 96,17 kJ.</m:t>
        </m:r>
      </m:oMath>
      <w:r w:rsidRPr="000C67BC">
        <w:rPr>
          <w:rFonts w:cs="Times New Roman"/>
          <w:color w:val="000000" w:themeColor="text1"/>
        </w:rPr>
        <w:t xml:space="preserve"> </w:t>
      </w:r>
    </w:p>
    <w:p w:rsidR="00B91743"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50.</w:t>
      </w:r>
      <w:r w:rsidRPr="000C67BC">
        <w:rPr>
          <w:rFonts w:cs="Times New Roman"/>
          <w:b/>
          <w:bCs/>
          <w:color w:val="0000FF"/>
          <w:szCs w:val="24"/>
          <w:lang w:val="vi-VN"/>
        </w:rPr>
        <w:t xml:space="preserve"> </w:t>
      </w:r>
      <w:r w:rsidR="00B91743" w:rsidRPr="000C67BC">
        <w:rPr>
          <w:rFonts w:cs="Times New Roman"/>
          <w:color w:val="000000" w:themeColor="text1"/>
          <w:szCs w:val="24"/>
        </w:rPr>
        <w:t>Khối lượng riêng của một chất khí ở áp suất 300 mmHg là 0,3 kg/m</w:t>
      </w:r>
      <w:r w:rsidR="00B91743" w:rsidRPr="000C67BC">
        <w:rPr>
          <w:rFonts w:cs="Times New Roman"/>
          <w:color w:val="000000" w:themeColor="text1"/>
          <w:szCs w:val="24"/>
          <w:vertAlign w:val="superscript"/>
        </w:rPr>
        <w:t>3</w:t>
      </w:r>
      <w:r w:rsidR="00B91743" w:rsidRPr="000C67BC">
        <w:rPr>
          <w:rFonts w:cs="Times New Roman"/>
          <w:color w:val="000000" w:themeColor="text1"/>
          <w:szCs w:val="24"/>
        </w:rPr>
        <w:t>. Vận tốc căn quân phương của các phân tử khí khi đó gần bằng</w:t>
      </w:r>
      <w:r w:rsidR="00B91743" w:rsidRPr="000C67BC">
        <w:rPr>
          <w:rFonts w:cs="Times New Roman"/>
          <w:color w:val="000000" w:themeColor="text1"/>
          <w:szCs w:val="24"/>
          <w:lang w:val="vi-VN"/>
        </w:rPr>
        <w:t xml:space="preserve"> bao nhiêu?</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cs="Times New Roman"/>
          <w:color w:val="000000" w:themeColor="text1"/>
        </w:rPr>
      </w:pPr>
      <w:r w:rsidRPr="000C67BC">
        <w:rPr>
          <w:rFonts w:cs="Times New Roman"/>
          <w:b/>
          <w:color w:val="000000" w:themeColor="text1"/>
        </w:rPr>
        <w:t>Hướng dẫn giải</w:t>
      </w:r>
    </w:p>
    <w:p w:rsidR="00B91743" w:rsidRPr="000C67BC" w:rsidRDefault="00B91743" w:rsidP="006B0C5B">
      <w:pPr>
        <w:tabs>
          <w:tab w:val="left" w:pos="283"/>
          <w:tab w:val="left" w:pos="426"/>
          <w:tab w:val="left" w:pos="2835"/>
          <w:tab w:val="left" w:pos="5386"/>
          <w:tab w:val="left" w:pos="7937"/>
        </w:tabs>
        <w:spacing w:line="360" w:lineRule="auto"/>
        <w:ind w:left="283"/>
        <w:jc w:val="both"/>
        <w:rPr>
          <w:rFonts w:cs="Times New Roman"/>
          <w:b/>
          <w:bCs/>
          <w:color w:val="000000" w:themeColor="text1"/>
          <w:lang w:val="vi-VN"/>
        </w:rPr>
      </w:pPr>
      <w:r w:rsidRPr="000C67BC">
        <w:rPr>
          <w:rFonts w:cs="Times New Roman"/>
          <w:color w:val="000000" w:themeColor="text1"/>
        </w:rPr>
        <w:t xml:space="preserve">Ta có </w:t>
      </w:r>
      <w:r w:rsidRPr="000C67BC">
        <w:rPr>
          <w:rFonts w:cs="Times New Roman"/>
          <w:noProof/>
          <w:color w:val="000000" w:themeColor="text1"/>
          <w:position w:val="-24"/>
        </w:rPr>
        <w:object w:dxaOrig="5179" w:dyaOrig="620">
          <v:shape id="_x0000_i3460" type="#_x0000_t75" alt="" style="width:259.5pt;height:30.75pt;mso-width-percent:0;mso-height-percent:0;mso-width-percent:0;mso-height-percent:0" o:ole="">
            <v:imagedata r:id="rId4070" o:title=""/>
          </v:shape>
          <o:OLEObject Type="Embed" ProgID="Equation.DSMT4" ShapeID="_x0000_i3460" DrawAspect="Content" ObjectID="_1804451924" r:id="rId4297"/>
        </w:object>
      </w:r>
      <w:r w:rsidRPr="000C67BC">
        <w:rPr>
          <w:rFonts w:cs="Times New Roman"/>
          <w:color w:val="000000" w:themeColor="text1"/>
        </w:rPr>
        <w:t xml:space="preserve"> </w:t>
      </w:r>
    </w:p>
    <w:p w:rsidR="00B91743" w:rsidRPr="000C67BC" w:rsidRDefault="000C67BC" w:rsidP="000C67BC">
      <w:pPr>
        <w:spacing w:before="120" w:after="0" w:line="360" w:lineRule="auto"/>
        <w:contextualSpacing/>
        <w:jc w:val="both"/>
        <w:rPr>
          <w:rFonts w:cs="Times New Roman"/>
          <w:color w:val="000000" w:themeColor="text1"/>
        </w:rPr>
      </w:pPr>
      <w:r w:rsidRPr="00C9285A">
        <w:rPr>
          <w:rFonts w:cs="Times New Roman"/>
          <w:b/>
          <w:color w:val="0000FF"/>
          <w:szCs w:val="24"/>
        </w:rPr>
        <w:t>Câu 51.</w:t>
      </w:r>
      <w:r w:rsidRPr="000C67BC">
        <w:rPr>
          <w:rFonts w:cs="Times New Roman"/>
          <w:b/>
          <w:color w:val="0000FF"/>
          <w:szCs w:val="24"/>
        </w:rPr>
        <w:t xml:space="preserve"> </w:t>
      </w:r>
      <w:r w:rsidR="00B91743" w:rsidRPr="000C67BC">
        <w:rPr>
          <w:rFonts w:cs="Times New Roman"/>
          <w:color w:val="000000" w:themeColor="text1"/>
        </w:rPr>
        <w:t xml:space="preserve">Một hỗn hợp phóng xạ có hai chất phóng xạ X và Y. Biết chu kì bán rã của X và Y lần lượt là </w:t>
      </w:r>
      <w:r w:rsidR="00B91743" w:rsidRPr="000C67BC">
        <w:rPr>
          <w:rFonts w:cs="Times New Roman"/>
          <w:noProof/>
          <w:color w:val="000000" w:themeColor="text1"/>
          <w:position w:val="-12"/>
        </w:rPr>
        <w:object w:dxaOrig="720" w:dyaOrig="360">
          <v:shape id="_x0000_i3461" type="#_x0000_t75" alt="" style="width:36.75pt;height:18.75pt;mso-width-percent:0;mso-height-percent:0;mso-width-percent:0;mso-height-percent:0" o:ole="">
            <v:imagedata r:id="rId1674" o:title=""/>
          </v:shape>
          <o:OLEObject Type="Embed" ProgID="Equation.DSMT4" ShapeID="_x0000_i3461" DrawAspect="Content" ObjectID="_1804451925" r:id="rId4298"/>
        </w:object>
      </w:r>
      <w:r w:rsidR="00B91743" w:rsidRPr="000C67BC">
        <w:rPr>
          <w:rFonts w:cs="Times New Roman"/>
          <w:color w:val="000000" w:themeColor="text1"/>
        </w:rPr>
        <w:t xml:space="preserve"> và </w:t>
      </w:r>
      <w:r w:rsidR="00B91743" w:rsidRPr="000C67BC">
        <w:rPr>
          <w:rFonts w:cs="Times New Roman"/>
          <w:noProof/>
          <w:color w:val="000000" w:themeColor="text1"/>
          <w:position w:val="-12"/>
        </w:rPr>
        <w:object w:dxaOrig="800" w:dyaOrig="360">
          <v:shape id="_x0000_i3462" type="#_x0000_t75" alt="" style="width:40.5pt;height:18.75pt;mso-width-percent:0;mso-height-percent:0;mso-width-percent:0;mso-height-percent:0" o:ole="">
            <v:imagedata r:id="rId1676" o:title=""/>
          </v:shape>
          <o:OLEObject Type="Embed" ProgID="Equation.DSMT4" ShapeID="_x0000_i3462" DrawAspect="Content" ObjectID="_1804451926" r:id="rId4299"/>
        </w:object>
      </w:r>
      <w:r w:rsidR="00B91743" w:rsidRPr="000C67BC">
        <w:rPr>
          <w:rFonts w:cs="Times New Roman"/>
          <w:color w:val="000000" w:themeColor="text1"/>
        </w:rPr>
        <w:t>, và lúc đầu số hạt X bằng số hạt Y. Tính khoảng thời gian theo đơn vị h để số hạt nguyên chất của hỗn hợp chỉ còn một nửa số hạt lúc đầu. Kết quả làm tròn đến hai chữ số sau dấu phẩy.</w:t>
      </w:r>
    </w:p>
    <w:p w:rsidR="00B91743" w:rsidRPr="000C67BC" w:rsidRDefault="00B91743" w:rsidP="006B0C5B">
      <w:pPr>
        <w:tabs>
          <w:tab w:val="left" w:pos="283"/>
          <w:tab w:val="left" w:pos="426"/>
          <w:tab w:val="left" w:pos="2835"/>
          <w:tab w:val="left" w:pos="5386"/>
          <w:tab w:val="left" w:pos="7937"/>
        </w:tabs>
        <w:spacing w:line="360" w:lineRule="auto"/>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noProof/>
          <w:color w:val="000000" w:themeColor="text1"/>
          <w:position w:val="-24"/>
        </w:rPr>
        <w:object w:dxaOrig="7479" w:dyaOrig="660">
          <v:shape id="_x0000_i3463" type="#_x0000_t75" alt="" style="width:373.5pt;height:32.25pt;mso-width-percent:0;mso-height-percent:0;mso-width-percent:0;mso-height-percent:0" o:ole="">
            <v:imagedata r:id="rId4300" o:title=""/>
          </v:shape>
          <o:OLEObject Type="Embed" ProgID="Equation.DSMT4" ShapeID="_x0000_i3463" DrawAspect="Content" ObjectID="_1804451927" r:id="rId4301"/>
        </w:object>
      </w:r>
      <w:r w:rsidRPr="000C67BC">
        <w:rPr>
          <w:rFonts w:cs="Times New Roman"/>
          <w:color w:val="000000" w:themeColor="text1"/>
        </w:rPr>
        <w:t xml:space="preserve">. </w:t>
      </w:r>
    </w:p>
    <w:p w:rsidR="00B91743" w:rsidRPr="000C67BC" w:rsidRDefault="000C67BC" w:rsidP="000C67BC">
      <w:pPr>
        <w:spacing w:after="0" w:line="360" w:lineRule="auto"/>
        <w:rPr>
          <w:rFonts w:cs="Times New Roman"/>
          <w:bCs/>
          <w:color w:val="000000" w:themeColor="text1"/>
          <w:szCs w:val="24"/>
        </w:rPr>
      </w:pPr>
      <w:r w:rsidRPr="00C9285A">
        <w:rPr>
          <w:rFonts w:cs="Times New Roman"/>
          <w:b/>
          <w:bCs/>
          <w:color w:val="0000FF"/>
          <w:szCs w:val="24"/>
        </w:rPr>
        <w:lastRenderedPageBreak/>
        <w:t>Câu 52.</w:t>
      </w:r>
      <w:r w:rsidRPr="000C67BC">
        <w:rPr>
          <w:rFonts w:cs="Times New Roman"/>
          <w:b/>
          <w:bCs/>
          <w:color w:val="0000FF"/>
          <w:szCs w:val="24"/>
        </w:rPr>
        <w:t xml:space="preserve"> </w:t>
      </w:r>
      <w:r w:rsidR="00B91743" w:rsidRPr="000C67BC">
        <w:rPr>
          <w:rFonts w:cs="Times New Roman"/>
          <w:color w:val="000000" w:themeColor="text1"/>
          <w:szCs w:val="24"/>
        </w:rPr>
        <w:t>Một bình cách nhiệt nhẹ chứa nước ở nhiệt độ t</w:t>
      </w:r>
      <w:r w:rsidR="00B91743" w:rsidRPr="000C67BC">
        <w:rPr>
          <w:rFonts w:cs="Times New Roman"/>
          <w:color w:val="000000" w:themeColor="text1"/>
          <w:szCs w:val="24"/>
          <w:vertAlign w:val="subscript"/>
        </w:rPr>
        <w:t>0</w:t>
      </w:r>
      <w:r w:rsidR="00B91743" w:rsidRPr="000C67BC">
        <w:rPr>
          <w:rFonts w:cs="Times New Roman"/>
          <w:color w:val="000000" w:themeColor="text1"/>
          <w:szCs w:val="24"/>
        </w:rPr>
        <w:t xml:space="preserve"> = 20°</w:t>
      </w:r>
      <w:r w:rsidR="00B91743" w:rsidRPr="00C9285A">
        <w:rPr>
          <w:rFonts w:cs="Times New Roman"/>
          <w:b/>
          <w:color w:val="0000FF"/>
          <w:szCs w:val="24"/>
        </w:rPr>
        <w:t xml:space="preserve">C. </w:t>
      </w:r>
      <w:r w:rsidR="00B91743" w:rsidRPr="000C67BC">
        <w:rPr>
          <w:rFonts w:cs="Times New Roman"/>
          <w:color w:val="000000" w:themeColor="text1"/>
          <w:szCs w:val="24"/>
        </w:rPr>
        <w:t>Người ta lần lượt thả vào bình này những quả cầu giống nhau đã được đốt nóng đến 100°</w:t>
      </w:r>
      <w:r w:rsidR="00B91743" w:rsidRPr="00C9285A">
        <w:rPr>
          <w:rFonts w:cs="Times New Roman"/>
          <w:b/>
          <w:color w:val="0000FF"/>
          <w:szCs w:val="24"/>
        </w:rPr>
        <w:t xml:space="preserve">C. </w:t>
      </w:r>
      <w:r w:rsidR="00B91743" w:rsidRPr="000C67BC">
        <w:rPr>
          <w:rFonts w:cs="Times New Roman"/>
          <w:color w:val="000000" w:themeColor="text1"/>
          <w:szCs w:val="24"/>
        </w:rPr>
        <w:t>Sau khi thả quả cầu thứ nhất thì nhiệt độ của nước trong bình khi cân bằng nhiệt là t</w:t>
      </w:r>
      <w:r w:rsidR="00B91743" w:rsidRPr="000C67BC">
        <w:rPr>
          <w:rFonts w:ascii="Cambria Math" w:hAnsi="Cambria Math" w:cs="Cambria Math"/>
          <w:color w:val="000000" w:themeColor="text1"/>
          <w:szCs w:val="24"/>
        </w:rPr>
        <w:t>₁</w:t>
      </w:r>
      <w:r w:rsidR="00B91743" w:rsidRPr="000C67BC">
        <w:rPr>
          <w:rFonts w:cs="Times New Roman"/>
          <w:color w:val="000000" w:themeColor="text1"/>
          <w:szCs w:val="24"/>
        </w:rPr>
        <w:t xml:space="preserve"> = 40°</w:t>
      </w:r>
      <w:r w:rsidR="00B91743" w:rsidRPr="00C9285A">
        <w:rPr>
          <w:rFonts w:cs="Times New Roman"/>
          <w:b/>
          <w:color w:val="0000FF"/>
          <w:szCs w:val="24"/>
        </w:rPr>
        <w:t xml:space="preserve">C. </w:t>
      </w:r>
      <w:r w:rsidR="00B91743" w:rsidRPr="000C67BC">
        <w:rPr>
          <w:rFonts w:cs="Times New Roman"/>
          <w:color w:val="000000" w:themeColor="text1"/>
          <w:szCs w:val="24"/>
        </w:rPr>
        <w:t>Bỏ qua sự trao đổi nhiệt với bình và môi trường. Giả thiết nước không bị tràn ra ngoài và không tính đến sự bay hơi của nước. Cần phải thả bao nhiêu quả cầu để nhiệt độ của nước trong bình khi cân bằng nhiệt là 90°C?</w:t>
      </w:r>
    </w:p>
    <w:p w:rsidR="00B91743" w:rsidRPr="000C67BC" w:rsidRDefault="00B91743" w:rsidP="006B0C5B">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6B0C5B">
      <w:pPr>
        <w:spacing w:line="360" w:lineRule="auto"/>
        <w:rPr>
          <w:rFonts w:cs="Times New Roman"/>
          <w:color w:val="000000" w:themeColor="text1"/>
        </w:rPr>
      </w:pPr>
      <w:r w:rsidRPr="000C67BC">
        <w:rPr>
          <w:rFonts w:cs="Times New Roman"/>
          <w:color w:val="000000" w:themeColor="text1"/>
        </w:rPr>
        <w:t>Gọi nhiệt dung mỗi quả cầu là C</w:t>
      </w:r>
      <w:r w:rsidRPr="000C67BC">
        <w:rPr>
          <w:rFonts w:cs="Times New Roman"/>
          <w:color w:val="000000" w:themeColor="text1"/>
          <w:vertAlign w:val="subscript"/>
        </w:rPr>
        <w:t>q</w:t>
      </w:r>
      <w:r w:rsidRPr="000C67BC">
        <w:rPr>
          <w:rFonts w:cs="Times New Roman"/>
          <w:color w:val="000000" w:themeColor="text1"/>
        </w:rPr>
        <w:t xml:space="preserve"> và nhiệt dung của nước là C</w:t>
      </w:r>
      <w:r w:rsidRPr="000C67BC">
        <w:rPr>
          <w:rFonts w:cs="Times New Roman"/>
          <w:color w:val="000000" w:themeColor="text1"/>
          <w:vertAlign w:val="subscript"/>
        </w:rPr>
        <w:t>n</w:t>
      </w:r>
    </w:p>
    <w:p w:rsidR="00B91743" w:rsidRPr="000C67BC" w:rsidRDefault="00B91743" w:rsidP="006B0C5B">
      <w:pPr>
        <w:spacing w:line="360" w:lineRule="auto"/>
        <w:rPr>
          <w:rFonts w:cs="Times New Roman"/>
          <w:color w:val="000000" w:themeColor="text1"/>
        </w:rPr>
      </w:pPr>
      <w:r w:rsidRPr="000C67BC">
        <w:rPr>
          <w:rFonts w:cs="Times New Roman"/>
          <w:noProof/>
          <w:color w:val="000000" w:themeColor="text1"/>
          <w:position w:val="-14"/>
        </w:rPr>
        <w:object w:dxaOrig="6140" w:dyaOrig="380">
          <v:shape id="_x0000_i3464" type="#_x0000_t75" alt="" style="width:325.5pt;height:21pt;mso-width-percent:0;mso-height-percent:0;mso-width-percent:0;mso-height-percent:0" o:ole="">
            <v:imagedata r:id="rId4302" o:title=""/>
          </v:shape>
          <o:OLEObject Type="Embed" ProgID="Equation.DSMT4" ShapeID="_x0000_i3464" DrawAspect="Content" ObjectID="_1804451928" r:id="rId4303"/>
        </w:object>
      </w:r>
    </w:p>
    <w:p w:rsidR="00B91743" w:rsidRPr="000C67BC" w:rsidRDefault="00B91743" w:rsidP="006B0C5B">
      <w:pPr>
        <w:spacing w:line="360" w:lineRule="auto"/>
        <w:rPr>
          <w:rFonts w:cs="Times New Roman"/>
          <w:color w:val="000000" w:themeColor="text1"/>
        </w:rPr>
      </w:pPr>
      <w:r w:rsidRPr="000C67BC">
        <w:rPr>
          <w:rFonts w:cs="Times New Roman"/>
          <w:color w:val="000000" w:themeColor="text1"/>
        </w:rPr>
        <w:t>Để nhiệt độ cân bằng là 90°C thì cần thả q quả cầu có:</w:t>
      </w:r>
    </w:p>
    <w:p w:rsidR="00B91743" w:rsidRPr="000C67BC" w:rsidRDefault="00B91743" w:rsidP="006B0C5B">
      <w:pPr>
        <w:spacing w:line="360" w:lineRule="auto"/>
        <w:rPr>
          <w:rFonts w:cs="Times New Roman"/>
          <w:bCs/>
          <w:color w:val="000000" w:themeColor="text1"/>
          <w:lang w:val="vi-VN"/>
        </w:rPr>
      </w:pPr>
      <w:r w:rsidRPr="000C67BC">
        <w:rPr>
          <w:rFonts w:cs="Times New Roman"/>
          <w:noProof/>
          <w:color w:val="000000" w:themeColor="text1"/>
          <w:position w:val="-14"/>
        </w:rPr>
        <w:object w:dxaOrig="5800" w:dyaOrig="380">
          <v:shape id="_x0000_i3465" type="#_x0000_t75" alt="" style="width:328.5pt;height:21pt;mso-width-percent:0;mso-height-percent:0;mso-width-percent:0;mso-height-percent:0" o:ole="">
            <v:imagedata r:id="rId4304" o:title=""/>
          </v:shape>
          <o:OLEObject Type="Embed" ProgID="Equation.DSMT4" ShapeID="_x0000_i3465" DrawAspect="Content" ObjectID="_1804451929" r:id="rId4305"/>
        </w:object>
      </w:r>
    </w:p>
    <w:p w:rsidR="00B91743"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53.</w:t>
      </w:r>
      <w:r w:rsidRPr="000C67BC">
        <w:rPr>
          <w:rFonts w:cs="Times New Roman"/>
          <w:b/>
          <w:bCs/>
          <w:color w:val="0000FF"/>
          <w:szCs w:val="24"/>
          <w:lang w:val="vi-VN"/>
        </w:rPr>
        <w:t xml:space="preserve"> </w:t>
      </w:r>
      <w:r w:rsidR="00B91743" w:rsidRPr="000C67BC">
        <w:rPr>
          <w:rFonts w:cs="Times New Roman"/>
          <w:color w:val="000000" w:themeColor="text1"/>
          <w:szCs w:val="24"/>
        </w:rPr>
        <w:t xml:space="preserve">Một sóng vô tuyến và một sóng cơ có cùng tần số, khi truyền trong không khí tốc độ hai sóng lần lượt là </w:t>
      </w:r>
      <w:r w:rsidR="00B91743" w:rsidRPr="000C67BC">
        <w:rPr>
          <w:rFonts w:cs="Times New Roman"/>
          <w:noProof/>
          <w:position w:val="-10"/>
          <w:vertAlign w:val="subscript"/>
        </w:rPr>
        <w:object w:dxaOrig="1300" w:dyaOrig="320">
          <v:shape id="_x0000_i3466" type="#_x0000_t75" alt="" style="width:65.25pt;height:15.75pt;mso-width-percent:0;mso-height-percent:0;mso-width-percent:0;mso-height-percent:0" o:ole="">
            <v:imagedata r:id="rId1488" o:title=""/>
          </v:shape>
          <o:OLEObject Type="Embed" ProgID="Equation.DSMT4" ShapeID="_x0000_i3466" DrawAspect="Content" ObjectID="_1804451930" r:id="rId4306"/>
        </w:object>
      </w:r>
      <w:r w:rsidR="00B91743" w:rsidRPr="000C67BC">
        <w:rPr>
          <w:rFonts w:cs="Times New Roman"/>
          <w:color w:val="000000" w:themeColor="text1"/>
          <w:szCs w:val="24"/>
        </w:rPr>
        <w:t xml:space="preserve"> và </w:t>
      </w:r>
      <w:r w:rsidR="00B91743" w:rsidRPr="000C67BC">
        <w:rPr>
          <w:rFonts w:cs="Times New Roman"/>
          <w:noProof/>
          <w:position w:val="-10"/>
          <w:vertAlign w:val="subscript"/>
        </w:rPr>
        <w:object w:dxaOrig="870" w:dyaOrig="315">
          <v:shape id="_x0000_i3467" type="#_x0000_t75" alt="" style="width:43.5pt;height:16.5pt;mso-width-percent:0;mso-height-percent:0;mso-width-percent:0;mso-height-percent:0" o:ole="">
            <v:imagedata r:id="rId1490" o:title=""/>
          </v:shape>
          <o:OLEObject Type="Embed" ProgID="Equation.DSMT4" ShapeID="_x0000_i3467" DrawAspect="Content" ObjectID="_1804451931" r:id="rId4307"/>
        </w:object>
      </w:r>
      <w:r w:rsidR="00B91743" w:rsidRPr="000C67BC">
        <w:rPr>
          <w:rFonts w:cs="Times New Roman"/>
          <w:color w:val="000000" w:themeColor="text1"/>
          <w:szCs w:val="24"/>
        </w:rPr>
        <w:t xml:space="preserve"> Tỉ số của bước sóng giữa sóng vô tuyến và sóng cơ bằng bao nhiêu?</w:t>
      </w:r>
    </w:p>
    <w:p w:rsidR="00B91743" w:rsidRPr="000C67BC" w:rsidRDefault="00B91743" w:rsidP="006B0C5B">
      <w:pPr>
        <w:tabs>
          <w:tab w:val="left" w:pos="426"/>
        </w:tabs>
        <w:spacing w:before="240" w:line="360" w:lineRule="auto"/>
        <w:jc w:val="center"/>
        <w:rPr>
          <w:rFonts w:eastAsia="Calibri" w:cs="Times New Roman"/>
          <w:b/>
          <w:bCs/>
          <w:color w:val="000000" w:themeColor="text1"/>
        </w:rPr>
      </w:pPr>
      <w:r w:rsidRPr="000C67BC">
        <w:rPr>
          <w:rFonts w:eastAsia="Calibri" w:cs="Times New Roman"/>
          <w:b/>
          <w:bCs/>
          <w:color w:val="000000" w:themeColor="text1"/>
        </w:rPr>
        <w:t>Hướng dẫn giải</w:t>
      </w:r>
    </w:p>
    <w:p w:rsidR="00B91743" w:rsidRPr="000C67BC" w:rsidRDefault="00B91743" w:rsidP="006B0C5B">
      <w:pPr>
        <w:tabs>
          <w:tab w:val="left" w:pos="426"/>
        </w:tabs>
        <w:spacing w:line="360" w:lineRule="auto"/>
        <w:rPr>
          <w:rFonts w:cs="Times New Roman"/>
          <w:color w:val="000000" w:themeColor="text1"/>
        </w:rPr>
      </w:pPr>
      <w:r w:rsidRPr="000C67BC">
        <w:rPr>
          <w:rFonts w:cs="Times New Roman"/>
          <w:color w:val="000000" w:themeColor="text1"/>
        </w:rPr>
        <w:tab/>
        <w:t xml:space="preserve">Ta có </w:t>
      </w:r>
      <w:r w:rsidRPr="000C67BC">
        <w:rPr>
          <w:rFonts w:cs="Times New Roman"/>
          <w:noProof/>
          <w:color w:val="000000" w:themeColor="text1"/>
          <w:position w:val="-12"/>
          <w:vertAlign w:val="subscript"/>
        </w:rPr>
        <w:object w:dxaOrig="5200" w:dyaOrig="380">
          <v:shape id="_x0000_i3468" type="#_x0000_t75" alt="" style="width:260.25pt;height:20.25pt;mso-width-percent:0;mso-height-percent:0;mso-width-percent:0;mso-height-percent:0" o:ole="">
            <v:imagedata r:id="rId4074" o:title=""/>
          </v:shape>
          <o:OLEObject Type="Embed" ProgID="Equation.DSMT4" ShapeID="_x0000_i3468" DrawAspect="Content" ObjectID="_1804451932" r:id="rId4308"/>
        </w:object>
      </w:r>
    </w:p>
    <w:p w:rsidR="00B91743" w:rsidRPr="000C67BC" w:rsidRDefault="00B91743" w:rsidP="006B0C5B">
      <w:pPr>
        <w:tabs>
          <w:tab w:val="left" w:pos="426"/>
        </w:tabs>
        <w:spacing w:line="360" w:lineRule="auto"/>
        <w:rPr>
          <w:rFonts w:cs="Times New Roman"/>
          <w:color w:val="000000" w:themeColor="text1"/>
          <w:vertAlign w:val="subscript"/>
        </w:rPr>
      </w:pPr>
      <w:r w:rsidRPr="000C67BC">
        <w:rPr>
          <w:rFonts w:cs="Times New Roman"/>
          <w:color w:val="000000" w:themeColor="text1"/>
        </w:rPr>
        <w:tab/>
        <w:t xml:space="preserve">Từ </w:t>
      </w:r>
      <w:r w:rsidRPr="000C67BC">
        <w:rPr>
          <w:rFonts w:cs="Times New Roman"/>
          <w:noProof/>
          <w:color w:val="000000" w:themeColor="text1"/>
          <w:position w:val="-30"/>
          <w:vertAlign w:val="subscript"/>
        </w:rPr>
        <w:object w:dxaOrig="2760" w:dyaOrig="680">
          <v:shape id="_x0000_i3469" type="#_x0000_t75" alt="" style="width:137.25pt;height:34.5pt;mso-width-percent:0;mso-height-percent:0;mso-width-percent:0;mso-height-percent:0" o:ole="">
            <v:imagedata r:id="rId4076" o:title=""/>
          </v:shape>
          <o:OLEObject Type="Embed" ProgID="Equation.DSMT4" ShapeID="_x0000_i3469" DrawAspect="Content" ObjectID="_1804451933" r:id="rId4309"/>
        </w:object>
      </w:r>
    </w:p>
    <w:p w:rsidR="00B91743"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54.</w:t>
      </w:r>
      <w:r w:rsidRPr="000C67BC">
        <w:rPr>
          <w:rFonts w:cs="Times New Roman"/>
          <w:b/>
          <w:bCs/>
          <w:color w:val="0000FF"/>
          <w:szCs w:val="24"/>
          <w:lang w:val="vi-VN"/>
        </w:rPr>
        <w:t xml:space="preserve"> </w:t>
      </w:r>
      <w:r w:rsidR="00B91743" w:rsidRPr="000C67BC">
        <w:rPr>
          <w:rFonts w:cs="Times New Roman"/>
          <w:color w:val="000000" w:themeColor="text1"/>
          <w:szCs w:val="24"/>
        </w:rPr>
        <w:t xml:space="preserve">Hiện nay urani tự nhiên chứa hai đồng vị phóng xạ </w:t>
      </w:r>
      <w:r w:rsidR="00B91743" w:rsidRPr="000C67BC">
        <w:rPr>
          <w:rFonts w:cs="Times New Roman"/>
          <w:noProof/>
          <w:position w:val="-6"/>
        </w:rPr>
        <w:object w:dxaOrig="499" w:dyaOrig="320">
          <v:shape id="_x0000_i3470" type="#_x0000_t75" alt="" style="width:24.75pt;height:15.75pt;mso-width-percent:0;mso-height-percent:0;mso-width-percent:0;mso-height-percent:0" o:ole="">
            <v:imagedata r:id="rId1680" o:title=""/>
          </v:shape>
          <o:OLEObject Type="Embed" ProgID="Equation.DSMT4" ShapeID="_x0000_i3470" DrawAspect="Content" ObjectID="_1804451934" r:id="rId4310"/>
        </w:object>
      </w:r>
      <w:r w:rsidR="00B91743" w:rsidRPr="000C67BC">
        <w:rPr>
          <w:rFonts w:cs="Times New Roman"/>
          <w:color w:val="000000" w:themeColor="text1"/>
          <w:szCs w:val="24"/>
        </w:rPr>
        <w:t xml:space="preserve"> và </w:t>
      </w:r>
      <w:r w:rsidR="00B91743" w:rsidRPr="000C67BC">
        <w:rPr>
          <w:rFonts w:cs="Times New Roman"/>
          <w:noProof/>
          <w:position w:val="-10"/>
        </w:rPr>
        <w:object w:dxaOrig="560" w:dyaOrig="360">
          <v:shape id="_x0000_i3471" type="#_x0000_t75" alt="" style="width:28.5pt;height:18.75pt;mso-width-percent:0;mso-height-percent:0;mso-width-percent:0;mso-height-percent:0" o:ole="">
            <v:imagedata r:id="rId1682" o:title=""/>
          </v:shape>
          <o:OLEObject Type="Embed" ProgID="Equation.DSMT4" ShapeID="_x0000_i3471" DrawAspect="Content" ObjectID="_1804451935" r:id="rId4311"/>
        </w:object>
      </w:r>
      <w:r w:rsidR="00B91743" w:rsidRPr="000C67BC">
        <w:rPr>
          <w:rFonts w:cs="Times New Roman"/>
          <w:color w:val="000000" w:themeColor="text1"/>
          <w:szCs w:val="24"/>
        </w:rPr>
        <w:t xml:space="preserve"> với tỉ lệ số hạt </w:t>
      </w:r>
      <w:r w:rsidR="00B91743" w:rsidRPr="000C67BC">
        <w:rPr>
          <w:rFonts w:cs="Times New Roman"/>
          <w:noProof/>
          <w:position w:val="-6"/>
        </w:rPr>
        <w:object w:dxaOrig="499" w:dyaOrig="320">
          <v:shape id="_x0000_i3472" type="#_x0000_t75" alt="" style="width:24.75pt;height:15.75pt;mso-width-percent:0;mso-height-percent:0;mso-width-percent:0;mso-height-percent:0" o:ole="">
            <v:imagedata r:id="rId1684" o:title=""/>
          </v:shape>
          <o:OLEObject Type="Embed" ProgID="Equation.DSMT4" ShapeID="_x0000_i3472" DrawAspect="Content" ObjectID="_1804451936" r:id="rId4312"/>
        </w:object>
      </w:r>
      <w:r w:rsidR="00B91743" w:rsidRPr="000C67BC">
        <w:rPr>
          <w:rFonts w:cs="Times New Roman"/>
          <w:color w:val="000000" w:themeColor="text1"/>
          <w:szCs w:val="24"/>
        </w:rPr>
        <w:t xml:space="preserve">và số hạt </w:t>
      </w:r>
      <w:r w:rsidR="00B91743" w:rsidRPr="000C67BC">
        <w:rPr>
          <w:rFonts w:cs="Times New Roman"/>
          <w:noProof/>
          <w:position w:val="-6"/>
        </w:rPr>
        <w:object w:dxaOrig="499" w:dyaOrig="320">
          <v:shape id="_x0000_i3473" type="#_x0000_t75" alt="" style="width:24.75pt;height:15.75pt;mso-width-percent:0;mso-height-percent:0;mso-width-percent:0;mso-height-percent:0" o:ole="">
            <v:imagedata r:id="rId1686" o:title=""/>
          </v:shape>
          <o:OLEObject Type="Embed" ProgID="Equation.DSMT4" ShapeID="_x0000_i3473" DrawAspect="Content" ObjectID="_1804451937" r:id="rId4313"/>
        </w:object>
      </w:r>
      <w:r w:rsidR="00B91743" w:rsidRPr="000C67BC">
        <w:rPr>
          <w:rFonts w:cs="Times New Roman"/>
          <w:color w:val="000000" w:themeColor="text1"/>
          <w:szCs w:val="24"/>
        </w:rPr>
        <w:t xml:space="preserve"> là </w:t>
      </w:r>
      <w:r w:rsidR="00B91743" w:rsidRPr="000C67BC">
        <w:rPr>
          <w:rFonts w:cs="Times New Roman"/>
          <w:noProof/>
          <w:position w:val="-24"/>
        </w:rPr>
        <w:object w:dxaOrig="620" w:dyaOrig="620">
          <v:shape id="_x0000_i3474" type="#_x0000_t75" alt="" style="width:30pt;height:30pt;mso-width-percent:0;mso-height-percent:0;mso-width-percent:0;mso-height-percent:0" o:ole="">
            <v:imagedata r:id="rId1688" o:title=""/>
          </v:shape>
          <o:OLEObject Type="Embed" ProgID="Equation.DSMT4" ShapeID="_x0000_i3474" DrawAspect="Content" ObjectID="_1804451938" r:id="rId4314"/>
        </w:object>
      </w:r>
      <w:r w:rsidR="00B91743" w:rsidRPr="000C67BC">
        <w:rPr>
          <w:rFonts w:cs="Times New Roman"/>
          <w:color w:val="000000" w:themeColor="text1"/>
          <w:szCs w:val="24"/>
        </w:rPr>
        <w:t xml:space="preserve"> Biết chu kì bán rã </w:t>
      </w:r>
      <w:r w:rsidR="00B91743" w:rsidRPr="000C67BC">
        <w:rPr>
          <w:rFonts w:cs="Times New Roman"/>
          <w:noProof/>
          <w:position w:val="-6"/>
        </w:rPr>
        <w:object w:dxaOrig="499" w:dyaOrig="320">
          <v:shape id="_x0000_i3475" type="#_x0000_t75" alt="" style="width:24.75pt;height:15.75pt;mso-width-percent:0;mso-height-percent:0;mso-width-percent:0;mso-height-percent:0" o:ole="">
            <v:imagedata r:id="rId1690" o:title=""/>
          </v:shape>
          <o:OLEObject Type="Embed" ProgID="Equation.DSMT4" ShapeID="_x0000_i3475" DrawAspect="Content" ObjectID="_1804451939" r:id="rId4315"/>
        </w:object>
      </w:r>
      <w:r w:rsidR="00B91743" w:rsidRPr="000C67BC">
        <w:rPr>
          <w:rFonts w:cs="Times New Roman"/>
          <w:color w:val="000000" w:themeColor="text1"/>
          <w:szCs w:val="24"/>
        </w:rPr>
        <w:t xml:space="preserve"> và </w:t>
      </w:r>
      <w:r w:rsidR="00B91743" w:rsidRPr="000C67BC">
        <w:rPr>
          <w:rFonts w:cs="Times New Roman"/>
          <w:noProof/>
          <w:position w:val="-6"/>
        </w:rPr>
        <w:object w:dxaOrig="499" w:dyaOrig="320">
          <v:shape id="_x0000_i3476" type="#_x0000_t75" alt="" style="width:24.75pt;height:15.75pt;mso-width-percent:0;mso-height-percent:0;mso-width-percent:0;mso-height-percent:0" o:ole="">
            <v:imagedata r:id="rId1692" o:title=""/>
          </v:shape>
          <o:OLEObject Type="Embed" ProgID="Equation.DSMT4" ShapeID="_x0000_i3476" DrawAspect="Content" ObjectID="_1804451940" r:id="rId4316"/>
        </w:object>
      </w:r>
      <w:r w:rsidR="00B91743" w:rsidRPr="000C67BC">
        <w:rPr>
          <w:rFonts w:cs="Times New Roman"/>
          <w:color w:val="000000" w:themeColor="text1"/>
          <w:szCs w:val="24"/>
        </w:rPr>
        <w:t xml:space="preserve"> lần lượt là </w:t>
      </w:r>
      <w:r w:rsidR="00B91743" w:rsidRPr="000C67BC">
        <w:rPr>
          <w:rFonts w:cs="Times New Roman"/>
          <w:noProof/>
          <w:position w:val="-10"/>
        </w:rPr>
        <w:object w:dxaOrig="880" w:dyaOrig="360">
          <v:shape id="_x0000_i3477" type="#_x0000_t75" alt="" style="width:43.5pt;height:18.75pt;mso-width-percent:0;mso-height-percent:0;mso-width-percent:0;mso-height-percent:0" o:ole="">
            <v:imagedata r:id="rId1694" o:title=""/>
          </v:shape>
          <o:OLEObject Type="Embed" ProgID="Equation.DSMT4" ShapeID="_x0000_i3477" DrawAspect="Content" ObjectID="_1804451941" r:id="rId4317"/>
        </w:object>
      </w:r>
      <w:r w:rsidR="00B91743" w:rsidRPr="000C67BC">
        <w:rPr>
          <w:rFonts w:cs="Times New Roman"/>
          <w:color w:val="000000" w:themeColor="text1"/>
          <w:szCs w:val="24"/>
        </w:rPr>
        <w:t xml:space="preserve"> năm và </w:t>
      </w:r>
      <w:r w:rsidR="00B91743" w:rsidRPr="000C67BC">
        <w:rPr>
          <w:rFonts w:cs="Times New Roman"/>
          <w:noProof/>
          <w:position w:val="-10"/>
        </w:rPr>
        <w:object w:dxaOrig="880" w:dyaOrig="360">
          <v:shape id="_x0000_i3478" type="#_x0000_t75" alt="" style="width:43.5pt;height:18.75pt;mso-width-percent:0;mso-height-percent:0;mso-width-percent:0;mso-height-percent:0" o:ole="">
            <v:imagedata r:id="rId1696" o:title=""/>
          </v:shape>
          <o:OLEObject Type="Embed" ProgID="Equation.DSMT4" ShapeID="_x0000_i3478" DrawAspect="Content" ObjectID="_1804451942" r:id="rId4318"/>
        </w:object>
      </w:r>
      <w:r w:rsidR="00B91743" w:rsidRPr="000C67BC">
        <w:rPr>
          <w:rFonts w:cs="Times New Roman"/>
          <w:color w:val="000000" w:themeColor="text1"/>
          <w:szCs w:val="24"/>
        </w:rPr>
        <w:t xml:space="preserve"> năm. Cách đây bao nhiêu tỉ năm, urani tự nhiên có tỷ lệ số hạt </w:t>
      </w:r>
      <w:r w:rsidR="00B91743" w:rsidRPr="000C67BC">
        <w:rPr>
          <w:rFonts w:cs="Times New Roman"/>
          <w:noProof/>
          <w:position w:val="-6"/>
        </w:rPr>
        <w:object w:dxaOrig="499" w:dyaOrig="320">
          <v:shape id="_x0000_i3479" type="#_x0000_t75" alt="" style="width:24.75pt;height:15.75pt;mso-width-percent:0;mso-height-percent:0;mso-width-percent:0;mso-height-percent:0" o:ole="">
            <v:imagedata r:id="rId1698" o:title=""/>
          </v:shape>
          <o:OLEObject Type="Embed" ProgID="Equation.DSMT4" ShapeID="_x0000_i3479" DrawAspect="Content" ObjectID="_1804451943" r:id="rId4319"/>
        </w:object>
      </w:r>
      <w:r w:rsidR="00B91743" w:rsidRPr="000C67BC">
        <w:rPr>
          <w:rFonts w:cs="Times New Roman"/>
          <w:color w:val="000000" w:themeColor="text1"/>
          <w:szCs w:val="24"/>
        </w:rPr>
        <w:t xml:space="preserve"> và số </w:t>
      </w:r>
      <w:r w:rsidR="00B91743" w:rsidRPr="000C67BC">
        <w:rPr>
          <w:rFonts w:cs="Times New Roman"/>
          <w:noProof/>
          <w:position w:val="-6"/>
        </w:rPr>
        <w:object w:dxaOrig="499" w:dyaOrig="320">
          <v:shape id="_x0000_i3480" type="#_x0000_t75" alt="" style="width:24.75pt;height:15.75pt;mso-width-percent:0;mso-height-percent:0;mso-width-percent:0;mso-height-percent:0" o:ole="">
            <v:imagedata r:id="rId1700" o:title=""/>
          </v:shape>
          <o:OLEObject Type="Embed" ProgID="Equation.DSMT4" ShapeID="_x0000_i3480" DrawAspect="Content" ObjectID="_1804451944" r:id="rId4320"/>
        </w:object>
      </w:r>
      <w:r w:rsidR="00B91743" w:rsidRPr="000C67BC">
        <w:rPr>
          <w:rFonts w:cs="Times New Roman"/>
          <w:color w:val="000000" w:themeColor="text1"/>
          <w:szCs w:val="24"/>
        </w:rPr>
        <w:t xml:space="preserve"> là </w:t>
      </w:r>
      <w:r w:rsidR="00B91743" w:rsidRPr="000C67BC">
        <w:rPr>
          <w:rFonts w:cs="Times New Roman"/>
          <w:noProof/>
          <w:position w:val="-24"/>
        </w:rPr>
        <w:object w:dxaOrig="580" w:dyaOrig="620">
          <v:shape id="_x0000_i3481" type="#_x0000_t75" alt="" style="width:28.5pt;height:30pt;mso-width-percent:0;mso-height-percent:0;mso-width-percent:0;mso-height-percent:0" o:ole="">
            <v:imagedata r:id="rId1702" o:title=""/>
          </v:shape>
          <o:OLEObject Type="Embed" ProgID="Equation.DSMT4" ShapeID="_x0000_i3481" DrawAspect="Content" ObjectID="_1804451945" r:id="rId4321"/>
        </w:object>
      </w:r>
      <w:r w:rsidR="00B91743" w:rsidRPr="000C67BC">
        <w:rPr>
          <w:rFonts w:eastAsia="Palatino Linotype" w:cs="Times New Roman"/>
          <w:bCs/>
          <w:i/>
          <w:iCs/>
          <w:color w:val="000000" w:themeColor="text1"/>
          <w:szCs w:val="24"/>
          <w:lang w:val="fr-FR"/>
        </w:rPr>
        <w:t>(Kết quả làm tròn đến 2 chử số thập phân sau dấu phẩy)</w:t>
      </w:r>
      <w:r w:rsidR="00B91743" w:rsidRPr="000C67BC">
        <w:rPr>
          <w:rFonts w:eastAsia="Palatino Linotype" w:cs="Times New Roman"/>
          <w:bCs/>
          <w:color w:val="000000" w:themeColor="text1"/>
          <w:szCs w:val="24"/>
          <w:lang w:val="fr-FR"/>
        </w:rPr>
        <w:t>?</w:t>
      </w:r>
    </w:p>
    <w:p w:rsidR="00B91743" w:rsidRPr="000C67BC" w:rsidRDefault="00B91743" w:rsidP="006B0C5B">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Hiện nay, số hạt </w:t>
      </w:r>
      <w:r w:rsidRPr="000C67BC">
        <w:rPr>
          <w:rFonts w:cs="Times New Roman"/>
          <w:noProof/>
          <w:color w:val="000000" w:themeColor="text1"/>
          <w:position w:val="-6"/>
        </w:rPr>
        <w:object w:dxaOrig="499" w:dyaOrig="320">
          <v:shape id="_x0000_i3482" type="#_x0000_t75" alt="" style="width:24.75pt;height:15.75pt;mso-width-percent:0;mso-height-percent:0;mso-width-percent:0;mso-height-percent:0" o:ole="">
            <v:imagedata r:id="rId4322" o:title=""/>
          </v:shape>
          <o:OLEObject Type="Embed" ProgID="Equation.DSMT4" ShapeID="_x0000_i3482" DrawAspect="Content" ObjectID="_1804451946" r:id="rId4323"/>
        </w:object>
      </w:r>
      <w:r w:rsidRPr="000C67BC">
        <w:rPr>
          <w:rFonts w:cs="Times New Roman"/>
          <w:color w:val="000000" w:themeColor="text1"/>
        </w:rPr>
        <w:t xml:space="preserve"> và </w:t>
      </w:r>
      <w:r w:rsidRPr="000C67BC">
        <w:rPr>
          <w:rFonts w:cs="Times New Roman"/>
          <w:noProof/>
          <w:color w:val="000000" w:themeColor="text1"/>
          <w:position w:val="-6"/>
        </w:rPr>
        <w:object w:dxaOrig="499" w:dyaOrig="320">
          <v:shape id="_x0000_i3483" type="#_x0000_t75" alt="" style="width:24.75pt;height:15.75pt;mso-width-percent:0;mso-height-percent:0;mso-width-percent:0;mso-height-percent:0" o:ole="">
            <v:imagedata r:id="rId4324" o:title=""/>
          </v:shape>
          <o:OLEObject Type="Embed" ProgID="Equation.DSMT4" ShapeID="_x0000_i3483" DrawAspect="Content" ObjectID="_1804451947" r:id="rId4325"/>
        </w:object>
      </w:r>
      <w:r w:rsidRPr="000C67BC">
        <w:rPr>
          <w:rFonts w:cs="Times New Roman"/>
          <w:color w:val="000000" w:themeColor="text1"/>
        </w:rPr>
        <w:t xml:space="preserve"> là số hạt còn lại, có tỉ lệ là: </w:t>
      </w:r>
      <w:r w:rsidRPr="000C67BC">
        <w:rPr>
          <w:rFonts w:cs="Times New Roman"/>
          <w:noProof/>
          <w:color w:val="000000" w:themeColor="text1"/>
          <w:position w:val="-54"/>
        </w:rPr>
        <w:object w:dxaOrig="1719" w:dyaOrig="1200">
          <v:shape id="_x0000_i3484" type="#_x0000_t75" alt="" style="width:87pt;height:60.75pt;mso-width-percent:0;mso-height-percent:0;mso-width-percent:0;mso-height-percent:0" o:ole="">
            <v:imagedata r:id="rId4326" o:title=""/>
          </v:shape>
          <o:OLEObject Type="Embed" ProgID="Equation.DSMT4" ShapeID="_x0000_i3484" DrawAspect="Content" ObjectID="_1804451948" r:id="rId4327"/>
        </w:object>
      </w:r>
      <w:r w:rsidRPr="000C67BC">
        <w:rPr>
          <w:rFonts w:cs="Times New Roman"/>
          <w:color w:val="000000" w:themeColor="text1"/>
        </w:rPr>
        <w:t xml:space="preserve">.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lastRenderedPageBreak/>
        <w:t xml:space="preserve">Cách đây t năm, tỉ lệ số hạt </w:t>
      </w:r>
      <w:r w:rsidRPr="000C67BC">
        <w:rPr>
          <w:rFonts w:cs="Times New Roman"/>
          <w:noProof/>
          <w:color w:val="000000" w:themeColor="text1"/>
          <w:position w:val="-6"/>
        </w:rPr>
        <w:object w:dxaOrig="499" w:dyaOrig="320">
          <v:shape id="_x0000_i3485" type="#_x0000_t75" alt="" style="width:24.75pt;height:15.75pt;mso-width-percent:0;mso-height-percent:0;mso-width-percent:0;mso-height-percent:0" o:ole="">
            <v:imagedata r:id="rId4328" o:title=""/>
          </v:shape>
          <o:OLEObject Type="Embed" ProgID="Equation.DSMT4" ShapeID="_x0000_i3485" DrawAspect="Content" ObjectID="_1804451949" r:id="rId4329"/>
        </w:object>
      </w:r>
      <w:r w:rsidRPr="000C67BC">
        <w:rPr>
          <w:rFonts w:cs="Times New Roman"/>
          <w:color w:val="000000" w:themeColor="text1"/>
        </w:rPr>
        <w:t xml:space="preserve"> và </w:t>
      </w:r>
      <w:r w:rsidRPr="000C67BC">
        <w:rPr>
          <w:rFonts w:cs="Times New Roman"/>
          <w:noProof/>
          <w:color w:val="000000" w:themeColor="text1"/>
          <w:position w:val="-6"/>
        </w:rPr>
        <w:object w:dxaOrig="499" w:dyaOrig="320">
          <v:shape id="_x0000_i3486" type="#_x0000_t75" alt="" style="width:24.75pt;height:15.75pt;mso-width-percent:0;mso-height-percent:0;mso-width-percent:0;mso-height-percent:0" o:ole="">
            <v:imagedata r:id="rId4330" o:title=""/>
          </v:shape>
          <o:OLEObject Type="Embed" ProgID="Equation.DSMT4" ShapeID="_x0000_i3486" DrawAspect="Content" ObjectID="_1804451950" r:id="rId4331"/>
        </w:object>
      </w:r>
      <w:r w:rsidRPr="000C67BC">
        <w:rPr>
          <w:rFonts w:cs="Times New Roman"/>
          <w:color w:val="000000" w:themeColor="text1"/>
        </w:rPr>
        <w:t xml:space="preserve"> là </w:t>
      </w:r>
      <w:r w:rsidRPr="000C67BC">
        <w:rPr>
          <w:rFonts w:cs="Times New Roman"/>
          <w:noProof/>
          <w:color w:val="000000" w:themeColor="text1"/>
          <w:position w:val="-24"/>
        </w:rPr>
        <w:object w:dxaOrig="440" w:dyaOrig="620">
          <v:shape id="_x0000_i3487" type="#_x0000_t75" alt="" style="width:21.75pt;height:30pt;mso-width-percent:0;mso-height-percent:0;mso-width-percent:0;mso-height-percent:0" o:ole="">
            <v:imagedata r:id="rId4332" o:title=""/>
          </v:shape>
          <o:OLEObject Type="Embed" ProgID="Equation.DSMT4" ShapeID="_x0000_i3487" DrawAspect="Content" ObjectID="_1804451951" r:id="rId4333"/>
        </w:object>
      </w:r>
      <w:r w:rsidRPr="000C67BC">
        <w:rPr>
          <w:rFonts w:cs="Times New Roman"/>
          <w:color w:val="000000" w:themeColor="text1"/>
        </w:rPr>
        <w:t xml:space="preserve"> nên ta có: </w:t>
      </w:r>
      <w:r w:rsidRPr="000C67BC">
        <w:rPr>
          <w:rFonts w:cs="Times New Roman"/>
          <w:noProof/>
          <w:color w:val="000000" w:themeColor="text1"/>
          <w:position w:val="-56"/>
        </w:rPr>
        <w:object w:dxaOrig="1800" w:dyaOrig="1240">
          <v:shape id="_x0000_i3488" type="#_x0000_t75" alt="" style="width:90.75pt;height:62.25pt;mso-width-percent:0;mso-height-percent:0;mso-width-percent:0;mso-height-percent:0" o:ole="">
            <v:imagedata r:id="rId4334" o:title=""/>
          </v:shape>
          <o:OLEObject Type="Embed" ProgID="Equation.DSMT4" ShapeID="_x0000_i3488" DrawAspect="Content" ObjectID="_1804451952" r:id="rId4335"/>
        </w:object>
      </w:r>
      <w:r w:rsidRPr="000C67BC">
        <w:rPr>
          <w:rFonts w:cs="Times New Roman"/>
          <w:color w:val="000000" w:themeColor="text1"/>
        </w:rPr>
        <w:t xml:space="preserve"> </w: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Lập tỉ số ta được: </w:t>
      </w:r>
      <w:r w:rsidRPr="000C67BC">
        <w:rPr>
          <w:rFonts w:cs="Times New Roman"/>
          <w:noProof/>
          <w:color w:val="000000" w:themeColor="text1"/>
          <w:position w:val="-114"/>
        </w:rPr>
        <w:object w:dxaOrig="4500" w:dyaOrig="2360">
          <v:shape id="_x0000_i3489" type="#_x0000_t75" alt="" style="width:224.25pt;height:118.5pt;mso-width-percent:0;mso-height-percent:0;mso-width-percent:0;mso-height-percent:0" o:ole="">
            <v:imagedata r:id="rId4336" o:title=""/>
          </v:shape>
          <o:OLEObject Type="Embed" ProgID="Equation.DSMT4" ShapeID="_x0000_i3489" DrawAspect="Content" ObjectID="_1804451953" r:id="rId4337"/>
        </w:object>
      </w:r>
    </w:p>
    <w:p w:rsidR="00B91743" w:rsidRPr="000C67BC" w:rsidRDefault="00B91743" w:rsidP="006B0C5B">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 xml:space="preserve">Từ đó </w:t>
      </w:r>
      <w:r w:rsidRPr="000C67BC">
        <w:rPr>
          <w:rFonts w:cs="Times New Roman"/>
          <w:noProof/>
          <w:color w:val="000000" w:themeColor="text1"/>
          <w:position w:val="-60"/>
        </w:rPr>
        <w:object w:dxaOrig="4099" w:dyaOrig="1180">
          <v:shape id="_x0000_i3490" type="#_x0000_t75" alt="" style="width:204pt;height:58.5pt;mso-width-percent:0;mso-height-percent:0;mso-width-percent:0;mso-height-percent:0" o:ole="">
            <v:imagedata r:id="rId4338" o:title=""/>
          </v:shape>
          <o:OLEObject Type="Embed" ProgID="Equation.DSMT4" ShapeID="_x0000_i3490" DrawAspect="Content" ObjectID="_1804451954" r:id="rId4339"/>
        </w:object>
      </w:r>
      <w:r w:rsidRPr="000C67BC">
        <w:rPr>
          <w:rFonts w:cs="Times New Roman"/>
          <w:color w:val="000000" w:themeColor="text1"/>
        </w:rPr>
        <w:t xml:space="preserve"> tỉ năm. </w:t>
      </w:r>
    </w:p>
    <w:p w:rsidR="00B91743" w:rsidRPr="000C67BC" w:rsidRDefault="00B91743" w:rsidP="006B0C5B">
      <w:pPr>
        <w:tabs>
          <w:tab w:val="left" w:pos="426"/>
        </w:tabs>
        <w:spacing w:line="360" w:lineRule="auto"/>
        <w:jc w:val="center"/>
        <w:rPr>
          <w:rFonts w:cs="Times New Roman"/>
          <w:color w:val="000000" w:themeColor="text1"/>
        </w:rPr>
      </w:pPr>
      <w:r w:rsidRPr="000C67BC">
        <w:rPr>
          <w:rFonts w:cs="Times New Roman"/>
          <w:color w:val="000000" w:themeColor="text1"/>
        </w:rPr>
        <w:t xml:space="preserve">--------------------- </w:t>
      </w:r>
      <w:r w:rsidRPr="000C67BC">
        <w:rPr>
          <w:rFonts w:cs="Times New Roman"/>
          <w:b/>
          <w:bCs/>
          <w:color w:val="000000" w:themeColor="text1"/>
        </w:rPr>
        <w:t xml:space="preserve">HẾT </w:t>
      </w:r>
      <w:r w:rsidRPr="000C67BC">
        <w:rPr>
          <w:rFonts w:cs="Times New Roman"/>
          <w:color w:val="000000" w:themeColor="text1"/>
        </w:rPr>
        <w:t>------------------------</w:t>
      </w:r>
    </w:p>
    <w:p w:rsidR="00B91743" w:rsidRPr="000C67BC" w:rsidRDefault="00B91743" w:rsidP="006B0C5B">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Thí sinh không được sử dụng tài liệu;</w:t>
      </w:r>
    </w:p>
    <w:p w:rsidR="00B91743" w:rsidRPr="000C67BC" w:rsidRDefault="00B91743" w:rsidP="006B0C5B">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Giám thị không giải thích gì thêm.</w:t>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16</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DF759E">
      <w:pPr>
        <w:tabs>
          <w:tab w:val="left" w:pos="426"/>
        </w:tabs>
        <w:spacing w:line="360" w:lineRule="auto"/>
        <w:jc w:val="both"/>
        <w:rPr>
          <w:rFonts w:cs="Times New Roman"/>
          <w:color w:val="000000" w:themeColor="text1"/>
        </w:rPr>
      </w:pPr>
      <w:r w:rsidRPr="000C67BC">
        <w:rPr>
          <w:rFonts w:cs="Times New Roman"/>
          <w:b/>
          <w:color w:val="000000" w:themeColor="text1"/>
        </w:rPr>
        <w:tab/>
        <w:t>PHẦN I.</w:t>
      </w:r>
      <w:r w:rsidRPr="000C67BC">
        <w:rPr>
          <w:rFonts w:cs="Times New Roman"/>
          <w:color w:val="000000" w:themeColor="text1"/>
        </w:rPr>
        <w:t xml:space="preserve"> </w:t>
      </w:r>
      <w:r w:rsidRPr="000C67BC">
        <w:rPr>
          <w:rFonts w:cs="Times New Roman"/>
          <w:b/>
          <w:color w:val="000000" w:themeColor="text1"/>
        </w:rPr>
        <w:t xml:space="preserve">CÂU TRẮC NGHIỆM PHƯƠNG ÁN NHIỀU LỰA CHỌN. </w:t>
      </w:r>
      <w:r w:rsidRPr="000C67BC">
        <w:rPr>
          <w:rFonts w:cs="Times New Roman"/>
          <w:color w:val="000000" w:themeColor="text1"/>
        </w:rPr>
        <w:t xml:space="preserve">Thí sinh trả lời từ câu 1 đến câu 18. Mỗi câu  hỏi thí sinh chỉ chọn một phương án. </w:t>
      </w:r>
    </w:p>
    <w:p w:rsidR="00B91743" w:rsidRPr="000C67BC" w:rsidRDefault="000C67BC" w:rsidP="000C67BC">
      <w:pPr>
        <w:spacing w:after="0" w:line="360" w:lineRule="auto"/>
        <w:rPr>
          <w:rFonts w:cs="Times New Roman"/>
          <w:bCs/>
          <w:color w:val="000000" w:themeColor="text1"/>
          <w:szCs w:val="24"/>
          <w:lang w:val="pt-BR"/>
        </w:rPr>
      </w:pPr>
      <w:r w:rsidRPr="000C67BC">
        <w:rPr>
          <w:rFonts w:cs="Times New Roman"/>
          <w:b/>
          <w:bCs/>
          <w:color w:val="0000FF"/>
          <w:szCs w:val="24"/>
          <w:lang w:val="pt-BR"/>
        </w:rPr>
        <w:t xml:space="preserve">Câu 163. </w:t>
      </w:r>
      <w:r w:rsidR="00B91743" w:rsidRPr="000C67BC">
        <w:rPr>
          <w:rFonts w:cs="Times New Roman"/>
          <w:color w:val="000000" w:themeColor="text1"/>
          <w:szCs w:val="24"/>
        </w:rPr>
        <w:t>Áp suất của khí lên thành bình là do lực tác dụng</w:t>
      </w:r>
    </w:p>
    <w:p w:rsidR="00B91743" w:rsidRPr="000C67BC" w:rsidRDefault="00B91743" w:rsidP="00DF759E">
      <w:pPr>
        <w:tabs>
          <w:tab w:val="left" w:pos="283"/>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lên một đơn vị diện tích thành bình</w:t>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vuông góc lên một đơn vị diện tích thành bình.</w:t>
      </w:r>
    </w:p>
    <w:p w:rsidR="00B91743" w:rsidRPr="000C67BC" w:rsidRDefault="00B91743" w:rsidP="00DF759E">
      <w:pPr>
        <w:tabs>
          <w:tab w:val="left" w:pos="283"/>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rPr>
        <w:t xml:space="preserve">C. </w:t>
      </w:r>
      <w:r w:rsidRPr="000C67BC">
        <w:rPr>
          <w:rFonts w:cs="Times New Roman"/>
          <w:color w:val="000000" w:themeColor="text1"/>
        </w:rPr>
        <w:t>lực tác dụng lên thành bình.</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vuông góc lên toàn bộ diện tích thành bình.</w:t>
      </w:r>
    </w:p>
    <w:p w:rsidR="00B91743" w:rsidRPr="000C67BC" w:rsidRDefault="00B91743" w:rsidP="0072623E">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72623E">
      <w:pPr>
        <w:pStyle w:val="ListParagraph"/>
        <w:spacing w:line="360" w:lineRule="auto"/>
        <w:ind w:left="0"/>
        <w:rPr>
          <w:rFonts w:ascii="Times New Roman" w:hAnsi="Times New Roman" w:cs="Times New Roman"/>
          <w:bCs/>
          <w:color w:val="000000" w:themeColor="text1"/>
          <w:sz w:val="24"/>
          <w:szCs w:val="24"/>
          <w:lang w:val="vi-VN"/>
        </w:rPr>
      </w:pPr>
      <w:r w:rsidRPr="000C67BC">
        <w:rPr>
          <w:rFonts w:ascii="Times New Roman" w:hAnsi="Times New Roman" w:cs="Times New Roman"/>
          <w:color w:val="000000" w:themeColor="text1"/>
          <w:sz w:val="24"/>
          <w:szCs w:val="24"/>
        </w:rPr>
        <w:t>Áp suất của khí lên thành bình là do lực tác dụng</w:t>
      </w:r>
      <w:r w:rsidRPr="000C67BC">
        <w:rPr>
          <w:rFonts w:ascii="Times New Roman" w:hAnsi="Times New Roman" w:cs="Times New Roman"/>
          <w:color w:val="000000" w:themeColor="text1"/>
          <w:sz w:val="24"/>
          <w:szCs w:val="24"/>
          <w:lang w:val="vi-VN"/>
        </w:rPr>
        <w:t xml:space="preserve"> </w:t>
      </w:r>
      <w:r w:rsidRPr="000C67BC">
        <w:rPr>
          <w:rFonts w:ascii="Times New Roman" w:hAnsi="Times New Roman" w:cs="Times New Roman"/>
          <w:color w:val="000000" w:themeColor="text1"/>
          <w:sz w:val="24"/>
          <w:szCs w:val="24"/>
        </w:rPr>
        <w:t>vuông góc lên một đơn vị diện tích thành bình.</w:t>
      </w:r>
    </w:p>
    <w:p w:rsidR="00B91743" w:rsidRPr="000C67BC" w:rsidRDefault="000C67BC" w:rsidP="000C67BC">
      <w:pPr>
        <w:tabs>
          <w:tab w:val="left" w:pos="426"/>
        </w:tabs>
        <w:spacing w:after="0" w:line="360" w:lineRule="auto"/>
        <w:jc w:val="both"/>
        <w:rPr>
          <w:rFonts w:eastAsia="Batang" w:cs="Times New Roman"/>
          <w:bCs/>
          <w:color w:val="000000" w:themeColor="text1"/>
          <w:szCs w:val="24"/>
        </w:rPr>
      </w:pPr>
      <w:r w:rsidRPr="000C67BC">
        <w:rPr>
          <w:rFonts w:eastAsia="Batang" w:cs="Times New Roman"/>
          <w:b/>
          <w:bCs/>
          <w:color w:val="0000FF"/>
          <w:szCs w:val="24"/>
        </w:rPr>
        <w:t xml:space="preserve">Câu 164. </w:t>
      </w:r>
      <w:r w:rsidR="00B91743" w:rsidRPr="000C67BC">
        <w:rPr>
          <w:rFonts w:cs="Times New Roman"/>
          <w:color w:val="000000" w:themeColor="text1"/>
          <w:szCs w:val="24"/>
        </w:rPr>
        <w:t xml:space="preserve">Phát biểu nào sau đây là </w:t>
      </w:r>
      <w:r w:rsidR="00B91743" w:rsidRPr="000C67BC">
        <w:rPr>
          <w:rFonts w:cs="Times New Roman"/>
          <w:b/>
          <w:color w:val="000000" w:themeColor="text1"/>
          <w:szCs w:val="24"/>
        </w:rPr>
        <w:t>sai</w:t>
      </w:r>
      <w:r w:rsidR="00B91743" w:rsidRPr="000C67BC">
        <w:rPr>
          <w:rFonts w:cs="Times New Roman"/>
          <w:color w:val="000000" w:themeColor="text1"/>
          <w:szCs w:val="24"/>
        </w:rPr>
        <w:t>?</w:t>
      </w:r>
    </w:p>
    <w:p w:rsidR="00B91743" w:rsidRPr="000C67BC" w:rsidRDefault="00B91743" w:rsidP="00DF759E">
      <w:pPr>
        <w:tabs>
          <w:tab w:val="left" w:pos="283"/>
          <w:tab w:val="left" w:pos="426"/>
          <w:tab w:val="left" w:pos="2835"/>
          <w:tab w:val="left" w:pos="5386"/>
          <w:tab w:val="left" w:pos="7937"/>
        </w:tabs>
        <w:autoSpaceDE w:val="0"/>
        <w:autoSpaceDN w:val="0"/>
        <w:adjustRightInd w:val="0"/>
        <w:spacing w:line="360" w:lineRule="auto"/>
        <w:ind w:left="283"/>
        <w:jc w:val="both"/>
        <w:textAlignment w:val="center"/>
        <w:rPr>
          <w:rFonts w:cs="Times New Roman"/>
          <w:b/>
          <w:color w:val="000000" w:themeColor="text1"/>
        </w:rPr>
      </w:pPr>
      <w:r w:rsidRPr="00C9285A">
        <w:rPr>
          <w:rFonts w:cs="Times New Roman"/>
          <w:b/>
          <w:color w:val="0000FF"/>
        </w:rPr>
        <w:t xml:space="preserve">A. </w:t>
      </w:r>
      <w:r w:rsidRPr="000C67BC">
        <w:rPr>
          <w:rFonts w:cs="Times New Roman"/>
          <w:color w:val="000000" w:themeColor="text1"/>
        </w:rPr>
        <w:t>Đơn vị của nhiệt lượng cũng là đơn vị của nội năng.</w:t>
      </w:r>
    </w:p>
    <w:p w:rsidR="00B91743" w:rsidRPr="000C67BC" w:rsidRDefault="00B91743" w:rsidP="00DF759E">
      <w:pPr>
        <w:tabs>
          <w:tab w:val="left" w:pos="283"/>
          <w:tab w:val="left" w:pos="426"/>
          <w:tab w:val="left" w:pos="2835"/>
          <w:tab w:val="left" w:pos="5386"/>
          <w:tab w:val="left" w:pos="7937"/>
        </w:tabs>
        <w:autoSpaceDE w:val="0"/>
        <w:autoSpaceDN w:val="0"/>
        <w:adjustRightInd w:val="0"/>
        <w:spacing w:line="360" w:lineRule="auto"/>
        <w:ind w:left="283"/>
        <w:jc w:val="both"/>
        <w:textAlignment w:val="center"/>
        <w:rPr>
          <w:rFonts w:cs="Times New Roman"/>
          <w:b/>
          <w:color w:val="000000" w:themeColor="text1"/>
          <w:lang w:val="vi-VN"/>
        </w:rPr>
      </w:pP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Nhiệt lượng cũng là nội năng</w:t>
      </w:r>
      <w:r w:rsidRPr="000C67BC">
        <w:rPr>
          <w:rFonts w:cs="Times New Roman"/>
          <w:color w:val="000000" w:themeColor="text1"/>
          <w:lang w:val="vi-VN"/>
        </w:rPr>
        <w:t xml:space="preserve"> do có cùng đơn vị</w:t>
      </w:r>
    </w:p>
    <w:p w:rsidR="00B91743" w:rsidRPr="000C67BC" w:rsidRDefault="00B91743" w:rsidP="00DF759E">
      <w:pPr>
        <w:tabs>
          <w:tab w:val="left" w:pos="283"/>
          <w:tab w:val="left" w:pos="426"/>
          <w:tab w:val="left" w:pos="2835"/>
          <w:tab w:val="left" w:pos="5386"/>
          <w:tab w:val="left" w:pos="7937"/>
        </w:tabs>
        <w:autoSpaceDE w:val="0"/>
        <w:autoSpaceDN w:val="0"/>
        <w:adjustRightInd w:val="0"/>
        <w:spacing w:line="360" w:lineRule="auto"/>
        <w:ind w:left="283"/>
        <w:jc w:val="both"/>
        <w:textAlignment w:val="center"/>
        <w:rPr>
          <w:rFonts w:cs="Times New Roman"/>
          <w:b/>
          <w:color w:val="000000" w:themeColor="text1"/>
        </w:rPr>
      </w:pPr>
      <w:r w:rsidRPr="00C9285A">
        <w:rPr>
          <w:rFonts w:cs="Times New Roman"/>
          <w:b/>
          <w:color w:val="0000FF"/>
        </w:rPr>
        <w:lastRenderedPageBreak/>
        <w:t xml:space="preserve">C. </w:t>
      </w:r>
      <w:r w:rsidRPr="000C67BC">
        <w:rPr>
          <w:rFonts w:cs="Times New Roman"/>
          <w:color w:val="000000" w:themeColor="text1"/>
        </w:rPr>
        <w:t>Nhiệt lượng là số đo độ biến thiên nội năng của vật trong quá trình truyền nhiệt.</w:t>
      </w:r>
    </w:p>
    <w:p w:rsidR="00B91743" w:rsidRPr="000C67BC" w:rsidRDefault="00B91743" w:rsidP="00DF759E">
      <w:pPr>
        <w:tabs>
          <w:tab w:val="left" w:pos="283"/>
          <w:tab w:val="left" w:pos="426"/>
          <w:tab w:val="left" w:pos="2835"/>
          <w:tab w:val="left" w:pos="5386"/>
          <w:tab w:val="left" w:pos="7937"/>
        </w:tabs>
        <w:autoSpaceDE w:val="0"/>
        <w:autoSpaceDN w:val="0"/>
        <w:adjustRightInd w:val="0"/>
        <w:spacing w:line="360" w:lineRule="auto"/>
        <w:ind w:left="283"/>
        <w:jc w:val="both"/>
        <w:textAlignment w:val="center"/>
        <w:rPr>
          <w:rFonts w:cs="Times New Roman"/>
          <w:bCs/>
          <w:color w:val="000000" w:themeColor="text1"/>
          <w:lang w:val="vi-VN"/>
        </w:rPr>
      </w:pPr>
      <w:r w:rsidRPr="00C9285A">
        <w:rPr>
          <w:rFonts w:cs="Times New Roman"/>
          <w:b/>
          <w:color w:val="0000FF"/>
        </w:rPr>
        <w:t xml:space="preserve">D. </w:t>
      </w:r>
      <w:r w:rsidRPr="000C67BC">
        <w:rPr>
          <w:rFonts w:cs="Times New Roman"/>
          <w:color w:val="000000" w:themeColor="text1"/>
        </w:rPr>
        <w:t>Nhiệt lượng không phải là nội năng.</w:t>
      </w:r>
      <w:r w:rsidRPr="000C67BC">
        <w:rPr>
          <w:rFonts w:cs="Times New Roman"/>
          <w:bCs/>
          <w:color w:val="000000" w:themeColor="text1"/>
          <w:lang w:val="vi-VN"/>
        </w:rPr>
        <w:t xml:space="preserve">  </w:t>
      </w:r>
    </w:p>
    <w:p w:rsidR="00B91743" w:rsidRPr="000C67BC" w:rsidRDefault="00B91743" w:rsidP="0072623E">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DF759E">
      <w:pPr>
        <w:tabs>
          <w:tab w:val="left" w:pos="283"/>
          <w:tab w:val="left" w:pos="426"/>
          <w:tab w:val="left" w:pos="2835"/>
          <w:tab w:val="left" w:pos="5386"/>
          <w:tab w:val="left" w:pos="7937"/>
        </w:tabs>
        <w:autoSpaceDE w:val="0"/>
        <w:autoSpaceDN w:val="0"/>
        <w:adjustRightInd w:val="0"/>
        <w:spacing w:line="360" w:lineRule="auto"/>
        <w:ind w:left="283"/>
        <w:jc w:val="both"/>
        <w:textAlignment w:val="center"/>
        <w:rPr>
          <w:rFonts w:cs="Times New Roman"/>
          <w:b/>
          <w:color w:val="000000" w:themeColor="text1"/>
          <w:lang w:val="vi-VN"/>
        </w:rPr>
      </w:pPr>
      <w:r w:rsidRPr="000C67BC">
        <w:rPr>
          <w:rFonts w:cs="Times New Roman"/>
          <w:color w:val="000000" w:themeColor="text1"/>
        </w:rPr>
        <w:t>Nhiệt lượng không phải là nội năng</w:t>
      </w:r>
      <w:r w:rsidRPr="000C67BC">
        <w:rPr>
          <w:rFonts w:cs="Times New Roman"/>
          <w:color w:val="000000" w:themeColor="text1"/>
          <w:lang w:val="vi-VN"/>
        </w:rPr>
        <w:t xml:space="preserve">, </w:t>
      </w:r>
      <w:r w:rsidRPr="000C67BC">
        <w:rPr>
          <w:rFonts w:cs="Times New Roman"/>
          <w:color w:val="000000" w:themeColor="text1"/>
        </w:rPr>
        <w:t>đơn vị của nhiệt lượng cũng là đơn vị của nội năng.</w:t>
      </w:r>
    </w:p>
    <w:p w:rsidR="00B91743" w:rsidRPr="000C67BC" w:rsidRDefault="000C67BC" w:rsidP="000C67BC">
      <w:pPr>
        <w:spacing w:after="0" w:line="360" w:lineRule="auto"/>
        <w:rPr>
          <w:rFonts w:cs="Times New Roman"/>
          <w:color w:val="000000" w:themeColor="text1"/>
          <w:szCs w:val="24"/>
          <w:lang w:val="fr-FR"/>
        </w:rPr>
      </w:pPr>
      <w:r w:rsidRPr="000C67BC">
        <w:rPr>
          <w:rFonts w:cs="Times New Roman"/>
          <w:b/>
          <w:color w:val="0000FF"/>
          <w:szCs w:val="24"/>
          <w:lang w:val="fr-FR"/>
        </w:rPr>
        <w:t xml:space="preserve">Câu 165. </w:t>
      </w:r>
      <w:r w:rsidR="00B91743" w:rsidRPr="000C67BC">
        <w:rPr>
          <w:rFonts w:cs="Times New Roman"/>
          <w:color w:val="000000" w:themeColor="text1"/>
          <w:szCs w:val="24"/>
          <w:lang w:val="fr-FR"/>
        </w:rPr>
        <w:t>Một khối khí dãn nở thêm 1 L ở áp suất không đổi 2.10</w:t>
      </w:r>
      <w:r w:rsidR="00B91743" w:rsidRPr="000C67BC">
        <w:rPr>
          <w:rFonts w:cs="Times New Roman"/>
          <w:color w:val="000000" w:themeColor="text1"/>
          <w:szCs w:val="24"/>
          <w:vertAlign w:val="superscript"/>
          <w:lang w:val="fr-FR"/>
        </w:rPr>
        <w:t>5</w:t>
      </w:r>
      <w:r w:rsidR="00B91743" w:rsidRPr="000C67BC">
        <w:rPr>
          <w:rFonts w:cs="Times New Roman"/>
          <w:color w:val="000000" w:themeColor="text1"/>
          <w:szCs w:val="24"/>
          <w:lang w:val="fr-FR"/>
        </w:rPr>
        <w:t xml:space="preserve"> N/m. Trong quá trình này khối khí nhận thêm nhiệt lượng 500J. Độ biên thiên nội năng của khí lí tưởng là?</w:t>
      </w:r>
    </w:p>
    <w:p w:rsidR="00B91743" w:rsidRPr="000C67BC" w:rsidRDefault="00B91743" w:rsidP="00DF759E">
      <w:pPr>
        <w:tabs>
          <w:tab w:val="left" w:pos="283"/>
          <w:tab w:val="left" w:pos="2835"/>
          <w:tab w:val="left" w:pos="5386"/>
          <w:tab w:val="left" w:pos="7937"/>
        </w:tabs>
        <w:spacing w:line="360" w:lineRule="auto"/>
        <w:ind w:firstLine="283"/>
        <w:jc w:val="both"/>
        <w:rPr>
          <w:rFonts w:eastAsia="Aptos" w:cs="Times New Roman"/>
          <w:b/>
          <w:color w:val="000000" w:themeColor="text1"/>
          <w:lang w:val="vi-VN"/>
        </w:rPr>
      </w:pPr>
      <w:r w:rsidRPr="00C9285A">
        <w:rPr>
          <w:rFonts w:cs="Times New Roman"/>
          <w:b/>
          <w:color w:val="0000FF"/>
        </w:rPr>
        <w:t>A.</w:t>
      </w:r>
      <w:r w:rsidRPr="00C9285A">
        <w:rPr>
          <w:rFonts w:cs="Times New Roman"/>
          <w:b/>
          <w:noProof/>
          <w:color w:val="0000FF"/>
        </w:rPr>
        <w:t xml:space="preserve"> </w:t>
      </w:r>
      <w:r w:rsidRPr="000C67BC">
        <w:rPr>
          <w:rFonts w:cs="Times New Roman"/>
          <w:noProof/>
          <w:color w:val="000000" w:themeColor="text1"/>
          <w:position w:val="-6"/>
        </w:rPr>
        <w:object w:dxaOrig="1320" w:dyaOrig="279">
          <v:shape id="_x0000_i3491" type="#_x0000_t75" alt="" style="width:66pt;height:15pt;mso-width-percent:0;mso-height-percent:0;mso-width-percent:0;mso-height-percent:0" o:ole="">
            <v:imagedata r:id="rId1704" o:title=""/>
          </v:shape>
          <o:OLEObject Type="Embed" ProgID="Equation.DSMT4" ShapeID="_x0000_i3491" DrawAspect="Content" ObjectID="_1804451955" r:id="rId4340"/>
        </w:object>
      </w:r>
      <w:r w:rsidRPr="000C67BC">
        <w:rPr>
          <w:rFonts w:eastAsia="Aptos" w:cs="Times New Roman"/>
          <w:b/>
          <w:color w:val="000000" w:themeColor="text1"/>
        </w:rPr>
        <w:tab/>
      </w:r>
      <w:r w:rsidRPr="00C9285A">
        <w:rPr>
          <w:rFonts w:eastAsia="Aptos" w:cs="Times New Roman"/>
          <w:b/>
          <w:color w:val="0000FF"/>
          <w:u w:val="single"/>
        </w:rPr>
        <w:t>B</w:t>
      </w:r>
      <w:r w:rsidRPr="00C9285A">
        <w:rPr>
          <w:rFonts w:eastAsia="Aptos" w:cs="Times New Roman"/>
          <w:b/>
          <w:color w:val="0000FF"/>
        </w:rPr>
        <w:t>.</w:t>
      </w:r>
      <w:r w:rsidRPr="00C9285A">
        <w:rPr>
          <w:rFonts w:cs="Times New Roman"/>
          <w:b/>
          <w:noProof/>
          <w:color w:val="0000FF"/>
        </w:rPr>
        <w:t xml:space="preserve"> </w:t>
      </w:r>
      <w:r w:rsidRPr="000C67BC">
        <w:rPr>
          <w:rFonts w:cs="Times New Roman"/>
          <w:noProof/>
          <w:color w:val="000000" w:themeColor="text1"/>
          <w:position w:val="-6"/>
        </w:rPr>
        <w:object w:dxaOrig="1180" w:dyaOrig="279">
          <v:shape id="_x0000_i3492" type="#_x0000_t75" alt="" style="width:58.5pt;height:15pt;mso-width-percent:0;mso-height-percent:0;mso-width-percent:0;mso-height-percent:0" o:ole="">
            <v:imagedata r:id="rId1706" o:title=""/>
          </v:shape>
          <o:OLEObject Type="Embed" ProgID="Equation.DSMT4" ShapeID="_x0000_i3492" DrawAspect="Content" ObjectID="_1804451956" r:id="rId4341"/>
        </w:object>
      </w:r>
      <w:r w:rsidRPr="000C67BC">
        <w:rPr>
          <w:rFonts w:eastAsia="Aptos" w:cs="Times New Roman"/>
          <w:b/>
          <w:color w:val="000000" w:themeColor="text1"/>
        </w:rPr>
        <w:tab/>
      </w:r>
      <w:r w:rsidRPr="00C9285A">
        <w:rPr>
          <w:rFonts w:eastAsia="Aptos" w:cs="Times New Roman"/>
          <w:b/>
          <w:color w:val="0000FF"/>
        </w:rPr>
        <w:t>C.</w:t>
      </w:r>
      <w:r w:rsidRPr="00C9285A">
        <w:rPr>
          <w:rFonts w:cs="Times New Roman"/>
          <w:b/>
          <w:noProof/>
          <w:color w:val="0000FF"/>
        </w:rPr>
        <w:t xml:space="preserve"> </w:t>
      </w:r>
      <w:r w:rsidRPr="000C67BC">
        <w:rPr>
          <w:rFonts w:cs="Times New Roman"/>
          <w:noProof/>
          <w:color w:val="000000" w:themeColor="text1"/>
          <w:position w:val="-6"/>
        </w:rPr>
        <w:object w:dxaOrig="1400" w:dyaOrig="279">
          <v:shape id="_x0000_i3493" type="#_x0000_t75" alt="" style="width:70.5pt;height:15pt;mso-width-percent:0;mso-height-percent:0;mso-width-percent:0;mso-height-percent:0" o:ole="">
            <v:imagedata r:id="rId1708" o:title=""/>
          </v:shape>
          <o:OLEObject Type="Embed" ProgID="Equation.DSMT4" ShapeID="_x0000_i3493" DrawAspect="Content" ObjectID="_1804451957" r:id="rId4342"/>
        </w:object>
      </w:r>
      <w:r w:rsidRPr="000C67BC">
        <w:rPr>
          <w:rFonts w:eastAsia="Aptos" w:cs="Times New Roman"/>
          <w:b/>
          <w:color w:val="000000" w:themeColor="text1"/>
        </w:rPr>
        <w:tab/>
      </w:r>
      <w:r w:rsidRPr="00C9285A">
        <w:rPr>
          <w:rFonts w:eastAsia="Aptos" w:cs="Times New Roman"/>
          <w:b/>
          <w:color w:val="0000FF"/>
        </w:rPr>
        <w:t xml:space="preserve">D. </w:t>
      </w:r>
      <w:r w:rsidRPr="000C67BC">
        <w:rPr>
          <w:rFonts w:cs="Times New Roman"/>
          <w:noProof/>
          <w:color w:val="000000" w:themeColor="text1"/>
          <w:position w:val="-6"/>
        </w:rPr>
        <w:object w:dxaOrig="1400" w:dyaOrig="279">
          <v:shape id="_x0000_i3494" type="#_x0000_t75" alt="" style="width:70.5pt;height:15pt;mso-width-percent:0;mso-height-percent:0;mso-width-percent:0;mso-height-percent:0" o:ole="">
            <v:imagedata r:id="rId1708" o:title=""/>
          </v:shape>
          <o:OLEObject Type="Embed" ProgID="Equation.DSMT4" ShapeID="_x0000_i3494" DrawAspect="Content" ObjectID="_1804451958" r:id="rId4343"/>
        </w:object>
      </w:r>
    </w:p>
    <w:p w:rsidR="00B91743" w:rsidRPr="000C67BC" w:rsidRDefault="00B91743" w:rsidP="00DF759E">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DF759E">
      <w:pPr>
        <w:pStyle w:val="BodyText"/>
        <w:spacing w:line="360" w:lineRule="auto"/>
        <w:ind w:left="360"/>
        <w:rPr>
          <w:color w:val="000000" w:themeColor="text1"/>
        </w:rPr>
      </w:pPr>
      <w:r w:rsidRPr="000C67BC">
        <w:rPr>
          <w:color w:val="000000" w:themeColor="text1"/>
        </w:rPr>
        <w:t>∆</w:t>
      </w:r>
      <w:r w:rsidRPr="000C67BC">
        <w:rPr>
          <w:i/>
          <w:iCs/>
          <w:color w:val="000000" w:themeColor="text1"/>
        </w:rPr>
        <w:t>V</w:t>
      </w:r>
      <w:r w:rsidRPr="000C67BC">
        <w:rPr>
          <w:color w:val="000000" w:themeColor="text1"/>
        </w:rPr>
        <w:t xml:space="preserve"> = 1 L = 10</w:t>
      </w:r>
      <w:r w:rsidRPr="000C67BC">
        <w:rPr>
          <w:color w:val="000000" w:themeColor="text1"/>
          <w:vertAlign w:val="superscript"/>
        </w:rPr>
        <w:t>-3</w:t>
      </w:r>
      <w:r w:rsidRPr="000C67BC">
        <w:rPr>
          <w:color w:val="000000" w:themeColor="text1"/>
        </w:rPr>
        <w:t xml:space="preserve"> m</w:t>
      </w:r>
      <w:r w:rsidRPr="000C67BC">
        <w:rPr>
          <w:color w:val="000000" w:themeColor="text1"/>
          <w:vertAlign w:val="superscript"/>
        </w:rPr>
        <w:t>3</w:t>
      </w:r>
      <w:r w:rsidRPr="000C67BC">
        <w:rPr>
          <w:color w:val="000000" w:themeColor="text1"/>
        </w:rPr>
        <w:t>.</w:t>
      </w:r>
    </w:p>
    <w:p w:rsidR="00B91743" w:rsidRPr="000C67BC" w:rsidRDefault="00B91743" w:rsidP="00DF759E">
      <w:pPr>
        <w:pStyle w:val="BodyText"/>
        <w:spacing w:line="360" w:lineRule="auto"/>
        <w:ind w:left="360"/>
        <w:rPr>
          <w:color w:val="000000" w:themeColor="text1"/>
        </w:rPr>
      </w:pPr>
      <w:r w:rsidRPr="000C67BC">
        <w:rPr>
          <w:color w:val="000000" w:themeColor="text1"/>
        </w:rPr>
        <w:t xml:space="preserve">Độ biến thiên nội năng: </w:t>
      </w:r>
      <w:r w:rsidRPr="000C67BC">
        <w:rPr>
          <w:i/>
          <w:iCs/>
          <w:color w:val="000000" w:themeColor="text1"/>
        </w:rPr>
        <w:t xml:space="preserve">∆U = Q + A = Q - p∆V </w:t>
      </w:r>
      <w:r w:rsidRPr="000C67BC">
        <w:rPr>
          <w:i/>
          <w:iCs/>
          <w:color w:val="000000" w:themeColor="text1"/>
          <w:lang w:val="vi-VN"/>
        </w:rPr>
        <w:t xml:space="preserve">= </w:t>
      </w:r>
      <w:r w:rsidRPr="000C67BC">
        <w:rPr>
          <w:color w:val="000000" w:themeColor="text1"/>
        </w:rPr>
        <w:t>500 - 2.1</w:t>
      </w:r>
      <w:r w:rsidRPr="000C67BC">
        <w:rPr>
          <w:color w:val="000000" w:themeColor="text1"/>
          <w:lang w:val="vi-VN"/>
        </w:rPr>
        <w:t>0</w:t>
      </w:r>
      <w:r w:rsidRPr="000C67BC">
        <w:rPr>
          <w:color w:val="000000" w:themeColor="text1"/>
          <w:vertAlign w:val="superscript"/>
          <w:lang w:val="vi-VN"/>
        </w:rPr>
        <w:t>5</w:t>
      </w:r>
      <w:r w:rsidRPr="000C67BC">
        <w:rPr>
          <w:color w:val="000000" w:themeColor="text1"/>
          <w:lang w:val="vi-VN"/>
        </w:rPr>
        <w:t>.10</w:t>
      </w:r>
      <w:r w:rsidRPr="000C67BC">
        <w:rPr>
          <w:color w:val="000000" w:themeColor="text1"/>
          <w:vertAlign w:val="superscript"/>
          <w:lang w:val="vi-VN"/>
        </w:rPr>
        <w:t>-3</w:t>
      </w:r>
      <w:r w:rsidRPr="000C67BC">
        <w:rPr>
          <w:color w:val="000000" w:themeColor="text1"/>
          <w:lang w:val="vi-VN"/>
        </w:rPr>
        <w:t xml:space="preserve"> </w:t>
      </w:r>
      <w:r w:rsidRPr="000C67BC">
        <w:rPr>
          <w:color w:val="000000" w:themeColor="text1"/>
        </w:rPr>
        <w:t xml:space="preserve"> = 300 J.</w:t>
      </w:r>
    </w:p>
    <w:p w:rsidR="00B91743" w:rsidRPr="000C67BC" w:rsidRDefault="000C67BC" w:rsidP="000C67BC">
      <w:pPr>
        <w:tabs>
          <w:tab w:val="left" w:pos="426"/>
        </w:tabs>
        <w:spacing w:after="0" w:line="360" w:lineRule="auto"/>
        <w:jc w:val="both"/>
        <w:rPr>
          <w:rFonts w:cs="Times New Roman"/>
          <w:bCs/>
          <w:color w:val="000000" w:themeColor="text1"/>
          <w:szCs w:val="24"/>
        </w:rPr>
      </w:pPr>
      <w:r w:rsidRPr="000C67BC">
        <w:rPr>
          <w:rFonts w:cs="Times New Roman"/>
          <w:b/>
          <w:bCs/>
          <w:color w:val="0000FF"/>
          <w:szCs w:val="24"/>
        </w:rPr>
        <w:t xml:space="preserve">Câu 166. </w:t>
      </w:r>
      <w:r w:rsidR="00B91743" w:rsidRPr="000C67BC">
        <w:rPr>
          <w:rFonts w:eastAsia="Palatino Linotype" w:cs="Times New Roman"/>
          <w:bCs/>
          <w:iCs/>
          <w:color w:val="000000" w:themeColor="text1"/>
          <w:szCs w:val="24"/>
          <w:lang w:val="nl-NL"/>
        </w:rPr>
        <w:t>Trong một môi trường không đổi, k</w:t>
      </w:r>
      <w:r w:rsidR="00B91743" w:rsidRPr="000C67BC">
        <w:rPr>
          <w:rFonts w:eastAsia="Palatino Linotype" w:cs="Times New Roman"/>
          <w:bCs/>
          <w:iCs/>
          <w:color w:val="000000" w:themeColor="text1"/>
          <w:szCs w:val="24"/>
        </w:rPr>
        <w:t>hi tần số của sóng điện từ tăng thì bước sóng của nó</w:t>
      </w:r>
    </w:p>
    <w:p w:rsidR="00B91743" w:rsidRPr="000C67BC" w:rsidRDefault="00B91743" w:rsidP="00DF759E">
      <w:pPr>
        <w:spacing w:line="360" w:lineRule="auto"/>
        <w:rPr>
          <w:rFonts w:eastAsia="Calibri" w:cs="Times New Roman"/>
          <w:color w:val="000000" w:themeColor="text1"/>
        </w:rPr>
      </w:pPr>
      <w:r w:rsidRPr="000C67BC">
        <w:rPr>
          <w:rFonts w:cs="Times New Roman"/>
          <w:b/>
          <w:color w:val="000000" w:themeColor="text1"/>
          <w:lang w:val="vi-VN"/>
        </w:rPr>
        <w:t xml:space="preserve">     </w:t>
      </w:r>
      <w:r w:rsidRPr="00C9285A">
        <w:rPr>
          <w:rFonts w:cs="Times New Roman"/>
          <w:b/>
          <w:color w:val="0000FF"/>
          <w:lang w:val="fr-FR"/>
        </w:rPr>
        <w:t xml:space="preserve">A. </w:t>
      </w:r>
      <w:r w:rsidRPr="000C67BC">
        <w:rPr>
          <w:rFonts w:eastAsia="Calibri" w:cs="Times New Roman"/>
          <w:color w:val="000000" w:themeColor="text1"/>
        </w:rPr>
        <w:t>tăng lên.</w:t>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lang w:val="vi-VN"/>
        </w:rPr>
        <w:t xml:space="preserve"> </w:t>
      </w:r>
      <w:r w:rsidRPr="000C67BC">
        <w:rPr>
          <w:rFonts w:eastAsia="Calibri" w:cs="Times New Roman"/>
          <w:color w:val="000000" w:themeColor="text1"/>
        </w:rPr>
        <w:t xml:space="preserve"> </w:t>
      </w:r>
      <w:r w:rsidRPr="000C67BC">
        <w:rPr>
          <w:rFonts w:eastAsia="Calibri" w:cs="Times New Roman"/>
          <w:color w:val="000000" w:themeColor="text1"/>
          <w:lang w:val="vi-VN"/>
        </w:rPr>
        <w:t xml:space="preserve">  </w:t>
      </w:r>
      <w:r w:rsidRPr="00C9285A">
        <w:rPr>
          <w:rFonts w:eastAsia="Calibri" w:cs="Times New Roman"/>
          <w:b/>
          <w:color w:val="0000FF"/>
          <w:u w:val="single"/>
        </w:rPr>
        <w:t>B</w:t>
      </w:r>
      <w:r w:rsidRPr="00C9285A">
        <w:rPr>
          <w:rFonts w:eastAsia="Calibri" w:cs="Times New Roman"/>
          <w:b/>
          <w:color w:val="0000FF"/>
        </w:rPr>
        <w:t xml:space="preserve">. </w:t>
      </w:r>
      <w:r w:rsidRPr="000C67BC">
        <w:rPr>
          <w:rFonts w:eastAsia="Calibri" w:cs="Times New Roman"/>
          <w:color w:val="000000" w:themeColor="text1"/>
        </w:rPr>
        <w:t>giảm xuống.</w:t>
      </w:r>
    </w:p>
    <w:p w:rsidR="00B91743" w:rsidRPr="000C67BC" w:rsidRDefault="00B91743" w:rsidP="00DF759E">
      <w:pPr>
        <w:spacing w:line="360" w:lineRule="auto"/>
        <w:rPr>
          <w:rFonts w:eastAsia="Calibri" w:cs="Times New Roman"/>
          <w:color w:val="000000" w:themeColor="text1"/>
          <w:lang w:val="vi-VN"/>
        </w:rPr>
      </w:pPr>
      <w:r w:rsidRPr="000C67BC">
        <w:rPr>
          <w:rFonts w:eastAsia="Calibri" w:cs="Times New Roman"/>
          <w:b/>
          <w:color w:val="000000" w:themeColor="text1"/>
          <w:lang w:val="vi-VN"/>
        </w:rPr>
        <w:t xml:space="preserve">     </w:t>
      </w:r>
      <w:r w:rsidRPr="00C9285A">
        <w:rPr>
          <w:rFonts w:eastAsia="Calibri" w:cs="Times New Roman"/>
          <w:b/>
          <w:color w:val="0000FF"/>
        </w:rPr>
        <w:t xml:space="preserve">C. </w:t>
      </w:r>
      <w:r w:rsidRPr="000C67BC">
        <w:rPr>
          <w:rFonts w:eastAsia="Calibri" w:cs="Times New Roman"/>
          <w:color w:val="000000" w:themeColor="text1"/>
        </w:rPr>
        <w:t>không thay đổi.</w:t>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rPr>
        <w:tab/>
      </w:r>
      <w:r w:rsidRPr="000C67BC">
        <w:rPr>
          <w:rFonts w:eastAsia="Calibri" w:cs="Times New Roman"/>
          <w:color w:val="000000" w:themeColor="text1"/>
          <w:lang w:val="vi-VN"/>
        </w:rPr>
        <w:t xml:space="preserve"> </w:t>
      </w:r>
      <w:r w:rsidRPr="000C67BC">
        <w:rPr>
          <w:rFonts w:eastAsia="Calibri" w:cs="Times New Roman"/>
          <w:color w:val="000000" w:themeColor="text1"/>
        </w:rPr>
        <w:t xml:space="preserve"> </w:t>
      </w:r>
      <w:r w:rsidRPr="000C67BC">
        <w:rPr>
          <w:rFonts w:eastAsia="Calibri" w:cs="Times New Roman"/>
          <w:color w:val="000000" w:themeColor="text1"/>
          <w:lang w:val="vi-VN"/>
        </w:rPr>
        <w:t xml:space="preserve">  </w:t>
      </w:r>
      <w:r w:rsidRPr="00C9285A">
        <w:rPr>
          <w:rFonts w:eastAsia="Calibri" w:cs="Times New Roman"/>
          <w:b/>
          <w:color w:val="0000FF"/>
        </w:rPr>
        <w:t xml:space="preserve">D. </w:t>
      </w:r>
      <w:r w:rsidRPr="000C67BC">
        <w:rPr>
          <w:rFonts w:eastAsiaTheme="minorEastAsia" w:cs="Times New Roman"/>
          <w:color w:val="000000" w:themeColor="text1"/>
        </w:rPr>
        <w:t>tăng rồi giảm.</w:t>
      </w:r>
    </w:p>
    <w:p w:rsidR="00B91743" w:rsidRPr="000C67BC" w:rsidRDefault="00B91743" w:rsidP="00DF759E">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 xml:space="preserve">Hướng dẫn giải. </w:t>
      </w:r>
    </w:p>
    <w:p w:rsidR="00B91743" w:rsidRPr="000C67BC" w:rsidRDefault="00B91743" w:rsidP="00DF759E">
      <w:pPr>
        <w:spacing w:line="360" w:lineRule="auto"/>
        <w:jc w:val="both"/>
        <w:rPr>
          <w:rFonts w:eastAsia="Palatino Linotype" w:cs="Times New Roman"/>
          <w:b/>
          <w:color w:val="000000" w:themeColor="text1"/>
        </w:rPr>
      </w:pPr>
      <w:r w:rsidRPr="000C67BC">
        <w:rPr>
          <w:rFonts w:eastAsia="Palatino Linotype" w:cs="Times New Roman"/>
          <w:bCs/>
          <w:iCs/>
          <w:color w:val="000000" w:themeColor="text1"/>
        </w:rPr>
        <w:t xml:space="preserve">Mối quan hệ giữa bước sóng </w:t>
      </w:r>
      <w:r w:rsidRPr="000C67BC">
        <w:rPr>
          <w:rFonts w:cs="Times New Roman"/>
          <w:noProof/>
          <w:color w:val="000000" w:themeColor="text1"/>
          <w:position w:val="-6"/>
        </w:rPr>
        <w:object w:dxaOrig="200" w:dyaOrig="279">
          <v:shape id="_x0000_i3495" type="#_x0000_t75" alt="" style="width:9pt;height:15pt;mso-width-percent:0;mso-height-percent:0;mso-width-percent:0;mso-height-percent:0" o:ole="">
            <v:imagedata r:id="rId4344" o:title=""/>
          </v:shape>
          <o:OLEObject Type="Embed" ProgID="Equation.DSMT4" ShapeID="_x0000_i3495" DrawAspect="Content" ObjectID="_1804451959" r:id="rId4345"/>
        </w:object>
      </w:r>
      <w:r w:rsidRPr="000C67BC">
        <w:rPr>
          <w:rFonts w:eastAsia="Palatino Linotype" w:cs="Times New Roman"/>
          <w:bCs/>
          <w:iCs/>
          <w:color w:val="000000" w:themeColor="text1"/>
        </w:rPr>
        <w:t xml:space="preserve">, tần số f, và tốc độ truyền sóng v trong một môi  trường được mô tả bằng công thức </w:t>
      </w:r>
      <w:r w:rsidRPr="000C67BC">
        <w:rPr>
          <w:rFonts w:cs="Times New Roman"/>
          <w:noProof/>
          <w:color w:val="000000" w:themeColor="text1"/>
          <w:position w:val="-24"/>
        </w:rPr>
        <w:object w:dxaOrig="680" w:dyaOrig="620">
          <v:shape id="_x0000_i3496" type="#_x0000_t75" alt="" style="width:33.75pt;height:30pt;mso-width-percent:0;mso-height-percent:0;mso-width-percent:0;mso-height-percent:0" o:ole="">
            <v:imagedata r:id="rId4346" o:title=""/>
          </v:shape>
          <o:OLEObject Type="Embed" ProgID="Equation.DSMT4" ShapeID="_x0000_i3496" DrawAspect="Content" ObjectID="_1804451960" r:id="rId4347"/>
        </w:object>
      </w:r>
      <w:r w:rsidRPr="000C67BC">
        <w:rPr>
          <w:rFonts w:eastAsia="Palatino Linotype" w:cs="Times New Roman"/>
          <w:bCs/>
          <w:iCs/>
          <w:color w:val="000000" w:themeColor="text1"/>
        </w:rPr>
        <w:t xml:space="preserve"> Khi tần số tăng, nếu tốc độ truyền sóng không đổi, bước sóng sẽ giảm.</w:t>
      </w:r>
    </w:p>
    <w:p w:rsidR="00B91743" w:rsidRPr="000C67BC" w:rsidRDefault="000C67BC" w:rsidP="000C67BC">
      <w:pPr>
        <w:tabs>
          <w:tab w:val="left" w:pos="426"/>
        </w:tabs>
        <w:spacing w:after="0" w:line="360" w:lineRule="auto"/>
        <w:jc w:val="both"/>
        <w:rPr>
          <w:rFonts w:cs="Times New Roman"/>
          <w:bCs/>
          <w:color w:val="000000" w:themeColor="text1"/>
          <w:szCs w:val="24"/>
        </w:rPr>
      </w:pPr>
      <w:r w:rsidRPr="000C67BC">
        <w:rPr>
          <w:rFonts w:cs="Times New Roman"/>
          <w:b/>
          <w:bCs/>
          <w:color w:val="0000FF"/>
          <w:szCs w:val="24"/>
        </w:rPr>
        <w:t xml:space="preserve">Câu 167. </w:t>
      </w:r>
      <w:r w:rsidR="00B91743" w:rsidRPr="000C67BC">
        <w:rPr>
          <w:rFonts w:eastAsia="Batang" w:cs="Times New Roman"/>
          <w:color w:val="000000" w:themeColor="text1"/>
          <w:szCs w:val="24"/>
          <w:lang w:val="pt-BR"/>
        </w:rPr>
        <w:t>Một khối khí thay đổi trạng thái như đồ thị biểu diễn như hình bên</w:t>
      </w:r>
    </w:p>
    <w:p w:rsidR="00B91743" w:rsidRPr="000C67BC" w:rsidRDefault="00B91743" w:rsidP="00DF759E">
      <w:pPr>
        <w:pStyle w:val="ListParagraph"/>
        <w:tabs>
          <w:tab w:val="left" w:pos="283"/>
          <w:tab w:val="left" w:pos="426"/>
          <w:tab w:val="left" w:pos="2835"/>
          <w:tab w:val="left" w:pos="5386"/>
          <w:tab w:val="left" w:pos="7937"/>
        </w:tabs>
        <w:spacing w:line="360" w:lineRule="auto"/>
        <w:ind w:left="283"/>
        <w:jc w:val="center"/>
        <w:rPr>
          <w:rFonts w:ascii="Times New Roman" w:hAnsi="Times New Roman" w:cs="Times New Roman"/>
          <w:color w:val="000000" w:themeColor="text1"/>
          <w:sz w:val="24"/>
          <w:szCs w:val="24"/>
          <w:lang w:val="pt-BR"/>
        </w:rPr>
      </w:pPr>
      <w:r w:rsidRPr="000C67BC">
        <w:rPr>
          <w:rFonts w:ascii="Times New Roman" w:hAnsi="Times New Roman" w:cs="Times New Roman"/>
          <w:noProof/>
          <w:color w:val="000000" w:themeColor="text1"/>
          <w:sz w:val="24"/>
          <w:szCs w:val="24"/>
        </w:rPr>
        <w:drawing>
          <wp:inline distT="0" distB="0" distL="0" distR="0" wp14:anchorId="7F12D4C9" wp14:editId="107A1464">
            <wp:extent cx="2161540" cy="1550035"/>
            <wp:effectExtent l="0" t="0" r="0" b="0"/>
            <wp:docPr id="543896345" name="Picture 21" descr="C:\Users\MyPC\Picture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yPC\Pictures\Capture.PNG"/>
                    <pic:cNvPicPr>
                      <a:picLocks noChangeAspect="1" noChangeArrowheads="1"/>
                    </pic:cNvPicPr>
                  </pic:nvPicPr>
                  <pic:blipFill>
                    <a:blip r:embed="rId1711">
                      <a:extLst>
                        <a:ext uri="{28A0092B-C50C-407E-A947-70E740481C1C}">
                          <a14:useLocalDpi xmlns:a14="http://schemas.microsoft.com/office/drawing/2010/main" val="0"/>
                        </a:ext>
                      </a:extLst>
                    </a:blip>
                    <a:srcRect/>
                    <a:stretch>
                      <a:fillRect/>
                    </a:stretch>
                  </pic:blipFill>
                  <pic:spPr bwMode="auto">
                    <a:xfrm>
                      <a:off x="0" y="0"/>
                      <a:ext cx="2161540" cy="1550035"/>
                    </a:xfrm>
                    <a:prstGeom prst="rect">
                      <a:avLst/>
                    </a:prstGeom>
                    <a:noFill/>
                    <a:ln>
                      <a:noFill/>
                    </a:ln>
                  </pic:spPr>
                </pic:pic>
              </a:graphicData>
            </a:graphic>
          </wp:inline>
        </w:drawing>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eastAsia="Batang" w:cs="Times New Roman"/>
          <w:b/>
          <w:color w:val="000000" w:themeColor="text1"/>
          <w:lang w:val="pt-BR"/>
        </w:rPr>
      </w:pPr>
      <w:r w:rsidRPr="000C67BC">
        <w:rPr>
          <w:rFonts w:eastAsia="Batang" w:cs="Times New Roman"/>
          <w:color w:val="000000" w:themeColor="text1"/>
          <w:lang w:val="pt-BR"/>
        </w:rPr>
        <w:t>Sự biến đổi khí trên trải qua hai quá trình</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eastAsia="Batang" w:cs="Times New Roman"/>
          <w:b/>
          <w:color w:val="000000" w:themeColor="text1"/>
          <w:lang w:val="pt-BR"/>
        </w:rPr>
      </w:pPr>
      <w:r w:rsidRPr="00C9285A">
        <w:rPr>
          <w:rFonts w:eastAsia="Batang" w:cs="Times New Roman"/>
          <w:b/>
          <w:color w:val="0000FF"/>
          <w:lang w:val="pt-BR"/>
        </w:rPr>
        <w:lastRenderedPageBreak/>
        <w:t xml:space="preserve">A. </w:t>
      </w:r>
      <w:r w:rsidRPr="000C67BC">
        <w:rPr>
          <w:rFonts w:eastAsia="Batang" w:cs="Times New Roman"/>
          <w:color w:val="000000" w:themeColor="text1"/>
          <w:lang w:val="pt-BR"/>
        </w:rPr>
        <w:t xml:space="preserve">nung nóng đẳng tích rồi nén đẳng nhiệt. </w:t>
      </w:r>
      <w:r w:rsidRPr="000C67BC">
        <w:rPr>
          <w:rFonts w:eastAsia="Batang" w:cs="Times New Roman"/>
          <w:b/>
          <w:color w:val="000000" w:themeColor="text1"/>
          <w:lang w:val="pt-BR"/>
        </w:rPr>
        <w:tab/>
      </w:r>
      <w:r w:rsidRPr="00C9285A">
        <w:rPr>
          <w:rFonts w:eastAsia="Batang" w:cs="Times New Roman"/>
          <w:b/>
          <w:color w:val="0000FF"/>
          <w:u w:val="single"/>
          <w:lang w:val="pt-BR"/>
        </w:rPr>
        <w:t>B</w:t>
      </w:r>
      <w:r w:rsidRPr="00C9285A">
        <w:rPr>
          <w:rFonts w:eastAsia="Batang" w:cs="Times New Roman"/>
          <w:b/>
          <w:color w:val="0000FF"/>
          <w:lang w:val="pt-BR"/>
        </w:rPr>
        <w:t xml:space="preserve">. </w:t>
      </w:r>
      <w:r w:rsidRPr="000C67BC">
        <w:rPr>
          <w:rFonts w:eastAsia="Batang" w:cs="Times New Roman"/>
          <w:color w:val="000000" w:themeColor="text1"/>
          <w:lang w:val="pt-BR"/>
        </w:rPr>
        <w:t xml:space="preserve">nung nóng đẳng tích rồi dãn đẳng nhiệt. </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eastAsia="Batang" w:cs="Times New Roman"/>
          <w:b/>
          <w:color w:val="000000" w:themeColor="text1"/>
          <w:lang w:val="pt-BR"/>
        </w:rPr>
      </w:pPr>
      <w:r w:rsidRPr="00C9285A">
        <w:rPr>
          <w:rFonts w:eastAsia="Batang" w:cs="Times New Roman"/>
          <w:b/>
          <w:color w:val="0000FF"/>
          <w:lang w:val="pt-BR"/>
        </w:rPr>
        <w:t xml:space="preserve">C. </w:t>
      </w:r>
      <w:r w:rsidRPr="000C67BC">
        <w:rPr>
          <w:rFonts w:eastAsia="Batang" w:cs="Times New Roman"/>
          <w:color w:val="000000" w:themeColor="text1"/>
          <w:lang w:val="pt-BR"/>
        </w:rPr>
        <w:t xml:space="preserve">nung nóng đẳng áp rồi dãn đẳng nhiệt. </w:t>
      </w:r>
      <w:r w:rsidRPr="000C67BC">
        <w:rPr>
          <w:rFonts w:eastAsia="Batang" w:cs="Times New Roman"/>
          <w:b/>
          <w:color w:val="000000" w:themeColor="text1"/>
          <w:lang w:val="pt-BR"/>
        </w:rPr>
        <w:tab/>
      </w:r>
      <w:r w:rsidRPr="00C9285A">
        <w:rPr>
          <w:rFonts w:eastAsia="Batang" w:cs="Times New Roman"/>
          <w:b/>
          <w:color w:val="0000FF"/>
          <w:lang w:val="pt-BR"/>
        </w:rPr>
        <w:t xml:space="preserve">D. </w:t>
      </w:r>
      <w:r w:rsidRPr="000C67BC">
        <w:rPr>
          <w:rFonts w:eastAsia="Batang" w:cs="Times New Roman"/>
          <w:color w:val="000000" w:themeColor="text1"/>
          <w:lang w:val="pt-BR"/>
        </w:rPr>
        <w:t>nung nóng đẳng áp rồi nén đẳng nhiệt.</w:t>
      </w:r>
    </w:p>
    <w:p w:rsidR="00B91743" w:rsidRPr="000C67BC" w:rsidRDefault="00B91743" w:rsidP="00DF759E">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lang w:val="pt-BR"/>
        </w:rPr>
      </w:pPr>
      <w:r w:rsidRPr="000C67BC">
        <w:rPr>
          <w:rFonts w:eastAsia="Calibri" w:cs="Times New Roman"/>
          <w:b/>
          <w:color w:val="000000" w:themeColor="text1"/>
        </w:rPr>
        <w:t>Hướng dẫn giải</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Quá trình (1) đến (2) là nung nóng đẳng tích vì</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 xml:space="preserve"> </w:t>
      </w:r>
      <w:r w:rsidRPr="000C67BC">
        <w:rPr>
          <w:rFonts w:cs="Times New Roman"/>
          <w:noProof/>
          <w:color w:val="000000" w:themeColor="text1"/>
          <w:position w:val="-30"/>
        </w:rPr>
        <w:object w:dxaOrig="5860" w:dyaOrig="680">
          <v:shape id="_x0000_i3497" type="#_x0000_t75" alt="" style="width:291.75pt;height:32.25pt;mso-width-percent:0;mso-height-percent:0;mso-width-percent:0;mso-height-percent:0" o:ole="">
            <v:imagedata r:id="rId4348" o:title=""/>
          </v:shape>
          <o:OLEObject Type="Embed" ProgID="Equation.DSMT4" ShapeID="_x0000_i3497" DrawAspect="Content" ObjectID="_1804451961" r:id="rId4349"/>
        </w:objec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lang w:val="pt-BR"/>
        </w:rPr>
      </w:pPr>
      <w:r w:rsidRPr="000C67BC">
        <w:rPr>
          <w:rFonts w:cs="Times New Roman"/>
          <w:color w:val="000000" w:themeColor="text1"/>
          <w:lang w:val="pt-BR"/>
        </w:rPr>
        <w:t>Quá trình (2) đến (3) là dãn nở đẳng nhiệt vì nhiệt độ không đổi vì</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b/>
          <w:color w:val="000000" w:themeColor="text1"/>
          <w:lang w:val="vi-VN"/>
        </w:rPr>
      </w:pPr>
      <w:r w:rsidRPr="000C67BC">
        <w:rPr>
          <w:rFonts w:cs="Times New Roman"/>
          <w:noProof/>
          <w:color w:val="000000" w:themeColor="text1"/>
          <w:position w:val="-30"/>
        </w:rPr>
        <w:object w:dxaOrig="6420" w:dyaOrig="680">
          <v:shape id="_x0000_i3498" type="#_x0000_t75" alt="" style="width:321pt;height:32.25pt;mso-width-percent:0;mso-height-percent:0;mso-width-percent:0;mso-height-percent:0" o:ole="">
            <v:imagedata r:id="rId4350" o:title=""/>
          </v:shape>
          <o:OLEObject Type="Embed" ProgID="Equation.DSMT4" ShapeID="_x0000_i3498" DrawAspect="Content" ObjectID="_1804451962" r:id="rId4351"/>
        </w:object>
      </w:r>
    </w:p>
    <w:p w:rsidR="00B91743" w:rsidRPr="000C67BC" w:rsidRDefault="000C67BC" w:rsidP="000C67BC">
      <w:pPr>
        <w:spacing w:after="0" w:line="360" w:lineRule="auto"/>
        <w:jc w:val="both"/>
        <w:rPr>
          <w:rFonts w:eastAsia="Palatino Linotype" w:cs="Times New Roman"/>
          <w:color w:val="000000" w:themeColor="text1"/>
          <w:szCs w:val="24"/>
        </w:rPr>
      </w:pPr>
      <w:r w:rsidRPr="000C67BC">
        <w:rPr>
          <w:rFonts w:eastAsia="Palatino Linotype" w:cs="Times New Roman"/>
          <w:b/>
          <w:color w:val="0000FF"/>
          <w:szCs w:val="24"/>
        </w:rPr>
        <w:t xml:space="preserve">Câu 168. </w:t>
      </w:r>
      <w:r w:rsidR="00B91743" w:rsidRPr="000C67BC">
        <w:rPr>
          <w:rFonts w:cs="Times New Roman"/>
          <w:bCs/>
          <w:color w:val="000000" w:themeColor="text1"/>
          <w:szCs w:val="24"/>
        </w:rPr>
        <w:t xml:space="preserve">Phát biểu nào sau đây là </w:t>
      </w:r>
      <w:r w:rsidR="00B91743" w:rsidRPr="000C67BC">
        <w:rPr>
          <w:rFonts w:cs="Times New Roman"/>
          <w:b/>
          <w:bCs/>
          <w:color w:val="000000" w:themeColor="text1"/>
          <w:szCs w:val="24"/>
        </w:rPr>
        <w:t>sai</w:t>
      </w:r>
      <w:r w:rsidR="00B91743" w:rsidRPr="000C67BC">
        <w:rPr>
          <w:rFonts w:cs="Times New Roman"/>
          <w:bCs/>
          <w:color w:val="000000" w:themeColor="text1"/>
          <w:szCs w:val="24"/>
        </w:rPr>
        <w:t xml:space="preserve"> khi nói về lực tương tác giữa các phân tử?</w:t>
      </w:r>
    </w:p>
    <w:p w:rsidR="00B91743" w:rsidRPr="000C67BC" w:rsidRDefault="00B91743" w:rsidP="00DF759E">
      <w:pPr>
        <w:tabs>
          <w:tab w:val="left" w:pos="283"/>
          <w:tab w:val="left" w:pos="2835"/>
          <w:tab w:val="left" w:pos="5386"/>
          <w:tab w:val="left" w:pos="7937"/>
        </w:tabs>
        <w:spacing w:line="360" w:lineRule="auto"/>
        <w:ind w:left="283"/>
        <w:jc w:val="both"/>
        <w:rPr>
          <w:rFonts w:cs="Times New Roman"/>
          <w:b/>
          <w:bCs/>
          <w:color w:val="000000" w:themeColor="text1"/>
        </w:rPr>
      </w:pPr>
      <w:r w:rsidRPr="00C9285A">
        <w:rPr>
          <w:rFonts w:cs="Times New Roman"/>
          <w:b/>
          <w:color w:val="0000FF"/>
        </w:rPr>
        <w:t>A.</w:t>
      </w:r>
      <w:r w:rsidRPr="00C9285A">
        <w:rPr>
          <w:rFonts w:cs="Times New Roman"/>
          <w:b/>
          <w:color w:val="0000FF"/>
          <w:lang w:val="vi-VN"/>
        </w:rPr>
        <w:t xml:space="preserve"> </w:t>
      </w:r>
      <w:r w:rsidRPr="000C67BC">
        <w:rPr>
          <w:rFonts w:cs="Times New Roman"/>
          <w:bCs/>
          <w:color w:val="000000" w:themeColor="text1"/>
        </w:rPr>
        <w:t>Lực phân tử chỉ đáng kể khi các phân tử ở rất gần nhau.</w:t>
      </w:r>
    </w:p>
    <w:p w:rsidR="00B91743" w:rsidRPr="000C67BC" w:rsidRDefault="00B91743" w:rsidP="00DF759E">
      <w:pPr>
        <w:tabs>
          <w:tab w:val="left" w:pos="283"/>
          <w:tab w:val="left" w:pos="2835"/>
          <w:tab w:val="left" w:pos="5386"/>
          <w:tab w:val="left" w:pos="7937"/>
        </w:tabs>
        <w:spacing w:line="360" w:lineRule="auto"/>
        <w:ind w:left="283"/>
        <w:jc w:val="both"/>
        <w:rPr>
          <w:rFonts w:cs="Times New Roman"/>
          <w:bCs/>
          <w:color w:val="000000" w:themeColor="text1"/>
        </w:rPr>
      </w:pPr>
      <w:r w:rsidRPr="00C9285A">
        <w:rPr>
          <w:rFonts w:cs="Times New Roman"/>
          <w:b/>
          <w:bCs/>
          <w:color w:val="0000FF"/>
        </w:rPr>
        <w:t xml:space="preserve">B. </w:t>
      </w:r>
      <w:r w:rsidRPr="000C67BC">
        <w:rPr>
          <w:rFonts w:cs="Times New Roman"/>
          <w:bCs/>
          <w:color w:val="000000" w:themeColor="text1"/>
        </w:rPr>
        <w:t xml:space="preserve">Lực hút phân tử </w:t>
      </w:r>
      <w:r w:rsidRPr="000C67BC">
        <w:rPr>
          <w:rFonts w:cs="Times New Roman"/>
          <w:color w:val="000000" w:themeColor="text1"/>
        </w:rPr>
        <w:t>có thể</w:t>
      </w:r>
      <w:r w:rsidRPr="000C67BC">
        <w:rPr>
          <w:rFonts w:cs="Times New Roman"/>
          <w:bCs/>
          <w:color w:val="000000" w:themeColor="text1"/>
        </w:rPr>
        <w:t xml:space="preserve"> lớn hơn lực đẩy phân tử.</w:t>
      </w:r>
    </w:p>
    <w:p w:rsidR="00B91743" w:rsidRPr="000C67BC" w:rsidRDefault="00B91743" w:rsidP="00DF759E">
      <w:pPr>
        <w:tabs>
          <w:tab w:val="left" w:pos="283"/>
          <w:tab w:val="left" w:pos="2835"/>
          <w:tab w:val="left" w:pos="5386"/>
          <w:tab w:val="left" w:pos="7937"/>
        </w:tabs>
        <w:spacing w:line="360" w:lineRule="auto"/>
        <w:ind w:left="283"/>
        <w:jc w:val="both"/>
        <w:rPr>
          <w:rFonts w:cs="Times New Roman"/>
          <w:b/>
          <w:bCs/>
          <w:color w:val="000000" w:themeColor="text1"/>
        </w:rPr>
      </w:pPr>
      <w:r w:rsidRPr="00C9285A">
        <w:rPr>
          <w:rFonts w:cs="Times New Roman"/>
          <w:b/>
          <w:bCs/>
          <w:color w:val="0000FF"/>
          <w:u w:val="single"/>
        </w:rPr>
        <w:t>C</w:t>
      </w:r>
      <w:r w:rsidRPr="00C9285A">
        <w:rPr>
          <w:rFonts w:cs="Times New Roman"/>
          <w:b/>
          <w:bCs/>
          <w:color w:val="0000FF"/>
        </w:rPr>
        <w:t xml:space="preserve">. </w:t>
      </w:r>
      <w:r w:rsidRPr="000C67BC">
        <w:rPr>
          <w:rFonts w:cs="Times New Roman"/>
          <w:bCs/>
          <w:color w:val="000000" w:themeColor="text1"/>
        </w:rPr>
        <w:t xml:space="preserve">Lực hút phân tử </w:t>
      </w:r>
      <w:r w:rsidRPr="000C67BC">
        <w:rPr>
          <w:rFonts w:cs="Times New Roman"/>
          <w:color w:val="000000" w:themeColor="text1"/>
        </w:rPr>
        <w:t>không thể</w:t>
      </w:r>
      <w:r w:rsidRPr="000C67BC">
        <w:rPr>
          <w:rFonts w:cs="Times New Roman"/>
          <w:bCs/>
          <w:color w:val="000000" w:themeColor="text1"/>
        </w:rPr>
        <w:t xml:space="preserve"> lớn hơn lực đẩy phân tử.</w:t>
      </w:r>
    </w:p>
    <w:p w:rsidR="00B91743" w:rsidRPr="000C67BC" w:rsidRDefault="00B91743" w:rsidP="00DF759E">
      <w:pPr>
        <w:tabs>
          <w:tab w:val="left" w:pos="283"/>
          <w:tab w:val="left" w:pos="2835"/>
          <w:tab w:val="left" w:pos="5386"/>
          <w:tab w:val="left" w:pos="7937"/>
        </w:tabs>
        <w:spacing w:line="360" w:lineRule="auto"/>
        <w:ind w:left="283"/>
        <w:jc w:val="both"/>
        <w:rPr>
          <w:rFonts w:cs="Times New Roman"/>
          <w:bCs/>
          <w:color w:val="000000" w:themeColor="text1"/>
        </w:rPr>
      </w:pPr>
      <w:r w:rsidRPr="00C9285A">
        <w:rPr>
          <w:rFonts w:cs="Times New Roman"/>
          <w:b/>
          <w:bCs/>
          <w:color w:val="0000FF"/>
        </w:rPr>
        <w:t xml:space="preserve">D. </w:t>
      </w:r>
      <w:r w:rsidRPr="000C67BC">
        <w:rPr>
          <w:rFonts w:cs="Times New Roman"/>
          <w:bCs/>
          <w:color w:val="000000" w:themeColor="text1"/>
        </w:rPr>
        <w:t>Lực hút phân tử có thể bằng lực đẩy phân tử.</w:t>
      </w:r>
    </w:p>
    <w:p w:rsidR="00B91743" w:rsidRPr="000C67BC" w:rsidRDefault="00B91743" w:rsidP="00DF759E">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DF759E">
      <w:pPr>
        <w:tabs>
          <w:tab w:val="left" w:pos="283"/>
          <w:tab w:val="left" w:pos="2835"/>
          <w:tab w:val="left" w:pos="5386"/>
          <w:tab w:val="left" w:pos="7937"/>
        </w:tabs>
        <w:spacing w:line="360" w:lineRule="auto"/>
        <w:ind w:left="283"/>
        <w:jc w:val="both"/>
        <w:rPr>
          <w:rFonts w:cs="Times New Roman"/>
          <w:bCs/>
          <w:color w:val="000000" w:themeColor="text1"/>
        </w:rPr>
      </w:pPr>
      <w:r w:rsidRPr="000C67BC">
        <w:rPr>
          <w:rFonts w:cs="Times New Roman"/>
          <w:bCs/>
          <w:color w:val="000000" w:themeColor="text1"/>
        </w:rPr>
        <w:t>Lực hút phân tử có thể lớn hơn, nhỏ hơn hoặc bằng lực đẩy phân tử, tùy thuộc vào khoảng cách giữa các phân tử.</w:t>
      </w:r>
    </w:p>
    <w:p w:rsidR="00B91743" w:rsidRPr="000C67BC" w:rsidRDefault="000C67BC" w:rsidP="000C67BC">
      <w:pPr>
        <w:tabs>
          <w:tab w:val="left" w:pos="426"/>
        </w:tabs>
        <w:spacing w:after="0" w:line="360" w:lineRule="auto"/>
        <w:jc w:val="both"/>
        <w:rPr>
          <w:rFonts w:cs="Times New Roman"/>
          <w:bCs/>
          <w:color w:val="000000" w:themeColor="text1"/>
          <w:szCs w:val="24"/>
        </w:rPr>
      </w:pPr>
      <w:r w:rsidRPr="000C67BC">
        <w:rPr>
          <w:rFonts w:cs="Times New Roman"/>
          <w:b/>
          <w:bCs/>
          <w:color w:val="0000FF"/>
          <w:szCs w:val="24"/>
        </w:rPr>
        <w:t xml:space="preserve">Câu 169. </w:t>
      </w:r>
      <w:r w:rsidR="00B91743" w:rsidRPr="000C67BC">
        <w:rPr>
          <w:rFonts w:cs="Times New Roman"/>
          <w:color w:val="000000" w:themeColor="text1"/>
          <w:szCs w:val="24"/>
          <w:lang w:val="fr-FR"/>
        </w:rPr>
        <w:t>Khí trong xilanh của động cơ diesel có thể tích được nạp ban đầu là 360cm</w:t>
      </w:r>
      <w:r w:rsidR="00B91743" w:rsidRPr="000C67BC">
        <w:rPr>
          <w:rFonts w:cs="Times New Roman"/>
          <w:color w:val="000000" w:themeColor="text1"/>
          <w:szCs w:val="24"/>
          <w:vertAlign w:val="superscript"/>
          <w:lang w:val="fr-FR"/>
        </w:rPr>
        <w:t>3</w:t>
      </w:r>
      <w:r w:rsidR="00B91743" w:rsidRPr="000C67BC">
        <w:rPr>
          <w:rFonts w:cs="Times New Roman"/>
          <w:color w:val="000000" w:themeColor="text1"/>
          <w:szCs w:val="24"/>
          <w:lang w:val="fr-FR"/>
        </w:rPr>
        <w:t>, nhiệt độ 47</w:t>
      </w:r>
      <w:r w:rsidR="00B91743" w:rsidRPr="000C67BC">
        <w:rPr>
          <w:rFonts w:cs="Times New Roman"/>
          <w:color w:val="000000" w:themeColor="text1"/>
          <w:szCs w:val="24"/>
          <w:vertAlign w:val="superscript"/>
          <w:lang w:val="fr-FR"/>
        </w:rPr>
        <w:t>0</w:t>
      </w:r>
      <w:r w:rsidR="00B91743" w:rsidRPr="000C67BC">
        <w:rPr>
          <w:rFonts w:cs="Times New Roman"/>
          <w:color w:val="000000" w:themeColor="text1"/>
          <w:szCs w:val="24"/>
          <w:lang w:val="fr-FR"/>
        </w:rPr>
        <w:t>C và áp suất 101kPa. Sau khi nén khí đến thể tích 20cm</w:t>
      </w:r>
      <w:r w:rsidR="00B91743" w:rsidRPr="000C67BC">
        <w:rPr>
          <w:rFonts w:cs="Times New Roman"/>
          <w:color w:val="000000" w:themeColor="text1"/>
          <w:szCs w:val="24"/>
          <w:vertAlign w:val="superscript"/>
          <w:lang w:val="fr-FR"/>
        </w:rPr>
        <w:t>3</w:t>
      </w:r>
      <w:r w:rsidR="00B91743" w:rsidRPr="000C67BC">
        <w:rPr>
          <w:rFonts w:cs="Times New Roman"/>
          <w:color w:val="000000" w:themeColor="text1"/>
          <w:szCs w:val="24"/>
          <w:lang w:val="fr-FR"/>
        </w:rPr>
        <w:t xml:space="preserve"> thì nhiệt độ khí tăng đến 727</w:t>
      </w:r>
      <w:r w:rsidR="00B91743" w:rsidRPr="000C67BC">
        <w:rPr>
          <w:rFonts w:cs="Times New Roman"/>
          <w:color w:val="000000" w:themeColor="text1"/>
          <w:szCs w:val="24"/>
          <w:vertAlign w:val="superscript"/>
          <w:lang w:val="fr-FR"/>
        </w:rPr>
        <w:t>0</w:t>
      </w:r>
      <w:r w:rsidR="00B91743" w:rsidRPr="00C9285A">
        <w:rPr>
          <w:rFonts w:cs="Times New Roman"/>
          <w:b/>
          <w:color w:val="0000FF"/>
          <w:szCs w:val="24"/>
          <w:lang w:val="fr-FR"/>
        </w:rPr>
        <w:t xml:space="preserve">C. </w:t>
      </w:r>
      <w:r w:rsidR="00B91743" w:rsidRPr="000C67BC">
        <w:rPr>
          <w:rFonts w:cs="Times New Roman"/>
          <w:color w:val="000000" w:themeColor="text1"/>
          <w:szCs w:val="24"/>
          <w:lang w:val="fr-FR"/>
        </w:rPr>
        <w:t>Áp suất trong xilanh lúc này gần giá trị nào nhất?</w:t>
      </w:r>
    </w:p>
    <w:p w:rsidR="00B91743" w:rsidRPr="000C67BC" w:rsidRDefault="00B91743" w:rsidP="0072623E">
      <w:pPr>
        <w:spacing w:line="360" w:lineRule="auto"/>
        <w:ind w:left="360"/>
        <w:rPr>
          <w:rFonts w:cs="Times New Roman"/>
          <w:color w:val="000000" w:themeColor="text1"/>
          <w:lang w:val="fr-FR"/>
        </w:rPr>
      </w:pPr>
      <w:r w:rsidRPr="00C9285A">
        <w:rPr>
          <w:rFonts w:cs="Times New Roman"/>
          <w:b/>
          <w:bCs/>
          <w:color w:val="0000FF"/>
        </w:rPr>
        <w:t>A</w:t>
      </w:r>
      <w:r w:rsidRPr="00C9285A">
        <w:rPr>
          <w:rFonts w:cs="Times New Roman"/>
          <w:b/>
          <w:color w:val="0000FF"/>
        </w:rPr>
        <w:t>.</w:t>
      </w:r>
      <w:r w:rsidRPr="00C9285A">
        <w:rPr>
          <w:rFonts w:cs="Times New Roman"/>
          <w:b/>
          <w:noProof/>
          <w:color w:val="0000FF"/>
        </w:rPr>
        <w:t xml:space="preserve"> </w:t>
      </w:r>
      <w:r w:rsidRPr="000C67BC">
        <w:rPr>
          <w:rFonts w:cs="Times New Roman"/>
          <w:color w:val="000000" w:themeColor="text1"/>
          <w:lang w:val="fr-FR"/>
        </w:rPr>
        <w:t xml:space="preserve">315 Pa.                     </w:t>
      </w:r>
      <w:r w:rsidRPr="000C67BC">
        <w:rPr>
          <w:rFonts w:cs="Times New Roman"/>
          <w:color w:val="000000" w:themeColor="text1"/>
          <w:lang w:val="vi-VN"/>
        </w:rPr>
        <w:t xml:space="preserve">  </w:t>
      </w:r>
      <w:r w:rsidRPr="000C67BC">
        <w:rPr>
          <w:rFonts w:cs="Times New Roman"/>
          <w:color w:val="000000" w:themeColor="text1"/>
          <w:lang w:val="fr-FR"/>
        </w:rPr>
        <w:t xml:space="preserve"> </w:t>
      </w:r>
      <w:r w:rsidRPr="00C9285A">
        <w:rPr>
          <w:rFonts w:cs="Times New Roman"/>
          <w:b/>
          <w:bCs/>
          <w:color w:val="0000FF"/>
          <w:lang w:val="fr-FR"/>
        </w:rPr>
        <w:t>B.</w:t>
      </w:r>
      <w:r w:rsidRPr="00C9285A">
        <w:rPr>
          <w:rFonts w:cs="Times New Roman"/>
          <w:b/>
          <w:color w:val="0000FF"/>
          <w:lang w:val="fr-FR"/>
        </w:rPr>
        <w:t xml:space="preserve"> </w:t>
      </w:r>
      <w:r w:rsidRPr="000C67BC">
        <w:rPr>
          <w:rFonts w:cs="Times New Roman"/>
          <w:color w:val="000000" w:themeColor="text1"/>
          <w:lang w:val="fr-FR"/>
        </w:rPr>
        <w:t xml:space="preserve">315 kPa.                     </w:t>
      </w:r>
      <w:r w:rsidRPr="000C67BC">
        <w:rPr>
          <w:rFonts w:cs="Times New Roman"/>
          <w:color w:val="000000" w:themeColor="text1"/>
          <w:lang w:val="vi-VN"/>
        </w:rPr>
        <w:t xml:space="preserve"> </w:t>
      </w:r>
      <w:r w:rsidRPr="000C67BC">
        <w:rPr>
          <w:rFonts w:cs="Times New Roman"/>
          <w:color w:val="000000" w:themeColor="text1"/>
          <w:lang w:val="fr-FR"/>
        </w:rPr>
        <w:t xml:space="preserve">  </w:t>
      </w:r>
      <w:r w:rsidRPr="00C9285A">
        <w:rPr>
          <w:rFonts w:cs="Times New Roman"/>
          <w:b/>
          <w:bCs/>
          <w:color w:val="0000FF"/>
          <w:lang w:val="fr-FR"/>
        </w:rPr>
        <w:t>C.</w:t>
      </w:r>
      <w:r w:rsidRPr="00C9285A">
        <w:rPr>
          <w:rFonts w:cs="Times New Roman"/>
          <w:b/>
          <w:color w:val="0000FF"/>
          <w:lang w:val="fr-FR"/>
        </w:rPr>
        <w:t xml:space="preserve"> </w:t>
      </w:r>
      <w:r w:rsidRPr="000C67BC">
        <w:rPr>
          <w:rFonts w:cs="Times New Roman"/>
          <w:color w:val="000000" w:themeColor="text1"/>
          <w:lang w:val="fr-FR"/>
        </w:rPr>
        <w:t xml:space="preserve">5,7 kPa.                 </w:t>
      </w:r>
      <w:r w:rsidRPr="000C67BC">
        <w:rPr>
          <w:rFonts w:cs="Times New Roman"/>
          <w:color w:val="000000" w:themeColor="text1"/>
          <w:lang w:val="vi-VN"/>
        </w:rPr>
        <w:t xml:space="preserve">      </w:t>
      </w:r>
      <w:r w:rsidRPr="000C67BC">
        <w:rPr>
          <w:rFonts w:cs="Times New Roman"/>
          <w:color w:val="000000" w:themeColor="text1"/>
          <w:lang w:val="fr-FR"/>
        </w:rPr>
        <w:t xml:space="preserve">  </w:t>
      </w:r>
      <w:r w:rsidRPr="00C9285A">
        <w:rPr>
          <w:rFonts w:cs="Times New Roman"/>
          <w:b/>
          <w:bCs/>
          <w:color w:val="0000FF"/>
          <w:u w:val="single"/>
          <w:lang w:val="fr-FR"/>
        </w:rPr>
        <w:t>D</w:t>
      </w:r>
      <w:r w:rsidRPr="00C9285A">
        <w:rPr>
          <w:rFonts w:cs="Times New Roman"/>
          <w:b/>
          <w:bCs/>
          <w:color w:val="0000FF"/>
          <w:lang w:val="fr-FR"/>
        </w:rPr>
        <w:t>.</w:t>
      </w:r>
      <w:r w:rsidRPr="00C9285A">
        <w:rPr>
          <w:rFonts w:cs="Times New Roman"/>
          <w:b/>
          <w:color w:val="0000FF"/>
          <w:lang w:val="fr-FR"/>
        </w:rPr>
        <w:t xml:space="preserve"> </w:t>
      </w:r>
      <w:r w:rsidRPr="000C67BC">
        <w:rPr>
          <w:rFonts w:cs="Times New Roman"/>
          <w:color w:val="000000" w:themeColor="text1"/>
          <w:lang w:val="fr-FR"/>
        </w:rPr>
        <w:t>5,7 MPa.</w:t>
      </w:r>
    </w:p>
    <w:p w:rsidR="00B91743" w:rsidRPr="000C67BC" w:rsidRDefault="00B91743" w:rsidP="00DF759E">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 xml:space="preserve">Hướng dẫn giải </w:t>
      </w:r>
    </w:p>
    <w:p w:rsidR="00B91743" w:rsidRPr="000C67BC" w:rsidRDefault="00B91743" w:rsidP="00DF759E">
      <w:pPr>
        <w:tabs>
          <w:tab w:val="left" w:pos="283"/>
          <w:tab w:val="left" w:pos="2835"/>
          <w:tab w:val="left" w:pos="5386"/>
          <w:tab w:val="left" w:pos="7937"/>
        </w:tabs>
        <w:spacing w:line="360" w:lineRule="auto"/>
        <w:jc w:val="both"/>
        <w:rPr>
          <w:rFonts w:cs="Times New Roman"/>
          <w:noProof/>
          <w:color w:val="000000" w:themeColor="text1"/>
        </w:rPr>
      </w:pPr>
      <w:r w:rsidRPr="000C67BC">
        <w:rPr>
          <w:rFonts w:eastAsia="Palatino Linotype" w:cs="Times New Roman"/>
          <w:bCs/>
          <w:iCs/>
          <w:color w:val="000000" w:themeColor="text1"/>
          <w:lang w:val="vi-VN"/>
        </w:rPr>
        <w:t xml:space="preserve">  Ta có:   </w:t>
      </w:r>
      <w:r w:rsidRPr="000C67BC">
        <w:rPr>
          <w:rFonts w:cs="Times New Roman"/>
          <w:noProof/>
          <w:color w:val="000000" w:themeColor="text1"/>
          <w:position w:val="-32"/>
          <w:lang w:val="vi-VN"/>
        </w:rPr>
        <w:object w:dxaOrig="6000" w:dyaOrig="740">
          <v:shape id="_x0000_i3499" type="#_x0000_t75" alt="" style="width:301.5pt;height:37.5pt;mso-width-percent:0;mso-height-percent:0;mso-width-percent:0;mso-height-percent:0" o:ole="">
            <v:imagedata r:id="rId4352" o:title=""/>
          </v:shape>
          <o:OLEObject Type="Embed" ProgID="Equation.DSMT4" ShapeID="_x0000_i3499" DrawAspect="Content" ObjectID="_1804451963" r:id="rId4353"/>
        </w:object>
      </w:r>
    </w:p>
    <w:p w:rsidR="00B91743" w:rsidRPr="000C67BC" w:rsidRDefault="000C67BC" w:rsidP="000C67BC">
      <w:pPr>
        <w:tabs>
          <w:tab w:val="left" w:pos="426"/>
        </w:tabs>
        <w:spacing w:after="0" w:line="360" w:lineRule="auto"/>
        <w:jc w:val="both"/>
        <w:rPr>
          <w:rFonts w:cs="Times New Roman"/>
          <w:bCs/>
          <w:color w:val="000000" w:themeColor="text1"/>
          <w:szCs w:val="24"/>
        </w:rPr>
      </w:pPr>
      <w:r w:rsidRPr="000C67BC">
        <w:rPr>
          <w:rFonts w:cs="Times New Roman"/>
          <w:b/>
          <w:bCs/>
          <w:color w:val="0000FF"/>
          <w:szCs w:val="24"/>
        </w:rPr>
        <w:t xml:space="preserve">Câu 170. </w:t>
      </w:r>
      <w:r w:rsidR="00B91743" w:rsidRPr="000C67BC">
        <w:rPr>
          <w:rFonts w:eastAsia="Calibri" w:cs="Times New Roman"/>
          <w:color w:val="000000" w:themeColor="text1"/>
          <w:szCs w:val="24"/>
          <w:lang w:val="vi-VN"/>
        </w:rPr>
        <w:t>Đặc điểm nào sau đây là đặc điểm chung giữa sóng điện từ và sóng cơ</w:t>
      </w:r>
    </w:p>
    <w:p w:rsidR="00B91743" w:rsidRPr="000C67BC" w:rsidRDefault="00B91743" w:rsidP="00DF759E">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lang w:val="vi-VN"/>
        </w:rPr>
        <w:t xml:space="preserve">     </w:t>
      </w:r>
      <w:r w:rsidRPr="00C9285A">
        <w:rPr>
          <w:rFonts w:eastAsia="Palatino Linotype" w:cs="Times New Roman"/>
          <w:b/>
          <w:color w:val="0000FF"/>
          <w:u w:val="single"/>
        </w:rPr>
        <w:t>A</w:t>
      </w:r>
      <w:r w:rsidRPr="00C9285A">
        <w:rPr>
          <w:rFonts w:eastAsia="Palatino Linotype" w:cs="Times New Roman"/>
          <w:b/>
          <w:color w:val="0000FF"/>
        </w:rPr>
        <w:t xml:space="preserve">. </w:t>
      </w:r>
      <w:r w:rsidRPr="000C67BC">
        <w:rPr>
          <w:rFonts w:eastAsia="Calibri" w:cs="Times New Roman"/>
          <w:color w:val="000000" w:themeColor="text1"/>
          <w:lang w:val="vi-VN"/>
        </w:rPr>
        <w:t>Có tốc độ lan truyền phụ thuộc vào môi trường truyền sóng.</w:t>
      </w:r>
    </w:p>
    <w:p w:rsidR="00B91743" w:rsidRPr="000C67BC" w:rsidRDefault="00B91743" w:rsidP="00DF759E">
      <w:pPr>
        <w:tabs>
          <w:tab w:val="left" w:pos="284"/>
          <w:tab w:val="left" w:pos="2694"/>
          <w:tab w:val="left" w:pos="5103"/>
          <w:tab w:val="left" w:pos="7655"/>
        </w:tabs>
        <w:spacing w:line="360" w:lineRule="auto"/>
        <w:rPr>
          <w:rFonts w:eastAsia="Calibri" w:cs="Times New Roman"/>
          <w:color w:val="000000" w:themeColor="text1"/>
        </w:rPr>
      </w:pPr>
      <w:r w:rsidRPr="000C67BC">
        <w:rPr>
          <w:rFonts w:eastAsia="Palatino Linotype" w:cs="Times New Roman"/>
          <w:b/>
          <w:color w:val="000000" w:themeColor="text1"/>
        </w:rPr>
        <w:lastRenderedPageBreak/>
        <w:tab/>
      </w:r>
      <w:r w:rsidRPr="00C9285A">
        <w:rPr>
          <w:rFonts w:eastAsia="Palatino Linotype" w:cs="Times New Roman"/>
          <w:b/>
          <w:color w:val="0000FF"/>
        </w:rPr>
        <w:t xml:space="preserve">B. </w:t>
      </w:r>
      <w:r w:rsidRPr="000C67BC">
        <w:rPr>
          <w:rFonts w:eastAsia="Calibri" w:cs="Times New Roman"/>
          <w:color w:val="000000" w:themeColor="text1"/>
        </w:rPr>
        <w:t>Truyền được trong chân không.</w:t>
      </w:r>
    </w:p>
    <w:p w:rsidR="00B91743" w:rsidRPr="000C67BC" w:rsidRDefault="00B91743" w:rsidP="00DF759E">
      <w:pPr>
        <w:tabs>
          <w:tab w:val="left" w:pos="284"/>
          <w:tab w:val="left" w:pos="2694"/>
          <w:tab w:val="left" w:pos="5103"/>
          <w:tab w:val="left" w:pos="7655"/>
        </w:tabs>
        <w:spacing w:line="360" w:lineRule="auto"/>
        <w:rPr>
          <w:rFonts w:eastAsia="Palatino Linotype"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C. </w:t>
      </w:r>
      <w:r w:rsidRPr="000C67BC">
        <w:rPr>
          <w:rFonts w:eastAsia="Calibri" w:cs="Times New Roman"/>
          <w:color w:val="000000" w:themeColor="text1"/>
        </w:rPr>
        <w:t>Mang năng lượng tỉ lệ với luỹ thừa bậc 4 của tần số sóng.</w:t>
      </w:r>
    </w:p>
    <w:p w:rsidR="00B91743" w:rsidRPr="000C67BC" w:rsidRDefault="00B91743" w:rsidP="00DF759E">
      <w:pPr>
        <w:tabs>
          <w:tab w:val="left" w:pos="284"/>
          <w:tab w:val="left" w:pos="2694"/>
          <w:tab w:val="left" w:pos="5103"/>
          <w:tab w:val="left" w:pos="7655"/>
        </w:tabs>
        <w:spacing w:line="360" w:lineRule="auto"/>
        <w:rPr>
          <w:rFonts w:eastAsia="Calibri" w:cs="Times New Roman"/>
          <w:color w:val="000000" w:themeColor="text1"/>
        </w:rPr>
      </w:pPr>
      <w:r w:rsidRPr="000C67BC">
        <w:rPr>
          <w:rFonts w:eastAsia="Palatino Linotype" w:cs="Times New Roman"/>
          <w:b/>
          <w:color w:val="000000" w:themeColor="text1"/>
        </w:rPr>
        <w:tab/>
      </w:r>
      <w:r w:rsidRPr="00C9285A">
        <w:rPr>
          <w:rFonts w:eastAsia="Palatino Linotype" w:cs="Times New Roman"/>
          <w:b/>
          <w:color w:val="0000FF"/>
        </w:rPr>
        <w:t xml:space="preserve">D. </w:t>
      </w:r>
      <w:r w:rsidRPr="000C67BC">
        <w:rPr>
          <w:rFonts w:eastAsia="Calibri" w:cs="Times New Roman"/>
          <w:color w:val="000000" w:themeColor="text1"/>
        </w:rPr>
        <w:t>Đều là sóng đọc.</w:t>
      </w:r>
    </w:p>
    <w:p w:rsidR="00B91743" w:rsidRPr="000C67BC" w:rsidRDefault="00B91743" w:rsidP="00DF759E">
      <w:pPr>
        <w:tabs>
          <w:tab w:val="left" w:pos="283"/>
          <w:tab w:val="left" w:pos="426"/>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DF759E">
      <w:pPr>
        <w:spacing w:line="360" w:lineRule="auto"/>
        <w:jc w:val="both"/>
        <w:rPr>
          <w:rFonts w:eastAsia="Calibri" w:cs="Times New Roman"/>
          <w:color w:val="000000" w:themeColor="text1"/>
        </w:rPr>
      </w:pPr>
      <w:r w:rsidRPr="000C67BC">
        <w:rPr>
          <w:rFonts w:eastAsia="Calibri" w:cs="Times New Roman"/>
          <w:color w:val="000000" w:themeColor="text1"/>
          <w:lang w:val="vi-VN"/>
        </w:rPr>
        <w:t xml:space="preserve">     </w:t>
      </w:r>
      <w:r w:rsidRPr="000C67BC">
        <w:rPr>
          <w:rFonts w:eastAsia="Calibri" w:cs="Times New Roman"/>
          <w:color w:val="000000" w:themeColor="text1"/>
        </w:rPr>
        <w:t>Đặc điểm chung giữa sóng điện từ và sóng cơ là có tốc độ lan truyền phụ thuộc vào môi trường truyền sóng.</w:t>
      </w:r>
    </w:p>
    <w:p w:rsidR="00B91743" w:rsidRPr="000C67BC" w:rsidRDefault="000C67BC" w:rsidP="000C67BC">
      <w:pPr>
        <w:spacing w:after="0" w:line="360" w:lineRule="auto"/>
        <w:jc w:val="both"/>
        <w:rPr>
          <w:rFonts w:cs="Times New Roman"/>
          <w:bCs/>
          <w:color w:val="000000" w:themeColor="text1"/>
          <w:szCs w:val="24"/>
          <w:lang w:val="vi-VN"/>
        </w:rPr>
      </w:pPr>
      <w:r w:rsidRPr="000C67BC">
        <w:rPr>
          <w:rFonts w:cs="Times New Roman"/>
          <w:b/>
          <w:bCs/>
          <w:color w:val="0000FF"/>
          <w:szCs w:val="24"/>
          <w:lang w:val="vi-VN"/>
        </w:rPr>
        <w:t xml:space="preserve">Câu 171. </w:t>
      </w:r>
      <w:r w:rsidR="00B91743" w:rsidRPr="000C67BC">
        <w:rPr>
          <w:rFonts w:cs="Times New Roman"/>
          <w:color w:val="000000" w:themeColor="text1"/>
          <w:szCs w:val="24"/>
        </w:rPr>
        <w:t>Sắp xếp các nhiệt độ sau 37</w:t>
      </w:r>
      <w:r w:rsidR="00B91743" w:rsidRPr="000C67BC">
        <w:rPr>
          <w:rFonts w:cs="Times New Roman"/>
          <w:color w:val="000000" w:themeColor="text1"/>
          <w:szCs w:val="24"/>
          <w:vertAlign w:val="superscript"/>
        </w:rPr>
        <w:t>0</w:t>
      </w:r>
      <w:r w:rsidR="00B91743" w:rsidRPr="000C67BC">
        <w:rPr>
          <w:rFonts w:cs="Times New Roman"/>
          <w:color w:val="000000" w:themeColor="text1"/>
          <w:szCs w:val="24"/>
        </w:rPr>
        <w:t>C, 315K, 345K, 68</w:t>
      </w:r>
      <w:r w:rsidR="00B91743" w:rsidRPr="000C67BC">
        <w:rPr>
          <w:rFonts w:cs="Times New Roman"/>
          <w:color w:val="000000" w:themeColor="text1"/>
          <w:szCs w:val="24"/>
          <w:vertAlign w:val="superscript"/>
        </w:rPr>
        <w:t>0</w:t>
      </w:r>
      <w:r w:rsidR="00B91743" w:rsidRPr="000C67BC">
        <w:rPr>
          <w:rFonts w:cs="Times New Roman"/>
          <w:color w:val="000000" w:themeColor="text1"/>
          <w:szCs w:val="24"/>
        </w:rPr>
        <w:t xml:space="preserve">F theo thứ tự tăng dần theo thang đo nhiệt độ Celsius. Thứ tự </w:t>
      </w:r>
      <w:r w:rsidR="00B91743" w:rsidRPr="000C67BC">
        <w:rPr>
          <w:rFonts w:cs="Times New Roman"/>
          <w:b/>
          <w:bCs/>
          <w:color w:val="000000" w:themeColor="text1"/>
          <w:szCs w:val="24"/>
        </w:rPr>
        <w:t>đúng</w:t>
      </w:r>
      <w:r w:rsidR="00B91743" w:rsidRPr="000C67BC">
        <w:rPr>
          <w:rFonts w:cs="Times New Roman"/>
          <w:color w:val="000000" w:themeColor="text1"/>
          <w:szCs w:val="24"/>
        </w:rPr>
        <w:t xml:space="preserve"> là</w:t>
      </w:r>
    </w:p>
    <w:p w:rsidR="00B91743" w:rsidRPr="000C67BC" w:rsidRDefault="00B91743" w:rsidP="00DF759E">
      <w:pPr>
        <w:shd w:val="clear" w:color="auto" w:fill="FFFFFF"/>
        <w:tabs>
          <w:tab w:val="left" w:pos="283"/>
          <w:tab w:val="left" w:pos="426"/>
          <w:tab w:val="left" w:pos="2835"/>
          <w:tab w:val="left" w:pos="5386"/>
          <w:tab w:val="left" w:pos="7937"/>
        </w:tabs>
        <w:spacing w:line="360" w:lineRule="auto"/>
        <w:ind w:left="283"/>
        <w:jc w:val="both"/>
        <w:rPr>
          <w:rFonts w:cs="Times New Roman"/>
          <w:b/>
          <w:color w:val="000000" w:themeColor="text1"/>
          <w:lang w:val="es-BO"/>
        </w:rPr>
      </w:pPr>
      <w:r w:rsidRPr="00C9285A">
        <w:rPr>
          <w:rFonts w:cs="Times New Roman"/>
          <w:b/>
          <w:bCs/>
          <w:color w:val="0000FF"/>
        </w:rPr>
        <w:t xml:space="preserve">A. </w:t>
      </w:r>
      <w:r w:rsidRPr="000C67BC">
        <w:rPr>
          <w:rFonts w:cs="Times New Roman"/>
          <w:color w:val="000000" w:themeColor="text1"/>
        </w:rPr>
        <w:t>37</w:t>
      </w:r>
      <w:r w:rsidRPr="000C67BC">
        <w:rPr>
          <w:rFonts w:cs="Times New Roman"/>
          <w:color w:val="000000" w:themeColor="text1"/>
          <w:vertAlign w:val="superscript"/>
        </w:rPr>
        <w:t>0</w:t>
      </w:r>
      <w:r w:rsidRPr="000C67BC">
        <w:rPr>
          <w:rFonts w:cs="Times New Roman"/>
          <w:color w:val="000000" w:themeColor="text1"/>
        </w:rPr>
        <w:t>C, 315K, 345K, 68</w:t>
      </w:r>
      <w:r w:rsidRPr="000C67BC">
        <w:rPr>
          <w:rFonts w:cs="Times New Roman"/>
          <w:color w:val="000000" w:themeColor="text1"/>
          <w:vertAlign w:val="superscript"/>
        </w:rPr>
        <w:t>0</w:t>
      </w:r>
      <w:r w:rsidRPr="000C67BC">
        <w:rPr>
          <w:rFonts w:cs="Times New Roman"/>
          <w:color w:val="000000" w:themeColor="text1"/>
        </w:rPr>
        <w:t>F.</w:t>
      </w:r>
      <w:r w:rsidRPr="000C67BC">
        <w:rPr>
          <w:rFonts w:cs="Times New Roman"/>
          <w:b/>
          <w:color w:val="000000" w:themeColor="text1"/>
          <w:lang w:val="es-BO"/>
        </w:rPr>
        <w:tab/>
      </w:r>
      <w:r w:rsidRPr="00C9285A">
        <w:rPr>
          <w:rFonts w:cs="Times New Roman"/>
          <w:b/>
          <w:color w:val="0000FF"/>
          <w:lang w:val="es-BO"/>
        </w:rPr>
        <w:t xml:space="preserve">B. </w:t>
      </w:r>
      <w:r w:rsidRPr="000C67BC">
        <w:rPr>
          <w:rFonts w:cs="Times New Roman"/>
          <w:color w:val="000000" w:themeColor="text1"/>
        </w:rPr>
        <w:t>68</w:t>
      </w:r>
      <w:r w:rsidRPr="000C67BC">
        <w:rPr>
          <w:rFonts w:cs="Times New Roman"/>
          <w:color w:val="000000" w:themeColor="text1"/>
          <w:vertAlign w:val="superscript"/>
        </w:rPr>
        <w:t>0</w:t>
      </w:r>
      <w:r w:rsidRPr="000C67BC">
        <w:rPr>
          <w:rFonts w:cs="Times New Roman"/>
          <w:color w:val="000000" w:themeColor="text1"/>
        </w:rPr>
        <w:t>F, 37</w:t>
      </w:r>
      <w:r w:rsidRPr="000C67BC">
        <w:rPr>
          <w:rFonts w:cs="Times New Roman"/>
          <w:color w:val="000000" w:themeColor="text1"/>
          <w:vertAlign w:val="superscript"/>
        </w:rPr>
        <w:t>0</w:t>
      </w:r>
      <w:r w:rsidRPr="000C67BC">
        <w:rPr>
          <w:rFonts w:cs="Times New Roman"/>
          <w:color w:val="000000" w:themeColor="text1"/>
        </w:rPr>
        <w:t>C, 315K, 345K.</w:t>
      </w:r>
    </w:p>
    <w:p w:rsidR="00B91743" w:rsidRPr="000C67BC" w:rsidRDefault="00B91743" w:rsidP="00DF759E">
      <w:pPr>
        <w:shd w:val="clear" w:color="auto" w:fill="FFFFFF"/>
        <w:tabs>
          <w:tab w:val="left" w:pos="283"/>
          <w:tab w:val="left" w:pos="426"/>
          <w:tab w:val="left" w:pos="2835"/>
          <w:tab w:val="left" w:pos="5386"/>
          <w:tab w:val="left" w:pos="7937"/>
        </w:tabs>
        <w:spacing w:line="360" w:lineRule="auto"/>
        <w:ind w:left="283"/>
        <w:jc w:val="both"/>
        <w:rPr>
          <w:rFonts w:cs="Times New Roman"/>
          <w:b/>
          <w:color w:val="000000" w:themeColor="text1"/>
        </w:rPr>
      </w:pPr>
      <w:r w:rsidRPr="00C9285A">
        <w:rPr>
          <w:rFonts w:cs="Times New Roman"/>
          <w:b/>
          <w:color w:val="0000FF"/>
          <w:u w:val="single"/>
        </w:rPr>
        <w:t>C</w:t>
      </w:r>
      <w:r w:rsidRPr="00C9285A">
        <w:rPr>
          <w:rFonts w:cs="Times New Roman"/>
          <w:b/>
          <w:color w:val="0000FF"/>
        </w:rPr>
        <w:t xml:space="preserve">. </w:t>
      </w:r>
      <w:r w:rsidRPr="000C67BC">
        <w:rPr>
          <w:rFonts w:cs="Times New Roman"/>
          <w:color w:val="000000" w:themeColor="text1"/>
        </w:rPr>
        <w:t>315K, 345K, 37</w:t>
      </w:r>
      <w:r w:rsidRPr="000C67BC">
        <w:rPr>
          <w:rFonts w:cs="Times New Roman"/>
          <w:color w:val="000000" w:themeColor="text1"/>
          <w:vertAlign w:val="superscript"/>
        </w:rPr>
        <w:t>0</w:t>
      </w:r>
      <w:r w:rsidRPr="000C67BC">
        <w:rPr>
          <w:rFonts w:cs="Times New Roman"/>
          <w:color w:val="000000" w:themeColor="text1"/>
        </w:rPr>
        <w:t>C, 68</w:t>
      </w:r>
      <w:r w:rsidRPr="000C67BC">
        <w:rPr>
          <w:rFonts w:cs="Times New Roman"/>
          <w:color w:val="000000" w:themeColor="text1"/>
          <w:vertAlign w:val="superscript"/>
        </w:rPr>
        <w:t>0</w:t>
      </w:r>
      <w:r w:rsidRPr="000C67BC">
        <w:rPr>
          <w:rFonts w:cs="Times New Roman"/>
          <w:color w:val="000000" w:themeColor="text1"/>
        </w:rPr>
        <w:t>F.</w:t>
      </w:r>
      <w:r w:rsidRPr="000C67BC">
        <w:rPr>
          <w:rFonts w:cs="Times New Roman"/>
          <w:b/>
          <w:color w:val="000000" w:themeColor="text1"/>
        </w:rPr>
        <w:tab/>
      </w:r>
      <w:r w:rsidRPr="00C9285A">
        <w:rPr>
          <w:rFonts w:cs="Times New Roman"/>
          <w:b/>
          <w:color w:val="0000FF"/>
          <w:lang w:val="es-BO"/>
        </w:rPr>
        <w:t xml:space="preserve">D. </w:t>
      </w:r>
      <w:r w:rsidRPr="000C67BC">
        <w:rPr>
          <w:rFonts w:cs="Times New Roman"/>
          <w:color w:val="000000" w:themeColor="text1"/>
        </w:rPr>
        <w:t>68</w:t>
      </w:r>
      <w:r w:rsidRPr="000C67BC">
        <w:rPr>
          <w:rFonts w:cs="Times New Roman"/>
          <w:color w:val="000000" w:themeColor="text1"/>
          <w:vertAlign w:val="superscript"/>
        </w:rPr>
        <w:t>0</w:t>
      </w:r>
      <w:r w:rsidRPr="000C67BC">
        <w:rPr>
          <w:rFonts w:cs="Times New Roman"/>
          <w:color w:val="000000" w:themeColor="text1"/>
        </w:rPr>
        <w:t>F, 315K, 37</w:t>
      </w:r>
      <w:r w:rsidRPr="000C67BC">
        <w:rPr>
          <w:rFonts w:cs="Times New Roman"/>
          <w:color w:val="000000" w:themeColor="text1"/>
          <w:vertAlign w:val="superscript"/>
        </w:rPr>
        <w:t>0</w:t>
      </w:r>
      <w:r w:rsidRPr="000C67BC">
        <w:rPr>
          <w:rFonts w:cs="Times New Roman"/>
          <w:color w:val="000000" w:themeColor="text1"/>
        </w:rPr>
        <w:t>C, 345K.</w:t>
      </w:r>
    </w:p>
    <w:p w:rsidR="00B91743" w:rsidRPr="000C67BC" w:rsidRDefault="00B91743" w:rsidP="00DF759E">
      <w:pPr>
        <w:tabs>
          <w:tab w:val="left" w:pos="283"/>
          <w:tab w:val="left" w:pos="426"/>
          <w:tab w:val="left" w:pos="2835"/>
          <w:tab w:val="left" w:pos="5386"/>
          <w:tab w:val="left" w:pos="7937"/>
        </w:tabs>
        <w:spacing w:line="360" w:lineRule="auto"/>
        <w:ind w:left="283"/>
        <w:jc w:val="center"/>
        <w:rPr>
          <w:rFonts w:cs="Times New Roman"/>
          <w:b/>
          <w:color w:val="000000" w:themeColor="text1"/>
        </w:rPr>
      </w:pPr>
      <w:r w:rsidRPr="000C67BC">
        <w:rPr>
          <w:rFonts w:cs="Times New Roman"/>
          <w:b/>
          <w:color w:val="000000" w:themeColor="text1"/>
        </w:rPr>
        <w:t>Hướng dẫn giải</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kern w:val="24"/>
        </w:rPr>
      </w:pPr>
      <w:r w:rsidRPr="000C67BC">
        <w:rPr>
          <w:rFonts w:cs="Times New Roman"/>
          <w:color w:val="000000" w:themeColor="text1"/>
          <w:kern w:val="24"/>
        </w:rPr>
        <w:t>315K = 315 – 273 = 42</w:t>
      </w:r>
      <w:r w:rsidRPr="000C67BC">
        <w:rPr>
          <w:rFonts w:cs="Times New Roman"/>
          <w:color w:val="000000" w:themeColor="text1"/>
          <w:kern w:val="24"/>
          <w:vertAlign w:val="superscript"/>
        </w:rPr>
        <w:t>0</w:t>
      </w:r>
      <w:r w:rsidRPr="000C67BC">
        <w:rPr>
          <w:rFonts w:cs="Times New Roman"/>
          <w:color w:val="000000" w:themeColor="text1"/>
          <w:kern w:val="24"/>
        </w:rPr>
        <w:t>C</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kern w:val="24"/>
        </w:rPr>
      </w:pPr>
      <w:r w:rsidRPr="000C67BC">
        <w:rPr>
          <w:rFonts w:cs="Times New Roman"/>
          <w:color w:val="000000" w:themeColor="text1"/>
          <w:kern w:val="24"/>
        </w:rPr>
        <w:t>345K = 345 – 273 = 72</w:t>
      </w:r>
      <w:r w:rsidRPr="000C67BC">
        <w:rPr>
          <w:rFonts w:cs="Times New Roman"/>
          <w:color w:val="000000" w:themeColor="text1"/>
          <w:kern w:val="24"/>
          <w:vertAlign w:val="superscript"/>
        </w:rPr>
        <w:t>0</w:t>
      </w:r>
      <w:r w:rsidRPr="000C67BC">
        <w:rPr>
          <w:rFonts w:cs="Times New Roman"/>
          <w:color w:val="000000" w:themeColor="text1"/>
          <w:kern w:val="24"/>
        </w:rPr>
        <w:t>C</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b/>
          <w:color w:val="000000" w:themeColor="text1"/>
          <w:kern w:val="24"/>
          <w:lang w:val="vi-VN"/>
        </w:rPr>
      </w:pPr>
      <w:r w:rsidRPr="000C67BC">
        <w:rPr>
          <w:rFonts w:cs="Times New Roman"/>
          <w:color w:val="000000" w:themeColor="text1"/>
          <w:kern w:val="24"/>
        </w:rPr>
        <w:t>68</w:t>
      </w:r>
      <w:r w:rsidRPr="000C67BC">
        <w:rPr>
          <w:rFonts w:cs="Times New Roman"/>
          <w:color w:val="000000" w:themeColor="text1"/>
          <w:kern w:val="24"/>
          <w:vertAlign w:val="superscript"/>
        </w:rPr>
        <w:t>0</w:t>
      </w:r>
      <w:r w:rsidRPr="000C67BC">
        <w:rPr>
          <w:rFonts w:cs="Times New Roman"/>
          <w:color w:val="000000" w:themeColor="text1"/>
          <w:kern w:val="24"/>
        </w:rPr>
        <w:t>F = (68 – 32) 1,8 = 20</w:t>
      </w:r>
      <w:r w:rsidRPr="000C67BC">
        <w:rPr>
          <w:rFonts w:cs="Times New Roman"/>
          <w:color w:val="000000" w:themeColor="text1"/>
          <w:kern w:val="24"/>
          <w:vertAlign w:val="superscript"/>
        </w:rPr>
        <w:t>0</w:t>
      </w:r>
      <w:r w:rsidRPr="000C67BC">
        <w:rPr>
          <w:rFonts w:cs="Times New Roman"/>
          <w:color w:val="000000" w:themeColor="text1"/>
          <w:kern w:val="24"/>
        </w:rPr>
        <w:t>C</w:t>
      </w:r>
    </w:p>
    <w:p w:rsidR="00B91743" w:rsidRPr="000C67BC" w:rsidRDefault="000C67BC" w:rsidP="000C67BC">
      <w:pPr>
        <w:tabs>
          <w:tab w:val="left" w:pos="426"/>
        </w:tabs>
        <w:spacing w:after="0" w:line="360" w:lineRule="auto"/>
        <w:jc w:val="both"/>
        <w:rPr>
          <w:rFonts w:cs="Times New Roman"/>
          <w:b/>
          <w:color w:val="000000" w:themeColor="text1"/>
          <w:szCs w:val="24"/>
        </w:rPr>
      </w:pPr>
      <w:r w:rsidRPr="000C67BC">
        <w:rPr>
          <w:rFonts w:cs="Times New Roman"/>
          <w:b/>
          <w:color w:val="0000FF"/>
          <w:szCs w:val="24"/>
        </w:rPr>
        <w:t xml:space="preserve">Câu 172. </w:t>
      </w:r>
      <w:r w:rsidR="00B91743" w:rsidRPr="000C67BC">
        <w:rPr>
          <w:rFonts w:cs="Times New Roman"/>
          <w:color w:val="000000" w:themeColor="text1"/>
          <w:szCs w:val="24"/>
        </w:rPr>
        <w:t>Đơn vị của nhiệt dung riêng trong hệ SI là</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J/g.độ.</w:t>
      </w:r>
      <w:r w:rsidRPr="000C67BC">
        <w:rPr>
          <w:rFonts w:cs="Times New Roman"/>
          <w:color w:val="000000" w:themeColor="text1"/>
        </w:rPr>
        <w:tab/>
      </w:r>
      <w:r w:rsidRPr="00C9285A">
        <w:rPr>
          <w:rFonts w:cs="Times New Roman"/>
          <w:b/>
          <w:color w:val="0000FF"/>
          <w:u w:val="single"/>
        </w:rPr>
        <w:t>B</w:t>
      </w:r>
      <w:r w:rsidRPr="00C9285A">
        <w:rPr>
          <w:rFonts w:cs="Times New Roman"/>
          <w:b/>
          <w:color w:val="0000FF"/>
        </w:rPr>
        <w:t xml:space="preserve">. </w:t>
      </w:r>
      <w:r w:rsidRPr="000C67BC">
        <w:rPr>
          <w:rFonts w:cs="Times New Roman"/>
          <w:color w:val="000000" w:themeColor="text1"/>
        </w:rPr>
        <w:t>J/kg.độ.</w:t>
      </w:r>
      <w:r w:rsidRPr="000C67BC">
        <w:rPr>
          <w:rFonts w:cs="Times New Roman"/>
          <w:color w:val="000000" w:themeColor="text1"/>
        </w:rPr>
        <w:tab/>
      </w:r>
      <w:r w:rsidRPr="00C9285A">
        <w:rPr>
          <w:rFonts w:cs="Times New Roman"/>
          <w:b/>
          <w:color w:val="0000FF"/>
        </w:rPr>
        <w:t xml:space="preserve">C. </w:t>
      </w:r>
      <w:r w:rsidRPr="000C67BC">
        <w:rPr>
          <w:rFonts w:cs="Times New Roman"/>
          <w:color w:val="000000" w:themeColor="text1"/>
        </w:rPr>
        <w:t>kJ/kg.độ.</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cal/g.độ.</w:t>
      </w:r>
    </w:p>
    <w:p w:rsidR="00B91743" w:rsidRPr="000C67BC" w:rsidRDefault="00B91743" w:rsidP="00DF759E">
      <w:pPr>
        <w:tabs>
          <w:tab w:val="left" w:pos="283"/>
          <w:tab w:val="left" w:pos="426"/>
          <w:tab w:val="left" w:pos="2835"/>
          <w:tab w:val="left" w:pos="5386"/>
          <w:tab w:val="left" w:pos="7937"/>
        </w:tabs>
        <w:spacing w:line="360" w:lineRule="auto"/>
        <w:ind w:left="283"/>
        <w:jc w:val="center"/>
        <w:rPr>
          <w:rFonts w:eastAsia="Batang" w:cs="Times New Roman"/>
          <w:b/>
          <w:color w:val="000000" w:themeColor="text1"/>
        </w:rPr>
      </w:pPr>
      <w:r w:rsidRPr="000C67BC">
        <w:rPr>
          <w:rFonts w:eastAsia="Batang" w:cs="Times New Roman"/>
          <w:b/>
          <w:color w:val="000000" w:themeColor="text1"/>
        </w:rPr>
        <w:t xml:space="preserve">Hướng dẫn giải </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eastAsia="Batang" w:cs="Times New Roman"/>
          <w:b/>
          <w:color w:val="000000" w:themeColor="text1"/>
        </w:rPr>
      </w:pPr>
      <w:r w:rsidRPr="000C67BC">
        <w:rPr>
          <w:rFonts w:cs="Times New Roman"/>
          <w:noProof/>
          <w:color w:val="000000" w:themeColor="text1"/>
          <w:position w:val="-28"/>
        </w:rPr>
        <w:object w:dxaOrig="3540" w:dyaOrig="660">
          <v:shape id="_x0000_i3500" type="#_x0000_t75" alt="" style="width:176.25pt;height:33.75pt;mso-width-percent:0;mso-height-percent:0;mso-width-percent:0;mso-height-percent:0" o:ole="">
            <v:imagedata r:id="rId3799" o:title=""/>
          </v:shape>
          <o:OLEObject Type="Embed" ProgID="Equation.DSMT4" ShapeID="_x0000_i3500" DrawAspect="Content" ObjectID="_1804451964" r:id="rId4354"/>
        </w:object>
      </w:r>
    </w:p>
    <w:p w:rsidR="00B91743" w:rsidRPr="000C67BC" w:rsidRDefault="000C67BC" w:rsidP="000C67BC">
      <w:pPr>
        <w:spacing w:after="0" w:line="360" w:lineRule="auto"/>
        <w:jc w:val="both"/>
        <w:rPr>
          <w:rFonts w:eastAsia="Calibri" w:cs="Times New Roman"/>
          <w:bCs/>
          <w:color w:val="000000" w:themeColor="text1"/>
          <w:kern w:val="2"/>
          <w:szCs w:val="24"/>
          <w:lang w:val="vi-VN"/>
          <w14:ligatures w14:val="standardContextual"/>
        </w:rPr>
      </w:pPr>
      <w:r w:rsidRPr="000C67BC">
        <w:rPr>
          <w:rFonts w:eastAsia="Calibri" w:cs="Times New Roman"/>
          <w:b/>
          <w:bCs/>
          <w:color w:val="0000FF"/>
          <w:kern w:val="2"/>
          <w:szCs w:val="24"/>
          <w:lang w:val="vi-VN"/>
          <w14:ligatures w14:val="standardContextual"/>
        </w:rPr>
        <w:t xml:space="preserve">Câu 173. </w:t>
      </w:r>
      <w:r w:rsidR="00B91743" w:rsidRPr="000C67BC">
        <w:rPr>
          <w:rFonts w:eastAsia="Palatino Linotype" w:cs="Times New Roman"/>
          <w:bCs/>
          <w:iCs/>
          <w:color w:val="000000" w:themeColor="text1"/>
          <w:szCs w:val="24"/>
        </w:rPr>
        <w:t>Một người bình thường có khả năng nhìn thấy sóng điện từ có bước sóng bằng</w:t>
      </w:r>
    </w:p>
    <w:p w:rsidR="00B91743" w:rsidRPr="000C67BC" w:rsidRDefault="00B91743" w:rsidP="00DF759E">
      <w:pPr>
        <w:tabs>
          <w:tab w:val="left" w:pos="284"/>
          <w:tab w:val="left" w:pos="426"/>
          <w:tab w:val="left" w:pos="2835"/>
          <w:tab w:val="left" w:pos="5386"/>
          <w:tab w:val="left" w:pos="7937"/>
        </w:tabs>
        <w:spacing w:line="360" w:lineRule="auto"/>
        <w:ind w:left="283"/>
        <w:jc w:val="both"/>
        <w:rPr>
          <w:rFonts w:cs="Times New Roman"/>
          <w:color w:val="000000" w:themeColor="text1"/>
        </w:rPr>
      </w:pPr>
      <w:r w:rsidRPr="00C9285A">
        <w:rPr>
          <w:rFonts w:cs="Times New Roman"/>
          <w:b/>
          <w:color w:val="0000FF"/>
          <w:u w:val="single"/>
        </w:rPr>
        <w:t>A</w:t>
      </w:r>
      <w:r w:rsidRPr="00C9285A">
        <w:rPr>
          <w:rFonts w:cs="Times New Roman"/>
          <w:b/>
          <w:color w:val="0000FF"/>
        </w:rPr>
        <w:t xml:space="preserve">. </w:t>
      </w:r>
      <w:r w:rsidRPr="000C67BC">
        <w:rPr>
          <w:rFonts w:cs="Times New Roman"/>
          <w:noProof/>
          <w:color w:val="000000" w:themeColor="text1"/>
          <w:position w:val="-10"/>
        </w:rPr>
        <w:object w:dxaOrig="800" w:dyaOrig="320">
          <v:shape id="_x0000_i3501" type="#_x0000_t75" alt="" style="width:41.25pt;height:17.25pt;mso-width-percent:0;mso-height-percent:0;mso-width-percent:0;mso-height-percent:0" o:ole="">
            <v:imagedata r:id="rId1712" o:title=""/>
          </v:shape>
          <o:OLEObject Type="Embed" ProgID="Equation.DSMT4" ShapeID="_x0000_i3501" DrawAspect="Content" ObjectID="_1804451965" r:id="rId4355"/>
        </w:object>
      </w:r>
      <w:r w:rsidRPr="000C67BC">
        <w:rPr>
          <w:rFonts w:cs="Times New Roman"/>
          <w:color w:val="000000" w:themeColor="text1"/>
        </w:rPr>
        <w:tab/>
      </w:r>
      <w:r w:rsidRPr="00C9285A">
        <w:rPr>
          <w:rFonts w:cs="Times New Roman"/>
          <w:b/>
          <w:color w:val="0000FF"/>
        </w:rPr>
        <w:t xml:space="preserve">B. </w:t>
      </w:r>
      <w:r w:rsidRPr="000C67BC">
        <w:rPr>
          <w:rFonts w:cs="Times New Roman"/>
          <w:noProof/>
          <w:color w:val="000000" w:themeColor="text1"/>
          <w:position w:val="-10"/>
        </w:rPr>
        <w:object w:dxaOrig="800" w:dyaOrig="320">
          <v:shape id="_x0000_i3502" type="#_x0000_t75" alt="" style="width:41.25pt;height:17.25pt;mso-width-percent:0;mso-height-percent:0;mso-width-percent:0;mso-height-percent:0" o:ole="">
            <v:imagedata r:id="rId1714" o:title=""/>
          </v:shape>
          <o:OLEObject Type="Embed" ProgID="Equation.DSMT4" ShapeID="_x0000_i3502" DrawAspect="Content" ObjectID="_1804451966" r:id="rId4356"/>
        </w:object>
      </w:r>
      <w:r w:rsidRPr="000C67BC">
        <w:rPr>
          <w:rFonts w:cs="Times New Roman"/>
          <w:color w:val="000000" w:themeColor="text1"/>
        </w:rPr>
        <w:tab/>
      </w:r>
      <w:r w:rsidRPr="00C9285A">
        <w:rPr>
          <w:rFonts w:cs="Times New Roman"/>
          <w:b/>
          <w:color w:val="0000FF"/>
        </w:rPr>
        <w:t xml:space="preserve">C. </w:t>
      </w:r>
      <w:r w:rsidRPr="000C67BC">
        <w:rPr>
          <w:rFonts w:cs="Times New Roman"/>
          <w:noProof/>
          <w:color w:val="000000" w:themeColor="text1"/>
          <w:position w:val="-10"/>
        </w:rPr>
        <w:object w:dxaOrig="800" w:dyaOrig="320">
          <v:shape id="_x0000_i3503" type="#_x0000_t75" alt="" style="width:41.25pt;height:17.25pt;mso-width-percent:0;mso-height-percent:0;mso-width-percent:0;mso-height-percent:0" o:ole="">
            <v:imagedata r:id="rId1716" o:title=""/>
          </v:shape>
          <o:OLEObject Type="Embed" ProgID="Equation.DSMT4" ShapeID="_x0000_i3503" DrawAspect="Content" ObjectID="_1804451967" r:id="rId4357"/>
        </w:object>
      </w:r>
      <w:r w:rsidRPr="000C67BC">
        <w:rPr>
          <w:rFonts w:cs="Times New Roman"/>
          <w:color w:val="000000" w:themeColor="text1"/>
        </w:rPr>
        <w:tab/>
      </w:r>
      <w:r w:rsidRPr="00C9285A">
        <w:rPr>
          <w:rFonts w:cs="Times New Roman"/>
          <w:b/>
          <w:color w:val="0000FF"/>
        </w:rPr>
        <w:t xml:space="preserve">D. </w:t>
      </w:r>
      <w:r w:rsidRPr="000C67BC">
        <w:rPr>
          <w:rFonts w:cs="Times New Roman"/>
          <w:noProof/>
          <w:color w:val="000000" w:themeColor="text1"/>
          <w:position w:val="-10"/>
        </w:rPr>
        <w:object w:dxaOrig="780" w:dyaOrig="320">
          <v:shape id="_x0000_i3504" type="#_x0000_t75" alt="" style="width:40.5pt;height:17.25pt;mso-width-percent:0;mso-height-percent:0;mso-width-percent:0;mso-height-percent:0" o:ole="">
            <v:imagedata r:id="rId1718" o:title=""/>
          </v:shape>
          <o:OLEObject Type="Embed" ProgID="Equation.DSMT4" ShapeID="_x0000_i3504" DrawAspect="Content" ObjectID="_1804451968" r:id="rId4358"/>
        </w:object>
      </w:r>
    </w:p>
    <w:p w:rsidR="00B91743" w:rsidRPr="000C67BC" w:rsidRDefault="00B91743" w:rsidP="00DF759E">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DF759E">
      <w:pPr>
        <w:spacing w:line="360" w:lineRule="auto"/>
        <w:jc w:val="both"/>
        <w:rPr>
          <w:rFonts w:eastAsia="Palatino Linotype" w:cs="Times New Roman"/>
          <w:b/>
          <w:color w:val="000000" w:themeColor="text1"/>
        </w:rPr>
      </w:pPr>
      <w:r w:rsidRPr="000C67BC">
        <w:rPr>
          <w:rFonts w:eastAsia="Palatino Linotype" w:cs="Times New Roman"/>
          <w:bCs/>
          <w:iCs/>
          <w:color w:val="000000" w:themeColor="text1"/>
        </w:rPr>
        <w:t xml:space="preserve">Người bình thường có khả năng nhìn thấy sóng điện từ trong phổ ánh sáng nhìn thấy có bước sóng </w:t>
      </w:r>
      <w:r w:rsidRPr="000C67BC">
        <w:rPr>
          <w:rFonts w:cs="Times New Roman"/>
          <w:noProof/>
          <w:color w:val="000000" w:themeColor="text1"/>
          <w:position w:val="-10"/>
        </w:rPr>
        <w:object w:dxaOrig="2120" w:dyaOrig="320">
          <v:shape id="_x0000_i3505" type="#_x0000_t75" alt="" style="width:105.75pt;height:17.25pt;mso-width-percent:0;mso-height-percent:0;mso-width-percent:0;mso-height-percent:0" o:ole="">
            <v:imagedata r:id="rId4359" o:title=""/>
          </v:shape>
          <o:OLEObject Type="Embed" ProgID="Equation.DSMT4" ShapeID="_x0000_i3505" DrawAspect="Content" ObjectID="_1804451969" r:id="rId4360"/>
        </w:object>
      </w:r>
    </w:p>
    <w:p w:rsidR="00B91743" w:rsidRPr="000C67BC" w:rsidRDefault="000C67BC" w:rsidP="000C67BC">
      <w:pPr>
        <w:tabs>
          <w:tab w:val="left" w:pos="283"/>
          <w:tab w:val="left" w:pos="2835"/>
          <w:tab w:val="left" w:pos="5386"/>
          <w:tab w:val="left" w:pos="7937"/>
        </w:tabs>
        <w:spacing w:after="0" w:line="360" w:lineRule="auto"/>
        <w:ind w:left="567" w:hanging="567"/>
        <w:jc w:val="both"/>
        <w:rPr>
          <w:rFonts w:eastAsiaTheme="minorEastAsia" w:cs="Times New Roman"/>
          <w:color w:val="000000" w:themeColor="text1"/>
          <w:szCs w:val="24"/>
          <w:lang w:val="nl-NL"/>
        </w:rPr>
      </w:pPr>
      <w:r w:rsidRPr="000C67BC">
        <w:rPr>
          <w:rFonts w:eastAsiaTheme="minorEastAsia" w:cs="Times New Roman"/>
          <w:b/>
          <w:color w:val="0000FF"/>
          <w:szCs w:val="24"/>
          <w:lang w:val="nl-NL"/>
        </w:rPr>
        <w:t xml:space="preserve">Câu 174. </w:t>
      </w:r>
      <w:r w:rsidR="00B91743" w:rsidRPr="000C67BC">
        <w:rPr>
          <w:rFonts w:cs="Times New Roman"/>
          <w:color w:val="000000" w:themeColor="text1"/>
          <w:szCs w:val="24"/>
          <w:lang w:val="nl-NL"/>
        </w:rPr>
        <w:t>Đồng vị là những nguyên tử mà hạt nhân có cùng số</w:t>
      </w:r>
    </w:p>
    <w:p w:rsidR="00B91743" w:rsidRPr="000C67BC" w:rsidRDefault="00B91743" w:rsidP="00DF759E">
      <w:pPr>
        <w:tabs>
          <w:tab w:val="left" w:pos="284"/>
          <w:tab w:val="left" w:pos="2835"/>
          <w:tab w:val="left" w:pos="5387"/>
          <w:tab w:val="left" w:pos="7938"/>
        </w:tabs>
        <w:spacing w:line="360" w:lineRule="auto"/>
        <w:jc w:val="both"/>
        <w:rPr>
          <w:rFonts w:cs="Times New Roman"/>
          <w:color w:val="000000" w:themeColor="text1"/>
          <w:lang w:val="nl-NL"/>
        </w:rPr>
      </w:pPr>
      <w:r w:rsidRPr="000C67BC">
        <w:rPr>
          <w:rFonts w:cs="Times New Roman"/>
          <w:b/>
          <w:color w:val="000000" w:themeColor="text1"/>
          <w:lang w:val="vi-VN"/>
        </w:rPr>
        <w:t xml:space="preserve">     </w:t>
      </w:r>
      <w:r w:rsidRPr="00C9285A">
        <w:rPr>
          <w:rFonts w:cs="Times New Roman"/>
          <w:b/>
          <w:color w:val="0000FF"/>
          <w:u w:val="single"/>
          <w:lang w:val="fr-FR"/>
        </w:rPr>
        <w:t>A</w:t>
      </w:r>
      <w:r w:rsidRPr="00C9285A">
        <w:rPr>
          <w:rFonts w:cs="Times New Roman"/>
          <w:b/>
          <w:color w:val="0000FF"/>
          <w:lang w:val="fr-FR"/>
        </w:rPr>
        <w:t xml:space="preserve">. </w:t>
      </w:r>
      <w:r w:rsidRPr="000C67BC">
        <w:rPr>
          <w:rFonts w:cs="Times New Roman"/>
          <w:color w:val="000000" w:themeColor="text1"/>
          <w:lang w:val="nl-NL"/>
        </w:rPr>
        <w:t>proton nhưng khác số nucleon.</w:t>
      </w:r>
      <w:r w:rsidRPr="000C67BC">
        <w:rPr>
          <w:rFonts w:cs="Times New Roman"/>
          <w:b/>
          <w:color w:val="000000" w:themeColor="text1"/>
          <w:lang w:val="nl-NL"/>
        </w:rPr>
        <w:tab/>
      </w:r>
      <w:r w:rsidRPr="00C9285A">
        <w:rPr>
          <w:rFonts w:cs="Times New Roman"/>
          <w:b/>
          <w:color w:val="0000FF"/>
          <w:lang w:val="nl-NL"/>
        </w:rPr>
        <w:t xml:space="preserve">B. </w:t>
      </w:r>
      <w:r w:rsidRPr="000C67BC">
        <w:rPr>
          <w:rFonts w:cs="Times New Roman"/>
          <w:color w:val="000000" w:themeColor="text1"/>
          <w:lang w:val="nl-NL"/>
        </w:rPr>
        <w:t>nucleon nhưng khác số neutron.</w:t>
      </w:r>
    </w:p>
    <w:p w:rsidR="00B91743" w:rsidRPr="000C67BC" w:rsidRDefault="00B91743" w:rsidP="00DF759E">
      <w:pPr>
        <w:tabs>
          <w:tab w:val="left" w:pos="284"/>
          <w:tab w:val="left" w:pos="2835"/>
          <w:tab w:val="left" w:pos="5387"/>
          <w:tab w:val="left" w:pos="7938"/>
        </w:tabs>
        <w:spacing w:line="360" w:lineRule="auto"/>
        <w:jc w:val="both"/>
        <w:rPr>
          <w:rFonts w:cs="Times New Roman"/>
          <w:color w:val="000000" w:themeColor="text1"/>
          <w:lang w:val="nl-NL"/>
        </w:rPr>
      </w:pPr>
      <w:r w:rsidRPr="000C67BC">
        <w:rPr>
          <w:rFonts w:cs="Times New Roman"/>
          <w:b/>
          <w:color w:val="000000" w:themeColor="text1"/>
          <w:lang w:val="nl-NL"/>
        </w:rPr>
        <w:tab/>
      </w:r>
      <w:r w:rsidRPr="00C9285A">
        <w:rPr>
          <w:rFonts w:cs="Times New Roman"/>
          <w:b/>
          <w:color w:val="0000FF"/>
          <w:lang w:val="nl-NL"/>
        </w:rPr>
        <w:t xml:space="preserve">C. </w:t>
      </w:r>
      <w:r w:rsidRPr="000C67BC">
        <w:rPr>
          <w:rFonts w:cs="Times New Roman"/>
          <w:color w:val="000000" w:themeColor="text1"/>
          <w:lang w:val="nl-NL"/>
        </w:rPr>
        <w:t>nucleon nhưng khác số proton.</w:t>
      </w:r>
      <w:r w:rsidRPr="000C67BC">
        <w:rPr>
          <w:rFonts w:cs="Times New Roman"/>
          <w:b/>
          <w:color w:val="000000" w:themeColor="text1"/>
          <w:lang w:val="nl-NL"/>
        </w:rPr>
        <w:tab/>
      </w:r>
      <w:r w:rsidRPr="00C9285A">
        <w:rPr>
          <w:rFonts w:cs="Times New Roman"/>
          <w:b/>
          <w:color w:val="0000FF"/>
          <w:lang w:val="nl-NL"/>
        </w:rPr>
        <w:t xml:space="preserve">D. </w:t>
      </w:r>
      <w:r w:rsidRPr="000C67BC">
        <w:rPr>
          <w:rFonts w:cs="Times New Roman"/>
          <w:color w:val="000000" w:themeColor="text1"/>
          <w:lang w:val="nl-NL"/>
        </w:rPr>
        <w:t>neutron nhưng khác số proton.</w:t>
      </w:r>
    </w:p>
    <w:p w:rsidR="00B91743" w:rsidRPr="000C67BC" w:rsidRDefault="00B91743" w:rsidP="00DF759E">
      <w:pPr>
        <w:pStyle w:val="ListParagraph"/>
        <w:tabs>
          <w:tab w:val="left" w:pos="283"/>
          <w:tab w:val="left" w:pos="2835"/>
          <w:tab w:val="left" w:pos="5386"/>
          <w:tab w:val="left" w:pos="7937"/>
        </w:tabs>
        <w:spacing w:line="360" w:lineRule="auto"/>
        <w:ind w:left="567"/>
        <w:jc w:val="center"/>
        <w:rPr>
          <w:rFonts w:ascii="Times New Roman" w:hAnsi="Times New Roman" w:cs="Times New Roman"/>
          <w:b/>
          <w:color w:val="000000" w:themeColor="text1"/>
          <w:position w:val="-24"/>
          <w:sz w:val="24"/>
          <w:szCs w:val="24"/>
          <w:lang w:val="pt-BR"/>
        </w:rPr>
      </w:pPr>
      <w:r w:rsidRPr="000C67BC">
        <w:rPr>
          <w:rFonts w:ascii="Times New Roman" w:hAnsi="Times New Roman" w:cs="Times New Roman"/>
          <w:b/>
          <w:color w:val="000000" w:themeColor="text1"/>
          <w:position w:val="-24"/>
          <w:sz w:val="24"/>
          <w:szCs w:val="24"/>
          <w:lang w:val="pt-BR"/>
        </w:rPr>
        <w:lastRenderedPageBreak/>
        <w:t>Hướng dẫn giải</w:t>
      </w:r>
    </w:p>
    <w:p w:rsidR="00B91743" w:rsidRPr="000C67BC" w:rsidRDefault="00B91743" w:rsidP="00DF759E">
      <w:pPr>
        <w:pStyle w:val="ListParagraph"/>
        <w:tabs>
          <w:tab w:val="left" w:pos="283"/>
          <w:tab w:val="left" w:pos="2835"/>
          <w:tab w:val="left" w:pos="5386"/>
          <w:tab w:val="left" w:pos="7937"/>
        </w:tabs>
        <w:spacing w:line="360" w:lineRule="auto"/>
        <w:ind w:left="567"/>
        <w:jc w:val="both"/>
        <w:rPr>
          <w:rFonts w:ascii="Times New Roman" w:eastAsiaTheme="minorEastAsia"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nl-NL"/>
        </w:rPr>
        <w:t>Đồng vị là những nguyên tử mà hạt nhân có cùng số</w:t>
      </w:r>
      <w:r w:rsidRPr="000C67BC">
        <w:rPr>
          <w:rFonts w:ascii="Times New Roman" w:hAnsi="Times New Roman" w:cs="Times New Roman"/>
          <w:color w:val="000000" w:themeColor="text1"/>
          <w:sz w:val="24"/>
          <w:szCs w:val="24"/>
          <w:lang w:val="vi-VN"/>
        </w:rPr>
        <w:t xml:space="preserve"> </w:t>
      </w:r>
      <w:r w:rsidRPr="000C67BC">
        <w:rPr>
          <w:rFonts w:ascii="Times New Roman" w:hAnsi="Times New Roman" w:cs="Times New Roman"/>
          <w:color w:val="000000" w:themeColor="text1"/>
          <w:sz w:val="24"/>
          <w:szCs w:val="24"/>
          <w:lang w:val="nl-NL"/>
        </w:rPr>
        <w:t>proton nhưng khác số nucleon.</w:t>
      </w:r>
    </w:p>
    <w:p w:rsidR="00B91743" w:rsidRPr="000C67BC" w:rsidRDefault="000C67BC" w:rsidP="000C67BC">
      <w:pPr>
        <w:spacing w:before="120" w:after="0" w:line="360" w:lineRule="auto"/>
        <w:rPr>
          <w:rFonts w:cs="Times New Roman"/>
          <w:b/>
          <w:color w:val="000000" w:themeColor="text1"/>
          <w:szCs w:val="24"/>
        </w:rPr>
      </w:pPr>
      <w:r w:rsidRPr="000C67BC">
        <w:rPr>
          <w:rFonts w:cs="Times New Roman"/>
          <w:b/>
          <w:color w:val="0000FF"/>
          <w:szCs w:val="24"/>
        </w:rPr>
        <w:t xml:space="preserve">Câu 175. </w:t>
      </w:r>
      <w:r w:rsidR="00B91743" w:rsidRPr="000C67BC">
        <w:rPr>
          <w:rFonts w:cs="Times New Roman"/>
          <w:color w:val="000000" w:themeColor="text1"/>
          <w:szCs w:val="24"/>
          <w:lang w:val="vi-VN"/>
        </w:rPr>
        <w:t xml:space="preserve">Cuộn thứ cấp của một máy biến áp có 800 vòng. Từ thông trong lõi biến thế biến thiên với tần số 50 Hz và giá trị từ thông cực đại qua một vòng dây bằng 2,4 mWb. </w:t>
      </w:r>
      <w:r w:rsidR="00B91743" w:rsidRPr="000C67BC">
        <w:rPr>
          <w:rFonts w:cs="Times New Roman"/>
          <w:color w:val="000000" w:themeColor="text1"/>
          <w:szCs w:val="24"/>
        </w:rPr>
        <w:t>Suất điện động hiệu dụng cuộn thứ cấp có giá trị xấp xỉ bằng</w:t>
      </w:r>
    </w:p>
    <w:p w:rsidR="00B91743" w:rsidRPr="000C67BC" w:rsidRDefault="00B91743" w:rsidP="00DF759E">
      <w:pPr>
        <w:pStyle w:val="ListParagraph"/>
        <w:tabs>
          <w:tab w:val="left" w:pos="284"/>
          <w:tab w:val="left" w:pos="2694"/>
          <w:tab w:val="left" w:pos="5103"/>
          <w:tab w:val="left" w:pos="7655"/>
        </w:tabs>
        <w:spacing w:line="360" w:lineRule="auto"/>
        <w:ind w:left="0"/>
        <w:rPr>
          <w:rFonts w:ascii="Times New Roman" w:hAnsi="Times New Roman" w:cs="Times New Roman"/>
          <w:color w:val="000000" w:themeColor="text1"/>
          <w:sz w:val="24"/>
          <w:szCs w:val="24"/>
        </w:rPr>
      </w:pPr>
      <w:r w:rsidRPr="000C67BC">
        <w:rPr>
          <w:rFonts w:ascii="Times New Roman" w:eastAsia="Palatino Linotype" w:hAnsi="Times New Roman" w:cs="Times New Roman"/>
          <w:b/>
          <w:color w:val="000000" w:themeColor="text1"/>
          <w:sz w:val="24"/>
          <w:szCs w:val="24"/>
        </w:rPr>
        <w:tab/>
      </w:r>
      <w:r w:rsidRPr="00C9285A">
        <w:rPr>
          <w:rFonts w:ascii="Times New Roman" w:eastAsia="Palatino Linotype" w:hAnsi="Times New Roman" w:cs="Times New Roman"/>
          <w:b/>
          <w:color w:val="0000FF"/>
          <w:sz w:val="24"/>
          <w:szCs w:val="24"/>
        </w:rPr>
        <w:t xml:space="preserve">A. </w:t>
      </w:r>
      <w:r w:rsidRPr="000C67BC">
        <w:rPr>
          <w:rFonts w:ascii="Times New Roman" w:hAnsi="Times New Roman" w:cs="Times New Roman"/>
          <w:color w:val="000000" w:themeColor="text1"/>
          <w:sz w:val="24"/>
          <w:szCs w:val="24"/>
          <w:lang w:val="vi-VN"/>
        </w:rPr>
        <w:t>220 V</w:t>
      </w:r>
      <w:r w:rsidRPr="000C67BC">
        <w:rPr>
          <w:rFonts w:ascii="Times New Roman" w:hAnsi="Times New Roman" w:cs="Times New Roman"/>
          <w:color w:val="000000" w:themeColor="text1"/>
          <w:sz w:val="24"/>
          <w:szCs w:val="24"/>
        </w:rPr>
        <w:t>.</w:t>
      </w:r>
      <w:r w:rsidRPr="000C67BC">
        <w:rPr>
          <w:rFonts w:ascii="Times New Roman" w:hAnsi="Times New Roman" w:cs="Times New Roman"/>
          <w:color w:val="000000" w:themeColor="text1"/>
          <w:sz w:val="24"/>
          <w:szCs w:val="24"/>
          <w:lang w:val="vi-VN"/>
        </w:rPr>
        <w:t xml:space="preserve">        </w:t>
      </w:r>
      <w:r w:rsidRPr="000C67BC">
        <w:rPr>
          <w:rFonts w:ascii="Times New Roman" w:hAnsi="Times New Roman" w:cs="Times New Roman"/>
          <w:color w:val="000000" w:themeColor="text1"/>
          <w:sz w:val="24"/>
          <w:szCs w:val="24"/>
          <w:lang w:val="vi-VN"/>
        </w:rPr>
        <w:tab/>
        <w:t xml:space="preserve">  </w:t>
      </w:r>
      <w:r w:rsidRPr="00C9285A">
        <w:rPr>
          <w:rFonts w:ascii="Times New Roman" w:hAnsi="Times New Roman" w:cs="Times New Roman"/>
          <w:b/>
          <w:color w:val="0000FF"/>
          <w:sz w:val="24"/>
          <w:szCs w:val="24"/>
          <w:lang w:val="vi-VN"/>
        </w:rPr>
        <w:t xml:space="preserve">B. </w:t>
      </w:r>
      <w:r w:rsidRPr="000C67BC">
        <w:rPr>
          <w:rFonts w:ascii="Times New Roman" w:hAnsi="Times New Roman" w:cs="Times New Roman"/>
          <w:color w:val="000000" w:themeColor="text1"/>
          <w:sz w:val="24"/>
          <w:szCs w:val="24"/>
          <w:lang w:val="vi-VN"/>
        </w:rPr>
        <w:t>456,8 V</w:t>
      </w:r>
      <w:r w:rsidRPr="000C67BC">
        <w:rPr>
          <w:rFonts w:ascii="Times New Roman" w:hAnsi="Times New Roman" w:cs="Times New Roman"/>
          <w:color w:val="000000" w:themeColor="text1"/>
          <w:sz w:val="24"/>
          <w:szCs w:val="24"/>
        </w:rPr>
        <w:t>.</w:t>
      </w:r>
      <w:r w:rsidRPr="000C67BC">
        <w:rPr>
          <w:rFonts w:ascii="Times New Roman" w:hAnsi="Times New Roman" w:cs="Times New Roman"/>
          <w:color w:val="000000" w:themeColor="text1"/>
          <w:sz w:val="24"/>
          <w:szCs w:val="24"/>
          <w:lang w:val="vi-VN"/>
        </w:rPr>
        <w:tab/>
        <w:t xml:space="preserve">    </w:t>
      </w:r>
      <w:r w:rsidRPr="00C9285A">
        <w:rPr>
          <w:rFonts w:ascii="Times New Roman" w:hAnsi="Times New Roman" w:cs="Times New Roman"/>
          <w:b/>
          <w:color w:val="0000FF"/>
          <w:sz w:val="24"/>
          <w:szCs w:val="24"/>
          <w:u w:val="single"/>
          <w:lang w:val="vi-VN"/>
        </w:rPr>
        <w:t>C.</w:t>
      </w:r>
      <w:r w:rsidRPr="00C9285A">
        <w:rPr>
          <w:rFonts w:ascii="Times New Roman" w:hAnsi="Times New Roman" w:cs="Times New Roman"/>
          <w:b/>
          <w:color w:val="0000FF"/>
          <w:sz w:val="24"/>
          <w:szCs w:val="24"/>
          <w:lang w:val="vi-VN"/>
        </w:rPr>
        <w:t xml:space="preserve"> </w:t>
      </w:r>
      <w:r w:rsidRPr="000C67BC">
        <w:rPr>
          <w:rFonts w:ascii="Times New Roman" w:hAnsi="Times New Roman" w:cs="Times New Roman"/>
          <w:color w:val="000000" w:themeColor="text1"/>
          <w:sz w:val="24"/>
          <w:szCs w:val="24"/>
          <w:lang w:val="vi-VN"/>
        </w:rPr>
        <w:t>426,5 V</w:t>
      </w:r>
      <w:r w:rsidRPr="000C67BC">
        <w:rPr>
          <w:rFonts w:ascii="Times New Roman" w:hAnsi="Times New Roman" w:cs="Times New Roman"/>
          <w:color w:val="000000" w:themeColor="text1"/>
          <w:sz w:val="24"/>
          <w:szCs w:val="24"/>
        </w:rPr>
        <w:t>.</w:t>
      </w:r>
      <w:r w:rsidRPr="000C67BC">
        <w:rPr>
          <w:rFonts w:ascii="Times New Roman" w:hAnsi="Times New Roman" w:cs="Times New Roman"/>
          <w:color w:val="000000" w:themeColor="text1"/>
          <w:sz w:val="24"/>
          <w:szCs w:val="24"/>
          <w:lang w:val="vi-VN"/>
        </w:rPr>
        <w:t xml:space="preserve">        </w:t>
      </w:r>
      <w:r w:rsidRPr="000C67BC">
        <w:rPr>
          <w:rFonts w:ascii="Times New Roman" w:hAnsi="Times New Roman" w:cs="Times New Roman"/>
          <w:color w:val="000000" w:themeColor="text1"/>
          <w:sz w:val="24"/>
          <w:szCs w:val="24"/>
          <w:lang w:val="vi-VN"/>
        </w:rPr>
        <w:tab/>
      </w:r>
      <w:r w:rsidRPr="000C67BC">
        <w:rPr>
          <w:rFonts w:ascii="Times New Roman" w:hAnsi="Times New Roman" w:cs="Times New Roman"/>
          <w:color w:val="000000" w:themeColor="text1"/>
          <w:sz w:val="24"/>
          <w:szCs w:val="24"/>
          <w:lang w:val="vi-VN"/>
        </w:rPr>
        <w:tab/>
      </w:r>
      <w:r w:rsidRPr="00C9285A">
        <w:rPr>
          <w:rFonts w:ascii="Times New Roman" w:hAnsi="Times New Roman" w:cs="Times New Roman"/>
          <w:b/>
          <w:color w:val="0000FF"/>
          <w:sz w:val="24"/>
          <w:szCs w:val="24"/>
          <w:lang w:val="vi-VN"/>
        </w:rPr>
        <w:t xml:space="preserve">D. </w:t>
      </w:r>
      <w:r w:rsidRPr="000C67BC">
        <w:rPr>
          <w:rFonts w:ascii="Times New Roman" w:hAnsi="Times New Roman" w:cs="Times New Roman"/>
          <w:color w:val="000000" w:themeColor="text1"/>
          <w:sz w:val="24"/>
          <w:szCs w:val="24"/>
          <w:lang w:val="vi-VN"/>
        </w:rPr>
        <w:t>140 V</w:t>
      </w:r>
      <w:r w:rsidRPr="000C67BC">
        <w:rPr>
          <w:rFonts w:ascii="Times New Roman" w:hAnsi="Times New Roman" w:cs="Times New Roman"/>
          <w:color w:val="000000" w:themeColor="text1"/>
          <w:sz w:val="24"/>
          <w:szCs w:val="24"/>
        </w:rPr>
        <w:t>.</w:t>
      </w:r>
    </w:p>
    <w:p w:rsidR="00B91743" w:rsidRPr="000C67BC" w:rsidRDefault="00B91743" w:rsidP="00DF759E">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DF759E">
      <w:pPr>
        <w:spacing w:line="360" w:lineRule="auto"/>
        <w:rPr>
          <w:rFonts w:cs="Times New Roman"/>
          <w:color w:val="000000" w:themeColor="text1"/>
          <w:lang w:val="vi-VN"/>
        </w:rPr>
      </w:pPr>
      <w:r w:rsidRPr="000C67BC">
        <w:rPr>
          <w:rFonts w:cs="Times New Roman"/>
          <w:color w:val="000000" w:themeColor="text1"/>
          <w:lang w:val="vi-VN"/>
        </w:rPr>
        <w:t>Do cấu tạo của máy biến áp, hầu như mọi đường sức từ chỉ chạy trong lõi biến áp nên từ thông qua mỗi vòng dây ở cả hai cuộn bằng nhau, suất điện động cảm ứng trong mỗi vòng dây cũng bằng nhau.</w:t>
      </w:r>
    </w:p>
    <w:p w:rsidR="00B91743" w:rsidRPr="000C67BC" w:rsidRDefault="00B91743" w:rsidP="00DF759E">
      <w:pPr>
        <w:pStyle w:val="NormalWeb"/>
        <w:spacing w:before="0" w:beforeAutospacing="0" w:after="240" w:afterAutospacing="0" w:line="360" w:lineRule="auto"/>
        <w:ind w:left="48" w:right="48"/>
        <w:jc w:val="both"/>
        <w:rPr>
          <w:color w:val="000000" w:themeColor="text1"/>
          <w:lang w:val="vi-VN" w:bidi="en-US"/>
        </w:rPr>
      </w:pPr>
      <w:r w:rsidRPr="000C67BC">
        <w:rPr>
          <w:color w:val="000000" w:themeColor="text1"/>
          <w:lang w:val="vi-VN"/>
        </w:rPr>
        <w:t xml:space="preserve">Suất điện động ở cuộn thứ cấp là: </w:t>
      </w:r>
      <w:r w:rsidRPr="000C67BC">
        <w:rPr>
          <w:noProof/>
          <w:color w:val="000000" w:themeColor="text1"/>
          <w:position w:val="-24"/>
        </w:rPr>
        <w:object w:dxaOrig="3580" w:dyaOrig="680">
          <v:shape id="_x0000_i3506" type="#_x0000_t75" alt="" style="width:179.25pt;height:33.75pt;mso-width-percent:0;mso-height-percent:0;mso-width-percent:0;mso-height-percent:0" o:ole="">
            <v:imagedata r:id="rId4133" o:title=""/>
          </v:shape>
          <o:OLEObject Type="Embed" ProgID="Equation.DSMT4" ShapeID="_x0000_i3506" DrawAspect="Content" ObjectID="_1804451970" r:id="rId4361"/>
        </w:object>
      </w:r>
    </w:p>
    <w:p w:rsidR="00B91743" w:rsidRPr="000C67BC" w:rsidRDefault="00B91743" w:rsidP="00DF759E">
      <w:pPr>
        <w:pStyle w:val="NormalWeb"/>
        <w:spacing w:before="0" w:beforeAutospacing="0" w:after="240" w:afterAutospacing="0" w:line="360" w:lineRule="auto"/>
        <w:ind w:left="48" w:right="48"/>
        <w:jc w:val="both"/>
        <w:rPr>
          <w:color w:val="000000" w:themeColor="text1"/>
        </w:rPr>
      </w:pPr>
      <w:r w:rsidRPr="000C67BC">
        <w:rPr>
          <w:color w:val="000000" w:themeColor="text1"/>
          <w:lang w:val="vi-VN"/>
        </w:rPr>
        <w:t>Suất điện động hiệu dụng cuộn thứ cấp là:</w:t>
      </w:r>
    </w:p>
    <w:p w:rsidR="00B91743" w:rsidRPr="000C67BC" w:rsidRDefault="00B91743" w:rsidP="00DF759E">
      <w:pPr>
        <w:pStyle w:val="NormalWeb"/>
        <w:spacing w:before="0" w:beforeAutospacing="0" w:after="240" w:afterAutospacing="0" w:line="360" w:lineRule="auto"/>
        <w:ind w:left="48" w:right="48"/>
        <w:jc w:val="both"/>
        <w:rPr>
          <w:color w:val="000000" w:themeColor="text1"/>
          <w:lang w:val="vi-VN"/>
        </w:rPr>
      </w:pPr>
      <w:r w:rsidRPr="000C67BC">
        <w:rPr>
          <w:color w:val="000000" w:themeColor="text1"/>
          <w:lang w:val="vi-VN"/>
        </w:rPr>
        <w:t xml:space="preserve"> </w:t>
      </w:r>
      <w:r w:rsidRPr="000C67BC">
        <w:rPr>
          <w:noProof/>
          <w:color w:val="000000" w:themeColor="text1"/>
          <w:position w:val="-32"/>
        </w:rPr>
        <w:object w:dxaOrig="6060" w:dyaOrig="780">
          <v:shape id="_x0000_i3507" type="#_x0000_t75" alt="" style="width:305.25pt;height:40.5pt;mso-width-percent:0;mso-height-percent:0;mso-width-percent:0;mso-height-percent:0" o:ole="">
            <v:imagedata r:id="rId4135" o:title=""/>
          </v:shape>
          <o:OLEObject Type="Embed" ProgID="Equation.DSMT4" ShapeID="_x0000_i3507" DrawAspect="Content" ObjectID="_1804451971" r:id="rId4362"/>
        </w:object>
      </w:r>
    </w:p>
    <w:p w:rsidR="00B91743" w:rsidRPr="000C67BC" w:rsidRDefault="000C67BC" w:rsidP="000C67BC">
      <w:pPr>
        <w:tabs>
          <w:tab w:val="left" w:pos="284"/>
          <w:tab w:val="left" w:pos="2694"/>
          <w:tab w:val="left" w:pos="5103"/>
          <w:tab w:val="left" w:pos="7655"/>
        </w:tabs>
        <w:spacing w:after="0" w:line="360" w:lineRule="auto"/>
        <w:rPr>
          <w:rFonts w:cs="Times New Roman"/>
          <w:color w:val="000000" w:themeColor="text1"/>
          <w:szCs w:val="24"/>
        </w:rPr>
      </w:pPr>
      <w:r w:rsidRPr="000C67BC">
        <w:rPr>
          <w:rFonts w:cs="Times New Roman"/>
          <w:b/>
          <w:color w:val="0000FF"/>
          <w:szCs w:val="24"/>
        </w:rPr>
        <w:t xml:space="preserve">Câu 176. </w:t>
      </w:r>
      <w:r w:rsidR="00B91743" w:rsidRPr="000C67BC">
        <w:rPr>
          <w:rFonts w:cs="Times New Roman"/>
          <w:color w:val="000000" w:themeColor="text1"/>
          <w:szCs w:val="24"/>
        </w:rPr>
        <w:t>Số nguyên tử chất phóng xạ bị phân hủy sau khoảng thời gian t được tính theo công thức nào dưới đây?</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C9285A">
        <w:rPr>
          <w:rFonts w:eastAsia="Palatino Linotype" w:cs="Times New Roman"/>
          <w:b/>
          <w:color w:val="0000FF"/>
        </w:rPr>
        <w:t xml:space="preserve">A. </w:t>
      </w:r>
      <w:r w:rsidRPr="000C67BC">
        <w:rPr>
          <w:rFonts w:cs="Times New Roman"/>
          <w:noProof/>
          <w:color w:val="000000" w:themeColor="text1"/>
          <w:position w:val="-12"/>
        </w:rPr>
        <w:object w:dxaOrig="1260" w:dyaOrig="540">
          <v:shape id="_x0000_i3508" type="#_x0000_t75" alt="" style="width:65.25pt;height:27pt;mso-width-percent:0;mso-height-percent:0;mso-width-percent:0;mso-height-percent:0" o:ole="">
            <v:imagedata r:id="rId1720" o:title=""/>
          </v:shape>
          <o:OLEObject Type="Embed" ProgID="Equation.DSMT4" ShapeID="_x0000_i3508" DrawAspect="Content" ObjectID="_1804451972" r:id="rId4363"/>
        </w:object>
      </w:r>
      <w:r w:rsidRPr="000C67BC">
        <w:rPr>
          <w:rFonts w:cs="Times New Roman"/>
          <w:b/>
          <w:color w:val="000000" w:themeColor="text1"/>
        </w:rPr>
        <w:tab/>
      </w:r>
      <w:r w:rsidRPr="00C9285A">
        <w:rPr>
          <w:rFonts w:cs="Times New Roman"/>
          <w:b/>
          <w:bCs/>
          <w:color w:val="0000FF"/>
        </w:rPr>
        <w:t xml:space="preserve">B. </w:t>
      </w:r>
      <w:r w:rsidRPr="000C67BC">
        <w:rPr>
          <w:rFonts w:cs="Times New Roman"/>
          <w:noProof/>
          <w:color w:val="000000" w:themeColor="text1"/>
          <w:position w:val="-12"/>
        </w:rPr>
        <w:object w:dxaOrig="1300" w:dyaOrig="380">
          <v:shape id="_x0000_i3509" type="#_x0000_t75" alt="" style="width:65.25pt;height:19.5pt;mso-width-percent:0;mso-height-percent:0;mso-width-percent:0;mso-height-percent:0" o:ole="">
            <v:imagedata r:id="rId1722" o:title=""/>
          </v:shape>
          <o:OLEObject Type="Embed" ProgID="Equation.DSMT4" ShapeID="_x0000_i3509" DrawAspect="Content" ObjectID="_1804451973" r:id="rId4364"/>
        </w:object>
      </w:r>
      <w:r w:rsidRPr="000C67BC">
        <w:rPr>
          <w:rFonts w:cs="Times New Roman"/>
          <w:b/>
          <w:color w:val="000000" w:themeColor="text1"/>
        </w:rPr>
        <w:tab/>
      </w:r>
      <w:r w:rsidRPr="00C9285A">
        <w:rPr>
          <w:rFonts w:cs="Times New Roman"/>
          <w:b/>
          <w:bCs/>
          <w:color w:val="0000FF"/>
          <w:u w:val="single"/>
        </w:rPr>
        <w:t xml:space="preserve">C. </w:t>
      </w:r>
      <w:r w:rsidRPr="000C67BC">
        <w:rPr>
          <w:rFonts w:cs="Times New Roman"/>
          <w:noProof/>
          <w:color w:val="000000" w:themeColor="text1"/>
          <w:position w:val="-16"/>
        </w:rPr>
        <w:object w:dxaOrig="1780" w:dyaOrig="440">
          <v:shape id="_x0000_i3510" type="#_x0000_t75" alt="" style="width:90.75pt;height:21.75pt;mso-width-percent:0;mso-height-percent:0;mso-width-percent:0;mso-height-percent:0" o:ole="">
            <v:imagedata r:id="rId1724" o:title=""/>
          </v:shape>
          <o:OLEObject Type="Embed" ProgID="Equation.DSMT4" ShapeID="_x0000_i3510" DrawAspect="Content" ObjectID="_1804451974" r:id="rId4365"/>
        </w:object>
      </w:r>
      <w:r w:rsidRPr="000C67BC">
        <w:rPr>
          <w:rFonts w:cs="Times New Roman"/>
          <w:b/>
          <w:color w:val="000000" w:themeColor="text1"/>
        </w:rPr>
        <w:tab/>
      </w:r>
      <w:r w:rsidRPr="00C9285A">
        <w:rPr>
          <w:rFonts w:cs="Times New Roman"/>
          <w:b/>
          <w:bCs/>
          <w:color w:val="0000FF"/>
        </w:rPr>
        <w:t xml:space="preserve">D. </w:t>
      </w:r>
      <w:r w:rsidRPr="000C67BC">
        <w:rPr>
          <w:rFonts w:cs="Times New Roman"/>
          <w:noProof/>
          <w:color w:val="000000" w:themeColor="text1"/>
          <w:position w:val="-24"/>
        </w:rPr>
        <w:object w:dxaOrig="960" w:dyaOrig="620">
          <v:shape id="_x0000_i3511" type="#_x0000_t75" alt="" style="width:48.75pt;height:30pt;mso-width-percent:0;mso-height-percent:0;mso-width-percent:0;mso-height-percent:0" o:ole="">
            <v:imagedata r:id="rId1726" o:title=""/>
          </v:shape>
          <o:OLEObject Type="Embed" ProgID="Equation.DSMT4" ShapeID="_x0000_i3511" DrawAspect="Content" ObjectID="_1804451975" r:id="rId4366"/>
        </w:object>
      </w:r>
    </w:p>
    <w:p w:rsidR="00B91743" w:rsidRPr="000C67BC" w:rsidRDefault="00B91743" w:rsidP="00DF759E">
      <w:pPr>
        <w:tabs>
          <w:tab w:val="left" w:pos="283"/>
          <w:tab w:val="left" w:pos="426"/>
          <w:tab w:val="left" w:pos="2835"/>
          <w:tab w:val="left" w:pos="5386"/>
          <w:tab w:val="left" w:pos="7937"/>
        </w:tabs>
        <w:spacing w:line="360" w:lineRule="auto"/>
        <w:ind w:left="283"/>
        <w:jc w:val="center"/>
        <w:rPr>
          <w:rFonts w:cs="Times New Roman"/>
          <w:b/>
          <w:color w:val="000000" w:themeColor="text1"/>
          <w:position w:val="-24"/>
          <w:lang w:val="pt-BR"/>
        </w:rPr>
      </w:pPr>
      <w:r w:rsidRPr="000C67BC">
        <w:rPr>
          <w:rFonts w:cs="Times New Roman"/>
          <w:b/>
          <w:color w:val="000000" w:themeColor="text1"/>
          <w:position w:val="-24"/>
          <w:lang w:val="pt-BR"/>
        </w:rPr>
        <w:t>Hướng dẫn giải</w:t>
      </w:r>
    </w:p>
    <w:p w:rsidR="00B91743" w:rsidRPr="000C67BC" w:rsidRDefault="00B91743" w:rsidP="00DF759E">
      <w:pPr>
        <w:tabs>
          <w:tab w:val="left" w:pos="284"/>
          <w:tab w:val="left" w:pos="426"/>
          <w:tab w:val="left" w:pos="2835"/>
          <w:tab w:val="left" w:pos="5386"/>
          <w:tab w:val="left" w:pos="7937"/>
        </w:tabs>
        <w:spacing w:line="360" w:lineRule="auto"/>
        <w:ind w:left="283"/>
        <w:jc w:val="both"/>
        <w:rPr>
          <w:rFonts w:cs="Times New Roman"/>
          <w:color w:val="000000" w:themeColor="text1"/>
          <w:lang w:val="vi-VN"/>
        </w:rPr>
      </w:pPr>
      <w:r w:rsidRPr="000C67BC">
        <w:rPr>
          <w:rFonts w:cs="Times New Roman"/>
          <w:color w:val="000000" w:themeColor="text1"/>
        </w:rPr>
        <w:t>Số nguyên tử chất phóng xạ bị phân hủy sau khoảng thời gian t được tính theo công thức</w:t>
      </w:r>
      <w:r w:rsidRPr="000C67BC">
        <w:rPr>
          <w:rFonts w:cs="Times New Roman"/>
          <w:color w:val="000000" w:themeColor="text1"/>
          <w:lang w:val="vi-VN"/>
        </w:rPr>
        <w:t xml:space="preserve">: </w:t>
      </w:r>
      <w:r w:rsidRPr="000C67BC">
        <w:rPr>
          <w:rFonts w:cs="Times New Roman"/>
          <w:noProof/>
          <w:color w:val="000000" w:themeColor="text1"/>
          <w:position w:val="-16"/>
        </w:rPr>
        <w:object w:dxaOrig="1780" w:dyaOrig="440">
          <v:shape id="_x0000_i3512" type="#_x0000_t75" alt="" style="width:90.75pt;height:21.75pt;mso-width-percent:0;mso-height-percent:0;mso-width-percent:0;mso-height-percent:0" o:ole="">
            <v:imagedata r:id="rId1724" o:title=""/>
          </v:shape>
          <o:OLEObject Type="Embed" ProgID="Equation.DSMT4" ShapeID="_x0000_i3512" DrawAspect="Content" ObjectID="_1804451976" r:id="rId4367"/>
        </w:object>
      </w:r>
    </w:p>
    <w:p w:rsidR="00B91743" w:rsidRPr="000C67BC" w:rsidRDefault="000C67BC" w:rsidP="000C67BC">
      <w:pPr>
        <w:tabs>
          <w:tab w:val="left" w:pos="426"/>
        </w:tabs>
        <w:spacing w:after="0" w:line="360" w:lineRule="auto"/>
        <w:jc w:val="both"/>
        <w:rPr>
          <w:rFonts w:cs="Times New Roman"/>
          <w:b/>
          <w:color w:val="000000" w:themeColor="text1"/>
          <w:szCs w:val="24"/>
        </w:rPr>
      </w:pPr>
      <w:r w:rsidRPr="000C67BC">
        <w:rPr>
          <w:rFonts w:cs="Times New Roman"/>
          <w:b/>
          <w:color w:val="0000FF"/>
          <w:szCs w:val="24"/>
        </w:rPr>
        <w:t xml:space="preserve">Câu 177. </w:t>
      </w:r>
      <w:r w:rsidR="00B91743" w:rsidRPr="000C67BC">
        <w:rPr>
          <w:rFonts w:cs="Times New Roman"/>
          <w:b/>
          <w:noProof/>
        </w:rPr>
        <mc:AlternateContent>
          <mc:Choice Requires="wpg">
            <w:drawing>
              <wp:anchor distT="0" distB="0" distL="114300" distR="114300" simplePos="0" relativeHeight="251811840" behindDoc="0" locked="0" layoutInCell="1" allowOverlap="1" wp14:anchorId="366D03FD" wp14:editId="0F3EDB94">
                <wp:simplePos x="0" y="0"/>
                <wp:positionH relativeFrom="margin">
                  <wp:posOffset>5711583</wp:posOffset>
                </wp:positionH>
                <wp:positionV relativeFrom="paragraph">
                  <wp:posOffset>127078</wp:posOffset>
                </wp:positionV>
                <wp:extent cx="933450" cy="418465"/>
                <wp:effectExtent l="19050" t="19050" r="19050" b="19685"/>
                <wp:wrapSquare wrapText="bothSides"/>
                <wp:docPr id="543896339"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3450" cy="418465"/>
                          <a:chOff x="2739" y="10388"/>
                          <a:chExt cx="2061" cy="966"/>
                        </a:xfrm>
                      </wpg:grpSpPr>
                      <wps:wsp>
                        <wps:cNvPr id="543896340" name="Text Box 23"/>
                        <wps:cNvSpPr txBox="1">
                          <a:spLocks noChangeArrowheads="1"/>
                        </wps:cNvSpPr>
                        <wps:spPr bwMode="auto">
                          <a:xfrm>
                            <a:off x="3649" y="10388"/>
                            <a:ext cx="803" cy="5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1743" w:rsidRPr="002E3E9E" w:rsidRDefault="00B91743" w:rsidP="00EA0853">
                              <w:r w:rsidRPr="002E3E9E">
                                <w:t>A</w:t>
                              </w:r>
                            </w:p>
                          </w:txbxContent>
                        </wps:txbx>
                        <wps:bodyPr rot="0" vert="horz" wrap="square" lIns="91440" tIns="45720" rIns="91440" bIns="45720" anchor="t" anchorCtr="0" upright="1">
                          <a:noAutofit/>
                        </wps:bodyPr>
                      </wps:wsp>
                      <wps:wsp>
                        <wps:cNvPr id="543896341" name="Arc 24"/>
                        <wps:cNvSpPr>
                          <a:spLocks/>
                        </wps:cNvSpPr>
                        <wps:spPr bwMode="auto">
                          <a:xfrm rot="5692898" flipH="1">
                            <a:off x="2766" y="10361"/>
                            <a:ext cx="966" cy="1020"/>
                          </a:xfrm>
                          <a:custGeom>
                            <a:avLst/>
                            <a:gdLst>
                              <a:gd name="G0" fmla="+- 21600 0 0"/>
                              <a:gd name="G1" fmla="+- 21524 0 0"/>
                              <a:gd name="G2" fmla="+- 21600 0 0"/>
                              <a:gd name="T0" fmla="*/ 23411 w 43200"/>
                              <a:gd name="T1" fmla="*/ 0 h 43124"/>
                              <a:gd name="T2" fmla="*/ 17705 w 43200"/>
                              <a:gd name="T3" fmla="*/ 278 h 43124"/>
                              <a:gd name="T4" fmla="*/ 21600 w 43200"/>
                              <a:gd name="T5" fmla="*/ 21524 h 43124"/>
                            </a:gdLst>
                            <a:ahLst/>
                            <a:cxnLst>
                              <a:cxn ang="0">
                                <a:pos x="T0" y="T1"/>
                              </a:cxn>
                              <a:cxn ang="0">
                                <a:pos x="T2" y="T3"/>
                              </a:cxn>
                              <a:cxn ang="0">
                                <a:pos x="T4" y="T5"/>
                              </a:cxn>
                            </a:cxnLst>
                            <a:rect l="0" t="0" r="r" b="b"/>
                            <a:pathLst>
                              <a:path w="43200" h="43124" fill="none" extrusionOk="0">
                                <a:moveTo>
                                  <a:pt x="23410" y="0"/>
                                </a:moveTo>
                                <a:cubicBezTo>
                                  <a:pt x="34598" y="941"/>
                                  <a:pt x="43200" y="10296"/>
                                  <a:pt x="43200" y="21524"/>
                                </a:cubicBezTo>
                                <a:cubicBezTo>
                                  <a:pt x="43200" y="33453"/>
                                  <a:pt x="33529" y="43124"/>
                                  <a:pt x="21600" y="43124"/>
                                </a:cubicBezTo>
                                <a:cubicBezTo>
                                  <a:pt x="9670" y="43124"/>
                                  <a:pt x="0" y="33453"/>
                                  <a:pt x="0" y="21524"/>
                                </a:cubicBezTo>
                                <a:cubicBezTo>
                                  <a:pt x="0" y="11096"/>
                                  <a:pt x="7448" y="2158"/>
                                  <a:pt x="17705" y="278"/>
                                </a:cubicBezTo>
                              </a:path>
                              <a:path w="43200" h="43124" stroke="0" extrusionOk="0">
                                <a:moveTo>
                                  <a:pt x="23410" y="0"/>
                                </a:moveTo>
                                <a:cubicBezTo>
                                  <a:pt x="34598" y="941"/>
                                  <a:pt x="43200" y="10296"/>
                                  <a:pt x="43200" y="21524"/>
                                </a:cubicBezTo>
                                <a:cubicBezTo>
                                  <a:pt x="43200" y="33453"/>
                                  <a:pt x="33529" y="43124"/>
                                  <a:pt x="21600" y="43124"/>
                                </a:cubicBezTo>
                                <a:cubicBezTo>
                                  <a:pt x="9670" y="43124"/>
                                  <a:pt x="0" y="33453"/>
                                  <a:pt x="0" y="21524"/>
                                </a:cubicBezTo>
                                <a:cubicBezTo>
                                  <a:pt x="0" y="11096"/>
                                  <a:pt x="7448" y="2158"/>
                                  <a:pt x="17705" y="278"/>
                                </a:cubicBezTo>
                                <a:lnTo>
                                  <a:pt x="21600" y="21524"/>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B91743" w:rsidRDefault="00B91743" w:rsidP="00EA0853">
                              <w:pPr>
                                <w:jc w:val="center"/>
                              </w:pPr>
                            </w:p>
                          </w:txbxContent>
                        </wps:txbx>
                        <wps:bodyPr rot="0" vert="horz" wrap="square" lIns="91440" tIns="45720" rIns="91440" bIns="45720" anchor="t" anchorCtr="0" upright="1">
                          <a:noAutofit/>
                        </wps:bodyPr>
                      </wps:wsp>
                      <wps:wsp>
                        <wps:cNvPr id="543896342" name="AutoShape 25"/>
                        <wps:cNvCnPr>
                          <a:cxnSpLocks noChangeShapeType="1"/>
                        </wps:cNvCnPr>
                        <wps:spPr bwMode="auto">
                          <a:xfrm>
                            <a:off x="3749" y="10890"/>
                            <a:ext cx="105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896343" name="AutoShape 26"/>
                        <wps:cNvCnPr>
                          <a:cxnSpLocks noChangeShapeType="1"/>
                        </wps:cNvCnPr>
                        <wps:spPr bwMode="auto">
                          <a:xfrm>
                            <a:off x="3749" y="11000"/>
                            <a:ext cx="105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896344" name="AutoShape 27"/>
                        <wps:cNvSpPr>
                          <a:spLocks noChangeArrowheads="1"/>
                        </wps:cNvSpPr>
                        <wps:spPr bwMode="auto">
                          <a:xfrm>
                            <a:off x="4340" y="10890"/>
                            <a:ext cx="143" cy="110"/>
                          </a:xfrm>
                          <a:prstGeom prst="roundRect">
                            <a:avLst>
                              <a:gd name="adj" fmla="val 16667"/>
                            </a:avLst>
                          </a:prstGeom>
                          <a:solidFill>
                            <a:srgbClr val="5A5A5A"/>
                          </a:solidFill>
                          <a:ln w="9525">
                            <a:solidFill>
                              <a:srgbClr val="000000"/>
                            </a:solidFill>
                            <a:round/>
                            <a:headEnd/>
                            <a:tailEnd/>
                          </a:ln>
                        </wps:spPr>
                        <wps:txbx>
                          <w:txbxContent>
                            <w:p w:rsidR="00B91743" w:rsidRDefault="00B91743" w:rsidP="00EA0853">
                              <w:pPr>
                                <w:jc w:val="cente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665" style="position:absolute;left:0;text-align:left;margin-left:449.75pt;margin-top:10pt;width:73.5pt;height:32.95pt;z-index:251811840;mso-position-horizontal-relative:margin;mso-position-vertical-relative:text" coordorigin="2739,10388" coordsize="2061,96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5JffLgYAAPYYAAAOAAAAZHJzL2Uyb0RvYy54bWzsWW1v2zYQ/j5g/4HQxw2u9ULJklGnSOy4 G9CtxZr9AFqSLa2SqFFy7HTYf9/dkZJlJ27TFgtQIA7gSOLpePfcO/3y1b4s2G2qmlxWM8t5YVss rWKZ5NVmZv15sxyFFmtaUSWikFU6s+7Sxnp18eMPL3f1NHVlJoskVQyYVM10V8+srG3r6XjcxFla iuaFrNMKFtdSlaKFW7UZJ0rsgHtZjF3bDsY7qZJayThtGni60IvWBfFfr9O4fbteN2nLipkFsrX0 reh7hd/ji5diulGizvLYiCG+QopS5BVs2rNaiFawrcrvsSrzWMlGrtsXsSzHcr3O45R0AG0c+0Sb 10pua9JlM91t6h4mgPYEp69mG/9++06xPJlZPvfCKPC8yGKVKMFUtDvzAsRoV2+mQPpa1e/rd0or CpdvZPyhgeXx6TrebzQxW+1+kwnwE9tWEkb7tSqRBWjP9mSKu94U6b5lMTyMPI/7YLAYlrgT8sDX poozsCe+5U5QUlh1bC8Mu8Vr87prB45+OQpIgbGY6m1JVCMa6gVu1xyQbb4N2feZqFMyWINwHSPL QR2N7A1qeSX3zPU0uESNyLJ2D89BKQKq0QCzSs4zUW3SS6XkLktFAmI6+CYo07+qlWmQyecQ9wJ+ D7sO+ND2NHB+5NIWHXBiWqumfZ3KkuHFzFIQXCSmuH3TtCjNgQTN28giT5Z5UdCN2qzmhWK3AgJx SR/D/YisqJC4kvia5qifgHSwB66hnBRY/0SOy+0rNxotg3Ay4kvuj6KJHY5sJ7qKAptHfLH8FwV0 +DTLkySt3uRV2gW5wx9napNudHhSmLMduKfv+tpEZ5W06fOQkmXeQs4r8nJmhT2RmKJhr6sE1BbT VuSFvh4fi08oAwbdf0KF3AAtr32g3a/2FNLOhKIGnWQlkzvwDCXBcOCHkLHhIpPqo8V2kP1mVvP3 VqjUYsWvFXhX5HB015ZuuD9x4UYNV1bDFVHFwGpmtRbTl/NWp9htrfJNBjtpf67kJeSAdU7OcpDK +DHE4RMHJKQIHZCXKmYuR1sdBRT48DDFPTrUNMx+ELlhBPVvXeT1Lx0GJum5E8hLJn1BqiKjdyGI KYsSn2MD7joMupwZb3UMopN0cQdVJzHRsUm65A0GW5cF1LKfR8x1Attm8Kf3ORABAAMi3+UPEblH RA9zuum3+2kMWY07Dtsx7kGFPtnypt8SCG2WARGE8SlRvyUQOZOJ7Z/jBrlKK4DbTsJz/PiQjMA4 I51/RIiADCSE/NYDLTKd88Q03lcGfLgC/4fibFNqqGWDhQqhgTIFimtLAhUa7wwxaI7EVBdgv08T g1pITEHeEev/RiJM0aedj7IYdD4rDXktWlQEBcJLTG3aaizDKzQNW0MunlkVtG/Q2+1btcVe7+2H Ts1S3qY3kji0VJjB+lrlzncPFPF2lcdX6cchPdR5DBJQJOImEGpiZASBBYiDiKo4SHmy5DpgpA7Z I+4P7XVgie0Fgdyx9Dzf1UVx4JF6NwofkrBfQpQ/u1sUTDQQ/WvdZvrxPRn04y9TSb/jOPYxQhPO NajAzXRHWhkKJ1IG4uUB4EAz9IRPekTTKvkBOjrY+9khvsD9vkuHENOiGsbrIRqGjtrRxIVsUp3o tBsZf6IkQ1FzqF99m4dbfHNXBbOSaZ7ONVKwC7o1uKxJeVhwTS9pR9fhdchH3A2uR9xeLEaXyzkf BUvooRbeYj5fOMe9JHao395LojxHDXDzmD550BPq/hqABV0e2ROage65J9Sz08mQBgXY9ITQqtI8 x6DVB482neG80vMvVGYz//bjGVHf3NWQGY+mM/0Kvv+46WzST2dhZPon9FQcix3bN3NtV1y7xvBk OIMULbD1nsuqgiZAKt2Bdy0jRqWZ5tAFnyOROrYehq8IMD1gYeZDQz/9LAOd8D2/7SMdziKe0m8d mGp1f/nst09RQb5nv4UB457fTgb5Fk/FqEr+T2dh3MODDhoy7mdbbs7CoL02rfKZdEvNxx9HB2Io dD9pi+SvbrKEEzDmBEFASkIeppRMpXuYkc83Bf4l/hlxjsierok6f+DUm+57OXACVehwnSxgfgjA 0/vhPSX1w88VF/8BAAD//wMAUEsDBBQABgAIAAAAIQAayy5e3wAAAAoBAAAPAAAAZHJzL2Rvd25y ZXYueG1sTI9NS8NAEIbvgv9hGcGb3URNadJsSinqqQi2gvS2zU6T0OxsyG6T9N87Pelx5n14P/LV ZFsxYO8bRwriWQQCqXSmoUrB9/79aQHCB01Gt45QwRU9rIr7u1xnxo30hcMuVIJNyGdaQR1Cl0np yxqt9jPXIbF2cr3Vgc++kqbXI5vbVj5H0Vxa3RAn1LrDTY3leXexCj5GPa5f4rdhez5trod98vmz jVGpx4dpvQQRcAp/MNzqc3UouNPRXch40SpYpGnCqAKOAXEDotc5f44sJSnIIpf/JxS/AAAA//8D AFBLAQItABQABgAIAAAAIQC2gziS/gAAAOEBAAATAAAAAAAAAAAAAAAAAAAAAABbQ29udGVudF9U eXBlc10ueG1sUEsBAi0AFAAGAAgAAAAhADj9If/WAAAAlAEAAAsAAAAAAAAAAAAAAAAALwEAAF9y ZWxzLy5yZWxzUEsBAi0AFAAGAAgAAAAhAM7kl98uBgAA9hgAAA4AAAAAAAAAAAAAAAAALgIAAGRy cy9lMm9Eb2MueG1sUEsBAi0AFAAGAAgAAAAhABrLLl7fAAAACgEAAA8AAAAAAAAAAAAAAAAAiAgA AGRycy9kb3ducmV2LnhtbFBLBQYAAAAABAAEAPMAAACUCQAAAAA= ">
                <v:shape id="Text Box 23" o:spid="_x0000_s1666" type="#_x0000_t202" style="position:absolute;left:3649;top:10388;width:803;height:5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9CcP8cA AADiAAAADwAAAGRycy9kb3ducmV2LnhtbESPy4rCMBSG94LvEI4wG9HUsVatRpkZGOnWywMcm2Nb bE5KE219+8liwOXPf+Pb7ntTiye1rrKsYDaNQBDnVldcKLicfycrEM4ja6wtk4IXOdjvhoMtptp2 fKTnyRcijLBLUUHpfZNK6fKSDLqpbYiDd7OtQR9kW0jdYhfGTS0/oyiRBisODyU29FNSfj89jIJb 1o0X6+568JflMU6+sVpe7Uupj1H/tQHhqffv8H870woW8Xy1TuZxgAhIAQfk7g8AAP//AwBQSwEC LQAUAAYACAAAACEA8PeKu/0AAADiAQAAEwAAAAAAAAAAAAAAAAAAAAAAW0NvbnRlbnRfVHlwZXNd LnhtbFBLAQItABQABgAIAAAAIQAx3V9h0gAAAI8BAAALAAAAAAAAAAAAAAAAAC4BAABfcmVscy8u cmVsc1BLAQItABQABgAIAAAAIQAzLwWeQQAAADkAAAAQAAAAAAAAAAAAAAAAACkCAABkcnMvc2hh cGV4bWwueG1sUEsBAi0AFAAGAAgAAAAhAEvQnD/HAAAA4gAAAA8AAAAAAAAAAAAAAAAAmAIAAGRy cy9kb3ducmV2LnhtbFBLBQYAAAAABAAEAPUAAACMAwAAAAA= " stroked="f">
                  <v:textbox>
                    <w:txbxContent>
                      <w:p w:rsidR="00B91743" w:rsidRPr="002E3E9E" w:rsidRDefault="00B91743" w:rsidP="00EA0853">
                        <w:r w:rsidRPr="002E3E9E">
                          <w:t>A</w:t>
                        </w:r>
                      </w:p>
                    </w:txbxContent>
                  </v:textbox>
                </v:shape>
                <v:shape id="Arc 24" o:spid="_x0000_s1667" style="position:absolute;left:2766;top:10361;width:966;height:1020;rotation:-6218163fd;flip:x;visibility:visible;mso-wrap-style:square;v-text-anchor:top" coordsize="43200,43124" o:spt="100"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5iLpcoA AADiAAAADwAAAGRycy9kb3ducmV2LnhtbESPT2sCMRTE74V+h/AK3mrW+od1NUqxLVh7qhXPj80z u3TzsiTR3fbTm4LQ4zAzv2GW69424kI+1I4VjIYZCOLS6ZqNgsPX22MOIkRkjY1jUvBDAdar+7sl Ftp1/EmXfTQiQTgUqKCKsS2kDGVFFsPQtcTJOzlvMSbpjdQeuwS3jXzKspm0WHNaqLClTUXl9/5s FexM3b3n8/549NH8fmz84aXFV6UGD/3zAkSkPv6Hb+2tVjCdjPP5bDwZwd+ldAfk6goAAP//AwBQ SwECLQAUAAYACAAAACEA8PeKu/0AAADiAQAAEwAAAAAAAAAAAAAAAAAAAAAAW0NvbnRlbnRfVHlw ZXNdLnhtbFBLAQItABQABgAIAAAAIQAx3V9h0gAAAI8BAAALAAAAAAAAAAAAAAAAAC4BAABfcmVs cy8ucmVsc1BLAQItABQABgAIAAAAIQAzLwWeQQAAADkAAAAQAAAAAAAAAAAAAAAAACkCAABkcnMv c2hhcGV4bWwueG1sUEsBAi0AFAAGAAgAAAAhALeYi6XKAAAA4gAAAA8AAAAAAAAAAAAAAAAAmAIA AGRycy9kb3ducmV2LnhtbFBLBQYAAAAABAAEAPUAAACPAwAAAAA= " adj="-11796480,,5400" path="m23410,nfc34598,941,43200,10296,43200,21524v,11929,-9671,21600,-21600,21600c9670,43124,,33453,,21524,,11096,7448,2158,17705,278em23410,nsc34598,941,43200,10296,43200,21524v,11929,-9671,21600,-21600,21600c9670,43124,,33453,,21524,,11096,7448,2158,17705,278r3895,21246l23410,xe" filled="f">
                  <v:stroke joinstyle="round"/>
                  <v:formulas/>
                  <v:path arrowok="t" o:extrusionok="f" o:connecttype="custom" o:connectlocs="523,0;396,7;483,509" o:connectangles="0,0,0" textboxrect="0,0,43200,43124"/>
                  <v:textbox>
                    <w:txbxContent>
                      <w:p w:rsidR="00B91743" w:rsidRDefault="00B91743" w:rsidP="00EA0853">
                        <w:pPr>
                          <w:jc w:val="center"/>
                        </w:pPr>
                      </w:p>
                    </w:txbxContent>
                  </v:textbox>
                </v:shape>
                <v:shape id="AutoShape 25" o:spid="_x0000_s1668" type="#_x0000_t32" style="position:absolute;left:3749;top:10890;width:105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OiSKcwAAADiAAAADwAAAGRycy9kb3ducmV2LnhtbESPS2vDMBCE74X+B7GFXkoi50nqRAlu IdAUcsij9421tUStlWspifvvq0Ihx2FmvmEWq87V4kJtsJ4VDPoZCOLSa8uVguNh3ZuBCBFZY+2Z FPxQgNXy/m6BufZX3tFlHyuRIBxyVGBibHIpQ2nIYej7hjh5n751GJNsK6lbvCa4q+Uwy6bSoeW0 YLChV0Pl1/7sFGw3g5fiZOzmffdtt5N1UZ+rpw+lHh+6Yg4iUhdv4f/2m1YwGY9mz9PReAh/l9Id kMtf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DzokinMAAAA4gAAAA8A AAAAAAAAAAAAAAAAoQIAAGRycy9kb3ducmV2LnhtbFBLBQYAAAAABAAEAPkAAACaAwAAAAA= "/>
                <v:shape id="AutoShape 26" o:spid="_x0000_s1669" type="#_x0000_t32" style="position:absolute;left:3749;top:11000;width:1051;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6Q3sswAAADiAAAADwAAAGRycy9kb3ducmV2LnhtbESPQWsCMRSE7wX/Q3hCL6Vm7arYrVG2 BaEKHrTt/XXzugluXtZN1O2/bwqFHoeZ+YZZrHrXiAt1wXpWMB5lIIgrry3XCt7f1vdzECEia2w8 k4JvCrBaDm4WWGh/5T1dDrEWCcKhQAUmxraQMlSGHIaRb4mT9+U7hzHJrpa6w2uCu0Y+ZNlMOrSc Fgy29GKoOh7OTsFuM34uP43dbPcnu5uuy+Zc330odTvsyycQkfr4H/5rv2oF00k+f5zlkxx+L6U7 IJc/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FOkN7LMAAAA4gAAAA8A AAAAAAAAAAAAAAAAoQIAAGRycy9kb3ducmV2LnhtbFBLBQYAAAAABAAEAPkAAACaAwAAAAA= "/>
                <v:roundrect id="AutoShape 27" o:spid="_x0000_s1670" style="position:absolute;left:4340;top:10890;width:143;height:110;visibility:visible;mso-wrap-style:square;v-text-anchor:top" arcsize="10923f"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a207ssA AADiAAAADwAAAGRycy9kb3ducmV2LnhtbESP0UrDQBRE34X+w3ILvki7aRNDjd2WUFGsD4KtH3DJ 3mZjs3dDdtPGv3cFwcdhZs4w6+1oW3Gh3jeOFSzmCQjiyumGawWfx+fZCoQPyBpbx6TgmzxsN5Ob NRbaXfmDLodQiwhhX6ACE0JXSOkrQxb93HXE0Tu53mKIsq+l7vEa4baVyyTJpcWG44LBjnaGqvNh sArKcviy+93i7v1k6OVtyNPqybJSt9OxfAQRaAz/4b/2q1Zwn6WrhzzNMvi9FO+A3PwAAAD//wMA UEsBAi0AFAAGAAgAAAAhAPD3irv9AAAA4gEAABMAAAAAAAAAAAAAAAAAAAAAAFtDb250ZW50X1R5 cGVzXS54bWxQSwECLQAUAAYACAAAACEAMd1fYdIAAACPAQAACwAAAAAAAAAAAAAAAAAuAQAAX3Jl bHMvLnJlbHNQSwECLQAUAAYACAAAACEAMy8FnkEAAAA5AAAAEAAAAAAAAAAAAAAAAAApAgAAZHJz L3NoYXBleG1sLnhtbFBLAQItABQABgAIAAAAIQABrbTuywAAAOIAAAAPAAAAAAAAAAAAAAAAAJgC AABkcnMvZG93bnJldi54bWxQSwUGAAAAAAQABAD1AAAAkAMAAAAA " fillcolor="#5a5a5a">
                  <v:textbox>
                    <w:txbxContent>
                      <w:p w:rsidR="00B91743" w:rsidRDefault="00B91743" w:rsidP="00EA0853">
                        <w:pPr>
                          <w:jc w:val="center"/>
                        </w:pPr>
                      </w:p>
                    </w:txbxContent>
                  </v:textbox>
                </v:roundrect>
                <w10:wrap type="square" anchorx="margin"/>
              </v:group>
            </w:pict>
          </mc:Fallback>
        </mc:AlternateContent>
      </w:r>
      <w:r w:rsidR="00B91743" w:rsidRPr="000C67BC">
        <w:rPr>
          <w:rFonts w:cs="Times New Roman"/>
          <w:color w:val="000000" w:themeColor="text1"/>
          <w:szCs w:val="24"/>
          <w:lang w:val="sv-SE"/>
        </w:rPr>
        <w:t xml:space="preserve">Một áp kế khí (hình vẽ) gồm một bình cầu thủy tinh có thể tích </w:t>
      </w:r>
      <w:r w:rsidR="00B91743" w:rsidRPr="000C67BC">
        <w:rPr>
          <w:rFonts w:cs="Times New Roman"/>
          <w:noProof/>
          <w:position w:val="-14"/>
          <w:lang w:val="sv-SE"/>
        </w:rPr>
        <w:object w:dxaOrig="300" w:dyaOrig="400">
          <v:shape id="_x0000_i3513" type="#_x0000_t75" alt="" style="width:16.5pt;height:20.25pt;mso-width-percent:0;mso-height-percent:0;mso-width-percent:0;mso-height-percent:0" o:ole="">
            <v:imagedata r:id="rId1728" o:title=""/>
          </v:shape>
          <o:OLEObject Type="Embed" ProgID="Equation.DSMT4" ShapeID="_x0000_i3513" DrawAspect="Content" ObjectID="_1804451977" r:id="rId4368"/>
        </w:object>
      </w:r>
      <w:r w:rsidR="00B91743" w:rsidRPr="000C67BC">
        <w:rPr>
          <w:rFonts w:cs="Times New Roman"/>
          <w:color w:val="000000" w:themeColor="text1"/>
          <w:szCs w:val="24"/>
          <w:lang w:val="sv-SE"/>
        </w:rPr>
        <w:t xml:space="preserve"> gắn với một ống nhỏ nằm ngang tiết diện ống là </w:t>
      </w:r>
      <w:r w:rsidR="00B91743" w:rsidRPr="000C67BC">
        <w:rPr>
          <w:rFonts w:cs="Times New Roman"/>
          <w:noProof/>
          <w:position w:val="-18"/>
          <w:lang w:val="sv-SE"/>
        </w:rPr>
        <w:object w:dxaOrig="780" w:dyaOrig="460">
          <v:shape id="_x0000_i3514" type="#_x0000_t75" alt="" style="width:39.75pt;height:23.25pt;mso-width-percent:0;mso-height-percent:0;mso-width-percent:0;mso-height-percent:0" o:ole="">
            <v:imagedata r:id="rId1730" o:title=""/>
          </v:shape>
          <o:OLEObject Type="Embed" ProgID="Equation.DSMT4" ShapeID="_x0000_i3514" DrawAspect="Content" ObjectID="_1804451978" r:id="rId4369"/>
        </w:object>
      </w:r>
      <w:r w:rsidR="00B91743" w:rsidRPr="000C67BC">
        <w:rPr>
          <w:rFonts w:cs="Times New Roman"/>
          <w:color w:val="000000" w:themeColor="text1"/>
          <w:szCs w:val="24"/>
          <w:lang w:val="sv-SE"/>
        </w:rPr>
        <w:t>. Biết ở</w:t>
      </w:r>
      <w:r w:rsidR="00B91743" w:rsidRPr="000C67BC">
        <w:rPr>
          <w:rFonts w:cs="Times New Roman"/>
          <w:noProof/>
          <w:position w:val="-4"/>
          <w:lang w:val="sv-SE"/>
        </w:rPr>
        <w:object w:dxaOrig="540" w:dyaOrig="320">
          <v:shape id="_x0000_i3515" type="#_x0000_t75" alt="" style="width:26.25pt;height:16.5pt;mso-width-percent:0;mso-height-percent:0;mso-width-percent:0;mso-height-percent:0" o:ole="">
            <v:imagedata r:id="rId1732" o:title=""/>
          </v:shape>
          <o:OLEObject Type="Embed" ProgID="Equation.DSMT4" ShapeID="_x0000_i3515" DrawAspect="Content" ObjectID="_1804451979" r:id="rId4370"/>
        </w:object>
      </w:r>
      <w:r w:rsidR="00B91743" w:rsidRPr="000C67BC">
        <w:rPr>
          <w:rFonts w:cs="Times New Roman"/>
          <w:color w:val="000000" w:themeColor="text1"/>
          <w:szCs w:val="24"/>
          <w:lang w:val="sv-SE"/>
        </w:rPr>
        <w:t xml:space="preserve">, giọt thủy ngân cách A </w:t>
      </w:r>
      <w:r w:rsidR="00B91743" w:rsidRPr="000C67BC">
        <w:rPr>
          <w:rFonts w:cs="Times New Roman"/>
          <w:noProof/>
          <w:position w:val="-18"/>
          <w:lang w:val="sv-SE"/>
        </w:rPr>
        <w:object w:dxaOrig="639" w:dyaOrig="400">
          <v:shape id="_x0000_i3516" type="#_x0000_t75" alt="" style="width:30.75pt;height:20.25pt;mso-width-percent:0;mso-height-percent:0;mso-width-percent:0;mso-height-percent:0" o:ole="">
            <v:imagedata r:id="rId1734" o:title=""/>
          </v:shape>
          <o:OLEObject Type="Embed" ProgID="Equation.DSMT4" ShapeID="_x0000_i3516" DrawAspect="Content" ObjectID="_1804451980" r:id="rId4371"/>
        </w:object>
      </w:r>
      <w:r w:rsidR="00B91743" w:rsidRPr="000C67BC">
        <w:rPr>
          <w:rFonts w:cs="Times New Roman"/>
          <w:color w:val="000000" w:themeColor="text1"/>
          <w:szCs w:val="24"/>
          <w:lang w:val="sv-SE"/>
        </w:rPr>
        <w:t xml:space="preserve">; ở </w:t>
      </w:r>
      <w:r w:rsidR="00B91743" w:rsidRPr="000C67BC">
        <w:rPr>
          <w:rFonts w:cs="Times New Roman"/>
          <w:noProof/>
          <w:position w:val="-4"/>
          <w:lang w:val="sv-SE"/>
        </w:rPr>
        <w:object w:dxaOrig="560" w:dyaOrig="320">
          <v:shape id="_x0000_i3517" type="#_x0000_t75" alt="" style="width:27pt;height:16.5pt;mso-width-percent:0;mso-height-percent:0;mso-width-percent:0;mso-height-percent:0" o:ole="">
            <v:imagedata r:id="rId1736" o:title=""/>
          </v:shape>
          <o:OLEObject Type="Embed" ProgID="Equation.DSMT4" ShapeID="_x0000_i3517" DrawAspect="Content" ObjectID="_1804451981" r:id="rId4372"/>
        </w:object>
      </w:r>
      <w:r w:rsidR="00B91743" w:rsidRPr="000C67BC">
        <w:rPr>
          <w:rFonts w:cs="Times New Roman"/>
          <w:color w:val="000000" w:themeColor="text1"/>
          <w:szCs w:val="24"/>
          <w:lang w:val="sv-SE"/>
        </w:rPr>
        <w:t>cách A</w:t>
      </w:r>
      <w:r w:rsidR="00B91743" w:rsidRPr="000C67BC">
        <w:rPr>
          <w:rFonts w:cs="Times New Roman"/>
          <w:noProof/>
          <w:position w:val="-18"/>
          <w:lang w:val="sv-SE"/>
        </w:rPr>
        <w:object w:dxaOrig="760" w:dyaOrig="400">
          <v:shape id="_x0000_i3518" type="#_x0000_t75" alt="" style="width:39.75pt;height:20.25pt;mso-width-percent:0;mso-height-percent:0;mso-width-percent:0;mso-height-percent:0" o:ole="">
            <v:imagedata r:id="rId1738" o:title=""/>
          </v:shape>
          <o:OLEObject Type="Embed" ProgID="Equation.DSMT4" ShapeID="_x0000_i3518" DrawAspect="Content" ObjectID="_1804451982" r:id="rId4373"/>
        </w:object>
      </w:r>
      <w:r w:rsidR="00B91743" w:rsidRPr="000C67BC">
        <w:rPr>
          <w:rFonts w:cs="Times New Roman"/>
          <w:color w:val="000000" w:themeColor="text1"/>
          <w:szCs w:val="24"/>
          <w:lang w:val="sv-SE"/>
        </w:rPr>
        <w:t>. Dung tích của bình có giá trị là</w:t>
      </w:r>
      <w:r w:rsidR="00B91743" w:rsidRPr="000C67BC">
        <w:rPr>
          <w:rFonts w:cs="Times New Roman"/>
          <w:color w:val="000000" w:themeColor="text1"/>
          <w:szCs w:val="24"/>
          <w:lang w:val="nl-NL"/>
        </w:rPr>
        <w:t>?</w:t>
      </w:r>
    </w:p>
    <w:p w:rsidR="00B91743" w:rsidRPr="000C67BC" w:rsidRDefault="00B91743" w:rsidP="00C6459A">
      <w:pPr>
        <w:tabs>
          <w:tab w:val="left" w:pos="2835"/>
          <w:tab w:val="left" w:pos="5103"/>
          <w:tab w:val="left" w:pos="7371"/>
        </w:tabs>
        <w:spacing w:line="360" w:lineRule="auto"/>
        <w:ind w:left="567" w:hanging="567"/>
        <w:jc w:val="both"/>
        <w:rPr>
          <w:rFonts w:eastAsia="Palatino Linotype" w:cs="Times New Roman"/>
          <w:color w:val="000000" w:themeColor="text1"/>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b/>
          <w:noProof/>
          <w:color w:val="000000" w:themeColor="text1"/>
          <w:position w:val="-18"/>
          <w:lang w:val="es-ES"/>
        </w:rPr>
        <w:object w:dxaOrig="840" w:dyaOrig="460">
          <v:shape id="_x0000_i3519" type="#_x0000_t75" alt="" style="width:42pt;height:23.25pt;mso-width-percent:0;mso-height-percent:0;mso-width-percent:0;mso-height-percent:0" o:ole="">
            <v:imagedata r:id="rId1740" o:title=""/>
          </v:shape>
          <o:OLEObject Type="Embed" ProgID="Equation.DSMT4" ShapeID="_x0000_i3519" DrawAspect="Content" ObjectID="_1804451983" r:id="rId4374"/>
        </w:object>
      </w:r>
      <w:r w:rsidRPr="000C67BC">
        <w:rPr>
          <w:rFonts w:eastAsia="Palatino Linotype" w:cs="Times New Roman"/>
          <w:color w:val="000000" w:themeColor="text1"/>
        </w:rPr>
        <w:t>.</w:t>
      </w:r>
      <w:r w:rsidRPr="000C67BC">
        <w:rPr>
          <w:rFonts w:eastAsia="Palatino Linotype" w:cs="Times New Roman"/>
          <w:color w:val="000000" w:themeColor="text1"/>
        </w:rPr>
        <w:tab/>
      </w:r>
      <w:r w:rsidRPr="00C9285A">
        <w:rPr>
          <w:rFonts w:eastAsia="Palatino Linotype" w:cs="Times New Roman"/>
          <w:b/>
          <w:color w:val="0000FF"/>
        </w:rPr>
        <w:t xml:space="preserve">B. </w:t>
      </w:r>
      <w:r w:rsidRPr="000C67BC">
        <w:rPr>
          <w:rFonts w:cs="Times New Roman"/>
          <w:b/>
          <w:noProof/>
          <w:color w:val="000000" w:themeColor="text1"/>
          <w:position w:val="-18"/>
          <w:lang w:val="es-ES"/>
        </w:rPr>
        <w:object w:dxaOrig="840" w:dyaOrig="460">
          <v:shape id="_x0000_i3520" type="#_x0000_t75" alt="" style="width:42pt;height:23.25pt;mso-width-percent:0;mso-height-percent:0;mso-width-percent:0;mso-height-percent:0" o:ole="">
            <v:imagedata r:id="rId1742" o:title=""/>
          </v:shape>
          <o:OLEObject Type="Embed" ProgID="Equation.DSMT4" ShapeID="_x0000_i3520" DrawAspect="Content" ObjectID="_1804451984" r:id="rId4375"/>
        </w:object>
      </w:r>
      <w:r w:rsidRPr="000C67BC">
        <w:rPr>
          <w:rFonts w:eastAsia="Palatino Linotype" w:cs="Times New Roman"/>
          <w:color w:val="000000" w:themeColor="text1"/>
        </w:rPr>
        <w:t>.</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rPr>
        <w:t xml:space="preserve">C. </w:t>
      </w:r>
      <w:r w:rsidRPr="000C67BC">
        <w:rPr>
          <w:rFonts w:cs="Times New Roman"/>
          <w:b/>
          <w:noProof/>
          <w:color w:val="000000" w:themeColor="text1"/>
          <w:position w:val="-18"/>
          <w:lang w:val="es-ES"/>
        </w:rPr>
        <w:object w:dxaOrig="1060" w:dyaOrig="460">
          <v:shape id="_x0000_i3521" type="#_x0000_t75" alt="" style="width:51.75pt;height:23.25pt;mso-width-percent:0;mso-height-percent:0;mso-width-percent:0;mso-height-percent:0" o:ole="">
            <v:imagedata r:id="rId1744" o:title=""/>
          </v:shape>
          <o:OLEObject Type="Embed" ProgID="Equation.DSMT4" ShapeID="_x0000_i3521" DrawAspect="Content" ObjectID="_1804451985" r:id="rId4376"/>
        </w:object>
      </w:r>
      <w:r w:rsidRPr="000C67BC">
        <w:rPr>
          <w:rFonts w:eastAsia="Palatino Linotype" w:cs="Times New Roman"/>
          <w:color w:val="000000" w:themeColor="text1"/>
        </w:rPr>
        <w:t>.</w:t>
      </w:r>
      <w:r w:rsidRPr="000C67BC">
        <w:rPr>
          <w:rFonts w:eastAsia="Palatino Linotype" w:cs="Times New Roman"/>
          <w:color w:val="000000" w:themeColor="text1"/>
        </w:rPr>
        <w:tab/>
      </w:r>
      <w:r w:rsidRPr="000C67BC">
        <w:rPr>
          <w:rFonts w:eastAsia="Palatino Linotype" w:cs="Times New Roman"/>
          <w:color w:val="000000" w:themeColor="text1"/>
          <w:lang w:val="vi-VN"/>
        </w:rPr>
        <w:t xml:space="preserve">         </w:t>
      </w:r>
      <w:r w:rsidRPr="00C9285A">
        <w:rPr>
          <w:rFonts w:eastAsia="Palatino Linotype" w:cs="Times New Roman"/>
          <w:b/>
          <w:color w:val="0000FF"/>
          <w:u w:val="single"/>
        </w:rPr>
        <w:t>D</w:t>
      </w:r>
      <w:r w:rsidRPr="00C9285A">
        <w:rPr>
          <w:rFonts w:eastAsia="Palatino Linotype" w:cs="Times New Roman"/>
          <w:b/>
          <w:color w:val="0000FF"/>
        </w:rPr>
        <w:t xml:space="preserve">. </w:t>
      </w:r>
      <w:r w:rsidRPr="000C67BC">
        <w:rPr>
          <w:rFonts w:cs="Times New Roman"/>
          <w:b/>
          <w:noProof/>
          <w:color w:val="000000" w:themeColor="text1"/>
          <w:position w:val="-18"/>
          <w:lang w:val="es-ES"/>
        </w:rPr>
        <w:object w:dxaOrig="1060" w:dyaOrig="460">
          <v:shape id="_x0000_i3522" type="#_x0000_t75" alt="" style="width:51.75pt;height:23.25pt;mso-width-percent:0;mso-height-percent:0;mso-width-percent:0;mso-height-percent:0" o:ole="">
            <v:imagedata r:id="rId1746" o:title=""/>
          </v:shape>
          <o:OLEObject Type="Embed" ProgID="Equation.DSMT4" ShapeID="_x0000_i3522" DrawAspect="Content" ObjectID="_1804451986" r:id="rId4377"/>
        </w:object>
      </w:r>
      <w:r w:rsidRPr="000C67BC">
        <w:rPr>
          <w:rFonts w:eastAsia="Palatino Linotype" w:cs="Times New Roman"/>
          <w:color w:val="000000" w:themeColor="text1"/>
        </w:rPr>
        <w:t>.</w:t>
      </w:r>
    </w:p>
    <w:p w:rsidR="00B91743" w:rsidRPr="000C67BC" w:rsidRDefault="00B91743" w:rsidP="00DF759E">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DF759E">
      <w:pPr>
        <w:tabs>
          <w:tab w:val="left" w:pos="283"/>
          <w:tab w:val="left" w:pos="2835"/>
          <w:tab w:val="left" w:pos="5386"/>
          <w:tab w:val="left" w:pos="7937"/>
        </w:tabs>
        <w:spacing w:line="360" w:lineRule="auto"/>
        <w:ind w:left="283"/>
        <w:jc w:val="center"/>
        <w:rPr>
          <w:rFonts w:cs="Times New Roman"/>
          <w:bCs/>
          <w:color w:val="000000" w:themeColor="text1"/>
        </w:rPr>
      </w:pPr>
    </w:p>
    <w:p w:rsidR="00B91743" w:rsidRPr="000C67BC" w:rsidRDefault="00B91743" w:rsidP="00DF759E">
      <w:pPr>
        <w:spacing w:line="360" w:lineRule="auto"/>
        <w:ind w:left="567"/>
        <w:jc w:val="both"/>
        <w:rPr>
          <w:rFonts w:eastAsia="Palatino Linotype" w:cs="Times New Roman"/>
          <w:b/>
          <w:color w:val="000000" w:themeColor="text1"/>
        </w:rPr>
      </w:pPr>
      <w:r w:rsidRPr="000C67BC">
        <w:rPr>
          <w:rFonts w:cs="Times New Roman"/>
          <w:bCs/>
          <w:color w:val="000000" w:themeColor="text1"/>
          <w:lang w:val="nl-NL"/>
        </w:rPr>
        <w:t xml:space="preserve">*Ta có: </w:t>
      </w:r>
      <w:r w:rsidRPr="000C67BC">
        <w:rPr>
          <w:rFonts w:cs="Times New Roman"/>
          <w:noProof/>
          <w:color w:val="000000" w:themeColor="text1"/>
          <w:position w:val="-80"/>
        </w:rPr>
        <w:object w:dxaOrig="6399" w:dyaOrig="1719">
          <v:shape id="_x0000_i3523" type="#_x0000_t75" alt="" style="width:319.5pt;height:87pt;mso-width-percent:0;mso-height-percent:0;mso-width-percent:0;mso-height-percent:0" o:ole="">
            <v:imagedata r:id="rId4378" o:title=""/>
          </v:shape>
          <o:OLEObject Type="Embed" ProgID="Equation.DSMT4" ShapeID="_x0000_i3523" DrawAspect="Content" ObjectID="_1804451987" r:id="rId4379"/>
        </w:object>
      </w:r>
    </w:p>
    <w:p w:rsidR="00B91743" w:rsidRPr="000C67BC" w:rsidRDefault="00B91743" w:rsidP="00DF759E">
      <w:pPr>
        <w:spacing w:line="360" w:lineRule="auto"/>
        <w:ind w:left="567"/>
        <w:jc w:val="both"/>
        <w:rPr>
          <w:rFonts w:eastAsia="Palatino Linotype" w:cs="Times New Roman"/>
          <w:b/>
          <w:color w:val="000000" w:themeColor="text1"/>
        </w:rPr>
      </w:pPr>
      <w:r w:rsidRPr="000C67BC">
        <w:rPr>
          <w:rFonts w:cs="Times New Roman"/>
          <w:bCs/>
          <w:color w:val="000000" w:themeColor="text1"/>
          <w:lang w:val="nl-NL"/>
        </w:rPr>
        <w:t xml:space="preserve">*Thay số: </w:t>
      </w:r>
      <w:r w:rsidRPr="000C67BC">
        <w:rPr>
          <w:rFonts w:cs="Times New Roman"/>
          <w:noProof/>
          <w:color w:val="000000" w:themeColor="text1"/>
          <w:position w:val="-24"/>
        </w:rPr>
        <w:object w:dxaOrig="4740" w:dyaOrig="680">
          <v:shape id="_x0000_i3524" type="#_x0000_t75" alt="" style="width:237.75pt;height:32.25pt;mso-width-percent:0;mso-height-percent:0;mso-width-percent:0;mso-height-percent:0" o:ole="">
            <v:imagedata r:id="rId4380" o:title=""/>
          </v:shape>
          <o:OLEObject Type="Embed" ProgID="Equation.DSMT4" ShapeID="_x0000_i3524" DrawAspect="Content" ObjectID="_1804451988" r:id="rId4381"/>
        </w:object>
      </w:r>
    </w:p>
    <w:p w:rsidR="00B91743" w:rsidRPr="000C67BC" w:rsidRDefault="000C67BC" w:rsidP="000C67BC">
      <w:pPr>
        <w:tabs>
          <w:tab w:val="left" w:pos="426"/>
        </w:tabs>
        <w:spacing w:before="120" w:after="0" w:line="360" w:lineRule="auto"/>
        <w:jc w:val="both"/>
        <w:rPr>
          <w:rFonts w:cs="Times New Roman"/>
          <w:b/>
          <w:color w:val="000000" w:themeColor="text1"/>
          <w:szCs w:val="24"/>
        </w:rPr>
      </w:pPr>
      <w:r w:rsidRPr="000C67BC">
        <w:rPr>
          <w:rFonts w:cs="Times New Roman"/>
          <w:b/>
          <w:color w:val="0000FF"/>
          <w:szCs w:val="24"/>
        </w:rPr>
        <w:t xml:space="preserve">Câu 178. </w:t>
      </w:r>
      <w:r w:rsidR="00B91743" w:rsidRPr="000C67BC">
        <w:rPr>
          <w:rFonts w:cs="Times New Roman"/>
          <w:color w:val="000000" w:themeColor="text1"/>
          <w:szCs w:val="24"/>
        </w:rPr>
        <w:t>Biết</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khối</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lượng</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của</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proton,</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neutron</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và</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hạt</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nhân</w:t>
      </w:r>
      <w:r w:rsidR="00B91743" w:rsidRPr="000C67BC">
        <w:rPr>
          <w:rFonts w:cs="Times New Roman"/>
          <w:color w:val="000000" w:themeColor="text1"/>
          <w:spacing w:val="36"/>
          <w:szCs w:val="24"/>
        </w:rPr>
        <w:t xml:space="preserve"> </w:t>
      </w:r>
      <w:r w:rsidR="00B91743" w:rsidRPr="000C67BC">
        <w:rPr>
          <w:rFonts w:cs="Times New Roman"/>
          <w:color w:val="000000" w:themeColor="text1"/>
          <w:szCs w:val="24"/>
          <w:vertAlign w:val="superscript"/>
        </w:rPr>
        <w:t>235</w:t>
      </w:r>
      <w:r w:rsidR="00B91743" w:rsidRPr="000C67BC">
        <w:rPr>
          <w:rFonts w:cs="Times New Roman"/>
          <w:color w:val="000000" w:themeColor="text1"/>
          <w:spacing w:val="-15"/>
          <w:szCs w:val="24"/>
        </w:rPr>
        <w:t xml:space="preserve"> </w:t>
      </w:r>
      <w:r w:rsidR="00B91743" w:rsidRPr="000C67BC">
        <w:rPr>
          <w:rFonts w:cs="Times New Roman"/>
          <w:color w:val="000000" w:themeColor="text1"/>
          <w:position w:val="1"/>
          <w:szCs w:val="24"/>
        </w:rPr>
        <w:t>U</w:t>
      </w:r>
      <w:r w:rsidR="00B91743" w:rsidRPr="000C67BC">
        <w:rPr>
          <w:rFonts w:cs="Times New Roman"/>
          <w:color w:val="000000" w:themeColor="text1"/>
          <w:spacing w:val="40"/>
          <w:position w:val="1"/>
          <w:szCs w:val="24"/>
        </w:rPr>
        <w:t xml:space="preserve"> </w:t>
      </w:r>
      <w:r w:rsidR="00B91743" w:rsidRPr="000C67BC">
        <w:rPr>
          <w:rFonts w:cs="Times New Roman"/>
          <w:color w:val="000000" w:themeColor="text1"/>
          <w:szCs w:val="24"/>
        </w:rPr>
        <w:t>lần</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lượt</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là</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1,00728</w:t>
      </w:r>
      <w:r w:rsidR="00B91743" w:rsidRPr="000C67BC">
        <w:rPr>
          <w:rFonts w:cs="Times New Roman"/>
          <w:color w:val="000000" w:themeColor="text1"/>
          <w:spacing w:val="-1"/>
          <w:szCs w:val="24"/>
        </w:rPr>
        <w:t xml:space="preserve"> </w:t>
      </w:r>
      <w:r w:rsidR="00B91743" w:rsidRPr="000C67BC">
        <w:rPr>
          <w:rFonts w:cs="Times New Roman"/>
          <w:color w:val="000000" w:themeColor="text1"/>
          <w:szCs w:val="24"/>
        </w:rPr>
        <w:t>amu; 1,00867 amu và 234,99342 amu. Cho 1 amu = 931,5 MeV/c</w:t>
      </w:r>
      <w:r w:rsidR="00B91743" w:rsidRPr="000C67BC">
        <w:rPr>
          <w:rFonts w:cs="Times New Roman"/>
          <w:color w:val="000000" w:themeColor="text1"/>
          <w:szCs w:val="24"/>
          <w:vertAlign w:val="superscript"/>
        </w:rPr>
        <w:t>2</w:t>
      </w:r>
      <w:r w:rsidR="00B91743" w:rsidRPr="000C67BC">
        <w:rPr>
          <w:rFonts w:cs="Times New Roman"/>
          <w:color w:val="000000" w:themeColor="text1"/>
          <w:szCs w:val="24"/>
        </w:rPr>
        <w:t>. Năng lượng liên kết và năng lượng liên kết riêng của hạt nhân</w:t>
      </w:r>
      <w:r w:rsidR="00B91743" w:rsidRPr="000C67BC">
        <w:rPr>
          <w:rFonts w:cs="Times New Roman"/>
          <w:color w:val="000000" w:themeColor="text1"/>
          <w:spacing w:val="40"/>
          <w:szCs w:val="24"/>
        </w:rPr>
        <w:t xml:space="preserve"> </w:t>
      </w:r>
      <w:r w:rsidR="00B91743" w:rsidRPr="000C67BC">
        <w:rPr>
          <w:rFonts w:cs="Times New Roman"/>
          <w:color w:val="000000" w:themeColor="text1"/>
          <w:szCs w:val="24"/>
          <w:vertAlign w:val="superscript"/>
        </w:rPr>
        <w:t>235</w:t>
      </w:r>
      <w:r w:rsidR="00B91743" w:rsidRPr="000C67BC">
        <w:rPr>
          <w:rFonts w:cs="Times New Roman"/>
          <w:color w:val="000000" w:themeColor="text1"/>
          <w:spacing w:val="-28"/>
          <w:szCs w:val="24"/>
        </w:rPr>
        <w:t xml:space="preserve"> </w:t>
      </w:r>
      <w:r w:rsidR="00B91743" w:rsidRPr="000C67BC">
        <w:rPr>
          <w:rFonts w:cs="Times New Roman"/>
          <w:color w:val="000000" w:themeColor="text1"/>
          <w:szCs w:val="24"/>
        </w:rPr>
        <w:t>U</w:t>
      </w:r>
      <w:r w:rsidR="00B91743" w:rsidRPr="000C67BC">
        <w:rPr>
          <w:rFonts w:cs="Times New Roman"/>
          <w:color w:val="000000" w:themeColor="text1"/>
          <w:spacing w:val="40"/>
          <w:szCs w:val="24"/>
        </w:rPr>
        <w:t xml:space="preserve"> </w:t>
      </w:r>
      <w:r w:rsidR="00B91743" w:rsidRPr="000C67BC">
        <w:rPr>
          <w:rFonts w:cs="Times New Roman"/>
          <w:color w:val="000000" w:themeColor="text1"/>
          <w:szCs w:val="24"/>
        </w:rPr>
        <w:t>theo đơn vị MeV là</w:t>
      </w:r>
    </w:p>
    <w:p w:rsidR="00B91743" w:rsidRPr="000C67BC" w:rsidRDefault="00B91743" w:rsidP="00DF759E">
      <w:pPr>
        <w:pStyle w:val="ListParagraph"/>
        <w:tabs>
          <w:tab w:val="left" w:pos="283"/>
          <w:tab w:val="left" w:pos="426"/>
          <w:tab w:val="left" w:pos="2835"/>
          <w:tab w:val="left" w:pos="5386"/>
          <w:tab w:val="left" w:pos="7937"/>
        </w:tabs>
        <w:spacing w:line="360" w:lineRule="auto"/>
        <w:ind w:left="0"/>
        <w:jc w:val="both"/>
        <w:rPr>
          <w:rFonts w:ascii="Times New Roman" w:hAnsi="Times New Roman" w:cs="Times New Roman"/>
          <w:noProof/>
          <w:color w:val="000000" w:themeColor="text1"/>
          <w:sz w:val="24"/>
          <w:szCs w:val="24"/>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z w:val="24"/>
          <w:szCs w:val="24"/>
        </w:rPr>
        <w:t xml:space="preserve">1785; </w:t>
      </w:r>
      <w:r w:rsidRPr="000C67BC">
        <w:rPr>
          <w:rFonts w:ascii="Times New Roman" w:hAnsi="Times New Roman" w:cs="Times New Roman"/>
          <w:color w:val="000000" w:themeColor="text1"/>
          <w:spacing w:val="-4"/>
          <w:sz w:val="24"/>
          <w:szCs w:val="24"/>
        </w:rPr>
        <w:t>7,6.</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u w:val="single"/>
        </w:rPr>
        <w:t>B</w:t>
      </w:r>
      <w:r w:rsidRPr="00C9285A">
        <w:rPr>
          <w:rFonts w:ascii="Times New Roman" w:hAnsi="Times New Roman" w:cs="Times New Roman"/>
          <w:b/>
          <w:bCs/>
          <w:color w:val="0000FF"/>
          <w:sz w:val="24"/>
          <w:szCs w:val="24"/>
        </w:rPr>
        <w:t>.</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 xml:space="preserve">7,6; </w:t>
      </w:r>
      <w:r w:rsidRPr="000C67BC">
        <w:rPr>
          <w:rFonts w:ascii="Times New Roman" w:hAnsi="Times New Roman" w:cs="Times New Roman"/>
          <w:color w:val="000000" w:themeColor="text1"/>
          <w:spacing w:val="-2"/>
          <w:sz w:val="24"/>
          <w:szCs w:val="24"/>
        </w:rPr>
        <w:t>1785.</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C.</w:t>
      </w:r>
      <w:r w:rsidRPr="00C9285A">
        <w:rPr>
          <w:rFonts w:ascii="Times New Roman" w:hAnsi="Times New Roman" w:cs="Times New Roman"/>
          <w:b/>
          <w:color w:val="0000FF"/>
          <w:spacing w:val="-2"/>
          <w:sz w:val="24"/>
          <w:szCs w:val="24"/>
        </w:rPr>
        <w:t xml:space="preserve"> </w:t>
      </w:r>
      <w:r w:rsidRPr="000C67BC">
        <w:rPr>
          <w:rFonts w:ascii="Times New Roman" w:hAnsi="Times New Roman" w:cs="Times New Roman"/>
          <w:color w:val="000000" w:themeColor="text1"/>
          <w:sz w:val="24"/>
          <w:szCs w:val="24"/>
        </w:rPr>
        <w:t xml:space="preserve">8,6; </w:t>
      </w:r>
      <w:r w:rsidRPr="000C67BC">
        <w:rPr>
          <w:rFonts w:ascii="Times New Roman" w:hAnsi="Times New Roman" w:cs="Times New Roman"/>
          <w:color w:val="000000" w:themeColor="text1"/>
          <w:spacing w:val="-2"/>
          <w:sz w:val="24"/>
          <w:szCs w:val="24"/>
        </w:rPr>
        <w:t>2021.</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D.</w:t>
      </w:r>
      <w:r w:rsidRPr="00C9285A">
        <w:rPr>
          <w:rFonts w:ascii="Times New Roman" w:hAnsi="Times New Roman" w:cs="Times New Roman"/>
          <w:b/>
          <w:color w:val="0000FF"/>
          <w:spacing w:val="-2"/>
          <w:sz w:val="24"/>
          <w:szCs w:val="24"/>
        </w:rPr>
        <w:t xml:space="preserve"> </w:t>
      </w:r>
      <w:r w:rsidRPr="000C67BC">
        <w:rPr>
          <w:rFonts w:ascii="Times New Roman" w:hAnsi="Times New Roman" w:cs="Times New Roman"/>
          <w:color w:val="000000" w:themeColor="text1"/>
          <w:sz w:val="24"/>
          <w:szCs w:val="24"/>
        </w:rPr>
        <w:t xml:space="preserve">2021; </w:t>
      </w:r>
      <w:r w:rsidRPr="000C67BC">
        <w:rPr>
          <w:rFonts w:ascii="Times New Roman" w:hAnsi="Times New Roman" w:cs="Times New Roman"/>
          <w:color w:val="000000" w:themeColor="text1"/>
          <w:spacing w:val="-4"/>
          <w:sz w:val="24"/>
          <w:szCs w:val="24"/>
        </w:rPr>
        <w:t>8,6.</w:t>
      </w:r>
    </w:p>
    <w:p w:rsidR="00B91743" w:rsidRPr="000C67BC" w:rsidRDefault="00B91743" w:rsidP="00DF759E">
      <w:pPr>
        <w:pStyle w:val="ListParagraph"/>
        <w:tabs>
          <w:tab w:val="left" w:pos="283"/>
          <w:tab w:val="left" w:pos="426"/>
          <w:tab w:val="left" w:pos="2835"/>
          <w:tab w:val="left" w:pos="5386"/>
          <w:tab w:val="left" w:pos="7937"/>
        </w:tabs>
        <w:spacing w:line="360" w:lineRule="auto"/>
        <w:ind w:left="0"/>
        <w:jc w:val="center"/>
        <w:rPr>
          <w:rFonts w:ascii="Times New Roman" w:hAnsi="Times New Roman" w:cs="Times New Roman"/>
          <w:b/>
          <w:color w:val="000000" w:themeColor="text1"/>
          <w:sz w:val="24"/>
          <w:szCs w:val="24"/>
          <w:lang w:eastAsia="vi-VN"/>
        </w:rPr>
      </w:pPr>
      <w:r w:rsidRPr="000C67BC">
        <w:rPr>
          <w:rFonts w:ascii="Times New Roman" w:hAnsi="Times New Roman" w:cs="Times New Roman"/>
          <w:b/>
          <w:color w:val="000000" w:themeColor="text1"/>
          <w:sz w:val="24"/>
          <w:szCs w:val="24"/>
          <w:lang w:eastAsia="vi-VN"/>
        </w:rPr>
        <w:t>Hướng dẫn giải</w:t>
      </w:r>
    </w:p>
    <w:p w:rsidR="00B91743" w:rsidRPr="000C67BC" w:rsidRDefault="00B91743" w:rsidP="00DF759E">
      <w:pPr>
        <w:pStyle w:val="BodyText"/>
        <w:spacing w:line="360" w:lineRule="auto"/>
        <w:ind w:left="360"/>
        <w:rPr>
          <w:color w:val="000000" w:themeColor="text1"/>
        </w:rPr>
      </w:pPr>
      <w:r w:rsidRPr="000C67BC">
        <w:rPr>
          <w:color w:val="000000" w:themeColor="text1"/>
        </w:rPr>
        <w:t xml:space="preserve">Độ hụt khối: </w:t>
      </w:r>
      <w:r w:rsidRPr="000C67BC">
        <w:rPr>
          <w:i/>
          <w:iCs/>
          <w:noProof/>
          <w:color w:val="000000" w:themeColor="text1"/>
          <w:position w:val="-10"/>
        </w:rPr>
        <w:object w:dxaOrig="6460" w:dyaOrig="320">
          <v:shape id="_x0000_i3525" type="#_x0000_t75" alt="" style="width:321.75pt;height:16.5pt;mso-width-percent:0;mso-height-percent:0;mso-width-percent:0;mso-height-percent:0" o:ole="">
            <v:imagedata r:id="rId4382" o:title=""/>
          </v:shape>
          <o:OLEObject Type="Embed" ProgID="Equation.DSMT4" ShapeID="_x0000_i3525" DrawAspect="Content" ObjectID="_1804451989" r:id="rId4383"/>
        </w:object>
      </w:r>
    </w:p>
    <w:p w:rsidR="00B91743" w:rsidRPr="000C67BC" w:rsidRDefault="00B91743" w:rsidP="00DF759E">
      <w:pPr>
        <w:pStyle w:val="BodyText"/>
        <w:spacing w:line="360" w:lineRule="auto"/>
        <w:ind w:left="360"/>
        <w:rPr>
          <w:color w:val="000000" w:themeColor="text1"/>
        </w:rPr>
      </w:pPr>
      <w:r w:rsidRPr="000C67BC">
        <w:rPr>
          <w:color w:val="000000" w:themeColor="text1"/>
        </w:rPr>
        <w:t xml:space="preserve">Năng lượng liên kết: </w:t>
      </w:r>
      <w:r w:rsidRPr="000C67BC">
        <w:rPr>
          <w:noProof/>
          <w:color w:val="000000" w:themeColor="text1"/>
          <w:position w:val="-12"/>
        </w:rPr>
        <w:object w:dxaOrig="3980" w:dyaOrig="380">
          <v:shape id="_x0000_i3526" type="#_x0000_t75" alt="" style="width:198.75pt;height:19.5pt;mso-width-percent:0;mso-height-percent:0;mso-width-percent:0;mso-height-percent:0" o:ole="">
            <v:imagedata r:id="rId4384" o:title=""/>
          </v:shape>
          <o:OLEObject Type="Embed" ProgID="Equation.DSMT4" ShapeID="_x0000_i3526" DrawAspect="Content" ObjectID="_1804451990" r:id="rId4385"/>
        </w:object>
      </w:r>
    </w:p>
    <w:p w:rsidR="00B91743" w:rsidRPr="000C67BC" w:rsidRDefault="00B91743" w:rsidP="00DF759E">
      <w:pPr>
        <w:pStyle w:val="Bodytext100"/>
        <w:spacing w:line="360" w:lineRule="auto"/>
        <w:ind w:left="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Năng lượng liên kết riêng:</w:t>
      </w:r>
      <w:r w:rsidRPr="000C67BC">
        <w:rPr>
          <w:rFonts w:ascii="Times New Roman" w:hAnsi="Times New Roman" w:cs="Times New Roman"/>
          <w:noProof/>
          <w:color w:val="000000" w:themeColor="text1"/>
          <w:position w:val="-24"/>
          <w:sz w:val="24"/>
          <w:szCs w:val="24"/>
        </w:rPr>
        <w:object w:dxaOrig="2820" w:dyaOrig="639">
          <v:shape id="_x0000_i3527" type="#_x0000_t75" alt="" style="width:141pt;height:30.75pt;mso-width-percent:0;mso-height-percent:0;mso-width-percent:0;mso-height-percent:0" o:ole="">
            <v:imagedata r:id="rId4386" o:title=""/>
          </v:shape>
          <o:OLEObject Type="Embed" ProgID="Equation.DSMT4" ShapeID="_x0000_i3527" DrawAspect="Content" ObjectID="_1804451991" r:id="rId4387"/>
        </w:object>
      </w:r>
    </w:p>
    <w:p w:rsidR="00B91743" w:rsidRPr="000C67BC" w:rsidRDefault="000C67BC" w:rsidP="000C67BC">
      <w:pPr>
        <w:tabs>
          <w:tab w:val="left" w:pos="426"/>
        </w:tabs>
        <w:spacing w:before="120" w:after="0" w:line="360" w:lineRule="auto"/>
        <w:jc w:val="both"/>
        <w:rPr>
          <w:rFonts w:eastAsia="Times New Roman" w:cs="Times New Roman"/>
          <w:b/>
          <w:color w:val="000000" w:themeColor="text1"/>
          <w:szCs w:val="24"/>
        </w:rPr>
      </w:pPr>
      <w:r w:rsidRPr="000C67BC">
        <w:rPr>
          <w:rFonts w:eastAsia="Times New Roman" w:cs="Times New Roman"/>
          <w:b/>
          <w:color w:val="0000FF"/>
          <w:szCs w:val="24"/>
        </w:rPr>
        <w:t xml:space="preserve">Câu 179. </w:t>
      </w:r>
      <w:r w:rsidR="00B91743" w:rsidRPr="000C67BC">
        <w:rPr>
          <w:rFonts w:cs="Times New Roman"/>
          <w:color w:val="000000" w:themeColor="text1"/>
          <w:szCs w:val="24"/>
        </w:rPr>
        <w:t>Caesium 137 là chất phóng xạ được thoát ra khỏi nhà máy điện nguyên tử Chernobyl</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do</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sự</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cố</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phóng</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xạ</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xảy</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ra</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vào</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năm</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1986.</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Chu</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kì</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bán</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rã</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của</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Caesium</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137</w:t>
      </w:r>
      <w:r w:rsidR="00B91743" w:rsidRPr="000C67BC">
        <w:rPr>
          <w:rFonts w:cs="Times New Roman"/>
          <w:color w:val="000000" w:themeColor="text1"/>
          <w:spacing w:val="27"/>
          <w:szCs w:val="24"/>
        </w:rPr>
        <w:t xml:space="preserve"> </w:t>
      </w:r>
      <w:r w:rsidR="00B91743" w:rsidRPr="000C67BC">
        <w:rPr>
          <w:rFonts w:cs="Times New Roman"/>
          <w:color w:val="000000" w:themeColor="text1"/>
          <w:szCs w:val="24"/>
        </w:rPr>
        <w:t>là 28</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năm.</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Ngay</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sau</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vụ</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nổ,</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người</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ta</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đo</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được</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độ</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phóng</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xạ</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cách</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nhà</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máy</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30</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km</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là</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50</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kBq</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trên một</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mét</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vuông.</w:t>
      </w:r>
      <w:r w:rsidR="00B91743" w:rsidRPr="000C67BC">
        <w:rPr>
          <w:rFonts w:cs="Times New Roman"/>
          <w:color w:val="000000" w:themeColor="text1"/>
          <w:spacing w:val="-2"/>
          <w:szCs w:val="24"/>
        </w:rPr>
        <w:t xml:space="preserve"> </w:t>
      </w:r>
      <w:r w:rsidR="00B91743" w:rsidRPr="000C67BC">
        <w:rPr>
          <w:rFonts w:cs="Times New Roman"/>
          <w:color w:val="000000" w:themeColor="text1"/>
          <w:szCs w:val="24"/>
        </w:rPr>
        <w:t>Hỏi</w:t>
      </w:r>
      <w:r w:rsidR="00B91743" w:rsidRPr="000C67BC">
        <w:rPr>
          <w:rFonts w:cs="Times New Roman"/>
          <w:color w:val="000000" w:themeColor="text1"/>
          <w:spacing w:val="-2"/>
          <w:szCs w:val="24"/>
        </w:rPr>
        <w:t xml:space="preserve"> </w:t>
      </w:r>
      <w:r w:rsidR="00B91743" w:rsidRPr="000C67BC">
        <w:rPr>
          <w:rFonts w:cs="Times New Roman"/>
          <w:color w:val="000000" w:themeColor="text1"/>
          <w:szCs w:val="24"/>
        </w:rPr>
        <w:t>vào</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năm</w:t>
      </w:r>
      <w:r w:rsidR="00B91743" w:rsidRPr="000C67BC">
        <w:rPr>
          <w:rFonts w:cs="Times New Roman"/>
          <w:color w:val="000000" w:themeColor="text1"/>
          <w:spacing w:val="-2"/>
          <w:szCs w:val="24"/>
        </w:rPr>
        <w:t xml:space="preserve"> </w:t>
      </w:r>
      <w:r w:rsidR="00B91743" w:rsidRPr="000C67BC">
        <w:rPr>
          <w:rFonts w:cs="Times New Roman"/>
          <w:color w:val="000000" w:themeColor="text1"/>
          <w:szCs w:val="24"/>
        </w:rPr>
        <w:t>nào</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thì</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độ</w:t>
      </w:r>
      <w:r w:rsidR="00B91743" w:rsidRPr="000C67BC">
        <w:rPr>
          <w:rFonts w:cs="Times New Roman"/>
          <w:color w:val="000000" w:themeColor="text1"/>
          <w:spacing w:val="-2"/>
          <w:szCs w:val="24"/>
        </w:rPr>
        <w:t xml:space="preserve"> </w:t>
      </w:r>
      <w:r w:rsidR="00B91743" w:rsidRPr="000C67BC">
        <w:rPr>
          <w:rFonts w:cs="Times New Roman"/>
          <w:color w:val="000000" w:themeColor="text1"/>
          <w:szCs w:val="24"/>
        </w:rPr>
        <w:t>phóng</w:t>
      </w:r>
      <w:r w:rsidR="00B91743" w:rsidRPr="000C67BC">
        <w:rPr>
          <w:rFonts w:cs="Times New Roman"/>
          <w:color w:val="000000" w:themeColor="text1"/>
          <w:spacing w:val="-2"/>
          <w:szCs w:val="24"/>
        </w:rPr>
        <w:t xml:space="preserve"> </w:t>
      </w:r>
      <w:r w:rsidR="00B91743" w:rsidRPr="000C67BC">
        <w:rPr>
          <w:rFonts w:cs="Times New Roman"/>
          <w:color w:val="000000" w:themeColor="text1"/>
          <w:szCs w:val="24"/>
        </w:rPr>
        <w:t>xạ</w:t>
      </w:r>
      <w:r w:rsidR="00B91743" w:rsidRPr="000C67BC">
        <w:rPr>
          <w:rFonts w:cs="Times New Roman"/>
          <w:color w:val="000000" w:themeColor="text1"/>
          <w:spacing w:val="-2"/>
          <w:szCs w:val="24"/>
        </w:rPr>
        <w:t xml:space="preserve"> </w:t>
      </w:r>
      <w:r w:rsidR="00B91743" w:rsidRPr="000C67BC">
        <w:rPr>
          <w:rFonts w:cs="Times New Roman"/>
          <w:color w:val="000000" w:themeColor="text1"/>
          <w:szCs w:val="24"/>
        </w:rPr>
        <w:t>này</w:t>
      </w:r>
      <w:r w:rsidR="00B91743" w:rsidRPr="000C67BC">
        <w:rPr>
          <w:rFonts w:cs="Times New Roman"/>
          <w:color w:val="000000" w:themeColor="text1"/>
          <w:spacing w:val="-2"/>
          <w:szCs w:val="24"/>
        </w:rPr>
        <w:t xml:space="preserve"> </w:t>
      </w:r>
      <w:r w:rsidR="00B91743" w:rsidRPr="000C67BC">
        <w:rPr>
          <w:rFonts w:cs="Times New Roman"/>
          <w:color w:val="000000" w:themeColor="text1"/>
          <w:szCs w:val="24"/>
        </w:rPr>
        <w:t>giảm</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còn</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1</w:t>
      </w:r>
      <w:r w:rsidR="00B91743" w:rsidRPr="000C67BC">
        <w:rPr>
          <w:rFonts w:cs="Times New Roman"/>
          <w:color w:val="000000" w:themeColor="text1"/>
          <w:spacing w:val="-2"/>
          <w:szCs w:val="24"/>
        </w:rPr>
        <w:t xml:space="preserve"> </w:t>
      </w:r>
      <w:r w:rsidR="00B91743" w:rsidRPr="000C67BC">
        <w:rPr>
          <w:rFonts w:cs="Times New Roman"/>
          <w:color w:val="000000" w:themeColor="text1"/>
          <w:szCs w:val="24"/>
        </w:rPr>
        <w:t>kBq</w:t>
      </w:r>
      <w:r w:rsidR="00B91743" w:rsidRPr="000C67BC">
        <w:rPr>
          <w:rFonts w:cs="Times New Roman"/>
          <w:color w:val="000000" w:themeColor="text1"/>
          <w:spacing w:val="-2"/>
          <w:szCs w:val="24"/>
        </w:rPr>
        <w:t xml:space="preserve"> </w:t>
      </w:r>
      <w:r w:rsidR="00B91743" w:rsidRPr="000C67BC">
        <w:rPr>
          <w:rFonts w:cs="Times New Roman"/>
          <w:color w:val="000000" w:themeColor="text1"/>
          <w:szCs w:val="24"/>
        </w:rPr>
        <w:t>trên</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một</w:t>
      </w:r>
      <w:r w:rsidR="00B91743" w:rsidRPr="000C67BC">
        <w:rPr>
          <w:rFonts w:cs="Times New Roman"/>
          <w:color w:val="000000" w:themeColor="text1"/>
          <w:spacing w:val="-3"/>
          <w:szCs w:val="24"/>
        </w:rPr>
        <w:t xml:space="preserve"> </w:t>
      </w:r>
      <w:r w:rsidR="00B91743" w:rsidRPr="000C67BC">
        <w:rPr>
          <w:rFonts w:cs="Times New Roman"/>
          <w:color w:val="000000" w:themeColor="text1"/>
          <w:szCs w:val="24"/>
        </w:rPr>
        <w:t>mét</w:t>
      </w:r>
      <w:r w:rsidR="00B91743" w:rsidRPr="000C67BC">
        <w:rPr>
          <w:rFonts w:cs="Times New Roman"/>
          <w:color w:val="000000" w:themeColor="text1"/>
          <w:spacing w:val="-3"/>
          <w:szCs w:val="24"/>
        </w:rPr>
        <w:t xml:space="preserve"> </w:t>
      </w:r>
      <w:r w:rsidR="00B91743" w:rsidRPr="000C67BC">
        <w:rPr>
          <w:rFonts w:cs="Times New Roman"/>
          <w:color w:val="000000" w:themeColor="text1"/>
          <w:spacing w:val="-2"/>
          <w:szCs w:val="24"/>
        </w:rPr>
        <w:t>vuông?</w:t>
      </w:r>
    </w:p>
    <w:p w:rsidR="00B91743" w:rsidRPr="000C67BC" w:rsidRDefault="00B91743" w:rsidP="00DF759E">
      <w:pPr>
        <w:pStyle w:val="ListParagraph"/>
        <w:tabs>
          <w:tab w:val="left" w:pos="283"/>
          <w:tab w:val="left" w:pos="426"/>
          <w:tab w:val="left" w:pos="2835"/>
          <w:tab w:val="left" w:pos="5386"/>
          <w:tab w:val="left" w:pos="7937"/>
        </w:tabs>
        <w:spacing w:line="360" w:lineRule="auto"/>
        <w:ind w:left="0"/>
        <w:jc w:val="both"/>
        <w:rPr>
          <w:rFonts w:ascii="Times New Roman" w:hAnsi="Times New Roman" w:cs="Times New Roman"/>
          <w:color w:val="000000" w:themeColor="text1"/>
          <w:spacing w:val="-2"/>
          <w:sz w:val="24"/>
          <w:szCs w:val="24"/>
        </w:rPr>
      </w:pPr>
      <w:r w:rsidRPr="000C67BC">
        <w:rPr>
          <w:rFonts w:ascii="Times New Roman" w:hAnsi="Times New Roman" w:cs="Times New Roman"/>
          <w:b/>
          <w:color w:val="000000" w:themeColor="text1"/>
          <w:sz w:val="24"/>
          <w:szCs w:val="24"/>
          <w:lang w:val="vi-VN"/>
        </w:rPr>
        <w:t xml:space="preserve">     </w:t>
      </w: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pacing w:val="-2"/>
          <w:sz w:val="24"/>
          <w:szCs w:val="24"/>
        </w:rPr>
        <w:t>2000.</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pacing w:val="-2"/>
          <w:sz w:val="24"/>
          <w:szCs w:val="24"/>
        </w:rPr>
        <w:t>2024.</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u w:val="single"/>
        </w:rPr>
        <w:t>C</w:t>
      </w:r>
      <w:r w:rsidRPr="00C9285A">
        <w:rPr>
          <w:rFonts w:ascii="Times New Roman" w:hAnsi="Times New Roman" w:cs="Times New Roman"/>
          <w:b/>
          <w:bCs/>
          <w:color w:val="0000FF"/>
          <w:sz w:val="24"/>
          <w:szCs w:val="24"/>
        </w:rPr>
        <w:t>.</w:t>
      </w:r>
      <w:r w:rsidRPr="00C9285A">
        <w:rPr>
          <w:rFonts w:ascii="Times New Roman" w:hAnsi="Times New Roman" w:cs="Times New Roman"/>
          <w:b/>
          <w:color w:val="0000FF"/>
          <w:spacing w:val="-2"/>
          <w:sz w:val="24"/>
          <w:szCs w:val="24"/>
        </w:rPr>
        <w:t xml:space="preserve"> </w:t>
      </w:r>
      <w:r w:rsidRPr="000C67BC">
        <w:rPr>
          <w:rFonts w:ascii="Times New Roman" w:hAnsi="Times New Roman" w:cs="Times New Roman"/>
          <w:color w:val="000000" w:themeColor="text1"/>
          <w:spacing w:val="-2"/>
          <w:sz w:val="24"/>
          <w:szCs w:val="24"/>
        </w:rPr>
        <w:t>2144.</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D.</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pacing w:val="-2"/>
          <w:sz w:val="24"/>
          <w:szCs w:val="24"/>
        </w:rPr>
        <w:t>2500.</w:t>
      </w:r>
    </w:p>
    <w:p w:rsidR="00B91743" w:rsidRPr="000C67BC" w:rsidRDefault="00B91743" w:rsidP="00DF759E">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lang w:val="pt-BR"/>
        </w:rPr>
      </w:pPr>
      <w:r w:rsidRPr="000C67BC">
        <w:rPr>
          <w:rFonts w:ascii="Times New Roman" w:eastAsia="Calibri" w:hAnsi="Times New Roman" w:cs="Times New Roman"/>
          <w:b/>
          <w:color w:val="000000" w:themeColor="text1"/>
          <w:sz w:val="24"/>
          <w:szCs w:val="24"/>
          <w:lang w:val="pt-BR"/>
        </w:rPr>
        <w:t>Hướng dẫn giải</w:t>
      </w:r>
    </w:p>
    <w:p w:rsidR="00B91743" w:rsidRPr="000C67BC" w:rsidRDefault="00B91743" w:rsidP="00DF759E">
      <w:pPr>
        <w:pStyle w:val="Bodytext100"/>
        <w:tabs>
          <w:tab w:val="left" w:pos="4682"/>
        </w:tabs>
        <w:spacing w:line="360" w:lineRule="auto"/>
        <w:ind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Ta có: </w:t>
      </w:r>
      <w:r w:rsidRPr="000C67BC">
        <w:rPr>
          <w:rFonts w:ascii="Times New Roman" w:hAnsi="Times New Roman" w:cs="Times New Roman"/>
          <w:i/>
          <w:iCs/>
          <w:noProof/>
          <w:color w:val="000000" w:themeColor="text1"/>
          <w:position w:val="-30"/>
          <w:sz w:val="24"/>
          <w:szCs w:val="24"/>
        </w:rPr>
        <w:object w:dxaOrig="5140" w:dyaOrig="740">
          <v:shape id="_x0000_i3528" type="#_x0000_t75" alt="" style="width:257.25pt;height:37.5pt;mso-width-percent:0;mso-height-percent:0;mso-width-percent:0;mso-height-percent:0" o:ole="">
            <v:imagedata r:id="rId4388" o:title=""/>
          </v:shape>
          <o:OLEObject Type="Embed" ProgID="Equation.DSMT4" ShapeID="_x0000_i3528" DrawAspect="Content" ObjectID="_1804451992" r:id="rId4389"/>
        </w:object>
      </w:r>
      <w:r w:rsidRPr="000C67BC">
        <w:rPr>
          <w:rFonts w:ascii="Times New Roman" w:hAnsi="Times New Roman" w:cs="Times New Roman"/>
          <w:i/>
          <w:iCs/>
          <w:color w:val="000000" w:themeColor="text1"/>
          <w:sz w:val="24"/>
          <w:szCs w:val="24"/>
        </w:rPr>
        <w:t xml:space="preserve"> </w:t>
      </w:r>
      <w:r w:rsidRPr="000C67BC">
        <w:rPr>
          <w:rFonts w:ascii="Times New Roman" w:hAnsi="Times New Roman" w:cs="Times New Roman"/>
          <w:color w:val="000000" w:themeColor="text1"/>
          <w:sz w:val="24"/>
          <w:szCs w:val="24"/>
        </w:rPr>
        <w:t>158 năm.</w:t>
      </w:r>
      <w:bookmarkStart w:id="42" w:name="bookmark1599"/>
      <w:bookmarkStart w:id="43" w:name="bookmark1600"/>
      <w:bookmarkStart w:id="44" w:name="bookmark1601"/>
      <w:r w:rsidRPr="000C67BC">
        <w:rPr>
          <w:rFonts w:ascii="Times New Roman" w:hAnsi="Times New Roman" w:cs="Times New Roman"/>
          <w:color w:val="000000" w:themeColor="text1"/>
          <w:sz w:val="24"/>
          <w:szCs w:val="24"/>
        </w:rPr>
        <w:tab/>
      </w:r>
      <w:bookmarkEnd w:id="42"/>
      <w:bookmarkEnd w:id="43"/>
      <w:bookmarkEnd w:id="44"/>
    </w:p>
    <w:p w:rsidR="00B91743" w:rsidRPr="000C67BC" w:rsidRDefault="00B91743" w:rsidP="00DF759E">
      <w:pPr>
        <w:pStyle w:val="Bodytext100"/>
        <w:spacing w:line="360" w:lineRule="auto"/>
        <w:ind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Vậy, đến năm 1986 + 158 = 2144, độ phóng xạ còn lại 1 kBq trên một mét vuông.</w:t>
      </w:r>
    </w:p>
    <w:p w:rsidR="00B91743" w:rsidRPr="000C67BC" w:rsidRDefault="000C67BC" w:rsidP="000C67BC">
      <w:pPr>
        <w:tabs>
          <w:tab w:val="left" w:pos="426"/>
          <w:tab w:val="left" w:pos="993"/>
        </w:tabs>
        <w:spacing w:before="120" w:after="0" w:line="360" w:lineRule="auto"/>
        <w:jc w:val="both"/>
        <w:rPr>
          <w:rFonts w:cs="Times New Roman"/>
          <w:b/>
          <w:color w:val="000000" w:themeColor="text1"/>
          <w:szCs w:val="24"/>
        </w:rPr>
      </w:pPr>
      <w:r w:rsidRPr="000C67BC">
        <w:rPr>
          <w:rFonts w:cs="Times New Roman"/>
          <w:b/>
          <w:color w:val="0000FF"/>
          <w:szCs w:val="24"/>
        </w:rPr>
        <w:t xml:space="preserve">Câu 180. </w:t>
      </w:r>
      <w:r w:rsidR="00B91743" w:rsidRPr="000C67BC">
        <w:rPr>
          <w:rFonts w:cs="Times New Roman"/>
          <w:color w:val="000000" w:themeColor="text1"/>
          <w:szCs w:val="24"/>
          <w:lang w:val="fr-FR"/>
        </w:rPr>
        <w:t xml:space="preserve">Chu kì bán rã của </w:t>
      </w:r>
      <w:r w:rsidR="00B91743" w:rsidRPr="000C67BC">
        <w:rPr>
          <w:rFonts w:cs="Times New Roman"/>
          <w:noProof/>
          <w:position w:val="-12"/>
        </w:rPr>
        <w:object w:dxaOrig="380" w:dyaOrig="380">
          <v:shape id="_x0000_i3529" type="#_x0000_t75" alt="" style="width:19.5pt;height:19.5pt;mso-width-percent:0;mso-height-percent:0;mso-width-percent:0;mso-height-percent:0" o:ole="">
            <v:imagedata r:id="rId1748" o:title=""/>
          </v:shape>
          <o:OLEObject Type="Embed" ProgID="Equation.DSMT4" ShapeID="_x0000_i3529" DrawAspect="Content" ObjectID="_1804451993" r:id="rId4390"/>
        </w:object>
      </w:r>
      <w:r w:rsidR="00B91743" w:rsidRPr="000C67BC">
        <w:rPr>
          <w:rFonts w:cs="Times New Roman"/>
          <w:color w:val="000000" w:themeColor="text1"/>
          <w:szCs w:val="24"/>
          <w:lang w:val="fr-FR"/>
        </w:rPr>
        <w:t xml:space="preserve"> là 5570 năm. Khi phân tích một mẫu gỗ, người ta thấy </w:t>
      </w:r>
      <w:r w:rsidR="00B91743" w:rsidRPr="000C67BC">
        <w:rPr>
          <w:rFonts w:cs="Times New Roman"/>
          <w:noProof/>
          <w:position w:val="-10"/>
        </w:rPr>
        <w:object w:dxaOrig="700" w:dyaOrig="320">
          <v:shape id="_x0000_i3530" type="#_x0000_t75" alt="" style="width:34.5pt;height:17.25pt;mso-width-percent:0;mso-height-percent:0;mso-width-percent:0;mso-height-percent:0" o:ole="">
            <v:imagedata r:id="rId1750" o:title=""/>
          </v:shape>
          <o:OLEObject Type="Embed" ProgID="Equation.DSMT4" ShapeID="_x0000_i3530" DrawAspect="Content" ObjectID="_1804451994" r:id="rId4391"/>
        </w:object>
      </w:r>
      <w:r w:rsidR="00B91743" w:rsidRPr="000C67BC">
        <w:rPr>
          <w:rFonts w:cs="Times New Roman"/>
          <w:color w:val="000000" w:themeColor="text1"/>
          <w:szCs w:val="24"/>
          <w:lang w:val="fr-FR"/>
        </w:rPr>
        <w:t xml:space="preserve">số nguyên tử đồng vị phóng xạ </w:t>
      </w:r>
      <w:r w:rsidR="00B91743" w:rsidRPr="000C67BC">
        <w:rPr>
          <w:rFonts w:cs="Times New Roman"/>
          <w:noProof/>
          <w:position w:val="-12"/>
        </w:rPr>
        <w:object w:dxaOrig="380" w:dyaOrig="380">
          <v:shape id="_x0000_i3531" type="#_x0000_t75" alt="" style="width:19.5pt;height:19.5pt;mso-width-percent:0;mso-height-percent:0;mso-width-percent:0;mso-height-percent:0" o:ole="">
            <v:imagedata r:id="rId1752" o:title=""/>
          </v:shape>
          <o:OLEObject Type="Embed" ProgID="Equation.DSMT4" ShapeID="_x0000_i3531" DrawAspect="Content" ObjectID="_1804451995" r:id="rId4392"/>
        </w:object>
      </w:r>
      <w:r w:rsidR="00B91743" w:rsidRPr="000C67BC">
        <w:rPr>
          <w:rFonts w:cs="Times New Roman"/>
          <w:color w:val="000000" w:themeColor="text1"/>
          <w:szCs w:val="24"/>
          <w:lang w:val="fr-FR"/>
        </w:rPr>
        <w:t xml:space="preserve">đã bị phân rã thành các nguyên tử </w:t>
      </w:r>
      <w:r w:rsidR="00B91743" w:rsidRPr="000C67BC">
        <w:rPr>
          <w:rFonts w:cs="Times New Roman"/>
          <w:noProof/>
          <w:position w:val="-12"/>
        </w:rPr>
        <w:object w:dxaOrig="420" w:dyaOrig="380">
          <v:shape id="_x0000_i3532" type="#_x0000_t75" alt="" style="width:21.75pt;height:19.5pt;mso-width-percent:0;mso-height-percent:0;mso-width-percent:0;mso-height-percent:0" o:ole="">
            <v:imagedata r:id="rId1754" o:title=""/>
          </v:shape>
          <o:OLEObject Type="Embed" ProgID="Equation.DSMT4" ShapeID="_x0000_i3532" DrawAspect="Content" ObjectID="_1804451996" r:id="rId4393"/>
        </w:object>
      </w:r>
      <w:r w:rsidR="00B91743" w:rsidRPr="000C67BC">
        <w:rPr>
          <w:rFonts w:cs="Times New Roman"/>
          <w:color w:val="000000" w:themeColor="text1"/>
          <w:szCs w:val="24"/>
          <w:lang w:val="fr-FR"/>
        </w:rPr>
        <w:t>. Tuổi của mẫu gỗ này là bao nhiêu?</w:t>
      </w:r>
    </w:p>
    <w:p w:rsidR="00B91743" w:rsidRPr="000C67BC" w:rsidRDefault="00B91743" w:rsidP="00DF759E">
      <w:pPr>
        <w:tabs>
          <w:tab w:val="left" w:pos="283"/>
          <w:tab w:val="left" w:pos="426"/>
          <w:tab w:val="left" w:pos="993"/>
          <w:tab w:val="left" w:pos="2835"/>
          <w:tab w:val="left" w:pos="5386"/>
          <w:tab w:val="left" w:pos="7937"/>
        </w:tabs>
        <w:spacing w:line="360" w:lineRule="auto"/>
        <w:ind w:left="283"/>
        <w:contextualSpacing/>
        <w:jc w:val="both"/>
        <w:rPr>
          <w:rFonts w:cs="Times New Roman"/>
          <w:b/>
          <w:color w:val="000000" w:themeColor="text1"/>
          <w:lang w:val="pt-BR"/>
        </w:rPr>
      </w:pPr>
      <w:r w:rsidRPr="000C67BC">
        <w:rPr>
          <w:rFonts w:cs="Times New Roman"/>
          <w:b/>
          <w:color w:val="000000" w:themeColor="text1"/>
          <w:lang w:val="vi-VN"/>
        </w:rPr>
        <w:t xml:space="preserve">  </w:t>
      </w:r>
      <w:r w:rsidRPr="00C9285A">
        <w:rPr>
          <w:rFonts w:cs="Times New Roman"/>
          <w:b/>
          <w:color w:val="0000FF"/>
        </w:rPr>
        <w:t xml:space="preserve">A. </w:t>
      </w:r>
      <w:r w:rsidRPr="000C67BC">
        <w:rPr>
          <w:rFonts w:cs="Times New Roman"/>
          <w:color w:val="000000" w:themeColor="text1"/>
          <w:lang w:val="fr-FR"/>
        </w:rPr>
        <w:t xml:space="preserve">11140 năm. </w:t>
      </w:r>
      <w:r w:rsidRPr="000C67BC">
        <w:rPr>
          <w:rFonts w:cs="Times New Roman"/>
          <w:b/>
          <w:color w:val="000000" w:themeColor="text1"/>
          <w:lang w:val="fr-FR"/>
        </w:rPr>
        <w:tab/>
      </w:r>
      <w:r w:rsidRPr="00C9285A">
        <w:rPr>
          <w:rFonts w:cs="Times New Roman"/>
          <w:b/>
          <w:bCs/>
          <w:color w:val="0000FF"/>
          <w:lang w:val="fr-FR"/>
        </w:rPr>
        <w:t xml:space="preserve">B. </w:t>
      </w:r>
      <w:r w:rsidRPr="000C67BC">
        <w:rPr>
          <w:rFonts w:cs="Times New Roman"/>
          <w:color w:val="000000" w:themeColor="text1"/>
          <w:lang w:val="fr-FR"/>
        </w:rPr>
        <w:t xml:space="preserve">13925 năm. </w:t>
      </w:r>
      <w:r w:rsidRPr="000C67BC">
        <w:rPr>
          <w:rFonts w:cs="Times New Roman"/>
          <w:b/>
          <w:color w:val="000000" w:themeColor="text1"/>
          <w:lang w:val="fr-FR"/>
        </w:rPr>
        <w:tab/>
      </w:r>
      <w:r w:rsidRPr="00C9285A">
        <w:rPr>
          <w:rFonts w:cs="Times New Roman"/>
          <w:b/>
          <w:bCs/>
          <w:color w:val="0000FF"/>
          <w:u w:val="single"/>
          <w:lang w:val="fr-FR"/>
        </w:rPr>
        <w:t>C</w:t>
      </w:r>
      <w:r w:rsidRPr="00C9285A">
        <w:rPr>
          <w:rFonts w:cs="Times New Roman"/>
          <w:b/>
          <w:bCs/>
          <w:color w:val="0000FF"/>
          <w:lang w:val="fr-FR"/>
        </w:rPr>
        <w:t xml:space="preserve">. </w:t>
      </w:r>
      <w:r w:rsidRPr="000C67BC">
        <w:rPr>
          <w:rFonts w:cs="Times New Roman"/>
          <w:color w:val="000000" w:themeColor="text1"/>
          <w:lang w:val="fr-FR"/>
        </w:rPr>
        <w:t xml:space="preserve">16710 năm. </w:t>
      </w:r>
      <w:r w:rsidRPr="000C67BC">
        <w:rPr>
          <w:rFonts w:cs="Times New Roman"/>
          <w:b/>
          <w:color w:val="000000" w:themeColor="text1"/>
          <w:lang w:val="fr-FR"/>
        </w:rPr>
        <w:tab/>
      </w:r>
      <w:r w:rsidRPr="00C9285A">
        <w:rPr>
          <w:rFonts w:cs="Times New Roman"/>
          <w:b/>
          <w:bCs/>
          <w:color w:val="0000FF"/>
          <w:lang w:val="fr-FR"/>
        </w:rPr>
        <w:t xml:space="preserve">D. </w:t>
      </w:r>
      <w:r w:rsidRPr="000C67BC">
        <w:rPr>
          <w:rFonts w:cs="Times New Roman"/>
          <w:color w:val="000000" w:themeColor="text1"/>
          <w:lang w:val="fr-FR"/>
        </w:rPr>
        <w:t>12885 năm</w:t>
      </w:r>
    </w:p>
    <w:p w:rsidR="00B91743" w:rsidRPr="000C67BC" w:rsidRDefault="00B91743" w:rsidP="00DF759E">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lang w:val="pt-BR"/>
        </w:rPr>
      </w:pPr>
      <w:r w:rsidRPr="000C67BC">
        <w:rPr>
          <w:rFonts w:ascii="Times New Roman" w:eastAsia="Calibri" w:hAnsi="Times New Roman" w:cs="Times New Roman"/>
          <w:b/>
          <w:color w:val="000000" w:themeColor="text1"/>
          <w:sz w:val="24"/>
          <w:szCs w:val="24"/>
          <w:lang w:val="pt-BR"/>
        </w:rPr>
        <w:lastRenderedPageBreak/>
        <w:t>Hướng dẫn giải</w:t>
      </w:r>
    </w:p>
    <w:p w:rsidR="00B91743" w:rsidRPr="000C67BC" w:rsidRDefault="00B91743" w:rsidP="00DF759E">
      <w:pPr>
        <w:tabs>
          <w:tab w:val="left" w:pos="284"/>
          <w:tab w:val="left" w:pos="2694"/>
          <w:tab w:val="left" w:pos="5103"/>
          <w:tab w:val="left" w:pos="7655"/>
        </w:tabs>
        <w:spacing w:line="360" w:lineRule="auto"/>
        <w:rPr>
          <w:rFonts w:cs="Times New Roman"/>
          <w:color w:val="000000" w:themeColor="text1"/>
          <w:lang w:val="fr-FR"/>
        </w:rPr>
      </w:pPr>
      <w:r w:rsidRPr="000C67BC">
        <w:rPr>
          <w:rFonts w:cs="Times New Roman"/>
          <w:color w:val="000000" w:themeColor="text1"/>
          <w:lang w:val="fr-FR"/>
        </w:rPr>
        <w:t xml:space="preserve">Ta có </w:t>
      </w:r>
    </w:p>
    <w:p w:rsidR="00B91743" w:rsidRPr="000C67BC" w:rsidRDefault="00B91743" w:rsidP="00DF759E">
      <w:pPr>
        <w:tabs>
          <w:tab w:val="left" w:pos="283"/>
          <w:tab w:val="left" w:pos="426"/>
          <w:tab w:val="left" w:pos="993"/>
          <w:tab w:val="left" w:pos="2835"/>
          <w:tab w:val="left" w:pos="5386"/>
          <w:tab w:val="left" w:pos="7937"/>
        </w:tabs>
        <w:spacing w:line="360" w:lineRule="auto"/>
        <w:ind w:left="283"/>
        <w:contextualSpacing/>
        <w:jc w:val="both"/>
        <w:rPr>
          <w:rFonts w:cs="Times New Roman"/>
          <w:color w:val="000000" w:themeColor="text1"/>
        </w:rPr>
      </w:pPr>
      <w:r w:rsidRPr="000C67BC">
        <w:rPr>
          <w:rFonts w:cs="Times New Roman"/>
          <w:noProof/>
          <w:color w:val="000000" w:themeColor="text1"/>
          <w:position w:val="-30"/>
        </w:rPr>
        <w:object w:dxaOrig="5420" w:dyaOrig="720">
          <v:shape id="_x0000_i3533" type="#_x0000_t75" alt="" style="width:270pt;height:37.5pt;mso-width-percent:0;mso-height-percent:0;mso-width-percent:0;mso-height-percent:0" o:ole="">
            <v:imagedata r:id="rId4394" o:title=""/>
          </v:shape>
          <o:OLEObject Type="Embed" ProgID="Equation.DSMT4" ShapeID="_x0000_i3533" DrawAspect="Content" ObjectID="_1804451997" r:id="rId4395"/>
        </w:object>
      </w:r>
      <w:r w:rsidRPr="000C67BC">
        <w:rPr>
          <w:rFonts w:cs="Times New Roman"/>
          <w:color w:val="000000" w:themeColor="text1"/>
        </w:rPr>
        <w:t>năm.</w:t>
      </w:r>
    </w:p>
    <w:p w:rsidR="00B91743" w:rsidRPr="000C67BC" w:rsidRDefault="00B91743" w:rsidP="00DF759E">
      <w:pPr>
        <w:spacing w:line="360" w:lineRule="auto"/>
        <w:rPr>
          <w:rFonts w:cs="Times New Roman"/>
          <w:color w:val="000000" w:themeColor="text1"/>
        </w:rPr>
      </w:pPr>
    </w:p>
    <w:p w:rsidR="00B91743" w:rsidRPr="000C67BC" w:rsidRDefault="00B91743" w:rsidP="00DF759E">
      <w:pPr>
        <w:tabs>
          <w:tab w:val="left" w:pos="426"/>
        </w:tabs>
        <w:spacing w:line="360" w:lineRule="auto"/>
        <w:jc w:val="both"/>
        <w:rPr>
          <w:rFonts w:cs="Times New Roman"/>
          <w:color w:val="000000" w:themeColor="text1"/>
        </w:rPr>
      </w:pPr>
      <w:r w:rsidRPr="000C67BC">
        <w:rPr>
          <w:rFonts w:cs="Times New Roman"/>
          <w:b/>
          <w:color w:val="000000" w:themeColor="text1"/>
        </w:rPr>
        <w:tab/>
        <w:t xml:space="preserve">PHẦN II. CÂU TRẮC NGHIỆM ĐÚNG SAI. </w:t>
      </w:r>
      <w:r w:rsidRPr="000C67BC">
        <w:rPr>
          <w:rFonts w:cs="Times New Roman"/>
          <w:color w:val="000000" w:themeColor="text1"/>
        </w:rPr>
        <w:t xml:space="preserve">Thí sinh trả lời từ câu 1 đến câu 4. Trong mỗi ý a), b), c), d) ở mỗi câu, thí sinh chọn </w:t>
      </w:r>
      <w:r w:rsidRPr="000C67BC">
        <w:rPr>
          <w:rFonts w:cs="Times New Roman"/>
          <w:b/>
          <w:color w:val="000000" w:themeColor="text1"/>
        </w:rPr>
        <w:t>đúng</w:t>
      </w:r>
      <w:r w:rsidRPr="000C67BC">
        <w:rPr>
          <w:rFonts w:cs="Times New Roman"/>
          <w:color w:val="000000" w:themeColor="text1"/>
        </w:rPr>
        <w:t xml:space="preserve"> hoặc </w:t>
      </w:r>
      <w:r w:rsidRPr="000C67BC">
        <w:rPr>
          <w:rFonts w:cs="Times New Roman"/>
          <w:b/>
          <w:color w:val="000000" w:themeColor="text1"/>
        </w:rPr>
        <w:t>sai</w:t>
      </w:r>
      <w:r w:rsidRPr="000C67BC">
        <w:rPr>
          <w:rFonts w:cs="Times New Roman"/>
          <w:color w:val="000000" w:themeColor="text1"/>
        </w:rPr>
        <w:t>.</w:t>
      </w:r>
    </w:p>
    <w:p w:rsidR="00B91743" w:rsidRPr="000C67BC" w:rsidRDefault="000C67BC" w:rsidP="000C67BC">
      <w:pPr>
        <w:pStyle w:val="BodyText"/>
        <w:widowControl/>
        <w:autoSpaceDE/>
        <w:autoSpaceDN/>
        <w:spacing w:line="360" w:lineRule="auto"/>
        <w:ind w:right="113"/>
        <w:jc w:val="both"/>
        <w:rPr>
          <w:color w:val="000000" w:themeColor="text1"/>
        </w:rPr>
      </w:pPr>
      <w:r w:rsidRPr="00C9285A">
        <w:rPr>
          <w:b/>
          <w:color w:val="0000FF"/>
          <w:sz w:val="24"/>
        </w:rPr>
        <w:t>Câu 37.</w:t>
      </w:r>
      <w:r w:rsidRPr="000C67BC">
        <w:rPr>
          <w:b/>
          <w:color w:val="0000FF"/>
          <w:sz w:val="24"/>
        </w:rPr>
        <w:t xml:space="preserve"> </w:t>
      </w:r>
      <w:r w:rsidR="00B91743" w:rsidRPr="000C67BC">
        <w:rPr>
          <w:color w:val="000000" w:themeColor="text1"/>
        </w:rPr>
        <w:t>Một</w:t>
      </w:r>
      <w:r w:rsidR="00B91743" w:rsidRPr="000C67BC">
        <w:rPr>
          <w:color w:val="000000" w:themeColor="text1"/>
          <w:spacing w:val="-8"/>
        </w:rPr>
        <w:t xml:space="preserve"> </w:t>
      </w:r>
      <w:r w:rsidR="00B91743" w:rsidRPr="000C67BC">
        <w:rPr>
          <w:color w:val="000000" w:themeColor="text1"/>
        </w:rPr>
        <w:t>ấm</w:t>
      </w:r>
      <w:r w:rsidR="00B91743" w:rsidRPr="000C67BC">
        <w:rPr>
          <w:color w:val="000000" w:themeColor="text1"/>
          <w:spacing w:val="-8"/>
        </w:rPr>
        <w:t xml:space="preserve"> </w:t>
      </w:r>
      <w:r w:rsidR="00B91743" w:rsidRPr="000C67BC">
        <w:rPr>
          <w:color w:val="000000" w:themeColor="text1"/>
        </w:rPr>
        <w:t>đun</w:t>
      </w:r>
      <w:r w:rsidR="00B91743" w:rsidRPr="000C67BC">
        <w:rPr>
          <w:color w:val="000000" w:themeColor="text1"/>
          <w:spacing w:val="-8"/>
        </w:rPr>
        <w:t xml:space="preserve"> </w:t>
      </w:r>
      <w:r w:rsidR="00B91743" w:rsidRPr="000C67BC">
        <w:rPr>
          <w:color w:val="000000" w:themeColor="text1"/>
        </w:rPr>
        <w:t>nước</w:t>
      </w:r>
      <w:r w:rsidR="00B91743" w:rsidRPr="000C67BC">
        <w:rPr>
          <w:color w:val="000000" w:themeColor="text1"/>
          <w:spacing w:val="-8"/>
        </w:rPr>
        <w:t xml:space="preserve"> </w:t>
      </w:r>
      <w:r w:rsidR="00B91743" w:rsidRPr="000C67BC">
        <w:rPr>
          <w:color w:val="000000" w:themeColor="text1"/>
        </w:rPr>
        <w:t>có</w:t>
      </w:r>
      <w:r w:rsidR="00B91743" w:rsidRPr="000C67BC">
        <w:rPr>
          <w:color w:val="000000" w:themeColor="text1"/>
          <w:spacing w:val="-8"/>
        </w:rPr>
        <w:t xml:space="preserve"> </w:t>
      </w:r>
      <w:r w:rsidR="00B91743" w:rsidRPr="000C67BC">
        <w:rPr>
          <w:color w:val="000000" w:themeColor="text1"/>
        </w:rPr>
        <w:t>ghi</w:t>
      </w:r>
      <w:r w:rsidR="00B91743" w:rsidRPr="000C67BC">
        <w:rPr>
          <w:color w:val="000000" w:themeColor="text1"/>
          <w:spacing w:val="-8"/>
        </w:rPr>
        <w:t xml:space="preserve"> </w:t>
      </w:r>
      <w:r w:rsidR="00B91743" w:rsidRPr="000C67BC">
        <w:rPr>
          <w:color w:val="000000" w:themeColor="text1"/>
        </w:rPr>
        <w:t>220</w:t>
      </w:r>
      <w:r w:rsidR="00B91743" w:rsidRPr="000C67BC">
        <w:rPr>
          <w:color w:val="000000" w:themeColor="text1"/>
          <w:spacing w:val="-13"/>
        </w:rPr>
        <w:t xml:space="preserve"> </w:t>
      </w:r>
      <w:r w:rsidR="00B91743" w:rsidRPr="000C67BC">
        <w:rPr>
          <w:color w:val="000000" w:themeColor="text1"/>
        </w:rPr>
        <w:t>V,</w:t>
      </w:r>
      <w:r w:rsidR="00B91743" w:rsidRPr="000C67BC">
        <w:rPr>
          <w:color w:val="000000" w:themeColor="text1"/>
          <w:spacing w:val="-8"/>
        </w:rPr>
        <w:t xml:space="preserve"> </w:t>
      </w:r>
      <w:r w:rsidR="00B91743" w:rsidRPr="000C67BC">
        <w:rPr>
          <w:color w:val="000000" w:themeColor="text1"/>
        </w:rPr>
        <w:t>3</w:t>
      </w:r>
      <w:r w:rsidR="00B91743" w:rsidRPr="000C67BC">
        <w:rPr>
          <w:color w:val="000000" w:themeColor="text1"/>
          <w:spacing w:val="-8"/>
        </w:rPr>
        <w:t xml:space="preserve"> </w:t>
      </w:r>
      <w:r w:rsidR="00B91743" w:rsidRPr="000C67BC">
        <w:rPr>
          <w:color w:val="000000" w:themeColor="text1"/>
        </w:rPr>
        <w:t>kW</w:t>
      </w:r>
      <w:r w:rsidR="00B91743" w:rsidRPr="000C67BC">
        <w:rPr>
          <w:color w:val="000000" w:themeColor="text1"/>
          <w:spacing w:val="-13"/>
        </w:rPr>
        <w:t xml:space="preserve"> </w:t>
      </w:r>
      <w:r w:rsidR="00B91743" w:rsidRPr="000C67BC">
        <w:rPr>
          <w:color w:val="000000" w:themeColor="text1"/>
        </w:rPr>
        <w:t>đang</w:t>
      </w:r>
      <w:r w:rsidR="00B91743" w:rsidRPr="000C67BC">
        <w:rPr>
          <w:color w:val="000000" w:themeColor="text1"/>
          <w:spacing w:val="-8"/>
        </w:rPr>
        <w:t xml:space="preserve"> </w:t>
      </w:r>
      <w:r w:rsidR="00B91743" w:rsidRPr="000C67BC">
        <w:rPr>
          <w:color w:val="000000" w:themeColor="text1"/>
        </w:rPr>
        <w:t>chứa</w:t>
      </w:r>
      <w:r w:rsidR="00B91743" w:rsidRPr="000C67BC">
        <w:rPr>
          <w:color w:val="000000" w:themeColor="text1"/>
          <w:spacing w:val="-8"/>
        </w:rPr>
        <w:t xml:space="preserve"> </w:t>
      </w:r>
      <w:r w:rsidR="00B91743" w:rsidRPr="000C67BC">
        <w:rPr>
          <w:color w:val="000000" w:themeColor="text1"/>
        </w:rPr>
        <w:t>1,8</w:t>
      </w:r>
      <w:r w:rsidR="00B91743" w:rsidRPr="000C67BC">
        <w:rPr>
          <w:color w:val="000000" w:themeColor="text1"/>
          <w:spacing w:val="-8"/>
        </w:rPr>
        <w:t xml:space="preserve"> </w:t>
      </w:r>
      <w:r w:rsidR="00B91743" w:rsidRPr="000C67BC">
        <w:rPr>
          <w:color w:val="000000" w:themeColor="text1"/>
        </w:rPr>
        <w:t>L</w:t>
      </w:r>
      <w:r w:rsidR="00B91743" w:rsidRPr="000C67BC">
        <w:rPr>
          <w:color w:val="000000" w:themeColor="text1"/>
          <w:spacing w:val="-15"/>
        </w:rPr>
        <w:t xml:space="preserve"> </w:t>
      </w:r>
      <w:r w:rsidR="00B91743" w:rsidRPr="000C67BC">
        <w:rPr>
          <w:color w:val="000000" w:themeColor="text1"/>
        </w:rPr>
        <w:t>nước</w:t>
      </w:r>
      <w:r w:rsidR="00B91743" w:rsidRPr="000C67BC">
        <w:rPr>
          <w:color w:val="000000" w:themeColor="text1"/>
          <w:spacing w:val="-8"/>
        </w:rPr>
        <w:t xml:space="preserve"> </w:t>
      </w:r>
      <w:r w:rsidR="00B91743" w:rsidRPr="000C67BC">
        <w:rPr>
          <w:color w:val="000000" w:themeColor="text1"/>
        </w:rPr>
        <w:t>ở</w:t>
      </w:r>
      <w:r w:rsidR="00B91743" w:rsidRPr="000C67BC">
        <w:rPr>
          <w:color w:val="000000" w:themeColor="text1"/>
          <w:spacing w:val="-8"/>
        </w:rPr>
        <w:t xml:space="preserve"> </w:t>
      </w:r>
      <w:r w:rsidR="00B91743" w:rsidRPr="000C67BC">
        <w:rPr>
          <w:color w:val="000000" w:themeColor="text1"/>
        </w:rPr>
        <w:t>20</w:t>
      </w:r>
      <w:r w:rsidR="00B91743" w:rsidRPr="000C67BC">
        <w:rPr>
          <w:color w:val="000000" w:themeColor="text1"/>
          <w:spacing w:val="-8"/>
        </w:rPr>
        <w:t xml:space="preserve"> </w:t>
      </w:r>
      <w:r w:rsidR="00B91743" w:rsidRPr="000C67BC">
        <w:rPr>
          <w:color w:val="000000" w:themeColor="text1"/>
          <w:vertAlign w:val="superscript"/>
        </w:rPr>
        <w:t>o</w:t>
      </w:r>
      <w:r w:rsidR="00B91743" w:rsidRPr="00C9285A">
        <w:rPr>
          <w:b/>
          <w:color w:val="0000FF"/>
        </w:rPr>
        <w:t>C.</w:t>
      </w:r>
      <w:r w:rsidR="00B91743" w:rsidRPr="00C9285A">
        <w:rPr>
          <w:b/>
          <w:color w:val="0000FF"/>
          <w:spacing w:val="-8"/>
        </w:rPr>
        <w:t xml:space="preserve"> </w:t>
      </w:r>
      <w:r w:rsidR="00B91743" w:rsidRPr="000C67BC">
        <w:rPr>
          <w:color w:val="000000" w:themeColor="text1"/>
        </w:rPr>
        <w:t>Khi</w:t>
      </w:r>
      <w:r w:rsidR="00B91743" w:rsidRPr="000C67BC">
        <w:rPr>
          <w:color w:val="000000" w:themeColor="text1"/>
          <w:spacing w:val="-8"/>
        </w:rPr>
        <w:t xml:space="preserve"> </w:t>
      </w:r>
      <w:r w:rsidR="00B91743" w:rsidRPr="000C67BC">
        <w:rPr>
          <w:color w:val="000000" w:themeColor="text1"/>
        </w:rPr>
        <w:t>sử</w:t>
      </w:r>
      <w:r w:rsidR="00B91743" w:rsidRPr="000C67BC">
        <w:rPr>
          <w:color w:val="000000" w:themeColor="text1"/>
          <w:spacing w:val="-8"/>
        </w:rPr>
        <w:t xml:space="preserve"> </w:t>
      </w:r>
      <w:r w:rsidR="00B91743" w:rsidRPr="000C67BC">
        <w:rPr>
          <w:color w:val="000000" w:themeColor="text1"/>
        </w:rPr>
        <w:t>dụng ấm</w:t>
      </w:r>
      <w:r w:rsidR="00B91743" w:rsidRPr="000C67BC">
        <w:rPr>
          <w:color w:val="000000" w:themeColor="text1"/>
          <w:spacing w:val="-2"/>
        </w:rPr>
        <w:t xml:space="preserve"> </w:t>
      </w:r>
      <w:r w:rsidR="00B91743" w:rsidRPr="000C67BC">
        <w:rPr>
          <w:color w:val="000000" w:themeColor="text1"/>
        </w:rPr>
        <w:t>ở</w:t>
      </w:r>
      <w:r w:rsidR="00B91743" w:rsidRPr="000C67BC">
        <w:rPr>
          <w:color w:val="000000" w:themeColor="text1"/>
          <w:spacing w:val="-2"/>
        </w:rPr>
        <w:t xml:space="preserve"> </w:t>
      </w:r>
      <w:r w:rsidR="00B91743" w:rsidRPr="000C67BC">
        <w:rPr>
          <w:color w:val="000000" w:themeColor="text1"/>
        </w:rPr>
        <w:t>hiệu</w:t>
      </w:r>
      <w:r w:rsidR="00B91743" w:rsidRPr="000C67BC">
        <w:rPr>
          <w:color w:val="000000" w:themeColor="text1"/>
          <w:spacing w:val="-2"/>
        </w:rPr>
        <w:t xml:space="preserve"> </w:t>
      </w:r>
      <w:r w:rsidR="00B91743" w:rsidRPr="000C67BC">
        <w:rPr>
          <w:color w:val="000000" w:themeColor="text1"/>
        </w:rPr>
        <w:t>điện</w:t>
      </w:r>
      <w:r w:rsidR="00B91743" w:rsidRPr="000C67BC">
        <w:rPr>
          <w:color w:val="000000" w:themeColor="text1"/>
          <w:spacing w:val="-2"/>
        </w:rPr>
        <w:t xml:space="preserve"> </w:t>
      </w:r>
      <w:r w:rsidR="00B91743" w:rsidRPr="000C67BC">
        <w:rPr>
          <w:color w:val="000000" w:themeColor="text1"/>
        </w:rPr>
        <w:t>thế</w:t>
      </w:r>
      <w:r w:rsidR="00B91743" w:rsidRPr="000C67BC">
        <w:rPr>
          <w:color w:val="000000" w:themeColor="text1"/>
          <w:spacing w:val="-2"/>
        </w:rPr>
        <w:t xml:space="preserve"> </w:t>
      </w:r>
      <w:r w:rsidR="00B91743" w:rsidRPr="000C67BC">
        <w:rPr>
          <w:color w:val="000000" w:themeColor="text1"/>
        </w:rPr>
        <w:t>220</w:t>
      </w:r>
      <w:r w:rsidR="00B91743" w:rsidRPr="000C67BC">
        <w:rPr>
          <w:color w:val="000000" w:themeColor="text1"/>
          <w:spacing w:val="-7"/>
        </w:rPr>
        <w:t xml:space="preserve"> </w:t>
      </w:r>
      <w:r w:rsidR="00B91743" w:rsidRPr="000C67BC">
        <w:rPr>
          <w:color w:val="000000" w:themeColor="text1"/>
        </w:rPr>
        <w:t>V,</w:t>
      </w:r>
      <w:r w:rsidR="00B91743" w:rsidRPr="000C67BC">
        <w:rPr>
          <w:color w:val="000000" w:themeColor="text1"/>
          <w:spacing w:val="-2"/>
        </w:rPr>
        <w:t xml:space="preserve"> </w:t>
      </w:r>
      <w:r w:rsidR="00B91743" w:rsidRPr="000C67BC">
        <w:rPr>
          <w:color w:val="000000" w:themeColor="text1"/>
        </w:rPr>
        <w:t>cần</w:t>
      </w:r>
      <w:r w:rsidR="00B91743" w:rsidRPr="000C67BC">
        <w:rPr>
          <w:color w:val="000000" w:themeColor="text1"/>
          <w:spacing w:val="-2"/>
        </w:rPr>
        <w:t xml:space="preserve"> </w:t>
      </w:r>
      <w:r w:rsidR="00B91743" w:rsidRPr="000C67BC">
        <w:rPr>
          <w:color w:val="000000" w:themeColor="text1"/>
        </w:rPr>
        <w:t>4</w:t>
      </w:r>
      <w:r w:rsidR="00B91743" w:rsidRPr="000C67BC">
        <w:rPr>
          <w:color w:val="000000" w:themeColor="text1"/>
          <w:spacing w:val="-2"/>
        </w:rPr>
        <w:t xml:space="preserve"> </w:t>
      </w:r>
      <w:r w:rsidR="00B91743" w:rsidRPr="000C67BC">
        <w:rPr>
          <w:color w:val="000000" w:themeColor="text1"/>
        </w:rPr>
        <w:t>phút</w:t>
      </w:r>
      <w:r w:rsidR="00B91743" w:rsidRPr="000C67BC">
        <w:rPr>
          <w:color w:val="000000" w:themeColor="text1"/>
          <w:spacing w:val="-3"/>
        </w:rPr>
        <w:t xml:space="preserve"> </w:t>
      </w:r>
      <w:r w:rsidR="00B91743" w:rsidRPr="000C67BC">
        <w:rPr>
          <w:color w:val="000000" w:themeColor="text1"/>
        </w:rPr>
        <w:t>để</w:t>
      </w:r>
      <w:r w:rsidR="00B91743" w:rsidRPr="000C67BC">
        <w:rPr>
          <w:color w:val="000000" w:themeColor="text1"/>
          <w:spacing w:val="-2"/>
        </w:rPr>
        <w:t xml:space="preserve"> </w:t>
      </w:r>
      <w:r w:rsidR="00B91743" w:rsidRPr="000C67BC">
        <w:rPr>
          <w:color w:val="000000" w:themeColor="text1"/>
        </w:rPr>
        <w:t>khối</w:t>
      </w:r>
      <w:r w:rsidR="00B91743" w:rsidRPr="000C67BC">
        <w:rPr>
          <w:color w:val="000000" w:themeColor="text1"/>
          <w:spacing w:val="-2"/>
        </w:rPr>
        <w:t xml:space="preserve"> </w:t>
      </w:r>
      <w:r w:rsidR="00B91743" w:rsidRPr="000C67BC">
        <w:rPr>
          <w:color w:val="000000" w:themeColor="text1"/>
        </w:rPr>
        <w:t>nước</w:t>
      </w:r>
      <w:r w:rsidR="00B91743" w:rsidRPr="000C67BC">
        <w:rPr>
          <w:color w:val="000000" w:themeColor="text1"/>
          <w:spacing w:val="-2"/>
        </w:rPr>
        <w:t xml:space="preserve"> </w:t>
      </w:r>
      <w:r w:rsidR="00B91743" w:rsidRPr="000C67BC">
        <w:rPr>
          <w:color w:val="000000" w:themeColor="text1"/>
        </w:rPr>
        <w:t>tăng</w:t>
      </w:r>
      <w:r w:rsidR="00B91743" w:rsidRPr="000C67BC">
        <w:rPr>
          <w:color w:val="000000" w:themeColor="text1"/>
          <w:spacing w:val="-2"/>
        </w:rPr>
        <w:t xml:space="preserve"> </w:t>
      </w:r>
      <w:r w:rsidR="00B91743" w:rsidRPr="000C67BC">
        <w:rPr>
          <w:color w:val="000000" w:themeColor="text1"/>
        </w:rPr>
        <w:t>nhiệt</w:t>
      </w:r>
      <w:r w:rsidR="00B91743" w:rsidRPr="000C67BC">
        <w:rPr>
          <w:color w:val="000000" w:themeColor="text1"/>
          <w:spacing w:val="-2"/>
        </w:rPr>
        <w:t xml:space="preserve"> </w:t>
      </w:r>
      <w:r w:rsidR="00B91743" w:rsidRPr="000C67BC">
        <w:rPr>
          <w:color w:val="000000" w:themeColor="text1"/>
        </w:rPr>
        <w:t>độ</w:t>
      </w:r>
      <w:r w:rsidR="00B91743" w:rsidRPr="000C67BC">
        <w:rPr>
          <w:color w:val="000000" w:themeColor="text1"/>
          <w:spacing w:val="-2"/>
        </w:rPr>
        <w:t xml:space="preserve"> </w:t>
      </w:r>
      <w:r w:rsidR="00B91743" w:rsidRPr="000C67BC">
        <w:rPr>
          <w:color w:val="000000" w:themeColor="text1"/>
        </w:rPr>
        <w:t>đến</w:t>
      </w:r>
      <w:r w:rsidR="00B91743" w:rsidRPr="000C67BC">
        <w:rPr>
          <w:color w:val="000000" w:themeColor="text1"/>
          <w:spacing w:val="-2"/>
        </w:rPr>
        <w:t xml:space="preserve"> </w:t>
      </w:r>
      <w:r w:rsidR="00B91743" w:rsidRPr="000C67BC">
        <w:rPr>
          <w:color w:val="000000" w:themeColor="text1"/>
        </w:rPr>
        <w:t>100</w:t>
      </w:r>
      <w:r w:rsidR="00B91743" w:rsidRPr="000C67BC">
        <w:rPr>
          <w:color w:val="000000" w:themeColor="text1"/>
          <w:spacing w:val="-3"/>
        </w:rPr>
        <w:t xml:space="preserve"> </w:t>
      </w:r>
      <w:r w:rsidR="00B91743" w:rsidRPr="000C67BC">
        <w:rPr>
          <w:color w:val="000000" w:themeColor="text1"/>
          <w:vertAlign w:val="superscript"/>
        </w:rPr>
        <w:t>o</w:t>
      </w:r>
      <w:r w:rsidR="00B91743" w:rsidRPr="00C9285A">
        <w:rPr>
          <w:b/>
          <w:color w:val="0000FF"/>
        </w:rPr>
        <w:t>C.</w:t>
      </w:r>
      <w:r w:rsidR="00B91743" w:rsidRPr="00C9285A">
        <w:rPr>
          <w:b/>
          <w:color w:val="0000FF"/>
          <w:spacing w:val="-2"/>
        </w:rPr>
        <w:t xml:space="preserve"> </w:t>
      </w:r>
      <w:r w:rsidR="00B91743" w:rsidRPr="000C67BC">
        <w:rPr>
          <w:color w:val="000000" w:themeColor="text1"/>
        </w:rPr>
        <w:t>Cho biết nhiệt dung</w:t>
      </w:r>
      <w:r w:rsidR="00B91743" w:rsidRPr="000C67BC">
        <w:rPr>
          <w:color w:val="000000" w:themeColor="text1"/>
          <w:spacing w:val="29"/>
        </w:rPr>
        <w:t xml:space="preserve"> </w:t>
      </w:r>
      <w:r w:rsidR="00B91743" w:rsidRPr="000C67BC">
        <w:rPr>
          <w:color w:val="000000" w:themeColor="text1"/>
        </w:rPr>
        <w:t>riêng</w:t>
      </w:r>
      <w:r w:rsidR="00B91743" w:rsidRPr="000C67BC">
        <w:rPr>
          <w:color w:val="000000" w:themeColor="text1"/>
          <w:spacing w:val="29"/>
        </w:rPr>
        <w:t xml:space="preserve"> </w:t>
      </w:r>
      <w:r w:rsidR="00B91743" w:rsidRPr="000C67BC">
        <w:rPr>
          <w:color w:val="000000" w:themeColor="text1"/>
        </w:rPr>
        <w:t>của</w:t>
      </w:r>
      <w:r w:rsidR="00B91743" w:rsidRPr="000C67BC">
        <w:rPr>
          <w:color w:val="000000" w:themeColor="text1"/>
          <w:spacing w:val="29"/>
        </w:rPr>
        <w:t xml:space="preserve"> </w:t>
      </w:r>
      <w:r w:rsidR="00B91743" w:rsidRPr="000C67BC">
        <w:rPr>
          <w:color w:val="000000" w:themeColor="text1"/>
        </w:rPr>
        <w:t>nước</w:t>
      </w:r>
      <w:r w:rsidR="00B91743" w:rsidRPr="000C67BC">
        <w:rPr>
          <w:color w:val="000000" w:themeColor="text1"/>
          <w:spacing w:val="29"/>
        </w:rPr>
        <w:t xml:space="preserve"> </w:t>
      </w:r>
      <w:r w:rsidR="00B91743" w:rsidRPr="000C67BC">
        <w:rPr>
          <w:color w:val="000000" w:themeColor="text1"/>
        </w:rPr>
        <w:t>là</w:t>
      </w:r>
      <w:r w:rsidR="00B91743" w:rsidRPr="000C67BC">
        <w:rPr>
          <w:color w:val="000000" w:themeColor="text1"/>
          <w:spacing w:val="29"/>
        </w:rPr>
        <w:t xml:space="preserve"> </w:t>
      </w:r>
      <w:r w:rsidR="00B91743" w:rsidRPr="000C67BC">
        <w:rPr>
          <w:color w:val="000000" w:themeColor="text1"/>
        </w:rPr>
        <w:t>4</w:t>
      </w:r>
      <w:r w:rsidR="00B91743" w:rsidRPr="000C67BC">
        <w:rPr>
          <w:color w:val="000000" w:themeColor="text1"/>
          <w:spacing w:val="29"/>
        </w:rPr>
        <w:t xml:space="preserve"> </w:t>
      </w:r>
      <w:r w:rsidR="00B91743" w:rsidRPr="000C67BC">
        <w:rPr>
          <w:color w:val="000000" w:themeColor="text1"/>
        </w:rPr>
        <w:t>200</w:t>
      </w:r>
      <w:r w:rsidR="00B91743" w:rsidRPr="000C67BC">
        <w:rPr>
          <w:color w:val="000000" w:themeColor="text1"/>
          <w:spacing w:val="29"/>
        </w:rPr>
        <w:t xml:space="preserve"> </w:t>
      </w:r>
      <w:r w:rsidR="00B91743" w:rsidRPr="000C67BC">
        <w:rPr>
          <w:color w:val="000000" w:themeColor="text1"/>
        </w:rPr>
        <w:t>J/kg.K</w:t>
      </w:r>
      <w:r w:rsidR="00B91743" w:rsidRPr="000C67BC">
        <w:rPr>
          <w:color w:val="000000" w:themeColor="text1"/>
          <w:spacing w:val="29"/>
        </w:rPr>
        <w:t xml:space="preserve"> </w:t>
      </w:r>
      <w:r w:rsidR="00B91743" w:rsidRPr="000C67BC">
        <w:rPr>
          <w:color w:val="000000" w:themeColor="text1"/>
        </w:rPr>
        <w:t>và</w:t>
      </w:r>
      <w:r w:rsidR="00B91743" w:rsidRPr="000C67BC">
        <w:rPr>
          <w:color w:val="000000" w:themeColor="text1"/>
          <w:spacing w:val="29"/>
        </w:rPr>
        <w:t xml:space="preserve"> </w:t>
      </w:r>
      <w:r w:rsidR="00B91743" w:rsidRPr="000C67BC">
        <w:rPr>
          <w:color w:val="000000" w:themeColor="text1"/>
        </w:rPr>
        <w:t>nhiệt</w:t>
      </w:r>
      <w:r w:rsidR="00B91743" w:rsidRPr="000C67BC">
        <w:rPr>
          <w:color w:val="000000" w:themeColor="text1"/>
          <w:spacing w:val="29"/>
        </w:rPr>
        <w:t xml:space="preserve"> </w:t>
      </w:r>
      <w:r w:rsidR="00B91743" w:rsidRPr="000C67BC">
        <w:rPr>
          <w:color w:val="000000" w:themeColor="text1"/>
        </w:rPr>
        <w:t>hoá</w:t>
      </w:r>
      <w:r w:rsidR="00B91743" w:rsidRPr="000C67BC">
        <w:rPr>
          <w:color w:val="000000" w:themeColor="text1"/>
          <w:spacing w:val="29"/>
        </w:rPr>
        <w:t xml:space="preserve"> </w:t>
      </w:r>
      <w:r w:rsidR="00B91743" w:rsidRPr="000C67BC">
        <w:rPr>
          <w:color w:val="000000" w:themeColor="text1"/>
        </w:rPr>
        <w:t>hơi</w:t>
      </w:r>
      <w:r w:rsidR="00B91743" w:rsidRPr="000C67BC">
        <w:rPr>
          <w:color w:val="000000" w:themeColor="text1"/>
          <w:spacing w:val="29"/>
        </w:rPr>
        <w:t xml:space="preserve"> </w:t>
      </w:r>
      <w:r w:rsidR="00B91743" w:rsidRPr="000C67BC">
        <w:rPr>
          <w:color w:val="000000" w:themeColor="text1"/>
        </w:rPr>
        <w:t>riêng</w:t>
      </w:r>
      <w:r w:rsidR="00B91743" w:rsidRPr="000C67BC">
        <w:rPr>
          <w:color w:val="000000" w:themeColor="text1"/>
          <w:spacing w:val="29"/>
        </w:rPr>
        <w:t xml:space="preserve"> </w:t>
      </w:r>
      <w:r w:rsidR="00B91743" w:rsidRPr="000C67BC">
        <w:rPr>
          <w:color w:val="000000" w:themeColor="text1"/>
        </w:rPr>
        <w:t>của</w:t>
      </w:r>
      <w:r w:rsidR="00B91743" w:rsidRPr="000C67BC">
        <w:rPr>
          <w:color w:val="000000" w:themeColor="text1"/>
          <w:spacing w:val="29"/>
        </w:rPr>
        <w:t xml:space="preserve"> </w:t>
      </w:r>
      <w:r w:rsidR="00B91743" w:rsidRPr="000C67BC">
        <w:rPr>
          <w:color w:val="000000" w:themeColor="text1"/>
        </w:rPr>
        <w:t>nước</w:t>
      </w:r>
      <w:r w:rsidR="00B91743" w:rsidRPr="000C67BC">
        <w:rPr>
          <w:color w:val="000000" w:themeColor="text1"/>
          <w:spacing w:val="29"/>
        </w:rPr>
        <w:t xml:space="preserve"> </w:t>
      </w:r>
      <w:r w:rsidR="00B91743" w:rsidRPr="000C67BC">
        <w:rPr>
          <w:color w:val="000000" w:themeColor="text1"/>
        </w:rPr>
        <w:t>là</w:t>
      </w:r>
      <w:r w:rsidR="00B91743" w:rsidRPr="000C67BC">
        <w:rPr>
          <w:color w:val="000000" w:themeColor="text1"/>
          <w:spacing w:val="29"/>
        </w:rPr>
        <w:t xml:space="preserve"> </w:t>
      </w:r>
      <w:r w:rsidR="00B91743" w:rsidRPr="000C67BC">
        <w:rPr>
          <w:color w:val="000000" w:themeColor="text1"/>
        </w:rPr>
        <w:t>2,3</w:t>
      </w:r>
      <w:r w:rsidR="00B91743" w:rsidRPr="000C67BC">
        <w:rPr>
          <w:color w:val="000000" w:themeColor="text1"/>
          <w:spacing w:val="29"/>
        </w:rPr>
        <w:t xml:space="preserve"> </w:t>
      </w:r>
      <w:r w:rsidR="00B91743" w:rsidRPr="000C67BC">
        <w:rPr>
          <w:color w:val="000000" w:themeColor="text1"/>
        </w:rPr>
        <w:t>MJ/kg.</w:t>
      </w:r>
    </w:p>
    <w:p w:rsidR="00B91743" w:rsidRPr="000C67BC" w:rsidRDefault="00B91743" w:rsidP="00DF759E">
      <w:pPr>
        <w:widowControl w:val="0"/>
        <w:tabs>
          <w:tab w:val="left" w:pos="707"/>
        </w:tabs>
        <w:autoSpaceDE w:val="0"/>
        <w:autoSpaceDN w:val="0"/>
        <w:spacing w:before="79" w:line="360" w:lineRule="auto"/>
        <w:ind w:left="443" w:right="231"/>
        <w:rPr>
          <w:rFonts w:cs="Times New Roman"/>
          <w:color w:val="000000" w:themeColor="text1"/>
        </w:rPr>
      </w:pPr>
      <w:r w:rsidRPr="000C67BC">
        <w:rPr>
          <w:rFonts w:eastAsia="Calibri" w:cs="Times New Roman"/>
          <w:color w:val="000000" w:themeColor="text1"/>
          <w:lang w:val="vi-VN"/>
        </w:rPr>
        <w:t xml:space="preserve">a. </w:t>
      </w:r>
      <w:r w:rsidRPr="000C67BC">
        <w:rPr>
          <w:rFonts w:cs="Times New Roman"/>
          <w:color w:val="000000" w:themeColor="text1"/>
        </w:rPr>
        <w:t xml:space="preserve">Nhiệt lượng cần cung cấp cho khối nước để nhiệt độ của nó tăng lên đến 100 </w:t>
      </w:r>
      <w:r w:rsidRPr="000C67BC">
        <w:rPr>
          <w:rFonts w:cs="Times New Roman"/>
          <w:color w:val="000000" w:themeColor="text1"/>
          <w:vertAlign w:val="superscript"/>
        </w:rPr>
        <w:t>o</w:t>
      </w:r>
      <w:r w:rsidRPr="000C67BC">
        <w:rPr>
          <w:rFonts w:cs="Times New Roman"/>
          <w:color w:val="000000" w:themeColor="text1"/>
        </w:rPr>
        <w:t>C là</w:t>
      </w:r>
      <w:r w:rsidRPr="000C67BC">
        <w:rPr>
          <w:rFonts w:cs="Times New Roman"/>
          <w:color w:val="000000" w:themeColor="text1"/>
          <w:spacing w:val="80"/>
          <w:w w:val="150"/>
        </w:rPr>
        <w:t xml:space="preserve"> </w:t>
      </w:r>
      <w:r w:rsidRPr="000C67BC">
        <w:rPr>
          <w:rFonts w:cs="Times New Roman"/>
          <w:color w:val="000000" w:themeColor="text1"/>
        </w:rPr>
        <w:t>604 800 J.</w:t>
      </w:r>
      <w:r w:rsidRPr="000C67BC">
        <w:rPr>
          <w:rFonts w:cs="Times New Roman"/>
          <w:color w:val="000000" w:themeColor="text1"/>
          <w:lang w:val="vi-VN"/>
        </w:rPr>
        <w:t xml:space="preserve"> </w:t>
      </w:r>
    </w:p>
    <w:p w:rsidR="00B91743" w:rsidRPr="000C67BC" w:rsidRDefault="00B91743" w:rsidP="00DF759E">
      <w:pPr>
        <w:widowControl w:val="0"/>
        <w:tabs>
          <w:tab w:val="left" w:pos="703"/>
        </w:tabs>
        <w:autoSpaceDE w:val="0"/>
        <w:autoSpaceDN w:val="0"/>
        <w:spacing w:before="2" w:line="360" w:lineRule="auto"/>
        <w:ind w:left="444"/>
        <w:rPr>
          <w:rFonts w:cs="Times New Roman"/>
          <w:color w:val="000000" w:themeColor="text1"/>
        </w:rPr>
      </w:pPr>
      <w:r w:rsidRPr="000C67BC">
        <w:rPr>
          <w:rFonts w:cs="Times New Roman"/>
          <w:color w:val="000000" w:themeColor="text1"/>
        </w:rPr>
        <w:t>b</w:t>
      </w:r>
      <w:r w:rsidRPr="000C67BC">
        <w:rPr>
          <w:rFonts w:cs="Times New Roman"/>
          <w:color w:val="000000" w:themeColor="text1"/>
          <w:lang w:val="vi-VN"/>
        </w:rPr>
        <w:t xml:space="preserve">. </w:t>
      </w:r>
      <w:r w:rsidRPr="000C67BC">
        <w:rPr>
          <w:rFonts w:cs="Times New Roman"/>
          <w:color w:val="000000" w:themeColor="text1"/>
        </w:rPr>
        <w:t>Công</w:t>
      </w:r>
      <w:r w:rsidRPr="000C67BC">
        <w:rPr>
          <w:rFonts w:cs="Times New Roman"/>
          <w:color w:val="000000" w:themeColor="text1"/>
          <w:spacing w:val="-2"/>
        </w:rPr>
        <w:t xml:space="preserve"> </w:t>
      </w:r>
      <w:r w:rsidRPr="000C67BC">
        <w:rPr>
          <w:rFonts w:cs="Times New Roman"/>
          <w:color w:val="000000" w:themeColor="text1"/>
        </w:rPr>
        <w:t>suất</w:t>
      </w:r>
      <w:r w:rsidRPr="000C67BC">
        <w:rPr>
          <w:rFonts w:cs="Times New Roman"/>
          <w:color w:val="000000" w:themeColor="text1"/>
          <w:spacing w:val="-2"/>
        </w:rPr>
        <w:t xml:space="preserve"> </w:t>
      </w:r>
      <w:r w:rsidRPr="000C67BC">
        <w:rPr>
          <w:rFonts w:cs="Times New Roman"/>
          <w:color w:val="000000" w:themeColor="text1"/>
        </w:rPr>
        <w:t>có</w:t>
      </w:r>
      <w:r w:rsidRPr="000C67BC">
        <w:rPr>
          <w:rFonts w:cs="Times New Roman"/>
          <w:color w:val="000000" w:themeColor="text1"/>
          <w:spacing w:val="-1"/>
        </w:rPr>
        <w:t xml:space="preserve"> </w:t>
      </w:r>
      <w:r w:rsidRPr="000C67BC">
        <w:rPr>
          <w:rFonts w:cs="Times New Roman"/>
          <w:color w:val="000000" w:themeColor="text1"/>
        </w:rPr>
        <w:t>ích</w:t>
      </w:r>
      <w:r w:rsidRPr="000C67BC">
        <w:rPr>
          <w:rFonts w:cs="Times New Roman"/>
          <w:color w:val="000000" w:themeColor="text1"/>
          <w:spacing w:val="-2"/>
        </w:rPr>
        <w:t xml:space="preserve"> </w:t>
      </w:r>
      <w:r w:rsidRPr="000C67BC">
        <w:rPr>
          <w:rFonts w:cs="Times New Roman"/>
          <w:color w:val="000000" w:themeColor="text1"/>
        </w:rPr>
        <w:t>của</w:t>
      </w:r>
      <w:r w:rsidRPr="000C67BC">
        <w:rPr>
          <w:rFonts w:cs="Times New Roman"/>
          <w:color w:val="000000" w:themeColor="text1"/>
          <w:spacing w:val="-1"/>
        </w:rPr>
        <w:t xml:space="preserve"> </w:t>
      </w:r>
      <w:r w:rsidRPr="000C67BC">
        <w:rPr>
          <w:rFonts w:cs="Times New Roman"/>
          <w:color w:val="000000" w:themeColor="text1"/>
        </w:rPr>
        <w:t>ấm</w:t>
      </w:r>
      <w:r w:rsidRPr="000C67BC">
        <w:rPr>
          <w:rFonts w:cs="Times New Roman"/>
          <w:color w:val="000000" w:themeColor="text1"/>
          <w:spacing w:val="-2"/>
        </w:rPr>
        <w:t xml:space="preserve"> </w:t>
      </w:r>
      <w:r w:rsidRPr="000C67BC">
        <w:rPr>
          <w:rFonts w:cs="Times New Roman"/>
          <w:color w:val="000000" w:themeColor="text1"/>
        </w:rPr>
        <w:t>là</w:t>
      </w:r>
      <w:r w:rsidRPr="000C67BC">
        <w:rPr>
          <w:rFonts w:cs="Times New Roman"/>
          <w:color w:val="000000" w:themeColor="text1"/>
          <w:spacing w:val="-1"/>
        </w:rPr>
        <w:t xml:space="preserve"> </w:t>
      </w:r>
      <w:r w:rsidRPr="000C67BC">
        <w:rPr>
          <w:rFonts w:cs="Times New Roman"/>
          <w:color w:val="000000" w:themeColor="text1"/>
        </w:rPr>
        <w:t>3</w:t>
      </w:r>
      <w:r w:rsidRPr="000C67BC">
        <w:rPr>
          <w:rFonts w:cs="Times New Roman"/>
          <w:color w:val="000000" w:themeColor="text1"/>
          <w:spacing w:val="-2"/>
        </w:rPr>
        <w:t xml:space="preserve"> </w:t>
      </w:r>
      <w:r w:rsidRPr="000C67BC">
        <w:rPr>
          <w:rFonts w:cs="Times New Roman"/>
          <w:color w:val="000000" w:themeColor="text1"/>
        </w:rPr>
        <w:t>kW,</w:t>
      </w:r>
      <w:r w:rsidRPr="000C67BC">
        <w:rPr>
          <w:rFonts w:cs="Times New Roman"/>
          <w:color w:val="000000" w:themeColor="text1"/>
          <w:spacing w:val="-1"/>
        </w:rPr>
        <w:t xml:space="preserve"> </w:t>
      </w:r>
      <w:r w:rsidRPr="000C67BC">
        <w:rPr>
          <w:rFonts w:cs="Times New Roman"/>
          <w:color w:val="000000" w:themeColor="text1"/>
        </w:rPr>
        <w:t>hiệu</w:t>
      </w:r>
      <w:r w:rsidRPr="000C67BC">
        <w:rPr>
          <w:rFonts w:cs="Times New Roman"/>
          <w:color w:val="000000" w:themeColor="text1"/>
          <w:spacing w:val="-2"/>
        </w:rPr>
        <w:t xml:space="preserve"> </w:t>
      </w:r>
      <w:r w:rsidRPr="000C67BC">
        <w:rPr>
          <w:rFonts w:cs="Times New Roman"/>
          <w:color w:val="000000" w:themeColor="text1"/>
        </w:rPr>
        <w:t>suất</w:t>
      </w:r>
      <w:r w:rsidRPr="000C67BC">
        <w:rPr>
          <w:rFonts w:cs="Times New Roman"/>
          <w:color w:val="000000" w:themeColor="text1"/>
          <w:spacing w:val="-1"/>
        </w:rPr>
        <w:t xml:space="preserve"> </w:t>
      </w:r>
      <w:r w:rsidRPr="000C67BC">
        <w:rPr>
          <w:rFonts w:cs="Times New Roman"/>
          <w:color w:val="000000" w:themeColor="text1"/>
        </w:rPr>
        <w:t>của</w:t>
      </w:r>
      <w:r w:rsidRPr="000C67BC">
        <w:rPr>
          <w:rFonts w:cs="Times New Roman"/>
          <w:color w:val="000000" w:themeColor="text1"/>
          <w:spacing w:val="-2"/>
        </w:rPr>
        <w:t xml:space="preserve"> </w:t>
      </w:r>
      <w:r w:rsidRPr="000C67BC">
        <w:rPr>
          <w:rFonts w:cs="Times New Roman"/>
          <w:color w:val="000000" w:themeColor="text1"/>
        </w:rPr>
        <w:t>ấm</w:t>
      </w:r>
      <w:r w:rsidRPr="000C67BC">
        <w:rPr>
          <w:rFonts w:cs="Times New Roman"/>
          <w:color w:val="000000" w:themeColor="text1"/>
          <w:spacing w:val="-1"/>
        </w:rPr>
        <w:t xml:space="preserve"> </w:t>
      </w:r>
      <w:r w:rsidRPr="000C67BC">
        <w:rPr>
          <w:rFonts w:cs="Times New Roman"/>
          <w:color w:val="000000" w:themeColor="text1"/>
        </w:rPr>
        <w:t>là</w:t>
      </w:r>
      <w:r w:rsidRPr="000C67BC">
        <w:rPr>
          <w:rFonts w:cs="Times New Roman"/>
          <w:color w:val="000000" w:themeColor="text1"/>
          <w:spacing w:val="-2"/>
        </w:rPr>
        <w:t xml:space="preserve"> </w:t>
      </w:r>
      <w:r w:rsidRPr="000C67BC">
        <w:rPr>
          <w:rFonts w:cs="Times New Roman"/>
          <w:color w:val="000000" w:themeColor="text1"/>
        </w:rPr>
        <w:t>100</w:t>
      </w:r>
      <w:r w:rsidRPr="000C67BC">
        <w:rPr>
          <w:rFonts w:cs="Times New Roman"/>
          <w:color w:val="000000" w:themeColor="text1"/>
          <w:spacing w:val="-1"/>
        </w:rPr>
        <w:t xml:space="preserve"> </w:t>
      </w:r>
      <w:r w:rsidRPr="000C67BC">
        <w:rPr>
          <w:rFonts w:cs="Times New Roman"/>
          <w:color w:val="000000" w:themeColor="text1"/>
          <w:spacing w:val="-5"/>
        </w:rPr>
        <w:t>%.</w:t>
      </w:r>
    </w:p>
    <w:p w:rsidR="00B91743" w:rsidRPr="000C67BC" w:rsidRDefault="00B91743" w:rsidP="00DF759E">
      <w:pPr>
        <w:widowControl w:val="0"/>
        <w:tabs>
          <w:tab w:val="left" w:pos="702"/>
        </w:tabs>
        <w:autoSpaceDE w:val="0"/>
        <w:autoSpaceDN w:val="0"/>
        <w:spacing w:before="84" w:line="360" w:lineRule="auto"/>
        <w:ind w:left="443" w:right="231"/>
        <w:rPr>
          <w:rFonts w:cs="Times New Roman"/>
          <w:color w:val="000000" w:themeColor="text1"/>
        </w:rPr>
      </w:pPr>
      <w:r w:rsidRPr="000C67BC">
        <w:rPr>
          <w:rFonts w:cs="Times New Roman"/>
          <w:color w:val="000000" w:themeColor="text1"/>
        </w:rPr>
        <w:t>c</w:t>
      </w:r>
      <w:r w:rsidRPr="000C67BC">
        <w:rPr>
          <w:rFonts w:cs="Times New Roman"/>
          <w:color w:val="000000" w:themeColor="text1"/>
          <w:lang w:val="vi-VN"/>
        </w:rPr>
        <w:t xml:space="preserve">. </w:t>
      </w:r>
      <w:r w:rsidRPr="000C67BC">
        <w:rPr>
          <w:rFonts w:cs="Times New Roman"/>
          <w:color w:val="000000" w:themeColor="text1"/>
        </w:rPr>
        <w:t>Sau khi nước sôi, nếu tiếp tục đun 4 phút với công suất như cũ sẽ làm hoá hơi hoàn</w:t>
      </w:r>
      <w:r w:rsidRPr="000C67BC">
        <w:rPr>
          <w:rFonts w:cs="Times New Roman"/>
          <w:color w:val="000000" w:themeColor="text1"/>
          <w:spacing w:val="40"/>
        </w:rPr>
        <w:t xml:space="preserve"> </w:t>
      </w:r>
      <w:r w:rsidRPr="000C67BC">
        <w:rPr>
          <w:rFonts w:cs="Times New Roman"/>
          <w:color w:val="000000" w:themeColor="text1"/>
        </w:rPr>
        <w:t>toàn 0,26 L nước.</w:t>
      </w:r>
    </w:p>
    <w:p w:rsidR="00B91743" w:rsidRPr="000C67BC" w:rsidRDefault="00B91743" w:rsidP="00DF759E">
      <w:pPr>
        <w:widowControl w:val="0"/>
        <w:tabs>
          <w:tab w:val="left" w:pos="694"/>
        </w:tabs>
        <w:autoSpaceDE w:val="0"/>
        <w:autoSpaceDN w:val="0"/>
        <w:spacing w:before="3" w:line="360" w:lineRule="auto"/>
        <w:ind w:left="443" w:right="231"/>
        <w:rPr>
          <w:rFonts w:cs="Times New Roman"/>
          <w:color w:val="000000" w:themeColor="text1"/>
        </w:rPr>
      </w:pPr>
      <w:r w:rsidRPr="000C67BC">
        <w:rPr>
          <w:rFonts w:cs="Times New Roman"/>
          <w:color w:val="000000" w:themeColor="text1"/>
        </w:rPr>
        <w:t>d</w:t>
      </w:r>
      <w:r w:rsidRPr="000C67BC">
        <w:rPr>
          <w:rFonts w:cs="Times New Roman"/>
          <w:color w:val="000000" w:themeColor="text1"/>
          <w:lang w:val="vi-VN"/>
        </w:rPr>
        <w:t xml:space="preserve">. </w:t>
      </w:r>
      <w:r w:rsidRPr="000C67BC">
        <w:rPr>
          <w:rFonts w:cs="Times New Roman"/>
          <w:color w:val="000000" w:themeColor="text1"/>
        </w:rPr>
        <w:t>Tổng</w:t>
      </w:r>
      <w:r w:rsidRPr="000C67BC">
        <w:rPr>
          <w:rFonts w:cs="Times New Roman"/>
          <w:color w:val="000000" w:themeColor="text1"/>
          <w:spacing w:val="-5"/>
        </w:rPr>
        <w:t xml:space="preserve"> </w:t>
      </w:r>
      <w:r w:rsidRPr="000C67BC">
        <w:rPr>
          <w:rFonts w:cs="Times New Roman"/>
          <w:color w:val="000000" w:themeColor="text1"/>
        </w:rPr>
        <w:t>nhiệt</w:t>
      </w:r>
      <w:r w:rsidRPr="000C67BC">
        <w:rPr>
          <w:rFonts w:cs="Times New Roman"/>
          <w:color w:val="000000" w:themeColor="text1"/>
          <w:spacing w:val="-5"/>
        </w:rPr>
        <w:t xml:space="preserve"> </w:t>
      </w:r>
      <w:r w:rsidRPr="000C67BC">
        <w:rPr>
          <w:rFonts w:cs="Times New Roman"/>
          <w:color w:val="000000" w:themeColor="text1"/>
        </w:rPr>
        <w:t>lượng</w:t>
      </w:r>
      <w:r w:rsidRPr="000C67BC">
        <w:rPr>
          <w:rFonts w:cs="Times New Roman"/>
          <w:color w:val="000000" w:themeColor="text1"/>
          <w:spacing w:val="-5"/>
        </w:rPr>
        <w:t xml:space="preserve"> </w:t>
      </w:r>
      <w:r w:rsidRPr="000C67BC">
        <w:rPr>
          <w:rFonts w:cs="Times New Roman"/>
          <w:color w:val="000000" w:themeColor="text1"/>
        </w:rPr>
        <w:t>cần</w:t>
      </w:r>
      <w:r w:rsidRPr="000C67BC">
        <w:rPr>
          <w:rFonts w:cs="Times New Roman"/>
          <w:color w:val="000000" w:themeColor="text1"/>
          <w:spacing w:val="-5"/>
        </w:rPr>
        <w:t xml:space="preserve"> </w:t>
      </w:r>
      <w:r w:rsidRPr="000C67BC">
        <w:rPr>
          <w:rFonts w:cs="Times New Roman"/>
          <w:color w:val="000000" w:themeColor="text1"/>
        </w:rPr>
        <w:t>cung</w:t>
      </w:r>
      <w:r w:rsidRPr="000C67BC">
        <w:rPr>
          <w:rFonts w:cs="Times New Roman"/>
          <w:color w:val="000000" w:themeColor="text1"/>
          <w:spacing w:val="-5"/>
        </w:rPr>
        <w:t xml:space="preserve"> </w:t>
      </w:r>
      <w:r w:rsidRPr="000C67BC">
        <w:rPr>
          <w:rFonts w:cs="Times New Roman"/>
          <w:color w:val="000000" w:themeColor="text1"/>
        </w:rPr>
        <w:t>cấp</w:t>
      </w:r>
      <w:r w:rsidRPr="000C67BC">
        <w:rPr>
          <w:rFonts w:cs="Times New Roman"/>
          <w:color w:val="000000" w:themeColor="text1"/>
          <w:spacing w:val="-5"/>
        </w:rPr>
        <w:t xml:space="preserve"> </w:t>
      </w:r>
      <w:r w:rsidRPr="000C67BC">
        <w:rPr>
          <w:rFonts w:cs="Times New Roman"/>
          <w:color w:val="000000" w:themeColor="text1"/>
        </w:rPr>
        <w:t>cho</w:t>
      </w:r>
      <w:r w:rsidRPr="000C67BC">
        <w:rPr>
          <w:rFonts w:cs="Times New Roman"/>
          <w:color w:val="000000" w:themeColor="text1"/>
          <w:spacing w:val="-5"/>
        </w:rPr>
        <w:t xml:space="preserve"> </w:t>
      </w:r>
      <w:r w:rsidRPr="000C67BC">
        <w:rPr>
          <w:rFonts w:cs="Times New Roman"/>
          <w:color w:val="000000" w:themeColor="text1"/>
        </w:rPr>
        <w:t>khối</w:t>
      </w:r>
      <w:r w:rsidRPr="000C67BC">
        <w:rPr>
          <w:rFonts w:cs="Times New Roman"/>
          <w:color w:val="000000" w:themeColor="text1"/>
          <w:spacing w:val="-5"/>
        </w:rPr>
        <w:t xml:space="preserve"> </w:t>
      </w:r>
      <w:r w:rsidRPr="000C67BC">
        <w:rPr>
          <w:rFonts w:cs="Times New Roman"/>
          <w:color w:val="000000" w:themeColor="text1"/>
        </w:rPr>
        <w:t>nước</w:t>
      </w:r>
      <w:r w:rsidRPr="000C67BC">
        <w:rPr>
          <w:rFonts w:cs="Times New Roman"/>
          <w:color w:val="000000" w:themeColor="text1"/>
          <w:spacing w:val="-5"/>
        </w:rPr>
        <w:t xml:space="preserve"> </w:t>
      </w:r>
      <w:r w:rsidRPr="000C67BC">
        <w:rPr>
          <w:rFonts w:cs="Times New Roman"/>
          <w:color w:val="000000" w:themeColor="text1"/>
        </w:rPr>
        <w:t>từ</w:t>
      </w:r>
      <w:r w:rsidRPr="000C67BC">
        <w:rPr>
          <w:rFonts w:cs="Times New Roman"/>
          <w:color w:val="000000" w:themeColor="text1"/>
          <w:spacing w:val="-5"/>
        </w:rPr>
        <w:t xml:space="preserve"> </w:t>
      </w:r>
      <w:r w:rsidRPr="000C67BC">
        <w:rPr>
          <w:rFonts w:cs="Times New Roman"/>
          <w:color w:val="000000" w:themeColor="text1"/>
        </w:rPr>
        <w:t>lúc</w:t>
      </w:r>
      <w:r w:rsidRPr="000C67BC">
        <w:rPr>
          <w:rFonts w:cs="Times New Roman"/>
          <w:color w:val="000000" w:themeColor="text1"/>
          <w:spacing w:val="-5"/>
        </w:rPr>
        <w:t xml:space="preserve"> </w:t>
      </w:r>
      <w:r w:rsidRPr="000C67BC">
        <w:rPr>
          <w:rFonts w:cs="Times New Roman"/>
          <w:color w:val="000000" w:themeColor="text1"/>
        </w:rPr>
        <w:t>bắt</w:t>
      </w:r>
      <w:r w:rsidRPr="000C67BC">
        <w:rPr>
          <w:rFonts w:cs="Times New Roman"/>
          <w:color w:val="000000" w:themeColor="text1"/>
          <w:spacing w:val="-5"/>
        </w:rPr>
        <w:t xml:space="preserve"> </w:t>
      </w:r>
      <w:r w:rsidRPr="000C67BC">
        <w:rPr>
          <w:rFonts w:cs="Times New Roman"/>
          <w:color w:val="000000" w:themeColor="text1"/>
        </w:rPr>
        <w:t>đầu</w:t>
      </w:r>
      <w:r w:rsidRPr="000C67BC">
        <w:rPr>
          <w:rFonts w:cs="Times New Roman"/>
          <w:color w:val="000000" w:themeColor="text1"/>
          <w:spacing w:val="-5"/>
        </w:rPr>
        <w:t xml:space="preserve"> </w:t>
      </w:r>
      <w:r w:rsidRPr="000C67BC">
        <w:rPr>
          <w:rFonts w:cs="Times New Roman"/>
          <w:color w:val="000000" w:themeColor="text1"/>
        </w:rPr>
        <w:t>đun</w:t>
      </w:r>
      <w:r w:rsidRPr="000C67BC">
        <w:rPr>
          <w:rFonts w:cs="Times New Roman"/>
          <w:color w:val="000000" w:themeColor="text1"/>
          <w:spacing w:val="-5"/>
        </w:rPr>
        <w:t xml:space="preserve"> </w:t>
      </w:r>
      <w:r w:rsidRPr="000C67BC">
        <w:rPr>
          <w:rFonts w:cs="Times New Roman"/>
          <w:color w:val="000000" w:themeColor="text1"/>
        </w:rPr>
        <w:t>nóng</w:t>
      </w:r>
      <w:r w:rsidRPr="000C67BC">
        <w:rPr>
          <w:rFonts w:cs="Times New Roman"/>
          <w:color w:val="000000" w:themeColor="text1"/>
          <w:spacing w:val="-5"/>
        </w:rPr>
        <w:t xml:space="preserve"> </w:t>
      </w:r>
      <w:r w:rsidRPr="000C67BC">
        <w:rPr>
          <w:rFonts w:cs="Times New Roman"/>
          <w:color w:val="000000" w:themeColor="text1"/>
        </w:rPr>
        <w:t>đến</w:t>
      </w:r>
      <w:r w:rsidRPr="000C67BC">
        <w:rPr>
          <w:rFonts w:cs="Times New Roman"/>
          <w:color w:val="000000" w:themeColor="text1"/>
          <w:spacing w:val="-5"/>
        </w:rPr>
        <w:t xml:space="preserve"> </w:t>
      </w:r>
      <w:r w:rsidRPr="000C67BC">
        <w:rPr>
          <w:rFonts w:cs="Times New Roman"/>
          <w:color w:val="000000" w:themeColor="text1"/>
        </w:rPr>
        <w:t>khi</w:t>
      </w:r>
      <w:r w:rsidRPr="000C67BC">
        <w:rPr>
          <w:rFonts w:cs="Times New Roman"/>
          <w:color w:val="000000" w:themeColor="text1"/>
          <w:spacing w:val="-5"/>
        </w:rPr>
        <w:t xml:space="preserve"> </w:t>
      </w:r>
      <w:r w:rsidRPr="000C67BC">
        <w:rPr>
          <w:rFonts w:cs="Times New Roman"/>
          <w:color w:val="000000" w:themeColor="text1"/>
        </w:rPr>
        <w:t>hoá</w:t>
      </w:r>
      <w:r w:rsidRPr="000C67BC">
        <w:rPr>
          <w:rFonts w:cs="Times New Roman"/>
          <w:color w:val="000000" w:themeColor="text1"/>
          <w:spacing w:val="-5"/>
        </w:rPr>
        <w:t xml:space="preserve"> </w:t>
      </w:r>
      <w:r w:rsidRPr="000C67BC">
        <w:rPr>
          <w:rFonts w:cs="Times New Roman"/>
          <w:color w:val="000000" w:themeColor="text1"/>
        </w:rPr>
        <w:t>hơi hoàn toàn 1,8 L nước là 4 744,8 kJ.</w:t>
      </w:r>
    </w:p>
    <w:p w:rsidR="00B91743" w:rsidRPr="000C67BC" w:rsidRDefault="00B91743" w:rsidP="00DF759E">
      <w:pPr>
        <w:tabs>
          <w:tab w:val="left" w:pos="426"/>
          <w:tab w:val="left" w:pos="540"/>
        </w:tabs>
        <w:spacing w:line="360" w:lineRule="auto"/>
        <w:jc w:val="center"/>
        <w:rPr>
          <w:rFonts w:cs="Times New Roman"/>
          <w:b/>
          <w:color w:val="000000" w:themeColor="text1"/>
          <w:lang w:val="nl-NL"/>
        </w:rPr>
      </w:pPr>
      <w:r w:rsidRPr="000C67BC">
        <w:rPr>
          <w:rFonts w:cs="Times New Roman"/>
          <w:b/>
          <w:color w:val="000000" w:themeColor="text1"/>
          <w:lang w:val="nl-NL"/>
        </w:rPr>
        <w:t>Hướng dẫn giải</w:t>
      </w:r>
    </w:p>
    <w:p w:rsidR="00B91743" w:rsidRPr="000C67BC" w:rsidRDefault="00B91743" w:rsidP="00DF759E">
      <w:pPr>
        <w:spacing w:line="360" w:lineRule="auto"/>
        <w:rPr>
          <w:rFonts w:eastAsia="Calibri" w:cs="Times New Roman"/>
          <w:color w:val="000000" w:themeColor="text1"/>
          <w:lang w:val="vi-VN"/>
        </w:rPr>
      </w:pPr>
      <w:r w:rsidRPr="000C67BC">
        <w:rPr>
          <w:rFonts w:eastAsia="Calibri" w:cs="Times New Roman"/>
          <w:color w:val="000000" w:themeColor="text1"/>
        </w:rPr>
        <w:tab/>
      </w:r>
      <w:r w:rsidRPr="000C67BC">
        <w:rPr>
          <w:rFonts w:eastAsia="Calibri" w:cs="Times New Roman"/>
          <w:color w:val="000000" w:themeColor="text1"/>
          <w:lang w:val="vi-VN"/>
        </w:rPr>
        <w:t xml:space="preserve">  </w:t>
      </w:r>
      <w:r w:rsidRPr="000C67BC">
        <w:rPr>
          <w:rFonts w:eastAsia="Calibri" w:cs="Times New Roman"/>
          <w:color w:val="000000" w:themeColor="text1"/>
        </w:rPr>
        <w:t xml:space="preserve">a. </w:t>
      </w:r>
      <w:r w:rsidRPr="000C67BC">
        <w:rPr>
          <w:rFonts w:cs="Times New Roman"/>
          <w:color w:val="000000" w:themeColor="text1"/>
          <w:lang w:val="pt-BR"/>
        </w:rPr>
        <w:t xml:space="preserve">Phát biểu này </w:t>
      </w:r>
      <w:r w:rsidRPr="000C67BC">
        <w:rPr>
          <w:rFonts w:eastAsia="Calibri" w:cs="Times New Roman"/>
          <w:b/>
          <w:bCs/>
          <w:color w:val="000000" w:themeColor="text1"/>
          <w:lang w:val="vi-VN"/>
        </w:rPr>
        <w:t>đ</w:t>
      </w:r>
      <w:r w:rsidRPr="000C67BC">
        <w:rPr>
          <w:rFonts w:eastAsia="Calibri" w:cs="Times New Roman"/>
          <w:b/>
          <w:bCs/>
          <w:color w:val="000000" w:themeColor="text1"/>
        </w:rPr>
        <w:t>úng</w:t>
      </w:r>
      <w:r w:rsidRPr="000C67BC">
        <w:rPr>
          <w:rFonts w:eastAsia="Calibri" w:cs="Times New Roman"/>
          <w:color w:val="000000" w:themeColor="text1"/>
        </w:rPr>
        <w:t>.</w:t>
      </w:r>
      <w:r w:rsidRPr="000C67BC">
        <w:rPr>
          <w:rFonts w:eastAsia="Calibri" w:cs="Times New Roman"/>
          <w:color w:val="000000" w:themeColor="text1"/>
          <w:lang w:val="vi-VN"/>
        </w:rPr>
        <w:t xml:space="preserve"> </w:t>
      </w:r>
      <w:r w:rsidRPr="000C67BC">
        <w:rPr>
          <w:rFonts w:cs="Times New Roman"/>
          <w:color w:val="000000" w:themeColor="text1"/>
        </w:rPr>
        <w:t xml:space="preserve">Nhiệt lượng cần cung cấp cho khối nước: </w:t>
      </w:r>
      <w:r w:rsidRPr="000C67BC">
        <w:rPr>
          <w:rFonts w:cs="Times New Roman"/>
          <w:i/>
          <w:iCs/>
          <w:noProof/>
          <w:color w:val="000000" w:themeColor="text1"/>
          <w:position w:val="-10"/>
        </w:rPr>
        <w:object w:dxaOrig="3480" w:dyaOrig="320">
          <v:shape id="_x0000_i3534" type="#_x0000_t75" alt="" style="width:174pt;height:16.5pt;mso-width-percent:0;mso-height-percent:0;mso-width-percent:0;mso-height-percent:0" o:ole="">
            <v:imagedata r:id="rId4396" o:title=""/>
          </v:shape>
          <o:OLEObject Type="Embed" ProgID="Equation.DSMT4" ShapeID="_x0000_i3534" DrawAspect="Content" ObjectID="_1804451998" r:id="rId4397"/>
        </w:object>
      </w:r>
      <w:bookmarkStart w:id="45" w:name="bookmark1607"/>
      <w:bookmarkEnd w:id="45"/>
      <w:r w:rsidRPr="000C67BC">
        <w:rPr>
          <w:rFonts w:cs="Times New Roman"/>
          <w:i/>
          <w:iCs/>
          <w:color w:val="000000" w:themeColor="text1"/>
        </w:rPr>
        <w:t>J</w:t>
      </w:r>
    </w:p>
    <w:p w:rsidR="00B91743" w:rsidRPr="000C67BC" w:rsidRDefault="00B91743" w:rsidP="00DF759E">
      <w:pPr>
        <w:spacing w:line="360" w:lineRule="auto"/>
        <w:rPr>
          <w:rFonts w:eastAsia="Calibri" w:cs="Times New Roman"/>
          <w:color w:val="000000" w:themeColor="text1"/>
          <w:lang w:val="vi-VN"/>
        </w:rPr>
      </w:pPr>
      <w:r w:rsidRPr="000C67BC">
        <w:rPr>
          <w:rFonts w:eastAsia="Calibri" w:cs="Times New Roman"/>
          <w:color w:val="000000" w:themeColor="text1"/>
          <w:lang w:val="vi-VN"/>
        </w:rPr>
        <w:t xml:space="preserve">       </w:t>
      </w:r>
      <w:r w:rsidRPr="000C67BC">
        <w:rPr>
          <w:rFonts w:eastAsia="Calibri" w:cs="Times New Roman"/>
          <w:color w:val="000000" w:themeColor="text1"/>
        </w:rPr>
        <w:t>b</w:t>
      </w:r>
      <w:r w:rsidRPr="000C67BC">
        <w:rPr>
          <w:rFonts w:eastAsia="Calibri" w:cs="Times New Roman"/>
          <w:color w:val="000000" w:themeColor="text1"/>
          <w:lang w:val="vi-VN"/>
        </w:rPr>
        <w:t>.</w:t>
      </w:r>
      <w:r w:rsidRPr="000C67BC">
        <w:rPr>
          <w:rFonts w:eastAsia="Calibri" w:cs="Times New Roman"/>
          <w:color w:val="000000" w:themeColor="text1"/>
        </w:rPr>
        <w:t xml:space="preserve"> </w:t>
      </w:r>
      <w:r w:rsidRPr="000C67BC">
        <w:rPr>
          <w:rFonts w:cs="Times New Roman"/>
          <w:color w:val="000000" w:themeColor="text1"/>
          <w:lang w:val="pt-BR"/>
        </w:rPr>
        <w:t xml:space="preserve">Phát biểu này </w:t>
      </w:r>
      <w:r w:rsidRPr="000C67BC">
        <w:rPr>
          <w:rFonts w:eastAsia="Calibri" w:cs="Times New Roman"/>
          <w:b/>
          <w:bCs/>
          <w:color w:val="000000" w:themeColor="text1"/>
          <w:lang w:val="vi-VN"/>
        </w:rPr>
        <w:t>s</w:t>
      </w:r>
      <w:r w:rsidRPr="000C67BC">
        <w:rPr>
          <w:rFonts w:eastAsia="Calibri" w:cs="Times New Roman"/>
          <w:b/>
          <w:bCs/>
          <w:color w:val="000000" w:themeColor="text1"/>
        </w:rPr>
        <w:t>ai</w:t>
      </w:r>
      <w:r w:rsidRPr="000C67BC">
        <w:rPr>
          <w:rFonts w:eastAsia="Calibri" w:cs="Times New Roman"/>
          <w:color w:val="000000" w:themeColor="text1"/>
        </w:rPr>
        <w:t>.</w:t>
      </w:r>
      <w:r w:rsidRPr="000C67BC">
        <w:rPr>
          <w:rFonts w:eastAsia="Calibri" w:cs="Times New Roman"/>
          <w:color w:val="000000" w:themeColor="text1"/>
          <w:lang w:val="vi-VN"/>
        </w:rPr>
        <w:t xml:space="preserve"> </w:t>
      </w:r>
    </w:p>
    <w:p w:rsidR="00B91743" w:rsidRPr="000C67BC" w:rsidRDefault="00B91743" w:rsidP="00DF759E">
      <w:pPr>
        <w:spacing w:line="360" w:lineRule="auto"/>
        <w:ind w:firstLine="283"/>
        <w:rPr>
          <w:rFonts w:cs="Times New Roman"/>
          <w:color w:val="000000" w:themeColor="text1"/>
          <w:lang w:val="vi-VN"/>
        </w:rPr>
      </w:pPr>
      <w:r w:rsidRPr="000C67BC">
        <w:rPr>
          <w:rFonts w:cs="Times New Roman"/>
          <w:color w:val="000000" w:themeColor="text1"/>
        </w:rPr>
        <w:t>Công suất có ích của ấm:</w:t>
      </w:r>
      <w:r w:rsidRPr="000C67BC">
        <w:rPr>
          <w:rFonts w:cs="Times New Roman"/>
          <w:noProof/>
          <w:color w:val="000000" w:themeColor="text1"/>
          <w:position w:val="-24"/>
        </w:rPr>
        <w:object w:dxaOrig="2540" w:dyaOrig="620">
          <v:shape id="_x0000_i3535" type="#_x0000_t75" alt="" style="width:126pt;height:30.75pt;mso-width-percent:0;mso-height-percent:0;mso-width-percent:0;mso-height-percent:0" o:ole="">
            <v:imagedata r:id="rId4398" o:title=""/>
          </v:shape>
          <o:OLEObject Type="Embed" ProgID="Equation.DSMT4" ShapeID="_x0000_i3535" DrawAspect="Content" ObjectID="_1804451999" r:id="rId4399"/>
        </w:object>
      </w:r>
      <w:r w:rsidRPr="000C67BC">
        <w:rPr>
          <w:rFonts w:cs="Times New Roman"/>
          <w:color w:val="000000" w:themeColor="text1"/>
          <w:lang w:val="vi-VN"/>
        </w:rPr>
        <w:t>W</w:t>
      </w:r>
    </w:p>
    <w:p w:rsidR="00B91743" w:rsidRPr="000C67BC" w:rsidRDefault="00B91743" w:rsidP="00DF759E">
      <w:pPr>
        <w:pStyle w:val="BodyText"/>
        <w:tabs>
          <w:tab w:val="left" w:pos="3679"/>
        </w:tabs>
        <w:spacing w:line="360" w:lineRule="auto"/>
        <w:ind w:left="-106"/>
        <w:rPr>
          <w:i/>
          <w:iCs/>
          <w:color w:val="000000" w:themeColor="text1"/>
        </w:rPr>
      </w:pPr>
      <w:r w:rsidRPr="000C67BC">
        <w:rPr>
          <w:color w:val="000000" w:themeColor="text1"/>
          <w:lang w:val="vi-VN"/>
        </w:rPr>
        <w:t xml:space="preserve">      </w:t>
      </w:r>
      <w:r w:rsidRPr="000C67BC">
        <w:rPr>
          <w:color w:val="000000" w:themeColor="text1"/>
        </w:rPr>
        <w:t xml:space="preserve">Hiệu suất của ấm: </w:t>
      </w:r>
      <w:bookmarkStart w:id="46" w:name="bookmark1608"/>
      <w:bookmarkEnd w:id="46"/>
      <w:r w:rsidRPr="000C67BC">
        <w:rPr>
          <w:noProof/>
          <w:color w:val="000000" w:themeColor="text1"/>
          <w:position w:val="-24"/>
        </w:rPr>
        <w:object w:dxaOrig="2920" w:dyaOrig="639">
          <v:shape id="_x0000_i3536" type="#_x0000_t75" alt="" style="width:146.25pt;height:30.75pt;mso-width-percent:0;mso-height-percent:0;mso-width-percent:0;mso-height-percent:0" o:ole="">
            <v:imagedata r:id="rId4400" o:title=""/>
          </v:shape>
          <o:OLEObject Type="Embed" ProgID="Equation.DSMT4" ShapeID="_x0000_i3536" DrawAspect="Content" ObjectID="_1804452000" r:id="rId4401"/>
        </w:object>
      </w:r>
    </w:p>
    <w:p w:rsidR="00B91743" w:rsidRPr="000C67BC" w:rsidRDefault="00B91743" w:rsidP="00DF759E">
      <w:pPr>
        <w:pStyle w:val="BodyText"/>
        <w:tabs>
          <w:tab w:val="left" w:pos="426"/>
          <w:tab w:val="left" w:pos="3679"/>
        </w:tabs>
        <w:spacing w:line="360" w:lineRule="auto"/>
        <w:ind w:left="-106"/>
        <w:rPr>
          <w:rFonts w:eastAsia="Calibri"/>
          <w:color w:val="000000" w:themeColor="text1"/>
          <w:lang w:val="vi-VN"/>
        </w:rPr>
      </w:pPr>
      <w:r w:rsidRPr="000C67BC">
        <w:rPr>
          <w:rFonts w:eastAsia="Calibri"/>
          <w:color w:val="000000" w:themeColor="text1"/>
          <w:lang w:val="vi-VN"/>
        </w:rPr>
        <w:t xml:space="preserve">       </w:t>
      </w:r>
      <w:r w:rsidRPr="000C67BC">
        <w:rPr>
          <w:rFonts w:eastAsia="Calibri"/>
          <w:color w:val="000000" w:themeColor="text1"/>
        </w:rPr>
        <w:t>c</w:t>
      </w:r>
      <w:r w:rsidRPr="000C67BC">
        <w:rPr>
          <w:rFonts w:eastAsia="Calibri"/>
          <w:color w:val="000000" w:themeColor="text1"/>
          <w:lang w:val="vi-VN"/>
        </w:rPr>
        <w:t>.</w:t>
      </w:r>
      <w:r w:rsidRPr="000C67BC">
        <w:rPr>
          <w:rFonts w:eastAsia="Calibri"/>
          <w:color w:val="000000" w:themeColor="text1"/>
        </w:rPr>
        <w:t xml:space="preserve"> </w:t>
      </w:r>
      <w:r w:rsidRPr="000C67BC">
        <w:rPr>
          <w:color w:val="000000" w:themeColor="text1"/>
          <w:lang w:val="pt-BR"/>
        </w:rPr>
        <w:t xml:space="preserve">Phát biểu này </w:t>
      </w:r>
      <w:r w:rsidRPr="000C67BC">
        <w:rPr>
          <w:rFonts w:eastAsia="Calibri"/>
          <w:b/>
          <w:bCs/>
          <w:color w:val="000000" w:themeColor="text1"/>
          <w:lang w:val="vi-VN"/>
        </w:rPr>
        <w:t>đ</w:t>
      </w:r>
      <w:r w:rsidRPr="000C67BC">
        <w:rPr>
          <w:rFonts w:eastAsia="Calibri"/>
          <w:b/>
          <w:bCs/>
          <w:color w:val="000000" w:themeColor="text1"/>
        </w:rPr>
        <w:t>úng</w:t>
      </w:r>
      <w:r w:rsidRPr="000C67BC">
        <w:rPr>
          <w:rFonts w:eastAsia="Calibri"/>
          <w:color w:val="000000" w:themeColor="text1"/>
        </w:rPr>
        <w:t>.</w:t>
      </w:r>
      <w:r w:rsidRPr="000C67BC">
        <w:rPr>
          <w:rFonts w:eastAsia="Calibri"/>
          <w:color w:val="000000" w:themeColor="text1"/>
          <w:lang w:val="vi-VN"/>
        </w:rPr>
        <w:t xml:space="preserve"> </w:t>
      </w:r>
    </w:p>
    <w:p w:rsidR="00B91743" w:rsidRPr="000C67BC" w:rsidRDefault="00B91743" w:rsidP="00DF759E">
      <w:pPr>
        <w:pStyle w:val="BodyText"/>
        <w:tabs>
          <w:tab w:val="left" w:pos="426"/>
          <w:tab w:val="left" w:pos="3679"/>
        </w:tabs>
        <w:spacing w:line="360" w:lineRule="auto"/>
        <w:ind w:left="-106"/>
        <w:rPr>
          <w:color w:val="000000" w:themeColor="text1"/>
        </w:rPr>
      </w:pPr>
      <w:r w:rsidRPr="000C67BC">
        <w:rPr>
          <w:rFonts w:eastAsia="Calibri"/>
          <w:color w:val="000000" w:themeColor="text1"/>
          <w:lang w:val="vi-VN"/>
        </w:rPr>
        <w:tab/>
      </w:r>
      <w:r w:rsidRPr="000C67BC">
        <w:rPr>
          <w:color w:val="000000" w:themeColor="text1"/>
        </w:rPr>
        <w:t xml:space="preserve">Do công suất không thay đổi nên sau 4 phút khối nước vẫn nhận nhiệt lượng 604 800 J. Ứng </w:t>
      </w:r>
      <w:r w:rsidRPr="000C67BC">
        <w:rPr>
          <w:color w:val="000000" w:themeColor="text1"/>
          <w:lang w:val="vi-VN"/>
        </w:rPr>
        <w:t xml:space="preserve"> </w:t>
      </w:r>
      <w:r w:rsidRPr="000C67BC">
        <w:rPr>
          <w:color w:val="000000" w:themeColor="text1"/>
        </w:rPr>
        <w:t>với nhiệt lượng này sẽ làm hoá hơi khối lượng nước:</w:t>
      </w:r>
    </w:p>
    <w:p w:rsidR="00B91743" w:rsidRPr="000C67BC" w:rsidRDefault="00B91743" w:rsidP="00DF759E">
      <w:pPr>
        <w:pStyle w:val="Bodytext100"/>
        <w:shd w:val="clear" w:color="auto" w:fill="auto"/>
        <w:spacing w:before="0" w:line="360" w:lineRule="auto"/>
        <w:ind w:left="-106"/>
        <w:rPr>
          <w:rFonts w:ascii="Times New Roman" w:hAnsi="Times New Roman" w:cs="Times New Roman"/>
          <w:color w:val="000000" w:themeColor="text1"/>
          <w:sz w:val="24"/>
          <w:szCs w:val="24"/>
        </w:rPr>
      </w:pPr>
      <w:r w:rsidRPr="000C67BC">
        <w:rPr>
          <w:rFonts w:ascii="Times New Roman" w:hAnsi="Times New Roman" w:cs="Times New Roman"/>
          <w:i/>
          <w:iCs/>
          <w:color w:val="000000" w:themeColor="text1"/>
          <w:sz w:val="24"/>
          <w:szCs w:val="24"/>
        </w:rPr>
        <w:t xml:space="preserve">        </w:t>
      </w:r>
      <w:r w:rsidRPr="000C67BC">
        <w:rPr>
          <w:rFonts w:ascii="Times New Roman" w:hAnsi="Times New Roman" w:cs="Times New Roman"/>
          <w:i/>
          <w:iCs/>
          <w:noProof/>
          <w:color w:val="000000" w:themeColor="text1"/>
          <w:position w:val="-28"/>
          <w:sz w:val="24"/>
          <w:szCs w:val="24"/>
        </w:rPr>
        <w:object w:dxaOrig="4099" w:dyaOrig="660">
          <v:shape id="_x0000_i3537" type="#_x0000_t75" alt="" style="width:204pt;height:31.5pt;mso-width-percent:0;mso-height-percent:0;mso-width-percent:0;mso-height-percent:0" o:ole="">
            <v:imagedata r:id="rId4402" o:title=""/>
          </v:shape>
          <o:OLEObject Type="Embed" ProgID="Equation.DSMT4" ShapeID="_x0000_i3537" DrawAspect="Content" ObjectID="_1804452001" r:id="rId4403"/>
        </w:object>
      </w:r>
    </w:p>
    <w:p w:rsidR="00B91743" w:rsidRPr="000C67BC" w:rsidRDefault="00B91743" w:rsidP="00DF759E">
      <w:pPr>
        <w:pStyle w:val="BodyText"/>
        <w:tabs>
          <w:tab w:val="left" w:pos="426"/>
        </w:tabs>
        <w:spacing w:line="360" w:lineRule="auto"/>
        <w:ind w:left="-106"/>
        <w:rPr>
          <w:rFonts w:eastAsia="Calibri"/>
          <w:color w:val="000000" w:themeColor="text1"/>
        </w:rPr>
      </w:pPr>
      <w:r w:rsidRPr="000C67BC">
        <w:rPr>
          <w:rFonts w:eastAsia="Calibri"/>
          <w:color w:val="000000" w:themeColor="text1"/>
          <w:lang w:val="vi-VN"/>
        </w:rPr>
        <w:lastRenderedPageBreak/>
        <w:t xml:space="preserve">       </w:t>
      </w:r>
      <w:r w:rsidRPr="000C67BC">
        <w:rPr>
          <w:rFonts w:eastAsia="Calibri"/>
          <w:color w:val="000000" w:themeColor="text1"/>
        </w:rPr>
        <w:t>d</w:t>
      </w:r>
      <w:r w:rsidRPr="000C67BC">
        <w:rPr>
          <w:rFonts w:eastAsia="Calibri"/>
          <w:color w:val="000000" w:themeColor="text1"/>
          <w:lang w:val="vi-VN"/>
        </w:rPr>
        <w:t>.</w:t>
      </w:r>
      <w:r w:rsidRPr="000C67BC">
        <w:rPr>
          <w:rFonts w:eastAsia="Calibri"/>
          <w:color w:val="000000" w:themeColor="text1"/>
        </w:rPr>
        <w:t xml:space="preserve"> </w:t>
      </w:r>
      <w:r w:rsidRPr="000C67BC">
        <w:rPr>
          <w:color w:val="000000" w:themeColor="text1"/>
          <w:lang w:val="pt-BR"/>
        </w:rPr>
        <w:t xml:space="preserve">Phát biểu này </w:t>
      </w:r>
      <w:r w:rsidRPr="000C67BC">
        <w:rPr>
          <w:rFonts w:eastAsia="Calibri"/>
          <w:b/>
          <w:bCs/>
          <w:color w:val="000000" w:themeColor="text1"/>
          <w:lang w:val="vi-VN"/>
        </w:rPr>
        <w:t>đ</w:t>
      </w:r>
      <w:r w:rsidRPr="000C67BC">
        <w:rPr>
          <w:rFonts w:eastAsia="Calibri"/>
          <w:b/>
          <w:bCs/>
          <w:color w:val="000000" w:themeColor="text1"/>
        </w:rPr>
        <w:t>úng</w:t>
      </w:r>
      <w:r w:rsidRPr="000C67BC">
        <w:rPr>
          <w:rFonts w:eastAsia="Calibri"/>
          <w:color w:val="000000" w:themeColor="text1"/>
        </w:rPr>
        <w:t xml:space="preserve">. </w:t>
      </w:r>
    </w:p>
    <w:p w:rsidR="00B91743" w:rsidRPr="000C67BC" w:rsidRDefault="00B91743" w:rsidP="00DF759E">
      <w:pPr>
        <w:pStyle w:val="BodyText"/>
        <w:tabs>
          <w:tab w:val="left" w:pos="426"/>
        </w:tabs>
        <w:spacing w:line="360" w:lineRule="auto"/>
        <w:ind w:left="-106"/>
        <w:rPr>
          <w:color w:val="000000" w:themeColor="text1"/>
        </w:rPr>
      </w:pPr>
      <w:r w:rsidRPr="000C67BC">
        <w:rPr>
          <w:color w:val="000000" w:themeColor="text1"/>
        </w:rPr>
        <w:t xml:space="preserve">Nhiệt lượng để làm hoá hơi 1,8 L nước: </w:t>
      </w:r>
      <w:r w:rsidRPr="000C67BC">
        <w:rPr>
          <w:i/>
          <w:iCs/>
          <w:noProof/>
          <w:color w:val="000000" w:themeColor="text1"/>
          <w:position w:val="-10"/>
        </w:rPr>
        <w:object w:dxaOrig="3560" w:dyaOrig="360">
          <v:shape id="_x0000_i3538" type="#_x0000_t75" alt="" style="width:179.25pt;height:18.75pt;mso-width-percent:0;mso-height-percent:0;mso-width-percent:0;mso-height-percent:0" o:ole="">
            <v:imagedata r:id="rId4404" o:title=""/>
          </v:shape>
          <o:OLEObject Type="Embed" ProgID="Equation.DSMT4" ShapeID="_x0000_i3538" DrawAspect="Content" ObjectID="_1804452002" r:id="rId4405"/>
        </w:object>
      </w:r>
    </w:p>
    <w:p w:rsidR="00B91743" w:rsidRPr="000C67BC" w:rsidRDefault="00B91743" w:rsidP="00DF759E">
      <w:pPr>
        <w:pStyle w:val="BodyText"/>
        <w:spacing w:line="360" w:lineRule="auto"/>
        <w:ind w:left="-106"/>
        <w:rPr>
          <w:color w:val="000000" w:themeColor="text1"/>
        </w:rPr>
      </w:pPr>
      <w:r w:rsidRPr="000C67BC">
        <w:rPr>
          <w:color w:val="000000" w:themeColor="text1"/>
        </w:rPr>
        <w:t xml:space="preserve">Tổng nhiệt lượng cần cung cấp để đun nóng và làm hoá hơi hoàn toàn 1,8 lít nước: </w:t>
      </w:r>
    </w:p>
    <w:p w:rsidR="00B91743" w:rsidRPr="000C67BC" w:rsidRDefault="00B91743" w:rsidP="00DF759E">
      <w:pPr>
        <w:pStyle w:val="BodyText"/>
        <w:spacing w:line="360" w:lineRule="auto"/>
        <w:ind w:left="-106"/>
        <w:rPr>
          <w:color w:val="000000" w:themeColor="text1"/>
        </w:rPr>
      </w:pPr>
      <w:r w:rsidRPr="000C67BC">
        <w:rPr>
          <w:noProof/>
          <w:color w:val="000000" w:themeColor="text1"/>
          <w:position w:val="-10"/>
        </w:rPr>
        <w:object w:dxaOrig="4360" w:dyaOrig="360">
          <v:shape id="_x0000_i3539" type="#_x0000_t75" alt="" style="width:219pt;height:18.75pt;mso-width-percent:0;mso-height-percent:0;mso-width-percent:0;mso-height-percent:0" o:ole="">
            <v:imagedata r:id="rId4406" o:title=""/>
          </v:shape>
          <o:OLEObject Type="Embed" ProgID="Equation.DSMT4" ShapeID="_x0000_i3539" DrawAspect="Content" ObjectID="_1804452003" r:id="rId4407"/>
        </w:object>
      </w:r>
    </w:p>
    <w:p w:rsidR="00B91743" w:rsidRPr="000C67BC" w:rsidRDefault="000C67BC" w:rsidP="000C67BC">
      <w:pPr>
        <w:tabs>
          <w:tab w:val="left" w:pos="426"/>
        </w:tabs>
        <w:spacing w:after="0" w:line="360" w:lineRule="auto"/>
        <w:jc w:val="both"/>
        <w:rPr>
          <w:rFonts w:cs="Times New Roman"/>
          <w:color w:val="000000" w:themeColor="text1"/>
          <w:szCs w:val="24"/>
        </w:rPr>
      </w:pPr>
      <w:r w:rsidRPr="00C9285A">
        <w:rPr>
          <w:rFonts w:cs="Times New Roman"/>
          <w:b/>
          <w:color w:val="0000FF"/>
          <w:szCs w:val="24"/>
        </w:rPr>
        <w:t>Câu 38.</w:t>
      </w:r>
      <w:r w:rsidRPr="000C67BC">
        <w:rPr>
          <w:rFonts w:cs="Times New Roman"/>
          <w:b/>
          <w:color w:val="0000FF"/>
          <w:szCs w:val="24"/>
        </w:rPr>
        <w:t xml:space="preserve"> </w:t>
      </w:r>
      <w:r w:rsidR="00B91743" w:rsidRPr="000C67BC">
        <w:rPr>
          <w:rFonts w:cs="Times New Roman"/>
          <w:color w:val="000000" w:themeColor="text1"/>
          <w:szCs w:val="24"/>
        </w:rPr>
        <w:t>Một chiếc xe tải vượt qua sa mạc Sahara. Chuyến đi bắt đầu vào sáng sớm khi nhiệt độ là 3,0°</w:t>
      </w:r>
      <w:r w:rsidR="00B91743" w:rsidRPr="00C9285A">
        <w:rPr>
          <w:rFonts w:cs="Times New Roman"/>
          <w:b/>
          <w:color w:val="0000FF"/>
          <w:szCs w:val="24"/>
        </w:rPr>
        <w:t xml:space="preserve">C. </w:t>
      </w:r>
      <w:r w:rsidR="00B91743" w:rsidRPr="000C67BC">
        <w:rPr>
          <w:rFonts w:cs="Times New Roman"/>
          <w:color w:val="000000" w:themeColor="text1"/>
          <w:szCs w:val="24"/>
        </w:rPr>
        <w:t>Thể tích khí chứa trong mỗi lốp xe là 1,50 m³ và áp suất trong các lốp xe là 3,42. 10</w:t>
      </w:r>
      <w:r w:rsidR="00B91743" w:rsidRPr="000C67BC">
        <w:rPr>
          <w:rFonts w:cs="Times New Roman"/>
          <w:color w:val="000000" w:themeColor="text1"/>
          <w:szCs w:val="24"/>
          <w:vertAlign w:val="superscript"/>
        </w:rPr>
        <w:t>5</w:t>
      </w:r>
      <w:r w:rsidR="00B91743" w:rsidRPr="000C67BC">
        <w:rPr>
          <w:rFonts w:cs="Times New Roman"/>
          <w:color w:val="000000" w:themeColor="text1"/>
          <w:szCs w:val="24"/>
        </w:rPr>
        <w:t xml:space="preserve"> Pa. Coi khí trong lốp xe có nhiệt độ như ngoài trời, không thoát ra ngoài và thể tích lốp không thay đổi. Đến giữa trưa, nhiệt độ tăng lên đến 42°C.</w:t>
      </w:r>
    </w:p>
    <w:p w:rsidR="00B91743" w:rsidRPr="000C67BC" w:rsidRDefault="00B91743" w:rsidP="00DF759E">
      <w:pPr>
        <w:tabs>
          <w:tab w:val="left" w:pos="426"/>
        </w:tabs>
        <w:spacing w:line="360" w:lineRule="auto"/>
        <w:ind w:firstLine="283"/>
        <w:jc w:val="both"/>
        <w:rPr>
          <w:rFonts w:cs="Times New Roman"/>
          <w:color w:val="000000" w:themeColor="text1"/>
        </w:rPr>
      </w:pPr>
      <w:r w:rsidRPr="000C67BC">
        <w:rPr>
          <w:rFonts w:cs="Times New Roman"/>
          <w:color w:val="000000" w:themeColor="text1"/>
        </w:rPr>
        <w:tab/>
        <w:t>a. Các phân tử khí trong lốp xe chuyển động liên tục và va chạm với thành lốp xe gây ra áp suất lên thành lốp.</w:t>
      </w:r>
    </w:p>
    <w:p w:rsidR="00B91743" w:rsidRPr="000C67BC" w:rsidRDefault="00B91743" w:rsidP="00DF759E">
      <w:pPr>
        <w:tabs>
          <w:tab w:val="left" w:pos="426"/>
        </w:tabs>
        <w:spacing w:line="360" w:lineRule="auto"/>
        <w:ind w:firstLine="283"/>
        <w:jc w:val="both"/>
        <w:rPr>
          <w:rFonts w:cs="Times New Roman"/>
          <w:color w:val="000000" w:themeColor="text1"/>
        </w:rPr>
      </w:pPr>
      <w:r w:rsidRPr="000C67BC">
        <w:rPr>
          <w:rFonts w:cs="Times New Roman"/>
          <w:color w:val="000000" w:themeColor="text1"/>
        </w:rPr>
        <w:tab/>
        <w:t>b. Trong mỗi lốp xe có 164 mol khí.</w:t>
      </w:r>
    </w:p>
    <w:p w:rsidR="00B91743" w:rsidRPr="000C67BC" w:rsidRDefault="00B91743" w:rsidP="00DF759E">
      <w:pPr>
        <w:tabs>
          <w:tab w:val="left" w:pos="426"/>
        </w:tabs>
        <w:spacing w:line="360" w:lineRule="auto"/>
        <w:ind w:firstLine="283"/>
        <w:jc w:val="both"/>
        <w:rPr>
          <w:rFonts w:cs="Times New Roman"/>
          <w:color w:val="000000" w:themeColor="text1"/>
        </w:rPr>
      </w:pPr>
      <w:r w:rsidRPr="000C67BC">
        <w:rPr>
          <w:rFonts w:cs="Times New Roman"/>
          <w:color w:val="000000" w:themeColor="text1"/>
        </w:rPr>
        <w:tab/>
        <w:t>c. Khi đến giữa trưa, áp suất trong lốp là 3,9.10</w:t>
      </w:r>
      <w:r w:rsidRPr="000C67BC">
        <w:rPr>
          <w:rFonts w:cs="Times New Roman"/>
          <w:color w:val="000000" w:themeColor="text1"/>
          <w:vertAlign w:val="superscript"/>
        </w:rPr>
        <w:t>5</w:t>
      </w:r>
      <w:r w:rsidRPr="000C67BC">
        <w:rPr>
          <w:rFonts w:cs="Times New Roman"/>
          <w:color w:val="000000" w:themeColor="text1"/>
        </w:rPr>
        <w:t xml:space="preserve"> Pa.</w:t>
      </w:r>
    </w:p>
    <w:p w:rsidR="00B91743" w:rsidRPr="000C67BC" w:rsidRDefault="00B91743" w:rsidP="00DF759E">
      <w:pPr>
        <w:tabs>
          <w:tab w:val="left" w:pos="426"/>
        </w:tabs>
        <w:spacing w:line="360" w:lineRule="auto"/>
        <w:jc w:val="both"/>
        <w:rPr>
          <w:rFonts w:cs="Times New Roman"/>
          <w:color w:val="000000" w:themeColor="text1"/>
        </w:rPr>
      </w:pPr>
      <w:r w:rsidRPr="000C67BC">
        <w:rPr>
          <w:rFonts w:cs="Times New Roman"/>
          <w:color w:val="000000" w:themeColor="text1"/>
        </w:rPr>
        <w:tab/>
        <w:t>d Từ sáng sớm cho đến giữa trưa, độ tăng động năng tịnh tiến trung bình của một phân tử không khí là 9,5.10</w:t>
      </w:r>
      <w:r w:rsidRPr="000C67BC">
        <w:rPr>
          <w:rFonts w:cs="Times New Roman"/>
          <w:color w:val="000000" w:themeColor="text1"/>
          <w:vertAlign w:val="superscript"/>
        </w:rPr>
        <w:t xml:space="preserve">-21 </w:t>
      </w:r>
      <w:r w:rsidRPr="000C67BC">
        <w:rPr>
          <w:rFonts w:cs="Times New Roman"/>
          <w:color w:val="000000" w:themeColor="text1"/>
        </w:rPr>
        <w:t>J.</w:t>
      </w:r>
    </w:p>
    <w:p w:rsidR="00B91743" w:rsidRPr="000C67BC" w:rsidRDefault="00B91743" w:rsidP="00DF759E">
      <w:pPr>
        <w:tabs>
          <w:tab w:val="left" w:pos="426"/>
        </w:tabs>
        <w:spacing w:line="360" w:lineRule="auto"/>
        <w:jc w:val="center"/>
        <w:rPr>
          <w:rFonts w:cs="Times New Roman"/>
          <w:color w:val="000000" w:themeColor="text1"/>
        </w:rPr>
      </w:pPr>
      <w:r w:rsidRPr="000C67BC">
        <w:rPr>
          <w:rFonts w:cs="Times New Roman"/>
          <w:b/>
          <w:color w:val="000000" w:themeColor="text1"/>
        </w:rPr>
        <w:t>Hướng dẫn giải</w:t>
      </w:r>
    </w:p>
    <w:p w:rsidR="00B91743" w:rsidRPr="000C67BC" w:rsidRDefault="00B91743" w:rsidP="00DF759E">
      <w:pPr>
        <w:tabs>
          <w:tab w:val="left" w:pos="426"/>
        </w:tabs>
        <w:spacing w:line="360" w:lineRule="auto"/>
        <w:rPr>
          <w:rFonts w:cs="Times New Roman"/>
          <w:color w:val="000000" w:themeColor="text1"/>
        </w:rPr>
      </w:pPr>
      <w:r w:rsidRPr="000C67BC">
        <w:rPr>
          <w:rFonts w:cs="Times New Roman"/>
          <w:color w:val="000000" w:themeColor="text1"/>
        </w:rPr>
        <w:tab/>
        <w:t xml:space="preserve">a.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B91743" w:rsidP="00DF759E">
      <w:pPr>
        <w:tabs>
          <w:tab w:val="left" w:pos="426"/>
        </w:tabs>
        <w:spacing w:line="360" w:lineRule="auto"/>
        <w:rPr>
          <w:rFonts w:cs="Times New Roman"/>
          <w:color w:val="000000" w:themeColor="text1"/>
        </w:rPr>
      </w:pPr>
      <w:r w:rsidRPr="000C67BC">
        <w:rPr>
          <w:rFonts w:cs="Times New Roman"/>
          <w:color w:val="000000" w:themeColor="text1"/>
        </w:rPr>
        <w:tab/>
        <w:t xml:space="preserve">b. Phát biểu này </w:t>
      </w:r>
      <w:r w:rsidRPr="000C67BC">
        <w:rPr>
          <w:rFonts w:cs="Times New Roman"/>
          <w:b/>
          <w:bCs/>
          <w:color w:val="000000" w:themeColor="text1"/>
        </w:rPr>
        <w:t>sai</w:t>
      </w:r>
      <w:r w:rsidRPr="000C67BC">
        <w:rPr>
          <w:rFonts w:cs="Times New Roman"/>
          <w:color w:val="000000" w:themeColor="text1"/>
        </w:rPr>
        <w:t xml:space="preserve">. Ta có </w:t>
      </w:r>
      <w:r w:rsidRPr="000C67BC">
        <w:rPr>
          <w:rFonts w:cs="Times New Roman"/>
          <w:noProof/>
          <w:color w:val="000000" w:themeColor="text1"/>
          <w:position w:val="-24"/>
        </w:rPr>
        <w:object w:dxaOrig="5000" w:dyaOrig="660">
          <v:shape id="_x0000_i3540" type="#_x0000_t75" alt="" style="width:248.25pt;height:30.75pt;mso-width-percent:0;mso-height-percent:0;mso-width-percent:0;mso-height-percent:0" o:ole="">
            <v:imagedata r:id="rId4408" o:title=""/>
          </v:shape>
          <o:OLEObject Type="Embed" ProgID="Equation.DSMT4" ShapeID="_x0000_i3540" DrawAspect="Content" ObjectID="_1804452004" r:id="rId4409"/>
        </w:object>
      </w:r>
    </w:p>
    <w:p w:rsidR="00B91743" w:rsidRPr="000C67BC" w:rsidRDefault="00B91743" w:rsidP="00DF759E">
      <w:pPr>
        <w:tabs>
          <w:tab w:val="left" w:pos="426"/>
        </w:tabs>
        <w:spacing w:line="360" w:lineRule="auto"/>
        <w:rPr>
          <w:rFonts w:cs="Times New Roman"/>
          <w:color w:val="000000" w:themeColor="text1"/>
        </w:rPr>
      </w:pPr>
      <w:r w:rsidRPr="000C67BC">
        <w:rPr>
          <w:rFonts w:cs="Times New Roman"/>
          <w:color w:val="000000" w:themeColor="text1"/>
        </w:rPr>
        <w:tab/>
        <w:t xml:space="preserve">c. Phát biểu này </w:t>
      </w:r>
      <w:r w:rsidRPr="000C67BC">
        <w:rPr>
          <w:rFonts w:cs="Times New Roman"/>
          <w:b/>
          <w:bCs/>
          <w:color w:val="000000" w:themeColor="text1"/>
        </w:rPr>
        <w:t>đúng</w:t>
      </w:r>
      <w:r w:rsidRPr="000C67BC">
        <w:rPr>
          <w:rFonts w:cs="Times New Roman"/>
          <w:color w:val="000000" w:themeColor="text1"/>
        </w:rPr>
        <w:t xml:space="preserve">. Áp dụng định luật Charles </w:t>
      </w:r>
      <w:r w:rsidRPr="000C67BC">
        <w:rPr>
          <w:rFonts w:cs="Times New Roman"/>
          <w:noProof/>
          <w:color w:val="000000" w:themeColor="text1"/>
          <w:position w:val="-24"/>
        </w:rPr>
        <w:object w:dxaOrig="5179" w:dyaOrig="660">
          <v:shape id="_x0000_i3541" type="#_x0000_t75" alt="" style="width:259.5pt;height:30.75pt;mso-width-percent:0;mso-height-percent:0;mso-width-percent:0;mso-height-percent:0" o:ole="">
            <v:imagedata r:id="rId4410" o:title=""/>
          </v:shape>
          <o:OLEObject Type="Embed" ProgID="Equation.DSMT4" ShapeID="_x0000_i3541" DrawAspect="Content" ObjectID="_1804452005" r:id="rId4411"/>
        </w:object>
      </w:r>
    </w:p>
    <w:p w:rsidR="00B91743" w:rsidRPr="000C67BC" w:rsidRDefault="00B91743" w:rsidP="0072623E">
      <w:pPr>
        <w:tabs>
          <w:tab w:val="left" w:pos="426"/>
        </w:tabs>
        <w:spacing w:line="360" w:lineRule="auto"/>
        <w:rPr>
          <w:rFonts w:cs="Times New Roman"/>
          <w:color w:val="000000" w:themeColor="text1"/>
        </w:rPr>
      </w:pPr>
      <w:r w:rsidRPr="000C67BC">
        <w:rPr>
          <w:rFonts w:cs="Times New Roman"/>
          <w:color w:val="000000" w:themeColor="text1"/>
        </w:rPr>
        <w:tab/>
        <w:t xml:space="preserve">d. Phát biểu này </w:t>
      </w:r>
      <w:r w:rsidRPr="000C67BC">
        <w:rPr>
          <w:rFonts w:cs="Times New Roman"/>
          <w:b/>
          <w:bCs/>
          <w:color w:val="000000" w:themeColor="text1"/>
        </w:rPr>
        <w:t>sai</w:t>
      </w:r>
      <w:r w:rsidRPr="000C67BC">
        <w:rPr>
          <w:rFonts w:cs="Times New Roman"/>
          <w:color w:val="000000" w:themeColor="text1"/>
        </w:rPr>
        <w:t xml:space="preserve">. </w:t>
      </w:r>
      <w:r w:rsidRPr="000C67BC">
        <w:rPr>
          <w:rFonts w:cs="Times New Roman"/>
          <w:noProof/>
          <w:color w:val="000000" w:themeColor="text1"/>
          <w:position w:val="-24"/>
        </w:rPr>
        <w:object w:dxaOrig="6080" w:dyaOrig="620">
          <v:shape id="_x0000_i3542" type="#_x0000_t75" alt="" style="width:305.25pt;height:30pt;mso-width-percent:0;mso-height-percent:0;mso-width-percent:0;mso-height-percent:0" o:ole="">
            <v:imagedata r:id="rId4412" o:title=""/>
          </v:shape>
          <o:OLEObject Type="Embed" ProgID="Equation.DSMT4" ShapeID="_x0000_i3542" DrawAspect="Content" ObjectID="_1804452006" r:id="rId4413"/>
        </w:object>
      </w:r>
    </w:p>
    <w:p w:rsidR="00B91743" w:rsidRPr="000C67BC" w:rsidRDefault="000C67BC" w:rsidP="000C67BC">
      <w:pPr>
        <w:tabs>
          <w:tab w:val="left" w:pos="284"/>
          <w:tab w:val="left" w:pos="426"/>
        </w:tabs>
        <w:spacing w:after="0" w:line="360" w:lineRule="auto"/>
        <w:rPr>
          <w:rFonts w:cs="Times New Roman"/>
          <w:bCs/>
          <w:color w:val="000000" w:themeColor="text1"/>
          <w:szCs w:val="24"/>
          <w:lang w:val="vi-VN"/>
        </w:rPr>
      </w:pPr>
      <w:r w:rsidRPr="00C9285A">
        <w:rPr>
          <w:rFonts w:cs="Times New Roman"/>
          <w:b/>
          <w:bCs/>
          <w:color w:val="0000FF"/>
          <w:szCs w:val="24"/>
          <w:lang w:val="vi-VN"/>
        </w:rPr>
        <w:t>Câu 39.</w:t>
      </w:r>
      <w:r w:rsidRPr="000C67BC">
        <w:rPr>
          <w:rFonts w:cs="Times New Roman"/>
          <w:b/>
          <w:bCs/>
          <w:color w:val="0000FF"/>
          <w:szCs w:val="24"/>
          <w:lang w:val="vi-VN"/>
        </w:rPr>
        <w:t xml:space="preserve"> </w:t>
      </w:r>
      <w:r w:rsidR="00B91743" w:rsidRPr="000C67BC">
        <w:rPr>
          <w:rFonts w:eastAsia="Palatino Linotype" w:cs="Times New Roman"/>
          <w:color w:val="000000" w:themeColor="text1"/>
          <w:szCs w:val="24"/>
        </w:rPr>
        <w:t>Nhận định nào sau đây là đúng hay sai về nguyên tắc hoạt động của ghi-ta điện?</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lang w:val="nl-NL"/>
        </w:rPr>
      </w:pPr>
      <w:r w:rsidRPr="000C67BC">
        <w:rPr>
          <w:rFonts w:eastAsia="Calibri" w:cs="Times New Roman"/>
          <w:bCs/>
          <w:color w:val="000000" w:themeColor="text1"/>
          <w:lang w:val="vi-VN"/>
        </w:rPr>
        <w:t xml:space="preserve">  </w:t>
      </w:r>
      <w:r w:rsidRPr="000C67BC">
        <w:rPr>
          <w:rFonts w:eastAsia="Calibri" w:cs="Times New Roman"/>
          <w:bCs/>
          <w:color w:val="000000" w:themeColor="text1"/>
        </w:rPr>
        <w:t xml:space="preserve">a. </w:t>
      </w:r>
      <w:r w:rsidRPr="000C67BC">
        <w:rPr>
          <w:rFonts w:eastAsia="Palatino Linotype" w:cs="Times New Roman"/>
          <w:color w:val="000000" w:themeColor="text1"/>
        </w:rPr>
        <w:t>Ghi-ta điện hoạt động dựa trên hiện tượng cảm ứng điện từ.</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eastAsia="Palatino Linotype" w:cs="Times New Roman"/>
          <w:color w:val="000000" w:themeColor="text1"/>
        </w:rPr>
      </w:pPr>
      <w:r w:rsidRPr="000C67BC">
        <w:rPr>
          <w:rFonts w:cs="Times New Roman"/>
          <w:color w:val="000000" w:themeColor="text1"/>
          <w:lang w:val="nl-NL"/>
        </w:rPr>
        <w:tab/>
        <w:t xml:space="preserve">b. </w:t>
      </w:r>
      <w:r w:rsidRPr="000C67BC">
        <w:rPr>
          <w:rFonts w:eastAsia="Palatino Linotype" w:cs="Times New Roman"/>
          <w:color w:val="000000" w:themeColor="text1"/>
        </w:rPr>
        <w:t>Khi có dòng điện chạy qua cuộn dây, từ trường biến đổi sẽ làm rung động dây đàn.</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ab/>
        <w:t xml:space="preserve">c. </w:t>
      </w:r>
      <w:r w:rsidRPr="000C67BC">
        <w:rPr>
          <w:rFonts w:eastAsia="Palatino Linotype" w:cs="Times New Roman"/>
          <w:color w:val="000000" w:themeColor="text1"/>
        </w:rPr>
        <w:t xml:space="preserve">Nếu tần số tín hiệu đầu vào của ghi-ta điện là </w:t>
      </w:r>
      <w:r w:rsidRPr="000C67BC">
        <w:rPr>
          <w:rFonts w:cs="Times New Roman"/>
          <w:noProof/>
          <w:color w:val="000000" w:themeColor="text1"/>
          <w:position w:val="-18"/>
          <w:lang w:val="vi-VN"/>
        </w:rPr>
        <w:object w:dxaOrig="800" w:dyaOrig="400">
          <v:shape id="_x0000_i3543" type="#_x0000_t75" alt="" style="width:40.5pt;height:21pt;mso-width-percent:0;mso-height-percent:0;mso-width-percent:0;mso-height-percent:0" o:ole="">
            <v:imagedata r:id="rId1352" o:title=""/>
          </v:shape>
          <o:OLEObject Type="Embed" ProgID="Equation.DSMT4" ShapeID="_x0000_i3543" DrawAspect="Content" ObjectID="_1804452007" r:id="rId4414"/>
        </w:object>
      </w:r>
      <w:r w:rsidRPr="000C67BC">
        <w:rPr>
          <w:rFonts w:eastAsia="Palatino Linotype" w:cs="Times New Roman"/>
          <w:color w:val="000000" w:themeColor="text1"/>
        </w:rPr>
        <w:t xml:space="preserve"> tần số tín hiệu đầu ra</w:t>
      </w:r>
      <w:r w:rsidRPr="000C67BC">
        <w:rPr>
          <w:rFonts w:eastAsia="Palatino Linotype" w:cs="Times New Roman"/>
          <w:color w:val="000000" w:themeColor="text1"/>
          <w:lang w:val="vi-VN"/>
        </w:rPr>
        <w:t xml:space="preserve"> </w:t>
      </w:r>
      <w:r w:rsidRPr="000C67BC">
        <w:rPr>
          <w:rFonts w:eastAsia="Palatino Linotype" w:cs="Times New Roman"/>
          <w:color w:val="000000" w:themeColor="text1"/>
        </w:rPr>
        <w:t>sẽ thấp</w:t>
      </w:r>
      <w:r w:rsidRPr="000C67BC">
        <w:rPr>
          <w:rFonts w:eastAsia="Palatino Linotype" w:cs="Times New Roman"/>
          <w:color w:val="000000" w:themeColor="text1"/>
          <w:lang w:val="vi-VN"/>
        </w:rPr>
        <w:t xml:space="preserve"> hơn</w:t>
      </w:r>
      <w:r w:rsidRPr="000C67BC">
        <w:rPr>
          <w:rFonts w:eastAsia="Palatino Linotype" w:cs="Times New Roman"/>
          <w:color w:val="000000" w:themeColor="text1"/>
        </w:rPr>
        <w:t xml:space="preserve"> </w:t>
      </w:r>
      <w:r w:rsidRPr="000C67BC">
        <w:rPr>
          <w:rFonts w:cs="Times New Roman"/>
          <w:noProof/>
          <w:color w:val="000000" w:themeColor="text1"/>
          <w:position w:val="-18"/>
        </w:rPr>
        <w:object w:dxaOrig="800" w:dyaOrig="400">
          <v:shape id="_x0000_i3544" type="#_x0000_t75" alt="" style="width:40.5pt;height:21pt;mso-width-percent:0;mso-height-percent:0;mso-width-percent:0;mso-height-percent:0" o:ole="">
            <v:imagedata r:id="rId1354" o:title=""/>
          </v:shape>
          <o:OLEObject Type="Embed" ProgID="Equation.DSMT4" ShapeID="_x0000_i3544" DrawAspect="Content" ObjectID="_1804452008" r:id="rId4415"/>
        </w:objec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noProof/>
          <w:color w:val="000000" w:themeColor="text1"/>
        </w:rPr>
      </w:pPr>
      <w:r w:rsidRPr="000C67BC">
        <w:rPr>
          <w:rFonts w:cs="Times New Roman"/>
          <w:color w:val="000000" w:themeColor="text1"/>
        </w:rPr>
        <w:lastRenderedPageBreak/>
        <w:tab/>
        <w:t xml:space="preserve">d. </w:t>
      </w:r>
      <w:r w:rsidRPr="000C67BC">
        <w:rPr>
          <w:rFonts w:eastAsia="Palatino Linotype" w:cs="Times New Roman"/>
          <w:color w:val="000000" w:themeColor="text1"/>
        </w:rPr>
        <w:t>Nếu tăng số vòng dây của cuộn cảm ứng lên gấp đôi, điện áp cảm ứng cũng sẽ tăng gấp đôi.</w:t>
      </w:r>
    </w:p>
    <w:p w:rsidR="00B91743" w:rsidRPr="000C67BC" w:rsidRDefault="00B91743" w:rsidP="00DF759E">
      <w:pPr>
        <w:pStyle w:val="ListParagraph"/>
        <w:tabs>
          <w:tab w:val="left" w:pos="283"/>
          <w:tab w:val="left" w:pos="426"/>
          <w:tab w:val="left" w:pos="2835"/>
          <w:tab w:val="left" w:pos="5386"/>
          <w:tab w:val="left" w:pos="7937"/>
        </w:tabs>
        <w:spacing w:line="360" w:lineRule="auto"/>
        <w:ind w:left="0"/>
        <w:jc w:val="center"/>
        <w:rPr>
          <w:rFonts w:ascii="Times New Roman" w:hAnsi="Times New Roman" w:cs="Times New Roman"/>
          <w:b/>
          <w:color w:val="000000" w:themeColor="text1"/>
          <w:sz w:val="24"/>
          <w:szCs w:val="24"/>
          <w:lang w:val="nl-NL"/>
        </w:rPr>
      </w:pPr>
      <w:r w:rsidRPr="000C67BC">
        <w:rPr>
          <w:rFonts w:ascii="Times New Roman" w:hAnsi="Times New Roman" w:cs="Times New Roman"/>
          <w:b/>
          <w:color w:val="000000" w:themeColor="text1"/>
          <w:sz w:val="24"/>
          <w:szCs w:val="24"/>
          <w:lang w:val="nl-NL"/>
        </w:rPr>
        <w:t>Hướng dẫn giải</w:t>
      </w:r>
    </w:p>
    <w:p w:rsidR="00B91743" w:rsidRPr="000C67BC" w:rsidRDefault="00B91743" w:rsidP="00DF759E">
      <w:pPr>
        <w:spacing w:line="360" w:lineRule="auto"/>
        <w:jc w:val="both"/>
        <w:rPr>
          <w:rFonts w:cs="Times New Roman"/>
          <w:color w:val="000000" w:themeColor="text1"/>
        </w:rPr>
      </w:pPr>
      <w:r w:rsidRPr="000C67BC">
        <w:rPr>
          <w:rFonts w:cs="Times New Roman"/>
          <w:bCs/>
          <w:color w:val="000000" w:themeColor="text1"/>
        </w:rPr>
        <w:tab/>
      </w:r>
      <w:r w:rsidRPr="000C67BC">
        <w:rPr>
          <w:rFonts w:cs="Times New Roman"/>
          <w:bCs/>
          <w:color w:val="000000" w:themeColor="text1"/>
          <w:lang w:val="vi-VN"/>
        </w:rPr>
        <w:t xml:space="preserve">  </w:t>
      </w:r>
      <w:r w:rsidRPr="000C67BC">
        <w:rPr>
          <w:rFonts w:cs="Times New Roman"/>
          <w:bCs/>
          <w:color w:val="000000" w:themeColor="text1"/>
        </w:rPr>
        <w:t xml:space="preserve">a. </w:t>
      </w:r>
      <w:r w:rsidRPr="000C67BC">
        <w:rPr>
          <w:rFonts w:cs="Times New Roman"/>
          <w:color w:val="000000" w:themeColor="text1"/>
        </w:rPr>
        <w:t xml:space="preserve">Phát biểu này </w:t>
      </w:r>
      <w:r w:rsidRPr="000C67BC">
        <w:rPr>
          <w:rFonts w:cs="Times New Roman"/>
          <w:b/>
          <w:bCs/>
          <w:color w:val="000000" w:themeColor="text1"/>
        </w:rPr>
        <w:t>đúng</w:t>
      </w:r>
      <w:r w:rsidRPr="000C67BC">
        <w:rPr>
          <w:rFonts w:cs="Times New Roman"/>
          <w:color w:val="000000" w:themeColor="text1"/>
        </w:rPr>
        <w:t>. Ghi-ta điện sử dụng cuộn dây và nam châm để biến đổi rung động cơ học thành tín hiệu điện thông qua hiện tượng cảm ứng điện từ.</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ab/>
        <w:t xml:space="preserve">b. Phát biểu này </w:t>
      </w:r>
      <w:r w:rsidRPr="000C67BC">
        <w:rPr>
          <w:rFonts w:cs="Times New Roman"/>
          <w:b/>
          <w:bCs/>
          <w:color w:val="000000" w:themeColor="text1"/>
        </w:rPr>
        <w:t>sai</w:t>
      </w:r>
      <w:r w:rsidRPr="000C67BC">
        <w:rPr>
          <w:rFonts w:cs="Times New Roman"/>
          <w:color w:val="000000" w:themeColor="text1"/>
        </w:rPr>
        <w:t xml:space="preserve">. </w:t>
      </w:r>
      <w:r w:rsidRPr="000C67BC">
        <w:rPr>
          <w:rFonts w:eastAsia="Palatino Linotype" w:cs="Times New Roman"/>
          <w:color w:val="000000" w:themeColor="text1"/>
        </w:rPr>
        <w:t>Ghi-ta điện hoạt động bằng cách biến đổi rung động cơ học của dây đàn thành tín hiệu điện, không phải tạo ra rung động cho dây đàn.</w:t>
      </w:r>
    </w:p>
    <w:p w:rsidR="00B91743" w:rsidRPr="000C67BC" w:rsidRDefault="00B91743" w:rsidP="00DF759E">
      <w:pPr>
        <w:tabs>
          <w:tab w:val="left" w:pos="283"/>
          <w:tab w:val="left" w:pos="426"/>
          <w:tab w:val="left" w:pos="2835"/>
          <w:tab w:val="left" w:pos="5386"/>
          <w:tab w:val="left" w:pos="7937"/>
        </w:tabs>
        <w:spacing w:line="360" w:lineRule="auto"/>
        <w:ind w:left="283"/>
        <w:jc w:val="both"/>
        <w:rPr>
          <w:rFonts w:cs="Times New Roman"/>
          <w:color w:val="000000" w:themeColor="text1"/>
        </w:rPr>
      </w:pPr>
      <w:r w:rsidRPr="000C67BC">
        <w:rPr>
          <w:rFonts w:cs="Times New Roman"/>
          <w:color w:val="000000" w:themeColor="text1"/>
        </w:rPr>
        <w:tab/>
        <w:t xml:space="preserve">c. Phát biểu này </w:t>
      </w:r>
      <w:r w:rsidRPr="000C67BC">
        <w:rPr>
          <w:rFonts w:cs="Times New Roman"/>
          <w:b/>
          <w:bCs/>
          <w:color w:val="000000" w:themeColor="text1"/>
        </w:rPr>
        <w:t>sai</w:t>
      </w:r>
      <w:r w:rsidRPr="000C67BC">
        <w:rPr>
          <w:rFonts w:cs="Times New Roman"/>
          <w:color w:val="000000" w:themeColor="text1"/>
        </w:rPr>
        <w:t xml:space="preserve">. </w:t>
      </w:r>
      <w:r w:rsidRPr="000C67BC">
        <w:rPr>
          <w:rFonts w:eastAsia="Palatino Linotype" w:cs="Times New Roman"/>
          <w:color w:val="000000" w:themeColor="text1"/>
        </w:rPr>
        <w:t>Tần số của tín hiệu điện tạo ra bởi ghi-ta điện tương ứng với tần số rung động của dây đàn.</w:t>
      </w:r>
    </w:p>
    <w:p w:rsidR="00B91743" w:rsidRPr="000C67BC" w:rsidRDefault="00B91743" w:rsidP="00DF759E">
      <w:pPr>
        <w:spacing w:line="360" w:lineRule="auto"/>
        <w:jc w:val="both"/>
        <w:rPr>
          <w:rFonts w:eastAsia="Palatino Linotype"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d. Phát biểu này </w:t>
      </w:r>
      <w:r w:rsidRPr="000C67BC">
        <w:rPr>
          <w:rFonts w:cs="Times New Roman"/>
          <w:b/>
          <w:bCs/>
          <w:color w:val="000000" w:themeColor="text1"/>
        </w:rPr>
        <w:t>đúng</w:t>
      </w:r>
      <w:r w:rsidRPr="000C67BC">
        <w:rPr>
          <w:rFonts w:cs="Times New Roman"/>
          <w:color w:val="000000" w:themeColor="text1"/>
        </w:rPr>
        <w:t xml:space="preserve">. </w:t>
      </w:r>
      <w:r w:rsidRPr="000C67BC">
        <w:rPr>
          <w:rFonts w:eastAsia="Palatino Linotype" w:cs="Times New Roman"/>
          <w:color w:val="000000" w:themeColor="text1"/>
        </w:rPr>
        <w:t>Theo định luật Faraday, điện áp cảm ứng tỉ lệ thuận với số vòng dây của cuộn cảm ứng.</w:t>
      </w:r>
    </w:p>
    <w:p w:rsidR="00B91743" w:rsidRPr="000C67BC" w:rsidRDefault="000C67BC" w:rsidP="000C67BC">
      <w:pPr>
        <w:spacing w:after="0" w:line="360" w:lineRule="auto"/>
        <w:jc w:val="both"/>
        <w:rPr>
          <w:rFonts w:eastAsia="Palatino Linotype" w:cs="Times New Roman"/>
          <w:color w:val="000000" w:themeColor="text1"/>
          <w:szCs w:val="24"/>
        </w:rPr>
      </w:pPr>
      <w:r w:rsidRPr="00C9285A">
        <w:rPr>
          <w:rFonts w:eastAsia="Palatino Linotype" w:cs="Times New Roman"/>
          <w:b/>
          <w:color w:val="0000FF"/>
          <w:szCs w:val="24"/>
        </w:rPr>
        <w:t>Câu 40.</w:t>
      </w:r>
      <w:r w:rsidRPr="000C67BC">
        <w:rPr>
          <w:rFonts w:eastAsia="Palatino Linotype" w:cs="Times New Roman"/>
          <w:b/>
          <w:color w:val="0000FF"/>
          <w:szCs w:val="24"/>
        </w:rPr>
        <w:t xml:space="preserve"> </w:t>
      </w:r>
      <w:r w:rsidR="00B91743" w:rsidRPr="000C67BC">
        <w:rPr>
          <w:rFonts w:eastAsia="Palatino Linotype" w:cs="Times New Roman"/>
          <w:color w:val="000000" w:themeColor="text1"/>
          <w:szCs w:val="24"/>
        </w:rPr>
        <w:t xml:space="preserve">Nguyên tố đồng có hai đồng vị bền là </w:t>
      </w:r>
      <w:r w:rsidR="00B91743" w:rsidRPr="000C67BC">
        <w:rPr>
          <w:rFonts w:cs="Times New Roman"/>
          <w:noProof/>
          <w:position w:val="-12"/>
        </w:rPr>
        <w:object w:dxaOrig="540" w:dyaOrig="380">
          <v:shape id="_x0000_i3545" type="#_x0000_t75" alt="" style="width:27pt;height:19.5pt;mso-width-percent:0;mso-height-percent:0;mso-width-percent:0;mso-height-percent:0" o:ole="">
            <v:imagedata r:id="rId1183" o:title=""/>
          </v:shape>
          <o:OLEObject Type="Embed" ProgID="Equation.DSMT4" ShapeID="_x0000_i3545" DrawAspect="Content" ObjectID="_1804452009" r:id="rId4416"/>
        </w:object>
      </w:r>
      <w:r w:rsidR="00B91743" w:rsidRPr="000C67BC">
        <w:rPr>
          <w:rFonts w:eastAsia="Palatino Linotype" w:cs="Times New Roman"/>
          <w:color w:val="000000" w:themeColor="text1"/>
          <w:szCs w:val="24"/>
        </w:rPr>
        <w:t xml:space="preserve">có khối lượng nguyên tử là 62,93 u và chiếm 69,15% đồng trong tự nhiên và </w:t>
      </w:r>
      <w:r w:rsidR="00B91743" w:rsidRPr="000C67BC">
        <w:rPr>
          <w:rFonts w:cs="Times New Roman"/>
          <w:noProof/>
          <w:position w:val="-12"/>
        </w:rPr>
        <w:object w:dxaOrig="540" w:dyaOrig="380">
          <v:shape id="_x0000_i3546" type="#_x0000_t75" alt="" style="width:27pt;height:19.5pt;mso-width-percent:0;mso-height-percent:0;mso-width-percent:0;mso-height-percent:0" o:ole="">
            <v:imagedata r:id="rId1185" o:title=""/>
          </v:shape>
          <o:OLEObject Type="Embed" ProgID="Equation.DSMT4" ShapeID="_x0000_i3546" DrawAspect="Content" ObjectID="_1804452010" r:id="rId4417"/>
        </w:object>
      </w:r>
      <w:r w:rsidR="00B91743" w:rsidRPr="000C67BC">
        <w:rPr>
          <w:rFonts w:eastAsia="Palatino Linotype" w:cs="Times New Roman"/>
          <w:color w:val="000000" w:themeColor="text1"/>
          <w:szCs w:val="24"/>
        </w:rPr>
        <w:t xml:space="preserve">có khối lượng nguyên tử là 64,93 u và chiếm 30,85% đồng trong tự nhiên. Biết hạt nhân </w:t>
      </w:r>
      <w:r w:rsidR="00B91743" w:rsidRPr="000C67BC">
        <w:rPr>
          <w:rFonts w:cs="Times New Roman"/>
          <w:noProof/>
          <w:position w:val="-12"/>
        </w:rPr>
        <w:object w:dxaOrig="540" w:dyaOrig="380">
          <v:shape id="_x0000_i3547" type="#_x0000_t75" alt="" style="width:27pt;height:19.5pt;mso-width-percent:0;mso-height-percent:0;mso-width-percent:0;mso-height-percent:0" o:ole="">
            <v:imagedata r:id="rId1185" o:title=""/>
          </v:shape>
          <o:OLEObject Type="Embed" ProgID="Equation.DSMT4" ShapeID="_x0000_i3547" DrawAspect="Content" ObjectID="_1804452011" r:id="rId4418"/>
        </w:object>
      </w:r>
      <w:r w:rsidR="00B91743" w:rsidRPr="000C67BC">
        <w:rPr>
          <w:rFonts w:eastAsia="Palatino Linotype" w:cs="Times New Roman"/>
          <w:color w:val="000000" w:themeColor="text1"/>
          <w:szCs w:val="24"/>
        </w:rPr>
        <w:t>có nhiều hơn hạt nhân</w:t>
      </w:r>
      <w:r w:rsidR="00B91743" w:rsidRPr="000C67BC">
        <w:rPr>
          <w:rFonts w:cs="Times New Roman"/>
          <w:color w:val="000000" w:themeColor="text1"/>
          <w:szCs w:val="24"/>
        </w:rPr>
        <w:t xml:space="preserve"> </w:t>
      </w:r>
      <w:r w:rsidR="00B91743" w:rsidRPr="000C67BC">
        <w:rPr>
          <w:rFonts w:cs="Times New Roman"/>
          <w:noProof/>
          <w:position w:val="-12"/>
        </w:rPr>
        <w:object w:dxaOrig="540" w:dyaOrig="380">
          <v:shape id="_x0000_i3548" type="#_x0000_t75" alt="" style="width:27pt;height:19.5pt;mso-width-percent:0;mso-height-percent:0;mso-width-percent:0;mso-height-percent:0" o:ole="">
            <v:imagedata r:id="rId1183" o:title=""/>
          </v:shape>
          <o:OLEObject Type="Embed" ProgID="Equation.DSMT4" ShapeID="_x0000_i3548" DrawAspect="Content" ObjectID="_1804452012" r:id="rId4419"/>
        </w:object>
      </w:r>
      <w:r w:rsidR="00B91743" w:rsidRPr="000C67BC">
        <w:rPr>
          <w:rFonts w:cs="Times New Roman"/>
          <w:color w:val="000000" w:themeColor="text1"/>
          <w:szCs w:val="24"/>
        </w:rPr>
        <w:t xml:space="preserve">2 </w:t>
      </w:r>
      <w:r w:rsidR="00B91743" w:rsidRPr="000C67BC">
        <w:rPr>
          <w:rFonts w:eastAsia="Palatino Linotype" w:cs="Times New Roman"/>
          <w:color w:val="000000" w:themeColor="text1"/>
          <w:szCs w:val="24"/>
        </w:rPr>
        <w:t>neutron.</w:t>
      </w:r>
      <w:r w:rsidR="00B91743" w:rsidRPr="000C67BC">
        <w:rPr>
          <w:rFonts w:cs="Times New Roman"/>
          <w:color w:val="000000" w:themeColor="text1"/>
          <w:szCs w:val="24"/>
        </w:rPr>
        <w:t xml:space="preserve"> </w:t>
      </w:r>
      <w:r w:rsidR="00B91743" w:rsidRPr="000C67BC">
        <w:rPr>
          <w:rFonts w:eastAsia="Palatino Linotype" w:cs="Times New Roman"/>
          <w:color w:val="000000" w:themeColor="text1"/>
          <w:szCs w:val="24"/>
        </w:rPr>
        <w:t xml:space="preserve">Bán kính gần đúng của hạt nhân được tính theo công thức </w:t>
      </w:r>
      <w:r w:rsidR="00B91743" w:rsidRPr="000C67BC">
        <w:rPr>
          <w:rFonts w:cs="Times New Roman"/>
          <w:noProof/>
          <w:position w:val="-14"/>
        </w:rPr>
        <w:object w:dxaOrig="2180" w:dyaOrig="560">
          <v:shape id="_x0000_i3549" type="#_x0000_t75" alt="" style="width:109.5pt;height:27pt;mso-width-percent:0;mso-height-percent:0;mso-width-percent:0;mso-height-percent:0" o:ole="">
            <v:imagedata r:id="rId1189" o:title=""/>
          </v:shape>
          <o:OLEObject Type="Embed" ProgID="Equation.DSMT4" ShapeID="_x0000_i3549" DrawAspect="Content" ObjectID="_1804452013" r:id="rId4420"/>
        </w:object>
      </w:r>
    </w:p>
    <w:p w:rsidR="00B91743" w:rsidRPr="000C67BC" w:rsidRDefault="00B91743"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 a. </w:t>
      </w:r>
      <w:r w:rsidRPr="000C67BC">
        <w:rPr>
          <w:rFonts w:eastAsia="Palatino Linotype" w:cs="Times New Roman"/>
          <w:color w:val="000000" w:themeColor="text1"/>
        </w:rPr>
        <w:t>Hai hạt nhân đồng vị của nguyên tố đồng có cùng điện tích.</w:t>
      </w:r>
    </w:p>
    <w:p w:rsidR="00B91743" w:rsidRPr="000C67BC" w:rsidRDefault="00B91743"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b/>
          <w:bCs/>
          <w:color w:val="000000" w:themeColor="text1"/>
        </w:rPr>
        <w:tab/>
      </w:r>
      <w:r w:rsidRPr="000C67BC">
        <w:rPr>
          <w:rFonts w:cs="Times New Roman"/>
          <w:b/>
          <w:bCs/>
          <w:color w:val="000000" w:themeColor="text1"/>
          <w:lang w:val="vi-VN"/>
        </w:rPr>
        <w:t xml:space="preserve">  </w:t>
      </w:r>
      <w:r w:rsidRPr="000C67BC">
        <w:rPr>
          <w:rFonts w:cs="Times New Roman"/>
          <w:color w:val="000000" w:themeColor="text1"/>
        </w:rPr>
        <w:t>b</w:t>
      </w:r>
      <w:r w:rsidRPr="000C67BC">
        <w:rPr>
          <w:rFonts w:cs="Times New Roman"/>
          <w:color w:val="000000" w:themeColor="text1"/>
          <w:lang w:val="vi-VN"/>
        </w:rPr>
        <w:t>.</w:t>
      </w:r>
      <w:r w:rsidRPr="000C67BC">
        <w:rPr>
          <w:rFonts w:cs="Times New Roman"/>
          <w:color w:val="000000" w:themeColor="text1"/>
        </w:rPr>
        <w:t xml:space="preserve"> </w:t>
      </w:r>
      <w:r w:rsidRPr="000C67BC">
        <w:rPr>
          <w:rFonts w:eastAsia="Palatino Linotype" w:cs="Times New Roman"/>
          <w:color w:val="000000" w:themeColor="text1"/>
        </w:rPr>
        <w:t xml:space="preserve">Kí hiệu hạt nhân đồng vị </w:t>
      </w:r>
      <w:r w:rsidRPr="000C67BC">
        <w:rPr>
          <w:rFonts w:cs="Times New Roman"/>
          <w:noProof/>
          <w:color w:val="000000" w:themeColor="text1"/>
          <w:position w:val="-12"/>
        </w:rPr>
        <w:object w:dxaOrig="540" w:dyaOrig="380">
          <v:shape id="_x0000_i3550" type="#_x0000_t75" alt="" style="width:27pt;height:19.5pt;mso-width-percent:0;mso-height-percent:0;mso-width-percent:0;mso-height-percent:0" o:ole="">
            <v:imagedata r:id="rId1185" o:title=""/>
          </v:shape>
          <o:OLEObject Type="Embed" ProgID="Equation.DSMT4" ShapeID="_x0000_i3550" DrawAspect="Content" ObjectID="_1804452014" r:id="rId4421"/>
        </w:object>
      </w:r>
      <w:r w:rsidRPr="000C67BC">
        <w:rPr>
          <w:rFonts w:eastAsia="Palatino Linotype" w:cs="Times New Roman"/>
          <w:color w:val="000000" w:themeColor="text1"/>
        </w:rPr>
        <w:t xml:space="preserve">là </w:t>
      </w:r>
      <w:r w:rsidRPr="000C67BC">
        <w:rPr>
          <w:rFonts w:cs="Times New Roman"/>
          <w:noProof/>
          <w:color w:val="000000" w:themeColor="text1"/>
          <w:position w:val="-12"/>
        </w:rPr>
        <w:object w:dxaOrig="580" w:dyaOrig="380">
          <v:shape id="_x0000_i3551" type="#_x0000_t75" alt="" style="width:28.5pt;height:19.5pt;mso-width-percent:0;mso-height-percent:0;mso-width-percent:0;mso-height-percent:0" o:ole="">
            <v:imagedata r:id="rId1192" o:title=""/>
          </v:shape>
          <o:OLEObject Type="Embed" ProgID="Equation.DSMT4" ShapeID="_x0000_i3551" DrawAspect="Content" ObjectID="_1804452015" r:id="rId4422"/>
        </w:object>
      </w:r>
    </w:p>
    <w:p w:rsidR="00B91743" w:rsidRPr="000C67BC" w:rsidRDefault="00B91743"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c</w:t>
      </w:r>
      <w:r w:rsidRPr="000C67BC">
        <w:rPr>
          <w:rFonts w:cs="Times New Roman"/>
          <w:color w:val="000000" w:themeColor="text1"/>
          <w:lang w:val="vi-VN"/>
        </w:rPr>
        <w:t>.</w:t>
      </w:r>
      <w:r w:rsidRPr="000C67BC">
        <w:rPr>
          <w:rFonts w:cs="Times New Roman"/>
          <w:color w:val="000000" w:themeColor="text1"/>
        </w:rPr>
        <w:t xml:space="preserve"> </w:t>
      </w:r>
      <w:r w:rsidRPr="000C67BC">
        <w:rPr>
          <w:rFonts w:eastAsia="Palatino Linotype" w:cs="Times New Roman"/>
          <w:color w:val="000000" w:themeColor="text1"/>
        </w:rPr>
        <w:t>Khối lượng trung bình của nguyên tố đồng là 63,93 u.</w:t>
      </w:r>
    </w:p>
    <w:p w:rsidR="00B91743" w:rsidRPr="000C67BC" w:rsidRDefault="00B91743"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d</w:t>
      </w:r>
      <w:r w:rsidRPr="000C67BC">
        <w:rPr>
          <w:rFonts w:cs="Times New Roman"/>
          <w:color w:val="000000" w:themeColor="text1"/>
          <w:lang w:val="vi-VN"/>
        </w:rPr>
        <w:t>.</w:t>
      </w:r>
      <w:r w:rsidRPr="000C67BC">
        <w:rPr>
          <w:rFonts w:cs="Times New Roman"/>
          <w:b/>
          <w:bCs/>
          <w:color w:val="000000" w:themeColor="text1"/>
        </w:rPr>
        <w:t xml:space="preserve"> </w:t>
      </w:r>
      <w:r w:rsidRPr="000C67BC">
        <w:rPr>
          <w:rFonts w:eastAsia="Palatino Linotype" w:cs="Times New Roman"/>
          <w:color w:val="000000" w:themeColor="text1"/>
        </w:rPr>
        <w:t xml:space="preserve">Bán kính gần đúng của đồng vị </w:t>
      </w:r>
      <w:r w:rsidRPr="000C67BC">
        <w:rPr>
          <w:rFonts w:cs="Times New Roman"/>
          <w:noProof/>
          <w:color w:val="000000" w:themeColor="text1"/>
          <w:position w:val="-12"/>
        </w:rPr>
        <w:object w:dxaOrig="540" w:dyaOrig="380">
          <v:shape id="_x0000_i3552" type="#_x0000_t75" alt="" style="width:27pt;height:19.5pt;mso-width-percent:0;mso-height-percent:0;mso-width-percent:0;mso-height-percent:0" o:ole="">
            <v:imagedata r:id="rId1183" o:title=""/>
          </v:shape>
          <o:OLEObject Type="Embed" ProgID="Equation.DSMT4" ShapeID="_x0000_i3552" DrawAspect="Content" ObjectID="_1804452016" r:id="rId4423"/>
        </w:object>
      </w:r>
      <w:r w:rsidRPr="000C67BC">
        <w:rPr>
          <w:rFonts w:cs="Times New Roman"/>
          <w:color w:val="000000" w:themeColor="text1"/>
        </w:rPr>
        <w:t xml:space="preserve">là </w:t>
      </w:r>
      <w:r w:rsidRPr="000C67BC">
        <w:rPr>
          <w:rFonts w:cs="Times New Roman"/>
          <w:noProof/>
          <w:color w:val="000000" w:themeColor="text1"/>
          <w:position w:val="-10"/>
        </w:rPr>
        <w:object w:dxaOrig="1359" w:dyaOrig="360">
          <v:shape id="_x0000_i3553" type="#_x0000_t75" alt="" style="width:68.25pt;height:19.5pt;mso-width-percent:0;mso-height-percent:0;mso-width-percent:0;mso-height-percent:0" o:ole="">
            <v:imagedata r:id="rId1195" o:title=""/>
          </v:shape>
          <o:OLEObject Type="Embed" ProgID="Equation.DSMT4" ShapeID="_x0000_i3553" DrawAspect="Content" ObjectID="_1804452017" r:id="rId4424"/>
        </w:object>
      </w:r>
    </w:p>
    <w:p w:rsidR="00B91743" w:rsidRPr="000C67BC" w:rsidRDefault="00B91743" w:rsidP="00DF759E">
      <w:pPr>
        <w:tabs>
          <w:tab w:val="left" w:pos="426"/>
        </w:tabs>
        <w:spacing w:line="360" w:lineRule="auto"/>
        <w:jc w:val="center"/>
        <w:rPr>
          <w:rFonts w:eastAsia="Batang" w:cs="Times New Roman"/>
          <w:b/>
          <w:color w:val="000000" w:themeColor="text1"/>
        </w:rPr>
      </w:pPr>
      <w:r w:rsidRPr="000C67BC">
        <w:rPr>
          <w:rFonts w:eastAsia="Batang" w:cs="Times New Roman"/>
          <w:b/>
          <w:color w:val="000000" w:themeColor="text1"/>
        </w:rPr>
        <w:t>Hướng dẫn giải</w:t>
      </w:r>
    </w:p>
    <w:p w:rsidR="00B91743" w:rsidRPr="000C67BC" w:rsidRDefault="00B91743" w:rsidP="00DF759E">
      <w:pPr>
        <w:spacing w:line="360" w:lineRule="auto"/>
        <w:ind w:left="284" w:hanging="284"/>
        <w:jc w:val="both"/>
        <w:rPr>
          <w:rFonts w:eastAsia="Palatino Linotype" w:cs="Times New Roman"/>
          <w:color w:val="000000" w:themeColor="text1"/>
        </w:rPr>
      </w:pPr>
      <w:r w:rsidRPr="000C67BC">
        <w:rPr>
          <w:rFonts w:cs="Times New Roman"/>
          <w:color w:val="000000" w:themeColor="text1"/>
        </w:rPr>
        <w:tab/>
      </w:r>
      <w:r w:rsidRPr="000C67BC">
        <w:rPr>
          <w:rFonts w:cs="Times New Roman"/>
          <w:color w:val="000000" w:themeColor="text1"/>
          <w:lang w:val="vi-VN"/>
        </w:rPr>
        <w:t xml:space="preserve">  </w:t>
      </w:r>
      <w:r w:rsidRPr="000C67BC">
        <w:rPr>
          <w:rFonts w:cs="Times New Roman"/>
          <w:color w:val="000000" w:themeColor="text1"/>
        </w:rPr>
        <w:t xml:space="preserve">a. Phát biểu này </w:t>
      </w:r>
      <w:r w:rsidRPr="000C67BC">
        <w:rPr>
          <w:rFonts w:cs="Times New Roman"/>
          <w:b/>
          <w:bCs/>
          <w:color w:val="000000" w:themeColor="text1"/>
        </w:rPr>
        <w:t>đúng</w:t>
      </w:r>
      <w:r w:rsidRPr="000C67BC">
        <w:rPr>
          <w:rFonts w:cs="Times New Roman"/>
          <w:color w:val="000000" w:themeColor="text1"/>
        </w:rPr>
        <w:t xml:space="preserve">. </w:t>
      </w:r>
      <w:r w:rsidRPr="000C67BC">
        <w:rPr>
          <w:rFonts w:eastAsia="Palatino Linotype" w:cs="Times New Roman"/>
          <w:color w:val="000000" w:themeColor="text1"/>
        </w:rPr>
        <w:t>Hai hạt nhân đồng vị có cùng số proton nên có cùng điện tích.</w:t>
      </w:r>
    </w:p>
    <w:p w:rsidR="00B91743" w:rsidRPr="000C67BC" w:rsidRDefault="00B91743" w:rsidP="00DF759E">
      <w:pPr>
        <w:tabs>
          <w:tab w:val="left" w:pos="426"/>
        </w:tabs>
        <w:spacing w:line="360" w:lineRule="auto"/>
        <w:rPr>
          <w:rFonts w:cs="Times New Roman"/>
          <w:color w:val="000000" w:themeColor="text1"/>
          <w:lang w:val="vi-VN"/>
        </w:rPr>
      </w:pPr>
      <w:r w:rsidRPr="000C67BC">
        <w:rPr>
          <w:rFonts w:cs="Times New Roman"/>
          <w:color w:val="000000" w:themeColor="text1"/>
        </w:rPr>
        <w:tab/>
        <w:t xml:space="preserve">b. Phát biểu này </w:t>
      </w:r>
      <w:r w:rsidRPr="000C67BC">
        <w:rPr>
          <w:rFonts w:cs="Times New Roman"/>
          <w:b/>
          <w:bCs/>
          <w:color w:val="000000" w:themeColor="text1"/>
        </w:rPr>
        <w:t>đúng</w:t>
      </w:r>
      <w:r w:rsidRPr="000C67BC">
        <w:rPr>
          <w:rFonts w:cs="Times New Roman"/>
          <w:color w:val="000000" w:themeColor="text1"/>
        </w:rPr>
        <w:t>.</w:t>
      </w:r>
      <w:r w:rsidRPr="000C67BC">
        <w:rPr>
          <w:rFonts w:cs="Times New Roman"/>
          <w:color w:val="000000" w:themeColor="text1"/>
          <w:lang w:val="vi-VN"/>
        </w:rPr>
        <w:t xml:space="preserve"> </w:t>
      </w:r>
      <w:r w:rsidRPr="000C67BC">
        <w:rPr>
          <w:rFonts w:eastAsia="Palatino Linotype" w:cs="Times New Roman"/>
          <w:color w:val="000000" w:themeColor="text1"/>
        </w:rPr>
        <w:t xml:space="preserve">Hạt nhân </w:t>
      </w:r>
      <w:r w:rsidRPr="000C67BC">
        <w:rPr>
          <w:rFonts w:cs="Times New Roman"/>
          <w:noProof/>
          <w:color w:val="000000" w:themeColor="text1"/>
          <w:position w:val="-12"/>
        </w:rPr>
        <w:object w:dxaOrig="540" w:dyaOrig="380">
          <v:shape id="_x0000_i3554" type="#_x0000_t75" alt="" style="width:27pt;height:19.5pt;mso-width-percent:0;mso-height-percent:0;mso-width-percent:0;mso-height-percent:0" o:ole="">
            <v:imagedata r:id="rId1185" o:title=""/>
          </v:shape>
          <o:OLEObject Type="Embed" ProgID="Equation.DSMT4" ShapeID="_x0000_i3554" DrawAspect="Content" ObjectID="_1804452018" r:id="rId4425"/>
        </w:object>
      </w:r>
      <w:r w:rsidRPr="000C67BC">
        <w:rPr>
          <w:rFonts w:eastAsia="Palatino Linotype" w:cs="Times New Roman"/>
          <w:color w:val="000000" w:themeColor="text1"/>
        </w:rPr>
        <w:t>có nhiều hơn hạt nhân</w:t>
      </w:r>
      <w:r w:rsidRPr="000C67BC">
        <w:rPr>
          <w:rFonts w:cs="Times New Roman"/>
          <w:color w:val="000000" w:themeColor="text1"/>
        </w:rPr>
        <w:t xml:space="preserve"> </w:t>
      </w:r>
      <w:r w:rsidRPr="000C67BC">
        <w:rPr>
          <w:rFonts w:cs="Times New Roman"/>
          <w:noProof/>
          <w:color w:val="000000" w:themeColor="text1"/>
          <w:position w:val="-12"/>
        </w:rPr>
        <w:object w:dxaOrig="540" w:dyaOrig="380">
          <v:shape id="_x0000_i3555" type="#_x0000_t75" alt="" style="width:27pt;height:19.5pt;mso-width-percent:0;mso-height-percent:0;mso-width-percent:0;mso-height-percent:0" o:ole="">
            <v:imagedata r:id="rId1183" o:title=""/>
          </v:shape>
          <o:OLEObject Type="Embed" ProgID="Equation.DSMT4" ShapeID="_x0000_i3555" DrawAspect="Content" ObjectID="_1804452019" r:id="rId4426"/>
        </w:object>
      </w:r>
      <w:r w:rsidRPr="000C67BC">
        <w:rPr>
          <w:rFonts w:eastAsia="Palatino Linotype" w:cs="Times New Roman"/>
          <w:color w:val="000000" w:themeColor="text1"/>
        </w:rPr>
        <w:t xml:space="preserve">2 neutron nên số nucleon của hạt nhân </w:t>
      </w:r>
      <w:r w:rsidRPr="000C67BC">
        <w:rPr>
          <w:rFonts w:cs="Times New Roman"/>
          <w:noProof/>
          <w:color w:val="000000" w:themeColor="text1"/>
          <w:position w:val="-12"/>
        </w:rPr>
        <w:object w:dxaOrig="540" w:dyaOrig="380">
          <v:shape id="_x0000_i3556" type="#_x0000_t75" alt="" style="width:27pt;height:19.5pt;mso-width-percent:0;mso-height-percent:0;mso-width-percent:0;mso-height-percent:0" o:ole="">
            <v:imagedata r:id="rId1185" o:title=""/>
          </v:shape>
          <o:OLEObject Type="Embed" ProgID="Equation.DSMT4" ShapeID="_x0000_i3556" DrawAspect="Content" ObjectID="_1804452020" r:id="rId4427"/>
        </w:object>
      </w:r>
      <w:r w:rsidRPr="000C67BC">
        <w:rPr>
          <w:rFonts w:cs="Times New Roman"/>
          <w:color w:val="000000" w:themeColor="text1"/>
        </w:rPr>
        <w:t xml:space="preserve">là </w:t>
      </w:r>
      <w:r w:rsidRPr="000C67BC">
        <w:rPr>
          <w:rFonts w:cs="Times New Roman"/>
          <w:noProof/>
          <w:color w:val="000000" w:themeColor="text1"/>
          <w:position w:val="-4"/>
        </w:rPr>
        <w:object w:dxaOrig="1200" w:dyaOrig="260">
          <v:shape id="_x0000_i3557" type="#_x0000_t75" alt="" style="width:60.75pt;height:13.5pt;mso-width-percent:0;mso-height-percent:0;mso-width-percent:0;mso-height-percent:0" o:ole="">
            <v:imagedata r:id="rId3691" o:title=""/>
          </v:shape>
          <o:OLEObject Type="Embed" ProgID="Equation.DSMT4" ShapeID="_x0000_i3557" DrawAspect="Content" ObjectID="_1804452021" r:id="rId4428"/>
        </w:object>
      </w:r>
    </w:p>
    <w:p w:rsidR="00B91743" w:rsidRPr="000C67BC" w:rsidRDefault="00B91743" w:rsidP="00DF759E">
      <w:pPr>
        <w:tabs>
          <w:tab w:val="left" w:pos="284"/>
          <w:tab w:val="left" w:pos="2694"/>
          <w:tab w:val="left" w:pos="5103"/>
          <w:tab w:val="left" w:pos="7655"/>
        </w:tabs>
        <w:spacing w:line="360" w:lineRule="auto"/>
        <w:rPr>
          <w:rFonts w:cs="Times New Roman"/>
          <w:color w:val="000000" w:themeColor="text1"/>
          <w:lang w:val="vi-VN"/>
        </w:rPr>
      </w:pPr>
      <w:r w:rsidRPr="000C67BC">
        <w:rPr>
          <w:rFonts w:cs="Times New Roman"/>
          <w:color w:val="000000" w:themeColor="text1"/>
          <w:lang w:val="vi-VN"/>
        </w:rPr>
        <w:t xml:space="preserve">       </w:t>
      </w:r>
      <w:r w:rsidRPr="000C67BC">
        <w:rPr>
          <w:rFonts w:cs="Times New Roman"/>
          <w:color w:val="000000" w:themeColor="text1"/>
        </w:rPr>
        <w:t xml:space="preserve">c. Phát biểu này </w:t>
      </w:r>
      <w:r w:rsidRPr="000C67BC">
        <w:rPr>
          <w:rFonts w:cs="Times New Roman"/>
          <w:b/>
          <w:bCs/>
          <w:color w:val="000000" w:themeColor="text1"/>
        </w:rPr>
        <w:t>sai</w:t>
      </w:r>
      <w:r w:rsidRPr="000C67BC">
        <w:rPr>
          <w:rFonts w:cs="Times New Roman"/>
          <w:color w:val="000000" w:themeColor="text1"/>
        </w:rPr>
        <w:t>.</w:t>
      </w:r>
      <w:r w:rsidRPr="000C67BC">
        <w:rPr>
          <w:rFonts w:cs="Times New Roman"/>
          <w:color w:val="000000" w:themeColor="text1"/>
          <w:lang w:val="vi-VN"/>
        </w:rPr>
        <w:t xml:space="preserve"> </w:t>
      </w:r>
      <w:r w:rsidRPr="000C67BC">
        <w:rPr>
          <w:rFonts w:cs="Times New Roman"/>
          <w:color w:val="000000" w:themeColor="text1"/>
        </w:rPr>
        <w:t xml:space="preserve">Đến thời điểm </w:t>
      </w:r>
      <w:r w:rsidRPr="000C67BC">
        <w:rPr>
          <w:rFonts w:cs="Times New Roman"/>
          <w:noProof/>
          <w:color w:val="000000" w:themeColor="text1"/>
          <w:position w:val="-10"/>
        </w:rPr>
        <w:object w:dxaOrig="680" w:dyaOrig="320">
          <v:shape id="_x0000_i3558" type="#_x0000_t75" alt="" style="width:33.75pt;height:16.5pt;mso-width-percent:0;mso-height-percent:0;mso-width-percent:0;mso-height-percent:0" o:ole="">
            <v:imagedata r:id="rId4058" o:title=""/>
          </v:shape>
          <o:OLEObject Type="Embed" ProgID="Equation.DSMT4" ShapeID="_x0000_i3558" DrawAspect="Content" ObjectID="_1804452022" r:id="rId4429"/>
        </w:object>
      </w:r>
    </w:p>
    <w:p w:rsidR="00B91743" w:rsidRPr="000C67BC" w:rsidRDefault="00B91743" w:rsidP="00DF759E">
      <w:pPr>
        <w:tabs>
          <w:tab w:val="left" w:pos="426"/>
        </w:tabs>
        <w:spacing w:line="360" w:lineRule="auto"/>
        <w:rPr>
          <w:rFonts w:cs="Times New Roman"/>
          <w:noProof/>
          <w:color w:val="000000" w:themeColor="text1"/>
        </w:rPr>
      </w:pPr>
      <w:r w:rsidRPr="000C67BC">
        <w:rPr>
          <w:rFonts w:cs="Times New Roman"/>
          <w:noProof/>
          <w:color w:val="000000" w:themeColor="text1"/>
          <w:position w:val="-24"/>
        </w:rPr>
        <w:object w:dxaOrig="4280" w:dyaOrig="620">
          <v:shape id="_x0000_i3559" type="#_x0000_t75" alt="" style="width:214.5pt;height:30.75pt;mso-width-percent:0;mso-height-percent:0;mso-width-percent:0;mso-height-percent:0" o:ole="">
            <v:imagedata r:id="rId3695" o:title=""/>
          </v:shape>
          <o:OLEObject Type="Embed" ProgID="Equation.DSMT4" ShapeID="_x0000_i3559" DrawAspect="Content" ObjectID="_1804452023" r:id="rId4430"/>
        </w:object>
      </w:r>
    </w:p>
    <w:p w:rsidR="00B91743" w:rsidRPr="000C67BC" w:rsidRDefault="00B91743" w:rsidP="00DF759E">
      <w:pPr>
        <w:tabs>
          <w:tab w:val="left" w:pos="426"/>
        </w:tabs>
        <w:spacing w:line="360" w:lineRule="auto"/>
        <w:rPr>
          <w:rFonts w:cs="Times New Roman"/>
          <w:color w:val="000000" w:themeColor="text1"/>
        </w:rPr>
      </w:pPr>
      <w:r w:rsidRPr="000C67BC">
        <w:rPr>
          <w:rFonts w:cs="Times New Roman"/>
          <w:color w:val="000000" w:themeColor="text1"/>
        </w:rPr>
        <w:lastRenderedPageBreak/>
        <w:tab/>
        <w:t xml:space="preserve">d. Phát biểu này </w:t>
      </w:r>
      <w:r w:rsidRPr="000C67BC">
        <w:rPr>
          <w:rFonts w:cs="Times New Roman"/>
          <w:b/>
          <w:bCs/>
          <w:color w:val="000000" w:themeColor="text1"/>
        </w:rPr>
        <w:t>đúng</w:t>
      </w:r>
      <w:r w:rsidRPr="000C67BC">
        <w:rPr>
          <w:rFonts w:cs="Times New Roman"/>
          <w:color w:val="000000" w:themeColor="text1"/>
        </w:rPr>
        <w:t>.</w:t>
      </w:r>
    </w:p>
    <w:p w:rsidR="00B91743" w:rsidRPr="000C67BC" w:rsidRDefault="00B91743"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color w:val="000000" w:themeColor="text1"/>
          <w:lang w:val="vi-VN"/>
        </w:rPr>
        <w:t xml:space="preserve">       </w:t>
      </w:r>
      <m:oMath>
        <m:r>
          <w:rPr>
            <w:rFonts w:ascii="Cambria Math" w:hAnsi="Cambria Math" w:cs="Times New Roman"/>
            <w:color w:val="000000" w:themeColor="text1"/>
            <w:lang w:val="vi-VN"/>
          </w:rPr>
          <m:t>R=1,2.</m:t>
        </m:r>
        <m:sSup>
          <m:sSupPr>
            <m:ctrlPr>
              <w:rPr>
                <w:rFonts w:ascii="Cambria Math" w:hAnsi="Cambria Math" w:cs="Times New Roman"/>
                <w:i/>
                <w:color w:val="000000" w:themeColor="text1"/>
                <w:lang w:val="vi-VN"/>
              </w:rPr>
            </m:ctrlPr>
          </m:sSupPr>
          <m:e>
            <m:r>
              <w:rPr>
                <w:rFonts w:ascii="Cambria Math" w:hAnsi="Cambria Math" w:cs="Times New Roman"/>
                <w:color w:val="000000" w:themeColor="text1"/>
                <w:lang w:val="vi-VN"/>
              </w:rPr>
              <m:t>10</m:t>
            </m:r>
          </m:e>
          <m:sup>
            <m:r>
              <w:rPr>
                <w:rFonts w:ascii="Cambria Math" w:hAnsi="Cambria Math" w:cs="Times New Roman"/>
                <w:color w:val="000000" w:themeColor="text1"/>
                <w:lang w:val="vi-VN"/>
              </w:rPr>
              <m:t>-15</m:t>
            </m:r>
          </m:sup>
        </m:sSup>
        <m:r>
          <w:rPr>
            <w:rFonts w:ascii="Cambria Math" w:hAnsi="Cambria Math" w:cs="Times New Roman"/>
            <w:color w:val="000000" w:themeColor="text1"/>
            <w:lang w:val="vi-VN"/>
          </w:rPr>
          <m:t>.</m:t>
        </m:r>
        <m:sSup>
          <m:sSupPr>
            <m:ctrlPr>
              <w:rPr>
                <w:rFonts w:ascii="Cambria Math" w:hAnsi="Cambria Math" w:cs="Times New Roman"/>
                <w:i/>
                <w:color w:val="000000" w:themeColor="text1"/>
                <w:lang w:val="vi-VN"/>
              </w:rPr>
            </m:ctrlPr>
          </m:sSupPr>
          <m:e>
            <m:r>
              <w:rPr>
                <w:rFonts w:ascii="Cambria Math" w:hAnsi="Cambria Math" w:cs="Times New Roman"/>
                <w:color w:val="000000" w:themeColor="text1"/>
                <w:lang w:val="vi-VN"/>
              </w:rPr>
              <m:t>A</m:t>
            </m:r>
          </m:e>
          <m:sup>
            <m:f>
              <m:fPr>
                <m:ctrlPr>
                  <w:rPr>
                    <w:rFonts w:ascii="Cambria Math" w:hAnsi="Cambria Math" w:cs="Times New Roman"/>
                    <w:i/>
                    <w:color w:val="000000" w:themeColor="text1"/>
                    <w:lang w:val="vi-VN"/>
                  </w:rPr>
                </m:ctrlPr>
              </m:fPr>
              <m:num>
                <m:r>
                  <w:rPr>
                    <w:rFonts w:ascii="Cambria Math" w:hAnsi="Cambria Math" w:cs="Times New Roman"/>
                    <w:color w:val="000000" w:themeColor="text1"/>
                    <w:lang w:val="vi-VN"/>
                  </w:rPr>
                  <m:t>1</m:t>
                </m:r>
              </m:num>
              <m:den>
                <m:r>
                  <w:rPr>
                    <w:rFonts w:ascii="Cambria Math" w:hAnsi="Cambria Math" w:cs="Times New Roman"/>
                    <w:color w:val="000000" w:themeColor="text1"/>
                    <w:lang w:val="vi-VN"/>
                  </w:rPr>
                  <m:t>3</m:t>
                </m:r>
              </m:den>
            </m:f>
          </m:sup>
        </m:sSup>
        <m:r>
          <w:rPr>
            <w:rFonts w:ascii="Cambria Math" w:hAnsi="Cambria Math" w:cs="Times New Roman"/>
            <w:color w:val="000000" w:themeColor="text1"/>
            <w:lang w:val="vi-VN"/>
          </w:rPr>
          <m:t>=1,2.</m:t>
        </m:r>
        <m:sSup>
          <m:sSupPr>
            <m:ctrlPr>
              <w:rPr>
                <w:rFonts w:ascii="Cambria Math" w:hAnsi="Cambria Math" w:cs="Times New Roman"/>
                <w:i/>
                <w:color w:val="000000" w:themeColor="text1"/>
                <w:lang w:val="vi-VN"/>
              </w:rPr>
            </m:ctrlPr>
          </m:sSupPr>
          <m:e>
            <m:r>
              <w:rPr>
                <w:rFonts w:ascii="Cambria Math" w:hAnsi="Cambria Math" w:cs="Times New Roman"/>
                <w:color w:val="000000" w:themeColor="text1"/>
                <w:lang w:val="vi-VN"/>
              </w:rPr>
              <m:t>10</m:t>
            </m:r>
          </m:e>
          <m:sup>
            <m:r>
              <w:rPr>
                <w:rFonts w:ascii="Cambria Math" w:hAnsi="Cambria Math" w:cs="Times New Roman"/>
                <w:color w:val="000000" w:themeColor="text1"/>
                <w:lang w:val="vi-VN"/>
              </w:rPr>
              <m:t>-15</m:t>
            </m:r>
          </m:sup>
        </m:sSup>
        <m:r>
          <w:rPr>
            <w:rFonts w:ascii="Cambria Math" w:hAnsi="Cambria Math" w:cs="Times New Roman"/>
            <w:color w:val="000000" w:themeColor="text1"/>
            <w:lang w:val="vi-VN"/>
          </w:rPr>
          <m:t>.</m:t>
        </m:r>
        <m:sSup>
          <m:sSupPr>
            <m:ctrlPr>
              <w:rPr>
                <w:rFonts w:ascii="Cambria Math" w:hAnsi="Cambria Math" w:cs="Times New Roman"/>
                <w:i/>
                <w:color w:val="000000" w:themeColor="text1"/>
                <w:lang w:val="vi-VN"/>
              </w:rPr>
            </m:ctrlPr>
          </m:sSupPr>
          <m:e>
            <m:r>
              <w:rPr>
                <w:rFonts w:ascii="Cambria Math" w:hAnsi="Cambria Math" w:cs="Times New Roman"/>
                <w:color w:val="000000" w:themeColor="text1"/>
                <w:lang w:val="vi-VN"/>
              </w:rPr>
              <m:t>63</m:t>
            </m:r>
          </m:e>
          <m:sup>
            <m:f>
              <m:fPr>
                <m:ctrlPr>
                  <w:rPr>
                    <w:rFonts w:ascii="Cambria Math" w:hAnsi="Cambria Math" w:cs="Times New Roman"/>
                    <w:i/>
                    <w:color w:val="000000" w:themeColor="text1"/>
                    <w:lang w:val="vi-VN"/>
                  </w:rPr>
                </m:ctrlPr>
              </m:fPr>
              <m:num>
                <m:r>
                  <w:rPr>
                    <w:rFonts w:ascii="Cambria Math" w:hAnsi="Cambria Math" w:cs="Times New Roman"/>
                    <w:color w:val="000000" w:themeColor="text1"/>
                    <w:lang w:val="vi-VN"/>
                  </w:rPr>
                  <m:t>1</m:t>
                </m:r>
              </m:num>
              <m:den>
                <m:r>
                  <w:rPr>
                    <w:rFonts w:ascii="Cambria Math" w:hAnsi="Cambria Math" w:cs="Times New Roman"/>
                    <w:color w:val="000000" w:themeColor="text1"/>
                    <w:lang w:val="vi-VN"/>
                  </w:rPr>
                  <m:t>3</m:t>
                </m:r>
              </m:den>
            </m:f>
          </m:sup>
        </m:sSup>
        <m:r>
          <w:rPr>
            <w:rFonts w:ascii="Cambria Math" w:hAnsi="Cambria Math" w:cs="Times New Roman"/>
            <w:color w:val="000000" w:themeColor="text1"/>
            <w:lang w:val="vi-VN"/>
          </w:rPr>
          <m:t>=4,77.</m:t>
        </m:r>
        <m:sSup>
          <m:sSupPr>
            <m:ctrlPr>
              <w:rPr>
                <w:rFonts w:ascii="Cambria Math" w:hAnsi="Cambria Math" w:cs="Times New Roman"/>
                <w:i/>
                <w:color w:val="000000" w:themeColor="text1"/>
                <w:lang w:val="vi-VN"/>
              </w:rPr>
            </m:ctrlPr>
          </m:sSupPr>
          <m:e>
            <m:r>
              <w:rPr>
                <w:rFonts w:ascii="Cambria Math" w:hAnsi="Cambria Math" w:cs="Times New Roman"/>
                <w:color w:val="000000" w:themeColor="text1"/>
                <w:lang w:val="vi-VN"/>
              </w:rPr>
              <m:t>10</m:t>
            </m:r>
          </m:e>
          <m:sup>
            <m:r>
              <w:rPr>
                <w:rFonts w:ascii="Cambria Math" w:hAnsi="Cambria Math" w:cs="Times New Roman"/>
                <w:color w:val="000000" w:themeColor="text1"/>
                <w:lang w:val="vi-VN"/>
              </w:rPr>
              <m:t>-15</m:t>
            </m:r>
          </m:sup>
        </m:sSup>
        <m:r>
          <w:rPr>
            <w:rFonts w:ascii="Cambria Math" w:hAnsi="Cambria Math" w:cs="Times New Roman"/>
            <w:color w:val="000000" w:themeColor="text1"/>
            <w:lang w:val="vi-VN"/>
          </w:rPr>
          <m:t xml:space="preserve"> m</m:t>
        </m:r>
      </m:oMath>
    </w:p>
    <w:p w:rsidR="00B91743" w:rsidRPr="000C67BC" w:rsidRDefault="00B91743" w:rsidP="00DF759E">
      <w:pPr>
        <w:tabs>
          <w:tab w:val="left" w:pos="284"/>
          <w:tab w:val="left" w:pos="2694"/>
          <w:tab w:val="left" w:pos="5103"/>
          <w:tab w:val="left" w:pos="7655"/>
        </w:tabs>
        <w:spacing w:line="360" w:lineRule="auto"/>
        <w:rPr>
          <w:rFonts w:cs="Times New Roman"/>
          <w:color w:val="000000" w:themeColor="text1"/>
        </w:rPr>
      </w:pPr>
    </w:p>
    <w:p w:rsidR="00B91743" w:rsidRPr="000C67BC" w:rsidRDefault="00B91743" w:rsidP="00DF759E">
      <w:pPr>
        <w:tabs>
          <w:tab w:val="left" w:pos="284"/>
          <w:tab w:val="left" w:pos="2694"/>
          <w:tab w:val="left" w:pos="5103"/>
          <w:tab w:val="left" w:pos="7655"/>
        </w:tabs>
        <w:spacing w:line="360" w:lineRule="auto"/>
        <w:rPr>
          <w:rFonts w:cs="Times New Roman"/>
          <w:color w:val="000000" w:themeColor="text1"/>
        </w:rPr>
      </w:pPr>
      <w:r w:rsidRPr="000C67BC">
        <w:rPr>
          <w:rFonts w:cs="Times New Roman"/>
          <w:b/>
          <w:color w:val="000000" w:themeColor="text1"/>
        </w:rPr>
        <w:tab/>
        <w:t xml:space="preserve">PHẦN III. CÂU TRẮC NGHIỆM TRẢ LỜI NGẮN. </w:t>
      </w:r>
      <w:r w:rsidRPr="000C67BC">
        <w:rPr>
          <w:rFonts w:cs="Times New Roman"/>
          <w:color w:val="000000" w:themeColor="text1"/>
        </w:rPr>
        <w:t>Thí sinh trả lời từ câu 1 đến câu 6.</w:t>
      </w:r>
    </w:p>
    <w:p w:rsidR="00B91743" w:rsidRPr="000C67BC" w:rsidRDefault="000C67BC" w:rsidP="000C67BC">
      <w:pPr>
        <w:spacing w:after="0" w:line="360" w:lineRule="auto"/>
        <w:rPr>
          <w:rFonts w:cs="Times New Roman"/>
          <w:color w:val="000000" w:themeColor="text1"/>
          <w:szCs w:val="24"/>
        </w:rPr>
      </w:pPr>
      <w:r w:rsidRPr="00C9285A">
        <w:rPr>
          <w:rFonts w:cs="Times New Roman"/>
          <w:b/>
          <w:color w:val="0000FF"/>
          <w:szCs w:val="24"/>
        </w:rPr>
        <w:t>Câu 55.</w:t>
      </w:r>
      <w:r w:rsidRPr="000C67BC">
        <w:rPr>
          <w:rFonts w:cs="Times New Roman"/>
          <w:b/>
          <w:color w:val="0000FF"/>
          <w:szCs w:val="24"/>
        </w:rPr>
        <w:t xml:space="preserve"> </w:t>
      </w:r>
      <w:r w:rsidR="00B91743" w:rsidRPr="000C67BC">
        <w:rPr>
          <w:rFonts w:eastAsia="Times New Roman" w:cs="Times New Roman"/>
          <w:color w:val="000000" w:themeColor="text1"/>
          <w:szCs w:val="24"/>
          <w:lang w:val="vi"/>
        </w:rPr>
        <w:t>Thang</w:t>
      </w:r>
      <w:r w:rsidR="00B91743" w:rsidRPr="000C67BC">
        <w:rPr>
          <w:rFonts w:eastAsia="Times New Roman" w:cs="Times New Roman"/>
          <w:color w:val="000000" w:themeColor="text1"/>
          <w:spacing w:val="-4"/>
          <w:szCs w:val="24"/>
          <w:lang w:val="vi"/>
        </w:rPr>
        <w:t xml:space="preserve"> </w:t>
      </w:r>
      <w:r w:rsidR="00B91743" w:rsidRPr="000C67BC">
        <w:rPr>
          <w:rFonts w:eastAsia="Times New Roman" w:cs="Times New Roman"/>
          <w:color w:val="000000" w:themeColor="text1"/>
          <w:szCs w:val="24"/>
          <w:lang w:val="vi"/>
        </w:rPr>
        <w:t>đo</w:t>
      </w:r>
      <w:r w:rsidR="00B91743" w:rsidRPr="000C67BC">
        <w:rPr>
          <w:rFonts w:eastAsia="Times New Roman" w:cs="Times New Roman"/>
          <w:color w:val="000000" w:themeColor="text1"/>
          <w:spacing w:val="-5"/>
          <w:szCs w:val="24"/>
          <w:lang w:val="vi"/>
        </w:rPr>
        <w:t xml:space="preserve"> </w:t>
      </w:r>
      <w:r w:rsidR="00B91743" w:rsidRPr="000C67BC">
        <w:rPr>
          <w:rFonts w:eastAsia="Times New Roman" w:cs="Times New Roman"/>
          <w:color w:val="000000" w:themeColor="text1"/>
          <w:szCs w:val="24"/>
          <w:lang w:val="vi"/>
        </w:rPr>
        <w:t>của</w:t>
      </w:r>
      <w:r w:rsidR="00B91743" w:rsidRPr="000C67BC">
        <w:rPr>
          <w:rFonts w:eastAsia="Times New Roman" w:cs="Times New Roman"/>
          <w:color w:val="000000" w:themeColor="text1"/>
          <w:spacing w:val="-4"/>
          <w:szCs w:val="24"/>
          <w:lang w:val="vi"/>
        </w:rPr>
        <w:t xml:space="preserve"> </w:t>
      </w:r>
      <w:r w:rsidR="00B91743" w:rsidRPr="000C67BC">
        <w:rPr>
          <w:rFonts w:eastAsia="Times New Roman" w:cs="Times New Roman"/>
          <w:color w:val="000000" w:themeColor="text1"/>
          <w:szCs w:val="24"/>
          <w:lang w:val="vi"/>
        </w:rPr>
        <w:t>một</w:t>
      </w:r>
      <w:r w:rsidR="00B91743" w:rsidRPr="000C67BC">
        <w:rPr>
          <w:rFonts w:eastAsia="Times New Roman" w:cs="Times New Roman"/>
          <w:color w:val="000000" w:themeColor="text1"/>
          <w:spacing w:val="-5"/>
          <w:szCs w:val="24"/>
          <w:lang w:val="vi"/>
        </w:rPr>
        <w:t xml:space="preserve"> </w:t>
      </w:r>
      <w:r w:rsidR="00B91743" w:rsidRPr="000C67BC">
        <w:rPr>
          <w:rFonts w:eastAsia="Times New Roman" w:cs="Times New Roman"/>
          <w:color w:val="000000" w:themeColor="text1"/>
          <w:szCs w:val="24"/>
          <w:lang w:val="vi"/>
        </w:rPr>
        <w:t>nhiệt</w:t>
      </w:r>
      <w:r w:rsidR="00B91743" w:rsidRPr="000C67BC">
        <w:rPr>
          <w:rFonts w:eastAsia="Times New Roman" w:cs="Times New Roman"/>
          <w:color w:val="000000" w:themeColor="text1"/>
          <w:spacing w:val="-4"/>
          <w:szCs w:val="24"/>
          <w:lang w:val="vi"/>
        </w:rPr>
        <w:t xml:space="preserve"> </w:t>
      </w:r>
      <w:r w:rsidR="00B91743" w:rsidRPr="000C67BC">
        <w:rPr>
          <w:rFonts w:eastAsia="Times New Roman" w:cs="Times New Roman"/>
          <w:color w:val="000000" w:themeColor="text1"/>
          <w:szCs w:val="24"/>
          <w:lang w:val="vi"/>
        </w:rPr>
        <w:t>kế</w:t>
      </w:r>
      <w:r w:rsidR="00B91743" w:rsidRPr="000C67BC">
        <w:rPr>
          <w:rFonts w:eastAsia="Times New Roman" w:cs="Times New Roman"/>
          <w:color w:val="000000" w:themeColor="text1"/>
          <w:spacing w:val="-5"/>
          <w:szCs w:val="24"/>
          <w:lang w:val="vi"/>
        </w:rPr>
        <w:t xml:space="preserve"> </w:t>
      </w:r>
      <w:r w:rsidR="00B91743" w:rsidRPr="000C67BC">
        <w:rPr>
          <w:rFonts w:eastAsia="Times New Roman" w:cs="Times New Roman"/>
          <w:color w:val="000000" w:themeColor="text1"/>
          <w:szCs w:val="24"/>
          <w:lang w:val="vi"/>
        </w:rPr>
        <w:t>chất</w:t>
      </w:r>
      <w:r w:rsidR="00B91743" w:rsidRPr="000C67BC">
        <w:rPr>
          <w:rFonts w:eastAsia="Times New Roman" w:cs="Times New Roman"/>
          <w:color w:val="000000" w:themeColor="text1"/>
          <w:spacing w:val="-4"/>
          <w:szCs w:val="24"/>
          <w:lang w:val="vi"/>
        </w:rPr>
        <w:t xml:space="preserve"> </w:t>
      </w:r>
      <w:r w:rsidR="00B91743" w:rsidRPr="000C67BC">
        <w:rPr>
          <w:rFonts w:eastAsia="Times New Roman" w:cs="Times New Roman"/>
          <w:color w:val="000000" w:themeColor="text1"/>
          <w:szCs w:val="24"/>
          <w:lang w:val="vi"/>
        </w:rPr>
        <w:t>lỏng</w:t>
      </w:r>
      <w:r w:rsidR="00B91743" w:rsidRPr="000C67BC">
        <w:rPr>
          <w:rFonts w:eastAsia="Times New Roman" w:cs="Times New Roman"/>
          <w:color w:val="000000" w:themeColor="text1"/>
          <w:spacing w:val="-5"/>
          <w:szCs w:val="24"/>
          <w:lang w:val="vi"/>
        </w:rPr>
        <w:t xml:space="preserve"> </w:t>
      </w:r>
      <w:r w:rsidR="00B91743" w:rsidRPr="000C67BC">
        <w:rPr>
          <w:rFonts w:eastAsia="Times New Roman" w:cs="Times New Roman"/>
          <w:color w:val="000000" w:themeColor="text1"/>
          <w:szCs w:val="24"/>
          <w:lang w:val="vi"/>
        </w:rPr>
        <w:t>trong</w:t>
      </w:r>
      <w:r w:rsidR="00B91743" w:rsidRPr="000C67BC">
        <w:rPr>
          <w:rFonts w:eastAsia="Times New Roman" w:cs="Times New Roman"/>
          <w:color w:val="000000" w:themeColor="text1"/>
          <w:spacing w:val="-4"/>
          <w:szCs w:val="24"/>
          <w:lang w:val="vi"/>
        </w:rPr>
        <w:t xml:space="preserve"> </w:t>
      </w:r>
      <w:r w:rsidR="00B91743" w:rsidRPr="000C67BC">
        <w:rPr>
          <w:rFonts w:eastAsia="Times New Roman" w:cs="Times New Roman"/>
          <w:color w:val="000000" w:themeColor="text1"/>
          <w:szCs w:val="24"/>
          <w:lang w:val="vi"/>
        </w:rPr>
        <w:t>thuỷ</w:t>
      </w:r>
      <w:r w:rsidR="00B91743" w:rsidRPr="000C67BC">
        <w:rPr>
          <w:rFonts w:eastAsia="Times New Roman" w:cs="Times New Roman"/>
          <w:color w:val="000000" w:themeColor="text1"/>
          <w:spacing w:val="-5"/>
          <w:szCs w:val="24"/>
          <w:lang w:val="vi"/>
        </w:rPr>
        <w:t xml:space="preserve"> </w:t>
      </w:r>
      <w:r w:rsidR="00B91743" w:rsidRPr="000C67BC">
        <w:rPr>
          <w:rFonts w:eastAsia="Times New Roman" w:cs="Times New Roman"/>
          <w:color w:val="000000" w:themeColor="text1"/>
          <w:szCs w:val="24"/>
          <w:lang w:val="vi"/>
        </w:rPr>
        <w:t>tinh</w:t>
      </w:r>
      <w:r w:rsidR="00B91743" w:rsidRPr="000C67BC">
        <w:rPr>
          <w:rFonts w:eastAsia="Times New Roman" w:cs="Times New Roman"/>
          <w:color w:val="000000" w:themeColor="text1"/>
          <w:spacing w:val="-4"/>
          <w:szCs w:val="24"/>
          <w:lang w:val="vi"/>
        </w:rPr>
        <w:t xml:space="preserve"> </w:t>
      </w:r>
      <w:r w:rsidR="00B91743" w:rsidRPr="000C67BC">
        <w:rPr>
          <w:rFonts w:eastAsia="Times New Roman" w:cs="Times New Roman"/>
          <w:color w:val="000000" w:themeColor="text1"/>
          <w:szCs w:val="24"/>
          <w:lang w:val="vi"/>
        </w:rPr>
        <w:t>là</w:t>
      </w:r>
      <w:r w:rsidR="00B91743" w:rsidRPr="000C67BC">
        <w:rPr>
          <w:rFonts w:eastAsia="Times New Roman" w:cs="Times New Roman"/>
          <w:color w:val="000000" w:themeColor="text1"/>
          <w:spacing w:val="-5"/>
          <w:szCs w:val="24"/>
          <w:lang w:val="vi"/>
        </w:rPr>
        <w:t xml:space="preserve"> </w:t>
      </w:r>
      <w:r w:rsidR="00B91743" w:rsidRPr="000C67BC">
        <w:rPr>
          <w:rFonts w:eastAsia="Times New Roman" w:cs="Times New Roman"/>
          <w:color w:val="000000" w:themeColor="text1"/>
          <w:szCs w:val="24"/>
          <w:lang w:val="vi"/>
        </w:rPr>
        <w:t>thang</w:t>
      </w:r>
      <w:r w:rsidR="00B91743" w:rsidRPr="000C67BC">
        <w:rPr>
          <w:rFonts w:eastAsia="Times New Roman" w:cs="Times New Roman"/>
          <w:color w:val="000000" w:themeColor="text1"/>
          <w:spacing w:val="-4"/>
          <w:szCs w:val="24"/>
          <w:lang w:val="vi"/>
        </w:rPr>
        <w:t xml:space="preserve"> </w:t>
      </w:r>
      <w:r w:rsidR="00B91743" w:rsidRPr="000C67BC">
        <w:rPr>
          <w:rFonts w:eastAsia="Times New Roman" w:cs="Times New Roman"/>
          <w:color w:val="000000" w:themeColor="text1"/>
          <w:szCs w:val="24"/>
          <w:lang w:val="vi"/>
        </w:rPr>
        <w:t>đo</w:t>
      </w:r>
      <w:r w:rsidR="00B91743" w:rsidRPr="000C67BC">
        <w:rPr>
          <w:rFonts w:eastAsia="Times New Roman" w:cs="Times New Roman"/>
          <w:color w:val="000000" w:themeColor="text1"/>
          <w:spacing w:val="-5"/>
          <w:szCs w:val="24"/>
          <w:lang w:val="vi"/>
        </w:rPr>
        <w:t xml:space="preserve"> </w:t>
      </w:r>
      <w:r w:rsidR="00B91743" w:rsidRPr="000C67BC">
        <w:rPr>
          <w:rFonts w:eastAsia="Times New Roman" w:cs="Times New Roman"/>
          <w:color w:val="000000" w:themeColor="text1"/>
          <w:szCs w:val="24"/>
          <w:lang w:val="vi"/>
        </w:rPr>
        <w:t>tuyến</w:t>
      </w:r>
      <w:r w:rsidR="00B91743" w:rsidRPr="000C67BC">
        <w:rPr>
          <w:rFonts w:eastAsia="Times New Roman" w:cs="Times New Roman"/>
          <w:color w:val="000000" w:themeColor="text1"/>
          <w:spacing w:val="-4"/>
          <w:szCs w:val="24"/>
          <w:lang w:val="vi"/>
        </w:rPr>
        <w:t xml:space="preserve"> </w:t>
      </w:r>
      <w:r w:rsidR="00B91743" w:rsidRPr="000C67BC">
        <w:rPr>
          <w:rFonts w:eastAsia="Times New Roman" w:cs="Times New Roman"/>
          <w:color w:val="000000" w:themeColor="text1"/>
          <w:szCs w:val="24"/>
          <w:lang w:val="vi"/>
        </w:rPr>
        <w:t>tính,</w:t>
      </w:r>
      <w:r w:rsidR="00B91743" w:rsidRPr="000C67BC">
        <w:rPr>
          <w:rFonts w:eastAsia="Times New Roman" w:cs="Times New Roman"/>
          <w:color w:val="000000" w:themeColor="text1"/>
          <w:spacing w:val="-5"/>
          <w:szCs w:val="24"/>
          <w:lang w:val="vi"/>
        </w:rPr>
        <w:t xml:space="preserve"> </w:t>
      </w:r>
      <w:r w:rsidR="00B91743" w:rsidRPr="000C67BC">
        <w:rPr>
          <w:rFonts w:eastAsia="Times New Roman" w:cs="Times New Roman"/>
          <w:color w:val="000000" w:themeColor="text1"/>
          <w:szCs w:val="24"/>
          <w:lang w:val="vi"/>
        </w:rPr>
        <w:t>nghĩa là độ dãn nở của cột chất lỏng dọc theo thang tỉ lệ thuận với độ tăng nhiệt độ. Một nhiệt kế như</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vậy</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có</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phạm</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vi</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đo</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từ</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–10</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vertAlign w:val="superscript"/>
          <w:lang w:val="vi"/>
        </w:rPr>
        <w:t>o</w:t>
      </w:r>
      <w:r w:rsidR="00B91743" w:rsidRPr="000C67BC">
        <w:rPr>
          <w:rFonts w:eastAsia="Times New Roman" w:cs="Times New Roman"/>
          <w:color w:val="000000" w:themeColor="text1"/>
          <w:szCs w:val="24"/>
          <w:lang w:val="vi"/>
        </w:rPr>
        <w:t>C</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đến</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110</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vertAlign w:val="superscript"/>
          <w:lang w:val="vi"/>
        </w:rPr>
        <w:t>o</w:t>
      </w:r>
      <w:r w:rsidR="00B91743" w:rsidRPr="000C67BC">
        <w:rPr>
          <w:rFonts w:eastAsia="Times New Roman" w:cs="Times New Roman"/>
          <w:color w:val="000000" w:themeColor="text1"/>
          <w:szCs w:val="24"/>
          <w:lang w:val="vi"/>
        </w:rPr>
        <w:t>C</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và</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có</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chiều</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dài</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thang</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đo</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tương</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ứng</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là</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240</w:t>
      </w:r>
      <w:r w:rsidR="00B91743" w:rsidRPr="000C67BC">
        <w:rPr>
          <w:rFonts w:eastAsia="Times New Roman" w:cs="Times New Roman"/>
          <w:color w:val="000000" w:themeColor="text1"/>
          <w:spacing w:val="-7"/>
          <w:szCs w:val="24"/>
          <w:lang w:val="vi"/>
        </w:rPr>
        <w:t xml:space="preserve"> </w:t>
      </w:r>
      <w:r w:rsidR="00B91743" w:rsidRPr="000C67BC">
        <w:rPr>
          <w:rFonts w:eastAsia="Times New Roman" w:cs="Times New Roman"/>
          <w:color w:val="000000" w:themeColor="text1"/>
          <w:szCs w:val="24"/>
          <w:lang w:val="vi"/>
        </w:rPr>
        <w:t xml:space="preserve">mm. Khi nhiệt độ của nhiệt kế tăng từ 0 </w:t>
      </w:r>
      <w:r w:rsidR="00B91743" w:rsidRPr="000C67BC">
        <w:rPr>
          <w:rFonts w:eastAsia="Times New Roman" w:cs="Times New Roman"/>
          <w:color w:val="000000" w:themeColor="text1"/>
          <w:szCs w:val="24"/>
          <w:vertAlign w:val="superscript"/>
          <w:lang w:val="vi"/>
        </w:rPr>
        <w:t>o</w:t>
      </w:r>
      <w:r w:rsidR="00B91743" w:rsidRPr="000C67BC">
        <w:rPr>
          <w:rFonts w:eastAsia="Times New Roman" w:cs="Times New Roman"/>
          <w:color w:val="000000" w:themeColor="text1"/>
          <w:szCs w:val="24"/>
          <w:lang w:val="vi"/>
        </w:rPr>
        <w:t xml:space="preserve">C đến 1 </w:t>
      </w:r>
      <w:r w:rsidR="00B91743" w:rsidRPr="000C67BC">
        <w:rPr>
          <w:rFonts w:eastAsia="Times New Roman" w:cs="Times New Roman"/>
          <w:color w:val="000000" w:themeColor="text1"/>
          <w:szCs w:val="24"/>
          <w:vertAlign w:val="superscript"/>
          <w:lang w:val="vi"/>
        </w:rPr>
        <w:t>o</w:t>
      </w:r>
      <w:r w:rsidR="00B91743" w:rsidRPr="000C67BC">
        <w:rPr>
          <w:rFonts w:eastAsia="Times New Roman" w:cs="Times New Roman"/>
          <w:color w:val="000000" w:themeColor="text1"/>
          <w:szCs w:val="24"/>
          <w:lang w:val="vi"/>
        </w:rPr>
        <w:t>C thì đầu cột chất lỏng trong ống dịch chuyển một đoạn bao nhiêu mm?</w:t>
      </w:r>
    </w:p>
    <w:p w:rsidR="00B91743" w:rsidRPr="000C67BC" w:rsidRDefault="00B91743" w:rsidP="00DF759E">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rPr>
      </w:pPr>
      <w:r w:rsidRPr="000C67BC">
        <w:rPr>
          <w:rFonts w:ascii="Times New Roman" w:eastAsia="Calibri" w:hAnsi="Times New Roman" w:cs="Times New Roman"/>
          <w:b/>
          <w:color w:val="000000" w:themeColor="text1"/>
          <w:sz w:val="24"/>
          <w:szCs w:val="24"/>
        </w:rPr>
        <w:t>Hướng dẫn giải</w:t>
      </w:r>
    </w:p>
    <w:p w:rsidR="00B91743" w:rsidRPr="000C67BC" w:rsidRDefault="00B91743" w:rsidP="00DF759E">
      <w:pPr>
        <w:pStyle w:val="Bodytext100"/>
        <w:spacing w:line="360" w:lineRule="auto"/>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Gọi </w:t>
      </w:r>
      <w:r w:rsidRPr="000C67BC">
        <w:rPr>
          <w:rFonts w:ascii="Times New Roman" w:hAnsi="Times New Roman" w:cs="Times New Roman"/>
          <w:i/>
          <w:iCs/>
          <w:color w:val="000000" w:themeColor="text1"/>
          <w:sz w:val="24"/>
          <w:szCs w:val="24"/>
        </w:rPr>
        <w:t>x</w:t>
      </w:r>
      <w:r w:rsidRPr="000C67BC">
        <w:rPr>
          <w:rFonts w:ascii="Times New Roman" w:hAnsi="Times New Roman" w:cs="Times New Roman"/>
          <w:color w:val="000000" w:themeColor="text1"/>
          <w:sz w:val="24"/>
          <w:szCs w:val="24"/>
        </w:rPr>
        <w:t xml:space="preserve"> là đoạn dịch chuyển của chất lỏng.</w:t>
      </w:r>
    </w:p>
    <w:p w:rsidR="00B91743" w:rsidRPr="000C67BC" w:rsidRDefault="00B91743" w:rsidP="00DF759E">
      <w:pPr>
        <w:pStyle w:val="Bodytext100"/>
        <w:spacing w:line="360" w:lineRule="auto"/>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Độ dãn nở của cột chất lỏng tỉ lệ thuận với độ tăng nhiệt độ nên:</w:t>
      </w:r>
      <w:r w:rsidRPr="000C67BC">
        <w:rPr>
          <w:rFonts w:ascii="Times New Roman" w:hAnsi="Times New Roman" w:cs="Times New Roman"/>
          <w:noProof/>
          <w:color w:val="000000" w:themeColor="text1"/>
          <w:position w:val="-28"/>
          <w:sz w:val="24"/>
          <w:szCs w:val="24"/>
        </w:rPr>
        <w:object w:dxaOrig="3159" w:dyaOrig="660">
          <v:shape id="_x0000_i3560" type="#_x0000_t75" alt="" style="width:159pt;height:31.5pt;mso-width-percent:0;mso-height-percent:0;mso-width-percent:0;mso-height-percent:0" o:ole="">
            <v:imagedata r:id="rId4431" o:title=""/>
          </v:shape>
          <o:OLEObject Type="Embed" ProgID="Equation.DSMT4" ShapeID="_x0000_i3560" DrawAspect="Content" ObjectID="_1804452024" r:id="rId4432"/>
        </w:object>
      </w:r>
    </w:p>
    <w:p w:rsidR="00B91743" w:rsidRPr="000C67BC" w:rsidRDefault="000C67BC" w:rsidP="000C67BC">
      <w:pPr>
        <w:spacing w:after="0" w:line="360" w:lineRule="auto"/>
        <w:rPr>
          <w:rFonts w:cs="Times New Roman"/>
          <w:color w:val="000000" w:themeColor="text1"/>
          <w:szCs w:val="24"/>
        </w:rPr>
      </w:pPr>
      <w:r w:rsidRPr="00C9285A">
        <w:rPr>
          <w:rFonts w:cs="Times New Roman"/>
          <w:b/>
          <w:color w:val="0000FF"/>
          <w:szCs w:val="24"/>
        </w:rPr>
        <w:t>Câu 56.</w:t>
      </w:r>
      <w:r w:rsidRPr="000C67BC">
        <w:rPr>
          <w:rFonts w:cs="Times New Roman"/>
          <w:b/>
          <w:color w:val="0000FF"/>
          <w:szCs w:val="24"/>
        </w:rPr>
        <w:t xml:space="preserve"> </w:t>
      </w:r>
      <w:r w:rsidR="00B91743" w:rsidRPr="000C67BC">
        <w:rPr>
          <w:rFonts w:eastAsia="Times New Roman" w:cs="Times New Roman"/>
          <w:color w:val="000000" w:themeColor="text1"/>
          <w:szCs w:val="24"/>
          <w:lang w:val="vi"/>
        </w:rPr>
        <w:t xml:space="preserve">Một hộp có kích thước 2 m × 2 m × 3 m đang ở nhiệt độ 22,2 </w:t>
      </w:r>
      <w:r w:rsidR="00B91743" w:rsidRPr="000C67BC">
        <w:rPr>
          <w:rFonts w:eastAsia="Times New Roman" w:cs="Times New Roman"/>
          <w:color w:val="000000" w:themeColor="text1"/>
          <w:szCs w:val="24"/>
          <w:vertAlign w:val="superscript"/>
          <w:lang w:val="vi"/>
        </w:rPr>
        <w:t>o</w:t>
      </w:r>
      <w:r w:rsidR="00B91743" w:rsidRPr="00C9285A">
        <w:rPr>
          <w:rFonts w:eastAsia="Times New Roman" w:cs="Times New Roman"/>
          <w:b/>
          <w:color w:val="0000FF"/>
          <w:szCs w:val="24"/>
          <w:lang w:val="vi"/>
        </w:rPr>
        <w:t xml:space="preserve">C. </w:t>
      </w:r>
      <w:r w:rsidR="00B91743" w:rsidRPr="000C67BC">
        <w:rPr>
          <w:rFonts w:eastAsia="Times New Roman" w:cs="Times New Roman"/>
          <w:color w:val="000000" w:themeColor="text1"/>
          <w:szCs w:val="24"/>
          <w:lang w:val="vi"/>
        </w:rPr>
        <w:t>Cho biết khối lượng</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riêng</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và</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khối</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lượng</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mol</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của</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không</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khí</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lần</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lượt</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là</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1,2</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kg/m</w:t>
      </w:r>
      <w:r w:rsidR="00B91743" w:rsidRPr="000C67BC">
        <w:rPr>
          <w:rFonts w:eastAsia="Times New Roman" w:cs="Times New Roman"/>
          <w:color w:val="000000" w:themeColor="text1"/>
          <w:szCs w:val="24"/>
          <w:vertAlign w:val="superscript"/>
          <w:lang w:val="vi"/>
        </w:rPr>
        <w:t>3</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và</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29</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g/mol.</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Tính</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nội</w:t>
      </w:r>
      <w:r w:rsidR="00B91743" w:rsidRPr="000C67BC">
        <w:rPr>
          <w:rFonts w:eastAsia="Times New Roman" w:cs="Times New Roman"/>
          <w:color w:val="000000" w:themeColor="text1"/>
          <w:spacing w:val="-15"/>
          <w:szCs w:val="24"/>
          <w:lang w:val="vi"/>
        </w:rPr>
        <w:t xml:space="preserve"> </w:t>
      </w:r>
      <w:r w:rsidR="00B91743" w:rsidRPr="000C67BC">
        <w:rPr>
          <w:rFonts w:eastAsia="Times New Roman" w:cs="Times New Roman"/>
          <w:color w:val="000000" w:themeColor="text1"/>
          <w:szCs w:val="24"/>
          <w:lang w:val="vi"/>
        </w:rPr>
        <w:t>năng của khối không khí trong hộp. (Kết quả làm tròn đến phần nguyên theo đơn vị kJ.)</w:t>
      </w:r>
    </w:p>
    <w:p w:rsidR="00B91743" w:rsidRPr="000C67BC" w:rsidRDefault="00B91743" w:rsidP="00DF759E">
      <w:pPr>
        <w:pStyle w:val="ListParagraph"/>
        <w:tabs>
          <w:tab w:val="left" w:pos="283"/>
          <w:tab w:val="left" w:pos="426"/>
          <w:tab w:val="left" w:pos="2835"/>
          <w:tab w:val="left" w:pos="5386"/>
          <w:tab w:val="left" w:pos="7937"/>
        </w:tabs>
        <w:spacing w:line="360" w:lineRule="auto"/>
        <w:ind w:left="0"/>
        <w:jc w:val="center"/>
        <w:rPr>
          <w:rFonts w:ascii="Times New Roman" w:eastAsia="Calibri" w:hAnsi="Times New Roman" w:cs="Times New Roman"/>
          <w:b/>
          <w:color w:val="000000" w:themeColor="text1"/>
          <w:sz w:val="24"/>
          <w:szCs w:val="24"/>
        </w:rPr>
      </w:pPr>
      <w:r w:rsidRPr="000C67BC">
        <w:rPr>
          <w:rFonts w:ascii="Times New Roman" w:eastAsia="Calibri" w:hAnsi="Times New Roman" w:cs="Times New Roman"/>
          <w:b/>
          <w:color w:val="000000" w:themeColor="text1"/>
          <w:sz w:val="24"/>
          <w:szCs w:val="24"/>
        </w:rPr>
        <w:t>Hướng dẫn giải</w:t>
      </w:r>
    </w:p>
    <w:p w:rsidR="00B91743" w:rsidRPr="000C67BC" w:rsidRDefault="00B91743" w:rsidP="00DF759E">
      <w:pPr>
        <w:pStyle w:val="Bodytext100"/>
        <w:spacing w:line="360" w:lineRule="auto"/>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Thể tích khối hộp: </w:t>
      </w:r>
      <w:r w:rsidRPr="000C67BC">
        <w:rPr>
          <w:rFonts w:ascii="Times New Roman" w:hAnsi="Times New Roman" w:cs="Times New Roman"/>
          <w:i/>
          <w:iCs/>
          <w:color w:val="000000" w:themeColor="text1"/>
          <w:sz w:val="24"/>
          <w:szCs w:val="24"/>
        </w:rPr>
        <w:t>V</w:t>
      </w:r>
      <w:r w:rsidRPr="000C67BC">
        <w:rPr>
          <w:rFonts w:ascii="Times New Roman" w:hAnsi="Times New Roman" w:cs="Times New Roman"/>
          <w:color w:val="000000" w:themeColor="text1"/>
          <w:sz w:val="24"/>
          <w:szCs w:val="24"/>
        </w:rPr>
        <w:t xml:space="preserve"> = 2.2.3 = 12 m</w:t>
      </w:r>
      <w:r w:rsidRPr="000C67BC">
        <w:rPr>
          <w:rFonts w:ascii="Times New Roman" w:hAnsi="Times New Roman" w:cs="Times New Roman"/>
          <w:color w:val="000000" w:themeColor="text1"/>
          <w:sz w:val="24"/>
          <w:szCs w:val="24"/>
          <w:vertAlign w:val="superscript"/>
        </w:rPr>
        <w:t>3</w:t>
      </w:r>
      <w:r w:rsidRPr="000C67BC">
        <w:rPr>
          <w:rFonts w:ascii="Times New Roman" w:hAnsi="Times New Roman" w:cs="Times New Roman"/>
          <w:color w:val="000000" w:themeColor="text1"/>
          <w:sz w:val="24"/>
          <w:szCs w:val="24"/>
        </w:rPr>
        <w:t>.</w:t>
      </w:r>
    </w:p>
    <w:p w:rsidR="00B91743" w:rsidRPr="000C67BC" w:rsidRDefault="00B91743" w:rsidP="00DF759E">
      <w:pPr>
        <w:pStyle w:val="Bodytext100"/>
        <w:spacing w:line="360" w:lineRule="auto"/>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Khối lượng không khí trong hộp: </w:t>
      </w:r>
      <w:r w:rsidRPr="000C67BC">
        <w:rPr>
          <w:rFonts w:ascii="Times New Roman" w:hAnsi="Times New Roman" w:cs="Times New Roman"/>
          <w:i/>
          <w:iCs/>
          <w:color w:val="000000" w:themeColor="text1"/>
          <w:sz w:val="24"/>
          <w:szCs w:val="24"/>
        </w:rPr>
        <w:t>m = pV</w:t>
      </w:r>
      <w:r w:rsidRPr="000C67BC">
        <w:rPr>
          <w:rFonts w:ascii="Times New Roman" w:hAnsi="Times New Roman" w:cs="Times New Roman"/>
          <w:color w:val="000000" w:themeColor="text1"/>
          <w:sz w:val="24"/>
          <w:szCs w:val="24"/>
        </w:rPr>
        <w:t xml:space="preserve"> = 12.1,2 = 14,4 kg.</w:t>
      </w:r>
    </w:p>
    <w:p w:rsidR="00B91743" w:rsidRPr="000C67BC" w:rsidRDefault="00B91743" w:rsidP="00DF759E">
      <w:pPr>
        <w:pStyle w:val="Bodytext100"/>
        <w:spacing w:line="360" w:lineRule="auto"/>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Số mol không khí</w:t>
      </w:r>
      <w:bookmarkStart w:id="47" w:name="bookmark1625"/>
      <w:bookmarkEnd w:id="47"/>
      <w:r w:rsidRPr="000C67BC">
        <w:rPr>
          <w:rFonts w:ascii="Times New Roman" w:hAnsi="Times New Roman" w:cs="Times New Roman"/>
          <w:color w:val="000000" w:themeColor="text1"/>
          <w:sz w:val="24"/>
          <w:szCs w:val="24"/>
        </w:rPr>
        <w:t>:</w:t>
      </w:r>
      <w:r w:rsidRPr="000C67BC">
        <w:rPr>
          <w:rFonts w:ascii="Times New Roman" w:hAnsi="Times New Roman" w:cs="Times New Roman"/>
          <w:noProof/>
          <w:color w:val="000000" w:themeColor="text1"/>
          <w:position w:val="-24"/>
          <w:sz w:val="24"/>
          <w:szCs w:val="24"/>
        </w:rPr>
        <w:object w:dxaOrig="2840" w:dyaOrig="620">
          <v:shape id="_x0000_i3561" type="#_x0000_t75" alt="" style="width:141pt;height:30.75pt;mso-width-percent:0;mso-height-percent:0;mso-width-percent:0;mso-height-percent:0" o:ole="">
            <v:imagedata r:id="rId4433" o:title=""/>
          </v:shape>
          <o:OLEObject Type="Embed" ProgID="Equation.DSMT4" ShapeID="_x0000_i3561" DrawAspect="Content" ObjectID="_1804452025" r:id="rId4434"/>
        </w:object>
      </w:r>
    </w:p>
    <w:p w:rsidR="00B91743" w:rsidRPr="000C67BC" w:rsidRDefault="00B91743" w:rsidP="00DF759E">
      <w:pPr>
        <w:tabs>
          <w:tab w:val="left" w:pos="709"/>
        </w:tabs>
        <w:spacing w:line="360" w:lineRule="auto"/>
        <w:ind w:firstLine="284"/>
        <w:rPr>
          <w:rFonts w:cs="Times New Roman"/>
          <w:color w:val="000000" w:themeColor="text1"/>
          <w:lang w:val="nl-NL"/>
        </w:rPr>
      </w:pPr>
    </w:p>
    <w:p w:rsidR="00B91743" w:rsidRPr="000C67BC" w:rsidRDefault="000C67BC" w:rsidP="000C67BC">
      <w:pPr>
        <w:spacing w:before="120" w:after="0" w:line="360" w:lineRule="auto"/>
        <w:contextualSpacing/>
        <w:jc w:val="both"/>
        <w:rPr>
          <w:rFonts w:cs="Times New Roman"/>
          <w:color w:val="000000" w:themeColor="text1"/>
        </w:rPr>
      </w:pPr>
      <w:r w:rsidRPr="00C9285A">
        <w:rPr>
          <w:rFonts w:cs="Times New Roman"/>
          <w:b/>
          <w:color w:val="0000FF"/>
          <w:szCs w:val="24"/>
        </w:rPr>
        <w:t>Câu 57.</w:t>
      </w:r>
      <w:r w:rsidRPr="000C67BC">
        <w:rPr>
          <w:rFonts w:cs="Times New Roman"/>
          <w:b/>
          <w:color w:val="0000FF"/>
          <w:szCs w:val="24"/>
        </w:rPr>
        <w:t xml:space="preserve"> </w:t>
      </w:r>
      <w:r w:rsidR="00B91743" w:rsidRPr="000C67BC">
        <w:rPr>
          <w:rFonts w:eastAsia="Calibri" w:cs="Times New Roman"/>
          <w:color w:val="000000" w:themeColor="text1"/>
        </w:rPr>
        <w:t xml:space="preserve">Một sóng điện từ lan truyền trong chân không có bước sóng </w:t>
      </w:r>
      <w:r w:rsidR="00B91743" w:rsidRPr="000C67BC">
        <w:rPr>
          <w:rFonts w:eastAsia="Calibri" w:cs="Times New Roman"/>
          <w:noProof/>
          <w:color w:val="000000" w:themeColor="text1"/>
          <w:position w:val="-6"/>
        </w:rPr>
        <w:object w:dxaOrig="840" w:dyaOrig="279">
          <v:shape id="_x0000_i3562" type="#_x0000_t75" alt="" style="width:42pt;height:15pt;mso-width-percent:0;mso-height-percent:0;mso-width-percent:0;mso-height-percent:0" o:ole="">
            <v:imagedata r:id="rId1767" o:title=""/>
          </v:shape>
          <o:OLEObject Type="Embed" ProgID="Equation.DSMT4" ShapeID="_x0000_i3562" DrawAspect="Content" ObjectID="_1804452026" r:id="rId4435"/>
        </w:object>
      </w:r>
      <w:r w:rsidR="00B91743" w:rsidRPr="000C67BC">
        <w:rPr>
          <w:rFonts w:eastAsia="Calibri" w:cs="Times New Roman"/>
          <w:color w:val="000000" w:themeColor="text1"/>
        </w:rPr>
        <w:t xml:space="preserve"> Lấy </w:t>
      </w:r>
      <w:r w:rsidR="00B91743" w:rsidRPr="000C67BC">
        <w:rPr>
          <w:rFonts w:eastAsia="Calibri" w:cs="Times New Roman"/>
          <w:noProof/>
          <w:color w:val="000000" w:themeColor="text1"/>
          <w:position w:val="-6"/>
        </w:rPr>
        <w:object w:dxaOrig="1320" w:dyaOrig="320">
          <v:shape id="_x0000_i3563" type="#_x0000_t75" alt="" style="width:66pt;height:16.5pt;mso-width-percent:0;mso-height-percent:0;mso-width-percent:0;mso-height-percent:0" o:ole="">
            <v:imagedata r:id="rId1769" o:title=""/>
          </v:shape>
          <o:OLEObject Type="Embed" ProgID="Equation.DSMT4" ShapeID="_x0000_i3563" DrawAspect="Content" ObjectID="_1804452027" r:id="rId4436"/>
        </w:object>
      </w:r>
      <w:r w:rsidR="00B91743" w:rsidRPr="000C67BC">
        <w:rPr>
          <w:rFonts w:eastAsia="Calibri" w:cs="Times New Roman"/>
          <w:color w:val="000000" w:themeColor="text1"/>
        </w:rPr>
        <w:t xml:space="preserve"> Biết trong sóng điện từ, thành phần từ trường tại một điểm biến thiên điều hòa với chu kì </w:t>
      </w:r>
      <w:r w:rsidR="00B91743" w:rsidRPr="000C67BC">
        <w:rPr>
          <w:rFonts w:eastAsia="Calibri" w:cs="Times New Roman"/>
          <w:noProof/>
          <w:color w:val="000000" w:themeColor="text1"/>
          <w:position w:val="-10"/>
        </w:rPr>
        <w:object w:dxaOrig="1200" w:dyaOrig="360">
          <v:shape id="_x0000_i3564" type="#_x0000_t75" alt="" style="width:60.75pt;height:18.75pt;mso-width-percent:0;mso-height-percent:0;mso-width-percent:0;mso-height-percent:0" o:ole="">
            <v:imagedata r:id="rId1771" o:title=""/>
          </v:shape>
          <o:OLEObject Type="Embed" ProgID="Equation.DSMT4" ShapeID="_x0000_i3564" DrawAspect="Content" ObjectID="_1804452028" r:id="rId4437"/>
        </w:object>
      </w:r>
      <w:r w:rsidR="00B91743" w:rsidRPr="000C67BC">
        <w:rPr>
          <w:rFonts w:eastAsia="Calibri" w:cs="Times New Roman"/>
          <w:color w:val="000000" w:themeColor="text1"/>
        </w:rPr>
        <w:t xml:space="preserve">. Giá trị của </w:t>
      </w:r>
      <w:r w:rsidR="00B91743" w:rsidRPr="000C67BC">
        <w:rPr>
          <w:rFonts w:eastAsia="Calibri" w:cs="Times New Roman"/>
          <w:noProof/>
          <w:color w:val="000000" w:themeColor="text1"/>
          <w:position w:val="-6"/>
        </w:rPr>
        <w:object w:dxaOrig="200" w:dyaOrig="220">
          <v:shape id="_x0000_i3565" type="#_x0000_t75" alt="" style="width:9.75pt;height:9.75pt;mso-width-percent:0;mso-height-percent:0;mso-width-percent:0;mso-height-percent:0" o:ole="">
            <v:imagedata r:id="rId1773" o:title=""/>
          </v:shape>
          <o:OLEObject Type="Embed" ProgID="Equation.DSMT4" ShapeID="_x0000_i3565" DrawAspect="Content" ObjectID="_1804452029" r:id="rId4438"/>
        </w:object>
      </w:r>
      <w:r w:rsidR="00B91743" w:rsidRPr="000C67BC">
        <w:rPr>
          <w:rFonts w:eastAsia="Calibri" w:cs="Times New Roman"/>
          <w:color w:val="000000" w:themeColor="text1"/>
        </w:rPr>
        <w:t xml:space="preserve"> là bao nhiêu?</w:t>
      </w:r>
    </w:p>
    <w:p w:rsidR="00B91743" w:rsidRPr="000C67BC" w:rsidRDefault="00B91743" w:rsidP="00DF759E">
      <w:pPr>
        <w:tabs>
          <w:tab w:val="left" w:pos="283"/>
          <w:tab w:val="left" w:pos="426"/>
          <w:tab w:val="left" w:pos="2835"/>
          <w:tab w:val="left" w:pos="5386"/>
          <w:tab w:val="left" w:pos="7937"/>
        </w:tabs>
        <w:spacing w:line="360" w:lineRule="auto"/>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DF759E">
      <w:pPr>
        <w:tabs>
          <w:tab w:val="left" w:pos="283"/>
          <w:tab w:val="left" w:pos="426"/>
          <w:tab w:val="left" w:pos="2835"/>
          <w:tab w:val="left" w:pos="5386"/>
          <w:tab w:val="left" w:pos="7937"/>
        </w:tabs>
        <w:spacing w:line="360" w:lineRule="auto"/>
        <w:jc w:val="center"/>
        <w:rPr>
          <w:rFonts w:eastAsia="Calibri" w:cs="Times New Roman"/>
          <w:b/>
          <w:color w:val="000000" w:themeColor="text1"/>
        </w:rPr>
      </w:pPr>
    </w:p>
    <w:p w:rsidR="00B91743" w:rsidRPr="000C67BC" w:rsidRDefault="00B91743" w:rsidP="00DF759E">
      <w:pPr>
        <w:tabs>
          <w:tab w:val="left" w:pos="426"/>
        </w:tabs>
        <w:spacing w:line="360" w:lineRule="auto"/>
        <w:rPr>
          <w:rFonts w:eastAsia="Calibri" w:cs="Times New Roman"/>
          <w:color w:val="000000" w:themeColor="text1"/>
        </w:rPr>
      </w:pPr>
      <w:r w:rsidRPr="000C67BC">
        <w:rPr>
          <w:rFonts w:eastAsia="Calibri" w:cs="Times New Roman"/>
          <w:color w:val="000000" w:themeColor="text1"/>
          <w:lang w:val="vi-VN"/>
        </w:rPr>
        <w:lastRenderedPageBreak/>
        <w:t xml:space="preserve">         </w:t>
      </w:r>
      <w:r w:rsidRPr="000C67BC">
        <w:rPr>
          <w:rFonts w:eastAsia="Calibri" w:cs="Times New Roman"/>
          <w:color w:val="000000" w:themeColor="text1"/>
        </w:rPr>
        <w:t xml:space="preserve">Bước sóng điện từ </w:t>
      </w:r>
      <w:r w:rsidRPr="000C67BC">
        <w:rPr>
          <w:rFonts w:eastAsia="Calibri" w:cs="Times New Roman"/>
          <w:noProof/>
          <w:color w:val="000000" w:themeColor="text1"/>
          <w:position w:val="-24"/>
        </w:rPr>
        <w:object w:dxaOrig="3840" w:dyaOrig="620">
          <v:shape id="_x0000_i3566" type="#_x0000_t75" alt="" style="width:192.75pt;height:31.5pt;mso-width-percent:0;mso-height-percent:0;mso-width-percent:0;mso-height-percent:0" o:ole="">
            <v:imagedata r:id="rId4439" o:title=""/>
          </v:shape>
          <o:OLEObject Type="Embed" ProgID="Equation.DSMT4" ShapeID="_x0000_i3566" DrawAspect="Content" ObjectID="_1804452030" r:id="rId4440"/>
        </w:object>
      </w:r>
    </w:p>
    <w:p w:rsidR="00B91743" w:rsidRPr="000C67BC" w:rsidRDefault="00B91743" w:rsidP="00C6459A">
      <w:pPr>
        <w:tabs>
          <w:tab w:val="left" w:pos="426"/>
        </w:tabs>
        <w:spacing w:line="360" w:lineRule="auto"/>
        <w:rPr>
          <w:rFonts w:eastAsia="Calibri" w:cs="Times New Roman"/>
          <w:color w:val="000000" w:themeColor="text1"/>
        </w:rPr>
      </w:pPr>
      <w:r w:rsidRPr="000C67BC">
        <w:rPr>
          <w:rFonts w:eastAsia="Calibri" w:cs="Times New Roman"/>
          <w:color w:val="000000" w:themeColor="text1"/>
        </w:rPr>
        <w:tab/>
      </w:r>
      <w:r w:rsidRPr="000C67BC">
        <w:rPr>
          <w:rFonts w:eastAsia="Calibri" w:cs="Times New Roman"/>
          <w:color w:val="000000" w:themeColor="text1"/>
        </w:rPr>
        <w:tab/>
        <w:t>Giá trị của a là 10.</w:t>
      </w:r>
    </w:p>
    <w:p w:rsidR="00B91743" w:rsidRPr="000C67BC" w:rsidRDefault="000C67BC" w:rsidP="000C67BC">
      <w:pPr>
        <w:tabs>
          <w:tab w:val="left" w:pos="426"/>
          <w:tab w:val="left" w:pos="1134"/>
        </w:tabs>
        <w:spacing w:after="0" w:line="360" w:lineRule="auto"/>
        <w:rPr>
          <w:rFonts w:cs="Times New Roman"/>
          <w:bCs/>
          <w:color w:val="000000" w:themeColor="text1"/>
          <w:szCs w:val="24"/>
        </w:rPr>
      </w:pPr>
      <w:r w:rsidRPr="00C9285A">
        <w:rPr>
          <w:rFonts w:cs="Times New Roman"/>
          <w:b/>
          <w:bCs/>
          <w:color w:val="0000FF"/>
          <w:szCs w:val="24"/>
        </w:rPr>
        <w:t>Câu 58.</w:t>
      </w:r>
      <w:r w:rsidRPr="000C67BC">
        <w:rPr>
          <w:rFonts w:cs="Times New Roman"/>
          <w:b/>
          <w:bCs/>
          <w:color w:val="0000FF"/>
          <w:szCs w:val="24"/>
        </w:rPr>
        <w:t xml:space="preserve"> </w:t>
      </w:r>
      <w:r w:rsidR="00B91743" w:rsidRPr="000C67BC">
        <w:rPr>
          <w:rFonts w:eastAsia="Times New Roman" w:cs="Times New Roman"/>
          <w:color w:val="000000" w:themeColor="text1"/>
          <w:spacing w:val="-4"/>
          <w:szCs w:val="24"/>
          <w:lang w:val="vi"/>
        </w:rPr>
        <w:t>Một</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bình</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có</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thể</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tích</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0,004</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m</w:t>
      </w:r>
      <w:r w:rsidR="00B91743" w:rsidRPr="000C67BC">
        <w:rPr>
          <w:rFonts w:eastAsia="Times New Roman" w:cs="Times New Roman"/>
          <w:color w:val="000000" w:themeColor="text1"/>
          <w:spacing w:val="-4"/>
          <w:szCs w:val="24"/>
          <w:vertAlign w:val="superscript"/>
          <w:lang w:val="vi"/>
        </w:rPr>
        <w:t>3</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chứa</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khí</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helium</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ở</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áp</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suất</w:t>
      </w:r>
      <w:r w:rsidR="00B91743" w:rsidRPr="000C67BC">
        <w:rPr>
          <w:rFonts w:eastAsia="Times New Roman" w:cs="Times New Roman"/>
          <w:color w:val="000000" w:themeColor="text1"/>
          <w:spacing w:val="-10"/>
          <w:szCs w:val="24"/>
          <w:lang w:val="vi"/>
        </w:rPr>
        <w:t xml:space="preserve"> </w:t>
      </w:r>
      <w:r w:rsidR="00B91743" w:rsidRPr="000C67BC">
        <w:rPr>
          <w:rFonts w:eastAsia="Times New Roman" w:cs="Times New Roman"/>
          <w:color w:val="000000" w:themeColor="text1"/>
          <w:spacing w:val="-4"/>
          <w:szCs w:val="24"/>
          <w:lang w:val="vi"/>
        </w:rPr>
        <w:t>1,6.10</w:t>
      </w:r>
      <w:r w:rsidR="00B91743" w:rsidRPr="000C67BC">
        <w:rPr>
          <w:rFonts w:eastAsia="Times New Roman" w:cs="Times New Roman"/>
          <w:color w:val="000000" w:themeColor="text1"/>
          <w:spacing w:val="-4"/>
          <w:szCs w:val="24"/>
          <w:vertAlign w:val="superscript"/>
          <w:lang w:val="vi"/>
        </w:rPr>
        <w:t>7</w:t>
      </w:r>
      <w:r w:rsidR="00B91743" w:rsidRPr="000C67BC">
        <w:rPr>
          <w:rFonts w:eastAsia="Times New Roman" w:cs="Times New Roman"/>
          <w:color w:val="000000" w:themeColor="text1"/>
          <w:spacing w:val="-11"/>
          <w:szCs w:val="24"/>
          <w:lang w:val="vi"/>
        </w:rPr>
        <w:t xml:space="preserve"> </w:t>
      </w:r>
      <w:r w:rsidR="00B91743" w:rsidRPr="000C67BC">
        <w:rPr>
          <w:rFonts w:eastAsia="Times New Roman" w:cs="Times New Roman"/>
          <w:color w:val="000000" w:themeColor="text1"/>
          <w:spacing w:val="-4"/>
          <w:szCs w:val="24"/>
          <w:lang w:val="vi"/>
        </w:rPr>
        <w:t>Pa</w:t>
      </w:r>
      <w:r w:rsidR="00B91743" w:rsidRPr="000C67BC">
        <w:rPr>
          <w:rFonts w:eastAsia="Times New Roman" w:cs="Times New Roman"/>
          <w:color w:val="000000" w:themeColor="text1"/>
          <w:spacing w:val="-10"/>
          <w:szCs w:val="24"/>
          <w:lang w:val="vi"/>
        </w:rPr>
        <w:t xml:space="preserve"> </w:t>
      </w:r>
      <w:r w:rsidR="00B91743" w:rsidRPr="000C67BC">
        <w:rPr>
          <w:rFonts w:eastAsia="Times New Roman" w:cs="Times New Roman"/>
          <w:color w:val="000000" w:themeColor="text1"/>
          <w:spacing w:val="-4"/>
          <w:szCs w:val="24"/>
          <w:lang w:val="vi"/>
        </w:rPr>
        <w:t>và</w:t>
      </w:r>
      <w:r w:rsidR="00B91743" w:rsidRPr="000C67BC">
        <w:rPr>
          <w:rFonts w:eastAsia="Times New Roman" w:cs="Times New Roman"/>
          <w:color w:val="000000" w:themeColor="text1"/>
          <w:spacing w:val="-10"/>
          <w:szCs w:val="24"/>
          <w:lang w:val="vi"/>
        </w:rPr>
        <w:t xml:space="preserve"> </w:t>
      </w:r>
      <w:r w:rsidR="00B91743" w:rsidRPr="000C67BC">
        <w:rPr>
          <w:rFonts w:eastAsia="Times New Roman" w:cs="Times New Roman"/>
          <w:color w:val="000000" w:themeColor="text1"/>
          <w:spacing w:val="-4"/>
          <w:szCs w:val="24"/>
          <w:lang w:val="vi"/>
        </w:rPr>
        <w:t>nhiệt</w:t>
      </w:r>
      <w:r w:rsidR="00B91743" w:rsidRPr="000C67BC">
        <w:rPr>
          <w:rFonts w:eastAsia="Times New Roman" w:cs="Times New Roman"/>
          <w:color w:val="000000" w:themeColor="text1"/>
          <w:spacing w:val="-10"/>
          <w:szCs w:val="24"/>
          <w:lang w:val="vi"/>
        </w:rPr>
        <w:t xml:space="preserve"> </w:t>
      </w:r>
      <w:r w:rsidR="00B91743" w:rsidRPr="000C67BC">
        <w:rPr>
          <w:rFonts w:eastAsia="Times New Roman" w:cs="Times New Roman"/>
          <w:color w:val="000000" w:themeColor="text1"/>
          <w:spacing w:val="-4"/>
          <w:szCs w:val="24"/>
          <w:lang w:val="vi"/>
        </w:rPr>
        <w:t>độ</w:t>
      </w:r>
      <w:r w:rsidR="00B91743" w:rsidRPr="000C67BC">
        <w:rPr>
          <w:rFonts w:eastAsia="Times New Roman" w:cs="Times New Roman"/>
          <w:color w:val="000000" w:themeColor="text1"/>
          <w:spacing w:val="-10"/>
          <w:szCs w:val="24"/>
          <w:lang w:val="vi"/>
        </w:rPr>
        <w:t xml:space="preserve"> </w:t>
      </w:r>
      <w:r w:rsidR="00B91743" w:rsidRPr="000C67BC">
        <w:rPr>
          <w:rFonts w:eastAsia="Times New Roman" w:cs="Times New Roman"/>
          <w:color w:val="000000" w:themeColor="text1"/>
          <w:spacing w:val="-4"/>
          <w:szCs w:val="24"/>
          <w:lang w:val="vi"/>
        </w:rPr>
        <w:t>12</w:t>
      </w:r>
      <w:r w:rsidR="00B91743" w:rsidRPr="000C67BC">
        <w:rPr>
          <w:rFonts w:eastAsia="Times New Roman" w:cs="Times New Roman"/>
          <w:color w:val="000000" w:themeColor="text1"/>
          <w:spacing w:val="-10"/>
          <w:szCs w:val="24"/>
          <w:lang w:val="vi"/>
        </w:rPr>
        <w:t xml:space="preserve"> </w:t>
      </w:r>
      <w:r w:rsidR="00B91743" w:rsidRPr="000C67BC">
        <w:rPr>
          <w:rFonts w:eastAsia="Times New Roman" w:cs="Times New Roman"/>
          <w:color w:val="000000" w:themeColor="text1"/>
          <w:spacing w:val="-4"/>
          <w:szCs w:val="24"/>
          <w:vertAlign w:val="superscript"/>
          <w:lang w:val="vi"/>
        </w:rPr>
        <w:t>o</w:t>
      </w:r>
      <w:r w:rsidR="00B91743" w:rsidRPr="00C9285A">
        <w:rPr>
          <w:rFonts w:eastAsia="Times New Roman" w:cs="Times New Roman"/>
          <w:b/>
          <w:color w:val="0000FF"/>
          <w:spacing w:val="-4"/>
          <w:szCs w:val="24"/>
          <w:lang w:val="vi"/>
        </w:rPr>
        <w:t xml:space="preserve">C. </w:t>
      </w:r>
      <w:r w:rsidR="00B91743" w:rsidRPr="000C67BC">
        <w:rPr>
          <w:rFonts w:eastAsia="Times New Roman" w:cs="Times New Roman"/>
          <w:color w:val="000000" w:themeColor="text1"/>
          <w:szCs w:val="24"/>
          <w:lang w:val="vi"/>
        </w:rPr>
        <w:t>Người</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ta</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bơm</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khí</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helium</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vào</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các</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quả</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bong</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bóng,</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mỗi</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bong</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bóng</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chứa</w:t>
      </w:r>
      <w:r w:rsidR="00B91743" w:rsidRPr="000C67BC">
        <w:rPr>
          <w:rFonts w:eastAsia="Times New Roman" w:cs="Times New Roman"/>
          <w:color w:val="000000" w:themeColor="text1"/>
          <w:spacing w:val="-10"/>
          <w:szCs w:val="24"/>
          <w:lang w:val="vi"/>
        </w:rPr>
        <w:t xml:space="preserve"> </w:t>
      </w:r>
      <w:r w:rsidR="00B91743" w:rsidRPr="000C67BC">
        <w:rPr>
          <w:rFonts w:eastAsia="Times New Roman" w:cs="Times New Roman"/>
          <w:color w:val="000000" w:themeColor="text1"/>
          <w:szCs w:val="24"/>
          <w:lang w:val="vi"/>
        </w:rPr>
        <w:t>đầy</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khí</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helium</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thì</w:t>
      </w:r>
      <w:r w:rsidR="00B91743" w:rsidRPr="000C67BC">
        <w:rPr>
          <w:rFonts w:eastAsia="Times New Roman" w:cs="Times New Roman"/>
          <w:color w:val="000000" w:themeColor="text1"/>
          <w:spacing w:val="-9"/>
          <w:szCs w:val="24"/>
          <w:lang w:val="vi"/>
        </w:rPr>
        <w:t xml:space="preserve"> </w:t>
      </w:r>
      <w:r w:rsidR="00B91743" w:rsidRPr="000C67BC">
        <w:rPr>
          <w:rFonts w:eastAsia="Times New Roman" w:cs="Times New Roman"/>
          <w:color w:val="000000" w:themeColor="text1"/>
          <w:szCs w:val="24"/>
          <w:lang w:val="vi"/>
        </w:rPr>
        <w:t>có thể tích 0,035 m</w:t>
      </w:r>
      <w:r w:rsidR="00B91743" w:rsidRPr="000C67BC">
        <w:rPr>
          <w:rFonts w:eastAsia="Times New Roman" w:cs="Times New Roman"/>
          <w:color w:val="000000" w:themeColor="text1"/>
          <w:szCs w:val="24"/>
          <w:vertAlign w:val="superscript"/>
          <w:lang w:val="vi"/>
        </w:rPr>
        <w:t>3</w:t>
      </w:r>
      <w:r w:rsidR="00B91743" w:rsidRPr="000C67BC">
        <w:rPr>
          <w:rFonts w:eastAsia="Times New Roman" w:cs="Times New Roman"/>
          <w:color w:val="000000" w:themeColor="text1"/>
          <w:szCs w:val="24"/>
          <w:lang w:val="vi"/>
        </w:rPr>
        <w:t>, áp suất 1,2.10</w:t>
      </w:r>
      <w:r w:rsidR="00B91743" w:rsidRPr="000C67BC">
        <w:rPr>
          <w:rFonts w:eastAsia="Times New Roman" w:cs="Times New Roman"/>
          <w:color w:val="000000" w:themeColor="text1"/>
          <w:szCs w:val="24"/>
          <w:vertAlign w:val="superscript"/>
          <w:lang w:val="vi"/>
        </w:rPr>
        <w:t>5</w:t>
      </w:r>
      <w:r w:rsidR="00B91743" w:rsidRPr="000C67BC">
        <w:rPr>
          <w:rFonts w:eastAsia="Times New Roman" w:cs="Times New Roman"/>
          <w:color w:val="000000" w:themeColor="text1"/>
          <w:szCs w:val="24"/>
          <w:lang w:val="vi"/>
        </w:rPr>
        <w:t xml:space="preserve"> Pa và nhiệt độ 27 </w:t>
      </w:r>
      <w:r w:rsidR="00B91743" w:rsidRPr="000C67BC">
        <w:rPr>
          <w:rFonts w:eastAsia="Times New Roman" w:cs="Times New Roman"/>
          <w:color w:val="000000" w:themeColor="text1"/>
          <w:szCs w:val="24"/>
          <w:vertAlign w:val="superscript"/>
          <w:lang w:val="vi"/>
        </w:rPr>
        <w:t>o</w:t>
      </w:r>
      <w:r w:rsidR="00B91743" w:rsidRPr="00C9285A">
        <w:rPr>
          <w:rFonts w:eastAsia="Times New Roman" w:cs="Times New Roman"/>
          <w:b/>
          <w:color w:val="0000FF"/>
          <w:szCs w:val="24"/>
          <w:lang w:val="vi"/>
        </w:rPr>
        <w:t xml:space="preserve">C. </w:t>
      </w:r>
      <w:r w:rsidR="00B91743" w:rsidRPr="000C67BC">
        <w:rPr>
          <w:rFonts w:eastAsia="Times New Roman" w:cs="Times New Roman"/>
          <w:color w:val="000000" w:themeColor="text1"/>
          <w:szCs w:val="24"/>
          <w:lang w:val="vi"/>
        </w:rPr>
        <w:t>Hỏi bình này có thể bơm bao nhiêu quả bong bóng?</w:t>
      </w:r>
    </w:p>
    <w:p w:rsidR="00B91743" w:rsidRPr="000C67BC" w:rsidRDefault="00B91743" w:rsidP="00DF759E">
      <w:pPr>
        <w:tabs>
          <w:tab w:val="left" w:pos="283"/>
          <w:tab w:val="left" w:pos="2835"/>
          <w:tab w:val="left" w:pos="5386"/>
          <w:tab w:val="left" w:pos="7937"/>
        </w:tabs>
        <w:spacing w:line="360" w:lineRule="auto"/>
        <w:ind w:left="283"/>
        <w:jc w:val="center"/>
        <w:rPr>
          <w:rFonts w:eastAsia="Calibri" w:cs="Times New Roman"/>
          <w:b/>
          <w:color w:val="000000" w:themeColor="text1"/>
        </w:rPr>
      </w:pPr>
      <w:r w:rsidRPr="000C67BC">
        <w:rPr>
          <w:rFonts w:eastAsia="Calibri" w:cs="Times New Roman"/>
          <w:b/>
          <w:color w:val="000000" w:themeColor="text1"/>
        </w:rPr>
        <w:t>Hướng dẫn giải</w:t>
      </w:r>
    </w:p>
    <w:p w:rsidR="00B91743" w:rsidRPr="000C67BC" w:rsidRDefault="00B91743" w:rsidP="00DF759E">
      <w:pPr>
        <w:pStyle w:val="Bodytext100"/>
        <w:spacing w:line="360" w:lineRule="auto"/>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Gọi </w:t>
      </w:r>
      <w:r w:rsidRPr="000C67BC">
        <w:rPr>
          <w:rFonts w:ascii="Times New Roman" w:hAnsi="Times New Roman" w:cs="Times New Roman"/>
          <w:i/>
          <w:iCs/>
          <w:color w:val="000000" w:themeColor="text1"/>
          <w:sz w:val="24"/>
          <w:szCs w:val="24"/>
        </w:rPr>
        <w:t>N</w:t>
      </w:r>
      <w:r w:rsidRPr="000C67BC">
        <w:rPr>
          <w:rFonts w:ascii="Times New Roman" w:hAnsi="Times New Roman" w:cs="Times New Roman"/>
          <w:color w:val="000000" w:themeColor="text1"/>
          <w:sz w:val="24"/>
          <w:szCs w:val="24"/>
        </w:rPr>
        <w:t xml:space="preserve"> là số quả bong bóng bơm được.</w:t>
      </w:r>
    </w:p>
    <w:p w:rsidR="00B91743" w:rsidRPr="000C67BC" w:rsidRDefault="00B91743" w:rsidP="00C6459A">
      <w:pPr>
        <w:pStyle w:val="Bodytext100"/>
        <w:spacing w:line="360" w:lineRule="auto"/>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Ta có:</w:t>
      </w:r>
      <w:r w:rsidRPr="000C67BC">
        <w:rPr>
          <w:rFonts w:ascii="Times New Roman" w:hAnsi="Times New Roman" w:cs="Times New Roman"/>
          <w:noProof/>
          <w:color w:val="000000" w:themeColor="text1"/>
          <w:position w:val="-30"/>
          <w:sz w:val="24"/>
          <w:szCs w:val="24"/>
        </w:rPr>
        <w:object w:dxaOrig="6060" w:dyaOrig="720">
          <v:shape id="_x0000_i3567" type="#_x0000_t75" alt="" style="width:303.75pt;height:37.5pt;mso-width-percent:0;mso-height-percent:0;mso-width-percent:0;mso-height-percent:0" o:ole="">
            <v:imagedata r:id="rId4441" o:title=""/>
          </v:shape>
          <o:OLEObject Type="Embed" ProgID="Equation.DSMT4" ShapeID="_x0000_i3567" DrawAspect="Content" ObjectID="_1804452031" r:id="rId4442"/>
        </w:object>
      </w:r>
    </w:p>
    <w:p w:rsidR="00B91743"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59.</w:t>
      </w:r>
      <w:r w:rsidRPr="000C67BC">
        <w:rPr>
          <w:rFonts w:cs="Times New Roman"/>
          <w:b/>
          <w:bCs/>
          <w:color w:val="0000FF"/>
          <w:szCs w:val="24"/>
          <w:lang w:val="vi-VN"/>
        </w:rPr>
        <w:t xml:space="preserve"> </w:t>
      </w:r>
      <w:r w:rsidR="00B91743" w:rsidRPr="000C67BC">
        <w:rPr>
          <w:rFonts w:cs="Times New Roman"/>
          <w:color w:val="000000" w:themeColor="text1"/>
          <w:szCs w:val="24"/>
        </w:rPr>
        <w:t xml:space="preserve">Chất phóng xạ X có chu kì bán rã T. Ban đầu (t = 0), một mẫu chất phóng xạ X có số hạt là </w:t>
      </w:r>
      <w:r w:rsidR="00B91743" w:rsidRPr="000C67BC">
        <w:rPr>
          <w:rFonts w:cs="Times New Roman"/>
          <w:noProof/>
          <w:position w:val="-12"/>
        </w:rPr>
        <w:object w:dxaOrig="340" w:dyaOrig="360">
          <v:shape id="_x0000_i3568" type="#_x0000_t75" alt="" style="width:17.25pt;height:18.75pt;mso-width-percent:0;mso-height-percent:0;mso-width-percent:0;mso-height-percent:0" o:ole="">
            <v:imagedata r:id="rId1775" o:title=""/>
          </v:shape>
          <o:OLEObject Type="Embed" ProgID="Equation.DSMT4" ShapeID="_x0000_i3568" DrawAspect="Content" ObjectID="_1804452032" r:id="rId4443"/>
        </w:object>
      </w:r>
      <w:r w:rsidR="00B91743" w:rsidRPr="000C67BC">
        <w:rPr>
          <w:rFonts w:cs="Times New Roman"/>
          <w:color w:val="000000" w:themeColor="text1"/>
          <w:szCs w:val="24"/>
        </w:rPr>
        <w:t xml:space="preserve">. Sau khoảng thời gian t = 2T (kể từ t = 0), số hạt nhân X đã bị phân rã bằng bao nhiêu </w:t>
      </w:r>
      <w:r w:rsidR="00B91743" w:rsidRPr="000C67BC">
        <w:rPr>
          <w:rFonts w:cs="Times New Roman"/>
          <w:noProof/>
          <w:position w:val="-12"/>
        </w:rPr>
        <w:object w:dxaOrig="340" w:dyaOrig="360">
          <v:shape id="_x0000_i3569" type="#_x0000_t75" alt="" style="width:17.25pt;height:18.75pt;mso-width-percent:0;mso-height-percent:0;mso-width-percent:0;mso-height-percent:0" o:ole="">
            <v:imagedata r:id="rId1777" o:title=""/>
          </v:shape>
          <o:OLEObject Type="Embed" ProgID="Equation.DSMT4" ShapeID="_x0000_i3569" DrawAspect="Content" ObjectID="_1804452033" r:id="rId4444"/>
        </w:object>
      </w:r>
      <w:r w:rsidR="00B91743" w:rsidRPr="000C67BC">
        <w:rPr>
          <w:rFonts w:cs="Times New Roman"/>
          <w:color w:val="000000" w:themeColor="text1"/>
          <w:szCs w:val="24"/>
        </w:rPr>
        <w:t>?</w:t>
      </w:r>
    </w:p>
    <w:p w:rsidR="00B91743" w:rsidRPr="000C67BC" w:rsidRDefault="00B91743" w:rsidP="00C6459A">
      <w:pPr>
        <w:tabs>
          <w:tab w:val="left" w:pos="283"/>
          <w:tab w:val="left" w:pos="426"/>
          <w:tab w:val="left" w:pos="993"/>
          <w:tab w:val="left" w:pos="2835"/>
          <w:tab w:val="left" w:pos="5386"/>
          <w:tab w:val="left" w:pos="7937"/>
        </w:tabs>
        <w:spacing w:line="360" w:lineRule="auto"/>
        <w:ind w:left="283"/>
        <w:jc w:val="center"/>
        <w:rPr>
          <w:rFonts w:cs="Times New Roman"/>
          <w:b/>
          <w:color w:val="000000" w:themeColor="text1"/>
          <w:lang w:val="pt-BR"/>
        </w:rPr>
      </w:pPr>
      <w:r w:rsidRPr="000C67BC">
        <w:rPr>
          <w:rFonts w:cs="Times New Roman"/>
          <w:b/>
          <w:color w:val="000000" w:themeColor="text1"/>
          <w:lang w:val="pt-BR"/>
        </w:rPr>
        <w:t>Hướng dẫn giải</w:t>
      </w:r>
    </w:p>
    <w:p w:rsidR="00B91743" w:rsidRPr="000C67BC" w:rsidRDefault="00B91743" w:rsidP="00C6459A">
      <w:pPr>
        <w:tabs>
          <w:tab w:val="left" w:pos="283"/>
          <w:tab w:val="left" w:pos="2694"/>
          <w:tab w:val="left" w:pos="5103"/>
          <w:tab w:val="left" w:pos="7655"/>
        </w:tabs>
        <w:spacing w:line="360" w:lineRule="auto"/>
        <w:rPr>
          <w:rFonts w:cs="Times New Roman"/>
          <w:color w:val="000000" w:themeColor="text1"/>
        </w:rPr>
      </w:pPr>
      <w:r w:rsidRPr="000C67BC">
        <w:rPr>
          <w:rFonts w:cs="Times New Roman"/>
          <w:noProof/>
          <w:color w:val="000000" w:themeColor="text1"/>
          <w:position w:val="-32"/>
        </w:rPr>
        <w:object w:dxaOrig="4080" w:dyaOrig="760">
          <v:shape id="_x0000_i3570" type="#_x0000_t75" alt="" style="width:204.75pt;height:37.5pt;mso-width-percent:0;mso-height-percent:0;mso-width-percent:0;mso-height-percent:0" o:ole="">
            <v:imagedata r:id="rId4445" o:title=""/>
          </v:shape>
          <o:OLEObject Type="Embed" ProgID="Equation.DSMT4" ShapeID="_x0000_i3570" DrawAspect="Content" ObjectID="_1804452034" r:id="rId4446"/>
        </w:object>
      </w:r>
    </w:p>
    <w:p w:rsidR="00B91743" w:rsidRPr="000C67BC" w:rsidRDefault="000C67BC" w:rsidP="000C67BC">
      <w:pPr>
        <w:tabs>
          <w:tab w:val="left" w:pos="426"/>
        </w:tabs>
        <w:spacing w:after="0" w:line="360" w:lineRule="auto"/>
        <w:jc w:val="both"/>
        <w:rPr>
          <w:rFonts w:cs="Times New Roman"/>
          <w:bCs/>
          <w:color w:val="000000" w:themeColor="text1"/>
          <w:szCs w:val="24"/>
          <w:lang w:val="vi-VN"/>
        </w:rPr>
      </w:pPr>
      <w:r w:rsidRPr="00C9285A">
        <w:rPr>
          <w:rFonts w:cs="Times New Roman"/>
          <w:b/>
          <w:bCs/>
          <w:color w:val="0000FF"/>
          <w:szCs w:val="24"/>
          <w:lang w:val="vi-VN"/>
        </w:rPr>
        <w:t>Câu 60.</w:t>
      </w:r>
      <w:r w:rsidRPr="000C67BC">
        <w:rPr>
          <w:rFonts w:cs="Times New Roman"/>
          <w:b/>
          <w:bCs/>
          <w:color w:val="0000FF"/>
          <w:szCs w:val="24"/>
          <w:lang w:val="vi-VN"/>
        </w:rPr>
        <w:t xml:space="preserve"> </w:t>
      </w:r>
      <w:r w:rsidR="00B91743" w:rsidRPr="000C67BC">
        <w:rPr>
          <w:rFonts w:eastAsia="Times New Roman" w:cs="Times New Roman"/>
          <w:color w:val="000000" w:themeColor="text1"/>
          <w:szCs w:val="24"/>
          <w:lang w:val="vi"/>
        </w:rPr>
        <w:t>Để xác định lượng nước trong một bồn chứa nước, người ta bơm vào bồn nước đồng vị sodium có độ phóng xạ 1,6.10</w:t>
      </w:r>
      <w:r w:rsidR="00B91743" w:rsidRPr="000C67BC">
        <w:rPr>
          <w:rFonts w:eastAsia="Times New Roman" w:cs="Times New Roman"/>
          <w:color w:val="000000" w:themeColor="text1"/>
          <w:szCs w:val="24"/>
          <w:vertAlign w:val="superscript"/>
          <w:lang w:val="vi"/>
        </w:rPr>
        <w:t>5</w:t>
      </w:r>
      <w:r w:rsidR="00B91743" w:rsidRPr="000C67BC">
        <w:rPr>
          <w:rFonts w:eastAsia="Times New Roman" w:cs="Times New Roman"/>
          <w:color w:val="000000" w:themeColor="text1"/>
          <w:szCs w:val="24"/>
          <w:lang w:val="vi"/>
        </w:rPr>
        <w:t xml:space="preserve"> Bq và chu kì bán rã 15 giờ. Sau thời gian 30 giờ, người ta trích ra 100 mL</w:t>
      </w:r>
      <w:r w:rsidR="00B91743" w:rsidRPr="000C67BC">
        <w:rPr>
          <w:rFonts w:eastAsia="Times New Roman" w:cs="Times New Roman"/>
          <w:color w:val="000000" w:themeColor="text1"/>
          <w:spacing w:val="-8"/>
          <w:szCs w:val="24"/>
          <w:lang w:val="vi"/>
        </w:rPr>
        <w:t xml:space="preserve"> </w:t>
      </w:r>
      <w:r w:rsidR="00B91743" w:rsidRPr="000C67BC">
        <w:rPr>
          <w:rFonts w:eastAsia="Times New Roman" w:cs="Times New Roman"/>
          <w:color w:val="000000" w:themeColor="text1"/>
          <w:szCs w:val="24"/>
          <w:lang w:val="vi"/>
        </w:rPr>
        <w:t>nước và đo được độ phóng xạ của mẫu này là 2 Bq.</w:t>
      </w:r>
      <w:r w:rsidR="00B91743" w:rsidRPr="000C67BC">
        <w:rPr>
          <w:rFonts w:eastAsia="Times New Roman" w:cs="Times New Roman"/>
          <w:color w:val="000000" w:themeColor="text1"/>
          <w:spacing w:val="-4"/>
          <w:szCs w:val="24"/>
          <w:lang w:val="vi"/>
        </w:rPr>
        <w:t xml:space="preserve"> </w:t>
      </w:r>
      <w:r w:rsidR="00B91743" w:rsidRPr="000C67BC">
        <w:rPr>
          <w:rFonts w:eastAsia="Times New Roman" w:cs="Times New Roman"/>
          <w:color w:val="000000" w:themeColor="text1"/>
          <w:szCs w:val="24"/>
          <w:lang w:val="vi"/>
        </w:rPr>
        <w:t>Thể tích nước trong bồn chứa bằng bao nhiêu L?</w:t>
      </w:r>
    </w:p>
    <w:p w:rsidR="00B91743" w:rsidRPr="000C67BC" w:rsidRDefault="00B91743" w:rsidP="00DF759E">
      <w:pPr>
        <w:tabs>
          <w:tab w:val="left" w:pos="283"/>
          <w:tab w:val="left" w:pos="2835"/>
          <w:tab w:val="left" w:pos="5386"/>
          <w:tab w:val="left" w:pos="7937"/>
        </w:tabs>
        <w:spacing w:line="360" w:lineRule="auto"/>
        <w:ind w:left="283"/>
        <w:jc w:val="center"/>
        <w:rPr>
          <w:rFonts w:cs="Times New Roman"/>
          <w:b/>
          <w:bCs/>
          <w:color w:val="000000" w:themeColor="text1"/>
        </w:rPr>
      </w:pPr>
      <w:r w:rsidRPr="000C67BC">
        <w:rPr>
          <w:rFonts w:cs="Times New Roman"/>
          <w:b/>
          <w:bCs/>
          <w:color w:val="000000" w:themeColor="text1"/>
        </w:rPr>
        <w:t>Hướng dẫn giải</w:t>
      </w:r>
    </w:p>
    <w:p w:rsidR="00B91743" w:rsidRPr="000C67BC" w:rsidRDefault="00B91743" w:rsidP="00DF759E">
      <w:pPr>
        <w:pStyle w:val="Bodytext100"/>
        <w:spacing w:line="360" w:lineRule="auto"/>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Sau thời gian 30 giờ, tức </w:t>
      </w:r>
      <w:r w:rsidRPr="000C67BC">
        <w:rPr>
          <w:rFonts w:ascii="Times New Roman" w:hAnsi="Times New Roman" w:cs="Times New Roman"/>
          <w:i/>
          <w:iCs/>
          <w:color w:val="000000" w:themeColor="text1"/>
          <w:sz w:val="24"/>
          <w:szCs w:val="24"/>
        </w:rPr>
        <w:t>2T,</w:t>
      </w:r>
      <w:r w:rsidRPr="000C67BC">
        <w:rPr>
          <w:rFonts w:ascii="Times New Roman" w:hAnsi="Times New Roman" w:cs="Times New Roman"/>
          <w:color w:val="000000" w:themeColor="text1"/>
          <w:sz w:val="24"/>
          <w:szCs w:val="24"/>
        </w:rPr>
        <w:t xml:space="preserve"> độ phóng xạ giảm 4 lần:</w:t>
      </w:r>
      <w:r w:rsidRPr="000C67BC">
        <w:rPr>
          <w:rFonts w:ascii="Times New Roman" w:hAnsi="Times New Roman" w:cs="Times New Roman"/>
          <w:noProof/>
          <w:color w:val="000000" w:themeColor="text1"/>
          <w:position w:val="-24"/>
          <w:sz w:val="24"/>
          <w:szCs w:val="24"/>
        </w:rPr>
        <w:object w:dxaOrig="2620" w:dyaOrig="660">
          <v:shape id="_x0000_i3571" type="#_x0000_t75" alt="" style="width:130.5pt;height:31.5pt;mso-width-percent:0;mso-height-percent:0;mso-width-percent:0;mso-height-percent:0" o:ole="">
            <v:imagedata r:id="rId4447" o:title=""/>
          </v:shape>
          <o:OLEObject Type="Embed" ProgID="Equation.DSMT4" ShapeID="_x0000_i3571" DrawAspect="Content" ObjectID="_1804452035" r:id="rId4448"/>
        </w:object>
      </w:r>
    </w:p>
    <w:p w:rsidR="00B91743" w:rsidRPr="000C67BC" w:rsidRDefault="00B91743" w:rsidP="00DF759E">
      <w:pPr>
        <w:pStyle w:val="Bodytext100"/>
        <w:spacing w:line="360" w:lineRule="auto"/>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Do độ phóng xạ tỉ lệ với thê tích nước nên:</w:t>
      </w:r>
      <w:r w:rsidRPr="000C67BC">
        <w:rPr>
          <w:rFonts w:ascii="Times New Roman" w:hAnsi="Times New Roman" w:cs="Times New Roman"/>
          <w:noProof/>
          <w:color w:val="000000" w:themeColor="text1"/>
          <w:position w:val="-24"/>
          <w:sz w:val="24"/>
          <w:szCs w:val="24"/>
        </w:rPr>
        <w:object w:dxaOrig="4580" w:dyaOrig="660">
          <v:shape id="_x0000_i3572" type="#_x0000_t75" alt="" style="width:231.75pt;height:31.5pt;mso-width-percent:0;mso-height-percent:0;mso-width-percent:0;mso-height-percent:0" o:ole="">
            <v:imagedata r:id="rId4449" o:title=""/>
          </v:shape>
          <o:OLEObject Type="Embed" ProgID="Equation.DSMT4" ShapeID="_x0000_i3572" DrawAspect="Content" ObjectID="_1804452036" r:id="rId4450"/>
        </w:object>
      </w:r>
    </w:p>
    <w:p w:rsidR="00B91743" w:rsidRPr="000C67BC" w:rsidRDefault="00B91743" w:rsidP="00DF759E">
      <w:pPr>
        <w:tabs>
          <w:tab w:val="left" w:pos="284"/>
          <w:tab w:val="left" w:pos="2694"/>
          <w:tab w:val="left" w:pos="5103"/>
          <w:tab w:val="left" w:pos="7655"/>
        </w:tabs>
        <w:spacing w:line="360" w:lineRule="auto"/>
        <w:rPr>
          <w:rFonts w:cs="Times New Roman"/>
          <w:color w:val="000000" w:themeColor="text1"/>
        </w:rPr>
      </w:pPr>
    </w:p>
    <w:p w:rsidR="00B91743" w:rsidRPr="000C67BC" w:rsidRDefault="00B91743" w:rsidP="00DF759E">
      <w:pPr>
        <w:tabs>
          <w:tab w:val="left" w:pos="426"/>
        </w:tabs>
        <w:spacing w:line="360" w:lineRule="auto"/>
        <w:jc w:val="center"/>
        <w:rPr>
          <w:rFonts w:cs="Times New Roman"/>
          <w:color w:val="000000" w:themeColor="text1"/>
        </w:rPr>
      </w:pPr>
      <w:r w:rsidRPr="000C67BC">
        <w:rPr>
          <w:rFonts w:cs="Times New Roman"/>
          <w:color w:val="000000" w:themeColor="text1"/>
        </w:rPr>
        <w:t xml:space="preserve">--------------------- </w:t>
      </w:r>
      <w:r w:rsidRPr="000C67BC">
        <w:rPr>
          <w:rFonts w:cs="Times New Roman"/>
          <w:b/>
          <w:bCs/>
          <w:color w:val="000000" w:themeColor="text1"/>
        </w:rPr>
        <w:t xml:space="preserve">HẾT </w:t>
      </w:r>
      <w:r w:rsidRPr="000C67BC">
        <w:rPr>
          <w:rFonts w:cs="Times New Roman"/>
          <w:color w:val="000000" w:themeColor="text1"/>
        </w:rPr>
        <w:t>------------------------</w:t>
      </w:r>
    </w:p>
    <w:p w:rsidR="00B91743" w:rsidRPr="000C67BC" w:rsidRDefault="00B91743" w:rsidP="00DF759E">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t>- Thí sinh không được sử dụng tài liệu;</w:t>
      </w:r>
    </w:p>
    <w:p w:rsidR="00B91743" w:rsidRPr="000C67BC" w:rsidRDefault="00B91743" w:rsidP="00DF759E">
      <w:pPr>
        <w:tabs>
          <w:tab w:val="left" w:pos="426"/>
          <w:tab w:val="left" w:pos="720"/>
        </w:tabs>
        <w:spacing w:line="360" w:lineRule="auto"/>
        <w:ind w:left="720" w:hanging="360"/>
        <w:jc w:val="both"/>
        <w:rPr>
          <w:rFonts w:cs="Times New Roman"/>
          <w:i/>
          <w:iCs/>
          <w:color w:val="000000" w:themeColor="text1"/>
        </w:rPr>
      </w:pPr>
      <w:r w:rsidRPr="000C67BC">
        <w:rPr>
          <w:rFonts w:cs="Times New Roman"/>
          <w:i/>
          <w:iCs/>
          <w:color w:val="000000" w:themeColor="text1"/>
        </w:rPr>
        <w:lastRenderedPageBreak/>
        <w:t>- Giám thị không giải thích gì thêm.</w:t>
      </w: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t xml:space="preserve">ĐỀ </w:t>
            </w:r>
            <w:r>
              <w:rPr>
                <w:rFonts w:cs="Times New Roman"/>
                <w:b/>
                <w:iCs/>
                <w:color w:val="000000" w:themeColor="text1"/>
                <w:szCs w:val="24"/>
                <w:highlight w:val="green"/>
              </w:rPr>
              <w:t>17</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611CE5">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950988">
      <w:pPr>
        <w:rPr>
          <w:rFonts w:cs="Times New Roman"/>
          <w:color w:val="000000" w:themeColor="text1"/>
          <w:szCs w:val="24"/>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cs="Times New Roman"/>
          <w:color w:val="000000" w:themeColor="text1"/>
          <w:szCs w:val="24"/>
        </w:rPr>
        <w:t>Trong hệ toạ độ p – T, đường đẳng tích có dạng nào sau đây?</w:t>
      </w:r>
    </w:p>
    <w:p w:rsidR="00B91743" w:rsidRPr="000C67BC" w:rsidRDefault="00B91743" w:rsidP="00950988">
      <w:pPr>
        <w:rPr>
          <w:rFonts w:cs="Times New Roman"/>
          <w:color w:val="000000" w:themeColor="text1"/>
          <w:szCs w:val="24"/>
        </w:rPr>
      </w:pPr>
      <w:r w:rsidRPr="00C9285A">
        <w:rPr>
          <w:rFonts w:cs="Times New Roman"/>
          <w:b/>
          <w:bCs/>
          <w:color w:val="0000FF"/>
          <w:szCs w:val="24"/>
        </w:rPr>
        <w:t>A.</w:t>
      </w:r>
      <w:r w:rsidRPr="00C9285A">
        <w:rPr>
          <w:rFonts w:cs="Times New Roman"/>
          <w:b/>
          <w:color w:val="0000FF"/>
          <w:szCs w:val="24"/>
        </w:rPr>
        <w:t xml:space="preserve"> </w:t>
      </w:r>
      <w:r w:rsidRPr="000C67BC">
        <w:rPr>
          <w:rFonts w:cs="Times New Roman"/>
          <w:color w:val="000000" w:themeColor="text1"/>
          <w:szCs w:val="24"/>
        </w:rPr>
        <w:t>Đường hypebol.</w:t>
      </w:r>
    </w:p>
    <w:p w:rsidR="00B91743" w:rsidRPr="000C67BC" w:rsidRDefault="00B91743" w:rsidP="00950988">
      <w:pPr>
        <w:rPr>
          <w:rFonts w:cs="Times New Roman"/>
          <w:color w:val="000000" w:themeColor="text1"/>
          <w:szCs w:val="24"/>
        </w:rPr>
      </w:pPr>
      <w:r w:rsidRPr="00C9285A">
        <w:rPr>
          <w:rFonts w:cs="Times New Roman"/>
          <w:b/>
          <w:bCs/>
          <w:color w:val="0000FF"/>
          <w:szCs w:val="24"/>
        </w:rPr>
        <w:t>B.</w:t>
      </w:r>
      <w:r w:rsidRPr="00C9285A">
        <w:rPr>
          <w:rFonts w:cs="Times New Roman"/>
          <w:b/>
          <w:color w:val="0000FF"/>
          <w:szCs w:val="24"/>
        </w:rPr>
        <w:t xml:space="preserve"> </w:t>
      </w:r>
      <w:r w:rsidRPr="000C67BC">
        <w:rPr>
          <w:rFonts w:cs="Times New Roman"/>
          <w:color w:val="000000" w:themeColor="text1"/>
          <w:szCs w:val="24"/>
        </w:rPr>
        <w:t>Đường thẳng nếu kéo dài thì đi qua gốc tọa độ.</w:t>
      </w:r>
    </w:p>
    <w:p w:rsidR="00B91743" w:rsidRPr="000C67BC" w:rsidRDefault="00B91743" w:rsidP="00950988">
      <w:pPr>
        <w:rPr>
          <w:rFonts w:cs="Times New Roman"/>
          <w:color w:val="000000" w:themeColor="text1"/>
          <w:szCs w:val="24"/>
        </w:rPr>
      </w:pPr>
      <w:r w:rsidRPr="00C9285A">
        <w:rPr>
          <w:rFonts w:cs="Times New Roman"/>
          <w:b/>
          <w:bCs/>
          <w:color w:val="0000FF"/>
          <w:szCs w:val="24"/>
        </w:rPr>
        <w:t>C.</w:t>
      </w:r>
      <w:r w:rsidRPr="00C9285A">
        <w:rPr>
          <w:rFonts w:cs="Times New Roman"/>
          <w:b/>
          <w:color w:val="0000FF"/>
          <w:szCs w:val="24"/>
        </w:rPr>
        <w:t xml:space="preserve"> </w:t>
      </w:r>
      <w:r w:rsidRPr="000C67BC">
        <w:rPr>
          <w:rFonts w:cs="Times New Roman"/>
          <w:color w:val="000000" w:themeColor="text1"/>
          <w:szCs w:val="24"/>
        </w:rPr>
        <w:t>Đường thẳng nếu kéo dài thì không đi qua gốc tọa độ.</w:t>
      </w:r>
    </w:p>
    <w:p w:rsidR="00B91743" w:rsidRPr="000C67BC" w:rsidRDefault="00B91743" w:rsidP="00950988">
      <w:pPr>
        <w:rPr>
          <w:rFonts w:cs="Times New Roman"/>
          <w:color w:val="000000" w:themeColor="text1"/>
          <w:szCs w:val="24"/>
        </w:rPr>
      </w:pPr>
      <w:r w:rsidRPr="00C9285A">
        <w:rPr>
          <w:rFonts w:cs="Times New Roman"/>
          <w:b/>
          <w:bCs/>
          <w:color w:val="0000FF"/>
          <w:szCs w:val="24"/>
        </w:rPr>
        <w:t>D.</w:t>
      </w:r>
      <w:r w:rsidRPr="00C9285A">
        <w:rPr>
          <w:rFonts w:cs="Times New Roman"/>
          <w:b/>
          <w:color w:val="0000FF"/>
          <w:szCs w:val="24"/>
        </w:rPr>
        <w:t xml:space="preserve"> </w:t>
      </w:r>
      <w:r w:rsidRPr="000C67BC">
        <w:rPr>
          <w:rFonts w:cs="Times New Roman"/>
          <w:color w:val="000000" w:themeColor="text1"/>
          <w:szCs w:val="24"/>
        </w:rPr>
        <w:t>Đường thẳng cắt trục áp suất tại điểm p = p</w:t>
      </w:r>
      <w:r w:rsidRPr="000C67BC">
        <w:rPr>
          <w:rFonts w:cs="Times New Roman"/>
          <w:color w:val="000000" w:themeColor="text1"/>
          <w:szCs w:val="24"/>
          <w:vertAlign w:val="subscript"/>
        </w:rPr>
        <w:t>0</w:t>
      </w:r>
      <w:r w:rsidRPr="000C67BC">
        <w:rPr>
          <w:rFonts w:cs="Times New Roman"/>
          <w:color w:val="000000" w:themeColor="text1"/>
          <w:szCs w:val="24"/>
        </w:rPr>
        <w:t>.</w:t>
      </w:r>
    </w:p>
    <w:p w:rsidR="00B91743" w:rsidRPr="000C67BC" w:rsidRDefault="00B91743" w:rsidP="00611CE5">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950988">
      <w:pPr>
        <w:rPr>
          <w:rFonts w:cs="Times New Roman"/>
          <w:color w:val="000000" w:themeColor="text1"/>
          <w:szCs w:val="24"/>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cs="Times New Roman"/>
          <w:color w:val="000000" w:themeColor="text1"/>
          <w:szCs w:val="24"/>
        </w:rPr>
        <w:t>Vật ở thể rắn có</w:t>
      </w:r>
    </w:p>
    <w:p w:rsidR="00B91743" w:rsidRPr="000C67BC" w:rsidRDefault="00B91743" w:rsidP="00950988">
      <w:pPr>
        <w:rPr>
          <w:rFonts w:cs="Times New Roman"/>
          <w:color w:val="000000" w:themeColor="text1"/>
          <w:szCs w:val="24"/>
        </w:rPr>
      </w:pPr>
      <w:r w:rsidRPr="000C67BC">
        <w:rPr>
          <w:rFonts w:cs="Times New Roman"/>
          <w:color w:val="000000" w:themeColor="text1"/>
          <w:szCs w:val="24"/>
        </w:rPr>
        <w:t>A.thể tích và hình dạng riêng, rất khó nén.</w:t>
      </w:r>
    </w:p>
    <w:p w:rsidR="00B91743" w:rsidRPr="000C67BC" w:rsidRDefault="00B91743" w:rsidP="00950988">
      <w:pPr>
        <w:rPr>
          <w:rFonts w:cs="Times New Roman"/>
          <w:color w:val="000000" w:themeColor="text1"/>
          <w:szCs w:val="24"/>
        </w:rPr>
      </w:pPr>
      <w:r w:rsidRPr="000C67BC">
        <w:rPr>
          <w:rFonts w:cs="Times New Roman"/>
          <w:color w:val="000000" w:themeColor="text1"/>
          <w:szCs w:val="24"/>
        </w:rPr>
        <w:t>B.thể tích và hình dạng riêng, dễ nén.</w:t>
      </w:r>
    </w:p>
    <w:p w:rsidR="00B91743" w:rsidRPr="000C67BC" w:rsidRDefault="00B91743" w:rsidP="00950988">
      <w:pPr>
        <w:rPr>
          <w:rFonts w:cs="Times New Roman"/>
          <w:color w:val="000000" w:themeColor="text1"/>
          <w:szCs w:val="24"/>
        </w:rPr>
      </w:pPr>
      <w:r w:rsidRPr="000C67BC">
        <w:rPr>
          <w:rFonts w:cs="Times New Roman"/>
          <w:color w:val="000000" w:themeColor="text1"/>
          <w:szCs w:val="24"/>
        </w:rPr>
        <w:t>C.thể tích riêng, nhưng không có hình dạng riêng, rất khó nén.</w:t>
      </w:r>
    </w:p>
    <w:p w:rsidR="00B91743" w:rsidRPr="000C67BC" w:rsidRDefault="00B91743" w:rsidP="00950988">
      <w:pPr>
        <w:rPr>
          <w:rFonts w:cs="Times New Roman"/>
          <w:color w:val="000000" w:themeColor="text1"/>
          <w:szCs w:val="24"/>
        </w:rPr>
      </w:pPr>
      <w:r w:rsidRPr="000C67BC">
        <w:rPr>
          <w:rFonts w:cs="Times New Roman"/>
          <w:color w:val="000000" w:themeColor="text1"/>
          <w:szCs w:val="24"/>
        </w:rPr>
        <w:t>D.thể tích riêng nhưng không có hình dạng riêng, dễ nén.</w:t>
      </w: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FE0DFF">
      <w:pPr>
        <w:rPr>
          <w:rFonts w:cs="Times New Roman"/>
          <w:color w:val="000000" w:themeColor="text1"/>
          <w:szCs w:val="24"/>
        </w:rPr>
      </w:pPr>
      <w:r w:rsidRPr="00C9285A">
        <w:rPr>
          <w:rFonts w:cs="Times New Roman"/>
          <w:b/>
          <w:color w:val="0000FF"/>
          <w:szCs w:val="24"/>
        </w:rPr>
        <w:t>Câu 3.</w:t>
      </w:r>
      <w:r w:rsidRPr="000C67BC">
        <w:rPr>
          <w:rFonts w:cs="Times New Roman"/>
          <w:color w:val="000000" w:themeColor="text1"/>
          <w:szCs w:val="24"/>
        </w:rPr>
        <w:t xml:space="preserve"> Trong các phát biểu về đặc điểm của dao động điều hoà của một vật dưới đây, phát biểu nào đúng?</w:t>
      </w:r>
    </w:p>
    <w:p w:rsidR="00B91743" w:rsidRPr="000C67BC" w:rsidRDefault="00B91743" w:rsidP="00FE0DFF">
      <w:pPr>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Chuyển động của vật từ vị trí biên về vị trí cân bằng là chuyển động nhanh dần đều.</w:t>
      </w:r>
    </w:p>
    <w:p w:rsidR="00B91743" w:rsidRPr="000C67BC" w:rsidRDefault="00B91743" w:rsidP="00FE0DFF">
      <w:pPr>
        <w:rPr>
          <w:rFonts w:cs="Times New Roman"/>
          <w:color w:val="000000" w:themeColor="text1"/>
          <w:szCs w:val="24"/>
        </w:rPr>
      </w:pPr>
      <w:r w:rsidRPr="000C67BC">
        <w:rPr>
          <w:rFonts w:cs="Times New Roman"/>
          <w:color w:val="000000" w:themeColor="text1"/>
          <w:szCs w:val="24"/>
        </w:rPr>
        <w:t>Vectơ gia tốc và vectơ vận tốc của vật luôn vuông phương với nhau.</w:t>
      </w:r>
    </w:p>
    <w:p w:rsidR="00B91743" w:rsidRPr="000C67BC" w:rsidRDefault="00B91743" w:rsidP="00FE0DFF">
      <w:pPr>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Gia tốc của vật đổi chiều khi vật qua vị trí cân bằng.</w:t>
      </w:r>
    </w:p>
    <w:p w:rsidR="00B91743" w:rsidRPr="000C67BC" w:rsidRDefault="00B91743" w:rsidP="00FE0DFF">
      <w:pPr>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Động năng của vật luôn không đổi trong quá trình chuyển động.</w:t>
      </w:r>
    </w:p>
    <w:p w:rsidR="00B91743" w:rsidRPr="000C67BC" w:rsidRDefault="00B91743" w:rsidP="00FE0DFF">
      <w:pPr>
        <w:rPr>
          <w:rFonts w:cs="Times New Roman"/>
          <w:color w:val="000000" w:themeColor="text1"/>
          <w:szCs w:val="24"/>
        </w:rPr>
      </w:pPr>
    </w:p>
    <w:p w:rsidR="00B91743" w:rsidRPr="000C67BC" w:rsidRDefault="00B91743" w:rsidP="009F60AC">
      <w:pPr>
        <w:pStyle w:val="Bodytext20"/>
        <w:spacing w:line="360" w:lineRule="auto"/>
        <w:ind w:left="360" w:hanging="360"/>
        <w:jc w:val="both"/>
        <w:rPr>
          <w:rFonts w:ascii="Times New Roman" w:hAnsi="Times New Roman" w:cs="Times New Roman"/>
          <w:color w:val="000000" w:themeColor="text1"/>
          <w:sz w:val="24"/>
          <w:szCs w:val="28"/>
        </w:rPr>
      </w:pPr>
      <w:r w:rsidRPr="00C9285A">
        <w:rPr>
          <w:rFonts w:ascii="Times New Roman" w:hAnsi="Times New Roman" w:cs="Times New Roman"/>
          <w:b/>
          <w:color w:val="0000FF"/>
          <w:szCs w:val="24"/>
        </w:rPr>
        <w:t>Câu 4.</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8"/>
        </w:rPr>
        <w:t>Nhiệt độ của vật nào tăng lên nhiều nhất khi thả rơi bốn vật bằng nhôm, đồng, chì, gang có cùng khối lượng từ cùng một độ cao xuống đất (coi như toàn bộ độ giảm cơ năng dùng để làm nóng vật)?</w:t>
      </w:r>
    </w:p>
    <w:p w:rsidR="00B91743" w:rsidRPr="000C67BC" w:rsidRDefault="00B91743" w:rsidP="00FE0DFF">
      <w:pPr>
        <w:pStyle w:val="Bodytext20"/>
        <w:tabs>
          <w:tab w:val="left" w:pos="905"/>
        </w:tabs>
        <w:spacing w:line="360" w:lineRule="auto"/>
        <w:ind w:left="0"/>
        <w:jc w:val="both"/>
        <w:rPr>
          <w:rFonts w:ascii="Times New Roman" w:hAnsi="Times New Roman" w:cs="Times New Roman"/>
          <w:color w:val="000000" w:themeColor="text1"/>
          <w:sz w:val="24"/>
          <w:szCs w:val="28"/>
        </w:rPr>
      </w:pPr>
      <w:r w:rsidRPr="00C9285A">
        <w:rPr>
          <w:rFonts w:ascii="Times New Roman" w:hAnsi="Times New Roman" w:cs="Times New Roman"/>
          <w:b/>
          <w:color w:val="0000FF"/>
          <w:sz w:val="24"/>
          <w:szCs w:val="28"/>
        </w:rPr>
        <w:t xml:space="preserve">A. </w:t>
      </w:r>
      <w:r w:rsidRPr="000C67BC">
        <w:rPr>
          <w:rFonts w:ascii="Times New Roman" w:hAnsi="Times New Roman" w:cs="Times New Roman"/>
          <w:color w:val="000000" w:themeColor="text1"/>
          <w:sz w:val="24"/>
          <w:szCs w:val="28"/>
        </w:rPr>
        <w:t>Vật bằng nhôm có nhiệt dung riêng 880 J/kg.K.</w:t>
      </w:r>
    </w:p>
    <w:p w:rsidR="00B91743" w:rsidRPr="000C67BC" w:rsidRDefault="00B91743" w:rsidP="00FE0DFF">
      <w:pPr>
        <w:pStyle w:val="Bodytext20"/>
        <w:tabs>
          <w:tab w:val="left" w:pos="905"/>
        </w:tabs>
        <w:spacing w:line="360" w:lineRule="auto"/>
        <w:ind w:left="0"/>
        <w:jc w:val="both"/>
        <w:rPr>
          <w:rFonts w:ascii="Times New Roman" w:hAnsi="Times New Roman" w:cs="Times New Roman"/>
          <w:color w:val="000000" w:themeColor="text1"/>
          <w:sz w:val="24"/>
          <w:szCs w:val="28"/>
        </w:rPr>
      </w:pPr>
      <w:r w:rsidRPr="00C9285A">
        <w:rPr>
          <w:rFonts w:ascii="Times New Roman" w:hAnsi="Times New Roman" w:cs="Times New Roman"/>
          <w:b/>
          <w:color w:val="0000FF"/>
          <w:sz w:val="24"/>
          <w:szCs w:val="28"/>
        </w:rPr>
        <w:t xml:space="preserve">B. </w:t>
      </w:r>
      <w:r w:rsidRPr="000C67BC">
        <w:rPr>
          <w:rFonts w:ascii="Times New Roman" w:hAnsi="Times New Roman" w:cs="Times New Roman"/>
          <w:color w:val="000000" w:themeColor="text1"/>
          <w:sz w:val="24"/>
          <w:szCs w:val="28"/>
        </w:rPr>
        <w:t>Vật bằng đồng có nhiệt dung riêng 380 J/kg.K.</w:t>
      </w:r>
    </w:p>
    <w:p w:rsidR="00B91743" w:rsidRPr="000C67BC" w:rsidRDefault="00B91743" w:rsidP="00FE0DFF">
      <w:pPr>
        <w:pStyle w:val="Bodytext20"/>
        <w:spacing w:line="360" w:lineRule="auto"/>
        <w:ind w:left="0"/>
        <w:jc w:val="both"/>
        <w:rPr>
          <w:rFonts w:ascii="Times New Roman" w:hAnsi="Times New Roman" w:cs="Times New Roman"/>
          <w:color w:val="000000" w:themeColor="text1"/>
          <w:sz w:val="24"/>
          <w:szCs w:val="28"/>
        </w:rPr>
      </w:pPr>
      <w:r w:rsidRPr="00C9285A">
        <w:rPr>
          <w:rFonts w:ascii="Times New Roman" w:hAnsi="Times New Roman" w:cs="Times New Roman"/>
          <w:b/>
          <w:color w:val="0000FF"/>
          <w:sz w:val="24"/>
          <w:szCs w:val="28"/>
        </w:rPr>
        <w:t xml:space="preserve">C. </w:t>
      </w:r>
      <w:r w:rsidRPr="000C67BC">
        <w:rPr>
          <w:rFonts w:ascii="Times New Roman" w:hAnsi="Times New Roman" w:cs="Times New Roman"/>
          <w:color w:val="000000" w:themeColor="text1"/>
          <w:sz w:val="24"/>
          <w:szCs w:val="28"/>
        </w:rPr>
        <w:t>Vật bằng chì có nhiệt dung riêng 120 J/kg.K.</w:t>
      </w:r>
    </w:p>
    <w:p w:rsidR="00B91743" w:rsidRPr="000C67BC" w:rsidRDefault="00B91743" w:rsidP="00FE0DFF">
      <w:pPr>
        <w:pStyle w:val="Bodytext20"/>
        <w:spacing w:line="360" w:lineRule="auto"/>
        <w:ind w:left="0"/>
        <w:jc w:val="both"/>
        <w:rPr>
          <w:rFonts w:ascii="Times New Roman" w:hAnsi="Times New Roman" w:cs="Times New Roman"/>
          <w:color w:val="000000" w:themeColor="text1"/>
          <w:sz w:val="24"/>
          <w:szCs w:val="28"/>
        </w:rPr>
      </w:pPr>
      <w:r w:rsidRPr="00C9285A">
        <w:rPr>
          <w:rFonts w:ascii="Times New Roman" w:hAnsi="Times New Roman" w:cs="Times New Roman"/>
          <w:b/>
          <w:color w:val="0000FF"/>
          <w:sz w:val="24"/>
          <w:szCs w:val="28"/>
        </w:rPr>
        <w:t xml:space="preserve">D. </w:t>
      </w:r>
      <w:r w:rsidRPr="000C67BC">
        <w:rPr>
          <w:rFonts w:ascii="Times New Roman" w:hAnsi="Times New Roman" w:cs="Times New Roman"/>
          <w:color w:val="000000" w:themeColor="text1"/>
          <w:sz w:val="24"/>
          <w:szCs w:val="28"/>
        </w:rPr>
        <w:t>Vật bằng gang có nhiệt dung riêng 550 J/kg.K.</w:t>
      </w: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E341A5">
      <w:pPr>
        <w:widowControl w:val="0"/>
        <w:spacing w:before="120" w:line="276" w:lineRule="auto"/>
        <w:rPr>
          <w:rFonts w:eastAsia="Times New Roman" w:cs="Times New Roman"/>
          <w:color w:val="000000" w:themeColor="text1"/>
          <w:szCs w:val="24"/>
        </w:rPr>
      </w:pPr>
      <w:r w:rsidRPr="00C9285A">
        <w:rPr>
          <w:rFonts w:cs="Times New Roman"/>
          <w:b/>
          <w:color w:val="0000FF"/>
          <w:szCs w:val="24"/>
        </w:rPr>
        <w:lastRenderedPageBreak/>
        <w:t>Câu 5.</w:t>
      </w:r>
      <w:r w:rsidRPr="000C67BC">
        <w:rPr>
          <w:rFonts w:cs="Times New Roman"/>
          <w:b/>
          <w:color w:val="000000" w:themeColor="text1"/>
          <w:szCs w:val="24"/>
        </w:rPr>
        <w:t xml:space="preserve"> </w:t>
      </w:r>
      <w:r w:rsidRPr="000C67BC">
        <w:rPr>
          <w:rFonts w:eastAsia="Times New Roman" w:cs="Times New Roman"/>
          <w:color w:val="000000" w:themeColor="text1"/>
          <w:szCs w:val="24"/>
        </w:rPr>
        <w:t xml:space="preserve">Phát biểu nào sau đây là </w:t>
      </w:r>
      <w:r w:rsidRPr="000C67BC">
        <w:rPr>
          <w:rFonts w:eastAsia="Times New Roman" w:cs="Times New Roman"/>
          <w:b/>
          <w:bCs/>
          <w:color w:val="000000" w:themeColor="text1"/>
          <w:szCs w:val="24"/>
        </w:rPr>
        <w:t xml:space="preserve">không </w:t>
      </w:r>
      <w:r w:rsidRPr="000C67BC">
        <w:rPr>
          <w:rFonts w:eastAsia="Times New Roman" w:cs="Times New Roman"/>
          <w:color w:val="000000" w:themeColor="text1"/>
          <w:szCs w:val="24"/>
        </w:rPr>
        <w:t>đúng?</w:t>
      </w:r>
    </w:p>
    <w:p w:rsidR="00B91743" w:rsidRPr="000C67BC" w:rsidRDefault="00B91743" w:rsidP="00E341A5">
      <w:pPr>
        <w:widowControl w:val="0"/>
        <w:tabs>
          <w:tab w:val="left" w:pos="283"/>
          <w:tab w:val="left" w:pos="2835"/>
          <w:tab w:val="left" w:pos="5386"/>
          <w:tab w:val="left" w:pos="7937"/>
        </w:tabs>
        <w:spacing w:after="120" w:line="288" w:lineRule="auto"/>
        <w:ind w:firstLine="283"/>
        <w:rPr>
          <w:rFonts w:eastAsia="Times New Roman" w:cs="Times New Roman"/>
          <w:b/>
          <w:color w:val="000000" w:themeColor="text1"/>
          <w:szCs w:val="24"/>
        </w:rPr>
      </w:pPr>
      <w:r w:rsidRPr="000C67BC">
        <w:rPr>
          <w:rFonts w:eastAsia="Times New Roman" w:cs="Times New Roman"/>
          <w:color w:val="000000" w:themeColor="text1"/>
          <w:szCs w:val="24"/>
        </w:rPr>
        <w:t xml:space="preserve">Độ lớn của cảm ứng từ </w:t>
      </w:r>
      <w:r w:rsidRPr="000C67BC">
        <w:rPr>
          <w:rFonts w:eastAsia="Times New Roman" w:cs="Times New Roman"/>
          <w:color w:val="000000" w:themeColor="text1"/>
          <w:position w:val="-24"/>
          <w:szCs w:val="24"/>
        </w:rPr>
        <w:object w:dxaOrig="1320" w:dyaOrig="620">
          <v:shape id="_x0000_i3573" type="#_x0000_t75" style="width:65.25pt;height:30.75pt" o:ole="">
            <v:imagedata r:id="rId1779" o:title=""/>
          </v:shape>
          <o:OLEObject Type="Embed" ProgID="Equation.DSMT4" ShapeID="_x0000_i3573" DrawAspect="Content" ObjectID="_1804452037" r:id="rId4451"/>
        </w:object>
      </w:r>
    </w:p>
    <w:p w:rsidR="00B91743" w:rsidRPr="000C67BC" w:rsidRDefault="00B91743" w:rsidP="00FE0DFF">
      <w:pPr>
        <w:widowControl w:val="0"/>
        <w:tabs>
          <w:tab w:val="left" w:pos="283"/>
          <w:tab w:val="left" w:pos="2835"/>
          <w:tab w:val="left" w:pos="5386"/>
          <w:tab w:val="left" w:pos="7937"/>
        </w:tabs>
        <w:spacing w:after="120" w:line="288" w:lineRule="auto"/>
        <w:rPr>
          <w:rFonts w:eastAsia="Times New Roman" w:cs="Times New Roman"/>
          <w:color w:val="000000" w:themeColor="text1"/>
          <w:szCs w:val="24"/>
        </w:rPr>
      </w:pPr>
      <w:r w:rsidRPr="00C9285A">
        <w:rPr>
          <w:rFonts w:eastAsia="Times New Roman" w:cs="Times New Roman"/>
          <w:b/>
          <w:bCs/>
          <w:color w:val="0000FF"/>
          <w:szCs w:val="24"/>
        </w:rPr>
        <w:t xml:space="preserve">A. </w:t>
      </w:r>
      <w:r w:rsidRPr="000C67BC">
        <w:rPr>
          <w:rFonts w:eastAsia="Times New Roman" w:cs="Times New Roman"/>
          <w:color w:val="000000" w:themeColor="text1"/>
          <w:szCs w:val="24"/>
        </w:rPr>
        <w:t>phụ thuộc vào lực từ F.</w:t>
      </w:r>
    </w:p>
    <w:p w:rsidR="00B91743" w:rsidRPr="000C67BC" w:rsidRDefault="00B91743" w:rsidP="00FE0DFF">
      <w:pPr>
        <w:widowControl w:val="0"/>
        <w:tabs>
          <w:tab w:val="left" w:pos="283"/>
          <w:tab w:val="left" w:pos="2835"/>
          <w:tab w:val="left" w:pos="5386"/>
          <w:tab w:val="left" w:pos="7937"/>
        </w:tabs>
        <w:spacing w:after="120" w:line="288" w:lineRule="auto"/>
        <w:rPr>
          <w:rFonts w:eastAsia="Times New Roman" w:cs="Times New Roman"/>
          <w:color w:val="000000" w:themeColor="text1"/>
          <w:szCs w:val="24"/>
        </w:rPr>
      </w:pPr>
      <w:r w:rsidRPr="00C9285A">
        <w:rPr>
          <w:rFonts w:eastAsia="Times New Roman" w:cs="Times New Roman"/>
          <w:b/>
          <w:bCs/>
          <w:color w:val="0000FF"/>
          <w:szCs w:val="24"/>
          <w:shd w:val="clear" w:color="auto" w:fill="FFFFFF"/>
        </w:rPr>
        <w:t xml:space="preserve">B. </w:t>
      </w:r>
      <w:r w:rsidRPr="000C67BC">
        <w:rPr>
          <w:rFonts w:eastAsia="Times New Roman" w:cs="Times New Roman"/>
          <w:color w:val="000000" w:themeColor="text1"/>
          <w:szCs w:val="24"/>
          <w:shd w:val="clear" w:color="auto" w:fill="FFFFFF"/>
        </w:rPr>
        <w:t>phụ thuộc vào cường độ dòng điện I.</w:t>
      </w:r>
    </w:p>
    <w:p w:rsidR="00B91743" w:rsidRPr="000C67BC" w:rsidRDefault="00B91743" w:rsidP="00FE0DFF">
      <w:pPr>
        <w:widowControl w:val="0"/>
        <w:tabs>
          <w:tab w:val="left" w:pos="283"/>
          <w:tab w:val="left" w:pos="2835"/>
          <w:tab w:val="left" w:pos="5386"/>
          <w:tab w:val="left" w:pos="7937"/>
        </w:tabs>
        <w:spacing w:after="120" w:line="288" w:lineRule="auto"/>
        <w:rPr>
          <w:rFonts w:eastAsia="Times New Roman" w:cs="Times New Roman"/>
          <w:color w:val="000000" w:themeColor="text1"/>
          <w:szCs w:val="24"/>
        </w:rPr>
      </w:pPr>
      <w:r w:rsidRPr="00C9285A">
        <w:rPr>
          <w:rFonts w:eastAsia="Times New Roman" w:cs="Times New Roman"/>
          <w:b/>
          <w:bCs/>
          <w:color w:val="0000FF"/>
          <w:szCs w:val="24"/>
          <w:shd w:val="clear" w:color="auto" w:fill="FFFFFF"/>
        </w:rPr>
        <w:t xml:space="preserve">C. </w:t>
      </w:r>
      <w:r w:rsidRPr="000C67BC">
        <w:rPr>
          <w:rFonts w:eastAsia="Times New Roman" w:cs="Times New Roman"/>
          <w:color w:val="000000" w:themeColor="text1"/>
          <w:szCs w:val="24"/>
        </w:rPr>
        <w:t xml:space="preserve">phụ thuộc vào chiều dài dây dẫn </w:t>
      </w:r>
      <w:r w:rsidRPr="000C67BC">
        <w:rPr>
          <w:rFonts w:eastAsia="Times New Roman" w:cs="Times New Roman"/>
          <w:color w:val="000000" w:themeColor="text1"/>
          <w:position w:val="-4"/>
          <w:szCs w:val="24"/>
        </w:rPr>
        <w:object w:dxaOrig="180" w:dyaOrig="260">
          <v:shape id="_x0000_i3574" type="#_x0000_t75" style="width:8.25pt;height:13.5pt" o:ole="">
            <v:imagedata r:id="rId1781" o:title=""/>
          </v:shape>
          <o:OLEObject Type="Embed" ProgID="Equation.DSMT4" ShapeID="_x0000_i3574" DrawAspect="Content" ObjectID="_1804452038" r:id="rId4452"/>
        </w:object>
      </w:r>
      <w:r w:rsidRPr="000C67BC">
        <w:rPr>
          <w:rFonts w:eastAsia="Times New Roman" w:cs="Times New Roman"/>
          <w:i/>
          <w:iCs/>
          <w:color w:val="000000" w:themeColor="text1"/>
          <w:szCs w:val="24"/>
        </w:rPr>
        <w:t>.</w:t>
      </w:r>
    </w:p>
    <w:p w:rsidR="00B91743" w:rsidRPr="000C67BC" w:rsidRDefault="00B91743" w:rsidP="00FE0DFF">
      <w:pPr>
        <w:widowControl w:val="0"/>
        <w:tabs>
          <w:tab w:val="left" w:pos="283"/>
          <w:tab w:val="left" w:pos="2835"/>
          <w:tab w:val="left" w:pos="5386"/>
          <w:tab w:val="left" w:pos="7937"/>
        </w:tabs>
        <w:spacing w:after="120" w:line="288" w:lineRule="auto"/>
        <w:rPr>
          <w:rFonts w:eastAsia="Times New Roman" w:cs="Times New Roman"/>
          <w:color w:val="000000" w:themeColor="text1"/>
          <w:szCs w:val="24"/>
        </w:rPr>
      </w:pPr>
      <w:r w:rsidRPr="00C9285A">
        <w:rPr>
          <w:rFonts w:eastAsia="Times New Roman" w:cs="Times New Roman"/>
          <w:b/>
          <w:bCs/>
          <w:color w:val="0000FF"/>
          <w:szCs w:val="24"/>
          <w:shd w:val="clear" w:color="auto" w:fill="FFFFFF"/>
        </w:rPr>
        <w:t xml:space="preserve">D. </w:t>
      </w:r>
      <w:r w:rsidRPr="000C67BC">
        <w:rPr>
          <w:rFonts w:eastAsia="Times New Roman" w:cs="Times New Roman"/>
          <w:color w:val="000000" w:themeColor="text1"/>
          <w:szCs w:val="24"/>
        </w:rPr>
        <w:t>phụ thuộc vào loại nam châm.</w:t>
      </w: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0372F0">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 xml:space="preserve">Phát biểu nào sau đây là </w:t>
      </w:r>
      <w:r w:rsidRPr="000C67BC">
        <w:rPr>
          <w:rFonts w:eastAsia="MS Gothic" w:cs="Times New Roman"/>
          <w:b/>
          <w:bCs/>
          <w:color w:val="000000" w:themeColor="text1"/>
          <w:spacing w:val="3"/>
          <w:szCs w:val="24"/>
          <w:shd w:val="clear" w:color="auto" w:fill="FFFFFF"/>
        </w:rPr>
        <w:t>sai?</w:t>
      </w:r>
    </w:p>
    <w:p w:rsidR="00B91743" w:rsidRPr="000C67BC" w:rsidRDefault="00B91743" w:rsidP="00FE0DFF">
      <w:pPr>
        <w:shd w:val="clear" w:color="auto" w:fill="FFFFFF"/>
        <w:tabs>
          <w:tab w:val="left" w:pos="283"/>
          <w:tab w:val="left" w:pos="2835"/>
          <w:tab w:val="left" w:pos="5386"/>
          <w:tab w:val="left" w:pos="7937"/>
        </w:tabs>
        <w:spacing w:before="60"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Một tấm kim loại dao động giữa hai cực một nam châm thì trong tấm kim loại xuất hiện dòng điện xoáy.</w:t>
      </w:r>
    </w:p>
    <w:p w:rsidR="00B91743" w:rsidRPr="000C67BC" w:rsidRDefault="00B91743" w:rsidP="00FE0DFF">
      <w:pPr>
        <w:shd w:val="clear" w:color="auto" w:fill="FFFFFF"/>
        <w:tabs>
          <w:tab w:val="left" w:pos="283"/>
          <w:tab w:val="left" w:pos="2835"/>
          <w:tab w:val="left" w:pos="5386"/>
          <w:tab w:val="left" w:pos="7937"/>
        </w:tabs>
        <w:spacing w:before="60"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Hiện tượng xuất hiện dòng điện xoáy cũng là hiện tượng cảm ứng điện từ.</w:t>
      </w:r>
    </w:p>
    <w:p w:rsidR="00B91743" w:rsidRPr="000C67BC" w:rsidRDefault="00B91743" w:rsidP="00FE0DFF">
      <w:pPr>
        <w:shd w:val="clear" w:color="auto" w:fill="FFFFFF"/>
        <w:tabs>
          <w:tab w:val="left" w:pos="283"/>
          <w:tab w:val="left" w:pos="2835"/>
          <w:tab w:val="left" w:pos="5386"/>
          <w:tab w:val="left" w:pos="7937"/>
        </w:tabs>
        <w:spacing w:before="60"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Một tấm kim loại nối với hai cực một nguồn điện thì trong tấm kim loại xuất hiện dòng điện xoáy.</w:t>
      </w:r>
    </w:p>
    <w:p w:rsidR="00B91743" w:rsidRPr="000C67BC" w:rsidRDefault="00B91743" w:rsidP="00FE0DFF">
      <w:pPr>
        <w:shd w:val="clear" w:color="auto" w:fill="FFFFFF"/>
        <w:tabs>
          <w:tab w:val="left" w:pos="283"/>
          <w:tab w:val="left" w:pos="2835"/>
          <w:tab w:val="left" w:pos="5386"/>
          <w:tab w:val="left" w:pos="7937"/>
        </w:tabs>
        <w:spacing w:before="60"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Dòng điện xoáy trong lõi sắt của máy biến áp là dòng điện có hại.</w:t>
      </w:r>
    </w:p>
    <w:p w:rsidR="00B91743" w:rsidRPr="000C67BC" w:rsidRDefault="00B91743" w:rsidP="00611CE5">
      <w:pPr>
        <w:tabs>
          <w:tab w:val="left" w:pos="283"/>
          <w:tab w:val="left" w:pos="2835"/>
          <w:tab w:val="left" w:pos="5386"/>
          <w:tab w:val="left" w:pos="7937"/>
        </w:tabs>
        <w:jc w:val="both"/>
        <w:rPr>
          <w:rFonts w:cs="Times New Roman"/>
          <w:color w:val="000000" w:themeColor="text1"/>
          <w:szCs w:val="24"/>
        </w:rPr>
      </w:pPr>
    </w:p>
    <w:p w:rsidR="00B91743" w:rsidRPr="000C67BC" w:rsidRDefault="00B91743" w:rsidP="000372F0">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Phát biểu nào sau đây là sai?</w:t>
      </w:r>
    </w:p>
    <w:p w:rsidR="00B91743" w:rsidRPr="000C67BC" w:rsidRDefault="00B91743" w:rsidP="00FE0DFF">
      <w:pPr>
        <w:shd w:val="clear" w:color="auto" w:fill="FFFFFF"/>
        <w:tabs>
          <w:tab w:val="left" w:pos="283"/>
          <w:tab w:val="left" w:pos="2835"/>
          <w:tab w:val="left" w:pos="5386"/>
          <w:tab w:val="left" w:pos="7937"/>
        </w:tabs>
        <w:spacing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Chất rắn vô định hình không có nhiệt độ nóng chảy xác định.</w:t>
      </w:r>
    </w:p>
    <w:p w:rsidR="00B91743" w:rsidRPr="000C67BC" w:rsidRDefault="00B91743" w:rsidP="00FE0DFF">
      <w:pPr>
        <w:shd w:val="clear" w:color="auto" w:fill="FFFFFF"/>
        <w:tabs>
          <w:tab w:val="left" w:pos="283"/>
          <w:tab w:val="left" w:pos="2835"/>
          <w:tab w:val="left" w:pos="5386"/>
          <w:tab w:val="left" w:pos="7937"/>
        </w:tabs>
        <w:spacing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Khi bị làm nóng thì chất rắn vô định hình mềm dần cho đến khi trở thành lỏng.</w:t>
      </w:r>
    </w:p>
    <w:p w:rsidR="00B91743" w:rsidRPr="000C67BC" w:rsidRDefault="00B91743" w:rsidP="00FE0DFF">
      <w:pPr>
        <w:shd w:val="clear" w:color="auto" w:fill="FFFFFF"/>
        <w:tabs>
          <w:tab w:val="left" w:pos="283"/>
          <w:tab w:val="left" w:pos="2835"/>
          <w:tab w:val="left" w:pos="5386"/>
          <w:tab w:val="left" w:pos="7937"/>
        </w:tabs>
        <w:spacing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Trong quá trình hóa lỏng nhiệt độ của chất rắn vô định hình tăng liên tục.</w:t>
      </w:r>
    </w:p>
    <w:p w:rsidR="00B91743" w:rsidRPr="000C67BC" w:rsidRDefault="00B91743" w:rsidP="00FE0DFF">
      <w:pPr>
        <w:shd w:val="clear" w:color="auto" w:fill="FFFFFF"/>
        <w:tabs>
          <w:tab w:val="left" w:pos="283"/>
          <w:tab w:val="left" w:pos="2835"/>
          <w:tab w:val="left" w:pos="5386"/>
          <w:tab w:val="left" w:pos="7937"/>
        </w:tabs>
        <w:spacing w:after="60" w:line="240"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Chất rắn vô định hình có cấu trúc tinh thể.</w:t>
      </w: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245BFE">
      <w:pPr>
        <w:tabs>
          <w:tab w:val="left" w:pos="284"/>
          <w:tab w:val="left" w:pos="2552"/>
          <w:tab w:val="left" w:pos="4820"/>
          <w:tab w:val="left" w:pos="7088"/>
        </w:tabs>
        <w:spacing w:line="276" w:lineRule="auto"/>
        <w:jc w:val="both"/>
        <w:rPr>
          <w:rFonts w:cs="Times New Roman"/>
          <w:bCs/>
          <w:color w:val="000000" w:themeColor="text1"/>
          <w:szCs w:val="24"/>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cs="Times New Roman"/>
          <w:bCs/>
          <w:color w:val="000000" w:themeColor="text1"/>
          <w:szCs w:val="24"/>
        </w:rPr>
        <w:t>Nhiệt độ khí trơ trong bóng đèn sợi đốt khi đèn không sáng là 25 °C, khi sáng là 323°</w:t>
      </w:r>
      <w:r w:rsidRPr="000C67BC">
        <w:rPr>
          <w:rFonts w:cs="Times New Roman"/>
          <w:color w:val="000000" w:themeColor="text1"/>
          <w:szCs w:val="24"/>
        </w:rPr>
        <w:t>C .</w:t>
      </w:r>
      <w:r w:rsidRPr="000C67BC">
        <w:rPr>
          <w:rFonts w:cs="Times New Roman"/>
          <w:b/>
          <w:bCs/>
          <w:color w:val="000000" w:themeColor="text1"/>
          <w:szCs w:val="24"/>
        </w:rPr>
        <w:t xml:space="preserve">  </w:t>
      </w:r>
      <w:r w:rsidRPr="000C67BC">
        <w:rPr>
          <w:rFonts w:cs="Times New Roman"/>
          <w:bCs/>
          <w:color w:val="000000" w:themeColor="text1"/>
          <w:szCs w:val="24"/>
        </w:rPr>
        <w:t>Áp suất khí trơ trong bóng đèn này khi đèn sáng gấp mấy lần khi đèn không sáng?</w:t>
      </w:r>
    </w:p>
    <w:p w:rsidR="00B91743" w:rsidRPr="000C67BC" w:rsidRDefault="00B91743" w:rsidP="00245BFE">
      <w:pPr>
        <w:tabs>
          <w:tab w:val="left" w:pos="284"/>
          <w:tab w:val="left" w:pos="2552"/>
          <w:tab w:val="left" w:pos="4820"/>
          <w:tab w:val="left" w:pos="7088"/>
        </w:tabs>
        <w:spacing w:line="276" w:lineRule="auto"/>
        <w:jc w:val="both"/>
        <w:rPr>
          <w:rFonts w:cs="Times New Roman"/>
          <w:bCs/>
          <w:color w:val="000000" w:themeColor="text1"/>
          <w:szCs w:val="24"/>
        </w:rPr>
      </w:pPr>
      <w:r w:rsidRPr="000C67BC">
        <w:rPr>
          <w:rFonts w:cs="Times New Roman"/>
          <w:noProof/>
          <w:color w:val="000000" w:themeColor="text1"/>
          <w:szCs w:val="24"/>
        </w:rPr>
        <w:drawing>
          <wp:inline distT="0" distB="0" distL="0" distR="0" wp14:anchorId="4271C63A" wp14:editId="21CE7E62">
            <wp:extent cx="1996440" cy="1077476"/>
            <wp:effectExtent l="0" t="0" r="3810" b="8890"/>
            <wp:docPr id="543896374" name="Picture 1" descr="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56295" name="Picture 1" descr="n113 zalo Gv Ly Trang Tuyen Quang"/>
                    <pic:cNvPicPr>
                      <a:picLocks noChangeAspect="1" noChangeArrowheads="1"/>
                    </pic:cNvPicPr>
                  </pic:nvPicPr>
                  <pic:blipFill>
                    <a:blip r:embed="rId1783" cstate="print">
                      <a:extLst>
                        <a:ext uri="{28A0092B-C50C-407E-A947-70E740481C1C}">
                          <a14:useLocalDpi xmlns:a14="http://schemas.microsoft.com/office/drawing/2010/main" val="0"/>
                        </a:ext>
                      </a:extLst>
                    </a:blip>
                    <a:srcRect/>
                    <a:stretch>
                      <a:fillRect/>
                    </a:stretch>
                  </pic:blipFill>
                  <pic:spPr bwMode="auto">
                    <a:xfrm>
                      <a:off x="0" y="0"/>
                      <a:ext cx="2008760" cy="1084125"/>
                    </a:xfrm>
                    <a:prstGeom prst="rect">
                      <a:avLst/>
                    </a:prstGeom>
                    <a:noFill/>
                    <a:ln>
                      <a:noFill/>
                    </a:ln>
                  </pic:spPr>
                </pic:pic>
              </a:graphicData>
            </a:graphic>
          </wp:inline>
        </w:drawing>
      </w:r>
    </w:p>
    <w:p w:rsidR="00B91743" w:rsidRPr="000C67BC" w:rsidRDefault="00B91743" w:rsidP="00245BFE">
      <w:pPr>
        <w:tabs>
          <w:tab w:val="left" w:pos="284"/>
          <w:tab w:val="left" w:pos="2552"/>
          <w:tab w:val="left" w:pos="4820"/>
          <w:tab w:val="left" w:pos="7088"/>
        </w:tabs>
        <w:spacing w:line="276" w:lineRule="auto"/>
        <w:jc w:val="both"/>
        <w:rPr>
          <w:rFonts w:cs="Times New Roman"/>
          <w:bCs/>
          <w:color w:val="000000" w:themeColor="text1"/>
          <w:szCs w:val="24"/>
        </w:rPr>
      </w:pPr>
      <w:r w:rsidRPr="00C9285A">
        <w:rPr>
          <w:rFonts w:cs="Times New Roman"/>
          <w:b/>
          <w:bCs/>
          <w:color w:val="0000FF"/>
          <w:szCs w:val="24"/>
        </w:rPr>
        <w:t xml:space="preserve">A. </w:t>
      </w:r>
      <w:r w:rsidRPr="000C67BC">
        <w:rPr>
          <w:rFonts w:cs="Times New Roman"/>
          <w:bCs/>
          <w:color w:val="000000" w:themeColor="text1"/>
          <w:szCs w:val="24"/>
        </w:rPr>
        <w:t xml:space="preserve">1,5.                            </w:t>
      </w:r>
      <w:r w:rsidRPr="00C9285A">
        <w:rPr>
          <w:rFonts w:cs="Times New Roman"/>
          <w:b/>
          <w:bCs/>
          <w:color w:val="0000FF"/>
          <w:szCs w:val="24"/>
        </w:rPr>
        <w:t xml:space="preserve">B. </w:t>
      </w:r>
      <w:r w:rsidRPr="000C67BC">
        <w:rPr>
          <w:rFonts w:cs="Times New Roman"/>
          <w:bCs/>
          <w:color w:val="000000" w:themeColor="text1"/>
          <w:szCs w:val="24"/>
        </w:rPr>
        <w:t xml:space="preserve">0,5.        </w:t>
      </w:r>
      <w:r w:rsidRPr="000C67BC">
        <w:rPr>
          <w:rFonts w:cs="Times New Roman"/>
          <w:bCs/>
          <w:color w:val="000000" w:themeColor="text1"/>
          <w:szCs w:val="24"/>
        </w:rPr>
        <w:tab/>
      </w:r>
      <w:r w:rsidRPr="000C67BC">
        <w:rPr>
          <w:rFonts w:cs="Times New Roman"/>
          <w:color w:val="000000" w:themeColor="text1"/>
          <w:szCs w:val="24"/>
        </w:rPr>
        <w:t>С.</w:t>
      </w:r>
      <w:r w:rsidRPr="000C67BC">
        <w:rPr>
          <w:rFonts w:cs="Times New Roman"/>
          <w:bCs/>
          <w:color w:val="000000" w:themeColor="text1"/>
          <w:szCs w:val="24"/>
        </w:rPr>
        <w:t xml:space="preserve"> 3.                                </w:t>
      </w:r>
      <w:r w:rsidRPr="00C9285A">
        <w:rPr>
          <w:rFonts w:cs="Times New Roman"/>
          <w:b/>
          <w:bCs/>
          <w:color w:val="0000FF"/>
          <w:szCs w:val="24"/>
        </w:rPr>
        <w:t xml:space="preserve">D. </w:t>
      </w:r>
      <w:r w:rsidRPr="000C67BC">
        <w:rPr>
          <w:rFonts w:cs="Times New Roman"/>
          <w:bCs/>
          <w:color w:val="000000" w:themeColor="text1"/>
          <w:szCs w:val="24"/>
        </w:rPr>
        <w:t>2.</w:t>
      </w:r>
    </w:p>
    <w:p w:rsidR="00B91743" w:rsidRPr="000C67BC" w:rsidRDefault="00B91743" w:rsidP="00245BFE">
      <w:pPr>
        <w:tabs>
          <w:tab w:val="left" w:pos="2552"/>
        </w:tabs>
        <w:spacing w:line="276" w:lineRule="auto"/>
        <w:jc w:val="both"/>
        <w:rPr>
          <w:rFonts w:eastAsia="Calibri" w:cs="Times New Roman"/>
          <w:b/>
          <w:bCs/>
          <w:color w:val="000000" w:themeColor="text1"/>
          <w:szCs w:val="24"/>
          <w:lang w:val="it-IT" w:eastAsia="en-ZW"/>
        </w:rPr>
      </w:pPr>
      <w:r w:rsidRPr="000C67BC">
        <w:rPr>
          <w:rFonts w:cs="Times New Roman"/>
          <w:b/>
          <w:color w:val="000000" w:themeColor="text1"/>
          <w:szCs w:val="24"/>
        </w:rPr>
        <w:t>GIẢI</w:t>
      </w:r>
    </w:p>
    <w:p w:rsidR="00B91743" w:rsidRPr="000C67BC" w:rsidRDefault="00B91743" w:rsidP="00245BFE">
      <w:pPr>
        <w:tabs>
          <w:tab w:val="left" w:pos="2552"/>
        </w:tabs>
        <w:spacing w:line="276" w:lineRule="auto"/>
        <w:jc w:val="both"/>
        <w:rPr>
          <w:rFonts w:cs="Times New Roman"/>
          <w:bCs/>
          <w:color w:val="000000" w:themeColor="text1"/>
          <w:szCs w:val="24"/>
        </w:rPr>
      </w:pPr>
      <w:r w:rsidRPr="000C67BC">
        <w:rPr>
          <w:rFonts w:cs="Times New Roman"/>
          <w:bCs/>
          <w:color w:val="000000" w:themeColor="text1"/>
          <w:szCs w:val="24"/>
        </w:rPr>
        <w:t xml:space="preserve">Vì quá trình là đẳng tích nên: </w:t>
      </w:r>
      <m:oMath>
        <m:f>
          <m:fPr>
            <m:ctrlPr>
              <w:rPr>
                <w:rFonts w:ascii="Cambria Math" w:hAnsi="Cambria Math" w:cs="Times New Roman"/>
                <w:bCs/>
                <w:color w:val="000000" w:themeColor="text1"/>
                <w:szCs w:val="24"/>
                <w:lang w:val="en-ZW"/>
              </w:rPr>
            </m:ctrlPr>
          </m:fPr>
          <m:num>
            <m:sSub>
              <m:sSubPr>
                <m:ctrlPr>
                  <w:rPr>
                    <w:rFonts w:ascii="Cambria Math" w:hAnsi="Cambria Math" w:cs="Times New Roman"/>
                    <w:bCs/>
                    <w:color w:val="000000" w:themeColor="text1"/>
                    <w:szCs w:val="24"/>
                    <w:lang w:val="en-ZW"/>
                  </w:rPr>
                </m:ctrlPr>
              </m:sSubPr>
              <m:e>
                <m:r>
                  <m:rPr>
                    <m:sty m:val="p"/>
                  </m:rPr>
                  <w:rPr>
                    <w:rFonts w:ascii="Cambria Math" w:hAnsi="Cambria Math" w:cs="Times New Roman"/>
                    <w:color w:val="000000" w:themeColor="text1"/>
                    <w:szCs w:val="24"/>
                    <w:lang w:val="en-ZW"/>
                  </w:rPr>
                  <m:t>p</m:t>
                </m:r>
              </m:e>
              <m:sub>
                <m:r>
                  <m:rPr>
                    <m:sty m:val="p"/>
                  </m:rPr>
                  <w:rPr>
                    <w:rFonts w:ascii="Cambria Math" w:hAnsi="Cambria Math" w:cs="Times New Roman"/>
                    <w:color w:val="000000" w:themeColor="text1"/>
                    <w:szCs w:val="24"/>
                    <w:lang w:val="en-ZW"/>
                  </w:rPr>
                  <m:t>1</m:t>
                </m:r>
              </m:sub>
            </m:sSub>
          </m:num>
          <m:den>
            <m:sSub>
              <m:sSubPr>
                <m:ctrlPr>
                  <w:rPr>
                    <w:rFonts w:ascii="Cambria Math" w:hAnsi="Cambria Math" w:cs="Times New Roman"/>
                    <w:bCs/>
                    <w:color w:val="000000" w:themeColor="text1"/>
                    <w:szCs w:val="24"/>
                    <w:lang w:val="en-ZW"/>
                  </w:rPr>
                </m:ctrlPr>
              </m:sSubPr>
              <m:e>
                <m:r>
                  <m:rPr>
                    <m:sty m:val="p"/>
                  </m:rPr>
                  <w:rPr>
                    <w:rFonts w:ascii="Cambria Math" w:hAnsi="Cambria Math" w:cs="Times New Roman"/>
                    <w:color w:val="000000" w:themeColor="text1"/>
                    <w:szCs w:val="24"/>
                    <w:lang w:val="en-ZW"/>
                  </w:rPr>
                  <m:t>T</m:t>
                </m:r>
              </m:e>
              <m:sub>
                <m:r>
                  <m:rPr>
                    <m:sty m:val="p"/>
                  </m:rPr>
                  <w:rPr>
                    <w:rFonts w:ascii="Cambria Math" w:hAnsi="Cambria Math" w:cs="Times New Roman"/>
                    <w:color w:val="000000" w:themeColor="text1"/>
                    <w:szCs w:val="24"/>
                    <w:lang w:val="en-ZW"/>
                  </w:rPr>
                  <m:t>1</m:t>
                </m:r>
              </m:sub>
            </m:sSub>
          </m:den>
        </m:f>
        <m:r>
          <m:rPr>
            <m:sty m:val="p"/>
          </m:rPr>
          <w:rPr>
            <w:rFonts w:ascii="Cambria Math" w:hAnsi="Cambria Math" w:cs="Times New Roman"/>
            <w:color w:val="000000" w:themeColor="text1"/>
            <w:szCs w:val="24"/>
            <w:lang w:val="en-ZW"/>
          </w:rPr>
          <m:t>=</m:t>
        </m:r>
        <m:f>
          <m:fPr>
            <m:ctrlPr>
              <w:rPr>
                <w:rFonts w:ascii="Cambria Math" w:hAnsi="Cambria Math" w:cs="Times New Roman"/>
                <w:bCs/>
                <w:color w:val="000000" w:themeColor="text1"/>
                <w:szCs w:val="24"/>
                <w:lang w:val="en-ZW"/>
              </w:rPr>
            </m:ctrlPr>
          </m:fPr>
          <m:num>
            <m:sSub>
              <m:sSubPr>
                <m:ctrlPr>
                  <w:rPr>
                    <w:rFonts w:ascii="Cambria Math" w:hAnsi="Cambria Math" w:cs="Times New Roman"/>
                    <w:bCs/>
                    <w:color w:val="000000" w:themeColor="text1"/>
                    <w:szCs w:val="24"/>
                    <w:lang w:val="en-ZW"/>
                  </w:rPr>
                </m:ctrlPr>
              </m:sSubPr>
              <m:e>
                <m:r>
                  <m:rPr>
                    <m:sty m:val="p"/>
                  </m:rPr>
                  <w:rPr>
                    <w:rFonts w:ascii="Cambria Math" w:hAnsi="Cambria Math" w:cs="Times New Roman"/>
                    <w:color w:val="000000" w:themeColor="text1"/>
                    <w:szCs w:val="24"/>
                    <w:lang w:val="en-ZW"/>
                  </w:rPr>
                  <m:t>p</m:t>
                </m:r>
              </m:e>
              <m:sub>
                <m:r>
                  <m:rPr>
                    <m:sty m:val="p"/>
                  </m:rPr>
                  <w:rPr>
                    <w:rFonts w:ascii="Cambria Math" w:hAnsi="Cambria Math" w:cs="Times New Roman"/>
                    <w:color w:val="000000" w:themeColor="text1"/>
                    <w:szCs w:val="24"/>
                    <w:lang w:val="en-ZW"/>
                  </w:rPr>
                  <m:t>2</m:t>
                </m:r>
              </m:sub>
            </m:sSub>
          </m:num>
          <m:den>
            <m:sSub>
              <m:sSubPr>
                <m:ctrlPr>
                  <w:rPr>
                    <w:rFonts w:ascii="Cambria Math" w:hAnsi="Cambria Math" w:cs="Times New Roman"/>
                    <w:bCs/>
                    <w:color w:val="000000" w:themeColor="text1"/>
                    <w:szCs w:val="24"/>
                    <w:lang w:val="en-ZW"/>
                  </w:rPr>
                </m:ctrlPr>
              </m:sSubPr>
              <m:e>
                <m:r>
                  <m:rPr>
                    <m:sty m:val="p"/>
                  </m:rPr>
                  <w:rPr>
                    <w:rFonts w:ascii="Cambria Math" w:hAnsi="Cambria Math" w:cs="Times New Roman"/>
                    <w:color w:val="000000" w:themeColor="text1"/>
                    <w:szCs w:val="24"/>
                    <w:lang w:val="en-ZW"/>
                  </w:rPr>
                  <m:t>T</m:t>
                </m:r>
              </m:e>
              <m:sub>
                <m:r>
                  <m:rPr>
                    <m:sty m:val="p"/>
                  </m:rPr>
                  <w:rPr>
                    <w:rFonts w:ascii="Cambria Math" w:hAnsi="Cambria Math" w:cs="Times New Roman"/>
                    <w:color w:val="000000" w:themeColor="text1"/>
                    <w:szCs w:val="24"/>
                    <w:lang w:val="en-ZW"/>
                  </w:rPr>
                  <m:t>2</m:t>
                </m:r>
              </m:sub>
            </m:sSub>
          </m:den>
        </m:f>
        <m:r>
          <m:rPr>
            <m:sty m:val="p"/>
          </m:rPr>
          <w:rPr>
            <w:rFonts w:ascii="Cambria Math" w:hAnsi="Cambria Math" w:cs="Times New Roman"/>
            <w:color w:val="000000" w:themeColor="text1"/>
            <w:szCs w:val="24"/>
            <w:lang w:val="en-ZW"/>
          </w:rPr>
          <m:t>⇒</m:t>
        </m:r>
        <m:f>
          <m:fPr>
            <m:ctrlPr>
              <w:rPr>
                <w:rFonts w:ascii="Cambria Math" w:hAnsi="Cambria Math" w:cs="Times New Roman"/>
                <w:bCs/>
                <w:color w:val="000000" w:themeColor="text1"/>
                <w:szCs w:val="24"/>
                <w:lang w:val="en-ZW"/>
              </w:rPr>
            </m:ctrlPr>
          </m:fPr>
          <m:num>
            <m:sSub>
              <m:sSubPr>
                <m:ctrlPr>
                  <w:rPr>
                    <w:rFonts w:ascii="Cambria Math" w:hAnsi="Cambria Math" w:cs="Times New Roman"/>
                    <w:bCs/>
                    <w:color w:val="000000" w:themeColor="text1"/>
                    <w:szCs w:val="24"/>
                    <w:lang w:val="en-ZW"/>
                  </w:rPr>
                </m:ctrlPr>
              </m:sSubPr>
              <m:e>
                <m:r>
                  <m:rPr>
                    <m:sty m:val="p"/>
                  </m:rPr>
                  <w:rPr>
                    <w:rFonts w:ascii="Cambria Math" w:hAnsi="Cambria Math" w:cs="Times New Roman"/>
                    <w:color w:val="000000" w:themeColor="text1"/>
                    <w:szCs w:val="24"/>
                    <w:lang w:val="en-ZW"/>
                  </w:rPr>
                  <m:t>p</m:t>
                </m:r>
              </m:e>
              <m:sub>
                <m:r>
                  <m:rPr>
                    <m:sty m:val="p"/>
                  </m:rPr>
                  <w:rPr>
                    <w:rFonts w:ascii="Cambria Math" w:hAnsi="Cambria Math" w:cs="Times New Roman"/>
                    <w:color w:val="000000" w:themeColor="text1"/>
                    <w:szCs w:val="24"/>
                    <w:lang w:val="en-ZW"/>
                  </w:rPr>
                  <m:t>2</m:t>
                </m:r>
              </m:sub>
            </m:sSub>
          </m:num>
          <m:den>
            <m:sSub>
              <m:sSubPr>
                <m:ctrlPr>
                  <w:rPr>
                    <w:rFonts w:ascii="Cambria Math" w:hAnsi="Cambria Math" w:cs="Times New Roman"/>
                    <w:bCs/>
                    <w:color w:val="000000" w:themeColor="text1"/>
                    <w:szCs w:val="24"/>
                    <w:lang w:val="en-ZW"/>
                  </w:rPr>
                </m:ctrlPr>
              </m:sSubPr>
              <m:e>
                <m:r>
                  <m:rPr>
                    <m:sty m:val="p"/>
                  </m:rPr>
                  <w:rPr>
                    <w:rFonts w:ascii="Cambria Math" w:hAnsi="Cambria Math" w:cs="Times New Roman"/>
                    <w:color w:val="000000" w:themeColor="text1"/>
                    <w:szCs w:val="24"/>
                    <w:lang w:val="en-ZW"/>
                  </w:rPr>
                  <m:t>p</m:t>
                </m:r>
              </m:e>
              <m:sub>
                <m:r>
                  <m:rPr>
                    <m:sty m:val="p"/>
                  </m:rPr>
                  <w:rPr>
                    <w:rFonts w:ascii="Cambria Math" w:hAnsi="Cambria Math" w:cs="Times New Roman"/>
                    <w:color w:val="000000" w:themeColor="text1"/>
                    <w:szCs w:val="24"/>
                    <w:lang w:val="en-ZW"/>
                  </w:rPr>
                  <m:t>1</m:t>
                </m:r>
              </m:sub>
            </m:sSub>
          </m:den>
        </m:f>
        <m:r>
          <m:rPr>
            <m:sty m:val="p"/>
          </m:rPr>
          <w:rPr>
            <w:rFonts w:ascii="Cambria Math" w:hAnsi="Cambria Math" w:cs="Times New Roman"/>
            <w:color w:val="000000" w:themeColor="text1"/>
            <w:szCs w:val="24"/>
            <w:lang w:val="en-ZW"/>
          </w:rPr>
          <m:t>=</m:t>
        </m:r>
        <m:f>
          <m:fPr>
            <m:ctrlPr>
              <w:rPr>
                <w:rFonts w:ascii="Cambria Math" w:hAnsi="Cambria Math" w:cs="Times New Roman"/>
                <w:bCs/>
                <w:color w:val="000000" w:themeColor="text1"/>
                <w:szCs w:val="24"/>
                <w:lang w:val="en-ZW"/>
              </w:rPr>
            </m:ctrlPr>
          </m:fPr>
          <m:num>
            <m:sSub>
              <m:sSubPr>
                <m:ctrlPr>
                  <w:rPr>
                    <w:rFonts w:ascii="Cambria Math" w:hAnsi="Cambria Math" w:cs="Times New Roman"/>
                    <w:bCs/>
                    <w:color w:val="000000" w:themeColor="text1"/>
                    <w:szCs w:val="24"/>
                    <w:lang w:val="en-ZW"/>
                  </w:rPr>
                </m:ctrlPr>
              </m:sSubPr>
              <m:e>
                <m:r>
                  <m:rPr>
                    <m:sty m:val="p"/>
                  </m:rPr>
                  <w:rPr>
                    <w:rFonts w:ascii="Cambria Math" w:hAnsi="Cambria Math" w:cs="Times New Roman"/>
                    <w:color w:val="000000" w:themeColor="text1"/>
                    <w:szCs w:val="24"/>
                    <w:lang w:val="en-ZW"/>
                  </w:rPr>
                  <m:t>T</m:t>
                </m:r>
              </m:e>
              <m:sub>
                <m:r>
                  <m:rPr>
                    <m:sty m:val="p"/>
                  </m:rPr>
                  <w:rPr>
                    <w:rFonts w:ascii="Cambria Math" w:hAnsi="Cambria Math" w:cs="Times New Roman"/>
                    <w:color w:val="000000" w:themeColor="text1"/>
                    <w:szCs w:val="24"/>
                    <w:lang w:val="en-ZW"/>
                  </w:rPr>
                  <m:t>2</m:t>
                </m:r>
              </m:sub>
            </m:sSub>
          </m:num>
          <m:den>
            <m:sSub>
              <m:sSubPr>
                <m:ctrlPr>
                  <w:rPr>
                    <w:rFonts w:ascii="Cambria Math" w:hAnsi="Cambria Math" w:cs="Times New Roman"/>
                    <w:bCs/>
                    <w:color w:val="000000" w:themeColor="text1"/>
                    <w:szCs w:val="24"/>
                    <w:lang w:val="en-ZW"/>
                  </w:rPr>
                </m:ctrlPr>
              </m:sSubPr>
              <m:e>
                <m:r>
                  <m:rPr>
                    <m:sty m:val="p"/>
                  </m:rPr>
                  <w:rPr>
                    <w:rFonts w:ascii="Cambria Math" w:hAnsi="Cambria Math" w:cs="Times New Roman"/>
                    <w:color w:val="000000" w:themeColor="text1"/>
                    <w:szCs w:val="24"/>
                    <w:lang w:val="en-ZW"/>
                  </w:rPr>
                  <m:t>T</m:t>
                </m:r>
              </m:e>
              <m:sub>
                <m:r>
                  <m:rPr>
                    <m:sty m:val="p"/>
                  </m:rPr>
                  <w:rPr>
                    <w:rFonts w:ascii="Cambria Math" w:hAnsi="Cambria Math" w:cs="Times New Roman"/>
                    <w:color w:val="000000" w:themeColor="text1"/>
                    <w:szCs w:val="24"/>
                    <w:lang w:val="en-ZW"/>
                  </w:rPr>
                  <m:t>1</m:t>
                </m:r>
              </m:sub>
            </m:sSub>
          </m:den>
        </m:f>
        <m:r>
          <m:rPr>
            <m:sty m:val="p"/>
          </m:rPr>
          <w:rPr>
            <w:rFonts w:ascii="Cambria Math" w:hAnsi="Cambria Math" w:cs="Times New Roman"/>
            <w:color w:val="000000" w:themeColor="text1"/>
            <w:szCs w:val="24"/>
            <w:lang w:val="en-ZW"/>
          </w:rPr>
          <m:t>=</m:t>
        </m:r>
        <m:f>
          <m:fPr>
            <m:ctrlPr>
              <w:rPr>
                <w:rFonts w:ascii="Cambria Math" w:hAnsi="Cambria Math" w:cs="Times New Roman"/>
                <w:bCs/>
                <w:color w:val="000000" w:themeColor="text1"/>
                <w:szCs w:val="24"/>
                <w:lang w:val="en-ZW"/>
              </w:rPr>
            </m:ctrlPr>
          </m:fPr>
          <m:num>
            <m:r>
              <m:rPr>
                <m:sty m:val="p"/>
              </m:rPr>
              <w:rPr>
                <w:rFonts w:ascii="Cambria Math" w:hAnsi="Cambria Math" w:cs="Times New Roman"/>
                <w:color w:val="000000" w:themeColor="text1"/>
                <w:szCs w:val="24"/>
                <w:lang w:val="en-ZW"/>
              </w:rPr>
              <m:t>323+273</m:t>
            </m:r>
          </m:num>
          <m:den>
            <m:r>
              <m:rPr>
                <m:sty m:val="p"/>
              </m:rPr>
              <w:rPr>
                <w:rFonts w:ascii="Cambria Math" w:hAnsi="Cambria Math" w:cs="Times New Roman"/>
                <w:color w:val="000000" w:themeColor="text1"/>
                <w:szCs w:val="24"/>
                <w:lang w:val="en-ZW"/>
              </w:rPr>
              <m:t>25+273</m:t>
            </m:r>
          </m:den>
        </m:f>
        <m:r>
          <m:rPr>
            <m:sty m:val="p"/>
          </m:rPr>
          <w:rPr>
            <w:rFonts w:ascii="Cambria Math" w:hAnsi="Cambria Math" w:cs="Times New Roman"/>
            <w:color w:val="000000" w:themeColor="text1"/>
            <w:szCs w:val="24"/>
            <w:lang w:val="en-ZW"/>
          </w:rPr>
          <m:t>=2</m:t>
        </m:r>
      </m:oMath>
    </w:p>
    <w:p w:rsidR="00B91743" w:rsidRPr="000C67BC" w:rsidRDefault="00B91743" w:rsidP="00F96C78">
      <w:pPr>
        <w:tabs>
          <w:tab w:val="left" w:pos="284"/>
          <w:tab w:val="left" w:pos="2835"/>
          <w:tab w:val="left" w:pos="5386"/>
          <w:tab w:val="left" w:pos="7937"/>
        </w:tabs>
        <w:jc w:val="both"/>
        <w:rPr>
          <w:rFonts w:cs="Times New Roman"/>
          <w:b/>
          <w:color w:val="000000" w:themeColor="text1"/>
          <w:szCs w:val="24"/>
        </w:rPr>
      </w:pPr>
    </w:p>
    <w:p w:rsidR="00B91743" w:rsidRPr="000C67BC" w:rsidRDefault="00B91743" w:rsidP="00F96C78">
      <w:pPr>
        <w:tabs>
          <w:tab w:val="left" w:pos="284"/>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eastAsia="Calibri" w:cs="Times New Roman"/>
          <w:color w:val="000000" w:themeColor="text1"/>
          <w:szCs w:val="24"/>
          <w:lang w:val="nl-NL"/>
        </w:rPr>
        <w:t>Một dòng điện xoay chiều chạy qua điện trở R = 10 Ω. Biết nhiệt lượng toả ra trong 30 phút là 9.10</w:t>
      </w:r>
      <w:r w:rsidRPr="000C67BC">
        <w:rPr>
          <w:rFonts w:eastAsia="Calibri" w:cs="Times New Roman"/>
          <w:color w:val="000000" w:themeColor="text1"/>
          <w:szCs w:val="24"/>
          <w:vertAlign w:val="superscript"/>
          <w:lang w:val="nl-NL"/>
        </w:rPr>
        <w:t xml:space="preserve">5 </w:t>
      </w:r>
      <w:r w:rsidRPr="000C67BC">
        <w:rPr>
          <w:rFonts w:eastAsia="Calibri" w:cs="Times New Roman"/>
          <w:color w:val="000000" w:themeColor="text1"/>
          <w:szCs w:val="24"/>
          <w:lang w:val="nl-NL"/>
        </w:rPr>
        <w:t xml:space="preserve">(J). </w:t>
      </w:r>
      <w:r w:rsidRPr="000C67BC">
        <w:rPr>
          <w:rFonts w:eastAsia="Calibri" w:cs="Times New Roman"/>
          <w:color w:val="000000" w:themeColor="text1"/>
          <w:szCs w:val="24"/>
        </w:rPr>
        <w:t>Biên độ của Cường độ dòng điện  điện là</w:t>
      </w:r>
    </w:p>
    <w:p w:rsidR="00B91743" w:rsidRPr="000C67BC" w:rsidRDefault="00B91743" w:rsidP="00F96C78">
      <w:pPr>
        <w:tabs>
          <w:tab w:val="left" w:pos="270"/>
          <w:tab w:val="left" w:pos="2835"/>
          <w:tab w:val="left" w:pos="5529"/>
          <w:tab w:val="left" w:pos="8080"/>
        </w:tabs>
        <w:spacing w:line="276" w:lineRule="auto"/>
        <w:jc w:val="both"/>
        <w:rPr>
          <w:rFonts w:cs="Times New Roman"/>
          <w:color w:val="000000" w:themeColor="text1"/>
          <w:szCs w:val="24"/>
        </w:rPr>
      </w:pPr>
      <w:r w:rsidRPr="000C67BC">
        <w:rPr>
          <w:rFonts w:eastAsia="Calibri" w:cs="Times New Roman"/>
          <w:color w:val="000000" w:themeColor="text1"/>
          <w:szCs w:val="24"/>
        </w:rPr>
        <w:tab/>
      </w:r>
      <w:r w:rsidRPr="00C9285A">
        <w:rPr>
          <w:rFonts w:eastAsia="Calibri" w:cs="Times New Roman"/>
          <w:b/>
          <w:color w:val="0000FF"/>
          <w:szCs w:val="24"/>
        </w:rPr>
        <w:t xml:space="preserve">A. </w:t>
      </w:r>
      <w:r w:rsidRPr="000C67BC">
        <w:rPr>
          <w:rFonts w:eastAsia="Calibri" w:cs="Times New Roman"/>
          <w:color w:val="000000" w:themeColor="text1"/>
          <w:szCs w:val="24"/>
        </w:rPr>
        <w:t>5</w:t>
      </w:r>
      <w:r w:rsidRPr="000C67BC">
        <w:rPr>
          <w:rFonts w:eastAsia="Calibri" w:cs="Times New Roman"/>
          <w:color w:val="000000" w:themeColor="text1"/>
          <w:szCs w:val="24"/>
          <w:lang w:val="pt-BR"/>
        </w:rPr>
        <w:t>2</w:t>
      </w:r>
      <w:r w:rsidRPr="000C67BC">
        <w:rPr>
          <w:rFonts w:eastAsia="Calibri" w:cs="Times New Roman"/>
          <w:color w:val="000000" w:themeColor="text1"/>
          <w:szCs w:val="24"/>
        </w:rPr>
        <w:t xml:space="preserve"> A.</w:t>
      </w:r>
      <w:r w:rsidRPr="000C67BC">
        <w:rPr>
          <w:rFonts w:eastAsia="Calibri" w:cs="Times New Roman"/>
          <w:color w:val="000000" w:themeColor="text1"/>
          <w:szCs w:val="24"/>
        </w:rPr>
        <w:tab/>
      </w:r>
      <w:r w:rsidRPr="00C9285A">
        <w:rPr>
          <w:rFonts w:eastAsia="Calibri" w:cs="Times New Roman"/>
          <w:b/>
          <w:color w:val="0000FF"/>
          <w:szCs w:val="24"/>
        </w:rPr>
        <w:t xml:space="preserve">B. </w:t>
      </w:r>
      <w:r w:rsidRPr="000C67BC">
        <w:rPr>
          <w:rFonts w:eastAsia="Calibri" w:cs="Times New Roman"/>
          <w:color w:val="000000" w:themeColor="text1"/>
          <w:szCs w:val="24"/>
        </w:rPr>
        <w:t>20 A.</w:t>
      </w:r>
      <w:r w:rsidRPr="000C67BC">
        <w:rPr>
          <w:rFonts w:eastAsia="Calibri" w:cs="Times New Roman"/>
          <w:color w:val="000000" w:themeColor="text1"/>
          <w:szCs w:val="24"/>
        </w:rPr>
        <w:tab/>
      </w:r>
      <w:r w:rsidRPr="00C9285A">
        <w:rPr>
          <w:rFonts w:eastAsia="Calibri" w:cs="Times New Roman"/>
          <w:b/>
          <w:color w:val="0000FF"/>
          <w:szCs w:val="24"/>
        </w:rPr>
        <w:t xml:space="preserve">C. </w:t>
      </w:r>
      <w:r w:rsidRPr="000C67BC">
        <w:rPr>
          <w:rFonts w:eastAsia="Calibri" w:cs="Times New Roman"/>
          <w:color w:val="000000" w:themeColor="text1"/>
          <w:szCs w:val="24"/>
        </w:rPr>
        <w:t>5 A.</w:t>
      </w:r>
      <w:r w:rsidRPr="000C67BC">
        <w:rPr>
          <w:rFonts w:eastAsia="Calibri" w:cs="Times New Roman"/>
          <w:color w:val="000000" w:themeColor="text1"/>
          <w:szCs w:val="24"/>
        </w:rPr>
        <w:tab/>
      </w:r>
      <w:r w:rsidRPr="00C9285A">
        <w:rPr>
          <w:rFonts w:eastAsia="Calibri" w:cs="Times New Roman"/>
          <w:b/>
          <w:color w:val="0000FF"/>
          <w:szCs w:val="24"/>
        </w:rPr>
        <w:t xml:space="preserve">D. </w:t>
      </w:r>
      <w:r w:rsidRPr="000C67BC">
        <w:rPr>
          <w:rFonts w:eastAsia="Calibri" w:cs="Times New Roman"/>
          <w:color w:val="000000" w:themeColor="text1"/>
          <w:szCs w:val="24"/>
        </w:rPr>
        <w:t>10 A.</w:t>
      </w:r>
    </w:p>
    <w:p w:rsidR="00B91743" w:rsidRPr="000C67BC" w:rsidRDefault="00B91743" w:rsidP="00F96C78">
      <w:pPr>
        <w:spacing w:line="276" w:lineRule="auto"/>
        <w:rPr>
          <w:rFonts w:eastAsiaTheme="minorEastAsia" w:cs="Times New Roman"/>
          <w:b/>
          <w:color w:val="000000" w:themeColor="text1"/>
          <w:szCs w:val="24"/>
          <w14:ligatures w14:val="standardContextual"/>
        </w:rPr>
      </w:pPr>
      <w:r w:rsidRPr="000C67BC">
        <w:rPr>
          <w:rFonts w:eastAsiaTheme="minorEastAsia" w:cs="Times New Roman"/>
          <w:b/>
          <w:color w:val="000000" w:themeColor="text1"/>
          <w:szCs w:val="24"/>
          <w14:ligatures w14:val="standardContextual"/>
        </w:rPr>
        <w:lastRenderedPageBreak/>
        <w:t>GIẢI</w:t>
      </w:r>
    </w:p>
    <w:p w:rsidR="00B91743" w:rsidRPr="000C67BC" w:rsidRDefault="00B91743" w:rsidP="00F96C78">
      <w:pPr>
        <w:spacing w:line="276" w:lineRule="auto"/>
        <w:jc w:val="center"/>
        <w:rPr>
          <w:rFonts w:eastAsia="Calibri" w:cs="Times New Roman"/>
          <w:b/>
          <w:i/>
          <w:iCs/>
          <w:color w:val="000000" w:themeColor="text1"/>
          <w:szCs w:val="24"/>
          <w:lang w:val="vi-VN"/>
          <w14:ligatures w14:val="standardContextual"/>
        </w:rPr>
      </w:pPr>
      <m:oMathPara>
        <m:oMath>
          <m:r>
            <w:rPr>
              <w:rFonts w:ascii="Cambria Math" w:eastAsia="Calibri" w:hAnsi="Cambria Math" w:cs="Times New Roman"/>
              <w:color w:val="000000" w:themeColor="text1"/>
              <w:szCs w:val="24"/>
              <w14:ligatures w14:val="standardContextual"/>
            </w:rPr>
            <m:t>Q=</m:t>
          </m:r>
          <m:sSup>
            <m:sSupPr>
              <m:ctrlPr>
                <w:rPr>
                  <w:rFonts w:ascii="Cambria Math" w:eastAsia="Calibri" w:hAnsi="Cambria Math" w:cs="Times New Roman"/>
                  <w:bCs/>
                  <w:i/>
                  <w:iCs/>
                  <w:color w:val="000000" w:themeColor="text1"/>
                  <w:szCs w:val="24"/>
                  <w14:ligatures w14:val="standardContextual"/>
                </w:rPr>
              </m:ctrlPr>
            </m:sSupPr>
            <m:e>
              <m:r>
                <w:rPr>
                  <w:rFonts w:ascii="Cambria Math" w:eastAsia="Calibri" w:hAnsi="Cambria Math" w:cs="Times New Roman"/>
                  <w:color w:val="000000" w:themeColor="text1"/>
                  <w:szCs w:val="24"/>
                  <w14:ligatures w14:val="standardContextual"/>
                </w:rPr>
                <m:t>I</m:t>
              </m:r>
            </m:e>
            <m:sup>
              <m:r>
                <w:rPr>
                  <w:rFonts w:ascii="Cambria Math" w:eastAsia="Calibri" w:hAnsi="Cambria Math" w:cs="Times New Roman"/>
                  <w:color w:val="000000" w:themeColor="text1"/>
                  <w:szCs w:val="24"/>
                  <w14:ligatures w14:val="standardContextual"/>
                </w:rPr>
                <m:t>2</m:t>
              </m:r>
            </m:sup>
          </m:sSup>
          <m:r>
            <w:rPr>
              <w:rFonts w:ascii="Cambria Math" w:eastAsia="Calibri" w:hAnsi="Cambria Math" w:cs="Times New Roman"/>
              <w:color w:val="000000" w:themeColor="text1"/>
              <w:szCs w:val="24"/>
              <w14:ligatures w14:val="standardContextual"/>
            </w:rPr>
            <m:t>Rt→I=</m:t>
          </m:r>
          <m:rad>
            <m:radPr>
              <m:degHide m:val="1"/>
              <m:ctrlPr>
                <w:rPr>
                  <w:rFonts w:ascii="Cambria Math" w:eastAsia="Calibri" w:hAnsi="Cambria Math" w:cs="Times New Roman"/>
                  <w:bCs/>
                  <w:i/>
                  <w:iCs/>
                  <w:color w:val="000000" w:themeColor="text1"/>
                  <w:szCs w:val="24"/>
                  <w14:ligatures w14:val="standardContextual"/>
                </w:rPr>
              </m:ctrlPr>
            </m:radPr>
            <m:deg/>
            <m:e>
              <m:f>
                <m:fPr>
                  <m:ctrlPr>
                    <w:rPr>
                      <w:rFonts w:ascii="Cambria Math" w:eastAsia="Calibri" w:hAnsi="Cambria Math" w:cs="Times New Roman"/>
                      <w:bCs/>
                      <w:i/>
                      <w:iCs/>
                      <w:color w:val="000000" w:themeColor="text1"/>
                      <w:szCs w:val="24"/>
                      <w14:ligatures w14:val="standardContextual"/>
                    </w:rPr>
                  </m:ctrlPr>
                </m:fPr>
                <m:num>
                  <m:r>
                    <w:rPr>
                      <w:rFonts w:ascii="Cambria Math" w:eastAsia="Calibri" w:hAnsi="Cambria Math" w:cs="Times New Roman"/>
                      <w:color w:val="000000" w:themeColor="text1"/>
                      <w:szCs w:val="24"/>
                      <w14:ligatures w14:val="standardContextual"/>
                    </w:rPr>
                    <m:t>Q</m:t>
                  </m:r>
                </m:num>
                <m:den>
                  <m:r>
                    <w:rPr>
                      <w:rFonts w:ascii="Cambria Math" w:eastAsia="Calibri" w:hAnsi="Cambria Math" w:cs="Times New Roman"/>
                      <w:color w:val="000000" w:themeColor="text1"/>
                      <w:szCs w:val="24"/>
                      <w14:ligatures w14:val="standardContextual"/>
                    </w:rPr>
                    <m:t>Rt</m:t>
                  </m:r>
                </m:den>
              </m:f>
            </m:e>
          </m:rad>
          <m:r>
            <w:rPr>
              <w:rFonts w:ascii="Cambria Math" w:eastAsia="Calibri" w:hAnsi="Cambria Math" w:cs="Times New Roman"/>
              <w:color w:val="000000" w:themeColor="text1"/>
              <w:szCs w:val="24"/>
              <w14:ligatures w14:val="standardContextual"/>
            </w:rPr>
            <m:t>=</m:t>
          </m:r>
          <m:rad>
            <m:radPr>
              <m:degHide m:val="1"/>
              <m:ctrlPr>
                <w:rPr>
                  <w:rFonts w:ascii="Cambria Math" w:eastAsia="Calibri" w:hAnsi="Cambria Math" w:cs="Times New Roman"/>
                  <w:bCs/>
                  <w:i/>
                  <w:iCs/>
                  <w:color w:val="000000" w:themeColor="text1"/>
                  <w:szCs w:val="24"/>
                  <w14:ligatures w14:val="standardContextual"/>
                </w:rPr>
              </m:ctrlPr>
            </m:radPr>
            <m:deg/>
            <m:e>
              <m:f>
                <m:fPr>
                  <m:ctrlPr>
                    <w:rPr>
                      <w:rFonts w:ascii="Cambria Math" w:eastAsia="Calibri" w:hAnsi="Cambria Math" w:cs="Times New Roman"/>
                      <w:bCs/>
                      <w:i/>
                      <w:iCs/>
                      <w:color w:val="000000" w:themeColor="text1"/>
                      <w:szCs w:val="24"/>
                      <w14:ligatures w14:val="standardContextual"/>
                    </w:rPr>
                  </m:ctrlPr>
                </m:fPr>
                <m:num>
                  <m:r>
                    <w:rPr>
                      <w:rFonts w:ascii="Cambria Math" w:eastAsia="Calibri" w:hAnsi="Cambria Math" w:cs="Times New Roman"/>
                      <w:color w:val="000000" w:themeColor="text1"/>
                      <w:szCs w:val="24"/>
                      <w14:ligatures w14:val="standardContextual"/>
                    </w:rPr>
                    <m:t>9.100000</m:t>
                  </m:r>
                </m:num>
                <m:den>
                  <m:r>
                    <w:rPr>
                      <w:rFonts w:ascii="Cambria Math" w:eastAsia="Calibri" w:hAnsi="Cambria Math" w:cs="Times New Roman"/>
                      <w:color w:val="000000" w:themeColor="text1"/>
                      <w:szCs w:val="24"/>
                      <w14:ligatures w14:val="standardContextual"/>
                    </w:rPr>
                    <m:t>10.30.60</m:t>
                  </m:r>
                </m:den>
              </m:f>
            </m:e>
          </m:rad>
          <m:r>
            <w:rPr>
              <w:rFonts w:ascii="Cambria Math" w:eastAsia="Calibri" w:hAnsi="Cambria Math" w:cs="Times New Roman"/>
              <w:color w:val="000000" w:themeColor="text1"/>
              <w:szCs w:val="24"/>
              <w14:ligatures w14:val="standardContextual"/>
            </w:rPr>
            <m:t>=</m:t>
          </m:r>
          <m:f>
            <m:fPr>
              <m:ctrlPr>
                <w:rPr>
                  <w:rFonts w:ascii="Cambria Math" w:eastAsia="Calibri" w:hAnsi="Cambria Math" w:cs="Times New Roman"/>
                  <w:bCs/>
                  <w:i/>
                  <w:iCs/>
                  <w:color w:val="000000" w:themeColor="text1"/>
                  <w:szCs w:val="24"/>
                  <w14:ligatures w14:val="standardContextual"/>
                </w:rPr>
              </m:ctrlPr>
            </m:fPr>
            <m:num>
              <m:r>
                <w:rPr>
                  <w:rFonts w:ascii="Cambria Math" w:eastAsia="Calibri" w:hAnsi="Cambria Math" w:cs="Times New Roman"/>
                  <w:color w:val="000000" w:themeColor="text1"/>
                  <w:szCs w:val="24"/>
                  <w14:ligatures w14:val="standardContextual"/>
                </w:rPr>
                <m:t>10</m:t>
              </m:r>
            </m:num>
            <m:den>
              <m:rad>
                <m:radPr>
                  <m:degHide m:val="1"/>
                  <m:ctrlPr>
                    <w:rPr>
                      <w:rFonts w:ascii="Cambria Math" w:eastAsia="Calibri" w:hAnsi="Cambria Math" w:cs="Times New Roman"/>
                      <w:bCs/>
                      <w:i/>
                      <w:iCs/>
                      <w:color w:val="000000" w:themeColor="text1"/>
                      <w:szCs w:val="24"/>
                      <w14:ligatures w14:val="standardContextual"/>
                    </w:rPr>
                  </m:ctrlPr>
                </m:radPr>
                <m:deg/>
                <m:e>
                  <m:r>
                    <w:rPr>
                      <w:rFonts w:ascii="Cambria Math" w:eastAsia="Calibri" w:hAnsi="Cambria Math" w:cs="Times New Roman"/>
                      <w:color w:val="000000" w:themeColor="text1"/>
                      <w:szCs w:val="24"/>
                      <w14:ligatures w14:val="standardContextual"/>
                    </w:rPr>
                    <m:t>2</m:t>
                  </m:r>
                </m:e>
              </m:rad>
            </m:den>
          </m:f>
          <m:r>
            <w:rPr>
              <w:rFonts w:ascii="Cambria Math" w:eastAsia="Calibri" w:hAnsi="Cambria Math" w:cs="Times New Roman"/>
              <w:color w:val="000000" w:themeColor="text1"/>
              <w:szCs w:val="24"/>
              <w14:ligatures w14:val="standardContextual"/>
            </w:rPr>
            <m:t>→</m:t>
          </m:r>
          <m:sSub>
            <m:sSubPr>
              <m:ctrlPr>
                <w:rPr>
                  <w:rFonts w:ascii="Cambria Math" w:eastAsia="Calibri" w:hAnsi="Cambria Math" w:cs="Times New Roman"/>
                  <w:bCs/>
                  <w:i/>
                  <w:iCs/>
                  <w:color w:val="000000" w:themeColor="text1"/>
                  <w:szCs w:val="24"/>
                  <w14:ligatures w14:val="standardContextual"/>
                </w:rPr>
              </m:ctrlPr>
            </m:sSubPr>
            <m:e>
              <m:r>
                <w:rPr>
                  <w:rFonts w:ascii="Cambria Math" w:eastAsia="Calibri" w:hAnsi="Cambria Math" w:cs="Times New Roman"/>
                  <w:color w:val="000000" w:themeColor="text1"/>
                  <w:szCs w:val="24"/>
                  <w14:ligatures w14:val="standardContextual"/>
                </w:rPr>
                <m:t>I</m:t>
              </m:r>
            </m:e>
            <m:sub>
              <m:r>
                <w:rPr>
                  <w:rFonts w:ascii="Cambria Math" w:eastAsia="Calibri" w:hAnsi="Cambria Math" w:cs="Times New Roman"/>
                  <w:color w:val="000000" w:themeColor="text1"/>
                  <w:szCs w:val="24"/>
                  <w14:ligatures w14:val="standardContextual"/>
                </w:rPr>
                <m:t>o</m:t>
              </m:r>
            </m:sub>
          </m:sSub>
          <m:r>
            <w:rPr>
              <w:rFonts w:ascii="Cambria Math" w:eastAsia="Calibri" w:hAnsi="Cambria Math" w:cs="Times New Roman"/>
              <w:color w:val="000000" w:themeColor="text1"/>
              <w:szCs w:val="24"/>
              <w14:ligatures w14:val="standardContextual"/>
            </w:rPr>
            <m:t>=I</m:t>
          </m:r>
          <m:rad>
            <m:radPr>
              <m:degHide m:val="1"/>
              <m:ctrlPr>
                <w:rPr>
                  <w:rFonts w:ascii="Cambria Math" w:eastAsia="Calibri" w:hAnsi="Cambria Math" w:cs="Times New Roman"/>
                  <w:bCs/>
                  <w:i/>
                  <w:iCs/>
                  <w:color w:val="000000" w:themeColor="text1"/>
                  <w:szCs w:val="24"/>
                  <w14:ligatures w14:val="standardContextual"/>
                </w:rPr>
              </m:ctrlPr>
            </m:radPr>
            <m:deg/>
            <m:e>
              <m:r>
                <w:rPr>
                  <w:rFonts w:ascii="Cambria Math" w:eastAsia="Calibri" w:hAnsi="Cambria Math" w:cs="Times New Roman"/>
                  <w:color w:val="000000" w:themeColor="text1"/>
                  <w:szCs w:val="24"/>
                  <w14:ligatures w14:val="standardContextual"/>
                </w:rPr>
                <m:t>2</m:t>
              </m:r>
            </m:e>
          </m:rad>
          <m:r>
            <w:rPr>
              <w:rFonts w:ascii="Cambria Math" w:eastAsia="Calibri" w:hAnsi="Cambria Math" w:cs="Times New Roman"/>
              <w:color w:val="000000" w:themeColor="text1"/>
              <w:szCs w:val="24"/>
              <w14:ligatures w14:val="standardContextual"/>
            </w:rPr>
            <m:t>=10A</m:t>
          </m:r>
        </m:oMath>
      </m:oMathPara>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0372F0">
      <w:pPr>
        <w:pStyle w:val="Bodytext20"/>
        <w:spacing w:line="240" w:lineRule="auto"/>
        <w:ind w:left="360" w:hanging="36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10.</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Một con lắc lò xo gồm vật nặng khối lượng m và một lò xo nhẹ có độ cứng k đang dao động điều hoà quanh vị trí cân bằng O. Chọn mốc thế năng tại vị trí cân bằng. Biết rằng tốc độ của vật khi qua vị trí này là v</w:t>
      </w:r>
      <w:r w:rsidRPr="000C67BC">
        <w:rPr>
          <w:rFonts w:ascii="Times New Roman" w:hAnsi="Times New Roman" w:cs="Times New Roman"/>
          <w:color w:val="000000" w:themeColor="text1"/>
          <w:sz w:val="24"/>
          <w:szCs w:val="24"/>
          <w:vertAlign w:val="subscript"/>
        </w:rPr>
        <w:t>0</w:t>
      </w:r>
      <w:r w:rsidRPr="000C67BC">
        <w:rPr>
          <w:rFonts w:ascii="Times New Roman" w:hAnsi="Times New Roman" w:cs="Times New Roman"/>
          <w:color w:val="000000" w:themeColor="text1"/>
          <w:sz w:val="24"/>
          <w:szCs w:val="24"/>
        </w:rPr>
        <w:t>. Tại vị trí vật có vận tốc v thì thế năng W</w:t>
      </w:r>
      <w:r w:rsidRPr="000C67BC">
        <w:rPr>
          <w:rFonts w:ascii="Times New Roman" w:hAnsi="Times New Roman" w:cs="Times New Roman"/>
          <w:color w:val="000000" w:themeColor="text1"/>
          <w:sz w:val="24"/>
          <w:szCs w:val="24"/>
          <w:vertAlign w:val="subscript"/>
        </w:rPr>
        <w:t>t</w:t>
      </w:r>
      <w:r w:rsidRPr="000C67BC">
        <w:rPr>
          <w:rFonts w:ascii="Times New Roman" w:hAnsi="Times New Roman" w:cs="Times New Roman"/>
          <w:color w:val="000000" w:themeColor="text1"/>
          <w:sz w:val="24"/>
          <w:szCs w:val="24"/>
        </w:rPr>
        <w:t xml:space="preserve"> của vật được xác định bằng biểu thức</w:t>
      </w:r>
    </w:p>
    <w:p w:rsidR="00B91743" w:rsidRPr="000C67BC" w:rsidRDefault="00B91743" w:rsidP="00FE0DFF">
      <w:pPr>
        <w:pStyle w:val="Bodytext20"/>
        <w:tabs>
          <w:tab w:val="left" w:pos="5133"/>
        </w:tabs>
        <w:spacing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bCs/>
          <w:color w:val="0000FF"/>
          <w:sz w:val="24"/>
          <w:szCs w:val="24"/>
        </w:rPr>
        <w:t xml:space="preserve">A. </w:t>
      </w:r>
      <w:r w:rsidRPr="000C67BC">
        <w:rPr>
          <w:rFonts w:ascii="Times New Roman" w:hAnsi="Times New Roman" w:cs="Times New Roman"/>
          <w:color w:val="000000" w:themeColor="text1"/>
          <w:position w:val="-20"/>
          <w:sz w:val="24"/>
          <w:szCs w:val="24"/>
        </w:rPr>
        <w:object w:dxaOrig="999" w:dyaOrig="540">
          <v:shape id="_x0000_i3575" type="#_x0000_t75" style="width:69pt;height:37.5pt" o:ole="">
            <v:imagedata r:id="rId1784" o:title=""/>
          </v:shape>
          <o:OLEObject Type="Embed" ProgID="Equation.DSMT4" ShapeID="_x0000_i3575" DrawAspect="Content" ObjectID="_1804452039" r:id="rId4453"/>
        </w:object>
      </w:r>
      <w:r w:rsidRPr="000C67BC">
        <w:rPr>
          <w:rFonts w:ascii="Times New Roman" w:hAnsi="Times New Roman" w:cs="Times New Roman"/>
          <w:color w:val="000000" w:themeColor="text1"/>
          <w:sz w:val="24"/>
          <w:szCs w:val="24"/>
        </w:rPr>
        <w:t xml:space="preserve">.    </w:t>
      </w:r>
      <w:r w:rsidRPr="00C9285A">
        <w:rPr>
          <w:rFonts w:ascii="Times New Roman" w:hAnsi="Times New Roman" w:cs="Times New Roman"/>
          <w:b/>
          <w:bCs/>
          <w:color w:val="0000FF"/>
          <w:sz w:val="24"/>
          <w:szCs w:val="24"/>
        </w:rPr>
        <w:t xml:space="preserve">B. </w:t>
      </w:r>
      <w:r w:rsidRPr="000C67BC">
        <w:rPr>
          <w:rFonts w:ascii="Times New Roman" w:hAnsi="Times New Roman" w:cs="Times New Roman"/>
          <w:color w:val="000000" w:themeColor="text1"/>
          <w:position w:val="-20"/>
          <w:sz w:val="24"/>
          <w:szCs w:val="24"/>
        </w:rPr>
        <w:object w:dxaOrig="999" w:dyaOrig="540">
          <v:shape id="_x0000_i3576" type="#_x0000_t75" style="width:69pt;height:37.5pt" o:ole="">
            <v:imagedata r:id="rId1786" o:title=""/>
          </v:shape>
          <o:OLEObject Type="Embed" ProgID="Equation.DSMT4" ShapeID="_x0000_i3576" DrawAspect="Content" ObjectID="_1804452040" r:id="rId4454"/>
        </w:object>
      </w:r>
      <w:r w:rsidRPr="000C67BC">
        <w:rPr>
          <w:rFonts w:ascii="Times New Roman" w:hAnsi="Times New Roman" w:cs="Times New Roman"/>
          <w:color w:val="000000" w:themeColor="text1"/>
          <w:sz w:val="24"/>
          <w:szCs w:val="24"/>
        </w:rPr>
        <w:t xml:space="preserve">.     </w:t>
      </w:r>
      <w:r w:rsidRPr="00C9285A">
        <w:rPr>
          <w:rFonts w:ascii="Times New Roman" w:hAnsi="Times New Roman" w:cs="Times New Roman"/>
          <w:b/>
          <w:bCs/>
          <w:color w:val="0000FF"/>
          <w:sz w:val="24"/>
          <w:szCs w:val="24"/>
        </w:rPr>
        <w:t>C.</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position w:val="-20"/>
          <w:sz w:val="24"/>
          <w:szCs w:val="24"/>
        </w:rPr>
        <w:object w:dxaOrig="1560" w:dyaOrig="540">
          <v:shape id="_x0000_i3577" type="#_x0000_t75" style="width:108.75pt;height:37.5pt" o:ole="">
            <v:imagedata r:id="rId1788" o:title=""/>
          </v:shape>
          <o:OLEObject Type="Embed" ProgID="Equation.DSMT4" ShapeID="_x0000_i3577" DrawAspect="Content" ObjectID="_1804452041" r:id="rId4455"/>
        </w:object>
      </w:r>
      <w:r w:rsidRPr="000C67BC">
        <w:rPr>
          <w:rFonts w:ascii="Times New Roman" w:hAnsi="Times New Roman" w:cs="Times New Roman"/>
          <w:color w:val="000000" w:themeColor="text1"/>
          <w:sz w:val="24"/>
          <w:szCs w:val="24"/>
        </w:rPr>
        <w:t xml:space="preserve">.  </w:t>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position w:val="-20"/>
          <w:sz w:val="24"/>
          <w:szCs w:val="24"/>
        </w:rPr>
        <w:object w:dxaOrig="1560" w:dyaOrig="540">
          <v:shape id="_x0000_i3578" type="#_x0000_t75" style="width:108.75pt;height:37.5pt" o:ole="">
            <v:imagedata r:id="rId1790" o:title=""/>
          </v:shape>
          <o:OLEObject Type="Embed" ProgID="Equation.DSMT4" ShapeID="_x0000_i3578" DrawAspect="Content" ObjectID="_1804452042" r:id="rId4456"/>
        </w:object>
      </w: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4104C9">
      <w:pPr>
        <w:shd w:val="clear" w:color="auto" w:fill="FFFFFF"/>
        <w:spacing w:after="0" w:line="240" w:lineRule="auto"/>
        <w:ind w:left="48" w:right="48"/>
        <w:contextualSpacing/>
        <w:jc w:val="both"/>
        <w:rPr>
          <w:rFonts w:eastAsia="Times New Roman" w:cs="Times New Roman"/>
          <w:color w:val="000000" w:themeColor="text1"/>
          <w:szCs w:val="24"/>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Times New Roman" w:cs="Times New Roman"/>
          <w:color w:val="000000" w:themeColor="text1"/>
          <w:szCs w:val="24"/>
        </w:rPr>
        <w:t>Người ta phơi nắng một chậu chứa 5 lít nước. Sau một thời gian nhiệt độ của nước tăng từ 25</w:t>
      </w:r>
      <w:r w:rsidRPr="000C67BC">
        <w:rPr>
          <w:rFonts w:eastAsia="Times New Roman" w:cs="Times New Roman"/>
          <w:color w:val="000000" w:themeColor="text1"/>
          <w:szCs w:val="24"/>
          <w:vertAlign w:val="superscript"/>
        </w:rPr>
        <w:t>0</w:t>
      </w:r>
      <w:r w:rsidRPr="000C67BC">
        <w:rPr>
          <w:rFonts w:eastAsia="Times New Roman" w:cs="Times New Roman"/>
          <w:color w:val="000000" w:themeColor="text1"/>
          <w:szCs w:val="24"/>
        </w:rPr>
        <w:t>C lên 30</w:t>
      </w:r>
      <w:r w:rsidRPr="000C67BC">
        <w:rPr>
          <w:rFonts w:eastAsia="Times New Roman" w:cs="Times New Roman"/>
          <w:color w:val="000000" w:themeColor="text1"/>
          <w:szCs w:val="24"/>
          <w:vertAlign w:val="superscript"/>
        </w:rPr>
        <w:t>0</w:t>
      </w:r>
      <w:r w:rsidRPr="000C67BC">
        <w:rPr>
          <w:rFonts w:eastAsia="Times New Roman" w:cs="Times New Roman"/>
          <w:color w:val="000000" w:themeColor="text1"/>
          <w:szCs w:val="24"/>
        </w:rPr>
        <w:t>C . Biết nhiệt dung riêng của nước là 4200J/kg.K, khối lượng riêng của nước là 1000kg/m</w:t>
      </w:r>
      <w:r w:rsidRPr="000C67BC">
        <w:rPr>
          <w:rFonts w:eastAsia="Times New Roman" w:cs="Times New Roman"/>
          <w:color w:val="000000" w:themeColor="text1"/>
          <w:szCs w:val="24"/>
          <w:vertAlign w:val="superscript"/>
        </w:rPr>
        <w:t>3</w:t>
      </w:r>
      <w:r w:rsidRPr="000C67BC">
        <w:rPr>
          <w:rFonts w:eastAsia="Times New Roman" w:cs="Times New Roman"/>
          <w:color w:val="000000" w:themeColor="text1"/>
          <w:szCs w:val="24"/>
        </w:rPr>
        <w:t>. Nhiệt lượng mà nước thu được từ Mặt Trời là:</w:t>
      </w:r>
    </w:p>
    <w:p w:rsidR="00B91743" w:rsidRPr="000C67BC" w:rsidRDefault="00B91743" w:rsidP="004104C9">
      <w:pPr>
        <w:shd w:val="clear" w:color="auto" w:fill="FFFFFF"/>
        <w:spacing w:after="0" w:line="240" w:lineRule="auto"/>
        <w:ind w:left="48" w:right="48" w:firstLine="312"/>
        <w:contextualSpacing/>
        <w:jc w:val="both"/>
        <w:rPr>
          <w:rStyle w:val="fontstyle01"/>
          <w:color w:val="000000" w:themeColor="text1"/>
          <w:bdr w:val="none" w:sz="0" w:space="0" w:color="auto" w:frame="1"/>
        </w:rPr>
      </w:pPr>
      <w:r w:rsidRPr="000C67BC">
        <w:rPr>
          <w:rFonts w:cs="Times New Roman"/>
          <w:noProof/>
          <w:color w:val="000000" w:themeColor="text1"/>
          <w:szCs w:val="24"/>
        </w:rPr>
        <w:drawing>
          <wp:inline distT="0" distB="0" distL="0" distR="0" wp14:anchorId="09D32AE1" wp14:editId="0520B2D6">
            <wp:extent cx="1028700" cy="790575"/>
            <wp:effectExtent l="0" t="0" r="0" b="9525"/>
            <wp:docPr id="543896375" name="Picture 543896375" descr="Description: Description: A cartoon of a wooden tub with wa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A cartoon of a wooden tub with water  Description automatically generated"/>
                    <pic:cNvPicPr>
                      <a:picLocks noChangeAspect="1" noChangeArrowheads="1"/>
                    </pic:cNvPicPr>
                  </pic:nvPicPr>
                  <pic:blipFill>
                    <a:blip r:embed="rId1792" cstate="print">
                      <a:extLst>
                        <a:ext uri="{28A0092B-C50C-407E-A947-70E740481C1C}">
                          <a14:useLocalDpi xmlns:a14="http://schemas.microsoft.com/office/drawing/2010/main" val="0"/>
                        </a:ext>
                      </a:extLst>
                    </a:blip>
                    <a:srcRect l="18542" t="27679" r="22160" b="7611"/>
                    <a:stretch>
                      <a:fillRect/>
                    </a:stretch>
                  </pic:blipFill>
                  <pic:spPr bwMode="auto">
                    <a:xfrm>
                      <a:off x="0" y="0"/>
                      <a:ext cx="1028700" cy="790575"/>
                    </a:xfrm>
                    <a:prstGeom prst="rect">
                      <a:avLst/>
                    </a:prstGeom>
                    <a:noFill/>
                    <a:ln>
                      <a:noFill/>
                    </a:ln>
                  </pic:spPr>
                </pic:pic>
              </a:graphicData>
            </a:graphic>
          </wp:inline>
        </w:drawing>
      </w:r>
    </w:p>
    <w:p w:rsidR="00B91743" w:rsidRPr="000C67BC" w:rsidRDefault="00B91743" w:rsidP="00FE0DFF">
      <w:pPr>
        <w:shd w:val="clear" w:color="auto" w:fill="FFFFFF"/>
        <w:spacing w:after="0" w:line="240" w:lineRule="auto"/>
        <w:ind w:right="48"/>
        <w:contextualSpacing/>
        <w:jc w:val="both"/>
        <w:rPr>
          <w:rFonts w:cs="Times New Roman"/>
          <w:color w:val="000000" w:themeColor="text1"/>
          <w:szCs w:val="24"/>
        </w:rPr>
      </w:pPr>
      <w:r w:rsidRPr="00C9285A">
        <w:rPr>
          <w:rFonts w:cs="Times New Roman"/>
          <w:b/>
          <w:caps/>
          <w:color w:val="0000FF"/>
          <w:szCs w:val="24"/>
        </w:rPr>
        <w:t>A.</w:t>
      </w:r>
      <w:r w:rsidRPr="00C9285A">
        <w:rPr>
          <w:rFonts w:cs="Times New Roman"/>
          <w:b/>
          <w:color w:val="0000FF"/>
          <w:szCs w:val="24"/>
        </w:rPr>
        <w:t> </w:t>
      </w:r>
      <w:r w:rsidRPr="000C67BC">
        <w:rPr>
          <w:rFonts w:cs="Times New Roman"/>
          <w:color w:val="000000" w:themeColor="text1"/>
          <w:szCs w:val="24"/>
          <w:bdr w:val="none" w:sz="0" w:space="0" w:color="auto" w:frame="1"/>
        </w:rPr>
        <w:t>105J </w:t>
      </w:r>
      <w:r w:rsidRPr="000C67BC">
        <w:rPr>
          <w:rFonts w:cs="Times New Roman"/>
          <w:color w:val="000000" w:themeColor="text1"/>
          <w:szCs w:val="24"/>
          <w:bdr w:val="none" w:sz="0" w:space="0" w:color="auto" w:frame="1"/>
        </w:rPr>
        <w:tab/>
      </w:r>
      <w:r w:rsidRPr="000C67BC">
        <w:rPr>
          <w:rFonts w:cs="Times New Roman"/>
          <w:color w:val="000000" w:themeColor="text1"/>
          <w:szCs w:val="24"/>
          <w:bdr w:val="none" w:sz="0" w:space="0" w:color="auto" w:frame="1"/>
        </w:rPr>
        <w:tab/>
      </w:r>
      <w:r w:rsidRPr="00C9285A">
        <w:rPr>
          <w:rFonts w:cs="Times New Roman"/>
          <w:b/>
          <w:caps/>
          <w:color w:val="0000FF"/>
          <w:szCs w:val="24"/>
        </w:rPr>
        <w:t>B.</w:t>
      </w:r>
      <w:r w:rsidRPr="00C9285A">
        <w:rPr>
          <w:rFonts w:cs="Times New Roman"/>
          <w:b/>
          <w:color w:val="0000FF"/>
          <w:szCs w:val="24"/>
        </w:rPr>
        <w:t> </w:t>
      </w:r>
      <w:r w:rsidRPr="000C67BC">
        <w:rPr>
          <w:rFonts w:cs="Times New Roman"/>
          <w:color w:val="000000" w:themeColor="text1"/>
          <w:szCs w:val="24"/>
          <w:bdr w:val="none" w:sz="0" w:space="0" w:color="auto" w:frame="1"/>
        </w:rPr>
        <w:t>1050J </w:t>
      </w:r>
      <w:r w:rsidRPr="000C67BC">
        <w:rPr>
          <w:rFonts w:cs="Times New Roman"/>
          <w:color w:val="000000" w:themeColor="text1"/>
          <w:szCs w:val="24"/>
          <w:bdr w:val="none" w:sz="0" w:space="0" w:color="auto" w:frame="1"/>
        </w:rPr>
        <w:tab/>
      </w:r>
      <w:r w:rsidRPr="000C67BC">
        <w:rPr>
          <w:rFonts w:cs="Times New Roman"/>
          <w:color w:val="000000" w:themeColor="text1"/>
          <w:szCs w:val="24"/>
          <w:bdr w:val="none" w:sz="0" w:space="0" w:color="auto" w:frame="1"/>
        </w:rPr>
        <w:tab/>
      </w:r>
      <w:r w:rsidRPr="00C9285A">
        <w:rPr>
          <w:rFonts w:cs="Times New Roman"/>
          <w:b/>
          <w:caps/>
          <w:color w:val="0000FF"/>
          <w:szCs w:val="24"/>
        </w:rPr>
        <w:t>C.</w:t>
      </w:r>
      <w:r w:rsidRPr="00C9285A">
        <w:rPr>
          <w:rFonts w:cs="Times New Roman"/>
          <w:b/>
          <w:color w:val="0000FF"/>
          <w:szCs w:val="24"/>
        </w:rPr>
        <w:t> </w:t>
      </w:r>
      <w:r w:rsidRPr="000C67BC">
        <w:rPr>
          <w:rFonts w:cs="Times New Roman"/>
          <w:color w:val="000000" w:themeColor="text1"/>
          <w:szCs w:val="24"/>
          <w:bdr w:val="none" w:sz="0" w:space="0" w:color="auto" w:frame="1"/>
        </w:rPr>
        <w:t>105kJ </w:t>
      </w:r>
      <w:r w:rsidRPr="000C67BC">
        <w:rPr>
          <w:rFonts w:cs="Times New Roman"/>
          <w:color w:val="000000" w:themeColor="text1"/>
          <w:szCs w:val="24"/>
          <w:bdr w:val="none" w:sz="0" w:space="0" w:color="auto" w:frame="1"/>
        </w:rPr>
        <w:tab/>
      </w:r>
      <w:r w:rsidRPr="000C67BC">
        <w:rPr>
          <w:rFonts w:cs="Times New Roman"/>
          <w:color w:val="000000" w:themeColor="text1"/>
          <w:szCs w:val="24"/>
          <w:bdr w:val="none" w:sz="0" w:space="0" w:color="auto" w:frame="1"/>
        </w:rPr>
        <w:tab/>
      </w:r>
      <w:r w:rsidRPr="00C9285A">
        <w:rPr>
          <w:rFonts w:cs="Times New Roman"/>
          <w:b/>
          <w:caps/>
          <w:color w:val="0000FF"/>
          <w:szCs w:val="24"/>
        </w:rPr>
        <w:t>D.</w:t>
      </w:r>
      <w:r w:rsidRPr="00C9285A">
        <w:rPr>
          <w:rFonts w:cs="Times New Roman"/>
          <w:b/>
          <w:color w:val="0000FF"/>
          <w:szCs w:val="24"/>
        </w:rPr>
        <w:t> </w:t>
      </w:r>
      <w:r w:rsidRPr="000C67BC">
        <w:rPr>
          <w:rFonts w:cs="Times New Roman"/>
          <w:color w:val="000000" w:themeColor="text1"/>
          <w:szCs w:val="24"/>
          <w:bdr w:val="none" w:sz="0" w:space="0" w:color="auto" w:frame="1"/>
        </w:rPr>
        <w:t>1050kJ</w:t>
      </w:r>
    </w:p>
    <w:p w:rsidR="00B91743" w:rsidRPr="000C67BC" w:rsidRDefault="00B91743" w:rsidP="004104C9">
      <w:pPr>
        <w:tabs>
          <w:tab w:val="left" w:pos="360"/>
        </w:tabs>
        <w:spacing w:after="0" w:line="240" w:lineRule="auto"/>
        <w:contextualSpacing/>
        <w:jc w:val="both"/>
        <w:rPr>
          <w:rFonts w:cs="Times New Roman"/>
          <w:b/>
          <w:color w:val="000000" w:themeColor="text1"/>
          <w:szCs w:val="24"/>
          <w:lang w:val="fr-FR"/>
        </w:rPr>
      </w:pPr>
    </w:p>
    <w:p w:rsidR="00B91743" w:rsidRPr="000C67BC" w:rsidRDefault="00B91743" w:rsidP="004104C9">
      <w:pPr>
        <w:tabs>
          <w:tab w:val="left" w:pos="360"/>
        </w:tabs>
        <w:spacing w:after="0" w:line="240" w:lineRule="auto"/>
        <w:contextualSpacing/>
        <w:jc w:val="both"/>
        <w:rPr>
          <w:rFonts w:cs="Times New Roman"/>
          <w:b/>
          <w:color w:val="000000" w:themeColor="text1"/>
          <w:szCs w:val="24"/>
          <w:lang w:val="fr-FR"/>
        </w:rPr>
      </w:pPr>
      <w:r w:rsidRPr="000C67BC">
        <w:rPr>
          <w:rFonts w:cs="Times New Roman"/>
          <w:b/>
          <w:color w:val="000000" w:themeColor="text1"/>
          <w:szCs w:val="24"/>
          <w:lang w:val="fr-FR"/>
        </w:rPr>
        <w:t xml:space="preserve">GIẢI </w:t>
      </w:r>
    </w:p>
    <w:p w:rsidR="00B91743" w:rsidRPr="000C67BC" w:rsidRDefault="00B91743" w:rsidP="004104C9">
      <w:pPr>
        <w:pStyle w:val="ListParagraph"/>
        <w:spacing w:after="0" w:line="240"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Ta có: </w:t>
      </w:r>
      <w:r w:rsidRPr="000C67BC">
        <w:rPr>
          <w:rFonts w:ascii="Times New Roman" w:hAnsi="Times New Roman" w:cs="Times New Roman"/>
          <w:color w:val="000000" w:themeColor="text1"/>
          <w:sz w:val="24"/>
          <w:szCs w:val="24"/>
          <w:bdr w:val="none" w:sz="0" w:space="0" w:color="auto" w:frame="1"/>
        </w:rPr>
        <w:t>V = 5 lit = 5.10</w:t>
      </w:r>
      <w:r w:rsidRPr="000C67BC">
        <w:rPr>
          <w:rFonts w:ascii="Times New Roman" w:hAnsi="Times New Roman" w:cs="Times New Roman"/>
          <w:color w:val="000000" w:themeColor="text1"/>
          <w:sz w:val="24"/>
          <w:szCs w:val="24"/>
          <w:bdr w:val="none" w:sz="0" w:space="0" w:color="auto" w:frame="1"/>
          <w:vertAlign w:val="superscript"/>
        </w:rPr>
        <w:t>−3</w:t>
      </w:r>
      <w:r w:rsidRPr="000C67BC">
        <w:rPr>
          <w:rFonts w:ascii="Times New Roman" w:hAnsi="Times New Roman" w:cs="Times New Roman"/>
          <w:color w:val="000000" w:themeColor="text1"/>
          <w:sz w:val="24"/>
          <w:szCs w:val="24"/>
          <w:bdr w:val="none" w:sz="0" w:space="0" w:color="auto" w:frame="1"/>
        </w:rPr>
        <w:t>m</w:t>
      </w:r>
      <w:r w:rsidRPr="000C67BC">
        <w:rPr>
          <w:rFonts w:ascii="Times New Roman" w:hAnsi="Times New Roman" w:cs="Times New Roman"/>
          <w:color w:val="000000" w:themeColor="text1"/>
          <w:sz w:val="24"/>
          <w:szCs w:val="24"/>
          <w:bdr w:val="none" w:sz="0" w:space="0" w:color="auto" w:frame="1"/>
          <w:vertAlign w:val="superscript"/>
        </w:rPr>
        <w:t>3</w:t>
      </w:r>
      <w:r w:rsidRPr="000C67BC">
        <w:rPr>
          <w:rFonts w:ascii="Times New Roman" w:hAnsi="Times New Roman" w:cs="Times New Roman"/>
          <w:color w:val="000000" w:themeColor="text1"/>
          <w:sz w:val="24"/>
          <w:szCs w:val="24"/>
          <w:bdr w:val="none" w:sz="0" w:space="0" w:color="auto" w:frame="1"/>
        </w:rPr>
        <w:t> </w:t>
      </w:r>
    </w:p>
    <w:p w:rsidR="00B91743" w:rsidRPr="000C67BC" w:rsidRDefault="00B91743" w:rsidP="004104C9">
      <w:pPr>
        <w:shd w:val="clear" w:color="auto" w:fill="FFFFFF"/>
        <w:spacing w:after="0" w:line="240" w:lineRule="auto"/>
        <w:ind w:left="48" w:right="48"/>
        <w:contextualSpacing/>
        <w:jc w:val="both"/>
        <w:rPr>
          <w:rFonts w:cs="Times New Roman"/>
          <w:color w:val="000000" w:themeColor="text1"/>
          <w:szCs w:val="24"/>
        </w:rPr>
      </w:pPr>
      <w:r w:rsidRPr="000C67BC">
        <w:rPr>
          <w:rFonts w:cs="Times New Roman"/>
          <w:b/>
          <w:bCs/>
          <w:color w:val="000000" w:themeColor="text1"/>
          <w:szCs w:val="24"/>
        </w:rPr>
        <w:t>+ </w:t>
      </w:r>
      <w:r w:rsidRPr="000C67BC">
        <w:rPr>
          <w:rFonts w:cs="Times New Roman"/>
          <w:color w:val="000000" w:themeColor="text1"/>
          <w:szCs w:val="24"/>
        </w:rPr>
        <w:t>Khối lượng nước trong chậu là:</w:t>
      </w:r>
      <w:r w:rsidRPr="000C67BC">
        <w:rPr>
          <w:rFonts w:cs="Times New Roman"/>
          <w:color w:val="000000" w:themeColor="text1"/>
          <w:szCs w:val="24"/>
          <w:bdr w:val="none" w:sz="0" w:space="0" w:color="auto" w:frame="1"/>
        </w:rPr>
        <w:t>m = DV = 1000.5.10</w:t>
      </w:r>
      <w:r w:rsidRPr="000C67BC">
        <w:rPr>
          <w:rFonts w:cs="Times New Roman"/>
          <w:color w:val="000000" w:themeColor="text1"/>
          <w:szCs w:val="24"/>
          <w:bdr w:val="none" w:sz="0" w:space="0" w:color="auto" w:frame="1"/>
          <w:vertAlign w:val="superscript"/>
        </w:rPr>
        <w:t>−3</w:t>
      </w:r>
      <w:r w:rsidRPr="000C67BC">
        <w:rPr>
          <w:rFonts w:cs="Times New Roman"/>
          <w:color w:val="000000" w:themeColor="text1"/>
          <w:szCs w:val="24"/>
          <w:bdr w:val="none" w:sz="0" w:space="0" w:color="auto" w:frame="1"/>
        </w:rPr>
        <w:t> = 5kg </w:t>
      </w:r>
    </w:p>
    <w:p w:rsidR="00B91743" w:rsidRPr="000C67BC" w:rsidRDefault="00B91743" w:rsidP="004104C9">
      <w:pPr>
        <w:shd w:val="clear" w:color="auto" w:fill="FFFFFF"/>
        <w:spacing w:after="0" w:line="240" w:lineRule="auto"/>
        <w:ind w:left="48" w:right="48"/>
        <w:contextualSpacing/>
        <w:jc w:val="both"/>
        <w:rPr>
          <w:rFonts w:cs="Times New Roman"/>
          <w:color w:val="000000" w:themeColor="text1"/>
          <w:szCs w:val="24"/>
        </w:rPr>
      </w:pPr>
      <w:r w:rsidRPr="000C67BC">
        <w:rPr>
          <w:rFonts w:cs="Times New Roman"/>
          <w:color w:val="000000" w:themeColor="text1"/>
          <w:szCs w:val="24"/>
        </w:rPr>
        <w:t>+ Nhiệt lượng nước nhận từ mặt trời để tăng từ </w:t>
      </w:r>
      <w:r w:rsidRPr="000C67BC">
        <w:rPr>
          <w:rFonts w:cs="Times New Roman"/>
          <w:color w:val="000000" w:themeColor="text1"/>
          <w:szCs w:val="24"/>
          <w:bdr w:val="none" w:sz="0" w:space="0" w:color="auto" w:frame="1"/>
        </w:rPr>
        <w:t>25</w:t>
      </w:r>
      <w:r w:rsidRPr="000C67BC">
        <w:rPr>
          <w:rFonts w:cs="Times New Roman"/>
          <w:color w:val="000000" w:themeColor="text1"/>
          <w:szCs w:val="24"/>
          <w:bdr w:val="none" w:sz="0" w:space="0" w:color="auto" w:frame="1"/>
          <w:vertAlign w:val="superscript"/>
        </w:rPr>
        <w:t>0</w:t>
      </w:r>
      <w:r w:rsidRPr="000C67BC">
        <w:rPr>
          <w:rFonts w:cs="Times New Roman"/>
          <w:color w:val="000000" w:themeColor="text1"/>
          <w:szCs w:val="24"/>
          <w:bdr w:val="none" w:sz="0" w:space="0" w:color="auto" w:frame="1"/>
        </w:rPr>
        <w:t>C</w:t>
      </w:r>
      <w:r w:rsidRPr="000C67BC">
        <w:rPr>
          <w:rFonts w:cs="Times New Roman"/>
          <w:color w:val="000000" w:themeColor="text1"/>
          <w:szCs w:val="24"/>
        </w:rPr>
        <w:t> lên </w:t>
      </w:r>
      <w:r w:rsidRPr="000C67BC">
        <w:rPr>
          <w:rFonts w:cs="Times New Roman"/>
          <w:color w:val="000000" w:themeColor="text1"/>
          <w:szCs w:val="24"/>
          <w:bdr w:val="none" w:sz="0" w:space="0" w:color="auto" w:frame="1"/>
        </w:rPr>
        <w:t>30</w:t>
      </w:r>
      <w:r w:rsidRPr="000C67BC">
        <w:rPr>
          <w:rFonts w:cs="Times New Roman"/>
          <w:color w:val="000000" w:themeColor="text1"/>
          <w:szCs w:val="24"/>
          <w:bdr w:val="none" w:sz="0" w:space="0" w:color="auto" w:frame="1"/>
          <w:vertAlign w:val="superscript"/>
        </w:rPr>
        <w:t>0</w:t>
      </w:r>
      <w:r w:rsidRPr="000C67BC">
        <w:rPr>
          <w:rFonts w:cs="Times New Roman"/>
          <w:color w:val="000000" w:themeColor="text1"/>
          <w:szCs w:val="24"/>
          <w:bdr w:val="none" w:sz="0" w:space="0" w:color="auto" w:frame="1"/>
        </w:rPr>
        <w:t>C</w:t>
      </w:r>
      <w:r w:rsidRPr="000C67BC">
        <w:rPr>
          <w:rFonts w:cs="Times New Roman"/>
          <w:color w:val="000000" w:themeColor="text1"/>
          <w:szCs w:val="24"/>
        </w:rPr>
        <w:t> là:</w:t>
      </w:r>
    </w:p>
    <w:p w:rsidR="00B91743" w:rsidRPr="000C67BC" w:rsidRDefault="00B91743" w:rsidP="004104C9">
      <w:pPr>
        <w:shd w:val="clear" w:color="auto" w:fill="FFFFFF"/>
        <w:spacing w:after="0" w:line="240" w:lineRule="auto"/>
        <w:ind w:left="48" w:right="48"/>
        <w:contextualSpacing/>
        <w:jc w:val="center"/>
        <w:rPr>
          <w:rFonts w:cs="Times New Roman"/>
          <w:color w:val="000000" w:themeColor="text1"/>
          <w:szCs w:val="24"/>
        </w:rPr>
      </w:pPr>
      <w:r w:rsidRPr="000C67BC">
        <w:rPr>
          <w:rFonts w:cs="Times New Roman"/>
          <w:color w:val="000000" w:themeColor="text1"/>
          <w:szCs w:val="24"/>
          <w:bdr w:val="none" w:sz="0" w:space="0" w:color="auto" w:frame="1"/>
        </w:rPr>
        <w:t>Q = mcΔt = 5.4200.(30−20) = 105000J = 105kJ</w:t>
      </w: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F91CAF">
      <w:pPr>
        <w:pStyle w:val="Bodytext20"/>
        <w:spacing w:line="240"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12.</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Cường độ dòng điện chạy qua dây tóc bóng đèn trong 1 giờ có độ lớn là 5 A.</w:t>
      </w:r>
    </w:p>
    <w:p w:rsidR="00B91743" w:rsidRPr="000C67BC" w:rsidRDefault="00B91743" w:rsidP="00F91CAF">
      <w:pPr>
        <w:pStyle w:val="Bodytext20"/>
        <w:spacing w:line="240" w:lineRule="auto"/>
        <w:ind w:left="0" w:firstLine="36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Điện lượng chạy qua dây tóc bóng đèn trong thời gian đó</w:t>
      </w:r>
    </w:p>
    <w:p w:rsidR="00B91743" w:rsidRPr="000C67BC" w:rsidRDefault="00B91743" w:rsidP="00F91CAF">
      <w:pPr>
        <w:pStyle w:val="Bodytext20"/>
        <w:tabs>
          <w:tab w:val="left" w:pos="5150"/>
        </w:tabs>
        <w:spacing w:line="240" w:lineRule="auto"/>
        <w:ind w:left="0" w:firstLine="360"/>
        <w:jc w:val="both"/>
        <w:rPr>
          <w:rFonts w:ascii="Times New Roman" w:hAnsi="Times New Roman" w:cs="Times New Roman"/>
          <w:color w:val="000000" w:themeColor="text1"/>
          <w:sz w:val="24"/>
          <w:szCs w:val="24"/>
        </w:rPr>
      </w:pPr>
      <w:r w:rsidRPr="00C9285A">
        <w:rPr>
          <w:rFonts w:ascii="Times New Roman" w:hAnsi="Times New Roman" w:cs="Times New Roman"/>
          <w:b/>
          <w:bCs/>
          <w:color w:val="0000FF"/>
          <w:sz w:val="24"/>
          <w:szCs w:val="24"/>
        </w:rPr>
        <w:t xml:space="preserve">A. </w:t>
      </w:r>
      <w:r w:rsidRPr="000C67BC">
        <w:rPr>
          <w:rFonts w:ascii="Times New Roman" w:hAnsi="Times New Roman" w:cs="Times New Roman"/>
          <w:color w:val="000000" w:themeColor="text1"/>
          <w:sz w:val="24"/>
          <w:szCs w:val="24"/>
        </w:rPr>
        <w:t>5 C.</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 xml:space="preserve">B. </w:t>
      </w:r>
      <w:r w:rsidRPr="000C67BC">
        <w:rPr>
          <w:rFonts w:ascii="Times New Roman" w:hAnsi="Times New Roman" w:cs="Times New Roman"/>
          <w:color w:val="000000" w:themeColor="text1"/>
          <w:sz w:val="24"/>
          <w:szCs w:val="24"/>
        </w:rPr>
        <w:t>0,2 C.</w:t>
      </w:r>
    </w:p>
    <w:p w:rsidR="00B91743" w:rsidRPr="000C67BC" w:rsidRDefault="00B91743" w:rsidP="00F91CAF">
      <w:pPr>
        <w:pStyle w:val="Bodytext20"/>
        <w:tabs>
          <w:tab w:val="left" w:pos="5150"/>
        </w:tabs>
        <w:spacing w:line="240" w:lineRule="auto"/>
        <w:ind w:left="0" w:firstLine="360"/>
        <w:jc w:val="both"/>
        <w:rPr>
          <w:rFonts w:ascii="Times New Roman" w:hAnsi="Times New Roman" w:cs="Times New Roman"/>
          <w:color w:val="000000" w:themeColor="text1"/>
          <w:sz w:val="24"/>
          <w:szCs w:val="24"/>
        </w:rPr>
      </w:pPr>
      <w:r w:rsidRPr="00C9285A">
        <w:rPr>
          <w:rFonts w:ascii="Times New Roman" w:hAnsi="Times New Roman" w:cs="Times New Roman"/>
          <w:b/>
          <w:bCs/>
          <w:color w:val="0000FF"/>
          <w:sz w:val="24"/>
          <w:szCs w:val="24"/>
        </w:rPr>
        <w:t xml:space="preserve">C. </w:t>
      </w:r>
      <w:r w:rsidRPr="000C67BC">
        <w:rPr>
          <w:rFonts w:ascii="Times New Roman" w:hAnsi="Times New Roman" w:cs="Times New Roman"/>
          <w:color w:val="000000" w:themeColor="text1"/>
          <w:sz w:val="24"/>
          <w:szCs w:val="24"/>
        </w:rPr>
        <w:t>l,8.10</w:t>
      </w:r>
      <w:r w:rsidRPr="000C67BC">
        <w:rPr>
          <w:rFonts w:ascii="Times New Roman" w:hAnsi="Times New Roman" w:cs="Times New Roman"/>
          <w:color w:val="000000" w:themeColor="text1"/>
          <w:sz w:val="24"/>
          <w:szCs w:val="24"/>
          <w:vertAlign w:val="superscript"/>
        </w:rPr>
        <w:t xml:space="preserve">4 </w:t>
      </w:r>
      <w:r w:rsidRPr="000C67BC">
        <w:rPr>
          <w:rFonts w:ascii="Times New Roman" w:hAnsi="Times New Roman" w:cs="Times New Roman"/>
          <w:color w:val="000000" w:themeColor="text1"/>
          <w:sz w:val="24"/>
          <w:szCs w:val="24"/>
        </w:rPr>
        <w:t>C.</w:t>
      </w:r>
      <w:r w:rsidRPr="000C67BC">
        <w:rPr>
          <w:rFonts w:ascii="Times New Roman" w:hAnsi="Times New Roman" w:cs="Times New Roman"/>
          <w:color w:val="000000" w:themeColor="text1"/>
          <w:sz w:val="24"/>
          <w:szCs w:val="24"/>
        </w:rPr>
        <w:tab/>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sz w:val="24"/>
          <w:szCs w:val="24"/>
        </w:rPr>
        <w:t>3.10</w:t>
      </w:r>
      <w:r w:rsidRPr="000C67BC">
        <w:rPr>
          <w:rFonts w:ascii="Times New Roman" w:hAnsi="Times New Roman" w:cs="Times New Roman"/>
          <w:color w:val="000000" w:themeColor="text1"/>
          <w:sz w:val="24"/>
          <w:szCs w:val="24"/>
          <w:vertAlign w:val="superscript"/>
        </w:rPr>
        <w:t>3</w:t>
      </w:r>
      <w:r w:rsidRPr="000C67BC">
        <w:rPr>
          <w:rFonts w:ascii="Times New Roman" w:hAnsi="Times New Roman" w:cs="Times New Roman"/>
          <w:color w:val="000000" w:themeColor="text1"/>
          <w:sz w:val="24"/>
          <w:szCs w:val="24"/>
        </w:rPr>
        <w:t>C.</w:t>
      </w:r>
    </w:p>
    <w:p w:rsidR="00B91743" w:rsidRPr="000C67BC" w:rsidRDefault="00B91743" w:rsidP="00FE0DFF">
      <w:pPr>
        <w:tabs>
          <w:tab w:val="left" w:pos="283"/>
          <w:tab w:val="left" w:pos="2835"/>
          <w:tab w:val="left" w:pos="5386"/>
          <w:tab w:val="left" w:pos="7937"/>
        </w:tabs>
        <w:spacing w:line="276" w:lineRule="auto"/>
        <w:rPr>
          <w:rFonts w:cs="Times New Roman"/>
          <w:color w:val="000000" w:themeColor="text1"/>
          <w:szCs w:val="24"/>
        </w:rPr>
      </w:pPr>
    </w:p>
    <w:p w:rsidR="00B91743" w:rsidRPr="000C67BC" w:rsidRDefault="00B91743" w:rsidP="00FE0DFF">
      <w:pPr>
        <w:tabs>
          <w:tab w:val="left" w:pos="283"/>
          <w:tab w:val="left" w:pos="2835"/>
          <w:tab w:val="left" w:pos="5386"/>
          <w:tab w:val="left" w:pos="7937"/>
        </w:tabs>
        <w:spacing w:line="276" w:lineRule="auto"/>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F91CAF">
      <w:pPr>
        <w:pStyle w:val="Bodytext20"/>
        <w:spacing w:line="240" w:lineRule="auto"/>
        <w:ind w:left="0" w:firstLine="36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Đổi: 1 giờ = 3 600 giây.</w:t>
      </w:r>
    </w:p>
    <w:p w:rsidR="00B91743" w:rsidRPr="000C67BC" w:rsidRDefault="00B91743" w:rsidP="00F91CAF">
      <w:pPr>
        <w:pStyle w:val="Bodytext20"/>
        <w:spacing w:line="240" w:lineRule="auto"/>
        <w:ind w:left="0" w:firstLine="36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Dòng điện chạy qua dây tóc là 5 A, do đó, điện lượng chạy qua là:</w:t>
      </w:r>
    </w:p>
    <w:p w:rsidR="00B91743" w:rsidRPr="000C67BC" w:rsidRDefault="00B91743" w:rsidP="00F91CAF">
      <w:pPr>
        <w:tabs>
          <w:tab w:val="left" w:pos="283"/>
          <w:tab w:val="left" w:pos="2835"/>
          <w:tab w:val="left" w:pos="5386"/>
          <w:tab w:val="left" w:pos="7937"/>
        </w:tabs>
        <w:jc w:val="both"/>
        <w:rPr>
          <w:rFonts w:cs="Times New Roman"/>
          <w:b/>
          <w:color w:val="000000" w:themeColor="text1"/>
          <w:szCs w:val="24"/>
        </w:rPr>
      </w:pPr>
      <w:r w:rsidRPr="000C67BC">
        <w:rPr>
          <w:rFonts w:cs="Times New Roman"/>
          <w:color w:val="000000" w:themeColor="text1"/>
          <w:szCs w:val="24"/>
        </w:rPr>
        <w:t>Aq = IAt = 5.3 600= 1,8.10</w:t>
      </w:r>
      <w:r w:rsidRPr="000C67BC">
        <w:rPr>
          <w:rFonts w:cs="Times New Roman"/>
          <w:color w:val="000000" w:themeColor="text1"/>
          <w:szCs w:val="24"/>
          <w:vertAlign w:val="superscript"/>
        </w:rPr>
        <w:t>4</w:t>
      </w:r>
      <w:r w:rsidRPr="000C67BC">
        <w:rPr>
          <w:rFonts w:cs="Times New Roman"/>
          <w:color w:val="000000" w:themeColor="text1"/>
          <w:szCs w:val="24"/>
        </w:rPr>
        <w:t xml:space="preserve"> (C).  </w:t>
      </w:r>
    </w:p>
    <w:p w:rsidR="00B91743" w:rsidRPr="000C67BC" w:rsidRDefault="00B91743" w:rsidP="00B33908">
      <w:pPr>
        <w:rPr>
          <w:rFonts w:cs="Times New Roman"/>
          <w:color w:val="000000" w:themeColor="text1"/>
          <w:szCs w:val="24"/>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szCs w:val="24"/>
        </w:rPr>
        <w:t xml:space="preserve">Hạt nhân </w:t>
      </w:r>
      <w:r w:rsidRPr="000C67BC">
        <w:rPr>
          <w:rFonts w:cs="Times New Roman"/>
          <w:color w:val="000000" w:themeColor="text1"/>
          <w:position w:val="-12"/>
          <w:szCs w:val="24"/>
        </w:rPr>
        <w:object w:dxaOrig="520" w:dyaOrig="380">
          <v:shape id="_x0000_i3579" type="#_x0000_t75" style="width:27pt;height:19.5pt" o:ole="">
            <v:imagedata r:id="rId1793" o:title=""/>
          </v:shape>
          <o:OLEObject Type="Embed" ProgID="Equation.DSMT4" ShapeID="_x0000_i3579" DrawAspect="Content" ObjectID="_1804452043" r:id="rId4457"/>
        </w:object>
      </w:r>
      <w:r w:rsidRPr="000C67BC">
        <w:rPr>
          <w:rFonts w:cs="Times New Roman"/>
          <w:color w:val="000000" w:themeColor="text1"/>
          <w:szCs w:val="24"/>
        </w:rPr>
        <w:t xml:space="preserve"> có năng lượng liên kết 1784 MeV . Năng lượng liên kết riêng của hạt nhân này là</w:t>
      </w:r>
      <w:r w:rsidRPr="000C67BC">
        <w:rPr>
          <w:rFonts w:cs="Times New Roman"/>
          <w:color w:val="000000" w:themeColor="text1"/>
          <w:szCs w:val="24"/>
        </w:rPr>
        <w:br/>
      </w:r>
      <w:r w:rsidRPr="00C9285A">
        <w:rPr>
          <w:rFonts w:cs="Times New Roman"/>
          <w:b/>
          <w:color w:val="0000FF"/>
          <w:szCs w:val="24"/>
        </w:rPr>
        <w:t xml:space="preserve">A. </w:t>
      </w:r>
      <w:r w:rsidRPr="000C67BC">
        <w:rPr>
          <w:rFonts w:cs="Times New Roman"/>
          <w:color w:val="000000" w:themeColor="text1"/>
          <w:position w:val="-10"/>
          <w:szCs w:val="24"/>
        </w:rPr>
        <w:object w:dxaOrig="499" w:dyaOrig="320">
          <v:shape id="_x0000_i3580" type="#_x0000_t75" style="width:24.75pt;height:15pt" o:ole="">
            <v:imagedata r:id="rId1795" o:title=""/>
          </v:shape>
          <o:OLEObject Type="Embed" ProgID="Equation.DSMT4" ShapeID="_x0000_i3580" DrawAspect="Content" ObjectID="_1804452044" r:id="rId4458"/>
        </w:object>
      </w:r>
      <w:r w:rsidRPr="000C67BC">
        <w:rPr>
          <w:rFonts w:cs="Times New Roman"/>
          <w:color w:val="000000" w:themeColor="text1"/>
          <w:szCs w:val="24"/>
        </w:rPr>
        <w:t xml:space="preserve"> </w:t>
      </w:r>
      <w:r w:rsidRPr="000C67BC">
        <w:rPr>
          <w:rFonts w:cs="Times New Roman"/>
          <w:color w:val="000000" w:themeColor="text1"/>
          <w:position w:val="-6"/>
          <w:szCs w:val="24"/>
        </w:rPr>
        <w:object w:dxaOrig="700" w:dyaOrig="279">
          <v:shape id="_x0000_i3581" type="#_x0000_t75" style="width:36.75pt;height:13.5pt" o:ole="">
            <v:imagedata r:id="rId1797" o:title=""/>
          </v:shape>
          <o:OLEObject Type="Embed" ProgID="Equation.DSMT4" ShapeID="_x0000_i3581" DrawAspect="Content" ObjectID="_1804452045" r:id="rId4459"/>
        </w:object>
      </w:r>
      <w:r w:rsidRPr="000C67BC">
        <w:rPr>
          <w:rFonts w:cs="Times New Roman"/>
          <w:color w:val="000000" w:themeColor="text1"/>
          <w:szCs w:val="24"/>
        </w:rPr>
        <w:t xml:space="preserve">nucleon.                                           </w:t>
      </w:r>
      <w:r w:rsidRPr="00C9285A">
        <w:rPr>
          <w:rFonts w:cs="Times New Roman"/>
          <w:b/>
          <w:color w:val="0000FF"/>
          <w:szCs w:val="24"/>
        </w:rPr>
        <w:t xml:space="preserve">B. </w:t>
      </w:r>
      <w:r w:rsidRPr="000C67BC">
        <w:rPr>
          <w:rFonts w:cs="Times New Roman"/>
          <w:color w:val="000000" w:themeColor="text1"/>
          <w:position w:val="-10"/>
          <w:szCs w:val="24"/>
        </w:rPr>
        <w:object w:dxaOrig="1240" w:dyaOrig="320">
          <v:shape id="_x0000_i3582" type="#_x0000_t75" style="width:62.25pt;height:15pt" o:ole="">
            <v:imagedata r:id="rId1799" o:title=""/>
          </v:shape>
          <o:OLEObject Type="Embed" ProgID="Equation.DSMT4" ShapeID="_x0000_i3582" DrawAspect="Content" ObjectID="_1804452046" r:id="rId4460"/>
        </w:object>
      </w:r>
      <w:r w:rsidRPr="000C67BC">
        <w:rPr>
          <w:rFonts w:cs="Times New Roman"/>
          <w:color w:val="000000" w:themeColor="text1"/>
          <w:szCs w:val="24"/>
        </w:rPr>
        <w:t>nucleon.</w:t>
      </w:r>
      <w:r w:rsidRPr="000C67BC">
        <w:rPr>
          <w:rFonts w:cs="Times New Roman"/>
          <w:color w:val="000000" w:themeColor="text1"/>
          <w:szCs w:val="24"/>
        </w:rPr>
        <w:br/>
      </w:r>
      <w:r w:rsidRPr="00C9285A">
        <w:rPr>
          <w:rFonts w:cs="Times New Roman"/>
          <w:b/>
          <w:color w:val="0000FF"/>
          <w:szCs w:val="24"/>
        </w:rPr>
        <w:t xml:space="preserve">C. </w:t>
      </w:r>
      <w:r w:rsidRPr="000C67BC">
        <w:rPr>
          <w:rFonts w:cs="Times New Roman"/>
          <w:color w:val="000000" w:themeColor="text1"/>
          <w:position w:val="-10"/>
          <w:szCs w:val="24"/>
        </w:rPr>
        <w:object w:dxaOrig="1219" w:dyaOrig="320">
          <v:shape id="_x0000_i3583" type="#_x0000_t75" style="width:60pt;height:15pt" o:ole="">
            <v:imagedata r:id="rId1801" o:title=""/>
          </v:shape>
          <o:OLEObject Type="Embed" ProgID="Equation.DSMT4" ShapeID="_x0000_i3583" DrawAspect="Content" ObjectID="_1804452047" r:id="rId4461"/>
        </w:object>
      </w:r>
      <w:r w:rsidRPr="000C67BC">
        <w:rPr>
          <w:rFonts w:cs="Times New Roman"/>
          <w:color w:val="000000" w:themeColor="text1"/>
          <w:szCs w:val="24"/>
        </w:rPr>
        <w:t xml:space="preserve">nucleon.                                            </w:t>
      </w:r>
      <w:r w:rsidRPr="00C9285A">
        <w:rPr>
          <w:rFonts w:cs="Times New Roman"/>
          <w:b/>
          <w:color w:val="0000FF"/>
          <w:szCs w:val="24"/>
        </w:rPr>
        <w:t xml:space="preserve">D. </w:t>
      </w:r>
      <w:r w:rsidRPr="000C67BC">
        <w:rPr>
          <w:rFonts w:cs="Times New Roman"/>
          <w:color w:val="000000" w:themeColor="text1"/>
          <w:position w:val="-10"/>
          <w:szCs w:val="24"/>
        </w:rPr>
        <w:object w:dxaOrig="1140" w:dyaOrig="320">
          <v:shape id="_x0000_i3584" type="#_x0000_t75" style="width:58.5pt;height:15pt" o:ole="">
            <v:imagedata r:id="rId1803" o:title=""/>
          </v:shape>
          <o:OLEObject Type="Embed" ProgID="Equation.DSMT4" ShapeID="_x0000_i3584" DrawAspect="Content" ObjectID="_1804452048" r:id="rId4462"/>
        </w:object>
      </w:r>
      <w:r w:rsidRPr="000C67BC">
        <w:rPr>
          <w:rFonts w:cs="Times New Roman"/>
          <w:color w:val="000000" w:themeColor="text1"/>
          <w:szCs w:val="24"/>
        </w:rPr>
        <w:t>nucleon.</w:t>
      </w:r>
    </w:p>
    <w:p w:rsidR="00B91743" w:rsidRPr="000C67BC" w:rsidRDefault="00B91743" w:rsidP="00B33908">
      <w:pPr>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B33908">
      <w:pPr>
        <w:rPr>
          <w:rFonts w:cs="Times New Roman"/>
          <w:color w:val="000000" w:themeColor="text1"/>
          <w:szCs w:val="24"/>
        </w:rPr>
      </w:pPr>
      <w:r w:rsidRPr="000C67BC">
        <w:rPr>
          <w:rFonts w:cs="Times New Roman"/>
          <w:color w:val="000000" w:themeColor="text1"/>
          <w:szCs w:val="24"/>
        </w:rPr>
        <w:lastRenderedPageBreak/>
        <w:t xml:space="preserve">Năng lượng liên kết riêng: </w:t>
      </w:r>
      <w:r w:rsidRPr="000C67BC">
        <w:rPr>
          <w:rFonts w:cs="Times New Roman"/>
          <w:color w:val="000000" w:themeColor="text1"/>
          <w:position w:val="-24"/>
          <w:szCs w:val="24"/>
        </w:rPr>
        <w:object w:dxaOrig="2240" w:dyaOrig="620">
          <v:shape id="_x0000_i3585" type="#_x0000_t75" style="width:113.25pt;height:30.75pt" o:ole="">
            <v:imagedata r:id="rId4463" o:title=""/>
          </v:shape>
          <o:OLEObject Type="Embed" ProgID="Equation.DSMT4" ShapeID="_x0000_i3585" DrawAspect="Content" ObjectID="_1804452049" r:id="rId4464"/>
        </w:object>
      </w:r>
      <w:r w:rsidRPr="000C67BC">
        <w:rPr>
          <w:rFonts w:cs="Times New Roman"/>
          <w:color w:val="000000" w:themeColor="text1"/>
          <w:szCs w:val="24"/>
        </w:rPr>
        <w:t xml:space="preserve"> (MeV/nucleon). </w:t>
      </w:r>
    </w:p>
    <w:p w:rsidR="00B91743" w:rsidRPr="000C67BC" w:rsidRDefault="00B91743" w:rsidP="00B33908">
      <w:pPr>
        <w:rPr>
          <w:rFonts w:cs="Times New Roman"/>
          <w:color w:val="000000" w:themeColor="text1"/>
          <w:szCs w:val="24"/>
        </w:rPr>
      </w:pPr>
    </w:p>
    <w:p w:rsidR="00B91743" w:rsidRPr="000C67BC" w:rsidRDefault="00B91743" w:rsidP="00B33908">
      <w:pPr>
        <w:rPr>
          <w:rFonts w:cs="Times New Roman"/>
          <w:color w:val="000000" w:themeColor="text1"/>
          <w:szCs w:val="24"/>
        </w:rPr>
      </w:pPr>
      <w:r w:rsidRPr="00C9285A">
        <w:rPr>
          <w:rFonts w:cs="Times New Roman"/>
          <w:b/>
          <w:color w:val="0000FF"/>
          <w:szCs w:val="24"/>
        </w:rPr>
        <w:t>Câu 14.</w:t>
      </w:r>
      <w:r w:rsidRPr="000C67BC">
        <w:rPr>
          <w:rFonts w:cs="Times New Roman"/>
          <w:b/>
          <w:color w:val="000000" w:themeColor="text1"/>
          <w:szCs w:val="24"/>
        </w:rPr>
        <w:t xml:space="preserve"> </w:t>
      </w:r>
      <w:r w:rsidRPr="000C67BC">
        <w:rPr>
          <w:rFonts w:cs="Times New Roman"/>
          <w:color w:val="000000" w:themeColor="text1"/>
          <w:szCs w:val="24"/>
        </w:rPr>
        <w:t xml:space="preserve">Kí hiệu c là vận tốc ánh sáng trong chân không. Một hạt vi mô có năng lượng nghỉ </w:t>
      </w:r>
      <w:r w:rsidRPr="000C67BC">
        <w:rPr>
          <w:rFonts w:cs="Times New Roman"/>
          <w:color w:val="000000" w:themeColor="text1"/>
          <w:position w:val="-12"/>
        </w:rPr>
        <w:object w:dxaOrig="300" w:dyaOrig="360">
          <v:shape id="_x0000_i3586" type="#_x0000_t75" style="width:15pt;height:19.5pt" o:ole="">
            <v:imagedata r:id="rId1805" o:title=""/>
          </v:shape>
          <o:OLEObject Type="Embed" ProgID="Equation.DSMT4" ShapeID="_x0000_i3586" DrawAspect="Content" ObjectID="_1804452050" r:id="rId4465"/>
        </w:object>
      </w:r>
      <w:r w:rsidRPr="000C67BC">
        <w:rPr>
          <w:rFonts w:cs="Times New Roman"/>
          <w:color w:val="000000" w:themeColor="text1"/>
          <w:szCs w:val="24"/>
        </w:rPr>
        <w:t xml:space="preserve"> và có vận tốc bằng </w:t>
      </w:r>
      <w:r w:rsidRPr="000C67BC">
        <w:rPr>
          <w:rFonts w:cs="Times New Roman"/>
          <w:color w:val="000000" w:themeColor="text1"/>
          <w:position w:val="-24"/>
        </w:rPr>
        <w:object w:dxaOrig="440" w:dyaOrig="620">
          <v:shape id="_x0000_i3587" type="#_x0000_t75" style="width:21pt;height:32.25pt" o:ole="">
            <v:imagedata r:id="rId1807" o:title=""/>
          </v:shape>
          <o:OLEObject Type="Embed" ProgID="Equation.DSMT4" ShapeID="_x0000_i3587" DrawAspect="Content" ObjectID="_1804452051" r:id="rId4466"/>
        </w:object>
      </w:r>
      <w:r w:rsidRPr="000C67BC">
        <w:rPr>
          <w:rFonts w:cs="Times New Roman"/>
          <w:color w:val="000000" w:themeColor="text1"/>
          <w:szCs w:val="24"/>
        </w:rPr>
        <w:t xml:space="preserve"> thì theo thuyết tương đối hẹp, năng lượng toàn phần của nó bằng</w:t>
      </w:r>
    </w:p>
    <w:p w:rsidR="00B91743" w:rsidRPr="000C67BC" w:rsidRDefault="00B91743" w:rsidP="00B33908">
      <w:pPr>
        <w:tabs>
          <w:tab w:val="left" w:pos="283"/>
          <w:tab w:val="left" w:pos="2835"/>
          <w:tab w:val="left" w:pos="5386"/>
          <w:tab w:val="left" w:pos="7937"/>
        </w:tabs>
        <w:spacing w:line="276" w:lineRule="auto"/>
        <w:ind w:firstLine="283"/>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position w:val="-12"/>
          <w:szCs w:val="24"/>
        </w:rPr>
        <w:object w:dxaOrig="620" w:dyaOrig="360">
          <v:shape id="_x0000_i3588" type="#_x0000_t75" style="width:32.25pt;height:19.5pt" o:ole="">
            <v:imagedata r:id="rId1809" o:title=""/>
          </v:shape>
          <o:OLEObject Type="Embed" ProgID="Equation.DSMT4" ShapeID="_x0000_i3588" DrawAspect="Content" ObjectID="_1804452052" r:id="rId4467"/>
        </w:objec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position w:val="-24"/>
          <w:szCs w:val="24"/>
        </w:rPr>
        <w:object w:dxaOrig="580" w:dyaOrig="620">
          <v:shape id="_x0000_i3589" type="#_x0000_t75" style="width:28.5pt;height:32.25pt" o:ole="">
            <v:imagedata r:id="rId1811" o:title=""/>
          </v:shape>
          <o:OLEObject Type="Embed" ProgID="Equation.DSMT4" ShapeID="_x0000_i3589" DrawAspect="Content" ObjectID="_1804452053" r:id="rId4468"/>
        </w:object>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position w:val="-24"/>
          <w:szCs w:val="24"/>
        </w:rPr>
        <w:object w:dxaOrig="600" w:dyaOrig="620">
          <v:shape id="_x0000_i3590" type="#_x0000_t75" style="width:30pt;height:32.25pt" o:ole="">
            <v:imagedata r:id="rId1813" o:title=""/>
          </v:shape>
          <o:OLEObject Type="Embed" ProgID="Equation.DSMT4" ShapeID="_x0000_i3590" DrawAspect="Content" ObjectID="_1804452054" r:id="rId4469"/>
        </w:objec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position w:val="-12"/>
          <w:szCs w:val="24"/>
        </w:rPr>
        <w:object w:dxaOrig="639" w:dyaOrig="360">
          <v:shape id="_x0000_i3591" type="#_x0000_t75" style="width:30pt;height:19.5pt" o:ole="">
            <v:imagedata r:id="rId1815" o:title=""/>
          </v:shape>
          <o:OLEObject Type="Embed" ProgID="Equation.DSMT4" ShapeID="_x0000_i3591" DrawAspect="Content" ObjectID="_1804452055" r:id="rId4470"/>
        </w:object>
      </w:r>
    </w:p>
    <w:p w:rsidR="00B91743" w:rsidRPr="000C67BC" w:rsidRDefault="00B91743" w:rsidP="00B33908">
      <w:pPr>
        <w:tabs>
          <w:tab w:val="left" w:pos="283"/>
          <w:tab w:val="left" w:pos="2835"/>
          <w:tab w:val="left" w:pos="5386"/>
          <w:tab w:val="left" w:pos="7937"/>
        </w:tabs>
        <w:spacing w:line="276" w:lineRule="auto"/>
        <w:ind w:firstLine="283"/>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EB35B2">
      <w:pPr>
        <w:tabs>
          <w:tab w:val="left" w:pos="283"/>
          <w:tab w:val="left" w:pos="2835"/>
          <w:tab w:val="left" w:pos="5386"/>
          <w:tab w:val="left" w:pos="7937"/>
        </w:tabs>
        <w:jc w:val="both"/>
        <w:rPr>
          <w:rFonts w:cs="Times New Roman"/>
          <w:color w:val="000000" w:themeColor="text1"/>
          <w:szCs w:val="24"/>
        </w:rPr>
      </w:pPr>
      <w:r w:rsidRPr="000C67BC">
        <w:rPr>
          <w:rFonts w:cs="Times New Roman"/>
          <w:color w:val="000000" w:themeColor="text1"/>
          <w:position w:val="-72"/>
          <w:szCs w:val="24"/>
        </w:rPr>
        <w:object w:dxaOrig="5340" w:dyaOrig="1100">
          <v:shape id="_x0000_i3592" type="#_x0000_t75" style="width:267.75pt;height:52.5pt" o:ole="">
            <v:imagedata r:id="rId4471" o:title=""/>
          </v:shape>
          <o:OLEObject Type="Embed" ProgID="Equation.DSMT4" ShapeID="_x0000_i3592" DrawAspect="Content" ObjectID="_1804452056" r:id="rId4472"/>
        </w:object>
      </w:r>
      <w:r w:rsidRPr="000C67BC">
        <w:rPr>
          <w:rFonts w:cs="Times New Roman"/>
          <w:color w:val="000000" w:themeColor="text1"/>
          <w:szCs w:val="24"/>
        </w:rPr>
        <w:t>.</w:t>
      </w:r>
    </w:p>
    <w:p w:rsidR="00B91743" w:rsidRPr="000C67BC" w:rsidRDefault="00B91743" w:rsidP="00FE0DFF">
      <w:pPr>
        <w:tabs>
          <w:tab w:val="left" w:pos="283"/>
          <w:tab w:val="left" w:pos="2835"/>
          <w:tab w:val="left" w:pos="5386"/>
          <w:tab w:val="left" w:pos="7937"/>
        </w:tabs>
        <w:jc w:val="both"/>
        <w:rPr>
          <w:rFonts w:cs="Times New Roman"/>
          <w:b/>
          <w:color w:val="000000" w:themeColor="text1"/>
          <w:szCs w:val="24"/>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szCs w:val="24"/>
        </w:rPr>
        <w:t xml:space="preserve">Cho khối lượng của hạt proton, notron và hạt nhân đơtêri </w:t>
      </w:r>
      <w:r w:rsidRPr="000C67BC">
        <w:rPr>
          <w:rFonts w:cs="Times New Roman"/>
          <w:color w:val="000000" w:themeColor="text1"/>
          <w:position w:val="-12"/>
        </w:rPr>
        <w:object w:dxaOrig="360" w:dyaOrig="380">
          <v:shape id="_x0000_i3593" type="#_x0000_t75" style="width:19.5pt;height:19.5pt" o:ole="">
            <v:imagedata r:id="rId1817" o:title=""/>
          </v:shape>
          <o:OLEObject Type="Embed" ProgID="Equation.DSMT4" ShapeID="_x0000_i3593" DrawAspect="Content" ObjectID="_1804452057" r:id="rId4473"/>
        </w:object>
      </w:r>
      <w:r w:rsidRPr="000C67BC">
        <w:rPr>
          <w:rFonts w:cs="Times New Roman"/>
          <w:color w:val="000000" w:themeColor="text1"/>
          <w:szCs w:val="24"/>
        </w:rPr>
        <w:t xml:space="preserve"> lần lượt là 1,0073 u;; 1,0087 u và 2,0136 u. Biết </w:t>
      </w:r>
      <w:r w:rsidRPr="000C67BC">
        <w:rPr>
          <w:rFonts w:cs="Times New Roman"/>
          <w:color w:val="000000" w:themeColor="text1"/>
          <w:position w:val="-10"/>
        </w:rPr>
        <w:object w:dxaOrig="1900" w:dyaOrig="360">
          <v:shape id="_x0000_i3594" type="#_x0000_t75" style="width:94.5pt;height:19.5pt" o:ole="">
            <v:imagedata r:id="rId1819" o:title=""/>
          </v:shape>
          <o:OLEObject Type="Embed" ProgID="Equation.DSMT4" ShapeID="_x0000_i3594" DrawAspect="Content" ObjectID="_1804452058" r:id="rId4474"/>
        </w:object>
      </w:r>
      <w:r w:rsidRPr="000C67BC">
        <w:rPr>
          <w:rFonts w:cs="Times New Roman"/>
          <w:color w:val="000000" w:themeColor="text1"/>
          <w:szCs w:val="24"/>
        </w:rPr>
        <w:t xml:space="preserve">. Năng lượng liên kết riêng của hạt nhân đơêri </w:t>
      </w:r>
      <w:r w:rsidRPr="000C67BC">
        <w:rPr>
          <w:rFonts w:cs="Times New Roman"/>
          <w:color w:val="000000" w:themeColor="text1"/>
          <w:position w:val="-12"/>
        </w:rPr>
        <w:object w:dxaOrig="360" w:dyaOrig="380">
          <v:shape id="_x0000_i3595" type="#_x0000_t75" style="width:19.5pt;height:19.5pt" o:ole="">
            <v:imagedata r:id="rId1821" o:title=""/>
          </v:shape>
          <o:OLEObject Type="Embed" ProgID="Equation.DSMT4" ShapeID="_x0000_i3595" DrawAspect="Content" ObjectID="_1804452059" r:id="rId4475"/>
        </w:object>
      </w:r>
      <w:r w:rsidRPr="000C67BC">
        <w:rPr>
          <w:rFonts w:cs="Times New Roman"/>
          <w:color w:val="000000" w:themeColor="text1"/>
          <w:szCs w:val="24"/>
        </w:rPr>
        <w:t xml:space="preserve"> là</w:t>
      </w:r>
    </w:p>
    <w:p w:rsidR="00B91743" w:rsidRPr="000C67BC" w:rsidRDefault="00B91743" w:rsidP="00FE0DFF">
      <w:pPr>
        <w:tabs>
          <w:tab w:val="left" w:pos="283"/>
          <w:tab w:val="left" w:pos="2552"/>
          <w:tab w:val="left" w:pos="5103"/>
          <w:tab w:val="left" w:pos="7230"/>
        </w:tabs>
        <w:jc w:val="both"/>
        <w:rPr>
          <w:rFonts w:cs="Times New Roman"/>
          <w:b/>
          <w:color w:val="000000" w:themeColor="text1"/>
          <w:szCs w:val="24"/>
        </w:rPr>
      </w:pPr>
      <w:r w:rsidRPr="00C9285A">
        <w:rPr>
          <w:rFonts w:cs="Times New Roman"/>
          <w:b/>
          <w:color w:val="0000FF"/>
          <w:szCs w:val="24"/>
        </w:rPr>
        <w:t xml:space="preserve">A. </w:t>
      </w:r>
      <w:r w:rsidRPr="000C67BC">
        <w:rPr>
          <w:rFonts w:cs="Times New Roman"/>
          <w:color w:val="000000" w:themeColor="text1"/>
          <w:position w:val="-10"/>
          <w:szCs w:val="24"/>
        </w:rPr>
        <w:object w:dxaOrig="1840" w:dyaOrig="320">
          <v:shape id="_x0000_i3596" type="#_x0000_t75" style="width:93.75pt;height:15pt" o:ole="">
            <v:imagedata r:id="rId1823" o:title=""/>
          </v:shape>
          <o:OLEObject Type="Embed" ProgID="Equation.DSMT4" ShapeID="_x0000_i3596" DrawAspect="Content" ObjectID="_1804452060" r:id="rId4476"/>
        </w:objec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 xml:space="preserve">3,06 MeV/nuclôn </w:t>
      </w:r>
      <w:r w:rsidRPr="000C67BC">
        <w:rPr>
          <w:rFonts w:cs="Times New Roman"/>
          <w:color w:val="000000" w:themeColor="text1"/>
          <w:szCs w:val="24"/>
        </w:rPr>
        <w:tab/>
      </w:r>
      <w:r w:rsidRPr="00C9285A">
        <w:rPr>
          <w:rFonts w:cs="Times New Roman"/>
          <w:b/>
          <w:color w:val="0000FF"/>
          <w:szCs w:val="24"/>
        </w:rPr>
        <w:t xml:space="preserve">C. </w:t>
      </w:r>
      <w:r w:rsidRPr="000C67BC">
        <w:rPr>
          <w:rFonts w:cs="Times New Roman"/>
          <w:color w:val="000000" w:themeColor="text1"/>
          <w:position w:val="-10"/>
          <w:szCs w:val="24"/>
        </w:rPr>
        <w:object w:dxaOrig="1760" w:dyaOrig="320">
          <v:shape id="_x0000_i3597" type="#_x0000_t75" style="width:87pt;height:15pt" o:ole="">
            <v:imagedata r:id="rId1825" o:title=""/>
          </v:shape>
          <o:OLEObject Type="Embed" ProgID="Equation.DSMT4" ShapeID="_x0000_i3597" DrawAspect="Content" ObjectID="_1804452061" r:id="rId4477"/>
        </w:objec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position w:val="-10"/>
          <w:szCs w:val="24"/>
        </w:rPr>
        <w:object w:dxaOrig="1140" w:dyaOrig="320">
          <v:shape id="_x0000_i3598" type="#_x0000_t75" style="width:58.5pt;height:15pt" o:ole="">
            <v:imagedata r:id="rId1827" o:title=""/>
          </v:shape>
          <o:OLEObject Type="Embed" ProgID="Equation.DSMT4" ShapeID="_x0000_i3598" DrawAspect="Content" ObjectID="_1804452062" r:id="rId4478"/>
        </w:object>
      </w:r>
      <w:r w:rsidRPr="000C67BC">
        <w:rPr>
          <w:rFonts w:cs="Times New Roman"/>
          <w:color w:val="000000" w:themeColor="text1"/>
          <w:szCs w:val="24"/>
        </w:rPr>
        <w:t xml:space="preserve"> nuclôn</w:t>
      </w:r>
    </w:p>
    <w:p w:rsidR="00B91743" w:rsidRPr="000C67BC" w:rsidRDefault="00B91743" w:rsidP="00FE0DFF">
      <w:pPr>
        <w:tabs>
          <w:tab w:val="left" w:pos="283"/>
          <w:tab w:val="left" w:pos="2835"/>
          <w:tab w:val="left" w:pos="4962"/>
          <w:tab w:val="left" w:pos="7937"/>
        </w:tabs>
        <w:spacing w:line="276" w:lineRule="auto"/>
        <w:ind w:firstLine="283"/>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EB35B2">
      <w:pPr>
        <w:tabs>
          <w:tab w:val="left" w:pos="283"/>
          <w:tab w:val="left" w:pos="2835"/>
          <w:tab w:val="left" w:pos="5386"/>
          <w:tab w:val="left" w:pos="7937"/>
        </w:tabs>
        <w:spacing w:line="276" w:lineRule="auto"/>
        <w:ind w:firstLine="283"/>
        <w:jc w:val="both"/>
        <w:rPr>
          <w:rFonts w:cs="Times New Roman"/>
          <w:color w:val="000000" w:themeColor="text1"/>
          <w:szCs w:val="24"/>
        </w:rPr>
      </w:pPr>
      <w:r w:rsidRPr="000C67BC">
        <w:rPr>
          <w:rFonts w:cs="Times New Roman"/>
          <w:color w:val="000000" w:themeColor="text1"/>
          <w:position w:val="-14"/>
          <w:szCs w:val="24"/>
        </w:rPr>
        <w:object w:dxaOrig="5580" w:dyaOrig="380">
          <v:shape id="_x0000_i3599" type="#_x0000_t75" style="width:279.75pt;height:19.5pt" o:ole="">
            <v:imagedata r:id="rId4479" o:title=""/>
          </v:shape>
          <o:OLEObject Type="Embed" ProgID="Equation.DSMT4" ShapeID="_x0000_i3599" DrawAspect="Content" ObjectID="_1804452063" r:id="rId4480"/>
        </w:object>
      </w:r>
    </w:p>
    <w:p w:rsidR="00B91743" w:rsidRPr="000C67BC" w:rsidRDefault="00B91743" w:rsidP="00EB35B2">
      <w:pPr>
        <w:tabs>
          <w:tab w:val="left" w:pos="283"/>
          <w:tab w:val="left" w:pos="2835"/>
          <w:tab w:val="left" w:pos="5386"/>
          <w:tab w:val="left" w:pos="7937"/>
        </w:tabs>
        <w:spacing w:line="276" w:lineRule="auto"/>
        <w:ind w:firstLine="283"/>
        <w:jc w:val="both"/>
        <w:rPr>
          <w:rFonts w:cs="Times New Roman"/>
          <w:color w:val="000000" w:themeColor="text1"/>
          <w:szCs w:val="24"/>
        </w:rPr>
      </w:pPr>
      <w:r w:rsidRPr="000C67BC">
        <w:rPr>
          <w:rFonts w:cs="Times New Roman"/>
          <w:color w:val="000000" w:themeColor="text1"/>
          <w:position w:val="-12"/>
          <w:szCs w:val="24"/>
        </w:rPr>
        <w:object w:dxaOrig="4080" w:dyaOrig="380">
          <v:shape id="_x0000_i3600" type="#_x0000_t75" style="width:204pt;height:19.5pt" o:ole="">
            <v:imagedata r:id="rId4481" o:title=""/>
          </v:shape>
          <o:OLEObject Type="Embed" ProgID="Equation.DSMT4" ShapeID="_x0000_i3600" DrawAspect="Content" ObjectID="_1804452064" r:id="rId4482"/>
        </w:object>
      </w:r>
    </w:p>
    <w:p w:rsidR="00B91743" w:rsidRPr="000C67BC" w:rsidRDefault="00B91743" w:rsidP="00EB35B2">
      <w:pPr>
        <w:tabs>
          <w:tab w:val="left" w:pos="283"/>
          <w:tab w:val="left" w:pos="2835"/>
          <w:tab w:val="left" w:pos="5386"/>
          <w:tab w:val="left" w:pos="7937"/>
        </w:tabs>
        <w:spacing w:line="276" w:lineRule="auto"/>
        <w:ind w:firstLine="283"/>
        <w:jc w:val="both"/>
        <w:rPr>
          <w:rFonts w:cs="Times New Roman"/>
          <w:b/>
          <w:color w:val="000000" w:themeColor="text1"/>
          <w:szCs w:val="24"/>
        </w:rPr>
      </w:pPr>
      <w:r w:rsidRPr="000C67BC">
        <w:rPr>
          <w:rFonts w:cs="Times New Roman"/>
          <w:color w:val="000000" w:themeColor="text1"/>
          <w:position w:val="-24"/>
          <w:szCs w:val="24"/>
        </w:rPr>
        <w:object w:dxaOrig="3900" w:dyaOrig="620">
          <v:shape id="_x0000_i3601" type="#_x0000_t75" style="width:194.25pt;height:32.25pt" o:ole="">
            <v:imagedata r:id="rId4483" o:title=""/>
          </v:shape>
          <o:OLEObject Type="Embed" ProgID="Equation.DSMT4" ShapeID="_x0000_i3601" DrawAspect="Content" ObjectID="_1804452065" r:id="rId4484"/>
        </w:object>
      </w:r>
      <w:r w:rsidRPr="000C67BC">
        <w:rPr>
          <w:rFonts w:cs="Times New Roman"/>
          <w:color w:val="000000" w:themeColor="text1"/>
          <w:szCs w:val="24"/>
        </w:rPr>
        <w:t xml:space="preserve">. </w:t>
      </w: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204BBC">
      <w:pPr>
        <w:tabs>
          <w:tab w:val="left" w:pos="284"/>
          <w:tab w:val="left" w:pos="2268"/>
          <w:tab w:val="left" w:pos="4253"/>
          <w:tab w:val="left" w:pos="6237"/>
        </w:tabs>
        <w:contextualSpacing/>
        <w:rPr>
          <w:rFonts w:cs="Times New Roman"/>
          <w:color w:val="000000" w:themeColor="text1"/>
        </w:rPr>
      </w:pPr>
      <w:r w:rsidRPr="000C67BC">
        <w:rPr>
          <w:rFonts w:cs="Times New Roman"/>
          <w:noProof/>
          <w:color w:val="000000" w:themeColor="text1"/>
        </w:rPr>
        <mc:AlternateContent>
          <mc:Choice Requires="wpg">
            <w:drawing>
              <wp:anchor distT="0" distB="0" distL="114300" distR="114300" simplePos="0" relativeHeight="251815936" behindDoc="0" locked="0" layoutInCell="1" allowOverlap="1" wp14:anchorId="52797EF4" wp14:editId="1A082DDC">
                <wp:simplePos x="0" y="0"/>
                <wp:positionH relativeFrom="column">
                  <wp:posOffset>5202621</wp:posOffset>
                </wp:positionH>
                <wp:positionV relativeFrom="paragraph">
                  <wp:posOffset>29407</wp:posOffset>
                </wp:positionV>
                <wp:extent cx="1260475" cy="1546225"/>
                <wp:effectExtent l="0" t="0" r="34925" b="0"/>
                <wp:wrapSquare wrapText="bothSides"/>
                <wp:docPr id="543896347" name="Group 543896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0475" cy="1546225"/>
                          <a:chOff x="1396" y="727"/>
                          <a:chExt cx="1606" cy="2297"/>
                        </a:xfrm>
                      </wpg:grpSpPr>
                      <wps:wsp>
                        <wps:cNvPr id="543896348" name="Rectangle 543896348"/>
                        <wps:cNvSpPr>
                          <a:spLocks noChangeArrowheads="1"/>
                        </wps:cNvSpPr>
                        <wps:spPr bwMode="auto">
                          <a:xfrm>
                            <a:off x="1803" y="1278"/>
                            <a:ext cx="1199" cy="12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3896349" name="Text Box 543896349"/>
                        <wps:cNvSpPr txBox="1">
                          <a:spLocks noChangeArrowheads="1"/>
                        </wps:cNvSpPr>
                        <wps:spPr bwMode="auto">
                          <a:xfrm>
                            <a:off x="2034" y="727"/>
                            <a:ext cx="80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204BBC">
                              <w:r>
                                <w:rPr>
                                  <w:position w:val="-12"/>
                                </w:rPr>
                                <w:object w:dxaOrig="525" w:dyaOrig="360">
                                  <v:shape id="_x0000_i3846" type="#_x0000_t75" style="width:27pt;height:19.5pt" o:ole="">
                                    <v:imagedata r:id="rId1829" o:title=""/>
                                  </v:shape>
                                  <o:OLEObject Type="Embed" ProgID="Equation.DSMT4" ShapeID="_x0000_i3846" DrawAspect="Content" ObjectID="_1804452310" r:id="rId4485"/>
                                </w:object>
                              </w:r>
                            </w:p>
                          </w:txbxContent>
                        </wps:txbx>
                        <wps:bodyPr rot="0" vert="horz" wrap="square" lIns="91440" tIns="45720" rIns="91440" bIns="45720" anchor="t" anchorCtr="0" upright="1">
                          <a:noAutofit/>
                        </wps:bodyPr>
                      </wps:wsp>
                      <wps:wsp>
                        <wps:cNvPr id="543896350" name="Line 116"/>
                        <wps:cNvCnPr/>
                        <wps:spPr bwMode="auto">
                          <a:xfrm>
                            <a:off x="1803" y="1961"/>
                            <a:ext cx="119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896351" name="Text Box 543896351"/>
                        <wps:cNvSpPr txBox="1">
                          <a:spLocks noChangeArrowheads="1"/>
                        </wps:cNvSpPr>
                        <wps:spPr bwMode="auto">
                          <a:xfrm>
                            <a:off x="2092" y="1970"/>
                            <a:ext cx="544" cy="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204BBC">
                              <w:pPr>
                                <w:rPr>
                                  <w:vertAlign w:val="subscript"/>
                                </w:rPr>
                              </w:pPr>
                              <w:r>
                                <w:rPr>
                                  <w:position w:val="-4"/>
                                </w:rPr>
                                <w:object w:dxaOrig="255" w:dyaOrig="270">
                                  <v:shape id="_x0000_i3847" type="#_x0000_t75" style="width:12pt;height:13.5pt" o:ole="">
                                    <v:imagedata r:id="rId1831" o:title=""/>
                                  </v:shape>
                                  <o:OLEObject Type="Embed" ProgID="Equation.DSMT4" ShapeID="_x0000_i3847" DrawAspect="Content" ObjectID="_1804452311" r:id="rId4486"/>
                                </w:object>
                              </w:r>
                              <w:r>
                                <w:t xml:space="preserve"> </w:t>
                              </w:r>
                            </w:p>
                          </w:txbxContent>
                        </wps:txbx>
                        <wps:bodyPr rot="0" vert="horz" wrap="square" lIns="91440" tIns="45720" rIns="91440" bIns="45720" anchor="t" anchorCtr="0" upright="1">
                          <a:noAutofit/>
                        </wps:bodyPr>
                      </wps:wsp>
                      <wps:wsp>
                        <wps:cNvPr id="543896352" name="Rectangle 543896352"/>
                        <wps:cNvSpPr>
                          <a:spLocks noChangeArrowheads="1"/>
                        </wps:cNvSpPr>
                        <wps:spPr bwMode="auto">
                          <a:xfrm>
                            <a:off x="2205" y="1897"/>
                            <a:ext cx="374" cy="12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3896353" name="Line 119"/>
                        <wps:cNvCnPr/>
                        <wps:spPr bwMode="auto">
                          <a:xfrm flipV="1">
                            <a:off x="2266" y="1791"/>
                            <a:ext cx="280" cy="28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43896354" name="Text Box 543896354"/>
                        <wps:cNvSpPr txBox="1">
                          <a:spLocks noChangeArrowheads="1"/>
                        </wps:cNvSpPr>
                        <wps:spPr bwMode="auto">
                          <a:xfrm>
                            <a:off x="1776" y="1412"/>
                            <a:ext cx="589"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204BBC">
                              <w:r>
                                <w:rPr>
                                  <w:position w:val="-12"/>
                                </w:rPr>
                                <w:object w:dxaOrig="300" w:dyaOrig="360">
                                  <v:shape id="_x0000_i3848" type="#_x0000_t75" style="width:15pt;height:19.5pt" o:ole="">
                                    <v:imagedata r:id="rId1839" o:title=""/>
                                  </v:shape>
                                  <o:OLEObject Type="Embed" ProgID="Equation.DSMT4" ShapeID="_x0000_i3848" DrawAspect="Content" ObjectID="_1804452312" r:id="rId4487"/>
                                </w:object>
                              </w:r>
                              <w:r>
                                <w:t xml:space="preserve"> </w:t>
                              </w:r>
                            </w:p>
                          </w:txbxContent>
                        </wps:txbx>
                        <wps:bodyPr rot="0" vert="horz" wrap="square" lIns="91440" tIns="45720" rIns="91440" bIns="45720" anchor="t" anchorCtr="0" upright="1">
                          <a:noAutofit/>
                        </wps:bodyPr>
                      </wps:wsp>
                      <wps:wsp>
                        <wps:cNvPr id="543896355" name="Text Box 543896355"/>
                        <wps:cNvSpPr txBox="1">
                          <a:spLocks noChangeArrowheads="1"/>
                        </wps:cNvSpPr>
                        <wps:spPr bwMode="auto">
                          <a:xfrm>
                            <a:off x="2092" y="2544"/>
                            <a:ext cx="59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204BBC">
                              <w:r>
                                <w:rPr>
                                  <w:position w:val="-12"/>
                                </w:rPr>
                                <w:object w:dxaOrig="315" w:dyaOrig="360">
                                  <v:shape id="_x0000_i3849" type="#_x0000_t75" style="width:15pt;height:19.5pt" o:ole="">
                                    <v:imagedata r:id="rId1835" o:title=""/>
                                  </v:shape>
                                  <o:OLEObject Type="Embed" ProgID="Equation.DSMT4" ShapeID="_x0000_i3849" DrawAspect="Content" ObjectID="_1804452313" r:id="rId4488"/>
                                </w:object>
                              </w:r>
                              <w:r>
                                <w:t xml:space="preserve"> </w:t>
                              </w:r>
                            </w:p>
                          </w:txbxContent>
                        </wps:txbx>
                        <wps:bodyPr rot="0" vert="horz" wrap="square" lIns="91440" tIns="45720" rIns="91440" bIns="45720" anchor="t" anchorCtr="0" upright="1">
                          <a:noAutofit/>
                        </wps:bodyPr>
                      </wps:wsp>
                      <wpg:grpSp>
                        <wpg:cNvPr id="543896356" name="Group 543896356"/>
                        <wpg:cNvGrpSpPr>
                          <a:grpSpLocks/>
                        </wpg:cNvGrpSpPr>
                        <wpg:grpSpPr bwMode="auto">
                          <a:xfrm>
                            <a:off x="2348" y="1098"/>
                            <a:ext cx="109" cy="360"/>
                            <a:chOff x="3271" y="4014"/>
                            <a:chExt cx="109" cy="360"/>
                          </a:xfrm>
                        </wpg:grpSpPr>
                        <wps:wsp>
                          <wps:cNvPr id="543896357" name="Line 123"/>
                          <wps:cNvCnPr/>
                          <wps:spPr bwMode="auto">
                            <a:xfrm>
                              <a:off x="3271" y="4014"/>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3896358" name="Line 124"/>
                          <wps:cNvCnPr/>
                          <wps:spPr bwMode="auto">
                            <a:xfrm>
                              <a:off x="3380" y="4092"/>
                              <a:ext cx="0" cy="18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s:wsp>
                        <wps:cNvPr id="543896359" name="Line 125"/>
                        <wps:cNvCnPr/>
                        <wps:spPr bwMode="auto">
                          <a:xfrm>
                            <a:off x="2391" y="1179"/>
                            <a:ext cx="0" cy="18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s:wsp>
                        <wps:cNvPr id="543896360" name="Oval 543896360"/>
                        <wps:cNvSpPr>
                          <a:spLocks noChangeArrowheads="1"/>
                        </wps:cNvSpPr>
                        <wps:spPr bwMode="auto">
                          <a:xfrm>
                            <a:off x="1672" y="1534"/>
                            <a:ext cx="234" cy="23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3896361" name="Text Box 543896361"/>
                        <wps:cNvSpPr txBox="1">
                          <a:spLocks noChangeArrowheads="1"/>
                        </wps:cNvSpPr>
                        <wps:spPr bwMode="auto">
                          <a:xfrm>
                            <a:off x="1396" y="1359"/>
                            <a:ext cx="678"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204BBC">
                              <w:pPr>
                                <w:rPr>
                                  <w:b/>
                                  <w:sz w:val="38"/>
                                </w:rPr>
                              </w:pPr>
                              <w:r>
                                <w:rPr>
                                  <w:b/>
                                  <w:sz w:val="38"/>
                                </w:rPr>
                                <w:t xml:space="preserve">  ×</w:t>
                              </w:r>
                            </w:p>
                          </w:txbxContent>
                        </wps:txbx>
                        <wps:bodyPr rot="0" vert="horz" wrap="square" lIns="91440" tIns="45720" rIns="91440" bIns="45720" anchor="t" anchorCtr="0" upright="1">
                          <a:noAutofit/>
                        </wps:bodyPr>
                      </wps:wsp>
                      <wps:wsp>
                        <wps:cNvPr id="543896362" name="Oval 543896362"/>
                        <wps:cNvSpPr>
                          <a:spLocks noChangeArrowheads="1"/>
                        </wps:cNvSpPr>
                        <wps:spPr bwMode="auto">
                          <a:xfrm>
                            <a:off x="2266" y="2413"/>
                            <a:ext cx="234" cy="23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3896363" name="Text Box 543896363"/>
                        <wps:cNvSpPr txBox="1">
                          <a:spLocks noChangeArrowheads="1"/>
                        </wps:cNvSpPr>
                        <wps:spPr bwMode="auto">
                          <a:xfrm>
                            <a:off x="2034" y="2238"/>
                            <a:ext cx="634" cy="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204BBC">
                              <w:pPr>
                                <w:rPr>
                                  <w:b/>
                                  <w:sz w:val="38"/>
                                </w:rPr>
                              </w:pPr>
                              <w:r>
                                <w:rPr>
                                  <w:b/>
                                  <w:sz w:val="38"/>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3896347" o:spid="_x0000_s1671" style="position:absolute;margin-left:409.65pt;margin-top:2.3pt;width:99.25pt;height:121.75pt;z-index:251815936;mso-position-horizontal-relative:text;mso-position-vertical-relative:text" coordorigin="1396,727" coordsize="1606,229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i4P2nwYAANg0AAAOAAAAZHJzL2Uyb0RvYy54bWzsW1tv2zYUfh+w/yDo3bVI3YU6RWvHxYBu DdZu74wk28JkUaOU2Omw/77Di6hL4zhuFjcF5AdDEiWKPPfznaPXb/bb3LhNWZXRYmaiV5ZppEVM k6xYz8w/Pi8ngWlUNSkSktMinZl3aWW+ufj5p9e7Mkox3dA8SZkBkxRVtCtn5qauy2g6reJNuiXV K1qmBQyuKNuSGk7ZepowsoPZt/kUW5Y33VGWlIzGaVXB1YUcNC/E/KtVGtcfV6sqrY18ZsLaavHP xP81/59evCbRmpFyk8VqGeQbVrElWQEv1VMtSE2MG5Z9NdU2ixmt6Kp+FdPtlK5WWZyKPcBukDXY zXtGb0qxl3W0W5eaTEDaAZ2+edr4t9srZmTJzHQdOwg92/FNoyBbYJV4u9FeBlLtynUET7xn5afy isn9wuEHGv9VwfB0OM7P1/Jm43r3K01gWnJTU0Gq/Ypt+RRABGMvOHKnOZLuayOGiwh7luO7phHD GHIdD2NX8izeAGP5c8gOPdOAYR/7zdBl87hnwRh/FuNQjE5JJN8r1qrWxjcG4le1FK6eRuFPG1Km gnEVp9eAwqASksK/g3iSYp2nmsoB3wFfDDzVkLiS9DUKOt/A3elbxuhuk5IEFon4/bCVzgP8pALu HCU4CixbEA5hX7yXRJrsKAwVzYEB4h0N3UhUsqp+n9KtwQ9mJoNNCH6S2w9VzZfT3sLZW9E8S5ZZ nosTtr6e58y4JaCPS/FTs/duywtjNzNDF5j98BSW+N03xTarwbDk2XZmBvomEnG6XRYJLJNENcly eQxLzgtFSE47yYNrmtwBHRmVVgOsHBxsKPtiGjuwGDOz+vuGsNQ08l8K4EWIHIebGHHiuD6GE9Yd ue6OkCKGqWZmbRrycF5Ls3RTsmy9gTchsfeCvgWFWWWCspy3clVqsSCzZxZekAspvJ+5sLyjey27 IWdDRxSNeg/DzT6eS4qxZTt99W+EOLBA0bjuO8ETRbigXH6FzHAxIZG+oARHaA5IPx/jrxeW/5/Q Ci+Dy8CZONi7nDjWYjF5u5w7E2+JfHdhL+bzBfqXMxk50SZLkrTgr2m8EHIeZ4OUP5T+Q/uhnjpV j9G6aX8ZQo9hL4MtIexY73A4WXqBP3GWjjsJfSuYWCh8F4KpDp3Fsr+lD1mRPn1L5zYHmiN8+S0p gN1AEsFoYXRbW1Hvr/fCjSJpS1tNHe1HN7xwwShK+yEEAyGvYzXmxRVTNuREDxZ6whPe58GO6H4O DBaG9oD70qrOXcSTxRACOuV8HnRErZi9FHuiyXDQTBzWDemxgLFCZ87uslzUiNzQZcHI93FZIZaB F9hOvoJWbF0HnBn3WXYg4lwgahMmnxh2aYbJ0Gb0WaPPkvp3r8/SsdsY836dsLmgrQcSNhjqWxCu zM8W6mILMmEwDiiQyWxrN2xf2Q3I5fiKvt1unB44/i+OcUzXOqjXSWjOg1iDCxl+L9zSig4Aw6PC LWOVZ+WfTRansBqMPYm5ID8cBF4Yki2JuBzLul5Q5GXUdyWHpjiyAsn9zNymCaT1KUCa/EgqlEz9 mvh/DMweg2A+LJxgs+7HElxnYFbPgyUg31di7SBh2FsD6wYKEBvBhBFMONFZPQFMkDZ0BBMaXLGP pLsQDh0wICJ7+g5gpMrsME/k+pldOKKRJ9QADsIMPb87opHH0MhAQxw/Tmanaoa8mCDKjQOlBxct lb5XoHQVkPh8BUpsO6DCPP2yQJd7yg1XFGwjq2Uk0uVJG/uAP/EqhIWUSYg3l019cvCcTtu+X3XS 1fVfCdBiuxOKPSpj4CmwyhPu2TzEz6Kyq7IE+1h58QVlCWMa8Dw5qq6HK4nrBv8nS5zN80+hbuCK e0qqJA7K3vy6VrW2Wq0K2idLnB0gyxI1hMPgyeFC9VgS4J0XojjQMfzna8dwdUVbiV83dDxV/LAN eIjwEYCMvCDxO9xqMYqfFD+eK4Ac6h6r5+wAAp+nQpiP0AjTNFBIT9jJWZ4TS0aer2pQLvRP9Owk xDkKwZMjhy1lmgM2WD1YPj1sEQ+L5PnqrIMi/o8TIp9RVg9WT2XJvSOvZwLpmn4/ZIPp7kmuB70X Ant2IVJ/0Mcfa1obq6e6iWnMsY/m2LoIOBqQr6unnq6e9pydptkZOl11uQo7SKSzLa4/OruxuzXR ze+eLpcOW4VgBBzK2Z2d7m7F2B5gTtCqPzq7xzeVj4Byp9v9KRUprQg/irMTWCp8PiMwH/WpD/8+ p3su4If2g6SL/wAAAP//AwBQSwMEFAAGAAgAAAAhAIyldivhAAAACgEAAA8AAABkcnMvZG93bnJl di54bWxMj0FrwkAUhO+F/oflFXqrm1VrY5qNiLQ9SaFaKN6eyTMJZt+G7JrEf9/11B6HGWa+SVej aURPnasta1CTCARxbouaSw3f+/enGITzyAU2lknDlRyssvu7FJPCDvxF/c6XIpSwS1BD5X2bSOny igy6iW2Jg3eynUEfZFfKosMhlJtGTqNoIQ3WHBYqbGlTUX7eXYyGjwGH9Uy99dvzaXM97J8/f7aK tH58GNevIDyN/i8MN/yADllgOtoLF040GmK1nIWohvkCxM2P1Ev4ctQwnccKZJbK/xeyXwAAAP// AwBQSwECLQAUAAYACAAAACEAtoM4kv4AAADhAQAAEwAAAAAAAAAAAAAAAAAAAAAAW0NvbnRlbnRf VHlwZXNdLnhtbFBLAQItABQABgAIAAAAIQA4/SH/1gAAAJQBAAALAAAAAAAAAAAAAAAAAC8BAABf cmVscy8ucmVsc1BLAQItABQABgAIAAAAIQAFi4P2nwYAANg0AAAOAAAAAAAAAAAAAAAAAC4CAABk cnMvZTJvRG9jLnhtbFBLAQItABQABgAIAAAAIQCMpXYr4QAAAAoBAAAPAAAAAAAAAAAAAAAAAPkI AABkcnMvZG93bnJldi54bWxQSwUGAAAAAAQABADzAAAABwoAAAAA ">
                <v:rect id="Rectangle 543896348" o:spid="_x0000_s1672" style="position:absolute;left:1803;top:1278;width:1199;height:12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2hG68gA AADiAAAADwAAAGRycy9kb3ducmV2LnhtbERPPW/CMBDdK/U/WFepW+OUpAgCBlWtqNqRhIXtiI8k bXyOYkMCv74ekBif3vdyPZpWnKl3jWUFr1EMgri0uuFKwa7YvMxAOI+ssbVMCi7kYL16fFhipu3A WzrnvhIhhF2GCmrvu0xKV9Zk0EW2Iw7c0fYGfYB9JXWPQwg3rZzE8VQabDg01NjRR03lX34yCg7N ZIfXbfEVm/km8T9j8Xvafyr1/DS+L0B4Gv1dfHN/awVvaTKbT5M0bA6Xwh2Qq38AAAD//wMAUEsB Ai0AFAAGAAgAAAAhAPD3irv9AAAA4gEAABMAAAAAAAAAAAAAAAAAAAAAAFtDb250ZW50X1R5cGVz XS54bWxQSwECLQAUAAYACAAAACEAMd1fYdIAAACPAQAACwAAAAAAAAAAAAAAAAAuAQAAX3JlbHMv LnJlbHNQSwECLQAUAAYACAAAACEAMy8FnkEAAAA5AAAAEAAAAAAAAAAAAAAAAAApAgAAZHJzL3No YXBleG1sLnhtbFBLAQItABQABgAIAAAAIQBTaEbryAAAAOIAAAAPAAAAAAAAAAAAAAAAAJgCAABk cnMvZG93bnJldi54bWxQSwUGAAAAAAQABAD1AAAAjQMAAAAA "/>
                <v:shape id="Text Box 543896349" o:spid="_x0000_s1673" type="#_x0000_t202" style="position:absolute;left:2034;top:727;width:808;height:4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ZpTbskA AADiAAAADwAAAGRycy9kb3ducmV2LnhtbESPQWvCQBSE74L/YXlCb7qrRjGpq4hS6MlSW4XeHtln Esy+DdmtSf99Vyj0OMzMN8x629ta3Kn1lWMN04kCQZw7U3Gh4fPjZbwC4QOywdoxafghD9vNcLDG zLiO3+l+CoWIEPYZaihDaDIpfV6SRT9xDXH0rq61GKJsC2la7CLc1nKm1FJarDgulNjQvqT8dvq2 Gs7H69clUW/FwS6azvVKsk2l1k+jfvcMIlAf/sN/7VejYZHMV+lynqTwuBTvgNz8AgAA//8DAFBL AQItABQABgAIAAAAIQDw94q7/QAAAOIBAAATAAAAAAAAAAAAAAAAAAAAAABbQ29udGVudF9UeXBl c10ueG1sUEsBAi0AFAAGAAgAAAAhADHdX2HSAAAAjwEAAAsAAAAAAAAAAAAAAAAALgEAAF9yZWxz Ly5yZWxzUEsBAi0AFAAGAAgAAAAhADMvBZ5BAAAAOQAAABAAAAAAAAAAAAAAAAAAKQIAAGRycy9z aGFwZXhtbC54bWxQSwECLQAUAAYACAAAACEABZpTbskAAADiAAAADwAAAAAAAAAAAAAAAACYAgAA ZHJzL2Rvd25yZXYueG1sUEsFBgAAAAAEAAQA9QAAAI4DAAAAAA== " filled="f" stroked="f">
                  <v:textbox>
                    <w:txbxContent>
                      <w:p w:rsidR="00B91743" w:rsidRDefault="00B91743" w:rsidP="00204BBC">
                        <w:r>
                          <w:rPr>
                            <w:position w:val="-12"/>
                          </w:rPr>
                          <w:object w:dxaOrig="525" w:dyaOrig="360">
                            <v:shape id="_x0000_i3846" type="#_x0000_t75" style="width:26.65pt;height:19.2pt" o:ole="">
                              <v:imagedata r:id="rId1837" o:title=""/>
                            </v:shape>
                            <o:OLEObject Type="Embed" ProgID="Equation.DSMT4" ShapeID="_x0000_i3846" DrawAspect="Content" ObjectID="_1804488019" r:id="rId4489"/>
                          </w:object>
                        </w:r>
                      </w:p>
                    </w:txbxContent>
                  </v:textbox>
                </v:shape>
                <v:line id="Line 116" o:spid="_x0000_s1674" style="position:absolute;visibility:visible;mso-wrap-style:square" from="1803,1961" to="3002,196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iVt38sAAADiAAAADwAAAGRycy9kb3ducmV2LnhtbESPzU7CQBSF9yS+w+SasIOpVBqsDIRA TMCFETTR5aVzbQudO83M2Na3dxYmLk/OX77lejCN6Mj52rKCu2kCgriwuuZSwfvb02QBwgdkjY1l UvBDHtarm9ESc217PlJ3CqWII+xzVFCF0OZS+qIig35qW+LofVlnMETpSqkd9nHcNHKWJJk0WHN8 qLClbUXF9fRtFLykr1m3OTzvh49Ddi52x/PnpXdKjW+HzSOIQEP4D/+191rB/D5dPGTpPEJEpIgD cvUL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AiVt38sAAADiAAAADwAA AAAAAAAAAAAAAAChAgAAZHJzL2Rvd25yZXYueG1sUEsFBgAAAAAEAAQA+QAAAJkDAAAAAA== "/>
                <v:shape id="Text Box 543896351" o:spid="_x0000_s1675" type="#_x0000_t202" style="position:absolute;left:2092;top:1970;width:544;height:38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jXJtckA AADiAAAADwAAAGRycy9kb3ducmV2LnhtbESPT2vCQBTE74LfYXlCb7rrn4imriIthZ6U2lbw9sg+ k9Ds25DdmvjtXUHwOMzMb5jVprOVuFDjS8caxiMFgjhzpuRcw8/3x3ABwgdkg5Vj0nAlD5t1v7fC 1LiWv+hyCLmIEPYpaihCqFMpfVaQRT9yNXH0zq6xGKJscmkabCPcVnKi1FxaLDkuFFjTW0HZ3+Hf avjdnU/Hmdrn7zapW9cpyXYptX4ZdNtXEIG68Aw/2p9GQzKbLpbzaTKG+6V4B+T6BgAA//8DAFBL AQItABQABgAIAAAAIQDw94q7/QAAAOIBAAATAAAAAAAAAAAAAAAAAAAAAABbQ29udGVudF9UeXBl c10ueG1sUEsBAi0AFAAGAAgAAAAhADHdX2HSAAAAjwEAAAsAAAAAAAAAAAAAAAAALgEAAF9yZWxz Ly5yZWxzUEsBAi0AFAAGAAgAAAAhADMvBZ5BAAAAOQAAABAAAAAAAAAAAAAAAAAAKQIAAGRycy9z aGFwZXhtbC54bWxQSwECLQAUAAYACAAAACEAfjXJtckAAADiAAAADwAAAAAAAAAAAAAAAACYAgAA ZHJzL2Rvd25yZXYueG1sUEsFBgAAAAAEAAQA9QAAAI4DAAAAAA== " filled="f" stroked="f">
                  <v:textbox>
                    <w:txbxContent>
                      <w:p w:rsidR="00B91743" w:rsidRDefault="00B91743" w:rsidP="00204BBC">
                        <w:pPr>
                          <w:rPr>
                            <w:vertAlign w:val="subscript"/>
                          </w:rPr>
                        </w:pPr>
                        <w:r>
                          <w:rPr>
                            <w:position w:val="-4"/>
                          </w:rPr>
                          <w:object w:dxaOrig="255" w:dyaOrig="270">
                            <v:shape id="_x0000_i3847" type="#_x0000_t75" style="width:11.75pt;height:13.85pt" o:ole="">
                              <v:imagedata r:id="rId1839" o:title=""/>
                            </v:shape>
                            <o:OLEObject Type="Embed" ProgID="Equation.DSMT4" ShapeID="_x0000_i3847" DrawAspect="Content" ObjectID="_1804488020" r:id="rId4490"/>
                          </w:object>
                        </w:r>
                        <w:r>
                          <w:t xml:space="preserve"> </w:t>
                        </w:r>
                      </w:p>
                    </w:txbxContent>
                  </v:textbox>
                </v:shape>
                <v:rect id="Rectangle 543896352" o:spid="_x0000_s1676" style="position:absolute;left:2205;top:1897;width:374;height:12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1nn3MoA AADiAAAADwAAAGRycy9kb3ducmV2LnhtbESPQWvCQBSE70L/w/IK3nTTREWjq5QWpT1qvHh7Zp9J 2uzbkF019td3BcHjMDPfMItVZ2pxodZVlhW8DSMQxLnVFRcK9tl6MAXhPLLG2jIpuJGD1fKlt8BU 2ytv6bLzhQgQdikqKL1vUildXpJBN7QNcfBOtjXog2wLqVu8BripZRxFE2mw4rBQYkMfJeW/u7NR cKziPf5ts01kZuvEf3fZz/nwqVT/tXufg/DU+Wf40f7SCsajZDqbJOMY7pfCHZDLfwAAAP//AwBQ SwECLQAUAAYACAAAACEA8PeKu/0AAADiAQAAEwAAAAAAAAAAAAAAAAAAAAAAW0NvbnRlbnRfVHlw ZXNdLnhtbFBLAQItABQABgAIAAAAIQAx3V9h0gAAAI8BAAALAAAAAAAAAAAAAAAAAC4BAABfcmVs cy8ucmVsc1BLAQItABQABgAIAAAAIQAzLwWeQQAAADkAAAAQAAAAAAAAAAAAAAAAACkCAABkcnMv c2hhcGV4bWwueG1sUEsBAi0AFAAGAAgAAAAhALdZ59zKAAAA4gAAAA8AAAAAAAAAAAAAAAAAmAIA AGRycy9kb3ducmV2LnhtbFBLBQYAAAAABAAEAPUAAACPAwAAAAA= "/>
                <v:line id="Line 119" o:spid="_x0000_s1677" style="position:absolute;flip:y;visibility:visible;mso-wrap-style:square" from="2266,1791" to="2546,207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2+akskAAADiAAAADwAAAGRycy9kb3ducmV2LnhtbESPT4vCMBTE7wv7HcITvK2pWytajaLC wl48+O/+bJ5ttXkpTaz125uFBY/DzPyGmS87U4mWGldaVjAcRCCIM6tLzhUcDz9fExDOI2usLJOC JzlYLj4/5phq++AdtXufiwBhl6KCwvs6ldJlBRl0A1sTB+9iG4M+yCaXusFHgJtKfkfRWBosOSwU WNOmoOy2vxsFnT0n+Wm1vu2uo+H23q6PT+0jpfq9bjUD4anz7/B/+1crSEbxZDqOkxj+LoU7IBcv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BdvmpLJAAAA4gAAAA8AAAAA AAAAAAAAAAAAoQIAAGRycy9kb3ducmV2LnhtbFBLBQYAAAAABAAEAPkAAACXAwAAAAA= ">
                  <v:stroke endarrow="open"/>
                </v:line>
                <v:shape id="Text Box 543896354" o:spid="_x0000_s1678" type="#_x0000_t202" style="position:absolute;left:1776;top:1412;width:589;height:4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kJqLckA AADiAAAADwAAAGRycy9kb3ducmV2LnhtbESPT2vCQBTE7wW/w/IEb3VXTUSjq0hLoaeW+g+8PbLP JJh9G7KrSb99t1DocZiZ3zDrbW9r8aDWV441TMYKBHHuTMWFhuPh7XkBwgdkg7Vj0vBNHrabwdMa M+M6/qLHPhQiQthnqKEMocmk9HlJFv3YNcTRu7rWYoiyLaRpsYtwW8upUnNpseK4UGJDLyXlt/3d ajh9XC/nRH0WrzZtOtcryXYptR4N+90KRKA+/If/2u9GQ5rMFsv5LE3g91K8A3LzAwAA//8DAFBL AQItABQABgAIAAAAIQDw94q7/QAAAOIBAAATAAAAAAAAAAAAAAAAAAAAAABbQ29udGVudF9UeXBl c10ueG1sUEsBAi0AFAAGAAgAAAAhADHdX2HSAAAAjwEAAAsAAAAAAAAAAAAAAAAALgEAAF9yZWxz Ly5yZWxzUEsBAi0AFAAGAAgAAAAhADMvBZ5BAAAAOQAAABAAAAAAAAAAAAAAAAAAKQIAAGRycy9z aGFwZXhtbC54bWxQSwECLQAUAAYACAAAACEAbkJqLckAAADiAAAADwAAAAAAAAAAAAAAAACYAgAA ZHJzL2Rvd25yZXYueG1sUEsFBgAAAAAEAAQA9QAAAI4DAAAAAA== " filled="f" stroked="f">
                  <v:textbox>
                    <w:txbxContent>
                      <w:p w:rsidR="00B91743" w:rsidRDefault="00B91743" w:rsidP="00204BBC">
                        <w:r>
                          <w:rPr>
                            <w:position w:val="-12"/>
                          </w:rPr>
                          <w:object w:dxaOrig="300" w:dyaOrig="360">
                            <v:shape id="_x0000_i3848" type="#_x0000_t75" style="width:14.95pt;height:19.2pt" o:ole="">
                              <v:imagedata r:id="rId1841" o:title=""/>
                            </v:shape>
                            <o:OLEObject Type="Embed" ProgID="Equation.DSMT4" ShapeID="_x0000_i3848" DrawAspect="Content" ObjectID="_1804488021" r:id="rId4491"/>
                          </w:object>
                        </w:r>
                        <w:r>
                          <w:t xml:space="preserve"> </w:t>
                        </w:r>
                      </w:p>
                    </w:txbxContent>
                  </v:textbox>
                </v:shape>
                <v:shape id="Text Box 543896355" o:spid="_x0000_s1679" type="#_x0000_t202" style="position:absolute;left:2092;top:2544;width:598;height:4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Q7PtsoA AADiAAAADwAAAGRycy9kb3ducmV2LnhtbESPT2sCMRTE74V+h/AK3mrS6oquG6UogidLbRW8PTZv /9DNy7KJ7vbbN0Khx2FmfsNk68E24kadrx1reBkrEMS5MzWXGr4+d89zED4gG2wck4Yf8rBePT5k mBrX8wfdjqEUEcI+RQ1VCG0qpc8rsujHriWOXuE6iyHKrpSmwz7CbSNflZpJizXHhQpb2lSUfx+v VsPpUFzOU/Vebm3S9m5Qku1Caj16Gt6WIAIN4T/8194bDcl0Ml/MJkkC90vxDsjVLwAAAP//AwBQ SwECLQAUAAYACAAAACEA8PeKu/0AAADiAQAAEwAAAAAAAAAAAAAAAAAAAAAAW0NvbnRlbnRfVHlw ZXNdLnhtbFBLAQItABQABgAIAAAAIQAx3V9h0gAAAI8BAAALAAAAAAAAAAAAAAAAAC4BAABfcmVs cy8ucmVsc1BLAQItABQABgAIAAAAIQAzLwWeQQAAADkAAAAQAAAAAAAAAAAAAAAAACkCAABkcnMv c2hhcGV4bWwueG1sUEsBAi0AFAAGAAgAAAAhAAEOz7bKAAAA4gAAAA8AAAAAAAAAAAAAAAAAmAIA AGRycy9kb3ducmV2LnhtbFBLBQYAAAAABAAEAPUAAACPAwAAAAA= " filled="f" stroked="f">
                  <v:textbox>
                    <w:txbxContent>
                      <w:p w:rsidR="00B91743" w:rsidRDefault="00B91743" w:rsidP="00204BBC">
                        <w:r>
                          <w:rPr>
                            <w:position w:val="-12"/>
                          </w:rPr>
                          <w:object w:dxaOrig="315" w:dyaOrig="360">
                            <v:shape id="_x0000_i3849" type="#_x0000_t75" style="width:14.95pt;height:19.2pt" o:ole="">
                              <v:imagedata r:id="rId1843" o:title=""/>
                            </v:shape>
                            <o:OLEObject Type="Embed" ProgID="Equation.DSMT4" ShapeID="_x0000_i3849" DrawAspect="Content" ObjectID="_1804488022" r:id="rId4492"/>
                          </w:object>
                        </w:r>
                        <w:r>
                          <w:t xml:space="preserve"> </w:t>
                        </w:r>
                      </w:p>
                    </w:txbxContent>
                  </v:textbox>
                </v:shape>
                <v:group id="Group 543896356" o:spid="_x0000_s1680" style="position:absolute;left:2348;top:1098;width:109;height:360" coordorigin="3271,4014" coordsize="109,36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j0N98sAAADiAAAADwAAAGRycy9kb3ducmV2LnhtbESPQWvCQBSE7wX/w/IK vdVNTBM0dRWRtvQggloo3h7ZZxLMvg3ZbRL/fbdQ8DjMzDfMcj2aRvTUudqygngagSAurK65VPB1 en+eg3AeWWNjmRTcyMF6NXlYYq7twAfqj74UAcIuRwWV920upSsqMuimtiUO3sV2Bn2QXSl1h0OA m0bOoiiTBmsOCxW2tK2ouB5/jIKPAYdNEr/1u+tlezuf0v33Lialnh7HzSsIT6O/h//bn1pB+pLM F1mSZvB3KdwBufoF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Ao9DffL AAAA4gAAAA8AAAAAAAAAAAAAAAAAqgIAAGRycy9kb3ducmV2LnhtbFBLBQYAAAAABAAEAPoAAACi AwAAAAA= ">
                  <v:line id="Line 123" o:spid="_x0000_s1681" style="position:absolute;visibility:visible;mso-wrap-style:square" from="3271,4014" to="3271,437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cz1q80AAADiAAAADwAAAGRycy9kb3ducmV2LnhtbESPT0vDQBTE70K/w/IK3uxGY2ON3Zai CK0HsX9Aj6/ZZ5I2+zbsrkn89q4geBxm5jfMfDmYRnTkfG1ZwfUkAUFcWF1zqeCwf76agfABWWNj mRR8k4flYnQxx1zbnrfU7UIpIoR9jgqqENpcSl9UZNBPbEscvU/rDIYoXSm1wz7CTSNvkiSTBmuO CxW29FhRcd59GQWv6VvWrTYv6+F9kx2Lp+3x49Q7pS7Hw+oBRKAh/If/2mutYHqbzu6zdHoHv5fi HZCLHwAAAP//AwBQSwECLQAUAAYACAAAACEA/iXrpQABAADqAQAAEwAAAAAAAAAAAAAAAAAAAAAA W0NvbnRlbnRfVHlwZXNdLnhtbFBLAQItABQABgAIAAAAIQCWBTNY1AAAAJcBAAALAAAAAAAAAAAA AAAAADEBAABfcmVscy8ucmVsc1BLAQItABQABgAIAAAAIQAzLwWeQQAAADkAAAAUAAAAAAAAAAAA AAAAAC4CAABkcnMvY29ubmVjdG9yeG1sLnhtbFBLAQItABQABgAIAAAAIQCNzPWrzQAAAOIAAAAP AAAAAAAAAAAAAAAAAKECAABkcnMvZG93bnJldi54bWxQSwUGAAAAAAQABAD5AAAAmwMAAAAA "/>
                  <v:line id="Line 124" o:spid="_x0000_s1682" style="position:absolute;visibility:visible;mso-wrap-style:square" from="3380,4092" to="3380,427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PaaUMYAAADiAAAADwAAAGRycy9kb3ducmV2LnhtbERPz2vCMBS+D/wfwhN2m6nrFNcZxQmC By9WGTs+kmdbbF5KErXbX28OgseP7/d82dtWXMmHxrGC8SgDQaydabhScDxs3mYgQkQ22DomBX8U YLkYvMyxMO7Ge7qWsRIphEOBCuoYu0LKoGuyGEauI07cyXmLMUFfSePxlsJtK9+zbCotNpwaauxo XZM+lxeroNzqk/vP/fnn93un9Qb9Hhuv1OuwX32BiNTHp/jh3hoFk4989jnNJ2lzupTugFzcA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Bj2mlDGAAAA4gAAAA8AAAAAAAAA AAAAAAAAoQIAAGRycy9kb3ducmV2LnhtbFBLBQYAAAAABAAEAPkAAACUAwAAAAA= " strokeweight="3pt"/>
                </v:group>
                <v:line id="Line 125" o:spid="_x0000_s1683" style="position:absolute;visibility:visible;mso-wrap-style:square" from="2391,1179" to="2391,135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vaVB8sAAADiAAAADwAAAGRycy9kb3ducmV2LnhtbESPUUvDMBSF34X9h3AFX4ZLXbe51WWj CoJMEd38Adfkri1rbkoSu/rvjSD4eDjnfIez3g62FT350DhWcDPJQBBrZxquFHwcHq+XIEJENtg6 JgXfFGC7GV2ssTDuzO/U72MlEoRDgQrqGLtCyqBrshgmriNO3tF5izFJX0nj8ZzgtpXTLFtIiw2n hRo7eqhJn/ZfVsHzvSvf9GvZ6+PBvuzy8aef4q1SV5dDeQci0hD/w3/tJ6NgPsuXq0U+X8HvpXQH 5OYH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SvaVB8sAAADiAAAADwAA AAAAAAAAAAAAAAChAgAAZHJzL2Rvd25yZXYueG1sUEsFBgAAAAAEAAQA+QAAAJkDAAAAAA== " strokecolor="white" strokeweight="3pt"/>
                <v:oval id="Oval 543896360" o:spid="_x0000_s1684" style="position:absolute;left:1672;top:1534;width:234;height:23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q2mHsgA AADiAAAADwAAAGRycy9kb3ducmV2LnhtbESPTUvDQBCG74L/YRnBm93UNaFNuy3FItSDB6Peh+w0 Cc3OhuyYxn/vHgSPL+8Xz3Y/+15NNMYusIXlIgNFXAfXcWPh8+PlYQUqCrLDPjBZ+KEI+93tzRZL F678TlMljUojHEu00IoMpdaxbsljXISBOHnnMHqUJMdGuxGvadz3+jHLCu2x4/TQ4kDPLdWX6ttb ODaHqpi0kdycjyfJL19vr2Zp7f3dfNiAEprlP/zXPjkL+ZNZrQtTJIiElHBA734BAAD//wMAUEsB Ai0AFAAGAAgAAAAhAPD3irv9AAAA4gEAABMAAAAAAAAAAAAAAAAAAAAAAFtDb250ZW50X1R5cGVz XS54bWxQSwECLQAUAAYACAAAACEAMd1fYdIAAACPAQAACwAAAAAAAAAAAAAAAAAuAQAAX3JlbHMv LnJlbHNQSwECLQAUAAYACAAAACEAMy8FnkEAAAA5AAAAEAAAAAAAAAAAAAAAAAApAgAAZHJzL3No YXBleG1sLnhtbFBLAQItABQABgAIAAAAIQCmraYeyAAAAOIAAAAPAAAAAAAAAAAAAAAAAJgCAABk cnMvZG93bnJldi54bWxQSwUGAAAAAAQABAD1AAAAjQMAAAAA "/>
                <v:shape id="Text Box 543896361" o:spid="_x0000_s1685" type="#_x0000_t202" style="position:absolute;left:1396;top:1359;width:678;height:5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FkDCMkA AADiAAAADwAAAGRycy9kb3ducmV2LnhtbESPT2vCQBTE7wW/w/KE3uqu/4KmriKK4MlS2wreHtln Epp9G7JbE7+9KxQ8DjPzG2ax6mwlrtT40rGG4UCBIM6cKTnX8P21e5uB8AHZYOWYNNzIw2rZe1lg alzLn3Q9hlxECPsUNRQh1KmUPivIoh+4mjh6F9dYDFE2uTQNthFuKzlSKpEWS44LBda0KSj7Pf5Z DT+Hy/k0UR/51k7r1nVKsp1LrV/73fodRKAuPMP/7b3RMJ2MZ/NknAzhcSneAbm8AwAA//8DAFBL AQItABQABgAIAAAAIQDw94q7/QAAAOIBAAATAAAAAAAAAAAAAAAAAAAAAABbQ29udGVudF9UeXBl c10ueG1sUEsBAi0AFAAGAAgAAAAhADHdX2HSAAAAjwEAAAsAAAAAAAAAAAAAAAAALgEAAF9yZWxz Ly5yZWxzUEsBAi0AFAAGAAgAAAAhADMvBZ5BAAAAOQAAABAAAAAAAAAAAAAAAAAAKQIAAGRycy9z aGFwZXhtbC54bWxQSwECLQAUAAYACAAAACEAsFkDCMkAAADiAAAADwAAAAAAAAAAAAAAAACYAgAA ZHJzL2Rvd25yZXYueG1sUEsFBgAAAAAEAAQA9QAAAI4DAAAAAA== " filled="f" stroked="f">
                  <v:textbox>
                    <w:txbxContent>
                      <w:p w:rsidR="00B91743" w:rsidRDefault="00B91743" w:rsidP="00204BBC">
                        <w:pPr>
                          <w:rPr>
                            <w:b/>
                            <w:sz w:val="38"/>
                          </w:rPr>
                        </w:pPr>
                        <w:r>
                          <w:rPr>
                            <w:b/>
                            <w:sz w:val="38"/>
                          </w:rPr>
                          <w:t xml:space="preserve">  ×</w:t>
                        </w:r>
                      </w:p>
                    </w:txbxContent>
                  </v:textbox>
                </v:shape>
                <v:oval id="Oval 543896362" o:spid="_x0000_s1686" style="position:absolute;left:2266;top:2413;width:234;height:23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TOd8skA AADiAAAADwAAAGRycy9kb3ducmV2LnhtbESPQUvDQBSE74L/YXmCN7tp14Qauy3FItSDB6PeH9nX JDT7NmSfafz3riB4HGbmG2azm32vJhpjF9jCcpGBIq6D67ix8PH+fLcGFQXZYR+YLHxThN32+mqD pQsXfqOpkkYlCMcSLbQiQ6l1rFvyGBdhIE7eKYweJcmx0W7ES4L7Xq+yrNAeO04LLQ701FJ9rr68 hUOzr4pJG8nN6XCU/Pz5+mKW1t7ezPtHUEKz/If/2kdnIb8364fCFCv4vZTugN7+AAAA//8DAFBL AQItABQABgAIAAAAIQDw94q7/QAAAOIBAAATAAAAAAAAAAAAAAAAAAAAAABbQ29udGVudF9UeXBl c10ueG1sUEsBAi0AFAAGAAgAAAAhADHdX2HSAAAAjwEAAAsAAAAAAAAAAAAAAAAALgEAAF9yZWxz Ly5yZWxzUEsBAi0AFAAGAAgAAAAhADMvBZ5BAAAAOQAAABAAAAAAAAAAAAAAAAAAKQIAAGRycy9z aGFwZXhtbC54bWxQSwECLQAUAAYACAAAACEAOTOd8skAAADiAAAADwAAAAAAAAAAAAAAAACYAgAA ZHJzL2Rvd25yZXYueG1sUEsFBgAAAAAEAAQA9QAAAI4DAAAAAA== "/>
                <v:shape id="Text Box 543896363" o:spid="_x0000_s1687" type="#_x0000_t202" style="position:absolute;left:2034;top:2238;width:634;height:5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8c45MkA AADiAAAADwAAAGRycy9kb3ducmV2LnhtbESPT2vCQBTE7wW/w/IEb3VXo0Gjq0hLoaeW+g+8PbLP JJh9G7KrSb99t1DocZiZ3zDrbW9r8aDWV441TMYKBHHuTMWFhuPh7XkBwgdkg7Vj0vBNHrabwdMa M+M6/qLHPhQiQthnqKEMocmk9HlJFv3YNcTRu7rWYoiyLaRpsYtwW8upUqm0WHFcKLGhl5Ly2/5u NZw+rpfzTH0Wr3bedK5Xku1Saj0a9rsViEB9+A//td+NhvksWSzTJE3g91K8A3LzAwAA//8DAFBL AQItABQABgAIAAAAIQDw94q7/QAAAOIBAAATAAAAAAAAAAAAAAAAAAAAAABbQ29udGVudF9UeXBl c10ueG1sUEsBAi0AFAAGAAgAAAAhADHdX2HSAAAAjwEAAAsAAAAAAAAAAAAAAAAALgEAAF9yZWxz Ly5yZWxzUEsBAi0AFAAGAAgAAAAhADMvBZ5BAAAAOQAAABAAAAAAAAAAAAAAAAAAKQIAAGRycy9z aGFwZXhtbC54bWxQSwECLQAUAAYACAAAACEAL8c45MkAAADiAAAADwAAAAAAAAAAAAAAAACYAgAA ZHJzL2Rvd25yZXYueG1sUEsFBgAAAAAEAAQA9QAAAI4DAAAAAA== " filled="f" stroked="f">
                  <v:textbox>
                    <w:txbxContent>
                      <w:p w:rsidR="00B91743" w:rsidRDefault="00B91743" w:rsidP="00204BBC">
                        <w:pPr>
                          <w:rPr>
                            <w:b/>
                            <w:sz w:val="38"/>
                          </w:rPr>
                        </w:pPr>
                        <w:r>
                          <w:rPr>
                            <w:b/>
                            <w:sz w:val="38"/>
                          </w:rPr>
                          <w:t xml:space="preserve">  ×</w:t>
                        </w:r>
                      </w:p>
                    </w:txbxContent>
                  </v:textbox>
                </v:shape>
                <w10:wrap type="square"/>
              </v:group>
            </w:pict>
          </mc:Fallback>
        </mc:AlternateContent>
      </w:r>
      <w:r w:rsidRPr="00C9285A">
        <w:rPr>
          <w:rFonts w:cs="Times New Roman"/>
          <w:b/>
          <w:color w:val="0000FF"/>
          <w:szCs w:val="24"/>
        </w:rPr>
        <w:t>Câu 16.</w:t>
      </w:r>
      <w:r w:rsidRPr="000C67BC">
        <w:rPr>
          <w:rFonts w:cs="Times New Roman"/>
          <w:b/>
          <w:color w:val="000000" w:themeColor="text1"/>
        </w:rPr>
        <w:t xml:space="preserve"> </w:t>
      </w:r>
      <w:r w:rsidRPr="000C67BC">
        <w:rPr>
          <w:rFonts w:cs="Times New Roman"/>
          <w:color w:val="000000" w:themeColor="text1"/>
        </w:rPr>
        <w:t>Cho mạch điện như hình vẽ, các đèn dây tóc</w:t>
      </w:r>
      <w:r w:rsidRPr="000C67BC">
        <w:rPr>
          <w:rFonts w:cs="Times New Roman"/>
          <w:noProof/>
          <w:color w:val="000000" w:themeColor="text1"/>
          <w:position w:val="-12"/>
        </w:rPr>
        <w:drawing>
          <wp:inline distT="0" distB="0" distL="0" distR="0" wp14:anchorId="46D414E2" wp14:editId="5131F246">
            <wp:extent cx="419100" cy="228600"/>
            <wp:effectExtent l="0" t="0" r="0" b="0"/>
            <wp:docPr id="543896376" name="Picture 543896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5" cstate="print">
                      <a:extLst>
                        <a:ext uri="{28A0092B-C50C-407E-A947-70E740481C1C}">
                          <a14:useLocalDpi xmlns:a14="http://schemas.microsoft.com/office/drawing/2010/main" val="0"/>
                        </a:ext>
                      </a:extLst>
                    </a:blip>
                    <a:srcRect/>
                    <a:stretch>
                      <a:fillRect/>
                    </a:stretch>
                  </pic:blipFill>
                  <pic:spPr bwMode="auto">
                    <a:xfrm>
                      <a:off x="0" y="0"/>
                      <a:ext cx="419100" cy="228600"/>
                    </a:xfrm>
                    <a:prstGeom prst="rect">
                      <a:avLst/>
                    </a:prstGeom>
                    <a:noFill/>
                    <a:ln>
                      <a:noFill/>
                    </a:ln>
                  </pic:spPr>
                </pic:pic>
              </a:graphicData>
            </a:graphic>
          </wp:inline>
        </w:drawing>
      </w:r>
      <w:r w:rsidRPr="000C67BC">
        <w:rPr>
          <w:rFonts w:cs="Times New Roman"/>
          <w:color w:val="000000" w:themeColor="text1"/>
        </w:rPr>
        <w:t xml:space="preserve"> đang sáng bình thường. Tăng giá trị của biến trở R, quan sát thấy các đèn vẫn sáng, khi đó:</w:t>
      </w:r>
      <w:r w:rsidRPr="000C67BC">
        <w:rPr>
          <w:rFonts w:cs="Times New Roman"/>
          <w:noProof/>
          <w:color w:val="000000" w:themeColor="text1"/>
        </w:rPr>
        <w:t xml:space="preserve"> </w:t>
      </w:r>
    </w:p>
    <w:p w:rsidR="00B91743" w:rsidRPr="000C67BC" w:rsidRDefault="00B91743" w:rsidP="00204BBC">
      <w:pPr>
        <w:tabs>
          <w:tab w:val="left" w:pos="284"/>
          <w:tab w:val="left" w:pos="2268"/>
          <w:tab w:val="left" w:pos="4253"/>
          <w:tab w:val="left" w:pos="6237"/>
        </w:tabs>
        <w:contextualSpacing/>
        <w:rPr>
          <w:rFonts w:cs="Times New Roman"/>
          <w:color w:val="000000" w:themeColor="text1"/>
        </w:rPr>
      </w:pPr>
      <w:r w:rsidRPr="000C67BC">
        <w:rPr>
          <w:rFonts w:cs="Times New Roman"/>
          <w:b/>
          <w:color w:val="000000" w:themeColor="text1"/>
        </w:rPr>
        <w:tab/>
      </w:r>
      <w:r w:rsidRPr="00C9285A">
        <w:rPr>
          <w:rFonts w:cs="Times New Roman"/>
          <w:b/>
          <w:color w:val="0000FF"/>
        </w:rPr>
        <w:t xml:space="preserve">A. </w:t>
      </w:r>
      <w:r w:rsidRPr="000C67BC">
        <w:rPr>
          <w:rFonts w:cs="Times New Roman"/>
          <w:color w:val="000000" w:themeColor="text1"/>
        </w:rPr>
        <w:t>cả hai đèn đều sáng mạnh hơn.</w:t>
      </w:r>
    </w:p>
    <w:p w:rsidR="00B91743" w:rsidRPr="000C67BC" w:rsidRDefault="00B91743" w:rsidP="00204BBC">
      <w:pPr>
        <w:tabs>
          <w:tab w:val="left" w:pos="284"/>
          <w:tab w:val="left" w:pos="2268"/>
          <w:tab w:val="left" w:pos="4253"/>
          <w:tab w:val="left" w:pos="6237"/>
        </w:tabs>
        <w:ind w:firstLine="283"/>
        <w:contextualSpacing/>
        <w:rPr>
          <w:rFonts w:cs="Times New Roman"/>
          <w:color w:val="000000" w:themeColor="text1"/>
        </w:rPr>
      </w:pPr>
      <w:r w:rsidRPr="00C9285A">
        <w:rPr>
          <w:rFonts w:cs="Times New Roman"/>
          <w:b/>
          <w:color w:val="0000FF"/>
        </w:rPr>
        <w:t xml:space="preserve">B. </w:t>
      </w:r>
      <w:r w:rsidRPr="000C67BC">
        <w:rPr>
          <w:rFonts w:cs="Times New Roman"/>
          <w:color w:val="000000" w:themeColor="text1"/>
        </w:rPr>
        <w:t>cả hai đèn đều sáng yếu đi.</w:t>
      </w:r>
    </w:p>
    <w:p w:rsidR="00B91743" w:rsidRPr="000C67BC" w:rsidRDefault="00B91743" w:rsidP="00204BBC">
      <w:pPr>
        <w:tabs>
          <w:tab w:val="left" w:pos="284"/>
          <w:tab w:val="left" w:pos="2268"/>
          <w:tab w:val="left" w:pos="4253"/>
          <w:tab w:val="left" w:pos="6237"/>
        </w:tabs>
        <w:ind w:firstLine="283"/>
        <w:contextualSpacing/>
        <w:rPr>
          <w:rFonts w:cs="Times New Roman"/>
          <w:color w:val="000000" w:themeColor="text1"/>
        </w:rPr>
      </w:pPr>
      <w:r w:rsidRPr="00C9285A">
        <w:rPr>
          <w:rFonts w:cs="Times New Roman"/>
          <w:b/>
          <w:color w:val="0000FF"/>
        </w:rPr>
        <w:t xml:space="preserve">C. </w:t>
      </w:r>
      <w:r w:rsidRPr="000C67BC">
        <w:rPr>
          <w:rFonts w:cs="Times New Roman"/>
          <w:color w:val="000000" w:themeColor="text1"/>
        </w:rPr>
        <w:t xml:space="preserve">đèn </w:t>
      </w:r>
      <w:r w:rsidRPr="000C67BC">
        <w:rPr>
          <w:rFonts w:cs="Times New Roman"/>
          <w:noProof/>
          <w:color w:val="000000" w:themeColor="text1"/>
          <w:position w:val="-12"/>
        </w:rPr>
        <w:drawing>
          <wp:inline distT="0" distB="0" distL="0" distR="0" wp14:anchorId="04284EE9" wp14:editId="1967EE34">
            <wp:extent cx="200025" cy="228600"/>
            <wp:effectExtent l="0" t="0" r="9525" b="0"/>
            <wp:docPr id="543896377" name="Picture 54389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6" cstate="print">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sidRPr="000C67BC">
        <w:rPr>
          <w:rFonts w:cs="Times New Roman"/>
          <w:color w:val="000000" w:themeColor="text1"/>
        </w:rPr>
        <w:t xml:space="preserve"> sáng mạnh hơn, đèn </w:t>
      </w:r>
      <w:r w:rsidRPr="000C67BC">
        <w:rPr>
          <w:rFonts w:cs="Times New Roman"/>
          <w:noProof/>
          <w:color w:val="000000" w:themeColor="text1"/>
          <w:position w:val="-12"/>
        </w:rPr>
        <w:drawing>
          <wp:inline distT="0" distB="0" distL="0" distR="0" wp14:anchorId="432A0527" wp14:editId="3E146EDA">
            <wp:extent cx="219075" cy="228600"/>
            <wp:effectExtent l="0" t="0" r="9525" b="0"/>
            <wp:docPr id="543896378" name="Picture 543896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7"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C67BC">
        <w:rPr>
          <w:rFonts w:cs="Times New Roman"/>
          <w:color w:val="000000" w:themeColor="text1"/>
        </w:rPr>
        <w:t xml:space="preserve"> sáng yếu đi.</w:t>
      </w:r>
    </w:p>
    <w:p w:rsidR="00B91743" w:rsidRPr="000C67BC" w:rsidRDefault="00B91743" w:rsidP="00204BBC">
      <w:pPr>
        <w:tabs>
          <w:tab w:val="left" w:pos="284"/>
          <w:tab w:val="left" w:pos="2268"/>
          <w:tab w:val="left" w:pos="4253"/>
          <w:tab w:val="left" w:pos="6237"/>
        </w:tabs>
        <w:ind w:firstLine="283"/>
        <w:contextualSpacing/>
        <w:rPr>
          <w:rFonts w:cs="Times New Roman"/>
          <w:color w:val="000000" w:themeColor="text1"/>
        </w:rPr>
      </w:pPr>
      <w:r w:rsidRPr="00C9285A">
        <w:rPr>
          <w:rFonts w:cs="Times New Roman"/>
          <w:b/>
          <w:color w:val="0000FF"/>
        </w:rPr>
        <w:t xml:space="preserve">D. </w:t>
      </w:r>
      <w:r w:rsidRPr="000C67BC">
        <w:rPr>
          <w:rFonts w:cs="Times New Roman"/>
          <w:color w:val="000000" w:themeColor="text1"/>
        </w:rPr>
        <w:t xml:space="preserve">đèn </w:t>
      </w:r>
      <w:r w:rsidRPr="000C67BC">
        <w:rPr>
          <w:rFonts w:cs="Times New Roman"/>
          <w:noProof/>
          <w:color w:val="000000" w:themeColor="text1"/>
          <w:position w:val="-12"/>
        </w:rPr>
        <w:drawing>
          <wp:inline distT="0" distB="0" distL="0" distR="0" wp14:anchorId="30ED7830" wp14:editId="21289EDC">
            <wp:extent cx="200025" cy="228600"/>
            <wp:effectExtent l="0" t="0" r="9525" b="0"/>
            <wp:docPr id="543896379" name="Picture 54389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8" cstate="print">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sidRPr="000C67BC">
        <w:rPr>
          <w:rFonts w:cs="Times New Roman"/>
          <w:color w:val="000000" w:themeColor="text1"/>
        </w:rPr>
        <w:t xml:space="preserve"> sáng yếu đi, đèn </w:t>
      </w:r>
      <w:r w:rsidRPr="000C67BC">
        <w:rPr>
          <w:rFonts w:cs="Times New Roman"/>
          <w:noProof/>
          <w:color w:val="000000" w:themeColor="text1"/>
          <w:position w:val="-12"/>
        </w:rPr>
        <w:drawing>
          <wp:inline distT="0" distB="0" distL="0" distR="0" wp14:anchorId="2E631419" wp14:editId="2A06C313">
            <wp:extent cx="219075" cy="228600"/>
            <wp:effectExtent l="0" t="0" r="9525" b="0"/>
            <wp:docPr id="543896380" name="Picture 54389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49"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0C67BC">
        <w:rPr>
          <w:rFonts w:cs="Times New Roman"/>
          <w:color w:val="000000" w:themeColor="text1"/>
        </w:rPr>
        <w:t xml:space="preserve"> sáng mạnh hơn.</w:t>
      </w:r>
    </w:p>
    <w:p w:rsidR="00B91743" w:rsidRPr="000C67BC" w:rsidRDefault="00B91743" w:rsidP="00204BBC">
      <w:pPr>
        <w:tabs>
          <w:tab w:val="left" w:pos="284"/>
          <w:tab w:val="left" w:pos="2268"/>
          <w:tab w:val="left" w:pos="4253"/>
          <w:tab w:val="left" w:pos="6237"/>
        </w:tabs>
        <w:ind w:firstLine="283"/>
        <w:contextualSpacing/>
        <w:rPr>
          <w:rFonts w:cs="Times New Roman"/>
          <w:color w:val="000000" w:themeColor="text1"/>
        </w:rPr>
      </w:pPr>
    </w:p>
    <w:p w:rsidR="00B91743" w:rsidRPr="000C67BC" w:rsidRDefault="00B91743" w:rsidP="00204BBC">
      <w:pPr>
        <w:tabs>
          <w:tab w:val="left" w:pos="284"/>
          <w:tab w:val="left" w:pos="2268"/>
          <w:tab w:val="left" w:pos="4253"/>
          <w:tab w:val="left" w:pos="6237"/>
        </w:tabs>
        <w:contextualSpacing/>
        <w:rPr>
          <w:rFonts w:cs="Times New Roman"/>
          <w:color w:val="000000" w:themeColor="text1"/>
        </w:rPr>
      </w:pPr>
      <w:r w:rsidRPr="000C67BC">
        <w:rPr>
          <w:rFonts w:cs="Times New Roman"/>
          <w:b/>
          <w:color w:val="000000" w:themeColor="text1"/>
        </w:rPr>
        <w:t>GIẢI:</w:t>
      </w:r>
      <w:r w:rsidRPr="000C67BC">
        <w:rPr>
          <w:rFonts w:cs="Times New Roman"/>
          <w:color w:val="000000" w:themeColor="text1"/>
        </w:rPr>
        <w:t xml:space="preserve"> Khi R tăng thì điện trở mạch ngoài tăng nên cường độ dòng điện qua mạch chính giảm nên D</w:t>
      </w:r>
      <w:r w:rsidRPr="000C67BC">
        <w:rPr>
          <w:rFonts w:cs="Times New Roman"/>
          <w:color w:val="000000" w:themeColor="text1"/>
          <w:vertAlign w:val="subscript"/>
        </w:rPr>
        <w:t>1</w:t>
      </w:r>
      <w:r w:rsidRPr="000C67BC">
        <w:rPr>
          <w:rFonts w:cs="Times New Roman"/>
          <w:color w:val="000000" w:themeColor="text1"/>
        </w:rPr>
        <w:t xml:space="preserve"> sáng yếu đi, </w:t>
      </w:r>
      <w:r w:rsidRPr="000C67BC">
        <w:rPr>
          <w:rFonts w:cs="Times New Roman"/>
          <w:color w:val="000000" w:themeColor="text1"/>
          <w:position w:val="-6"/>
        </w:rPr>
        <w:object w:dxaOrig="1760" w:dyaOrig="320">
          <v:shape id="_x0000_i3602" type="#_x0000_t75" style="width:87pt;height:15pt" o:ole="">
            <v:imagedata r:id="rId4493" o:title=""/>
          </v:shape>
          <o:OLEObject Type="Embed" ProgID="Equation.DSMT4" ShapeID="_x0000_i3602" DrawAspect="Content" ObjectID="_1804452066" r:id="rId4494"/>
        </w:object>
      </w:r>
      <w:r w:rsidRPr="000C67BC">
        <w:rPr>
          <w:rFonts w:cs="Times New Roman"/>
          <w:color w:val="000000" w:themeColor="text1"/>
        </w:rPr>
        <w:t xml:space="preserve"> nên đèn D</w:t>
      </w:r>
      <w:r w:rsidRPr="000C67BC">
        <w:rPr>
          <w:rFonts w:cs="Times New Roman"/>
          <w:color w:val="000000" w:themeColor="text1"/>
          <w:vertAlign w:val="subscript"/>
        </w:rPr>
        <w:t>2</w:t>
      </w:r>
      <w:r w:rsidRPr="000C67BC">
        <w:rPr>
          <w:rFonts w:cs="Times New Roman"/>
          <w:color w:val="000000" w:themeColor="text1"/>
        </w:rPr>
        <w:t xml:space="preserve"> sáng mạnh lên.</w:t>
      </w: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r w:rsidRPr="00C9285A">
        <w:rPr>
          <w:rFonts w:cs="Times New Roman"/>
          <w:b/>
          <w:color w:val="0000FF"/>
          <w:szCs w:val="24"/>
        </w:rPr>
        <w:lastRenderedPageBreak/>
        <w:t>Câu 17.</w:t>
      </w:r>
      <w:r w:rsidRPr="000C67BC">
        <w:rPr>
          <w:rFonts w:cs="Times New Roman"/>
          <w:b/>
          <w:color w:val="000000" w:themeColor="text1"/>
          <w:szCs w:val="24"/>
        </w:rPr>
        <w:t xml:space="preserve"> </w:t>
      </w:r>
      <w:r w:rsidRPr="000C67BC">
        <w:rPr>
          <w:rFonts w:eastAsia="Calibri" w:cs="Times New Roman"/>
          <w:color w:val="000000" w:themeColor="text1"/>
          <w:kern w:val="2"/>
          <w:szCs w:val="24"/>
          <w14:ligatures w14:val="standardContextual"/>
        </w:rPr>
        <w:t xml:space="preserve">Xilanh cách nhiệt đặt thẳng đứng, bên trong có chứa </w:t>
      </w:r>
      <w:r w:rsidRPr="000C67BC">
        <w:rPr>
          <w:rFonts w:cs="Times New Roman"/>
          <w:color w:val="000000" w:themeColor="text1"/>
          <w:position w:val="-10"/>
        </w:rPr>
        <w:object w:dxaOrig="820" w:dyaOrig="360">
          <v:shape id="_x0000_i3603" type="#_x0000_t75" style="width:41.25pt;height:19.5pt" o:ole="">
            <v:imagedata r:id="rId1850" o:title=""/>
          </v:shape>
          <o:OLEObject Type="Embed" ProgID="Equation.DSMT4" ShapeID="_x0000_i3603" DrawAspect="Content" ObjectID="_1804452067" r:id="rId4495"/>
        </w:object>
      </w:r>
      <w:r w:rsidRPr="000C67BC">
        <w:rPr>
          <w:rFonts w:eastAsia="Calibri" w:cs="Times New Roman"/>
          <w:color w:val="000000" w:themeColor="text1"/>
          <w:kern w:val="2"/>
          <w:szCs w:val="24"/>
          <w14:ligatures w14:val="standardContextual"/>
        </w:rPr>
        <w:t xml:space="preserve"> khí ở nhiệt độ </w:t>
      </w:r>
      <w:r w:rsidRPr="000C67BC">
        <w:rPr>
          <w:rFonts w:cs="Times New Roman"/>
          <w:color w:val="000000" w:themeColor="text1"/>
          <w:position w:val="-12"/>
        </w:rPr>
        <w:object w:dxaOrig="999" w:dyaOrig="380">
          <v:shape id="_x0000_i3604" type="#_x0000_t75" style="width:49.5pt;height:19.5pt" o:ole="">
            <v:imagedata r:id="rId1852" o:title=""/>
          </v:shape>
          <o:OLEObject Type="Embed" ProgID="Equation.DSMT4" ShapeID="_x0000_i3604" DrawAspect="Content" ObjectID="_1804452068" r:id="rId4496"/>
        </w:object>
      </w:r>
      <w:r w:rsidRPr="000C67BC">
        <w:rPr>
          <w:rFonts w:eastAsia="Calibri" w:cs="Times New Roman"/>
          <w:color w:val="000000" w:themeColor="text1"/>
          <w:kern w:val="2"/>
          <w:szCs w:val="24"/>
          <w14:ligatures w14:val="standardContextual"/>
        </w:rPr>
        <w:t xml:space="preserve">. Pít-tông cách nhiệt, nhẹ, có diện tích tiết diện bằng </w:t>
      </w:r>
      <w:r w:rsidRPr="000C67BC">
        <w:rPr>
          <w:rFonts w:cs="Times New Roman"/>
          <w:color w:val="000000" w:themeColor="text1"/>
          <w:position w:val="-10"/>
        </w:rPr>
        <w:object w:dxaOrig="680" w:dyaOrig="360">
          <v:shape id="_x0000_i3605" type="#_x0000_t75" style="width:33pt;height:19.5pt" o:ole="">
            <v:imagedata r:id="rId1854" o:title=""/>
          </v:shape>
          <o:OLEObject Type="Embed" ProgID="Equation.DSMT4" ShapeID="_x0000_i3605" DrawAspect="Content" ObjectID="_1804452069" r:id="rId4497"/>
        </w:object>
      </w:r>
      <w:r w:rsidRPr="000C67BC">
        <w:rPr>
          <w:rFonts w:eastAsia="Calibri" w:cs="Times New Roman"/>
          <w:color w:val="000000" w:themeColor="text1"/>
          <w:kern w:val="2"/>
          <w:szCs w:val="24"/>
          <w14:ligatures w14:val="standardContextual"/>
        </w:rPr>
        <w:t xml:space="preserve">. Ban đầu pít-tông đứng yên, đặt lên trên pít tông một vật nặng có khối lượng m thì pít-tông dịch chuyển 4 cm rồi dừng lại, lúc đó nhiệt độ của khí là </w:t>
      </w:r>
      <w:r w:rsidRPr="000C67BC">
        <w:rPr>
          <w:rFonts w:cs="Times New Roman"/>
          <w:color w:val="000000" w:themeColor="text1"/>
          <w:position w:val="-12"/>
        </w:rPr>
        <w:object w:dxaOrig="1060" w:dyaOrig="380">
          <v:shape id="_x0000_i3606" type="#_x0000_t75" style="width:51.75pt;height:19.5pt" o:ole="">
            <v:imagedata r:id="rId1856" o:title=""/>
          </v:shape>
          <o:OLEObject Type="Embed" ProgID="Equation.DSMT4" ShapeID="_x0000_i3606" DrawAspect="Content" ObjectID="_1804452070" r:id="rId4498"/>
        </w:object>
      </w:r>
      <w:r w:rsidRPr="000C67BC">
        <w:rPr>
          <w:rFonts w:eastAsia="Calibri" w:cs="Times New Roman"/>
          <w:color w:val="000000" w:themeColor="text1"/>
          <w:kern w:val="2"/>
          <w:szCs w:val="24"/>
          <w14:ligatures w14:val="standardContextual"/>
        </w:rPr>
        <w:t xml:space="preserve"> Biết áp suất khí quyển là </w:t>
      </w:r>
      <w:r w:rsidRPr="000C67BC">
        <w:rPr>
          <w:rFonts w:cs="Times New Roman"/>
          <w:color w:val="000000" w:themeColor="text1"/>
          <w:position w:val="-12"/>
        </w:rPr>
        <w:object w:dxaOrig="1180" w:dyaOrig="380">
          <v:shape id="_x0000_i3607" type="#_x0000_t75" style="width:58.5pt;height:19.5pt" o:ole="">
            <v:imagedata r:id="rId1858" o:title=""/>
          </v:shape>
          <o:OLEObject Type="Embed" ProgID="Equation.DSMT4" ShapeID="_x0000_i3607" DrawAspect="Content" ObjectID="_1804452071" r:id="rId4499"/>
        </w:object>
      </w:r>
      <w:r w:rsidRPr="000C67BC">
        <w:rPr>
          <w:rFonts w:eastAsia="Calibri" w:cs="Times New Roman"/>
          <w:color w:val="000000" w:themeColor="text1"/>
          <w:kern w:val="2"/>
          <w:szCs w:val="24"/>
          <w14:ligatures w14:val="standardContextual"/>
        </w:rPr>
        <w:t xml:space="preserve"> bỏ qua ma sát, lấy g = 10 m/s</w:t>
      </w:r>
      <w:r w:rsidRPr="000C67BC">
        <w:rPr>
          <w:rFonts w:eastAsia="Calibri" w:cs="Times New Roman"/>
          <w:color w:val="000000" w:themeColor="text1"/>
          <w:kern w:val="2"/>
          <w:szCs w:val="24"/>
          <w:vertAlign w:val="superscript"/>
          <w14:ligatures w14:val="standardContextual"/>
        </w:rPr>
        <w:t>2</w:t>
      </w:r>
      <w:r w:rsidRPr="000C67BC">
        <w:rPr>
          <w:rFonts w:eastAsia="Calibri" w:cs="Times New Roman"/>
          <w:color w:val="000000" w:themeColor="text1"/>
          <w:kern w:val="2"/>
          <w:szCs w:val="24"/>
          <w14:ligatures w14:val="standardContextual"/>
        </w:rPr>
        <w:t xml:space="preserve">.  Khối lượng của vật nặng bằng </w:t>
      </w: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r w:rsidRPr="000C67BC">
        <w:rPr>
          <w:rFonts w:cs="Times New Roman"/>
          <w:b/>
          <w:noProof/>
          <w:color w:val="000000" w:themeColor="text1"/>
          <w:szCs w:val="24"/>
        </w:rPr>
        <mc:AlternateContent>
          <mc:Choice Requires="wpg">
            <w:drawing>
              <wp:anchor distT="0" distB="0" distL="114300" distR="114300" simplePos="0" relativeHeight="251814912" behindDoc="0" locked="0" layoutInCell="1" allowOverlap="1" wp14:anchorId="60766806" wp14:editId="398189E5">
                <wp:simplePos x="0" y="0"/>
                <wp:positionH relativeFrom="margin">
                  <wp:posOffset>2863215</wp:posOffset>
                </wp:positionH>
                <wp:positionV relativeFrom="paragraph">
                  <wp:posOffset>79375</wp:posOffset>
                </wp:positionV>
                <wp:extent cx="935355" cy="467360"/>
                <wp:effectExtent l="5398" t="0" r="22542" b="22543"/>
                <wp:wrapSquare wrapText="bothSides"/>
                <wp:docPr id="543896364" name="Group 543896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935355" cy="467360"/>
                          <a:chOff x="9402" y="1344"/>
                          <a:chExt cx="1473" cy="736"/>
                        </a:xfrm>
                      </wpg:grpSpPr>
                      <wpg:grpSp>
                        <wpg:cNvPr id="543896365" name="Group 7"/>
                        <wpg:cNvGrpSpPr>
                          <a:grpSpLocks/>
                        </wpg:cNvGrpSpPr>
                        <wpg:grpSpPr bwMode="auto">
                          <a:xfrm>
                            <a:off x="9402" y="1344"/>
                            <a:ext cx="1473" cy="736"/>
                            <a:chOff x="9401" y="1344"/>
                            <a:chExt cx="1019" cy="736"/>
                          </a:xfrm>
                        </wpg:grpSpPr>
                        <wpg:grpSp>
                          <wpg:cNvPr id="543896367" name="Group 8"/>
                          <wpg:cNvGrpSpPr>
                            <a:grpSpLocks/>
                          </wpg:cNvGrpSpPr>
                          <wpg:grpSpPr bwMode="auto">
                            <a:xfrm rot="5400000">
                              <a:off x="9543" y="1202"/>
                              <a:ext cx="736" cy="1019"/>
                              <a:chOff x="3526" y="2229"/>
                              <a:chExt cx="929" cy="1285"/>
                            </a:xfrm>
                          </wpg:grpSpPr>
                          <wpg:grpSp>
                            <wpg:cNvPr id="543896368" name="Group 9"/>
                            <wpg:cNvGrpSpPr>
                              <a:grpSpLocks/>
                            </wpg:cNvGrpSpPr>
                            <wpg:grpSpPr bwMode="auto">
                              <a:xfrm>
                                <a:off x="3526" y="2229"/>
                                <a:ext cx="929" cy="1285"/>
                                <a:chOff x="3540" y="2072"/>
                                <a:chExt cx="929" cy="1285"/>
                              </a:xfrm>
                            </wpg:grpSpPr>
                            <wps:wsp>
                              <wps:cNvPr id="543896369" name="Freeform 10"/>
                              <wps:cNvSpPr>
                                <a:spLocks/>
                              </wps:cNvSpPr>
                              <wps:spPr bwMode="auto">
                                <a:xfrm>
                                  <a:off x="3585" y="2072"/>
                                  <a:ext cx="840" cy="1248"/>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896370" name="Freeform 11"/>
                              <wps:cNvSpPr>
                                <a:spLocks/>
                              </wps:cNvSpPr>
                              <wps:spPr bwMode="auto">
                                <a:xfrm>
                                  <a:off x="3540" y="2073"/>
                                  <a:ext cx="929" cy="1284"/>
                                </a:xfrm>
                                <a:custGeom>
                                  <a:avLst/>
                                  <a:gdLst>
                                    <a:gd name="T0" fmla="*/ 0 w 840"/>
                                    <a:gd name="T1" fmla="*/ 0 h 1248"/>
                                    <a:gd name="T2" fmla="*/ 0 w 840"/>
                                    <a:gd name="T3" fmla="*/ 1248 h 1248"/>
                                    <a:gd name="T4" fmla="*/ 840 w 840"/>
                                    <a:gd name="T5" fmla="*/ 1248 h 1248"/>
                                    <a:gd name="T6" fmla="*/ 840 w 840"/>
                                    <a:gd name="T7" fmla="*/ 0 h 1248"/>
                                  </a:gdLst>
                                  <a:ahLst/>
                                  <a:cxnLst>
                                    <a:cxn ang="0">
                                      <a:pos x="T0" y="T1"/>
                                    </a:cxn>
                                    <a:cxn ang="0">
                                      <a:pos x="T2" y="T3"/>
                                    </a:cxn>
                                    <a:cxn ang="0">
                                      <a:pos x="T4" y="T5"/>
                                    </a:cxn>
                                    <a:cxn ang="0">
                                      <a:pos x="T6" y="T7"/>
                                    </a:cxn>
                                  </a:cxnLst>
                                  <a:rect l="0" t="0" r="r" b="b"/>
                                  <a:pathLst>
                                    <a:path w="840" h="1248">
                                      <a:moveTo>
                                        <a:pt x="0" y="0"/>
                                      </a:moveTo>
                                      <a:lnTo>
                                        <a:pt x="0" y="1248"/>
                                      </a:lnTo>
                                      <a:lnTo>
                                        <a:pt x="840" y="1248"/>
                                      </a:lnTo>
                                      <a:lnTo>
                                        <a:pt x="840" y="0"/>
                                      </a:ln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43896371" name="Rectangle 12" descr="宽上对角线"/>
                            <wps:cNvSpPr>
                              <a:spLocks noChangeArrowheads="1"/>
                            </wps:cNvSpPr>
                            <wps:spPr bwMode="auto">
                              <a:xfrm>
                                <a:off x="3570" y="2550"/>
                                <a:ext cx="832" cy="60"/>
                              </a:xfrm>
                              <a:prstGeom prst="rect">
                                <a:avLst/>
                              </a:prstGeom>
                              <a:pattFill prst="wdUpDiag">
                                <a:fgClr>
                                  <a:srgbClr val="00000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g:grpSp>
                        <wps:wsp>
                          <wps:cNvPr id="543896372" name="Line 13"/>
                          <wps:cNvCnPr/>
                          <wps:spPr bwMode="auto">
                            <a:xfrm>
                              <a:off x="10165" y="1719"/>
                              <a:ext cx="255" cy="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s:wsp>
                        <wps:cNvPr id="543896373" name="Rectangle 14" descr="10%"/>
                        <wps:cNvSpPr>
                          <a:spLocks noChangeArrowheads="1"/>
                        </wps:cNvSpPr>
                        <wps:spPr bwMode="auto">
                          <a:xfrm>
                            <a:off x="9465" y="1418"/>
                            <a:ext cx="938" cy="592"/>
                          </a:xfrm>
                          <a:prstGeom prst="rect">
                            <a:avLst/>
                          </a:prstGeom>
                          <a:pattFill prst="pct10">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3896364" o:spid="_x0000_s1026" style="position:absolute;margin-left:225.45pt;margin-top:6.25pt;width:73.65pt;height:36.8pt;rotation:-90;z-index:251814912;mso-position-horizontal-relative:margin" coordorigin="9402,1344" coordsize="1473,73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EVbVRwYAAEccAAAOAAAAZHJzL2Uyb0RvYy54bWzsWd2O20QUvkfiHUaWuEFKYzt2HEfNVu1m UyEVqOj2ASa2E1s4HjP2brYgXoBLXoI7uAUkxMtQwWPwnRmP106yq2W7bVWxuUhsz5njc745P99M Hj662OTsPJFVJoqZ5TywLZYUkYizYj2zXp4uBhOLVTUvYp6LIplZr5LKenT08UcPt+U0cUUq8jiR DEqKarotZ1Za1+V0OKyiNNnw6oEokwKDKyE3vMatXA9jybfQvsmHrm2Ph1sh41KKKKkqPJ3rQetI 6V+tkqj+crWqkprlMwu21epbqu8lfQ+PHvLpWvIyzaLGDH4LKzY8K/DSVtWc15ydyWxP1SaLpKjE qn4Qic1QrFZZlCgf4I1j73jzVIqzUvmynm7XZQsToN3B6dZqoy/On0uWxTPL90aTcDwaexYr+AZL pd7OLh8Dqm25nmLGU1m+KJ9L7S8un4no6wrDw91xul9rYbbcfi5iqOVntVBQXazkhkmBJXHGWEp8 1GNgwi7UAr1qFyi5qFmEh+HIH/m+xSIMeeNgNG4WMEqxyjQr9GzXYhh1Rp6nFzdKT5rZjheM9FzM pMEhn5IRjeGNodpLddM6vAMRLOhCFJCuXdcpFN4IGkK3weKAVwaRPZ/4tAuGczUYthPeCRhBH4zJ WwFDx4nv7YVJiPjUPrpYeawDnxpoaJFVpDjkqhpqoRn5LgYRJ67rtmMmTkI80hPdiU8TbxsnqH3d OFEveptxcsArA8aeT504GQFXDYYdNBheJs3exCvBQAGvLmtU9WY16kXKy0SVvooqzk4CYn00sAuZ JNQcmKMqwbZU0qY4Vd3K1BkhsQoF7HBN6iTeyEcAqDBpkTGATggzqkOO66mYb3EBsmdV/TQRKCx8 ys+fVbUKvnWMK3q0jhvrT6FitcnRcD4dMpttGSltZI0IMrgjkjLzuq4alLyOzEE1SJJWhFSww5pQ /FsxGHPYJEDSCl2jCwnWil2pC9WjFbI7RgHNFi+eGgiji6LBEFeME8fQTaMUFZV/AhRLcuo0WQsp AvwKYd0pTkc3EgYypNnUg+s169pyqhoDPFHC+rcxX4KY7FISaTFQkqUOgJLX5DVZT5dsO7NUxKVN wNHARpwnp0KJ1DstEy+7HM2LfSkTRhA0w+a3VMrU2/rhbQTMb19QRW6rDhdkt6qdrS942E2NQiyy PFfxnhfkoRPavl7PSuRZTKPkXSXXy+NcsnNOJE63AMyCtp4YyFIRK21pwuOT5rrmWa6vlW2kDync QEvJrFjad6EdnkxOJt7Ac8cnA8+ezwePF8feYLxwAn8+mh8fz53viZ843jTN4jgpyDrDGB3vZtWu 4a6a67WcsedFz9mF+jTx2REb9s1QWMAX86u8AxnTVY64STVdivgVKp7iW8gSUHYQr1TIby22Bf2d WdU3Z1wmFss/K1C7Q8ejAlerG88PXNzI7siyO8KLCKpmVm0hKenyuNYc+6yU2Toliqe4XSEeg/2t MiqIyj5tVXOD9qFtfVd9JIBTu31ElY677yMEJrLJtUFBVYyaPtLtr4qxIkw1Ke0ny30foSZ530eo 7KGf3PeRS4q130fcoNlMdmrmfR/5X/URdRbR7uLf3d4kAGHXPeUrcDxQ1DwBZ7dYnFQReuLrn//4 69cfXv/y2z8//fj373/SkhxuNqwQxymmJ4+lFFtiNOjKmtf2JtDNDfcy1O6oB/kgWb0eNBnBQNrL 6POUTgcqpU4zRhczi2irauSmG0HUiCgeyuta8SItvo1flvOMr9WU1Roc7no614osD8r22FAjQgY0 LyXdd8EjN1mNI8k824Byt2STT68llR8o2XpvSYJ400nyLCuQH4oTNWF9XDyXTVbcKK5xujPWm3Qn MOc8hlwh1HVgm82JYVYmaJu4zmHFdXG912H8wPk/7lRaHG69AcHKqlxRXP+9hR9OQ/ZqNDb4TY12 7E/eYV0OPRO+nqMOki5PMMMRThCpLvuhOpe7s8JcRjUOzKhgtiW3t+/sbbJbkTeoyvSqTvCgTtMT pOn+RhwnE/YTNxwsxpNg4C08fxAG9mSAM9wn4dj2Qm++6G/EVQnR/yBhW3zbjTidP4S+6ytUbkMb /2PbaM8RyHyzcTe/H/IGXiU1/q1SvjT/rNHfYd17XHf//zv6FwAA//8DAFBLAwQUAAYACAAAACEA 7Y5gxOMAAAALAQAADwAAAGRycy9kb3ducmV2LnhtbEyPwU7DMAyG70i8Q2QkLmhLV5UxStMJMYF2 mDSxceGWNqGtSJyu8bbu7TEnuNnyp9/fXyxH78TJDrELqGA2TUBYrIPpsFHwsX+dLEBE0mi0C2gV XGyEZXl9VejchDO+29OOGsEhGHOtoCXqcylj3Vqv4zT0Fvn2FQavidehkWbQZw73TqZJMpded8gf Wt3bl9bW37ujV0Bu9blZb7fd256qy+ZwyMbV3Vqp25vx+QkE2ZH+YPjVZ3Uo2akKRzRROAXZ4oHV ScEkzTIQTNzPZzxUjKbpI8iykP87lD8AAAD//wMAUEsBAi0AFAAGAAgAAAAhALaDOJL+AAAA4QEA ABMAAAAAAAAAAAAAAAAAAAAAAFtDb250ZW50X1R5cGVzXS54bWxQSwECLQAUAAYACAAAACEAOP0h /9YAAACUAQAACwAAAAAAAAAAAAAAAAAvAQAAX3JlbHMvLnJlbHNQSwECLQAUAAYACAAAACEAkRFW 1UcGAABHHAAADgAAAAAAAAAAAAAAAAAuAgAAZHJzL2Uyb0RvYy54bWxQSwECLQAUAAYACAAAACEA 7Y5gxOMAAAALAQAADwAAAAAAAAAAAAAAAAChCAAAZHJzL2Rvd25yZXYueG1sUEsFBgAAAAAEAAQA 8wAAALEJAAAAAA== ">
                <v:group id="Group 7" o:spid="_x0000_s1027" style="position:absolute;left:9402;top:1344;width:1473;height:736" coordorigin="9401,1344" coordsize="1019,73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INZPcsAAADiAAAADwAAAGRycy9kb3ducmV2LnhtbESPQWvCQBSE7wX/w/IK vdVNTBM0dRWRtvQggloo3h7ZZxLMvg3ZbRL/fbdQ8DjMzDfMcj2aRvTUudqygngagSAurK65VPB1 en+eg3AeWWNjmRTcyMF6NXlYYq7twAfqj74UAcIuRwWV920upSsqMuimtiUO3sV2Bn2QXSl1h0OA m0bOoiiTBmsOCxW2tK2ouB5/jIKPAYdNEr/1u+tlezuf0v33Lialnh7HzSsIT6O/h//bn1pB+pLM F1mSpfB3KdwBufoF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DSDWT3L AAAA4gAAAA8AAAAAAAAAAAAAAAAAqgIAAGRycy9kb3ducmV2LnhtbFBLBQYAAAAABAAEAPoAAACi AwAAAAA= ">
                  <v:group id="Group 8" o:spid="_x0000_s1028" style="position:absolute;left:9543;top:1202;width:736;height:1019;rotation:90" coordorigin="3526,2229" coordsize="929,128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e5g28oAAADiAAAADwAAAGRycy9kb3ducmV2LnhtbESPQUvDQBSE70L/w/IE L2I3tTamsdtSlYBXW8UeH9lnNjT7Nt1dm/jvXUHwOMzMN8xqM9pOnMmH1rGC2TQDQVw73XKj4G1f 3RQgQkTW2DkmBd8UYLOeXKyw1G7gVzrvYiMShEOJCkyMfSllqA1ZDFPXEyfv03mLMUnfSO1xSHDb ydssy6XFltOCwZ6eDNXH3ZdVwKf3ojp1H9fVofaz7eOwNM+HqNTV5bh9ABFpjP/hv/aLVrC4mxfL fJ7fw++ldAfk+gc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de5g28oA AADiAAAADwAAAAAAAAAAAAAAAACqAgAAZHJzL2Rvd25yZXYueG1sUEsFBgAAAAAEAAQA+gAAAKED AAAAAA== ">
                    <v:group id="Group 9" o:spid="_x0000_s1029" style="position:absolute;left:3526;top:2229;width:929;height:1285" coordorigin="3540,2072" coordsize="929,128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2oL2o8gAAADiAAAADwAAAGRycy9kb3ducmV2LnhtbERPy2rCQBTdC/7DcIXu dJKmBk0dRaQtLqTgA6S7S+aaBDN3QmaaxL/vLIQuD+e92gymFh21rrKsIJ5FIIhzqysuFFzOn9MF COeRNdaWScGDHGzW49EKM217PlJ38oUIIewyVFB632RSurwkg25mG+LA3Wxr0AfYFlK32IdwU8vX KEqlwYpDQ4kN7UrK76dfo+Crx36bxB/d4X7bPX7O8+/rISalXibD9h2Ep8H/i5/uvVYwf0sWyzRJ w+ZwKdwBuf4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NqC9qPIAAAA 4gAAAA8AAAAAAAAAAAAAAAAAqgIAAGRycy9kb3ducmV2LnhtbFBLBQYAAAAABAAEAPoAAACfAwAA AAA= ">
                      <v:shape id="Freeform 10" o:spid="_x0000_s1030" style="position:absolute;left:3585;top:2072;width:840;height:1248;visibility:visible;mso-wrap-style:square;v-text-anchor:top" coordsize="840,12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bN58kA AADiAAAADwAAAGRycy9kb3ducmV2LnhtbESP30rDMBTG7wXfIRzBO5e62bJ2y8YQB4LItPoAh+as KW1OSpJt9e2NIOzy4/vz41tvJzuIM/nQOVbwOMtAEDdOd9wq+P7aPyxBhIiscXBMCn4owHZze7PG SrsLf9K5jq1IIxwqVGBiHCspQ2PIYpi5kTh5R+ctxiR9K7XHSxq3g5xnWSEtdpwIBkd6NtT09ckm 7vu+z83Hrh0PL2/zvD/5Q1l7pe7vpt0KRKQpXsP/7VetIH9aLMtiUZTwdyndAbn5BQAA//8DAFBL AQItABQABgAIAAAAIQDw94q7/QAAAOIBAAATAAAAAAAAAAAAAAAAAAAAAABbQ29udGVudF9UeXBl c10ueG1sUEsBAi0AFAAGAAgAAAAhADHdX2HSAAAAjwEAAAsAAAAAAAAAAAAAAAAALgEAAF9yZWxz Ly5yZWxzUEsBAi0AFAAGAAgAAAAhADMvBZ5BAAAAOQAAABAAAAAAAAAAAAAAAAAAKQIAAGRycy9z aGFwZXhtbC54bWxQSwECLQAUAAYACAAAACEA+obN58kAAADiAAAADwAAAAAAAAAAAAAAAACYAgAA ZHJzL2Rvd25yZXYueG1sUEsFBgAAAAAEAAQA9QAAAI4DAAAAAA== " path="m,l,1248r840,l840,e" filled="f" strokeweight="1.5pt">
                        <v:path arrowok="t" o:connecttype="custom" o:connectlocs="0,0;0,1248;840,1248;840,0" o:connectangles="0,0,0,0"/>
                      </v:shape>
                      <v:shape id="Freeform 11" o:spid="_x0000_s1031" style="position:absolute;left:3540;top:2073;width:929;height:1284;visibility:visible;mso-wrap-style:square;v-text-anchor:top" coordsize="840,12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vgR68oA AADiAAAADwAAAGRycy9kb3ducmV2LnhtbESPzWrCQBSF94LvMFyhO52o1drUUUQIdKEL05bi7pK5 ZkIzd0JmjKlP7ywKXR7OH99629tadNT6yrGC6SQBQVw4XXGp4PMjG69A+ICssXZMCn7Jw3YzHKwx 1e7GJ+ryUIo4wj5FBSaEJpXSF4Ys+olriKN3ca3FEGVbSt3iLY7bWs6SZCktVhwfDDa0N1T85Fer oPvKT+aeHI/+nFXX88Vm/fchU+pp1O/eQATqw3/4r/2uFSye56vX5fwlQkSkiANy8wAAAP//AwBQ SwECLQAUAAYACAAAACEA8PeKu/0AAADiAQAAEwAAAAAAAAAAAAAAAAAAAAAAW0NvbnRlbnRfVHlw ZXNdLnhtbFBLAQItABQABgAIAAAAIQAx3V9h0gAAAI8BAAALAAAAAAAAAAAAAAAAAC4BAABfcmVs cy8ucmVsc1BLAQItABQABgAIAAAAIQAzLwWeQQAAADkAAAAQAAAAAAAAAAAAAAAAACkCAABkcnMv c2hhcGV4bWwueG1sUEsBAi0AFAAGAAgAAAAhAN74EevKAAAA4gAAAA8AAAAAAAAAAAAAAAAAmAIA AGRycy9kb3ducmV2LnhtbFBLBQYAAAAABAAEAPUAAACPAwAAAAA= " path="m,l,1248r840,l840,e" filled="f" strokeweight="1pt">
                        <v:path arrowok="t" o:connecttype="custom" o:connectlocs="0,0;0,1284;929,1284;929,0" o:connectangles="0,0,0,0"/>
                      </v:shape>
                    </v:group>
                    <v:rect id="Rectangle 12" o:spid="_x0000_s1032" alt="宽上对角线" style="position:absolute;left:3570;top:2550;width:832;height: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OPE1csA AADiAAAADwAAAGRycy9kb3ducmV2LnhtbESPQUsDMRSE74L/ITzBm83W1m1dm5aiSC1etC3F42Pz zC5uXpYk3d3++0YQPA4z8w2zWA22ER35UDtWMB5lIIhLp2s2Cg7717s5iBCRNTaOScGZAqyW11cL LLTr+ZO6XTQiQTgUqKCKsS2kDGVFFsPItcTJ+3beYkzSG6k99gluG3mfZbm0WHNaqLCl54rKn93J KuhPpvvI49fwfszwpTVb7tZ+o9TtzbB+AhFpiP/hv/abVvAwncwf88lsDL+X0h2QywsAAAD//wMA UEsBAi0AFAAGAAgAAAAhAPD3irv9AAAA4gEAABMAAAAAAAAAAAAAAAAAAAAAAFtDb250ZW50X1R5 cGVzXS54bWxQSwECLQAUAAYACAAAACEAMd1fYdIAAACPAQAACwAAAAAAAAAAAAAAAAAuAQAAX3Jl bHMvLnJlbHNQSwECLQAUAAYACAAAACEAMy8FnkEAAAA5AAAAEAAAAAAAAAAAAAAAAAApAgAAZHJz L3NoYXBleG1sLnhtbFBLAQItABQABgAIAAAAIQCc48TVywAAAOIAAAAPAAAAAAAAAAAAAAAAAJgC AABkcnMvZG93bnJldi54bWxQSwUGAAAAAAQABAD1AAAAkAMAAAAA " fillcolor="black" strokeweight="1.5pt">
                      <v:fill r:id="rId1860" o:title="" type="pattern"/>
                    </v:rect>
                  </v:group>
                  <v:line id="Line 13" o:spid="_x0000_s1033" style="position:absolute;visibility:visible;mso-wrap-style:square" from="10165,1719" to="10420,171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nLX+8sAAADiAAAADwAAAGRycy9kb3ducmV2LnhtbESPQUvDQBSE70L/w/IK3uzGRNOadluk otggQlPp+ZF9JsHs25hdk/jvXUHwOMzMN8xmN5lWDNS7xrKC60UEgri0uuFKwdvp8WoFwnlkja1l UvBNDnbb2cUGM21HPtJQ+EoECLsMFdTed5mUrqzJoFvYjjh477Y36IPsK6l7HAPctDKOolQabDgs 1NjRvqbyo/gyCqrP3KbJIc5f2vycH8eH/dPrUCh1OZ/u1yA8Tf4//Nd+1gpub5LVXZosY/i9FO6A 3P4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vnLX+8sAAADiAAAADwAA AAAAAAAAAAAAAAChAgAAZHJzL2Rvd25yZXYueG1sUEsFBgAAAAAEAAQA+QAAAJkDAAAAAA== " strokeweight="4.5pt"/>
                </v:group>
                <v:rect id="Rectangle 14" o:spid="_x0000_s1034" alt="10%" style="position:absolute;left:9465;top:1418;width:938;height:59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f8TD8oA AADiAAAADwAAAGRycy9kb3ducmV2LnhtbESPwU7DMBBE70j9B2srcaMOBEoJdStEVQnIiZQPWMVL nDZeB9skga/HSEgcRzPzRrPeTrYTA/nQOlZwuchAENdOt9woeDvsL1YgQkTW2DkmBV8UYLuZna2x 0G7kVxqq2IgE4VCgAhNjX0gZakMWw8L1xMl7d95iTNI3UnscE9x28irLltJiy2nBYE+PhupT9WkV yLEsT7qczG78aIfn6ng8vPhvpc7n08M9iEhT/A//tZ+0gpvrfHW3zG9z+L2U7oDc/AAAAP//AwBQ SwECLQAUAAYACAAAACEA8PeKu/0AAADiAQAAEwAAAAAAAAAAAAAAAAAAAAAAW0NvbnRlbnRfVHlw ZXNdLnhtbFBLAQItABQABgAIAAAAIQAx3V9h0gAAAI8BAAALAAAAAAAAAAAAAAAAAC4BAABfcmVs cy8ucmVsc1BLAQItABQABgAIAAAAIQAzLwWeQQAAADkAAAAQAAAAAAAAAAAAAAAAACkCAABkcnMv c2hhcGV4bWwueG1sUEsBAi0AFAAGAAgAAAAhAKH/Ew/KAAAA4gAAAA8AAAAAAAAAAAAAAAAAmAIA AGRycy9kb3ducmV2LnhtbFBLBQYAAAAABAAEAPUAAACPAwAAAAA= " fillcolor="black" stroked="f">
                  <v:fill r:id="rId1861" o:title="" type="pattern"/>
                </v:rect>
                <w10:wrap type="square" anchorx="margin"/>
              </v:group>
            </w:pict>
          </mc:Fallback>
        </mc:AlternateContent>
      </w: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r w:rsidRPr="00C9285A">
        <w:rPr>
          <w:rFonts w:eastAsia="Calibri" w:cs="Times New Roman"/>
          <w:b/>
          <w:color w:val="0000FF"/>
          <w:kern w:val="2"/>
          <w:szCs w:val="24"/>
          <w14:ligatures w14:val="standardContextual"/>
        </w:rPr>
        <w:t xml:space="preserve">A. </w:t>
      </w:r>
      <w:r w:rsidRPr="000C67BC">
        <w:rPr>
          <w:rFonts w:eastAsia="Calibri" w:cs="Times New Roman"/>
          <w:color w:val="000000" w:themeColor="text1"/>
          <w:kern w:val="2"/>
          <w:szCs w:val="24"/>
          <w14:ligatures w14:val="standardContextual"/>
        </w:rPr>
        <w:t>7,5 Kg.</w:t>
      </w: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r w:rsidRPr="00C9285A">
        <w:rPr>
          <w:rFonts w:eastAsia="Calibri" w:cs="Times New Roman"/>
          <w:b/>
          <w:color w:val="0000FF"/>
          <w:kern w:val="2"/>
          <w:szCs w:val="24"/>
          <w14:ligatures w14:val="standardContextual"/>
        </w:rPr>
        <w:t xml:space="preserve">B. </w:t>
      </w:r>
      <w:r w:rsidRPr="000C67BC">
        <w:rPr>
          <w:rFonts w:eastAsia="Calibri" w:cs="Times New Roman"/>
          <w:color w:val="000000" w:themeColor="text1"/>
          <w:kern w:val="2"/>
          <w:szCs w:val="24"/>
          <w14:ligatures w14:val="standardContextual"/>
        </w:rPr>
        <w:t>15 Kg.</w:t>
      </w: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r w:rsidRPr="00C9285A">
        <w:rPr>
          <w:rFonts w:eastAsia="Calibri" w:cs="Times New Roman"/>
          <w:b/>
          <w:color w:val="0000FF"/>
          <w:kern w:val="2"/>
          <w:szCs w:val="24"/>
          <w14:ligatures w14:val="standardContextual"/>
        </w:rPr>
        <w:t xml:space="preserve">C. </w:t>
      </w:r>
      <w:r w:rsidRPr="000C67BC">
        <w:rPr>
          <w:rFonts w:eastAsia="Calibri" w:cs="Times New Roman"/>
          <w:color w:val="000000" w:themeColor="text1"/>
          <w:kern w:val="2"/>
          <w:szCs w:val="24"/>
          <w14:ligatures w14:val="standardContextual"/>
        </w:rPr>
        <w:t>2,5 Kg.</w:t>
      </w: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r w:rsidRPr="00C9285A">
        <w:rPr>
          <w:rFonts w:eastAsia="Calibri" w:cs="Times New Roman"/>
          <w:b/>
          <w:color w:val="0000FF"/>
          <w:kern w:val="2"/>
          <w:szCs w:val="24"/>
          <w14:ligatures w14:val="standardContextual"/>
        </w:rPr>
        <w:t xml:space="preserve">D. </w:t>
      </w:r>
      <w:r w:rsidRPr="000C67BC">
        <w:rPr>
          <w:rFonts w:eastAsia="Calibri" w:cs="Times New Roman"/>
          <w:color w:val="000000" w:themeColor="text1"/>
          <w:kern w:val="2"/>
          <w:szCs w:val="24"/>
          <w14:ligatures w14:val="standardContextual"/>
        </w:rPr>
        <w:t>22,5 Kg.</w:t>
      </w: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p>
    <w:p w:rsidR="00B91743" w:rsidRPr="000C67BC" w:rsidRDefault="00B91743" w:rsidP="001203D6">
      <w:pPr>
        <w:spacing w:after="0" w:line="240" w:lineRule="auto"/>
        <w:jc w:val="both"/>
        <w:rPr>
          <w:rFonts w:eastAsia="Calibri" w:cs="Times New Roman"/>
          <w:b/>
          <w:color w:val="000000" w:themeColor="text1"/>
          <w:kern w:val="2"/>
          <w:szCs w:val="24"/>
          <w14:ligatures w14:val="standardContextual"/>
        </w:rPr>
      </w:pPr>
      <w:r w:rsidRPr="000C67BC">
        <w:rPr>
          <w:rFonts w:eastAsia="Calibri" w:cs="Times New Roman"/>
          <w:b/>
          <w:color w:val="000000" w:themeColor="text1"/>
          <w:kern w:val="2"/>
          <w:szCs w:val="24"/>
          <w14:ligatures w14:val="standardContextual"/>
        </w:rPr>
        <w:t>GIẢI</w:t>
      </w: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r w:rsidRPr="000C67BC">
        <w:rPr>
          <w:rFonts w:eastAsia="Calibri" w:cs="Times New Roman"/>
          <w:color w:val="000000" w:themeColor="text1"/>
          <w:kern w:val="2"/>
          <w:szCs w:val="24"/>
          <w14:ligatures w14:val="standardContextual"/>
        </w:rPr>
        <w:t xml:space="preserve">Áp dụng phương trình trạng thái khí lí tưởng: </w:t>
      </w:r>
      <w:r w:rsidRPr="000C67BC">
        <w:rPr>
          <w:rFonts w:eastAsia="Calibri" w:cs="Times New Roman"/>
          <w:color w:val="000000" w:themeColor="text1"/>
          <w:kern w:val="2"/>
          <w:position w:val="-30"/>
          <w:szCs w:val="24"/>
          <w14:ligatures w14:val="standardContextual"/>
        </w:rPr>
        <w:object w:dxaOrig="4520" w:dyaOrig="680">
          <v:shape id="_x0000_i3608" type="#_x0000_t75" style="width:225.75pt;height:33pt" o:ole="">
            <v:imagedata r:id="rId4500" o:title=""/>
          </v:shape>
          <o:OLEObject Type="Embed" ProgID="Equation.DSMT4" ShapeID="_x0000_i3608" DrawAspect="Content" ObjectID="_1804452072" r:id="rId4501"/>
        </w:object>
      </w: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r w:rsidRPr="000C67BC">
        <w:rPr>
          <w:rFonts w:eastAsia="Calibri" w:cs="Times New Roman"/>
          <w:color w:val="000000" w:themeColor="text1"/>
          <w:kern w:val="2"/>
          <w:szCs w:val="24"/>
          <w14:ligatures w14:val="standardContextual"/>
        </w:rPr>
        <w:t xml:space="preserve">Áp suất tăng thêm bởi vật nặng là: </w:t>
      </w:r>
      <w:r w:rsidRPr="000C67BC">
        <w:rPr>
          <w:rFonts w:eastAsia="Calibri" w:cs="Times New Roman"/>
          <w:color w:val="000000" w:themeColor="text1"/>
          <w:kern w:val="2"/>
          <w:position w:val="-12"/>
          <w:szCs w:val="24"/>
          <w14:ligatures w14:val="standardContextual"/>
        </w:rPr>
        <w:object w:dxaOrig="2420" w:dyaOrig="380">
          <v:shape id="_x0000_i3609" type="#_x0000_t75" style="width:120.75pt;height:19.5pt" o:ole="">
            <v:imagedata r:id="rId4502" o:title=""/>
          </v:shape>
          <o:OLEObject Type="Embed" ProgID="Equation.DSMT4" ShapeID="_x0000_i3609" DrawAspect="Content" ObjectID="_1804452073" r:id="rId4503"/>
        </w:object>
      </w:r>
    </w:p>
    <w:p w:rsidR="00B91743" w:rsidRPr="000C67BC" w:rsidRDefault="00B91743" w:rsidP="001203D6">
      <w:pPr>
        <w:spacing w:after="0" w:line="240" w:lineRule="auto"/>
        <w:jc w:val="both"/>
        <w:rPr>
          <w:rFonts w:eastAsia="Calibri" w:cs="Times New Roman"/>
          <w:color w:val="000000" w:themeColor="text1"/>
          <w:kern w:val="2"/>
          <w:szCs w:val="24"/>
          <w14:ligatures w14:val="standardContextual"/>
        </w:rPr>
      </w:pPr>
      <w:r w:rsidRPr="000C67BC">
        <w:rPr>
          <w:rFonts w:eastAsia="Calibri" w:cs="Times New Roman"/>
          <w:color w:val="000000" w:themeColor="text1"/>
          <w:kern w:val="2"/>
          <w:szCs w:val="24"/>
          <w14:ligatures w14:val="standardContextual"/>
        </w:rPr>
        <w:t xml:space="preserve">Ta lại có: </w:t>
      </w:r>
      <w:r w:rsidRPr="000C67BC">
        <w:rPr>
          <w:rFonts w:eastAsia="Calibri" w:cs="Times New Roman"/>
          <w:color w:val="000000" w:themeColor="text1"/>
          <w:kern w:val="2"/>
          <w:position w:val="-28"/>
          <w:szCs w:val="24"/>
          <w14:ligatures w14:val="standardContextual"/>
        </w:rPr>
        <w:object w:dxaOrig="3519" w:dyaOrig="660">
          <v:shape id="_x0000_i3610" type="#_x0000_t75" style="width:174.75pt;height:32.25pt" o:ole="">
            <v:imagedata r:id="rId4504" o:title=""/>
          </v:shape>
          <o:OLEObject Type="Embed" ProgID="Equation.DSMT4" ShapeID="_x0000_i3610" DrawAspect="Content" ObjectID="_1804452074" r:id="rId4505"/>
        </w:object>
      </w: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A40380">
      <w:pPr>
        <w:spacing w:before="120" w:line="276" w:lineRule="auto"/>
        <w:rPr>
          <w:rFonts w:cs="Times New Roman"/>
          <w:b/>
          <w:color w:val="000000" w:themeColor="text1"/>
          <w:lang w:val="vi-VN" w:eastAsia="vi-VN"/>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lang w:val="vi-VN" w:eastAsia="vi-VN"/>
        </w:rPr>
        <w:t xml:space="preserve">Một con lắc lò xo treo thẳng đúng. Kích thích cho con lắc dao động diều hòa theo phương thẳng đúng. Chu kì và biên độ dao động của con lắc lần lượt là </w:t>
      </w:r>
      <w:r w:rsidRPr="000C67BC">
        <w:rPr>
          <w:rFonts w:cs="Times New Roman"/>
          <w:noProof/>
          <w:color w:val="000000" w:themeColor="text1"/>
          <w:position w:val="-10"/>
        </w:rPr>
        <w:drawing>
          <wp:inline distT="0" distB="0" distL="0" distR="0" wp14:anchorId="3993D641" wp14:editId="778F6110">
            <wp:extent cx="340995" cy="204470"/>
            <wp:effectExtent l="0" t="0" r="1905" b="5080"/>
            <wp:docPr id="543896381" name="Picture 54389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862" cstate="print">
                      <a:extLst>
                        <a:ext uri="{28A0092B-C50C-407E-A947-70E740481C1C}">
                          <a14:useLocalDpi xmlns:a14="http://schemas.microsoft.com/office/drawing/2010/main" val="0"/>
                        </a:ext>
                      </a:extLst>
                    </a:blip>
                    <a:srcRect/>
                    <a:stretch>
                      <a:fillRect/>
                    </a:stretch>
                  </pic:blipFill>
                  <pic:spPr bwMode="auto">
                    <a:xfrm>
                      <a:off x="0" y="0"/>
                      <a:ext cx="340995" cy="204470"/>
                    </a:xfrm>
                    <a:prstGeom prst="rect">
                      <a:avLst/>
                    </a:prstGeom>
                    <a:noFill/>
                    <a:ln>
                      <a:noFill/>
                    </a:ln>
                  </pic:spPr>
                </pic:pic>
              </a:graphicData>
            </a:graphic>
          </wp:inline>
        </w:drawing>
      </w:r>
      <w:r w:rsidRPr="000C67BC">
        <w:rPr>
          <w:rFonts w:cs="Times New Roman"/>
          <w:color w:val="000000" w:themeColor="text1"/>
          <w:lang w:val="vi-VN" w:eastAsia="vi-VN"/>
        </w:rPr>
        <w:t xml:space="preserve"> và </w:t>
      </w:r>
      <w:r w:rsidRPr="000C67BC">
        <w:rPr>
          <w:rFonts w:cs="Times New Roman"/>
          <w:noProof/>
          <w:color w:val="000000" w:themeColor="text1"/>
          <w:position w:val="-6"/>
        </w:rPr>
        <w:drawing>
          <wp:inline distT="0" distB="0" distL="0" distR="0" wp14:anchorId="528BA0C4" wp14:editId="51A36614">
            <wp:extent cx="327660" cy="191135"/>
            <wp:effectExtent l="0" t="0" r="0" b="0"/>
            <wp:docPr id="543896382" name="Picture 54389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863" cstate="print">
                      <a:extLst>
                        <a:ext uri="{28A0092B-C50C-407E-A947-70E740481C1C}">
                          <a14:useLocalDpi xmlns:a14="http://schemas.microsoft.com/office/drawing/2010/main" val="0"/>
                        </a:ext>
                      </a:extLst>
                    </a:blip>
                    <a:srcRect/>
                    <a:stretch>
                      <a:fillRect/>
                    </a:stretch>
                  </pic:blipFill>
                  <pic:spPr bwMode="auto">
                    <a:xfrm>
                      <a:off x="0" y="0"/>
                      <a:ext cx="327660" cy="191135"/>
                    </a:xfrm>
                    <a:prstGeom prst="rect">
                      <a:avLst/>
                    </a:prstGeom>
                    <a:noFill/>
                    <a:ln>
                      <a:noFill/>
                    </a:ln>
                  </pic:spPr>
                </pic:pic>
              </a:graphicData>
            </a:graphic>
          </wp:inline>
        </w:drawing>
      </w:r>
      <w:r w:rsidRPr="000C67BC">
        <w:rPr>
          <w:rFonts w:cs="Times New Roman"/>
          <w:color w:val="000000" w:themeColor="text1"/>
          <w:lang w:val="vi-VN" w:eastAsia="vi-VN"/>
        </w:rPr>
        <w:t xml:space="preserve">. Chọn trục </w:t>
      </w:r>
      <w:r w:rsidRPr="000C67BC">
        <w:rPr>
          <w:rFonts w:cs="Times New Roman"/>
          <w:noProof/>
          <w:color w:val="000000" w:themeColor="text1"/>
          <w:position w:val="-6"/>
        </w:rPr>
        <w:drawing>
          <wp:inline distT="0" distB="0" distL="0" distR="0" wp14:anchorId="048FF62B" wp14:editId="21E38E7D">
            <wp:extent cx="109220" cy="163830"/>
            <wp:effectExtent l="0" t="0" r="5080" b="7620"/>
            <wp:docPr id="543896383" name="Picture 543896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864" cstate="print">
                      <a:extLst>
                        <a:ext uri="{28A0092B-C50C-407E-A947-70E740481C1C}">
                          <a14:useLocalDpi xmlns:a14="http://schemas.microsoft.com/office/drawing/2010/main" val="0"/>
                        </a:ext>
                      </a:extLst>
                    </a:blip>
                    <a:srcRect/>
                    <a:stretch>
                      <a:fillRect/>
                    </a:stretch>
                  </pic:blipFill>
                  <pic:spPr bwMode="auto">
                    <a:xfrm>
                      <a:off x="0" y="0"/>
                      <a:ext cx="109220" cy="163830"/>
                    </a:xfrm>
                    <a:prstGeom prst="rect">
                      <a:avLst/>
                    </a:prstGeom>
                    <a:noFill/>
                    <a:ln>
                      <a:noFill/>
                    </a:ln>
                  </pic:spPr>
                </pic:pic>
              </a:graphicData>
            </a:graphic>
          </wp:inline>
        </w:drawing>
      </w:r>
      <w:r w:rsidRPr="000C67BC">
        <w:rPr>
          <w:rFonts w:cs="Times New Roman"/>
          <w:color w:val="000000" w:themeColor="text1"/>
          <w:lang w:val="vi-VN" w:eastAsia="vi-VN"/>
        </w:rPr>
        <w:t>'</w:t>
      </w:r>
      <w:r w:rsidRPr="000C67BC">
        <w:rPr>
          <w:rFonts w:cs="Times New Roman"/>
          <w:noProof/>
          <w:color w:val="000000" w:themeColor="text1"/>
          <w:position w:val="-6"/>
        </w:rPr>
        <w:drawing>
          <wp:inline distT="0" distB="0" distL="0" distR="0" wp14:anchorId="31DE1419" wp14:editId="2FB5CFE3">
            <wp:extent cx="109220" cy="163830"/>
            <wp:effectExtent l="0" t="0" r="5080" b="7620"/>
            <wp:docPr id="1844259905" name="Picture 184425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865" cstate="print">
                      <a:extLst>
                        <a:ext uri="{28A0092B-C50C-407E-A947-70E740481C1C}">
                          <a14:useLocalDpi xmlns:a14="http://schemas.microsoft.com/office/drawing/2010/main" val="0"/>
                        </a:ext>
                      </a:extLst>
                    </a:blip>
                    <a:srcRect/>
                    <a:stretch>
                      <a:fillRect/>
                    </a:stretch>
                  </pic:blipFill>
                  <pic:spPr bwMode="auto">
                    <a:xfrm>
                      <a:off x="0" y="0"/>
                      <a:ext cx="109220" cy="163830"/>
                    </a:xfrm>
                    <a:prstGeom prst="rect">
                      <a:avLst/>
                    </a:prstGeom>
                    <a:noFill/>
                    <a:ln>
                      <a:noFill/>
                    </a:ln>
                  </pic:spPr>
                </pic:pic>
              </a:graphicData>
            </a:graphic>
          </wp:inline>
        </w:drawing>
      </w:r>
      <w:r w:rsidRPr="000C67BC">
        <w:rPr>
          <w:rFonts w:cs="Times New Roman"/>
          <w:color w:val="000000" w:themeColor="text1"/>
          <w:lang w:val="vi-VN" w:eastAsia="vi-VN"/>
        </w:rPr>
        <w:t xml:space="preserve"> thẳng đứmg chiều dương hướng xuống, gốc tọa độ tại vị trí cân bằng, gốc thời gian </w:t>
      </w:r>
      <w:r w:rsidRPr="000C67BC">
        <w:rPr>
          <w:rFonts w:cs="Times New Roman"/>
          <w:noProof/>
          <w:color w:val="000000" w:themeColor="text1"/>
          <w:position w:val="-6"/>
        </w:rPr>
        <w:drawing>
          <wp:inline distT="0" distB="0" distL="0" distR="0" wp14:anchorId="6CF4F1E8" wp14:editId="0BF14533">
            <wp:extent cx="340995" cy="191135"/>
            <wp:effectExtent l="0" t="0" r="1905" b="0"/>
            <wp:docPr id="1844259906" name="Picture 184425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866" cstate="print">
                      <a:extLst>
                        <a:ext uri="{28A0092B-C50C-407E-A947-70E740481C1C}">
                          <a14:useLocalDpi xmlns:a14="http://schemas.microsoft.com/office/drawing/2010/main" val="0"/>
                        </a:ext>
                      </a:extLst>
                    </a:blip>
                    <a:srcRect/>
                    <a:stretch>
                      <a:fillRect/>
                    </a:stretch>
                  </pic:blipFill>
                  <pic:spPr bwMode="auto">
                    <a:xfrm>
                      <a:off x="0" y="0"/>
                      <a:ext cx="340995" cy="191135"/>
                    </a:xfrm>
                    <a:prstGeom prst="rect">
                      <a:avLst/>
                    </a:prstGeom>
                    <a:noFill/>
                    <a:ln>
                      <a:noFill/>
                    </a:ln>
                  </pic:spPr>
                </pic:pic>
              </a:graphicData>
            </a:graphic>
          </wp:inline>
        </w:drawing>
      </w:r>
      <w:r w:rsidRPr="000C67BC">
        <w:rPr>
          <w:rFonts w:cs="Times New Roman"/>
          <w:color w:val="000000" w:themeColor="text1"/>
          <w:lang w:val="vi-VN" w:eastAsia="vi-VN"/>
        </w:rPr>
        <w:t xml:space="preserve"> khi vật qua vị trí cân bằng theo chiều dương. L</w:t>
      </w:r>
      <w:r w:rsidRPr="000C67BC">
        <w:rPr>
          <w:rFonts w:cs="Times New Roman"/>
          <w:color w:val="000000" w:themeColor="text1"/>
          <w:lang w:eastAsia="vi-VN"/>
        </w:rPr>
        <w:t>ấ</w:t>
      </w:r>
      <w:r w:rsidRPr="000C67BC">
        <w:rPr>
          <w:rFonts w:cs="Times New Roman"/>
          <w:color w:val="000000" w:themeColor="text1"/>
          <w:lang w:val="vi-VN" w:eastAsia="vi-VN"/>
        </w:rPr>
        <w:t xml:space="preserve">y gia tốc rơi tự do </w:t>
      </w:r>
      <w:r w:rsidRPr="000C67BC">
        <w:rPr>
          <w:rFonts w:cs="Times New Roman"/>
          <w:noProof/>
          <w:color w:val="000000" w:themeColor="text1"/>
          <w:position w:val="-10"/>
        </w:rPr>
        <w:drawing>
          <wp:inline distT="0" distB="0" distL="0" distR="0" wp14:anchorId="41F86901" wp14:editId="71E11D08">
            <wp:extent cx="764540" cy="245745"/>
            <wp:effectExtent l="0" t="0" r="0" b="1905"/>
            <wp:docPr id="1844259907" name="Picture 184425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867" cstate="print">
                      <a:extLst>
                        <a:ext uri="{28A0092B-C50C-407E-A947-70E740481C1C}">
                          <a14:useLocalDpi xmlns:a14="http://schemas.microsoft.com/office/drawing/2010/main" val="0"/>
                        </a:ext>
                      </a:extLst>
                    </a:blip>
                    <a:srcRect/>
                    <a:stretch>
                      <a:fillRect/>
                    </a:stretch>
                  </pic:blipFill>
                  <pic:spPr bwMode="auto">
                    <a:xfrm>
                      <a:off x="0" y="0"/>
                      <a:ext cx="764540" cy="245745"/>
                    </a:xfrm>
                    <a:prstGeom prst="rect">
                      <a:avLst/>
                    </a:prstGeom>
                    <a:noFill/>
                    <a:ln>
                      <a:noFill/>
                    </a:ln>
                  </pic:spPr>
                </pic:pic>
              </a:graphicData>
            </a:graphic>
          </wp:inline>
        </w:drawing>
      </w:r>
      <w:r w:rsidRPr="000C67BC">
        <w:rPr>
          <w:rFonts w:cs="Times New Roman"/>
          <w:color w:val="000000" w:themeColor="text1"/>
          <w:lang w:val="vi-VN" w:eastAsia="vi-VN"/>
        </w:rPr>
        <w:t xml:space="preserve"> và </w:t>
      </w:r>
      <w:r w:rsidRPr="000C67BC">
        <w:rPr>
          <w:rFonts w:cs="Times New Roman"/>
          <w:noProof/>
          <w:color w:val="000000" w:themeColor="text1"/>
          <w:position w:val="-6"/>
        </w:rPr>
        <w:drawing>
          <wp:inline distT="0" distB="0" distL="0" distR="0" wp14:anchorId="6423BBA8" wp14:editId="49E310B2">
            <wp:extent cx="532130" cy="204470"/>
            <wp:effectExtent l="0" t="0" r="1270" b="5080"/>
            <wp:docPr id="1844259908" name="Picture 1844259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868" cstate="print">
                      <a:extLst>
                        <a:ext uri="{28A0092B-C50C-407E-A947-70E740481C1C}">
                          <a14:useLocalDpi xmlns:a14="http://schemas.microsoft.com/office/drawing/2010/main" val="0"/>
                        </a:ext>
                      </a:extLst>
                    </a:blip>
                    <a:srcRect/>
                    <a:stretch>
                      <a:fillRect/>
                    </a:stretch>
                  </pic:blipFill>
                  <pic:spPr bwMode="auto">
                    <a:xfrm>
                      <a:off x="0" y="0"/>
                      <a:ext cx="532130" cy="204470"/>
                    </a:xfrm>
                    <a:prstGeom prst="rect">
                      <a:avLst/>
                    </a:prstGeom>
                    <a:noFill/>
                    <a:ln>
                      <a:noFill/>
                    </a:ln>
                  </pic:spPr>
                </pic:pic>
              </a:graphicData>
            </a:graphic>
          </wp:inline>
        </w:drawing>
      </w:r>
      <w:r w:rsidRPr="000C67BC">
        <w:rPr>
          <w:rFonts w:cs="Times New Roman"/>
          <w:color w:val="000000" w:themeColor="text1"/>
          <w:lang w:val="vi-VN" w:eastAsia="vi-VN"/>
        </w:rPr>
        <w:t xml:space="preserve"> Thời gian ngắn nhất kề từ khi </w:t>
      </w:r>
      <w:r w:rsidRPr="000C67BC">
        <w:rPr>
          <w:rFonts w:cs="Times New Roman"/>
          <w:noProof/>
          <w:color w:val="000000" w:themeColor="text1"/>
          <w:position w:val="-6"/>
        </w:rPr>
        <w:drawing>
          <wp:inline distT="0" distB="0" distL="0" distR="0" wp14:anchorId="27044F63" wp14:editId="6B6650D2">
            <wp:extent cx="340995" cy="191135"/>
            <wp:effectExtent l="0" t="0" r="1905" b="0"/>
            <wp:docPr id="1844259909" name="Picture 1844259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869" cstate="print">
                      <a:extLst>
                        <a:ext uri="{28A0092B-C50C-407E-A947-70E740481C1C}">
                          <a14:useLocalDpi xmlns:a14="http://schemas.microsoft.com/office/drawing/2010/main" val="0"/>
                        </a:ext>
                      </a:extLst>
                    </a:blip>
                    <a:srcRect/>
                    <a:stretch>
                      <a:fillRect/>
                    </a:stretch>
                  </pic:blipFill>
                  <pic:spPr bwMode="auto">
                    <a:xfrm>
                      <a:off x="0" y="0"/>
                      <a:ext cx="340995" cy="191135"/>
                    </a:xfrm>
                    <a:prstGeom prst="rect">
                      <a:avLst/>
                    </a:prstGeom>
                    <a:noFill/>
                    <a:ln>
                      <a:noFill/>
                    </a:ln>
                  </pic:spPr>
                </pic:pic>
              </a:graphicData>
            </a:graphic>
          </wp:inline>
        </w:drawing>
      </w:r>
      <w:r w:rsidRPr="000C67BC">
        <w:rPr>
          <w:rFonts w:cs="Times New Roman"/>
          <w:color w:val="000000" w:themeColor="text1"/>
          <w:lang w:val="vi-VN" w:eastAsia="vi-VN"/>
        </w:rPr>
        <w:t xml:space="preserve"> đến khi lực đàn hồi của lò xo có độ lớn cực tiểu là</w:t>
      </w:r>
    </w:p>
    <w:p w:rsidR="00B91743" w:rsidRPr="000C67BC" w:rsidRDefault="00B91743" w:rsidP="00A40380">
      <w:pPr>
        <w:tabs>
          <w:tab w:val="left" w:pos="283"/>
          <w:tab w:val="left" w:pos="2835"/>
          <w:tab w:val="left" w:pos="5386"/>
          <w:tab w:val="left" w:pos="7937"/>
        </w:tabs>
        <w:spacing w:after="0"/>
        <w:ind w:firstLine="283"/>
        <w:jc w:val="both"/>
        <w:rPr>
          <w:rFonts w:eastAsia="Times New Roman" w:cs="Times New Roman"/>
          <w:color w:val="000000" w:themeColor="text1"/>
          <w:lang w:val="vi-VN" w:eastAsia="vi-VN"/>
        </w:rPr>
      </w:pPr>
      <w:r w:rsidRPr="00C9285A">
        <w:rPr>
          <w:rFonts w:eastAsia="Times New Roman" w:cs="Times New Roman"/>
          <w:b/>
          <w:color w:val="0000FF"/>
          <w:lang w:val="vi-VN" w:eastAsia="vi-VN"/>
        </w:rPr>
        <w:t xml:space="preserve">A. </w:t>
      </w:r>
      <w:r w:rsidRPr="000C67BC">
        <w:rPr>
          <w:rFonts w:eastAsia="Times New Roman" w:cs="Times New Roman"/>
          <w:noProof/>
          <w:color w:val="000000" w:themeColor="text1"/>
          <w:position w:val="-24"/>
        </w:rPr>
        <w:drawing>
          <wp:inline distT="0" distB="0" distL="0" distR="0" wp14:anchorId="4F37698C" wp14:editId="1BD8F102">
            <wp:extent cx="273050" cy="382270"/>
            <wp:effectExtent l="0" t="0" r="0" b="0"/>
            <wp:docPr id="1844259910" name="Picture 184425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870" cstate="print">
                      <a:extLst>
                        <a:ext uri="{28A0092B-C50C-407E-A947-70E740481C1C}">
                          <a14:useLocalDpi xmlns:a14="http://schemas.microsoft.com/office/drawing/2010/main" val="0"/>
                        </a:ext>
                      </a:extLst>
                    </a:blip>
                    <a:srcRect/>
                    <a:stretch>
                      <a:fillRect/>
                    </a:stretch>
                  </pic:blipFill>
                  <pic:spPr bwMode="auto">
                    <a:xfrm>
                      <a:off x="0" y="0"/>
                      <a:ext cx="273050" cy="382270"/>
                    </a:xfrm>
                    <a:prstGeom prst="rect">
                      <a:avLst/>
                    </a:prstGeom>
                    <a:noFill/>
                    <a:ln>
                      <a:noFill/>
                    </a:ln>
                  </pic:spPr>
                </pic:pic>
              </a:graphicData>
            </a:graphic>
          </wp:inline>
        </w:drawing>
      </w:r>
      <w:r w:rsidRPr="000C67BC">
        <w:rPr>
          <w:rFonts w:eastAsia="Times New Roman" w:cs="Times New Roman"/>
          <w:color w:val="000000" w:themeColor="text1"/>
          <w:lang w:val="vi-VN" w:eastAsia="vi-VN"/>
        </w:rPr>
        <w:tab/>
      </w:r>
      <w:r w:rsidRPr="00C9285A">
        <w:rPr>
          <w:rFonts w:eastAsia="Times New Roman" w:cs="Times New Roman"/>
          <w:b/>
          <w:color w:val="0000FF"/>
          <w:lang w:val="vi-VN" w:eastAsia="vi-VN"/>
        </w:rPr>
        <w:t xml:space="preserve">B. </w:t>
      </w:r>
      <w:r w:rsidRPr="000C67BC">
        <w:rPr>
          <w:rFonts w:eastAsia="Times New Roman" w:cs="Times New Roman"/>
          <w:noProof/>
          <w:color w:val="000000" w:themeColor="text1"/>
          <w:position w:val="-24"/>
        </w:rPr>
        <w:drawing>
          <wp:inline distT="0" distB="0" distL="0" distR="0" wp14:anchorId="6CA2A8B3" wp14:editId="372EC61A">
            <wp:extent cx="300355" cy="382270"/>
            <wp:effectExtent l="0" t="0" r="0" b="0"/>
            <wp:docPr id="1844259911" name="Picture 184425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71" cstate="print">
                      <a:extLst>
                        <a:ext uri="{28A0092B-C50C-407E-A947-70E740481C1C}">
                          <a14:useLocalDpi xmlns:a14="http://schemas.microsoft.com/office/drawing/2010/main" val="0"/>
                        </a:ext>
                      </a:extLst>
                    </a:blip>
                    <a:srcRect/>
                    <a:stretch>
                      <a:fillRect/>
                    </a:stretch>
                  </pic:blipFill>
                  <pic:spPr bwMode="auto">
                    <a:xfrm>
                      <a:off x="0" y="0"/>
                      <a:ext cx="300355" cy="382270"/>
                    </a:xfrm>
                    <a:prstGeom prst="rect">
                      <a:avLst/>
                    </a:prstGeom>
                    <a:noFill/>
                    <a:ln>
                      <a:noFill/>
                    </a:ln>
                  </pic:spPr>
                </pic:pic>
              </a:graphicData>
            </a:graphic>
          </wp:inline>
        </w:drawing>
      </w:r>
      <w:r w:rsidRPr="000C67BC">
        <w:rPr>
          <w:rFonts w:eastAsia="Times New Roman" w:cs="Times New Roman"/>
          <w:color w:val="000000" w:themeColor="text1"/>
          <w:lang w:val="vi-VN" w:eastAsia="vi-VN"/>
        </w:rPr>
        <w:tab/>
      </w:r>
      <w:r w:rsidRPr="00C9285A">
        <w:rPr>
          <w:rFonts w:eastAsia="Times New Roman" w:cs="Times New Roman"/>
          <w:b/>
          <w:color w:val="0000FF"/>
          <w:lang w:val="vi-VN" w:eastAsia="vi-VN"/>
        </w:rPr>
        <w:t xml:space="preserve">C. </w:t>
      </w:r>
      <w:r w:rsidRPr="000C67BC">
        <w:rPr>
          <w:rFonts w:eastAsia="Times New Roman" w:cs="Times New Roman"/>
          <w:noProof/>
          <w:color w:val="000000" w:themeColor="text1"/>
          <w:position w:val="-24"/>
        </w:rPr>
        <w:drawing>
          <wp:inline distT="0" distB="0" distL="0" distR="0" wp14:anchorId="18729CA7" wp14:editId="7FF077E6">
            <wp:extent cx="300355" cy="382270"/>
            <wp:effectExtent l="0" t="0" r="0" b="0"/>
            <wp:docPr id="1844259912" name="Picture 184425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72" cstate="print">
                      <a:extLst>
                        <a:ext uri="{28A0092B-C50C-407E-A947-70E740481C1C}">
                          <a14:useLocalDpi xmlns:a14="http://schemas.microsoft.com/office/drawing/2010/main" val="0"/>
                        </a:ext>
                      </a:extLst>
                    </a:blip>
                    <a:srcRect/>
                    <a:stretch>
                      <a:fillRect/>
                    </a:stretch>
                  </pic:blipFill>
                  <pic:spPr bwMode="auto">
                    <a:xfrm>
                      <a:off x="0" y="0"/>
                      <a:ext cx="300355" cy="382270"/>
                    </a:xfrm>
                    <a:prstGeom prst="rect">
                      <a:avLst/>
                    </a:prstGeom>
                    <a:noFill/>
                    <a:ln>
                      <a:noFill/>
                    </a:ln>
                  </pic:spPr>
                </pic:pic>
              </a:graphicData>
            </a:graphic>
          </wp:inline>
        </w:drawing>
      </w:r>
      <w:r w:rsidRPr="000C67BC">
        <w:rPr>
          <w:rFonts w:eastAsia="Times New Roman" w:cs="Times New Roman"/>
          <w:color w:val="000000" w:themeColor="text1"/>
          <w:lang w:val="vi-VN" w:eastAsia="vi-VN"/>
        </w:rPr>
        <w:t>.</w:t>
      </w:r>
      <w:r w:rsidRPr="000C67BC">
        <w:rPr>
          <w:rFonts w:eastAsia="Times New Roman" w:cs="Times New Roman"/>
          <w:color w:val="000000" w:themeColor="text1"/>
          <w:lang w:val="vi-VN" w:eastAsia="vi-VN"/>
        </w:rPr>
        <w:tab/>
      </w:r>
      <w:r w:rsidRPr="00C9285A">
        <w:rPr>
          <w:rFonts w:eastAsia="Times New Roman" w:cs="Times New Roman"/>
          <w:b/>
          <w:color w:val="0000FF"/>
          <w:lang w:val="vi-VN" w:eastAsia="vi-VN"/>
        </w:rPr>
        <w:t xml:space="preserve">D. </w:t>
      </w:r>
      <w:r w:rsidRPr="000C67BC">
        <w:rPr>
          <w:rFonts w:eastAsia="Times New Roman" w:cs="Times New Roman"/>
          <w:noProof/>
          <w:color w:val="000000" w:themeColor="text1"/>
          <w:position w:val="-24"/>
        </w:rPr>
        <w:drawing>
          <wp:inline distT="0" distB="0" distL="0" distR="0" wp14:anchorId="4734AC77" wp14:editId="4AC91916">
            <wp:extent cx="273050" cy="382270"/>
            <wp:effectExtent l="0" t="0" r="0" b="0"/>
            <wp:docPr id="1844259913" name="Picture 184425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873" cstate="print">
                      <a:extLst>
                        <a:ext uri="{28A0092B-C50C-407E-A947-70E740481C1C}">
                          <a14:useLocalDpi xmlns:a14="http://schemas.microsoft.com/office/drawing/2010/main" val="0"/>
                        </a:ext>
                      </a:extLst>
                    </a:blip>
                    <a:srcRect/>
                    <a:stretch>
                      <a:fillRect/>
                    </a:stretch>
                  </pic:blipFill>
                  <pic:spPr bwMode="auto">
                    <a:xfrm>
                      <a:off x="0" y="0"/>
                      <a:ext cx="273050" cy="382270"/>
                    </a:xfrm>
                    <a:prstGeom prst="rect">
                      <a:avLst/>
                    </a:prstGeom>
                    <a:noFill/>
                    <a:ln>
                      <a:noFill/>
                    </a:ln>
                  </pic:spPr>
                </pic:pic>
              </a:graphicData>
            </a:graphic>
          </wp:inline>
        </w:drawing>
      </w:r>
      <w:r w:rsidRPr="000C67BC">
        <w:rPr>
          <w:rFonts w:eastAsia="Times New Roman" w:cs="Times New Roman"/>
          <w:color w:val="000000" w:themeColor="text1"/>
          <w:lang w:val="vi-VN" w:eastAsia="vi-VN"/>
        </w:rPr>
        <w:t>.</w:t>
      </w:r>
    </w:p>
    <w:p w:rsidR="00B91743" w:rsidRPr="000C67BC" w:rsidRDefault="00B91743" w:rsidP="00A40380">
      <w:pPr>
        <w:tabs>
          <w:tab w:val="left" w:pos="283"/>
          <w:tab w:val="left" w:pos="2835"/>
          <w:tab w:val="left" w:pos="5386"/>
          <w:tab w:val="left" w:pos="7937"/>
        </w:tabs>
        <w:spacing w:after="0" w:line="276" w:lineRule="auto"/>
        <w:ind w:firstLine="283"/>
        <w:rPr>
          <w:rFonts w:cs="Times New Roman"/>
          <w:b/>
          <w:iCs/>
          <w:color w:val="000000" w:themeColor="text1"/>
        </w:rPr>
      </w:pPr>
      <w:r w:rsidRPr="000C67BC">
        <w:rPr>
          <w:rFonts w:eastAsia="Times New Roman" w:cs="Times New Roman"/>
          <w:noProof/>
          <w:color w:val="000000" w:themeColor="text1"/>
        </w:rPr>
        <w:drawing>
          <wp:anchor distT="0" distB="0" distL="114300" distR="114300" simplePos="0" relativeHeight="251816960" behindDoc="0" locked="0" layoutInCell="1" allowOverlap="1" wp14:anchorId="1FD44240" wp14:editId="2CFE6240">
            <wp:simplePos x="0" y="0"/>
            <wp:positionH relativeFrom="margin">
              <wp:align>right</wp:align>
            </wp:positionH>
            <wp:positionV relativeFrom="paragraph">
              <wp:posOffset>204470</wp:posOffset>
            </wp:positionV>
            <wp:extent cx="2150110" cy="1936115"/>
            <wp:effectExtent l="0" t="0" r="2540" b="6985"/>
            <wp:wrapSquare wrapText="bothSides"/>
            <wp:docPr id="1844259914" name="Picture 1844259914" descr="A picture containing circle, diagram, line, symbo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09059" name="Picture 1026909059" descr="A picture containing circle, diagram, line, symbol  Description automatically generated"/>
                    <pic:cNvPicPr/>
                  </pic:nvPicPr>
                  <pic:blipFill>
                    <a:blip r:embed="rId1874">
                      <a:extLst>
                        <a:ext uri="{28A0092B-C50C-407E-A947-70E740481C1C}">
                          <a14:useLocalDpi xmlns:a14="http://schemas.microsoft.com/office/drawing/2010/main" val="0"/>
                        </a:ext>
                      </a:extLst>
                    </a:blip>
                    <a:stretch>
                      <a:fillRect/>
                    </a:stretch>
                  </pic:blipFill>
                  <pic:spPr>
                    <a:xfrm>
                      <a:off x="0" y="0"/>
                      <a:ext cx="2150110" cy="1936115"/>
                    </a:xfrm>
                    <a:prstGeom prst="rect">
                      <a:avLst/>
                    </a:prstGeom>
                  </pic:spPr>
                </pic:pic>
              </a:graphicData>
            </a:graphic>
            <wp14:sizeRelH relativeFrom="page">
              <wp14:pctWidth>0</wp14:pctWidth>
            </wp14:sizeRelH>
            <wp14:sizeRelV relativeFrom="page">
              <wp14:pctHeight>0</wp14:pctHeight>
            </wp14:sizeRelV>
          </wp:anchor>
        </w:drawing>
      </w:r>
      <w:r w:rsidRPr="000C67BC">
        <w:rPr>
          <w:rFonts w:cs="Times New Roman"/>
          <w:b/>
          <w:i/>
          <w:iCs/>
          <w:color w:val="000000" w:themeColor="text1"/>
        </w:rPr>
        <w:t xml:space="preserve"> </w:t>
      </w:r>
      <w:r w:rsidRPr="000C67BC">
        <w:rPr>
          <w:rFonts w:cs="Times New Roman"/>
          <w:b/>
          <w:iCs/>
          <w:color w:val="000000" w:themeColor="text1"/>
        </w:rPr>
        <w:t xml:space="preserve">GIẢI </w:t>
      </w:r>
    </w:p>
    <w:p w:rsidR="00B91743" w:rsidRPr="000C67BC" w:rsidRDefault="00B91743" w:rsidP="00A40380">
      <w:pPr>
        <w:tabs>
          <w:tab w:val="left" w:pos="283"/>
          <w:tab w:val="left" w:pos="2835"/>
          <w:tab w:val="left" w:pos="5386"/>
          <w:tab w:val="left" w:pos="7937"/>
        </w:tabs>
        <w:spacing w:after="0"/>
        <w:ind w:firstLine="283"/>
        <w:jc w:val="center"/>
        <w:rPr>
          <w:rFonts w:eastAsia="Times New Roman" w:cs="Times New Roman"/>
          <w:b/>
          <w:color w:val="000000" w:themeColor="text1"/>
          <w:lang w:eastAsia="vi-VN"/>
        </w:rPr>
      </w:pPr>
    </w:p>
    <w:p w:rsidR="00B91743" w:rsidRPr="000C67BC" w:rsidRDefault="00B91743" w:rsidP="00A40380">
      <w:pPr>
        <w:tabs>
          <w:tab w:val="left" w:pos="283"/>
          <w:tab w:val="left" w:pos="2835"/>
          <w:tab w:val="left" w:pos="5386"/>
          <w:tab w:val="left" w:pos="7937"/>
        </w:tabs>
        <w:spacing w:after="0"/>
        <w:ind w:firstLine="283"/>
        <w:jc w:val="both"/>
        <w:rPr>
          <w:rFonts w:eastAsia="Times New Roman" w:cs="Times New Roman"/>
          <w:color w:val="000000" w:themeColor="text1"/>
          <w:lang w:val="vi-VN" w:eastAsia="vi-VN"/>
        </w:rPr>
      </w:pPr>
      <w:r w:rsidRPr="000C67BC">
        <w:rPr>
          <w:rFonts w:eastAsia="Times New Roman" w:cs="Times New Roman"/>
          <w:noProof/>
          <w:color w:val="000000" w:themeColor="text1"/>
          <w:position w:val="-28"/>
        </w:rPr>
        <w:drawing>
          <wp:inline distT="0" distB="0" distL="0" distR="0" wp14:anchorId="360BF24A" wp14:editId="035ACDD7">
            <wp:extent cx="1214755" cy="436880"/>
            <wp:effectExtent l="0" t="0" r="0" b="1270"/>
            <wp:docPr id="1844259915" name="Picture 184425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4506" cstate="print">
                      <a:extLst>
                        <a:ext uri="{28A0092B-C50C-407E-A947-70E740481C1C}">
                          <a14:useLocalDpi xmlns:a14="http://schemas.microsoft.com/office/drawing/2010/main" val="0"/>
                        </a:ext>
                      </a:extLst>
                    </a:blip>
                    <a:srcRect/>
                    <a:stretch>
                      <a:fillRect/>
                    </a:stretch>
                  </pic:blipFill>
                  <pic:spPr bwMode="auto">
                    <a:xfrm>
                      <a:off x="0" y="0"/>
                      <a:ext cx="1214755" cy="436880"/>
                    </a:xfrm>
                    <a:prstGeom prst="rect">
                      <a:avLst/>
                    </a:prstGeom>
                    <a:noFill/>
                    <a:ln>
                      <a:noFill/>
                    </a:ln>
                  </pic:spPr>
                </pic:pic>
              </a:graphicData>
            </a:graphic>
          </wp:inline>
        </w:drawing>
      </w:r>
      <w:r w:rsidRPr="000C67BC">
        <w:rPr>
          <w:rFonts w:eastAsia="Times New Roman" w:cs="Times New Roman"/>
          <w:color w:val="000000" w:themeColor="text1"/>
          <w:lang w:val="vi-VN" w:eastAsia="vi-VN"/>
        </w:rPr>
        <w:t xml:space="preserve"> (rad/s)</w:t>
      </w:r>
    </w:p>
    <w:p w:rsidR="00B91743" w:rsidRPr="000C67BC" w:rsidRDefault="00B91743" w:rsidP="00A40380">
      <w:pPr>
        <w:tabs>
          <w:tab w:val="left" w:pos="283"/>
          <w:tab w:val="left" w:pos="2835"/>
          <w:tab w:val="left" w:pos="5386"/>
          <w:tab w:val="left" w:pos="7937"/>
        </w:tabs>
        <w:spacing w:after="0"/>
        <w:ind w:firstLine="283"/>
        <w:jc w:val="both"/>
        <w:rPr>
          <w:rFonts w:eastAsia="Times New Roman" w:cs="Times New Roman"/>
          <w:color w:val="000000" w:themeColor="text1"/>
          <w:lang w:val="vi-VN" w:eastAsia="vi-VN"/>
        </w:rPr>
      </w:pPr>
      <w:r w:rsidRPr="000C67BC">
        <w:rPr>
          <w:rFonts w:eastAsia="Times New Roman" w:cs="Times New Roman"/>
          <w:noProof/>
          <w:color w:val="000000" w:themeColor="text1"/>
          <w:position w:val="-36"/>
        </w:rPr>
        <w:drawing>
          <wp:inline distT="0" distB="0" distL="0" distR="0" wp14:anchorId="4D97531F" wp14:editId="415CB7EF">
            <wp:extent cx="2074545" cy="477520"/>
            <wp:effectExtent l="0" t="0" r="1905" b="0"/>
            <wp:docPr id="1844259916" name="Picture 184425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507" cstate="print">
                      <a:extLst>
                        <a:ext uri="{28A0092B-C50C-407E-A947-70E740481C1C}">
                          <a14:useLocalDpi xmlns:a14="http://schemas.microsoft.com/office/drawing/2010/main" val="0"/>
                        </a:ext>
                      </a:extLst>
                    </a:blip>
                    <a:srcRect/>
                    <a:stretch>
                      <a:fillRect/>
                    </a:stretch>
                  </pic:blipFill>
                  <pic:spPr bwMode="auto">
                    <a:xfrm>
                      <a:off x="0" y="0"/>
                      <a:ext cx="2074545" cy="477520"/>
                    </a:xfrm>
                    <a:prstGeom prst="rect">
                      <a:avLst/>
                    </a:prstGeom>
                    <a:noFill/>
                    <a:ln>
                      <a:noFill/>
                    </a:ln>
                  </pic:spPr>
                </pic:pic>
              </a:graphicData>
            </a:graphic>
          </wp:inline>
        </w:drawing>
      </w:r>
    </w:p>
    <w:p w:rsidR="00B91743" w:rsidRPr="000C67BC" w:rsidRDefault="00B91743" w:rsidP="00A40380">
      <w:pPr>
        <w:tabs>
          <w:tab w:val="left" w:pos="283"/>
          <w:tab w:val="left" w:pos="2835"/>
          <w:tab w:val="left" w:pos="5386"/>
          <w:tab w:val="left" w:pos="7937"/>
        </w:tabs>
        <w:spacing w:after="0"/>
        <w:ind w:firstLine="283"/>
        <w:jc w:val="both"/>
        <w:rPr>
          <w:rFonts w:eastAsia="Times New Roman" w:cs="Times New Roman"/>
          <w:color w:val="000000" w:themeColor="text1"/>
          <w:lang w:val="vi-VN" w:eastAsia="vi-VN"/>
        </w:rPr>
      </w:pPr>
      <w:r w:rsidRPr="000C67BC">
        <w:rPr>
          <w:rFonts w:eastAsia="Times New Roman" w:cs="Times New Roman"/>
          <w:noProof/>
          <w:color w:val="000000" w:themeColor="text1"/>
          <w:position w:val="-24"/>
        </w:rPr>
        <w:drawing>
          <wp:inline distT="0" distB="0" distL="0" distR="0" wp14:anchorId="1D092657" wp14:editId="03109B45">
            <wp:extent cx="1719580" cy="382270"/>
            <wp:effectExtent l="0" t="0" r="0" b="0"/>
            <wp:docPr id="1844259917" name="Picture 184425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508" cstate="print">
                      <a:extLst>
                        <a:ext uri="{28A0092B-C50C-407E-A947-70E740481C1C}">
                          <a14:useLocalDpi xmlns:a14="http://schemas.microsoft.com/office/drawing/2010/main" val="0"/>
                        </a:ext>
                      </a:extLst>
                    </a:blip>
                    <a:srcRect/>
                    <a:stretch>
                      <a:fillRect/>
                    </a:stretch>
                  </pic:blipFill>
                  <pic:spPr bwMode="auto">
                    <a:xfrm>
                      <a:off x="0" y="0"/>
                      <a:ext cx="1719580" cy="382270"/>
                    </a:xfrm>
                    <a:prstGeom prst="rect">
                      <a:avLst/>
                    </a:prstGeom>
                    <a:noFill/>
                    <a:ln>
                      <a:noFill/>
                    </a:ln>
                  </pic:spPr>
                </pic:pic>
              </a:graphicData>
            </a:graphic>
          </wp:inline>
        </w:drawing>
      </w:r>
    </w:p>
    <w:p w:rsidR="00B91743" w:rsidRPr="000C67BC" w:rsidRDefault="00B91743" w:rsidP="00A40380">
      <w:pPr>
        <w:tabs>
          <w:tab w:val="left" w:pos="283"/>
          <w:tab w:val="left" w:pos="2835"/>
          <w:tab w:val="left" w:pos="5386"/>
          <w:tab w:val="left" w:pos="7937"/>
        </w:tabs>
        <w:spacing w:after="0"/>
        <w:ind w:firstLine="283"/>
        <w:jc w:val="both"/>
        <w:rPr>
          <w:rFonts w:eastAsia="Times New Roman" w:cs="Times New Roman"/>
          <w:color w:val="000000" w:themeColor="text1"/>
          <w:lang w:eastAsia="vi-VN"/>
        </w:rPr>
      </w:pPr>
      <w:r w:rsidRPr="000C67BC">
        <w:rPr>
          <w:rFonts w:eastAsia="Times New Roman" w:cs="Times New Roman"/>
          <w:noProof/>
          <w:color w:val="000000" w:themeColor="text1"/>
          <w:position w:val="-24"/>
        </w:rPr>
        <w:drawing>
          <wp:inline distT="0" distB="0" distL="0" distR="0" wp14:anchorId="2F215A5E" wp14:editId="2D9499C0">
            <wp:extent cx="1351280" cy="559435"/>
            <wp:effectExtent l="0" t="0" r="1270" b="0"/>
            <wp:docPr id="1844259918" name="Picture 184425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509" cstate="print">
                      <a:extLst>
                        <a:ext uri="{28A0092B-C50C-407E-A947-70E740481C1C}">
                          <a14:useLocalDpi xmlns:a14="http://schemas.microsoft.com/office/drawing/2010/main" val="0"/>
                        </a:ext>
                      </a:extLst>
                    </a:blip>
                    <a:srcRect/>
                    <a:stretch>
                      <a:fillRect/>
                    </a:stretch>
                  </pic:blipFill>
                  <pic:spPr bwMode="auto">
                    <a:xfrm>
                      <a:off x="0" y="0"/>
                      <a:ext cx="1351280" cy="559435"/>
                    </a:xfrm>
                    <a:prstGeom prst="rect">
                      <a:avLst/>
                    </a:prstGeom>
                    <a:noFill/>
                    <a:ln>
                      <a:noFill/>
                    </a:ln>
                  </pic:spPr>
                </pic:pic>
              </a:graphicData>
            </a:graphic>
          </wp:inline>
        </w:drawing>
      </w:r>
      <w:r w:rsidRPr="000C67BC">
        <w:rPr>
          <w:rFonts w:eastAsia="Times New Roman" w:cs="Times New Roman"/>
          <w:color w:val="000000" w:themeColor="text1"/>
          <w:lang w:val="vi-VN" w:eastAsia="vi-VN"/>
        </w:rPr>
        <w:t xml:space="preserve"> (s). </w:t>
      </w: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611CE5">
      <w:pPr>
        <w:tabs>
          <w:tab w:val="left" w:pos="283"/>
          <w:tab w:val="left" w:pos="2835"/>
          <w:tab w:val="left" w:pos="5386"/>
          <w:tab w:val="left" w:pos="7937"/>
        </w:tabs>
        <w:jc w:val="both"/>
        <w:rPr>
          <w:rFonts w:cs="Times New Roman"/>
          <w:b/>
          <w:color w:val="000000" w:themeColor="text1"/>
          <w:szCs w:val="24"/>
        </w:rPr>
      </w:pPr>
    </w:p>
    <w:p w:rsidR="00B91743" w:rsidRPr="000C67BC" w:rsidRDefault="00B91743" w:rsidP="00611CE5">
      <w:pPr>
        <w:rPr>
          <w:rFonts w:cs="Times New Roman"/>
          <w:b/>
          <w:bCs/>
          <w:color w:val="000000" w:themeColor="text1"/>
          <w:szCs w:val="24"/>
          <w:lang w:val="vi-VN"/>
        </w:rPr>
      </w:pPr>
      <w:r w:rsidRPr="00C9285A">
        <w:rPr>
          <w:rFonts w:cs="Times New Roman"/>
          <w:b/>
          <w:bCs/>
          <w:color w:val="FF0000"/>
          <w:szCs w:val="24"/>
          <w:lang w:val="vi-VN"/>
        </w:rPr>
        <w:lastRenderedPageBreak/>
        <w:t>II. TRẮC NGHIỆM ĐÚNG SAI</w:t>
      </w:r>
    </w:p>
    <w:p w:rsidR="00B91743" w:rsidRPr="000C67BC" w:rsidRDefault="00B91743" w:rsidP="00245BFE">
      <w:pPr>
        <w:tabs>
          <w:tab w:val="left" w:pos="2552"/>
        </w:tabs>
        <w:spacing w:after="0" w:line="240" w:lineRule="auto"/>
        <w:contextualSpacing/>
        <w:rPr>
          <w:rFonts w:cs="Times New Roman"/>
          <w:color w:val="000000" w:themeColor="text1"/>
          <w:szCs w:val="24"/>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cs="Times New Roman"/>
          <w:color w:val="000000" w:themeColor="text1"/>
          <w:szCs w:val="24"/>
        </w:rPr>
        <w:t>Dưới áp suất 10</w:t>
      </w:r>
      <w:r w:rsidRPr="000C67BC">
        <w:rPr>
          <w:rFonts w:cs="Times New Roman"/>
          <w:color w:val="000000" w:themeColor="text1"/>
          <w:szCs w:val="24"/>
          <w:vertAlign w:val="superscript"/>
        </w:rPr>
        <w:t>5</w:t>
      </w:r>
      <w:r w:rsidRPr="000C67BC">
        <w:rPr>
          <w:rFonts w:cs="Times New Roman"/>
          <w:color w:val="000000" w:themeColor="text1"/>
          <w:szCs w:val="24"/>
        </w:rPr>
        <w:t>Pa một lượng khí có thể tích 10 lít. Nếu nhiệt độ được giữ không đổi và áp suất tăng lên 25% so với ban đầu thì thể tích của lượng khí này là</w:t>
      </w:r>
    </w:p>
    <w:p w:rsidR="00B91743" w:rsidRPr="000C67BC" w:rsidRDefault="00B91743" w:rsidP="00245BFE">
      <w:pPr>
        <w:tabs>
          <w:tab w:val="left" w:pos="2552"/>
        </w:tabs>
        <w:spacing w:after="0" w:line="240" w:lineRule="auto"/>
        <w:contextualSpacing/>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245BFE">
        <w:tc>
          <w:tcPr>
            <w:tcW w:w="497" w:type="dxa"/>
          </w:tcPr>
          <w:p w:rsidR="00B91743" w:rsidRPr="000C67BC" w:rsidRDefault="00B91743" w:rsidP="00B33908">
            <w:pPr>
              <w:rPr>
                <w:rFonts w:cs="Times New Roman"/>
                <w:color w:val="000000" w:themeColor="text1"/>
                <w:szCs w:val="24"/>
                <w:lang w:val="vi-VN"/>
              </w:rPr>
            </w:pPr>
          </w:p>
        </w:tc>
        <w:tc>
          <w:tcPr>
            <w:tcW w:w="7114" w:type="dxa"/>
          </w:tcPr>
          <w:p w:rsidR="00B91743" w:rsidRPr="000C67BC" w:rsidRDefault="00B91743" w:rsidP="00B33908">
            <w:pPr>
              <w:rPr>
                <w:rFonts w:cs="Times New Roman"/>
                <w:color w:val="000000" w:themeColor="text1"/>
                <w:szCs w:val="24"/>
                <w:lang w:val="vi-VN"/>
              </w:rPr>
            </w:pPr>
          </w:p>
        </w:tc>
        <w:tc>
          <w:tcPr>
            <w:tcW w:w="922"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245BFE">
        <w:tc>
          <w:tcPr>
            <w:tcW w:w="497" w:type="dxa"/>
          </w:tcPr>
          <w:p w:rsidR="00B91743" w:rsidRPr="000C67BC" w:rsidRDefault="00B91743" w:rsidP="00245BFE">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245BFE">
            <w:pPr>
              <w:tabs>
                <w:tab w:val="left" w:pos="2552"/>
              </w:tabs>
              <w:contextualSpacing/>
              <w:rPr>
                <w:rFonts w:cs="Times New Roman"/>
                <w:color w:val="000000" w:themeColor="text1"/>
                <w:szCs w:val="24"/>
              </w:rPr>
            </w:pPr>
            <w:r w:rsidRPr="000C67BC">
              <w:rPr>
                <w:rFonts w:cs="Times New Roman"/>
                <w:iCs/>
                <w:color w:val="000000" w:themeColor="text1"/>
                <w:szCs w:val="24"/>
              </w:rPr>
              <w:t>Áp suất của lượng khí ở trạng thái sau</w:t>
            </w:r>
            <w:r w:rsidRPr="000C67BC">
              <w:rPr>
                <w:rFonts w:cs="Times New Roman"/>
                <w:color w:val="000000" w:themeColor="text1"/>
                <w:szCs w:val="24"/>
              </w:rPr>
              <w:t xml:space="preserve"> có giá trị là 25.10</w:t>
            </w:r>
            <w:r w:rsidRPr="000C67BC">
              <w:rPr>
                <w:rFonts w:cs="Times New Roman"/>
                <w:color w:val="000000" w:themeColor="text1"/>
                <w:szCs w:val="24"/>
                <w:vertAlign w:val="superscript"/>
              </w:rPr>
              <w:t>3</w:t>
            </w:r>
            <w:r w:rsidRPr="000C67BC">
              <w:rPr>
                <w:rFonts w:cs="Times New Roman"/>
                <w:color w:val="000000" w:themeColor="text1"/>
                <w:szCs w:val="24"/>
              </w:rPr>
              <w:t xml:space="preserve"> Pa</w:t>
            </w:r>
          </w:p>
        </w:tc>
        <w:tc>
          <w:tcPr>
            <w:tcW w:w="922" w:type="dxa"/>
          </w:tcPr>
          <w:p w:rsidR="00B91743" w:rsidRPr="000C67BC" w:rsidRDefault="00B91743" w:rsidP="00245BFE">
            <w:pPr>
              <w:rPr>
                <w:rFonts w:cs="Times New Roman"/>
                <w:color w:val="000000" w:themeColor="text1"/>
                <w:szCs w:val="24"/>
                <w:lang w:val="vi-VN"/>
              </w:rPr>
            </w:pPr>
          </w:p>
        </w:tc>
        <w:tc>
          <w:tcPr>
            <w:tcW w:w="817" w:type="dxa"/>
          </w:tcPr>
          <w:p w:rsidR="00B91743" w:rsidRPr="000C67BC" w:rsidRDefault="00B91743" w:rsidP="00245BFE">
            <w:pPr>
              <w:rPr>
                <w:rFonts w:cs="Times New Roman"/>
                <w:color w:val="000000" w:themeColor="text1"/>
                <w:szCs w:val="24"/>
                <w:lang w:val="vi-VN"/>
              </w:rPr>
            </w:pPr>
          </w:p>
        </w:tc>
      </w:tr>
      <w:tr w:rsidR="00B02A84" w:rsidRPr="000C67BC" w:rsidTr="00245BFE">
        <w:tc>
          <w:tcPr>
            <w:tcW w:w="497" w:type="dxa"/>
          </w:tcPr>
          <w:p w:rsidR="00B91743" w:rsidRPr="000C67BC" w:rsidRDefault="00B91743" w:rsidP="00245BFE">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245BFE">
            <w:pPr>
              <w:tabs>
                <w:tab w:val="left" w:pos="567"/>
                <w:tab w:val="left" w:pos="2552"/>
              </w:tabs>
              <w:contextualSpacing/>
              <w:rPr>
                <w:rFonts w:cs="Times New Roman"/>
                <w:iCs/>
                <w:color w:val="000000" w:themeColor="text1"/>
                <w:szCs w:val="24"/>
              </w:rPr>
            </w:pPr>
            <w:r w:rsidRPr="000C67BC">
              <w:rPr>
                <w:rFonts w:cs="Times New Roman"/>
                <w:iCs/>
                <w:color w:val="000000" w:themeColor="text1"/>
                <w:szCs w:val="24"/>
              </w:rPr>
              <w:t>Thể tích ban đầu của lượng khí là 10000 cm</w:t>
            </w:r>
            <w:r w:rsidRPr="000C67BC">
              <w:rPr>
                <w:rFonts w:cs="Times New Roman"/>
                <w:iCs/>
                <w:color w:val="000000" w:themeColor="text1"/>
                <w:szCs w:val="24"/>
                <w:vertAlign w:val="superscript"/>
              </w:rPr>
              <w:t>3</w:t>
            </w:r>
          </w:p>
        </w:tc>
        <w:tc>
          <w:tcPr>
            <w:tcW w:w="922" w:type="dxa"/>
          </w:tcPr>
          <w:p w:rsidR="00B91743" w:rsidRPr="000C67BC" w:rsidRDefault="00B91743" w:rsidP="00245BFE">
            <w:pPr>
              <w:rPr>
                <w:rFonts w:cs="Times New Roman"/>
                <w:color w:val="000000" w:themeColor="text1"/>
                <w:szCs w:val="24"/>
                <w:lang w:val="vi-VN"/>
              </w:rPr>
            </w:pPr>
          </w:p>
        </w:tc>
        <w:tc>
          <w:tcPr>
            <w:tcW w:w="817" w:type="dxa"/>
          </w:tcPr>
          <w:p w:rsidR="00B91743" w:rsidRPr="000C67BC" w:rsidRDefault="00B91743" w:rsidP="00245BFE">
            <w:pPr>
              <w:rPr>
                <w:rFonts w:cs="Times New Roman"/>
                <w:color w:val="000000" w:themeColor="text1"/>
                <w:szCs w:val="24"/>
                <w:lang w:val="vi-VN"/>
              </w:rPr>
            </w:pPr>
          </w:p>
        </w:tc>
      </w:tr>
      <w:tr w:rsidR="00B02A84" w:rsidRPr="000C67BC" w:rsidTr="00245BFE">
        <w:tc>
          <w:tcPr>
            <w:tcW w:w="497" w:type="dxa"/>
          </w:tcPr>
          <w:p w:rsidR="00B91743" w:rsidRPr="000C67BC" w:rsidRDefault="00B91743" w:rsidP="00245BFE">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245BFE">
            <w:pPr>
              <w:tabs>
                <w:tab w:val="left" w:pos="567"/>
                <w:tab w:val="left" w:pos="2552"/>
              </w:tabs>
              <w:contextualSpacing/>
              <w:rPr>
                <w:rFonts w:cs="Times New Roman"/>
                <w:iCs/>
                <w:color w:val="000000" w:themeColor="text1"/>
                <w:szCs w:val="24"/>
              </w:rPr>
            </w:pPr>
            <w:r w:rsidRPr="000C67BC">
              <w:rPr>
                <w:rFonts w:cs="Times New Roman"/>
                <w:color w:val="000000" w:themeColor="text1"/>
                <w:szCs w:val="24"/>
              </w:rPr>
              <w:t xml:space="preserve">Giữa áp suất và thể tích của lượng khí có mối liên hệ là </w:t>
            </w:r>
            <w:r w:rsidRPr="000C67BC">
              <w:rPr>
                <w:rFonts w:cs="Times New Roman"/>
                <w:color w:val="000000" w:themeColor="text1"/>
                <w:position w:val="-12"/>
                <w:szCs w:val="24"/>
                <w:lang w:val="nl-NL"/>
              </w:rPr>
              <w:object w:dxaOrig="1215" w:dyaOrig="375">
                <v:shape id="_x0000_i3611" type="#_x0000_t75" alt="n113 zalo Gv Ly Trang Tuyen Quang" style="width:65.25pt;height:13.5pt" o:ole="">
                  <v:imagedata r:id="rId1875" o:title=""/>
                </v:shape>
                <o:OLEObject Type="Embed" ProgID="Equation.DSMT4" ShapeID="_x0000_i3611" DrawAspect="Content" ObjectID="_1804452075" r:id="rId4510"/>
              </w:object>
            </w:r>
          </w:p>
        </w:tc>
        <w:tc>
          <w:tcPr>
            <w:tcW w:w="922" w:type="dxa"/>
          </w:tcPr>
          <w:p w:rsidR="00B91743" w:rsidRPr="000C67BC" w:rsidRDefault="00B91743" w:rsidP="00245BFE">
            <w:pPr>
              <w:rPr>
                <w:rFonts w:cs="Times New Roman"/>
                <w:color w:val="000000" w:themeColor="text1"/>
                <w:szCs w:val="24"/>
                <w:lang w:val="vi-VN"/>
              </w:rPr>
            </w:pPr>
          </w:p>
        </w:tc>
        <w:tc>
          <w:tcPr>
            <w:tcW w:w="817" w:type="dxa"/>
          </w:tcPr>
          <w:p w:rsidR="00B91743" w:rsidRPr="000C67BC" w:rsidRDefault="00B91743" w:rsidP="00245BFE">
            <w:pPr>
              <w:rPr>
                <w:rFonts w:cs="Times New Roman"/>
                <w:color w:val="000000" w:themeColor="text1"/>
                <w:szCs w:val="24"/>
                <w:lang w:val="vi-VN"/>
              </w:rPr>
            </w:pPr>
          </w:p>
        </w:tc>
      </w:tr>
      <w:tr w:rsidR="00B91743" w:rsidRPr="000C67BC" w:rsidTr="00245BFE">
        <w:tc>
          <w:tcPr>
            <w:tcW w:w="497" w:type="dxa"/>
          </w:tcPr>
          <w:p w:rsidR="00B91743" w:rsidRPr="000C67BC" w:rsidRDefault="00B91743" w:rsidP="00245BFE">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245BFE">
            <w:pPr>
              <w:tabs>
                <w:tab w:val="left" w:pos="2552"/>
              </w:tabs>
              <w:contextualSpacing/>
              <w:rPr>
                <w:rFonts w:cs="Times New Roman"/>
                <w:color w:val="000000" w:themeColor="text1"/>
                <w:szCs w:val="24"/>
              </w:rPr>
            </w:pPr>
            <w:r w:rsidRPr="000C67BC">
              <w:rPr>
                <w:rFonts w:cs="Times New Roman"/>
                <w:color w:val="000000" w:themeColor="text1"/>
                <w:szCs w:val="24"/>
              </w:rPr>
              <w:t>Thể tích của lượng khí sau khi áp suất tăng lên 25% so với ban đầu là 6 lít</w:t>
            </w:r>
          </w:p>
        </w:tc>
        <w:tc>
          <w:tcPr>
            <w:tcW w:w="922" w:type="dxa"/>
          </w:tcPr>
          <w:p w:rsidR="00B91743" w:rsidRPr="000C67BC" w:rsidRDefault="00B91743" w:rsidP="00245BFE">
            <w:pPr>
              <w:rPr>
                <w:rFonts w:cs="Times New Roman"/>
                <w:color w:val="000000" w:themeColor="text1"/>
                <w:szCs w:val="24"/>
                <w:lang w:val="vi-VN"/>
              </w:rPr>
            </w:pPr>
          </w:p>
        </w:tc>
        <w:tc>
          <w:tcPr>
            <w:tcW w:w="817" w:type="dxa"/>
          </w:tcPr>
          <w:p w:rsidR="00B91743" w:rsidRPr="000C67BC" w:rsidRDefault="00B91743" w:rsidP="00245BFE">
            <w:pPr>
              <w:rPr>
                <w:rFonts w:cs="Times New Roman"/>
                <w:color w:val="000000" w:themeColor="text1"/>
                <w:szCs w:val="24"/>
                <w:lang w:val="vi-VN"/>
              </w:rPr>
            </w:pPr>
          </w:p>
        </w:tc>
      </w:tr>
    </w:tbl>
    <w:p w:rsidR="00B91743" w:rsidRPr="000C67BC" w:rsidRDefault="00B91743" w:rsidP="00B33908">
      <w:pPr>
        <w:rPr>
          <w:rFonts w:cs="Times New Roman"/>
          <w:b/>
          <w:color w:val="000000" w:themeColor="text1"/>
          <w:szCs w:val="24"/>
          <w:lang w:val="nl-NL"/>
        </w:rPr>
      </w:pPr>
    </w:p>
    <w:p w:rsidR="00B91743" w:rsidRPr="000C67BC" w:rsidRDefault="00B91743" w:rsidP="00245BFE">
      <w:pPr>
        <w:tabs>
          <w:tab w:val="left" w:pos="2552"/>
        </w:tabs>
        <w:spacing w:after="0" w:line="240" w:lineRule="auto"/>
        <w:contextualSpacing/>
        <w:rPr>
          <w:rFonts w:cs="Times New Roman"/>
          <w:b/>
          <w:iCs/>
          <w:color w:val="000000" w:themeColor="text1"/>
          <w:szCs w:val="24"/>
        </w:rPr>
      </w:pPr>
      <w:r w:rsidRPr="000C67BC">
        <w:rPr>
          <w:rFonts w:cs="Times New Roman"/>
          <w:b/>
          <w:iCs/>
          <w:color w:val="000000" w:themeColor="text1"/>
          <w:szCs w:val="24"/>
        </w:rPr>
        <w:t xml:space="preserve">GIẢI </w:t>
      </w:r>
    </w:p>
    <w:p w:rsidR="00B91743" w:rsidRPr="000C67BC" w:rsidRDefault="00B91743" w:rsidP="00245BFE">
      <w:pPr>
        <w:tabs>
          <w:tab w:val="left" w:pos="2552"/>
        </w:tabs>
        <w:spacing w:after="0" w:line="240" w:lineRule="auto"/>
        <w:contextualSpacing/>
        <w:rPr>
          <w:rFonts w:cs="Times New Roman"/>
          <w:b/>
          <w:color w:val="000000" w:themeColor="text1"/>
          <w:szCs w:val="24"/>
        </w:rPr>
      </w:pPr>
    </w:p>
    <w:p w:rsidR="00B91743" w:rsidRPr="000C67BC" w:rsidRDefault="00B91743" w:rsidP="00245BFE">
      <w:pPr>
        <w:tabs>
          <w:tab w:val="left" w:pos="2552"/>
        </w:tabs>
        <w:spacing w:after="0" w:line="240" w:lineRule="auto"/>
        <w:contextualSpacing/>
        <w:jc w:val="both"/>
        <w:rPr>
          <w:rFonts w:cs="Times New Roman"/>
          <w:color w:val="000000" w:themeColor="text1"/>
          <w:szCs w:val="24"/>
          <w:lang w:val="fr-FR"/>
        </w:rPr>
      </w:pPr>
      <w:r w:rsidRPr="000C67BC">
        <w:rPr>
          <w:rFonts w:eastAsia="Calibri" w:cs="Times New Roman"/>
          <w:b/>
          <w:iCs/>
          <w:color w:val="000000" w:themeColor="text1"/>
          <w:szCs w:val="24"/>
          <w:lang w:val="fr-FR"/>
        </w:rPr>
        <w:t>a)</w:t>
      </w:r>
      <w:r w:rsidRPr="000C67BC">
        <w:rPr>
          <w:rFonts w:cs="Times New Roman"/>
          <w:bCs/>
          <w:color w:val="000000" w:themeColor="text1"/>
          <w:szCs w:val="24"/>
          <w:lang w:val="fr-FR"/>
        </w:rPr>
        <w:t xml:space="preserve"> </w:t>
      </w:r>
      <w:r w:rsidRPr="000C67BC">
        <w:rPr>
          <w:rFonts w:cs="Times New Roman"/>
          <w:iCs/>
          <w:color w:val="000000" w:themeColor="text1"/>
          <w:szCs w:val="24"/>
          <w:lang w:val="fr-FR"/>
        </w:rPr>
        <w:t xml:space="preserve">Áp suất của lượng khí tăng </w:t>
      </w:r>
      <w:r w:rsidRPr="000C67BC">
        <w:rPr>
          <w:rFonts w:cs="Times New Roman"/>
          <w:color w:val="000000" w:themeColor="text1"/>
          <w:szCs w:val="24"/>
          <w:lang w:val="fr-FR"/>
        </w:rPr>
        <w:t xml:space="preserve">25% so với ban đầu, có giá trị là </w:t>
      </w:r>
    </w:p>
    <w:p w:rsidR="00B91743" w:rsidRPr="000C67BC" w:rsidRDefault="00B91743" w:rsidP="00245BFE">
      <w:pPr>
        <w:tabs>
          <w:tab w:val="left" w:pos="2552"/>
        </w:tabs>
        <w:spacing w:after="0" w:line="240" w:lineRule="auto"/>
        <w:contextualSpacing/>
        <w:jc w:val="both"/>
        <w:rPr>
          <w:rFonts w:eastAsia="Calibri" w:cs="Times New Roman"/>
          <w:iCs/>
          <w:color w:val="000000" w:themeColor="text1"/>
          <w:szCs w:val="24"/>
          <w:lang w:val="fr-FR"/>
        </w:rPr>
      </w:pPr>
      <w:r w:rsidRPr="000C67BC">
        <w:rPr>
          <w:rFonts w:cs="Times New Roman"/>
          <w:color w:val="000000" w:themeColor="text1"/>
          <w:position w:val="-12"/>
          <w:szCs w:val="24"/>
          <w:lang w:val="nl-NL"/>
        </w:rPr>
        <w:object w:dxaOrig="3825" w:dyaOrig="390">
          <v:shape id="_x0000_i3612" type="#_x0000_t75" alt="n113 zalo Gv Ly Trang Tuyen Quang" style="width:195.75pt;height:21pt" o:ole="">
            <v:imagedata r:id="rId4511" o:title=""/>
          </v:shape>
          <o:OLEObject Type="Embed" ProgID="Equation.DSMT4" ShapeID="_x0000_i3612" DrawAspect="Content" ObjectID="_1804452076" r:id="rId4512"/>
        </w:object>
      </w:r>
    </w:p>
    <w:p w:rsidR="00B91743" w:rsidRPr="000C67BC" w:rsidRDefault="00B91743" w:rsidP="00245BFE">
      <w:pPr>
        <w:tabs>
          <w:tab w:val="left" w:pos="2552"/>
        </w:tabs>
        <w:spacing w:after="0" w:line="240" w:lineRule="auto"/>
        <w:contextualSpacing/>
        <w:jc w:val="both"/>
        <w:rPr>
          <w:rFonts w:eastAsia="Calibri" w:cs="Times New Roman"/>
          <w:iCs/>
          <w:color w:val="000000" w:themeColor="text1"/>
          <w:szCs w:val="24"/>
          <w:lang w:val="fr-FR"/>
        </w:rPr>
      </w:pPr>
      <w:r w:rsidRPr="000C67BC">
        <w:rPr>
          <w:rFonts w:cs="Times New Roman"/>
          <w:b/>
          <w:color w:val="000000" w:themeColor="text1"/>
          <w:szCs w:val="24"/>
          <w:lang w:val="pl-PL"/>
        </w:rPr>
        <w:t xml:space="preserve">b) </w:t>
      </w:r>
      <w:r w:rsidRPr="000C67BC">
        <w:rPr>
          <w:rFonts w:cs="Times New Roman"/>
          <w:iCs/>
          <w:color w:val="000000" w:themeColor="text1"/>
          <w:szCs w:val="24"/>
          <w:lang w:val="fr-FR"/>
        </w:rPr>
        <w:t>Thể tích ban đầu của lượng khí là 10000 cm</w:t>
      </w:r>
      <w:r w:rsidRPr="000C67BC">
        <w:rPr>
          <w:rFonts w:cs="Times New Roman"/>
          <w:iCs/>
          <w:color w:val="000000" w:themeColor="text1"/>
          <w:szCs w:val="24"/>
          <w:vertAlign w:val="superscript"/>
          <w:lang w:val="fr-FR"/>
        </w:rPr>
        <w:t>3</w:t>
      </w:r>
    </w:p>
    <w:p w:rsidR="00B91743" w:rsidRPr="000C67BC" w:rsidRDefault="00B91743" w:rsidP="00245BFE">
      <w:pPr>
        <w:tabs>
          <w:tab w:val="left" w:pos="2552"/>
        </w:tabs>
        <w:spacing w:after="0" w:line="240" w:lineRule="auto"/>
        <w:contextualSpacing/>
        <w:jc w:val="both"/>
        <w:rPr>
          <w:rFonts w:eastAsia="Calibri" w:cs="Times New Roman"/>
          <w:iCs/>
          <w:color w:val="000000" w:themeColor="text1"/>
          <w:szCs w:val="24"/>
          <w:lang w:val="fr-FR"/>
        </w:rPr>
      </w:pPr>
      <w:r w:rsidRPr="000C67BC">
        <w:rPr>
          <w:rFonts w:cs="Times New Roman"/>
          <w:b/>
          <w:bCs/>
          <w:color w:val="000000" w:themeColor="text1"/>
          <w:szCs w:val="24"/>
          <w:lang w:val="fr-FR"/>
        </w:rPr>
        <w:t xml:space="preserve">c) </w:t>
      </w:r>
      <w:r w:rsidRPr="000C67BC">
        <w:rPr>
          <w:rFonts w:cs="Times New Roman"/>
          <w:color w:val="000000" w:themeColor="text1"/>
          <w:szCs w:val="24"/>
          <w:lang w:val="fr-FR"/>
        </w:rPr>
        <w:t xml:space="preserve">Vì nhiệt độ giữ không đổi nên áp suất và thể tích của lượng khí có mối liên hệ là </w:t>
      </w:r>
      <w:r w:rsidRPr="000C67BC">
        <w:rPr>
          <w:rFonts w:cs="Times New Roman"/>
          <w:color w:val="000000" w:themeColor="text1"/>
          <w:position w:val="-12"/>
          <w:szCs w:val="24"/>
          <w:lang w:val="nl-NL"/>
        </w:rPr>
        <w:object w:dxaOrig="1215" w:dyaOrig="375">
          <v:shape id="_x0000_i3613" type="#_x0000_t75" alt="n113 zalo Gv Ly Trang Tuyen Quang" style="width:65.25pt;height:13.5pt" o:ole="">
            <v:imagedata r:id="rId1875" o:title=""/>
          </v:shape>
          <o:OLEObject Type="Embed" ProgID="Equation.DSMT4" ShapeID="_x0000_i3613" DrawAspect="Content" ObjectID="_1804452077" r:id="rId4513"/>
        </w:object>
      </w:r>
    </w:p>
    <w:p w:rsidR="00B91743" w:rsidRPr="000C67BC" w:rsidRDefault="00B91743" w:rsidP="00245BFE">
      <w:pPr>
        <w:tabs>
          <w:tab w:val="left" w:pos="2552"/>
        </w:tabs>
        <w:spacing w:after="0" w:line="240" w:lineRule="auto"/>
        <w:contextualSpacing/>
        <w:jc w:val="both"/>
        <w:rPr>
          <w:rFonts w:eastAsia="Calibri" w:cs="Times New Roman"/>
          <w:iCs/>
          <w:color w:val="000000" w:themeColor="text1"/>
          <w:szCs w:val="24"/>
          <w:lang w:val="fr-FR"/>
        </w:rPr>
      </w:pPr>
      <w:r w:rsidRPr="000C67BC">
        <w:rPr>
          <w:rFonts w:cs="Times New Roman"/>
          <w:b/>
          <w:bCs/>
          <w:color w:val="000000" w:themeColor="text1"/>
          <w:szCs w:val="24"/>
          <w:lang w:val="fr-FR"/>
        </w:rPr>
        <w:t xml:space="preserve">d) </w:t>
      </w:r>
      <w:r w:rsidRPr="000C67BC">
        <w:rPr>
          <w:rFonts w:cs="Times New Roman"/>
          <w:color w:val="000000" w:themeColor="text1"/>
          <w:szCs w:val="24"/>
          <w:lang w:val="fr-FR"/>
        </w:rPr>
        <w:t>Thể tích của lượng khí sau khi áp suất tăng lên 25% so với ban đầu là</w:t>
      </w:r>
    </w:p>
    <w:p w:rsidR="00B91743" w:rsidRPr="000C67BC" w:rsidRDefault="00B91743" w:rsidP="00245BFE">
      <w:pPr>
        <w:tabs>
          <w:tab w:val="left" w:pos="2552"/>
        </w:tabs>
        <w:spacing w:after="0" w:line="240" w:lineRule="auto"/>
        <w:contextualSpacing/>
        <w:jc w:val="both"/>
        <w:rPr>
          <w:rFonts w:eastAsia="Calibri" w:cs="Times New Roman"/>
          <w:b/>
          <w:iCs/>
          <w:color w:val="000000" w:themeColor="text1"/>
          <w:szCs w:val="24"/>
          <w:lang w:val="fr-FR"/>
        </w:rPr>
      </w:pPr>
      <w:r w:rsidRPr="000C67BC">
        <w:rPr>
          <w:rFonts w:cs="Times New Roman"/>
          <w:color w:val="000000" w:themeColor="text1"/>
          <w:szCs w:val="24"/>
          <w:lang w:val="fr-FR"/>
        </w:rPr>
        <w:t xml:space="preserve">           </w:t>
      </w:r>
      <w:r w:rsidRPr="000C67BC">
        <w:rPr>
          <w:rFonts w:eastAsia="Times New Roman" w:cs="Times New Roman"/>
          <w:color w:val="000000" w:themeColor="text1"/>
          <w:position w:val="-14"/>
          <w:szCs w:val="24"/>
          <w:lang w:val="nl-NL"/>
        </w:rPr>
        <w:object w:dxaOrig="4890" w:dyaOrig="420">
          <v:shape id="_x0000_i3614" type="#_x0000_t75" alt="n113 zalo Gv Ly Trang Tuyen Quang" style="width:244.5pt;height:21pt" o:ole="">
            <v:imagedata r:id="rId4514" o:title=""/>
          </v:shape>
          <o:OLEObject Type="Embed" ProgID="Equation.DSMT4" ShapeID="_x0000_i3614" DrawAspect="Content" ObjectID="_1804452078" r:id="rId4515"/>
        </w:object>
      </w:r>
    </w:p>
    <w:p w:rsidR="00B91743" w:rsidRPr="000C67BC" w:rsidRDefault="00B91743" w:rsidP="00245BFE">
      <w:pPr>
        <w:rPr>
          <w:rFonts w:cs="Times New Roman"/>
          <w:b/>
          <w:noProof/>
          <w:color w:val="000000" w:themeColor="text1"/>
          <w:szCs w:val="24"/>
          <w:lang w:val="nl-NL"/>
        </w:rPr>
      </w:pPr>
    </w:p>
    <w:p w:rsidR="00B91743" w:rsidRPr="000C67BC" w:rsidRDefault="00B91743" w:rsidP="00B33908">
      <w:pPr>
        <w:rPr>
          <w:rFonts w:cs="Times New Roman"/>
          <w:b/>
          <w:color w:val="000000" w:themeColor="text1"/>
          <w:szCs w:val="24"/>
          <w:lang w:val="nl-NL"/>
        </w:rPr>
      </w:pPr>
    </w:p>
    <w:p w:rsidR="00B91743" w:rsidRPr="000C67BC" w:rsidRDefault="00B91743" w:rsidP="002052C4">
      <w:pPr>
        <w:spacing w:after="0" w:line="240" w:lineRule="auto"/>
        <w:contextualSpacing/>
        <w:jc w:val="both"/>
        <w:rPr>
          <w:rFonts w:cs="Times New Roman"/>
          <w:color w:val="000000" w:themeColor="text1"/>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Calibri" w:cs="Times New Roman"/>
          <w:color w:val="000000" w:themeColor="text1"/>
          <w:szCs w:val="24"/>
          <w:lang w:val="pt-BR"/>
        </w:rPr>
        <w:t>Dùng bếp điện để đun một ấm nhôm khối lượng 600g đựng 1,5 lit nước ở nhiệt độ</w:t>
      </w:r>
      <w:r w:rsidRPr="000C67BC">
        <w:rPr>
          <w:rFonts w:eastAsia="Calibri" w:cs="Times New Roman"/>
          <w:b/>
          <w:bCs/>
          <w:color w:val="000000" w:themeColor="text1"/>
          <w:szCs w:val="24"/>
          <w:lang w:val="pt-BR"/>
        </w:rPr>
        <w:t xml:space="preserve"> </w:t>
      </w:r>
      <w:r w:rsidRPr="000C67BC">
        <w:rPr>
          <w:rFonts w:eastAsia="Calibri" w:cs="Times New Roman"/>
          <w:color w:val="000000" w:themeColor="text1"/>
          <w:szCs w:val="24"/>
          <w:lang w:val="pt-BR"/>
        </w:rPr>
        <w:t>20</w:t>
      </w:r>
      <w:r w:rsidRPr="000C67BC">
        <w:rPr>
          <w:rFonts w:eastAsia="Calibri" w:cs="Times New Roman"/>
          <w:color w:val="000000" w:themeColor="text1"/>
          <w:szCs w:val="24"/>
          <w:vertAlign w:val="superscript"/>
          <w:lang w:val="pt-BR"/>
        </w:rPr>
        <w:t>0</w:t>
      </w:r>
      <w:r w:rsidRPr="000C67BC">
        <w:rPr>
          <w:rFonts w:eastAsia="Calibri" w:cs="Times New Roman"/>
          <w:color w:val="000000" w:themeColor="text1"/>
          <w:szCs w:val="24"/>
          <w:lang w:val="pt-BR"/>
        </w:rPr>
        <w:t>C . Sau 35 phút đã có 20% lượng nước trong ấm đã hoá hơi ở nhiệt độ sôi 100</w:t>
      </w:r>
      <w:r w:rsidRPr="000C67BC">
        <w:rPr>
          <w:rFonts w:eastAsia="Calibri" w:cs="Times New Roman"/>
          <w:color w:val="000000" w:themeColor="text1"/>
          <w:szCs w:val="24"/>
          <w:vertAlign w:val="superscript"/>
          <w:lang w:val="pt-BR"/>
        </w:rPr>
        <w:t>0</w:t>
      </w:r>
      <w:r w:rsidRPr="000C67BC">
        <w:rPr>
          <w:rFonts w:eastAsia="Calibri" w:cs="Times New Roman"/>
          <w:color w:val="000000" w:themeColor="text1"/>
          <w:szCs w:val="24"/>
          <w:lang w:val="pt-BR"/>
        </w:rPr>
        <w:t>C . Biết chỉ có 75% nhiệt lượng mà bếp toả ra được dùng vào việc đun ấm nước . Biết nhiệt dung riêng của nhôm 880 J/kg.K của nước là</w:t>
      </w:r>
      <w:r w:rsidRPr="000C67BC">
        <w:rPr>
          <w:rFonts w:eastAsia="Calibri" w:cs="Times New Roman"/>
          <w:bCs/>
          <w:color w:val="000000" w:themeColor="text1"/>
          <w:szCs w:val="24"/>
          <w:lang w:val="pt-BR" w:eastAsia="en-ZW"/>
        </w:rPr>
        <w:t xml:space="preserve"> </w:t>
      </w:r>
      <w:r w:rsidRPr="000C67BC">
        <w:rPr>
          <w:rFonts w:eastAsia="Calibri" w:cs="Times New Roman"/>
          <w:color w:val="000000" w:themeColor="text1"/>
          <w:szCs w:val="24"/>
          <w:lang w:val="pt-BR" w:eastAsia="en-ZW"/>
        </w:rPr>
        <w:t xml:space="preserve">4200J/kg.K; </w:t>
      </w:r>
      <w:r w:rsidRPr="000C67BC">
        <w:rPr>
          <w:rFonts w:eastAsia="Calibri" w:cs="Times New Roman"/>
          <w:color w:val="000000" w:themeColor="text1"/>
          <w:szCs w:val="24"/>
          <w:lang w:val="pt-BR"/>
        </w:rPr>
        <w:t>nhiệt hoá hơi riêng của nước ở nhiệt độ sôi 100</w:t>
      </w:r>
      <w:r w:rsidRPr="000C67BC">
        <w:rPr>
          <w:rFonts w:eastAsia="Calibri" w:cs="Times New Roman"/>
          <w:color w:val="000000" w:themeColor="text1"/>
          <w:szCs w:val="24"/>
          <w:vertAlign w:val="superscript"/>
          <w:lang w:val="pt-BR"/>
        </w:rPr>
        <w:t>0</w:t>
      </w:r>
      <w:r w:rsidRPr="000C67BC">
        <w:rPr>
          <w:rFonts w:eastAsia="Calibri" w:cs="Times New Roman"/>
          <w:color w:val="000000" w:themeColor="text1"/>
          <w:szCs w:val="24"/>
          <w:lang w:val="pt-BR"/>
        </w:rPr>
        <w:t>C là 2,26.10</w:t>
      </w:r>
      <w:r w:rsidRPr="000C67BC">
        <w:rPr>
          <w:rFonts w:eastAsia="Calibri" w:cs="Times New Roman"/>
          <w:color w:val="000000" w:themeColor="text1"/>
          <w:szCs w:val="24"/>
          <w:vertAlign w:val="superscript"/>
          <w:lang w:val="pt-BR"/>
        </w:rPr>
        <w:t>6</w:t>
      </w:r>
      <w:r w:rsidRPr="000C67BC">
        <w:rPr>
          <w:rFonts w:eastAsia="Calibri" w:cs="Times New Roman"/>
          <w:color w:val="000000" w:themeColor="text1"/>
          <w:szCs w:val="24"/>
          <w:lang w:val="pt-BR"/>
        </w:rPr>
        <w:t xml:space="preserve"> J/kg. Khối lượng riêng của nước là 1kg/lit. </w:t>
      </w:r>
      <w:r w:rsidRPr="000C67BC">
        <w:rPr>
          <w:rFonts w:cs="Times New Roman"/>
          <w:color w:val="000000" w:themeColor="text1"/>
          <w:szCs w:val="24"/>
        </w:rPr>
        <w:t>Các kết quả lấy đến 2 chữ số sau dấu phẩy thập phân</w:t>
      </w:r>
    </w:p>
    <w:p w:rsidR="00B91743" w:rsidRPr="000C67BC" w:rsidRDefault="00B91743" w:rsidP="002052C4">
      <w:pPr>
        <w:spacing w:after="0" w:line="240" w:lineRule="auto"/>
        <w:contextualSpacing/>
        <w:jc w:val="both"/>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2052C4">
        <w:tc>
          <w:tcPr>
            <w:tcW w:w="497" w:type="dxa"/>
          </w:tcPr>
          <w:p w:rsidR="00B91743" w:rsidRPr="000C67BC" w:rsidRDefault="00B91743" w:rsidP="00B33908">
            <w:pPr>
              <w:rPr>
                <w:rFonts w:cs="Times New Roman"/>
                <w:color w:val="000000" w:themeColor="text1"/>
                <w:szCs w:val="24"/>
                <w:lang w:val="vi-VN"/>
              </w:rPr>
            </w:pPr>
          </w:p>
        </w:tc>
        <w:tc>
          <w:tcPr>
            <w:tcW w:w="7114" w:type="dxa"/>
          </w:tcPr>
          <w:p w:rsidR="00B91743" w:rsidRPr="000C67BC" w:rsidRDefault="00B91743" w:rsidP="00B33908">
            <w:pPr>
              <w:rPr>
                <w:rFonts w:cs="Times New Roman"/>
                <w:color w:val="000000" w:themeColor="text1"/>
                <w:szCs w:val="24"/>
                <w:lang w:val="vi-VN"/>
              </w:rPr>
            </w:pPr>
          </w:p>
        </w:tc>
        <w:tc>
          <w:tcPr>
            <w:tcW w:w="922"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2052C4">
        <w:tc>
          <w:tcPr>
            <w:tcW w:w="497" w:type="dxa"/>
          </w:tcPr>
          <w:p w:rsidR="00B91743" w:rsidRPr="000C67BC" w:rsidRDefault="00B91743" w:rsidP="002052C4">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2052C4">
            <w:pPr>
              <w:shd w:val="clear" w:color="auto" w:fill="FFFFFF"/>
              <w:contextualSpacing/>
              <w:jc w:val="both"/>
              <w:textAlignment w:val="baseline"/>
              <w:rPr>
                <w:rFonts w:eastAsia="Times New Roman" w:cs="Times New Roman"/>
                <w:color w:val="000000" w:themeColor="text1"/>
                <w:szCs w:val="24"/>
                <w:lang w:val="pt-BR"/>
              </w:rPr>
            </w:pPr>
            <w:r w:rsidRPr="000C67BC">
              <w:rPr>
                <w:rFonts w:cs="Times New Roman"/>
                <w:color w:val="000000" w:themeColor="text1"/>
                <w:szCs w:val="24"/>
                <w:lang w:val="pt-BR"/>
              </w:rPr>
              <w:t xml:space="preserve">Nhiệt lượng cần để đun nước từ 20°C đến sôi ở 100°C là </w:t>
            </w:r>
            <w:r w:rsidRPr="000C67BC">
              <w:rPr>
                <w:rFonts w:cs="Times New Roman"/>
                <w:color w:val="000000" w:themeColor="text1"/>
                <w:szCs w:val="24"/>
              </w:rPr>
              <w:t>504000 J</w:t>
            </w:r>
          </w:p>
        </w:tc>
        <w:tc>
          <w:tcPr>
            <w:tcW w:w="922" w:type="dxa"/>
          </w:tcPr>
          <w:p w:rsidR="00B91743" w:rsidRPr="000C67BC" w:rsidRDefault="00B91743" w:rsidP="002052C4">
            <w:pPr>
              <w:rPr>
                <w:rFonts w:cs="Times New Roman"/>
                <w:color w:val="000000" w:themeColor="text1"/>
                <w:szCs w:val="24"/>
                <w:lang w:val="vi-VN"/>
              </w:rPr>
            </w:pPr>
          </w:p>
        </w:tc>
        <w:tc>
          <w:tcPr>
            <w:tcW w:w="817" w:type="dxa"/>
          </w:tcPr>
          <w:p w:rsidR="00B91743" w:rsidRPr="000C67BC" w:rsidRDefault="00B91743" w:rsidP="002052C4">
            <w:pPr>
              <w:rPr>
                <w:rFonts w:cs="Times New Roman"/>
                <w:color w:val="000000" w:themeColor="text1"/>
                <w:szCs w:val="24"/>
                <w:lang w:val="vi-VN"/>
              </w:rPr>
            </w:pPr>
          </w:p>
        </w:tc>
      </w:tr>
      <w:tr w:rsidR="00B02A84" w:rsidRPr="000C67BC" w:rsidTr="002052C4">
        <w:tc>
          <w:tcPr>
            <w:tcW w:w="497" w:type="dxa"/>
          </w:tcPr>
          <w:p w:rsidR="00B91743" w:rsidRPr="000C67BC" w:rsidRDefault="00B91743" w:rsidP="002052C4">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2052C4">
            <w:pPr>
              <w:shd w:val="clear" w:color="auto" w:fill="FFFFFF"/>
              <w:contextualSpacing/>
              <w:jc w:val="both"/>
              <w:textAlignment w:val="baseline"/>
              <w:rPr>
                <w:rFonts w:cs="Times New Roman"/>
                <w:color w:val="000000" w:themeColor="text1"/>
                <w:szCs w:val="24"/>
              </w:rPr>
            </w:pPr>
            <w:r w:rsidRPr="000C67BC">
              <w:rPr>
                <w:rFonts w:cs="Times New Roman"/>
                <w:color w:val="000000" w:themeColor="text1"/>
                <w:szCs w:val="24"/>
              </w:rPr>
              <w:t>Nhiệt lượng cung cấp cho 0,3 kg nước sôi hoá hơi là 180800 J</w:t>
            </w:r>
          </w:p>
        </w:tc>
        <w:tc>
          <w:tcPr>
            <w:tcW w:w="922" w:type="dxa"/>
          </w:tcPr>
          <w:p w:rsidR="00B91743" w:rsidRPr="000C67BC" w:rsidRDefault="00B91743" w:rsidP="002052C4">
            <w:pPr>
              <w:rPr>
                <w:rFonts w:cs="Times New Roman"/>
                <w:color w:val="000000" w:themeColor="text1"/>
                <w:szCs w:val="24"/>
                <w:lang w:val="vi-VN"/>
              </w:rPr>
            </w:pPr>
          </w:p>
        </w:tc>
        <w:tc>
          <w:tcPr>
            <w:tcW w:w="817" w:type="dxa"/>
          </w:tcPr>
          <w:p w:rsidR="00B91743" w:rsidRPr="000C67BC" w:rsidRDefault="00B91743" w:rsidP="002052C4">
            <w:pPr>
              <w:rPr>
                <w:rFonts w:cs="Times New Roman"/>
                <w:color w:val="000000" w:themeColor="text1"/>
                <w:szCs w:val="24"/>
                <w:lang w:val="vi-VN"/>
              </w:rPr>
            </w:pPr>
          </w:p>
        </w:tc>
      </w:tr>
      <w:tr w:rsidR="00B02A84" w:rsidRPr="000C67BC" w:rsidTr="002052C4">
        <w:tc>
          <w:tcPr>
            <w:tcW w:w="497" w:type="dxa"/>
          </w:tcPr>
          <w:p w:rsidR="00B91743" w:rsidRPr="000C67BC" w:rsidRDefault="00B91743" w:rsidP="002052C4">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2052C4">
            <w:pPr>
              <w:shd w:val="clear" w:color="auto" w:fill="FFFFFF"/>
              <w:contextualSpacing/>
              <w:jc w:val="both"/>
              <w:textAlignment w:val="baseline"/>
              <w:rPr>
                <w:rFonts w:cs="Times New Roman"/>
                <w:color w:val="000000" w:themeColor="text1"/>
                <w:szCs w:val="24"/>
              </w:rPr>
            </w:pPr>
            <w:r w:rsidRPr="000C67BC">
              <w:rPr>
                <w:rFonts w:cs="Times New Roman"/>
                <w:color w:val="000000" w:themeColor="text1"/>
                <w:szCs w:val="24"/>
              </w:rPr>
              <w:t xml:space="preserve">Tổng nhiệt lượng mà bếp điện cung cấp bằng </w:t>
            </w:r>
            <w:r w:rsidRPr="000C67BC">
              <w:rPr>
                <w:rFonts w:cs="Times New Roman"/>
                <w:color w:val="000000" w:themeColor="text1"/>
                <w:szCs w:val="24"/>
                <w:lang w:val="fr-FR"/>
              </w:rPr>
              <w:t>1224240</w:t>
            </w:r>
            <w:r w:rsidRPr="000C67BC">
              <w:rPr>
                <w:rFonts w:cs="Times New Roman"/>
                <w:color w:val="000000" w:themeColor="text1"/>
                <w:szCs w:val="24"/>
              </w:rPr>
              <w:t xml:space="preserve"> J</w:t>
            </w:r>
          </w:p>
        </w:tc>
        <w:tc>
          <w:tcPr>
            <w:tcW w:w="922" w:type="dxa"/>
          </w:tcPr>
          <w:p w:rsidR="00B91743" w:rsidRPr="000C67BC" w:rsidRDefault="00B91743" w:rsidP="002052C4">
            <w:pPr>
              <w:rPr>
                <w:rFonts w:cs="Times New Roman"/>
                <w:color w:val="000000" w:themeColor="text1"/>
                <w:szCs w:val="24"/>
                <w:lang w:val="vi-VN"/>
              </w:rPr>
            </w:pPr>
          </w:p>
        </w:tc>
        <w:tc>
          <w:tcPr>
            <w:tcW w:w="817" w:type="dxa"/>
          </w:tcPr>
          <w:p w:rsidR="00B91743" w:rsidRPr="000C67BC" w:rsidRDefault="00B91743" w:rsidP="002052C4">
            <w:pPr>
              <w:rPr>
                <w:rFonts w:cs="Times New Roman"/>
                <w:color w:val="000000" w:themeColor="text1"/>
                <w:szCs w:val="24"/>
                <w:lang w:val="vi-VN"/>
              </w:rPr>
            </w:pPr>
          </w:p>
        </w:tc>
      </w:tr>
      <w:tr w:rsidR="00B91743" w:rsidRPr="000C67BC" w:rsidTr="002052C4">
        <w:tc>
          <w:tcPr>
            <w:tcW w:w="497" w:type="dxa"/>
          </w:tcPr>
          <w:p w:rsidR="00B91743" w:rsidRPr="000C67BC" w:rsidRDefault="00B91743" w:rsidP="002052C4">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2052C4">
            <w:pPr>
              <w:shd w:val="clear" w:color="auto" w:fill="FFFFFF"/>
              <w:contextualSpacing/>
              <w:jc w:val="both"/>
              <w:textAlignment w:val="baseline"/>
              <w:rPr>
                <w:rFonts w:cs="Times New Roman"/>
                <w:color w:val="000000" w:themeColor="text1"/>
                <w:szCs w:val="24"/>
              </w:rPr>
            </w:pPr>
            <w:r w:rsidRPr="000C67BC">
              <w:rPr>
                <w:rFonts w:cs="Times New Roman"/>
                <w:color w:val="000000" w:themeColor="text1"/>
                <w:szCs w:val="24"/>
              </w:rPr>
              <w:t xml:space="preserve">Nhiệt lượng trung bình của bếp điện mỗi giây bằng  </w:t>
            </w:r>
            <m:oMath>
              <m:r>
                <m:rPr>
                  <m:sty m:val="p"/>
                </m:rPr>
                <w:rPr>
                  <w:rFonts w:ascii="Cambria Math" w:hAnsi="Cambria Math" w:cs="Times New Roman"/>
                  <w:color w:val="000000" w:themeColor="text1"/>
                  <w:szCs w:val="24"/>
                </w:rPr>
                <m:t>592,97 J</m:t>
              </m:r>
            </m:oMath>
          </w:p>
        </w:tc>
        <w:tc>
          <w:tcPr>
            <w:tcW w:w="922" w:type="dxa"/>
          </w:tcPr>
          <w:p w:rsidR="00B91743" w:rsidRPr="000C67BC" w:rsidRDefault="00B91743" w:rsidP="002052C4">
            <w:pPr>
              <w:rPr>
                <w:rFonts w:cs="Times New Roman"/>
                <w:color w:val="000000" w:themeColor="text1"/>
                <w:szCs w:val="24"/>
                <w:lang w:val="vi-VN"/>
              </w:rPr>
            </w:pPr>
          </w:p>
        </w:tc>
        <w:tc>
          <w:tcPr>
            <w:tcW w:w="817" w:type="dxa"/>
          </w:tcPr>
          <w:p w:rsidR="00B91743" w:rsidRPr="000C67BC" w:rsidRDefault="00B91743" w:rsidP="002052C4">
            <w:pPr>
              <w:rPr>
                <w:rFonts w:cs="Times New Roman"/>
                <w:color w:val="000000" w:themeColor="text1"/>
                <w:szCs w:val="24"/>
                <w:lang w:val="vi-VN"/>
              </w:rPr>
            </w:pPr>
          </w:p>
        </w:tc>
      </w:tr>
    </w:tbl>
    <w:p w:rsidR="00B91743" w:rsidRPr="000C67BC" w:rsidRDefault="00B91743" w:rsidP="00611CE5">
      <w:pPr>
        <w:shd w:val="clear" w:color="auto" w:fill="FFFFFF"/>
        <w:spacing w:line="360" w:lineRule="auto"/>
        <w:jc w:val="both"/>
        <w:rPr>
          <w:rFonts w:cs="Times New Roman"/>
          <w:color w:val="000000" w:themeColor="text1"/>
          <w:szCs w:val="24"/>
          <w:lang w:val="pt-BR"/>
        </w:rPr>
      </w:pPr>
    </w:p>
    <w:p w:rsidR="00B91743" w:rsidRPr="000C67BC" w:rsidRDefault="00B91743" w:rsidP="002052C4">
      <w:pPr>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2052C4">
      <w:pPr>
        <w:shd w:val="clear" w:color="auto" w:fill="FFFFFF"/>
        <w:spacing w:after="0" w:line="240" w:lineRule="auto"/>
        <w:contextualSpacing/>
        <w:jc w:val="both"/>
        <w:textAlignment w:val="baseline"/>
        <w:rPr>
          <w:rFonts w:cs="Times New Roman"/>
          <w:color w:val="000000" w:themeColor="text1"/>
          <w:szCs w:val="24"/>
          <w:lang w:val="fr-FR"/>
        </w:rPr>
      </w:pPr>
      <w:r w:rsidRPr="000C67BC">
        <w:rPr>
          <w:rFonts w:eastAsia="Calibri" w:cs="Times New Roman"/>
          <w:b/>
          <w:bCs/>
          <w:color w:val="000000" w:themeColor="text1"/>
          <w:szCs w:val="24"/>
          <w:lang w:val="fr-FR" w:eastAsia="en-ZW"/>
        </w:rPr>
        <w:t xml:space="preserve">      </w:t>
      </w:r>
      <w:r w:rsidRPr="000C67BC">
        <w:rPr>
          <w:rFonts w:cs="Times New Roman"/>
          <w:b/>
          <w:bCs/>
          <w:color w:val="000000" w:themeColor="text1"/>
          <w:szCs w:val="24"/>
          <w:lang w:val="fr-FR"/>
        </w:rPr>
        <w:t xml:space="preserve">a) </w:t>
      </w:r>
      <w:r w:rsidRPr="000C67BC">
        <w:rPr>
          <w:rFonts w:cs="Times New Roman"/>
          <w:color w:val="000000" w:themeColor="text1"/>
          <w:szCs w:val="24"/>
          <w:lang w:val="fr-FR"/>
        </w:rPr>
        <w:t>Nhiệt lượng cần để đun nước từ 20°C đến sôi ở 100°C:</w:t>
      </w:r>
    </w:p>
    <w:p w:rsidR="00B91743" w:rsidRPr="000C67BC" w:rsidRDefault="00B91743" w:rsidP="002052C4">
      <w:pPr>
        <w:shd w:val="clear" w:color="auto" w:fill="FFFFFF"/>
        <w:spacing w:after="0" w:line="240" w:lineRule="auto"/>
        <w:ind w:firstLine="426"/>
        <w:contextualSpacing/>
        <w:jc w:val="both"/>
        <w:textAlignment w:val="baseline"/>
        <w:rPr>
          <w:rFonts w:cs="Times New Roman"/>
          <w:color w:val="000000" w:themeColor="text1"/>
          <w:szCs w:val="24"/>
          <w:lang w:val="fr-FR"/>
        </w:rPr>
      </w:pPr>
      <w:r w:rsidRPr="000C67BC">
        <w:rPr>
          <w:rFonts w:cs="Times New Roman"/>
          <w:color w:val="000000" w:themeColor="text1"/>
          <w:szCs w:val="24"/>
          <w:lang w:val="fr-FR"/>
        </w:rPr>
        <w:t xml:space="preserve">         Q</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 m</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.c</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.∆T = 1,5.4200.(100 - 20) = 504000 J</w:t>
      </w:r>
    </w:p>
    <w:p w:rsidR="00B91743" w:rsidRPr="000C67BC" w:rsidRDefault="00B91743" w:rsidP="002052C4">
      <w:pPr>
        <w:shd w:val="clear" w:color="auto" w:fill="FFFFFF"/>
        <w:spacing w:after="0" w:line="240" w:lineRule="auto"/>
        <w:ind w:firstLine="284"/>
        <w:contextualSpacing/>
        <w:jc w:val="both"/>
        <w:textAlignment w:val="baseline"/>
        <w:rPr>
          <w:rFonts w:cs="Times New Roman"/>
          <w:color w:val="000000" w:themeColor="text1"/>
          <w:szCs w:val="24"/>
          <w:lang w:val="fr-FR"/>
        </w:rPr>
      </w:pPr>
      <w:r w:rsidRPr="000C67BC">
        <w:rPr>
          <w:rFonts w:cs="Times New Roman"/>
          <w:b/>
          <w:bCs/>
          <w:color w:val="000000" w:themeColor="text1"/>
          <w:szCs w:val="24"/>
          <w:lang w:val="fr-FR"/>
        </w:rPr>
        <w:t xml:space="preserve"> b) </w:t>
      </w:r>
      <w:r w:rsidRPr="000C67BC">
        <w:rPr>
          <w:rFonts w:cs="Times New Roman"/>
          <w:color w:val="000000" w:themeColor="text1"/>
          <w:szCs w:val="24"/>
          <w:lang w:val="fr-FR"/>
        </w:rPr>
        <w:t>Nhiệt lượng cung cấp cho 0,2 kg nước hoá hơi</w:t>
      </w:r>
    </w:p>
    <w:p w:rsidR="00B91743" w:rsidRPr="000C67BC" w:rsidRDefault="00B91743" w:rsidP="002052C4">
      <w:pPr>
        <w:shd w:val="clear" w:color="auto" w:fill="FFFFFF"/>
        <w:spacing w:after="0" w:line="240" w:lineRule="auto"/>
        <w:ind w:firstLine="426"/>
        <w:contextualSpacing/>
        <w:jc w:val="both"/>
        <w:textAlignment w:val="baseline"/>
        <w:rPr>
          <w:rFonts w:cs="Times New Roman"/>
          <w:color w:val="000000" w:themeColor="text1"/>
          <w:szCs w:val="24"/>
          <w:lang w:val="fr-FR"/>
        </w:rPr>
      </w:pPr>
      <w:r w:rsidRPr="000C67BC">
        <w:rPr>
          <w:rFonts w:cs="Times New Roman"/>
          <w:color w:val="000000" w:themeColor="text1"/>
          <w:szCs w:val="24"/>
          <w:lang w:val="fr-FR"/>
        </w:rPr>
        <w:t xml:space="preserve">         Q</w:t>
      </w:r>
      <w:r w:rsidRPr="000C67BC">
        <w:rPr>
          <w:rFonts w:cs="Times New Roman"/>
          <w:color w:val="000000" w:themeColor="text1"/>
          <w:szCs w:val="24"/>
          <w:vertAlign w:val="subscript"/>
          <w:lang w:val="fr-FR"/>
        </w:rPr>
        <w:t>3</w:t>
      </w:r>
      <w:r w:rsidRPr="000C67BC">
        <w:rPr>
          <w:rFonts w:cs="Times New Roman"/>
          <w:color w:val="000000" w:themeColor="text1"/>
          <w:szCs w:val="24"/>
          <w:lang w:val="fr-FR"/>
        </w:rPr>
        <w:t> = m</w:t>
      </w:r>
      <w:r w:rsidRPr="000C67BC">
        <w:rPr>
          <w:rFonts w:cs="Times New Roman"/>
          <w:color w:val="000000" w:themeColor="text1"/>
          <w:szCs w:val="24"/>
          <w:vertAlign w:val="subscript"/>
          <w:lang w:val="fr-FR"/>
        </w:rPr>
        <w:t>3</w:t>
      </w:r>
      <w:r w:rsidRPr="000C67BC">
        <w:rPr>
          <w:rFonts w:cs="Times New Roman"/>
          <w:color w:val="000000" w:themeColor="text1"/>
          <w:szCs w:val="24"/>
          <w:lang w:val="fr-FR"/>
        </w:rPr>
        <w:t>.L = 0,3.2,26.10</w:t>
      </w:r>
      <w:r w:rsidRPr="000C67BC">
        <w:rPr>
          <w:rFonts w:cs="Times New Roman"/>
          <w:color w:val="000000" w:themeColor="text1"/>
          <w:szCs w:val="24"/>
          <w:vertAlign w:val="superscript"/>
          <w:lang w:val="fr-FR"/>
        </w:rPr>
        <w:t>6</w:t>
      </w:r>
      <w:r w:rsidRPr="000C67BC">
        <w:rPr>
          <w:rFonts w:cs="Times New Roman"/>
          <w:color w:val="000000" w:themeColor="text1"/>
          <w:szCs w:val="24"/>
          <w:lang w:val="fr-FR"/>
        </w:rPr>
        <w:t> = 678000 J</w:t>
      </w:r>
    </w:p>
    <w:p w:rsidR="00B91743" w:rsidRPr="000C67BC" w:rsidRDefault="00B91743" w:rsidP="002052C4">
      <w:pPr>
        <w:shd w:val="clear" w:color="auto" w:fill="FFFFFF"/>
        <w:spacing w:after="0" w:line="240" w:lineRule="auto"/>
        <w:ind w:firstLine="426"/>
        <w:contextualSpacing/>
        <w:jc w:val="both"/>
        <w:textAlignment w:val="baseline"/>
        <w:rPr>
          <w:rFonts w:cs="Times New Roman"/>
          <w:color w:val="000000" w:themeColor="text1"/>
          <w:szCs w:val="24"/>
          <w:lang w:val="fr-FR"/>
        </w:rPr>
      </w:pPr>
      <w:r w:rsidRPr="000C67BC">
        <w:rPr>
          <w:rFonts w:cs="Times New Roman"/>
          <w:b/>
          <w:bCs/>
          <w:color w:val="000000" w:themeColor="text1"/>
          <w:szCs w:val="24"/>
          <w:lang w:val="fr-FR"/>
        </w:rPr>
        <w:t xml:space="preserve">c) </w:t>
      </w:r>
      <w:r w:rsidRPr="000C67BC">
        <w:rPr>
          <w:rFonts w:cs="Times New Roman"/>
          <w:color w:val="000000" w:themeColor="text1"/>
          <w:szCs w:val="24"/>
          <w:lang w:val="fr-FR"/>
        </w:rPr>
        <w:t>Tổng nhiệt lượng mà bếp điện cung cấp:</w:t>
      </w:r>
    </w:p>
    <w:p w:rsidR="00B91743" w:rsidRPr="000C67BC" w:rsidRDefault="00B91743" w:rsidP="002052C4">
      <w:pPr>
        <w:shd w:val="clear" w:color="auto" w:fill="FFFFFF"/>
        <w:spacing w:after="0" w:line="240" w:lineRule="auto"/>
        <w:ind w:firstLine="426"/>
        <w:contextualSpacing/>
        <w:jc w:val="both"/>
        <w:textAlignment w:val="baseline"/>
        <w:rPr>
          <w:rFonts w:cs="Times New Roman"/>
          <w:color w:val="000000" w:themeColor="text1"/>
          <w:szCs w:val="24"/>
          <w:lang w:val="fr-FR"/>
        </w:rPr>
      </w:pPr>
      <w:r w:rsidRPr="000C67BC">
        <w:rPr>
          <w:rFonts w:cs="Times New Roman"/>
          <w:color w:val="000000" w:themeColor="text1"/>
          <w:szCs w:val="24"/>
          <w:lang w:val="fr-FR"/>
        </w:rPr>
        <w:t xml:space="preserve">         Q = Q</w:t>
      </w:r>
      <w:r w:rsidRPr="000C67BC">
        <w:rPr>
          <w:rFonts w:cs="Times New Roman"/>
          <w:color w:val="000000" w:themeColor="text1"/>
          <w:szCs w:val="24"/>
          <w:vertAlign w:val="subscript"/>
          <w:lang w:val="fr-FR"/>
        </w:rPr>
        <w:t>1</w:t>
      </w:r>
      <w:r w:rsidRPr="000C67BC">
        <w:rPr>
          <w:rFonts w:cs="Times New Roman"/>
          <w:color w:val="000000" w:themeColor="text1"/>
          <w:szCs w:val="24"/>
          <w:lang w:val="fr-FR"/>
        </w:rPr>
        <w:t> + Q</w:t>
      </w:r>
      <w:r w:rsidRPr="000C67BC">
        <w:rPr>
          <w:rFonts w:cs="Times New Roman"/>
          <w:color w:val="000000" w:themeColor="text1"/>
          <w:szCs w:val="24"/>
          <w:vertAlign w:val="subscript"/>
          <w:lang w:val="fr-FR"/>
        </w:rPr>
        <w:t>2</w:t>
      </w:r>
      <w:r w:rsidRPr="000C67BC">
        <w:rPr>
          <w:rFonts w:cs="Times New Roman"/>
          <w:color w:val="000000" w:themeColor="text1"/>
          <w:szCs w:val="24"/>
          <w:lang w:val="fr-FR"/>
        </w:rPr>
        <w:t> + Q</w:t>
      </w:r>
      <w:r w:rsidRPr="000C67BC">
        <w:rPr>
          <w:rFonts w:cs="Times New Roman"/>
          <w:color w:val="000000" w:themeColor="text1"/>
          <w:szCs w:val="24"/>
          <w:vertAlign w:val="subscript"/>
          <w:lang w:val="fr-FR"/>
        </w:rPr>
        <w:t>3</w:t>
      </w:r>
      <w:r w:rsidRPr="000C67BC">
        <w:rPr>
          <w:rFonts w:cs="Times New Roman"/>
          <w:color w:val="000000" w:themeColor="text1"/>
          <w:szCs w:val="24"/>
          <w:lang w:val="fr-FR"/>
        </w:rPr>
        <w:t xml:space="preserve"> = 1224240</w:t>
      </w:r>
    </w:p>
    <w:p w:rsidR="00B91743" w:rsidRPr="000C67BC" w:rsidRDefault="00B91743" w:rsidP="002052C4">
      <w:pPr>
        <w:shd w:val="clear" w:color="auto" w:fill="FFFFFF"/>
        <w:spacing w:after="0" w:line="240" w:lineRule="auto"/>
        <w:ind w:firstLine="426"/>
        <w:contextualSpacing/>
        <w:jc w:val="both"/>
        <w:textAlignment w:val="baseline"/>
        <w:rPr>
          <w:rFonts w:cs="Times New Roman"/>
          <w:color w:val="000000" w:themeColor="text1"/>
          <w:szCs w:val="24"/>
          <w:lang w:val="fr-FR"/>
        </w:rPr>
      </w:pPr>
      <w:r w:rsidRPr="000C67BC">
        <w:rPr>
          <w:rFonts w:cs="Times New Roman"/>
          <w:color w:val="000000" w:themeColor="text1"/>
          <w:szCs w:val="24"/>
          <w:lang w:val="fr-FR"/>
        </w:rPr>
        <w:t>Vì chỉ có 75% nhiệt lượng được dùng để đun ấm nước</w:t>
      </w:r>
    </w:p>
    <w:p w:rsidR="00B91743" w:rsidRPr="000C67BC" w:rsidRDefault="00B91743" w:rsidP="002052C4">
      <w:pPr>
        <w:shd w:val="clear" w:color="auto" w:fill="FFFFFF"/>
        <w:spacing w:after="0" w:line="240" w:lineRule="auto"/>
        <w:ind w:firstLine="426"/>
        <w:contextualSpacing/>
        <w:jc w:val="both"/>
        <w:textAlignment w:val="baseline"/>
        <w:rPr>
          <w:rFonts w:cs="Times New Roman"/>
          <w:color w:val="000000" w:themeColor="text1"/>
          <w:szCs w:val="24"/>
          <w:lang w:val="fr-FR"/>
        </w:rPr>
      </w:pPr>
      <w:r w:rsidRPr="000C67BC">
        <w:rPr>
          <w:rFonts w:cs="Times New Roman"/>
          <w:color w:val="000000" w:themeColor="text1"/>
          <w:szCs w:val="24"/>
          <w:lang w:val="fr-FR"/>
        </w:rPr>
        <w:t>Q = 0,75 Q</w:t>
      </w:r>
      <w:r w:rsidRPr="000C67BC">
        <w:rPr>
          <w:rFonts w:cs="Times New Roman"/>
          <w:color w:val="000000" w:themeColor="text1"/>
          <w:sz w:val="20"/>
          <w:szCs w:val="20"/>
          <w:lang w:val="fr-FR"/>
        </w:rPr>
        <w:t>bếp</w:t>
      </w:r>
      <w:r w:rsidRPr="000C67BC">
        <w:rPr>
          <w:rFonts w:cs="Times New Roman"/>
          <w:color w:val="000000" w:themeColor="text1"/>
          <w:szCs w:val="24"/>
          <w:lang w:val="fr-FR"/>
        </w:rPr>
        <w:t xml:space="preserve"> Nên  Q</w:t>
      </w:r>
      <w:r w:rsidRPr="000C67BC">
        <w:rPr>
          <w:rFonts w:cs="Times New Roman"/>
          <w:color w:val="000000" w:themeColor="text1"/>
          <w:sz w:val="20"/>
          <w:szCs w:val="20"/>
          <w:lang w:val="fr-FR"/>
        </w:rPr>
        <w:t>bếp</w:t>
      </w:r>
      <w:r w:rsidRPr="000C67BC">
        <w:rPr>
          <w:rFonts w:cs="Times New Roman"/>
          <w:color w:val="000000" w:themeColor="text1"/>
          <w:szCs w:val="24"/>
          <w:lang w:val="fr-FR"/>
        </w:rPr>
        <w:t xml:space="preserve">  = 1632320 J</w:t>
      </w:r>
    </w:p>
    <w:p w:rsidR="00B91743" w:rsidRPr="000C67BC" w:rsidRDefault="00B91743" w:rsidP="002052C4">
      <w:pPr>
        <w:shd w:val="clear" w:color="auto" w:fill="FFFFFF"/>
        <w:spacing w:after="0" w:line="240" w:lineRule="auto"/>
        <w:ind w:firstLine="426"/>
        <w:contextualSpacing/>
        <w:jc w:val="both"/>
        <w:textAlignment w:val="baseline"/>
        <w:rPr>
          <w:rFonts w:cs="Times New Roman"/>
          <w:color w:val="000000" w:themeColor="text1"/>
          <w:szCs w:val="24"/>
          <w:lang w:val="fr-FR"/>
        </w:rPr>
      </w:pPr>
      <w:r w:rsidRPr="000C67BC">
        <w:rPr>
          <w:rFonts w:cs="Times New Roman"/>
          <w:b/>
          <w:bCs/>
          <w:color w:val="000000" w:themeColor="text1"/>
          <w:szCs w:val="24"/>
          <w:lang w:val="fr-FR"/>
        </w:rPr>
        <w:t xml:space="preserve">d) </w:t>
      </w:r>
      <w:r w:rsidRPr="000C67BC">
        <w:rPr>
          <w:rFonts w:cs="Times New Roman"/>
          <w:color w:val="000000" w:themeColor="text1"/>
          <w:szCs w:val="24"/>
          <w:lang w:val="fr-FR"/>
        </w:rPr>
        <w:t xml:space="preserve">Nhiệt lượng trung bình đun mỗi giây : </w:t>
      </w:r>
      <m:oMath>
        <m:acc>
          <m:accPr>
            <m:chr m:val="̅"/>
            <m:ctrlPr>
              <w:rPr>
                <w:rFonts w:ascii="Cambria Math" w:eastAsia="Times New Roman" w:hAnsi="Cambria Math" w:cs="Times New Roman"/>
                <w:iCs/>
                <w:color w:val="000000" w:themeColor="text1"/>
                <w:szCs w:val="24"/>
              </w:rPr>
            </m:ctrlPr>
          </m:accPr>
          <m:e>
            <m:r>
              <m:rPr>
                <m:sty m:val="p"/>
              </m:rPr>
              <w:rPr>
                <w:rFonts w:ascii="Cambria Math" w:hAnsi="Cambria Math" w:cs="Times New Roman"/>
                <w:color w:val="000000" w:themeColor="text1"/>
                <w:szCs w:val="24"/>
              </w:rPr>
              <m:t>Q</m:t>
            </m:r>
          </m:e>
        </m:acc>
        <m:r>
          <m:rPr>
            <m:sty m:val="p"/>
          </m:rPr>
          <w:rPr>
            <w:rFonts w:ascii="Cambria Math" w:hAnsi="Cambria Math" w:cs="Times New Roman"/>
            <w:color w:val="000000" w:themeColor="text1"/>
            <w:szCs w:val="24"/>
          </w:rPr>
          <m:t>=</m:t>
        </m:r>
        <m:f>
          <m:fPr>
            <m:ctrlPr>
              <w:rPr>
                <w:rFonts w:ascii="Cambria Math" w:eastAsia="Times New Roman" w:hAnsi="Cambria Math" w:cs="Times New Roman"/>
                <w:iCs/>
                <w:color w:val="000000" w:themeColor="text1"/>
                <w:szCs w:val="24"/>
              </w:rPr>
            </m:ctrlPr>
          </m:fPr>
          <m:num>
            <m:r>
              <m:rPr>
                <m:sty m:val="p"/>
              </m:rPr>
              <w:rPr>
                <w:rFonts w:ascii="Cambria Math" w:hAnsi="Cambria Math" w:cs="Times New Roman"/>
                <w:color w:val="000000" w:themeColor="text1"/>
                <w:szCs w:val="24"/>
                <w:lang w:val="fr-FR"/>
              </w:rPr>
              <m:t>1632320</m:t>
            </m:r>
          </m:num>
          <m:den>
            <m:r>
              <m:rPr>
                <m:sty m:val="p"/>
              </m:rPr>
              <w:rPr>
                <w:rFonts w:ascii="Cambria Math" w:hAnsi="Cambria Math" w:cs="Times New Roman"/>
                <w:color w:val="000000" w:themeColor="text1"/>
                <w:szCs w:val="24"/>
              </w:rPr>
              <m:t>2100</m:t>
            </m:r>
          </m:den>
        </m:f>
        <m:r>
          <m:rPr>
            <m:sty m:val="p"/>
          </m:rPr>
          <w:rPr>
            <w:rFonts w:ascii="Cambria Math" w:hAnsi="Cambria Math" w:cs="Times New Roman"/>
            <w:color w:val="000000" w:themeColor="text1"/>
            <w:szCs w:val="24"/>
          </w:rPr>
          <m:t>=777,295J</m:t>
        </m:r>
      </m:oMath>
    </w:p>
    <w:p w:rsidR="00B91743" w:rsidRPr="000C67BC" w:rsidRDefault="00B91743" w:rsidP="00611CE5">
      <w:pPr>
        <w:shd w:val="clear" w:color="auto" w:fill="FFFFFF"/>
        <w:spacing w:line="360" w:lineRule="auto"/>
        <w:jc w:val="both"/>
        <w:rPr>
          <w:rFonts w:cs="Times New Roman"/>
          <w:color w:val="000000" w:themeColor="text1"/>
          <w:szCs w:val="24"/>
          <w:lang w:val="pt-BR"/>
        </w:rPr>
      </w:pPr>
    </w:p>
    <w:p w:rsidR="00B91743" w:rsidRPr="000C67BC" w:rsidRDefault="00B91743" w:rsidP="002E44FB">
      <w:pPr>
        <w:spacing w:line="276" w:lineRule="auto"/>
        <w:jc w:val="both"/>
        <w:rPr>
          <w:rFonts w:cs="Times New Roman"/>
          <w:color w:val="000000" w:themeColor="text1"/>
          <w:szCs w:val="24"/>
        </w:rPr>
      </w:pPr>
      <w:r w:rsidRPr="00C9285A">
        <w:rPr>
          <w:rFonts w:cs="Times New Roman"/>
          <w:b/>
          <w:bCs/>
          <w:color w:val="0000FF"/>
          <w:szCs w:val="24"/>
        </w:rPr>
        <w:lastRenderedPageBreak/>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szCs w:val="24"/>
        </w:rPr>
        <w:t xml:space="preserve">Xét hai vật (1) và (2) dao động điều hòa cùng phương, li độ tương ứng là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x</m:t>
            </m:r>
          </m:e>
          <m:sub>
            <m:r>
              <w:rPr>
                <w:rFonts w:ascii="Cambria Math" w:hAnsi="Cambria Math" w:cs="Times New Roman"/>
                <w:color w:val="000000" w:themeColor="text1"/>
                <w:szCs w:val="24"/>
              </w:rPr>
              <m:t>1</m:t>
            </m:r>
          </m:sub>
        </m:sSub>
      </m:oMath>
      <w:r w:rsidRPr="000C67BC">
        <w:rPr>
          <w:rFonts w:cs="Times New Roman"/>
          <w:color w:val="000000" w:themeColor="text1"/>
          <w:szCs w:val="24"/>
        </w:rPr>
        <w:t xml:space="preserve"> và </w:t>
      </w:r>
      <m:oMath>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x</m:t>
            </m:r>
          </m:e>
          <m:sub>
            <m:r>
              <w:rPr>
                <w:rFonts w:ascii="Cambria Math" w:hAnsi="Cambria Math" w:cs="Times New Roman"/>
                <w:color w:val="000000" w:themeColor="text1"/>
                <w:szCs w:val="24"/>
              </w:rPr>
              <m:t>2</m:t>
            </m:r>
          </m:sub>
        </m:sSub>
      </m:oMath>
      <w:r w:rsidRPr="000C67BC">
        <w:rPr>
          <w:rFonts w:cs="Times New Roman"/>
          <w:color w:val="000000" w:themeColor="text1"/>
          <w:szCs w:val="24"/>
          <w:vertAlign w:val="subscript"/>
        </w:rPr>
        <w:t>.</w:t>
      </w:r>
      <w:r w:rsidRPr="000C67BC">
        <w:rPr>
          <w:rFonts w:cs="Times New Roman"/>
          <w:color w:val="000000" w:themeColor="text1"/>
          <w:szCs w:val="24"/>
        </w:rPr>
        <w:t xml:space="preserve"> Một phần đồ thị li độ - thời gian  của hai vật được cho như Hình 3.4.</w:t>
      </w:r>
    </w:p>
    <w:p w:rsidR="00B91743" w:rsidRPr="000C67BC" w:rsidRDefault="00B91743" w:rsidP="002E44FB">
      <w:pPr>
        <w:spacing w:line="276" w:lineRule="auto"/>
        <w:jc w:val="center"/>
        <w:rPr>
          <w:rFonts w:cs="Times New Roman"/>
          <w:color w:val="000000" w:themeColor="text1"/>
          <w:szCs w:val="24"/>
        </w:rPr>
      </w:pPr>
      <w:r w:rsidRPr="000C67BC">
        <w:rPr>
          <w:rFonts w:cs="Times New Roman"/>
          <w:b/>
          <w:noProof/>
          <w:color w:val="000000" w:themeColor="text1"/>
          <w:szCs w:val="24"/>
        </w:rPr>
        <w:drawing>
          <wp:inline distT="0" distB="0" distL="0" distR="0" wp14:anchorId="38DB1DD0" wp14:editId="49137DD8">
            <wp:extent cx="2648102" cy="1389632"/>
            <wp:effectExtent l="0" t="0" r="0" b="1270"/>
            <wp:docPr id="1844259919" name="Picture 1844259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7"/>
                    <a:srcRect t="3521" b="22110"/>
                    <a:stretch/>
                  </pic:blipFill>
                  <pic:spPr bwMode="auto">
                    <a:xfrm>
                      <a:off x="0" y="0"/>
                      <a:ext cx="2743987" cy="1439949"/>
                    </a:xfrm>
                    <a:prstGeom prst="rect">
                      <a:avLst/>
                    </a:prstGeom>
                    <a:ln>
                      <a:noFill/>
                    </a:ln>
                    <a:extLst>
                      <a:ext uri="{53640926-AAD7-44D8-BBD7-CCE9431645EC}">
                        <a14:shadowObscured xmlns:a14="http://schemas.microsoft.com/office/drawing/2010/main"/>
                      </a:ext>
                    </a:extLst>
                  </pic:spPr>
                </pic:pic>
              </a:graphicData>
            </a:graphic>
          </wp:inline>
        </w:drawing>
      </w:r>
    </w:p>
    <w:p w:rsidR="00B91743" w:rsidRPr="000C67BC" w:rsidRDefault="00B91743" w:rsidP="002E44FB">
      <w:pPr>
        <w:spacing w:line="276" w:lineRule="auto"/>
        <w:rPr>
          <w:rFonts w:cs="Times New Roman"/>
          <w:color w:val="000000" w:themeColor="text1"/>
          <w:szCs w:val="24"/>
        </w:rPr>
      </w:pPr>
      <w:r w:rsidRPr="000C67BC">
        <w:rPr>
          <w:rFonts w:cs="Times New Roman"/>
          <w:color w:val="000000" w:themeColor="text1"/>
          <w:szCs w:val="24"/>
        </w:rPr>
        <w:t>Xét tính đúng sai của các phát biểu sau:</w:t>
      </w:r>
    </w:p>
    <w:p w:rsidR="00B91743" w:rsidRPr="000C67BC" w:rsidRDefault="00B91743" w:rsidP="00611CE5">
      <w:pPr>
        <w:shd w:val="clear" w:color="auto" w:fill="FFFFFF"/>
        <w:spacing w:line="360" w:lineRule="auto"/>
        <w:jc w:val="both"/>
        <w:rPr>
          <w:rFonts w:cs="Times New Roman"/>
          <w:color w:val="000000" w:themeColor="text1"/>
          <w:szCs w:val="24"/>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657199">
        <w:tc>
          <w:tcPr>
            <w:tcW w:w="497" w:type="dxa"/>
          </w:tcPr>
          <w:p w:rsidR="00B91743" w:rsidRPr="000C67BC" w:rsidRDefault="00B91743" w:rsidP="00B33908">
            <w:pPr>
              <w:rPr>
                <w:rFonts w:cs="Times New Roman"/>
                <w:color w:val="000000" w:themeColor="text1"/>
                <w:szCs w:val="24"/>
                <w:lang w:val="vi-VN"/>
              </w:rPr>
            </w:pPr>
          </w:p>
        </w:tc>
        <w:tc>
          <w:tcPr>
            <w:tcW w:w="7114" w:type="dxa"/>
          </w:tcPr>
          <w:p w:rsidR="00B91743" w:rsidRPr="000C67BC" w:rsidRDefault="00B91743" w:rsidP="00B33908">
            <w:pPr>
              <w:rPr>
                <w:rFonts w:cs="Times New Roman"/>
                <w:color w:val="000000" w:themeColor="text1"/>
                <w:szCs w:val="24"/>
                <w:lang w:val="vi-VN"/>
              </w:rPr>
            </w:pPr>
          </w:p>
        </w:tc>
        <w:tc>
          <w:tcPr>
            <w:tcW w:w="922"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657199">
        <w:tc>
          <w:tcPr>
            <w:tcW w:w="497" w:type="dxa"/>
          </w:tcPr>
          <w:p w:rsidR="00B91743" w:rsidRPr="000C67BC" w:rsidRDefault="00B91743" w:rsidP="00657199">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vAlign w:val="bottom"/>
          </w:tcPr>
          <w:p w:rsidR="00B91743" w:rsidRPr="000C67BC" w:rsidRDefault="00B91743" w:rsidP="00657199">
            <w:pPr>
              <w:pStyle w:val="Other0"/>
              <w:spacing w:line="276" w:lineRule="auto"/>
              <w:ind w:firstLine="0"/>
              <w:jc w:val="both"/>
              <w:rPr>
                <w:color w:val="000000" w:themeColor="text1"/>
                <w:sz w:val="24"/>
                <w:szCs w:val="24"/>
              </w:rPr>
            </w:pPr>
            <w:r w:rsidRPr="000C67BC">
              <w:rPr>
                <w:color w:val="000000" w:themeColor="text1"/>
                <w:sz w:val="24"/>
                <w:szCs w:val="24"/>
              </w:rPr>
              <w:t>Hai dao động có cùng tần số.</w:t>
            </w:r>
          </w:p>
        </w:tc>
        <w:tc>
          <w:tcPr>
            <w:tcW w:w="922" w:type="dxa"/>
          </w:tcPr>
          <w:p w:rsidR="00B91743" w:rsidRPr="000C67BC" w:rsidRDefault="00B91743" w:rsidP="00657199">
            <w:pPr>
              <w:rPr>
                <w:rFonts w:cs="Times New Roman"/>
                <w:color w:val="000000" w:themeColor="text1"/>
                <w:szCs w:val="24"/>
                <w:lang w:val="vi-VN"/>
              </w:rPr>
            </w:pPr>
          </w:p>
        </w:tc>
        <w:tc>
          <w:tcPr>
            <w:tcW w:w="817" w:type="dxa"/>
          </w:tcPr>
          <w:p w:rsidR="00B91743" w:rsidRPr="000C67BC" w:rsidRDefault="00B91743" w:rsidP="00657199">
            <w:pPr>
              <w:rPr>
                <w:rFonts w:cs="Times New Roman"/>
                <w:color w:val="000000" w:themeColor="text1"/>
                <w:szCs w:val="24"/>
                <w:lang w:val="vi-VN"/>
              </w:rPr>
            </w:pPr>
          </w:p>
        </w:tc>
      </w:tr>
      <w:tr w:rsidR="00B02A84" w:rsidRPr="000C67BC" w:rsidTr="00657199">
        <w:tc>
          <w:tcPr>
            <w:tcW w:w="497" w:type="dxa"/>
          </w:tcPr>
          <w:p w:rsidR="00B91743" w:rsidRPr="000C67BC" w:rsidRDefault="00B91743" w:rsidP="00657199">
            <w:pPr>
              <w:rPr>
                <w:rFonts w:cs="Times New Roman"/>
                <w:color w:val="000000" w:themeColor="text1"/>
                <w:szCs w:val="24"/>
                <w:lang w:val="vi-VN"/>
              </w:rPr>
            </w:pPr>
            <w:r w:rsidRPr="000C67BC">
              <w:rPr>
                <w:rFonts w:cs="Times New Roman"/>
                <w:color w:val="000000" w:themeColor="text1"/>
                <w:szCs w:val="24"/>
                <w:lang w:val="vi-VN"/>
              </w:rPr>
              <w:t>b.</w:t>
            </w:r>
          </w:p>
        </w:tc>
        <w:tc>
          <w:tcPr>
            <w:tcW w:w="7114" w:type="dxa"/>
            <w:vAlign w:val="bottom"/>
          </w:tcPr>
          <w:p w:rsidR="00B91743" w:rsidRPr="000C67BC" w:rsidRDefault="00B91743" w:rsidP="00657199">
            <w:pPr>
              <w:pStyle w:val="Other0"/>
              <w:spacing w:line="276" w:lineRule="auto"/>
              <w:ind w:firstLine="0"/>
              <w:jc w:val="both"/>
              <w:rPr>
                <w:color w:val="000000" w:themeColor="text1"/>
                <w:sz w:val="24"/>
                <w:szCs w:val="24"/>
              </w:rPr>
            </w:pPr>
            <w:r w:rsidRPr="000C67BC">
              <w:rPr>
                <w:color w:val="000000" w:themeColor="text1"/>
                <w:sz w:val="24"/>
                <w:szCs w:val="24"/>
              </w:rPr>
              <w:t>Hai dao động có cùng biên độ.</w:t>
            </w:r>
          </w:p>
        </w:tc>
        <w:tc>
          <w:tcPr>
            <w:tcW w:w="922" w:type="dxa"/>
          </w:tcPr>
          <w:p w:rsidR="00B91743" w:rsidRPr="000C67BC" w:rsidRDefault="00B91743" w:rsidP="00657199">
            <w:pPr>
              <w:rPr>
                <w:rFonts w:cs="Times New Roman"/>
                <w:color w:val="000000" w:themeColor="text1"/>
                <w:szCs w:val="24"/>
                <w:lang w:val="vi-VN"/>
              </w:rPr>
            </w:pPr>
          </w:p>
        </w:tc>
        <w:tc>
          <w:tcPr>
            <w:tcW w:w="817" w:type="dxa"/>
          </w:tcPr>
          <w:p w:rsidR="00B91743" w:rsidRPr="000C67BC" w:rsidRDefault="00B91743" w:rsidP="00657199">
            <w:pPr>
              <w:rPr>
                <w:rFonts w:cs="Times New Roman"/>
                <w:color w:val="000000" w:themeColor="text1"/>
                <w:szCs w:val="24"/>
                <w:lang w:val="vi-VN"/>
              </w:rPr>
            </w:pPr>
          </w:p>
        </w:tc>
      </w:tr>
      <w:tr w:rsidR="00B02A84" w:rsidRPr="000C67BC" w:rsidTr="00657199">
        <w:tc>
          <w:tcPr>
            <w:tcW w:w="497" w:type="dxa"/>
          </w:tcPr>
          <w:p w:rsidR="00B91743" w:rsidRPr="000C67BC" w:rsidRDefault="00B91743" w:rsidP="00657199">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vAlign w:val="bottom"/>
          </w:tcPr>
          <w:p w:rsidR="00B91743" w:rsidRPr="000C67BC" w:rsidRDefault="00B91743" w:rsidP="00657199">
            <w:pPr>
              <w:pStyle w:val="Other0"/>
              <w:spacing w:line="276" w:lineRule="auto"/>
              <w:ind w:firstLine="0"/>
              <w:jc w:val="both"/>
              <w:rPr>
                <w:color w:val="000000" w:themeColor="text1"/>
                <w:sz w:val="24"/>
                <w:szCs w:val="24"/>
              </w:rPr>
            </w:pPr>
            <w:r w:rsidRPr="000C67BC">
              <w:rPr>
                <w:color w:val="000000" w:themeColor="text1"/>
                <w:sz w:val="24"/>
                <w:szCs w:val="24"/>
              </w:rPr>
              <w:t>Chu kì dao động của vật (1) là 1,25 s.</w:t>
            </w:r>
          </w:p>
        </w:tc>
        <w:tc>
          <w:tcPr>
            <w:tcW w:w="922" w:type="dxa"/>
          </w:tcPr>
          <w:p w:rsidR="00B91743" w:rsidRPr="000C67BC" w:rsidRDefault="00B91743" w:rsidP="00657199">
            <w:pPr>
              <w:rPr>
                <w:rFonts w:cs="Times New Roman"/>
                <w:color w:val="000000" w:themeColor="text1"/>
                <w:szCs w:val="24"/>
                <w:lang w:val="vi-VN"/>
              </w:rPr>
            </w:pPr>
          </w:p>
        </w:tc>
        <w:tc>
          <w:tcPr>
            <w:tcW w:w="817" w:type="dxa"/>
          </w:tcPr>
          <w:p w:rsidR="00B91743" w:rsidRPr="000C67BC" w:rsidRDefault="00B91743" w:rsidP="00657199">
            <w:pPr>
              <w:rPr>
                <w:rFonts w:cs="Times New Roman"/>
                <w:color w:val="000000" w:themeColor="text1"/>
                <w:szCs w:val="24"/>
                <w:lang w:val="vi-VN"/>
              </w:rPr>
            </w:pPr>
          </w:p>
        </w:tc>
      </w:tr>
      <w:tr w:rsidR="00B91743" w:rsidRPr="000C67BC" w:rsidTr="00657199">
        <w:tc>
          <w:tcPr>
            <w:tcW w:w="497" w:type="dxa"/>
          </w:tcPr>
          <w:p w:rsidR="00B91743" w:rsidRPr="000C67BC" w:rsidRDefault="00B91743" w:rsidP="00657199">
            <w:pPr>
              <w:rPr>
                <w:rFonts w:cs="Times New Roman"/>
                <w:color w:val="000000" w:themeColor="text1"/>
                <w:szCs w:val="24"/>
                <w:lang w:val="vi-VN"/>
              </w:rPr>
            </w:pPr>
            <w:r w:rsidRPr="000C67BC">
              <w:rPr>
                <w:rFonts w:cs="Times New Roman"/>
                <w:color w:val="000000" w:themeColor="text1"/>
                <w:szCs w:val="24"/>
                <w:lang w:val="vi-VN"/>
              </w:rPr>
              <w:t>d</w:t>
            </w:r>
          </w:p>
        </w:tc>
        <w:tc>
          <w:tcPr>
            <w:tcW w:w="7114" w:type="dxa"/>
            <w:vAlign w:val="center"/>
          </w:tcPr>
          <w:p w:rsidR="00B91743" w:rsidRPr="000C67BC" w:rsidRDefault="00B91743" w:rsidP="00657199">
            <w:pPr>
              <w:pStyle w:val="Other0"/>
              <w:spacing w:line="276" w:lineRule="auto"/>
              <w:ind w:firstLine="0"/>
              <w:jc w:val="both"/>
              <w:rPr>
                <w:color w:val="000000" w:themeColor="text1"/>
                <w:sz w:val="24"/>
                <w:szCs w:val="24"/>
              </w:rPr>
            </w:pPr>
            <w:r w:rsidRPr="000C67BC">
              <w:rPr>
                <w:color w:val="000000" w:themeColor="text1"/>
                <w:sz w:val="24"/>
                <w:szCs w:val="24"/>
              </w:rPr>
              <w:t xml:space="preserve">Độ lệch pha của hai dao động là </w:t>
            </w:r>
            <w:r w:rsidRPr="000C67BC">
              <w:rPr>
                <w:color w:val="000000" w:themeColor="text1"/>
                <w:position w:val="-20"/>
                <w:sz w:val="24"/>
                <w:szCs w:val="24"/>
              </w:rPr>
              <w:object w:dxaOrig="220" w:dyaOrig="540">
                <v:shape id="_x0000_i3615" type="#_x0000_t75" style="width:15pt;height:35.25pt" o:ole="">
                  <v:imagedata r:id="rId1878" o:title=""/>
                </v:shape>
                <o:OLEObject Type="Embed" ProgID="Equation.DSMT4" ShapeID="_x0000_i3615" DrawAspect="Content" ObjectID="_1804452079" r:id="rId4516"/>
              </w:object>
            </w:r>
            <w:r w:rsidRPr="000C67BC">
              <w:rPr>
                <w:color w:val="000000" w:themeColor="text1"/>
                <w:sz w:val="24"/>
                <w:szCs w:val="24"/>
              </w:rPr>
              <w:t>rad.</w:t>
            </w:r>
          </w:p>
        </w:tc>
        <w:tc>
          <w:tcPr>
            <w:tcW w:w="922" w:type="dxa"/>
          </w:tcPr>
          <w:p w:rsidR="00B91743" w:rsidRPr="000C67BC" w:rsidRDefault="00B91743" w:rsidP="00657199">
            <w:pPr>
              <w:rPr>
                <w:rFonts w:cs="Times New Roman"/>
                <w:color w:val="000000" w:themeColor="text1"/>
                <w:szCs w:val="24"/>
                <w:lang w:val="vi-VN"/>
              </w:rPr>
            </w:pPr>
          </w:p>
        </w:tc>
        <w:tc>
          <w:tcPr>
            <w:tcW w:w="817" w:type="dxa"/>
          </w:tcPr>
          <w:p w:rsidR="00B91743" w:rsidRPr="000C67BC" w:rsidRDefault="00B91743" w:rsidP="00657199">
            <w:pPr>
              <w:rPr>
                <w:rFonts w:cs="Times New Roman"/>
                <w:color w:val="000000" w:themeColor="text1"/>
                <w:szCs w:val="24"/>
                <w:lang w:val="vi-VN"/>
              </w:rPr>
            </w:pPr>
          </w:p>
        </w:tc>
      </w:tr>
    </w:tbl>
    <w:p w:rsidR="00B91743" w:rsidRPr="000C67BC" w:rsidRDefault="00B91743" w:rsidP="00611CE5">
      <w:pPr>
        <w:spacing w:line="312" w:lineRule="auto"/>
        <w:jc w:val="both"/>
        <w:rPr>
          <w:rFonts w:cs="Times New Roman"/>
          <w:b/>
          <w:color w:val="000000" w:themeColor="text1"/>
          <w:szCs w:val="24"/>
        </w:rPr>
      </w:pPr>
    </w:p>
    <w:p w:rsidR="00B91743" w:rsidRPr="000C67BC" w:rsidRDefault="00B91743" w:rsidP="00657199">
      <w:pPr>
        <w:spacing w:line="276" w:lineRule="auto"/>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657199">
      <w:pPr>
        <w:pStyle w:val="Bodytext20"/>
        <w:spacing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b/>
          <w:color w:val="000000" w:themeColor="text1"/>
          <w:sz w:val="24"/>
          <w:szCs w:val="24"/>
        </w:rPr>
        <w:t>a)</w:t>
      </w:r>
      <w:r w:rsidRPr="000C67BC">
        <w:rPr>
          <w:rFonts w:ascii="Times New Roman" w:hAnsi="Times New Roman" w:cs="Times New Roman"/>
          <w:color w:val="000000" w:themeColor="text1"/>
          <w:sz w:val="24"/>
          <w:szCs w:val="24"/>
        </w:rPr>
        <w:t xml:space="preserve"> Khoảng thời gian từ thời điểm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t</m:t>
            </m:r>
          </m:e>
          <m:sub>
            <m:r>
              <w:rPr>
                <w:rFonts w:ascii="Cambria Math" w:hAnsi="Cambria Math" w:cs="Times New Roman"/>
                <w:color w:val="000000" w:themeColor="text1"/>
                <w:sz w:val="24"/>
                <w:szCs w:val="24"/>
              </w:rPr>
              <m:t>1</m:t>
            </m:r>
          </m:sub>
        </m:sSub>
      </m:oMath>
      <w:r w:rsidRPr="000C67BC">
        <w:rPr>
          <w:rFonts w:ascii="Times New Roman" w:hAnsi="Times New Roman" w:cs="Times New Roman"/>
          <w:color w:val="000000" w:themeColor="text1"/>
          <w:sz w:val="24"/>
          <w:szCs w:val="24"/>
        </w:rPr>
        <w:t xml:space="preserve"> đến thời điểm 1,25 s là một nửa chu kì dao động của cả vật (1) và vật (2). Do đó, hai vật có cùng chu kì dao động nên có cùng tần số dao động </w:t>
      </w:r>
      <m:oMath>
        <m:r>
          <w:rPr>
            <w:rFonts w:ascii="Cambria Math" w:hAnsi="Cambria Math" w:cs="Times New Roman"/>
            <w:color w:val="000000" w:themeColor="text1"/>
            <w:sz w:val="24"/>
            <w:szCs w:val="24"/>
          </w:rPr>
          <m:t>→</m:t>
        </m:r>
      </m:oMath>
      <w:r w:rsidRPr="000C67BC">
        <w:rPr>
          <w:rFonts w:ascii="Times New Roman" w:hAnsi="Times New Roman" w:cs="Times New Roman"/>
          <w:color w:val="000000" w:themeColor="text1"/>
          <w:sz w:val="24"/>
          <w:szCs w:val="24"/>
        </w:rPr>
        <w:t xml:space="preserve"> </w:t>
      </w:r>
      <w:r w:rsidRPr="000C67BC">
        <w:rPr>
          <w:rFonts w:ascii="Times New Roman" w:hAnsi="Times New Roman" w:cs="Times New Roman"/>
          <w:b/>
          <w:bCs/>
          <w:color w:val="000000" w:themeColor="text1"/>
          <w:sz w:val="24"/>
          <w:szCs w:val="24"/>
        </w:rPr>
        <w:t>a)</w:t>
      </w:r>
      <w:r w:rsidRPr="000C67BC">
        <w:rPr>
          <w:rFonts w:ascii="Times New Roman" w:hAnsi="Times New Roman" w:cs="Times New Roman"/>
          <w:color w:val="000000" w:themeColor="text1"/>
          <w:sz w:val="24"/>
          <w:szCs w:val="24"/>
        </w:rPr>
        <w:t xml:space="preserve"> đúng.</w:t>
      </w:r>
    </w:p>
    <w:p w:rsidR="00B91743" w:rsidRPr="000C67BC" w:rsidRDefault="00B91743" w:rsidP="00657199">
      <w:pPr>
        <w:pStyle w:val="Bodytext20"/>
        <w:spacing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b/>
          <w:color w:val="000000" w:themeColor="text1"/>
          <w:sz w:val="24"/>
          <w:szCs w:val="24"/>
        </w:rPr>
        <w:t>b)</w:t>
      </w:r>
      <w:r w:rsidRPr="000C67BC">
        <w:rPr>
          <w:rFonts w:ascii="Times New Roman" w:hAnsi="Times New Roman" w:cs="Times New Roman"/>
          <w:color w:val="000000" w:themeColor="text1"/>
          <w:sz w:val="24"/>
          <w:szCs w:val="24"/>
        </w:rPr>
        <w:t xml:space="preserve"> Hai vật có cùng biên độ (tương ứng 2 ô tính theo trục Ox) </w:t>
      </w:r>
      <m:oMath>
        <m:r>
          <w:rPr>
            <w:rFonts w:ascii="Cambria Math" w:hAnsi="Cambria Math" w:cs="Times New Roman"/>
            <w:color w:val="000000" w:themeColor="text1"/>
            <w:sz w:val="24"/>
            <w:szCs w:val="24"/>
          </w:rPr>
          <m:t>→</m:t>
        </m:r>
      </m:oMath>
      <w:r w:rsidRPr="000C67BC">
        <w:rPr>
          <w:rFonts w:ascii="Times New Roman" w:hAnsi="Times New Roman" w:cs="Times New Roman"/>
          <w:color w:val="000000" w:themeColor="text1"/>
          <w:sz w:val="24"/>
          <w:szCs w:val="24"/>
        </w:rPr>
        <w:t xml:space="preserve"> </w:t>
      </w:r>
      <w:r w:rsidRPr="000C67BC">
        <w:rPr>
          <w:rFonts w:ascii="Times New Roman" w:hAnsi="Times New Roman" w:cs="Times New Roman"/>
          <w:b/>
          <w:bCs/>
          <w:color w:val="000000" w:themeColor="text1"/>
          <w:sz w:val="24"/>
          <w:szCs w:val="24"/>
        </w:rPr>
        <w:t>b)</w:t>
      </w:r>
      <w:r w:rsidRPr="000C67BC">
        <w:rPr>
          <w:rFonts w:ascii="Times New Roman" w:hAnsi="Times New Roman" w:cs="Times New Roman"/>
          <w:color w:val="000000" w:themeColor="text1"/>
          <w:sz w:val="24"/>
          <w:szCs w:val="24"/>
        </w:rPr>
        <w:t xml:space="preserve"> đúng.</w:t>
      </w:r>
    </w:p>
    <w:p w:rsidR="00B91743" w:rsidRPr="000C67BC" w:rsidRDefault="00B91743" w:rsidP="00657199">
      <w:pPr>
        <w:pStyle w:val="Bodytext20"/>
        <w:spacing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b/>
          <w:color w:val="000000" w:themeColor="text1"/>
          <w:sz w:val="24"/>
          <w:szCs w:val="24"/>
        </w:rPr>
        <w:t>c)</w:t>
      </w:r>
      <w:r w:rsidRPr="000C67BC">
        <w:rPr>
          <w:rFonts w:ascii="Times New Roman" w:hAnsi="Times New Roman" w:cs="Times New Roman"/>
          <w:color w:val="000000" w:themeColor="text1"/>
          <w:sz w:val="24"/>
          <w:szCs w:val="24"/>
        </w:rPr>
        <w:t xml:space="preserve"> Một nửa chu kì của vật (1) tương ứng 4 ô trên trục </w:t>
      </w:r>
      <m:oMath>
        <m:r>
          <w:rPr>
            <w:rFonts w:ascii="Cambria Math" w:hAnsi="Cambria Math" w:cs="Times New Roman"/>
            <w:color w:val="000000" w:themeColor="text1"/>
            <w:sz w:val="24"/>
            <w:szCs w:val="24"/>
          </w:rPr>
          <m:t>Ot</m:t>
        </m:r>
      </m:oMath>
      <w:r w:rsidRPr="000C67BC">
        <w:rPr>
          <w:rFonts w:ascii="Times New Roman" w:hAnsi="Times New Roman" w:cs="Times New Roman"/>
          <w:color w:val="000000" w:themeColor="text1"/>
          <w:sz w:val="24"/>
          <w:szCs w:val="24"/>
        </w:rPr>
        <w:t xml:space="preserve">. Do đó, chu kì dao động của vật (1) tương ứng 8 ô. Mà từ </w:t>
      </w:r>
      <m:oMath>
        <m:r>
          <w:rPr>
            <w:rFonts w:ascii="Cambria Math" w:hAnsi="Cambria Math" w:cs="Times New Roman"/>
            <w:color w:val="000000" w:themeColor="text1"/>
            <w:sz w:val="24"/>
            <w:szCs w:val="24"/>
          </w:rPr>
          <m:t>t=0</m:t>
        </m:r>
      </m:oMath>
      <w:r w:rsidRPr="000C67BC">
        <w:rPr>
          <w:rFonts w:ascii="Times New Roman" w:hAnsi="Times New Roman" w:cs="Times New Roman"/>
          <w:color w:val="000000" w:themeColor="text1"/>
          <w:sz w:val="24"/>
          <w:szCs w:val="24"/>
        </w:rPr>
        <w:t xml:space="preserve"> đến </w:t>
      </w:r>
      <m:oMath>
        <m:r>
          <w:rPr>
            <w:rFonts w:ascii="Cambria Math" w:hAnsi="Cambria Math" w:cs="Times New Roman"/>
            <w:color w:val="000000" w:themeColor="text1"/>
            <w:sz w:val="24"/>
            <w:szCs w:val="24"/>
          </w:rPr>
          <m:t>t=1,25</m:t>
        </m:r>
      </m:oMath>
      <w:r w:rsidRPr="000C67BC">
        <w:rPr>
          <w:rFonts w:ascii="Times New Roman" w:hAnsi="Times New Roman" w:cs="Times New Roman"/>
          <w:color w:val="000000" w:themeColor="text1"/>
          <w:sz w:val="24"/>
          <w:szCs w:val="24"/>
        </w:rPr>
        <w:t xml:space="preserve"> s tương ứng hơn 5 ô trên </w:t>
      </w:r>
      <m:oMath>
        <m:r>
          <w:rPr>
            <w:rFonts w:ascii="Cambria Math" w:hAnsi="Cambria Math" w:cs="Times New Roman"/>
            <w:color w:val="000000" w:themeColor="text1"/>
            <w:sz w:val="24"/>
            <w:szCs w:val="24"/>
          </w:rPr>
          <m:t>Ot→</m:t>
        </m:r>
      </m:oMath>
      <w:r w:rsidRPr="000C67BC">
        <w:rPr>
          <w:rFonts w:ascii="Times New Roman" w:hAnsi="Times New Roman" w:cs="Times New Roman"/>
          <w:color w:val="000000" w:themeColor="text1"/>
          <w:sz w:val="24"/>
          <w:szCs w:val="24"/>
        </w:rPr>
        <w:t xml:space="preserve"> </w:t>
      </w:r>
      <w:r w:rsidRPr="000C67BC">
        <w:rPr>
          <w:rFonts w:ascii="Times New Roman" w:hAnsi="Times New Roman" w:cs="Times New Roman"/>
          <w:b/>
          <w:bCs/>
          <w:color w:val="000000" w:themeColor="text1"/>
          <w:sz w:val="24"/>
          <w:szCs w:val="24"/>
        </w:rPr>
        <w:t>c)</w:t>
      </w:r>
      <w:r w:rsidRPr="000C67BC">
        <w:rPr>
          <w:rFonts w:ascii="Times New Roman" w:hAnsi="Times New Roman" w:cs="Times New Roman"/>
          <w:color w:val="000000" w:themeColor="text1"/>
          <w:sz w:val="24"/>
          <w:szCs w:val="24"/>
        </w:rPr>
        <w:t xml:space="preserve"> sai.</w:t>
      </w:r>
    </w:p>
    <w:p w:rsidR="00B91743" w:rsidRPr="000C67BC" w:rsidRDefault="00B91743" w:rsidP="00657199">
      <w:pPr>
        <w:pStyle w:val="Bodytext20"/>
        <w:spacing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b/>
          <w:color w:val="000000" w:themeColor="text1"/>
          <w:sz w:val="24"/>
          <w:szCs w:val="24"/>
        </w:rPr>
        <w:t>d)</w:t>
      </w:r>
      <w:r w:rsidRPr="000C67BC">
        <w:rPr>
          <w:rFonts w:ascii="Times New Roman" w:hAnsi="Times New Roman" w:cs="Times New Roman"/>
          <w:color w:val="000000" w:themeColor="text1"/>
          <w:sz w:val="24"/>
          <w:szCs w:val="24"/>
        </w:rPr>
        <w:t xml:space="preserve"> Tại thời điểm 1,25 s, vật (1) đi qua vị trí cân bằng theo chiều dương (đồ thị đi lên), còn vật (2) đang ở vị trí biên dương. Suy ra hai vật dao động vuông pha, hay độ lệch pha của hai dao động là </w:t>
      </w:r>
      <m:oMath>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π</m:t>
            </m:r>
          </m:num>
          <m:den>
            <m:r>
              <w:rPr>
                <w:rFonts w:ascii="Cambria Math" w:hAnsi="Cambria Math" w:cs="Times New Roman"/>
                <w:color w:val="000000" w:themeColor="text1"/>
                <w:sz w:val="24"/>
                <w:szCs w:val="24"/>
              </w:rPr>
              <m:t>2</m:t>
            </m:r>
          </m:den>
        </m:f>
        <m:r>
          <w:rPr>
            <w:rFonts w:ascii="Cambria Math" w:hAnsi="Cambria Math" w:cs="Times New Roman"/>
            <w:color w:val="000000" w:themeColor="text1"/>
            <w:sz w:val="24"/>
            <w:szCs w:val="24"/>
          </w:rPr>
          <m:t xml:space="preserve"> </m:t>
        </m:r>
        <m:r>
          <m:rPr>
            <m:sty m:val="p"/>
          </m:rPr>
          <w:rPr>
            <w:rFonts w:ascii="Cambria Math" w:hAnsi="Cambria Math" w:cs="Times New Roman"/>
            <w:color w:val="000000" w:themeColor="text1"/>
            <w:sz w:val="24"/>
            <w:szCs w:val="24"/>
          </w:rPr>
          <m:t>rad→</m:t>
        </m:r>
      </m:oMath>
      <w:r w:rsidRPr="000C67BC">
        <w:rPr>
          <w:rFonts w:ascii="Times New Roman" w:hAnsi="Times New Roman" w:cs="Times New Roman"/>
          <w:color w:val="000000" w:themeColor="text1"/>
          <w:sz w:val="24"/>
          <w:szCs w:val="24"/>
        </w:rPr>
        <w:t xml:space="preserve"> </w:t>
      </w:r>
      <w:r w:rsidRPr="000C67BC">
        <w:rPr>
          <w:rFonts w:ascii="Times New Roman" w:hAnsi="Times New Roman" w:cs="Times New Roman"/>
          <w:b/>
          <w:bCs/>
          <w:color w:val="000000" w:themeColor="text1"/>
          <w:sz w:val="24"/>
          <w:szCs w:val="24"/>
        </w:rPr>
        <w:t>d)</w:t>
      </w:r>
      <w:r w:rsidRPr="000C67BC">
        <w:rPr>
          <w:rFonts w:ascii="Times New Roman" w:hAnsi="Times New Roman" w:cs="Times New Roman"/>
          <w:color w:val="000000" w:themeColor="text1"/>
          <w:sz w:val="24"/>
          <w:szCs w:val="24"/>
        </w:rPr>
        <w:t xml:space="preserve"> đúng.</w:t>
      </w:r>
    </w:p>
    <w:p w:rsidR="00B91743" w:rsidRPr="000C67BC" w:rsidRDefault="00B91743" w:rsidP="00611CE5">
      <w:pPr>
        <w:spacing w:line="312" w:lineRule="auto"/>
        <w:jc w:val="both"/>
        <w:rPr>
          <w:rFonts w:cs="Times New Roman"/>
          <w:b/>
          <w:color w:val="000000" w:themeColor="text1"/>
          <w:szCs w:val="24"/>
        </w:rPr>
      </w:pPr>
    </w:p>
    <w:p w:rsidR="00B91743" w:rsidRPr="000C67BC" w:rsidRDefault="00B91743" w:rsidP="00B33908">
      <w:pPr>
        <w:rPr>
          <w:rFonts w:eastAsia="Times New Roman" w:cs="Times New Roman"/>
          <w:b/>
          <w:bCs/>
          <w:color w:val="000000" w:themeColor="text1"/>
          <w:szCs w:val="24"/>
          <w:lang w:val="vi-VN"/>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 xml:space="preserve">Một học sinh làm thí nghiệm về từ phổ của một ống dây. Dựa vào từ phổ </w:t>
      </w:r>
      <w:r w:rsidRPr="000C67BC">
        <w:rPr>
          <w:rFonts w:eastAsia="Arial" w:cs="Times New Roman"/>
          <w:color w:val="000000" w:themeColor="text1"/>
          <w:szCs w:val="24"/>
        </w:rPr>
        <w:t xml:space="preserve">thu </w:t>
      </w:r>
      <w:r w:rsidRPr="000C67BC">
        <w:rPr>
          <w:rFonts w:cs="Times New Roman"/>
          <w:color w:val="000000" w:themeColor="text1"/>
          <w:szCs w:val="24"/>
        </w:rPr>
        <w:t>được, học sinh đã vẽ các đường sức từ của ống dây như hình a. Sau đó học sinh đo trường và vẽ được đồ thị như hình b.</w:t>
      </w:r>
    </w:p>
    <w:p w:rsidR="00B91743" w:rsidRPr="000C67BC" w:rsidRDefault="00B91743" w:rsidP="00B33908">
      <w:pPr>
        <w:pStyle w:val="Bodytext20"/>
        <w:spacing w:after="120" w:line="288"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noProof/>
          <w:color w:val="000000" w:themeColor="text1"/>
          <w:sz w:val="24"/>
          <w:szCs w:val="24"/>
        </w:rPr>
        <w:lastRenderedPageBreak/>
        <w:drawing>
          <wp:inline distT="0" distB="0" distL="0" distR="0" wp14:anchorId="0BCF93AD" wp14:editId="3560FCE9">
            <wp:extent cx="5405438" cy="1922915"/>
            <wp:effectExtent l="0" t="0" r="5080" b="1270"/>
            <wp:docPr id="1844259920" name="Hình ảnh 1" descr="Ảnh có chứa bản phác thảo, biểu đồ, hình vẽ, mẫu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865383" name="Hình ảnh 1" descr="Ảnh có chứa bản phác thảo, biểu đồ, hình vẽ, mẫu  Mô tả được tạo tự động"/>
                    <pic:cNvPicPr/>
                  </pic:nvPicPr>
                  <pic:blipFill>
                    <a:blip r:embed="rId1880"/>
                    <a:stretch>
                      <a:fillRect/>
                    </a:stretch>
                  </pic:blipFill>
                  <pic:spPr>
                    <a:xfrm>
                      <a:off x="0" y="0"/>
                      <a:ext cx="5418612" cy="1927601"/>
                    </a:xfrm>
                    <a:prstGeom prst="rect">
                      <a:avLst/>
                    </a:prstGeom>
                  </pic:spPr>
                </pic:pic>
              </a:graphicData>
            </a:graphic>
          </wp:inline>
        </w:drawing>
      </w:r>
      <w:r w:rsidRPr="000C67BC">
        <w:rPr>
          <w:rFonts w:ascii="Times New Roman" w:hAnsi="Times New Roman" w:cs="Times New Roman"/>
          <w:color w:val="000000" w:themeColor="text1"/>
          <w:sz w:val="24"/>
          <w:szCs w:val="24"/>
        </w:rPr>
        <w:t xml:space="preserve"> </w:t>
      </w:r>
    </w:p>
    <w:p w:rsidR="00B91743" w:rsidRPr="000C67BC" w:rsidRDefault="00B91743" w:rsidP="00B33908">
      <w:pPr>
        <w:pStyle w:val="Bodytext20"/>
        <w:spacing w:after="120" w:line="288"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Xét tính đúng/sai của các phát biểu dưới đây:</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B33908">
        <w:tc>
          <w:tcPr>
            <w:tcW w:w="497" w:type="dxa"/>
          </w:tcPr>
          <w:p w:rsidR="00B91743" w:rsidRPr="000C67BC" w:rsidRDefault="00B91743" w:rsidP="00B33908">
            <w:pPr>
              <w:rPr>
                <w:rFonts w:cs="Times New Roman"/>
                <w:color w:val="000000" w:themeColor="text1"/>
                <w:szCs w:val="24"/>
                <w:lang w:val="vi-VN"/>
              </w:rPr>
            </w:pPr>
          </w:p>
        </w:tc>
        <w:tc>
          <w:tcPr>
            <w:tcW w:w="7114" w:type="dxa"/>
          </w:tcPr>
          <w:p w:rsidR="00B91743" w:rsidRPr="000C67BC" w:rsidRDefault="00B91743" w:rsidP="00B33908">
            <w:pPr>
              <w:rPr>
                <w:rFonts w:cs="Times New Roman"/>
                <w:color w:val="000000" w:themeColor="text1"/>
                <w:szCs w:val="24"/>
                <w:lang w:val="vi-VN"/>
              </w:rPr>
            </w:pPr>
          </w:p>
        </w:tc>
        <w:tc>
          <w:tcPr>
            <w:tcW w:w="922"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B33908">
        <w:tc>
          <w:tcPr>
            <w:tcW w:w="497"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B33908">
            <w:pPr>
              <w:pStyle w:val="Bodytext20"/>
              <w:tabs>
                <w:tab w:val="left" w:pos="905"/>
              </w:tabs>
              <w:spacing w:after="120" w:line="288"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Đồ thị hình 2) không phù hợp với sự phân bố các đường sức từ trên hình 1).</w:t>
            </w:r>
          </w:p>
        </w:tc>
        <w:tc>
          <w:tcPr>
            <w:tcW w:w="922" w:type="dxa"/>
          </w:tcPr>
          <w:p w:rsidR="00B91743" w:rsidRPr="000C67BC" w:rsidRDefault="00B91743" w:rsidP="00B33908">
            <w:pPr>
              <w:rPr>
                <w:rFonts w:cs="Times New Roman"/>
                <w:color w:val="000000" w:themeColor="text1"/>
                <w:szCs w:val="24"/>
                <w:lang w:val="vi-VN"/>
              </w:rPr>
            </w:pPr>
          </w:p>
        </w:tc>
        <w:tc>
          <w:tcPr>
            <w:tcW w:w="817" w:type="dxa"/>
          </w:tcPr>
          <w:p w:rsidR="00B91743" w:rsidRPr="000C67BC" w:rsidRDefault="00B91743" w:rsidP="00B33908">
            <w:pPr>
              <w:rPr>
                <w:rFonts w:cs="Times New Roman"/>
                <w:color w:val="000000" w:themeColor="text1"/>
                <w:szCs w:val="24"/>
                <w:lang w:val="vi-VN"/>
              </w:rPr>
            </w:pPr>
          </w:p>
        </w:tc>
      </w:tr>
      <w:tr w:rsidR="00B02A84" w:rsidRPr="000C67BC" w:rsidTr="00B33908">
        <w:tc>
          <w:tcPr>
            <w:tcW w:w="497"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B33908">
            <w:pPr>
              <w:pStyle w:val="Bodytext20"/>
              <w:spacing w:after="120" w:line="288"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Độ dài của ống dây là </w:t>
            </w:r>
            <w:r w:rsidRPr="000C67BC">
              <w:rPr>
                <w:rFonts w:ascii="Times New Roman" w:hAnsi="Times New Roman" w:cs="Times New Roman"/>
                <w:color w:val="000000" w:themeColor="text1"/>
                <w:position w:val="-4"/>
              </w:rPr>
              <w:object w:dxaOrig="720" w:dyaOrig="260">
                <v:shape id="_x0000_i3616" type="#_x0000_t75" style="width:36.75pt;height:13.5pt" o:ole="">
                  <v:imagedata r:id="rId1881" o:title=""/>
                </v:shape>
                <o:OLEObject Type="Embed" ProgID="Equation.DSMT4" ShapeID="_x0000_i3616" DrawAspect="Content" ObjectID="_1804452080" r:id="rId4517"/>
              </w:object>
            </w:r>
          </w:p>
        </w:tc>
        <w:tc>
          <w:tcPr>
            <w:tcW w:w="922" w:type="dxa"/>
          </w:tcPr>
          <w:p w:rsidR="00B91743" w:rsidRPr="000C67BC" w:rsidRDefault="00B91743" w:rsidP="00B33908">
            <w:pPr>
              <w:rPr>
                <w:rFonts w:cs="Times New Roman"/>
                <w:color w:val="000000" w:themeColor="text1"/>
                <w:szCs w:val="24"/>
                <w:lang w:val="vi-VN"/>
              </w:rPr>
            </w:pPr>
          </w:p>
        </w:tc>
        <w:tc>
          <w:tcPr>
            <w:tcW w:w="817" w:type="dxa"/>
          </w:tcPr>
          <w:p w:rsidR="00B91743" w:rsidRPr="000C67BC" w:rsidRDefault="00B91743" w:rsidP="00B33908">
            <w:pPr>
              <w:rPr>
                <w:rFonts w:cs="Times New Roman"/>
                <w:color w:val="000000" w:themeColor="text1"/>
                <w:szCs w:val="24"/>
                <w:lang w:val="vi-VN"/>
              </w:rPr>
            </w:pPr>
          </w:p>
        </w:tc>
      </w:tr>
      <w:tr w:rsidR="00B02A84" w:rsidRPr="000C67BC" w:rsidTr="00B33908">
        <w:tc>
          <w:tcPr>
            <w:tcW w:w="497"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B33908">
            <w:pPr>
              <w:pStyle w:val="Bodytext20"/>
              <w:spacing w:after="120" w:line="288" w:lineRule="auto"/>
              <w:ind w:left="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Cảm ứng từ ở điểm giữa ống dây là </w:t>
            </w:r>
            <w:r w:rsidRPr="000C67BC">
              <w:rPr>
                <w:rFonts w:ascii="Times New Roman" w:hAnsi="Times New Roman" w:cs="Times New Roman"/>
                <w:color w:val="000000" w:themeColor="text1"/>
                <w:position w:val="-4"/>
              </w:rPr>
              <w:object w:dxaOrig="680" w:dyaOrig="260">
                <v:shape id="_x0000_i3617" type="#_x0000_t75" style="width:34.5pt;height:13.5pt" o:ole="">
                  <v:imagedata r:id="rId1883" o:title=""/>
                </v:shape>
                <o:OLEObject Type="Embed" ProgID="Equation.DSMT4" ShapeID="_x0000_i3617" DrawAspect="Content" ObjectID="_1804452081" r:id="rId4518"/>
              </w:object>
            </w:r>
          </w:p>
        </w:tc>
        <w:tc>
          <w:tcPr>
            <w:tcW w:w="922" w:type="dxa"/>
          </w:tcPr>
          <w:p w:rsidR="00B91743" w:rsidRPr="000C67BC" w:rsidRDefault="00B91743" w:rsidP="00B33908">
            <w:pPr>
              <w:rPr>
                <w:rFonts w:cs="Times New Roman"/>
                <w:color w:val="000000" w:themeColor="text1"/>
                <w:szCs w:val="24"/>
                <w:lang w:val="vi-VN"/>
              </w:rPr>
            </w:pPr>
          </w:p>
        </w:tc>
        <w:tc>
          <w:tcPr>
            <w:tcW w:w="817" w:type="dxa"/>
          </w:tcPr>
          <w:p w:rsidR="00B91743" w:rsidRPr="000C67BC" w:rsidRDefault="00B91743" w:rsidP="00B33908">
            <w:pPr>
              <w:rPr>
                <w:rFonts w:cs="Times New Roman"/>
                <w:color w:val="000000" w:themeColor="text1"/>
                <w:szCs w:val="24"/>
                <w:lang w:val="vi-VN"/>
              </w:rPr>
            </w:pPr>
          </w:p>
        </w:tc>
      </w:tr>
      <w:tr w:rsidR="00B91743" w:rsidRPr="000C67BC" w:rsidTr="00B33908">
        <w:tc>
          <w:tcPr>
            <w:tcW w:w="497" w:type="dxa"/>
          </w:tcPr>
          <w:p w:rsidR="00B91743" w:rsidRPr="000C67BC" w:rsidRDefault="00B91743" w:rsidP="00B33908">
            <w:pPr>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B33908">
            <w:pPr>
              <w:pStyle w:val="Bodytext20"/>
              <w:spacing w:after="120" w:line="288" w:lineRule="auto"/>
              <w:ind w:left="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Cảm ứng từ ở ngoài đầu ống dây </w:t>
            </w:r>
            <w:r w:rsidRPr="000C67BC">
              <w:rPr>
                <w:rFonts w:ascii="Times New Roman" w:hAnsi="Times New Roman" w:cs="Times New Roman"/>
                <w:color w:val="000000" w:themeColor="text1"/>
                <w:position w:val="-4"/>
              </w:rPr>
              <w:object w:dxaOrig="660" w:dyaOrig="260">
                <v:shape id="_x0000_i3618" type="#_x0000_t75" style="width:32.25pt;height:13.5pt" o:ole="">
                  <v:imagedata r:id="rId1885" o:title=""/>
                </v:shape>
                <o:OLEObject Type="Embed" ProgID="Equation.DSMT4" ShapeID="_x0000_i3618" DrawAspect="Content" ObjectID="_1804452082" r:id="rId4519"/>
              </w:object>
            </w:r>
          </w:p>
        </w:tc>
        <w:tc>
          <w:tcPr>
            <w:tcW w:w="922" w:type="dxa"/>
          </w:tcPr>
          <w:p w:rsidR="00B91743" w:rsidRPr="000C67BC" w:rsidRDefault="00B91743" w:rsidP="00B33908">
            <w:pPr>
              <w:rPr>
                <w:rFonts w:cs="Times New Roman"/>
                <w:color w:val="000000" w:themeColor="text1"/>
                <w:szCs w:val="24"/>
                <w:lang w:val="vi-VN"/>
              </w:rPr>
            </w:pPr>
          </w:p>
        </w:tc>
        <w:tc>
          <w:tcPr>
            <w:tcW w:w="817" w:type="dxa"/>
          </w:tcPr>
          <w:p w:rsidR="00B91743" w:rsidRPr="000C67BC" w:rsidRDefault="00B91743" w:rsidP="00B33908">
            <w:pPr>
              <w:rPr>
                <w:rFonts w:cs="Times New Roman"/>
                <w:color w:val="000000" w:themeColor="text1"/>
                <w:szCs w:val="24"/>
                <w:lang w:val="vi-VN"/>
              </w:rPr>
            </w:pPr>
          </w:p>
        </w:tc>
      </w:tr>
    </w:tbl>
    <w:p w:rsidR="00B91743" w:rsidRPr="000C67BC" w:rsidRDefault="00B91743" w:rsidP="00B33908">
      <w:pPr>
        <w:ind w:right="-108"/>
        <w:rPr>
          <w:rFonts w:cs="Times New Roman"/>
          <w:color w:val="000000" w:themeColor="text1"/>
          <w:szCs w:val="24"/>
          <w:lang w:val="nl-NL"/>
        </w:rPr>
      </w:pPr>
    </w:p>
    <w:p w:rsidR="00B91743" w:rsidRPr="000C67BC" w:rsidRDefault="00B91743" w:rsidP="00B33908">
      <w:pPr>
        <w:tabs>
          <w:tab w:val="left" w:pos="283"/>
          <w:tab w:val="left" w:pos="2835"/>
          <w:tab w:val="left" w:pos="5386"/>
          <w:tab w:val="left" w:pos="7937"/>
        </w:tabs>
        <w:spacing w:after="120" w:line="288" w:lineRule="auto"/>
        <w:ind w:firstLine="283"/>
        <w:rPr>
          <w:rFonts w:eastAsia="Arial" w:cs="Times New Roman"/>
          <w:b/>
          <w:bCs/>
          <w:color w:val="000000" w:themeColor="text1"/>
          <w:szCs w:val="24"/>
        </w:rPr>
      </w:pPr>
      <w:r w:rsidRPr="000C67BC">
        <w:rPr>
          <w:rFonts w:eastAsia="Arial" w:cs="Times New Roman"/>
          <w:b/>
          <w:bCs/>
          <w:color w:val="000000" w:themeColor="text1"/>
          <w:szCs w:val="24"/>
        </w:rPr>
        <w:t>GIẢI</w:t>
      </w:r>
    </w:p>
    <w:p w:rsidR="00B91743" w:rsidRPr="000C67BC" w:rsidRDefault="00B91743" w:rsidP="00B33908">
      <w:pPr>
        <w:tabs>
          <w:tab w:val="left" w:pos="283"/>
          <w:tab w:val="left" w:pos="2835"/>
          <w:tab w:val="left" w:pos="5386"/>
          <w:tab w:val="left" w:pos="7937"/>
        </w:tabs>
        <w:spacing w:after="120" w:line="288" w:lineRule="auto"/>
        <w:rPr>
          <w:rFonts w:eastAsia="Palatino Linotype" w:cs="Times New Roman"/>
          <w:color w:val="000000" w:themeColor="text1"/>
          <w:szCs w:val="24"/>
        </w:rPr>
      </w:pPr>
      <w:r w:rsidRPr="000C67BC">
        <w:rPr>
          <w:rFonts w:cs="Times New Roman"/>
          <w:b/>
          <w:color w:val="000000" w:themeColor="text1"/>
          <w:szCs w:val="24"/>
        </w:rPr>
        <w:t>a)</w:t>
      </w:r>
      <w:r w:rsidRPr="000C67BC">
        <w:rPr>
          <w:rFonts w:cs="Times New Roman"/>
          <w:color w:val="000000" w:themeColor="text1"/>
          <w:szCs w:val="24"/>
        </w:rPr>
        <w:t xml:space="preserve"> </w:t>
      </w:r>
      <w:r w:rsidRPr="000C67BC">
        <w:rPr>
          <w:rFonts w:eastAsia="Palatino Linotype" w:cs="Times New Roman"/>
          <w:color w:val="000000" w:themeColor="text1"/>
          <w:szCs w:val="24"/>
        </w:rPr>
        <w:t>Sai.</w:t>
      </w:r>
    </w:p>
    <w:p w:rsidR="00B91743" w:rsidRPr="000C67BC" w:rsidRDefault="00B91743" w:rsidP="00B33908">
      <w:pPr>
        <w:spacing w:after="120" w:line="288" w:lineRule="auto"/>
        <w:rPr>
          <w:rFonts w:cs="Times New Roman"/>
          <w:color w:val="000000" w:themeColor="text1"/>
          <w:szCs w:val="24"/>
        </w:rPr>
      </w:pPr>
      <w:r w:rsidRPr="000C67BC">
        <w:rPr>
          <w:rFonts w:cs="Times New Roman"/>
          <w:color w:val="000000" w:themeColor="text1"/>
          <w:szCs w:val="24"/>
        </w:rPr>
        <w:t xml:space="preserve">Đồ thị phù hợp với từ phổ vì ta thấy : </w:t>
      </w:r>
    </w:p>
    <w:p w:rsidR="00B91743" w:rsidRPr="000C67BC" w:rsidRDefault="00B91743" w:rsidP="00B33908">
      <w:pPr>
        <w:spacing w:after="120" w:line="288" w:lineRule="auto"/>
        <w:rPr>
          <w:rFonts w:cs="Times New Roman"/>
          <w:color w:val="000000" w:themeColor="text1"/>
          <w:szCs w:val="24"/>
        </w:rPr>
      </w:pPr>
      <w:r w:rsidRPr="000C67BC">
        <w:rPr>
          <w:rFonts w:cs="Times New Roman"/>
          <w:color w:val="000000" w:themeColor="text1"/>
          <w:szCs w:val="24"/>
        </w:rPr>
        <w:t>+ Trong ống dây, từ phổ có mật độ đường sức từ gần như không đổi theo trục x quanh điểm O , + Ngoài ống dây, mật độ đường sức giảm nhanh.</w:t>
      </w:r>
    </w:p>
    <w:p w:rsidR="00B91743" w:rsidRPr="000C67BC" w:rsidRDefault="00B91743" w:rsidP="00B33908">
      <w:pPr>
        <w:spacing w:after="120" w:line="288" w:lineRule="auto"/>
        <w:rPr>
          <w:rFonts w:cs="Times New Roman"/>
          <w:color w:val="000000" w:themeColor="text1"/>
          <w:szCs w:val="24"/>
        </w:rPr>
      </w:pPr>
      <w:r w:rsidRPr="000C67BC">
        <w:rPr>
          <w:rFonts w:cs="Times New Roman"/>
          <w:color w:val="000000" w:themeColor="text1"/>
          <w:szCs w:val="24"/>
        </w:rPr>
        <w:t xml:space="preserve">Đồ thị cũng cho thấy trong khoảng </w:t>
      </w:r>
      <w:r w:rsidRPr="000C67BC">
        <w:rPr>
          <w:rFonts w:cs="Times New Roman"/>
          <w:color w:val="000000" w:themeColor="text1"/>
          <w:position w:val="-4"/>
          <w:szCs w:val="24"/>
        </w:rPr>
        <w:object w:dxaOrig="820" w:dyaOrig="260">
          <v:shape id="_x0000_i3619" type="#_x0000_t75" style="width:41.25pt;height:13.5pt" o:ole="">
            <v:imagedata r:id="rId4520" o:title=""/>
          </v:shape>
          <o:OLEObject Type="Embed" ProgID="Equation.DSMT4" ShapeID="_x0000_i3619" DrawAspect="Content" ObjectID="_1804452083" r:id="rId4521"/>
        </w:object>
      </w:r>
      <w:r w:rsidRPr="000C67BC">
        <w:rPr>
          <w:rFonts w:cs="Times New Roman"/>
          <w:color w:val="000000" w:themeColor="text1"/>
          <w:szCs w:val="24"/>
        </w:rPr>
        <w:t xml:space="preserve">đến </w:t>
      </w:r>
      <w:r w:rsidRPr="000C67BC">
        <w:rPr>
          <w:rFonts w:cs="Times New Roman"/>
          <w:color w:val="000000" w:themeColor="text1"/>
          <w:position w:val="-4"/>
          <w:szCs w:val="24"/>
        </w:rPr>
        <w:object w:dxaOrig="680" w:dyaOrig="260">
          <v:shape id="_x0000_i3620" type="#_x0000_t75" style="width:34.5pt;height:13.5pt" o:ole="">
            <v:imagedata r:id="rId4522" o:title=""/>
          </v:shape>
          <o:OLEObject Type="Embed" ProgID="Equation.DSMT4" ShapeID="_x0000_i3620" DrawAspect="Content" ObjectID="_1804452084" r:id="rId4523"/>
        </w:object>
      </w:r>
      <w:r w:rsidRPr="000C67BC">
        <w:rPr>
          <w:rFonts w:cs="Times New Roman"/>
          <w:color w:val="000000" w:themeColor="text1"/>
          <w:szCs w:val="24"/>
        </w:rPr>
        <w:t xml:space="preserve">giá trị của </w:t>
      </w:r>
      <w:r w:rsidRPr="000C67BC">
        <w:rPr>
          <w:rFonts w:cs="Times New Roman"/>
          <w:color w:val="000000" w:themeColor="text1"/>
          <w:position w:val="-4"/>
          <w:szCs w:val="24"/>
        </w:rPr>
        <w:object w:dxaOrig="240" w:dyaOrig="260">
          <v:shape id="_x0000_i3621" type="#_x0000_t75" style="width:12.75pt;height:13.5pt" o:ole="">
            <v:imagedata r:id="rId4524" o:title=""/>
          </v:shape>
          <o:OLEObject Type="Embed" ProgID="Equation.DSMT4" ShapeID="_x0000_i3621" DrawAspect="Content" ObjectID="_1804452085" r:id="rId4525"/>
        </w:object>
      </w:r>
      <w:r w:rsidRPr="000C67BC">
        <w:rPr>
          <w:rFonts w:cs="Times New Roman"/>
          <w:color w:val="000000" w:themeColor="text1"/>
          <w:szCs w:val="24"/>
        </w:rPr>
        <w:t xml:space="preserve"> gần như không đổi, còn ngoài khoảng đó thì B giảm rất nhanh.</w:t>
      </w:r>
    </w:p>
    <w:p w:rsidR="00B91743" w:rsidRPr="000C67BC" w:rsidRDefault="00B91743" w:rsidP="00B33908">
      <w:pPr>
        <w:pStyle w:val="ListParagraph"/>
        <w:spacing w:after="120" w:line="288" w:lineRule="auto"/>
        <w:ind w:left="0"/>
        <w:rPr>
          <w:rFonts w:ascii="Times New Roman" w:eastAsia="Palatino Linotype" w:hAnsi="Times New Roman" w:cs="Times New Roman"/>
          <w:color w:val="000000" w:themeColor="text1"/>
          <w:sz w:val="24"/>
          <w:szCs w:val="24"/>
        </w:rPr>
      </w:pPr>
      <w:r w:rsidRPr="000C67BC">
        <w:rPr>
          <w:rFonts w:ascii="Times New Roman" w:hAnsi="Times New Roman" w:cs="Times New Roman"/>
          <w:b/>
          <w:color w:val="000000" w:themeColor="text1"/>
          <w:sz w:val="24"/>
          <w:szCs w:val="24"/>
        </w:rPr>
        <w:t>b)</w:t>
      </w:r>
      <w:r w:rsidRPr="000C67BC">
        <w:rPr>
          <w:rFonts w:ascii="Times New Roman" w:hAnsi="Times New Roman" w:cs="Times New Roman"/>
          <w:color w:val="000000" w:themeColor="text1"/>
          <w:sz w:val="24"/>
          <w:szCs w:val="24"/>
        </w:rPr>
        <w:t xml:space="preserve"> </w:t>
      </w:r>
      <w:r w:rsidRPr="000C67BC">
        <w:rPr>
          <w:rFonts w:ascii="Times New Roman" w:eastAsia="Palatino Linotype" w:hAnsi="Times New Roman" w:cs="Times New Roman"/>
          <w:color w:val="000000" w:themeColor="text1"/>
          <w:sz w:val="24"/>
          <w:szCs w:val="24"/>
        </w:rPr>
        <w:t>Đúng.</w:t>
      </w:r>
    </w:p>
    <w:p w:rsidR="00B91743" w:rsidRPr="000C67BC" w:rsidRDefault="00B91743" w:rsidP="00B33908">
      <w:pPr>
        <w:pStyle w:val="ListParagraph"/>
        <w:spacing w:after="120" w:line="288" w:lineRule="auto"/>
        <w:ind w:left="0"/>
        <w:rPr>
          <w:rFonts w:ascii="Times New Roman" w:hAnsi="Times New Roman" w:cs="Times New Roman"/>
          <w:color w:val="000000" w:themeColor="text1"/>
          <w:sz w:val="24"/>
          <w:szCs w:val="24"/>
        </w:rPr>
      </w:pPr>
      <w:r w:rsidRPr="000C67BC">
        <w:rPr>
          <w:rFonts w:ascii="Times New Roman" w:eastAsia="Palatino Linotype" w:hAnsi="Times New Roman" w:cs="Times New Roman"/>
          <w:color w:val="000000" w:themeColor="text1"/>
          <w:sz w:val="24"/>
          <w:szCs w:val="24"/>
        </w:rPr>
        <w:t xml:space="preserve">Dựa vào đồ thị 2, từ trường có giá trị không đổi trong khoảng </w:t>
      </w:r>
      <m:oMath>
        <m:r>
          <w:rPr>
            <w:rFonts w:ascii="Cambria Math" w:eastAsia="Palatino Linotype" w:hAnsi="Cambria Math" w:cs="Times New Roman"/>
            <w:color w:val="000000" w:themeColor="text1"/>
            <w:sz w:val="24"/>
            <w:szCs w:val="24"/>
          </w:rPr>
          <m:t>-12 cm</m:t>
        </m:r>
      </m:oMath>
      <w:r w:rsidRPr="000C67BC">
        <w:rPr>
          <w:rFonts w:ascii="Times New Roman" w:eastAsia="Palatino Linotype" w:hAnsi="Times New Roman" w:cs="Times New Roman"/>
          <w:color w:val="000000" w:themeColor="text1"/>
          <w:sz w:val="24"/>
          <w:szCs w:val="24"/>
        </w:rPr>
        <w:t xml:space="preserve"> đến </w:t>
      </w:r>
      <m:oMath>
        <m:r>
          <w:rPr>
            <w:rFonts w:ascii="Cambria Math" w:eastAsia="Palatino Linotype" w:hAnsi="Cambria Math" w:cs="Times New Roman"/>
            <w:color w:val="000000" w:themeColor="text1"/>
            <w:sz w:val="24"/>
            <w:szCs w:val="24"/>
          </w:rPr>
          <m:t>12 cm</m:t>
        </m:r>
      </m:oMath>
      <w:r w:rsidRPr="000C67BC">
        <w:rPr>
          <w:rFonts w:ascii="Times New Roman" w:eastAsia="Palatino Linotype" w:hAnsi="Times New Roman" w:cs="Times New Roman"/>
          <w:color w:val="000000" w:themeColor="text1"/>
          <w:sz w:val="24"/>
          <w:szCs w:val="24"/>
        </w:rPr>
        <w:t xml:space="preserve">. Mà trong lòng ống dây, từ trường đều nên có thể coi gần đúng chiều dài ống dây là </w:t>
      </w:r>
      <m:oMath>
        <m:r>
          <w:rPr>
            <w:rFonts w:ascii="Cambria Math" w:eastAsia="Palatino Linotype" w:hAnsi="Cambria Math" w:cs="Times New Roman"/>
            <w:color w:val="000000" w:themeColor="text1"/>
            <w:sz w:val="24"/>
            <w:szCs w:val="24"/>
          </w:rPr>
          <m:t>25 cm</m:t>
        </m:r>
      </m:oMath>
      <w:r w:rsidRPr="000C67BC">
        <w:rPr>
          <w:rFonts w:ascii="Times New Roman" w:eastAsia="Palatino Linotype" w:hAnsi="Times New Roman" w:cs="Times New Roman"/>
          <w:color w:val="000000" w:themeColor="text1"/>
          <w:sz w:val="24"/>
          <w:szCs w:val="24"/>
        </w:rPr>
        <w:t>.</w:t>
      </w:r>
    </w:p>
    <w:p w:rsidR="00B91743" w:rsidRPr="000C67BC" w:rsidRDefault="00B91743" w:rsidP="00B33908">
      <w:pPr>
        <w:pStyle w:val="ListParagraph"/>
        <w:spacing w:after="120" w:line="288" w:lineRule="auto"/>
        <w:ind w:left="0"/>
        <w:rPr>
          <w:rFonts w:ascii="Times New Roman" w:hAnsi="Times New Roman" w:cs="Times New Roman"/>
          <w:color w:val="000000" w:themeColor="text1"/>
          <w:sz w:val="24"/>
          <w:szCs w:val="24"/>
        </w:rPr>
      </w:pPr>
      <w:r w:rsidRPr="000C67BC">
        <w:rPr>
          <w:rFonts w:ascii="Times New Roman" w:hAnsi="Times New Roman" w:cs="Times New Roman"/>
          <w:b/>
          <w:color w:val="000000" w:themeColor="text1"/>
          <w:sz w:val="24"/>
          <w:szCs w:val="24"/>
        </w:rPr>
        <w:t>c)</w:t>
      </w:r>
      <w:r w:rsidRPr="000C67BC">
        <w:rPr>
          <w:rFonts w:ascii="Times New Roman" w:hAnsi="Times New Roman" w:cs="Times New Roman"/>
          <w:color w:val="000000" w:themeColor="text1"/>
          <w:sz w:val="24"/>
          <w:szCs w:val="24"/>
        </w:rPr>
        <w:t xml:space="preserve"> </w:t>
      </w:r>
      <w:r w:rsidRPr="000C67BC">
        <w:rPr>
          <w:rFonts w:ascii="Times New Roman" w:eastAsia="Palatino Linotype" w:hAnsi="Times New Roman" w:cs="Times New Roman"/>
          <w:color w:val="000000" w:themeColor="text1"/>
          <w:sz w:val="24"/>
          <w:szCs w:val="24"/>
        </w:rPr>
        <w:t>Sai.</w:t>
      </w:r>
    </w:p>
    <w:p w:rsidR="00B91743" w:rsidRPr="000C67BC" w:rsidRDefault="00B91743" w:rsidP="00B33908">
      <w:pPr>
        <w:pStyle w:val="ListParagraph"/>
        <w:spacing w:after="120" w:line="288" w:lineRule="auto"/>
        <w:ind w:left="0"/>
        <w:rPr>
          <w:rFonts w:ascii="Times New Roman" w:hAnsi="Times New Roman" w:cs="Times New Roman"/>
          <w:color w:val="000000" w:themeColor="text1"/>
          <w:sz w:val="24"/>
          <w:szCs w:val="24"/>
        </w:rPr>
      </w:pPr>
      <w:r w:rsidRPr="000C67BC">
        <w:rPr>
          <w:rFonts w:ascii="Times New Roman" w:eastAsia="Palatino Linotype" w:hAnsi="Times New Roman" w:cs="Times New Roman"/>
          <w:color w:val="000000" w:themeColor="text1"/>
          <w:sz w:val="24"/>
          <w:szCs w:val="24"/>
        </w:rPr>
        <w:t xml:space="preserve">Dựa vào đồ thị 2 cảm ứng từ ở giữa ống dây lớn hơn </w:t>
      </w:r>
      <w:r w:rsidRPr="000C67BC">
        <w:rPr>
          <w:rFonts w:ascii="Times New Roman" w:hAnsi="Times New Roman" w:cs="Times New Roman"/>
          <w:color w:val="000000" w:themeColor="text1"/>
          <w:position w:val="-4"/>
          <w:sz w:val="24"/>
          <w:szCs w:val="24"/>
        </w:rPr>
        <w:object w:dxaOrig="639" w:dyaOrig="260">
          <v:shape id="_x0000_i3622" type="#_x0000_t75" style="width:32.25pt;height:13.5pt" o:ole="">
            <v:imagedata r:id="rId4526" o:title=""/>
          </v:shape>
          <o:OLEObject Type="Embed" ProgID="Equation.DSMT4" ShapeID="_x0000_i3622" DrawAspect="Content" ObjectID="_1804452086" r:id="rId4527"/>
        </w:object>
      </w:r>
      <w:r w:rsidRPr="000C67BC">
        <w:rPr>
          <w:rFonts w:ascii="Times New Roman" w:eastAsia="Palatino Linotype" w:hAnsi="Times New Roman" w:cs="Times New Roman"/>
          <w:color w:val="000000" w:themeColor="text1"/>
          <w:sz w:val="24"/>
          <w:szCs w:val="24"/>
        </w:rPr>
        <w:t xml:space="preserve">nhưng nhỏ hơn </w:t>
      </w:r>
      <w:r w:rsidRPr="000C67BC">
        <w:rPr>
          <w:rFonts w:ascii="Times New Roman" w:hAnsi="Times New Roman" w:cs="Times New Roman"/>
          <w:color w:val="000000" w:themeColor="text1"/>
          <w:position w:val="-4"/>
          <w:sz w:val="24"/>
          <w:szCs w:val="24"/>
        </w:rPr>
        <w:object w:dxaOrig="639" w:dyaOrig="260">
          <v:shape id="_x0000_i3623" type="#_x0000_t75" style="width:32.25pt;height:13.5pt" o:ole="">
            <v:imagedata r:id="rId4528" o:title=""/>
          </v:shape>
          <o:OLEObject Type="Embed" ProgID="Equation.DSMT4" ShapeID="_x0000_i3623" DrawAspect="Content" ObjectID="_1804452087" r:id="rId4529"/>
        </w:object>
      </w:r>
    </w:p>
    <w:p w:rsidR="00B91743" w:rsidRPr="000C67BC" w:rsidRDefault="00B91743" w:rsidP="00B33908">
      <w:pPr>
        <w:pStyle w:val="ListParagraph"/>
        <w:spacing w:after="120" w:line="288" w:lineRule="auto"/>
        <w:ind w:left="0"/>
        <w:rPr>
          <w:rFonts w:ascii="Times New Roman" w:hAnsi="Times New Roman" w:cs="Times New Roman"/>
          <w:color w:val="000000" w:themeColor="text1"/>
          <w:sz w:val="24"/>
          <w:szCs w:val="24"/>
        </w:rPr>
      </w:pPr>
      <w:r w:rsidRPr="000C67BC">
        <w:rPr>
          <w:rFonts w:ascii="Times New Roman" w:hAnsi="Times New Roman" w:cs="Times New Roman"/>
          <w:b/>
          <w:color w:val="000000" w:themeColor="text1"/>
          <w:sz w:val="24"/>
          <w:szCs w:val="24"/>
        </w:rPr>
        <w:t>d)</w:t>
      </w:r>
      <w:r w:rsidRPr="000C67BC">
        <w:rPr>
          <w:rFonts w:ascii="Times New Roman" w:hAnsi="Times New Roman" w:cs="Times New Roman"/>
          <w:color w:val="000000" w:themeColor="text1"/>
          <w:sz w:val="24"/>
          <w:szCs w:val="24"/>
        </w:rPr>
        <w:t xml:space="preserve"> </w:t>
      </w:r>
      <w:r w:rsidRPr="000C67BC">
        <w:rPr>
          <w:rFonts w:ascii="Times New Roman" w:eastAsia="Palatino Linotype" w:hAnsi="Times New Roman" w:cs="Times New Roman"/>
          <w:color w:val="000000" w:themeColor="text1"/>
          <w:sz w:val="24"/>
          <w:szCs w:val="24"/>
        </w:rPr>
        <w:t>Sai.</w:t>
      </w:r>
    </w:p>
    <w:p w:rsidR="00B91743" w:rsidRPr="000C67BC" w:rsidRDefault="00B91743" w:rsidP="00B33908">
      <w:pPr>
        <w:pStyle w:val="ListParagraph"/>
        <w:spacing w:after="120" w:line="288" w:lineRule="auto"/>
        <w:ind w:left="0"/>
        <w:rPr>
          <w:rFonts w:ascii="Times New Roman" w:hAnsi="Times New Roman" w:cs="Times New Roman"/>
          <w:color w:val="000000" w:themeColor="text1"/>
          <w:sz w:val="24"/>
          <w:szCs w:val="24"/>
        </w:rPr>
      </w:pPr>
      <w:r w:rsidRPr="000C67BC">
        <w:rPr>
          <w:rFonts w:ascii="Times New Roman" w:eastAsia="Palatino Linotype" w:hAnsi="Times New Roman" w:cs="Times New Roman"/>
          <w:color w:val="000000" w:themeColor="text1"/>
          <w:sz w:val="24"/>
          <w:szCs w:val="24"/>
        </w:rPr>
        <w:t xml:space="preserve">Dựa vào đồ thị 2 cảm ứng từ ở ngoài đầu ống dây nhỏ hơn </w:t>
      </w:r>
      <w:r w:rsidRPr="000C67BC">
        <w:rPr>
          <w:rFonts w:ascii="Times New Roman" w:hAnsi="Times New Roman" w:cs="Times New Roman"/>
          <w:color w:val="000000" w:themeColor="text1"/>
          <w:position w:val="-10"/>
          <w:sz w:val="24"/>
          <w:szCs w:val="24"/>
        </w:rPr>
        <w:object w:dxaOrig="820" w:dyaOrig="320">
          <v:shape id="_x0000_i3624" type="#_x0000_t75" style="width:41.25pt;height:15pt" o:ole="">
            <v:imagedata r:id="rId4530" o:title=""/>
          </v:shape>
          <o:OLEObject Type="Embed" ProgID="Equation.DSMT4" ShapeID="_x0000_i3624" DrawAspect="Content" ObjectID="_1804452088" r:id="rId4531"/>
        </w:object>
      </w:r>
    </w:p>
    <w:p w:rsidR="00B91743" w:rsidRPr="000C67BC" w:rsidRDefault="00B91743" w:rsidP="00611CE5">
      <w:pPr>
        <w:rPr>
          <w:rFonts w:cs="Times New Roman"/>
          <w:b/>
          <w:bCs/>
          <w:color w:val="000000" w:themeColor="text1"/>
          <w:szCs w:val="24"/>
          <w:lang w:val="vi-VN"/>
        </w:rPr>
      </w:pPr>
    </w:p>
    <w:p w:rsidR="00B91743" w:rsidRPr="000C67BC" w:rsidRDefault="00B91743" w:rsidP="00611CE5">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344877">
      <w:pPr>
        <w:spacing w:after="0" w:line="240" w:lineRule="auto"/>
        <w:contextualSpacing/>
        <w:jc w:val="both"/>
        <w:rPr>
          <w:rFonts w:eastAsia="Calibri" w:cs="Times New Roman"/>
          <w:color w:val="000000" w:themeColor="text1"/>
          <w:szCs w:val="24"/>
          <w:lang w:val="pt-BR"/>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Calibri" w:cs="Times New Roman"/>
          <w:color w:val="000000" w:themeColor="text1"/>
          <w:szCs w:val="24"/>
          <w:lang w:val="pt-BR"/>
        </w:rPr>
        <w:t>Nhiệt lượng cần thiết để làm cho 10 kg nước ở</w:t>
      </w:r>
      <w:r w:rsidRPr="000C67BC">
        <w:rPr>
          <w:rFonts w:eastAsia="Calibri" w:cs="Times New Roman"/>
          <w:b/>
          <w:bCs/>
          <w:color w:val="000000" w:themeColor="text1"/>
          <w:szCs w:val="24"/>
          <w:lang w:val="pt-BR"/>
        </w:rPr>
        <w:t xml:space="preserve"> </w:t>
      </w:r>
      <w:r w:rsidRPr="000C67BC">
        <w:rPr>
          <w:rFonts w:eastAsia="Calibri" w:cs="Times New Roman"/>
          <w:color w:val="000000" w:themeColor="text1"/>
          <w:szCs w:val="24"/>
          <w:lang w:val="pt-BR"/>
        </w:rPr>
        <w:t>25</w:t>
      </w:r>
      <w:r w:rsidRPr="000C67BC">
        <w:rPr>
          <w:rFonts w:eastAsia="Calibri" w:cs="Times New Roman"/>
          <w:color w:val="000000" w:themeColor="text1"/>
          <w:szCs w:val="24"/>
          <w:vertAlign w:val="superscript"/>
          <w:lang w:val="pt-BR"/>
        </w:rPr>
        <w:t>0</w:t>
      </w:r>
      <w:r w:rsidRPr="000C67BC">
        <w:rPr>
          <w:rFonts w:eastAsia="Calibri" w:cs="Times New Roman"/>
          <w:color w:val="000000" w:themeColor="text1"/>
          <w:szCs w:val="24"/>
          <w:lang w:val="pt-BR"/>
        </w:rPr>
        <w:t>C chuyển hoàn toàn thành hơi ở 100</w:t>
      </w:r>
      <w:r w:rsidRPr="000C67BC">
        <w:rPr>
          <w:rFonts w:eastAsia="Calibri" w:cs="Times New Roman"/>
          <w:color w:val="000000" w:themeColor="text1"/>
          <w:szCs w:val="24"/>
          <w:vertAlign w:val="superscript"/>
          <w:lang w:val="pt-BR"/>
        </w:rPr>
        <w:t>0</w:t>
      </w:r>
      <w:r w:rsidRPr="000C67BC">
        <w:rPr>
          <w:rFonts w:eastAsia="Calibri" w:cs="Times New Roman"/>
          <w:color w:val="000000" w:themeColor="text1"/>
          <w:szCs w:val="24"/>
          <w:lang w:val="pt-BR"/>
        </w:rPr>
        <w:t xml:space="preserve">C là bao nhiêu MJ ? </w:t>
      </w:r>
      <w:r w:rsidRPr="000C67BC">
        <w:rPr>
          <w:rFonts w:cs="Times New Roman"/>
          <w:color w:val="000000" w:themeColor="text1"/>
          <w:szCs w:val="24"/>
        </w:rPr>
        <w:t>(Kết quả lấy đến 1 chữ số sau dấu phẩy thập phân)</w:t>
      </w:r>
      <w:r w:rsidRPr="000C67BC">
        <w:rPr>
          <w:rFonts w:eastAsia="Calibri" w:cs="Times New Roman"/>
          <w:color w:val="000000" w:themeColor="text1"/>
          <w:szCs w:val="24"/>
          <w:lang w:val="pt-BR"/>
        </w:rPr>
        <w:t xml:space="preserve">. Cho </w:t>
      </w:r>
      <w:r w:rsidRPr="000C67BC">
        <w:rPr>
          <w:rFonts w:eastAsia="Calibri" w:cs="Times New Roman"/>
          <w:bCs/>
          <w:color w:val="000000" w:themeColor="text1"/>
          <w:szCs w:val="24"/>
          <w:lang w:val="pt-BR" w:eastAsia="en-ZW"/>
        </w:rPr>
        <w:t xml:space="preserve">nhiệt dung riêng là </w:t>
      </w:r>
      <w:r w:rsidRPr="000C67BC">
        <w:rPr>
          <w:rFonts w:eastAsia="Calibri" w:cs="Times New Roman"/>
          <w:color w:val="000000" w:themeColor="text1"/>
          <w:szCs w:val="24"/>
          <w:lang w:val="pt-BR" w:eastAsia="en-ZW"/>
        </w:rPr>
        <w:t xml:space="preserve">4200J/kg.K; </w:t>
      </w:r>
      <w:r w:rsidRPr="000C67BC">
        <w:rPr>
          <w:rFonts w:eastAsia="Calibri" w:cs="Times New Roman"/>
          <w:color w:val="000000" w:themeColor="text1"/>
          <w:szCs w:val="24"/>
          <w:lang w:val="pt-BR"/>
        </w:rPr>
        <w:t>nhiệt hoá hơi riêng của nước là 2,26.10</w:t>
      </w:r>
      <w:r w:rsidRPr="000C67BC">
        <w:rPr>
          <w:rFonts w:eastAsia="Calibri" w:cs="Times New Roman"/>
          <w:color w:val="000000" w:themeColor="text1"/>
          <w:szCs w:val="24"/>
          <w:vertAlign w:val="superscript"/>
          <w:lang w:val="pt-BR"/>
        </w:rPr>
        <w:t>6</w:t>
      </w:r>
      <w:r w:rsidRPr="000C67BC">
        <w:rPr>
          <w:rFonts w:eastAsia="Calibri" w:cs="Times New Roman"/>
          <w:color w:val="000000" w:themeColor="text1"/>
          <w:szCs w:val="24"/>
          <w:lang w:val="pt-BR"/>
        </w:rPr>
        <w:t xml:space="preserve"> J/kg. </w:t>
      </w:r>
    </w:p>
    <w:p w:rsidR="00B91743" w:rsidRPr="000C67BC" w:rsidRDefault="00B91743" w:rsidP="00344877">
      <w:pPr>
        <w:spacing w:after="0" w:line="240" w:lineRule="auto"/>
        <w:contextualSpacing/>
        <w:jc w:val="both"/>
        <w:rPr>
          <w:rFonts w:eastAsia="Calibri" w:cs="Times New Roman"/>
          <w:color w:val="000000" w:themeColor="text1"/>
          <w:szCs w:val="24"/>
          <w:lang w:val="fr-FR" w:eastAsia="en-ZW"/>
        </w:rPr>
      </w:pPr>
      <w:r w:rsidRPr="000C67BC">
        <w:rPr>
          <w:rFonts w:cs="Times New Roman"/>
          <w:noProof/>
          <w:color w:val="000000" w:themeColor="text1"/>
          <w:szCs w:val="24"/>
        </w:rPr>
        <w:lastRenderedPageBreak/>
        <w:drawing>
          <wp:inline distT="0" distB="0" distL="0" distR="0" wp14:anchorId="64D33ECC" wp14:editId="171D153E">
            <wp:extent cx="1352550" cy="1457325"/>
            <wp:effectExtent l="0" t="0" r="0" b="9525"/>
            <wp:docPr id="1844259921" name="Picture 4" descr="A cartoon of a water cube  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866" name="Picture 4" descr="A cartoon of a water cube  Description automatically generated with medium confidence"/>
                    <pic:cNvPicPr/>
                  </pic:nvPicPr>
                  <pic:blipFill>
                    <a:blip r:embed="rId1887" cstate="print">
                      <a:extLst>
                        <a:ext uri="{28A0092B-C50C-407E-A947-70E740481C1C}">
                          <a14:useLocalDpi xmlns:a14="http://schemas.microsoft.com/office/drawing/2010/main" val="0"/>
                        </a:ext>
                      </a:extLst>
                    </a:blip>
                    <a:srcRect/>
                    <a:stretch>
                      <a:fillRect/>
                    </a:stretch>
                  </pic:blipFill>
                  <pic:spPr bwMode="auto">
                    <a:xfrm>
                      <a:off x="0" y="0"/>
                      <a:ext cx="1352550" cy="1457325"/>
                    </a:xfrm>
                    <a:prstGeom prst="rect">
                      <a:avLst/>
                    </a:prstGeom>
                    <a:noFill/>
                    <a:ln>
                      <a:noFill/>
                    </a:ln>
                  </pic:spPr>
                </pic:pic>
              </a:graphicData>
            </a:graphic>
          </wp:inline>
        </w:drawing>
      </w:r>
    </w:p>
    <w:p w:rsidR="00B91743" w:rsidRPr="000C67BC" w:rsidRDefault="00B91743" w:rsidP="00344877">
      <w:pPr>
        <w:spacing w:after="0" w:line="240" w:lineRule="auto"/>
        <w:contextualSpacing/>
        <w:rPr>
          <w:rFonts w:cs="Times New Roman"/>
          <w:b/>
          <w:bCs/>
          <w:color w:val="000000" w:themeColor="text1"/>
          <w:szCs w:val="24"/>
        </w:rPr>
      </w:pPr>
    </w:p>
    <w:p w:rsidR="00B91743" w:rsidRPr="000C67BC" w:rsidRDefault="00B91743" w:rsidP="00344877">
      <w:pPr>
        <w:spacing w:after="0" w:line="240" w:lineRule="auto"/>
        <w:contextualSpacing/>
        <w:rPr>
          <w:rFonts w:cs="Times New Roman"/>
          <w:bCs/>
          <w:color w:val="000000" w:themeColor="text1"/>
          <w:szCs w:val="24"/>
        </w:rPr>
      </w:pPr>
      <w:r w:rsidRPr="000C67BC">
        <w:rPr>
          <w:rFonts w:cs="Times New Roman"/>
          <w:b/>
          <w:bCs/>
          <w:color w:val="000000" w:themeColor="text1"/>
          <w:szCs w:val="24"/>
        </w:rPr>
        <w:t>GIẢI</w:t>
      </w:r>
    </w:p>
    <w:p w:rsidR="00B91743" w:rsidRPr="000C67BC" w:rsidRDefault="00B91743" w:rsidP="00344877">
      <w:pPr>
        <w:tabs>
          <w:tab w:val="left" w:pos="360"/>
        </w:tabs>
        <w:spacing w:after="0" w:line="240" w:lineRule="auto"/>
        <w:contextualSpacing/>
        <w:jc w:val="both"/>
        <w:rPr>
          <w:rFonts w:eastAsia="Calibri" w:cs="Times New Roman"/>
          <w:color w:val="000000" w:themeColor="text1"/>
          <w:szCs w:val="24"/>
          <w:lang w:val="pt-BR"/>
        </w:rPr>
      </w:pPr>
      <w:r w:rsidRPr="000C67BC">
        <w:rPr>
          <w:rFonts w:cs="Times New Roman"/>
          <w:bCs/>
          <w:color w:val="000000" w:themeColor="text1"/>
          <w:szCs w:val="24"/>
        </w:rPr>
        <w:t>Q = mc</w:t>
      </w:r>
      <m:oMath>
        <m:r>
          <w:rPr>
            <w:rFonts w:ascii="Cambria Math" w:hAnsi="Cambria Math" w:cs="Times New Roman"/>
            <w:color w:val="000000" w:themeColor="text1"/>
            <w:szCs w:val="24"/>
          </w:rPr>
          <m:t xml:space="preserve">∆t  </m:t>
        </m:r>
      </m:oMath>
      <w:r w:rsidRPr="000C67BC">
        <w:rPr>
          <w:rFonts w:cs="Times New Roman"/>
          <w:bCs/>
          <w:color w:val="000000" w:themeColor="text1"/>
          <w:szCs w:val="24"/>
        </w:rPr>
        <w:t>+ L.m = 10.4200(100-25) + 2,26.10</w:t>
      </w:r>
      <w:r w:rsidRPr="000C67BC">
        <w:rPr>
          <w:rFonts w:cs="Times New Roman"/>
          <w:bCs/>
          <w:color w:val="000000" w:themeColor="text1"/>
          <w:szCs w:val="24"/>
          <w:vertAlign w:val="superscript"/>
        </w:rPr>
        <w:t>6</w:t>
      </w:r>
      <w:r w:rsidRPr="000C67BC">
        <w:rPr>
          <w:rFonts w:cs="Times New Roman"/>
          <w:bCs/>
          <w:color w:val="000000" w:themeColor="text1"/>
          <w:szCs w:val="24"/>
        </w:rPr>
        <w:t>.10 = 25750000 J = 25,75 MJ</w:t>
      </w:r>
    </w:p>
    <w:p w:rsidR="00B91743" w:rsidRPr="000C67BC" w:rsidRDefault="00B91743" w:rsidP="000733B8">
      <w:pPr>
        <w:spacing w:after="0" w:line="240" w:lineRule="auto"/>
        <w:contextualSpacing/>
        <w:rPr>
          <w:rFonts w:cs="Times New Roman"/>
          <w:color w:val="000000" w:themeColor="text1"/>
          <w:szCs w:val="24"/>
        </w:rPr>
      </w:pPr>
      <w:r w:rsidRPr="000C67BC">
        <w:rPr>
          <w:rFonts w:cs="Times New Roman"/>
          <w:color w:val="000000" w:themeColor="text1"/>
          <w:szCs w:val="24"/>
        </w:rPr>
        <w:t>Đáp án: 25,7</w:t>
      </w:r>
    </w:p>
    <w:p w:rsidR="00B91743" w:rsidRPr="000C67BC" w:rsidRDefault="00B91743" w:rsidP="000733B8">
      <w:pPr>
        <w:spacing w:after="0" w:line="240" w:lineRule="auto"/>
        <w:contextualSpacing/>
        <w:rPr>
          <w:rFonts w:cs="Times New Roman"/>
          <w:color w:val="000000" w:themeColor="text1"/>
          <w:szCs w:val="24"/>
        </w:rPr>
      </w:pPr>
    </w:p>
    <w:p w:rsidR="00B91743" w:rsidRPr="000C67BC" w:rsidRDefault="00B91743" w:rsidP="000733B8">
      <w:pPr>
        <w:spacing w:after="0" w:line="240" w:lineRule="auto"/>
        <w:contextualSpacing/>
        <w:rPr>
          <w:rFonts w:eastAsia="Calibri" w:cs="Times New Roman"/>
          <w:iCs/>
          <w:color w:val="000000" w:themeColor="text1"/>
          <w:szCs w:val="24"/>
          <w:lang w:val="pt-BR"/>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szCs w:val="24"/>
        </w:rPr>
        <w:t>Một bệnh nhân điều trị bằng đồng vị phóng xạ, dùng tia γ để diệt tế bào bệnh. Thời gian chiếu xạ lần đầu là Δt = 20 phút, cứ sau 1 tháng thì bệnh nhân phải tới bệnh viện khám bệnh và tiếp tục chiếu xạ. Biết đồng vị phóng xạ đó có chu kỳ bán rã T = 4 tháng (coi Δt &lt;&lt; T) và vẫn dùng nguồn phóng xạ trong lần đầu. Hỏi lần chiếu xạ thứ 3 phải tiến hành trong bao lâu để bệnh nhân được chiếu xạ với cùng một lượng tia γ như lần đầu?</w:t>
      </w:r>
    </w:p>
    <w:p w:rsidR="00B91743" w:rsidRPr="000C67BC" w:rsidRDefault="00B91743" w:rsidP="000733B8">
      <w:pPr>
        <w:pStyle w:val="Bodytext20"/>
        <w:spacing w:line="240" w:lineRule="auto"/>
        <w:ind w:left="0"/>
        <w:jc w:val="both"/>
        <w:rPr>
          <w:rFonts w:ascii="Times New Roman" w:hAnsi="Times New Roman" w:cs="Times New Roman"/>
          <w:b/>
          <w:color w:val="000000" w:themeColor="text1"/>
          <w:sz w:val="28"/>
          <w:szCs w:val="28"/>
        </w:rPr>
      </w:pPr>
    </w:p>
    <w:p w:rsidR="00B91743" w:rsidRPr="000C67BC" w:rsidRDefault="00B91743" w:rsidP="000733B8">
      <w:pPr>
        <w:pStyle w:val="Bodytext20"/>
        <w:spacing w:line="240" w:lineRule="auto"/>
        <w:ind w:left="0"/>
        <w:jc w:val="both"/>
        <w:rPr>
          <w:rFonts w:ascii="Times New Roman" w:hAnsi="Times New Roman" w:cs="Times New Roman"/>
          <w:b/>
          <w:color w:val="000000" w:themeColor="text1"/>
          <w:sz w:val="24"/>
          <w:szCs w:val="24"/>
        </w:rPr>
      </w:pPr>
      <w:r w:rsidRPr="000C67BC">
        <w:rPr>
          <w:rFonts w:ascii="Times New Roman" w:hAnsi="Times New Roman" w:cs="Times New Roman"/>
          <w:b/>
          <w:color w:val="000000" w:themeColor="text1"/>
          <w:sz w:val="24"/>
          <w:szCs w:val="24"/>
        </w:rPr>
        <w:t>GIẢI</w:t>
      </w:r>
    </w:p>
    <w:p w:rsidR="00B91743" w:rsidRPr="000C67BC" w:rsidRDefault="00B91743" w:rsidP="000733B8">
      <w:pPr>
        <w:tabs>
          <w:tab w:val="left" w:pos="283"/>
          <w:tab w:val="left" w:pos="2835"/>
          <w:tab w:val="left" w:pos="5386"/>
          <w:tab w:val="left" w:pos="7937"/>
        </w:tabs>
        <w:spacing w:line="276" w:lineRule="auto"/>
        <w:ind w:firstLine="283"/>
        <w:jc w:val="both"/>
        <w:rPr>
          <w:rFonts w:cs="Times New Roman"/>
          <w:color w:val="000000" w:themeColor="text1"/>
          <w:szCs w:val="24"/>
        </w:rPr>
      </w:pPr>
      <w:r w:rsidRPr="000C67BC">
        <w:rPr>
          <w:rFonts w:cs="Times New Roman"/>
          <w:color w:val="000000" w:themeColor="text1"/>
          <w:position w:val="-32"/>
          <w:szCs w:val="24"/>
        </w:rPr>
        <w:object w:dxaOrig="1900" w:dyaOrig="760">
          <v:shape id="_x0000_i3625" type="#_x0000_t75" style="width:94.5pt;height:39pt" o:ole="">
            <v:imagedata r:id="rId4532" o:title=""/>
          </v:shape>
          <o:OLEObject Type="Embed" ProgID="Equation.DSMT4" ShapeID="_x0000_i3625" DrawAspect="Content" ObjectID="_1804452089" r:id="rId4533"/>
        </w:object>
      </w:r>
    </w:p>
    <w:p w:rsidR="00B91743" w:rsidRPr="000C67BC" w:rsidRDefault="00B91743" w:rsidP="000733B8">
      <w:pPr>
        <w:tabs>
          <w:tab w:val="left" w:pos="283"/>
          <w:tab w:val="left" w:pos="2835"/>
          <w:tab w:val="left" w:pos="5386"/>
          <w:tab w:val="left" w:pos="7937"/>
        </w:tabs>
        <w:spacing w:line="276" w:lineRule="auto"/>
        <w:ind w:firstLine="283"/>
        <w:jc w:val="both"/>
        <w:rPr>
          <w:rFonts w:cs="Times New Roman"/>
          <w:b/>
          <w:color w:val="000000" w:themeColor="text1"/>
          <w:szCs w:val="24"/>
        </w:rPr>
      </w:pPr>
      <w:r w:rsidRPr="000C67BC">
        <w:rPr>
          <w:rFonts w:cs="Times New Roman"/>
          <w:color w:val="000000" w:themeColor="text1"/>
          <w:position w:val="-32"/>
          <w:szCs w:val="24"/>
        </w:rPr>
        <w:object w:dxaOrig="2280" w:dyaOrig="760">
          <v:shape id="_x0000_i3626" type="#_x0000_t75" style="width:114pt;height:39pt" o:ole="">
            <v:imagedata r:id="rId4534" o:title=""/>
          </v:shape>
          <o:OLEObject Type="Embed" ProgID="Equation.DSMT4" ShapeID="_x0000_i3626" DrawAspect="Content" ObjectID="_1804452090" r:id="rId4535"/>
        </w:object>
      </w:r>
      <w:r w:rsidRPr="000C67BC">
        <w:rPr>
          <w:rFonts w:cs="Times New Roman"/>
          <w:color w:val="000000" w:themeColor="text1"/>
          <w:szCs w:val="24"/>
        </w:rPr>
        <w:t xml:space="preserve"> năm. </w:t>
      </w:r>
      <w:r w:rsidRPr="000C67BC">
        <w:rPr>
          <w:rFonts w:cs="Times New Roman"/>
          <w:color w:val="000000" w:themeColor="text1"/>
          <w:position w:val="-8"/>
          <w:szCs w:val="24"/>
        </w:rPr>
        <w:object w:dxaOrig="1140" w:dyaOrig="260">
          <v:shape id="_x0000_i3627" type="#_x0000_t75" style="width:58.5pt;height:13.5pt" o:ole="">
            <v:imagedata r:id="rId4536" o:title=""/>
          </v:shape>
          <o:OLEObject Type="Embed" ProgID="Equation.DSMT4" ShapeID="_x0000_i3627" DrawAspect="Content" ObjectID="_1804452091" r:id="rId4537"/>
        </w:object>
      </w:r>
    </w:p>
    <w:p w:rsidR="00B91743" w:rsidRPr="000C67BC" w:rsidRDefault="00B91743" w:rsidP="001203D6">
      <w:pPr>
        <w:spacing w:before="120" w:after="0" w:line="276" w:lineRule="auto"/>
        <w:contextualSpacing/>
        <w:jc w:val="both"/>
        <w:rPr>
          <w:rFonts w:eastAsia="Calibri" w:cs="Times New Roman"/>
          <w:bCs/>
          <w:color w:val="000000" w:themeColor="text1"/>
          <w:sz w:val="26"/>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eastAsia="Calibri" w:cs="Times New Roman"/>
          <w:bCs/>
          <w:color w:val="000000" w:themeColor="text1"/>
          <w:sz w:val="26"/>
          <w:szCs w:val="24"/>
        </w:rPr>
        <w:t xml:space="preserve">Trong một thí nghiệm xác định nhiệt hoá hơi riêng của nước, người ta dùng một ấm điện để đun sôi nước, khi nước sôi thì người ta mở nắp ấm cho nước bay hơi và tiến hành đo thời gian bay hơi của nước. Biết công suất của ấm, khối lượng nước và thời gian để nước bay hơi hết lần lượt là: P </w:t>
      </w:r>
      <w:r w:rsidRPr="000C67BC">
        <w:rPr>
          <w:rFonts w:eastAsia="Calibri" w:cs="Times New Roman"/>
          <w:b/>
          <w:color w:val="000000" w:themeColor="text1"/>
          <w:sz w:val="26"/>
          <w:szCs w:val="24"/>
        </w:rPr>
        <w:t xml:space="preserve">= </w:t>
      </w:r>
      <w:r w:rsidRPr="000C67BC">
        <w:rPr>
          <w:rFonts w:eastAsia="Calibri" w:cs="Times New Roman"/>
          <w:color w:val="000000" w:themeColor="text1"/>
          <w:sz w:val="26"/>
          <w:szCs w:val="24"/>
        </w:rPr>
        <w:t>1800 ± 10 </w:t>
      </w:r>
      <w:r w:rsidRPr="000C67BC">
        <w:rPr>
          <w:rFonts w:ascii="Cambria Math" w:eastAsia="Calibri" w:hAnsi="Cambria Math" w:cs="Cambria Math"/>
          <w:color w:val="000000" w:themeColor="text1"/>
          <w:sz w:val="26"/>
          <w:szCs w:val="24"/>
        </w:rPr>
        <w:t>𝑊</w:t>
      </w:r>
      <w:r w:rsidRPr="000C67BC">
        <w:rPr>
          <w:rFonts w:eastAsia="Calibri" w:cs="Times New Roman"/>
          <w:bCs/>
          <w:color w:val="000000" w:themeColor="text1"/>
          <w:sz w:val="26"/>
          <w:szCs w:val="24"/>
        </w:rPr>
        <w:t xml:space="preserve">; </w:t>
      </w:r>
      <w:r w:rsidRPr="000C67BC">
        <w:rPr>
          <w:rFonts w:ascii="Cambria Math" w:eastAsia="Calibri" w:hAnsi="Cambria Math" w:cs="Cambria Math"/>
          <w:color w:val="000000" w:themeColor="text1"/>
          <w:sz w:val="26"/>
          <w:szCs w:val="24"/>
        </w:rPr>
        <w:t>𝑚</w:t>
      </w:r>
      <w:r w:rsidRPr="000C67BC">
        <w:rPr>
          <w:rFonts w:eastAsia="Calibri" w:cs="Times New Roman"/>
          <w:color w:val="000000" w:themeColor="text1"/>
          <w:sz w:val="26"/>
          <w:szCs w:val="24"/>
        </w:rPr>
        <w:t xml:space="preserve"> = 150 ± 5 </w:t>
      </w:r>
      <w:r w:rsidRPr="000C67BC">
        <w:rPr>
          <w:rFonts w:ascii="Cambria Math" w:eastAsia="Calibri" w:hAnsi="Cambria Math" w:cs="Cambria Math"/>
          <w:color w:val="000000" w:themeColor="text1"/>
          <w:sz w:val="26"/>
          <w:szCs w:val="24"/>
        </w:rPr>
        <w:t>𝑔</w:t>
      </w:r>
      <w:r w:rsidRPr="000C67BC">
        <w:rPr>
          <w:rFonts w:eastAsia="Calibri" w:cs="Times New Roman"/>
          <w:b/>
          <w:bCs/>
          <w:color w:val="000000" w:themeColor="text1"/>
          <w:sz w:val="26"/>
          <w:szCs w:val="24"/>
        </w:rPr>
        <w:t xml:space="preserve">; </w:t>
      </w:r>
      <w:r w:rsidRPr="000C67BC">
        <w:rPr>
          <w:rFonts w:ascii="Cambria Math" w:eastAsia="Calibri" w:hAnsi="Cambria Math" w:cs="Cambria Math"/>
          <w:color w:val="000000" w:themeColor="text1"/>
          <w:sz w:val="26"/>
          <w:szCs w:val="24"/>
        </w:rPr>
        <w:t>𝑡</w:t>
      </w:r>
      <w:r w:rsidRPr="000C67BC">
        <w:rPr>
          <w:rFonts w:eastAsia="Calibri" w:cs="Times New Roman"/>
          <w:color w:val="000000" w:themeColor="text1"/>
          <w:sz w:val="26"/>
          <w:szCs w:val="24"/>
        </w:rPr>
        <w:t xml:space="preserve"> = 196 ± 1 </w:t>
      </w:r>
      <w:r w:rsidRPr="000C67BC">
        <w:rPr>
          <w:rFonts w:ascii="Cambria Math" w:eastAsia="Calibri" w:hAnsi="Cambria Math" w:cs="Cambria Math"/>
          <w:color w:val="000000" w:themeColor="text1"/>
          <w:sz w:val="26"/>
          <w:szCs w:val="24"/>
        </w:rPr>
        <w:t>𝑠</w:t>
      </w:r>
      <w:r w:rsidRPr="000C67BC">
        <w:rPr>
          <w:rFonts w:eastAsia="Calibri" w:cs="Times New Roman"/>
          <w:b/>
          <w:bCs/>
          <w:color w:val="000000" w:themeColor="text1"/>
          <w:sz w:val="26"/>
          <w:szCs w:val="24"/>
        </w:rPr>
        <w:t xml:space="preserve">. </w:t>
      </w:r>
      <w:r w:rsidRPr="000C67BC">
        <w:rPr>
          <w:rFonts w:eastAsia="Calibri" w:cs="Times New Roman"/>
          <w:bCs/>
          <w:color w:val="000000" w:themeColor="text1"/>
          <w:sz w:val="26"/>
          <w:szCs w:val="24"/>
        </w:rPr>
        <w:t>Cho rằng ấm luôn hoạt động đúng định mức, mọi hao phí nhiệt là không đáng kể. Sai số của nhiệt hoá hơi riêng trong cách làm này bằng bao nhiêu %? Kết quả làm tròn về 1 chữ số thập phân sau dấu phẩy</w:t>
      </w:r>
    </w:p>
    <w:p w:rsidR="00B91743" w:rsidRPr="000C67BC" w:rsidRDefault="00B91743" w:rsidP="001203D6">
      <w:pPr>
        <w:spacing w:after="200" w:line="276" w:lineRule="auto"/>
        <w:rPr>
          <w:rFonts w:eastAsia="Calibri" w:cs="Times New Roman"/>
          <w:b/>
          <w:color w:val="000000" w:themeColor="text1"/>
          <w:sz w:val="26"/>
          <w:szCs w:val="24"/>
        </w:rPr>
      </w:pPr>
    </w:p>
    <w:p w:rsidR="00B91743" w:rsidRPr="000C67BC" w:rsidRDefault="00B91743" w:rsidP="001203D6">
      <w:pPr>
        <w:spacing w:after="200" w:line="276" w:lineRule="auto"/>
        <w:rPr>
          <w:rFonts w:eastAsia="Calibri" w:cs="Times New Roman"/>
          <w:b/>
          <w:color w:val="000000" w:themeColor="text1"/>
          <w:sz w:val="26"/>
          <w:szCs w:val="24"/>
        </w:rPr>
      </w:pPr>
      <w:r w:rsidRPr="000C67BC">
        <w:rPr>
          <w:rFonts w:eastAsia="Calibri" w:cs="Times New Roman"/>
          <w:b/>
          <w:color w:val="000000" w:themeColor="text1"/>
          <w:sz w:val="26"/>
          <w:szCs w:val="24"/>
        </w:rPr>
        <w:t>GIẢI</w:t>
      </w:r>
    </w:p>
    <w:p w:rsidR="00B91743" w:rsidRPr="000C67BC" w:rsidRDefault="00B91743" w:rsidP="001203D6">
      <w:pPr>
        <w:spacing w:before="120" w:after="0" w:line="276" w:lineRule="auto"/>
        <w:ind w:firstLine="720"/>
        <w:contextualSpacing/>
        <w:jc w:val="both"/>
        <w:rPr>
          <w:rFonts w:eastAsia="Calibri" w:cs="Times New Roman"/>
          <w:bCs/>
          <w:color w:val="000000" w:themeColor="text1"/>
          <w:sz w:val="26"/>
          <w:szCs w:val="24"/>
        </w:rPr>
      </w:pPr>
      <w:r w:rsidRPr="000C67BC">
        <w:rPr>
          <w:rFonts w:eastAsia="Calibri" w:cs="Times New Roman"/>
          <w:bCs/>
          <w:color w:val="000000" w:themeColor="text1"/>
          <w:sz w:val="26"/>
          <w:szCs w:val="24"/>
        </w:rPr>
        <w:t>Nhiệt hoá hơi riêng</w:t>
      </w:r>
    </w:p>
    <w:p w:rsidR="00B91743" w:rsidRPr="000C67BC" w:rsidRDefault="00B91743" w:rsidP="009A03B0">
      <w:pPr>
        <w:spacing w:before="120" w:after="0" w:line="276" w:lineRule="auto"/>
        <w:ind w:firstLine="720"/>
        <w:contextualSpacing/>
        <w:jc w:val="both"/>
        <w:rPr>
          <w:rFonts w:eastAsia="Calibri" w:cs="Times New Roman"/>
          <w:bCs/>
          <w:color w:val="000000" w:themeColor="text1"/>
          <w:sz w:val="26"/>
          <w:szCs w:val="24"/>
        </w:rPr>
      </w:pPr>
      <w:r w:rsidRPr="000C67BC">
        <w:rPr>
          <w:rFonts w:eastAsia="Calibri" w:cs="Times New Roman"/>
          <w:bCs/>
          <w:color w:val="000000" w:themeColor="text1"/>
          <w:position w:val="-106"/>
          <w:sz w:val="26"/>
          <w:szCs w:val="24"/>
        </w:rPr>
        <w:object w:dxaOrig="5539" w:dyaOrig="2980">
          <v:shape id="_x0000_i3628" type="#_x0000_t75" style="width:275.25pt;height:149.25pt" o:ole="">
            <v:imagedata r:id="rId2217" o:title=""/>
          </v:shape>
          <o:OLEObject Type="Embed" ProgID="Equation.DSMT4" ShapeID="_x0000_i3628" DrawAspect="Content" ObjectID="_1804452092" r:id="rId4538"/>
        </w:object>
      </w:r>
    </w:p>
    <w:p w:rsidR="00B91743" w:rsidRPr="000C67BC" w:rsidRDefault="00B91743" w:rsidP="00245BFE">
      <w:pPr>
        <w:tabs>
          <w:tab w:val="left" w:pos="2552"/>
        </w:tabs>
        <w:spacing w:after="0" w:line="240" w:lineRule="auto"/>
        <w:contextualSpacing/>
        <w:rPr>
          <w:rFonts w:cs="Times New Roman"/>
          <w:color w:val="000000" w:themeColor="text1"/>
          <w:szCs w:val="24"/>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bCs/>
          <w:color w:val="000000" w:themeColor="text1"/>
          <w:szCs w:val="24"/>
          <w:lang w:val="pt-BR"/>
        </w:rPr>
        <w:t>Hai bình có thể tích lần lượt là V</w:t>
      </w:r>
      <w:r w:rsidRPr="000C67BC">
        <w:rPr>
          <w:rFonts w:cs="Times New Roman"/>
          <w:bCs/>
          <w:color w:val="000000" w:themeColor="text1"/>
          <w:szCs w:val="24"/>
          <w:vertAlign w:val="subscript"/>
          <w:lang w:val="pt-BR"/>
        </w:rPr>
        <w:t>1</w:t>
      </w:r>
      <w:r w:rsidRPr="000C67BC">
        <w:rPr>
          <w:rFonts w:cs="Times New Roman"/>
          <w:bCs/>
          <w:color w:val="000000" w:themeColor="text1"/>
          <w:szCs w:val="24"/>
          <w:lang w:val="pt-BR"/>
        </w:rPr>
        <w:t xml:space="preserve"> và V</w:t>
      </w:r>
      <w:r w:rsidRPr="000C67BC">
        <w:rPr>
          <w:rFonts w:cs="Times New Roman"/>
          <w:bCs/>
          <w:color w:val="000000" w:themeColor="text1"/>
          <w:szCs w:val="24"/>
          <w:vertAlign w:val="subscript"/>
          <w:lang w:val="pt-BR"/>
        </w:rPr>
        <w:t>2</w:t>
      </w:r>
      <w:r w:rsidRPr="000C67BC">
        <w:rPr>
          <w:rFonts w:cs="Times New Roman"/>
          <w:bCs/>
          <w:color w:val="000000" w:themeColor="text1"/>
          <w:szCs w:val="24"/>
          <w:lang w:val="pt-BR"/>
        </w:rPr>
        <w:t xml:space="preserve"> = 2V</w:t>
      </w:r>
      <w:r w:rsidRPr="000C67BC">
        <w:rPr>
          <w:rFonts w:cs="Times New Roman"/>
          <w:bCs/>
          <w:color w:val="000000" w:themeColor="text1"/>
          <w:szCs w:val="24"/>
          <w:vertAlign w:val="subscript"/>
          <w:lang w:val="pt-BR"/>
        </w:rPr>
        <w:t>1</w:t>
      </w:r>
      <w:r w:rsidRPr="000C67BC">
        <w:rPr>
          <w:rFonts w:cs="Times New Roman"/>
          <w:bCs/>
          <w:color w:val="000000" w:themeColor="text1"/>
          <w:szCs w:val="24"/>
          <w:lang w:val="pt-BR"/>
        </w:rPr>
        <w:t xml:space="preserve">, được nối với nhau bởi một ống nhỏ cách nhiệt, chứa oxi ở nhiệt độ 27 </w:t>
      </w:r>
      <w:r w:rsidRPr="000C67BC">
        <w:rPr>
          <w:rFonts w:cs="Times New Roman"/>
          <w:bCs/>
          <w:color w:val="000000" w:themeColor="text1"/>
          <w:szCs w:val="24"/>
          <w:vertAlign w:val="superscript"/>
          <w:lang w:val="pt-BR"/>
        </w:rPr>
        <w:t>o</w:t>
      </w:r>
      <w:r w:rsidRPr="000C67BC">
        <w:rPr>
          <w:rFonts w:cs="Times New Roman"/>
          <w:bCs/>
          <w:color w:val="000000" w:themeColor="text1"/>
          <w:szCs w:val="24"/>
          <w:lang w:val="pt-BR"/>
        </w:rPr>
        <w:t>C và áp suất 10</w:t>
      </w:r>
      <w:r w:rsidRPr="000C67BC">
        <w:rPr>
          <w:rFonts w:cs="Times New Roman"/>
          <w:bCs/>
          <w:color w:val="000000" w:themeColor="text1"/>
          <w:szCs w:val="24"/>
          <w:vertAlign w:val="superscript"/>
          <w:lang w:val="pt-BR"/>
        </w:rPr>
        <w:t>5</w:t>
      </w:r>
      <w:r w:rsidRPr="000C67BC">
        <w:rPr>
          <w:rFonts w:cs="Times New Roman"/>
          <w:bCs/>
          <w:color w:val="000000" w:themeColor="text1"/>
          <w:szCs w:val="24"/>
          <w:lang w:val="pt-BR"/>
        </w:rPr>
        <w:t xml:space="preserve"> Pa . Sau đó, cho nhiệt độ của bình V</w:t>
      </w:r>
      <w:r w:rsidRPr="000C67BC">
        <w:rPr>
          <w:rFonts w:cs="Times New Roman"/>
          <w:bCs/>
          <w:color w:val="000000" w:themeColor="text1"/>
          <w:szCs w:val="24"/>
          <w:vertAlign w:val="subscript"/>
          <w:lang w:val="pt-BR"/>
        </w:rPr>
        <w:t>1</w:t>
      </w:r>
      <w:r w:rsidRPr="000C67BC">
        <w:rPr>
          <w:rFonts w:cs="Times New Roman"/>
          <w:bCs/>
          <w:color w:val="000000" w:themeColor="text1"/>
          <w:szCs w:val="24"/>
          <w:lang w:val="pt-BR"/>
        </w:rPr>
        <w:t xml:space="preserve"> giảm xuống 0 </w:t>
      </w:r>
      <w:r w:rsidRPr="000C67BC">
        <w:rPr>
          <w:rFonts w:cs="Times New Roman"/>
          <w:bCs/>
          <w:color w:val="000000" w:themeColor="text1"/>
          <w:szCs w:val="24"/>
          <w:vertAlign w:val="superscript"/>
          <w:lang w:val="pt-BR"/>
        </w:rPr>
        <w:t>o</w:t>
      </w:r>
      <w:r w:rsidRPr="000C67BC">
        <w:rPr>
          <w:rFonts w:cs="Times New Roman"/>
          <w:bCs/>
          <w:color w:val="000000" w:themeColor="text1"/>
          <w:szCs w:val="24"/>
          <w:lang w:val="pt-BR"/>
        </w:rPr>
        <w:t>C, nhiệt độ của bình V</w:t>
      </w:r>
      <w:r w:rsidRPr="000C67BC">
        <w:rPr>
          <w:rFonts w:cs="Times New Roman"/>
          <w:bCs/>
          <w:color w:val="000000" w:themeColor="text1"/>
          <w:szCs w:val="24"/>
          <w:vertAlign w:val="subscript"/>
          <w:lang w:val="pt-BR"/>
        </w:rPr>
        <w:t>2</w:t>
      </w:r>
      <w:r w:rsidRPr="000C67BC">
        <w:rPr>
          <w:rFonts w:cs="Times New Roman"/>
          <w:bCs/>
          <w:color w:val="000000" w:themeColor="text1"/>
          <w:szCs w:val="24"/>
          <w:lang w:val="pt-BR"/>
        </w:rPr>
        <w:t xml:space="preserve"> tăng tới 100 </w:t>
      </w:r>
      <w:r w:rsidRPr="000C67BC">
        <w:rPr>
          <w:rFonts w:cs="Times New Roman"/>
          <w:bCs/>
          <w:color w:val="000000" w:themeColor="text1"/>
          <w:szCs w:val="24"/>
          <w:vertAlign w:val="superscript"/>
          <w:lang w:val="pt-BR"/>
        </w:rPr>
        <w:t>o</w:t>
      </w:r>
      <w:r w:rsidRPr="000C67BC">
        <w:rPr>
          <w:rFonts w:cs="Times New Roman"/>
          <w:bCs/>
          <w:color w:val="000000" w:themeColor="text1"/>
          <w:szCs w:val="24"/>
          <w:lang w:val="pt-BR"/>
        </w:rPr>
        <w:t xml:space="preserve">C . Khi đó, áp suất của khí trong mỗi bình bằng </w:t>
      </w:r>
      <w:r w:rsidRPr="000C67BC">
        <w:rPr>
          <w:rFonts w:cs="Times New Roman"/>
          <w:bCs/>
          <w:i/>
          <w:iCs/>
          <w:color w:val="000000" w:themeColor="text1"/>
          <w:szCs w:val="24"/>
          <w:lang w:val="pt-BR"/>
        </w:rPr>
        <w:t>x</w:t>
      </w:r>
      <w:r w:rsidRPr="000C67BC">
        <w:rPr>
          <w:rFonts w:cs="Times New Roman"/>
          <w:bCs/>
          <w:color w:val="000000" w:themeColor="text1"/>
          <w:szCs w:val="24"/>
          <w:lang w:val="pt-BR"/>
        </w:rPr>
        <w:t>.10</w:t>
      </w:r>
      <w:r w:rsidRPr="000C67BC">
        <w:rPr>
          <w:rFonts w:cs="Times New Roman"/>
          <w:bCs/>
          <w:color w:val="000000" w:themeColor="text1"/>
          <w:szCs w:val="24"/>
          <w:vertAlign w:val="superscript"/>
          <w:lang w:val="pt-BR"/>
        </w:rPr>
        <w:t>5</w:t>
      </w:r>
      <w:r w:rsidRPr="000C67BC">
        <w:rPr>
          <w:rFonts w:cs="Times New Roman"/>
          <w:bCs/>
          <w:color w:val="000000" w:themeColor="text1"/>
          <w:szCs w:val="24"/>
          <w:lang w:val="pt-BR"/>
        </w:rPr>
        <w:t xml:space="preserve"> Pa . Giá trị của </w:t>
      </w:r>
      <w:r w:rsidRPr="000C67BC">
        <w:rPr>
          <w:rFonts w:cs="Times New Roman"/>
          <w:bCs/>
          <w:i/>
          <w:iCs/>
          <w:color w:val="000000" w:themeColor="text1"/>
          <w:szCs w:val="24"/>
          <w:lang w:val="pt-BR"/>
        </w:rPr>
        <w:t>x</w:t>
      </w:r>
      <w:r w:rsidRPr="000C67BC">
        <w:rPr>
          <w:rFonts w:cs="Times New Roman"/>
          <w:bCs/>
          <w:color w:val="000000" w:themeColor="text1"/>
          <w:szCs w:val="24"/>
          <w:lang w:val="pt-BR"/>
        </w:rPr>
        <w:t xml:space="preserve"> bằng bao nhiêu ? </w:t>
      </w:r>
      <w:r w:rsidRPr="000C67BC">
        <w:rPr>
          <w:rFonts w:cs="Times New Roman"/>
          <w:color w:val="000000" w:themeColor="text1"/>
          <w:szCs w:val="24"/>
        </w:rPr>
        <w:t>(Kết quả lấy đến 1 chữ số sau dấu phẩy thập phân)</w:t>
      </w:r>
      <w:r w:rsidRPr="000C67BC">
        <w:rPr>
          <w:rFonts w:cs="Times New Roman"/>
          <w:color w:val="000000" w:themeColor="text1"/>
          <w:szCs w:val="24"/>
          <w:lang w:val="pt-BR"/>
        </w:rPr>
        <w:t xml:space="preserve">. </w:t>
      </w:r>
      <w:r w:rsidRPr="000C67BC">
        <w:rPr>
          <w:rFonts w:cs="Times New Roman"/>
          <w:bCs/>
          <w:color w:val="000000" w:themeColor="text1"/>
          <w:szCs w:val="24"/>
          <w:lang w:val="pt-BR"/>
        </w:rPr>
        <w:t xml:space="preserve">Biết </w:t>
      </w:r>
      <w:r w:rsidRPr="000C67BC">
        <w:rPr>
          <w:rFonts w:cs="Times New Roman"/>
          <w:color w:val="000000" w:themeColor="text1"/>
          <w:szCs w:val="24"/>
          <w:lang w:val="sv-SE"/>
        </w:rPr>
        <w:t xml:space="preserve">hằng số chất khí R = </w:t>
      </w:r>
      <w:r w:rsidRPr="000C67BC">
        <w:rPr>
          <w:rFonts w:cs="Times New Roman"/>
          <w:color w:val="000000" w:themeColor="text1"/>
          <w:spacing w:val="3"/>
          <w:szCs w:val="24"/>
          <w:shd w:val="clear" w:color="auto" w:fill="FFFFFF"/>
        </w:rPr>
        <w:t>8,31J/mol.K</w:t>
      </w:r>
    </w:p>
    <w:p w:rsidR="00B91743" w:rsidRPr="000C67BC" w:rsidRDefault="00B91743" w:rsidP="00245BFE">
      <w:pPr>
        <w:tabs>
          <w:tab w:val="left" w:pos="2552"/>
        </w:tabs>
        <w:spacing w:after="0" w:line="240" w:lineRule="auto"/>
        <w:contextualSpacing/>
        <w:jc w:val="both"/>
        <w:rPr>
          <w:rFonts w:cs="Times New Roman"/>
          <w:b/>
          <w:color w:val="000000" w:themeColor="text1"/>
          <w:szCs w:val="24"/>
          <w:lang w:val="nl-NL"/>
        </w:rPr>
      </w:pPr>
    </w:p>
    <w:p w:rsidR="00B91743" w:rsidRPr="000C67BC" w:rsidRDefault="00B91743" w:rsidP="00245BFE">
      <w:pPr>
        <w:tabs>
          <w:tab w:val="left" w:pos="2552"/>
        </w:tabs>
        <w:spacing w:after="0" w:line="240" w:lineRule="auto"/>
        <w:contextualSpacing/>
        <w:jc w:val="both"/>
        <w:rPr>
          <w:rFonts w:cs="Times New Roman"/>
          <w:b/>
          <w:color w:val="000000" w:themeColor="text1"/>
          <w:szCs w:val="24"/>
          <w:lang w:val="nl-NL"/>
        </w:rPr>
      </w:pPr>
      <w:r w:rsidRPr="000C67BC">
        <w:rPr>
          <w:rFonts w:cs="Times New Roman"/>
          <w:b/>
          <w:color w:val="000000" w:themeColor="text1"/>
          <w:szCs w:val="24"/>
          <w:lang w:val="nl-NL"/>
        </w:rPr>
        <w:t xml:space="preserve">GIẢI </w:t>
      </w:r>
    </w:p>
    <w:p w:rsidR="00B91743" w:rsidRPr="000C67BC" w:rsidRDefault="00B91743" w:rsidP="00245BFE">
      <w:pPr>
        <w:tabs>
          <w:tab w:val="left" w:pos="2552"/>
        </w:tabs>
        <w:spacing w:after="0" w:line="240" w:lineRule="auto"/>
        <w:contextualSpacing/>
        <w:jc w:val="both"/>
        <w:rPr>
          <w:rFonts w:cs="Times New Roman"/>
          <w:b/>
          <w:color w:val="000000" w:themeColor="text1"/>
          <w:szCs w:val="24"/>
          <w:lang w:val="nl-NL"/>
        </w:rPr>
      </w:pPr>
    </w:p>
    <w:p w:rsidR="00B91743" w:rsidRPr="000C67BC" w:rsidRDefault="00B91743" w:rsidP="00245BFE">
      <w:pPr>
        <w:tabs>
          <w:tab w:val="left" w:pos="2552"/>
        </w:tabs>
        <w:spacing w:after="0" w:line="240" w:lineRule="auto"/>
        <w:contextualSpacing/>
        <w:jc w:val="both"/>
        <w:rPr>
          <w:rFonts w:cs="Times New Roman"/>
          <w:bCs/>
          <w:color w:val="000000" w:themeColor="text1"/>
          <w:szCs w:val="24"/>
          <w:lang w:val="pt-BR"/>
        </w:rPr>
      </w:pPr>
      <w:r w:rsidRPr="000C67BC">
        <w:rPr>
          <w:rFonts w:cs="Times New Roman"/>
          <w:bCs/>
          <w:color w:val="000000" w:themeColor="text1"/>
          <w:szCs w:val="24"/>
          <w:lang w:val="pt-BR"/>
        </w:rPr>
        <w:t>Gọi p, p’ lần lượt là áp suất của khí trong các bình trước và sau khi thay đổi nhiệt độ.</w:t>
      </w:r>
    </w:p>
    <w:p w:rsidR="00B91743" w:rsidRPr="000C67BC" w:rsidRDefault="00B91743" w:rsidP="00245BFE">
      <w:pPr>
        <w:tabs>
          <w:tab w:val="left" w:pos="2552"/>
        </w:tabs>
        <w:spacing w:after="0" w:line="240" w:lineRule="auto"/>
        <w:contextualSpacing/>
        <w:jc w:val="both"/>
        <w:rPr>
          <w:rFonts w:cs="Times New Roman"/>
          <w:bCs/>
          <w:color w:val="000000" w:themeColor="text1"/>
          <w:szCs w:val="24"/>
          <w:lang w:val="pt-BR"/>
        </w:rPr>
      </w:pPr>
      <w:r w:rsidRPr="000C67BC">
        <w:rPr>
          <w:rFonts w:cs="Times New Roman"/>
          <w:bCs/>
          <w:color w:val="000000" w:themeColor="text1"/>
          <w:szCs w:val="24"/>
          <w:lang w:val="pt-BR"/>
        </w:rPr>
        <w:t xml:space="preserve">Số mol khí trong cả hai bình trước khi thay đổi: </w:t>
      </w:r>
      <w:r w:rsidRPr="000C67BC">
        <w:rPr>
          <w:rFonts w:eastAsia="Times New Roman" w:cs="Times New Roman"/>
          <w:bCs/>
          <w:color w:val="000000" w:themeColor="text1"/>
          <w:position w:val="-24"/>
          <w:szCs w:val="24"/>
          <w:lang w:val="pt-BR"/>
        </w:rPr>
        <w:object w:dxaOrig="2730" w:dyaOrig="600">
          <v:shape id="_x0000_i3629" type="#_x0000_t75" alt="n113 zalo Gv Ly Trang Tuyen Quang" style="width:136.5pt;height:30pt" o:ole="">
            <v:imagedata r:id="rId4539" o:title=""/>
          </v:shape>
          <o:OLEObject Type="Embed" ProgID="Equation.DSMT4" ShapeID="_x0000_i3629" DrawAspect="Content" ObjectID="_1804452093" r:id="rId4540"/>
        </w:object>
      </w:r>
      <w:r w:rsidRPr="000C67BC">
        <w:rPr>
          <w:rFonts w:cs="Times New Roman"/>
          <w:bCs/>
          <w:color w:val="000000" w:themeColor="text1"/>
          <w:szCs w:val="24"/>
          <w:lang w:val="pt-BR"/>
        </w:rPr>
        <w:t xml:space="preserve"> (1).</w:t>
      </w:r>
    </w:p>
    <w:p w:rsidR="00B91743" w:rsidRPr="000C67BC" w:rsidRDefault="00B91743" w:rsidP="00245BFE">
      <w:pPr>
        <w:tabs>
          <w:tab w:val="left" w:pos="2552"/>
        </w:tabs>
        <w:spacing w:after="0" w:line="240" w:lineRule="auto"/>
        <w:contextualSpacing/>
        <w:jc w:val="both"/>
        <w:rPr>
          <w:rFonts w:cs="Times New Roman"/>
          <w:bCs/>
          <w:color w:val="000000" w:themeColor="text1"/>
          <w:szCs w:val="24"/>
          <w:lang w:val="pt-BR"/>
        </w:rPr>
      </w:pPr>
      <w:r w:rsidRPr="000C67BC">
        <w:rPr>
          <w:rFonts w:cs="Times New Roman"/>
          <w:bCs/>
          <w:color w:val="000000" w:themeColor="text1"/>
          <w:szCs w:val="24"/>
          <w:lang w:val="pt-BR"/>
        </w:rPr>
        <w:t xml:space="preserve">Sau khi thay đổi nhiệt độ: </w:t>
      </w:r>
      <w:r w:rsidRPr="000C67BC">
        <w:rPr>
          <w:rFonts w:eastAsia="Times New Roman" w:cs="Times New Roman"/>
          <w:bCs/>
          <w:color w:val="000000" w:themeColor="text1"/>
          <w:position w:val="-30"/>
          <w:szCs w:val="24"/>
          <w:lang w:val="pt-BR"/>
        </w:rPr>
        <w:object w:dxaOrig="3750" w:dyaOrig="720">
          <v:shape id="_x0000_i3630" type="#_x0000_t75" alt="n113 zalo Gv Ly Trang Tuyen Quang" style="width:185.25pt;height:37.5pt" o:ole="">
            <v:imagedata r:id="rId4541" o:title=""/>
          </v:shape>
          <o:OLEObject Type="Embed" ProgID="Equation.DSMT4" ShapeID="_x0000_i3630" DrawAspect="Content" ObjectID="_1804452094" r:id="rId4542"/>
        </w:object>
      </w:r>
      <w:r w:rsidRPr="000C67BC">
        <w:rPr>
          <w:rFonts w:cs="Times New Roman"/>
          <w:bCs/>
          <w:color w:val="000000" w:themeColor="text1"/>
          <w:szCs w:val="24"/>
          <w:lang w:val="pt-BR"/>
        </w:rPr>
        <w:t xml:space="preserve"> (2).</w:t>
      </w:r>
    </w:p>
    <w:p w:rsidR="00B91743" w:rsidRPr="000C67BC" w:rsidRDefault="00B91743" w:rsidP="00245BFE">
      <w:pPr>
        <w:tabs>
          <w:tab w:val="left" w:pos="2552"/>
        </w:tabs>
        <w:spacing w:after="0" w:line="240" w:lineRule="auto"/>
        <w:contextualSpacing/>
        <w:jc w:val="both"/>
        <w:rPr>
          <w:rFonts w:cs="Times New Roman"/>
          <w:bCs/>
          <w:color w:val="000000" w:themeColor="text1"/>
          <w:szCs w:val="24"/>
          <w:lang w:val="pt-BR"/>
        </w:rPr>
      </w:pPr>
      <w:r w:rsidRPr="000C67BC">
        <w:rPr>
          <w:rFonts w:cs="Times New Roman"/>
          <w:bCs/>
          <w:color w:val="000000" w:themeColor="text1"/>
          <w:szCs w:val="24"/>
          <w:lang w:val="pt-BR"/>
        </w:rPr>
        <w:t xml:space="preserve">Với </w:t>
      </w:r>
      <w:r w:rsidRPr="000C67BC">
        <w:rPr>
          <w:rFonts w:eastAsia="Times New Roman" w:cs="Times New Roman"/>
          <w:bCs/>
          <w:color w:val="000000" w:themeColor="text1"/>
          <w:position w:val="-12"/>
          <w:szCs w:val="24"/>
          <w:lang w:val="pt-BR"/>
        </w:rPr>
        <w:object w:dxaOrig="1725" w:dyaOrig="435">
          <v:shape id="_x0000_i3631" type="#_x0000_t75" alt="n113 zalo Gv Ly Trang Tuyen Quang" style="width:85.5pt;height:21pt" o:ole="">
            <v:imagedata r:id="rId4543" o:title=""/>
          </v:shape>
          <o:OLEObject Type="Embed" ProgID="Equation.DSMT4" ShapeID="_x0000_i3631" DrawAspect="Content" ObjectID="_1804452095" r:id="rId4544"/>
        </w:object>
      </w:r>
      <w:r w:rsidRPr="000C67BC">
        <w:rPr>
          <w:rFonts w:cs="Times New Roman"/>
          <w:bCs/>
          <w:color w:val="000000" w:themeColor="text1"/>
          <w:szCs w:val="24"/>
          <w:lang w:val="pt-BR"/>
        </w:rPr>
        <w:t xml:space="preserve"> Từ (1) và (2) tính được: p’ = 1,108.10</w:t>
      </w:r>
      <w:r w:rsidRPr="000C67BC">
        <w:rPr>
          <w:rFonts w:cs="Times New Roman"/>
          <w:bCs/>
          <w:color w:val="000000" w:themeColor="text1"/>
          <w:szCs w:val="24"/>
          <w:vertAlign w:val="superscript"/>
          <w:lang w:val="pt-BR"/>
        </w:rPr>
        <w:t>5</w:t>
      </w:r>
      <w:r w:rsidRPr="000C67BC">
        <w:rPr>
          <w:rFonts w:cs="Times New Roman"/>
          <w:bCs/>
          <w:color w:val="000000" w:themeColor="text1"/>
          <w:szCs w:val="24"/>
          <w:lang w:val="pt-BR"/>
        </w:rPr>
        <w:t xml:space="preserve"> Pa .</w:t>
      </w:r>
    </w:p>
    <w:p w:rsidR="00B91743" w:rsidRPr="000C67BC" w:rsidRDefault="00B91743" w:rsidP="00245BFE">
      <w:pPr>
        <w:pStyle w:val="NoSpacing"/>
        <w:tabs>
          <w:tab w:val="left" w:pos="284"/>
          <w:tab w:val="left" w:pos="567"/>
          <w:tab w:val="left" w:pos="2552"/>
          <w:tab w:val="left" w:pos="3060"/>
          <w:tab w:val="left" w:pos="5387"/>
          <w:tab w:val="left" w:pos="7938"/>
        </w:tabs>
        <w:contextualSpacing/>
        <w:jc w:val="both"/>
        <w:rPr>
          <w:rFonts w:ascii="Times New Roman" w:hAnsi="Times New Roman"/>
          <w:b/>
          <w:color w:val="000000" w:themeColor="text1"/>
          <w:szCs w:val="24"/>
          <w:lang w:val="nl-NL"/>
        </w:rPr>
      </w:pPr>
    </w:p>
    <w:p w:rsidR="00B91743" w:rsidRPr="000C67BC" w:rsidRDefault="00B91743" w:rsidP="00245BFE">
      <w:pPr>
        <w:tabs>
          <w:tab w:val="left" w:pos="2552"/>
        </w:tabs>
        <w:spacing w:after="0" w:line="240" w:lineRule="auto"/>
        <w:contextualSpacing/>
        <w:jc w:val="both"/>
        <w:rPr>
          <w:rFonts w:cs="Times New Roman"/>
          <w:color w:val="000000" w:themeColor="text1"/>
          <w:szCs w:val="24"/>
        </w:rPr>
      </w:pPr>
      <w:r w:rsidRPr="000C67BC">
        <w:rPr>
          <w:rFonts w:cs="Times New Roman"/>
          <w:color w:val="000000" w:themeColor="text1"/>
          <w:szCs w:val="24"/>
        </w:rPr>
        <w:t>Đáp án: 1,1</w:t>
      </w:r>
    </w:p>
    <w:p w:rsidR="00B91743" w:rsidRPr="000C67BC" w:rsidRDefault="00B91743" w:rsidP="00245BFE">
      <w:pPr>
        <w:tabs>
          <w:tab w:val="left" w:pos="2552"/>
        </w:tabs>
        <w:spacing w:after="0" w:line="240" w:lineRule="auto"/>
        <w:contextualSpacing/>
        <w:jc w:val="both"/>
        <w:rPr>
          <w:rFonts w:cs="Times New Roman"/>
          <w:color w:val="000000" w:themeColor="text1"/>
          <w:szCs w:val="24"/>
        </w:rPr>
      </w:pPr>
    </w:p>
    <w:p w:rsidR="00B91743" w:rsidRPr="000C67BC" w:rsidRDefault="00B91743" w:rsidP="00611CE5">
      <w:pPr>
        <w:shd w:val="clear" w:color="auto" w:fill="FFFFFF"/>
        <w:spacing w:line="360" w:lineRule="auto"/>
        <w:jc w:val="both"/>
        <w:rPr>
          <w:rFonts w:cs="Times New Roman"/>
          <w:b/>
          <w:color w:val="000000" w:themeColor="text1"/>
          <w:szCs w:val="24"/>
          <w:lang w:val="pt-BR"/>
        </w:rPr>
      </w:pPr>
    </w:p>
    <w:p w:rsidR="00B91743" w:rsidRPr="000C67BC" w:rsidRDefault="00B91743" w:rsidP="00A40380">
      <w:pPr>
        <w:spacing w:before="120" w:after="0" w:line="276" w:lineRule="auto"/>
        <w:rPr>
          <w:rFonts w:eastAsia="Aptos" w:cs="Times New Roman"/>
          <w:color w:val="000000" w:themeColor="text1"/>
          <w:kern w:val="2"/>
          <w:szCs w:val="24"/>
          <w14:ligatures w14:val="standardContextual"/>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eastAsia="Calibri" w:cs="Times New Roman"/>
          <w:color w:val="000000" w:themeColor="text1"/>
          <w:szCs w:val="24"/>
        </w:rPr>
        <w:t xml:space="preserve">Một ống thuỷ tinh hình trụ thẳng đứng có tiết diện ngang nhỏ, đầu trên hở, đầu dưới kín. Ống chứa một khối khí (coi là khí lí tưởng) có chiều cao </w:t>
      </w:r>
      <w:r w:rsidRPr="000C67BC">
        <w:rPr>
          <w:rFonts w:eastAsia="Aptos" w:cs="Times New Roman"/>
          <w:color w:val="000000" w:themeColor="text1"/>
          <w:kern w:val="2"/>
          <w:position w:val="-12"/>
          <w:szCs w:val="24"/>
          <w14:ligatures w14:val="standardContextual"/>
        </w:rPr>
        <w:object w:dxaOrig="1060" w:dyaOrig="340">
          <v:shape id="_x0000_i3632" type="#_x0000_t75" style="width:51pt;height:13.5pt" o:ole="">
            <v:imagedata r:id="rId1888" o:title=""/>
          </v:shape>
          <o:OLEObject Type="Embed" ProgID="Equation.DSMT4" ShapeID="_x0000_i3632" DrawAspect="Content" ObjectID="_1804452096" r:id="rId4545"/>
        </w:object>
      </w:r>
      <w:r w:rsidRPr="000C67BC">
        <w:rPr>
          <w:rFonts w:eastAsia="Calibri" w:cs="Times New Roman"/>
          <w:color w:val="000000" w:themeColor="text1"/>
          <w:szCs w:val="24"/>
        </w:rPr>
        <w:t xml:space="preserve"> được ngăn cách với bên ngoài bởi một cột thuỷ ngân có độ cao </w:t>
      </w:r>
      <w:r w:rsidRPr="000C67BC">
        <w:rPr>
          <w:rFonts w:eastAsia="Aptos" w:cs="Times New Roman"/>
          <w:color w:val="000000" w:themeColor="text1"/>
          <w:kern w:val="2"/>
          <w:position w:val="-12"/>
          <w:szCs w:val="24"/>
          <w14:ligatures w14:val="standardContextual"/>
        </w:rPr>
        <w:object w:dxaOrig="1120" w:dyaOrig="340">
          <v:shape id="_x0000_i3633" type="#_x0000_t75" style="width:58.5pt;height:13.5pt" o:ole="">
            <v:imagedata r:id="rId1890" o:title=""/>
          </v:shape>
          <o:OLEObject Type="Embed" ProgID="Equation.DSMT4" ShapeID="_x0000_i3633" DrawAspect="Content" ObjectID="_1804452097" r:id="rId4546"/>
        </w:object>
      </w:r>
      <w:r w:rsidRPr="000C67BC">
        <w:rPr>
          <w:rFonts w:eastAsia="Calibri" w:cs="Times New Roman"/>
          <w:color w:val="000000" w:themeColor="text1"/>
          <w:szCs w:val="24"/>
        </w:rPr>
        <w:t xml:space="preserve"> mép trên cột thuỷ ngân cách miệng trên của ống một đoạn </w:t>
      </w:r>
      <w:r w:rsidRPr="000C67BC">
        <w:rPr>
          <w:rFonts w:eastAsia="Aptos" w:cs="Times New Roman"/>
          <w:color w:val="000000" w:themeColor="text1"/>
          <w:kern w:val="2"/>
          <w:position w:val="-12"/>
          <w:szCs w:val="24"/>
          <w14:ligatures w14:val="standardContextual"/>
        </w:rPr>
        <w:object w:dxaOrig="1020" w:dyaOrig="340">
          <v:shape id="_x0000_i3634" type="#_x0000_t75" style="width:51pt;height:13.5pt" o:ole="">
            <v:imagedata r:id="rId1892" o:title=""/>
          </v:shape>
          <o:OLEObject Type="Embed" ProgID="Equation.DSMT4" ShapeID="_x0000_i3634" DrawAspect="Content" ObjectID="_1804452098" r:id="rId4547"/>
        </w:object>
      </w:r>
      <w:r w:rsidRPr="000C67BC">
        <w:rPr>
          <w:rFonts w:eastAsia="Calibri" w:cs="Times New Roman"/>
          <w:color w:val="000000" w:themeColor="text1"/>
          <w:szCs w:val="24"/>
        </w:rPr>
        <w:t xml:space="preserve"> Nhiệt độ ban đầu của khí trong ống là </w:t>
      </w:r>
      <w:r w:rsidRPr="000C67BC">
        <w:rPr>
          <w:rFonts w:eastAsia="Aptos" w:cs="Times New Roman"/>
          <w:color w:val="000000" w:themeColor="text1"/>
          <w:kern w:val="2"/>
          <w:position w:val="-12"/>
          <w:szCs w:val="24"/>
          <w14:ligatures w14:val="standardContextual"/>
        </w:rPr>
        <w:object w:dxaOrig="1040" w:dyaOrig="400">
          <v:shape id="_x0000_i3635" type="#_x0000_t75" style="width:51pt;height:21pt" o:ole="">
            <v:imagedata r:id="rId1894" o:title=""/>
          </v:shape>
          <o:OLEObject Type="Embed" ProgID="Equation.DSMT4" ShapeID="_x0000_i3635" DrawAspect="Content" ObjectID="_1804452099" r:id="rId4548"/>
        </w:object>
      </w:r>
      <w:r w:rsidRPr="000C67BC">
        <w:rPr>
          <w:rFonts w:eastAsia="Calibri" w:cs="Times New Roman"/>
          <w:color w:val="000000" w:themeColor="text1"/>
          <w:szCs w:val="24"/>
        </w:rPr>
        <w:t>, áp suất khí quyển là</w:t>
      </w:r>
      <w:r w:rsidRPr="000C67BC">
        <w:rPr>
          <w:rFonts w:eastAsia="Aptos" w:cs="Times New Roman"/>
          <w:color w:val="000000" w:themeColor="text1"/>
          <w:kern w:val="2"/>
          <w:position w:val="-12"/>
          <w:szCs w:val="24"/>
          <w14:ligatures w14:val="standardContextual"/>
        </w:rPr>
        <w:object w:dxaOrig="1480" w:dyaOrig="380">
          <v:shape id="_x0000_i3636" type="#_x0000_t75" style="width:1in;height:21pt" o:ole="">
            <v:imagedata r:id="rId1896" o:title=""/>
          </v:shape>
          <o:OLEObject Type="Embed" ProgID="Equation.DSMT4" ShapeID="_x0000_i3636" DrawAspect="Content" ObjectID="_1804452100" r:id="rId4549"/>
        </w:object>
      </w:r>
    </w:p>
    <w:p w:rsidR="00B91743" w:rsidRPr="000C67BC" w:rsidRDefault="00B91743" w:rsidP="00A40380">
      <w:pPr>
        <w:tabs>
          <w:tab w:val="left" w:pos="992"/>
          <w:tab w:val="left" w:pos="3402"/>
          <w:tab w:val="left" w:pos="5669"/>
          <w:tab w:val="left" w:pos="7937"/>
        </w:tabs>
        <w:spacing w:after="0"/>
        <w:ind w:left="992"/>
        <w:jc w:val="both"/>
        <w:rPr>
          <w:rFonts w:eastAsia="Calibri" w:cs="Times New Roman"/>
          <w:color w:val="000000" w:themeColor="text1"/>
          <w:szCs w:val="24"/>
        </w:rPr>
      </w:pPr>
      <w:r w:rsidRPr="000C67BC">
        <w:rPr>
          <w:rFonts w:eastAsia="Calibri" w:cs="Times New Roman"/>
          <w:noProof/>
          <w:color w:val="000000" w:themeColor="text1"/>
          <w:szCs w:val="24"/>
        </w:rPr>
        <w:drawing>
          <wp:inline distT="0" distB="0" distL="0" distR="0" wp14:anchorId="51C4AC09" wp14:editId="0108BE2C">
            <wp:extent cx="1604645" cy="2286000"/>
            <wp:effectExtent l="0" t="0" r="0" b="0"/>
            <wp:docPr id="1844259922" name="Picture 1" descr="A diagram of a cylinder with a measuremen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25233" name="Picture 1" descr="A diagram of a cylinder with a measurement  Description automatically generated with medium confidence"/>
                    <pic:cNvPicPr/>
                  </pic:nvPicPr>
                  <pic:blipFill>
                    <a:blip r:embed="rId1898">
                      <a:extLst>
                        <a:ext uri="{28A0092B-C50C-407E-A947-70E740481C1C}">
                          <a14:useLocalDpi xmlns:a14="http://schemas.microsoft.com/office/drawing/2010/main" val="0"/>
                        </a:ext>
                      </a:extLst>
                    </a:blip>
                    <a:stretch>
                      <a:fillRect/>
                    </a:stretch>
                  </pic:blipFill>
                  <pic:spPr>
                    <a:xfrm>
                      <a:off x="0" y="0"/>
                      <a:ext cx="1604645" cy="2286000"/>
                    </a:xfrm>
                    <a:prstGeom prst="rect">
                      <a:avLst/>
                    </a:prstGeom>
                  </pic:spPr>
                </pic:pic>
              </a:graphicData>
            </a:graphic>
          </wp:inline>
        </w:drawing>
      </w:r>
    </w:p>
    <w:p w:rsidR="00B91743" w:rsidRPr="000C67BC" w:rsidRDefault="00B91743" w:rsidP="00A40380">
      <w:pPr>
        <w:tabs>
          <w:tab w:val="left" w:pos="992"/>
          <w:tab w:val="left" w:pos="3402"/>
          <w:tab w:val="left" w:pos="5669"/>
          <w:tab w:val="left" w:pos="7937"/>
        </w:tabs>
        <w:spacing w:after="0"/>
        <w:ind w:left="992"/>
        <w:jc w:val="both"/>
        <w:rPr>
          <w:rFonts w:eastAsia="Calibri" w:cs="Times New Roman"/>
          <w:color w:val="000000" w:themeColor="text1"/>
          <w:szCs w:val="24"/>
        </w:rPr>
      </w:pPr>
      <w:r w:rsidRPr="000C67BC">
        <w:rPr>
          <w:rFonts w:eastAsia="Calibri" w:cs="Times New Roman"/>
          <w:color w:val="000000" w:themeColor="text1"/>
          <w:szCs w:val="24"/>
        </w:rPr>
        <w:lastRenderedPageBreak/>
        <w:t xml:space="preserve">Cần phải đưa nhiệt độ của khí trong ống đến nhiệt độ cần thiết bằng bao nhiêu độ Celsius để thuỷ ngân trong ống tràn hết ra ngoài? </w:t>
      </w:r>
    </w:p>
    <w:p w:rsidR="00B91743" w:rsidRPr="000C67BC" w:rsidRDefault="00B91743" w:rsidP="00A40380">
      <w:pPr>
        <w:tabs>
          <w:tab w:val="left" w:pos="992"/>
          <w:tab w:val="left" w:pos="3402"/>
          <w:tab w:val="left" w:pos="5669"/>
          <w:tab w:val="left" w:pos="7937"/>
        </w:tabs>
        <w:spacing w:after="0"/>
        <w:ind w:left="992"/>
        <w:rPr>
          <w:rFonts w:eastAsia="Calibri" w:cs="Times New Roman"/>
          <w:b/>
          <w:bCs/>
          <w:color w:val="000000" w:themeColor="text1"/>
          <w:szCs w:val="24"/>
        </w:rPr>
      </w:pPr>
    </w:p>
    <w:p w:rsidR="00B91743" w:rsidRPr="000C67BC" w:rsidRDefault="00B91743" w:rsidP="00A40380">
      <w:pPr>
        <w:tabs>
          <w:tab w:val="left" w:pos="992"/>
          <w:tab w:val="left" w:pos="3402"/>
          <w:tab w:val="left" w:pos="5669"/>
          <w:tab w:val="left" w:pos="7937"/>
        </w:tabs>
        <w:spacing w:after="0"/>
        <w:ind w:left="992"/>
        <w:rPr>
          <w:rFonts w:eastAsia="Calibri" w:cs="Times New Roman"/>
          <w:b/>
          <w:bCs/>
          <w:color w:val="000000" w:themeColor="text1"/>
          <w:szCs w:val="24"/>
        </w:rPr>
      </w:pPr>
      <w:r w:rsidRPr="000C67BC">
        <w:rPr>
          <w:rFonts w:eastAsia="Calibri" w:cs="Times New Roman"/>
          <w:b/>
          <w:bCs/>
          <w:color w:val="000000" w:themeColor="text1"/>
          <w:szCs w:val="24"/>
        </w:rPr>
        <w:t>GIẢI</w:t>
      </w:r>
    </w:p>
    <w:p w:rsidR="00B91743" w:rsidRPr="000C67BC" w:rsidRDefault="00B91743" w:rsidP="00A40380">
      <w:pPr>
        <w:tabs>
          <w:tab w:val="left" w:pos="992"/>
          <w:tab w:val="left" w:pos="3402"/>
          <w:tab w:val="left" w:pos="5669"/>
          <w:tab w:val="left" w:pos="7937"/>
        </w:tabs>
        <w:spacing w:after="0"/>
        <w:rPr>
          <w:rFonts w:eastAsia="Calibri" w:cs="Times New Roman"/>
          <w:b/>
          <w:bCs/>
          <w:color w:val="000000" w:themeColor="text1"/>
          <w:szCs w:val="24"/>
        </w:rPr>
      </w:pPr>
    </w:p>
    <w:p w:rsidR="00B91743" w:rsidRPr="000C67BC" w:rsidRDefault="00B91743" w:rsidP="009A03B0">
      <w:pPr>
        <w:tabs>
          <w:tab w:val="left" w:pos="992"/>
          <w:tab w:val="left" w:pos="3402"/>
          <w:tab w:val="left" w:pos="5669"/>
          <w:tab w:val="left" w:pos="7937"/>
        </w:tabs>
        <w:spacing w:after="0"/>
        <w:jc w:val="both"/>
        <w:rPr>
          <w:rFonts w:eastAsia="Calibri" w:cs="Times New Roman"/>
          <w:color w:val="000000" w:themeColor="text1"/>
          <w:szCs w:val="24"/>
        </w:rPr>
      </w:pPr>
      <w:r w:rsidRPr="000C67BC">
        <w:rPr>
          <w:rFonts w:eastAsia="Calibri" w:cs="Times New Roman"/>
          <w:color w:val="000000" w:themeColor="text1"/>
          <w:szCs w:val="24"/>
        </w:rPr>
        <w:t xml:space="preserve"> Áp dụng phương trình trạng thái cho khối khí ở trạng thái  đầu và trạng thái mà cột thủy ngân trong ống còn lại một đoạn x:</w:t>
      </w:r>
    </w:p>
    <w:p w:rsidR="00B91743" w:rsidRPr="000C67BC" w:rsidRDefault="00B91743" w:rsidP="009A03B0">
      <w:pPr>
        <w:tabs>
          <w:tab w:val="left" w:pos="992"/>
          <w:tab w:val="left" w:pos="3402"/>
          <w:tab w:val="left" w:pos="5669"/>
          <w:tab w:val="left" w:pos="7937"/>
        </w:tabs>
        <w:spacing w:after="0"/>
        <w:jc w:val="both"/>
        <w:rPr>
          <w:rFonts w:eastAsia="Aptos" w:cs="Times New Roman"/>
          <w:color w:val="000000" w:themeColor="text1"/>
          <w:kern w:val="2"/>
          <w:szCs w:val="24"/>
          <w14:ligatures w14:val="standardContextual"/>
        </w:rPr>
      </w:pPr>
      <w:r w:rsidRPr="000C67BC">
        <w:rPr>
          <w:rFonts w:eastAsia="Aptos" w:cs="Times New Roman"/>
          <w:color w:val="000000" w:themeColor="text1"/>
          <w:kern w:val="2"/>
          <w:position w:val="-62"/>
          <w:szCs w:val="24"/>
          <w14:ligatures w14:val="standardContextual"/>
        </w:rPr>
        <w:object w:dxaOrig="3500" w:dyaOrig="1359">
          <v:shape id="_x0000_i3637" type="#_x0000_t75" style="width:173.25pt;height:1in" o:ole="">
            <v:imagedata r:id="rId4550" o:title=""/>
          </v:shape>
          <o:OLEObject Type="Embed" ProgID="Equation.DSMT4" ShapeID="_x0000_i3637" DrawAspect="Content" ObjectID="_1804452101" r:id="rId4551"/>
        </w:object>
      </w:r>
    </w:p>
    <w:p w:rsidR="00B91743" w:rsidRPr="000C67BC" w:rsidRDefault="00B91743" w:rsidP="009A03B0">
      <w:pPr>
        <w:tabs>
          <w:tab w:val="left" w:pos="992"/>
          <w:tab w:val="left" w:pos="3402"/>
          <w:tab w:val="left" w:pos="5669"/>
          <w:tab w:val="left" w:pos="7937"/>
        </w:tabs>
        <w:spacing w:after="0"/>
        <w:jc w:val="both"/>
        <w:rPr>
          <w:rFonts w:eastAsia="Aptos" w:cs="Times New Roman"/>
          <w:color w:val="000000" w:themeColor="text1"/>
          <w:kern w:val="2"/>
          <w:szCs w:val="24"/>
          <w14:ligatures w14:val="standardContextual"/>
        </w:rPr>
      </w:pPr>
      <w:r w:rsidRPr="000C67BC">
        <w:rPr>
          <w:rFonts w:eastAsia="Calibri" w:cs="Times New Roman"/>
          <w:color w:val="000000" w:themeColor="text1"/>
          <w:szCs w:val="24"/>
        </w:rPr>
        <w:t xml:space="preserve">- Suy ra: </w:t>
      </w:r>
      <w:r w:rsidRPr="000C67BC">
        <w:rPr>
          <w:rFonts w:eastAsia="Aptos" w:cs="Times New Roman"/>
          <w:color w:val="000000" w:themeColor="text1"/>
          <w:kern w:val="2"/>
          <w:position w:val="-34"/>
          <w:szCs w:val="24"/>
          <w14:ligatures w14:val="standardContextual"/>
        </w:rPr>
        <w:object w:dxaOrig="5380" w:dyaOrig="800">
          <v:shape id="_x0000_i3638" type="#_x0000_t75" style="width:265.5pt;height:44.25pt" o:ole="">
            <v:imagedata r:id="rId4552" o:title=""/>
          </v:shape>
          <o:OLEObject Type="Embed" ProgID="Equation.DSMT4" ShapeID="_x0000_i3638" DrawAspect="Content" ObjectID="_1804452102" r:id="rId4553"/>
        </w:object>
      </w:r>
    </w:p>
    <w:p w:rsidR="00B91743" w:rsidRPr="000C67BC" w:rsidRDefault="00B91743" w:rsidP="009A03B0">
      <w:pPr>
        <w:tabs>
          <w:tab w:val="left" w:pos="992"/>
          <w:tab w:val="left" w:pos="3402"/>
          <w:tab w:val="left" w:pos="5669"/>
          <w:tab w:val="left" w:pos="7937"/>
        </w:tabs>
        <w:spacing w:after="0"/>
        <w:jc w:val="both"/>
        <w:rPr>
          <w:rFonts w:eastAsia="Aptos" w:cs="Times New Roman"/>
          <w:color w:val="000000" w:themeColor="text1"/>
          <w:kern w:val="2"/>
          <w:szCs w:val="24"/>
          <w14:ligatures w14:val="standardContextual"/>
        </w:rPr>
      </w:pPr>
      <w:r w:rsidRPr="000C67BC">
        <w:rPr>
          <w:rFonts w:eastAsia="Aptos" w:cs="Times New Roman"/>
          <w:color w:val="000000" w:themeColor="text1"/>
          <w:kern w:val="2"/>
          <w:szCs w:val="24"/>
          <w14:ligatures w14:val="standardContextual"/>
        </w:rPr>
        <w:t>( T là một hàm với x là biến nó đạt max khi x = 50 cm)</w:t>
      </w:r>
    </w:p>
    <w:p w:rsidR="00B91743" w:rsidRPr="000C67BC" w:rsidRDefault="00B91743" w:rsidP="009A03B0">
      <w:pPr>
        <w:tabs>
          <w:tab w:val="left" w:pos="992"/>
          <w:tab w:val="left" w:pos="3402"/>
          <w:tab w:val="left" w:pos="5669"/>
          <w:tab w:val="left" w:pos="7937"/>
        </w:tabs>
        <w:spacing w:after="0"/>
        <w:jc w:val="both"/>
        <w:rPr>
          <w:rFonts w:eastAsia="Aptos" w:cs="Times New Roman"/>
          <w:color w:val="000000" w:themeColor="text1"/>
          <w:kern w:val="2"/>
          <w:szCs w:val="24"/>
          <w14:ligatures w14:val="standardContextual"/>
        </w:rPr>
      </w:pPr>
      <w:r w:rsidRPr="000C67BC">
        <w:rPr>
          <w:rFonts w:eastAsia="Aptos" w:cs="Times New Roman"/>
          <w:color w:val="000000" w:themeColor="text1"/>
          <w:kern w:val="2"/>
          <w:szCs w:val="24"/>
          <w14:ligatures w14:val="standardContextual"/>
        </w:rPr>
        <w:t xml:space="preserve">Vậy cần đưa nhiệt độ của khối khí trong ống đến </w:t>
      </w:r>
      <w:r w:rsidRPr="000C67BC">
        <w:rPr>
          <w:rFonts w:eastAsia="Aptos" w:cs="Times New Roman"/>
          <w:color w:val="000000" w:themeColor="text1"/>
          <w:kern w:val="2"/>
          <w:position w:val="-8"/>
          <w:szCs w:val="24"/>
          <w14:ligatures w14:val="standardContextual"/>
        </w:rPr>
        <w:object w:dxaOrig="800" w:dyaOrig="300">
          <v:shape id="_x0000_i3639" type="#_x0000_t75" style="width:44.25pt;height:13.5pt" o:ole="">
            <v:imagedata r:id="rId4554" o:title=""/>
          </v:shape>
          <o:OLEObject Type="Embed" ProgID="Equation.DSMT4" ShapeID="_x0000_i3639" DrawAspect="Content" ObjectID="_1804452103" r:id="rId4555"/>
        </w:object>
      </w:r>
      <w:r w:rsidRPr="000C67BC">
        <w:rPr>
          <w:rFonts w:eastAsia="Aptos" w:cs="Times New Roman"/>
          <w:color w:val="000000" w:themeColor="text1"/>
          <w:kern w:val="2"/>
          <w:szCs w:val="24"/>
          <w14:ligatures w14:val="standardContextual"/>
        </w:rPr>
        <w:t xml:space="preserve"> thì dừng, sau đó thủy ngân sẽ tự chảy ra ngoài.</w:t>
      </w:r>
    </w:p>
    <w:p w:rsidR="00B91743" w:rsidRPr="000C67BC" w:rsidRDefault="00B91743" w:rsidP="00570205">
      <w:pPr>
        <w:spacing w:before="120" w:after="0" w:line="276" w:lineRule="auto"/>
        <w:contextualSpacing/>
        <w:jc w:val="both"/>
        <w:rPr>
          <w:rFonts w:cs="Times New Roman"/>
          <w:b/>
          <w:color w:val="000000" w:themeColor="text1"/>
          <w:szCs w:val="24"/>
          <w:lang w:val="pt-BR"/>
        </w:rPr>
      </w:pPr>
    </w:p>
    <w:p w:rsidR="00B91743" w:rsidRPr="000C67BC" w:rsidRDefault="00B91743" w:rsidP="00570205">
      <w:pPr>
        <w:spacing w:before="120" w:after="0" w:line="276" w:lineRule="auto"/>
        <w:contextualSpacing/>
        <w:jc w:val="both"/>
        <w:rPr>
          <w:rFonts w:eastAsia="Calibri" w:cs="Times New Roman"/>
          <w:bCs/>
          <w:color w:val="000000" w:themeColor="text1"/>
          <w:sz w:val="26"/>
          <w:szCs w:val="24"/>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Georgia" w:cs="Times New Roman"/>
          <w:color w:val="000000" w:themeColor="text1"/>
          <w:szCs w:val="24"/>
        </w:rPr>
        <w:t xml:space="preserve">Tìm công </w:t>
      </w:r>
      <w:r w:rsidRPr="000C67BC">
        <w:rPr>
          <w:rFonts w:cs="Times New Roman"/>
          <w:color w:val="000000" w:themeColor="text1"/>
          <w:position w:val="-4"/>
        </w:rPr>
        <w:object w:dxaOrig="240" w:dyaOrig="260">
          <v:shape id="_x0000_i3640" type="#_x0000_t75" style="width:12.75pt;height:13.5pt" o:ole="">
            <v:imagedata r:id="rId1899" o:title=""/>
          </v:shape>
          <o:OLEObject Type="Embed" ProgID="Equation.DSMT4" ShapeID="_x0000_i3640" DrawAspect="Content" ObjectID="_1804452104" r:id="rId4556"/>
        </w:object>
      </w:r>
      <w:r w:rsidRPr="000C67BC">
        <w:rPr>
          <w:rFonts w:eastAsia="Georgia" w:cs="Times New Roman"/>
          <w:color w:val="000000" w:themeColor="text1"/>
          <w:szCs w:val="24"/>
        </w:rPr>
        <w:t xml:space="preserve">, thực hiện bởi khí lý tưởng trong quá trình chu trình như trong đồ thị. Thể tích </w:t>
      </w:r>
      <w:r w:rsidRPr="000C67BC">
        <w:rPr>
          <w:rFonts w:cs="Times New Roman"/>
          <w:color w:val="000000" w:themeColor="text1"/>
          <w:position w:val="-12"/>
        </w:rPr>
        <w:object w:dxaOrig="740" w:dyaOrig="360">
          <v:shape id="_x0000_i3641" type="#_x0000_t75" style="width:36.75pt;height:19.5pt" o:ole="">
            <v:imagedata r:id="rId1901" o:title=""/>
          </v:shape>
          <o:OLEObject Type="Embed" ProgID="Equation.DSMT4" ShapeID="_x0000_i3641" DrawAspect="Content" ObjectID="_1804452105" r:id="rId4557"/>
        </w:object>
      </w:r>
      <w:r w:rsidRPr="000C67BC">
        <w:rPr>
          <w:rFonts w:eastAsia="Georgia" w:cs="Times New Roman"/>
          <w:color w:val="000000" w:themeColor="text1"/>
          <w:szCs w:val="24"/>
        </w:rPr>
        <w:t xml:space="preserve"> lít, áp suất </w:t>
      </w:r>
      <w:r w:rsidRPr="000C67BC">
        <w:rPr>
          <w:rFonts w:cs="Times New Roman"/>
          <w:color w:val="000000" w:themeColor="text1"/>
          <w:position w:val="-12"/>
        </w:rPr>
        <w:object w:dxaOrig="1200" w:dyaOrig="380">
          <v:shape id="_x0000_i3642" type="#_x0000_t75" style="width:62.25pt;height:20.25pt" o:ole="">
            <v:imagedata r:id="rId1903" o:title=""/>
          </v:shape>
          <o:OLEObject Type="Embed" ProgID="Equation.DSMT4" ShapeID="_x0000_i3642" DrawAspect="Content" ObjectID="_1804452106" r:id="rId4558"/>
        </w:object>
      </w:r>
      <w:r w:rsidRPr="000C67BC">
        <w:rPr>
          <w:rFonts w:eastAsia="Georgia" w:cs="Times New Roman"/>
          <w:color w:val="000000" w:themeColor="text1"/>
          <w:szCs w:val="24"/>
        </w:rPr>
        <w:t xml:space="preserve">. Áp suất </w:t>
      </w:r>
      <w:r w:rsidRPr="000C67BC">
        <w:rPr>
          <w:rFonts w:cs="Times New Roman"/>
          <w:color w:val="000000" w:themeColor="text1"/>
          <w:position w:val="-12"/>
        </w:rPr>
        <w:object w:dxaOrig="300" w:dyaOrig="360">
          <v:shape id="_x0000_i3643" type="#_x0000_t75" style="width:15pt;height:19.5pt" o:ole="">
            <v:imagedata r:id="rId1905" o:title=""/>
          </v:shape>
          <o:OLEObject Type="Embed" ProgID="Equation.DSMT4" ShapeID="_x0000_i3643" DrawAspect="Content" ObjectID="_1804452107" r:id="rId4559"/>
        </w:object>
      </w:r>
      <w:r w:rsidRPr="000C67BC">
        <w:rPr>
          <w:rFonts w:eastAsia="Georgia" w:cs="Times New Roman"/>
          <w:color w:val="000000" w:themeColor="text1"/>
          <w:szCs w:val="24"/>
        </w:rPr>
        <w:t xml:space="preserve"> lớn hơn </w:t>
      </w:r>
      <w:r w:rsidRPr="000C67BC">
        <w:rPr>
          <w:rFonts w:cs="Times New Roman"/>
          <w:color w:val="000000" w:themeColor="text1"/>
          <w:position w:val="-6"/>
        </w:rPr>
        <w:object w:dxaOrig="580" w:dyaOrig="279">
          <v:shape id="_x0000_i3644" type="#_x0000_t75" style="width:28.5pt;height:13.5pt" o:ole="">
            <v:imagedata r:id="rId1907" o:title=""/>
          </v:shape>
          <o:OLEObject Type="Embed" ProgID="Equation.DSMT4" ShapeID="_x0000_i3644" DrawAspect="Content" ObjectID="_1804452108" r:id="rId4560"/>
        </w:object>
      </w:r>
      <w:r w:rsidRPr="000C67BC">
        <w:rPr>
          <w:rFonts w:eastAsia="Georgia" w:cs="Times New Roman"/>
          <w:color w:val="000000" w:themeColor="text1"/>
          <w:szCs w:val="24"/>
        </w:rPr>
        <w:t xml:space="preserve"> lần </w:t>
      </w:r>
      <w:r w:rsidRPr="000C67BC">
        <w:rPr>
          <w:rFonts w:cs="Times New Roman"/>
          <w:color w:val="000000" w:themeColor="text1"/>
          <w:position w:val="-12"/>
        </w:rPr>
        <w:object w:dxaOrig="279" w:dyaOrig="360">
          <v:shape id="_x0000_i3645" type="#_x0000_t75" style="width:13.5pt;height:19.5pt" o:ole="">
            <v:imagedata r:id="rId1909" o:title=""/>
          </v:shape>
          <o:OLEObject Type="Embed" ProgID="Equation.DSMT4" ShapeID="_x0000_i3645" DrawAspect="Content" ObjectID="_1804452109" r:id="rId4561"/>
        </w:object>
      </w:r>
      <w:r w:rsidRPr="000C67BC">
        <w:rPr>
          <w:rFonts w:eastAsia="Georgia" w:cs="Times New Roman"/>
          <w:color w:val="000000" w:themeColor="text1"/>
          <w:szCs w:val="24"/>
        </w:rPr>
        <w:t>. Nhiệt độ tại điểm 2 và 4 là như nhau.</w:t>
      </w:r>
    </w:p>
    <w:p w:rsidR="00B91743" w:rsidRPr="000C67BC" w:rsidRDefault="00B91743" w:rsidP="00570205">
      <w:pPr>
        <w:tabs>
          <w:tab w:val="left" w:pos="283"/>
          <w:tab w:val="left" w:pos="2835"/>
          <w:tab w:val="left" w:pos="5386"/>
          <w:tab w:val="left" w:pos="7937"/>
        </w:tabs>
        <w:ind w:firstLine="283"/>
        <w:jc w:val="center"/>
        <w:rPr>
          <w:rFonts w:cs="Times New Roman"/>
          <w:color w:val="000000" w:themeColor="text1"/>
          <w:szCs w:val="24"/>
        </w:rPr>
      </w:pPr>
      <w:r w:rsidRPr="000C67BC">
        <w:rPr>
          <w:rFonts w:cs="Times New Roman"/>
          <w:noProof/>
          <w:color w:val="000000" w:themeColor="text1"/>
          <w:szCs w:val="24"/>
        </w:rPr>
        <w:drawing>
          <wp:inline distT="0" distB="0" distL="0" distR="0" wp14:anchorId="47745CD9" wp14:editId="561AD9E2">
            <wp:extent cx="2540000" cy="2057400"/>
            <wp:effectExtent l="0" t="0" r="0" b="0"/>
            <wp:docPr id="1844259923" name="image-098d3bc2021e77698ec9de3b8ea716ddcb1e68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098d3bc2021e77698ec9de3b8ea716ddcb1e683c.jpg"/>
                    <pic:cNvPicPr/>
                  </pic:nvPicPr>
                  <pic:blipFill>
                    <a:blip r:embed="rId1911" cstate="print"/>
                    <a:srcRect/>
                    <a:stretch>
                      <a:fillRect/>
                    </a:stretch>
                  </pic:blipFill>
                  <pic:spPr>
                    <a:xfrm>
                      <a:off x="0" y="0"/>
                      <a:ext cx="2540000" cy="2057400"/>
                    </a:xfrm>
                    <a:prstGeom prst="rect">
                      <a:avLst/>
                    </a:prstGeom>
                  </pic:spPr>
                </pic:pic>
              </a:graphicData>
            </a:graphic>
          </wp:inline>
        </w:drawing>
      </w:r>
    </w:p>
    <w:p w:rsidR="00B91743" w:rsidRPr="000C67BC" w:rsidRDefault="00B91743" w:rsidP="00570205">
      <w:pPr>
        <w:tabs>
          <w:tab w:val="left" w:pos="283"/>
          <w:tab w:val="left" w:pos="2835"/>
          <w:tab w:val="left" w:pos="5386"/>
          <w:tab w:val="left" w:pos="7937"/>
        </w:tabs>
        <w:spacing w:before="360" w:line="420" w:lineRule="exact"/>
        <w:ind w:firstLine="283"/>
        <w:rPr>
          <w:rFonts w:cs="Times New Roman"/>
          <w:color w:val="000000" w:themeColor="text1"/>
          <w:szCs w:val="24"/>
        </w:rPr>
      </w:pPr>
      <w:r w:rsidRPr="000C67BC">
        <w:rPr>
          <w:rFonts w:eastAsia="Georgia" w:cs="Times New Roman"/>
          <w:b/>
          <w:color w:val="000000" w:themeColor="text1"/>
          <w:szCs w:val="24"/>
        </w:rPr>
        <w:t>GIẢI</w:t>
      </w:r>
    </w:p>
    <w:p w:rsidR="00B91743" w:rsidRPr="000C67BC" w:rsidRDefault="00B91743" w:rsidP="009A03B0">
      <w:pPr>
        <w:tabs>
          <w:tab w:val="left" w:pos="283"/>
          <w:tab w:val="left" w:pos="2835"/>
          <w:tab w:val="left" w:pos="5386"/>
          <w:tab w:val="left" w:pos="7937"/>
        </w:tabs>
        <w:spacing w:after="240"/>
        <w:jc w:val="both"/>
        <w:rPr>
          <w:rFonts w:cs="Times New Roman"/>
          <w:color w:val="000000" w:themeColor="text1"/>
          <w:szCs w:val="24"/>
        </w:rPr>
      </w:pPr>
      <w:r w:rsidRPr="000C67BC">
        <w:rPr>
          <w:rFonts w:eastAsia="Georgia" w:cs="Times New Roman"/>
          <w:color w:val="000000" w:themeColor="text1"/>
          <w:szCs w:val="24"/>
        </w:rPr>
        <w:t xml:space="preserve">Công của khí trong quá trình chu trình bằng diện tích của đồ thị quá trình trên đồ thị </w:t>
      </w:r>
      <w:r w:rsidRPr="000C67BC">
        <w:rPr>
          <w:rFonts w:cs="Times New Roman"/>
          <w:color w:val="000000" w:themeColor="text1"/>
          <w:position w:val="-10"/>
        </w:rPr>
        <w:object w:dxaOrig="400" w:dyaOrig="320">
          <v:shape id="_x0000_i3646" type="#_x0000_t75" style="width:20.25pt;height:15pt" o:ole="">
            <v:imagedata r:id="rId4562" o:title=""/>
          </v:shape>
          <o:OLEObject Type="Embed" ProgID="Equation.DSMT4" ShapeID="_x0000_i3646" DrawAspect="Content" ObjectID="_1804452110" r:id="rId4563"/>
        </w:object>
      </w:r>
      <w:r w:rsidRPr="000C67BC">
        <w:rPr>
          <w:rFonts w:eastAsia="Georgia" w:cs="Times New Roman"/>
          <w:color w:val="000000" w:themeColor="text1"/>
          <w:szCs w:val="24"/>
        </w:rPr>
        <w:t xml:space="preserve">. Trong trường hợp này, công bằng diện tích của hình thang: </w:t>
      </w:r>
      <w:r w:rsidRPr="000C67BC">
        <w:rPr>
          <w:rFonts w:cs="Times New Roman"/>
          <w:color w:val="000000" w:themeColor="text1"/>
          <w:position w:val="-24"/>
        </w:rPr>
        <w:object w:dxaOrig="3220" w:dyaOrig="680">
          <v:shape id="_x0000_i3647" type="#_x0000_t75" style="width:159pt;height:34.5pt" o:ole="">
            <v:imagedata r:id="rId4564" o:title=""/>
          </v:shape>
          <o:OLEObject Type="Embed" ProgID="Equation.DSMT4" ShapeID="_x0000_i3647" DrawAspect="Content" ObjectID="_1804452111" r:id="rId4565"/>
        </w:object>
      </w:r>
    </w:p>
    <w:p w:rsidR="00B91743" w:rsidRPr="000C67BC" w:rsidRDefault="00B91743" w:rsidP="009A03B0">
      <w:pPr>
        <w:tabs>
          <w:tab w:val="left" w:pos="283"/>
          <w:tab w:val="left" w:pos="2835"/>
          <w:tab w:val="left" w:pos="5386"/>
          <w:tab w:val="left" w:pos="7937"/>
        </w:tabs>
        <w:spacing w:after="240"/>
        <w:jc w:val="both"/>
        <w:rPr>
          <w:rFonts w:cs="Times New Roman"/>
          <w:color w:val="000000" w:themeColor="text1"/>
          <w:szCs w:val="24"/>
        </w:rPr>
      </w:pPr>
      <w:r w:rsidRPr="000C67BC">
        <w:rPr>
          <w:rFonts w:eastAsia="Georgia" w:cs="Times New Roman"/>
          <w:color w:val="000000" w:themeColor="text1"/>
          <w:szCs w:val="24"/>
        </w:rPr>
        <w:t xml:space="preserve">Từ sự tương đồng của các tam giác, ta có: </w:t>
      </w:r>
      <w:r w:rsidRPr="000C67BC">
        <w:rPr>
          <w:rFonts w:cs="Times New Roman"/>
          <w:color w:val="000000" w:themeColor="text1"/>
          <w:position w:val="-30"/>
        </w:rPr>
        <w:object w:dxaOrig="880" w:dyaOrig="700">
          <v:shape id="_x0000_i3648" type="#_x0000_t75" style="width:43.5pt;height:36.75pt" o:ole="">
            <v:imagedata r:id="rId4566" o:title=""/>
          </v:shape>
          <o:OLEObject Type="Embed" ProgID="Equation.DSMT4" ShapeID="_x0000_i3648" DrawAspect="Content" ObjectID="_1804452112" r:id="rId4567"/>
        </w:object>
      </w:r>
    </w:p>
    <w:p w:rsidR="00B91743" w:rsidRPr="000C67BC" w:rsidRDefault="00B91743" w:rsidP="009A03B0">
      <w:pPr>
        <w:tabs>
          <w:tab w:val="left" w:pos="283"/>
          <w:tab w:val="left" w:pos="2835"/>
          <w:tab w:val="left" w:pos="5386"/>
          <w:tab w:val="left" w:pos="7937"/>
        </w:tabs>
        <w:spacing w:after="240"/>
        <w:jc w:val="both"/>
        <w:rPr>
          <w:rFonts w:cs="Times New Roman"/>
          <w:color w:val="000000" w:themeColor="text1"/>
          <w:szCs w:val="24"/>
        </w:rPr>
      </w:pPr>
      <w:r w:rsidRPr="000C67BC">
        <w:rPr>
          <w:rFonts w:eastAsia="Georgia" w:cs="Times New Roman"/>
          <w:color w:val="000000" w:themeColor="text1"/>
          <w:szCs w:val="24"/>
        </w:rPr>
        <w:t xml:space="preserve">Vì các điểm 2 và 4 nằm trên cùng một đường đẳng nhiệt, ta có: </w:t>
      </w:r>
      <w:r w:rsidRPr="000C67BC">
        <w:rPr>
          <w:rFonts w:cs="Times New Roman"/>
          <w:color w:val="000000" w:themeColor="text1"/>
          <w:position w:val="-12"/>
        </w:rPr>
        <w:object w:dxaOrig="1219" w:dyaOrig="360">
          <v:shape id="_x0000_i3649" type="#_x0000_t75" style="width:62.25pt;height:19.5pt" o:ole="">
            <v:imagedata r:id="rId4568" o:title=""/>
          </v:shape>
          <o:OLEObject Type="Embed" ProgID="Equation.DSMT4" ShapeID="_x0000_i3649" DrawAspect="Content" ObjectID="_1804452113" r:id="rId4569"/>
        </w:object>
      </w:r>
    </w:p>
    <w:p w:rsidR="00B91743" w:rsidRPr="000C67BC" w:rsidRDefault="00B91743" w:rsidP="009A03B0">
      <w:pPr>
        <w:tabs>
          <w:tab w:val="left" w:pos="283"/>
          <w:tab w:val="left" w:pos="2835"/>
          <w:tab w:val="left" w:pos="5386"/>
          <w:tab w:val="left" w:pos="7937"/>
        </w:tabs>
        <w:spacing w:after="240"/>
        <w:jc w:val="both"/>
        <w:rPr>
          <w:rFonts w:cs="Times New Roman"/>
          <w:color w:val="000000" w:themeColor="text1"/>
          <w:szCs w:val="24"/>
        </w:rPr>
      </w:pPr>
      <w:r w:rsidRPr="000C67BC">
        <w:rPr>
          <w:rFonts w:eastAsia="Georgia" w:cs="Times New Roman"/>
          <w:color w:val="000000" w:themeColor="text1"/>
          <w:szCs w:val="24"/>
        </w:rPr>
        <w:lastRenderedPageBreak/>
        <w:t xml:space="preserve">Ngoài ra, theo điều kiện </w:t>
      </w:r>
      <w:r w:rsidRPr="000C67BC">
        <w:rPr>
          <w:rFonts w:cs="Times New Roman"/>
          <w:color w:val="000000" w:themeColor="text1"/>
          <w:position w:val="-12"/>
        </w:rPr>
        <w:object w:dxaOrig="859" w:dyaOrig="360">
          <v:shape id="_x0000_i3650" type="#_x0000_t75" style="width:43.5pt;height:19.5pt" o:ole="">
            <v:imagedata r:id="rId4570" o:title=""/>
          </v:shape>
          <o:OLEObject Type="Embed" ProgID="Equation.DSMT4" ShapeID="_x0000_i3650" DrawAspect="Content" ObjectID="_1804452114" r:id="rId4571"/>
        </w:object>
      </w:r>
      <w:r w:rsidRPr="000C67BC">
        <w:rPr>
          <w:rFonts w:eastAsia="Georgia" w:cs="Times New Roman"/>
          <w:color w:val="000000" w:themeColor="text1"/>
          <w:szCs w:val="24"/>
        </w:rPr>
        <w:t xml:space="preserve">, kết hợp các điều kiện này ta có: </w:t>
      </w:r>
      <w:r w:rsidRPr="000C67BC">
        <w:rPr>
          <w:rFonts w:cs="Times New Roman"/>
          <w:color w:val="000000" w:themeColor="text1"/>
          <w:position w:val="-12"/>
        </w:rPr>
        <w:object w:dxaOrig="3360" w:dyaOrig="400">
          <v:shape id="_x0000_i3651" type="#_x0000_t75" style="width:167.25pt;height:20.25pt" o:ole="">
            <v:imagedata r:id="rId4572" o:title=""/>
          </v:shape>
          <o:OLEObject Type="Embed" ProgID="Equation.DSMT4" ShapeID="_x0000_i3651" DrawAspect="Content" ObjectID="_1804452115" r:id="rId4573"/>
        </w:object>
      </w:r>
      <w:r w:rsidRPr="000C67BC">
        <w:rPr>
          <w:rFonts w:eastAsia="Georgia" w:cs="Times New Roman"/>
          <w:color w:val="000000" w:themeColor="text1"/>
          <w:szCs w:val="24"/>
        </w:rPr>
        <w:t xml:space="preserve"> Thay các giá trị này vào công thức tính công, ta được: </w:t>
      </w:r>
      <w:r w:rsidRPr="000C67BC">
        <w:rPr>
          <w:rFonts w:cs="Times New Roman"/>
          <w:color w:val="000000" w:themeColor="text1"/>
          <w:position w:val="-24"/>
        </w:rPr>
        <w:object w:dxaOrig="2460" w:dyaOrig="660">
          <v:shape id="_x0000_i3652" type="#_x0000_t75" style="width:123pt;height:33pt" o:ole="">
            <v:imagedata r:id="rId4574" o:title=""/>
          </v:shape>
          <o:OLEObject Type="Embed" ProgID="Equation.DSMT4" ShapeID="_x0000_i3652" DrawAspect="Content" ObjectID="_1804452116" r:id="rId4575"/>
        </w:object>
      </w:r>
    </w:p>
    <w:p w:rsidR="00B91743" w:rsidRPr="000C67BC" w:rsidRDefault="00B91743" w:rsidP="00611CE5">
      <w:pPr>
        <w:spacing w:line="312" w:lineRule="auto"/>
        <w:rPr>
          <w:rFonts w:cs="Times New Roman"/>
          <w:b/>
          <w:bCs/>
          <w:color w:val="000000" w:themeColor="text1"/>
          <w:szCs w:val="24"/>
          <w:lang w:val="vi-VN"/>
        </w:rPr>
      </w:pPr>
    </w:p>
    <w:p w:rsidR="00B91743" w:rsidRPr="000C67BC" w:rsidRDefault="00B91743" w:rsidP="00611CE5">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611CE5">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612FF3">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612FF3">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612FF3">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612FF3">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02A84" w:rsidRPr="000C67BC" w:rsidTr="00612FF3">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612FF3">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91743" w:rsidRPr="000C67BC" w:rsidTr="00612FF3">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B33908">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bl>
    <w:p w:rsidR="00B91743" w:rsidRPr="000C67BC" w:rsidRDefault="00B91743" w:rsidP="00611CE5">
      <w:pPr>
        <w:rPr>
          <w:rFonts w:cs="Times New Roman"/>
          <w:b/>
          <w:bCs/>
          <w:color w:val="000000" w:themeColor="text1"/>
          <w:szCs w:val="24"/>
          <w:lang w:val="vi-VN"/>
        </w:rPr>
      </w:pPr>
    </w:p>
    <w:p w:rsidR="00B91743" w:rsidRPr="000C67BC" w:rsidRDefault="00B91743" w:rsidP="00611CE5">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B33908">
        <w:tc>
          <w:tcPr>
            <w:tcW w:w="806" w:type="dxa"/>
          </w:tcPr>
          <w:p w:rsidR="00B91743" w:rsidRPr="000C67BC" w:rsidRDefault="00B91743" w:rsidP="00B3390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B3390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B3390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B33908">
        <w:tc>
          <w:tcPr>
            <w:tcW w:w="806" w:type="dxa"/>
            <w:vMerge w:val="restart"/>
            <w:vAlign w:val="center"/>
          </w:tcPr>
          <w:p w:rsidR="00B91743" w:rsidRPr="000C67BC" w:rsidRDefault="00B91743" w:rsidP="00B33908">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B3390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val="restart"/>
            <w:vAlign w:val="center"/>
          </w:tcPr>
          <w:p w:rsidR="00B91743" w:rsidRPr="000C67BC" w:rsidRDefault="00B91743" w:rsidP="00B33908">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B33908">
        <w:tc>
          <w:tcPr>
            <w:tcW w:w="806" w:type="dxa"/>
            <w:vMerge/>
          </w:tcPr>
          <w:p w:rsidR="00B91743" w:rsidRPr="000C67BC" w:rsidRDefault="00B91743" w:rsidP="00B33908">
            <w:pPr>
              <w:spacing w:line="312" w:lineRule="auto"/>
              <w:jc w:val="both"/>
              <w:rPr>
                <w:rFonts w:cs="Times New Roman"/>
                <w:b/>
                <w:color w:val="000000" w:themeColor="text1"/>
                <w:szCs w:val="24"/>
              </w:rPr>
            </w:pPr>
          </w:p>
        </w:tc>
        <w:tc>
          <w:tcPr>
            <w:tcW w:w="1316" w:type="dxa"/>
          </w:tcPr>
          <w:p w:rsidR="00B91743" w:rsidRPr="000C67BC" w:rsidRDefault="00B91743" w:rsidP="00B3390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B33908">
            <w:pPr>
              <w:spacing w:line="312" w:lineRule="auto"/>
              <w:jc w:val="both"/>
              <w:rPr>
                <w:rFonts w:cs="Times New Roman"/>
                <w:b/>
                <w:color w:val="000000" w:themeColor="text1"/>
                <w:szCs w:val="24"/>
              </w:rPr>
            </w:pPr>
          </w:p>
        </w:tc>
        <w:tc>
          <w:tcPr>
            <w:tcW w:w="1643"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B33908">
        <w:tc>
          <w:tcPr>
            <w:tcW w:w="806" w:type="dxa"/>
            <w:vMerge/>
          </w:tcPr>
          <w:p w:rsidR="00B91743" w:rsidRPr="000C67BC" w:rsidRDefault="00B91743" w:rsidP="00B33908">
            <w:pPr>
              <w:spacing w:line="312" w:lineRule="auto"/>
              <w:jc w:val="both"/>
              <w:rPr>
                <w:rFonts w:cs="Times New Roman"/>
                <w:b/>
                <w:color w:val="000000" w:themeColor="text1"/>
                <w:szCs w:val="24"/>
              </w:rPr>
            </w:pPr>
          </w:p>
        </w:tc>
        <w:tc>
          <w:tcPr>
            <w:tcW w:w="1316" w:type="dxa"/>
          </w:tcPr>
          <w:p w:rsidR="00B91743" w:rsidRPr="000C67BC" w:rsidRDefault="00B91743" w:rsidP="00B3390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B33908">
            <w:pPr>
              <w:spacing w:line="312" w:lineRule="auto"/>
              <w:jc w:val="both"/>
              <w:rPr>
                <w:rFonts w:cs="Times New Roman"/>
                <w:b/>
                <w:color w:val="000000" w:themeColor="text1"/>
                <w:szCs w:val="24"/>
              </w:rPr>
            </w:pPr>
          </w:p>
        </w:tc>
        <w:tc>
          <w:tcPr>
            <w:tcW w:w="1643"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B33908">
        <w:tc>
          <w:tcPr>
            <w:tcW w:w="806" w:type="dxa"/>
            <w:vMerge/>
          </w:tcPr>
          <w:p w:rsidR="00B91743" w:rsidRPr="000C67BC" w:rsidRDefault="00B91743" w:rsidP="00B33908">
            <w:pPr>
              <w:spacing w:line="312" w:lineRule="auto"/>
              <w:jc w:val="both"/>
              <w:rPr>
                <w:rFonts w:cs="Times New Roman"/>
                <w:b/>
                <w:color w:val="000000" w:themeColor="text1"/>
                <w:szCs w:val="24"/>
              </w:rPr>
            </w:pPr>
          </w:p>
        </w:tc>
        <w:tc>
          <w:tcPr>
            <w:tcW w:w="1316" w:type="dxa"/>
          </w:tcPr>
          <w:p w:rsidR="00B91743" w:rsidRPr="000C67BC" w:rsidRDefault="00B91743" w:rsidP="00B3390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B33908">
            <w:pPr>
              <w:spacing w:line="312" w:lineRule="auto"/>
              <w:jc w:val="both"/>
              <w:rPr>
                <w:rFonts w:cs="Times New Roman"/>
                <w:b/>
                <w:color w:val="000000" w:themeColor="text1"/>
                <w:szCs w:val="24"/>
              </w:rPr>
            </w:pPr>
          </w:p>
        </w:tc>
        <w:tc>
          <w:tcPr>
            <w:tcW w:w="1643"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B33908">
        <w:tc>
          <w:tcPr>
            <w:tcW w:w="806" w:type="dxa"/>
            <w:vMerge w:val="restart"/>
            <w:vAlign w:val="center"/>
          </w:tcPr>
          <w:p w:rsidR="00B91743" w:rsidRPr="000C67BC" w:rsidRDefault="00B91743" w:rsidP="00B33908">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B33908">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B33908">
        <w:tc>
          <w:tcPr>
            <w:tcW w:w="806" w:type="dxa"/>
            <w:vMerge/>
            <w:vAlign w:val="center"/>
          </w:tcPr>
          <w:p w:rsidR="00B91743" w:rsidRPr="000C67BC" w:rsidRDefault="00B91743" w:rsidP="00B33908">
            <w:pPr>
              <w:spacing w:line="312" w:lineRule="auto"/>
              <w:jc w:val="center"/>
              <w:rPr>
                <w:rFonts w:cs="Times New Roman"/>
                <w:b/>
                <w:color w:val="000000" w:themeColor="text1"/>
                <w:szCs w:val="24"/>
              </w:rPr>
            </w:pPr>
          </w:p>
        </w:tc>
        <w:tc>
          <w:tcPr>
            <w:tcW w:w="1316"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B33908">
            <w:pPr>
              <w:spacing w:line="312" w:lineRule="auto"/>
              <w:jc w:val="both"/>
              <w:rPr>
                <w:rFonts w:cs="Times New Roman"/>
                <w:b/>
                <w:color w:val="000000" w:themeColor="text1"/>
                <w:szCs w:val="24"/>
              </w:rPr>
            </w:pPr>
          </w:p>
        </w:tc>
        <w:tc>
          <w:tcPr>
            <w:tcW w:w="1643"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B33908">
        <w:tc>
          <w:tcPr>
            <w:tcW w:w="806" w:type="dxa"/>
            <w:vMerge/>
            <w:vAlign w:val="center"/>
          </w:tcPr>
          <w:p w:rsidR="00B91743" w:rsidRPr="000C67BC" w:rsidRDefault="00B91743" w:rsidP="00B33908">
            <w:pPr>
              <w:spacing w:line="312" w:lineRule="auto"/>
              <w:jc w:val="center"/>
              <w:rPr>
                <w:rFonts w:cs="Times New Roman"/>
                <w:b/>
                <w:color w:val="000000" w:themeColor="text1"/>
                <w:szCs w:val="24"/>
              </w:rPr>
            </w:pPr>
          </w:p>
        </w:tc>
        <w:tc>
          <w:tcPr>
            <w:tcW w:w="1316" w:type="dxa"/>
          </w:tcPr>
          <w:p w:rsidR="00B91743" w:rsidRPr="000C67BC" w:rsidRDefault="00B91743" w:rsidP="00B3390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B33908">
            <w:pPr>
              <w:spacing w:line="312" w:lineRule="auto"/>
              <w:jc w:val="both"/>
              <w:rPr>
                <w:rFonts w:cs="Times New Roman"/>
                <w:b/>
                <w:color w:val="000000" w:themeColor="text1"/>
                <w:szCs w:val="24"/>
              </w:rPr>
            </w:pPr>
          </w:p>
        </w:tc>
        <w:tc>
          <w:tcPr>
            <w:tcW w:w="1643"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S</w:t>
            </w:r>
          </w:p>
        </w:tc>
      </w:tr>
      <w:tr w:rsidR="00B91743" w:rsidRPr="000C67BC" w:rsidTr="00B33908">
        <w:tc>
          <w:tcPr>
            <w:tcW w:w="806" w:type="dxa"/>
            <w:vMerge/>
            <w:vAlign w:val="center"/>
          </w:tcPr>
          <w:p w:rsidR="00B91743" w:rsidRPr="000C67BC" w:rsidRDefault="00B91743" w:rsidP="00B33908">
            <w:pPr>
              <w:spacing w:line="312" w:lineRule="auto"/>
              <w:jc w:val="center"/>
              <w:rPr>
                <w:rFonts w:cs="Times New Roman"/>
                <w:b/>
                <w:color w:val="000000" w:themeColor="text1"/>
                <w:szCs w:val="24"/>
              </w:rPr>
            </w:pPr>
          </w:p>
        </w:tc>
        <w:tc>
          <w:tcPr>
            <w:tcW w:w="1316" w:type="dxa"/>
          </w:tcPr>
          <w:p w:rsidR="00B91743" w:rsidRPr="000C67BC" w:rsidRDefault="00B91743" w:rsidP="00B33908">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B33908">
            <w:pPr>
              <w:spacing w:line="312" w:lineRule="auto"/>
              <w:jc w:val="both"/>
              <w:rPr>
                <w:rFonts w:cs="Times New Roman"/>
                <w:b/>
                <w:color w:val="000000" w:themeColor="text1"/>
                <w:szCs w:val="24"/>
              </w:rPr>
            </w:pPr>
          </w:p>
        </w:tc>
        <w:tc>
          <w:tcPr>
            <w:tcW w:w="1643"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B33908">
            <w:pPr>
              <w:spacing w:line="312" w:lineRule="auto"/>
              <w:jc w:val="both"/>
              <w:rPr>
                <w:rFonts w:cs="Times New Roman"/>
                <w:b/>
                <w:color w:val="000000" w:themeColor="text1"/>
                <w:szCs w:val="24"/>
              </w:rPr>
            </w:pPr>
            <w:r w:rsidRPr="000C67BC">
              <w:rPr>
                <w:rFonts w:cs="Times New Roman"/>
                <w:b/>
                <w:color w:val="000000" w:themeColor="text1"/>
                <w:szCs w:val="24"/>
              </w:rPr>
              <w:t>S</w:t>
            </w:r>
          </w:p>
        </w:tc>
      </w:tr>
    </w:tbl>
    <w:p w:rsidR="00B91743" w:rsidRPr="000C67BC" w:rsidRDefault="00B91743" w:rsidP="00611CE5">
      <w:pPr>
        <w:rPr>
          <w:rFonts w:cs="Times New Roman"/>
          <w:b/>
          <w:bCs/>
          <w:color w:val="000000" w:themeColor="text1"/>
          <w:szCs w:val="24"/>
          <w:lang w:val="vi-VN"/>
        </w:rPr>
      </w:pPr>
    </w:p>
    <w:p w:rsidR="00B91743" w:rsidRPr="000C67BC" w:rsidRDefault="00B91743" w:rsidP="00611CE5">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B33908">
        <w:tc>
          <w:tcPr>
            <w:tcW w:w="1327"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B33908">
        <w:tc>
          <w:tcPr>
            <w:tcW w:w="1327"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B33908">
            <w:pPr>
              <w:rPr>
                <w:rFonts w:cs="Times New Roman"/>
                <w:b/>
                <w:bCs/>
                <w:color w:val="000000" w:themeColor="text1"/>
                <w:szCs w:val="24"/>
              </w:rPr>
            </w:pPr>
            <w:r w:rsidRPr="000C67BC">
              <w:rPr>
                <w:rFonts w:cs="Times New Roman"/>
                <w:b/>
                <w:bCs/>
                <w:color w:val="000000" w:themeColor="text1"/>
                <w:szCs w:val="24"/>
              </w:rPr>
              <w:t>25,7</w:t>
            </w:r>
          </w:p>
        </w:tc>
        <w:tc>
          <w:tcPr>
            <w:tcW w:w="1328"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B33908">
            <w:pPr>
              <w:rPr>
                <w:rFonts w:cs="Times New Roman"/>
                <w:b/>
                <w:bCs/>
                <w:color w:val="000000" w:themeColor="text1"/>
                <w:szCs w:val="24"/>
              </w:rPr>
            </w:pPr>
            <w:r w:rsidRPr="000C67BC">
              <w:rPr>
                <w:rFonts w:cs="Times New Roman"/>
                <w:b/>
                <w:bCs/>
                <w:color w:val="000000" w:themeColor="text1"/>
                <w:szCs w:val="24"/>
              </w:rPr>
              <w:t>4,4</w:t>
            </w:r>
          </w:p>
        </w:tc>
        <w:tc>
          <w:tcPr>
            <w:tcW w:w="1064"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B33908">
            <w:pPr>
              <w:rPr>
                <w:rFonts w:cs="Times New Roman"/>
                <w:b/>
                <w:bCs/>
                <w:color w:val="000000" w:themeColor="text1"/>
                <w:szCs w:val="24"/>
              </w:rPr>
            </w:pPr>
            <w:r w:rsidRPr="000C67BC">
              <w:rPr>
                <w:rFonts w:cs="Times New Roman"/>
                <w:b/>
                <w:bCs/>
                <w:color w:val="000000" w:themeColor="text1"/>
                <w:szCs w:val="24"/>
              </w:rPr>
              <w:t>39,5</w:t>
            </w:r>
          </w:p>
        </w:tc>
      </w:tr>
      <w:tr w:rsidR="00B91743" w:rsidRPr="000C67BC" w:rsidTr="00B33908">
        <w:tc>
          <w:tcPr>
            <w:tcW w:w="1327"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B33908">
            <w:pPr>
              <w:rPr>
                <w:rFonts w:cs="Times New Roman"/>
                <w:b/>
                <w:bCs/>
                <w:color w:val="000000" w:themeColor="text1"/>
                <w:szCs w:val="24"/>
              </w:rPr>
            </w:pPr>
            <w:r w:rsidRPr="000C67BC">
              <w:rPr>
                <w:rFonts w:cs="Times New Roman"/>
                <w:b/>
                <w:bCs/>
                <w:color w:val="000000" w:themeColor="text1"/>
                <w:szCs w:val="24"/>
              </w:rPr>
              <w:t>28,2</w:t>
            </w:r>
          </w:p>
        </w:tc>
        <w:tc>
          <w:tcPr>
            <w:tcW w:w="1328"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B33908">
            <w:pPr>
              <w:rPr>
                <w:rFonts w:cs="Times New Roman"/>
                <w:b/>
                <w:bCs/>
                <w:color w:val="000000" w:themeColor="text1"/>
                <w:szCs w:val="24"/>
              </w:rPr>
            </w:pPr>
            <w:r w:rsidRPr="000C67BC">
              <w:rPr>
                <w:rFonts w:cs="Times New Roman"/>
                <w:b/>
                <w:bCs/>
                <w:color w:val="000000" w:themeColor="text1"/>
                <w:szCs w:val="24"/>
              </w:rPr>
              <w:t>1,1</w:t>
            </w:r>
          </w:p>
        </w:tc>
        <w:tc>
          <w:tcPr>
            <w:tcW w:w="1064" w:type="dxa"/>
          </w:tcPr>
          <w:p w:rsidR="00B91743" w:rsidRPr="000C67BC" w:rsidRDefault="00B91743" w:rsidP="00B33908">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B33908">
            <w:pPr>
              <w:rPr>
                <w:rFonts w:cs="Times New Roman"/>
                <w:b/>
                <w:bCs/>
                <w:color w:val="000000" w:themeColor="text1"/>
                <w:szCs w:val="24"/>
              </w:rPr>
            </w:pPr>
            <w:r w:rsidRPr="000C67BC">
              <w:rPr>
                <w:rFonts w:cs="Times New Roman"/>
                <w:b/>
                <w:bCs/>
                <w:color w:val="000000" w:themeColor="text1"/>
                <w:szCs w:val="24"/>
              </w:rPr>
              <w:t>450</w:t>
            </w:r>
          </w:p>
        </w:tc>
      </w:tr>
    </w:tbl>
    <w:p w:rsidR="00B91743" w:rsidRPr="000C67BC" w:rsidRDefault="00B91743" w:rsidP="00611CE5">
      <w:pPr>
        <w:rPr>
          <w:rFonts w:cs="Times New Roman"/>
          <w:b/>
          <w:bCs/>
          <w:color w:val="000000" w:themeColor="text1"/>
          <w:szCs w:val="24"/>
          <w:lang w:val="vi-VN"/>
        </w:rPr>
      </w:pPr>
    </w:p>
    <w:p w:rsidR="00B91743" w:rsidRPr="000C67BC" w:rsidRDefault="00B91743" w:rsidP="00611CE5">
      <w:pPr>
        <w:rPr>
          <w:rFonts w:cs="Times New Roman"/>
          <w:b/>
          <w:bCs/>
          <w:color w:val="000000" w:themeColor="text1"/>
          <w:szCs w:val="24"/>
          <w:lang w:val="vi-VN"/>
        </w:rPr>
      </w:pPr>
    </w:p>
    <w:p w:rsidR="00B91743" w:rsidRPr="000C67BC" w:rsidRDefault="00B91743" w:rsidP="00611CE5">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312" w:lineRule="auto"/>
        <w:rPr>
          <w:rFonts w:eastAsia="Arial" w:cs="Times New Roman"/>
          <w:color w:val="000000" w:themeColor="text1"/>
          <w:kern w:val="2"/>
          <w:szCs w:val="24"/>
          <w:lang w:val="vi-VN"/>
          <w14:ligatures w14:val="standardContextual"/>
        </w:rPr>
      </w:pPr>
    </w:p>
    <w:p w:rsidR="00B91743" w:rsidRPr="000C67BC" w:rsidRDefault="00B91743">
      <w:pPr>
        <w:rPr>
          <w:rFonts w:cs="Times New Roman"/>
          <w:color w:val="000000" w:themeColor="text1"/>
        </w:rPr>
      </w:pPr>
    </w:p>
    <w:p w:rsidR="00B91743" w:rsidRDefault="00B91743" w:rsidP="00E43FC5">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p w:rsidR="002C439F" w:rsidRDefault="002C439F" w:rsidP="00E43FC5">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p w:rsidR="002C439F" w:rsidRDefault="002C439F" w:rsidP="00E43FC5">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lastRenderedPageBreak/>
              <w:t>ĐỀ</w:t>
            </w:r>
            <w:r>
              <w:rPr>
                <w:rFonts w:cs="Times New Roman"/>
                <w:b/>
                <w:iCs/>
                <w:color w:val="000000" w:themeColor="text1"/>
                <w:szCs w:val="24"/>
                <w:highlight w:val="green"/>
              </w:rPr>
              <w:t xml:space="preserve"> 18</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2C439F" w:rsidRPr="002C439F" w:rsidRDefault="002C439F" w:rsidP="00E43FC5">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E43FC5">
      <w:pPr>
        <w:shd w:val="clear" w:color="auto" w:fill="FFFFFF"/>
        <w:spacing w:before="120" w:after="0" w:line="276" w:lineRule="auto"/>
        <w:jc w:val="both"/>
        <w:rPr>
          <w:rFonts w:eastAsia="Calibri" w:cs="Times New Roman"/>
          <w:b/>
          <w:color w:val="000000" w:themeColor="text1"/>
          <w:spacing w:val="3"/>
          <w:szCs w:val="24"/>
          <w:shd w:val="clear" w:color="auto" w:fill="FFFFFF"/>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eastAsia="Calibri" w:cs="Times New Roman"/>
          <w:b/>
          <w:color w:val="000000" w:themeColor="text1"/>
          <w:spacing w:val="3"/>
          <w:szCs w:val="24"/>
        </w:rPr>
        <w:t xml:space="preserve">: </w:t>
      </w:r>
      <w:r w:rsidRPr="000C67BC">
        <w:rPr>
          <w:rFonts w:eastAsia="Calibri" w:cs="Times New Roman"/>
          <w:b/>
          <w:bCs/>
          <w:color w:val="000000" w:themeColor="text1"/>
          <w:spacing w:val="3"/>
          <w:szCs w:val="24"/>
          <w:shd w:val="clear" w:color="auto" w:fill="FFFFFF"/>
        </w:rPr>
        <w:t xml:space="preserve"> </w:t>
      </w:r>
      <w:r w:rsidRPr="000C67BC">
        <w:rPr>
          <w:rFonts w:eastAsia="Calibri" w:cs="Times New Roman"/>
          <w:color w:val="000000" w:themeColor="text1"/>
          <w:spacing w:val="3"/>
          <w:szCs w:val="24"/>
          <w:shd w:val="clear" w:color="auto" w:fill="FFFFFF"/>
        </w:rPr>
        <w:t xml:space="preserve">Phát biểu nào sao đây là </w:t>
      </w:r>
      <w:r w:rsidRPr="000C67BC">
        <w:rPr>
          <w:rFonts w:eastAsia="Calibri" w:cs="Times New Roman"/>
          <w:b/>
          <w:color w:val="000000" w:themeColor="text1"/>
          <w:spacing w:val="3"/>
          <w:szCs w:val="24"/>
          <w:shd w:val="clear" w:color="auto" w:fill="FFFFFF"/>
        </w:rPr>
        <w:t>sai</w:t>
      </w:r>
      <w:r w:rsidRPr="000C67BC">
        <w:rPr>
          <w:rFonts w:eastAsia="Calibri" w:cs="Times New Roman"/>
          <w:color w:val="000000" w:themeColor="text1"/>
          <w:spacing w:val="3"/>
          <w:szCs w:val="24"/>
          <w:shd w:val="clear" w:color="auto" w:fill="FFFFFF"/>
        </w:rPr>
        <w:t xml:space="preserve"> khi nói về độ phóng xạ?</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r w:rsidRPr="000C67BC">
        <w:rPr>
          <w:rFonts w:eastAsia="Calibri" w:cs="Times New Roman"/>
          <w:color w:val="000000" w:themeColor="text1"/>
          <w:spacing w:val="3"/>
          <w:szCs w:val="24"/>
        </w:rPr>
        <w:t>A.</w:t>
      </w:r>
      <w:r w:rsidRPr="000C67BC">
        <w:rPr>
          <w:rFonts w:eastAsia="Calibri" w:cs="Times New Roman"/>
          <w:color w:val="000000" w:themeColor="text1"/>
          <w:spacing w:val="3"/>
          <w:szCs w:val="24"/>
          <w:shd w:val="clear" w:color="auto" w:fill="FFFFFF"/>
        </w:rPr>
        <w:t>Độ phóng xạ là đại lượng đặc trưng cho tính phóng xạ mạnh hay yếu của một lượng chất phóng xạ.</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r w:rsidRPr="000C67BC">
        <w:rPr>
          <w:rFonts w:eastAsia="Calibri" w:cs="Times New Roman"/>
          <w:color w:val="000000" w:themeColor="text1"/>
          <w:spacing w:val="3"/>
          <w:szCs w:val="24"/>
        </w:rPr>
        <w:t>B.</w:t>
      </w:r>
      <w:r w:rsidRPr="000C67BC">
        <w:rPr>
          <w:rFonts w:eastAsia="Calibri" w:cs="Times New Roman"/>
          <w:color w:val="000000" w:themeColor="text1"/>
          <w:spacing w:val="3"/>
          <w:szCs w:val="24"/>
          <w:shd w:val="clear" w:color="auto" w:fill="FFFFFF"/>
        </w:rPr>
        <w:t>Đơn vị đo độ phóng xạ là becơren.</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r w:rsidRPr="000C67BC">
        <w:rPr>
          <w:rFonts w:eastAsia="Calibri" w:cs="Times New Roman"/>
          <w:color w:val="000000" w:themeColor="text1"/>
          <w:spacing w:val="3"/>
          <w:szCs w:val="24"/>
        </w:rPr>
        <w:t>C.</w:t>
      </w:r>
      <w:r w:rsidRPr="000C67BC">
        <w:rPr>
          <w:rFonts w:eastAsia="Calibri" w:cs="Times New Roman"/>
          <w:color w:val="000000" w:themeColor="text1"/>
          <w:spacing w:val="3"/>
          <w:szCs w:val="24"/>
          <w:shd w:val="clear" w:color="auto" w:fill="FFFFFF"/>
        </w:rPr>
        <w:t>Với mỗi lượng chất phóng xạ xác định thì độ phóng xạ tỉ lệ với số nguyên tứ của lượng chất đó.</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r w:rsidRPr="000C67BC">
        <w:rPr>
          <w:rFonts w:eastAsia="Calibri" w:cs="Times New Roman"/>
          <w:color w:val="000000" w:themeColor="text1"/>
          <w:spacing w:val="3"/>
          <w:szCs w:val="24"/>
        </w:rPr>
        <w:t>D.</w:t>
      </w:r>
      <w:r w:rsidRPr="000C67BC">
        <w:rPr>
          <w:rFonts w:eastAsia="Calibri" w:cs="Times New Roman"/>
          <w:color w:val="000000" w:themeColor="text1"/>
          <w:spacing w:val="3"/>
          <w:szCs w:val="24"/>
          <w:shd w:val="clear" w:color="auto" w:fill="FFFFFF"/>
        </w:rPr>
        <w:t>Độ phóng xạ của một lượng chất phóng xạ phụ thuộc vào nhiệt độ của lượng chất đó.</w:t>
      </w:r>
    </w:p>
    <w:p w:rsidR="00B91743" w:rsidRPr="000C67BC" w:rsidRDefault="00B91743" w:rsidP="00E43FC5">
      <w:pPr>
        <w:tabs>
          <w:tab w:val="left" w:pos="283"/>
          <w:tab w:val="left" w:pos="2835"/>
          <w:tab w:val="left" w:pos="5386"/>
          <w:tab w:val="left" w:pos="7937"/>
        </w:tabs>
        <w:spacing w:line="276" w:lineRule="auto"/>
        <w:jc w:val="both"/>
        <w:rPr>
          <w:rFonts w:cs="Times New Roman"/>
          <w:color w:val="000000" w:themeColor="text1"/>
          <w:szCs w:val="24"/>
        </w:rPr>
      </w:pPr>
    </w:p>
    <w:p w:rsidR="00B91743" w:rsidRPr="000C67BC" w:rsidRDefault="00B91743" w:rsidP="00E43FC5">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2.</w:t>
      </w:r>
      <w:r w:rsidRPr="000C67BC">
        <w:rPr>
          <w:rFonts w:eastAsia="MS Gothic" w:cs="Times New Roman"/>
          <w:color w:val="000000" w:themeColor="text1"/>
          <w:spacing w:val="3"/>
          <w:szCs w:val="24"/>
          <w:shd w:val="clear" w:color="auto" w:fill="FFFFFF"/>
        </w:rPr>
        <w:t xml:space="preserve"> Có sự truyền nhiệt giữa hai vật tiếp xúc nhiệt khi chúng khác nhau ở tính chất nào?</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khối lượng.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nhiệt dung riêng.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khối lượng riêng.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nhiệt độ.</w:t>
      </w: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pStyle w:val="Bodytext20"/>
        <w:spacing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3.</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Vật dao động tắt dần có đại lượng nào sau đây luôn giảm dần theo thời gian?</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Vận tốc.</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Li độ.</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Cơ năng.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Gia tốc.</w:t>
      </w: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pStyle w:val="Bodytext20"/>
        <w:spacing w:line="276" w:lineRule="auto"/>
        <w:ind w:left="360" w:hanging="360"/>
        <w:jc w:val="both"/>
        <w:rPr>
          <w:rFonts w:ascii="Times New Roman" w:eastAsia="MS Gothic" w:hAnsi="Times New Roman" w:cs="Times New Roman"/>
          <w:color w:val="000000" w:themeColor="text1"/>
          <w:spacing w:val="3"/>
          <w:sz w:val="24"/>
          <w:szCs w:val="24"/>
          <w:shd w:val="clear" w:color="auto" w:fill="FFFFFF"/>
        </w:rPr>
      </w:pPr>
      <w:r w:rsidRPr="00C9285A">
        <w:rPr>
          <w:rFonts w:ascii="Times New Roman" w:hAnsi="Times New Roman" w:cs="Times New Roman"/>
          <w:b/>
          <w:color w:val="0000FF"/>
          <w:szCs w:val="24"/>
        </w:rPr>
        <w:t>Câu 4.</w:t>
      </w:r>
      <w:r w:rsidRPr="000C67BC">
        <w:rPr>
          <w:rFonts w:ascii="Times New Roman" w:hAnsi="Times New Roman" w:cs="Times New Roman"/>
          <w:b/>
          <w:color w:val="000000" w:themeColor="text1"/>
          <w:szCs w:val="24"/>
        </w:rPr>
        <w:t xml:space="preserve">  </w:t>
      </w:r>
      <w:r w:rsidRPr="000C67BC">
        <w:rPr>
          <w:rFonts w:ascii="Times New Roman" w:eastAsia="MS Gothic" w:hAnsi="Times New Roman" w:cs="Times New Roman"/>
          <w:color w:val="000000" w:themeColor="text1"/>
          <w:spacing w:val="3"/>
          <w:sz w:val="24"/>
          <w:szCs w:val="24"/>
          <w:shd w:val="clear" w:color="auto" w:fill="FFFFFF"/>
        </w:rPr>
        <w:t>Đặt một viên nước đá có nhiệt độ 0°C vào một cốc nước có nhiệt độ 20°</w:t>
      </w:r>
      <w:r w:rsidRPr="00C9285A">
        <w:rPr>
          <w:rFonts w:ascii="Times New Roman" w:eastAsia="MS Gothic" w:hAnsi="Times New Roman" w:cs="Times New Roman"/>
          <w:b/>
          <w:color w:val="0000FF"/>
          <w:spacing w:val="3"/>
          <w:sz w:val="24"/>
          <w:szCs w:val="24"/>
          <w:shd w:val="clear" w:color="auto" w:fill="FFFFFF"/>
        </w:rPr>
        <w:t xml:space="preserve">C. </w:t>
      </w:r>
      <w:r w:rsidRPr="000C67BC">
        <w:rPr>
          <w:rFonts w:ascii="Times New Roman" w:eastAsia="MS Gothic" w:hAnsi="Times New Roman" w:cs="Times New Roman"/>
          <w:color w:val="000000" w:themeColor="text1"/>
          <w:spacing w:val="3"/>
          <w:sz w:val="24"/>
          <w:szCs w:val="24"/>
          <w:shd w:val="clear" w:color="auto" w:fill="FFFFFF"/>
        </w:rPr>
        <w:t>Sau vài phút, một phần nước đá đã tan chảy. Phát biểu nào sau đây đúng?</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Tảng nước đá còn lại có nhiệt độ tăng.</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Nhiệt độ của nước tăng.</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Khối lượng của nước tăng.</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Tổng khối lượng của nước đá và nước giảm.</w:t>
      </w: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widowControl w:val="0"/>
        <w:spacing w:before="120" w:line="276" w:lineRule="auto"/>
        <w:rPr>
          <w:rFonts w:eastAsia="Times New Roman" w:cs="Times New Roman"/>
          <w:color w:val="000000" w:themeColor="text1"/>
          <w:szCs w:val="24"/>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Times New Roman" w:cs="Times New Roman"/>
          <w:color w:val="000000" w:themeColor="text1"/>
          <w:szCs w:val="24"/>
        </w:rPr>
        <w:t>Phát biểu nào sau đây là đúng?</w:t>
      </w:r>
    </w:p>
    <w:p w:rsidR="00B91743" w:rsidRPr="000C67BC" w:rsidRDefault="00B91743" w:rsidP="00E43FC5">
      <w:pPr>
        <w:widowControl w:val="0"/>
        <w:tabs>
          <w:tab w:val="left" w:pos="283"/>
          <w:tab w:val="left" w:pos="2835"/>
          <w:tab w:val="left" w:pos="5386"/>
          <w:tab w:val="left" w:pos="7937"/>
        </w:tabs>
        <w:spacing w:after="120" w:line="276" w:lineRule="auto"/>
        <w:rPr>
          <w:rFonts w:eastAsia="Times New Roman" w:cs="Times New Roman"/>
          <w:b/>
          <w:color w:val="000000" w:themeColor="text1"/>
          <w:szCs w:val="24"/>
        </w:rPr>
      </w:pPr>
      <w:r w:rsidRPr="000C67BC">
        <w:rPr>
          <w:rFonts w:eastAsia="Times New Roman" w:cs="Times New Roman"/>
          <w:color w:val="000000" w:themeColor="text1"/>
          <w:szCs w:val="24"/>
        </w:rPr>
        <w:t>Một dòng điện đặt trong từ trường vuông góc với đường sức từ, chiều của lực từ tác</w:t>
      </w:r>
      <w:r w:rsidRPr="000C67BC">
        <w:rPr>
          <w:rFonts w:eastAsia="Times New Roman" w:cs="Times New Roman"/>
          <w:color w:val="000000" w:themeColor="text1"/>
          <w:w w:val="60"/>
          <w:szCs w:val="24"/>
        </w:rPr>
        <w:t xml:space="preserve"> </w:t>
      </w:r>
      <w:r w:rsidRPr="000C67BC">
        <w:rPr>
          <w:rFonts w:eastAsia="Times New Roman" w:cs="Times New Roman"/>
          <w:color w:val="000000" w:themeColor="text1"/>
          <w:szCs w:val="24"/>
        </w:rPr>
        <w:t>dụng vào dòng điện sẽ không thay đổi khi</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đổi chiều dòng điện ngược lại.</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đổi chiều cảm ứng từ ngược lại.</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đồng thời đổi chiều dòng điện và đổi chiều cảm ứng từ.</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 xml:space="preserve">quay dòng điện một góc </w:t>
      </w:r>
      <w:r w:rsidRPr="000C67BC">
        <w:rPr>
          <w:rFonts w:eastAsia="MS Gothic" w:cs="Times New Roman"/>
          <w:color w:val="000000" w:themeColor="text1"/>
          <w:spacing w:val="3"/>
          <w:szCs w:val="24"/>
          <w:shd w:val="clear" w:color="auto" w:fill="FFFFFF"/>
        </w:rPr>
        <w:object w:dxaOrig="400" w:dyaOrig="279">
          <v:shape id="_x0000_i3653" type="#_x0000_t75" style="width:20.25pt;height:13.5pt" o:ole="">
            <v:imagedata r:id="rId1912" o:title=""/>
          </v:shape>
          <o:OLEObject Type="Embed" ProgID="Equation.DSMT4" ShapeID="_x0000_i3653" DrawAspect="Content" ObjectID="_1804452117" r:id="rId4576"/>
        </w:object>
      </w:r>
      <w:r w:rsidRPr="000C67BC">
        <w:rPr>
          <w:rFonts w:eastAsia="MS Gothic" w:cs="Times New Roman"/>
          <w:color w:val="000000" w:themeColor="text1"/>
          <w:spacing w:val="3"/>
          <w:szCs w:val="24"/>
          <w:shd w:val="clear" w:color="auto" w:fill="FFFFFF"/>
        </w:rPr>
        <w:t xml:space="preserve"> xung quanh đường sức từ.</w:t>
      </w:r>
    </w:p>
    <w:p w:rsidR="00B91743" w:rsidRPr="000C67BC" w:rsidRDefault="00B91743" w:rsidP="00E43FC5">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p>
    <w:p w:rsidR="00B91743" w:rsidRPr="000C67BC" w:rsidRDefault="00B91743" w:rsidP="00E43FC5">
      <w:pPr>
        <w:spacing w:line="276" w:lineRule="auto"/>
        <w:rPr>
          <w:rFonts w:eastAsia="MS Gothic" w:cs="Times New Roman"/>
          <w:color w:val="000000" w:themeColor="text1"/>
          <w:spacing w:val="3"/>
          <w:szCs w:val="24"/>
          <w:shd w:val="clear" w:color="auto" w:fill="FFFFFF"/>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cs="Times New Roman"/>
          <w:color w:val="000000" w:themeColor="text1"/>
          <w:szCs w:val="24"/>
        </w:rPr>
        <w:t>Các hạt nhân đồng vị là những hạt nhân có</w:t>
      </w:r>
      <w:r w:rsidRPr="000C67BC">
        <w:rPr>
          <w:rFonts w:cs="Times New Roman"/>
          <w:color w:val="000000" w:themeColor="text1"/>
          <w:szCs w:val="24"/>
        </w:rPr>
        <w:br/>
      </w: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cùng số neutron nhưng số nucleon khác nhau.</w:t>
      </w:r>
      <w:r w:rsidRPr="000C67BC">
        <w:rPr>
          <w:rFonts w:eastAsia="MS Gothic" w:cs="Times New Roman"/>
          <w:color w:val="000000" w:themeColor="text1"/>
          <w:spacing w:val="3"/>
          <w:szCs w:val="24"/>
          <w:shd w:val="clear" w:color="auto" w:fill="FFFFFF"/>
        </w:rPr>
        <w:br/>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cùng số neutron và cùng số proton.</w:t>
      </w:r>
      <w:r w:rsidRPr="000C67BC">
        <w:rPr>
          <w:rFonts w:eastAsia="MS Gothic" w:cs="Times New Roman"/>
          <w:color w:val="000000" w:themeColor="text1"/>
          <w:spacing w:val="3"/>
          <w:szCs w:val="24"/>
          <w:shd w:val="clear" w:color="auto" w:fill="FFFFFF"/>
        </w:rPr>
        <w:br/>
      </w:r>
      <w:r w:rsidRPr="00C9285A">
        <w:rPr>
          <w:rFonts w:eastAsia="MS Gothic" w:cs="Times New Roman"/>
          <w:b/>
          <w:color w:val="0000FF"/>
          <w:spacing w:val="3"/>
          <w:szCs w:val="24"/>
          <w:shd w:val="clear" w:color="auto" w:fill="FFFFFF"/>
        </w:rPr>
        <w:lastRenderedPageBreak/>
        <w:t xml:space="preserve">C. </w:t>
      </w:r>
      <w:r w:rsidRPr="000C67BC">
        <w:rPr>
          <w:rFonts w:eastAsia="MS Gothic" w:cs="Times New Roman"/>
          <w:color w:val="000000" w:themeColor="text1"/>
          <w:spacing w:val="3"/>
          <w:szCs w:val="24"/>
          <w:shd w:val="clear" w:color="auto" w:fill="FFFFFF"/>
        </w:rPr>
        <w:t>cùng số proton nhưng số neutron khác nhau.</w:t>
      </w:r>
      <w:r w:rsidRPr="000C67BC">
        <w:rPr>
          <w:rFonts w:eastAsia="MS Gothic" w:cs="Times New Roman"/>
          <w:color w:val="000000" w:themeColor="text1"/>
          <w:spacing w:val="3"/>
          <w:szCs w:val="24"/>
          <w:shd w:val="clear" w:color="auto" w:fill="FFFFFF"/>
        </w:rPr>
        <w:br/>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cùng số nucleon nhưng số proton khác nhau.</w:t>
      </w: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Phát biểu nào sau đây là đúng? Trường điện từ xuất hiện xung quanh</w:t>
      </w:r>
    </w:p>
    <w:p w:rsidR="00B91743" w:rsidRPr="000C67BC" w:rsidRDefault="00B91743" w:rsidP="00D51EDA">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A một điện tích đứng yên.</w:t>
      </w:r>
      <w:r w:rsidRPr="000C67BC">
        <w:rPr>
          <w:rFonts w:eastAsia="MS Gothic" w:cs="Times New Roman"/>
          <w:color w:val="000000" w:themeColor="text1"/>
          <w:spacing w:val="3"/>
          <w:szCs w:val="24"/>
          <w:shd w:val="clear" w:color="auto" w:fill="FFFFFF"/>
        </w:rPr>
        <w:tab/>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một dòng điện không đổi.</w:t>
      </w:r>
    </w:p>
    <w:p w:rsidR="00B91743" w:rsidRPr="000C67BC" w:rsidRDefault="00B91743" w:rsidP="00D51EDA">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một ống dây điện.</w:t>
      </w:r>
      <w:r w:rsidRPr="000C67BC">
        <w:rPr>
          <w:rFonts w:eastAsia="MS Gothic" w:cs="Times New Roman"/>
          <w:color w:val="000000" w:themeColor="text1"/>
          <w:spacing w:val="3"/>
          <w:szCs w:val="24"/>
          <w:shd w:val="clear" w:color="auto" w:fill="FFFFFF"/>
        </w:rPr>
        <w:tab/>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vị trí có tia lửa điện.</w:t>
      </w: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spacing w:line="276" w:lineRule="auto"/>
        <w:rPr>
          <w:rFonts w:cs="Times New Roman"/>
          <w:color w:val="000000" w:themeColor="text1"/>
          <w:szCs w:val="24"/>
        </w:rPr>
      </w:pPr>
      <w:r w:rsidRPr="00C9285A">
        <w:rPr>
          <w:rFonts w:cs="Times New Roman"/>
          <w:b/>
          <w:color w:val="0000FF"/>
          <w:szCs w:val="24"/>
        </w:rPr>
        <w:t>Câu 8.</w:t>
      </w:r>
      <w:r w:rsidRPr="000C67BC">
        <w:rPr>
          <w:rFonts w:cs="Times New Roman"/>
          <w:b/>
          <w:color w:val="000000" w:themeColor="text1"/>
          <w:szCs w:val="24"/>
        </w:rPr>
        <w:t xml:space="preserve"> </w:t>
      </w:r>
      <w:r w:rsidRPr="000C67BC">
        <w:rPr>
          <w:rFonts w:cs="Times New Roman"/>
          <w:color w:val="000000" w:themeColor="text1"/>
          <w:szCs w:val="24"/>
        </w:rPr>
        <w:t>Phương trình nào sau đây là phương trình trạng thái khí lí tưởng</w:t>
      </w:r>
    </w:p>
    <w:p w:rsidR="00B91743" w:rsidRPr="000C67BC" w:rsidRDefault="00B91743" w:rsidP="00E43FC5">
      <w:pPr>
        <w:spacing w:line="276" w:lineRule="auto"/>
        <w:rPr>
          <w:rFonts w:cs="Times New Roman"/>
          <w:color w:val="000000" w:themeColor="text1"/>
          <w:szCs w:val="24"/>
        </w:rPr>
      </w:pPr>
      <w:r w:rsidRPr="00C9285A">
        <w:rPr>
          <w:rFonts w:cs="Times New Roman"/>
          <w:b/>
          <w:bCs/>
          <w:color w:val="0000FF"/>
          <w:szCs w:val="24"/>
        </w:rPr>
        <w:t xml:space="preserve">A. </w:t>
      </w:r>
      <w:r w:rsidRPr="000C67BC">
        <w:rPr>
          <w:rFonts w:cs="Times New Roman"/>
          <w:color w:val="000000" w:themeColor="text1"/>
          <w:position w:val="-24"/>
          <w:szCs w:val="24"/>
        </w:rPr>
        <w:object w:dxaOrig="620" w:dyaOrig="620">
          <v:shape id="_x0000_i3654" type="#_x0000_t75" style="width:30.75pt;height:30.75pt" o:ole="">
            <v:imagedata r:id="rId1914" o:title=""/>
          </v:shape>
          <o:OLEObject Type="Embed" ProgID="Equation.DSMT4" ShapeID="_x0000_i3654" DrawAspect="Content" ObjectID="_1804452118" r:id="rId4577"/>
        </w:object>
      </w:r>
      <w:r w:rsidRPr="000C67BC">
        <w:rPr>
          <w:rFonts w:cs="Times New Roman"/>
          <w:color w:val="000000" w:themeColor="text1"/>
          <w:szCs w:val="24"/>
        </w:rPr>
        <w:t>hằng số.</w:t>
      </w:r>
      <w:r w:rsidRPr="000C67BC">
        <w:rPr>
          <w:rFonts w:cs="Times New Roman"/>
          <w:color w:val="000000" w:themeColor="text1"/>
          <w:szCs w:val="24"/>
        </w:rPr>
        <w:tab/>
      </w:r>
      <w:r w:rsidRPr="00C9285A">
        <w:rPr>
          <w:rFonts w:cs="Times New Roman"/>
          <w:b/>
          <w:bCs/>
          <w:color w:val="0000FF"/>
          <w:szCs w:val="24"/>
        </w:rPr>
        <w:t>B.</w:t>
      </w:r>
      <w:r w:rsidRPr="00C9285A">
        <w:rPr>
          <w:rFonts w:cs="Times New Roman"/>
          <w:b/>
          <w:color w:val="0000FF"/>
          <w:szCs w:val="24"/>
        </w:rPr>
        <w:t xml:space="preserve"> </w:t>
      </w:r>
      <w:r w:rsidRPr="000C67BC">
        <w:rPr>
          <w:rFonts w:cs="Times New Roman"/>
          <w:color w:val="000000" w:themeColor="text1"/>
          <w:position w:val="-24"/>
          <w:szCs w:val="24"/>
        </w:rPr>
        <w:object w:dxaOrig="639" w:dyaOrig="620">
          <v:shape id="_x0000_i3655" type="#_x0000_t75" style="width:32.25pt;height:30.75pt" o:ole="">
            <v:imagedata r:id="rId1916" o:title=""/>
          </v:shape>
          <o:OLEObject Type="Embed" ProgID="Equation.DSMT4" ShapeID="_x0000_i3655" DrawAspect="Content" ObjectID="_1804452119" r:id="rId4578"/>
        </w:object>
      </w:r>
      <w:r w:rsidRPr="000C67BC">
        <w:rPr>
          <w:rFonts w:cs="Times New Roman"/>
          <w:color w:val="000000" w:themeColor="text1"/>
          <w:szCs w:val="24"/>
        </w:rPr>
        <w:t>hằng số.</w:t>
      </w:r>
      <w:r w:rsidRPr="000C67BC">
        <w:rPr>
          <w:rFonts w:cs="Times New Roman"/>
          <w:color w:val="000000" w:themeColor="text1"/>
          <w:szCs w:val="24"/>
        </w:rPr>
        <w:tab/>
      </w:r>
      <w:r w:rsidRPr="00C9285A">
        <w:rPr>
          <w:rFonts w:cs="Times New Roman"/>
          <w:b/>
          <w:bCs/>
          <w:color w:val="0000FF"/>
          <w:szCs w:val="24"/>
        </w:rPr>
        <w:t>C.</w:t>
      </w:r>
      <w:r w:rsidRPr="00C9285A">
        <w:rPr>
          <w:rFonts w:cs="Times New Roman"/>
          <w:b/>
          <w:color w:val="0000FF"/>
          <w:szCs w:val="24"/>
        </w:rPr>
        <w:t xml:space="preserve"> </w:t>
      </w:r>
      <w:r w:rsidRPr="000C67BC">
        <w:rPr>
          <w:rFonts w:cs="Times New Roman"/>
          <w:color w:val="000000" w:themeColor="text1"/>
          <w:position w:val="-28"/>
          <w:szCs w:val="24"/>
        </w:rPr>
        <w:object w:dxaOrig="580" w:dyaOrig="660">
          <v:shape id="_x0000_i3656" type="#_x0000_t75" style="width:28.5pt;height:33pt" o:ole="">
            <v:imagedata r:id="rId1918" o:title=""/>
          </v:shape>
          <o:OLEObject Type="Embed" ProgID="Equation.DSMT4" ShapeID="_x0000_i3656" DrawAspect="Content" ObjectID="_1804452120" r:id="rId4579"/>
        </w:object>
      </w:r>
      <w:r w:rsidRPr="000C67BC">
        <w:rPr>
          <w:rFonts w:cs="Times New Roman"/>
          <w:color w:val="000000" w:themeColor="text1"/>
          <w:szCs w:val="24"/>
        </w:rPr>
        <w:t>hằng số.</w:t>
      </w:r>
      <w:r w:rsidRPr="000C67BC">
        <w:rPr>
          <w:rFonts w:cs="Times New Roman"/>
          <w:color w:val="000000" w:themeColor="text1"/>
          <w:szCs w:val="24"/>
        </w:rPr>
        <w:tab/>
      </w:r>
      <w:r w:rsidRPr="00C9285A">
        <w:rPr>
          <w:rFonts w:cs="Times New Roman"/>
          <w:b/>
          <w:bCs/>
          <w:color w:val="0000FF"/>
          <w:szCs w:val="24"/>
        </w:rPr>
        <w:t>D.</w:t>
      </w:r>
      <w:r w:rsidRPr="00C9285A">
        <w:rPr>
          <w:rFonts w:cs="Times New Roman"/>
          <w:b/>
          <w:color w:val="0000FF"/>
          <w:szCs w:val="24"/>
        </w:rPr>
        <w:t xml:space="preserve"> </w:t>
      </w:r>
      <w:r w:rsidRPr="000C67BC">
        <w:rPr>
          <w:rFonts w:cs="Times New Roman"/>
          <w:color w:val="000000" w:themeColor="text1"/>
          <w:position w:val="-30"/>
          <w:szCs w:val="24"/>
        </w:rPr>
        <w:object w:dxaOrig="1200" w:dyaOrig="680">
          <v:shape id="_x0000_i3657" type="#_x0000_t75" style="width:60pt;height:34.5pt" o:ole="">
            <v:imagedata r:id="rId1920" o:title=""/>
          </v:shape>
          <o:OLEObject Type="Embed" ProgID="Equation.DSMT4" ShapeID="_x0000_i3657" DrawAspect="Content" ObjectID="_1804452121" r:id="rId4580"/>
        </w:object>
      </w:r>
      <w:r w:rsidRPr="000C67BC">
        <w:rPr>
          <w:rFonts w:cs="Times New Roman"/>
          <w:color w:val="000000" w:themeColor="text1"/>
          <w:szCs w:val="24"/>
        </w:rPr>
        <w:t>.</w:t>
      </w: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spacing w:line="276" w:lineRule="auto"/>
        <w:rPr>
          <w:rFonts w:cs="Times New Roman"/>
          <w:color w:val="000000" w:themeColor="text1"/>
          <w:szCs w:val="24"/>
          <w:lang w:val="af-ZA"/>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szCs w:val="24"/>
        </w:rPr>
        <w:t>Phóng xạ là</w:t>
      </w:r>
      <w:r w:rsidRPr="000C67BC">
        <w:rPr>
          <w:rFonts w:cs="Times New Roman"/>
          <w:color w:val="000000" w:themeColor="text1"/>
          <w:szCs w:val="24"/>
        </w:rPr>
        <w:br/>
      </w:r>
      <w:r w:rsidRPr="00C9285A">
        <w:rPr>
          <w:rFonts w:cs="Times New Roman"/>
          <w:b/>
          <w:color w:val="0000FF"/>
          <w:szCs w:val="24"/>
        </w:rPr>
        <w:t xml:space="preserve">A. </w:t>
      </w:r>
      <w:r w:rsidRPr="000C67BC">
        <w:rPr>
          <w:rFonts w:cs="Times New Roman"/>
          <w:color w:val="000000" w:themeColor="text1"/>
          <w:szCs w:val="24"/>
        </w:rPr>
        <w:t>quá trình hạt nhân nguyên tử phát ra sóng điện từ.</w:t>
      </w:r>
      <w:r w:rsidRPr="000C67BC">
        <w:rPr>
          <w:rFonts w:cs="Times New Roman"/>
          <w:color w:val="000000" w:themeColor="text1"/>
          <w:szCs w:val="24"/>
        </w:rPr>
        <w:br/>
      </w:r>
      <w:r w:rsidRPr="00C9285A">
        <w:rPr>
          <w:rFonts w:cs="Times New Roman"/>
          <w:b/>
          <w:color w:val="0000FF"/>
          <w:szCs w:val="24"/>
        </w:rPr>
        <w:t xml:space="preserve">B. </w:t>
      </w:r>
      <w:r w:rsidRPr="000C67BC">
        <w:rPr>
          <w:rFonts w:cs="Times New Roman"/>
          <w:color w:val="000000" w:themeColor="text1"/>
          <w:szCs w:val="24"/>
        </w:rPr>
        <w:t xml:space="preserve">quá trình hạt nhân nguyên tử phát ra các tia </w:t>
      </w:r>
      <w:r w:rsidRPr="000C67BC">
        <w:rPr>
          <w:rFonts w:cs="Times New Roman"/>
          <w:color w:val="000000" w:themeColor="text1"/>
          <w:position w:val="-10"/>
          <w:szCs w:val="24"/>
        </w:rPr>
        <w:object w:dxaOrig="639" w:dyaOrig="320">
          <v:shape id="_x0000_i3658" type="#_x0000_t75" style="width:30.75pt;height:15pt" o:ole="">
            <v:imagedata r:id="rId1922" o:title=""/>
          </v:shape>
          <o:OLEObject Type="Embed" ProgID="Equation.DSMT4" ShapeID="_x0000_i3658" DrawAspect="Content" ObjectID="_1804452122" r:id="rId4581"/>
        </w:object>
      </w:r>
      <w:r w:rsidRPr="000C67BC">
        <w:rPr>
          <w:rFonts w:cs="Times New Roman"/>
          <w:color w:val="000000" w:themeColor="text1"/>
          <w:szCs w:val="24"/>
        </w:rPr>
        <w:t>.</w:t>
      </w:r>
    </w:p>
    <w:p w:rsidR="00B91743" w:rsidRPr="000C67BC" w:rsidRDefault="00B91743" w:rsidP="00E43FC5">
      <w:pPr>
        <w:spacing w:line="276" w:lineRule="auto"/>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quá trình một hạt nhân không bền vững tự phát biến đổi thành hạt nhân khác kè̀m theo tia phóng xạ.</w:t>
      </w:r>
    </w:p>
    <w:p w:rsidR="00B91743" w:rsidRPr="000C67BC" w:rsidRDefault="00B91743" w:rsidP="00E43FC5">
      <w:pPr>
        <w:spacing w:line="276" w:lineRule="auto"/>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quá trình hạt nhân nguyên tử nặng bị phá vỡ thành các hạt nhân nhẹ khi hấp thuy neutron.</w:t>
      </w:r>
    </w:p>
    <w:p w:rsidR="00B91743" w:rsidRPr="000C67BC" w:rsidRDefault="00B91743" w:rsidP="00E43FC5">
      <w:pPr>
        <w:spacing w:line="276" w:lineRule="auto"/>
        <w:rPr>
          <w:rFonts w:cs="Times New Roman"/>
          <w:color w:val="000000" w:themeColor="text1"/>
          <w:szCs w:val="24"/>
        </w:rPr>
      </w:pPr>
      <w:r w:rsidRPr="00C9285A">
        <w:rPr>
          <w:rFonts w:cs="Times New Roman"/>
          <w:b/>
          <w:color w:val="0000FF"/>
          <w:szCs w:val="24"/>
        </w:rPr>
        <w:t>Câu 10.</w:t>
      </w:r>
      <w:r w:rsidRPr="000C67BC">
        <w:rPr>
          <w:rFonts w:cs="Times New Roman"/>
          <w:b/>
          <w:color w:val="000000" w:themeColor="text1"/>
          <w:szCs w:val="24"/>
        </w:rPr>
        <w:t xml:space="preserve"> </w:t>
      </w:r>
      <w:r w:rsidRPr="000C67BC">
        <w:rPr>
          <w:rFonts w:cs="Times New Roman"/>
          <w:color w:val="000000" w:themeColor="text1"/>
          <w:szCs w:val="24"/>
        </w:rPr>
        <w:t>Đối với mạch điện kín gồm nguồn điện với mạch ngoài là điện trở thì hiệu điện thế mạch ngoài</w:t>
      </w:r>
    </w:p>
    <w:p w:rsidR="00B91743" w:rsidRPr="000C67BC" w:rsidRDefault="00B91743" w:rsidP="00E43FC5">
      <w:pPr>
        <w:spacing w:line="276" w:lineRule="auto"/>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tỉ lệ thuận với cường độ dòng điện chạy trong mạch.</w:t>
      </w:r>
    </w:p>
    <w:p w:rsidR="00B91743" w:rsidRPr="000C67BC" w:rsidRDefault="00B91743" w:rsidP="00E43FC5">
      <w:pPr>
        <w:spacing w:line="276" w:lineRule="auto"/>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tăng khi cường độ dòng điện trong mạch tăng.</w:t>
      </w:r>
    </w:p>
    <w:p w:rsidR="00B91743" w:rsidRPr="000C67BC" w:rsidRDefault="00B91743" w:rsidP="00E43FC5">
      <w:pPr>
        <w:spacing w:line="276" w:lineRule="auto"/>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giảm khi cường độ dòng điện trong mạch tăng.</w:t>
      </w:r>
    </w:p>
    <w:p w:rsidR="00B91743" w:rsidRPr="000C67BC" w:rsidRDefault="00B91743" w:rsidP="00E43FC5">
      <w:pPr>
        <w:spacing w:line="276" w:lineRule="auto"/>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tỉ lệ nghịch với cường độ dòng điện chạy trong mạch.</w:t>
      </w: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pStyle w:val="ListParagraph"/>
        <w:spacing w:after="0"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11.</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rPr>
        <w:t xml:space="preserve">Sự phụ thuộc vào nhiệt độ của bước sóng điện từ theo hệ thức Vien: </w:t>
      </w:r>
      <w:r w:rsidRPr="000C67BC">
        <w:rPr>
          <w:rFonts w:ascii="Times New Roman" w:hAnsi="Times New Roman" w:cs="Times New Roman"/>
          <w:color w:val="000000" w:themeColor="text1"/>
          <w:position w:val="-14"/>
          <w:sz w:val="24"/>
          <w:szCs w:val="24"/>
        </w:rPr>
        <w:object w:dxaOrig="2340" w:dyaOrig="400">
          <v:shape id="_x0000_i3659" type="#_x0000_t75" style="width:102.75pt;height:20.25pt" o:ole="">
            <v:imagedata r:id="rId1924" o:title=""/>
          </v:shape>
          <o:OLEObject Type="Embed" ProgID="Equation.DSMT4" ShapeID="_x0000_i3659" DrawAspect="Content" ObjectID="_1804452123" r:id="rId4582"/>
        </w:object>
      </w:r>
      <w:r w:rsidRPr="000C67BC">
        <w:rPr>
          <w:rFonts w:ascii="Times New Roman" w:hAnsi="Times New Roman" w:cs="Times New Roman"/>
          <w:color w:val="000000" w:themeColor="text1"/>
          <w:sz w:val="24"/>
          <w:szCs w:val="24"/>
        </w:rPr>
        <w:t xml:space="preserve">được dùng vào việc chế tạo các nhiệt kế thường dùng hằng ngày như nhiệt kế hồng ngoại, cũng như các nhiệt kế trong thiên văn để đo nhiệt độ bề mặt của các thiên thể. Xét một nhiệt kế hồng ngoại khi đo nhiệt độ cơ thể người như hình vẽ. Bước sóng hồng ngoại do cơ thể người phát ra bằng </w:t>
      </w:r>
      <w:r w:rsidRPr="000C67BC">
        <w:rPr>
          <w:rFonts w:ascii="Times New Roman" w:hAnsi="Times New Roman" w:cs="Times New Roman"/>
          <w:b/>
          <w:bCs/>
          <w:color w:val="000000" w:themeColor="text1"/>
          <w:sz w:val="24"/>
          <w:szCs w:val="24"/>
        </w:rPr>
        <w:t>xấp xỉ</w:t>
      </w:r>
      <w:r w:rsidRPr="000C67BC">
        <w:rPr>
          <w:rFonts w:ascii="Times New Roman" w:hAnsi="Times New Roman" w:cs="Times New Roman"/>
          <w:color w:val="000000" w:themeColor="text1"/>
          <w:sz w:val="24"/>
          <w:szCs w:val="24"/>
        </w:rPr>
        <w:t xml:space="preserve"> bằng</w:t>
      </w:r>
    </w:p>
    <w:p w:rsidR="00B91743" w:rsidRPr="000C67BC" w:rsidRDefault="00B91743" w:rsidP="00E43FC5">
      <w:pPr>
        <w:pStyle w:val="ListParagraph"/>
        <w:spacing w:after="0" w:line="276" w:lineRule="auto"/>
        <w:ind w:left="0"/>
        <w:jc w:val="both"/>
        <w:rPr>
          <w:rFonts w:ascii="Times New Roman" w:hAnsi="Times New Roman" w:cs="Times New Roman"/>
          <w:b/>
          <w:color w:val="000000" w:themeColor="text1"/>
          <w:sz w:val="24"/>
          <w:szCs w:val="24"/>
        </w:rPr>
      </w:pPr>
      <w:r w:rsidRPr="000C67BC">
        <w:rPr>
          <w:rFonts w:ascii="Times New Roman" w:hAnsi="Times New Roman" w:cs="Times New Roman"/>
          <w:noProof/>
          <w:color w:val="000000" w:themeColor="text1"/>
          <w:sz w:val="24"/>
          <w:szCs w:val="24"/>
        </w:rPr>
        <w:drawing>
          <wp:inline distT="0" distB="0" distL="0" distR="0" wp14:anchorId="7C6DE4AA" wp14:editId="1EEA3A8E">
            <wp:extent cx="1456562" cy="1402454"/>
            <wp:effectExtent l="0" t="0" r="0" b="7620"/>
            <wp:docPr id="1844259937" name="Picture 1844259937" descr="A person holding a thermome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holding a thermometer  Description automatically generated"/>
                    <pic:cNvPicPr/>
                  </pic:nvPicPr>
                  <pic:blipFill rotWithShape="1">
                    <a:blip r:embed="rId1926" cstate="print">
                      <a:extLst>
                        <a:ext uri="{28A0092B-C50C-407E-A947-70E740481C1C}">
                          <a14:useLocalDpi xmlns:a14="http://schemas.microsoft.com/office/drawing/2010/main" val="0"/>
                        </a:ext>
                      </a:extLst>
                    </a:blip>
                    <a:srcRect/>
                    <a:stretch/>
                  </pic:blipFill>
                  <pic:spPr bwMode="auto">
                    <a:xfrm>
                      <a:off x="0" y="0"/>
                      <a:ext cx="1458335" cy="1404161"/>
                    </a:xfrm>
                    <a:prstGeom prst="rect">
                      <a:avLst/>
                    </a:prstGeom>
                    <a:ln>
                      <a:noFill/>
                    </a:ln>
                    <a:extLst>
                      <a:ext uri="{53640926-AAD7-44D8-BBD7-CCE9431645EC}">
                        <a14:shadowObscured xmlns:a14="http://schemas.microsoft.com/office/drawing/2010/main"/>
                      </a:ext>
                    </a:extLst>
                  </pic:spPr>
                </pic:pic>
              </a:graphicData>
            </a:graphic>
          </wp:inline>
        </w:drawing>
      </w:r>
    </w:p>
    <w:p w:rsidR="00B91743" w:rsidRPr="000C67BC" w:rsidRDefault="00B91743" w:rsidP="00E43FC5">
      <w:pPr>
        <w:spacing w:after="0" w:line="276" w:lineRule="auto"/>
        <w:contextualSpacing/>
        <w:jc w:val="both"/>
        <w:rPr>
          <w:rFonts w:cs="Times New Roman"/>
          <w:color w:val="000000" w:themeColor="text1"/>
          <w:szCs w:val="24"/>
        </w:rPr>
      </w:pPr>
      <w:r w:rsidRPr="00C9285A">
        <w:rPr>
          <w:rFonts w:cs="Times New Roman"/>
          <w:b/>
          <w:color w:val="0000FF"/>
          <w:szCs w:val="24"/>
        </w:rPr>
        <w:lastRenderedPageBreak/>
        <w:t xml:space="preserve">A. </w:t>
      </w:r>
      <w:r w:rsidRPr="000C67BC">
        <w:rPr>
          <w:rFonts w:cs="Times New Roman"/>
          <w:color w:val="000000" w:themeColor="text1"/>
          <w:szCs w:val="24"/>
        </w:rPr>
        <w:t>9,4</w:t>
      </w:r>
      <w:r w:rsidRPr="000C67BC">
        <w:rPr>
          <w:rFonts w:cs="Times New Roman"/>
          <w:color w:val="000000" w:themeColor="text1"/>
          <w:position w:val="-10"/>
          <w:szCs w:val="24"/>
        </w:rPr>
        <w:object w:dxaOrig="420" w:dyaOrig="279">
          <v:shape id="_x0000_i3660" type="#_x0000_t75" style="width:22.5pt;height:15pt" o:ole="">
            <v:imagedata r:id="rId1927" o:title=""/>
          </v:shape>
          <o:OLEObject Type="Embed" ProgID="Equation.DSMT4" ShapeID="_x0000_i3660" DrawAspect="Content" ObjectID="_1804452124" r:id="rId4583"/>
        </w:object>
      </w:r>
      <w:r w:rsidRPr="000C67BC">
        <w:rPr>
          <w:rFonts w:cs="Times New Roman"/>
          <w:color w:val="000000" w:themeColor="text1"/>
          <w:szCs w:val="24"/>
        </w:rPr>
        <w:t>.</w:t>
      </w:r>
    </w:p>
    <w:p w:rsidR="00B91743" w:rsidRPr="000C67BC" w:rsidRDefault="00B91743" w:rsidP="00E43FC5">
      <w:pPr>
        <w:spacing w:after="0" w:line="276"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79</w:t>
      </w:r>
      <w:r w:rsidRPr="000C67BC">
        <w:rPr>
          <w:rFonts w:cs="Times New Roman"/>
          <w:color w:val="000000" w:themeColor="text1"/>
          <w:position w:val="-10"/>
          <w:szCs w:val="24"/>
        </w:rPr>
        <w:object w:dxaOrig="420" w:dyaOrig="279">
          <v:shape id="_x0000_i3661" type="#_x0000_t75" style="width:22.5pt;height:15pt" o:ole="">
            <v:imagedata r:id="rId1927" o:title=""/>
          </v:shape>
          <o:OLEObject Type="Embed" ProgID="Equation.DSMT4" ShapeID="_x0000_i3661" DrawAspect="Content" ObjectID="_1804452125" r:id="rId4584"/>
        </w:object>
      </w:r>
      <w:r w:rsidRPr="000C67BC">
        <w:rPr>
          <w:rFonts w:cs="Times New Roman"/>
          <w:color w:val="000000" w:themeColor="text1"/>
          <w:szCs w:val="24"/>
        </w:rPr>
        <w:t>.</w:t>
      </w:r>
    </w:p>
    <w:p w:rsidR="00B91743" w:rsidRPr="000C67BC" w:rsidRDefault="00B91743" w:rsidP="00E43FC5">
      <w:pPr>
        <w:spacing w:after="0" w:line="276"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29</w:t>
      </w:r>
      <w:r w:rsidRPr="000C67BC">
        <w:rPr>
          <w:rFonts w:cs="Times New Roman"/>
          <w:color w:val="000000" w:themeColor="text1"/>
          <w:position w:val="-10"/>
          <w:szCs w:val="24"/>
        </w:rPr>
        <w:object w:dxaOrig="420" w:dyaOrig="279">
          <v:shape id="_x0000_i3662" type="#_x0000_t75" style="width:22.5pt;height:15pt" o:ole="">
            <v:imagedata r:id="rId1930" o:title=""/>
          </v:shape>
          <o:OLEObject Type="Embed" ProgID="Equation.DSMT4" ShapeID="_x0000_i3662" DrawAspect="Content" ObjectID="_1804452126" r:id="rId4585"/>
        </w:object>
      </w:r>
      <w:r w:rsidRPr="000C67BC">
        <w:rPr>
          <w:rFonts w:cs="Times New Roman"/>
          <w:color w:val="000000" w:themeColor="text1"/>
          <w:szCs w:val="24"/>
        </w:rPr>
        <w:t>.</w:t>
      </w:r>
    </w:p>
    <w:p w:rsidR="00B91743" w:rsidRPr="000C67BC" w:rsidRDefault="00B91743" w:rsidP="00E43FC5">
      <w:pPr>
        <w:spacing w:after="0" w:line="276"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10,6</w:t>
      </w:r>
      <w:r w:rsidRPr="000C67BC">
        <w:rPr>
          <w:rFonts w:cs="Times New Roman"/>
          <w:color w:val="000000" w:themeColor="text1"/>
          <w:position w:val="-10"/>
          <w:szCs w:val="24"/>
        </w:rPr>
        <w:object w:dxaOrig="420" w:dyaOrig="279">
          <v:shape id="_x0000_i3663" type="#_x0000_t75" style="width:22.5pt;height:15pt" o:ole="">
            <v:imagedata r:id="rId1932" o:title=""/>
          </v:shape>
          <o:OLEObject Type="Embed" ProgID="Equation.DSMT4" ShapeID="_x0000_i3663" DrawAspect="Content" ObjectID="_1804452127" r:id="rId4586"/>
        </w:object>
      </w:r>
      <w:r w:rsidRPr="000C67BC">
        <w:rPr>
          <w:rFonts w:cs="Times New Roman"/>
          <w:color w:val="000000" w:themeColor="text1"/>
          <w:szCs w:val="24"/>
        </w:rPr>
        <w:t>.</w:t>
      </w:r>
    </w:p>
    <w:p w:rsidR="00B91743" w:rsidRPr="000C67BC" w:rsidRDefault="00B91743" w:rsidP="00E43FC5">
      <w:pPr>
        <w:spacing w:after="0" w:line="276" w:lineRule="auto"/>
        <w:contextualSpacing/>
        <w:jc w:val="both"/>
        <w:rPr>
          <w:rFonts w:cs="Times New Roman"/>
          <w:b/>
          <w:bCs/>
          <w:color w:val="000000" w:themeColor="text1"/>
          <w:szCs w:val="24"/>
        </w:rPr>
      </w:pPr>
    </w:p>
    <w:p w:rsidR="00B91743" w:rsidRPr="000C67BC" w:rsidRDefault="00B91743" w:rsidP="00E43FC5">
      <w:pPr>
        <w:spacing w:after="0" w:line="276" w:lineRule="auto"/>
        <w:contextualSpacing/>
        <w:jc w:val="both"/>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E43FC5">
      <w:pPr>
        <w:spacing w:after="0" w:line="276" w:lineRule="auto"/>
        <w:contextualSpacing/>
        <w:jc w:val="both"/>
        <w:rPr>
          <w:rFonts w:cs="Times New Roman"/>
          <w:b/>
          <w:bCs/>
          <w:color w:val="000000" w:themeColor="text1"/>
          <w:szCs w:val="24"/>
        </w:rPr>
      </w:pPr>
      <w:r w:rsidRPr="000C67BC">
        <w:rPr>
          <w:rFonts w:cs="Times New Roman"/>
          <w:color w:val="000000" w:themeColor="text1"/>
          <w:szCs w:val="24"/>
        </w:rPr>
        <w:t xml:space="preserve">*Từ hệ thức Vien: </w:t>
      </w:r>
      <m:oMath>
        <m:r>
          <w:rPr>
            <w:rFonts w:ascii="Cambria Math" w:hAnsi="Cambria Math" w:cs="Times New Roman"/>
            <w:color w:val="000000" w:themeColor="text1"/>
            <w:szCs w:val="24"/>
          </w:rPr>
          <m:t>T.</m:t>
        </m:r>
        <m:sSub>
          <m:sSubPr>
            <m:ctrlPr>
              <w:rPr>
                <w:rFonts w:ascii="Cambria Math" w:hAnsi="Cambria Math" w:cs="Times New Roman"/>
                <w:color w:val="000000" w:themeColor="text1"/>
                <w:szCs w:val="24"/>
              </w:rPr>
            </m:ctrlPr>
          </m:sSubPr>
          <m:e>
            <m:r>
              <w:rPr>
                <w:rFonts w:ascii="Cambria Math" w:hAnsi="Cambria Math" w:cs="Times New Roman"/>
                <w:color w:val="000000" w:themeColor="text1"/>
                <w:szCs w:val="24"/>
              </w:rPr>
              <m:t>λ</m:t>
            </m:r>
          </m:e>
          <m:sub>
            <m:r>
              <m:rPr>
                <m:sty m:val="p"/>
              </m:rPr>
              <w:rPr>
                <w:rFonts w:ascii="Cambria Math" w:hAnsi="Cambria Math" w:cs="Times New Roman"/>
                <w:color w:val="000000" w:themeColor="text1"/>
                <w:szCs w:val="24"/>
              </w:rPr>
              <m:t>max</m:t>
            </m:r>
          </m:sub>
        </m:sSub>
        <m:r>
          <w:rPr>
            <w:rFonts w:ascii="Cambria Math" w:hAnsi="Cambria Math" w:cs="Times New Roman"/>
            <w:color w:val="000000" w:themeColor="text1"/>
            <w:szCs w:val="24"/>
          </w:rPr>
          <m:t>=2900</m:t>
        </m:r>
        <m:d>
          <m:dPr>
            <m:ctrlPr>
              <w:rPr>
                <w:rFonts w:ascii="Cambria Math" w:hAnsi="Cambria Math" w:cs="Times New Roman"/>
                <w:color w:val="000000" w:themeColor="text1"/>
                <w:szCs w:val="24"/>
              </w:rPr>
            </m:ctrlPr>
          </m:dPr>
          <m:e>
            <m:r>
              <w:rPr>
                <w:rFonts w:ascii="Cambria Math" w:hAnsi="Cambria Math" w:cs="Times New Roman"/>
                <w:color w:val="000000" w:themeColor="text1"/>
                <w:szCs w:val="24"/>
              </w:rPr>
              <m:t>μm.K</m:t>
            </m:r>
          </m:e>
        </m:d>
        <m:r>
          <w:rPr>
            <w:rFonts w:ascii="Cambria Math" w:hAnsi="Cambria Math" w:cs="Times New Roman"/>
            <w:color w:val="000000" w:themeColor="text1"/>
            <w:szCs w:val="24"/>
          </w:rPr>
          <m:t>⇒</m:t>
        </m:r>
        <m:sSub>
          <m:sSubPr>
            <m:ctrlPr>
              <w:rPr>
                <w:rFonts w:ascii="Cambria Math" w:hAnsi="Cambria Math" w:cs="Times New Roman"/>
                <w:color w:val="000000" w:themeColor="text1"/>
                <w:szCs w:val="24"/>
              </w:rPr>
            </m:ctrlPr>
          </m:sSubPr>
          <m:e>
            <m:r>
              <w:rPr>
                <w:rFonts w:ascii="Cambria Math" w:hAnsi="Cambria Math" w:cs="Times New Roman"/>
                <w:color w:val="000000" w:themeColor="text1"/>
                <w:szCs w:val="24"/>
              </w:rPr>
              <m:t>λ</m:t>
            </m:r>
          </m:e>
          <m:sub>
            <m:r>
              <m:rPr>
                <m:sty m:val="p"/>
              </m:rPr>
              <w:rPr>
                <w:rFonts w:ascii="Cambria Math" w:hAnsi="Cambria Math" w:cs="Times New Roman"/>
                <w:color w:val="000000" w:themeColor="text1"/>
                <w:szCs w:val="24"/>
              </w:rPr>
              <m:t>max</m:t>
            </m:r>
          </m:sub>
        </m:sSub>
        <m:r>
          <w:rPr>
            <w:rFonts w:ascii="Cambria Math" w:hAnsi="Cambria Math" w:cs="Times New Roman"/>
            <w:color w:val="000000" w:themeColor="text1"/>
            <w:szCs w:val="24"/>
          </w:rPr>
          <m:t>=</m:t>
        </m:r>
        <m:f>
          <m:fPr>
            <m:ctrlPr>
              <w:rPr>
                <w:rFonts w:ascii="Cambria Math" w:hAnsi="Cambria Math" w:cs="Times New Roman"/>
                <w:color w:val="000000" w:themeColor="text1"/>
                <w:szCs w:val="24"/>
              </w:rPr>
            </m:ctrlPr>
          </m:fPr>
          <m:num>
            <m:r>
              <w:rPr>
                <w:rFonts w:ascii="Cambria Math" w:hAnsi="Cambria Math" w:cs="Times New Roman"/>
                <w:color w:val="000000" w:themeColor="text1"/>
                <w:szCs w:val="24"/>
              </w:rPr>
              <m:t>2900</m:t>
            </m:r>
          </m:num>
          <m:den>
            <m:r>
              <w:rPr>
                <w:rFonts w:ascii="Cambria Math" w:hAnsi="Cambria Math" w:cs="Times New Roman"/>
                <w:color w:val="000000" w:themeColor="text1"/>
                <w:szCs w:val="24"/>
              </w:rPr>
              <m:t>T</m:t>
            </m:r>
          </m:den>
        </m:f>
        <m:r>
          <w:rPr>
            <w:rFonts w:ascii="Cambria Math" w:hAnsi="Cambria Math" w:cs="Times New Roman"/>
            <w:color w:val="000000" w:themeColor="text1"/>
            <w:szCs w:val="24"/>
          </w:rPr>
          <m:t>=</m:t>
        </m:r>
        <m:f>
          <m:fPr>
            <m:ctrlPr>
              <w:rPr>
                <w:rFonts w:ascii="Cambria Math" w:hAnsi="Cambria Math" w:cs="Times New Roman"/>
                <w:color w:val="000000" w:themeColor="text1"/>
                <w:szCs w:val="24"/>
              </w:rPr>
            </m:ctrlPr>
          </m:fPr>
          <m:num>
            <m:r>
              <w:rPr>
                <w:rFonts w:ascii="Cambria Math" w:hAnsi="Cambria Math" w:cs="Times New Roman"/>
                <w:color w:val="000000" w:themeColor="text1"/>
                <w:szCs w:val="24"/>
              </w:rPr>
              <m:t>2900</m:t>
            </m:r>
          </m:num>
          <m:den>
            <m:r>
              <w:rPr>
                <w:rFonts w:ascii="Cambria Math" w:hAnsi="Cambria Math" w:cs="Times New Roman"/>
                <w:color w:val="000000" w:themeColor="text1"/>
                <w:szCs w:val="24"/>
              </w:rPr>
              <m:t>36,5+273</m:t>
            </m:r>
          </m:den>
        </m:f>
        <m:r>
          <w:rPr>
            <w:rFonts w:ascii="Cambria Math" w:hAnsi="Cambria Math" w:cs="Times New Roman"/>
            <w:color w:val="000000" w:themeColor="text1"/>
            <w:szCs w:val="24"/>
          </w:rPr>
          <m:t>≈9,4μm</m:t>
        </m:r>
      </m:oMath>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widowControl w:val="0"/>
        <w:tabs>
          <w:tab w:val="left" w:pos="284"/>
          <w:tab w:val="left" w:pos="567"/>
          <w:tab w:val="left" w:pos="851"/>
          <w:tab w:val="left" w:pos="2835"/>
          <w:tab w:val="left" w:pos="5387"/>
          <w:tab w:val="left" w:pos="7938"/>
        </w:tabs>
        <w:autoSpaceDE w:val="0"/>
        <w:autoSpaceDN w:val="0"/>
        <w:adjustRightInd w:val="0"/>
        <w:spacing w:line="276" w:lineRule="auto"/>
        <w:jc w:val="both"/>
        <w:rPr>
          <w:rFonts w:cs="Times New Roman"/>
          <w:bCs/>
          <w:color w:val="000000" w:themeColor="text1"/>
          <w:szCs w:val="24"/>
          <w:lang w:val="vi-VN"/>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cs="Times New Roman"/>
          <w:bCs/>
          <w:color w:val="000000" w:themeColor="text1"/>
          <w:szCs w:val="24"/>
          <w:lang w:val="vi-VN"/>
        </w:rPr>
        <w:t>Mắc điện trở thuần R = 55 Ω vào mạch điện xoay chiều có điện áp u = 110cos(100</w:t>
      </w:r>
      <w:r w:rsidRPr="000C67BC">
        <w:rPr>
          <w:rFonts w:cs="Times New Roman"/>
          <w:bCs/>
          <w:color w:val="000000" w:themeColor="text1"/>
          <w:szCs w:val="24"/>
        </w:rPr>
        <w:t>π</w:t>
      </w:r>
      <w:r w:rsidRPr="000C67BC">
        <w:rPr>
          <w:rFonts w:cs="Times New Roman"/>
          <w:bCs/>
          <w:color w:val="000000" w:themeColor="text1"/>
          <w:szCs w:val="24"/>
          <w:lang w:val="vi-VN"/>
        </w:rPr>
        <w:t xml:space="preserve">t + </w:t>
      </w:r>
      <w:r w:rsidRPr="000C67BC">
        <w:rPr>
          <w:rFonts w:cs="Times New Roman"/>
          <w:bCs/>
          <w:color w:val="000000" w:themeColor="text1"/>
          <w:szCs w:val="24"/>
        </w:rPr>
        <w:t>π</w:t>
      </w:r>
      <w:r w:rsidRPr="000C67BC">
        <w:rPr>
          <w:rFonts w:cs="Times New Roman"/>
          <w:bCs/>
          <w:color w:val="000000" w:themeColor="text1"/>
          <w:szCs w:val="24"/>
          <w:lang w:val="vi-VN"/>
        </w:rPr>
        <w:t>/2) V. Viết biểu thức Cường độ dòng điện qua mạch và tính nhiệt lượng tỏa ra trên điện trở trong10 phút.</w:t>
      </w:r>
    </w:p>
    <w:p w:rsidR="00B91743" w:rsidRPr="000C67BC" w:rsidRDefault="00B91743" w:rsidP="00E43FC5">
      <w:pPr>
        <w:tabs>
          <w:tab w:val="left" w:pos="270"/>
          <w:tab w:val="left" w:pos="5670"/>
        </w:tabs>
        <w:spacing w:line="276" w:lineRule="auto"/>
        <w:jc w:val="both"/>
        <w:rPr>
          <w:rFonts w:cs="Times New Roman"/>
          <w:color w:val="000000" w:themeColor="text1"/>
          <w:szCs w:val="24"/>
        </w:rPr>
      </w:pPr>
      <w:r w:rsidRPr="00C9285A">
        <w:rPr>
          <w:rFonts w:cs="Times New Roman"/>
          <w:b/>
          <w:bCs/>
          <w:color w:val="0000FF"/>
          <w:szCs w:val="24"/>
        </w:rPr>
        <w:t xml:space="preserve">A. </w:t>
      </w:r>
      <w:r w:rsidRPr="000C67BC">
        <w:rPr>
          <w:rFonts w:cs="Times New Roman"/>
          <w:color w:val="000000" w:themeColor="text1"/>
          <w:szCs w:val="24"/>
        </w:rPr>
        <w:t xml:space="preserve">i = 2cos(100πt + </w:t>
      </w:r>
      <w:r w:rsidRPr="000C67BC">
        <w:rPr>
          <w:rFonts w:cs="Times New Roman"/>
          <w:color w:val="000000" w:themeColor="text1"/>
          <w:szCs w:val="24"/>
          <w:lang w:val="pt-BR"/>
        </w:rPr>
        <w:t>π/2)</w:t>
      </w:r>
      <w:r w:rsidRPr="000C67BC">
        <w:rPr>
          <w:rFonts w:cs="Times New Roman"/>
          <w:color w:val="000000" w:themeColor="text1"/>
          <w:szCs w:val="24"/>
        </w:rPr>
        <w:t xml:space="preserve"> A; Q = 66 kJ</w:t>
      </w:r>
      <w:r w:rsidRPr="000C67BC">
        <w:rPr>
          <w:rFonts w:cs="Times New Roman"/>
          <w:color w:val="000000" w:themeColor="text1"/>
          <w:szCs w:val="24"/>
        </w:rPr>
        <w:tab/>
      </w:r>
      <w:r w:rsidRPr="00C9285A">
        <w:rPr>
          <w:rFonts w:cs="Times New Roman"/>
          <w:b/>
          <w:color w:val="0000FF"/>
          <w:szCs w:val="24"/>
        </w:rPr>
        <w:t xml:space="preserve">B. </w:t>
      </w:r>
      <w:r w:rsidRPr="000C67BC">
        <w:rPr>
          <w:rFonts w:cs="Times New Roman"/>
          <w:color w:val="000000" w:themeColor="text1"/>
          <w:szCs w:val="24"/>
        </w:rPr>
        <w:t xml:space="preserve">i = 2cos(100πt - </w:t>
      </w:r>
      <w:r w:rsidRPr="000C67BC">
        <w:rPr>
          <w:rFonts w:cs="Times New Roman"/>
          <w:color w:val="000000" w:themeColor="text1"/>
          <w:szCs w:val="24"/>
          <w:lang w:val="pt-BR"/>
        </w:rPr>
        <w:t>π/2)</w:t>
      </w:r>
      <w:r w:rsidRPr="000C67BC">
        <w:rPr>
          <w:rFonts w:cs="Times New Roman"/>
          <w:color w:val="000000" w:themeColor="text1"/>
          <w:szCs w:val="24"/>
        </w:rPr>
        <w:t xml:space="preserve"> A; Q =</w:t>
      </w:r>
      <w:r w:rsidRPr="000C67BC">
        <w:rPr>
          <w:rFonts w:cs="Times New Roman"/>
          <w:color w:val="000000" w:themeColor="text1"/>
          <w:szCs w:val="24"/>
          <w:lang w:val="vi-VN"/>
        </w:rPr>
        <w:t xml:space="preserve"> </w:t>
      </w:r>
      <w:r w:rsidRPr="000C67BC">
        <w:rPr>
          <w:rFonts w:cs="Times New Roman"/>
          <w:color w:val="000000" w:themeColor="text1"/>
          <w:szCs w:val="24"/>
        </w:rPr>
        <w:t>86 kJ</w:t>
      </w:r>
    </w:p>
    <w:p w:rsidR="00B91743" w:rsidRPr="000C67BC" w:rsidRDefault="00B91743" w:rsidP="00E43FC5">
      <w:pPr>
        <w:tabs>
          <w:tab w:val="left" w:pos="270"/>
          <w:tab w:val="left" w:pos="5670"/>
        </w:tabs>
        <w:spacing w:line="276" w:lineRule="auto"/>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 xml:space="preserve">i = 2cos(100πt + </w:t>
      </w:r>
      <w:r w:rsidRPr="000C67BC">
        <w:rPr>
          <w:rFonts w:cs="Times New Roman"/>
          <w:color w:val="000000" w:themeColor="text1"/>
          <w:szCs w:val="24"/>
          <w:lang w:val="pt-BR"/>
        </w:rPr>
        <w:t>π/4)</w:t>
      </w:r>
      <w:r w:rsidRPr="000C67BC">
        <w:rPr>
          <w:rFonts w:cs="Times New Roman"/>
          <w:color w:val="000000" w:themeColor="text1"/>
          <w:szCs w:val="24"/>
        </w:rPr>
        <w:t xml:space="preserve"> A; Q = 66 kJ</w:t>
      </w:r>
      <w:r w:rsidRPr="000C67BC">
        <w:rPr>
          <w:rFonts w:cs="Times New Roman"/>
          <w:color w:val="000000" w:themeColor="text1"/>
          <w:szCs w:val="24"/>
        </w:rPr>
        <w:tab/>
      </w:r>
      <w:r w:rsidRPr="00C9285A">
        <w:rPr>
          <w:rFonts w:cs="Times New Roman"/>
          <w:b/>
          <w:color w:val="0000FF"/>
          <w:szCs w:val="24"/>
        </w:rPr>
        <w:t xml:space="preserve">D. </w:t>
      </w:r>
      <w:r w:rsidRPr="000C67BC">
        <w:rPr>
          <w:rFonts w:cs="Times New Roman"/>
          <w:color w:val="000000" w:themeColor="text1"/>
          <w:szCs w:val="24"/>
        </w:rPr>
        <w:t xml:space="preserve">i = 2cos(100πt - </w:t>
      </w:r>
      <w:r w:rsidRPr="000C67BC">
        <w:rPr>
          <w:rFonts w:cs="Times New Roman"/>
          <w:color w:val="000000" w:themeColor="text1"/>
          <w:szCs w:val="24"/>
          <w:lang w:val="pt-BR"/>
        </w:rPr>
        <w:t>π/4)</w:t>
      </w:r>
      <w:r w:rsidRPr="000C67BC">
        <w:rPr>
          <w:rFonts w:cs="Times New Roman"/>
          <w:color w:val="000000" w:themeColor="text1"/>
          <w:szCs w:val="24"/>
        </w:rPr>
        <w:t xml:space="preserve"> A; Q =</w:t>
      </w:r>
      <w:r w:rsidRPr="000C67BC">
        <w:rPr>
          <w:rFonts w:cs="Times New Roman"/>
          <w:color w:val="000000" w:themeColor="text1"/>
          <w:szCs w:val="24"/>
          <w:lang w:val="vi-VN"/>
        </w:rPr>
        <w:t xml:space="preserve"> </w:t>
      </w:r>
      <w:r w:rsidRPr="000C67BC">
        <w:rPr>
          <w:rFonts w:cs="Times New Roman"/>
          <w:color w:val="000000" w:themeColor="text1"/>
          <w:szCs w:val="24"/>
        </w:rPr>
        <w:t>86 kJ</w:t>
      </w:r>
    </w:p>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 xml:space="preserve">GIẢI </w:t>
      </w:r>
    </w:p>
    <w:p w:rsidR="00B91743" w:rsidRPr="000C67BC" w:rsidRDefault="00B91743" w:rsidP="00E43FC5">
      <w:pPr>
        <w:spacing w:line="276" w:lineRule="auto"/>
        <w:jc w:val="both"/>
        <w:rPr>
          <w:rFonts w:eastAsia="Calibri" w:cs="Times New Roman"/>
          <w:iCs/>
          <w:color w:val="000000" w:themeColor="text1"/>
          <w:szCs w:val="24"/>
          <w:lang w:val="vi-VN"/>
          <w14:ligatures w14:val="standardContextual"/>
        </w:rPr>
      </w:pPr>
      <w:r w:rsidRPr="000C67BC">
        <w:rPr>
          <w:rFonts w:eastAsia="Calibri" w:cs="Times New Roman"/>
          <w:iCs/>
          <w:color w:val="000000" w:themeColor="text1"/>
          <w:szCs w:val="24"/>
          <w:lang w:val="vi-VN"/>
          <w14:ligatures w14:val="standardContextual"/>
        </w:rPr>
        <w:t xml:space="preserve">Ta có cường độ dòng điện cực đại trong mạch:  </w:t>
      </w:r>
      <m:oMath>
        <m:sSub>
          <m:sSubPr>
            <m:ctrlPr>
              <w:rPr>
                <w:rFonts w:ascii="Cambria Math" w:eastAsia="Calibri" w:hAnsi="Cambria Math" w:cs="Times New Roman"/>
                <w:i/>
                <w:iCs/>
                <w:color w:val="000000" w:themeColor="text1"/>
                <w:szCs w:val="24"/>
                <w14:ligatures w14:val="standardContextual"/>
              </w:rPr>
            </m:ctrlPr>
          </m:sSubPr>
          <m:e>
            <m:r>
              <w:rPr>
                <w:rFonts w:ascii="Cambria Math" w:eastAsia="Calibri" w:hAnsi="Cambria Math" w:cs="Times New Roman"/>
                <w:color w:val="000000" w:themeColor="text1"/>
                <w:szCs w:val="24"/>
                <w:lang w:val="vi-VN"/>
                <w14:ligatures w14:val="standardContextual"/>
              </w:rPr>
              <m:t>I</m:t>
            </m:r>
          </m:e>
          <m:sub>
            <m:r>
              <w:rPr>
                <w:rFonts w:ascii="Cambria Math" w:eastAsia="Calibri" w:hAnsi="Cambria Math" w:cs="Times New Roman"/>
                <w:color w:val="000000" w:themeColor="text1"/>
                <w:szCs w:val="24"/>
                <w:lang w:val="vi-VN"/>
                <w14:ligatures w14:val="standardContextual"/>
              </w:rPr>
              <m:t>0</m:t>
            </m:r>
          </m:sub>
        </m:sSub>
        <m:r>
          <w:rPr>
            <w:rFonts w:ascii="Cambria Math" w:eastAsia="Calibri" w:hAnsi="Cambria Math" w:cs="Times New Roman"/>
            <w:color w:val="000000" w:themeColor="text1"/>
            <w:szCs w:val="24"/>
            <w:lang w:val="vi-VN"/>
            <w14:ligatures w14:val="standardContextual"/>
          </w:rPr>
          <m:t>=</m:t>
        </m:r>
        <m:f>
          <m:fPr>
            <m:ctrlPr>
              <w:rPr>
                <w:rFonts w:ascii="Cambria Math" w:eastAsia="Calibri" w:hAnsi="Cambria Math" w:cs="Times New Roman"/>
                <w:i/>
                <w:iCs/>
                <w:color w:val="000000" w:themeColor="text1"/>
                <w:szCs w:val="24"/>
                <w14:ligatures w14:val="standardContextual"/>
              </w:rPr>
            </m:ctrlPr>
          </m:fPr>
          <m:num>
            <m:sSub>
              <m:sSubPr>
                <m:ctrlPr>
                  <w:rPr>
                    <w:rFonts w:ascii="Cambria Math" w:eastAsia="Calibri" w:hAnsi="Cambria Math" w:cs="Times New Roman"/>
                    <w:i/>
                    <w:iCs/>
                    <w:color w:val="000000" w:themeColor="text1"/>
                    <w:szCs w:val="24"/>
                    <w14:ligatures w14:val="standardContextual"/>
                  </w:rPr>
                </m:ctrlPr>
              </m:sSubPr>
              <m:e>
                <m:r>
                  <w:rPr>
                    <w:rFonts w:ascii="Cambria Math" w:eastAsia="Calibri" w:hAnsi="Cambria Math" w:cs="Times New Roman"/>
                    <w:color w:val="000000" w:themeColor="text1"/>
                    <w:szCs w:val="24"/>
                    <w:lang w:val="vi-VN"/>
                    <w14:ligatures w14:val="standardContextual"/>
                  </w:rPr>
                  <m:t>U</m:t>
                </m:r>
              </m:e>
              <m:sub>
                <m:r>
                  <w:rPr>
                    <w:rFonts w:ascii="Cambria Math" w:eastAsia="Calibri" w:hAnsi="Cambria Math" w:cs="Times New Roman"/>
                    <w:color w:val="000000" w:themeColor="text1"/>
                    <w:szCs w:val="24"/>
                    <w:lang w:val="vi-VN"/>
                    <w14:ligatures w14:val="standardContextual"/>
                  </w:rPr>
                  <m:t>o</m:t>
                </m:r>
              </m:sub>
            </m:sSub>
          </m:num>
          <m:den>
            <m:r>
              <w:rPr>
                <w:rFonts w:ascii="Cambria Math" w:eastAsia="Calibri" w:hAnsi="Cambria Math" w:cs="Times New Roman"/>
                <w:color w:val="000000" w:themeColor="text1"/>
                <w:szCs w:val="24"/>
                <w:lang w:val="vi-VN"/>
                <w14:ligatures w14:val="standardContextual"/>
              </w:rPr>
              <m:t>R</m:t>
            </m:r>
          </m:den>
        </m:f>
        <m:r>
          <w:rPr>
            <w:rFonts w:ascii="Cambria Math" w:eastAsia="Calibri" w:hAnsi="Cambria Math" w:cs="Times New Roman"/>
            <w:color w:val="000000" w:themeColor="text1"/>
            <w:szCs w:val="24"/>
            <w:lang w:val="vi-VN"/>
            <w14:ligatures w14:val="standardContextual"/>
          </w:rPr>
          <m:t>=</m:t>
        </m:r>
        <m:f>
          <m:fPr>
            <m:ctrlPr>
              <w:rPr>
                <w:rFonts w:ascii="Cambria Math" w:eastAsia="Calibri" w:hAnsi="Cambria Math" w:cs="Times New Roman"/>
                <w:i/>
                <w:iCs/>
                <w:color w:val="000000" w:themeColor="text1"/>
                <w:szCs w:val="24"/>
                <w14:ligatures w14:val="standardContextual"/>
              </w:rPr>
            </m:ctrlPr>
          </m:fPr>
          <m:num>
            <m:r>
              <w:rPr>
                <w:rFonts w:ascii="Cambria Math" w:eastAsia="Calibri" w:hAnsi="Cambria Math" w:cs="Times New Roman"/>
                <w:color w:val="000000" w:themeColor="text1"/>
                <w:szCs w:val="24"/>
                <w:lang w:val="vi-VN"/>
                <w14:ligatures w14:val="standardContextual"/>
              </w:rPr>
              <m:t>110</m:t>
            </m:r>
          </m:num>
          <m:den>
            <m:r>
              <w:rPr>
                <w:rFonts w:ascii="Cambria Math" w:eastAsia="Calibri" w:hAnsi="Cambria Math" w:cs="Times New Roman"/>
                <w:color w:val="000000" w:themeColor="text1"/>
                <w:szCs w:val="24"/>
                <w:lang w:val="vi-VN"/>
                <w14:ligatures w14:val="standardContextual"/>
              </w:rPr>
              <m:t>55</m:t>
            </m:r>
          </m:den>
        </m:f>
        <m:r>
          <w:rPr>
            <w:rFonts w:ascii="Cambria Math" w:eastAsia="Calibri" w:hAnsi="Cambria Math" w:cs="Times New Roman"/>
            <w:color w:val="000000" w:themeColor="text1"/>
            <w:szCs w:val="24"/>
            <w:lang w:val="vi-VN"/>
            <w14:ligatures w14:val="standardContextual"/>
          </w:rPr>
          <m:t>=2A</m:t>
        </m:r>
      </m:oMath>
    </w:p>
    <w:p w:rsidR="00B91743" w:rsidRPr="000C67BC" w:rsidRDefault="00B91743" w:rsidP="00E43FC5">
      <w:pPr>
        <w:spacing w:line="276" w:lineRule="auto"/>
        <w:jc w:val="both"/>
        <w:rPr>
          <w:rFonts w:eastAsia="Calibri" w:cs="Times New Roman"/>
          <w:b/>
          <w:i/>
          <w:iCs/>
          <w:color w:val="000000" w:themeColor="text1"/>
          <w:szCs w:val="24"/>
          <w:lang w:val="vi-VN"/>
          <w14:ligatures w14:val="standardContextual"/>
        </w:rPr>
      </w:pPr>
      <w:r w:rsidRPr="000C67BC">
        <w:rPr>
          <w:rFonts w:eastAsia="Calibri" w:cs="Times New Roman"/>
          <w:iCs/>
          <w:color w:val="000000" w:themeColor="text1"/>
          <w:szCs w:val="24"/>
          <w:lang w:val="vi-VN"/>
          <w14:ligatures w14:val="standardContextual"/>
        </w:rPr>
        <w:t>Nhiệt lượng toả ra trên R trong 10 phút là:</w:t>
      </w:r>
      <w:r w:rsidRPr="000C67BC">
        <w:rPr>
          <w:rFonts w:eastAsia="Calibri" w:cs="Times New Roman"/>
          <w:i/>
          <w:iCs/>
          <w:color w:val="000000" w:themeColor="text1"/>
          <w:szCs w:val="24"/>
          <w:lang w:val="vi-VN"/>
          <w14:ligatures w14:val="standardContextual"/>
        </w:rPr>
        <w:t xml:space="preserve"> </w:t>
      </w:r>
      <m:oMath>
        <m:r>
          <w:rPr>
            <w:rFonts w:ascii="Cambria Math" w:eastAsia="Calibri" w:hAnsi="Cambria Math" w:cs="Times New Roman"/>
            <w:color w:val="000000" w:themeColor="text1"/>
            <w:szCs w:val="24"/>
            <w:lang w:val="vi-VN"/>
            <w14:ligatures w14:val="standardContextual"/>
          </w:rPr>
          <m:t>Q=</m:t>
        </m:r>
        <m:sSup>
          <m:sSupPr>
            <m:ctrlPr>
              <w:rPr>
                <w:rFonts w:ascii="Cambria Math" w:eastAsia="Calibri" w:hAnsi="Cambria Math" w:cs="Times New Roman"/>
                <w:i/>
                <w:iCs/>
                <w:color w:val="000000" w:themeColor="text1"/>
                <w:szCs w:val="24"/>
                <w14:ligatures w14:val="standardContextual"/>
              </w:rPr>
            </m:ctrlPr>
          </m:sSupPr>
          <m:e>
            <m:r>
              <w:rPr>
                <w:rFonts w:ascii="Cambria Math" w:eastAsia="Calibri" w:hAnsi="Cambria Math" w:cs="Times New Roman"/>
                <w:color w:val="000000" w:themeColor="text1"/>
                <w:szCs w:val="24"/>
                <w:lang w:val="vi-VN"/>
                <w14:ligatures w14:val="standardContextual"/>
              </w:rPr>
              <m:t>I</m:t>
            </m:r>
          </m:e>
          <m:sup>
            <m:r>
              <w:rPr>
                <w:rFonts w:ascii="Cambria Math" w:eastAsia="Calibri" w:hAnsi="Cambria Math" w:cs="Times New Roman"/>
                <w:color w:val="000000" w:themeColor="text1"/>
                <w:szCs w:val="24"/>
                <w:lang w:val="vi-VN"/>
                <w14:ligatures w14:val="standardContextual"/>
              </w:rPr>
              <m:t>2</m:t>
            </m:r>
          </m:sup>
        </m:sSup>
        <m:r>
          <w:rPr>
            <w:rFonts w:ascii="Cambria Math" w:eastAsia="Calibri" w:hAnsi="Cambria Math" w:cs="Times New Roman"/>
            <w:color w:val="000000" w:themeColor="text1"/>
            <w:szCs w:val="24"/>
            <w:lang w:val="vi-VN"/>
            <w14:ligatures w14:val="standardContextual"/>
          </w:rPr>
          <m:t>Rt=</m:t>
        </m:r>
        <m:f>
          <m:fPr>
            <m:ctrlPr>
              <w:rPr>
                <w:rFonts w:ascii="Cambria Math" w:eastAsia="Calibri" w:hAnsi="Cambria Math" w:cs="Times New Roman"/>
                <w:i/>
                <w:iCs/>
                <w:color w:val="000000" w:themeColor="text1"/>
                <w:szCs w:val="24"/>
                <w14:ligatures w14:val="standardContextual"/>
              </w:rPr>
            </m:ctrlPr>
          </m:fPr>
          <m:num>
            <m:sSubSup>
              <m:sSubSupPr>
                <m:ctrlPr>
                  <w:rPr>
                    <w:rFonts w:ascii="Cambria Math" w:eastAsia="Calibri" w:hAnsi="Cambria Math" w:cs="Times New Roman"/>
                    <w:i/>
                    <w:iCs/>
                    <w:color w:val="000000" w:themeColor="text1"/>
                    <w:szCs w:val="24"/>
                    <w14:ligatures w14:val="standardContextual"/>
                  </w:rPr>
                </m:ctrlPr>
              </m:sSubSupPr>
              <m:e>
                <m:r>
                  <w:rPr>
                    <w:rFonts w:ascii="Cambria Math" w:eastAsia="Calibri" w:hAnsi="Cambria Math" w:cs="Times New Roman"/>
                    <w:color w:val="000000" w:themeColor="text1"/>
                    <w:szCs w:val="24"/>
                    <w:lang w:val="vi-VN"/>
                    <w14:ligatures w14:val="standardContextual"/>
                  </w:rPr>
                  <m:t>I</m:t>
                </m:r>
              </m:e>
              <m:sub>
                <m:r>
                  <w:rPr>
                    <w:rFonts w:ascii="Cambria Math" w:eastAsia="Calibri" w:hAnsi="Cambria Math" w:cs="Times New Roman"/>
                    <w:color w:val="000000" w:themeColor="text1"/>
                    <w:szCs w:val="24"/>
                    <w:lang w:val="vi-VN"/>
                    <w14:ligatures w14:val="standardContextual"/>
                  </w:rPr>
                  <m:t>o</m:t>
                </m:r>
              </m:sub>
              <m:sup>
                <m:r>
                  <w:rPr>
                    <w:rFonts w:ascii="Cambria Math" w:eastAsia="Calibri" w:hAnsi="Cambria Math" w:cs="Times New Roman"/>
                    <w:color w:val="000000" w:themeColor="text1"/>
                    <w:szCs w:val="24"/>
                    <w:lang w:val="vi-VN"/>
                    <w14:ligatures w14:val="standardContextual"/>
                  </w:rPr>
                  <m:t>2</m:t>
                </m:r>
              </m:sup>
            </m:sSubSup>
            <m:r>
              <w:rPr>
                <w:rFonts w:ascii="Cambria Math" w:eastAsia="Calibri" w:hAnsi="Cambria Math" w:cs="Times New Roman"/>
                <w:color w:val="000000" w:themeColor="text1"/>
                <w:szCs w:val="24"/>
                <w:lang w:val="vi-VN"/>
                <w14:ligatures w14:val="standardContextual"/>
              </w:rPr>
              <m:t>Rt</m:t>
            </m:r>
          </m:num>
          <m:den>
            <m:r>
              <w:rPr>
                <w:rFonts w:ascii="Cambria Math" w:eastAsia="Calibri" w:hAnsi="Cambria Math" w:cs="Times New Roman"/>
                <w:color w:val="000000" w:themeColor="text1"/>
                <w:szCs w:val="24"/>
                <w:lang w:val="vi-VN"/>
                <w14:ligatures w14:val="standardContextual"/>
              </w:rPr>
              <m:t>2</m:t>
            </m:r>
          </m:den>
        </m:f>
        <m:r>
          <w:rPr>
            <w:rFonts w:ascii="Cambria Math" w:eastAsia="Calibri" w:hAnsi="Cambria Math" w:cs="Times New Roman"/>
            <w:color w:val="000000" w:themeColor="text1"/>
            <w:szCs w:val="24"/>
            <w:lang w:val="vi-VN"/>
            <w14:ligatures w14:val="standardContextual"/>
          </w:rPr>
          <m:t>=</m:t>
        </m:r>
        <m:f>
          <m:fPr>
            <m:ctrlPr>
              <w:rPr>
                <w:rFonts w:ascii="Cambria Math" w:eastAsia="Calibri" w:hAnsi="Cambria Math" w:cs="Times New Roman"/>
                <w:i/>
                <w:iCs/>
                <w:color w:val="000000" w:themeColor="text1"/>
                <w:szCs w:val="24"/>
                <w14:ligatures w14:val="standardContextual"/>
              </w:rPr>
            </m:ctrlPr>
          </m:fPr>
          <m:num>
            <m:sSup>
              <m:sSupPr>
                <m:ctrlPr>
                  <w:rPr>
                    <w:rFonts w:ascii="Cambria Math" w:eastAsia="Calibri" w:hAnsi="Cambria Math" w:cs="Times New Roman"/>
                    <w:i/>
                    <w:iCs/>
                    <w:color w:val="000000" w:themeColor="text1"/>
                    <w:szCs w:val="24"/>
                    <w14:ligatures w14:val="standardContextual"/>
                  </w:rPr>
                </m:ctrlPr>
              </m:sSupPr>
              <m:e>
                <m:r>
                  <w:rPr>
                    <w:rFonts w:ascii="Cambria Math" w:eastAsia="Calibri" w:hAnsi="Cambria Math" w:cs="Times New Roman"/>
                    <w:color w:val="000000" w:themeColor="text1"/>
                    <w:szCs w:val="24"/>
                    <w:lang w:val="vi-VN"/>
                    <w14:ligatures w14:val="standardContextual"/>
                  </w:rPr>
                  <m:t>2</m:t>
                </m:r>
              </m:e>
              <m:sup>
                <m:r>
                  <w:rPr>
                    <w:rFonts w:ascii="Cambria Math" w:eastAsia="Calibri" w:hAnsi="Cambria Math" w:cs="Times New Roman"/>
                    <w:color w:val="000000" w:themeColor="text1"/>
                    <w:szCs w:val="24"/>
                    <w:lang w:val="vi-VN"/>
                    <w14:ligatures w14:val="standardContextual"/>
                  </w:rPr>
                  <m:t>2</m:t>
                </m:r>
              </m:sup>
            </m:sSup>
            <m:r>
              <w:rPr>
                <w:rFonts w:ascii="Cambria Math" w:eastAsia="Calibri" w:hAnsi="Cambria Math" w:cs="Times New Roman"/>
                <w:color w:val="000000" w:themeColor="text1"/>
                <w:szCs w:val="24"/>
                <w:lang w:val="vi-VN"/>
                <w14:ligatures w14:val="standardContextual"/>
              </w:rPr>
              <m:t>.55.10.60</m:t>
            </m:r>
          </m:num>
          <m:den>
            <m:r>
              <w:rPr>
                <w:rFonts w:ascii="Cambria Math" w:eastAsia="Calibri" w:hAnsi="Cambria Math" w:cs="Times New Roman"/>
                <w:color w:val="000000" w:themeColor="text1"/>
                <w:szCs w:val="24"/>
                <w:lang w:val="vi-VN"/>
                <w14:ligatures w14:val="standardContextual"/>
              </w:rPr>
              <m:t>2</m:t>
            </m:r>
          </m:den>
        </m:f>
        <m:r>
          <w:rPr>
            <w:rFonts w:ascii="Cambria Math" w:eastAsia="Calibri" w:hAnsi="Cambria Math" w:cs="Times New Roman"/>
            <w:color w:val="000000" w:themeColor="text1"/>
            <w:szCs w:val="24"/>
            <w:lang w:val="vi-VN"/>
            <w14:ligatures w14:val="standardContextual"/>
          </w:rPr>
          <m:t>=66000J</m:t>
        </m:r>
      </m:oMath>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tabs>
          <w:tab w:val="left" w:pos="284"/>
          <w:tab w:val="left" w:pos="2552"/>
          <w:tab w:val="left" w:pos="4820"/>
          <w:tab w:val="left" w:pos="7088"/>
        </w:tabs>
        <w:spacing w:line="276" w:lineRule="auto"/>
        <w:jc w:val="both"/>
        <w:rPr>
          <w:rFonts w:cs="Times New Roman"/>
          <w:bCs/>
          <w:color w:val="000000" w:themeColor="text1"/>
          <w:szCs w:val="24"/>
          <w:lang w:val="fr-FR"/>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bCs/>
          <w:color w:val="000000" w:themeColor="text1"/>
          <w:szCs w:val="24"/>
          <w:lang w:val="fr-FR"/>
        </w:rPr>
        <w:t xml:space="preserve">Một lượng khí lí tưởng xác định biến đổi theo chu trình như hình vẽ bên. </w:t>
      </w:r>
      <w:r w:rsidRPr="000C67BC">
        <w:rPr>
          <w:rFonts w:cs="Times New Roman"/>
          <w:noProof/>
          <w:color w:val="000000" w:themeColor="text1"/>
          <w:szCs w:val="24"/>
          <w14:ligatures w14:val="standardContextual"/>
        </w:rPr>
        <w:drawing>
          <wp:inline distT="0" distB="0" distL="0" distR="0" wp14:anchorId="1AD52989" wp14:editId="7EA73F56">
            <wp:extent cx="1324687" cy="1169670"/>
            <wp:effectExtent l="0" t="0" r="8890" b="0"/>
            <wp:docPr id="1844259938" name="Picture 1" descr="A diagram of a square with arrow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76206" name="Picture 1" descr="A diagram of a square with arrows  Description automatically generated"/>
                    <pic:cNvPicPr/>
                  </pic:nvPicPr>
                  <pic:blipFill>
                    <a:blip r:embed="rId1934"/>
                    <a:stretch>
                      <a:fillRect/>
                    </a:stretch>
                  </pic:blipFill>
                  <pic:spPr>
                    <a:xfrm>
                      <a:off x="0" y="0"/>
                      <a:ext cx="1328299" cy="1172860"/>
                    </a:xfrm>
                    <a:prstGeom prst="rect">
                      <a:avLst/>
                    </a:prstGeom>
                  </pic:spPr>
                </pic:pic>
              </a:graphicData>
            </a:graphic>
          </wp:inline>
        </w:drawing>
      </w:r>
    </w:p>
    <w:p w:rsidR="00B91743" w:rsidRPr="000C67BC" w:rsidRDefault="00B91743" w:rsidP="00E43FC5">
      <w:pPr>
        <w:tabs>
          <w:tab w:val="left" w:pos="284"/>
          <w:tab w:val="left" w:pos="2552"/>
          <w:tab w:val="left" w:pos="4820"/>
          <w:tab w:val="left" w:pos="7088"/>
        </w:tabs>
        <w:spacing w:line="276" w:lineRule="auto"/>
        <w:jc w:val="both"/>
        <w:rPr>
          <w:rFonts w:cs="Times New Roman"/>
          <w:bCs/>
          <w:color w:val="000000" w:themeColor="text1"/>
          <w:szCs w:val="24"/>
          <w:lang w:val="fr-FR"/>
        </w:rPr>
      </w:pPr>
      <w:r w:rsidRPr="000C67BC">
        <w:rPr>
          <w:rFonts w:cs="Times New Roman"/>
          <w:bCs/>
          <w:color w:val="000000" w:themeColor="text1"/>
          <w:szCs w:val="24"/>
          <w:lang w:val="fr-FR"/>
        </w:rPr>
        <w:t>Nếu chuyển đồ thị trên sang hệ trục tọa độ (p,V) thì đáp án nào mô tả tương đương:</w:t>
      </w:r>
    </w:p>
    <w:p w:rsidR="00B91743" w:rsidRPr="000C67BC" w:rsidRDefault="00B91743" w:rsidP="00E43FC5">
      <w:pPr>
        <w:tabs>
          <w:tab w:val="left" w:pos="284"/>
          <w:tab w:val="left" w:pos="2552"/>
          <w:tab w:val="left" w:pos="4820"/>
          <w:tab w:val="left" w:pos="7088"/>
        </w:tabs>
        <w:spacing w:line="276" w:lineRule="auto"/>
        <w:jc w:val="both"/>
        <w:rPr>
          <w:rFonts w:cs="Times New Roman"/>
          <w:b/>
          <w:color w:val="000000" w:themeColor="text1"/>
          <w:szCs w:val="24"/>
        </w:rPr>
      </w:pPr>
      <w:r w:rsidRPr="000C67BC">
        <w:rPr>
          <w:rFonts w:cs="Times New Roman"/>
          <w:b/>
          <w:noProof/>
          <w:color w:val="000000" w:themeColor="text1"/>
          <w:szCs w:val="24"/>
        </w:rPr>
        <w:drawing>
          <wp:inline distT="0" distB="0" distL="0" distR="0" wp14:anchorId="7135CCE3" wp14:editId="38020A0A">
            <wp:extent cx="5024755" cy="1107722"/>
            <wp:effectExtent l="0" t="0" r="4445" b="0"/>
            <wp:docPr id="1844259939" name="Picture 2953" descr="A close-up of a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31619" name="Picture 2953" descr="A close-up of a diagram  Description automatically generated"/>
                    <pic:cNvPicPr>
                      <a:picLocks noChangeAspect="1" noChangeArrowheads="1"/>
                    </pic:cNvPicPr>
                  </pic:nvPicPr>
                  <pic:blipFill>
                    <a:blip r:embed="rId1935">
                      <a:extLst>
                        <a:ext uri="{28A0092B-C50C-407E-A947-70E740481C1C}">
                          <a14:useLocalDpi xmlns:a14="http://schemas.microsoft.com/office/drawing/2010/main" val="0"/>
                        </a:ext>
                      </a:extLst>
                    </a:blip>
                    <a:srcRect/>
                    <a:stretch>
                      <a:fillRect/>
                    </a:stretch>
                  </pic:blipFill>
                  <pic:spPr bwMode="auto">
                    <a:xfrm>
                      <a:off x="0" y="0"/>
                      <a:ext cx="5056402" cy="1114699"/>
                    </a:xfrm>
                    <a:prstGeom prst="rect">
                      <a:avLst/>
                    </a:prstGeom>
                    <a:noFill/>
                    <a:ln>
                      <a:noFill/>
                    </a:ln>
                  </pic:spPr>
                </pic:pic>
              </a:graphicData>
            </a:graphic>
          </wp:inline>
        </w:drawing>
      </w:r>
    </w:p>
    <w:p w:rsidR="00B91743" w:rsidRPr="000C67BC" w:rsidRDefault="00B91743" w:rsidP="00E43FC5">
      <w:pPr>
        <w:tabs>
          <w:tab w:val="left" w:pos="284"/>
          <w:tab w:val="left" w:pos="2552"/>
          <w:tab w:val="left" w:pos="4820"/>
          <w:tab w:val="left" w:pos="7088"/>
        </w:tabs>
        <w:spacing w:line="276" w:lineRule="auto"/>
        <w:jc w:val="both"/>
        <w:rPr>
          <w:rFonts w:eastAsia="Arial" w:cs="Times New Roman"/>
          <w:color w:val="000000" w:themeColor="text1"/>
          <w:szCs w:val="24"/>
        </w:rPr>
      </w:pPr>
      <w:r w:rsidRPr="00C9285A">
        <w:rPr>
          <w:rFonts w:eastAsia="Arial" w:cs="Times New Roman"/>
          <w:b/>
          <w:bCs/>
          <w:color w:val="0000FF"/>
          <w:szCs w:val="24"/>
          <w:lang w:val="vi-VN"/>
        </w:rPr>
        <w:t xml:space="preserve">A. </w:t>
      </w:r>
      <w:r w:rsidRPr="000C67BC">
        <w:rPr>
          <w:rFonts w:eastAsia="Arial" w:cs="Times New Roman"/>
          <w:color w:val="000000" w:themeColor="text1"/>
          <w:szCs w:val="24"/>
        </w:rPr>
        <w:t>Hình 1</w:t>
      </w:r>
      <w:r w:rsidRPr="000C67BC">
        <w:rPr>
          <w:rFonts w:eastAsia="Arial" w:cs="Times New Roman"/>
          <w:color w:val="000000" w:themeColor="text1"/>
          <w:szCs w:val="24"/>
          <w:lang w:val="vi-VN"/>
        </w:rPr>
        <w:tab/>
      </w:r>
    </w:p>
    <w:p w:rsidR="00B91743" w:rsidRPr="000C67BC" w:rsidRDefault="00B91743" w:rsidP="00E43FC5">
      <w:pPr>
        <w:tabs>
          <w:tab w:val="left" w:pos="284"/>
          <w:tab w:val="left" w:pos="2552"/>
          <w:tab w:val="left" w:pos="4820"/>
          <w:tab w:val="left" w:pos="7088"/>
        </w:tabs>
        <w:spacing w:line="276" w:lineRule="auto"/>
        <w:jc w:val="both"/>
        <w:rPr>
          <w:rFonts w:eastAsia="Arial" w:cs="Times New Roman"/>
          <w:color w:val="000000" w:themeColor="text1"/>
          <w:szCs w:val="24"/>
          <w:lang w:val="vi-VN"/>
        </w:rPr>
      </w:pPr>
      <w:r w:rsidRPr="00C9285A">
        <w:rPr>
          <w:rFonts w:eastAsia="Arial" w:cs="Times New Roman"/>
          <w:b/>
          <w:bCs/>
          <w:color w:val="0000FF"/>
          <w:szCs w:val="24"/>
          <w:lang w:val="vi-VN"/>
        </w:rPr>
        <w:t xml:space="preserve">B. </w:t>
      </w:r>
      <w:r w:rsidRPr="000C67BC">
        <w:rPr>
          <w:rFonts w:eastAsia="Arial" w:cs="Times New Roman"/>
          <w:color w:val="000000" w:themeColor="text1"/>
          <w:szCs w:val="24"/>
        </w:rPr>
        <w:t>Hình 2</w:t>
      </w:r>
    </w:p>
    <w:p w:rsidR="00B91743" w:rsidRPr="000C67BC" w:rsidRDefault="00B91743" w:rsidP="00E43FC5">
      <w:pPr>
        <w:tabs>
          <w:tab w:val="left" w:pos="284"/>
          <w:tab w:val="left" w:pos="2552"/>
          <w:tab w:val="left" w:pos="4820"/>
          <w:tab w:val="left" w:pos="7088"/>
        </w:tabs>
        <w:spacing w:line="276" w:lineRule="auto"/>
        <w:rPr>
          <w:rFonts w:eastAsia="Arial" w:cs="Times New Roman"/>
          <w:color w:val="000000" w:themeColor="text1"/>
          <w:szCs w:val="24"/>
        </w:rPr>
      </w:pPr>
      <w:r w:rsidRPr="00C9285A">
        <w:rPr>
          <w:rFonts w:eastAsia="Arial" w:cs="Times New Roman"/>
          <w:b/>
          <w:bCs/>
          <w:color w:val="0000FF"/>
          <w:szCs w:val="24"/>
          <w:lang w:val="vi-VN"/>
        </w:rPr>
        <w:t xml:space="preserve">C. </w:t>
      </w:r>
      <w:r w:rsidRPr="000C67BC">
        <w:rPr>
          <w:rFonts w:eastAsia="Arial" w:cs="Times New Roman"/>
          <w:color w:val="000000" w:themeColor="text1"/>
          <w:szCs w:val="24"/>
        </w:rPr>
        <w:t>Hình 3</w:t>
      </w:r>
    </w:p>
    <w:p w:rsidR="00B91743" w:rsidRPr="000C67BC" w:rsidRDefault="00B91743" w:rsidP="00E43FC5">
      <w:pPr>
        <w:tabs>
          <w:tab w:val="left" w:pos="283"/>
          <w:tab w:val="left" w:pos="2552"/>
          <w:tab w:val="left" w:pos="4820"/>
          <w:tab w:val="left" w:pos="7088"/>
        </w:tabs>
        <w:spacing w:line="276" w:lineRule="auto"/>
        <w:rPr>
          <w:rFonts w:eastAsia="Arial" w:cs="Times New Roman"/>
          <w:color w:val="000000" w:themeColor="text1"/>
          <w:szCs w:val="24"/>
          <w:lang w:val="vi-VN"/>
        </w:rPr>
      </w:pPr>
      <w:r w:rsidRPr="00C9285A">
        <w:rPr>
          <w:rFonts w:eastAsia="Arial" w:cs="Times New Roman"/>
          <w:b/>
          <w:bCs/>
          <w:color w:val="0000FF"/>
          <w:szCs w:val="24"/>
          <w:lang w:val="vi-VN"/>
        </w:rPr>
        <w:t xml:space="preserve">D. </w:t>
      </w:r>
      <w:r w:rsidRPr="000C67BC">
        <w:rPr>
          <w:rFonts w:eastAsia="Arial" w:cs="Times New Roman"/>
          <w:color w:val="000000" w:themeColor="text1"/>
          <w:szCs w:val="24"/>
        </w:rPr>
        <w:t>Hình 4</w:t>
      </w:r>
    </w:p>
    <w:p w:rsidR="00B91743" w:rsidRPr="000C67BC" w:rsidRDefault="00B91743" w:rsidP="00E43FC5">
      <w:pPr>
        <w:spacing w:after="0" w:line="276" w:lineRule="auto"/>
        <w:jc w:val="both"/>
        <w:rPr>
          <w:rFonts w:cs="Times New Roman"/>
          <w:color w:val="000000" w:themeColor="text1"/>
          <w:szCs w:val="24"/>
          <w:lang w:val="pt-BR"/>
        </w:rPr>
      </w:pPr>
      <w:r w:rsidRPr="00C9285A">
        <w:rPr>
          <w:rFonts w:cs="Times New Roman"/>
          <w:b/>
          <w:color w:val="0000FF"/>
          <w:szCs w:val="24"/>
        </w:rPr>
        <w:lastRenderedPageBreak/>
        <w:t>Câu 14.</w:t>
      </w:r>
      <w:r w:rsidRPr="000C67BC">
        <w:rPr>
          <w:rFonts w:cs="Times New Roman"/>
          <w:b/>
          <w:color w:val="000000" w:themeColor="text1"/>
          <w:szCs w:val="24"/>
        </w:rPr>
        <w:t xml:space="preserve"> </w:t>
      </w:r>
      <w:r w:rsidRPr="000C67BC">
        <w:rPr>
          <w:rFonts w:cs="Times New Roman"/>
          <w:color w:val="000000" w:themeColor="text1"/>
          <w:szCs w:val="24"/>
          <w:shd w:val="clear" w:color="auto" w:fill="FFFFFF"/>
          <w:lang w:val="pt-BR"/>
        </w:rPr>
        <w:t>Máy đo địa chấn là một thiết bị nhạy cảm với các rung động, </w:t>
      </w:r>
      <w:r w:rsidRPr="000C67BC">
        <w:rPr>
          <w:rFonts w:cs="Times New Roman"/>
          <w:color w:val="000000" w:themeColor="text1"/>
          <w:szCs w:val="24"/>
          <w:lang w:val="pt-BR"/>
        </w:rPr>
        <w:t>dùng để ghi nhận các sóng địa chấn sinh ra bởi động đất, các vụ phun trào núi lửa... Hình bên là mô hình của một máy đo địa chấn đơn giản, có cấu tạo gồm vật nặng khối lượng M, treo vào lò xo có độ cứng k. Trên vật gắn một cái bút, đầu bút chạm nhẹ vào mặt cuộn giấy hình trụ đang quay đều quanh trục của nó. Khi mặt đất rung chuyển thì vật M dao động và bút vẽ ra đồ thị trên mặt giấy.</w:t>
      </w:r>
      <w:r w:rsidRPr="000C67BC">
        <w:rPr>
          <w:rFonts w:cs="Times New Roman"/>
          <w:b/>
          <w:noProof/>
          <w:color w:val="000000" w:themeColor="text1"/>
          <w:szCs w:val="24"/>
          <w:lang w:val="pt-BR"/>
        </w:rPr>
        <w:t xml:space="preserve"> </w:t>
      </w:r>
      <w:r w:rsidRPr="000C67BC">
        <w:rPr>
          <w:rFonts w:cs="Times New Roman"/>
          <w:color w:val="000000" w:themeColor="text1"/>
          <w:szCs w:val="24"/>
          <w:lang w:val="pt-BR"/>
        </w:rPr>
        <w:t xml:space="preserve">Bỏ qua mọi ma sát. Một học sinh đang tiến hành tìm hiểu hoạt động của máy. Từ vị trí cân bằng, kéo vật M theo phương thẳng đứng hướng xuống một đoạn nhỏ rồi buông nhẹ, sau 2 s thì M xuống vị trí thấp nhất lần thứ 6. Biết thời gian trụ giấy quay một vòng là </w:t>
      </w:r>
      <w:r w:rsidRPr="000C67BC">
        <w:rPr>
          <w:rFonts w:cs="Times New Roman"/>
          <w:color w:val="000000" w:themeColor="text1"/>
          <w:position w:val="-6"/>
          <w:szCs w:val="24"/>
        </w:rPr>
        <w:object w:dxaOrig="499" w:dyaOrig="279">
          <v:shape id="_x0000_i3664" type="#_x0000_t75" style="width:24.75pt;height:13.5pt" o:ole="">
            <v:imagedata r:id="rId1936" o:title=""/>
          </v:shape>
          <o:OLEObject Type="Embed" ProgID="Equation.DSMT4" ShapeID="_x0000_i3664" DrawAspect="Content" ObjectID="_1804452128" r:id="rId4587"/>
        </w:object>
      </w:r>
      <w:r w:rsidRPr="000C67BC">
        <w:rPr>
          <w:rFonts w:cs="Times New Roman"/>
          <w:color w:val="000000" w:themeColor="text1"/>
          <w:szCs w:val="24"/>
          <w:lang w:val="pt-BR"/>
        </w:rPr>
        <w:t xml:space="preserve"> Khi trụ giấy quay được 1 vòng thì số chu kì hình sin bút vạch trên mặt giấy là</w:t>
      </w:r>
    </w:p>
    <w:p w:rsidR="00B91743" w:rsidRPr="000C67BC" w:rsidRDefault="00B91743" w:rsidP="00E43FC5">
      <w:pPr>
        <w:tabs>
          <w:tab w:val="left" w:pos="283"/>
          <w:tab w:val="left" w:pos="2906"/>
          <w:tab w:val="left" w:pos="5528"/>
          <w:tab w:val="left" w:pos="8150"/>
        </w:tabs>
        <w:spacing w:after="0" w:line="276" w:lineRule="auto"/>
        <w:rPr>
          <w:rFonts w:cs="Times New Roman"/>
          <w:color w:val="000000" w:themeColor="text1"/>
          <w:szCs w:val="24"/>
          <w:lang w:val="nl-NL"/>
        </w:rPr>
      </w:pPr>
      <w:r w:rsidRPr="00C9285A">
        <w:rPr>
          <w:rFonts w:cs="Times New Roman"/>
          <w:b/>
          <w:color w:val="0000FF"/>
          <w:szCs w:val="24"/>
          <w:lang w:val="pt-BR"/>
        </w:rPr>
        <w:t xml:space="preserve">A. </w:t>
      </w:r>
      <w:r w:rsidRPr="000C67BC">
        <w:rPr>
          <w:rFonts w:cs="Times New Roman"/>
          <w:color w:val="000000" w:themeColor="text1"/>
          <w:szCs w:val="24"/>
          <w:lang w:val="nl-NL"/>
        </w:rPr>
        <w:t>25.</w:t>
      </w:r>
      <w:r w:rsidRPr="000C67BC">
        <w:rPr>
          <w:rFonts w:cs="Times New Roman"/>
          <w:color w:val="000000" w:themeColor="text1"/>
          <w:szCs w:val="24"/>
          <w:lang w:val="pt-BR"/>
        </w:rPr>
        <w:tab/>
      </w:r>
      <w:r w:rsidRPr="00C9285A">
        <w:rPr>
          <w:rFonts w:cs="Times New Roman"/>
          <w:b/>
          <w:color w:val="0000FF"/>
          <w:szCs w:val="24"/>
          <w:lang w:val="pt-BR"/>
        </w:rPr>
        <w:t xml:space="preserve">B. </w:t>
      </w:r>
      <w:r w:rsidRPr="000C67BC">
        <w:rPr>
          <w:rFonts w:cs="Times New Roman"/>
          <w:color w:val="000000" w:themeColor="text1"/>
          <w:szCs w:val="24"/>
          <w:lang w:val="nl-NL"/>
        </w:rPr>
        <w:t>30.</w:t>
      </w:r>
      <w:r w:rsidRPr="000C67BC">
        <w:rPr>
          <w:rFonts w:cs="Times New Roman"/>
          <w:color w:val="000000" w:themeColor="text1"/>
          <w:szCs w:val="24"/>
          <w:lang w:val="pt-BR"/>
        </w:rPr>
        <w:tab/>
      </w:r>
      <w:r w:rsidRPr="00C9285A">
        <w:rPr>
          <w:rFonts w:cs="Times New Roman"/>
          <w:b/>
          <w:color w:val="0000FF"/>
          <w:szCs w:val="24"/>
          <w:lang w:val="pt-BR"/>
        </w:rPr>
        <w:t xml:space="preserve">C. </w:t>
      </w:r>
      <w:r w:rsidRPr="000C67BC">
        <w:rPr>
          <w:rFonts w:cs="Times New Roman"/>
          <w:color w:val="000000" w:themeColor="text1"/>
          <w:szCs w:val="24"/>
          <w:lang w:val="nl-NL"/>
        </w:rPr>
        <w:t>3.</w:t>
      </w:r>
      <w:r w:rsidRPr="000C67BC">
        <w:rPr>
          <w:rFonts w:cs="Times New Roman"/>
          <w:color w:val="000000" w:themeColor="text1"/>
          <w:szCs w:val="24"/>
          <w:lang w:val="pt-BR"/>
        </w:rPr>
        <w:tab/>
      </w:r>
      <w:r w:rsidRPr="00C9285A">
        <w:rPr>
          <w:rFonts w:cs="Times New Roman"/>
          <w:b/>
          <w:color w:val="0000FF"/>
          <w:szCs w:val="24"/>
          <w:lang w:val="pt-BR"/>
        </w:rPr>
        <w:t xml:space="preserve">D. </w:t>
      </w:r>
      <w:r w:rsidRPr="000C67BC">
        <w:rPr>
          <w:rFonts w:cs="Times New Roman"/>
          <w:color w:val="000000" w:themeColor="text1"/>
          <w:szCs w:val="24"/>
          <w:lang w:val="nl-NL"/>
        </w:rPr>
        <w:t>15.</w:t>
      </w:r>
    </w:p>
    <w:p w:rsidR="00B91743" w:rsidRPr="000C67BC" w:rsidRDefault="00B91743" w:rsidP="00E43FC5">
      <w:pPr>
        <w:tabs>
          <w:tab w:val="left" w:pos="283"/>
          <w:tab w:val="left" w:pos="2906"/>
          <w:tab w:val="left" w:pos="5528"/>
          <w:tab w:val="left" w:pos="8150"/>
        </w:tabs>
        <w:spacing w:after="0" w:line="276" w:lineRule="auto"/>
        <w:rPr>
          <w:rFonts w:cs="Times New Roman"/>
          <w:color w:val="000000" w:themeColor="text1"/>
          <w:szCs w:val="24"/>
          <w:lang w:val="nl-NL"/>
        </w:rPr>
      </w:pPr>
    </w:p>
    <w:p w:rsidR="00B91743" w:rsidRPr="000C67BC" w:rsidRDefault="00B91743" w:rsidP="00E43FC5">
      <w:pPr>
        <w:tabs>
          <w:tab w:val="left" w:pos="283"/>
          <w:tab w:val="left" w:pos="2906"/>
          <w:tab w:val="left" w:pos="5528"/>
          <w:tab w:val="left" w:pos="8150"/>
        </w:tabs>
        <w:spacing w:after="0" w:line="276" w:lineRule="auto"/>
        <w:rPr>
          <w:rFonts w:cs="Times New Roman"/>
          <w:b/>
          <w:color w:val="000000" w:themeColor="text1"/>
          <w:szCs w:val="24"/>
          <w:lang w:val="nl-NL"/>
        </w:rPr>
      </w:pPr>
      <w:r w:rsidRPr="000C67BC">
        <w:rPr>
          <w:rFonts w:cs="Times New Roman"/>
          <w:b/>
          <w:color w:val="000000" w:themeColor="text1"/>
          <w:szCs w:val="24"/>
          <w:lang w:val="nl-NL"/>
        </w:rPr>
        <w:t>GIẢI</w:t>
      </w:r>
    </w:p>
    <w:p w:rsidR="00B91743" w:rsidRPr="000C67BC" w:rsidRDefault="00B91743" w:rsidP="00E43FC5">
      <w:pPr>
        <w:tabs>
          <w:tab w:val="left" w:pos="283"/>
          <w:tab w:val="left" w:pos="2906"/>
          <w:tab w:val="left" w:pos="5528"/>
          <w:tab w:val="left" w:pos="8150"/>
        </w:tabs>
        <w:spacing w:after="0" w:line="276" w:lineRule="auto"/>
        <w:rPr>
          <w:rFonts w:cs="Times New Roman"/>
          <w:b/>
          <w:color w:val="000000" w:themeColor="text1"/>
          <w:szCs w:val="24"/>
          <w:lang w:val="nl-NL"/>
        </w:rPr>
      </w:pPr>
    </w:p>
    <w:p w:rsidR="00B91743" w:rsidRPr="000C67BC" w:rsidRDefault="00B91743" w:rsidP="00E43FC5">
      <w:pPr>
        <w:tabs>
          <w:tab w:val="left" w:pos="283"/>
          <w:tab w:val="left" w:pos="2906"/>
          <w:tab w:val="left" w:pos="5528"/>
          <w:tab w:val="left" w:pos="8150"/>
        </w:tabs>
        <w:spacing w:after="0" w:line="276" w:lineRule="auto"/>
        <w:rPr>
          <w:rFonts w:eastAsiaTheme="minorEastAsia" w:cs="Times New Roman"/>
          <w:color w:val="000000" w:themeColor="text1"/>
          <w:szCs w:val="24"/>
          <w:lang w:val="nl-NL"/>
        </w:rPr>
      </w:pPr>
      <w:r w:rsidRPr="000C67BC">
        <w:rPr>
          <w:rFonts w:cs="Times New Roman"/>
          <w:color w:val="000000" w:themeColor="text1"/>
          <w:szCs w:val="24"/>
          <w:lang w:val="nl-NL"/>
        </w:rPr>
        <w:t xml:space="preserve">Chu kì dao động của vật </w:t>
      </w:r>
      <m:oMath>
        <m:r>
          <w:rPr>
            <w:rFonts w:ascii="Cambria Math" w:hAnsi="Cambria Math" w:cs="Times New Roman"/>
            <w:color w:val="000000" w:themeColor="text1"/>
            <w:szCs w:val="24"/>
            <w:lang w:val="nl-NL"/>
          </w:rPr>
          <m:t>T=</m:t>
        </m:r>
        <m:f>
          <m:fPr>
            <m:ctrlPr>
              <w:rPr>
                <w:rFonts w:ascii="Cambria Math" w:hAnsi="Cambria Math" w:cs="Times New Roman"/>
                <w:i/>
                <w:color w:val="000000" w:themeColor="text1"/>
                <w:szCs w:val="24"/>
                <w:lang w:val="nl-NL"/>
              </w:rPr>
            </m:ctrlPr>
          </m:fPr>
          <m:num>
            <m:r>
              <w:rPr>
                <w:rFonts w:ascii="Cambria Math" w:hAnsi="Cambria Math" w:cs="Times New Roman"/>
                <w:color w:val="000000" w:themeColor="text1"/>
                <w:szCs w:val="24"/>
                <w:lang w:val="nl-NL"/>
              </w:rPr>
              <m:t>2</m:t>
            </m:r>
          </m:num>
          <m:den>
            <m:r>
              <w:rPr>
                <w:rFonts w:ascii="Cambria Math" w:hAnsi="Cambria Math" w:cs="Times New Roman"/>
                <w:color w:val="000000" w:themeColor="text1"/>
                <w:szCs w:val="24"/>
                <w:lang w:val="nl-NL"/>
              </w:rPr>
              <m:t>5</m:t>
            </m:r>
          </m:den>
        </m:f>
        <m:r>
          <w:rPr>
            <w:rFonts w:ascii="Cambria Math" w:hAnsi="Cambria Math" w:cs="Times New Roman"/>
            <w:color w:val="000000" w:themeColor="text1"/>
            <w:szCs w:val="24"/>
            <w:lang w:val="nl-NL"/>
          </w:rPr>
          <m:t>=0,4 s</m:t>
        </m:r>
      </m:oMath>
    </w:p>
    <w:p w:rsidR="00B91743" w:rsidRPr="000C67BC" w:rsidRDefault="00B91743" w:rsidP="00E43FC5">
      <w:pPr>
        <w:tabs>
          <w:tab w:val="left" w:pos="283"/>
          <w:tab w:val="left" w:pos="2906"/>
          <w:tab w:val="left" w:pos="5528"/>
          <w:tab w:val="left" w:pos="8150"/>
        </w:tabs>
        <w:spacing w:after="0" w:line="276" w:lineRule="auto"/>
        <w:rPr>
          <w:rFonts w:eastAsiaTheme="minorEastAsia" w:cs="Times New Roman"/>
          <w:color w:val="000000" w:themeColor="text1"/>
          <w:szCs w:val="24"/>
          <w:lang w:val="nl-NL"/>
        </w:rPr>
      </w:pPr>
      <w:r w:rsidRPr="000C67BC">
        <w:rPr>
          <w:rFonts w:eastAsiaTheme="minorEastAsia" w:cs="Times New Roman"/>
          <w:color w:val="000000" w:themeColor="text1"/>
          <w:szCs w:val="24"/>
          <w:lang w:val="nl-NL"/>
        </w:rPr>
        <w:t xml:space="preserve">Số chu kì hình sin bút vạch được quay được 1 vòng là </w:t>
      </w:r>
      <m:oMath>
        <m:r>
          <w:rPr>
            <w:rFonts w:ascii="Cambria Math" w:eastAsiaTheme="minorEastAsia" w:hAnsi="Cambria Math" w:cs="Times New Roman"/>
            <w:color w:val="000000" w:themeColor="text1"/>
            <w:szCs w:val="24"/>
            <w:lang w:val="nl-NL"/>
          </w:rPr>
          <m:t>N=</m:t>
        </m:r>
        <m:f>
          <m:fPr>
            <m:ctrlPr>
              <w:rPr>
                <w:rFonts w:ascii="Cambria Math" w:eastAsiaTheme="minorEastAsia" w:hAnsi="Cambria Math" w:cs="Times New Roman"/>
                <w:i/>
                <w:color w:val="000000" w:themeColor="text1"/>
                <w:szCs w:val="24"/>
                <w:lang w:val="nl-NL"/>
              </w:rPr>
            </m:ctrlPr>
          </m:fPr>
          <m:num>
            <m:r>
              <w:rPr>
                <w:rFonts w:ascii="Cambria Math" w:eastAsiaTheme="minorEastAsia" w:hAnsi="Cambria Math" w:cs="Times New Roman"/>
                <w:color w:val="000000" w:themeColor="text1"/>
                <w:szCs w:val="24"/>
                <w:lang w:val="nl-NL"/>
              </w:rPr>
              <m:t>10</m:t>
            </m:r>
          </m:num>
          <m:den>
            <m:r>
              <w:rPr>
                <w:rFonts w:ascii="Cambria Math" w:eastAsiaTheme="minorEastAsia" w:hAnsi="Cambria Math" w:cs="Times New Roman"/>
                <w:color w:val="000000" w:themeColor="text1"/>
                <w:szCs w:val="24"/>
                <w:lang w:val="nl-NL"/>
              </w:rPr>
              <m:t>0,4</m:t>
            </m:r>
          </m:den>
        </m:f>
      </m:oMath>
      <w:r w:rsidRPr="000C67BC">
        <w:rPr>
          <w:rFonts w:eastAsiaTheme="minorEastAsia" w:cs="Times New Roman"/>
          <w:color w:val="000000" w:themeColor="text1"/>
          <w:szCs w:val="24"/>
          <w:lang w:val="nl-NL"/>
        </w:rPr>
        <w:t>=25</w:t>
      </w: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szCs w:val="24"/>
        </w:rPr>
        <w:t>Người ta thả một miếng đồng có khối lượng m</w:t>
      </w:r>
      <w:r w:rsidRPr="000C67BC">
        <w:rPr>
          <w:rFonts w:cs="Times New Roman"/>
          <w:color w:val="000000" w:themeColor="text1"/>
          <w:szCs w:val="24"/>
          <w:vertAlign w:val="subscript"/>
        </w:rPr>
        <w:t>1</w:t>
      </w:r>
      <w:r w:rsidRPr="000C67BC">
        <w:rPr>
          <w:rFonts w:cs="Times New Roman"/>
          <w:color w:val="000000" w:themeColor="text1"/>
          <w:szCs w:val="24"/>
        </w:rPr>
        <w:t xml:space="preserve"> = 0,2 kg đã được đốt nóng đến nhiệt độ t</w:t>
      </w:r>
      <w:r w:rsidRPr="000C67BC">
        <w:rPr>
          <w:rFonts w:cs="Times New Roman"/>
          <w:color w:val="000000" w:themeColor="text1"/>
          <w:szCs w:val="24"/>
          <w:vertAlign w:val="subscript"/>
        </w:rPr>
        <w:t>1</w:t>
      </w:r>
      <w:r w:rsidRPr="000C67BC">
        <w:rPr>
          <w:rFonts w:cs="Times New Roman"/>
          <w:color w:val="000000" w:themeColor="text1"/>
          <w:szCs w:val="24"/>
        </w:rPr>
        <w:t xml:space="preserve"> vào một nhiệt lượng kế chứa m</w:t>
      </w:r>
      <w:r w:rsidRPr="000C67BC">
        <w:rPr>
          <w:rFonts w:cs="Times New Roman"/>
          <w:color w:val="000000" w:themeColor="text1"/>
          <w:szCs w:val="24"/>
          <w:vertAlign w:val="subscript"/>
        </w:rPr>
        <w:t>2</w:t>
      </w:r>
      <w:r w:rsidRPr="000C67BC">
        <w:rPr>
          <w:rFonts w:cs="Times New Roman"/>
          <w:color w:val="000000" w:themeColor="text1"/>
          <w:szCs w:val="24"/>
        </w:rPr>
        <w:t xml:space="preserve"> = 0,28 kg nước ở nhiệt độ t</w:t>
      </w:r>
      <w:r w:rsidRPr="000C67BC">
        <w:rPr>
          <w:rFonts w:cs="Times New Roman"/>
          <w:color w:val="000000" w:themeColor="text1"/>
          <w:szCs w:val="24"/>
          <w:vertAlign w:val="subscript"/>
        </w:rPr>
        <w:t>2</w:t>
      </w:r>
      <w:r w:rsidRPr="000C67BC">
        <w:rPr>
          <w:rFonts w:cs="Times New Roman"/>
          <w:color w:val="000000" w:themeColor="text1"/>
          <w:szCs w:val="24"/>
        </w:rPr>
        <w:t xml:space="preserve"> = 20</w:t>
      </w:r>
      <w:r w:rsidRPr="000C67BC">
        <w:rPr>
          <w:rFonts w:cs="Times New Roman"/>
          <w:color w:val="000000" w:themeColor="text1"/>
          <w:szCs w:val="24"/>
          <w:vertAlign w:val="superscript"/>
        </w:rPr>
        <w:t>0</w:t>
      </w:r>
      <w:r w:rsidRPr="00C9285A">
        <w:rPr>
          <w:rFonts w:cs="Times New Roman"/>
          <w:b/>
          <w:color w:val="0000FF"/>
          <w:szCs w:val="24"/>
        </w:rPr>
        <w:t xml:space="preserve">C. </w:t>
      </w:r>
      <w:r w:rsidRPr="000C67BC">
        <w:rPr>
          <w:rFonts w:cs="Times New Roman"/>
          <w:color w:val="000000" w:themeColor="text1"/>
          <w:szCs w:val="24"/>
        </w:rPr>
        <w:t>Nhiệt độ khi có cân bằng nhiệt là t</w:t>
      </w:r>
      <w:r w:rsidRPr="000C67BC">
        <w:rPr>
          <w:rFonts w:cs="Times New Roman"/>
          <w:color w:val="000000" w:themeColor="text1"/>
          <w:szCs w:val="24"/>
          <w:vertAlign w:val="subscript"/>
        </w:rPr>
        <w:t>3</w:t>
      </w:r>
      <w:r w:rsidRPr="000C67BC">
        <w:rPr>
          <w:rFonts w:cs="Times New Roman"/>
          <w:color w:val="000000" w:themeColor="text1"/>
          <w:szCs w:val="24"/>
        </w:rPr>
        <w:t xml:space="preserve"> = 80</w:t>
      </w:r>
      <w:r w:rsidRPr="000C67BC">
        <w:rPr>
          <w:rFonts w:cs="Times New Roman"/>
          <w:color w:val="000000" w:themeColor="text1"/>
          <w:szCs w:val="24"/>
          <w:vertAlign w:val="superscript"/>
        </w:rPr>
        <w:t>0</w:t>
      </w:r>
      <w:r w:rsidRPr="00C9285A">
        <w:rPr>
          <w:rFonts w:cs="Times New Roman"/>
          <w:b/>
          <w:color w:val="0000FF"/>
          <w:szCs w:val="24"/>
        </w:rPr>
        <w:t xml:space="preserve">C. </w:t>
      </w:r>
      <w:r w:rsidRPr="000C67BC">
        <w:rPr>
          <w:rFonts w:cs="Times New Roman"/>
          <w:color w:val="000000" w:themeColor="text1"/>
          <w:szCs w:val="24"/>
        </w:rPr>
        <w:t>Biết nhiệt dung riêng của đồng và nước lần lượt là c</w:t>
      </w:r>
      <w:r w:rsidRPr="000C67BC">
        <w:rPr>
          <w:rFonts w:cs="Times New Roman"/>
          <w:color w:val="000000" w:themeColor="text1"/>
          <w:szCs w:val="24"/>
          <w:vertAlign w:val="subscript"/>
        </w:rPr>
        <w:t>1</w:t>
      </w:r>
      <w:r w:rsidRPr="000C67BC">
        <w:rPr>
          <w:rFonts w:cs="Times New Roman"/>
          <w:color w:val="000000" w:themeColor="text1"/>
          <w:szCs w:val="24"/>
        </w:rPr>
        <w:t xml:space="preserve"> = 400 J/(kg.K), c</w:t>
      </w:r>
      <w:r w:rsidRPr="000C67BC">
        <w:rPr>
          <w:rFonts w:cs="Times New Roman"/>
          <w:color w:val="000000" w:themeColor="text1"/>
          <w:szCs w:val="24"/>
          <w:vertAlign w:val="subscript"/>
        </w:rPr>
        <w:t>2</w:t>
      </w:r>
      <w:r w:rsidRPr="000C67BC">
        <w:rPr>
          <w:rFonts w:cs="Times New Roman"/>
          <w:color w:val="000000" w:themeColor="text1"/>
          <w:szCs w:val="24"/>
        </w:rPr>
        <w:t xml:space="preserve"> = 4200 J/(kg.K). Bỏ qua sự trao đổi nhiệt với nhiệt lượng kế và với môi trường. Nhiệt độ ban đầu t</w:t>
      </w:r>
      <w:r w:rsidRPr="000C67BC">
        <w:rPr>
          <w:rFonts w:cs="Times New Roman"/>
          <w:color w:val="000000" w:themeColor="text1"/>
          <w:szCs w:val="24"/>
          <w:vertAlign w:val="subscript"/>
        </w:rPr>
        <w:t>1</w:t>
      </w:r>
      <w:r w:rsidRPr="000C67BC">
        <w:rPr>
          <w:rFonts w:cs="Times New Roman"/>
          <w:color w:val="000000" w:themeColor="text1"/>
          <w:szCs w:val="24"/>
        </w:rPr>
        <w:t xml:space="preserve"> của đồng bằng bao nhiêu? </w:t>
      </w:r>
    </w:p>
    <w:p w:rsidR="00B91743" w:rsidRPr="000C67BC" w:rsidRDefault="00B91743" w:rsidP="00E43FC5">
      <w:pPr>
        <w:pStyle w:val="ListParagraph"/>
        <w:spacing w:after="0"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 w:val="24"/>
          <w:szCs w:val="24"/>
        </w:rPr>
        <w:t xml:space="preserve">A. </w:t>
      </w:r>
      <w:r w:rsidRPr="000C67BC">
        <w:rPr>
          <w:rFonts w:ascii="Times New Roman" w:hAnsi="Times New Roman" w:cs="Times New Roman"/>
          <w:color w:val="000000" w:themeColor="text1"/>
          <w:sz w:val="24"/>
          <w:szCs w:val="24"/>
        </w:rPr>
        <w:t>962</w:t>
      </w:r>
      <w:r w:rsidRPr="000C67BC">
        <w:rPr>
          <w:rFonts w:ascii="Times New Roman" w:hAnsi="Times New Roman" w:cs="Times New Roman"/>
          <w:color w:val="000000" w:themeColor="text1"/>
          <w:sz w:val="24"/>
          <w:szCs w:val="24"/>
          <w:vertAlign w:val="superscript"/>
        </w:rPr>
        <w:t>0</w:t>
      </w:r>
      <w:r w:rsidRPr="00C9285A">
        <w:rPr>
          <w:rFonts w:ascii="Times New Roman" w:hAnsi="Times New Roman" w:cs="Times New Roman"/>
          <w:b/>
          <w:color w:val="0000FF"/>
          <w:sz w:val="24"/>
          <w:szCs w:val="24"/>
        </w:rPr>
        <w:t xml:space="preserve">C. </w:t>
      </w:r>
    </w:p>
    <w:p w:rsidR="00B91743" w:rsidRPr="000C67BC" w:rsidRDefault="00B91743" w:rsidP="00E43FC5">
      <w:pPr>
        <w:pStyle w:val="ListParagraph"/>
        <w:spacing w:after="0"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 w:val="24"/>
          <w:szCs w:val="24"/>
        </w:rPr>
        <w:t xml:space="preserve">B. </w:t>
      </w:r>
      <w:r w:rsidRPr="000C67BC">
        <w:rPr>
          <w:rFonts w:ascii="Times New Roman" w:hAnsi="Times New Roman" w:cs="Times New Roman"/>
          <w:color w:val="000000" w:themeColor="text1"/>
          <w:sz w:val="24"/>
          <w:szCs w:val="24"/>
        </w:rPr>
        <w:t>926</w:t>
      </w:r>
      <w:r w:rsidRPr="000C67BC">
        <w:rPr>
          <w:rFonts w:ascii="Times New Roman" w:hAnsi="Times New Roman" w:cs="Times New Roman"/>
          <w:color w:val="000000" w:themeColor="text1"/>
          <w:sz w:val="24"/>
          <w:szCs w:val="24"/>
          <w:vertAlign w:val="superscript"/>
        </w:rPr>
        <w:t>0</w:t>
      </w:r>
      <w:r w:rsidRPr="00C9285A">
        <w:rPr>
          <w:rFonts w:ascii="Times New Roman" w:hAnsi="Times New Roman" w:cs="Times New Roman"/>
          <w:b/>
          <w:color w:val="0000FF"/>
          <w:sz w:val="24"/>
          <w:szCs w:val="24"/>
        </w:rPr>
        <w:t xml:space="preserve">C. </w:t>
      </w:r>
    </w:p>
    <w:p w:rsidR="00B91743" w:rsidRPr="000C67BC" w:rsidRDefault="00B91743" w:rsidP="00E43FC5">
      <w:pPr>
        <w:pStyle w:val="ListParagraph"/>
        <w:spacing w:after="0"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 w:val="24"/>
          <w:szCs w:val="24"/>
        </w:rPr>
        <w:t xml:space="preserve">C. </w:t>
      </w:r>
      <w:r w:rsidRPr="000C67BC">
        <w:rPr>
          <w:rFonts w:ascii="Times New Roman" w:hAnsi="Times New Roman" w:cs="Times New Roman"/>
          <w:color w:val="000000" w:themeColor="text1"/>
          <w:sz w:val="24"/>
          <w:szCs w:val="24"/>
        </w:rPr>
        <w:t>629</w:t>
      </w:r>
      <w:r w:rsidRPr="000C67BC">
        <w:rPr>
          <w:rFonts w:ascii="Times New Roman" w:hAnsi="Times New Roman" w:cs="Times New Roman"/>
          <w:color w:val="000000" w:themeColor="text1"/>
          <w:sz w:val="24"/>
          <w:szCs w:val="24"/>
          <w:vertAlign w:val="superscript"/>
        </w:rPr>
        <w:t>0</w:t>
      </w:r>
      <w:r w:rsidRPr="00C9285A">
        <w:rPr>
          <w:rFonts w:ascii="Times New Roman" w:hAnsi="Times New Roman" w:cs="Times New Roman"/>
          <w:b/>
          <w:color w:val="0000FF"/>
          <w:sz w:val="24"/>
          <w:szCs w:val="24"/>
        </w:rPr>
        <w:t xml:space="preserve">C. </w:t>
      </w:r>
    </w:p>
    <w:p w:rsidR="00B91743" w:rsidRPr="000C67BC" w:rsidRDefault="00B91743" w:rsidP="00E43FC5">
      <w:pPr>
        <w:pStyle w:val="ListParagraph"/>
        <w:spacing w:after="0" w:line="276" w:lineRule="auto"/>
        <w:ind w:left="0"/>
        <w:rPr>
          <w:rFonts w:ascii="Times New Roman" w:hAnsi="Times New Roman" w:cs="Times New Roman"/>
          <w:color w:val="000000" w:themeColor="text1"/>
          <w:sz w:val="24"/>
          <w:szCs w:val="24"/>
        </w:rPr>
      </w:pPr>
      <w:r w:rsidRPr="00C9285A">
        <w:rPr>
          <w:rFonts w:ascii="Times New Roman" w:hAnsi="Times New Roman" w:cs="Times New Roman"/>
          <w:b/>
          <w:color w:val="0000FF"/>
          <w:sz w:val="24"/>
          <w:szCs w:val="24"/>
        </w:rPr>
        <w:t xml:space="preserve">D. </w:t>
      </w:r>
      <w:r w:rsidRPr="000C67BC">
        <w:rPr>
          <w:rFonts w:ascii="Times New Roman" w:hAnsi="Times New Roman" w:cs="Times New Roman"/>
          <w:color w:val="000000" w:themeColor="text1"/>
          <w:sz w:val="24"/>
          <w:szCs w:val="24"/>
        </w:rPr>
        <w:t>269</w:t>
      </w:r>
      <w:r w:rsidRPr="000C67BC">
        <w:rPr>
          <w:rFonts w:ascii="Times New Roman" w:hAnsi="Times New Roman" w:cs="Times New Roman"/>
          <w:color w:val="000000" w:themeColor="text1"/>
          <w:sz w:val="24"/>
          <w:szCs w:val="24"/>
          <w:vertAlign w:val="superscript"/>
        </w:rPr>
        <w:t>0</w:t>
      </w:r>
      <w:r w:rsidRPr="00C9285A">
        <w:rPr>
          <w:rFonts w:ascii="Times New Roman" w:hAnsi="Times New Roman" w:cs="Times New Roman"/>
          <w:b/>
          <w:color w:val="0000FF"/>
          <w:sz w:val="24"/>
          <w:szCs w:val="24"/>
        </w:rPr>
        <w:t xml:space="preserve">C. </w:t>
      </w:r>
    </w:p>
    <w:p w:rsidR="00B91743" w:rsidRPr="000C67BC" w:rsidRDefault="00B91743" w:rsidP="00E43FC5">
      <w:pPr>
        <w:pStyle w:val="ListParagraph"/>
        <w:spacing w:after="0" w:line="276" w:lineRule="auto"/>
        <w:ind w:left="0"/>
        <w:rPr>
          <w:rFonts w:ascii="Times New Roman" w:hAnsi="Times New Roman" w:cs="Times New Roman"/>
          <w:color w:val="000000" w:themeColor="text1"/>
          <w:sz w:val="24"/>
          <w:szCs w:val="24"/>
        </w:rPr>
      </w:pPr>
    </w:p>
    <w:p w:rsidR="00B91743" w:rsidRPr="000C67BC" w:rsidRDefault="00B91743" w:rsidP="00E43FC5">
      <w:pPr>
        <w:pStyle w:val="ListParagraph"/>
        <w:spacing w:after="0" w:line="276" w:lineRule="auto"/>
        <w:ind w:left="0"/>
        <w:rPr>
          <w:rFonts w:ascii="Times New Roman" w:hAnsi="Times New Roman" w:cs="Times New Roman"/>
          <w:b/>
          <w:color w:val="000000" w:themeColor="text1"/>
          <w:sz w:val="24"/>
          <w:szCs w:val="24"/>
        </w:rPr>
      </w:pPr>
      <w:r w:rsidRPr="000C67BC">
        <w:rPr>
          <w:rFonts w:ascii="Times New Roman" w:hAnsi="Times New Roman" w:cs="Times New Roman"/>
          <w:b/>
          <w:color w:val="000000" w:themeColor="text1"/>
          <w:sz w:val="24"/>
          <w:szCs w:val="24"/>
        </w:rPr>
        <w:t>GIẢI</w:t>
      </w:r>
    </w:p>
    <w:p w:rsidR="00B91743" w:rsidRPr="000C67BC" w:rsidRDefault="00B91743" w:rsidP="00E43FC5">
      <w:pPr>
        <w:pStyle w:val="ListParagraph"/>
        <w:spacing w:after="0" w:line="276" w:lineRule="auto"/>
        <w:ind w:left="0"/>
        <w:rPr>
          <w:rFonts w:ascii="Times New Roman" w:hAnsi="Times New Roman" w:cs="Times New Roman"/>
          <w:b/>
          <w:bCs/>
          <w:color w:val="000000" w:themeColor="text1"/>
          <w:szCs w:val="24"/>
        </w:rPr>
      </w:pPr>
    </w:p>
    <w:p w:rsidR="00B91743" w:rsidRPr="000C67BC" w:rsidRDefault="00B91743" w:rsidP="00E43FC5">
      <w:pPr>
        <w:tabs>
          <w:tab w:val="left" w:pos="283"/>
          <w:tab w:val="left" w:pos="2835"/>
          <w:tab w:val="left" w:pos="5386"/>
          <w:tab w:val="left" w:pos="7937"/>
        </w:tabs>
        <w:spacing w:after="0" w:line="276" w:lineRule="auto"/>
        <w:jc w:val="both"/>
        <w:rPr>
          <w:rFonts w:cs="Times New Roman"/>
          <w:color w:val="000000" w:themeColor="text1"/>
          <w:szCs w:val="24"/>
        </w:rPr>
      </w:pPr>
      <w:r w:rsidRPr="000C67BC">
        <w:rPr>
          <w:rFonts w:cs="Times New Roman"/>
          <w:color w:val="000000" w:themeColor="text1"/>
          <w:szCs w:val="24"/>
        </w:rPr>
        <w:t xml:space="preserve">*Nhiệt lượng đồng tỏa ra bằng nhiệt lượng mà nước thu vào: </w:t>
      </w:r>
      <w:r w:rsidRPr="000C67BC">
        <w:rPr>
          <w:rFonts w:cs="Times New Roman"/>
          <w:color w:val="000000" w:themeColor="text1"/>
          <w:position w:val="-12"/>
          <w:szCs w:val="24"/>
        </w:rPr>
        <w:object w:dxaOrig="840" w:dyaOrig="360">
          <v:shape id="_x0000_i3665" type="#_x0000_t75" style="width:42pt;height:19.5pt" o:ole="">
            <v:imagedata r:id="rId4588" o:title=""/>
          </v:shape>
          <o:OLEObject Type="Embed" ProgID="Equation.DSMT4" ShapeID="_x0000_i3665" DrawAspect="Content" ObjectID="_1804452129" r:id="rId4589"/>
        </w:object>
      </w:r>
    </w:p>
    <w:p w:rsidR="00B91743" w:rsidRPr="000C67BC" w:rsidRDefault="00B91743" w:rsidP="00E43FC5">
      <w:pPr>
        <w:tabs>
          <w:tab w:val="left" w:pos="283"/>
          <w:tab w:val="left" w:pos="2835"/>
          <w:tab w:val="left" w:pos="5386"/>
          <w:tab w:val="left" w:pos="7937"/>
        </w:tabs>
        <w:spacing w:after="0" w:line="276" w:lineRule="auto"/>
        <w:jc w:val="both"/>
        <w:rPr>
          <w:rFonts w:cs="Times New Roman"/>
          <w:color w:val="000000" w:themeColor="text1"/>
          <w:position w:val="-14"/>
          <w:szCs w:val="24"/>
        </w:rPr>
      </w:pPr>
      <w:r w:rsidRPr="000C67BC">
        <w:rPr>
          <w:rFonts w:cs="Times New Roman"/>
          <w:color w:val="000000" w:themeColor="text1"/>
          <w:position w:val="-14"/>
          <w:szCs w:val="24"/>
        </w:rPr>
        <w:object w:dxaOrig="8520" w:dyaOrig="420">
          <v:shape id="_x0000_i3666" type="#_x0000_t75" style="width:426.75pt;height:21pt" o:ole="">
            <v:imagedata r:id="rId4590" o:title=""/>
          </v:shape>
          <o:OLEObject Type="Embed" ProgID="Equation.DSMT4" ShapeID="_x0000_i3666" DrawAspect="Content" ObjectID="_1804452130" r:id="rId4591"/>
        </w:object>
      </w:r>
    </w:p>
    <w:p w:rsidR="00B91743" w:rsidRPr="000C67BC" w:rsidRDefault="00B91743" w:rsidP="00E43FC5">
      <w:pPr>
        <w:tabs>
          <w:tab w:val="left" w:pos="720"/>
          <w:tab w:val="left" w:pos="5386"/>
          <w:tab w:val="left" w:pos="7937"/>
        </w:tabs>
        <w:spacing w:line="276" w:lineRule="auto"/>
        <w:rPr>
          <w:rFonts w:cs="Times New Roman"/>
          <w:color w:val="000000" w:themeColor="text1"/>
          <w:szCs w:val="24"/>
          <w:lang w:val="vi-VN"/>
        </w:rPr>
      </w:pPr>
    </w:p>
    <w:p w:rsidR="00B91743" w:rsidRPr="000C67BC" w:rsidRDefault="00B91743" w:rsidP="00E43FC5">
      <w:pPr>
        <w:tabs>
          <w:tab w:val="left" w:pos="720"/>
          <w:tab w:val="left" w:pos="5386"/>
          <w:tab w:val="left" w:pos="7937"/>
        </w:tabs>
        <w:spacing w:line="276" w:lineRule="auto"/>
        <w:rPr>
          <w:rFonts w:cs="Times New Roman"/>
          <w:color w:val="000000" w:themeColor="text1"/>
          <w:szCs w:val="24"/>
          <w:lang w:val="vi-VN"/>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szCs w:val="24"/>
        </w:rPr>
        <w:t xml:space="preserve">Cho năng lượng liên kết riêng của hạt nhân </w:t>
      </w:r>
      <w:r w:rsidRPr="000C67BC">
        <w:rPr>
          <w:rFonts w:eastAsia="Calibri" w:cs="Times New Roman"/>
          <w:color w:val="000000" w:themeColor="text1"/>
          <w:position w:val="-12"/>
        </w:rPr>
        <w:object w:dxaOrig="500" w:dyaOrig="380">
          <v:shape id="_x0000_i3667" type="#_x0000_t75" style="width:24.75pt;height:19.5pt" o:ole="">
            <v:imagedata r:id="rId1938" o:title=""/>
          </v:shape>
          <o:OLEObject Type="Embed" ProgID="Equation.DSMT4" ShapeID="_x0000_i3667" DrawAspect="Content" ObjectID="_1804452131" r:id="rId4592"/>
        </w:object>
      </w:r>
      <w:r w:rsidRPr="000C67BC">
        <w:rPr>
          <w:rFonts w:cs="Times New Roman"/>
          <w:color w:val="000000" w:themeColor="text1"/>
          <w:szCs w:val="24"/>
        </w:rPr>
        <w:t xml:space="preserve"> là 8, 8 MeV. Biết khối lượng của hạt prôtôn và nơtrôn lần lượt là m</w:t>
      </w:r>
      <w:r w:rsidRPr="000C67BC">
        <w:rPr>
          <w:rFonts w:cs="Times New Roman"/>
          <w:color w:val="000000" w:themeColor="text1"/>
          <w:szCs w:val="24"/>
          <w:vertAlign w:val="subscript"/>
        </w:rPr>
        <w:t xml:space="preserve">p </w:t>
      </w:r>
      <w:r w:rsidRPr="000C67BC">
        <w:rPr>
          <w:rFonts w:cs="Times New Roman"/>
          <w:color w:val="000000" w:themeColor="text1"/>
          <w:szCs w:val="24"/>
        </w:rPr>
        <w:t>= 1,007276 u và m</w:t>
      </w:r>
      <w:r w:rsidRPr="000C67BC">
        <w:rPr>
          <w:rFonts w:cs="Times New Roman"/>
          <w:color w:val="000000" w:themeColor="text1"/>
          <w:szCs w:val="24"/>
          <w:vertAlign w:val="subscript"/>
        </w:rPr>
        <w:t xml:space="preserve">n </w:t>
      </w:r>
      <w:r w:rsidRPr="000C67BC">
        <w:rPr>
          <w:rFonts w:cs="Times New Roman"/>
          <w:color w:val="000000" w:themeColor="text1"/>
          <w:szCs w:val="24"/>
        </w:rPr>
        <w:t xml:space="preserve">= 1,008665 u, trong đó l u = 931,5 MeV/c² </w:t>
      </w:r>
    </w:p>
    <w:p w:rsidR="00B91743" w:rsidRPr="000C67BC" w:rsidRDefault="00B91743" w:rsidP="00E43FC5">
      <w:pPr>
        <w:tabs>
          <w:tab w:val="left" w:pos="283"/>
          <w:tab w:val="left" w:pos="2835"/>
          <w:tab w:val="left" w:pos="5386"/>
          <w:tab w:val="left" w:pos="7937"/>
        </w:tabs>
        <w:spacing w:line="276" w:lineRule="auto"/>
        <w:ind w:firstLine="283"/>
        <w:jc w:val="both"/>
        <w:rPr>
          <w:rFonts w:cs="Times New Roman"/>
          <w:b/>
          <w:color w:val="000000" w:themeColor="text1"/>
          <w:szCs w:val="24"/>
        </w:rPr>
      </w:pPr>
      <w:r w:rsidRPr="000C67BC">
        <w:rPr>
          <w:rFonts w:cs="Times New Roman"/>
          <w:color w:val="000000" w:themeColor="text1"/>
          <w:szCs w:val="24"/>
        </w:rPr>
        <w:t xml:space="preserve">Khối lượng hạt nhân </w:t>
      </w:r>
      <w:r w:rsidRPr="000C67BC">
        <w:rPr>
          <w:rFonts w:eastAsia="Calibri" w:cs="Times New Roman"/>
          <w:color w:val="000000" w:themeColor="text1"/>
          <w:position w:val="-12"/>
          <w:szCs w:val="24"/>
        </w:rPr>
        <w:object w:dxaOrig="500" w:dyaOrig="380">
          <v:shape id="_x0000_i3668" type="#_x0000_t75" style="width:24.75pt;height:19.5pt" o:ole="">
            <v:imagedata r:id="rId1938" o:title=""/>
          </v:shape>
          <o:OLEObject Type="Embed" ProgID="Equation.DSMT4" ShapeID="_x0000_i3668" DrawAspect="Content" ObjectID="_1804452132" r:id="rId4593"/>
        </w:object>
      </w:r>
      <w:r w:rsidRPr="000C67BC">
        <w:rPr>
          <w:rFonts w:cs="Times New Roman"/>
          <w:color w:val="000000" w:themeColor="text1"/>
          <w:szCs w:val="24"/>
        </w:rPr>
        <w:t xml:space="preserve"> là</w:t>
      </w:r>
    </w:p>
    <w:p w:rsidR="00B91743" w:rsidRPr="000C67BC" w:rsidRDefault="00B91743" w:rsidP="00E43FC5">
      <w:pPr>
        <w:tabs>
          <w:tab w:val="left" w:pos="283"/>
          <w:tab w:val="left" w:pos="2835"/>
          <w:tab w:val="left" w:pos="5386"/>
          <w:tab w:val="left" w:pos="7937"/>
        </w:tabs>
        <w:spacing w:line="276" w:lineRule="auto"/>
        <w:jc w:val="both"/>
        <w:rPr>
          <w:rFonts w:cs="Times New Roman"/>
          <w:color w:val="000000" w:themeColor="text1"/>
          <w:szCs w:val="24"/>
        </w:rPr>
      </w:pPr>
      <w:r w:rsidRPr="00C9285A">
        <w:rPr>
          <w:rFonts w:cs="Times New Roman"/>
          <w:b/>
          <w:bCs/>
          <w:color w:val="0000FF"/>
          <w:szCs w:val="24"/>
        </w:rPr>
        <w:t>A.</w:t>
      </w:r>
      <w:r w:rsidRPr="00C9285A">
        <w:rPr>
          <w:rFonts w:cs="Times New Roman"/>
          <w:b/>
          <w:color w:val="0000FF"/>
          <w:szCs w:val="24"/>
        </w:rPr>
        <w:t xml:space="preserve"> </w:t>
      </w:r>
      <w:r w:rsidRPr="000C67BC">
        <w:rPr>
          <w:rFonts w:cs="Times New Roman"/>
          <w:color w:val="000000" w:themeColor="text1"/>
          <w:szCs w:val="24"/>
        </w:rPr>
        <w:t>55,9200 u.</w:t>
      </w:r>
      <w:r w:rsidRPr="000C67BC">
        <w:rPr>
          <w:rFonts w:cs="Times New Roman"/>
          <w:color w:val="000000" w:themeColor="text1"/>
          <w:szCs w:val="24"/>
        </w:rPr>
        <w:tab/>
      </w:r>
      <w:r w:rsidRPr="00C9285A">
        <w:rPr>
          <w:rFonts w:cs="Times New Roman"/>
          <w:b/>
          <w:bCs/>
          <w:color w:val="0000FF"/>
          <w:szCs w:val="24"/>
        </w:rPr>
        <w:t>B.</w:t>
      </w:r>
      <w:r w:rsidRPr="00C9285A">
        <w:rPr>
          <w:rFonts w:cs="Times New Roman"/>
          <w:b/>
          <w:color w:val="0000FF"/>
          <w:szCs w:val="24"/>
        </w:rPr>
        <w:t xml:space="preserve"> </w:t>
      </w:r>
      <w:r w:rsidRPr="000C67BC">
        <w:rPr>
          <w:rFonts w:cs="Times New Roman"/>
          <w:color w:val="000000" w:themeColor="text1"/>
          <w:szCs w:val="24"/>
        </w:rPr>
        <w:t>56,0143 u</w:t>
      </w:r>
      <w:r w:rsidRPr="000C67BC">
        <w:rPr>
          <w:rFonts w:cs="Times New Roman"/>
          <w:color w:val="000000" w:themeColor="text1"/>
          <w:szCs w:val="24"/>
        </w:rPr>
        <w:tab/>
      </w:r>
      <w:r w:rsidRPr="00C9285A">
        <w:rPr>
          <w:rFonts w:cs="Times New Roman"/>
          <w:b/>
          <w:bCs/>
          <w:color w:val="0000FF"/>
          <w:szCs w:val="24"/>
        </w:rPr>
        <w:t>C.</w:t>
      </w:r>
      <w:r w:rsidRPr="00C9285A">
        <w:rPr>
          <w:rFonts w:cs="Times New Roman"/>
          <w:b/>
          <w:color w:val="0000FF"/>
          <w:szCs w:val="24"/>
        </w:rPr>
        <w:t xml:space="preserve"> </w:t>
      </w:r>
      <w:r w:rsidRPr="000C67BC">
        <w:rPr>
          <w:rFonts w:cs="Times New Roman"/>
          <w:color w:val="000000" w:themeColor="text1"/>
          <w:szCs w:val="24"/>
        </w:rPr>
        <w:t>55,9921u.</w:t>
      </w:r>
      <w:r w:rsidRPr="000C67BC">
        <w:rPr>
          <w:rFonts w:cs="Times New Roman"/>
          <w:color w:val="000000" w:themeColor="text1"/>
          <w:szCs w:val="24"/>
        </w:rPr>
        <w:tab/>
      </w:r>
      <w:r w:rsidRPr="00C9285A">
        <w:rPr>
          <w:rFonts w:cs="Times New Roman"/>
          <w:b/>
          <w:bCs/>
          <w:color w:val="0000FF"/>
          <w:szCs w:val="24"/>
        </w:rPr>
        <w:t>D.</w:t>
      </w:r>
      <w:r w:rsidRPr="00C9285A">
        <w:rPr>
          <w:rFonts w:cs="Times New Roman"/>
          <w:b/>
          <w:color w:val="0000FF"/>
          <w:szCs w:val="24"/>
        </w:rPr>
        <w:t xml:space="preserve"> </w:t>
      </w:r>
      <w:r w:rsidRPr="000C67BC">
        <w:rPr>
          <w:rFonts w:cs="Times New Roman"/>
          <w:color w:val="000000" w:themeColor="text1"/>
          <w:szCs w:val="24"/>
        </w:rPr>
        <w:t>56,3810u.</w:t>
      </w:r>
    </w:p>
    <w:p w:rsidR="00B91743" w:rsidRPr="000C67BC" w:rsidRDefault="00B91743" w:rsidP="00E43FC5">
      <w:pPr>
        <w:tabs>
          <w:tab w:val="left" w:pos="283"/>
          <w:tab w:val="left" w:pos="2835"/>
          <w:tab w:val="left" w:pos="5386"/>
          <w:tab w:val="left" w:pos="7937"/>
        </w:tabs>
        <w:spacing w:line="276" w:lineRule="auto"/>
        <w:ind w:firstLine="283"/>
        <w:rPr>
          <w:rFonts w:cs="Times New Roman"/>
          <w:b/>
          <w:bCs/>
          <w:iCs/>
          <w:color w:val="000000" w:themeColor="text1"/>
          <w:szCs w:val="24"/>
        </w:rPr>
      </w:pPr>
      <w:r w:rsidRPr="000C67BC">
        <w:rPr>
          <w:rFonts w:cs="Times New Roman"/>
          <w:b/>
          <w:bCs/>
          <w:iCs/>
          <w:color w:val="000000" w:themeColor="text1"/>
          <w:szCs w:val="24"/>
        </w:rPr>
        <w:t xml:space="preserve">GIẢI </w:t>
      </w:r>
    </w:p>
    <w:p w:rsidR="00B91743" w:rsidRPr="000C67BC" w:rsidRDefault="00B91743" w:rsidP="00E43FC5">
      <w:pPr>
        <w:tabs>
          <w:tab w:val="left" w:pos="283"/>
          <w:tab w:val="left" w:pos="2835"/>
          <w:tab w:val="left" w:pos="5386"/>
          <w:tab w:val="left" w:pos="7937"/>
        </w:tabs>
        <w:spacing w:line="276" w:lineRule="auto"/>
        <w:ind w:firstLine="283"/>
        <w:jc w:val="both"/>
        <w:rPr>
          <w:rFonts w:cs="Times New Roman"/>
          <w:color w:val="000000" w:themeColor="text1"/>
          <w:szCs w:val="24"/>
        </w:rPr>
      </w:pPr>
      <w:r w:rsidRPr="000C67BC">
        <w:rPr>
          <w:rFonts w:cs="Times New Roman"/>
          <w:color w:val="000000" w:themeColor="text1"/>
          <w:szCs w:val="24"/>
        </w:rPr>
        <w:t xml:space="preserve">Năng lượng liên kết của hạt nhân Fe là: </w:t>
      </w:r>
      <w:r w:rsidRPr="000C67BC">
        <w:rPr>
          <w:rFonts w:eastAsia="Calibri" w:cs="Times New Roman"/>
          <w:color w:val="000000" w:themeColor="text1"/>
          <w:position w:val="-12"/>
          <w:szCs w:val="24"/>
        </w:rPr>
        <w:object w:dxaOrig="3440" w:dyaOrig="360">
          <v:shape id="_x0000_i3669" type="#_x0000_t75" style="width:172.5pt;height:19.5pt" o:ole="">
            <v:imagedata r:id="rId4594" o:title=""/>
          </v:shape>
          <o:OLEObject Type="Embed" ProgID="Equation.DSMT4" ShapeID="_x0000_i3669" DrawAspect="Content" ObjectID="_1804452133" r:id="rId4595"/>
        </w:object>
      </w:r>
    </w:p>
    <w:p w:rsidR="00B91743" w:rsidRPr="000C67BC" w:rsidRDefault="00B91743" w:rsidP="00E43FC5">
      <w:pPr>
        <w:tabs>
          <w:tab w:val="left" w:pos="283"/>
          <w:tab w:val="left" w:pos="2835"/>
          <w:tab w:val="left" w:pos="5386"/>
          <w:tab w:val="left" w:pos="7937"/>
        </w:tabs>
        <w:spacing w:line="276" w:lineRule="auto"/>
        <w:ind w:firstLine="283"/>
        <w:jc w:val="both"/>
        <w:rPr>
          <w:rFonts w:cs="Times New Roman"/>
          <w:color w:val="000000" w:themeColor="text1"/>
          <w:szCs w:val="24"/>
        </w:rPr>
      </w:pPr>
      <w:r w:rsidRPr="000C67BC">
        <w:rPr>
          <w:rFonts w:cs="Times New Roman"/>
          <w:color w:val="000000" w:themeColor="text1"/>
          <w:szCs w:val="24"/>
        </w:rPr>
        <w:lastRenderedPageBreak/>
        <w:t xml:space="preserve">Mặt khác </w:t>
      </w:r>
      <w:r w:rsidRPr="000C67BC">
        <w:rPr>
          <w:rFonts w:eastAsia="Calibri" w:cs="Times New Roman"/>
          <w:color w:val="000000" w:themeColor="text1"/>
          <w:position w:val="-28"/>
          <w:szCs w:val="24"/>
        </w:rPr>
        <w:object w:dxaOrig="4480" w:dyaOrig="660">
          <v:shape id="_x0000_i3670" type="#_x0000_t75" style="width:224.25pt;height:32.25pt" o:ole="">
            <v:imagedata r:id="rId4596" o:title=""/>
          </v:shape>
          <o:OLEObject Type="Embed" ProgID="Equation.DSMT4" ShapeID="_x0000_i3670" DrawAspect="Content" ObjectID="_1804452134" r:id="rId4597"/>
        </w:object>
      </w:r>
    </w:p>
    <w:p w:rsidR="00B91743" w:rsidRPr="000C67BC" w:rsidRDefault="00B91743" w:rsidP="00E43FC5">
      <w:pPr>
        <w:tabs>
          <w:tab w:val="left" w:pos="283"/>
          <w:tab w:val="left" w:pos="2835"/>
          <w:tab w:val="left" w:pos="5386"/>
          <w:tab w:val="left" w:pos="7937"/>
        </w:tabs>
        <w:spacing w:line="276" w:lineRule="auto"/>
        <w:ind w:firstLine="283"/>
        <w:jc w:val="both"/>
        <w:rPr>
          <w:rFonts w:cs="Times New Roman"/>
          <w:color w:val="000000" w:themeColor="text1"/>
          <w:szCs w:val="24"/>
        </w:rPr>
      </w:pPr>
      <w:r w:rsidRPr="000C67BC">
        <w:rPr>
          <w:rFonts w:cs="Times New Roman"/>
          <w:color w:val="000000" w:themeColor="text1"/>
          <w:szCs w:val="24"/>
        </w:rPr>
        <w:t xml:space="preserve">Mà: </w:t>
      </w:r>
      <w:r w:rsidRPr="000C67BC">
        <w:rPr>
          <w:rFonts w:eastAsia="Calibri" w:cs="Times New Roman"/>
          <w:color w:val="000000" w:themeColor="text1"/>
          <w:position w:val="-16"/>
          <w:szCs w:val="24"/>
        </w:rPr>
        <w:object w:dxaOrig="3080" w:dyaOrig="440">
          <v:shape id="_x0000_i3671" type="#_x0000_t75" style="width:154.5pt;height:21pt" o:ole="">
            <v:imagedata r:id="rId4598" o:title=""/>
          </v:shape>
          <o:OLEObject Type="Embed" ProgID="Equation.DSMT4" ShapeID="_x0000_i3671" DrawAspect="Content" ObjectID="_1804452135" r:id="rId4599"/>
        </w:object>
      </w: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r w:rsidRPr="000C67BC">
        <w:rPr>
          <w:rFonts w:eastAsia="Calibri" w:cs="Times New Roman"/>
          <w:color w:val="000000" w:themeColor="text1"/>
          <w:position w:val="-14"/>
          <w:szCs w:val="24"/>
        </w:rPr>
        <w:object w:dxaOrig="7520" w:dyaOrig="400">
          <v:shape id="_x0000_i3672" type="#_x0000_t75" style="width:375.75pt;height:21pt" o:ole="">
            <v:imagedata r:id="rId4600" o:title=""/>
          </v:shape>
          <o:OLEObject Type="Embed" ProgID="Equation.DSMT4" ShapeID="_x0000_i3672" DrawAspect="Content" ObjectID="_1804452136" r:id="rId4601"/>
        </w:object>
      </w:r>
    </w:p>
    <w:p w:rsidR="00B91743" w:rsidRPr="000C67BC" w:rsidRDefault="00B91743" w:rsidP="00E43FC5">
      <w:pPr>
        <w:pStyle w:val="NoSpacing"/>
        <w:spacing w:line="276" w:lineRule="auto"/>
        <w:jc w:val="both"/>
        <w:rPr>
          <w:rFonts w:ascii="Times New Roman" w:hAnsi="Times New Roman"/>
          <w:color w:val="000000" w:themeColor="text1"/>
          <w:szCs w:val="24"/>
          <w:lang w:val="nl-NL"/>
        </w:rPr>
      </w:pPr>
      <w:r w:rsidRPr="00C9285A">
        <w:rPr>
          <w:rFonts w:ascii="Times New Roman" w:hAnsi="Times New Roman"/>
          <w:b/>
          <w:color w:val="0000FF"/>
          <w:szCs w:val="24"/>
        </w:rPr>
        <w:t>Câu 17.</w:t>
      </w:r>
      <w:r w:rsidRPr="000C67BC">
        <w:rPr>
          <w:rFonts w:ascii="Times New Roman" w:hAnsi="Times New Roman"/>
          <w:b/>
          <w:color w:val="000000" w:themeColor="text1"/>
          <w:szCs w:val="24"/>
        </w:rPr>
        <w:t xml:space="preserve"> </w:t>
      </w:r>
      <w:r w:rsidRPr="000C67BC">
        <w:rPr>
          <w:rFonts w:ascii="Times New Roman" w:hAnsi="Times New Roman"/>
          <w:color w:val="000000" w:themeColor="text1"/>
          <w:szCs w:val="24"/>
          <w:lang w:val="nl-NL"/>
        </w:rPr>
        <w:t>Nếu áp suất của một lượng khí lí tưởng xác định tăng 2.10</w:t>
      </w:r>
      <w:r w:rsidRPr="000C67BC">
        <w:rPr>
          <w:rFonts w:ascii="Times New Roman" w:hAnsi="Times New Roman"/>
          <w:color w:val="000000" w:themeColor="text1"/>
          <w:szCs w:val="24"/>
          <w:vertAlign w:val="superscript"/>
          <w:lang w:val="nl-NL"/>
        </w:rPr>
        <w:t xml:space="preserve">5 </w:t>
      </w:r>
      <w:r w:rsidRPr="000C67BC">
        <w:rPr>
          <w:rFonts w:ascii="Times New Roman" w:hAnsi="Times New Roman"/>
          <w:color w:val="000000" w:themeColor="text1"/>
          <w:szCs w:val="24"/>
          <w:lang w:val="nl-NL"/>
        </w:rPr>
        <w:t>Pa thì thể tích biến đổi 3 lít. Nếu áp suất của lượng khí trên tăng 5.10</w:t>
      </w:r>
      <w:r w:rsidRPr="000C67BC">
        <w:rPr>
          <w:rFonts w:ascii="Times New Roman" w:hAnsi="Times New Roman"/>
          <w:color w:val="000000" w:themeColor="text1"/>
          <w:szCs w:val="24"/>
          <w:vertAlign w:val="superscript"/>
          <w:lang w:val="nl-NL"/>
        </w:rPr>
        <w:t xml:space="preserve">5 </w:t>
      </w:r>
      <w:r w:rsidRPr="000C67BC">
        <w:rPr>
          <w:rFonts w:ascii="Times New Roman" w:hAnsi="Times New Roman"/>
          <w:color w:val="000000" w:themeColor="text1"/>
          <w:szCs w:val="24"/>
          <w:lang w:val="nl-NL"/>
        </w:rPr>
        <w:t xml:space="preserve">Pa thì thể tích biến đổi 5 lít. Biết nhiệt độ không đổi trong các quá trình trên. Áp suất và thể tích ban đầu của khí trên </w:t>
      </w:r>
    </w:p>
    <w:p w:rsidR="00B91743" w:rsidRPr="000C67BC" w:rsidRDefault="00B91743" w:rsidP="00E43FC5">
      <w:pPr>
        <w:pStyle w:val="NoSpacing"/>
        <w:spacing w:line="276" w:lineRule="auto"/>
        <w:jc w:val="both"/>
        <w:rPr>
          <w:rFonts w:ascii="Times New Roman" w:hAnsi="Times New Roman"/>
          <w:b/>
          <w:color w:val="000000" w:themeColor="text1"/>
          <w:szCs w:val="24"/>
          <w:lang w:val="nl-NL"/>
        </w:rPr>
      </w:pPr>
    </w:p>
    <w:p w:rsidR="00B91743" w:rsidRPr="000C67BC" w:rsidRDefault="00B91743" w:rsidP="00E43FC5">
      <w:pPr>
        <w:pStyle w:val="NoSpacing"/>
        <w:tabs>
          <w:tab w:val="left" w:pos="283"/>
          <w:tab w:val="left" w:pos="2835"/>
          <w:tab w:val="left" w:pos="5386"/>
          <w:tab w:val="left" w:pos="7655"/>
        </w:tabs>
        <w:spacing w:line="276" w:lineRule="auto"/>
        <w:jc w:val="both"/>
        <w:rPr>
          <w:rFonts w:ascii="Times New Roman" w:hAnsi="Times New Roman"/>
          <w:color w:val="000000" w:themeColor="text1"/>
          <w:szCs w:val="24"/>
          <w:lang w:val="nl-NL"/>
        </w:rPr>
      </w:pPr>
      <w:r w:rsidRPr="00C9285A">
        <w:rPr>
          <w:rFonts w:ascii="Times New Roman" w:hAnsi="Times New Roman"/>
          <w:b/>
          <w:color w:val="0000FF"/>
          <w:szCs w:val="24"/>
          <w:lang w:val="nl-NL"/>
        </w:rPr>
        <w:t xml:space="preserve">A. </w:t>
      </w:r>
      <w:r w:rsidRPr="000C67BC">
        <w:rPr>
          <w:rFonts w:ascii="Times New Roman" w:hAnsi="Times New Roman"/>
          <w:color w:val="000000" w:themeColor="text1"/>
          <w:szCs w:val="24"/>
          <w:lang w:val="nl-NL"/>
        </w:rPr>
        <w:t>2.10</w:t>
      </w:r>
      <w:r w:rsidRPr="000C67BC">
        <w:rPr>
          <w:rFonts w:ascii="Times New Roman" w:hAnsi="Times New Roman"/>
          <w:color w:val="000000" w:themeColor="text1"/>
          <w:szCs w:val="24"/>
          <w:vertAlign w:val="superscript"/>
          <w:lang w:val="nl-NL"/>
        </w:rPr>
        <w:t>5</w:t>
      </w:r>
      <w:r w:rsidRPr="000C67BC">
        <w:rPr>
          <w:rFonts w:ascii="Times New Roman" w:hAnsi="Times New Roman"/>
          <w:color w:val="000000" w:themeColor="text1"/>
          <w:szCs w:val="24"/>
          <w:lang w:val="nl-NL"/>
        </w:rPr>
        <w:t xml:space="preserve">Pa, 8 lít. </w:t>
      </w:r>
      <w:r w:rsidRPr="000C67BC">
        <w:rPr>
          <w:rFonts w:ascii="Times New Roman" w:hAnsi="Times New Roman"/>
          <w:color w:val="000000" w:themeColor="text1"/>
          <w:szCs w:val="24"/>
          <w:lang w:val="nl-NL"/>
        </w:rPr>
        <w:tab/>
      </w:r>
      <w:r w:rsidRPr="00C9285A">
        <w:rPr>
          <w:rFonts w:ascii="Times New Roman" w:hAnsi="Times New Roman"/>
          <w:b/>
          <w:color w:val="0000FF"/>
          <w:szCs w:val="24"/>
          <w:lang w:val="nl-NL"/>
        </w:rPr>
        <w:t xml:space="preserve">B. </w:t>
      </w:r>
      <w:r w:rsidRPr="000C67BC">
        <w:rPr>
          <w:rFonts w:ascii="Times New Roman" w:hAnsi="Times New Roman"/>
          <w:color w:val="000000" w:themeColor="text1"/>
          <w:szCs w:val="24"/>
          <w:lang w:val="nl-NL"/>
        </w:rPr>
        <w:t>4.10</w:t>
      </w:r>
      <w:r w:rsidRPr="000C67BC">
        <w:rPr>
          <w:rFonts w:ascii="Times New Roman" w:hAnsi="Times New Roman"/>
          <w:color w:val="000000" w:themeColor="text1"/>
          <w:szCs w:val="24"/>
          <w:vertAlign w:val="superscript"/>
          <w:lang w:val="nl-NL"/>
        </w:rPr>
        <w:t>5</w:t>
      </w:r>
      <w:r w:rsidRPr="000C67BC">
        <w:rPr>
          <w:rFonts w:ascii="Times New Roman" w:hAnsi="Times New Roman"/>
          <w:color w:val="000000" w:themeColor="text1"/>
          <w:szCs w:val="24"/>
          <w:lang w:val="nl-NL"/>
        </w:rPr>
        <w:t xml:space="preserve">Pa, 9 lít. </w:t>
      </w:r>
      <w:r w:rsidRPr="000C67BC">
        <w:rPr>
          <w:rFonts w:ascii="Times New Roman" w:hAnsi="Times New Roman"/>
          <w:color w:val="000000" w:themeColor="text1"/>
          <w:szCs w:val="24"/>
          <w:lang w:val="nl-NL"/>
        </w:rPr>
        <w:tab/>
      </w:r>
      <w:r w:rsidRPr="00C9285A">
        <w:rPr>
          <w:rFonts w:ascii="Times New Roman" w:hAnsi="Times New Roman"/>
          <w:b/>
          <w:color w:val="0000FF"/>
          <w:szCs w:val="24"/>
          <w:lang w:val="nl-NL"/>
        </w:rPr>
        <w:t xml:space="preserve">C. </w:t>
      </w:r>
      <w:r w:rsidRPr="000C67BC">
        <w:rPr>
          <w:rFonts w:ascii="Times New Roman" w:hAnsi="Times New Roman"/>
          <w:color w:val="000000" w:themeColor="text1"/>
          <w:szCs w:val="24"/>
          <w:lang w:val="nl-NL"/>
        </w:rPr>
        <w:t>4.10</w:t>
      </w:r>
      <w:r w:rsidRPr="000C67BC">
        <w:rPr>
          <w:rFonts w:ascii="Times New Roman" w:hAnsi="Times New Roman"/>
          <w:color w:val="000000" w:themeColor="text1"/>
          <w:szCs w:val="24"/>
          <w:vertAlign w:val="superscript"/>
          <w:lang w:val="nl-NL"/>
        </w:rPr>
        <w:t>5</w:t>
      </w:r>
      <w:r w:rsidRPr="000C67BC">
        <w:rPr>
          <w:rFonts w:ascii="Times New Roman" w:hAnsi="Times New Roman"/>
          <w:color w:val="000000" w:themeColor="text1"/>
          <w:szCs w:val="24"/>
          <w:lang w:val="nl-NL"/>
        </w:rPr>
        <w:t>Pa, 12 lít.</w:t>
      </w:r>
      <w:r w:rsidRPr="000C67BC">
        <w:rPr>
          <w:rFonts w:ascii="Times New Roman" w:hAnsi="Times New Roman"/>
          <w:color w:val="000000" w:themeColor="text1"/>
          <w:szCs w:val="24"/>
          <w:lang w:val="nl-NL"/>
        </w:rPr>
        <w:tab/>
      </w:r>
      <w:r w:rsidRPr="00C9285A">
        <w:rPr>
          <w:rFonts w:ascii="Times New Roman" w:hAnsi="Times New Roman"/>
          <w:b/>
          <w:color w:val="0000FF"/>
          <w:szCs w:val="24"/>
          <w:lang w:val="nl-NL"/>
        </w:rPr>
        <w:t xml:space="preserve">D. </w:t>
      </w:r>
      <w:r w:rsidRPr="000C67BC">
        <w:rPr>
          <w:rFonts w:ascii="Times New Roman" w:hAnsi="Times New Roman"/>
          <w:color w:val="000000" w:themeColor="text1"/>
          <w:szCs w:val="24"/>
          <w:lang w:val="nl-NL"/>
        </w:rPr>
        <w:t>2.10</w:t>
      </w:r>
      <w:r w:rsidRPr="000C67BC">
        <w:rPr>
          <w:rFonts w:ascii="Times New Roman" w:hAnsi="Times New Roman"/>
          <w:color w:val="000000" w:themeColor="text1"/>
          <w:szCs w:val="24"/>
          <w:vertAlign w:val="superscript"/>
          <w:lang w:val="nl-NL"/>
        </w:rPr>
        <w:t>5</w:t>
      </w:r>
      <w:r w:rsidRPr="000C67BC">
        <w:rPr>
          <w:rFonts w:ascii="Times New Roman" w:hAnsi="Times New Roman"/>
          <w:color w:val="000000" w:themeColor="text1"/>
          <w:szCs w:val="24"/>
          <w:lang w:val="nl-NL"/>
        </w:rPr>
        <w:t>Pa, 12 lít.</w:t>
      </w:r>
    </w:p>
    <w:p w:rsidR="00B91743" w:rsidRPr="000C67BC" w:rsidRDefault="00B91743" w:rsidP="00E43FC5">
      <w:pPr>
        <w:pStyle w:val="NoSpacing"/>
        <w:tabs>
          <w:tab w:val="left" w:pos="283"/>
          <w:tab w:val="left" w:pos="2835"/>
          <w:tab w:val="left" w:pos="5386"/>
          <w:tab w:val="left" w:pos="7937"/>
        </w:tabs>
        <w:spacing w:line="276" w:lineRule="auto"/>
        <w:jc w:val="both"/>
        <w:rPr>
          <w:rFonts w:ascii="Times New Roman" w:hAnsi="Times New Roman"/>
          <w:b/>
          <w:color w:val="000000" w:themeColor="text1"/>
          <w:szCs w:val="24"/>
          <w:lang w:val="nl-NL"/>
        </w:rPr>
      </w:pPr>
    </w:p>
    <w:p w:rsidR="00B91743" w:rsidRPr="000C67BC" w:rsidRDefault="00B91743" w:rsidP="00E43FC5">
      <w:pPr>
        <w:pStyle w:val="NoSpacing"/>
        <w:tabs>
          <w:tab w:val="left" w:pos="283"/>
          <w:tab w:val="left" w:pos="2835"/>
          <w:tab w:val="left" w:pos="5386"/>
          <w:tab w:val="left" w:pos="7937"/>
        </w:tabs>
        <w:spacing w:line="276" w:lineRule="auto"/>
        <w:jc w:val="both"/>
        <w:rPr>
          <w:rFonts w:ascii="Times New Roman" w:hAnsi="Times New Roman"/>
          <w:b/>
          <w:color w:val="000000" w:themeColor="text1"/>
          <w:szCs w:val="24"/>
          <w:lang w:val="nl-NL"/>
        </w:rPr>
      </w:pPr>
      <w:r w:rsidRPr="000C67BC">
        <w:rPr>
          <w:rFonts w:ascii="Times New Roman" w:hAnsi="Times New Roman"/>
          <w:b/>
          <w:color w:val="000000" w:themeColor="text1"/>
          <w:szCs w:val="24"/>
          <w:lang w:val="nl-NL"/>
        </w:rPr>
        <w:t>GIẢI</w:t>
      </w:r>
    </w:p>
    <w:p w:rsidR="00B91743" w:rsidRPr="000C67BC" w:rsidRDefault="00B91743" w:rsidP="00E43FC5">
      <w:pPr>
        <w:pStyle w:val="NoSpacing"/>
        <w:tabs>
          <w:tab w:val="left" w:pos="283"/>
          <w:tab w:val="left" w:pos="2835"/>
          <w:tab w:val="left" w:pos="5386"/>
          <w:tab w:val="left" w:pos="7937"/>
        </w:tabs>
        <w:spacing w:line="276" w:lineRule="auto"/>
        <w:jc w:val="both"/>
        <w:rPr>
          <w:rFonts w:ascii="Times New Roman" w:hAnsi="Times New Roman"/>
          <w:b/>
          <w:color w:val="000000" w:themeColor="text1"/>
          <w:szCs w:val="24"/>
          <w:lang w:val="nl-NL"/>
        </w:rPr>
      </w:pPr>
    </w:p>
    <w:p w:rsidR="00B91743" w:rsidRPr="000C67BC" w:rsidRDefault="00B91743" w:rsidP="00E43FC5">
      <w:pPr>
        <w:pStyle w:val="vnbnnidung19"/>
        <w:spacing w:before="0" w:beforeAutospacing="0" w:after="0" w:afterAutospacing="0" w:line="276" w:lineRule="auto"/>
        <w:rPr>
          <w:color w:val="000000" w:themeColor="text1"/>
        </w:rPr>
      </w:pPr>
      <w:r w:rsidRPr="000C67BC">
        <w:rPr>
          <w:color w:val="000000" w:themeColor="text1"/>
          <w:lang w:val="vi-VN"/>
        </w:rPr>
        <w:t>Gọi </w:t>
      </w:r>
      <w:r w:rsidRPr="000C67BC">
        <w:rPr>
          <w:rStyle w:val="Emphasis"/>
          <w:rFonts w:eastAsia="Calibri"/>
          <w:color w:val="000000" w:themeColor="text1"/>
          <w:lang w:val="vi-VN"/>
        </w:rPr>
        <w:t>P</w:t>
      </w:r>
      <w:r w:rsidRPr="000C67BC">
        <w:rPr>
          <w:rStyle w:val="Emphasis"/>
          <w:rFonts w:eastAsia="Calibri"/>
          <w:color w:val="000000" w:themeColor="text1"/>
          <w:vertAlign w:val="subscript"/>
          <w:lang w:val="vi-VN"/>
        </w:rPr>
        <w:t>0</w:t>
      </w:r>
      <w:r w:rsidRPr="000C67BC">
        <w:rPr>
          <w:rStyle w:val="Emphasis"/>
          <w:rFonts w:eastAsia="Calibri"/>
          <w:color w:val="000000" w:themeColor="text1"/>
          <w:lang w:val="vi-VN"/>
        </w:rPr>
        <w:t> </w:t>
      </w:r>
      <w:r w:rsidRPr="000C67BC">
        <w:rPr>
          <w:color w:val="000000" w:themeColor="text1"/>
          <w:lang w:val="vi-VN"/>
        </w:rPr>
        <w:t>và </w:t>
      </w:r>
      <w:r w:rsidRPr="000C67BC">
        <w:rPr>
          <w:rStyle w:val="Emphasis"/>
          <w:rFonts w:eastAsia="Calibri"/>
          <w:color w:val="000000" w:themeColor="text1"/>
          <w:lang w:val="vi-VN"/>
        </w:rPr>
        <w:t>V</w:t>
      </w:r>
      <w:r w:rsidRPr="000C67BC">
        <w:rPr>
          <w:rStyle w:val="Emphasis"/>
          <w:rFonts w:eastAsia="Calibri"/>
          <w:color w:val="000000" w:themeColor="text1"/>
          <w:vertAlign w:val="subscript"/>
          <w:lang w:val="vi-VN"/>
        </w:rPr>
        <w:t>0</w:t>
      </w:r>
      <w:r w:rsidRPr="000C67BC">
        <w:rPr>
          <w:color w:val="000000" w:themeColor="text1"/>
          <w:lang w:val="vi-VN"/>
        </w:rPr>
        <w:t> là áp suất và thể tích ban đầu của khối khí. Gọi P</w:t>
      </w:r>
      <w:r w:rsidRPr="000C67BC">
        <w:rPr>
          <w:color w:val="000000" w:themeColor="text1"/>
          <w:vertAlign w:val="subscript"/>
          <w:lang w:val="vi-VN"/>
        </w:rPr>
        <w:t>1</w:t>
      </w:r>
      <w:r w:rsidRPr="000C67BC">
        <w:rPr>
          <w:color w:val="000000" w:themeColor="text1"/>
          <w:lang w:val="vi-VN"/>
        </w:rPr>
        <w:t> và V</w:t>
      </w:r>
      <w:r w:rsidRPr="000C67BC">
        <w:rPr>
          <w:color w:val="000000" w:themeColor="text1"/>
          <w:vertAlign w:val="subscript"/>
          <w:lang w:val="vi-VN"/>
        </w:rPr>
        <w:t>1</w:t>
      </w:r>
      <w:r w:rsidRPr="000C67BC">
        <w:rPr>
          <w:color w:val="000000" w:themeColor="text1"/>
          <w:lang w:val="vi-VN"/>
        </w:rPr>
        <w:t> là áp suất và thể tích của khối khí áp suất của nó tăng lên 3.10</w:t>
      </w:r>
      <w:r w:rsidRPr="000C67BC">
        <w:rPr>
          <w:color w:val="000000" w:themeColor="text1"/>
          <w:vertAlign w:val="superscript"/>
          <w:lang w:val="vi-VN"/>
        </w:rPr>
        <w:t>5</w:t>
      </w:r>
      <w:r w:rsidRPr="000C67BC">
        <w:rPr>
          <w:color w:val="000000" w:themeColor="text1"/>
          <w:lang w:val="vi-VN"/>
        </w:rPr>
        <w:t>Pa</w:t>
      </w:r>
    </w:p>
    <w:p w:rsidR="00B91743" w:rsidRPr="000C67BC" w:rsidRDefault="00B91743" w:rsidP="00E43FC5">
      <w:pPr>
        <w:pStyle w:val="vnbnnidung19"/>
        <w:spacing w:before="0" w:beforeAutospacing="0" w:after="0" w:afterAutospacing="0" w:line="276" w:lineRule="auto"/>
        <w:rPr>
          <w:color w:val="000000" w:themeColor="text1"/>
        </w:rPr>
      </w:pPr>
      <w:r w:rsidRPr="000C67BC">
        <w:rPr>
          <w:color w:val="000000" w:themeColor="text1"/>
          <w:lang w:val="vi-VN"/>
        </w:rPr>
        <w:t>P</w:t>
      </w:r>
      <w:r w:rsidRPr="000C67BC">
        <w:rPr>
          <w:color w:val="000000" w:themeColor="text1"/>
          <w:vertAlign w:val="subscript"/>
          <w:lang w:val="vi-VN"/>
        </w:rPr>
        <w:t>1 </w:t>
      </w:r>
      <w:r w:rsidRPr="000C67BC">
        <w:rPr>
          <w:color w:val="000000" w:themeColor="text1"/>
          <w:lang w:val="vi-VN"/>
        </w:rPr>
        <w:t>=P</w:t>
      </w:r>
      <w:r w:rsidRPr="000C67BC">
        <w:rPr>
          <w:color w:val="000000" w:themeColor="text1"/>
          <w:vertAlign w:val="subscript"/>
          <w:lang w:val="vi-VN"/>
        </w:rPr>
        <w:t>0 </w:t>
      </w:r>
      <w:r w:rsidRPr="000C67BC">
        <w:rPr>
          <w:color w:val="000000" w:themeColor="text1"/>
          <w:lang w:val="vi-VN"/>
        </w:rPr>
        <w:t>+ 2.10</w:t>
      </w:r>
      <w:r w:rsidRPr="000C67BC">
        <w:rPr>
          <w:color w:val="000000" w:themeColor="text1"/>
          <w:vertAlign w:val="superscript"/>
          <w:lang w:val="vi-VN"/>
        </w:rPr>
        <w:t>5</w:t>
      </w:r>
      <w:r w:rsidRPr="000C67BC">
        <w:rPr>
          <w:color w:val="000000" w:themeColor="text1"/>
          <w:lang w:val="vi-VN"/>
        </w:rPr>
        <w:t>Pa; V</w:t>
      </w:r>
      <w:r w:rsidRPr="000C67BC">
        <w:rPr>
          <w:color w:val="000000" w:themeColor="text1"/>
          <w:vertAlign w:val="subscript"/>
          <w:lang w:val="vi-VN"/>
        </w:rPr>
        <w:t>1 </w:t>
      </w:r>
      <w:r w:rsidRPr="000C67BC">
        <w:rPr>
          <w:color w:val="000000" w:themeColor="text1"/>
          <w:lang w:val="vi-VN"/>
        </w:rPr>
        <w:t>= V</w:t>
      </w:r>
      <w:r w:rsidRPr="000C67BC">
        <w:rPr>
          <w:color w:val="000000" w:themeColor="text1"/>
          <w:vertAlign w:val="subscript"/>
          <w:lang w:val="vi-VN"/>
        </w:rPr>
        <w:t>0 </w:t>
      </w:r>
      <w:r w:rsidRPr="000C67BC">
        <w:rPr>
          <w:color w:val="000000" w:themeColor="text1"/>
          <w:lang w:val="vi-VN"/>
        </w:rPr>
        <w:t>- 3  lít</w:t>
      </w:r>
    </w:p>
    <w:p w:rsidR="00B91743" w:rsidRPr="000C67BC" w:rsidRDefault="00B91743" w:rsidP="00E43FC5">
      <w:pPr>
        <w:pStyle w:val="vnbnnidung19"/>
        <w:spacing w:before="0" w:beforeAutospacing="0" w:after="0" w:afterAutospacing="0" w:line="276" w:lineRule="auto"/>
        <w:rPr>
          <w:color w:val="000000" w:themeColor="text1"/>
        </w:rPr>
      </w:pPr>
      <w:r w:rsidRPr="000C67BC">
        <w:rPr>
          <w:color w:val="000000" w:themeColor="text1"/>
          <w:lang w:val="vi-VN"/>
        </w:rPr>
        <w:t>Vì nhiệt độ là không đổi, do đó áp dụng định luật Bôi-lơ-ma-ri-ốt, ta có:P</w:t>
      </w:r>
      <w:r w:rsidRPr="000C67BC">
        <w:rPr>
          <w:color w:val="000000" w:themeColor="text1"/>
          <w:vertAlign w:val="subscript"/>
          <w:lang w:val="vi-VN"/>
        </w:rPr>
        <w:t>0</w:t>
      </w:r>
      <w:r w:rsidRPr="000C67BC">
        <w:rPr>
          <w:color w:val="000000" w:themeColor="text1"/>
          <w:lang w:val="vi-VN"/>
        </w:rPr>
        <w:t>V</w:t>
      </w:r>
      <w:r w:rsidRPr="000C67BC">
        <w:rPr>
          <w:color w:val="000000" w:themeColor="text1"/>
          <w:vertAlign w:val="subscript"/>
          <w:lang w:val="vi-VN"/>
        </w:rPr>
        <w:t>0 </w:t>
      </w:r>
      <w:r w:rsidRPr="000C67BC">
        <w:rPr>
          <w:color w:val="000000" w:themeColor="text1"/>
          <w:lang w:val="vi-VN"/>
        </w:rPr>
        <w:t>= (P</w:t>
      </w:r>
      <w:r w:rsidRPr="000C67BC">
        <w:rPr>
          <w:color w:val="000000" w:themeColor="text1"/>
          <w:vertAlign w:val="subscript"/>
          <w:lang w:val="vi-VN"/>
        </w:rPr>
        <w:t>0 </w:t>
      </w:r>
      <w:r w:rsidRPr="000C67BC">
        <w:rPr>
          <w:color w:val="000000" w:themeColor="text1"/>
          <w:lang w:val="vi-VN"/>
        </w:rPr>
        <w:t>+ 2.10</w:t>
      </w:r>
      <w:r w:rsidRPr="000C67BC">
        <w:rPr>
          <w:color w:val="000000" w:themeColor="text1"/>
          <w:vertAlign w:val="superscript"/>
          <w:lang w:val="vi-VN"/>
        </w:rPr>
        <w:t>5</w:t>
      </w:r>
      <w:r w:rsidRPr="000C67BC">
        <w:rPr>
          <w:color w:val="000000" w:themeColor="text1"/>
          <w:lang w:val="vi-VN"/>
        </w:rPr>
        <w:t>)(V</w:t>
      </w:r>
      <w:r w:rsidRPr="000C67BC">
        <w:rPr>
          <w:color w:val="000000" w:themeColor="text1"/>
          <w:vertAlign w:val="subscript"/>
          <w:lang w:val="vi-VN"/>
        </w:rPr>
        <w:t>0 </w:t>
      </w:r>
      <w:r w:rsidRPr="000C67BC">
        <w:rPr>
          <w:color w:val="000000" w:themeColor="text1"/>
          <w:lang w:val="vi-VN"/>
        </w:rPr>
        <w:t>- 3)</w:t>
      </w:r>
      <w:r w:rsidRPr="000C67BC">
        <w:rPr>
          <w:color w:val="000000" w:themeColor="text1"/>
        </w:rPr>
        <w:t xml:space="preserve"> (1)</w:t>
      </w:r>
    </w:p>
    <w:p w:rsidR="00B91743" w:rsidRPr="000C67BC" w:rsidRDefault="00B91743" w:rsidP="00E43FC5">
      <w:pPr>
        <w:pStyle w:val="vnbnnidung19"/>
        <w:spacing w:before="0" w:beforeAutospacing="0" w:after="0" w:afterAutospacing="0" w:line="276" w:lineRule="auto"/>
        <w:rPr>
          <w:color w:val="000000" w:themeColor="text1"/>
        </w:rPr>
      </w:pPr>
      <w:r w:rsidRPr="000C67BC">
        <w:rPr>
          <w:color w:val="000000" w:themeColor="text1"/>
          <w:lang w:val="vi-VN"/>
        </w:rPr>
        <w:t>Gọi </w:t>
      </w:r>
      <w:r w:rsidRPr="000C67BC">
        <w:rPr>
          <w:rStyle w:val="Emphasis"/>
          <w:rFonts w:eastAsia="Calibri"/>
          <w:color w:val="000000" w:themeColor="text1"/>
          <w:lang w:val="vi-VN"/>
        </w:rPr>
        <w:t>P</w:t>
      </w:r>
      <w:r w:rsidRPr="000C67BC">
        <w:rPr>
          <w:rStyle w:val="Emphasis"/>
          <w:rFonts w:eastAsia="Calibri"/>
          <w:color w:val="000000" w:themeColor="text1"/>
          <w:vertAlign w:val="subscript"/>
          <w:lang w:val="vi-VN"/>
        </w:rPr>
        <w:t>2</w:t>
      </w:r>
      <w:r w:rsidRPr="000C67BC">
        <w:rPr>
          <w:rStyle w:val="Emphasis"/>
          <w:rFonts w:eastAsia="Calibri"/>
          <w:color w:val="000000" w:themeColor="text1"/>
          <w:lang w:val="vi-VN"/>
        </w:rPr>
        <w:t> </w:t>
      </w:r>
      <w:r w:rsidRPr="000C67BC">
        <w:rPr>
          <w:color w:val="000000" w:themeColor="text1"/>
          <w:lang w:val="vi-VN"/>
        </w:rPr>
        <w:t>và </w:t>
      </w:r>
      <w:r w:rsidRPr="000C67BC">
        <w:rPr>
          <w:rStyle w:val="Emphasis"/>
          <w:rFonts w:eastAsia="Calibri"/>
          <w:color w:val="000000" w:themeColor="text1"/>
          <w:lang w:val="vi-VN"/>
        </w:rPr>
        <w:t>V</w:t>
      </w:r>
      <w:r w:rsidRPr="000C67BC">
        <w:rPr>
          <w:rStyle w:val="Emphasis"/>
          <w:rFonts w:eastAsia="Calibri"/>
          <w:color w:val="000000" w:themeColor="text1"/>
          <w:vertAlign w:val="subscript"/>
          <w:lang w:val="vi-VN"/>
        </w:rPr>
        <w:t>2</w:t>
      </w:r>
      <w:r w:rsidRPr="000C67BC">
        <w:rPr>
          <w:color w:val="000000" w:themeColor="text1"/>
          <w:lang w:val="vi-VN"/>
        </w:rPr>
        <w:t> là áp suất và thể tích của khối khí khi áp suất của nó tăng lên 5.10</w:t>
      </w:r>
      <w:r w:rsidRPr="000C67BC">
        <w:rPr>
          <w:color w:val="000000" w:themeColor="text1"/>
          <w:vertAlign w:val="superscript"/>
          <w:lang w:val="vi-VN"/>
        </w:rPr>
        <w:t>5</w:t>
      </w:r>
      <w:r w:rsidRPr="000C67BC">
        <w:rPr>
          <w:color w:val="000000" w:themeColor="text1"/>
          <w:lang w:val="vi-VN"/>
        </w:rPr>
        <w:t>Pa</w:t>
      </w:r>
    </w:p>
    <w:p w:rsidR="00B91743" w:rsidRPr="000C67BC" w:rsidRDefault="00B91743" w:rsidP="00E43FC5">
      <w:pPr>
        <w:pStyle w:val="vnbnnidung19"/>
        <w:spacing w:before="0" w:beforeAutospacing="0" w:after="0" w:afterAutospacing="0" w:line="276" w:lineRule="auto"/>
        <w:rPr>
          <w:color w:val="000000" w:themeColor="text1"/>
        </w:rPr>
      </w:pPr>
      <w:r w:rsidRPr="000C67BC">
        <w:rPr>
          <w:rFonts w:ascii="Cambria Math" w:hAnsi="Cambria Math" w:cs="Cambria Math"/>
          <w:color w:val="000000" w:themeColor="text1"/>
          <w:lang w:val="vi-VN"/>
        </w:rPr>
        <w:t>⟹</w:t>
      </w:r>
      <w:r w:rsidRPr="000C67BC">
        <w:rPr>
          <w:color w:val="000000" w:themeColor="text1"/>
          <w:lang w:val="vi-VN"/>
        </w:rPr>
        <w:t>P</w:t>
      </w:r>
      <w:r w:rsidRPr="000C67BC">
        <w:rPr>
          <w:color w:val="000000" w:themeColor="text1"/>
          <w:vertAlign w:val="subscript"/>
          <w:lang w:val="vi-VN"/>
        </w:rPr>
        <w:t>1</w:t>
      </w:r>
      <w:r w:rsidRPr="000C67BC">
        <w:rPr>
          <w:color w:val="000000" w:themeColor="text1"/>
          <w:lang w:val="vi-VN"/>
        </w:rPr>
        <w:t>=P</w:t>
      </w:r>
      <w:r w:rsidRPr="000C67BC">
        <w:rPr>
          <w:color w:val="000000" w:themeColor="text1"/>
          <w:vertAlign w:val="subscript"/>
          <w:lang w:val="vi-VN"/>
        </w:rPr>
        <w:t>0</w:t>
      </w:r>
      <w:r w:rsidRPr="000C67BC">
        <w:rPr>
          <w:color w:val="000000" w:themeColor="text1"/>
          <w:lang w:val="vi-VN"/>
        </w:rPr>
        <w:t>+5.10</w:t>
      </w:r>
      <w:r w:rsidRPr="000C67BC">
        <w:rPr>
          <w:color w:val="000000" w:themeColor="text1"/>
          <w:vertAlign w:val="superscript"/>
          <w:lang w:val="vi-VN"/>
        </w:rPr>
        <w:t>5</w:t>
      </w:r>
      <w:r w:rsidRPr="000C67BC">
        <w:rPr>
          <w:color w:val="000000" w:themeColor="text1"/>
          <w:lang w:val="vi-VN"/>
        </w:rPr>
        <w:t>Pa; V</w:t>
      </w:r>
      <w:r w:rsidRPr="000C67BC">
        <w:rPr>
          <w:color w:val="000000" w:themeColor="text1"/>
          <w:vertAlign w:val="subscript"/>
          <w:lang w:val="vi-VN"/>
        </w:rPr>
        <w:t>1</w:t>
      </w:r>
      <w:r w:rsidRPr="000C67BC">
        <w:rPr>
          <w:color w:val="000000" w:themeColor="text1"/>
          <w:lang w:val="vi-VN"/>
        </w:rPr>
        <w:t>=V</w:t>
      </w:r>
      <w:r w:rsidRPr="000C67BC">
        <w:rPr>
          <w:color w:val="000000" w:themeColor="text1"/>
          <w:vertAlign w:val="subscript"/>
          <w:lang w:val="vi-VN"/>
        </w:rPr>
        <w:t>0</w:t>
      </w:r>
      <w:r w:rsidRPr="000C67BC">
        <w:rPr>
          <w:color w:val="000000" w:themeColor="text1"/>
          <w:lang w:val="vi-VN"/>
        </w:rPr>
        <w:t>-5</w:t>
      </w:r>
    </w:p>
    <w:p w:rsidR="00B91743" w:rsidRPr="000C67BC" w:rsidRDefault="00B91743" w:rsidP="00E43FC5">
      <w:pPr>
        <w:pStyle w:val="vnbnnidung19"/>
        <w:spacing w:before="0" w:beforeAutospacing="0" w:after="0" w:afterAutospacing="0" w:line="276" w:lineRule="auto"/>
        <w:rPr>
          <w:color w:val="000000" w:themeColor="text1"/>
        </w:rPr>
      </w:pPr>
      <w:r w:rsidRPr="000C67BC">
        <w:rPr>
          <w:color w:val="000000" w:themeColor="text1"/>
          <w:lang w:val="vi-VN"/>
        </w:rPr>
        <w:t>Tương tự như trên, ta suy ra được:</w:t>
      </w:r>
    </w:p>
    <w:p w:rsidR="00B91743" w:rsidRPr="000C67BC" w:rsidRDefault="00B91743" w:rsidP="00E43FC5">
      <w:pPr>
        <w:pStyle w:val="vnbnnidung19"/>
        <w:spacing w:before="0" w:beforeAutospacing="0" w:after="0" w:afterAutospacing="0" w:line="276" w:lineRule="auto"/>
        <w:rPr>
          <w:color w:val="000000" w:themeColor="text1"/>
        </w:rPr>
      </w:pPr>
      <w:r w:rsidRPr="000C67BC">
        <w:rPr>
          <w:color w:val="000000" w:themeColor="text1"/>
          <w:lang w:val="vi-VN"/>
        </w:rPr>
        <w:t>5P</w:t>
      </w:r>
      <w:r w:rsidRPr="000C67BC">
        <w:rPr>
          <w:color w:val="000000" w:themeColor="text1"/>
          <w:vertAlign w:val="subscript"/>
          <w:lang w:val="vi-VN"/>
        </w:rPr>
        <w:t>0 </w:t>
      </w:r>
      <w:r w:rsidRPr="000C67BC">
        <w:rPr>
          <w:color w:val="000000" w:themeColor="text1"/>
          <w:lang w:val="vi-VN"/>
        </w:rPr>
        <w:t>= 5.10</w:t>
      </w:r>
      <w:r w:rsidRPr="000C67BC">
        <w:rPr>
          <w:color w:val="000000" w:themeColor="text1"/>
          <w:vertAlign w:val="superscript"/>
          <w:lang w:val="vi-VN"/>
        </w:rPr>
        <w:t>5</w:t>
      </w:r>
      <w:r w:rsidRPr="000C67BC">
        <w:rPr>
          <w:color w:val="000000" w:themeColor="text1"/>
          <w:lang w:val="vi-VN"/>
        </w:rPr>
        <w:t>(V</w:t>
      </w:r>
      <w:r w:rsidRPr="000C67BC">
        <w:rPr>
          <w:color w:val="000000" w:themeColor="text1"/>
          <w:vertAlign w:val="subscript"/>
          <w:lang w:val="vi-VN"/>
        </w:rPr>
        <w:t>0 </w:t>
      </w:r>
      <w:r w:rsidRPr="000C67BC">
        <w:rPr>
          <w:color w:val="000000" w:themeColor="text1"/>
          <w:lang w:val="vi-VN"/>
        </w:rPr>
        <w:t>- 5)  </w:t>
      </w:r>
      <w:r w:rsidRPr="000C67BC">
        <w:rPr>
          <w:color w:val="000000" w:themeColor="text1"/>
        </w:rPr>
        <w:t>(2)</w:t>
      </w:r>
    </w:p>
    <w:p w:rsidR="00B91743" w:rsidRPr="000C67BC" w:rsidRDefault="00B91743" w:rsidP="00E43FC5">
      <w:pPr>
        <w:pStyle w:val="vnbnnidung19"/>
        <w:spacing w:before="0" w:beforeAutospacing="0" w:after="0" w:afterAutospacing="0" w:line="276" w:lineRule="auto"/>
        <w:rPr>
          <w:color w:val="000000" w:themeColor="text1"/>
          <w:lang w:val="vi-VN"/>
        </w:rPr>
      </w:pPr>
      <w:r w:rsidRPr="000C67BC">
        <w:rPr>
          <w:color w:val="000000" w:themeColor="text1"/>
        </w:rPr>
        <w:t> </w:t>
      </w:r>
      <w:r w:rsidRPr="000C67BC">
        <w:rPr>
          <w:color w:val="000000" w:themeColor="text1"/>
          <w:lang w:val="vi-VN"/>
        </w:rPr>
        <w:t>Từ (1) và (2) ta có:</w:t>
      </w:r>
      <w:r w:rsidRPr="000C67BC">
        <w:rPr>
          <w:color w:val="000000" w:themeColor="text1"/>
        </w:rPr>
        <w:t xml:space="preserve"> </w:t>
      </w:r>
      <w:r w:rsidRPr="000C67BC">
        <w:rPr>
          <w:color w:val="000000" w:themeColor="text1"/>
          <w:lang w:val="vi-VN"/>
        </w:rPr>
        <w:t>V</w:t>
      </w:r>
      <w:r w:rsidRPr="000C67BC">
        <w:rPr>
          <w:color w:val="000000" w:themeColor="text1"/>
          <w:vertAlign w:val="subscript"/>
          <w:lang w:val="vi-VN"/>
        </w:rPr>
        <w:t>0 </w:t>
      </w:r>
      <w:r w:rsidRPr="000C67BC">
        <w:rPr>
          <w:color w:val="000000" w:themeColor="text1"/>
          <w:lang w:val="vi-VN"/>
        </w:rPr>
        <w:t>= 9 lít</w:t>
      </w:r>
      <w:r w:rsidRPr="000C67BC">
        <w:rPr>
          <w:color w:val="000000" w:themeColor="text1"/>
        </w:rPr>
        <w:t xml:space="preserve">, </w:t>
      </w:r>
      <w:r w:rsidRPr="000C67BC">
        <w:rPr>
          <w:color w:val="000000" w:themeColor="text1"/>
          <w:lang w:val="vi-VN"/>
        </w:rPr>
        <w:t>P</w:t>
      </w:r>
      <w:r w:rsidRPr="000C67BC">
        <w:rPr>
          <w:color w:val="000000" w:themeColor="text1"/>
          <w:vertAlign w:val="subscript"/>
          <w:lang w:val="vi-VN"/>
        </w:rPr>
        <w:t>0 </w:t>
      </w:r>
      <w:r w:rsidRPr="000C67BC">
        <w:rPr>
          <w:color w:val="000000" w:themeColor="text1"/>
          <w:lang w:val="vi-VN"/>
        </w:rPr>
        <w:t>= 4.10</w:t>
      </w:r>
      <w:r w:rsidRPr="000C67BC">
        <w:rPr>
          <w:color w:val="000000" w:themeColor="text1"/>
          <w:vertAlign w:val="superscript"/>
          <w:lang w:val="vi-VN"/>
        </w:rPr>
        <w:t>5</w:t>
      </w:r>
      <w:r w:rsidRPr="000C67BC">
        <w:rPr>
          <w:color w:val="000000" w:themeColor="text1"/>
          <w:lang w:val="vi-VN"/>
        </w:rPr>
        <w:t>Pa</w:t>
      </w:r>
    </w:p>
    <w:p w:rsidR="00B91743" w:rsidRPr="000C67BC" w:rsidRDefault="00B91743" w:rsidP="00E43FC5">
      <w:pPr>
        <w:pStyle w:val="vnbnnidung19"/>
        <w:spacing w:before="0" w:beforeAutospacing="0" w:after="0" w:afterAutospacing="0" w:line="276" w:lineRule="auto"/>
        <w:rPr>
          <w:color w:val="000000" w:themeColor="text1"/>
          <w:lang w:val="vi-VN"/>
        </w:rPr>
      </w:pPr>
    </w:p>
    <w:p w:rsidR="00B91743" w:rsidRPr="000C67BC" w:rsidRDefault="00B91743" w:rsidP="00E43FC5">
      <w:pPr>
        <w:spacing w:line="276" w:lineRule="auto"/>
        <w:contextualSpacing/>
        <w:jc w:val="both"/>
        <w:rPr>
          <w:rFonts w:cs="Times New Roman"/>
          <w:color w:val="000000" w:themeColor="text1"/>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cs="Times New Roman"/>
          <w:color w:val="000000" w:themeColor="text1"/>
        </w:rPr>
        <w:t xml:space="preserve">Hai điểm sáng dao động điều hòa trên cùng một trục Ox quanh vị trí cân bằng O với cùng tần số. Biết điểm sáng l dao động với biên độ 6cm và lệch pha </w:t>
      </w:r>
      <w:r w:rsidRPr="000C67BC">
        <w:rPr>
          <w:rFonts w:cs="Times New Roman"/>
          <w:color w:val="000000" w:themeColor="text1"/>
          <w:position w:val="-24"/>
        </w:rPr>
        <w:object w:dxaOrig="240" w:dyaOrig="660">
          <v:shape id="_x0000_i3673" type="#_x0000_t75" style="width:12pt;height:33pt" o:ole="">
            <v:imagedata r:id="rId1941" o:title=""/>
          </v:shape>
          <o:OLEObject Type="Embed" ProgID="Equation.DSMT4" ShapeID="_x0000_i3673" DrawAspect="Content" ObjectID="_1804452137" r:id="rId4602"/>
        </w:object>
      </w:r>
      <w:r w:rsidRPr="000C67BC">
        <w:rPr>
          <w:rFonts w:cs="Times New Roman"/>
          <w:color w:val="000000" w:themeColor="text1"/>
        </w:rPr>
        <w:t xml:space="preserve"> so với dao động của điểm sáng 2. Hình bên là đồ thị mô tả khoảng cách giữa hai điểm sáng trong quá trình dao động. Tốc độ cực đại của điểm sáng 2 là:</w:t>
      </w:r>
    </w:p>
    <w:tbl>
      <w:tblPr>
        <w:tblW w:w="14614" w:type="dxa"/>
        <w:tblLook w:val="04A0" w:firstRow="1" w:lastRow="0" w:firstColumn="1" w:lastColumn="0" w:noHBand="0" w:noVBand="1"/>
      </w:tblPr>
      <w:tblGrid>
        <w:gridCol w:w="10598"/>
        <w:gridCol w:w="4016"/>
      </w:tblGrid>
      <w:tr w:rsidR="00B02A84" w:rsidRPr="000C67BC" w:rsidTr="00E43FC5">
        <w:trPr>
          <w:trHeight w:val="2031"/>
        </w:trPr>
        <w:tc>
          <w:tcPr>
            <w:tcW w:w="10598" w:type="dxa"/>
            <w:shd w:val="clear" w:color="auto" w:fill="auto"/>
          </w:tcPr>
          <w:p w:rsidR="00B91743" w:rsidRPr="000C67BC" w:rsidRDefault="00B91743" w:rsidP="00E43FC5">
            <w:pPr>
              <w:tabs>
                <w:tab w:val="left" w:pos="2010"/>
              </w:tabs>
              <w:spacing w:line="276" w:lineRule="auto"/>
              <w:ind w:left="992"/>
              <w:contextualSpacing/>
              <w:jc w:val="both"/>
              <w:rPr>
                <w:rFonts w:cs="Times New Roman"/>
                <w:bCs/>
                <w:color w:val="000000" w:themeColor="text1"/>
              </w:rPr>
            </w:pPr>
            <w:r w:rsidRPr="000C67BC">
              <w:rPr>
                <w:rFonts w:cs="Times New Roman"/>
                <w:bCs/>
                <w:color w:val="000000" w:themeColor="text1"/>
              </w:rPr>
              <w:tab/>
            </w:r>
          </w:p>
          <w:p w:rsidR="00B91743" w:rsidRPr="000C67BC" w:rsidRDefault="00B91743" w:rsidP="00E43FC5">
            <w:pPr>
              <w:tabs>
                <w:tab w:val="left" w:pos="3402"/>
                <w:tab w:val="left" w:pos="5669"/>
                <w:tab w:val="left" w:pos="7937"/>
              </w:tabs>
              <w:spacing w:line="276" w:lineRule="auto"/>
              <w:ind w:left="992"/>
              <w:contextualSpacing/>
              <w:jc w:val="both"/>
              <w:rPr>
                <w:rFonts w:cs="Times New Roman"/>
                <w:bCs/>
                <w:color w:val="000000" w:themeColor="text1"/>
              </w:rPr>
            </w:pPr>
            <w:r w:rsidRPr="000C67BC">
              <w:rPr>
                <w:rFonts w:cs="Times New Roman"/>
                <w:bCs/>
                <w:color w:val="000000" w:themeColor="text1"/>
              </w:rPr>
              <w:t xml:space="preserve">                      </w:t>
            </w:r>
            <w:r w:rsidRPr="000C67BC">
              <w:rPr>
                <w:rFonts w:cs="Times New Roman"/>
                <w:noProof/>
                <w:color w:val="000000" w:themeColor="text1"/>
              </w:rPr>
              <mc:AlternateContent>
                <mc:Choice Requires="wpg">
                  <w:drawing>
                    <wp:inline distT="0" distB="0" distL="0" distR="0" wp14:anchorId="4147F8ED" wp14:editId="01256708">
                      <wp:extent cx="2971800" cy="1590675"/>
                      <wp:effectExtent l="0" t="0" r="38100" b="9525"/>
                      <wp:docPr id="1844259925" name="Group 1844259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0" cy="1590675"/>
                                <a:chOff x="0" y="0"/>
                                <a:chExt cx="2241550" cy="1308098"/>
                              </a:xfrm>
                            </wpg:grpSpPr>
                            <wpg:grpSp>
                              <wpg:cNvPr id="1844259926" name="Group 2"/>
                              <wpg:cNvGrpSpPr/>
                              <wpg:grpSpPr>
                                <a:xfrm>
                                  <a:off x="0" y="0"/>
                                  <a:ext cx="2241550" cy="1301750"/>
                                  <a:chOff x="0" y="0"/>
                                  <a:chExt cx="2241550" cy="1301750"/>
                                </a:xfrm>
                              </wpg:grpSpPr>
                              <wpg:grpSp>
                                <wpg:cNvPr id="1844259927" name="Group 4"/>
                                <wpg:cNvGrpSpPr/>
                                <wpg:grpSpPr>
                                  <a:xfrm>
                                    <a:off x="184150" y="34926"/>
                                    <a:ext cx="2057400" cy="1111250"/>
                                    <a:chOff x="184150" y="34926"/>
                                    <a:chExt cx="2057400" cy="1111250"/>
                                  </a:xfrm>
                                </wpg:grpSpPr>
                                <pic:pic xmlns:pic="http://schemas.openxmlformats.org/drawingml/2006/picture">
                                  <pic:nvPicPr>
                                    <pic:cNvPr id="1844259928" name="Picture 10"/>
                                    <pic:cNvPicPr>
                                      <a:picLocks noChangeAspect="1"/>
                                    </pic:cNvPicPr>
                                  </pic:nvPicPr>
                                  <pic:blipFill>
                                    <a:blip r:embed="rId1943"/>
                                    <a:stretch>
                                      <a:fillRect/>
                                    </a:stretch>
                                  </pic:blipFill>
                                  <pic:spPr>
                                    <a:xfrm>
                                      <a:off x="184150" y="184150"/>
                                      <a:ext cx="1884998" cy="962025"/>
                                    </a:xfrm>
                                    <a:prstGeom prst="rect">
                                      <a:avLst/>
                                    </a:prstGeom>
                                  </pic:spPr>
                                </pic:pic>
                                <wps:wsp>
                                  <wps:cNvPr id="1844259929" name="Straight Connector 11"/>
                                  <wps:cNvCnPr/>
                                  <wps:spPr>
                                    <a:xfrm>
                                      <a:off x="184150" y="1146176"/>
                                      <a:ext cx="2057400" cy="0"/>
                                    </a:xfrm>
                                    <a:prstGeom prst="line">
                                      <a:avLst/>
                                    </a:prstGeom>
                                    <a:noFill/>
                                    <a:ln w="12700" cap="flat" cmpd="sng" algn="ctr">
                                      <a:solidFill>
                                        <a:sysClr val="windowText" lastClr="000000"/>
                                      </a:solidFill>
                                      <a:prstDash val="solid"/>
                                      <a:miter lim="800000"/>
                                      <a:headEnd type="oval" w="sm" len="sm"/>
                                      <a:tailEnd type="stealth" w="sm" len="sm"/>
                                    </a:ln>
                                    <a:effectLst/>
                                  </wps:spPr>
                                  <wps:bodyPr/>
                                </wps:wsp>
                                <wps:wsp>
                                  <wps:cNvPr id="1844259930" name="Straight Connector 12"/>
                                  <wps:cNvCnPr/>
                                  <wps:spPr>
                                    <a:xfrm flipV="1">
                                      <a:off x="184150" y="34926"/>
                                      <a:ext cx="0" cy="1111250"/>
                                    </a:xfrm>
                                    <a:prstGeom prst="line">
                                      <a:avLst/>
                                    </a:prstGeom>
                                    <a:noFill/>
                                    <a:ln w="12700" cap="flat" cmpd="sng" algn="ctr">
                                      <a:solidFill>
                                        <a:sysClr val="windowText" lastClr="000000"/>
                                      </a:solidFill>
                                      <a:prstDash val="solid"/>
                                      <a:miter lim="800000"/>
                                      <a:headEnd type="oval" w="sm" len="sm"/>
                                      <a:tailEnd type="stealth" w="sm" len="sm"/>
                                    </a:ln>
                                    <a:effectLst/>
                                  </wps:spPr>
                                  <wps:bodyPr/>
                                </wps:wsp>
                              </wpg:grpSp>
                              <pic:pic xmlns:pic="http://schemas.openxmlformats.org/drawingml/2006/picture">
                                <pic:nvPicPr>
                                  <pic:cNvPr id="1844259931" name="Picture 5"/>
                                  <pic:cNvPicPr/>
                                </pic:nvPicPr>
                                <pic:blipFill>
                                  <a:blip r:embed="rId1944"/>
                                  <a:stretch>
                                    <a:fillRect/>
                                  </a:stretch>
                                </pic:blipFill>
                                <pic:spPr>
                                  <a:xfrm>
                                    <a:off x="34924" y="1149350"/>
                                    <a:ext cx="139700" cy="152400"/>
                                  </a:xfrm>
                                  <a:prstGeom prst="rect">
                                    <a:avLst/>
                                  </a:prstGeom>
                                </pic:spPr>
                              </pic:pic>
                              <pic:pic xmlns:pic="http://schemas.openxmlformats.org/drawingml/2006/picture">
                                <pic:nvPicPr>
                                  <pic:cNvPr id="1844259932" name="Picture 6"/>
                                  <pic:cNvPicPr/>
                                </pic:nvPicPr>
                                <pic:blipFill>
                                  <a:blip r:embed="rId1945"/>
                                  <a:stretch>
                                    <a:fillRect/>
                                  </a:stretch>
                                </pic:blipFill>
                                <pic:spPr>
                                  <a:xfrm>
                                    <a:off x="190502" y="0"/>
                                    <a:ext cx="368300" cy="190500"/>
                                  </a:xfrm>
                                  <a:prstGeom prst="rect">
                                    <a:avLst/>
                                  </a:prstGeom>
                                </pic:spPr>
                              </pic:pic>
                              <pic:pic xmlns:pic="http://schemas.openxmlformats.org/drawingml/2006/picture">
                                <pic:nvPicPr>
                                  <pic:cNvPr id="1844259933" name="Picture 7"/>
                                  <pic:cNvPicPr/>
                                </pic:nvPicPr>
                                <pic:blipFill>
                                  <a:blip r:embed="rId1946"/>
                                  <a:stretch>
                                    <a:fillRect/>
                                  </a:stretch>
                                </pic:blipFill>
                                <pic:spPr>
                                  <a:xfrm>
                                    <a:off x="2012950" y="939800"/>
                                    <a:ext cx="228600" cy="190500"/>
                                  </a:xfrm>
                                  <a:prstGeom prst="rect">
                                    <a:avLst/>
                                  </a:prstGeom>
                                </pic:spPr>
                              </pic:pic>
                              <pic:pic xmlns:pic="http://schemas.openxmlformats.org/drawingml/2006/picture">
                                <pic:nvPicPr>
                                  <pic:cNvPr id="1844259934" name="Picture 8"/>
                                  <pic:cNvPicPr/>
                                </pic:nvPicPr>
                                <pic:blipFill>
                                  <a:blip r:embed="rId1947"/>
                                  <a:stretch>
                                    <a:fillRect/>
                                  </a:stretch>
                                </pic:blipFill>
                                <pic:spPr>
                                  <a:xfrm>
                                    <a:off x="0" y="117475"/>
                                    <a:ext cx="165100" cy="152400"/>
                                  </a:xfrm>
                                  <a:prstGeom prst="rect">
                                    <a:avLst/>
                                  </a:prstGeom>
                                </pic:spPr>
                              </pic:pic>
                              <pic:pic xmlns:pic="http://schemas.openxmlformats.org/drawingml/2006/picture">
                                <pic:nvPicPr>
                                  <pic:cNvPr id="1844259935" name="Picture 9"/>
                                  <pic:cNvPicPr/>
                                </pic:nvPicPr>
                                <pic:blipFill>
                                  <a:blip r:embed="rId1948"/>
                                  <a:stretch>
                                    <a:fillRect/>
                                  </a:stretch>
                                </pic:blipFill>
                                <pic:spPr>
                                  <a:xfrm>
                                    <a:off x="69849" y="596899"/>
                                    <a:ext cx="101600" cy="152400"/>
                                  </a:xfrm>
                                  <a:prstGeom prst="rect">
                                    <a:avLst/>
                                  </a:prstGeom>
                                </pic:spPr>
                              </pic:pic>
                            </wpg:grpSp>
                            <pic:pic xmlns:pic="http://schemas.openxmlformats.org/drawingml/2006/picture">
                              <pic:nvPicPr>
                                <pic:cNvPr id="1844259936" name="Picture 3"/>
                                <pic:cNvPicPr/>
                              </pic:nvPicPr>
                              <pic:blipFill>
                                <a:blip r:embed="rId1949"/>
                                <a:stretch>
                                  <a:fillRect/>
                                </a:stretch>
                              </pic:blipFill>
                              <pic:spPr>
                                <a:xfrm>
                                  <a:off x="1778000" y="1142998"/>
                                  <a:ext cx="215900" cy="165100"/>
                                </a:xfrm>
                                <a:prstGeom prst="rect">
                                  <a:avLst/>
                                </a:prstGeom>
                              </pic:spPr>
                            </pic:pic>
                          </wpg:wgp>
                        </a:graphicData>
                      </a:graphic>
                    </wp:inline>
                  </w:drawing>
                </mc:Choice>
                <mc:Fallback>
                  <w:pict>
                    <v:group id="Group 1844259925" o:spid="_x0000_s1026" style="width:234pt;height:125.25pt;mso-position-horizontal-relative:char;mso-position-vertical-relative:line" coordsize="22415,13080" o:gfxdata="UEsDBBQABgAIAAAAIQAIvg0VFgEAAEcCAAATAAAAW0NvbnRlbnRfVHlwZXNdLnhtbJSSTU7DMBCF 90jcwfIWJQ5dIISSdEHKEhAqB7DsSWIR/8hj0vT22GkrQZUidemZ+d68Z7tcT3ogI3hU1lT0Pi8o ASOsVKar6Of2JXukBAM3kg/WQEX3gHRd396U270DJJE2WNE+BPfEGIoeNMfcOjCx01qveYhH3zHH xRfvgK2K4oEJawKYkIWkQeuygZZ/D4Fsplg+OHGmo+T5MJdWVVTpxKc6WyR2ul0kpix1lhkPA55B 3LlBCR7ifbDRyLMs2TFHHsl5Bnvl8C6GvbAhdf7m+L3gyL3FB/BKAnnnPrxyHdMy6ZHByjZW5P9r JJMaM9u2SkDeeNzM1MnTJW1pd8bDeK14E7EPGE/qbP4G9Q8AAAD//wMAUEsDBBQABgAIAAAAIQA4 /SH/1gAAAJQBAAALAAAAX3JlbHMvLnJlbHOkkMFqwzAMhu+DvYPRfXGawxijTi+j0GvpHsDYimMa W0Yy2fr2M4PBMnrbUb/Q94l/f/hMi1qRJVI2sOt6UJgd+ZiDgffL8ekFlFSbvV0oo4EbChzGx4f9 GRdb25HMsYhqlCwG5lrLq9biZkxWOiqY22YiTra2kYMu1l1tQD30/bPm3wwYN0x18gb45AdQl1tp 5j/sFB2T0FQ7R0nTNEV3j6o9feQzro1iOWA14Fm+Q8a1a8+Bvu/d/dMb2JY5uiPbhG/ktn4cqGU/ er3pcvwCAAD//wMAUEsDBBQABgAIAAAAIQD7hK5T8gQAACMZAAAOAAAAZHJzL2Uyb0RvYy54bWzs WVtv2zYUfh+w/0DovbGomy0hTjEkbTGg2Iyl2zsjURJRiRRIJo7//Q6PLr5mbQNvTYcYsEGJt3P5 zncO6cu3j21DHrg2QsmlRy98j3CZq0LIaun9+en9m4VHjGWyYI2SfOltuPHeXv380+W6y3igatUU XBNYRJps3S292toum81MXvOWmQvVcQmdpdIts/Coq1mh2RpWb5tZ4PvJbK100WmVc2Pg7U3f6V3h +mXJc/t7WRpuSbP0QDaLvxp/79zv7OqSZZVmXS3yQQz2DClaJiRsOi11wywj91ocLdWKXCujSnuR q3amylLkHHUAbah/oM0Hre471KXK1lU3mQlMe2CnZy+b//aw0kQU4LtFFAVxmgaxRyRrwVe4Pdl5 D8Zad1UGcz7o7rZb6V5jaH5U+WcD3bPDfvdcbQc/lrp1k0Bx8ohe2Exe4I+W5PAySOd04YOzcuij ceon87j3U16DM4/m5fW7cWYQ0TgeZ4b+wk8XbuaMZf3GKN4kziTbpNahKZJ9UwRusX0NhxfTmuNO X1DxQFA6B6lhKZZ9q4rjzGerON9XMXqGioAQ6qwO7gqjNEh6TSZ3+vE8mtxJKQ2OdD29wI5fn1ji CaU7kWfwHcIFWkfh8mVagVn2XnNvWKT9qjVapj/fd28gsjtmxZ1ohN0gS0EMO6Hkw0rkLmrcw4nI A67sIw+Gud0JRVSMo/u5zOmG8Uakuq6ZrPgvpgOig2Bxlp/tD8fHvY3vGtG9F03j4Obag4pAigek csJKPWHdqPy+5dL2DKx5A9oqaWrRGY/ojLd3HAhF/1qgQCwzVnOb127DEjb+A4R1gu50oJRbwZwK ZuCXA8rYwcrQxLgZ0UYXiyiFqEfySJPABzrr9xrX6bSxH7hqiWuAlCAMuIdl7OGjGcQahwzG7CVB EUEwxwCQq8xoN3g6stw30fFtzToOIrhlT4AiHUFxazUTVW3JtZISpFaaUDTwMPFarjSo6p6+wnY0 Suj8n0IVoTdFGKBu326NkE7oJ+zGMqkcxtA3jSRrAGcwRxZgkOVLQAy4qO0AJkZWHmFNBeVDbjUu aVQjihGiZmOuG00eGGRwSPyFWn8CZ3ukYcZCB6QP/Axe3pvqRL5hpu4nY5cbxrJWWKg6GtEuPcg0 8Olf15wV72RB7KaD9KdgS89JblrYjYN80MDplolmO85YzhpbnxoK5muk25BjKTIAbOsh17pTxQYd B8kJcfUfAywE5u5Z5xTAhpSHyHwCYKQEEvnLsY/TdMjsO2F6IieMKXqbDV6B9j2Atq2H+pwE9PbD Zc2QjvhdDVkTGd+lEMemLmlC0H7XNIhBtJPtzpAGXVBFWHJRGqXhWFJNaTBMe7bFEjpw9ZczwrY6 PWDzZ2RBZ2D4/nh4CQ7xglnwJeEl7NPMWcum1I990Pz4uBUmi3Aqz92oV6hA8sKjcBgeQmXuPPOS oILntfNSC1xEBOlwnkvD1B3FseoZuSUIFskrYE6e4EKg5P0THN4/vCTADFcp5+SW/uhP6TwaL2pG qNAkphNU4tc0BMediVuma7bVULakL41bhtPhOaGSpHA8xywUp8kiRZXhdDTc31Gfbpnl34HL/6Li na4lR+hgwfCSWAbz5HnTEp3P3Vl9rHkDd8uzn5fcXfF4suyJ59w1L6IHbuKxlB7+NXBX/bvP0N79 b+PqbwAAAP//AwBQSwMEFAAGAAgAAAAhAAHN47TcAAAABQEAAA8AAABkcnMvZG93bnJldi54bWxM j0FLw0AQhe+C/2EZwZvdpJpSYjalFPVUBFtBvE2TaRKanQ3ZbZL+e0cv9fLg8Yb3vslWk23VQL1v HBuIZxEo4sKVDVcGPvevD0tQPiCX2DomAxfysMpvbzJMSzfyBw27UCkpYZ+igTqELtXaFzVZ9DPX EUt2dL3FILavdNnjKOW21fMoWmiLDctCjR1taipOu7M18DbiuH6MX4bt6bi5fO+T969tTMbc303r Z1CBpnA9hl98QYdcmA7uzKVXrQF5JPypZE+LpdiDgXkSJaDzTP+nz38AAAD//wMAUEsDBBQABgAI AAAAIQCH5mgmsgEAAFACAAAUAAAAZHJzL21lZGlhL2ltYWdlNy53bWZckTFP21AQx//vJQESItkp MFDR1q1EVVAKEkMWlhjHFIZUEYnU0TLpK1hKnCgOgkwgJsQSdhY+Qj9AB75Chdj5CAhZDCCR3r2Y pbZP97u75/P5fwJZIPVFABKn4CtDJoVISMjRaKRpRcwnuWn5ei4vr4Qlp4k+TxjIo+r39xuDrgLK eJNk32LELWBSfE10S3ZH7Q/EuEeWu0mmWWmJdSwQPcvrFz0MLngQHs5sBG0VWd/VobXTafshJXO6 tHT/GJXJp8m+0uk8+TVdSjEVS3eXiHAi+e94nifY3W5U3XQcgRvKsVVUFOyFVr0ZqLCpitZ22FxB RmAiW6lXGyVg5kcQ2q3Whh8FTafzU9X8PRWhkPl/qEKqPmjvdlpUcjoHvUD1uIhCutqw3KN+zydZ pj4a7rCyatdi0/jm2bWHD++J5wwbsRsvxsMNj8g0HHZDN172tuKhzpTJH28R2MtexXNjfmwjL0C3 pItUErS4FMUkRk5QfLbGey0ylRLFWIOc3slY2rHeJiZ19Efvltp9qg+ivmoDf9Pn+s3Jd7+22Tj+ fTuf6K0/hXsxVhv4BwAA//8DAFBLAwQUAAYACAAAACEAwYVbV+sAAAA5BAAAGQAAAGRycy9fcmVs cy9lMm9Eb2MueG1sLnJlbHO8081qAyEUBeB9Ie8gd59xZpJMSomTTShkW5IHEL3jSMcf1KbN21co hQaS6c6liud8XHG3/zITuWCI2lkGTVUDQSuc1FYxOJ9el89AYuJW8slZZHDFCPt+8bR7w4mnfCmO 2keSU2xkMKbkXyiNYkTDY+U82nwyuGB4ysugqOfinSukbV13NPzNgP4mkxwlg3CUKyCnq8/N/2e7 YdACD058GLTpTgXVJnfnQB4UJgYGpeY/m6vq0wxA7xu2ZQzbOUNbxtDOGZoyhqbyVj16i66MoZub w6aMYTNnWJcxrH8N9ObD998AAAD//wMAUEsDBBQABgAIAAAAIQCR76hcpwEAAEgCAAAUAAAAZHJz L21lZGlhL2ltYWdlNS53bWZcUc1OwkAQnl1ABUla/IlijFajJhp/0INna6k/BwwRjMdaccUmUAjF KCc5Gi/4CD6CD+CBJzDxwCN4J6Z6MRFnlnpx2+l8M7P7dfYbBlGA0AID4NAEWhE0zliAGO/1ehKt s2SQG+Z/++K8yZ7YMKKlAQXikLHrV/lGVQCkYCTITkGPKEDFuI2og3aG9CeszxElNk5ojGtsEqYR ffP2j2wGHqkRak7NO2XhaUfiRjuulG0XkzFZWu5+eTvow2hrrJ/dkiUi3kw9QZM3g14+Qa9Wvcye YTB4xRxZWnhO0dVyBUe4BbGqHbqFdYgwGIimc5n8NsDoqePqpdKu7TkFo3IhsnZReJCI/G8oEco1 yueVEpaMynXNETUqQiKcyWvmbb1moyRDc4rZSm/oWV9V9i09+zE7g3hc0cE3/UW/tWshUhWDXMv0 V6wDvyUzO+jvDhDoK1baMn16dSXOAB+OCy/LcGghjFGIGMP4fpM+KVKC5KD7x+Qs+pL2dVZhUEYv cqZINZ9reHVRBngLP8iTE9OX72QUP3eSgc7yN9BFqpA8/wsAAP//AwBQSwMEFAAGAAgAAAAhAEnW SkLGAQAAuAIAABQAAABkcnMvbWVkaWEvaW1hZ2U0LndtZoxSv0/bUBC+95JA80OyA+1ARamp1CpB BUSHzjG2SzKkippILJUsNzyopdiJ8oxoJlArFpawMPevYGPgX2CpOnZijiqLpVLdu+c0Q1n67PN9 d2d/7953ZpAHyLxnABxOgVYOjTM2RYwnSaLQBlua5or873sl/oPVeBHRizkNStD0oo+d0UAAtGBh mn0MCVGAjvE1okuKkOGCpRx5YuOEHvIa+wrLiH7x69+qGTinRqg5veMHQhpvxZHxrh94ISYLqlSd 3Mka+izaOkuzr1SJiCvVBE5m7Fv32BX9f7Mz5Sf3donkLe5C+tGJEzAHA9l8Y1kMvmOOzBbSPwiN dtcXYVe8NBphdwNyDObydrvZeQ2wuOuHZq+37Um/a/X3RMs7EBLKuX8bK2fao+BDv4clq3849MWQ ilDONjuG8ykaeij8g1XNGdubZivWtR3XbP18uoL4kWZC7MTP4/G2i0jXLHJjJ15z6/FYZWroj+sI zDXXdp2YblMrMcCL48LDMhQhA0qIAsP4S4SPzxVCklCVNCFhSImCmn06wlR5HeZVdKX+ISR91h7J SARg3WTP1JeNJ/sWGcX1b0uzuabK0+a0/gAAAP//AwBQSwMEFAAGAAgAAAAhAK3p1sfVAQAAwAIA ABQAAABkcnMvbWVkaWEvaW1hZ2UzLndtZoxSMU/bUBC+e06AhEh2gA4g1BqkVgQVEAxdusQ4bukQ FDWROhrXeVBLsRPFQZCpqB2QUKV0Ye9P6NKtQ/5Ch45FXbqjyuqCRHr3nGZol55977678/t87+4h 5AC0AwQQcA4sWVKBOEYoRqORQpu4OI7Nij/fFcR3/KDNEnowpUMBql7vVaPfkQA1mBtHl2DEFGCQ PyT0ifRAA7jElCPHbILRgijjLSwTuhHDW1UMvOdCuDijEYQyNvflifm8HXoRBfMqVbr+FZfJZkg3 MI3uqBQTr5V+4NmE/fE/7Ir+v9lR2WvaVJj8hY4CTT8cbuM7OBPcQz51Bq1OJ64+sW2EbxRjrcg4 OIrMuh/IyJcPzWeRvwlZhKlcpV5tPAKYfxFEVqu168WBb7ebsuYdyRiK2b+LK2r1fviy3aKU3T7u BrLLSShmqg3TOe11PWr+zIruDCpbVi0x9KeuVft57y7hO7oFiZPcTwa7LiFDt9kMnGTd3UsGKlIm +3qPgLXuVlwn4dfSCwj0CBLqFlIjNFDNyCP5b5u0vFlj5PMSslsa95C7kVd3IB1lOgEDppX3Wd0l Il6t9+OeDOHqS+ZC7UyWD69Y2f/4dXEy33QCXADLbwAAAP//AwBQSwMEFAAGAAgAAAAhAMquAVee AQAAQAIAABQAAABkcnMvbWVkaWEvaW1hZ2UyLndtZlxRO08CQRCeWUAFSe7wUfiIniaaSBQfhbXn 3fkoUCIYy/PEFS+BO8JhlMJoYmeDP8VeC1pLC/4HMRcbE3F2PRs3O5lvnjvzLUISIKYhAINbECdB whAjhKzf70uUw4nIN8z+8tLsHk9xmNDigAJpyDvNy1KrzgHWYCTyTkJftACV7A6hLol47xh/eyRF NybQGNNwHaYJfbHOtxwGnuQkNJxacms80A74tXbk1xyPnCmZsdT7DLZIx0lWKJn2gQ0ZEpWHrXsm 9hKT9ECv14P8jmEgvJFPiMkDt+JpxbLLvTJf1va9cg4SCANJs5gvbQKMnrieXq1uO4FbNvxzXnAq PIBM4v84mVixVTvzqxQy/KuGyxsiCJl4vqRZN82GQ4QMzSlW21zVC6Gq7Np64WN2hvC4okNohQth e9smpCqGUG0rzNp7YVt6tkjf7RHQs7ZpW6G4upJGWhEZHeIHiagY2URDCsl+OIwYEpun5B9IJiN+ VRiU1qv8S2oyX2wFTV4DeI8/ysqXqQsUIuzn7kTEr3wAetQqJut/AAAA//8DAFBLAwQKAAAAAAAA ACEAj7+A1C0gAQAtIAEAFAAAAGRycy9tZWRpYS9pbWFnZTEucG5niVBORw0KGgoAAAANSUhEUgAA B7sAAAPyCAYAAAANFLvQAACAAElEQVR42uzdP0il23o/8CF3cuMFCwsDwrUwwUISCwMWBoRjYWEh FxOEa4IQIRZCLCwsLAwGhEzAwBQWFhYSDHhBLhYysfCGKSwsLCRYWFgYsLCwsLCwmGL/fs++d07O zJkz43r3v/fP5wM7MDczZ8+s9+uz93qfd6316rvvvqvF6+zsrAY/dHt7W9vY2Pj+Fb8GGUFOkBHk BBlBTpAR5EROkBHkBBlBTpCRPHj1/8X/qb19+9YV5xPv37+vfcxHvOLXICPICTKCnCAjyAkygpzI CTKCnCAjyAkykgea3SiSyAhygowgJ8gIcgIygpwgI8gJMoKcICOFo9mNIomMICfICHKCjCAnICPI CTKCnCAjyAkyUjia3SiSyAhyQtvc39/Xrq6uaqenp7X9/f3a9vZ27e///u8/ycg//MM/1DY3N2u7 u7u1vb292sHBQT038ec+fPhgENUStQQZQU6QEeSEXHh6eqpdXl7W5zYxd/n4+qd/+qdPMvI3f/M3 9Xuv8f/7OLeJ8zLjz6OWqCXICHKCjDRGsxtFEhlBTmiqm5ub2vHxcW19fb02OztbGxwcrL1+/fqT HGR9xX9nYGCgNjU1VVtbW6vt7OzUTk5OatfX17Xn52eDr5YgIzKCnCAjyAlNFQ3pi4uL2uHhYe3N mze1paWl2vj4eK23t7cpc5yurq76HGdsbKy2sLBQn+Ocn5+b36glICPICTLyQprdKJLICHJCZnED Jq7p8vJy/eZM3Khpxg2fLK/u7u7a5ORkfVV43IyyClwtQUZATpAR5IRUMY+I+cTW1lZtYmKiY3Oc eN+hoaHa4uJi/e8SfycNcLUEGQE5QUZ+TLMbRRIZQU5IEluRx6qGaHD39fV1rLn9rVesjoi/Y/xd bQ+oliAjICfICHLCl0QDOXamWl1drQ0PDzdtV6pWvGL+Fc3vo6MjD/eqJcgIyAky8gffN7tnZmbq De8sr9/85jeZ3vzs7Czze+bhvd+9e1e4944/99L3+Px8ofh1u967k/9u7/3y9/5akWzGe8fPSqf+ 3VnfO2qS935ZLTHmnX/v//mf/3nx+8U5dHG+dmzX97Of/Sy3N39+6vVHf/RHtV/+8pe1X/3qV7X/ /u//zjTmcYZ4O8fce3/63i+tJcb896///d//Ldx7N/q+n2ckZfLW6Ht38t/tvRub5L+0lnz+enx8 7Ni/O8t7x5/x3tnnwca8/e+dRTvf+/Na0ozv5ln/3VELvXe218rKSv3h2J6ensLNb+L1i1/8ovaX f/mXtb/927+t/eu//uuL/93xfa9TY17E947v9K167281H1r53p38d3vvl7936jw4a6+kGf/uqvaI 8vDeqY1MY169nmDWe2pF6o29asaXq/hSmMV3331X6PeOM0iL9t7x57y3927We3/tg7QZ7x0/K536 d2d972ZMkr23927Xe//jP/7jV98jVnDHmXTN+JnK0yua9dPT0/WzvlNWQzRjhce3xtx7e+9mvXfW G8edfO9m/6ynNLub8X6d/Hd77+zN7qyvrA+rdeq94894b+9dpPfOehOxXe/9pQdnOvXvjlrovb1S XvF9r1NjXsT3ju/0rXrvbzWoWvnenfx3e+/WvXfWXkkn37voPaI8vHdqs9uY6wmW8b01uwXbe3tv zW7NT++t2f2jn+3Z2dmOnr/dzm0AY7vC29tbjVfvrdmt2a3hrNmt2e29vbdmt2a3Zrdmt2a3Zrf3 1uzWI9LsNuZ6gprdgi3Y3luzW7Pbe3vvojW77+7u6qu445zrqt70mZiYqN9E+anzvTVevbdmt2a3 hrNmt2a39/bemt2a3Zrdmt2a3Zrd3luzW49Is1tPUE8wp81uZ3Y7s9uZ3d7bmd3OcHZmd7XeO85k iq3Kl5aWmtLgKtNq7zif/PMtzp2b7cxuZ3Y7s9u52c7sdma3M7uNeXveOwtndnvvj6/Yuemv/uqv an/yJ39ifvOH15//+Z/X/u7v/q72b//2b87sTuTMbu/tzG49Imd2G3NndhfozO6sXy4pr9QiiYzI CHJSHNHkXl5ernV3d7v585UnBxtpaKCWICPICTKCnNA+V1dX9eOYPMj79Qd7t7a2fvRgL2oJMoKc ICNFptmNIomMICcV8vDwUF/JXYXzuJv1iu2RYov3n9reHLUEGUFOkBHkhM5ej8nJSU3uxAd7j46O hEctQUaQE2SkFDS7USSREeSkAp6fn2tra2u5Wsnd399fPyP8L/7iLz7530dGRurnZ8dreHi4vvog L6sg4vuSVRBqCTKCnCAjyImcdF7sVjU3N5e7JnLMY2JO88P//ec//3n9fx8aGqr19vbm5u8bfyf5 VUuQEeQEGSk6zW4USWQEOSmxaMzGNnWduKESjfVYYRHbpe/v79fPp7m5uak33rNkJP5srD6I7yyL i4u10dHRjjTvx8bGaufn58KlliAjyAkygpzISYfmOLHzUifmAvEA7MLCQv39Dw4OatfX1z+a37w0 I3FcUsxx4nzfnZ2d2vz8fH2O04lduGZmZmoXFxfCpZYgI8gJMlJIr2JrznhlPdSd8rq8vPx+ZV28 4tcgI8hJscb+8xUFrXzFjZlYWRE3a25vb9uWkTibb29vr35zKFaLt+PfGlskRhPfed5qCTKCnCAj yImctE80mGP1dDsf3t3c3Kw/uJuyw1MjGYnjk2KOs729XX9ouV1znHjFkVfmOGoJMoKcICNF88pl BoByiZsTcZOi1WfWxc2f6enpenM7zgLPi4+rI2ZnZ9uysiNWzn9pNQcAANAcsYJ6amqqLQ3f1dXV +oqnvHzHjyZ77CwVx1LFMVDtmOOcnJwIHQBQGJrdAFAisf1d7NjSyhsfsbogthMvQoM3bgzFjZrY lq+Vzf9Y1W7bPwAAaK5Y5RzN51ZuWR7/7dglKnX1dqfELlpxtFOrm96xa9fd3Z0QAgC5p9kNACUQ Kx1ilXWrbnTEFjexZWCRVzDHTaFYhT08PNyyrc3jLPG4IQcAADTm+Pi4pSuZY4vyw8PDQm/bfX9/ X1tfX68/kNyKMYrzw+N88iI8BAAAVJdmNwAUWNx0iDPkWrHSIW6YrKys1BvpZRPbAMYq9VbcEIpm ehnHDAAA2jXHiS27W7EzU8wBoskdD8KWbcz29/frDym3Yo4zPj5ujgMA5JZmNwAUVGwpNzY21vQb GSMjI/WtAquwQjlu2CwsLDT9YYFYAREPIVgBAQAAL3d1dVU/IqjZc5zBwcH6kU9VmOPE8UrR0G/F TlZWeQMAeaTZDQAFFNvt9ff3N/0G0N7eXiVvXsT2f8vLy01fPTI1NVX/bwMAAF8XjdR4aLSZ38dj G/SqznFi9frMzIw5DgBQeprdAFAgcZOm2U3ZKje5P3dzc1Pfur2Z4xtbJb5//154AQDgC6Ip24qV yAcHB5VYyf0tcYRTs7c3N8cBAPJEsxsACiK2LW/mln6xamJra6v2/PxscD8TN9zm5+eb2vReXFx0 sw0AAH4gdqxq5pFCsftVNLn5sePj46Y2vWOu5OgmACAPNLsBoABi5XVPT0/TbkzEOdUPDw8G9hvi TO9mPmAwPDxcu7y8NLAAAFRePHjbrIdL40He2KHJw6XfFg8Y2NYcACgTzW4AyLFYdR2N6WbdiBgZ GamdnZ0Z2ETxsEGzzkiPG3FxgwkAAKooGtKzs7NNm+PEudSxCxYvF6uxm3lGum3NAYBO0uwGgJx6 fHxs2jZzsWIibmbYYi67ePBgfX29aatPNjY2DCoAAJUSK4CbtXPS4OBg7fT01KA24OrqqjY2Nta0 OWes1gcAaDfNbgDIodg+O7a8bta2cnEGNc0RN4SatQplbm6u/lADAACU3cXFRW1gYKApTdW1tbX6 w6g0x87OTtOOzYqdyVwbAKCdNLsBIGdi+7fe3t6m3Gg4OjqymrsFYuvFOBOwGau8Y2t5Z9wBAFBm 29vbTdkyO1Zzn5+fG9AWiDnJ5ORkU+ah8d9xfjoA0C6vvvvuu1q8nN/J52IVYGyx+vFlVSAygpy0 XjxR34wGaqwYLsrNhSJn5ODgoCkrIOKMu1jpglqCjCAnyAhyUiaxwjdW+jajgbq4uGiO0wbLy8tN mZNqeKslyAhygoy0y6uPX0Devn3rivOJWFn4wy+p8WuQEeSkdWIrvkZvKMRqib29vUKt5i56Rpq1 AqK7u7t2eHjoB0EtQUaQE2QEOSmFmJOMj483/D05Hi49OTmRkTaKo5tiB6pGr93Q0FDt5ubGD4Na gowgJ8hIS2l2o0giI8hJh8Vqh+np6YZvJMQZ30VcHVyWjMSq/GZszRj/HdQSZAQ5QUaQkyJ7fHys jY2NNfzdeGpqqnZ3dycjHRAPK8QD2Y2u8o4juuxipZYgI8gJMtJKmt0oksgIctJBsa3b6OhowzeB 5ufn6zeUZKSz4vzAZqyAiC2FUEuQEeQEGUFOiii2xowVvY1+J15fXy/UjlVlzUgc3dToQ73RMN/d 3fXDoZYgI8gJMtISmt0oksgIctIh0ZyemJhoeOvr2LZcRvIjbsg141zC1dVVPyRqCTKCnCAjyEmh XF9f1wYGBhretvz4+FhGciRW1zdjS/p4gAG1BBlBTpCRZtPsRpFERpCTDohGd6Mruvv7++tnqclI PsV25I1u+TczM1PY1SxygowgJ8gIclItZ2dn9S2rG/n+G7skFXHb8ipkJOYl0axudI6j4a2WICPI CTLSbJrdKJLICHLSZs3Y1i/O5765uZGRnDs9Pa2vTGm04R3nuqslagkygpwgI8hJXsWZzI1+752b m6s9PDzISM7FqvtGtzV3bJNagowgJ8hIM2l2o0giI8hJG8UqhUa39YvmZ5z1LSPFEFs5Dg4ONnTN Y8vAop7JLifICHKCjCAn5RbNz0Yb3XFfskw7GpU9I/HvaXQVvxXeagkygpwgI82i2Y0iiYwgJ20S W4432vRcWVkp3bbWVchIM85nj4Z3WVa6yAkygpwgI8hJOezt7TW0rXU0yQ8PD2WkgGKnsdh2vpE5 ztramlqiliAjyAky0jDNbhRJZAQ5aYPLy8uGnnyPG0jb29syUmDxkMLCwkLDZxhWteGtliAjyAky gpzkS6ON7tjxqixHM1U1I/FQ79jYWENznJgjle2BbjlBRpATZKS9NLtRJJER5KQNY9DX15d58h/n oZ2dnclISWxtbTV0U7CqDW+1BBlBTpAR5CQ/mtHovr29lZESiEb10tKShrecICPICTLSMZrdKJLI CHLSQufn5/VmdSM3gWL7cxkplzjXsJFcxJboZTq3XU6QEeQEGUFOimN/f7+hRvfk5GTpH96sYkY2 Nzc1vOUEGUFOkJGO0OxGkURGkJMWaXTr8v7+/tJu6ycjtdrJyUlDDe+4SVilhrfPHGQEOUFGkBPf YWUk32LFfyP5iBXiagnICHKCjKTS7EaRREaQkxa4vr5uqNEdW1Xf39/LSAX+7T09PZlzMj09XZnV Dz5zkBHkBBlBTjqr0UZ3fHd9fn6WkZI7PDxsaOX/xsaGWgIygpwgI0k0u1EkkRHkpMmiSR3bjzuT WUZeIh6MiFX8tvuTE2QEOUFGkJO8arTRvb6+XqktqqteS+LYpkYa3rElupyAjCAnyMhLaXajSCIj yEkTxZZ8o6OjmSf14+PjlWp0qyW/d3t7WxscHMycm7W1NTnB542MICfICHLSEs1odMtI9WpJrPBu JDe7u7tygs8bGUFOkJEX0exGkURGkJMmiS35Ymu+Rs6ve3x8lJGK1pK7u7va0NCQ7f7kBBlBTpAR 5CQ3zs/PG2pYbm9vy0iFa8np6WlD+YkV4nKCzxsZQU6QkW95FedExus3v/mNK84nLi8vaxMTE9+/ 4tcgI8jJl8WWfI00umdmZipzfp1a8tPiYYdGdgYo83Z/coKMICfICHLSXnHcTm9vrxXdMtKQRhre 3d3dtYuLCzlBLZER5AQZ+apXLjMANG5xcTHzTaD5+flKnV/H10XDu5Ez3/f29gwiAAANub+/b+g7 6dbWlkHke41shR+LtMrc8AYAGqfZDQANWllZaWjr8jjnG34otjTPeob369ev6zeTAAAgi5ifNLLb UNmP1yGbRhrefX19tZubG4MIAHyRZjcANCBWLGS9CRTbxlR163K+LW7mZN02suzb/QEA0Dqzs7OZ 5zhra2sGkJ/USMO7v7+/vuMAAMDnNLsBoIGJeqyizTJRHx4erj08PBhEvirOScy6fWSsfri9vTWI AAC8WKzKztroXlhYcDwT37S/v595Hj0yMlI/9gkA4Ic0uwEgg1g1G6tns07QNbp5qWh4Z13hHVmz ewAAAC+xu7ubuQm5vLys0c2L7e3tZX6oYmZmRtYAgE9odgNAolgtm7X5GKt04zxmSHF5eZk5c24G AQDwLY3sWmVFN1lsbm5mbnjHwxUAAB9pdgNAgtgyLVbLZpmQDw0N2VaazN6/f5/5fDs3gwAA+CmN 7Fo1Nzen0U1mjWybHzsRAAAEzW4AeKG4iTMxMZFpIt7f31+7v783iDSkkRU3b968MYAAAHzi6uqq oSNznJ9Mo2JngCz5i3lRzI8AADS7AeCFFhcXMze6b25uDCBN8fbt28yrH/b39w0gAAB10ageHh72 MC+FnWvHjgTX19cGEAAqTrMbAF4g6/Zqse10nLcMzbSyspI5j7EdOgAAxBbkWb5TxkpwD/PSTLGL 2tTUlAcvAIBMNLsB4BtiNWzWraOPjo4MIC2RdfVDX1+fm0EAABWXdbegeHjS1tG0wtPTU210dDRT LsfHx2vPz88GEQAqSrMbAL4izrCLrdGckUzeNHKGfPw5AACq6ezsLNPDvM5IptVub28znyE/MzNj AAGgojS7AeAnxBl2Q0NDmSbasSVgNCOh1RnNuvphaWnJAAIAVEw8zJu1mbi3t2cAabl4GCN2EMiS 0Th+DAConlffffddLV7xRQJ+KJ6mjC+JH1/xa5ARqpSTeDI866rZ2IINtaQdYkvygYGB0t+wlBNk BDlBRpCTxsSDksPDw5m+N66trbnwaknbxHFgWXcfOD8/lxPUEuQEKpaRVx+/DMRZPfBD79+//+QL Y/waZISq5CTrGXbRdHQeslrSbtfX17Wenp5MZy5eXFzICWoJcgIyQgVyErtP2bVKRooijgXLkte+ vr7azc2NnKCWICdQoYxodqNIIiPIyRf+zlmeIo9mY1Em1TJSPqenp5lyGzeDivCAhpwgI8gJMoKc ZJf1Yd5YCW7XKrWkU7I+oBFHPRXhAQ05QUaQE2SkOTS7USSREeTkB+7u7jJvCX18fOyCqyUdlXX1 w8jISO5vYsoJMoKcICPISTYnJyeZHors7u6u7yCEWtIpz8/PtcnJyUxznJWVFTlBLUFOoKbZjR8A RRIZoXI5GRsbyzSR3t7edrHVklyYn5/PlOHFxUU5QS1BTpARGaFkOYkdfPr7+zOdfRxNctSSTouz 5rNkOF77+/tyglqCnCAjmt34AVAkkRGqk5OlpaVME+jZ2Vln2KkluRFZjO0my3YzSE6QEeQEGUFO 0sSq2PHx8UzfC7e2tlxotSQ3rq6u6seGZTlqLP6snKCWICfIiGY3fgAUSWSE0udkZ2cn002goaGh +pPmqCV5EmfHZ7kZ1NXVVbu8vJQT1BLkBBmREUqQk6wP8+Z9xx8ZqaaDg4NM2/HHkU3x4IecoJYg J8iIZjd+ABRJZITS5iT+TtHky/KU+O3trYusluTS0dFRqc7vlhNkBDlBRpCTl4sde7I0BuNYp7w2 BmWE1dXVTHOcePBDTlBLkBNkRLMbPwCKJDJCKXMSN3Kynv+1t7fnAqslubaxsVGa1TxygowgJ8gI cvIy8UBull1+BgYGand3dy6wWpJbcWTTxMREaY5skhNkBDlBRppDsxtFEhmh0jmJpl6WifLa2pqL q5YUwuTkZKaMx8pwOUEtQU6QERmhWDmJZmCszk797tfd3V27vr52cdWS3Ht4eKg/mJEl43k7v1tO kBHkBBlpDs1uFElkhMrmJOs53VNTU/WbSKglRRCrc3p7ezPdDIqzv+UEtQQ5QUagODlZX18vxYOO MsLXnJ+fZzqKLG9HNskJMoKcICPNodmNIomMUMmc3N/fZ9rab2hoqP4kOWpJ0cY4y5mNsUVgXh7s kBNkBDlBRpCTrzs8PMz0nS8a5KglRbO7u5vpwY6VlRU5QS1BTpCRktHsRpFERqhcTqJ5Nz4+njwp jhtH8QQ5akkRxXe9LDeDNjc35QS1BDlBRiDnOYmHebPs5hNbntu1Si0pqqzHkh0fH8sJaglygoyU iGY3iiQyQuVysrGxkWlCHE+Oo5YU2ezsbKbsX1xcyAlqCXKCjEBOc9LIOd15O8NYRmhH9uPBkDju SU5QS5ATZKQcNLtRJJERKpWTrNs552mrMxkhq+fn5/pW/Kn57+/vr68WkhPUEuQEGYH85STrOd0H BwcuplpSeDFP6evrS87/9PS0nKCWICfISElodqNIIiNUJiePj4+1wcHB5Enw8PBwvUmIWlIGl5eX ta6uruSfg1gV3sktLuUEGUFOkBHk5MdiB54sD/MuLy+7kGpJqcY7y89Bp3dvkxNkBDlBRppDsxtF EhmhMjlxTreM8HtZz+/u5M0gOUFGkBNkBDn51NPTU6Zde+Jh3vizqCVlkuW4stjK//r6Wk5QS5AT ZKTgXsUKt3i9e/fOFecT8WVvYWHh+1cnv/whI8hJo7Ju7bezs+MiqiWlNDU1VahzHeUEGUFOkBHk 5FOLi4vJ3+d6enpqNzc3LqJaUjqxC1WWB9xHRkY6tpObnCAjyAky0hyvXGYAyi7r1n4zMzMd3bYZ WilW88RZ3Kk/F6Ojo34uAAA67OTkJNMcxzndlFncvM9yZNPS0pLBA4AC0+wGoNSiKRfb9KVOdvv6 +moPDw8GkFI7OzvLdJM0dkoAAKAzYp4S85XU73CxkgfKbnt7O9OubkdHRwYPAApKsxuAUlteXs40 0T09PTV4VEKWs+3iFY1yAACKMceJs70fHx8NHpUwPT2d/DPS29tbu7+/N3gAUECa3QCU1uXlpVWr 8AJZzu8eHBysb4UOAED7vH//PnmOE78/5kZQFTFPybL7wezsrMEDgALS7AaglGL78pGRkeTJbTwB 7jxiqibrVphra2sGDwCgjd/Z+vv7k7+zvXnzxuBRObFbm3PtAaAaNLsBKKXNzc3kSW13d3ft5ubG 4FFJx8fHVgkBAOTY3Nxc8hwnHgC2Gw9VlWXLf/cFAKB4NLsBKJ3z8/NaV1eXJ7ghUWzbl+X8RzdQ AQBa6/DwMPl7WsyJPJhIlcU8JeYrqT87ExMTdnwDgALR7AagdJPZOEs4dTK7sLBg8Ki8+/v7TNuZ Ly0tGTwAgBa5vb2t9fT0JH9H297eNnhUXtaH4f38AEBxaHYDUCqrq6vJk9g4987KVPi9k5OTTGfb HR0dGTwAgBaYnJxM/m42Pj5uZSr8QZZjznp7e2sPDw8GDwAKQLMbgNKIc7XifK3USWxsCQj8n7W1 NTeDAAByYGdnJ9P3stixB/i9ePAjzq9P/Vman583eABQAJrdAJTC8/NzpslrnFEM/PjnKXY8cDMI AKBzomGd5WHe3d1dgwefubi4sIMVAJSUZjcApZBlJerAwEDt8fHR4MEXnJ6eZroZ9P79e4MHANAE i4uLyd/FpqenDRw08b5BPHByd3dn8AAgxzS7ASi8q6urTE25OJsY+GnLy8seIgEA6ICYq6TOcfr6 +hwrA1+RdUe4qamp+lboAEA+vfruu+9q8To7OzMafOL29ra2sbHx/St+DTJCHnMyMTGRPFmNVRKo JXxd1ptB6+vrcoJagpwgI8hJRvHgYJYjZQ4PD10ctYRvuLm5yXQ8wN7enpygliAnyEhOvfr4gf32 7VtXnE/ENqS2JUVGyHtOdnZ2kiepseLBylO1hJdfn9RVRfH7z8/P5QS1BDlBRpCTDObm5pLnOEtL Sy6MWsILra6uJv+M9fb2Nn3nBDlBRpATZKQ5NLtRJJERCpuT+/v7Wk9PT/Ik9ejoyIVRS0iQ5Wy7 WBHezK3+5AQZQU6QEaqQk/39/eTvXTEn8jCvWsLLPT091YaGhjr+UImcICPICTLSHJrdKJLICIXN SZYVD/Pz8y6KWkKiaFpn2c68mVv9yQkygpwgI5Q9J9GwjtWjqd+5Dg4OXBS1hESXl5e1rq6u5J+3 Zh4FKifICHKCjDSHZjeKJDJCIXNycnKSafvyZm87hlpSFaenp8nbmcdZeM06B0hOkBHkBBmh7DlZ Xl5OnuNMTEw0dTcd1JIqWV9f7+gOVnKCjCAnyEhzaHajSCIjFC4nz8/PmbYcOzw8dEHUEhqQ5Wy7 Zu2mICfICHKCjFDmnMR/I/XBwliVenNz44KoJWSUdTvzra0tOUEtQU6QkRzR7EaRREYoXE6ynB+8 sLDgYqglNCi21owdEjrxoImcICPICTJCWXMSDbfBwcHk71hv3rxxMdQSGnRxcZFpB6u7uzs5QS1B TpCRnNDsRpFERihUTrKcqxXn3kWTDrWExsWZkFmOELi/v5cT1BLkBBlBTr4gy+45o6Ojti9XS2iS LA/UT01NNfwzKCfICHKCjDSHZjeKJDJCYXISE8k4Hyt1Enp0dORCqCU0UWxNnvpzuLi4KCeoJcgJ MoKcfOb6+jrT9uVXV1cuhFpCk8RRaVl2V9jf35cT1BLkBBnJAc1uFElkhMLkZHd3N3nyOT097SKo JTTZw8ND8nbmcRP3/PxcTlBLkBNkBDn5gZmZmeQ5zsbGhougltBkcfRS6s/iwMBA/RgCOUEtQU6Q kc7S7EaRREYoRE7iPKyenp7k5lqslEAtofn29vaSbwbFzgxZt/qTE2QEOUFGKFtOYgeq1O9Tsfq0 keYaagk/bW5uLvlncmlpSU5QS5ATZKTDNLtRJJERCpGTOA8rddK5vr7uAqgltNDk5GTyz+XOzo6c oJYgJ8gIlc9JNKyzbJt8dnbmAqgltEjsYJX6kH0jP5dygowgJ8hIc2h2o0giI+Q+J1m2E4sVpFY8 qCW01s3NTf3MyJSfzbh5FDeR5AS1BDlBRqhyTlZWVpLnOKurqwZfLaHFtra2kn82R0dHM+1gJSfI CHKCjDSHZjeKJDJCrnMSDev+/v7kyebFxYXBV0tog/gOmfrzOT8/LyeoJcgJMkJlcxJHNHV3d9u+ XEbIqSw7y+3u7soJaglygox0iGY3iiQyQq5zsrGxkTzJXFhYMPBqCW0UKxlSf04vLy/lBLUEOUFG qGROpqenk787nZycGHi1hDbJ8kBKb29v7fHxUU5QS5ATZKQDNLtRJJERcpuT+/v75POyYoIZE1PU EtonGtevX79OPmogZas/OUFGkBNkhDLkZH9/P7nRPTExYdDVEtpsc3Oz5UcNyAkygpwgI82h2Y0i iYyQ25zMzMwkTy4PDg4MulpCB8SOCqk/r3EDSU5QS5ATZISq5CS2Ie/r60v6vhQPFKbuiINaQuPi wdx4QLeVO1jJCTKCnCAjzfEqzvyJ17t371xxPnF9fV2/cf3xFb8GGaFdOYkP3dSVorHiIWWlKGoJ zZNlq7+urq76Dg5yglqCnCAjVCEnS0tLyY2z9fV1A66W0CEXFxfJ9yXiiKeX3peQE2QEOUFGmuOV ywxA3sTEcHh4OHnFw9XVlcGDDtra2kq+gTs7O2vgAIDSi5uKqU2zgYGB2vPzs8GDDlpcXEye4+zu 7ho4AGgjzW4AcufNmzfJk8m1tTUDBzkwNjaW/PN7enpq4ACAUpucnEz+jhTnewOd9fDwUOvt7U36 2Y3jCuLYAgCgPTS7AciVLFsh9/T01B4fHw0e5ECWrf6GhoYcQQAAlFY82Jfa6HZEE+RHrNRO/Rne 3Nw0cADQJprdAORKlnPstre3DRzkSJat/jY2NgwcAFBKIyMjjmiCAosHTwYHB5N+jru6uuoP8wMA rafZDUBunJ+fJ68IjS2TrXiAfMmyQ0P8fjeDAICy2drackQTlMDJyUnyz/LU1JSBA4A20OwGIBei YZ1lxcPl5aXBgxyKHRdSbwbNz88bOACgNOKs3zhyKeX70MDAgLN+Iafm5uaS5zjHx8cGDgBaTLMb gFzY2dlJnjQuLy8bOMipLA+wxCt2eAAAKIMsR7vs7+8bOMipLDtYxfbnz8/PBg8AWkizG4COi5UL /f39SRPG+P1WPEC+nZ2dJR9NMDk5aeAAgMKLHahSvwdNTEw4oglyLsvRBG/fvjVwANBCmt0AdNzq 6mryZHF3d9fAQQHMzMxY3Q0AVM709HTyEU1XV1cGDnIuVmmnPqwfq8Fvbm4MHgC0iGY3AB2VZRuw oaEhKx6gxD/jY2NjfsYBgMJ6//598qruhYUFAwcFcXh4mPxA7+zsrIEDgBbR7Aago2LClzpJjK2R geLY2NhI/jnf29szcABA4cQDe8PDw0nfe3p6euoPCALFkbp7gx2sAKB1NLsB6JiLiwsrHqACnp6e krf66+3trT08PBg8AKBQdnZ2khtg29vbBg4KJrYlT72fMT4+bgcrAGgBzW4AOmZ0dDR5xYPmFxTT /v5+8o3fpaUlAwcAFMbj42P9gb2U7zuDg4OaX1BQMV9JnePEFugAQHO9ii/V8Xr37p3R4BPX19f1 FZQfX/FrkBGalZOjo6PkSeHW1pYBVUsosKmpqaSf+VgpcXV1JSeoJcgJMkIhcrK8vJw8xzk4ODCg agkFFQ/j9/X1JT/gEjtfyQlqCXKCjDTPq48ftG/fvnXF+cT79+8/+TIWvwYZoRk5eX5+Tt7SeGBg oP7nUEsorsvLy+St/mZnZ+UEtQQ5QUbIfU7iLN7U7zkTExNWdaslFFwjRxfICWoJcoKMNIdmN4ok MkLbcxIrtFMng8fHxwZTLaEEFhcXk3/+o0kuJ6glyAkyQp5zMjY2luk7DmoJxRYPrIyMjCT97Mdx B3HsgZygliAnyEhzaHajSCIjtDUnv/3tb2vd3d1JE8E429uKB7WEcri/v6/19PQkr3r63e9+Jyeo JcgJMkIuc/LP//zPyY3u+fl5A6mWUBKnp6fJNWB1dVVOUEuQE2SkSTS7USSREdqak9iSOHUSeHZ2 ZiDVEkoky+4Om5ubcoJagpwgI+QyJ3EGb8r3mnj4Nx4ARC2hPKamppLqQBx7cHBwICeoJcgJMtIE mt0oksgIbc3Jz372s0zn9aKWUB6xU8PAwEBSLejr65MT1BLkBBkhlznJel4vagnlcXV1VW9gp9SC 7777Tk5QS5ATZKQJNLtRJJER2pqTlFdXV1ft9vbWIKollNDR0VFDN4nlBLUEOUFGKOIcJx74e35+ NohqCSW0vLxsjoNagpwgIx2g2Y0iiYzQ1pykvNbX1w2gWkKJjY+PuxGEWoKcICNUao5zfHxsANUS Surh4aHW09NjjoNagpwgI22m2Y0iiYzQ1py89BUTxMfHRwOollBi5+fnyVv9yQlqCXKCjFDUOc7o 6KjBU0soua2tLc1u1BLkBBlpM81uFElkhLbm5KWvzc1Ng6eWUAELCwtuBKGWICfICJWY41jVrZZQ fnFMQX9/vzkOaglygoy0kWY3iiQyQltz4hw71BJ+6Pb2ttbd3e1GEGoJcoKMUBi//e1vk7+7TExM 1D58+GDw1BIqYH9/X7MbtQQ5QUbaSLMbRRIZoaVihXbqBC8mhqglVMfa2lpynfiP//gPA4dagpwg I3TEr371q6TvLXFsy9XVlYFTS6iQOLYgdY7zX//1XwYOtQQ5QUYy0OxGkURGaJlYufDLX/4yaXI3 MjJixYNaYlAq5vHxMXl191//9V8bONQS5AQZoe2y7EqzvLxs4NQSg1IxJycnyc3upaUlA4dagpwg IxlodqNIIiO0zPb2tm27UEt4kdXV1eR6cXl5aeBQS5ATZIS2mp+fT/q+Eo3xu7s7A6eWGJQKmpyc TKoXf/qnf+rhf9QS5AQZyUCzG0USGaElnp6ear29vUkTu5gIopaoJdUUq7v7+vqSakbcbAa1BDlB RmiX2Io8tiRP+b6ysbFh4NQStaSiLi4ukmvGzs6OgUMtQU6QkUSa3SiSyAgtERM0qzRRS1A3UEuQ E2SEspienk76nhIP8sVDwKglakl1pe4GoW6gliAnyEg6zW4USWSEpsuyQjNuHKGWqCXVFlv2jYyM JNWOqakpA4dagpwgI7Tc2dlZ8grNONYJtUQtqbabmxs7QqCWICfISIu9GhwcrMXr3bt3rjifuL6+ ri0sLHz/il+DjPASWc7eje29UEvUEvb29pLrx+npqYFDLUFOkBFaanR0NOn7SRzp9PDwYODUErWE 2uLiYlL96O7urt3d3Rk41BLkBBl5oVcuMwDNdHt7W5+YpUzklpeXDRxQF6u7h4eHk2pIrAaPPwcA 0AqHh4fJD+Pt7u4aOKDu/v7efRIAaCHNbgCaKvU8qq6uLk8sA584OTlJvqEcN6EBAJotHqiLHRFT vpcMDQ15EA/4ROoOeLH1eWyBDgB8m2Y3AE0TTevUp5VXVlYMHPAjk5OTbioDAB23v7/vITygYY+P j7W+vr6kWhJbzQIA36bZDUDTpK7qjnPsnp6eDBzwI5eXl8k3luO8bwCAZhobG0v6PjI+Pu4BPOCL Njc37YQHAC2g2Q1AU0RjKrbZSpm4bWxsGDjgJ01NTSXVlNhi1M1lAKBZjo+Pkx++Oz8/N3DAF8XD /v39/VZ3A0CTaXYD0BSzs7NJE7aenp76Nl4AP+Xq6ir5IZqDgwMDBwA0xejoaNL3kJmZGYMGfFXs RpV6dncsLgAAfppmNwANi9ULqQ2pnZ0dAwd8U6xkSKktIyMjVncDAA3L0pC6ubkxcMBXxVwldXX3 9PS0gQOAr9DsBqBhk5OTSRO1mNhpRgEvcXt7W+vu7ra6GwBom5irxPEomlFAK+zu7iYfkXBxcWHg AOAnaHYD0JBYvZC6qnt/f9/AAS+2srLi7G4AoG22t7c1ooCWSj0mIRYZAABfptkNQENStxgeGxvT hAKSXF9fJz9UE6slAABSPT8/J28xPDs7a+CAJIeHh8kP1bx//97AAcAXaHYDkNnV1VVyA+rk5MTA AclSH6zp6+urPT09GTgAIImzuoF2GR8fT6o3c3NzBg0AvkCzG4DMYgVDysRsZGTEqm4gkyxnd29t bRk4AODFYq4yNDSU9H1jcXHRwAGZnJ+fJy0g8HANAHyZZjcAmVxeXiav6j46OjJwQGarq6vJq7tj K1IAgJdIXdXtrG6gUamru2dmZgwaAHzm1eDgYC1e7969Mxp8Is7HjC1DP77i1yAjfJS6qvuXv/yl nKCW0FBOfv3rX9f++I//OKn2xE1r1BKQE2SEb4kH5AYGBpK+Z/zZn/2ZnKCW0FBOpqamPGSDWoKc ICMNevXxQ/Lt27euOJ94//79J1+k4tcgI4Szs7PkVd1yglpCM3Py0lc81On4BLUE5AQZ4Vu2t7cz fdeQE9QS2j3HmZ6eNnhqCcgJMvIDmt0oksgIybI8eSwnqCU0MycpL99z1RKQE2SEr4lV3XH8iTkO aglFmeNY3a2WgJwgI/9HsxtFEhkhyc3NTeZV3XKCWkKzcpJ6dvfT05NBVEtATpARvmh3dzfpu8XP f/5zOUEtoaNznImJCQOoloCcICN/oNmNIomMkCTO9UjdQlhOUEtodk5+8YtfJNWizc1Ng6iWgJwg I/xIrOru7+9P+l7x+U5XcoJaQjNyYjEBaglygoxko9mNIomM8GJXV1fJq7r/5V/+RU5QS2h6Tn79 618n1aK4ie3sbrUE5AQZ4XMHBwdJ3yliPvSf//mfcoJaQtNz8td//ddJ9Wh+ft4gqiUgJ8hITbMb RRIZIcHs7Gzytlq/+93v5AS1hKbnJG4ypz58s729bSDVEuRETpARvhcPwn2+E9W3XktLS3KCWkJL cvLv//7vyQ/fXF9fG0i1BDmREyqfEc1uFElkhBfJsqo7MiEnqCW0KicrKyvJZ3fHVqWoJciJnCAj hJ2dneTG0s3NjZygltCynExPTyfVpfj9qCXIiZxQ9YxodqNIIiO8yOfn0r1kVbecoJbQypw8PDzU uru7k2rT7u6uwVRLkBM5QUaor+oeHh5O+h4RD9rJCWoJrczJ6elp8tndFxcXBlMtQU7khEpnRLMb RRIZ4Zti4pQ62YoJmpygltDqnGxsbCTVptiq1NndaglyIifICPv7+0nfIbq6umr39/dyglpCy3My Pj6eabEBaglyIidUNSOa3SiSyAjflLqN1sjIyPfNJDlBLaGVOXl6eqr19PQk1ai4uY1agpzICTJS baOjo0nfH5aXl+UEtYS25OT8/Dx5wYGMqSXIiZxQ5YxodqNIIiN8VZazuo+Pj+UEtYS25WR1dTWp Rg0MDFjdrZYgJ3KCjFRY6qruODYljk+RE9QS2pWTsbGxpDo1NzdnQNUS5EROqGxGNLtRJJERvmph YaGh7bPkBLWEVuckthRNPbt7Z2fHoKolyImcICMVFA+8xbEmWc7qlhPUEtqVk8//f996xSKFm5sb g6qWICdyQiUzotmNIomM8JOur6+TV3V/ngM5QS2hHTmJm9AptWpoaMjqbrUEOZETZKSCUld1f6mB JCeoJbQjJ6mru2dmZgyqWoKcyAmVzIhmN4okMsJPmp+fb2hVt5ygltCunMRN6NSHcw4ODgysWoKc GBRkpGJGRkaSvi8sLS3JCWoJHclJHBGXenb3xcWFgVVLkBODQuUyotmNIomM8EVZVnUfHR3JCWoJ HcvJ8vKy1d0yopYgJ8gIPykedEtd1X17eysnqCV0LCejo6MNP6CDWoKcICOa3fgBUCSRkUpKbRrF uXdfahrJCWoJ7cpJnN3d1dWVVLtiK1PUEuQEZKT8spzVHTtdyQlqCZ3Myd7eXlLdivnQ3d2dwVVL kBOoVEZexRf9eL17984V5xOxqnNhYeH7V/waZKQaYmKU2jCKCZicoJbQ6ZzMzs4m1a7h4WGru9US 5ARkpAJSV3XH6/LyUk5QS+hoTp6fn2v9/f1JtSsWL6CWICdQpYy8cpkB+Nzq6mpTVnUDtFuWs7ut 7gaA8puYmGjKqm6Adtve3ra6GwC+QrMbgE88Pj7Wenp6mrKqG6AT5ubmrO4GAL73+daNL3ldXV0Z OCAXsqzufvPmjYEDoDI0uwH4xNramlXdQKGdnZ0lr+4+Pj42cABQUjMzM0nfCyYnJw0akCupq7v7 +vpqT09PBg6AStDsBuB7Dw8PVnUDpZB6dndsbQoAlE+cu536ENxPndUN0Cmxujsa2Cm1bGNjw8AB UAma3QB8b3193apuoBTOz8+TtyuNLU4BgHJZWFhI+j4Qq8AB8mh1dTWpnsVihjiqDgDKTrMbgLrY 3ip1Vffbt28NHJBbsVo7paZNT08bNAAokZubm+RV3RcXFwYOyKX7+/tad3d3Uk3b3d01cACUnmY3 AHUxAfKEMFAmsVI7pa51dXXV7u7uDBwAlMTy8rJjTYBSSV3dHTvyObsbgLLT7AagLiZAzn4CymZk ZCSptsVNcQCg+LKsgHSkCVDG2ra1tWXgACg1zW4AasfHx1Z1A+rbH1Z3Pzw8GDgAKLjNzc2k7wBD Q0MGDSiElZWVpPo2PDxc+/Dhg4EDoLQ0uwGojY2NJU2U1tfXDRpQGHauAIBqiQdz4wHdlM//vb09 AwcUwuXlZe3169dJNe7w8NDAAVBamt0AFZflTNvYNgugKLa3t+1eAQAV8ubNm6TP/r6+vtrz87OB AwpjdnY2qc7F8U5WdwNQVprdABU3NTWVNEFaWloyaEChxM3r/v7+pFoXN8kBgGp87jvPFiiaLKu7 z8/PDRwApaTZDVBh19fXyZOjq6srAwcUTpYVXk9PTwYOAAomdUcXn/lAUU1PTyfVu/j9AFBGr+IM w3i9e/fOaPCJaIItLCx8/4pfg4yUy/LycssnRnKCjJCHnGQ5uzNulqOWICfICMURW/TGPa5Wr+qW E2SEPOQk9Vi6eMmiWoKcICNlzMirjx90b9++dcX56hem+DXISHnEudvd3d1Jk6KzszM5QS2hsDlZ XV1NqnljY2MGXi1BTpARg1Ig+/v7SZ/18SBcPBAnJ6glFDUnExMTSXUv5kSoJcgJMlI2mt0okshI Ra2vrydNiMbHx+UEtYRC5+Tm5qbW1dWVVPvkUS1BTpARimN0dDTpc35jY0NOUEsodE6Oj4/b8pAP aglygozkmWY3iiQyUkFxJl3qdr6Hh4dyglpC4XOSenxDrJRALUFOkBHy7/T0NOkz/vXr17WHhwc5 QS2h8DkZGBhIqn87OzsGXy1BTpCRUtHsRpFERioozqFNmQjFuXdx/p2coJZQ9JxcXl7Wb26n1MCL iwsXQC1BTpARcm56ejrp8z3OK5QT1BLKkJNoXrfrHg9qCXKCjOSRZjeKJDJSMTGhiYlNykQomuNy glpCWXIyNTWVVAPn5uZcALUEOUFGyLHb29vkh9mur6/lBLWEUuQk7vP09vYm1cC9vT0XQC1BTpCR 0tDsRpFERirm4OCgrec5yQkyQt5ycn5+3rZtTlFLkBNkhNZLPaYkVoHLCWoJZcrJ5uZmUh0cGxtz AdQS5AQZKQ3NbhRJZKRihoeHkyZA6+vrcoJaQulyEjd3UmrhysqKi6CWICfICDkUK7TbfUSJnCAj 5C0nz8/P9cUKKbVQLtUS5AQZKQvNbhRJZKRCTk9PkyY+XV1dtfv7ezlBLaF0Ofn8v/eSemh1t1qC nCAj5M/S0lLSZ/r4+LicoJZQypzEA7op9TCOd0ItQU6QkTLQ7EaRREYqZGJiImnis7i4KCeoJZQ2 J0NDQ0k10fdltQQ5QUbIlzhuKXUlYzPOqZUTZIQ85uT29jZpp4v4vTc3Ny6EWoKcICOFp9mNIomM VETqGbXxurq6khPUEkqbk7jZnVITBwcHax8+fHAx1BLkBBkhJ7a2tpI+y/v6+upb/coJagllzcnC wkJSXZydnXUh1BLkBBkpPM1uFElkpCJiApMy4ZmcnJQT1BJKnZNoXA8MDCTVxoODAxdDLUFOkBFy IMvn+MbGhpygllDqnMSihZTV3c1a6IBagpwgI52k2Y0iiYxUQJy7HefNpkx2zs7O5AS1hNLnJG56 p9TGkZERq7vVEuQEGSEH4gG0lM/w2O787u5OTlBLKH1O4izulPoYq8FRS5ATZKTINLtRJJGRCkht 5sTZ3nKCWkIVcpLlYaDT01MXRC1BTpAROmxsbKwjq7rlBBkh7zn5/L/7rVfMh5r1MBBqCXKCjHSC ZjeKJDJSco+Pj7Xe3t6kic7x8bGcoJZQmZwsLi525JgH1BLkBBmhOdfpW6/Y0vfh4UFOUEuoTE5G R0eT6uTa2poLopYgJ8hIYWl2o0giIyUX9T1lgjM8PNzULXrlBBkh7zm5ublxrp2MICcgIwUyMzOT 9Lk9Pz8vJ6glVCon+/v7SXUyFkk4rkktQU6QkaLS7EaRREZKLCYqAwMDSROcvb09OUEtoXI5Sb1p 7lw7tQQ5QUbojFih3d3dnfS5fXl5KSeoJVQqJ8/Pz7X+/v6kWnlwcOCiqCXICTJSSK8GBwdr8Xr3 7p0rzieur6/rN3I/vuLXICPFEtuRp0xs4qZRs5/klRNkhCLk5OTkJPlcuzjvG7UEOUFGaK/Nzc2k z+yJiQk5QS2hkjlJrZfj4+MuilqCnCAjhfTKZQYor5iopExslpeXDRpQWann2m1tbRk0AGijWKnY 19eX9Hl9enpq4IBKenx8rPX09CTVTCtCASgizW6Akjo/P0+a0MR5tbe3twYOqKzUc+2GhoacawcA bbSzs5P0WT0yMuKzGqi0xcXFpLo5PT1t0AAoHM1ugJKam5tz/ixAgrgZHsf7pNTOOC4CAGiPeNAs 5XP67du3Bg2otNiqNhY3pNROWyADUDSa3QAlFOfIpk5mrq6uDBxQedvb2x0/BxQA+LGTk5Okz+jY uje28AWouqmpqaT6GavBAaBINLsBSii1WRMTHwB+fxZob29vUg29uLgwcADQYpOTk0mfz2trawYN 4P+Lc7hT6mdXV1ft4eHBwAFQGJrdACUT2/AODAwkTWROT08NHMAfpJ5rF8dGAACtc3l5mbRzVTRq 7u7uDBzAH4yOjibNcTY2NgwaAIWh2Q1QMgcHB0kTmJGRkXqDHIDfSz3XLn7v7e2tgQOAFllaWkqa 4ywsLBg0gB84OjpKqqODg4PuFQFQGJrdACUzNjaWNIHZ29szaACfmZ2dTaqlq6urBg0AWiDLESPx 4BoAn4oGdkotPTk5MWgAFIJmN0CJnJ2dJZ/D9PT0ZOAAGqynPT09tcfHRwMHAE22u7ub9Jk8NTVl 0AC+YGdnJ6meTk5OGjQACkGzG6BE4tzYlIlLbAcIwJfZKQMAOm9oaCjp8/j09NSgAXxBLHaIh3RT aurV1ZWBAyD3NLsBSiLOi005YzZeNzc3Bg7gJxwcHCTV1GiOAwDNE1vopnwWj4yMOGMW4Cvi+KWU urqwsGDQAMg9zW6AklhZWUmasMzMzBg0gK+Im+UDAwNJtTW2PwcAmiO20E35HH7z5o1BA/iKy8vL pIUScfzd/f29gQMg1zS7AUrg+fk5eSuq9+/fGziAb9ja2kqqrbOzswYNAJogts5Nach0d3fXHh8f DRzAN6Q+SLS+vm7QAMi1V4ODg7V4vXv3zmjwievr6/pWNR9f8WuQkXw6PDxMmqiMj4/LCWoJcvIC cdM8VjO8tL7GTXlHRKglyAkyQuMWFxeT5jhLS0tyglqCnLxA6hERvb299fO+UUuQE2Qkr159/NB6 +/atK84nYtWnVaDISDFE8zplohLn0MoJagly8jJx7ENKjY1jJVBLkBNkhOxiy9yUh83i1c6HzeQE GaHoORkaGkqqsbu7uy6YWoKcICO5pdmNIomMFNz5+XnSBCXOn41zaOUEtQQ5eZk4hzulztpGVS1B TpARGpN6jEg8mCYnqCXIycvt7Owk1dnY+hy1BDlBRvJKsxtFEhkpuLm5uaQJSrvrvZwgI5QhJ2Nj Y0m19s2bNy6aWoKcICO06XO33ddJTpARip6T5+fn+vbked1BA7UEOUFGUmh2o0giIwV2e3tbPx82 5SzZu7s7OUEtQU4S7e/v53oXDdQS5AQZKYvUHVVGRkba/pkrJ8gIZchJHL+UUm+XlpZcNLUEOUFG ckmzG0USGSmwtbW1pInJ/Py8nKCWICcZxE30wcHBpJobN+tRS5ATZIQ0sSV5nneukhNkhLLk5OLi wnFNMoKcICOloNmNIomMFFSWxkuc7y0nqCXISTaxNXneHzCSEbUEOUFGiiy2yE3Zuaqrq6v29PQk J6glyElGExMTjmuSEeQEGSk8zW4USWSkoFK31B0fH5cT1BLkpAGxiiFuquf56AgZUUuQE2SkyFK3 1F1YWJAT1BLkpAFHR0dJdbe/v99xTWoJcoKM5I5mN4okMlJQo6OjSROSmMDICWoJctKYuKmeUnvX 19ddPLUEOUFGeIFYod3T05P0OXt9fS0nqCXISYNSdw2UZ7UEOUFG8kazG0USGSmgq6urpInIwMBA x568lRNkhDLlJI6DSKm/vb29tefnZxdQLUFOkBG+Ie5LpXzGxta7coJagpw0Lh7QTam/09PTLp5a gpwgI7mi2Y0iiYwUUOrKwo2NDTlBLUFOmqQoO2vIiFqCnCAjRREP5qauLDw4OJAT1BLkpAlub2/r RzClHNcURzyhliAnyEheaHajSCIjBRPb+xXpzFg5QUYoW0729vaSbsZPTU25gGoJcoKM8BXHx8dJ n63RGO/kmbFygoxQtpzMzc0l1eGtrS0XUC1BTpCR3NDsRpFERgomdXu/2dlZOUEtQU6aKLYlTzlT NB46urm5cRHVEuQEGeEnxINhKXOc7e1tOUEtQU6aKPW4pk4/dCQjICfIyA9pdqNIIiMFE+dvp0xA zs7O5AS1BDlpstXV1aRavLa25iKqJcgJMsIX3N/fJ22fGw+cdXr7XDlBRihjTsbHx5PmOLHjFWoJ coKM5IFmN4okMlIgce5rysQjGuOdftJWTpARypiTq6urwt2YlxGQE2Qkj9bX1wv3AJmcICOUMSeH h4dJ9Xh4eNjqbrUEOUFGckGzG0USGSmQycnJwp2hJCfICGXNSeqWqzs7Oy6kWoKcICP8QBwN0tfX l3Q0yO3trZygliAnLRCN6/7+/qQ5jmyrJcgJMpIHmt0okshIQaSuIuzq6qpvCSgnqCXISWucnJwk 3QgaGhpyIdUS5AQZ4Qf29/eTPktji105QS1BTlpnaWkpqS7Pz8+7kGoJcoKMdNyrwcHBWrzevXvn ivOJ6+vr2sLCwvev+DXISHEmHIuLi3KCWoKctFg0sK18kBHkBBkhm9Sdq6I5LieoJchJa/9OKQst 4vfe3d25mGoJcoKMdNQrlxkg/7JsJXV2dmbgAFosdkdKqc1zc3MGDQBq6TtXxXzI2bAArTc9PZ00 x1lfXzdoAHSUZjdAARwdHSVNNMbGxgwaQBvEuaGpKx/ycNYoAHRa6s5Vb968MWgAbfD5drffevX2 9taen58NHAAdo9kNUACp2/vt7e0ZNIA2mZmZSarRq6urBg2ASnt8fKz19PS8+LOzu7u7/mcAaI/U 45oODw8NGgAdo9kNkHOp2/v19fV5ohagjax8AIA0BwcHSZ+di4uLBg2gjXZ3dx3XBEBhaHYD5Fzc 2EmZYCwvLxs0gDYbGRlJqtUnJycGDYDKmpqaSvrcvL6+NmgAbfT09JS0A0cs0ri7uzNwAHSEZjdA iSYX8bq8vDRwAG0Wx0ek1Oo4ngIAqih156rYSheA9ovjl1LmOOvr6wYNgI7Q7AbIsbdv3yZNLMbH xw0aQAfEtuSxPblVagDwdSsrK0mflzEnAqD9bm5uHKsHQCFodgPkWKxiSLkRFGffAdAZa2trjp0A gK9I3bmqq6ur9vDwYOAAOiT1uKbY8QoA2k2zGyCn3r9/nzShGBgYqH348MHAAXRInFGXsvIhbvar 2wBUSerOVUtLSwYNoIN2dnbsOAhA7ml2A+TUwsJC0oRia2vLoAF02MzMjB05AOAnpK4QvLy8NGgA HZTluKaLiwsDB0BbaXYD5JDt/QCKKZrXVj4AwI+dn58nfUYODg7aAQUgB1KPa4rFGwDQTprdADkU ZxyZSAAUT5aVD9fX1wYOgNJL3f0ktjwHoPNub2+Tjmvq7u6uPT4+GjgA2kazGyCHRkdHbREFUFDr 6+tJNXxxcdGgAVBq9/f3GiUABTY1NZU0x9nf3zdoALTNq9gWKl7v3r0zGnwiVhnFatGPL6uOkJH2 ODs7S5pARGNcTlBLkJP8sPJBRpATZIRPbW1tlepBMDlBRqhaTk5PT5Pq+MTEhAusliAnyEjbvLI9 FD/l/fv3n3xJiV+DjLRefOCkTCA2NjbkBLUEOcmZ2dnZpFq+s7PjIqslyAkyUloDAwOlOuJDTpAR qpiToaEhxzXJCHKCjOSSZjeKJDKSIw8PD7Wurq4XTxzi98aWgHKCWoKc5PvvW/RdOmQEOUFGaNdn 4vj4uJygliAnORT9g5R6vrKy4iKrJcgJMtIWmt0okshIjmxubiZNHObn5+UEtQQ5yanh4WErH2QE OUFGKi/mLCmfh3t7e3KCWoKc5FAcveS4JhlBTpCRPNLsRpFERnIkdXu/ON9bTlBLkJN82t7eTqrp a2trLrRagpwgI6Vye3ub1BiJnatitys5QS1BTvJpcnIyaY6zu7vrQqslyAky0nKa3SiSyEhOHB8f J00YxsbG5AS1BDnJsaenp1pPT8+L63pvb2/9z6CWICfISFlsbW2VbucqOUFGqHJOUu9dFeFoChlB TpCR4tPsRpFERnJicXExacIQKwblBLUEOcm31K1brXxQS5ATZKQsPnz4kLxzVVHGW06QEaqck9Ta fnNz42KrJcgJMtJSmt0okshIDqSu/ovfW5TVf3KCjFDlnJR11w4ZQU6QEb7l6Ogo6TNwZGSk3iCX E9QS5CTfUnftWFlZcbHVEuQEGWkpzW4USWQkB1LPdY1V4HKCWoKcFEPqyofLy0sXXC1BTpCRwpud nS3t7iZygoxQ5Zw8Pj7Wurq6HNckI8gJMpIbmt0okshIDgwPDyfdCLq4uJAT1BLkpCA2NzeTavzy 8rILrpYgJ8hIod3d3SU1QuL3RvNETlBLkJNimJubS5rj7OzsuOBqCXKCjLSMZjeKJDKSs3Es2xa3 coKMUPWcPDw8JN3w7+/vL8w2rjKCnCAjfMn6+nrSHCdWgcsJaglyUpycnJycOK5JRpATZCQ3NLtR JJGRDkvd3m9vb09OUEuQk4LlJHXlQ5xzilqCnCAjRfT8/Fzr6+sr9REecoKMUPWcxMO58ZBuWXcp lBHkBBkpFs1uFElkpINSV/vFTaO4eSQnqCXIyftC//2/9ZqennbR1RLkBBkppNTVfqOjo3KCWoKc FDAncfxSSr1fXFx00dUS5AQZaQnNbhRJZKSDtre3kyYGS0tLcoJagpwUNCcDAwNJNf/29taFV0uQ E2SkcFJ3M9na2pIT1BLkpIA5ubm5qb1+/frF9b6np6dwCzhkBDlBRopBsxtFEhnpoDizqOxbPskJ MoKc/F7czE+p+XHeKWoJcoKMFMnT01O9mfHSz7ru7u7a4+OjnKCWICcFzUnZj+aTEeQEGSkGzW4U SWSkQ1K39xsfH5cT1BLkpMA5ub+/r9/Uf2nd7+3ttfJBLUFOkJFCSd25KrbAlRPUEuSkuDmpyr0t GUFOkJF80+xGkURGOiR1e7+iPv0qJ8gIcvJ/ZmZmrHyQEeQEGSmtkZGRpM+5y8tLOUEtQU4KnJMP Hz4kH9d0fX3t4qslyAky0lSvBgcHa/F69+6dK84n4ovHwsLC9y9fRJCR5ont/bq6uiqxuk9OkBHk 5P+cnp5a+SAjyAkyUkrn5+dJn3HRGI8miZygliAnxc5J6nFNKysrLr5agpwgI031ymUGaL9YqWci AFBNfX19Vj4AUDqLi4t2LwGooIeHh8os6AAgnzS7ATogVuppdABUk5UPAJRNrNCO5oVGB0A1zc7O Js1x4qxvAGgWzW6ANotz6VImAENDQwYNoESsfACgbA4ODjzIBVBhx8fHSZ8DMzMzBg2AptHsBmiz paWlpAnA27dvDRpAyaSufLDVKwB5Njk5aecqgAp7enqq9fT0vPhz4PXr17W7uzsDB0BTaHYD5PjL f6z8ixWAAJTL+/fvk5oC0RwHgDy6ubmpNy1e+pkWRzoBUD6pizs2NjYMGgBNodkN0EaxMi/li//8 /LxBAyipOKbCw08AFN3q6qqdqwCo79qR8vDTwMBA7cOHDwYOgIZpdgO00ejoaNKNoFj5B0A5vXnz RnMAgEKLJkVvb6+HtwCoSz3W4uTkxKAB0DDNboA2ubq6SvrCPzw87AlXgBKLm/1x09/nAgBFdXBw YOcqAL63s7OT9LkwMzNj0ABomGY3QJvEijwr+AD4oampKTt+AFBYqSv4fI4BlFvqA72x7fnd3Z2B A6Ahmt0AbTIyMmJ7PwA+YUUcAEV1c3OTdDarHUoAqmF2djZpjrOxsWHQAGiIZjdAG5yfn2tmAPAj zjoFoKhWV1eT5jhbW1sGDaACzs7Oko/xA4BGaHYDtMHi4qLt/QD4otRmgWMuAMiDaE6kfH7FSnAA qiHlgd543d7eGjQAMtPsBmixp6enWk9Pz4u/4MeEwPZ+ANVhG1gAiubq6irpsyvO9gagOmJr8pRm 9/r6ukEDILNXg4ODtXi9e/fOaPCJ6+vr2sLCwvev+DXISLrt7e2kL/grKytygloCFctJNAFSPivi eAzUEuQEGemUmLOkfG7t7e3JCWoJVCgn9/f39SOYXvo50d/f74FetQQ5QUYye2U7RH5KbKNsW2Vk pHEjIyNJN4LK9mEjJ8gIcvJtBwcHSZ8VsVICtQQ5QUY64fn5OWl72vi98WfkBLUEqpWT2dnZpDnO 0dGRUKglyAkykolmN4okMtJCsfIu5Yv9+Pi4nKCWyAgVzEmsYuju7n7x50XszGTlg1qCnCAjnbC/ v580x1lcXJQT1BIZoYI5OTw8TPq8mJ6eFgq1BDlBRjLR7EaRREZaKG7sVHl7PzlBRpCTl0td+XB6 eioYaglygoy03cTERKV3rpITZAQ5eZl4OHdgYCDpM+P29lYw1BLkBBlJptmNIomMtMjT01Otp6fn xV/o+/r6Sre9n5wgI8jJy52cnCTdCJqbmxMMtQQ5QUba6ubmpvb69esXf1YNDw/LCWqJjFDhnKyt rTmuSUaQE2Sk5TS7USSRkRaJFXcpX+iXlpbkBLVERqhwTmLlQ39//4s/N6LZ8PDwIBxqCXKCjLTN 5uZm0hxnd3dXTlBLZIQK5yR290h5SMpxTWoJcoKMZKHZjSKJjLTIwsJC0o2gs7MzOUEtkREqnpNY yZDy2RFNB9QS5AQZaZfUh7IeHx/lBLVERqh4TsbHxx3XJCPICTLSUprdKJLISAvESruurq6k7f3K +uSqnCAjyMnLxfawKTeCRkZGhEMtQU6QkbaIh3NTPqPm5+flBLVERpCT2sHBgeOaZAQ5QUZaSrMb RRIZaYGoqVbmyQkygpxkMTQ0lPQZcnFxISBqCXKCjLTc7Oxs0ufT+fm5nKCWyAhyUnt6eqr19PS8 +PMjfu/z87OAqCXICTLyYprdKJLISAukNCrKfuaqnCAjyEma1Aem4tgM1BLkBBlppWhUpOxcVfYz V+UEGUFO0iwtLSXNcQ4PDwVELUFOkJEX0+xGkURGmix1e7+pqSk5QS2REeTke/f39/UHoV76OdLb 22vlg1qCnCAjLbW7u5s0x9na2pIT1BIZQU6+d3l5mfQ5MjMzIyBqCXKCjLyYZjeKJDLSZLHCztOq coKMICeNiHNOUz5L4hw8GVFLkBNkpFXGxsaSPpfiwS05QS2REeTkh0ZHR5N2Qby7u5MRtQQ5QUZe RLMbRRIZaaLYjjxle78qnEMkJ8gIcpLu5OQkqakQ56jKiFqCnCAjrXB1dZW048j09LScoJbICHLy Izs7O0lznM3NTRlRS5ATZORFNLtRJJGRDn5xjzOL5AS1REaQk8/Fg1B9fX1JKx9ub29lRC1BTpCR pltbW0ua4xwdHckJaomMICc/Eiu1Ux6eGh4ern348EFG1BLkBBn5Js1uFElkpIlSt/c7PT2VE9QS GUFOvii1ufDmzRsZUUuQE2SkqaLJ0Nvb++LPov7+/ko0JuQEGUFOspmbm0ua41T9Z0ctQU6QkZfR 7EaRREaa5Pr6OukLuxtBICPIybc+V1JWPgwMDFR65YNagpwgI813eHho5yo5QUaQE58rMoKcICO5 ptmNIomMNMnGxkbSF/b19XU5ARlBTr5qfHzcygcZQU6QkY6ZmZlJ+hy6vLyUE5AR5OQnpe4Y0t3d XXt8fJQRtQQ5QUa+6tV3331Xi9fZ2Zkrzifi3Mdo3n18Vf0cSGTkW2JFXcrZqnFWkZyAjCAnX7O9 vW3lg4wgJ8hIR6SerRpHOskJyAhy8i0rKytJc5zd3V0ZUUuQE2Tkq165zACN+3/s3T9Ipfu6H/AJ dwgGhJjgBSESJEgiwUK4QiQYtoWFEAkGhEiQILkWQiy8YGEhWAjXgMVApjAgRIgBN5HEQhILD0xh YWEhFwsLAxYWFhYWFhZTmPvMOXufPXPmz/uoa633fdfnAwvunLtnr71+67ue98/v9z6/L1dH/egV T0gAwI/EUwxdXV2efACg6TY3N01GAPDqzs7OUseXiYkJgwbAd5nsBngFc3NzqRP1g4MDgwZAIbOz s6ljzM7OjkED4MVicqHosaejo8NiKwAKGxoaSnVHvLu7M2gAfJPJboAXenh4+PQkXdGT9HhCL/Yo AoAist1DxsbGDBoALxKtDTMtzMfHxw0aAIVlt2uKfx4AvsVkN8AL7e3tpU7Q5+fnDRoAKf39/alj jT26AHiJ2MtPVxEAGiUeHImuIEWPM/EkOAB8i8lugBfKtPeLVzyhBwAZ2UkH+6YC8BK9vb2pzlWP j48GDYCU6EiVucaJvb4B4GtMdgO8QLa9XzyZBwCNPt6Mjo4aNACeJbt9xtzcnEEDIC26gjjeAPAa THYDvMD6+nrqxHxjY8OgAfAs2U4il5eXBg2AtOnpaU/aAdBw0co8uoPoJALAS5nsBniBwcHB1I2g m5sbgwbAs2SffFhZWTFoAKRk91Dt6ekxaAA82/z8fOoaJ66JAOBLJrsBnunq6irVUjb2IgKA54oF U5njTuy3+vHjRwMHQGHv379PTTosLy8bNACe7eTkJHXccW8NgK8x2Q3wTGtra6kT8v39fYMGwItM TU2ljj0HBwcGDYDChoaGUseZ8/NzgwbAiwwMDKSOPdfX1wYNgM+Y7AZ4pr6+vsIn4p2dnfYVAuDF Dg8PUzeCZmZmDBoAhVxcXKSOMSMjIwYNgBfb2NhIHX/W19cNGgCfMdkN8AxHR0epE/G5uTmDBsCL RVvy7u7uwsefaHt+d3dn4AD4oexkw7t37wwaAC+W3a5pdHTUoAHwGZPdAM8Qk9fayALQCrE/auYY FPuvAsCPDA4OFj62dHR0WEwFwKvJbtd0eXlp0AD41Zv+/v6neP2f//N/jAafiZOGmND75eUkAhn5 vbipEzd3ip6AxxN47dzCXC1BRpCT1x+LzI2g2H9VRkBOkJHvib23bZMhJ8gIctIqe3t7qePQysqK jICcICO/eqP9FN/y4cOHz04i4s8gI09PW1tbqRPwpaUlOVFLkBHk5FUNDw+njkXX19cyAnKCjHzT wsJC6rgS2zrJiVqCjCAnryW2a+rs7Cx8HOrt7f30d2QE5AQZCSa7USSRkaTsBMPFxYWcqCXICHLy qnZ2duyrKiPICTLyKmKyILpRFT2mxGREO3euUkuQEeSkMSYnJy28khHkBBl5FpPdKJLISILWsXKC jCAnZXB/f5/aUiP2Ya37kw8ygpwgI8+TbR07OzsrJ2oJMoKcvLqDg4PU8Sj2+ZYRkBNkJJjsRpFE RhKWl5dTJ97R8lxO1BJkBDlphNhnKXNMOj09lRHUEjlBRv7E+Ph46nhyfHwsJ2oJMoKcvLpYnBvt yYsej2Lx793dnYyglsgJMmKyG0USGcmIJ+OKnnS/ffv205N3cqKWICPISSNkn8RbXFyUEdQSOUFG PnN1dfXpuqXosaS/v78t9kiVE2QEOWmNpaUlD5nICHKCjKSZ7EaRREYKir23MzeC4gkJ1BJkBDlp lIeHh6euri57rMoIcoKMPFvcC8pMKqytrQmJWoKMICcNE/feMselkZERGUEtkRNkxGQ3iiQyUlR2 denR0ZGQqCXICHLSUPPz86lj0+7uroyglsgJMvKroaGh1HHk+vpaSNQSZAQ5aajh4eHUseny8lJG UEvkhDbPiMluFElkpIDsvkE9PT3a+6klyAhy0nAnJyepG0ETExMygloiJ8jIJ2dnZ6ljyOjoqICo JcgIctJw2a4jGxsbMoJaIie0eUZMdqNIIiMFHBwcpE605+bmBEQtQUaQk6YYGBgofHyK7Tju7u5k BLVETpCRdOcq943UEmQEOWmG29vb1DaCdW5lLiPICTJSjMluFElkpIDp6enUjaB4SgK1BBlBTpoh 9k/NHKO2trZkBLVETmjzjDw+Pj51d3cXPnZ0dHQ83d/fC4hagowgJ00xOTmZusa5urqSEdQSOaGN M2KyG0USGfmBh4eHTzd3ip5gx95CqCXICHLSLHFjx5MPMoKcICMZx8fHqUmEqakp4VBLkBHkpGli gW7mOLW6uiojqCVyQhtnxGQ3iiQy8gPb29upE+zNzU3hUEuQEeSkqcbGxlLHquvraxlBLZET2jgj se1S5rixu7srHGoJMoKcNE32wZO+vr6njx8/yghqiZzQphkx2Y0iiYz8wODgYGov1JubG+FQS5AR 5KSpsk8+1PHcX0aQE2SkmLu7u9QEQk9PTy0nEOQEGUFOyi27pWB0LZER1BI5oT0zYrIbRRIZ+Y7L y8vUifX4+LhgqCXICHLSdLGPamdnZ1tvuSEjyAkyUsze3l7qGmd5eVkw1BJkBDlpuuyWG7HPt4yg lsgJ7ZkRk90oksjId6ytraVOrOPJOtQSZAQ5aYXYTzVzzDo5OZER1BI5oQ0z0u7HCzlBRpCT6ujt 7U0ds6J7iYyglsgJ7ZcRk90oksjIdwwMDBQ+oY5WgHU7qZYTZAQ5qY7Dw8PUjaCFhQUZQS2RE9os I9kW5v39/VqYqyXICHLSMtmHUKJ7iYyglsgJ7ZeRNz/99NNTvKzU5UvX19efTih+ecWfoZ0ycnp6 mjqhjickUEuQEeSkVR4fH5+6uroKH7e6u7s//R0ZQS2B9snI9vZ26hpnY2NDKNQSZAQ5aZmrq6un t2/fFj5ujY2NyQhqiZzQhhl542sG+LqlpaXUjaCjoyODBkBLxb6qmWPXwcGBQQNoI+Pj44WPETG5 4GYpAK02MjKSusa5vLw0aABtxmQ3wDdk9gWKJ+m09wOg1c7OzlI3gqanpw0aQJu4ublJPR03MTFh 0ABoua2tLV1JAPguk90AX/HlPhY/es3MzBg0AEphYGAg9dRe7N8KQP3Fzf923vcUgGqK65WOjo7C x6+hoSGDBtBmTHYDfMXc3Jw2sABUUuy/lDmGxZMSANRfX19f4WNDZ2fn0/39vUEDoBTiIZPMNc7F xYVBA2gjJrsBvvD4+PipLXnRE+ienh4tzAEojaurq1Sb2rGxMYMGUHOxf2lmkiAW/wJAWcRDJpnj 2MrKikEDaCMmuwG+EO36MifQS0tLBg2AUhkZGSl8HIuWgFqZA9Tb8vJy6hpnf3/foAFQGg8PD6lW 5oODgx5MAWgjJrsBvjA1NaU1EgCVtrOzo5U5AL8aGBjQwhyASpuenk5d43z48MGgAbQJk90Av3F7 e5tq/To0NGTQACidmKTIPPkwOjpq0ABqKm72ZyYHZmdnDRoApZNtZb6wsGDQAGru9PT0aWNjw2Q3 wG+9f/8+deIc/zwAlFH2yYfY6xuA+omb/ZnjwdHRkUEDoHSiLXlvb2+qU8nj46OBA6iheMhjYmLi j3XfkAD8UaaFeTwBbo9TAMoqWpNnJjfW1tYMGkDNxMRAd3d34WNBTCLY4xSAslpaWtLKHKDNPTw8 /Ok2TYYF4Pdi4jrT8nVyctKgAVDqk//McS0uFExwANTL/v5+alIgJhEAoKzOzs60Mgdoc8vLy39a 8w0LwO9lW5jv7e0ZNABKLdvKPPY6AqA+Mp2r4nV5eWnQACi1oaGhwse16G6ilTlAfURN7+rqMtkN 8C0jIyOFT5bjSTknywCUXey7mpnkWFxcNGgANRHXK5kOHzF5AABlt7GxkbrGOTg4MGgANREPIH61 3scMeLx+/vlno8Rnzs/Pn8bGxn59xZ+hrhmJJxhiD+6iJ8rxeVFLkBHkpOyiLXnsv9oOTz7ICHKC jHwuu+ApOl2hliAjyEnZZVuZR7crGUEtQUbqkZGJiYlv1fvf/x/v3r3zjfOZDx8+fBaW+DPUNSNr a2tamMsJMoKc1FLsv5o5xh0eHsoIagkyUoOMzMzMFK79sfD37u5OANQSZAQ5qYT+/v5Ud8b7+3sZ QS1BRiqekbhe+c4Diya7USSRkb6+vsInyZ2dnZU9SZYTZAQ5aT/ZJx/m5uZkBLUEGal4Rh4eHr6+ l903XpOTk758tQQZQU4qI/vQyvb2toygliAjFc/I5ubm92q9yW4USdo7IycnJ20xCSAnyAhy0r5i H9aix7lYABbtz2UEtQQZqW5GdnZ2tDCXE2QEOamtq6urttiOUEaQE2Tkj77TwtxkN4okMrK8vJy6 EXR8fOzLV0uQEeSkUjY2NlLHuiqOr4wgJ8jIH42Pj6damN/c3Pjy1RJkBDmplJGRkdQ1zvX1tYyg liAjFc1ItDCPbSlMdqNIIiNfEU+u9fb21v5pNzlBRpCT9haTGJknH6rYxURGkBNk5PfiZn6m5scT EqglyAhyUjU/aGf7J69YACwjqCXISDUzsrW19aM6b7IbRZL2zUi2hfnS0pIvXi1BRpCTShoeHi58 vIt9Xh8fH2UEtQQZqWBG4v5O5hpnb2/PF6+WICPISeVcXFykjncDAwMyglqCjFQ0IwW6eZjsRpGk fTMST65lToxPT0998WoJMoKcVNLa2lqtJz9kBDlBRn4vbuYXrfWdnZ1P9/f3vni1BBlBTippaGio 1q3MZQQ5QUaenq6urop0rjLZjSJJe2Yknlj7wT4PWpjLCTKCnNRGwYuDX1+x36uMoJYgI9XKSNT6 zE3/Km5bISfICHLCL7a3t2vdylxGkBNkpPDDGya7USRpz4zs7++nToiXl5d96WoJMoKcVFqBtk+f ve7u7mQEtQQZqZDV1dVUnT8+PvalqyXICHJSWXG9klnQOzg4WKkHWWQEOUFGnp76+/tNdqNIIiPf Mj09nboRdHl56UtXS5AR5KTStra2Use+zc1NGUEtQUYqJNPCvLu7W+cqtQQZQU4qL3t/r0pbFMoI ckK7Z+T8/LxofTfZjSJJ+2Uk9qXLtDCPm0aoJcgIclJ12Scf4klwGUEtQUaq+d/+o9fCwoIvXC1B RpCTytvb20sd/xYXF2UEtQQZqYiVlRWT3SiSyMi37O7upk6Eo6iiliAjyEkdjI2N1bKziYwgJ7R7 RmLyOlPf5V8tQUaQkzqILiVdXV2Fj389PT0yglqCjFREX1+fyW4USWTkW7QwlxNkBDlpV9knH9bW 1mQEtQQZKbnHx8dPbcmL1vbe3l4tzNUSZAQ5qY25ubnUNc7Z2ZmMoJYgIyV3cnKSqe0mu1Ekaa+M ZFuYDw4O+rLVEmQEOamNh4eH1HGwv79fRlBLkJGSOzw8TN3kX15e9mWrJcgIclIbx8fHqePg0tKS jKCWICMlF9tOmOxGkURGviHqXeYEeHNz05etliAjyEmtTExM1K7DiYwgJ7RzRmZnZ1N1/fz83Jet liAjyEltRIeTTCvz6IZShQ4nMoKc0K4ZiRqd6VxlshtFkrbLSGav0njyLZ4ERy1BRpCTOtnZ2UlN iqysrMgIagkyUlLZG0E6V6klyAhyUkcLCwupa5yjoyMZQS1BRkoq27nqzU8//fQUr+h9Dr91fX39 aY/GX17xZ6h6Rm5ubp7evn1buEjOzMz4otUSZAQ5qZ1oZZ558qEKrcxlBDmhXTOSvRFUhQVMcoKM ICdkfTmZ86NXdEWREdQSZKScki3Mn974moF28v79+1SRPDg4MGgA1FIs6NLyFqD96vnFxYVBA6B2 otNJb29v4eNhZ2enbo4ANajnPT09JruB9jI+Pp7avyf2/AGAOtrf309Njqyurho0gJKJTh1xs75o LR8aGjJoANRW9knAvb09gwZQMrHNRKaWf9rGwrAB7eLq6irVwjyKJADU1d3dXWqCpK+v79PqWgDK Y3d3N3UjaGNjw6ABUFvRjSpzXJyYmDBoACWT7Vx1enpqshtoH3FjJ1MkY68fAKiz6enp9AUEAOUx OTmZquOxABgA6qy/vz/VytyCXoDyiM5VXV1d6QczTHYDbWN4eLhwkezo6LBvDwC1d3BwkJokibaA AJRD3NSJrZeK1vC4HgKAultbW0td48Q1EQDlkO1ctbS09OnvmewG2kI8wZApktEqAwDq7vHxMbVi NiZV4u8A0HrZBUvr6+sGDYDay25jODs7a9AASiK2l8hc41xcXHz6eya7gbYQN3YyRfLw8NCgAdAW 5ufnHSMBKii7l50W5gC0i0x3x2hlHm1zAWitu7u71GKlgYGBX/+uyW6gLUTh89QaAPypo6Oj1GTJ 8vKyQQNosexedlqYA9BO4polc42zs7Nj0ABabGtrK1W7NzY2fv27JruB2js7O7MfKQB8R09PT+Hj ZF9f36d9YgFonbgpn7nGiRtHANAusvcCo20uAK31ks5VJruB2ltaWkoVydPTU4MGQFvJPvngWAnQ WuPj46m6HS0BAaCdZLo8Rttcx0qA1rm/v3/q6OgoXLdHRkY++/smu4Ha6+3t9bQaAHxHTF5nJk0W FhYMGkCLZPeyi4lxAGg36+vrqWuc9+/fGzSAFtnd3X1R5yqT3UCtXVxcpIrk6uqqQQOg7Tw+Pj51 d3cXPl7GPxt/B4Dm29zcTF3jxI0jAGg319fXqcVhXz4lCEDzxHYSmWucy8vLz/6+yW6g1jY2NlJF 8ujoyKAB0Jbm5+dTx8yDgwODBtACcTM+szjp4eHBoAHQlsbGxp69/ysAzXFzc5NanDQ4OPgn/443 XV1dT/H6+eefjSifOT8//3RC8Msr/gxVy0gUvqJFsqenRwtztQQZQU7a1ocPH1I3gmZnZ2UEtQQZ abJ4giFzI6hstVpOkBGQk2ba3t5OXePEQzMyglqCjDTXu3fvXlyr3/zy/4x/GfzWlzc8489QpYxE 0bb/qJwgI8gJxfX29hY+bnZ2dpbqaUEZQU5oh4xk9x/VuUotQUaQk3aWfVqwbK3MZQQ5oR0ykulc 9a0uHCa7USSpbUZWVlZSRVLG1RJkBDlpd9lj597enoygliAjTZTZyy5amOtcpZYgI8hJu5uamip8 7IyJ8bu7OxlBLUFGmiQmrjOLkkZHR7/67zHZjSJJbTPS19dXuEjGP+tGkFqCjCAn7e7s7Cw12T09 PS0jqCXISJPc3t6mbgQtLi76QtUSZAQ5aXu7u7upa5ytrS0ZQS1BRpok27nqWzXaZDeKJLXMyMnJ SapIuhGkliAjyAm/NzQ0VMknH2QEOaHuGYkbO5lrnNPTU1+oWoKMICdt7/7+/qmjo+PFTw3KCGoJ MvL6BgcHX+UelMluFElqmZGYvM7cCDo8PPSFqiXICHLCU35V7f7+voygliAjTZDZy66np0fnKrUE GUFO+IPJycnUNU7s9S0jqCXISGNdXFykanNs6fQtJrtRJKldRuKmTuxPV7RIdnZ2Pj0+PvpC1RJk BDnhb11fX6fa5C4sLMgIagkyUrLaPDMz48tUS5AR5IQ/yLYy39jYkBHUEmSkwd6/f5+qzXt7e9/8 d5nsRpGkdhk5OjpKFcmy3KSXE2RERpCTssg8PViWRWMygpxQ54zETffMNc7BwYEvUy1BRpAT/uDh 4eGpq6ur8HE02urKCGoJMtJY4+PjhetybEcR21J8i8luFElql5H5+fnUjaCYHEctQUaQE/5oc3Oz ctuByAhyQp0zMjQ0VLgmR5crnavUEmQEOeFzU1NTqWucy8tLGUEtQUYaJLaLyHSuihr+PSa7USSp VUaihXlmpWbsZedGkFqCjCAnfC67b1IZ2uXKCHJCXTOSrck6V6klyAhywp+K9reZ4+na2pqMoJYg Iw2Sfcjiey3Mg8luFElqlZGzszM3guQEGUFOeAX9/f2v1k5KRlBLkJHnW11dTV3jyLVagowgJ/yp aGUe1y1Fj6fRVUVGUEuQkcbIbJ8Xr9vb2+/++0x2o0hSq4ysrKxoYS4nyAhywiuIJxkyx9Tt7W0Z QS1BRhog9g0tWov7+vo+dbtCLUFGkBP+VHSkqlIrcxlBTqhjRqK2ZlqYj42N/fDfabIbRZJaZaS3 t7dwkYwn1twIUkuQEeSEb198ZG4ETUxMyAhqCTLyyqKFeeZG0NLSki9RLUFGkBO+YWdnJ3WNs76+ LiOoJcjIK8u2MC/ycIXJbhRJapORk5OTVJGMp8BRS5AR5IRvGx4erkwrcxlBTqhjRjY2NrQwlxNk BDnhldzd3aVamUd3FRlBLUFGXlemhXks/I3a/SMmu1EkqU1G4imGKrUikhOQEeSk7LKrbbe2tmQE tQQZeUUDAwOFa3B0udK5Si1BRpATvm9qaip1jRNdVmQEtQQZeR03NzepzlWTk5OF/r0mu1EkqUVG 4qZOd3d34SIZN41QS5AR5ITvy7YyL3oRIiPICTLyY6enpzpXyQkygpzwyt6/f1+ZVuYygpxQt4xk O1ft7e0V+vea7EaRpBYZOTo6qtSeO3ICMoKcVMXQ0FCqvVSrWpnLCHJC3TKytramhbmcICPICa/s 9vY29VRhK1uZywhyQt0yMjY2lrrGiZpdxJuffvrpKV6x1y381vX19aeL619e8Wcoa0bm5uZSRTKe kkAtQUaQE34sO9lSdNWtjCAnyMj3ZVqY9/f3a2GuliAjyAkFjY+PV2IrRBlBTqhTRrItzCcmJgr/ u9/4moGqe3x8fOrq6kqtyHQjCACKubq6St0ImpmZMWgATa69i4uLBg0ACtrZ2UkdZzc3Nw0awAtt b2+nam/880WZ7AYq7+DgIFUkV1dXDRoAJGSeLoxVukXbTAHwddmuGnFNBAAUk31wJrZ2AuBlMi3M Ozo6UtvkmewGKi+eIMvcCLq4uDBoAJDw7t27hq2+BeBPxU31ojW3p6dH5yoASMreT2xVK3OAOnh4 ePg0gd2oroEmu4HK6+7uthITABoo9nPK7Ks0NTVl0ACeKRbn2j4CABpLp0iA5sluH7G1tZX695vs Birt9PQ0VSQ3NjYMGgA8Q7bdVKzaBSBvZWUldY1zdHRk0AAgKdvKPLZ2AuB54qGIzPZ4Nzc3qX+/ yW6g0hYXF1M3gq6urgwaADzD5uZm6pi7t7dn0ACeob+/v3CtjZv0cbMeAMizNSJA48Xe25lugRMT E+n3MNkNVFrsT1e0SA4ODhowAHimWFWbuTiZnJw0aABJZ2dnqZvus7OzBg0Anim6o2SOu2trawYN ICkehsjU2mh5nmWyG6isDx8+pIrk0tKSQQOAFxgeHk61nbq7uzNoAAnZLhpamAPA8338+PGpu7u7 8HF3dHTUoAEkZVqYx7Z48SR4lsluoLLm5+dTN4Jif28A4PmykzDb29sGDSBhZGSkcI2NLldxkx4A eL7s/cXsPrIA7SwegogJ7KI1NraXeA6T3UAlZVde9vb2uhEEAC+UbWX+nH2WANrV9fV1qsYuLCwY NAB4oWwr83fv3hk0gIKiJXmmxh4eHj7rfUx2A21xIrq8vGzQAOAVjI+Pp1qZPzw8GDSAAuLmuRbm ANBcj4+PqacOowsLAMVMTk4Wrq+dnZ2favJzmOwGKinbYuj8/NygAcAr2NraasqqXIB2Mzw8nNrL LloCAgAvl9lPNl5XV1cGDeAH4nolJrAb3cI8mOwGKifbwnxgYMCgAcArXqxk2uzOzs4aNIAfuLy8 TN1kj5vyAMDr2N3dTR2HNzY2DBrAD2xvb6dqazxc8Vxvurq6nuL1888/G3k+E0/Cjo2N/fryZCxl ycj+/n6qSK6urvqy1BJkBDnhFWVamb+kDZWMICe0S0bW19dT1zh7e3u+LLUEGUFOeCX39/epVubR jUVGUEuQke/LboP3ks5Vb375F8XeUPBbHz58+Cxs8WcoQ0ainYUW5nKCjCAntE48yZA5FsdCNRlB LUFGvm1wcDDVwjxuyqOWICPICa8ne7+xGa3MZQQ5oaoZyXYFnJiYeNH7mexGkaRyGenr69PCXE6Q EeTEoLRQGdvtyghyQlUzkq2pL9nLDrUEGUFO+LpsJ8m1tTUZQS1BRr4huz1EtDx/CZPdKJJUKiNn Z2elO/FELUFGkJN2lH0KsdGtzGUEOaGqGcm2MD88PPRFqSXICHLCK4vrldiCqUwP2MgIckJVM5Lp lvHSFubBZDeKJJXKyMrKSulaCqGWICPISTvKtjJv9OSMjCAnVDUjmcVDcRO+0YuHUEuQEeSkXZVt 60QZQU6oYkayi4diH/GXMtmNIkmlMtLf36+FuZwgI8iJnJTA9fV1av+lubk5GUEtQUa+kG1hPjs7 60tSS5AR5IQGybYy39zclBHUEmTkhbX0NbrzmuxGkaQyGTk5OUkVyYWFBV+SWoKMICc00MjISKqV +f39vYygliAjvxF702lhLifICHIiJ+Xw8ePHp+7u7sLH5YmJCRlBLUFGvpDtkvEa3XlNdqNIUpmM LC0tpYrk8fGxL0ktQUaQExro/fv3qWPz3t6ejKCWICO/MT4+XriGxs13LczVEmQEOaGx5ufnm7rP rIwgJ9QpIw8PD6kW5sPDw6/yvia7USSpTEZ6e3sLF8menp5PqzFRS5AR5ITGifa7mVbmsbpXRlBL kJHfi5vjmRqqc5VagowgJzRedFHJLOjd2tqSEdQSZOQPdnd3UzV0dXX1Vd7XZDeKJJXIyOnpaapI xlPgqCXICHJC48Uq3KLH566uroY9lSgjyAlVy0jcHM9c48Ted6glyAhyQmPF1kuZxWijo6MyglqC jPzB9PR06hrn/Pz8Vd7XZDeKJJXIyOLiYqpIxuQ4agkygpzQeOvr66VoZS4jyAlVy0imhXmj26Si liAjyAnPO0bH6/b2VkZQS5CRvxUdd4vWzoGBgVd7X5PdKJKUPiPRjjzTwryvr08Lc7UEGUFOaJLr 6+vUkw9zc3MyglpC22ck28J8YmLCl6OWICPICU2S7b7y/v17GUEtoe0zcnJy0pIW5sFkN4okpc9I tLLIFMnl5WVfjlqCjCAnNNHg4GDh43R3d3dDWpnLCHJClTKys7OTusbZ3t725aglyAhyQpM8PDw8 dXR0tLyVuYwgJ1QpI7G1bOYa5+Li4tXe22Q3iiS1K5KyqpYgI8gJzbWxsZE6Vh8cHMgIagltnZHJ ycnCNTNutsf+oaglyAhyQvNkjtWNamUuI8gJVclItjtvtDB/ze68JrtRJCl9RjL7PHR2djbkaTHU EmQEOeHbYjVu5kbQ4uKijKCW0LYZiafFurq6CtfM6elpX4xagowgJzTZ3t5e6hon/nkZQS2hXTNy dHTUshbmwWQ3iiSlzsiX79GqfUBRS5AR5ITvy7Qyj9W+r7mCV0aQE6qUkTLcPEctQUaQE74vFqe9 ffu28PF6dnZWRlBLaNuMzM/Pt6yFeTDZjSJJqTOysLDQ8raoqCXICHLCjy0vL7d02xEZQU6oSkbi Se2itTJusjeiLSpqCTKCnPBjExMTLe02KSPICVXISDzM0N3dnWph/tre/PTTT0/xOjk58Y3zmevr 66e1tbVfX/FnaHZGMvs8xF52WpirJcgIckJrnJ2dpSa7l5aWZAS1hLbLSDwlFtctRWtl7BeKWoKM ICe0xvv371PXOIeHhzKCWkLbZSTbwnxjY+PVP+MbXzNQVufn56ki6UYQALRWf39/4eN2/LOv3coc oOz29/dT1zi68AFA69zc3LS8lTlA2cXWsplrnHhY4rWZ7AZKa319PVUkYwURANA6KysrqWO37lJA u4mb4Jk6qYU5ALTW6OhoS1uZA5RdGR58MNkNlNbg4KCTSQCokGwr85gcB2gX9/f3T11dXYVr5NjY mEEDgBbb3NxsaStzgDI7PT1N1cjV1dWG/HeY7AZK6fLyMlUkp6amDBoAlEBmRW8sbANoF1tbWy3f yw4AyNHKHODbFhYWUtc4FxcXDfnvMNkNlFK2hXnsfQcAtF62lfn5+blBA9rC5ORk4doYN9Xj5joA 0HrRbUX3SYA/NTAwULg+xj/bKCa7gVLKtjBvxD4PAEBetpX52tqaQQNq7+Hh4amjo6NwbRweHjZo AFAS2Vbmx8fHBg2ovXhKuwwtzIPJbqB0si3MtQcCgHLp6+srfByPtucAdRedqLQwB4Bqur6+TrUy j7a+AHWX7ezXqBbmwWQ3UDpxYydTJA8PDw0aAJTI/Px86lgeC90A6mxmZiZVF+OmOgBQHtF1pehx vLu7WxdKoPbi4YVMXWwkk91A6UxPT9sHBwAq7OjoKDWpE20BAeoqrlfiuqVoTYwtnQCAcnn37p1W 5gB/kG1h3ujuvCa7gVKJG0FdXV1amANAhcVTDLFq1960APkW5mtrawYNAEpGK3OAPypbd16T3UCp HBwcaGEOADWQbWV+dXVl0IBayrYwVw8BoJxGRkYKH8+jva9W5kBdRTeqMnXnNdkNlEr2RtDDw4NB A4ASyrYyj1XBAHUTN7kzLcx1ugCA8so+yXh2dmbQgNq5vLwsVQvzYLIbKI1sC/PR0VGDBgAlpZU5 QH4vOwt/AKC8Tk5OUsf15eVlgwbUzvr6eum6876JiaV4/fzzz74hPnN+fv40Njb26yv+DI3MSLaF +fv3730JagkygpxQYs1sZS4jyAllzEj2RpAW5moJMoKcUG69vb2pVuYyglpC3TJSthbm4c0vb/ju 3TvfOJ/58OHDZ6GMP0MjM5JtYX57e+tLUEuQEeSEEmtmK3MZQU4oY0aGhoZ0uJATZERGkJMaWVpa Sl3jRJcXGUEtoS4ZKWML82CyG0WSUmREC3M5QUZkBDmpn2wr88nJSRlBLaE2GcneCNLqVC1BRpAT yi/bynx1dVVGUEuoTUbiIYVMDYyHIJrBZDeKJKXIiBbmcoKMyAhyUk+ZVuax8O257a1kBDmhbBnJ tjA/Pj72BaglyAhyQgVkWpkPDAzICGoJtcnI9PR04fr39u3bp4eHh6Z8RpPdKJKUIiNamMsJMiIj yEk9ZVuZxwI4GUEtoQ4ZybQw7+np+dQNA7UEGUFOKL+FhYWmtDKXEeSEMmUk2513YmKiaZ/RZDeK JJUrklqYqyXICHIiJ9URx/mOjo6G7+ckI8gJZcpItoV53DRHLUFGkBOqYXd3tymtzGUEOaFMGcl2 593Z2WnaZzTZjSJJyzNyeHiohbmcICMygpzU2MjISMNbmcsIckKZMqKFuZwgIzKCnNTX/f19akHv c1uZywhyQpkykunOGzWyWS3Mg8luFElanpG1tTUtzOUEGZER5KTGNjc3G97KXEaQE8qUES3M5QQZ kRHkpN6mpqZS1zhXV1cyglpCZTOS7c4bNbKZTHajSNLyjAwODmphLifIiIwgJzV2c3Pz9Pbt28LH +1gtLCOoJVQ1I1qYywnICHJSf1tbW6nj/cbGhoygllDZjGRbmG9vbzf1M5rsRpGkpRnJ3gjSwlwt QUaQEzmppka3MpcR5ISyZCTbwjy2dUItQUaQEzmplru7u1Qr8+j6IiOoJVQ1I7Ozs4XrXTzsEDWy mUx2o0jS0oxkbwSdn58beLUEGUFO5KSCsq3Ms9+xjCAnlCUjw8PDhWtdZ2dnenEPagkygpxQDpkF vfHKTv7ICHJCGTKSbWE+Pj7e9M9oshtFkpZmJNPCvLu72152agkygpzISUVdX1+nbgQtLi7KCGoJ lctI3AjKPOU1PT1t0NUSZAQ5kZOKijmVzDXO3t6ejKCWULmMHB8fl747r8luFElalhF72ckJyAhy 0l4yi9z6+vpSi9xkBDmhDBnZ399PXePEP49agowgJ3JSTbe3t5/a9TZqkZuMICeUISMxL5O5xona 2Gwmu1EkaVlGsi3MYwURagkygpzISXVlW5mfnJzICGoJlcrIzMxMai+7VtwIQi1BRpATXk8jty+R EeSEMmQkOu4WrXNjY2Mt+Ywmu1EkaVlGtDCXE5AR5KS9XF1dNayVuYwgJ7Q6I3HzOm5il3kvO9QS ZAQ54XVlW5kfHh7KCGoJlclIPISQqXFra2st+Ywmu1EkaUlGtDCXE5AR5KQ99ff3Fz7+xz8rI6gl VCUj2Rbm7sOoJcgIciIn1XdxcZE6/s/OzsoIagmVycjKykqqxp2fn7fkM5rsRpGkJRnZ2dnRwlxO QEaQkza0vLycOgeIBXIyglpCFTKSaWHeqr3sUEuQEeSE1zc0NJRqZV60e6WMICe0OiN9fX2F69vA wEDLPuObn3766Slemf3waA/X19efWg788oo/w2tlZHJysnCR7OrqSu1ng1qCjCAnlNfR0VFqMij2 +ZYR1BLKnpFsC/PR0VGDrZYgI8iJnNREdkFv0bkYGUFOaGVGTk9PU7VtaWmpZZ/xja8ZaLa4EdTR 0aGFOQC0oXiKobu7u/B5wODgoEEDSi+7kGdjY8OgAUBNVGlCCKComBhvxEKeRjDZDTTd3t5eqkjG 3ncAQH3EQrZGtDIHaJX5+flUXbu6ujJoAFAjvb29FvQCtRLdqBqxRUMjmOwGmm52djZVJO/v7w0a ANTI7u6uJyCBWunp6dHCHADaWDytnbnGOT8/N2hAacVDB2/fvi1c0xYXF1v632uyG2iqh4eH1F52 MzMzBg0A2vx8YHh42KABpRU3gjI3tzc3Nw0aANRMtO+1oBeoi7hmydS04+Pjlv73muwGmiqKXqZI bm9vGzQAqKHp6enUOcHNzY1BA0ppfX09Vc+ur68NGgDUUHd3d6qVeStb/gJ8z8jISKo77+PjY0v/ e012A001NzdXuEhGm4y7uzuDBgA1tLW1lZocevfunUEDSiluVutUAQDMz8+nrnHOzs4MGlA68bBB poV5GbrzmuwGmiZWK2ZWOE5MTBg0AKipWNCWuXiyxy1QRrHfZuam9vLyskEDgJo6OjrSyhyovOzD CVH7Ws1kN9A0h4eHnuACAH4VE9hamQNVtrKykqpjsZ8nAFBP2Qd9ojsMQNmMj49XqoV5MNkNNE2m lU886eWGNgDU2+bmZmqSaGdnx6ABpRJtyYvWsLj5bW9OAKi36FSZuca5uroyaEBp3N7eprrwzc7O luK/22Q30DSZlY32sgOA+svuA7WwsGDQgNLIbsewuLho0ACg5rLtf2MBMEBZHBwcpGrY3t5eKf67 TXYDTRHt+uxZAwB8aWRkpPD5QU9Pj6cigdLI3syObZ0AgHrLLugdGxszaEBpLC0tFa5fHR0dT/f3 96X47zbZDZSuSGrhAwDtIxa4Zc4Rjo+PDRpQClXcyw4AaLzMgt54RdtggDLo7e0tXLumpqZK899t shsoXZEcGhoyYADQJj58+JC6EaSVOVAG2RbmZboRBAA01rt371LXONEtBqDVst15t7e3S/Pf/qar q+spXj///LNvks+cn59/aqPyyyv+DM/JyOXlZapIrq6uGly1BBkBOWkT0Za8u7u78HlCX1/fV1uZ ywhqCc3MSNzYyVzj7O7uGly1BBkBOWkT19fXqUVxExMTMoJaQsszku3Oe3FxUZrP+OaX/6hYbQS/ 9eVTNvFneE5GsnvZlalIopYgI8gJjTc/P586Vzg9PZUR1BJampHJyclUC/Oy7GWHWoKMICc0R6aV eUyMR9cYGUEtoZUZ6e/vL1y3BgYGSvUZTXajSNLwjGT2sitbkUQtQUaQExrv6OgoNdm9vLwsI6gl tCwjDw8PTx0dHYVr1vT0tIFVS5ARg4KctJn19fUXtwOWEdQSmpWRs7OzSnfnNdmNIklDM3J7e5tq 27OysmJg1RJkxKAgJ23m8fHx05OPL1kcJyOoJTQrI9GSPHMjaG9vz8CqJciIQUFO2kx2W8epqSkZ QS2hZRmJeZkqd+c12Y0iSUMzkm1hvr+/b2DVEmTEoCAnbWhmZuZFF1YyglpCszIyOzubakuqhbla gozICHLSngYHBwufM/T09Dx9/PhRRlBLaElGMvUq2p2XjcluFEkampHMXnbRCtCNILUEGZER5KQ9 xYK3l7TMkhHUEpqVkcxedhMTEwZVLUFGZAQ5aVNxzZK5xjk9PZUR1BKanpFsJ4qlpaXSfUaT3SiS NCwjMXGd2cvua+16UEuQEZCT9pBtZT40NCQjqCU0PSPn5+cv3n8TtQQZATlpD9nzhuXlZRlBLaHp GVlfX3/RwpwyMNmNIknDMmIvO9QSZAQ5ISMWvmXOHa6urmQEtYSmZiS7l93d3Z1BVUuQERlBTtpY piNMb2/vZ63MZQS1hGZkZGRkpHCd6uvr+5MtF8rAZDeKJA3LyPT0tL3sUEuQEeSEwrIL5XZ2dmQE tYSmZiRzwzpuBKGWICMygpy0t+xCuXgaXEZQS2hWRm5vbz/NzRStUQsLC6X8jCa7USRpWEZ6enrs ZYdagowgJxSW3QJldnZWRor6auUAAIAASURBVFBLaFpGsnvZfdmKFLUEGQE5aT9nZ2ep84fY51tG UEtoVkb29/dTNer4+LiUn9FkN4okDcnIycmJvexQS5AR5IS0ycnJwucPscd37PUtI6glNCMjddjL DrUEGUFOaL64bil6/jA8PCwjqCU0LSPxEEHR+hQPN5axhXkw2Y0iSUMysrS0lGphbi87tQQZkRHk hLC5uZmaTDo8PJQR1BKakpG4+fzcPTdRS5ARkJP2lVnQG6+rqysZQS2h4RmJ65Xu7u7KtzAPJrtR JGlIRmJ/uqJFcmRkxGCqJciIjCAnfJJt8zc/Py8jqCU0PCPX19epvexi8S9qCTIiI8gJYXd3N3WN s7GxISOoJTQ8I0dHR7XpzmuyG0WSV89IrD7M3AiKJ7hQS5ARGUFO+EV/f3/h84hYhRyrkWUEtYRG ZiTumdRhLzvUEmQEOaH5Hh4enjo6OgqfR4yNjckIagkNz0g8qZ25xrm5uSntZzTZjSLJq2cku5fd +fm5wVRLkBEZQU741crKSupcIlYjywhqCY3MSKb96C+LcFBLkBEZQU74ReZcIh4ienx8lBHUEhqa kdiDu2hdGh0dLfVnNNmNIsmrZ2RwcLBwkRwYGDCQagkyIiPICZ85PT1NTXYvLi7KCGoJDcvI3d3d U2dnZ+GaNDU1ZSDVEmRERpATPvP+/fvUNc7+/r6MoJbQsIycnJykalLZ55BNdqNI8qoZuby8TBVJ e9mpJSAjyAlf09vbW/h8oq+v7+l3v/udjKCW0JCMxM3mzDXO3t6egVRLkBEZQU74zPX1dWrbx5mZ GRlBLaFhGVldXa1NC/Pw5qeffnqKV8ziw5cH4LW1tV9f8Wf4UUZ2dnZSRdLBVy0BGUFO+Jp4Wjtz TvG///f/lhHUEhqSkbm5uVrdCEItQUaQE1pjeHi48PlEV1fX0//7f/9PRlBLaEhGMt15o3aV3Rtf M/CaMvvPxBNb9rIDAL4m9uHOTC7FPt8Ary32y+zo6Chci0ZGRgwaAPBVcc2SucY5Pj42aMCry24d t7GxUfrPZLIbeDWxl13mRlC04wEA+JpYENfT01P4vGJsbMygAa+ujjeCAIBqnFdY0As0wvr6eqoW Re0qO5PdwKvZ3t62lx0A8Gqmp6dT5xaXl5cGDXhV2SewtI0EAL6nu7tbV0ygpTJbKlSlDpnsBl5N poX527dvn+7v7w0aAPBN+/v7qUmm9+/fGzTgVQ0MDGhhDgC8moWFhdQ1zsnJiUEDXs3Nzc2nuZmi NShqVhWY7AZexcPDg73sAIBXFQvjMhdhExMTBg14NRcXF6mb0aurqwYNAPius7Mz5xdAy8RDApka dHx8XInPZbIbeBXZJ6/evXtn0ACAH4oJ7Mw5xt3dnUEDXkXsv123vewAgNbr6ekpfH4RXWYAXsv4 +Hjh+hPbLlRlKwWT3cCrmJmZSd0Iurq6MmgAwA/t7OykzjFiAR7AaxgaGrKnJgDw6ubn591HBZou uud1dnYWrj2zs7OV+Wwmu4FXkVmRODw8bMAAgEKy+0lNT08bNKDptWd5edmgAQCFHBwcpCa7o9sM wEsdHh6mak+0PK8Kk93Ai11eXqaK5Pr6ukEDAAobGxsrfJ4Rq5QfHx8NGvAim5ubWpgDAA0R1yuZ pytHR0cNGvBi8aR25hrn9va2Mp/NZDfwYjF5nSmS5+fnBg0AaNi5RqxWBniJuKlctOb09fVpYQ4A pExNTdV20gkon1hk09XVVdtFNia7gRfL7mUHAJARe9RlbgQtLCwYNODZ7u7uUi3M1RwAIGt3dzd1 jbO1tWXQgGc7OjqqbQvzYLIbeJHr62v7aAIADRdPTmYW13nKEniu7M3nuHEEAJCRXVw3Nzdn0IBn W1xcTF3j3NzcVOrzmewGXuTdu3epIrm3t2fQAIC0lZUV++cCTZG9ERQ3qwEAssbHxwufb3R3d1vQ CzxbPBRQtN5EJ9+qeRM92uP1888/+7b5TOyrPDY29uvLPst8LSP/4B/8g8JFsqOj4+nh4cHAqSUG BRlBTkg7OTlJTT79h//wHwwaagnPysjf/bt/t7Z72aGWICPICeURrckz1zj/7b/9N4OGWkLaf//v /z1VazY2Nir3Gd/88h8fT2fCb3348OGzgMef4bf+1//6X6kiOTExYdDUErUEGUFOeLaenp7C5x3/ +B//YwOGWkLaf/kv/yV1jeNeilqiliAjyAnPdXFxkTrv+Hf/7t8ZNNQS0v79v//3qVpzeXlZuc9o shtFkmdbXl5OFcnt7W2DppaoJcgIcsKzzc/Pp849bm9vDRpqCSnZG0FXV1cGTS1RS5AR5IRny7QW /vM//3OtzFFLSIuHAYrWmYGBgUp+RpPdKJI8W7Tsc8MZtQQZQU5olqOjo9S5x+7urkFDLSHlH/2j f1S4xgwPDxswtUQtQUaQE15kcXExdY2jRTVqCRn39/dPf/Znf1a4xqyurlbyc5rsRpHkWR4fH5/+ 3t/7e/ayQy1BRpATmnr+0dnZWfj8Y3p62qChllBYtOur+152qCXICHJCuWQX9FZ1Igq1hNaIhwAy Neb09LSSn9NkN4okz7K/v28vO9QSZAQ5oekmJycLn3/ExHhMkINaQhHr6+upa5zj42ODppaoJcgI csKLRFvy7u7uwucfQ0NDBg21hMKmpqYK15e+vr7KbpVgshtFkmeZnZ21lx1qCTKCnNB08SRl5hzk 8PDQoKGWUEjcPC5aW7q6uiymUUvUEmQEOeFVuM+KWkIjtFN3PJPdKJI8y8DAQOEiGf8saolagowg J7yGbJvh+fl5g4Zawg9dX18/vX37tnBtmZmZMWhqiVqCjCAnvIqDgwMdNFFLeHXZ7rzb29uV/awm u1EkSYvVg/aSQS1BRpATWqW/v7/weUi0BPT0JWoJP7K1tZW6xtnb2zNoaolagowgJ7yKuF7p6Ogo fB4yOjpq0FBL+KFM14hY+Ht3d1fZz/rrZPc/+Sf/5Ons7My3jyLJD21ubqZuBJ2fnxs0tUQtQUaQ E17NyspK6lxEXlBL+JHx8fHUjaCHhweDppaoJcgIcsKrmZycTF3jVHlSCrWE5ojF/0VrSlwPVdmb 336YWD10fHwsASiSfFesHszsZffx40eDppaoJcgIcsKrOT09Td0IislxUEv4lrhZnGlh7mkq1BJk BDnhte3u7qaucXZ2dgwaagmFc1H37RHefPmBoiWgNn8oknxL9kbQ1NSUQVNL1BJkBDnh1fX29hY+ HxkaGjJgqCV80+HhoX0yUUuQEeSElsrec11YWDBoqCV80/Lycuoa5+bmptKf983XPtT6+vqnH0TR 13NbFF9fX6fep2zvfXl5Wbn3jr9X9D3iAv7LC/pmvXcrP7f3/v57b29vp4pkFNXnvnf8Vlr1uZ/7 3lGTvHexWmLMW//et7e3pXjvzEl5Kz93PEnqvVv33kVriTH//ev+/r5y7519n3/7b/9t6pzke/X2 pZ+5mZ/be7/svb885hStJV++nrtA/DU+93PeO/6O9/72a3p6OlVPitR3Y/6y13M0872/rCWxYKJV nztqofcu33sXOXdt1eeO8z3vXVzU/Ea994+uhRv53q383N772+/9F3/xF4XPR3p6ep5+97vfvcpc yWt87nadIyrDe2cnu415e8wJxqL/ovXkn/2zf1b5ubE3mQu6b73Gxsae9UHX1tYq/d5zc3OVe+/4 e97be7/kvbP7x7zkFb+VVn3u57531CTv7b2r8t7PbXn12u+dOSlv5efu6+vz3t67Mu/93BuorXzv Rp9XbG5uNvS9W/m5vffzJ7uf+3ruYrVWvXf8He/9Oq+inSKM+ctez72J2Kz3/trCmVZ97teqa967 fd47zve8d3FxTt+o9/7RtXAj37uVn9t7N+69nztX0sr3rvocURneOzvZbczrPycYC1he8xqoCnNj JrtNdntv7134vR8eHp46OjpMdpt49d4mu012e2/vbbK7cpPd37tuMOFssttkt/cu+trY2DDmJrtN dntvk90mu012e2+T3eaITHabEyzte29tbZnsFmyT3d7be3/rvV/rgs5kt/f23ia7TXZ7b+9tsrvZ k92x/9232l6bcDbZbbLbexd9nZ2dGXOT3Sa7vbfJbpPdJru9t8luc0Qmu80Jlva9x8fHTXb/8oo9 q/Tnt2e3Pbu992/fe3FxMVWI/sf/+B8t2cvYnt327PZ927PbHs727LZnd/337I7XX/3VX6XOTfb2 9l7tve2bbc/uVn1ue3a/7nv39/cXriG9vb1PHz9+NOZNeO/nsGe397Zntz277dlt3+w6vPe/+Tf/ 5tn3X+3Z3Z7vbc9uc4JfHjNjsX/RGjIxMVGLubFvTnYPDAwUvoijnuIgF6u6fnk994Yt9dHT01O4 SA4PDxsw1BJkBDmh4bnIXMQ9dzUyagn1dHNzk6ohKysrBg21BBlBTmioo6OjhmyxglpCe4hF/pka cnJyUovP/aYdPiTwctmWcG4EAQDNMDQ01JCnMoH6y7aejpvPAACNFNcrXV1dDW/pDNRTpnV4d3d3 be6RvGnEPqJA/WxubjZkLzsAgJfI7n1lsgr4RbTsK1o7osuVxTIAQDPMzMwUPkfp7Ox89hY7QL3E 9UqmO2/Umrr47mR3PCUBEEZHR1M3ggAAmiH2xMtMdi8uLho04Onh4eGpo6OjcO2Ynp42aABAU+zu 7qaucX60RzPQHrL3R6LleV28+dGHvbu7kxBoc3EjKLOX3cLCgkEDAJom2pMXPU/p6+vzdCbwdHh4 mLoRtL29bdAAgKaIOZnMvVgLeoEQW8tmrnFi69q6+OFk9/v37yUE2tz+/n6qSMaNIwCAZlleXk6d q5yfnxs0aHOZvew8CAAANNv4+Hjh85T+/n4DBjwNDAwUrhuDg4O1+uw/nOyenJyUEGhzs7OzqX1i 7u/vDRoA0DTRti8zabW6umrQoM1Fl4eiNSO2dAIAaKZ3795Z0AsUFjUgUzOWlpZq9fnfFJm40uYP 2le2bc7U1JRBAwCaKq5Xuru7C5+vDA0NGTRoYycnJ6kbQRsbGwYNAGiqaC+cuSe7trZm0KCNra+v p65x4qGBOnmjJTHwPXt7e6kiubW1ZdAAgKbLdKKJ183NjUGDNhWT15l6cXV1ZdAAgKaLRbo60QBF jIyMpLrzPj4+1urzF5rsXlhYkBRoU9kbx7e3twYNAGi6/f391DnL+/fvDRq0qdifrmitiH3vAABa IZ7WLnrO0tHR8alDJ9B+YjF/phNEzPnUTaHJ7t7eXq3MoQ1lW4IODw8bNACgJR4eHj7d4Cl63jIx MWHQoA1dXFykFsZY/A8AtMrR0VHqvGV3d9egQRuKbruZWhHdfOvmTdEPf3p6KjHQZrJ72dkbBgBo pcnJycLnLV1dXRb0Qht69+5d298IAgCqIdoMx3VL0fOW6elpgwZtaGZmpnCdiCfA7+/vazcGhSe7 V1dXJQbazNLSUupG0Pn5uUEDAFomu5o5FvYB7SWzl110i4iuEQAArTI1NZXah9eCXmg/PT09bd/l 7o19qoBv6e/vL1wk458FAGil7D5Vy8vLBg3aSDzBkKkRtjsAAFotWpNnFvQeHx8bNGgj2e6879+/ r+U4vMkMwtXVleS0kXhKd2xs7NeXp3bby+XlZapI9vb2yghqCTKCnNDyjGT27bZYTy1RS9rL4eFh 6hrnn/7TfyojqCXICHJCSzPyr/7Vv3r6O3/n7xQ+f4lOnagltI+VlZXUNc6/+Bf/opYZSU12xyoi 2seHDx8++/7jz7SPjY2NVJGUEdQSZAQ5oUwZKfq6uLgweGoJbWJubs41DmoJMoKcUOtrHAt65UQt aS/Rlds1TnKye3Z2VnIUSdrE9PS0IolagowgJ1Q2I0VfscAPtYT6i/0ru7u7XeOgliAjyAm1v8ax oFctoT1ku/Oa7P7DKy4M4wIRRZJ6e3x8fOrq6lIkUUuQEeSEymak6GtkZMTgqSW0gaOjIzeCUEuQ EeSEtrjGWV9fN3hqCW1gc3PTNc4fvMkOQmx2jiJJvbkRhFqCjCAnVD0jmdfNzY0BVEuoueXlZdc4 qCXICHJCW1zjDA8PGzy1hDYwOjrqGucP0pPdcYGIIkm9zc/PK5KoJcgIckKlM5J5bW9vG0C1hJp7 zl52MoJagowgJ1T1Gufh4cEAqiXU2O3t7dPbt29d4/xBerK7v79fihRJaq63t1eRRC1BRpATKp2R P/uzPyt8DjMxMWEA1RJqLG4EPfdGsYygliAjyAllyUjmdXh4aADVEmosFu27xvmjN88ZiIuLC0lS JKmp09NTRRK1BBlBTqh8Rv7iL/6i8DlMR0fH0/39vUFUS6ipra0t1zioJcgIckLlM/Lnf/7nhc9h onMnagn1NTU15RrnN5412b2xsSFJiiQ1tbKyokiiliAjyAmVz8h/+k//KXUec3BwYBDVEmoqujcU rQX/8B/+QxlBLUFGkBNKmZF//a//deFzmu7u7qePHz8aRLWEGnp8fHzq7OwsXA/++T//5+0z2d3V 1VV4YEZGRqRJkaSmYquCorXg7//9vy8jqCXICHJCKTPyP//n/0ztXzU3N2cQ1RJqKParzNSC0dFR GUEtQUaQE0qZkb/6q79KLeiNDp6oJdRPLNbP1IL/+B//Y/tMdv/Lf/kvU4Nzc3MjUYokNXN5eZmq A1+uJpQR1BJkBDmhTBkZGhoqfF4zODhoENUSamh/fz91jfNlVwgZQS1BRpATypKR7ILe6OCJWkL9 ZLvz/tf/+l/bZ7I79nDIDE5sfo4iSb3E7zpTB/76r/9aRlBLkBHkhNJmZHV11YJe1JI2l73XETeR ZQS1BBlBTihrRqLrbtHzmoGBAa3M1RJqKFMH+vr6nn73u9+1z2T3f/7P//mpo6Oj8ADFnlcoktTL 1NRU4RoQ9eL//t//KyOoJcgIckJpM3J2dpaa5Hr//r2BVEuombi5U7QGDA8PywhqCTKCnFDqjKyv r6eucS4uLgykWkKN3N3dpTo8LC4utkVGfp3sfvfu3acJ7MxE1/39vWQpktRE/J4zC14mJydlBLUE GUFOKHVG4imGzPnN+Pi4gVRLqJHsgpe4eSwjqCXICHJCmTOS3YYyul2hllAf2e68R0dH7TfZvbm5 mRqkk5MTyVIkqYnDw8PU739ra0tGUEuQEeSE0mckFugVPb+J1dEW9Kol1Ed2L7vz83MZQS1BRpAT Sp+R/v7+VCtz1BLqI3OPo7Oz8+nx8bH9Jrtjj7rM4+9WBSmS1MfS0lLqRtD19bWMoJYgI8gJpc9I LNDLnOPs7e0ZTLWEmhgcHCz82+/t7f3UDUJGUEuQEeSEsmcku6Av7uOillB9MXGd7c7bLhn5bLI7 xB5VRQdqaGhIuhRJaiJu7hT97cfqQRlBLUFGkBOqkJHsgt65uTmDqZZQA7e3t6nf/sLCgoygliAj yAmVyMjp6WlqsjvaHqOWUH0HBwep3/7Ozk7bZOTNX/7lXz7F62/+5m8+/Q/ZVUFx84j63hyIH8Mv r/gz9ZQ9QYqnwGUEtQQZQU6oSkZGRkYKn+d0dXV9eroTtYRqiwX92b3sZAS1BBlBTqhCRp77dCdq CdU2Pz+f2qbt7u6ubTLy5sv/ITvp9f79ewmDissucjk+PjZoAEBlrK+vp851Tk5ODBpU3NjYWOpG 0MPDg0EDACojs29vTIz/MukFVFemO29cD7WTP5nsjqcYuru7Cw/Y+Pi4hEHFZW4EdXZ2etoJAKiU y8vL1GT3xsaGQYMKu7+/Tz3tNDExYdAAgEqJpzMz1zj7+/sGDSrs/Pw89ZtfXV1tq/F587X/cXp6 2gpoaBPZvexmZmYMGgBQOZkV0NH2HKiu7M1f+1gCAFWTXdA7Oztr0KDCYlF+5jcfk+Pt5KuT3dlN zg8PDyUNKmprayv1e48bRwAAVbO4uJhq8xdPhgLVtLCwkLrGub6+NmgAQOUMDAwUPt/p6+szYFBh 0Y2q6O89akO7+epkdzyp3dXVVXjgYlN0oJoynRzc+AUAqurDhw8W+EGb6OnpKfxbHxoaMmAAQCUt LS2lrnEuLi4MGlRQzMlkuvMuLy+33Ri9+db/I7NKIPb4tocvVFP8fov+1mNvbwCAKooFvZk9fG3d AtUUN3EzN33b8UYQAFAPx8fHqfOe9+/fGzSooOw2TVEb2s03J7vfvXuXGryzszOJg4rJPuEULc8B AKoq29Hm8fHRoEHFZPeyOzk5MWgAQGVFe/Ki5z2Tk5MGDCpoamqq8O88ngC/u7truzH65mT31dVV 6gIxJseBallZWUn9zm9ubgwaAFBZe3t7qXOfWBgIVMvo6Gjh33hs36ZLHQBQZZn7u52dnRb0QgVl uvNG1+529OZ7/8/BwcHCAxgXlEC1xP509rIDANrF9fV1ap+r+fl5gwYVEotzM7/x2dlZgwYAVFq2 lfnh4aFBgwrJdudt1+0KvjvZvbq6mhrE29tbyYOKiJu9md931AMAgKrLPPXZ39/vqU+okNh2KXON s7+/b9AAgEqL65XoVlP0/GdhYcGgQYUsLi7qzlvAdye7Yx9u+/lCPWX3sjs/PzdoAEDlra2t2c8X air2oSz62+7o6GjLvewAgPrJ7Ofb29trQS9USF9fX+Hf98jISNuO05sf/QM9PT16wUMNjY2NFf5t R0F1EgQA1MHFxUVqsnt9fd2gQQXE/pOxD6X7FwBAu9nd3U1d45yenho0qIDsA8nxgGO7+uFk9/T0 dOGBjL2xHh4eJBBKLm4ExZMM2tsAAO0oszJ6eHjYgEEFHBwc6EwHALSl6FYTczO2q4R6yXamOz4+ btuxehP7OcTr559//uo/8O7dO23+2lS0rY6nf395aWNdH3t7e6nf9fb2toygliAjyAm1ycjc3Jw9 r+RELamZ+fn51O/69vZWRlBLkBHkhNpkZGhoSKtjOVFLaiZ+q0V/1zHPGw85tmtG3vwyEDGp/TVx YyezKmh5eVkCa+LDhw+ffbfxZ+rhtW7wyghqCTKCnFDFjBwdHb3Kwj/UEspjcHAwtVeljKCWICPI CXXKyOLiYuFzoej4+a1JMdQSyiE7NzszM9PWGfnhZHfIrAqKi0Z7+yqSlFf8PuN3+hqtO2UEtQQZ QU6oYkbixk6serali5yoJfWQbd35vd+0jKCWICPICVXMSLQvzizoPTw8NMBqCSUWi+4zv+no5tvO GSk02R17OGQGVZsERZLqfK8/eq2vr8sIagkygpxQu4xMTU1Z0CsnaklNZG8ERXcHGUEtQUaQE+qU kVjQ29nZWfh8KLaAQS2hvDL3LGLh7/39fVtnpNBk99nZ2atNjqFI0lqvuXhFRlBLkBHkhKpmJDs5 ZkGvWkJ5ZW4ExU3g77XtlBHUEmQEOaGqGYk2xkXPibq7uy3oVUsoqezilfHx8bbPSKHJ7pBpexyb pqNIUk6vuS2BjKCWICPICVXNSLbtcSwYRC2hfLLbEszOzsoIagkygpxQy4zs7u6mFvSenp4aZLWE EspuS/D+/fu2z0jhye5oa5EZ3Ng8HUWSconfZeam7tLSkoygliAjyAm1zUgs0i16XhQLBlFLKJ9o Sf5ae9nJCGoJMoKcUOWMZBf0rqysGGS1hBLa2Nh41flYk90vuICMtoAokpTL1tbWq+1lJyOoJcgI ckLVM/LaF5CoJTRfdmH+7e2tjKCWICPICbXNyMDAgAW9cmJQKu61F+ab7P6NaA3W0dFReIAnJiYk UpGkZOJ3+Vp72ckIagkygpxQ9YxkW4P96IlQ1BKaL7PlWtz8lRHUEmQEOaHOGYlOnZlrnKurKwOt llAijejQYLL7C5OTk4UHOPbMQpGkPB4eHlILVqanp2UEtQQZQU6odUZiYV8s8Ct6fhRPkKKWUB5n Z2epm7mrq6syglqCjCAn1Dojr73XL2oJzbW7u5v6De/v78vIU3KyO1qTZwb54uJCMhVJSuLk5OTV tyKQEdQSZAQ5oeoZySzo7e7ufvr48aPBVksoiZi8zlzjnJ6eyghqCTKCnFDrjMT1Sk9Pjw69ckJF TU1NFf79xhPg9/f3MvKUnOzOPj6/vr4umYokJRG/x8yNoPi9ywhqCTKCnFD3jGxtbaXOkWRPLaE8 MnvZxU3fIotVZAS1BBlBTqh6RqJj52tPlqGW0HjRfS66Zr/2YhWT3V8xODhYeKBHR0elU5GkJIaG hl79tysjyAkygpxQ9Yzc3NykFvSura0ZbLWEEsj+dmdnZ2UEtQQZQU5oi4zs7OykFvTu7e0ZbLWE Ejg6OmrINgQmu78i9qnLDPbt7a2EKpK0WPZG0PLysoygliAjyAltk5HM06HDw8MGWy2hBLJdGWLv OxlBLUFGkBPaISMxJ5M5T5qbmzPYagklsLi4mPrtxryPjPxeerL74ODg1ff9RZGksbI3gg4PD2UE tQQZQU5om4zE09qZNn8W9KoltN7MzMyrb9MkI6glyAhyQl0yEot0i54nRTdf1BJar7+/vyEL8U12 f8XDw8NTR0dH4QGPzdRRJGmtycnJwr/Zzs7OT3tDyAhqCTKCnNAuGTk9PdXmT06omN7e3sK/2eje ICOoJcgIckI7ZWRjY6MhT4iiltAYl5eXqe686+vrMvIb6cnukJk4i4nxmCBHkaQ1GrlARUaQE2QE OaEOGfn48eNTV1eXBb1yQkWcn5+nbt5G9wYZQS1BRpAT2ikj2fOl6AyKWkLrxP7bmd/s2dmZjPzG m7/8y798itff/M3fFP5L2ZbIsak61RPtGXd2dn59addYTfH7a9TWAzKCnCAjyAl1yUhMYDeiEw5q Ca8vnmJo1I0gGUFOkBHkhLpkpKenp/D50sTEhAFXS2ihzD2JWKwfi/Zl5I/ePOcvRUuLzOP0q6ur kgotsrCwkLoR5GAIALSjg4OD1DmT1fLQOtGWvFE3ggAA6mJubk6HXqiAuF7JdOedmZkxaF9489y/ mLm4HBgYMNLQIvH7K/pbHR0dNWAAQFvKbv2ysrJi0KAFsovv4yYvAEA72t/fTy3o3dvbM2jQAl+2 GfdbzXv2ZHfseZUZ/Ovra6MNTXZ5eZn6nUY7QACAdhUL/4qeNw0NDRkwaIHstmpuBAEA7eru7i61 oNciQWiNWExvvvVlnj3Znd0H2AUmNF92L7uLiwuDBgC0reyC3rh5BDTX5ORk4d9oPAFumyYAoJ3F XtyZVuaPj48GDZqsv7+/8O90eHjYgH3Fsye7o4d8T0+PHvJQYuPj47YbAAAo6OzsLDXZ/e7dO4MG TRQ3XzNPJ8XNXQCAdhbXLJlrnMPDQ4MGTRRPaWd+o7FInz/15iV/OdpaFP0Curu7P02QA80RTxp1 dnYW/o3Oz88bNACgrcX1SldXV+Hzp3jCFGieg4OD1I2gzc1NgwYAtLXsNpfLy8sGDZpoY2Mj9Rs9 OTkxaF/xosnu/f19XwKUVPZG0PHxsUEDANpeLADU5g/KaWFhwV52AABJmRbJfX19HlqEJhobG/NQ 8St40WT3w8PDpz2win4R8SQ40ByZG7XxO47fMwBAu9vZ2bFgEEpqaGjIXnYAAElLS0sWDEIJ3dzc pOZYZ2dnDdo3vHnpvyD2wLLqAMonfm/2sgMAyLm9vU3dCIonTYHGi5uumRtB6+vrBg0A4G/FAt3M Nc7W1pZBgybY3t5O/TY/fPhg0L7hxZPd2X7yp6enRh0a7OzszF52AADPNDg4WPg8KloCAo0XN10z 1zjn5+cGDQDgb8UDiF1dXYXPo6anpw0aNMHMzEzh32VnZ6dt1L7jxZPdFxcXqQtOq6uh8VZX/z97 dwvTx7b1ARhRUYFAIBAIBAKBQCAQCAQCgUAgEAiSg0AgEAgECaICgahAIBAIBAKBQCAQFQgEgpwg EAhugkAgEIiKir7v6r3n3vPRj1nw/5iP50kQTZpz2j2/WZ3Ze8/am6n78vb21qABALzyWSreiYD2 mp6edtYkAMArZRbV3r9/b1EN2izusVjALnpfzs3NGbSf6GnFfyReJJ2bBeUxMTHhngQAeKVslxwb eqG9np+fv026Ol4AAOB1tEuGcnG8QGu1ZLF7fX298AWJM7ZeXl6MPLRJnGWXKZJx/wIA8FcDAwOF n6cmJycNGLTR0dFR6h3n5OTEoAEA/El09sw8T62urho0aKO1tbXUPfn4+GjQfqInFp/jJ3b2vFZ2 B0K8qFJ+cb56fLX/x4/z1quhk7v0ZAQ5QUaQE+qakeXlZRt65YSSiMnWzDtObACWEdQSZAQ5QUb+ anBwsPDz1OjoqAugltBGw8PDHevO24SM9PwxWB8/fnz1fyR6y2spVj+xCKp1SfXMzs4Wvhf7+vre dJadjCAnyAhyQl0zEl+GZhbXLi4uXAS1hDaJydai9+LY2JiMoJYgI8gJMvIdmQ29viRVS2ifp6en 1L24ubkpI7/QksXukFlgix1Eb1lgQ5Hk+7IbT+K+lRHUEmQEOUFG/im+1M48V21sbLgIagltcHd3 l5oIeuu9KCPICTKCnFDXjJydnaWeq97SDRi1hB87Pj5O3YvX19cy8gstW+zOtk7WSkGRpPWyDyzb 29syglqCjCAnyMgPTE1NFX6uGhkZcRHUEtpgZ2eno3MNMoKcICPICXXNSPZDqfn5eRdBLaENMl0W WvHxsMXuhDgTK/MCurW1JdGKJC2WPcsuvpKQEdQSZAQ5QUa+L74Q7eSzFWoJ/zQ5OVn4Huzv7zcR hFqCjCAnyMhPZDr09vb2flsgRy2hteK9peh9ODc3JyMFtGyxOwwMDHTsHC0USf5peHi4o18fyQhy gowgJ9Q5I+fn56nF7la8U6GW8D9xnMC7d+8K34OLi4syglqCjCAnyMhPZDv0RidR1BJaJzpRdXqe wWJ3UrxYZi5SHMKOIklrxP2UmQiKr8BlBLUEGUFOkJEfiy9EMzuup6enXQi1hBY6PDxMzTGcnJzI CGoJMoKcICM/8fDwkJpDXltbcyHUElpoc3Oz4x3kLHYnHR0dpS5S/H4USVoje/8dHx/LCGoJMoKc ICO/kNnQG5NGz8/PLoZaQot04/6TEeQEGUFOqHtGJiYmCj9jRSdR1BJaJ7ped7I7b1My0tLF7nix fP/+feELtbCwINmKJC0S91PmvJVoCSgjqCXICHKCjPxcN74sRS3h3zKdFWZmZmQEtQQZQU6QkQKy X5be3Ny4GGoJLZDtrLCxsSEjBfW0+ny5aN1X9EINDQ19aw2IIsnbxH3U19dX+N6bnZ2VEdQSZAQ5 QUYK6MaZwaglfP16cXGRmoTd3d2VEdQSZAQ5QUYKuLq66spzFmpJ0+3v76fuvXgnkpFiWr7YHf+d zMW6vr6WcEWSN8pOBO3t7ckIagkygpwgIwVlNvTGl6g29KolvN3Ozk7Hz7KTEeQEGUFOaEpGBgcH Cz9nLS8vuxhqCS0QHyF2Y27BYvcrxOJ15oU0WmagSPI20c4ic989Pj7KCGoJMoKcICMFZTf0Xl5e uiBqCW+UmQiKc+9kBLUEGUFOkJHiYgG76LPWwMCADb1qCW/0+fPn1DHQrewaZ7H7FbLtlMfHx6Vc keSNRkZGCt9zo6OjMoJagowgJ8hIQvZcLRt61RLeJiaCent7O36WnYwgJ8gIckJTMnJ0dNSVdsqo JU11dnaWuufiHpWR4lq+2B0WFhYKX7CYNIrJIxRJXie+0s4UyfX1dRlBLUFGkBNkJCmzubCVX5mi ljTRyclJ6h0nfr+MoJYgI8gJMlJcHAGjQ6+c0Dmrq6upe+7p6UlGEtqy2H1wcNCV84NRJJso7p/M /XZ1dSUjqCXICHKCjCRFC7HMht74MhW1hNdZWVlJ3W8mglBLkBHkBBnJs6FXTuic4eHhrnTnbUpG 2rLYHS+a3eo9jxugaTJn2fX397f0fBUZQU6QEeSEpmTk+Pg4tcHw/PzcRVFLeKXBwcHC99rk5KSM oJYgI8gJMvIKcRRM5h1Hh161hNeJNdNuHo1msfsN4oWz6IUbGBho6QIcboCmeHl5+drX11f4Xlte XpYR1BJkBDlBRl753JXZ0BtfpqKWkHd9fZ2adN3e3pYR1BJkBDlBRl4hzuHWoVdOaL84fztzr7X6 GjZisfu33377Gj+///57S//D8cKZuXiXl5cSXzJxFnS0pP/jJ35NucQXQ5n7LIqqjKCWICPICTLy OnNzc4Wfu6JFGWoJ7Z9LuL29lRHUEmQEOUFGXiE+QIxOoEWfu+J9CLWEvIWFha5+HNyEjPS06z98 c3PT1d3Y0ATr6+up++z5+dmgAQC80v7+flcX4aAJZmZmbCoBAOiQOGK26LNXb2/v18+fPxs0SIiF 60x33vn5eYP2Cj3t/I8PDQ0VvoBjY2OuBiSNjIwUvsfifgQA4PVi93PmnC0beiEnJoJiErXoPba2 tmbQAADeIL7yzGzojU6jQHHZ4wLiniSvrYvdq6urqYsYh7QDxdzd3aXur1af1w0A0ETxJWnR56+J iQkDBglnZ2epd5z4/QAAvN7Dw0NqQ290GgWK29jYSL3jxLoPeW1d7D45OUldxOPjY1cECtrd3U3d X3E/AgDwNtkNvc5Lg+KyxzTZMA8A8HZTU1OFn7+i0yhQXKY77+joqAF7pbYudsf5De/fvy98IVdW VlwRaMNDSOzOc143AMDbZb883dvbM2hQUBxvVvTeivchAADebmtrK/WOE1+DA792f3+furd0Tni9 nnb/DzILcs4UhmKyG0mmp6cNGgBAi57DMmcKz8/PGzQoIDsRtL29bdAAAFrg06dPNvRCGxwdHaXu rbgXeZ22L3ZnWy3HCy7wc9kvij5+/GjQAABaZHZ2tvBzWF9f39cvX74YNPiFWLzOvONcXV0ZNACA Funv7y/8HDYzM2PAoICFhYXC99Xg4KC5gzdo+2J3HKZuVxC0VvasyNvbW4MGANAi8c6SeRa7vLw0 aPALma5wNpEAALRWHDFb9FksOo6+vLwYNPiJeF+J95ai99Xy8rJBe4OeTvxPBgYGCl/Qubk5VwV+ YXh4uPA9FbvyTAQBALROnFH37t27ws9jcQYe8GPZY5qWlpYMGgBACx0eHqY29J6enho0+Ins8QDR 8pzX68hit11B0DrZbgmLi4sGDQCgxcbGxgo/j01OThow+InsWXbHx8cGDQCghWJNJrOhd3Nz06DB T6ytrVkX7aCOLHZnX1ztCoIf29nZsSMIAKDLYnIn80x2f39v0OAH4kvtzETQ8/OzQQMAaLHx8fHC z2Sx+Rf4sZGRkcL30/T0tAF7o44sdj89PaV2BcWX4MD3Rat/O4IAALrr4uIitdh9cHBg0OA74sil wcHBwvfSzMyMQQMAaIPt7e3UO050IAX+6fb2NnUvffz40aC9UU+n/kexM6HohR0aGnLGMPzAwMCA HUEAAF0W7yu9vb3OGIY3yp5lF52uAABovewC3e7urkGD79jf30/dS3Hv8TY98cV1/MTgt1O29fL1 9bWr02WXl5ffNh788RO/pruurq5K9cAhI8gJMoKc0OSMxFncRZ/L+vv7XSS1hO/IHglwc3MjI6gl yAhygoy0iY47csLbzc/PF76P+vr6ZKQFejr1mXx2V1C7F9/5tb/vsI9f013ZiaCHhwcZQS1BRpAT ZKRNsm3+bOhVS/iniYmJwvfQ6OiojKCWICPICTLSRnHEbNFns/iI8vn52YVSS/iTz58/fztetuh9 FMfWysjb9XSyJ3xmV9Di4qK7QpHkb8bGxgrfQyMjIzKCWoKMICfISBvF4rX2y3LC68Xm3JgkLXoP ra2tyQhqCTKCnCAjbXR8fJx6xzk5OXGh1BL+5PT0tHQf/lrsbrHMrqA4/8653Yok/5OdCFpfX5cR 1BJkBDlBRtoss6E3Ni6ilvA/2bPsLi4uZAS1BBlBTpCRNnp5eUl9lbq8vOxCqSX8SWYdtBPdeZuS kY4udh8cHJTuRRZFsir29vZS98/Z2ZmMoJYgI8gJMtJmq6urqWe0x8dHF0st4T+iZV/ZNsTLCHKC jCAnND0jcRZ30We02Pzro0W1hP+JM7HLtiHeYneLZb9M3djYcGcokvxH7JIr20SqjCAnyAhyQtMz EhsMM89ou7u7LpZawv+LSdG+vr7C987CwoKMoJYgI8gJMtIBsVaUece5vb11sdQS/t/d3V3q3tnc 3JSRFunoYncYHR0t1ZnDKJJVMTw8XPjemZiYkBHUEmQEOUFGOuDz58+pNn+Li4sullrC1/yZ99vb 2zKCWoKMICfISAdkF+wODw9dLLWE/7ezs5O6dy4vL2WkRTq+2B1fa2cudhRWFMmmi91xmfvmw4cP MoJagowgJ8hIh2Ta/PX392vzp5bwNf/FUCyOywhqCTKCnCAjnZH58KpTHXhQS8pucnKylHMDFrvb IM7h1uZPkSQnvmKwIwi1BBlBTuSEcmZkb28v9ax2fn7ugqkljTc9PV3KsyBlBDlBRpATZOTr15WV FRt65YSEl5eX1DHOnez6ZrG7TaL4Fb3g8ZUEimTT2RGEWoKMICdyQnkz8vDwkHqp3dracsHUkkaL iaBM+//l5WUZQS1BRpATZKSDGdnf309t6I2PHFFLmuz4+Dh1zxwdHclIC3VlsTvaWhS94PECHOfg oUg2VXZHkIkg1BJkBDlBRjqfkdHR0cLPa7GREbWkyU5OTlITQfH7ZQS1BBlBTpCRzmUku6F3fX3d BVNLGi3TDSHurefnZxlpoa4sdh8eHqZebE9PT90pimRjZXcEmQhCLUFGkBNkpPMZ2djYSD2zPT4+ umhqSWPFBt3MBvjYACwjqCXICHKCjHQ2I2NjY4Wf2UZGRlwwtaTRxsfHC98vcaSTjLRWVxa7n56e SvulKopk2WQnguwIQi1BRpATZKTzGYlzuMvasgy1pGwGBgZK2wlBRpATZAQ5QUb+bXNzM/WOc3d3 56KpJY2U7YSwvb0tIy3WlcXukDmDeHBwsGNnEKNIlk3mjPuJiQkZQS1BRpATZKQLGckePbO4uOii qSWNdHV1lZo0XVtbkxHUEmQEOUFGupCR7HPbwcGBi6aWNFL2jPvr62sZabGuLXZvbW3ZFaRI8guX l5ep+8SOINQSZAQ5QUa6l5HMht7e3l4betWSRvrw4UPqHSe6JsgIagkygpwgI93JSKYjz9zcnIum ljTSwsJCqjvv58+fZaTFurbYfXNzo82fIskvxH2ZuU9it52MoJYgI8gJMtKdjGQX8Tr97IZaUgaz s7Ol3hQiI8gJMoKcICP/Ex2pij679fX12dCrljROZD6yX+ZNIRa72ywTAOd2K5JNlNkRFO3OTQSh liAjyAky0r2MZNv8dborD2pJt8UXDPElQ9F7ZH5+XkZQS5AR5AQZ6WJGTk9PU+840akUtaRJohNV 5h7Z29uTkTbo+e23377Gz++//97x/3lmV5Bzuzvv8fHx2zkbf/zEr+mc7I6gpaUlGUEtQUaQE2Sk yxnJtPmbmppy4dSSRslOlnZjIkhGkBNkBDlBRv7n6enp67t37wo/v62trblwakmjROYz7zgPDw8y 0gY93fyfHx4e2hUEP3BxcZG6P6JIAQDQXSsrK6mzup6fnw0ajbGxsZF6x7m/vzdoAABdNjk5Wfj5 bWRkxIDRKMPDw+6PEujqYvfLy0tqV9Dm5qYrRmNkJoJiojTuJwAAuuvk5CS1mBdfukJTjI6OFr43 YtIIAIDu29raSr3j3N3dGTQaIb6Qztwb1jjbp6fbf4Bo3Vc0COPj464YjRG7fIreGzMzMwYMAKAE YgNi5iiabpxJDN0QX2lnJoLW19cNGgBACVxdXaWe43Z3dw0ajRDddjP3RnTzpT26vti9s7OTCoPz BmiC2P2WuS+2t7cNGgBASczOzhZ+jouF8S9fvhg0ai87ERSTqgAAlEN/f78NvfA3S0tLhe+L3t5e 7/5t1PXF7uvr69QL78ePH101am9vby91X9ze3ho0AICSiHcWu7vhr6IbVdF7YmBgwEQQAECJLC4u po7c/Pz5s0Gj1uJ9JRawi94XsSme9ukpwx9iaGhIIOBP5ubmTAQBAFRUtl1znIEHdRaTnTHpWfSe WFhYMGgAACVyeHiYese5vLw0aNRatr2/D3nbqxSL3fEiWzQQ7969+/r09OTKUVtxzmNmImh5edmg AQCUzPDwcOHnufHxcQNGrZ2fn6cmgo6OjgwaAECJxIbeWJsp+jy3sbFh0Ki12LSeecexrtlepVjs 3t/fT4Xi+PjYlaO2oo2liSAAgGqLyZ3MM93j46NBo7bW1tZS98Pd3Z1BAwAomdikW/R5bmxszIBR a1NTU+6HEinFYvfDw0NqV9DKyoorR21lJkbjvnl+fjZoAAAlk/2S9eTkxKBRW5lOB/F7AQAon83N TV+ywtf8mub6+rpBa7OesvxBYmdD0WDEGd9QV5mJoMnJSQMGAFBCX758SR1NY0MvdXV9fZ2aFDUR BABQTp8+fUo910VHX6ijg4OD1L0Q9w7tVZrF7g8fPmhrRuPFbrfMfRD3DQAA5TQzM1P4uW5gYODb AjnUzfb2duod5/T01KABAJRUf39/4ee62dlZA0YtLS4uFr4Pent7deftgNIsdl9dXaVegPf29lw9 aufw8DB1H9zc3Bg0AICS2t3dtaGXxotuVI5pAgCoh7m5ucLPdn19fTb0UkuDg4OF74Pp6WkD1gE9 ZfrDxNcMdgXRZJFrZ9kBANRDdkNvLI5Dnby8vKTOsjMRBABQbtGaPPOOE+9EUCfZdv7R8pz264kX z/gpw/kJdgWVy+Xl5bfz0f/4iV/TXpHrKp3rKCPICTKCnCAjP5fZ8R1tz1FL6uT4+Dg1EfTx40cZ QS1BRpATKHFGHh4eUpsZt7a2XEi1pFY2NzdT7zj39/cy0gE9ZXqpzJ7l5aZtr7/vUIlf0z7X19ep /Jdhg4qMICfICHKCjPzc8vJy4ee79+/ff/38+bOLqZbURib/8XN7eysjqCXICHICJc/I2NhY4ee7 0dFRF1ItqZWJiYnK5b8JGSnVYnd2sc+uIDdAnWxsbFTuTEcZQU6QEeQEGfm509PT1DPe2dmZi6mW 1EYcvVS1Y5pkBDlBRpATZOTnsl+2Pj09uZhqSS1EljOdDdbX12WkQ0q12B0ybf5iBwVugLrI7Agy EYRagowgJ3JCNTLy/Pycehkuw1E1ckIrPD4+prK/trYmI6glyAhyAhXISHTczSx2Hx4euphqSS1E lqu4md1idxesrq4WDkq8OMfkEW6Aqnt5efnWttJEEGoJMiIjyAn1y0hmU2Ns/v3y5YsLqpZUXhy7 lJkIOj8/lxHUEmQEOYGKZKS/v7/wc97S0pKLqZbUwuLiYmr9MtZ9ZKQzSrfYHTsdMi/EJycn7jA3 QOUdHR2ZCEItQUZkBDmhphnZ3t5OPevd3Ny4oGpJ5S0sLKQmgspyXr2MICfICHKCjPza9PR04We9 gYEBG3rVklrIbPKYnJyUkQ4q3WJ3vOBmvnBdXl52h7kBKi+zI6i3t7c0DwcygpwgI8gJMvJrFxcX qcXu3d1dF1QtqbR4X+nr6yuc+bGxMRlBLUFGkBM5oUIZ+fDhQ+odJ1qfo5ZUWbZ9f9wjMtI5pVvs DjMzM9r8uQEaJXa3Fc38/Py8jKCWICPIiZxQsYzEe4sNvXLSFNkNHhsbGzKCWoKMICdyQoUycnV1 lXre29rackHVkkqLNdQqdudtSkZKudidDY1dQW6AKstOBMXZdzKCWoKMICdyQrUysrKyYkOvnDTG 5uZm6h0n3olkBLUEGUFO5IRqZSTzAdfExIQLqpZU2tzcXCW78zYlI6Vc7L67u6tsOwBFkqxsy5eH hwcZQS1BRpATOaFiGTk8PEw9811fX7uoakllRVtyE0GoJciIjCAn1DsjmQ297969+/r8/OyiqiWV FMcvx3tL0bzHsbUy0lmlXOwOw8PDdgW5ARphamqqkmfZyQhygowgJ8hIcTGxExM8RZ/74stY1JIq is25maybCEItQUaQEzmhmhk5OTlJbeg9OjpyUdWSSoqW5FXtztuUjJR2sTvO7CoanPfv32vz5wao pJeXl9REUJnOspMR5AQZQU6QkZzx8fHCz33xe1FLqigmdjITQdH1QEZQS5AR5EROqF5GYm471maK PvctLy+7qGpJJa2traXecW5ubmSkw0q72J3dKVGmM74USYqK3WxVzrmMICfICHKCjBSXPb7m8fHR hVVLKmdhYSGV86enJxlBLUFGkBM5oaIZmZ6eLvzcNzg46KNFtaSSRkZGCuc8ulbLSOeVdrE7il5f X582f26AWovdbFU9y05GkBNkBDlBRt72Z6xa6zM5oYjMkWSTk5MyglqCjCAnckKFM7K3t5d6x7m+ vnZh1ZJKubu7S2U8vgKXkc4r7WJ3iBffqp5lrEhSRH9/f+GMz83NyQhqCTKCnMgJFc5IdkPv0tKS C6uWVEr2vO6yHdMkI8gJMoKcICM52YXA6HaFWlIl2Q0d0bVaRjqv1Ivd8bV2JkTxYo0boCpub29T +d7a2pIR1BJkBDmREyqekUyL59gYqc2fWlIl2fO6Ly8vZQS1BBlBTuSEimdkYGCg8PPf1NSUC6uW VEp8hFg033GGfRnf4S12d1mcT5x5UY4dFrgBqmJnZ6fyLV5kBDlBRpATZCQnuxh4dXXl4qollZGZ CIouByaCUEuQEeRETqh+RhYXFyt9VKec8COR1chslY9pakpGen777bev8fP777+XMkhVb/NcZY+P j18PDg7++xO/pnUyE0GDg4OlfAiQEeQEGUFOkJGc5+fnVJvn7e1tF1ctqYTPnz+n2vSX9f1dRpAT ZAQ5QUZyDg8PUxt64yNH1JIq+PsicVXf35uQkZ6y/wGzu4LiBRvK7uXlJTURtLy8bNAAAGpibGys 8HNg/F6ogrOzs9REUEyyAABQfU9PT6kNvRsbGwaNSlhfX698d96mKP1i99HRkV1B1M7p6Wkq13Ef AABQD5ubm6lnQTvzqYK1tbVUru/v7w0aAEBNRPtmG3qpm4mJicK5jrPrtejvntIvdtsVRB1ldgRF /qPdJQAA9ZBthRbnfEPZTU1NVf4sOwAAXifaN2fecR4eHgwapRabzjNrk0tLSwati3qq8IccHx8v HKj4vVB2IyMjJoIAABoqjl7q7+8v/Dw4Pz9v0Ci1OKbp/fv3zqIHAGiom5sbG3qplTh2KZPpk5MT g9ZFlVjsjq+1M6GKr8GhrGLXWmZH0NbWlkEDAKiZWMDWDo26iImdzDv75eWlQQMAqJF4X+nt7S38 PDg3N2fQKLXFxcXCee7r6/PO3mWVWOyOF+HMi/Ph4aErS2nt7u6aCAIAaLj4kiHzTBitz6GsVlZW bN4AAGi4WMAu+kwYC+OeCSmzTDc2mze6rxKL3dHmL9MSTW98ymx2drZwlqOg+kcfAKB+ottPZrFb 22fKKt5XBgcHteUHAGi47Ibes7Mzg0YpxWbzTJb39vYMWpf1VOUPOjU1VThY8aJtgZAyym7ciC8k AACop6GhocLPhfE+BGUUk5SZiaA4+w4AgPqJ42Uzx3eur68bNEopjpbNvOPEZna6qzKL3Vo/UwcX FxepHB8fHxs0AICaismdos+FsWEyNk5C2Xz48CH1jnN/f2/QAABqamJiovBz4ejoqAGjlCYnJ1PH NNF9lVnsfnx8TL1Ab25uurqUzsbGRirHsRsOAIB6Oj8/1+aPystMBA0PDxswAIAai3UZ899U2fPz c6pDweLiokErgZ4q/WEzbf5iBxGUTexWK5rh8fFxAwYAUGMvLy+pl+i1tTWDRqnEpvRMhh3TBABQ b9FxN7PYfXh4aNAolei2m8nw0dGRQSuBSi12a/NHlWUnguIrcAAA6m1mZsZXsVTWyclJaiLo9PTU oAEA1Fx/f7/NkFTW8vJy6h0n1n3ovkotdnuRpsqy+dWmEgCg/ra3t1PPiHd3dwaN0ohuA0WzGxt/ o5sBAAD1Fm2dM+cdf/nyxaBRGoODg4XzOzIyYsBKoideOONnf3+/9H/Y+FI7vtguGrTYgcHrRcuR aB3/x0/8mtfL7AiK3W9V6EwgI8gJMoKcICNvc319nVrs3t3ddbHVktKIbgNFszs1NSUjqCXICMgJ DchItCbPvONcXV252GpJJd/Poxu1jJRDzx8X5ePHj5X4A8/PzxcOWuzAsCvo9T59+vSX8Yxf83qZ 9i2RcxlBLUFGQE5oRkYyO8ej7TlqSRnc3t6mJoI+fPggI6glyAjICQ3IyMPDQ+o5cWdnx8VWS0oh 23nt/PxcRkqicovd8efMhO3m5sYd6gbouuyOoL29PRlBLUFGQE5oSEYyHYCi01UVOgDJSf1Fd7g6 frEjI8gJMoKcICNvF+3Jiz4nTk9Pu9hqSSlMTk4Wzm1vb29l3s0tdpfQ/f196oU6dmLgBui2up7F KCPICTKCnCAjb3d8fJx6VtSWTi0pg7m5ucKZjVZ5Vem6JiPICTKCnCAjb5c5t7tKi4ZyUl8vLy/f jnwumtt4H5KR8qjcYnfInAtmV5AboAwyO4JiIkhGUEuQEZATmpOR7Et1ld7d5KSeYuE6JiXrdkyT jCAnyAhygoy0xtHRUWpDr/yrJd12cXFRy+68TclIJRe7V1dXCwcuJo2en5/dqW6ArslOXq6trckI agkyAnJCwzKS2RxpQ69a0m3ZY5oODg5kBLUEGQE5oUEZeXp6Ss2Jr6+vu+BqSVdtbm6m3nHibHoZ KY9KLnafnZ2lQndycuJOdQN0TbYtZeRbRlBLkBGQE5qVkY2NjdS53bGhErWkWz58+JB6x4nJThlB LUFGQE5oVkYyG3pHRkZccLWkq8bGxmqbV4vdJRXnN8QET9HgraysuFPdAF2zvLycmris0vkkMoKc ICPICTLSGrFBN7N4eHp66qKrJV0zMTFROKvxe2UEtQQZkRHkhOZlJLtBskpfyspJvUT2Mp0I4kx6 GSmXnqqe+zYzM1Pbl2s3QL1kzpiPXMsIagkyIiPICc3LSHypbUOvnFRBtiVldC2QEdQSZERGkBOa l5Grq6vanoEsJ/Wyv7+fyurh4aGMlExlF7vjz+vcbjdA2WUngnZ3d2UEtQQZkRHkhIZmJM7iLvrc GBsqUUu6ISZ2MhNBl5eXMoJagozICHJCAzPy5cuXr/39/YWfG+fm5lx0taQrFhYWantMU1MyUtnF 7tvb21T4jo6O3LFugI6L3GVyend3JyOoJciIjCAnNDQjOzs7qWfHeCdCLem0aNlXNKO9vb3fJjll BLUEGZER5IRmZiT77FilIz7lpB7ifaWvr6/WnaQtdpc8gFH8igYwzk3GDVDmf8wHBwdlBLUEGZER 5IQGZyS7obdq73ByUg+Zr3Pm5+dlBLUEGZER5IQGZyRak2fecc7Pz114taSjLi4uUhmNs+hlpHx6 qjxRMjs7m1pIrNqOcjdA9Q0MDJgIQi2RE2QEOUFGCov3lqLPj9H2HLWkk6IleWYiKM6+kxHUEmRE RpATmpuR6GSaeX7c3Nx04dWSjorM1fmYpqZkpNKL3dldQdfX1+5cN0DHXF1dpfIZZ9/JCGoJMiIj yAnNzsjKykrh58f3799/fXl5cfHVko6JeYPMO87Dw4OMoJYgIzKCnNDwjIyOjhZ+fpyZmXHh1ZKO GhsbK5zP6HJVxY9qLXaXXHZXUBXbC7gBqivylsnn4+OjjKCWICMygpzQ8Iycnp6mniHj96OWdMrC wkLhbMakkYygliAjMoKcICMbGxupDb3O7VZLOiU2j797965wPuPYWhkpp56qn/c2MjJS64Pj3QDV NTk5WTib4+PjMoJagozICHKCjHzbAJl52Y4vwVFLOiG+YOjr6yuczZjUlBHUEmRERpATZCR7FM7Z 2ZmLr5Z0RJwRn8nm0dGRjJRU5Re719bWCgcxJo2enp7cwW6AtsvuCKrqWSQygpwgI8gJMtJ6sUm3 6HPk8PCwi6+WdMTFxUVqIujk5ERGUEuQERlBTpCRb19qxxfbRZ8jY80HtaQTMl0H4qeq64uNWOz+ 7bffvsbP77//Xsm/QHbnhTZ/xcVXJQcHB//9qWKb7W45Pj5O5TImjmQEtQQZkRHkBBkJTTgOR06q JzboNiGXMoKcICPICTLSerOzszb0yknpZM6Tj98rI+XVU/W/QPYL2tXVVXcwbZfpONDf3/+tJSAA AITr6+tGfEFLtcQZ3HU/pgkAgPbY29tLvePc3d0ZNNrq4eGhEd15m6KnDn+J6enpwoGMM76h3QYG BgpncmFhwYABAPAXQ0NDhZ8nl5eXDRhtZSIIAIBOPk/u7u4aNNpqf38/tQFDe/hyq8VidxS+TChv b29dedrm6uoqlUf/cAMA8Hfz8/OFnycHBwd1CqKtshNBVT2mCQCA9sls6J2ZmTFgtNXc3FzhPMbH jd65y60Wi903NzcWFymN7OaLyC8AAPxZdnHRMyXttLi46JgmAADeJDpSFX2mjK/An5+fDRptk+nO G5vRKbdaLHbHi3RfX59gUgpTU1OFszg8PGzAAAD4h8fHx1Sbv+3tbYNG28QCtmOaAAB4i9PT09SG 3pOTE4NGW8SZ8JksHhwcGLSS66nLXyReqIsGMxbG7TSnHT5//vy1t7e3cBZXVlYMGgAA3zUxMVH4 uXJ6etqA0RaXl5epiaDDw0ODBgDAP7y8vHx9//594efKjY0Ng0Zb7O3tpd5xYnGccqvNYvfR0VEq nHGuMrRadneaiSAAAH5kbW2t8HNlTBrFxktota2trdQ7zv39vUEDAOC7JicnCz9Xjo2NGTDaYnZ2 tnAOR0dHDVgF1GaxO16oMy/g2vzRDktLS6lzR56engwaAADfdXZ2lnrH+fTpk0Gj5WKSsWgGoxsB AAD8SHYj5cPDg0GjpbLdedfX1w1aBfTU6S8TOyzsCqKb4gzuohmMs70BAOBnL+GZNn9ewmm1mFy0 qRwAgFaJDbqZ58toNw2tdH5+nspgdPOl/Gq12B2TO5mQ+qqWVnp8fPz2tXbR/H348MGgAQDwUzMz M76qpWv29/d1FwAAoKUyX9XOz88bMFoqzoLPHBdmHbEaarXYfXFx4bxkuiY7EeTceAAAfuXjx4+p Z8zYgAmtEpOLRbMXk5ZfvnwxaAAA/NTc3FzhZ8y+vj7PmLTUyMiI7rw1VKvF7ih6mV1Bi4uLEkDL ZCaCBgYG/CMNAMAv3d3dpRa7j46ODBotE+8tRbMXXQgAAOBXdnd3fTRGV7y8vOjOW1M9dfsLZRYc +/v7LTjSMpGnotlbWFgwYAAAFDI8PGxDLx13e3vrPEUAAFouu6HXgiOtcnJyYqNFTfXELob4iRbM dRAv2MLaGpeXl1+Hhob++xO/5vsiR5ncHRwcyAhqCcgIcoKMFLK6uqqVtJx0XEwqZt5xbm5uZAS1 BGQEOUFGCsl8OKaVtFrSKisrK43sztuEjPT8ceHiLLg6uL+/T72Q7+zsuMN/4NOnT38Zq/g137e1 tZXK3cPDg4ygloCMICfISCFnZ2c29MpJx2XOUhwdHZUR1BKQEeQEGSksOlIVfdZ8//791+fnZ4FQ S95scHCwcO6WlpZkpEJqt9gd4kW7aGAnJyfd4Yrkm0WOimZubGxMRlBLQEaQE2SksM+fP3+b4Cn6 vLm9vS0QasmbxFl2fX19hTMX3QdkBLUEZAQ5QUaKOjo6Sm3oPT09FQi15E2ur69TmTs8PJSRCqnl Yvf6+npqV1BMHqFIvtbT09O3owCKZm5jY0NGUEtARpATZCRlYmKi8PNm/F7UkrfIdhM4Pj6WEdQS kBHkBBkpLObUM8+bddpcKSfdkTmmKdZ7IqMyUh21XOw+Pz9PFcp4kUeRfK3sLrSLiwsZQS0BGUFO kJGUtbU1bf7kpGM2NzdNBMkIcoKMICfISFuNjIwUfuYcHh4WCLXkTaanpwvnLc61lpFqqeVid3yp nWm5Fi/yKJKvlTlfpLe39+uXL19kBLUEZAQ5QUZSsht66/SlrZx0Xhy9VDRrU1NTMoJaIifICHKC jKRlNvTGz+3trVCoJa/W39/fyPO6m5KRWi52h7m5ObuC3AAdMT4+Xjhr8/PzMoJaIifICHKCjKTF ht7YOKnNn5y028PDQ+qYprptHpcR5AQZQU6Qkc6Ic7gzi911W8OSk86JbrtNPa+7KRmp7WJ3/H0y 4X18fHTHK5Jp2fO69/f3ZQS1RE6QEeQEGXmV2dlZG3rlpO0ODg4ae0yTjCAnyAhygox0zsvLy7cj mIo+d0YbatSS19jY2GjsMU1NyUhtF7uzbf52d3fd8YpkWva87ru7OxlBLZETZAQ5QUZeZW9vT5s/ OWm7zDFN0QqwTsc0yQhygowgJ8hIZ83MzBR+9oyF8eh4hVqSNTo6WjhnExMTMlJBtV3szp7bvbCw 4I5XJNNMBMkIcoKMICfISKfExklt/uSkneJ9JXOWXR3fo2UEOUFGkBNkpHOyHXrr1lVITtovujpn uvN++PBBRiqop84TIZlzu+OFHkUyy0SQjCAnyAhygox00sjIiDZ/ctI219fXjT7LTkaQE2QEOUFG OsuGXjlpt+wxTVdXVzJSQbVe7I7zkTMhvrm5cecrkoVF0TMRJCPICTKCnCAjnbS2tqbNn5y0TXYi qG5n2ckIcoKMICfISOcNDQ3Z0CsnbbO0tFQ4XwMDA7XrztuUjNR6sfv+/j71ol7H9gRugPbZ2tpK 5SvaZcgIaomcICPICTLyFufn56ln0NPTU+FQSwrLHNM0Pj4uI6glcoKMICfISEefQW3oVUsyYuF6 cHCw8ccdW+yugczB81NTU+5+RbKwyclJE0EygpwgI8gJMtJRMbGTWexeXV0VDrWkkOx53RsbGzKC WiInyAhygoy8Wfbcbht61ZKispvF69idtykZqf1i9/r6euEgxyH1z8/PKoAi+UvRri/yUjRbm5ub MoJaIifICHKCjLREZkPvxMSEcKglhTimSUaQE2QEOUFGuiF7brcNvWpJUbEu0/RjmpqSkdovdv/9 Iv7q5+TkRAVQJH8pJnYyubq4uJAR1BI5QUaQE2SkJTIberX5U0uKyh7TZCIItUROkBHkBBlplcy5 3cPDw8KhlhQSHXeb3p23KRmp/WL3y8vLtwmeooFeXl5WARTJX4rdY0Uz1dvb+60loIyglsgJMoKc ICOt4NxuOWkHxzTJCHKCjCAnyEi3ZObb4+f+/l5A1JKfynbnjc2/MlJdPb/99tvX+Pn9999reyFn ZmYKBzp2EPFvj4+PXw8ODv77E7/m3zKtI2dnZ2UEtUROkBHkBBlpmfhSO7OhV5s/teRXTATJCHKC jCAnyEg3xQbdzGL3/v6+gKglLc1UXbvzNiUjPU0IdbYd2+3trUrADz08PKQmgnZ3dw0aAAAtFRsq tfmjVeI4LxNBAAB0S7ZD7/z8vEHjpzY2NlLvOHXtztsUjVjsvry8TIX6+PhYMvih2DVm8wQAAN0U Gyo9k9IqcZxX0Sz19/ebCAIAoOWmpqYcHUrLxKZvxzQ1RyMWu6PNX19fn3O7aYnMVzQjIyMGDACA lru5uUktdn/8+NGg8UMDAwOFs7SwsGDAAABoue3t7dQ7jrOp+ZE40z2TpTof09QUPU35i0ZbC+d2 81bZ8xFNBAEA0K7n0syG3tiwCd8TX/1nJoKOjo4MGgAALXd1dZV6Lo021fA98c7imKZmacxitzZ/ tMLZ2ZmJIAAASmFubi7V5i8WyOHvsl/QxFcSAADQatGWPI7M0Xqat4qPEB3T1CyNWey+u7vT5o83 +/DhQypHT09PBg0AgLbY399PPZuen58bNP7BMU0AAJTF2tpa4WfT6MBq/p3vcUxT8/QI+Pd/pqen pYN/iFwUzdDY2JgBAwCgbeIL23fv3hV+Pt3c3DRo/MXz83MqQysrKwYNAIC2iQ26mQ29x8fHBo2/ iLPcMxk6PDw0aDXQqMXupaWl1K4gbf74s9gllpkIcmYIAADtFq37ij6fTkxMGDD+IntMU/x+AABo l5eXl29rMzZj8lpbW1u68zZQoxa79/b2UiGPHSDwhzh/W34AACiT2GCZeUaNySP4Q0wOFs1ObPw1 EQQAQLtNTU0VfkaNbr7wZ3H0ku68zdOoxe6Hhwdf5vJqOgMAAFA2V1dXNmTyapmJoJh0BACAdtve 3k6949ze3ho0vnl8fExlJ7JGPfQ07S88OztbOOijo6MSwn8NDg4Wzs7MzIwBAwCgI/r7+ws/p66u rhowvokz3zMTQc58BwCgE25ublLPqbu7uwaNb7LdneOMeOqhcYvdHz9+TLVp0+YP/8ACAFBm8/Pz hZ9Th4eHDRjfZI9pury8NGgAALTdly9fvvb29hZ+To0PHCEsLi4Wzk1kTHfe+mjcYne0tMi80McE AOzs7KRyc3d3Z9AAAOiI/f391LNqHO8ECwsLqbMQY9IRAAA6YW5uzqIlaZmuZ7FpnProia+X4ycm SJqir6+vcOBjJ0hTxc79oaGh//40eSd/tCX3tYyMICfICHKCjJRRdkNvbOSUE7XERJCMICfICHKC jJRVdkPvp0+f5KThtSQ+QMxkJrpAy0h99DTxwmZ2sMcEQFN3sMc/EP7B+Pqtlf379++dgygjyAky gpwgI6UVX95q8ycnRWU3SDRpvkBGkBNkBDlBRqr3vLq+vi4nDa8lcbRsJjPX19cyUiONXOzO7gpq 6k4YRfLfTk9PU3mJ3y8jICfICHKCjHTSyspK4efV6HRlQ6+JIMc0yQhygowgJ8hImQ0ODhZ+Xh0d HZWThteSzEeuka0mvRNb7K6px8fHb63b7WJ3AxSxtbVVOCvxBXiTzgeREeQEGUFOkJFyODw8tEFT TgrLHNPUtIlDGUFOkBHkBBkph6WlpdQ7zsPDg5w0tJbEwnXm+OLYLC4j9dLT1AXdiYmJwsGPiQBF 0kRQkZ/p6WkZATlBRpATZKTjsht6m9rmTy35+m1zrmOaZAQ5QUaQE2Sk7I6Pj1OL3QcHB3LS0Fpy c3OTykpsFpeRemnsYnemzV9MGj0/PyuSDSyS2fO6m3YfyQhygowgJ8hIecQXuL7WlZNfOTs70wVA RpATZAQ5QUZKL9ZkMht65+fn5aShtSTTnTcy9fT0JCM109jF7pOTk9QLfuwiUiSbVySz53U3bYxk BDlBRpATZKQ81tbWtPmTk1/a3Nx0TJOMICfICHKCjFTC5ORk4WfXaGMtJ83MydTUVOGcRNdnGalf Rhq72J1t3baxseEGMGFoIkhGkBNkBDlBRkoru6G3iW3+5OTr1/Hxccc0yQhygowgJ8hIJWS+2LWh t5k5yXbnjTUfGalfRhq72B0yZzGPjIy4ARr4j2lcdxNBMoKcICPICTJSBdr8ycmvZM92b+I8gVqC nCAjyAkyUh5XV1c29MrJT2U3fZ+fn8uIxe56ybRva+KuoKYXybu7u1Q+TAR5KEdOkBHkBBnptmyb vy9fvshJg8TkX+Yd5/b2Vi3x7w1ygowgJ8hIV8V7iw29cvIjq6urhfPR29vbuO68TclIoxe7Ly4u Ui/6e3t7boAG2d3dNREkI8gJMoKcICOVkm3zF+9EctIci4uLhbMxPDyslvj3BjlBRpATZKTrMht6 +/v7behtWE6GhoYK52Nubk4tsdhdP1H0ovjZFaRIfk8UPhNBMoKcICPICTJSJdk2f9vb23LSIJn3 39nZWbXEvzfICTKCnCAjXWdDr5z8SLY7b9M+aG1SRhq92B0yO9ub1uavyUUyWllk2qNEqwxF0kM5 coKMICfISBnY0Csn33Nzc+OYJhlBTpAR5AQZqZzsht5YHJeTZsh2572/v1dLLHbX09HRkV1BiuQ/ nJ+fp3JxenqqSHooR06QEeQEGSkFG3rl5Ht2dnYc0yQjyAkygpwgI5WT7dA7Pj4uJw2xsrKiO6+M fNP4xe6np6ev7969sytIkfyLzc3Nwpl4//791+fnZ0XSQzlygowgJ8hIKURrNht65eTvoi25iSAZ QU6QEeQEGamizIbeWO9p0nx9k3OSOa97bW1NLbHYXW9jY2N2BSmSr87E9PS0IumBCzlBRpATZKQ0 tPmTk7+LY5pik65jmmQEOUFGkBNkpIoODg50YpWTv8ie131ycqKWWOyut+yuoKa0+WtqkXx4eEh9 7f/hwwdF0gMXcoKMICfISKlo8ycnf+aYJhlBTpAR5AQZqbLHx8fUnP36+rqc1JzzumXkz3pikTt+ /vWvfzX2Qju3+/ui1UeE/o+fprT+yOahyRNBTc0IcoKMICfISNllNvTGTxzvJCf1FRt0M8c0xZfg aolagpwgI8gJMlImsUm36DNtdG6Vk3pzTJOM/FmPfzKc281fZc7rbtr5HwAAVEO2zV9s+KS+MhOD U1NTBgwAgNLZ2NjwJS/fZI9pavJ53U1hsfsVL/8TExMGrMYy53WbCAIAoIyybf7iS3Dq6eXlJZWF 2PwLAABl8/dWzL/6iQ3A1JNjmvg7i93/kf2atylt/prGed0AANRFZkNvnPFNPR0fH6cmgq6urgwa AACl8+XLl6+9vb2Fn2uXlpYMWk3FmeyOaeLPLHb/x+XlZWoCICYMqJ9su0cTQQAAlFVmQ2/83N7e GrQaWl1dTU0ExSQiAACUUeac5qGhIQNWU5mN3dPT0wasASx2/0d2V9Dy8rJBq6Fo31g0AwMDAyaC AAAordiYmVns3t7eNmg1NDw8XDgDMXkIAABltbOzk3rHubm5MWg1E12XM915P378aNAawGL3n2R2 g9gVVD+xcB3tG7VBAQCgLjIbeufm5gxYzcTX+pnJwJg8BACAsorF68zz7d7enkGrGcc08T0Wu/8k 2+bPrqB6ybayNxEEAEDZzczMFH6+jYVxZ5nVy+7ubuod5/r62qABAFBq8SFi0efbeB+iXhYWFnTn 5R8sdv+Jxc5my7ZAsSMIAICyiy8ZMs+48U5EfcTX+kWvfXS5AgCAsouOq5kNvRY76yOuZV9fX+Hr H8fW0gwWu99wozjYvl4yX73ERJB/JAEAKLuHh4fUYvfW1pZBq9H7baaNvfO6AQCogoODg9Q7zqdP nwxaTWQ/WHVed3NY7P6bTAuEd+/eafNXE9nzuiMnAABQBdG6rehz7sTEhAGriehElZkIiklDAAAo u6enp9Rz7vb2tkGridicnbn2j4+PBq0hLHb/TfZwe7uC6iG7I8h1BwCgKjJt/t6/f29Db01sbm6m 3nFub28NGgAAlTA6Olr4OXdsbMyA1cTk5GTqvG6aw2L332Tb/K2urhq0GsjsCIpWgCYAAQCoimyb v9gATPXFV/pFr3lMFgIAQFVsbGyk3nFi3Ydqyx7TZO2uWSx2f0fs9Cl6w4yPjxuwGojrWPSaz83N GTAAACrj/v4+NRG0vLxs0CouWjvGsVtFr/na2ppBAwCgMk5PT1PvOHt7ewat4i4uLlLX/OTkxKA1 SE+8AMfP/v6+0fiPeNG3K+jfrb2Hhob++xO/rqM4tyEzERRfgdOsjCAnyAhygoxU3cjISOHn3fi9 clJtR0dHqXfa8/NzN4lagpwgI8gJMlIZLy8v345gKvq8u7CwICcVl/maP9Z7IiM0JyM9f1z8jx8/ uuL/kT23O9oC1lGcS92Ec6qd0y4jyAkygpwgI3W3s7Pj/OYG5SRzTntfX9+3loCoJcgJMoKcICNV MjMz49ieBuXEMU0y8jMWu78jzmPO9P5fXFx0A1TYysqK87plBDlBRpATZKTWrq6utPlrUE4GBwcd 0yQjyAkygpwgI7WW3dBb1w69TchJ9kt+3XmblxGL3T+Q2RVU1zZ/TfnHNNPS0USQBy7kBBlBTpCR Koovd+ML3qY/9zYhJzc3NzY2yAhygowgJ8hI7XnubU5Ost1543xvmpURi90/8OHDh9TNE4XVDVA9 0Z4xc513d3fdHB64kBNkBDlBRippdna28a2tm5ATX7jICHKCjCAnyEhTZDoazc/Py0lFZbrzOqap mRmx2P0D2V1BdVwENRH0z5/7+3s3hwcu5AQZQU6QkUY8+9ZxN3wTcpLpUjY8POzGUEuQE2QEOUFG KmtpacmG3gbkxKYGGfkVi90/EEUvc253TCi4AarHRJCMICfICHKCjDRFbNzMLHbX8ZwzE0F//Vlb W3NjqCXICTKCnCAjlaW9df1zkv0w9eDgwI3RwFpisfsnFhYWCt9AsTD++fNnN0CFxPV6//594Wu8 uLjopvDAhZwgI8gJMlJpsYGz6PPv+Pi4nFRMdiLo7OzMTaGWICfICHKCjFSWDb31z0msXTqmSUZ+ xWL3T+zt7aVuoroFpO43wPn5ufO6ZQQ5QUaQE2SkUTJt/uLn6elJTiok26q+bhu2ZQQ5QUaQE2Sk eTKdjebm5uSkYjLdeUdHR90QDa0lFrt/4vb2NjVRsLGx4QaokPX1ded1ywhygowgJ8hIo5ycnDT6 y18TQY5pUkuQE2QEOUFG6qXp53bXOScvLy+p7ryOaWpuLbHY/QtDQ0OFb6SxsTE3QIXELh8TQTKC nCAjyAky0iTPz89f371719g2fyaCTASpJcgJMoKcICP1cnR01Ohzu+uck7hWjmmSkSIsdv/C6upq Y9v81fkGiHMbMpN8kQM8cCEnyAhygozUQZzF3dRzu+uck+wxTSaC1BLkBBlBTpCROog1GRt665mT zHndsfHXMU3NrSUWu38h2+bv8PDQDVAB+/v7qet6enrqZvDAhZwgI8gJMlIL8UVv0efgmDSyobd+ 19VEkFqCnCAjyAkyUic29NYzJ5ljmqanp90IDa4lFrt/IdsKLs6HcAOU3+LiookgGUFOkBHkBBlp pPii14be+uUkc0yTiSC1BDlBRpATZKRONjc3beitWU6ya3ORAZpbSyx2FzA5OdnIc7vregN8+fLl a39/v4kgGUFOkBHkBBlppJg0yLT5W15elpOSu7+/T21g8P6vliAnyAhygozUeaxs6K2+7DFNuvM2 u5ZY7C5ge3u7ked2mwj698/Ozo6bwAMXcoKMICfISK3Ehs6iz8ODg4PfNozKSXllj2m6vb11E6gl yAkygpwgI7UR7yt9fX029NYoJ45pkpEMi90FXF5eNnJXUF1vgIODg9T1vL6+dhN44EJOkBHkBBmp ldjQ2cRn4rrmZH5+vvC1HBoacgOoJcgJMoKcICO109Rn4rrmZGRkRHdeGSmsJxa54+df//qXK/4D z8/PqTZ/dTm3O/7eEfo/fuLXdZA5r7tOX7HICHKCjCAnyAh/uLq6amTb6zrmJPsVS13eV2UEOUFG kBNkhD/Ldju6ubmRk5K6u7vTnVdGUnpc5mIy53YPDAxYIC2xzHndMzMzBgwAgNqJ95Xe3t7Cz8Xx lQTl1NROZAAA8GfZ40t1Oy6vo6OjRm5c4PUsdhe0tbWl9XUNZL9g+fDhg0EDAKCWMm3+nIFWXpub m6l3nIeHB4MGAEAtZVpf1+nc7rpZWFjQnZcUi90FWSStB5sWAADg37Jt/uKdiPLJbFoYHh42YAAA 1Nba2ppn4xrIdOe1aYFgsbtNN9j09LQBKyHt6AEA4N9ub29Ti93xBTHlEu8rJoIAAODfTk5OUu84 8U5EucQHiI5pIstid8Li4mLhGyzOv9Pmr1yen5+/vnv3rvA1XFpaMmgAANTa2NhY4efj+L2US/a8 7uPjY4MGAEBt3d3dpZ6Pd3d3DVrJ7OzsOKaJNIvdCQcHB6mb7OLiwqCVyNHRkR1BAADwJ6urq4Wf j2Pj6MvLi0ErkewxTU9PTwYNAIBay5zbPTs7a8BKZmZmRit60ix2J9zf36e+DI6JB8pjfX3dRBAA APzJ2dlZ6hk5NpBSHpljmkZHRw0YAAC1l9nQq0NvucS16Ovr052XNIvdSePj44VvtKGhIQNW0WsX vxcAAOouNnhmFrtXVlYMWklkj2mKST8AAKi709PT1DvOp0+fDFpJxLXIXLvYvA3BYnfS5uZm6maL r8HpvpjEy0wExXUGAIAmyGwKjZaAlEOcv515Nz05OTFoAADUXhy99P79+8LPydERlnLY2NgofN3i Gvsqnz9Y7E7KtvmLc77pvux53ZeXlwYNAAATCt/5ubu7M2glsLy8nLpuzlsHAKAppqamdOitoMxG 7LjG8AeL3Ulfvnz5do6DMwOqJXNOx+Dg4LfrDAAATRAbPZ3bXT1xBreJIAAA+Kft7e3UO87j46NB 67K4BpnuvFtbWwaN/7LY/QqZXUEWTsshdmcVvWbz8/MGDACAxojWb5kNvQsLCwaty+Lr+szkndaM AAA0Sfbs593dXYPWZfv7+7rz8moWu18hCl/mpru6ujJoXRTnpms9DwAAPxYL2EWfl/v7+23o7bLs MU0XFxcGDQCARon3lqLPy7OzswasyzLdeeMLcOd182c9f4Tj48ePRqOgWLzOTCzs7e1V8u/5991P 8esqyrYsicVxmpUR5AQZQU6QkaaL98EmLJ7WJSeZ87r7+vpsTlBLkBNkBDlBRhpncXGxEc/MdcnJ 8PBw4es1MzMj4GrJX1jsfoUoetGevOiNNzc35wboounp6cLXKgoqiiRygowgJ8hI02TbYn/48EFO uijzlUpV30dlBDlBRpATZERG3iI+QrSht57vo9HyHLXkzyx2v1Kmzd/79+8r2VKhDjdAbEyIXVlF r1W0ykCRRE6QEeQEGWmioaGhws/NExMTctIlNzc3jeg0JiPICTKCnCAjMvIWj4+Pqefm6BArJ92R PTo43olQS/7MYneHbr7Ly0s3QBdkW847r1uRRE6QEeQEGWmqpaWl1BlpVWzzV4ecZL9QcUyTWoKc ICPICTLSVE1ojV2HnMSZ6UWvU3RddkyTWvJ3FrtfKSYM6t7mrw43wMbGRuo6xW4vFEnkBBlBTpCR Jjo6Oko9O8fGUjnpPMc0yQhygowgJ8gIxWTWB2JD78vLi5x0WHRF1p1XRt7KYvcbDAwMFL4Bp6am 3ABdMDo6Wvgaxe9FkUROkBHkBBlpqqenp28TPDb0lldMBMUxWSaCZAQ5QUaQE2SEXzs5OUlt6D0/ P5eTDosxz1yj09NTwVZL/sFi9xvExEFmV9Dz87MboIPiK+3MZN36+rpQK5LICTKCnCAjjTY+Pm5D b4nF8ViOaZIR5AQZQU6QEYqJL7Uzm0XjS3A56azNzc3C1yeuZdXW2WSkMyx2v8Hh4WFqoiF2EbkB OicmdjLX5+zsTKgVSeQEGUFOkJFGq/tEQ9Vzkj2m6fb2VqjVEuQEGUFOkJFGm5ycLPz8HJt/5aSz xsbGCl+fONIJteR7LHa/QfbL4eXlZTdABy0uLqYm6qIlIIokcoKMICfIiHGsbwu5Jk0EDQ0NCbRa gpwgI8gJMtJ4cfxSpkNvrPvISWd8+fKl9kdpyUhnWOx+o0ybv+HhYTdAB/X39xe+NhMTE8KsSCIn yAhygow0Xkw29Pb21vZM6CrnJFow1nmztYwgJ8gIciInyEg7XF1d6dBbkT/7r37iWqKWfI/F7jfK tPmrWhu5Kt8A19fXqeuytbUlzIokcoKMICfICF9zG3pHR0flpEOOj49T7zjx+1FLkBNkBDlBRpou Orr29fXZ0FtCmfW1gYGBb5uzUUu+x2J3i0Pyq5+9vT03QAfs7Oykrsvl5aUwK5LICTKCnCAj/L/1 9fXaHgdU5ZwsLS2l2i9W7Tx1GUFOkBHkRE6QkXZZWFjQobeEMhutZ2ZmBFkt+SGL3W9U511BVb4B pqamCl+TaHduR5AiiZwgI8gJMsK/nZ+fpzaOnp2dyUkHDA4OOqZJRpATZAQ5QUZ4hd3d3dQ7zv39 vZy0WZyN7rxuGWkVi90tMDc3V8tdQVW+ATLndc/PzwuxIomcICPICTLCf8SG3vhiu+jz9Nrampy0 2c3NTWpyzkSQWoKcICPICTLC/9zd3enQWzIHBwepa3JxcSHIaskPWexugRi7Ou4KaspEkOwrksgJ MoKcICP81ezsbC3P7a5qTrLHNJkIUkuQE2QEOUFG+KuhoaFafiBX1ZwsLi7qzisjLWOxuwWybf6i ZYYboH2ymw9icRxFEjlBRpATZITXP1M/PDzISRvF+XRFr0Ucs2UiSC1BTpAR5AQZ4a/iiNk6PlNX NSe688pIK1nsboHsud3xlYQboH0yE0Gxm8tEkCKJnCAjyAkywl9l2/xFCzo5ad/7ZqatvIkgtQQ5 QUaQE2SEfzo5OUm941xdXclJm1xfX9fyfVNGuqcnFrnj51//+pcr/gaZNn+9vb3fJizK7vn5+Vvo //iJX5dddiJoaWlJeBuWEeQEGUFOkBGKGR4ert0CaxVzku0kZiJILUFOkBHkBBnh++P57t272j1X VzEn29vbtewkJiPd0+Myt0a0Js/cnHZhtUd2Iuj4+NigAQDAd6ytrWmdXQJ1bSkPAACdNjk5Wfi5 emFhwYCV4DqMjo4aMH7JYneLZNv8ra+vG7Q2iHHNXIenpyeDBgAA33F0dJR6tr64uDBobZDpIhZf 4wMAAN+3sbFR+Nk6zpS2obc9Mud1Ly8vGzB+yWJ3C8X5z0Vv0Ni5QuuNjY3ZEQQAAC0QG0Mzbf62 trYMWovFMU3x1XzRa7C6umrQAADgB6LTax3P7a6S7HnduvNShMXuFoqJhaI3aEwa+aq4tbJnbvi6 HgAAfi7TXm56etqAtVj2mKa9vT2DBgAAP5Dd0PvhwweD1mLZ87qto1GExe4Wyu4KsiOltQ4ODlLj f3p6atAAAOAntPnrrs3NzdQ7zv39vUEDAICfyGzonZqaMmBdHP/x8XEDRiEWu1vo8fExtStobW3N oLVQnN1QdOzfv3//rSUgAADwY9kvi53b3VoxueO8bgAAaJ3MhtJY74mOsrTGy8vLt7WZouMfm6+h CIvdLRbnQBe9UScmJgxYC2XOTLcjCwAAfi2+1I4vtrX567zsZmrndQMAwK99+vRJh94uOTk5SY19 XCsowmJ3i8XX2s4b6Lzb29vUuNsRBAAAxczNzdnQ2wWHh4epd5yYOAIAAH4uNvT29fXZVNoFKysr hce9t7fXV/UUZrG7xbK7gmICg7fb399Pjfvl5aVBAwCAAnZ2drT564LMRmrjDgAAxc3PzzsuqAti c7TuvLSDxe4Wi3OgM2cOxDnTvF3ma5PYtRW7twAAgF+7u7vT5q8LMud1mwgCAIDish/PxRFDvE32 vO7t7W2DRmEWu9sgJhoyu4IsvL7dwMBA4TGfmZkxYAAAkBDvLTb0dk5sMMic1+2sdAAAKO7h4SG1 2H1wcGDQ3ih7XvfV1ZVBozCL3W2wtbWVumnjvGle7+LiIjXeu7u7Bg0AABIWFhYKP2/HRlTeJibT Mu84Nzc3Bg0AABIyH9DFWdO8Tea87rg2PhIlw2J3G8SOk8zExN7enkF7g2hnkRnv+/t7gwYAAAlH R0c29HZQZiJoZGTEgAEAQNLq6mrhZ+6hoSED9gaxcN3f3194vONMdcjo+SM8Hz9+NBotlNkVFOdN l9GnT5/+8ueMX5fRxMSEf5RkBDlBRpATZERG2ig2jGYWu3d2duSkQ++Ti4uLAqqWICfICHKCjJB0 enqaeseJo4bk5HWyH4har1RLsix2t0ksYBe9cXt7e79+/vzZDfAKsSMoxq/oWC8tLQmnIomcICPI CTLCK8TG0aLP3dH2XE5eJybRMhNBh4eHwqmWICfICHKCjJD0/Pz89d27d4Wfuz98+CAnr5Ttzuu8 brUky2J3m0Rr8szNW8ZwVeEGODs7S41znH2HIomcICPICTJCXqa1drSoK+MZa1XIye7ubuod5/Hx UTjVEuQEGUFOkBFeYXJysvBz98zMjJy80uzsrPO6ZaStLHa3SUw4ZHYFra+vuwFeIXOuxvv377/t 1kKRRE6QEeQEGSHv5OQktQh7cXEhJ68wNTVVeIyHh4cFUy1BTpAR5AQZ4ZW2trYKP3v39fXZ0PtK uvPKSLtZ7G6jmHgoegOPjY25AV5hdHS08BjHpBGKJHKCjCAnyAivk23zF63q5CQne0xTbP5FLUFO kBHkBBmhNWNcxfbaZc/J5eWlY5pkpO0sdrdR5qvj+Hl6enIDJNzf36fGN3ZpoUgiJ8gIcoKM8HqZ Nn/T09NykuSYJhlBTpAR5ARkpHOym03X1tbkJCl7XvfDw4NgqiVpFrvb6PT0NHUTx8SGG6C4/f39 yp+LrkgiJyAjyAkyUiWZNn9xjNDLy4ucJGxubhYe3/jKvmwbptUS5ARkBDlBRqomc560Dr154+Pj hcc3OvmilryGxe42iomdmOCp6pfHZb8B5ufnUxNtnz9/FkpFEjlBRpATZIQ3yLagiw3AclJcZiKo jF/OqyXICcgIcoKMVM3Ozk5qw2kc7yQnxWSPwlpfXxdIteRVLHa3WabN38TEhBugoGgv0t/fbyJI RpATZAQ5ARkp8WTFhw8f5KSgOKYpM7YbGxsCqZYgJ8gIcoKM8EY3NzepDb3Hx8dyUlDVux+rJdVh sbvNMm3+yrYrqMw3wNXVVapIxu4sFEnkBBlBTpAR3i7z9XH8XjkpJs7fzrzjnJ+fC6NagpwgI8gJ MkILDA0NFX4OX15elpOC4kvtzDvO4+OjMKolr2Kxu82yi7Jl2hVU5hsgs4kgfmJ3FookcoKMICfI CG+XOVe6bBMWZc7J4uJi6pim6HaFWoKcICPICTLC22WOTI2FcTkpJrNRenh4WBDVklez2N1m2Xbb ZdoVVOYbIPOPz+DgoIkgRRI5QUaQE2SENo31r35OTk7kpIDMe2Mcl4VagpwgI8gJMkJr7O/vp95x bm9v5eQXskdgra6uCqJa8moWuztgbm6ukruC6jIRtLS0JISKJHKCjCAnyAgtEhtJ+/r6KjlpUdac ZDuCle0sdLUEOZETZAQ5QUaq7P7+PvU8vru7Kye/EF2MM2Ma53ujlryWxe4OyLb5e3h4cAP8xPX1 dWo8Dw8PhVCRRE6QEeQEGaGFMht6o9OSnPzc9vZ26h0nFsdRS5ATZAQ5QUZondHR0cLP47Ozs3Ly CysrK6ljmuJLcNSS17LY3YUgVWUHS10mgmJxHEUSOUFGkBNkhNbJtvmLLyXk5MempqYKj+XAwIBj mtQS5AQZQU6QEVpsbW2t8DN5b2+vnPxCbHouOp7xPoRa8hYWuzugqm3+TAShSCInyAhygozwPXd3 d6nF7r29PTn5gZeXl29fMjimSS1BTpAR5ARkpHviI0Qbelvj5ubGMU1qSUdZ7O6QTJu/4eFhN8AP ZCeCFhYWhE+RRE6QEeQEGaENhoaGKtfmr4w5cUyTWoKcICPIiZwgI92XXXuwoffHdnZ2HNOklnRU Tyxyx8+//vUvV7yNdnd3K3dud5yREKH/46cMZyZkd1eZCGpeRpATZAQ5QUZkpDOiI1XVOi6VMSfZ iaAyvCuqJciJnCAjyAkyUkcTExOFn8vjA0c5+b5Md97+/n7dedWSN+txmTujqm3+yiYzoWYiCAAA 2ie7EfXi4sKgfcfMzEzhMRwdHTVgAADQJpn1hzi61iLtP+nOSzdY7O6gTJu/suwKqvIYmggCAID2 yU5ixBfMvG0MTQQBAED7nJyc2ND7Rufn57rz0nEWuzsoJiaK3uC9vb12Bf1NfKX97t27wmO4vr5u 0AAAoI0mJycLP5+Pj48bsL/JTgQdHBwYNAAAaJPsZtStrS2D9jexLqM7L51msbuDjo6OUjf57e2t QfuT4+Pj1PjFxBEAANA+29vbhZ/PY+Pq58+fDdqfmAgCAIBysaH3bTLHNI2NjRkwWsJidwdlv0ze 3d01aH+yvLycmkh7enoyaAAA0EafPn2yIfUN4uglxzQBAEB5xNfaNvS+ToxF5sv4jY0Ng0ZLWOzu sMxkRuyA4X8GBgaMHQAAlMjz87Ojhl7p/v4+tVFgbW3NoAEAQJtdXV2lntOjIy3/lj2m6ezszKDR Eha7OyzTpi52wMTkEV+/3t3dpYrk5uamQQMAgA7ItPkbGRkxYP8R529n3nFOT08NGgAAdEB/f3/h 5/SVlRUD9h+OaaJbLHZ3WHZny8nJiUH7f9HSPTNuFxcXBg0AADog2+bPht5/W1xcTG2E1h4RAAA6 Y2lpyXFDrxBncDuvm26w2N1h2TZ/cU41X7/Oz88XHrPe3t6vX758MWgAANABl5eXqY2pR0dHBu3/ DQ4OFh6zqakpAwYAAB2S/fgujihqusfHx9Tal/O6aSWL3V0wPj5e+IYfGhoyYF9zbUOc1w0AAJ0T G037+voKP6+vrq42fsxiE3Rm8uzDhw+CBgAAHRKL15mF2ziiqOmyxzR9+vRJ0GgZi91dEDtWMjd9 09v8XV9fp8Yrdl0BAACdk+nEFG3+mt6JKY6ryrzjXF1dCRkAAHRQfIjo3O7iMq3fozuvY5poJYvd XRA7VrT5K257ezs1XtFGEQAA6Jz9/f3UM/vt7W2jxyu+bndMEwAAlFdm8XZ4eLjxz+yxqbnoeM3N zQkYLWWxuwui6MWEhXO7i5mdnU21fTcRBAAAnRXns2UWu5ve5m9kZKTwWC0uLgoYAAB02N7eng29 BWXbvsfYQiv1/BGujx8/Go0OinOly35u99+/QO/GGQrZjQELCwvC1bCMICfICHICMlIOmQXc+Eqi qTmJiaDMpJmJILUEOUFGkBNkREY6L/vc3q3jVcuQk+zGgDi6FrWklSx2d0mMd+bmj8LaxBvg5uZG y3dFEjlBRkBOkJEKWF9fL/zc3t/f39icZFu+x1fzqCXICTKCnCAjMtJ50Z686HN7dKhtak4yLd8H BgZ051VLWs5id5fc3d2Vfjd/GW6A2A2lVYgiiZwgIyAnyEj5xcbTsu/mL0NO4ny6zNl/qCXICTKC nCAjMtIdm5ubhZ/do0NtNxZxy5CTWMDWnVct6SaL3V2U2RU0Pz/fyBsgc153tE1EkUROkBHkBBmR ke54enpKndO2s7PTuJzE5FdfX1/hMVpdXRUstQQ5QUaQE2RERrrk7OwstaG3G9eo2zmJDxAzY3Rw cCBYaknLWezuov9r725h6mqzvwFXVCAQFYgKBAJRgSAZBAKBQCAQFQhEJ2ESBMkfgUAgmiAQCEST QSAQCJJBIJgEQSaICgQCgWCSCgRPUoFAIBAIRN+svunkmU4/9jpf++NcV4J4MoV9zt6/s+bs+773 umPgomgBiAGRXq8KKvsD8PT0lBoIiraJKJLICTKCnCAjMlKeqampwt/fZ2Zm+i4n3x//dz8HBwdC pZYgJ8gIcoKMyEhJHh4eUgt640nwfsvJ1tZW6h7n8+fPgqWWdJzJ7hIdHR2lisD5+XlffQCyA0En JydCpUgiJ8gIcoKMyEiJ1tfXLej9hUwbxPiJp+VRS5ATZAQ5QUZkpDwTExOFv79PTk72XU4y3XnH xsYESi3pCpPdJYoVLJlVQZubm331AcgMBA0MDHx9EhxFEjlBRpATZERGynN2dmZB7y+Mj4/bpkkt QU6QEZATZKRGYu4sc4/z+PjYNzmJ9xpzM0XPzerqqkCpJV1hsrtkmVVB09PTffUByJybMlog4gsX coKMICfICP8tFqAODg4W/h4fT4L3S05iICiz2Nk2TWoJcoKMICfIiIyU7+rqqtIdaMvMSbY7r/26 1ZJuMdldskybv6GhoZ62+SvzAxDt+qr81Du+cCEnyAhygozwY5k2drHAtV9yEoNemYGg2PYKtQQ5 QUaQE2RERsoVczKxBVPR7/HLy8t9k5PM/Fb83N7eCpRa0hUmu0t2enqaKgaXl5d98QHIrgjq5XnB Fy7kBBlBTpARfi67HVEv96UuMycrKyu2aVJLkBNkBOQEGamh+fn5yu5LXWZOYo/youdldHRUkNSS rjHZXbJYFZRp89fLJ5jL/ABsbGwUPievX7/u6RPv+MKFnCAjyAkyws/FQtTMwtXj4+O+yEnswV3V LaxQS5ATZAQ5QUb4ub29vdQ9Tj8s6L27u0t1543Fv6gl3WKyuwJmZ2cruTd1mR+AqampwudkYWFB iBRJ5AQZQU6QERmpkFiQWsVBj7JycnNzkxocs02TWoKcICPICchIdWS/zx8eHjY+J7HtUlUXOdN/ tcRkdwVsbW1Vsp1dWR+Ah4eH1IqgOH8oksgJMoKcICMyUh1v376tZDu7snKSfRLENk1qCXKCjCAn ICPVEnMzVXxAr6ycLC4uFj4fMd8T8z6oJd1isrsCrq+vUwMfJycnjf4AxAqfzPk4Pz8XIkUSOUFG kBNkREYqZGdnJ/Wd/vPnz43OSWbyf2hoyDZNaglygowgJyAjFTM3N1f4O/3IyEjPvtOXlZPh4WHb NKkllWGyuyIybf5WV1cb/QGINoZFz8WrV68MBCmSyAkygpyAjFRMts3f/v5+o3MSg11Fz8X8/LwA qSXICTKCnICMVEzMoWXuca6urhqbk+wDnLZpUku6zWR3RcSARtHCMDY21ugPgIEgRRI5QUZATpCR +qvi9/oycnJ7e1vJiX/UEuQEGUFOkBGKy07w7u7uNjYn2Yl/2VVLus1kd0VE4atam78yPgDZJ0B6 9X8Y+MKFnCAjyAkyQs7y8nLlWneXkZPsft29aumOWoKcICPICTJCTqZ1d5MX9GZaukdXY9151ZJu exGT3PHzxx9/uOIluru7q9xq/4eHh6+h//YT/91t2YGgeEqC8pSREeQEGUFO5AQZqYejo6PKtfkr IyeZLl6Dg4OCo5YgJ8gIcgIyUlGLi4uVm+TtdU6enp6+DAwMFD4Pb9++FRy1pOteuMzVkVkVtLCw 0MhzkBkIGh0dFRoAAKjwDfXLly8Lf78/ODho3DmIwa1Xr14ZCAIAgAbILui9vLxs3Dk4OztLnYPt 7W3BoetMdldIps1fE1s/ZAeCVlZWhAYAACpsamqq8Pf7eEqiab5vF/e7n52dHaEBAICKik6zme/3 GxsbjTsHcc+SOQex1zl0m8nuCsm28G7aqqCLi4vU+z89PRUaAACosLW1tb5e0Pv+/XvbNAEAQIMM DQ0V/n4fi3+bJrpRFX3/IyMjAkNPmOyukJubm9RAyObmZqPef6xyKvreox3i/f290AAAQIUdHh5W bt/uXpqYmLBNEwAANMi7d+8Kf8ePva1jj+umyHbnjXMFvWCyu2JigKNooZibm2vUe8+0OBwfHxcW AACouLu7u9S+3U3azy0W52be+9LSksAAAEDF7e/v922H2uw2TQcHBwJDT5jsrpjYh7pooRgeHm5M m7+Hh4fUQNDq6qqwAABADWSebp6ZmWnM+z46OkoNBMW/BwAAqi22HsrMZcTWRk2R3aZJd156xWR3 xcQqn0yxuL6+bsT7jv3HM+87VhABAADVlxkQaVKbv1igm9mmKRYAAwAA1Tc5OVn4u/709HRj3nem O6/9uuklk90Vk33CuSlt/ra2tlIDYAaCAACgHs7Ozvqyzd/Y2Fjh9xyDZQAAQD2sra2lFrY24Qnn 7NzV8vKyoNAzJrsrKPaj7rc2f7G6qV/3KgcAgCaLJ7VjwWo/bVn0+PiYGgja2NgQFAAAqInz8/PU gt7Dw8Pav+fj42PbNFFZJrsrKNPmb3BwsPZt/mIgKDP41ZSn2QEAoF/EgtWi3/dHR0dr/36z+3XH YBkAAFAP2QW9i4uLtX/PKysrqXucu7s7QaFnTHZXUHZVUN33rz45OUm934uLCyEBAIAaiQWrme/8 t7e3tX6/mbaGTVjADAAA/SazoPfNmze1f7+ZbZri30IvmeyuoOfn59SqoBhIqbNoU2ggCAAAmisW rGYmu6NFXp3FYJZtmgAAoLl2dnb65knn2HM8s03T+vq6gNBTJrsranJysnDhiD2+6yyzImhhYUE4 AACgZrJt/paXl2v7Xh8eHlIDQTFIBgAA1MunT59S3/v39/dr+15jz3H7dVNlL76F78OHD85GhWT2 7e5Wm79oj97tdunxujPv00BQtfQiyQmb7wAAH9xJREFUI8gJMgJygow0w/T0dOn7dvciJzGIlbnH iUEy1BLkBBlBTuQEGamfuG8pe0FvL3ISe44XfZ+xyFl3XrWk10x2V9Tl5WXpk8C9+ABkVwRdX18L hyKJnCAjyImcICM1tLm52RcLepeWlgq/x5GREcFQS5ATZAQ5kRNkpKaiE23R7/6vX7/+uoVtHXOS 2aZpdnZWMNSSnjPZXWHDw8OFC8i7d+9q+QHIrAiKgaBu/J8BiiRygowgJ8gI3RdPMPfDgt7YZqro e4yJcdQS5AQZQU7kBBmpp+zDfPGQY91ycnNzk2rXvrGxIRhqSc+Z7K6wmMAuWkCGhoY6PhHciw9A vO5+2LdPkURO5AQZQU6QEXLf/+fn52uXk3gaPTMQZC87tQQ5QUaQEzlBRuor+/1/a2urdjnZ3d1N TehfXFwIhlrScya7Kyy711unVwV1+wMQLckz789AkCKJnCAjyImcICP1FhPYZbb5q9pAUDdataOW ICfICHKCjNA7mX27Z2ZmapeTTKv2wcFB+3WrJaUw2V1hd3d3qVVBnb6G3f4ARFvCou8tzsP9/b1Q KJLICTKCnMgJMlJjsYC1yQt6M925Ytsq2zSpJcgJMoKcyAkyUm+ZrVq7MRnc7ZzEay76/mJiHLWk DCa7Ky6z31unC0m3PwCzs7OF39vExIQwKJLICTKCnMgJMlJz2QW929vbtcpJpk17DIqhliAnyAhy IifISL1lO/R2+jp2MyfZ7rzmGdWSspjsrri1tbXSVgV18wMQTzBkBoI2NjaEQZFETpAR5EROkJEG GBsbK63NXzdzcnV1lRoIOjg4EAa1BDlBRpATOUFGai62JsrcB8ScT11yEvMymfd2c3MjEGpJKUx2 V9zZ2VmqmFxcXNTiAxCvM/O+zs/PhUGRRE6QEeRETpCRBlhZWWnkgt54Ct02TWoJcgIygpwgI/3n zZs3he8FoptvXXISi4+Lvq/Xr18LglpSGpPdFRdt/jKTwltbW7X4AGRWBHVjHwsUSeQEGUFOkBHK kV3Q28lr2c2cTE9P26ZJLUFOQEaQE2SkD2UW9MZPJxe+disnDw8Pqf26bdOklpTJZHcNZNr8TU5O 1uIDkFkRNDU1JQSKJHKCjCAncoKMNEQsZB0YGCh8P7C+vl75nDw+Ppb2nlBLkBNkBDlBRijXyclJ aVsadSsn2fe0t7cnCGpJaUx218Dq6mrhghIDLJ16CrpbH4Ds4Fan97BAkUROkBHkBBmhXGU9Bd2t nGSfVo+BI9QS5AQZQU7kBBlphjIXv3YrJ2U+rY5akmWyuwayK2g6tW93tz4Ap6enpbUtRJFETpAR 5AQZoXyZ/a07OXDSrZxsbm6m3k8MhqGWICfICHIiJ8hIc0SH2iYt6M3sQx7diVFLymSyuwayq4Ji P+wqfwBi1ZL9uhVJ5ARkBDlBRvrX1dVVKW3+upWTubm5UraeQi1BTpAR5AQZoRpiXqboPcHLly8r vaD39vY2db+mO69aUjaT3TVRRpu/bn0A4vUVfS+xtzeKJHKCjICcICPNMzQ0VPi+YGlpqbI5KXMP ctQS5AQZQU6QEarh+Pg4NUF8dHRU2ZzE/tu686oldWKyuya2trZ6viqoGx+Au7u7r6+v6HuJ9oYo ksgJMgJygow0z+zsbOH7gpGRkcrmJLtf9+XlpYuvliAnyAjICTLSMA8PD6m5jyov6H337p3uvGpJ rZjsrokYEOn1qqBufAD29/dT7+P6+trFVySRE2QE5AQZaaBMm7/4icGjKubk/fv3hd/Dq1evvjw/ P7v4aglygoyAnCAjDZTZt7vKC3ozXbh051VLquBFTHLHzx9//OGKV1yv2/zFYFKE/ttPJwaXMiuC hoeHDQRVXDcygpwgIzKCnCAj/eHi4qLnC3q7kZPMNk2xtzdqCXKCjICcICPNlFkIGz+fPn2qXE6y +3XrzquWVMELl7k+MhPFo6OjlXwPMYFd9D0sLi666AAA0FCxsDWedO51m79Osk0TAADwzfdP0P7u Z2dnp3Lv4fDwUHdeasdkd43s7e2likyswKmSKHqZ139wcOCiAwBAg83Pz9d6QW92IMh+3QAA0FzZ Bb1V7PwUDyHqzkvdmOyukWz7iN3d3Uq9/miXn3n99/f3LjoAADRY3Rf0Zrpv2a8bAACa7+3bt4Xv EQYHB788PT1V6vVnuvPOzs664FSCye6aGRsbK1xoVlZWKvXaY5VS0dc+Pj7uYgMAQMNlF/RWrc3f mzdvCr/2eIodAABotrhnydzjnJ+fV+a139zcpF775uamC04lmOyumdXV1cKFJibGq+T169eFX/va 2pqLDQAAfSDz5EA8JVEVnz9/Tu3XXbXOWwAAQHfuEzITxhsbG5V57dmJets0URUmu2vm+Pg4VWyi sFZBdkXQx48fXWwAAOgDmQ5QVWoFnt2mqWot2AEAgO4YGRkpfJ8wMTFRy3uzeLjRNk1UhcnumslO Gh8cHFTidWf24qviPhUAAEB31LXNX7Qlr2vXLQAAoHuWl5cL3ytEt6j7+/vSX3PMycTi4qKve2Fh wYWmMkx211BmVdDi4mIlXrOBIAAA4EeyC3q3trYq8boz2zTFdlQAAEB/ODo6St3jREffskW33cxr 3t/fd6GpDJPdNbSyslKrVhJx/KGhIQNBAADAD2X27Z6eni799cbT5ZmBoJOTExcZAAD6RGwvG09s F71f2NzcLP01x97hddxCF4LJ7hrK7tt9dXVV6uu9vLw0EAQAAPxUts1f2dseZQeC7u7uXGQAAOgj k5OTtVrQG69Bd17qymR3DT08PKRWBW1vb5f6ejMDQQMDA/brBgCAPpNd0HtxcVHq652dnTUQBAAA /NTa2lpqQW/M+5Ql5mRibqbo643uw1AlJrtrampqqnDhmZmZ8VoBAIDKenx8TC3oXV9fL/W1ZgaC 4ql1AACgv5ydndVm3+7Dw8PUa409yaFKTHbXVPZp6bL27c4+hV6FvSkAAIDeGx8fr0Wbv+xT6LZp AgCA/hNPS2fmRsp8WnpxcTH1FLptmqiaF98C+uHDB2ejRj5+/JgaYIl/3+4xOvE3fvcT+3tT3xy2 khHkBGQEOUFGCPG0dmZB7/39fSk5ybzO+GnldaKWICfICHICMlJ/mX2wR0dHS8vJyMhI4dc5MTHh wqollWOyu6ayeyi00uavEx+AWI1U9DUODQ2V9gQ6iiRygowgJ8gI5cq2+WvlielO5CT24K7DE+io JcgJMoKcICOUa2trK3WPc3t72/OcxDEzrzG6DqOWVI3J7hqbm5vr6iCLgSAUSeQEGUFOkBF6Jbug t5VBlnZzEts0ZQaCytxbHLUEOUFGkBNkhHJFJ9vM/cPBwUHPc7K3t2ebJrWk9kx211jsb93N9nnt fgBi3wb7dSuSICfICHKCjFBUps1fLKztdU5OT0+7vp0UaglygowgJyAjzRCdbAcHBwvfP8Te2b3O yfLycuHXF+8lFgCjllSNye4ay64Kyq64afcDEKuQ7NetSIKcICPICTJCUfG0djfb/LWbk9XV1dRA kG2a1BLkBBmREeQEGelvmQ69r1+/Tt9DtJuTN2/eFH59MzMzLqhaUkkmu2susyooVuj08gOQWRHU ShFHkUROkBHkBGSk2dfxdz+Hh4c9zUlmm6bZ2VkXVC1BTpARGUFOkJE+l923++rqqmc5iae0M915 379/74KqJZVksrvmMquCsm3+2v0AjIyMdLU9B4okcoKMICcgI80SC2BfvXpV+D5iYWGhZzmJp8gz g1S7u7suqFqCnCAjMoKcICN9Ltuhd3t7u2c5icXDuvOqJU1gsrvmsvt2Z9r8tfMB+PTpU+p1Rctz FEnkBBmREeQEGSGzoHd4eDjVIaqdnOzt7aXuceKeCLUEOUFGZAQ5QUYYGhrqWqvwdnKysrJS+HUN DAzozquWVJbJ7pqLlhbdavPXzgdgf38/9bru7+9dTEUSOUFGZAQ5QUb4+iRD5l7i+vq6Jzl59+5d 4dcUXa5QS5ATZERGkBNkhOy9REwqPz099SQnmW2a5ufnXUi1pLJMdjdAt9r8tfMBiOMUfU2xqglF EjlBRmQEOUFGCN1s89dOTjJPYywtLbmQaglygozICHKCjPBVtkvU+fl513Py+fPn1H7d2fbqqCW9 ZLK7ATJt/uIJg6KtJno1EJTdZw9FEjlBRpATOUFGmivuVzL3E3E/1O2cZDtqHR0duZBqCXKCjMgI coKM8FVsL5u5n8jM17Wak2x33kxHLdSSXjPZ3QC7u7upohRPSnTzAxBFz37diiTICTKCnCAjtCpa 5BW9nxgcHCzc5q/VnMQ9S9HXE09H2KZJLUFOkBEZQU6QEf4s0zK8Fwt6bdOkljSJye4GyE4ux+R4 Nz8AOzs7qdcT7TJQJJETZERGkBNkhG+ybf6KXu9eDARNTEy4gGoJcoKMyAhygozwXxYXFyu1oHd4 eNg2TWpJY5jsbojMvt1FVwW1+gGYmZkp/FrGx8ddPEUSOUFGZAQ5QUb4L9k2f+vr613NSWYgqOhr QS1BTpAR5EROkJH+UaUFvbrzqiVNY7K7ITL7dhddFdTKB+Dx8fHLwMBA4deytrbm4imSyAkyIiPI CTLC/3jz5k3h+4rp6emu5cRAkFoCcoKMICfICO26ubmpzILe7e3t1GuxTZNaUnUmuxsiuyqoyL7d rXwAzs7OurI6CUUSOUFGkBM5QUb6y8rKSuH7iuh09fz83JWcGAhSS0BOkBHkBBmhE2Lv605vj9RK Tt6+fWubJrWkUUx2N0R2VdDm5mZXPgDxpHbR1/Dy5cvC+06gSCInyAhyIifISH85OTlJ3eOcn593 JSezs7O2aVJLQE6QEeQEGaFtmQW9RRfStpKTzKS7bZrUkjp4EZPc8fPHH3+44jWXKVAxYPM7Dw8P X0P/7Sf++3dicKfoa5icnHTRaq6VjCAncoKMICfICEXc3d11fEFvNiexONc2TWoJyAkygpwgI3TC 8fFxx7dIyuYk++CkRRZqSR28cJmbY3l5uXCBigGbTj9VHYNR8bR20dewsbHhogEAAD+VWdBbdN/u DNs0AQAAnRKTjJk5lKWlpY6/hp2dndQ9ju681IHJ7gY5OjpKFanT09OOHn9/f7/jbQYBAID+lV3Q 2+kV6pltmgYHBw0EAQAAvzQ1NVX4HiMW/3ba/Px84eOPjY25YNSCye4Gya4K6nSLvcxAVPxouwIA APxKdkFv7PPdSZltmmZmZlwwAADgl6LjbeYe59OnTx079vPz85dXr17ZponGMdndMJlVQZ3eMztz 7ImJCRcLAAD4peyC3pWVlY4dO7tNU7QDBAAA+JXLy8vUZHcn7zMuLi5K7Q4M3WKyu2HKero6Owi1 vr7uYgEAAL9VVpu/w8PD1L3V1dWViwUAAPxSPF09NDRU+D5jbm6uY8fOPFUe20TZpom6MNndMNl9 s8/Ozjpy3Gx7Qft1AwAARbx//z51rxFPZHfC4uJi4WNGK8AYtAIAAPid2dnZwvcag4ODHZt0np6e tk0TjWSyu2GyrfbiSfBOiHaBZRRnAACg2T5+/Jia7N7d3e3IcYeHhwsfMwaNAAAAisgu6O3Evt2P j49fn9Yueszt7W0Xitow2d1AY2NjPW/zF3+njLYbAABAs8VC2Uybv3giu12fP38ubR89AACg2bJ7 Z0dH33YdHx/bponGMtndQGtra6miFQM57bi5uTEQBAAAdM38/Hzh+43Xr1+3fTwDQQAAQLfEFkix FVLR+424H2pXpjtv3FPZpok6MdndQLEPdy9XBe3t7aWOF6uWAAAAiooWepl7jliQ247MQFA8dW4g CAAAyMgu6G33niPTnbcTk+vQSya7Gyi798LCwkJbx4vft183AADQLbFHXWayu9395TIDQe/evXOB AACAlOxDhJeXly0f6/7+XndeGs1kd0NNT0/3bFVQ/H7RY83MzLg4AABAWmbf7rm5uZaPc3t7ayAI AADoqux9x+bmZsvHiu6+mWNdX1+7QNSKye6Gyrb5a3WPuSh6meN8+PDBxQEAANLiCeqi9x3R6arV jlLZJyzs1w0AALQi01GqnQcJMy3Th4eHbdNE7bwwCdlM2UnoH7X5+/jx43/9m/jv78VTDL3cO49q KZIRkBNkBDlBRuiE7CT0xcVFSznJDATZr1stQU7kBBlBTpARWpW59/jZgt7f5STuVzLdeRcXF10Y taR2THY3WKzAaWdVUKcHgqKgokgiJ3KCjCAnyAitiIWzL1++LHz/sbGxkc5JDARl2qXbr1stQU7k BBlBTpARWpVd0Ht6eprOSSwCzhwjWp6jltSNye4GW1paamtVUKcHgtbW1lwURRI5kRNkBDlBRmjZ mzdvCt9/zM7OpnOSHQiyX7dagpzICTKCnCAjtCq7b/eP5lh+l5NYBJw5Rrwm1JK6MdndYLECp51V QZ0eCDo5OXFRFEnkRE6QEeQEGaFl0VKvmwt6379/byBILVFLkBNkBDlBRuiZsbGxwvcfExMT6ZxM T08X/vujo6MuiFpSSya7G+zh4SHV5u/7VUGdXBEUr+Px8dFFUSSREzlBRpATZISWHR4epiajj46O UjmZnJws/Lfj36KWICdygowgJ8gI7Yh5mXbmWX6Vk1j8G4uAi/795eVlF0QtqSWT3Q2XWRUU/zbz AcgMBP1oxRGKJHICMoKcICNk3N/fpxb0rq6uFs5JbNOUGQj60Z7gqCXICcgIcoKMkHF2dpZa0BsL gIvm5Pv/7Xc/x8fHLohaUksmuxtufX09VcziafAiH4DsiqB4HSiSyImcICPICTJCuzILemOP76I5 OT8/T907xb9HLUFO5AQZQU6QEdoRT2pn5lpWVlYK58R+3fRLLTHZ3XCxT3arAza/+gBkVxv5P2JF EjmRE2QEOUFG6IR4WjtzLxJPgxfJSWa/7levXn19Ehy1BDmRE2QEOUFGaFdmX+1Mh965ubnCf3d8 fNyFUEtqy2R3w8WqoEybvz+34vvVByAzwBSrkv78xDiKJHICMoKcICO0Krug98+t+H6VkxjcKfo3 Y9AItQQ5kRNkBDlBRuiEra2tji/ozT4xrjuvWlJnJrv7QKbNX+zDXeQDEHtwt/I3USSREzlBRpAT ZIR2ZAdtlpaWfpuT7CLhnZ0dF0ItQU7kBBlBTpAROuLy8jI12b23t/fbnJyentqmib6pJSa7+0Dm KewY4Pn2FPbPPgB3d3ctPy2OIomcyAkygpwgI7Qr0+ZvZGTktznJDgR9+vTJRVBLkBM5QUaQE2SE jomtkorejywuLv42J5ltmgYHB788PT25CGpJbZns7gPZNn9HR0e//ADs7++n/l7s740iiZzICTKC nCAjdEosqM3ck8SC3V/lZGVlpaXJc9QS5EROkBHkBBmhE6ampgrfkwwNDX15fn7+ZU6i465tmuiX WmKyuw+02ubvZx+AWDWU2a/biiBFEjmRE2QEOUFG6KRsm7+Dg4Nf5mR0dNRAEGoJcoKMICfICKXJ PIkdP9fX1z/NSbY7r22a1JK6M9ndJzKrgmKg51cfgOHh4cJ/a3Z21slXJJETOUFGkBNkhI6Kpxji aYai9yULCws/zcnNzU1qUGl7e9sFUEuQEzlBRpATZISuXu+iE9Q/ykl2m6ZvE+eoJXVlsrtPZNv8 3d7e/vADEEUv83e2tracfEUSOZETZAQ5QUbouPn5+XTr8R/lZG9vL3WPc3V15eSrJciJnCAjyAky QkdFh9zMvt2/WtC7urpqmyb6qpaY7O4T2TZ/sSroRx+AyImBIHzhQk6QEeQEGaFscc+SuTeJJ7h/ lJPl5eXCf+P169f/2RsPtQQ5kRNkBDlBRuik2DKp6L1JTIzHvcmPcpLZpunbtraoJXVmsrtPRNHL rAp6+/btDz8AmWJrIEiRBDlBRpATZIReXfNWF/Rmtmn69vQEaglyIifICHKCjNBp2QW95+fn/5OT f/7zn6m/cXBw4MSrJbX3Ij4M8fPw8OCKN1ymzV9MjEfbjGhn/u0nMjIwMFD4bywuLjrpDfd9RuK/ QU6QEeQEGaFX1zyzoDfuh77Pyb///e/UQND+/r4Tr5aAnCAjyAkyQldEN6rM/UlsX/t9Tv7xj3/o zkvf1ZIXLnP/yO5F9/nz5//6/bOzMwNBAABAZWQ6T8UT3N93nso+OfH9PRIAAEAnZTpPTU9P/8/v v3v3Tnde+o7J7j6SXRX0/WS1gSAAAKBKYjuubJu/P8tMlo+NjTnhAABAV0XH3KL3KC9fvvyfrs22 aaIfmezuM7FSJ9Pm789iH28DQQAAQFVcX1+nJrs3Nzf/87vxBEOmDfrq6qoTDgAAdNXR0VHqHuf4 +Pg/vxstqmMCXHde+o3J7j6TeXJhaGjoPy0ssgNBKysrTjYAANB1mScXJicn//N7Hz9+TA0inZyc ONkAAEBX3d/fpyas/zwXs7u7qzsvfclkd5/Jtvm7vLz8+nvZgaAoqgAAAN3Wapu/9+/fF/69gYGB L09PT042AADQdRMTEy112c105x0dHXWiaQyT3X2m1TZ/mYGg+Il2GQAAAN3Wapu/qakp2zQBAACV 0+rC3Mw2trrz0iQmu/tQps3f9PT019/JDARZEQQAAPTK3d1dqs3ftwW9mW2alpaWnGgAAKAnsp12 T09Pv1xdXbW81zfUncnuPvTu3bvUqqDs4JGBIAAAoJfiyevMgt7YrikzEBRPjwMAAPRCPKmdmZNZ W1v7uqg3M+8Te4NDU5js7kP7+/upgZ2FhQUDQQAAQGVFC77Mvt3r6+st7fMNAADQC+Pj44XvWeLf zs3NFf73sSc4NInJ7j6UfVI78xN/14ogAACglw4PD7tyfxM/k5OTTjAAANBT8bR2t+5xYvEvNInJ 7j6VWRWU+bEiCAAA6LXHx8evrfi6cY/zbY9vAACAXjk7O+vaZHf8bWgSk9196v37910pkvF3AQAA ei2ewO7GPc75+bmTCwAA9FTs292tBb2689I0Jrv71MePH7tSJE9PT51cAACg5zY2Nrpyj/P8/Ozk AgAAPTc7O6s7LxTw4lvAP3z44Gz0kVgV1Ol9u+PvRftA+sf3iybiv0FOkBHkBBmhDLHw1kAQagly gowgJ8gITbG9vd3xe5yVlRUnVi1p3Hs02d3HOr1vd6wyQpEEOUFGkBNkhDLEwttOL+hdX193YtUS JwU5QUaQE2SEUlxfX3d8sluO1BKT3TRKp/ftjlVGKJIgJ8gIcoKMUJbp6WkDQaglyAkygpwgIzTG 8PBwR+9xdOdVS0x20+iAt/tzdXXlpCqSTgpygowgJ8gIpYknsTt1fzM0NPR1+yfUEpATZAQ5QUYo y9LSUsfucWJxMGqJyW4a5fn5+curV686UiRfv37thCqSvnAhJ8gIcoKMUKrLy8uODQTFoBJqiVqC nCAjyAkyQpmOjo46do8T3X5RS0x20zjz8/MdKZKLi4tOpiLpCxdygowgJ8gIpYsnsjtxj7Ozs+Nk qiVqCXKCjCAnyAil+vz5c8cmu8/Pz51QtcRkN82zt7fXkSJ5eHjoZCqSvnAhJ8gIcoKMULqFhYWO 3OPc3Nw4mWqJWoKcICPICTJC6cbHx9u+v4kuv9HtF7XEZDeNc3t725GBoPg7KJK+cCEnyAhygoxQ tliI2+79zejoqBOplqglyAkygpwgI1TC2tpa2/c4sSgYtcRkN43V7r7d9utWJH3hQk6QEeQEGaEq np6e2r7HsV+3WqKWICfICHKCjFAVx8fHbU92HxwcOJFqiclummtubq6tIrmysuIkKpK+cCEnyAhy goxQGfPz823d48R2T6glaglygowgJ8gIVXB3d/fl5cuXbd3j3N/fO5FqiclummtnZ8eKIBRJ5AQZ QU6QERpjd3e3rXucGExCLVFLkBNkBDlBRqiKycnJlu9vYs9v1BKT3TTazc2N/bpRJJETZAQ5QUZo jHhqYWBgoKX7m7GxMSdQLVFLkBNkBDlBRqiU9fX1ludwVldXnUC1xGQ3zRcDOlYEoUgiJ8gIcoKM 0BRv375t6R5nbW3NyVNL1BLkBBlBTpARKuX09NQ2TaglP2Gym69i3237daNIIifICHKCjNAUh4eH Ld3jnJycOHlqiVqCnCAjyAkyQqU8Pz9/GRwc1J0XteQHTHbzlYEgFEnkBBlBTpARmuTp6Sk9GBSt z+P3UEvUEuQEGUFOkBGqZmpqKj2HMzo66sSpJSa76Q8PDw/pPe3i38fvoUj6woWcICPICTJCFc3P z6fucaanp500tUQtQU6QEeQEGaGSWtm3W3de+mqy+//+7/++vsFWfq6urlo6eLROaPWYVTj2p0+f anfs+L2f/c2//OUvqSI5MzPTsWOX+b4du/Vj/6pIduLYrbZXKfPYUZMc+79/YjHVn3MS/+2cV+PY d3d3lTh25gtXme/74uLCsUs8dtFa4pz//59WFySWeex2j/t9RjI3b+0eu8z37di/tru7m7rH+etf /1ro2K0+/d2J993KseN3HLu1WhL/7Zz3/tit6OWxv//+Gl3vynrfUQsdu3rHLvLdtaz3Hd/3HLu4 +E7frWP/7l64m8cu8307dvFjZ++DW50r6cT77tc5ol4f++9//3vb3Xmd8/6bE2x1TK1Oc2Mv/va3 v7W8qX27q983NjZqfezFxcXaHTt+r91jf/vZ2dnp+bHLfN+O/ePBhCjU337+PBjSiWPHZ6Ws993q saMmObZj1+XY+/v7lTj2r2pJld73yMiIYzt2bY7d6gBqmcfuxPfT2JqnSC3pxrHLfN+O/XOPj4/p Dlbd3POurGPH7zi2Y9fp2K0OIvbq2N9/f/3Xv/5V2vv+frLMsR37dz/xfc+xi4vv9N069u/uhbt5 7DLft2N379itzpWUeey6zxGVeeyi3Xnjnsg5NyfY9GP/Py5ubq6+1H6NAAAAAElFTkSuQmCCUEsD BBQABgAIAAAAIQBbNI5goQEAAEACAAAUAAAAZHJzL21lZGlhL2ltYWdlNi53bWZcUUtPwkAQnl0e yiO2+IhifFQTTSSKjwTPlLaKBwwRjMem4opNoBCKUQ5GjsYL/hR/gAeuHj3wP4hpvJiIs0u9uNnJ fDOzMzvzDYEIQEAhABQegJ8QCiXER4SORiOB0iTp+2L0712cdgmQGKLNsARxKFjtm3KnyQD2YNr3 LsKIlwAZ7T6iAUof8TkZ14jwapSjWaqQfVhC9E37P6IZeOGN8Obksl1nrnLK7pSzRt1y0BkVoa3h l5tFHUTZwdc4DxyIEE/NzHcpn4t3MgS12XQLR5pG4B19XHTm2lVHKVVs5lTYtnLiVNIQIhCO6KVC +RBg5sJ21FotZ7l2RWtcsaJVZS4kQv/bSQRKnfplo4YhrXHbslmLByERLJQV477dspCQyTXJ6Om7 atGTpWNTLX6uriCek1TwDG/D6+VMRLKkcdUzvJSZ93rCk0X9mEegpkzdNDx+VSmO3OOC8CA/BFcW QBtpiBK0nzI+Q3zyqNjBmMoxvzJMCOtN7BKLrJc6bpvVAT6CzyJzYfl6igu3XwdJn1/xAQyxVEDk /wIAAP//AwBQSwECLQAUAAYACAAAACEACL4NFRYBAABHAgAAEwAAAAAAAAAAAAAAAAAAAAAAW0Nv bnRlbnRfVHlwZXNdLnhtbFBLAQItABQABgAIAAAAIQA4/SH/1gAAAJQBAAALAAAAAAAAAAAAAAAA AEcBAABfcmVscy8ucmVsc1BLAQItABQABgAIAAAAIQD7hK5T8gQAACMZAAAOAAAAAAAAAAAAAAAA AEYCAABkcnMvZTJvRG9jLnhtbFBLAQItABQABgAIAAAAIQABzeO03AAAAAUBAAAPAAAAAAAAAAAA AAAAAGQHAABkcnMvZG93bnJldi54bWxQSwECLQAUAAYACAAAACEAh+ZoJrIBAABQAgAAFAAAAAAA AAAAAAAAAABtCAAAZHJzL21lZGlhL2ltYWdlNy53bWZQSwECLQAUAAYACAAAACEAwYVbV+sAAAA5 BAAAGQAAAAAAAAAAAAAAAABRCgAAZHJzL19yZWxzL2Uyb0RvYy54bWwucmVsc1BLAQItABQABgAI AAAAIQCR76hcpwEAAEgCAAAUAAAAAAAAAAAAAAAAAHMLAABkcnMvbWVkaWEvaW1hZ2U1LndtZlBL AQItABQABgAIAAAAIQBJ1kpCxgEAALgCAAAUAAAAAAAAAAAAAAAAAEwNAABkcnMvbWVkaWEvaW1h Z2U0LndtZlBLAQItABQABgAIAAAAIQCt6dbH1QEAAMACAAAUAAAAAAAAAAAAAAAAAEQPAABkcnMv bWVkaWEvaW1hZ2UzLndtZlBLAQItABQABgAIAAAAIQDKrgFXngEAAEACAAAUAAAAAAAAAAAAAAAA AEsRAABkcnMvbWVkaWEvaW1hZ2UyLndtZlBLAQItAAoAAAAAAAAAIQCPv4DULSABAC0gAQAUAAAA AAAAAAAAAAAAABsTAABkcnMvbWVkaWEvaW1hZ2UxLnBuZ1BLAQItABQABgAIAAAAIQBbNI5goQEA AEACAAAUAAAAAAAAAAAAAAAAAHozAQBkcnMvbWVkaWEvaW1hZ2U2LndtZlBLBQYAAAAADAAMAAgD AABNNQEAAAA= ">
                      <v:group id="Group 2" o:spid="_x0000_s1027" style="position:absolute;width:22415;height:13017" coordsize="22415,1301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DQtC8kAAADjAAAADwAAAGRycy9kb3ducmV2LnhtbERPS2vCQBC+F/oflin0 VjeJD0zqKiK29CCCWii9DdnJA7OzIbtN4r/vFgoe53vPajOaRvTUudqygngSgSDOra65VPB5eXtZ gnAeWWNjmRTcyMFm/fiwwkzbgU/Un30pQgi7DBVU3reZlC6vyKCb2JY4cIXtDPpwdqXUHQ4h3DQy iaKFNFhzaKiwpV1F+fX8YxS8Dzhsp/G+P1yL3e37Mj9+HWJS6vlp3L6C8DT6u/jf/aHD/OVslszT NFnA308BALn+B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kNC0LyQAA AOMAAAAPAAAAAAAAAAAAAAAAAKoCAABkcnMvZG93bnJldi54bWxQSwUGAAAAAAQABAD6AAAAoAMA AAAA ">
                        <v:group id="Group 4" o:spid="_x0000_s1028" style="position:absolute;left:1841;top:349;width:20574;height:11112" coordorigin="1841,349" coordsize="20574,1111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3iIkMkAAADjAAAADwAAAGRycy9kb3ducmV2LnhtbERPS2vCQBC+F/oflin0 ppukWjW6ikhbPEjBB4i3ITsmwexsyG6T+O+7BaHH+d6zWPWmEi01rrSsIB5GIIgzq0vOFZyOn4Mp COeRNVaWScGdHKyWz08LTLXteE/twecihLBLUUHhfZ1K6bKCDLqhrYkDd7WNQR/OJpe6wS6Em0om UfQuDZYcGgqsaVNQdjv8GAVfHXbrt/ij3d2um/vlOP4+72JS6vWlX89BeOr9v/jh3uowfzoaJePZ LJnA308BALn8B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LeIiQyQAA AOMAAAAPAAAAAAAAAAAAAAAAAKoCAABkcnMvZG93bnJldi54bWxQSwUGAAAAAAQABAD6AAAAoAMA AAAA ">
                          <v:shape id="Picture 10" o:spid="_x0000_s1029" type="#_x0000_t75" style="position:absolute;left:1841;top:1841;width:18850;height:962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JLiurNAAAA4wAAAA8AAABkcnMvZG93bnJldi54bWxEj0FLw0AQhe+C/2EZwYvYjbGVNnZbRBQ9 FGwbweuQHbOh2dmYXZP4752D4HHmvXnvm/V28q0aqI9NYAM3swwUcRVsw7WB9/L5egkqJmSLbWAy 8EMRtpvzszUWNox8oOGYaiUhHAs04FLqCq1j5chjnIWOWLTP0HtMMva1tj2OEu5bnWfZnfbYsDQ4 7OjRUXU6fnsD+2p/uv16Kg/d2+5jGN1VuWheSmMuL6aHe1CJpvRv/rt+tYK/nM/zxWqVC7T8JAvQ m18AAAD//wMAUEsBAi0AFAAGAAgAAAAhAASrOV4AAQAA5gEAABMAAAAAAAAAAAAAAAAAAAAAAFtD b250ZW50X1R5cGVzXS54bWxQSwECLQAUAAYACAAAACEACMMYpNQAAACTAQAACwAAAAAAAAAAAAAA AAAxAQAAX3JlbHMvLnJlbHNQSwECLQAUAAYACAAAACEAMy8FnkEAAAA5AAAAEgAAAAAAAAAAAAAA AAAuAgAAZHJzL3BpY3R1cmV4bWwueG1sUEsBAi0AFAAGAAgAAAAhAMJLiurNAAAA4wAAAA8AAAAA AAAAAAAAAAAAnwIAAGRycy9kb3ducmV2LnhtbFBLBQYAAAAABAAEAPcAAACZAwAAAAA= ">
                            <v:imagedata r:id="rId1950" o:title=""/>
                            <v:path arrowok="t"/>
                          </v:shape>
                          <v:line id="Straight Connector 11" o:spid="_x0000_s1030" style="position:absolute;visibility:visible;mso-wrap-style:square" from="1841,11461" to="22415,1146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YOuasYAAADjAAAADwAAAGRycy9kb3ducmV2LnhtbERPX0vDMBB/F/wO4QZ7c+nKlLYuGzo2 cPjk5gc4mlub2lxKErvu2xtB8PF+/2+9nWwvRvLBOFawXGQgiGunDTcKPs+HhwJEiMgae8ek4EYB tpv7uzVW2l35g8ZTbEQK4VChgjbGoZIy1C1ZDAs3ECfu4rzFmE7fSO3xmsJtL/Mse5IWDaeGFgfa tVR/nb6tAjN1XNTn3bHr/HjZmzC+H1+lUvPZ9PIMItIU/8V/7jed5herVf5YlnkJvz8lAOTmB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CmDrmrGAAAA4wAAAA8AAAAAAAAA AAAAAAAAoQIAAGRycy9kb3ducmV2LnhtbFBLBQYAAAAABAAEAPkAAACUAwAAAAA= " strokecolor="windowText" strokeweight="1pt">
                            <v:stroke startarrow="oval" startarrowwidth="narrow" startarrowlength="short" endarrow="classic" endarrowwidth="narrow" endarrowlength="short" joinstyle="miter"/>
                          </v:line>
                          <v:line id="Straight Connector 12" o:spid="_x0000_s1031" style="position:absolute;flip:y;visibility:visible;mso-wrap-style:square" from="1841,349" to="1841,1146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C91IcoAAADjAAAADwAAAGRycy9kb3ducmV2LnhtbESPzU4DMQyE70i8Q2QkLohm+6t2aVpV SEhwWmh5AGvjbpZunFUS2uXt8aFSj7bHM/Ott4Pv1JliagMbGI8KUMR1sC03Br4Pb89LUCkjW+wC k4E/SrDd3N+tsbThwl903udGiQmnEg24nPtS61Q78phGoSeW2zFEj1nG2Ggb8SLmvtOTolhojy1L gsOeXh3Vp/2vNzD/ePrp2s9pFXWoTwvvqgMeK2MeH4bdC6hMQ76Jr9/vVuovZ7PJfLWaCoUwyQL0 5h8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8L3UhygAAAOMAAAAPAAAA AAAAAAAAAAAAAKECAABkcnMvZG93bnJldi54bWxQSwUGAAAAAAQABAD5AAAAmAMAAAAA " strokecolor="windowText" strokeweight="1pt">
                            <v:stroke startarrow="oval" startarrowwidth="narrow" startarrowlength="short" endarrow="classic" endarrowwidth="narrow" endarrowlength="short" joinstyle="miter"/>
                          </v:line>
                        </v:group>
                        <v:shape id="Picture 5" o:spid="_x0000_s1032" type="#_x0000_t75" style="position:absolute;left:349;top:11493;width:1397;height:152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Pwfi3JAAAA4wAAAA8AAABkcnMvZG93bnJldi54bWxET19PwjAQfzfxOzRn4pt0IOKYFIImxukL YUJ4vazntrBeR1vZ/PbWxITH+/2/xWowrTiT841lBeNRAoK4tLrhSsHu8/UuBeEDssbWMin4IQ+r 5fXVAjNte97SuQiViCHsM1RQh9BlUvqyJoN+ZDviyH1ZZzDE01VSO+xjuGnlJElm0mDDsaHGjl5q Ko/Ft1Hwdkg374+HfL/ui/Y5335sTq6RSt3eDOsnEIGGcBH/u3Md56fT6eRhPr8fw99PEQC5/AUA AP//AwBQSwECLQAUAAYACAAAACEABKs5XgABAADmAQAAEwAAAAAAAAAAAAAAAAAAAAAAW0NvbnRl bnRfVHlwZXNdLnhtbFBLAQItABQABgAIAAAAIQAIwxik1AAAAJMBAAALAAAAAAAAAAAAAAAAADEB AABfcmVscy8ucmVsc1BLAQItABQABgAIAAAAIQAzLwWeQQAAADkAAAASAAAAAAAAAAAAAAAAAC4C AABkcnMvcGljdHVyZXhtbC54bWxQSwECLQAUAAYACAAAACEAc/B+LckAAADjAAAADwAAAAAAAAAA AAAAAACfAgAAZHJzL2Rvd25yZXYueG1sUEsFBgAAAAAEAAQA9wAAAJUDAAAAAA== ">
                          <v:imagedata r:id="rId1951" o:title=""/>
                        </v:shape>
                        <v:shape id="Picture 6" o:spid="_x0000_s1033" type="#_x0000_t75" style="position:absolute;left:1905;width:3683;height:190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apdIXKAAAA4wAAAA8AAABkcnMvZG93bnJldi54bWxET19PwjAQfzfhOzRn4pt0TDQwKYSYaPAB E1ECj5f1WAfrdWnrGH56a2Li4/3+32zR20Z05EPtWMFomIEgLp2uuVLw+fF8OwERIrLGxjEpuFCA xXxwNcNCuzO/U7eJlUghHApUYGJsCylDachiGLqWOHEH5y3GdPpKao/nFG4bmWfZg7RYc2ow2NKT ofK0+bIKXkadOaxfd98hXvbl+ui3K3zbKnVz3S8fQUTq47/4z73Saf5kPM7vp9O7HH5/SgDI+Q8A AAD//wMAUEsBAi0AFAAGAAgAAAAhAASrOV4AAQAA5gEAABMAAAAAAAAAAAAAAAAAAAAAAFtDb250 ZW50X1R5cGVzXS54bWxQSwECLQAUAAYACAAAACEACMMYpNQAAACTAQAACwAAAAAAAAAAAAAAAAAx AQAAX3JlbHMvLnJlbHNQSwECLQAUAAYACAAAACEAMy8FnkEAAAA5AAAAEgAAAAAAAAAAAAAAAAAu AgAAZHJzL3BpY3R1cmV4bWwueG1sUEsBAi0AFAAGAAgAAAAhAAapdIXKAAAA4wAAAA8AAAAAAAAA AAAAAAAAnwIAAGRycy9kb3ducmV2LnhtbFBLBQYAAAAABAAEAPcAAACWAwAAAAA= ">
                          <v:imagedata r:id="rId1952" o:title=""/>
                        </v:shape>
                        <v:shape id="Picture 7" o:spid="_x0000_s1034" type="#_x0000_t75" style="position:absolute;left:20129;top:9398;width:2286;height:190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2sO7/IAAAA4wAAAA8AAABkcnMvZG93bnJldi54bWxET81qwkAQvhd8h2UK3uqmiYqJriItghR6 MPZQb0N2TNJmZ8PuqvHtu4VCj/P9z2ozmE5cyfnWsoLnSQKCuLK65VrBx3H3tADhA7LGzjIpuJOH zXr0sMJC2xsf6FqGWsQQ9gUqaELoCyl91ZBBP7E9ceTO1hkM8XS11A5vMdx0Mk2SuTTYcmxosKeX hqrv8mIUlOGcurf3vOzk5XP2Wp+cy76cUuPHYbsEEWgI/+I/917H+YvpNJ3leZbB708RALn+AQAA //8DAFBLAQItABQABgAIAAAAIQAEqzleAAEAAOYBAAATAAAAAAAAAAAAAAAAAAAAAABbQ29udGVu dF9UeXBlc10ueG1sUEsBAi0AFAAGAAgAAAAhAAjDGKTUAAAAkwEAAAsAAAAAAAAAAAAAAAAAMQEA AF9yZWxzLy5yZWxzUEsBAi0AFAAGAAgAAAAhADMvBZ5BAAAAOQAAABIAAAAAAAAAAAAAAAAALgIA AGRycy9waWN0dXJleG1sLnhtbFBLAQItABQABgAIAAAAIQBdrDu/yAAAAOMAAAAPAAAAAAAAAAAA AAAAAJ8CAABkcnMvZG93bnJldi54bWxQSwUGAAAAAAQABAD3AAAAlAMAAAAA ">
                          <v:imagedata r:id="rId1953" o:title=""/>
                        </v:shape>
                        <v:shape id="Picture 8" o:spid="_x0000_s1035" type="#_x0000_t75" style="position:absolute;top:1174;width:1651;height:152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sIFDrHAAAA4wAAAA8AAABkcnMvZG93bnJldi54bWxET81qwkAQvgt9h2UKvZmNNi1JdJVSaPFo 01x6G7LTJJqdXbJbjW/fFQSP8/3PejuZQZxo9L1lBYskBUHcWN1zq6D+/pjnIHxA1jhYJgUX8rDd PMzWWGp75i86VaEVMYR9iQq6EFwppW86MugT64gj92tHgyGeYyv1iOcYbga5TNNXabDn2NCho/eO mmP1ZxR4v8g+95dCHqrdsf5ptMtD7ZR6epzeViACTeEuvrl3Os7Ps2z5UhTPGVx/igDIzT8AAAD/ /wMAUEsBAi0AFAAGAAgAAAAhAASrOV4AAQAA5gEAABMAAAAAAAAAAAAAAAAAAAAAAFtDb250ZW50 X1R5cGVzXS54bWxQSwECLQAUAAYACAAAACEACMMYpNQAAACTAQAACwAAAAAAAAAAAAAAAAAxAQAA X3JlbHMvLnJlbHNQSwECLQAUAAYACAAAACEAMy8FnkEAAAA5AAAAEgAAAAAAAAAAAAAAAAAuAgAA ZHJzL3BpY3R1cmV4bWwueG1sUEsBAi0AFAAGAAgAAAAhALsIFDrHAAAA4wAAAA8AAAAAAAAAAAAA AAAAnwIAAGRycy9kb3ducmV2LnhtbFBLBQYAAAAABAAEAPcAAACTAwAAAAA= ">
                          <v:imagedata r:id="rId1954" o:title=""/>
                        </v:shape>
                        <v:shape id="Picture 9" o:spid="_x0000_s1036" type="#_x0000_t75" style="position:absolute;left:698;top:5968;width:1016;height:152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LUCHGAAAA4wAAAA8AAABkcnMvZG93bnJldi54bWxET8lOwzAQvVfiH6xB4tY6pAtNqFuhShSO 3biP4iEOjcchNq35e4xUqcd5+yxW0bbiTL1vHCt4HGUgiCunG64VHA+vwzkIH5A1to5JwS95WC3v Bgsstbvwjs77UIsUwr5EBSaErpTSV4Ys+pHriBP36XqLIZ19LXWPlxRuW5ln2UxabDg1GOxobag6 7X+sgqfDVzwayotvyrcf4VRs3rq4UerhPr48gwgUw018db/rNH8+meTTohhP4f+nBIBc/gEAAP// AwBQSwECLQAUAAYACAAAACEABKs5XgABAADmAQAAEwAAAAAAAAAAAAAAAAAAAAAAW0NvbnRlbnRf VHlwZXNdLnhtbFBLAQItABQABgAIAAAAIQAIwxik1AAAAJMBAAALAAAAAAAAAAAAAAAAADEBAABf cmVscy8ucmVsc1BLAQItABQABgAIAAAAIQAzLwWeQQAAADkAAAASAAAAAAAAAAAAAAAAAC4CAABk cnMvcGljdHVyZXhtbC54bWxQSwECLQAUAAYACAAAACEAL4tQIcYAAADjAAAADwAAAAAAAAAAAAAA AACfAgAAZHJzL2Rvd25yZXYueG1sUEsFBgAAAAAEAAQA9wAAAJIDAAAAAA== ">
                          <v:imagedata r:id="rId1955" o:title=""/>
                        </v:shape>
                      </v:group>
                      <v:shape id="Picture 3" o:spid="_x0000_s1037" type="#_x0000_t75" style="position:absolute;left:17780;top:11429;width:2159;height:165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TAmtbIAAAA4wAAAA8AAABkcnMvZG93bnJldi54bWxET19rwjAQfx/sO4Qb+DZTnZZajSLCYA4U dGWwt7O5NWXNpTRRu2+/CMIe7/f/FqveNuJCna8dKxgNExDEpdM1VwqKj9fnDIQPyBobx6Tglzys lo8PC8y1u/KBLsdQiRjCPkcFJoQ2l9KXhiz6oWuJI/ftOoshnl0ldYfXGG4bOU6SVFqsOTYYbGlj qPw5nq2Ctth+FifT2JHJaLf/ku/bA6dKDZ769RxEoD78i+/uNx3nZ5PJeDqbvaRw+ykCIJd/AAAA //8DAFBLAQItABQABgAIAAAAIQAEqzleAAEAAOYBAAATAAAAAAAAAAAAAAAAAAAAAABbQ29udGVu dF9UeXBlc10ueG1sUEsBAi0AFAAGAAgAAAAhAAjDGKTUAAAAkwEAAAsAAAAAAAAAAAAAAAAAMQEA AF9yZWxzLy5yZWxzUEsBAi0AFAAGAAgAAAAhADMvBZ5BAAAAOQAAABIAAAAAAAAAAAAAAAAALgIA AGRycy9waWN0dXJleG1sLnhtbFBLAQItABQABgAIAAAAIQBUwJrWyAAAAOMAAAAPAAAAAAAAAAAA AAAAAJ8CAABkcnMvZG93bnJldi54bWxQSwUGAAAAAAQABAD3AAAAlAMAAAAA ">
                        <v:imagedata r:id="rId1956" o:title=""/>
                      </v:shape>
                      <w10:anchorlock/>
                    </v:group>
                  </w:pict>
                </mc:Fallback>
              </mc:AlternateContent>
            </w:r>
          </w:p>
          <w:p w:rsidR="00B91743" w:rsidRPr="000C67BC" w:rsidRDefault="00B91743" w:rsidP="00E43FC5">
            <w:pPr>
              <w:tabs>
                <w:tab w:val="left" w:pos="3402"/>
                <w:tab w:val="left" w:pos="5669"/>
                <w:tab w:val="left" w:pos="7937"/>
              </w:tabs>
              <w:spacing w:line="276" w:lineRule="auto"/>
              <w:contextualSpacing/>
              <w:jc w:val="both"/>
              <w:rPr>
                <w:rFonts w:cs="Times New Roman"/>
                <w:bCs/>
                <w:color w:val="000000" w:themeColor="text1"/>
              </w:rPr>
            </w:pPr>
            <w:r w:rsidRPr="00C9285A">
              <w:rPr>
                <w:rFonts w:cs="Times New Roman"/>
                <w:b/>
                <w:bCs/>
                <w:color w:val="0000FF"/>
              </w:rPr>
              <w:t xml:space="preserve">A. </w:t>
            </w:r>
            <w:r w:rsidRPr="000C67BC">
              <w:rPr>
                <w:rFonts w:cs="Times New Roman"/>
                <w:color w:val="000000" w:themeColor="text1"/>
                <w:position w:val="-24"/>
              </w:rPr>
              <w:object w:dxaOrig="859" w:dyaOrig="660">
                <v:shape id="_x0000_i3674" type="#_x0000_t75" style="width:42pt;height:33pt" o:ole="">
                  <v:imagedata r:id="rId1957" o:title=""/>
                </v:shape>
                <o:OLEObject Type="Embed" ProgID="Equation.DSMT4" ShapeID="_x0000_i3674" DrawAspect="Content" ObjectID="_1804452138" r:id="rId4603"/>
              </w:object>
            </w:r>
            <w:r w:rsidRPr="000C67BC">
              <w:rPr>
                <w:rFonts w:cs="Times New Roman"/>
                <w:color w:val="000000" w:themeColor="text1"/>
              </w:rPr>
              <w:t xml:space="preserve">                 </w:t>
            </w:r>
            <w:r w:rsidRPr="00C9285A">
              <w:rPr>
                <w:rFonts w:cs="Times New Roman"/>
                <w:b/>
                <w:bCs/>
                <w:color w:val="0000FF"/>
              </w:rPr>
              <w:t xml:space="preserve">B. </w:t>
            </w:r>
            <w:r w:rsidRPr="000C67BC">
              <w:rPr>
                <w:rFonts w:cs="Times New Roman"/>
                <w:color w:val="000000" w:themeColor="text1"/>
                <w:position w:val="-24"/>
              </w:rPr>
              <w:object w:dxaOrig="999" w:dyaOrig="660">
                <v:shape id="_x0000_i3675" type="#_x0000_t75" style="width:49.5pt;height:33pt" o:ole="">
                  <v:imagedata r:id="rId1959" o:title=""/>
                </v:shape>
                <o:OLEObject Type="Embed" ProgID="Equation.DSMT4" ShapeID="_x0000_i3675" DrawAspect="Content" ObjectID="_1804452139" r:id="rId4604"/>
              </w:object>
            </w:r>
            <w:r w:rsidRPr="000C67BC">
              <w:rPr>
                <w:rFonts w:cs="Times New Roman"/>
                <w:color w:val="000000" w:themeColor="text1"/>
                <w:position w:val="-24"/>
              </w:rPr>
              <w:t xml:space="preserve">                    </w:t>
            </w:r>
            <w:r w:rsidRPr="00C9285A">
              <w:rPr>
                <w:rFonts w:cs="Times New Roman"/>
                <w:b/>
                <w:bCs/>
                <w:color w:val="0000FF"/>
              </w:rPr>
              <w:t xml:space="preserve">C. </w:t>
            </w:r>
            <w:r w:rsidRPr="000C67BC">
              <w:rPr>
                <w:rFonts w:cs="Times New Roman"/>
                <w:color w:val="000000" w:themeColor="text1"/>
                <w:position w:val="-24"/>
              </w:rPr>
              <w:object w:dxaOrig="980" w:dyaOrig="660">
                <v:shape id="_x0000_i3676" type="#_x0000_t75" style="width:48.75pt;height:33pt" o:ole="">
                  <v:imagedata r:id="rId1961" o:title=""/>
                </v:shape>
                <o:OLEObject Type="Embed" ProgID="Equation.DSMT4" ShapeID="_x0000_i3676" DrawAspect="Content" ObjectID="_1804452140" r:id="rId4605"/>
              </w:object>
            </w:r>
            <w:r w:rsidRPr="000C67BC">
              <w:rPr>
                <w:rFonts w:cs="Times New Roman"/>
                <w:color w:val="000000" w:themeColor="text1"/>
              </w:rPr>
              <w:tab/>
            </w:r>
            <w:r w:rsidRPr="00C9285A">
              <w:rPr>
                <w:rFonts w:cs="Times New Roman"/>
                <w:b/>
                <w:bCs/>
                <w:color w:val="0000FF"/>
              </w:rPr>
              <w:t xml:space="preserve">D. </w:t>
            </w:r>
            <w:r w:rsidRPr="000C67BC">
              <w:rPr>
                <w:rFonts w:cs="Times New Roman"/>
                <w:color w:val="000000" w:themeColor="text1"/>
                <w:position w:val="-24"/>
              </w:rPr>
              <w:object w:dxaOrig="999" w:dyaOrig="660">
                <v:shape id="_x0000_i3677" type="#_x0000_t75" style="width:49.5pt;height:33pt" o:ole="">
                  <v:imagedata r:id="rId1963" o:title=""/>
                </v:shape>
                <o:OLEObject Type="Embed" ProgID="Equation.DSMT4" ShapeID="_x0000_i3677" DrawAspect="Content" ObjectID="_1804452141" r:id="rId4606"/>
              </w:object>
            </w:r>
            <w:r w:rsidRPr="000C67BC">
              <w:rPr>
                <w:rFonts w:cs="Times New Roman"/>
                <w:color w:val="000000" w:themeColor="text1"/>
              </w:rPr>
              <w:t xml:space="preserve"> </w:t>
            </w:r>
            <w:r w:rsidRPr="000C67BC">
              <w:rPr>
                <w:rFonts w:cs="Times New Roman"/>
                <w:color w:val="000000" w:themeColor="text1"/>
              </w:rPr>
              <w:tab/>
            </w:r>
          </w:p>
        </w:tc>
        <w:tc>
          <w:tcPr>
            <w:tcW w:w="4016" w:type="dxa"/>
            <w:shd w:val="clear" w:color="auto" w:fill="auto"/>
          </w:tcPr>
          <w:p w:rsidR="00B91743" w:rsidRPr="000C67BC" w:rsidRDefault="00B91743" w:rsidP="00E43FC5">
            <w:pPr>
              <w:spacing w:line="276" w:lineRule="auto"/>
              <w:contextualSpacing/>
              <w:jc w:val="both"/>
              <w:rPr>
                <w:rFonts w:cs="Times New Roman"/>
                <w:color w:val="000000" w:themeColor="text1"/>
              </w:rPr>
            </w:pPr>
          </w:p>
        </w:tc>
      </w:tr>
    </w:tbl>
    <w:p w:rsidR="00B91743" w:rsidRPr="000C67BC" w:rsidRDefault="00B91743" w:rsidP="00E43FC5">
      <w:pPr>
        <w:tabs>
          <w:tab w:val="left" w:pos="284"/>
          <w:tab w:val="left" w:pos="2835"/>
          <w:tab w:val="left" w:pos="5103"/>
          <w:tab w:val="left" w:pos="7797"/>
        </w:tabs>
        <w:spacing w:line="276" w:lineRule="auto"/>
        <w:ind w:right="-1"/>
        <w:contextualSpacing/>
        <w:jc w:val="both"/>
        <w:rPr>
          <w:rFonts w:cs="Times New Roman"/>
          <w:b/>
          <w:bCs/>
          <w:color w:val="000000" w:themeColor="text1"/>
        </w:rPr>
      </w:pPr>
      <w:r w:rsidRPr="000C67BC">
        <w:rPr>
          <w:rFonts w:cs="Times New Roman"/>
          <w:b/>
          <w:bCs/>
          <w:color w:val="000000" w:themeColor="text1"/>
        </w:rPr>
        <w:t>GIẢI</w:t>
      </w:r>
    </w:p>
    <w:p w:rsidR="00B91743" w:rsidRPr="000C67BC" w:rsidRDefault="00B91743" w:rsidP="00E43FC5">
      <w:pPr>
        <w:tabs>
          <w:tab w:val="left" w:pos="284"/>
          <w:tab w:val="left" w:pos="2835"/>
          <w:tab w:val="left" w:pos="5103"/>
          <w:tab w:val="left" w:pos="7797"/>
        </w:tabs>
        <w:spacing w:line="276" w:lineRule="auto"/>
        <w:ind w:right="-1"/>
        <w:contextualSpacing/>
        <w:jc w:val="both"/>
        <w:rPr>
          <w:rFonts w:cs="Times New Roman"/>
          <w:color w:val="000000" w:themeColor="text1"/>
        </w:rPr>
      </w:pPr>
    </w:p>
    <w:p w:rsidR="00B91743" w:rsidRPr="000C67BC" w:rsidRDefault="00B91743" w:rsidP="00E43FC5">
      <w:pPr>
        <w:tabs>
          <w:tab w:val="left" w:pos="284"/>
          <w:tab w:val="left" w:pos="2835"/>
          <w:tab w:val="left" w:pos="5103"/>
          <w:tab w:val="left" w:pos="7797"/>
        </w:tabs>
        <w:spacing w:line="276" w:lineRule="auto"/>
        <w:ind w:right="-1"/>
        <w:contextualSpacing/>
        <w:jc w:val="both"/>
        <w:rPr>
          <w:rFonts w:cs="Times New Roman"/>
          <w:color w:val="000000" w:themeColor="text1"/>
        </w:rPr>
      </w:pPr>
      <w:r w:rsidRPr="000C67BC">
        <w:rPr>
          <w:rFonts w:cs="Times New Roman"/>
          <w:color w:val="000000" w:themeColor="text1"/>
        </w:rPr>
        <w:t xml:space="preserve">Từ đồ thị, ta có: </w:t>
      </w:r>
      <w:r w:rsidRPr="000C67BC">
        <w:rPr>
          <w:rFonts w:cs="Times New Roman"/>
          <w:color w:val="000000" w:themeColor="text1"/>
          <w:position w:val="-12"/>
        </w:rPr>
        <w:object w:dxaOrig="1260" w:dyaOrig="380">
          <v:shape id="_x0000_i3678" type="#_x0000_t75" style="width:63.75pt;height:19.5pt" o:ole="">
            <v:imagedata r:id="rId4607" o:title=""/>
          </v:shape>
          <o:OLEObject Type="Embed" ProgID="Equation.DSMT4" ShapeID="_x0000_i3678" DrawAspect="Content" ObjectID="_1804452142" r:id="rId4608"/>
        </w:object>
      </w:r>
      <w:r w:rsidRPr="000C67BC">
        <w:rPr>
          <w:rFonts w:cs="Times New Roman"/>
          <w:color w:val="000000" w:themeColor="text1"/>
        </w:rPr>
        <w:t xml:space="preserve"> </w:t>
      </w:r>
    </w:p>
    <w:p w:rsidR="00B91743" w:rsidRPr="000C67BC" w:rsidRDefault="00B91743" w:rsidP="00E43FC5">
      <w:pPr>
        <w:tabs>
          <w:tab w:val="left" w:pos="284"/>
          <w:tab w:val="left" w:pos="2835"/>
          <w:tab w:val="left" w:pos="5103"/>
          <w:tab w:val="left" w:pos="7797"/>
        </w:tabs>
        <w:spacing w:line="276" w:lineRule="auto"/>
        <w:ind w:right="-1"/>
        <w:contextualSpacing/>
        <w:jc w:val="both"/>
        <w:rPr>
          <w:rFonts w:cs="Times New Roman"/>
          <w:color w:val="000000" w:themeColor="text1"/>
        </w:rPr>
      </w:pPr>
      <w:r w:rsidRPr="000C67BC">
        <w:rPr>
          <w:rFonts w:cs="Times New Roman"/>
          <w:color w:val="000000" w:themeColor="text1"/>
        </w:rPr>
        <w:lastRenderedPageBreak/>
        <w:t xml:space="preserve">Do 2 điểm sáng dao động lệch pha nhau </w:t>
      </w:r>
      <w:r w:rsidRPr="000C67BC">
        <w:rPr>
          <w:rFonts w:cs="Times New Roman"/>
          <w:color w:val="000000" w:themeColor="text1"/>
          <w:position w:val="-24"/>
        </w:rPr>
        <w:object w:dxaOrig="240" w:dyaOrig="660">
          <v:shape id="_x0000_i3679" type="#_x0000_t75" style="width:12pt;height:33pt" o:ole="">
            <v:imagedata r:id="rId4609" o:title=""/>
          </v:shape>
          <o:OLEObject Type="Embed" ProgID="Equation.DSMT4" ShapeID="_x0000_i3679" DrawAspect="Content" ObjectID="_1804452143" r:id="rId4610"/>
        </w:object>
      </w:r>
      <w:r w:rsidRPr="000C67BC">
        <w:rPr>
          <w:rFonts w:cs="Times New Roman"/>
          <w:color w:val="000000" w:themeColor="text1"/>
        </w:rPr>
        <w:t xml:space="preserve"> </w:t>
      </w:r>
    </w:p>
    <w:p w:rsidR="00B91743" w:rsidRPr="000C67BC" w:rsidRDefault="00B91743" w:rsidP="00E43FC5">
      <w:pPr>
        <w:tabs>
          <w:tab w:val="left" w:pos="284"/>
          <w:tab w:val="left" w:pos="2835"/>
          <w:tab w:val="left" w:pos="5103"/>
          <w:tab w:val="left" w:pos="7797"/>
        </w:tabs>
        <w:spacing w:line="276" w:lineRule="auto"/>
        <w:ind w:right="-1"/>
        <w:contextualSpacing/>
        <w:jc w:val="both"/>
        <w:rPr>
          <w:rFonts w:cs="Times New Roman"/>
          <w:color w:val="000000" w:themeColor="text1"/>
        </w:rPr>
      </w:pPr>
      <w:r w:rsidRPr="000C67BC">
        <w:rPr>
          <w:rFonts w:cs="Times New Roman"/>
          <w:color w:val="000000" w:themeColor="text1"/>
          <w:position w:val="-14"/>
        </w:rPr>
        <w:object w:dxaOrig="5580" w:dyaOrig="480">
          <v:shape id="_x0000_i3680" type="#_x0000_t75" style="width:279.75pt;height:23.25pt" o:ole="">
            <v:imagedata r:id="rId4611" o:title=""/>
          </v:shape>
          <o:OLEObject Type="Embed" ProgID="Equation.DSMT4" ShapeID="_x0000_i3680" DrawAspect="Content" ObjectID="_1804452144" r:id="rId4612"/>
        </w:object>
      </w:r>
      <w:r w:rsidRPr="000C67BC">
        <w:rPr>
          <w:rFonts w:cs="Times New Roman"/>
          <w:color w:val="000000" w:themeColor="text1"/>
        </w:rPr>
        <w:t xml:space="preserve"> </w:t>
      </w:r>
    </w:p>
    <w:p w:rsidR="00B91743" w:rsidRPr="000C67BC" w:rsidRDefault="00B91743" w:rsidP="00E43FC5">
      <w:pPr>
        <w:tabs>
          <w:tab w:val="left" w:pos="284"/>
          <w:tab w:val="left" w:pos="2835"/>
          <w:tab w:val="left" w:pos="5103"/>
          <w:tab w:val="left" w:pos="7797"/>
        </w:tabs>
        <w:spacing w:line="276" w:lineRule="auto"/>
        <w:ind w:right="-1"/>
        <w:contextualSpacing/>
        <w:jc w:val="both"/>
        <w:rPr>
          <w:rFonts w:cs="Times New Roman"/>
          <w:color w:val="000000" w:themeColor="text1"/>
        </w:rPr>
      </w:pPr>
      <w:r w:rsidRPr="000C67BC">
        <w:rPr>
          <w:rFonts w:cs="Times New Roman"/>
          <w:color w:val="000000" w:themeColor="text1"/>
        </w:rPr>
        <w:t xml:space="preserve">Từ trục thời gian ta có, khoảng thời gian giữa hai lần khoảng cách giữa 2 chất điểm bằng 0 (nửa chu kì dao động) là </w:t>
      </w:r>
      <w:r w:rsidRPr="000C67BC">
        <w:rPr>
          <w:rFonts w:cs="Times New Roman"/>
          <w:color w:val="000000" w:themeColor="text1"/>
          <w:position w:val="-24"/>
        </w:rPr>
        <w:object w:dxaOrig="4580" w:dyaOrig="660">
          <v:shape id="_x0000_i3681" type="#_x0000_t75" style="width:228pt;height:33pt" o:ole="">
            <v:imagedata r:id="rId4613" o:title=""/>
          </v:shape>
          <o:OLEObject Type="Embed" ProgID="Equation.DSMT4" ShapeID="_x0000_i3681" DrawAspect="Content" ObjectID="_1804452145" r:id="rId4614"/>
        </w:object>
      </w:r>
      <w:r w:rsidRPr="000C67BC">
        <w:rPr>
          <w:rFonts w:cs="Times New Roman"/>
          <w:color w:val="000000" w:themeColor="text1"/>
        </w:rPr>
        <w:t xml:space="preserve"> </w:t>
      </w:r>
    </w:p>
    <w:p w:rsidR="00B91743" w:rsidRPr="000C67BC" w:rsidRDefault="00B91743" w:rsidP="00E43FC5">
      <w:pPr>
        <w:tabs>
          <w:tab w:val="left" w:pos="283"/>
          <w:tab w:val="left" w:pos="2835"/>
          <w:tab w:val="left" w:pos="5103"/>
          <w:tab w:val="left" w:pos="7797"/>
        </w:tabs>
        <w:spacing w:line="276" w:lineRule="auto"/>
        <w:ind w:right="-1"/>
        <w:contextualSpacing/>
        <w:jc w:val="both"/>
        <w:rPr>
          <w:rFonts w:cs="Times New Roman"/>
          <w:color w:val="000000" w:themeColor="text1"/>
        </w:rPr>
      </w:pPr>
      <w:r w:rsidRPr="000C67BC">
        <w:rPr>
          <w:rFonts w:cs="Times New Roman"/>
          <w:color w:val="000000" w:themeColor="text1"/>
        </w:rPr>
        <w:t xml:space="preserve">Vậy tốc độ cực đại của dao động thứ hai: </w:t>
      </w:r>
      <w:r w:rsidRPr="000C67BC">
        <w:rPr>
          <w:rFonts w:cs="Times New Roman"/>
          <w:color w:val="000000" w:themeColor="text1"/>
          <w:position w:val="-24"/>
        </w:rPr>
        <w:object w:dxaOrig="3080" w:dyaOrig="660">
          <v:shape id="_x0000_i3682" type="#_x0000_t75" style="width:155.25pt;height:33pt" o:ole="">
            <v:imagedata r:id="rId4615" o:title=""/>
          </v:shape>
          <o:OLEObject Type="Embed" ProgID="Equation.DSMT4" ShapeID="_x0000_i3682" DrawAspect="Content" ObjectID="_1804452146" r:id="rId4616"/>
        </w:object>
      </w:r>
      <w:r w:rsidRPr="000C67BC">
        <w:rPr>
          <w:rFonts w:cs="Times New Roman"/>
          <w:color w:val="000000" w:themeColor="text1"/>
        </w:rPr>
        <w:t xml:space="preserve"> </w:t>
      </w:r>
    </w:p>
    <w:p w:rsidR="00B91743" w:rsidRPr="000C67BC" w:rsidRDefault="00B91743" w:rsidP="00E43FC5">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E43FC5">
      <w:pPr>
        <w:spacing w:line="276" w:lineRule="auto"/>
        <w:rPr>
          <w:rFonts w:cs="Times New Roman"/>
          <w:b/>
          <w:bCs/>
          <w:color w:val="000000" w:themeColor="text1"/>
          <w:szCs w:val="24"/>
          <w:lang w:val="vi-VN"/>
        </w:rPr>
      </w:pPr>
      <w:r w:rsidRPr="00C9285A">
        <w:rPr>
          <w:rFonts w:cs="Times New Roman"/>
          <w:b/>
          <w:bCs/>
          <w:color w:val="FF0000"/>
          <w:szCs w:val="24"/>
          <w:lang w:val="vi-VN"/>
        </w:rPr>
        <w:t>II. TRẮC NGHIỆM ĐÚNG SAI</w:t>
      </w:r>
    </w:p>
    <w:p w:rsidR="00B91743" w:rsidRPr="000C67BC" w:rsidRDefault="00B91743" w:rsidP="00E43FC5">
      <w:pPr>
        <w:widowControl w:val="0"/>
        <w:autoSpaceDE w:val="0"/>
        <w:autoSpaceDN w:val="0"/>
        <w:spacing w:after="0" w:line="276" w:lineRule="auto"/>
        <w:ind w:right="3046"/>
        <w:jc w:val="both"/>
        <w:rPr>
          <w:rFonts w:eastAsia="Times New Roman" w:cs="Times New Roman"/>
          <w:color w:val="000000" w:themeColor="text1"/>
          <w:spacing w:val="-2"/>
          <w:szCs w:val="24"/>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color w:val="000000" w:themeColor="text1"/>
          <w:szCs w:val="24"/>
        </w:rPr>
        <w:t xml:space="preserve">. </w:t>
      </w:r>
      <w:r w:rsidRPr="000C67BC">
        <w:rPr>
          <w:rFonts w:eastAsia="Times New Roman" w:cs="Times New Roman"/>
          <w:color w:val="000000" w:themeColor="text1"/>
          <w:szCs w:val="24"/>
        </w:rPr>
        <w:t>Một</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chậu</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đựng</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hỗn</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hợp</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và</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có</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khối</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lượng</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là</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10</w:t>
      </w:r>
      <w:r w:rsidRPr="000C67BC">
        <w:rPr>
          <w:rFonts w:eastAsia="Times New Roman" w:cs="Times New Roman"/>
          <w:color w:val="000000" w:themeColor="text1"/>
          <w:spacing w:val="-13"/>
          <w:szCs w:val="24"/>
        </w:rPr>
        <w:t xml:space="preserve"> </w:t>
      </w:r>
      <w:r w:rsidRPr="000C67BC">
        <w:rPr>
          <w:rFonts w:eastAsia="Times New Roman" w:cs="Times New Roman"/>
          <w:color w:val="000000" w:themeColor="text1"/>
          <w:szCs w:val="24"/>
        </w:rPr>
        <w:t>kg. Chậu để trong phòng và người ta theo dõi nhiệt độ của hỗn hợp. Đồ</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thị</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biểu</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thị</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sự</w:t>
      </w:r>
      <w:r w:rsidRPr="000C67BC">
        <w:rPr>
          <w:rFonts w:eastAsia="Times New Roman" w:cs="Times New Roman"/>
          <w:color w:val="000000" w:themeColor="text1"/>
          <w:spacing w:val="-8"/>
          <w:szCs w:val="24"/>
        </w:rPr>
        <w:t xml:space="preserve"> </w:t>
      </w:r>
      <w:r w:rsidRPr="000C67BC">
        <w:rPr>
          <w:rFonts w:eastAsia="Times New Roman" w:cs="Times New Roman"/>
          <w:color w:val="000000" w:themeColor="text1"/>
          <w:szCs w:val="24"/>
        </w:rPr>
        <w:t>phụ</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thuộc</w:t>
      </w:r>
      <w:r w:rsidRPr="000C67BC">
        <w:rPr>
          <w:rFonts w:eastAsia="Times New Roman" w:cs="Times New Roman"/>
          <w:color w:val="000000" w:themeColor="text1"/>
          <w:spacing w:val="-8"/>
          <w:szCs w:val="24"/>
        </w:rPr>
        <w:t xml:space="preserve"> </w:t>
      </w:r>
      <w:r w:rsidRPr="000C67BC">
        <w:rPr>
          <w:rFonts w:eastAsia="Times New Roman" w:cs="Times New Roman"/>
          <w:color w:val="000000" w:themeColor="text1"/>
          <w:szCs w:val="24"/>
        </w:rPr>
        <w:t>nhiệt</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độ</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theo</w:t>
      </w:r>
      <w:r w:rsidRPr="000C67BC">
        <w:rPr>
          <w:rFonts w:eastAsia="Times New Roman" w:cs="Times New Roman"/>
          <w:color w:val="000000" w:themeColor="text1"/>
          <w:spacing w:val="-8"/>
          <w:szCs w:val="24"/>
        </w:rPr>
        <w:t xml:space="preserve"> </w:t>
      </w:r>
      <w:r w:rsidRPr="000C67BC">
        <w:rPr>
          <w:rFonts w:eastAsia="Times New Roman" w:cs="Times New Roman"/>
          <w:color w:val="000000" w:themeColor="text1"/>
          <w:szCs w:val="24"/>
        </w:rPr>
        <w:t>thời</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gian</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cho</w:t>
      </w:r>
      <w:r w:rsidRPr="000C67BC">
        <w:rPr>
          <w:rFonts w:eastAsia="Times New Roman" w:cs="Times New Roman"/>
          <w:color w:val="000000" w:themeColor="text1"/>
          <w:spacing w:val="-6"/>
          <w:szCs w:val="24"/>
        </w:rPr>
        <w:t xml:space="preserve"> </w:t>
      </w:r>
      <w:r w:rsidRPr="000C67BC">
        <w:rPr>
          <w:rFonts w:eastAsia="Times New Roman" w:cs="Times New Roman"/>
          <w:color w:val="000000" w:themeColor="text1"/>
          <w:szCs w:val="24"/>
        </w:rPr>
        <w:t>ở</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hình</w:t>
      </w:r>
      <w:r w:rsidRPr="000C67BC">
        <w:rPr>
          <w:rFonts w:eastAsia="Times New Roman" w:cs="Times New Roman"/>
          <w:color w:val="000000" w:themeColor="text1"/>
          <w:spacing w:val="-7"/>
          <w:szCs w:val="24"/>
        </w:rPr>
        <w:t xml:space="preserve"> </w:t>
      </w:r>
      <w:r w:rsidRPr="000C67BC">
        <w:rPr>
          <w:rFonts w:eastAsia="Times New Roman" w:cs="Times New Roman"/>
          <w:color w:val="000000" w:themeColor="text1"/>
          <w:szCs w:val="24"/>
        </w:rPr>
        <w:t>vẽ. Nhiệt</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dung</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riêng</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của</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là</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c</w:t>
      </w:r>
      <w:r w:rsidRPr="000C67BC">
        <w:rPr>
          <w:rFonts w:eastAsia="Times New Roman" w:cs="Times New Roman"/>
          <w:color w:val="000000" w:themeColor="text1"/>
          <w:spacing w:val="-18"/>
          <w:szCs w:val="24"/>
        </w:rPr>
        <w:t xml:space="preserve"> </w:t>
      </w:r>
      <w:r w:rsidRPr="000C67BC">
        <w:rPr>
          <w:rFonts w:eastAsia="Times New Roman" w:cs="Times New Roman"/>
          <w:color w:val="000000" w:themeColor="text1"/>
          <w:szCs w:val="24"/>
        </w:rPr>
        <w:t>=</w:t>
      </w:r>
      <w:r w:rsidRPr="000C67BC">
        <w:rPr>
          <w:rFonts w:eastAsia="Times New Roman" w:cs="Times New Roman"/>
          <w:color w:val="000000" w:themeColor="text1"/>
          <w:spacing w:val="-17"/>
          <w:szCs w:val="24"/>
        </w:rPr>
        <w:t xml:space="preserve"> </w:t>
      </w:r>
      <w:r w:rsidRPr="000C67BC">
        <w:rPr>
          <w:rFonts w:eastAsia="Times New Roman" w:cs="Times New Roman"/>
          <w:color w:val="000000" w:themeColor="text1"/>
          <w:szCs w:val="24"/>
        </w:rPr>
        <w:t>4200</w:t>
      </w:r>
      <w:r w:rsidRPr="000C67BC">
        <w:rPr>
          <w:rFonts w:eastAsia="Times New Roman" w:cs="Times New Roman"/>
          <w:color w:val="000000" w:themeColor="text1"/>
          <w:spacing w:val="-17"/>
          <w:szCs w:val="24"/>
        </w:rPr>
        <w:t xml:space="preserve"> </w:t>
      </w:r>
      <w:r w:rsidRPr="000C67BC">
        <w:rPr>
          <w:rFonts w:eastAsia="Times New Roman" w:cs="Times New Roman"/>
          <w:color w:val="000000" w:themeColor="text1"/>
          <w:szCs w:val="24"/>
        </w:rPr>
        <w:t>J/kg.K</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và</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nhiệt</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nóng</w:t>
      </w:r>
      <w:r w:rsidRPr="000C67BC">
        <w:rPr>
          <w:rFonts w:eastAsia="Times New Roman" w:cs="Times New Roman"/>
          <w:color w:val="000000" w:themeColor="text1"/>
          <w:spacing w:val="-15"/>
          <w:szCs w:val="24"/>
        </w:rPr>
        <w:t xml:space="preserve"> </w:t>
      </w:r>
      <w:r w:rsidRPr="000C67BC">
        <w:rPr>
          <w:rFonts w:eastAsia="Times New Roman" w:cs="Times New Roman"/>
          <w:color w:val="000000" w:themeColor="text1"/>
          <w:szCs w:val="24"/>
        </w:rPr>
        <w:t>chảy riêng</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của</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là</w:t>
      </w:r>
      <w:r w:rsidRPr="000C67BC">
        <w:rPr>
          <w:rFonts w:eastAsia="Times New Roman" w:cs="Times New Roman"/>
          <w:color w:val="000000" w:themeColor="text1"/>
          <w:spacing w:val="31"/>
          <w:szCs w:val="24"/>
        </w:rPr>
        <w:t xml:space="preserve"> </w:t>
      </w:r>
      <w:r w:rsidRPr="000C67BC">
        <w:rPr>
          <w:rFonts w:eastAsia="Times New Roman" w:cs="Times New Roman"/>
          <w:i/>
          <w:color w:val="000000" w:themeColor="text1"/>
          <w:szCs w:val="24"/>
        </w:rPr>
        <w:t>λ</w:t>
      </w:r>
      <w:r w:rsidRPr="000C67BC">
        <w:rPr>
          <w:rFonts w:eastAsia="Times New Roman" w:cs="Times New Roman"/>
          <w:i/>
          <w:color w:val="000000" w:themeColor="text1"/>
          <w:spacing w:val="4"/>
          <w:szCs w:val="24"/>
        </w:rPr>
        <w:t xml:space="preserve"> </w:t>
      </w:r>
      <w:r w:rsidRPr="000C67BC">
        <w:rPr>
          <w:rFonts w:eastAsia="Times New Roman" w:cs="Times New Roman"/>
          <w:color w:val="000000" w:themeColor="text1"/>
          <w:szCs w:val="24"/>
        </w:rPr>
        <w:t>=</w:t>
      </w:r>
      <w:r w:rsidRPr="000C67BC">
        <w:rPr>
          <w:rFonts w:eastAsia="Times New Roman" w:cs="Times New Roman"/>
          <w:color w:val="000000" w:themeColor="text1"/>
          <w:spacing w:val="-16"/>
          <w:szCs w:val="24"/>
        </w:rPr>
        <w:t xml:space="preserve"> </w:t>
      </w:r>
      <w:r w:rsidRPr="000C67BC">
        <w:rPr>
          <w:rFonts w:eastAsia="Times New Roman" w:cs="Times New Roman"/>
          <w:color w:val="000000" w:themeColor="text1"/>
          <w:szCs w:val="24"/>
        </w:rPr>
        <w:t>3,</w:t>
      </w:r>
      <w:r w:rsidRPr="000C67BC">
        <w:rPr>
          <w:rFonts w:eastAsia="Times New Roman" w:cs="Times New Roman"/>
          <w:color w:val="000000" w:themeColor="text1"/>
          <w:spacing w:val="-32"/>
          <w:szCs w:val="24"/>
        </w:rPr>
        <w:t xml:space="preserve"> </w:t>
      </w:r>
      <w:r w:rsidRPr="000C67BC">
        <w:rPr>
          <w:rFonts w:eastAsia="Times New Roman" w:cs="Times New Roman"/>
          <w:color w:val="000000" w:themeColor="text1"/>
          <w:szCs w:val="24"/>
        </w:rPr>
        <w:t>4.10</w:t>
      </w:r>
      <w:r w:rsidRPr="000C67BC">
        <w:rPr>
          <w:rFonts w:eastAsia="Times New Roman" w:cs="Times New Roman"/>
          <w:color w:val="000000" w:themeColor="text1"/>
          <w:position w:val="11"/>
          <w:szCs w:val="24"/>
        </w:rPr>
        <w:t>5</w:t>
      </w:r>
      <w:r w:rsidRPr="000C67BC">
        <w:rPr>
          <w:rFonts w:eastAsia="Times New Roman" w:cs="Times New Roman"/>
          <w:color w:val="000000" w:themeColor="text1"/>
          <w:spacing w:val="5"/>
          <w:position w:val="11"/>
          <w:szCs w:val="24"/>
        </w:rPr>
        <w:t xml:space="preserve"> </w:t>
      </w:r>
      <w:r w:rsidRPr="000C67BC">
        <w:rPr>
          <w:rFonts w:eastAsia="Times New Roman" w:cs="Times New Roman"/>
          <w:i/>
          <w:color w:val="000000" w:themeColor="text1"/>
          <w:szCs w:val="24"/>
        </w:rPr>
        <w:t>J</w:t>
      </w:r>
      <w:r w:rsidRPr="000C67BC">
        <w:rPr>
          <w:rFonts w:eastAsia="Times New Roman" w:cs="Times New Roman"/>
          <w:i/>
          <w:color w:val="000000" w:themeColor="text1"/>
          <w:spacing w:val="10"/>
          <w:szCs w:val="24"/>
        </w:rPr>
        <w:t xml:space="preserve"> </w:t>
      </w:r>
      <w:r w:rsidRPr="000C67BC">
        <w:rPr>
          <w:rFonts w:eastAsia="Times New Roman" w:cs="Times New Roman"/>
          <w:color w:val="000000" w:themeColor="text1"/>
          <w:szCs w:val="24"/>
        </w:rPr>
        <w:t>/</w:t>
      </w:r>
      <w:r w:rsidRPr="000C67BC">
        <w:rPr>
          <w:rFonts w:eastAsia="Times New Roman" w:cs="Times New Roman"/>
          <w:color w:val="000000" w:themeColor="text1"/>
          <w:spacing w:val="-14"/>
          <w:szCs w:val="24"/>
        </w:rPr>
        <w:t xml:space="preserve"> </w:t>
      </w:r>
      <w:r w:rsidRPr="000C67BC">
        <w:rPr>
          <w:rFonts w:eastAsia="Times New Roman" w:cs="Times New Roman"/>
          <w:i/>
          <w:color w:val="000000" w:themeColor="text1"/>
          <w:szCs w:val="24"/>
        </w:rPr>
        <w:t>kg</w:t>
      </w:r>
      <w:r w:rsidRPr="000C67BC">
        <w:rPr>
          <w:rFonts w:eastAsia="Times New Roman" w:cs="Times New Roman"/>
          <w:i/>
          <w:color w:val="000000" w:themeColor="text1"/>
          <w:spacing w:val="-4"/>
          <w:szCs w:val="24"/>
        </w:rPr>
        <w:t xml:space="preserve"> </w:t>
      </w:r>
      <w:r w:rsidRPr="000C67BC">
        <w:rPr>
          <w:rFonts w:eastAsia="Times New Roman" w:cs="Times New Roman"/>
          <w:color w:val="000000" w:themeColor="text1"/>
          <w:szCs w:val="24"/>
        </w:rPr>
        <w:t>.</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Bỏ</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qua</w:t>
      </w:r>
      <w:r w:rsidRPr="000C67BC">
        <w:rPr>
          <w:rFonts w:eastAsia="Times New Roman" w:cs="Times New Roman"/>
          <w:color w:val="000000" w:themeColor="text1"/>
          <w:spacing w:val="-5"/>
          <w:szCs w:val="24"/>
        </w:rPr>
        <w:t xml:space="preserve"> </w:t>
      </w:r>
      <w:r w:rsidRPr="000C67BC">
        <w:rPr>
          <w:rFonts w:eastAsia="Times New Roman" w:cs="Times New Roman"/>
          <w:color w:val="000000" w:themeColor="text1"/>
          <w:szCs w:val="24"/>
        </w:rPr>
        <w:t>nhiệt</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dung</w:t>
      </w:r>
      <w:r w:rsidRPr="000C67BC">
        <w:rPr>
          <w:rFonts w:eastAsia="Times New Roman" w:cs="Times New Roman"/>
          <w:color w:val="000000" w:themeColor="text1"/>
          <w:spacing w:val="-4"/>
          <w:szCs w:val="24"/>
        </w:rPr>
        <w:t xml:space="preserve"> </w:t>
      </w:r>
      <w:r w:rsidRPr="000C67BC">
        <w:rPr>
          <w:rFonts w:eastAsia="Times New Roman" w:cs="Times New Roman"/>
          <w:color w:val="000000" w:themeColor="text1"/>
          <w:szCs w:val="24"/>
        </w:rPr>
        <w:t>của</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pacing w:val="-2"/>
          <w:szCs w:val="24"/>
        </w:rPr>
        <w:t>chậu.</w:t>
      </w:r>
    </w:p>
    <w:p w:rsidR="00B91743" w:rsidRPr="000C67BC" w:rsidRDefault="00B91743" w:rsidP="00E43FC5">
      <w:pPr>
        <w:widowControl w:val="0"/>
        <w:autoSpaceDE w:val="0"/>
        <w:autoSpaceDN w:val="0"/>
        <w:spacing w:after="0" w:line="276" w:lineRule="auto"/>
        <w:ind w:right="3046"/>
        <w:jc w:val="both"/>
        <w:rPr>
          <w:rFonts w:eastAsia="Times New Roman" w:cs="Times New Roman"/>
          <w:i/>
          <w:color w:val="000000" w:themeColor="text1"/>
          <w:szCs w:val="24"/>
        </w:rPr>
      </w:pPr>
      <w:r w:rsidRPr="000C67BC">
        <w:rPr>
          <w:rFonts w:eastAsia="Times New Roman" w:cs="Times New Roman"/>
          <w:i/>
          <w:color w:val="000000" w:themeColor="text1"/>
          <w:spacing w:val="-2"/>
          <w:szCs w:val="24"/>
        </w:rPr>
        <w:t>(Kết quả làm tròn đến 2 chữ số thập phân)</w:t>
      </w:r>
    </w:p>
    <w:p w:rsidR="00B91743" w:rsidRPr="000C67BC" w:rsidRDefault="00B91743" w:rsidP="00E43FC5">
      <w:pPr>
        <w:shd w:val="clear" w:color="auto" w:fill="FFFFFF"/>
        <w:spacing w:line="276"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8470BF">
        <w:tc>
          <w:tcPr>
            <w:tcW w:w="497" w:type="dxa"/>
          </w:tcPr>
          <w:p w:rsidR="00B91743" w:rsidRPr="000C67BC" w:rsidRDefault="00B91743" w:rsidP="00E43FC5">
            <w:pPr>
              <w:spacing w:line="276" w:lineRule="auto"/>
              <w:rPr>
                <w:rFonts w:cs="Times New Roman"/>
                <w:color w:val="000000" w:themeColor="text1"/>
                <w:szCs w:val="24"/>
                <w:lang w:val="vi-VN"/>
              </w:rPr>
            </w:pPr>
          </w:p>
        </w:tc>
        <w:tc>
          <w:tcPr>
            <w:tcW w:w="7114" w:type="dxa"/>
          </w:tcPr>
          <w:p w:rsidR="00B91743" w:rsidRPr="000C67BC" w:rsidRDefault="00B91743" w:rsidP="00E43FC5">
            <w:pPr>
              <w:spacing w:line="276" w:lineRule="auto"/>
              <w:rPr>
                <w:rFonts w:cs="Times New Roman"/>
                <w:color w:val="000000" w:themeColor="text1"/>
                <w:szCs w:val="24"/>
                <w:lang w:val="vi-VN"/>
              </w:rPr>
            </w:pPr>
          </w:p>
        </w:tc>
        <w:tc>
          <w:tcPr>
            <w:tcW w:w="922"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8470B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E43FC5">
            <w:pPr>
              <w:widowControl w:val="0"/>
              <w:tabs>
                <w:tab w:val="left" w:pos="1359"/>
              </w:tabs>
              <w:autoSpaceDE w:val="0"/>
              <w:autoSpaceDN w:val="0"/>
              <w:spacing w:line="276" w:lineRule="auto"/>
              <w:rPr>
                <w:rFonts w:eastAsia="Calibri" w:cs="Times New Roman"/>
                <w:color w:val="000000" w:themeColor="text1"/>
                <w:szCs w:val="24"/>
              </w:rPr>
            </w:pPr>
            <w:r w:rsidRPr="000C67BC">
              <w:rPr>
                <w:rFonts w:eastAsia="Calibri" w:cs="Times New Roman"/>
                <w:color w:val="000000" w:themeColor="text1"/>
                <w:szCs w:val="24"/>
              </w:rPr>
              <w:t>Theo</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đồ</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thị,</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thời</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gian</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50</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phút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đầu</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hỗn</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hợp</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ở</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0</w:t>
            </w:r>
            <w:r w:rsidRPr="000C67BC">
              <w:rPr>
                <w:rFonts w:eastAsia="Calibri" w:cs="Times New Roman"/>
                <w:color w:val="000000" w:themeColor="text1"/>
                <w:szCs w:val="24"/>
                <w:vertAlign w:val="superscript"/>
              </w:rPr>
              <w:t>0</w:t>
            </w:r>
            <w:r w:rsidRPr="00C9285A">
              <w:rPr>
                <w:rFonts w:eastAsia="Calibri" w:cs="Times New Roman"/>
                <w:b/>
                <w:color w:val="0000FF"/>
                <w:szCs w:val="24"/>
              </w:rPr>
              <w:t>C.</w:t>
            </w:r>
            <w:r w:rsidRPr="00C9285A">
              <w:rPr>
                <w:rFonts w:eastAsia="Calibri" w:cs="Times New Roman"/>
                <w:b/>
                <w:color w:val="0000FF"/>
                <w:spacing w:val="-12"/>
                <w:szCs w:val="24"/>
              </w:rPr>
              <w:t xml:space="preserve"> </w:t>
            </w:r>
            <w:r w:rsidRPr="000C67BC">
              <w:rPr>
                <w:rFonts w:eastAsia="Calibri" w:cs="Times New Roman"/>
                <w:color w:val="000000" w:themeColor="text1"/>
                <w:szCs w:val="24"/>
              </w:rPr>
              <w:t>Quá</w:t>
            </w:r>
            <w:r w:rsidRPr="000C67BC">
              <w:rPr>
                <w:rFonts w:eastAsia="Calibri" w:cs="Times New Roman"/>
                <w:color w:val="000000" w:themeColor="text1"/>
                <w:spacing w:val="-4"/>
                <w:szCs w:val="24"/>
              </w:rPr>
              <w:t xml:space="preserve"> </w:t>
            </w:r>
            <w:r w:rsidRPr="000C67BC">
              <w:rPr>
                <w:rFonts w:eastAsia="Calibri" w:cs="Times New Roman"/>
                <w:color w:val="000000" w:themeColor="text1"/>
                <w:szCs w:val="24"/>
              </w:rPr>
              <w:t>trình</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này</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nhiệt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thu</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được</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từ</w:t>
            </w:r>
            <w:r w:rsidRPr="000C67BC">
              <w:rPr>
                <w:rFonts w:eastAsia="Calibri" w:cs="Times New Roman"/>
                <w:color w:val="000000" w:themeColor="text1"/>
                <w:spacing w:val="-3"/>
                <w:szCs w:val="24"/>
              </w:rPr>
              <w:t xml:space="preserve"> </w:t>
            </w:r>
            <w:r w:rsidRPr="000C67BC">
              <w:rPr>
                <w:rFonts w:eastAsia="Calibri" w:cs="Times New Roman"/>
                <w:color w:val="000000" w:themeColor="text1"/>
                <w:spacing w:val="-5"/>
                <w:szCs w:val="24"/>
              </w:rPr>
              <w:t>môi</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02A84" w:rsidRPr="000C67BC" w:rsidTr="008470B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E43FC5">
            <w:pPr>
              <w:widowControl w:val="0"/>
              <w:autoSpaceDE w:val="0"/>
              <w:autoSpaceDN w:val="0"/>
              <w:spacing w:line="276" w:lineRule="auto"/>
              <w:jc w:val="both"/>
              <w:rPr>
                <w:rFonts w:eastAsia="Times New Roman" w:cs="Times New Roman"/>
                <w:color w:val="000000" w:themeColor="text1"/>
                <w:szCs w:val="24"/>
              </w:rPr>
            </w:pPr>
            <w:r w:rsidRPr="000C67BC">
              <w:rPr>
                <w:rFonts w:eastAsia="Times New Roman" w:cs="Times New Roman"/>
                <w:color w:val="000000" w:themeColor="text1"/>
                <w:szCs w:val="24"/>
              </w:rPr>
              <w:t>trường</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dùng</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để</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làm</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nóng</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chảy</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đá.</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Trong</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10</w:t>
            </w:r>
            <w:r w:rsidRPr="000C67BC">
              <w:rPr>
                <w:rFonts w:eastAsia="Times New Roman" w:cs="Times New Roman"/>
                <w:color w:val="000000" w:themeColor="text1"/>
                <w:spacing w:val="-1"/>
                <w:szCs w:val="24"/>
              </w:rPr>
              <w:t xml:space="preserve"> </w:t>
            </w:r>
            <w:r w:rsidRPr="000C67BC">
              <w:rPr>
                <w:rFonts w:eastAsia="Times New Roman" w:cs="Times New Roman"/>
                <w:color w:val="000000" w:themeColor="text1"/>
                <w:szCs w:val="24"/>
              </w:rPr>
              <w:t>phút</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tiếp</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theo,</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toàn</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bộ</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nước</w:t>
            </w:r>
            <w:r w:rsidRPr="000C67BC">
              <w:rPr>
                <w:rFonts w:eastAsia="Times New Roman" w:cs="Times New Roman"/>
                <w:color w:val="000000" w:themeColor="text1"/>
                <w:spacing w:val="-3"/>
                <w:szCs w:val="24"/>
              </w:rPr>
              <w:t xml:space="preserve"> </w:t>
            </w:r>
            <w:r w:rsidRPr="000C67BC">
              <w:rPr>
                <w:rFonts w:eastAsia="Times New Roman" w:cs="Times New Roman"/>
                <w:color w:val="000000" w:themeColor="text1"/>
                <w:szCs w:val="24"/>
              </w:rPr>
              <w:t>trong</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chậu</w:t>
            </w:r>
            <w:r w:rsidRPr="000C67BC">
              <w:rPr>
                <w:rFonts w:eastAsia="Times New Roman" w:cs="Times New Roman"/>
                <w:color w:val="000000" w:themeColor="text1"/>
                <w:spacing w:val="-2"/>
                <w:szCs w:val="24"/>
              </w:rPr>
              <w:t xml:space="preserve"> </w:t>
            </w:r>
            <w:r w:rsidRPr="000C67BC">
              <w:rPr>
                <w:rFonts w:eastAsia="Times New Roman" w:cs="Times New Roman"/>
                <w:color w:val="000000" w:themeColor="text1"/>
                <w:szCs w:val="24"/>
              </w:rPr>
              <w:t>nóng dần lên nhờ thu nhiệt của môi trường.</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02A84" w:rsidRPr="000C67BC" w:rsidTr="008470B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E43FC5">
            <w:pPr>
              <w:widowControl w:val="0"/>
              <w:tabs>
                <w:tab w:val="left" w:pos="1373"/>
              </w:tabs>
              <w:autoSpaceDE w:val="0"/>
              <w:autoSpaceDN w:val="0"/>
              <w:spacing w:line="276" w:lineRule="auto"/>
              <w:rPr>
                <w:rFonts w:eastAsia="Calibri" w:cs="Times New Roman"/>
                <w:color w:val="000000" w:themeColor="text1"/>
                <w:szCs w:val="24"/>
              </w:rPr>
            </w:pPr>
            <w:r w:rsidRPr="000C67BC">
              <w:rPr>
                <w:rFonts w:eastAsia="Calibri" w:cs="Times New Roman"/>
                <w:color w:val="000000" w:themeColor="text1"/>
                <w:szCs w:val="24"/>
              </w:rPr>
              <w:t>Nhiệt</w:t>
            </w:r>
            <w:r w:rsidRPr="000C67BC">
              <w:rPr>
                <w:rFonts w:eastAsia="Calibri" w:cs="Times New Roman"/>
                <w:color w:val="000000" w:themeColor="text1"/>
                <w:spacing w:val="-5"/>
                <w:szCs w:val="24"/>
              </w:rPr>
              <w:t xml:space="preserve"> </w:t>
            </w:r>
            <w:r w:rsidRPr="000C67BC">
              <w:rPr>
                <w:rFonts w:eastAsia="Calibri" w:cs="Times New Roman"/>
                <w:color w:val="000000" w:themeColor="text1"/>
                <w:szCs w:val="24"/>
              </w:rPr>
              <w:t>lượng</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nhận</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được</w:t>
            </w:r>
            <w:r w:rsidRPr="000C67BC">
              <w:rPr>
                <w:rFonts w:eastAsia="Calibri" w:cs="Times New Roman"/>
                <w:color w:val="000000" w:themeColor="text1"/>
                <w:spacing w:val="-4"/>
                <w:szCs w:val="24"/>
              </w:rPr>
              <w:t xml:space="preserve"> </w:t>
            </w:r>
            <w:r w:rsidRPr="000C67BC">
              <w:rPr>
                <w:rFonts w:eastAsia="Calibri" w:cs="Times New Roman"/>
                <w:color w:val="000000" w:themeColor="text1"/>
                <w:szCs w:val="24"/>
              </w:rPr>
              <w:t>từ</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môi</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trường</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trong</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10</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phút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sau</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bằng</w:t>
            </w:r>
            <w:r w:rsidRPr="000C67BC">
              <w:rPr>
                <w:rFonts w:eastAsia="Calibri" w:cs="Times New Roman"/>
                <w:color w:val="000000" w:themeColor="text1"/>
                <w:spacing w:val="-1"/>
                <w:szCs w:val="24"/>
              </w:rPr>
              <w:t xml:space="preserve"> </w:t>
            </w:r>
            <w:r w:rsidRPr="000C67BC">
              <w:rPr>
                <w:rFonts w:eastAsia="Calibri" w:cs="Times New Roman"/>
                <w:color w:val="000000" w:themeColor="text1"/>
                <w:szCs w:val="24"/>
              </w:rPr>
              <w:t>8,</w:t>
            </w:r>
            <w:r w:rsidRPr="000C67BC">
              <w:rPr>
                <w:rFonts w:eastAsia="Calibri" w:cs="Times New Roman"/>
                <w:color w:val="000000" w:themeColor="text1"/>
                <w:spacing w:val="-27"/>
                <w:szCs w:val="24"/>
              </w:rPr>
              <w:t xml:space="preserve"> </w:t>
            </w:r>
            <w:r w:rsidRPr="000C67BC">
              <w:rPr>
                <w:rFonts w:eastAsia="Calibri" w:cs="Times New Roman"/>
                <w:color w:val="000000" w:themeColor="text1"/>
                <w:szCs w:val="24"/>
              </w:rPr>
              <w:t>4.10</w:t>
            </w:r>
            <w:r w:rsidRPr="000C67BC">
              <w:rPr>
                <w:rFonts w:eastAsia="Calibri" w:cs="Times New Roman"/>
                <w:color w:val="000000" w:themeColor="text1"/>
                <w:szCs w:val="24"/>
                <w:vertAlign w:val="superscript"/>
              </w:rPr>
              <w:t>4</w:t>
            </w:r>
            <w:r w:rsidRPr="000C67BC">
              <w:rPr>
                <w:rFonts w:eastAsia="Calibri" w:cs="Times New Roman"/>
                <w:color w:val="000000" w:themeColor="text1"/>
                <w:spacing w:val="6"/>
                <w:szCs w:val="24"/>
              </w:rPr>
              <w:t xml:space="preserve"> </w:t>
            </w:r>
            <w:r w:rsidRPr="000C67BC">
              <w:rPr>
                <w:rFonts w:eastAsia="Calibri" w:cs="Times New Roman"/>
                <w:color w:val="000000" w:themeColor="text1"/>
                <w:spacing w:val="-5"/>
                <w:szCs w:val="24"/>
              </w:rPr>
              <w:t>J.</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91743" w:rsidRPr="000C67BC" w:rsidTr="008470B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E43FC5">
            <w:pPr>
              <w:widowControl w:val="0"/>
              <w:tabs>
                <w:tab w:val="left" w:pos="1345"/>
              </w:tabs>
              <w:autoSpaceDE w:val="0"/>
              <w:autoSpaceDN w:val="0"/>
              <w:spacing w:line="276" w:lineRule="auto"/>
              <w:rPr>
                <w:rFonts w:eastAsia="Calibri" w:cs="Times New Roman"/>
                <w:color w:val="000000" w:themeColor="text1"/>
                <w:szCs w:val="24"/>
              </w:rPr>
            </w:pPr>
            <w:r w:rsidRPr="000C67BC">
              <w:rPr>
                <w:rFonts w:eastAsia="Calibri" w:cs="Times New Roman"/>
                <w:color w:val="000000" w:themeColor="text1"/>
                <w:szCs w:val="24"/>
              </w:rPr>
              <w:t>Trong</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50</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phút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trước</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đó,</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hỗn</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hợp</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đã</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nhận</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được</w:t>
            </w:r>
            <w:r w:rsidRPr="000C67BC">
              <w:rPr>
                <w:rFonts w:eastAsia="Calibri" w:cs="Times New Roman"/>
                <w:color w:val="000000" w:themeColor="text1"/>
                <w:spacing w:val="-1"/>
                <w:szCs w:val="24"/>
              </w:rPr>
              <w:t xml:space="preserve"> </w:t>
            </w:r>
            <w:r w:rsidRPr="000C67BC">
              <w:rPr>
                <w:rFonts w:eastAsia="Calibri" w:cs="Times New Roman"/>
                <w:color w:val="000000" w:themeColor="text1"/>
                <w:szCs w:val="24"/>
              </w:rPr>
              <w:t>của</w:t>
            </w:r>
            <w:r w:rsidRPr="000C67BC">
              <w:rPr>
                <w:rFonts w:eastAsia="Calibri" w:cs="Times New Roman"/>
                <w:color w:val="000000" w:themeColor="text1"/>
                <w:spacing w:val="-3"/>
                <w:szCs w:val="24"/>
              </w:rPr>
              <w:t xml:space="preserve"> </w:t>
            </w:r>
            <w:r w:rsidRPr="000C67BC">
              <w:rPr>
                <w:rFonts w:eastAsia="Calibri" w:cs="Times New Roman"/>
                <w:color w:val="000000" w:themeColor="text1"/>
                <w:szCs w:val="24"/>
              </w:rPr>
              <w:t>môi</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trường</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một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nhiệt</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lượng</w:t>
            </w:r>
            <w:r w:rsidRPr="000C67BC">
              <w:rPr>
                <w:rFonts w:eastAsia="Calibri" w:cs="Times New Roman"/>
                <w:color w:val="000000" w:themeColor="text1"/>
                <w:spacing w:val="-2"/>
                <w:szCs w:val="24"/>
              </w:rPr>
              <w:t xml:space="preserve"> </w:t>
            </w:r>
            <w:r w:rsidRPr="000C67BC">
              <w:rPr>
                <w:rFonts w:eastAsia="Calibri" w:cs="Times New Roman"/>
                <w:color w:val="000000" w:themeColor="text1"/>
                <w:szCs w:val="24"/>
              </w:rPr>
              <w:t>bằng 4,2.</w:t>
            </w:r>
            <w:r w:rsidRPr="000C67BC">
              <w:rPr>
                <w:rFonts w:eastAsia="Calibri" w:cs="Times New Roman"/>
                <w:color w:val="000000" w:themeColor="text1"/>
                <w:spacing w:val="-4"/>
                <w:szCs w:val="24"/>
              </w:rPr>
              <w:t xml:space="preserve"> </w:t>
            </w:r>
            <w:r w:rsidRPr="000C67BC">
              <w:rPr>
                <w:rFonts w:eastAsia="Calibri" w:cs="Times New Roman"/>
                <w:color w:val="000000" w:themeColor="text1"/>
                <w:szCs w:val="24"/>
              </w:rPr>
              <w:t>10</w:t>
            </w:r>
            <w:r w:rsidRPr="000C67BC">
              <w:rPr>
                <w:rFonts w:eastAsia="Calibri" w:cs="Times New Roman"/>
                <w:color w:val="000000" w:themeColor="text1"/>
                <w:szCs w:val="24"/>
                <w:vertAlign w:val="superscript"/>
              </w:rPr>
              <w:t>4</w:t>
            </w:r>
            <w:r w:rsidRPr="000C67BC">
              <w:rPr>
                <w:rFonts w:eastAsia="Calibri" w:cs="Times New Roman"/>
                <w:color w:val="000000" w:themeColor="text1"/>
                <w:szCs w:val="24"/>
              </w:rPr>
              <w:t xml:space="preserve"> J.</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bl>
    <w:p w:rsidR="00B91743" w:rsidRPr="000C67BC" w:rsidRDefault="00B91743" w:rsidP="00E43FC5">
      <w:pPr>
        <w:spacing w:after="0" w:line="276" w:lineRule="auto"/>
        <w:ind w:left="1100"/>
        <w:rPr>
          <w:rFonts w:cs="Times New Roman"/>
          <w:b/>
          <w:bCs/>
          <w:color w:val="000000" w:themeColor="text1"/>
          <w:szCs w:val="24"/>
        </w:rPr>
      </w:pPr>
    </w:p>
    <w:p w:rsidR="00B91743" w:rsidRPr="000C67BC" w:rsidRDefault="00B91743" w:rsidP="00E43FC5">
      <w:pPr>
        <w:spacing w:after="0" w:line="276" w:lineRule="auto"/>
        <w:ind w:left="1100"/>
        <w:rPr>
          <w:rFonts w:cs="Times New Roman"/>
          <w:b/>
          <w:bCs/>
          <w:iCs/>
          <w:color w:val="000000" w:themeColor="text1"/>
          <w:spacing w:val="-2"/>
          <w:szCs w:val="24"/>
        </w:rPr>
      </w:pPr>
      <w:r w:rsidRPr="000C67BC">
        <w:rPr>
          <w:rFonts w:cs="Times New Roman"/>
          <w:b/>
          <w:bCs/>
          <w:color w:val="000000" w:themeColor="text1"/>
          <w:szCs w:val="24"/>
        </w:rPr>
        <w:t>GIẢI</w:t>
      </w:r>
    </w:p>
    <w:p w:rsidR="00B91743" w:rsidRPr="000C67BC" w:rsidRDefault="00B91743" w:rsidP="00E43FC5">
      <w:pPr>
        <w:spacing w:after="0" w:line="276" w:lineRule="auto"/>
        <w:rPr>
          <w:rFonts w:cs="Times New Roman"/>
          <w:iCs/>
          <w:color w:val="000000" w:themeColor="text1"/>
          <w:szCs w:val="24"/>
        </w:rPr>
      </w:pPr>
      <w:r w:rsidRPr="000C67BC">
        <w:rPr>
          <w:rFonts w:cs="Times New Roman"/>
          <w:b/>
          <w:bCs/>
          <w:iCs/>
          <w:color w:val="000000" w:themeColor="text1"/>
          <w:spacing w:val="-2"/>
          <w:szCs w:val="24"/>
        </w:rPr>
        <w:t>a)</w:t>
      </w:r>
      <w:r w:rsidRPr="000C67BC">
        <w:rPr>
          <w:rFonts w:cs="Times New Roman"/>
          <w:iCs/>
          <w:color w:val="000000" w:themeColor="text1"/>
          <w:spacing w:val="-2"/>
          <w:szCs w:val="24"/>
        </w:rPr>
        <w:t xml:space="preserve"> </w:t>
      </w:r>
      <w:r w:rsidRPr="000C67BC">
        <w:rPr>
          <w:rFonts w:cs="Times New Roman"/>
          <w:b/>
          <w:bCs/>
          <w:iCs/>
          <w:color w:val="000000" w:themeColor="text1"/>
          <w:spacing w:val="-2"/>
          <w:szCs w:val="24"/>
        </w:rPr>
        <w:t>Đúng</w:t>
      </w:r>
    </w:p>
    <w:p w:rsidR="00B91743" w:rsidRPr="000C67BC" w:rsidRDefault="00B91743" w:rsidP="00E43FC5">
      <w:pPr>
        <w:widowControl w:val="0"/>
        <w:autoSpaceDE w:val="0"/>
        <w:autoSpaceDN w:val="0"/>
        <w:spacing w:after="0" w:line="276" w:lineRule="auto"/>
        <w:ind w:right="104"/>
        <w:jc w:val="both"/>
        <w:rPr>
          <w:rFonts w:eastAsia="Times New Roman" w:cs="Times New Roman"/>
          <w:iCs/>
          <w:color w:val="000000" w:themeColor="text1"/>
          <w:spacing w:val="-2"/>
          <w:szCs w:val="24"/>
        </w:rPr>
      </w:pPr>
      <w:r w:rsidRPr="000C67BC">
        <w:rPr>
          <w:rFonts w:eastAsia="Times New Roman" w:cs="Times New Roman"/>
          <w:iCs/>
          <w:color w:val="000000" w:themeColor="text1"/>
          <w:spacing w:val="-2"/>
          <w:szCs w:val="24"/>
        </w:rPr>
        <w:t>Từ 50 phút đến 60 phút thì nhiệt độ tỉ lệ với thời gian nên nhiệt lượng cung cấp tỉ lệ với thời gian</w:t>
      </w:r>
    </w:p>
    <w:p w:rsidR="00B91743" w:rsidRPr="000C67BC" w:rsidRDefault="00B91743" w:rsidP="00E43FC5">
      <w:pPr>
        <w:widowControl w:val="0"/>
        <w:autoSpaceDE w:val="0"/>
        <w:autoSpaceDN w:val="0"/>
        <w:spacing w:after="0" w:line="276" w:lineRule="auto"/>
        <w:ind w:left="1134" w:right="104"/>
        <w:jc w:val="both"/>
        <w:rPr>
          <w:rFonts w:eastAsia="Times New Roman" w:cs="Times New Roman"/>
          <w:iCs/>
          <w:color w:val="000000" w:themeColor="text1"/>
          <w:spacing w:val="-2"/>
          <w:szCs w:val="24"/>
        </w:rPr>
      </w:pPr>
      <m:oMath>
        <m:r>
          <w:rPr>
            <w:rFonts w:ascii="Cambria Math" w:eastAsia="Times New Roman" w:hAnsi="Cambria Math" w:cs="Times New Roman"/>
            <w:color w:val="000000" w:themeColor="text1"/>
            <w:spacing w:val="-2"/>
            <w:szCs w:val="24"/>
          </w:rPr>
          <m:t>Q=mc∆t=10.4200.2=8,4.</m:t>
        </m:r>
        <m:sSup>
          <m:sSupPr>
            <m:ctrlPr>
              <w:rPr>
                <w:rFonts w:ascii="Cambria Math" w:eastAsia="Times New Roman" w:hAnsi="Cambria Math" w:cs="Times New Roman"/>
                <w:i/>
                <w:iCs/>
                <w:color w:val="000000" w:themeColor="text1"/>
                <w:spacing w:val="-2"/>
                <w:szCs w:val="24"/>
              </w:rPr>
            </m:ctrlPr>
          </m:sSupPr>
          <m:e>
            <m:r>
              <w:rPr>
                <w:rFonts w:ascii="Cambria Math" w:eastAsia="Times New Roman" w:hAnsi="Cambria Math" w:cs="Times New Roman"/>
                <w:color w:val="000000" w:themeColor="text1"/>
                <w:spacing w:val="-2"/>
                <w:szCs w:val="24"/>
              </w:rPr>
              <m:t>10</m:t>
            </m:r>
          </m:e>
          <m:sup>
            <m:r>
              <w:rPr>
                <w:rFonts w:ascii="Cambria Math" w:eastAsia="Times New Roman" w:hAnsi="Cambria Math" w:cs="Times New Roman"/>
                <w:color w:val="000000" w:themeColor="text1"/>
                <w:spacing w:val="-2"/>
                <w:szCs w:val="24"/>
              </w:rPr>
              <m:t>4</m:t>
            </m:r>
          </m:sup>
        </m:sSup>
        <m:r>
          <w:rPr>
            <w:rFonts w:ascii="Cambria Math" w:eastAsia="Times New Roman" w:hAnsi="Cambria Math" w:cs="Times New Roman"/>
            <w:color w:val="000000" w:themeColor="text1"/>
            <w:spacing w:val="-2"/>
            <w:szCs w:val="24"/>
          </w:rPr>
          <m:t xml:space="preserve"> J</m:t>
        </m:r>
        <m:r>
          <m:rPr>
            <m:sty m:val="bi"/>
          </m:rPr>
          <w:rPr>
            <w:rFonts w:ascii="Cambria Math" w:eastAsia="Times New Roman" w:hAnsi="Cambria Math" w:cs="Times New Roman"/>
            <w:color w:val="000000" w:themeColor="text1"/>
            <w:spacing w:val="-2"/>
            <w:szCs w:val="24"/>
          </w:rPr>
          <m:t xml:space="preserve"> </m:t>
        </m:r>
      </m:oMath>
      <w:r w:rsidRPr="000C67BC">
        <w:rPr>
          <w:rFonts w:eastAsia="Times New Roman" w:cs="Times New Roman"/>
          <w:iCs/>
          <w:color w:val="000000" w:themeColor="text1"/>
          <w:spacing w:val="-2"/>
          <w:szCs w:val="24"/>
        </w:rPr>
        <w:t>ứng với 10 phút</w:t>
      </w:r>
      <w:r w:rsidRPr="000C67BC">
        <w:rPr>
          <w:rFonts w:eastAsia="Times New Roman" w:cs="Times New Roman"/>
          <w:b/>
          <w:bCs/>
          <w:iCs/>
          <w:color w:val="000000" w:themeColor="text1"/>
          <w:spacing w:val="-2"/>
          <w:szCs w:val="24"/>
        </w:rPr>
        <w:t xml:space="preserve"> </w:t>
      </w:r>
      <m:oMath>
        <m:r>
          <m:rPr>
            <m:sty m:val="bi"/>
          </m:rPr>
          <w:rPr>
            <w:rFonts w:ascii="Cambria Math" w:eastAsia="Times New Roman" w:hAnsi="Cambria Math" w:cs="Times New Roman"/>
            <w:color w:val="000000" w:themeColor="text1"/>
            <w:spacing w:val="-2"/>
            <w:szCs w:val="24"/>
          </w:rPr>
          <m:t xml:space="preserve">⟹ </m:t>
        </m:r>
      </m:oMath>
      <w:r w:rsidRPr="000C67BC">
        <w:rPr>
          <w:rFonts w:eastAsia="Times New Roman" w:cs="Times New Roman"/>
          <w:b/>
          <w:bCs/>
          <w:iCs/>
          <w:color w:val="000000" w:themeColor="text1"/>
          <w:spacing w:val="-2"/>
          <w:szCs w:val="24"/>
        </w:rPr>
        <w:t>b)</w:t>
      </w:r>
      <w:r w:rsidRPr="000C67BC">
        <w:rPr>
          <w:rFonts w:eastAsia="Times New Roman" w:cs="Times New Roman"/>
          <w:iCs/>
          <w:color w:val="000000" w:themeColor="text1"/>
          <w:spacing w:val="-2"/>
          <w:szCs w:val="24"/>
        </w:rPr>
        <w:t xml:space="preserve"> </w:t>
      </w:r>
      <w:r w:rsidRPr="000C67BC">
        <w:rPr>
          <w:rFonts w:eastAsia="Times New Roman" w:cs="Times New Roman"/>
          <w:b/>
          <w:bCs/>
          <w:iCs/>
          <w:color w:val="000000" w:themeColor="text1"/>
          <w:spacing w:val="-2"/>
          <w:szCs w:val="24"/>
        </w:rPr>
        <w:t>Đúng</w:t>
      </w:r>
    </w:p>
    <w:p w:rsidR="00B91743" w:rsidRPr="000C67BC" w:rsidRDefault="00B91743" w:rsidP="00E43FC5">
      <w:pPr>
        <w:tabs>
          <w:tab w:val="left" w:pos="1373"/>
        </w:tabs>
        <w:spacing w:after="0" w:line="276" w:lineRule="auto"/>
        <w:rPr>
          <w:rFonts w:cs="Times New Roman"/>
          <w:b/>
          <w:bCs/>
          <w:iCs/>
          <w:color w:val="000000" w:themeColor="text1"/>
          <w:spacing w:val="-2"/>
          <w:szCs w:val="24"/>
        </w:rPr>
      </w:pPr>
      <m:oMath>
        <m:r>
          <m:rPr>
            <m:sty m:val="bi"/>
          </m:rPr>
          <w:rPr>
            <w:rFonts w:ascii="Cambria Math" w:hAnsi="Cambria Math" w:cs="Times New Roman"/>
            <w:color w:val="000000" w:themeColor="text1"/>
            <w:spacing w:val="-2"/>
            <w:szCs w:val="24"/>
          </w:rPr>
          <m:t>⟹</m:t>
        </m:r>
      </m:oMath>
      <w:r w:rsidRPr="000C67BC">
        <w:rPr>
          <w:rFonts w:cs="Times New Roman"/>
          <w:b/>
          <w:bCs/>
          <w:iCs/>
          <w:color w:val="000000" w:themeColor="text1"/>
          <w:spacing w:val="-2"/>
          <w:szCs w:val="24"/>
        </w:rPr>
        <w:t xml:space="preserve"> </w:t>
      </w:r>
      <w:r w:rsidRPr="000C67BC">
        <w:rPr>
          <w:rFonts w:cs="Times New Roman"/>
          <w:iCs/>
          <w:color w:val="000000" w:themeColor="text1"/>
          <w:spacing w:val="-2"/>
          <w:szCs w:val="24"/>
        </w:rPr>
        <w:t xml:space="preserve">Trong 50 phút đầu thì </w:t>
      </w:r>
      <m:oMath>
        <m:sSub>
          <m:sSubPr>
            <m:ctrlPr>
              <w:rPr>
                <w:rFonts w:ascii="Cambria Math" w:hAnsi="Cambria Math" w:cs="Times New Roman"/>
                <w:i/>
                <w:iCs/>
                <w:color w:val="000000" w:themeColor="text1"/>
                <w:spacing w:val="-2"/>
                <w:szCs w:val="24"/>
              </w:rPr>
            </m:ctrlPr>
          </m:sSubPr>
          <m:e>
            <m:r>
              <w:rPr>
                <w:rFonts w:ascii="Cambria Math" w:hAnsi="Cambria Math" w:cs="Times New Roman"/>
                <w:color w:val="000000" w:themeColor="text1"/>
                <w:spacing w:val="-2"/>
                <w:szCs w:val="24"/>
              </w:rPr>
              <m:t>Q</m:t>
            </m:r>
          </m:e>
          <m:sub>
            <m:r>
              <w:rPr>
                <w:rFonts w:ascii="Cambria Math" w:hAnsi="Cambria Math" w:cs="Times New Roman"/>
                <w:color w:val="000000" w:themeColor="text1"/>
                <w:spacing w:val="-2"/>
                <w:szCs w:val="24"/>
              </w:rPr>
              <m:t>nd</m:t>
            </m:r>
          </m:sub>
        </m:sSub>
        <m:r>
          <w:rPr>
            <w:rFonts w:ascii="Cambria Math" w:hAnsi="Cambria Math" w:cs="Times New Roman"/>
            <w:color w:val="000000" w:themeColor="text1"/>
            <w:spacing w:val="-2"/>
            <w:szCs w:val="24"/>
          </w:rPr>
          <m:t>=5Q=5.8,4.</m:t>
        </m:r>
        <m:sSup>
          <m:sSupPr>
            <m:ctrlPr>
              <w:rPr>
                <w:rFonts w:ascii="Cambria Math" w:hAnsi="Cambria Math" w:cs="Times New Roman"/>
                <w:i/>
                <w:iCs/>
                <w:color w:val="000000" w:themeColor="text1"/>
                <w:spacing w:val="-2"/>
                <w:szCs w:val="24"/>
              </w:rPr>
            </m:ctrlPr>
          </m:sSupPr>
          <m:e>
            <m:r>
              <w:rPr>
                <w:rFonts w:ascii="Cambria Math" w:hAnsi="Cambria Math" w:cs="Times New Roman"/>
                <w:color w:val="000000" w:themeColor="text1"/>
                <w:spacing w:val="-2"/>
                <w:szCs w:val="24"/>
              </w:rPr>
              <m:t>10</m:t>
            </m:r>
          </m:e>
          <m:sup>
            <m:r>
              <w:rPr>
                <w:rFonts w:ascii="Cambria Math" w:hAnsi="Cambria Math" w:cs="Times New Roman"/>
                <w:color w:val="000000" w:themeColor="text1"/>
                <w:spacing w:val="-2"/>
                <w:szCs w:val="24"/>
              </w:rPr>
              <m:t>4</m:t>
            </m:r>
          </m:sup>
        </m:sSup>
        <m:r>
          <w:rPr>
            <w:rFonts w:ascii="Cambria Math" w:hAnsi="Cambria Math" w:cs="Times New Roman"/>
            <w:color w:val="000000" w:themeColor="text1"/>
            <w:spacing w:val="-2"/>
            <w:szCs w:val="24"/>
          </w:rPr>
          <m:t>=42.</m:t>
        </m:r>
        <m:sSup>
          <m:sSupPr>
            <m:ctrlPr>
              <w:rPr>
                <w:rFonts w:ascii="Cambria Math" w:hAnsi="Cambria Math" w:cs="Times New Roman"/>
                <w:i/>
                <w:iCs/>
                <w:color w:val="000000" w:themeColor="text1"/>
                <w:spacing w:val="-2"/>
                <w:szCs w:val="24"/>
              </w:rPr>
            </m:ctrlPr>
          </m:sSupPr>
          <m:e>
            <m:r>
              <w:rPr>
                <w:rFonts w:ascii="Cambria Math" w:hAnsi="Cambria Math" w:cs="Times New Roman"/>
                <w:color w:val="000000" w:themeColor="text1"/>
                <w:spacing w:val="-2"/>
                <w:szCs w:val="24"/>
              </w:rPr>
              <m:t>10</m:t>
            </m:r>
          </m:e>
          <m:sup>
            <m:r>
              <w:rPr>
                <w:rFonts w:ascii="Cambria Math" w:hAnsi="Cambria Math" w:cs="Times New Roman"/>
                <w:color w:val="000000" w:themeColor="text1"/>
                <w:spacing w:val="-2"/>
                <w:szCs w:val="24"/>
              </w:rPr>
              <m:t>4</m:t>
            </m:r>
          </m:sup>
        </m:sSup>
        <m:r>
          <w:rPr>
            <w:rFonts w:ascii="Cambria Math" w:hAnsi="Cambria Math" w:cs="Times New Roman"/>
            <w:color w:val="000000" w:themeColor="text1"/>
            <w:spacing w:val="-2"/>
            <w:szCs w:val="24"/>
          </w:rPr>
          <m:t xml:space="preserve"> J</m:t>
        </m:r>
        <m:r>
          <m:rPr>
            <m:sty m:val="bi"/>
          </m:rPr>
          <w:rPr>
            <w:rFonts w:ascii="Cambria Math" w:hAnsi="Cambria Math" w:cs="Times New Roman"/>
            <w:color w:val="000000" w:themeColor="text1"/>
            <w:spacing w:val="-2"/>
            <w:szCs w:val="24"/>
          </w:rPr>
          <m:t xml:space="preserve">⟹ </m:t>
        </m:r>
      </m:oMath>
      <w:r w:rsidRPr="000C67BC">
        <w:rPr>
          <w:rFonts w:cs="Times New Roman"/>
          <w:b/>
          <w:bCs/>
          <w:iCs/>
          <w:color w:val="000000" w:themeColor="text1"/>
          <w:spacing w:val="-2"/>
          <w:szCs w:val="24"/>
        </w:rPr>
        <w:t>c)</w:t>
      </w:r>
      <w:r w:rsidRPr="000C67BC">
        <w:rPr>
          <w:rFonts w:cs="Times New Roman"/>
          <w:iCs/>
          <w:color w:val="000000" w:themeColor="text1"/>
          <w:spacing w:val="-2"/>
          <w:szCs w:val="24"/>
        </w:rPr>
        <w:t xml:space="preserve"> </w:t>
      </w:r>
      <w:r w:rsidRPr="000C67BC">
        <w:rPr>
          <w:rFonts w:cs="Times New Roman"/>
          <w:b/>
          <w:bCs/>
          <w:iCs/>
          <w:color w:val="000000" w:themeColor="text1"/>
          <w:spacing w:val="-2"/>
          <w:szCs w:val="24"/>
        </w:rPr>
        <w:t>Sai</w:t>
      </w:r>
    </w:p>
    <w:p w:rsidR="00B91743" w:rsidRPr="000C67BC" w:rsidRDefault="00B91743" w:rsidP="00E43FC5">
      <w:pPr>
        <w:tabs>
          <w:tab w:val="left" w:pos="1373"/>
        </w:tabs>
        <w:spacing w:after="0" w:line="276" w:lineRule="auto"/>
        <w:rPr>
          <w:rFonts w:cs="Times New Roman"/>
          <w:b/>
          <w:bCs/>
          <w:iCs/>
          <w:color w:val="000000" w:themeColor="text1"/>
          <w:spacing w:val="-2"/>
          <w:szCs w:val="24"/>
        </w:rPr>
      </w:pPr>
      <w:r w:rsidRPr="000C67BC">
        <w:rPr>
          <w:rFonts w:cs="Times New Roman"/>
          <w:color w:val="000000" w:themeColor="text1"/>
          <w:szCs w:val="24"/>
        </w:rPr>
        <w:t xml:space="preserve">Khối lượng nước đá </w:t>
      </w:r>
      <m:oMath>
        <m:r>
          <w:rPr>
            <w:rFonts w:ascii="Cambria Math" w:hAnsi="Cambria Math" w:cs="Times New Roman"/>
            <w:color w:val="000000" w:themeColor="text1"/>
            <w:szCs w:val="24"/>
          </w:rPr>
          <m:t>m=</m:t>
        </m:r>
        <m:f>
          <m:fPr>
            <m:ctrlPr>
              <w:rPr>
                <w:rFonts w:ascii="Cambria Math" w:hAnsi="Cambria Math" w:cs="Times New Roman"/>
                <w:i/>
                <w:color w:val="000000" w:themeColor="text1"/>
                <w:szCs w:val="24"/>
              </w:rPr>
            </m:ctrlPr>
          </m:fPr>
          <m:num>
            <m:sSub>
              <m:sSubPr>
                <m:ctrlPr>
                  <w:rPr>
                    <w:rFonts w:ascii="Cambria Math" w:hAnsi="Cambria Math" w:cs="Times New Roman"/>
                    <w:i/>
                    <w:color w:val="000000" w:themeColor="text1"/>
                    <w:szCs w:val="24"/>
                  </w:rPr>
                </m:ctrlPr>
              </m:sSubPr>
              <m:e>
                <m:r>
                  <w:rPr>
                    <w:rFonts w:ascii="Cambria Math" w:hAnsi="Cambria Math" w:cs="Times New Roman"/>
                    <w:color w:val="000000" w:themeColor="text1"/>
                    <w:szCs w:val="24"/>
                  </w:rPr>
                  <m:t>Q</m:t>
                </m:r>
              </m:e>
              <m:sub>
                <m:r>
                  <w:rPr>
                    <w:rFonts w:ascii="Cambria Math" w:hAnsi="Cambria Math" w:cs="Times New Roman"/>
                    <w:color w:val="000000" w:themeColor="text1"/>
                    <w:szCs w:val="24"/>
                  </w:rPr>
                  <m:t>nd</m:t>
                </m:r>
              </m:sub>
            </m:sSub>
          </m:num>
          <m:den>
            <m:r>
              <w:rPr>
                <w:rFonts w:ascii="Cambria Math" w:hAnsi="Cambria Math" w:cs="Times New Roman"/>
                <w:color w:val="000000" w:themeColor="text1"/>
                <w:szCs w:val="24"/>
              </w:rPr>
              <m:t>λ</m:t>
            </m:r>
          </m:den>
        </m:f>
        <m:r>
          <w:rPr>
            <w:rFonts w:ascii="Cambria Math" w:hAnsi="Cambria Math" w:cs="Times New Roman"/>
            <w:color w:val="000000" w:themeColor="text1"/>
            <w:szCs w:val="24"/>
          </w:rPr>
          <m:t>=</m:t>
        </m:r>
        <m:f>
          <m:fPr>
            <m:ctrlPr>
              <w:rPr>
                <w:rFonts w:ascii="Cambria Math" w:hAnsi="Cambria Math" w:cs="Times New Roman"/>
                <w:i/>
                <w:color w:val="000000" w:themeColor="text1"/>
                <w:szCs w:val="24"/>
              </w:rPr>
            </m:ctrlPr>
          </m:fPr>
          <m:num>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42.10</m:t>
                </m:r>
              </m:e>
              <m:sup>
                <m:r>
                  <w:rPr>
                    <w:rFonts w:ascii="Cambria Math" w:hAnsi="Cambria Math" w:cs="Times New Roman"/>
                    <w:color w:val="000000" w:themeColor="text1"/>
                    <w:szCs w:val="24"/>
                  </w:rPr>
                  <m:t>4</m:t>
                </m:r>
              </m:sup>
            </m:sSup>
          </m:num>
          <m:den>
            <m:sSup>
              <m:sSupPr>
                <m:ctrlPr>
                  <w:rPr>
                    <w:rFonts w:ascii="Cambria Math" w:hAnsi="Cambria Math" w:cs="Times New Roman"/>
                    <w:i/>
                    <w:color w:val="000000" w:themeColor="text1"/>
                    <w:szCs w:val="24"/>
                  </w:rPr>
                </m:ctrlPr>
              </m:sSupPr>
              <m:e>
                <m:r>
                  <w:rPr>
                    <w:rFonts w:ascii="Cambria Math" w:hAnsi="Cambria Math" w:cs="Times New Roman"/>
                    <w:color w:val="000000" w:themeColor="text1"/>
                    <w:szCs w:val="24"/>
                  </w:rPr>
                  <m:t>3,4.10</m:t>
                </m:r>
              </m:e>
              <m:sup>
                <m:r>
                  <w:rPr>
                    <w:rFonts w:ascii="Cambria Math" w:hAnsi="Cambria Math" w:cs="Times New Roman"/>
                    <w:color w:val="000000" w:themeColor="text1"/>
                    <w:szCs w:val="24"/>
                  </w:rPr>
                  <m:t>5</m:t>
                </m:r>
              </m:sup>
            </m:sSup>
          </m:den>
        </m:f>
        <m:r>
          <w:rPr>
            <w:rFonts w:ascii="Cambria Math" w:hAnsi="Cambria Math" w:cs="Times New Roman"/>
            <w:color w:val="000000" w:themeColor="text1"/>
            <w:szCs w:val="24"/>
          </w:rPr>
          <m:t>≈1,2353kg≈1,24kg</m:t>
        </m:r>
      </m:oMath>
      <w:r w:rsidRPr="000C67BC">
        <w:rPr>
          <w:rFonts w:cs="Times New Roman"/>
          <w:b/>
          <w:bCs/>
          <w:iCs/>
          <w:color w:val="000000" w:themeColor="text1"/>
          <w:spacing w:val="-2"/>
          <w:szCs w:val="24"/>
        </w:rPr>
        <w:t xml:space="preserve"> </w:t>
      </w:r>
      <m:oMath>
        <m:r>
          <m:rPr>
            <m:sty m:val="bi"/>
          </m:rPr>
          <w:rPr>
            <w:rFonts w:ascii="Cambria Math" w:hAnsi="Cambria Math" w:cs="Times New Roman"/>
            <w:color w:val="000000" w:themeColor="text1"/>
            <w:spacing w:val="-2"/>
            <w:szCs w:val="24"/>
          </w:rPr>
          <m:t xml:space="preserve">⟹ </m:t>
        </m:r>
      </m:oMath>
      <w:r w:rsidRPr="000C67BC">
        <w:rPr>
          <w:rFonts w:cs="Times New Roman"/>
          <w:b/>
          <w:bCs/>
          <w:iCs/>
          <w:color w:val="000000" w:themeColor="text1"/>
          <w:spacing w:val="-2"/>
          <w:szCs w:val="24"/>
        </w:rPr>
        <w:t>d)</w:t>
      </w:r>
      <w:r w:rsidRPr="000C67BC">
        <w:rPr>
          <w:rFonts w:cs="Times New Roman"/>
          <w:iCs/>
          <w:color w:val="000000" w:themeColor="text1"/>
          <w:spacing w:val="-2"/>
          <w:szCs w:val="24"/>
        </w:rPr>
        <w:t xml:space="preserve"> </w:t>
      </w:r>
      <w:r w:rsidRPr="000C67BC">
        <w:rPr>
          <w:rFonts w:cs="Times New Roman"/>
          <w:b/>
          <w:bCs/>
          <w:iCs/>
          <w:color w:val="000000" w:themeColor="text1"/>
          <w:spacing w:val="-2"/>
          <w:szCs w:val="24"/>
        </w:rPr>
        <w:t>Sai</w:t>
      </w:r>
    </w:p>
    <w:p w:rsidR="00B91743" w:rsidRPr="000C67BC" w:rsidRDefault="00B91743" w:rsidP="00E43FC5">
      <w:pPr>
        <w:spacing w:after="0" w:line="276" w:lineRule="auto"/>
        <w:contextualSpacing/>
        <w:jc w:val="both"/>
        <w:rPr>
          <w:rFonts w:cs="Times New Roman"/>
          <w:color w:val="000000" w:themeColor="text1"/>
          <w:szCs w:val="24"/>
        </w:rPr>
      </w:pPr>
    </w:p>
    <w:p w:rsidR="00B91743" w:rsidRPr="000C67BC" w:rsidRDefault="00B91743" w:rsidP="00E43FC5">
      <w:pPr>
        <w:spacing w:line="276" w:lineRule="auto"/>
        <w:ind w:right="-108"/>
        <w:rPr>
          <w:rFonts w:cs="Times New Roman"/>
          <w:color w:val="000000" w:themeColor="text1"/>
          <w:szCs w:val="24"/>
          <w:lang w:val="nl-NL"/>
        </w:rPr>
      </w:pPr>
    </w:p>
    <w:p w:rsidR="00B91743" w:rsidRPr="000C67BC" w:rsidRDefault="00B91743" w:rsidP="00E43FC5">
      <w:pPr>
        <w:tabs>
          <w:tab w:val="left" w:pos="5802"/>
        </w:tabs>
        <w:spacing w:line="276" w:lineRule="auto"/>
        <w:ind w:firstLine="180"/>
        <w:rPr>
          <w:rFonts w:cs="Times New Roman"/>
          <w:b/>
          <w:color w:val="000000" w:themeColor="text1"/>
          <w:szCs w:val="24"/>
          <w:lang w:val="nl-NL"/>
        </w:rPr>
      </w:pPr>
    </w:p>
    <w:p w:rsidR="00B91743" w:rsidRPr="000C67BC" w:rsidRDefault="00B91743" w:rsidP="00E43FC5">
      <w:pPr>
        <w:tabs>
          <w:tab w:val="left" w:pos="720"/>
          <w:tab w:val="left" w:pos="2552"/>
        </w:tabs>
        <w:spacing w:after="0" w:line="276" w:lineRule="auto"/>
        <w:contextualSpacing/>
        <w:rPr>
          <w:rFonts w:cs="Times New Roman"/>
          <w:color w:val="000000" w:themeColor="text1"/>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zCs w:val="24"/>
        </w:rPr>
        <w:t>Một xilanh nằm ngang, giam một lượng khí lí tưởng bởi một pittong ở cách đáy một đoạn là 20 cm.</w:t>
      </w:r>
    </w:p>
    <w:p w:rsidR="00B91743" w:rsidRPr="000C67BC" w:rsidRDefault="00B91743" w:rsidP="00E43FC5">
      <w:pPr>
        <w:tabs>
          <w:tab w:val="left" w:pos="720"/>
          <w:tab w:val="left" w:pos="2552"/>
        </w:tabs>
        <w:spacing w:after="0" w:line="276" w:lineRule="auto"/>
        <w:contextualSpacing/>
        <w:rPr>
          <w:rFonts w:cs="Times New Roman"/>
          <w:b/>
          <w:bCs/>
          <w:color w:val="000000" w:themeColor="text1"/>
          <w:szCs w:val="24"/>
        </w:rPr>
      </w:pPr>
      <w:r w:rsidRPr="000C67BC">
        <w:rPr>
          <w:rFonts w:cs="Times New Roman"/>
          <w:noProof/>
          <w:color w:val="000000" w:themeColor="text1"/>
          <w:szCs w:val="24"/>
        </w:rPr>
        <w:lastRenderedPageBreak/>
        <w:drawing>
          <wp:inline distT="0" distB="0" distL="0" distR="0" wp14:anchorId="12EE4399" wp14:editId="59A40612">
            <wp:extent cx="1166495" cy="830580"/>
            <wp:effectExtent l="0" t="0" r="0" b="7620"/>
            <wp:docPr id="1844259940" name="Picture 1844259940" descr="Description: 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n113 zalo Gv Ly Trang Tuyen Quang"/>
                    <pic:cNvPicPr>
                      <a:picLocks noChangeAspect="1" noChangeArrowheads="1"/>
                    </pic:cNvPicPr>
                  </pic:nvPicPr>
                  <pic:blipFill>
                    <a:blip r:embed="rId1965">
                      <a:extLst>
                        <a:ext uri="{28A0092B-C50C-407E-A947-70E740481C1C}">
                          <a14:useLocalDpi xmlns:a14="http://schemas.microsoft.com/office/drawing/2010/main" val="0"/>
                        </a:ext>
                      </a:extLst>
                    </a:blip>
                    <a:srcRect/>
                    <a:stretch>
                      <a:fillRect/>
                    </a:stretch>
                  </pic:blipFill>
                  <pic:spPr bwMode="auto">
                    <a:xfrm>
                      <a:off x="0" y="0"/>
                      <a:ext cx="1166495" cy="83058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E1599F">
        <w:tc>
          <w:tcPr>
            <w:tcW w:w="497" w:type="dxa"/>
          </w:tcPr>
          <w:p w:rsidR="00B91743" w:rsidRPr="000C67BC" w:rsidRDefault="00B91743" w:rsidP="00E43FC5">
            <w:pPr>
              <w:spacing w:line="276" w:lineRule="auto"/>
              <w:rPr>
                <w:rFonts w:cs="Times New Roman"/>
                <w:color w:val="000000" w:themeColor="text1"/>
                <w:szCs w:val="24"/>
                <w:lang w:val="vi-VN"/>
              </w:rPr>
            </w:pPr>
          </w:p>
        </w:tc>
        <w:tc>
          <w:tcPr>
            <w:tcW w:w="7114" w:type="dxa"/>
          </w:tcPr>
          <w:p w:rsidR="00B91743" w:rsidRPr="000C67BC" w:rsidRDefault="00B91743" w:rsidP="00E43FC5">
            <w:pPr>
              <w:spacing w:line="276" w:lineRule="auto"/>
              <w:rPr>
                <w:rFonts w:cs="Times New Roman"/>
                <w:color w:val="000000" w:themeColor="text1"/>
                <w:szCs w:val="24"/>
                <w:lang w:val="vi-VN"/>
              </w:rPr>
            </w:pPr>
          </w:p>
        </w:tc>
        <w:tc>
          <w:tcPr>
            <w:tcW w:w="922"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E1599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E43FC5">
            <w:pPr>
              <w:tabs>
                <w:tab w:val="left" w:pos="2552"/>
              </w:tabs>
              <w:spacing w:line="276" w:lineRule="auto"/>
              <w:contextualSpacing/>
              <w:rPr>
                <w:rFonts w:cs="Times New Roman"/>
                <w:color w:val="000000" w:themeColor="text1"/>
                <w:szCs w:val="24"/>
              </w:rPr>
            </w:pPr>
            <w:r w:rsidRPr="000C67BC">
              <w:rPr>
                <w:rFonts w:cs="Times New Roman"/>
                <w:iCs/>
                <w:color w:val="000000" w:themeColor="text1"/>
                <w:szCs w:val="24"/>
              </w:rPr>
              <w:t>Thể tích của lượng khí trong xilanh khi chưa di chuyển pittong là 20S cm</w:t>
            </w:r>
            <w:r w:rsidRPr="000C67BC">
              <w:rPr>
                <w:rFonts w:cs="Times New Roman"/>
                <w:iCs/>
                <w:color w:val="000000" w:themeColor="text1"/>
                <w:szCs w:val="24"/>
                <w:vertAlign w:val="superscript"/>
              </w:rPr>
              <w:t>3</w:t>
            </w:r>
            <w:r w:rsidRPr="000C67BC">
              <w:rPr>
                <w:rFonts w:cs="Times New Roman"/>
                <w:iCs/>
                <w:color w:val="000000" w:themeColor="text1"/>
                <w:szCs w:val="24"/>
              </w:rPr>
              <w:t xml:space="preserve"> ( với S là diện tích tiết diện của xilanh</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02A84" w:rsidRPr="000C67BC" w:rsidTr="00E1599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E43FC5">
            <w:pPr>
              <w:tabs>
                <w:tab w:val="left" w:pos="2552"/>
              </w:tabs>
              <w:spacing w:line="276" w:lineRule="auto"/>
              <w:contextualSpacing/>
              <w:rPr>
                <w:rFonts w:cs="Times New Roman"/>
                <w:color w:val="000000" w:themeColor="text1"/>
                <w:szCs w:val="24"/>
              </w:rPr>
            </w:pPr>
            <w:r w:rsidRPr="000C67BC">
              <w:rPr>
                <w:rFonts w:cs="Times New Roman"/>
                <w:iCs/>
                <w:color w:val="000000" w:themeColor="text1"/>
                <w:szCs w:val="24"/>
              </w:rPr>
              <w:t>Để áp suất khí trong xilanh tăng gấp 4 lần thì thể tích khí trong xilanh là 5S cm</w:t>
            </w:r>
            <w:r w:rsidRPr="000C67BC">
              <w:rPr>
                <w:rFonts w:cs="Times New Roman"/>
                <w:iCs/>
                <w:color w:val="000000" w:themeColor="text1"/>
                <w:szCs w:val="24"/>
                <w:vertAlign w:val="superscript"/>
              </w:rPr>
              <w:t>3</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02A84" w:rsidRPr="000C67BC" w:rsidTr="00E1599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E43FC5">
            <w:pPr>
              <w:tabs>
                <w:tab w:val="left" w:pos="2552"/>
              </w:tabs>
              <w:spacing w:line="276" w:lineRule="auto"/>
              <w:contextualSpacing/>
              <w:rPr>
                <w:rFonts w:cs="Times New Roman"/>
                <w:color w:val="000000" w:themeColor="text1"/>
                <w:szCs w:val="24"/>
              </w:rPr>
            </w:pPr>
            <w:r w:rsidRPr="000C67BC">
              <w:rPr>
                <w:rFonts w:cs="Times New Roman"/>
                <w:iCs/>
                <w:color w:val="000000" w:themeColor="text1"/>
                <w:szCs w:val="24"/>
              </w:rPr>
              <w:t>Để áp suất khí trong xilanh tăng gấp 4 lần thì thể tích khí trong xilanh tăng một lượng là 10S cm</w:t>
            </w:r>
            <w:r w:rsidRPr="000C67BC">
              <w:rPr>
                <w:rFonts w:cs="Times New Roman"/>
                <w:iCs/>
                <w:color w:val="000000" w:themeColor="text1"/>
                <w:szCs w:val="24"/>
                <w:vertAlign w:val="superscript"/>
              </w:rPr>
              <w:t>3</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91743" w:rsidRPr="000C67BC" w:rsidTr="00E1599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E43FC5">
            <w:pPr>
              <w:tabs>
                <w:tab w:val="left" w:pos="2552"/>
              </w:tabs>
              <w:spacing w:line="276" w:lineRule="auto"/>
              <w:contextualSpacing/>
              <w:rPr>
                <w:rFonts w:cs="Times New Roman"/>
                <w:color w:val="000000" w:themeColor="text1"/>
                <w:szCs w:val="24"/>
              </w:rPr>
            </w:pPr>
            <w:r w:rsidRPr="000C67BC">
              <w:rPr>
                <w:rFonts w:cs="Times New Roman"/>
                <w:iCs/>
                <w:color w:val="000000" w:themeColor="text1"/>
                <w:szCs w:val="24"/>
              </w:rPr>
              <w:t>Để áp suất khí trong xilanh tăng gấp 4 lần thì phải đẩy pittong theo chiều giảm thể tích khí trong xi lanh một đoạn 5 cm</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bl>
    <w:p w:rsidR="00B91743" w:rsidRPr="000C67BC" w:rsidRDefault="00B91743" w:rsidP="00E43FC5">
      <w:pPr>
        <w:shd w:val="clear" w:color="auto" w:fill="FFFFFF"/>
        <w:spacing w:line="276" w:lineRule="auto"/>
        <w:jc w:val="both"/>
        <w:rPr>
          <w:rFonts w:cs="Times New Roman"/>
          <w:color w:val="000000" w:themeColor="text1"/>
          <w:szCs w:val="24"/>
          <w:lang w:val="pt-BR"/>
        </w:rPr>
      </w:pPr>
    </w:p>
    <w:p w:rsidR="00B91743" w:rsidRPr="000C67BC" w:rsidRDefault="00B91743" w:rsidP="00E43FC5">
      <w:pPr>
        <w:tabs>
          <w:tab w:val="left" w:pos="720"/>
          <w:tab w:val="left" w:pos="2552"/>
        </w:tabs>
        <w:spacing w:after="0" w:line="276" w:lineRule="auto"/>
        <w:contextualSpacing/>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E43FC5">
      <w:pPr>
        <w:tabs>
          <w:tab w:val="left" w:pos="720"/>
          <w:tab w:val="left" w:pos="2552"/>
        </w:tabs>
        <w:spacing w:after="0" w:line="276" w:lineRule="auto"/>
        <w:contextualSpacing/>
        <w:rPr>
          <w:rFonts w:cs="Times New Roman"/>
          <w:b/>
          <w:bCs/>
          <w:color w:val="000000" w:themeColor="text1"/>
          <w:szCs w:val="24"/>
        </w:rPr>
      </w:pPr>
    </w:p>
    <w:p w:rsidR="00B91743" w:rsidRPr="000C67BC" w:rsidRDefault="00B91743" w:rsidP="00E43FC5">
      <w:pPr>
        <w:tabs>
          <w:tab w:val="left" w:pos="2552"/>
        </w:tabs>
        <w:spacing w:after="0" w:line="276" w:lineRule="auto"/>
        <w:contextualSpacing/>
        <w:jc w:val="both"/>
        <w:rPr>
          <w:rFonts w:eastAsia="Calibri" w:cs="Times New Roman"/>
          <w:b/>
          <w:iCs/>
          <w:color w:val="000000" w:themeColor="text1"/>
          <w:szCs w:val="24"/>
          <w:lang w:val="fr-FR"/>
        </w:rPr>
      </w:pPr>
      <w:r w:rsidRPr="000C67BC">
        <w:rPr>
          <w:rFonts w:eastAsia="Calibri" w:cs="Times New Roman"/>
          <w:b/>
          <w:iCs/>
          <w:color w:val="000000" w:themeColor="text1"/>
          <w:szCs w:val="24"/>
          <w:lang w:val="fr-FR"/>
        </w:rPr>
        <w:t xml:space="preserve">a) Đúng </w:t>
      </w:r>
    </w:p>
    <w:p w:rsidR="00B91743" w:rsidRPr="000C67BC" w:rsidRDefault="00B91743" w:rsidP="00E43FC5">
      <w:pPr>
        <w:tabs>
          <w:tab w:val="left" w:pos="2552"/>
        </w:tabs>
        <w:spacing w:after="0" w:line="276" w:lineRule="auto"/>
        <w:contextualSpacing/>
        <w:jc w:val="both"/>
        <w:rPr>
          <w:rFonts w:eastAsia="Calibri" w:cs="Times New Roman"/>
          <w:b/>
          <w:iCs/>
          <w:color w:val="000000" w:themeColor="text1"/>
          <w:szCs w:val="24"/>
          <w:lang w:val="fr-FR"/>
        </w:rPr>
      </w:pPr>
      <w:r w:rsidRPr="000C67BC">
        <w:rPr>
          <w:rFonts w:cs="Times New Roman"/>
          <w:iCs/>
          <w:color w:val="000000" w:themeColor="text1"/>
          <w:szCs w:val="24"/>
          <w:lang w:val="fr-FR"/>
        </w:rPr>
        <w:t>Thể tích của lượng khí trong xilanh khi chưa di chuyển pittong là 20S cm</w:t>
      </w:r>
      <w:r w:rsidRPr="000C67BC">
        <w:rPr>
          <w:rFonts w:cs="Times New Roman"/>
          <w:iCs/>
          <w:color w:val="000000" w:themeColor="text1"/>
          <w:szCs w:val="24"/>
          <w:vertAlign w:val="superscript"/>
          <w:lang w:val="fr-FR"/>
        </w:rPr>
        <w:t>3</w:t>
      </w:r>
      <w:r w:rsidRPr="000C67BC">
        <w:rPr>
          <w:rFonts w:cs="Times New Roman"/>
          <w:iCs/>
          <w:color w:val="000000" w:themeColor="text1"/>
          <w:szCs w:val="24"/>
          <w:lang w:val="fr-FR"/>
        </w:rPr>
        <w:t xml:space="preserve"> ( với S là diện tích tiết diện của xilanh).</w:t>
      </w:r>
    </w:p>
    <w:p w:rsidR="00B91743" w:rsidRPr="000C67BC" w:rsidRDefault="00B91743" w:rsidP="00E43FC5">
      <w:pPr>
        <w:tabs>
          <w:tab w:val="left" w:pos="2552"/>
        </w:tabs>
        <w:spacing w:after="0" w:line="276" w:lineRule="auto"/>
        <w:contextualSpacing/>
        <w:jc w:val="both"/>
        <w:rPr>
          <w:rFonts w:eastAsia="Calibri" w:cs="Times New Roman"/>
          <w:b/>
          <w:iCs/>
          <w:color w:val="000000" w:themeColor="text1"/>
          <w:szCs w:val="24"/>
          <w:lang w:val="fr-FR"/>
        </w:rPr>
      </w:pPr>
      <w:r w:rsidRPr="000C67BC">
        <w:rPr>
          <w:rFonts w:eastAsia="Calibri" w:cs="Times New Roman"/>
          <w:b/>
          <w:iCs/>
          <w:color w:val="000000" w:themeColor="text1"/>
          <w:szCs w:val="24"/>
          <w:lang w:val="fr-FR"/>
        </w:rPr>
        <w:t xml:space="preserve">b) Đúng </w:t>
      </w:r>
    </w:p>
    <w:p w:rsidR="00B91743" w:rsidRPr="000C67BC" w:rsidRDefault="00B91743" w:rsidP="00E43FC5">
      <w:pPr>
        <w:tabs>
          <w:tab w:val="left" w:pos="2552"/>
        </w:tabs>
        <w:spacing w:after="0" w:line="276" w:lineRule="auto"/>
        <w:contextualSpacing/>
        <w:jc w:val="both"/>
        <w:rPr>
          <w:rFonts w:eastAsia="Calibri" w:cs="Times New Roman"/>
          <w:b/>
          <w:iCs/>
          <w:color w:val="000000" w:themeColor="text1"/>
          <w:szCs w:val="24"/>
          <w:lang w:val="fr-FR"/>
        </w:rPr>
      </w:pPr>
      <w:r w:rsidRPr="000C67BC">
        <w:rPr>
          <w:rFonts w:cs="Times New Roman"/>
          <w:iCs/>
          <w:color w:val="000000" w:themeColor="text1"/>
          <w:szCs w:val="24"/>
          <w:lang w:val="fr-FR"/>
        </w:rPr>
        <w:t>Để áp suất khí trong xilanh tăng gấp 4 lần thì thể tích khí trong xilanh là 5S cm</w:t>
      </w:r>
      <w:r w:rsidRPr="000C67BC">
        <w:rPr>
          <w:rFonts w:cs="Times New Roman"/>
          <w:iCs/>
          <w:color w:val="000000" w:themeColor="text1"/>
          <w:szCs w:val="24"/>
          <w:vertAlign w:val="superscript"/>
          <w:lang w:val="fr-FR"/>
        </w:rPr>
        <w:t>3</w:t>
      </w:r>
      <w:r w:rsidRPr="000C67BC">
        <w:rPr>
          <w:rFonts w:cs="Times New Roman"/>
          <w:iCs/>
          <w:color w:val="000000" w:themeColor="text1"/>
          <w:szCs w:val="24"/>
          <w:lang w:val="fr-FR"/>
        </w:rPr>
        <w:t>.</w:t>
      </w:r>
    </w:p>
    <w:p w:rsidR="00B91743" w:rsidRPr="000C67BC" w:rsidRDefault="00B91743" w:rsidP="00E43FC5">
      <w:pPr>
        <w:tabs>
          <w:tab w:val="left" w:pos="2552"/>
        </w:tabs>
        <w:spacing w:after="0" w:line="276" w:lineRule="auto"/>
        <w:contextualSpacing/>
        <w:jc w:val="both"/>
        <w:rPr>
          <w:rFonts w:eastAsia="Calibri" w:cs="Times New Roman"/>
          <w:b/>
          <w:iCs/>
          <w:color w:val="000000" w:themeColor="text1"/>
          <w:szCs w:val="24"/>
          <w:lang w:val="fr-FR"/>
        </w:rPr>
      </w:pPr>
      <w:r w:rsidRPr="000C67BC">
        <w:rPr>
          <w:rFonts w:eastAsia="Calibri" w:cs="Times New Roman"/>
          <w:b/>
          <w:iCs/>
          <w:color w:val="000000" w:themeColor="text1"/>
          <w:szCs w:val="24"/>
          <w:lang w:val="fr-FR"/>
        </w:rPr>
        <w:t>c) Sai</w:t>
      </w:r>
    </w:p>
    <w:p w:rsidR="00B91743" w:rsidRPr="000C67BC" w:rsidRDefault="00B91743" w:rsidP="00E43FC5">
      <w:pPr>
        <w:tabs>
          <w:tab w:val="left" w:pos="2552"/>
        </w:tabs>
        <w:spacing w:after="0" w:line="276" w:lineRule="auto"/>
        <w:contextualSpacing/>
        <w:jc w:val="both"/>
        <w:rPr>
          <w:rFonts w:eastAsia="Calibri" w:cs="Times New Roman"/>
          <w:b/>
          <w:iCs/>
          <w:color w:val="000000" w:themeColor="text1"/>
          <w:szCs w:val="24"/>
          <w:lang w:val="fr-FR"/>
        </w:rPr>
      </w:pPr>
      <w:r w:rsidRPr="000C67BC">
        <w:rPr>
          <w:rFonts w:cs="Times New Roman"/>
          <w:iCs/>
          <w:color w:val="000000" w:themeColor="text1"/>
          <w:szCs w:val="24"/>
          <w:lang w:val="fr-FR"/>
        </w:rPr>
        <w:t>Để áp suất khí trong xilanh tăng gấp 4 lần thì thể tích khí trong xilanh tăng một lượng là 10S cm</w:t>
      </w:r>
      <w:r w:rsidRPr="000C67BC">
        <w:rPr>
          <w:rFonts w:cs="Times New Roman"/>
          <w:iCs/>
          <w:color w:val="000000" w:themeColor="text1"/>
          <w:szCs w:val="24"/>
          <w:vertAlign w:val="superscript"/>
          <w:lang w:val="fr-FR"/>
        </w:rPr>
        <w:t>3</w:t>
      </w:r>
      <w:r w:rsidRPr="000C67BC">
        <w:rPr>
          <w:rFonts w:cs="Times New Roman"/>
          <w:iCs/>
          <w:color w:val="000000" w:themeColor="text1"/>
          <w:szCs w:val="24"/>
          <w:lang w:val="fr-FR"/>
        </w:rPr>
        <w:t>.</w:t>
      </w:r>
    </w:p>
    <w:p w:rsidR="00B91743" w:rsidRPr="000C67BC" w:rsidRDefault="00B91743" w:rsidP="00E43FC5">
      <w:pPr>
        <w:tabs>
          <w:tab w:val="left" w:pos="2552"/>
        </w:tabs>
        <w:spacing w:after="0" w:line="276" w:lineRule="auto"/>
        <w:ind w:left="851"/>
        <w:contextualSpacing/>
        <w:rPr>
          <w:rFonts w:eastAsia="Calibri" w:cs="Times New Roman"/>
          <w:i/>
          <w:iCs/>
          <w:color w:val="000000" w:themeColor="text1"/>
          <w:szCs w:val="24"/>
          <w:lang w:val="fr-FR"/>
        </w:rPr>
      </w:pPr>
      <w:r w:rsidRPr="000C67BC">
        <w:rPr>
          <w:rFonts w:eastAsia="Calibri" w:cs="Times New Roman"/>
          <w:iCs/>
          <w:color w:val="000000" w:themeColor="text1"/>
          <w:szCs w:val="24"/>
          <w:lang w:val="fr-FR"/>
        </w:rPr>
        <w:t>Trạng thái 1 : p</w:t>
      </w:r>
      <w:r w:rsidRPr="000C67BC">
        <w:rPr>
          <w:rFonts w:eastAsia="Calibri" w:cs="Times New Roman"/>
          <w:iCs/>
          <w:color w:val="000000" w:themeColor="text1"/>
          <w:szCs w:val="24"/>
          <w:vertAlign w:val="subscript"/>
          <w:lang w:val="fr-FR"/>
        </w:rPr>
        <w:t>1</w:t>
      </w:r>
      <w:r w:rsidRPr="000C67BC">
        <w:rPr>
          <w:rFonts w:eastAsia="Calibri" w:cs="Times New Roman"/>
          <w:iCs/>
          <w:color w:val="000000" w:themeColor="text1"/>
          <w:szCs w:val="24"/>
          <w:lang w:val="fr-FR"/>
        </w:rPr>
        <w:t xml:space="preserve"> , V</w:t>
      </w:r>
      <w:r w:rsidRPr="000C67BC">
        <w:rPr>
          <w:rFonts w:eastAsia="Calibri" w:cs="Times New Roman"/>
          <w:iCs/>
          <w:color w:val="000000" w:themeColor="text1"/>
          <w:szCs w:val="24"/>
          <w:vertAlign w:val="subscript"/>
          <w:lang w:val="fr-FR"/>
        </w:rPr>
        <w:t>1</w:t>
      </w:r>
      <w:r w:rsidRPr="000C67BC">
        <w:rPr>
          <w:rFonts w:eastAsia="Calibri" w:cs="Times New Roman"/>
          <w:iCs/>
          <w:color w:val="000000" w:themeColor="text1"/>
          <w:szCs w:val="24"/>
          <w:lang w:val="fr-FR"/>
        </w:rPr>
        <w:t xml:space="preserve"> = S.l = 20S cm</w:t>
      </w:r>
      <w:r w:rsidRPr="000C67BC">
        <w:rPr>
          <w:rFonts w:eastAsia="Calibri" w:cs="Times New Roman"/>
          <w:iCs/>
          <w:color w:val="000000" w:themeColor="text1"/>
          <w:szCs w:val="24"/>
          <w:vertAlign w:val="superscript"/>
          <w:lang w:val="fr-FR"/>
        </w:rPr>
        <w:t>3</w:t>
      </w:r>
    </w:p>
    <w:p w:rsidR="00B91743" w:rsidRPr="000C67BC" w:rsidRDefault="00B91743" w:rsidP="00E43FC5">
      <w:pPr>
        <w:tabs>
          <w:tab w:val="left" w:pos="2552"/>
        </w:tabs>
        <w:spacing w:after="0" w:line="276" w:lineRule="auto"/>
        <w:ind w:left="851"/>
        <w:contextualSpacing/>
        <w:rPr>
          <w:rFonts w:eastAsia="Calibri" w:cs="Times New Roman"/>
          <w:iCs/>
          <w:color w:val="000000" w:themeColor="text1"/>
          <w:szCs w:val="24"/>
          <w:lang w:val="fr-FR"/>
        </w:rPr>
      </w:pPr>
      <w:r w:rsidRPr="000C67BC">
        <w:rPr>
          <w:rFonts w:eastAsia="Calibri" w:cs="Times New Roman"/>
          <w:iCs/>
          <w:color w:val="000000" w:themeColor="text1"/>
          <w:szCs w:val="24"/>
          <w:lang w:val="fr-FR"/>
        </w:rPr>
        <w:t>Trạng thái 2 : p</w:t>
      </w:r>
      <w:r w:rsidRPr="000C67BC">
        <w:rPr>
          <w:rFonts w:eastAsia="Calibri" w:cs="Times New Roman"/>
          <w:iCs/>
          <w:color w:val="000000" w:themeColor="text1"/>
          <w:szCs w:val="24"/>
          <w:vertAlign w:val="subscript"/>
          <w:lang w:val="fr-FR"/>
        </w:rPr>
        <w:t>2</w:t>
      </w:r>
      <w:r w:rsidRPr="000C67BC">
        <w:rPr>
          <w:rFonts w:eastAsia="Calibri" w:cs="Times New Roman"/>
          <w:iCs/>
          <w:color w:val="000000" w:themeColor="text1"/>
          <w:szCs w:val="24"/>
          <w:lang w:val="fr-FR"/>
        </w:rPr>
        <w:t xml:space="preserve"> = 3p</w:t>
      </w:r>
      <w:r w:rsidRPr="000C67BC">
        <w:rPr>
          <w:rFonts w:eastAsia="Calibri" w:cs="Times New Roman"/>
          <w:iCs/>
          <w:color w:val="000000" w:themeColor="text1"/>
          <w:szCs w:val="24"/>
          <w:vertAlign w:val="subscript"/>
          <w:lang w:val="fr-FR"/>
        </w:rPr>
        <w:t>1</w:t>
      </w:r>
      <w:r w:rsidRPr="000C67BC">
        <w:rPr>
          <w:rFonts w:eastAsia="Calibri" w:cs="Times New Roman"/>
          <w:iCs/>
          <w:color w:val="000000" w:themeColor="text1"/>
          <w:szCs w:val="24"/>
          <w:lang w:val="fr-FR"/>
        </w:rPr>
        <w:t>, V</w:t>
      </w:r>
      <w:r w:rsidRPr="000C67BC">
        <w:rPr>
          <w:rFonts w:eastAsia="Calibri" w:cs="Times New Roman"/>
          <w:iCs/>
          <w:color w:val="000000" w:themeColor="text1"/>
          <w:szCs w:val="24"/>
          <w:vertAlign w:val="subscript"/>
          <w:lang w:val="fr-FR"/>
        </w:rPr>
        <w:t>2</w:t>
      </w:r>
      <w:r w:rsidRPr="000C67BC">
        <w:rPr>
          <w:rFonts w:eastAsia="Calibri" w:cs="Times New Roman"/>
          <w:iCs/>
          <w:color w:val="000000" w:themeColor="text1"/>
          <w:szCs w:val="24"/>
          <w:lang w:val="fr-FR"/>
        </w:rPr>
        <w:t xml:space="preserve"> = S.l’</w:t>
      </w:r>
    </w:p>
    <w:p w:rsidR="00B91743" w:rsidRPr="000C67BC" w:rsidRDefault="00B91743" w:rsidP="00E43FC5">
      <w:pPr>
        <w:tabs>
          <w:tab w:val="left" w:pos="2552"/>
        </w:tabs>
        <w:spacing w:after="0" w:line="276" w:lineRule="auto"/>
        <w:contextualSpacing/>
        <w:rPr>
          <w:rFonts w:eastAsia="Calibri" w:cs="Times New Roman"/>
          <w:iCs/>
          <w:color w:val="000000" w:themeColor="text1"/>
          <w:szCs w:val="24"/>
          <w:lang w:val="fr-FR"/>
        </w:rPr>
      </w:pPr>
      <w:r w:rsidRPr="000C67BC">
        <w:rPr>
          <w:rFonts w:eastAsia="Calibri" w:cs="Times New Roman"/>
          <w:iCs/>
          <w:color w:val="000000" w:themeColor="text1"/>
          <w:position w:val="-10"/>
          <w:szCs w:val="24"/>
          <w:lang w:val="fr-FR"/>
        </w:rPr>
        <w:object w:dxaOrig="1290" w:dyaOrig="270">
          <v:shape id="_x0000_i3683" type="#_x0000_t75" alt="n113 zalo Gv Ly Trang Tuyen Quang" style="width:65.25pt;height:13.5pt" o:ole="">
            <v:imagedata r:id="rId3204" o:title=""/>
          </v:shape>
          <o:OLEObject Type="Embed" ProgID="Equation.3" ShapeID="_x0000_i3683" DrawAspect="Content" ObjectID="_1804452147" r:id="rId4617"/>
        </w:object>
      </w:r>
      <w:r w:rsidRPr="000C67BC">
        <w:rPr>
          <w:rFonts w:eastAsia="Calibri" w:cs="Times New Roman"/>
          <w:iCs/>
          <w:color w:val="000000" w:themeColor="text1"/>
          <w:szCs w:val="24"/>
          <w:lang w:val="fr-FR"/>
        </w:rPr>
        <w:sym w:font="Symbol" w:char="F0DE"/>
      </w:r>
      <w:r w:rsidRPr="000C67BC">
        <w:rPr>
          <w:rFonts w:eastAsia="Calibri" w:cs="Times New Roman"/>
          <w:iCs/>
          <w:color w:val="000000" w:themeColor="text1"/>
          <w:szCs w:val="24"/>
          <w:lang w:val="fr-FR"/>
        </w:rPr>
        <w:t xml:space="preserve"> V</w:t>
      </w:r>
      <w:r w:rsidRPr="000C67BC">
        <w:rPr>
          <w:rFonts w:eastAsia="Calibri" w:cs="Times New Roman"/>
          <w:iCs/>
          <w:color w:val="000000" w:themeColor="text1"/>
          <w:szCs w:val="24"/>
          <w:vertAlign w:val="subscript"/>
          <w:lang w:val="fr-FR"/>
        </w:rPr>
        <w:t>2</w:t>
      </w:r>
      <w:r w:rsidRPr="000C67BC">
        <w:rPr>
          <w:rFonts w:eastAsia="Calibri" w:cs="Times New Roman"/>
          <w:iCs/>
          <w:color w:val="000000" w:themeColor="text1"/>
          <w:szCs w:val="24"/>
          <w:lang w:val="fr-FR"/>
        </w:rPr>
        <w:t xml:space="preserve"> = 5S (cm</w:t>
      </w:r>
      <w:r w:rsidRPr="000C67BC">
        <w:rPr>
          <w:rFonts w:eastAsia="Calibri" w:cs="Times New Roman"/>
          <w:iCs/>
          <w:color w:val="000000" w:themeColor="text1"/>
          <w:szCs w:val="24"/>
          <w:vertAlign w:val="superscript"/>
          <w:lang w:val="fr-FR"/>
        </w:rPr>
        <w:t>3</w:t>
      </w:r>
      <w:r w:rsidRPr="000C67BC">
        <w:rPr>
          <w:rFonts w:eastAsia="Calibri" w:cs="Times New Roman"/>
          <w:iCs/>
          <w:color w:val="000000" w:themeColor="text1"/>
          <w:szCs w:val="24"/>
          <w:lang w:val="fr-FR"/>
        </w:rPr>
        <w:t xml:space="preserve">) </w:t>
      </w:r>
      <w:r w:rsidRPr="000C67BC">
        <w:rPr>
          <w:rFonts w:eastAsia="Calibri" w:cs="Times New Roman"/>
          <w:iCs/>
          <w:color w:val="000000" w:themeColor="text1"/>
          <w:szCs w:val="24"/>
          <w:lang w:val="fr-FR"/>
        </w:rPr>
        <w:sym w:font="Symbol" w:char="F0DE"/>
      </w:r>
      <w:r w:rsidRPr="000C67BC">
        <w:rPr>
          <w:rFonts w:eastAsia="Calibri" w:cs="Times New Roman"/>
          <w:iCs/>
          <w:color w:val="000000" w:themeColor="text1"/>
          <w:szCs w:val="24"/>
          <w:lang w:val="fr-FR"/>
        </w:rPr>
        <w:t xml:space="preserve"> Để áp suất khí trong xilanh tăng gấp 4 lần thì thể tích khí trong xilanh giảm một lượng là 20S – 5S = 15S cm</w:t>
      </w:r>
      <w:r w:rsidRPr="000C67BC">
        <w:rPr>
          <w:rFonts w:eastAsia="Calibri" w:cs="Times New Roman"/>
          <w:iCs/>
          <w:color w:val="000000" w:themeColor="text1"/>
          <w:szCs w:val="24"/>
          <w:vertAlign w:val="superscript"/>
          <w:lang w:val="fr-FR"/>
        </w:rPr>
        <w:t>3</w:t>
      </w:r>
      <w:r w:rsidRPr="000C67BC">
        <w:rPr>
          <w:rFonts w:eastAsia="Calibri" w:cs="Times New Roman"/>
          <w:iCs/>
          <w:color w:val="000000" w:themeColor="text1"/>
          <w:szCs w:val="24"/>
          <w:lang w:val="fr-FR"/>
        </w:rPr>
        <w:t>.</w:t>
      </w:r>
    </w:p>
    <w:p w:rsidR="00B91743" w:rsidRPr="000C67BC" w:rsidRDefault="00B91743" w:rsidP="00E43FC5">
      <w:pPr>
        <w:tabs>
          <w:tab w:val="left" w:pos="2552"/>
        </w:tabs>
        <w:spacing w:after="0" w:line="276" w:lineRule="auto"/>
        <w:contextualSpacing/>
        <w:jc w:val="both"/>
        <w:rPr>
          <w:rFonts w:eastAsia="Calibri" w:cs="Times New Roman"/>
          <w:b/>
          <w:iCs/>
          <w:color w:val="000000" w:themeColor="text1"/>
          <w:szCs w:val="24"/>
          <w:lang w:val="fr-FR"/>
        </w:rPr>
      </w:pPr>
      <w:r w:rsidRPr="000C67BC">
        <w:rPr>
          <w:rFonts w:eastAsia="Calibri" w:cs="Times New Roman"/>
          <w:b/>
          <w:iCs/>
          <w:color w:val="000000" w:themeColor="text1"/>
          <w:szCs w:val="24"/>
          <w:lang w:val="fr-FR"/>
        </w:rPr>
        <w:t xml:space="preserve">d) Đúng </w:t>
      </w:r>
    </w:p>
    <w:p w:rsidR="00B91743" w:rsidRPr="000C67BC" w:rsidRDefault="00B91743" w:rsidP="00E43FC5">
      <w:pPr>
        <w:tabs>
          <w:tab w:val="left" w:pos="2552"/>
        </w:tabs>
        <w:spacing w:after="0" w:line="276" w:lineRule="auto"/>
        <w:contextualSpacing/>
        <w:rPr>
          <w:rFonts w:eastAsia="Calibri" w:cs="Times New Roman"/>
          <w:iCs/>
          <w:color w:val="000000" w:themeColor="text1"/>
          <w:szCs w:val="24"/>
          <w:lang w:val="fr-FR"/>
        </w:rPr>
      </w:pPr>
      <w:r w:rsidRPr="000C67BC">
        <w:rPr>
          <w:rFonts w:cs="Times New Roman"/>
          <w:iCs/>
          <w:color w:val="000000" w:themeColor="text1"/>
          <w:szCs w:val="24"/>
          <w:lang w:val="fr-FR"/>
        </w:rPr>
        <w:t>Để áp suất khí trong xilanh tăng gấp 4 lần thì phải đẩy pittong theo chiều giảm thể tích khí trong xi lanh một đoạn 15 cm.</w:t>
      </w:r>
    </w:p>
    <w:p w:rsidR="00B91743" w:rsidRPr="000C67BC" w:rsidRDefault="00B91743" w:rsidP="00E43FC5">
      <w:pPr>
        <w:shd w:val="clear" w:color="auto" w:fill="FFFFFF"/>
        <w:spacing w:line="276" w:lineRule="auto"/>
        <w:jc w:val="both"/>
        <w:rPr>
          <w:rFonts w:cs="Times New Roman"/>
          <w:color w:val="000000" w:themeColor="text1"/>
          <w:szCs w:val="24"/>
          <w:lang w:val="pt-BR"/>
        </w:rPr>
      </w:pPr>
    </w:p>
    <w:p w:rsidR="00B91743" w:rsidRPr="000C67BC" w:rsidRDefault="00B91743" w:rsidP="00E43FC5">
      <w:pPr>
        <w:spacing w:after="0" w:line="276" w:lineRule="auto"/>
        <w:contextualSpacing/>
        <w:jc w:val="both"/>
        <w:rPr>
          <w:rFonts w:cs="Times New Roman"/>
          <w:color w:val="000000" w:themeColor="text1"/>
          <w:szCs w:val="24"/>
        </w:rPr>
      </w:pPr>
      <w:r w:rsidRPr="00C9285A">
        <w:rPr>
          <w:rFonts w:cs="Times New Roman"/>
          <w:b/>
          <w:bCs/>
          <w:color w:val="0000FF"/>
          <w:szCs w:val="24"/>
        </w:rPr>
        <w:t>Câu</w:t>
      </w:r>
      <w:r w:rsidRPr="00C9285A">
        <w:rPr>
          <w:rFonts w:cs="Times New Roman"/>
          <w:b/>
          <w:bCs/>
          <w:color w:val="0000FF"/>
          <w:szCs w:val="24"/>
          <w:lang w:val="vi-VN"/>
        </w:rPr>
        <w:t xml:space="preserve"> 3.</w:t>
      </w:r>
      <w:r w:rsidRPr="000C67BC">
        <w:rPr>
          <w:rFonts w:cs="Times New Roman"/>
          <w:color w:val="000000" w:themeColor="text1"/>
          <w:szCs w:val="24"/>
        </w:rPr>
        <w:t xml:space="preserve"> Một ấm điện có công suất 1000 W chứa 300 g nước ở 20°C đến khi sôi ở áp suất tiêu chuẩn. Cho nhiệt dung riêng và nhiệt hóa hơi riêng của nước lần lượt là 4,2.10</w:t>
      </w:r>
      <w:r w:rsidRPr="000C67BC">
        <w:rPr>
          <w:rFonts w:cs="Times New Roman"/>
          <w:color w:val="000000" w:themeColor="text1"/>
          <w:szCs w:val="24"/>
          <w:vertAlign w:val="superscript"/>
        </w:rPr>
        <w:t>3</w:t>
      </w:r>
      <w:r w:rsidRPr="000C67BC">
        <w:rPr>
          <w:rFonts w:cs="Times New Roman"/>
          <w:color w:val="000000" w:themeColor="text1"/>
          <w:szCs w:val="24"/>
        </w:rPr>
        <w:t xml:space="preserve"> J/kg.K và 2,26.10</w:t>
      </w:r>
      <w:r w:rsidRPr="000C67BC">
        <w:rPr>
          <w:rFonts w:cs="Times New Roman"/>
          <w:color w:val="000000" w:themeColor="text1"/>
          <w:szCs w:val="24"/>
          <w:vertAlign w:val="superscript"/>
        </w:rPr>
        <w:t>6</w:t>
      </w:r>
      <w:r w:rsidRPr="000C67BC">
        <w:rPr>
          <w:rFonts w:cs="Times New Roman"/>
          <w:color w:val="000000" w:themeColor="text1"/>
          <w:szCs w:val="24"/>
        </w:rPr>
        <w:t xml:space="preserve"> J/kg. </w:t>
      </w:r>
    </w:p>
    <w:p w:rsidR="00B91743" w:rsidRPr="000C67BC" w:rsidRDefault="00B91743" w:rsidP="00E43FC5">
      <w:pPr>
        <w:shd w:val="clear" w:color="auto" w:fill="FFFFFF"/>
        <w:spacing w:line="276" w:lineRule="auto"/>
        <w:jc w:val="both"/>
        <w:rPr>
          <w:rFonts w:cs="Times New Roman"/>
          <w:color w:val="000000" w:themeColor="text1"/>
          <w:szCs w:val="24"/>
          <w:lang w:val="pt-BR"/>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E1599F">
        <w:tc>
          <w:tcPr>
            <w:tcW w:w="497" w:type="dxa"/>
          </w:tcPr>
          <w:p w:rsidR="00B91743" w:rsidRPr="000C67BC" w:rsidRDefault="00B91743" w:rsidP="00E43FC5">
            <w:pPr>
              <w:spacing w:line="276" w:lineRule="auto"/>
              <w:rPr>
                <w:rFonts w:cs="Times New Roman"/>
                <w:color w:val="000000" w:themeColor="text1"/>
                <w:szCs w:val="24"/>
                <w:lang w:val="vi-VN"/>
              </w:rPr>
            </w:pPr>
          </w:p>
        </w:tc>
        <w:tc>
          <w:tcPr>
            <w:tcW w:w="7114" w:type="dxa"/>
          </w:tcPr>
          <w:p w:rsidR="00B91743" w:rsidRPr="000C67BC" w:rsidRDefault="00B91743" w:rsidP="00E43FC5">
            <w:pPr>
              <w:spacing w:line="276" w:lineRule="auto"/>
              <w:rPr>
                <w:rFonts w:cs="Times New Roman"/>
                <w:color w:val="000000" w:themeColor="text1"/>
                <w:szCs w:val="24"/>
                <w:lang w:val="vi-VN"/>
              </w:rPr>
            </w:pPr>
          </w:p>
        </w:tc>
        <w:tc>
          <w:tcPr>
            <w:tcW w:w="922"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E1599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E43FC5">
            <w:pPr>
              <w:spacing w:line="276" w:lineRule="auto"/>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Nhiệt lượng để làm nóng 300 g nước từ 20</w:t>
            </w:r>
            <w:r w:rsidRPr="000C67BC">
              <w:rPr>
                <w:rFonts w:eastAsia="Times New Roman" w:cs="Times New Roman"/>
                <w:color w:val="000000" w:themeColor="text1"/>
                <w:szCs w:val="24"/>
                <w:vertAlign w:val="superscript"/>
                <w:lang w:val="en-SG" w:eastAsia="en-SG"/>
              </w:rPr>
              <w:t>0</w:t>
            </w:r>
            <w:r w:rsidRPr="000C67BC">
              <w:rPr>
                <w:rFonts w:eastAsia="Times New Roman" w:cs="Times New Roman"/>
                <w:color w:val="000000" w:themeColor="text1"/>
                <w:szCs w:val="24"/>
                <w:lang w:val="en-SG" w:eastAsia="en-SG"/>
              </w:rPr>
              <w:t>C đến 100</w:t>
            </w:r>
            <w:r w:rsidRPr="000C67BC">
              <w:rPr>
                <w:rFonts w:eastAsia="Times New Roman" w:cs="Times New Roman"/>
                <w:color w:val="000000" w:themeColor="text1"/>
                <w:szCs w:val="24"/>
                <w:vertAlign w:val="superscript"/>
                <w:lang w:val="en-SG" w:eastAsia="en-SG"/>
              </w:rPr>
              <w:t>0</w:t>
            </w:r>
            <w:r w:rsidRPr="000C67BC">
              <w:rPr>
                <w:rFonts w:eastAsia="Times New Roman" w:cs="Times New Roman"/>
                <w:color w:val="000000" w:themeColor="text1"/>
                <w:szCs w:val="24"/>
                <w:lang w:val="en-SG" w:eastAsia="en-SG"/>
              </w:rPr>
              <w:t>C là 100800 J</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02A84" w:rsidRPr="000C67BC" w:rsidTr="00E1599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E43FC5">
            <w:pPr>
              <w:spacing w:line="276" w:lineRule="auto"/>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Nhiệt lượng cần cung cấp để 200 g nước hóa hơi hoàn toàn ở 100</w:t>
            </w:r>
            <w:r w:rsidRPr="000C67BC">
              <w:rPr>
                <w:rFonts w:eastAsia="Times New Roman" w:cs="Times New Roman"/>
                <w:color w:val="000000" w:themeColor="text1"/>
                <w:szCs w:val="24"/>
                <w:vertAlign w:val="superscript"/>
                <w:lang w:val="en-SG" w:eastAsia="en-SG"/>
              </w:rPr>
              <w:t>0</w:t>
            </w:r>
            <w:r w:rsidRPr="000C67BC">
              <w:rPr>
                <w:rFonts w:eastAsia="Times New Roman" w:cs="Times New Roman"/>
                <w:color w:val="000000" w:themeColor="text1"/>
                <w:szCs w:val="24"/>
                <w:lang w:val="en-SG" w:eastAsia="en-SG"/>
              </w:rPr>
              <w:t>C là 678.10</w:t>
            </w:r>
            <w:r w:rsidRPr="000C67BC">
              <w:rPr>
                <w:rFonts w:eastAsia="Times New Roman" w:cs="Times New Roman"/>
                <w:color w:val="000000" w:themeColor="text1"/>
                <w:szCs w:val="24"/>
                <w:vertAlign w:val="superscript"/>
                <w:lang w:val="en-SG" w:eastAsia="en-SG"/>
              </w:rPr>
              <w:t>6</w:t>
            </w:r>
            <w:r w:rsidRPr="000C67BC">
              <w:rPr>
                <w:rFonts w:eastAsia="Times New Roman" w:cs="Times New Roman"/>
                <w:color w:val="000000" w:themeColor="text1"/>
                <w:szCs w:val="24"/>
                <w:lang w:val="en-SG" w:eastAsia="en-SG"/>
              </w:rPr>
              <w:t xml:space="preserve"> J</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02A84" w:rsidRPr="000C67BC" w:rsidTr="00E1599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E43FC5">
            <w:pPr>
              <w:spacing w:line="276" w:lineRule="auto"/>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Thời gian cần thiết để đun nước trong ấm đạt đến nhiệt độ sôi là 100,8 phút</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91743" w:rsidRPr="000C67BC" w:rsidTr="00E1599F">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lastRenderedPageBreak/>
              <w:t>d</w:t>
            </w:r>
          </w:p>
        </w:tc>
        <w:tc>
          <w:tcPr>
            <w:tcW w:w="7114" w:type="dxa"/>
          </w:tcPr>
          <w:p w:rsidR="00B91743" w:rsidRPr="000C67BC" w:rsidRDefault="00B91743" w:rsidP="00E43FC5">
            <w:pPr>
              <w:spacing w:line="276" w:lineRule="auto"/>
              <w:contextualSpacing/>
              <w:jc w:val="both"/>
              <w:rPr>
                <w:rFonts w:eastAsia="Times New Roman" w:cs="Times New Roman"/>
                <w:color w:val="000000" w:themeColor="text1"/>
                <w:szCs w:val="24"/>
                <w:lang w:val="en-SG" w:eastAsia="en-SG"/>
              </w:rPr>
            </w:pPr>
            <w:r w:rsidRPr="000C67BC">
              <w:rPr>
                <w:rFonts w:eastAsia="Times New Roman" w:cs="Times New Roman"/>
                <w:color w:val="000000" w:themeColor="text1"/>
                <w:szCs w:val="24"/>
                <w:lang w:val="en-SG" w:eastAsia="en-SG"/>
              </w:rPr>
              <w:t>Sau khi nước đến nhiệt độ sôi, người ta để ấm tiếp tục đun nước sôi trong 226 s. Khối lượng nước còn lại trong ấm bằng 100 g.</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bl>
    <w:p w:rsidR="00B91743" w:rsidRPr="000C67BC" w:rsidRDefault="00B91743" w:rsidP="00E43FC5">
      <w:pPr>
        <w:spacing w:after="0" w:line="276" w:lineRule="auto"/>
        <w:contextualSpacing/>
        <w:jc w:val="both"/>
        <w:rPr>
          <w:rFonts w:cs="Times New Roman"/>
          <w:b/>
          <w:bCs/>
          <w:color w:val="000000" w:themeColor="text1"/>
          <w:szCs w:val="24"/>
        </w:rPr>
      </w:pPr>
    </w:p>
    <w:p w:rsidR="00B91743" w:rsidRPr="000C67BC" w:rsidRDefault="00B91743" w:rsidP="00E43FC5">
      <w:pPr>
        <w:spacing w:after="0" w:line="276" w:lineRule="auto"/>
        <w:contextualSpacing/>
        <w:jc w:val="both"/>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E43FC5">
      <w:pPr>
        <w:spacing w:after="0" w:line="276" w:lineRule="auto"/>
        <w:contextualSpacing/>
        <w:jc w:val="both"/>
        <w:rPr>
          <w:rFonts w:cs="Times New Roman"/>
          <w:b/>
          <w:bCs/>
          <w:color w:val="000000" w:themeColor="text1"/>
          <w:szCs w:val="24"/>
        </w:rPr>
      </w:pPr>
      <w:r w:rsidRPr="000C67BC">
        <w:rPr>
          <w:rFonts w:cs="Times New Roman"/>
          <w:b/>
          <w:bCs/>
          <w:color w:val="000000" w:themeColor="text1"/>
          <w:szCs w:val="24"/>
        </w:rPr>
        <w:t xml:space="preserve">a) Đúng </w:t>
      </w:r>
    </w:p>
    <w:p w:rsidR="00B91743" w:rsidRPr="000C67BC" w:rsidRDefault="00B91743" w:rsidP="00E43FC5">
      <w:pPr>
        <w:spacing w:after="0" w:line="276" w:lineRule="auto"/>
        <w:contextualSpacing/>
        <w:jc w:val="both"/>
        <w:rPr>
          <w:rFonts w:cs="Times New Roman"/>
          <w:color w:val="000000" w:themeColor="text1"/>
          <w:szCs w:val="24"/>
        </w:rPr>
      </w:pPr>
      <w:r w:rsidRPr="000C67BC">
        <w:rPr>
          <w:rFonts w:cs="Times New Roman"/>
          <w:color w:val="000000" w:themeColor="text1"/>
          <w:szCs w:val="24"/>
        </w:rPr>
        <w:t>Nhiệt lượng để làm nóng 300 g nước từ 20</w:t>
      </w:r>
      <w:r w:rsidRPr="000C67BC">
        <w:rPr>
          <w:rFonts w:cs="Times New Roman"/>
          <w:color w:val="000000" w:themeColor="text1"/>
          <w:szCs w:val="24"/>
          <w:vertAlign w:val="superscript"/>
        </w:rPr>
        <w:t>0</w:t>
      </w:r>
      <w:r w:rsidRPr="000C67BC">
        <w:rPr>
          <w:rFonts w:cs="Times New Roman"/>
          <w:color w:val="000000" w:themeColor="text1"/>
          <w:szCs w:val="24"/>
        </w:rPr>
        <w:t>C đến 100</w:t>
      </w:r>
      <w:r w:rsidRPr="000C67BC">
        <w:rPr>
          <w:rFonts w:cs="Times New Roman"/>
          <w:color w:val="000000" w:themeColor="text1"/>
          <w:szCs w:val="24"/>
          <w:vertAlign w:val="superscript"/>
        </w:rPr>
        <w:t>0</w:t>
      </w:r>
      <w:r w:rsidRPr="000C67BC">
        <w:rPr>
          <w:rFonts w:cs="Times New Roman"/>
          <w:color w:val="000000" w:themeColor="text1"/>
          <w:szCs w:val="24"/>
        </w:rPr>
        <w:t xml:space="preserve">C: </w:t>
      </w:r>
    </w:p>
    <w:p w:rsidR="00B91743" w:rsidRPr="000C67BC" w:rsidRDefault="00B91743" w:rsidP="00E43FC5">
      <w:pPr>
        <w:spacing w:after="0" w:line="276" w:lineRule="auto"/>
        <w:contextualSpacing/>
        <w:jc w:val="both"/>
        <w:rPr>
          <w:rFonts w:cs="Times New Roman"/>
          <w:color w:val="000000" w:themeColor="text1"/>
          <w:szCs w:val="24"/>
        </w:rPr>
      </w:pPr>
      <w:r w:rsidRPr="000C67BC">
        <w:rPr>
          <w:rFonts w:cs="Times New Roman"/>
          <w:color w:val="000000" w:themeColor="text1"/>
          <w:position w:val="-14"/>
          <w:szCs w:val="24"/>
        </w:rPr>
        <w:object w:dxaOrig="4275" w:dyaOrig="420">
          <v:shape id="_x0000_i3684" type="#_x0000_t75" style="width:215.25pt;height:21pt" o:ole="">
            <v:imagedata r:id="rId4618" o:title=""/>
          </v:shape>
          <o:OLEObject Type="Embed" ProgID="Equation.DSMT4" ShapeID="_x0000_i3684" DrawAspect="Content" ObjectID="_1804452148" r:id="rId4619"/>
        </w:object>
      </w:r>
    </w:p>
    <w:p w:rsidR="00B91743" w:rsidRPr="000C67BC" w:rsidRDefault="00B91743" w:rsidP="00E43FC5">
      <w:pPr>
        <w:spacing w:after="0" w:line="276" w:lineRule="auto"/>
        <w:contextualSpacing/>
        <w:jc w:val="both"/>
        <w:rPr>
          <w:rFonts w:cs="Times New Roman"/>
          <w:b/>
          <w:bCs/>
          <w:color w:val="000000" w:themeColor="text1"/>
          <w:szCs w:val="24"/>
        </w:rPr>
      </w:pPr>
      <w:r w:rsidRPr="000C67BC">
        <w:rPr>
          <w:rFonts w:cs="Times New Roman"/>
          <w:b/>
          <w:bCs/>
          <w:color w:val="000000" w:themeColor="text1"/>
          <w:szCs w:val="24"/>
        </w:rPr>
        <w:t>b) Sai</w:t>
      </w:r>
    </w:p>
    <w:p w:rsidR="00B91743" w:rsidRPr="000C67BC" w:rsidRDefault="00B91743" w:rsidP="00E43FC5">
      <w:pPr>
        <w:spacing w:after="0" w:line="276" w:lineRule="auto"/>
        <w:contextualSpacing/>
        <w:jc w:val="both"/>
        <w:rPr>
          <w:rFonts w:cs="Times New Roman"/>
          <w:color w:val="000000" w:themeColor="text1"/>
          <w:szCs w:val="24"/>
        </w:rPr>
      </w:pPr>
      <w:r w:rsidRPr="000C67BC">
        <w:rPr>
          <w:rFonts w:cs="Times New Roman"/>
          <w:color w:val="000000" w:themeColor="text1"/>
          <w:szCs w:val="24"/>
        </w:rPr>
        <w:t>Nhiệt lượng cần cung cấp để 200 g nước hóa hơi hoàn toàn ở 100</w:t>
      </w:r>
      <w:r w:rsidRPr="000C67BC">
        <w:rPr>
          <w:rFonts w:cs="Times New Roman"/>
          <w:color w:val="000000" w:themeColor="text1"/>
          <w:szCs w:val="24"/>
          <w:vertAlign w:val="superscript"/>
        </w:rPr>
        <w:t>0</w:t>
      </w:r>
      <w:r w:rsidRPr="000C67BC">
        <w:rPr>
          <w:rFonts w:cs="Times New Roman"/>
          <w:color w:val="000000" w:themeColor="text1"/>
          <w:szCs w:val="24"/>
        </w:rPr>
        <w:t>C:</w:t>
      </w:r>
    </w:p>
    <w:p w:rsidR="00B91743" w:rsidRPr="000C67BC" w:rsidRDefault="00B91743" w:rsidP="00E43FC5">
      <w:pPr>
        <w:spacing w:after="0" w:line="276" w:lineRule="auto"/>
        <w:contextualSpacing/>
        <w:jc w:val="both"/>
        <w:rPr>
          <w:rFonts w:cs="Times New Roman"/>
          <w:b/>
          <w:bCs/>
          <w:color w:val="000000" w:themeColor="text1"/>
          <w:szCs w:val="24"/>
        </w:rPr>
      </w:pPr>
      <w:r w:rsidRPr="000C67BC">
        <w:rPr>
          <w:rFonts w:cs="Times New Roman"/>
          <w:color w:val="000000" w:themeColor="text1"/>
          <w:position w:val="-12"/>
          <w:szCs w:val="24"/>
        </w:rPr>
        <w:object w:dxaOrig="3780" w:dyaOrig="405">
          <v:shape id="_x0000_i3685" type="#_x0000_t75" style="width:188.25pt;height:21pt" o:ole="">
            <v:imagedata r:id="rId4620" o:title=""/>
          </v:shape>
          <o:OLEObject Type="Embed" ProgID="Equation.DSMT4" ShapeID="_x0000_i3685" DrawAspect="Content" ObjectID="_1804452149" r:id="rId4621"/>
        </w:object>
      </w:r>
    </w:p>
    <w:p w:rsidR="00B91743" w:rsidRPr="000C67BC" w:rsidRDefault="00B91743" w:rsidP="00E43FC5">
      <w:pPr>
        <w:spacing w:after="0" w:line="276" w:lineRule="auto"/>
        <w:contextualSpacing/>
        <w:jc w:val="both"/>
        <w:rPr>
          <w:rFonts w:cs="Times New Roman"/>
          <w:b/>
          <w:bCs/>
          <w:color w:val="000000" w:themeColor="text1"/>
          <w:szCs w:val="24"/>
        </w:rPr>
      </w:pPr>
      <w:r w:rsidRPr="000C67BC">
        <w:rPr>
          <w:rFonts w:cs="Times New Roman"/>
          <w:b/>
          <w:bCs/>
          <w:color w:val="000000" w:themeColor="text1"/>
          <w:szCs w:val="24"/>
        </w:rPr>
        <w:t xml:space="preserve">c) Sai </w:t>
      </w:r>
    </w:p>
    <w:p w:rsidR="00B91743" w:rsidRPr="000C67BC" w:rsidRDefault="00B91743" w:rsidP="00E43FC5">
      <w:pPr>
        <w:spacing w:after="0" w:line="276" w:lineRule="auto"/>
        <w:contextualSpacing/>
        <w:jc w:val="both"/>
        <w:rPr>
          <w:rFonts w:cs="Times New Roman"/>
          <w:color w:val="000000" w:themeColor="text1"/>
          <w:szCs w:val="24"/>
        </w:rPr>
      </w:pPr>
      <w:r w:rsidRPr="000C67BC">
        <w:rPr>
          <w:rFonts w:cs="Times New Roman"/>
          <w:color w:val="000000" w:themeColor="text1"/>
          <w:szCs w:val="24"/>
        </w:rPr>
        <w:t xml:space="preserve">Thời gian cần thiết để đun nước trong ấm đạt đến nhiệt độ sôi: </w:t>
      </w:r>
      <w:r w:rsidRPr="000C67BC">
        <w:rPr>
          <w:rFonts w:cs="Times New Roman"/>
          <w:color w:val="000000" w:themeColor="text1"/>
          <w:position w:val="-26"/>
          <w:szCs w:val="24"/>
        </w:rPr>
        <w:object w:dxaOrig="2745" w:dyaOrig="675">
          <v:shape id="_x0000_i3686" type="#_x0000_t75" style="width:138pt;height:33pt" o:ole="">
            <v:imagedata r:id="rId4622" o:title=""/>
          </v:shape>
          <o:OLEObject Type="Embed" ProgID="Equation.DSMT4" ShapeID="_x0000_i3686" DrawAspect="Content" ObjectID="_1804452150" r:id="rId4623"/>
        </w:object>
      </w:r>
    </w:p>
    <w:p w:rsidR="00B91743" w:rsidRPr="000C67BC" w:rsidRDefault="00B91743" w:rsidP="00E43FC5">
      <w:pPr>
        <w:spacing w:after="0" w:line="276" w:lineRule="auto"/>
        <w:contextualSpacing/>
        <w:jc w:val="both"/>
        <w:rPr>
          <w:rFonts w:cs="Times New Roman"/>
          <w:b/>
          <w:bCs/>
          <w:color w:val="000000" w:themeColor="text1"/>
          <w:szCs w:val="24"/>
        </w:rPr>
      </w:pPr>
      <w:r w:rsidRPr="000C67BC">
        <w:rPr>
          <w:rFonts w:cs="Times New Roman"/>
          <w:b/>
          <w:bCs/>
          <w:color w:val="000000" w:themeColor="text1"/>
          <w:szCs w:val="24"/>
        </w:rPr>
        <w:t xml:space="preserve">d) Sai </w:t>
      </w:r>
    </w:p>
    <w:p w:rsidR="00B91743" w:rsidRPr="000C67BC" w:rsidRDefault="00B91743" w:rsidP="00E43FC5">
      <w:pPr>
        <w:spacing w:after="0" w:line="276" w:lineRule="auto"/>
        <w:contextualSpacing/>
        <w:jc w:val="both"/>
        <w:rPr>
          <w:rFonts w:cs="Times New Roman"/>
          <w:color w:val="000000" w:themeColor="text1"/>
          <w:szCs w:val="24"/>
        </w:rPr>
      </w:pPr>
      <w:r w:rsidRPr="000C67BC">
        <w:rPr>
          <w:rFonts w:cs="Times New Roman"/>
          <w:color w:val="000000" w:themeColor="text1"/>
          <w:szCs w:val="24"/>
        </w:rPr>
        <w:t xml:space="preserve">Khối lượng nước đã hóa hơi trong 2 phút: </w:t>
      </w:r>
      <w:r w:rsidRPr="000C67BC">
        <w:rPr>
          <w:rFonts w:cs="Times New Roman"/>
          <w:color w:val="000000" w:themeColor="text1"/>
          <w:position w:val="-28"/>
          <w:szCs w:val="24"/>
        </w:rPr>
        <w:object w:dxaOrig="3075" w:dyaOrig="705">
          <v:shape id="_x0000_i3687" type="#_x0000_t75" style="width:152.25pt;height:35.25pt" o:ole="">
            <v:imagedata r:id="rId4624" o:title=""/>
          </v:shape>
          <o:OLEObject Type="Embed" ProgID="Equation.DSMT4" ShapeID="_x0000_i3687" DrawAspect="Content" ObjectID="_1804452151" r:id="rId4625"/>
        </w:object>
      </w:r>
    </w:p>
    <w:p w:rsidR="00B91743" w:rsidRPr="000C67BC" w:rsidRDefault="00B91743" w:rsidP="00E43FC5">
      <w:pPr>
        <w:spacing w:after="0" w:line="276" w:lineRule="auto"/>
        <w:contextualSpacing/>
        <w:jc w:val="both"/>
        <w:rPr>
          <w:rFonts w:cs="Times New Roman"/>
          <w:color w:val="000000" w:themeColor="text1"/>
          <w:szCs w:val="24"/>
        </w:rPr>
      </w:pPr>
      <w:r w:rsidRPr="000C67BC">
        <w:rPr>
          <w:rFonts w:cs="Times New Roman"/>
          <w:color w:val="000000" w:themeColor="text1"/>
          <w:szCs w:val="24"/>
        </w:rPr>
        <w:t xml:space="preserve">*Khối lượng nước còn lại trong ấm: </w:t>
      </w:r>
      <w:r w:rsidRPr="000C67BC">
        <w:rPr>
          <w:rFonts w:cs="Times New Roman"/>
          <w:color w:val="000000" w:themeColor="text1"/>
          <w:position w:val="-10"/>
          <w:szCs w:val="24"/>
        </w:rPr>
        <w:object w:dxaOrig="4155" w:dyaOrig="345">
          <v:shape id="_x0000_i3688" type="#_x0000_t75" style="width:206.25pt;height:19.5pt" o:ole="">
            <v:imagedata r:id="rId4626" o:title=""/>
          </v:shape>
          <o:OLEObject Type="Embed" ProgID="Equation.DSMT4" ShapeID="_x0000_i3688" DrawAspect="Content" ObjectID="_1804452152" r:id="rId4627"/>
        </w:object>
      </w:r>
    </w:p>
    <w:p w:rsidR="00B91743" w:rsidRPr="000C67BC" w:rsidRDefault="00B91743" w:rsidP="00E43FC5">
      <w:pPr>
        <w:spacing w:line="276" w:lineRule="auto"/>
        <w:jc w:val="both"/>
        <w:rPr>
          <w:rFonts w:cs="Times New Roman"/>
          <w:b/>
          <w:color w:val="000000" w:themeColor="text1"/>
          <w:szCs w:val="24"/>
        </w:rPr>
      </w:pPr>
    </w:p>
    <w:p w:rsidR="00B91743" w:rsidRPr="000C67BC" w:rsidRDefault="00B91743" w:rsidP="00E43FC5">
      <w:pPr>
        <w:pStyle w:val="Bodytext20"/>
        <w:spacing w:after="120" w:line="276" w:lineRule="auto"/>
        <w:ind w:left="0"/>
        <w:rPr>
          <w:rFonts w:ascii="Times New Roman" w:hAnsi="Times New Roman" w:cs="Times New Roman"/>
          <w:color w:val="000000" w:themeColor="text1"/>
          <w:sz w:val="24"/>
          <w:szCs w:val="24"/>
        </w:rPr>
      </w:pPr>
      <w:r w:rsidRPr="00C9285A">
        <w:rPr>
          <w:rFonts w:ascii="Times New Roman" w:hAnsi="Times New Roman" w:cs="Times New Roman"/>
          <w:b/>
          <w:color w:val="0000FF"/>
          <w:szCs w:val="24"/>
          <w:lang w:val="pt-BR"/>
        </w:rPr>
        <w:t xml:space="preserve">Câu </w:t>
      </w:r>
      <w:r w:rsidRPr="00C9285A">
        <w:rPr>
          <w:rFonts w:ascii="Times New Roman" w:hAnsi="Times New Roman" w:cs="Times New Roman"/>
          <w:b/>
          <w:color w:val="0000FF"/>
          <w:szCs w:val="24"/>
          <w:lang w:val="vi-VN"/>
        </w:rPr>
        <w:t>4</w:t>
      </w:r>
      <w:r w:rsidRPr="00C9285A">
        <w:rPr>
          <w:rFonts w:ascii="Times New Roman" w:hAnsi="Times New Roman" w:cs="Times New Roman"/>
          <w:b/>
          <w:color w:val="0000FF"/>
          <w:szCs w:val="24"/>
        </w:rPr>
        <w:t>:</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Cs w:val="24"/>
          <w:lang w:val="nl-NL"/>
        </w:rPr>
        <w:t xml:space="preserve"> </w:t>
      </w:r>
      <w:r w:rsidRPr="000C67BC">
        <w:rPr>
          <w:rFonts w:ascii="Times New Roman" w:hAnsi="Times New Roman" w:cs="Times New Roman"/>
          <w:color w:val="000000" w:themeColor="text1"/>
          <w:sz w:val="24"/>
          <w:szCs w:val="24"/>
        </w:rPr>
        <w:t>Một học sinh đã làm một thí nghiệm như sau:</w:t>
      </w:r>
    </w:p>
    <w:p w:rsidR="00B91743" w:rsidRPr="000C67BC" w:rsidRDefault="00B91743" w:rsidP="00E43FC5">
      <w:pPr>
        <w:pStyle w:val="Bodytext20"/>
        <w:spacing w:after="120" w:line="276"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Đặt một nam châm điện A vào trong lòng ống dây B như hình 1).</w:t>
      </w:r>
    </w:p>
    <w:p w:rsidR="00B91743" w:rsidRPr="000C67BC" w:rsidRDefault="00B91743" w:rsidP="00E43FC5">
      <w:pPr>
        <w:pStyle w:val="Bodytext20"/>
        <w:spacing w:after="120" w:line="276"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 Cho dòng điện </w:t>
      </w:r>
      <w:r w:rsidRPr="000C67BC">
        <w:rPr>
          <w:rFonts w:ascii="Times New Roman" w:hAnsi="Times New Roman" w:cs="Times New Roman"/>
          <w:color w:val="000000" w:themeColor="text1"/>
          <w:position w:val="-12"/>
          <w:sz w:val="24"/>
          <w:szCs w:val="24"/>
        </w:rPr>
        <w:object w:dxaOrig="180" w:dyaOrig="360">
          <v:shape id="_x0000_i3689" type="#_x0000_t75" style="width:8.25pt;height:19.5pt" o:ole="">
            <v:imagedata r:id="rId1966" o:title=""/>
          </v:shape>
          <o:OLEObject Type="Embed" ProgID="Equation.DSMT4" ShapeID="_x0000_i3689" DrawAspect="Content" ObjectID="_1804452153" r:id="rId4628"/>
        </w:object>
      </w:r>
      <w:r w:rsidRPr="000C67BC">
        <w:rPr>
          <w:rFonts w:ascii="Times New Roman" w:hAnsi="Times New Roman" w:cs="Times New Roman"/>
          <w:color w:val="000000" w:themeColor="text1"/>
          <w:sz w:val="24"/>
          <w:szCs w:val="24"/>
        </w:rPr>
        <w:t xml:space="preserve"> chạy qua ống dây A, </w:t>
      </w:r>
      <w:r w:rsidRPr="000C67BC">
        <w:rPr>
          <w:rFonts w:ascii="Times New Roman" w:hAnsi="Times New Roman" w:cs="Times New Roman"/>
          <w:color w:val="000000" w:themeColor="text1"/>
          <w:position w:val="-12"/>
          <w:sz w:val="24"/>
          <w:szCs w:val="24"/>
        </w:rPr>
        <w:object w:dxaOrig="180" w:dyaOrig="360">
          <v:shape id="_x0000_i3690" type="#_x0000_t75" style="width:8.25pt;height:19.5pt" o:ole="">
            <v:imagedata r:id="rId1966" o:title=""/>
          </v:shape>
          <o:OLEObject Type="Embed" ProgID="Equation.DSMT4" ShapeID="_x0000_i3690" DrawAspect="Content" ObjectID="_1804452154" r:id="rId4629"/>
        </w:object>
      </w:r>
      <w:r w:rsidRPr="000C67BC">
        <w:rPr>
          <w:rFonts w:ascii="Times New Roman" w:hAnsi="Times New Roman" w:cs="Times New Roman"/>
          <w:color w:val="000000" w:themeColor="text1"/>
          <w:sz w:val="24"/>
          <w:szCs w:val="24"/>
        </w:rPr>
        <w:t xml:space="preserve"> biến đổi theo thời gian như đồ thị trên hình 2).</w:t>
      </w:r>
    </w:p>
    <w:p w:rsidR="00B91743" w:rsidRPr="000C67BC" w:rsidRDefault="00B91743" w:rsidP="00E43FC5">
      <w:pPr>
        <w:pStyle w:val="Bodytext20"/>
        <w:spacing w:after="120" w:line="276"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 Sau đó học sinh dự đoán rằng dòng điện </w:t>
      </w:r>
      <w:r w:rsidRPr="000C67BC">
        <w:rPr>
          <w:rFonts w:ascii="Times New Roman" w:hAnsi="Times New Roman" w:cs="Times New Roman"/>
          <w:color w:val="000000" w:themeColor="text1"/>
          <w:position w:val="-12"/>
          <w:sz w:val="24"/>
          <w:szCs w:val="24"/>
        </w:rPr>
        <w:object w:dxaOrig="200" w:dyaOrig="360">
          <v:shape id="_x0000_i3691" type="#_x0000_t75" style="width:9.75pt;height:19.5pt" o:ole="">
            <v:imagedata r:id="rId1969" o:title=""/>
          </v:shape>
          <o:OLEObject Type="Embed" ProgID="Equation.DSMT4" ShapeID="_x0000_i3691" DrawAspect="Content" ObjectID="_1804452155" r:id="rId4630"/>
        </w:object>
      </w:r>
      <w:r w:rsidRPr="000C67BC">
        <w:rPr>
          <w:rFonts w:ascii="Times New Roman" w:hAnsi="Times New Roman" w:cs="Times New Roman"/>
          <w:color w:val="000000" w:themeColor="text1"/>
          <w:sz w:val="24"/>
          <w:szCs w:val="24"/>
        </w:rPr>
        <w:t xml:space="preserve"> trong ống dây B biến đổi theo thời gian như đồ thị trên hình 3).</w:t>
      </w:r>
    </w:p>
    <w:p w:rsidR="00B91743" w:rsidRPr="000C67BC" w:rsidRDefault="00B91743" w:rsidP="00E43FC5">
      <w:pPr>
        <w:spacing w:after="120" w:line="276" w:lineRule="auto"/>
        <w:jc w:val="center"/>
        <w:rPr>
          <w:rFonts w:cs="Times New Roman"/>
          <w:color w:val="000000" w:themeColor="text1"/>
          <w:szCs w:val="24"/>
        </w:rPr>
      </w:pPr>
      <w:r w:rsidRPr="000C67BC">
        <w:rPr>
          <w:rFonts w:cs="Times New Roman"/>
          <w:noProof/>
          <w:color w:val="000000" w:themeColor="text1"/>
          <w:szCs w:val="24"/>
        </w:rPr>
        <w:drawing>
          <wp:inline distT="0" distB="0" distL="0" distR="0" wp14:anchorId="0489BC71" wp14:editId="330EF964">
            <wp:extent cx="4972050" cy="1309017"/>
            <wp:effectExtent l="0" t="0" r="0" b="5715"/>
            <wp:docPr id="1844259941" name="Hình ảnh 1" descr="Ảnh có chứa bản phác thảo, biểu đồ, hàng, công cụ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63471" name="Hình ảnh 1" descr="Ảnh có chứa bản phác thảo, biểu đồ, hàng, công cụ  Mô tả được tạo tự động"/>
                    <pic:cNvPicPr/>
                  </pic:nvPicPr>
                  <pic:blipFill>
                    <a:blip r:embed="rId1971"/>
                    <a:stretch>
                      <a:fillRect/>
                    </a:stretch>
                  </pic:blipFill>
                  <pic:spPr>
                    <a:xfrm>
                      <a:off x="0" y="0"/>
                      <a:ext cx="4989773" cy="1313683"/>
                    </a:xfrm>
                    <a:prstGeom prst="rect">
                      <a:avLst/>
                    </a:prstGeom>
                  </pic:spPr>
                </pic:pic>
              </a:graphicData>
            </a:graphic>
          </wp:inline>
        </w:drawing>
      </w:r>
    </w:p>
    <w:p w:rsidR="00B91743" w:rsidRPr="000C67BC" w:rsidRDefault="00B91743" w:rsidP="00E43FC5">
      <w:pPr>
        <w:pStyle w:val="Bodytext20"/>
        <w:spacing w:after="120" w:line="276" w:lineRule="auto"/>
        <w:ind w:left="0" w:firstLine="360"/>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Xét tính đúng/sai của các phát biểu dưới đây:</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782E27">
        <w:tc>
          <w:tcPr>
            <w:tcW w:w="497" w:type="dxa"/>
          </w:tcPr>
          <w:p w:rsidR="00B91743" w:rsidRPr="000C67BC" w:rsidRDefault="00B91743" w:rsidP="00E43FC5">
            <w:pPr>
              <w:spacing w:line="276" w:lineRule="auto"/>
              <w:rPr>
                <w:rFonts w:cs="Times New Roman"/>
                <w:color w:val="000000" w:themeColor="text1"/>
                <w:szCs w:val="24"/>
                <w:lang w:val="vi-VN"/>
              </w:rPr>
            </w:pPr>
          </w:p>
        </w:tc>
        <w:tc>
          <w:tcPr>
            <w:tcW w:w="7114" w:type="dxa"/>
          </w:tcPr>
          <w:p w:rsidR="00B91743" w:rsidRPr="000C67BC" w:rsidRDefault="00B91743" w:rsidP="00E43FC5">
            <w:pPr>
              <w:spacing w:line="276" w:lineRule="auto"/>
              <w:rPr>
                <w:rFonts w:cs="Times New Roman"/>
                <w:color w:val="000000" w:themeColor="text1"/>
                <w:szCs w:val="24"/>
                <w:lang w:val="vi-VN"/>
              </w:rPr>
            </w:pPr>
          </w:p>
        </w:tc>
        <w:tc>
          <w:tcPr>
            <w:tcW w:w="922"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782E27">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E43FC5">
            <w:pPr>
              <w:pStyle w:val="Bodytext20"/>
              <w:tabs>
                <w:tab w:val="left" w:pos="905"/>
              </w:tabs>
              <w:spacing w:after="120"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Nếu hai đầu ống dây B tạo thành mạch kín thì dự đoán đúng được một phần đầu, ứng với giai đoạn </w:t>
            </w:r>
            <w:r w:rsidRPr="000C67BC">
              <w:rPr>
                <w:rFonts w:ascii="Times New Roman" w:hAnsi="Times New Roman" w:cs="Times New Roman"/>
                <w:color w:val="000000" w:themeColor="text1"/>
                <w:position w:val="-12"/>
                <w:sz w:val="24"/>
                <w:szCs w:val="24"/>
              </w:rPr>
              <w:object w:dxaOrig="180" w:dyaOrig="360">
                <v:shape id="_x0000_i3692" type="#_x0000_t75" style="width:8.25pt;height:19.5pt" o:ole="">
                  <v:imagedata r:id="rId1966" o:title=""/>
                </v:shape>
                <o:OLEObject Type="Embed" ProgID="Equation.DSMT4" ShapeID="_x0000_i3692" DrawAspect="Content" ObjectID="_1804452156" r:id="rId4631"/>
              </w:object>
            </w:r>
            <w:r w:rsidRPr="000C67BC">
              <w:rPr>
                <w:rFonts w:ascii="Times New Roman" w:hAnsi="Times New Roman" w:cs="Times New Roman"/>
                <w:color w:val="000000" w:themeColor="text1"/>
                <w:sz w:val="24"/>
                <w:szCs w:val="24"/>
              </w:rPr>
              <w:t xml:space="preserve"> tăng đều thì trong ống B xuất hiện dòng điện không đổi.</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02A84" w:rsidRPr="000C67BC" w:rsidTr="00782E27">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E43FC5">
            <w:pPr>
              <w:pStyle w:val="Bodytext20"/>
              <w:spacing w:after="120"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Khi dòng điện </w:t>
            </w:r>
            <w:r w:rsidRPr="000C67BC">
              <w:rPr>
                <w:rFonts w:ascii="Times New Roman" w:hAnsi="Times New Roman" w:cs="Times New Roman"/>
                <w:color w:val="000000" w:themeColor="text1"/>
                <w:position w:val="-12"/>
                <w:sz w:val="24"/>
                <w:szCs w:val="24"/>
              </w:rPr>
              <w:object w:dxaOrig="180" w:dyaOrig="360">
                <v:shape id="_x0000_i3693" type="#_x0000_t75" style="width:8.25pt;height:19.5pt" o:ole="">
                  <v:imagedata r:id="rId1966" o:title=""/>
                </v:shape>
                <o:OLEObject Type="Embed" ProgID="Equation.DSMT4" ShapeID="_x0000_i3693" DrawAspect="Content" ObjectID="_1804452157" r:id="rId4632"/>
              </w:object>
            </w:r>
            <w:r w:rsidRPr="000C67BC">
              <w:rPr>
                <w:rFonts w:ascii="Times New Roman" w:hAnsi="Times New Roman" w:cs="Times New Roman"/>
                <w:color w:val="000000" w:themeColor="text1"/>
                <w:sz w:val="24"/>
                <w:szCs w:val="24"/>
              </w:rPr>
              <w:t xml:space="preserve"> không đổi thì không có biến thiên từ thông, do đó không có dòng điện cảm ứng trong ống </w:t>
            </w:r>
            <w:r w:rsidRPr="00C9285A">
              <w:rPr>
                <w:rFonts w:ascii="Times New Roman" w:hAnsi="Times New Roman" w:cs="Times New Roman"/>
                <w:b/>
                <w:color w:val="0000FF"/>
                <w:sz w:val="24"/>
                <w:szCs w:val="24"/>
              </w:rPr>
              <w:t xml:space="preserve">B. </w:t>
            </w:r>
            <w:r w:rsidRPr="000C67BC">
              <w:rPr>
                <w:rFonts w:ascii="Times New Roman" w:hAnsi="Times New Roman" w:cs="Times New Roman"/>
                <w:color w:val="000000" w:themeColor="text1"/>
                <w:sz w:val="24"/>
                <w:szCs w:val="24"/>
              </w:rPr>
              <w:t xml:space="preserve">Đồ thị hình 3) không thể có đoạn </w:t>
            </w:r>
            <w:r w:rsidRPr="000C67BC">
              <w:rPr>
                <w:rFonts w:ascii="Times New Roman" w:hAnsi="Times New Roman" w:cs="Times New Roman"/>
                <w:color w:val="000000" w:themeColor="text1"/>
                <w:position w:val="-12"/>
                <w:sz w:val="24"/>
                <w:szCs w:val="24"/>
              </w:rPr>
              <w:object w:dxaOrig="200" w:dyaOrig="360">
                <v:shape id="_x0000_i3694" type="#_x0000_t75" style="width:9.75pt;height:19.5pt" o:ole="">
                  <v:imagedata r:id="rId1974" o:title=""/>
                </v:shape>
                <o:OLEObject Type="Embed" ProgID="Equation.DSMT4" ShapeID="_x0000_i3694" DrawAspect="Content" ObjectID="_1804452158" r:id="rId4633"/>
              </w:object>
            </w:r>
            <w:r w:rsidRPr="000C67BC">
              <w:rPr>
                <w:rFonts w:ascii="Times New Roman" w:hAnsi="Times New Roman" w:cs="Times New Roman"/>
                <w:color w:val="000000" w:themeColor="text1"/>
                <w:sz w:val="24"/>
                <w:szCs w:val="24"/>
              </w:rPr>
              <w:t xml:space="preserve"> giảm dần.</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02A84" w:rsidRPr="000C67BC" w:rsidTr="00782E27">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lastRenderedPageBreak/>
              <w:t xml:space="preserve">c. </w:t>
            </w:r>
          </w:p>
        </w:tc>
        <w:tc>
          <w:tcPr>
            <w:tcW w:w="7114" w:type="dxa"/>
          </w:tcPr>
          <w:p w:rsidR="00B91743" w:rsidRPr="000C67BC" w:rsidRDefault="00B91743" w:rsidP="00E43FC5">
            <w:pPr>
              <w:pStyle w:val="Bodytext20"/>
              <w:spacing w:after="120"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Nếu hai đầu ống dây B để hở mạch thì không có dòng điện cảm ứng mà chỉ có suất điện động cảm ứng trong giai đoạn đầu khi </w:t>
            </w:r>
            <w:r w:rsidRPr="000C67BC">
              <w:rPr>
                <w:rFonts w:ascii="Times New Roman" w:hAnsi="Times New Roman" w:cs="Times New Roman"/>
                <w:color w:val="000000" w:themeColor="text1"/>
                <w:position w:val="-12"/>
                <w:sz w:val="24"/>
                <w:szCs w:val="24"/>
              </w:rPr>
              <w:object w:dxaOrig="180" w:dyaOrig="360">
                <v:shape id="_x0000_i3695" type="#_x0000_t75" style="width:8.25pt;height:19.5pt" o:ole="">
                  <v:imagedata r:id="rId1976" o:title=""/>
                </v:shape>
                <o:OLEObject Type="Embed" ProgID="Equation.DSMT4" ShapeID="_x0000_i3695" DrawAspect="Content" ObjectID="_1804452159" r:id="rId4634"/>
              </w:object>
            </w:r>
            <w:r w:rsidRPr="000C67BC">
              <w:rPr>
                <w:rFonts w:ascii="Times New Roman" w:hAnsi="Times New Roman" w:cs="Times New Roman"/>
                <w:color w:val="000000" w:themeColor="text1"/>
                <w:sz w:val="24"/>
                <w:szCs w:val="24"/>
              </w:rPr>
              <w:t xml:space="preserve"> tăng.</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r w:rsidR="00B91743" w:rsidRPr="000C67BC" w:rsidTr="00782E27">
        <w:tc>
          <w:tcPr>
            <w:tcW w:w="497" w:type="dxa"/>
          </w:tcPr>
          <w:p w:rsidR="00B91743" w:rsidRPr="000C67BC" w:rsidRDefault="00B91743" w:rsidP="00E43FC5">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E43FC5">
            <w:pPr>
              <w:pStyle w:val="Bodytext20"/>
              <w:spacing w:after="120" w:line="276" w:lineRule="auto"/>
              <w:ind w:left="0"/>
              <w:jc w:val="both"/>
              <w:rPr>
                <w:rFonts w:ascii="Times New Roman" w:hAnsi="Times New Roman" w:cs="Times New Roman"/>
                <w:color w:val="000000" w:themeColor="text1"/>
                <w:sz w:val="24"/>
                <w:szCs w:val="24"/>
              </w:rPr>
            </w:pPr>
            <w:r w:rsidRPr="000C67BC">
              <w:rPr>
                <w:rFonts w:ascii="Times New Roman" w:hAnsi="Times New Roman" w:cs="Times New Roman"/>
                <w:color w:val="000000" w:themeColor="text1"/>
                <w:sz w:val="24"/>
                <w:szCs w:val="24"/>
              </w:rPr>
              <w:t xml:space="preserve">Nếu tăng số vòng dây trong cuộn dây B, dòng điện trong cuộn dây A tăng nhanh hơn trong khoảng thời gian từ 0 đến </w:t>
            </w:r>
            <w:r w:rsidRPr="000C67BC">
              <w:rPr>
                <w:rFonts w:ascii="Times New Roman" w:hAnsi="Times New Roman" w:cs="Times New Roman"/>
                <w:color w:val="000000" w:themeColor="text1"/>
                <w:position w:val="-12"/>
                <w:sz w:val="24"/>
                <w:szCs w:val="24"/>
              </w:rPr>
              <w:object w:dxaOrig="220" w:dyaOrig="360">
                <v:shape id="_x0000_i3696" type="#_x0000_t75" style="width:12pt;height:19.5pt" o:ole="">
                  <v:imagedata r:id="rId1978" o:title=""/>
                </v:shape>
                <o:OLEObject Type="Embed" ProgID="Equation.DSMT4" ShapeID="_x0000_i3696" DrawAspect="Content" ObjectID="_1804452160" r:id="rId4635"/>
              </w:object>
            </w:r>
            <w:r w:rsidRPr="000C67BC">
              <w:rPr>
                <w:rFonts w:ascii="Times New Roman" w:hAnsi="Times New Roman" w:cs="Times New Roman"/>
                <w:color w:val="000000" w:themeColor="text1"/>
                <w:sz w:val="24"/>
                <w:szCs w:val="24"/>
              </w:rPr>
              <w:t>.</w:t>
            </w:r>
          </w:p>
        </w:tc>
        <w:tc>
          <w:tcPr>
            <w:tcW w:w="922" w:type="dxa"/>
          </w:tcPr>
          <w:p w:rsidR="00B91743" w:rsidRPr="000C67BC" w:rsidRDefault="00B91743" w:rsidP="00E43FC5">
            <w:pPr>
              <w:spacing w:line="276" w:lineRule="auto"/>
              <w:rPr>
                <w:rFonts w:cs="Times New Roman"/>
                <w:color w:val="000000" w:themeColor="text1"/>
                <w:szCs w:val="24"/>
                <w:lang w:val="vi-VN"/>
              </w:rPr>
            </w:pPr>
          </w:p>
        </w:tc>
        <w:tc>
          <w:tcPr>
            <w:tcW w:w="817" w:type="dxa"/>
          </w:tcPr>
          <w:p w:rsidR="00B91743" w:rsidRPr="000C67BC" w:rsidRDefault="00B91743" w:rsidP="00E43FC5">
            <w:pPr>
              <w:spacing w:line="276" w:lineRule="auto"/>
              <w:rPr>
                <w:rFonts w:cs="Times New Roman"/>
                <w:color w:val="000000" w:themeColor="text1"/>
                <w:szCs w:val="24"/>
                <w:lang w:val="vi-VN"/>
              </w:rPr>
            </w:pPr>
          </w:p>
        </w:tc>
      </w:tr>
    </w:tbl>
    <w:p w:rsidR="00B91743" w:rsidRPr="000C67BC" w:rsidRDefault="00B91743" w:rsidP="00E43FC5">
      <w:pPr>
        <w:spacing w:line="276" w:lineRule="auto"/>
        <w:rPr>
          <w:rFonts w:cs="Times New Roman"/>
          <w:b/>
          <w:bCs/>
          <w:color w:val="000000" w:themeColor="text1"/>
          <w:szCs w:val="24"/>
          <w:lang w:val="vi-VN"/>
        </w:rPr>
      </w:pPr>
    </w:p>
    <w:p w:rsidR="00B91743" w:rsidRPr="000C67BC" w:rsidRDefault="00B91743" w:rsidP="00E43FC5">
      <w:pPr>
        <w:tabs>
          <w:tab w:val="left" w:pos="283"/>
          <w:tab w:val="left" w:pos="2835"/>
          <w:tab w:val="left" w:pos="5386"/>
          <w:tab w:val="left" w:pos="7937"/>
        </w:tabs>
        <w:spacing w:after="120" w:line="276" w:lineRule="auto"/>
        <w:ind w:firstLine="283"/>
        <w:rPr>
          <w:rFonts w:eastAsia="Arial" w:cs="Times New Roman"/>
          <w:b/>
          <w:bCs/>
          <w:color w:val="000000" w:themeColor="text1"/>
          <w:szCs w:val="24"/>
        </w:rPr>
      </w:pPr>
      <w:r w:rsidRPr="000C67BC">
        <w:rPr>
          <w:rFonts w:eastAsia="Arial" w:cs="Times New Roman"/>
          <w:b/>
          <w:bCs/>
          <w:color w:val="000000" w:themeColor="text1"/>
          <w:szCs w:val="24"/>
        </w:rPr>
        <w:t>GIẢI</w:t>
      </w:r>
    </w:p>
    <w:p w:rsidR="00B91743" w:rsidRPr="000C67BC" w:rsidRDefault="00B91743" w:rsidP="00E43FC5">
      <w:pPr>
        <w:tabs>
          <w:tab w:val="left" w:pos="283"/>
          <w:tab w:val="left" w:pos="2835"/>
          <w:tab w:val="left" w:pos="5386"/>
          <w:tab w:val="left" w:pos="7937"/>
        </w:tabs>
        <w:spacing w:after="120" w:line="276" w:lineRule="auto"/>
        <w:ind w:firstLine="283"/>
        <w:rPr>
          <w:rFonts w:cs="Times New Roman"/>
          <w:b/>
          <w:color w:val="000000" w:themeColor="text1"/>
          <w:szCs w:val="24"/>
        </w:rPr>
      </w:pPr>
      <w:r w:rsidRPr="000C67BC">
        <w:rPr>
          <w:rFonts w:cs="Times New Roman"/>
          <w:b/>
          <w:color w:val="000000" w:themeColor="text1"/>
          <w:szCs w:val="24"/>
        </w:rPr>
        <w:t xml:space="preserve">a) Đúng </w:t>
      </w:r>
    </w:p>
    <w:p w:rsidR="00B91743" w:rsidRPr="000C67BC" w:rsidRDefault="00B91743" w:rsidP="00E43FC5">
      <w:pPr>
        <w:tabs>
          <w:tab w:val="left" w:pos="283"/>
          <w:tab w:val="left" w:pos="2835"/>
          <w:tab w:val="left" w:pos="5386"/>
          <w:tab w:val="left" w:pos="7937"/>
        </w:tabs>
        <w:spacing w:after="120" w:line="276" w:lineRule="auto"/>
        <w:ind w:firstLine="283"/>
        <w:rPr>
          <w:rFonts w:cs="Times New Roman"/>
          <w:color w:val="000000" w:themeColor="text1"/>
          <w:szCs w:val="24"/>
        </w:rPr>
      </w:pPr>
      <w:r w:rsidRPr="000C67BC">
        <w:rPr>
          <w:rFonts w:cs="Times New Roman"/>
          <w:color w:val="000000" w:themeColor="text1"/>
          <w:szCs w:val="24"/>
        </w:rPr>
        <w:t xml:space="preserve">Nếu hai đầu ống dây B tạo thành mạch kín thì trong giai đoạn </w:t>
      </w:r>
      <w:r w:rsidRPr="000C67BC">
        <w:rPr>
          <w:rFonts w:cs="Times New Roman"/>
          <w:color w:val="000000" w:themeColor="text1"/>
          <w:position w:val="-14"/>
          <w:szCs w:val="24"/>
        </w:rPr>
        <w:object w:dxaOrig="200" w:dyaOrig="400">
          <v:shape id="_x0000_i3697" type="#_x0000_t75" style="width:9.75pt;height:21pt" o:ole="">
            <v:imagedata r:id="rId4636" o:title=""/>
          </v:shape>
          <o:OLEObject Type="Embed" ProgID="Equation.DSMT4" ShapeID="_x0000_i3697" DrawAspect="Content" ObjectID="_1804452161" r:id="rId4637"/>
        </w:object>
      </w:r>
      <w:r w:rsidRPr="000C67BC">
        <w:rPr>
          <w:rFonts w:cs="Times New Roman"/>
          <w:color w:val="000000" w:themeColor="text1"/>
          <w:szCs w:val="24"/>
        </w:rPr>
        <w:t xml:space="preserve"> tăng đều, trong ống B xuất hiện dòng suất điện động có giá trị không đổi, dòng điện chạy trong ống dây này không đổi. </w:t>
      </w:r>
    </w:p>
    <w:p w:rsidR="00B91743" w:rsidRPr="000C67BC" w:rsidRDefault="00B91743" w:rsidP="00E43FC5">
      <w:pPr>
        <w:spacing w:after="120" w:line="276" w:lineRule="auto"/>
        <w:ind w:firstLine="283"/>
        <w:rPr>
          <w:rFonts w:cs="Times New Roman"/>
          <w:b/>
          <w:color w:val="000000" w:themeColor="text1"/>
          <w:szCs w:val="24"/>
        </w:rPr>
      </w:pPr>
      <w:r w:rsidRPr="000C67BC">
        <w:rPr>
          <w:rFonts w:cs="Times New Roman"/>
          <w:b/>
          <w:color w:val="000000" w:themeColor="text1"/>
          <w:szCs w:val="24"/>
        </w:rPr>
        <w:t>b) Đúng</w:t>
      </w:r>
    </w:p>
    <w:p w:rsidR="00B91743" w:rsidRPr="000C67BC" w:rsidRDefault="00B91743" w:rsidP="00E43FC5">
      <w:pPr>
        <w:spacing w:after="120" w:line="276" w:lineRule="auto"/>
        <w:ind w:firstLine="283"/>
        <w:rPr>
          <w:rFonts w:cs="Times New Roman"/>
          <w:color w:val="000000" w:themeColor="text1"/>
          <w:szCs w:val="24"/>
        </w:rPr>
      </w:pPr>
      <w:r w:rsidRPr="000C67BC">
        <w:rPr>
          <w:rFonts w:cs="Times New Roman"/>
          <w:color w:val="000000" w:themeColor="text1"/>
          <w:szCs w:val="24"/>
        </w:rPr>
        <w:t xml:space="preserve">Khi dòng điện </w:t>
      </w:r>
      <w:r w:rsidRPr="000C67BC">
        <w:rPr>
          <w:rFonts w:cs="Times New Roman"/>
          <w:color w:val="000000" w:themeColor="text1"/>
          <w:position w:val="-14"/>
          <w:szCs w:val="24"/>
        </w:rPr>
        <w:object w:dxaOrig="200" w:dyaOrig="400">
          <v:shape id="_x0000_i3698" type="#_x0000_t75" style="width:9.75pt;height:21pt" o:ole="">
            <v:imagedata r:id="rId4638" o:title=""/>
          </v:shape>
          <o:OLEObject Type="Embed" ProgID="Equation.DSMT4" ShapeID="_x0000_i3698" DrawAspect="Content" ObjectID="_1804452162" r:id="rId4639"/>
        </w:object>
      </w:r>
      <w:r w:rsidRPr="000C67BC">
        <w:rPr>
          <w:rFonts w:cs="Times New Roman"/>
          <w:color w:val="000000" w:themeColor="text1"/>
          <w:szCs w:val="24"/>
        </w:rPr>
        <w:t xml:space="preserve"> không đổi thì không có biến thiên từ thông, do đó không xuất hiện suất điện động cảm ứng trong ống dây </w:t>
      </w:r>
      <w:r w:rsidRPr="00C9285A">
        <w:rPr>
          <w:rFonts w:cs="Times New Roman"/>
          <w:b/>
          <w:color w:val="0000FF"/>
          <w:szCs w:val="24"/>
        </w:rPr>
        <w:t xml:space="preserve">B. </w:t>
      </w:r>
      <w:r w:rsidRPr="000C67BC">
        <w:rPr>
          <w:rFonts w:cs="Times New Roman"/>
          <w:color w:val="000000" w:themeColor="text1"/>
          <w:szCs w:val="24"/>
        </w:rPr>
        <w:t xml:space="preserve">Dù ống B có được nối 2 đầu hay không thì cũng không có dòng điện cảm ứng trong ống </w:t>
      </w:r>
      <w:r w:rsidRPr="00C9285A">
        <w:rPr>
          <w:rFonts w:cs="Times New Roman"/>
          <w:b/>
          <w:bCs/>
          <w:color w:val="0000FF"/>
          <w:szCs w:val="24"/>
        </w:rPr>
        <w:t>B.</w:t>
      </w:r>
      <w:r w:rsidRPr="00C9285A">
        <w:rPr>
          <w:rFonts w:cs="Times New Roman"/>
          <w:b/>
          <w:color w:val="0000FF"/>
          <w:szCs w:val="24"/>
        </w:rPr>
        <w:t xml:space="preserve"> </w:t>
      </w:r>
      <w:r w:rsidRPr="000C67BC">
        <w:rPr>
          <w:rFonts w:cs="Times New Roman"/>
          <w:color w:val="000000" w:themeColor="text1"/>
          <w:szCs w:val="24"/>
        </w:rPr>
        <w:t xml:space="preserve">Đồ thị hình 3) không thế có đoạn </w:t>
      </w:r>
      <w:r w:rsidRPr="000C67BC">
        <w:rPr>
          <w:rFonts w:cs="Times New Roman"/>
          <w:color w:val="000000" w:themeColor="text1"/>
          <w:position w:val="-14"/>
          <w:szCs w:val="24"/>
        </w:rPr>
        <w:object w:dxaOrig="220" w:dyaOrig="400">
          <v:shape id="_x0000_i3699" type="#_x0000_t75" style="width:9.75pt;height:21pt" o:ole="">
            <v:imagedata r:id="rId4640" o:title=""/>
          </v:shape>
          <o:OLEObject Type="Embed" ProgID="Equation.DSMT4" ShapeID="_x0000_i3699" DrawAspect="Content" ObjectID="_1804452163" r:id="rId4641"/>
        </w:object>
      </w:r>
      <w:r w:rsidRPr="000C67BC">
        <w:rPr>
          <w:rFonts w:cs="Times New Roman"/>
          <w:color w:val="000000" w:themeColor="text1"/>
          <w:szCs w:val="24"/>
        </w:rPr>
        <w:t xml:space="preserve"> giảm dần. </w:t>
      </w:r>
    </w:p>
    <w:p w:rsidR="00B91743" w:rsidRPr="000C67BC" w:rsidRDefault="00B91743" w:rsidP="00E43FC5">
      <w:pPr>
        <w:spacing w:after="120" w:line="276" w:lineRule="auto"/>
        <w:ind w:firstLine="283"/>
        <w:rPr>
          <w:rFonts w:cs="Times New Roman"/>
          <w:b/>
          <w:color w:val="000000" w:themeColor="text1"/>
          <w:szCs w:val="24"/>
        </w:rPr>
      </w:pPr>
      <w:r w:rsidRPr="000C67BC">
        <w:rPr>
          <w:rFonts w:cs="Times New Roman"/>
          <w:b/>
          <w:color w:val="000000" w:themeColor="text1"/>
          <w:szCs w:val="24"/>
        </w:rPr>
        <w:t>c) Đúng</w:t>
      </w:r>
    </w:p>
    <w:p w:rsidR="00B91743" w:rsidRPr="000C67BC" w:rsidRDefault="00B91743" w:rsidP="00E43FC5">
      <w:pPr>
        <w:spacing w:after="120" w:line="276" w:lineRule="auto"/>
        <w:ind w:firstLine="283"/>
        <w:rPr>
          <w:rFonts w:cs="Times New Roman"/>
          <w:color w:val="000000" w:themeColor="text1"/>
          <w:szCs w:val="24"/>
        </w:rPr>
      </w:pPr>
      <w:r w:rsidRPr="000C67BC">
        <w:rPr>
          <w:rFonts w:cs="Times New Roman"/>
          <w:color w:val="000000" w:themeColor="text1"/>
          <w:szCs w:val="24"/>
        </w:rPr>
        <w:t xml:space="preserve">Nếu hai đầu ống dây B để hở mạch thì không có dòng điện cảm ứng mà chỉ có suất điện động cảm ứng trong giai đoạn đầu khi </w:t>
      </w:r>
      <w:r w:rsidRPr="000C67BC">
        <w:rPr>
          <w:rFonts w:cs="Times New Roman"/>
          <w:color w:val="000000" w:themeColor="text1"/>
          <w:position w:val="-14"/>
          <w:szCs w:val="24"/>
        </w:rPr>
        <w:object w:dxaOrig="200" w:dyaOrig="400">
          <v:shape id="_x0000_i3700" type="#_x0000_t75" style="width:9.75pt;height:21pt" o:ole="">
            <v:imagedata r:id="rId4642" o:title=""/>
          </v:shape>
          <o:OLEObject Type="Embed" ProgID="Equation.DSMT4" ShapeID="_x0000_i3700" DrawAspect="Content" ObjectID="_1804452164" r:id="rId4643"/>
        </w:object>
      </w:r>
      <w:r w:rsidRPr="000C67BC">
        <w:rPr>
          <w:rFonts w:cs="Times New Roman"/>
          <w:color w:val="000000" w:themeColor="text1"/>
          <w:szCs w:val="24"/>
        </w:rPr>
        <w:t xml:space="preserve"> tăng. </w:t>
      </w:r>
    </w:p>
    <w:p w:rsidR="00B91743" w:rsidRPr="000C67BC" w:rsidRDefault="00B91743" w:rsidP="00E43FC5">
      <w:pPr>
        <w:spacing w:after="120" w:line="276" w:lineRule="auto"/>
        <w:ind w:firstLine="283"/>
        <w:rPr>
          <w:rFonts w:cs="Times New Roman"/>
          <w:b/>
          <w:color w:val="000000" w:themeColor="text1"/>
          <w:szCs w:val="24"/>
        </w:rPr>
      </w:pPr>
      <w:r w:rsidRPr="000C67BC">
        <w:rPr>
          <w:rFonts w:cs="Times New Roman"/>
          <w:b/>
          <w:color w:val="000000" w:themeColor="text1"/>
          <w:szCs w:val="24"/>
        </w:rPr>
        <w:t xml:space="preserve">d) Đúng </w:t>
      </w:r>
    </w:p>
    <w:p w:rsidR="00B91743" w:rsidRPr="000C67BC" w:rsidRDefault="00B91743" w:rsidP="00E43FC5">
      <w:pPr>
        <w:spacing w:after="120" w:line="276" w:lineRule="auto"/>
        <w:ind w:firstLine="283"/>
        <w:rPr>
          <w:rFonts w:eastAsia="Palatino Linotype" w:cs="Times New Roman"/>
          <w:color w:val="000000" w:themeColor="text1"/>
          <w:szCs w:val="24"/>
        </w:rPr>
      </w:pPr>
      <w:r w:rsidRPr="000C67BC">
        <w:rPr>
          <w:rFonts w:cs="Times New Roman"/>
          <w:color w:val="000000" w:themeColor="text1"/>
          <w:szCs w:val="24"/>
        </w:rPr>
        <w:t>Sự tăng giảm dòng điện trong nam châm A do mạch điện nối với nó điều khiển, không liên quan tới ống dây B</w:t>
      </w:r>
      <w:r w:rsidRPr="000C67BC">
        <w:rPr>
          <w:rFonts w:eastAsia="Palatino Linotype" w:cs="Times New Roman"/>
          <w:color w:val="000000" w:themeColor="text1"/>
          <w:szCs w:val="24"/>
        </w:rPr>
        <w:t>.</w:t>
      </w:r>
    </w:p>
    <w:p w:rsidR="00B91743" w:rsidRPr="000C67BC" w:rsidRDefault="00B91743" w:rsidP="00E43FC5">
      <w:pPr>
        <w:spacing w:line="276" w:lineRule="auto"/>
        <w:rPr>
          <w:rFonts w:cs="Times New Roman"/>
          <w:b/>
          <w:bCs/>
          <w:color w:val="000000" w:themeColor="text1"/>
          <w:szCs w:val="24"/>
          <w:lang w:val="vi-VN"/>
        </w:rPr>
      </w:pPr>
    </w:p>
    <w:p w:rsidR="00B91743" w:rsidRPr="000C67BC" w:rsidRDefault="00B91743" w:rsidP="00E43FC5">
      <w:pPr>
        <w:spacing w:line="276" w:lineRule="auto"/>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E43FC5">
      <w:pPr>
        <w:pStyle w:val="ListParagraph"/>
        <w:spacing w:after="0" w:line="276" w:lineRule="auto"/>
        <w:ind w:left="0"/>
        <w:jc w:val="both"/>
        <w:rPr>
          <w:rFonts w:ascii="Times New Roman" w:hAnsi="Times New Roman" w:cs="Times New Roman"/>
          <w:color w:val="000000" w:themeColor="text1"/>
          <w:sz w:val="24"/>
          <w:szCs w:val="24"/>
        </w:rPr>
      </w:pPr>
      <w:r w:rsidRPr="00C9285A">
        <w:rPr>
          <w:rFonts w:ascii="Times New Roman" w:hAnsi="Times New Roman" w:cs="Times New Roman"/>
          <w:b/>
          <w:color w:val="0000FF"/>
          <w:szCs w:val="24"/>
          <w:lang w:val="vi-VN"/>
        </w:rPr>
        <w:t>Câu 1</w:t>
      </w:r>
      <w:r w:rsidRPr="00C9285A">
        <w:rPr>
          <w:rFonts w:ascii="Times New Roman" w:hAnsi="Times New Roman" w:cs="Times New Roman"/>
          <w:b/>
          <w:color w:val="0000FF"/>
          <w:szCs w:val="24"/>
          <w:lang w:val="pt-BR"/>
        </w:rPr>
        <w:t>.</w:t>
      </w:r>
      <w:r w:rsidRPr="000C67BC">
        <w:rPr>
          <w:rFonts w:ascii="Times New Roman" w:hAnsi="Times New Roman" w:cs="Times New Roman"/>
          <w:color w:val="000000" w:themeColor="text1"/>
          <w:szCs w:val="24"/>
          <w:lang w:val="pt-BR"/>
        </w:rPr>
        <w:t xml:space="preserve"> </w:t>
      </w:r>
      <w:r w:rsidRPr="000C67BC">
        <w:rPr>
          <w:rFonts w:ascii="Times New Roman" w:eastAsia="Calibri" w:hAnsi="Times New Roman" w:cs="Times New Roman"/>
          <w:iCs/>
          <w:color w:val="000000" w:themeColor="text1"/>
          <w:sz w:val="24"/>
          <w:szCs w:val="24"/>
          <w:lang w:val="pt-BR"/>
        </w:rPr>
        <w:t>Nhiệt lượng cần cung cấp để làm nóng chảy hoàn toàn 2kg đồng ở 20</w:t>
      </w:r>
      <w:r w:rsidRPr="000C67BC">
        <w:rPr>
          <w:rFonts w:ascii="Times New Roman" w:eastAsia="Calibri" w:hAnsi="Times New Roman" w:cs="Times New Roman"/>
          <w:iCs/>
          <w:color w:val="000000" w:themeColor="text1"/>
          <w:sz w:val="24"/>
          <w:szCs w:val="24"/>
          <w:vertAlign w:val="superscript"/>
          <w:lang w:val="pt-BR"/>
        </w:rPr>
        <w:t>0</w:t>
      </w:r>
      <w:r w:rsidRPr="000C67BC">
        <w:rPr>
          <w:rFonts w:ascii="Times New Roman" w:eastAsia="Calibri" w:hAnsi="Times New Roman" w:cs="Times New Roman"/>
          <w:iCs/>
          <w:color w:val="000000" w:themeColor="text1"/>
          <w:sz w:val="24"/>
          <w:szCs w:val="24"/>
          <w:lang w:val="pt-BR"/>
        </w:rPr>
        <w:t xml:space="preserve">C là bao nhiêu MJ? </w:t>
      </w:r>
      <w:r w:rsidRPr="000C67BC">
        <w:rPr>
          <w:rFonts w:ascii="Times New Roman" w:hAnsi="Times New Roman" w:cs="Times New Roman"/>
          <w:color w:val="000000" w:themeColor="text1"/>
          <w:sz w:val="24"/>
          <w:szCs w:val="24"/>
        </w:rPr>
        <w:t>(Kết quả lấy đến 2 chữ số sau dấu phẩy thập phân)</w:t>
      </w:r>
      <w:r w:rsidRPr="000C67BC">
        <w:rPr>
          <w:rFonts w:ascii="Times New Roman" w:eastAsia="Calibri" w:hAnsi="Times New Roman" w:cs="Times New Roman"/>
          <w:b/>
          <w:iCs/>
          <w:color w:val="000000" w:themeColor="text1"/>
          <w:sz w:val="24"/>
          <w:szCs w:val="24"/>
          <w:lang w:val="pt-BR"/>
        </w:rPr>
        <w:t xml:space="preserve">. </w:t>
      </w:r>
      <w:r w:rsidRPr="000C67BC">
        <w:rPr>
          <w:rFonts w:ascii="Times New Roman" w:eastAsia="Calibri" w:hAnsi="Times New Roman" w:cs="Times New Roman"/>
          <w:iCs/>
          <w:color w:val="000000" w:themeColor="text1"/>
          <w:sz w:val="24"/>
          <w:szCs w:val="24"/>
          <w:lang w:val="pt-BR"/>
        </w:rPr>
        <w:t xml:space="preserve">Biết nhiệt dung riêng của đồng là 380 J/kg.K, </w:t>
      </w:r>
      <w:r w:rsidRPr="000C67BC">
        <w:rPr>
          <w:rFonts w:ascii="Times New Roman" w:hAnsi="Times New Roman" w:cs="Times New Roman"/>
          <w:bCs/>
          <w:color w:val="000000" w:themeColor="text1"/>
          <w:sz w:val="24"/>
          <w:szCs w:val="24"/>
        </w:rPr>
        <w:t xml:space="preserve">nhiệt nóng chảy riêng </w:t>
      </w:r>
      <w:r w:rsidRPr="000C67BC">
        <w:rPr>
          <w:rFonts w:ascii="Times New Roman" w:hAnsi="Times New Roman" w:cs="Times New Roman"/>
          <w:color w:val="000000" w:themeColor="text1"/>
          <w:sz w:val="24"/>
          <w:szCs w:val="24"/>
        </w:rPr>
        <w:t>1,80.10</w:t>
      </w:r>
      <w:r w:rsidRPr="000C67BC">
        <w:rPr>
          <w:rFonts w:ascii="Times New Roman" w:hAnsi="Times New Roman" w:cs="Times New Roman"/>
          <w:color w:val="000000" w:themeColor="text1"/>
          <w:sz w:val="24"/>
          <w:szCs w:val="24"/>
          <w:vertAlign w:val="superscript"/>
        </w:rPr>
        <w:t>5</w:t>
      </w:r>
      <w:r w:rsidRPr="000C67BC">
        <w:rPr>
          <w:rFonts w:ascii="Times New Roman" w:hAnsi="Times New Roman" w:cs="Times New Roman"/>
          <w:bCs/>
          <w:color w:val="000000" w:themeColor="text1"/>
          <w:sz w:val="24"/>
          <w:szCs w:val="24"/>
        </w:rPr>
        <w:t xml:space="preserve"> (J/kg)</w:t>
      </w:r>
    </w:p>
    <w:p w:rsidR="00B91743" w:rsidRPr="000C67BC" w:rsidRDefault="00B91743" w:rsidP="00E43FC5">
      <w:pPr>
        <w:spacing w:after="0" w:line="276" w:lineRule="auto"/>
        <w:contextualSpacing/>
        <w:rPr>
          <w:rFonts w:eastAsia="Calibri" w:cs="Times New Roman"/>
          <w:iCs/>
          <w:color w:val="000000" w:themeColor="text1"/>
          <w:szCs w:val="24"/>
          <w:lang w:val="pt-BR"/>
        </w:rPr>
      </w:pPr>
    </w:p>
    <w:p w:rsidR="00B91743" w:rsidRPr="000C67BC" w:rsidRDefault="00B91743" w:rsidP="00E43FC5">
      <w:pPr>
        <w:spacing w:after="0" w:line="276" w:lineRule="auto"/>
        <w:contextualSpacing/>
        <w:jc w:val="both"/>
        <w:rPr>
          <w:rFonts w:cs="Times New Roman"/>
          <w:b/>
          <w:bCs/>
          <w:color w:val="000000" w:themeColor="text1"/>
          <w:szCs w:val="24"/>
        </w:rPr>
      </w:pPr>
      <w:r w:rsidRPr="000C67BC">
        <w:rPr>
          <w:rFonts w:cs="Times New Roman"/>
          <w:b/>
          <w:bCs/>
          <w:color w:val="000000" w:themeColor="text1"/>
          <w:szCs w:val="24"/>
        </w:rPr>
        <w:t xml:space="preserve">GIẢI </w:t>
      </w:r>
    </w:p>
    <w:p w:rsidR="00B91743" w:rsidRPr="000C67BC" w:rsidRDefault="00B91743" w:rsidP="00E43FC5">
      <w:pPr>
        <w:spacing w:after="0" w:line="276" w:lineRule="auto"/>
        <w:contextualSpacing/>
        <w:jc w:val="both"/>
        <w:rPr>
          <w:rFonts w:cs="Times New Roman"/>
          <w:b/>
          <w:bCs/>
          <w:color w:val="000000" w:themeColor="text1"/>
          <w:szCs w:val="24"/>
        </w:rPr>
      </w:pPr>
    </w:p>
    <w:p w:rsidR="00B91743" w:rsidRPr="000C67BC" w:rsidRDefault="00B91743" w:rsidP="00E43FC5">
      <w:pPr>
        <w:spacing w:after="0" w:line="276" w:lineRule="auto"/>
        <w:contextualSpacing/>
        <w:rPr>
          <w:rFonts w:cs="Times New Roman"/>
          <w:b/>
          <w:i/>
          <w:color w:val="000000" w:themeColor="text1"/>
          <w:szCs w:val="24"/>
        </w:rPr>
      </w:pPr>
      <w:r w:rsidRPr="000C67BC">
        <w:rPr>
          <w:rFonts w:cs="Times New Roman"/>
          <w:color w:val="000000" w:themeColor="text1"/>
          <w:szCs w:val="24"/>
        </w:rPr>
        <w:t>Tổng nhiệt lượng cần cung cấp là:</w:t>
      </w:r>
    </w:p>
    <w:p w:rsidR="00B91743" w:rsidRPr="000C67BC" w:rsidRDefault="00B91743" w:rsidP="00E43FC5">
      <w:pPr>
        <w:spacing w:after="0" w:line="276" w:lineRule="auto"/>
        <w:contextualSpacing/>
        <w:rPr>
          <w:rFonts w:eastAsia="Calibri" w:cs="Times New Roman"/>
          <w:iCs/>
          <w:color w:val="000000" w:themeColor="text1"/>
          <w:szCs w:val="24"/>
          <w:lang w:val="pt-BR"/>
        </w:rPr>
      </w:pPr>
      <w:r w:rsidRPr="000C67BC">
        <w:rPr>
          <w:rFonts w:eastAsia="Times New Roman" w:cs="Times New Roman"/>
          <w:color w:val="000000" w:themeColor="text1"/>
          <w:position w:val="-10"/>
          <w:szCs w:val="24"/>
        </w:rPr>
        <w:object w:dxaOrig="8355" w:dyaOrig="450">
          <v:shape id="_x0000_i3701" type="#_x0000_t75" style="width:420pt;height:22.5pt" o:ole="">
            <v:imagedata r:id="rId4644" o:title=""/>
          </v:shape>
          <o:OLEObject Type="Embed" ProgID="Equation.DSMT4" ShapeID="_x0000_i3701" DrawAspect="Content" ObjectID="_1804452165" r:id="rId4645"/>
        </w:object>
      </w:r>
    </w:p>
    <w:p w:rsidR="00B91743" w:rsidRPr="000C67BC" w:rsidRDefault="00B91743" w:rsidP="00E43FC5">
      <w:pPr>
        <w:spacing w:after="0" w:line="276" w:lineRule="auto"/>
        <w:contextualSpacing/>
        <w:rPr>
          <w:rFonts w:cs="Times New Roman"/>
          <w:color w:val="000000" w:themeColor="text1"/>
          <w:szCs w:val="24"/>
        </w:rPr>
      </w:pPr>
      <w:r w:rsidRPr="000C67BC">
        <w:rPr>
          <w:rFonts w:cs="Times New Roman"/>
          <w:color w:val="000000" w:themeColor="text1"/>
          <w:szCs w:val="24"/>
        </w:rPr>
        <w:t>Đáp án: 1,17</w:t>
      </w:r>
    </w:p>
    <w:p w:rsidR="00B91743" w:rsidRPr="000C67BC" w:rsidRDefault="00B91743" w:rsidP="00E43FC5">
      <w:pPr>
        <w:spacing w:after="0" w:line="276" w:lineRule="auto"/>
        <w:contextualSpacing/>
        <w:rPr>
          <w:rFonts w:cs="Times New Roman"/>
          <w:color w:val="000000" w:themeColor="text1"/>
          <w:szCs w:val="24"/>
        </w:rPr>
      </w:pPr>
    </w:p>
    <w:p w:rsidR="00B91743" w:rsidRPr="000C67BC" w:rsidRDefault="00B91743" w:rsidP="00E43FC5">
      <w:pPr>
        <w:spacing w:after="0" w:line="276" w:lineRule="auto"/>
        <w:contextualSpacing/>
        <w:rPr>
          <w:rFonts w:eastAsia="Calibri" w:cs="Times New Roman"/>
          <w:iCs/>
          <w:color w:val="000000" w:themeColor="text1"/>
          <w:szCs w:val="24"/>
          <w:lang w:val="pt-BR"/>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rPr>
        <w:t xml:space="preserve">Bắn phá một prôtôn vào hạt nhân </w:t>
      </w:r>
      <w:r w:rsidRPr="000C67BC">
        <w:rPr>
          <w:rFonts w:cs="Times New Roman"/>
          <w:color w:val="000000" w:themeColor="text1"/>
          <w:position w:val="-10"/>
        </w:rPr>
        <w:object w:dxaOrig="340" w:dyaOrig="320">
          <v:shape id="_x0000_i3702" type="#_x0000_t75" style="width:19.5pt;height:15pt" o:ole="">
            <v:imagedata r:id="rId1980" o:title=""/>
          </v:shape>
          <o:OLEObject Type="Embed" ProgID="Equation.DSMT4" ShapeID="_x0000_i3702" DrawAspect="Content" ObjectID="_1804452166" r:id="rId4646"/>
        </w:object>
      </w:r>
      <w:r w:rsidRPr="000C67BC">
        <w:rPr>
          <w:rFonts w:cs="Times New Roman"/>
          <w:color w:val="000000" w:themeColor="text1"/>
        </w:rPr>
        <w:t xml:space="preserve"> đứng yên. Phản ứng hạt nhân sinh ra hai hạt nhân X giống nhau và có cùng tốc độ. Biết tốc độ của prôtôn bằng 4 lần tốc độ hạt nhân X. Coi khối lượng của các hạt nhân bằng số khối theo đơn vị u. Góc tạo bởi phương chuyển động của hai hạt X là</w:t>
      </w:r>
    </w:p>
    <w:p w:rsidR="00B91743" w:rsidRPr="000C67BC" w:rsidRDefault="00B91743" w:rsidP="00E43FC5">
      <w:pPr>
        <w:shd w:val="clear" w:color="auto" w:fill="FFFFFF" w:themeFill="background1"/>
        <w:tabs>
          <w:tab w:val="left" w:pos="283"/>
          <w:tab w:val="left" w:pos="2835"/>
          <w:tab w:val="left" w:pos="5386"/>
          <w:tab w:val="left" w:pos="7937"/>
        </w:tabs>
        <w:spacing w:line="276" w:lineRule="auto"/>
        <w:ind w:firstLine="283"/>
        <w:rPr>
          <w:rFonts w:cs="Times New Roman"/>
          <w:b/>
          <w:color w:val="000000" w:themeColor="text1"/>
        </w:rPr>
      </w:pPr>
    </w:p>
    <w:p w:rsidR="00B91743" w:rsidRPr="000C67BC" w:rsidRDefault="00B91743" w:rsidP="001059A5">
      <w:pPr>
        <w:shd w:val="clear" w:color="auto" w:fill="FFFFFF" w:themeFill="background1"/>
        <w:tabs>
          <w:tab w:val="left" w:pos="283"/>
          <w:tab w:val="left" w:pos="2835"/>
          <w:tab w:val="left" w:pos="5386"/>
          <w:tab w:val="left" w:pos="7937"/>
        </w:tabs>
        <w:spacing w:line="276" w:lineRule="auto"/>
        <w:rPr>
          <w:rFonts w:cs="Times New Roman"/>
          <w:b/>
          <w:color w:val="000000" w:themeColor="text1"/>
        </w:rPr>
      </w:pPr>
      <w:r w:rsidRPr="000C67BC">
        <w:rPr>
          <w:rFonts w:cs="Times New Roman"/>
          <w:b/>
          <w:color w:val="000000" w:themeColor="text1"/>
        </w:rPr>
        <w:lastRenderedPageBreak/>
        <w:t xml:space="preserve">GIẢI </w:t>
      </w:r>
    </w:p>
    <w:p w:rsidR="00B91743" w:rsidRPr="000C67BC" w:rsidRDefault="00B91743" w:rsidP="00E43FC5">
      <w:pPr>
        <w:shd w:val="clear" w:color="auto" w:fill="FFFFFF" w:themeFill="background1"/>
        <w:tabs>
          <w:tab w:val="left" w:pos="283"/>
          <w:tab w:val="left" w:pos="2835"/>
          <w:tab w:val="left" w:pos="5386"/>
          <w:tab w:val="left" w:pos="7937"/>
        </w:tabs>
        <w:spacing w:line="276" w:lineRule="auto"/>
        <w:ind w:firstLine="283"/>
        <w:jc w:val="both"/>
        <w:rPr>
          <w:rFonts w:cs="Times New Roman"/>
          <w:color w:val="000000" w:themeColor="text1"/>
        </w:rPr>
      </w:pPr>
      <w:r w:rsidRPr="000C67BC">
        <w:rPr>
          <w:rFonts w:cs="Times New Roman"/>
          <w:color w:val="000000" w:themeColor="text1"/>
          <w:position w:val="-12"/>
        </w:rPr>
        <w:object w:dxaOrig="4120" w:dyaOrig="380">
          <v:shape id="_x0000_i3703" type="#_x0000_t75" style="width:207.75pt;height:19.5pt" o:ole="">
            <v:imagedata r:id="rId4647" o:title=""/>
          </v:shape>
          <o:OLEObject Type="Embed" ProgID="Equation.DSMT4" ShapeID="_x0000_i3703" DrawAspect="Content" ObjectID="_1804452167" r:id="rId4648"/>
        </w:object>
      </w:r>
      <w:r w:rsidRPr="000C67BC">
        <w:rPr>
          <w:rFonts w:cs="Times New Roman"/>
          <w:color w:val="000000" w:themeColor="text1"/>
        </w:rPr>
        <w:t xml:space="preserve"> </w:t>
      </w:r>
    </w:p>
    <w:p w:rsidR="00B91743" w:rsidRPr="000C67BC" w:rsidRDefault="00B91743" w:rsidP="00E43FC5">
      <w:pPr>
        <w:shd w:val="clear" w:color="auto" w:fill="FFFFFF" w:themeFill="background1"/>
        <w:tabs>
          <w:tab w:val="left" w:pos="283"/>
          <w:tab w:val="left" w:pos="2835"/>
          <w:tab w:val="left" w:pos="5386"/>
          <w:tab w:val="left" w:pos="7937"/>
        </w:tabs>
        <w:spacing w:line="276" w:lineRule="auto"/>
        <w:ind w:firstLine="283"/>
        <w:jc w:val="both"/>
        <w:rPr>
          <w:rFonts w:cs="Times New Roman"/>
          <w:color w:val="000000" w:themeColor="text1"/>
        </w:rPr>
      </w:pPr>
      <w:r w:rsidRPr="000C67BC">
        <w:rPr>
          <w:rFonts w:cs="Times New Roman"/>
          <w:color w:val="000000" w:themeColor="text1"/>
          <w:position w:val="-12"/>
        </w:rPr>
        <w:object w:dxaOrig="4740" w:dyaOrig="380">
          <v:shape id="_x0000_i3704" type="#_x0000_t75" style="width:237pt;height:19.5pt" o:ole="">
            <v:imagedata r:id="rId4649" o:title=""/>
          </v:shape>
          <o:OLEObject Type="Embed" ProgID="Equation.DSMT4" ShapeID="_x0000_i3704" DrawAspect="Content" ObjectID="_1804452168" r:id="rId4650"/>
        </w:object>
      </w:r>
      <w:r w:rsidRPr="000C67BC">
        <w:rPr>
          <w:rFonts w:cs="Times New Roman"/>
          <w:color w:val="000000" w:themeColor="text1"/>
        </w:rPr>
        <w:t xml:space="preserve"> </w:t>
      </w:r>
    </w:p>
    <w:p w:rsidR="00B91743" w:rsidRPr="000C67BC" w:rsidRDefault="00B91743" w:rsidP="00E43FC5">
      <w:pPr>
        <w:shd w:val="clear" w:color="auto" w:fill="FFFFFF" w:themeFill="background1"/>
        <w:tabs>
          <w:tab w:val="left" w:pos="283"/>
          <w:tab w:val="left" w:pos="2835"/>
          <w:tab w:val="left" w:pos="5386"/>
          <w:tab w:val="left" w:pos="7937"/>
        </w:tabs>
        <w:spacing w:line="276" w:lineRule="auto"/>
        <w:ind w:firstLine="283"/>
        <w:jc w:val="both"/>
        <w:rPr>
          <w:rFonts w:cs="Times New Roman"/>
          <w:color w:val="000000" w:themeColor="text1"/>
        </w:rPr>
      </w:pPr>
      <w:r w:rsidRPr="000C67BC">
        <w:rPr>
          <w:rFonts w:cs="Times New Roman"/>
          <w:color w:val="000000" w:themeColor="text1"/>
          <w:position w:val="-30"/>
        </w:rPr>
        <w:object w:dxaOrig="4440" w:dyaOrig="700">
          <v:shape id="_x0000_i3705" type="#_x0000_t75" style="width:220.5pt;height:36.75pt" o:ole="">
            <v:imagedata r:id="rId4651" o:title=""/>
          </v:shape>
          <o:OLEObject Type="Embed" ProgID="Equation.DSMT4" ShapeID="_x0000_i3705" DrawAspect="Content" ObjectID="_1804452169" r:id="rId4652"/>
        </w:object>
      </w:r>
      <w:r w:rsidRPr="000C67BC">
        <w:rPr>
          <w:rFonts w:cs="Times New Roman"/>
          <w:color w:val="000000" w:themeColor="text1"/>
        </w:rPr>
        <w:t xml:space="preserve"> </w:t>
      </w:r>
    </w:p>
    <w:p w:rsidR="00B91743" w:rsidRPr="000C67BC" w:rsidRDefault="00B91743" w:rsidP="00E43FC5">
      <w:pPr>
        <w:shd w:val="clear" w:color="auto" w:fill="FFFFFF" w:themeFill="background1"/>
        <w:tabs>
          <w:tab w:val="left" w:pos="283"/>
          <w:tab w:val="left" w:pos="2835"/>
          <w:tab w:val="left" w:pos="5386"/>
          <w:tab w:val="left" w:pos="7937"/>
        </w:tabs>
        <w:spacing w:line="276" w:lineRule="auto"/>
        <w:jc w:val="both"/>
        <w:rPr>
          <w:rFonts w:cs="Times New Roman"/>
          <w:color w:val="000000" w:themeColor="text1"/>
        </w:rPr>
      </w:pPr>
    </w:p>
    <w:p w:rsidR="00B91743" w:rsidRPr="000C67BC" w:rsidRDefault="00B91743" w:rsidP="00E43FC5">
      <w:pPr>
        <w:shd w:val="clear" w:color="auto" w:fill="FFFFFF" w:themeFill="background1"/>
        <w:tabs>
          <w:tab w:val="left" w:pos="283"/>
          <w:tab w:val="left" w:pos="2835"/>
          <w:tab w:val="left" w:pos="5386"/>
          <w:tab w:val="left" w:pos="7937"/>
        </w:tabs>
        <w:spacing w:line="276" w:lineRule="auto"/>
        <w:jc w:val="both"/>
        <w:rPr>
          <w:rFonts w:cs="Times New Roman"/>
          <w:color w:val="000000" w:themeColor="text1"/>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szCs w:val="24"/>
        </w:rPr>
        <w:t>Người ta thực hiện công 100 J để nén khí trong một xilanh. Tính độ biến thiên nội năng của khí, biết khí truyền ra môi trường xung quanh nhiệt lượng 20 J.</w:t>
      </w:r>
    </w:p>
    <w:p w:rsidR="00B91743" w:rsidRPr="000C67BC" w:rsidRDefault="00B91743" w:rsidP="00E43FC5">
      <w:pPr>
        <w:pStyle w:val="ListParagraph"/>
        <w:tabs>
          <w:tab w:val="left" w:pos="426"/>
        </w:tabs>
        <w:spacing w:line="276" w:lineRule="auto"/>
        <w:ind w:left="0"/>
        <w:rPr>
          <w:rFonts w:ascii="Times New Roman" w:eastAsia="Batang" w:hAnsi="Times New Roman" w:cs="Times New Roman"/>
          <w:b/>
          <w:color w:val="000000" w:themeColor="text1"/>
          <w:lang w:val="vi-VN"/>
        </w:rPr>
      </w:pPr>
      <w:r w:rsidRPr="000C67BC">
        <w:rPr>
          <w:rFonts w:ascii="Times New Roman" w:eastAsia="Batang" w:hAnsi="Times New Roman" w:cs="Times New Roman"/>
          <w:b/>
          <w:color w:val="000000" w:themeColor="text1"/>
        </w:rPr>
        <w:t>GIẢI</w:t>
      </w:r>
    </w:p>
    <w:p w:rsidR="00B91743" w:rsidRPr="000C67BC" w:rsidRDefault="00B91743" w:rsidP="00E43FC5">
      <w:pPr>
        <w:tabs>
          <w:tab w:val="left" w:pos="426"/>
        </w:tabs>
        <w:spacing w:line="276" w:lineRule="auto"/>
        <w:rPr>
          <w:rFonts w:cs="Times New Roman"/>
          <w:color w:val="000000" w:themeColor="text1"/>
          <w:lang w:val="vi-VN"/>
        </w:rPr>
      </w:pPr>
      <w:r w:rsidRPr="000C67BC">
        <w:rPr>
          <w:rFonts w:cs="Times New Roman"/>
          <w:color w:val="000000" w:themeColor="text1"/>
          <w:lang w:val="vi-VN"/>
        </w:rPr>
        <w:t>Hệ khí nhận công → A = 100J</w:t>
      </w:r>
    </w:p>
    <w:p w:rsidR="00B91743" w:rsidRPr="000C67BC" w:rsidRDefault="00B91743" w:rsidP="00E43FC5">
      <w:pPr>
        <w:tabs>
          <w:tab w:val="left" w:pos="426"/>
        </w:tabs>
        <w:spacing w:line="276" w:lineRule="auto"/>
        <w:rPr>
          <w:rFonts w:cs="Times New Roman"/>
          <w:color w:val="000000" w:themeColor="text1"/>
          <w:lang w:val="vi-VN"/>
        </w:rPr>
      </w:pPr>
      <w:r w:rsidRPr="000C67BC">
        <w:rPr>
          <w:rFonts w:cs="Times New Roman"/>
          <w:color w:val="000000" w:themeColor="text1"/>
          <w:lang w:val="vi-VN"/>
        </w:rPr>
        <w:t>Khí truyền ra môi trường xung quanh nhiệt lượng 20 J → Q = -20J</w:t>
      </w:r>
    </w:p>
    <w:p w:rsidR="00B91743" w:rsidRPr="000C67BC" w:rsidRDefault="00B91743" w:rsidP="00E43FC5">
      <w:pPr>
        <w:pStyle w:val="ListParagraph"/>
        <w:tabs>
          <w:tab w:val="left" w:pos="426"/>
        </w:tabs>
        <w:spacing w:line="276" w:lineRule="auto"/>
        <w:ind w:left="0"/>
        <w:rPr>
          <w:rFonts w:ascii="Times New Roman" w:hAnsi="Times New Roman" w:cs="Times New Roman"/>
          <w:color w:val="000000" w:themeColor="text1"/>
          <w:sz w:val="24"/>
          <w:szCs w:val="24"/>
          <w:lang w:val="vi-VN"/>
        </w:rPr>
      </w:pPr>
      <w:r w:rsidRPr="000C67BC">
        <w:rPr>
          <w:rFonts w:ascii="Times New Roman" w:hAnsi="Times New Roman" w:cs="Times New Roman"/>
          <w:color w:val="000000" w:themeColor="text1"/>
          <w:sz w:val="24"/>
          <w:szCs w:val="24"/>
          <w:lang w:val="vi-VN"/>
        </w:rPr>
        <w:t>→∆U = 100 – 20 = 80J</w:t>
      </w:r>
    </w:p>
    <w:p w:rsidR="00B91743" w:rsidRPr="000C67BC" w:rsidRDefault="00B91743" w:rsidP="00E43FC5">
      <w:pPr>
        <w:shd w:val="clear" w:color="auto" w:fill="FFFFFF"/>
        <w:spacing w:line="276" w:lineRule="auto"/>
        <w:jc w:val="both"/>
        <w:rPr>
          <w:rFonts w:cs="Times New Roman"/>
          <w:b/>
          <w:color w:val="000000" w:themeColor="text1"/>
          <w:szCs w:val="24"/>
          <w:lang w:val="pt-BR"/>
        </w:rPr>
      </w:pPr>
    </w:p>
    <w:p w:rsidR="00B91743" w:rsidRPr="000C67BC" w:rsidRDefault="00B91743" w:rsidP="00E43FC5">
      <w:pPr>
        <w:pStyle w:val="NoSpacing"/>
        <w:tabs>
          <w:tab w:val="left" w:pos="2552"/>
        </w:tabs>
        <w:spacing w:line="276" w:lineRule="auto"/>
        <w:contextualSpacing/>
        <w:jc w:val="both"/>
        <w:rPr>
          <w:rFonts w:ascii="Times New Roman" w:hAnsi="Times New Roman"/>
          <w:color w:val="000000" w:themeColor="text1"/>
          <w:szCs w:val="24"/>
          <w:lang w:val="nl-NL"/>
        </w:rPr>
      </w:pPr>
      <w:r w:rsidRPr="00C9285A">
        <w:rPr>
          <w:rFonts w:ascii="Times New Roman" w:hAnsi="Times New Roman"/>
          <w:b/>
          <w:color w:val="0000FF"/>
          <w:szCs w:val="24"/>
          <w:lang w:val="pt-BR"/>
        </w:rPr>
        <w:t>Câu 4.</w:t>
      </w:r>
      <w:r w:rsidRPr="000C67BC">
        <w:rPr>
          <w:rFonts w:ascii="Times New Roman" w:hAnsi="Times New Roman"/>
          <w:b/>
          <w:color w:val="000000" w:themeColor="text1"/>
          <w:szCs w:val="24"/>
          <w:lang w:val="pt-BR"/>
        </w:rPr>
        <w:t xml:space="preserve"> </w:t>
      </w:r>
      <w:r w:rsidRPr="000C67BC">
        <w:rPr>
          <w:rFonts w:ascii="Times New Roman" w:hAnsi="Times New Roman"/>
          <w:color w:val="000000" w:themeColor="text1"/>
          <w:szCs w:val="24"/>
          <w:lang w:val="nl-NL"/>
        </w:rPr>
        <w:t>Một bình có dung tích V = 15 cm</w:t>
      </w:r>
      <w:r w:rsidRPr="000C67BC">
        <w:rPr>
          <w:rFonts w:ascii="Times New Roman" w:hAnsi="Times New Roman"/>
          <w:color w:val="000000" w:themeColor="text1"/>
          <w:szCs w:val="24"/>
          <w:vertAlign w:val="superscript"/>
          <w:lang w:val="nl-NL"/>
        </w:rPr>
        <w:t>3</w:t>
      </w:r>
      <w:r w:rsidRPr="000C67BC">
        <w:rPr>
          <w:rFonts w:ascii="Times New Roman" w:hAnsi="Times New Roman"/>
          <w:color w:val="000000" w:themeColor="text1"/>
          <w:szCs w:val="24"/>
          <w:lang w:val="nl-NL"/>
        </w:rPr>
        <w:t xml:space="preserve"> chứa không khí ở nhiệt độ t</w:t>
      </w:r>
      <w:r w:rsidRPr="000C67BC">
        <w:rPr>
          <w:rFonts w:ascii="Times New Roman" w:hAnsi="Times New Roman"/>
          <w:color w:val="000000" w:themeColor="text1"/>
          <w:szCs w:val="24"/>
          <w:vertAlign w:val="subscript"/>
          <w:lang w:val="nl-NL"/>
        </w:rPr>
        <w:t>1</w:t>
      </w:r>
      <w:r w:rsidRPr="000C67BC">
        <w:rPr>
          <w:rFonts w:ascii="Times New Roman" w:hAnsi="Times New Roman"/>
          <w:color w:val="000000" w:themeColor="text1"/>
          <w:szCs w:val="24"/>
          <w:lang w:val="nl-NL"/>
        </w:rPr>
        <w:t xml:space="preserve"> = 177</w:t>
      </w:r>
      <w:r w:rsidRPr="000C67BC">
        <w:rPr>
          <w:rFonts w:ascii="Times New Roman" w:hAnsi="Times New Roman"/>
          <w:color w:val="000000" w:themeColor="text1"/>
          <w:szCs w:val="24"/>
          <w:vertAlign w:val="superscript"/>
          <w:lang w:val="nl-NL"/>
        </w:rPr>
        <w:t>0</w:t>
      </w:r>
      <w:r w:rsidRPr="000C67BC">
        <w:rPr>
          <w:rFonts w:ascii="Times New Roman" w:hAnsi="Times New Roman"/>
          <w:color w:val="000000" w:themeColor="text1"/>
          <w:szCs w:val="24"/>
          <w:lang w:val="nl-NL"/>
        </w:rPr>
        <w:t xml:space="preserve">C được nối với một ống nằm ngang chứa đầy thủy ngân, đầu kia của ống thông với khí quyển. Biết khối lượng riêng thủy ngân là </w:t>
      </w:r>
      <w:r w:rsidRPr="000C67BC">
        <w:rPr>
          <w:rFonts w:ascii="Times New Roman" w:hAnsi="Times New Roman"/>
          <w:color w:val="000000" w:themeColor="text1"/>
          <w:position w:val="-18"/>
          <w:szCs w:val="24"/>
          <w:lang w:val="nl-NL"/>
        </w:rPr>
        <w:object w:dxaOrig="1780" w:dyaOrig="480">
          <v:shape id="_x0000_i3706" type="#_x0000_t75" style="width:91.5pt;height:23.25pt" o:ole="">
            <v:imagedata r:id="rId1982" o:title=""/>
          </v:shape>
          <o:OLEObject Type="Embed" ProgID="Equation.DSMT4" ShapeID="_x0000_i3706" DrawAspect="Content" ObjectID="_1804452170" r:id="rId4653"/>
        </w:object>
      </w:r>
      <w:r w:rsidRPr="000C67BC">
        <w:rPr>
          <w:rFonts w:ascii="Times New Roman" w:hAnsi="Times New Roman"/>
          <w:color w:val="000000" w:themeColor="text1"/>
          <w:szCs w:val="24"/>
          <w:lang w:val="nl-NL"/>
        </w:rPr>
        <w:t>. Khi không khí trong bình được làm lạnh đến nhiệt độ t</w:t>
      </w:r>
      <w:r w:rsidRPr="000C67BC">
        <w:rPr>
          <w:rFonts w:ascii="Times New Roman" w:hAnsi="Times New Roman"/>
          <w:color w:val="000000" w:themeColor="text1"/>
          <w:szCs w:val="24"/>
          <w:vertAlign w:val="subscript"/>
          <w:lang w:val="nl-NL"/>
        </w:rPr>
        <w:t>2</w:t>
      </w:r>
      <w:r w:rsidRPr="000C67BC">
        <w:rPr>
          <w:rFonts w:ascii="Times New Roman" w:hAnsi="Times New Roman"/>
          <w:color w:val="000000" w:themeColor="text1"/>
          <w:szCs w:val="24"/>
          <w:lang w:val="nl-NL"/>
        </w:rPr>
        <w:t xml:space="preserve"> = 27</w:t>
      </w:r>
      <w:r w:rsidRPr="000C67BC">
        <w:rPr>
          <w:rFonts w:ascii="Times New Roman" w:hAnsi="Times New Roman"/>
          <w:color w:val="000000" w:themeColor="text1"/>
          <w:szCs w:val="24"/>
          <w:vertAlign w:val="superscript"/>
          <w:lang w:val="nl-NL"/>
        </w:rPr>
        <w:t>0</w:t>
      </w:r>
      <w:r w:rsidRPr="000C67BC">
        <w:rPr>
          <w:rFonts w:ascii="Times New Roman" w:hAnsi="Times New Roman"/>
          <w:color w:val="000000" w:themeColor="text1"/>
          <w:szCs w:val="24"/>
          <w:lang w:val="nl-NL"/>
        </w:rPr>
        <w:t>C thì khối lượng thủy ngân chảy vào bình bằng bao nhiêu g?</w:t>
      </w:r>
    </w:p>
    <w:p w:rsidR="00B91743" w:rsidRPr="000C67BC" w:rsidRDefault="00B91743" w:rsidP="00E43FC5">
      <w:pPr>
        <w:pStyle w:val="NoSpacing"/>
        <w:tabs>
          <w:tab w:val="left" w:pos="2552"/>
        </w:tabs>
        <w:spacing w:line="276" w:lineRule="auto"/>
        <w:contextualSpacing/>
        <w:jc w:val="both"/>
        <w:rPr>
          <w:rFonts w:ascii="Times New Roman" w:hAnsi="Times New Roman"/>
          <w:color w:val="000000" w:themeColor="text1"/>
          <w:szCs w:val="24"/>
          <w:lang w:val="nl-NL"/>
        </w:rPr>
      </w:pPr>
      <w:r w:rsidRPr="000C67BC">
        <w:rPr>
          <w:rFonts w:ascii="Times New Roman" w:hAnsi="Times New Roman"/>
          <w:noProof/>
          <w:color w:val="000000" w:themeColor="text1"/>
          <w:szCs w:val="24"/>
        </w:rPr>
        <w:drawing>
          <wp:inline distT="0" distB="0" distL="0" distR="0" wp14:anchorId="60824FF6" wp14:editId="02427A05">
            <wp:extent cx="1593187" cy="596398"/>
            <wp:effectExtent l="0" t="0" r="7620" b="0"/>
            <wp:docPr id="1844259942" name="Picture 1844259942" descr="A black and white symbol with a white circle and black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01042" name="Picture 784801042" descr="A black and white symbol with a white circle and black lines  Description automatically generated"/>
                    <pic:cNvPicPr>
                      <a:picLocks noChangeAspect="1" noChangeArrowheads="1"/>
                    </pic:cNvPicPr>
                  </pic:nvPicPr>
                  <pic:blipFill>
                    <a:blip r:embed="rId1984">
                      <a:extLst>
                        <a:ext uri="{28A0092B-C50C-407E-A947-70E740481C1C}">
                          <a14:useLocalDpi xmlns:a14="http://schemas.microsoft.com/office/drawing/2010/main" val="0"/>
                        </a:ext>
                      </a:extLst>
                    </a:blip>
                    <a:srcRect/>
                    <a:stretch>
                      <a:fillRect/>
                    </a:stretch>
                  </pic:blipFill>
                  <pic:spPr bwMode="auto">
                    <a:xfrm>
                      <a:off x="0" y="0"/>
                      <a:ext cx="1600995" cy="599321"/>
                    </a:xfrm>
                    <a:prstGeom prst="rect">
                      <a:avLst/>
                    </a:prstGeom>
                    <a:noFill/>
                    <a:ln>
                      <a:noFill/>
                    </a:ln>
                  </pic:spPr>
                </pic:pic>
              </a:graphicData>
            </a:graphic>
          </wp:inline>
        </w:drawing>
      </w:r>
    </w:p>
    <w:p w:rsidR="00B91743" w:rsidRPr="000C67BC" w:rsidRDefault="00B91743" w:rsidP="001059A5">
      <w:pPr>
        <w:pStyle w:val="NoSpacing"/>
        <w:tabs>
          <w:tab w:val="left" w:pos="283"/>
          <w:tab w:val="left" w:pos="2552"/>
          <w:tab w:val="left" w:pos="2835"/>
          <w:tab w:val="left" w:pos="5386"/>
          <w:tab w:val="left" w:pos="7937"/>
        </w:tabs>
        <w:spacing w:line="276" w:lineRule="auto"/>
        <w:contextualSpacing/>
        <w:jc w:val="both"/>
        <w:rPr>
          <w:rFonts w:ascii="Times New Roman" w:hAnsi="Times New Roman"/>
          <w:b/>
          <w:color w:val="000000" w:themeColor="text1"/>
          <w:szCs w:val="24"/>
          <w:lang w:val="nl-NL"/>
        </w:rPr>
      </w:pPr>
      <w:r w:rsidRPr="000C67BC">
        <w:rPr>
          <w:rFonts w:ascii="Times New Roman" w:hAnsi="Times New Roman"/>
          <w:b/>
          <w:color w:val="000000" w:themeColor="text1"/>
          <w:szCs w:val="24"/>
          <w:lang w:val="nl-NL"/>
        </w:rPr>
        <w:t xml:space="preserve">GIẢI </w:t>
      </w:r>
    </w:p>
    <w:p w:rsidR="00B91743" w:rsidRPr="000C67BC" w:rsidRDefault="00B91743" w:rsidP="00E43FC5">
      <w:pPr>
        <w:pStyle w:val="NoSpacing"/>
        <w:tabs>
          <w:tab w:val="left" w:pos="283"/>
          <w:tab w:val="left" w:pos="2552"/>
          <w:tab w:val="left" w:pos="2835"/>
          <w:tab w:val="left" w:pos="5386"/>
          <w:tab w:val="left" w:pos="7937"/>
        </w:tabs>
        <w:spacing w:line="276" w:lineRule="auto"/>
        <w:ind w:firstLine="283"/>
        <w:contextualSpacing/>
        <w:jc w:val="both"/>
        <w:rPr>
          <w:rFonts w:ascii="Times New Roman" w:hAnsi="Times New Roman"/>
          <w:b/>
          <w:color w:val="000000" w:themeColor="text1"/>
          <w:szCs w:val="24"/>
          <w:lang w:val="nl-NL"/>
        </w:rPr>
      </w:pPr>
    </w:p>
    <w:p w:rsidR="00B91743" w:rsidRPr="000C67BC" w:rsidRDefault="00B91743" w:rsidP="00E43FC5">
      <w:pPr>
        <w:pStyle w:val="NoSpacing"/>
        <w:tabs>
          <w:tab w:val="left" w:pos="283"/>
          <w:tab w:val="left" w:pos="2552"/>
          <w:tab w:val="left" w:pos="2835"/>
          <w:tab w:val="left" w:pos="5386"/>
          <w:tab w:val="left" w:pos="7937"/>
        </w:tabs>
        <w:spacing w:line="276" w:lineRule="auto"/>
        <w:contextualSpacing/>
        <w:jc w:val="both"/>
        <w:rPr>
          <w:rFonts w:ascii="Times New Roman" w:hAnsi="Times New Roman"/>
          <w:b/>
          <w:color w:val="000000" w:themeColor="text1"/>
          <w:szCs w:val="24"/>
          <w:lang w:val="nl-NL"/>
        </w:rPr>
      </w:pPr>
      <w:r w:rsidRPr="000C67BC">
        <w:rPr>
          <w:rFonts w:ascii="Times New Roman" w:hAnsi="Times New Roman"/>
          <w:bCs/>
          <w:color w:val="000000" w:themeColor="text1"/>
          <w:szCs w:val="24"/>
          <w:lang w:val="nl-NL"/>
        </w:rPr>
        <w:t>*Ta có:</w:t>
      </w:r>
      <w:r w:rsidRPr="000C67BC">
        <w:rPr>
          <w:rFonts w:ascii="Times New Roman" w:hAnsi="Times New Roman"/>
          <w:b/>
          <w:color w:val="000000" w:themeColor="text1"/>
          <w:position w:val="-76"/>
          <w:szCs w:val="24"/>
          <w:lang w:val="nl-NL"/>
        </w:rPr>
        <w:object w:dxaOrig="8000" w:dyaOrig="1660">
          <v:shape id="_x0000_i3707" type="#_x0000_t75" style="width:402pt;height:84pt" o:ole="">
            <v:imagedata r:id="rId4654" o:title=""/>
          </v:shape>
          <o:OLEObject Type="Embed" ProgID="Equation.DSMT4" ShapeID="_x0000_i3707" DrawAspect="Content" ObjectID="_1804452171" r:id="rId4655"/>
        </w:object>
      </w:r>
      <w:r w:rsidRPr="000C67BC">
        <w:rPr>
          <w:rFonts w:ascii="Times New Roman" w:hAnsi="Times New Roman"/>
          <w:b/>
          <w:color w:val="000000" w:themeColor="text1"/>
          <w:szCs w:val="24"/>
          <w:lang w:val="nl-NL"/>
        </w:rPr>
        <w:t xml:space="preserve"> </w:t>
      </w:r>
    </w:p>
    <w:p w:rsidR="00B91743" w:rsidRPr="000C67BC" w:rsidRDefault="00B91743" w:rsidP="00E43FC5">
      <w:pPr>
        <w:pStyle w:val="NoSpacing"/>
        <w:tabs>
          <w:tab w:val="left" w:pos="283"/>
          <w:tab w:val="left" w:pos="2552"/>
          <w:tab w:val="left" w:pos="2835"/>
          <w:tab w:val="left" w:pos="5386"/>
          <w:tab w:val="left" w:pos="7937"/>
        </w:tabs>
        <w:spacing w:line="276" w:lineRule="auto"/>
        <w:contextualSpacing/>
        <w:jc w:val="both"/>
        <w:rPr>
          <w:rFonts w:ascii="Times New Roman" w:hAnsi="Times New Roman"/>
          <w:b/>
          <w:color w:val="000000" w:themeColor="text1"/>
          <w:szCs w:val="24"/>
          <w:lang w:val="nl-NL"/>
        </w:rPr>
      </w:pPr>
      <w:r w:rsidRPr="000C67BC">
        <w:rPr>
          <w:rFonts w:ascii="Times New Roman" w:hAnsi="Times New Roman"/>
          <w:color w:val="000000" w:themeColor="text1"/>
          <w:position w:val="-14"/>
          <w:szCs w:val="24"/>
        </w:rPr>
        <w:object w:dxaOrig="3379" w:dyaOrig="420">
          <v:shape id="_x0000_i3708" type="#_x0000_t75" style="width:167.25pt;height:19.5pt" o:ole="">
            <v:imagedata r:id="rId4656" o:title=""/>
          </v:shape>
          <o:OLEObject Type="Embed" ProgID="Equation.DSMT4" ShapeID="_x0000_i3708" DrawAspect="Content" ObjectID="_1804452172" r:id="rId4657"/>
        </w:object>
      </w:r>
    </w:p>
    <w:p w:rsidR="00B91743" w:rsidRPr="000C67BC" w:rsidRDefault="00B91743" w:rsidP="00E43FC5">
      <w:pPr>
        <w:pStyle w:val="NoSpacing"/>
        <w:tabs>
          <w:tab w:val="left" w:pos="283"/>
          <w:tab w:val="left" w:pos="2552"/>
          <w:tab w:val="left" w:pos="2835"/>
          <w:tab w:val="left" w:pos="5386"/>
          <w:tab w:val="left" w:pos="7937"/>
        </w:tabs>
        <w:spacing w:line="276" w:lineRule="auto"/>
        <w:contextualSpacing/>
        <w:jc w:val="both"/>
        <w:rPr>
          <w:rFonts w:ascii="Times New Roman" w:hAnsi="Times New Roman"/>
          <w:i/>
          <w:color w:val="000000" w:themeColor="text1"/>
          <w:szCs w:val="24"/>
          <w:lang w:val="nl-NL"/>
        </w:rPr>
      </w:pPr>
      <w:r w:rsidRPr="000C67BC">
        <w:rPr>
          <w:rFonts w:ascii="Times New Roman" w:hAnsi="Times New Roman"/>
          <w:b/>
          <w:i/>
          <w:color w:val="000000" w:themeColor="text1"/>
          <w:szCs w:val="24"/>
          <w:lang w:val="nl-NL"/>
        </w:rPr>
        <w:t>Lưu ý:</w:t>
      </w:r>
      <w:r w:rsidRPr="000C67BC">
        <w:rPr>
          <w:rFonts w:ascii="Times New Roman" w:hAnsi="Times New Roman"/>
          <w:i/>
          <w:color w:val="000000" w:themeColor="text1"/>
          <w:szCs w:val="24"/>
          <w:lang w:val="nl-NL"/>
        </w:rPr>
        <w:t xml:space="preserve"> Khi thủy ngân chảy vào bình thì thể tích khí bị giảm. Do đó thể tích khí lúc sau là </w:t>
      </w:r>
      <w:r w:rsidRPr="000C67BC">
        <w:rPr>
          <w:rFonts w:ascii="Times New Roman" w:hAnsi="Times New Roman"/>
          <w:i/>
          <w:color w:val="000000" w:themeColor="text1"/>
          <w:position w:val="-14"/>
          <w:szCs w:val="24"/>
          <w:lang w:val="nl-NL"/>
        </w:rPr>
        <w:object w:dxaOrig="1340" w:dyaOrig="380">
          <v:shape id="_x0000_i3709" type="#_x0000_t75" style="width:65.25pt;height:19.5pt" o:ole="">
            <v:imagedata r:id="rId4658" o:title=""/>
          </v:shape>
          <o:OLEObject Type="Embed" ProgID="Equation.DSMT4" ShapeID="_x0000_i3709" DrawAspect="Content" ObjectID="_1804452173" r:id="rId4659"/>
        </w:object>
      </w:r>
    </w:p>
    <w:p w:rsidR="00B91743" w:rsidRPr="000C67BC" w:rsidRDefault="00B91743" w:rsidP="00E43FC5">
      <w:pPr>
        <w:tabs>
          <w:tab w:val="left" w:pos="2552"/>
        </w:tabs>
        <w:spacing w:after="0" w:line="276" w:lineRule="auto"/>
        <w:contextualSpacing/>
        <w:jc w:val="both"/>
        <w:rPr>
          <w:rFonts w:cs="Times New Roman"/>
          <w:color w:val="000000" w:themeColor="text1"/>
          <w:szCs w:val="24"/>
        </w:rPr>
      </w:pPr>
      <w:r w:rsidRPr="000C67BC">
        <w:rPr>
          <w:rFonts w:cs="Times New Roman"/>
          <w:color w:val="000000" w:themeColor="text1"/>
          <w:szCs w:val="24"/>
        </w:rPr>
        <w:t>Đáp án: 68</w:t>
      </w:r>
    </w:p>
    <w:p w:rsidR="00B91743" w:rsidRPr="000C67BC" w:rsidRDefault="00B91743" w:rsidP="00E43FC5">
      <w:pPr>
        <w:shd w:val="clear" w:color="auto" w:fill="FFFFFF"/>
        <w:spacing w:line="276" w:lineRule="auto"/>
        <w:jc w:val="both"/>
        <w:rPr>
          <w:rFonts w:cs="Times New Roman"/>
          <w:b/>
          <w:color w:val="000000" w:themeColor="text1"/>
          <w:szCs w:val="24"/>
          <w:lang w:val="pt-BR"/>
        </w:rPr>
      </w:pPr>
    </w:p>
    <w:p w:rsidR="00B91743" w:rsidRPr="000C67BC" w:rsidRDefault="00B91743" w:rsidP="00E43FC5">
      <w:pPr>
        <w:spacing w:before="120" w:after="0" w:line="276" w:lineRule="auto"/>
        <w:rPr>
          <w:rFonts w:cs="Times New Roman"/>
          <w:b/>
          <w:color w:val="000000" w:themeColor="text1"/>
          <w:szCs w:val="24"/>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rPr>
        <w:t xml:space="preserve">Một lượng khí lí tưởng được đun nóng, khi nhiệt độ tăng thêm 100 K thì căn bậc hai của trung bình bình phương tốc độ chuyển động nhiệt của các phân từ khí tăng từ 100 m/s lên 150 m/s. Phải tăng thêm nhiệt độ của chất khí lên bao nhiêu K để căn bậc hai của trung bình bình phương tốc độ chuyển động nhiệt của các phân tử khí tăng từ 150 m/s đến 200 m/s? </w:t>
      </w:r>
    </w:p>
    <w:p w:rsidR="00B91743" w:rsidRPr="000C67BC" w:rsidRDefault="00B91743" w:rsidP="001059A5">
      <w:pPr>
        <w:tabs>
          <w:tab w:val="left" w:pos="992"/>
          <w:tab w:val="left" w:pos="3402"/>
          <w:tab w:val="left" w:pos="5669"/>
          <w:tab w:val="left" w:pos="7937"/>
        </w:tabs>
        <w:spacing w:after="0" w:line="276" w:lineRule="auto"/>
        <w:rPr>
          <w:rFonts w:eastAsia="Palatino Linotype" w:cs="Times New Roman"/>
          <w:b/>
          <w:color w:val="000000" w:themeColor="text1"/>
          <w:szCs w:val="24"/>
        </w:rPr>
      </w:pPr>
    </w:p>
    <w:p w:rsidR="00B91743" w:rsidRPr="000C67BC" w:rsidRDefault="00B91743" w:rsidP="001059A5">
      <w:pPr>
        <w:tabs>
          <w:tab w:val="left" w:pos="992"/>
          <w:tab w:val="left" w:pos="3402"/>
          <w:tab w:val="left" w:pos="5669"/>
          <w:tab w:val="left" w:pos="7937"/>
        </w:tabs>
        <w:spacing w:after="0" w:line="276" w:lineRule="auto"/>
        <w:rPr>
          <w:rFonts w:eastAsia="Palatino Linotype" w:cs="Times New Roman"/>
          <w:b/>
          <w:color w:val="000000" w:themeColor="text1"/>
          <w:szCs w:val="24"/>
        </w:rPr>
      </w:pPr>
      <w:r w:rsidRPr="000C67BC">
        <w:rPr>
          <w:rFonts w:eastAsia="Palatino Linotype" w:cs="Times New Roman"/>
          <w:b/>
          <w:color w:val="000000" w:themeColor="text1"/>
          <w:szCs w:val="24"/>
        </w:rPr>
        <w:lastRenderedPageBreak/>
        <w:t>GIẢI</w:t>
      </w:r>
    </w:p>
    <w:p w:rsidR="00B91743" w:rsidRPr="000C67BC" w:rsidRDefault="00B91743" w:rsidP="00E43FC5">
      <w:pPr>
        <w:tabs>
          <w:tab w:val="left" w:pos="992"/>
          <w:tab w:val="left" w:pos="3402"/>
          <w:tab w:val="left" w:pos="5669"/>
          <w:tab w:val="left" w:pos="7937"/>
        </w:tabs>
        <w:spacing w:after="0" w:line="276" w:lineRule="auto"/>
        <w:ind w:left="992"/>
        <w:jc w:val="center"/>
        <w:rPr>
          <w:rFonts w:eastAsia="Palatino Linotype" w:cs="Times New Roman"/>
          <w:b/>
          <w:color w:val="000000" w:themeColor="text1"/>
          <w:szCs w:val="24"/>
        </w:rPr>
      </w:pPr>
    </w:p>
    <w:p w:rsidR="00B91743" w:rsidRPr="000C67BC" w:rsidRDefault="00B91743" w:rsidP="001059A5">
      <w:pPr>
        <w:tabs>
          <w:tab w:val="left" w:pos="992"/>
          <w:tab w:val="left" w:pos="3402"/>
          <w:tab w:val="left" w:pos="5669"/>
          <w:tab w:val="left" w:pos="7937"/>
        </w:tabs>
        <w:spacing w:line="276" w:lineRule="auto"/>
        <w:jc w:val="both"/>
        <w:rPr>
          <w:rFonts w:cs="Times New Roman"/>
          <w:color w:val="000000" w:themeColor="text1"/>
          <w:szCs w:val="24"/>
        </w:rPr>
      </w:pPr>
      <w:r w:rsidRPr="000C67BC">
        <w:rPr>
          <w:rFonts w:cs="Times New Roman"/>
          <w:color w:val="000000" w:themeColor="text1"/>
          <w:position w:val="-26"/>
          <w:szCs w:val="24"/>
        </w:rPr>
        <w:object w:dxaOrig="3400" w:dyaOrig="680">
          <v:shape id="_x0000_i3710" type="#_x0000_t75" style="width:171pt;height:33pt" o:ole="">
            <v:imagedata r:id="rId4660" o:title=""/>
          </v:shape>
          <o:OLEObject Type="Embed" ProgID="Equation.DSMT4" ShapeID="_x0000_i3710" DrawAspect="Content" ObjectID="_1804452174" r:id="rId4661"/>
        </w:object>
      </w:r>
    </w:p>
    <w:p w:rsidR="00B91743" w:rsidRPr="000C67BC" w:rsidRDefault="00B91743" w:rsidP="001059A5">
      <w:pPr>
        <w:tabs>
          <w:tab w:val="left" w:pos="992"/>
          <w:tab w:val="left" w:pos="3402"/>
          <w:tab w:val="left" w:pos="5669"/>
          <w:tab w:val="left" w:pos="7937"/>
        </w:tabs>
        <w:spacing w:line="276" w:lineRule="auto"/>
        <w:jc w:val="both"/>
        <w:rPr>
          <w:rFonts w:cs="Times New Roman"/>
          <w:color w:val="000000" w:themeColor="text1"/>
          <w:szCs w:val="24"/>
        </w:rPr>
      </w:pPr>
      <w:r w:rsidRPr="000C67BC">
        <w:rPr>
          <w:rFonts w:cs="Times New Roman"/>
          <w:color w:val="000000" w:themeColor="text1"/>
          <w:szCs w:val="24"/>
        </w:rPr>
        <w:t xml:space="preserve">Từ 100 m/s lên 150 m/s ta có: </w:t>
      </w:r>
      <w:r w:rsidRPr="000C67BC">
        <w:rPr>
          <w:rFonts w:cs="Times New Roman"/>
          <w:color w:val="000000" w:themeColor="text1"/>
          <w:position w:val="-30"/>
          <w:szCs w:val="24"/>
        </w:rPr>
        <w:object w:dxaOrig="3000" w:dyaOrig="760">
          <v:shape id="_x0000_i3711" type="#_x0000_t75" style="width:149.25pt;height:39pt" o:ole="">
            <v:imagedata r:id="rId4662" o:title=""/>
          </v:shape>
          <o:OLEObject Type="Embed" ProgID="Equation.DSMT4" ShapeID="_x0000_i3711" DrawAspect="Content" ObjectID="_1804452175" r:id="rId4663"/>
        </w:object>
      </w:r>
    </w:p>
    <w:p w:rsidR="00B91743" w:rsidRPr="000C67BC" w:rsidRDefault="00B91743" w:rsidP="001059A5">
      <w:pPr>
        <w:tabs>
          <w:tab w:val="left" w:pos="992"/>
          <w:tab w:val="left" w:pos="3402"/>
          <w:tab w:val="left" w:pos="5669"/>
          <w:tab w:val="left" w:pos="7937"/>
        </w:tabs>
        <w:spacing w:line="276" w:lineRule="auto"/>
        <w:jc w:val="both"/>
        <w:rPr>
          <w:rFonts w:cs="Times New Roman"/>
          <w:color w:val="000000" w:themeColor="text1"/>
          <w:szCs w:val="24"/>
        </w:rPr>
      </w:pPr>
      <w:r w:rsidRPr="000C67BC">
        <w:rPr>
          <w:rFonts w:cs="Times New Roman"/>
          <w:color w:val="000000" w:themeColor="text1"/>
          <w:szCs w:val="24"/>
        </w:rPr>
        <w:t xml:space="preserve">Từ 150 m/s lên 250 m/s ta có: </w:t>
      </w:r>
      <w:r w:rsidRPr="000C67BC">
        <w:rPr>
          <w:rFonts w:cs="Times New Roman"/>
          <w:color w:val="000000" w:themeColor="text1"/>
          <w:position w:val="-30"/>
          <w:szCs w:val="24"/>
        </w:rPr>
        <w:object w:dxaOrig="3480" w:dyaOrig="760">
          <v:shape id="_x0000_i3712" type="#_x0000_t75" style="width:174pt;height:39pt" o:ole="">
            <v:imagedata r:id="rId4664" o:title=""/>
          </v:shape>
          <o:OLEObject Type="Embed" ProgID="Equation.DSMT4" ShapeID="_x0000_i3712" DrawAspect="Content" ObjectID="_1804452176" r:id="rId4665"/>
        </w:object>
      </w:r>
    </w:p>
    <w:p w:rsidR="00B91743" w:rsidRPr="000C67BC" w:rsidRDefault="00B91743" w:rsidP="00E43FC5">
      <w:pPr>
        <w:shd w:val="clear" w:color="auto" w:fill="FFFFFF"/>
        <w:spacing w:line="276" w:lineRule="auto"/>
        <w:jc w:val="both"/>
        <w:rPr>
          <w:rFonts w:cs="Times New Roman"/>
          <w:b/>
          <w:color w:val="000000" w:themeColor="text1"/>
          <w:szCs w:val="24"/>
          <w:lang w:val="pt-BR"/>
        </w:rPr>
      </w:pPr>
    </w:p>
    <w:p w:rsidR="00B91743" w:rsidRPr="000C67BC" w:rsidRDefault="00B91743" w:rsidP="00E43FC5">
      <w:pPr>
        <w:shd w:val="clear" w:color="auto" w:fill="FFFFFF"/>
        <w:spacing w:line="276" w:lineRule="auto"/>
        <w:jc w:val="both"/>
        <w:rPr>
          <w:rFonts w:cs="Times New Roman"/>
          <w:b/>
          <w:color w:val="000000" w:themeColor="text1"/>
          <w:szCs w:val="24"/>
          <w:lang w:val="pt-BR"/>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Georgia" w:cs="Times New Roman"/>
          <w:color w:val="000000" w:themeColor="text1"/>
          <w:szCs w:val="24"/>
        </w:rPr>
        <w:t xml:space="preserve">Một xilanh nằm ngang được chia làm ba phần bằng nhau bằng hai piston di động, được kết nối với nhau bằng một sợi dây, mỗi phần có thể tích </w:t>
      </w:r>
      <w:r w:rsidRPr="000C67BC">
        <w:rPr>
          <w:rFonts w:cs="Times New Roman"/>
          <w:color w:val="000000" w:themeColor="text1"/>
          <w:position w:val="-10"/>
        </w:rPr>
        <w:object w:dxaOrig="900" w:dyaOrig="320">
          <v:shape id="_x0000_i3713" type="#_x0000_t75" style="width:45pt;height:15pt" o:ole="">
            <v:imagedata r:id="rId1985" o:title=""/>
          </v:shape>
          <o:OLEObject Type="Embed" ProgID="Equation.DSMT4" ShapeID="_x0000_i3713" DrawAspect="Content" ObjectID="_1804452177" r:id="rId4666"/>
        </w:object>
      </w:r>
      <w:r w:rsidRPr="000C67BC">
        <w:rPr>
          <w:rFonts w:eastAsia="Georgia" w:cs="Times New Roman"/>
          <w:color w:val="000000" w:themeColor="text1"/>
          <w:szCs w:val="24"/>
        </w:rPr>
        <w:t xml:space="preserve">. Ở phần giữa có </w:t>
      </w:r>
      <w:r w:rsidRPr="000C67BC">
        <w:rPr>
          <w:rFonts w:cs="Times New Roman"/>
          <w:color w:val="000000" w:themeColor="text1"/>
          <w:position w:val="-10"/>
        </w:rPr>
        <w:object w:dxaOrig="1420" w:dyaOrig="320">
          <v:shape id="_x0000_i3714" type="#_x0000_t75" style="width:71.25pt;height:15pt" o:ole="">
            <v:imagedata r:id="rId1987" o:title=""/>
          </v:shape>
          <o:OLEObject Type="Embed" ProgID="Equation.DSMT4" ShapeID="_x0000_i3714" DrawAspect="Content" ObjectID="_1804452178" r:id="rId4667"/>
        </w:object>
      </w:r>
      <w:r w:rsidRPr="000C67BC">
        <w:rPr>
          <w:rFonts w:eastAsia="Georgia" w:cs="Times New Roman"/>
          <w:color w:val="000000" w:themeColor="text1"/>
          <w:szCs w:val="24"/>
        </w:rPr>
        <w:t xml:space="preserve"> heli, và ở các phần bên trái và bên phải mỗi phần có </w:t>
      </w:r>
      <w:r w:rsidRPr="000C67BC">
        <w:rPr>
          <w:rFonts w:cs="Times New Roman"/>
          <w:color w:val="000000" w:themeColor="text1"/>
          <w:position w:val="-12"/>
        </w:rPr>
        <w:object w:dxaOrig="1260" w:dyaOrig="360">
          <v:shape id="_x0000_i3715" type="#_x0000_t75" style="width:63.75pt;height:19.5pt" o:ole="">
            <v:imagedata r:id="rId1989" o:title=""/>
          </v:shape>
          <o:OLEObject Type="Embed" ProgID="Equation.DSMT4" ShapeID="_x0000_i3715" DrawAspect="Content" ObjectID="_1804452179" r:id="rId4668"/>
        </w:object>
      </w:r>
    </w:p>
    <w:p w:rsidR="00B91743" w:rsidRPr="000C67BC" w:rsidRDefault="00B91743" w:rsidP="00E43FC5">
      <w:pPr>
        <w:tabs>
          <w:tab w:val="left" w:pos="283"/>
          <w:tab w:val="left" w:pos="2835"/>
          <w:tab w:val="left" w:pos="5386"/>
          <w:tab w:val="left" w:pos="7937"/>
        </w:tabs>
        <w:spacing w:line="276" w:lineRule="auto"/>
        <w:ind w:firstLine="283"/>
        <w:jc w:val="center"/>
        <w:rPr>
          <w:rFonts w:cs="Times New Roman"/>
          <w:color w:val="000000" w:themeColor="text1"/>
          <w:szCs w:val="24"/>
        </w:rPr>
      </w:pPr>
      <w:r w:rsidRPr="000C67BC">
        <w:rPr>
          <w:rFonts w:cs="Times New Roman"/>
          <w:noProof/>
          <w:color w:val="000000" w:themeColor="text1"/>
          <w:szCs w:val="24"/>
        </w:rPr>
        <w:drawing>
          <wp:inline distT="0" distB="0" distL="0" distR="0" wp14:anchorId="4B4FC9A3" wp14:editId="4EF7586B">
            <wp:extent cx="2540000" cy="1151467"/>
            <wp:effectExtent l="0" t="0" r="0" b="0"/>
            <wp:docPr id="1844259943" name="image-2a617b11a71ed6ede3e5477902f661af122ff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a617b11a71ed6ede3e5477902f661af122ff052.jpg"/>
                    <pic:cNvPicPr/>
                  </pic:nvPicPr>
                  <pic:blipFill>
                    <a:blip r:embed="rId1991" cstate="print"/>
                    <a:srcRect/>
                    <a:stretch>
                      <a:fillRect/>
                    </a:stretch>
                  </pic:blipFill>
                  <pic:spPr>
                    <a:xfrm>
                      <a:off x="0" y="0"/>
                      <a:ext cx="2540000" cy="1151467"/>
                    </a:xfrm>
                    <a:prstGeom prst="rect">
                      <a:avLst/>
                    </a:prstGeom>
                  </pic:spPr>
                </pic:pic>
              </a:graphicData>
            </a:graphic>
          </wp:inline>
        </w:drawing>
      </w:r>
    </w:p>
    <w:p w:rsidR="00B91743" w:rsidRPr="000C67BC" w:rsidRDefault="00B91743" w:rsidP="00E43FC5">
      <w:pPr>
        <w:tabs>
          <w:tab w:val="left" w:pos="283"/>
          <w:tab w:val="left" w:pos="2835"/>
          <w:tab w:val="left" w:pos="5386"/>
          <w:tab w:val="left" w:pos="7937"/>
        </w:tabs>
        <w:spacing w:after="240" w:line="276" w:lineRule="auto"/>
        <w:ind w:firstLine="283"/>
        <w:jc w:val="both"/>
        <w:rPr>
          <w:rFonts w:cs="Times New Roman"/>
          <w:color w:val="000000" w:themeColor="text1"/>
          <w:szCs w:val="24"/>
        </w:rPr>
      </w:pPr>
      <w:r w:rsidRPr="000C67BC">
        <w:rPr>
          <w:rFonts w:eastAsia="Georgia" w:cs="Times New Roman"/>
          <w:color w:val="000000" w:themeColor="text1"/>
          <w:szCs w:val="24"/>
        </w:rPr>
        <w:t xml:space="preserve">nitơ </w:t>
      </w:r>
      <w:r w:rsidRPr="000C67BC">
        <w:rPr>
          <w:rFonts w:cs="Times New Roman"/>
          <w:color w:val="000000" w:themeColor="text1"/>
          <w:position w:val="-14"/>
        </w:rPr>
        <w:object w:dxaOrig="800" w:dyaOrig="400">
          <v:shape id="_x0000_i3716" type="#_x0000_t75" style="width:41.25pt;height:20.25pt" o:ole="">
            <v:imagedata r:id="rId1992" o:title=""/>
          </v:shape>
          <o:OLEObject Type="Embed" ProgID="Equation.DSMT4" ShapeID="_x0000_i3716" DrawAspect="Content" ObjectID="_1804452180" r:id="rId4669"/>
        </w:object>
      </w:r>
      <w:r w:rsidRPr="000C67BC">
        <w:rPr>
          <w:rFonts w:eastAsia="Georgia" w:cs="Times New Roman"/>
          <w:color w:val="000000" w:themeColor="text1"/>
          <w:szCs w:val="24"/>
        </w:rPr>
        <w:t xml:space="preserve">. Nhiệt độ của tất cả các khí là </w:t>
      </w:r>
      <w:r w:rsidRPr="000C67BC">
        <w:rPr>
          <w:rFonts w:cs="Times New Roman"/>
          <w:color w:val="000000" w:themeColor="text1"/>
          <w:position w:val="-12"/>
        </w:rPr>
        <w:object w:dxaOrig="1140" w:dyaOrig="360">
          <v:shape id="_x0000_i3717" type="#_x0000_t75" style="width:58.5pt;height:19.5pt" o:ole="">
            <v:imagedata r:id="rId1994" o:title=""/>
          </v:shape>
          <o:OLEObject Type="Embed" ProgID="Equation.DSMT4" ShapeID="_x0000_i3717" DrawAspect="Content" ObjectID="_1804452181" r:id="rId4670"/>
        </w:object>
      </w:r>
      <w:r w:rsidRPr="000C67BC">
        <w:rPr>
          <w:rFonts w:eastAsia="Georgia" w:cs="Times New Roman"/>
          <w:color w:val="000000" w:themeColor="text1"/>
          <w:szCs w:val="24"/>
        </w:rPr>
        <w:t xml:space="preserve">. Khi cung cấp nhiệt lượng </w:t>
      </w:r>
      <w:r w:rsidRPr="000C67BC">
        <w:rPr>
          <w:rFonts w:cs="Times New Roman"/>
          <w:color w:val="000000" w:themeColor="text1"/>
          <w:position w:val="-10"/>
        </w:rPr>
        <w:object w:dxaOrig="999" w:dyaOrig="320">
          <v:shape id="_x0000_i3718" type="#_x0000_t75" style="width:51pt;height:15pt" o:ole="">
            <v:imagedata r:id="rId1996" o:title=""/>
          </v:shape>
          <o:OLEObject Type="Embed" ProgID="Equation.DSMT4" ShapeID="_x0000_i3718" DrawAspect="Content" ObjectID="_1804452182" r:id="rId4671"/>
        </w:object>
      </w:r>
      <w:r w:rsidRPr="000C67BC">
        <w:rPr>
          <w:rFonts w:eastAsia="Georgia" w:cs="Times New Roman"/>
          <w:color w:val="000000" w:themeColor="text1"/>
          <w:szCs w:val="24"/>
        </w:rPr>
        <w:t xml:space="preserve"> cho heli, giữ nhiệt độ của nitơ không đổi, sợi dây bị đứt. Tìm lực căng tối đa </w:t>
      </w:r>
      <w:r w:rsidRPr="000C67BC">
        <w:rPr>
          <w:rFonts w:cs="Times New Roman"/>
          <w:color w:val="000000" w:themeColor="text1"/>
          <w:position w:val="-12"/>
        </w:rPr>
        <w:object w:dxaOrig="460" w:dyaOrig="360">
          <v:shape id="_x0000_i3719" type="#_x0000_t75" style="width:22.5pt;height:19.5pt" o:ole="">
            <v:imagedata r:id="rId1998" o:title=""/>
          </v:shape>
          <o:OLEObject Type="Embed" ProgID="Equation.DSMT4" ShapeID="_x0000_i3719" DrawAspect="Content" ObjectID="_1804452183" r:id="rId4672"/>
        </w:object>
      </w:r>
      <w:r w:rsidRPr="000C67BC">
        <w:rPr>
          <w:rFonts w:eastAsia="Georgia" w:cs="Times New Roman"/>
          <w:color w:val="000000" w:themeColor="text1"/>
          <w:szCs w:val="24"/>
        </w:rPr>
        <w:t xml:space="preserve"> mà sợi dây chịu được. Diện tích của piston là </w:t>
      </w:r>
      <w:r w:rsidRPr="000C67BC">
        <w:rPr>
          <w:rFonts w:cs="Times New Roman"/>
          <w:color w:val="000000" w:themeColor="text1"/>
          <w:position w:val="-6"/>
        </w:rPr>
        <w:object w:dxaOrig="1160" w:dyaOrig="320">
          <v:shape id="_x0000_i3720" type="#_x0000_t75" style="width:58.5pt;height:15pt" o:ole="">
            <v:imagedata r:id="rId2000" o:title=""/>
          </v:shape>
          <o:OLEObject Type="Embed" ProgID="Equation.DSMT4" ShapeID="_x0000_i3720" DrawAspect="Content" ObjectID="_1804452184" r:id="rId4673"/>
        </w:object>
      </w:r>
      <w:r w:rsidRPr="000C67BC">
        <w:rPr>
          <w:rFonts w:eastAsia="Georgia" w:cs="Times New Roman"/>
          <w:color w:val="000000" w:themeColor="text1"/>
          <w:szCs w:val="24"/>
        </w:rPr>
        <w:t xml:space="preserve">, hằng số khí lý tưởng </w:t>
      </w:r>
      <w:r w:rsidRPr="000C67BC">
        <w:rPr>
          <w:rFonts w:cs="Times New Roman"/>
          <w:color w:val="000000" w:themeColor="text1"/>
          <w:position w:val="-14"/>
        </w:rPr>
        <w:object w:dxaOrig="1900" w:dyaOrig="400">
          <v:shape id="_x0000_i3721" type="#_x0000_t75" style="width:94.5pt;height:20.25pt" o:ole="">
            <v:imagedata r:id="rId2002" o:title=""/>
          </v:shape>
          <o:OLEObject Type="Embed" ProgID="Equation.DSMT4" ShapeID="_x0000_i3721" DrawAspect="Content" ObjectID="_1804452185" r:id="rId4674"/>
        </w:object>
      </w:r>
      <w:r w:rsidRPr="000C67BC">
        <w:rPr>
          <w:rFonts w:cs="Times New Roman"/>
          <w:color w:val="000000" w:themeColor="text1"/>
          <w:szCs w:val="24"/>
        </w:rPr>
        <w:t>.</w:t>
      </w:r>
    </w:p>
    <w:p w:rsidR="00B91743" w:rsidRPr="000C67BC" w:rsidRDefault="00B91743" w:rsidP="001059A5">
      <w:pPr>
        <w:tabs>
          <w:tab w:val="left" w:pos="283"/>
          <w:tab w:val="left" w:pos="2835"/>
          <w:tab w:val="left" w:pos="5386"/>
          <w:tab w:val="left" w:pos="7937"/>
        </w:tabs>
        <w:spacing w:before="360" w:line="276" w:lineRule="auto"/>
        <w:rPr>
          <w:rFonts w:cs="Times New Roman"/>
          <w:color w:val="000000" w:themeColor="text1"/>
          <w:szCs w:val="24"/>
        </w:rPr>
      </w:pPr>
      <w:r w:rsidRPr="000C67BC">
        <w:rPr>
          <w:rFonts w:eastAsia="Georgia" w:cs="Times New Roman"/>
          <w:b/>
          <w:color w:val="000000" w:themeColor="text1"/>
          <w:szCs w:val="24"/>
        </w:rPr>
        <w:t xml:space="preserve">GIẢI </w:t>
      </w:r>
    </w:p>
    <w:p w:rsidR="00B91743" w:rsidRPr="000C67BC" w:rsidRDefault="00B91743" w:rsidP="001059A5">
      <w:pPr>
        <w:tabs>
          <w:tab w:val="left" w:pos="283"/>
          <w:tab w:val="left" w:pos="2835"/>
          <w:tab w:val="left" w:pos="5386"/>
          <w:tab w:val="left" w:pos="7937"/>
        </w:tabs>
        <w:spacing w:after="240" w:line="276" w:lineRule="auto"/>
        <w:jc w:val="both"/>
        <w:rPr>
          <w:rFonts w:cs="Times New Roman"/>
          <w:color w:val="000000" w:themeColor="text1"/>
          <w:szCs w:val="24"/>
        </w:rPr>
      </w:pPr>
      <w:r w:rsidRPr="000C67BC">
        <w:rPr>
          <w:rFonts w:eastAsia="Georgia" w:cs="Times New Roman"/>
          <w:color w:val="000000" w:themeColor="text1"/>
          <w:szCs w:val="24"/>
        </w:rPr>
        <w:t xml:space="preserve">Do khi heli được làm nóng xảy ra quá trình đẳng tích, nhiệt lượng cung cấp sẽ làm tăng nội năng của khí: </w:t>
      </w:r>
      <w:r w:rsidRPr="000C67BC">
        <w:rPr>
          <w:rFonts w:cs="Times New Roman"/>
          <w:color w:val="000000" w:themeColor="text1"/>
          <w:position w:val="-24"/>
        </w:rPr>
        <w:object w:dxaOrig="1260" w:dyaOrig="620">
          <v:shape id="_x0000_i3722" type="#_x0000_t75" style="width:63.75pt;height:30.75pt" o:ole="">
            <v:imagedata r:id="rId4675" o:title=""/>
          </v:shape>
          <o:OLEObject Type="Embed" ProgID="Equation.DSMT4" ShapeID="_x0000_i3722" DrawAspect="Content" ObjectID="_1804452186" r:id="rId4676"/>
        </w:object>
      </w:r>
    </w:p>
    <w:p w:rsidR="00B91743" w:rsidRPr="000C67BC" w:rsidRDefault="00B91743" w:rsidP="001059A5">
      <w:pPr>
        <w:tabs>
          <w:tab w:val="left" w:pos="283"/>
          <w:tab w:val="left" w:pos="2835"/>
          <w:tab w:val="left" w:pos="5386"/>
          <w:tab w:val="left" w:pos="7937"/>
        </w:tabs>
        <w:spacing w:after="240" w:line="276" w:lineRule="auto"/>
        <w:jc w:val="both"/>
        <w:rPr>
          <w:rFonts w:cs="Times New Roman"/>
          <w:color w:val="000000" w:themeColor="text1"/>
          <w:szCs w:val="24"/>
        </w:rPr>
      </w:pPr>
      <w:r w:rsidRPr="000C67BC">
        <w:rPr>
          <w:rFonts w:eastAsia="Georgia" w:cs="Times New Roman"/>
          <w:color w:val="000000" w:themeColor="text1"/>
          <w:szCs w:val="24"/>
        </w:rPr>
        <w:t xml:space="preserve">Do đó, thay đổi nhiệt độ là: </w:t>
      </w:r>
      <w:r w:rsidRPr="000C67BC">
        <w:rPr>
          <w:rFonts w:cs="Times New Roman"/>
          <w:color w:val="000000" w:themeColor="text1"/>
          <w:position w:val="-24"/>
        </w:rPr>
        <w:object w:dxaOrig="1040" w:dyaOrig="620">
          <v:shape id="_x0000_i3723" type="#_x0000_t75" style="width:51.75pt;height:30.75pt" o:ole="">
            <v:imagedata r:id="rId4677" o:title=""/>
          </v:shape>
          <o:OLEObject Type="Embed" ProgID="Equation.DSMT4" ShapeID="_x0000_i3723" DrawAspect="Content" ObjectID="_1804452187" r:id="rId4678"/>
        </w:object>
      </w:r>
    </w:p>
    <w:p w:rsidR="00B91743" w:rsidRPr="000C67BC" w:rsidRDefault="00B91743" w:rsidP="001059A5">
      <w:pPr>
        <w:tabs>
          <w:tab w:val="left" w:pos="283"/>
          <w:tab w:val="left" w:pos="2835"/>
          <w:tab w:val="left" w:pos="5386"/>
          <w:tab w:val="left" w:pos="7937"/>
        </w:tabs>
        <w:spacing w:after="240" w:line="276" w:lineRule="auto"/>
        <w:jc w:val="both"/>
        <w:rPr>
          <w:rFonts w:cs="Times New Roman"/>
          <w:color w:val="000000" w:themeColor="text1"/>
          <w:szCs w:val="24"/>
        </w:rPr>
      </w:pPr>
      <w:r w:rsidRPr="000C67BC">
        <w:rPr>
          <w:rFonts w:eastAsia="Georgia" w:cs="Times New Roman"/>
          <w:color w:val="000000" w:themeColor="text1"/>
          <w:szCs w:val="24"/>
        </w:rPr>
        <w:t xml:space="preserve">Áp suất của nitơ là: </w:t>
      </w:r>
      <w:r w:rsidRPr="000C67BC">
        <w:rPr>
          <w:rFonts w:cs="Times New Roman"/>
          <w:color w:val="000000" w:themeColor="text1"/>
          <w:position w:val="-24"/>
        </w:rPr>
        <w:object w:dxaOrig="1140" w:dyaOrig="639">
          <v:shape id="_x0000_i3724" type="#_x0000_t75" style="width:58.5pt;height:33pt" o:ole="">
            <v:imagedata r:id="rId4679" o:title=""/>
          </v:shape>
          <o:OLEObject Type="Embed" ProgID="Equation.DSMT4" ShapeID="_x0000_i3724" DrawAspect="Content" ObjectID="_1804452188" r:id="rId4680"/>
        </w:object>
      </w:r>
    </w:p>
    <w:p w:rsidR="00B91743" w:rsidRPr="000C67BC" w:rsidRDefault="00B91743" w:rsidP="001059A5">
      <w:pPr>
        <w:tabs>
          <w:tab w:val="left" w:pos="283"/>
          <w:tab w:val="left" w:pos="2835"/>
          <w:tab w:val="left" w:pos="5386"/>
          <w:tab w:val="left" w:pos="7937"/>
        </w:tabs>
        <w:spacing w:after="240" w:line="276" w:lineRule="auto"/>
        <w:jc w:val="both"/>
        <w:rPr>
          <w:rFonts w:cs="Times New Roman"/>
          <w:color w:val="000000" w:themeColor="text1"/>
          <w:szCs w:val="24"/>
        </w:rPr>
      </w:pPr>
      <w:r w:rsidRPr="000C67BC">
        <w:rPr>
          <w:rFonts w:eastAsia="Georgia" w:cs="Times New Roman"/>
          <w:color w:val="000000" w:themeColor="text1"/>
          <w:szCs w:val="24"/>
        </w:rPr>
        <w:t xml:space="preserve">Áp suất của heli sau khi làm nóng là: </w:t>
      </w:r>
      <w:r w:rsidRPr="000C67BC">
        <w:rPr>
          <w:rFonts w:cs="Times New Roman"/>
          <w:color w:val="000000" w:themeColor="text1"/>
          <w:position w:val="-24"/>
        </w:rPr>
        <w:object w:dxaOrig="1740" w:dyaOrig="620">
          <v:shape id="_x0000_i3725" type="#_x0000_t75" style="width:85.5pt;height:30.75pt" o:ole="">
            <v:imagedata r:id="rId4681" o:title=""/>
          </v:shape>
          <o:OLEObject Type="Embed" ProgID="Equation.DSMT4" ShapeID="_x0000_i3725" DrawAspect="Content" ObjectID="_1804452189" r:id="rId4682"/>
        </w:object>
      </w:r>
    </w:p>
    <w:p w:rsidR="00B91743" w:rsidRPr="000C67BC" w:rsidRDefault="00B91743" w:rsidP="001059A5">
      <w:pPr>
        <w:tabs>
          <w:tab w:val="left" w:pos="283"/>
          <w:tab w:val="left" w:pos="2835"/>
          <w:tab w:val="left" w:pos="5386"/>
          <w:tab w:val="left" w:pos="7937"/>
        </w:tabs>
        <w:spacing w:after="240" w:line="276" w:lineRule="auto"/>
        <w:jc w:val="both"/>
        <w:rPr>
          <w:rFonts w:cs="Times New Roman"/>
          <w:color w:val="000000" w:themeColor="text1"/>
          <w:szCs w:val="24"/>
        </w:rPr>
      </w:pPr>
      <w:r w:rsidRPr="000C67BC">
        <w:rPr>
          <w:rFonts w:eastAsia="Georgia" w:cs="Times New Roman"/>
          <w:color w:val="000000" w:themeColor="text1"/>
          <w:szCs w:val="24"/>
        </w:rPr>
        <w:t xml:space="preserve">Lực căng sợi dây là: </w:t>
      </w:r>
      <w:r w:rsidRPr="000C67BC">
        <w:rPr>
          <w:rFonts w:cs="Times New Roman"/>
          <w:color w:val="000000" w:themeColor="text1"/>
          <w:position w:val="-14"/>
        </w:rPr>
        <w:object w:dxaOrig="1480" w:dyaOrig="400">
          <v:shape id="_x0000_i3726" type="#_x0000_t75" style="width:72.75pt;height:20.25pt" o:ole="">
            <v:imagedata r:id="rId4683" o:title=""/>
          </v:shape>
          <o:OLEObject Type="Embed" ProgID="Equation.DSMT4" ShapeID="_x0000_i3726" DrawAspect="Content" ObjectID="_1804452190" r:id="rId4684"/>
        </w:object>
      </w:r>
    </w:p>
    <w:p w:rsidR="00B91743" w:rsidRPr="000C67BC" w:rsidRDefault="00B91743" w:rsidP="001059A5">
      <w:pPr>
        <w:tabs>
          <w:tab w:val="left" w:pos="283"/>
          <w:tab w:val="left" w:pos="2835"/>
          <w:tab w:val="left" w:pos="5386"/>
          <w:tab w:val="left" w:pos="7937"/>
        </w:tabs>
        <w:spacing w:after="240" w:line="276" w:lineRule="auto"/>
        <w:jc w:val="both"/>
        <w:rPr>
          <w:rFonts w:cs="Times New Roman"/>
          <w:color w:val="000000" w:themeColor="text1"/>
          <w:szCs w:val="24"/>
        </w:rPr>
      </w:pPr>
      <w:r w:rsidRPr="000C67BC">
        <w:rPr>
          <w:rFonts w:eastAsia="Georgia" w:cs="Times New Roman"/>
          <w:color w:val="000000" w:themeColor="text1"/>
          <w:szCs w:val="24"/>
        </w:rPr>
        <w:lastRenderedPageBreak/>
        <w:t xml:space="preserve">Kết hợp các phương trình trên, ta có: </w:t>
      </w:r>
      <w:r w:rsidRPr="000C67BC">
        <w:rPr>
          <w:rFonts w:cs="Times New Roman"/>
          <w:color w:val="000000" w:themeColor="text1"/>
          <w:position w:val="-28"/>
        </w:rPr>
        <w:object w:dxaOrig="3540" w:dyaOrig="680">
          <v:shape id="_x0000_i3727" type="#_x0000_t75" style="width:177.75pt;height:34.5pt" o:ole="">
            <v:imagedata r:id="rId4685" o:title=""/>
          </v:shape>
          <o:OLEObject Type="Embed" ProgID="Equation.DSMT4" ShapeID="_x0000_i3727" DrawAspect="Content" ObjectID="_1804452191" r:id="rId4686"/>
        </w:object>
      </w:r>
    </w:p>
    <w:p w:rsidR="00B91743" w:rsidRPr="000C67BC" w:rsidRDefault="00B91743" w:rsidP="00E43FC5">
      <w:pPr>
        <w:spacing w:line="276"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E43FC5">
      <w:pPr>
        <w:spacing w:line="276"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A17FD1">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A17FD1">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A17FD1">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A17FD1">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A17FD1">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A17FD1">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r>
      <w:tr w:rsidR="00B91743" w:rsidRPr="000C67BC" w:rsidTr="00A17FD1">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E43FC5">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bl>
    <w:p w:rsidR="00B91743" w:rsidRPr="000C67BC" w:rsidRDefault="00B91743" w:rsidP="00E43FC5">
      <w:pPr>
        <w:spacing w:line="276" w:lineRule="auto"/>
        <w:rPr>
          <w:rFonts w:cs="Times New Roman"/>
          <w:b/>
          <w:bCs/>
          <w:color w:val="000000" w:themeColor="text1"/>
          <w:szCs w:val="24"/>
          <w:lang w:val="vi-VN"/>
        </w:rPr>
      </w:pPr>
    </w:p>
    <w:p w:rsidR="00B91743" w:rsidRPr="000C67BC" w:rsidRDefault="00B91743" w:rsidP="00E43FC5">
      <w:pPr>
        <w:spacing w:line="276" w:lineRule="auto"/>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E1599F">
        <w:tc>
          <w:tcPr>
            <w:tcW w:w="806" w:type="dxa"/>
          </w:tcPr>
          <w:p w:rsidR="00B91743" w:rsidRPr="000C67BC" w:rsidRDefault="00B91743" w:rsidP="00E43FC5">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E43FC5">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E43FC5">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E1599F">
        <w:tc>
          <w:tcPr>
            <w:tcW w:w="806" w:type="dxa"/>
            <w:vMerge w:val="restart"/>
            <w:vAlign w:val="center"/>
          </w:tcPr>
          <w:p w:rsidR="00B91743" w:rsidRPr="000C67BC" w:rsidRDefault="00B91743" w:rsidP="00E43FC5">
            <w:pPr>
              <w:spacing w:line="276"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E43FC5">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E43FC5">
            <w:pPr>
              <w:spacing w:line="276"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E1599F">
        <w:tc>
          <w:tcPr>
            <w:tcW w:w="806" w:type="dxa"/>
            <w:vMerge/>
          </w:tcPr>
          <w:p w:rsidR="00B91743" w:rsidRPr="000C67BC" w:rsidRDefault="00B91743" w:rsidP="00E43FC5">
            <w:pPr>
              <w:spacing w:line="276" w:lineRule="auto"/>
              <w:jc w:val="both"/>
              <w:rPr>
                <w:rFonts w:cs="Times New Roman"/>
                <w:b/>
                <w:color w:val="000000" w:themeColor="text1"/>
                <w:szCs w:val="24"/>
              </w:rPr>
            </w:pPr>
          </w:p>
        </w:tc>
        <w:tc>
          <w:tcPr>
            <w:tcW w:w="1316" w:type="dxa"/>
          </w:tcPr>
          <w:p w:rsidR="00B91743" w:rsidRPr="000C67BC" w:rsidRDefault="00B91743" w:rsidP="00E43FC5">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E43FC5">
            <w:pPr>
              <w:spacing w:line="276" w:lineRule="auto"/>
              <w:jc w:val="both"/>
              <w:rPr>
                <w:rFonts w:cs="Times New Roman"/>
                <w:b/>
                <w:color w:val="000000" w:themeColor="text1"/>
                <w:szCs w:val="24"/>
              </w:rPr>
            </w:pPr>
          </w:p>
        </w:tc>
        <w:tc>
          <w:tcPr>
            <w:tcW w:w="1643"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E1599F">
        <w:tc>
          <w:tcPr>
            <w:tcW w:w="806" w:type="dxa"/>
            <w:vMerge/>
          </w:tcPr>
          <w:p w:rsidR="00B91743" w:rsidRPr="000C67BC" w:rsidRDefault="00B91743" w:rsidP="00E43FC5">
            <w:pPr>
              <w:spacing w:line="276" w:lineRule="auto"/>
              <w:jc w:val="both"/>
              <w:rPr>
                <w:rFonts w:cs="Times New Roman"/>
                <w:b/>
                <w:color w:val="000000" w:themeColor="text1"/>
                <w:szCs w:val="24"/>
              </w:rPr>
            </w:pPr>
          </w:p>
        </w:tc>
        <w:tc>
          <w:tcPr>
            <w:tcW w:w="1316" w:type="dxa"/>
          </w:tcPr>
          <w:p w:rsidR="00B91743" w:rsidRPr="000C67BC" w:rsidRDefault="00B91743" w:rsidP="00E43FC5">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E43FC5">
            <w:pPr>
              <w:spacing w:line="276" w:lineRule="auto"/>
              <w:jc w:val="both"/>
              <w:rPr>
                <w:rFonts w:cs="Times New Roman"/>
                <w:b/>
                <w:color w:val="000000" w:themeColor="text1"/>
                <w:szCs w:val="24"/>
              </w:rPr>
            </w:pPr>
          </w:p>
        </w:tc>
        <w:tc>
          <w:tcPr>
            <w:tcW w:w="1643"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E1599F">
        <w:tc>
          <w:tcPr>
            <w:tcW w:w="806" w:type="dxa"/>
            <w:vMerge/>
          </w:tcPr>
          <w:p w:rsidR="00B91743" w:rsidRPr="000C67BC" w:rsidRDefault="00B91743" w:rsidP="00E43FC5">
            <w:pPr>
              <w:spacing w:line="276" w:lineRule="auto"/>
              <w:jc w:val="both"/>
              <w:rPr>
                <w:rFonts w:cs="Times New Roman"/>
                <w:b/>
                <w:color w:val="000000" w:themeColor="text1"/>
                <w:szCs w:val="24"/>
              </w:rPr>
            </w:pPr>
          </w:p>
        </w:tc>
        <w:tc>
          <w:tcPr>
            <w:tcW w:w="1316" w:type="dxa"/>
          </w:tcPr>
          <w:p w:rsidR="00B91743" w:rsidRPr="000C67BC" w:rsidRDefault="00B91743" w:rsidP="00E43FC5">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E43FC5">
            <w:pPr>
              <w:spacing w:line="276" w:lineRule="auto"/>
              <w:jc w:val="both"/>
              <w:rPr>
                <w:rFonts w:cs="Times New Roman"/>
                <w:b/>
                <w:color w:val="000000" w:themeColor="text1"/>
                <w:szCs w:val="24"/>
              </w:rPr>
            </w:pPr>
          </w:p>
        </w:tc>
        <w:tc>
          <w:tcPr>
            <w:tcW w:w="1643"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E1599F">
        <w:tc>
          <w:tcPr>
            <w:tcW w:w="806" w:type="dxa"/>
            <w:vMerge w:val="restart"/>
            <w:vAlign w:val="center"/>
          </w:tcPr>
          <w:p w:rsidR="00B91743" w:rsidRPr="000C67BC" w:rsidRDefault="00B91743" w:rsidP="00E43FC5">
            <w:pPr>
              <w:spacing w:line="276"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E43FC5">
            <w:pPr>
              <w:spacing w:line="276"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E1599F">
        <w:tc>
          <w:tcPr>
            <w:tcW w:w="806" w:type="dxa"/>
            <w:vMerge/>
            <w:vAlign w:val="center"/>
          </w:tcPr>
          <w:p w:rsidR="00B91743" w:rsidRPr="000C67BC" w:rsidRDefault="00B91743" w:rsidP="00E43FC5">
            <w:pPr>
              <w:spacing w:line="276" w:lineRule="auto"/>
              <w:jc w:val="center"/>
              <w:rPr>
                <w:rFonts w:cs="Times New Roman"/>
                <w:b/>
                <w:color w:val="000000" w:themeColor="text1"/>
                <w:szCs w:val="24"/>
              </w:rPr>
            </w:pPr>
          </w:p>
        </w:tc>
        <w:tc>
          <w:tcPr>
            <w:tcW w:w="1316"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E43FC5">
            <w:pPr>
              <w:spacing w:line="276" w:lineRule="auto"/>
              <w:jc w:val="both"/>
              <w:rPr>
                <w:rFonts w:cs="Times New Roman"/>
                <w:b/>
                <w:color w:val="000000" w:themeColor="text1"/>
                <w:szCs w:val="24"/>
              </w:rPr>
            </w:pPr>
          </w:p>
        </w:tc>
        <w:tc>
          <w:tcPr>
            <w:tcW w:w="1643"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E1599F">
        <w:tc>
          <w:tcPr>
            <w:tcW w:w="806" w:type="dxa"/>
            <w:vMerge/>
            <w:vAlign w:val="center"/>
          </w:tcPr>
          <w:p w:rsidR="00B91743" w:rsidRPr="000C67BC" w:rsidRDefault="00B91743" w:rsidP="00E43FC5">
            <w:pPr>
              <w:spacing w:line="276" w:lineRule="auto"/>
              <w:jc w:val="center"/>
              <w:rPr>
                <w:rFonts w:cs="Times New Roman"/>
                <w:b/>
                <w:color w:val="000000" w:themeColor="text1"/>
                <w:szCs w:val="24"/>
              </w:rPr>
            </w:pPr>
          </w:p>
        </w:tc>
        <w:tc>
          <w:tcPr>
            <w:tcW w:w="1316" w:type="dxa"/>
          </w:tcPr>
          <w:p w:rsidR="00B91743" w:rsidRPr="000C67BC" w:rsidRDefault="00B91743" w:rsidP="00E43FC5">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E43FC5">
            <w:pPr>
              <w:spacing w:line="276" w:lineRule="auto"/>
              <w:jc w:val="both"/>
              <w:rPr>
                <w:rFonts w:cs="Times New Roman"/>
                <w:b/>
                <w:color w:val="000000" w:themeColor="text1"/>
                <w:szCs w:val="24"/>
              </w:rPr>
            </w:pPr>
          </w:p>
        </w:tc>
        <w:tc>
          <w:tcPr>
            <w:tcW w:w="1643"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Đ</w:t>
            </w:r>
          </w:p>
        </w:tc>
      </w:tr>
      <w:tr w:rsidR="00B91743" w:rsidRPr="000C67BC" w:rsidTr="00E1599F">
        <w:tc>
          <w:tcPr>
            <w:tcW w:w="806" w:type="dxa"/>
            <w:vMerge/>
            <w:vAlign w:val="center"/>
          </w:tcPr>
          <w:p w:rsidR="00B91743" w:rsidRPr="000C67BC" w:rsidRDefault="00B91743" w:rsidP="00E43FC5">
            <w:pPr>
              <w:spacing w:line="276" w:lineRule="auto"/>
              <w:jc w:val="center"/>
              <w:rPr>
                <w:rFonts w:cs="Times New Roman"/>
                <w:b/>
                <w:color w:val="000000" w:themeColor="text1"/>
                <w:szCs w:val="24"/>
              </w:rPr>
            </w:pPr>
          </w:p>
        </w:tc>
        <w:tc>
          <w:tcPr>
            <w:tcW w:w="1316" w:type="dxa"/>
          </w:tcPr>
          <w:p w:rsidR="00B91743" w:rsidRPr="000C67BC" w:rsidRDefault="00B91743" w:rsidP="00E43FC5">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E43FC5">
            <w:pPr>
              <w:spacing w:line="276" w:lineRule="auto"/>
              <w:jc w:val="both"/>
              <w:rPr>
                <w:rFonts w:cs="Times New Roman"/>
                <w:b/>
                <w:color w:val="000000" w:themeColor="text1"/>
                <w:szCs w:val="24"/>
              </w:rPr>
            </w:pPr>
          </w:p>
        </w:tc>
        <w:tc>
          <w:tcPr>
            <w:tcW w:w="1643"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E43FC5">
            <w:pPr>
              <w:spacing w:line="276" w:lineRule="auto"/>
              <w:jc w:val="both"/>
              <w:rPr>
                <w:rFonts w:cs="Times New Roman"/>
                <w:b/>
                <w:color w:val="000000" w:themeColor="text1"/>
                <w:szCs w:val="24"/>
              </w:rPr>
            </w:pPr>
            <w:r w:rsidRPr="000C67BC">
              <w:rPr>
                <w:rFonts w:cs="Times New Roman"/>
                <w:b/>
                <w:color w:val="000000" w:themeColor="text1"/>
                <w:szCs w:val="24"/>
              </w:rPr>
              <w:t>Đ</w:t>
            </w:r>
          </w:p>
        </w:tc>
      </w:tr>
    </w:tbl>
    <w:p w:rsidR="00B91743" w:rsidRPr="000C67BC" w:rsidRDefault="00B91743" w:rsidP="00E43FC5">
      <w:pPr>
        <w:spacing w:line="276" w:lineRule="auto"/>
        <w:rPr>
          <w:rFonts w:cs="Times New Roman"/>
          <w:b/>
          <w:bCs/>
          <w:color w:val="000000" w:themeColor="text1"/>
          <w:szCs w:val="24"/>
          <w:lang w:val="vi-VN"/>
        </w:rPr>
      </w:pPr>
    </w:p>
    <w:p w:rsidR="00B91743" w:rsidRPr="000C67BC" w:rsidRDefault="00B91743" w:rsidP="00E43FC5">
      <w:pPr>
        <w:spacing w:line="276" w:lineRule="auto"/>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E1599F">
        <w:tc>
          <w:tcPr>
            <w:tcW w:w="1327"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E1599F">
        <w:tc>
          <w:tcPr>
            <w:tcW w:w="1327"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E43FC5">
            <w:pPr>
              <w:spacing w:line="276" w:lineRule="auto"/>
              <w:rPr>
                <w:rFonts w:cs="Times New Roman"/>
                <w:b/>
                <w:bCs/>
                <w:color w:val="000000" w:themeColor="text1"/>
                <w:szCs w:val="24"/>
              </w:rPr>
            </w:pPr>
            <w:r w:rsidRPr="000C67BC">
              <w:rPr>
                <w:rFonts w:cs="Times New Roman"/>
                <w:b/>
                <w:bCs/>
                <w:color w:val="000000" w:themeColor="text1"/>
                <w:szCs w:val="24"/>
              </w:rPr>
              <w:t>1,17</w:t>
            </w:r>
          </w:p>
        </w:tc>
        <w:tc>
          <w:tcPr>
            <w:tcW w:w="1328"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E43FC5">
            <w:pPr>
              <w:spacing w:line="276" w:lineRule="auto"/>
              <w:rPr>
                <w:rFonts w:cs="Times New Roman"/>
                <w:b/>
                <w:bCs/>
                <w:color w:val="000000" w:themeColor="text1"/>
                <w:szCs w:val="24"/>
              </w:rPr>
            </w:pPr>
            <w:r w:rsidRPr="000C67BC">
              <w:rPr>
                <w:rFonts w:cs="Times New Roman"/>
                <w:b/>
                <w:bCs/>
                <w:color w:val="000000" w:themeColor="text1"/>
                <w:szCs w:val="24"/>
              </w:rPr>
              <w:t>80</w:t>
            </w:r>
          </w:p>
        </w:tc>
        <w:tc>
          <w:tcPr>
            <w:tcW w:w="1064"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E43FC5">
            <w:pPr>
              <w:spacing w:line="276" w:lineRule="auto"/>
              <w:rPr>
                <w:rFonts w:cs="Times New Roman"/>
                <w:b/>
                <w:bCs/>
                <w:color w:val="000000" w:themeColor="text1"/>
                <w:szCs w:val="24"/>
              </w:rPr>
            </w:pPr>
            <w:r w:rsidRPr="000C67BC">
              <w:rPr>
                <w:rFonts w:cs="Times New Roman"/>
                <w:b/>
                <w:bCs/>
                <w:color w:val="000000" w:themeColor="text1"/>
                <w:szCs w:val="24"/>
              </w:rPr>
              <w:t>140</w:t>
            </w:r>
          </w:p>
        </w:tc>
      </w:tr>
      <w:tr w:rsidR="00B91743" w:rsidRPr="000C67BC" w:rsidTr="00E1599F">
        <w:tc>
          <w:tcPr>
            <w:tcW w:w="1327"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E43FC5">
            <w:pPr>
              <w:spacing w:line="276" w:lineRule="auto"/>
              <w:rPr>
                <w:rFonts w:cs="Times New Roman"/>
                <w:b/>
                <w:bCs/>
                <w:color w:val="000000" w:themeColor="text1"/>
                <w:szCs w:val="24"/>
              </w:rPr>
            </w:pPr>
            <w:r w:rsidRPr="000C67BC">
              <w:rPr>
                <w:rFonts w:cs="Times New Roman"/>
                <w:b/>
                <w:bCs/>
                <w:color w:val="000000" w:themeColor="text1"/>
                <w:szCs w:val="24"/>
              </w:rPr>
              <w:t>120</w:t>
            </w:r>
          </w:p>
        </w:tc>
        <w:tc>
          <w:tcPr>
            <w:tcW w:w="1328"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E43FC5">
            <w:pPr>
              <w:spacing w:line="276" w:lineRule="auto"/>
              <w:rPr>
                <w:rFonts w:cs="Times New Roman"/>
                <w:b/>
                <w:bCs/>
                <w:color w:val="000000" w:themeColor="text1"/>
                <w:szCs w:val="24"/>
              </w:rPr>
            </w:pPr>
            <w:r w:rsidRPr="000C67BC">
              <w:rPr>
                <w:rFonts w:cs="Times New Roman"/>
                <w:b/>
                <w:bCs/>
                <w:color w:val="000000" w:themeColor="text1"/>
                <w:szCs w:val="24"/>
              </w:rPr>
              <w:t>68</w:t>
            </w:r>
          </w:p>
        </w:tc>
        <w:tc>
          <w:tcPr>
            <w:tcW w:w="1064" w:type="dxa"/>
          </w:tcPr>
          <w:p w:rsidR="00B91743" w:rsidRPr="000C67BC" w:rsidRDefault="00B91743" w:rsidP="00E43FC5">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E43FC5">
            <w:pPr>
              <w:spacing w:line="276" w:lineRule="auto"/>
              <w:rPr>
                <w:rFonts w:cs="Times New Roman"/>
                <w:b/>
                <w:bCs/>
                <w:color w:val="000000" w:themeColor="text1"/>
                <w:szCs w:val="24"/>
              </w:rPr>
            </w:pPr>
            <w:r w:rsidRPr="000C67BC">
              <w:rPr>
                <w:rFonts w:cs="Times New Roman"/>
                <w:b/>
                <w:bCs/>
                <w:color w:val="000000" w:themeColor="text1"/>
                <w:szCs w:val="24"/>
              </w:rPr>
              <w:t>90</w:t>
            </w:r>
          </w:p>
        </w:tc>
      </w:tr>
    </w:tbl>
    <w:p w:rsidR="00B91743" w:rsidRPr="000C67BC" w:rsidRDefault="00B91743" w:rsidP="00E43FC5">
      <w:pPr>
        <w:spacing w:line="276" w:lineRule="auto"/>
        <w:rPr>
          <w:rFonts w:cs="Times New Roman"/>
          <w:b/>
          <w:bCs/>
          <w:color w:val="000000" w:themeColor="text1"/>
          <w:szCs w:val="24"/>
          <w:lang w:val="vi-VN"/>
        </w:rPr>
      </w:pPr>
    </w:p>
    <w:p w:rsidR="00B91743" w:rsidRPr="000C67BC" w:rsidRDefault="00B91743" w:rsidP="00E43FC5">
      <w:pPr>
        <w:spacing w:line="276" w:lineRule="auto"/>
        <w:rPr>
          <w:rFonts w:cs="Times New Roman"/>
          <w:b/>
          <w:bCs/>
          <w:color w:val="000000" w:themeColor="text1"/>
          <w:szCs w:val="24"/>
          <w:lang w:val="vi-VN"/>
        </w:rPr>
      </w:pPr>
    </w:p>
    <w:p w:rsidR="00B91743" w:rsidRPr="000C67BC" w:rsidRDefault="00B91743" w:rsidP="00E43FC5">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lang w:val="vi-VN"/>
          <w14:ligatures w14:val="standardContextual"/>
        </w:rPr>
      </w:pPr>
    </w:p>
    <w:p w:rsidR="00B91743" w:rsidRPr="000C67BC" w:rsidRDefault="00B91743" w:rsidP="00E43FC5">
      <w:pPr>
        <w:spacing w:line="276" w:lineRule="auto"/>
        <w:rPr>
          <w:rFonts w:cs="Times New Roman"/>
          <w:color w:val="000000" w:themeColor="text1"/>
        </w:rPr>
      </w:pPr>
    </w:p>
    <w:p w:rsidR="002C439F" w:rsidRDefault="002C439F" w:rsidP="005E72A4">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p w:rsidR="002C439F" w:rsidRDefault="002C439F" w:rsidP="005E72A4">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p w:rsidR="002C439F" w:rsidRDefault="002C439F" w:rsidP="005E72A4">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p w:rsidR="002C439F" w:rsidRDefault="002C439F" w:rsidP="005E72A4">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p w:rsidR="002C439F" w:rsidRDefault="002C439F" w:rsidP="005E72A4">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p w:rsidR="002C439F" w:rsidRDefault="002C439F" w:rsidP="005E72A4">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p w:rsidR="002C439F" w:rsidRDefault="002C439F" w:rsidP="005E72A4">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14:ligatures w14:val="standardContextual"/>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2C439F">
            <w:pPr>
              <w:jc w:val="center"/>
              <w:rPr>
                <w:rFonts w:cs="Times New Roman"/>
                <w:i/>
                <w:iCs/>
                <w:szCs w:val="24"/>
              </w:rPr>
            </w:pPr>
            <w:r w:rsidRPr="00E2483E">
              <w:rPr>
                <w:rFonts w:cs="Times New Roman"/>
                <w:b/>
                <w:iCs/>
                <w:color w:val="000000" w:themeColor="text1"/>
                <w:szCs w:val="24"/>
                <w:highlight w:val="green"/>
              </w:rPr>
              <w:lastRenderedPageBreak/>
              <w:t xml:space="preserve">ĐỀ </w:t>
            </w:r>
            <w:r>
              <w:rPr>
                <w:rFonts w:cs="Times New Roman"/>
                <w:b/>
                <w:iCs/>
                <w:color w:val="000000" w:themeColor="text1"/>
                <w:szCs w:val="24"/>
                <w:highlight w:val="green"/>
              </w:rPr>
              <w:t>19</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B91743" w:rsidRPr="000C67BC" w:rsidRDefault="00B91743" w:rsidP="005E72A4">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lang w:val="vi-VN"/>
          <w14:ligatures w14:val="standardContextual"/>
        </w:rPr>
      </w:pP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91743" w:rsidRPr="000C67BC" w:rsidRDefault="00B91743" w:rsidP="005E72A4">
      <w:pPr>
        <w:shd w:val="clear" w:color="auto" w:fill="FFFFFF"/>
        <w:spacing w:before="120" w:after="0" w:line="276" w:lineRule="auto"/>
        <w:mirrorIndents/>
        <w:jc w:val="both"/>
        <w:rPr>
          <w:rFonts w:eastAsia="MS Gothic" w:cs="Times New Roman"/>
          <w:b/>
          <w:color w:val="000000" w:themeColor="text1"/>
          <w:spacing w:val="3"/>
          <w:szCs w:val="24"/>
          <w:shd w:val="clear" w:color="auto" w:fill="FFFFFF"/>
        </w:rPr>
      </w:pPr>
      <w:r w:rsidRPr="00C9285A">
        <w:rPr>
          <w:rFonts w:cs="Times New Roman"/>
          <w:b/>
          <w:color w:val="0000FF"/>
          <w:szCs w:val="24"/>
        </w:rPr>
        <w:t>Câu 1.</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Với mô hình động học phân tử, sự khác biệt về độ lớn của lực tương tác giữa các phân tử trong chất rắn, chất lỏng, chất khí dẫn đến sự</w:t>
      </w:r>
    </w:p>
    <w:p w:rsidR="00B91743" w:rsidRPr="000C67BC" w:rsidRDefault="00B91743" w:rsidP="005E72A4">
      <w:pPr>
        <w:shd w:val="clear" w:color="auto" w:fill="FFFFFF"/>
        <w:tabs>
          <w:tab w:val="left" w:pos="283"/>
          <w:tab w:val="left" w:pos="2835"/>
          <w:tab w:val="left" w:pos="5386"/>
          <w:tab w:val="left" w:pos="7937"/>
        </w:tabs>
        <w:spacing w:before="60" w:after="60" w:line="276" w:lineRule="auto"/>
        <w:mirrorIndents/>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đồng nhất về cấu trúc của chúng.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khác biệt về cấu trúc của chúng.</w:t>
      </w:r>
    </w:p>
    <w:p w:rsidR="00B91743" w:rsidRPr="000C67BC" w:rsidRDefault="00B91743" w:rsidP="005E72A4">
      <w:pPr>
        <w:shd w:val="clear" w:color="auto" w:fill="FFFFFF"/>
        <w:tabs>
          <w:tab w:val="left" w:pos="283"/>
          <w:tab w:val="left" w:pos="2835"/>
          <w:tab w:val="left" w:pos="5386"/>
          <w:tab w:val="left" w:pos="7937"/>
        </w:tabs>
        <w:spacing w:before="60" w:after="60" w:line="276" w:lineRule="auto"/>
        <w:mirrorIndents/>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khác biệt về khối lượng của chúng.</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đồng nhất về khối lượng của chúng.</w:t>
      </w:r>
    </w:p>
    <w:p w:rsidR="00B91743" w:rsidRPr="000C67BC" w:rsidRDefault="00B91743" w:rsidP="005E72A4">
      <w:pPr>
        <w:tabs>
          <w:tab w:val="left" w:pos="283"/>
          <w:tab w:val="left" w:pos="2835"/>
          <w:tab w:val="left" w:pos="5386"/>
          <w:tab w:val="left" w:pos="7937"/>
        </w:tabs>
        <w:spacing w:line="276" w:lineRule="auto"/>
        <w:jc w:val="both"/>
        <w:rPr>
          <w:rFonts w:cs="Times New Roman"/>
          <w:color w:val="000000" w:themeColor="text1"/>
          <w:szCs w:val="24"/>
        </w:rPr>
      </w:pPr>
    </w:p>
    <w:p w:rsidR="00B91743" w:rsidRPr="000C67BC" w:rsidRDefault="00B91743" w:rsidP="005E72A4">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2.</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Cảm ứng từ tại một điểm trong từ trường có hướng</w:t>
      </w:r>
    </w:p>
    <w:p w:rsidR="00B91743" w:rsidRPr="000C67BC" w:rsidRDefault="00B91743" w:rsidP="005E72A4">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vuông góc với đường sức từ.</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trùng với hướng của lực từ.</w:t>
      </w:r>
    </w:p>
    <w:p w:rsidR="00B91743" w:rsidRPr="000C67BC" w:rsidRDefault="00B91743" w:rsidP="005E72A4">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trùng với hướng của đường sức từ.</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ngược với hướng của lực từ.</w:t>
      </w: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5E72A4">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3.</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Khi nói về khí lí tưởng, phát biểu nào sau đây là sai?</w:t>
      </w:r>
    </w:p>
    <w:p w:rsidR="00B91743" w:rsidRPr="000C67BC" w:rsidRDefault="00B91743" w:rsidP="005E72A4">
      <w:pPr>
        <w:shd w:val="clear" w:color="auto" w:fill="FFFFFF"/>
        <w:tabs>
          <w:tab w:val="left" w:pos="283"/>
          <w:tab w:val="left" w:pos="2835"/>
          <w:tab w:val="left" w:pos="5386"/>
          <w:tab w:val="left" w:pos="7937"/>
        </w:tabs>
        <w:spacing w:after="60" w:line="276" w:lineRule="auto"/>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Các phân tử khí lí tưởng va chạm đàn hồi vào thành bình chứa gây nên áp suất.</w:t>
      </w:r>
    </w:p>
    <w:p w:rsidR="00B91743" w:rsidRPr="000C67BC" w:rsidRDefault="00B91743" w:rsidP="005E72A4">
      <w:pPr>
        <w:shd w:val="clear" w:color="auto" w:fill="FFFFFF"/>
        <w:tabs>
          <w:tab w:val="left" w:pos="283"/>
          <w:tab w:val="left" w:pos="2835"/>
          <w:tab w:val="left" w:pos="5386"/>
          <w:tab w:val="left" w:pos="7937"/>
        </w:tabs>
        <w:spacing w:after="60" w:line="276" w:lineRule="auto"/>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Các phân tử khí lí tưởng chỉ tương tác với nhau khi va chạm.</w:t>
      </w:r>
    </w:p>
    <w:p w:rsidR="00B91743" w:rsidRPr="000C67BC" w:rsidRDefault="00B91743" w:rsidP="005E72A4">
      <w:pPr>
        <w:shd w:val="clear" w:color="auto" w:fill="FFFFFF"/>
        <w:tabs>
          <w:tab w:val="left" w:pos="283"/>
          <w:tab w:val="left" w:pos="2835"/>
          <w:tab w:val="left" w:pos="5386"/>
          <w:tab w:val="left" w:pos="7937"/>
        </w:tabs>
        <w:spacing w:after="60" w:line="276" w:lineRule="auto"/>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Thể tích tổng cộng của các phân tử khí lí tưởng có thể bỏ qua.</w:t>
      </w:r>
    </w:p>
    <w:p w:rsidR="00B91743" w:rsidRPr="000C67BC" w:rsidRDefault="00B91743" w:rsidP="005E72A4">
      <w:pPr>
        <w:shd w:val="clear" w:color="auto" w:fill="FFFFFF"/>
        <w:tabs>
          <w:tab w:val="left" w:pos="283"/>
          <w:tab w:val="left" w:pos="2835"/>
          <w:tab w:val="left" w:pos="5386"/>
          <w:tab w:val="left" w:pos="7937"/>
        </w:tabs>
        <w:spacing w:after="60" w:line="276" w:lineRule="auto"/>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Có thể bỏ qua khối lượng của các phân tử khí lí tưởng khi xét nhiệt độ của khối khí.</w:t>
      </w: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5E72A4">
      <w:pPr>
        <w:tabs>
          <w:tab w:val="left" w:pos="900"/>
          <w:tab w:val="left" w:pos="2552"/>
        </w:tabs>
        <w:spacing w:after="0" w:line="276" w:lineRule="auto"/>
        <w:contextualSpacing/>
        <w:rPr>
          <w:rFonts w:cs="Times New Roman"/>
          <w:bCs/>
          <w:color w:val="000000" w:themeColor="text1"/>
          <w:szCs w:val="24"/>
          <w:lang w:val="fr-FR"/>
        </w:rPr>
      </w:pPr>
      <w:r w:rsidRPr="00C9285A">
        <w:rPr>
          <w:rFonts w:cs="Times New Roman"/>
          <w:b/>
          <w:color w:val="0000FF"/>
          <w:szCs w:val="24"/>
        </w:rPr>
        <w:t>Câu 4.</w:t>
      </w:r>
      <w:r w:rsidRPr="000C67BC">
        <w:rPr>
          <w:rFonts w:cs="Times New Roman"/>
          <w:b/>
          <w:color w:val="000000" w:themeColor="text1"/>
          <w:szCs w:val="24"/>
        </w:rPr>
        <w:t xml:space="preserve"> </w:t>
      </w:r>
      <w:r w:rsidRPr="000C67BC">
        <w:rPr>
          <w:rFonts w:cs="Times New Roman"/>
          <w:bCs/>
          <w:color w:val="000000" w:themeColor="text1"/>
          <w:szCs w:val="24"/>
          <w:lang w:val="fr-FR"/>
        </w:rPr>
        <w:t xml:space="preserve">Trong thí nghiệm khảo sát mối liên hệ giữa thể tích và áp suất của một lượng khí xác định khi nhiệt độ được giữ không đổi. Phát biểu nào sau đây </w:t>
      </w:r>
      <w:r w:rsidRPr="000C67BC">
        <w:rPr>
          <w:rFonts w:cs="Times New Roman"/>
          <w:b/>
          <w:bCs/>
          <w:color w:val="000000" w:themeColor="text1"/>
          <w:szCs w:val="24"/>
          <w:lang w:val="fr-FR"/>
        </w:rPr>
        <w:t>sai </w:t>
      </w:r>
      <w:r w:rsidRPr="000C67BC">
        <w:rPr>
          <w:rFonts w:cs="Times New Roman"/>
          <w:bCs/>
          <w:color w:val="000000" w:themeColor="text1"/>
          <w:szCs w:val="24"/>
          <w:lang w:val="fr-FR"/>
        </w:rPr>
        <w:t xml:space="preserve">? </w:t>
      </w:r>
    </w:p>
    <w:p w:rsidR="00B91743" w:rsidRPr="000C67BC" w:rsidRDefault="00B91743" w:rsidP="005E72A4">
      <w:pPr>
        <w:tabs>
          <w:tab w:val="left" w:pos="900"/>
          <w:tab w:val="left" w:pos="2552"/>
        </w:tabs>
        <w:spacing w:after="0" w:line="276" w:lineRule="auto"/>
        <w:contextualSpacing/>
        <w:rPr>
          <w:rFonts w:cs="Times New Roman"/>
          <w:bCs/>
          <w:color w:val="000000" w:themeColor="text1"/>
          <w:szCs w:val="24"/>
          <w:lang w:val="fr-FR"/>
        </w:rPr>
      </w:pPr>
      <w:r w:rsidRPr="000C67BC">
        <w:rPr>
          <w:rFonts w:cs="Times New Roman"/>
          <w:bCs/>
          <w:noProof/>
          <w:color w:val="000000" w:themeColor="text1"/>
          <w:szCs w:val="24"/>
        </w:rPr>
        <w:drawing>
          <wp:inline distT="0" distB="0" distL="0" distR="0" wp14:anchorId="3685EE83" wp14:editId="4B1BEF2E">
            <wp:extent cx="1060256" cy="1557952"/>
            <wp:effectExtent l="0" t="0" r="6985" b="4445"/>
            <wp:docPr id="1318007953" name="Picture 1318007953" descr="123456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123456n113 zalo Gv Ly Trang Tuyen Quang"/>
                    <pic:cNvPicPr/>
                  </pic:nvPicPr>
                  <pic:blipFill rotWithShape="1">
                    <a:blip r:embed="rId2004" cstate="print">
                      <a:extLst>
                        <a:ext uri="{BEBA8EAE-BF5A-486C-A8C5-ECC9F3942E4B}">
                          <a14:imgProps xmlns:a14="http://schemas.microsoft.com/office/drawing/2010/main">
                            <a14:imgLayer r:embed="rId2005">
                              <a14:imgEffect>
                                <a14:brightnessContrast bright="15000"/>
                              </a14:imgEffect>
                            </a14:imgLayer>
                          </a14:imgProps>
                        </a:ext>
                        <a:ext uri="{28A0092B-C50C-407E-A947-70E740481C1C}">
                          <a14:useLocalDpi xmlns:a14="http://schemas.microsoft.com/office/drawing/2010/main" val="0"/>
                        </a:ext>
                      </a:extLst>
                    </a:blip>
                    <a:srcRect/>
                    <a:stretch/>
                  </pic:blipFill>
                  <pic:spPr bwMode="auto">
                    <a:xfrm>
                      <a:off x="0" y="0"/>
                      <a:ext cx="1061996" cy="1560508"/>
                    </a:xfrm>
                    <a:prstGeom prst="rect">
                      <a:avLst/>
                    </a:prstGeom>
                    <a:ln>
                      <a:noFill/>
                    </a:ln>
                    <a:extLst>
                      <a:ext uri="{53640926-AAD7-44D8-BBD7-CCE9431645EC}">
                        <a14:shadowObscured xmlns:a14="http://schemas.microsoft.com/office/drawing/2010/main"/>
                      </a:ext>
                    </a:extLst>
                  </pic:spPr>
                </pic:pic>
              </a:graphicData>
            </a:graphic>
          </wp:inline>
        </w:drawing>
      </w:r>
    </w:p>
    <w:p w:rsidR="00B91743" w:rsidRPr="000C67BC" w:rsidRDefault="00B91743" w:rsidP="005E72A4">
      <w:pPr>
        <w:tabs>
          <w:tab w:val="left" w:pos="2552"/>
        </w:tabs>
        <w:spacing w:after="0" w:line="276" w:lineRule="auto"/>
        <w:contextualSpacing/>
        <w:rPr>
          <w:rFonts w:cs="Times New Roman"/>
          <w:color w:val="000000" w:themeColor="text1"/>
          <w:szCs w:val="24"/>
        </w:rPr>
      </w:pPr>
      <w:r w:rsidRPr="00C9285A">
        <w:rPr>
          <w:rFonts w:cs="Times New Roman"/>
          <w:b/>
          <w:color w:val="0000FF"/>
          <w:szCs w:val="24"/>
          <w:lang w:val="fr-FR"/>
        </w:rPr>
        <w:t xml:space="preserve">A. </w:t>
      </w:r>
      <w:r w:rsidRPr="000C67BC">
        <w:rPr>
          <w:rFonts w:cs="Times New Roman"/>
          <w:color w:val="000000" w:themeColor="text1"/>
          <w:szCs w:val="24"/>
          <w:lang w:val="fr-FR"/>
        </w:rPr>
        <w:t>Bộ phận số (1) là ampe kế</w:t>
      </w:r>
      <w:r w:rsidRPr="000C67BC">
        <w:rPr>
          <w:rFonts w:cs="Times New Roman"/>
          <w:bCs/>
          <w:color w:val="000000" w:themeColor="text1"/>
          <w:szCs w:val="24"/>
          <w:lang w:val="fr-FR"/>
        </w:rPr>
        <w:t>.</w:t>
      </w:r>
    </w:p>
    <w:p w:rsidR="00B91743" w:rsidRPr="000C67BC" w:rsidRDefault="00B91743" w:rsidP="005E72A4">
      <w:pPr>
        <w:tabs>
          <w:tab w:val="left" w:pos="2552"/>
        </w:tabs>
        <w:spacing w:after="0" w:line="276" w:lineRule="auto"/>
        <w:contextualSpacing/>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Bộ phận số (2) là pit-tông.</w:t>
      </w:r>
    </w:p>
    <w:p w:rsidR="00B91743" w:rsidRPr="000C67BC" w:rsidRDefault="00B91743" w:rsidP="005E72A4">
      <w:pPr>
        <w:tabs>
          <w:tab w:val="left" w:pos="2552"/>
        </w:tabs>
        <w:spacing w:after="0" w:line="276" w:lineRule="auto"/>
        <w:contextualSpacing/>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Bộ phận số (5) là thước đo</w:t>
      </w:r>
    </w:p>
    <w:p w:rsidR="00B91743" w:rsidRPr="000C67BC" w:rsidRDefault="00B91743" w:rsidP="005E72A4">
      <w:pPr>
        <w:tabs>
          <w:tab w:val="left" w:pos="2552"/>
        </w:tabs>
        <w:spacing w:after="0" w:line="276" w:lineRule="auto"/>
        <w:contextualSpacing/>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Bộ phận số (3) là áp kế</w:t>
      </w:r>
    </w:p>
    <w:p w:rsidR="00B91743" w:rsidRPr="000C67BC" w:rsidRDefault="00B91743" w:rsidP="005E72A4">
      <w:pPr>
        <w:shd w:val="clear" w:color="auto" w:fill="FFFFFF"/>
        <w:spacing w:before="120" w:after="0" w:line="276" w:lineRule="auto"/>
        <w:jc w:val="both"/>
        <w:rPr>
          <w:rFonts w:eastAsia="MS Gothic" w:cs="Times New Roman"/>
          <w:color w:val="000000" w:themeColor="text1"/>
          <w:spacing w:val="3"/>
          <w:szCs w:val="24"/>
          <w:shd w:val="clear" w:color="auto" w:fill="FFFFFF"/>
        </w:rPr>
      </w:pP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5E72A4">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5.</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Nếu nhiệt truyền từ một cái bàn sang một khối băng chuyển động ngang trượt trên mặt bàn thì điều nào sau đây phải đúng?</w:t>
      </w:r>
    </w:p>
    <w:p w:rsidR="00B91743" w:rsidRPr="000C67BC" w:rsidRDefault="00B91743" w:rsidP="005E72A4">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Mặt bàn gồ ghề và có ma sát giữa mặt bàn và mặt băng.</w:t>
      </w:r>
    </w:p>
    <w:p w:rsidR="00B91743" w:rsidRPr="000C67BC" w:rsidRDefault="00B91743" w:rsidP="005E72A4">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Khối băng lạnh hơn cái bàn.</w:t>
      </w:r>
    </w:p>
    <w:p w:rsidR="00B91743" w:rsidRPr="000C67BC" w:rsidRDefault="00B91743" w:rsidP="005E72A4">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lastRenderedPageBreak/>
        <w:t xml:space="preserve">C. </w:t>
      </w:r>
      <w:r w:rsidRPr="000C67BC">
        <w:rPr>
          <w:rFonts w:eastAsia="MS Gothic" w:cs="Times New Roman"/>
          <w:color w:val="000000" w:themeColor="text1"/>
          <w:spacing w:val="3"/>
          <w:szCs w:val="24"/>
          <w:shd w:val="clear" w:color="auto" w:fill="FFFFFF"/>
        </w:rPr>
        <w:t>Khối băng đang chuyển pha.</w:t>
      </w:r>
    </w:p>
    <w:p w:rsidR="00B91743" w:rsidRPr="000C67BC" w:rsidRDefault="00B91743" w:rsidP="005E72A4">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Khối băng đang ở nhiệt độ điểm ba.</w:t>
      </w:r>
    </w:p>
    <w:p w:rsidR="00B91743" w:rsidRPr="000C67BC" w:rsidRDefault="00B91743" w:rsidP="005E72A4">
      <w:pPr>
        <w:tabs>
          <w:tab w:val="left" w:pos="283"/>
          <w:tab w:val="left" w:pos="2835"/>
          <w:tab w:val="left" w:pos="5386"/>
          <w:tab w:val="left" w:pos="7937"/>
        </w:tabs>
        <w:spacing w:line="276" w:lineRule="auto"/>
        <w:jc w:val="both"/>
        <w:rPr>
          <w:rFonts w:cs="Times New Roman"/>
          <w:color w:val="000000" w:themeColor="text1"/>
          <w:szCs w:val="24"/>
        </w:rPr>
      </w:pPr>
    </w:p>
    <w:p w:rsidR="00B91743" w:rsidRPr="000C67BC" w:rsidRDefault="00B91743" w:rsidP="005E72A4">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6.</w:t>
      </w:r>
      <w:r w:rsidRPr="000C67BC">
        <w:rPr>
          <w:rFonts w:cs="Times New Roman"/>
          <w:b/>
          <w:color w:val="000000" w:themeColor="text1"/>
          <w:szCs w:val="24"/>
        </w:rPr>
        <w:t xml:space="preserve"> </w:t>
      </w:r>
      <w:r w:rsidRPr="000C67BC">
        <w:rPr>
          <w:rFonts w:eastAsia="MS Gothic" w:cs="Times New Roman"/>
          <w:color w:val="000000" w:themeColor="text1"/>
          <w:spacing w:val="3"/>
          <w:szCs w:val="24"/>
          <w:shd w:val="clear" w:color="auto" w:fill="FFFFFF"/>
        </w:rPr>
        <w:t xml:space="preserve">Cho một ít nước đá có nhiệt độ dưới </w:t>
      </w:r>
      <w:r w:rsidRPr="000C67BC">
        <w:rPr>
          <w:rFonts w:eastAsia="MS Gothic" w:cs="Times New Roman"/>
          <w:color w:val="000000" w:themeColor="text1"/>
          <w:spacing w:val="3"/>
          <w:position w:val="-6"/>
          <w:szCs w:val="24"/>
          <w:shd w:val="clear" w:color="auto" w:fill="FFFFFF"/>
        </w:rPr>
        <w:object w:dxaOrig="440" w:dyaOrig="279">
          <v:shape id="_x0000_i3728" type="#_x0000_t75" style="width:21pt;height:13.5pt" o:ole="">
            <v:imagedata r:id="rId2006" o:title=""/>
          </v:shape>
          <o:OLEObject Type="Embed" ProgID="Equation.DSMT4" ShapeID="_x0000_i3728" DrawAspect="Content" ObjectID="_1804452192" r:id="rId4687"/>
        </w:object>
      </w:r>
      <w:r w:rsidRPr="000C67BC">
        <w:rPr>
          <w:rFonts w:eastAsia="MS Gothic" w:cs="Times New Roman"/>
          <w:color w:val="000000" w:themeColor="text1"/>
          <w:spacing w:val="3"/>
          <w:szCs w:val="24"/>
          <w:shd w:val="clear" w:color="auto" w:fill="FFFFFF"/>
        </w:rPr>
        <w:t xml:space="preserve"> vào một bình chứa. Đun nóng bình chứa thì nhiệt độ của nước đá tăng dần đến </w:t>
      </w:r>
      <w:r w:rsidRPr="000C67BC">
        <w:rPr>
          <w:rFonts w:cs="Times New Roman"/>
          <w:color w:val="000000" w:themeColor="text1"/>
          <w:position w:val="-4"/>
          <w:szCs w:val="24"/>
          <w:shd w:val="clear" w:color="auto" w:fill="FFFFFF"/>
        </w:rPr>
        <w:object w:dxaOrig="499" w:dyaOrig="260">
          <v:shape id="_x0000_i3729" type="#_x0000_t75" style="width:24.75pt;height:12.75pt" o:ole="">
            <v:imagedata r:id="rId2008" o:title=""/>
          </v:shape>
          <o:OLEObject Type="Embed" ProgID="Equation.DSMT4" ShapeID="_x0000_i3729" DrawAspect="Content" ObjectID="_1804452193" r:id="rId4688"/>
        </w:object>
      </w:r>
      <w:r w:rsidRPr="000C67BC">
        <w:rPr>
          <w:rFonts w:eastAsia="MS Gothic" w:cs="Times New Roman"/>
          <w:color w:val="000000" w:themeColor="text1"/>
          <w:spacing w:val="3"/>
          <w:szCs w:val="24"/>
          <w:shd w:val="clear" w:color="auto" w:fill="FFFFFF"/>
        </w:rPr>
        <w:t xml:space="preserve"> Khi đạt </w:t>
      </w:r>
      <w:r w:rsidRPr="000C67BC">
        <w:rPr>
          <w:rFonts w:eastAsia="MS Gothic" w:cs="Times New Roman"/>
          <w:color w:val="000000" w:themeColor="text1"/>
          <w:spacing w:val="3"/>
          <w:position w:val="-6"/>
          <w:szCs w:val="24"/>
          <w:shd w:val="clear" w:color="auto" w:fill="FFFFFF"/>
        </w:rPr>
        <w:object w:dxaOrig="440" w:dyaOrig="279">
          <v:shape id="_x0000_i3730" type="#_x0000_t75" style="width:21pt;height:13.5pt" o:ole="">
            <v:imagedata r:id="rId2006" o:title=""/>
          </v:shape>
          <o:OLEObject Type="Embed" ProgID="Equation.DSMT4" ShapeID="_x0000_i3730" DrawAspect="Content" ObjectID="_1804452194" r:id="rId4689"/>
        </w:object>
      </w:r>
      <w:r w:rsidRPr="000C67BC">
        <w:rPr>
          <w:rFonts w:eastAsia="MS Gothic" w:cs="Times New Roman"/>
          <w:color w:val="000000" w:themeColor="text1"/>
          <w:spacing w:val="3"/>
          <w:szCs w:val="24"/>
          <w:shd w:val="clear" w:color="auto" w:fill="FFFFFF"/>
        </w:rPr>
        <w:t>, nước đá tan dần thành nước. Trong suốt thời gian nước đá chuyển thành nước, nhiệt độ của hệ (nước đá và nước).</w:t>
      </w:r>
    </w:p>
    <w:p w:rsidR="00B91743" w:rsidRPr="000C67BC" w:rsidRDefault="00B91743" w:rsidP="005E72A4">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không đổi, luôn ở nhiệt độ điểm ba của nước.</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luôn tăng lên.</w:t>
      </w:r>
    </w:p>
    <w:p w:rsidR="00B91743" w:rsidRPr="000C67BC" w:rsidRDefault="00B91743" w:rsidP="008869C4">
      <w:pPr>
        <w:shd w:val="clear" w:color="auto" w:fill="FFFFFF"/>
        <w:tabs>
          <w:tab w:val="left" w:pos="0"/>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 xml:space="preserve">không đổi, luôn ở </w:t>
      </w:r>
      <w:r w:rsidRPr="000C67BC">
        <w:rPr>
          <w:rFonts w:eastAsia="MS Gothic" w:cs="Times New Roman"/>
          <w:color w:val="000000" w:themeColor="text1"/>
          <w:spacing w:val="3"/>
          <w:position w:val="-4"/>
          <w:szCs w:val="24"/>
          <w:shd w:val="clear" w:color="auto" w:fill="FFFFFF"/>
        </w:rPr>
        <w:object w:dxaOrig="460" w:dyaOrig="260">
          <v:shape id="_x0000_i3731" type="#_x0000_t75" style="width:22.5pt;height:12.75pt" o:ole="">
            <v:imagedata r:id="rId2011" o:title=""/>
          </v:shape>
          <o:OLEObject Type="Embed" ProgID="Equation.DSMT4" ShapeID="_x0000_i3731" DrawAspect="Content" ObjectID="_1804452195" r:id="rId4690"/>
        </w:object>
      </w:r>
      <w:r w:rsidRPr="000C67BC">
        <w:rPr>
          <w:rFonts w:eastAsia="MS Gothic" w:cs="Times New Roman"/>
          <w:color w:val="000000" w:themeColor="text1"/>
          <w:spacing w:val="3"/>
          <w:szCs w:val="24"/>
          <w:shd w:val="clear" w:color="auto" w:fill="FFFFFF"/>
        </w:rPr>
        <w:t>.</w:t>
      </w:r>
      <w:r w:rsidRPr="000C67BC">
        <w:rPr>
          <w:rFonts w:eastAsia="MS Gothic" w:cs="Times New Roman"/>
          <w:color w:val="000000" w:themeColor="text1"/>
          <w:spacing w:val="3"/>
          <w:szCs w:val="24"/>
          <w:shd w:val="clear" w:color="auto" w:fill="FFFFFF"/>
        </w:rPr>
        <w:tab/>
      </w: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 xml:space="preserve">không đổi, luôn ở </w:t>
      </w:r>
      <w:r w:rsidRPr="000C67BC">
        <w:rPr>
          <w:rFonts w:eastAsia="MS Gothic" w:cs="Times New Roman"/>
          <w:color w:val="000000" w:themeColor="text1"/>
          <w:spacing w:val="3"/>
          <w:position w:val="-4"/>
          <w:szCs w:val="24"/>
          <w:shd w:val="clear" w:color="auto" w:fill="FFFFFF"/>
        </w:rPr>
        <w:object w:dxaOrig="460" w:dyaOrig="260">
          <v:shape id="_x0000_i3732" type="#_x0000_t75" style="width:22.5pt;height:12.75pt" o:ole="">
            <v:imagedata r:id="rId2013" o:title=""/>
          </v:shape>
          <o:OLEObject Type="Embed" ProgID="Equation.DSMT4" ShapeID="_x0000_i3732" DrawAspect="Content" ObjectID="_1804452196" r:id="rId4691"/>
        </w:object>
      </w:r>
      <w:r w:rsidRPr="000C67BC">
        <w:rPr>
          <w:rFonts w:eastAsia="MS Gothic" w:cs="Times New Roman"/>
          <w:color w:val="000000" w:themeColor="text1"/>
          <w:spacing w:val="3"/>
          <w:szCs w:val="24"/>
          <w:shd w:val="clear" w:color="auto" w:fill="FFFFFF"/>
        </w:rPr>
        <w:t>.</w:t>
      </w: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5E72A4">
      <w:pPr>
        <w:shd w:val="clear" w:color="auto" w:fill="FFFFFF"/>
        <w:spacing w:after="0" w:line="276" w:lineRule="auto"/>
        <w:contextualSpacing/>
        <w:jc w:val="both"/>
        <w:rPr>
          <w:rFonts w:cs="Times New Roman"/>
          <w:color w:val="000000" w:themeColor="text1"/>
          <w:szCs w:val="24"/>
        </w:rPr>
      </w:pPr>
      <w:r w:rsidRPr="00C9285A">
        <w:rPr>
          <w:rFonts w:cs="Times New Roman"/>
          <w:b/>
          <w:color w:val="0000FF"/>
          <w:szCs w:val="24"/>
        </w:rPr>
        <w:t>Câu 7.</w:t>
      </w:r>
      <w:r w:rsidRPr="000C67BC">
        <w:rPr>
          <w:rFonts w:cs="Times New Roman"/>
          <w:b/>
          <w:color w:val="000000" w:themeColor="text1"/>
          <w:szCs w:val="24"/>
        </w:rPr>
        <w:t xml:space="preserve"> </w:t>
      </w:r>
      <w:r w:rsidRPr="000C67BC">
        <w:rPr>
          <w:rFonts w:cs="Times New Roman"/>
          <w:color w:val="000000" w:themeColor="text1"/>
          <w:szCs w:val="24"/>
        </w:rPr>
        <w:t>Quan sát các nhiệt kế thủy ngân và nhiệt kế rượu thấy ở phần trên của nhiệt kế thường phình ra, chỗ phình ra đó có tác dụng</w:t>
      </w:r>
    </w:p>
    <w:p w:rsidR="00B91743" w:rsidRPr="000C67BC" w:rsidRDefault="00B91743" w:rsidP="005E72A4">
      <w:pPr>
        <w:shd w:val="clear" w:color="auto" w:fill="FFFFFF"/>
        <w:spacing w:after="0" w:line="276" w:lineRule="auto"/>
        <w:contextualSpacing/>
        <w:jc w:val="both"/>
        <w:rPr>
          <w:rFonts w:cs="Times New Roman"/>
          <w:color w:val="000000" w:themeColor="text1"/>
          <w:szCs w:val="24"/>
        </w:rPr>
      </w:pPr>
      <w:r w:rsidRPr="000C67BC">
        <w:rPr>
          <w:rFonts w:cs="Times New Roman"/>
          <w:noProof/>
          <w:color w:val="000000" w:themeColor="text1"/>
          <w:szCs w:val="24"/>
        </w:rPr>
        <w:drawing>
          <wp:inline distT="0" distB="0" distL="0" distR="0" wp14:anchorId="09B39E84" wp14:editId="4AD4E985">
            <wp:extent cx="1769423" cy="2679413"/>
            <wp:effectExtent l="0" t="0" r="2540" b="6985"/>
            <wp:docPr id="1318007954" name="Picture 30" descr="Ở đầu phía trên của nhiệt kế thủy ngân (hay nhiệt kế rượu) thường được phình  ra (có tài liệu gọi là khoảng trống an toàn). Vậy khoảng này dùng để: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Ở đầu phía trên của nhiệt kế thủy ngân (hay nhiệt kế rượu) thường được phình  ra (có tài liệu gọi là khoảng trống an toàn). Vậy khoảng này dùng để: -"/>
                    <pic:cNvPicPr>
                      <a:picLocks noChangeAspect="1" noChangeArrowheads="1"/>
                    </pic:cNvPicPr>
                  </pic:nvPicPr>
                  <pic:blipFill>
                    <a:blip r:embed="rId2015" cstate="print">
                      <a:extLst>
                        <a:ext uri="{28A0092B-C50C-407E-A947-70E740481C1C}">
                          <a14:useLocalDpi xmlns:a14="http://schemas.microsoft.com/office/drawing/2010/main" val="0"/>
                        </a:ext>
                      </a:extLst>
                    </a:blip>
                    <a:srcRect/>
                    <a:stretch>
                      <a:fillRect/>
                    </a:stretch>
                  </pic:blipFill>
                  <pic:spPr bwMode="auto">
                    <a:xfrm>
                      <a:off x="0" y="0"/>
                      <a:ext cx="1774031" cy="2686391"/>
                    </a:xfrm>
                    <a:prstGeom prst="rect">
                      <a:avLst/>
                    </a:prstGeom>
                    <a:noFill/>
                    <a:ln>
                      <a:noFill/>
                    </a:ln>
                  </pic:spPr>
                </pic:pic>
              </a:graphicData>
            </a:graphic>
          </wp:inline>
        </w:drawing>
      </w:r>
    </w:p>
    <w:p w:rsidR="00B91743" w:rsidRPr="000C67BC" w:rsidRDefault="00B91743" w:rsidP="008869C4">
      <w:pPr>
        <w:shd w:val="clear" w:color="auto" w:fill="FFFFFF"/>
        <w:spacing w:after="0" w:line="276"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chứa lượng khí còn dư khi thủy ngân hoặc rượu dâng lên.</w:t>
      </w:r>
    </w:p>
    <w:p w:rsidR="00B91743" w:rsidRPr="000C67BC" w:rsidRDefault="00B91743" w:rsidP="008869C4">
      <w:pPr>
        <w:shd w:val="clear" w:color="auto" w:fill="FFFFFF"/>
        <w:spacing w:after="0" w:line="276"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 xml:space="preserve">chứa lượng thủy ngân hoặc rượu khi dâng lên. </w:t>
      </w:r>
    </w:p>
    <w:p w:rsidR="00B91743" w:rsidRPr="000C67BC" w:rsidRDefault="00B91743" w:rsidP="008869C4">
      <w:pPr>
        <w:shd w:val="clear" w:color="auto" w:fill="FFFFFF"/>
        <w:spacing w:after="0" w:line="276" w:lineRule="auto"/>
        <w:contextualSpacing/>
        <w:jc w:val="both"/>
        <w:rPr>
          <w:rFonts w:cs="Times New Roman"/>
          <w:color w:val="000000" w:themeColor="text1"/>
          <w:szCs w:val="24"/>
        </w:rPr>
      </w:pPr>
      <w:r w:rsidRPr="00C9285A">
        <w:rPr>
          <w:rFonts w:cs="Times New Roman"/>
          <w:b/>
          <w:color w:val="0000FF"/>
          <w:szCs w:val="24"/>
        </w:rPr>
        <w:t xml:space="preserve">C. </w:t>
      </w:r>
      <w:r w:rsidRPr="000C67BC">
        <w:rPr>
          <w:rFonts w:cs="Times New Roman"/>
          <w:color w:val="000000" w:themeColor="text1"/>
          <w:szCs w:val="24"/>
        </w:rPr>
        <w:t>phình ra cho cân đối nhiệt kế.</w:t>
      </w:r>
    </w:p>
    <w:p w:rsidR="00B91743" w:rsidRPr="000C67BC" w:rsidRDefault="00B91743" w:rsidP="008869C4">
      <w:pPr>
        <w:shd w:val="clear" w:color="auto" w:fill="FFFFFF"/>
        <w:spacing w:after="0" w:line="276"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nhìn nhiệt kế đẹp hơn.</w:t>
      </w:r>
    </w:p>
    <w:p w:rsidR="00B91743" w:rsidRPr="000C67BC" w:rsidRDefault="00B91743" w:rsidP="005E72A4">
      <w:pPr>
        <w:spacing w:after="0" w:line="276" w:lineRule="auto"/>
        <w:contextualSpacing/>
        <w:jc w:val="center"/>
        <w:rPr>
          <w:rFonts w:cs="Times New Roman"/>
          <w:noProof/>
          <w:color w:val="000000" w:themeColor="text1"/>
          <w:szCs w:val="24"/>
        </w:rPr>
      </w:pP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5E72A4">
      <w:pPr>
        <w:shd w:val="clear" w:color="auto" w:fill="FFFFFF"/>
        <w:spacing w:before="120" w:after="0" w:line="276" w:lineRule="auto"/>
        <w:jc w:val="both"/>
        <w:rPr>
          <w:rFonts w:eastAsia="MS Gothic" w:cs="Times New Roman"/>
          <w:b/>
          <w:color w:val="000000" w:themeColor="text1"/>
          <w:spacing w:val="3"/>
          <w:szCs w:val="24"/>
          <w:shd w:val="clear" w:color="auto" w:fill="FFFFFF"/>
        </w:rPr>
      </w:pPr>
      <w:r w:rsidRPr="00C9285A">
        <w:rPr>
          <w:rFonts w:cs="Times New Roman"/>
          <w:b/>
          <w:color w:val="0000FF"/>
          <w:szCs w:val="24"/>
        </w:rPr>
        <w:t>Câu 8.</w:t>
      </w:r>
      <w:r w:rsidRPr="000C67BC">
        <w:rPr>
          <w:rFonts w:cs="Times New Roman"/>
          <w:b/>
          <w:color w:val="000000" w:themeColor="text1"/>
          <w:szCs w:val="24"/>
        </w:rPr>
        <w:t xml:space="preserve"> . </w:t>
      </w:r>
      <w:r w:rsidRPr="000C67BC">
        <w:rPr>
          <w:rFonts w:eastAsia="MS Gothic" w:cs="Times New Roman"/>
          <w:color w:val="000000" w:themeColor="text1"/>
          <w:spacing w:val="3"/>
          <w:szCs w:val="24"/>
          <w:shd w:val="clear" w:color="auto" w:fill="FFFFFF"/>
        </w:rPr>
        <w:t xml:space="preserve">Tia </w:t>
      </w:r>
      <w:r w:rsidRPr="000C67BC">
        <w:rPr>
          <w:rFonts w:eastAsia="MS Gothic" w:cs="Times New Roman"/>
          <w:color w:val="000000" w:themeColor="text1"/>
          <w:spacing w:val="3"/>
          <w:position w:val="-10"/>
          <w:szCs w:val="24"/>
          <w:shd w:val="clear" w:color="auto" w:fill="FFFFFF"/>
        </w:rPr>
        <w:object w:dxaOrig="279" w:dyaOrig="360">
          <v:shape id="_x0000_i3733" type="#_x0000_t75" style="width:13.5pt;height:17.25pt" o:ole="">
            <v:imagedata r:id="rId2016" o:title=""/>
          </v:shape>
          <o:OLEObject Type="Embed" ProgID="Equation.DSMT4" ShapeID="_x0000_i3733" DrawAspect="Content" ObjectID="_1804452197" r:id="rId4692"/>
        </w:object>
      </w:r>
      <w:r w:rsidRPr="000C67BC">
        <w:rPr>
          <w:rFonts w:eastAsia="MS Gothic" w:cs="Times New Roman"/>
          <w:color w:val="000000" w:themeColor="text1"/>
          <w:spacing w:val="3"/>
          <w:szCs w:val="24"/>
          <w:shd w:val="clear" w:color="auto" w:fill="FFFFFF"/>
        </w:rPr>
        <w:t xml:space="preserve"> </w:t>
      </w:r>
      <w:r w:rsidRPr="000C67BC">
        <w:rPr>
          <w:rFonts w:eastAsia="MS Gothic" w:cs="Times New Roman"/>
          <w:b/>
          <w:bCs/>
          <w:color w:val="000000" w:themeColor="text1"/>
          <w:spacing w:val="3"/>
          <w:szCs w:val="24"/>
          <w:shd w:val="clear" w:color="auto" w:fill="FFFFFF"/>
        </w:rPr>
        <w:t>không có</w:t>
      </w:r>
      <w:r w:rsidRPr="000C67BC">
        <w:rPr>
          <w:rFonts w:eastAsia="MS Gothic" w:cs="Times New Roman"/>
          <w:color w:val="000000" w:themeColor="text1"/>
          <w:spacing w:val="3"/>
          <w:szCs w:val="24"/>
          <w:shd w:val="clear" w:color="auto" w:fill="FFFFFF"/>
        </w:rPr>
        <w:t xml:space="preserve"> tính chất nào sau đây?</w:t>
      </w:r>
    </w:p>
    <w:p w:rsidR="00B91743" w:rsidRPr="000C67BC" w:rsidRDefault="00B91743" w:rsidP="005E72A4">
      <w:pPr>
        <w:shd w:val="clear" w:color="auto" w:fill="FFFFFF"/>
        <w:tabs>
          <w:tab w:val="left" w:pos="283"/>
          <w:tab w:val="left" w:pos="2835"/>
          <w:tab w:val="left" w:pos="5386"/>
          <w:tab w:val="left" w:pos="7937"/>
        </w:tabs>
        <w:spacing w:before="60" w:after="60" w:line="276"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A. </w:t>
      </w:r>
      <w:r w:rsidRPr="000C67BC">
        <w:rPr>
          <w:rFonts w:eastAsia="MS Gothic" w:cs="Times New Roman"/>
          <w:color w:val="000000" w:themeColor="text1"/>
          <w:spacing w:val="3"/>
          <w:szCs w:val="24"/>
          <w:shd w:val="clear" w:color="auto" w:fill="FFFFFF"/>
        </w:rPr>
        <w:t>Mang điện tích âm.</w:t>
      </w:r>
    </w:p>
    <w:p w:rsidR="00B91743" w:rsidRPr="000C67BC" w:rsidRDefault="00B91743" w:rsidP="005E72A4">
      <w:pPr>
        <w:shd w:val="clear" w:color="auto" w:fill="FFFFFF"/>
        <w:tabs>
          <w:tab w:val="left" w:pos="283"/>
          <w:tab w:val="left" w:pos="2835"/>
          <w:tab w:val="left" w:pos="5386"/>
          <w:tab w:val="left" w:pos="7937"/>
        </w:tabs>
        <w:spacing w:before="60" w:after="60" w:line="276"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B. </w:t>
      </w:r>
      <w:r w:rsidRPr="000C67BC">
        <w:rPr>
          <w:rFonts w:eastAsia="MS Gothic" w:cs="Times New Roman"/>
          <w:color w:val="000000" w:themeColor="text1"/>
          <w:spacing w:val="3"/>
          <w:szCs w:val="24"/>
          <w:shd w:val="clear" w:color="auto" w:fill="FFFFFF"/>
        </w:rPr>
        <w:t>Bị lệch về phía bản dương khi đi trong điện trường giữa hai bản tụ phẳng.</w:t>
      </w:r>
    </w:p>
    <w:p w:rsidR="00B91743" w:rsidRPr="000C67BC" w:rsidRDefault="00B91743" w:rsidP="005E72A4">
      <w:pPr>
        <w:shd w:val="clear" w:color="auto" w:fill="FFFFFF"/>
        <w:tabs>
          <w:tab w:val="left" w:pos="283"/>
          <w:tab w:val="left" w:pos="2835"/>
          <w:tab w:val="left" w:pos="5386"/>
          <w:tab w:val="left" w:pos="7937"/>
        </w:tabs>
        <w:spacing w:before="60" w:after="60" w:line="276"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C. </w:t>
      </w:r>
      <w:r w:rsidRPr="000C67BC">
        <w:rPr>
          <w:rFonts w:eastAsia="MS Gothic" w:cs="Times New Roman"/>
          <w:color w:val="000000" w:themeColor="text1"/>
          <w:spacing w:val="3"/>
          <w:szCs w:val="24"/>
          <w:shd w:val="clear" w:color="auto" w:fill="FFFFFF"/>
        </w:rPr>
        <w:t>Chuyển động với tốc độ bằng tốc độ ánh sáng trong chân không.</w:t>
      </w:r>
    </w:p>
    <w:p w:rsidR="00B91743" w:rsidRPr="000C67BC" w:rsidRDefault="00B91743" w:rsidP="005E72A4">
      <w:pPr>
        <w:shd w:val="clear" w:color="auto" w:fill="FFFFFF"/>
        <w:tabs>
          <w:tab w:val="left" w:pos="283"/>
          <w:tab w:val="left" w:pos="2835"/>
          <w:tab w:val="left" w:pos="5386"/>
          <w:tab w:val="left" w:pos="7937"/>
        </w:tabs>
        <w:spacing w:before="60" w:after="60" w:line="276" w:lineRule="auto"/>
        <w:ind w:firstLine="283"/>
        <w:jc w:val="both"/>
        <w:rPr>
          <w:rFonts w:eastAsia="MS Gothic" w:cs="Times New Roman"/>
          <w:color w:val="000000" w:themeColor="text1"/>
          <w:spacing w:val="3"/>
          <w:szCs w:val="24"/>
          <w:shd w:val="clear" w:color="auto" w:fill="FFFFFF"/>
        </w:rPr>
      </w:pPr>
      <w:r w:rsidRPr="00C9285A">
        <w:rPr>
          <w:rFonts w:eastAsia="MS Gothic" w:cs="Times New Roman"/>
          <w:b/>
          <w:color w:val="0000FF"/>
          <w:spacing w:val="3"/>
          <w:szCs w:val="24"/>
          <w:shd w:val="clear" w:color="auto" w:fill="FFFFFF"/>
        </w:rPr>
        <w:t xml:space="preserve">D. </w:t>
      </w:r>
      <w:r w:rsidRPr="000C67BC">
        <w:rPr>
          <w:rFonts w:eastAsia="MS Gothic" w:cs="Times New Roman"/>
          <w:color w:val="000000" w:themeColor="text1"/>
          <w:spacing w:val="3"/>
          <w:szCs w:val="24"/>
          <w:shd w:val="clear" w:color="auto" w:fill="FFFFFF"/>
        </w:rPr>
        <w:t>Làm ion hóa môi trường.</w:t>
      </w:r>
    </w:p>
    <w:p w:rsidR="00B91743" w:rsidRPr="000C67BC" w:rsidRDefault="00B91743" w:rsidP="005E72A4">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p>
    <w:p w:rsidR="00B91743" w:rsidRPr="000C67BC" w:rsidRDefault="00B91743" w:rsidP="005E72A4">
      <w:pPr>
        <w:shd w:val="clear" w:color="auto" w:fill="FFFFFF"/>
        <w:tabs>
          <w:tab w:val="left" w:pos="283"/>
          <w:tab w:val="left" w:pos="2835"/>
          <w:tab w:val="left" w:pos="5386"/>
          <w:tab w:val="left" w:pos="7937"/>
        </w:tabs>
        <w:spacing w:before="60" w:after="60" w:line="276" w:lineRule="auto"/>
        <w:jc w:val="both"/>
        <w:rPr>
          <w:rFonts w:eastAsia="MS Gothic" w:cs="Times New Roman"/>
          <w:color w:val="000000" w:themeColor="text1"/>
          <w:spacing w:val="3"/>
          <w:szCs w:val="24"/>
          <w:shd w:val="clear" w:color="auto" w:fill="FFFFFF"/>
        </w:rPr>
      </w:pPr>
      <w:r w:rsidRPr="00C9285A">
        <w:rPr>
          <w:rFonts w:cs="Times New Roman"/>
          <w:b/>
          <w:color w:val="0000FF"/>
          <w:szCs w:val="24"/>
        </w:rPr>
        <w:t>Câu 9.</w:t>
      </w:r>
      <w:r w:rsidRPr="000C67BC">
        <w:rPr>
          <w:rFonts w:cs="Times New Roman"/>
          <w:b/>
          <w:color w:val="000000" w:themeColor="text1"/>
          <w:szCs w:val="24"/>
        </w:rPr>
        <w:t xml:space="preserve"> </w:t>
      </w:r>
      <w:r w:rsidRPr="000C67BC">
        <w:rPr>
          <w:rFonts w:cs="Times New Roman"/>
          <w:color w:val="000000" w:themeColor="text1"/>
          <w:szCs w:val="24"/>
        </w:rPr>
        <w:t>Trong các phát biểu về đặc điểm của dao động điều hoà của một vật dưới đây, phát biểu nào đúng?</w:t>
      </w:r>
    </w:p>
    <w:p w:rsidR="00B91743" w:rsidRPr="000C67BC" w:rsidRDefault="00B91743" w:rsidP="005E72A4">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
          <w:bCs/>
          <w:color w:val="000000" w:themeColor="text1"/>
          <w:sz w:val="24"/>
          <w:szCs w:val="24"/>
        </w:rPr>
        <w:tab/>
      </w:r>
      <w:r w:rsidRPr="00C9285A">
        <w:rPr>
          <w:rFonts w:ascii="Times New Roman" w:hAnsi="Times New Roman" w:cs="Times New Roman"/>
          <w:b/>
          <w:bCs/>
          <w:color w:val="0000FF"/>
          <w:sz w:val="24"/>
          <w:szCs w:val="24"/>
        </w:rPr>
        <w:t>A.</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Chuyển động của vật từ vị trí biên về vị trí cân bằng là chuyển động nhanh dần đều.</w:t>
      </w:r>
    </w:p>
    <w:p w:rsidR="00B91743" w:rsidRPr="000C67BC" w:rsidRDefault="00B91743" w:rsidP="005E72A4">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B.</w:t>
      </w:r>
      <w:r w:rsidRPr="00C9285A">
        <w:rPr>
          <w:rFonts w:ascii="Times New Roman" w:hAnsi="Times New Roman" w:cs="Times New Roman"/>
          <w:b/>
          <w:color w:val="0000FF"/>
          <w:sz w:val="24"/>
          <w:szCs w:val="24"/>
        </w:rPr>
        <w:t xml:space="preserve"> </w:t>
      </w:r>
      <w:r w:rsidRPr="000C67BC">
        <w:rPr>
          <w:rFonts w:ascii="Times New Roman" w:hAnsi="Times New Roman" w:cs="Times New Roman"/>
          <w:color w:val="000000" w:themeColor="text1"/>
          <w:sz w:val="24"/>
          <w:szCs w:val="24"/>
        </w:rPr>
        <w:t>Vectơ gia tốc và vectơ vận tốc của vật luôn vuông phương với nhau.</w:t>
      </w:r>
    </w:p>
    <w:p w:rsidR="00B91743" w:rsidRPr="000C67BC" w:rsidRDefault="00B91743" w:rsidP="005E72A4">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lastRenderedPageBreak/>
        <w:tab/>
      </w:r>
      <w:r w:rsidRPr="00C9285A">
        <w:rPr>
          <w:rFonts w:ascii="Times New Roman" w:hAnsi="Times New Roman" w:cs="Times New Roman"/>
          <w:b/>
          <w:bCs/>
          <w:color w:val="0000FF"/>
          <w:sz w:val="24"/>
          <w:szCs w:val="24"/>
        </w:rPr>
        <w:t xml:space="preserve">C. </w:t>
      </w:r>
      <w:r w:rsidRPr="000C67BC">
        <w:rPr>
          <w:rFonts w:ascii="Times New Roman" w:hAnsi="Times New Roman" w:cs="Times New Roman"/>
          <w:color w:val="000000" w:themeColor="text1"/>
          <w:sz w:val="24"/>
          <w:szCs w:val="24"/>
        </w:rPr>
        <w:t>Gia tốc của vật đổi chiều khi vật qua vị trí cân bằng.</w:t>
      </w:r>
    </w:p>
    <w:p w:rsidR="00B91743" w:rsidRPr="000C67BC" w:rsidRDefault="00B91743" w:rsidP="005E72A4">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0C67BC">
        <w:rPr>
          <w:rFonts w:ascii="Times New Roman" w:hAnsi="Times New Roman" w:cs="Times New Roman"/>
          <w:bCs/>
          <w:color w:val="000000" w:themeColor="text1"/>
          <w:sz w:val="24"/>
          <w:szCs w:val="24"/>
        </w:rPr>
        <w:tab/>
      </w:r>
      <w:r w:rsidRPr="00C9285A">
        <w:rPr>
          <w:rFonts w:ascii="Times New Roman" w:hAnsi="Times New Roman" w:cs="Times New Roman"/>
          <w:b/>
          <w:bCs/>
          <w:color w:val="0000FF"/>
          <w:sz w:val="24"/>
          <w:szCs w:val="24"/>
        </w:rPr>
        <w:t xml:space="preserve">D. </w:t>
      </w:r>
      <w:r w:rsidRPr="000C67BC">
        <w:rPr>
          <w:rFonts w:ascii="Times New Roman" w:hAnsi="Times New Roman" w:cs="Times New Roman"/>
          <w:color w:val="000000" w:themeColor="text1"/>
          <w:sz w:val="24"/>
          <w:szCs w:val="24"/>
        </w:rPr>
        <w:t>Động năng của vật luôn không đổi trong quá trình chuyển động.</w:t>
      </w:r>
    </w:p>
    <w:p w:rsidR="00B91743" w:rsidRPr="000C67BC" w:rsidRDefault="00B91743" w:rsidP="005E72A4">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p>
    <w:p w:rsidR="00B91743" w:rsidRPr="000C67BC" w:rsidRDefault="00B91743" w:rsidP="005E72A4">
      <w:pPr>
        <w:pStyle w:val="Bodytext20"/>
        <w:tabs>
          <w:tab w:val="left" w:pos="142"/>
          <w:tab w:val="left" w:pos="2552"/>
          <w:tab w:val="left" w:pos="4962"/>
          <w:tab w:val="left" w:pos="7371"/>
        </w:tabs>
        <w:spacing w:line="276" w:lineRule="auto"/>
        <w:ind w:left="0"/>
        <w:rPr>
          <w:rFonts w:ascii="Times New Roman" w:hAnsi="Times New Roman" w:cs="Times New Roman"/>
          <w:color w:val="000000" w:themeColor="text1"/>
          <w:sz w:val="24"/>
          <w:szCs w:val="24"/>
        </w:rPr>
      </w:pPr>
      <w:r w:rsidRPr="00C9285A">
        <w:rPr>
          <w:rFonts w:ascii="Times New Roman" w:hAnsi="Times New Roman" w:cs="Times New Roman"/>
          <w:b/>
          <w:color w:val="0000FF"/>
          <w:szCs w:val="24"/>
        </w:rPr>
        <w:t>Câu 10.</w:t>
      </w:r>
      <w:r w:rsidRPr="000C67BC">
        <w:rPr>
          <w:rFonts w:ascii="Times New Roman" w:hAnsi="Times New Roman" w:cs="Times New Roman"/>
          <w:b/>
          <w:color w:val="000000" w:themeColor="text1"/>
          <w:szCs w:val="24"/>
        </w:rPr>
        <w:t xml:space="preserve"> </w:t>
      </w:r>
      <w:r w:rsidRPr="000C67BC">
        <w:rPr>
          <w:rFonts w:ascii="Times New Roman" w:hAnsi="Times New Roman" w:cs="Times New Roman"/>
          <w:color w:val="000000" w:themeColor="text1"/>
          <w:sz w:val="24"/>
          <w:szCs w:val="24"/>
          <w:lang w:val="vi-VN"/>
        </w:rPr>
        <w:t xml:space="preserve">Trong các hình vẽ sau, hình vẽ nào biểu diễn </w:t>
      </w:r>
      <w:r w:rsidRPr="000C67BC">
        <w:rPr>
          <w:rFonts w:ascii="Times New Roman" w:hAnsi="Times New Roman" w:cs="Times New Roman"/>
          <w:b/>
          <w:color w:val="000000" w:themeColor="text1"/>
          <w:sz w:val="24"/>
          <w:szCs w:val="24"/>
          <w:lang w:val="vi-VN"/>
        </w:rPr>
        <w:t>đúng</w:t>
      </w:r>
      <w:r w:rsidRPr="000C67BC">
        <w:rPr>
          <w:rFonts w:ascii="Times New Roman" w:hAnsi="Times New Roman" w:cs="Times New Roman"/>
          <w:color w:val="000000" w:themeColor="text1"/>
          <w:sz w:val="24"/>
          <w:szCs w:val="24"/>
          <w:lang w:val="vi-VN"/>
        </w:rPr>
        <w:t xml:space="preserve"> hướng của đường cảm ứng từ của dòng điện trong dây dẫn thẳng dài vô hạn vuông góc với mặt phẳng hình vẽ:</w:t>
      </w:r>
    </w:p>
    <w:p w:rsidR="00B91743" w:rsidRPr="000C67BC" w:rsidRDefault="00B91743" w:rsidP="005E72A4">
      <w:pPr>
        <w:spacing w:line="276" w:lineRule="auto"/>
        <w:jc w:val="both"/>
        <w:rPr>
          <w:rFonts w:cs="Times New Roman"/>
          <w:color w:val="000000" w:themeColor="text1"/>
          <w:szCs w:val="24"/>
          <w:lang w:val="vi-VN"/>
        </w:rPr>
      </w:pPr>
      <w:r w:rsidRPr="000C67BC">
        <w:rPr>
          <w:rFonts w:cs="Times New Roman"/>
          <w:noProof/>
          <w:color w:val="000000" w:themeColor="text1"/>
          <w:szCs w:val="24"/>
        </w:rPr>
        <mc:AlternateContent>
          <mc:Choice Requires="wpg">
            <w:drawing>
              <wp:anchor distT="0" distB="0" distL="114300" distR="114300" simplePos="0" relativeHeight="251823104" behindDoc="0" locked="0" layoutInCell="1" allowOverlap="1" wp14:anchorId="650F7CAA" wp14:editId="1E2E6E6F">
                <wp:simplePos x="0" y="0"/>
                <wp:positionH relativeFrom="column">
                  <wp:posOffset>303530</wp:posOffset>
                </wp:positionH>
                <wp:positionV relativeFrom="paragraph">
                  <wp:posOffset>46990</wp:posOffset>
                </wp:positionV>
                <wp:extent cx="5706110" cy="467360"/>
                <wp:effectExtent l="0" t="8890" r="635" b="9525"/>
                <wp:wrapNone/>
                <wp:docPr id="1844259945" name="Group 1844259945" descr="Group Vat li Thay Luo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6110" cy="467360"/>
                          <a:chOff x="1494" y="5454"/>
                          <a:chExt cx="8978" cy="746"/>
                        </a:xfrm>
                      </wpg:grpSpPr>
                      <wpg:grpSp>
                        <wpg:cNvPr id="1844259946" name="Group 180"/>
                        <wpg:cNvGrpSpPr>
                          <a:grpSpLocks/>
                        </wpg:cNvGrpSpPr>
                        <wpg:grpSpPr bwMode="auto">
                          <a:xfrm>
                            <a:off x="1494" y="5624"/>
                            <a:ext cx="8978" cy="418"/>
                            <a:chOff x="1494" y="5624"/>
                            <a:chExt cx="8978" cy="418"/>
                          </a:xfrm>
                        </wpg:grpSpPr>
                        <wpg:grpSp>
                          <wpg:cNvPr id="1844259947" name="Group 181"/>
                          <wpg:cNvGrpSpPr>
                            <a:grpSpLocks/>
                          </wpg:cNvGrpSpPr>
                          <wpg:grpSpPr bwMode="auto">
                            <a:xfrm>
                              <a:off x="1494" y="5624"/>
                              <a:ext cx="5517" cy="418"/>
                              <a:chOff x="1494" y="5749"/>
                              <a:chExt cx="5517" cy="418"/>
                            </a:xfrm>
                          </wpg:grpSpPr>
                          <wps:wsp>
                            <wps:cNvPr id="1844259948" name="Text Box 182"/>
                            <wps:cNvSpPr txBox="1">
                              <a:spLocks noChangeArrowheads="1"/>
                            </wps:cNvSpPr>
                            <wps:spPr bwMode="auto">
                              <a:xfrm>
                                <a:off x="1494" y="5749"/>
                                <a:ext cx="62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8869C4" w:rsidRDefault="00B91743" w:rsidP="00826F9E">
                                  <w:pPr>
                                    <w:rPr>
                                      <w:b/>
                                      <w:color w:val="FF0000"/>
                                      <w:sz w:val="20"/>
                                      <w:szCs w:val="20"/>
                                    </w:rPr>
                                  </w:pPr>
                                  <w:r w:rsidRPr="008869C4">
                                    <w:rPr>
                                      <w:rStyle w:val="fontstyle21"/>
                                      <w:color w:val="000000" w:themeColor="text1"/>
                                      <w:sz w:val="20"/>
                                      <w:szCs w:val="20"/>
                                    </w:rPr>
                                    <w:t>A</w:t>
                                  </w:r>
                                </w:p>
                              </w:txbxContent>
                            </wps:txbx>
                            <wps:bodyPr rot="0" vert="horz" wrap="square" lIns="91440" tIns="45720" rIns="91440" bIns="45720" anchor="t" anchorCtr="0" upright="1">
                              <a:noAutofit/>
                            </wps:bodyPr>
                          </wps:wsp>
                          <wps:wsp>
                            <wps:cNvPr id="1844259949" name="Text Box 183"/>
                            <wps:cNvSpPr txBox="1">
                              <a:spLocks noChangeArrowheads="1"/>
                            </wps:cNvSpPr>
                            <wps:spPr bwMode="auto">
                              <a:xfrm>
                                <a:off x="3997" y="5749"/>
                                <a:ext cx="62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D60085" w:rsidRDefault="00B91743" w:rsidP="00826F9E">
                                  <w:pPr>
                                    <w:pStyle w:val="Style4"/>
                                    <w:tabs>
                                      <w:tab w:val="left" w:pos="2835"/>
                                      <w:tab w:val="left" w:pos="5670"/>
                                      <w:tab w:val="left" w:pos="6804"/>
                                      <w:tab w:val="left" w:pos="7938"/>
                                    </w:tabs>
                                    <w:jc w:val="left"/>
                                    <w:rPr>
                                      <w:bCs/>
                                      <w:color w:val="000000" w:themeColor="text1"/>
                                      <w:sz w:val="20"/>
                                      <w:szCs w:val="20"/>
                                    </w:rPr>
                                  </w:pPr>
                                  <w:r w:rsidRPr="00D60085">
                                    <w:rPr>
                                      <w:bCs/>
                                      <w:color w:val="000000" w:themeColor="text1"/>
                                      <w:sz w:val="20"/>
                                      <w:szCs w:val="20"/>
                                    </w:rPr>
                                    <w:t>B.</w:t>
                                  </w:r>
                                </w:p>
                                <w:p w:rsidR="00B91743" w:rsidRDefault="00B91743" w:rsidP="00826F9E">
                                  <w:pPr>
                                    <w:rPr>
                                      <w:bCs/>
                                      <w:color w:val="FF0000"/>
                                      <w:sz w:val="20"/>
                                      <w:szCs w:val="20"/>
                                    </w:rPr>
                                  </w:pPr>
                                </w:p>
                              </w:txbxContent>
                            </wps:txbx>
                            <wps:bodyPr rot="0" vert="horz" wrap="square" lIns="91440" tIns="45720" rIns="91440" bIns="45720" anchor="t" anchorCtr="0" upright="1">
                              <a:noAutofit/>
                            </wps:bodyPr>
                          </wps:wsp>
                          <wps:wsp>
                            <wps:cNvPr id="1844259950" name="Text Box 184"/>
                            <wps:cNvSpPr txBox="1">
                              <a:spLocks noChangeArrowheads="1"/>
                            </wps:cNvSpPr>
                            <wps:spPr bwMode="auto">
                              <a:xfrm>
                                <a:off x="6389" y="5784"/>
                                <a:ext cx="62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Pr="00D60085" w:rsidRDefault="00B91743" w:rsidP="00826F9E">
                                  <w:pPr>
                                    <w:pStyle w:val="Style4"/>
                                    <w:tabs>
                                      <w:tab w:val="left" w:pos="2835"/>
                                      <w:tab w:val="left" w:pos="5670"/>
                                      <w:tab w:val="left" w:pos="6804"/>
                                      <w:tab w:val="left" w:pos="7938"/>
                                    </w:tabs>
                                    <w:jc w:val="left"/>
                                    <w:rPr>
                                      <w:bCs/>
                                      <w:color w:val="000000" w:themeColor="text1"/>
                                      <w:sz w:val="20"/>
                                      <w:szCs w:val="20"/>
                                    </w:rPr>
                                  </w:pPr>
                                  <w:r w:rsidRPr="00D60085">
                                    <w:rPr>
                                      <w:bCs/>
                                      <w:color w:val="000000" w:themeColor="text1"/>
                                      <w:sz w:val="20"/>
                                      <w:szCs w:val="20"/>
                                    </w:rPr>
                                    <w:t>C.</w:t>
                                  </w:r>
                                </w:p>
                                <w:p w:rsidR="00B91743" w:rsidRDefault="00B91743" w:rsidP="00826F9E">
                                  <w:pPr>
                                    <w:rPr>
                                      <w:bCs/>
                                      <w:color w:val="FF0000"/>
                                      <w:sz w:val="20"/>
                                      <w:szCs w:val="20"/>
                                    </w:rPr>
                                  </w:pPr>
                                </w:p>
                              </w:txbxContent>
                            </wps:txbx>
                            <wps:bodyPr rot="0" vert="horz" wrap="square" lIns="91440" tIns="45720" rIns="91440" bIns="45720" anchor="t" anchorCtr="0" upright="1">
                              <a:noAutofit/>
                            </wps:bodyPr>
                          </wps:wsp>
                        </wpg:grpSp>
                        <wps:wsp>
                          <wps:cNvPr id="1844259951" name="Text Box 185"/>
                          <wps:cNvSpPr txBox="1">
                            <a:spLocks noChangeArrowheads="1"/>
                          </wps:cNvSpPr>
                          <wps:spPr bwMode="auto">
                            <a:xfrm>
                              <a:off x="8934" y="5641"/>
                              <a:ext cx="1538"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26F9E">
                                <w:pPr>
                                  <w:pStyle w:val="Style4"/>
                                  <w:tabs>
                                    <w:tab w:val="left" w:pos="2835"/>
                                    <w:tab w:val="left" w:pos="5670"/>
                                    <w:tab w:val="left" w:pos="6804"/>
                                    <w:tab w:val="left" w:pos="7938"/>
                                  </w:tabs>
                                  <w:jc w:val="left"/>
                                  <w:rPr>
                                    <w:bCs/>
                                    <w:color w:val="FF0000"/>
                                    <w:sz w:val="20"/>
                                    <w:szCs w:val="20"/>
                                  </w:rPr>
                                </w:pPr>
                                <w:r w:rsidRPr="00D60085">
                                  <w:rPr>
                                    <w:bCs/>
                                    <w:color w:val="000000" w:themeColor="text1"/>
                                    <w:sz w:val="20"/>
                                    <w:szCs w:val="20"/>
                                  </w:rPr>
                                  <w:t>D.</w:t>
                                </w:r>
                                <w:r>
                                  <w:rPr>
                                    <w:bCs/>
                                    <w:color w:val="FF0000"/>
                                    <w:sz w:val="20"/>
                                    <w:szCs w:val="20"/>
                                  </w:rPr>
                                  <w:t xml:space="preserve"> </w:t>
                                </w:r>
                                <w:r>
                                  <w:rPr>
                                    <w:bCs/>
                                    <w:sz w:val="20"/>
                                    <w:szCs w:val="20"/>
                                  </w:rPr>
                                  <w:t>B và C.</w:t>
                                </w:r>
                              </w:p>
                              <w:p w:rsidR="00B91743" w:rsidRDefault="00B91743" w:rsidP="00826F9E">
                                <w:pPr>
                                  <w:rPr>
                                    <w:bCs/>
                                    <w:color w:val="FF0000"/>
                                    <w:sz w:val="20"/>
                                    <w:szCs w:val="20"/>
                                  </w:rPr>
                                </w:pPr>
                              </w:p>
                            </w:txbxContent>
                          </wps:txbx>
                          <wps:bodyPr rot="0" vert="horz" wrap="square" lIns="91440" tIns="45720" rIns="91440" bIns="45720" anchor="t" anchorCtr="0" upright="1">
                            <a:noAutofit/>
                          </wps:bodyPr>
                        </wps:wsp>
                      </wpg:grpSp>
                      <wpg:grpSp>
                        <wpg:cNvPr id="1844259952" name="Group 186"/>
                        <wpg:cNvGrpSpPr>
                          <a:grpSpLocks/>
                        </wpg:cNvGrpSpPr>
                        <wpg:grpSpPr bwMode="auto">
                          <a:xfrm>
                            <a:off x="6850" y="5454"/>
                            <a:ext cx="1086" cy="743"/>
                            <a:chOff x="6817" y="5454"/>
                            <a:chExt cx="1086" cy="743"/>
                          </a:xfrm>
                        </wpg:grpSpPr>
                        <wpg:grpSp>
                          <wpg:cNvPr id="1844259953" name="Group 187"/>
                          <wpg:cNvGrpSpPr>
                            <a:grpSpLocks/>
                          </wpg:cNvGrpSpPr>
                          <wpg:grpSpPr bwMode="auto">
                            <a:xfrm>
                              <a:off x="7552" y="5624"/>
                              <a:ext cx="351" cy="343"/>
                              <a:chOff x="2961" y="5457"/>
                              <a:chExt cx="351" cy="343"/>
                            </a:xfrm>
                          </wpg:grpSpPr>
                          <wps:wsp>
                            <wps:cNvPr id="1844259954" name="Text Box 188"/>
                            <wps:cNvSpPr txBox="1">
                              <a:spLocks noChangeArrowheads="1"/>
                            </wps:cNvSpPr>
                            <wps:spPr bwMode="auto">
                              <a:xfrm>
                                <a:off x="2961" y="5457"/>
                                <a:ext cx="35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26F9E">
                                  <w:pPr>
                                    <w:rPr>
                                      <w:sz w:val="18"/>
                                      <w:szCs w:val="18"/>
                                    </w:rPr>
                                  </w:pPr>
                                  <w:r>
                                    <w:rPr>
                                      <w:sz w:val="18"/>
                                      <w:szCs w:val="18"/>
                                    </w:rPr>
                                    <w:t>B</w:t>
                                  </w:r>
                                </w:p>
                                <w:p w:rsidR="00B91743" w:rsidRDefault="00B91743" w:rsidP="00826F9E">
                                  <w:pPr>
                                    <w:rPr>
                                      <w:sz w:val="18"/>
                                      <w:szCs w:val="18"/>
                                    </w:rPr>
                                  </w:pPr>
                                </w:p>
                              </w:txbxContent>
                            </wps:txbx>
                            <wps:bodyPr rot="0" vert="horz" wrap="square" lIns="91440" tIns="45720" rIns="91440" bIns="45720" anchor="t" anchorCtr="0" upright="1">
                              <a:noAutofit/>
                            </wps:bodyPr>
                          </wps:wsp>
                          <wps:wsp>
                            <wps:cNvPr id="1844259955" name="AutoShape 189"/>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1844259956" name="Text Box 190"/>
                          <wps:cNvSpPr txBox="1">
                            <a:spLocks noChangeArrowheads="1"/>
                          </wps:cNvSpPr>
                          <wps:spPr bwMode="auto">
                            <a:xfrm>
                              <a:off x="7197" y="5672"/>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26F9E">
                                <w:pPr>
                                  <w:rPr>
                                    <w:sz w:val="18"/>
                                    <w:szCs w:val="18"/>
                                  </w:rPr>
                                </w:pPr>
                                <w:r>
                                  <w:rPr>
                                    <w:sz w:val="18"/>
                                    <w:szCs w:val="18"/>
                                  </w:rPr>
                                  <w:t>I</w:t>
                                </w:r>
                              </w:p>
                              <w:p w:rsidR="00B91743" w:rsidRDefault="00B91743" w:rsidP="00826F9E">
                                <w:pPr>
                                  <w:rPr>
                                    <w:sz w:val="18"/>
                                    <w:szCs w:val="18"/>
                                  </w:rPr>
                                </w:pPr>
                              </w:p>
                            </w:txbxContent>
                          </wps:txbx>
                          <wps:bodyPr rot="0" vert="horz" wrap="square" lIns="91440" tIns="45720" rIns="91440" bIns="45720" anchor="t" anchorCtr="0" upright="1">
                            <a:noAutofit/>
                          </wps:bodyPr>
                        </wps:wsp>
                        <wpg:grpSp>
                          <wpg:cNvPr id="1844259957" name="Group 191"/>
                          <wpg:cNvGrpSpPr>
                            <a:grpSpLocks/>
                          </wpg:cNvGrpSpPr>
                          <wpg:grpSpPr bwMode="auto">
                            <a:xfrm>
                              <a:off x="6817" y="5454"/>
                              <a:ext cx="760" cy="743"/>
                              <a:chOff x="6817" y="5454"/>
                              <a:chExt cx="760" cy="743"/>
                            </a:xfrm>
                          </wpg:grpSpPr>
                          <wpg:grpSp>
                            <wpg:cNvPr id="1844259958" name="Group 192"/>
                            <wpg:cNvGrpSpPr>
                              <a:grpSpLocks/>
                            </wpg:cNvGrpSpPr>
                            <wpg:grpSpPr bwMode="auto">
                              <a:xfrm>
                                <a:off x="7100" y="5739"/>
                                <a:ext cx="183" cy="189"/>
                                <a:chOff x="3885" y="1365"/>
                                <a:chExt cx="1140" cy="1140"/>
                              </a:xfrm>
                            </wpg:grpSpPr>
                            <wps:wsp>
                              <wps:cNvPr id="1844259959" name="Oval 193"/>
                              <wps:cNvSpPr>
                                <a:spLocks noChangeArrowheads="1"/>
                              </wps:cNvSpPr>
                              <wps:spPr bwMode="auto">
                                <a:xfrm>
                                  <a:off x="3885" y="1365"/>
                                  <a:ext cx="1140" cy="11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844259960" name="Group 194"/>
                              <wpg:cNvGrpSpPr>
                                <a:grpSpLocks/>
                              </wpg:cNvGrpSpPr>
                              <wpg:grpSpPr bwMode="auto">
                                <a:xfrm>
                                  <a:off x="4033" y="1567"/>
                                  <a:ext cx="832" cy="754"/>
                                  <a:chOff x="3885" y="1365"/>
                                  <a:chExt cx="2693" cy="2715"/>
                                </a:xfrm>
                              </wpg:grpSpPr>
                              <wps:wsp>
                                <wps:cNvPr id="1844259961" name="Line 195"/>
                                <wps:cNvCnPr>
                                  <a:cxnSpLocks noChangeShapeType="1"/>
                                </wps:cNvCnPr>
                                <wps:spPr bwMode="auto">
                                  <a:xfrm>
                                    <a:off x="3885" y="2740"/>
                                    <a:ext cx="26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4259962" name="Line 196"/>
                                <wps:cNvCnPr>
                                  <a:cxnSpLocks noChangeShapeType="1"/>
                                </wps:cNvCnPr>
                                <wps:spPr bwMode="auto">
                                  <a:xfrm>
                                    <a:off x="5235" y="1365"/>
                                    <a:ext cx="0" cy="2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844259963" name="AutoShape 197"/>
                            <wps:cNvCnPr>
                              <a:cxnSpLocks noChangeShapeType="1"/>
                            </wps:cNvCnPr>
                            <wps:spPr bwMode="auto">
                              <a:xfrm>
                                <a:off x="7555" y="5679"/>
                                <a:ext cx="10" cy="149"/>
                              </a:xfrm>
                              <a:prstGeom prst="straightConnector1">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844259964" name="AutoShape 198"/>
                            <wps:cNvSpPr>
                              <a:spLocks noChangeArrowheads="1"/>
                            </wps:cNvSpPr>
                            <wps:spPr bwMode="auto">
                              <a:xfrm>
                                <a:off x="6817" y="5454"/>
                                <a:ext cx="760" cy="743"/>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844259965" name="Group 199"/>
                        <wpg:cNvGrpSpPr>
                          <a:grpSpLocks/>
                        </wpg:cNvGrpSpPr>
                        <wpg:grpSpPr bwMode="auto">
                          <a:xfrm>
                            <a:off x="4439" y="5457"/>
                            <a:ext cx="1144" cy="743"/>
                            <a:chOff x="4439" y="5468"/>
                            <a:chExt cx="1144" cy="743"/>
                          </a:xfrm>
                        </wpg:grpSpPr>
                        <wpg:grpSp>
                          <wpg:cNvPr id="1844259966" name="Group 200"/>
                          <wpg:cNvGrpSpPr>
                            <a:grpSpLocks/>
                          </wpg:cNvGrpSpPr>
                          <wpg:grpSpPr bwMode="auto">
                            <a:xfrm>
                              <a:off x="5232" y="5624"/>
                              <a:ext cx="351" cy="343"/>
                              <a:chOff x="2961" y="5457"/>
                              <a:chExt cx="351" cy="343"/>
                            </a:xfrm>
                          </wpg:grpSpPr>
                          <wps:wsp>
                            <wps:cNvPr id="1844259967" name="Text Box 201"/>
                            <wps:cNvSpPr txBox="1">
                              <a:spLocks noChangeArrowheads="1"/>
                            </wps:cNvSpPr>
                            <wps:spPr bwMode="auto">
                              <a:xfrm>
                                <a:off x="2961" y="5457"/>
                                <a:ext cx="35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26F9E">
                                  <w:pPr>
                                    <w:rPr>
                                      <w:sz w:val="18"/>
                                      <w:szCs w:val="18"/>
                                    </w:rPr>
                                  </w:pPr>
                                  <w:r>
                                    <w:rPr>
                                      <w:sz w:val="18"/>
                                      <w:szCs w:val="18"/>
                                    </w:rPr>
                                    <w:t>B</w:t>
                                  </w:r>
                                </w:p>
                                <w:p w:rsidR="00B91743" w:rsidRDefault="00B91743" w:rsidP="00826F9E">
                                  <w:pPr>
                                    <w:rPr>
                                      <w:sz w:val="18"/>
                                      <w:szCs w:val="18"/>
                                    </w:rPr>
                                  </w:pPr>
                                </w:p>
                              </w:txbxContent>
                            </wps:txbx>
                            <wps:bodyPr rot="0" vert="horz" wrap="square" lIns="91440" tIns="45720" rIns="91440" bIns="45720" anchor="t" anchorCtr="0" upright="1">
                              <a:noAutofit/>
                            </wps:bodyPr>
                          </wps:wsp>
                          <wps:wsp>
                            <wps:cNvPr id="1318007936" name="AutoShape 202"/>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1318007937" name="Text Box 203"/>
                          <wps:cNvSpPr txBox="1">
                            <a:spLocks noChangeArrowheads="1"/>
                          </wps:cNvSpPr>
                          <wps:spPr bwMode="auto">
                            <a:xfrm>
                              <a:off x="4804" y="5644"/>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26F9E">
                                <w:pPr>
                                  <w:rPr>
                                    <w:sz w:val="18"/>
                                    <w:szCs w:val="18"/>
                                  </w:rPr>
                                </w:pPr>
                                <w:r>
                                  <w:rPr>
                                    <w:sz w:val="18"/>
                                    <w:szCs w:val="18"/>
                                  </w:rPr>
                                  <w:t>I</w:t>
                                </w:r>
                              </w:p>
                              <w:p w:rsidR="00B91743" w:rsidRDefault="00B91743" w:rsidP="00826F9E">
                                <w:pPr>
                                  <w:rPr>
                                    <w:sz w:val="18"/>
                                    <w:szCs w:val="18"/>
                                  </w:rPr>
                                </w:pPr>
                              </w:p>
                            </w:txbxContent>
                          </wps:txbx>
                          <wps:bodyPr rot="0" vert="horz" wrap="square" lIns="91440" tIns="45720" rIns="91440" bIns="45720" anchor="t" anchorCtr="0" upright="1">
                            <a:noAutofit/>
                          </wps:bodyPr>
                        </wps:wsp>
                        <wpg:grpSp>
                          <wpg:cNvPr id="1318007938" name="Group 204"/>
                          <wpg:cNvGrpSpPr>
                            <a:grpSpLocks/>
                          </wpg:cNvGrpSpPr>
                          <wpg:grpSpPr bwMode="auto">
                            <a:xfrm>
                              <a:off x="4706" y="5708"/>
                              <a:ext cx="213" cy="219"/>
                              <a:chOff x="4400" y="10380"/>
                              <a:chExt cx="439" cy="410"/>
                            </a:xfrm>
                          </wpg:grpSpPr>
                          <wps:wsp>
                            <wps:cNvPr id="1318007939" name="Oval 205"/>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8007940" name="AutoShape 206"/>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18007941" name="AutoShape 207"/>
                          <wps:cNvCnPr>
                            <a:cxnSpLocks noChangeShapeType="1"/>
                          </wps:cNvCnPr>
                          <wps:spPr bwMode="auto">
                            <a:xfrm>
                              <a:off x="5180" y="5786"/>
                              <a:ext cx="4" cy="15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318007942" name="AutoShape 208"/>
                          <wps:cNvSpPr>
                            <a:spLocks noChangeArrowheads="1"/>
                          </wps:cNvSpPr>
                          <wps:spPr bwMode="auto">
                            <a:xfrm>
                              <a:off x="4439" y="5468"/>
                              <a:ext cx="760" cy="743"/>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8007943" name="Group 209"/>
                        <wpg:cNvGrpSpPr>
                          <a:grpSpLocks/>
                        </wpg:cNvGrpSpPr>
                        <wpg:grpSpPr bwMode="auto">
                          <a:xfrm>
                            <a:off x="1936" y="5454"/>
                            <a:ext cx="1124" cy="743"/>
                            <a:chOff x="1936" y="5465"/>
                            <a:chExt cx="1124" cy="743"/>
                          </a:xfrm>
                        </wpg:grpSpPr>
                        <wpg:grpSp>
                          <wpg:cNvPr id="1318007944" name="Group 210"/>
                          <wpg:cNvGrpSpPr>
                            <a:grpSpLocks/>
                          </wpg:cNvGrpSpPr>
                          <wpg:grpSpPr bwMode="auto">
                            <a:xfrm>
                              <a:off x="2709" y="5641"/>
                              <a:ext cx="351" cy="343"/>
                              <a:chOff x="2961" y="5457"/>
                              <a:chExt cx="351" cy="343"/>
                            </a:xfrm>
                          </wpg:grpSpPr>
                          <wps:wsp>
                            <wps:cNvPr id="1318007945" name="Text Box 211"/>
                            <wps:cNvSpPr txBox="1">
                              <a:spLocks noChangeArrowheads="1"/>
                            </wps:cNvSpPr>
                            <wps:spPr bwMode="auto">
                              <a:xfrm>
                                <a:off x="2961" y="5457"/>
                                <a:ext cx="35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26F9E">
                                  <w:pPr>
                                    <w:rPr>
                                      <w:sz w:val="18"/>
                                      <w:szCs w:val="18"/>
                                    </w:rPr>
                                  </w:pPr>
                                  <w:r>
                                    <w:rPr>
                                      <w:sz w:val="18"/>
                                      <w:szCs w:val="18"/>
                                    </w:rPr>
                                    <w:t>B</w:t>
                                  </w:r>
                                </w:p>
                                <w:p w:rsidR="00B91743" w:rsidRDefault="00B91743" w:rsidP="00826F9E">
                                  <w:pPr>
                                    <w:rPr>
                                      <w:sz w:val="18"/>
                                      <w:szCs w:val="18"/>
                                    </w:rPr>
                                  </w:pPr>
                                </w:p>
                              </w:txbxContent>
                            </wps:txbx>
                            <wps:bodyPr rot="0" vert="horz" wrap="square" lIns="91440" tIns="45720" rIns="91440" bIns="45720" anchor="t" anchorCtr="0" upright="1">
                              <a:noAutofit/>
                            </wps:bodyPr>
                          </wps:wsp>
                          <wps:wsp>
                            <wps:cNvPr id="1318007946" name="AutoShape 212"/>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1318007947" name="Text Box 213"/>
                          <wps:cNvSpPr txBox="1">
                            <a:spLocks noChangeArrowheads="1"/>
                          </wps:cNvSpPr>
                          <wps:spPr bwMode="auto">
                            <a:xfrm>
                              <a:off x="2301" y="5659"/>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1743" w:rsidRDefault="00B91743" w:rsidP="00826F9E">
                                <w:pPr>
                                  <w:rPr>
                                    <w:sz w:val="18"/>
                                    <w:szCs w:val="18"/>
                                  </w:rPr>
                                </w:pPr>
                                <w:r>
                                  <w:rPr>
                                    <w:sz w:val="18"/>
                                    <w:szCs w:val="18"/>
                                  </w:rPr>
                                  <w:t>I</w:t>
                                </w:r>
                              </w:p>
                              <w:p w:rsidR="00B91743" w:rsidRDefault="00B91743" w:rsidP="00826F9E">
                                <w:pPr>
                                  <w:rPr>
                                    <w:sz w:val="18"/>
                                    <w:szCs w:val="18"/>
                                  </w:rPr>
                                </w:pPr>
                              </w:p>
                            </w:txbxContent>
                          </wps:txbx>
                          <wps:bodyPr rot="0" vert="horz" wrap="square" lIns="91440" tIns="45720" rIns="91440" bIns="45720" anchor="t" anchorCtr="0" upright="1">
                            <a:noAutofit/>
                          </wps:bodyPr>
                        </wps:wsp>
                        <wpg:grpSp>
                          <wpg:cNvPr id="1318007948" name="Group 214"/>
                          <wpg:cNvGrpSpPr>
                            <a:grpSpLocks/>
                          </wpg:cNvGrpSpPr>
                          <wpg:grpSpPr bwMode="auto">
                            <a:xfrm>
                              <a:off x="2207" y="5715"/>
                              <a:ext cx="213" cy="219"/>
                              <a:chOff x="4400" y="10380"/>
                              <a:chExt cx="439" cy="410"/>
                            </a:xfrm>
                          </wpg:grpSpPr>
                          <wps:wsp>
                            <wps:cNvPr id="1318007949" name="Oval 215"/>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8007950" name="AutoShape 216"/>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18007951" name="AutoShape 217"/>
                          <wps:cNvCnPr>
                            <a:cxnSpLocks noChangeShapeType="1"/>
                          </wps:cNvCnPr>
                          <wps:spPr bwMode="auto">
                            <a:xfrm>
                              <a:off x="2686" y="5740"/>
                              <a:ext cx="0" cy="145"/>
                            </a:xfrm>
                            <a:prstGeom prst="straightConnector1">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318007952" name="AutoShape 218"/>
                          <wps:cNvSpPr>
                            <a:spLocks noChangeArrowheads="1"/>
                          </wps:cNvSpPr>
                          <wps:spPr bwMode="auto">
                            <a:xfrm>
                              <a:off x="1936" y="5465"/>
                              <a:ext cx="760" cy="743"/>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44259945" o:spid="_x0000_s1688" alt="Description: Group Vat li Thay Luong" style="position:absolute;left:0;text-align:left;margin-left:23.9pt;margin-top:3.7pt;width:449.3pt;height:36.8pt;z-index:251823104;mso-position-horizontal-relative:text;mso-position-vertical-relative:text" coordorigin="1494,5454" coordsize="8978,746"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E6dp5fAoAADpsAAAOAAAAZHJzL2Uyb0RvYy54bWzsXW1v2zgS/r7A/QdB312LepdRd9EmcbFA 93aB7d13xZZt4WTJJym1s4v77zccvoiWpTpNK9XpMh8C2zIlcjgznHmeIf365+MuMz4lZZUW+dwk ryzTSPJlsUrzzdz818fFJDSNqo7zVZwVeTI3H5PK/PnNP356fdjPErvYFtkqKQ24SV7NDvu5ua3r /Ww6rZbbZBdXr4p9ksPFdVHu4hrelpvpqowPcPddNrUty58einK1L4tlUlXw6S27aL7B+6/XybL+ bb2uktrI5ib0rcb/Jf6/p/+nb17Hs00Z77fpkncjfkYvdnGaw0PlrW7jOjYeyvTsVrt0WRZVsa5f LYvdtFiv02WCY4DREKs1mvdl8bDHsWxmh81eiglE25LTs2+7/Oen30sjXcHcha5re1HkeqaRxzuY K3y8oX6+SqolCI9d+HcMUk2Nj9v40fjwUOQbKszDfjODe74v93/sfy+ZRODlh2L5nwouT9vX6fsN +7Jxf/i1WMFz44e6QGEe1+WO3gLEZBxxzh7lnCXH2ljCh15g+YTA1C7hmusHjs8ndbmFmafNiBu5 pgFXPddz2YQvt3e8eRgFoKG0beD69OI0nrHHYld519i48I0cYltsflts2I/2eKmGfCt5NAPzbT4w IZVmWC4JxZjP5CGbdcmDN3y2PIK2PMjQ+vEZeXgegf6ginxGHoEbCVkJ/Thr2CsP8F9VY6LV15no H9t4n6DlV9Sc2roGKstM9COd8HfFEazUZuLF71PbM+ojXAD1R1OqmAkaeXGzjfNN8rYsi8M2iVfQ UZwYUHfZlOp4NavoTS7ZZCNzKTyhg75tM5E7oUP7JiUXz/ZlVb9Pip1BX8zNEtw09jL+9KGq2VfF V6j958UizTL4PJ5l+ckHcE/2CTwUmtJr9PHoef+KrOguvAvdiWv7dxPXur2dvF3cuBN/QQLv1rm9 ubkl/6PPJe5sm65WSU4fI1YB4j5tCvl6xPy3XAeqIktX9Ha0S1W5ub/JSuNTDKvQAv+4QJSvTU+7 gfKCsbSGRGzXemdHk4UfBhN34XqTKLDCiUWid5Fvgae7XZwO6UOaJ18/JOMwNyPP9pgu9Y7Nwr/z scWzXVrDOp+lu7kZyi/FM6qBd/kKp7aO04y9VkRBu9+IAqZbTDTqK1VRpqz18f4oljFhCPfF6hFU uCxAxWCBgCgFXmyL8k/TOMCKPzer/z7EZWIa2S85mEFEXJeGCPjG9QIb3pTqlXv1Spwv4VZzszYN 9vKmZmHFw75MN1t4EjO8vHgLy9k6RbWmZsV6BWOib8BlsP6P5zuiDt+B9qk4gHF8hxNF4JTpwqx9 B8R+2neAY/jOvsPTvuMzcYcHHvEs7sDIc3Tf4TshODL0HWEr9tVxh447ZOg1YtyB6WOzwl9/3NFk uCPHIB7p8CPS9UK+M17+EkYOBwd8F/MglkBQZIF4DocGdAKjE5gRHUnw0oKQU0fCAT3qUxALbIEX HqACp/gid5zDAYd+SCOXEwSQogRo5FYIwB3D/zALimcSOPRDChqdNGuAMtJuKOGNRhosOb0kD6ct Dz7/w8kj8Ogk0IFJBFDIw6G+mYrDcdvisCMfrjFxYBepqO64HNvteqUxIkwGaO95uIpo6Ojhaofs +iQuJadhssXiPB1UsCEW5jJMSMNkXwqTSUPQMFkHxO5JFozCdwjHA8aO9AB3Hjc547eWx5zzWxJc x69/fNwDl3WCrbMmtP2TsHXH8mBtog7XcxHdb2JTGz5ANy0AE0GVCdicI+tVXcYUjbwp8hxA9qJk oORTcPavhnyBvOTIbgfKa9QonqpO4qzeAiALaOwOkNgEWORdsuJ2f53YvqQjen0R80lISCDM2+DU zNgoxUHVAOHfJl4YOw2TlGVDI0WctZRc0DhQcEAEFOwHLVV3bQiQMCLRNJKmkcajkaSvfznr46VM o03JR4NT8h0plIh7AyjUeE7i1W4n4+XGjz4t75IkOq9ziTiDPmDeRYDgwAU9cHilgZAGAeeG0uBB hpKGOmEIwQiEAcTxESRT8y5CKGdJ3SO+Ytx5dwHLmJmXJBl/A87bIFGbYERWfKCShA55SSn3S+ss 20qyLN1XtAgjnn3/eIlN7HXGQ0oRw9fWOlwKnK4fVJcFbX34F3V7J/gXVKfB7A5ZKOZaDngX6iM8 nyM3wiJChycSQVMbx+vEOuyowXtsH2wa/Y4dEPRKvX54RL9DASomWyx7IZFKKoyQsAlPbQfglWFS lYRNyutCxpZBwYv2OUpxbHd91TfOwXgyJitsBy3f8yUCzrVUModAfQ2vpZ7ttOMJ4Q14KHFm0meL o9bSVgn3KFraRLiIHyjh/pg+Fvw+87EKMgbZO65hCBsMr8JAYDAVhvWsHUiLcJjV8spV6UyFrwoa 43BYTKtyEQyjGNgJGhbP1PrIK616fdFeWbJFql5LlJxXJQyZuHxBstyv1uusOECJd9lAvjqauBhN 6AymB49WV5zLmY3kTASiwjG04RAV1wUgBREVKNg+jbgBDwGL7mb2lWa+3B5zJ0oC2g2lsTXSeBLC 5Et8nckD9qsNnelBbPd3YPYhi20z+7B9TglBxisg08x+d+j7DV0qy6L5nh69AYbvdAJnxHhkxho2 G2AaCu/lMBdj5C8OgZ1HQeRIr9zEebal7p4bPn/RzP51ItnfOH9p4oWxmH2h413rY5uDGYfZd0ML wjBaxOJDPHaCiWpmX2/U+A4bNQTrLbZivmROSdh7i8u2weaG5pTg3AVm17D/+NSubSKoIcLBOVlS DTtsAZ+jTJTlhJwiaUglTOZoxubCgQ7Q/97Ea8xw4ZTKti2VUqJpxpCIkOs54MlRXJ7F67EFVk88 6BkS//BCFdYZ0vkEJrs/Wu/f0p3lw5YIsjHRQKEV6uqwVi1Y5S6AloG0YXkbTBTdgKzmG1RZO2xb KGuvZZ8pq8YvxdlHnWf6DJ5sg8+FSesvXb3+1fK7Rd2wgbDDBMdlxjxIcvmyDBubwPibEgSOhhLY +/PZ5eKqiDEcAWe+LpNkoLx/i8RynHIFsbLIcgUVMBmTGOuA68XC0lsNqhcWPFMPDhW6kmOMfrSF Ram+QH5LbHMVViPLJAT5MzgZBmW2PCWTB90JMyEAm/eRYUqzrvriVsPenOySPOD5atmjzVK8Icse 7cDi5ODZ3v72dlWl3LqD0Gky1Ha7XmmMmKE2BzbKbTw20WSYPg1OnwZnErGp4yWBfWP6ji4yjGgy DHES9dCTfhhMb3OlnrYToqNpJk9V8JUSIoyp4x1kGCDU0Dnat1FPG7IdqFJhZBgDbZXsXG9z1ael Cj5wvMOGmp15LwdVV9xIZ+bVJsPI4GSYbVuMp/H4ZqjGrn8oMgxq6nkSh/s6bbbzS3Gjg/ILmgzT ZJj4oQc8YgUq27nutcCX5qBSBbIkmgw7P438mXEtIxCuE2vv57K/+Oj1Hw2zHDHqbs74VE1wXDLM 9unhfrT27Gw/rtwldrp3+Yw1uCoy7DIBpneJwYLwNMKD/nBQ14/uXFhZusgw9pMiI4VBHXC9QPk1 GfZSftPjx1pYsOICfqAKQJ6TX8BS3yMA1Pzk15v/AwAA//8DAFBLAwQUAAYACAAAACEA2SqIId4A AAAHAQAADwAAAGRycy9kb3ducmV2LnhtbEzOwUrDQBAG4LvgOywjeLObaGxrzKaUop6KYCuIt2ky TUKzsyG7TdK3dzzpbYZ/+OfLVpNt1UC9bxwbiGcRKOLClQ1XBj73r3dLUD4gl9g6JgMX8rDKr68y TEs38gcNu1ApKWGfooE6hC7V2hc1WfQz1xFLdnS9xSBrX+myx1HKbavvo2iuLTYsH2rsaFNTcdqd rYG3Ecf1Q/wybE/HzeV7//j+tY3JmNubaf0MKtAU/o7hly90yMV0cGcuvWoNJAuRBwOLBJTET8lc hoOBZRyBzjP935//AAAA//8DAFBLAQItABQABgAIAAAAIQC2gziS/gAAAOEBAAATAAAAAAAAAAAA AAAAAAAAAABbQ29udGVudF9UeXBlc10ueG1sUEsBAi0AFAAGAAgAAAAhADj9If/WAAAAlAEAAAsA AAAAAAAAAAAAAAAALwEAAF9yZWxzLy5yZWxzUEsBAi0AFAAGAAgAAAAhAITp2nl8CgAAOmwAAA4A AAAAAAAAAAAAAAAALgIAAGRycy9lMm9Eb2MueG1sUEsBAi0AFAAGAAgAAAAhANkqiCHeAAAABwEA AA8AAAAAAAAAAAAAAAAA1gwAAGRycy9kb3ducmV2LnhtbFBLBQYAAAAABAAEAPMAAADhDQAAAAA= ">
                <v:group id="Group 180" o:spid="_x0000_s1689" style="position:absolute;left:1494;top:5624;width:8978;height:418" coordorigin="1494,5624" coordsize="8978,41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vIq8gAAADjAAAADwAAAGRycy9kb3ducmV2LnhtbERPzWrCQBC+C32HZQq9 6SY2ikZXEWmLBylUBfE2ZMckmJ0N2W0S394tFDzO9z/LdW8q0VLjSssK4lEEgjizuuRcwen4OZyB cB5ZY2WZFNzJwXr1Mlhiqm3HP9QefC5CCLsUFRTe16mULivIoBvZmjhwV9sY9OFscqkb7EK4qeQ4 iqbSYMmhocCatgVlt8OvUfDVYbd5jz/a/e26vV+Ok+/zPial3l77zQKEp94/xf/unQ7zZ0kynszn yRT+fgoAyNU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PnryKvIAAAA 4wAAAA8AAAAAAAAAAAAAAAAAqgIAAGRycy9kb3ducmV2LnhtbFBLBQYAAAAABAAEAPoAAACfAwAA AAA= ">
                  <v:group id="Group 181" o:spid="_x0000_s1690" style="position:absolute;left:1494;top:5624;width:5517;height:418" coordorigin="1494,5749" coordsize="5517,41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qdtMMkAAADjAAAADwAAAGRycy9kb3ducmV2LnhtbERPzWrCQBC+F3yHZQRv dRONVqOriLSlBxGqheJtyI5JMDsbstskvn23IPQ43/+st72pREuNKy0riMcRCOLM6pJzBV/nt+cF COeRNVaWScGdHGw3g6c1ptp2/EntyecihLBLUUHhfZ1K6bKCDLqxrYkDd7WNQR/OJpe6wS6Em0pO omguDZYcGgqsaV9Qdjv9GAXvHXa7afzaHm7X/f1ynh2/DzEpNRr2uxUIT73/Fz/cHzrMXyTJZLZc Ji/w91MAQG5+A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Wp20wyQAA AOMAAAAPAAAAAAAAAAAAAAAAAKoCAABkcnMvZG93bnJldi54bWxQSwUGAAAAAAQABAD6AAAAoAMA AAAA ">
                    <v:shape id="Text Box 182" o:spid="_x0000_s1691" type="#_x0000_t202" style="position:absolute;left:1494;top:5749;width:622;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k+gaMoA AADjAAAADwAAAGRycy9kb3ducmV2LnhtbESPQUvDQBCF74L/YRnBm921pKWJ3QRpETwpbVXwNmSn STA7G7JrE/+9cxA8zrw3732zrWbfqwuNsQts4X5hQBHXwXXcWHg7Pd1tQMWE7LAPTBZ+KEJVXl9t sXBh4gNdjqlREsKxQAttSkOhdaxb8hgXYSAW7RxGj0nGsdFuxEnCfa+Xxqy1x46locWBdi3VX8dv b+H95fz5kZnXZu9XwxRmo9nn2trbm/nxAVSiOf2b/66fneBvsmy5yvNMoOUnWYAufwEAAP//AwBQ SwECLQAUAAYACAAAACEA8PeKu/0AAADiAQAAEwAAAAAAAAAAAAAAAAAAAAAAW0NvbnRlbnRfVHlw ZXNdLnhtbFBLAQItABQABgAIAAAAIQAx3V9h0gAAAI8BAAALAAAAAAAAAAAAAAAAAC4BAABfcmVs cy8ucmVsc1BLAQItABQABgAIAAAAIQAzLwWeQQAAADkAAAAQAAAAAAAAAAAAAAAAACkCAABkcnMv c2hhcGV4bWwueG1sUEsBAi0AFAAGAAgAAAAhAJJPoGjKAAAA4wAAAA8AAAAAAAAAAAAAAAAAmAIA AGRycy9kb3ducmV2LnhtbFBLBQYAAAAABAAEAPUAAACPAwAAAAA= " filled="f" stroked="f">
                      <v:textbox>
                        <w:txbxContent>
                          <w:p w:rsidR="00B91743" w:rsidRPr="008869C4" w:rsidRDefault="00B91743" w:rsidP="00826F9E">
                            <w:pPr>
                              <w:rPr>
                                <w:b/>
                                <w:color w:val="FF0000"/>
                                <w:sz w:val="20"/>
                                <w:szCs w:val="20"/>
                              </w:rPr>
                            </w:pPr>
                            <w:r w:rsidRPr="008869C4">
                              <w:rPr>
                                <w:rStyle w:val="fontstyle21"/>
                                <w:color w:val="000000" w:themeColor="text1"/>
                                <w:sz w:val="20"/>
                                <w:szCs w:val="20"/>
                              </w:rPr>
                              <w:t>A</w:t>
                            </w:r>
                          </w:p>
                        </w:txbxContent>
                      </v:textbox>
                    </v:shape>
                    <v:shape id="Text Box 183" o:spid="_x0000_s1692" type="#_x0000_t202" style="position:absolute;left:3997;top:5749;width:622;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MF88cA AADjAAAADwAAAGRycy9kb3ducmV2LnhtbERPX2vCMBB/H/gdwgl7m4lSh62mRTaEPW3MqeDb0Zxt sbmUJtru2y+DwR7v9/82xWhbcafeN441zGcKBHHpTMOVhsPX7mkFwgdkg61j0vBNHop88rDBzLiB P+m+D5WIIewz1FCH0GVS+rImi37mOuLIXVxvMcSzr6TpcYjhtpULpZ6lxYZjQ40dvdRUXvc3q+H4 fjmfEvVRvdplN7hRSbap1PpxOm7XIAKN4V/8534zcf4qSRbLNE1S+P0pAiDzHwAAAP//AwBQSwEC LQAUAAYACAAAACEA8PeKu/0AAADiAQAAEwAAAAAAAAAAAAAAAAAAAAAAW0NvbnRlbnRfVHlwZXNd LnhtbFBLAQItABQABgAIAAAAIQAx3V9h0gAAAI8BAAALAAAAAAAAAAAAAAAAAC4BAABfcmVscy8u cmVsc1BLAQItABQABgAIAAAAIQAzLwWeQQAAADkAAAAQAAAAAAAAAAAAAAAAACkCAABkcnMvc2hh cGV4bWwueG1sUEsBAi0AFAAGAAgAAAAhAP0DBfPHAAAA4wAAAA8AAAAAAAAAAAAAAAAAmAIAAGRy cy9kb3ducmV2LnhtbFBLBQYAAAAABAAEAPUAAACMAwAAAAA= " filled="f" stroked="f">
                      <v:textbox>
                        <w:txbxContent>
                          <w:p w:rsidR="00B91743" w:rsidRPr="00D60085" w:rsidRDefault="00B91743" w:rsidP="00826F9E">
                            <w:pPr>
                              <w:pStyle w:val="Style4"/>
                              <w:tabs>
                                <w:tab w:val="left" w:pos="2835"/>
                                <w:tab w:val="left" w:pos="5670"/>
                                <w:tab w:val="left" w:pos="6804"/>
                                <w:tab w:val="left" w:pos="7938"/>
                              </w:tabs>
                              <w:jc w:val="left"/>
                              <w:rPr>
                                <w:bCs/>
                                <w:color w:val="000000" w:themeColor="text1"/>
                                <w:sz w:val="20"/>
                                <w:szCs w:val="20"/>
                              </w:rPr>
                            </w:pPr>
                            <w:r w:rsidRPr="00D60085">
                              <w:rPr>
                                <w:bCs/>
                                <w:color w:val="000000" w:themeColor="text1"/>
                                <w:sz w:val="20"/>
                                <w:szCs w:val="20"/>
                              </w:rPr>
                              <w:t>B.</w:t>
                            </w:r>
                          </w:p>
                          <w:p w:rsidR="00B91743" w:rsidRDefault="00B91743" w:rsidP="00826F9E">
                            <w:pPr>
                              <w:rPr>
                                <w:bCs/>
                                <w:color w:val="FF0000"/>
                                <w:sz w:val="20"/>
                                <w:szCs w:val="20"/>
                              </w:rPr>
                            </w:pPr>
                          </w:p>
                        </w:txbxContent>
                      </v:textbox>
                    </v:shape>
                    <v:shape id="Text Box 184" o:spid="_x0000_s1693" type="#_x0000_t202" style="position:absolute;left:6389;top:5784;width:622;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eA6s8oA AADjAAAADwAAAGRycy9kb3ducmV2LnhtbESPT0vDQBDF70K/wzKCN7trSaRJuy1FETwp9o/gbchO k9DsbMiuTfz2zkHwODNv3nu/9XbynbrSENvAFh7mBhRxFVzLtYXj4eV+CSomZIddYLLwQxG2m9nN GksXRv6g6z7VSkw4lmihSakvtY5VQx7jPPTEcjuHwWOScai1G3AUc9/phTGP2mPLktBgT08NVZf9 t7dwejt/fWbmvX72eT+GyWj2hbb27nbarUAlmtK/+O/71Un9ZZYt8qLIhUKYZAF68wsAAP//AwBQ SwECLQAUAAYACAAAACEA8PeKu/0AAADiAQAAEwAAAAAAAAAAAAAAAAAAAAAAW0NvbnRlbnRfVHlw ZXNdLnhtbFBLAQItABQABgAIAAAAIQAx3V9h0gAAAI8BAAALAAAAAAAAAAAAAAAAAC4BAABfcmVs cy8ucmVsc1BLAQItABQABgAIAAAAIQAzLwWeQQAAADkAAAAQAAAAAAAAAAAAAAAAACkCAABkcnMv c2hhcGV4bWwueG1sUEsBAi0AFAAGAAgAAAAhAOngOrPKAAAA4wAAAA8AAAAAAAAAAAAAAAAAmAIA AGRycy9kb3ducmV2LnhtbFBLBQYAAAAABAAEAPUAAACPAwAAAAA= " filled="f" stroked="f">
                      <v:textbox>
                        <w:txbxContent>
                          <w:p w:rsidR="00B91743" w:rsidRPr="00D60085" w:rsidRDefault="00B91743" w:rsidP="00826F9E">
                            <w:pPr>
                              <w:pStyle w:val="Style4"/>
                              <w:tabs>
                                <w:tab w:val="left" w:pos="2835"/>
                                <w:tab w:val="left" w:pos="5670"/>
                                <w:tab w:val="left" w:pos="6804"/>
                                <w:tab w:val="left" w:pos="7938"/>
                              </w:tabs>
                              <w:jc w:val="left"/>
                              <w:rPr>
                                <w:bCs/>
                                <w:color w:val="000000" w:themeColor="text1"/>
                                <w:sz w:val="20"/>
                                <w:szCs w:val="20"/>
                              </w:rPr>
                            </w:pPr>
                            <w:r w:rsidRPr="00D60085">
                              <w:rPr>
                                <w:bCs/>
                                <w:color w:val="000000" w:themeColor="text1"/>
                                <w:sz w:val="20"/>
                                <w:szCs w:val="20"/>
                              </w:rPr>
                              <w:t>C.</w:t>
                            </w:r>
                          </w:p>
                          <w:p w:rsidR="00B91743" w:rsidRDefault="00B91743" w:rsidP="00826F9E">
                            <w:pPr>
                              <w:rPr>
                                <w:bCs/>
                                <w:color w:val="FF0000"/>
                                <w:sz w:val="20"/>
                                <w:szCs w:val="20"/>
                              </w:rPr>
                            </w:pPr>
                          </w:p>
                        </w:txbxContent>
                      </v:textbox>
                    </v:shape>
                  </v:group>
                  <v:shape id="Text Box 185" o:spid="_x0000_s1694" type="#_x0000_t202" style="position:absolute;left:8934;top:5641;width:1538;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qyfKMcA AADjAAAADwAAAGRycy9kb3ducmV2LnhtbERPS2vCQBC+C/6HZQq96a6SSJK6iihCTy3aB/Q2ZMck NDsbsqtJ/323UPA433vW29G24ka9bxxrWMwVCOLSmYYrDe9vx1kGwgdkg61j0vBDHrab6WSNhXED n+h2DpWIIewL1FCH0BVS+rImi37uOuLIXVxvMcSzr6TpcYjhtpVLpVbSYsOxocaO9jWV3+er1fDx cvn6TNRrdbBpN7hRSba51PrxYdw9gQg0hrv43/1s4vwsSZZpnqcL+PspAiA3vwAAAP//AwBQSwEC LQAUAAYACAAAACEA8PeKu/0AAADiAQAAEwAAAAAAAAAAAAAAAAAAAAAAW0NvbnRlbnRfVHlwZXNd LnhtbFBLAQItABQABgAIAAAAIQAx3V9h0gAAAI8BAAALAAAAAAAAAAAAAAAAAC4BAABfcmVscy8u cmVsc1BLAQItABQABgAIAAAAIQAzLwWeQQAAADkAAAAQAAAAAAAAAAAAAAAAACkCAABkcnMvc2hh cGV4bWwueG1sUEsBAi0AFAAGAAgAAAAhAIasnyjHAAAA4wAAAA8AAAAAAAAAAAAAAAAAmAIAAGRy cy9kb3ducmV2LnhtbFBLBQYAAAAABAAEAPUAAACMAwAAAAA= " filled="f" stroked="f">
                    <v:textbox>
                      <w:txbxContent>
                        <w:p w:rsidR="00B91743" w:rsidRDefault="00B91743" w:rsidP="00826F9E">
                          <w:pPr>
                            <w:pStyle w:val="Style4"/>
                            <w:tabs>
                              <w:tab w:val="left" w:pos="2835"/>
                              <w:tab w:val="left" w:pos="5670"/>
                              <w:tab w:val="left" w:pos="6804"/>
                              <w:tab w:val="left" w:pos="7938"/>
                            </w:tabs>
                            <w:jc w:val="left"/>
                            <w:rPr>
                              <w:bCs/>
                              <w:color w:val="FF0000"/>
                              <w:sz w:val="20"/>
                              <w:szCs w:val="20"/>
                            </w:rPr>
                          </w:pPr>
                          <w:r w:rsidRPr="00D60085">
                            <w:rPr>
                              <w:bCs/>
                              <w:color w:val="000000" w:themeColor="text1"/>
                              <w:sz w:val="20"/>
                              <w:szCs w:val="20"/>
                            </w:rPr>
                            <w:t>D.</w:t>
                          </w:r>
                          <w:r>
                            <w:rPr>
                              <w:bCs/>
                              <w:color w:val="FF0000"/>
                              <w:sz w:val="20"/>
                              <w:szCs w:val="20"/>
                            </w:rPr>
                            <w:t xml:space="preserve"> </w:t>
                          </w:r>
                          <w:r>
                            <w:rPr>
                              <w:bCs/>
                              <w:sz w:val="20"/>
                              <w:szCs w:val="20"/>
                            </w:rPr>
                            <w:t>B và C.</w:t>
                          </w:r>
                        </w:p>
                        <w:p w:rsidR="00B91743" w:rsidRDefault="00B91743" w:rsidP="00826F9E">
                          <w:pPr>
                            <w:rPr>
                              <w:bCs/>
                              <w:color w:val="FF0000"/>
                              <w:sz w:val="20"/>
                              <w:szCs w:val="20"/>
                            </w:rPr>
                          </w:pPr>
                        </w:p>
                      </w:txbxContent>
                    </v:textbox>
                  </v:shape>
                </v:group>
                <v:group id="Group 186" o:spid="_x0000_s1695" style="position:absolute;left:6850;top:5454;width:1086;height:743" coordorigin="6817,5454" coordsize="1086,7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wlYdckAAADjAAAADwAAAGRycy9kb3ducmV2LnhtbERPzWrCQBC+F/oOywi9 1U1SUzS6ikhbPIigFsTbkB2TYHY2ZLdJfPuuUOhxvv9ZrAZTi45aV1lWEI8jEMS51RUXCr5Pn69T EM4ja6wtk4I7OVgtn58WmGnb84G6oy9ECGGXoYLS+yaT0uUlGXRj2xAH7mpbgz6cbSF1i30IN7VM ouhdGqw4NJTY0Kak/Hb8MQq+euzXb/FHt7tdN/fLKd2fdzEp9TIa1nMQngb/L/5zb3WYP51MknQ2 SxN4/BQAkMtf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DCVh1yQAA AOMAAAAPAAAAAAAAAAAAAAAAAKoCAABkcnMvZG93bnJldi54bWxQSwUGAAAAAAQABAD6AAAAoAMA AAAA ">
                  <v:group id="Group 187" o:spid="_x0000_s1696" style="position:absolute;left:7552;top:5624;width:351;height:343" coordorigin="2961,5457" coordsize="351,3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EX97sgAAADjAAAADwAAAGRycy9kb3ducmV2LnhtbERPzWrCQBC+F3yHZQRv dRM1RaOriNjSgwhVQbwN2TEJZmdDdpvEt+8WCj3O9z+rTW8q0VLjSssK4nEEgjizuuRcweX8/joH 4TyyxsoyKXiSg8168LLCVNuOv6g9+VyEEHYpKii8r1MpXVaQQTe2NXHg7rYx6MPZ5FI32IVwU8lJ FL1JgyWHhgJr2hWUPU7fRsFHh912Gu/bw+O+e97OyfF6iEmp0bDfLkF46v2/+M/9qcP8+Ww2SRaL ZAq/PwUA5PoH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GxF/e7IAAAA 4wAAAA8AAAAAAAAAAAAAAAAAqgIAAGRycy9kb3ducmV2LnhtbFBLBQYAAAAABAAEAPoAAACfAwAA AAA= ">
                    <v:shape id="Text Box 188" o:spid="_x0000_s1697" type="#_x0000_t202" style="position:absolute;left:2961;top:5457;width:351;height:3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ts8sMYA AADjAAAADwAAAGRycy9kb3ducmV2LnhtbERPX2vCMBB/H+w7hBv4NpNJO2xnlKEIPilzm+Db0Zxt WXMpTbT12xtB2OP9/t9sMdhGXKjztWMNb2MFgrhwpuZSw8/3+nUKwgdkg41j0nAlD4v589MMc+N6 /qLLPpQihrDPUUMVQptL6YuKLPqxa4kjd3KdxRDPrpSmwz6G20ZOlHqXFmuODRW2tKyo+NufrYbf 7el4SNSuXNm07d2gJNtMaj16GT4/QAQawr/44d6YOH+aJJM0y9IE7j9FAOT8BgAA//8DAFBLAQIt ABQABgAIAAAAIQDw94q7/QAAAOIBAAATAAAAAAAAAAAAAAAAAAAAAABbQ29udGVudF9UeXBlc10u eG1sUEsBAi0AFAAGAAgAAAAhADHdX2HSAAAAjwEAAAsAAAAAAAAAAAAAAAAALgEAAF9yZWxzLy5y ZWxzUEsBAi0AFAAGAAgAAAAhADMvBZ5BAAAAOQAAABAAAAAAAAAAAAAAAAAAKQIAAGRycy9zaGFw ZXhtbC54bWxQSwECLQAUAAYACAAAACEAlts8sMYAAADjAAAADwAAAAAAAAAAAAAAAACYAgAAZHJz L2Rvd25yZXYueG1sUEsFBgAAAAAEAAQA9QAAAIsDAAAAAA== " filled="f" stroked="f">
                      <v:textbox>
                        <w:txbxContent>
                          <w:p w:rsidR="00B91743" w:rsidRDefault="00B91743" w:rsidP="00826F9E">
                            <w:pPr>
                              <w:rPr>
                                <w:sz w:val="18"/>
                                <w:szCs w:val="18"/>
                              </w:rPr>
                            </w:pPr>
                            <w:r>
                              <w:rPr>
                                <w:sz w:val="18"/>
                                <w:szCs w:val="18"/>
                              </w:rPr>
                              <w:t>B</w:t>
                            </w:r>
                          </w:p>
                          <w:p w:rsidR="00B91743" w:rsidRDefault="00B91743" w:rsidP="00826F9E">
                            <w:pPr>
                              <w:rPr>
                                <w:sz w:val="18"/>
                                <w:szCs w:val="18"/>
                              </w:rPr>
                            </w:pPr>
                          </w:p>
                        </w:txbxContent>
                      </v:textbox>
                    </v:shape>
                    <v:shape id="AutoShape 189" o:spid="_x0000_s1698"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RyF0csAAADjAAAADwAAAGRycy9kb3ducmV2LnhtbESP3WoCMRCF74W+QxjBm1Kzta4/q1Gk UCniTdUHGDazP7qZLJuo6dubQsHLmXPON2eW62AacaPO1ZYVvA8TEMS51TWXCk7Hr7cZCOeRNTaW ScEvOVivXnpLzLS98w/dDr4UEcIuQwWV920mpcsrMuiGtiWOWmE7gz6OXSl1h/cIN40cJclEGqw5 Xqiwpc+K8svhaiKlnZyKoM/TY7HfTutw/di9Eis16IfNAoSn4J/m//S3jvVn4/Eonc/TFP5+iguQ qwc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sRyF0csAAADjAAAADwAA AAAAAAAAAAAAAAChAgAAZHJzL2Rvd25yZXYueG1sUEsFBgAAAAAEAAQA+QAAAJkDAAAAAA== ">
                      <v:stroke endarrow="classic" endarrowwidth="narrow"/>
                    </v:shape>
                  </v:group>
                  <v:shape id="Text Box 190" o:spid="_x0000_s1699" type="#_x0000_t202" style="position:absolute;left:7197;top:5672;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UUHXMYA AADjAAAADwAAAGRycy9kb3ducmV2LnhtbERPX2vCMBB/F/Ydwg32psmkFdsZRRwDn5SpG+ztaM62 rLmUJrP12xth4OP9/t9iNdhGXKjztWMNrxMFgrhwpuZSw+n4MZ6D8AHZYOOYNFzJw2r5NFpgblzP n3Q5hFLEEPY5aqhCaHMpfVGRRT9xLXHkzq6zGOLZldJ02Mdw28ipUjNpsebYUGFLm4qK38Of1fC1 O/98J2pfvtu07d2gJNtMav3yPKzfQAQawkP8796aOH+eJNM0y9IZ3H+KAMjlDQAA//8DAFBLAQIt ABQABgAIAAAAIQDw94q7/QAAAOIBAAATAAAAAAAAAAAAAAAAAAAAAABbQ29udGVudF9UeXBlc10u eG1sUEsBAi0AFAAGAAgAAAAhADHdX2HSAAAAjwEAAAsAAAAAAAAAAAAAAAAALgEAAF9yZWxzLy5y ZWxzUEsBAi0AFAAGAAgAAAAhADMvBZ5BAAAAOQAAABAAAAAAAAAAAAAAAAAAKQIAAGRycy9zaGFw ZXhtbC54bWxQSwECLQAUAAYACAAAACEACUUHXMYAAADjAAAADwAAAAAAAAAAAAAAAACYAgAAZHJz L2Rvd25yZXYueG1sUEsFBgAAAAAEAAQA9QAAAIsDAAAAAA== " filled="f" stroked="f">
                    <v:textbox>
                      <w:txbxContent>
                        <w:p w:rsidR="00B91743" w:rsidRDefault="00B91743" w:rsidP="00826F9E">
                          <w:pPr>
                            <w:rPr>
                              <w:sz w:val="18"/>
                              <w:szCs w:val="18"/>
                            </w:rPr>
                          </w:pPr>
                          <w:r>
                            <w:rPr>
                              <w:sz w:val="18"/>
                              <w:szCs w:val="18"/>
                            </w:rPr>
                            <w:t>I</w:t>
                          </w:r>
                        </w:p>
                        <w:p w:rsidR="00B91743" w:rsidRDefault="00B91743" w:rsidP="00826F9E">
                          <w:pPr>
                            <w:rPr>
                              <w:sz w:val="18"/>
                              <w:szCs w:val="18"/>
                            </w:rPr>
                          </w:pPr>
                        </w:p>
                      </w:txbxContent>
                    </v:textbox>
                  </v:shape>
                  <v:group id="Group 191" o:spid="_x0000_s1700" style="position:absolute;left:6817;top:5454;width:760;height:743" coordorigin="6817,5454" coordsize="760,7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3777ckAAADjAAAADwAAAGRycy9kb3ducmV2LnhtbERPzWrCQBC+F3yHZQRv dRM1VaOriLSlBymoheJtyI5JMDsbstskvn23IPQ43/+st72pREuNKy0riMcRCOLM6pJzBV/nt+cF COeRNVaWScGdHGw3g6c1ptp2fKT25HMRQtilqKDwvk6ldFlBBt3Y1sSBu9rGoA9nk0vdYBfCTSUn UfQiDZYcGgqsaV9Qdjv9GAXvHXa7afzaHm7X/f1yTj6/DzEpNRr2uxUIT73/Fz/cHzrMX8xmk2S5 TObw91MAQG5+A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TfvvtyQAA AOMAAAAPAAAAAAAAAAAAAAAAAKoCAABkcnMvZG93bnJldi54bWxQSwUGAAAAAAQABAD6AAAAoAMA AAAA ">
                    <v:group id="Group 192" o:spid="_x0000_s1701" style="position:absolute;left:7100;top:5739;width:183;height:189" coordorigin="3885,1365" coordsize="1140,11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uFvn80AAADjAAAADwAAAGRycy9kb3ducmV2LnhtbESPQWvCQBCF74X+h2UK vdVNrCkaXUWkLT2IUC0Ub0N2TILZ2ZDdJvHfdw6FHmfem/e+WW1G16ieulB7NpBOElDEhbc1lwa+ Tm9Pc1AhIltsPJOBGwXYrO/vVphbP/An9cdYKgnhkKOBKsY21zoUFTkME98Si3bxncMoY1dq2+Eg 4a7R0yR50Q5rloYKW9pVVFyPP87A+4DD9jl97ffXy+52PmWH731Kxjw+jNslqEhj/Df/XX9YwZ/P ZtNsscgEWn6SBej1LwAAAP//AwBQSwECLQAUAAYACAAAACEAovhPUwQBAADsAQAAEwAAAAAAAAAA AAAAAAAAAAAAW0NvbnRlbnRfVHlwZXNdLnhtbFBLAQItABQABgAIAAAAIQBsBtX+2AAAAJkBAAAL AAAAAAAAAAAAAAAAADUBAABfcmVscy8ucmVsc1BLAQItABQABgAIAAAAIQAzLwWeQQAAADkAAAAV AAAAAAAAAAAAAAAAADYCAABkcnMvZ3JvdXBzaGFwZXhtbC54bWxQSwECLQAUAAYACAAAACEAYuFv n80AAADjAAAADwAAAAAAAAAAAAAAAACqAgAAZHJzL2Rvd25yZXYueG1sUEsFBgAAAAAEAAQA+gAA AKQDAAAAAA== ">
                      <v:oval id="Oval 193" o:spid="_x0000_s1702" style="position:absolute;left:3885;top:1365;width:1140;height:11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X5VfMgA AADjAAAADwAAAGRycy9kb3ducmV2LnhtbERP3UrDMBS+F3yHcARvZEsd3Vi7ZUMEwQvB/T3AWXOW 1jUnNYlr9/aLIHh5vv+zXA+2FRfyoXGs4HmcgSCunG7YKDjs30ZzECEia2wdk4IrBViv7u+WWGrX 85Yuu2hECuFQooI6xq6UMlQ1WQxj1xEn7uS8xZhOb6T22Kdw28pJls2kxYZTQ40dvdZUnXc/VsHx eHCD/Pafmydz9ph/9Z352Cj1+DC8LEBEGuK/+M/9rtP8eZ5PpkUxLeD3pwSAXN0AAAD//wMAUEsB Ai0AFAAGAAgAAAAhAPD3irv9AAAA4gEAABMAAAAAAAAAAAAAAAAAAAAAAFtDb250ZW50X1R5cGVz XS54bWxQSwECLQAUAAYACAAAACEAMd1fYdIAAACPAQAACwAAAAAAAAAAAAAAAAAuAQAAX3JlbHMv LnJlbHNQSwECLQAUAAYACAAAACEAMy8FnkEAAAA5AAAAEAAAAAAAAAAAAAAAAAApAgAAZHJzL3No YXBleG1sLnhtbFBLAQItABQABgAIAAAAIQChflV8yAAAAOMAAAAPAAAAAAAAAAAAAAAAAJgCAABk cnMvZG93bnJldi54bWxQSwUGAAAAAAQABAD1AAAAjQMAAAAA " filled="f"/>
                      <v:group id="Group 194" o:spid="_x0000_s1703" style="position:absolute;left:4033;top:1567;width:832;height:754" coordorigin="3885,1365" coordsize="2693,271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vupJM0AAADjAAAADwAAAGRycy9kb3ducmV2LnhtbESPT2vCQBDF74V+h2WE 3uomVkWjq4i0pQcp+AdKb0N2TILZ2ZDdJvHbdw6FHmfmzXvvt94OrlYdtaHybCAdJ6CIc28rLgxc zm/PC1AhIlusPZOBOwXYbh4f1phZ3/ORulMslJhwyNBAGWOTaR3ykhyGsW+I5Xb1rcMoY1to22Iv 5q7WkySZa4cVS0KJDe1Lym+nH2fgvcd+95K+dofbdX//Ps8+vw4pGfM0GnYrUJGG+C/++/6wUn8x nU5my+VcKIRJFqA3vwAAAP//AwBQSwECLQAUAAYACAAAACEAovhPUwQBAADsAQAAEwAAAAAAAAAA AAAAAAAAAAAAW0NvbnRlbnRfVHlwZXNdLnhtbFBLAQItABQABgAIAAAAIQBsBtX+2AAAAJkBAAAL AAAAAAAAAAAAAAAAADUBAABfcmVscy8ucmVsc1BLAQItABQABgAIAAAAIQAzLwWeQQAAADkAAAAV AAAAAAAAAAAAAAAAADYCAABkcnMvZ3JvdXBzaGFwZXhtbC54bWxQSwECLQAUAAYACAAAACEAUvup JM0AAADjAAAADwAAAAAAAAAAAAAAAACqAgAAZHJzL2Rvd25yZXYueG1sUEsFBgAAAAAEAAQA+gAA AKQDAAAAAA== ">
                        <v:line id="Line 195" o:spid="_x0000_s1704" style="position:absolute;visibility:visible;mso-wrap-style:square" from="3885,2740" to="6578,27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oAaEcoAAADjAAAADwAAAGRycy9kb3ducmV2LnhtbERPX0/CMBB/N/E7NGfim3QgLDAohGhM gAciSAKPx3pu0/W6tHWb396amPh4v/+3WPWmFi05X1lWMBwkIIhzqysuFJzeXh6mIHxA1lhbJgXf 5GG1vL1ZYKZtxwdqj6EQMYR9hgrKEJpMSp+XZNAPbEMcuXfrDIZ4ukJqh10MN7UcJUkqDVYcG0ps 6Kmk/PP4ZRTsH1/Tdr3dbfrzNr3mz4fr5aNzSt3f9es5iEB9+Bf/uTc6zp+Ox6PJbJYO4fenCIBc /g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KgBoRygAAAOMAAAAPAAAA AAAAAAAAAAAAAKECAABkcnMvZG93bnJldi54bWxQSwUGAAAAAAQABAD5AAAAmAMAAAAA "/>
                        <v:line id="Line 196" o:spid="_x0000_s1705" style="position:absolute;visibility:visible;mso-wrap-style:square" from="5235,1365" to="5235,40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lKEZsoAAADjAAAADwAAAGRycy9kb3ducmV2LnhtbERPX0vDMBB/F/wO4QTfXGqdZeuWjaEI mw+yTWF7vDW3ttpcShLb+u2NIOzxfv9vvhxMIzpyvras4H6UgCAurK65VPDx/nI3AeEDssbGMin4 IQ/LxfXVHHNte95Rtw+liCHsc1RQhdDmUvqiIoN+ZFviyJ2tMxji6UqpHfYx3DQyTZJMGqw5NlTY 0lNFxdf+2yh4e9hm3Wrzuh4Om+xUPO9Ox8/eKXV7M6xmIAIN4SL+d691nD8Zj9PH6TRL4e+nCIBc /AI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6UoRmygAAAOMAAAAPAAAA AAAAAAAAAAAAAKECAABkcnMvZG93bnJldi54bWxQSwUGAAAAAAQABAD5AAAAmAMAAAAA "/>
                      </v:group>
                    </v:group>
                    <v:shape id="AutoShape 197" o:spid="_x0000_s1706" type="#_x0000_t32" style="position:absolute;left:7555;top:5679;width:10;height:14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pb9E8gAAADjAAAADwAAAGRycy9kb3ducmV2LnhtbERPS2sCMRC+F/ofwhS81UTryro1SrtQ KHhSe/E2bGYfuJksSaprf31TKHic7z3r7Wh7cSEfOscaZlMFgrhypuNGw9fx4zkHESKywd4xabhR gO3m8WGNhXFX3tPlEBuRQjgUqKGNcSikDFVLFsPUDcSJq523GNPpG2k8XlO47eVcqaW02HFqaHGg sqXqfPi2GnbnXh1/ZF2qIdvV+ew9O/nypPXkaXx7BRFpjHfxv/vTpPn5YjHPVqvlC/z9lACQm1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1pb9E8gAAADjAAAADwAAAAAA AAAAAAAAAAChAgAAZHJzL2Rvd25yZXYueG1sUEsFBgAAAAAEAAQA+QAAAJYDAAAAAA== ">
                      <v:stroke startarrow="open"/>
                    </v:shape>
                    <v:shape id="AutoShape 198" o:spid="_x0000_s1707" type="#_x0000_t120" style="position:absolute;left:6817;top:5454;width:760;height:7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c6OpckA AADjAAAADwAAAGRycy9kb3ducmV2LnhtbERPX2vCMBB/H+w7hBvsbaZqV7QaRcTBNpBpFXw9mrMp NpfSZNrt0y+DwR7v9//my9424kqdrx0rGA4SEMSl0zVXCo6Hl6cJCB+QNTaOScEXeVgu7u/mmGt3 4z1di1CJGMI+RwUmhDaX0peGLPqBa4kjd3adxRDPrpK6w1sMt40cJUkmLdYcGwy2tDZUXopPq6Da fGxPb+PNZVeYcrV+zw7pbvyt1ONDv5qBCNSHf/Gf+1XH+ZM0HT1Pp1kKvz9FAOTiBwAA//8DAFBL AQItABQABgAIAAAAIQDw94q7/QAAAOIBAAATAAAAAAAAAAAAAAAAAAAAAABbQ29udGVudF9UeXBl c10ueG1sUEsBAi0AFAAGAAgAAAAhADHdX2HSAAAAjwEAAAsAAAAAAAAAAAAAAAAALgEAAF9yZWxz Ly5yZWxzUEsBAi0AFAAGAAgAAAAhADMvBZ5BAAAAOQAAABAAAAAAAAAAAAAAAAAAKQIAAGRycy9z aGFwZXhtbC54bWxQSwECLQAUAAYACAAAACEANc6OpckAAADjAAAADwAAAAAAAAAAAAAAAACYAgAA ZHJzL2Rvd25yZXYueG1sUEsFBgAAAAAEAAQA9QAAAI4DAAAAAA== " filled="f"/>
                  </v:group>
                </v:group>
                <v:group id="Group 199" o:spid="_x0000_s1708" style="position:absolute;left:4439;top:5457;width:1144;height:743" coordorigin="4439,5468" coordsize="1144,7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owKvMkAAADjAAAADwAAAGRycy9kb3ducmV2LnhtbERPS2vCQBC+F/oflin0 VjexRkzqKiJVehBBLZTehuzkgdnZkN0m8d93CwWP871nuR5NI3rqXG1ZQTyJQBDnVtdcKvi87F4W IJxH1thYJgU3crBePT4sMdN24BP1Z1+KEMIuQwWV920mpcsrMugmtiUOXGE7gz6cXSl1h0MIN42c RtFcGqw5NFTY0rai/Hr+MQr2Aw6b1/i9P1yL7e37khy/DjEp9fw0bt5AeBr9Xfzv/tBh/mI2myZp Ok/g76cAgFz9Ag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CjAq8yQAA AOMAAAAPAAAAAAAAAAAAAAAAAKoCAABkcnMvZG93bnJldi54bWxQSwUGAAAAAAQABAD6AAAAoAMA AAAA ">
                  <v:group id="Group 200" o:spid="_x0000_s1709" style="position:absolute;left:5232;top:5624;width:351;height:343" coordorigin="2961,5457" coordsize="351,3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l6Uy8gAAADjAAAADwAAAGRycy9kb3ducmV2LnhtbERPzWrCQBC+F/oOyxS8 1U2sBo2uIlKlBylUBfE2ZMckmJ0N2TWJb98tFDzO9z+LVW8q0VLjSssK4mEEgjizuuRcwem4fZ+C cB5ZY2WZFDzIwWr5+rLAVNuOf6g9+FyEEHYpKii8r1MpXVaQQTe0NXHgrrYx6MPZ5FI32IVwU8lR FCXSYMmhocCaNgVlt8PdKNh12K0/4s92f7tuHpfj5Pu8j0mpwVu/noPw1Pun+N/9pcP86Xg8msxm SQJ/PwUA5PIX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LJelMvIAAAA 4wAAAA8AAAAAAAAAAAAAAAAAqgIAAGRycy9kb3ducmV2LnhtbFBLBQYAAAAABAAEAPoAAACfAwAA AAA= ">
                    <v:shape id="Text Box 201" o:spid="_x0000_s1710" type="#_x0000_t202" style="position:absolute;left:2961;top:5457;width:351;height:3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GVoescA AADjAAAADwAAAGRycy9kb3ducmV2LnhtbERPS2vCQBC+F/oflil4q7uV+EjqKqIUPFlMq9DbkB2T 0OxsyG5N/PduodDjfO9ZrgfbiCt1vnas4WWsQBAXztRcavj8eHtegPAB2WDjmDTcyMN69fiwxMy4 no90zUMpYgj7DDVUIbSZlL6oyKIfu5Y4chfXWQzx7EppOuxjuG3kRKmZtFhzbKiwpW1FxXf+YzWc Dpevc6Ley52dtr0blGSbSq1HT8PmFUSgIfyL/9x7E+cvkmQyTdPZHH5/igDI1R0AAP//AwBQSwEC LQAUAAYACAAAACEA8PeKu/0AAADiAQAAEwAAAAAAAAAAAAAAAAAAAAAAW0NvbnRlbnRfVHlwZXNd LnhtbFBLAQItABQABgAIAAAAIQAx3V9h0gAAAI8BAAALAAAAAAAAAAAAAAAAAC4BAABfcmVscy8u cmVsc1BLAQItABQABgAIAAAAIQAzLwWeQQAAADkAAAAQAAAAAAAAAAAAAAAAACkCAABkcnMvc2hh cGV4bWwueG1sUEsBAi0AFAAGAAgAAAAhAKhlaHrHAAAA4wAAAA8AAAAAAAAAAAAAAAAAmAIAAGRy cy9kb3ducmV2LnhtbFBLBQYAAAAABAAEAPUAAACMAwAAAAA= " filled="f" stroked="f">
                      <v:textbox>
                        <w:txbxContent>
                          <w:p w:rsidR="00B91743" w:rsidRDefault="00B91743" w:rsidP="00826F9E">
                            <w:pPr>
                              <w:rPr>
                                <w:sz w:val="18"/>
                                <w:szCs w:val="18"/>
                              </w:rPr>
                            </w:pPr>
                            <w:r>
                              <w:rPr>
                                <w:sz w:val="18"/>
                                <w:szCs w:val="18"/>
                              </w:rPr>
                              <w:t>B</w:t>
                            </w:r>
                          </w:p>
                          <w:p w:rsidR="00B91743" w:rsidRDefault="00B91743" w:rsidP="00826F9E">
                            <w:pPr>
                              <w:rPr>
                                <w:sz w:val="18"/>
                                <w:szCs w:val="18"/>
                              </w:rPr>
                            </w:pPr>
                          </w:p>
                        </w:txbxContent>
                      </v:textbox>
                    </v:shape>
                    <v:shape id="AutoShape 202" o:spid="_x0000_s1711"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CvpVcoAAADjAAAADwAAAGRycy9kb3ducmV2LnhtbESP3WoCMRCF7wt9hzAFb0pN7MKu3Rql FCoivan6AMNm9qfdTJZN1Pj2RhB6OXPO+ebMYhVtL040+s6xhtlUgSCunOm40XDYf73MQfiAbLB3 TBou5GG1fHxYYGncmX/otAuNSBD2JWpoQxhKKX3VkkU/dQNx0mo3WgxpHBtpRjwnuO3lq1K5tNhx utDiQJ8tVX+7o02UIT/U0fwW+/p7XXTxmG2fibWePMWPdxCBYvg339Mbk+pns7lSxVuWw+2ntAC5 vAI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wK+lVygAAAOMAAAAPAAAA AAAAAAAAAAAAAKECAABkcnMvZG93bnJldi54bWxQSwUGAAAAAAQABAD5AAAAmAMAAAAA ">
                      <v:stroke endarrow="classic" endarrowwidth="narrow"/>
                    </v:shape>
                  </v:group>
                  <v:shape id="Text Box 203" o:spid="_x0000_s1712" type="#_x0000_t202" style="position:absolute;left:4804;top:5644;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xQNMYA AADjAAAADwAAAGRycy9kb3ducmV2LnhtbERPS2sCMRC+F/wPYQq9aWJ97tYopUXw1FJtBW/DZvaB m8mySd313zeC0ON871lteluLC7W+cqxhPFIgiDNnKi40fB+2wyUIH5AN1o5Jw5U8bNaDhxWmxnX8 RZd9KEQMYZ+ihjKEJpXSZyVZ9CPXEEcud63FEM+2kKbFLobbWj4rNZcWK44NJTb0VlJ23v9aDT8f +ek4VZ/Fu501neuVZJtIrZ8e+9cXEIH68C++u3cmzp+Ml0otkskCbj9FAOT6DwAA//8DAFBLAQIt ABQABgAIAAAAIQDw94q7/QAAAOIBAAATAAAAAAAAAAAAAAAAAAAAAABbQ29udGVudF9UeXBlc10u eG1sUEsBAi0AFAAGAAgAAAAhADHdX2HSAAAAjwEAAAsAAAAAAAAAAAAAAAAALgEAAF9yZWxzLy5y ZWxzUEsBAi0AFAAGAAgAAAAhADMvBZ5BAAAAOQAAABAAAAAAAAAAAAAAAAAAKQIAAGRycy9zaGFw ZXhtbC54bWxQSwECLQAUAAYACAAAACEA1+xQNMYAAADjAAAADwAAAAAAAAAAAAAAAACYAgAAZHJz L2Rvd25yZXYueG1sUEsFBgAAAAAEAAQA9QAAAIsDAAAAAA== " filled="f" stroked="f">
                    <v:textbox>
                      <w:txbxContent>
                        <w:p w:rsidR="00B91743" w:rsidRDefault="00B91743" w:rsidP="00826F9E">
                          <w:pPr>
                            <w:rPr>
                              <w:sz w:val="18"/>
                              <w:szCs w:val="18"/>
                            </w:rPr>
                          </w:pPr>
                          <w:r>
                            <w:rPr>
                              <w:sz w:val="18"/>
                              <w:szCs w:val="18"/>
                            </w:rPr>
                            <w:t>I</w:t>
                          </w:r>
                        </w:p>
                        <w:p w:rsidR="00B91743" w:rsidRDefault="00B91743" w:rsidP="00826F9E">
                          <w:pPr>
                            <w:rPr>
                              <w:sz w:val="18"/>
                              <w:szCs w:val="18"/>
                            </w:rPr>
                          </w:pPr>
                        </w:p>
                      </w:txbxContent>
                    </v:textbox>
                  </v:shape>
                  <v:group id="Group 204" o:spid="_x0000_s1713" style="position:absolute;left:4706;top:5708;width:213;height:219" coordorigin="4400,10380" coordsize="439,41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0wSdbMwAAADjAAAADwAAAGRycy9kb3ducmV2LnhtbESPQUvDQBCF74L/YRnB m92NQW1jt6UUFQ9FsBWKtyE7TUKzsyG7Jum/dw6Cx5n35r1vluvJt2qgPjaBLWQzA4q4DK7hysLX 4fVuDiomZIdtYLJwoQjr1fXVEgsXRv6kYZ8qJSEcC7RQp9QVWseyJo9xFjpi0U6h95hk7Cvtehwl 3Lf63phH7bFhaaixo21N5Xn/4y28jThu8uxl2J1P28v34eHjuMvI2tubafMMKtGU/s1/1+9O8PNs bszTIhdo+UkWoFe/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DTBJ1s zAAAAOMAAAAPAAAAAAAAAAAAAAAAAKoCAABkcnMvZG93bnJldi54bWxQSwUGAAAAAAQABAD6AAAA owMAAAAA ">
                    <v:oval id="Oval 205" o:spid="_x0000_s1714" style="position:absolute;left:4537;top:10503;width:159;height:1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A/M/8cA AADjAAAADwAAAGRycy9kb3ducmV2LnhtbERPT0vDMBS/C36H8AQv4pI6nF23bEhhsqvdDh6fzVtb bF5KEtf22xtB8Ph+/992P9leXMmHzrGGbKFAENfOdNxoOJ8OjzmIEJEN9o5Jw0wB9rvbmy0Wxo38 TtcqNiKFcChQQxvjUEgZ6pYshoUbiBN3cd5iTKdvpPE4pnDbyyelVtJix6mhxYHKluqv6ttq8A/D XM7H8pB98lv1PObmY3U2Wt/fTa8bEJGm+C/+cx9Nmr/McqVe1ss1/P6UAJC7HwAAAP//AwBQSwEC LQAUAAYACAAAACEA8PeKu/0AAADiAQAAEwAAAAAAAAAAAAAAAAAAAAAAW0NvbnRlbnRfVHlwZXNd LnhtbFBLAQItABQABgAIAAAAIQAx3V9h0gAAAI8BAAALAAAAAAAAAAAAAAAAAC4BAABfcmVscy8u cmVsc1BLAQItABQABgAIAAAAIQAzLwWeQQAAADkAAAAQAAAAAAAAAAAAAAAAACkCAABkcnMvc2hh cGV4bWwueG1sUEsBAi0AFAAGAAgAAAAhAKwPzP/HAAAA4wAAAA8AAAAAAAAAAAAAAAAAmAIAAGRy cy9kb3ducmV2LnhtbFBLBQYAAAAABAAEAPUAAACMAwAAAAA= " fillcolor="black"/>
                    <v:shape id="AutoShape 206" o:spid="_x0000_s1715" type="#_x0000_t120" style="position:absolute;left:4400;top:10380;width:439;height: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XrDlc0A AADjAAAADwAAAGRycy9kb3ducmV2LnhtbESPQWsCMRCF74X+hzAFbzXRFbVbo4hYaAuiXQWvw2a6 WdxMlk2q2/765lDocWbevPe+xap3jbhSF2rPGkZDBYK49KbmSsPp+PI4BxEissHGM2n4pgCr5f3d AnPjb/xB1yJWIplwyFGDjbHNpQylJYdh6FvidPv0ncOYxq6SpsNbMneNHCs1lQ5rTgkWW9pYKi/F l9NQbfe781u2vRwKW64379Pj5JD9aD146NfPICL18V/89/1qUv1sNFdq9jRJFIkpLUAufwEAAP// AwBQSwECLQAUAAYACAAAACEA8PeKu/0AAADiAQAAEwAAAAAAAAAAAAAAAAAAAAAAW0NvbnRlbnRf VHlwZXNdLnhtbFBLAQItABQABgAIAAAAIQAx3V9h0gAAAI8BAAALAAAAAAAAAAAAAAAAAC4BAABf cmVscy8ucmVsc1BLAQItABQABgAIAAAAIQAzLwWeQQAAADkAAAAQAAAAAAAAAAAAAAAAACkCAABk cnMvc2hhcGV4bWwueG1sUEsBAi0AFAAGAAgAAAAhAG16w5XNAAAA4wAAAA8AAAAAAAAAAAAAAAAA mAIAAGRycy9kb3ducmV2LnhtbFBLBQYAAAAABAAEAPUAAACSAwAAAAA= " filled="f"/>
                  </v:group>
                  <v:shape id="AutoShape 207" o:spid="_x0000_s1716" type="#_x0000_t32" style="position:absolute;left:5180;top:5786;width:4;height:152;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uslYcgAAADjAAAADwAAAGRycy9kb3ducmV2LnhtbERPX0vDMBB/F/Ydwg32IlvSTt2sy8YY qAOf3ARfj+balDWX0sSufnsjCD7e7/9tdqNrxUB9aDxryBYKBHHpTcO1ho/z83wNIkRkg61n0vBN AXbbyc0GC+Ov/E7DKdYihXAoUIONsSukDKUlh2HhO+LEVb53GNPZ19L0eE3hrpW5Ug/SYcOpwWJH B0vl5fTlNFS5oez28mlfV/dYHd6W+TC0L1rPpuP+CUSkMf6L/9xHk+Yvs7VSq8e7DH5/SgDI7Q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yuslYcgAAADjAAAADwAAAAAA AAAAAAAAAAChAgAAZHJzL2Rvd25yZXYueG1sUEsFBgAAAAAEAAQA+QAAAJYDAAAAAA== ">
                    <v:stroke endarrow="open"/>
                  </v:shape>
                  <v:shape id="AutoShape 208" o:spid="_x0000_s1717" type="#_x0000_t120" style="position:absolute;left:4439;top:5468;width:760;height:7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uT4eckA AADjAAAADwAAAGRycy9kb3ducmV2LnhtbERPX2vCMBB/H/gdwgl7m4lWnKtGEXGwDWSuDvZ6NGdT bC6lybTbp18Ggz3e7/8t171rxIW6UHvWMB4pEMSlNzVXGt6Pj3dzECEiG2w8k4YvCrBeDW6WmBt/ 5Te6FLESKYRDjhpsjG0uZSgtOQwj3xIn7uQ7hzGdXSVNh9cU7ho5UWomHdacGiy2tLVUnotPp6Ha ve4/nrPd+VDYcrN9mR2nh+xb69thv1mAiNTHf/Gf+8mk+dl4rtT9w3QCvz8lAOTqBwAA//8DAFBL AQItABQABgAIAAAAIQDw94q7/QAAAOIBAAATAAAAAAAAAAAAAAAAAAAAAABbQ29udGVudF9UeXBl c10ueG1sUEsBAi0AFAAGAAgAAAAhADHdX2HSAAAAjwEAAAsAAAAAAAAAAAAAAAAALgEAAF9yZWxz Ly5yZWxzUEsBAi0AFAAGAAgAAAAhADMvBZ5BAAAAOQAAABAAAAAAAAAAAAAAAAAAKQIAAGRycy9z aGFwZXhtbC54bWxQSwECLQAUAAYACAAAACEA8uT4eckAAADjAAAADwAAAAAAAAAAAAAAAACYAgAA ZHJzL2Rvd25yZXYueG1sUEsFBgAAAAAEAAQA9QAAAI4DAAAAAA== " filled="f"/>
                </v:group>
                <v:group id="Group 209" o:spid="_x0000_s1718" style="position:absolute;left:1936;top:5454;width:1124;height:743" coordorigin="1936,5465" coordsize="1124,7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aZ8YMkAAADjAAAADwAAAGRycy9kb3ducmV2LnhtbERPX2vCMBB/F/Ydwg32 NpOubrrOKCJz7EEGU0F8O5qzLTaX0mRt/fbLYODj/f7ffDnYWnTU+sqxhmSsQBDnzlRcaDjsN48z ED4gG6wdk4YreVgu7kZzzIzr+Zu6XShEDGGfoYYyhCaT0uclWfRj1xBH7uxaiyGebSFNi30Mt7V8 UupFWqw4NpTY0Lqk/LL7sRo+euxXafLebS/n9fW0f/46bhPS+uF+WL2BCDSEm/jf/Wni/DSZKTV9 naTw91MEQC5+A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FpnxgyQAA AOMAAAAPAAAAAAAAAAAAAAAAAKoCAABkcnMvZG93bnJldi54bWxQSwUGAAAAAAQABAD6AAAAoAMA AAAA ">
                  <v:group id="Group 210" o:spid="_x0000_s1719" style="position:absolute;left:2709;top:5641;width:351;height:343" coordorigin="2961,5457" coordsize="351,3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k/kFMkAAADjAAAADwAAAGRycy9kb3ducmV2LnhtbERPS2vCQBC+F/oflin0 VndTbbWpq4ho8SAFHyC9DdkxCWZnQ3abxH/fFYQe53vPdN7bSrTU+NKxhmSgQBBnzpScazge1i8T ED4gG6wck4YreZjPHh+mmBrX8Y7afchFDGGfooYihDqV0mcFWfQDVxNH7uwaiyGeTS5Ng10Mt5V8 VepdWiw5NhRY07Kg7LL/tRq+OuwWw2TVbi/n5fXn8PZ92iak9fNTv/gEEagP/+K7e2Pi/GEyUWr8 MRrB7acIgJz9A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KT+QUyQAA AOMAAAAPAAAAAAAAAAAAAAAAAKoCAABkcnMvZG93bnJldi54bWxQSwUGAAAAAAQABAD6AAAAoAMA AAAA ">
                    <v:shape id="Text Box 211" o:spid="_x0000_s1720" type="#_x0000_t202" style="position:absolute;left:2961;top:5457;width:351;height:3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HQYpcYA AADjAAAADwAAAGRycy9kb3ducmV2LnhtbERPS2sCMRC+F/ofwhS8aeKzuhpFlEJPFbUK3obNuLu4 mSyb6G7/fVMQepzvPYtVa0vxoNoXjjX0ewoEcepMwZmG7+NHdwrCB2SDpWPS8EMeVsvXlwUmxjW8 p8chZCKGsE9QQx5ClUjp05ws+p6riCN3dbXFEM86k6bGJobbUg6UmkiLBceGHCva5JTeDner4fR1 vZxHapdt7bhqXKsk25nUuvPWrucgArXhX/x0f5o4f9ifKvU+G43h76cIgFz+AgAA//8DAFBLAQIt ABQABgAIAAAAIQDw94q7/QAAAOIBAAATAAAAAAAAAAAAAAAAAAAAAABbQ29udGVudF9UeXBlc10u eG1sUEsBAi0AFAAGAAgAAAAhADHdX2HSAAAAjwEAAAsAAAAAAAAAAAAAAAAALgEAAF9yZWxzLy5y ZWxzUEsBAi0AFAAGAAgAAAAhADMvBZ5BAAAAOQAAABAAAAAAAAAAAAAAAAAAKQIAAGRycy9zaGFw ZXhtbC54bWxQSwECLQAUAAYACAAAACEAEHQYpcYAAADjAAAADwAAAAAAAAAAAAAAAACYAgAAZHJz L2Rvd25yZXYueG1sUEsFBgAAAAAEAAQA9QAAAIsDAAAAAA== " filled="f" stroked="f">
                      <v:textbox>
                        <w:txbxContent>
                          <w:p w:rsidR="00B91743" w:rsidRDefault="00B91743" w:rsidP="00826F9E">
                            <w:pPr>
                              <w:rPr>
                                <w:sz w:val="18"/>
                                <w:szCs w:val="18"/>
                              </w:rPr>
                            </w:pPr>
                            <w:r>
                              <w:rPr>
                                <w:sz w:val="18"/>
                                <w:szCs w:val="18"/>
                              </w:rPr>
                              <w:t>B</w:t>
                            </w:r>
                          </w:p>
                          <w:p w:rsidR="00B91743" w:rsidRDefault="00B91743" w:rsidP="00826F9E">
                            <w:pPr>
                              <w:rPr>
                                <w:sz w:val="18"/>
                                <w:szCs w:val="18"/>
                              </w:rPr>
                            </w:pPr>
                          </w:p>
                        </w:txbxContent>
                      </v:textbox>
                    </v:shape>
                    <v:shape id="AutoShape 212" o:spid="_x0000_s1721"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C2aKMoAAADjAAAADwAAAGRycy9kb3ducmV2LnhtbESP3WoCMRCF7wt9hzAFb4omatm1W6OU glKKN/48wLCZ/Wk3k2UTNb69KRR6OXPO+ebMch1tJy40+NaxhulEgSAunWm51nA6bsYLED4gG+wc k4YbeVivHh+WWBh35T1dDqEWCcK+QA1NCH0hpS8bsugnridOWuUGiyGNQy3NgNcEt52cKZVJiy2n Cw329NFQ+XM420Tps1MVzXd+rHbbvI3n+dczsdajp/j+BiJQDP/mv/SnSfXn04VS+etLBr8/pQXI 1R0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oLZooygAAAOMAAAAPAAAA AAAAAAAAAAAAAKECAABkcnMvZG93bnJldi54bWxQSwUGAAAAAAQABAD5AAAAmAMAAAAA ">
                      <v:stroke endarrow="classic" endarrowwidth="narrow"/>
                    </v:shape>
                  </v:group>
                  <v:shape id="Text Box 213" o:spid="_x0000_s1722" type="#_x0000_t202" style="position:absolute;left:2301;top:5659;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ojSccA AADjAAAADwAAAGRycy9kb3ducmV2LnhtbERPS2sCMRC+F/wPYQq9aaL1tVujSEuhJ0u1FbwNm9kH bibLJnW3/94IQo/zvWe16W0tLtT6yrGG8UiBIM6cqbjQ8H14Hy5B+IBssHZMGv7Iw2Y9eFhhalzH X3TZh0LEEPYpaihDaFIpfVaSRT9yDXHkctdaDPFsC2la7GK4reVEqbm0WHFsKLGh15Ky8/7XavjZ 5afjVH0Wb3bWdK5Xkm0itX567LcvIAL14V98d3+YOP95vFRqkUwXcPspAiDXVwAAAP//AwBQSwEC LQAUAAYACAAAACEA8PeKu/0AAADiAQAAEwAAAAAAAAAAAAAAAAAAAAAAW0NvbnRlbnRfVHlwZXNd LnhtbFBLAQItABQABgAIAAAAIQAx3V9h0gAAAI8BAAALAAAAAAAAAAAAAAAAAC4BAABfcmVscy8u cmVsc1BLAQItABQABgAIAAAAIQAzLwWeQQAAADkAAAAQAAAAAAAAAAAAAAAAACkCAABkcnMvc2hh cGV4bWwueG1sUEsBAi0AFAAGAAgAAAAhAI/qI0nHAAAA4wAAAA8AAAAAAAAAAAAAAAAAmAIAAGRy cy9kb3ducmV2LnhtbFBLBQYAAAAABAAEAPUAAACMAwAAAAA= " filled="f" stroked="f">
                    <v:textbox>
                      <w:txbxContent>
                        <w:p w:rsidR="00B91743" w:rsidRDefault="00B91743" w:rsidP="00826F9E">
                          <w:pPr>
                            <w:rPr>
                              <w:sz w:val="18"/>
                              <w:szCs w:val="18"/>
                            </w:rPr>
                          </w:pPr>
                          <w:r>
                            <w:rPr>
                              <w:sz w:val="18"/>
                              <w:szCs w:val="18"/>
                            </w:rPr>
                            <w:t>I</w:t>
                          </w:r>
                        </w:p>
                        <w:p w:rsidR="00B91743" w:rsidRDefault="00B91743" w:rsidP="00826F9E">
                          <w:pPr>
                            <w:rPr>
                              <w:sz w:val="18"/>
                              <w:szCs w:val="18"/>
                            </w:rPr>
                          </w:pPr>
                        </w:p>
                      </w:txbxContent>
                    </v:textbox>
                  </v:shape>
                  <v:group id="Group 214" o:spid="_x0000_s1723" style="position:absolute;left:2207;top:5715;width:213;height:219" coordorigin="4400,10380" coordsize="439,41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wLuEc0AAADjAAAADwAAAGRycy9kb3ducmV2LnhtbESPT0vDQBDF74LfYRnB m92N9U+N3ZZSVDwUwbZQvA3ZaRKanQ3ZNUm/vXMQepx5b977zXw5+kb11MU6sIVsYkARF8HVXFrY 797vZqBiQnbYBCYLZ4qwXFxfzTF3YeBv6repVBLCMUcLVUptrnUsKvIYJ6ElFu0YOo9Jxq7UrsNB wn2j74150h5rloYKW1pXVJy2v97Cx4DDapq99ZvTcX3+2T1+HTYZWXt7M65eQSUa08X8f/3pBH+a zYx5fnkQaPlJFqAXfwAAAP//AwBQSwECLQAUAAYACAAAACEAovhPUwQBAADsAQAAEwAAAAAAAAAA AAAAAAAAAAAAW0NvbnRlbnRfVHlwZXNdLnhtbFBLAQItABQABgAIAAAAIQBsBtX+2AAAAJkBAAAL AAAAAAAAAAAAAAAAADUBAABfcmVscy8ucmVsc1BLAQItABQABgAIAAAAIQAzLwWeQQAAADkAAAAV AAAAAAAAAAAAAAAAADYCAABkcnMvZ3JvdXBzaGFwZXhtbC54bWxQSwECLQAUAAYACAAAACEAiwLu Ec0AAADjAAAADwAAAAAAAAAAAAAAAACqAgAAZHJzL2Rvd25yZXYueG1sUEsFBgAAAAAEAAQA+gAA AKQDAAAAAA== ">
                    <v:oval id="Oval 215" o:spid="_x0000_s1724" style="position:absolute;left:4537;top:10503;width:159;height:1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Am/gscA AADjAAAADwAAAGRycy9kb3ducmV2LnhtbERPO0/DMBDekfgP1iGxIGqHR5uGuhWKVNS1oQPjNT6S iPgc2aZJ/j1GQmK8732b3WR7cSEfOscasoUCQVw703Gj4fS+v89BhIhssHdMGmYKsNteX22wMG7k I12q2IgUwqFADW2MQyFlqFuyGBZuIE7cp/MWYzp9I43HMYXbXj4otZQWO04NLQ5UtlR/Vd9Wg78b 5nI+lPvszG/V85ibj+XJaH17M72+gIg0xX/xn/tg0vzHLFdqtX5aw+9PCQC5/QEAAP//AwBQSwEC LQAUAAYACAAAACEA8PeKu/0AAADiAQAAEwAAAAAAAAAAAAAAAAAAAAAAW0NvbnRlbnRfVHlwZXNd LnhtbFBLAQItABQABgAIAAAAIQAx3V9h0gAAAI8BAAALAAAAAAAAAAAAAAAAAC4BAABfcmVscy8u cmVsc1BLAQItABQABgAIAAAAIQAzLwWeQQAAADkAAAAQAAAAAAAAAAAAAAAAACkCAABkcnMvc2hh cGV4bWwueG1sUEsBAi0AFAAGAAgAAAAhAPQJv4LHAAAA4wAAAA8AAAAAAAAAAAAAAAAAmAIAAGRy cy9kb3ducmV2LnhtbFBLBQYAAAAABAAEAPUAAACMAwAAAAA= " fillcolor="black"/>
                    <v:shape id="AutoShape 216" o:spid="_x0000_s1725" type="#_x0000_t120" style="position:absolute;left:4400;top:10380;width:439;height: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KNVSM0A AADjAAAADwAAAGRycy9kb3ducmV2LnhtbESPQU8CMRCF7yb+h2ZMvEmLq4grhRACiZIYYSHxOtmO 2w3bdrMtsPjrmYOJx5l58977JrPeNeJEXayD1zAcKBDky2BqX2nY71YPYxAxoTfYBE8aLhRhNr29 mWBuwtlv6VSkSrCJjzlqsCm1uZSxtOQwDkJLnm8/oXOYeOwqaTo8s7lr5KNSI+mw9pxgsaWFpfJQ HJ2Gavn1+f2RLQ+bwpbzxXq0e9pkv1rf3/XzNxCJ+vQv/vt+N1w/G46Venl9Zgpm4gXI6RUAAP// AwBQSwECLQAUAAYACAAAACEA8PeKu/0AAADiAQAAEwAAAAAAAAAAAAAAAAAAAAAAW0NvbnRlbnRf VHlwZXNdLnhtbFBLAQItABQABgAIAAAAIQAx3V9h0gAAAI8BAAALAAAAAAAAAAAAAAAAAC4BAABf cmVscy8ucmVsc1BLAQItABQABgAIAAAAIQAzLwWeQQAAADkAAAAQAAAAAAAAAAAAAAAAACkCAABk cnMvc2hhcGV4bWwueG1sUEsBAi0AFAAGAAgAAAAhAOijVUjNAAAA4wAAAA8AAAAAAAAAAAAAAAAA mAIAAGRycy9kb3ducmV2LnhtbFBLBQYAAAAABAAEAPUAAACSAwAAAAA= " filled="f"/>
                  </v:group>
                  <v:shape id="AutoShape 217" o:spid="_x0000_s1726" type="#_x0000_t32" style="position:absolute;left:2686;top:5740;width:0;height:145;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14bEccAAADjAAAADwAAAGRycy9kb3ducmV2LnhtbERPS0sDMRC+C/0PYQq92WQtq+vatOhC QejJ1ktvw2b2QTeTJYnt1l9vBMHjfO9Zbyc7iAv50DvWkC0VCOLamZ5bDZ/H3X0BIkRkg4Nj0nCj ANvN7G6NpXFX/qDLIbYihXAoUUMX41hKGeqOLIalG4kT1zhvMabTt9J4vKZwO8gHpR6lxZ5TQ4cj VR3V58OX1bA/D+r4LZtKjfm+KbK3/OSrk9aL+fT6AiLSFP/Ff+53k+avskKpp+c8g9+fEgBy8w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rXhsRxwAAAOMAAAAPAAAAAAAA AAAAAAAAAKECAABkcnMvZG93bnJldi54bWxQSwUGAAAAAAQABAD5AAAAlQMAAAAA ">
                    <v:stroke startarrow="open"/>
                  </v:shape>
                  <v:shape id="AutoShape 218" o:spid="_x0000_s1727" type="#_x0000_t120" style="position:absolute;left:1936;top:5465;width:760;height:7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z1upMoA AADjAAAADwAAAGRycy9kb3ducmV2LnhtbERPX0vDMBB/F/wO4QTfXLJ1ztktG2NM0IE4O2GvR3M2 Zc2lNHGrfvpFEHy83/+bL3vXiBN1ofasYThQIIhLb2quNHzsn+6mIEJENth4Jg3fFGC5uL6aY278 md/pVMRKpBAOOWqwMba5lKG05DAMfEucuE/fOYzp7CppOjyncNfIkVIT6bDm1GCxpbWl8lh8OQ3V 5u318JJtjrvClqv1drIf77IfrW9v+tUMRKQ+/ov/3M8mzc+GU6UeHu9H8PtTAkAuLgAAAP//AwBQ SwECLQAUAAYACAAAACEA8PeKu/0AAADiAQAAEwAAAAAAAAAAAAAAAAAAAAAAW0NvbnRlbnRfVHlw ZXNdLnhtbFBLAQItABQABgAIAAAAIQAx3V9h0gAAAI8BAAALAAAAAAAAAAAAAAAAAC4BAABfcmVs cy8ucmVsc1BLAQItABQABgAIAAAAIQAzLwWeQQAAADkAAAAQAAAAAAAAAAAAAAAAACkCAABkcnMv c2hhcGV4bWwueG1sUEsBAi0AFAAGAAgAAAAhAHc9bqTKAAAA4wAAAA8AAAAAAAAAAAAAAAAAmAIA AGRycy9kb3ducmV2LnhtbFBLBQYAAAAABAAEAPUAAACPAwAAAAA= " filled="f"/>
                </v:group>
              </v:group>
            </w:pict>
          </mc:Fallback>
        </mc:AlternateContent>
      </w:r>
    </w:p>
    <w:p w:rsidR="00B91743" w:rsidRPr="000C67BC" w:rsidRDefault="00B91743" w:rsidP="005E72A4">
      <w:pPr>
        <w:spacing w:line="276" w:lineRule="auto"/>
        <w:jc w:val="both"/>
        <w:rPr>
          <w:rFonts w:cs="Times New Roman"/>
          <w:color w:val="000000" w:themeColor="text1"/>
          <w:szCs w:val="24"/>
          <w:lang w:val="vi-VN"/>
        </w:rPr>
      </w:pP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5E72A4">
      <w:pPr>
        <w:shd w:val="clear" w:color="auto" w:fill="FFFFFF"/>
        <w:spacing w:before="120" w:after="0" w:line="276" w:lineRule="auto"/>
        <w:jc w:val="both"/>
        <w:rPr>
          <w:rFonts w:eastAsia="Times New Roman" w:cs="Times New Roman"/>
          <w:color w:val="000000" w:themeColor="text1"/>
          <w:szCs w:val="24"/>
        </w:rPr>
      </w:pPr>
      <w:r w:rsidRPr="00C9285A">
        <w:rPr>
          <w:rFonts w:cs="Times New Roman"/>
          <w:b/>
          <w:color w:val="0000FF"/>
          <w:szCs w:val="24"/>
        </w:rPr>
        <w:t>Câu 11.</w:t>
      </w:r>
      <w:r w:rsidRPr="000C67BC">
        <w:rPr>
          <w:rFonts w:cs="Times New Roman"/>
          <w:b/>
          <w:color w:val="000000" w:themeColor="text1"/>
          <w:szCs w:val="24"/>
        </w:rPr>
        <w:t xml:space="preserve"> </w:t>
      </w:r>
      <w:r w:rsidRPr="000C67BC">
        <w:rPr>
          <w:rFonts w:eastAsia="Times New Roman" w:cs="Times New Roman"/>
          <w:color w:val="000000" w:themeColor="text1"/>
          <w:szCs w:val="24"/>
        </w:rPr>
        <w:t xml:space="preserve">Bốn hạt có cùng điện tích được phóng vào từ trường đều với vận tốc ban đầu như nhau. Hạt chuyển động trên các đường tròn có bán kính khác nhau nhưng tốc độ bằng nhau. Biết bán kính đường tròn mà các hạt chuyển động lần lượt là </w:t>
      </w:r>
      <w:r w:rsidRPr="000C67BC">
        <w:rPr>
          <w:rFonts w:cs="Times New Roman"/>
          <w:color w:val="000000" w:themeColor="text1"/>
          <w:position w:val="-12"/>
        </w:rPr>
        <w:object w:dxaOrig="1460" w:dyaOrig="360">
          <v:shape id="_x0000_i3734" type="#_x0000_t75" style="width:72.75pt;height:17.25pt" o:ole="">
            <v:imagedata r:id="rId2018" o:title=""/>
          </v:shape>
          <o:OLEObject Type="Embed" ProgID="Equation.DSMT4" ShapeID="_x0000_i3734" DrawAspect="Content" ObjectID="_1804452198" r:id="rId4693"/>
        </w:object>
      </w:r>
      <w:r w:rsidRPr="000C67BC">
        <w:rPr>
          <w:rFonts w:eastAsia="Times New Roman" w:cs="Times New Roman"/>
          <w:color w:val="000000" w:themeColor="text1"/>
          <w:szCs w:val="24"/>
        </w:rPr>
        <w:t xml:space="preserve"> Hạt nào có khối lượng lớn nhất?</w:t>
      </w:r>
    </w:p>
    <w:p w:rsidR="00B91743" w:rsidRPr="000C67BC" w:rsidRDefault="00B91743" w:rsidP="005E72A4">
      <w:pPr>
        <w:shd w:val="clear" w:color="auto" w:fill="FFFFFF"/>
        <w:tabs>
          <w:tab w:val="left" w:pos="283"/>
          <w:tab w:val="left" w:pos="2835"/>
          <w:tab w:val="left" w:pos="5386"/>
          <w:tab w:val="left" w:pos="7937"/>
        </w:tabs>
        <w:spacing w:after="60" w:line="276" w:lineRule="auto"/>
        <w:ind w:firstLine="283"/>
        <w:jc w:val="both"/>
        <w:rPr>
          <w:rFonts w:eastAsia="Times New Roman" w:cs="Times New Roman"/>
          <w:color w:val="000000" w:themeColor="text1"/>
          <w:szCs w:val="24"/>
        </w:rPr>
      </w:pPr>
      <w:r w:rsidRPr="00C9285A">
        <w:rPr>
          <w:rFonts w:eastAsia="Times New Roman" w:cs="Times New Roman"/>
          <w:b/>
          <w:color w:val="0000FF"/>
          <w:szCs w:val="24"/>
        </w:rPr>
        <w:t xml:space="preserve">A. </w:t>
      </w:r>
      <w:r w:rsidRPr="000C67BC">
        <w:rPr>
          <w:rFonts w:eastAsia="Times New Roman" w:cs="Times New Roman"/>
          <w:color w:val="000000" w:themeColor="text1"/>
          <w:szCs w:val="24"/>
        </w:rPr>
        <w:t xml:space="preserve">Hạt chuyển động trên đường tròn có bán kính </w:t>
      </w:r>
      <w:r w:rsidRPr="000C67BC">
        <w:rPr>
          <w:rFonts w:eastAsia="Times New Roman" w:cs="Times New Roman"/>
          <w:color w:val="000000" w:themeColor="text1"/>
          <w:position w:val="-6"/>
          <w:szCs w:val="24"/>
        </w:rPr>
        <w:object w:dxaOrig="279" w:dyaOrig="220">
          <v:shape id="_x0000_i3735" type="#_x0000_t75" style="width:13.5pt;height:10.5pt" o:ole="">
            <v:imagedata r:id="rId2020" o:title=""/>
          </v:shape>
          <o:OLEObject Type="Embed" ProgID="Equation.DSMT4" ShapeID="_x0000_i3735" DrawAspect="Content" ObjectID="_1804452199" r:id="rId4694"/>
        </w:object>
      </w:r>
    </w:p>
    <w:p w:rsidR="00B91743" w:rsidRPr="000C67BC" w:rsidRDefault="00B91743" w:rsidP="005E72A4">
      <w:pPr>
        <w:shd w:val="clear" w:color="auto" w:fill="FFFFFF"/>
        <w:tabs>
          <w:tab w:val="left" w:pos="283"/>
          <w:tab w:val="left" w:pos="2835"/>
          <w:tab w:val="left" w:pos="5386"/>
          <w:tab w:val="left" w:pos="7937"/>
        </w:tabs>
        <w:spacing w:after="60" w:line="276" w:lineRule="auto"/>
        <w:ind w:firstLine="283"/>
        <w:jc w:val="both"/>
        <w:rPr>
          <w:rFonts w:eastAsia="Times New Roman" w:cs="Times New Roman"/>
          <w:color w:val="000000" w:themeColor="text1"/>
          <w:szCs w:val="24"/>
        </w:rPr>
      </w:pPr>
      <w:r w:rsidRPr="00C9285A">
        <w:rPr>
          <w:rFonts w:eastAsia="Times New Roman" w:cs="Times New Roman"/>
          <w:b/>
          <w:color w:val="0000FF"/>
          <w:szCs w:val="24"/>
        </w:rPr>
        <w:t xml:space="preserve">B. </w:t>
      </w:r>
      <w:r w:rsidRPr="000C67BC">
        <w:rPr>
          <w:rFonts w:eastAsia="Times New Roman" w:cs="Times New Roman"/>
          <w:color w:val="000000" w:themeColor="text1"/>
          <w:szCs w:val="24"/>
        </w:rPr>
        <w:t xml:space="preserve">Hạt chuyển động trên đường tròn có bán kính </w:t>
      </w:r>
      <w:r w:rsidRPr="000C67BC">
        <w:rPr>
          <w:rFonts w:eastAsia="Times New Roman" w:cs="Times New Roman"/>
          <w:color w:val="000000" w:themeColor="text1"/>
          <w:position w:val="-6"/>
          <w:szCs w:val="24"/>
        </w:rPr>
        <w:object w:dxaOrig="279" w:dyaOrig="220">
          <v:shape id="_x0000_i3736" type="#_x0000_t75" style="width:13.5pt;height:10.5pt" o:ole="">
            <v:imagedata r:id="rId2022" o:title=""/>
          </v:shape>
          <o:OLEObject Type="Embed" ProgID="Equation.DSMT4" ShapeID="_x0000_i3736" DrawAspect="Content" ObjectID="_1804452200" r:id="rId4695"/>
        </w:object>
      </w:r>
    </w:p>
    <w:p w:rsidR="00B91743" w:rsidRPr="000C67BC" w:rsidRDefault="00B91743" w:rsidP="005E72A4">
      <w:pPr>
        <w:shd w:val="clear" w:color="auto" w:fill="FFFFFF"/>
        <w:tabs>
          <w:tab w:val="left" w:pos="283"/>
          <w:tab w:val="left" w:pos="2835"/>
          <w:tab w:val="left" w:pos="5386"/>
          <w:tab w:val="left" w:pos="7937"/>
        </w:tabs>
        <w:spacing w:after="60" w:line="276" w:lineRule="auto"/>
        <w:ind w:firstLine="283"/>
        <w:jc w:val="both"/>
        <w:rPr>
          <w:rFonts w:eastAsia="Times New Roman" w:cs="Times New Roman"/>
          <w:color w:val="000000" w:themeColor="text1"/>
          <w:szCs w:val="24"/>
        </w:rPr>
      </w:pPr>
      <w:r w:rsidRPr="00C9285A">
        <w:rPr>
          <w:rFonts w:eastAsia="Times New Roman" w:cs="Times New Roman"/>
          <w:b/>
          <w:color w:val="0000FF"/>
          <w:szCs w:val="24"/>
        </w:rPr>
        <w:t xml:space="preserve">C. </w:t>
      </w:r>
      <w:r w:rsidRPr="000C67BC">
        <w:rPr>
          <w:rFonts w:eastAsia="Times New Roman" w:cs="Times New Roman"/>
          <w:color w:val="000000" w:themeColor="text1"/>
          <w:szCs w:val="24"/>
        </w:rPr>
        <w:t xml:space="preserve">Hạt chuyển động trên đường tròn có bán kính </w:t>
      </w:r>
      <w:r w:rsidRPr="000C67BC">
        <w:rPr>
          <w:rFonts w:eastAsia="Times New Roman" w:cs="Times New Roman"/>
          <w:color w:val="000000" w:themeColor="text1"/>
          <w:position w:val="-6"/>
          <w:szCs w:val="24"/>
        </w:rPr>
        <w:object w:dxaOrig="279" w:dyaOrig="220">
          <v:shape id="_x0000_i3737" type="#_x0000_t75" style="width:13.5pt;height:10.5pt" o:ole="">
            <v:imagedata r:id="rId2024" o:title=""/>
          </v:shape>
          <o:OLEObject Type="Embed" ProgID="Equation.DSMT4" ShapeID="_x0000_i3737" DrawAspect="Content" ObjectID="_1804452201" r:id="rId4696"/>
        </w:object>
      </w:r>
    </w:p>
    <w:p w:rsidR="00B91743" w:rsidRPr="000C67BC" w:rsidRDefault="00B91743" w:rsidP="005E72A4">
      <w:pPr>
        <w:shd w:val="clear" w:color="auto" w:fill="FFFFFF"/>
        <w:tabs>
          <w:tab w:val="left" w:pos="283"/>
          <w:tab w:val="left" w:pos="2835"/>
          <w:tab w:val="left" w:pos="5386"/>
          <w:tab w:val="left" w:pos="7937"/>
        </w:tabs>
        <w:spacing w:after="60" w:line="276" w:lineRule="auto"/>
        <w:ind w:firstLine="283"/>
        <w:jc w:val="both"/>
        <w:rPr>
          <w:rFonts w:eastAsia="Calibri" w:cs="Times New Roman"/>
          <w:color w:val="000000" w:themeColor="text1"/>
          <w:spacing w:val="3"/>
          <w:szCs w:val="24"/>
          <w:shd w:val="clear" w:color="auto" w:fill="FFFFFF"/>
        </w:rPr>
      </w:pPr>
      <w:r w:rsidRPr="00C9285A">
        <w:rPr>
          <w:rFonts w:eastAsia="Times New Roman" w:cs="Times New Roman"/>
          <w:b/>
          <w:color w:val="0000FF"/>
          <w:szCs w:val="24"/>
        </w:rPr>
        <w:t xml:space="preserve">D. </w:t>
      </w:r>
      <w:r w:rsidRPr="000C67BC">
        <w:rPr>
          <w:rFonts w:eastAsia="Times New Roman" w:cs="Times New Roman"/>
          <w:color w:val="000000" w:themeColor="text1"/>
          <w:szCs w:val="24"/>
        </w:rPr>
        <w:t xml:space="preserve">Hạt chuyển động trên đường tròn có bán kính </w:t>
      </w:r>
      <w:r w:rsidRPr="000C67BC">
        <w:rPr>
          <w:rFonts w:eastAsia="Times New Roman" w:cs="Times New Roman"/>
          <w:color w:val="000000" w:themeColor="text1"/>
          <w:position w:val="-6"/>
          <w:szCs w:val="24"/>
        </w:rPr>
        <w:object w:dxaOrig="279" w:dyaOrig="220">
          <v:shape id="_x0000_i3738" type="#_x0000_t75" style="width:13.5pt;height:10.5pt" o:ole="">
            <v:imagedata r:id="rId2026" o:title=""/>
          </v:shape>
          <o:OLEObject Type="Embed" ProgID="Equation.DSMT4" ShapeID="_x0000_i3738" DrawAspect="Content" ObjectID="_1804452202" r:id="rId4697"/>
        </w:object>
      </w:r>
    </w:p>
    <w:p w:rsidR="00B91743" w:rsidRPr="000C67BC" w:rsidRDefault="00B91743" w:rsidP="005E72A4">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p>
    <w:p w:rsidR="00B91743" w:rsidRPr="000C67BC" w:rsidRDefault="00B91743" w:rsidP="005E72A4">
      <w:pPr>
        <w:shd w:val="clear" w:color="auto" w:fill="FFFFFF"/>
        <w:tabs>
          <w:tab w:val="left" w:pos="283"/>
          <w:tab w:val="left" w:pos="2835"/>
          <w:tab w:val="left" w:pos="5386"/>
          <w:tab w:val="left" w:pos="7937"/>
        </w:tabs>
        <w:spacing w:after="60" w:line="276" w:lineRule="auto"/>
        <w:jc w:val="both"/>
        <w:rPr>
          <w:rFonts w:eastAsia="Calibri" w:cs="Times New Roman"/>
          <w:color w:val="000000" w:themeColor="text1"/>
          <w:spacing w:val="3"/>
          <w:szCs w:val="24"/>
          <w:shd w:val="clear" w:color="auto" w:fill="FFFFFF"/>
        </w:rPr>
      </w:pPr>
      <w:r w:rsidRPr="00C9285A">
        <w:rPr>
          <w:rFonts w:cs="Times New Roman"/>
          <w:b/>
          <w:color w:val="0000FF"/>
          <w:szCs w:val="24"/>
        </w:rPr>
        <w:t>Câu 12.</w:t>
      </w:r>
      <w:r w:rsidRPr="000C67BC">
        <w:rPr>
          <w:rFonts w:cs="Times New Roman"/>
          <w:b/>
          <w:color w:val="000000" w:themeColor="text1"/>
          <w:szCs w:val="24"/>
        </w:rPr>
        <w:t xml:space="preserve"> </w:t>
      </w:r>
      <w:r w:rsidRPr="000C67BC">
        <w:rPr>
          <w:rFonts w:eastAsia="Calibri" w:cs="Times New Roman"/>
          <w:color w:val="000000" w:themeColor="text1"/>
          <w:szCs w:val="24"/>
        </w:rPr>
        <w:t xml:space="preserve">Một đoạn dây dài </w:t>
      </w:r>
      <w:r w:rsidRPr="000C67BC">
        <w:rPr>
          <w:rFonts w:eastAsia="Calibri" w:cs="Times New Roman"/>
          <w:noProof/>
          <w:color w:val="000000" w:themeColor="text1"/>
          <w:position w:val="-6"/>
          <w:szCs w:val="24"/>
        </w:rPr>
        <w:drawing>
          <wp:inline distT="0" distB="0" distL="0" distR="0" wp14:anchorId="764F68A5" wp14:editId="5F6E775A">
            <wp:extent cx="114300" cy="182880"/>
            <wp:effectExtent l="0" t="0" r="0" b="7620"/>
            <wp:docPr id="1318007955" name="Picture 16"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6" descr="Group Vat li Thay Luong"/>
                    <pic:cNvPicPr>
                      <a:picLocks noChangeAspect="1" noChangeArrowheads="1"/>
                    </pic:cNvPicPr>
                  </pic:nvPicPr>
                  <pic:blipFill>
                    <a:blip r:embed="rId2028" cstate="print">
                      <a:extLst>
                        <a:ext uri="{28A0092B-C50C-407E-A947-70E740481C1C}">
                          <a14:useLocalDpi xmlns:a14="http://schemas.microsoft.com/office/drawing/2010/main" val="0"/>
                        </a:ext>
                      </a:extLst>
                    </a:blip>
                    <a:srcRect/>
                    <a:stretch>
                      <a:fillRect/>
                    </a:stretch>
                  </pic:blipFill>
                  <pic:spPr bwMode="auto">
                    <a:xfrm>
                      <a:off x="0" y="0"/>
                      <a:ext cx="114300" cy="182880"/>
                    </a:xfrm>
                    <a:prstGeom prst="rect">
                      <a:avLst/>
                    </a:prstGeom>
                    <a:noFill/>
                    <a:ln>
                      <a:noFill/>
                    </a:ln>
                  </pic:spPr>
                </pic:pic>
              </a:graphicData>
            </a:graphic>
          </wp:inline>
        </w:drawing>
      </w:r>
      <w:r w:rsidRPr="000C67BC">
        <w:rPr>
          <w:rFonts w:eastAsia="Calibri" w:cs="Times New Roman"/>
          <w:color w:val="000000" w:themeColor="text1"/>
          <w:szCs w:val="24"/>
        </w:rPr>
        <w:t xml:space="preserve">đặt trong từ trường đều có cảm ứng từ </w:t>
      </w:r>
      <w:r w:rsidRPr="000C67BC">
        <w:rPr>
          <w:rFonts w:eastAsia="Calibri" w:cs="Times New Roman"/>
          <w:noProof/>
          <w:color w:val="000000" w:themeColor="text1"/>
          <w:position w:val="-10"/>
          <w:szCs w:val="24"/>
        </w:rPr>
        <w:drawing>
          <wp:inline distT="0" distB="0" distL="0" distR="0" wp14:anchorId="2BE5A9D0" wp14:editId="24B05C8B">
            <wp:extent cx="601980" cy="198120"/>
            <wp:effectExtent l="0" t="0" r="7620" b="0"/>
            <wp:docPr id="1318007956" name="Picture 17"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7" descr="Group Vat li Thay Luong"/>
                    <pic:cNvPicPr>
                      <a:picLocks noChangeAspect="1" noChangeArrowheads="1"/>
                    </pic:cNvPicPr>
                  </pic:nvPicPr>
                  <pic:blipFill>
                    <a:blip r:embed="rId2029" cstate="print">
                      <a:extLst>
                        <a:ext uri="{28A0092B-C50C-407E-A947-70E740481C1C}">
                          <a14:useLocalDpi xmlns:a14="http://schemas.microsoft.com/office/drawing/2010/main" val="0"/>
                        </a:ext>
                      </a:extLst>
                    </a:blip>
                    <a:srcRect/>
                    <a:stretch>
                      <a:fillRect/>
                    </a:stretch>
                  </pic:blipFill>
                  <pic:spPr bwMode="auto">
                    <a:xfrm>
                      <a:off x="0" y="0"/>
                      <a:ext cx="601980" cy="198120"/>
                    </a:xfrm>
                    <a:prstGeom prst="rect">
                      <a:avLst/>
                    </a:prstGeom>
                    <a:noFill/>
                    <a:ln>
                      <a:noFill/>
                    </a:ln>
                  </pic:spPr>
                </pic:pic>
              </a:graphicData>
            </a:graphic>
          </wp:inline>
        </w:drawing>
      </w:r>
      <w:r w:rsidRPr="000C67BC">
        <w:rPr>
          <w:rFonts w:eastAsia="Calibri" w:cs="Times New Roman"/>
          <w:color w:val="000000" w:themeColor="text1"/>
          <w:szCs w:val="24"/>
        </w:rPr>
        <w:t xml:space="preserve">hợp với đường cảm ứng từ một góc </w:t>
      </w:r>
      <w:r w:rsidRPr="000C67BC">
        <w:rPr>
          <w:rFonts w:eastAsia="Calibri" w:cs="Times New Roman"/>
          <w:noProof/>
          <w:color w:val="000000" w:themeColor="text1"/>
          <w:position w:val="-6"/>
          <w:szCs w:val="24"/>
        </w:rPr>
        <w:drawing>
          <wp:inline distT="0" distB="0" distL="0" distR="0" wp14:anchorId="1CDAFB04" wp14:editId="17DC9CFA">
            <wp:extent cx="274320" cy="182880"/>
            <wp:effectExtent l="0" t="0" r="0" b="7620"/>
            <wp:docPr id="1318007957" name="Picture 18"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8" descr="Group Vat li Thay Luong"/>
                    <pic:cNvPicPr>
                      <a:picLocks noChangeAspect="1" noChangeArrowheads="1"/>
                    </pic:cNvPicPr>
                  </pic:nvPicPr>
                  <pic:blipFill>
                    <a:blip r:embed="rId2030" cstate="print">
                      <a:extLst>
                        <a:ext uri="{28A0092B-C50C-407E-A947-70E740481C1C}">
                          <a14:useLocalDpi xmlns:a14="http://schemas.microsoft.com/office/drawing/2010/main" val="0"/>
                        </a:ext>
                      </a:extLst>
                    </a:blip>
                    <a:srcRect/>
                    <a:stretch>
                      <a:fillRect/>
                    </a:stretch>
                  </pic:blipFill>
                  <pic:spPr bwMode="auto">
                    <a:xfrm>
                      <a:off x="0" y="0"/>
                      <a:ext cx="274320" cy="182880"/>
                    </a:xfrm>
                    <a:prstGeom prst="rect">
                      <a:avLst/>
                    </a:prstGeom>
                    <a:noFill/>
                    <a:ln>
                      <a:noFill/>
                    </a:ln>
                  </pic:spPr>
                </pic:pic>
              </a:graphicData>
            </a:graphic>
          </wp:inline>
        </w:drawing>
      </w:r>
      <w:r w:rsidRPr="000C67BC">
        <w:rPr>
          <w:rFonts w:eastAsia="Calibri" w:cs="Times New Roman"/>
          <w:color w:val="000000" w:themeColor="text1"/>
          <w:szCs w:val="24"/>
        </w:rPr>
        <w:t xml:space="preserve"> Dòng điện qua dây có cường độ </w:t>
      </w:r>
      <w:r w:rsidRPr="000C67BC">
        <w:rPr>
          <w:rFonts w:eastAsia="Calibri" w:cs="Times New Roman"/>
          <w:noProof/>
          <w:color w:val="000000" w:themeColor="text1"/>
          <w:position w:val="-10"/>
          <w:szCs w:val="24"/>
        </w:rPr>
        <w:drawing>
          <wp:inline distT="0" distB="0" distL="0" distR="0" wp14:anchorId="057ED21B" wp14:editId="6D4EFA85">
            <wp:extent cx="381000" cy="198120"/>
            <wp:effectExtent l="0" t="0" r="0" b="0"/>
            <wp:docPr id="1318007958" name="Picture 19"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19" descr="Group Vat li Thay Luong"/>
                    <pic:cNvPicPr>
                      <a:picLocks noChangeAspect="1" noChangeArrowheads="1"/>
                    </pic:cNvPicPr>
                  </pic:nvPicPr>
                  <pic:blipFill>
                    <a:blip r:embed="rId2031" cstate="print">
                      <a:extLst>
                        <a:ext uri="{28A0092B-C50C-407E-A947-70E740481C1C}">
                          <a14:useLocalDpi xmlns:a14="http://schemas.microsoft.com/office/drawing/2010/main" val="0"/>
                        </a:ext>
                      </a:extLst>
                    </a:blip>
                    <a:srcRect/>
                    <a:stretch>
                      <a:fillRect/>
                    </a:stretch>
                  </pic:blipFill>
                  <pic:spPr bwMode="auto">
                    <a:xfrm>
                      <a:off x="0" y="0"/>
                      <a:ext cx="381000" cy="198120"/>
                    </a:xfrm>
                    <a:prstGeom prst="rect">
                      <a:avLst/>
                    </a:prstGeom>
                    <a:noFill/>
                    <a:ln>
                      <a:noFill/>
                    </a:ln>
                  </pic:spPr>
                </pic:pic>
              </a:graphicData>
            </a:graphic>
          </wp:inline>
        </w:drawing>
      </w:r>
      <w:r w:rsidRPr="000C67BC">
        <w:rPr>
          <w:rFonts w:eastAsia="Calibri" w:cs="Times New Roman"/>
          <w:color w:val="000000" w:themeColor="text1"/>
          <w:szCs w:val="24"/>
        </w:rPr>
        <w:t xml:space="preserve"> thì lực từ tác dụng lên đoạn dây là </w:t>
      </w:r>
      <w:r w:rsidRPr="000C67BC">
        <w:rPr>
          <w:rFonts w:eastAsia="Calibri" w:cs="Times New Roman"/>
          <w:noProof/>
          <w:color w:val="000000" w:themeColor="text1"/>
          <w:position w:val="-6"/>
          <w:szCs w:val="24"/>
        </w:rPr>
        <w:drawing>
          <wp:inline distT="0" distB="0" distL="0" distR="0" wp14:anchorId="09EDC0AC" wp14:editId="01053FCF">
            <wp:extent cx="579120" cy="198120"/>
            <wp:effectExtent l="0" t="0" r="0" b="0"/>
            <wp:docPr id="1318007959" name="Picture 20"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 descr="Group Vat li Thay Luong"/>
                    <pic:cNvPicPr>
                      <a:picLocks noChangeAspect="1" noChangeArrowheads="1"/>
                    </pic:cNvPicPr>
                  </pic:nvPicPr>
                  <pic:blipFill>
                    <a:blip r:embed="rId2032" cstate="print">
                      <a:extLst>
                        <a:ext uri="{28A0092B-C50C-407E-A947-70E740481C1C}">
                          <a14:useLocalDpi xmlns:a14="http://schemas.microsoft.com/office/drawing/2010/main" val="0"/>
                        </a:ext>
                      </a:extLst>
                    </a:blip>
                    <a:srcRect/>
                    <a:stretch>
                      <a:fillRect/>
                    </a:stretch>
                  </pic:blipFill>
                  <pic:spPr bwMode="auto">
                    <a:xfrm>
                      <a:off x="0" y="0"/>
                      <a:ext cx="579120" cy="198120"/>
                    </a:xfrm>
                    <a:prstGeom prst="rect">
                      <a:avLst/>
                    </a:prstGeom>
                    <a:noFill/>
                    <a:ln>
                      <a:noFill/>
                    </a:ln>
                  </pic:spPr>
                </pic:pic>
              </a:graphicData>
            </a:graphic>
          </wp:inline>
        </w:drawing>
      </w:r>
      <w:r w:rsidRPr="000C67BC">
        <w:rPr>
          <w:rFonts w:eastAsia="Calibri" w:cs="Times New Roman"/>
          <w:color w:val="000000" w:themeColor="text1"/>
          <w:szCs w:val="24"/>
        </w:rPr>
        <w:t xml:space="preserve"> Chiều dài đoạn dây dẫn là</w:t>
      </w:r>
    </w:p>
    <w:p w:rsidR="00B91743" w:rsidRPr="000C67BC" w:rsidRDefault="00B91743" w:rsidP="005E72A4">
      <w:pPr>
        <w:tabs>
          <w:tab w:val="left" w:pos="2835"/>
          <w:tab w:val="left" w:pos="5386"/>
          <w:tab w:val="left" w:pos="7937"/>
        </w:tabs>
        <w:spacing w:line="276" w:lineRule="auto"/>
        <w:ind w:left="567" w:hanging="283"/>
        <w:rPr>
          <w:rFonts w:eastAsia="Calibri" w:cs="Times New Roman"/>
          <w:color w:val="000000" w:themeColor="text1"/>
          <w:szCs w:val="24"/>
        </w:rPr>
      </w:pPr>
      <w:r w:rsidRPr="00C9285A">
        <w:rPr>
          <w:rFonts w:eastAsia="Calibri" w:cs="Times New Roman"/>
          <w:b/>
          <w:color w:val="0000FF"/>
          <w:szCs w:val="24"/>
        </w:rPr>
        <w:t xml:space="preserve">A. </w:t>
      </w:r>
      <w:r w:rsidRPr="000C67BC">
        <w:rPr>
          <w:rFonts w:eastAsia="Calibri" w:cs="Times New Roman"/>
          <w:noProof/>
          <w:color w:val="000000" w:themeColor="text1"/>
          <w:position w:val="-6"/>
          <w:szCs w:val="24"/>
        </w:rPr>
        <w:drawing>
          <wp:inline distT="0" distB="0" distL="0" distR="0" wp14:anchorId="416D99F4" wp14:editId="24B7F07F">
            <wp:extent cx="373380" cy="182880"/>
            <wp:effectExtent l="0" t="0" r="7620" b="7620"/>
            <wp:docPr id="1318007960" name="Picture 21"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 descr="Group Vat li Thay Luong"/>
                    <pic:cNvPicPr>
                      <a:picLocks noChangeAspect="1" noChangeArrowheads="1"/>
                    </pic:cNvPicPr>
                  </pic:nvPicPr>
                  <pic:blipFill>
                    <a:blip r:embed="rId2033" cstate="print">
                      <a:extLst>
                        <a:ext uri="{28A0092B-C50C-407E-A947-70E740481C1C}">
                          <a14:useLocalDpi xmlns:a14="http://schemas.microsoft.com/office/drawing/2010/main" val="0"/>
                        </a:ext>
                      </a:extLst>
                    </a:blip>
                    <a:srcRect/>
                    <a:stretch>
                      <a:fillRect/>
                    </a:stretch>
                  </pic:blipFill>
                  <pic:spPr bwMode="auto">
                    <a:xfrm>
                      <a:off x="0" y="0"/>
                      <a:ext cx="373380" cy="182880"/>
                    </a:xfrm>
                    <a:prstGeom prst="rect">
                      <a:avLst/>
                    </a:prstGeom>
                    <a:noFill/>
                    <a:ln>
                      <a:noFill/>
                    </a:ln>
                  </pic:spPr>
                </pic:pic>
              </a:graphicData>
            </a:graphic>
          </wp:inline>
        </w:drawing>
      </w:r>
      <w:r w:rsidRPr="000C67BC">
        <w:rPr>
          <w:rFonts w:eastAsia="Calibri" w:cs="Times New Roman"/>
          <w:color w:val="000000" w:themeColor="text1"/>
          <w:szCs w:val="24"/>
        </w:rPr>
        <w:t xml:space="preserve"> </w:t>
      </w:r>
      <w:r w:rsidRPr="000C67BC">
        <w:rPr>
          <w:rFonts w:eastAsia="Calibri" w:cs="Times New Roman"/>
          <w:color w:val="000000" w:themeColor="text1"/>
          <w:szCs w:val="24"/>
        </w:rPr>
        <w:tab/>
      </w:r>
      <w:r w:rsidRPr="00C9285A">
        <w:rPr>
          <w:rFonts w:eastAsia="Calibri" w:cs="Times New Roman"/>
          <w:b/>
          <w:color w:val="0000FF"/>
          <w:szCs w:val="24"/>
        </w:rPr>
        <w:t xml:space="preserve">B. </w:t>
      </w:r>
      <w:r w:rsidRPr="000C67BC">
        <w:rPr>
          <w:rFonts w:eastAsia="Calibri" w:cs="Times New Roman"/>
          <w:noProof/>
          <w:color w:val="000000" w:themeColor="text1"/>
          <w:position w:val="-10"/>
          <w:szCs w:val="24"/>
        </w:rPr>
        <w:drawing>
          <wp:inline distT="0" distB="0" distL="0" distR="0" wp14:anchorId="3F9208AF" wp14:editId="60640587">
            <wp:extent cx="419100" cy="198120"/>
            <wp:effectExtent l="0" t="0" r="0" b="0"/>
            <wp:docPr id="1318007961" name="Picture 22"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2" descr="Group Vat li Thay Luong"/>
                    <pic:cNvPicPr>
                      <a:picLocks noChangeAspect="1" noChangeArrowheads="1"/>
                    </pic:cNvPicPr>
                  </pic:nvPicPr>
                  <pic:blipFill>
                    <a:blip r:embed="rId2034" cstate="print">
                      <a:extLst>
                        <a:ext uri="{28A0092B-C50C-407E-A947-70E740481C1C}">
                          <a14:useLocalDpi xmlns:a14="http://schemas.microsoft.com/office/drawing/2010/main" val="0"/>
                        </a:ext>
                      </a:extLst>
                    </a:blip>
                    <a:srcRect/>
                    <a:stretch>
                      <a:fillRect/>
                    </a:stretch>
                  </pic:blipFill>
                  <pic:spPr bwMode="auto">
                    <a:xfrm>
                      <a:off x="0" y="0"/>
                      <a:ext cx="419100" cy="198120"/>
                    </a:xfrm>
                    <a:prstGeom prst="rect">
                      <a:avLst/>
                    </a:prstGeom>
                    <a:noFill/>
                    <a:ln>
                      <a:noFill/>
                    </a:ln>
                  </pic:spPr>
                </pic:pic>
              </a:graphicData>
            </a:graphic>
          </wp:inline>
        </w:drawing>
      </w:r>
      <w:r w:rsidRPr="000C67BC">
        <w:rPr>
          <w:rFonts w:eastAsia="Calibri" w:cs="Times New Roman"/>
          <w:color w:val="000000" w:themeColor="text1"/>
          <w:szCs w:val="24"/>
        </w:rPr>
        <w:t xml:space="preserve"> </w:t>
      </w:r>
      <w:r w:rsidRPr="000C67BC">
        <w:rPr>
          <w:rFonts w:eastAsia="Calibri" w:cs="Times New Roman"/>
          <w:color w:val="000000" w:themeColor="text1"/>
          <w:szCs w:val="24"/>
        </w:rPr>
        <w:tab/>
      </w:r>
      <w:r w:rsidRPr="00C9285A">
        <w:rPr>
          <w:rFonts w:eastAsia="Calibri" w:cs="Times New Roman"/>
          <w:b/>
          <w:color w:val="0000FF"/>
          <w:szCs w:val="24"/>
        </w:rPr>
        <w:t xml:space="preserve">C. </w:t>
      </w:r>
      <w:r w:rsidRPr="000C67BC">
        <w:rPr>
          <w:rFonts w:eastAsia="Calibri" w:cs="Times New Roman"/>
          <w:noProof/>
          <w:color w:val="000000" w:themeColor="text1"/>
          <w:position w:val="-6"/>
          <w:szCs w:val="24"/>
        </w:rPr>
        <w:drawing>
          <wp:inline distT="0" distB="0" distL="0" distR="0" wp14:anchorId="7834F1B8" wp14:editId="222A0C58">
            <wp:extent cx="350520" cy="182880"/>
            <wp:effectExtent l="0" t="0" r="0" b="7620"/>
            <wp:docPr id="1318007962" name="Picture 23"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3" descr="Group Vat li Thay Luong"/>
                    <pic:cNvPicPr>
                      <a:picLocks noChangeAspect="1" noChangeArrowheads="1"/>
                    </pic:cNvPicPr>
                  </pic:nvPicPr>
                  <pic:blipFill>
                    <a:blip r:embed="rId2035" cstate="print">
                      <a:extLst>
                        <a:ext uri="{28A0092B-C50C-407E-A947-70E740481C1C}">
                          <a14:useLocalDpi xmlns:a14="http://schemas.microsoft.com/office/drawing/2010/main" val="0"/>
                        </a:ext>
                      </a:extLst>
                    </a:blip>
                    <a:srcRect/>
                    <a:stretch>
                      <a:fillRect/>
                    </a:stretch>
                  </pic:blipFill>
                  <pic:spPr bwMode="auto">
                    <a:xfrm>
                      <a:off x="0" y="0"/>
                      <a:ext cx="350520" cy="182880"/>
                    </a:xfrm>
                    <a:prstGeom prst="rect">
                      <a:avLst/>
                    </a:prstGeom>
                    <a:noFill/>
                    <a:ln>
                      <a:noFill/>
                    </a:ln>
                  </pic:spPr>
                </pic:pic>
              </a:graphicData>
            </a:graphic>
          </wp:inline>
        </w:drawing>
      </w:r>
      <w:r w:rsidRPr="000C67BC">
        <w:rPr>
          <w:rFonts w:eastAsia="Calibri" w:cs="Times New Roman"/>
          <w:color w:val="000000" w:themeColor="text1"/>
          <w:szCs w:val="24"/>
        </w:rPr>
        <w:t xml:space="preserve"> </w:t>
      </w:r>
      <w:r w:rsidRPr="000C67BC">
        <w:rPr>
          <w:rFonts w:eastAsia="Calibri" w:cs="Times New Roman"/>
          <w:color w:val="000000" w:themeColor="text1"/>
          <w:szCs w:val="24"/>
        </w:rPr>
        <w:tab/>
      </w:r>
      <w:r w:rsidRPr="00C9285A">
        <w:rPr>
          <w:rFonts w:eastAsia="Calibri" w:cs="Times New Roman"/>
          <w:b/>
          <w:color w:val="0000FF"/>
          <w:szCs w:val="24"/>
        </w:rPr>
        <w:t xml:space="preserve">D. </w:t>
      </w:r>
      <w:r w:rsidRPr="000C67BC">
        <w:rPr>
          <w:rFonts w:eastAsia="Calibri" w:cs="Times New Roman"/>
          <w:noProof/>
          <w:color w:val="000000" w:themeColor="text1"/>
          <w:position w:val="-10"/>
          <w:szCs w:val="24"/>
        </w:rPr>
        <w:drawing>
          <wp:inline distT="0" distB="0" distL="0" distR="0" wp14:anchorId="4228400B" wp14:editId="1D2DC90E">
            <wp:extent cx="411480" cy="198120"/>
            <wp:effectExtent l="0" t="0" r="0" b="0"/>
            <wp:docPr id="1318007963" name="Picture 24"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4" descr="Group Vat li Thay Luong"/>
                    <pic:cNvPicPr>
                      <a:picLocks noChangeAspect="1" noChangeArrowheads="1"/>
                    </pic:cNvPicPr>
                  </pic:nvPicPr>
                  <pic:blipFill>
                    <a:blip r:embed="rId2036" cstate="print">
                      <a:extLst>
                        <a:ext uri="{28A0092B-C50C-407E-A947-70E740481C1C}">
                          <a14:useLocalDpi xmlns:a14="http://schemas.microsoft.com/office/drawing/2010/main" val="0"/>
                        </a:ext>
                      </a:extLst>
                    </a:blip>
                    <a:srcRect/>
                    <a:stretch>
                      <a:fillRect/>
                    </a:stretch>
                  </pic:blipFill>
                  <pic:spPr bwMode="auto">
                    <a:xfrm>
                      <a:off x="0" y="0"/>
                      <a:ext cx="411480" cy="198120"/>
                    </a:xfrm>
                    <a:prstGeom prst="rect">
                      <a:avLst/>
                    </a:prstGeom>
                    <a:noFill/>
                    <a:ln>
                      <a:noFill/>
                    </a:ln>
                  </pic:spPr>
                </pic:pic>
              </a:graphicData>
            </a:graphic>
          </wp:inline>
        </w:drawing>
      </w: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r w:rsidRPr="000C67BC">
        <w:rPr>
          <w:rFonts w:eastAsia="Calibri" w:cs="Times New Roman"/>
          <w:noProof/>
          <w:color w:val="000000" w:themeColor="text1"/>
          <w:position w:val="-28"/>
          <w:szCs w:val="24"/>
        </w:rPr>
        <w:drawing>
          <wp:inline distT="0" distB="0" distL="0" distR="0" wp14:anchorId="0086D683" wp14:editId="4FE00A73">
            <wp:extent cx="2895600" cy="449580"/>
            <wp:effectExtent l="0" t="0" r="0" b="7620"/>
            <wp:docPr id="4975" name="Picture 4975" descr="Group Vat li Thay L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 name="Picture 4975" descr="Group Vat li Thay Luong"/>
                    <pic:cNvPicPr>
                      <a:picLocks noChangeAspect="1" noChangeArrowheads="1"/>
                    </pic:cNvPicPr>
                  </pic:nvPicPr>
                  <pic:blipFill>
                    <a:blip r:embed="rId4698" cstate="print">
                      <a:extLst>
                        <a:ext uri="{28A0092B-C50C-407E-A947-70E740481C1C}">
                          <a14:useLocalDpi xmlns:a14="http://schemas.microsoft.com/office/drawing/2010/main" val="0"/>
                        </a:ext>
                      </a:extLst>
                    </a:blip>
                    <a:srcRect/>
                    <a:stretch>
                      <a:fillRect/>
                    </a:stretch>
                  </pic:blipFill>
                  <pic:spPr bwMode="auto">
                    <a:xfrm>
                      <a:off x="0" y="0"/>
                      <a:ext cx="2895600" cy="449580"/>
                    </a:xfrm>
                    <a:prstGeom prst="rect">
                      <a:avLst/>
                    </a:prstGeom>
                    <a:noFill/>
                    <a:ln>
                      <a:noFill/>
                    </a:ln>
                  </pic:spPr>
                </pic:pic>
              </a:graphicData>
            </a:graphic>
          </wp:inline>
        </w:drawing>
      </w:r>
    </w:p>
    <w:p w:rsidR="00B91743" w:rsidRPr="000C67BC" w:rsidRDefault="00B91743" w:rsidP="005E72A4">
      <w:pPr>
        <w:spacing w:after="0" w:line="276" w:lineRule="auto"/>
        <w:ind w:left="48" w:right="48"/>
        <w:contextualSpacing/>
        <w:jc w:val="both"/>
        <w:rPr>
          <w:rFonts w:cs="Times New Roman"/>
          <w:color w:val="000000" w:themeColor="text1"/>
          <w:szCs w:val="24"/>
        </w:rPr>
      </w:pPr>
      <w:r w:rsidRPr="00C9285A">
        <w:rPr>
          <w:rFonts w:cs="Times New Roman"/>
          <w:b/>
          <w:color w:val="0000FF"/>
          <w:szCs w:val="24"/>
        </w:rPr>
        <w:t>Câu 13.</w:t>
      </w:r>
      <w:r w:rsidRPr="000C67BC">
        <w:rPr>
          <w:rFonts w:cs="Times New Roman"/>
          <w:b/>
          <w:color w:val="000000" w:themeColor="text1"/>
          <w:szCs w:val="24"/>
        </w:rPr>
        <w:t xml:space="preserve"> </w:t>
      </w:r>
      <w:r w:rsidRPr="000C67BC">
        <w:rPr>
          <w:rFonts w:cs="Times New Roman"/>
          <w:color w:val="000000" w:themeColor="text1"/>
          <w:szCs w:val="24"/>
          <w:shd w:val="clear" w:color="auto" w:fill="FFFFFF"/>
        </w:rPr>
        <w:t>Một khối chì có khối lượng 5 kg, nhiệt dung riêng là 130 J/kg.K. Sau khi nhận thêm 37,7 kJ thì nhiệt độ của nó là 90°</w:t>
      </w:r>
      <w:r w:rsidRPr="000C67BC">
        <w:rPr>
          <w:rFonts w:cs="Times New Roman"/>
          <w:bCs/>
          <w:caps/>
          <w:color w:val="000000" w:themeColor="text1"/>
          <w:szCs w:val="24"/>
          <w:shd w:val="clear" w:color="auto" w:fill="FFFFFF"/>
        </w:rPr>
        <w:t>C .</w:t>
      </w:r>
      <w:r w:rsidRPr="000C67BC">
        <w:rPr>
          <w:rFonts w:cs="Times New Roman"/>
          <w:color w:val="000000" w:themeColor="text1"/>
          <w:szCs w:val="24"/>
          <w:shd w:val="clear" w:color="auto" w:fill="FFFFFF"/>
        </w:rPr>
        <w:t xml:space="preserve"> Hỏi nhiệt độ ban đầu của khối chì là bao nhiêu?</w:t>
      </w:r>
    </w:p>
    <w:p w:rsidR="00B91743" w:rsidRPr="000C67BC" w:rsidRDefault="00B91743" w:rsidP="005E72A4">
      <w:pPr>
        <w:spacing w:after="0" w:line="276" w:lineRule="auto"/>
        <w:ind w:right="48"/>
        <w:contextualSpacing/>
        <w:jc w:val="both"/>
        <w:rPr>
          <w:rFonts w:cs="Times New Roman"/>
          <w:b/>
          <w:caps/>
          <w:color w:val="000000" w:themeColor="text1"/>
          <w:szCs w:val="24"/>
          <w:shd w:val="clear" w:color="auto" w:fill="FFFFFF"/>
        </w:rPr>
      </w:pPr>
    </w:p>
    <w:p w:rsidR="00B91743" w:rsidRPr="000C67BC" w:rsidRDefault="00B91743" w:rsidP="005E72A4">
      <w:pPr>
        <w:spacing w:after="0" w:line="276" w:lineRule="auto"/>
        <w:ind w:right="48"/>
        <w:contextualSpacing/>
        <w:jc w:val="both"/>
        <w:rPr>
          <w:rFonts w:cs="Times New Roman"/>
          <w:color w:val="000000" w:themeColor="text1"/>
          <w:szCs w:val="24"/>
          <w:shd w:val="clear" w:color="auto" w:fill="FFFFFF"/>
        </w:rPr>
      </w:pPr>
      <w:r w:rsidRPr="00C9285A">
        <w:rPr>
          <w:rFonts w:cs="Times New Roman"/>
          <w:b/>
          <w:caps/>
          <w:color w:val="0000FF"/>
          <w:szCs w:val="24"/>
          <w:shd w:val="clear" w:color="auto" w:fill="FFFFFF"/>
        </w:rPr>
        <w:t>A.</w:t>
      </w:r>
      <w:r w:rsidRPr="00C9285A">
        <w:rPr>
          <w:rFonts w:cs="Times New Roman"/>
          <w:b/>
          <w:color w:val="0000FF"/>
          <w:szCs w:val="24"/>
          <w:shd w:val="clear" w:color="auto" w:fill="FFFFFF"/>
        </w:rPr>
        <w:t xml:space="preserve"> </w:t>
      </w:r>
      <w:r w:rsidRPr="000C67BC">
        <w:rPr>
          <w:rFonts w:cs="Times New Roman"/>
          <w:color w:val="000000" w:themeColor="text1"/>
          <w:szCs w:val="24"/>
          <w:shd w:val="clear" w:color="auto" w:fill="FFFFFF"/>
        </w:rPr>
        <w:t>32</w:t>
      </w:r>
      <w:r w:rsidRPr="000C67BC">
        <w:rPr>
          <w:rFonts w:cs="Times New Roman"/>
          <w:color w:val="000000" w:themeColor="text1"/>
          <w:szCs w:val="24"/>
          <w:shd w:val="clear" w:color="auto" w:fill="FFFFFF"/>
          <w:vertAlign w:val="superscript"/>
        </w:rPr>
        <w:t>0</w:t>
      </w:r>
      <w:r w:rsidRPr="000C67BC">
        <w:rPr>
          <w:rFonts w:cs="Times New Roman"/>
          <w:color w:val="000000" w:themeColor="text1"/>
          <w:szCs w:val="24"/>
          <w:shd w:val="clear" w:color="auto" w:fill="FFFFFF"/>
        </w:rPr>
        <w:t>C</w:t>
      </w:r>
      <w:r w:rsidRPr="000C67BC">
        <w:rPr>
          <w:rFonts w:cs="Times New Roman"/>
          <w:color w:val="000000" w:themeColor="text1"/>
          <w:szCs w:val="24"/>
          <w:shd w:val="clear" w:color="auto" w:fill="FFFFFF"/>
        </w:rPr>
        <w:tab/>
        <w:t xml:space="preserve">          </w:t>
      </w:r>
      <w:r w:rsidRPr="00C9285A">
        <w:rPr>
          <w:rFonts w:cs="Times New Roman"/>
          <w:b/>
          <w:caps/>
          <w:color w:val="0000FF"/>
          <w:szCs w:val="24"/>
          <w:shd w:val="clear" w:color="auto" w:fill="FFFFFF"/>
        </w:rPr>
        <w:t>B.</w:t>
      </w:r>
      <w:r w:rsidRPr="00C9285A">
        <w:rPr>
          <w:rFonts w:cs="Times New Roman"/>
          <w:b/>
          <w:color w:val="0000FF"/>
          <w:szCs w:val="24"/>
          <w:shd w:val="clear" w:color="auto" w:fill="FFFFFF"/>
        </w:rPr>
        <w:t xml:space="preserve"> </w:t>
      </w:r>
      <w:r w:rsidRPr="000C67BC">
        <w:rPr>
          <w:rFonts w:cs="Times New Roman"/>
          <w:color w:val="000000" w:themeColor="text1"/>
          <w:szCs w:val="24"/>
          <w:shd w:val="clear" w:color="auto" w:fill="FFFFFF"/>
        </w:rPr>
        <w:t>30</w:t>
      </w:r>
      <w:r w:rsidRPr="000C67BC">
        <w:rPr>
          <w:rFonts w:cs="Times New Roman"/>
          <w:color w:val="000000" w:themeColor="text1"/>
          <w:szCs w:val="24"/>
          <w:shd w:val="clear" w:color="auto" w:fill="FFFFFF"/>
          <w:vertAlign w:val="superscript"/>
        </w:rPr>
        <w:t>0</w:t>
      </w:r>
      <w:r w:rsidRPr="000C67BC">
        <w:rPr>
          <w:rFonts w:cs="Times New Roman"/>
          <w:color w:val="000000" w:themeColor="text1"/>
          <w:szCs w:val="24"/>
          <w:shd w:val="clear" w:color="auto" w:fill="FFFFFF"/>
        </w:rPr>
        <w:t>C</w:t>
      </w:r>
      <w:r w:rsidRPr="000C67BC">
        <w:rPr>
          <w:rFonts w:cs="Times New Roman"/>
          <w:color w:val="000000" w:themeColor="text1"/>
          <w:szCs w:val="24"/>
          <w:shd w:val="clear" w:color="auto" w:fill="FFFFFF"/>
        </w:rPr>
        <w:tab/>
        <w:t xml:space="preserve">        </w:t>
      </w:r>
      <w:r w:rsidRPr="00C9285A">
        <w:rPr>
          <w:rFonts w:cs="Times New Roman"/>
          <w:b/>
          <w:caps/>
          <w:color w:val="0000FF"/>
          <w:szCs w:val="24"/>
          <w:shd w:val="clear" w:color="auto" w:fill="FFFFFF"/>
        </w:rPr>
        <w:t>C.</w:t>
      </w:r>
      <w:r w:rsidRPr="00C9285A">
        <w:rPr>
          <w:rFonts w:cs="Times New Roman"/>
          <w:b/>
          <w:color w:val="0000FF"/>
          <w:szCs w:val="24"/>
          <w:shd w:val="clear" w:color="auto" w:fill="FFFFFF"/>
        </w:rPr>
        <w:t xml:space="preserve"> </w:t>
      </w:r>
      <w:r w:rsidRPr="000C67BC">
        <w:rPr>
          <w:rFonts w:cs="Times New Roman"/>
          <w:color w:val="000000" w:themeColor="text1"/>
          <w:szCs w:val="24"/>
          <w:shd w:val="clear" w:color="auto" w:fill="FFFFFF"/>
        </w:rPr>
        <w:t>45</w:t>
      </w:r>
      <w:r w:rsidRPr="000C67BC">
        <w:rPr>
          <w:rFonts w:cs="Times New Roman"/>
          <w:color w:val="000000" w:themeColor="text1"/>
          <w:szCs w:val="24"/>
          <w:shd w:val="clear" w:color="auto" w:fill="FFFFFF"/>
          <w:vertAlign w:val="superscript"/>
        </w:rPr>
        <w:t>0</w:t>
      </w:r>
      <w:r w:rsidRPr="000C67BC">
        <w:rPr>
          <w:rFonts w:cs="Times New Roman"/>
          <w:color w:val="000000" w:themeColor="text1"/>
          <w:szCs w:val="24"/>
          <w:shd w:val="clear" w:color="auto" w:fill="FFFFFF"/>
        </w:rPr>
        <w:t>C</w:t>
      </w:r>
      <w:r w:rsidRPr="000C67BC">
        <w:rPr>
          <w:rFonts w:cs="Times New Roman"/>
          <w:color w:val="000000" w:themeColor="text1"/>
          <w:szCs w:val="24"/>
          <w:shd w:val="clear" w:color="auto" w:fill="FFFFFF"/>
        </w:rPr>
        <w:tab/>
        <w:t xml:space="preserve">              </w:t>
      </w:r>
      <w:r w:rsidRPr="00C9285A">
        <w:rPr>
          <w:rFonts w:cs="Times New Roman"/>
          <w:b/>
          <w:caps/>
          <w:color w:val="0000FF"/>
          <w:szCs w:val="24"/>
          <w:shd w:val="clear" w:color="auto" w:fill="FFFFFF"/>
        </w:rPr>
        <w:t>D.</w:t>
      </w:r>
      <w:r w:rsidRPr="00C9285A">
        <w:rPr>
          <w:rFonts w:cs="Times New Roman"/>
          <w:b/>
          <w:color w:val="0000FF"/>
          <w:szCs w:val="24"/>
          <w:shd w:val="clear" w:color="auto" w:fill="FFFFFF"/>
        </w:rPr>
        <w:t xml:space="preserve"> </w:t>
      </w:r>
      <w:r w:rsidRPr="000C67BC">
        <w:rPr>
          <w:rFonts w:cs="Times New Roman"/>
          <w:color w:val="000000" w:themeColor="text1"/>
          <w:szCs w:val="24"/>
          <w:shd w:val="clear" w:color="auto" w:fill="FFFFFF"/>
        </w:rPr>
        <w:t>50</w:t>
      </w:r>
      <w:r w:rsidRPr="000C67BC">
        <w:rPr>
          <w:rFonts w:cs="Times New Roman"/>
          <w:color w:val="000000" w:themeColor="text1"/>
          <w:szCs w:val="24"/>
          <w:shd w:val="clear" w:color="auto" w:fill="FFFFFF"/>
          <w:vertAlign w:val="superscript"/>
        </w:rPr>
        <w:t>0</w:t>
      </w:r>
      <w:r w:rsidRPr="000C67BC">
        <w:rPr>
          <w:rFonts w:cs="Times New Roman"/>
          <w:color w:val="000000" w:themeColor="text1"/>
          <w:szCs w:val="24"/>
          <w:shd w:val="clear" w:color="auto" w:fill="FFFFFF"/>
        </w:rPr>
        <w:t>C</w:t>
      </w:r>
    </w:p>
    <w:p w:rsidR="00B91743" w:rsidRPr="000C67BC" w:rsidRDefault="00B91743" w:rsidP="005E72A4">
      <w:pPr>
        <w:spacing w:after="0" w:line="276" w:lineRule="auto"/>
        <w:contextualSpacing/>
        <w:rPr>
          <w:rFonts w:cs="Times New Roman"/>
          <w:color w:val="000000" w:themeColor="text1"/>
          <w:szCs w:val="24"/>
          <w:shd w:val="clear" w:color="auto" w:fill="FFFFFF"/>
        </w:rPr>
      </w:pPr>
    </w:p>
    <w:p w:rsidR="00B91743" w:rsidRPr="000C67BC" w:rsidRDefault="00B91743" w:rsidP="005E72A4">
      <w:pPr>
        <w:spacing w:after="0" w:line="276" w:lineRule="auto"/>
        <w:contextualSpacing/>
        <w:rPr>
          <w:rFonts w:cs="Times New Roman"/>
          <w:b/>
          <w:color w:val="000000" w:themeColor="text1"/>
          <w:szCs w:val="24"/>
        </w:rPr>
      </w:pPr>
      <w:r w:rsidRPr="000C67BC">
        <w:rPr>
          <w:rFonts w:cs="Times New Roman"/>
          <w:b/>
          <w:color w:val="000000" w:themeColor="text1"/>
          <w:szCs w:val="24"/>
          <w:shd w:val="clear" w:color="auto" w:fill="FFFFFF"/>
        </w:rPr>
        <w:t>GIẢI</w:t>
      </w:r>
    </w:p>
    <w:p w:rsidR="00B91743" w:rsidRPr="000C67BC" w:rsidRDefault="00B91743" w:rsidP="005E72A4">
      <w:pPr>
        <w:spacing w:after="0" w:line="276" w:lineRule="auto"/>
        <w:ind w:left="48" w:right="48"/>
        <w:contextualSpacing/>
        <w:jc w:val="both"/>
        <w:rPr>
          <w:rFonts w:cs="Times New Roman"/>
          <w:b/>
          <w:bCs/>
          <w:color w:val="000000" w:themeColor="text1"/>
          <w:szCs w:val="24"/>
        </w:rPr>
      </w:pPr>
      <w:r w:rsidRPr="000C67BC">
        <w:rPr>
          <w:rFonts w:cs="Times New Roman"/>
          <w:color w:val="000000" w:themeColor="text1"/>
          <w:szCs w:val="24"/>
        </w:rPr>
        <w:t>Độ tăng nhiệt độ của khối chì:</w:t>
      </w:r>
    </w:p>
    <w:p w:rsidR="00B91743" w:rsidRPr="000C67BC" w:rsidRDefault="00B91743" w:rsidP="005E72A4">
      <w:pPr>
        <w:spacing w:after="0" w:line="276" w:lineRule="auto"/>
        <w:ind w:left="48" w:right="48"/>
        <w:contextualSpacing/>
        <w:jc w:val="both"/>
        <w:rPr>
          <w:rFonts w:cs="Times New Roman"/>
          <w:b/>
          <w:bCs/>
          <w:color w:val="000000" w:themeColor="text1"/>
          <w:szCs w:val="24"/>
        </w:rPr>
      </w:pPr>
      <w:r w:rsidRPr="000C67BC">
        <w:rPr>
          <w:rFonts w:cs="Times New Roman"/>
          <w:noProof/>
          <w:color w:val="000000" w:themeColor="text1"/>
          <w:szCs w:val="24"/>
        </w:rPr>
        <w:drawing>
          <wp:inline distT="0" distB="0" distL="0" distR="0" wp14:anchorId="60FDB3B8" wp14:editId="7FE48C41">
            <wp:extent cx="2305050" cy="485775"/>
            <wp:effectExtent l="0" t="0" r="0" b="9525"/>
            <wp:docPr id="1318007964" name="Picture 1318007964" descr="Description: Description: Trắc nghiệm Tổng kết chương 2: Nhiệt học - Bài tập Vật Lí lớp 8 chọn lọc có đáp án, lời giải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Description: Description: Trắc nghiệm Tổng kết chương 2: Nhiệt học - Bài tập Vật Lí lớp 8 chọn lọc có đáp án, lời giải chi tiết"/>
                    <pic:cNvPicPr>
                      <a:picLocks noChangeAspect="1" noChangeArrowheads="1"/>
                    </pic:cNvPicPr>
                  </pic:nvPicPr>
                  <pic:blipFill>
                    <a:blip r:embed="rId4699">
                      <a:extLst>
                        <a:ext uri="{28A0092B-C50C-407E-A947-70E740481C1C}">
                          <a14:useLocalDpi xmlns:a14="http://schemas.microsoft.com/office/drawing/2010/main" val="0"/>
                        </a:ext>
                      </a:extLst>
                    </a:blip>
                    <a:srcRect/>
                    <a:stretch>
                      <a:fillRect/>
                    </a:stretch>
                  </pic:blipFill>
                  <pic:spPr bwMode="auto">
                    <a:xfrm>
                      <a:off x="0" y="0"/>
                      <a:ext cx="2305050" cy="485775"/>
                    </a:xfrm>
                    <a:prstGeom prst="rect">
                      <a:avLst/>
                    </a:prstGeom>
                    <a:noFill/>
                    <a:ln>
                      <a:noFill/>
                    </a:ln>
                  </pic:spPr>
                </pic:pic>
              </a:graphicData>
            </a:graphic>
          </wp:inline>
        </w:drawing>
      </w:r>
    </w:p>
    <w:p w:rsidR="00B91743" w:rsidRPr="000C67BC" w:rsidRDefault="00B91743" w:rsidP="005E72A4">
      <w:pPr>
        <w:shd w:val="clear" w:color="auto" w:fill="FFFFFF"/>
        <w:spacing w:after="0" w:line="276" w:lineRule="auto"/>
        <w:ind w:left="48" w:right="48"/>
        <w:contextualSpacing/>
        <w:jc w:val="both"/>
        <w:rPr>
          <w:rFonts w:cs="Times New Roman"/>
          <w:color w:val="000000" w:themeColor="text1"/>
          <w:szCs w:val="24"/>
        </w:rPr>
      </w:pPr>
      <w:r w:rsidRPr="000C67BC">
        <w:rPr>
          <w:rFonts w:cs="Times New Roman"/>
          <w:color w:val="000000" w:themeColor="text1"/>
          <w:szCs w:val="24"/>
        </w:rPr>
        <w:t>Nhiệt độ ban đầu của chì:</w:t>
      </w:r>
    </w:p>
    <w:p w:rsidR="00B91743" w:rsidRPr="000C67BC" w:rsidRDefault="00B91743" w:rsidP="005E72A4">
      <w:pPr>
        <w:spacing w:after="0" w:line="276" w:lineRule="auto"/>
        <w:ind w:left="48" w:right="48"/>
        <w:contextualSpacing/>
        <w:rPr>
          <w:rFonts w:cs="Times New Roman"/>
          <w:color w:val="000000" w:themeColor="text1"/>
          <w:szCs w:val="24"/>
        </w:rPr>
      </w:pPr>
      <w:r w:rsidRPr="000C67BC">
        <w:rPr>
          <w:rFonts w:cs="Times New Roman"/>
          <w:noProof/>
          <w:color w:val="000000" w:themeColor="text1"/>
          <w:szCs w:val="24"/>
        </w:rPr>
        <w:drawing>
          <wp:inline distT="0" distB="0" distL="0" distR="0" wp14:anchorId="7DE5A7D3" wp14:editId="6E644090">
            <wp:extent cx="2305050" cy="457200"/>
            <wp:effectExtent l="0" t="0" r="0" b="0"/>
            <wp:docPr id="1318007965" name="Picture 1318007965" descr="Description: Description: Trắc nghiệm Tổng kết chương 2: Nhiệt học - Bài tập Vật Lí lớp 8 chọn lọc có đáp án, lời giải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Description: Description: Trắc nghiệm Tổng kết chương 2: Nhiệt học - Bài tập Vật Lí lớp 8 chọn lọc có đáp án, lời giải chi tiết"/>
                    <pic:cNvPicPr>
                      <a:picLocks noChangeAspect="1" noChangeArrowheads="1"/>
                    </pic:cNvPicPr>
                  </pic:nvPicPr>
                  <pic:blipFill>
                    <a:blip r:embed="rId4700">
                      <a:extLst>
                        <a:ext uri="{28A0092B-C50C-407E-A947-70E740481C1C}">
                          <a14:useLocalDpi xmlns:a14="http://schemas.microsoft.com/office/drawing/2010/main" val="0"/>
                        </a:ext>
                      </a:extLst>
                    </a:blip>
                    <a:srcRect/>
                    <a:stretch>
                      <a:fillRect/>
                    </a:stretch>
                  </pic:blipFill>
                  <pic:spPr bwMode="auto">
                    <a:xfrm>
                      <a:off x="0" y="0"/>
                      <a:ext cx="2305050" cy="457200"/>
                    </a:xfrm>
                    <a:prstGeom prst="rect">
                      <a:avLst/>
                    </a:prstGeom>
                    <a:noFill/>
                    <a:ln>
                      <a:noFill/>
                    </a:ln>
                  </pic:spPr>
                </pic:pic>
              </a:graphicData>
            </a:graphic>
          </wp:inline>
        </w:drawing>
      </w: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5E72A4">
      <w:pPr>
        <w:shd w:val="clear" w:color="auto" w:fill="FFFFFF"/>
        <w:spacing w:before="120" w:line="276" w:lineRule="auto"/>
        <w:rPr>
          <w:rFonts w:eastAsia="Arial" w:cs="Times New Roman"/>
          <w:b/>
          <w:color w:val="000000" w:themeColor="text1"/>
        </w:rPr>
      </w:pPr>
      <w:r w:rsidRPr="00C9285A">
        <w:rPr>
          <w:rFonts w:cs="Times New Roman"/>
          <w:b/>
          <w:color w:val="0000FF"/>
          <w:szCs w:val="24"/>
        </w:rPr>
        <w:lastRenderedPageBreak/>
        <w:t>Câu 14.</w:t>
      </w:r>
      <w:r w:rsidRPr="000C67BC">
        <w:rPr>
          <w:rFonts w:cs="Times New Roman"/>
          <w:b/>
          <w:color w:val="000000" w:themeColor="text1"/>
          <w:szCs w:val="24"/>
        </w:rPr>
        <w:t xml:space="preserve"> </w:t>
      </w:r>
      <w:r w:rsidRPr="000C67BC">
        <w:rPr>
          <w:rFonts w:eastAsia="Arial" w:cs="Times New Roman"/>
          <w:color w:val="000000" w:themeColor="text1"/>
        </w:rPr>
        <w:t xml:space="preserve">Một mạch dao động lí tưởng gồm cuộn cảm thuần có độ tự cảm </w:t>
      </w:r>
      <w:r w:rsidRPr="000C67BC">
        <w:rPr>
          <w:rFonts w:cs="Times New Roman"/>
          <w:noProof/>
          <w:color w:val="000000" w:themeColor="text1"/>
          <w:position w:val="-4"/>
        </w:rPr>
        <w:drawing>
          <wp:inline distT="0" distB="0" distL="0" distR="0" wp14:anchorId="170DB858" wp14:editId="0465CE55">
            <wp:extent cx="149860" cy="163830"/>
            <wp:effectExtent l="0" t="0" r="2540" b="7620"/>
            <wp:docPr id="1318007966" name="Picture 131800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37" cstate="print">
                      <a:extLst>
                        <a:ext uri="{28A0092B-C50C-407E-A947-70E740481C1C}">
                          <a14:useLocalDpi xmlns:a14="http://schemas.microsoft.com/office/drawing/2010/main" val="0"/>
                        </a:ext>
                      </a:extLst>
                    </a:blip>
                    <a:srcRect/>
                    <a:stretch>
                      <a:fillRect/>
                    </a:stretch>
                  </pic:blipFill>
                  <pic:spPr bwMode="auto">
                    <a:xfrm>
                      <a:off x="0" y="0"/>
                      <a:ext cx="149860" cy="163830"/>
                    </a:xfrm>
                    <a:prstGeom prst="rect">
                      <a:avLst/>
                    </a:prstGeom>
                    <a:noFill/>
                    <a:ln>
                      <a:noFill/>
                    </a:ln>
                  </pic:spPr>
                </pic:pic>
              </a:graphicData>
            </a:graphic>
          </wp:inline>
        </w:drawing>
      </w:r>
      <w:r w:rsidRPr="000C67BC">
        <w:rPr>
          <w:rFonts w:eastAsia="Arial" w:cs="Times New Roman"/>
          <w:color w:val="000000" w:themeColor="text1"/>
        </w:rPr>
        <w:t xml:space="preserve"> không đổi và tụ điện có điện dung </w:t>
      </w:r>
      <w:r w:rsidRPr="000C67BC">
        <w:rPr>
          <w:rFonts w:cs="Times New Roman"/>
          <w:noProof/>
          <w:color w:val="000000" w:themeColor="text1"/>
          <w:position w:val="-6"/>
        </w:rPr>
        <w:drawing>
          <wp:inline distT="0" distB="0" distL="0" distR="0" wp14:anchorId="50A9357F" wp14:editId="06761FD5">
            <wp:extent cx="163830" cy="177165"/>
            <wp:effectExtent l="0" t="0" r="0" b="0"/>
            <wp:docPr id="1318007967" name="Picture 131800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038" cstate="print">
                      <a:extLst>
                        <a:ext uri="{28A0092B-C50C-407E-A947-70E740481C1C}">
                          <a14:useLocalDpi xmlns:a14="http://schemas.microsoft.com/office/drawing/2010/main" val="0"/>
                        </a:ext>
                      </a:extLst>
                    </a:blip>
                    <a:srcRect/>
                    <a:stretch>
                      <a:fillRect/>
                    </a:stretch>
                  </pic:blipFill>
                  <pic:spPr bwMode="auto">
                    <a:xfrm>
                      <a:off x="0" y="0"/>
                      <a:ext cx="163830" cy="177165"/>
                    </a:xfrm>
                    <a:prstGeom prst="rect">
                      <a:avLst/>
                    </a:prstGeom>
                    <a:noFill/>
                    <a:ln>
                      <a:noFill/>
                    </a:ln>
                  </pic:spPr>
                </pic:pic>
              </a:graphicData>
            </a:graphic>
          </wp:inline>
        </w:drawing>
      </w:r>
      <w:r w:rsidRPr="000C67BC">
        <w:rPr>
          <w:rFonts w:eastAsia="Arial" w:cs="Times New Roman"/>
          <w:color w:val="000000" w:themeColor="text1"/>
        </w:rPr>
        <w:t xml:space="preserve"> thay đổi được. Khi</w:t>
      </w:r>
      <w:r w:rsidRPr="000C67BC">
        <w:rPr>
          <w:rFonts w:cs="Times New Roman"/>
          <w:noProof/>
          <w:color w:val="000000" w:themeColor="text1"/>
          <w:position w:val="-12"/>
        </w:rPr>
        <w:drawing>
          <wp:inline distT="0" distB="0" distL="0" distR="0" wp14:anchorId="7CAFE7EC" wp14:editId="036135C2">
            <wp:extent cx="436880" cy="231775"/>
            <wp:effectExtent l="0" t="0" r="1270" b="0"/>
            <wp:docPr id="1318007968" name="Picture 131800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039" cstate="print">
                      <a:extLst>
                        <a:ext uri="{28A0092B-C50C-407E-A947-70E740481C1C}">
                          <a14:useLocalDpi xmlns:a14="http://schemas.microsoft.com/office/drawing/2010/main" val="0"/>
                        </a:ext>
                      </a:extLst>
                    </a:blip>
                    <a:srcRect/>
                    <a:stretch>
                      <a:fillRect/>
                    </a:stretch>
                  </pic:blipFill>
                  <pic:spPr bwMode="auto">
                    <a:xfrm>
                      <a:off x="0" y="0"/>
                      <a:ext cx="436880" cy="231775"/>
                    </a:xfrm>
                    <a:prstGeom prst="rect">
                      <a:avLst/>
                    </a:prstGeom>
                    <a:noFill/>
                    <a:ln>
                      <a:noFill/>
                    </a:ln>
                  </pic:spPr>
                </pic:pic>
              </a:graphicData>
            </a:graphic>
          </wp:inline>
        </w:drawing>
      </w:r>
      <w:r w:rsidRPr="000C67BC">
        <w:rPr>
          <w:rFonts w:eastAsia="Arial" w:cs="Times New Roman"/>
          <w:color w:val="000000" w:themeColor="text1"/>
        </w:rPr>
        <w:t xml:space="preserve"> và </w:t>
      </w:r>
      <w:r w:rsidRPr="000C67BC">
        <w:rPr>
          <w:rFonts w:cs="Times New Roman"/>
          <w:noProof/>
          <w:color w:val="000000" w:themeColor="text1"/>
          <w:position w:val="-12"/>
        </w:rPr>
        <w:drawing>
          <wp:inline distT="0" distB="0" distL="0" distR="0" wp14:anchorId="4358120B" wp14:editId="24B8FD2D">
            <wp:extent cx="450215" cy="231775"/>
            <wp:effectExtent l="0" t="0" r="6985" b="0"/>
            <wp:docPr id="1318007969" name="Picture 1318007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40" cstate="print">
                      <a:extLst>
                        <a:ext uri="{28A0092B-C50C-407E-A947-70E740481C1C}">
                          <a14:useLocalDpi xmlns:a14="http://schemas.microsoft.com/office/drawing/2010/main" val="0"/>
                        </a:ext>
                      </a:extLst>
                    </a:blip>
                    <a:srcRect/>
                    <a:stretch>
                      <a:fillRect/>
                    </a:stretch>
                  </pic:blipFill>
                  <pic:spPr bwMode="auto">
                    <a:xfrm>
                      <a:off x="0" y="0"/>
                      <a:ext cx="450215" cy="231775"/>
                    </a:xfrm>
                    <a:prstGeom prst="rect">
                      <a:avLst/>
                    </a:prstGeom>
                    <a:noFill/>
                    <a:ln>
                      <a:noFill/>
                    </a:ln>
                  </pic:spPr>
                </pic:pic>
              </a:graphicData>
            </a:graphic>
          </wp:inline>
        </w:drawing>
      </w:r>
      <w:r w:rsidRPr="000C67BC">
        <w:rPr>
          <w:rFonts w:eastAsia="Arial" w:cs="Times New Roman"/>
          <w:color w:val="000000" w:themeColor="text1"/>
        </w:rPr>
        <w:t xml:space="preserve"> thì tần số dao động riêng của mạch lần lượt là</w:t>
      </w:r>
      <w:r w:rsidRPr="000C67BC">
        <w:rPr>
          <w:rFonts w:cs="Times New Roman"/>
          <w:noProof/>
          <w:color w:val="000000" w:themeColor="text1"/>
          <w:position w:val="-6"/>
        </w:rPr>
        <w:drawing>
          <wp:inline distT="0" distB="0" distL="0" distR="0" wp14:anchorId="67D55E45" wp14:editId="7F8E5C5F">
            <wp:extent cx="436880" cy="177165"/>
            <wp:effectExtent l="0" t="0" r="1270" b="0"/>
            <wp:docPr id="1318007970" name="Picture 1318007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41" cstate="print">
                      <a:extLst>
                        <a:ext uri="{28A0092B-C50C-407E-A947-70E740481C1C}">
                          <a14:useLocalDpi xmlns:a14="http://schemas.microsoft.com/office/drawing/2010/main" val="0"/>
                        </a:ext>
                      </a:extLst>
                    </a:blip>
                    <a:srcRect/>
                    <a:stretch>
                      <a:fillRect/>
                    </a:stretch>
                  </pic:blipFill>
                  <pic:spPr bwMode="auto">
                    <a:xfrm>
                      <a:off x="0" y="0"/>
                      <a:ext cx="436880" cy="177165"/>
                    </a:xfrm>
                    <a:prstGeom prst="rect">
                      <a:avLst/>
                    </a:prstGeom>
                    <a:noFill/>
                    <a:ln>
                      <a:noFill/>
                    </a:ln>
                  </pic:spPr>
                </pic:pic>
              </a:graphicData>
            </a:graphic>
          </wp:inline>
        </w:drawing>
      </w:r>
      <w:r w:rsidRPr="000C67BC">
        <w:rPr>
          <w:rFonts w:eastAsia="Arial" w:cs="Times New Roman"/>
          <w:color w:val="000000" w:themeColor="text1"/>
        </w:rPr>
        <w:t xml:space="preserve"> và </w:t>
      </w:r>
      <w:r w:rsidRPr="000C67BC">
        <w:rPr>
          <w:rFonts w:cs="Times New Roman"/>
          <w:noProof/>
          <w:color w:val="000000" w:themeColor="text1"/>
          <w:position w:val="-4"/>
        </w:rPr>
        <w:drawing>
          <wp:inline distT="0" distB="0" distL="0" distR="0" wp14:anchorId="137AAA84" wp14:editId="63EC431F">
            <wp:extent cx="518795" cy="163830"/>
            <wp:effectExtent l="0" t="0" r="0" b="7620"/>
            <wp:docPr id="1318007971" name="Picture 131800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42" cstate="print">
                      <a:extLst>
                        <a:ext uri="{28A0092B-C50C-407E-A947-70E740481C1C}">
                          <a14:useLocalDpi xmlns:a14="http://schemas.microsoft.com/office/drawing/2010/main" val="0"/>
                        </a:ext>
                      </a:extLst>
                    </a:blip>
                    <a:srcRect/>
                    <a:stretch>
                      <a:fillRect/>
                    </a:stretch>
                  </pic:blipFill>
                  <pic:spPr bwMode="auto">
                    <a:xfrm>
                      <a:off x="0" y="0"/>
                      <a:ext cx="518795" cy="163830"/>
                    </a:xfrm>
                    <a:prstGeom prst="rect">
                      <a:avLst/>
                    </a:prstGeom>
                    <a:noFill/>
                    <a:ln>
                      <a:noFill/>
                    </a:ln>
                  </pic:spPr>
                </pic:pic>
              </a:graphicData>
            </a:graphic>
          </wp:inline>
        </w:drawing>
      </w:r>
      <w:r w:rsidRPr="000C67BC">
        <w:rPr>
          <w:rFonts w:eastAsia="Arial" w:cs="Times New Roman"/>
          <w:color w:val="000000" w:themeColor="text1"/>
        </w:rPr>
        <w:t xml:space="preserve">. Khi </w:t>
      </w:r>
      <w:r w:rsidRPr="000C67BC">
        <w:rPr>
          <w:rFonts w:cs="Times New Roman"/>
          <w:noProof/>
          <w:color w:val="000000" w:themeColor="text1"/>
          <w:position w:val="-14"/>
        </w:rPr>
        <w:drawing>
          <wp:inline distT="0" distB="0" distL="0" distR="0" wp14:anchorId="79D7ECCD" wp14:editId="6BA46DEE">
            <wp:extent cx="723265" cy="259080"/>
            <wp:effectExtent l="0" t="0" r="635" b="7620"/>
            <wp:docPr id="1318007972" name="Picture 131800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43" cstate="print">
                      <a:extLst>
                        <a:ext uri="{28A0092B-C50C-407E-A947-70E740481C1C}">
                          <a14:useLocalDpi xmlns:a14="http://schemas.microsoft.com/office/drawing/2010/main" val="0"/>
                        </a:ext>
                      </a:extLst>
                    </a:blip>
                    <a:srcRect/>
                    <a:stretch>
                      <a:fillRect/>
                    </a:stretch>
                  </pic:blipFill>
                  <pic:spPr bwMode="auto">
                    <a:xfrm>
                      <a:off x="0" y="0"/>
                      <a:ext cx="723265" cy="259080"/>
                    </a:xfrm>
                    <a:prstGeom prst="rect">
                      <a:avLst/>
                    </a:prstGeom>
                    <a:noFill/>
                    <a:ln>
                      <a:noFill/>
                    </a:ln>
                  </pic:spPr>
                </pic:pic>
              </a:graphicData>
            </a:graphic>
          </wp:inline>
        </w:drawing>
      </w:r>
      <w:r w:rsidRPr="000C67BC">
        <w:rPr>
          <w:rFonts w:eastAsia="Arial" w:cs="Times New Roman"/>
          <w:color w:val="000000" w:themeColor="text1"/>
        </w:rPr>
        <w:t xml:space="preserve"> thì tần số dao động riêng của mạch là</w:t>
      </w:r>
    </w:p>
    <w:p w:rsidR="00B91743" w:rsidRPr="000C67BC" w:rsidRDefault="00B91743" w:rsidP="005E72A4">
      <w:pPr>
        <w:widowControl w:val="0"/>
        <w:shd w:val="clear" w:color="auto" w:fill="FFFFFF"/>
        <w:tabs>
          <w:tab w:val="left" w:pos="283"/>
          <w:tab w:val="left" w:pos="2835"/>
          <w:tab w:val="left" w:pos="5386"/>
          <w:tab w:val="left" w:pos="7937"/>
        </w:tabs>
        <w:spacing w:before="60" w:after="60" w:line="276" w:lineRule="auto"/>
        <w:ind w:firstLine="283"/>
        <w:jc w:val="both"/>
        <w:rPr>
          <w:rFonts w:eastAsia="Arial" w:cs="Times New Roman"/>
          <w:color w:val="000000" w:themeColor="text1"/>
        </w:rPr>
      </w:pPr>
      <w:r w:rsidRPr="00C9285A">
        <w:rPr>
          <w:rFonts w:eastAsia="Arial" w:cs="Times New Roman"/>
          <w:b/>
          <w:color w:val="0000FF"/>
        </w:rPr>
        <w:t xml:space="preserve">A. </w:t>
      </w:r>
      <w:r w:rsidRPr="000C67BC">
        <w:rPr>
          <w:rFonts w:eastAsia="Arial" w:cs="Times New Roman"/>
          <w:noProof/>
          <w:color w:val="000000" w:themeColor="text1"/>
          <w:position w:val="-6"/>
        </w:rPr>
        <w:drawing>
          <wp:inline distT="0" distB="0" distL="0" distR="0" wp14:anchorId="1E1A2E3C" wp14:editId="6D6C877D">
            <wp:extent cx="491490" cy="177165"/>
            <wp:effectExtent l="0" t="0" r="3810" b="0"/>
            <wp:docPr id="1318007973" name="Picture 131800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44" cstate="print">
                      <a:extLst>
                        <a:ext uri="{28A0092B-C50C-407E-A947-70E740481C1C}">
                          <a14:useLocalDpi xmlns:a14="http://schemas.microsoft.com/office/drawing/2010/main" val="0"/>
                        </a:ext>
                      </a:extLst>
                    </a:blip>
                    <a:srcRect/>
                    <a:stretch>
                      <a:fillRect/>
                    </a:stretch>
                  </pic:blipFill>
                  <pic:spPr bwMode="auto">
                    <a:xfrm>
                      <a:off x="0" y="0"/>
                      <a:ext cx="491490" cy="177165"/>
                    </a:xfrm>
                    <a:prstGeom prst="rect">
                      <a:avLst/>
                    </a:prstGeom>
                    <a:noFill/>
                    <a:ln>
                      <a:noFill/>
                    </a:ln>
                  </pic:spPr>
                </pic:pic>
              </a:graphicData>
            </a:graphic>
          </wp:inline>
        </w:drawing>
      </w:r>
      <w:r w:rsidRPr="000C67BC">
        <w:rPr>
          <w:rFonts w:eastAsia="Arial" w:cs="Times New Roman"/>
          <w:color w:val="000000" w:themeColor="text1"/>
        </w:rPr>
        <w:t>.</w:t>
      </w:r>
      <w:r w:rsidRPr="000C67BC">
        <w:rPr>
          <w:rFonts w:eastAsia="Arial" w:cs="Times New Roman"/>
          <w:color w:val="000000" w:themeColor="text1"/>
        </w:rPr>
        <w:tab/>
      </w:r>
      <w:r w:rsidRPr="00C9285A">
        <w:rPr>
          <w:rFonts w:eastAsia="Arial" w:cs="Times New Roman"/>
          <w:b/>
          <w:color w:val="0000FF"/>
        </w:rPr>
        <w:t xml:space="preserve">B. </w:t>
      </w:r>
      <w:r w:rsidRPr="000C67BC">
        <w:rPr>
          <w:rFonts w:eastAsia="Arial" w:cs="Times New Roman"/>
          <w:noProof/>
          <w:color w:val="000000" w:themeColor="text1"/>
          <w:position w:val="-6"/>
        </w:rPr>
        <w:drawing>
          <wp:inline distT="0" distB="0" distL="0" distR="0" wp14:anchorId="7796C27D" wp14:editId="6DB02DD1">
            <wp:extent cx="436880" cy="177165"/>
            <wp:effectExtent l="0" t="0" r="1270" b="0"/>
            <wp:docPr id="1318007974" name="Picture 131800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45" cstate="print">
                      <a:extLst>
                        <a:ext uri="{28A0092B-C50C-407E-A947-70E740481C1C}">
                          <a14:useLocalDpi xmlns:a14="http://schemas.microsoft.com/office/drawing/2010/main" val="0"/>
                        </a:ext>
                      </a:extLst>
                    </a:blip>
                    <a:srcRect/>
                    <a:stretch>
                      <a:fillRect/>
                    </a:stretch>
                  </pic:blipFill>
                  <pic:spPr bwMode="auto">
                    <a:xfrm>
                      <a:off x="0" y="0"/>
                      <a:ext cx="436880" cy="177165"/>
                    </a:xfrm>
                    <a:prstGeom prst="rect">
                      <a:avLst/>
                    </a:prstGeom>
                    <a:noFill/>
                    <a:ln>
                      <a:noFill/>
                    </a:ln>
                  </pic:spPr>
                </pic:pic>
              </a:graphicData>
            </a:graphic>
          </wp:inline>
        </w:drawing>
      </w:r>
      <w:r w:rsidRPr="000C67BC">
        <w:rPr>
          <w:rFonts w:eastAsia="Arial" w:cs="Times New Roman"/>
          <w:color w:val="000000" w:themeColor="text1"/>
        </w:rPr>
        <w:t>.</w:t>
      </w:r>
      <w:r w:rsidRPr="000C67BC">
        <w:rPr>
          <w:rFonts w:eastAsia="Arial" w:cs="Times New Roman"/>
          <w:color w:val="000000" w:themeColor="text1"/>
        </w:rPr>
        <w:tab/>
      </w:r>
      <w:r w:rsidRPr="00C9285A">
        <w:rPr>
          <w:rFonts w:eastAsia="Arial" w:cs="Times New Roman"/>
          <w:b/>
          <w:color w:val="0000FF"/>
        </w:rPr>
        <w:t xml:space="preserve">C. </w:t>
      </w:r>
      <w:r w:rsidRPr="000C67BC">
        <w:rPr>
          <w:rFonts w:eastAsia="Arial" w:cs="Times New Roman"/>
          <w:color w:val="000000" w:themeColor="text1"/>
        </w:rPr>
        <w:t>7,5 MHz.</w:t>
      </w:r>
      <w:r w:rsidRPr="000C67BC">
        <w:rPr>
          <w:rFonts w:eastAsia="Arial" w:cs="Times New Roman"/>
          <w:color w:val="000000" w:themeColor="text1"/>
        </w:rPr>
        <w:tab/>
      </w:r>
      <w:r w:rsidRPr="00C9285A">
        <w:rPr>
          <w:rFonts w:eastAsia="Arial" w:cs="Times New Roman"/>
          <w:b/>
          <w:color w:val="0000FF"/>
        </w:rPr>
        <w:t xml:space="preserve">D. </w:t>
      </w:r>
      <w:r w:rsidRPr="000C67BC">
        <w:rPr>
          <w:rFonts w:eastAsia="Arial" w:cs="Times New Roman"/>
          <w:noProof/>
          <w:color w:val="000000" w:themeColor="text1"/>
          <w:position w:val="-10"/>
        </w:rPr>
        <w:drawing>
          <wp:inline distT="0" distB="0" distL="0" distR="0" wp14:anchorId="1ADAA73C" wp14:editId="514E6976">
            <wp:extent cx="573405" cy="204470"/>
            <wp:effectExtent l="0" t="0" r="0" b="5080"/>
            <wp:docPr id="1318007975" name="Picture 1318007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46" cstate="print">
                      <a:extLst>
                        <a:ext uri="{28A0092B-C50C-407E-A947-70E740481C1C}">
                          <a14:useLocalDpi xmlns:a14="http://schemas.microsoft.com/office/drawing/2010/main" val="0"/>
                        </a:ext>
                      </a:extLst>
                    </a:blip>
                    <a:srcRect/>
                    <a:stretch>
                      <a:fillRect/>
                    </a:stretch>
                  </pic:blipFill>
                  <pic:spPr bwMode="auto">
                    <a:xfrm>
                      <a:off x="0" y="0"/>
                      <a:ext cx="573405" cy="204470"/>
                    </a:xfrm>
                    <a:prstGeom prst="rect">
                      <a:avLst/>
                    </a:prstGeom>
                    <a:noFill/>
                    <a:ln>
                      <a:noFill/>
                    </a:ln>
                  </pic:spPr>
                </pic:pic>
              </a:graphicData>
            </a:graphic>
          </wp:inline>
        </w:drawing>
      </w:r>
      <w:r w:rsidRPr="000C67BC">
        <w:rPr>
          <w:rFonts w:eastAsia="Arial" w:cs="Times New Roman"/>
          <w:color w:val="000000" w:themeColor="text1"/>
        </w:rPr>
        <w:t>.</w:t>
      </w:r>
    </w:p>
    <w:p w:rsidR="00B91743" w:rsidRPr="000C67BC" w:rsidRDefault="00B91743" w:rsidP="005E72A4">
      <w:pPr>
        <w:tabs>
          <w:tab w:val="left" w:pos="283"/>
          <w:tab w:val="left" w:pos="2835"/>
          <w:tab w:val="left" w:pos="5386"/>
          <w:tab w:val="left" w:pos="7937"/>
        </w:tabs>
        <w:spacing w:after="0" w:line="276" w:lineRule="auto"/>
        <w:ind w:firstLine="283"/>
        <w:rPr>
          <w:rFonts w:cs="Times New Roman"/>
          <w:b/>
          <w:iCs/>
          <w:color w:val="000000" w:themeColor="text1"/>
        </w:rPr>
      </w:pPr>
      <w:r w:rsidRPr="000C67BC">
        <w:rPr>
          <w:rFonts w:cs="Times New Roman"/>
          <w:b/>
          <w:iCs/>
          <w:color w:val="000000" w:themeColor="text1"/>
        </w:rPr>
        <w:t>GIẢI</w:t>
      </w:r>
    </w:p>
    <w:p w:rsidR="00B91743" w:rsidRPr="000C67BC" w:rsidRDefault="00B91743" w:rsidP="005E72A4">
      <w:pPr>
        <w:widowControl w:val="0"/>
        <w:shd w:val="clear" w:color="auto" w:fill="FFFFFF"/>
        <w:tabs>
          <w:tab w:val="left" w:pos="283"/>
          <w:tab w:val="left" w:pos="2835"/>
          <w:tab w:val="left" w:pos="5386"/>
          <w:tab w:val="left" w:pos="7937"/>
        </w:tabs>
        <w:spacing w:before="60" w:after="60" w:line="276" w:lineRule="auto"/>
        <w:ind w:firstLine="283"/>
        <w:jc w:val="both"/>
        <w:rPr>
          <w:rFonts w:cs="Times New Roman"/>
          <w:b/>
          <w:color w:val="000000" w:themeColor="text1"/>
          <w:szCs w:val="24"/>
        </w:rPr>
      </w:pPr>
      <w:r w:rsidRPr="000C67BC">
        <w:rPr>
          <w:rFonts w:eastAsia="Arial" w:cs="Times New Roman"/>
          <w:noProof/>
          <w:color w:val="000000" w:themeColor="text1"/>
          <w:position w:val="-30"/>
        </w:rPr>
        <w:drawing>
          <wp:inline distT="0" distB="0" distL="0" distR="0" wp14:anchorId="4830A457" wp14:editId="0D1D7A98">
            <wp:extent cx="5431790" cy="436880"/>
            <wp:effectExtent l="0" t="0" r="0" b="1270"/>
            <wp:docPr id="1318007976" name="Picture 131800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701" cstate="print">
                      <a:extLst>
                        <a:ext uri="{28A0092B-C50C-407E-A947-70E740481C1C}">
                          <a14:useLocalDpi xmlns:a14="http://schemas.microsoft.com/office/drawing/2010/main" val="0"/>
                        </a:ext>
                      </a:extLst>
                    </a:blip>
                    <a:srcRect/>
                    <a:stretch>
                      <a:fillRect/>
                    </a:stretch>
                  </pic:blipFill>
                  <pic:spPr bwMode="auto">
                    <a:xfrm>
                      <a:off x="0" y="0"/>
                      <a:ext cx="5431790" cy="436880"/>
                    </a:xfrm>
                    <a:prstGeom prst="rect">
                      <a:avLst/>
                    </a:prstGeom>
                    <a:noFill/>
                    <a:ln>
                      <a:noFill/>
                    </a:ln>
                  </pic:spPr>
                </pic:pic>
              </a:graphicData>
            </a:graphic>
          </wp:inline>
        </w:drawing>
      </w:r>
    </w:p>
    <w:p w:rsidR="00B91743" w:rsidRPr="000C67BC" w:rsidRDefault="00B91743" w:rsidP="005E72A4">
      <w:pPr>
        <w:widowControl w:val="0"/>
        <w:shd w:val="clear" w:color="auto" w:fill="FFFFFF"/>
        <w:tabs>
          <w:tab w:val="left" w:pos="283"/>
          <w:tab w:val="left" w:pos="2835"/>
          <w:tab w:val="left" w:pos="5386"/>
          <w:tab w:val="left" w:pos="7937"/>
        </w:tabs>
        <w:spacing w:before="60" w:after="60" w:line="276" w:lineRule="auto"/>
        <w:jc w:val="both"/>
        <w:rPr>
          <w:rFonts w:cs="Times New Roman"/>
          <w:b/>
          <w:color w:val="000000" w:themeColor="text1"/>
          <w:szCs w:val="24"/>
        </w:rPr>
      </w:pP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r w:rsidRPr="00C9285A">
        <w:rPr>
          <w:rFonts w:cs="Times New Roman"/>
          <w:b/>
          <w:color w:val="0000FF"/>
          <w:szCs w:val="24"/>
        </w:rPr>
        <w:t>Câu 15.</w:t>
      </w:r>
      <w:r w:rsidRPr="000C67BC">
        <w:rPr>
          <w:rFonts w:cs="Times New Roman"/>
          <w:b/>
          <w:color w:val="000000" w:themeColor="text1"/>
          <w:szCs w:val="24"/>
        </w:rPr>
        <w:t xml:space="preserve"> </w:t>
      </w:r>
      <w:r w:rsidRPr="000C67BC">
        <w:rPr>
          <w:rFonts w:cs="Times New Roman"/>
          <w:color w:val="000000" w:themeColor="text1"/>
          <w:szCs w:val="24"/>
        </w:rPr>
        <w:t>Trên một sợi dây đàn hồi dài 2,4 m, hai đầu cố định, đang có sóng dừng. Biết sóng truyền trên dây có tần số 200 Hz và tốc độ 80 m/s. Kể cả hai đầu cố định, số nút sóng trên dây là</w:t>
      </w:r>
    </w:p>
    <w:p w:rsidR="00B91743" w:rsidRPr="000C67BC" w:rsidRDefault="00B91743" w:rsidP="005E72A4">
      <w:pPr>
        <w:tabs>
          <w:tab w:val="left" w:pos="283"/>
          <w:tab w:val="left" w:pos="2835"/>
          <w:tab w:val="left" w:pos="5386"/>
          <w:tab w:val="left" w:pos="7937"/>
        </w:tabs>
        <w:spacing w:after="0" w:line="276" w:lineRule="auto"/>
        <w:ind w:firstLine="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13.</w:t>
      </w:r>
      <w:r w:rsidRPr="000C67BC">
        <w:rPr>
          <w:rFonts w:cs="Times New Roman"/>
          <w:color w:val="000000" w:themeColor="text1"/>
        </w:rPr>
        <w:tab/>
      </w:r>
      <w:r w:rsidRPr="00C9285A">
        <w:rPr>
          <w:rFonts w:cs="Times New Roman"/>
          <w:b/>
          <w:color w:val="0000FF"/>
          <w:lang w:eastAsia="ja-JP"/>
        </w:rPr>
        <w:t xml:space="preserve">B. </w:t>
      </w:r>
      <w:r w:rsidRPr="000C67BC">
        <w:rPr>
          <w:rFonts w:cs="Times New Roman"/>
          <w:color w:val="000000" w:themeColor="text1"/>
        </w:rPr>
        <w:t>14.</w:t>
      </w:r>
      <w:r w:rsidRPr="000C67BC">
        <w:rPr>
          <w:rFonts w:cs="Times New Roman"/>
          <w:color w:val="000000" w:themeColor="text1"/>
        </w:rPr>
        <w:tab/>
      </w:r>
      <w:r w:rsidRPr="00C9285A">
        <w:rPr>
          <w:rFonts w:cs="Times New Roman"/>
          <w:b/>
          <w:color w:val="0000FF"/>
          <w:lang w:eastAsia="ja-JP"/>
        </w:rPr>
        <w:t xml:space="preserve">C. </w:t>
      </w:r>
      <w:r w:rsidRPr="000C67BC">
        <w:rPr>
          <w:rFonts w:cs="Times New Roman"/>
          <w:color w:val="000000" w:themeColor="text1"/>
        </w:rPr>
        <w:t>12.</w:t>
      </w:r>
      <w:r w:rsidRPr="000C67BC">
        <w:rPr>
          <w:rFonts w:cs="Times New Roman"/>
          <w:color w:val="000000" w:themeColor="text1"/>
        </w:rPr>
        <w:tab/>
      </w:r>
      <w:r w:rsidRPr="00C9285A">
        <w:rPr>
          <w:rFonts w:cs="Times New Roman"/>
          <w:b/>
          <w:color w:val="0000FF"/>
          <w:lang w:eastAsia="ja-JP"/>
        </w:rPr>
        <w:t xml:space="preserve">D. </w:t>
      </w:r>
      <w:r w:rsidRPr="000C67BC">
        <w:rPr>
          <w:rFonts w:cs="Times New Roman"/>
          <w:color w:val="000000" w:themeColor="text1"/>
        </w:rPr>
        <w:t>11.</w:t>
      </w:r>
    </w:p>
    <w:p w:rsidR="00B91743" w:rsidRPr="000C67BC" w:rsidRDefault="00B91743" w:rsidP="005E72A4">
      <w:pPr>
        <w:tabs>
          <w:tab w:val="left" w:pos="283"/>
          <w:tab w:val="left" w:pos="2835"/>
          <w:tab w:val="left" w:pos="5386"/>
          <w:tab w:val="left" w:pos="7937"/>
        </w:tabs>
        <w:spacing w:after="0" w:line="276" w:lineRule="auto"/>
        <w:ind w:firstLine="283"/>
        <w:rPr>
          <w:rFonts w:cs="Times New Roman"/>
          <w:b/>
          <w:iCs/>
          <w:color w:val="000000" w:themeColor="text1"/>
        </w:rPr>
      </w:pPr>
    </w:p>
    <w:p w:rsidR="00B91743" w:rsidRPr="000C67BC" w:rsidRDefault="00B91743" w:rsidP="005E72A4">
      <w:pPr>
        <w:tabs>
          <w:tab w:val="left" w:pos="283"/>
          <w:tab w:val="left" w:pos="2835"/>
          <w:tab w:val="left" w:pos="5386"/>
          <w:tab w:val="left" w:pos="7937"/>
        </w:tabs>
        <w:spacing w:after="0" w:line="276" w:lineRule="auto"/>
        <w:ind w:firstLine="283"/>
        <w:rPr>
          <w:rFonts w:cs="Times New Roman"/>
          <w:b/>
          <w:iCs/>
          <w:color w:val="000000" w:themeColor="text1"/>
        </w:rPr>
      </w:pPr>
      <w:r w:rsidRPr="000C67BC">
        <w:rPr>
          <w:rFonts w:cs="Times New Roman"/>
          <w:b/>
          <w:iCs/>
          <w:color w:val="000000" w:themeColor="text1"/>
        </w:rPr>
        <w:t>GIẢI</w:t>
      </w:r>
    </w:p>
    <w:p w:rsidR="00B91743" w:rsidRPr="000C67BC" w:rsidRDefault="00B91743" w:rsidP="005E72A4">
      <w:pPr>
        <w:tabs>
          <w:tab w:val="left" w:pos="283"/>
          <w:tab w:val="left" w:pos="2835"/>
          <w:tab w:val="left" w:pos="5386"/>
          <w:tab w:val="left" w:pos="7937"/>
        </w:tabs>
        <w:spacing w:after="0" w:line="276" w:lineRule="auto"/>
        <w:ind w:firstLine="283"/>
        <w:rPr>
          <w:rFonts w:cs="Times New Roman"/>
          <w:b/>
          <w:iCs/>
          <w:color w:val="000000" w:themeColor="text1"/>
        </w:rPr>
      </w:pPr>
    </w:p>
    <w:p w:rsidR="00B91743" w:rsidRPr="000C67BC" w:rsidRDefault="00B91743" w:rsidP="005E72A4">
      <w:pPr>
        <w:tabs>
          <w:tab w:val="left" w:pos="283"/>
          <w:tab w:val="left" w:pos="2835"/>
          <w:tab w:val="left" w:pos="5386"/>
          <w:tab w:val="left" w:pos="7937"/>
        </w:tabs>
        <w:spacing w:after="0" w:line="276" w:lineRule="auto"/>
        <w:ind w:firstLine="283"/>
        <w:jc w:val="both"/>
        <w:rPr>
          <w:rFonts w:cs="Times New Roman"/>
          <w:iCs/>
          <w:color w:val="000000" w:themeColor="text1"/>
        </w:rPr>
      </w:pPr>
      <w:r w:rsidRPr="000C67BC">
        <w:rPr>
          <w:rFonts w:cs="Times New Roman"/>
          <w:iCs/>
          <w:noProof/>
          <w:color w:val="000000" w:themeColor="text1"/>
          <w:position w:val="-28"/>
        </w:rPr>
        <w:drawing>
          <wp:inline distT="0" distB="0" distL="0" distR="0" wp14:anchorId="3EF4DCA8" wp14:editId="52C1DECA">
            <wp:extent cx="1200785" cy="436880"/>
            <wp:effectExtent l="0" t="0" r="0" b="1270"/>
            <wp:docPr id="1318007977" name="Picture 1318007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702" cstate="print">
                      <a:extLst>
                        <a:ext uri="{28A0092B-C50C-407E-A947-70E740481C1C}">
                          <a14:useLocalDpi xmlns:a14="http://schemas.microsoft.com/office/drawing/2010/main" val="0"/>
                        </a:ext>
                      </a:extLst>
                    </a:blip>
                    <a:srcRect/>
                    <a:stretch>
                      <a:fillRect/>
                    </a:stretch>
                  </pic:blipFill>
                  <pic:spPr bwMode="auto">
                    <a:xfrm>
                      <a:off x="0" y="0"/>
                      <a:ext cx="1200785" cy="436880"/>
                    </a:xfrm>
                    <a:prstGeom prst="rect">
                      <a:avLst/>
                    </a:prstGeom>
                    <a:noFill/>
                    <a:ln>
                      <a:noFill/>
                    </a:ln>
                  </pic:spPr>
                </pic:pic>
              </a:graphicData>
            </a:graphic>
          </wp:inline>
        </w:drawing>
      </w:r>
      <w:r w:rsidRPr="000C67BC">
        <w:rPr>
          <w:rFonts w:cs="Times New Roman"/>
          <w:iCs/>
          <w:color w:val="000000" w:themeColor="text1"/>
        </w:rPr>
        <w:t>(m)</w:t>
      </w:r>
    </w:p>
    <w:p w:rsidR="00B91743" w:rsidRPr="000C67BC" w:rsidRDefault="00B91743" w:rsidP="005E72A4">
      <w:pPr>
        <w:tabs>
          <w:tab w:val="left" w:pos="283"/>
          <w:tab w:val="left" w:pos="2835"/>
          <w:tab w:val="left" w:pos="5386"/>
          <w:tab w:val="left" w:pos="7937"/>
        </w:tabs>
        <w:spacing w:after="0" w:line="276" w:lineRule="auto"/>
        <w:ind w:firstLine="283"/>
        <w:jc w:val="both"/>
        <w:rPr>
          <w:rFonts w:cs="Times New Roman"/>
          <w:iCs/>
          <w:color w:val="000000" w:themeColor="text1"/>
        </w:rPr>
      </w:pPr>
      <w:r w:rsidRPr="000C67BC">
        <w:rPr>
          <w:rFonts w:cs="Times New Roman"/>
          <w:iCs/>
          <w:noProof/>
          <w:color w:val="000000" w:themeColor="text1"/>
          <w:position w:val="-24"/>
        </w:rPr>
        <w:drawing>
          <wp:inline distT="0" distB="0" distL="0" distR="0" wp14:anchorId="728CC957" wp14:editId="1E150645">
            <wp:extent cx="2169795" cy="382270"/>
            <wp:effectExtent l="0" t="0" r="1905" b="0"/>
            <wp:docPr id="1318007979" name="Picture 131800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703" cstate="print">
                      <a:extLst>
                        <a:ext uri="{28A0092B-C50C-407E-A947-70E740481C1C}">
                          <a14:useLocalDpi xmlns:a14="http://schemas.microsoft.com/office/drawing/2010/main" val="0"/>
                        </a:ext>
                      </a:extLst>
                    </a:blip>
                    <a:srcRect/>
                    <a:stretch>
                      <a:fillRect/>
                    </a:stretch>
                  </pic:blipFill>
                  <pic:spPr bwMode="auto">
                    <a:xfrm>
                      <a:off x="0" y="0"/>
                      <a:ext cx="2169795" cy="382270"/>
                    </a:xfrm>
                    <a:prstGeom prst="rect">
                      <a:avLst/>
                    </a:prstGeom>
                    <a:noFill/>
                    <a:ln>
                      <a:noFill/>
                    </a:ln>
                  </pic:spPr>
                </pic:pic>
              </a:graphicData>
            </a:graphic>
          </wp:inline>
        </w:drawing>
      </w:r>
      <w:r w:rsidRPr="000C67BC">
        <w:rPr>
          <w:rFonts w:cs="Times New Roman"/>
          <w:iCs/>
          <w:color w:val="000000" w:themeColor="text1"/>
        </w:rPr>
        <w:t xml:space="preserve">có 12 bó </w:t>
      </w:r>
      <w:r w:rsidRPr="000C67BC">
        <w:rPr>
          <w:rFonts w:cs="Times New Roman"/>
          <w:iCs/>
          <w:noProof/>
          <w:color w:val="000000" w:themeColor="text1"/>
          <w:position w:val="-6"/>
        </w:rPr>
        <w:drawing>
          <wp:inline distT="0" distB="0" distL="0" distR="0" wp14:anchorId="279E3BB1" wp14:editId="7C64B8BC">
            <wp:extent cx="191135" cy="149860"/>
            <wp:effectExtent l="0" t="0" r="0" b="2540"/>
            <wp:docPr id="1318007980" name="Picture 131800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704" cstate="print">
                      <a:extLst>
                        <a:ext uri="{28A0092B-C50C-407E-A947-70E740481C1C}">
                          <a14:useLocalDpi xmlns:a14="http://schemas.microsoft.com/office/drawing/2010/main" val="0"/>
                        </a:ext>
                      </a:extLst>
                    </a:blip>
                    <a:srcRect/>
                    <a:stretch>
                      <a:fillRect/>
                    </a:stretch>
                  </pic:blipFill>
                  <pic:spPr bwMode="auto">
                    <a:xfrm>
                      <a:off x="0" y="0"/>
                      <a:ext cx="191135" cy="149860"/>
                    </a:xfrm>
                    <a:prstGeom prst="rect">
                      <a:avLst/>
                    </a:prstGeom>
                    <a:noFill/>
                    <a:ln>
                      <a:noFill/>
                    </a:ln>
                  </pic:spPr>
                </pic:pic>
              </a:graphicData>
            </a:graphic>
          </wp:inline>
        </w:drawing>
      </w:r>
      <w:r w:rsidRPr="000C67BC">
        <w:rPr>
          <w:rFonts w:cs="Times New Roman"/>
          <w:iCs/>
          <w:color w:val="000000" w:themeColor="text1"/>
        </w:rPr>
        <w:t>13 nút sóng.</w:t>
      </w:r>
    </w:p>
    <w:p w:rsidR="00B91743" w:rsidRPr="000C67BC" w:rsidRDefault="00B91743" w:rsidP="005E72A4">
      <w:pPr>
        <w:tabs>
          <w:tab w:val="left" w:pos="283"/>
          <w:tab w:val="left" w:pos="2835"/>
          <w:tab w:val="left" w:pos="5386"/>
          <w:tab w:val="left" w:pos="7937"/>
        </w:tabs>
        <w:spacing w:after="0" w:line="276" w:lineRule="auto"/>
        <w:jc w:val="both"/>
        <w:rPr>
          <w:rFonts w:cs="Times New Roman"/>
          <w:iCs/>
          <w:color w:val="000000" w:themeColor="text1"/>
        </w:rPr>
      </w:pPr>
    </w:p>
    <w:p w:rsidR="00B91743" w:rsidRPr="000C67BC" w:rsidRDefault="00B91743" w:rsidP="005E72A4">
      <w:pPr>
        <w:tabs>
          <w:tab w:val="left" w:pos="283"/>
          <w:tab w:val="left" w:pos="2835"/>
          <w:tab w:val="left" w:pos="5386"/>
          <w:tab w:val="left" w:pos="7937"/>
        </w:tabs>
        <w:spacing w:after="0" w:line="276" w:lineRule="auto"/>
        <w:jc w:val="both"/>
        <w:rPr>
          <w:rFonts w:cs="Times New Roman"/>
          <w:iCs/>
          <w:color w:val="000000" w:themeColor="text1"/>
        </w:rPr>
      </w:pPr>
      <w:r w:rsidRPr="00C9285A">
        <w:rPr>
          <w:rFonts w:cs="Times New Roman"/>
          <w:b/>
          <w:color w:val="0000FF"/>
          <w:szCs w:val="24"/>
        </w:rPr>
        <w:t>Câu 16.</w:t>
      </w:r>
      <w:r w:rsidRPr="000C67BC">
        <w:rPr>
          <w:rFonts w:cs="Times New Roman"/>
          <w:b/>
          <w:color w:val="000000" w:themeColor="text1"/>
          <w:szCs w:val="24"/>
        </w:rPr>
        <w:t xml:space="preserve"> </w:t>
      </w:r>
      <w:r w:rsidRPr="000C67BC">
        <w:rPr>
          <w:rFonts w:cs="Times New Roman"/>
          <w:color w:val="000000" w:themeColor="text1"/>
        </w:rPr>
        <w:t xml:space="preserve">Dủng một hạt </w:t>
      </w:r>
      <w:r w:rsidRPr="000C67BC">
        <w:rPr>
          <w:rFonts w:cs="Times New Roman"/>
          <w:color w:val="000000" w:themeColor="text1"/>
          <w:lang w:val="vi-VN"/>
        </w:rPr>
        <w:t xml:space="preserve">α </w:t>
      </w:r>
      <w:r w:rsidRPr="000C67BC">
        <w:rPr>
          <w:rFonts w:cs="Times New Roman"/>
          <w:color w:val="000000" w:themeColor="text1"/>
        </w:rPr>
        <w:t>có động n</w:t>
      </w:r>
      <w:r w:rsidRPr="000C67BC">
        <w:rPr>
          <w:rFonts w:cs="Times New Roman"/>
          <w:color w:val="000000" w:themeColor="text1"/>
          <w:lang w:val="vi-VN"/>
        </w:rPr>
        <w:t>ăng</w:t>
      </w:r>
      <w:r w:rsidRPr="000C67BC">
        <w:rPr>
          <w:rFonts w:cs="Times New Roman"/>
          <w:color w:val="000000" w:themeColor="text1"/>
        </w:rPr>
        <w:t xml:space="preserve"> 4 MeV bắn vào hạt nhân </w:t>
      </w:r>
      <w:r w:rsidRPr="000C67BC">
        <w:rPr>
          <w:rFonts w:cs="Times New Roman"/>
          <w:color w:val="000000" w:themeColor="text1"/>
          <w:vertAlign w:val="subscript"/>
        </w:rPr>
        <w:t>7</w:t>
      </w:r>
      <w:r w:rsidRPr="000C67BC">
        <w:rPr>
          <w:rFonts w:cs="Times New Roman"/>
          <w:color w:val="000000" w:themeColor="text1"/>
        </w:rPr>
        <w:t>N</w:t>
      </w:r>
      <w:r w:rsidRPr="000C67BC">
        <w:rPr>
          <w:rFonts w:cs="Times New Roman"/>
          <w:color w:val="000000" w:themeColor="text1"/>
          <w:vertAlign w:val="superscript"/>
        </w:rPr>
        <w:t>14</w:t>
      </w:r>
      <w:r w:rsidRPr="000C67BC">
        <w:rPr>
          <w:rFonts w:cs="Times New Roman"/>
          <w:color w:val="000000" w:themeColor="text1"/>
        </w:rPr>
        <w:t xml:space="preserve"> đang đứng yên gây ra phản ứng</w:t>
      </w:r>
      <w:r w:rsidRPr="000C67BC">
        <w:rPr>
          <w:rFonts w:cs="Times New Roman"/>
          <w:color w:val="000000" w:themeColor="text1"/>
          <w:lang w:val="vi-VN"/>
        </w:rPr>
        <w:t xml:space="preserve">: </w:t>
      </w:r>
      <w:r w:rsidRPr="000C67BC">
        <w:rPr>
          <w:rFonts w:cs="Times New Roman"/>
          <w:color w:val="000000" w:themeColor="text1"/>
          <w:position w:val="-10"/>
          <w:lang w:val="vi-VN"/>
        </w:rPr>
        <w:object w:dxaOrig="1600" w:dyaOrig="320">
          <v:shape id="_x0000_i3739" type="#_x0000_t75" style="width:79.5pt;height:15pt" o:ole="">
            <v:imagedata r:id="rId2047" o:title=""/>
          </v:shape>
          <o:OLEObject Type="Embed" ProgID="Equation.DSMT4" ShapeID="_x0000_i3739" DrawAspect="Content" ObjectID="_1804452203" r:id="rId4705"/>
        </w:object>
      </w:r>
      <w:r w:rsidRPr="000C67BC">
        <w:rPr>
          <w:rFonts w:cs="Times New Roman"/>
          <w:color w:val="000000" w:themeColor="text1"/>
        </w:rPr>
        <w:t>. Cho khối lượng các hạt nhân: m</w:t>
      </w:r>
      <w:r w:rsidRPr="000C67BC">
        <w:rPr>
          <w:rFonts w:cs="Times New Roman"/>
          <w:color w:val="000000" w:themeColor="text1"/>
          <w:vertAlign w:val="subscript"/>
          <w:lang w:val="vi-VN"/>
        </w:rPr>
        <w:t>α</w:t>
      </w:r>
      <w:r w:rsidRPr="000C67BC">
        <w:rPr>
          <w:rFonts w:cs="Times New Roman"/>
          <w:color w:val="000000" w:themeColor="text1"/>
        </w:rPr>
        <w:t xml:space="preserve"> = 4,0015u; m</w:t>
      </w:r>
      <w:r w:rsidRPr="000C67BC">
        <w:rPr>
          <w:rFonts w:cs="Times New Roman"/>
          <w:color w:val="000000" w:themeColor="text1"/>
          <w:vertAlign w:val="subscript"/>
          <w:lang w:val="vi-VN"/>
        </w:rPr>
        <w:t>P</w:t>
      </w:r>
      <w:r w:rsidRPr="000C67BC">
        <w:rPr>
          <w:rFonts w:cs="Times New Roman"/>
          <w:color w:val="000000" w:themeColor="text1"/>
        </w:rPr>
        <w:t xml:space="preserve"> = l,0073u; m</w:t>
      </w:r>
      <w:r w:rsidRPr="000C67BC">
        <w:rPr>
          <w:rFonts w:cs="Times New Roman"/>
          <w:color w:val="000000" w:themeColor="text1"/>
          <w:vertAlign w:val="subscript"/>
          <w:lang w:val="vi-VN"/>
        </w:rPr>
        <w:t>n</w:t>
      </w:r>
      <w:r w:rsidRPr="000C67BC">
        <w:rPr>
          <w:rFonts w:cs="Times New Roman"/>
          <w:color w:val="000000" w:themeColor="text1"/>
        </w:rPr>
        <w:t xml:space="preserve"> = 13,9992u; m</w:t>
      </w:r>
      <w:r w:rsidRPr="000C67BC">
        <w:rPr>
          <w:rFonts w:cs="Times New Roman"/>
          <w:color w:val="000000" w:themeColor="text1"/>
          <w:vertAlign w:val="subscript"/>
          <w:lang w:val="vi-VN"/>
        </w:rPr>
        <w:t>0</w:t>
      </w:r>
      <w:r w:rsidRPr="000C67BC">
        <w:rPr>
          <w:rFonts w:cs="Times New Roman"/>
          <w:color w:val="000000" w:themeColor="text1"/>
        </w:rPr>
        <w:t xml:space="preserve"> = 16,9947u và lu = 931,5 MeV/</w:t>
      </w:r>
      <w:r w:rsidRPr="000C67BC">
        <w:rPr>
          <w:rFonts w:cs="Times New Roman"/>
          <w:color w:val="000000" w:themeColor="text1"/>
          <w:lang w:val="vi-VN"/>
        </w:rPr>
        <w:t>C</w:t>
      </w:r>
      <w:r w:rsidRPr="000C67BC">
        <w:rPr>
          <w:rFonts w:cs="Times New Roman"/>
          <w:color w:val="000000" w:themeColor="text1"/>
          <w:vertAlign w:val="superscript"/>
        </w:rPr>
        <w:t>2</w:t>
      </w:r>
      <w:r w:rsidRPr="000C67BC">
        <w:rPr>
          <w:rFonts w:cs="Times New Roman"/>
          <w:color w:val="000000" w:themeColor="text1"/>
        </w:rPr>
        <w:t>; c = 3.10</w:t>
      </w:r>
      <w:r w:rsidRPr="000C67BC">
        <w:rPr>
          <w:rFonts w:cs="Times New Roman"/>
          <w:color w:val="000000" w:themeColor="text1"/>
          <w:vertAlign w:val="superscript"/>
        </w:rPr>
        <w:t>8</w:t>
      </w:r>
      <w:r w:rsidRPr="000C67BC">
        <w:rPr>
          <w:rFonts w:cs="Times New Roman"/>
          <w:color w:val="000000" w:themeColor="text1"/>
        </w:rPr>
        <w:t xml:space="preserve"> m/s; lMeV = 1,6.10</w:t>
      </w:r>
      <w:r w:rsidRPr="000C67BC">
        <w:rPr>
          <w:rFonts w:cs="Times New Roman"/>
          <w:color w:val="000000" w:themeColor="text1"/>
          <w:vertAlign w:val="superscript"/>
          <w:lang w:val="vi-VN"/>
        </w:rPr>
        <w:t>-13</w:t>
      </w:r>
      <w:r w:rsidRPr="000C67BC">
        <w:rPr>
          <w:rFonts w:cs="Times New Roman"/>
          <w:color w:val="000000" w:themeColor="text1"/>
        </w:rPr>
        <w:t xml:space="preserve"> J. Nếu hai hạt tạo thành có cùng tốc độ thì tốc độ đó bằng </w:t>
      </w:r>
    </w:p>
    <w:p w:rsidR="00B91743" w:rsidRPr="000C67BC" w:rsidRDefault="00B91743" w:rsidP="005E72A4">
      <w:pPr>
        <w:shd w:val="clear" w:color="auto" w:fill="FFFFFF" w:themeFill="background1"/>
        <w:tabs>
          <w:tab w:val="left" w:pos="283"/>
          <w:tab w:val="left" w:pos="2835"/>
          <w:tab w:val="left" w:pos="5386"/>
          <w:tab w:val="left" w:pos="7937"/>
        </w:tabs>
        <w:spacing w:line="276" w:lineRule="auto"/>
        <w:ind w:firstLine="283"/>
        <w:jc w:val="both"/>
        <w:rPr>
          <w:rFonts w:cs="Times New Roman"/>
          <w:color w:val="000000" w:themeColor="text1"/>
        </w:rPr>
      </w:pPr>
      <w:r w:rsidRPr="00C9285A">
        <w:rPr>
          <w:rFonts w:cs="Times New Roman"/>
          <w:b/>
          <w:color w:val="0000FF"/>
        </w:rPr>
        <w:t xml:space="preserve">A. </w:t>
      </w:r>
      <w:r w:rsidRPr="000C67BC">
        <w:rPr>
          <w:rFonts w:cs="Times New Roman"/>
          <w:color w:val="000000" w:themeColor="text1"/>
        </w:rPr>
        <w:t>5,5.10</w:t>
      </w:r>
      <w:r w:rsidRPr="000C67BC">
        <w:rPr>
          <w:rFonts w:cs="Times New Roman"/>
          <w:color w:val="000000" w:themeColor="text1"/>
          <w:vertAlign w:val="superscript"/>
        </w:rPr>
        <w:t>6</w:t>
      </w:r>
      <w:r w:rsidRPr="000C67BC">
        <w:rPr>
          <w:rFonts w:cs="Times New Roman"/>
          <w:color w:val="000000" w:themeColor="text1"/>
        </w:rPr>
        <w:t xml:space="preserve"> m/s. </w:t>
      </w:r>
      <w:r w:rsidRPr="000C67BC">
        <w:rPr>
          <w:rFonts w:cs="Times New Roman"/>
          <w:color w:val="000000" w:themeColor="text1"/>
        </w:rPr>
        <w:tab/>
      </w:r>
      <w:r w:rsidRPr="00C9285A">
        <w:rPr>
          <w:rFonts w:cs="Times New Roman"/>
          <w:b/>
          <w:color w:val="0000FF"/>
        </w:rPr>
        <w:t xml:space="preserve">B. </w:t>
      </w:r>
      <w:r w:rsidRPr="000C67BC">
        <w:rPr>
          <w:rFonts w:cs="Times New Roman"/>
          <w:color w:val="000000" w:themeColor="text1"/>
        </w:rPr>
        <w:t>5,5.10</w:t>
      </w:r>
      <w:r w:rsidRPr="000C67BC">
        <w:rPr>
          <w:rFonts w:cs="Times New Roman"/>
          <w:color w:val="000000" w:themeColor="text1"/>
          <w:vertAlign w:val="superscript"/>
        </w:rPr>
        <w:t>5</w:t>
      </w:r>
      <w:r w:rsidRPr="000C67BC">
        <w:rPr>
          <w:rFonts w:cs="Times New Roman"/>
          <w:color w:val="000000" w:themeColor="text1"/>
        </w:rPr>
        <w:t xml:space="preserve"> m/s. </w:t>
      </w:r>
      <w:r w:rsidRPr="000C67BC">
        <w:rPr>
          <w:rFonts w:cs="Times New Roman"/>
          <w:color w:val="000000" w:themeColor="text1"/>
        </w:rPr>
        <w:tab/>
      </w:r>
      <w:r w:rsidRPr="00C9285A">
        <w:rPr>
          <w:rFonts w:cs="Times New Roman"/>
          <w:b/>
          <w:color w:val="0000FF"/>
          <w:lang w:val="vi-VN"/>
        </w:rPr>
        <w:t xml:space="preserve">C. </w:t>
      </w:r>
      <w:r w:rsidRPr="000C67BC">
        <w:rPr>
          <w:rFonts w:cs="Times New Roman"/>
          <w:color w:val="000000" w:themeColor="text1"/>
        </w:rPr>
        <w:t>3,1.10</w:t>
      </w:r>
      <w:r w:rsidRPr="000C67BC">
        <w:rPr>
          <w:rFonts w:cs="Times New Roman"/>
          <w:color w:val="000000" w:themeColor="text1"/>
          <w:vertAlign w:val="superscript"/>
        </w:rPr>
        <w:t>7</w:t>
      </w:r>
      <w:r w:rsidRPr="000C67BC">
        <w:rPr>
          <w:rFonts w:cs="Times New Roman"/>
          <w:color w:val="000000" w:themeColor="text1"/>
        </w:rPr>
        <w:t xml:space="preserve"> m/s. </w:t>
      </w:r>
      <w:r w:rsidRPr="000C67BC">
        <w:rPr>
          <w:rFonts w:cs="Times New Roman"/>
          <w:color w:val="000000" w:themeColor="text1"/>
        </w:rPr>
        <w:tab/>
      </w:r>
      <w:r w:rsidRPr="00C9285A">
        <w:rPr>
          <w:rFonts w:cs="Times New Roman"/>
          <w:b/>
          <w:color w:val="0000FF"/>
        </w:rPr>
        <w:t xml:space="preserve">D. </w:t>
      </w:r>
      <w:r w:rsidRPr="000C67BC">
        <w:rPr>
          <w:rFonts w:cs="Times New Roman"/>
          <w:color w:val="000000" w:themeColor="text1"/>
        </w:rPr>
        <w:t>3,1.10</w:t>
      </w:r>
      <w:r w:rsidRPr="000C67BC">
        <w:rPr>
          <w:rFonts w:cs="Times New Roman"/>
          <w:color w:val="000000" w:themeColor="text1"/>
          <w:vertAlign w:val="superscript"/>
        </w:rPr>
        <w:t>6</w:t>
      </w:r>
      <w:r w:rsidRPr="000C67BC">
        <w:rPr>
          <w:rFonts w:cs="Times New Roman"/>
          <w:color w:val="000000" w:themeColor="text1"/>
        </w:rPr>
        <w:t xml:space="preserve"> m/s.</w:t>
      </w:r>
    </w:p>
    <w:p w:rsidR="00B91743" w:rsidRPr="000C67BC" w:rsidRDefault="00B91743" w:rsidP="005E72A4">
      <w:pPr>
        <w:tabs>
          <w:tab w:val="left" w:pos="283"/>
          <w:tab w:val="left" w:pos="2835"/>
          <w:tab w:val="left" w:pos="5386"/>
          <w:tab w:val="left" w:pos="7937"/>
        </w:tabs>
        <w:spacing w:after="0" w:line="276" w:lineRule="auto"/>
        <w:ind w:firstLine="283"/>
        <w:rPr>
          <w:rFonts w:cs="Times New Roman"/>
          <w:b/>
          <w:iCs/>
          <w:color w:val="000000" w:themeColor="text1"/>
        </w:rPr>
      </w:pPr>
      <w:r w:rsidRPr="000C67BC">
        <w:rPr>
          <w:rFonts w:cs="Times New Roman"/>
          <w:b/>
          <w:iCs/>
          <w:color w:val="000000" w:themeColor="text1"/>
        </w:rPr>
        <w:t>GIẢI</w:t>
      </w:r>
    </w:p>
    <w:p w:rsidR="00B91743" w:rsidRPr="000C67BC" w:rsidRDefault="00B91743" w:rsidP="005E72A4">
      <w:pPr>
        <w:shd w:val="clear" w:color="auto" w:fill="FFFFFF" w:themeFill="background1"/>
        <w:tabs>
          <w:tab w:val="left" w:pos="283"/>
          <w:tab w:val="left" w:pos="2835"/>
          <w:tab w:val="left" w:pos="5386"/>
          <w:tab w:val="left" w:pos="7937"/>
        </w:tabs>
        <w:spacing w:line="276" w:lineRule="auto"/>
        <w:ind w:firstLine="283"/>
        <w:jc w:val="both"/>
        <w:rPr>
          <w:rFonts w:cs="Times New Roman"/>
          <w:color w:val="000000" w:themeColor="text1"/>
          <w:lang w:val="vi-VN"/>
        </w:rPr>
      </w:pPr>
      <w:r w:rsidRPr="000C67BC">
        <w:rPr>
          <w:rFonts w:cs="Times New Roman"/>
          <w:color w:val="000000" w:themeColor="text1"/>
          <w:lang w:val="vi-VN"/>
        </w:rPr>
        <w:t xml:space="preserve">* Tính </w:t>
      </w:r>
      <w:r w:rsidRPr="000C67BC">
        <w:rPr>
          <w:rFonts w:cs="Times New Roman"/>
          <w:color w:val="000000" w:themeColor="text1"/>
          <w:position w:val="-12"/>
          <w:lang w:val="vi-VN"/>
        </w:rPr>
        <w:object w:dxaOrig="4080" w:dyaOrig="340">
          <v:shape id="_x0000_i3740" type="#_x0000_t75" style="width:205.5pt;height:17.25pt" o:ole="">
            <v:imagedata r:id="rId4706" o:title=""/>
          </v:shape>
          <o:OLEObject Type="Embed" ProgID="Equation.DSMT4" ShapeID="_x0000_i3740" DrawAspect="Content" ObjectID="_1804452204" r:id="rId4707"/>
        </w:object>
      </w:r>
      <w:r w:rsidRPr="000C67BC">
        <w:rPr>
          <w:rFonts w:cs="Times New Roman"/>
          <w:color w:val="000000" w:themeColor="text1"/>
          <w:lang w:val="vi-VN"/>
        </w:rPr>
        <w:t xml:space="preserve"> </w:t>
      </w:r>
    </w:p>
    <w:p w:rsidR="00B91743" w:rsidRPr="000C67BC" w:rsidRDefault="00B91743" w:rsidP="005E72A4">
      <w:pPr>
        <w:shd w:val="clear" w:color="auto" w:fill="FFFFFF" w:themeFill="background1"/>
        <w:tabs>
          <w:tab w:val="left" w:pos="283"/>
          <w:tab w:val="left" w:pos="2835"/>
          <w:tab w:val="left" w:pos="5386"/>
          <w:tab w:val="left" w:pos="7937"/>
        </w:tabs>
        <w:spacing w:line="276" w:lineRule="auto"/>
        <w:ind w:firstLine="283"/>
        <w:jc w:val="both"/>
        <w:rPr>
          <w:rFonts w:cs="Times New Roman"/>
          <w:color w:val="000000" w:themeColor="text1"/>
          <w:lang w:val="vi-VN"/>
        </w:rPr>
      </w:pPr>
      <w:r w:rsidRPr="000C67BC">
        <w:rPr>
          <w:rFonts w:cs="Times New Roman"/>
          <w:color w:val="000000" w:themeColor="text1"/>
          <w:lang w:val="vi-VN"/>
        </w:rPr>
        <w:t xml:space="preserve">* Mà </w:t>
      </w:r>
      <m:oMath>
        <m:d>
          <m:dPr>
            <m:begChr m:val="{"/>
            <m:endChr m:val=""/>
            <m:ctrlPr>
              <w:rPr>
                <w:rFonts w:ascii="Cambria Math" w:hAnsi="Cambria Math" w:cs="Times New Roman"/>
                <w:color w:val="000000" w:themeColor="text1"/>
                <w:lang w:val="vi-VN"/>
              </w:rPr>
            </m:ctrlPr>
          </m:dPr>
          <m:e>
            <m:eqArr>
              <m:eqArrPr>
                <m:ctrlPr>
                  <w:rPr>
                    <w:rFonts w:ascii="Cambria Math" w:hAnsi="Cambria Math" w:cs="Times New Roman"/>
                    <w:color w:val="000000" w:themeColor="text1"/>
                    <w:lang w:val="vi-VN"/>
                  </w:rPr>
                </m:ctrlPr>
              </m:eqArrPr>
              <m:e>
                <m:f>
                  <m:fPr>
                    <m:ctrlPr>
                      <w:rPr>
                        <w:rFonts w:ascii="Cambria Math" w:hAnsi="Cambria Math" w:cs="Times New Roman"/>
                        <w:color w:val="000000" w:themeColor="text1"/>
                        <w:lang w:val="vi-VN"/>
                      </w:rPr>
                    </m:ctrlPr>
                  </m:fPr>
                  <m:num>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K</m:t>
                        </m:r>
                      </m:e>
                      <m:sub>
                        <m:r>
                          <m:rPr>
                            <m:sty m:val="p"/>
                          </m:rPr>
                          <w:rPr>
                            <w:rFonts w:ascii="Cambria Math" w:hAnsi="Cambria Math" w:cs="Times New Roman"/>
                            <w:color w:val="000000" w:themeColor="text1"/>
                            <w:lang w:val="vi-VN"/>
                          </w:rPr>
                          <m:t>0</m:t>
                        </m:r>
                      </m:sub>
                    </m:sSub>
                  </m:num>
                  <m:den>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K</m:t>
                        </m:r>
                      </m:e>
                      <m:sub>
                        <m:r>
                          <m:rPr>
                            <m:sty m:val="p"/>
                          </m:rPr>
                          <w:rPr>
                            <w:rFonts w:ascii="Cambria Math" w:hAnsi="Cambria Math" w:cs="Times New Roman"/>
                            <w:color w:val="000000" w:themeColor="text1"/>
                            <w:lang w:val="vi-VN"/>
                          </w:rPr>
                          <m:t>P</m:t>
                        </m:r>
                      </m:sub>
                    </m:sSub>
                  </m:den>
                </m:f>
                <m:r>
                  <m:rPr>
                    <m:sty m:val="p"/>
                  </m:rPr>
                  <w:rPr>
                    <w:rFonts w:ascii="Cambria Math" w:hAnsi="Cambria Math" w:cs="Times New Roman"/>
                    <w:color w:val="000000" w:themeColor="text1"/>
                    <w:lang w:val="vi-VN"/>
                  </w:rPr>
                  <m:t>=</m:t>
                </m:r>
                <m:f>
                  <m:fPr>
                    <m:ctrlPr>
                      <w:rPr>
                        <w:rFonts w:ascii="Cambria Math" w:hAnsi="Cambria Math" w:cs="Times New Roman"/>
                        <w:color w:val="000000" w:themeColor="text1"/>
                        <w:lang w:val="vi-VN"/>
                      </w:rPr>
                    </m:ctrlPr>
                  </m:fPr>
                  <m:num>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m</m:t>
                        </m:r>
                      </m:e>
                      <m:sub>
                        <m:r>
                          <m:rPr>
                            <m:sty m:val="p"/>
                          </m:rPr>
                          <w:rPr>
                            <w:rFonts w:ascii="Cambria Math" w:hAnsi="Cambria Math" w:cs="Times New Roman"/>
                            <w:color w:val="000000" w:themeColor="text1"/>
                            <w:lang w:val="vi-VN"/>
                          </w:rPr>
                          <m:t>O</m:t>
                        </m:r>
                      </m:sub>
                    </m:sSub>
                  </m:num>
                  <m:den>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m</m:t>
                        </m:r>
                      </m:e>
                      <m:sub>
                        <m:r>
                          <m:rPr>
                            <m:sty m:val="p"/>
                          </m:rPr>
                          <w:rPr>
                            <w:rFonts w:ascii="Cambria Math" w:hAnsi="Cambria Math" w:cs="Times New Roman"/>
                            <w:color w:val="000000" w:themeColor="text1"/>
                            <w:lang w:val="vi-VN"/>
                          </w:rPr>
                          <m:t>P</m:t>
                        </m:r>
                      </m:sub>
                    </m:sSub>
                  </m:den>
                </m:f>
                <m:r>
                  <m:rPr>
                    <m:sty m:val="p"/>
                  </m:rPr>
                  <w:rPr>
                    <w:rFonts w:ascii="Cambria Math" w:hAnsi="Cambria Math" w:cs="Times New Roman"/>
                    <w:color w:val="000000" w:themeColor="text1"/>
                    <w:lang w:val="vi-VN"/>
                  </w:rPr>
                  <m:t>⇒</m:t>
                </m:r>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K</m:t>
                    </m:r>
                  </m:e>
                  <m:sub>
                    <m:r>
                      <m:rPr>
                        <m:sty m:val="p"/>
                      </m:rPr>
                      <w:rPr>
                        <w:rFonts w:ascii="Cambria Math" w:hAnsi="Cambria Math" w:cs="Times New Roman"/>
                        <w:color w:val="000000" w:themeColor="text1"/>
                        <w:lang w:val="vi-VN"/>
                      </w:rPr>
                      <m:t>0</m:t>
                    </m:r>
                  </m:sub>
                </m:sSub>
                <m:r>
                  <m:rPr>
                    <m:sty m:val="p"/>
                  </m:rPr>
                  <w:rPr>
                    <w:rFonts w:ascii="Cambria Math" w:hAnsi="Cambria Math" w:cs="Times New Roman"/>
                    <w:color w:val="000000" w:themeColor="text1"/>
                    <w:lang w:val="vi-VN"/>
                  </w:rPr>
                  <m:t>=</m:t>
                </m:r>
                <m:f>
                  <m:fPr>
                    <m:ctrlPr>
                      <w:rPr>
                        <w:rFonts w:ascii="Cambria Math" w:hAnsi="Cambria Math" w:cs="Times New Roman"/>
                        <w:color w:val="000000" w:themeColor="text1"/>
                        <w:lang w:val="vi-VN"/>
                      </w:rPr>
                    </m:ctrlPr>
                  </m:fPr>
                  <m:num>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m</m:t>
                        </m:r>
                      </m:e>
                      <m:sub>
                        <m:r>
                          <m:rPr>
                            <m:sty m:val="p"/>
                          </m:rPr>
                          <w:rPr>
                            <w:rFonts w:ascii="Cambria Math" w:hAnsi="Cambria Math" w:cs="Times New Roman"/>
                            <w:color w:val="000000" w:themeColor="text1"/>
                            <w:lang w:val="vi-VN"/>
                          </w:rPr>
                          <m:t>0</m:t>
                        </m:r>
                      </m:sub>
                    </m:sSub>
                  </m:num>
                  <m:den>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m</m:t>
                        </m:r>
                      </m:e>
                      <m:sub>
                        <m:r>
                          <m:rPr>
                            <m:sty m:val="p"/>
                          </m:rPr>
                          <w:rPr>
                            <w:rFonts w:ascii="Cambria Math" w:hAnsi="Cambria Math" w:cs="Times New Roman"/>
                            <w:color w:val="000000" w:themeColor="text1"/>
                            <w:lang w:val="vi-VN"/>
                          </w:rPr>
                          <m:t>P</m:t>
                        </m:r>
                      </m:sub>
                    </m:sSub>
                  </m:den>
                </m:f>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K</m:t>
                    </m:r>
                  </m:e>
                  <m:sub>
                    <m:r>
                      <m:rPr>
                        <m:sty m:val="p"/>
                      </m:rPr>
                      <w:rPr>
                        <w:rFonts w:ascii="Cambria Math" w:hAnsi="Cambria Math" w:cs="Times New Roman"/>
                        <w:color w:val="000000" w:themeColor="text1"/>
                        <w:lang w:val="vi-VN"/>
                      </w:rPr>
                      <m:t>P</m:t>
                    </m:r>
                  </m:sub>
                </m:sSub>
              </m:e>
              <m:e>
                <m:r>
                  <m:rPr>
                    <m:sty m:val="p"/>
                  </m:rPr>
                  <w:rPr>
                    <w:rFonts w:ascii="Cambria Math" w:hAnsi="Cambria Math" w:cs="Times New Roman"/>
                    <w:color w:val="000000" w:themeColor="text1"/>
                    <w:lang w:val="vi-VN"/>
                  </w:rPr>
                  <m:t>ΔE=</m:t>
                </m:r>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K</m:t>
                    </m:r>
                  </m:e>
                  <m:sub>
                    <m:r>
                      <m:rPr>
                        <m:sty m:val="p"/>
                      </m:rPr>
                      <w:rPr>
                        <w:rFonts w:ascii="Cambria Math" w:hAnsi="Cambria Math" w:cs="Times New Roman"/>
                        <w:color w:val="000000" w:themeColor="text1"/>
                        <w:lang w:val="vi-VN"/>
                      </w:rPr>
                      <m:t>o</m:t>
                    </m:r>
                  </m:sub>
                </m:sSub>
                <m:r>
                  <m:rPr>
                    <m:sty m:val="p"/>
                  </m:rPr>
                  <w:rPr>
                    <w:rFonts w:ascii="Cambria Math" w:hAnsi="Cambria Math" w:cs="Times New Roman"/>
                    <w:color w:val="000000" w:themeColor="text1"/>
                    <w:lang w:val="vi-VN"/>
                  </w:rPr>
                  <m:t>+</m:t>
                </m:r>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K</m:t>
                    </m:r>
                  </m:e>
                  <m:sub>
                    <m:r>
                      <m:rPr>
                        <m:sty m:val="p"/>
                      </m:rPr>
                      <w:rPr>
                        <w:rFonts w:ascii="Cambria Math" w:hAnsi="Cambria Math" w:cs="Times New Roman"/>
                        <w:color w:val="000000" w:themeColor="text1"/>
                        <w:lang w:val="vi-VN"/>
                      </w:rPr>
                      <m:t>P</m:t>
                    </m:r>
                  </m:sub>
                </m:sSub>
                <m:r>
                  <m:rPr>
                    <m:sty m:val="p"/>
                  </m:rPr>
                  <w:rPr>
                    <w:rFonts w:ascii="Cambria Math" w:hAnsi="Cambria Math" w:cs="Times New Roman"/>
                    <w:color w:val="000000" w:themeColor="text1"/>
                    <w:lang w:val="vi-VN"/>
                  </w:rPr>
                  <m:t>-</m:t>
                </m:r>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K</m:t>
                    </m:r>
                  </m:e>
                  <m:sub>
                    <m:r>
                      <m:rPr>
                        <m:sty m:val="p"/>
                      </m:rPr>
                      <w:rPr>
                        <w:rFonts w:ascii="Cambria Math" w:hAnsi="Cambria Math" w:cs="Times New Roman"/>
                        <w:color w:val="000000" w:themeColor="text1"/>
                        <w:lang w:val="vi-VN"/>
                      </w:rPr>
                      <m:t>α</m:t>
                    </m:r>
                  </m:sub>
                </m:sSub>
                <m:r>
                  <m:rPr>
                    <m:sty m:val="p"/>
                  </m:rPr>
                  <w:rPr>
                    <w:rFonts w:ascii="Cambria Math" w:hAnsi="Cambria Math" w:cs="Times New Roman"/>
                    <w:color w:val="000000" w:themeColor="text1"/>
                    <w:lang w:val="vi-VN"/>
                  </w:rPr>
                  <m:t>⇒-1,21095=</m:t>
                </m:r>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K</m:t>
                    </m:r>
                  </m:e>
                  <m:sub>
                    <m:r>
                      <m:rPr>
                        <m:sty m:val="p"/>
                      </m:rPr>
                      <w:rPr>
                        <w:rFonts w:ascii="Cambria Math" w:hAnsi="Cambria Math" w:cs="Times New Roman"/>
                        <w:color w:val="000000" w:themeColor="text1"/>
                        <w:lang w:val="vi-VN"/>
                      </w:rPr>
                      <m:t>P</m:t>
                    </m:r>
                  </m:sub>
                </m:sSub>
                <m:d>
                  <m:dPr>
                    <m:ctrlPr>
                      <w:rPr>
                        <w:rFonts w:ascii="Cambria Math" w:hAnsi="Cambria Math" w:cs="Times New Roman"/>
                        <w:color w:val="000000" w:themeColor="text1"/>
                        <w:lang w:val="vi-VN"/>
                      </w:rPr>
                    </m:ctrlPr>
                  </m:dPr>
                  <m:e>
                    <m:r>
                      <m:rPr>
                        <m:sty m:val="p"/>
                      </m:rPr>
                      <w:rPr>
                        <w:rFonts w:ascii="Cambria Math" w:hAnsi="Cambria Math" w:cs="Times New Roman"/>
                        <w:color w:val="000000" w:themeColor="text1"/>
                        <w:lang w:val="vi-VN"/>
                      </w:rPr>
                      <m:t>1+</m:t>
                    </m:r>
                    <m:f>
                      <m:fPr>
                        <m:ctrlPr>
                          <w:rPr>
                            <w:rFonts w:ascii="Cambria Math" w:hAnsi="Cambria Math" w:cs="Times New Roman"/>
                            <w:color w:val="000000" w:themeColor="text1"/>
                            <w:lang w:val="vi-VN"/>
                          </w:rPr>
                        </m:ctrlPr>
                      </m:fPr>
                      <m:num>
                        <m:r>
                          <m:rPr>
                            <m:sty m:val="p"/>
                          </m:rPr>
                          <w:rPr>
                            <w:rFonts w:ascii="Cambria Math" w:hAnsi="Cambria Math" w:cs="Times New Roman"/>
                            <w:color w:val="000000" w:themeColor="text1"/>
                            <w:lang w:val="vi-VN"/>
                          </w:rPr>
                          <m:t>16,9947</m:t>
                        </m:r>
                      </m:num>
                      <m:den>
                        <m:r>
                          <m:rPr>
                            <m:sty m:val="p"/>
                          </m:rPr>
                          <w:rPr>
                            <w:rFonts w:ascii="Cambria Math" w:hAnsi="Cambria Math" w:cs="Times New Roman"/>
                            <w:color w:val="000000" w:themeColor="text1"/>
                            <w:lang w:val="vi-VN"/>
                          </w:rPr>
                          <m:t>1,0073</m:t>
                        </m:r>
                      </m:den>
                    </m:f>
                  </m:e>
                </m:d>
                <m:r>
                  <m:rPr>
                    <m:sty m:val="p"/>
                  </m:rPr>
                  <w:rPr>
                    <w:rFonts w:ascii="Cambria Math" w:hAnsi="Cambria Math" w:cs="Times New Roman"/>
                    <w:color w:val="000000" w:themeColor="text1"/>
                    <w:lang w:val="vi-VN"/>
                  </w:rPr>
                  <m:t>-4</m:t>
                </m:r>
              </m:e>
            </m:eqArr>
          </m:e>
        </m:d>
      </m:oMath>
    </w:p>
    <w:p w:rsidR="00B91743" w:rsidRPr="000C67BC" w:rsidRDefault="00B91743" w:rsidP="005E72A4">
      <w:pPr>
        <w:tabs>
          <w:tab w:val="left" w:pos="283"/>
          <w:tab w:val="left" w:pos="2835"/>
          <w:tab w:val="left" w:pos="5386"/>
          <w:tab w:val="left" w:pos="7937"/>
        </w:tabs>
        <w:spacing w:line="276" w:lineRule="auto"/>
        <w:jc w:val="both"/>
        <w:rPr>
          <w:rFonts w:eastAsiaTheme="minorEastAsia" w:cs="Times New Roman"/>
          <w:color w:val="000000" w:themeColor="text1"/>
          <w:lang w:val="vi-VN"/>
        </w:rPr>
      </w:pPr>
      <m:oMathPara>
        <m:oMath>
          <m:r>
            <m:rPr>
              <m:sty m:val="p"/>
            </m:rPr>
            <w:rPr>
              <w:rFonts w:ascii="Cambria Math" w:hAnsi="Cambria Math" w:cs="Times New Roman"/>
              <w:color w:val="000000" w:themeColor="text1"/>
              <w:lang w:val="vi-VN"/>
            </w:rPr>
            <m:t>⇒</m:t>
          </m:r>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K</m:t>
              </m:r>
            </m:e>
            <m:sub>
              <m:r>
                <m:rPr>
                  <m:sty m:val="p"/>
                </m:rPr>
                <w:rPr>
                  <w:rFonts w:ascii="Cambria Math" w:hAnsi="Cambria Math" w:cs="Times New Roman"/>
                  <w:color w:val="000000" w:themeColor="text1"/>
                  <w:lang w:val="vi-VN"/>
                </w:rPr>
                <m:t>P</m:t>
              </m:r>
            </m:sub>
          </m:sSub>
          <m:r>
            <m:rPr>
              <m:sty m:val="p"/>
            </m:rPr>
            <w:rPr>
              <w:rFonts w:ascii="Cambria Math" w:hAnsi="Cambria Math" w:cs="Times New Roman"/>
              <w:color w:val="000000" w:themeColor="text1"/>
              <w:lang w:val="vi-VN"/>
            </w:rPr>
            <m:t>=0,15606</m:t>
          </m:r>
          <m:d>
            <m:dPr>
              <m:ctrlPr>
                <w:rPr>
                  <w:rFonts w:ascii="Cambria Math" w:hAnsi="Cambria Math" w:cs="Times New Roman"/>
                  <w:color w:val="000000" w:themeColor="text1"/>
                  <w:lang w:val="vi-VN"/>
                </w:rPr>
              </m:ctrlPr>
            </m:dPr>
            <m:e>
              <m:r>
                <m:rPr>
                  <m:sty m:val="p"/>
                </m:rPr>
                <w:rPr>
                  <w:rFonts w:ascii="Cambria Math" w:hAnsi="Cambria Math" w:cs="Times New Roman"/>
                  <w:color w:val="000000" w:themeColor="text1"/>
                  <w:lang w:val="vi-VN"/>
                </w:rPr>
                <m:t>MeV</m:t>
              </m:r>
            </m:e>
          </m:d>
          <m:r>
            <m:rPr>
              <m:sty m:val="p"/>
            </m:rPr>
            <w:rPr>
              <w:rFonts w:ascii="Cambria Math" w:hAnsi="Cambria Math" w:cs="Times New Roman"/>
              <w:color w:val="000000" w:themeColor="text1"/>
              <w:lang w:val="vi-VN"/>
            </w:rPr>
            <m:t>=</m:t>
          </m:r>
          <m:f>
            <m:fPr>
              <m:ctrlPr>
                <w:rPr>
                  <w:rFonts w:ascii="Cambria Math" w:hAnsi="Cambria Math" w:cs="Times New Roman"/>
                  <w:color w:val="000000" w:themeColor="text1"/>
                  <w:lang w:val="vi-VN"/>
                </w:rPr>
              </m:ctrlPr>
            </m:fPr>
            <m:num>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m</m:t>
                  </m:r>
                </m:e>
                <m:sub>
                  <m:r>
                    <m:rPr>
                      <m:sty m:val="p"/>
                    </m:rPr>
                    <w:rPr>
                      <w:rFonts w:ascii="Cambria Math" w:hAnsi="Cambria Math" w:cs="Times New Roman"/>
                      <w:color w:val="000000" w:themeColor="text1"/>
                      <w:lang w:val="vi-VN"/>
                    </w:rPr>
                    <m:t>P</m:t>
                  </m:r>
                </m:sub>
              </m:sSub>
              <m:sSubSup>
                <m:sSubSupPr>
                  <m:ctrlPr>
                    <w:rPr>
                      <w:rFonts w:ascii="Cambria Math" w:hAnsi="Cambria Math" w:cs="Times New Roman"/>
                      <w:color w:val="000000" w:themeColor="text1"/>
                      <w:lang w:val="vi-VN"/>
                    </w:rPr>
                  </m:ctrlPr>
                </m:sSubSupPr>
                <m:e>
                  <m:r>
                    <m:rPr>
                      <m:sty m:val="p"/>
                    </m:rPr>
                    <w:rPr>
                      <w:rFonts w:ascii="Cambria Math" w:hAnsi="Cambria Math" w:cs="Times New Roman"/>
                      <w:color w:val="000000" w:themeColor="text1"/>
                      <w:lang w:val="vi-VN"/>
                    </w:rPr>
                    <m:t>v</m:t>
                  </m:r>
                </m:e>
                <m:sub>
                  <m:r>
                    <m:rPr>
                      <m:sty m:val="p"/>
                    </m:rPr>
                    <w:rPr>
                      <w:rFonts w:ascii="Cambria Math" w:hAnsi="Cambria Math" w:cs="Times New Roman"/>
                      <w:color w:val="000000" w:themeColor="text1"/>
                      <w:lang w:val="vi-VN"/>
                    </w:rPr>
                    <m:t>P</m:t>
                  </m:r>
                </m:sub>
                <m:sup>
                  <m:r>
                    <m:rPr>
                      <m:sty m:val="p"/>
                    </m:rPr>
                    <w:rPr>
                      <w:rFonts w:ascii="Cambria Math" w:hAnsi="Cambria Math" w:cs="Times New Roman"/>
                      <w:color w:val="000000" w:themeColor="text1"/>
                      <w:lang w:val="vi-VN"/>
                    </w:rPr>
                    <m:t>2</m:t>
                  </m:r>
                </m:sup>
              </m:sSubSup>
            </m:num>
            <m:den>
              <m:r>
                <m:rPr>
                  <m:sty m:val="p"/>
                </m:rPr>
                <w:rPr>
                  <w:rFonts w:ascii="Cambria Math" w:hAnsi="Cambria Math" w:cs="Times New Roman"/>
                  <w:color w:val="000000" w:themeColor="text1"/>
                  <w:lang w:val="vi-VN"/>
                </w:rPr>
                <m:t>2</m:t>
              </m:r>
            </m:den>
          </m:f>
          <m:r>
            <m:rPr>
              <m:sty m:val="p"/>
            </m:rPr>
            <w:rPr>
              <w:rFonts w:ascii="Cambria Math" w:hAnsi="Cambria Math" w:cs="Times New Roman"/>
              <w:color w:val="000000" w:themeColor="text1"/>
              <w:lang w:val="vi-VN"/>
            </w:rPr>
            <m:t>⇒</m:t>
          </m:r>
          <m:sSub>
            <m:sSubPr>
              <m:ctrlPr>
                <w:rPr>
                  <w:rFonts w:ascii="Cambria Math" w:hAnsi="Cambria Math" w:cs="Times New Roman"/>
                  <w:color w:val="000000" w:themeColor="text1"/>
                  <w:lang w:val="vi-VN"/>
                </w:rPr>
              </m:ctrlPr>
            </m:sSubPr>
            <m:e>
              <m:r>
                <m:rPr>
                  <m:sty m:val="p"/>
                </m:rPr>
                <w:rPr>
                  <w:rFonts w:ascii="Cambria Math" w:hAnsi="Cambria Math" w:cs="Times New Roman"/>
                  <w:color w:val="000000" w:themeColor="text1"/>
                  <w:lang w:val="vi-VN"/>
                </w:rPr>
                <m:t>v</m:t>
              </m:r>
            </m:e>
            <m:sub>
              <m:r>
                <m:rPr>
                  <m:sty m:val="p"/>
                </m:rPr>
                <w:rPr>
                  <w:rFonts w:ascii="Cambria Math" w:hAnsi="Cambria Math" w:cs="Times New Roman"/>
                  <w:color w:val="000000" w:themeColor="text1"/>
                  <w:lang w:val="vi-VN"/>
                </w:rPr>
                <m:t>P</m:t>
              </m:r>
            </m:sub>
          </m:sSub>
          <m:r>
            <m:rPr>
              <m:sty m:val="p"/>
            </m:rPr>
            <w:rPr>
              <w:rFonts w:ascii="Cambria Math" w:hAnsi="Cambria Math" w:cs="Times New Roman"/>
              <w:color w:val="000000" w:themeColor="text1"/>
              <w:lang w:val="vi-VN"/>
            </w:rPr>
            <m:t>=</m:t>
          </m:r>
          <m:rad>
            <m:radPr>
              <m:degHide m:val="1"/>
              <m:ctrlPr>
                <w:rPr>
                  <w:rFonts w:ascii="Cambria Math" w:hAnsi="Cambria Math" w:cs="Times New Roman"/>
                  <w:color w:val="000000" w:themeColor="text1"/>
                  <w:lang w:val="vi-VN"/>
                </w:rPr>
              </m:ctrlPr>
            </m:radPr>
            <m:deg/>
            <m:e>
              <m:f>
                <m:fPr>
                  <m:ctrlPr>
                    <w:rPr>
                      <w:rFonts w:ascii="Cambria Math" w:hAnsi="Cambria Math" w:cs="Times New Roman"/>
                      <w:color w:val="000000" w:themeColor="text1"/>
                      <w:lang w:val="vi-VN"/>
                    </w:rPr>
                  </m:ctrlPr>
                </m:fPr>
                <m:num>
                  <m:r>
                    <m:rPr>
                      <m:sty m:val="p"/>
                    </m:rPr>
                    <w:rPr>
                      <w:rFonts w:ascii="Cambria Math" w:hAnsi="Cambria Math" w:cs="Times New Roman"/>
                      <w:color w:val="000000" w:themeColor="text1"/>
                      <w:lang w:val="vi-VN"/>
                    </w:rPr>
                    <m:t>2.0,15606</m:t>
                  </m:r>
                </m:num>
                <m:den>
                  <m:r>
                    <m:rPr>
                      <m:sty m:val="p"/>
                    </m:rPr>
                    <w:rPr>
                      <w:rFonts w:ascii="Cambria Math" w:hAnsi="Cambria Math" w:cs="Times New Roman"/>
                      <w:color w:val="000000" w:themeColor="text1"/>
                      <w:lang w:val="vi-VN"/>
                    </w:rPr>
                    <m:t>1,0073.931,5</m:t>
                  </m:r>
                </m:den>
              </m:f>
            </m:e>
          </m:rad>
          <m:r>
            <m:rPr>
              <m:sty m:val="p"/>
            </m:rPr>
            <w:rPr>
              <w:rFonts w:ascii="Cambria Math" w:hAnsi="Cambria Math" w:cs="Times New Roman"/>
              <w:color w:val="000000" w:themeColor="text1"/>
              <w:lang w:val="vi-VN"/>
            </w:rPr>
            <m:t>=3.1</m:t>
          </m:r>
          <m:sSup>
            <m:sSupPr>
              <m:ctrlPr>
                <w:rPr>
                  <w:rFonts w:ascii="Cambria Math" w:hAnsi="Cambria Math" w:cs="Times New Roman"/>
                  <w:color w:val="000000" w:themeColor="text1"/>
                  <w:lang w:val="vi-VN"/>
                </w:rPr>
              </m:ctrlPr>
            </m:sSupPr>
            <m:e>
              <m:r>
                <m:rPr>
                  <m:sty m:val="p"/>
                </m:rPr>
                <w:rPr>
                  <w:rFonts w:ascii="Cambria Math" w:hAnsi="Cambria Math" w:cs="Times New Roman"/>
                  <w:color w:val="000000" w:themeColor="text1"/>
                  <w:lang w:val="vi-VN"/>
                </w:rPr>
                <m:t>0</m:t>
              </m:r>
            </m:e>
            <m:sup>
              <m:r>
                <m:rPr>
                  <m:sty m:val="p"/>
                </m:rPr>
                <w:rPr>
                  <w:rFonts w:ascii="Cambria Math" w:hAnsi="Cambria Math" w:cs="Times New Roman"/>
                  <w:color w:val="000000" w:themeColor="text1"/>
                  <w:lang w:val="vi-VN"/>
                </w:rPr>
                <m:t>8</m:t>
              </m:r>
            </m:sup>
          </m:sSup>
          <m:r>
            <m:rPr>
              <m:sty m:val="p"/>
            </m:rPr>
            <w:rPr>
              <w:rFonts w:ascii="Cambria Math" w:hAnsi="Cambria Math" w:cs="Times New Roman"/>
              <w:color w:val="000000" w:themeColor="text1"/>
              <w:lang w:val="vi-VN"/>
            </w:rPr>
            <m:t>=5,47.1</m:t>
          </m:r>
          <m:sSup>
            <m:sSupPr>
              <m:ctrlPr>
                <w:rPr>
                  <w:rFonts w:ascii="Cambria Math" w:hAnsi="Cambria Math" w:cs="Times New Roman"/>
                  <w:color w:val="000000" w:themeColor="text1"/>
                  <w:lang w:val="vi-VN"/>
                </w:rPr>
              </m:ctrlPr>
            </m:sSupPr>
            <m:e>
              <m:r>
                <m:rPr>
                  <m:sty m:val="p"/>
                </m:rPr>
                <w:rPr>
                  <w:rFonts w:ascii="Cambria Math" w:hAnsi="Cambria Math" w:cs="Times New Roman"/>
                  <w:color w:val="000000" w:themeColor="text1"/>
                  <w:lang w:val="vi-VN"/>
                </w:rPr>
                <m:t>0</m:t>
              </m:r>
            </m:e>
            <m:sup>
              <m:r>
                <m:rPr>
                  <m:sty m:val="p"/>
                </m:rPr>
                <w:rPr>
                  <w:rFonts w:ascii="Cambria Math" w:hAnsi="Cambria Math" w:cs="Times New Roman"/>
                  <w:color w:val="000000" w:themeColor="text1"/>
                  <w:lang w:val="vi-VN"/>
                </w:rPr>
                <m:t>6</m:t>
              </m:r>
            </m:sup>
          </m:sSup>
          <m:d>
            <m:dPr>
              <m:ctrlPr>
                <w:rPr>
                  <w:rFonts w:ascii="Cambria Math" w:hAnsi="Cambria Math" w:cs="Times New Roman"/>
                  <w:color w:val="000000" w:themeColor="text1"/>
                  <w:lang w:val="vi-VN"/>
                </w:rPr>
              </m:ctrlPr>
            </m:dPr>
            <m:e>
              <m:f>
                <m:fPr>
                  <m:ctrlPr>
                    <w:rPr>
                      <w:rFonts w:ascii="Cambria Math" w:hAnsi="Cambria Math" w:cs="Times New Roman"/>
                      <w:color w:val="000000" w:themeColor="text1"/>
                      <w:lang w:val="vi-VN"/>
                    </w:rPr>
                  </m:ctrlPr>
                </m:fPr>
                <m:num>
                  <m:r>
                    <m:rPr>
                      <m:sty m:val="p"/>
                    </m:rPr>
                    <w:rPr>
                      <w:rFonts w:ascii="Cambria Math" w:hAnsi="Cambria Math" w:cs="Times New Roman"/>
                      <w:color w:val="000000" w:themeColor="text1"/>
                      <w:lang w:val="vi-VN"/>
                    </w:rPr>
                    <m:t>m</m:t>
                  </m:r>
                </m:num>
                <m:den>
                  <m:r>
                    <m:rPr>
                      <m:sty m:val="p"/>
                    </m:rPr>
                    <w:rPr>
                      <w:rFonts w:ascii="Cambria Math" w:hAnsi="Cambria Math" w:cs="Times New Roman"/>
                      <w:color w:val="000000" w:themeColor="text1"/>
                      <w:lang w:val="vi-VN"/>
                    </w:rPr>
                    <m:t>s</m:t>
                  </m:r>
                </m:den>
              </m:f>
            </m:e>
          </m:d>
        </m:oMath>
      </m:oMathPara>
    </w:p>
    <w:p w:rsidR="00B91743" w:rsidRPr="000C67BC" w:rsidRDefault="00B91743" w:rsidP="005E72A4">
      <w:pPr>
        <w:tabs>
          <w:tab w:val="left" w:pos="283"/>
          <w:tab w:val="left" w:pos="2835"/>
          <w:tab w:val="left" w:pos="5386"/>
          <w:tab w:val="left" w:pos="7937"/>
        </w:tabs>
        <w:spacing w:line="276" w:lineRule="auto"/>
        <w:jc w:val="both"/>
        <w:rPr>
          <w:rFonts w:eastAsiaTheme="minorEastAsia" w:cs="Times New Roman"/>
          <w:b/>
          <w:color w:val="000000" w:themeColor="text1"/>
          <w:szCs w:val="24"/>
        </w:rPr>
      </w:pPr>
      <w:r w:rsidRPr="00C9285A">
        <w:rPr>
          <w:rFonts w:cs="Times New Roman"/>
          <w:b/>
          <w:color w:val="0000FF"/>
          <w:szCs w:val="24"/>
        </w:rPr>
        <w:t>Câu 17.</w:t>
      </w:r>
      <w:r w:rsidRPr="000C67BC">
        <w:rPr>
          <w:rFonts w:cs="Times New Roman"/>
          <w:b/>
          <w:color w:val="000000" w:themeColor="text1"/>
          <w:szCs w:val="24"/>
        </w:rPr>
        <w:t xml:space="preserve"> </w:t>
      </w:r>
      <w:r w:rsidRPr="000C67BC">
        <w:rPr>
          <w:rFonts w:cs="Times New Roman"/>
          <w:color w:val="000000" w:themeColor="text1"/>
          <w:szCs w:val="24"/>
        </w:rPr>
        <w:t>Hai bình cầu chứa hai chất khí không tác dụng hóa học với nhau ở cùng nhiệt độ và được nối với nhau thông qua một ống nhỏ có khóa. Biết áp suất khí ở hai ống lần lượt là 4.10</w:t>
      </w:r>
      <w:r w:rsidRPr="000C67BC">
        <w:rPr>
          <w:rFonts w:cs="Times New Roman"/>
          <w:color w:val="000000" w:themeColor="text1"/>
          <w:szCs w:val="24"/>
          <w:vertAlign w:val="superscript"/>
        </w:rPr>
        <w:t>5</w:t>
      </w:r>
      <w:r w:rsidRPr="000C67BC">
        <w:rPr>
          <w:rFonts w:cs="Times New Roman"/>
          <w:color w:val="000000" w:themeColor="text1"/>
          <w:szCs w:val="24"/>
        </w:rPr>
        <w:t>Pa và 10</w:t>
      </w:r>
      <w:r w:rsidRPr="000C67BC">
        <w:rPr>
          <w:rFonts w:cs="Times New Roman"/>
          <w:color w:val="000000" w:themeColor="text1"/>
          <w:szCs w:val="24"/>
          <w:vertAlign w:val="superscript"/>
        </w:rPr>
        <w:t>5</w:t>
      </w:r>
      <w:r w:rsidRPr="000C67BC">
        <w:rPr>
          <w:rFonts w:cs="Times New Roman"/>
          <w:color w:val="000000" w:themeColor="text1"/>
          <w:szCs w:val="24"/>
        </w:rPr>
        <w:t>Pa . Mở khóa nhẹ nhàng để hai bình thông nhau và nhiệt độ khí không đổi. Nếu thể tích bình 2 gấp ba lần thể tích bình 1. Áp suất khí ở hai bình khi cân bằng là</w:t>
      </w:r>
    </w:p>
    <w:p w:rsidR="00B91743" w:rsidRPr="000C67BC" w:rsidRDefault="00B91743" w:rsidP="005E72A4">
      <w:pPr>
        <w:tabs>
          <w:tab w:val="left" w:pos="2552"/>
        </w:tabs>
        <w:spacing w:after="0" w:line="276" w:lineRule="auto"/>
        <w:contextualSpacing/>
        <w:jc w:val="both"/>
        <w:rPr>
          <w:rFonts w:cs="Times New Roman"/>
          <w:color w:val="000000" w:themeColor="text1"/>
          <w:szCs w:val="24"/>
        </w:rPr>
      </w:pPr>
      <w:r w:rsidRPr="00C9285A">
        <w:rPr>
          <w:rFonts w:cs="Times New Roman"/>
          <w:b/>
          <w:color w:val="0000FF"/>
          <w:szCs w:val="24"/>
        </w:rPr>
        <w:t xml:space="preserve">A. </w:t>
      </w:r>
      <w:r w:rsidRPr="000C67BC">
        <w:rPr>
          <w:rFonts w:cs="Times New Roman"/>
          <w:color w:val="000000" w:themeColor="text1"/>
          <w:szCs w:val="24"/>
        </w:rPr>
        <w:t>3.10</w:t>
      </w:r>
      <w:r w:rsidRPr="000C67BC">
        <w:rPr>
          <w:rFonts w:cs="Times New Roman"/>
          <w:color w:val="000000" w:themeColor="text1"/>
          <w:szCs w:val="24"/>
          <w:vertAlign w:val="superscript"/>
        </w:rPr>
        <w:t>5</w:t>
      </w:r>
      <w:r w:rsidRPr="000C67BC">
        <w:rPr>
          <w:rFonts w:cs="Times New Roman"/>
          <w:color w:val="000000" w:themeColor="text1"/>
          <w:szCs w:val="24"/>
        </w:rPr>
        <w:t xml:space="preserve"> Pa</w:t>
      </w:r>
    </w:p>
    <w:p w:rsidR="00B91743" w:rsidRPr="000C67BC" w:rsidRDefault="00B91743" w:rsidP="005E72A4">
      <w:pPr>
        <w:tabs>
          <w:tab w:val="left" w:pos="2552"/>
        </w:tabs>
        <w:spacing w:after="0" w:line="276" w:lineRule="auto"/>
        <w:contextualSpacing/>
        <w:jc w:val="both"/>
        <w:rPr>
          <w:rFonts w:cs="Times New Roman"/>
          <w:color w:val="000000" w:themeColor="text1"/>
          <w:szCs w:val="24"/>
        </w:rPr>
      </w:pPr>
      <w:r w:rsidRPr="00C9285A">
        <w:rPr>
          <w:rFonts w:cs="Times New Roman"/>
          <w:b/>
          <w:color w:val="0000FF"/>
          <w:szCs w:val="24"/>
        </w:rPr>
        <w:t xml:space="preserve">B. </w:t>
      </w:r>
      <w:r w:rsidRPr="000C67BC">
        <w:rPr>
          <w:rFonts w:cs="Times New Roman"/>
          <w:color w:val="000000" w:themeColor="text1"/>
          <w:szCs w:val="24"/>
        </w:rPr>
        <w:t>2,5.10</w:t>
      </w:r>
      <w:r w:rsidRPr="000C67BC">
        <w:rPr>
          <w:rFonts w:cs="Times New Roman"/>
          <w:color w:val="000000" w:themeColor="text1"/>
          <w:szCs w:val="24"/>
          <w:vertAlign w:val="superscript"/>
        </w:rPr>
        <w:t>5</w:t>
      </w:r>
      <w:r w:rsidRPr="000C67BC">
        <w:rPr>
          <w:rFonts w:cs="Times New Roman"/>
          <w:color w:val="000000" w:themeColor="text1"/>
          <w:szCs w:val="24"/>
        </w:rPr>
        <w:t xml:space="preserve"> Pa</w:t>
      </w:r>
    </w:p>
    <w:p w:rsidR="00B91743" w:rsidRPr="000C67BC" w:rsidRDefault="00B91743" w:rsidP="005E72A4">
      <w:pPr>
        <w:tabs>
          <w:tab w:val="left" w:pos="2552"/>
        </w:tabs>
        <w:spacing w:after="0" w:line="276" w:lineRule="auto"/>
        <w:contextualSpacing/>
        <w:jc w:val="both"/>
        <w:rPr>
          <w:rFonts w:cs="Times New Roman"/>
          <w:color w:val="000000" w:themeColor="text1"/>
          <w:szCs w:val="24"/>
        </w:rPr>
      </w:pPr>
      <w:r w:rsidRPr="00C9285A">
        <w:rPr>
          <w:rFonts w:cs="Times New Roman"/>
          <w:b/>
          <w:color w:val="0000FF"/>
          <w:szCs w:val="24"/>
        </w:rPr>
        <w:lastRenderedPageBreak/>
        <w:t xml:space="preserve">C. </w:t>
      </w:r>
      <w:r w:rsidRPr="000C67BC">
        <w:rPr>
          <w:rFonts w:cs="Times New Roman"/>
          <w:color w:val="000000" w:themeColor="text1"/>
          <w:szCs w:val="24"/>
        </w:rPr>
        <w:t>1,75.10</w:t>
      </w:r>
      <w:r w:rsidRPr="000C67BC">
        <w:rPr>
          <w:rFonts w:cs="Times New Roman"/>
          <w:color w:val="000000" w:themeColor="text1"/>
          <w:szCs w:val="24"/>
          <w:vertAlign w:val="superscript"/>
        </w:rPr>
        <w:t>5</w:t>
      </w:r>
      <w:r w:rsidRPr="000C67BC">
        <w:rPr>
          <w:rFonts w:cs="Times New Roman"/>
          <w:color w:val="000000" w:themeColor="text1"/>
          <w:szCs w:val="24"/>
        </w:rPr>
        <w:t xml:space="preserve"> Pa</w:t>
      </w:r>
    </w:p>
    <w:p w:rsidR="00B91743" w:rsidRPr="000C67BC" w:rsidRDefault="00B91743" w:rsidP="005E72A4">
      <w:pPr>
        <w:tabs>
          <w:tab w:val="left" w:pos="2552"/>
        </w:tabs>
        <w:spacing w:after="0" w:line="276" w:lineRule="auto"/>
        <w:contextualSpacing/>
        <w:jc w:val="both"/>
        <w:rPr>
          <w:rFonts w:cs="Times New Roman"/>
          <w:color w:val="000000" w:themeColor="text1"/>
          <w:szCs w:val="24"/>
        </w:rPr>
      </w:pPr>
      <w:r w:rsidRPr="00C9285A">
        <w:rPr>
          <w:rFonts w:cs="Times New Roman"/>
          <w:b/>
          <w:color w:val="0000FF"/>
          <w:szCs w:val="24"/>
        </w:rPr>
        <w:t xml:space="preserve">D. </w:t>
      </w:r>
      <w:r w:rsidRPr="000C67BC">
        <w:rPr>
          <w:rFonts w:cs="Times New Roman"/>
          <w:color w:val="000000" w:themeColor="text1"/>
          <w:szCs w:val="24"/>
        </w:rPr>
        <w:t>1,25.10</w:t>
      </w:r>
      <w:r w:rsidRPr="000C67BC">
        <w:rPr>
          <w:rFonts w:cs="Times New Roman"/>
          <w:color w:val="000000" w:themeColor="text1"/>
          <w:szCs w:val="24"/>
          <w:vertAlign w:val="superscript"/>
        </w:rPr>
        <w:t>5</w:t>
      </w:r>
      <w:r w:rsidRPr="000C67BC">
        <w:rPr>
          <w:rFonts w:cs="Times New Roman"/>
          <w:color w:val="000000" w:themeColor="text1"/>
          <w:szCs w:val="24"/>
        </w:rPr>
        <w:t xml:space="preserve"> Pa</w:t>
      </w:r>
    </w:p>
    <w:p w:rsidR="00B91743" w:rsidRPr="000C67BC" w:rsidRDefault="00B91743" w:rsidP="005E72A4">
      <w:pPr>
        <w:tabs>
          <w:tab w:val="left" w:pos="2552"/>
        </w:tabs>
        <w:spacing w:after="0" w:line="276" w:lineRule="auto"/>
        <w:contextualSpacing/>
        <w:jc w:val="both"/>
        <w:rPr>
          <w:rFonts w:cs="Times New Roman"/>
          <w:b/>
          <w:color w:val="000000" w:themeColor="text1"/>
          <w:szCs w:val="24"/>
        </w:rPr>
      </w:pPr>
    </w:p>
    <w:p w:rsidR="00B91743" w:rsidRPr="000C67BC" w:rsidRDefault="00B91743" w:rsidP="005E72A4">
      <w:pPr>
        <w:tabs>
          <w:tab w:val="left" w:pos="2552"/>
        </w:tabs>
        <w:spacing w:after="0" w:line="276" w:lineRule="auto"/>
        <w:contextualSpacing/>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5E72A4">
      <w:pPr>
        <w:tabs>
          <w:tab w:val="left" w:pos="2552"/>
        </w:tabs>
        <w:spacing w:after="0" w:line="276" w:lineRule="auto"/>
        <w:contextualSpacing/>
        <w:jc w:val="both"/>
        <w:rPr>
          <w:rFonts w:cs="Times New Roman"/>
          <w:b/>
          <w:color w:val="000000" w:themeColor="text1"/>
          <w:szCs w:val="24"/>
        </w:rPr>
      </w:pPr>
      <w:r w:rsidRPr="000C67BC">
        <w:rPr>
          <w:rFonts w:cs="Times New Roman"/>
          <w:color w:val="000000" w:themeColor="text1"/>
          <w:szCs w:val="24"/>
        </w:rPr>
        <w:t>*Lúc đầu chưa mở khóa</w:t>
      </w:r>
      <w:r w:rsidRPr="000C67BC">
        <w:rPr>
          <w:rFonts w:cs="Times New Roman"/>
          <w:b/>
          <w:color w:val="000000" w:themeColor="text1"/>
          <w:szCs w:val="24"/>
        </w:rPr>
        <w:t xml:space="preserve"> </w:t>
      </w:r>
      <w:r w:rsidRPr="000C67BC">
        <w:rPr>
          <w:rFonts w:cs="Times New Roman"/>
          <w:b/>
          <w:color w:val="000000" w:themeColor="text1"/>
          <w:position w:val="-34"/>
          <w:szCs w:val="24"/>
        </w:rPr>
        <w:object w:dxaOrig="2280" w:dyaOrig="750">
          <v:shape id="_x0000_i3741" type="#_x0000_t75" style="width:115.5pt;height:36.75pt" o:ole="">
            <v:imagedata r:id="rId4708" o:title=""/>
          </v:shape>
          <o:OLEObject Type="Embed" ProgID="Equation.DSMT4" ShapeID="_x0000_i3741" DrawAspect="Content" ObjectID="_1804452205" r:id="rId4709"/>
        </w:object>
      </w:r>
    </w:p>
    <w:p w:rsidR="00B91743" w:rsidRPr="000C67BC" w:rsidRDefault="00B91743" w:rsidP="005E72A4">
      <w:pPr>
        <w:tabs>
          <w:tab w:val="left" w:pos="2552"/>
        </w:tabs>
        <w:spacing w:after="0" w:line="276" w:lineRule="auto"/>
        <w:contextualSpacing/>
        <w:jc w:val="both"/>
        <w:rPr>
          <w:rFonts w:cs="Times New Roman"/>
          <w:color w:val="000000" w:themeColor="text1"/>
          <w:szCs w:val="24"/>
        </w:rPr>
      </w:pPr>
      <w:r w:rsidRPr="000C67BC">
        <w:rPr>
          <w:rFonts w:cs="Times New Roman"/>
          <w:color w:val="000000" w:themeColor="text1"/>
          <w:szCs w:val="24"/>
        </w:rPr>
        <w:t xml:space="preserve">*Sau khi mở khóa </w:t>
      </w:r>
      <w:r w:rsidRPr="000C67BC">
        <w:rPr>
          <w:rFonts w:cs="Times New Roman"/>
          <w:color w:val="000000" w:themeColor="text1"/>
          <w:position w:val="-14"/>
          <w:szCs w:val="24"/>
        </w:rPr>
        <w:object w:dxaOrig="1890" w:dyaOrig="435">
          <v:shape id="_x0000_i3742" type="#_x0000_t75" style="width:93pt;height:21pt" o:ole="">
            <v:imagedata r:id="rId4710" o:title=""/>
          </v:shape>
          <o:OLEObject Type="Embed" ProgID="Equation.DSMT4" ShapeID="_x0000_i3742" DrawAspect="Content" ObjectID="_1804452206" r:id="rId4711"/>
        </w:object>
      </w:r>
      <w:r w:rsidRPr="000C67BC">
        <w:rPr>
          <w:rFonts w:cs="Times New Roman"/>
          <w:color w:val="000000" w:themeColor="text1"/>
          <w:szCs w:val="24"/>
        </w:rPr>
        <w:t>.</w:t>
      </w:r>
    </w:p>
    <w:p w:rsidR="00B91743" w:rsidRPr="000C67BC" w:rsidRDefault="00B91743" w:rsidP="005E72A4">
      <w:pPr>
        <w:tabs>
          <w:tab w:val="left" w:pos="2552"/>
        </w:tabs>
        <w:spacing w:after="0" w:line="276" w:lineRule="auto"/>
        <w:contextualSpacing/>
        <w:jc w:val="both"/>
        <w:rPr>
          <w:rFonts w:cs="Times New Roman"/>
          <w:color w:val="000000" w:themeColor="text1"/>
          <w:szCs w:val="24"/>
        </w:rPr>
      </w:pPr>
      <w:r w:rsidRPr="000C67BC">
        <w:rPr>
          <w:rFonts w:cs="Times New Roman"/>
          <w:color w:val="000000" w:themeColor="text1"/>
          <w:szCs w:val="24"/>
        </w:rPr>
        <w:t>*Tổng số mol của hai khí sau khi mở khóa:</w:t>
      </w:r>
    </w:p>
    <w:p w:rsidR="00B91743" w:rsidRPr="000C67BC" w:rsidRDefault="00B91743" w:rsidP="005E72A4">
      <w:pPr>
        <w:tabs>
          <w:tab w:val="left" w:pos="2552"/>
        </w:tabs>
        <w:spacing w:after="0" w:line="276" w:lineRule="auto"/>
        <w:contextualSpacing/>
        <w:jc w:val="both"/>
        <w:rPr>
          <w:rFonts w:cs="Times New Roman"/>
          <w:color w:val="000000" w:themeColor="text1"/>
          <w:szCs w:val="24"/>
        </w:rPr>
      </w:pPr>
      <w:r w:rsidRPr="000C67BC">
        <w:rPr>
          <w:rFonts w:cs="Times New Roman"/>
          <w:color w:val="000000" w:themeColor="text1"/>
          <w:position w:val="-56"/>
          <w:szCs w:val="24"/>
        </w:rPr>
        <w:object w:dxaOrig="7740" w:dyaOrig="990">
          <v:shape id="_x0000_i3743" type="#_x0000_t75" style="width:389.25pt;height:51pt" o:ole="">
            <v:imagedata r:id="rId4712" o:title=""/>
          </v:shape>
          <o:OLEObject Type="Embed" ProgID="Equation.DSMT4" ShapeID="_x0000_i3743" DrawAspect="Content" ObjectID="_1804452207" r:id="rId4713"/>
        </w:object>
      </w:r>
    </w:p>
    <w:p w:rsidR="00B91743" w:rsidRPr="000C67BC" w:rsidRDefault="00B91743" w:rsidP="005E72A4">
      <w:pPr>
        <w:tabs>
          <w:tab w:val="left" w:pos="2552"/>
        </w:tabs>
        <w:spacing w:after="0" w:line="276" w:lineRule="auto"/>
        <w:contextualSpacing/>
        <w:jc w:val="both"/>
        <w:rPr>
          <w:rFonts w:cs="Times New Roman"/>
          <w:color w:val="000000" w:themeColor="text1"/>
          <w:szCs w:val="24"/>
        </w:rPr>
      </w:pPr>
      <m:oMathPara>
        <m:oMath>
          <m:r>
            <m:rPr>
              <m:sty m:val="p"/>
            </m:rPr>
            <w:rPr>
              <w:rFonts w:ascii="Cambria Math" w:hAnsi="Cambria Math" w:cs="Times New Roman"/>
              <w:color w:val="000000" w:themeColor="text1"/>
              <w:szCs w:val="24"/>
            </w:rPr>
            <m:t>p=</m:t>
          </m:r>
          <m:f>
            <m:fPr>
              <m:ctrlPr>
                <w:rPr>
                  <w:rFonts w:ascii="Cambria Math" w:hAnsi="Cambria Math" w:cs="Times New Roman"/>
                  <w:color w:val="000000" w:themeColor="text1"/>
                  <w:szCs w:val="24"/>
                </w:rPr>
              </m:ctrlPr>
            </m:fPr>
            <m:num>
              <m:sSup>
                <m:sSupPr>
                  <m:ctrlPr>
                    <w:rPr>
                      <w:rFonts w:ascii="Cambria Math" w:hAnsi="Cambria Math" w:cs="Times New Roman"/>
                      <w:color w:val="000000" w:themeColor="text1"/>
                      <w:szCs w:val="24"/>
                    </w:rPr>
                  </m:ctrlPr>
                </m:sSupPr>
                <m:e>
                  <m:r>
                    <m:rPr>
                      <m:sty m:val="p"/>
                    </m:rPr>
                    <w:rPr>
                      <w:rFonts w:ascii="Cambria Math" w:hAnsi="Cambria Math" w:cs="Times New Roman"/>
                      <w:color w:val="000000" w:themeColor="text1"/>
                      <w:szCs w:val="24"/>
                    </w:rPr>
                    <m:t>4.10</m:t>
                  </m:r>
                </m:e>
                <m:sup>
                  <m:r>
                    <m:rPr>
                      <m:sty m:val="p"/>
                    </m:rPr>
                    <w:rPr>
                      <w:rFonts w:ascii="Cambria Math" w:hAnsi="Cambria Math" w:cs="Times New Roman"/>
                      <w:color w:val="000000" w:themeColor="text1"/>
                      <w:szCs w:val="24"/>
                    </w:rPr>
                    <m:t>5</m:t>
                  </m:r>
                </m:sup>
              </m:sSup>
              <m:r>
                <m:rPr>
                  <m:sty m:val="p"/>
                </m:rPr>
                <w:rPr>
                  <w:rFonts w:ascii="Cambria Math" w:hAnsi="Cambria Math" w:cs="Times New Roman"/>
                  <w:color w:val="000000" w:themeColor="text1"/>
                  <w:szCs w:val="24"/>
                </w:rPr>
                <m:t>+</m:t>
              </m:r>
              <m:sSup>
                <m:sSupPr>
                  <m:ctrlPr>
                    <w:rPr>
                      <w:rFonts w:ascii="Cambria Math" w:hAnsi="Cambria Math" w:cs="Times New Roman"/>
                      <w:color w:val="000000" w:themeColor="text1"/>
                      <w:szCs w:val="24"/>
                    </w:rPr>
                  </m:ctrlPr>
                </m:sSupPr>
                <m:e>
                  <m:r>
                    <m:rPr>
                      <m:sty m:val="p"/>
                    </m:rPr>
                    <w:rPr>
                      <w:rFonts w:ascii="Cambria Math" w:hAnsi="Cambria Math" w:cs="Times New Roman"/>
                      <w:color w:val="000000" w:themeColor="text1"/>
                      <w:szCs w:val="24"/>
                    </w:rPr>
                    <m:t>3.10</m:t>
                  </m:r>
                </m:e>
                <m:sup>
                  <m:r>
                    <m:rPr>
                      <m:sty m:val="p"/>
                    </m:rPr>
                    <w:rPr>
                      <w:rFonts w:ascii="Cambria Math" w:hAnsi="Cambria Math" w:cs="Times New Roman"/>
                      <w:color w:val="000000" w:themeColor="text1"/>
                      <w:szCs w:val="24"/>
                    </w:rPr>
                    <m:t>5</m:t>
                  </m:r>
                </m:sup>
              </m:sSup>
            </m:num>
            <m:den>
              <m:r>
                <m:rPr>
                  <m:sty m:val="p"/>
                </m:rPr>
                <w:rPr>
                  <w:rFonts w:ascii="Cambria Math" w:hAnsi="Cambria Math" w:cs="Times New Roman"/>
                  <w:color w:val="000000" w:themeColor="text1"/>
                  <w:szCs w:val="24"/>
                </w:rPr>
                <m:t>4</m:t>
              </m:r>
            </m:den>
          </m:f>
          <m:r>
            <m:rPr>
              <m:sty m:val="p"/>
            </m:rPr>
            <w:rPr>
              <w:rFonts w:ascii="Cambria Math" w:hAnsi="Cambria Math" w:cs="Times New Roman"/>
              <w:color w:val="000000" w:themeColor="text1"/>
              <w:szCs w:val="24"/>
            </w:rPr>
            <m:t>=1,</m:t>
          </m:r>
          <m:sSup>
            <m:sSupPr>
              <m:ctrlPr>
                <w:rPr>
                  <w:rFonts w:ascii="Cambria Math" w:hAnsi="Cambria Math" w:cs="Times New Roman"/>
                  <w:color w:val="000000" w:themeColor="text1"/>
                  <w:szCs w:val="24"/>
                </w:rPr>
              </m:ctrlPr>
            </m:sSupPr>
            <m:e>
              <m:r>
                <m:rPr>
                  <m:sty m:val="p"/>
                </m:rPr>
                <w:rPr>
                  <w:rFonts w:ascii="Cambria Math" w:hAnsi="Cambria Math" w:cs="Times New Roman"/>
                  <w:color w:val="000000" w:themeColor="text1"/>
                  <w:szCs w:val="24"/>
                </w:rPr>
                <m:t>75.10</m:t>
              </m:r>
            </m:e>
            <m:sup>
              <m:r>
                <m:rPr>
                  <m:sty m:val="p"/>
                </m:rPr>
                <w:rPr>
                  <w:rFonts w:ascii="Cambria Math" w:hAnsi="Cambria Math" w:cs="Times New Roman"/>
                  <w:color w:val="000000" w:themeColor="text1"/>
                  <w:szCs w:val="24"/>
                </w:rPr>
                <m:t>5</m:t>
              </m:r>
            </m:sup>
          </m:sSup>
          <m:r>
            <m:rPr>
              <m:sty m:val="p"/>
            </m:rPr>
            <w:rPr>
              <w:rFonts w:ascii="Cambria Math" w:hAnsi="Cambria Math" w:cs="Times New Roman"/>
              <w:color w:val="000000" w:themeColor="text1"/>
              <w:szCs w:val="24"/>
            </w:rPr>
            <m:t>Pa</m:t>
          </m:r>
        </m:oMath>
      </m:oMathPara>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5E72A4">
      <w:pPr>
        <w:spacing w:line="276" w:lineRule="auto"/>
        <w:rPr>
          <w:rFonts w:eastAsia="Arial" w:cs="Times New Roman"/>
          <w:color w:val="000000" w:themeColor="text1"/>
        </w:rPr>
      </w:pPr>
      <w:r w:rsidRPr="00C9285A">
        <w:rPr>
          <w:rFonts w:cs="Times New Roman"/>
          <w:b/>
          <w:color w:val="0000FF"/>
          <w:szCs w:val="24"/>
        </w:rPr>
        <w:t>Câu 18.</w:t>
      </w:r>
      <w:r w:rsidRPr="000C67BC">
        <w:rPr>
          <w:rFonts w:cs="Times New Roman"/>
          <w:b/>
          <w:color w:val="000000" w:themeColor="text1"/>
          <w:szCs w:val="24"/>
        </w:rPr>
        <w:t xml:space="preserve"> </w:t>
      </w:r>
      <w:r w:rsidRPr="000C67BC">
        <w:rPr>
          <w:rFonts w:eastAsia="Arial" w:cs="Times New Roman"/>
          <w:color w:val="000000" w:themeColor="text1"/>
          <w:lang w:val="vi-VN"/>
        </w:rPr>
        <w:t xml:space="preserve">Mạch điện xoay chiều gồm có 3 hộp kín A,B,K ghép nối tiếp với nhau, trong các hộp kín chỉ có thể là các linh kiện như điện trở thuần, cuộn dây thuần cảm và tụ điện. Các hộp kín có trở kháng phụ thuộc vào tần số như hình vẽ. Biết điện áp hiệu dụng hai đầu đoạn mạch là không </w:t>
      </w:r>
      <w:r w:rsidR="00305514">
        <w:rPr>
          <w:rFonts w:eastAsia="Arial" w:cs="Times New Roman"/>
          <w:noProof/>
          <w:color w:val="000000" w:themeColor="text1"/>
        </w:rPr>
        <w:pict>
          <v:group id="_x0000_s1092" style="position:absolute;margin-left:323.35pt;margin-top:0;width:193.55pt;height:155.75pt;z-index:251822080;mso-position-horizontal-relative:text;mso-position-vertical-relative:text" coordorigin="7467,3765" coordsize="3953,3115">
            <v:group id="_x0000_s1093" style="position:absolute;left:7467;top:3765;width:3953;height:3115" coordorigin="7942,3163" coordsize="3478,2557">
              <v:shape id="Text Box 7" o:spid="_x0000_s1094" type="#_x0000_t202" style="position:absolute;left:10341;top:5251;width:445;height:389;visibility:visible" filled="f" stroked="f">
                <v:textbox>
                  <w:txbxContent>
                    <w:p w:rsidR="00B91743" w:rsidRPr="00BD637C" w:rsidRDefault="00B91743" w:rsidP="007100F5">
                      <w:pPr>
                        <w:rPr>
                          <w:color w:val="0000CC"/>
                          <w:sz w:val="20"/>
                          <w:szCs w:val="20"/>
                        </w:rPr>
                      </w:pPr>
                    </w:p>
                  </w:txbxContent>
                </v:textbox>
              </v:shape>
              <v:shape id="_x0000_s1095" type="#_x0000_t120" style="position:absolute;left:8826;top:5251;width:26;height:35"/>
              <v:shape id="_x0000_s1096" type="#_x0000_t120" style="position:absolute;left:9382;top:5252;width:25;height:35"/>
              <v:shape id="_x0000_s1097" type="#_x0000_t120" style="position:absolute;left:10524;top:4378;width:26;height:35"/>
              <v:shape id="_x0000_s1098" type="#_x0000_t202" style="position:absolute;left:8148;top:3163;width:825;height:463" filled="f" stroked="f">
                <v:textbox style="mso-next-textbox:#_x0000_s1098">
                  <w:txbxContent>
                    <w:p w:rsidR="00B91743" w:rsidRPr="00BD637C" w:rsidRDefault="00B91743" w:rsidP="007100F5">
                      <w:pPr>
                        <w:rPr>
                          <w:sz w:val="20"/>
                          <w:szCs w:val="20"/>
                        </w:rPr>
                      </w:pPr>
                      <w:r w:rsidRPr="00BD637C">
                        <w:rPr>
                          <w:sz w:val="20"/>
                          <w:szCs w:val="20"/>
                        </w:rPr>
                        <w:t>Z(Ω)</w:t>
                      </w:r>
                    </w:p>
                  </w:txbxContent>
                </v:textbox>
              </v:shape>
              <v:shape id="_x0000_s1099" type="#_x0000_t202" style="position:absolute;left:8356;top:3428;width:1351;height:390" filled="f" stroked="f">
                <v:textbox style="mso-next-textbox:#_x0000_s1099">
                  <w:txbxContent>
                    <w:p w:rsidR="00B91743" w:rsidRPr="00BD637C" w:rsidRDefault="00B91743" w:rsidP="007100F5">
                      <w:pPr>
                        <w:rPr>
                          <w:color w:val="0000CC"/>
                          <w:sz w:val="20"/>
                          <w:szCs w:val="20"/>
                        </w:rPr>
                      </w:pPr>
                      <w:r>
                        <w:rPr>
                          <w:color w:val="0000CC"/>
                          <w:sz w:val="20"/>
                          <w:szCs w:val="20"/>
                        </w:rPr>
                        <w:t>(B</w:t>
                      </w:r>
                      <w:r w:rsidRPr="00BD637C">
                        <w:rPr>
                          <w:color w:val="0000CC"/>
                          <w:sz w:val="20"/>
                          <w:szCs w:val="20"/>
                        </w:rPr>
                        <w:t>)-Hypebol</w:t>
                      </w:r>
                    </w:p>
                  </w:txbxContent>
                </v:textbox>
              </v:shape>
              <v:shape id="_x0000_s1100" type="#_x0000_t32" style="position:absolute;left:8215;top:4387;width:2651;height:0" o:connectortype="straight" strokecolor="#002060" strokeweight="1pt"/>
              <v:shape id="_x0000_s1101" type="#_x0000_t32" style="position:absolute;left:8215;top:5266;width:2814;height:2;flip:y" o:connectortype="straight" strokeweight=".25pt">
                <v:stroke endarrow="block"/>
              </v:shape>
              <v:shape id="_x0000_s1102" type="#_x0000_t75" style="position:absolute;left:9272;top:5266;width:238;height:233">
                <v:imagedata r:id="rId2049" o:title=""/>
              </v:shape>
              <v:shape id="_x0000_s1103" type="#_x0000_t75" style="position:absolute;left:8014;top:5187;width:158;height:182">
                <v:imagedata r:id="rId2050" o:title=""/>
              </v:shape>
              <v:shape id="_x0000_s1104" type="#_x0000_t75" style="position:absolute;left:8751;top:5280;width:132;height:228">
                <v:imagedata r:id="rId2051" o:title=""/>
              </v:shape>
              <v:shape id="_x0000_s1105" type="#_x0000_t202" style="position:absolute;left:10491;top:5254;width:725;height:466" filled="f" stroked="f">
                <v:textbox style="mso-next-textbox:#_x0000_s1105">
                  <w:txbxContent>
                    <w:p w:rsidR="00B91743" w:rsidRPr="00BD637C" w:rsidRDefault="00B91743" w:rsidP="007100F5">
                      <w:pPr>
                        <w:jc w:val="right"/>
                        <w:rPr>
                          <w:sz w:val="20"/>
                          <w:szCs w:val="20"/>
                        </w:rPr>
                      </w:pPr>
                      <w:r w:rsidRPr="00BD637C">
                        <w:rPr>
                          <w:sz w:val="20"/>
                          <w:szCs w:val="20"/>
                        </w:rPr>
                        <w:t>f(Hz)</w:t>
                      </w:r>
                    </w:p>
                  </w:txbxContent>
                </v:textbox>
              </v:shape>
              <v:shape id="_x0000_s1106" type="#_x0000_t202" style="position:absolute;left:10611;top:4298;width:724;height:467" filled="f" stroked="f">
                <v:textbox style="mso-next-textbox:#_x0000_s1106">
                  <w:txbxContent>
                    <w:p w:rsidR="00B91743" w:rsidRPr="00BD637C" w:rsidRDefault="00B91743" w:rsidP="007100F5">
                      <w:pPr>
                        <w:jc w:val="center"/>
                        <w:rPr>
                          <w:sz w:val="20"/>
                          <w:szCs w:val="20"/>
                        </w:rPr>
                      </w:pPr>
                      <w:r>
                        <w:rPr>
                          <w:sz w:val="20"/>
                          <w:szCs w:val="20"/>
                        </w:rPr>
                        <w:t>(K</w:t>
                      </w:r>
                      <w:r w:rsidRPr="00BD637C">
                        <w:rPr>
                          <w:color w:val="FF0000"/>
                          <w:sz w:val="20"/>
                          <w:szCs w:val="20"/>
                        </w:rPr>
                        <w:t>)</w:t>
                      </w:r>
                    </w:p>
                  </w:txbxContent>
                </v:textbox>
              </v:shape>
              <v:shape id="_x0000_s1107" type="#_x0000_t202" style="position:absolute;left:10697;top:3952;width:723;height:391" filled="f" stroked="f">
                <v:textbox style="mso-next-textbox:#_x0000_s1107">
                  <w:txbxContent>
                    <w:p w:rsidR="00B91743" w:rsidRPr="00BD637C" w:rsidRDefault="00B91743" w:rsidP="007100F5">
                      <w:pPr>
                        <w:rPr>
                          <w:color w:val="0000CC"/>
                          <w:sz w:val="20"/>
                          <w:szCs w:val="20"/>
                        </w:rPr>
                      </w:pPr>
                      <w:r w:rsidRPr="00BD637C">
                        <w:rPr>
                          <w:color w:val="0000CC"/>
                          <w:sz w:val="20"/>
                          <w:szCs w:val="20"/>
                        </w:rPr>
                        <w:t>(</w:t>
                      </w:r>
                      <w:r>
                        <w:rPr>
                          <w:color w:val="0000CC"/>
                          <w:sz w:val="20"/>
                          <w:szCs w:val="20"/>
                        </w:rPr>
                        <w:t>A</w:t>
                      </w:r>
                      <w:r w:rsidRPr="00BD637C">
                        <w:rPr>
                          <w:color w:val="0000CC"/>
                          <w:sz w:val="20"/>
                          <w:szCs w:val="20"/>
                        </w:rPr>
                        <w:t>)</w:t>
                      </w:r>
                    </w:p>
                  </w:txbxContent>
                </v:textbox>
              </v:shape>
              <v:shape id="_x0000_s1108" type="#_x0000_t32" style="position:absolute;left:8215;top:3263;width:1;height:2013;flip:y" o:connectortype="straight">
                <v:stroke endarrow="block" endarrowwidth="narrow"/>
              </v:shape>
              <v:shape id="_x0000_s1109" type="#_x0000_t32" style="position:absolute;left:8216;top:4223;width:2745;height:1043;flip:y" o:connectortype="straight" strokecolor="red" strokeweight="1pt"/>
              <v:shape id="_x0000_s1110" type="#_x0000_t32" style="position:absolute;left:9366;top:3772;width:14;height:1512;flip:x" o:connectortype="straight">
                <v:stroke dashstyle="dash"/>
              </v:shape>
              <v:shape id="_x0000_s1111" type="#_x0000_t32" style="position:absolute;left:8832;top:3749;width:22;height:1521" o:connectortype="straight">
                <v:stroke dashstyle="dash"/>
              </v:shape>
              <v:shape id="_x0000_s1112" type="#_x0000_t32" style="position:absolute;left:10512;top:3764;width:14;height:1502;flip:x" o:connectortype="straight">
                <v:stroke dashstyle="dash"/>
              </v:shape>
              <v:shape id="_x0000_s1113" style="position:absolute;left:7942;top:4202;width:2844;height:578;rotation:14129295fd" coordsize="1499,562" path="m,560c249,280,499,,749,v250,,500,281,750,562e" filled="f" strokecolor="#00c" strokeweight="1pt">
                <v:path arrowok="t"/>
              </v:shape>
            </v:group>
            <v:oval id="_x0000_s1114" style="position:absolute;left:8467;top:5219;width:57;height:57" fillcolor="black"/>
            <v:oval id="_x0000_s1115" style="position:absolute;left:9071;top:5753;width:57;height:57" fillcolor="black"/>
            <v:oval id="_x0000_s1116" style="position:absolute;left:10373;top:5235;width:57;height:57" fillcolor="black"/>
            <v:oval id="_x0000_s1117" style="position:absolute;left:8483;top:6299;width:57;height:57" fillcolor="black"/>
            <v:oval id="_x0000_s1118" style="position:absolute;left:9059;top:6301;width:57;height:57" fillcolor="black"/>
            <v:oval id="_x0000_s1119" style="position:absolute;left:10361;top:6301;width:57;height:57" fillcolor="black"/>
            <v:oval id="_x0000_s1120" style="position:absolute;left:7743;top:6315;width:57;height:57" fillcolor="black"/>
            <w10:wrap type="square"/>
          </v:group>
          <o:OLEObject Type="Embed" ProgID="Equation.DSMT4" ShapeID="_x0000_s1102" DrawAspect="Content" ObjectID="_1804452292" r:id="rId4714"/>
          <o:OLEObject Type="Embed" ProgID="Equation.DSMT4" ShapeID="_x0000_s1103" DrawAspect="Content" ObjectID="_1804452293" r:id="rId4715"/>
          <o:OLEObject Type="Embed" ProgID="Equation.DSMT4" ShapeID="_x0000_s1104" DrawAspect="Content" ObjectID="_1804452294" r:id="rId4716"/>
        </w:pict>
      </w:r>
      <w:r w:rsidRPr="000C67BC">
        <w:rPr>
          <w:rFonts w:eastAsia="Arial" w:cs="Times New Roman"/>
          <w:color w:val="000000" w:themeColor="text1"/>
          <w:lang w:val="vi-VN"/>
        </w:rPr>
        <w:t xml:space="preserve">đổi và bằng 200 V, tụ điện có điện dung </w:t>
      </w:r>
      <w:r w:rsidRPr="000C67BC">
        <w:rPr>
          <w:rFonts w:eastAsia="Arial" w:cs="Times New Roman"/>
          <w:noProof/>
          <w:color w:val="000000" w:themeColor="text1"/>
          <w:position w:val="-22"/>
        </w:rPr>
        <w:drawing>
          <wp:inline distT="0" distB="0" distL="0" distR="0" wp14:anchorId="3F0FF06B" wp14:editId="618716E8">
            <wp:extent cx="750570" cy="382270"/>
            <wp:effectExtent l="0" t="0" r="0" b="0"/>
            <wp:docPr id="1318007981" name="Picture 131800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055" cstate="print">
                      <a:extLst>
                        <a:ext uri="{28A0092B-C50C-407E-A947-70E740481C1C}">
                          <a14:useLocalDpi xmlns:a14="http://schemas.microsoft.com/office/drawing/2010/main" val="0"/>
                        </a:ext>
                      </a:extLst>
                    </a:blip>
                    <a:srcRect/>
                    <a:stretch>
                      <a:fillRect/>
                    </a:stretch>
                  </pic:blipFill>
                  <pic:spPr bwMode="auto">
                    <a:xfrm>
                      <a:off x="0" y="0"/>
                      <a:ext cx="750570" cy="382270"/>
                    </a:xfrm>
                    <a:prstGeom prst="rect">
                      <a:avLst/>
                    </a:prstGeom>
                    <a:noFill/>
                    <a:ln>
                      <a:noFill/>
                    </a:ln>
                  </pic:spPr>
                </pic:pic>
              </a:graphicData>
            </a:graphic>
          </wp:inline>
        </w:drawing>
      </w:r>
      <w:r w:rsidRPr="000C67BC">
        <w:rPr>
          <w:rFonts w:eastAsia="Arial" w:cs="Times New Roman"/>
          <w:color w:val="000000" w:themeColor="text1"/>
          <w:lang w:val="vi-VN"/>
        </w:rPr>
        <w:t xml:space="preserve"> và tại tần số f</w:t>
      </w:r>
      <w:r w:rsidRPr="000C67BC">
        <w:rPr>
          <w:rFonts w:eastAsia="Arial" w:cs="Times New Roman"/>
          <w:color w:val="000000" w:themeColor="text1"/>
          <w:vertAlign w:val="subscript"/>
          <w:lang w:val="vi-VN"/>
        </w:rPr>
        <w:t>1</w:t>
      </w:r>
      <w:r w:rsidRPr="000C67BC">
        <w:rPr>
          <w:rFonts w:eastAsia="Arial" w:cs="Times New Roman"/>
          <w:color w:val="000000" w:themeColor="text1"/>
          <w:lang w:val="vi-VN"/>
        </w:rPr>
        <w:t xml:space="preserve"> công suất tiêu thụ của mạch điện là P = 160 W. Tần số f3 tại vị trí đồ thị (A) và (K) cắt nhau là</w:t>
      </w:r>
      <w:r w:rsidRPr="000C67BC">
        <w:rPr>
          <w:rFonts w:eastAsia="Arial" w:cs="Times New Roman"/>
          <w:color w:val="000000" w:themeColor="text1"/>
        </w:rPr>
        <w:t xml:space="preserve"> </w:t>
      </w:r>
    </w:p>
    <w:p w:rsidR="00B91743" w:rsidRPr="000C67BC" w:rsidRDefault="00B91743" w:rsidP="005E72A4">
      <w:pPr>
        <w:spacing w:line="276" w:lineRule="auto"/>
        <w:rPr>
          <w:rFonts w:eastAsia="Arial" w:cs="Times New Roman"/>
          <w:color w:val="000000" w:themeColor="text1"/>
        </w:rPr>
      </w:pPr>
    </w:p>
    <w:p w:rsidR="00B91743" w:rsidRPr="000C67BC" w:rsidRDefault="00B91743" w:rsidP="005E72A4">
      <w:pPr>
        <w:spacing w:line="276" w:lineRule="auto"/>
        <w:rPr>
          <w:rFonts w:eastAsia="Arial" w:cs="Times New Roman"/>
          <w:color w:val="000000" w:themeColor="text1"/>
          <w:lang w:val="vi-VN"/>
        </w:rPr>
      </w:pPr>
      <w:r w:rsidRPr="000C67BC">
        <w:rPr>
          <w:rFonts w:eastAsia="Arial" w:cs="Times New Roman"/>
          <w:color w:val="000000" w:themeColor="text1"/>
          <w:lang w:val="vi-VN"/>
        </w:rPr>
        <w:t xml:space="preserve"> </w:t>
      </w:r>
      <w:r w:rsidRPr="00C9285A">
        <w:rPr>
          <w:rFonts w:eastAsia="Arial" w:cs="Times New Roman"/>
          <w:b/>
          <w:bCs/>
          <w:color w:val="0000FF"/>
          <w:lang w:val="vi-VN"/>
        </w:rPr>
        <w:t>A</w:t>
      </w:r>
      <w:r w:rsidRPr="00C9285A">
        <w:rPr>
          <w:rFonts w:eastAsia="Arial" w:cs="Times New Roman"/>
          <w:b/>
          <w:color w:val="0000FF"/>
          <w:lang w:val="vi-VN"/>
        </w:rPr>
        <w:t xml:space="preserve">. </w:t>
      </w:r>
      <w:r w:rsidRPr="000C67BC">
        <w:rPr>
          <w:rFonts w:eastAsia="Arial" w:cs="Times New Roman"/>
          <w:color w:val="000000" w:themeColor="text1"/>
          <w:lang w:val="vi-VN"/>
        </w:rPr>
        <w:t xml:space="preserve">50Hz. </w:t>
      </w:r>
      <w:r w:rsidRPr="000C67BC">
        <w:rPr>
          <w:rFonts w:eastAsia="Arial" w:cs="Times New Roman"/>
          <w:color w:val="000000" w:themeColor="text1"/>
          <w:lang w:val="vi-VN"/>
        </w:rPr>
        <w:tab/>
      </w:r>
      <w:r w:rsidRPr="000C67BC">
        <w:rPr>
          <w:rFonts w:eastAsia="Arial" w:cs="Times New Roman"/>
          <w:color w:val="000000" w:themeColor="text1"/>
          <w:lang w:val="vi-VN"/>
        </w:rPr>
        <w:tab/>
      </w:r>
      <w:r w:rsidRPr="000C67BC">
        <w:rPr>
          <w:rFonts w:eastAsia="Arial" w:cs="Times New Roman"/>
          <w:color w:val="000000" w:themeColor="text1"/>
          <w:lang w:val="vi-VN"/>
        </w:rPr>
        <w:tab/>
      </w:r>
      <w:r w:rsidRPr="000C67BC">
        <w:rPr>
          <w:rFonts w:eastAsia="Arial" w:cs="Times New Roman"/>
          <w:color w:val="000000" w:themeColor="text1"/>
          <w:lang w:val="vi-VN"/>
        </w:rPr>
        <w:tab/>
      </w:r>
      <w:r w:rsidRPr="00C9285A">
        <w:rPr>
          <w:rFonts w:eastAsia="Arial" w:cs="Times New Roman"/>
          <w:b/>
          <w:bCs/>
          <w:color w:val="0000FF"/>
          <w:lang w:val="vi-VN"/>
        </w:rPr>
        <w:t>B</w:t>
      </w:r>
      <w:r w:rsidRPr="00C9285A">
        <w:rPr>
          <w:rFonts w:eastAsia="Arial" w:cs="Times New Roman"/>
          <w:b/>
          <w:color w:val="0000FF"/>
          <w:lang w:val="vi-VN"/>
        </w:rPr>
        <w:t xml:space="preserve">. </w:t>
      </w:r>
      <w:r w:rsidRPr="000C67BC">
        <w:rPr>
          <w:rFonts w:eastAsia="Arial" w:cs="Times New Roman"/>
          <w:color w:val="000000" w:themeColor="text1"/>
          <w:lang w:val="vi-VN"/>
        </w:rPr>
        <w:t xml:space="preserve">75Hz. </w:t>
      </w:r>
      <w:r w:rsidRPr="000C67BC">
        <w:rPr>
          <w:rFonts w:eastAsia="Arial" w:cs="Times New Roman"/>
          <w:color w:val="000000" w:themeColor="text1"/>
          <w:lang w:val="vi-VN"/>
        </w:rPr>
        <w:tab/>
      </w:r>
    </w:p>
    <w:p w:rsidR="00B91743" w:rsidRPr="000C67BC" w:rsidRDefault="00B91743" w:rsidP="005E72A4">
      <w:pPr>
        <w:spacing w:line="276" w:lineRule="auto"/>
        <w:rPr>
          <w:rFonts w:eastAsia="Arial" w:cs="Times New Roman"/>
          <w:color w:val="000000" w:themeColor="text1"/>
          <w:lang w:val="vi-VN"/>
        </w:rPr>
      </w:pPr>
      <w:r w:rsidRPr="00C9285A">
        <w:rPr>
          <w:rFonts w:eastAsia="Arial" w:cs="Times New Roman"/>
          <w:b/>
          <w:bCs/>
          <w:color w:val="0000FF"/>
          <w:lang w:val="vi-VN"/>
        </w:rPr>
        <w:t>C</w:t>
      </w:r>
      <w:r w:rsidRPr="00C9285A">
        <w:rPr>
          <w:rFonts w:eastAsia="Arial" w:cs="Times New Roman"/>
          <w:b/>
          <w:color w:val="0000FF"/>
          <w:lang w:val="vi-VN"/>
        </w:rPr>
        <w:t xml:space="preserve">. </w:t>
      </w:r>
      <w:r w:rsidRPr="000C67BC">
        <w:rPr>
          <w:rFonts w:eastAsia="Arial" w:cs="Times New Roman"/>
          <w:color w:val="000000" w:themeColor="text1"/>
          <w:lang w:val="vi-VN"/>
        </w:rPr>
        <w:t xml:space="preserve">100Hz. </w:t>
      </w:r>
      <w:r w:rsidRPr="000C67BC">
        <w:rPr>
          <w:rFonts w:eastAsia="Arial" w:cs="Times New Roman"/>
          <w:color w:val="000000" w:themeColor="text1"/>
          <w:lang w:val="vi-VN"/>
        </w:rPr>
        <w:tab/>
      </w:r>
      <w:r w:rsidRPr="000C67BC">
        <w:rPr>
          <w:rFonts w:eastAsia="Arial" w:cs="Times New Roman"/>
          <w:color w:val="000000" w:themeColor="text1"/>
          <w:lang w:val="vi-VN"/>
        </w:rPr>
        <w:tab/>
      </w:r>
      <w:r w:rsidRPr="000C67BC">
        <w:rPr>
          <w:rFonts w:eastAsia="Arial" w:cs="Times New Roman"/>
          <w:color w:val="000000" w:themeColor="text1"/>
          <w:lang w:val="vi-VN"/>
        </w:rPr>
        <w:tab/>
      </w:r>
      <w:r w:rsidRPr="000C67BC">
        <w:rPr>
          <w:rFonts w:eastAsia="Arial" w:cs="Times New Roman"/>
          <w:color w:val="000000" w:themeColor="text1"/>
          <w:lang w:val="vi-VN"/>
        </w:rPr>
        <w:tab/>
      </w:r>
      <w:r w:rsidRPr="00C9285A">
        <w:rPr>
          <w:rFonts w:eastAsia="Arial" w:cs="Times New Roman"/>
          <w:b/>
          <w:bCs/>
          <w:color w:val="0000FF"/>
          <w:lang w:val="vi-VN"/>
        </w:rPr>
        <w:t>D</w:t>
      </w:r>
      <w:r w:rsidRPr="00C9285A">
        <w:rPr>
          <w:rFonts w:eastAsia="Arial" w:cs="Times New Roman"/>
          <w:b/>
          <w:color w:val="0000FF"/>
          <w:lang w:val="vi-VN"/>
        </w:rPr>
        <w:t xml:space="preserve">. </w:t>
      </w:r>
      <w:r w:rsidRPr="000C67BC">
        <w:rPr>
          <w:rFonts w:eastAsia="Arial" w:cs="Times New Roman"/>
          <w:color w:val="000000" w:themeColor="text1"/>
          <w:lang w:val="vi-VN"/>
        </w:rPr>
        <w:t xml:space="preserve">125Hz. </w:t>
      </w:r>
    </w:p>
    <w:p w:rsidR="00B91743" w:rsidRPr="000C67BC" w:rsidRDefault="00B91743" w:rsidP="005E72A4">
      <w:pPr>
        <w:tabs>
          <w:tab w:val="left" w:pos="283"/>
          <w:tab w:val="left" w:pos="2835"/>
          <w:tab w:val="left" w:pos="5386"/>
          <w:tab w:val="left" w:pos="7937"/>
        </w:tabs>
        <w:spacing w:after="0" w:line="276" w:lineRule="auto"/>
        <w:rPr>
          <w:rFonts w:cs="Times New Roman"/>
          <w:b/>
          <w:iCs/>
          <w:color w:val="000000" w:themeColor="text1"/>
        </w:rPr>
      </w:pPr>
    </w:p>
    <w:p w:rsidR="00B91743" w:rsidRPr="000C67BC" w:rsidRDefault="00B91743" w:rsidP="005E72A4">
      <w:pPr>
        <w:tabs>
          <w:tab w:val="left" w:pos="283"/>
          <w:tab w:val="left" w:pos="2835"/>
          <w:tab w:val="left" w:pos="5386"/>
          <w:tab w:val="left" w:pos="7937"/>
        </w:tabs>
        <w:spacing w:after="0" w:line="276" w:lineRule="auto"/>
        <w:rPr>
          <w:rFonts w:cs="Times New Roman"/>
          <w:b/>
          <w:iCs/>
          <w:color w:val="000000" w:themeColor="text1"/>
        </w:rPr>
      </w:pPr>
      <w:r w:rsidRPr="000C67BC">
        <w:rPr>
          <w:rFonts w:cs="Times New Roman"/>
          <w:b/>
          <w:iCs/>
          <w:color w:val="000000" w:themeColor="text1"/>
        </w:rPr>
        <w:t>GIẢI</w:t>
      </w:r>
    </w:p>
    <w:p w:rsidR="00B91743" w:rsidRPr="000C67BC" w:rsidRDefault="00B91743" w:rsidP="005E72A4">
      <w:pPr>
        <w:spacing w:line="276" w:lineRule="auto"/>
        <w:rPr>
          <w:rFonts w:eastAsia="Arial" w:cs="Times New Roman"/>
          <w:b/>
          <w:iCs/>
          <w:color w:val="000000" w:themeColor="text1"/>
          <w:lang w:val="vi-VN"/>
        </w:rPr>
      </w:pPr>
      <w:r w:rsidRPr="000C67BC">
        <w:rPr>
          <w:rFonts w:eastAsia="Arial" w:cs="Times New Roman"/>
          <w:iCs/>
          <w:color w:val="000000" w:themeColor="text1"/>
          <w:lang w:val="vi-VN"/>
        </w:rPr>
        <w:t xml:space="preserve">Nhận xét: </w:t>
      </w:r>
    </w:p>
    <w:p w:rsidR="00B91743" w:rsidRPr="000C67BC" w:rsidRDefault="00B91743" w:rsidP="005E72A4">
      <w:pPr>
        <w:spacing w:after="0" w:line="276" w:lineRule="auto"/>
        <w:rPr>
          <w:rFonts w:eastAsia="Arial" w:cs="Times New Roman"/>
          <w:iCs/>
          <w:color w:val="000000" w:themeColor="text1"/>
          <w:lang w:val="vi-VN"/>
        </w:rPr>
      </w:pPr>
      <w:r w:rsidRPr="000C67BC">
        <w:rPr>
          <w:rFonts w:eastAsia="Arial" w:cs="Times New Roman"/>
          <w:iCs/>
          <w:color w:val="000000" w:themeColor="text1"/>
          <w:lang w:val="vi-VN"/>
        </w:rPr>
        <w:t>+ Hộp (K) có đồ thị trở kháng là một đường thẳng song song trục tần số f =&gt; Z</w:t>
      </w:r>
      <w:r w:rsidRPr="000C67BC">
        <w:rPr>
          <w:rFonts w:eastAsia="Arial" w:cs="Times New Roman"/>
          <w:iCs/>
          <w:color w:val="000000" w:themeColor="text1"/>
          <w:vertAlign w:val="subscript"/>
          <w:lang w:val="vi-VN"/>
        </w:rPr>
        <w:t>K</w:t>
      </w:r>
      <w:r w:rsidRPr="000C67BC">
        <w:rPr>
          <w:rFonts w:eastAsia="Arial" w:cs="Times New Roman"/>
          <w:iCs/>
          <w:color w:val="000000" w:themeColor="text1"/>
          <w:lang w:val="vi-VN"/>
        </w:rPr>
        <w:t xml:space="preserve"> không phụ thuộc tần số </w:t>
      </w:r>
    </w:p>
    <w:p w:rsidR="00B91743" w:rsidRPr="000C67BC" w:rsidRDefault="00B91743" w:rsidP="005E72A4">
      <w:pPr>
        <w:spacing w:after="0" w:line="276" w:lineRule="auto"/>
        <w:rPr>
          <w:rFonts w:eastAsia="Arial" w:cs="Times New Roman"/>
          <w:iCs/>
          <w:color w:val="000000" w:themeColor="text1"/>
          <w:lang w:val="vi-VN"/>
        </w:rPr>
      </w:pPr>
      <w:r w:rsidRPr="000C67BC">
        <w:rPr>
          <w:rFonts w:eastAsia="Arial" w:cs="Times New Roman"/>
          <w:iCs/>
          <w:color w:val="000000" w:themeColor="text1"/>
          <w:lang w:val="vi-VN"/>
        </w:rPr>
        <w:t xml:space="preserve">=&gt; (K) là một điện trở thuần R. </w:t>
      </w:r>
    </w:p>
    <w:p w:rsidR="00B91743" w:rsidRPr="000C67BC" w:rsidRDefault="00B91743" w:rsidP="005E72A4">
      <w:pPr>
        <w:spacing w:after="0" w:line="276" w:lineRule="auto"/>
        <w:rPr>
          <w:rFonts w:eastAsia="Arial" w:cs="Times New Roman"/>
          <w:iCs/>
          <w:color w:val="000000" w:themeColor="text1"/>
          <w:lang w:val="vi-VN"/>
        </w:rPr>
      </w:pPr>
      <w:r w:rsidRPr="000C67BC">
        <w:rPr>
          <w:rFonts w:eastAsia="Arial" w:cs="Times New Roman"/>
          <w:iCs/>
          <w:color w:val="000000" w:themeColor="text1"/>
          <w:lang w:val="vi-VN"/>
        </w:rPr>
        <w:t>+ Hộp (A) là đường thẳng đi qua gốc tọa độ=&gt; Z</w:t>
      </w:r>
      <w:r w:rsidRPr="000C67BC">
        <w:rPr>
          <w:rFonts w:eastAsia="Arial" w:cs="Times New Roman"/>
          <w:iCs/>
          <w:color w:val="000000" w:themeColor="text1"/>
          <w:vertAlign w:val="subscript"/>
          <w:lang w:val="vi-VN"/>
        </w:rPr>
        <w:t>A</w:t>
      </w:r>
      <w:r w:rsidRPr="000C67BC">
        <w:rPr>
          <w:rFonts w:eastAsia="Arial" w:cs="Times New Roman"/>
          <w:iCs/>
          <w:color w:val="000000" w:themeColor="text1"/>
          <w:lang w:val="vi-VN"/>
        </w:rPr>
        <w:t>=af, với a=const=&gt; (A) là cuộn dây thuần cảm L,với Z</w:t>
      </w:r>
      <w:r w:rsidRPr="000C67BC">
        <w:rPr>
          <w:rFonts w:eastAsia="Arial" w:cs="Times New Roman"/>
          <w:iCs/>
          <w:color w:val="000000" w:themeColor="text1"/>
          <w:vertAlign w:val="subscript"/>
          <w:lang w:val="vi-VN"/>
        </w:rPr>
        <w:t>A</w:t>
      </w:r>
      <w:r w:rsidRPr="000C67BC">
        <w:rPr>
          <w:rFonts w:eastAsia="Arial" w:cs="Times New Roman"/>
          <w:iCs/>
          <w:color w:val="000000" w:themeColor="text1"/>
          <w:lang w:val="vi-VN"/>
        </w:rPr>
        <w:t>=Z</w:t>
      </w:r>
      <w:r w:rsidRPr="000C67BC">
        <w:rPr>
          <w:rFonts w:eastAsia="Arial" w:cs="Times New Roman"/>
          <w:iCs/>
          <w:color w:val="000000" w:themeColor="text1"/>
          <w:vertAlign w:val="subscript"/>
          <w:lang w:val="vi-VN"/>
        </w:rPr>
        <w:t>L</w:t>
      </w:r>
      <w:r w:rsidRPr="000C67BC">
        <w:rPr>
          <w:rFonts w:eastAsia="Arial" w:cs="Times New Roman"/>
          <w:iCs/>
          <w:color w:val="000000" w:themeColor="text1"/>
          <w:lang w:val="vi-VN"/>
        </w:rPr>
        <w:t xml:space="preserve"> </w:t>
      </w:r>
    </w:p>
    <w:p w:rsidR="00B91743" w:rsidRPr="000C67BC" w:rsidRDefault="00B91743" w:rsidP="005E72A4">
      <w:pPr>
        <w:spacing w:after="0" w:line="276" w:lineRule="auto"/>
        <w:rPr>
          <w:rFonts w:eastAsia="Arial" w:cs="Times New Roman"/>
          <w:iCs/>
          <w:color w:val="000000" w:themeColor="text1"/>
          <w:lang w:val="vi-VN"/>
        </w:rPr>
      </w:pPr>
      <w:r w:rsidRPr="000C67BC">
        <w:rPr>
          <w:rFonts w:eastAsia="Arial" w:cs="Times New Roman"/>
          <w:iCs/>
          <w:color w:val="000000" w:themeColor="text1"/>
          <w:lang w:val="vi-VN"/>
        </w:rPr>
        <w:t>+ Hộp (B) có dạng là một Hypebol=&gt; có dạng Z</w:t>
      </w:r>
      <w:r w:rsidRPr="000C67BC">
        <w:rPr>
          <w:rFonts w:eastAsia="Arial" w:cs="Times New Roman"/>
          <w:iCs/>
          <w:color w:val="000000" w:themeColor="text1"/>
          <w:vertAlign w:val="subscript"/>
          <w:lang w:val="vi-VN"/>
        </w:rPr>
        <w:t>B</w:t>
      </w:r>
      <w:r w:rsidRPr="000C67BC">
        <w:rPr>
          <w:rFonts w:eastAsia="Arial" w:cs="Times New Roman"/>
          <w:iCs/>
          <w:color w:val="000000" w:themeColor="text1"/>
          <w:lang w:val="vi-VN"/>
        </w:rPr>
        <w:t>= a/f ,suy ra B chỉ có thể là tụ điện với Z</w:t>
      </w:r>
      <w:r w:rsidRPr="000C67BC">
        <w:rPr>
          <w:rFonts w:eastAsia="Arial" w:cs="Times New Roman"/>
          <w:iCs/>
          <w:color w:val="000000" w:themeColor="text1"/>
          <w:vertAlign w:val="subscript"/>
          <w:lang w:val="vi-VN"/>
        </w:rPr>
        <w:t>B</w:t>
      </w:r>
      <w:r w:rsidRPr="000C67BC">
        <w:rPr>
          <w:rFonts w:eastAsia="Arial" w:cs="Times New Roman"/>
          <w:iCs/>
          <w:color w:val="000000" w:themeColor="text1"/>
          <w:lang w:val="vi-VN"/>
        </w:rPr>
        <w:t>=Z</w:t>
      </w:r>
      <w:r w:rsidRPr="000C67BC">
        <w:rPr>
          <w:rFonts w:eastAsia="Arial" w:cs="Times New Roman"/>
          <w:iCs/>
          <w:color w:val="000000" w:themeColor="text1"/>
          <w:vertAlign w:val="subscript"/>
          <w:lang w:val="vi-VN"/>
        </w:rPr>
        <w:t>C</w:t>
      </w:r>
      <w:r w:rsidRPr="000C67BC">
        <w:rPr>
          <w:rFonts w:eastAsia="Arial" w:cs="Times New Roman"/>
          <w:iCs/>
          <w:color w:val="000000" w:themeColor="text1"/>
          <w:lang w:val="vi-VN"/>
        </w:rPr>
        <w:t xml:space="preserve"> </w:t>
      </w:r>
    </w:p>
    <w:p w:rsidR="00B91743" w:rsidRPr="000C67BC" w:rsidRDefault="00B91743" w:rsidP="005E72A4">
      <w:pPr>
        <w:spacing w:after="0" w:line="276" w:lineRule="auto"/>
        <w:rPr>
          <w:rFonts w:eastAsia="Arial" w:cs="Times New Roman"/>
          <w:iCs/>
          <w:color w:val="000000" w:themeColor="text1"/>
          <w:lang w:val="vi-VN"/>
        </w:rPr>
      </w:pPr>
      <w:r w:rsidRPr="000C67BC">
        <w:rPr>
          <w:rFonts w:eastAsia="Arial" w:cs="Times New Roman"/>
          <w:iCs/>
          <w:color w:val="000000" w:themeColor="text1"/>
          <w:lang w:val="vi-VN"/>
        </w:rPr>
        <w:t>Từ đồ thị ta thấy :</w:t>
      </w:r>
    </w:p>
    <w:p w:rsidR="00B91743" w:rsidRPr="000C67BC" w:rsidRDefault="00B91743" w:rsidP="005E72A4">
      <w:pPr>
        <w:spacing w:after="0" w:line="276" w:lineRule="auto"/>
        <w:rPr>
          <w:rFonts w:eastAsia="Arial" w:cs="Times New Roman"/>
          <w:iCs/>
          <w:color w:val="000000" w:themeColor="text1"/>
          <w:lang w:val="vi-VN"/>
        </w:rPr>
      </w:pPr>
      <w:r w:rsidRPr="000C67BC">
        <w:rPr>
          <w:rFonts w:eastAsia="Arial" w:cs="Times New Roman"/>
          <w:iCs/>
          <w:color w:val="000000" w:themeColor="text1"/>
          <w:lang w:val="vi-VN"/>
        </w:rPr>
        <w:t>+ Tại f = f</w:t>
      </w:r>
      <w:r w:rsidRPr="000C67BC">
        <w:rPr>
          <w:rFonts w:eastAsia="Arial" w:cs="Times New Roman"/>
          <w:iCs/>
          <w:color w:val="000000" w:themeColor="text1"/>
          <w:vertAlign w:val="subscript"/>
          <w:lang w:val="vi-VN"/>
        </w:rPr>
        <w:t>1</w:t>
      </w:r>
      <w:r w:rsidRPr="000C67BC">
        <w:rPr>
          <w:rFonts w:eastAsia="Arial" w:cs="Times New Roman"/>
          <w:iCs/>
          <w:color w:val="000000" w:themeColor="text1"/>
          <w:lang w:val="vi-VN"/>
        </w:rPr>
        <w:t xml:space="preserve"> ta có R=Z</w:t>
      </w:r>
      <w:r w:rsidRPr="000C67BC">
        <w:rPr>
          <w:rFonts w:eastAsia="Arial" w:cs="Times New Roman"/>
          <w:iCs/>
          <w:color w:val="000000" w:themeColor="text1"/>
          <w:vertAlign w:val="subscript"/>
          <w:lang w:val="vi-VN"/>
        </w:rPr>
        <w:t>C1</w:t>
      </w:r>
      <w:r w:rsidRPr="000C67BC">
        <w:rPr>
          <w:rFonts w:eastAsia="Arial" w:cs="Times New Roman"/>
          <w:iCs/>
          <w:color w:val="000000" w:themeColor="text1"/>
          <w:lang w:val="vi-VN"/>
        </w:rPr>
        <w:t xml:space="preserve"> </w:t>
      </w:r>
    </w:p>
    <w:p w:rsidR="00B91743" w:rsidRPr="000C67BC" w:rsidRDefault="00B91743" w:rsidP="005E72A4">
      <w:pPr>
        <w:spacing w:after="0" w:line="276" w:lineRule="auto"/>
        <w:rPr>
          <w:rFonts w:eastAsia="Arial" w:cs="Times New Roman"/>
          <w:iCs/>
          <w:color w:val="000000" w:themeColor="text1"/>
          <w:lang w:val="fr-FR"/>
        </w:rPr>
      </w:pPr>
      <w:r w:rsidRPr="000C67BC">
        <w:rPr>
          <w:rFonts w:eastAsia="Arial" w:cs="Times New Roman"/>
          <w:iCs/>
          <w:color w:val="000000" w:themeColor="text1"/>
          <w:lang w:val="vi-VN"/>
        </w:rPr>
        <w:t>+ Tại f</w:t>
      </w:r>
      <w:r w:rsidRPr="000C67BC">
        <w:rPr>
          <w:rFonts w:eastAsia="Arial" w:cs="Times New Roman"/>
          <w:iCs/>
          <w:color w:val="000000" w:themeColor="text1"/>
          <w:vertAlign w:val="subscript"/>
          <w:lang w:val="vi-VN"/>
        </w:rPr>
        <w:t>2</w:t>
      </w:r>
      <w:r w:rsidRPr="000C67BC">
        <w:rPr>
          <w:rFonts w:eastAsia="Arial" w:cs="Times New Roman"/>
          <w:iCs/>
          <w:color w:val="000000" w:themeColor="text1"/>
          <w:lang w:val="vi-VN"/>
        </w:rPr>
        <w:t>=2f</w:t>
      </w:r>
      <w:r w:rsidRPr="000C67BC">
        <w:rPr>
          <w:rFonts w:eastAsia="Arial" w:cs="Times New Roman"/>
          <w:iCs/>
          <w:color w:val="000000" w:themeColor="text1"/>
          <w:vertAlign w:val="subscript"/>
          <w:lang w:val="vi-VN"/>
        </w:rPr>
        <w:t>1</w:t>
      </w:r>
      <w:r w:rsidRPr="000C67BC">
        <w:rPr>
          <w:rFonts w:eastAsia="Arial" w:cs="Times New Roman"/>
          <w:iCs/>
          <w:color w:val="000000" w:themeColor="text1"/>
          <w:lang w:val="vi-VN"/>
        </w:rPr>
        <w:t xml:space="preserve"> ta có: </w:t>
      </w:r>
      <w:r w:rsidRPr="000C67BC">
        <w:rPr>
          <w:rFonts w:eastAsia="Arial" w:cs="Times New Roman"/>
          <w:iCs/>
          <w:noProof/>
          <w:color w:val="000000" w:themeColor="text1"/>
          <w:position w:val="-22"/>
        </w:rPr>
        <w:drawing>
          <wp:inline distT="0" distB="0" distL="0" distR="0" wp14:anchorId="16869A8D" wp14:editId="44E3C5A6">
            <wp:extent cx="1542415" cy="368300"/>
            <wp:effectExtent l="0" t="0" r="635" b="0"/>
            <wp:docPr id="1318007982" name="Picture 1318007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4717" cstate="print">
                      <a:extLst>
                        <a:ext uri="{28A0092B-C50C-407E-A947-70E740481C1C}">
                          <a14:useLocalDpi xmlns:a14="http://schemas.microsoft.com/office/drawing/2010/main" val="0"/>
                        </a:ext>
                      </a:extLst>
                    </a:blip>
                    <a:srcRect/>
                    <a:stretch>
                      <a:fillRect/>
                    </a:stretch>
                  </pic:blipFill>
                  <pic:spPr bwMode="auto">
                    <a:xfrm>
                      <a:off x="0" y="0"/>
                      <a:ext cx="1542415" cy="368300"/>
                    </a:xfrm>
                    <a:prstGeom prst="rect">
                      <a:avLst/>
                    </a:prstGeom>
                    <a:noFill/>
                    <a:ln>
                      <a:noFill/>
                    </a:ln>
                  </pic:spPr>
                </pic:pic>
              </a:graphicData>
            </a:graphic>
          </wp:inline>
        </w:drawing>
      </w:r>
      <w:r w:rsidRPr="000C67BC">
        <w:rPr>
          <w:rFonts w:eastAsia="Arial" w:cs="Times New Roman"/>
          <w:iCs/>
          <w:color w:val="000000" w:themeColor="text1"/>
          <w:lang w:val="fr-FR"/>
        </w:rPr>
        <w:t xml:space="preserve">Và </w:t>
      </w:r>
      <w:r w:rsidRPr="000C67BC">
        <w:rPr>
          <w:rFonts w:eastAsia="Arial" w:cs="Times New Roman"/>
          <w:iCs/>
          <w:noProof/>
          <w:color w:val="000000" w:themeColor="text1"/>
          <w:position w:val="-10"/>
        </w:rPr>
        <w:drawing>
          <wp:inline distT="0" distB="0" distL="0" distR="0" wp14:anchorId="71225482" wp14:editId="4D10EBF2">
            <wp:extent cx="586740" cy="204470"/>
            <wp:effectExtent l="0" t="0" r="3810" b="5080"/>
            <wp:docPr id="1318007983" name="Picture 131800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718" cstate="print">
                      <a:extLst>
                        <a:ext uri="{28A0092B-C50C-407E-A947-70E740481C1C}">
                          <a14:useLocalDpi xmlns:a14="http://schemas.microsoft.com/office/drawing/2010/main" val="0"/>
                        </a:ext>
                      </a:extLst>
                    </a:blip>
                    <a:srcRect/>
                    <a:stretch>
                      <a:fillRect/>
                    </a:stretch>
                  </pic:blipFill>
                  <pic:spPr bwMode="auto">
                    <a:xfrm>
                      <a:off x="0" y="0"/>
                      <a:ext cx="586740" cy="204470"/>
                    </a:xfrm>
                    <a:prstGeom prst="rect">
                      <a:avLst/>
                    </a:prstGeom>
                    <a:noFill/>
                    <a:ln>
                      <a:noFill/>
                    </a:ln>
                  </pic:spPr>
                </pic:pic>
              </a:graphicData>
            </a:graphic>
          </wp:inline>
        </w:drawing>
      </w:r>
      <w:r w:rsidRPr="000C67BC">
        <w:rPr>
          <w:rFonts w:eastAsia="Arial" w:cs="Times New Roman"/>
          <w:iCs/>
          <w:color w:val="000000" w:themeColor="text1"/>
          <w:lang w:val="fr-FR"/>
        </w:rPr>
        <w:t>=&gt;</w:t>
      </w:r>
      <w:r w:rsidRPr="000C67BC">
        <w:rPr>
          <w:rFonts w:eastAsia="Arial" w:cs="Times New Roman"/>
          <w:iCs/>
          <w:noProof/>
          <w:color w:val="000000" w:themeColor="text1"/>
          <w:position w:val="-22"/>
        </w:rPr>
        <w:drawing>
          <wp:inline distT="0" distB="0" distL="0" distR="0" wp14:anchorId="1D389256" wp14:editId="1E52A48B">
            <wp:extent cx="1664970" cy="368300"/>
            <wp:effectExtent l="0" t="0" r="0" b="0"/>
            <wp:docPr id="1318007984" name="Picture 131800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719" cstate="print">
                      <a:extLst>
                        <a:ext uri="{28A0092B-C50C-407E-A947-70E740481C1C}">
                          <a14:useLocalDpi xmlns:a14="http://schemas.microsoft.com/office/drawing/2010/main" val="0"/>
                        </a:ext>
                      </a:extLst>
                    </a:blip>
                    <a:srcRect/>
                    <a:stretch>
                      <a:fillRect/>
                    </a:stretch>
                  </pic:blipFill>
                  <pic:spPr bwMode="auto">
                    <a:xfrm>
                      <a:off x="0" y="0"/>
                      <a:ext cx="1664970" cy="368300"/>
                    </a:xfrm>
                    <a:prstGeom prst="rect">
                      <a:avLst/>
                    </a:prstGeom>
                    <a:noFill/>
                    <a:ln>
                      <a:noFill/>
                    </a:ln>
                  </pic:spPr>
                </pic:pic>
              </a:graphicData>
            </a:graphic>
          </wp:inline>
        </w:drawing>
      </w:r>
    </w:p>
    <w:p w:rsidR="00B91743" w:rsidRPr="000C67BC" w:rsidRDefault="00B91743" w:rsidP="005E72A4">
      <w:pPr>
        <w:spacing w:after="0" w:line="276" w:lineRule="auto"/>
        <w:rPr>
          <w:rFonts w:eastAsia="Arial" w:cs="Times New Roman"/>
          <w:iCs/>
          <w:color w:val="000000" w:themeColor="text1"/>
          <w:lang w:val="vi-VN"/>
        </w:rPr>
      </w:pPr>
      <w:r w:rsidRPr="000C67BC">
        <w:rPr>
          <w:rFonts w:eastAsia="Arial" w:cs="Times New Roman"/>
          <w:iCs/>
          <w:color w:val="000000" w:themeColor="text1"/>
          <w:lang w:val="fr-FR"/>
        </w:rPr>
        <w:lastRenderedPageBreak/>
        <w:t>+</w:t>
      </w:r>
      <w:r w:rsidRPr="000C67BC">
        <w:rPr>
          <w:rFonts w:eastAsia="Arial" w:cs="Times New Roman"/>
          <w:iCs/>
          <w:color w:val="000000" w:themeColor="text1"/>
          <w:lang w:val="vi-VN"/>
        </w:rPr>
        <w:t>Vậy: Khi f=f</w:t>
      </w:r>
      <w:r w:rsidRPr="000C67BC">
        <w:rPr>
          <w:rFonts w:eastAsia="Arial" w:cs="Times New Roman"/>
          <w:iCs/>
          <w:color w:val="000000" w:themeColor="text1"/>
          <w:vertAlign w:val="subscript"/>
          <w:lang w:val="vi-VN"/>
        </w:rPr>
        <w:t>1</w:t>
      </w:r>
      <w:r w:rsidRPr="000C67BC">
        <w:rPr>
          <w:rFonts w:eastAsia="Arial" w:cs="Times New Roman"/>
          <w:iCs/>
          <w:color w:val="000000" w:themeColor="text1"/>
          <w:lang w:val="vi-VN"/>
        </w:rPr>
        <w:t xml:space="preserve"> hệ số công suất của mạch là:  </w:t>
      </w:r>
      <w:r w:rsidRPr="000C67BC">
        <w:rPr>
          <w:rFonts w:eastAsia="Arial" w:cs="Times New Roman"/>
          <w:iCs/>
          <w:noProof/>
          <w:color w:val="000000" w:themeColor="text1"/>
          <w:position w:val="-66"/>
        </w:rPr>
        <w:drawing>
          <wp:inline distT="0" distB="0" distL="0" distR="0" wp14:anchorId="637F1DEB" wp14:editId="1EABADC5">
            <wp:extent cx="1910715" cy="614045"/>
            <wp:effectExtent l="0" t="0" r="0" b="0"/>
            <wp:docPr id="1318007985" name="Picture 131800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4720" cstate="print">
                      <a:extLst>
                        <a:ext uri="{28A0092B-C50C-407E-A947-70E740481C1C}">
                          <a14:useLocalDpi xmlns:a14="http://schemas.microsoft.com/office/drawing/2010/main" val="0"/>
                        </a:ext>
                      </a:extLst>
                    </a:blip>
                    <a:srcRect/>
                    <a:stretch>
                      <a:fillRect/>
                    </a:stretch>
                  </pic:blipFill>
                  <pic:spPr bwMode="auto">
                    <a:xfrm>
                      <a:off x="0" y="0"/>
                      <a:ext cx="1910715" cy="614045"/>
                    </a:xfrm>
                    <a:prstGeom prst="rect">
                      <a:avLst/>
                    </a:prstGeom>
                    <a:noFill/>
                    <a:ln>
                      <a:noFill/>
                    </a:ln>
                  </pic:spPr>
                </pic:pic>
              </a:graphicData>
            </a:graphic>
          </wp:inline>
        </w:drawing>
      </w:r>
    </w:p>
    <w:p w:rsidR="00B91743" w:rsidRPr="000C67BC" w:rsidRDefault="00B91743" w:rsidP="005E72A4">
      <w:pPr>
        <w:spacing w:after="0" w:line="276" w:lineRule="auto"/>
        <w:rPr>
          <w:rFonts w:eastAsia="Arial" w:cs="Times New Roman"/>
          <w:iCs/>
          <w:color w:val="000000" w:themeColor="text1"/>
          <w:lang w:val="fr-FR"/>
        </w:rPr>
      </w:pPr>
      <w:r w:rsidRPr="000C67BC">
        <w:rPr>
          <w:rFonts w:eastAsia="Arial" w:cs="Times New Roman"/>
          <w:iCs/>
          <w:color w:val="000000" w:themeColor="text1"/>
          <w:lang w:val="fr-FR"/>
        </w:rPr>
        <w:t xml:space="preserve">+ Ta có: </w:t>
      </w:r>
      <w:r w:rsidRPr="000C67BC">
        <w:rPr>
          <w:rFonts w:eastAsia="Arial" w:cs="Times New Roman"/>
          <w:iCs/>
          <w:noProof/>
          <w:color w:val="000000" w:themeColor="text1"/>
          <w:position w:val="-10"/>
        </w:rPr>
        <w:drawing>
          <wp:inline distT="0" distB="0" distL="0" distR="0" wp14:anchorId="3B361989" wp14:editId="257E74BD">
            <wp:extent cx="750570" cy="204470"/>
            <wp:effectExtent l="0" t="0" r="0" b="5080"/>
            <wp:docPr id="1318007986" name="Picture 1318007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721" cstate="print">
                      <a:extLst>
                        <a:ext uri="{28A0092B-C50C-407E-A947-70E740481C1C}">
                          <a14:useLocalDpi xmlns:a14="http://schemas.microsoft.com/office/drawing/2010/main" val="0"/>
                        </a:ext>
                      </a:extLst>
                    </a:blip>
                    <a:srcRect/>
                    <a:stretch>
                      <a:fillRect/>
                    </a:stretch>
                  </pic:blipFill>
                  <pic:spPr bwMode="auto">
                    <a:xfrm>
                      <a:off x="0" y="0"/>
                      <a:ext cx="750570" cy="204470"/>
                    </a:xfrm>
                    <a:prstGeom prst="rect">
                      <a:avLst/>
                    </a:prstGeom>
                    <a:noFill/>
                    <a:ln>
                      <a:noFill/>
                    </a:ln>
                  </pic:spPr>
                </pic:pic>
              </a:graphicData>
            </a:graphic>
          </wp:inline>
        </w:drawing>
      </w:r>
      <w:r w:rsidRPr="000C67BC">
        <w:rPr>
          <w:rFonts w:eastAsia="Arial" w:cs="Times New Roman"/>
          <w:iCs/>
          <w:color w:val="000000" w:themeColor="text1"/>
          <w:lang w:val="fr-FR"/>
        </w:rPr>
        <w:t xml:space="preserve"> =&gt; </w:t>
      </w:r>
      <w:r w:rsidRPr="000C67BC">
        <w:rPr>
          <w:rFonts w:eastAsia="Arial" w:cs="Times New Roman"/>
          <w:iCs/>
          <w:noProof/>
          <w:color w:val="000000" w:themeColor="text1"/>
          <w:position w:val="-50"/>
        </w:rPr>
        <w:drawing>
          <wp:inline distT="0" distB="0" distL="0" distR="0" wp14:anchorId="7F513393" wp14:editId="69348217">
            <wp:extent cx="1446530" cy="559435"/>
            <wp:effectExtent l="0" t="0" r="1270" b="0"/>
            <wp:docPr id="1318007987" name="Picture 1318007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4722" cstate="print">
                      <a:extLst>
                        <a:ext uri="{28A0092B-C50C-407E-A947-70E740481C1C}">
                          <a14:useLocalDpi xmlns:a14="http://schemas.microsoft.com/office/drawing/2010/main" val="0"/>
                        </a:ext>
                      </a:extLst>
                    </a:blip>
                    <a:srcRect/>
                    <a:stretch>
                      <a:fillRect/>
                    </a:stretch>
                  </pic:blipFill>
                  <pic:spPr bwMode="auto">
                    <a:xfrm>
                      <a:off x="0" y="0"/>
                      <a:ext cx="1446530" cy="559435"/>
                    </a:xfrm>
                    <a:prstGeom prst="rect">
                      <a:avLst/>
                    </a:prstGeom>
                    <a:noFill/>
                    <a:ln>
                      <a:noFill/>
                    </a:ln>
                  </pic:spPr>
                </pic:pic>
              </a:graphicData>
            </a:graphic>
          </wp:inline>
        </w:drawing>
      </w:r>
      <w:r w:rsidRPr="000C67BC">
        <w:rPr>
          <w:rFonts w:eastAsia="Arial" w:cs="Times New Roman"/>
          <w:iCs/>
          <w:color w:val="000000" w:themeColor="text1"/>
          <w:lang w:val="fr-FR"/>
        </w:rPr>
        <w:t>.</w:t>
      </w:r>
    </w:p>
    <w:p w:rsidR="00B91743" w:rsidRPr="000C67BC" w:rsidRDefault="00B91743" w:rsidP="005E72A4">
      <w:pPr>
        <w:spacing w:after="0" w:line="276" w:lineRule="auto"/>
        <w:rPr>
          <w:rFonts w:eastAsia="Arial" w:cs="Times New Roman"/>
          <w:iCs/>
          <w:color w:val="000000" w:themeColor="text1"/>
          <w:lang w:val="fr-FR"/>
        </w:rPr>
      </w:pPr>
      <w:r w:rsidRPr="000C67BC">
        <w:rPr>
          <w:rFonts w:eastAsia="Arial" w:cs="Times New Roman"/>
          <w:iCs/>
          <w:color w:val="000000" w:themeColor="text1"/>
          <w:lang w:val="fr-FR"/>
        </w:rPr>
        <w:t xml:space="preserve">+ Điện trở R: </w:t>
      </w:r>
      <w:r w:rsidRPr="000C67BC">
        <w:rPr>
          <w:rFonts w:eastAsia="Arial" w:cs="Times New Roman"/>
          <w:iCs/>
          <w:noProof/>
          <w:color w:val="000000" w:themeColor="text1"/>
          <w:position w:val="-28"/>
        </w:rPr>
        <w:drawing>
          <wp:inline distT="0" distB="0" distL="0" distR="0" wp14:anchorId="1E6F9795" wp14:editId="3A16DFD5">
            <wp:extent cx="1214755" cy="409575"/>
            <wp:effectExtent l="0" t="0" r="4445" b="9525"/>
            <wp:docPr id="1318007988" name="Picture 1318007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723" cstate="print">
                      <a:extLst>
                        <a:ext uri="{28A0092B-C50C-407E-A947-70E740481C1C}">
                          <a14:useLocalDpi xmlns:a14="http://schemas.microsoft.com/office/drawing/2010/main" val="0"/>
                        </a:ext>
                      </a:extLst>
                    </a:blip>
                    <a:srcRect/>
                    <a:stretch>
                      <a:fillRect/>
                    </a:stretch>
                  </pic:blipFill>
                  <pic:spPr bwMode="auto">
                    <a:xfrm>
                      <a:off x="0" y="0"/>
                      <a:ext cx="1214755" cy="409575"/>
                    </a:xfrm>
                    <a:prstGeom prst="rect">
                      <a:avLst/>
                    </a:prstGeom>
                    <a:noFill/>
                    <a:ln>
                      <a:noFill/>
                    </a:ln>
                  </pic:spPr>
                </pic:pic>
              </a:graphicData>
            </a:graphic>
          </wp:inline>
        </w:drawing>
      </w:r>
      <w:r w:rsidRPr="000C67BC">
        <w:rPr>
          <w:rFonts w:eastAsia="Arial" w:cs="Times New Roman"/>
          <w:iCs/>
          <w:color w:val="000000" w:themeColor="text1"/>
          <w:lang w:val="fr-FR"/>
        </w:rPr>
        <w:t>=</w:t>
      </w:r>
      <w:r w:rsidRPr="000C67BC">
        <w:rPr>
          <w:rFonts w:eastAsia="Arial" w:cs="Times New Roman"/>
          <w:iCs/>
          <w:color w:val="000000" w:themeColor="text1"/>
          <w:lang w:val="vi-VN"/>
        </w:rPr>
        <w:t xml:space="preserve"> Z</w:t>
      </w:r>
      <w:r w:rsidRPr="000C67BC">
        <w:rPr>
          <w:rFonts w:eastAsia="Arial" w:cs="Times New Roman"/>
          <w:iCs/>
          <w:color w:val="000000" w:themeColor="text1"/>
          <w:vertAlign w:val="subscript"/>
          <w:lang w:val="vi-VN"/>
        </w:rPr>
        <w:t>C1</w:t>
      </w:r>
      <w:r w:rsidRPr="000C67BC">
        <w:rPr>
          <w:rFonts w:eastAsia="Arial" w:cs="Times New Roman"/>
          <w:iCs/>
          <w:color w:val="000000" w:themeColor="text1"/>
          <w:vertAlign w:val="subscript"/>
          <w:lang w:val="fr-FR"/>
        </w:rPr>
        <w:t xml:space="preserve">; </w:t>
      </w:r>
      <w:r w:rsidRPr="000C67BC">
        <w:rPr>
          <w:rFonts w:eastAsia="Arial" w:cs="Times New Roman"/>
          <w:iCs/>
          <w:color w:val="000000" w:themeColor="text1"/>
          <w:lang w:val="fr-FR"/>
        </w:rPr>
        <w:t>và</w:t>
      </w:r>
      <w:r w:rsidRPr="000C67BC">
        <w:rPr>
          <w:rFonts w:eastAsia="Arial" w:cs="Times New Roman"/>
          <w:iCs/>
          <w:noProof/>
          <w:color w:val="000000" w:themeColor="text1"/>
          <w:position w:val="-22"/>
        </w:rPr>
        <w:drawing>
          <wp:inline distT="0" distB="0" distL="0" distR="0" wp14:anchorId="1A95CAC5" wp14:editId="7F90999D">
            <wp:extent cx="1255395" cy="368300"/>
            <wp:effectExtent l="0" t="0" r="1905" b="0"/>
            <wp:docPr id="1318007989" name="Picture 1318007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724" cstate="print">
                      <a:extLst>
                        <a:ext uri="{28A0092B-C50C-407E-A947-70E740481C1C}">
                          <a14:useLocalDpi xmlns:a14="http://schemas.microsoft.com/office/drawing/2010/main" val="0"/>
                        </a:ext>
                      </a:extLst>
                    </a:blip>
                    <a:srcRect/>
                    <a:stretch>
                      <a:fillRect/>
                    </a:stretch>
                  </pic:blipFill>
                  <pic:spPr bwMode="auto">
                    <a:xfrm>
                      <a:off x="0" y="0"/>
                      <a:ext cx="1255395" cy="368300"/>
                    </a:xfrm>
                    <a:prstGeom prst="rect">
                      <a:avLst/>
                    </a:prstGeom>
                    <a:noFill/>
                    <a:ln>
                      <a:noFill/>
                    </a:ln>
                  </pic:spPr>
                </pic:pic>
              </a:graphicData>
            </a:graphic>
          </wp:inline>
        </w:drawing>
      </w:r>
      <w:r w:rsidRPr="000C67BC">
        <w:rPr>
          <w:rFonts w:eastAsia="Arial" w:cs="Times New Roman"/>
          <w:iCs/>
          <w:color w:val="000000" w:themeColor="text1"/>
          <w:lang w:val="fr-FR"/>
        </w:rPr>
        <w:t>.</w:t>
      </w:r>
    </w:p>
    <w:p w:rsidR="00B91743" w:rsidRPr="000C67BC" w:rsidRDefault="00B91743" w:rsidP="005E72A4">
      <w:pPr>
        <w:spacing w:after="0" w:line="276" w:lineRule="auto"/>
        <w:rPr>
          <w:rFonts w:eastAsia="Arial" w:cs="Times New Roman"/>
          <w:iCs/>
          <w:color w:val="000000" w:themeColor="text1"/>
          <w:lang w:val="vi-VN"/>
        </w:rPr>
      </w:pPr>
      <w:r w:rsidRPr="000C67BC">
        <w:rPr>
          <w:rFonts w:eastAsia="Arial" w:cs="Times New Roman"/>
          <w:iCs/>
          <w:color w:val="000000" w:themeColor="text1"/>
          <w:lang w:val="fr-FR"/>
        </w:rPr>
        <w:t>+</w:t>
      </w:r>
      <w:r w:rsidRPr="000C67BC">
        <w:rPr>
          <w:rFonts w:eastAsia="Arial" w:cs="Times New Roman"/>
          <w:iCs/>
          <w:noProof/>
          <w:color w:val="000000" w:themeColor="text1"/>
          <w:position w:val="-22"/>
        </w:rPr>
        <w:drawing>
          <wp:inline distT="0" distB="0" distL="0" distR="0" wp14:anchorId="6962291F" wp14:editId="75D08BA9">
            <wp:extent cx="4217035" cy="382270"/>
            <wp:effectExtent l="0" t="0" r="0" b="0"/>
            <wp:docPr id="1318007990" name="Picture 131800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725" cstate="print">
                      <a:extLst>
                        <a:ext uri="{28A0092B-C50C-407E-A947-70E740481C1C}">
                          <a14:useLocalDpi xmlns:a14="http://schemas.microsoft.com/office/drawing/2010/main" val="0"/>
                        </a:ext>
                      </a:extLst>
                    </a:blip>
                    <a:srcRect/>
                    <a:stretch>
                      <a:fillRect/>
                    </a:stretch>
                  </pic:blipFill>
                  <pic:spPr bwMode="auto">
                    <a:xfrm>
                      <a:off x="0" y="0"/>
                      <a:ext cx="4217035" cy="382270"/>
                    </a:xfrm>
                    <a:prstGeom prst="rect">
                      <a:avLst/>
                    </a:prstGeom>
                    <a:noFill/>
                    <a:ln>
                      <a:noFill/>
                    </a:ln>
                  </pic:spPr>
                </pic:pic>
              </a:graphicData>
            </a:graphic>
          </wp:inline>
        </w:drawing>
      </w:r>
    </w:p>
    <w:p w:rsidR="00B91743" w:rsidRPr="000C67BC" w:rsidRDefault="00B91743" w:rsidP="005E72A4">
      <w:pPr>
        <w:spacing w:after="0" w:line="276" w:lineRule="auto"/>
        <w:rPr>
          <w:rFonts w:eastAsia="Arial" w:cs="Times New Roman"/>
          <w:color w:val="000000" w:themeColor="text1"/>
          <w:lang w:val="vi-VN"/>
        </w:rPr>
      </w:pPr>
      <w:r w:rsidRPr="000C67BC">
        <w:rPr>
          <w:rFonts w:eastAsia="Arial" w:cs="Times New Roman"/>
          <w:iCs/>
          <w:color w:val="000000" w:themeColor="text1"/>
          <w:lang w:val="vi-VN"/>
        </w:rPr>
        <w:t>+Khi (A) và (K) cắt nhau ( f =f</w:t>
      </w:r>
      <w:r w:rsidRPr="000C67BC">
        <w:rPr>
          <w:rFonts w:eastAsia="Arial" w:cs="Times New Roman"/>
          <w:iCs/>
          <w:color w:val="000000" w:themeColor="text1"/>
          <w:vertAlign w:val="subscript"/>
          <w:lang w:val="vi-VN"/>
        </w:rPr>
        <w:t>3</w:t>
      </w:r>
      <w:r w:rsidRPr="000C67BC">
        <w:rPr>
          <w:rFonts w:eastAsia="Arial" w:cs="Times New Roman"/>
          <w:iCs/>
          <w:color w:val="000000" w:themeColor="text1"/>
          <w:lang w:val="vi-VN"/>
        </w:rPr>
        <w:t xml:space="preserve">) : </w:t>
      </w:r>
      <w:r w:rsidRPr="000C67BC">
        <w:rPr>
          <w:rFonts w:eastAsia="Arial" w:cs="Times New Roman"/>
          <w:iCs/>
          <w:noProof/>
          <w:color w:val="000000" w:themeColor="text1"/>
          <w:position w:val="-50"/>
        </w:rPr>
        <w:drawing>
          <wp:inline distT="0" distB="0" distL="0" distR="0" wp14:anchorId="5C8AC6D5" wp14:editId="52FABDB5">
            <wp:extent cx="2879725" cy="559435"/>
            <wp:effectExtent l="0" t="0" r="0" b="0"/>
            <wp:docPr id="1318007991" name="Picture 131800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726" cstate="print">
                      <a:extLst>
                        <a:ext uri="{28A0092B-C50C-407E-A947-70E740481C1C}">
                          <a14:useLocalDpi xmlns:a14="http://schemas.microsoft.com/office/drawing/2010/main" val="0"/>
                        </a:ext>
                      </a:extLst>
                    </a:blip>
                    <a:srcRect/>
                    <a:stretch>
                      <a:fillRect/>
                    </a:stretch>
                  </pic:blipFill>
                  <pic:spPr bwMode="auto">
                    <a:xfrm>
                      <a:off x="0" y="0"/>
                      <a:ext cx="2879725" cy="559435"/>
                    </a:xfrm>
                    <a:prstGeom prst="rect">
                      <a:avLst/>
                    </a:prstGeom>
                    <a:noFill/>
                    <a:ln>
                      <a:noFill/>
                    </a:ln>
                  </pic:spPr>
                </pic:pic>
              </a:graphicData>
            </a:graphic>
          </wp:inline>
        </w:drawing>
      </w:r>
      <w:r w:rsidRPr="000C67BC">
        <w:rPr>
          <w:rFonts w:eastAsia="Arial" w:cs="Times New Roman"/>
          <w:color w:val="000000" w:themeColor="text1"/>
          <w:lang w:val="vi-VN"/>
        </w:rPr>
        <w:t xml:space="preserve"> . </w:t>
      </w:r>
    </w:p>
    <w:p w:rsidR="00B91743" w:rsidRPr="000C67BC" w:rsidRDefault="00B91743" w:rsidP="005E72A4">
      <w:pPr>
        <w:tabs>
          <w:tab w:val="left" w:pos="283"/>
          <w:tab w:val="left" w:pos="2835"/>
          <w:tab w:val="left" w:pos="5386"/>
          <w:tab w:val="left" w:pos="7937"/>
        </w:tabs>
        <w:spacing w:line="276" w:lineRule="auto"/>
        <w:jc w:val="both"/>
        <w:rPr>
          <w:rFonts w:cs="Times New Roman"/>
          <w:b/>
          <w:color w:val="000000" w:themeColor="text1"/>
          <w:szCs w:val="24"/>
        </w:rPr>
      </w:pPr>
    </w:p>
    <w:p w:rsidR="00B91743" w:rsidRPr="000C67BC" w:rsidRDefault="00B91743" w:rsidP="005E72A4">
      <w:pPr>
        <w:spacing w:line="276" w:lineRule="auto"/>
        <w:rPr>
          <w:rFonts w:cs="Times New Roman"/>
          <w:b/>
          <w:bCs/>
          <w:color w:val="000000" w:themeColor="text1"/>
          <w:szCs w:val="24"/>
          <w:lang w:val="vi-VN"/>
        </w:rPr>
      </w:pPr>
      <w:r w:rsidRPr="00C9285A">
        <w:rPr>
          <w:rFonts w:cs="Times New Roman"/>
          <w:b/>
          <w:bCs/>
          <w:color w:val="FF0000"/>
          <w:szCs w:val="24"/>
          <w:lang w:val="vi-VN"/>
        </w:rPr>
        <w:t>II. TRẮC NGHIỆM ĐÚNG SAI</w:t>
      </w:r>
    </w:p>
    <w:p w:rsidR="00B91743" w:rsidRPr="000C67BC" w:rsidRDefault="00B91743" w:rsidP="005E72A4">
      <w:pPr>
        <w:spacing w:after="0" w:line="276" w:lineRule="auto"/>
        <w:contextualSpacing/>
        <w:jc w:val="both"/>
        <w:rPr>
          <w:rFonts w:eastAsia="Calibri" w:cs="Times New Roman"/>
          <w:color w:val="000000" w:themeColor="text1"/>
          <w:szCs w:val="24"/>
          <w:lang w:val="en-ZW" w:eastAsia="en-ZW"/>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eastAsia="Calibri" w:cs="Times New Roman"/>
          <w:color w:val="000000" w:themeColor="text1"/>
          <w:szCs w:val="24"/>
          <w:lang w:val="en-ZW" w:eastAsia="en-ZW"/>
        </w:rPr>
        <w:t>Người ta đun sôi 0,5 lít nước có nhiệt độ ban đầu 27°C chứa trong chiếc ấm bằng đồng khối lượng 0,4kg. Sau khi sôi được một lúc đã có 0,1 lít nước biến thành hơi. Biết nhiệt hóa hơi của nước là 2,3.10</w:t>
      </w:r>
      <w:r w:rsidRPr="000C67BC">
        <w:rPr>
          <w:rFonts w:eastAsia="Calibri" w:cs="Times New Roman"/>
          <w:color w:val="000000" w:themeColor="text1"/>
          <w:szCs w:val="24"/>
          <w:vertAlign w:val="superscript"/>
          <w:lang w:val="en-ZW" w:eastAsia="en-ZW"/>
        </w:rPr>
        <w:t>6</w:t>
      </w:r>
      <w:r w:rsidRPr="000C67BC">
        <w:rPr>
          <w:rFonts w:eastAsia="Calibri" w:cs="Times New Roman"/>
          <w:color w:val="000000" w:themeColor="text1"/>
          <w:szCs w:val="24"/>
          <w:lang w:val="en-ZW" w:eastAsia="en-ZW"/>
        </w:rPr>
        <w:t xml:space="preserve"> J/kg, nhiệt dung riêng của nước và của đồng tương ứng là 4180J/kg.K; 380J/kg.K</w:t>
      </w:r>
    </w:p>
    <w:p w:rsidR="00B91743" w:rsidRPr="000C67BC" w:rsidRDefault="00B91743" w:rsidP="005E72A4">
      <w:pPr>
        <w:spacing w:after="0" w:line="276" w:lineRule="auto"/>
        <w:contextualSpacing/>
        <w:jc w:val="both"/>
        <w:rPr>
          <w:rFonts w:eastAsia="Calibri" w:cs="Times New Roman"/>
          <w:color w:val="000000" w:themeColor="text1"/>
          <w:szCs w:val="24"/>
          <w:lang w:val="en-ZW" w:eastAsia="en-ZW"/>
        </w:rPr>
      </w:pPr>
    </w:p>
    <w:tbl>
      <w:tblPr>
        <w:tblStyle w:val="TableGrid"/>
        <w:tblW w:w="0" w:type="auto"/>
        <w:tblLook w:val="04A0" w:firstRow="1" w:lastRow="0" w:firstColumn="1" w:lastColumn="0" w:noHBand="0" w:noVBand="1"/>
      </w:tblPr>
      <w:tblGrid>
        <w:gridCol w:w="497"/>
        <w:gridCol w:w="7114"/>
        <w:gridCol w:w="922"/>
        <w:gridCol w:w="817"/>
      </w:tblGrid>
      <w:tr w:rsidR="00B02A84" w:rsidRPr="000C67BC" w:rsidTr="00E133D6">
        <w:tc>
          <w:tcPr>
            <w:tcW w:w="497" w:type="dxa"/>
          </w:tcPr>
          <w:p w:rsidR="00B91743" w:rsidRPr="000C67BC" w:rsidRDefault="00B91743" w:rsidP="005E72A4">
            <w:pPr>
              <w:spacing w:line="276" w:lineRule="auto"/>
              <w:rPr>
                <w:rFonts w:cs="Times New Roman"/>
                <w:color w:val="000000" w:themeColor="text1"/>
                <w:szCs w:val="24"/>
                <w:lang w:val="vi-VN"/>
              </w:rPr>
            </w:pPr>
          </w:p>
        </w:tc>
        <w:tc>
          <w:tcPr>
            <w:tcW w:w="7114" w:type="dxa"/>
          </w:tcPr>
          <w:p w:rsidR="00B91743" w:rsidRPr="000C67BC" w:rsidRDefault="00B91743" w:rsidP="005E72A4">
            <w:pPr>
              <w:spacing w:line="276" w:lineRule="auto"/>
              <w:rPr>
                <w:rFonts w:cs="Times New Roman"/>
                <w:color w:val="000000" w:themeColor="text1"/>
                <w:szCs w:val="24"/>
                <w:lang w:val="vi-VN"/>
              </w:rPr>
            </w:pPr>
          </w:p>
        </w:tc>
        <w:tc>
          <w:tcPr>
            <w:tcW w:w="922"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E133D6">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5E72A4">
            <w:pPr>
              <w:spacing w:line="276" w:lineRule="auto"/>
              <w:contextualSpacing/>
              <w:rPr>
                <w:rFonts w:eastAsia="Calibri" w:cs="Times New Roman"/>
                <w:color w:val="000000" w:themeColor="text1"/>
                <w:szCs w:val="24"/>
                <w:lang w:val="en-ZW" w:eastAsia="en-ZW"/>
              </w:rPr>
            </w:pPr>
            <w:r w:rsidRPr="000C67BC">
              <w:rPr>
                <w:rFonts w:eastAsia="Calibri" w:cs="Times New Roman"/>
                <w:color w:val="000000" w:themeColor="text1"/>
                <w:szCs w:val="24"/>
                <w:lang w:val="en-ZW" w:eastAsia="en-ZW"/>
              </w:rPr>
              <w:t xml:space="preserve">Nhiệt lượng cần thiết để đưa ấm nước từ nhiệt độ 27°C đến nhiệt độ sôi 100°C là 163666 </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02A84" w:rsidRPr="000C67BC" w:rsidTr="00E133D6">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5E72A4">
            <w:pPr>
              <w:spacing w:line="276" w:lineRule="auto"/>
              <w:rPr>
                <w:rFonts w:cs="Times New Roman"/>
                <w:color w:val="000000" w:themeColor="text1"/>
                <w:szCs w:val="24"/>
                <w:lang w:val="en-ZW" w:eastAsia="en-ZW"/>
              </w:rPr>
            </w:pPr>
            <w:r w:rsidRPr="000C67BC">
              <w:rPr>
                <w:rFonts w:eastAsia="Calibri" w:cs="Times New Roman"/>
                <w:color w:val="000000" w:themeColor="text1"/>
                <w:szCs w:val="24"/>
                <w:lang w:val="en-ZW" w:eastAsia="en-ZW"/>
              </w:rPr>
              <w:t>Nhiệt lượng cần cung cấp cho 0,1 lít nước sôi hóa hơi là 23 k</w:t>
            </w:r>
            <w:r w:rsidRPr="000C67BC">
              <w:rPr>
                <w:rFonts w:cs="Times New Roman"/>
                <w:color w:val="000000" w:themeColor="text1"/>
                <w:szCs w:val="24"/>
                <w:lang w:val="en-ZW" w:eastAsia="en-ZW"/>
              </w:rPr>
              <w:t>J</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02A84" w:rsidRPr="000C67BC" w:rsidTr="00E133D6">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5E72A4">
            <w:pPr>
              <w:spacing w:line="276" w:lineRule="auto"/>
              <w:contextualSpacing/>
              <w:rPr>
                <w:rFonts w:eastAsia="Calibri" w:cs="Times New Roman"/>
                <w:color w:val="000000" w:themeColor="text1"/>
                <w:szCs w:val="24"/>
                <w:lang w:val="en-ZW" w:eastAsia="en-ZW"/>
              </w:rPr>
            </w:pPr>
            <w:r w:rsidRPr="000C67BC">
              <w:rPr>
                <w:rFonts w:cs="Times New Roman"/>
                <w:color w:val="000000" w:themeColor="text1"/>
                <w:szCs w:val="24"/>
                <w:lang w:val="en-ZW" w:eastAsia="en-ZW"/>
              </w:rPr>
              <w:t xml:space="preserve">Tổng nhiệt lượng đã cung cấp cho ấm nước là </w:t>
            </w:r>
            <w:r w:rsidRPr="000C67BC">
              <w:rPr>
                <w:rFonts w:eastAsia="Calibri" w:cs="Times New Roman"/>
                <w:color w:val="000000" w:themeColor="text1"/>
                <w:szCs w:val="24"/>
                <w:lang w:val="en-ZW" w:eastAsia="en-ZW"/>
              </w:rPr>
              <w:t>393666 J</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91743" w:rsidRPr="000C67BC" w:rsidTr="00E133D6">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5E72A4">
            <w:pPr>
              <w:spacing w:line="276" w:lineRule="auto"/>
              <w:contextualSpacing/>
              <w:rPr>
                <w:rFonts w:cs="Times New Roman"/>
                <w:color w:val="000000" w:themeColor="text1"/>
                <w:szCs w:val="24"/>
              </w:rPr>
            </w:pPr>
            <w:r w:rsidRPr="000C67BC">
              <w:rPr>
                <w:rFonts w:eastAsia="Calibri" w:cs="Times New Roman"/>
                <w:color w:val="000000" w:themeColor="text1"/>
                <w:szCs w:val="24"/>
                <w:lang w:val="en-ZW" w:eastAsia="en-ZW"/>
              </w:rPr>
              <w:t xml:space="preserve">Cần cung cấp nhiệt lượng </w:t>
            </w:r>
            <w:r w:rsidRPr="000C67BC">
              <w:rPr>
                <w:rFonts w:cs="Times New Roman"/>
                <w:color w:val="000000" w:themeColor="text1"/>
                <w:szCs w:val="24"/>
                <w:lang w:val="en-ZW" w:eastAsia="en-ZW"/>
              </w:rPr>
              <w:t>1313666J</w:t>
            </w:r>
            <w:r w:rsidRPr="000C67BC">
              <w:rPr>
                <w:rFonts w:eastAsia="Calibri" w:cs="Times New Roman"/>
                <w:color w:val="000000" w:themeColor="text1"/>
                <w:szCs w:val="24"/>
                <w:lang w:val="en-ZW" w:eastAsia="en-ZW"/>
              </w:rPr>
              <w:t xml:space="preserve"> để 0,5 lít nước ở nhiệt độ ban đầu biến thành hơi</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bl>
    <w:p w:rsidR="00B91743" w:rsidRPr="000C67BC" w:rsidRDefault="00B91743" w:rsidP="005E72A4">
      <w:pPr>
        <w:spacing w:line="276" w:lineRule="auto"/>
        <w:ind w:right="-108"/>
        <w:rPr>
          <w:rFonts w:cs="Times New Roman"/>
          <w:color w:val="000000" w:themeColor="text1"/>
          <w:szCs w:val="24"/>
          <w:lang w:val="nl-NL"/>
        </w:rPr>
      </w:pPr>
    </w:p>
    <w:p w:rsidR="00B91743" w:rsidRPr="000C67BC" w:rsidRDefault="00B91743" w:rsidP="005E72A4">
      <w:pPr>
        <w:tabs>
          <w:tab w:val="left" w:pos="5802"/>
        </w:tabs>
        <w:spacing w:line="276" w:lineRule="auto"/>
        <w:ind w:firstLine="180"/>
        <w:rPr>
          <w:rFonts w:cs="Times New Roman"/>
          <w:b/>
          <w:color w:val="000000" w:themeColor="text1"/>
          <w:szCs w:val="24"/>
          <w:lang w:val="nl-NL"/>
        </w:rPr>
      </w:pPr>
      <w:r w:rsidRPr="000C67BC">
        <w:rPr>
          <w:rFonts w:cs="Times New Roman"/>
          <w:b/>
          <w:color w:val="000000" w:themeColor="text1"/>
          <w:szCs w:val="24"/>
          <w:lang w:val="nl-NL"/>
        </w:rPr>
        <w:t>GIẢI</w:t>
      </w:r>
    </w:p>
    <w:p w:rsidR="00B91743" w:rsidRPr="000C67BC" w:rsidRDefault="00B91743" w:rsidP="005E72A4">
      <w:pPr>
        <w:spacing w:after="0" w:line="276" w:lineRule="auto"/>
        <w:contextualSpacing/>
        <w:jc w:val="both"/>
        <w:rPr>
          <w:rFonts w:cs="Times New Roman"/>
          <w:b/>
          <w:bCs/>
          <w:color w:val="000000" w:themeColor="text1"/>
          <w:szCs w:val="24"/>
        </w:rPr>
      </w:pPr>
      <w:r w:rsidRPr="000C67BC">
        <w:rPr>
          <w:rFonts w:cs="Times New Roman"/>
          <w:b/>
          <w:bCs/>
          <w:color w:val="000000" w:themeColor="text1"/>
          <w:szCs w:val="24"/>
        </w:rPr>
        <w:t xml:space="preserve">a) Đúng </w:t>
      </w:r>
    </w:p>
    <w:p w:rsidR="00B91743" w:rsidRPr="000C67BC" w:rsidRDefault="00B91743" w:rsidP="005E72A4">
      <w:pPr>
        <w:spacing w:after="0" w:line="276" w:lineRule="auto"/>
        <w:contextualSpacing/>
        <w:jc w:val="both"/>
        <w:rPr>
          <w:rFonts w:eastAsia="Calibri" w:cs="Times New Roman"/>
          <w:color w:val="000000" w:themeColor="text1"/>
          <w:szCs w:val="24"/>
          <w:lang w:val="en-ZW" w:eastAsia="en-ZW"/>
        </w:rPr>
      </w:pPr>
      <w:r w:rsidRPr="000C67BC">
        <w:rPr>
          <w:rFonts w:cs="Times New Roman"/>
          <w:color w:val="000000" w:themeColor="text1"/>
          <w:szCs w:val="24"/>
        </w:rPr>
        <w:t xml:space="preserve"> </w:t>
      </w:r>
      <w:r w:rsidRPr="000C67BC">
        <w:rPr>
          <w:rFonts w:eastAsia="Calibri" w:cs="Times New Roman"/>
          <w:color w:val="000000" w:themeColor="text1"/>
          <w:szCs w:val="24"/>
          <w:lang w:val="en-ZW" w:eastAsia="en-ZW"/>
        </w:rPr>
        <w:t>Nhiệt lượng cần thiết để đưa ấm từ nhiệt độ 27°C đến nhiệt độ sôi 100°C.</w:t>
      </w:r>
    </w:p>
    <w:p w:rsidR="00B91743" w:rsidRPr="000C67BC" w:rsidRDefault="00305514" w:rsidP="005E72A4">
      <w:pPr>
        <w:spacing w:after="0" w:line="276" w:lineRule="auto"/>
        <w:contextualSpacing/>
        <w:jc w:val="center"/>
        <w:rPr>
          <w:rFonts w:eastAsia="Calibri" w:cs="Times New Roman"/>
          <w:color w:val="000000" w:themeColor="text1"/>
          <w:szCs w:val="24"/>
          <w:lang w:val="en-ZW" w:eastAsia="en-ZW"/>
        </w:rPr>
      </w:pPr>
      <m:oMathPara>
        <m:oMath>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Q</m:t>
              </m:r>
            </m:e>
            <m:sub>
              <m:r>
                <m:rPr>
                  <m:sty m:val="p"/>
                </m:rPr>
                <w:rPr>
                  <w:rFonts w:ascii="Cambria Math" w:eastAsia="Calibri" w:hAnsi="Cambria Math" w:cs="Times New Roman"/>
                  <w:color w:val="000000" w:themeColor="text1"/>
                  <w:szCs w:val="24"/>
                  <w:lang w:val="en-ZW" w:eastAsia="en-ZW"/>
                </w:rPr>
                <m:t>1</m:t>
              </m:r>
            </m:sub>
          </m:sSub>
          <m:r>
            <m:rPr>
              <m:sty m:val="p"/>
            </m:rPr>
            <w:rPr>
              <w:rFonts w:ascii="Cambria Math" w:eastAsia="Calibri" w:hAnsi="Cambria Math" w:cs="Times New Roman"/>
              <w:color w:val="000000" w:themeColor="text1"/>
              <w:szCs w:val="24"/>
              <w:lang w:val="en-ZW" w:eastAsia="en-ZW"/>
            </w:rPr>
            <m:t>=</m:t>
          </m:r>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m</m:t>
              </m:r>
            </m:e>
            <m:sub>
              <m:r>
                <m:rPr>
                  <m:sty m:val="p"/>
                </m:rPr>
                <w:rPr>
                  <w:rFonts w:ascii="Cambria Math" w:eastAsia="Calibri" w:hAnsi="Cambria Math" w:cs="Times New Roman"/>
                  <w:color w:val="000000" w:themeColor="text1"/>
                  <w:szCs w:val="24"/>
                  <w:lang w:val="en-ZW" w:eastAsia="en-ZW"/>
                </w:rPr>
                <m:t>1</m:t>
              </m:r>
            </m:sub>
          </m:sSub>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c</m:t>
              </m:r>
            </m:e>
            <m:sub>
              <m:r>
                <m:rPr>
                  <m:sty m:val="p"/>
                </m:rPr>
                <w:rPr>
                  <w:rFonts w:ascii="Cambria Math" w:eastAsia="Calibri" w:hAnsi="Cambria Math" w:cs="Times New Roman"/>
                  <w:color w:val="000000" w:themeColor="text1"/>
                  <w:szCs w:val="24"/>
                  <w:lang w:val="en-ZW" w:eastAsia="en-ZW"/>
                </w:rPr>
                <m:t>1</m:t>
              </m:r>
            </m:sub>
          </m:sSub>
          <m:r>
            <m:rPr>
              <m:sty m:val="p"/>
            </m:rPr>
            <w:rPr>
              <w:rFonts w:ascii="Cambria Math" w:eastAsia="Calibri" w:hAnsi="Cambria Math" w:cs="Times New Roman"/>
              <w:color w:val="000000" w:themeColor="text1"/>
              <w:szCs w:val="24"/>
              <w:lang w:val="en-ZW" w:eastAsia="en-ZW"/>
            </w:rPr>
            <m:t>Δt+</m:t>
          </m:r>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m</m:t>
              </m:r>
            </m:e>
            <m:sub>
              <m:r>
                <m:rPr>
                  <m:sty m:val="p"/>
                </m:rPr>
                <w:rPr>
                  <w:rFonts w:ascii="Cambria Math" w:eastAsia="Calibri" w:hAnsi="Cambria Math" w:cs="Times New Roman"/>
                  <w:color w:val="000000" w:themeColor="text1"/>
                  <w:szCs w:val="24"/>
                  <w:lang w:val="en-ZW" w:eastAsia="en-ZW"/>
                </w:rPr>
                <m:t>2</m:t>
              </m:r>
            </m:sub>
          </m:sSub>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c</m:t>
              </m:r>
            </m:e>
            <m:sub>
              <m:r>
                <m:rPr>
                  <m:sty m:val="p"/>
                </m:rPr>
                <w:rPr>
                  <w:rFonts w:ascii="Cambria Math" w:eastAsia="Calibri" w:hAnsi="Cambria Math" w:cs="Times New Roman"/>
                  <w:color w:val="000000" w:themeColor="text1"/>
                  <w:szCs w:val="24"/>
                  <w:lang w:val="en-ZW" w:eastAsia="en-ZW"/>
                </w:rPr>
                <m:t>2</m:t>
              </m:r>
            </m:sub>
          </m:sSub>
          <m:r>
            <m:rPr>
              <m:sty m:val="p"/>
            </m:rPr>
            <w:rPr>
              <w:rFonts w:ascii="Cambria Math" w:eastAsia="Calibri" w:hAnsi="Cambria Math" w:cs="Times New Roman"/>
              <w:color w:val="000000" w:themeColor="text1"/>
              <w:szCs w:val="24"/>
              <w:lang w:val="en-ZW" w:eastAsia="en-ZW"/>
            </w:rPr>
            <m:t>Δt=</m:t>
          </m:r>
          <m:d>
            <m:dPr>
              <m:ctrlPr>
                <w:rPr>
                  <w:rFonts w:ascii="Cambria Math" w:hAnsi="Cambria Math" w:cs="Times New Roman"/>
                  <w:color w:val="000000" w:themeColor="text1"/>
                  <w:szCs w:val="24"/>
                  <w:lang w:val="en-ZW" w:eastAsia="en-ZW"/>
                </w:rPr>
              </m:ctrlPr>
            </m:dPr>
            <m:e>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m</m:t>
                  </m:r>
                </m:e>
                <m:sub>
                  <m:r>
                    <m:rPr>
                      <m:sty m:val="p"/>
                    </m:rPr>
                    <w:rPr>
                      <w:rFonts w:ascii="Cambria Math" w:eastAsia="Calibri" w:hAnsi="Cambria Math" w:cs="Times New Roman"/>
                      <w:color w:val="000000" w:themeColor="text1"/>
                      <w:szCs w:val="24"/>
                      <w:lang w:val="en-ZW" w:eastAsia="en-ZW"/>
                    </w:rPr>
                    <m:t>1</m:t>
                  </m:r>
                </m:sub>
              </m:sSub>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c</m:t>
                  </m:r>
                </m:e>
                <m:sub>
                  <m:r>
                    <m:rPr>
                      <m:sty m:val="p"/>
                    </m:rPr>
                    <w:rPr>
                      <w:rFonts w:ascii="Cambria Math" w:eastAsia="Calibri" w:hAnsi="Cambria Math" w:cs="Times New Roman"/>
                      <w:color w:val="000000" w:themeColor="text1"/>
                      <w:szCs w:val="24"/>
                      <w:lang w:val="en-ZW" w:eastAsia="en-ZW"/>
                    </w:rPr>
                    <m:t>1</m:t>
                  </m:r>
                </m:sub>
              </m:sSub>
              <m:r>
                <m:rPr>
                  <m:sty m:val="p"/>
                </m:rPr>
                <w:rPr>
                  <w:rFonts w:ascii="Cambria Math" w:eastAsia="Calibri" w:hAnsi="Cambria Math" w:cs="Times New Roman"/>
                  <w:color w:val="000000" w:themeColor="text1"/>
                  <w:szCs w:val="24"/>
                  <w:lang w:val="en-ZW" w:eastAsia="en-ZW"/>
                </w:rPr>
                <m:t>+</m:t>
              </m:r>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m</m:t>
                  </m:r>
                </m:e>
                <m:sub>
                  <m:r>
                    <m:rPr>
                      <m:sty m:val="p"/>
                    </m:rPr>
                    <w:rPr>
                      <w:rFonts w:ascii="Cambria Math" w:eastAsia="Calibri" w:hAnsi="Cambria Math" w:cs="Times New Roman"/>
                      <w:color w:val="000000" w:themeColor="text1"/>
                      <w:szCs w:val="24"/>
                      <w:lang w:val="en-ZW" w:eastAsia="en-ZW"/>
                    </w:rPr>
                    <m:t>2</m:t>
                  </m:r>
                </m:sub>
              </m:sSub>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c</m:t>
                  </m:r>
                </m:e>
                <m:sub>
                  <m:r>
                    <m:rPr>
                      <m:sty m:val="p"/>
                    </m:rPr>
                    <w:rPr>
                      <w:rFonts w:ascii="Cambria Math" w:eastAsia="Calibri" w:hAnsi="Cambria Math" w:cs="Times New Roman"/>
                      <w:color w:val="000000" w:themeColor="text1"/>
                      <w:szCs w:val="24"/>
                      <w:lang w:val="en-ZW" w:eastAsia="en-ZW"/>
                    </w:rPr>
                    <m:t>2</m:t>
                  </m:r>
                </m:sub>
              </m:sSub>
            </m:e>
          </m:d>
          <m:d>
            <m:dPr>
              <m:ctrlPr>
                <w:rPr>
                  <w:rFonts w:ascii="Cambria Math" w:hAnsi="Cambria Math" w:cs="Times New Roman"/>
                  <w:color w:val="000000" w:themeColor="text1"/>
                  <w:szCs w:val="24"/>
                  <w:lang w:val="en-ZW" w:eastAsia="en-ZW"/>
                </w:rPr>
              </m:ctrlPr>
            </m:dPr>
            <m:e>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t</m:t>
                  </m:r>
                </m:e>
                <m:sub>
                  <m:r>
                    <m:rPr>
                      <m:sty m:val="p"/>
                    </m:rPr>
                    <w:rPr>
                      <w:rFonts w:ascii="Cambria Math" w:eastAsia="Calibri" w:hAnsi="Cambria Math" w:cs="Times New Roman"/>
                      <w:color w:val="000000" w:themeColor="text1"/>
                      <w:szCs w:val="24"/>
                      <w:lang w:val="en-ZW" w:eastAsia="en-ZW"/>
                    </w:rPr>
                    <m:t>2</m:t>
                  </m:r>
                </m:sub>
              </m:sSub>
              <m:r>
                <m:rPr>
                  <m:sty m:val="p"/>
                </m:rPr>
                <w:rPr>
                  <w:rFonts w:ascii="Cambria Math" w:eastAsia="Calibri" w:hAnsi="Cambria Math" w:cs="Times New Roman"/>
                  <w:color w:val="000000" w:themeColor="text1"/>
                  <w:szCs w:val="24"/>
                  <w:lang w:val="en-ZW" w:eastAsia="en-ZW"/>
                </w:rPr>
                <m:t>-</m:t>
              </m:r>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t</m:t>
                  </m:r>
                </m:e>
                <m:sub>
                  <m:r>
                    <m:rPr>
                      <m:sty m:val="p"/>
                    </m:rPr>
                    <w:rPr>
                      <w:rFonts w:ascii="Cambria Math" w:eastAsia="Calibri" w:hAnsi="Cambria Math" w:cs="Times New Roman"/>
                      <w:color w:val="000000" w:themeColor="text1"/>
                      <w:szCs w:val="24"/>
                      <w:lang w:val="en-ZW" w:eastAsia="en-ZW"/>
                    </w:rPr>
                    <m:t>1</m:t>
                  </m:r>
                </m:sub>
              </m:sSub>
            </m:e>
          </m:d>
        </m:oMath>
      </m:oMathPara>
    </w:p>
    <w:p w:rsidR="00B91743" w:rsidRPr="000C67BC" w:rsidRDefault="00B91743" w:rsidP="005E72A4">
      <w:pPr>
        <w:spacing w:after="0" w:line="276" w:lineRule="auto"/>
        <w:ind w:firstLine="284"/>
        <w:contextualSpacing/>
        <w:jc w:val="center"/>
        <w:rPr>
          <w:rFonts w:eastAsia="Calibri" w:cs="Times New Roman"/>
          <w:color w:val="000000" w:themeColor="text1"/>
          <w:szCs w:val="24"/>
          <w:lang w:val="en-ZW" w:eastAsia="en-ZW"/>
        </w:rPr>
      </w:pPr>
      <w:r w:rsidRPr="000C67BC">
        <w:rPr>
          <w:rFonts w:eastAsia="Calibri" w:cs="Times New Roman"/>
          <w:color w:val="000000" w:themeColor="text1"/>
          <w:szCs w:val="24"/>
          <w:lang w:val="en-ZW" w:eastAsia="en-ZW"/>
        </w:rPr>
        <w:t>= (0,5.4180 + 0,4.380)</w:t>
      </w:r>
      <w:r w:rsidRPr="000C67BC">
        <w:rPr>
          <w:rFonts w:eastAsia="Calibri" w:cs="Times New Roman"/>
          <w:color w:val="000000" w:themeColor="text1"/>
          <w:szCs w:val="24"/>
          <w:vertAlign w:val="subscript"/>
          <w:lang w:val="en-ZW" w:eastAsia="en-ZW"/>
        </w:rPr>
        <w:t>.</w:t>
      </w:r>
      <w:r w:rsidRPr="000C67BC">
        <w:rPr>
          <w:rFonts w:eastAsia="Calibri" w:cs="Times New Roman"/>
          <w:color w:val="000000" w:themeColor="text1"/>
          <w:szCs w:val="24"/>
          <w:lang w:val="en-ZW" w:eastAsia="en-ZW"/>
        </w:rPr>
        <w:t>(100 - 27) = 163666</w:t>
      </w:r>
    </w:p>
    <w:p w:rsidR="00B91743" w:rsidRPr="000C67BC" w:rsidRDefault="00B91743" w:rsidP="005E72A4">
      <w:pPr>
        <w:spacing w:after="0" w:line="276" w:lineRule="auto"/>
        <w:contextualSpacing/>
        <w:rPr>
          <w:rFonts w:cs="Times New Roman"/>
          <w:b/>
          <w:bCs/>
          <w:color w:val="000000" w:themeColor="text1"/>
          <w:szCs w:val="24"/>
          <w:shd w:val="clear" w:color="auto" w:fill="FFFFFF"/>
        </w:rPr>
      </w:pPr>
      <w:r w:rsidRPr="000C67BC">
        <w:rPr>
          <w:rFonts w:cs="Times New Roman"/>
          <w:b/>
          <w:bCs/>
          <w:color w:val="000000" w:themeColor="text1"/>
          <w:szCs w:val="24"/>
          <w:shd w:val="clear" w:color="auto" w:fill="FFFFFF"/>
        </w:rPr>
        <w:t xml:space="preserve">b) Sai </w:t>
      </w:r>
    </w:p>
    <w:p w:rsidR="00B91743" w:rsidRPr="000C67BC" w:rsidRDefault="00B91743" w:rsidP="005E72A4">
      <w:pPr>
        <w:spacing w:after="0" w:line="276" w:lineRule="auto"/>
        <w:contextualSpacing/>
        <w:rPr>
          <w:rFonts w:eastAsia="Calibri" w:cs="Times New Roman"/>
          <w:color w:val="000000" w:themeColor="text1"/>
          <w:szCs w:val="24"/>
          <w:lang w:val="en-ZW" w:eastAsia="en-ZW"/>
        </w:rPr>
      </w:pPr>
      <w:r w:rsidRPr="000C67BC">
        <w:rPr>
          <w:rFonts w:cs="Times New Roman"/>
          <w:color w:val="000000" w:themeColor="text1"/>
          <w:szCs w:val="24"/>
          <w:shd w:val="clear" w:color="auto" w:fill="FFFFFF"/>
        </w:rPr>
        <w:t xml:space="preserve"> </w:t>
      </w:r>
      <w:r w:rsidRPr="000C67BC">
        <w:rPr>
          <w:rFonts w:eastAsia="Calibri" w:cs="Times New Roman"/>
          <w:color w:val="000000" w:themeColor="text1"/>
          <w:szCs w:val="24"/>
          <w:lang w:val="en-ZW" w:eastAsia="en-ZW"/>
        </w:rPr>
        <w:t xml:space="preserve">Nhiệt lượng cần cung cấp cho 0,1 lít nước hóa hơi là: </w:t>
      </w:r>
    </w:p>
    <w:p w:rsidR="00B91743" w:rsidRPr="000C67BC" w:rsidRDefault="00B91743" w:rsidP="005E72A4">
      <w:pPr>
        <w:pStyle w:val="ListParagraph"/>
        <w:spacing w:after="0" w:line="276" w:lineRule="auto"/>
        <w:ind w:left="644"/>
        <w:jc w:val="center"/>
        <w:rPr>
          <w:rFonts w:ascii="Times New Roman" w:hAnsi="Times New Roman" w:cs="Times New Roman"/>
          <w:color w:val="000000" w:themeColor="text1"/>
          <w:sz w:val="24"/>
          <w:szCs w:val="24"/>
          <w:lang w:val="en-ZW" w:eastAsia="en-ZW"/>
        </w:rPr>
      </w:pPr>
      <w:r w:rsidRPr="000C67BC">
        <w:rPr>
          <w:rFonts w:ascii="Times New Roman" w:hAnsi="Times New Roman" w:cs="Times New Roman"/>
          <w:color w:val="000000" w:themeColor="text1"/>
          <w:sz w:val="24"/>
          <w:szCs w:val="24"/>
          <w:lang w:val="en-ZW" w:eastAsia="en-ZW"/>
        </w:rPr>
        <w:t>Q</w:t>
      </w:r>
      <w:r w:rsidRPr="000C67BC">
        <w:rPr>
          <w:rFonts w:ascii="Times New Roman" w:hAnsi="Times New Roman" w:cs="Times New Roman"/>
          <w:color w:val="000000" w:themeColor="text1"/>
          <w:sz w:val="24"/>
          <w:szCs w:val="24"/>
          <w:vertAlign w:val="subscript"/>
          <w:lang w:val="en-ZW" w:eastAsia="en-ZW"/>
        </w:rPr>
        <w:t>2</w:t>
      </w:r>
      <w:r w:rsidRPr="000C67BC">
        <w:rPr>
          <w:rFonts w:ascii="Times New Roman" w:hAnsi="Times New Roman" w:cs="Times New Roman"/>
          <w:color w:val="000000" w:themeColor="text1"/>
          <w:sz w:val="24"/>
          <w:szCs w:val="24"/>
          <w:lang w:val="en-ZW" w:eastAsia="en-ZW"/>
        </w:rPr>
        <w:t xml:space="preserve"> = λm = 0,1. </w:t>
      </w:r>
      <w:r w:rsidRPr="000C67BC">
        <w:rPr>
          <w:rFonts w:ascii="Times New Roman" w:eastAsia="Calibri" w:hAnsi="Times New Roman" w:cs="Times New Roman"/>
          <w:color w:val="000000" w:themeColor="text1"/>
          <w:sz w:val="24"/>
          <w:szCs w:val="24"/>
          <w:lang w:val="en-ZW" w:eastAsia="en-ZW"/>
        </w:rPr>
        <w:t>2,3.10</w:t>
      </w:r>
      <w:r w:rsidRPr="000C67BC">
        <w:rPr>
          <w:rFonts w:ascii="Times New Roman" w:eastAsia="Calibri" w:hAnsi="Times New Roman" w:cs="Times New Roman"/>
          <w:color w:val="000000" w:themeColor="text1"/>
          <w:sz w:val="24"/>
          <w:szCs w:val="24"/>
          <w:vertAlign w:val="superscript"/>
          <w:lang w:val="en-ZW" w:eastAsia="en-ZW"/>
        </w:rPr>
        <w:t xml:space="preserve">6 </w:t>
      </w:r>
      <w:r w:rsidRPr="000C67BC">
        <w:rPr>
          <w:rFonts w:ascii="Times New Roman" w:hAnsi="Times New Roman" w:cs="Times New Roman"/>
          <w:color w:val="000000" w:themeColor="text1"/>
          <w:sz w:val="24"/>
          <w:szCs w:val="24"/>
          <w:lang w:val="en-ZW" w:eastAsia="en-ZW"/>
        </w:rPr>
        <w:t xml:space="preserve">= </w:t>
      </w:r>
      <w:r w:rsidRPr="000C67BC">
        <w:rPr>
          <w:rFonts w:ascii="Times New Roman" w:eastAsia="Calibri" w:hAnsi="Times New Roman" w:cs="Times New Roman"/>
          <w:color w:val="000000" w:themeColor="text1"/>
          <w:sz w:val="24"/>
          <w:szCs w:val="24"/>
          <w:lang w:val="en-ZW" w:eastAsia="en-ZW"/>
        </w:rPr>
        <w:t>2,3.10</w:t>
      </w:r>
      <w:r w:rsidRPr="000C67BC">
        <w:rPr>
          <w:rFonts w:ascii="Times New Roman" w:eastAsia="Calibri" w:hAnsi="Times New Roman" w:cs="Times New Roman"/>
          <w:color w:val="000000" w:themeColor="text1"/>
          <w:sz w:val="24"/>
          <w:szCs w:val="24"/>
          <w:vertAlign w:val="superscript"/>
          <w:lang w:val="en-ZW" w:eastAsia="en-ZW"/>
        </w:rPr>
        <w:t xml:space="preserve">5  </w:t>
      </w:r>
      <w:r w:rsidRPr="000C67BC">
        <w:rPr>
          <w:rFonts w:ascii="Times New Roman" w:hAnsi="Times New Roman" w:cs="Times New Roman"/>
          <w:color w:val="000000" w:themeColor="text1"/>
          <w:sz w:val="24"/>
          <w:szCs w:val="24"/>
          <w:lang w:val="en-ZW" w:eastAsia="en-ZW"/>
        </w:rPr>
        <w:t>J</w:t>
      </w:r>
    </w:p>
    <w:p w:rsidR="00B91743" w:rsidRPr="000C67BC" w:rsidRDefault="00B91743" w:rsidP="005E72A4">
      <w:pPr>
        <w:spacing w:after="0" w:line="276" w:lineRule="auto"/>
        <w:contextualSpacing/>
        <w:rPr>
          <w:rFonts w:eastAsia="Times New Roman" w:cs="Times New Roman"/>
          <w:b/>
          <w:bCs/>
          <w:color w:val="000000" w:themeColor="text1"/>
          <w:szCs w:val="24"/>
        </w:rPr>
      </w:pPr>
      <w:r w:rsidRPr="000C67BC">
        <w:rPr>
          <w:rFonts w:eastAsia="Times New Roman" w:cs="Times New Roman"/>
          <w:b/>
          <w:bCs/>
          <w:color w:val="000000" w:themeColor="text1"/>
          <w:szCs w:val="24"/>
        </w:rPr>
        <w:t xml:space="preserve">c) Đúng </w:t>
      </w:r>
    </w:p>
    <w:p w:rsidR="00B91743" w:rsidRPr="000C67BC" w:rsidRDefault="00B91743" w:rsidP="005E72A4">
      <w:pPr>
        <w:spacing w:after="0" w:line="276" w:lineRule="auto"/>
        <w:contextualSpacing/>
        <w:rPr>
          <w:rFonts w:eastAsia="Calibri" w:cs="Times New Roman"/>
          <w:color w:val="000000" w:themeColor="text1"/>
          <w:szCs w:val="24"/>
          <w:lang w:val="en-ZW" w:eastAsia="en-ZW"/>
        </w:rPr>
      </w:pPr>
      <w:r w:rsidRPr="000C67BC">
        <w:rPr>
          <w:rFonts w:cs="Times New Roman"/>
          <w:color w:val="000000" w:themeColor="text1"/>
          <w:szCs w:val="24"/>
          <w:lang w:val="en-ZW" w:eastAsia="en-ZW"/>
        </w:rPr>
        <w:t>Tổng nhiệt lượng đã cung cấp cho ấm nước:</w:t>
      </w:r>
    </w:p>
    <w:p w:rsidR="00B91743" w:rsidRPr="000C67BC" w:rsidRDefault="00B91743" w:rsidP="005E72A4">
      <w:pPr>
        <w:spacing w:after="0" w:line="276" w:lineRule="auto"/>
        <w:ind w:firstLine="284"/>
        <w:contextualSpacing/>
        <w:jc w:val="center"/>
        <w:rPr>
          <w:rFonts w:eastAsia="Calibri" w:cs="Times New Roman"/>
          <w:color w:val="000000" w:themeColor="text1"/>
          <w:szCs w:val="24"/>
          <w:lang w:val="en-ZW" w:eastAsia="en-ZW"/>
        </w:rPr>
      </w:pPr>
      <w:r w:rsidRPr="000C67BC">
        <w:rPr>
          <w:rFonts w:eastAsia="Calibri" w:cs="Times New Roman"/>
          <w:color w:val="000000" w:themeColor="text1"/>
          <w:szCs w:val="24"/>
          <w:lang w:val="en-ZW" w:eastAsia="en-ZW"/>
        </w:rPr>
        <w:t>→ Q = Q</w:t>
      </w:r>
      <w:r w:rsidRPr="000C67BC">
        <w:rPr>
          <w:rFonts w:eastAsia="Calibri" w:cs="Times New Roman"/>
          <w:color w:val="000000" w:themeColor="text1"/>
          <w:szCs w:val="24"/>
          <w:vertAlign w:val="subscript"/>
          <w:lang w:val="en-ZW" w:eastAsia="en-ZW"/>
        </w:rPr>
        <w:t>1</w:t>
      </w:r>
      <w:r w:rsidRPr="000C67BC">
        <w:rPr>
          <w:rFonts w:eastAsia="Calibri" w:cs="Times New Roman"/>
          <w:color w:val="000000" w:themeColor="text1"/>
          <w:szCs w:val="24"/>
          <w:lang w:val="en-ZW" w:eastAsia="en-ZW"/>
        </w:rPr>
        <w:t xml:space="preserve"> + Q</w:t>
      </w:r>
      <w:r w:rsidRPr="000C67BC">
        <w:rPr>
          <w:rFonts w:eastAsia="Calibri" w:cs="Times New Roman"/>
          <w:color w:val="000000" w:themeColor="text1"/>
          <w:szCs w:val="24"/>
          <w:vertAlign w:val="subscript"/>
          <w:lang w:val="en-ZW" w:eastAsia="en-ZW"/>
        </w:rPr>
        <w:t>2</w:t>
      </w:r>
      <w:r w:rsidRPr="000C67BC">
        <w:rPr>
          <w:rFonts w:eastAsia="Calibri" w:cs="Times New Roman"/>
          <w:color w:val="000000" w:themeColor="text1"/>
          <w:szCs w:val="24"/>
          <w:lang w:val="en-ZW" w:eastAsia="en-ZW"/>
        </w:rPr>
        <w:t xml:space="preserve"> = 163666 + 230000 = 393666J</w:t>
      </w:r>
    </w:p>
    <w:p w:rsidR="00B91743" w:rsidRPr="000C67BC" w:rsidRDefault="00B91743" w:rsidP="005E72A4">
      <w:pPr>
        <w:spacing w:after="0" w:line="276" w:lineRule="auto"/>
        <w:contextualSpacing/>
        <w:rPr>
          <w:rFonts w:cs="Times New Roman"/>
          <w:b/>
          <w:bCs/>
          <w:color w:val="000000" w:themeColor="text1"/>
          <w:szCs w:val="24"/>
        </w:rPr>
      </w:pPr>
      <w:r w:rsidRPr="000C67BC">
        <w:rPr>
          <w:rFonts w:cs="Times New Roman"/>
          <w:b/>
          <w:bCs/>
          <w:color w:val="000000" w:themeColor="text1"/>
          <w:szCs w:val="24"/>
        </w:rPr>
        <w:t>d) Sai</w:t>
      </w:r>
    </w:p>
    <w:p w:rsidR="00B91743" w:rsidRPr="000C67BC" w:rsidRDefault="00B91743" w:rsidP="005E72A4">
      <w:pPr>
        <w:spacing w:after="0" w:line="276" w:lineRule="auto"/>
        <w:contextualSpacing/>
        <w:rPr>
          <w:rFonts w:cs="Times New Roman"/>
          <w:color w:val="000000" w:themeColor="text1"/>
          <w:szCs w:val="24"/>
        </w:rPr>
      </w:pPr>
      <w:r w:rsidRPr="000C67BC">
        <w:rPr>
          <w:rFonts w:cs="Times New Roman"/>
          <w:color w:val="000000" w:themeColor="text1"/>
          <w:szCs w:val="24"/>
        </w:rPr>
        <w:t xml:space="preserve"> </w:t>
      </w:r>
      <w:r w:rsidRPr="000C67BC">
        <w:rPr>
          <w:rFonts w:eastAsia="Calibri" w:cs="Times New Roman"/>
          <w:color w:val="000000" w:themeColor="text1"/>
          <w:szCs w:val="24"/>
          <w:lang w:val="en-ZW" w:eastAsia="en-ZW"/>
        </w:rPr>
        <w:t xml:space="preserve">Q = </w:t>
      </w:r>
      <m:oMath>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m</m:t>
            </m:r>
          </m:e>
          <m:sub>
            <m:r>
              <m:rPr>
                <m:sty m:val="p"/>
              </m:rPr>
              <w:rPr>
                <w:rFonts w:ascii="Cambria Math" w:eastAsia="Calibri" w:hAnsi="Cambria Math" w:cs="Times New Roman"/>
                <w:color w:val="000000" w:themeColor="text1"/>
                <w:szCs w:val="24"/>
                <w:lang w:val="en-ZW" w:eastAsia="en-ZW"/>
              </w:rPr>
              <m:t>1</m:t>
            </m:r>
          </m:sub>
        </m:sSub>
        <m:sSub>
          <m:sSubPr>
            <m:ctrlPr>
              <w:rPr>
                <w:rFonts w:ascii="Cambria Math"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c</m:t>
            </m:r>
          </m:e>
          <m:sub>
            <m:r>
              <m:rPr>
                <m:sty m:val="p"/>
              </m:rPr>
              <w:rPr>
                <w:rFonts w:ascii="Cambria Math" w:eastAsia="Calibri" w:hAnsi="Cambria Math" w:cs="Times New Roman"/>
                <w:color w:val="000000" w:themeColor="text1"/>
                <w:szCs w:val="24"/>
                <w:lang w:val="en-ZW" w:eastAsia="en-ZW"/>
              </w:rPr>
              <m:t>1</m:t>
            </m:r>
          </m:sub>
        </m:sSub>
        <m:r>
          <m:rPr>
            <m:sty m:val="p"/>
          </m:rPr>
          <w:rPr>
            <w:rFonts w:ascii="Cambria Math" w:eastAsia="Calibri" w:hAnsi="Cambria Math" w:cs="Times New Roman"/>
            <w:color w:val="000000" w:themeColor="text1"/>
            <w:szCs w:val="24"/>
            <w:lang w:val="en-ZW" w:eastAsia="en-ZW"/>
          </w:rPr>
          <m:t>Δt</m:t>
        </m:r>
      </m:oMath>
      <w:r w:rsidRPr="000C67BC">
        <w:rPr>
          <w:rFonts w:eastAsia="Calibri" w:cs="Times New Roman"/>
          <w:color w:val="000000" w:themeColor="text1"/>
          <w:szCs w:val="24"/>
          <w:lang w:val="en-ZW" w:eastAsia="en-ZW"/>
        </w:rPr>
        <w:t xml:space="preserve"> + </w:t>
      </w:r>
      <w:r w:rsidRPr="000C67BC">
        <w:rPr>
          <w:rFonts w:cs="Times New Roman"/>
          <w:color w:val="000000" w:themeColor="text1"/>
          <w:szCs w:val="24"/>
          <w:lang w:val="en-ZW" w:eastAsia="en-ZW"/>
        </w:rPr>
        <w:t>λm = 1302570J</w:t>
      </w:r>
    </w:p>
    <w:p w:rsidR="00B91743" w:rsidRPr="000C67BC" w:rsidRDefault="00B91743" w:rsidP="005E72A4">
      <w:pPr>
        <w:shd w:val="clear" w:color="auto" w:fill="FFFFFF"/>
        <w:spacing w:before="120" w:after="0" w:line="276" w:lineRule="auto"/>
        <w:jc w:val="both"/>
        <w:rPr>
          <w:rFonts w:eastAsia="MS Gothic" w:cs="Times New Roman"/>
          <w:color w:val="000000" w:themeColor="text1"/>
          <w:spacing w:val="3"/>
          <w:szCs w:val="24"/>
          <w:shd w:val="clear" w:color="auto" w:fill="FFFFFF"/>
        </w:rPr>
      </w:pPr>
    </w:p>
    <w:p w:rsidR="00B91743" w:rsidRPr="000C67BC" w:rsidRDefault="00B91743" w:rsidP="005E72A4">
      <w:pPr>
        <w:tabs>
          <w:tab w:val="left" w:pos="5802"/>
        </w:tabs>
        <w:spacing w:line="276" w:lineRule="auto"/>
        <w:ind w:firstLine="180"/>
        <w:rPr>
          <w:rFonts w:cs="Times New Roman"/>
          <w:b/>
          <w:color w:val="000000" w:themeColor="text1"/>
          <w:szCs w:val="24"/>
          <w:lang w:val="nl-NL"/>
        </w:rPr>
      </w:pPr>
    </w:p>
    <w:p w:rsidR="00B91743" w:rsidRPr="000C67BC" w:rsidRDefault="00B91743" w:rsidP="005E72A4">
      <w:pPr>
        <w:tabs>
          <w:tab w:val="left" w:pos="181"/>
          <w:tab w:val="left" w:pos="2699"/>
          <w:tab w:val="left" w:pos="5221"/>
          <w:tab w:val="left" w:pos="7739"/>
        </w:tabs>
        <w:spacing w:line="276" w:lineRule="auto"/>
        <w:jc w:val="both"/>
        <w:rPr>
          <w:rFonts w:cs="Times New Roman"/>
          <w:color w:val="000000" w:themeColor="text1"/>
          <w:spacing w:val="2"/>
          <w:szCs w:val="24"/>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cs="Times New Roman"/>
          <w:color w:val="000000" w:themeColor="text1"/>
          <w:spacing w:val="2"/>
          <w:szCs w:val="24"/>
        </w:rPr>
        <w:t>Cho các phát biểu sau khi nói về từ thông.</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AD1D07">
        <w:tc>
          <w:tcPr>
            <w:tcW w:w="497" w:type="dxa"/>
          </w:tcPr>
          <w:p w:rsidR="00B91743" w:rsidRPr="000C67BC" w:rsidRDefault="00B91743" w:rsidP="005E72A4">
            <w:pPr>
              <w:spacing w:line="276" w:lineRule="auto"/>
              <w:rPr>
                <w:rFonts w:cs="Times New Roman"/>
                <w:color w:val="000000" w:themeColor="text1"/>
                <w:szCs w:val="24"/>
                <w:lang w:val="vi-VN"/>
              </w:rPr>
            </w:pPr>
          </w:p>
        </w:tc>
        <w:tc>
          <w:tcPr>
            <w:tcW w:w="7114" w:type="dxa"/>
          </w:tcPr>
          <w:p w:rsidR="00B91743" w:rsidRPr="000C67BC" w:rsidRDefault="00B91743" w:rsidP="005E72A4">
            <w:pPr>
              <w:spacing w:line="276" w:lineRule="auto"/>
              <w:rPr>
                <w:rFonts w:cs="Times New Roman"/>
                <w:color w:val="000000" w:themeColor="text1"/>
                <w:szCs w:val="24"/>
                <w:lang w:val="vi-VN"/>
              </w:rPr>
            </w:pPr>
          </w:p>
        </w:tc>
        <w:tc>
          <w:tcPr>
            <w:tcW w:w="922"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AD1D07">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vAlign w:val="center"/>
          </w:tcPr>
          <w:p w:rsidR="00B91743" w:rsidRPr="000C67BC" w:rsidRDefault="00B91743" w:rsidP="005E72A4">
            <w:pPr>
              <w:tabs>
                <w:tab w:val="left" w:pos="720"/>
              </w:tabs>
              <w:spacing w:line="276" w:lineRule="auto"/>
              <w:ind w:left="313" w:hanging="313"/>
              <w:rPr>
                <w:rFonts w:cs="Times New Roman"/>
                <w:b/>
                <w:bCs/>
                <w:color w:val="000000" w:themeColor="text1"/>
                <w:szCs w:val="24"/>
              </w:rPr>
            </w:pPr>
            <w:r w:rsidRPr="000C67BC">
              <w:rPr>
                <w:rFonts w:cs="Times New Roman"/>
                <w:color w:val="000000" w:themeColor="text1"/>
                <w:spacing w:val="2"/>
                <w:szCs w:val="24"/>
              </w:rPr>
              <w:t>Từ thông qua mặt S là đại lượng xác định theo công thức</w:t>
            </w:r>
            <w:r w:rsidRPr="000C67BC">
              <w:rPr>
                <w:rFonts w:cs="Times New Roman"/>
                <w:color w:val="000000" w:themeColor="text1"/>
                <w:szCs w:val="24"/>
              </w:rPr>
              <w:t xml:space="preserve"> Φ = B.S.cosα </w:t>
            </w:r>
            <w:r w:rsidRPr="000C67BC">
              <w:rPr>
                <w:rFonts w:cs="Times New Roman"/>
                <w:color w:val="000000" w:themeColor="text1"/>
                <w:spacing w:val="2"/>
                <w:szCs w:val="24"/>
              </w:rPr>
              <w:t xml:space="preserve">, với α là góc tạo bởi cảm ứng từ </w:t>
            </w:r>
            <m:oMath>
              <m:acc>
                <m:accPr>
                  <m:chr m:val="⃗"/>
                  <m:ctrlPr>
                    <w:rPr>
                      <w:rFonts w:ascii="Cambria Math" w:hAnsi="Cambria Math" w:cs="Times New Roman"/>
                      <w:color w:val="000000" w:themeColor="text1"/>
                      <w:spacing w:val="2"/>
                      <w:szCs w:val="24"/>
                    </w:rPr>
                  </m:ctrlPr>
                </m:accPr>
                <m:e>
                  <m:r>
                    <m:rPr>
                      <m:sty m:val="p"/>
                    </m:rPr>
                    <w:rPr>
                      <w:rFonts w:ascii="Cambria Math" w:hAnsi="Cambria Math" w:cs="Times New Roman"/>
                      <w:color w:val="000000" w:themeColor="text1"/>
                      <w:spacing w:val="2"/>
                      <w:szCs w:val="24"/>
                    </w:rPr>
                    <m:t>B</m:t>
                  </m:r>
                </m:e>
              </m:acc>
            </m:oMath>
            <w:r w:rsidRPr="000C67BC">
              <w:rPr>
                <w:rFonts w:cs="Times New Roman"/>
                <w:color w:val="000000" w:themeColor="text1"/>
                <w:spacing w:val="2"/>
                <w:szCs w:val="24"/>
              </w:rPr>
              <w:t xml:space="preserve"> và pháp tuyến dương </w:t>
            </w:r>
            <m:oMath>
              <m:acc>
                <m:accPr>
                  <m:chr m:val="⃗"/>
                  <m:ctrlPr>
                    <w:rPr>
                      <w:rFonts w:ascii="Cambria Math" w:hAnsi="Cambria Math" w:cs="Times New Roman"/>
                      <w:color w:val="000000" w:themeColor="text1"/>
                      <w:spacing w:val="2"/>
                      <w:szCs w:val="24"/>
                    </w:rPr>
                  </m:ctrlPr>
                </m:accPr>
                <m:e>
                  <m:r>
                    <m:rPr>
                      <m:sty m:val="p"/>
                    </m:rPr>
                    <w:rPr>
                      <w:rFonts w:ascii="Cambria Math" w:hAnsi="Cambria Math" w:cs="Times New Roman"/>
                      <w:color w:val="000000" w:themeColor="text1"/>
                      <w:spacing w:val="2"/>
                      <w:szCs w:val="24"/>
                    </w:rPr>
                    <m:t>n</m:t>
                  </m:r>
                </m:e>
              </m:acc>
            </m:oMath>
            <w:r w:rsidRPr="000C67BC">
              <w:rPr>
                <w:rFonts w:cs="Times New Roman"/>
                <w:color w:val="000000" w:themeColor="text1"/>
                <w:spacing w:val="2"/>
                <w:szCs w:val="24"/>
              </w:rPr>
              <w:t xml:space="preserve"> của mặt S.</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02A84" w:rsidRPr="000C67BC" w:rsidTr="00AD1D07">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vAlign w:val="center"/>
          </w:tcPr>
          <w:p w:rsidR="00B91743" w:rsidRPr="000C67BC" w:rsidRDefault="00B91743" w:rsidP="005E72A4">
            <w:pPr>
              <w:tabs>
                <w:tab w:val="left" w:pos="720"/>
              </w:tabs>
              <w:spacing w:line="276" w:lineRule="auto"/>
              <w:ind w:left="313" w:hanging="313"/>
              <w:rPr>
                <w:rFonts w:cs="Times New Roman"/>
                <w:b/>
                <w:bCs/>
                <w:color w:val="000000" w:themeColor="text1"/>
                <w:szCs w:val="24"/>
              </w:rPr>
            </w:pPr>
            <w:r w:rsidRPr="000C67BC">
              <w:rPr>
                <w:rFonts w:cs="Times New Roman"/>
                <w:color w:val="000000" w:themeColor="text1"/>
                <w:spacing w:val="2"/>
                <w:szCs w:val="24"/>
              </w:rPr>
              <w:t>Từ thông là một đại lượng véctơ.</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02A84" w:rsidRPr="000C67BC" w:rsidTr="00AD1D07">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vAlign w:val="center"/>
          </w:tcPr>
          <w:p w:rsidR="00B91743" w:rsidRPr="000C67BC" w:rsidRDefault="00B91743" w:rsidP="005E72A4">
            <w:pPr>
              <w:tabs>
                <w:tab w:val="left" w:pos="720"/>
              </w:tabs>
              <w:spacing w:line="276" w:lineRule="auto"/>
              <w:ind w:left="313" w:hanging="313"/>
              <w:rPr>
                <w:rFonts w:cs="Times New Roman"/>
                <w:b/>
                <w:bCs/>
                <w:color w:val="000000" w:themeColor="text1"/>
                <w:szCs w:val="24"/>
              </w:rPr>
            </w:pPr>
            <w:r w:rsidRPr="000C67BC">
              <w:rPr>
                <w:rFonts w:cs="Times New Roman"/>
                <w:color w:val="000000" w:themeColor="text1"/>
                <w:spacing w:val="2"/>
                <w:szCs w:val="24"/>
              </w:rPr>
              <w:t>Từ thông qua mặt S chỉ phụ thuộc diện tích của mặt S, không phụ thuộc góc nghiêng của mặt đó so với hướng của các đường sức từ.</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91743" w:rsidRPr="000C67BC" w:rsidTr="00AD1D07">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vAlign w:val="center"/>
          </w:tcPr>
          <w:p w:rsidR="00B91743" w:rsidRPr="000C67BC" w:rsidRDefault="00B91743" w:rsidP="005E72A4">
            <w:pPr>
              <w:tabs>
                <w:tab w:val="left" w:pos="720"/>
              </w:tabs>
              <w:spacing w:line="276" w:lineRule="auto"/>
              <w:ind w:left="313" w:hanging="313"/>
              <w:rPr>
                <w:rFonts w:cs="Times New Roman"/>
                <w:b/>
                <w:bCs/>
                <w:color w:val="000000" w:themeColor="text1"/>
                <w:szCs w:val="24"/>
              </w:rPr>
            </w:pPr>
            <w:r w:rsidRPr="000C67BC">
              <w:rPr>
                <w:rFonts w:cs="Times New Roman"/>
                <w:color w:val="000000" w:themeColor="text1"/>
                <w:spacing w:val="2"/>
                <w:szCs w:val="24"/>
              </w:rPr>
              <w:t>Từ thông qua mặt S được đo bằng đơn vị Vêbe (Wb): 1 Wb = 1 T.m</w:t>
            </w:r>
            <w:r w:rsidRPr="000C67BC">
              <w:rPr>
                <w:rFonts w:cs="Times New Roman"/>
                <w:color w:val="000000" w:themeColor="text1"/>
                <w:spacing w:val="2"/>
                <w:szCs w:val="24"/>
                <w:vertAlign w:val="superscript"/>
              </w:rPr>
              <w:t>2</w:t>
            </w:r>
            <w:r w:rsidRPr="000C67BC">
              <w:rPr>
                <w:rFonts w:cs="Times New Roman"/>
                <w:color w:val="000000" w:themeColor="text1"/>
                <w:spacing w:val="2"/>
                <w:szCs w:val="24"/>
              </w:rPr>
              <w:t>, và có giá trị lớn nhất thì mặt này vuông góc với các đường sức từ. </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bl>
    <w:p w:rsidR="00B91743" w:rsidRPr="000C67BC" w:rsidRDefault="00B91743" w:rsidP="005E72A4">
      <w:pPr>
        <w:shd w:val="clear" w:color="auto" w:fill="FFFFFF"/>
        <w:spacing w:line="276" w:lineRule="auto"/>
        <w:jc w:val="both"/>
        <w:rPr>
          <w:rFonts w:cs="Times New Roman"/>
          <w:b/>
          <w:color w:val="000000" w:themeColor="text1"/>
          <w:szCs w:val="24"/>
          <w:lang w:val="pt-BR"/>
        </w:rPr>
      </w:pPr>
    </w:p>
    <w:p w:rsidR="00B91743" w:rsidRPr="000C67BC" w:rsidRDefault="00B91743" w:rsidP="005E72A4">
      <w:pPr>
        <w:shd w:val="clear" w:color="auto" w:fill="FFFFFF"/>
        <w:spacing w:line="276" w:lineRule="auto"/>
        <w:jc w:val="both"/>
        <w:rPr>
          <w:rFonts w:cs="Times New Roman"/>
          <w:b/>
          <w:color w:val="000000" w:themeColor="text1"/>
          <w:szCs w:val="24"/>
          <w:lang w:val="pt-BR"/>
        </w:rPr>
      </w:pPr>
      <w:r w:rsidRPr="000C67BC">
        <w:rPr>
          <w:rFonts w:cs="Times New Roman"/>
          <w:b/>
          <w:color w:val="000000" w:themeColor="text1"/>
          <w:szCs w:val="24"/>
          <w:lang w:val="pt-BR"/>
        </w:rPr>
        <w:t>GIẢI</w:t>
      </w:r>
    </w:p>
    <w:p w:rsidR="00B91743" w:rsidRPr="000C67BC" w:rsidRDefault="00B91743" w:rsidP="005E72A4">
      <w:pPr>
        <w:tabs>
          <w:tab w:val="left" w:pos="181"/>
          <w:tab w:val="left" w:pos="2699"/>
          <w:tab w:val="left" w:pos="5221"/>
          <w:tab w:val="left" w:pos="7739"/>
        </w:tabs>
        <w:spacing w:line="276" w:lineRule="auto"/>
        <w:jc w:val="both"/>
        <w:rPr>
          <w:rFonts w:cs="Times New Roman"/>
          <w:color w:val="000000" w:themeColor="text1"/>
          <w:spacing w:val="2"/>
          <w:szCs w:val="24"/>
        </w:rPr>
      </w:pPr>
      <w:r w:rsidRPr="000C67BC">
        <w:rPr>
          <w:rFonts w:cs="Times New Roman"/>
          <w:b/>
          <w:color w:val="000000" w:themeColor="text1"/>
          <w:spacing w:val="2"/>
          <w:szCs w:val="24"/>
        </w:rPr>
        <w:t xml:space="preserve">  </w:t>
      </w:r>
      <w:r w:rsidRPr="000C67BC">
        <w:rPr>
          <w:rFonts w:cs="Times New Roman"/>
          <w:color w:val="000000" w:themeColor="text1"/>
          <w:spacing w:val="2"/>
          <w:szCs w:val="24"/>
        </w:rPr>
        <w:t xml:space="preserve"> </w:t>
      </w:r>
      <w:r w:rsidRPr="000C67BC">
        <w:rPr>
          <w:rFonts w:cs="Times New Roman"/>
          <w:b/>
          <w:color w:val="000000" w:themeColor="text1"/>
          <w:spacing w:val="2"/>
          <w:szCs w:val="24"/>
        </w:rPr>
        <w:t>a.</w:t>
      </w:r>
      <w:r w:rsidRPr="000C67BC">
        <w:rPr>
          <w:rFonts w:cs="Times New Roman"/>
          <w:color w:val="000000" w:themeColor="text1"/>
          <w:spacing w:val="2"/>
          <w:szCs w:val="24"/>
        </w:rPr>
        <w:t xml:space="preserve"> Từ thông qua mặt S là đại lượng xác định theo công thức </w:t>
      </w:r>
      <m:oMath>
        <m:r>
          <m:rPr>
            <m:sty m:val="p"/>
          </m:rPr>
          <w:rPr>
            <w:rFonts w:ascii="Cambria Math" w:hAnsi="Cambria Math" w:cs="Times New Roman"/>
            <w:color w:val="000000" w:themeColor="text1"/>
            <w:spacing w:val="2"/>
            <w:szCs w:val="24"/>
          </w:rPr>
          <m:t>Φ=BS</m:t>
        </m:r>
        <m:func>
          <m:funcPr>
            <m:ctrlPr>
              <w:rPr>
                <w:rFonts w:ascii="Cambria Math" w:hAnsi="Cambria Math" w:cs="Times New Roman"/>
                <w:color w:val="000000" w:themeColor="text1"/>
                <w:spacing w:val="2"/>
                <w:szCs w:val="24"/>
              </w:rPr>
            </m:ctrlPr>
          </m:funcPr>
          <m:fName>
            <m:r>
              <m:rPr>
                <m:sty m:val="p"/>
              </m:rPr>
              <w:rPr>
                <w:rFonts w:ascii="Cambria Math" w:hAnsi="Cambria Math" w:cs="Times New Roman"/>
                <w:color w:val="000000" w:themeColor="text1"/>
                <w:spacing w:val="2"/>
                <w:szCs w:val="24"/>
              </w:rPr>
              <m:t>cos</m:t>
            </m:r>
          </m:fName>
          <m:e>
            <m:r>
              <m:rPr>
                <m:sty m:val="p"/>
              </m:rPr>
              <w:rPr>
                <w:rFonts w:ascii="Cambria Math" w:hAnsi="Cambria Math" w:cs="Times New Roman"/>
                <w:color w:val="000000" w:themeColor="text1"/>
                <w:spacing w:val="2"/>
                <w:szCs w:val="24"/>
              </w:rPr>
              <m:t>α</m:t>
            </m:r>
          </m:e>
        </m:func>
      </m:oMath>
      <w:r w:rsidRPr="000C67BC">
        <w:rPr>
          <w:rFonts w:cs="Times New Roman"/>
          <w:color w:val="000000" w:themeColor="text1"/>
          <w:spacing w:val="2"/>
          <w:szCs w:val="24"/>
        </w:rPr>
        <w:t xml:space="preserve">, với α là góc tạo bởi cảm ứng từ </w:t>
      </w:r>
      <w:r w:rsidRPr="000C67BC">
        <w:rPr>
          <w:rFonts w:cs="Times New Roman"/>
          <w:color w:val="000000" w:themeColor="text1"/>
          <w:position w:val="-4"/>
          <w:szCs w:val="24"/>
        </w:rPr>
        <w:object w:dxaOrig="240" w:dyaOrig="340">
          <v:shape id="_x0000_i3744" type="#_x0000_t75" alt="Group Vat li Thay Luong" style="width:13.5pt;height:17.25pt" o:ole="">
            <v:imagedata r:id="rId4727" o:title=""/>
          </v:shape>
          <o:OLEObject Type="Embed" ProgID="Equation.DSMT4" ShapeID="_x0000_i3744" DrawAspect="Content" ObjectID="_1804452208" r:id="rId4728"/>
        </w:object>
      </w:r>
      <w:r w:rsidRPr="000C67BC">
        <w:rPr>
          <w:rFonts w:cs="Times New Roman"/>
          <w:color w:val="000000" w:themeColor="text1"/>
          <w:spacing w:val="2"/>
          <w:szCs w:val="24"/>
        </w:rPr>
        <w:t xml:space="preserve"> và pháp tuyến dương </w:t>
      </w:r>
      <w:r w:rsidRPr="000C67BC">
        <w:rPr>
          <w:rFonts w:cs="Times New Roman"/>
          <w:color w:val="000000" w:themeColor="text1"/>
          <w:position w:val="-6"/>
          <w:szCs w:val="24"/>
        </w:rPr>
        <w:object w:dxaOrig="200" w:dyaOrig="360">
          <v:shape id="_x0000_i3745" type="#_x0000_t75" alt="Group Vat li Thay Luong" style="width:13.5pt;height:17.25pt" o:ole="">
            <v:imagedata r:id="rId4729" o:title=""/>
          </v:shape>
          <o:OLEObject Type="Embed" ProgID="Equation.DSMT4" ShapeID="_x0000_i3745" DrawAspect="Content" ObjectID="_1804452209" r:id="rId4730"/>
        </w:object>
      </w:r>
      <w:r w:rsidRPr="000C67BC">
        <w:rPr>
          <w:rFonts w:cs="Times New Roman"/>
          <w:color w:val="000000" w:themeColor="text1"/>
          <w:spacing w:val="2"/>
          <w:szCs w:val="24"/>
        </w:rPr>
        <w:t xml:space="preserve"> của mặt S. </w:t>
      </w:r>
      <w:r w:rsidRPr="000C67BC">
        <w:rPr>
          <w:rFonts w:cs="Times New Roman"/>
          <w:color w:val="000000" w:themeColor="text1"/>
          <w:szCs w:val="24"/>
          <w:lang w:val="fr-FR"/>
        </w:rPr>
        <w:sym w:font="Symbol" w:char="F0DE"/>
      </w:r>
      <w:r w:rsidRPr="000C67BC">
        <w:rPr>
          <w:rFonts w:cs="Times New Roman"/>
          <w:b/>
          <w:color w:val="000000" w:themeColor="text1"/>
          <w:szCs w:val="24"/>
        </w:rPr>
        <w:t xml:space="preserve"> Đúng</w:t>
      </w:r>
    </w:p>
    <w:p w:rsidR="00B91743" w:rsidRPr="000C67BC" w:rsidRDefault="00B91743" w:rsidP="005E72A4">
      <w:pPr>
        <w:tabs>
          <w:tab w:val="left" w:pos="181"/>
          <w:tab w:val="left" w:pos="2699"/>
          <w:tab w:val="left" w:pos="5221"/>
          <w:tab w:val="left" w:pos="7739"/>
        </w:tabs>
        <w:spacing w:line="276" w:lineRule="auto"/>
        <w:jc w:val="both"/>
        <w:rPr>
          <w:rFonts w:cs="Times New Roman"/>
          <w:color w:val="000000" w:themeColor="text1"/>
          <w:spacing w:val="2"/>
          <w:szCs w:val="24"/>
        </w:rPr>
      </w:pPr>
      <w:r w:rsidRPr="000C67BC">
        <w:rPr>
          <w:rFonts w:cs="Times New Roman"/>
          <w:color w:val="000000" w:themeColor="text1"/>
          <w:spacing w:val="2"/>
          <w:szCs w:val="24"/>
        </w:rPr>
        <w:tab/>
      </w:r>
      <w:r w:rsidRPr="000C67BC">
        <w:rPr>
          <w:rFonts w:cs="Times New Roman"/>
          <w:b/>
          <w:color w:val="000000" w:themeColor="text1"/>
          <w:spacing w:val="2"/>
          <w:szCs w:val="24"/>
        </w:rPr>
        <w:t>b.</w:t>
      </w:r>
      <w:r w:rsidRPr="000C67BC">
        <w:rPr>
          <w:rFonts w:cs="Times New Roman"/>
          <w:color w:val="000000" w:themeColor="text1"/>
          <w:spacing w:val="2"/>
          <w:szCs w:val="24"/>
        </w:rPr>
        <w:t xml:space="preserve"> Từ thông là một đại lượng vô hướng, có thể dương, âm hoặc bằng không. </w:t>
      </w:r>
      <w:r w:rsidRPr="000C67BC">
        <w:rPr>
          <w:rFonts w:cs="Times New Roman"/>
          <w:color w:val="000000" w:themeColor="text1"/>
          <w:szCs w:val="24"/>
          <w:lang w:val="fr-FR"/>
        </w:rPr>
        <w:sym w:font="Symbol" w:char="F0DE"/>
      </w:r>
      <w:r w:rsidRPr="000C67BC">
        <w:rPr>
          <w:rFonts w:cs="Times New Roman"/>
          <w:b/>
          <w:color w:val="000000" w:themeColor="text1"/>
          <w:szCs w:val="24"/>
        </w:rPr>
        <w:t xml:space="preserve"> Sai</w:t>
      </w:r>
    </w:p>
    <w:p w:rsidR="00B91743" w:rsidRPr="000C67BC" w:rsidRDefault="00B91743" w:rsidP="005E72A4">
      <w:pPr>
        <w:tabs>
          <w:tab w:val="left" w:pos="181"/>
          <w:tab w:val="left" w:pos="2699"/>
          <w:tab w:val="left" w:pos="5221"/>
          <w:tab w:val="left" w:pos="7739"/>
        </w:tabs>
        <w:spacing w:line="276" w:lineRule="auto"/>
        <w:jc w:val="both"/>
        <w:rPr>
          <w:rFonts w:cs="Times New Roman"/>
          <w:color w:val="000000" w:themeColor="text1"/>
          <w:spacing w:val="2"/>
          <w:szCs w:val="24"/>
        </w:rPr>
      </w:pPr>
      <w:r w:rsidRPr="000C67BC">
        <w:rPr>
          <w:rFonts w:cs="Times New Roman"/>
          <w:color w:val="000000" w:themeColor="text1"/>
          <w:spacing w:val="2"/>
          <w:szCs w:val="24"/>
        </w:rPr>
        <w:tab/>
      </w:r>
      <w:r w:rsidRPr="000C67BC">
        <w:rPr>
          <w:rFonts w:cs="Times New Roman"/>
          <w:b/>
          <w:color w:val="000000" w:themeColor="text1"/>
          <w:spacing w:val="2"/>
          <w:szCs w:val="24"/>
        </w:rPr>
        <w:t>c.</w:t>
      </w:r>
      <w:r w:rsidRPr="000C67BC">
        <w:rPr>
          <w:rFonts w:cs="Times New Roman"/>
          <w:color w:val="000000" w:themeColor="text1"/>
          <w:spacing w:val="2"/>
          <w:szCs w:val="24"/>
        </w:rPr>
        <w:t xml:space="preserve"> Từ thông qua mặt S phụ thuộc góc nghiêng của mặt đó so với hướng của các đường sức từ. </w:t>
      </w:r>
      <w:r w:rsidRPr="000C67BC">
        <w:rPr>
          <w:rFonts w:cs="Times New Roman"/>
          <w:color w:val="000000" w:themeColor="text1"/>
          <w:szCs w:val="24"/>
          <w:lang w:val="fr-FR"/>
        </w:rPr>
        <w:sym w:font="Symbol" w:char="F0DE"/>
      </w:r>
      <w:r w:rsidRPr="000C67BC">
        <w:rPr>
          <w:rFonts w:cs="Times New Roman"/>
          <w:b/>
          <w:color w:val="000000" w:themeColor="text1"/>
          <w:szCs w:val="24"/>
        </w:rPr>
        <w:t xml:space="preserve"> Sai</w:t>
      </w:r>
    </w:p>
    <w:p w:rsidR="00B91743" w:rsidRPr="000C67BC" w:rsidRDefault="00B91743" w:rsidP="00874B7E">
      <w:pPr>
        <w:tabs>
          <w:tab w:val="left" w:pos="181"/>
          <w:tab w:val="left" w:pos="2699"/>
          <w:tab w:val="left" w:pos="5221"/>
          <w:tab w:val="left" w:pos="7739"/>
        </w:tabs>
        <w:spacing w:line="276" w:lineRule="auto"/>
        <w:jc w:val="both"/>
        <w:rPr>
          <w:rFonts w:cs="Times New Roman"/>
          <w:color w:val="000000" w:themeColor="text1"/>
          <w:spacing w:val="2"/>
          <w:szCs w:val="24"/>
        </w:rPr>
      </w:pPr>
      <w:r w:rsidRPr="000C67BC">
        <w:rPr>
          <w:rFonts w:cs="Times New Roman"/>
          <w:color w:val="000000" w:themeColor="text1"/>
          <w:spacing w:val="2"/>
          <w:szCs w:val="24"/>
        </w:rPr>
        <w:tab/>
      </w:r>
      <w:r w:rsidRPr="000C67BC">
        <w:rPr>
          <w:rFonts w:cs="Times New Roman"/>
          <w:b/>
          <w:color w:val="000000" w:themeColor="text1"/>
          <w:spacing w:val="2"/>
          <w:szCs w:val="24"/>
        </w:rPr>
        <w:t>d.</w:t>
      </w:r>
      <w:r w:rsidRPr="000C67BC">
        <w:rPr>
          <w:rFonts w:cs="Times New Roman"/>
          <w:color w:val="000000" w:themeColor="text1"/>
          <w:spacing w:val="2"/>
          <w:szCs w:val="24"/>
        </w:rPr>
        <w:t xml:space="preserve"> Từ thông qua mặt S được đo bằng đon vị Vêbe (Wb): 1 Wb = 1 T.m</w:t>
      </w:r>
      <w:r w:rsidRPr="000C67BC">
        <w:rPr>
          <w:rFonts w:cs="Times New Roman"/>
          <w:color w:val="000000" w:themeColor="text1"/>
          <w:spacing w:val="2"/>
          <w:szCs w:val="24"/>
          <w:vertAlign w:val="superscript"/>
        </w:rPr>
        <w:t>2</w:t>
      </w:r>
      <w:r w:rsidRPr="000C67BC">
        <w:rPr>
          <w:rFonts w:cs="Times New Roman"/>
          <w:color w:val="000000" w:themeColor="text1"/>
          <w:spacing w:val="2"/>
          <w:szCs w:val="24"/>
        </w:rPr>
        <w:t xml:space="preserve">, và có giá trị lớn nhất thì mặt này vuông góc với các đường sức từ. </w:t>
      </w:r>
      <w:r w:rsidRPr="000C67BC">
        <w:rPr>
          <w:rFonts w:cs="Times New Roman"/>
          <w:color w:val="000000" w:themeColor="text1"/>
          <w:szCs w:val="24"/>
          <w:lang w:val="fr-FR"/>
        </w:rPr>
        <w:sym w:font="Symbol" w:char="F0DE"/>
      </w:r>
      <w:r w:rsidRPr="000C67BC">
        <w:rPr>
          <w:rFonts w:cs="Times New Roman"/>
          <w:b/>
          <w:color w:val="000000" w:themeColor="text1"/>
          <w:szCs w:val="24"/>
        </w:rPr>
        <w:t xml:space="preserve"> Đúng</w:t>
      </w:r>
    </w:p>
    <w:p w:rsidR="00B91743" w:rsidRPr="000C67BC" w:rsidRDefault="00B91743" w:rsidP="00874B7E">
      <w:pPr>
        <w:pStyle w:val="ListParagraph"/>
        <w:tabs>
          <w:tab w:val="left" w:pos="284"/>
          <w:tab w:val="left" w:pos="426"/>
        </w:tabs>
        <w:spacing w:after="0" w:line="276" w:lineRule="auto"/>
        <w:ind w:left="0"/>
        <w:rPr>
          <w:rFonts w:ascii="Times New Roman" w:hAnsi="Times New Roman" w:cs="Times New Roman"/>
          <w:b/>
          <w:bCs/>
          <w:color w:val="000000" w:themeColor="text1"/>
          <w:szCs w:val="24"/>
        </w:rPr>
      </w:pPr>
    </w:p>
    <w:p w:rsidR="00B91743" w:rsidRPr="000C67BC" w:rsidRDefault="00B91743" w:rsidP="00874B7E">
      <w:pPr>
        <w:pStyle w:val="ListParagraph"/>
        <w:tabs>
          <w:tab w:val="left" w:pos="284"/>
          <w:tab w:val="left" w:pos="426"/>
        </w:tabs>
        <w:spacing w:after="0" w:line="276" w:lineRule="auto"/>
        <w:ind w:left="0"/>
        <w:rPr>
          <w:rFonts w:ascii="Times New Roman" w:hAnsi="Times New Roman" w:cs="Times New Roman"/>
          <w:bCs/>
          <w:color w:val="000000" w:themeColor="text1"/>
          <w:sz w:val="24"/>
          <w:lang w:val="vi-VN"/>
        </w:rPr>
      </w:pPr>
      <w:r w:rsidRPr="00C9285A">
        <w:rPr>
          <w:rFonts w:ascii="Times New Roman" w:hAnsi="Times New Roman" w:cs="Times New Roman"/>
          <w:b/>
          <w:bCs/>
          <w:color w:val="0000FF"/>
          <w:szCs w:val="24"/>
        </w:rPr>
        <w:t>Câu</w:t>
      </w:r>
      <w:r w:rsidRPr="00C9285A">
        <w:rPr>
          <w:rFonts w:ascii="Times New Roman" w:hAnsi="Times New Roman" w:cs="Times New Roman"/>
          <w:b/>
          <w:bCs/>
          <w:color w:val="0000FF"/>
          <w:szCs w:val="24"/>
          <w:lang w:val="vi-VN"/>
        </w:rPr>
        <w:t xml:space="preserve"> 3.</w:t>
      </w:r>
      <w:r w:rsidRPr="000C67BC">
        <w:rPr>
          <w:rFonts w:ascii="Times New Roman" w:hAnsi="Times New Roman" w:cs="Times New Roman"/>
          <w:b/>
          <w:bCs/>
          <w:color w:val="000000" w:themeColor="text1"/>
          <w:szCs w:val="24"/>
        </w:rPr>
        <w:t xml:space="preserve"> </w:t>
      </w:r>
      <w:r w:rsidRPr="000C67BC">
        <w:rPr>
          <w:rFonts w:ascii="Times New Roman" w:eastAsia="Calibri" w:hAnsi="Times New Roman" w:cs="Times New Roman"/>
          <w:color w:val="000000" w:themeColor="text1"/>
          <w:sz w:val="24"/>
          <w:lang w:val="vi-VN"/>
        </w:rPr>
        <w:t>Một miếng chì có khối lượng 100g được nung nóng đến 250</w:t>
      </w:r>
      <m:oMath>
        <m:r>
          <m:rPr>
            <m:sty m:val="p"/>
          </m:rPr>
          <w:rPr>
            <w:rFonts w:ascii="Cambria Math" w:eastAsia="Calibri" w:hAnsi="Cambria Math" w:cs="Times New Roman"/>
            <w:color w:val="000000" w:themeColor="text1"/>
            <w:sz w:val="24"/>
            <w:lang w:val="vi-VN"/>
          </w:rPr>
          <m:t>℃</m:t>
        </m:r>
      </m:oMath>
      <w:r w:rsidRPr="000C67BC">
        <w:rPr>
          <w:rFonts w:ascii="Times New Roman" w:eastAsia="Calibri" w:hAnsi="Times New Roman" w:cs="Times New Roman"/>
          <w:color w:val="000000" w:themeColor="text1"/>
          <w:sz w:val="24"/>
          <w:lang w:val="vi-VN"/>
        </w:rPr>
        <w:t xml:space="preserve"> và thả vào cốc nước có thể tích 1 lít đang có nhiệt độ 15</w:t>
      </w:r>
      <m:oMath>
        <m:r>
          <m:rPr>
            <m:sty m:val="p"/>
          </m:rPr>
          <w:rPr>
            <w:rFonts w:ascii="Cambria Math" w:eastAsia="Calibri" w:hAnsi="Cambria Math" w:cs="Times New Roman"/>
            <w:color w:val="000000" w:themeColor="text1"/>
            <w:sz w:val="24"/>
            <w:lang w:val="vi-VN"/>
          </w:rPr>
          <m:t xml:space="preserve">℃ </m:t>
        </m:r>
      </m:oMath>
      <w:r w:rsidRPr="000C67BC">
        <w:rPr>
          <w:rFonts w:ascii="Times New Roman" w:eastAsia="Calibri" w:hAnsi="Times New Roman" w:cs="Times New Roman"/>
          <w:color w:val="000000" w:themeColor="text1"/>
          <w:sz w:val="24"/>
          <w:lang w:val="vi-VN"/>
        </w:rPr>
        <w:t>. Giả sử cốc nước cách nhiệt tốt và không có sự trao đổi nhiệt với môi trường. Biết nhiệt dung riêng của chì là c1 = 130 J/kg.K và nước là c2 = 4180J/kg.K</w:t>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C61212">
        <w:trPr>
          <w:trHeight w:val="437"/>
        </w:trPr>
        <w:tc>
          <w:tcPr>
            <w:tcW w:w="497" w:type="dxa"/>
          </w:tcPr>
          <w:p w:rsidR="00B91743" w:rsidRPr="000C67BC" w:rsidRDefault="00B91743" w:rsidP="005E72A4">
            <w:pPr>
              <w:spacing w:line="276" w:lineRule="auto"/>
              <w:rPr>
                <w:rFonts w:cs="Times New Roman"/>
                <w:color w:val="000000" w:themeColor="text1"/>
                <w:szCs w:val="24"/>
                <w:lang w:val="vi-VN"/>
              </w:rPr>
            </w:pPr>
          </w:p>
        </w:tc>
        <w:tc>
          <w:tcPr>
            <w:tcW w:w="7114" w:type="dxa"/>
          </w:tcPr>
          <w:p w:rsidR="00B91743" w:rsidRPr="000C67BC" w:rsidRDefault="00B91743" w:rsidP="005E72A4">
            <w:pPr>
              <w:spacing w:line="276" w:lineRule="auto"/>
              <w:rPr>
                <w:rFonts w:cs="Times New Roman"/>
                <w:color w:val="000000" w:themeColor="text1"/>
                <w:szCs w:val="24"/>
                <w:lang w:val="vi-VN"/>
              </w:rPr>
            </w:pPr>
          </w:p>
        </w:tc>
        <w:tc>
          <w:tcPr>
            <w:tcW w:w="922"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C61212">
        <w:trPr>
          <w:trHeight w:val="414"/>
        </w:trPr>
        <w:tc>
          <w:tcPr>
            <w:tcW w:w="497" w:type="dxa"/>
          </w:tcPr>
          <w:p w:rsidR="00B91743" w:rsidRPr="000C67BC" w:rsidRDefault="00B91743" w:rsidP="005E72A4">
            <w:pPr>
              <w:spacing w:line="276" w:lineRule="auto"/>
              <w:rPr>
                <w:rFonts w:cs="Times New Roman"/>
                <w:color w:val="000000" w:themeColor="text1"/>
                <w:szCs w:val="24"/>
              </w:rPr>
            </w:pPr>
            <w:r w:rsidRPr="000C67BC">
              <w:rPr>
                <w:rFonts w:cs="Times New Roman"/>
                <w:color w:val="000000" w:themeColor="text1"/>
                <w:szCs w:val="24"/>
              </w:rPr>
              <w:t>a</w:t>
            </w:r>
          </w:p>
        </w:tc>
        <w:tc>
          <w:tcPr>
            <w:tcW w:w="7114"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817"/>
              <w:gridCol w:w="81"/>
            </w:tblGrid>
            <w:tr w:rsidR="00B02A84" w:rsidRPr="000C67BC" w:rsidTr="00070814">
              <w:trPr>
                <w:tblCellSpacing w:w="15" w:type="dxa"/>
              </w:trPr>
              <w:tc>
                <w:tcPr>
                  <w:tcW w:w="0" w:type="auto"/>
                  <w:vAlign w:val="center"/>
                  <w:hideMark/>
                </w:tcPr>
                <w:p w:rsidR="00B91743" w:rsidRPr="000C67BC" w:rsidRDefault="00B91743" w:rsidP="005E72A4">
                  <w:pPr>
                    <w:tabs>
                      <w:tab w:val="left" w:pos="426"/>
                    </w:tabs>
                    <w:spacing w:line="276" w:lineRule="auto"/>
                    <w:jc w:val="both"/>
                    <w:rPr>
                      <w:rFonts w:cs="Times New Roman"/>
                      <w:color w:val="000000" w:themeColor="text1"/>
                      <w:lang w:val="vi-VN"/>
                    </w:rPr>
                  </w:pPr>
                  <w:r w:rsidRPr="000C67BC">
                    <w:rPr>
                      <w:rFonts w:cs="Times New Roman"/>
                      <w:color w:val="000000" w:themeColor="text1"/>
                      <w:lang w:val="vi-VN"/>
                    </w:rPr>
                    <w:t>Khi miếng chì được thả vào nước có quá trình truyền nhiệt từ chì sang nước</w:t>
                  </w:r>
                </w:p>
              </w:tc>
              <w:tc>
                <w:tcPr>
                  <w:tcW w:w="0" w:type="auto"/>
                  <w:vAlign w:val="center"/>
                  <w:hideMark/>
                </w:tcPr>
                <w:p w:rsidR="00B91743" w:rsidRPr="000C67BC" w:rsidRDefault="00B91743" w:rsidP="005E72A4">
                  <w:pPr>
                    <w:spacing w:line="276" w:lineRule="auto"/>
                    <w:rPr>
                      <w:rFonts w:cs="Times New Roman"/>
                      <w:color w:val="000000" w:themeColor="text1"/>
                    </w:rPr>
                  </w:pPr>
                </w:p>
              </w:tc>
            </w:tr>
          </w:tbl>
          <w:p w:rsidR="00B91743" w:rsidRPr="000C67BC" w:rsidRDefault="00B91743" w:rsidP="005E72A4">
            <w:pPr>
              <w:tabs>
                <w:tab w:val="left" w:pos="426"/>
              </w:tabs>
              <w:spacing w:line="276" w:lineRule="auto"/>
              <w:jc w:val="both"/>
              <w:rPr>
                <w:rFonts w:cs="Times New Roman"/>
                <w:color w:val="000000" w:themeColor="text1"/>
                <w:lang w:val="vi-VN"/>
              </w:rPr>
            </w:pP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02A84" w:rsidRPr="000C67BC" w:rsidTr="00C61212">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5E72A4">
            <w:pPr>
              <w:tabs>
                <w:tab w:val="left" w:pos="2835"/>
                <w:tab w:val="left" w:pos="5103"/>
                <w:tab w:val="left" w:pos="7371"/>
              </w:tabs>
              <w:spacing w:line="276" w:lineRule="auto"/>
              <w:jc w:val="both"/>
              <w:rPr>
                <w:rFonts w:cs="Times New Roman"/>
                <w:color w:val="000000" w:themeColor="text1"/>
              </w:rPr>
            </w:pPr>
            <w:r w:rsidRPr="000C67BC">
              <w:rPr>
                <w:rFonts w:cs="Times New Roman"/>
                <w:color w:val="000000" w:themeColor="text1"/>
              </w:rPr>
              <w:t>Khi</w:t>
            </w:r>
            <w:r w:rsidRPr="000C67BC">
              <w:rPr>
                <w:rFonts w:cs="Times New Roman"/>
                <w:color w:val="000000" w:themeColor="text1"/>
                <w:lang w:val="vi-VN"/>
              </w:rPr>
              <w:t xml:space="preserve"> cân bằng nhiệt, nhiệt độ của miếng chì và nước sẽ bằng nhau</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02A84" w:rsidRPr="000C67BC" w:rsidTr="00C61212">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5E72A4">
            <w:pPr>
              <w:tabs>
                <w:tab w:val="left" w:pos="426"/>
              </w:tabs>
              <w:spacing w:line="276" w:lineRule="auto"/>
              <w:jc w:val="both"/>
              <w:rPr>
                <w:rFonts w:cs="Times New Roman"/>
                <w:color w:val="000000" w:themeColor="text1"/>
              </w:rPr>
            </w:pPr>
            <w:r w:rsidRPr="000C67BC">
              <w:rPr>
                <w:rFonts w:cs="Times New Roman"/>
                <w:color w:val="000000" w:themeColor="text1"/>
              </w:rPr>
              <w:t>Nhiệt</w:t>
            </w:r>
            <w:r w:rsidRPr="000C67BC">
              <w:rPr>
                <w:rFonts w:cs="Times New Roman"/>
                <w:color w:val="000000" w:themeColor="text1"/>
                <w:lang w:val="vi-VN"/>
              </w:rPr>
              <w:t xml:space="preserve"> độ cuối cùng của hệ sẽ thấp hơn 15</w:t>
            </w:r>
            <m:oMath>
              <m:r>
                <m:rPr>
                  <m:sty m:val="p"/>
                </m:rPr>
                <w:rPr>
                  <w:rFonts w:ascii="Cambria Math" w:hAnsi="Cambria Math" w:cs="Times New Roman"/>
                  <w:color w:val="000000" w:themeColor="text1"/>
                  <w:lang w:val="vi-VN"/>
                </w:rPr>
                <m:t>℃</m:t>
              </m:r>
            </m:oMath>
            <w:r w:rsidRPr="000C67BC">
              <w:rPr>
                <w:rFonts w:cs="Times New Roman"/>
                <w:color w:val="000000" w:themeColor="text1"/>
                <w:lang w:val="vi-VN"/>
              </w:rPr>
              <w:t xml:space="preserve"> và cao hơn 250</w:t>
            </w:r>
            <m:oMath>
              <m:r>
                <m:rPr>
                  <m:sty m:val="p"/>
                </m:rPr>
                <w:rPr>
                  <w:rFonts w:ascii="Cambria Math" w:hAnsi="Cambria Math" w:cs="Times New Roman"/>
                  <w:color w:val="000000" w:themeColor="text1"/>
                  <w:lang w:val="vi-VN"/>
                </w:rPr>
                <m:t xml:space="preserve">℃ </m:t>
              </m:r>
            </m:oMath>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91743" w:rsidRPr="000C67BC" w:rsidTr="00C61212">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5E72A4">
            <w:pPr>
              <w:tabs>
                <w:tab w:val="left" w:pos="426"/>
              </w:tabs>
              <w:spacing w:line="276" w:lineRule="auto"/>
              <w:jc w:val="both"/>
              <w:rPr>
                <w:rFonts w:cs="Times New Roman"/>
                <w:color w:val="000000" w:themeColor="text1"/>
              </w:rPr>
            </w:pPr>
            <w:r w:rsidRPr="000C67BC">
              <w:rPr>
                <w:rFonts w:cs="Times New Roman"/>
                <w:color w:val="000000" w:themeColor="text1"/>
                <w:lang w:val="vi-VN"/>
              </w:rPr>
              <w:t>Miếng chì sẽ có sự thay đổi nhiệt lớn hơn so với nước do nhiệt dung riêng của chì nhỏ hơn nhiều</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bl>
    <w:p w:rsidR="00B91743" w:rsidRPr="000C67BC" w:rsidRDefault="00B91743" w:rsidP="005E72A4">
      <w:pPr>
        <w:spacing w:line="276" w:lineRule="auto"/>
        <w:jc w:val="both"/>
        <w:rPr>
          <w:rFonts w:cs="Times New Roman"/>
          <w:b/>
          <w:color w:val="000000" w:themeColor="text1"/>
          <w:szCs w:val="24"/>
        </w:rPr>
      </w:pPr>
    </w:p>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0C67BC" w:rsidP="000C67BC">
      <w:pPr>
        <w:tabs>
          <w:tab w:val="left" w:pos="284"/>
          <w:tab w:val="left" w:pos="426"/>
        </w:tabs>
        <w:spacing w:after="0" w:line="276" w:lineRule="auto"/>
        <w:ind w:left="720" w:hanging="360"/>
        <w:jc w:val="both"/>
        <w:rPr>
          <w:rFonts w:cs="Times New Roman"/>
          <w:color w:val="000000" w:themeColor="text1"/>
          <w:lang w:val="vi-VN"/>
        </w:rPr>
      </w:pPr>
      <w:r w:rsidRPr="000C67BC">
        <w:rPr>
          <w:rFonts w:cs="Times New Roman"/>
          <w:color w:val="000000" w:themeColor="text1"/>
          <w:lang w:val="vi-VN"/>
        </w:rPr>
        <w:t>e)</w:t>
      </w:r>
      <w:r w:rsidRPr="000C67BC">
        <w:rPr>
          <w:rFonts w:cs="Times New Roman"/>
          <w:color w:val="000000" w:themeColor="text1"/>
          <w:lang w:val="vi-VN"/>
        </w:rPr>
        <w:tab/>
      </w:r>
      <w:r w:rsidR="00B91743" w:rsidRPr="000C67BC">
        <w:rPr>
          <w:rFonts w:cs="Times New Roman"/>
          <w:b/>
          <w:bCs/>
          <w:color w:val="000000" w:themeColor="text1"/>
        </w:rPr>
        <w:t>đúng</w:t>
      </w:r>
      <w:r w:rsidR="00B91743" w:rsidRPr="000C67BC">
        <w:rPr>
          <w:rFonts w:cs="Times New Roman"/>
          <w:b/>
          <w:bCs/>
          <w:color w:val="000000" w:themeColor="text1"/>
          <w:lang w:val="vi-VN"/>
        </w:rPr>
        <w:t xml:space="preserve"> </w:t>
      </w:r>
    </w:p>
    <w:p w:rsidR="00B91743" w:rsidRPr="000C67BC" w:rsidRDefault="00B91743" w:rsidP="005E72A4">
      <w:pPr>
        <w:pStyle w:val="ListParagraph"/>
        <w:tabs>
          <w:tab w:val="left" w:pos="284"/>
          <w:tab w:val="left" w:pos="426"/>
        </w:tabs>
        <w:spacing w:after="0" w:line="276" w:lineRule="auto"/>
        <w:jc w:val="both"/>
        <w:rPr>
          <w:rFonts w:ascii="Times New Roman" w:hAnsi="Times New Roman" w:cs="Times New Roman"/>
          <w:color w:val="000000" w:themeColor="text1"/>
          <w:sz w:val="24"/>
          <w:lang w:val="vi-VN"/>
        </w:rPr>
      </w:pPr>
      <w:r w:rsidRPr="000C67BC">
        <w:rPr>
          <w:rFonts w:ascii="Times New Roman" w:hAnsi="Times New Roman" w:cs="Times New Roman"/>
          <w:color w:val="000000" w:themeColor="text1"/>
          <w:sz w:val="24"/>
        </w:rPr>
        <w:t>Khi miếng chì nóng được thả vào nước lạnh, nhiệt từ chì sẽ truyền vào nước cho đến khi hai bên đạt đến trạng thái cân bằng nhiệt. Do đó, có quá trình truyền nhiệt từ chì sang nước.</w:t>
      </w:r>
    </w:p>
    <w:p w:rsidR="00B91743" w:rsidRPr="000C67BC" w:rsidRDefault="000C67BC" w:rsidP="000C67BC">
      <w:pPr>
        <w:tabs>
          <w:tab w:val="left" w:pos="284"/>
          <w:tab w:val="left" w:pos="426"/>
        </w:tabs>
        <w:spacing w:after="0" w:line="276" w:lineRule="auto"/>
        <w:ind w:left="720" w:hanging="360"/>
        <w:jc w:val="both"/>
        <w:rPr>
          <w:rFonts w:cs="Times New Roman"/>
          <w:color w:val="000000" w:themeColor="text1"/>
          <w:lang w:val="vi-VN"/>
        </w:rPr>
      </w:pPr>
      <w:r w:rsidRPr="000C67BC">
        <w:rPr>
          <w:rFonts w:cs="Times New Roman"/>
          <w:color w:val="000000" w:themeColor="text1"/>
          <w:lang w:val="vi-VN"/>
        </w:rPr>
        <w:t>f)</w:t>
      </w:r>
      <w:r w:rsidRPr="000C67BC">
        <w:rPr>
          <w:rFonts w:cs="Times New Roman"/>
          <w:color w:val="000000" w:themeColor="text1"/>
          <w:lang w:val="vi-VN"/>
        </w:rPr>
        <w:tab/>
      </w:r>
      <w:r w:rsidR="00B91743" w:rsidRPr="000C67BC">
        <w:rPr>
          <w:rFonts w:cs="Times New Roman"/>
          <w:b/>
          <w:bCs/>
          <w:color w:val="000000" w:themeColor="text1"/>
        </w:rPr>
        <w:t>đúng</w:t>
      </w:r>
      <w:r w:rsidR="00B91743" w:rsidRPr="000C67BC">
        <w:rPr>
          <w:rFonts w:cs="Times New Roman"/>
          <w:b/>
          <w:bCs/>
          <w:color w:val="000000" w:themeColor="text1"/>
          <w:lang w:val="vi-VN"/>
        </w:rPr>
        <w:t xml:space="preserve"> </w:t>
      </w:r>
    </w:p>
    <w:p w:rsidR="00B91743" w:rsidRPr="000C67BC" w:rsidRDefault="00B91743" w:rsidP="005E72A4">
      <w:pPr>
        <w:pStyle w:val="ListParagraph"/>
        <w:tabs>
          <w:tab w:val="left" w:pos="284"/>
          <w:tab w:val="left" w:pos="426"/>
        </w:tabs>
        <w:spacing w:after="0" w:line="276" w:lineRule="auto"/>
        <w:jc w:val="both"/>
        <w:rPr>
          <w:rFonts w:ascii="Times New Roman" w:hAnsi="Times New Roman" w:cs="Times New Roman"/>
          <w:color w:val="000000" w:themeColor="text1"/>
          <w:sz w:val="24"/>
          <w:lang w:val="vi-VN"/>
        </w:rPr>
      </w:pPr>
      <w:r w:rsidRPr="000C67BC">
        <w:rPr>
          <w:rFonts w:ascii="Times New Roman" w:hAnsi="Times New Roman" w:cs="Times New Roman"/>
          <w:color w:val="000000" w:themeColor="text1"/>
          <w:sz w:val="24"/>
        </w:rPr>
        <w:lastRenderedPageBreak/>
        <w:t>Khi đạt cân bằng nhiệt, nhiệt độ của miếng chì và nước sẽ bằng nhau vì năng lượng truyền từ chì và nước sẽ không còn thay đổi nữa.</w:t>
      </w:r>
    </w:p>
    <w:p w:rsidR="00B91743" w:rsidRPr="000C67BC" w:rsidRDefault="000C67BC" w:rsidP="000C67BC">
      <w:pPr>
        <w:tabs>
          <w:tab w:val="left" w:pos="284"/>
          <w:tab w:val="left" w:pos="426"/>
        </w:tabs>
        <w:spacing w:after="0" w:line="276" w:lineRule="auto"/>
        <w:ind w:left="720" w:hanging="360"/>
        <w:jc w:val="both"/>
        <w:rPr>
          <w:rFonts w:cs="Times New Roman"/>
          <w:color w:val="000000" w:themeColor="text1"/>
          <w:lang w:val="vi-VN"/>
        </w:rPr>
      </w:pPr>
      <w:r w:rsidRPr="000C67BC">
        <w:rPr>
          <w:rFonts w:cs="Times New Roman"/>
          <w:color w:val="000000" w:themeColor="text1"/>
          <w:lang w:val="vi-VN"/>
        </w:rPr>
        <w:t>g)</w:t>
      </w:r>
      <w:r w:rsidRPr="000C67BC">
        <w:rPr>
          <w:rFonts w:cs="Times New Roman"/>
          <w:color w:val="000000" w:themeColor="text1"/>
          <w:lang w:val="vi-VN"/>
        </w:rPr>
        <w:tab/>
      </w:r>
      <w:r w:rsidR="00B91743" w:rsidRPr="000C67BC">
        <w:rPr>
          <w:rFonts w:cs="Times New Roman"/>
          <w:b/>
          <w:bCs/>
          <w:color w:val="000000" w:themeColor="text1"/>
        </w:rPr>
        <w:t>sai</w:t>
      </w:r>
    </w:p>
    <w:p w:rsidR="00B91743" w:rsidRPr="000C67BC" w:rsidRDefault="00B91743" w:rsidP="005E72A4">
      <w:pPr>
        <w:pStyle w:val="ListParagraph"/>
        <w:tabs>
          <w:tab w:val="left" w:pos="284"/>
          <w:tab w:val="left" w:pos="426"/>
        </w:tabs>
        <w:spacing w:after="0" w:line="276" w:lineRule="auto"/>
        <w:jc w:val="both"/>
        <w:rPr>
          <w:rFonts w:ascii="Times New Roman" w:hAnsi="Times New Roman" w:cs="Times New Roman"/>
          <w:color w:val="000000" w:themeColor="text1"/>
          <w:sz w:val="24"/>
          <w:lang w:val="vi-VN"/>
        </w:rPr>
      </w:pPr>
      <w:r w:rsidRPr="000C67BC">
        <w:rPr>
          <w:rFonts w:ascii="Times New Roman" w:hAnsi="Times New Roman" w:cs="Times New Roman"/>
          <w:color w:val="000000" w:themeColor="text1"/>
          <w:sz w:val="24"/>
        </w:rPr>
        <w:t>Nhiệt độ cuối cùng của hệ không thể thấp hơn nhiệt độ ban đầu của nước (15</w:t>
      </w:r>
      <w:r w:rsidRPr="000C67BC">
        <w:rPr>
          <w:rFonts w:ascii="Cambria Math" w:hAnsi="Cambria Math" w:cs="Cambria Math"/>
          <w:color w:val="000000" w:themeColor="text1"/>
          <w:sz w:val="24"/>
        </w:rPr>
        <w:t>℃</w:t>
      </w:r>
      <w:r w:rsidRPr="000C67BC">
        <w:rPr>
          <w:rFonts w:ascii="Times New Roman" w:hAnsi="Times New Roman" w:cs="Times New Roman"/>
          <w:color w:val="000000" w:themeColor="text1"/>
          <w:sz w:val="24"/>
        </w:rPr>
        <w:t>) và cũng không thể cao hơn nhiệt độ ban đầu của chì (250</w:t>
      </w:r>
      <w:r w:rsidRPr="000C67BC">
        <w:rPr>
          <w:rFonts w:ascii="Cambria Math" w:hAnsi="Cambria Math" w:cs="Cambria Math"/>
          <w:color w:val="000000" w:themeColor="text1"/>
          <w:sz w:val="24"/>
        </w:rPr>
        <w:t>℃</w:t>
      </w:r>
      <w:r w:rsidRPr="000C67BC">
        <w:rPr>
          <w:rFonts w:ascii="Times New Roman" w:hAnsi="Times New Roman" w:cs="Times New Roman"/>
          <w:color w:val="000000" w:themeColor="text1"/>
          <w:sz w:val="24"/>
        </w:rPr>
        <w:t>). Nhiệt độ cuối cùng của hệ sẽ nằm giữa hai giá trị này.</w:t>
      </w:r>
    </w:p>
    <w:p w:rsidR="00B91743" w:rsidRPr="000C67BC" w:rsidRDefault="000C67BC" w:rsidP="000C67BC">
      <w:pPr>
        <w:tabs>
          <w:tab w:val="left" w:pos="284"/>
          <w:tab w:val="left" w:pos="426"/>
        </w:tabs>
        <w:spacing w:after="0" w:line="276" w:lineRule="auto"/>
        <w:ind w:left="720" w:hanging="360"/>
        <w:jc w:val="both"/>
        <w:rPr>
          <w:rFonts w:cs="Times New Roman"/>
          <w:color w:val="000000" w:themeColor="text1"/>
          <w:lang w:val="vi-VN"/>
        </w:rPr>
      </w:pPr>
      <w:r w:rsidRPr="000C67BC">
        <w:rPr>
          <w:rFonts w:cs="Times New Roman"/>
          <w:color w:val="000000" w:themeColor="text1"/>
          <w:lang w:val="vi-VN"/>
        </w:rPr>
        <w:t>h)</w:t>
      </w:r>
      <w:r w:rsidRPr="000C67BC">
        <w:rPr>
          <w:rFonts w:cs="Times New Roman"/>
          <w:color w:val="000000" w:themeColor="text1"/>
          <w:lang w:val="vi-VN"/>
        </w:rPr>
        <w:tab/>
      </w:r>
      <w:r w:rsidR="00B91743" w:rsidRPr="000C67BC">
        <w:rPr>
          <w:rFonts w:cs="Times New Roman"/>
          <w:b/>
          <w:bCs/>
          <w:color w:val="000000" w:themeColor="text1"/>
        </w:rPr>
        <w:t>sai</w:t>
      </w:r>
      <w:r w:rsidR="00B91743" w:rsidRPr="000C67BC">
        <w:rPr>
          <w:rFonts w:cs="Times New Roman"/>
          <w:color w:val="000000" w:themeColor="text1"/>
        </w:rPr>
        <w:t xml:space="preserve"> </w:t>
      </w:r>
    </w:p>
    <w:p w:rsidR="00B91743" w:rsidRPr="000C67BC" w:rsidRDefault="00B91743" w:rsidP="005E72A4">
      <w:pPr>
        <w:pStyle w:val="ListParagraph"/>
        <w:tabs>
          <w:tab w:val="left" w:pos="284"/>
          <w:tab w:val="left" w:pos="426"/>
        </w:tabs>
        <w:spacing w:after="0" w:line="276" w:lineRule="auto"/>
        <w:jc w:val="both"/>
        <w:rPr>
          <w:rFonts w:ascii="Times New Roman" w:hAnsi="Times New Roman" w:cs="Times New Roman"/>
          <w:color w:val="000000" w:themeColor="text1"/>
          <w:sz w:val="24"/>
          <w:lang w:val="vi-VN"/>
        </w:rPr>
      </w:pPr>
      <w:r w:rsidRPr="000C67BC">
        <w:rPr>
          <w:rFonts w:ascii="Times New Roman" w:hAnsi="Times New Roman" w:cs="Times New Roman"/>
          <w:color w:val="000000" w:themeColor="text1"/>
          <w:sz w:val="24"/>
        </w:rPr>
        <w:t>Sự thay đổi nhiệt lượng (nhiệt lượng mất đi hoặc nhận vào) không chỉ phụ thuộc vào nhiệt dung riêng mà còn phụ thuộc vào khối lượng. Dù nhiệt dung riêng của chì nhỏ hơn nước, khối lượng của chì cũng cần được tính toán. Nhiệt lượng thay đổi phụ thuộc vào cả khối lượng và nhiệt dung riêng của chất. Miếng chì có thể không nhất thiết thay đổi nhiệt nhiều hơn nước nếu khối lượng của nó nhỏ hơn đáng kể</w:t>
      </w:r>
    </w:p>
    <w:p w:rsidR="00B91743" w:rsidRPr="000C67BC" w:rsidRDefault="00B91743" w:rsidP="005E72A4">
      <w:pPr>
        <w:spacing w:line="276" w:lineRule="auto"/>
        <w:jc w:val="both"/>
        <w:rPr>
          <w:rFonts w:cs="Times New Roman"/>
          <w:b/>
          <w:color w:val="000000" w:themeColor="text1"/>
          <w:sz w:val="28"/>
          <w:szCs w:val="24"/>
        </w:rPr>
      </w:pPr>
    </w:p>
    <w:p w:rsidR="00B91743" w:rsidRPr="000C67BC" w:rsidRDefault="00B91743" w:rsidP="005E72A4">
      <w:pPr>
        <w:tabs>
          <w:tab w:val="left" w:pos="720"/>
          <w:tab w:val="left" w:pos="2552"/>
        </w:tabs>
        <w:spacing w:after="0" w:line="276" w:lineRule="auto"/>
        <w:contextualSpacing/>
        <w:jc w:val="both"/>
        <w:rPr>
          <w:rFonts w:cs="Times New Roman"/>
          <w:color w:val="000000" w:themeColor="text1"/>
          <w:szCs w:val="24"/>
          <w:lang w:val="sv-SE"/>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w:t>
      </w:r>
      <w:r w:rsidRPr="000C67BC">
        <w:rPr>
          <w:rFonts w:cs="Times New Roman"/>
          <w:color w:val="000000" w:themeColor="text1"/>
          <w:szCs w:val="24"/>
        </w:rPr>
        <w:t xml:space="preserve">Một ống nghiệm tiết diện đều có chiều dài 80 cm, đặt thẳng đứng chứa một khối khí đến nửa ống, phía trên của ống là một cột thủy ngân. Nhiệt độ lúc đầu của khối khí là 27 </w:t>
      </w:r>
      <w:r w:rsidRPr="000C67BC">
        <w:rPr>
          <w:rFonts w:cs="Times New Roman"/>
          <w:color w:val="000000" w:themeColor="text1"/>
          <w:szCs w:val="24"/>
          <w:vertAlign w:val="superscript"/>
        </w:rPr>
        <w:t>o</w:t>
      </w:r>
      <w:r w:rsidRPr="000C67BC">
        <w:rPr>
          <w:rFonts w:cs="Times New Roman"/>
          <w:color w:val="000000" w:themeColor="text1"/>
          <w:szCs w:val="24"/>
        </w:rPr>
        <w:t>C . Áp suất khí quyển là 76 cmHg.</w:t>
      </w:r>
      <w:r w:rsidRPr="000C67BC">
        <w:rPr>
          <w:rFonts w:cs="Times New Roman"/>
          <w:noProof/>
          <w:color w:val="000000" w:themeColor="text1"/>
          <w:szCs w:val="24"/>
          <w:lang w:val="en-SG" w:eastAsia="en-SG"/>
        </w:rPr>
        <w:t xml:space="preserve"> </w:t>
      </w:r>
    </w:p>
    <w:p w:rsidR="00B91743" w:rsidRPr="000C67BC" w:rsidRDefault="00B91743" w:rsidP="005E72A4">
      <w:pPr>
        <w:tabs>
          <w:tab w:val="left" w:pos="720"/>
          <w:tab w:val="left" w:pos="2552"/>
        </w:tabs>
        <w:spacing w:after="0" w:line="276" w:lineRule="auto"/>
        <w:contextualSpacing/>
        <w:rPr>
          <w:rFonts w:cs="Times New Roman"/>
          <w:color w:val="000000" w:themeColor="text1"/>
          <w:szCs w:val="24"/>
        </w:rPr>
      </w:pPr>
      <w:r w:rsidRPr="000C67BC">
        <w:rPr>
          <w:rFonts w:cs="Times New Roman"/>
          <w:noProof/>
          <w:color w:val="000000" w:themeColor="text1"/>
          <w:szCs w:val="24"/>
        </w:rPr>
        <w:drawing>
          <wp:inline distT="0" distB="0" distL="0" distR="0" wp14:anchorId="784CAAE8" wp14:editId="30458489">
            <wp:extent cx="1985108" cy="1676195"/>
            <wp:effectExtent l="0" t="0" r="0" b="635"/>
            <wp:docPr id="1318007992" name="Picture 1318007992" descr="Description: n113 zalo Gv Ly Trang Tuye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Description: n113 zalo Gv Ly Trang Tuyen Quang"/>
                    <pic:cNvPicPr>
                      <a:picLocks noChangeAspect="1" noChangeArrowheads="1"/>
                    </pic:cNvPicPr>
                  </pic:nvPicPr>
                  <pic:blipFill>
                    <a:blip r:embed="rId2056" cstate="print">
                      <a:extLst>
                        <a:ext uri="{28A0092B-C50C-407E-A947-70E740481C1C}">
                          <a14:useLocalDpi xmlns:a14="http://schemas.microsoft.com/office/drawing/2010/main" val="0"/>
                        </a:ext>
                      </a:extLst>
                    </a:blip>
                    <a:srcRect/>
                    <a:stretch>
                      <a:fillRect/>
                    </a:stretch>
                  </pic:blipFill>
                  <pic:spPr bwMode="auto">
                    <a:xfrm>
                      <a:off x="0" y="0"/>
                      <a:ext cx="1985038" cy="1676136"/>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97"/>
        <w:gridCol w:w="7114"/>
        <w:gridCol w:w="922"/>
        <w:gridCol w:w="817"/>
      </w:tblGrid>
      <w:tr w:rsidR="00B02A84" w:rsidRPr="000C67BC" w:rsidTr="00D95047">
        <w:tc>
          <w:tcPr>
            <w:tcW w:w="497" w:type="dxa"/>
          </w:tcPr>
          <w:p w:rsidR="00B91743" w:rsidRPr="000C67BC" w:rsidRDefault="00B91743" w:rsidP="005E72A4">
            <w:pPr>
              <w:spacing w:line="276" w:lineRule="auto"/>
              <w:rPr>
                <w:rFonts w:cs="Times New Roman"/>
                <w:color w:val="000000" w:themeColor="text1"/>
                <w:szCs w:val="24"/>
                <w:lang w:val="vi-VN"/>
              </w:rPr>
            </w:pPr>
          </w:p>
        </w:tc>
        <w:tc>
          <w:tcPr>
            <w:tcW w:w="7114" w:type="dxa"/>
          </w:tcPr>
          <w:p w:rsidR="00B91743" w:rsidRPr="000C67BC" w:rsidRDefault="00B91743" w:rsidP="005E72A4">
            <w:pPr>
              <w:spacing w:line="276" w:lineRule="auto"/>
              <w:rPr>
                <w:rFonts w:cs="Times New Roman"/>
                <w:color w:val="000000" w:themeColor="text1"/>
                <w:szCs w:val="24"/>
                <w:lang w:val="vi-VN"/>
              </w:rPr>
            </w:pPr>
          </w:p>
        </w:tc>
        <w:tc>
          <w:tcPr>
            <w:tcW w:w="922"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Đúng</w:t>
            </w:r>
          </w:p>
        </w:tc>
        <w:tc>
          <w:tcPr>
            <w:tcW w:w="81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D95047">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a. </w:t>
            </w:r>
          </w:p>
        </w:tc>
        <w:tc>
          <w:tcPr>
            <w:tcW w:w="7114" w:type="dxa"/>
          </w:tcPr>
          <w:p w:rsidR="00B91743" w:rsidRPr="000C67BC" w:rsidRDefault="00B91743" w:rsidP="005E72A4">
            <w:pPr>
              <w:tabs>
                <w:tab w:val="left" w:pos="2552"/>
              </w:tabs>
              <w:spacing w:line="276" w:lineRule="auto"/>
              <w:contextualSpacing/>
              <w:rPr>
                <w:rFonts w:cs="Times New Roman"/>
                <w:color w:val="000000" w:themeColor="text1"/>
                <w:szCs w:val="24"/>
              </w:rPr>
            </w:pPr>
            <w:r w:rsidRPr="000C67BC">
              <w:rPr>
                <w:rFonts w:cs="Times New Roman"/>
                <w:color w:val="000000" w:themeColor="text1"/>
                <w:szCs w:val="24"/>
                <w:lang w:val="sv-SE"/>
              </w:rPr>
              <w:t>Áp suất của khối khí trong ống nghiệm ban đầu bằng 76 cmHg.</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02A84" w:rsidRPr="000C67BC" w:rsidTr="00D95047">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b.</w:t>
            </w:r>
          </w:p>
        </w:tc>
        <w:tc>
          <w:tcPr>
            <w:tcW w:w="7114" w:type="dxa"/>
          </w:tcPr>
          <w:p w:rsidR="00B91743" w:rsidRPr="000C67BC" w:rsidRDefault="00B91743" w:rsidP="005E72A4">
            <w:pPr>
              <w:tabs>
                <w:tab w:val="left" w:pos="2552"/>
              </w:tabs>
              <w:spacing w:line="276" w:lineRule="auto"/>
              <w:contextualSpacing/>
              <w:rPr>
                <w:rFonts w:cs="Times New Roman"/>
                <w:color w:val="000000" w:themeColor="text1"/>
                <w:szCs w:val="24"/>
              </w:rPr>
            </w:pPr>
            <w:r w:rsidRPr="000C67BC">
              <w:rPr>
                <w:rFonts w:cs="Times New Roman"/>
                <w:color w:val="000000" w:themeColor="text1"/>
                <w:szCs w:val="24"/>
              </w:rPr>
              <w:t xml:space="preserve">Nếu đặt ống nằm ngang, coi nhiệt độ không đổi, thì cột thủy ngân còn lại trong ống dài xấp xỉ 28,95 cm. </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02A84" w:rsidRPr="000C67BC" w:rsidTr="00D95047">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 xml:space="preserve">c. </w:t>
            </w:r>
          </w:p>
        </w:tc>
        <w:tc>
          <w:tcPr>
            <w:tcW w:w="7114" w:type="dxa"/>
          </w:tcPr>
          <w:p w:rsidR="00B91743" w:rsidRPr="000C67BC" w:rsidRDefault="00B91743" w:rsidP="005E72A4">
            <w:pPr>
              <w:tabs>
                <w:tab w:val="left" w:pos="2552"/>
              </w:tabs>
              <w:spacing w:line="276" w:lineRule="auto"/>
              <w:contextualSpacing/>
              <w:rPr>
                <w:rFonts w:cs="Times New Roman"/>
                <w:color w:val="000000" w:themeColor="text1"/>
                <w:szCs w:val="24"/>
              </w:rPr>
            </w:pPr>
            <w:r w:rsidRPr="000C67BC">
              <w:rPr>
                <w:rFonts w:cs="Times New Roman"/>
                <w:color w:val="000000" w:themeColor="text1"/>
                <w:szCs w:val="24"/>
              </w:rPr>
              <w:t xml:space="preserve">Khi đặt ống thẳng đứng, hơ nóng khí trong ống tới 47 </w:t>
            </w:r>
            <w:r w:rsidRPr="000C67BC">
              <w:rPr>
                <w:rFonts w:cs="Times New Roman"/>
                <w:color w:val="000000" w:themeColor="text1"/>
                <w:szCs w:val="24"/>
                <w:vertAlign w:val="superscript"/>
              </w:rPr>
              <w:t>o</w:t>
            </w:r>
            <w:r w:rsidRPr="000C67BC">
              <w:rPr>
                <w:rFonts w:cs="Times New Roman"/>
                <w:color w:val="000000" w:themeColor="text1"/>
                <w:szCs w:val="24"/>
              </w:rPr>
              <w:t xml:space="preserve">C thì chiều cao của cột thủy ngân còn lại trong ống xấp xỉ 38,75 cm. </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r w:rsidR="00B91743" w:rsidRPr="000C67BC" w:rsidTr="00D95047">
        <w:tc>
          <w:tcPr>
            <w:tcW w:w="497" w:type="dxa"/>
          </w:tcPr>
          <w:p w:rsidR="00B91743" w:rsidRPr="000C67BC" w:rsidRDefault="00B91743" w:rsidP="005E72A4">
            <w:pPr>
              <w:spacing w:line="276" w:lineRule="auto"/>
              <w:rPr>
                <w:rFonts w:cs="Times New Roman"/>
                <w:color w:val="000000" w:themeColor="text1"/>
                <w:szCs w:val="24"/>
                <w:lang w:val="vi-VN"/>
              </w:rPr>
            </w:pPr>
            <w:r w:rsidRPr="000C67BC">
              <w:rPr>
                <w:rFonts w:cs="Times New Roman"/>
                <w:color w:val="000000" w:themeColor="text1"/>
                <w:szCs w:val="24"/>
                <w:lang w:val="vi-VN"/>
              </w:rPr>
              <w:t>d</w:t>
            </w:r>
          </w:p>
        </w:tc>
        <w:tc>
          <w:tcPr>
            <w:tcW w:w="7114" w:type="dxa"/>
          </w:tcPr>
          <w:p w:rsidR="00B91743" w:rsidRPr="000C67BC" w:rsidRDefault="00B91743" w:rsidP="005E72A4">
            <w:pPr>
              <w:tabs>
                <w:tab w:val="left" w:pos="2552"/>
              </w:tabs>
              <w:spacing w:line="276" w:lineRule="auto"/>
              <w:contextualSpacing/>
              <w:rPr>
                <w:rFonts w:cs="Times New Roman"/>
                <w:color w:val="000000" w:themeColor="text1"/>
                <w:szCs w:val="24"/>
              </w:rPr>
            </w:pPr>
            <w:r w:rsidRPr="000C67BC">
              <w:rPr>
                <w:rFonts w:cs="Times New Roman"/>
                <w:color w:val="000000" w:themeColor="text1"/>
                <w:szCs w:val="24"/>
              </w:rPr>
              <w:t xml:space="preserve">Khi đặt ống thẳng đứng, làm lạnh khí trong ống tới 20 </w:t>
            </w:r>
            <w:r w:rsidRPr="000C67BC">
              <w:rPr>
                <w:rFonts w:cs="Times New Roman"/>
                <w:color w:val="000000" w:themeColor="text1"/>
                <w:szCs w:val="24"/>
                <w:vertAlign w:val="superscript"/>
              </w:rPr>
              <w:t>o</w:t>
            </w:r>
            <w:r w:rsidRPr="000C67BC">
              <w:rPr>
                <w:rFonts w:cs="Times New Roman"/>
                <w:color w:val="000000" w:themeColor="text1"/>
                <w:szCs w:val="24"/>
              </w:rPr>
              <w:t xml:space="preserve">C thì chiều cao của cột thủy ngân trong ống di chuyển một đoạn xấp xỉ 21,49 cm. </w:t>
            </w:r>
          </w:p>
        </w:tc>
        <w:tc>
          <w:tcPr>
            <w:tcW w:w="922" w:type="dxa"/>
          </w:tcPr>
          <w:p w:rsidR="00B91743" w:rsidRPr="000C67BC" w:rsidRDefault="00B91743" w:rsidP="005E72A4">
            <w:pPr>
              <w:spacing w:line="276" w:lineRule="auto"/>
              <w:rPr>
                <w:rFonts w:cs="Times New Roman"/>
                <w:color w:val="000000" w:themeColor="text1"/>
                <w:szCs w:val="24"/>
                <w:lang w:val="vi-VN"/>
              </w:rPr>
            </w:pPr>
          </w:p>
        </w:tc>
        <w:tc>
          <w:tcPr>
            <w:tcW w:w="817" w:type="dxa"/>
          </w:tcPr>
          <w:p w:rsidR="00B91743" w:rsidRPr="000C67BC" w:rsidRDefault="00B91743" w:rsidP="005E72A4">
            <w:pPr>
              <w:spacing w:line="276" w:lineRule="auto"/>
              <w:rPr>
                <w:rFonts w:cs="Times New Roman"/>
                <w:color w:val="000000" w:themeColor="text1"/>
                <w:szCs w:val="24"/>
                <w:lang w:val="vi-VN"/>
              </w:rPr>
            </w:pPr>
          </w:p>
        </w:tc>
      </w:tr>
    </w:tbl>
    <w:p w:rsidR="00B91743" w:rsidRPr="000C67BC" w:rsidRDefault="00B91743" w:rsidP="005E72A4">
      <w:pPr>
        <w:spacing w:line="276" w:lineRule="auto"/>
        <w:rPr>
          <w:rFonts w:cs="Times New Roman"/>
          <w:b/>
          <w:bCs/>
          <w:color w:val="000000" w:themeColor="text1"/>
          <w:szCs w:val="24"/>
          <w:lang w:val="vi-VN"/>
        </w:rPr>
      </w:pPr>
    </w:p>
    <w:p w:rsidR="00B91743" w:rsidRPr="000C67BC" w:rsidRDefault="00B91743" w:rsidP="005E72A4">
      <w:pPr>
        <w:tabs>
          <w:tab w:val="left" w:pos="283"/>
          <w:tab w:val="left" w:pos="2552"/>
          <w:tab w:val="left" w:pos="2835"/>
          <w:tab w:val="left" w:pos="5386"/>
          <w:tab w:val="left" w:pos="7937"/>
        </w:tabs>
        <w:spacing w:after="0" w:line="276" w:lineRule="auto"/>
        <w:contextualSpacing/>
        <w:jc w:val="both"/>
        <w:rPr>
          <w:rFonts w:cs="Times New Roman"/>
          <w:b/>
          <w:color w:val="000000" w:themeColor="text1"/>
          <w:szCs w:val="24"/>
        </w:rPr>
      </w:pPr>
      <w:r w:rsidRPr="000C67BC">
        <w:rPr>
          <w:rFonts w:cs="Times New Roman"/>
          <w:b/>
          <w:color w:val="000000" w:themeColor="text1"/>
          <w:szCs w:val="24"/>
        </w:rPr>
        <w:t>GIẢI</w:t>
      </w:r>
    </w:p>
    <w:p w:rsidR="00B91743" w:rsidRPr="000C67BC" w:rsidRDefault="00B91743" w:rsidP="005E72A4">
      <w:pPr>
        <w:tabs>
          <w:tab w:val="left" w:pos="720"/>
          <w:tab w:val="left" w:pos="2552"/>
        </w:tabs>
        <w:spacing w:after="0" w:line="276" w:lineRule="auto"/>
        <w:contextualSpacing/>
        <w:rPr>
          <w:rFonts w:cs="Times New Roman"/>
          <w:b/>
          <w:color w:val="000000" w:themeColor="text1"/>
          <w:szCs w:val="24"/>
          <w:lang w:val="fr-FR" w:eastAsia="ko-KR"/>
        </w:rPr>
      </w:pPr>
      <w:r w:rsidRPr="000C67BC">
        <w:rPr>
          <w:rFonts w:cs="Times New Roman"/>
          <w:b/>
          <w:color w:val="000000" w:themeColor="text1"/>
          <w:szCs w:val="24"/>
          <w:lang w:val="fr-FR"/>
        </w:rPr>
        <w:t xml:space="preserve">a) </w:t>
      </w:r>
      <w:r w:rsidRPr="000C67BC">
        <w:rPr>
          <w:rFonts w:cs="Times New Roman"/>
          <w:b/>
          <w:color w:val="000000" w:themeColor="text1"/>
          <w:szCs w:val="24"/>
          <w:lang w:val="fr-FR" w:eastAsia="ko-KR"/>
        </w:rPr>
        <w:t>Sai</w:t>
      </w:r>
    </w:p>
    <w:p w:rsidR="00B91743" w:rsidRPr="000C67BC" w:rsidRDefault="00B91743" w:rsidP="005E72A4">
      <w:pPr>
        <w:tabs>
          <w:tab w:val="left" w:pos="720"/>
          <w:tab w:val="left" w:pos="2552"/>
        </w:tabs>
        <w:spacing w:after="0" w:line="276" w:lineRule="auto"/>
        <w:contextualSpacing/>
        <w:rPr>
          <w:rFonts w:eastAsia="Calibri" w:cs="Times New Roman"/>
          <w:color w:val="000000" w:themeColor="text1"/>
          <w:szCs w:val="24"/>
          <w:lang w:val="fr-FR" w:eastAsia="en-ZW"/>
        </w:rPr>
      </w:pPr>
      <w:r w:rsidRPr="000C67BC">
        <w:rPr>
          <w:rFonts w:cs="Times New Roman"/>
          <w:color w:val="000000" w:themeColor="text1"/>
          <w:szCs w:val="24"/>
          <w:lang w:val="fr-FR" w:eastAsia="ko-KR"/>
        </w:rPr>
        <w:t xml:space="preserve"> </w:t>
      </w:r>
      <w:r w:rsidRPr="000C67BC">
        <w:rPr>
          <w:rFonts w:eastAsia="Calibri" w:cs="Times New Roman"/>
          <w:color w:val="000000" w:themeColor="text1"/>
          <w:szCs w:val="24"/>
          <w:lang w:val="fr-FR" w:eastAsia="en-ZW"/>
        </w:rPr>
        <w:t>Chiều cao cột thủy ngân trong ống nghiệm ban đầu : h</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 xml:space="preserve"> = 40 cmHg.</w:t>
      </w:r>
    </w:p>
    <w:p w:rsidR="00B91743" w:rsidRPr="000C67BC" w:rsidRDefault="00B91743" w:rsidP="005E72A4">
      <w:pPr>
        <w:tabs>
          <w:tab w:val="left" w:pos="720"/>
          <w:tab w:val="left" w:pos="2552"/>
        </w:tabs>
        <w:spacing w:after="0" w:line="276" w:lineRule="auto"/>
        <w:contextualSpacing/>
        <w:rPr>
          <w:rFonts w:eastAsia="Calibri" w:cs="Times New Roman"/>
          <w:color w:val="000000" w:themeColor="text1"/>
          <w:szCs w:val="24"/>
          <w:lang w:val="fr-FR" w:eastAsia="en-ZW"/>
        </w:rPr>
      </w:pPr>
      <w:r w:rsidRPr="000C67BC">
        <w:rPr>
          <w:rFonts w:eastAsia="Calibri" w:cs="Times New Roman"/>
          <w:color w:val="000000" w:themeColor="text1"/>
          <w:szCs w:val="24"/>
          <w:lang w:val="fr-FR" w:eastAsia="en-ZW"/>
        </w:rPr>
        <w:tab/>
        <w:t>Áp suất của khối khí trong ống nghiệm : p</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 xml:space="preserve"> = 76 – 40 = 36 cmHg.</w:t>
      </w:r>
    </w:p>
    <w:p w:rsidR="00B91743" w:rsidRPr="000C67BC" w:rsidRDefault="00B91743" w:rsidP="005E72A4">
      <w:pPr>
        <w:tabs>
          <w:tab w:val="left" w:pos="2552"/>
        </w:tabs>
        <w:spacing w:after="0" w:line="276" w:lineRule="auto"/>
        <w:contextualSpacing/>
        <w:jc w:val="both"/>
        <w:rPr>
          <w:rFonts w:cs="Times New Roman"/>
          <w:b/>
          <w:color w:val="000000" w:themeColor="text1"/>
          <w:szCs w:val="24"/>
          <w:lang w:val="fr-FR" w:eastAsia="ko-KR"/>
        </w:rPr>
      </w:pPr>
      <w:r w:rsidRPr="000C67BC">
        <w:rPr>
          <w:rFonts w:cs="Times New Roman"/>
          <w:b/>
          <w:color w:val="000000" w:themeColor="text1"/>
          <w:szCs w:val="24"/>
          <w:lang w:val="fr-FR" w:eastAsia="ko-KR"/>
        </w:rPr>
        <w:t>b) Sai</w:t>
      </w:r>
    </w:p>
    <w:p w:rsidR="00B91743" w:rsidRPr="000C67BC" w:rsidRDefault="00B91743" w:rsidP="005E72A4">
      <w:pPr>
        <w:tabs>
          <w:tab w:val="left" w:pos="2552"/>
        </w:tabs>
        <w:spacing w:after="0" w:line="276" w:lineRule="auto"/>
        <w:contextualSpacing/>
        <w:jc w:val="both"/>
        <w:rPr>
          <w:rFonts w:eastAsia="Calibri" w:cs="Times New Roman"/>
          <w:color w:val="000000" w:themeColor="text1"/>
          <w:szCs w:val="24"/>
          <w:lang w:val="fr-FR" w:eastAsia="en-ZW"/>
        </w:rPr>
      </w:pPr>
      <w:r w:rsidRPr="000C67BC">
        <w:rPr>
          <w:rFonts w:eastAsia="Calibri" w:cs="Times New Roman"/>
          <w:color w:val="000000" w:themeColor="text1"/>
          <w:szCs w:val="24"/>
          <w:lang w:val="fr-FR" w:eastAsia="en-ZW"/>
        </w:rPr>
        <w:t>Khi ống thẳng đứng : p</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 xml:space="preserve"> = 36 cmHg, V</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 xml:space="preserve"> = 40S ; với S là tiết diện của ống.</w:t>
      </w:r>
    </w:p>
    <w:p w:rsidR="00B91743" w:rsidRPr="000C67BC" w:rsidRDefault="00B91743" w:rsidP="005E72A4">
      <w:pPr>
        <w:tabs>
          <w:tab w:val="left" w:pos="2552"/>
        </w:tabs>
        <w:spacing w:after="0" w:line="276" w:lineRule="auto"/>
        <w:contextualSpacing/>
        <w:jc w:val="both"/>
        <w:rPr>
          <w:rFonts w:eastAsia="Calibri" w:cs="Times New Roman"/>
          <w:color w:val="000000" w:themeColor="text1"/>
          <w:szCs w:val="24"/>
          <w:lang w:val="fr-FR" w:eastAsia="en-ZW"/>
        </w:rPr>
      </w:pPr>
      <w:r w:rsidRPr="000C67BC">
        <w:rPr>
          <w:rFonts w:eastAsia="Calibri" w:cs="Times New Roman"/>
          <w:color w:val="000000" w:themeColor="text1"/>
          <w:szCs w:val="24"/>
          <w:lang w:val="fr-FR" w:eastAsia="en-ZW"/>
        </w:rPr>
        <w:t>Khi ống nằm ngang : p</w:t>
      </w:r>
      <w:r w:rsidRPr="000C67BC">
        <w:rPr>
          <w:rFonts w:eastAsia="Calibri" w:cs="Times New Roman"/>
          <w:color w:val="000000" w:themeColor="text1"/>
          <w:szCs w:val="24"/>
          <w:vertAlign w:val="subscript"/>
          <w:lang w:val="fr-FR" w:eastAsia="en-ZW"/>
        </w:rPr>
        <w:t>2</w:t>
      </w:r>
      <w:r w:rsidRPr="000C67BC">
        <w:rPr>
          <w:rFonts w:eastAsia="Calibri" w:cs="Times New Roman"/>
          <w:color w:val="000000" w:themeColor="text1"/>
          <w:szCs w:val="24"/>
          <w:lang w:val="fr-FR" w:eastAsia="en-ZW"/>
        </w:rPr>
        <w:t xml:space="preserve"> = 76 cmHg, V</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 xml:space="preserve"> = h</w:t>
      </w:r>
      <w:r w:rsidRPr="000C67BC">
        <w:rPr>
          <w:rFonts w:eastAsia="Calibri" w:cs="Times New Roman"/>
          <w:color w:val="000000" w:themeColor="text1"/>
          <w:szCs w:val="24"/>
          <w:vertAlign w:val="subscript"/>
          <w:lang w:val="fr-FR" w:eastAsia="en-ZW"/>
        </w:rPr>
        <w:t>2</w:t>
      </w:r>
      <w:r w:rsidRPr="000C67BC">
        <w:rPr>
          <w:rFonts w:eastAsia="Calibri" w:cs="Times New Roman"/>
          <w:color w:val="000000" w:themeColor="text1"/>
          <w:szCs w:val="24"/>
          <w:lang w:val="fr-FR" w:eastAsia="en-ZW"/>
        </w:rPr>
        <w:t>S ; với h</w:t>
      </w:r>
      <w:r w:rsidRPr="000C67BC">
        <w:rPr>
          <w:rFonts w:eastAsia="Calibri" w:cs="Times New Roman"/>
          <w:color w:val="000000" w:themeColor="text1"/>
          <w:szCs w:val="24"/>
          <w:vertAlign w:val="subscript"/>
          <w:lang w:val="fr-FR" w:eastAsia="en-ZW"/>
        </w:rPr>
        <w:t>2</w:t>
      </w:r>
      <w:r w:rsidRPr="000C67BC">
        <w:rPr>
          <w:rFonts w:eastAsia="Calibri" w:cs="Times New Roman"/>
          <w:color w:val="000000" w:themeColor="text1"/>
          <w:szCs w:val="24"/>
          <w:lang w:val="fr-FR" w:eastAsia="en-ZW"/>
        </w:rPr>
        <w:t xml:space="preserve"> là chiều dài cột thủy ngân còn lại trong ống.</w:t>
      </w:r>
    </w:p>
    <w:p w:rsidR="00B91743" w:rsidRPr="000C67BC" w:rsidRDefault="00B91743" w:rsidP="005E72A4">
      <w:pPr>
        <w:tabs>
          <w:tab w:val="left" w:pos="2552"/>
        </w:tabs>
        <w:spacing w:after="0" w:line="276" w:lineRule="auto"/>
        <w:contextualSpacing/>
        <w:jc w:val="both"/>
        <w:rPr>
          <w:rFonts w:eastAsia="Calibri" w:cs="Times New Roman"/>
          <w:color w:val="000000" w:themeColor="text1"/>
          <w:szCs w:val="24"/>
          <w:lang w:val="fr-FR" w:eastAsia="en-ZW"/>
        </w:rPr>
      </w:pPr>
      <w:r w:rsidRPr="000C67BC">
        <w:rPr>
          <w:rFonts w:eastAsia="Calibri" w:cs="Times New Roman"/>
          <w:color w:val="000000" w:themeColor="text1"/>
          <w:szCs w:val="24"/>
          <w:lang w:val="fr-FR" w:eastAsia="en-ZW"/>
        </w:rPr>
        <w:t>Do nhiệt độ không đổi : p</w:t>
      </w:r>
      <w:r w:rsidRPr="000C67BC">
        <w:rPr>
          <w:rFonts w:eastAsia="Calibri" w:cs="Times New Roman"/>
          <w:color w:val="000000" w:themeColor="text1"/>
          <w:szCs w:val="24"/>
          <w:vertAlign w:val="subscript"/>
          <w:lang w:val="fr-FR" w:eastAsia="en-ZW"/>
        </w:rPr>
        <w:t>2</w:t>
      </w:r>
      <w:r w:rsidRPr="000C67BC">
        <w:rPr>
          <w:rFonts w:eastAsia="Calibri" w:cs="Times New Roman"/>
          <w:color w:val="000000" w:themeColor="text1"/>
          <w:szCs w:val="24"/>
          <w:lang w:val="fr-FR" w:eastAsia="en-ZW"/>
        </w:rPr>
        <w:t>.V</w:t>
      </w:r>
      <w:r w:rsidRPr="000C67BC">
        <w:rPr>
          <w:rFonts w:eastAsia="Calibri" w:cs="Times New Roman"/>
          <w:color w:val="000000" w:themeColor="text1"/>
          <w:szCs w:val="24"/>
          <w:vertAlign w:val="subscript"/>
          <w:lang w:val="fr-FR" w:eastAsia="en-ZW"/>
        </w:rPr>
        <w:t>2</w:t>
      </w:r>
      <w:r w:rsidRPr="000C67BC">
        <w:rPr>
          <w:rFonts w:eastAsia="Calibri" w:cs="Times New Roman"/>
          <w:color w:val="000000" w:themeColor="text1"/>
          <w:szCs w:val="24"/>
          <w:lang w:val="fr-FR" w:eastAsia="en-ZW"/>
        </w:rPr>
        <w:t xml:space="preserve"> = p</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.V</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 xml:space="preserve"> </w:t>
      </w:r>
      <w:r w:rsidRPr="000C67BC">
        <w:rPr>
          <w:rFonts w:ascii="Cambria Math" w:eastAsia="Calibri" w:hAnsi="Cambria Math" w:cs="Cambria Math"/>
          <w:color w:val="000000" w:themeColor="text1"/>
          <w:szCs w:val="24"/>
          <w:lang w:val="fr-FR" w:eastAsia="en-ZW"/>
        </w:rPr>
        <w:t>⟹</w:t>
      </w:r>
      <w:r w:rsidRPr="000C67BC">
        <w:rPr>
          <w:rFonts w:eastAsia="Calibri" w:cs="Times New Roman"/>
          <w:color w:val="000000" w:themeColor="text1"/>
          <w:position w:val="-24"/>
          <w:szCs w:val="24"/>
          <w:lang w:val="fr-FR" w:eastAsia="en-ZW"/>
        </w:rPr>
        <w:object w:dxaOrig="2100" w:dyaOrig="620">
          <v:shape id="_x0000_i3746" type="#_x0000_t75" alt="n113 zalo Gv Ly Trang Tuyen Quang" style="width:108.75pt;height:28.5pt" o:ole="">
            <v:imagedata r:id="rId4731" o:title=""/>
          </v:shape>
          <o:OLEObject Type="Embed" ProgID="Equation.DSMT4" ShapeID="_x0000_i3746" DrawAspect="Content" ObjectID="_1804452210" r:id="rId4732"/>
        </w:object>
      </w:r>
      <w:r w:rsidRPr="000C67BC">
        <w:rPr>
          <w:rFonts w:eastAsia="Calibri" w:cs="Times New Roman"/>
          <w:color w:val="000000" w:themeColor="text1"/>
          <w:szCs w:val="24"/>
          <w:lang w:val="fr-FR" w:eastAsia="en-ZW"/>
        </w:rPr>
        <w:t>(cm).</w:t>
      </w:r>
    </w:p>
    <w:p w:rsidR="00B91743" w:rsidRPr="000C67BC" w:rsidRDefault="00B91743" w:rsidP="005E72A4">
      <w:pPr>
        <w:tabs>
          <w:tab w:val="left" w:pos="2552"/>
        </w:tabs>
        <w:spacing w:after="0" w:line="276" w:lineRule="auto"/>
        <w:contextualSpacing/>
        <w:jc w:val="both"/>
        <w:rPr>
          <w:rFonts w:eastAsia="Calibri" w:cs="Times New Roman"/>
          <w:b/>
          <w:color w:val="000000" w:themeColor="text1"/>
          <w:szCs w:val="24"/>
          <w:lang w:val="fr-FR" w:eastAsia="en-ZW"/>
        </w:rPr>
      </w:pPr>
      <w:r w:rsidRPr="000C67BC">
        <w:rPr>
          <w:rFonts w:eastAsia="Calibri" w:cs="Times New Roman"/>
          <w:b/>
          <w:color w:val="000000" w:themeColor="text1"/>
          <w:szCs w:val="24"/>
          <w:lang w:val="fr-FR" w:eastAsia="en-ZW"/>
        </w:rPr>
        <w:lastRenderedPageBreak/>
        <w:t xml:space="preserve">c) Đúng </w:t>
      </w:r>
    </w:p>
    <w:p w:rsidR="00B91743" w:rsidRPr="000C67BC" w:rsidRDefault="00B91743" w:rsidP="005E72A4">
      <w:pPr>
        <w:tabs>
          <w:tab w:val="left" w:pos="2552"/>
        </w:tabs>
        <w:spacing w:after="0" w:line="276" w:lineRule="auto"/>
        <w:contextualSpacing/>
        <w:jc w:val="both"/>
        <w:rPr>
          <w:rFonts w:eastAsia="Calibri" w:cs="Times New Roman"/>
          <w:color w:val="000000" w:themeColor="text1"/>
          <w:szCs w:val="24"/>
          <w:lang w:val="fr-FR" w:eastAsia="en-ZW"/>
        </w:rPr>
      </w:pPr>
      <w:r w:rsidRPr="000C67BC">
        <w:rPr>
          <w:rFonts w:eastAsia="Calibri" w:cs="Times New Roman"/>
          <w:color w:val="000000" w:themeColor="text1"/>
          <w:szCs w:val="24"/>
          <w:lang w:val="fr-FR" w:eastAsia="en-ZW"/>
        </w:rPr>
        <w:t xml:space="preserve"> Khi ống thẳng đứng : p</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 xml:space="preserve"> = 36 cmHg, V</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 xml:space="preserve"> = 40S, T</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 xml:space="preserve"> = 300 K ;</w:t>
      </w:r>
    </w:p>
    <w:p w:rsidR="00B91743" w:rsidRPr="000C67BC" w:rsidRDefault="00B91743" w:rsidP="005E72A4">
      <w:pPr>
        <w:tabs>
          <w:tab w:val="left" w:pos="2552"/>
        </w:tabs>
        <w:spacing w:after="0" w:line="276" w:lineRule="auto"/>
        <w:contextualSpacing/>
        <w:jc w:val="both"/>
        <w:rPr>
          <w:rFonts w:eastAsia="Times New Roman" w:cs="Times New Roman"/>
          <w:color w:val="000000" w:themeColor="text1"/>
          <w:szCs w:val="24"/>
          <w:lang w:val="fr-FR"/>
        </w:rPr>
      </w:pPr>
      <w:r w:rsidRPr="000C67BC">
        <w:rPr>
          <w:rFonts w:eastAsia="Calibri" w:cs="Times New Roman"/>
          <w:color w:val="000000" w:themeColor="text1"/>
          <w:szCs w:val="24"/>
          <w:lang w:val="fr-FR" w:eastAsia="en-ZW"/>
        </w:rPr>
        <w:t> </w:t>
      </w:r>
      <w:r w:rsidRPr="000C67BC">
        <w:rPr>
          <w:rFonts w:cs="Times New Roman"/>
          <w:color w:val="000000" w:themeColor="text1"/>
          <w:szCs w:val="24"/>
          <w:lang w:val="fr-FR"/>
        </w:rPr>
        <w:t xml:space="preserve">Khi đặt ống thẳng đứng, hơ nóng khí trong ống tới 47 </w:t>
      </w:r>
      <w:r w:rsidRPr="000C67BC">
        <w:rPr>
          <w:rFonts w:cs="Times New Roman"/>
          <w:color w:val="000000" w:themeColor="text1"/>
          <w:szCs w:val="24"/>
          <w:vertAlign w:val="superscript"/>
          <w:lang w:val="fr-FR"/>
        </w:rPr>
        <w:t>o</w:t>
      </w:r>
      <w:r w:rsidRPr="000C67BC">
        <w:rPr>
          <w:rFonts w:cs="Times New Roman"/>
          <w:color w:val="000000" w:themeColor="text1"/>
          <w:szCs w:val="24"/>
          <w:lang w:val="fr-FR"/>
        </w:rPr>
        <w:t>C :</w:t>
      </w:r>
    </w:p>
    <w:p w:rsidR="00B91743" w:rsidRPr="000C67BC" w:rsidRDefault="00B91743" w:rsidP="005E72A4">
      <w:pPr>
        <w:tabs>
          <w:tab w:val="left" w:pos="2552"/>
        </w:tabs>
        <w:spacing w:after="0" w:line="276" w:lineRule="auto"/>
        <w:ind w:firstLine="720"/>
        <w:contextualSpacing/>
        <w:jc w:val="both"/>
        <w:rPr>
          <w:rFonts w:eastAsia="Calibri" w:cs="Times New Roman"/>
          <w:color w:val="000000" w:themeColor="text1"/>
          <w:szCs w:val="24"/>
          <w:lang w:val="fr-FR" w:eastAsia="en-ZW"/>
        </w:rPr>
      </w:pPr>
      <w:r w:rsidRPr="000C67BC">
        <w:rPr>
          <w:rFonts w:eastAsia="Calibri" w:cs="Times New Roman"/>
          <w:color w:val="000000" w:themeColor="text1"/>
          <w:szCs w:val="24"/>
          <w:lang w:val="fr-FR" w:eastAsia="en-ZW"/>
        </w:rPr>
        <w:t>p</w:t>
      </w:r>
      <w:r w:rsidRPr="000C67BC">
        <w:rPr>
          <w:rFonts w:eastAsia="Calibri" w:cs="Times New Roman"/>
          <w:color w:val="000000" w:themeColor="text1"/>
          <w:szCs w:val="24"/>
          <w:vertAlign w:val="subscript"/>
          <w:lang w:val="fr-FR" w:eastAsia="en-ZW"/>
        </w:rPr>
        <w:t>3</w:t>
      </w:r>
      <w:r w:rsidRPr="000C67BC">
        <w:rPr>
          <w:rFonts w:eastAsia="Calibri" w:cs="Times New Roman"/>
          <w:color w:val="000000" w:themeColor="text1"/>
          <w:szCs w:val="24"/>
          <w:lang w:val="fr-FR" w:eastAsia="en-ZW"/>
        </w:rPr>
        <w:t xml:space="preserve"> = 76 – h</w:t>
      </w:r>
      <w:r w:rsidRPr="000C67BC">
        <w:rPr>
          <w:rFonts w:eastAsia="Calibri" w:cs="Times New Roman"/>
          <w:color w:val="000000" w:themeColor="text1"/>
          <w:szCs w:val="24"/>
          <w:vertAlign w:val="subscript"/>
          <w:lang w:val="fr-FR" w:eastAsia="en-ZW"/>
        </w:rPr>
        <w:t>3</w:t>
      </w:r>
      <w:r w:rsidRPr="000C67BC">
        <w:rPr>
          <w:rFonts w:eastAsia="Calibri" w:cs="Times New Roman"/>
          <w:color w:val="000000" w:themeColor="text1"/>
          <w:szCs w:val="24"/>
          <w:lang w:val="fr-FR" w:eastAsia="en-ZW"/>
        </w:rPr>
        <w:t xml:space="preserve"> (cmHg), V</w:t>
      </w:r>
      <w:r w:rsidRPr="000C67BC">
        <w:rPr>
          <w:rFonts w:eastAsia="Calibri" w:cs="Times New Roman"/>
          <w:color w:val="000000" w:themeColor="text1"/>
          <w:szCs w:val="24"/>
          <w:vertAlign w:val="subscript"/>
          <w:lang w:val="fr-FR" w:eastAsia="en-ZW"/>
        </w:rPr>
        <w:t>3</w:t>
      </w:r>
      <w:r w:rsidRPr="000C67BC">
        <w:rPr>
          <w:rFonts w:eastAsia="Calibri" w:cs="Times New Roman"/>
          <w:color w:val="000000" w:themeColor="text1"/>
          <w:szCs w:val="24"/>
          <w:lang w:val="fr-FR" w:eastAsia="en-ZW"/>
        </w:rPr>
        <w:t xml:space="preserve"> = (80 - h</w:t>
      </w:r>
      <w:r w:rsidRPr="000C67BC">
        <w:rPr>
          <w:rFonts w:eastAsia="Calibri" w:cs="Times New Roman"/>
          <w:color w:val="000000" w:themeColor="text1"/>
          <w:szCs w:val="24"/>
          <w:vertAlign w:val="subscript"/>
          <w:lang w:val="fr-FR" w:eastAsia="en-ZW"/>
        </w:rPr>
        <w:t>3</w:t>
      </w:r>
      <w:r w:rsidRPr="000C67BC">
        <w:rPr>
          <w:rFonts w:eastAsia="Calibri" w:cs="Times New Roman"/>
          <w:color w:val="000000" w:themeColor="text1"/>
          <w:szCs w:val="24"/>
          <w:lang w:val="fr-FR" w:eastAsia="en-ZW"/>
        </w:rPr>
        <w:t>)S, T</w:t>
      </w:r>
      <w:r w:rsidRPr="000C67BC">
        <w:rPr>
          <w:rFonts w:eastAsia="Calibri" w:cs="Times New Roman"/>
          <w:color w:val="000000" w:themeColor="text1"/>
          <w:szCs w:val="24"/>
          <w:vertAlign w:val="subscript"/>
          <w:lang w:val="fr-FR" w:eastAsia="en-ZW"/>
        </w:rPr>
        <w:t>1</w:t>
      </w:r>
      <w:r w:rsidRPr="000C67BC">
        <w:rPr>
          <w:rFonts w:eastAsia="Calibri" w:cs="Times New Roman"/>
          <w:color w:val="000000" w:themeColor="text1"/>
          <w:szCs w:val="24"/>
          <w:lang w:val="fr-FR" w:eastAsia="en-ZW"/>
        </w:rPr>
        <w:t xml:space="preserve"> = 300 K ;</w:t>
      </w:r>
    </w:p>
    <w:p w:rsidR="00B91743" w:rsidRPr="000C67BC" w:rsidRDefault="00B91743" w:rsidP="005E72A4">
      <w:pPr>
        <w:tabs>
          <w:tab w:val="left" w:pos="2552"/>
        </w:tabs>
        <w:spacing w:after="0" w:line="276" w:lineRule="auto"/>
        <w:contextualSpacing/>
        <w:jc w:val="both"/>
        <w:rPr>
          <w:rFonts w:eastAsia="Calibri" w:cs="Times New Roman"/>
          <w:color w:val="000000" w:themeColor="text1"/>
          <w:szCs w:val="24"/>
          <w:lang w:val="fr-FR" w:eastAsia="en-ZW"/>
        </w:rPr>
      </w:pPr>
      <w:r w:rsidRPr="000C67BC">
        <w:rPr>
          <w:rFonts w:eastAsia="Calibri" w:cs="Times New Roman"/>
          <w:color w:val="000000" w:themeColor="text1"/>
          <w:szCs w:val="24"/>
          <w:lang w:val="fr-FR" w:eastAsia="en-ZW"/>
        </w:rPr>
        <w:t xml:space="preserve">Áp dụng phương trình trạng thái của khí lí tưởng : </w:t>
      </w:r>
      <w:r w:rsidRPr="000C67BC">
        <w:rPr>
          <w:rFonts w:eastAsia="Calibri" w:cs="Times New Roman"/>
          <w:color w:val="000000" w:themeColor="text1"/>
          <w:position w:val="-30"/>
          <w:szCs w:val="24"/>
          <w:lang w:val="fr-FR" w:eastAsia="en-ZW"/>
        </w:rPr>
        <w:object w:dxaOrig="1305" w:dyaOrig="720">
          <v:shape id="_x0000_i3747" type="#_x0000_t75" alt="n113 zalo Gv Ly Trang Tuyen Quang" style="width:65.25pt;height:36.75pt" o:ole="">
            <v:imagedata r:id="rId4733" o:title=""/>
          </v:shape>
          <o:OLEObject Type="Embed" ProgID="Equation.DSMT4" ShapeID="_x0000_i3747" DrawAspect="Content" ObjectID="_1804452211" r:id="rId4734"/>
        </w:object>
      </w:r>
      <w:r w:rsidRPr="000C67BC">
        <w:rPr>
          <w:rFonts w:eastAsia="Calibri" w:cs="Times New Roman"/>
          <w:color w:val="000000" w:themeColor="text1"/>
          <w:szCs w:val="24"/>
          <w:lang w:val="fr-FR" w:eastAsia="en-ZW"/>
        </w:rPr>
        <w:t>.</w:t>
      </w:r>
    </w:p>
    <w:p w:rsidR="00B91743" w:rsidRPr="000C67BC" w:rsidRDefault="00B91743" w:rsidP="005E72A4">
      <w:pPr>
        <w:tabs>
          <w:tab w:val="left" w:pos="2552"/>
        </w:tabs>
        <w:spacing w:after="0" w:line="276" w:lineRule="auto"/>
        <w:contextualSpacing/>
        <w:jc w:val="both"/>
        <w:rPr>
          <w:rFonts w:eastAsia="Calibri" w:cs="Times New Roman"/>
          <w:color w:val="000000" w:themeColor="text1"/>
          <w:szCs w:val="24"/>
          <w:lang w:val="fr-FR" w:eastAsia="en-ZW"/>
        </w:rPr>
      </w:pPr>
      <w:r w:rsidRPr="000C67BC">
        <w:rPr>
          <w:rFonts w:eastAsia="Times New Roman" w:cs="Times New Roman"/>
          <w:color w:val="000000" w:themeColor="text1"/>
          <w:position w:val="-24"/>
          <w:szCs w:val="24"/>
        </w:rPr>
        <w:object w:dxaOrig="2880" w:dyaOrig="600">
          <v:shape id="_x0000_i3748" type="#_x0000_t75" alt="n113 zalo Gv Ly Trang Tuyen Quang" style="width:2in;height:28.5pt" o:ole="">
            <v:imagedata r:id="rId4735" o:title=""/>
          </v:shape>
          <o:OLEObject Type="Embed" ProgID="Equation.DSMT4" ShapeID="_x0000_i3748" DrawAspect="Content" ObjectID="_1804452212" r:id="rId4736"/>
        </w:object>
      </w:r>
      <w:r w:rsidRPr="000C67BC">
        <w:rPr>
          <w:rFonts w:cs="Times New Roman"/>
          <w:color w:val="000000" w:themeColor="text1"/>
          <w:szCs w:val="24"/>
          <w:lang w:val="fr-FR"/>
        </w:rPr>
        <w:t>. Giải ra ta được: h</w:t>
      </w:r>
      <w:r w:rsidRPr="000C67BC">
        <w:rPr>
          <w:rFonts w:cs="Times New Roman"/>
          <w:color w:val="000000" w:themeColor="text1"/>
          <w:szCs w:val="24"/>
          <w:vertAlign w:val="subscript"/>
          <w:lang w:val="fr-FR"/>
        </w:rPr>
        <w:t>3</w:t>
      </w:r>
      <w:r w:rsidRPr="000C67BC">
        <w:rPr>
          <w:rFonts w:cs="Times New Roman"/>
          <w:color w:val="000000" w:themeColor="text1"/>
          <w:szCs w:val="24"/>
          <w:lang w:val="fr-FR"/>
        </w:rPr>
        <w:t xml:space="preserve"> ≈ 38,7571 (cm).</w:t>
      </w:r>
    </w:p>
    <w:p w:rsidR="00B91743" w:rsidRPr="000C67BC" w:rsidRDefault="00B91743" w:rsidP="005E72A4">
      <w:pPr>
        <w:tabs>
          <w:tab w:val="left" w:pos="2552"/>
        </w:tabs>
        <w:spacing w:after="0" w:line="276" w:lineRule="auto"/>
        <w:contextualSpacing/>
        <w:jc w:val="both"/>
        <w:rPr>
          <w:rFonts w:eastAsia="Calibri" w:cs="Times New Roman"/>
          <w:b/>
          <w:color w:val="000000" w:themeColor="text1"/>
          <w:szCs w:val="24"/>
          <w:lang w:val="fr-FR" w:eastAsia="en-ZW"/>
        </w:rPr>
      </w:pPr>
      <w:r w:rsidRPr="000C67BC">
        <w:rPr>
          <w:rFonts w:eastAsia="Calibri" w:cs="Times New Roman"/>
          <w:b/>
          <w:color w:val="000000" w:themeColor="text1"/>
          <w:szCs w:val="24"/>
          <w:lang w:val="fr-FR" w:eastAsia="en-ZW"/>
        </w:rPr>
        <w:t>d) Đúng</w:t>
      </w:r>
    </w:p>
    <w:p w:rsidR="00B91743" w:rsidRPr="000C67BC" w:rsidRDefault="00B91743" w:rsidP="005E72A4">
      <w:pPr>
        <w:tabs>
          <w:tab w:val="left" w:pos="2552"/>
        </w:tabs>
        <w:spacing w:after="0" w:line="276" w:lineRule="auto"/>
        <w:contextualSpacing/>
        <w:jc w:val="both"/>
        <w:rPr>
          <w:rFonts w:eastAsia="Times New Roman" w:cs="Times New Roman"/>
          <w:color w:val="000000" w:themeColor="text1"/>
          <w:szCs w:val="24"/>
          <w:lang w:val="fr-FR"/>
        </w:rPr>
      </w:pPr>
      <w:r w:rsidRPr="000C67BC">
        <w:rPr>
          <w:rFonts w:cs="Times New Roman"/>
          <w:color w:val="000000" w:themeColor="text1"/>
          <w:szCs w:val="24"/>
          <w:lang w:val="fr-FR"/>
        </w:rPr>
        <w:t xml:space="preserve">Khi đặt ống thẳng đứng, hạ nhiệt độ của khí trong ống xuống 20 </w:t>
      </w:r>
      <w:r w:rsidRPr="000C67BC">
        <w:rPr>
          <w:rFonts w:cs="Times New Roman"/>
          <w:color w:val="000000" w:themeColor="text1"/>
          <w:szCs w:val="24"/>
          <w:vertAlign w:val="superscript"/>
          <w:lang w:val="fr-FR"/>
        </w:rPr>
        <w:t>o</w:t>
      </w:r>
      <w:r w:rsidRPr="000C67BC">
        <w:rPr>
          <w:rFonts w:cs="Times New Roman"/>
          <w:color w:val="000000" w:themeColor="text1"/>
          <w:szCs w:val="24"/>
          <w:lang w:val="fr-FR"/>
        </w:rPr>
        <w:t xml:space="preserve">C, cột thủy ngân hạ xuống một đoạn </w:t>
      </w:r>
      <w:r w:rsidRPr="000C67BC">
        <w:rPr>
          <w:rFonts w:cs="Times New Roman"/>
          <w:iCs/>
          <w:color w:val="000000" w:themeColor="text1"/>
          <w:szCs w:val="24"/>
          <w:lang w:val="fr-FR"/>
        </w:rPr>
        <w:t>x</w:t>
      </w:r>
      <w:r w:rsidRPr="000C67BC">
        <w:rPr>
          <w:rFonts w:cs="Times New Roman"/>
          <w:color w:val="000000" w:themeColor="text1"/>
          <w:szCs w:val="24"/>
          <w:lang w:val="fr-FR"/>
        </w:rPr>
        <w:t xml:space="preserve">: </w:t>
      </w:r>
      <w:r w:rsidRPr="000C67BC">
        <w:rPr>
          <w:rFonts w:eastAsia="Calibri" w:cs="Times New Roman"/>
          <w:color w:val="000000" w:themeColor="text1"/>
          <w:szCs w:val="24"/>
          <w:lang w:val="fr-FR" w:eastAsia="en-ZW"/>
        </w:rPr>
        <w:t>p</w:t>
      </w:r>
      <w:r w:rsidRPr="000C67BC">
        <w:rPr>
          <w:rFonts w:eastAsia="Calibri" w:cs="Times New Roman"/>
          <w:color w:val="000000" w:themeColor="text1"/>
          <w:szCs w:val="24"/>
          <w:vertAlign w:val="subscript"/>
          <w:lang w:val="fr-FR" w:eastAsia="en-ZW"/>
        </w:rPr>
        <w:t>4</w:t>
      </w:r>
      <w:r w:rsidRPr="000C67BC">
        <w:rPr>
          <w:rFonts w:eastAsia="Calibri" w:cs="Times New Roman"/>
          <w:color w:val="000000" w:themeColor="text1"/>
          <w:szCs w:val="24"/>
          <w:lang w:val="fr-FR" w:eastAsia="en-ZW"/>
        </w:rPr>
        <w:t xml:space="preserve"> = 76 cmHg, V</w:t>
      </w:r>
      <w:r w:rsidRPr="000C67BC">
        <w:rPr>
          <w:rFonts w:eastAsia="Calibri" w:cs="Times New Roman"/>
          <w:color w:val="000000" w:themeColor="text1"/>
          <w:szCs w:val="24"/>
          <w:vertAlign w:val="subscript"/>
          <w:lang w:val="fr-FR" w:eastAsia="en-ZW"/>
        </w:rPr>
        <w:t>4</w:t>
      </w:r>
      <w:r w:rsidRPr="000C67BC">
        <w:rPr>
          <w:rFonts w:eastAsia="Calibri" w:cs="Times New Roman"/>
          <w:color w:val="000000" w:themeColor="text1"/>
          <w:szCs w:val="24"/>
          <w:lang w:val="fr-FR" w:eastAsia="en-ZW"/>
        </w:rPr>
        <w:t xml:space="preserve"> = (40 – </w:t>
      </w:r>
      <w:r w:rsidRPr="000C67BC">
        <w:rPr>
          <w:rFonts w:eastAsia="Calibri" w:cs="Times New Roman"/>
          <w:iCs/>
          <w:color w:val="000000" w:themeColor="text1"/>
          <w:szCs w:val="24"/>
          <w:lang w:val="fr-FR" w:eastAsia="en-ZW"/>
        </w:rPr>
        <w:t>x</w:t>
      </w:r>
      <w:r w:rsidRPr="000C67BC">
        <w:rPr>
          <w:rFonts w:eastAsia="Calibri" w:cs="Times New Roman"/>
          <w:color w:val="000000" w:themeColor="text1"/>
          <w:szCs w:val="24"/>
          <w:lang w:val="fr-FR" w:eastAsia="en-ZW"/>
        </w:rPr>
        <w:t>)S , T</w:t>
      </w:r>
      <w:r w:rsidRPr="000C67BC">
        <w:rPr>
          <w:rFonts w:eastAsia="Calibri" w:cs="Times New Roman"/>
          <w:color w:val="000000" w:themeColor="text1"/>
          <w:szCs w:val="24"/>
          <w:vertAlign w:val="subscript"/>
          <w:lang w:val="fr-FR" w:eastAsia="en-ZW"/>
        </w:rPr>
        <w:t>4 </w:t>
      </w:r>
      <w:r w:rsidRPr="000C67BC">
        <w:rPr>
          <w:rFonts w:eastAsia="Calibri" w:cs="Times New Roman"/>
          <w:color w:val="000000" w:themeColor="text1"/>
          <w:szCs w:val="24"/>
          <w:lang w:val="fr-FR" w:eastAsia="en-ZW"/>
        </w:rPr>
        <w:t>= 293 K;</w:t>
      </w:r>
    </w:p>
    <w:p w:rsidR="00B91743" w:rsidRPr="000C67BC" w:rsidRDefault="00B91743" w:rsidP="005E72A4">
      <w:pPr>
        <w:tabs>
          <w:tab w:val="left" w:pos="2552"/>
        </w:tabs>
        <w:spacing w:after="0" w:line="276" w:lineRule="auto"/>
        <w:contextualSpacing/>
        <w:jc w:val="both"/>
        <w:rPr>
          <w:rFonts w:eastAsia="Calibri" w:cs="Times New Roman"/>
          <w:color w:val="000000" w:themeColor="text1"/>
          <w:szCs w:val="24"/>
          <w:lang w:val="fr-FR" w:eastAsia="en-ZW"/>
        </w:rPr>
      </w:pPr>
      <w:r w:rsidRPr="000C67BC">
        <w:rPr>
          <w:rFonts w:eastAsia="Calibri" w:cs="Times New Roman"/>
          <w:color w:val="000000" w:themeColor="text1"/>
          <w:szCs w:val="24"/>
          <w:lang w:val="fr-FR" w:eastAsia="en-ZW"/>
        </w:rPr>
        <w:t xml:space="preserve">Áp dụng phương trình trạng thái của khí lí tưởng : </w:t>
      </w:r>
      <w:r w:rsidRPr="000C67BC">
        <w:rPr>
          <w:rFonts w:eastAsia="Calibri" w:cs="Times New Roman"/>
          <w:color w:val="000000" w:themeColor="text1"/>
          <w:position w:val="-30"/>
          <w:szCs w:val="24"/>
          <w:lang w:val="fr-FR" w:eastAsia="en-ZW"/>
        </w:rPr>
        <w:object w:dxaOrig="3480" w:dyaOrig="720">
          <v:shape id="_x0000_i3749" type="#_x0000_t75" alt="n113 zalo Gv Ly Trang Tuyen Quang" style="width:172.5pt;height:36.75pt" o:ole="">
            <v:imagedata r:id="rId4737" o:title=""/>
          </v:shape>
          <o:OLEObject Type="Embed" ProgID="Equation.DSMT4" ShapeID="_x0000_i3749" DrawAspect="Content" ObjectID="_1804452213" r:id="rId4738"/>
        </w:object>
      </w:r>
      <w:r w:rsidRPr="000C67BC">
        <w:rPr>
          <w:rFonts w:eastAsia="Calibri" w:cs="Times New Roman"/>
          <w:color w:val="000000" w:themeColor="text1"/>
          <w:szCs w:val="24"/>
          <w:lang w:val="fr-FR" w:eastAsia="en-ZW"/>
        </w:rPr>
        <w:t>.</w:t>
      </w:r>
    </w:p>
    <w:p w:rsidR="00B91743" w:rsidRPr="000C67BC" w:rsidRDefault="00B91743" w:rsidP="005E72A4">
      <w:pPr>
        <w:tabs>
          <w:tab w:val="left" w:pos="2552"/>
        </w:tabs>
        <w:spacing w:after="0" w:line="276" w:lineRule="auto"/>
        <w:contextualSpacing/>
        <w:jc w:val="both"/>
        <w:rPr>
          <w:rFonts w:eastAsia="Calibri" w:cs="Times New Roman"/>
          <w:color w:val="000000" w:themeColor="text1"/>
          <w:szCs w:val="24"/>
          <w:lang w:val="fr-FR" w:eastAsia="en-ZW"/>
        </w:rPr>
      </w:pPr>
      <w:r w:rsidRPr="000C67BC">
        <w:rPr>
          <w:rFonts w:eastAsia="Calibri" w:cs="Times New Roman"/>
          <w:color w:val="000000" w:themeColor="text1"/>
          <w:szCs w:val="24"/>
          <w:lang w:val="fr-FR" w:eastAsia="en-ZW"/>
        </w:rPr>
        <w:t xml:space="preserve">Từ đó tính được : </w:t>
      </w:r>
      <w:r w:rsidRPr="000C67BC">
        <w:rPr>
          <w:rFonts w:eastAsia="Times New Roman" w:cs="Times New Roman"/>
          <w:color w:val="000000" w:themeColor="text1"/>
          <w:position w:val="-10"/>
          <w:szCs w:val="24"/>
        </w:rPr>
        <w:object w:dxaOrig="1219" w:dyaOrig="320">
          <v:shape id="_x0000_i3750" type="#_x0000_t75" alt="n113 zalo Gv Ly Trang Tuyen Quang" style="width:63.75pt;height:15.75pt" o:ole="">
            <v:imagedata r:id="rId4739" o:title=""/>
          </v:shape>
          <o:OLEObject Type="Embed" ProgID="Equation.DSMT4" ShapeID="_x0000_i3750" DrawAspect="Content" ObjectID="_1804452214" r:id="rId4740"/>
        </w:object>
      </w:r>
      <w:r w:rsidRPr="000C67BC">
        <w:rPr>
          <w:rFonts w:eastAsia="Calibri" w:cs="Times New Roman"/>
          <w:color w:val="000000" w:themeColor="text1"/>
          <w:szCs w:val="24"/>
          <w:lang w:val="fr-FR" w:eastAsia="en-ZW"/>
        </w:rPr>
        <w:t xml:space="preserve"> (cm).</w:t>
      </w:r>
    </w:p>
    <w:p w:rsidR="00B91743" w:rsidRPr="000C67BC" w:rsidRDefault="00B91743" w:rsidP="005E72A4">
      <w:pPr>
        <w:spacing w:line="276" w:lineRule="auto"/>
        <w:rPr>
          <w:rFonts w:cs="Times New Roman"/>
          <w:b/>
          <w:bCs/>
          <w:color w:val="000000" w:themeColor="text1"/>
          <w:szCs w:val="24"/>
          <w:lang w:val="vi-VN"/>
        </w:rPr>
      </w:pPr>
    </w:p>
    <w:p w:rsidR="00B91743" w:rsidRPr="000C67BC" w:rsidRDefault="00B91743" w:rsidP="005E72A4">
      <w:pPr>
        <w:spacing w:line="276" w:lineRule="auto"/>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91743" w:rsidRPr="000C67BC" w:rsidRDefault="00B91743" w:rsidP="005E72A4">
      <w:pPr>
        <w:spacing w:after="0" w:line="276" w:lineRule="auto"/>
        <w:contextualSpacing/>
        <w:rPr>
          <w:rFonts w:cs="Times New Roman"/>
          <w:color w:val="000000" w:themeColor="text1"/>
          <w:szCs w:val="24"/>
        </w:rPr>
      </w:pP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w:t>
      </w:r>
      <w:r w:rsidRPr="000C67BC">
        <w:rPr>
          <w:rFonts w:eastAsia="Calibri" w:cs="Times New Roman"/>
          <w:color w:val="000000" w:themeColor="text1"/>
          <w:szCs w:val="24"/>
          <w:lang w:val="pt-BR"/>
        </w:rPr>
        <w:t>Nước trong một ấm điện công suất 1000W có khối lượng 300g có nhiệt độ ban đầu 20</w:t>
      </w:r>
      <w:r w:rsidRPr="000C67BC">
        <w:rPr>
          <w:rFonts w:eastAsia="Calibri" w:cs="Times New Roman"/>
          <w:color w:val="000000" w:themeColor="text1"/>
          <w:szCs w:val="24"/>
          <w:vertAlign w:val="superscript"/>
          <w:lang w:val="pt-BR"/>
        </w:rPr>
        <w:t>0</w:t>
      </w:r>
      <w:r w:rsidRPr="00C9285A">
        <w:rPr>
          <w:rFonts w:eastAsia="Calibri" w:cs="Times New Roman"/>
          <w:b/>
          <w:color w:val="0000FF"/>
          <w:szCs w:val="24"/>
          <w:lang w:val="pt-BR"/>
        </w:rPr>
        <w:t xml:space="preserve">C. </w:t>
      </w:r>
      <w:r w:rsidRPr="000C67BC">
        <w:rPr>
          <w:rFonts w:eastAsia="Calibri" w:cs="Times New Roman"/>
          <w:color w:val="000000" w:themeColor="text1"/>
          <w:szCs w:val="24"/>
          <w:lang w:val="pt-BR"/>
        </w:rPr>
        <w:t xml:space="preserve">Nếu để nước trong ấm sôi thêm 2 phút thì lượng nước còn lại trong ấm là bao nhiêu kg? </w:t>
      </w:r>
      <w:r w:rsidRPr="000C67BC">
        <w:rPr>
          <w:rFonts w:cs="Times New Roman"/>
          <w:color w:val="000000" w:themeColor="text1"/>
          <w:szCs w:val="24"/>
        </w:rPr>
        <w:t xml:space="preserve">(Kết quả lấy đến 1 chữ số sau dấu phẩy thập phân). </w:t>
      </w:r>
      <w:r w:rsidRPr="000C67BC">
        <w:rPr>
          <w:rFonts w:eastAsia="Calibri" w:cs="Times New Roman"/>
          <w:color w:val="000000" w:themeColor="text1"/>
          <w:szCs w:val="24"/>
          <w:lang w:val="pt-BR"/>
        </w:rPr>
        <w:t xml:space="preserve">Cho </w:t>
      </w:r>
      <w:r w:rsidRPr="000C67BC">
        <w:rPr>
          <w:rFonts w:eastAsia="Calibri" w:cs="Times New Roman"/>
          <w:bCs/>
          <w:color w:val="000000" w:themeColor="text1"/>
          <w:szCs w:val="24"/>
          <w:lang w:val="pt-BR" w:eastAsia="en-ZW"/>
        </w:rPr>
        <w:t xml:space="preserve">nhiệt dung riêng là </w:t>
      </w:r>
      <w:r w:rsidRPr="000C67BC">
        <w:rPr>
          <w:rFonts w:eastAsia="Calibri" w:cs="Times New Roman"/>
          <w:color w:val="000000" w:themeColor="text1"/>
          <w:szCs w:val="24"/>
          <w:lang w:val="pt-BR" w:eastAsia="en-ZW"/>
        </w:rPr>
        <w:t xml:space="preserve">4200J/kg.K; </w:t>
      </w:r>
      <w:r w:rsidRPr="000C67BC">
        <w:rPr>
          <w:rFonts w:eastAsia="Calibri" w:cs="Times New Roman"/>
          <w:color w:val="000000" w:themeColor="text1"/>
          <w:szCs w:val="24"/>
          <w:lang w:val="pt-BR"/>
        </w:rPr>
        <w:t>nhiệt hoá hơi riêng của nước là 2,26.10</w:t>
      </w:r>
      <w:r w:rsidRPr="000C67BC">
        <w:rPr>
          <w:rFonts w:eastAsia="Calibri" w:cs="Times New Roman"/>
          <w:color w:val="000000" w:themeColor="text1"/>
          <w:szCs w:val="24"/>
          <w:vertAlign w:val="superscript"/>
          <w:lang w:val="pt-BR"/>
        </w:rPr>
        <w:t>6</w:t>
      </w:r>
      <w:r w:rsidRPr="000C67BC">
        <w:rPr>
          <w:rFonts w:eastAsia="Calibri" w:cs="Times New Roman"/>
          <w:color w:val="000000" w:themeColor="text1"/>
          <w:szCs w:val="24"/>
          <w:lang w:val="pt-BR"/>
        </w:rPr>
        <w:t xml:space="preserve"> J/kg. </w:t>
      </w:r>
    </w:p>
    <w:p w:rsidR="00B91743" w:rsidRPr="000C67BC" w:rsidRDefault="00B91743" w:rsidP="005E72A4">
      <w:pPr>
        <w:spacing w:after="0" w:line="276" w:lineRule="auto"/>
        <w:contextualSpacing/>
        <w:rPr>
          <w:rFonts w:cs="Times New Roman"/>
          <w:b/>
          <w:bCs/>
          <w:color w:val="000000" w:themeColor="text1"/>
          <w:szCs w:val="24"/>
        </w:rPr>
      </w:pPr>
    </w:p>
    <w:p w:rsidR="00B91743" w:rsidRPr="000C67BC" w:rsidRDefault="00B91743" w:rsidP="005E72A4">
      <w:pPr>
        <w:spacing w:after="0" w:line="276" w:lineRule="auto"/>
        <w:contextualSpacing/>
        <w:rPr>
          <w:rFonts w:cs="Times New Roman"/>
          <w:b/>
          <w:bCs/>
          <w:color w:val="000000" w:themeColor="text1"/>
          <w:szCs w:val="24"/>
        </w:rPr>
      </w:pPr>
      <w:r w:rsidRPr="000C67BC">
        <w:rPr>
          <w:rFonts w:cs="Times New Roman"/>
          <w:b/>
          <w:bCs/>
          <w:color w:val="000000" w:themeColor="text1"/>
          <w:szCs w:val="24"/>
        </w:rPr>
        <w:t>GIẢI</w:t>
      </w:r>
    </w:p>
    <w:p w:rsidR="00B91743" w:rsidRPr="000C67BC" w:rsidRDefault="00B91743" w:rsidP="005E72A4">
      <w:pPr>
        <w:spacing w:after="0" w:line="276" w:lineRule="auto"/>
        <w:ind w:firstLine="851"/>
        <w:contextualSpacing/>
        <w:jc w:val="both"/>
        <w:textAlignment w:val="baseline"/>
        <w:rPr>
          <w:rFonts w:cs="Times New Roman"/>
          <w:color w:val="000000" w:themeColor="text1"/>
          <w:szCs w:val="24"/>
        </w:rPr>
      </w:pPr>
      <w:r w:rsidRPr="000C67BC">
        <w:rPr>
          <w:rFonts w:cs="Times New Roman"/>
          <w:color w:val="000000" w:themeColor="text1"/>
          <w:szCs w:val="24"/>
        </w:rPr>
        <w:t>Q = P.t = 1000.120 = 120000J</w:t>
      </w:r>
    </w:p>
    <w:p w:rsidR="00B91743" w:rsidRPr="000C67BC" w:rsidRDefault="00B91743" w:rsidP="005E72A4">
      <w:pPr>
        <w:spacing w:after="0" w:line="276" w:lineRule="auto"/>
        <w:ind w:firstLine="851"/>
        <w:contextualSpacing/>
        <w:jc w:val="both"/>
        <w:textAlignment w:val="baseline"/>
        <w:rPr>
          <w:rFonts w:cs="Times New Roman"/>
          <w:color w:val="000000" w:themeColor="text1"/>
          <w:szCs w:val="24"/>
        </w:rPr>
      </w:pPr>
      <w:r w:rsidRPr="000C67BC">
        <w:rPr>
          <w:rFonts w:cs="Times New Roman"/>
          <w:color w:val="000000" w:themeColor="text1"/>
          <w:szCs w:val="24"/>
        </w:rPr>
        <w:t xml:space="preserve">Q = m.c.∆T &lt;=&gt; 120000 = m.4200.(100-20) </w:t>
      </w:r>
      <m:oMath>
        <m:r>
          <m:rPr>
            <m:sty m:val="p"/>
          </m:rPr>
          <w:rPr>
            <w:rFonts w:ascii="Cambria Math" w:hAnsi="Cambria Math" w:cs="Times New Roman"/>
            <w:color w:val="000000" w:themeColor="text1"/>
            <w:szCs w:val="24"/>
          </w:rPr>
          <m:t>→m=</m:t>
        </m:r>
        <m:f>
          <m:fPr>
            <m:ctrlPr>
              <w:rPr>
                <w:rFonts w:ascii="Cambria Math" w:eastAsia="Times New Roman" w:hAnsi="Cambria Math" w:cs="Times New Roman"/>
                <w:color w:val="000000" w:themeColor="text1"/>
                <w:szCs w:val="24"/>
              </w:rPr>
            </m:ctrlPr>
          </m:fPr>
          <m:num>
            <m:r>
              <m:rPr>
                <m:sty m:val="p"/>
              </m:rPr>
              <w:rPr>
                <w:rFonts w:ascii="Cambria Math" w:hAnsi="Cambria Math" w:cs="Times New Roman"/>
                <w:color w:val="000000" w:themeColor="text1"/>
                <w:szCs w:val="24"/>
              </w:rPr>
              <m:t>4200.80</m:t>
            </m:r>
          </m:num>
          <m:den>
            <m:r>
              <m:rPr>
                <m:sty m:val="p"/>
              </m:rPr>
              <w:rPr>
                <w:rFonts w:ascii="Cambria Math" w:hAnsi="Cambria Math" w:cs="Times New Roman"/>
                <w:color w:val="000000" w:themeColor="text1"/>
                <w:szCs w:val="24"/>
              </w:rPr>
              <m:t>120000</m:t>
            </m:r>
          </m:den>
        </m:f>
        <m:r>
          <m:rPr>
            <m:sty m:val="p"/>
          </m:rPr>
          <w:rPr>
            <w:rFonts w:ascii="Cambria Math" w:hAnsi="Cambria Math" w:cs="Times New Roman"/>
            <w:color w:val="000000" w:themeColor="text1"/>
            <w:szCs w:val="24"/>
          </w:rPr>
          <m:t>=2,8kg</m:t>
        </m:r>
      </m:oMath>
    </w:p>
    <w:p w:rsidR="00B91743" w:rsidRPr="000C67BC" w:rsidRDefault="00B91743" w:rsidP="005E72A4">
      <w:pPr>
        <w:shd w:val="clear" w:color="auto" w:fill="FFFFFF"/>
        <w:spacing w:line="276" w:lineRule="auto"/>
        <w:jc w:val="both"/>
        <w:rPr>
          <w:rFonts w:cs="Times New Roman"/>
          <w:color w:val="000000" w:themeColor="text1"/>
          <w:szCs w:val="24"/>
          <w:lang w:val="pt-BR"/>
        </w:rPr>
      </w:pPr>
    </w:p>
    <w:p w:rsidR="00B91743" w:rsidRPr="000C67BC" w:rsidRDefault="00B91743" w:rsidP="005E72A4">
      <w:pPr>
        <w:shd w:val="clear" w:color="auto" w:fill="FFFFFF"/>
        <w:tabs>
          <w:tab w:val="left" w:pos="283"/>
          <w:tab w:val="left" w:pos="2835"/>
          <w:tab w:val="left" w:pos="5386"/>
          <w:tab w:val="left" w:pos="7937"/>
        </w:tabs>
        <w:spacing w:after="60" w:line="276" w:lineRule="auto"/>
        <w:jc w:val="both"/>
        <w:rPr>
          <w:rFonts w:eastAsia="MS Gothic" w:cs="Times New Roman"/>
          <w:color w:val="000000" w:themeColor="text1"/>
          <w:spacing w:val="3"/>
          <w:szCs w:val="24"/>
          <w:shd w:val="clear" w:color="auto" w:fill="FFFFFF"/>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eastAsia="MS Gothic" w:cs="Times New Roman"/>
          <w:color w:val="000000" w:themeColor="text1"/>
          <w:spacing w:val="3"/>
          <w:szCs w:val="24"/>
          <w:shd w:val="clear" w:color="auto" w:fill="FFFFFF"/>
        </w:rPr>
        <w:t xml:space="preserve">Lò phản ứng của một tàu phá băng phân hạch trung bình 505 g </w:t>
      </w:r>
      <w:r w:rsidRPr="000C67BC">
        <w:rPr>
          <w:rFonts w:eastAsia="MS Gothic" w:cs="Times New Roman"/>
          <w:color w:val="000000" w:themeColor="text1"/>
          <w:spacing w:val="3"/>
          <w:position w:val="-6"/>
          <w:szCs w:val="24"/>
          <w:shd w:val="clear" w:color="auto" w:fill="FFFFFF"/>
        </w:rPr>
        <w:object w:dxaOrig="580" w:dyaOrig="320">
          <v:shape id="_x0000_i3751" type="#_x0000_t75" style="width:28.5pt;height:15.75pt" o:ole="">
            <v:imagedata r:id="rId2057" o:title=""/>
          </v:shape>
          <o:OLEObject Type="Embed" ProgID="Equation.DSMT4" ShapeID="_x0000_i3751" DrawAspect="Content" ObjectID="_1804452215" r:id="rId4741"/>
        </w:object>
      </w:r>
      <w:r w:rsidRPr="000C67BC">
        <w:rPr>
          <w:rFonts w:eastAsia="MS Gothic" w:cs="Times New Roman"/>
          <w:color w:val="000000" w:themeColor="text1"/>
          <w:spacing w:val="3"/>
          <w:szCs w:val="24"/>
          <w:shd w:val="clear" w:color="auto" w:fill="FFFFFF"/>
        </w:rPr>
        <w:t xml:space="preserve">mỗi ngày. Biết hiệu suất của lò phản ứng là 23%; mỗi hạt nhân </w:t>
      </w:r>
      <w:r w:rsidRPr="000C67BC">
        <w:rPr>
          <w:rFonts w:eastAsia="MS Gothic" w:cs="Times New Roman"/>
          <w:color w:val="000000" w:themeColor="text1"/>
          <w:spacing w:val="3"/>
          <w:position w:val="-6"/>
          <w:szCs w:val="24"/>
          <w:shd w:val="clear" w:color="auto" w:fill="FFFFFF"/>
        </w:rPr>
        <w:object w:dxaOrig="580" w:dyaOrig="320">
          <v:shape id="_x0000_i3752" type="#_x0000_t75" style="width:28.5pt;height:15.75pt" o:ole="">
            <v:imagedata r:id="rId2057" o:title=""/>
          </v:shape>
          <o:OLEObject Type="Embed" ProgID="Equation.DSMT4" ShapeID="_x0000_i3752" DrawAspect="Content" ObjectID="_1804452216" r:id="rId4742"/>
        </w:object>
      </w:r>
      <w:r w:rsidRPr="000C67BC">
        <w:rPr>
          <w:rFonts w:eastAsia="MS Gothic" w:cs="Times New Roman"/>
          <w:color w:val="000000" w:themeColor="text1"/>
          <w:spacing w:val="3"/>
          <w:szCs w:val="24"/>
          <w:shd w:val="clear" w:color="auto" w:fill="FFFFFF"/>
        </w:rPr>
        <w:t xml:space="preserve"> phân hạch giải phóng 180,0 MeV và chỉ 3,75 % </w:t>
      </w:r>
      <w:r w:rsidRPr="000C67BC">
        <w:rPr>
          <w:rFonts w:eastAsia="MS Gothic" w:cs="Times New Roman"/>
          <w:color w:val="000000" w:themeColor="text1"/>
          <w:spacing w:val="3"/>
          <w:position w:val="-6"/>
          <w:szCs w:val="24"/>
          <w:shd w:val="clear" w:color="auto" w:fill="FFFFFF"/>
        </w:rPr>
        <w:object w:dxaOrig="580" w:dyaOrig="320">
          <v:shape id="_x0000_i3753" type="#_x0000_t75" style="width:28.5pt;height:15.75pt" o:ole="">
            <v:imagedata r:id="rId2057" o:title=""/>
          </v:shape>
          <o:OLEObject Type="Embed" ProgID="Equation.DSMT4" ShapeID="_x0000_i3753" DrawAspect="Content" ObjectID="_1804452217" r:id="rId4743"/>
        </w:object>
      </w:r>
      <w:r w:rsidRPr="000C67BC">
        <w:rPr>
          <w:rFonts w:eastAsia="MS Gothic" w:cs="Times New Roman"/>
          <w:color w:val="000000" w:themeColor="text1"/>
          <w:spacing w:val="3"/>
          <w:szCs w:val="24"/>
          <w:shd w:val="clear" w:color="auto" w:fill="FFFFFF"/>
        </w:rPr>
        <w:t xml:space="preserve"> trong khối nhiên liệu chịu phân hạch.</w:t>
      </w:r>
    </w:p>
    <w:p w:rsidR="00B91743" w:rsidRPr="000C67BC" w:rsidRDefault="00B91743" w:rsidP="005E72A4">
      <w:pPr>
        <w:shd w:val="clear" w:color="auto" w:fill="FFFFFF"/>
        <w:spacing w:before="120" w:after="0" w:line="276" w:lineRule="auto"/>
        <w:jc w:val="both"/>
        <w:rPr>
          <w:rFonts w:eastAsia="MS Gothic" w:cs="Times New Roman"/>
          <w:color w:val="000000" w:themeColor="text1"/>
          <w:spacing w:val="3"/>
          <w:szCs w:val="24"/>
          <w:shd w:val="clear" w:color="auto" w:fill="FFFFFF"/>
        </w:rPr>
      </w:pPr>
      <w:r w:rsidRPr="000C67BC">
        <w:rPr>
          <w:rFonts w:eastAsia="MS Gothic" w:cs="Times New Roman"/>
          <w:color w:val="000000" w:themeColor="text1"/>
          <w:spacing w:val="3"/>
          <w:szCs w:val="24"/>
          <w:shd w:val="clear" w:color="auto" w:fill="FFFFFF"/>
        </w:rPr>
        <w:t>Tính công suất hoạt động của lò phản ứng. (Kết quả tính theo đơn vị MW và lấy đến một chữ số sau dấu phẩy thập phân).</w:t>
      </w:r>
    </w:p>
    <w:p w:rsidR="00B91743" w:rsidRPr="000C67BC" w:rsidRDefault="00B91743" w:rsidP="005E72A4">
      <w:pPr>
        <w:shd w:val="clear" w:color="auto" w:fill="FFFFFF"/>
        <w:spacing w:before="120" w:after="0" w:line="276" w:lineRule="auto"/>
        <w:jc w:val="both"/>
        <w:rPr>
          <w:rFonts w:eastAsia="MS Gothic" w:cs="Times New Roman"/>
          <w:color w:val="000000" w:themeColor="text1"/>
          <w:spacing w:val="3"/>
          <w:szCs w:val="24"/>
          <w:shd w:val="clear" w:color="auto" w:fill="FFFFFF"/>
        </w:rPr>
      </w:pPr>
    </w:p>
    <w:p w:rsidR="00B91743" w:rsidRPr="000C67BC" w:rsidRDefault="00B91743" w:rsidP="005E72A4">
      <w:pPr>
        <w:shd w:val="clear" w:color="auto" w:fill="FFFFFF"/>
        <w:spacing w:line="276" w:lineRule="auto"/>
        <w:jc w:val="both"/>
        <w:rPr>
          <w:rFonts w:cs="Times New Roman"/>
          <w:b/>
          <w:color w:val="000000" w:themeColor="text1"/>
          <w:szCs w:val="24"/>
          <w:lang w:val="pt-BR"/>
        </w:rPr>
      </w:pPr>
      <w:r w:rsidRPr="000C67BC">
        <w:rPr>
          <w:rFonts w:cs="Times New Roman"/>
          <w:b/>
          <w:color w:val="000000" w:themeColor="text1"/>
          <w:szCs w:val="24"/>
          <w:lang w:val="pt-BR"/>
        </w:rPr>
        <w:t>GIẢI</w:t>
      </w:r>
    </w:p>
    <w:p w:rsidR="00B91743" w:rsidRPr="000C67BC" w:rsidRDefault="00B91743" w:rsidP="005E72A4">
      <w:pPr>
        <w:spacing w:line="276" w:lineRule="auto"/>
        <w:ind w:left="-284"/>
        <w:rPr>
          <w:rFonts w:cs="Times New Roman"/>
          <w:noProof/>
          <w:color w:val="000000" w:themeColor="text1"/>
          <w:sz w:val="26"/>
          <w:szCs w:val="26"/>
          <w:lang w:val="vi-VN" w:eastAsia="zh-TW"/>
        </w:rPr>
      </w:pPr>
      <w:r w:rsidRPr="000C67BC">
        <w:rPr>
          <w:rFonts w:cs="Times New Roman"/>
          <w:color w:val="000000" w:themeColor="text1"/>
          <w:position w:val="-24"/>
          <w:sz w:val="26"/>
          <w:szCs w:val="26"/>
        </w:rPr>
        <w:object w:dxaOrig="680" w:dyaOrig="620">
          <v:shape id="_x0000_i3754" type="#_x0000_t75" style="width:34.5pt;height:30.75pt" o:ole="">
            <v:imagedata r:id="rId4744" o:title=""/>
          </v:shape>
          <o:OLEObject Type="Embed" ProgID="Equation.DSMT4" ShapeID="_x0000_i3754" DrawAspect="Content" ObjectID="_1804452218" r:id="rId4745"/>
        </w:object>
      </w:r>
    </w:p>
    <w:p w:rsidR="00B91743" w:rsidRPr="000C67BC" w:rsidRDefault="00B91743" w:rsidP="005E72A4">
      <w:pPr>
        <w:spacing w:line="276" w:lineRule="auto"/>
        <w:ind w:left="-284"/>
        <w:rPr>
          <w:rFonts w:cs="Times New Roman"/>
          <w:noProof/>
          <w:color w:val="000000" w:themeColor="text1"/>
          <w:sz w:val="26"/>
          <w:szCs w:val="26"/>
          <w:lang w:val="vi-VN" w:eastAsia="zh-TW"/>
        </w:rPr>
      </w:pPr>
      <m:oMathPara>
        <m:oMath>
          <m:r>
            <m:rPr>
              <m:sty m:val="p"/>
            </m:rPr>
            <w:rPr>
              <w:rFonts w:ascii="Cambria Math" w:hAnsi="Cambria Math" w:cs="Times New Roman"/>
              <w:noProof/>
              <w:color w:val="000000" w:themeColor="text1"/>
              <w:sz w:val="26"/>
              <w:szCs w:val="26"/>
              <w:lang w:val="vi-VN" w:eastAsia="zh-TW"/>
            </w:rPr>
            <m:t xml:space="preserve">    </m:t>
          </m:r>
          <m:r>
            <m:rPr>
              <m:sty m:val="p"/>
            </m:rPr>
            <w:rPr>
              <w:rFonts w:ascii="Cambria Math" w:hAnsi="Cambria Math" w:cs="Times New Roman"/>
              <w:noProof/>
              <w:color w:val="000000" w:themeColor="text1"/>
              <w:sz w:val="26"/>
              <w:szCs w:val="26"/>
              <w:lang w:eastAsia="zh-TW"/>
            </w:rPr>
            <m:t xml:space="preserve">=    </m:t>
          </m:r>
          <m:f>
            <m:fPr>
              <m:ctrlPr>
                <w:rPr>
                  <w:rFonts w:ascii="Cambria Math" w:hAnsi="Cambria Math" w:cs="Times New Roman"/>
                  <w:iCs/>
                  <w:noProof/>
                  <w:color w:val="000000" w:themeColor="text1"/>
                  <w:sz w:val="26"/>
                  <w:szCs w:val="26"/>
                  <w:lang w:val="vi-VN" w:eastAsia="zh-TW"/>
                </w:rPr>
              </m:ctrlPr>
            </m:fPr>
            <m:num>
              <m:f>
                <m:fPr>
                  <m:ctrlPr>
                    <w:rPr>
                      <w:rFonts w:ascii="Cambria Math" w:hAnsi="Cambria Math" w:cs="Times New Roman"/>
                      <w:iCs/>
                      <w:noProof/>
                      <w:color w:val="000000" w:themeColor="text1"/>
                      <w:sz w:val="26"/>
                      <w:szCs w:val="26"/>
                      <w:lang w:val="vi-VN" w:eastAsia="zh-TW"/>
                    </w:rPr>
                  </m:ctrlPr>
                </m:fPr>
                <m:num>
                  <m:r>
                    <m:rPr>
                      <m:sty m:val="p"/>
                    </m:rPr>
                    <w:rPr>
                      <w:rFonts w:ascii="Cambria Math" w:hAnsi="Cambria Math" w:cs="Times New Roman"/>
                      <w:noProof/>
                      <w:color w:val="000000" w:themeColor="text1"/>
                      <w:sz w:val="26"/>
                      <w:szCs w:val="26"/>
                      <w:lang w:val="vi-VN" w:eastAsia="zh-TW"/>
                    </w:rPr>
                    <m:t>505</m:t>
                  </m:r>
                  <m:f>
                    <m:fPr>
                      <m:ctrlPr>
                        <w:rPr>
                          <w:rFonts w:ascii="Cambria Math" w:hAnsi="Cambria Math" w:cs="Times New Roman"/>
                          <w:iCs/>
                          <w:noProof/>
                          <w:color w:val="000000" w:themeColor="text1"/>
                          <w:sz w:val="26"/>
                          <w:szCs w:val="26"/>
                          <w:lang w:val="vi-VN" w:eastAsia="zh-TW"/>
                        </w:rPr>
                      </m:ctrlPr>
                    </m:fPr>
                    <m:num>
                      <m:r>
                        <m:rPr>
                          <m:sty m:val="p"/>
                        </m:rPr>
                        <w:rPr>
                          <w:rFonts w:ascii="Cambria Math" w:hAnsi="Cambria Math" w:cs="Times New Roman"/>
                          <w:noProof/>
                          <w:color w:val="000000" w:themeColor="text1"/>
                          <w:sz w:val="26"/>
                          <w:szCs w:val="26"/>
                          <w:lang w:val="vi-VN" w:eastAsia="zh-TW"/>
                        </w:rPr>
                        <m:t>g</m:t>
                      </m:r>
                    </m:num>
                    <m:den>
                      <m:r>
                        <m:rPr>
                          <m:sty m:val="p"/>
                        </m:rPr>
                        <w:rPr>
                          <w:rFonts w:ascii="Cambria Math" w:hAnsi="Cambria Math" w:cs="Times New Roman"/>
                          <w:noProof/>
                          <w:color w:val="000000" w:themeColor="text1"/>
                          <w:sz w:val="26"/>
                          <w:szCs w:val="26"/>
                          <w:lang w:val="vi-VN" w:eastAsia="zh-TW"/>
                        </w:rPr>
                        <m:t>ngày</m:t>
                      </m:r>
                    </m:den>
                  </m:f>
                </m:num>
                <m:den>
                  <m:r>
                    <m:rPr>
                      <m:sty m:val="p"/>
                    </m:rPr>
                    <w:rPr>
                      <w:rFonts w:ascii="Cambria Math" w:hAnsi="Cambria Math" w:cs="Times New Roman"/>
                      <w:noProof/>
                      <w:color w:val="000000" w:themeColor="text1"/>
                      <w:sz w:val="26"/>
                      <w:szCs w:val="26"/>
                      <w:lang w:val="vi-VN" w:eastAsia="zh-TW"/>
                    </w:rPr>
                    <m:t>239</m:t>
                  </m:r>
                  <m:f>
                    <m:fPr>
                      <m:ctrlPr>
                        <w:rPr>
                          <w:rFonts w:ascii="Cambria Math" w:hAnsi="Cambria Math" w:cs="Times New Roman"/>
                          <w:iCs/>
                          <w:noProof/>
                          <w:color w:val="000000" w:themeColor="text1"/>
                          <w:sz w:val="26"/>
                          <w:szCs w:val="26"/>
                          <w:lang w:val="vi-VN" w:eastAsia="zh-TW"/>
                        </w:rPr>
                      </m:ctrlPr>
                    </m:fPr>
                    <m:num>
                      <m:r>
                        <m:rPr>
                          <m:sty m:val="p"/>
                        </m:rPr>
                        <w:rPr>
                          <w:rFonts w:ascii="Cambria Math" w:hAnsi="Cambria Math" w:cs="Times New Roman"/>
                          <w:noProof/>
                          <w:color w:val="000000" w:themeColor="text1"/>
                          <w:sz w:val="26"/>
                          <w:szCs w:val="26"/>
                          <w:lang w:val="vi-VN" w:eastAsia="zh-TW"/>
                        </w:rPr>
                        <m:t>g</m:t>
                      </m:r>
                    </m:num>
                    <m:den>
                      <m:r>
                        <m:rPr>
                          <m:sty m:val="p"/>
                        </m:rPr>
                        <w:rPr>
                          <w:rFonts w:ascii="Cambria Math" w:hAnsi="Cambria Math" w:cs="Times New Roman"/>
                          <w:noProof/>
                          <w:color w:val="000000" w:themeColor="text1"/>
                          <w:sz w:val="26"/>
                          <w:szCs w:val="26"/>
                          <w:lang w:val="vi-VN" w:eastAsia="zh-TW"/>
                        </w:rPr>
                        <m:t>mol</m:t>
                      </m:r>
                    </m:den>
                  </m:f>
                </m:den>
              </m:f>
              <m:d>
                <m:dPr>
                  <m:ctrlPr>
                    <w:rPr>
                      <w:rFonts w:ascii="Cambria Math" w:hAnsi="Cambria Math" w:cs="Times New Roman"/>
                      <w:iCs/>
                      <w:noProof/>
                      <w:color w:val="000000" w:themeColor="text1"/>
                      <w:sz w:val="26"/>
                      <w:szCs w:val="26"/>
                      <w:lang w:val="vi-VN" w:eastAsia="zh-TW"/>
                    </w:rPr>
                  </m:ctrlPr>
                </m:dPr>
                <m:e>
                  <m:r>
                    <m:rPr>
                      <m:sty m:val="p"/>
                    </m:rPr>
                    <w:rPr>
                      <w:rFonts w:ascii="Cambria Math" w:hAnsi="Cambria Math" w:cs="Times New Roman"/>
                      <w:noProof/>
                      <w:color w:val="000000" w:themeColor="text1"/>
                      <w:sz w:val="26"/>
                      <w:szCs w:val="26"/>
                      <w:lang w:val="vi-VN" w:eastAsia="zh-TW"/>
                    </w:rPr>
                    <m:t>6,02.</m:t>
                  </m:r>
                  <m:sSup>
                    <m:sSupPr>
                      <m:ctrlPr>
                        <w:rPr>
                          <w:rFonts w:ascii="Cambria Math" w:hAnsi="Cambria Math" w:cs="Times New Roman"/>
                          <w:iCs/>
                          <w:noProof/>
                          <w:color w:val="000000" w:themeColor="text1"/>
                          <w:sz w:val="26"/>
                          <w:szCs w:val="26"/>
                          <w:lang w:val="vi-VN" w:eastAsia="zh-TW"/>
                        </w:rPr>
                      </m:ctrlPr>
                    </m:sSupPr>
                    <m:e>
                      <m:r>
                        <m:rPr>
                          <m:sty m:val="p"/>
                        </m:rPr>
                        <w:rPr>
                          <w:rFonts w:ascii="Cambria Math" w:hAnsi="Cambria Math" w:cs="Times New Roman"/>
                          <w:noProof/>
                          <w:color w:val="000000" w:themeColor="text1"/>
                          <w:sz w:val="26"/>
                          <w:szCs w:val="26"/>
                          <w:lang w:val="vi-VN" w:eastAsia="zh-TW"/>
                        </w:rPr>
                        <m:t>10</m:t>
                      </m:r>
                    </m:e>
                    <m:sup>
                      <m:r>
                        <m:rPr>
                          <m:sty m:val="p"/>
                        </m:rPr>
                        <w:rPr>
                          <w:rFonts w:ascii="Cambria Math" w:hAnsi="Cambria Math" w:cs="Times New Roman"/>
                          <w:noProof/>
                          <w:color w:val="000000" w:themeColor="text1"/>
                          <w:sz w:val="26"/>
                          <w:szCs w:val="26"/>
                          <w:lang w:val="vi-VN" w:eastAsia="zh-TW"/>
                        </w:rPr>
                        <m:t>23</m:t>
                      </m:r>
                    </m:sup>
                  </m:sSup>
                  <m:r>
                    <m:rPr>
                      <m:sty m:val="p"/>
                    </m:rPr>
                    <w:rPr>
                      <w:rFonts w:ascii="Cambria Math" w:hAnsi="Cambria Math" w:cs="Times New Roman"/>
                      <w:noProof/>
                      <w:color w:val="000000" w:themeColor="text1"/>
                      <w:sz w:val="26"/>
                      <w:szCs w:val="26"/>
                      <w:lang w:val="vi-VN" w:eastAsia="zh-TW"/>
                    </w:rPr>
                    <m:t xml:space="preserve"> nguyên</m:t>
                  </m:r>
                  <m:f>
                    <m:fPr>
                      <m:ctrlPr>
                        <w:rPr>
                          <w:rFonts w:ascii="Cambria Math" w:hAnsi="Cambria Math" w:cs="Times New Roman"/>
                          <w:iCs/>
                          <w:noProof/>
                          <w:color w:val="000000" w:themeColor="text1"/>
                          <w:sz w:val="26"/>
                          <w:szCs w:val="26"/>
                          <w:lang w:val="vi-VN" w:eastAsia="zh-TW"/>
                        </w:rPr>
                      </m:ctrlPr>
                    </m:fPr>
                    <m:num>
                      <m:r>
                        <m:rPr>
                          <m:sty m:val="p"/>
                        </m:rPr>
                        <w:rPr>
                          <w:rFonts w:ascii="Cambria Math" w:hAnsi="Cambria Math" w:cs="Times New Roman"/>
                          <w:noProof/>
                          <w:color w:val="000000" w:themeColor="text1"/>
                          <w:sz w:val="26"/>
                          <w:szCs w:val="26"/>
                          <w:lang w:val="vi-VN" w:eastAsia="zh-TW"/>
                        </w:rPr>
                        <m:t>tử</m:t>
                      </m:r>
                    </m:num>
                    <m:den>
                      <m:r>
                        <m:rPr>
                          <m:sty m:val="p"/>
                        </m:rPr>
                        <w:rPr>
                          <w:rFonts w:ascii="Cambria Math" w:hAnsi="Cambria Math" w:cs="Times New Roman"/>
                          <w:noProof/>
                          <w:color w:val="000000" w:themeColor="text1"/>
                          <w:sz w:val="26"/>
                          <w:szCs w:val="26"/>
                          <w:lang w:val="vi-VN" w:eastAsia="zh-TW"/>
                        </w:rPr>
                        <m:t>mol</m:t>
                      </m:r>
                    </m:den>
                  </m:f>
                </m:e>
              </m:d>
              <m:d>
                <m:dPr>
                  <m:ctrlPr>
                    <w:rPr>
                      <w:rFonts w:ascii="Cambria Math" w:hAnsi="Cambria Math" w:cs="Times New Roman"/>
                      <w:iCs/>
                      <w:noProof/>
                      <w:color w:val="000000" w:themeColor="text1"/>
                      <w:sz w:val="26"/>
                      <w:szCs w:val="26"/>
                      <w:lang w:val="vi-VN" w:eastAsia="zh-TW"/>
                    </w:rPr>
                  </m:ctrlPr>
                </m:dPr>
                <m:e>
                  <m:r>
                    <m:rPr>
                      <m:sty m:val="p"/>
                    </m:rPr>
                    <w:rPr>
                      <w:rFonts w:ascii="Cambria Math" w:hAnsi="Cambria Math" w:cs="Times New Roman"/>
                      <w:noProof/>
                      <w:color w:val="000000" w:themeColor="text1"/>
                      <w:sz w:val="26"/>
                      <w:szCs w:val="26"/>
                      <w:lang w:val="vi-VN" w:eastAsia="zh-TW"/>
                    </w:rPr>
                    <m:t>180,0</m:t>
                  </m:r>
                  <m:f>
                    <m:fPr>
                      <m:ctrlPr>
                        <w:rPr>
                          <w:rFonts w:ascii="Cambria Math" w:hAnsi="Cambria Math" w:cs="Times New Roman"/>
                          <w:iCs/>
                          <w:noProof/>
                          <w:color w:val="000000" w:themeColor="text1"/>
                          <w:sz w:val="26"/>
                          <w:szCs w:val="26"/>
                          <w:lang w:val="vi-VN" w:eastAsia="zh-TW"/>
                        </w:rPr>
                      </m:ctrlPr>
                    </m:fPr>
                    <m:num>
                      <m:r>
                        <m:rPr>
                          <m:sty m:val="p"/>
                        </m:rPr>
                        <w:rPr>
                          <w:rFonts w:ascii="Cambria Math" w:hAnsi="Cambria Math" w:cs="Times New Roman"/>
                          <w:noProof/>
                          <w:color w:val="000000" w:themeColor="text1"/>
                          <w:sz w:val="26"/>
                          <w:szCs w:val="26"/>
                          <w:lang w:val="vi-VN" w:eastAsia="zh-TW"/>
                        </w:rPr>
                        <m:t>MeV</m:t>
                      </m:r>
                    </m:num>
                    <m:den>
                      <m:r>
                        <m:rPr>
                          <m:sty m:val="p"/>
                        </m:rPr>
                        <w:rPr>
                          <w:rFonts w:ascii="Cambria Math" w:hAnsi="Cambria Math" w:cs="Times New Roman"/>
                          <w:noProof/>
                          <w:color w:val="000000" w:themeColor="text1"/>
                          <w:sz w:val="26"/>
                          <w:szCs w:val="26"/>
                          <w:lang w:val="vi-VN" w:eastAsia="zh-TW"/>
                        </w:rPr>
                        <m:t>nguyên tử</m:t>
                      </m:r>
                    </m:den>
                  </m:f>
                </m:e>
              </m:d>
              <m:d>
                <m:dPr>
                  <m:ctrlPr>
                    <w:rPr>
                      <w:rFonts w:ascii="Cambria Math" w:hAnsi="Cambria Math" w:cs="Times New Roman"/>
                      <w:iCs/>
                      <w:noProof/>
                      <w:color w:val="000000" w:themeColor="text1"/>
                      <w:sz w:val="26"/>
                      <w:szCs w:val="26"/>
                      <w:lang w:val="vi-VN" w:eastAsia="zh-TW"/>
                    </w:rPr>
                  </m:ctrlPr>
                </m:dPr>
                <m:e>
                  <m:r>
                    <m:rPr>
                      <m:sty m:val="p"/>
                    </m:rPr>
                    <w:rPr>
                      <w:rFonts w:ascii="Cambria Math" w:hAnsi="Cambria Math" w:cs="Times New Roman"/>
                      <w:noProof/>
                      <w:color w:val="000000" w:themeColor="text1"/>
                      <w:sz w:val="26"/>
                      <w:szCs w:val="26"/>
                      <w:lang w:val="vi-VN" w:eastAsia="zh-TW"/>
                    </w:rPr>
                    <m:t>1,60.</m:t>
                  </m:r>
                  <m:sSup>
                    <m:sSupPr>
                      <m:ctrlPr>
                        <w:rPr>
                          <w:rFonts w:ascii="Cambria Math" w:hAnsi="Cambria Math" w:cs="Times New Roman"/>
                          <w:iCs/>
                          <w:noProof/>
                          <w:color w:val="000000" w:themeColor="text1"/>
                          <w:sz w:val="26"/>
                          <w:szCs w:val="26"/>
                          <w:lang w:val="vi-VN" w:eastAsia="zh-TW"/>
                        </w:rPr>
                      </m:ctrlPr>
                    </m:sSupPr>
                    <m:e>
                      <m:r>
                        <m:rPr>
                          <m:sty m:val="p"/>
                        </m:rPr>
                        <w:rPr>
                          <w:rFonts w:ascii="Cambria Math" w:hAnsi="Cambria Math" w:cs="Times New Roman"/>
                          <w:noProof/>
                          <w:color w:val="000000" w:themeColor="text1"/>
                          <w:sz w:val="26"/>
                          <w:szCs w:val="26"/>
                          <w:lang w:val="vi-VN" w:eastAsia="zh-TW"/>
                        </w:rPr>
                        <m:t>10</m:t>
                      </m:r>
                    </m:e>
                    <m:sup>
                      <m:r>
                        <m:rPr>
                          <m:sty m:val="p"/>
                        </m:rPr>
                        <w:rPr>
                          <w:rFonts w:ascii="Cambria Math" w:hAnsi="Cambria Math" w:cs="Times New Roman"/>
                          <w:noProof/>
                          <w:color w:val="000000" w:themeColor="text1"/>
                          <w:sz w:val="26"/>
                          <w:szCs w:val="26"/>
                          <w:lang w:val="vi-VN" w:eastAsia="zh-TW"/>
                        </w:rPr>
                        <m:t>-13</m:t>
                      </m:r>
                    </m:sup>
                  </m:sSup>
                  <m:f>
                    <m:fPr>
                      <m:ctrlPr>
                        <w:rPr>
                          <w:rFonts w:ascii="Cambria Math" w:hAnsi="Cambria Math" w:cs="Times New Roman"/>
                          <w:iCs/>
                          <w:noProof/>
                          <w:color w:val="000000" w:themeColor="text1"/>
                          <w:sz w:val="26"/>
                          <w:szCs w:val="26"/>
                          <w:lang w:val="vi-VN" w:eastAsia="zh-TW"/>
                        </w:rPr>
                      </m:ctrlPr>
                    </m:fPr>
                    <m:num>
                      <m:r>
                        <m:rPr>
                          <m:sty m:val="p"/>
                        </m:rPr>
                        <w:rPr>
                          <w:rFonts w:ascii="Cambria Math" w:hAnsi="Cambria Math" w:cs="Times New Roman"/>
                          <w:noProof/>
                          <w:color w:val="000000" w:themeColor="text1"/>
                          <w:sz w:val="26"/>
                          <w:szCs w:val="26"/>
                          <w:lang w:val="vi-VN" w:eastAsia="zh-TW"/>
                        </w:rPr>
                        <m:t>J</m:t>
                      </m:r>
                    </m:num>
                    <m:den>
                      <m:r>
                        <m:rPr>
                          <m:sty m:val="p"/>
                        </m:rPr>
                        <w:rPr>
                          <w:rFonts w:ascii="Cambria Math" w:hAnsi="Cambria Math" w:cs="Times New Roman"/>
                          <w:noProof/>
                          <w:color w:val="000000" w:themeColor="text1"/>
                          <w:sz w:val="26"/>
                          <w:szCs w:val="26"/>
                          <w:lang w:val="vi-VN" w:eastAsia="zh-TW"/>
                        </w:rPr>
                        <m:t>MeV</m:t>
                      </m:r>
                    </m:den>
                  </m:f>
                </m:e>
              </m:d>
              <m:r>
                <m:rPr>
                  <m:sty m:val="p"/>
                </m:rPr>
                <w:rPr>
                  <w:rFonts w:ascii="Cambria Math" w:hAnsi="Cambria Math" w:cs="Times New Roman"/>
                  <w:noProof/>
                  <w:color w:val="000000" w:themeColor="text1"/>
                  <w:sz w:val="26"/>
                  <w:szCs w:val="26"/>
                  <w:lang w:val="vi-VN" w:eastAsia="zh-TW"/>
                </w:rPr>
                <m:t>23%</m:t>
              </m:r>
            </m:num>
            <m:den>
              <m:r>
                <m:rPr>
                  <m:sty m:val="p"/>
                </m:rPr>
                <w:rPr>
                  <w:rFonts w:ascii="Cambria Math" w:hAnsi="Cambria Math" w:cs="Times New Roman"/>
                  <w:noProof/>
                  <w:color w:val="000000" w:themeColor="text1"/>
                  <w:sz w:val="26"/>
                  <w:szCs w:val="26"/>
                  <w:lang w:val="vi-VN" w:eastAsia="zh-TW"/>
                </w:rPr>
                <m:t>24.3600 g/ngày</m:t>
              </m:r>
            </m:den>
          </m:f>
        </m:oMath>
      </m:oMathPara>
    </w:p>
    <w:p w:rsidR="00B91743" w:rsidRPr="000C67BC" w:rsidRDefault="00B91743" w:rsidP="005E72A4">
      <w:pPr>
        <w:spacing w:line="276" w:lineRule="auto"/>
        <w:ind w:left="-284"/>
        <w:rPr>
          <w:rFonts w:cs="Times New Roman"/>
          <w:noProof/>
          <w:color w:val="000000" w:themeColor="text1"/>
          <w:sz w:val="26"/>
          <w:szCs w:val="26"/>
          <w:lang w:val="pl-PL" w:eastAsia="zh-TW"/>
        </w:rPr>
      </w:pPr>
      <w:r w:rsidRPr="000C67BC">
        <w:rPr>
          <w:rFonts w:cs="Times New Roman"/>
          <w:noProof/>
          <w:color w:val="000000" w:themeColor="text1"/>
          <w:sz w:val="26"/>
          <w:szCs w:val="26"/>
          <w:lang w:val="vi-VN" w:eastAsia="zh-TW"/>
        </w:rPr>
        <w:t>= 97,5.</w:t>
      </w:r>
      <m:oMath>
        <m:sSup>
          <m:sSupPr>
            <m:ctrlPr>
              <w:rPr>
                <w:rFonts w:ascii="Cambria Math" w:hAnsi="Cambria Math" w:cs="Times New Roman"/>
                <w:noProof/>
                <w:color w:val="000000" w:themeColor="text1"/>
                <w:sz w:val="26"/>
                <w:szCs w:val="26"/>
                <w:lang w:val="vi-VN" w:eastAsia="zh-TW"/>
              </w:rPr>
            </m:ctrlPr>
          </m:sSupPr>
          <m:e>
            <m:r>
              <m:rPr>
                <m:sty m:val="p"/>
              </m:rPr>
              <w:rPr>
                <w:rFonts w:ascii="Cambria Math" w:hAnsi="Cambria Math" w:cs="Times New Roman"/>
                <w:noProof/>
                <w:color w:val="000000" w:themeColor="text1"/>
                <w:sz w:val="26"/>
                <w:szCs w:val="26"/>
                <w:lang w:val="vi-VN" w:eastAsia="zh-TW"/>
              </w:rPr>
              <m:t>10</m:t>
            </m:r>
          </m:e>
          <m:sup>
            <m:r>
              <m:rPr>
                <m:sty m:val="p"/>
              </m:rPr>
              <w:rPr>
                <w:rFonts w:ascii="Cambria Math" w:hAnsi="Cambria Math" w:cs="Times New Roman"/>
                <w:noProof/>
                <w:color w:val="000000" w:themeColor="text1"/>
                <w:sz w:val="26"/>
                <w:szCs w:val="26"/>
                <w:lang w:val="vi-VN" w:eastAsia="zh-TW"/>
              </w:rPr>
              <m:t>6</m:t>
            </m:r>
          </m:sup>
        </m:sSup>
      </m:oMath>
      <w:r w:rsidRPr="000C67BC">
        <w:rPr>
          <w:rFonts w:cs="Times New Roman"/>
          <w:noProof/>
          <w:color w:val="000000" w:themeColor="text1"/>
          <w:sz w:val="26"/>
          <w:szCs w:val="26"/>
          <w:lang w:val="vi-VN" w:eastAsia="zh-TW"/>
        </w:rPr>
        <w:t xml:space="preserve"> W = 97,5 MW</w:t>
      </w:r>
    </w:p>
    <w:p w:rsidR="00B91743" w:rsidRPr="000C67BC" w:rsidRDefault="00B91743" w:rsidP="005E72A4">
      <w:pPr>
        <w:shd w:val="clear" w:color="auto" w:fill="FFFFFF"/>
        <w:spacing w:line="276" w:lineRule="auto"/>
        <w:jc w:val="both"/>
        <w:rPr>
          <w:rFonts w:cs="Times New Roman"/>
          <w:b/>
          <w:color w:val="000000" w:themeColor="text1"/>
          <w:szCs w:val="24"/>
          <w:lang w:val="pt-BR"/>
        </w:rPr>
      </w:pPr>
    </w:p>
    <w:p w:rsidR="00B91743" w:rsidRPr="000C67BC" w:rsidRDefault="00B91743" w:rsidP="005E72A4">
      <w:pPr>
        <w:spacing w:line="276" w:lineRule="auto"/>
        <w:jc w:val="both"/>
        <w:rPr>
          <w:rFonts w:eastAsia="Calibri" w:cs="Times New Roman"/>
          <w:color w:val="000000" w:themeColor="text1"/>
          <w:szCs w:val="24"/>
        </w:rPr>
      </w:pPr>
      <w:r w:rsidRPr="00C9285A">
        <w:rPr>
          <w:rFonts w:cs="Times New Roman"/>
          <w:b/>
          <w:color w:val="0000FF"/>
          <w:szCs w:val="24"/>
          <w:lang w:val="pt-BR"/>
        </w:rPr>
        <w:t>Câu 3.</w:t>
      </w:r>
      <w:r w:rsidRPr="000C67BC">
        <w:rPr>
          <w:rFonts w:cs="Times New Roman"/>
          <w:b/>
          <w:color w:val="000000" w:themeColor="text1"/>
          <w:szCs w:val="24"/>
          <w:lang w:val="pt-BR"/>
        </w:rPr>
        <w:t xml:space="preserve"> </w:t>
      </w:r>
      <w:r w:rsidRPr="000C67BC">
        <w:rPr>
          <w:rFonts w:cs="Times New Roman"/>
          <w:color w:val="000000" w:themeColor="text1"/>
          <w:szCs w:val="24"/>
        </w:rPr>
        <w:t>Cho mạch điện như hình vẽ, nguồn có ξ = 1,5 V, điện trở trong r = 0,1 Ω. Thanh MN dài 1 m có điện trở R = 2,9 Ω. Từ trường có véc - tơ cảm ứng từ thẳng góc với MN và hướng xuống dưới. Cảm ứng từ là 0,1 T. Ampe kế có điện trở không đáng kể. Khi thanh MN di chuyển về phía phải với vận tốc v = 3 m/s sao cho hai đầu MN luôn tiếp xúc với hai thanh đỡ bằng kim loại thì ampe kế chỉ bao nhiêu ?</w:t>
      </w:r>
    </w:p>
    <w:p w:rsidR="00B91743" w:rsidRPr="000C67BC" w:rsidRDefault="00B91743" w:rsidP="005E72A4">
      <w:pPr>
        <w:tabs>
          <w:tab w:val="left" w:pos="283"/>
          <w:tab w:val="left" w:pos="2835"/>
          <w:tab w:val="left" w:pos="5386"/>
          <w:tab w:val="left" w:pos="7937"/>
        </w:tabs>
        <w:spacing w:before="120" w:line="276" w:lineRule="auto"/>
        <w:jc w:val="both"/>
        <w:rPr>
          <w:rFonts w:cs="Times New Roman"/>
          <w:b/>
          <w:color w:val="000000" w:themeColor="text1"/>
          <w:szCs w:val="24"/>
          <w:lang w:val="pt-BR"/>
        </w:rPr>
      </w:pPr>
      <w:r w:rsidRPr="000C67BC">
        <w:rPr>
          <w:rFonts w:cs="Times New Roman"/>
          <w:b/>
          <w:color w:val="000000" w:themeColor="text1"/>
          <w:szCs w:val="24"/>
          <w:lang w:val="pt-BR"/>
        </w:rPr>
        <w:t>GIẢI</w:t>
      </w:r>
    </w:p>
    <w:p w:rsidR="00B91743" w:rsidRPr="000C67BC" w:rsidRDefault="00B91743" w:rsidP="005E72A4">
      <w:pPr>
        <w:spacing w:line="276" w:lineRule="auto"/>
        <w:jc w:val="both"/>
        <w:rPr>
          <w:rFonts w:cs="Times New Roman"/>
          <w:color w:val="000000" w:themeColor="text1"/>
          <w:szCs w:val="24"/>
          <w:lang w:val="vi-VN"/>
        </w:rPr>
      </w:pPr>
      <w:r w:rsidRPr="000C67BC">
        <w:rPr>
          <w:rFonts w:cs="Times New Roman"/>
          <w:color w:val="000000" w:themeColor="text1"/>
          <w:szCs w:val="24"/>
          <w:lang w:val="vi-VN"/>
        </w:rPr>
        <w:t>Áp dụng quy tắc bàn tay phải,suy ra thanh MN đóng vai trò như một nguồn điện cực âm ở M, cực dương ở N.</w:t>
      </w:r>
    </w:p>
    <w:p w:rsidR="00B91743" w:rsidRPr="000C67BC" w:rsidRDefault="00B91743" w:rsidP="005E72A4">
      <w:pPr>
        <w:spacing w:line="276" w:lineRule="auto"/>
        <w:jc w:val="both"/>
        <w:rPr>
          <w:rFonts w:cs="Times New Roman"/>
          <w:color w:val="000000" w:themeColor="text1"/>
          <w:szCs w:val="24"/>
          <w:lang w:val="vi-VN"/>
        </w:rPr>
      </w:pPr>
      <w:r w:rsidRPr="000C67BC">
        <w:rPr>
          <w:rFonts w:cs="Times New Roman"/>
          <w:color w:val="000000" w:themeColor="text1"/>
          <w:szCs w:val="24"/>
          <w:lang w:val="vi-VN"/>
        </w:rPr>
        <w:t xml:space="preserve">Suất điện động hai đầu thanh MN là:  </w:t>
      </w:r>
      <m:oMath>
        <m:d>
          <m:dPr>
            <m:begChr m:val="|"/>
            <m:endChr m:val="|"/>
            <m:ctrlPr>
              <w:rPr>
                <w:rFonts w:ascii="Cambria Math" w:eastAsia="Calibri" w:hAnsi="Cambria Math" w:cs="Times New Roman"/>
                <w:color w:val="000000" w:themeColor="text1"/>
                <w:szCs w:val="24"/>
                <w:lang w:val="vi-VN"/>
              </w:rPr>
            </m:ctrlPr>
          </m:dPr>
          <m:e>
            <m:r>
              <m:rPr>
                <m:sty m:val="p"/>
              </m:rPr>
              <w:rPr>
                <w:rFonts w:ascii="Cambria Math" w:eastAsia="Calibri" w:hAnsi="Cambria Math" w:cs="Times New Roman"/>
                <w:color w:val="000000" w:themeColor="text1"/>
                <w:szCs w:val="24"/>
                <w:lang w:val="vi-VN"/>
              </w:rPr>
              <m:t>e</m:t>
            </m:r>
          </m:e>
        </m:d>
        <m:r>
          <m:rPr>
            <m:sty m:val="p"/>
          </m:rPr>
          <w:rPr>
            <w:rFonts w:ascii="Cambria Math" w:eastAsia="Calibri" w:hAnsi="Cambria Math" w:cs="Times New Roman"/>
            <w:color w:val="000000" w:themeColor="text1"/>
            <w:szCs w:val="24"/>
            <w:lang w:val="vi-VN"/>
          </w:rPr>
          <m:t>=B.l.v=0,1.1.3=0,3V.</m:t>
        </m:r>
      </m:oMath>
      <w:r w:rsidRPr="000C67BC">
        <w:rPr>
          <w:rFonts w:cs="Times New Roman"/>
          <w:color w:val="000000" w:themeColor="text1"/>
          <w:szCs w:val="24"/>
          <w:lang w:val="vi-VN"/>
        </w:rPr>
        <w:t xml:space="preserve"> </w:t>
      </w:r>
    </w:p>
    <w:p w:rsidR="00B91743" w:rsidRPr="000C67BC" w:rsidRDefault="00B91743" w:rsidP="005E72A4">
      <w:pPr>
        <w:spacing w:line="276" w:lineRule="auto"/>
        <w:jc w:val="both"/>
        <w:rPr>
          <w:rFonts w:cs="Times New Roman"/>
          <w:color w:val="000000" w:themeColor="text1"/>
          <w:szCs w:val="24"/>
          <w:lang w:val="vi-VN"/>
        </w:rPr>
      </w:pPr>
      <w:r w:rsidRPr="000C67BC">
        <w:rPr>
          <w:rFonts w:cs="Times New Roman"/>
          <w:color w:val="000000" w:themeColor="text1"/>
          <w:szCs w:val="24"/>
          <w:lang w:val="vi-VN"/>
        </w:rPr>
        <w:t>Số chỉ của ampe kế là</w:t>
      </w:r>
      <w:r w:rsidRPr="000C67BC">
        <w:rPr>
          <w:rFonts w:cs="Times New Roman"/>
          <w:color w:val="000000" w:themeColor="text1"/>
          <w:szCs w:val="24"/>
          <w:lang w:val="fr-FR"/>
        </w:rPr>
        <w:t xml:space="preserve">: </w:t>
      </w:r>
      <m:oMath>
        <m:r>
          <m:rPr>
            <m:sty m:val="p"/>
          </m:rPr>
          <w:rPr>
            <w:rFonts w:ascii="Cambria Math" w:eastAsia="Calibri" w:hAnsi="Cambria Math" w:cs="Times New Roman"/>
            <w:color w:val="000000" w:themeColor="text1"/>
            <w:szCs w:val="24"/>
            <w:lang w:val="vi-VN"/>
          </w:rPr>
          <m:t>I=</m:t>
        </m:r>
        <m:f>
          <m:fPr>
            <m:ctrlPr>
              <w:rPr>
                <w:rFonts w:ascii="Cambria Math" w:eastAsia="Calibri" w:hAnsi="Cambria Math" w:cs="Times New Roman"/>
                <w:color w:val="000000" w:themeColor="text1"/>
                <w:szCs w:val="24"/>
                <w:lang w:val="vi-VN"/>
              </w:rPr>
            </m:ctrlPr>
          </m:fPr>
          <m:num>
            <m:r>
              <m:rPr>
                <m:sty m:val="p"/>
              </m:rPr>
              <w:rPr>
                <w:rFonts w:ascii="Cambria Math" w:eastAsia="Calibri" w:hAnsi="Cambria Math" w:cs="Times New Roman"/>
                <w:color w:val="000000" w:themeColor="text1"/>
                <w:szCs w:val="24"/>
                <w:lang w:val="vi-VN"/>
              </w:rPr>
              <m:t>1,5+0,3</m:t>
            </m:r>
          </m:num>
          <m:den>
            <m:r>
              <m:rPr>
                <m:sty m:val="p"/>
              </m:rPr>
              <w:rPr>
                <w:rFonts w:ascii="Cambria Math" w:eastAsia="Calibri" w:hAnsi="Cambria Math" w:cs="Times New Roman"/>
                <w:color w:val="000000" w:themeColor="text1"/>
                <w:szCs w:val="24"/>
                <w:lang w:val="vi-VN"/>
              </w:rPr>
              <m:t>0,1+2,9</m:t>
            </m:r>
          </m:den>
        </m:f>
        <m:r>
          <m:rPr>
            <m:sty m:val="p"/>
          </m:rPr>
          <w:rPr>
            <w:rFonts w:ascii="Cambria Math" w:eastAsia="Calibri" w:hAnsi="Cambria Math" w:cs="Times New Roman"/>
            <w:color w:val="000000" w:themeColor="text1"/>
            <w:szCs w:val="24"/>
            <w:lang w:val="vi-VN"/>
          </w:rPr>
          <m:t>=0,6</m:t>
        </m:r>
        <m:r>
          <m:rPr>
            <m:sty m:val="b"/>
          </m:rPr>
          <w:rPr>
            <w:rFonts w:ascii="Cambria Math" w:eastAsia="Calibri" w:hAnsi="Cambria Math" w:cs="Times New Roman"/>
            <w:color w:val="0000FF"/>
            <w:szCs w:val="24"/>
            <w:lang w:val="vi-VN"/>
          </w:rPr>
          <m:t>A.</m:t>
        </m:r>
      </m:oMath>
      <w:r w:rsidRPr="00C9285A">
        <w:rPr>
          <w:rFonts w:cs="Times New Roman"/>
          <w:b/>
          <w:color w:val="0000FF"/>
          <w:szCs w:val="24"/>
          <w:lang w:val="vi-VN"/>
        </w:rPr>
        <w:t xml:space="preserve"> </w:t>
      </w:r>
    </w:p>
    <w:p w:rsidR="00B91743" w:rsidRPr="000C67BC" w:rsidRDefault="00B91743" w:rsidP="005E72A4">
      <w:pPr>
        <w:shd w:val="clear" w:color="auto" w:fill="FFFFFF"/>
        <w:spacing w:line="276" w:lineRule="auto"/>
        <w:jc w:val="both"/>
        <w:rPr>
          <w:rFonts w:cs="Times New Roman"/>
          <w:b/>
          <w:color w:val="000000" w:themeColor="text1"/>
          <w:szCs w:val="24"/>
          <w:lang w:val="pt-BR"/>
        </w:rPr>
      </w:pPr>
    </w:p>
    <w:p w:rsidR="00B91743" w:rsidRPr="000C67BC" w:rsidRDefault="00B91743" w:rsidP="005E72A4">
      <w:pPr>
        <w:spacing w:before="120" w:line="276" w:lineRule="auto"/>
        <w:jc w:val="both"/>
        <w:rPr>
          <w:rFonts w:eastAsia="Calibri" w:cs="Times New Roman"/>
          <w:color w:val="000000" w:themeColor="text1"/>
          <w:szCs w:val="24"/>
        </w:rPr>
      </w:pPr>
      <w:r w:rsidRPr="000C67BC">
        <w:rPr>
          <w:rFonts w:eastAsia="Times New Roman" w:cs="Times New Roman"/>
          <w:noProof/>
          <w:color w:val="000000" w:themeColor="text1"/>
          <w:szCs w:val="24"/>
        </w:rPr>
        <w:drawing>
          <wp:anchor distT="0" distB="0" distL="114300" distR="114300" simplePos="0" relativeHeight="251824128" behindDoc="0" locked="0" layoutInCell="1" allowOverlap="1" wp14:anchorId="75FA5827" wp14:editId="2014CEF3">
            <wp:simplePos x="0" y="0"/>
            <wp:positionH relativeFrom="column">
              <wp:posOffset>5036024</wp:posOffset>
            </wp:positionH>
            <wp:positionV relativeFrom="paragraph">
              <wp:posOffset>146581</wp:posOffset>
            </wp:positionV>
            <wp:extent cx="1419225" cy="1133475"/>
            <wp:effectExtent l="0" t="0" r="9525" b="9525"/>
            <wp:wrapSquare wrapText="bothSides"/>
            <wp:docPr id="1318007993"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061">
                      <a:extLst>
                        <a:ext uri="{28A0092B-C50C-407E-A947-70E740481C1C}">
                          <a14:useLocalDpi xmlns:a14="http://schemas.microsoft.com/office/drawing/2010/main" val="0"/>
                        </a:ext>
                      </a:extLst>
                    </a:blip>
                    <a:srcRect/>
                    <a:stretch>
                      <a:fillRect/>
                    </a:stretch>
                  </pic:blipFill>
                  <pic:spPr bwMode="auto">
                    <a:xfrm>
                      <a:off x="0" y="0"/>
                      <a:ext cx="141922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eastAsia="Calibri" w:cs="Times New Roman"/>
          <w:color w:val="000000" w:themeColor="text1"/>
          <w:szCs w:val="24"/>
        </w:rPr>
        <w:t xml:space="preserve">Một bình kín hình trụ đặt thẳng đứng có diện tích </w:t>
      </w:r>
      <w:r w:rsidRPr="000C67BC">
        <w:rPr>
          <w:rFonts w:eastAsia="Calibri" w:cs="Times New Roman"/>
          <w:noProof/>
          <w:color w:val="000000" w:themeColor="text1"/>
          <w:position w:val="-6"/>
          <w:szCs w:val="24"/>
        </w:rPr>
        <w:drawing>
          <wp:inline distT="0" distB="0" distL="0" distR="0" wp14:anchorId="595400A4" wp14:editId="06A96E8B">
            <wp:extent cx="838200" cy="219075"/>
            <wp:effectExtent l="0" t="0" r="0" b="9525"/>
            <wp:docPr id="1318007994" name="Picture 1318007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062" cstate="print">
                      <a:extLst>
                        <a:ext uri="{28A0092B-C50C-407E-A947-70E740481C1C}">
                          <a14:useLocalDpi xmlns:a14="http://schemas.microsoft.com/office/drawing/2010/main" val="0"/>
                        </a:ext>
                      </a:extLst>
                    </a:blip>
                    <a:srcRect/>
                    <a:stretch>
                      <a:fillRect/>
                    </a:stretch>
                  </pic:blipFill>
                  <pic:spPr bwMode="auto">
                    <a:xfrm>
                      <a:off x="0" y="0"/>
                      <a:ext cx="838200" cy="219075"/>
                    </a:xfrm>
                    <a:prstGeom prst="rect">
                      <a:avLst/>
                    </a:prstGeom>
                    <a:noFill/>
                    <a:ln>
                      <a:noFill/>
                    </a:ln>
                  </pic:spPr>
                </pic:pic>
              </a:graphicData>
            </a:graphic>
          </wp:inline>
        </w:drawing>
      </w:r>
      <w:r w:rsidRPr="000C67BC">
        <w:rPr>
          <w:rFonts w:eastAsia="Calibri" w:cs="Times New Roman"/>
          <w:color w:val="000000" w:themeColor="text1"/>
          <w:szCs w:val="24"/>
        </w:rPr>
        <w:t xml:space="preserve">, chiều cao L, được chia thành hai phần nhờ một pit-tông cách nhiệt có khối lượng </w:t>
      </w:r>
      <w:r w:rsidRPr="000C67BC">
        <w:rPr>
          <w:rFonts w:eastAsia="Calibri" w:cs="Times New Roman"/>
          <w:noProof/>
          <w:color w:val="000000" w:themeColor="text1"/>
          <w:position w:val="-10"/>
          <w:szCs w:val="24"/>
        </w:rPr>
        <w:drawing>
          <wp:inline distT="0" distB="0" distL="0" distR="0" wp14:anchorId="2D02919B" wp14:editId="5698A93F">
            <wp:extent cx="723900" cy="200025"/>
            <wp:effectExtent l="0" t="0" r="0" b="9525"/>
            <wp:docPr id="1318007995" name="Picture 1318007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063" cstate="print">
                      <a:extLst>
                        <a:ext uri="{28A0092B-C50C-407E-A947-70E740481C1C}">
                          <a14:useLocalDpi xmlns:a14="http://schemas.microsoft.com/office/drawing/2010/main" val="0"/>
                        </a:ext>
                      </a:extLst>
                    </a:blip>
                    <a:srcRect/>
                    <a:stretch>
                      <a:fillRect/>
                    </a:stretch>
                  </pic:blipFill>
                  <pic:spPr bwMode="auto">
                    <a:xfrm>
                      <a:off x="0" y="0"/>
                      <a:ext cx="723900" cy="200025"/>
                    </a:xfrm>
                    <a:prstGeom prst="rect">
                      <a:avLst/>
                    </a:prstGeom>
                    <a:noFill/>
                    <a:ln>
                      <a:noFill/>
                    </a:ln>
                  </pic:spPr>
                </pic:pic>
              </a:graphicData>
            </a:graphic>
          </wp:inline>
        </w:drawing>
      </w:r>
      <w:r w:rsidRPr="000C67BC">
        <w:rPr>
          <w:rFonts w:eastAsia="Calibri" w:cs="Times New Roman"/>
          <w:color w:val="000000" w:themeColor="text1"/>
          <w:szCs w:val="24"/>
        </w:rPr>
        <w:t xml:space="preserve">. Phần trên của bình chứa 0,75 mol khí lí tưởng, phần dưới chứa 1,5 mol khí cùng loại. Nhiệt độ của khí ở cả hai phần bằng nhau và bằng 350 K. </w:t>
      </w:r>
    </w:p>
    <w:p w:rsidR="00B91743" w:rsidRPr="000C67BC" w:rsidRDefault="00B91743" w:rsidP="005E72A4">
      <w:pPr>
        <w:tabs>
          <w:tab w:val="left" w:pos="283"/>
          <w:tab w:val="left" w:pos="2835"/>
          <w:tab w:val="left" w:pos="5386"/>
          <w:tab w:val="left" w:pos="7937"/>
        </w:tabs>
        <w:spacing w:line="276" w:lineRule="auto"/>
        <w:ind w:firstLine="283"/>
        <w:jc w:val="both"/>
        <w:rPr>
          <w:rFonts w:eastAsia="Calibri" w:cs="Times New Roman"/>
          <w:color w:val="000000" w:themeColor="text1"/>
          <w:szCs w:val="24"/>
        </w:rPr>
      </w:pPr>
      <w:r w:rsidRPr="000C67BC">
        <w:rPr>
          <w:rFonts w:eastAsia="Calibri" w:cs="Times New Roman"/>
          <w:color w:val="000000" w:themeColor="text1"/>
          <w:szCs w:val="24"/>
        </w:rPr>
        <w:t xml:space="preserve">Pit-tông cân bằng nằm cách đáy 0,6L như hình vẽ. Lấy </w:t>
      </w:r>
      <w:r w:rsidRPr="000C67BC">
        <w:rPr>
          <w:rFonts w:eastAsia="Calibri" w:cs="Times New Roman"/>
          <w:noProof/>
          <w:color w:val="000000" w:themeColor="text1"/>
          <w:position w:val="-12"/>
          <w:szCs w:val="24"/>
        </w:rPr>
        <w:drawing>
          <wp:inline distT="0" distB="0" distL="0" distR="0" wp14:anchorId="39A1A9BB" wp14:editId="09F94E98">
            <wp:extent cx="485775" cy="219075"/>
            <wp:effectExtent l="0" t="0" r="9525" b="9525"/>
            <wp:docPr id="1318007996" name="Picture 1318007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064" cstate="print">
                      <a:extLst>
                        <a:ext uri="{28A0092B-C50C-407E-A947-70E740481C1C}">
                          <a14:useLocalDpi xmlns:a14="http://schemas.microsoft.com/office/drawing/2010/main" val="0"/>
                        </a:ext>
                      </a:extLst>
                    </a:blip>
                    <a:srcRect/>
                    <a:stretch>
                      <a:fillRect/>
                    </a:stretch>
                  </pic:blipFill>
                  <pic:spPr bwMode="auto">
                    <a:xfrm>
                      <a:off x="0" y="0"/>
                      <a:ext cx="485775" cy="219075"/>
                    </a:xfrm>
                    <a:prstGeom prst="rect">
                      <a:avLst/>
                    </a:prstGeom>
                    <a:noFill/>
                    <a:ln>
                      <a:noFill/>
                    </a:ln>
                  </pic:spPr>
                </pic:pic>
              </a:graphicData>
            </a:graphic>
          </wp:inline>
        </w:drawing>
      </w:r>
      <w:r w:rsidRPr="000C67BC">
        <w:rPr>
          <w:rFonts w:eastAsia="Calibri" w:cs="Times New Roman"/>
          <w:color w:val="000000" w:themeColor="text1"/>
          <w:szCs w:val="24"/>
        </w:rPr>
        <w:t xml:space="preserve"> m/s</w:t>
      </w:r>
      <w:r w:rsidRPr="000C67BC">
        <w:rPr>
          <w:rFonts w:eastAsia="Calibri" w:cs="Times New Roman"/>
          <w:color w:val="000000" w:themeColor="text1"/>
          <w:szCs w:val="24"/>
          <w:vertAlign w:val="superscript"/>
        </w:rPr>
        <w:t>2</w:t>
      </w:r>
      <w:r w:rsidRPr="000C67BC">
        <w:rPr>
          <w:rFonts w:eastAsia="Calibri" w:cs="Times New Roman"/>
          <w:color w:val="000000" w:themeColor="text1"/>
          <w:szCs w:val="24"/>
        </w:rPr>
        <w:t xml:space="preserve">. Áp suất khí phần dưới của bình là bao nhiêu ?. ( </w:t>
      </w:r>
      <w:r w:rsidRPr="000C67BC">
        <w:rPr>
          <w:rFonts w:eastAsia="Calibri" w:cs="Times New Roman"/>
          <w:b/>
          <w:bCs/>
          <w:iCs/>
          <w:color w:val="000000" w:themeColor="text1"/>
          <w:szCs w:val="24"/>
        </w:rPr>
        <w:t>Tính theo đơn vị Pa</w:t>
      </w:r>
      <w:r w:rsidRPr="000C67BC">
        <w:rPr>
          <w:rFonts w:eastAsia="Calibri" w:cs="Times New Roman"/>
          <w:color w:val="000000" w:themeColor="text1"/>
          <w:szCs w:val="24"/>
        </w:rPr>
        <w:t xml:space="preserve">) </w:t>
      </w:r>
    </w:p>
    <w:p w:rsidR="00B91743" w:rsidRPr="000C67BC" w:rsidRDefault="00B91743" w:rsidP="005E72A4">
      <w:pPr>
        <w:tabs>
          <w:tab w:val="left" w:pos="283"/>
          <w:tab w:val="left" w:pos="2835"/>
          <w:tab w:val="left" w:pos="5386"/>
          <w:tab w:val="left" w:pos="7937"/>
        </w:tabs>
        <w:spacing w:before="40" w:after="40" w:line="276" w:lineRule="auto"/>
        <w:ind w:firstLine="283"/>
        <w:jc w:val="both"/>
        <w:rPr>
          <w:rFonts w:eastAsia="Calibri" w:cs="Times New Roman"/>
          <w:b/>
          <w:bCs/>
          <w:color w:val="000000" w:themeColor="text1"/>
          <w:szCs w:val="24"/>
        </w:rPr>
      </w:pPr>
      <w:r w:rsidRPr="000C67BC">
        <w:rPr>
          <w:rFonts w:eastAsia="Calibri" w:cs="Times New Roman"/>
          <w:b/>
          <w:bCs/>
          <w:color w:val="000000" w:themeColor="text1"/>
          <w:szCs w:val="24"/>
        </w:rPr>
        <w:t xml:space="preserve">GIẢI </w:t>
      </w:r>
    </w:p>
    <w:p w:rsidR="00B91743" w:rsidRPr="000C67BC" w:rsidRDefault="00B91743" w:rsidP="005E72A4">
      <w:pPr>
        <w:tabs>
          <w:tab w:val="left" w:pos="283"/>
          <w:tab w:val="left" w:pos="2835"/>
          <w:tab w:val="left" w:pos="5386"/>
          <w:tab w:val="left" w:pos="7937"/>
        </w:tabs>
        <w:spacing w:before="40" w:after="40" w:line="276" w:lineRule="auto"/>
        <w:ind w:firstLine="283"/>
        <w:jc w:val="both"/>
        <w:rPr>
          <w:rFonts w:eastAsia="Calibri" w:cs="Times New Roman"/>
          <w:color w:val="000000" w:themeColor="text1"/>
          <w:szCs w:val="24"/>
        </w:rPr>
      </w:pPr>
      <w:r w:rsidRPr="000C67BC">
        <w:rPr>
          <w:rFonts w:eastAsia="Calibri" w:cs="Times New Roman"/>
          <w:color w:val="000000" w:themeColor="text1"/>
          <w:szCs w:val="24"/>
        </w:rPr>
        <w:t xml:space="preserve">*Tỉ số thể tích phần trên và phần dưới: </w:t>
      </w:r>
      <w:r w:rsidRPr="000C67BC">
        <w:rPr>
          <w:rFonts w:eastAsia="Calibri" w:cs="Times New Roman"/>
          <w:noProof/>
          <w:color w:val="000000" w:themeColor="text1"/>
          <w:position w:val="-32"/>
          <w:szCs w:val="24"/>
        </w:rPr>
        <w:drawing>
          <wp:inline distT="0" distB="0" distL="0" distR="0" wp14:anchorId="3C48C0A9" wp14:editId="4E13EA03">
            <wp:extent cx="1943100" cy="466725"/>
            <wp:effectExtent l="0" t="0" r="0" b="9525"/>
            <wp:docPr id="1318007997" name="Picture 131800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746" cstate="print">
                      <a:extLst>
                        <a:ext uri="{28A0092B-C50C-407E-A947-70E740481C1C}">
                          <a14:useLocalDpi xmlns:a14="http://schemas.microsoft.com/office/drawing/2010/main" val="0"/>
                        </a:ext>
                      </a:extLst>
                    </a:blip>
                    <a:srcRect/>
                    <a:stretch>
                      <a:fillRect/>
                    </a:stretch>
                  </pic:blipFill>
                  <pic:spPr bwMode="auto">
                    <a:xfrm>
                      <a:off x="0" y="0"/>
                      <a:ext cx="1943100" cy="466725"/>
                    </a:xfrm>
                    <a:prstGeom prst="rect">
                      <a:avLst/>
                    </a:prstGeom>
                    <a:noFill/>
                    <a:ln>
                      <a:noFill/>
                    </a:ln>
                  </pic:spPr>
                </pic:pic>
              </a:graphicData>
            </a:graphic>
          </wp:inline>
        </w:drawing>
      </w:r>
    </w:p>
    <w:p w:rsidR="00B91743" w:rsidRPr="000C67BC" w:rsidRDefault="00B91743" w:rsidP="005E72A4">
      <w:pPr>
        <w:tabs>
          <w:tab w:val="left" w:pos="283"/>
          <w:tab w:val="left" w:pos="2835"/>
          <w:tab w:val="left" w:pos="5386"/>
          <w:tab w:val="left" w:pos="7937"/>
        </w:tabs>
        <w:spacing w:before="40" w:after="40" w:line="276" w:lineRule="auto"/>
        <w:ind w:firstLine="283"/>
        <w:jc w:val="both"/>
        <w:rPr>
          <w:rFonts w:eastAsia="Calibri" w:cs="Times New Roman"/>
          <w:color w:val="000000" w:themeColor="text1"/>
          <w:szCs w:val="24"/>
        </w:rPr>
      </w:pPr>
      <w:r w:rsidRPr="000C67BC">
        <w:rPr>
          <w:rFonts w:eastAsia="Calibri" w:cs="Times New Roman"/>
          <w:color w:val="000000" w:themeColor="text1"/>
          <w:szCs w:val="24"/>
        </w:rPr>
        <w:t xml:space="preserve">*Ta có: </w:t>
      </w:r>
    </w:p>
    <w:p w:rsidR="00B91743" w:rsidRPr="000C67BC" w:rsidRDefault="00B91743" w:rsidP="005E72A4">
      <w:pPr>
        <w:tabs>
          <w:tab w:val="left" w:pos="283"/>
          <w:tab w:val="left" w:pos="2835"/>
          <w:tab w:val="left" w:pos="5386"/>
          <w:tab w:val="left" w:pos="7937"/>
        </w:tabs>
        <w:spacing w:before="40" w:after="40" w:line="276" w:lineRule="auto"/>
        <w:ind w:firstLine="283"/>
        <w:jc w:val="both"/>
        <w:rPr>
          <w:rFonts w:eastAsia="Calibri" w:cs="Times New Roman"/>
          <w:color w:val="000000" w:themeColor="text1"/>
          <w:szCs w:val="24"/>
        </w:rPr>
      </w:pPr>
      <w:r w:rsidRPr="000C67BC">
        <w:rPr>
          <w:rFonts w:eastAsia="Calibri" w:cs="Times New Roman"/>
          <w:noProof/>
          <w:color w:val="000000" w:themeColor="text1"/>
          <w:position w:val="-52"/>
          <w:szCs w:val="24"/>
        </w:rPr>
        <w:drawing>
          <wp:inline distT="0" distB="0" distL="0" distR="0" wp14:anchorId="6D054E07" wp14:editId="7F8F53AE">
            <wp:extent cx="5991225" cy="828675"/>
            <wp:effectExtent l="0" t="0" r="9525" b="9525"/>
            <wp:docPr id="1318007998" name="Picture 1318007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747" cstate="print">
                      <a:extLst>
                        <a:ext uri="{28A0092B-C50C-407E-A947-70E740481C1C}">
                          <a14:useLocalDpi xmlns:a14="http://schemas.microsoft.com/office/drawing/2010/main" val="0"/>
                        </a:ext>
                      </a:extLst>
                    </a:blip>
                    <a:srcRect/>
                    <a:stretch>
                      <a:fillRect/>
                    </a:stretch>
                  </pic:blipFill>
                  <pic:spPr bwMode="auto">
                    <a:xfrm>
                      <a:off x="0" y="0"/>
                      <a:ext cx="5991225" cy="828675"/>
                    </a:xfrm>
                    <a:prstGeom prst="rect">
                      <a:avLst/>
                    </a:prstGeom>
                    <a:noFill/>
                    <a:ln>
                      <a:noFill/>
                    </a:ln>
                  </pic:spPr>
                </pic:pic>
              </a:graphicData>
            </a:graphic>
          </wp:inline>
        </w:drawing>
      </w:r>
    </w:p>
    <w:p w:rsidR="00B91743" w:rsidRPr="000C67BC" w:rsidRDefault="00B91743" w:rsidP="005E72A4">
      <w:pPr>
        <w:tabs>
          <w:tab w:val="left" w:pos="283"/>
          <w:tab w:val="left" w:pos="2835"/>
          <w:tab w:val="left" w:pos="5386"/>
          <w:tab w:val="left" w:pos="7937"/>
        </w:tabs>
        <w:spacing w:before="40" w:after="40" w:line="276" w:lineRule="auto"/>
        <w:ind w:firstLine="283"/>
        <w:jc w:val="both"/>
        <w:rPr>
          <w:rFonts w:eastAsia="Calibri" w:cs="Times New Roman"/>
          <w:color w:val="000000" w:themeColor="text1"/>
          <w:szCs w:val="24"/>
        </w:rPr>
      </w:pPr>
      <w:r w:rsidRPr="000C67BC">
        <w:rPr>
          <w:rFonts w:eastAsia="Calibri" w:cs="Times New Roman"/>
          <w:color w:val="000000" w:themeColor="text1"/>
          <w:szCs w:val="24"/>
        </w:rPr>
        <w:t xml:space="preserve">*Áp suất khí phần dưới: </w:t>
      </w:r>
      <w:r w:rsidRPr="000C67BC">
        <w:rPr>
          <w:rFonts w:eastAsia="Calibri" w:cs="Times New Roman"/>
          <w:noProof/>
          <w:color w:val="000000" w:themeColor="text1"/>
          <w:position w:val="-26"/>
          <w:szCs w:val="24"/>
        </w:rPr>
        <w:drawing>
          <wp:inline distT="0" distB="0" distL="0" distR="0" wp14:anchorId="388A4534" wp14:editId="2B8DB3A2">
            <wp:extent cx="2809875" cy="428625"/>
            <wp:effectExtent l="0" t="0" r="9525" b="9525"/>
            <wp:docPr id="1318007999" name="Picture 1318007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748" cstate="print">
                      <a:extLst>
                        <a:ext uri="{28A0092B-C50C-407E-A947-70E740481C1C}">
                          <a14:useLocalDpi xmlns:a14="http://schemas.microsoft.com/office/drawing/2010/main" val="0"/>
                        </a:ext>
                      </a:extLst>
                    </a:blip>
                    <a:srcRect/>
                    <a:stretch>
                      <a:fillRect/>
                    </a:stretch>
                  </pic:blipFill>
                  <pic:spPr bwMode="auto">
                    <a:xfrm>
                      <a:off x="0" y="0"/>
                      <a:ext cx="2809875" cy="428625"/>
                    </a:xfrm>
                    <a:prstGeom prst="rect">
                      <a:avLst/>
                    </a:prstGeom>
                    <a:noFill/>
                    <a:ln>
                      <a:noFill/>
                    </a:ln>
                  </pic:spPr>
                </pic:pic>
              </a:graphicData>
            </a:graphic>
          </wp:inline>
        </w:drawing>
      </w:r>
    </w:p>
    <w:p w:rsidR="00B91743" w:rsidRPr="000C67BC" w:rsidRDefault="00B91743" w:rsidP="005E72A4">
      <w:pPr>
        <w:tabs>
          <w:tab w:val="left" w:pos="2552"/>
        </w:tabs>
        <w:spacing w:before="40" w:line="276" w:lineRule="auto"/>
        <w:jc w:val="both"/>
        <w:rPr>
          <w:rFonts w:cs="Times New Roman"/>
          <w:color w:val="000000" w:themeColor="text1"/>
          <w:szCs w:val="24"/>
        </w:rPr>
      </w:pPr>
    </w:p>
    <w:p w:rsidR="00B91743" w:rsidRPr="000C67BC" w:rsidRDefault="00B91743" w:rsidP="005E72A4">
      <w:pPr>
        <w:shd w:val="clear" w:color="auto" w:fill="FFFFFF"/>
        <w:spacing w:line="276" w:lineRule="auto"/>
        <w:jc w:val="both"/>
        <w:rPr>
          <w:rFonts w:cs="Times New Roman"/>
          <w:b/>
          <w:color w:val="000000" w:themeColor="text1"/>
          <w:szCs w:val="24"/>
          <w:lang w:val="pt-BR"/>
        </w:rPr>
      </w:pPr>
    </w:p>
    <w:p w:rsidR="00B91743" w:rsidRPr="000C67BC" w:rsidRDefault="00B91743" w:rsidP="005E72A4">
      <w:pPr>
        <w:tabs>
          <w:tab w:val="left" w:pos="2552"/>
        </w:tabs>
        <w:spacing w:line="276" w:lineRule="auto"/>
        <w:jc w:val="both"/>
        <w:rPr>
          <w:rFonts w:cs="Times New Roman"/>
          <w:color w:val="000000" w:themeColor="text1"/>
          <w:szCs w:val="24"/>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rPr>
        <w:t>Một bình thủy tinh có dung tích 14cm</w:t>
      </w:r>
      <w:r w:rsidRPr="000C67BC">
        <w:rPr>
          <w:rFonts w:cs="Times New Roman"/>
          <w:color w:val="000000" w:themeColor="text1"/>
          <w:szCs w:val="24"/>
          <w:vertAlign w:val="superscript"/>
        </w:rPr>
        <w:t>3</w:t>
      </w:r>
      <w:r w:rsidRPr="000C67BC">
        <w:rPr>
          <w:rFonts w:cs="Times New Roman"/>
          <w:color w:val="000000" w:themeColor="text1"/>
          <w:szCs w:val="24"/>
        </w:rPr>
        <w:t xml:space="preserve"> chứa không khí ở nhiệt độ 77°C được nối với ống thủy tinh nằm ngang chứa đầy thủy ngân. Đầu kia của ống để hở. Làm lạnh không khí trong bình đến nhiệt độ 27°C . Khối lượng thủy ngân đã chảy vào bình bao nhiêu gam? Xem dung tích của bình coi như không đổi, khối lượng riêng của thủy ngân là 13,6 kg/dm</w:t>
      </w:r>
      <w:r w:rsidRPr="000C67BC">
        <w:rPr>
          <w:rFonts w:cs="Times New Roman"/>
          <w:color w:val="000000" w:themeColor="text1"/>
          <w:szCs w:val="24"/>
          <w:vertAlign w:val="superscript"/>
        </w:rPr>
        <w:t>3</w:t>
      </w:r>
      <w:r w:rsidRPr="000C67BC">
        <w:rPr>
          <w:rFonts w:cs="Times New Roman"/>
          <w:color w:val="000000" w:themeColor="text1"/>
          <w:szCs w:val="24"/>
        </w:rPr>
        <w:t>.</w:t>
      </w:r>
    </w:p>
    <w:p w:rsidR="00B91743" w:rsidRPr="000C67BC" w:rsidRDefault="00B91743" w:rsidP="005E72A4">
      <w:pPr>
        <w:tabs>
          <w:tab w:val="left" w:pos="2552"/>
        </w:tabs>
        <w:spacing w:line="276" w:lineRule="auto"/>
        <w:jc w:val="both"/>
        <w:rPr>
          <w:rFonts w:cs="Times New Roman"/>
          <w:color w:val="000000" w:themeColor="text1"/>
          <w:szCs w:val="24"/>
        </w:rPr>
      </w:pPr>
      <w:r w:rsidRPr="000C67BC">
        <w:rPr>
          <w:rFonts w:cs="Times New Roman"/>
          <w:color w:val="000000" w:themeColor="text1"/>
          <w:szCs w:val="24"/>
        </w:rPr>
        <w:object w:dxaOrig="2430" w:dyaOrig="1290">
          <v:shape id="_x0000_i3755" type="#_x0000_t75" alt="n113 zalo Gv Ly Trang Tuyen Quang" style="width:111pt;height:65.25pt" o:ole="">
            <v:imagedata r:id="rId1464" o:title=""/>
          </v:shape>
          <o:OLEObject Type="Embed" ProgID="Visio.Drawing.11" ShapeID="_x0000_i3755" DrawAspect="Content" ObjectID="_1804452219" r:id="rId4749"/>
        </w:object>
      </w:r>
    </w:p>
    <w:p w:rsidR="00B91743" w:rsidRPr="000C67BC" w:rsidRDefault="00B91743" w:rsidP="005E72A4">
      <w:pPr>
        <w:tabs>
          <w:tab w:val="left" w:pos="284"/>
          <w:tab w:val="left" w:pos="2552"/>
          <w:tab w:val="left" w:pos="4820"/>
          <w:tab w:val="left" w:pos="7088"/>
        </w:tabs>
        <w:spacing w:after="0" w:line="276" w:lineRule="auto"/>
        <w:contextualSpacing/>
        <w:jc w:val="both"/>
        <w:rPr>
          <w:rFonts w:eastAsia="Times New Roman" w:cs="Times New Roman"/>
          <w:b/>
          <w:bCs/>
          <w:color w:val="000000" w:themeColor="text1"/>
          <w:szCs w:val="24"/>
          <w:lang w:val="en-SG" w:eastAsia="en-SG"/>
        </w:rPr>
      </w:pPr>
      <w:r w:rsidRPr="000C67BC">
        <w:rPr>
          <w:rFonts w:eastAsia="Times New Roman" w:cs="Times New Roman"/>
          <w:b/>
          <w:bCs/>
          <w:color w:val="000000" w:themeColor="text1"/>
          <w:szCs w:val="24"/>
          <w:lang w:val="en-SG" w:eastAsia="en-SG"/>
        </w:rPr>
        <w:t>GIẢI</w:t>
      </w:r>
    </w:p>
    <w:p w:rsidR="00B91743" w:rsidRPr="000C67BC" w:rsidRDefault="00B91743" w:rsidP="005E72A4">
      <w:pPr>
        <w:tabs>
          <w:tab w:val="left" w:pos="2552"/>
        </w:tabs>
        <w:spacing w:line="276" w:lineRule="auto"/>
        <w:jc w:val="both"/>
        <w:rPr>
          <w:rFonts w:eastAsia="Calibri" w:cs="Times New Roman"/>
          <w:color w:val="000000" w:themeColor="text1"/>
          <w:szCs w:val="24"/>
          <w:lang w:val="it-IT" w:eastAsia="en-ZW"/>
        </w:rPr>
      </w:pPr>
      <w:r w:rsidRPr="000C67BC">
        <w:rPr>
          <w:rFonts w:eastAsia="Calibri" w:cs="Times New Roman"/>
          <w:color w:val="000000" w:themeColor="text1"/>
          <w:szCs w:val="24"/>
          <w:lang w:val="it-IT" w:eastAsia="en-ZW"/>
        </w:rPr>
        <w:t xml:space="preserve">Ta có: </w:t>
      </w:r>
      <w:r w:rsidRPr="000C67BC">
        <w:rPr>
          <w:rFonts w:eastAsia="Calibri" w:cs="Times New Roman"/>
          <w:color w:val="000000" w:themeColor="text1"/>
          <w:position w:val="-16"/>
          <w:szCs w:val="24"/>
          <w:lang w:val="en-ZW" w:eastAsia="en-ZW"/>
        </w:rPr>
        <w:object w:dxaOrig="3405" w:dyaOrig="435">
          <v:shape id="_x0000_i3756" type="#_x0000_t75" alt="n113 zalo Gv Ly Trang Tuyen Quang" style="width:174pt;height:22.5pt" o:ole="">
            <v:imagedata r:id="rId4750" o:title=""/>
          </v:shape>
          <o:OLEObject Type="Embed" ProgID="Equation.DSMT4" ShapeID="_x0000_i3756" DrawAspect="Content" ObjectID="_1804452220" r:id="rId4751"/>
        </w:object>
      </w:r>
      <w:r w:rsidRPr="000C67BC">
        <w:rPr>
          <w:rFonts w:eastAsia="Calibri" w:cs="Times New Roman"/>
          <w:color w:val="000000" w:themeColor="text1"/>
          <w:szCs w:val="24"/>
          <w:lang w:val="it-IT" w:eastAsia="en-ZW"/>
        </w:rPr>
        <w:t xml:space="preserve"> </w:t>
      </w:r>
    </w:p>
    <w:p w:rsidR="00B91743" w:rsidRPr="000C67BC" w:rsidRDefault="00B91743" w:rsidP="005E72A4">
      <w:pPr>
        <w:tabs>
          <w:tab w:val="left" w:pos="2552"/>
        </w:tabs>
        <w:spacing w:line="276" w:lineRule="auto"/>
        <w:jc w:val="both"/>
        <w:rPr>
          <w:rFonts w:eastAsia="Calibri" w:cs="Times New Roman"/>
          <w:color w:val="000000" w:themeColor="text1"/>
          <w:szCs w:val="24"/>
          <w:lang w:val="it-IT" w:eastAsia="en-ZW"/>
        </w:rPr>
      </w:pPr>
      <w:r w:rsidRPr="000C67BC">
        <w:rPr>
          <w:rFonts w:eastAsia="Calibri" w:cs="Times New Roman"/>
          <w:color w:val="000000" w:themeColor="text1"/>
          <w:szCs w:val="24"/>
          <w:lang w:val="it-IT" w:eastAsia="en-ZW"/>
        </w:rPr>
        <w:t xml:space="preserve">Trạng thái 1: </w:t>
      </w:r>
      <w:r w:rsidRPr="000C67BC">
        <w:rPr>
          <w:rFonts w:eastAsia="Calibri" w:cs="Times New Roman"/>
          <w:color w:val="000000" w:themeColor="text1"/>
          <w:position w:val="-32"/>
          <w:szCs w:val="24"/>
          <w:lang w:val="en-ZW" w:eastAsia="en-ZW"/>
        </w:rPr>
        <w:object w:dxaOrig="2220" w:dyaOrig="765">
          <v:shape id="_x0000_i3757" type="#_x0000_t75" alt="n113 zalo Gv Ly Trang Tuyen Quang" style="width:115.5pt;height:34.5pt" o:ole="">
            <v:imagedata r:id="rId4752" o:title=""/>
          </v:shape>
          <o:OLEObject Type="Embed" ProgID="Equation.DSMT4" ShapeID="_x0000_i3757" DrawAspect="Content" ObjectID="_1804452221" r:id="rId4753"/>
        </w:object>
      </w:r>
      <w:r w:rsidRPr="000C67BC">
        <w:rPr>
          <w:rFonts w:eastAsia="Calibri" w:cs="Times New Roman"/>
          <w:color w:val="000000" w:themeColor="text1"/>
          <w:szCs w:val="24"/>
          <w:lang w:val="it-IT" w:eastAsia="en-ZW"/>
        </w:rPr>
        <w:t xml:space="preserve"> </w:t>
      </w:r>
      <w:r w:rsidRPr="000C67BC">
        <w:rPr>
          <w:rFonts w:eastAsia="Calibri" w:cs="Times New Roman"/>
          <w:color w:val="000000" w:themeColor="text1"/>
          <w:szCs w:val="24"/>
          <w:lang w:val="it-IT" w:eastAsia="en-ZW"/>
        </w:rPr>
        <w:tab/>
      </w:r>
      <w:r w:rsidRPr="000C67BC">
        <w:rPr>
          <w:rFonts w:eastAsia="Calibri" w:cs="Times New Roman"/>
          <w:color w:val="000000" w:themeColor="text1"/>
          <w:szCs w:val="24"/>
          <w:lang w:val="it-IT" w:eastAsia="en-ZW"/>
        </w:rPr>
        <w:tab/>
      </w:r>
      <w:r w:rsidRPr="000C67BC">
        <w:rPr>
          <w:rFonts w:eastAsia="Calibri" w:cs="Times New Roman"/>
          <w:color w:val="000000" w:themeColor="text1"/>
          <w:szCs w:val="24"/>
          <w:lang w:val="it-IT" w:eastAsia="en-ZW"/>
        </w:rPr>
        <w:tab/>
        <w:t xml:space="preserve">+ Trạng thái 2: </w:t>
      </w:r>
      <w:r w:rsidRPr="000C67BC">
        <w:rPr>
          <w:rFonts w:eastAsia="Calibri" w:cs="Times New Roman"/>
          <w:color w:val="000000" w:themeColor="text1"/>
          <w:position w:val="-32"/>
          <w:szCs w:val="24"/>
          <w:lang w:val="en-ZW" w:eastAsia="en-ZW"/>
        </w:rPr>
        <w:object w:dxaOrig="2265" w:dyaOrig="765">
          <v:shape id="_x0000_i3758" type="#_x0000_t75" alt="n113 zalo Gv Ly Trang Tuyen Quang" style="width:114pt;height:34.5pt" o:ole="">
            <v:imagedata r:id="rId4754" o:title=""/>
          </v:shape>
          <o:OLEObject Type="Embed" ProgID="Equation.DSMT4" ShapeID="_x0000_i3758" DrawAspect="Content" ObjectID="_1804452222" r:id="rId4755"/>
        </w:object>
      </w:r>
      <w:r w:rsidRPr="000C67BC">
        <w:rPr>
          <w:rFonts w:eastAsia="Calibri" w:cs="Times New Roman"/>
          <w:color w:val="000000" w:themeColor="text1"/>
          <w:szCs w:val="24"/>
          <w:lang w:val="it-IT" w:eastAsia="en-ZW"/>
        </w:rPr>
        <w:t xml:space="preserve"> </w:t>
      </w:r>
    </w:p>
    <w:p w:rsidR="00B91743" w:rsidRPr="000C67BC" w:rsidRDefault="00B91743" w:rsidP="005E72A4">
      <w:pPr>
        <w:tabs>
          <w:tab w:val="left" w:pos="2552"/>
        </w:tabs>
        <w:spacing w:line="276" w:lineRule="auto"/>
        <w:jc w:val="both"/>
        <w:rPr>
          <w:rFonts w:eastAsia="Calibri" w:cs="Times New Roman"/>
          <w:color w:val="000000" w:themeColor="text1"/>
          <w:szCs w:val="24"/>
          <w:lang w:val="en-ZW" w:eastAsia="en-ZW"/>
        </w:rPr>
      </w:pPr>
      <w:r w:rsidRPr="000C67BC">
        <w:rPr>
          <w:rFonts w:eastAsia="Calibri" w:cs="Times New Roman"/>
          <w:color w:val="000000" w:themeColor="text1"/>
          <w:szCs w:val="24"/>
          <w:lang w:val="en-ZW" w:eastAsia="en-ZW"/>
        </w:rPr>
        <w:t xml:space="preserve">Áp dụng định luật Charles: </w:t>
      </w:r>
      <m:oMath>
        <m:f>
          <m:fPr>
            <m:ctrlPr>
              <w:rPr>
                <w:rFonts w:ascii="Cambria Math" w:eastAsia="Calibri" w:hAnsi="Cambria Math" w:cs="Times New Roman"/>
                <w:color w:val="000000" w:themeColor="text1"/>
                <w:szCs w:val="24"/>
                <w:lang w:val="en-ZW" w:eastAsia="en-ZW"/>
              </w:rPr>
            </m:ctrlPr>
          </m:fPr>
          <m:num>
            <m:sSub>
              <m:sSubPr>
                <m:ctrlPr>
                  <w:rPr>
                    <w:rFonts w:ascii="Cambria Math" w:eastAsia="Calibri"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V</m:t>
                </m:r>
              </m:e>
              <m:sub>
                <m:r>
                  <m:rPr>
                    <m:sty m:val="p"/>
                  </m:rPr>
                  <w:rPr>
                    <w:rFonts w:ascii="Cambria Math" w:eastAsia="Calibri" w:hAnsi="Cambria Math" w:cs="Times New Roman"/>
                    <w:color w:val="000000" w:themeColor="text1"/>
                    <w:szCs w:val="24"/>
                    <w:lang w:val="en-ZW" w:eastAsia="en-ZW"/>
                  </w:rPr>
                  <m:t>1</m:t>
                </m:r>
              </m:sub>
            </m:sSub>
          </m:num>
          <m:den>
            <m:sSub>
              <m:sSubPr>
                <m:ctrlPr>
                  <w:rPr>
                    <w:rFonts w:ascii="Cambria Math" w:eastAsia="Calibri"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V</m:t>
                </m:r>
              </m:e>
              <m:sub>
                <m:r>
                  <m:rPr>
                    <m:sty m:val="p"/>
                  </m:rPr>
                  <w:rPr>
                    <w:rFonts w:ascii="Cambria Math" w:eastAsia="Calibri" w:hAnsi="Cambria Math" w:cs="Times New Roman"/>
                    <w:color w:val="000000" w:themeColor="text1"/>
                    <w:szCs w:val="24"/>
                    <w:lang w:val="en-ZW" w:eastAsia="en-ZW"/>
                  </w:rPr>
                  <m:t>2</m:t>
                </m:r>
              </m:sub>
            </m:sSub>
          </m:den>
        </m:f>
        <m:r>
          <m:rPr>
            <m:sty m:val="p"/>
          </m:rPr>
          <w:rPr>
            <w:rFonts w:ascii="Cambria Math" w:eastAsia="Calibri" w:hAnsi="Cambria Math" w:cs="Times New Roman"/>
            <w:color w:val="000000" w:themeColor="text1"/>
            <w:szCs w:val="24"/>
            <w:lang w:val="en-ZW" w:eastAsia="en-ZW"/>
          </w:rPr>
          <m:t>=</m:t>
        </m:r>
        <m:f>
          <m:fPr>
            <m:ctrlPr>
              <w:rPr>
                <w:rFonts w:ascii="Cambria Math" w:eastAsia="Calibri" w:hAnsi="Cambria Math" w:cs="Times New Roman"/>
                <w:color w:val="000000" w:themeColor="text1"/>
                <w:szCs w:val="24"/>
                <w:lang w:val="en-ZW" w:eastAsia="en-ZW"/>
              </w:rPr>
            </m:ctrlPr>
          </m:fPr>
          <m:num>
            <m:sSub>
              <m:sSubPr>
                <m:ctrlPr>
                  <w:rPr>
                    <w:rFonts w:ascii="Cambria Math" w:eastAsia="Calibri"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T</m:t>
                </m:r>
              </m:e>
              <m:sub>
                <m:r>
                  <m:rPr>
                    <m:sty m:val="p"/>
                  </m:rPr>
                  <w:rPr>
                    <w:rFonts w:ascii="Cambria Math" w:eastAsia="Calibri" w:hAnsi="Cambria Math" w:cs="Times New Roman"/>
                    <w:color w:val="000000" w:themeColor="text1"/>
                    <w:szCs w:val="24"/>
                    <w:lang w:val="en-ZW" w:eastAsia="en-ZW"/>
                  </w:rPr>
                  <m:t>1</m:t>
                </m:r>
              </m:sub>
            </m:sSub>
          </m:num>
          <m:den>
            <m:sSub>
              <m:sSubPr>
                <m:ctrlPr>
                  <w:rPr>
                    <w:rFonts w:ascii="Cambria Math" w:eastAsia="Calibri"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T</m:t>
                </m:r>
              </m:e>
              <m:sub>
                <m:r>
                  <m:rPr>
                    <m:sty m:val="p"/>
                  </m:rPr>
                  <w:rPr>
                    <w:rFonts w:ascii="Cambria Math" w:eastAsia="Calibri" w:hAnsi="Cambria Math" w:cs="Times New Roman"/>
                    <w:color w:val="000000" w:themeColor="text1"/>
                    <w:szCs w:val="24"/>
                    <w:lang w:val="en-ZW" w:eastAsia="en-ZW"/>
                  </w:rPr>
                  <m:t>2</m:t>
                </m:r>
              </m:sub>
            </m:sSub>
          </m:den>
        </m:f>
        <m:r>
          <m:rPr>
            <m:sty m:val="p"/>
          </m:rPr>
          <w:rPr>
            <w:rFonts w:ascii="Cambria Math" w:eastAsia="Calibri" w:hAnsi="Cambria Math" w:cs="Times New Roman"/>
            <w:color w:val="000000" w:themeColor="text1"/>
            <w:szCs w:val="24"/>
            <w:lang w:val="en-ZW" w:eastAsia="en-ZW"/>
          </w:rPr>
          <m:t>⇒</m:t>
        </m:r>
        <m:sSub>
          <m:sSubPr>
            <m:ctrlPr>
              <w:rPr>
                <w:rFonts w:ascii="Cambria Math" w:eastAsia="Calibri"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V</m:t>
            </m:r>
          </m:e>
          <m:sub>
            <m:r>
              <m:rPr>
                <m:sty m:val="p"/>
              </m:rPr>
              <w:rPr>
                <w:rFonts w:ascii="Cambria Math" w:eastAsia="Calibri" w:hAnsi="Cambria Math" w:cs="Times New Roman"/>
                <w:color w:val="000000" w:themeColor="text1"/>
                <w:szCs w:val="24"/>
                <w:lang w:val="en-ZW" w:eastAsia="en-ZW"/>
              </w:rPr>
              <m:t>2</m:t>
            </m:r>
          </m:sub>
        </m:sSub>
        <m:r>
          <m:rPr>
            <m:sty m:val="p"/>
          </m:rPr>
          <w:rPr>
            <w:rFonts w:ascii="Cambria Math" w:eastAsia="Calibri" w:hAnsi="Cambria Math" w:cs="Times New Roman"/>
            <w:color w:val="000000" w:themeColor="text1"/>
            <w:szCs w:val="24"/>
            <w:lang w:val="en-ZW" w:eastAsia="en-ZW"/>
          </w:rPr>
          <m:t>=</m:t>
        </m:r>
        <m:sSub>
          <m:sSubPr>
            <m:ctrlPr>
              <w:rPr>
                <w:rFonts w:ascii="Cambria Math" w:eastAsia="Calibri"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V</m:t>
            </m:r>
          </m:e>
          <m:sub>
            <m:r>
              <m:rPr>
                <m:sty m:val="p"/>
              </m:rPr>
              <w:rPr>
                <w:rFonts w:ascii="Cambria Math" w:eastAsia="Calibri" w:hAnsi="Cambria Math" w:cs="Times New Roman"/>
                <w:color w:val="000000" w:themeColor="text1"/>
                <w:szCs w:val="24"/>
                <w:lang w:val="en-ZW" w:eastAsia="en-ZW"/>
              </w:rPr>
              <m:t>1</m:t>
            </m:r>
          </m:sub>
        </m:sSub>
        <m:r>
          <m:rPr>
            <m:sty m:val="p"/>
          </m:rPr>
          <w:rPr>
            <w:rFonts w:ascii="Cambria Math" w:eastAsia="Calibri" w:hAnsi="Cambria Math" w:cs="Times New Roman"/>
            <w:color w:val="000000" w:themeColor="text1"/>
            <w:szCs w:val="24"/>
            <w:lang w:val="en-ZW" w:eastAsia="en-ZW"/>
          </w:rPr>
          <m:t>.</m:t>
        </m:r>
        <m:f>
          <m:fPr>
            <m:ctrlPr>
              <w:rPr>
                <w:rFonts w:ascii="Cambria Math" w:eastAsia="Calibri" w:hAnsi="Cambria Math" w:cs="Times New Roman"/>
                <w:color w:val="000000" w:themeColor="text1"/>
                <w:szCs w:val="24"/>
                <w:lang w:val="en-ZW" w:eastAsia="en-ZW"/>
              </w:rPr>
            </m:ctrlPr>
          </m:fPr>
          <m:num>
            <m:sSub>
              <m:sSubPr>
                <m:ctrlPr>
                  <w:rPr>
                    <w:rFonts w:ascii="Cambria Math" w:eastAsia="Calibri"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T</m:t>
                </m:r>
              </m:e>
              <m:sub>
                <m:r>
                  <m:rPr>
                    <m:sty m:val="p"/>
                  </m:rPr>
                  <w:rPr>
                    <w:rFonts w:ascii="Cambria Math" w:eastAsia="Calibri" w:hAnsi="Cambria Math" w:cs="Times New Roman"/>
                    <w:color w:val="000000" w:themeColor="text1"/>
                    <w:szCs w:val="24"/>
                    <w:lang w:val="en-ZW" w:eastAsia="en-ZW"/>
                  </w:rPr>
                  <m:t>2</m:t>
                </m:r>
              </m:sub>
            </m:sSub>
          </m:num>
          <m:den>
            <m:sSub>
              <m:sSubPr>
                <m:ctrlPr>
                  <w:rPr>
                    <w:rFonts w:ascii="Cambria Math" w:eastAsia="Calibri"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T</m:t>
                </m:r>
              </m:e>
              <m:sub>
                <m:r>
                  <m:rPr>
                    <m:sty m:val="p"/>
                  </m:rPr>
                  <w:rPr>
                    <w:rFonts w:ascii="Cambria Math" w:eastAsia="Calibri" w:hAnsi="Cambria Math" w:cs="Times New Roman"/>
                    <w:color w:val="000000" w:themeColor="text1"/>
                    <w:szCs w:val="24"/>
                    <w:lang w:val="en-ZW" w:eastAsia="en-ZW"/>
                  </w:rPr>
                  <m:t>1</m:t>
                </m:r>
              </m:sub>
            </m:sSub>
          </m:den>
        </m:f>
        <m:r>
          <m:rPr>
            <m:sty m:val="p"/>
          </m:rPr>
          <w:rPr>
            <w:rFonts w:ascii="Cambria Math" w:eastAsia="Calibri" w:hAnsi="Cambria Math" w:cs="Times New Roman"/>
            <w:color w:val="000000" w:themeColor="text1"/>
            <w:szCs w:val="24"/>
            <w:lang w:val="en-ZW" w:eastAsia="en-ZW"/>
          </w:rPr>
          <m:t>=14.</m:t>
        </m:r>
        <m:f>
          <m:fPr>
            <m:ctrlPr>
              <w:rPr>
                <w:rFonts w:ascii="Cambria Math" w:eastAsia="Calibri" w:hAnsi="Cambria Math" w:cs="Times New Roman"/>
                <w:color w:val="000000" w:themeColor="text1"/>
                <w:szCs w:val="24"/>
                <w:lang w:val="en-ZW" w:eastAsia="en-ZW"/>
              </w:rPr>
            </m:ctrlPr>
          </m:fPr>
          <m:num>
            <m:r>
              <m:rPr>
                <m:sty m:val="p"/>
              </m:rPr>
              <w:rPr>
                <w:rFonts w:ascii="Cambria Math" w:eastAsia="Calibri" w:hAnsi="Cambria Math" w:cs="Times New Roman"/>
                <w:color w:val="000000" w:themeColor="text1"/>
                <w:szCs w:val="24"/>
                <w:lang w:val="en-ZW" w:eastAsia="en-ZW"/>
              </w:rPr>
              <m:t>300</m:t>
            </m:r>
          </m:num>
          <m:den>
            <m:r>
              <m:rPr>
                <m:sty m:val="p"/>
              </m:rPr>
              <w:rPr>
                <w:rFonts w:ascii="Cambria Math" w:eastAsia="Calibri" w:hAnsi="Cambria Math" w:cs="Times New Roman"/>
                <w:color w:val="000000" w:themeColor="text1"/>
                <w:szCs w:val="24"/>
                <w:lang w:val="en-ZW" w:eastAsia="en-ZW"/>
              </w:rPr>
              <m:t>350</m:t>
            </m:r>
          </m:den>
        </m:f>
        <m:r>
          <m:rPr>
            <m:sty m:val="p"/>
          </m:rPr>
          <w:rPr>
            <w:rFonts w:ascii="Cambria Math" w:eastAsia="Calibri" w:hAnsi="Cambria Math" w:cs="Times New Roman"/>
            <w:color w:val="000000" w:themeColor="text1"/>
            <w:szCs w:val="24"/>
            <w:lang w:val="en-ZW" w:eastAsia="en-ZW"/>
          </w:rPr>
          <m:t>=12</m:t>
        </m:r>
        <m:d>
          <m:dPr>
            <m:ctrlPr>
              <w:rPr>
                <w:rFonts w:ascii="Cambria Math" w:eastAsia="Calibri" w:hAnsi="Cambria Math" w:cs="Times New Roman"/>
                <w:color w:val="000000" w:themeColor="text1"/>
                <w:szCs w:val="24"/>
                <w:lang w:val="en-ZW" w:eastAsia="en-ZW"/>
              </w:rPr>
            </m:ctrlPr>
          </m:dPr>
          <m:e>
            <m:r>
              <m:rPr>
                <m:sty m:val="p"/>
              </m:rPr>
              <w:rPr>
                <w:rFonts w:ascii="Cambria Math" w:eastAsia="Calibri" w:hAnsi="Cambria Math" w:cs="Times New Roman"/>
                <w:color w:val="000000" w:themeColor="text1"/>
                <w:szCs w:val="24"/>
                <w:lang w:val="en-ZW" w:eastAsia="en-ZW"/>
              </w:rPr>
              <m:t>c</m:t>
            </m:r>
            <m:sSup>
              <m:sSupPr>
                <m:ctrlPr>
                  <w:rPr>
                    <w:rFonts w:ascii="Cambria Math" w:eastAsia="Calibri" w:hAnsi="Cambria Math" w:cs="Times New Roman"/>
                    <w:color w:val="000000" w:themeColor="text1"/>
                    <w:szCs w:val="24"/>
                    <w:lang w:val="en-ZW" w:eastAsia="en-ZW"/>
                  </w:rPr>
                </m:ctrlPr>
              </m:sSupPr>
              <m:e>
                <m:r>
                  <m:rPr>
                    <m:sty m:val="p"/>
                  </m:rPr>
                  <w:rPr>
                    <w:rFonts w:ascii="Cambria Math" w:eastAsia="Calibri" w:hAnsi="Cambria Math" w:cs="Times New Roman"/>
                    <w:color w:val="000000" w:themeColor="text1"/>
                    <w:szCs w:val="24"/>
                    <w:lang w:val="en-ZW" w:eastAsia="en-ZW"/>
                  </w:rPr>
                  <m:t>m</m:t>
                </m:r>
              </m:e>
              <m:sup>
                <m:r>
                  <m:rPr>
                    <m:sty m:val="p"/>
                  </m:rPr>
                  <w:rPr>
                    <w:rFonts w:ascii="Cambria Math" w:eastAsia="Calibri" w:hAnsi="Cambria Math" w:cs="Times New Roman"/>
                    <w:color w:val="000000" w:themeColor="text1"/>
                    <w:szCs w:val="24"/>
                    <w:lang w:val="en-ZW" w:eastAsia="en-ZW"/>
                  </w:rPr>
                  <m:t>3</m:t>
                </m:r>
              </m:sup>
            </m:sSup>
          </m:e>
        </m:d>
      </m:oMath>
      <w:r w:rsidRPr="000C67BC">
        <w:rPr>
          <w:rFonts w:eastAsia="Calibri" w:cs="Times New Roman"/>
          <w:color w:val="000000" w:themeColor="text1"/>
          <w:szCs w:val="24"/>
          <w:lang w:val="en-ZW" w:eastAsia="en-ZW"/>
        </w:rPr>
        <w:t xml:space="preserve"> </w:t>
      </w:r>
    </w:p>
    <w:p w:rsidR="00B91743" w:rsidRPr="000C67BC" w:rsidRDefault="00B91743" w:rsidP="005E72A4">
      <w:pPr>
        <w:tabs>
          <w:tab w:val="left" w:pos="2552"/>
        </w:tabs>
        <w:spacing w:line="276" w:lineRule="auto"/>
        <w:jc w:val="both"/>
        <w:rPr>
          <w:rFonts w:eastAsia="Calibri" w:cs="Times New Roman"/>
          <w:color w:val="000000" w:themeColor="text1"/>
          <w:szCs w:val="24"/>
          <w:lang w:val="en-ZW" w:eastAsia="en-ZW"/>
        </w:rPr>
      </w:pPr>
      <w:r w:rsidRPr="000C67BC">
        <w:rPr>
          <w:rFonts w:eastAsia="Calibri" w:cs="Times New Roman"/>
          <w:color w:val="000000" w:themeColor="text1"/>
          <w:szCs w:val="24"/>
          <w:lang w:val="en-ZW" w:eastAsia="en-ZW"/>
        </w:rPr>
        <w:t xml:space="preserve">Vậy lượng thể tích đã chảy vào bình là: </w:t>
      </w:r>
      <m:oMath>
        <m:r>
          <m:rPr>
            <m:sty m:val="p"/>
          </m:rPr>
          <w:rPr>
            <w:rFonts w:ascii="Cambria Math" w:eastAsia="Calibri" w:hAnsi="Cambria Math" w:cs="Times New Roman"/>
            <w:color w:val="000000" w:themeColor="text1"/>
            <w:szCs w:val="24"/>
            <w:lang w:val="en-ZW" w:eastAsia="en-ZW"/>
          </w:rPr>
          <m:t>ΔV=</m:t>
        </m:r>
        <m:sSub>
          <m:sSubPr>
            <m:ctrlPr>
              <w:rPr>
                <w:rFonts w:ascii="Cambria Math" w:eastAsia="Calibri"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V</m:t>
            </m:r>
          </m:e>
          <m:sub>
            <m:r>
              <m:rPr>
                <m:sty m:val="p"/>
              </m:rPr>
              <w:rPr>
                <w:rFonts w:ascii="Cambria Math" w:eastAsia="Calibri" w:hAnsi="Cambria Math" w:cs="Times New Roman"/>
                <w:color w:val="000000" w:themeColor="text1"/>
                <w:szCs w:val="24"/>
                <w:lang w:val="en-ZW" w:eastAsia="en-ZW"/>
              </w:rPr>
              <m:t>1</m:t>
            </m:r>
          </m:sub>
        </m:sSub>
        <m:r>
          <m:rPr>
            <m:sty m:val="p"/>
          </m:rPr>
          <w:rPr>
            <w:rFonts w:ascii="Cambria Math" w:eastAsia="Calibri" w:hAnsi="Cambria Math" w:cs="Times New Roman"/>
            <w:color w:val="000000" w:themeColor="text1"/>
            <w:szCs w:val="24"/>
            <w:lang w:val="en-ZW" w:eastAsia="en-ZW"/>
          </w:rPr>
          <m:t>-</m:t>
        </m:r>
        <m:sSub>
          <m:sSubPr>
            <m:ctrlPr>
              <w:rPr>
                <w:rFonts w:ascii="Cambria Math" w:eastAsia="Calibri" w:hAnsi="Cambria Math" w:cs="Times New Roman"/>
                <w:color w:val="000000" w:themeColor="text1"/>
                <w:szCs w:val="24"/>
                <w:lang w:val="en-ZW" w:eastAsia="en-ZW"/>
              </w:rPr>
            </m:ctrlPr>
          </m:sSubPr>
          <m:e>
            <m:r>
              <m:rPr>
                <m:sty m:val="p"/>
              </m:rPr>
              <w:rPr>
                <w:rFonts w:ascii="Cambria Math" w:eastAsia="Calibri" w:hAnsi="Cambria Math" w:cs="Times New Roman"/>
                <w:color w:val="000000" w:themeColor="text1"/>
                <w:szCs w:val="24"/>
                <w:lang w:val="en-ZW" w:eastAsia="en-ZW"/>
              </w:rPr>
              <m:t>V</m:t>
            </m:r>
          </m:e>
          <m:sub>
            <m:r>
              <m:rPr>
                <m:sty m:val="p"/>
              </m:rPr>
              <w:rPr>
                <w:rFonts w:ascii="Cambria Math" w:eastAsia="Calibri" w:hAnsi="Cambria Math" w:cs="Times New Roman"/>
                <w:color w:val="000000" w:themeColor="text1"/>
                <w:szCs w:val="24"/>
                <w:lang w:val="en-ZW" w:eastAsia="en-ZW"/>
              </w:rPr>
              <m:t>2</m:t>
            </m:r>
          </m:sub>
        </m:sSub>
        <m:r>
          <m:rPr>
            <m:sty m:val="p"/>
          </m:rPr>
          <w:rPr>
            <w:rFonts w:ascii="Cambria Math" w:eastAsia="Calibri" w:hAnsi="Cambria Math" w:cs="Times New Roman"/>
            <w:color w:val="000000" w:themeColor="text1"/>
            <w:szCs w:val="24"/>
            <w:lang w:val="en-ZW" w:eastAsia="en-ZW"/>
          </w:rPr>
          <m:t>=14-12=2</m:t>
        </m:r>
        <m:d>
          <m:dPr>
            <m:ctrlPr>
              <w:rPr>
                <w:rFonts w:ascii="Cambria Math" w:eastAsia="Calibri" w:hAnsi="Cambria Math" w:cs="Times New Roman"/>
                <w:color w:val="000000" w:themeColor="text1"/>
                <w:szCs w:val="24"/>
                <w:lang w:val="en-ZW" w:eastAsia="en-ZW"/>
              </w:rPr>
            </m:ctrlPr>
          </m:dPr>
          <m:e>
            <m:r>
              <m:rPr>
                <m:sty m:val="p"/>
              </m:rPr>
              <w:rPr>
                <w:rFonts w:ascii="Cambria Math" w:eastAsia="Calibri" w:hAnsi="Cambria Math" w:cs="Times New Roman"/>
                <w:color w:val="000000" w:themeColor="text1"/>
                <w:szCs w:val="24"/>
                <w:lang w:val="en-ZW" w:eastAsia="en-ZW"/>
              </w:rPr>
              <m:t>c</m:t>
            </m:r>
            <m:sSup>
              <m:sSupPr>
                <m:ctrlPr>
                  <w:rPr>
                    <w:rFonts w:ascii="Cambria Math" w:eastAsia="Calibri" w:hAnsi="Cambria Math" w:cs="Times New Roman"/>
                    <w:color w:val="000000" w:themeColor="text1"/>
                    <w:szCs w:val="24"/>
                    <w:lang w:val="en-ZW" w:eastAsia="en-ZW"/>
                  </w:rPr>
                </m:ctrlPr>
              </m:sSupPr>
              <m:e>
                <m:r>
                  <m:rPr>
                    <m:sty m:val="p"/>
                  </m:rPr>
                  <w:rPr>
                    <w:rFonts w:ascii="Cambria Math" w:eastAsia="Calibri" w:hAnsi="Cambria Math" w:cs="Times New Roman"/>
                    <w:color w:val="000000" w:themeColor="text1"/>
                    <w:szCs w:val="24"/>
                    <w:lang w:val="en-ZW" w:eastAsia="en-ZW"/>
                  </w:rPr>
                  <m:t>m</m:t>
                </m:r>
              </m:e>
              <m:sup>
                <m:r>
                  <m:rPr>
                    <m:sty m:val="p"/>
                  </m:rPr>
                  <w:rPr>
                    <w:rFonts w:ascii="Cambria Math" w:eastAsia="Calibri" w:hAnsi="Cambria Math" w:cs="Times New Roman"/>
                    <w:color w:val="000000" w:themeColor="text1"/>
                    <w:szCs w:val="24"/>
                    <w:lang w:val="en-ZW" w:eastAsia="en-ZW"/>
                  </w:rPr>
                  <m:t>3</m:t>
                </m:r>
              </m:sup>
            </m:sSup>
          </m:e>
        </m:d>
      </m:oMath>
      <w:r w:rsidRPr="000C67BC">
        <w:rPr>
          <w:rFonts w:eastAsia="Calibri" w:cs="Times New Roman"/>
          <w:color w:val="000000" w:themeColor="text1"/>
          <w:szCs w:val="24"/>
          <w:lang w:val="en-ZW" w:eastAsia="en-ZW"/>
        </w:rPr>
        <w:t xml:space="preserve"> </w:t>
      </w:r>
    </w:p>
    <w:p w:rsidR="00B91743" w:rsidRPr="000C67BC" w:rsidRDefault="00B91743" w:rsidP="005E72A4">
      <w:pPr>
        <w:tabs>
          <w:tab w:val="left" w:pos="2552"/>
        </w:tabs>
        <w:spacing w:line="276" w:lineRule="auto"/>
        <w:jc w:val="both"/>
        <w:rPr>
          <w:rFonts w:eastAsia="Calibri" w:cs="Times New Roman"/>
          <w:color w:val="000000" w:themeColor="text1"/>
          <w:szCs w:val="24"/>
          <w:lang w:val="en-ZW" w:eastAsia="en-ZW"/>
        </w:rPr>
      </w:pPr>
      <w:r w:rsidRPr="000C67BC">
        <w:rPr>
          <w:rFonts w:eastAsia="Calibri" w:cs="Times New Roman"/>
          <w:color w:val="000000" w:themeColor="text1"/>
          <w:szCs w:val="24"/>
          <w:lang w:val="en-ZW" w:eastAsia="en-ZW"/>
        </w:rPr>
        <w:t xml:space="preserve">Khối lượng thủy ngân chảy vào bình: </w:t>
      </w:r>
      <w:r w:rsidRPr="000C67BC">
        <w:rPr>
          <w:rFonts w:eastAsia="Calibri" w:cs="Times New Roman"/>
          <w:color w:val="000000" w:themeColor="text1"/>
          <w:position w:val="-10"/>
          <w:szCs w:val="24"/>
          <w:lang w:val="en-ZW" w:eastAsia="en-ZW"/>
        </w:rPr>
        <w:object w:dxaOrig="1005" w:dyaOrig="315">
          <v:shape id="_x0000_i3759" type="#_x0000_t75" alt="n113 zalo Gv Ly Trang Tuyen Quang" style="width:51pt;height:15.75pt" o:ole="">
            <v:imagedata r:id="rId4756" o:title=""/>
          </v:shape>
          <o:OLEObject Type="Embed" ProgID="Equation.DSMT4" ShapeID="_x0000_i3759" DrawAspect="Content" ObjectID="_1804452223" r:id="rId4757"/>
        </w:object>
      </w:r>
      <w:r w:rsidRPr="000C67BC">
        <w:rPr>
          <w:rFonts w:eastAsia="Calibri" w:cs="Times New Roman"/>
          <w:color w:val="000000" w:themeColor="text1"/>
          <w:szCs w:val="24"/>
          <w:lang w:val="en-ZW" w:eastAsia="en-ZW"/>
        </w:rPr>
        <w:t xml:space="preserve"> = 13,6.2 = 27,2(g)</w:t>
      </w:r>
    </w:p>
    <w:p w:rsidR="00B91743" w:rsidRPr="000C67BC" w:rsidRDefault="00B91743" w:rsidP="005E72A4">
      <w:pPr>
        <w:tabs>
          <w:tab w:val="left" w:pos="2054"/>
          <w:tab w:val="left" w:pos="2552"/>
        </w:tabs>
        <w:spacing w:after="0" w:line="276" w:lineRule="auto"/>
        <w:contextualSpacing/>
        <w:jc w:val="both"/>
        <w:rPr>
          <w:rFonts w:eastAsia="Times New Roman" w:cs="Times New Roman"/>
          <w:color w:val="000000" w:themeColor="text1"/>
          <w:szCs w:val="24"/>
          <w:lang w:val="en-SG" w:eastAsia="en-SG"/>
        </w:rPr>
      </w:pPr>
      <w:r w:rsidRPr="000C67BC">
        <w:rPr>
          <w:rFonts w:cs="Times New Roman"/>
          <w:color w:val="000000" w:themeColor="text1"/>
          <w:szCs w:val="24"/>
        </w:rPr>
        <w:t xml:space="preserve">Đáp án: </w:t>
      </w:r>
      <w:r w:rsidRPr="000C67BC">
        <w:rPr>
          <w:rFonts w:eastAsia="Times New Roman" w:cs="Times New Roman"/>
          <w:color w:val="000000" w:themeColor="text1"/>
          <w:szCs w:val="24"/>
          <w:lang w:val="en-SG" w:eastAsia="en-SG"/>
        </w:rPr>
        <w:t>27,2</w:t>
      </w:r>
    </w:p>
    <w:p w:rsidR="00B91743" w:rsidRPr="000C67BC" w:rsidRDefault="00B91743" w:rsidP="005E72A4">
      <w:pPr>
        <w:tabs>
          <w:tab w:val="left" w:pos="2054"/>
          <w:tab w:val="left" w:pos="2552"/>
        </w:tabs>
        <w:spacing w:after="0" w:line="276" w:lineRule="auto"/>
        <w:contextualSpacing/>
        <w:jc w:val="both"/>
        <w:rPr>
          <w:rFonts w:eastAsia="Times New Roman" w:cs="Times New Roman"/>
          <w:color w:val="000000" w:themeColor="text1"/>
          <w:szCs w:val="24"/>
          <w:lang w:val="en-SG" w:eastAsia="en-SG"/>
        </w:rPr>
      </w:pPr>
    </w:p>
    <w:p w:rsidR="00B91743" w:rsidRPr="000C67BC" w:rsidRDefault="00B91743" w:rsidP="005E72A4">
      <w:pPr>
        <w:tabs>
          <w:tab w:val="left" w:pos="2054"/>
          <w:tab w:val="left" w:pos="2552"/>
        </w:tabs>
        <w:spacing w:after="0" w:line="276" w:lineRule="auto"/>
        <w:contextualSpacing/>
        <w:jc w:val="both"/>
        <w:rPr>
          <w:rFonts w:eastAsia="Times New Roman" w:cs="Times New Roman"/>
          <w:color w:val="000000" w:themeColor="text1"/>
          <w:szCs w:val="24"/>
          <w:lang w:val="en-SG" w:eastAsia="en-SG"/>
        </w:rPr>
      </w:pPr>
    </w:p>
    <w:p w:rsidR="00B91743" w:rsidRPr="000C67BC" w:rsidRDefault="00B91743" w:rsidP="005E72A4">
      <w:pPr>
        <w:tabs>
          <w:tab w:val="left" w:pos="2054"/>
          <w:tab w:val="left" w:pos="2552"/>
        </w:tabs>
        <w:spacing w:after="0" w:line="276" w:lineRule="auto"/>
        <w:contextualSpacing/>
        <w:jc w:val="both"/>
        <w:rPr>
          <w:rFonts w:eastAsia="Times New Roman" w:cs="Times New Roman"/>
          <w:color w:val="000000" w:themeColor="text1"/>
          <w:szCs w:val="24"/>
          <w:lang w:val="en-SG" w:eastAsia="en-SG"/>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eastAsia="Calibri" w:cs="Times New Roman"/>
          <w:color w:val="000000" w:themeColor="text1"/>
          <w:szCs w:val="24"/>
          <w:lang w:val="de-DE"/>
        </w:rPr>
        <w:t xml:space="preserve">Xác định tỉ lệ khối lượng của </w:t>
      </w:r>
      <w:r w:rsidRPr="000C67BC">
        <w:rPr>
          <w:rFonts w:cs="Times New Roman"/>
          <w:color w:val="000000" w:themeColor="text1"/>
          <w:position w:val="-12"/>
        </w:rPr>
        <w:object w:dxaOrig="568" w:dyaOrig="384">
          <v:shape id="_x0000_i3760" type="#_x0000_t75" style="width:28.5pt;height:17.25pt" o:ole="">
            <v:imagedata r:id="rId2066" o:title=""/>
          </v:shape>
          <o:OLEObject Type="Embed" ProgID="Equation.DSMT4" ShapeID="_x0000_i3760" DrawAspect="Content" ObjectID="_1804452224" r:id="rId4758"/>
        </w:object>
      </w:r>
      <w:r w:rsidRPr="000C67BC">
        <w:rPr>
          <w:rFonts w:eastAsia="Calibri" w:cs="Times New Roman"/>
          <w:color w:val="000000" w:themeColor="text1"/>
          <w:szCs w:val="24"/>
          <w:lang w:val="de-DE"/>
        </w:rPr>
        <w:t xml:space="preserve"> và </w:t>
      </w:r>
      <w:r w:rsidRPr="000C67BC">
        <w:rPr>
          <w:rFonts w:cs="Times New Roman"/>
          <w:color w:val="000000" w:themeColor="text1"/>
          <w:position w:val="-12"/>
        </w:rPr>
        <w:object w:dxaOrig="568" w:dyaOrig="384">
          <v:shape id="_x0000_i3761" type="#_x0000_t75" style="width:28.5pt;height:17.25pt" o:ole="">
            <v:imagedata r:id="rId2068" o:title=""/>
          </v:shape>
          <o:OLEObject Type="Embed" ProgID="Equation.DSMT4" ShapeID="_x0000_i3761" DrawAspect="Content" ObjectID="_1804452225" r:id="rId4759"/>
        </w:object>
      </w:r>
      <w:r w:rsidRPr="000C67BC">
        <w:rPr>
          <w:rFonts w:eastAsia="Calibri" w:cs="Times New Roman"/>
          <w:color w:val="000000" w:themeColor="text1"/>
          <w:szCs w:val="24"/>
          <w:lang w:val="de-DE"/>
        </w:rPr>
        <w:t xml:space="preserve"> có trong mẫu sau đó 15,0 ngày. (Kết quả lấy hai chữ số sau dấu phẩy thập phân).</w:t>
      </w:r>
    </w:p>
    <w:p w:rsidR="00B91743" w:rsidRPr="000C67BC" w:rsidRDefault="00B91743" w:rsidP="005E72A4">
      <w:pPr>
        <w:shd w:val="clear" w:color="auto" w:fill="FFFFFF"/>
        <w:spacing w:line="276" w:lineRule="auto"/>
        <w:jc w:val="both"/>
        <w:rPr>
          <w:rFonts w:cs="Times New Roman"/>
          <w:b/>
          <w:color w:val="000000" w:themeColor="text1"/>
          <w:szCs w:val="24"/>
          <w:lang w:val="pt-BR"/>
        </w:rPr>
      </w:pPr>
      <w:r w:rsidRPr="000C67BC">
        <w:rPr>
          <w:rFonts w:cs="Times New Roman"/>
          <w:b/>
          <w:color w:val="000000" w:themeColor="text1"/>
          <w:szCs w:val="24"/>
          <w:lang w:val="pt-BR"/>
        </w:rPr>
        <w:t>GIẢI</w:t>
      </w:r>
    </w:p>
    <w:p w:rsidR="00B91743" w:rsidRPr="000C67BC" w:rsidRDefault="00B91743" w:rsidP="005E72A4">
      <w:pPr>
        <w:spacing w:line="276" w:lineRule="auto"/>
        <w:ind w:left="-284"/>
        <w:rPr>
          <w:rFonts w:eastAsia="Arial" w:cs="Times New Roman"/>
          <w:color w:val="000000" w:themeColor="text1"/>
          <w:sz w:val="28"/>
          <w:szCs w:val="28"/>
          <w14:ligatures w14:val="standardContextual"/>
        </w:rPr>
      </w:pPr>
      <w:r w:rsidRPr="000C67BC">
        <w:rPr>
          <w:rFonts w:eastAsia="Arial" w:cs="Times New Roman"/>
          <w:color w:val="000000" w:themeColor="text1"/>
          <w:sz w:val="28"/>
          <w:szCs w:val="28"/>
          <w14:ligatures w14:val="standardContextual"/>
        </w:rPr>
        <w:t xml:space="preserve">Gọi </w:t>
      </w:r>
      <w:r w:rsidRPr="000C67BC">
        <w:rPr>
          <w:rFonts w:eastAsia="Arial" w:cs="Times New Roman"/>
          <w:color w:val="000000" w:themeColor="text1"/>
          <w:position w:val="-12"/>
          <w:sz w:val="28"/>
          <w:szCs w:val="28"/>
          <w:lang w:val="vi-VN"/>
          <w14:ligatures w14:val="standardContextual"/>
        </w:rPr>
        <w:object w:dxaOrig="320" w:dyaOrig="360">
          <v:shape id="_x0000_i3762" type="#_x0000_t75" style="width:16.5pt;height:17.25pt" o:ole="">
            <v:imagedata r:id="rId4760" o:title=""/>
          </v:shape>
          <o:OLEObject Type="Embed" ProgID="Equation.DSMT4" ShapeID="_x0000_i3762" DrawAspect="Content" ObjectID="_1804452226" r:id="rId4761"/>
        </w:object>
      </w:r>
      <w:r w:rsidRPr="000C67BC">
        <w:rPr>
          <w:rFonts w:eastAsia="Arial" w:cs="Times New Roman"/>
          <w:color w:val="000000" w:themeColor="text1"/>
          <w:sz w:val="28"/>
          <w:szCs w:val="28"/>
          <w14:ligatures w14:val="standardContextual"/>
        </w:rPr>
        <w:t xml:space="preserve">là khối lượng </w:t>
      </w:r>
      <w:r w:rsidRPr="000C67BC">
        <w:rPr>
          <w:rFonts w:eastAsia="Arial" w:cs="Times New Roman"/>
          <w:color w:val="000000" w:themeColor="text1"/>
          <w:position w:val="-12"/>
          <w:sz w:val="28"/>
          <w:szCs w:val="28"/>
          <w:lang w:val="vi-VN"/>
          <w14:ligatures w14:val="standardContextual"/>
        </w:rPr>
        <w:object w:dxaOrig="560" w:dyaOrig="380">
          <v:shape id="_x0000_i3763" type="#_x0000_t75" style="width:28.5pt;height:17.25pt" o:ole="">
            <v:imagedata r:id="rId4762" o:title=""/>
          </v:shape>
          <o:OLEObject Type="Embed" ProgID="Equation.DSMT4" ShapeID="_x0000_i3763" DrawAspect="Content" ObjectID="_1804452227" r:id="rId4763"/>
        </w:object>
      </w:r>
      <w:r w:rsidRPr="000C67BC">
        <w:rPr>
          <w:rFonts w:eastAsia="Arial" w:cs="Times New Roman"/>
          <w:color w:val="000000" w:themeColor="text1"/>
          <w:sz w:val="28"/>
          <w:szCs w:val="28"/>
          <w14:ligatures w14:val="standardContextual"/>
        </w:rPr>
        <w:t xml:space="preserve"> ban đầu trong mẫu</w:t>
      </w:r>
    </w:p>
    <w:p w:rsidR="00B91743" w:rsidRPr="000C67BC" w:rsidRDefault="00B91743" w:rsidP="005E72A4">
      <w:pPr>
        <w:spacing w:line="276" w:lineRule="auto"/>
        <w:ind w:left="-284"/>
        <w:rPr>
          <w:rFonts w:eastAsia="Arial" w:cs="Times New Roman"/>
          <w:color w:val="000000" w:themeColor="text1"/>
          <w:sz w:val="28"/>
          <w:szCs w:val="28"/>
          <w:lang w:val="vi-VN"/>
          <w14:ligatures w14:val="standardContextual"/>
        </w:rPr>
      </w:pPr>
      <w:r w:rsidRPr="000C67BC">
        <w:rPr>
          <w:rFonts w:eastAsia="Arial" w:cs="Times New Roman"/>
          <w:color w:val="000000" w:themeColor="text1"/>
          <w:sz w:val="28"/>
          <w:szCs w:val="28"/>
          <w14:ligatures w14:val="standardContextual"/>
        </w:rPr>
        <w:t xml:space="preserve">Tại </w:t>
      </w:r>
      <w:r w:rsidRPr="000C67BC">
        <w:rPr>
          <w:rFonts w:eastAsia="Arial" w:cs="Times New Roman"/>
          <w:color w:val="000000" w:themeColor="text1"/>
          <w:position w:val="-24"/>
          <w:sz w:val="28"/>
          <w:szCs w:val="28"/>
          <w:lang w:val="vi-VN"/>
          <w14:ligatures w14:val="standardContextual"/>
        </w:rPr>
        <w:object w:dxaOrig="1740" w:dyaOrig="620">
          <v:shape id="_x0000_i3764" type="#_x0000_t75" style="width:87.75pt;height:30.75pt" o:ole="">
            <v:imagedata r:id="rId4764" o:title=""/>
          </v:shape>
          <o:OLEObject Type="Embed" ProgID="Equation.DSMT4" ShapeID="_x0000_i3764" DrawAspect="Content" ObjectID="_1804452228" r:id="rId4765"/>
        </w:object>
      </w:r>
    </w:p>
    <w:p w:rsidR="00B91743" w:rsidRPr="000C67BC" w:rsidRDefault="00B91743" w:rsidP="005E72A4">
      <w:pPr>
        <w:spacing w:line="276" w:lineRule="auto"/>
        <w:ind w:left="-284"/>
        <w:rPr>
          <w:rFonts w:eastAsia="Arial" w:cs="Times New Roman"/>
          <w:color w:val="000000" w:themeColor="text1"/>
          <w:sz w:val="28"/>
          <w:szCs w:val="28"/>
          <w:lang w:val="vi-VN"/>
          <w14:ligatures w14:val="standardContextual"/>
        </w:rPr>
      </w:pPr>
      <w:r w:rsidRPr="000C67BC">
        <w:rPr>
          <w:rFonts w:eastAsia="Arial" w:cs="Times New Roman"/>
          <w:color w:val="000000" w:themeColor="text1"/>
          <w:sz w:val="28"/>
          <w:szCs w:val="28"/>
          <w:lang w:val="vi-VN"/>
          <w14:ligatures w14:val="standardContextual"/>
        </w:rPr>
        <w:t xml:space="preserve">Tại t = 15,0 ngày, tỉ lệ khối lượng giữa </w:t>
      </w:r>
      <w:r w:rsidRPr="000C67BC">
        <w:rPr>
          <w:rFonts w:eastAsia="Arial" w:cs="Times New Roman"/>
          <w:color w:val="000000" w:themeColor="text1"/>
          <w:position w:val="-12"/>
          <w:sz w:val="28"/>
          <w:szCs w:val="28"/>
          <w:lang w:val="vi-VN"/>
          <w14:ligatures w14:val="standardContextual"/>
        </w:rPr>
        <w:object w:dxaOrig="560" w:dyaOrig="380">
          <v:shape id="_x0000_i3765" type="#_x0000_t75" style="width:28.5pt;height:17.25pt" o:ole="">
            <v:imagedata r:id="rId4766" o:title=""/>
          </v:shape>
          <o:OLEObject Type="Embed" ProgID="Equation.DSMT4" ShapeID="_x0000_i3765" DrawAspect="Content" ObjectID="_1804452229" r:id="rId4767"/>
        </w:object>
      </w:r>
      <w:r w:rsidRPr="000C67BC">
        <w:rPr>
          <w:rFonts w:eastAsia="Arial" w:cs="Times New Roman"/>
          <w:color w:val="000000" w:themeColor="text1"/>
          <w:sz w:val="28"/>
          <w:szCs w:val="28"/>
          <w:lang w:val="vi-VN"/>
          <w14:ligatures w14:val="standardContextual"/>
        </w:rPr>
        <w:t xml:space="preserve"> và</w:t>
      </w:r>
      <w:r w:rsidRPr="000C67BC">
        <w:rPr>
          <w:rFonts w:eastAsia="Arial" w:cs="Times New Roman"/>
          <w:color w:val="000000" w:themeColor="text1"/>
          <w:position w:val="-12"/>
          <w:sz w:val="28"/>
          <w:szCs w:val="28"/>
          <w:lang w:val="vi-VN"/>
          <w14:ligatures w14:val="standardContextual"/>
        </w:rPr>
        <w:object w:dxaOrig="560" w:dyaOrig="380">
          <v:shape id="_x0000_i3766" type="#_x0000_t75" style="width:28.5pt;height:17.25pt" o:ole="">
            <v:imagedata r:id="rId4768" o:title=""/>
          </v:shape>
          <o:OLEObject Type="Embed" ProgID="Equation.DSMT4" ShapeID="_x0000_i3766" DrawAspect="Content" ObjectID="_1804452230" r:id="rId4769"/>
        </w:object>
      </w:r>
      <w:r w:rsidRPr="000C67BC">
        <w:rPr>
          <w:rFonts w:eastAsia="Arial" w:cs="Times New Roman"/>
          <w:color w:val="000000" w:themeColor="text1"/>
          <w:sz w:val="28"/>
          <w:szCs w:val="28"/>
          <w:lang w:val="vi-VN"/>
          <w14:ligatures w14:val="standardContextual"/>
        </w:rPr>
        <w:t xml:space="preserve"> được tạo thành là</w:t>
      </w:r>
    </w:p>
    <w:p w:rsidR="00B91743" w:rsidRPr="000C67BC" w:rsidRDefault="00B91743" w:rsidP="005E72A4">
      <w:pPr>
        <w:tabs>
          <w:tab w:val="center" w:pos="4520"/>
          <w:tab w:val="right" w:pos="9020"/>
        </w:tabs>
        <w:spacing w:line="276" w:lineRule="auto"/>
        <w:ind w:left="-284"/>
        <w:rPr>
          <w:rFonts w:eastAsia="Arial" w:cs="Times New Roman"/>
          <w:b/>
          <w:bCs/>
          <w:color w:val="000000" w:themeColor="text1"/>
          <w:sz w:val="28"/>
          <w:szCs w:val="28"/>
          <w:lang w:val="vi-VN"/>
          <w14:ligatures w14:val="standardContextual"/>
        </w:rPr>
      </w:pPr>
      <w:r w:rsidRPr="000C67BC">
        <w:rPr>
          <w:rFonts w:eastAsia="Arial" w:cs="Times New Roman"/>
          <w:b/>
          <w:bCs/>
          <w:color w:val="000000" w:themeColor="text1"/>
          <w:sz w:val="28"/>
          <w:szCs w:val="28"/>
          <w:lang w:val="vi-VN"/>
          <w14:ligatures w14:val="standardContextual"/>
        </w:rPr>
        <w:tab/>
      </w:r>
      <w:r w:rsidRPr="000C67BC">
        <w:rPr>
          <w:rFonts w:eastAsia="Arial" w:cs="Times New Roman"/>
          <w:b/>
          <w:bCs/>
          <w:color w:val="000000" w:themeColor="text1"/>
          <w:position w:val="-126"/>
          <w:sz w:val="28"/>
          <w:szCs w:val="28"/>
          <w:lang w:val="vi-VN"/>
          <w14:ligatures w14:val="standardContextual"/>
        </w:rPr>
        <w:object w:dxaOrig="6740" w:dyaOrig="2640">
          <v:shape id="_x0000_i3767" type="#_x0000_t75" style="width:336.75pt;height:132pt" o:ole="">
            <v:imagedata r:id="rId4770" o:title=""/>
          </v:shape>
          <o:OLEObject Type="Embed" ProgID="Equation.DSMT4" ShapeID="_x0000_i3767" DrawAspect="Content" ObjectID="_1804452231" r:id="rId4771"/>
        </w:object>
      </w:r>
    </w:p>
    <w:p w:rsidR="00B91743" w:rsidRPr="000C67BC" w:rsidRDefault="00B91743" w:rsidP="005E72A4">
      <w:pPr>
        <w:tabs>
          <w:tab w:val="center" w:pos="4520"/>
          <w:tab w:val="right" w:pos="9020"/>
        </w:tabs>
        <w:spacing w:line="276" w:lineRule="auto"/>
        <w:ind w:left="-284"/>
        <w:rPr>
          <w:rFonts w:eastAsia="Arial" w:cs="Times New Roman"/>
          <w:color w:val="000000" w:themeColor="text1"/>
          <w:sz w:val="28"/>
          <w:szCs w:val="28"/>
          <w:lang w:val="vi-VN"/>
          <w14:ligatures w14:val="standardContextual"/>
        </w:rPr>
      </w:pPr>
      <w:r w:rsidRPr="000C67BC">
        <w:rPr>
          <w:rFonts w:eastAsia="Arial" w:cs="Times New Roman"/>
          <w:color w:val="000000" w:themeColor="text1"/>
          <w:sz w:val="28"/>
          <w:szCs w:val="28"/>
          <w:lang w:val="vi-VN"/>
          <w14:ligatures w14:val="standardContextual"/>
        </w:rPr>
        <w:t xml:space="preserve">Vậy tỉ lệ khối lượng giữa </w:t>
      </w:r>
      <w:r w:rsidRPr="000C67BC">
        <w:rPr>
          <w:rFonts w:eastAsia="Arial" w:cs="Times New Roman"/>
          <w:color w:val="000000" w:themeColor="text1"/>
          <w:position w:val="-12"/>
          <w:sz w:val="28"/>
          <w:szCs w:val="28"/>
          <w:lang w:val="vi-VN"/>
          <w14:ligatures w14:val="standardContextual"/>
        </w:rPr>
        <w:object w:dxaOrig="560" w:dyaOrig="380">
          <v:shape id="_x0000_i3768" type="#_x0000_t75" style="width:28.5pt;height:17.25pt" o:ole="">
            <v:imagedata r:id="rId4766" o:title=""/>
          </v:shape>
          <o:OLEObject Type="Embed" ProgID="Equation.DSMT4" ShapeID="_x0000_i3768" DrawAspect="Content" ObjectID="_1804452232" r:id="rId4772"/>
        </w:object>
      </w:r>
      <w:r w:rsidRPr="000C67BC">
        <w:rPr>
          <w:rFonts w:eastAsia="Arial" w:cs="Times New Roman"/>
          <w:color w:val="000000" w:themeColor="text1"/>
          <w:sz w:val="28"/>
          <w:szCs w:val="28"/>
          <w:lang w:val="vi-VN"/>
          <w14:ligatures w14:val="standardContextual"/>
        </w:rPr>
        <w:t xml:space="preserve"> và</w:t>
      </w:r>
      <w:r w:rsidRPr="000C67BC">
        <w:rPr>
          <w:rFonts w:eastAsia="Arial" w:cs="Times New Roman"/>
          <w:color w:val="000000" w:themeColor="text1"/>
          <w:position w:val="-12"/>
          <w:sz w:val="28"/>
          <w:szCs w:val="28"/>
          <w:lang w:val="vi-VN"/>
          <w14:ligatures w14:val="standardContextual"/>
        </w:rPr>
        <w:object w:dxaOrig="560" w:dyaOrig="380">
          <v:shape id="_x0000_i3769" type="#_x0000_t75" style="width:28.5pt;height:17.25pt" o:ole="">
            <v:imagedata r:id="rId4768" o:title=""/>
          </v:shape>
          <o:OLEObject Type="Embed" ProgID="Equation.DSMT4" ShapeID="_x0000_i3769" DrawAspect="Content" ObjectID="_1804452233" r:id="rId4773"/>
        </w:object>
      </w:r>
      <w:r w:rsidRPr="000C67BC">
        <w:rPr>
          <w:rFonts w:eastAsia="Arial" w:cs="Times New Roman"/>
          <w:color w:val="000000" w:themeColor="text1"/>
          <w:sz w:val="28"/>
          <w:szCs w:val="28"/>
          <w:lang w:val="vi-VN"/>
          <w14:ligatures w14:val="standardContextual"/>
        </w:rPr>
        <w:t xml:space="preserve"> có trong mẫu là</w:t>
      </w:r>
    </w:p>
    <w:p w:rsidR="00B91743" w:rsidRPr="000C67BC" w:rsidRDefault="00B91743" w:rsidP="005E72A4">
      <w:pPr>
        <w:spacing w:line="276" w:lineRule="auto"/>
        <w:ind w:left="-284"/>
        <w:jc w:val="center"/>
        <w:rPr>
          <w:rFonts w:eastAsia="Arial" w:cs="Times New Roman"/>
          <w:b/>
          <w:bCs/>
          <w:color w:val="000000" w:themeColor="text1"/>
          <w:sz w:val="28"/>
          <w:szCs w:val="28"/>
          <w:lang w:val="vi-VN"/>
          <w14:ligatures w14:val="standardContextual"/>
        </w:rPr>
      </w:pPr>
      <w:r w:rsidRPr="000C67BC">
        <w:rPr>
          <w:rFonts w:cs="Times New Roman"/>
          <w:color w:val="000000" w:themeColor="text1"/>
          <w:position w:val="-96"/>
        </w:rPr>
        <w:object w:dxaOrig="6280" w:dyaOrig="1540">
          <v:shape id="_x0000_i3770" type="#_x0000_t75" style="width:313.5pt;height:77.25pt" o:ole="">
            <v:imagedata r:id="rId4774" o:title=""/>
          </v:shape>
          <o:OLEObject Type="Embed" ProgID="Equation.DSMT4" ShapeID="_x0000_i3770" DrawAspect="Content" ObjectID="_1804452234" r:id="rId4775"/>
        </w:object>
      </w:r>
    </w:p>
    <w:p w:rsidR="00B91743" w:rsidRPr="000C67BC" w:rsidRDefault="00B91743" w:rsidP="005E72A4">
      <w:pPr>
        <w:shd w:val="clear" w:color="auto" w:fill="FFFFFF"/>
        <w:spacing w:line="276" w:lineRule="auto"/>
        <w:jc w:val="both"/>
        <w:rPr>
          <w:rFonts w:cs="Times New Roman"/>
          <w:b/>
          <w:color w:val="000000" w:themeColor="text1"/>
          <w:szCs w:val="24"/>
          <w:lang w:val="pt-BR"/>
        </w:rPr>
      </w:pPr>
    </w:p>
    <w:p w:rsidR="00B91743" w:rsidRPr="000C67BC" w:rsidRDefault="00B91743" w:rsidP="005E72A4">
      <w:pPr>
        <w:spacing w:line="276"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91743" w:rsidRPr="000C67BC" w:rsidRDefault="00B91743" w:rsidP="005E72A4">
      <w:pPr>
        <w:spacing w:line="276"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065EA8">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065EA8">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065EA8">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r w:rsidR="00B02A84" w:rsidRPr="000C67BC" w:rsidTr="00065EA8">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065EA8">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r>
      <w:tr w:rsidR="00B02A84" w:rsidRPr="000C67BC" w:rsidTr="00065EA8">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B</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r>
      <w:tr w:rsidR="00B91743" w:rsidRPr="000C67BC" w:rsidTr="00065EA8">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A</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91743" w:rsidRPr="000C67BC" w:rsidRDefault="00B91743" w:rsidP="005E72A4">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bl>
    <w:p w:rsidR="00B91743" w:rsidRPr="000C67BC" w:rsidRDefault="00B91743" w:rsidP="005E72A4">
      <w:pPr>
        <w:spacing w:line="276" w:lineRule="auto"/>
        <w:rPr>
          <w:rFonts w:cs="Times New Roman"/>
          <w:b/>
          <w:bCs/>
          <w:color w:val="000000" w:themeColor="text1"/>
          <w:szCs w:val="24"/>
          <w:lang w:val="vi-VN"/>
        </w:rPr>
      </w:pPr>
    </w:p>
    <w:p w:rsidR="00B91743" w:rsidRPr="000C67BC" w:rsidRDefault="00B91743" w:rsidP="005E72A4">
      <w:pPr>
        <w:spacing w:line="276" w:lineRule="auto"/>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AD1D07">
        <w:tc>
          <w:tcPr>
            <w:tcW w:w="806" w:type="dxa"/>
          </w:tcPr>
          <w:p w:rsidR="00B91743" w:rsidRPr="000C67BC" w:rsidRDefault="00B91743" w:rsidP="005E72A4">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91743" w:rsidRPr="000C67BC" w:rsidRDefault="00B91743" w:rsidP="005E72A4">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91743" w:rsidRPr="000C67BC" w:rsidRDefault="00B91743" w:rsidP="005E72A4">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AD1D07">
        <w:tc>
          <w:tcPr>
            <w:tcW w:w="806" w:type="dxa"/>
            <w:vMerge w:val="restart"/>
            <w:vAlign w:val="center"/>
          </w:tcPr>
          <w:p w:rsidR="00B91743" w:rsidRPr="000C67BC" w:rsidRDefault="00B91743" w:rsidP="005E72A4">
            <w:pPr>
              <w:spacing w:line="276"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91743" w:rsidRPr="000C67BC" w:rsidRDefault="00B91743" w:rsidP="005E72A4">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5E72A4">
            <w:pPr>
              <w:spacing w:line="276"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AD1D07">
        <w:tc>
          <w:tcPr>
            <w:tcW w:w="806" w:type="dxa"/>
            <w:vMerge/>
          </w:tcPr>
          <w:p w:rsidR="00B91743" w:rsidRPr="000C67BC" w:rsidRDefault="00B91743" w:rsidP="005E72A4">
            <w:pPr>
              <w:spacing w:line="276" w:lineRule="auto"/>
              <w:jc w:val="both"/>
              <w:rPr>
                <w:rFonts w:cs="Times New Roman"/>
                <w:b/>
                <w:color w:val="000000" w:themeColor="text1"/>
                <w:szCs w:val="24"/>
              </w:rPr>
            </w:pPr>
          </w:p>
        </w:tc>
        <w:tc>
          <w:tcPr>
            <w:tcW w:w="1316" w:type="dxa"/>
          </w:tcPr>
          <w:p w:rsidR="00B91743" w:rsidRPr="000C67BC" w:rsidRDefault="00B91743" w:rsidP="005E72A4">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5E72A4">
            <w:pPr>
              <w:spacing w:line="276" w:lineRule="auto"/>
              <w:jc w:val="both"/>
              <w:rPr>
                <w:rFonts w:cs="Times New Roman"/>
                <w:b/>
                <w:color w:val="000000" w:themeColor="text1"/>
                <w:szCs w:val="24"/>
              </w:rPr>
            </w:pPr>
          </w:p>
        </w:tc>
        <w:tc>
          <w:tcPr>
            <w:tcW w:w="1643"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Đ</w:t>
            </w:r>
          </w:p>
        </w:tc>
      </w:tr>
      <w:tr w:rsidR="00B02A84" w:rsidRPr="000C67BC" w:rsidTr="00AD1D07">
        <w:tc>
          <w:tcPr>
            <w:tcW w:w="806" w:type="dxa"/>
            <w:vMerge/>
          </w:tcPr>
          <w:p w:rsidR="00B91743" w:rsidRPr="000C67BC" w:rsidRDefault="00B91743" w:rsidP="005E72A4">
            <w:pPr>
              <w:spacing w:line="276" w:lineRule="auto"/>
              <w:jc w:val="both"/>
              <w:rPr>
                <w:rFonts w:cs="Times New Roman"/>
                <w:b/>
                <w:color w:val="000000" w:themeColor="text1"/>
                <w:szCs w:val="24"/>
              </w:rPr>
            </w:pPr>
          </w:p>
        </w:tc>
        <w:tc>
          <w:tcPr>
            <w:tcW w:w="1316" w:type="dxa"/>
          </w:tcPr>
          <w:p w:rsidR="00B91743" w:rsidRPr="000C67BC" w:rsidRDefault="00B91743" w:rsidP="005E72A4">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5E72A4">
            <w:pPr>
              <w:spacing w:line="276" w:lineRule="auto"/>
              <w:jc w:val="both"/>
              <w:rPr>
                <w:rFonts w:cs="Times New Roman"/>
                <w:b/>
                <w:color w:val="000000" w:themeColor="text1"/>
                <w:szCs w:val="24"/>
              </w:rPr>
            </w:pPr>
          </w:p>
        </w:tc>
        <w:tc>
          <w:tcPr>
            <w:tcW w:w="1643"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AD1D07">
        <w:tc>
          <w:tcPr>
            <w:tcW w:w="806" w:type="dxa"/>
            <w:vMerge/>
          </w:tcPr>
          <w:p w:rsidR="00B91743" w:rsidRPr="000C67BC" w:rsidRDefault="00B91743" w:rsidP="005E72A4">
            <w:pPr>
              <w:spacing w:line="276" w:lineRule="auto"/>
              <w:jc w:val="both"/>
              <w:rPr>
                <w:rFonts w:cs="Times New Roman"/>
                <w:b/>
                <w:color w:val="000000" w:themeColor="text1"/>
                <w:szCs w:val="24"/>
              </w:rPr>
            </w:pPr>
          </w:p>
        </w:tc>
        <w:tc>
          <w:tcPr>
            <w:tcW w:w="1316" w:type="dxa"/>
          </w:tcPr>
          <w:p w:rsidR="00B91743" w:rsidRPr="000C67BC" w:rsidRDefault="00B91743" w:rsidP="005E72A4">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5E72A4">
            <w:pPr>
              <w:spacing w:line="276" w:lineRule="auto"/>
              <w:jc w:val="both"/>
              <w:rPr>
                <w:rFonts w:cs="Times New Roman"/>
                <w:b/>
                <w:color w:val="000000" w:themeColor="text1"/>
                <w:szCs w:val="24"/>
              </w:rPr>
            </w:pPr>
          </w:p>
        </w:tc>
        <w:tc>
          <w:tcPr>
            <w:tcW w:w="1643"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AD1D07">
        <w:tc>
          <w:tcPr>
            <w:tcW w:w="806" w:type="dxa"/>
            <w:vMerge w:val="restart"/>
            <w:vAlign w:val="center"/>
          </w:tcPr>
          <w:p w:rsidR="00B91743" w:rsidRPr="000C67BC" w:rsidRDefault="00B91743" w:rsidP="005E72A4">
            <w:pPr>
              <w:spacing w:line="276"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val="restart"/>
            <w:vAlign w:val="center"/>
          </w:tcPr>
          <w:p w:rsidR="00B91743" w:rsidRPr="000C67BC" w:rsidRDefault="00B91743" w:rsidP="005E72A4">
            <w:pPr>
              <w:spacing w:line="276"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AD1D07">
        <w:tc>
          <w:tcPr>
            <w:tcW w:w="806" w:type="dxa"/>
            <w:vMerge/>
            <w:vAlign w:val="center"/>
          </w:tcPr>
          <w:p w:rsidR="00B91743" w:rsidRPr="000C67BC" w:rsidRDefault="00B91743" w:rsidP="005E72A4">
            <w:pPr>
              <w:spacing w:line="276" w:lineRule="auto"/>
              <w:jc w:val="center"/>
              <w:rPr>
                <w:rFonts w:cs="Times New Roman"/>
                <w:b/>
                <w:color w:val="000000" w:themeColor="text1"/>
                <w:szCs w:val="24"/>
              </w:rPr>
            </w:pPr>
          </w:p>
        </w:tc>
        <w:tc>
          <w:tcPr>
            <w:tcW w:w="1316"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5E72A4">
            <w:pPr>
              <w:spacing w:line="276" w:lineRule="auto"/>
              <w:jc w:val="both"/>
              <w:rPr>
                <w:rFonts w:cs="Times New Roman"/>
                <w:b/>
                <w:color w:val="000000" w:themeColor="text1"/>
                <w:szCs w:val="24"/>
              </w:rPr>
            </w:pPr>
          </w:p>
        </w:tc>
        <w:tc>
          <w:tcPr>
            <w:tcW w:w="1643"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S</w:t>
            </w:r>
          </w:p>
        </w:tc>
      </w:tr>
      <w:tr w:rsidR="00B02A84" w:rsidRPr="000C67BC" w:rsidTr="00AD1D07">
        <w:tc>
          <w:tcPr>
            <w:tcW w:w="806" w:type="dxa"/>
            <w:vMerge/>
            <w:vAlign w:val="center"/>
          </w:tcPr>
          <w:p w:rsidR="00B91743" w:rsidRPr="000C67BC" w:rsidRDefault="00B91743" w:rsidP="005E72A4">
            <w:pPr>
              <w:spacing w:line="276" w:lineRule="auto"/>
              <w:jc w:val="center"/>
              <w:rPr>
                <w:rFonts w:cs="Times New Roman"/>
                <w:b/>
                <w:color w:val="000000" w:themeColor="text1"/>
                <w:szCs w:val="24"/>
              </w:rPr>
            </w:pPr>
          </w:p>
        </w:tc>
        <w:tc>
          <w:tcPr>
            <w:tcW w:w="1316" w:type="dxa"/>
          </w:tcPr>
          <w:p w:rsidR="00B91743" w:rsidRPr="000C67BC" w:rsidRDefault="00B91743" w:rsidP="005E72A4">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S</w:t>
            </w:r>
          </w:p>
        </w:tc>
        <w:tc>
          <w:tcPr>
            <w:tcW w:w="720" w:type="dxa"/>
            <w:vMerge/>
          </w:tcPr>
          <w:p w:rsidR="00B91743" w:rsidRPr="000C67BC" w:rsidRDefault="00B91743" w:rsidP="005E72A4">
            <w:pPr>
              <w:spacing w:line="276" w:lineRule="auto"/>
              <w:jc w:val="both"/>
              <w:rPr>
                <w:rFonts w:cs="Times New Roman"/>
                <w:b/>
                <w:color w:val="000000" w:themeColor="text1"/>
                <w:szCs w:val="24"/>
              </w:rPr>
            </w:pPr>
          </w:p>
        </w:tc>
        <w:tc>
          <w:tcPr>
            <w:tcW w:w="1643"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Đ</w:t>
            </w:r>
          </w:p>
        </w:tc>
      </w:tr>
      <w:tr w:rsidR="00B91743" w:rsidRPr="000C67BC" w:rsidTr="00AD1D07">
        <w:tc>
          <w:tcPr>
            <w:tcW w:w="806" w:type="dxa"/>
            <w:vMerge/>
            <w:vAlign w:val="center"/>
          </w:tcPr>
          <w:p w:rsidR="00B91743" w:rsidRPr="000C67BC" w:rsidRDefault="00B91743" w:rsidP="005E72A4">
            <w:pPr>
              <w:spacing w:line="276" w:lineRule="auto"/>
              <w:jc w:val="center"/>
              <w:rPr>
                <w:rFonts w:cs="Times New Roman"/>
                <w:b/>
                <w:color w:val="000000" w:themeColor="text1"/>
                <w:szCs w:val="24"/>
              </w:rPr>
            </w:pPr>
          </w:p>
        </w:tc>
        <w:tc>
          <w:tcPr>
            <w:tcW w:w="1316" w:type="dxa"/>
          </w:tcPr>
          <w:p w:rsidR="00B91743" w:rsidRPr="000C67BC" w:rsidRDefault="00B91743" w:rsidP="005E72A4">
            <w:pPr>
              <w:spacing w:line="276"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Đ</w:t>
            </w:r>
          </w:p>
        </w:tc>
        <w:tc>
          <w:tcPr>
            <w:tcW w:w="720" w:type="dxa"/>
            <w:vMerge/>
          </w:tcPr>
          <w:p w:rsidR="00B91743" w:rsidRPr="000C67BC" w:rsidRDefault="00B91743" w:rsidP="005E72A4">
            <w:pPr>
              <w:spacing w:line="276" w:lineRule="auto"/>
              <w:jc w:val="both"/>
              <w:rPr>
                <w:rFonts w:cs="Times New Roman"/>
                <w:b/>
                <w:color w:val="000000" w:themeColor="text1"/>
                <w:szCs w:val="24"/>
              </w:rPr>
            </w:pPr>
          </w:p>
        </w:tc>
        <w:tc>
          <w:tcPr>
            <w:tcW w:w="1643"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91743" w:rsidRPr="000C67BC" w:rsidRDefault="00B91743" w:rsidP="005E72A4">
            <w:pPr>
              <w:spacing w:line="276" w:lineRule="auto"/>
              <w:jc w:val="both"/>
              <w:rPr>
                <w:rFonts w:cs="Times New Roman"/>
                <w:b/>
                <w:color w:val="000000" w:themeColor="text1"/>
                <w:szCs w:val="24"/>
              </w:rPr>
            </w:pPr>
            <w:r w:rsidRPr="000C67BC">
              <w:rPr>
                <w:rFonts w:cs="Times New Roman"/>
                <w:b/>
                <w:color w:val="000000" w:themeColor="text1"/>
                <w:szCs w:val="24"/>
              </w:rPr>
              <w:t>Đ</w:t>
            </w:r>
          </w:p>
        </w:tc>
      </w:tr>
    </w:tbl>
    <w:p w:rsidR="00B91743" w:rsidRPr="000C67BC" w:rsidRDefault="00B91743" w:rsidP="005E72A4">
      <w:pPr>
        <w:spacing w:line="276" w:lineRule="auto"/>
        <w:rPr>
          <w:rFonts w:cs="Times New Roman"/>
          <w:b/>
          <w:bCs/>
          <w:color w:val="000000" w:themeColor="text1"/>
          <w:szCs w:val="24"/>
          <w:lang w:val="vi-VN"/>
        </w:rPr>
      </w:pPr>
    </w:p>
    <w:p w:rsidR="00B91743" w:rsidRPr="000C67BC" w:rsidRDefault="00B91743" w:rsidP="005E72A4">
      <w:pPr>
        <w:spacing w:line="276" w:lineRule="auto"/>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AD1D07">
        <w:tc>
          <w:tcPr>
            <w:tcW w:w="1327"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AD1D07">
        <w:tc>
          <w:tcPr>
            <w:tcW w:w="1327"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91743" w:rsidRPr="000C67BC" w:rsidRDefault="00B91743" w:rsidP="005E72A4">
            <w:pPr>
              <w:spacing w:line="276" w:lineRule="auto"/>
              <w:rPr>
                <w:rFonts w:cs="Times New Roman"/>
                <w:b/>
                <w:bCs/>
                <w:color w:val="000000" w:themeColor="text1"/>
                <w:szCs w:val="24"/>
              </w:rPr>
            </w:pPr>
            <w:r w:rsidRPr="000C67BC">
              <w:rPr>
                <w:rFonts w:cs="Times New Roman"/>
                <w:b/>
                <w:bCs/>
                <w:color w:val="000000" w:themeColor="text1"/>
                <w:szCs w:val="24"/>
              </w:rPr>
              <w:t>2,8</w:t>
            </w:r>
          </w:p>
        </w:tc>
        <w:tc>
          <w:tcPr>
            <w:tcW w:w="1328"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91743" w:rsidRPr="000C67BC" w:rsidRDefault="00B91743" w:rsidP="005E72A4">
            <w:pPr>
              <w:spacing w:line="276" w:lineRule="auto"/>
              <w:rPr>
                <w:rFonts w:cs="Times New Roman"/>
                <w:b/>
                <w:bCs/>
                <w:color w:val="000000" w:themeColor="text1"/>
                <w:szCs w:val="24"/>
              </w:rPr>
            </w:pPr>
            <w:r w:rsidRPr="000C67BC">
              <w:rPr>
                <w:rFonts w:cs="Times New Roman"/>
                <w:b/>
                <w:bCs/>
                <w:color w:val="000000" w:themeColor="text1"/>
                <w:szCs w:val="24"/>
              </w:rPr>
              <w:t>0,6</w:t>
            </w:r>
          </w:p>
        </w:tc>
        <w:tc>
          <w:tcPr>
            <w:tcW w:w="1064"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91743" w:rsidRPr="000C67BC" w:rsidRDefault="00B91743" w:rsidP="005E72A4">
            <w:pPr>
              <w:spacing w:line="276" w:lineRule="auto"/>
              <w:rPr>
                <w:rFonts w:cs="Times New Roman"/>
                <w:b/>
                <w:bCs/>
                <w:color w:val="000000" w:themeColor="text1"/>
                <w:szCs w:val="24"/>
              </w:rPr>
            </w:pPr>
            <w:r w:rsidRPr="000C67BC">
              <w:rPr>
                <w:rFonts w:cs="Times New Roman"/>
                <w:b/>
                <w:bCs/>
                <w:color w:val="000000" w:themeColor="text1"/>
                <w:szCs w:val="24"/>
              </w:rPr>
              <w:t>27,2</w:t>
            </w:r>
          </w:p>
        </w:tc>
      </w:tr>
      <w:tr w:rsidR="00B91743" w:rsidRPr="000C67BC" w:rsidTr="00AD1D07">
        <w:tc>
          <w:tcPr>
            <w:tcW w:w="1327"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91743" w:rsidRPr="000C67BC" w:rsidRDefault="00B91743" w:rsidP="005E72A4">
            <w:pPr>
              <w:spacing w:line="276" w:lineRule="auto"/>
              <w:rPr>
                <w:rFonts w:cs="Times New Roman"/>
                <w:b/>
                <w:bCs/>
                <w:color w:val="000000" w:themeColor="text1"/>
                <w:szCs w:val="24"/>
              </w:rPr>
            </w:pPr>
            <w:r w:rsidRPr="000C67BC">
              <w:rPr>
                <w:rFonts w:cs="Times New Roman"/>
                <w:b/>
                <w:bCs/>
                <w:color w:val="000000" w:themeColor="text1"/>
                <w:szCs w:val="24"/>
              </w:rPr>
              <w:t>97,5</w:t>
            </w:r>
          </w:p>
        </w:tc>
        <w:tc>
          <w:tcPr>
            <w:tcW w:w="1328"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91743" w:rsidRPr="000C67BC" w:rsidRDefault="00B91743" w:rsidP="005E72A4">
            <w:pPr>
              <w:spacing w:line="276" w:lineRule="auto"/>
              <w:rPr>
                <w:rFonts w:cs="Times New Roman"/>
                <w:b/>
                <w:bCs/>
                <w:color w:val="000000" w:themeColor="text1"/>
                <w:szCs w:val="24"/>
              </w:rPr>
            </w:pPr>
            <w:r w:rsidRPr="000C67BC">
              <w:rPr>
                <w:rFonts w:cs="Times New Roman"/>
                <w:b/>
                <w:bCs/>
                <w:color w:val="000000" w:themeColor="text1"/>
                <w:szCs w:val="24"/>
              </w:rPr>
              <w:t>1600</w:t>
            </w:r>
          </w:p>
        </w:tc>
        <w:tc>
          <w:tcPr>
            <w:tcW w:w="1064" w:type="dxa"/>
          </w:tcPr>
          <w:p w:rsidR="00B91743" w:rsidRPr="000C67BC" w:rsidRDefault="00B91743" w:rsidP="005E72A4">
            <w:pPr>
              <w:spacing w:line="276" w:lineRule="auto"/>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91743" w:rsidRPr="000C67BC" w:rsidRDefault="00B91743" w:rsidP="005E72A4">
            <w:pPr>
              <w:spacing w:line="276" w:lineRule="auto"/>
              <w:rPr>
                <w:rFonts w:cs="Times New Roman"/>
                <w:b/>
                <w:bCs/>
                <w:color w:val="000000" w:themeColor="text1"/>
                <w:szCs w:val="24"/>
              </w:rPr>
            </w:pPr>
            <w:r w:rsidRPr="000C67BC">
              <w:rPr>
                <w:rFonts w:cs="Times New Roman"/>
                <w:b/>
                <w:bCs/>
                <w:color w:val="000000" w:themeColor="text1"/>
                <w:szCs w:val="24"/>
              </w:rPr>
              <w:t>3,9</w:t>
            </w:r>
          </w:p>
        </w:tc>
      </w:tr>
    </w:tbl>
    <w:p w:rsidR="00B91743" w:rsidRPr="000C67BC" w:rsidRDefault="00B91743" w:rsidP="005E72A4">
      <w:pPr>
        <w:spacing w:line="276" w:lineRule="auto"/>
        <w:rPr>
          <w:rFonts w:cs="Times New Roman"/>
          <w:b/>
          <w:bCs/>
          <w:color w:val="000000" w:themeColor="text1"/>
          <w:szCs w:val="24"/>
          <w:lang w:val="vi-VN"/>
        </w:rPr>
      </w:pPr>
    </w:p>
    <w:p w:rsidR="00B02A84" w:rsidRPr="000C67BC" w:rsidRDefault="00B02A84">
      <w:pPr>
        <w:rPr>
          <w:rFonts w:cs="Times New Roman"/>
          <w:color w:val="000000" w:themeColor="text1"/>
        </w:rPr>
      </w:pPr>
    </w:p>
    <w:p w:rsidR="00B02A84" w:rsidRDefault="00B02A84">
      <w:pPr>
        <w:rPr>
          <w:rFonts w:cs="Times New Roman"/>
          <w:color w:val="000000" w:themeColor="text1"/>
        </w:rPr>
      </w:pPr>
    </w:p>
    <w:p w:rsidR="002C439F" w:rsidRDefault="002C439F">
      <w:pPr>
        <w:rPr>
          <w:rFonts w:cs="Times New Roman"/>
          <w:color w:val="000000" w:themeColor="text1"/>
        </w:rPr>
      </w:pPr>
    </w:p>
    <w:p w:rsidR="002C439F" w:rsidRDefault="002C439F">
      <w:pPr>
        <w:rPr>
          <w:rFonts w:cs="Times New Roman"/>
          <w:color w:val="000000" w:themeColor="text1"/>
        </w:rPr>
      </w:pPr>
    </w:p>
    <w:tbl>
      <w:tblPr>
        <w:tblStyle w:val="TableGrid"/>
        <w:tblW w:w="0" w:type="auto"/>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3322"/>
        <w:gridCol w:w="6254"/>
      </w:tblGrid>
      <w:tr w:rsidR="002C439F" w:rsidRPr="00752E80" w:rsidTr="00183BF9">
        <w:tc>
          <w:tcPr>
            <w:tcW w:w="3544" w:type="dxa"/>
          </w:tcPr>
          <w:p w:rsidR="002C439F" w:rsidRPr="00752E80" w:rsidRDefault="002C439F" w:rsidP="001F215A">
            <w:pPr>
              <w:jc w:val="center"/>
              <w:rPr>
                <w:rFonts w:cs="Times New Roman"/>
                <w:i/>
                <w:iCs/>
                <w:szCs w:val="24"/>
              </w:rPr>
            </w:pPr>
            <w:r w:rsidRPr="00E2483E">
              <w:rPr>
                <w:rFonts w:cs="Times New Roman"/>
                <w:b/>
                <w:iCs/>
                <w:color w:val="000000" w:themeColor="text1"/>
                <w:szCs w:val="24"/>
                <w:highlight w:val="green"/>
              </w:rPr>
              <w:t>ĐỀ</w:t>
            </w:r>
            <w:r>
              <w:rPr>
                <w:rFonts w:cs="Times New Roman"/>
                <w:b/>
                <w:iCs/>
                <w:color w:val="000000" w:themeColor="text1"/>
                <w:szCs w:val="24"/>
                <w:highlight w:val="green"/>
              </w:rPr>
              <w:t xml:space="preserve"> 20</w:t>
            </w:r>
          </w:p>
        </w:tc>
        <w:tc>
          <w:tcPr>
            <w:tcW w:w="6663" w:type="dxa"/>
          </w:tcPr>
          <w:p w:rsidR="002C439F" w:rsidRPr="00752E80" w:rsidRDefault="00D52AFA" w:rsidP="00183BF9">
            <w:pPr>
              <w:jc w:val="center"/>
              <w:rPr>
                <w:rFonts w:cs="Times New Roman"/>
                <w:b/>
                <w:bCs/>
                <w:szCs w:val="24"/>
              </w:rPr>
            </w:pPr>
            <w:r>
              <w:rPr>
                <w:rFonts w:cs="Times New Roman"/>
                <w:b/>
                <w:bCs/>
                <w:szCs w:val="24"/>
                <w:highlight w:val="yellow"/>
              </w:rPr>
              <w:t>ĐỀ THI THỬ TỐT NGHIỆP THPT NĂM 2025</w:t>
            </w:r>
          </w:p>
          <w:p w:rsidR="002C439F" w:rsidRPr="00752E80" w:rsidRDefault="002C439F" w:rsidP="00183BF9">
            <w:pPr>
              <w:jc w:val="center"/>
              <w:rPr>
                <w:rFonts w:cs="Times New Roman"/>
                <w:b/>
                <w:bCs/>
                <w:color w:val="FF0000"/>
                <w:szCs w:val="24"/>
              </w:rPr>
            </w:pPr>
            <w:r w:rsidRPr="00752E80">
              <w:rPr>
                <w:rFonts w:cs="Times New Roman"/>
                <w:b/>
                <w:bCs/>
                <w:color w:val="FF0000"/>
                <w:szCs w:val="24"/>
              </w:rPr>
              <w:t xml:space="preserve">Môn: </w:t>
            </w:r>
            <w:r>
              <w:rPr>
                <w:rFonts w:cs="Times New Roman"/>
                <w:b/>
                <w:bCs/>
                <w:color w:val="FF0000"/>
                <w:szCs w:val="24"/>
              </w:rPr>
              <w:t>VẬT LÍ</w:t>
            </w:r>
          </w:p>
          <w:p w:rsidR="002C439F" w:rsidRPr="00752E80" w:rsidRDefault="002C439F" w:rsidP="00183BF9">
            <w:pPr>
              <w:jc w:val="center"/>
              <w:rPr>
                <w:rFonts w:cs="Times New Roman"/>
                <w:szCs w:val="24"/>
              </w:rPr>
            </w:pPr>
            <w:r w:rsidRPr="00752E80">
              <w:rPr>
                <w:rFonts w:cs="Times New Roman"/>
                <w:i/>
                <w:iCs/>
                <w:color w:val="0070C0"/>
                <w:szCs w:val="24"/>
              </w:rPr>
              <w:lastRenderedPageBreak/>
              <w:t xml:space="preserve">Thời gian làm bài: </w:t>
            </w:r>
            <w:r w:rsidR="001F215A">
              <w:rPr>
                <w:rFonts w:cs="Times New Roman"/>
                <w:i/>
                <w:iCs/>
                <w:color w:val="0070C0"/>
                <w:szCs w:val="24"/>
              </w:rPr>
              <w:t>50 phút</w:t>
            </w:r>
            <w:r w:rsidRPr="00752E80">
              <w:rPr>
                <w:rFonts w:cs="Times New Roman"/>
                <w:i/>
                <w:iCs/>
                <w:color w:val="0070C0"/>
                <w:szCs w:val="24"/>
              </w:rPr>
              <w:t>, không kể thời gian phát đề</w:t>
            </w:r>
          </w:p>
        </w:tc>
      </w:tr>
    </w:tbl>
    <w:p w:rsidR="002C439F" w:rsidRPr="000C67BC" w:rsidRDefault="002C439F">
      <w:pPr>
        <w:rPr>
          <w:rFonts w:cs="Times New Roman"/>
          <w:color w:val="000000" w:themeColor="text1"/>
        </w:rPr>
      </w:pPr>
    </w:p>
    <w:p w:rsidR="00B02A84" w:rsidRPr="000C67BC" w:rsidRDefault="00B02A84" w:rsidP="00E03020">
      <w:pPr>
        <w:tabs>
          <w:tab w:val="left" w:pos="283"/>
          <w:tab w:val="left" w:pos="2835"/>
          <w:tab w:val="left" w:pos="5386"/>
          <w:tab w:val="left" w:pos="7937"/>
        </w:tabs>
        <w:jc w:val="both"/>
        <w:rPr>
          <w:rFonts w:cs="Times New Roman"/>
          <w:b/>
          <w:color w:val="000000" w:themeColor="text1"/>
          <w:szCs w:val="24"/>
          <w:lang w:val="vi-VN"/>
        </w:rPr>
      </w:pPr>
      <w:r w:rsidRPr="00C9285A">
        <w:rPr>
          <w:rFonts w:cs="Times New Roman"/>
          <w:b/>
          <w:color w:val="FF0000"/>
          <w:szCs w:val="24"/>
          <w:lang w:val="vi-VN"/>
        </w:rPr>
        <w:t>I. TRẮC NGHIỆM NHIỀU LỰA CHỌN</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1.</w:t>
      </w:r>
      <w:r w:rsidRPr="000C67BC">
        <w:rPr>
          <w:rFonts w:cs="Times New Roman"/>
          <w:color w:val="000000" w:themeColor="text1"/>
          <w:szCs w:val="24"/>
          <w:lang w:val="pt-BR"/>
        </w:rPr>
        <w:t xml:space="preserve"> Đại lượng nào sau đây được giữ không đổi theo định luật Boyle?</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Chỉ khối lượng khí.</w:t>
      </w:r>
      <w:r w:rsidRPr="000C67BC">
        <w:rPr>
          <w:rFonts w:cs="Times New Roman"/>
          <w:color w:val="000000" w:themeColor="text1"/>
          <w:szCs w:val="24"/>
          <w:lang w:val="pt-BR"/>
        </w:rPr>
        <w:tab/>
      </w:r>
      <w:r w:rsidRPr="000C67BC">
        <w:rPr>
          <w:rFonts w:cs="Times New Roman"/>
          <w:color w:val="000000" w:themeColor="text1"/>
          <w:szCs w:val="24"/>
          <w:lang w:val="pt-BR"/>
        </w:rPr>
        <w:tab/>
      </w:r>
      <w:r w:rsidRPr="000C67BC">
        <w:rPr>
          <w:rFonts w:cs="Times New Roman"/>
          <w:color w:val="000000" w:themeColor="text1"/>
          <w:szCs w:val="24"/>
          <w:lang w:val="pt-BR"/>
        </w:rPr>
        <w:tab/>
      </w:r>
      <w:r w:rsidRPr="000C67BC">
        <w:rPr>
          <w:rFonts w:cs="Times New Roman"/>
          <w:color w:val="000000" w:themeColor="text1"/>
          <w:szCs w:val="24"/>
          <w:lang w:val="pt-BR"/>
        </w:rPr>
        <w:tab/>
      </w:r>
      <w:r w:rsidRPr="000C67BC">
        <w:rPr>
          <w:rFonts w:cs="Times New Roman"/>
          <w:color w:val="000000" w:themeColor="text1"/>
          <w:szCs w:val="24"/>
          <w:lang w:val="pt-BR"/>
        </w:rPr>
        <w:tab/>
      </w:r>
      <w:r w:rsidRPr="00C9285A">
        <w:rPr>
          <w:rFonts w:cs="Times New Roman"/>
          <w:b/>
          <w:color w:val="0000FF"/>
          <w:szCs w:val="24"/>
          <w:lang w:val="pt-BR"/>
        </w:rPr>
        <w:t xml:space="preserve">B. </w:t>
      </w:r>
      <w:r w:rsidRPr="000C67BC">
        <w:rPr>
          <w:rFonts w:cs="Times New Roman"/>
          <w:color w:val="000000" w:themeColor="text1"/>
          <w:szCs w:val="24"/>
          <w:lang w:val="pt-BR"/>
        </w:rPr>
        <w:t>Chỉ nhiệt độ khí.</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C. </w:t>
      </w:r>
      <w:r w:rsidRPr="000C67BC">
        <w:rPr>
          <w:rFonts w:cs="Times New Roman"/>
          <w:color w:val="000000" w:themeColor="text1"/>
          <w:szCs w:val="24"/>
          <w:lang w:val="pt-BR"/>
        </w:rPr>
        <w:t>Khối lượng khí và áp suất khí.</w:t>
      </w:r>
      <w:r w:rsidRPr="000C67BC">
        <w:rPr>
          <w:rFonts w:cs="Times New Roman"/>
          <w:color w:val="000000" w:themeColor="text1"/>
          <w:szCs w:val="24"/>
          <w:lang w:val="pt-BR"/>
        </w:rPr>
        <w:tab/>
      </w:r>
      <w:r w:rsidRPr="000C67BC">
        <w:rPr>
          <w:rFonts w:cs="Times New Roman"/>
          <w:color w:val="000000" w:themeColor="text1"/>
          <w:szCs w:val="24"/>
          <w:lang w:val="pt-BR"/>
        </w:rPr>
        <w:tab/>
      </w:r>
      <w:r w:rsidRPr="000C67BC">
        <w:rPr>
          <w:rFonts w:cs="Times New Roman"/>
          <w:color w:val="000000" w:themeColor="text1"/>
          <w:szCs w:val="24"/>
          <w:lang w:val="pt-BR"/>
        </w:rPr>
        <w:tab/>
        <w:t xml:space="preserve">           </w:t>
      </w:r>
      <w:r w:rsidRPr="000C67BC">
        <w:rPr>
          <w:rFonts w:cs="Times New Roman"/>
          <w:color w:val="000000" w:themeColor="text1"/>
          <w:szCs w:val="24"/>
          <w:u w:val="single"/>
          <w:lang w:val="pt-BR"/>
        </w:rPr>
        <w:t xml:space="preserve"> </w:t>
      </w:r>
      <w:r w:rsidRPr="00C9285A">
        <w:rPr>
          <w:rFonts w:cs="Times New Roman"/>
          <w:b/>
          <w:color w:val="0000FF"/>
          <w:szCs w:val="24"/>
          <w:u w:val="single"/>
          <w:lang w:val="pt-BR"/>
        </w:rPr>
        <w:t>D</w:t>
      </w:r>
      <w:r w:rsidRPr="00C9285A">
        <w:rPr>
          <w:rFonts w:cs="Times New Roman"/>
          <w:b/>
          <w:color w:val="0000FF"/>
          <w:szCs w:val="24"/>
          <w:lang w:val="pt-BR"/>
        </w:rPr>
        <w:t xml:space="preserve">. </w:t>
      </w:r>
      <w:r w:rsidRPr="000C67BC">
        <w:rPr>
          <w:rFonts w:cs="Times New Roman"/>
          <w:color w:val="000000" w:themeColor="text1"/>
          <w:szCs w:val="24"/>
          <w:lang w:val="pt-BR"/>
        </w:rPr>
        <w:t>Khối lượng khí và nhiệt độ khí.</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2.</w:t>
      </w:r>
      <w:r w:rsidRPr="000C67BC">
        <w:rPr>
          <w:rFonts w:cs="Times New Roman"/>
          <w:color w:val="000000" w:themeColor="text1"/>
          <w:szCs w:val="24"/>
          <w:lang w:val="pt-BR"/>
        </w:rPr>
        <w:t xml:space="preserve"> Nhiệt lượng được truyền vào hỗn hợp nước đá để làm tan chảy một phần nước đá. Trong quá trình này, hỗn hợp nước đá</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thực hiện công.</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B. </w:t>
      </w:r>
      <w:r w:rsidRPr="000C67BC">
        <w:rPr>
          <w:rFonts w:cs="Times New Roman"/>
          <w:color w:val="000000" w:themeColor="text1"/>
          <w:szCs w:val="24"/>
          <w:lang w:val="pt-BR"/>
        </w:rPr>
        <w:t>có nhiệt độ tăng lên.</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u w:val="single"/>
          <w:lang w:val="pt-BR"/>
        </w:rPr>
        <w:t>C</w:t>
      </w:r>
      <w:r w:rsidRPr="00C9285A">
        <w:rPr>
          <w:rFonts w:cs="Times New Roman"/>
          <w:b/>
          <w:color w:val="0000FF"/>
          <w:szCs w:val="24"/>
          <w:lang w:val="pt-BR"/>
        </w:rPr>
        <w:t xml:space="preserve">. </w:t>
      </w:r>
      <w:r w:rsidRPr="000C67BC">
        <w:rPr>
          <w:rFonts w:cs="Times New Roman"/>
          <w:color w:val="000000" w:themeColor="text1"/>
          <w:szCs w:val="24"/>
          <w:lang w:val="pt-BR"/>
        </w:rPr>
        <w:t>có nội năng tăng lên.</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D. </w:t>
      </w:r>
      <w:r w:rsidRPr="000C67BC">
        <w:rPr>
          <w:rFonts w:cs="Times New Roman"/>
          <w:color w:val="000000" w:themeColor="text1"/>
          <w:szCs w:val="24"/>
          <w:lang w:val="pt-BR"/>
        </w:rPr>
        <w:t>thực hiện công, có nhiệt độ tăng và nội năng cũng tăng.</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3.</w:t>
      </w:r>
      <w:r w:rsidRPr="000C67BC">
        <w:rPr>
          <w:rFonts w:cs="Times New Roman"/>
          <w:color w:val="000000" w:themeColor="text1"/>
          <w:szCs w:val="24"/>
          <w:lang w:val="pt-BR"/>
        </w:rPr>
        <w:t xml:space="preserve"> Nhận định nào sau đây không đúng về cảm ứng từ sinh bởi dòng điện chạy trong dây dẫn thẳng dài?</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u w:val="single"/>
          <w:lang w:val="pt-BR"/>
        </w:rPr>
        <w:t>A.</w:t>
      </w:r>
      <w:r w:rsidRPr="00C9285A">
        <w:rPr>
          <w:rFonts w:cs="Times New Roman"/>
          <w:b/>
          <w:color w:val="0000FF"/>
          <w:szCs w:val="24"/>
          <w:lang w:val="pt-BR"/>
        </w:rPr>
        <w:t xml:space="preserve"> </w:t>
      </w:r>
      <w:r w:rsidRPr="000C67BC">
        <w:rPr>
          <w:rFonts w:cs="Times New Roman"/>
          <w:color w:val="000000" w:themeColor="text1"/>
          <w:szCs w:val="24"/>
          <w:lang w:val="pt-BR"/>
        </w:rPr>
        <w:t>phụ thuộc bản chất dây dẫn;</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B. </w:t>
      </w:r>
      <w:r w:rsidRPr="000C67BC">
        <w:rPr>
          <w:rFonts w:cs="Times New Roman"/>
          <w:color w:val="000000" w:themeColor="text1"/>
          <w:szCs w:val="24"/>
          <w:lang w:val="pt-BR"/>
        </w:rPr>
        <w:t>phụ thuộc môi trường xung quanh;</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C. </w:t>
      </w:r>
      <w:r w:rsidRPr="000C67BC">
        <w:rPr>
          <w:rFonts w:cs="Times New Roman"/>
          <w:color w:val="000000" w:themeColor="text1"/>
          <w:szCs w:val="24"/>
          <w:lang w:val="pt-BR"/>
        </w:rPr>
        <w:t>phụ thuộc hình dạng dây dẫn;</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D. </w:t>
      </w:r>
      <w:r w:rsidRPr="000C67BC">
        <w:rPr>
          <w:rFonts w:cs="Times New Roman"/>
          <w:color w:val="000000" w:themeColor="text1"/>
          <w:szCs w:val="24"/>
          <w:lang w:val="pt-BR"/>
        </w:rPr>
        <w:t>phụ thuộc độ lớn dòng điện.</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4.</w:t>
      </w:r>
      <w:r w:rsidRPr="000C67BC">
        <w:rPr>
          <w:rFonts w:cs="Times New Roman"/>
          <w:color w:val="000000" w:themeColor="text1"/>
          <w:szCs w:val="24"/>
          <w:lang w:val="pt-BR"/>
        </w:rPr>
        <w:t xml:space="preserve"> Dựa vào đồ thị Hình 2.1, hệ thức nào sau đây là đúng?</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object w:dxaOrig="2340" w:dyaOrig="2070">
          <v:shape id="_x0000_i3771" type="#_x0000_t75" style="width:117pt;height:102.75pt" o:ole="">
            <v:imagedata r:id="rId2070" o:title=""/>
          </v:shape>
          <o:OLEObject Type="Embed" ProgID="Visio.Drawing.15" ShapeID="_x0000_i3771" DrawAspect="Content" ObjectID="_1804452235" r:id="rId4776"/>
        </w:objec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P1 &gt; P2.</w:t>
      </w:r>
      <w:r w:rsidRPr="000C67BC">
        <w:rPr>
          <w:rFonts w:cs="Times New Roman"/>
          <w:color w:val="000000" w:themeColor="text1"/>
          <w:szCs w:val="24"/>
          <w:lang w:val="pt-BR"/>
        </w:rPr>
        <w:tab/>
      </w:r>
      <w:r w:rsidRPr="000C67BC">
        <w:rPr>
          <w:rFonts w:cs="Times New Roman"/>
          <w:color w:val="000000" w:themeColor="text1"/>
          <w:szCs w:val="24"/>
          <w:lang w:val="pt-BR"/>
        </w:rPr>
        <w:tab/>
      </w:r>
      <w:r w:rsidRPr="00C9285A">
        <w:rPr>
          <w:rFonts w:cs="Times New Roman"/>
          <w:b/>
          <w:color w:val="0000FF"/>
          <w:szCs w:val="24"/>
          <w:lang w:val="pt-BR"/>
        </w:rPr>
        <w:t xml:space="preserve">B. </w:t>
      </w:r>
      <w:r w:rsidRPr="000C67BC">
        <w:rPr>
          <w:rFonts w:cs="Times New Roman"/>
          <w:color w:val="000000" w:themeColor="text1"/>
          <w:szCs w:val="24"/>
          <w:lang w:val="pt-BR"/>
        </w:rPr>
        <w:t>P1 = P2.</w:t>
      </w:r>
      <w:r w:rsidRPr="000C67BC">
        <w:rPr>
          <w:rFonts w:cs="Times New Roman"/>
          <w:color w:val="000000" w:themeColor="text1"/>
          <w:szCs w:val="24"/>
          <w:lang w:val="pt-BR"/>
        </w:rPr>
        <w:tab/>
      </w:r>
      <w:r w:rsidRPr="000C67BC">
        <w:rPr>
          <w:rFonts w:cs="Times New Roman"/>
          <w:color w:val="000000" w:themeColor="text1"/>
          <w:szCs w:val="24"/>
          <w:lang w:val="pt-BR"/>
        </w:rPr>
        <w:tab/>
      </w:r>
      <w:r w:rsidRPr="000C67BC">
        <w:rPr>
          <w:rFonts w:cs="Times New Roman"/>
          <w:color w:val="000000" w:themeColor="text1"/>
          <w:szCs w:val="24"/>
          <w:lang w:val="pt-BR"/>
        </w:rPr>
        <w:tab/>
      </w:r>
      <w:r w:rsidRPr="00C9285A">
        <w:rPr>
          <w:rFonts w:cs="Times New Roman"/>
          <w:b/>
          <w:color w:val="0000FF"/>
          <w:szCs w:val="24"/>
          <w:u w:val="single"/>
          <w:lang w:val="pt-BR"/>
        </w:rPr>
        <w:t>C</w:t>
      </w:r>
      <w:r w:rsidRPr="00C9285A">
        <w:rPr>
          <w:rFonts w:cs="Times New Roman"/>
          <w:b/>
          <w:color w:val="0000FF"/>
          <w:szCs w:val="24"/>
          <w:lang w:val="pt-BR"/>
        </w:rPr>
        <w:t xml:space="preserve">. </w:t>
      </w:r>
      <w:r w:rsidRPr="000C67BC">
        <w:rPr>
          <w:rFonts w:cs="Times New Roman"/>
          <w:color w:val="000000" w:themeColor="text1"/>
          <w:szCs w:val="24"/>
          <w:lang w:val="pt-BR"/>
        </w:rPr>
        <w:t>P1 &lt;P2:</w:t>
      </w:r>
      <w:r w:rsidRPr="000C67BC">
        <w:rPr>
          <w:rFonts w:cs="Times New Roman"/>
          <w:color w:val="000000" w:themeColor="text1"/>
          <w:szCs w:val="24"/>
          <w:lang w:val="pt-BR"/>
        </w:rPr>
        <w:tab/>
      </w:r>
      <w:r w:rsidRPr="000C67BC">
        <w:rPr>
          <w:rFonts w:cs="Times New Roman"/>
          <w:color w:val="000000" w:themeColor="text1"/>
          <w:szCs w:val="24"/>
          <w:lang w:val="pt-BR"/>
        </w:rPr>
        <w:tab/>
      </w:r>
      <w:r w:rsidRPr="00C9285A">
        <w:rPr>
          <w:rFonts w:cs="Times New Roman"/>
          <w:b/>
          <w:color w:val="0000FF"/>
          <w:szCs w:val="24"/>
          <w:lang w:val="pt-BR"/>
        </w:rPr>
        <w:t xml:space="preserve">D. </w:t>
      </w:r>
      <w:r w:rsidRPr="000C67BC">
        <w:rPr>
          <w:rFonts w:cs="Times New Roman"/>
          <w:color w:val="000000" w:themeColor="text1"/>
          <w:szCs w:val="24"/>
          <w:lang w:val="pt-BR"/>
        </w:rPr>
        <w:t>P1 - P2 = 2P1</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5.</w:t>
      </w:r>
      <w:r w:rsidRPr="000C67BC">
        <w:rPr>
          <w:rFonts w:cs="Times New Roman"/>
          <w:color w:val="000000" w:themeColor="text1"/>
          <w:szCs w:val="24"/>
          <w:lang w:val="pt-BR"/>
        </w:rPr>
        <w:t xml:space="preserve"> Phát biểu nào sau đây về phản ứng nhiệt hạch là sai?</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Phản ứng nhiệt hạch là nguồn gốc năng lượng của Mặt Trời và các ngôi sao.</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lastRenderedPageBreak/>
        <w:t xml:space="preserve">B. </w:t>
      </w:r>
      <w:r w:rsidRPr="000C67BC">
        <w:rPr>
          <w:rFonts w:cs="Times New Roman"/>
          <w:color w:val="000000" w:themeColor="text1"/>
          <w:szCs w:val="24"/>
          <w:lang w:val="pt-BR"/>
        </w:rPr>
        <w:t>Phản ứng nhiệt hạch chỉ có thể xảy ra ở nhiệt độ rất cao, cỡ hàng trăm triệu độ.</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u w:val="single"/>
          <w:lang w:val="pt-BR"/>
        </w:rPr>
        <w:t>C.</w:t>
      </w:r>
      <w:r w:rsidRPr="00C9285A">
        <w:rPr>
          <w:rFonts w:cs="Times New Roman"/>
          <w:b/>
          <w:color w:val="0000FF"/>
          <w:szCs w:val="24"/>
          <w:lang w:val="pt-BR"/>
        </w:rPr>
        <w:t xml:space="preserve"> </w:t>
      </w:r>
      <w:r w:rsidRPr="000C67BC">
        <w:rPr>
          <w:rFonts w:cs="Times New Roman"/>
          <w:color w:val="000000" w:themeColor="text1"/>
          <w:szCs w:val="24"/>
          <w:lang w:val="pt-BR"/>
        </w:rPr>
        <w:t>Phản ứng nhiệt hạch là quá trình tổng hợp các hạt nhân trung bình thành các hạt nhân nặng hơn.</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D. </w:t>
      </w:r>
      <w:r w:rsidRPr="000C67BC">
        <w:rPr>
          <w:rFonts w:cs="Times New Roman"/>
          <w:color w:val="000000" w:themeColor="text1"/>
          <w:szCs w:val="24"/>
          <w:lang w:val="pt-BR"/>
        </w:rPr>
        <w:t>Phản ứng nhiệt hạch toả năng lượng.</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6.</w:t>
      </w:r>
      <w:r w:rsidRPr="000C67BC">
        <w:rPr>
          <w:rFonts w:cs="Times New Roman"/>
          <w:color w:val="000000" w:themeColor="text1"/>
          <w:szCs w:val="24"/>
          <w:lang w:val="pt-BR"/>
        </w:rPr>
        <w:t xml:space="preserve"> Một số chất ở thể rắng như iodine (i-ốt), băng phiến, đá khô (</w:t>
      </w:r>
      <w:r w:rsidRPr="000C67BC">
        <w:rPr>
          <w:rFonts w:cs="Times New Roman"/>
          <w:color w:val="000000" w:themeColor="text1"/>
          <w:szCs w:val="24"/>
          <w:lang w:val="pt-BR"/>
        </w:rPr>
        <w:object w:dxaOrig="480" w:dyaOrig="360">
          <v:shape id="_x0000_i3772" type="#_x0000_t75" style="width:25.5pt;height:17.25pt" o:ole="">
            <v:imagedata r:id="rId2072" o:title=""/>
          </v:shape>
          <o:OLEObject Type="Embed" ProgID="Equation.DSMT4" ShapeID="_x0000_i3772" DrawAspect="Content" ObjectID="_1804452236" r:id="rId4777"/>
        </w:object>
      </w:r>
      <w:r w:rsidRPr="000C67BC">
        <w:rPr>
          <w:rFonts w:cs="Times New Roman"/>
          <w:color w:val="000000" w:themeColor="text1"/>
          <w:szCs w:val="24"/>
          <w:lang w:val="pt-BR"/>
        </w:rPr>
        <w:t xml:space="preserve"> ở thể rắn),… có thể chuyển trực tiếp sang …(1)…khi nó …(2). Hiện tượng trên gọi là sự thăng hoa. Ngược lại, với sự thăng hoa là sự ngưng kết. Điền cụm từ thích hợp vào chỗ trống.</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(1) thể lỏng; (2) toả nhiệt.</w:t>
      </w:r>
      <w:r w:rsidRPr="000C67BC">
        <w:rPr>
          <w:rFonts w:cs="Times New Roman"/>
          <w:color w:val="000000" w:themeColor="text1"/>
          <w:szCs w:val="24"/>
          <w:lang w:val="pt-BR"/>
        </w:rPr>
        <w:tab/>
        <w:t xml:space="preserve">            </w:t>
      </w:r>
      <w:r w:rsidRPr="00C9285A">
        <w:rPr>
          <w:rFonts w:cs="Times New Roman"/>
          <w:b/>
          <w:color w:val="0000FF"/>
          <w:szCs w:val="24"/>
          <w:lang w:val="pt-BR"/>
        </w:rPr>
        <w:t xml:space="preserve">B. </w:t>
      </w:r>
      <w:r w:rsidRPr="000C67BC">
        <w:rPr>
          <w:rFonts w:cs="Times New Roman"/>
          <w:color w:val="000000" w:themeColor="text1"/>
          <w:szCs w:val="24"/>
          <w:lang w:val="pt-BR"/>
        </w:rPr>
        <w:t>(1) thể hơi; (2) toả nhiệt.</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C. </w:t>
      </w:r>
      <w:r w:rsidRPr="000C67BC">
        <w:rPr>
          <w:rFonts w:cs="Times New Roman"/>
          <w:color w:val="000000" w:themeColor="text1"/>
          <w:szCs w:val="24"/>
          <w:lang w:val="pt-BR"/>
        </w:rPr>
        <w:t>(1) thể lỏng; (2) nhận nhiệt.</w:t>
      </w:r>
      <w:r w:rsidRPr="000C67BC">
        <w:rPr>
          <w:rFonts w:cs="Times New Roman"/>
          <w:color w:val="000000" w:themeColor="text1"/>
          <w:szCs w:val="24"/>
          <w:lang w:val="pt-BR"/>
        </w:rPr>
        <w:tab/>
      </w:r>
      <w:r w:rsidRPr="00C9285A">
        <w:rPr>
          <w:rFonts w:cs="Times New Roman"/>
          <w:b/>
          <w:color w:val="0000FF"/>
          <w:szCs w:val="24"/>
          <w:u w:val="single"/>
          <w:lang w:val="pt-BR"/>
        </w:rPr>
        <w:t xml:space="preserve">D. </w:t>
      </w:r>
      <w:r w:rsidRPr="000C67BC">
        <w:rPr>
          <w:rFonts w:cs="Times New Roman"/>
          <w:color w:val="000000" w:themeColor="text1"/>
          <w:szCs w:val="24"/>
          <w:lang w:val="pt-BR"/>
        </w:rPr>
        <w:t>(1) thể hơi; (2) nhận nhiệt.</w:t>
      </w:r>
    </w:p>
    <w:p w:rsidR="00B02A84" w:rsidRPr="000C67BC" w:rsidRDefault="00B02A84" w:rsidP="00C863FE">
      <w:pPr>
        <w:tabs>
          <w:tab w:val="left" w:pos="810"/>
          <w:tab w:val="left" w:pos="990"/>
        </w:tabs>
        <w:spacing w:line="276" w:lineRule="auto"/>
        <w:rPr>
          <w:rFonts w:cs="Times New Roman"/>
          <w:color w:val="000000" w:themeColor="text1"/>
          <w:szCs w:val="24"/>
          <w:lang w:val="pt-BR"/>
        </w:rPr>
      </w:pPr>
      <w:r w:rsidRPr="00C9285A">
        <w:rPr>
          <w:rFonts w:cs="Times New Roman"/>
          <w:b/>
          <w:color w:val="0000FF"/>
          <w:szCs w:val="24"/>
          <w:lang w:val="pt-BR"/>
        </w:rPr>
        <w:t>Câu 7.</w:t>
      </w:r>
      <w:r w:rsidRPr="000C67BC">
        <w:rPr>
          <w:rFonts w:cs="Times New Roman"/>
          <w:color w:val="000000" w:themeColor="text1"/>
          <w:szCs w:val="24"/>
          <w:lang w:val="pt-BR"/>
        </w:rPr>
        <w:t xml:space="preserve"> Nếu một hạt mang điện âm được đặt tại điểm B trong hình 3.9 và được đẩy nhẹ về phía bên phải thì sau đó nó sẽ:</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28"/>
        <w:gridCol w:w="3548"/>
      </w:tblGrid>
      <w:tr w:rsidR="00B02A84" w:rsidRPr="000C67BC" w:rsidTr="00C863FE">
        <w:tc>
          <w:tcPr>
            <w:tcW w:w="6625" w:type="dxa"/>
          </w:tcPr>
          <w:p w:rsidR="00B02A84" w:rsidRPr="000C67BC" w:rsidRDefault="00B02A84" w:rsidP="00C863FE">
            <w:pPr>
              <w:spacing w:line="276" w:lineRule="auto"/>
              <w:rPr>
                <w:rFonts w:cs="Times New Roman"/>
                <w:color w:val="000000" w:themeColor="text1"/>
                <w:szCs w:val="24"/>
                <w:lang w:val="pt-BR"/>
              </w:rPr>
            </w:pPr>
            <w:r w:rsidRPr="000C67BC">
              <w:rPr>
                <w:rFonts w:cs="Times New Roman"/>
                <w:color w:val="000000" w:themeColor="text1"/>
                <w:szCs w:val="24"/>
                <w:lang w:val="pt-BR"/>
              </w:rPr>
              <w:t> </w:t>
            </w:r>
            <w:r w:rsidRPr="00C9285A">
              <w:rPr>
                <w:rFonts w:cs="Times New Roman"/>
                <w:b/>
                <w:color w:val="0000FF"/>
                <w:szCs w:val="24"/>
                <w:lang w:val="pt-BR"/>
              </w:rPr>
              <w:t xml:space="preserve">A. </w:t>
            </w:r>
            <w:r w:rsidRPr="000C67BC">
              <w:rPr>
                <w:rFonts w:cs="Times New Roman"/>
                <w:color w:val="000000" w:themeColor="text1"/>
                <w:szCs w:val="24"/>
                <w:lang w:val="pt-BR"/>
              </w:rPr>
              <w:t>đi sang phải và không quay lại</w:t>
            </w:r>
          </w:p>
          <w:p w:rsidR="00B02A84" w:rsidRPr="000C67BC" w:rsidRDefault="00B02A84" w:rsidP="00C863FE">
            <w:pPr>
              <w:spacing w:line="276" w:lineRule="auto"/>
              <w:rPr>
                <w:rFonts w:cs="Times New Roman"/>
                <w:color w:val="000000" w:themeColor="text1"/>
                <w:szCs w:val="24"/>
                <w:lang w:val="pt-BR"/>
              </w:rPr>
            </w:pPr>
            <w:r w:rsidRPr="000C67BC">
              <w:rPr>
                <w:rFonts w:cs="Times New Roman"/>
                <w:color w:val="000000" w:themeColor="text1"/>
                <w:szCs w:val="24"/>
                <w:lang w:val="pt-BR"/>
              </w:rPr>
              <w:t> </w:t>
            </w:r>
            <w:r w:rsidRPr="00C9285A">
              <w:rPr>
                <w:rFonts w:cs="Times New Roman"/>
                <w:b/>
                <w:color w:val="0000FF"/>
                <w:szCs w:val="24"/>
                <w:lang w:val="pt-BR"/>
              </w:rPr>
              <w:t xml:space="preserve">B. </w:t>
            </w:r>
            <w:r w:rsidRPr="000C67BC">
              <w:rPr>
                <w:rFonts w:cs="Times New Roman"/>
                <w:color w:val="000000" w:themeColor="text1"/>
                <w:szCs w:val="24"/>
                <w:lang w:val="pt-BR"/>
              </w:rPr>
              <w:t>đi sang trái và không quay lại</w:t>
            </w:r>
          </w:p>
          <w:p w:rsidR="00B02A84" w:rsidRPr="000C67BC" w:rsidRDefault="00B02A84" w:rsidP="00C863FE">
            <w:pPr>
              <w:spacing w:line="276" w:lineRule="auto"/>
              <w:rPr>
                <w:rFonts w:cs="Times New Roman"/>
                <w:color w:val="000000" w:themeColor="text1"/>
                <w:szCs w:val="24"/>
                <w:lang w:val="pt-BR"/>
              </w:rPr>
            </w:pPr>
            <w:r w:rsidRPr="000C67BC">
              <w:rPr>
                <w:rFonts w:cs="Times New Roman"/>
                <w:color w:val="000000" w:themeColor="text1"/>
                <w:szCs w:val="24"/>
                <w:lang w:val="pt-BR"/>
              </w:rPr>
              <w:t> </w:t>
            </w:r>
            <w:r w:rsidRPr="00C9285A">
              <w:rPr>
                <w:rFonts w:cs="Times New Roman"/>
                <w:b/>
                <w:color w:val="0000FF"/>
                <w:szCs w:val="24"/>
                <w:lang w:val="pt-BR"/>
              </w:rPr>
              <w:t xml:space="preserve">C. </w:t>
            </w:r>
            <w:r w:rsidRPr="000C67BC">
              <w:rPr>
                <w:rFonts w:cs="Times New Roman"/>
                <w:color w:val="000000" w:themeColor="text1"/>
                <w:szCs w:val="24"/>
                <w:lang w:val="pt-BR"/>
              </w:rPr>
              <w:t>dừng lại ở điểm B</w:t>
            </w:r>
          </w:p>
          <w:p w:rsidR="00B02A84" w:rsidRPr="000C67BC" w:rsidRDefault="00B02A84" w:rsidP="00C863FE">
            <w:pPr>
              <w:spacing w:line="276" w:lineRule="auto"/>
              <w:rPr>
                <w:rFonts w:cs="Times New Roman"/>
                <w:color w:val="000000" w:themeColor="text1"/>
                <w:szCs w:val="24"/>
                <w:lang w:val="pt-BR"/>
              </w:rPr>
            </w:pPr>
            <w:r w:rsidRPr="000C67BC">
              <w:rPr>
                <w:rFonts w:cs="Times New Roman"/>
                <w:color w:val="000000" w:themeColor="text1"/>
                <w:szCs w:val="24"/>
                <w:u w:val="single"/>
                <w:lang w:val="pt-BR"/>
              </w:rPr>
              <w:t> </w:t>
            </w:r>
            <w:r w:rsidRPr="00C9285A">
              <w:rPr>
                <w:rFonts w:cs="Times New Roman"/>
                <w:b/>
                <w:color w:val="0000FF"/>
                <w:szCs w:val="24"/>
                <w:u w:val="single"/>
                <w:lang w:val="pt-BR"/>
              </w:rPr>
              <w:t>D.</w:t>
            </w:r>
            <w:r w:rsidRPr="00C9285A">
              <w:rPr>
                <w:rFonts w:cs="Times New Roman"/>
                <w:b/>
                <w:color w:val="0000FF"/>
                <w:szCs w:val="24"/>
                <w:lang w:val="pt-BR"/>
              </w:rPr>
              <w:t xml:space="preserve"> </w:t>
            </w:r>
            <w:r w:rsidRPr="000C67BC">
              <w:rPr>
                <w:rFonts w:cs="Times New Roman"/>
                <w:color w:val="000000" w:themeColor="text1"/>
                <w:szCs w:val="24"/>
                <w:lang w:val="pt-BR"/>
              </w:rPr>
              <w:t>dao động quanh điểm B</w:t>
            </w:r>
          </w:p>
        </w:tc>
        <w:tc>
          <w:tcPr>
            <w:tcW w:w="3575" w:type="dxa"/>
          </w:tcPr>
          <w:p w:rsidR="00B02A84" w:rsidRPr="000C67BC" w:rsidRDefault="00B02A84" w:rsidP="00C863FE">
            <w:pPr>
              <w:spacing w:line="276" w:lineRule="auto"/>
              <w:rPr>
                <w:rFonts w:cs="Times New Roman"/>
                <w:color w:val="000000" w:themeColor="text1"/>
                <w:szCs w:val="24"/>
                <w:lang w:val="pt-BR"/>
              </w:rPr>
            </w:pPr>
            <w:r w:rsidRPr="000C67BC">
              <w:rPr>
                <w:rFonts w:cs="Times New Roman"/>
                <w:noProof/>
                <w:color w:val="000000" w:themeColor="text1"/>
                <w:szCs w:val="24"/>
              </w:rPr>
              <w:drawing>
                <wp:inline distT="0" distB="0" distL="0" distR="0" wp14:anchorId="069F5AB3" wp14:editId="2A672A0B">
                  <wp:extent cx="1952625" cy="1304925"/>
                  <wp:effectExtent l="0" t="0" r="13335" b="5715"/>
                  <wp:docPr id="498" name="Picture 212865621" descr="A diagram of a function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212865621" descr="A diagram of a functionDescription automatically generated"/>
                          <pic:cNvPicPr>
                            <a:picLocks noChangeAspect="1" noChangeArrowheads="1"/>
                          </pic:cNvPicPr>
                        </pic:nvPicPr>
                        <pic:blipFill>
                          <a:blip r:embed="rId2074" cstate="print">
                            <a:extLst>
                              <a:ext uri="{28A0092B-C50C-407E-A947-70E740481C1C}">
                                <a14:useLocalDpi xmlns:a14="http://schemas.microsoft.com/office/drawing/2010/main" val="0"/>
                              </a:ext>
                            </a:extLst>
                          </a:blip>
                          <a:srcRect/>
                          <a:stretch>
                            <a:fillRect/>
                          </a:stretch>
                        </pic:blipFill>
                        <pic:spPr>
                          <a:xfrm>
                            <a:off x="0" y="0"/>
                            <a:ext cx="1952625" cy="1304925"/>
                          </a:xfrm>
                          <a:prstGeom prst="rect">
                            <a:avLst/>
                          </a:prstGeom>
                          <a:noFill/>
                          <a:ln>
                            <a:noFill/>
                          </a:ln>
                        </pic:spPr>
                      </pic:pic>
                    </a:graphicData>
                  </a:graphic>
                </wp:inline>
              </w:drawing>
            </w:r>
          </w:p>
        </w:tc>
      </w:tr>
    </w:tbl>
    <w:p w:rsidR="00B02A84" w:rsidRPr="000C67BC" w:rsidRDefault="00B02A84" w:rsidP="00C863FE">
      <w:pPr>
        <w:shd w:val="clear" w:color="auto" w:fill="FFFFFF"/>
        <w:spacing w:line="360" w:lineRule="auto"/>
        <w:rPr>
          <w:rFonts w:cs="Times New Roman"/>
          <w:color w:val="000000" w:themeColor="text1"/>
          <w:szCs w:val="24"/>
          <w:lang w:val="pt-BR"/>
        </w:rPr>
      </w:pPr>
      <w:r w:rsidRPr="00C9285A">
        <w:rPr>
          <w:rFonts w:cs="Times New Roman"/>
          <w:b/>
          <w:color w:val="0000FF"/>
          <w:szCs w:val="24"/>
          <w:lang w:val="pt-BR"/>
        </w:rPr>
        <w:t>Câu 8.</w:t>
      </w:r>
      <w:r w:rsidRPr="000C67BC">
        <w:rPr>
          <w:rFonts w:cs="Times New Roman"/>
          <w:color w:val="000000" w:themeColor="text1"/>
          <w:szCs w:val="24"/>
          <w:lang w:val="pt-BR"/>
        </w:rPr>
        <w:t xml:space="preserve"> Vật dao động điều hòa theo trục </w:t>
      </w:r>
      <w:r w:rsidRPr="000C67BC">
        <w:rPr>
          <w:rFonts w:cs="Times New Roman"/>
          <w:color w:val="000000" w:themeColor="text1"/>
          <w:szCs w:val="24"/>
          <w:lang w:val="pt-BR"/>
        </w:rPr>
        <w:object w:dxaOrig="380" w:dyaOrig="279">
          <v:shape id="_x0000_i3773" type="#_x0000_t75" style="width:17.25pt;height:14.25pt" o:ole="">
            <v:imagedata r:id="rId2075" o:title=""/>
          </v:shape>
          <o:OLEObject Type="Embed" ProgID="Equation.DSMT4" ShapeID="_x0000_i3773" DrawAspect="Content" ObjectID="_1804452237" r:id="rId4778"/>
        </w:object>
      </w:r>
      <w:r w:rsidRPr="000C67BC">
        <w:rPr>
          <w:rFonts w:cs="Times New Roman"/>
          <w:color w:val="000000" w:themeColor="text1"/>
          <w:szCs w:val="24"/>
          <w:lang w:val="pt-BR"/>
        </w:rPr>
        <w:t>. Phát biểu nào sau đây đúng?</w:t>
      </w:r>
      <w:r w:rsidRPr="000C67BC">
        <w:rPr>
          <w:rFonts w:cs="Times New Roman"/>
          <w:color w:val="000000" w:themeColor="text1"/>
          <w:szCs w:val="24"/>
          <w:lang w:val="pt-BR"/>
        </w:rPr>
        <w:br/>
      </w:r>
      <w:r w:rsidRPr="00C9285A">
        <w:rPr>
          <w:rFonts w:cs="Times New Roman"/>
          <w:b/>
          <w:color w:val="0000FF"/>
          <w:szCs w:val="24"/>
          <w:u w:val="single"/>
          <w:lang w:val="pt-BR"/>
        </w:rPr>
        <w:t>A</w:t>
      </w:r>
      <w:r w:rsidRPr="00C9285A">
        <w:rPr>
          <w:rFonts w:cs="Times New Roman"/>
          <w:b/>
          <w:color w:val="0000FF"/>
          <w:szCs w:val="24"/>
          <w:lang w:val="pt-BR"/>
        </w:rPr>
        <w:t xml:space="preserve">. </w:t>
      </w:r>
      <w:r w:rsidRPr="000C67BC">
        <w:rPr>
          <w:rFonts w:cs="Times New Roman"/>
          <w:color w:val="000000" w:themeColor="text1"/>
          <w:szCs w:val="24"/>
          <w:lang w:val="pt-BR"/>
        </w:rPr>
        <w:t>Quỹ đạo chuyển động của vật là một đoạn thẳng.</w:t>
      </w:r>
      <w:r w:rsidRPr="000C67BC">
        <w:rPr>
          <w:rFonts w:cs="Times New Roman"/>
          <w:color w:val="000000" w:themeColor="text1"/>
          <w:szCs w:val="24"/>
          <w:lang w:val="pt-BR"/>
        </w:rPr>
        <w:br/>
      </w:r>
      <w:r w:rsidRPr="00C9285A">
        <w:rPr>
          <w:rFonts w:cs="Times New Roman"/>
          <w:b/>
          <w:color w:val="0000FF"/>
          <w:szCs w:val="24"/>
          <w:lang w:val="pt-BR"/>
        </w:rPr>
        <w:t xml:space="preserve">B. </w:t>
      </w:r>
      <w:r w:rsidRPr="000C67BC">
        <w:rPr>
          <w:rFonts w:cs="Times New Roman"/>
          <w:color w:val="000000" w:themeColor="text1"/>
          <w:szCs w:val="24"/>
          <w:lang w:val="pt-BR"/>
        </w:rPr>
        <w:t>Lực kéo về tác dụng vào vật không đổi.</w:t>
      </w:r>
      <w:r w:rsidRPr="000C67BC">
        <w:rPr>
          <w:rFonts w:cs="Times New Roman"/>
          <w:color w:val="000000" w:themeColor="text1"/>
          <w:szCs w:val="24"/>
          <w:lang w:val="pt-BR"/>
        </w:rPr>
        <w:br/>
      </w:r>
      <w:r w:rsidRPr="00C9285A">
        <w:rPr>
          <w:rFonts w:cs="Times New Roman"/>
          <w:b/>
          <w:color w:val="0000FF"/>
          <w:szCs w:val="24"/>
          <w:lang w:val="pt-BR"/>
        </w:rPr>
        <w:t xml:space="preserve">C. </w:t>
      </w:r>
      <w:r w:rsidRPr="000C67BC">
        <w:rPr>
          <w:rFonts w:cs="Times New Roman"/>
          <w:color w:val="000000" w:themeColor="text1"/>
          <w:szCs w:val="24"/>
          <w:lang w:val="pt-BR"/>
        </w:rPr>
        <w:t>Quỹ đạo chuyển động của vật là một đường hình cos.</w:t>
      </w:r>
      <w:r w:rsidRPr="000C67BC">
        <w:rPr>
          <w:rFonts w:cs="Times New Roman"/>
          <w:color w:val="000000" w:themeColor="text1"/>
          <w:szCs w:val="24"/>
          <w:lang w:val="pt-BR"/>
        </w:rPr>
        <w:br/>
      </w:r>
      <w:r w:rsidRPr="00C9285A">
        <w:rPr>
          <w:rFonts w:cs="Times New Roman"/>
          <w:b/>
          <w:color w:val="0000FF"/>
          <w:szCs w:val="24"/>
          <w:lang w:val="pt-BR"/>
        </w:rPr>
        <w:t xml:space="preserve">D. </w:t>
      </w:r>
      <w:r w:rsidRPr="000C67BC">
        <w:rPr>
          <w:rFonts w:cs="Times New Roman"/>
          <w:color w:val="000000" w:themeColor="text1"/>
          <w:szCs w:val="24"/>
          <w:lang w:val="pt-BR"/>
        </w:rPr>
        <w:t>Li độ của vật tỉ lệ với thời gian dao động.</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9.</w:t>
      </w:r>
      <w:r w:rsidRPr="000C67BC">
        <w:rPr>
          <w:rFonts w:cs="Times New Roman"/>
          <w:color w:val="000000" w:themeColor="text1"/>
          <w:szCs w:val="24"/>
          <w:lang w:val="pt-BR"/>
        </w:rPr>
        <w:t xml:space="preserve"> Công thức liên hệ hằng số Boltzman với số Avogadro NA , và hằng số khí lí tưởng R là</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NAR2.</w:t>
      </w:r>
      <w:r w:rsidRPr="000C67BC">
        <w:rPr>
          <w:rFonts w:cs="Times New Roman"/>
          <w:color w:val="000000" w:themeColor="text1"/>
          <w:szCs w:val="24"/>
          <w:lang w:val="pt-BR"/>
        </w:rPr>
        <w:tab/>
      </w:r>
      <w:r w:rsidRPr="000C67BC">
        <w:rPr>
          <w:rFonts w:cs="Times New Roman"/>
          <w:color w:val="000000" w:themeColor="text1"/>
          <w:szCs w:val="24"/>
          <w:lang w:val="pt-BR"/>
        </w:rPr>
        <w:tab/>
      </w:r>
      <w:r w:rsidRPr="000C67BC">
        <w:rPr>
          <w:rFonts w:cs="Times New Roman"/>
          <w:color w:val="000000" w:themeColor="text1"/>
          <w:szCs w:val="24"/>
          <w:lang w:val="pt-BR"/>
        </w:rPr>
        <w:tab/>
      </w:r>
      <w:r w:rsidRPr="00C9285A">
        <w:rPr>
          <w:rFonts w:cs="Times New Roman"/>
          <w:b/>
          <w:color w:val="0000FF"/>
          <w:szCs w:val="24"/>
          <w:lang w:val="pt-BR"/>
        </w:rPr>
        <w:t xml:space="preserve">B. </w:t>
      </w:r>
      <w:r w:rsidRPr="000C67BC">
        <w:rPr>
          <w:rFonts w:cs="Times New Roman"/>
          <w:color w:val="000000" w:themeColor="text1"/>
          <w:szCs w:val="24"/>
          <w:lang w:val="pt-BR"/>
        </w:rPr>
        <w:t>NAR.</w:t>
      </w:r>
      <w:r w:rsidRPr="000C67BC">
        <w:rPr>
          <w:rFonts w:cs="Times New Roman"/>
          <w:color w:val="000000" w:themeColor="text1"/>
          <w:szCs w:val="24"/>
          <w:lang w:val="pt-BR"/>
        </w:rPr>
        <w:tab/>
      </w:r>
      <w:r w:rsidRPr="000C67BC">
        <w:rPr>
          <w:rFonts w:cs="Times New Roman"/>
          <w:color w:val="000000" w:themeColor="text1"/>
          <w:szCs w:val="24"/>
          <w:lang w:val="pt-BR"/>
        </w:rPr>
        <w:tab/>
      </w:r>
      <w:r w:rsidRPr="00C9285A">
        <w:rPr>
          <w:rFonts w:cs="Times New Roman"/>
          <w:b/>
          <w:color w:val="0000FF"/>
          <w:szCs w:val="24"/>
          <w:lang w:val="pt-BR"/>
        </w:rPr>
        <w:t xml:space="preserve">C. </w:t>
      </w:r>
      <w:r w:rsidRPr="000C67BC">
        <w:rPr>
          <w:rFonts w:cs="Times New Roman"/>
          <w:color w:val="000000" w:themeColor="text1"/>
          <w:szCs w:val="24"/>
          <w:lang w:val="pt-BR"/>
        </w:rPr>
        <w:t>R/NA</w:t>
      </w:r>
      <w:r w:rsidRPr="000C67BC">
        <w:rPr>
          <w:rFonts w:cs="Times New Roman"/>
          <w:color w:val="000000" w:themeColor="text1"/>
          <w:szCs w:val="24"/>
          <w:lang w:val="pt-BR"/>
        </w:rPr>
        <w:tab/>
      </w:r>
      <w:r w:rsidRPr="000C67BC">
        <w:rPr>
          <w:rFonts w:cs="Times New Roman"/>
          <w:color w:val="000000" w:themeColor="text1"/>
          <w:szCs w:val="24"/>
          <w:lang w:val="pt-BR"/>
        </w:rPr>
        <w:tab/>
      </w:r>
      <w:r w:rsidRPr="000C67BC">
        <w:rPr>
          <w:rFonts w:cs="Times New Roman"/>
          <w:color w:val="000000" w:themeColor="text1"/>
          <w:szCs w:val="24"/>
          <w:lang w:val="pt-BR"/>
        </w:rPr>
        <w:tab/>
      </w:r>
      <w:r w:rsidRPr="00C9285A">
        <w:rPr>
          <w:rFonts w:cs="Times New Roman"/>
          <w:b/>
          <w:color w:val="0000FF"/>
          <w:szCs w:val="24"/>
          <w:u w:val="single"/>
          <w:lang w:val="pt-BR"/>
        </w:rPr>
        <w:t>D</w:t>
      </w:r>
      <w:r w:rsidRPr="00C9285A">
        <w:rPr>
          <w:rFonts w:cs="Times New Roman"/>
          <w:b/>
          <w:color w:val="0000FF"/>
          <w:szCs w:val="24"/>
          <w:lang w:val="pt-BR"/>
        </w:rPr>
        <w:t xml:space="preserve">. </w:t>
      </w:r>
      <w:r w:rsidRPr="000C67BC">
        <w:rPr>
          <w:rFonts w:cs="Times New Roman"/>
          <w:color w:val="000000" w:themeColor="text1"/>
          <w:szCs w:val="24"/>
          <w:lang w:val="pt-BR"/>
        </w:rPr>
        <w:t>NA/R.</w:t>
      </w:r>
    </w:p>
    <w:p w:rsidR="00B02A84" w:rsidRPr="000C67BC" w:rsidRDefault="00B02A84" w:rsidP="00B24694">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10.</w:t>
      </w:r>
      <w:r w:rsidRPr="000C67BC">
        <w:rPr>
          <w:rFonts w:cs="Times New Roman"/>
          <w:color w:val="000000" w:themeColor="text1"/>
          <w:szCs w:val="24"/>
          <w:lang w:val="pt-BR"/>
        </w:rPr>
        <w:t xml:space="preserve"> Hạt nhân </w:t>
      </w:r>
      <w:r w:rsidRPr="000C67BC">
        <w:rPr>
          <w:rFonts w:cs="Times New Roman"/>
          <w:color w:val="000000" w:themeColor="text1"/>
          <w:szCs w:val="24"/>
          <w:lang w:val="pt-BR"/>
        </w:rPr>
        <w:object w:dxaOrig="499" w:dyaOrig="380">
          <v:shape id="_x0000_i3774" type="#_x0000_t75" style="width:25.5pt;height:17.25pt" o:ole="">
            <v:imagedata r:id="rId2077" o:title=""/>
          </v:shape>
          <o:OLEObject Type="Embed" ProgID="Equation.DSMT4" ShapeID="_x0000_i3774" DrawAspect="Content" ObjectID="_1804452238" r:id="rId4779"/>
        </w:object>
      </w:r>
      <w:r w:rsidRPr="000C67BC">
        <w:rPr>
          <w:rFonts w:cs="Times New Roman"/>
          <w:color w:val="000000" w:themeColor="text1"/>
          <w:szCs w:val="24"/>
          <w:lang w:val="pt-BR"/>
        </w:rPr>
        <w:t xml:space="preserve"> hấp thụ một neutron nhiệt rồi vỡ ra thành hai hạt nhân </w:t>
      </w:r>
      <w:r w:rsidRPr="000C67BC">
        <w:rPr>
          <w:rFonts w:cs="Times New Roman"/>
          <w:color w:val="000000" w:themeColor="text1"/>
          <w:szCs w:val="24"/>
          <w:lang w:val="pt-BR"/>
        </w:rPr>
        <w:object w:dxaOrig="520" w:dyaOrig="380">
          <v:shape id="_x0000_i3775" type="#_x0000_t75" style="width:27pt;height:17.25pt" o:ole="">
            <v:imagedata r:id="rId2079" o:title=""/>
          </v:shape>
          <o:OLEObject Type="Embed" ProgID="Equation.DSMT4" ShapeID="_x0000_i3775" DrawAspect="Content" ObjectID="_1804452239" r:id="rId4780"/>
        </w:object>
      </w:r>
      <w:r w:rsidRPr="000C67BC">
        <w:rPr>
          <w:rFonts w:cs="Times New Roman"/>
          <w:color w:val="000000" w:themeColor="text1"/>
          <w:szCs w:val="24"/>
          <w:lang w:val="pt-BR"/>
        </w:rPr>
        <w:t xml:space="preserve"> và </w:t>
      </w:r>
      <w:r w:rsidRPr="000C67BC">
        <w:rPr>
          <w:rFonts w:cs="Times New Roman"/>
          <w:color w:val="000000" w:themeColor="text1"/>
          <w:szCs w:val="24"/>
          <w:lang w:val="pt-BR"/>
        </w:rPr>
        <w:object w:dxaOrig="600" w:dyaOrig="380">
          <v:shape id="_x0000_i3776" type="#_x0000_t75" style="width:30.75pt;height:17.25pt" o:ole="">
            <v:imagedata r:id="rId2081" o:title=""/>
          </v:shape>
          <o:OLEObject Type="Embed" ProgID="Equation.DSMT4" ShapeID="_x0000_i3776" DrawAspect="Content" ObjectID="_1804452240" r:id="rId4781"/>
        </w:object>
      </w:r>
      <w:r w:rsidRPr="000C67BC">
        <w:rPr>
          <w:rFonts w:cs="Times New Roman"/>
          <w:color w:val="000000" w:themeColor="text1"/>
          <w:szCs w:val="24"/>
          <w:lang w:val="pt-BR"/>
        </w:rPr>
        <w:t xml:space="preserve"> Phản ứng này giải phóng kèm theo</w:t>
      </w:r>
    </w:p>
    <w:p w:rsidR="00B02A84" w:rsidRPr="000C67BC" w:rsidRDefault="00B02A84" w:rsidP="00B24694">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 </w:t>
      </w:r>
      <w:r w:rsidRPr="00C9285A">
        <w:rPr>
          <w:rFonts w:cs="Times New Roman"/>
          <w:b/>
          <w:color w:val="0000FF"/>
          <w:szCs w:val="24"/>
          <w:lang w:val="pt-BR"/>
        </w:rPr>
        <w:t xml:space="preserve">A. </w:t>
      </w:r>
      <w:r w:rsidRPr="000C67BC">
        <w:rPr>
          <w:rFonts w:cs="Times New Roman"/>
          <w:color w:val="000000" w:themeColor="text1"/>
          <w:szCs w:val="24"/>
          <w:lang w:val="pt-BR"/>
        </w:rPr>
        <w:t xml:space="preserve">1 neutron.   </w:t>
      </w:r>
      <w:r w:rsidRPr="000C67BC">
        <w:rPr>
          <w:rFonts w:cs="Times New Roman"/>
          <w:color w:val="000000" w:themeColor="text1"/>
          <w:szCs w:val="24"/>
          <w:lang w:val="pt-BR"/>
        </w:rPr>
        <w:tab/>
        <w:t xml:space="preserve">            </w:t>
      </w:r>
      <w:r w:rsidRPr="00C9285A">
        <w:rPr>
          <w:rFonts w:cs="Times New Roman"/>
          <w:b/>
          <w:color w:val="0000FF"/>
          <w:szCs w:val="24"/>
          <w:lang w:val="pt-BR"/>
        </w:rPr>
        <w:t xml:space="preserve">B. </w:t>
      </w:r>
      <w:r w:rsidRPr="000C67BC">
        <w:rPr>
          <w:rFonts w:cs="Times New Roman"/>
          <w:color w:val="000000" w:themeColor="text1"/>
          <w:szCs w:val="24"/>
          <w:lang w:val="pt-BR"/>
        </w:rPr>
        <w:t xml:space="preserve">2 neutron.                </w:t>
      </w:r>
      <w:r w:rsidRPr="00C9285A">
        <w:rPr>
          <w:rFonts w:cs="Times New Roman"/>
          <w:b/>
          <w:color w:val="0000FF"/>
          <w:szCs w:val="24"/>
          <w:u w:val="single"/>
          <w:lang w:val="pt-BR"/>
        </w:rPr>
        <w:t>C</w:t>
      </w:r>
      <w:r w:rsidRPr="00C9285A">
        <w:rPr>
          <w:rFonts w:cs="Times New Roman"/>
          <w:b/>
          <w:color w:val="0000FF"/>
          <w:szCs w:val="24"/>
          <w:lang w:val="pt-BR"/>
        </w:rPr>
        <w:t xml:space="preserve">. </w:t>
      </w:r>
      <w:r w:rsidRPr="000C67BC">
        <w:rPr>
          <w:rFonts w:cs="Times New Roman"/>
          <w:color w:val="000000" w:themeColor="text1"/>
          <w:szCs w:val="24"/>
          <w:lang w:val="pt-BR"/>
        </w:rPr>
        <w:t xml:space="preserve">3 neutron.                          </w:t>
      </w:r>
      <w:r w:rsidRPr="00C9285A">
        <w:rPr>
          <w:rFonts w:cs="Times New Roman"/>
          <w:b/>
          <w:color w:val="0000FF"/>
          <w:szCs w:val="24"/>
          <w:lang w:val="pt-BR"/>
        </w:rPr>
        <w:t xml:space="preserve">D. </w:t>
      </w:r>
      <w:r w:rsidRPr="000C67BC">
        <w:rPr>
          <w:rFonts w:cs="Times New Roman"/>
          <w:color w:val="000000" w:themeColor="text1"/>
          <w:szCs w:val="24"/>
          <w:lang w:val="pt-BR"/>
        </w:rPr>
        <w:t>4 neutron.</w:t>
      </w:r>
    </w:p>
    <w:p w:rsidR="00B02A84" w:rsidRPr="000C67BC" w:rsidRDefault="00B02A84" w:rsidP="008B3626">
      <w:pPr>
        <w:shd w:val="clear" w:color="auto" w:fill="FFFFFF"/>
        <w:spacing w:line="360" w:lineRule="auto"/>
        <w:rPr>
          <w:rFonts w:cs="Times New Roman"/>
          <w:color w:val="000000" w:themeColor="text1"/>
          <w:szCs w:val="24"/>
          <w:lang w:val="pt-BR"/>
        </w:rPr>
      </w:pPr>
      <w:r w:rsidRPr="00C9285A">
        <w:rPr>
          <w:rFonts w:cs="Times New Roman"/>
          <w:b/>
          <w:color w:val="0000FF"/>
          <w:szCs w:val="24"/>
          <w:lang w:val="pt-BR"/>
        </w:rPr>
        <w:t>Câu 11.</w:t>
      </w:r>
      <w:r w:rsidRPr="000C67BC">
        <w:rPr>
          <w:rFonts w:cs="Times New Roman"/>
          <w:color w:val="000000" w:themeColor="text1"/>
          <w:szCs w:val="24"/>
          <w:lang w:val="pt-BR"/>
        </w:rPr>
        <w:t xml:space="preserve"> Pha của dao động được dùng để xác định</w:t>
      </w:r>
      <w:r w:rsidRPr="000C67BC">
        <w:rPr>
          <w:rFonts w:cs="Times New Roman"/>
          <w:color w:val="000000" w:themeColor="text1"/>
          <w:szCs w:val="24"/>
          <w:lang w:val="pt-BR"/>
        </w:rPr>
        <w:br/>
      </w:r>
      <w:r w:rsidRPr="00C9285A">
        <w:rPr>
          <w:rFonts w:cs="Times New Roman"/>
          <w:b/>
          <w:color w:val="0000FF"/>
          <w:szCs w:val="24"/>
          <w:lang w:val="pt-BR"/>
        </w:rPr>
        <w:t xml:space="preserve">A. </w:t>
      </w:r>
      <w:r w:rsidRPr="000C67BC">
        <w:rPr>
          <w:rFonts w:cs="Times New Roman"/>
          <w:color w:val="000000" w:themeColor="text1"/>
          <w:szCs w:val="24"/>
          <w:lang w:val="pt-BR"/>
        </w:rPr>
        <w:t>Biên độ dao động.</w:t>
      </w:r>
      <w:r w:rsidRPr="000C67BC">
        <w:rPr>
          <w:rFonts w:cs="Times New Roman"/>
          <w:color w:val="000000" w:themeColor="text1"/>
          <w:szCs w:val="24"/>
          <w:lang w:val="pt-BR"/>
        </w:rPr>
        <w:br/>
      </w:r>
      <w:r w:rsidRPr="00C9285A">
        <w:rPr>
          <w:rFonts w:cs="Times New Roman"/>
          <w:b/>
          <w:color w:val="0000FF"/>
          <w:szCs w:val="24"/>
          <w:u w:val="single"/>
          <w:lang w:val="pt-BR"/>
        </w:rPr>
        <w:t>B.</w:t>
      </w:r>
      <w:r w:rsidRPr="00C9285A">
        <w:rPr>
          <w:rFonts w:cs="Times New Roman"/>
          <w:b/>
          <w:color w:val="0000FF"/>
          <w:szCs w:val="24"/>
          <w:lang w:val="pt-BR"/>
        </w:rPr>
        <w:t xml:space="preserve"> </w:t>
      </w:r>
      <w:r w:rsidRPr="000C67BC">
        <w:rPr>
          <w:rFonts w:cs="Times New Roman"/>
          <w:color w:val="000000" w:themeColor="text1"/>
          <w:szCs w:val="24"/>
          <w:lang w:val="pt-BR"/>
        </w:rPr>
        <w:t>Trạng thái dao động.</w:t>
      </w:r>
      <w:r w:rsidRPr="000C67BC">
        <w:rPr>
          <w:rFonts w:cs="Times New Roman"/>
          <w:color w:val="000000" w:themeColor="text1"/>
          <w:szCs w:val="24"/>
          <w:lang w:val="pt-BR"/>
        </w:rPr>
        <w:br/>
      </w:r>
      <w:r w:rsidRPr="00C9285A">
        <w:rPr>
          <w:rFonts w:cs="Times New Roman"/>
          <w:b/>
          <w:color w:val="0000FF"/>
          <w:szCs w:val="24"/>
          <w:lang w:val="pt-BR"/>
        </w:rPr>
        <w:lastRenderedPageBreak/>
        <w:t xml:space="preserve">C. </w:t>
      </w:r>
      <w:r w:rsidRPr="000C67BC">
        <w:rPr>
          <w:rFonts w:cs="Times New Roman"/>
          <w:color w:val="000000" w:themeColor="text1"/>
          <w:szCs w:val="24"/>
          <w:lang w:val="pt-BR"/>
        </w:rPr>
        <w:t>Tần số dao động.</w:t>
      </w:r>
      <w:r w:rsidRPr="000C67BC">
        <w:rPr>
          <w:rFonts w:cs="Times New Roman"/>
          <w:color w:val="000000" w:themeColor="text1"/>
          <w:szCs w:val="24"/>
          <w:lang w:val="pt-BR"/>
        </w:rPr>
        <w:br/>
      </w:r>
      <w:r w:rsidRPr="00C9285A">
        <w:rPr>
          <w:rFonts w:cs="Times New Roman"/>
          <w:b/>
          <w:color w:val="0000FF"/>
          <w:szCs w:val="24"/>
          <w:lang w:val="pt-BR"/>
        </w:rPr>
        <w:t xml:space="preserve">D. </w:t>
      </w:r>
      <w:r w:rsidRPr="000C67BC">
        <w:rPr>
          <w:rFonts w:cs="Times New Roman"/>
          <w:color w:val="000000" w:themeColor="text1"/>
          <w:szCs w:val="24"/>
          <w:lang w:val="pt-BR"/>
        </w:rPr>
        <w:t>Chu kỳ dao động.</w:t>
      </w:r>
    </w:p>
    <w:p w:rsidR="00B02A84" w:rsidRPr="000C67BC" w:rsidRDefault="00B02A84" w:rsidP="000C18EC">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12.</w:t>
      </w:r>
      <w:r w:rsidRPr="000C67BC">
        <w:rPr>
          <w:rFonts w:cs="Times New Roman"/>
          <w:color w:val="000000" w:themeColor="text1"/>
          <w:szCs w:val="24"/>
          <w:lang w:val="pt-BR"/>
        </w:rPr>
        <w:t xml:space="preserve"> Xét phản ứng nhiệt hạch </w:t>
      </w:r>
      <w:r w:rsidRPr="000C67BC">
        <w:rPr>
          <w:rFonts w:cs="Times New Roman"/>
          <w:color w:val="000000" w:themeColor="text1"/>
          <w:szCs w:val="24"/>
          <w:lang w:val="pt-BR"/>
        </w:rPr>
        <w:object w:dxaOrig="2000" w:dyaOrig="380">
          <v:shape id="_x0000_i3777" type="#_x0000_t75" style="width:100.5pt;height:17.25pt" o:ole="">
            <v:imagedata r:id="rId2083" o:title=""/>
          </v:shape>
          <o:OLEObject Type="Embed" ProgID="Equation.DSMT4" ShapeID="_x0000_i3777" DrawAspect="Content" ObjectID="_1804452241" r:id="rId4782"/>
        </w:object>
      </w:r>
      <w:r w:rsidRPr="000C67BC">
        <w:rPr>
          <w:rFonts w:cs="Times New Roman"/>
          <w:color w:val="000000" w:themeColor="text1"/>
          <w:szCs w:val="24"/>
          <w:lang w:val="pt-BR"/>
        </w:rPr>
        <w:t xml:space="preserve"> Hạt X là</w:t>
      </w:r>
    </w:p>
    <w:p w:rsidR="00B02A84" w:rsidRPr="000C67BC" w:rsidRDefault="00B02A84" w:rsidP="000C18EC">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 xml:space="preserve">proton.        </w:t>
      </w:r>
      <w:r w:rsidRPr="000C67BC">
        <w:rPr>
          <w:rFonts w:cs="Times New Roman"/>
          <w:color w:val="000000" w:themeColor="text1"/>
          <w:szCs w:val="24"/>
          <w:lang w:val="pt-BR"/>
        </w:rPr>
        <w:tab/>
        <w:t xml:space="preserve">            </w:t>
      </w:r>
      <w:r w:rsidRPr="00C9285A">
        <w:rPr>
          <w:rFonts w:cs="Times New Roman"/>
          <w:b/>
          <w:color w:val="0000FF"/>
          <w:szCs w:val="24"/>
          <w:lang w:val="pt-BR"/>
        </w:rPr>
        <w:t xml:space="preserve">B. </w:t>
      </w:r>
      <w:r w:rsidRPr="000C67BC">
        <w:rPr>
          <w:rFonts w:cs="Times New Roman"/>
          <w:color w:val="000000" w:themeColor="text1"/>
          <w:szCs w:val="24"/>
          <w:lang w:val="pt-BR"/>
        </w:rPr>
        <w:t xml:space="preserve">neutrino.      </w:t>
      </w:r>
      <w:r w:rsidRPr="000C67BC">
        <w:rPr>
          <w:rFonts w:cs="Times New Roman"/>
          <w:color w:val="000000" w:themeColor="text1"/>
          <w:szCs w:val="24"/>
          <w:lang w:val="pt-BR"/>
        </w:rPr>
        <w:tab/>
        <w:t xml:space="preserve">           </w:t>
      </w:r>
      <w:r w:rsidRPr="000C67BC">
        <w:rPr>
          <w:rFonts w:cs="Times New Roman"/>
          <w:color w:val="000000" w:themeColor="text1"/>
          <w:szCs w:val="24"/>
          <w:u w:val="single"/>
          <w:lang w:val="pt-BR"/>
        </w:rPr>
        <w:t xml:space="preserve"> </w:t>
      </w:r>
      <w:r w:rsidRPr="00C9285A">
        <w:rPr>
          <w:rFonts w:cs="Times New Roman"/>
          <w:b/>
          <w:color w:val="0000FF"/>
          <w:szCs w:val="24"/>
          <w:u w:val="single"/>
          <w:lang w:val="pt-BR"/>
        </w:rPr>
        <w:t>C</w:t>
      </w:r>
      <w:r w:rsidRPr="00C9285A">
        <w:rPr>
          <w:rFonts w:cs="Times New Roman"/>
          <w:b/>
          <w:color w:val="0000FF"/>
          <w:szCs w:val="24"/>
          <w:lang w:val="pt-BR"/>
        </w:rPr>
        <w:t xml:space="preserve">. </w:t>
      </w:r>
      <w:r w:rsidRPr="000C67BC">
        <w:rPr>
          <w:rFonts w:cs="Times New Roman"/>
          <w:color w:val="000000" w:themeColor="text1"/>
          <w:szCs w:val="24"/>
          <w:lang w:val="pt-BR"/>
        </w:rPr>
        <w:t>neutron.</w:t>
      </w:r>
      <w:r w:rsidRPr="000C67BC">
        <w:rPr>
          <w:rFonts w:cs="Times New Roman"/>
          <w:color w:val="000000" w:themeColor="text1"/>
          <w:szCs w:val="24"/>
          <w:lang w:val="pt-BR"/>
        </w:rPr>
        <w:tab/>
        <w:t xml:space="preserve">            </w:t>
      </w:r>
      <w:r w:rsidRPr="00C9285A">
        <w:rPr>
          <w:rFonts w:cs="Times New Roman"/>
          <w:b/>
          <w:color w:val="0000FF"/>
          <w:szCs w:val="24"/>
          <w:lang w:val="pt-BR"/>
        </w:rPr>
        <w:t xml:space="preserve">D. </w:t>
      </w:r>
      <w:r w:rsidRPr="000C67BC">
        <w:rPr>
          <w:rFonts w:cs="Times New Roman"/>
          <w:color w:val="000000" w:themeColor="text1"/>
          <w:szCs w:val="24"/>
          <w:lang w:val="pt-BR"/>
        </w:rPr>
        <w:t>positron.</w: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r w:rsidRPr="00C9285A">
        <w:rPr>
          <w:rFonts w:ascii="Times New Roman" w:hAnsi="Times New Roman" w:cs="Times New Roman"/>
          <w:b/>
          <w:color w:val="0000FF"/>
          <w:sz w:val="24"/>
          <w:szCs w:val="24"/>
          <w:lang w:val="pt-BR"/>
        </w:rPr>
        <w:t>Câu 13.</w:t>
      </w:r>
      <w:r w:rsidRPr="000C67BC">
        <w:rPr>
          <w:rFonts w:ascii="Times New Roman" w:hAnsi="Times New Roman" w:cs="Times New Roman"/>
          <w:color w:val="000000" w:themeColor="text1"/>
          <w:sz w:val="24"/>
          <w:szCs w:val="24"/>
          <w:lang w:val="pt-BR"/>
        </w:rPr>
        <w:t xml:space="preserve"> </w:t>
      </w:r>
      <w:r w:rsidRPr="000C67BC">
        <w:rPr>
          <w:rFonts w:ascii="Times New Roman" w:eastAsia="Times New Roman" w:hAnsi="Times New Roman" w:cs="Times New Roman"/>
          <w:color w:val="000000" w:themeColor="text1"/>
          <w:sz w:val="24"/>
          <w:szCs w:val="24"/>
          <w:lang w:val="pt-BR"/>
        </w:rPr>
        <w:t>Một bình thủy tinh như hình bên dưới được cân 3 lần trong các điều kiện:</w: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r w:rsidRPr="000C67BC">
        <w:rPr>
          <w:rFonts w:ascii="Times New Roman" w:eastAsia="Times New Roman" w:hAnsi="Times New Roman" w:cs="Times New Roman"/>
          <w:color w:val="000000" w:themeColor="text1"/>
          <w:sz w:val="24"/>
          <w:szCs w:val="24"/>
          <w:lang w:val="pt-BR"/>
        </w:rPr>
        <w:t>a) Lần 1: Đã hút chân không.</w: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r w:rsidRPr="000C67BC">
        <w:rPr>
          <w:rFonts w:ascii="Times New Roman" w:eastAsia="Times New Roman" w:hAnsi="Times New Roman" w:cs="Times New Roman"/>
          <w:color w:val="000000" w:themeColor="text1"/>
          <w:sz w:val="24"/>
          <w:szCs w:val="24"/>
          <w:lang w:val="pt-BR"/>
        </w:rPr>
        <w:t>b) Lần 2: Chứa đầy không khí ở điều kiện tiêu chuẩn (có áp suất p0 = 1 atm).</w: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r w:rsidRPr="000C67BC">
        <w:rPr>
          <w:rFonts w:ascii="Times New Roman" w:eastAsia="Times New Roman" w:hAnsi="Times New Roman" w:cs="Times New Roman"/>
          <w:color w:val="000000" w:themeColor="text1"/>
          <w:sz w:val="24"/>
          <w:szCs w:val="24"/>
          <w:lang w:val="pt-BR"/>
        </w:rPr>
        <w:t xml:space="preserve">c) Lần 3: Chứa đầy một lượng khí X nào đó ở áp suất </w:t>
      </w:r>
      <w:r w:rsidRPr="000C67BC">
        <w:rPr>
          <w:rFonts w:ascii="Times New Roman" w:eastAsia="Times New Roman" w:hAnsi="Times New Roman" w:cs="Times New Roman"/>
          <w:color w:val="000000" w:themeColor="text1"/>
          <w:sz w:val="24"/>
          <w:szCs w:val="24"/>
          <w:lang w:val="pt-BR"/>
        </w:rPr>
        <w:object w:dxaOrig="1219" w:dyaOrig="319">
          <v:shape id="_x0000_i3778" type="#_x0000_t75" style="width:60.75pt;height:15.75pt;mso-position-horizontal-relative:page;mso-position-vertical-relative:page" o:ole="">
            <v:imagedata r:id="rId2085" o:title=""/>
          </v:shape>
          <o:OLEObject Type="Embed" ProgID="Equation.DSMT4" ShapeID="_x0000_i3778" DrawAspect="Content" ObjectID="_1804452242" r:id="rId4783"/>
        </w:objec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r w:rsidRPr="000C67BC">
        <w:rPr>
          <w:rFonts w:ascii="Times New Roman" w:eastAsia="Times New Roman" w:hAnsi="Times New Roman" w:cs="Times New Roman"/>
          <w:color w:val="000000" w:themeColor="text1"/>
          <w:sz w:val="24"/>
          <w:szCs w:val="24"/>
          <w:lang w:val="pt-BR"/>
        </w:rPr>
        <w:t>Nhiệt độ coi như không đổi. Tính khối lượng mol của khí trong lần cân thứ ba. </w:t>
      </w:r>
    </w:p>
    <w:p w:rsidR="00B02A84" w:rsidRPr="000C67BC" w:rsidRDefault="00B02A84" w:rsidP="00465BDC">
      <w:pPr>
        <w:tabs>
          <w:tab w:val="left" w:pos="200"/>
          <w:tab w:val="left" w:pos="2700"/>
          <w:tab w:val="left" w:pos="5200"/>
          <w:tab w:val="left" w:pos="7700"/>
        </w:tabs>
        <w:spacing w:line="276" w:lineRule="auto"/>
        <w:jc w:val="both"/>
        <w:rPr>
          <w:rFonts w:cs="Times New Roman"/>
          <w:color w:val="000000" w:themeColor="text1"/>
          <w:szCs w:val="24"/>
          <w:lang w:val="pt-BR"/>
        </w:rPr>
      </w:pPr>
      <w:r w:rsidRPr="000C67BC">
        <w:rPr>
          <w:rFonts w:cs="Times New Roman"/>
          <w:noProof/>
          <w:color w:val="000000" w:themeColor="text1"/>
          <w:szCs w:val="24"/>
        </w:rPr>
        <mc:AlternateContent>
          <mc:Choice Requires="wpg">
            <w:drawing>
              <wp:inline distT="0" distB="0" distL="0" distR="0" wp14:anchorId="52C4B77F" wp14:editId="5FC05242">
                <wp:extent cx="6243320" cy="1927225"/>
                <wp:effectExtent l="0" t="0" r="5080" b="0"/>
                <wp:docPr id="450"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320" cy="1927225"/>
                          <a:chOff x="0" y="0"/>
                          <a:chExt cx="6243679" cy="1927225"/>
                        </a:xfrm>
                      </wpg:grpSpPr>
                      <wpg:grpSp>
                        <wpg:cNvPr id="451" name="Group 66"/>
                        <wpg:cNvGrpSpPr/>
                        <wpg:grpSpPr>
                          <a:xfrm>
                            <a:off x="0" y="0"/>
                            <a:ext cx="6243679" cy="1927225"/>
                            <a:chOff x="0" y="0"/>
                            <a:chExt cx="6243679" cy="1927225"/>
                          </a:xfrm>
                        </wpg:grpSpPr>
                        <pic:pic xmlns:pic="http://schemas.openxmlformats.org/drawingml/2006/picture">
                          <pic:nvPicPr>
                            <pic:cNvPr id="452" name="Picture 65"/>
                            <pic:cNvPicPr>
                              <a:picLocks noChangeAspect="1"/>
                            </pic:cNvPicPr>
                          </pic:nvPicPr>
                          <pic:blipFill>
                            <a:blip r:embed="rId2087" cstate="print">
                              <a:extLst>
                                <a:ext uri="{28A0092B-C50C-407E-A947-70E740481C1C}">
                                  <a14:useLocalDpi xmlns:a14="http://schemas.microsoft.com/office/drawing/2010/main" val="0"/>
                                </a:ext>
                              </a:extLst>
                            </a:blip>
                            <a:srcRect/>
                            <a:stretch>
                              <a:fillRect/>
                            </a:stretch>
                          </pic:blipFill>
                          <pic:spPr>
                            <a:xfrm>
                              <a:off x="373711" y="0"/>
                              <a:ext cx="1275715" cy="1184275"/>
                            </a:xfrm>
                            <a:prstGeom prst="rect">
                              <a:avLst/>
                            </a:prstGeom>
                            <a:noFill/>
                            <a:ln>
                              <a:noFill/>
                            </a:ln>
                          </pic:spPr>
                        </pic:pic>
                        <pic:pic xmlns:pic="http://schemas.openxmlformats.org/drawingml/2006/picture">
                          <pic:nvPicPr>
                            <pic:cNvPr id="454" name="Picture 119"/>
                            <pic:cNvPicPr>
                              <a:picLocks noChangeAspect="1"/>
                            </pic:cNvPicPr>
                          </pic:nvPicPr>
                          <pic:blipFill>
                            <a:blip r:embed="rId2088" cstate="print">
                              <a:extLst>
                                <a:ext uri="{28A0092B-C50C-407E-A947-70E740481C1C}">
                                  <a14:useLocalDpi xmlns:a14="http://schemas.microsoft.com/office/drawing/2010/main" val="0"/>
                                </a:ext>
                              </a:extLst>
                            </a:blip>
                            <a:srcRect/>
                            <a:stretch>
                              <a:fillRect/>
                            </a:stretch>
                          </pic:blipFill>
                          <pic:spPr>
                            <a:xfrm>
                              <a:off x="0" y="1097280"/>
                              <a:ext cx="2013585" cy="829945"/>
                            </a:xfrm>
                            <a:prstGeom prst="rect">
                              <a:avLst/>
                            </a:prstGeom>
                            <a:noFill/>
                            <a:ln>
                              <a:noFill/>
                            </a:ln>
                          </pic:spPr>
                        </pic:pic>
                        <wps:wsp>
                          <wps:cNvPr id="455" name="Text Box 2"/>
                          <wps:cNvSpPr txBox="1">
                            <a:spLocks noChangeArrowheads="1"/>
                          </wps:cNvSpPr>
                          <wps:spPr bwMode="auto">
                            <a:xfrm>
                              <a:off x="564512" y="1423284"/>
                              <a:ext cx="867654" cy="271416"/>
                            </a:xfrm>
                            <a:prstGeom prst="rect">
                              <a:avLst/>
                            </a:prstGeom>
                            <a:solidFill>
                              <a:srgbClr val="FFFFFF"/>
                            </a:solidFill>
                            <a:ln w="9525">
                              <a:noFill/>
                              <a:miter lim="800000"/>
                            </a:ln>
                          </wps:spPr>
                          <wps:txbx>
                            <w:txbxContent>
                              <w:p w:rsidR="00B02A84" w:rsidRDefault="00B02A84" w:rsidP="00465BDC">
                                <w:pPr>
                                  <w:jc w:val="center"/>
                                  <w:rPr>
                                    <w:b/>
                                    <w:bCs/>
                                  </w:rPr>
                                </w:pPr>
                                <w:r>
                                  <w:rPr>
                                    <w:b/>
                                    <w:bCs/>
                                  </w:rPr>
                                  <w:t xml:space="preserve">200 (g) </w:t>
                                </w:r>
                              </w:p>
                            </w:txbxContent>
                          </wps:txbx>
                          <wps:bodyPr rot="0" vert="horz" wrap="square" lIns="91440" tIns="45720" rIns="91440" bIns="45720" anchor="t" anchorCtr="0">
                            <a:noAutofit/>
                          </wps:bodyPr>
                        </wps:wsp>
                        <pic:pic xmlns:pic="http://schemas.openxmlformats.org/drawingml/2006/picture">
                          <pic:nvPicPr>
                            <pic:cNvPr id="456" name="Picture 65"/>
                            <pic:cNvPicPr>
                              <a:picLocks noChangeAspect="1"/>
                            </pic:cNvPicPr>
                          </pic:nvPicPr>
                          <pic:blipFill>
                            <a:blip r:embed="rId2089" cstate="print">
                              <a:extLst>
                                <a:ext uri="{28A0092B-C50C-407E-A947-70E740481C1C}">
                                  <a14:useLocalDpi xmlns:a14="http://schemas.microsoft.com/office/drawing/2010/main" val="0"/>
                                </a:ext>
                              </a:extLst>
                            </a:blip>
                            <a:srcRect/>
                            <a:stretch>
                              <a:fillRect/>
                            </a:stretch>
                          </pic:blipFill>
                          <pic:spPr>
                            <a:xfrm>
                              <a:off x="2425148" y="0"/>
                              <a:ext cx="1275715" cy="1184275"/>
                            </a:xfrm>
                            <a:prstGeom prst="rect">
                              <a:avLst/>
                            </a:prstGeom>
                            <a:noFill/>
                            <a:ln>
                              <a:noFill/>
                            </a:ln>
                          </pic:spPr>
                        </pic:pic>
                        <pic:pic xmlns:pic="http://schemas.openxmlformats.org/drawingml/2006/picture">
                          <pic:nvPicPr>
                            <pic:cNvPr id="457" name="Picture 119"/>
                            <pic:cNvPicPr>
                              <a:picLocks noChangeAspect="1"/>
                            </pic:cNvPicPr>
                          </pic:nvPicPr>
                          <pic:blipFill>
                            <a:blip r:embed="rId2088" cstate="print">
                              <a:extLst>
                                <a:ext uri="{28A0092B-C50C-407E-A947-70E740481C1C}">
                                  <a14:useLocalDpi xmlns:a14="http://schemas.microsoft.com/office/drawing/2010/main" val="0"/>
                                </a:ext>
                              </a:extLst>
                            </a:blip>
                            <a:srcRect/>
                            <a:stretch>
                              <a:fillRect/>
                            </a:stretch>
                          </pic:blipFill>
                          <pic:spPr>
                            <a:xfrm>
                              <a:off x="2051437" y="1097280"/>
                              <a:ext cx="2013585" cy="829945"/>
                            </a:xfrm>
                            <a:prstGeom prst="rect">
                              <a:avLst/>
                            </a:prstGeom>
                            <a:noFill/>
                            <a:ln>
                              <a:noFill/>
                            </a:ln>
                          </pic:spPr>
                        </pic:pic>
                        <wps:wsp>
                          <wps:cNvPr id="458" name="Text Box 2"/>
                          <wps:cNvSpPr txBox="1">
                            <a:spLocks noChangeArrowheads="1"/>
                          </wps:cNvSpPr>
                          <wps:spPr bwMode="auto">
                            <a:xfrm>
                              <a:off x="2615979" y="1423284"/>
                              <a:ext cx="891204" cy="271416"/>
                            </a:xfrm>
                            <a:prstGeom prst="rect">
                              <a:avLst/>
                            </a:prstGeom>
                            <a:solidFill>
                              <a:srgbClr val="FFFFFF"/>
                            </a:solidFill>
                            <a:ln w="9525">
                              <a:noFill/>
                              <a:miter lim="800000"/>
                            </a:ln>
                          </wps:spPr>
                          <wps:txbx>
                            <w:txbxContent>
                              <w:p w:rsidR="00B02A84" w:rsidRDefault="00B02A84" w:rsidP="00465BDC">
                                <w:pPr>
                                  <w:jc w:val="center"/>
                                  <w:rPr>
                                    <w:b/>
                                    <w:bCs/>
                                  </w:rPr>
                                </w:pPr>
                                <w:r>
                                  <w:rPr>
                                    <w:b/>
                                    <w:bCs/>
                                  </w:rPr>
                                  <w:t xml:space="preserve">204 (g) </w:t>
                                </w:r>
                              </w:p>
                            </w:txbxContent>
                          </wps:txbx>
                          <wps:bodyPr rot="0" vert="horz" wrap="square" lIns="91440" tIns="45720" rIns="91440" bIns="45720" anchor="t" anchorCtr="0">
                            <a:noAutofit/>
                          </wps:bodyPr>
                        </wps:wsp>
                        <pic:pic xmlns:pic="http://schemas.openxmlformats.org/drawingml/2006/picture">
                          <pic:nvPicPr>
                            <pic:cNvPr id="459" name="Picture 65"/>
                            <pic:cNvPicPr>
                              <a:picLocks noChangeAspect="1"/>
                            </pic:cNvPicPr>
                          </pic:nvPicPr>
                          <pic:blipFill>
                            <a:blip r:embed="rId2089" cstate="print">
                              <a:extLst>
                                <a:ext uri="{28A0092B-C50C-407E-A947-70E740481C1C}">
                                  <a14:useLocalDpi xmlns:a14="http://schemas.microsoft.com/office/drawing/2010/main" val="0"/>
                                </a:ext>
                              </a:extLst>
                            </a:blip>
                            <a:srcRect/>
                            <a:stretch>
                              <a:fillRect/>
                            </a:stretch>
                          </pic:blipFill>
                          <pic:spPr>
                            <a:xfrm>
                              <a:off x="4603805" y="0"/>
                              <a:ext cx="1275715" cy="1184275"/>
                            </a:xfrm>
                            <a:prstGeom prst="rect">
                              <a:avLst/>
                            </a:prstGeom>
                            <a:noFill/>
                            <a:ln>
                              <a:noFill/>
                            </a:ln>
                          </pic:spPr>
                        </pic:pic>
                        <pic:pic xmlns:pic="http://schemas.openxmlformats.org/drawingml/2006/picture">
                          <pic:nvPicPr>
                            <pic:cNvPr id="460" name="Picture 119"/>
                            <pic:cNvPicPr>
                              <a:picLocks noChangeAspect="1"/>
                            </pic:cNvPicPr>
                          </pic:nvPicPr>
                          <pic:blipFill>
                            <a:blip r:embed="rId2088" cstate="print">
                              <a:extLst>
                                <a:ext uri="{28A0092B-C50C-407E-A947-70E740481C1C}">
                                  <a14:useLocalDpi xmlns:a14="http://schemas.microsoft.com/office/drawing/2010/main" val="0"/>
                                </a:ext>
                              </a:extLst>
                            </a:blip>
                            <a:srcRect/>
                            <a:stretch>
                              <a:fillRect/>
                            </a:stretch>
                          </pic:blipFill>
                          <pic:spPr>
                            <a:xfrm>
                              <a:off x="4230094" y="1089329"/>
                              <a:ext cx="2013585" cy="829945"/>
                            </a:xfrm>
                            <a:prstGeom prst="rect">
                              <a:avLst/>
                            </a:prstGeom>
                            <a:noFill/>
                            <a:ln>
                              <a:noFill/>
                            </a:ln>
                          </pic:spPr>
                        </pic:pic>
                        <wps:wsp>
                          <wps:cNvPr id="461" name="Text Box 2"/>
                          <wps:cNvSpPr txBox="1">
                            <a:spLocks noChangeArrowheads="1"/>
                          </wps:cNvSpPr>
                          <wps:spPr bwMode="auto">
                            <a:xfrm>
                              <a:off x="4802589" y="1423284"/>
                              <a:ext cx="859428" cy="271416"/>
                            </a:xfrm>
                            <a:prstGeom prst="rect">
                              <a:avLst/>
                            </a:prstGeom>
                            <a:solidFill>
                              <a:srgbClr val="FFFFFF"/>
                            </a:solidFill>
                            <a:ln w="9525">
                              <a:noFill/>
                              <a:miter lim="800000"/>
                            </a:ln>
                          </wps:spPr>
                          <wps:txbx>
                            <w:txbxContent>
                              <w:p w:rsidR="00B02A84" w:rsidRDefault="00B02A84" w:rsidP="00465BDC">
                                <w:pPr>
                                  <w:jc w:val="center"/>
                                  <w:rPr>
                                    <w:b/>
                                    <w:bCs/>
                                  </w:rPr>
                                </w:pPr>
                                <w:r>
                                  <w:rPr>
                                    <w:b/>
                                    <w:bCs/>
                                  </w:rPr>
                                  <w:t xml:space="preserve">210 (g) </w:t>
                                </w:r>
                              </w:p>
                            </w:txbxContent>
                          </wps:txbx>
                          <wps:bodyPr rot="0" vert="horz" wrap="square" lIns="91440" tIns="45720" rIns="91440" bIns="45720" anchor="t" anchorCtr="0">
                            <a:noAutofit/>
                          </wps:bodyPr>
                        </wps:wsp>
                      </wpg:grpSp>
                      <wps:wsp>
                        <wps:cNvPr id="462" name="Text Box 2"/>
                        <wps:cNvSpPr txBox="1">
                          <a:spLocks noChangeArrowheads="1"/>
                        </wps:cNvSpPr>
                        <wps:spPr bwMode="auto">
                          <a:xfrm>
                            <a:off x="564543" y="532737"/>
                            <a:ext cx="811999" cy="336508"/>
                          </a:xfrm>
                          <a:prstGeom prst="rect">
                            <a:avLst/>
                          </a:prstGeom>
                          <a:noFill/>
                          <a:ln w="9525">
                            <a:noFill/>
                            <a:miter lim="800000"/>
                          </a:ln>
                        </wps:spPr>
                        <wps:txbx>
                          <w:txbxContent>
                            <w:p w:rsidR="00B02A84" w:rsidRDefault="00B02A84" w:rsidP="00465BDC">
                              <w:pPr>
                                <w:jc w:val="center"/>
                                <w:rPr>
                                  <w:rFonts w:ascii="Palatino Linotype" w:hAnsi="Palatino Linotype"/>
                                  <w:b/>
                                  <w:bCs/>
                                </w:rPr>
                              </w:pPr>
                              <w:r>
                                <w:rPr>
                                  <w:rFonts w:ascii="Palatino Linotype" w:hAnsi="Palatino Linotype"/>
                                  <w:b/>
                                  <w:bCs/>
                                </w:rPr>
                                <w:t>Lần 1</w:t>
                              </w:r>
                            </w:p>
                          </w:txbxContent>
                        </wps:txbx>
                        <wps:bodyPr rot="0" vert="horz" wrap="square" lIns="91440" tIns="45720" rIns="91440" bIns="45720" anchor="t" anchorCtr="0">
                          <a:noAutofit/>
                        </wps:bodyPr>
                      </wps:wsp>
                      <wps:wsp>
                        <wps:cNvPr id="463" name="Text Box 2"/>
                        <wps:cNvSpPr txBox="1">
                          <a:spLocks noChangeArrowheads="1"/>
                        </wps:cNvSpPr>
                        <wps:spPr bwMode="auto">
                          <a:xfrm>
                            <a:off x="2671638" y="532737"/>
                            <a:ext cx="811999" cy="359086"/>
                          </a:xfrm>
                          <a:prstGeom prst="rect">
                            <a:avLst/>
                          </a:prstGeom>
                          <a:noFill/>
                          <a:ln w="9525">
                            <a:noFill/>
                            <a:miter lim="800000"/>
                          </a:ln>
                        </wps:spPr>
                        <wps:txbx>
                          <w:txbxContent>
                            <w:p w:rsidR="00B02A84" w:rsidRDefault="00B02A84" w:rsidP="00465BDC">
                              <w:pPr>
                                <w:jc w:val="center"/>
                                <w:rPr>
                                  <w:rFonts w:ascii="Palatino Linotype" w:hAnsi="Palatino Linotype"/>
                                  <w:b/>
                                  <w:bCs/>
                                </w:rPr>
                              </w:pPr>
                              <w:r>
                                <w:rPr>
                                  <w:rFonts w:ascii="Palatino Linotype" w:hAnsi="Palatino Linotype"/>
                                  <w:b/>
                                  <w:bCs/>
                                </w:rPr>
                                <w:t>Lần 2</w:t>
                              </w:r>
                            </w:p>
                          </w:txbxContent>
                        </wps:txbx>
                        <wps:bodyPr rot="0" vert="horz" wrap="square" lIns="91440" tIns="45720" rIns="91440" bIns="45720" anchor="t" anchorCtr="0">
                          <a:noAutofit/>
                        </wps:bodyPr>
                      </wps:wsp>
                      <wps:wsp>
                        <wps:cNvPr id="464" name="Text Box 2"/>
                        <wps:cNvSpPr txBox="1">
                          <a:spLocks noChangeArrowheads="1"/>
                        </wps:cNvSpPr>
                        <wps:spPr bwMode="auto">
                          <a:xfrm>
                            <a:off x="4850343" y="532737"/>
                            <a:ext cx="811999" cy="415530"/>
                          </a:xfrm>
                          <a:prstGeom prst="rect">
                            <a:avLst/>
                          </a:prstGeom>
                          <a:noFill/>
                          <a:ln w="9525">
                            <a:noFill/>
                            <a:miter lim="800000"/>
                          </a:ln>
                        </wps:spPr>
                        <wps:txbx>
                          <w:txbxContent>
                            <w:p w:rsidR="00B02A84" w:rsidRDefault="00B02A84" w:rsidP="00465BDC">
                              <w:pPr>
                                <w:jc w:val="center"/>
                                <w:rPr>
                                  <w:rFonts w:ascii="Palatino Linotype" w:hAnsi="Palatino Linotype"/>
                                  <w:b/>
                                  <w:bCs/>
                                </w:rPr>
                              </w:pPr>
                              <w:r>
                                <w:rPr>
                                  <w:rFonts w:ascii="Palatino Linotype" w:hAnsi="Palatino Linotype"/>
                                  <w:b/>
                                  <w:bCs/>
                                </w:rPr>
                                <w:t>Lần 3</w:t>
                              </w:r>
                            </w:p>
                          </w:txbxContent>
                        </wps:txbx>
                        <wps:bodyPr rot="0" vert="horz" wrap="square" lIns="91440" tIns="45720" rIns="91440" bIns="45720" anchor="t" anchorCtr="0">
                          <a:noAutofit/>
                        </wps:bodyPr>
                      </wps:wsp>
                    </wpg:wgp>
                  </a:graphicData>
                </a:graphic>
              </wp:inline>
            </w:drawing>
          </mc:Choice>
          <mc:Fallback>
            <w:pict>
              <v:group id="Group 450" o:spid="_x0000_s1728" style="width:491.6pt;height:151.75pt;mso-position-horizontal-relative:char;mso-position-vertical-relative:line" coordsize="62436,19272"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Gb+FxdyBQAAQyYAAA4AAABkcnMvZTJvRG9jLnhtbOxa227jNhB9L9B/ EPTuWKKoK+Issk6yWGDbBt3tB9CSbAkriSpFx06L/nsPKcnXNAnSBHGyDrBe3jUznDk8Gur0w7Is jJtUNDmvRqZ9YplGWsU8yavZyPzj29UgMI1GsiphBa/SkXmbNuaHs59/Ol3UUUp4xoskFQYWqZpo UY/MTMo6Gg6bOEtL1pzwOq3QOeWiZBJVMRsmgi2welkMiWV5wwUXSS14nDYNWi/aTvNMrz+dprH8 bTptUmkUIxOySf0r9O9E/Q7PTlk0E6zO8rgTgz1BipLlFR66WuqCSWbMRb63VJnHgjd8Kk9iXg75 dJrHqdYB2tjWjjafBJ/XWpdZtJjVKzPBtDt2evKy8a8318LIk5FJXdinYiU2ST/XUA0wz6KeRRj1 SdRf62vR6ojiFx5/b9A93O1X9dl68HIqSjUJqhpLbffbld3TpTRiNHqEOg7B42P02SHxCXHbnYkz bN/evDi73Jjp+eHezCGL2gdr8VbirGRbqbVS3t5W3vP2de+MsVqtf8bDyt0lIoueWbk6jyP867wE pT0veTiaMEvORWp2i5SPWqNk4vu8HsChaybzSV7k8lYHJ1xXCVXdXOexch1V2XQ40tsc/eqxhqe3 vR/WTmJKKe1tRsXHGatm6XlTI7DhKmqPhtvDdXXriZMir6/yolBeqMqdbgCBnSC6wzxtgF7weF6m lWwRR6QF1ORVk+V1YxoiSstJigASnxM4UQy0k4ihWuSVhAFYBC//0siu1ILC3yQ4t6yQfByMXWs8 oJZ/OTgPqT/wrUufWjSwx/b4HzXbptG8SaE+Ky7qvBMdrXvC34kAHVa22KIxyrhhGgmV4bRo/f9a RDQpCylZGxH/DiNjHMpSpDLOVHEKQ3btGLzq0FZfG1ptSdOhxQ4AOL7j27DTPgrYxHd92+1i2Q4o 6nqD13FWi0Z+SnlpqAIsDgG1idkNxG9V6ocoYSuu9l2rUFRbDZBdtWixW0F1EXK3XorCG4ojuhtH th0qy21HxlsKJCDDMZCAWPcEEo5LdVpaoU+Cjsf05ymohOMGXSQFJAzpqwTSogana3q8Re1xoKUY 3V1s6GvG6hThrpbdPEWgZ0tbvin9P/KlQdqzWw9TpMWQSzSr80KjWctd1qeJEHyRpSyBfO2J0j2h 5TuqoiDCmCx+4QmQnc0l1wvtIJvrUdeG46pdocQhAVViaJDVLCfwfM9FqCqSQ3yb2ppiAIn6dXro eiS6NbzIk/5ga8RsMi5EC+9X+q/Dzq1hRWUsRmbogl9t4SGLylyCiBd5OTIDS/110zVM9jZojS+X k6WmjHaoVVS9E57cwkaCA5bhmXgjQCHj4i/TWIBdj8zmzzlTxKL4XMHOoU0phkldoa6vyJ/Y7Jls 9rAqxlIjU5pGWxxLTeFbFc6xH9Ncw/9aEmC7qsD93iKge71LX78TYuQc8Vwz0HvwnFDi2hSvy0dm tPfO/+Q3DH83kI7M6P2/YhALgeRg64/8SKV1ACkHwY+IZ7uhytX8J0EKbWK9M4KkifealhwJ0lYu 98m4Di9qffpIkH6YzBH1LCew8LZ3JEjPRpA8vHdtB9KRIL1/goTsBLLPOGk1QQpCh+h04TpV8UMl kLzV1c8rJ5BoYBE3uI8guSEloHPvKYPU3bMddgZpfYvYZsBePqvpre7GXtkpVVaTIn0DqHAdgsub naQmzouwu391HM+1gi5v+MSk5taVzfPmKrXkh07Fu6Rld/mE2ovkzD1s6IG8E/q257RJrwfdyw2t 4H/mzF/QvbTjH90rQcrBA7U4CPeigWs5j0Qvaruu0996HB56aYZ26O6lz0l8qaQ/Kui+qlKfQm3W 9c3M+tuvs38BAAD//wMAUEsDBBQABgAIAAAAIQCgpierzgAAACwCAAAZAAAAZHJzL19yZWxzL2Uy b0RvYy54bWwucmVsc7yRy2rDMBBF94X8g5h9LD8ghBI5m1DItqQfMEhjWYn1QFJL8/cVFEoNJtl5 OTPccw/M4fhtJ/ZFMRnvBDRVDYyc9Mo4LeDj8rbdA0sZncLJOxJwpwTHfvNyeKcJcwml0YTECsUl AWPO4ZXzJEeymCofyJXL4KPFXMaoeUB5Q028resdj/8Z0M+Y7KwExLPqgF3uoTQ/Z/thMJJOXn5a cnmhghtbugsQo6YswJIy+LvsqmsgDXxZol1Hon0o0awj0fxJ8NmP+x8AAAD//wMAUEsDBAoAAAAA AAAAIQBJe/jgOx4AADseAAAVAAAAZHJzL21lZGlhL2ltYWdlMy5qcGVn/9j/4AAQSkZJRgABAQEA 3ADcAAD/2wBDAAIBAQIBAQICAgICAgICAwUDAwMDAwYEBAMFBwYHBwcGBwcICQsJCAgKCAcHCg0K CgsMDAwMBwkODw0MDgsMDAz/2wBDAQICAgMDAwYDAwYMCAcIDAwMDAwMDAwMDAwMDAwMDAwMDAwM DAwMDAwMDAwMDAwMDAwMDAwMDAwMDAwMDAwMDAz/wAARCAEdATIDASIAAhEBAxEB/8QAHwAAAQUB AQEBAQEAAAAAAAAAAAECAwQFBgcICQoL/8QAtRAAAgEDAwIEAwUFBAQAAAF9AQIDAAQRBRIhMUEG E1FhByJxFDKBkaEII0KxwRVS0fAkM2JyggkKFhcYGRolJicoKSo0NTY3ODk6Q0RFRkdISUpTVFVW V1hZWmNkZWZnaGlqc3R1dnd4eXqDhIWGh4iJipKTlJWWl5iZmqKjpKWmp6ipqrKztLW2t7i5usLD xMXGx8jJytLT1NXW19jZ2uHi4+Tl5ufo6erx8vP09fb3+Pn6/8QAHwEAAwEBAQEBAQEBAQAAAAAA AAECAwQFBgcICQoL/8QAtREAAgECBAQDBAcFBAQAAQJ3AAECAxEEBSExBhJBUQdhcRMiMoEIFEKR obHBCSMzUvAVYnLRChYkNOEl8RcYGRomJygpKjU2Nzg5OkNERUZHSElKU1RVVldYWVpjZGVmZ2hp anN0dXZ3eHl6goOEhYaHiImKkpOUlZaXmJmaoqOkpaanqKmqsrO0tba3uLm6wsPExcbHyMnK0tPU 1dbX2Nna4uPk5ebn6Onq8vP09fb3+Pn6/9oADAMBAAIRAxEAPwD9/KKKKACiiigApGOKWkcZFADS 2D6D3pBMAcFh+dcX+0H8Qbj4Y/CrUtVtdv2xdsUBI3BHchQce2c18lXOsLcOt5rWoavrGq3qieXy rzy0hDcgFirZbGOAABnHavgeK+O6GS1o4Zw55NXetkke5lmR1MXTdROyvba92fdPmL/eH50vmKP4 hXwzb6vpf/PlrX46qP8A41VuLVdLP/LlrH/g0H/xqvj34yUl/wAuV/4F/wAA9L/VWp/N+H/BPtvz V/vLQZlH8S18XRahppHFnqw/7iY/+NVYivtNx/x6at/4Mh/8bqX4zUv+fK/8C/4BP+qtT+Z/d/wT 7J89f7y/nQJ1z95fzr4/jvtNP/Lrqn/gxH/xup47vT8/8euqf+DAf/G6j/iNFL/nyv8AwL/gE/6s T/m/D/gn115yf3l/Ojz1/vL+dfJa3liOlrqf/gw/+11Kl1Yt/wAuupf+B/8A9rpf8Rpo/wDPlf8A gX/AJ/1bn/N+H/BPq7z1/vL+dIZl/vD86+V1uLHH/HrqX/gf/wDa6kS6sc/8e+pf+B//ANro/wCI 1Uf+fK/8C/4BP+rk/wCb8P8Agn1J5q/3h+dHmr/eH518vLdWX/PtqH/gd/8Aa6X7RZnrbah/4Hf/ AGul/wARqo/8+V/4F/wA/wBXJ/zP7v8Agn1B5q/3h+dAmUfxL+dfLzT2I/5d9R/8Dv8A7XTDcWI/ 5d9S/wDA/wD+10/+I1Uf+fK/8C/4Af6uT/mf3f8ABPqXzl/vD86Uzr/eX86+U5Lmxz/x7al/4H// AGuo2u7D/n11L/wYf/a6P+I1Uf8Anyv/AAL/AIA/9W5/zP7v+CfV/nr/AHlpDOv94fnXyXJd6eP+ XXU//BgP/jdQyXmnZ/49dU/8GI/+N0/+I0Uv+fK/8C/4A/8AVmf8z+7/AIJ9decv95aPNH95a+PZ r/TSP+PTVf8AwZf/AGuq8uoabj/j01b/AMGX/wBqqo+M1L/nyv8AwL/gGi4Xm/tP7v8Agn2X5q/3 lpDKo/iX86+K5tS0z/nz1b/wZj/41VabVdLx/wAeesf+DQD/ANpVf/EZKX/Plf8AgX/AKjwrUf2n 93/BPt0zKB979aBKCRzXwdrWq2cluwtIdUhnyNryaj5i+/yhBnj3FaPwX+MOsfDXxrYeXeXEmn3F wsVzbSOWjKswBOOgIz16/WujA+MGGq4mNGrRajJpXTva46nCNVU3UjPbpY+4wcLSg5qONt6g+ozT lHzV+yRldXR8gOoooqgCiiigAooooAKKKKACiiigAooooA8l/bTGfgRef9fMH/owV8k6bHxX1v8A tpf8kJvP+vmD/wBGCvkrTK/mHxh/5HK/wI/TeD/9yf8AiZrWkXFaEENVbPkCr0Q5r8fkfTyLEcOB VqKHIquvT8atxf0rJmEtyaGEMKsRxc1FB938anjPzGsXsYSJY4hmrEUA4qOP74qaLotQzOW5IsI2 05IRmlT7tPTrUXM3uCQjNP8AJFKnWnUibkLRAmo2h5qY9ajbrQF2QyQjNQSwjFW361XlOVqom0Sr JEMVA0Oatv8Adqu3etIlopzxAVVmixVy5qrP9ytIm0SnPCOap3EOKvTnrVWT5q1ibRMm9j4NZtmM a5Z/9d0/9CFa14fvVlWrY1uz/wCvhP8A0IV6uWy/2in/AIl+aHU/hy9H+R+hVmMQR/7oqWo7T/j3 j/3RUlf3Nh/4cfRfkfh8twooorYkKKKKACiiigAooooAKKKKACg0UjHpQB5N+2h/yQm+/wCvmD/0 YK+StNfivsn9qXwheeM/g1qdrYxtPdRlLhYkGWk2MGIA7nA6DrXxZa3HlnB4Pof8/wCea/mnxhw9 RZrGpZ8rirPo/mfpXB9SP1RxT1u9DobSTbWhDPXP219ir0V905r8clTfY+olI3Y5gatxTVgxajgV ah1GsJU32MZSRuRS8CrEcuDWJFqPHWrMWo/N1FZypvsc8pG1HNk1YWbFYq6hzUi6hz96s/Yszcjc SbinpMuaxl1Hj71SR33+1UeyZnKSNlJhTvOFZI1D3oOof7VHsWTzI02mGajaYZrPa/8A9qonv+Pv UeyY1JGjJNUDy1QfUP8AaqJr/wB6pUn2NOYuyTDFQNNyaqSahgVXfUferjTfY0jJFqaUEVVuJRiq s2oe9VZdR+laxps2jJFqeYHNU5phiq8uo+4qpLfZ7itY032N4yC9l61nWbZ1uz/67p/6EKfc3WT/ AA/jVz4ceFbzx14/0vTrOJ5JJJ0Z8DiNAcsx9gP8O9etlOGqVMVThTi2+ZbeqFiKkY0ZSbtoz78t uLaP/dFSiooV8uJVz90YqRa/uGknGCT7I/EZasWiiitRBRRRQAUUUUAFFFFABRRRQAUUUUANZd34 9a4H4ofCTw3f2rahNo9g11vBd/KAMmeufU16AawfiHLjQNv9+RQP1rCtg6NfStBS9UmVGtOnrBte h5vZ/Cbw2R/yBbD/AL9VoQ/CTw0f+YLp/wD36FaVgCfxrShGAK45ZLl//PmH/gKNFjsQ/tv72Yqf CTwzj/kC6f8A9+qd/wAKn8Nj/mC6f/36roAeR9KdS/sPL/8AnxD/AMBQ/rlb+d/ec8vwr8Ogf8ge x/7904fC7w8v/MHsf+/db9G0ml/YeXf8+I/+AoX12u/tv7zDHw00DH/IJsv+/dO/4VpoJ/5hNl/3 7rcCYp1L+w8u/wCfEP8AwFC+tVv5n95gr8MtB/6BVn/37pw+G+goONKs/wDv3W5RS/sTLv8AnxD/ AMBQvrVb+Z/eYn/CutDP/MKs/wDvij/hXGhn/mF2f/futvrRil/YeX/8+If+AoPrlb+Z/eYf/Ctt Bz/yC7P/AL90H4a6Cx/5Bdnj/rnW5jFFH9h5d/z4h/4Cg+uVv5n95hH4Z6D/ANAmz/790x/hnoI/ 5hFl/wB+66CjrVf2Ll3/AD4h/wCAof1yt/O/vOd/4Vj4fP8AzCbL/v3R/wAKu8On/mEWP/fquhK5 FMIxR/YeXf8APiH/AIChfXK/87Oeb4WeHe+jWH/fqk/4VN4aYc6Lp/8A36roqD0p/wBh5d/z4j/4 Cilja/8AO/vOXk+Enhk/8wTT/wDv1VK5+EvhsA/8SSw/79V2EnAqpdLkVSyTAf8APmH/AICg+uV/ 5397OJn+FHht540GjWI3sB/qxXqXg/4f6P4Kttul6da2QYZZokAZz7nqa4+5/dTK3owNekwNvjVv 7yg1rTyvB0pKdOlFPukri+tVpLllJteo7aKWiiu4yCiiigAooooAKKKKACiiigAooooAKKKG6UAB OK4zx5q3269jtYzuWE5fHQt/9ar3irxmLYPbWbBpujOPup/9eubtrclssSzMcknnJ7mgmUuhasYs D8Ks/bo4DhvM+uw/4UlvFjFXIVwKCSBNYtf+evPuD/hTxqdu44mj/E4qVoVfqqt9RTTpkL/ehj/K jQNRVvYD0mjz/vCnrcRn/loh/wCBVCdFtX6xj8DTD4dtpP4XH0NHu9w1LfmqejL+dOB9x+dUR4Xt wPvyj/P0o/4RpB0mkH5UWh3J1NDC/wB4fnTuB/d/Oss+GM/8vDflTh4abH/Hw3/fP/16LR7hqaW4 eq/nRuHqv51m/wDCNMP+XhvyP+NH/CNt/wA/J/L/AOvT5Y9w1NLIPdfzpPl/2fzrOPhtj/y8t+A/ +vSN4Xz/AMvL/l/9ejlj3DU0SFH8Q/OmswB6rWf/AMIvjrO7fSnDwzHjmWT8xS93uPUuNMi9WUfi Ka11CB/rY/xYVV/4Rm3x96U/iP8ACnL4ft0/gJ/4EaPc7i1JGvoB/wAtov8AvqoW1e3U/wCuX+dS ro9up/1K/iKd9hhQ/LDH+VPmiUVpNWt5B8rsx9lP+FRmUTjKqwHqVIrQEYTjaB9BUNwmaNOgGLfx bq7DwbrA1XSEVmxNCNrDv7GuauYdxqtZXs2iXvnQn2YdmHvSDY9GAxRWboXiKDXYMxttkX70ZPKm tKg0CiiigAooooAKKKKACiiigAooprttGew5OaAGyyrArM7bVXkkngCuP8TeNJNS3QWhaODoX/if 6e1Q+K/FLazcNbwN/osZwT/z0P8AhWfBb4NUkTzDbW061o28G0UltBtFW448USJHRRYNT0ijAp6c mpAFXNOoo61EtwFVc0+hRgUBc0gADNPVdtLShd1ACU4JmlC4paAG+XRsp1FADSlJtIp9FAEdNKZq YrmoyMUARkYNBG4VIRmoyuKAIyMUVIRmoyMGgBrrUbjIqaoyMVcQKs0VUbm23VrSpuFVJos0wMge ZYXAmiZkdTnINdd4X8Xrq37mYrHdD8Feudnt81QmiMbbhwVOQR2qtwPTgeaWuf8ABvir+1ohb3DA XMY6/wDPQetdADkVJoFFFFABRRRQAUUUUABOBXO+Ptcaws1tom/e3A5/2V/+vXRMMivO/El//auv 3Eg/1aN5a+4HFC3E9irbQYAFaFvBzUNtHir1vHgVUiCSOLAqwiYFNVeKcq4qSug6nhcUypAMCk9i Qpydamtr1YxteGNh9OatJLZyn5oxH/n2pLYCiOaePlFX/sFtLyrfk1L/AGOhOQzUcpXKUAMmpOlW jpJHST9KDpbj+IUcrDlZVzRVg6XIe60HTpP9n86OVhysr0VN/Z8n939aP7Pk/u0crDlZDRU406Q9 h+dL/Zsp/u/nRysOVlegjIqwNLk/vLThpbd3Ao5WHKyiRg0EZFXxpQPWT9KX+yY16u350crDlZl0 1+labw2cH3mDf8CzUTXdug+SDPuRRyisZ9I/3aluLjzz91E9gKj60dREdRSRZNSkYNDDIqiolOaL IrPuYea1pFyKp3MfNAnuZcc8mn3azR53xnIx3r0XSdRXVbCK4TpIuSPQ968+uY+TXQ/DbUd0dxat /CRIn0PX+n51UhxOpoooqSgooooAKKKKAINTuPsmnzSf3EJH5V5taDflvU5rvPGMvk+G7o+qhfzI FcNZjCrVRJkXrdMCrsK5FV4Fq5GMUpbkkyjAooByKKRT2AdakqMdakqZEgOtSVGOtSUMBydKkSZo z8rMv0NRoeadUgWRfSp/H+dPXUpB/dNV6KLgWv7VYfwD86cNV/6Z/rVPNFVzMrmZc/tb/Y/8epRq o/un86pUUczFzMuHVsfwGk/tbP8Ayzqp1opczC7LTaox/hAprajIw7D8Kr0daV2K7JGupGP32/Di q7MX+9z9akqOgBrjApvenP0ptMCNj81FBOTRT6gMf71JSv8AepKoENdc1UuEzV09KqzdKBy3M24T LVN4OufsviSP0kBQ+/f+lNuhVfTJfs+u2r+ky/qcVXQR6QOlFAOaKk0CiiigAooooAw/iFL5fhqR f+ejqv65/pXIWS/KPzrqviU23QovedR/461ctY1XQiW5pW44q0nSq8BwtWV+7UiJVORRTUPFOoK6 BnFSA5FR05DxSexI6pAcio6chqQJEPNOqOnIcikBKpyKWowcGpAcigAooooAKKKKACiiigAoooJx QA1zgU2lY5NNZsCgBrHJpD0oprnigBtFFI5wKqIDCcmiiiqADzVeYZzUztxUcnNBUihdDBrNuH8q dW6bXB/WtW5rJ1A80yT09aWo7Vt0Ct/eUfyqSkaBRRRQAUHpRRQBzfxNP/Eptx/02/8AZTXNWRwK 6P4ln/iWWw9Zv6GubshjFV0Je5qW4qyn3aqQH5R9Ktr92pD0HKcGn1HUinIoCIUZxRRQJ7klAOKa rcU6okIkByKAcGmK2KeDkUgJAcigHBqMHFOV80ATBt1FR5xShsUAPopvmUb6AHUU0vTSc0APLYph OaKazcUAOLYqMnJozQTigAJwKjJzSs2TSUAFMY5NK55ptVEAoopGbFUVEYTk01+lOpr9KAdyncda ydQ6fga1ro4H4Vl3/NBJ6Pprb7CBv70an9KnqvpX/ILtv+uS/wAhVig0CiiigAooooA5j4mH/QLX /rqf5Vzlma6T4mH/AEK1/wCuh/lXN2fUfSq6ES3NK3P8qtj+lVLc5FWo24qRxHUqnBpKKCiSimK2 2nfeHFAhacrZptGaBeRJShsVGGp+ahokeGzS1HTlbBpAPEmRS+ZxUe8U4HNADw9G4UyigB++kL02 jOKAFLGkppfFN3GnYB7NimE5NGaKQATims3NIzZNJVJAFGaM0VQ0rgTimM2aGOTSUDCmv0p1MmbA oKKl2crWTe9a1jH50yr6msm9GKqJD3PSNK/5Bdt/1yX+QqxVfSv+QXbf9cl/kKsVJYUUUUAFFFFA HL/E04srX/rqf5VztmfmH0rovib/AMeNr/10P8q5yyOKqJEtzTt+lWF6VWt+v4VZB4FSOI5DkU6o wcVIGzQUFKGxSUUAP+9Sg4OKjDYqQHNAgozRRQLlHb+KcDkVHRnFBJJRnFN30B8mp5WA7dRupN1J voswHUU3fQXzRZgOoJxUe6jOaOUBzNTc0UZqgCgHNFNPHagrlHGms+aQtmkoHqFFFNZsUDBmqOQ8 U6mv0oE9g02LztRX6E/oawb4/rXTeHod95M38McLHPvXL3xz+tVETPStKOdLtv8Arkv8hViq+k/8 gq1/65J/IVYqSgooooAKKKKAOX+Jv/Hja/8AXQ/yrm7Suj+J3/Hla/8AXU/yrnLU9K0REtzRgOKt A9PpVSE8VYR+KiW44kmeaAcUA5FFIocr5p1R0qtigB9GcUBs0UAO304NmowMCjNBOpIeaKjzinB8 CgenUdRSbhSg5oFZBRSMCTSbT7UByjqKaFI9KdnFAcoZoNIWxSF+KA0DDZpSaZuooD0HM2RTaO9F AeoZooJxTS+aChWbApmc0UUAFNk+7Ts4qOZsrQBreGoNunXUn98EfkDXF3pr0LT7X7HoRUj5vLLH 6kV55fd/pVx2Jkel6T/yCrX/AK5J/IVYqvpP/IKtf+uSfyFWKgoKKKKACiiigDlfigf9Atf+up/l XOWZ4FdJ8UR/xK7VvSYj9DXMWbZFVHYiW5qW/SrAORVW3arCdKCxwODUgOajozil5gSUU1Wp1IAp 3mU2igCQHNFR0bjQBJRTQ9LuFAC0UZooACaTJ9KWignlAGiiigdgoopNwoGLRTTJSFs0APJwKbvN NooAM0UUE4oAKRmxSM+abnNOwAWzU2nWn22+jj/h3An6Coa3PC1jsiadh8zcL9KfkBoai/l6dO3p G34cV5nfNXonief7Podwem5do/GvN744FOOxMj1DSP8AkFWv/XJP5CrFV9IGNLtv+uS/yFWKgoKK KKACiiigDn/iTbed4aZgP9TIr/zH9a4q0bI+lek+IbL+0NEuocZZ4zj69q8xtH7dNvBqokS3Ne3k 4q3C2TWfbNxVyN8CiQ4liikVsilqUUFAOKKKoBwenA5qOijQCSimB8UofNSA6igNmigAzQDiiigB dxo3UlFAC7jSE5oooAM0UUUAFFBOKb5lADqCcU0vTc0AOL00nNFFVawBRRSojSuFUZZjgCjmAm0y xa/u1jGdoPzHPQV1cUYijCqNqqMACqmjaUumW+MZkbljVx2CKWbgDk1IHOfEHUdkEduvVzvYfTp/ OuLkjNxPHGv3nYKPxrW8Tan/AGnqcko+7nan0FV/CVl/aPia3X+GNvMP0HNV0J6npESCJFVeijAp 1NUc06pKCiiigAooooARq808Vab/AGJ4gmjVf3ch8xPTB5P5GvTDXOfEHQf7S077RGP31rzx/Evc UIUtjlLaTpVyJ6ybaf8A+tV6CXNaCizQR8CpFfJqrG9TK3FBRNnNFR5xTg9TZgOopA2aWkAUUUU+ YAozRRRcBQ5FLvptFPUB2+jfTaKNQHb6N5ptFIBSxpN1FFGgBRRRRzAFFFFK4BRQW4p9nZzX8u2J S3fcRwKQDFVpHCqpZm4AHeui0PRPsI8yQK0zf+O1JpOix6auf9ZLjlj2+lXsUAFYPjPW/sVl9nRv 3so+bB+6K0dZ1mPSLQyNyx4VfU1wWp38l5O8kjbnkOT/AEqkgKl1Jiuo+GGk7Y5r1l5kPlx59B1/ WuUtbWTVr+O3i+/I2AfT3r1DS9Pj0qxjt4x8sa7c+tEiUWKKKKkoKKKKACiiigAproGH16j1p1FA HnfjTw6dC1Dzo1P2Wckjj7h7j/Cs+Cfn+lemalp8ep2jwzLujkGDXnXiLw9N4ZvNrAyQN9yTHBHv 71cWS1Ylhm4qxHJxWXBPmrcc/FMaZfV807NVY5qkWWgZNRnFM8zPpSh6AJPMpQ2aj30bhU8oEuaK j3UBvejlAkopm+l8zFHKwHUUzzfpR5v0oswH0UzzfpR5mfSizAfRTS9N8zHf9aLMCTOKaXojieU4 VWc+gGau23hu6uR8y+X7sf6UeoFIyUsMMlzJtjVnz6Vv2fhOKLmZmkb0HArSgt47YbY1VV9hUgYm n+EifmuG4/uCtu2gW1j2RqFUdMVJ0qG5vI7OMtI6oo9TQBMelZ+sa9DpERLNuk/hjB5asnWPHAIK Wv03muZur5ppGaRi7E8k96rlAn1XVpNSuTJI249AOwHtWZdT5H1Ppmie5zn+nWuk8E+DGuJVvLxc IPmijPf0JqiEXvAPhc6bbfa5kxcTD5Qf+Wan+tdNQKKzLCiiigAooooAKKKKACiiigAqvqNhDqNo 0M0YkjbgirFDdKAPNfFPg6+8MFriCNryxBz8n+tiHuO/4Vk2OuQ3Q+SQFh1B+Uj8K9eHzLXL+LPh bpniLdMqfY7rr5sQ6/UdD/OtIu+jM5aanMRXXHWp1uq4nU5brw9qM1ut1JIIW25I6/hzUkPjG6ix uWN/cjFXyEqodstxkU8XHvXIR+MpmX/VJ+dSf8JjKq/6pfzpcjH7RHWC5p3n5rjz43lH/LFf++v/ AK1OTxtMx/1K/i1HKx+0R13nUedXJP40mUf6lfwNM/4TiX/niv8A31/9ajkYe0R2HnUedXH/APCc S/8APFf++v8A61H/AAnEv/PFf++v/rUcrHzo7Dzv9qjzv9quP/4TiX/niv8A31/9aj/hOJf+eK/9 9f8A1qORi9ojsPO/2qkilhP3pJPwQGuL/wCE4l/54r/31/8AWo/4TeU/8sV/76/+tS5WHtEd5Hc6 cn3hdN7ZUf1q5BrmlwD5bNvqfm/UmvN/+E4m/wCeK/8AfX/1qP8AhOJc/wCpX/vr/wCtS5R86PUo vGdnEPlhdfoBTj46th/yzl/KvLU8bSuf9Sv/AH1Tv+Eym/55J+Zo5Bc56efHtt2imqGbx+o+5D+b V5sfGMx/5Zr+dM/4TGbd/qo/zo9mHtEd3d+N7yfhXSEf7I5rJutQa5kzJIzt/tHdXK3HjKZTjy4+ Tjk9Kq3Him8kmWNXWPdx8q1Sp62E6ljqp7sL95v1rPbWPtdytvbK91cMcCOIZP8AhUPgbwefHF3J 9qvJljhOWVRy34546+ler+HfCdh4XgWOzt1j45c8u31PWiVohFuRheEPh61tIt1qRUy9Ut1OVT/e Pc/Tj6116jilxRWTdzUKKKKQBRRRQAUUUUAf/9lQSwMECgAAAAAAAAAhAFb6Q+sxFwAAMRcAABUA AABkcnMvbWVkaWEvaW1hZ2UyLmpwZWf/2P/gABBKRklGAAEBAQDcANwAAP/bAEMAAgEBAgEBAgIC AgICAgIDBQMDAwMDBgQEAwUHBgcHBwYHBwgJCwkICAoIBwcKDQoKCwwMDAwHCQ4PDQwOCwwMDP/b AEMBAgICAwMDBgMDBgwIBwgMDAwMDAwMDAwMDAwMDAwMDAwMDAwMDAwMDAwMDAwMDAwMDAwMDAwM DAwMDAwMDAwMDP/AABEIAGkAzwMBIgACEQEDEQH/xAAfAAABBQEBAQEBAQAAAAAAAAAAAQIDBAUG BwgJCgv/xAC1EAACAQMDAgQDBQUEBAAAAX0BAgMABBEFEiExQQYTUWEHInEUMoGRoQgjQrHBFVLR 8CQzYnKCCQoWFxgZGiUmJygpKjQ1Njc4OTpDREVGR0hJSlNUVVZXWFlaY2RlZmdoaWpzdHV2d3h5 eoOEhYaHiImKkpOUlZaXmJmaoqOkpaanqKmqsrO0tba3uLm6wsPExcbHyMnK0tPU1dbX2Nna4eLj 5OXm5+jp6vHy8/T19vf4+fr/xAAfAQADAQEBAQEBAQEBAAAAAAAAAQIDBAUGBwgJCgv/xAC1EQAC AQIEBAMEBwUEBAABAncAAQIDEQQFITEGEkFRB2FxEyIygQgUQpGhscEJIzNS8BVictEKFiQ04SXx FxgZGiYnKCkqNTY3ODk6Q0RFRkdISUpTVFVWV1hZWmNkZWZnaGlqc3R1dnd4eXqCg4SFhoeIiYqS k5SVlpeYmZqio6Slpqeoqaqys7S1tre4ubrCw8TFxsfIycrS09TV1tfY2dri4+Tl5ufo6ery8/T1 9vf4+fr/2gAMAwEAAhEDEQA/AP36CZFcn8Vr6PR9ITUJ5fLt7Q4lHPIc7R+tdcBgVxPx/tTefC3U Av3oDFOQPRJVY/oDVQV3YzrX5HY4U/E/T2PzXM3XjCyHI9ab/wALN0//AJ+rj/v3LXlvl+SNvIbO X6cGjdyPf3/+vXpexR879ckepf8ACzdP/wCfq4/79y0f8LN0/wD5+rj/AL9y15bu/wA7v/r0Fsf/ ALX/ANej2K7B9ameqH4nacP+X64X/tlKaP8AhZun/wDQUuP+/MteV9uMGgjb649e1Hsoh9aqHqn/ AAs3T/8AoKXH/fmWj/hZun/9BS4/78y15Xt/zmk49f1o9lFC+tVOx6r/AMLN0/8A6Clx/wB+ZaB8 TdOb/mIyf8DSVf8AGvK8Ufp9aPYrsP61UPVP+Fnab/0Ef0l/wo/4Wdpv/QR/SX/CvK8UAZ/u1P1c PrVQ9U/4Wdpv/QR/SX/Cj/hZ2m/9BH9Jf8K8rIA7fpSEY7fmKn2CJ+tzPVW+Jmm/xajN/wABEv8A hR/wsvTW/wCXy4k+iS15WBn7v6UHmq+rlfWqh6ofidpw/wCX64X/ALZSmgfE7Tv+fy5b/tlKK8r6 /wCf/r0A+529jVeyiH1qoepf8LN0/wD5+rj/AL9y0f8ACzdP/wCfq4/79y15bvz/APtf/Xoz/nNH sV2D65M9UPxO04f8v1wv/bKU0f8ACzdP/wCgpcf9+Za8r/L8aAM+vPT3+lT7Ndg+tVD334U63D4q 1eaa2uWuYbVCkhYMuN2cDn6da9FU4Brx/wDZYtXFprE8n+pklijXJz8yhyR+G4V68rBlOK4a2krI 9zBybpJskqve2i3ltJDIoZZFKMMdQf8A9dWKMZrPY6Wk1ZnhPjn9m7UIbuSTRPs80GcpDI2Gj+hr ET4CeLGQeZp/PtdxV9HlcjrRt5z/AErf6zM4f7NpHzj/AMKD8Vf9A/8A8m4qRfgH4q/6B8f43Udf R+ciqeoapDp8LyTSLDHGu93dtqovqT2/+saf1qpstzKWXUYrmb0R8p/GjT5P2f8A4f3HinxX5Ol6 PpzxiSfcLgpJJIka5VO25sV4mv7ePwv+bZ4iuY+SCv8AZdz2JHTYfT9a+3vGHir4aeP9Hm0vXNW8 F6tY3GGe2uru3kSQggjKk4OCufwrj4/hL+zyM50X4SseMkwWAPQV6uDxGHjD/aacm/LQ+dzDBYmd X/Yq0EvO7/Jnyqn7eHwtC/vPElx/4LLr/wCN09f26PhVIB/xUknJwA2nXSlvoPLr6qPwm/Z5/wCg L8Jf+/FjUN18Jv2eMbv7C+EZI5B+z2OR9K7Y4rLv+fM/vX+R58sDmyV/rFL7n/mfLY/bm+F55TxJ Lt6gpp90Qecf88j3pE/bi+Gb/d8TN/wKxuf/AI3X5r/GjVpIPjR4wi0+bbYxa9fJbLBIojEYuX2B NvGMYrm18R6iv/L1df8Af2vt6fC+BlFTvP8AA/Ma3HOZ06jp2i7ev+Z+qA/bf+GTf8zIP/AG5/8A jdH/AA278LT9/wASfiLG5/8AjdflefEWoN/y8XX/AH8o/t3UP+fi6/7+U/8AVPAd5fgZ/wCv2Zfy x/E/VSP9tn4X/wDLPxSsf/bjc/8Axuh/22Phlj/kbYfx0+6/+NV+VY1zUP8An4uv+/lQ3niHU0t5 D9sufLCNuXzSzHP+FS+E8Cle8/wLh4g5k58nLD11P1aX9tj4ZqW/4qy24OMfYrpcfX91Tv8AhtX4 Zf8AQ3Qf+Atx/wDGq+kPDXwu/Z7n0O1efRfhO0jQozNLb2GWbYM54960D8Jv2dz/AMwP4S/+A9jX xMq2Xxlb2VT71/kfp9PB5pOCl7ekr+v+Z8xJ+2n8M/8Aobrb/wABZ/8A41XbfBH4jaH+0XqOpWfg 3UotcvNLhjlu0jjeOSJJCQrZkCjqrfl717LJ8Kf2d2+7ofwj/GGxrc8BwfCH4XXFxJ4Zf4e6DJeI FnfTZLOBp1BJ2ttI4BJ4965sRiML7NqhCfN5tfojuweBxiqL6zWpuHW17/izgF+CfieP/mES/wDg RHSH4M+Kh/zBpj/22WvorSNYt9Wso57SSKeGUbo3jcMrjGQQR2q/kH/61eR9aqJ2krWPoo5bRkua LumfMn/CmPFA/wCYLP8A99qa0NB+AfiTV5ts1umnw5wzStkqPUCvo4DApAtT9al2NP7LpGL4M8G2 ngbw/Dp9mu2OIfM2MGQ4A3H34rZj+7TqKwk7u7PQjFRVkFFFFIoTB9aMH1paKAGMeK+Av+Dgfx/q Hhj9l7wxotldzW8PibxCLe9RGwLi3itp5Ch9t4jb/gGK+/n+UV+ZX/Bxbq3/ABT3wt00fea71C5/ 75iiT/2fH5fj7XDtL2mYU09j5LjivKlktacXZ2VvW6Py4XTLVl2xw2rBRgfu/wDPv+dJ/Zlq4OLa 364/1QIP4jIqUP5i7to+YAgH3Ga9S/Y2+Guk/Fz9ovw74d1yGS4sNYuFtpwj4bazKAQTkD73p2r9 jx2Kp4ahKvKKaSP5tyvB1Mdi44WDs5NLXXU8oGl2xH/Hvb/9+8/ypP7Pt9+37Lb4/wCuNfr3/wAO gPg/IzFbfxA208/6VAdv1xCKP+HPfwhx/wAe3iH/AMCIf/jVfIf68YZ/8un+B+kLwqx62qx/E/Ip I0iz5aRxqxLEJ3JOSec9TS7T/k1+uv8Aw59+EP8Az6+IP/AmL/43Qf8Agj/8IR/y7+IPYfaosn0/ 5Z+vFV/r1h/+fb+9f5kf8Qnxv/P2P4/5H5EsCp5wPqcfzpwyfT8jx7H39q/Vjxr/AMEyf2ffhhaQ XfiTWP8AhHIbqQQwz6rq9pZrNIf4FaSPBPsOa1rP/gkV8G9Ss4riCHWZobhQ6SRXcDJID/ECI/m9 QRwf0o/15w//AD7f3r/Mr/iFOO/5+x/E/JE/L129cenP40CFpB33diOf5V+tOs/8EmPgt4f0m6u7 7+1rGzhTfPdXN5bxwwIDyXZovlHfP6Cqng3/AIJdfAH4kaMupeG9SuPEOmO/lrc6dq1pdQlgMsN8 ceMjPTryOOaP9ecP/wA+396/zJ/4hPjv+fsfxPybNjFIxMkaM395l5/pTf7Lt8gfZrfPp5XX6etf q74z/wCCaf7O/wANbixi8Raz/YMmqSiG0TUNcsrNrhycBUEsfzH2Fbq/8EfPg+jb1g15h5akEzQ4 IbO0qfLwQQOo4/nU/wCu+G/59P71/mV/xCnH2t7aP4n5EDSrdf8Al3t/XmED+lMfSLPzNzQwrJt+ UiIfjxXu3/BQP4N6N8Av2h9S8LeH45o9J0+3haESlfMO6CFzuKqvd/0rxFyd7Y7k9uvOK+ry3GU8 VRjiIxsuh+d5xldTLsZLC1JXaP0y/wCDdzx1dSW/xK8JSXcjaXpsem6hY2jncls0huUlK56A+XDx 2xX6fwSfKfz/AEzX5Ef8G9mufY/2l/HGmnH/ABMfDiXOPXyrlR+nn4r9eIV3Lx/nivybiqiqeZTS 6pH9B+HdaVXJ4Obu02vx/wAiXB9aMH1paK+fPuQooooAKKKKACg0UUARud1flB/wcV61v+K3wzsD 9230m/uG9t81uo/9ANfq7MO1fjn/AMHAWqf2h+2N4dtP+gZ4Tgfrn/WXV2T+kX8q+m4RjzZjDyTP g/Eeoo5JOL3bX53PhkFpVVujMoz+WK9u/wCCdH/J4Pgn/sIRH/yIgFeH7iw47DFe4f8ABOcf8Zhe Cv8AsIRdDn/lqlfpXEH/ACLqr8j8T4NX/Czhrfzo/a0fdU+3+cUfN7UinMa/SnbW9q/Do7XP6o8m J83tSNK0f3QvTcD/ABBs8H8CQSO1O2t7U3bJG6lVDAhgR/EMEH9dxz64pgfBP7GXwd8H/t+ftR/t FfEz4m+H9H8cQ+GfGVz8OPDGnazbreWOiafZRRmXyYpOI2nmkLeYvJDMvOQa6b/gkxO3wi+Kf7Rf wFhvrifw38IvFtvP4ZWZvMOn6XqcT3Mdmp5JjTYx5HJc9QeON/Z9+Pvgz/gmN+05+0B4B+MOtweB 9B8deM5viH4Q1vUo3TTtYgvIolmtIJQjKZopYVURE7vkHHNXP2LvirZfB74e/tOftbeNtJ1zR/CP xE8Rf2zptvJZuNRl0Kwjkt7S7eKYBwZg+/bIMAYdv3YoA6D9tTQ7X9qj/go78F/gP4mhk1LwDp/h 6++IfiPRpGYW2vtbs1va20oXrEkjeYQeC2N3BBrL8V/DfQf2H/8Agrh8F18B6Hpnhjwj8dtI1fQf E2k2Fslpp95c2EKz21wIF/dpIfOKPt4YArwW4pftMfF3Sfh3+1d+z3+1hBY6uPhH4m8KXPhbX9Ra wkWfw/a3yi8s7ueJUJSISEK27G0ZUDlDVzTviboP/BRj/gqN8LfFHw7u/wDhKPhr8BNJ1W/1PxRY xtJo99q+oQpBFaWsxUJM8UcZldk+XHtQBkf8E5P2e/BH/BQPwh8Ufjf8WvCej/ELWPiZ4q1TR7Jd btVuxpGi2cxtYLO38z5YgPKlJZSWZlzxmvQP+CNWuaxpHwb+JHww1bUrrUv+FI+P9T8HaZd3Mm+4 bS0EUlsrn7xKLIyqTyFVRz1PmP7E37W3gH/gmDo/xE+C/wAbPEEPgG88LeLNT1nwxPfiXHijRr6Q 3cUlm3PnSq0rKY05BzXrn/BIT4d6/oXwM8c/ELxZo994f1n41+PNR8cx6RfW5trrTbSfy47SKWNv nVikO/a38LDpmgD4z/4K4I6/tpeIPMxkw278H73+iWx5/wAK+ZTzGnuGH/jx/wAK+m/+Cu6hf21f EW3vDak9+TZ2/p6V8yHIjX2z/Mn+tftPDH/Iupn8u8d/8jut6/ofZH/BCXWP7H/bzEJ+X+1vDN9b D3Ky28p/9F1+1UB2q3+ycfWvwp/4I5a3/Yv/AAUJ8Ebv+X2O/tj/AMCtJHP/AKBX7sQr8mK+C42i 1mHM+qP1fwtqXypxXSX6Ikooor5M/SwooooAKKKKACiiigCGdvK3N+OK/Ev/AILk6quoft86lB/0 DtB0+257f62T+Un+c1+2V0cJx16fSvwg/wCCu+rtrf8AwUU+JAj5js5bG3U4PGNPtifw3M1fXcEx bzBvsmfmfihUSytRfWS/JnzYAV6Cu4/Z2+McnwJ+Lel+KY4ft0ujzLcx255jlZWVsMd6/wB3H41w 4DHuDSksx5wfrk1+pYjD08TRdGez3PwfA4+pg68cTSdpRd16n3pJ/wAF1PEgO5vBWkZYbiAZ/l9v 9ZSf8P0/EX/Qk6N/3zL/APHK+D4+n8zjrS8e1eD/AKn5b/K/vPs/+IkZ09edf+An3f8A8P0/EX/Q k6N/3zL/APHKB/wXS8RD/mSNF9zslz/6Mr4Q49qOPaj/AFPy3+V/j/mP/iJGc/zr/wABPui+/wCC 4uuakka3HgPw/cpG29FmgkkCN6jMnGOgx29etT3P/BcbWprbZJ4B0ORJvkdZkkbzAcDDfvcADHAx weetfCOenNGR/u9OgHOPWj/U/Lf5X+P+Yf8AESM5/nX/AICfdv8Aw/M11bdoV8C6HHBsEIhVXEYU ADZjzc7fbOOe9JY/8Fxtb0yDyrfwFodvGDkJFDIig+vEnX+dfCe7r8x6Y69qTj2o/wBT8t/lf4/5 h/xEjOf51/4CfdOo/wDBb7UtTaJrz4feHrp4W3RmWCSQxnrlSZOD7461Y/4fr69M5X/hDdFZcFCH MmWOQcN+956dePw6V8H7h/8AW7UyQndkcUf6n5b/ACv8f8xf8RIzr+df+AnpP7WX7Qs/7UXxYk8X XVnDY3M0MavDFv8ALjKRJFhdzH+FP1rzMPvp3Pt1z/jSDcK9zB4Wnh6SpU9Ej47McwrY7EPEYj4p bs9p/wCCcviD/hFf27vhTdnH73Xksz/22jeH9fMxiv6DLdw6Z9K/nF/Zb1v/AIRn9p34a3r422ni 7SJevUfbocgH161/R1AP3a/7XNfnPHVP/aqcv7p+0eE9W+Erw7SX5ElFFFfDn60FFFFABRRRQAUU UUAVrpue/HYV+DX/AAVT+HWv+Bf26/Hupa1pt9a2PiPU1vdMvJI3FvfRG3jUbJPunBQjbnt1r96m XdVdrFHfdtVjk8kV6+S5tLLqzrRjzX0Pl+KeG45zh40JT5Wnc/mTkDLyw+VsYO3B645HbnIx7GkG cZ/h55/zxX68/wDBU3/giCv/AAUl+N2i+M/+Fh/8Ij/YuippH2QaN9rEm2aeTzN/nR4yJgu3H8AO ecD5jb/g0qX92/8Awu4blBX/AJFTn65+14/8dr61ce2/5c/j/wAA+B/4hCr3+s/+S/8ABPiLLZ+V s89ue+Og/lS5r+h79iv9mtP2SP2VfA3w1OqDXv8AhDdLTT/t5t/JFyFJO7YGbb16ZPSvUvskf/PN fyqf9fJf8+fx/wCAL/iEf/UT/wCS/wDBP5j80Zr+nD7JH/zzX8qPskf/ADzX8qf+vkv+fX/k3/AH /wAQj/6if/Jf+CfzH5pdhr+m/wCyR/8APNfyo+zx/wDPNf8Avmj/AF8l/wA+v/Jv+AH/ABCP/qJ/ 8l/4J/MfmjNf04eSn91f++aPJT+6v/fNH+vsv+fX/k3/AAA/4hH/ANRP/kv/ANsfzH5pNrEfjj6n 09a/px8lP7q/981ifErwUvj74e67oKulr/bWn3Fh5/leZ5PmxNHu25G7G7OMjOKX+v0v+fP/AJN/ wBf8Qj/6if8AyX/gn81GWIyMGlIYfln0+n54P5Gvtq2/4NKljgRT8bC2wbc/8Iv14z/z9fhXsv7A n/BvCP2Gf2ufB3xTX4q/8JH/AMIq17/xKv7A+y/a/tNlNat+889unnCT7vJTtni/9fn/AM+fx/4A /wDiEK/6CP8AyX/gn56fs9/D/wAQ/Ez40+FdH8M6bdahq82q2zxrFFlbdFmRjOx/hEeCx+n41/R3 YqVh+bvzikjs1QdiwGD71OqYGAK+WzzPJ5jOEnDl5dD7bhPhWGSQnTjU53K3kSUUUV4Z9gFFFFAB RRRQAUUUUAN8vmgJinUUAN8vFHl806igLIb5fH9aNlOooAbso2U6igBuyjZTqKAG7KNlOooAbso2 Yp1FADfLo8rmnUUBZDBFilK5p1FABRRRQAUUUUAf/9lQSwMECgAAAAAAAAAhAD+Tv7p4HgAAeB4A ABUAAABkcnMvbWVkaWEvaW1hZ2UxLmpwZWf/2P/gABBKRklGAAEBAQDcANwAAP/bAEMAAgEBAgEB AgICAgICAgIDBQMDAwMDBgQEAwUHBgcHBwYHBwgJCwkICAoIBwcKDQoKCwwMDAwHCQ4PDQwOCwwM DP/bAEMBAgICAwMDBgMDBgwIBwgMDAwMDAwMDAwMDAwMDAwMDAwMDAwMDAwMDAwMDAwMDAwMDAwM DAwMDAwMDAwMDAwMDP/AABEIAR0BMgMBIgACEQEDEQH/xAAfAAABBQEBAQEBAQAAAAAAAAAAAQID BAUGBwgJCgv/xAC1EAACAQMDAgQDBQUEBAAAAX0BAgMABBEFEiExQQYTUWEHInEUMoGRoQgjQrHB FVLR8CQzYnKCCQoWFxgZGiUmJygpKjQ1Njc4OTpDREVGR0hJSlNUVVZXWFlaY2RlZmdoaWpzdHV2 d3h5eoOEhYaHiImKkpOUlZaXmJmaoqOkpaanqKmqsrO0tba3uLm6wsPExcbHyMnK0tPU1dbX2Nna 4eLj5OXm5+jp6vHy8/T19vf4+fr/xAAfAQADAQEBAQEBAQEBAAAAAAAAAQIDBAUGBwgJCgv/xAC1 EQACAQIEBAMEBwUEBAABAncAAQIDEQQFITEGEkFRB2FxEyIygQgUQpGhscEJIzNS8BVictEKFiQ0 4SXxFxgZGiYnKCkqNTY3ODk6Q0RFRkdISUpTVFVWV1hZWmNkZWZnaGlqc3R1dnd4eXqCg4SFhoeI iYqSk5SVlpeYmZqio6Slpqeoqaqys7S1tre4ubrCw8TFxsfIycrS09TV1tfY2dri4+Tl5ufo6ery 8/T19vf4+fr/2gAMAwEAAhEDEQA/AP38ooooAKKKKACmucU6myDIoYDWcg01bhQxDOvHv0rjP2g/ iBcfDL4Walqlpt+2IFigLDIV3IUHHtnNfJVzrC3DLd61qGr6xqt4onl8q88tIQ3IUsVbLYxwAAM4 7V8DxVx1QyassO480mr72SR7eW5JUxdN1U7K9tr3Z90mdP8Anov/AH1QLhR/Gv518NW+r6Yf+XPW vx1T/wC1Vci1TTSP+PPV/wAdUH/xqvkH4xUV/wAuv/Jj0f8AVap/N+H/AAT7a+0r/eWg3SD+Jfzr 4ti1DTj0tNWHv/aQ/wDjVWob3TwP+PXVf/Bj/wDa6j/iMlH/AJ9f+TE/6r1f5vw/4J9jfbF/vL+d H2uP++v518gx32nf8+uqf+DEf/G6sJd6fn/j11T/AMGH/wBrqf8AiM1L/n0v/Aif9WZr7X4H1wbq P++KBdJn7y18mpdWI6Wup/8Agw/+11Kl1Yt/y7al/wCB/wD9ro/4jNR/59L/AMCJ/wBXJ/zP7j6t N1H/AHl/Omm6Q/xj86+WVnscf8e2pD/t+/8AtdOS5ss/8e+pf+B//wBrqf8AiM9H/n0v/Aif9XZ/ zP7j6k+0L/eH/fVH2hf7w/76r5fFzZnpb6h/4Hf/AGulE9nnm31D/wADv/tdH/EaKP8Az6X/AIEH +rs+7+4+n/tC/wDPQf8AfVAuUB/1g/Ovl95rID/j31D/AMDf/tdRtPZAf6jUv/A7/wC10f8AEaKP /Ppf+BB/q7P+Z/cfUv2uP/nov50fa4/7618rSXFln/j31L/wP/8AtdRtdWP/AD66kf8At/8A/tdH /EZqP/Pr/wAmK/1bn/M/uPq37XH/AH1/Oj7Wh/jWvkx7rTx/y66l/wCDD/7XVeS80/P/AB66p/4M R/8AG6f/ABGal/z6/wDJh/6tz/mf3H139qU/xLSfaF/56L+dfH819pxH/Hrqn/gx/wDtdVpr/Tcf 8emrf+DL/wC1VcfGSj/z6X3l/wCq9T+b8D7L+0oP+Wi003Kj+Nfzr4tm1LTR/wAuerf+DMf/ABqq 0uq6Zj/jz1j/AMGg/wDjVV/xGKl0pL7yo8K1H9r8P+CfbZuY9v8ArFz9aBMrH71fCGtatavbsLSH VIJ8jY0moeYo9cqEGeM9xV/4NfGDWPhx40sfLvJ5NPuJ1iuLeRy0bKWAJ56EZ6jn6104Lxdw1XEx o1KTUZNK6d9yqnCdWNNzUtl2PuTovWlWooZN4z6jNSR81+w05KSTXU+R2HUUUVoAUUUUAFFFFABR RRQAUUUUAFHWiigDyT9tMZ+Bl5/18Qf+jBXyVpsfFfWv7aP/ACQy8/6+Yf8A0YK+TNMr+Y/F/wD5 G0f8KP0zg/8A3N+prWkXFaEENVbPkCr0Q5Ffjsj6iRYSHirUUORVden41bi/pWUtzCW5LDCGqzHF zUUH3fxqeM/MaykYSJo4hU8cAFRx/fFTRdBWbM5bkiQjbT44uaE+7T061FzN7hHDT/JFKnWnUibk LRAmozAM1MetRt1oC7IZIRmoJYRirb9arynK1UTaJVkiGKgaEGrb/dquelaRLuUp4gM1WmixVy5q rP8AcrWJtEpzwiqdxDir055NVZPmrWJvEyb2Pg1m2Y/4nln/ANfEf/oQrWvD96sq1bGt2f8A18R/ +hCvWyqX+1U/8S/Mmt/Cl6M/QixGbeP3UVOBiobH/j2j/wB2pq/uPC/wY+iPxGfxBRRRW5IUUUUA FFFFABRRRQAUUUUAFB6UU1z0oA8m/bPOfgXef9fMH/owV8l6a+BX2T+1J4QvPGfwc1O1sI2uLiMp OsSDc0mxgxAHUnAPA618W2tz5Z56/wCe1fzT4vYWp/acaiTs4rXofpPB9WP1VxvrfY6C0k21oQz4 Nc/b32KvRX/Tmvx2VGXb8D6mU13N2OUGrcU1YMOo4FWodRzWMqM+34HPKa7m5FL8tWI5cGsSLUeO tWYtR+brWUqEu34GMprubUc2TVhZsVirqHNSLqHP3qj2Mu34GfOjcSbinJMuax11HI+9Ukd8c9aj 2Mu34Gcpo2UlGad5wrIGoe9OOoZ6N+tHsZdvwJ513NJphmommGaoNf8A+1UT3+P4qPYy7fgCmu5o yTVA8tUH1D/aqJr/AN6fsJdvwNFNdy7JMMVA0wyaqPqGBVd9RwetXGjPsaRmu5amlBFVbiUYqrNq GO9VZdRwOvetY0ZdmbRmu5anmBzVOaYYqvLqPuKqS32e4raFGXb8DaM13C9kzWdZtnXLP/r4T/0I VJc3eT/D+NW/hx4VvPHXj/S9PsonkkknVnx0jQHLMfYD/CvXyfC1Z4unGMW/eWy8xYirCNGUm+jP vu0+S2j/AN0VMOlQ26eXCq7unFSLx/jX9u4eLjTjF9Efiktx1FFFbEhRRRQAUUUUAFFFFABRRRQA UUUUANdAw+vWuA+J3wk8N31q2oTaPYNdbwWfygDJk859TXoJrB+IUmNA2/8APSRQP1rmrYOhiNK0 VL1Vy41p09YNo83svhN4bI/5A2n/APfqtCH4SeGW/wCYLp//AH6FaVgCfxrThGAK5JZHl/8Az5j/ AOAo0WOxD3mzET4SeGcf8gXT/wDv1Tv+FT+Gx/zBdP8A+/VdB/FTqn+wsv8A+fMf/AUP69X/AJ2c +PhX4dHTR7H/AL90v/CrvDq9NHsf+/db9AXNT/YOXf8APmP/AICifrtZ6czMNfhpoH/QIsv+/dOP wz0E/wDMJsv+/dbgTFOo/sPLf+fMf/AUL61X/mf3mCvwy0HP/ILs/wDv3Th8N9BTppVn/wB+/wD6 9blFH9hZd/z4j9yF9cr/AMz+8xP+FdaGf+YVZ/8AfFH/AArjQz/zC7P/AL91t9aMVP8AYGXf8+Y/ +Aor65W/mMP/AIVtoOf+QXZ/9+6D8NdBY/8AILs/+/dbmMUVSyHLv+fEf/AUH1yt/MYTfDPQf+gV Z/8AfumP8M9BH/MIsv8Av3XQUdaf9h5d/wA+I/cg+uV/5n95zv8AwrLw+f8AmE2X/fuj/hV3h0/8 wex/79V0W3NRkYNL+w8t/wCfMf8AwFC+u1/52c83ws8O99GsP+/QpP8AhU/hph/yBdP/AO/VdFQa f9g5d/z5j/4Ch/Xq387OXl+Enhkj/kCaf/36qlc/CXw0Af8AiSaf/wB+67CTIFVbsZFWsiy//nzH 7kV9cr/zs4i4+FHht540/sexXcwH+rFeo+D/AIf6N4Lg26Xp1rZhhljFGAXPue9chc/uplb+6wP6 16RAd6K395Qa1p5TgqMlKnSin3siXiq0lyyk7eo/YPSloorvMQooooAKKKKACiiigAooooAKKKKA CiikbpQApOK4vx3qv229jtYzuWA5fHQt/wDWq/4q8Zi2D21m26bozjolc1awMzbmYszHJJ7+poJl LoW7GLAqz9ujgOG8z67D/hSW8WMVchXAoJIE1i1J5l59wf8ACnjU7dxxNH+JxUrQq/VVb6imnTIW PMUf/fNGgXYqXkB/5axf99U9biM8eYh/4FUJ0W1kPMY/A4pjeHbaT+Fx9DRePcLst+Yp6Mv504H3 H51RHheDH35B+X+FJ/wjSDpNJ+lFodydTRwufvD86dgY/h/Osz/hGCRxcN+VKPDT4/4+G/L/AOvS 5Y9w1NHKjuv50u4eq/nWb/wjTD/l4b8Qf8aP+Ebb/n5P5f8A16fLHuGppZB7r+dJ8v8As/nWcfDb H/l5b8B/9ekbwvn/AJeH/L/69HLHuGpokKP4h+dNLAHqv51n/wDCL46zu30pw8Mx4+aWT8xStDuG pcaZF6uo/GmtdQgf62P8WFVT4Zt8femP4j/CnJ4et0/gJ/4Eafudw1JGvYB/y2i/76qFtWt1P+uX +dSro9up/wBSv4inCxiT7sMf5UXj3KK0mq28i/K7MfZT/hUZlE65VXH1UitARhP4QPwqG4TNPToB i30W412Hg3WBqukorN++hGxhnk+hrmrmLdmqtnezaJe+dCSOzDsw96QLQ9HAxRWboXiKDXYN0bbZ F+9GTyprSFBoFFFFABRRRQAUUUUAFFFFABRRSO21d3YcmgBksqwozO21FGSSegrjvEvjSTUt0Nmz RwdC/wDE/wBPaovFfiltZuGt4GP2WM4J/wCeh/wrPgt8GqSJcrjbW061o29vtFJbQbRVuOLFJ7kj oosGp6RRgU9OTSAFXNOooqXuAqrmn0KMClAzUgIBmnKuKdSqu6gBKcEzTguKKAG+XRsp1FADSlNK 4qSigCOmlM1KVzTCMUARsMGgjdUhGajK4oAjK7aKk61GeDQA1xUbjIqao8YqogVZoRVG5tsitaVM iqk0WaoDIHmWFwJomaORTkEGut8L+L01UeTMVjuh68K9c9Pb5qjNEY2DDgqcgjtVbgemKcn/ADzT q5/wb4q/tWL7PcNi5jHX/noPWugBqTQKKKKACiiigAooooAGOBXO+Ptcaws1tom/eXA5/wBlf/r1 0LDK1554jv8A+1tfuJB9xG8tfcDimtxPYq20GBir9tBzUVtHir1vHgVUiCSOLAqwi4FNVeKcq4qC ug6nhcUyngYWk9hdBacnWpra9WMbXhjYfSrSS2crfNGE/wA+1JbCKI5p4+Wr/wBgtpeVb8jTjo6H kM1HKVymeBk1J0q0dJbtJ+lB0px/EDRyhylXNFWTpb/7JpG06QDov50cocpXoqb+z5P7tH9nyf3a OUOUhoqcadIew/Ol/s2X/Z/OjlDlK9BGRVj+y5P7y04aW3dgKOUOUokYNBGRV/8AssHq/wCQpTpM aj77fnRysOVmXTX6VpPFZwH5mDf8CzUb3Vuo+W33e7CjlDlM+mv0qa4n848Iieyio+tHUkjqKSLJ qUjBoYbhVFRKc0WRWfcw81rSLxVO5j5oE9zLjmk0+7WaPO+M5HvXouk6guq2EdwvSRQceh7159cx 8muh+G2o7o7i1b+AiRPoeo/l+dVIInU0UUVJYUUUUAFFFFAFfVLj7Jp80n/PNC36V5varvLN/eOa 7zxlL5Phu6PqoX8ziuGsh8q/SqiTIvW6YFXYVyKrwLgCrkfFKW5JMowKKAciikU9gHWpKjHWpKiW 5IDrUlRjrUlNgOTpUkczRn5WZfoajQ806pAsi+kQfe/OnrqUg/umq9FAFoaqw/hH504ar/0z/Wqe aKrmZXMy5/a2f4P/AB6j+1f9n9ap0UczFzMuHVsfwfrTf7V3fwfrVXrRSuwuy0dTY/w/rTW1CRva q9HWkK7JHupGb77fyqBmL/eJb60+o6AGuMCm96c/Sm0wI2PzUUMcmin1AY/3qSlf71JVAhrrmqlw uaunpVWbpQOW5m3Cc1P4NufsviSPsJAUPv3/AKUy5HBqvpkv2fXLV/SVf1OKroI9IHSigHNFSaBR RRQAUUUUAYfxCl8vw1Iv/PR1X9c/0rj7JcoD6811nxJbboUXvOo/8dauVsR+lV0IluaVuPlq0nSq 0J+WrS/dqREoPFFNQ8U6groGcVIDkVHTkPFJ7EjqkByKjpyGpAkQ806o6chyKQEqHIpajBwakBzQ AUUUUAFFFFABRRRQAUUUE4oAa5wKbSscmms2BQA1jk0h6UU1zxQA2iikZsCqjuAxjk0UUVQAarzD Oamc8VHJzQVIoXIwazbh/JnRum1wf1rVuaydQPNMk9OWnVHatugRv7yg/pUlI0CiiigAoPSiigDm /iaT/ZNv/wBdv6GuasjgV0fxLP8AxLLYes39DXN2fFV0Je5qW4qyv3aqQH5R9Ktr92pD0HK2KfUd SKcigIhQDijNFAnuSA5FAOKah4p1RIRIDkUA4NMDYp6nIpASA5oBwajBxTlfNAEwbdRUecUobFAD 6Kb5lG+gB1FNL00nNADy2KYWzRTWbigBxbFRk5NGaCcUABOBUec0rNk0lABTGOTSueabVRAKKKRj gVRS2GscmmP0p1NfpQGpTuOtZN/938K1ro4H4Vl35oJPR9NbfYwt/ejU/pU9V9K/5Bdt/wBcl/kK sUGgUUUUAFFFFAHM/Ev/AI8LX/rqf5VzdmeldH8Sz/oVr/11P8q5yz6j6VXQiW5pW54/CrY6Cqlu cirUTZFSOI6lU4NJRQUSUUwNinE5HFAhc05W4puaKBeRJShsVHup+eKhokeGzS1HTlbBpASLJxR5 nFR78U4HNOwDw9G4UyikA/fSF6bRnFACliaSml6buNVygPZsUwnJozRUgBOKazc0jNk0lUkAUZoz RVDSuGaYzZoY5NJQMKa/SnUyZsLQUVLs5Wsm861reX50yr6nmsm9GP5VUSHuekaV/wAgu2/65L/I VYqvpX/ILtv+uS/yFWKksKKKKACiiigDl/iacWVr/wBdT/Kuds+WH0rovib/AMeNr/10P8q5yyPN VEiW5p2/SrC9Kq255/CrQPFSxxHIcinVGDipAc0FBShsUlFAD/vUucGow2KkBzQIKM0UUC5R2804 HNR0ZxQSSUZxTQ+KA+amzAduo3Um6k30agOzmim76C+aNQHUE4qPdRnNHKA5nzTc0UZqgCjOaKTp 2oK5RTTWfNIzZpKA1CiikZsUFCF6jkORTqa5wKBPYNNj87UV9gx/Q1g3zfrXTeHovMvJm/hjhY59 65e9Of1qoiZ6VpJzpdt/1yX+QqxVfSf+QVa/9ck/kKsVJQUUUUAFFFFAHL/E3/jxtf8Arof5Vzdp XR/E7/jytf8Arqf5VzlqelaIiW5owHFWgen0qpCeKsI/y1EtxxJM80A4oByKKRQ5XzTqjpQ2KAH0 ZxSBs0tADt9OBzUYGBRnFBOpIeaKjzTg+BQPTqOopN9KDmgVkFFIwJNJtPtQHKOopoUj0p2cUByh mg0hbFIX4oDQBuzSk0zdRQHoOY5HX9KbR3ooD1DNFBOKaXzQUKzYFMzmjNFABTZPu07OKjmbK/Sg DW8NQbdPupP74I/IGuLvTmvQtPtfsehFT97yyx+pFeeX3f6VcdiZHpek/wDIKtf+uSfyFWKr6T/y CrX/AK5J/IVYqCgooooAKKKKAOV+KB/0C1/66n+Vc5ZngV0nxRH/ABLLVvSYj9DXMWbZFUtiJbmp b9KsA8VVt2qwnSjUscGxUgOajozil5gSUU1Wp1IAp3mU2igCQNmio84pQ2KAH0U0PS7hQAtFGaKA AmkyfSlooJ5QBooooHYKKKTcKBi0U0yUhbNADycCm7zTaKADNFFBOKACkZsUjPmm5zVcoAWzU2n2 n229jj7Fsn6CoScCtzwrY7ImnZfmfhc+lHkBoajJ5WnTt6Rt/KvM7569E8TTi30O4PTcu0fjXm98 cCnHYmR6hpP/ACCrX/rkn8hViq+kDGl2/wD1yX+QqxUFBRRRQAUUUUAc/wDEm287w0zAf6mRX/mP 61xVo2R9K9J8Q2X9oaJdQ4yzxnH17V5jaP26FetVEiW5r28nFW4myaz7ZquRvgUSHEsUUitkUtSU FAODRRVAOD04HNR0ZxRoBJRTQ+KUPkUrALRQGzRSAM0A4oooAXcaNxpKKAF3GkJzRRQAZooooAKK CcU0SYoAdQTiml6bmgBxem5zRRVWsAUUUqo0jBVGWbgUcwE2mWTX90sYztz8xz0FdVDGIowqjaqj AFVdG0pdNgxjMj8satyNsQsTgLyakDnPiBqOy3jtx95zub8On864ySM3E8ca/edgo/GtbxNqf9p6 pJKD8udq/QVX8JWX9o+JrdcZWNt5+g5quhPU9IiQRIqr0UYFOpqinVJQUUUUAFFFFACN0rzTxTpn 9ieIJo1H7uQ+Yn0PJ/I16Ya5z4g6B/aOmi4j/wBda88D7y9xQhS2OUtpOlXYnrItp/8A61XoJc1o TE0EepFfJqrG/FTK3FBZNnNFR5xTg+KmzAdRSBs0tGoBRRRRzAFG6iii4ChyKXfTaKNQHb6N9Noo 1Advo302igA3GjdRRRoAUUUUcwBRRRSuAUUZ4qSzs5r+XZEpY9dxHAFICNVaRwqruZugHeui0PRf sA8yQK0zD/vmpNJ0WPTVz/rJMcse30q9igArB8Z639isfs8bfvJev+yv/wBetHWdZj0i0MjcseFX 1NcFql/JeXDySNueQ5P9PyqkgKtzJiun+GOk7Ipr1h/rDsjz6DqfzrlLW1k1W/jt4vvyMFB9PevU NK0+PS7GO3j+5GuM+tEtiUWKKKKkoKKKKACiiigAprqGXB6HqPWnUGgDzvxr4dOhah50YP2Wc5HH 3D3H09Kz7e4r0zUrCLU7NoZlDRycGvOfEXh+bwzebW3SQtykmOMe/vVxlclk0M3FWI5OKy4J81bj n4pjTL6vTs1VjmqRZaBk1GaZ5mfSlD0ASeZShs1FvpdwqeUCXNFR7qA/vRygSUU3eaPMxRysB1FM 836Ueb9KOUB9FM836UeZn0o5QH0U3eaaXx3/AFo5QJCcU3zKI4nmOFVnb0AzV228N3VyOU8v3Y/0 o9QKRkpYYZLmTbGrOT6VvWXhOKI7pmaQ46DgVpwW8dsNsaqq+wqQMTT/AAkT81w2O+wVt2sC2sYj RAijoBUlQ3N5FZRlpHWNR6mgCY9Kz9Y16HSIzubdJ/DGDy1ZOs+OAQVtfp5hrmbm+aZ2aRy7E8kn rVcoE+q6tJqVyZJW3Ht6Ae1Zl1PkfU+maJ7nOf6V0ngnwY1xKt5eLhB80UZ7+5qiEXvAPhc6bb/a 5kxcTD5Qf+Wan+tdNQKKzLCiiigAooooAKKKKACiiigAPNV9RsIdRtGhmjWSNuCP8KsUN0oA818U +D77wyWuII2vLEHPyf62Ie47/hWTZa5DdD5JAWHUH5SPwr14HdXL+K/hbpniIvKqfY7rr5sQ6/Ud DWkZdGZyVtTmIrrjrU63VcVqr3Xh3UprdbqSQQtjJHX8OafD4yuovvLG/uRj+VacpMah2y3NPFxx 1rkI/GUzL/qk/OpP+EwlVc+Uv51PIyvanWC5p3n5rkD43lB/1K/99f8A1qVPG0zH/Ur+LUcrD2iO u86jzq5J/Gkyj/Ur+Bpn/CcS/wDPFf8Avr/61HIx86Ow86jzq4//AITiX/niv/fX/wBaj/hOJf8A niv/AH1/9ajlYc6Ow87/AGqPO/2q4/8A4TiX/niv/fX/ANaj/hOJf+eK/wDfX/1qORhzo7Dzv9qp IpYf4pJPwQVxf/CcS/8APFf++v8A61H/AAm8p/5Yr/31/wDWo5Q50d7Fdacv3hct+Kj+tW4dc0uB fls2/H5v5mvN/wDhOJf+eK/99f8A1qP+E4lz/qV/76/+tS5A50epReM7OIYWFl9gBTj46th/yzl/ KvLU8bTOf9Sv/fVO/wCEym/55J+ZpezFznpzePLfHEU1Qy/EBf4IfzavNz4xmP8AyzX86Z/wmM27 /VR/nVeyH7RHd3fje8nJCukQ/wBkc1k3WoPcyZkkZ2/2jurlbnxlMpx5afMcdelVbjxTeSzLGrrH u4+Vf8aFT6EupY6qe8VfvN+dZ51j7Vcrb2yvdXDHAjiGT/hUXgXwefHN3J9qvJkjiOWVRy34546+ leq+HfCdh4XhEdnbrHxy55dvqetD93cIvmMPwh8Pmt5FutSKmTqluDlU/wB49z9OPrXXL0p2KMVk 3c1CiiikAUUUUAFFFFAH/9lQSwMEFAAGAAgAAAAhAPZujXrdAAAABQEAAA8AAABkcnMvZG93bnJl di54bWxMj0FrwkAQhe+F/odlCr3VTQwWm2YjItqTFKpC6W3MjkkwOxuyaxL/fbe96GXg8R7vfZMt RtOInjpXW1YQTyIQxIXVNZcKDvvNyxyE88gaG8uk4EoOFvnjQ4aptgN/Ub/zpQgl7FJUUHnfplK6 oiKDbmJb4uCdbGfQB9mVUnc4hHLTyGkUvUqDNYeFCltaVVScdxej4GPAYZnE6357Pq2uP/vZ5/c2 JqWen8blOwhPo7+F4Q8/oEMemI72wtqJRkF4xP/f4L3NkymIo4IkSmYg80ze0+e/AAAA//8DAFBL AQItABQABgAIAAAAIQCKFT+YDAEAABUCAAATAAAAAAAAAAAAAAAAAAAAAABbQ29udGVudF9UeXBl c10ueG1sUEsBAi0AFAAGAAgAAAAhADj9If/WAAAAlAEAAAsAAAAAAAAAAAAAAAAAPQEAAF9yZWxz Ly5yZWxzUEsBAi0AFAAGAAgAAAAhAGb+FxdyBQAAQyYAAA4AAAAAAAAAAAAAAAAAPAIAAGRycy9l Mm9Eb2MueG1sUEsBAi0AFAAGAAgAAAAhAKCmJ6vOAAAALAIAABkAAAAAAAAAAAAAAAAA2gcAAGRy cy9fcmVscy9lMm9Eb2MueG1sLnJlbHNQSwECLQAKAAAAAAAAACEASXv44DseAAA7HgAAFQAAAAAA AAAAAAAAAADfCAAAZHJzL21lZGlhL2ltYWdlMy5qcGVnUEsBAi0ACgAAAAAAAAAhAFb6Q+sxFwAA MRcAABUAAAAAAAAAAAAAAAAATScAAGRycy9tZWRpYS9pbWFnZTIuanBlZ1BLAQItAAoAAAAAAAAA IQA/k7+6eB4AAHgeAAAVAAAAAAAAAAAAAAAAALE+AABkcnMvbWVkaWEvaW1hZ2UxLmpwZWdQSwEC LQAUAAYACAAAACEA9m6Net0AAAAFAQAADwAAAAAAAAAAAAAAAABcXQAAZHJzL2Rvd25yZXYueG1s UEsFBgAAAAAIAAgAAwIAAGZeAAAAAA== ">
                <v:group id="_x0000_s1729" style="position:absolute;width:62436;height:19272" coordsize="62436,1927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lWzXsYAAADcAAAADwAAAGRycy9kb3ducmV2LnhtbESPT2vCQBTE74V+h+UV ejObtFokZhWRtvQQBLUg3h7ZZxLMvg3Zbf58e7dQ6HGYmd8w2WY0jeipc7VlBUkUgyAurK65VPB9 +pgtQTiPrLGxTAomcrBZPz5kmGo78IH6oy9FgLBLUUHlfZtK6YqKDLrItsTBu9rOoA+yK6XucAhw 08iXOH6TBmsOCxW2tKuouB1/jILPAYfta/Le57frbrqcFvtznpBSz0/jdgXC0+j/w3/tL61gvkjg 90w4AnJ9Bw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aVbNexgAAANwA AAAPAAAAAAAAAAAAAAAAAKoCAABkcnMvZG93bnJldi54bWxQSwUGAAAAAAQABAD6AAAAnQMAAAAA ">
                  <v:shape id="Picture 65" o:spid="_x0000_s1730" type="#_x0000_t75" style="position:absolute;left:3737;width:12757;height:1184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c9zM7GAAAA3AAAAA8AAABkcnMvZG93bnJldi54bWxEj0FrAjEUhO8F/0N4gjfNKlpkaxRbFBR6 0Vppb4/Nc7O6eVk20V3765uC0OMw880ws0VrS3Gj2heOFQwHCQjizOmCcwWHj3V/CsIHZI2lY1Jw Jw+Leedphql2De/otg+5iCXsU1RgQqhSKX1myKIfuIo4eidXWwxR1rnUNTax3JZylCTP0mLBccFg RW+Gssv+ahWMl9sdbb7G+Xn1Kptv83O8vn8elep12+ULiEBt+A8/6I2O3GQEf2fiEZDzX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hz3MzsYAAADcAAAADwAAAAAAAAAAAAAA AACfAgAAZHJzL2Rvd25yZXYueG1sUEsFBgAAAAAEAAQA9wAAAJIDAAAAAA== ">
                    <v:imagedata r:id="rId2090" o:title=""/>
                    <v:path arrowok="t"/>
                  </v:shape>
                  <v:shape id="Picture 119" o:spid="_x0000_s1731" type="#_x0000_t75" style="position:absolute;top:10972;width:20135;height:830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Wdr2zFAAAA3AAAAA8AAABkcnMvZG93bnJldi54bWxEj0FrwkAUhO8F/8PyhN6ajWKlRlcRoVDo QdQePD6zzySafRuz22T9965Q6HGYmW+YxSqYWnTUusqyglGSgiDOra64UPBz+Hz7AOE8ssbaMim4 k4PVcvCywEzbnnfU7X0hIoRdhgpK75tMSpeXZNAltiGO3tm2Bn2UbSF1i32Em1qO03QqDVYcF0ps aFNSft3/GgX91mkZjrcu/b6F2XTrNrvL6a7U6zCs5yA8Bf8f/mt/aQWT9wk8z8QjIJcP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AFna9sxQAAANwAAAAPAAAAAAAAAAAAAAAA AJ8CAABkcnMvZG93bnJldi54bWxQSwUGAAAAAAQABAD3AAAAkQMAAAAA ">
                    <v:imagedata r:id="rId2091" o:title=""/>
                    <v:path arrowok="t"/>
                  </v:shape>
                  <v:shape id="Text Box 2" o:spid="_x0000_s1732" type="#_x0000_t202" style="position:absolute;left:5645;top:14232;width:8676;height:271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TZgEMIA AADcAAAADwAAAGRycy9kb3ducmV2LnhtbESP3YrCMBSE7xd8h3AEbxZNFetPNcoqKN768wDH5tgW m5PSZG19eyMIXg4z8w2zXLemFA+qXWFZwXAQgSBOrS44U3A57/ozEM4jaywtk4InOVivOj9LTLRt +EiPk89EgLBLUEHufZVI6dKcDLqBrYiDd7O1QR9knUldYxPgppSjKJpIgwWHhRwr2uaU3k//RsHt 0PzG8+a695fpcTzZYDG92qdSvW77twDhqfXf8Kd90ArGcQzvM+EIyNULAAD//wMAUEsBAi0AFAAG AAgAAAAhAPD3irv9AAAA4gEAABMAAAAAAAAAAAAAAAAAAAAAAFtDb250ZW50X1R5cGVzXS54bWxQ SwECLQAUAAYACAAAACEAMd1fYdIAAACPAQAACwAAAAAAAAAAAAAAAAAuAQAAX3JlbHMvLnJlbHNQ SwECLQAUAAYACAAAACEAMy8FnkEAAAA5AAAAEAAAAAAAAAAAAAAAAAApAgAAZHJzL3NoYXBleG1s LnhtbFBLAQItABQABgAIAAAAIQAhNmAQwgAAANwAAAAPAAAAAAAAAAAAAAAAAJgCAABkcnMvZG93 bnJldi54bWxQSwUGAAAAAAQABAD1AAAAhwMAAAAA " stroked="f">
                    <v:textbox>
                      <w:txbxContent>
                        <w:p w:rsidR="00B02A84" w:rsidRDefault="00B02A84" w:rsidP="00465BDC">
                          <w:pPr>
                            <w:jc w:val="center"/>
                            <w:rPr>
                              <w:b/>
                              <w:bCs/>
                            </w:rPr>
                          </w:pPr>
                          <w:r>
                            <w:rPr>
                              <w:b/>
                              <w:bCs/>
                            </w:rPr>
                            <w:t xml:space="preserve">200 (g) </w:t>
                          </w:r>
                        </w:p>
                      </w:txbxContent>
                    </v:textbox>
                  </v:shape>
                  <v:shape id="Picture 65" o:spid="_x0000_s1733" type="#_x0000_t75" style="position:absolute;left:24251;width:12757;height:1184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wXcOnGAAAA3AAAAA8AAABkcnMvZG93bnJldi54bWxEj0FrAjEUhO9C/0N4BS+iWaWKrkYpomBF kKoXb4/Nc7N287Jsom7765uC0OMwM98ws0VjS3Gn2heOFfR7CQjizOmCcwWn47o7BuEDssbSMSn4 Jg+L+Utrhql2D/6k+yHkIkLYp6jAhFClUvrMkEXfcxVx9C6uthiirHOpa3xEuC3lIElG0mLBccFg RUtD2dfhZhXs3Y+Z7C8VnbZXM8n6H7fV7txRqv3avE9BBGrCf/jZ3mgFb8MR/J2JR0DOfwEAAP// AwBQSwECLQAUAAYACAAAACEABKs5XgABAADmAQAAEwAAAAAAAAAAAAAAAAAAAAAAW0NvbnRlbnRf VHlwZXNdLnhtbFBLAQItABQABgAIAAAAIQAIwxik1AAAAJMBAAALAAAAAAAAAAAAAAAAADEBAABf cmVscy8ucmVsc1BLAQItABQABgAIAAAAIQAzLwWeQQAAADkAAAASAAAAAAAAAAAAAAAAAC4CAABk cnMvcGljdHVyZXhtbC54bWxQSwECLQAUAAYACAAAACEAbBdw6cYAAADcAAAADwAAAAAAAAAAAAAA AACfAgAAZHJzL2Rvd25yZXYueG1sUEsFBgAAAAAEAAQA9wAAAJIDAAAAAA== ">
                    <v:imagedata r:id="rId2092" o:title=""/>
                    <v:path arrowok="t"/>
                  </v:shape>
                  <v:shape id="Picture 119" o:spid="_x0000_s1734" type="#_x0000_t75" style="position:absolute;left:20514;top:10972;width:20136;height:830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VPMRvGAAAA3AAAAA8AAABkcnMvZG93bnJldi54bWxEj09rwkAUxO+FfoflFbzVjaXVNroJRSgU ehD/HDy+Zl+TaPZtzK7J+u27guBxmJnfMIs8mEb01LnasoLJOAFBXFhdc6lgt/16fgfhPLLGxjIp uJCDPHt8WGCq7cBr6je+FBHCLkUFlfdtKqUrKjLoxrYljt6f7Qz6KLtS6g6HCDeNfEmSqTRYc1yo sKVlRcVxczYKhpXTMuxPffJzCh/TlVuuD78XpUZP4XMOwlPw9/Ct/a0VvL7N4HomHgGZ/QMAAP// AwBQSwECLQAUAAYACAAAACEABKs5XgABAADmAQAAEwAAAAAAAAAAAAAAAAAAAAAAW0NvbnRlbnRf VHlwZXNdLnhtbFBLAQItABQABgAIAAAAIQAIwxik1AAAAJMBAAALAAAAAAAAAAAAAAAAADEBAABf cmVscy8ucmVsc1BLAQItABQABgAIAAAAIQAzLwWeQQAAADkAAAASAAAAAAAAAAAAAAAAAC4CAABk cnMvcGljdHVyZXhtbC54bWxQSwECLQAUAAYACAAAACEA9U8xG8YAAADcAAAADwAAAAAAAAAAAAAA AACfAgAAZHJzL2Rvd25yZXYueG1sUEsFBgAAAAAEAAQA9wAAAJIDAAAAAA== ">
                    <v:imagedata r:id="rId2091" o:title=""/>
                    <v:path arrowok="t"/>
                  </v:shape>
                  <v:shape id="Text Box 2" o:spid="_x0000_s1735" type="#_x0000_t202" style="position:absolute;left:26159;top:14232;width:8912;height:271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zfPjr0A AADcAAAADwAAAGRycy9kb3ducmV2LnhtbERPSwrCMBDdC94hjOBGNFX8VqOooLj1c4CxGdtiMylN tPX2ZiG4fLz/atOYQrypcrllBcNBBII4sTrnVMHteujPQTiPrLGwTAo+5GCzbrdWGGtb85neF5+K EMIuRgWZ92UspUsyMugGtiQO3MNWBn2AVSp1hXUIN4UcRdFUGsw5NGRY0j6j5Hl5GQWPU92bLOr7 0d9m5/F0h/nsbj9KdTvNdgnCU+P/4p/7pBWMJ2FtOBOOgFx/AQAA//8DAFBLAQItABQABgAIAAAA IQDw94q7/QAAAOIBAAATAAAAAAAAAAAAAAAAAAAAAABbQ29udGVudF9UeXBlc10ueG1sUEsBAi0A FAAGAAgAAAAhADHdX2HSAAAAjwEAAAsAAAAAAAAAAAAAAAAALgEAAF9yZWxzLy5yZWxzUEsBAi0A FAAGAAgAAAAhADMvBZ5BAAAAOQAAABAAAAAAAAAAAAAAAAAAKQIAAGRycy9zaGFwZXhtbC54bWxQ SwECLQAUAAYACAAAACEAzzfPjr0AAADcAAAADwAAAAAAAAAAAAAAAACYAgAAZHJzL2Rvd25yZXYu eG1sUEsFBgAAAAAEAAQA9QAAAIIDAAAAAA== " stroked="f">
                    <v:textbox>
                      <w:txbxContent>
                        <w:p w:rsidR="00B02A84" w:rsidRDefault="00B02A84" w:rsidP="00465BDC">
                          <w:pPr>
                            <w:jc w:val="center"/>
                            <w:rPr>
                              <w:b/>
                              <w:bCs/>
                            </w:rPr>
                          </w:pPr>
                          <w:r>
                            <w:rPr>
                              <w:b/>
                              <w:bCs/>
                            </w:rPr>
                            <w:t xml:space="preserve">204 (g) </w:t>
                          </w:r>
                        </w:p>
                      </w:txbxContent>
                    </v:textbox>
                  </v:shape>
                  <v:shape id="Picture 65" o:spid="_x0000_s1736" type="#_x0000_t75" style="position:absolute;left:46038;width:12757;height:1184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2I5JvGAAAA3AAAAA8AAABkcnMvZG93bnJldi54bWxEj0FrAjEUhO+F/ofwCl6KZi22dFejiFRQ EaTqxdtj89xsu3lZNlFXf70RCj0OM/MNM5q0thJnanzpWEG/l4Agzp0uuVCw3827nyB8QNZYOSYF V/IwGT8/jTDT7sLfdN6GQkQI+wwVmBDqTEqfG7Loe64mjt7RNRZDlE0hdYOXCLeVfEuSD2mx5Lhg sKaZofx3e7IKNu5m0s2xpv3qx6R5f3n6Wh9eleq8tNMhiEBt+A//tRdaweA9hceZeATk+A4AAP// AwBQSwECLQAUAAYACAAAACEABKs5XgABAADmAQAAEwAAAAAAAAAAAAAAAAAAAAAAW0NvbnRlbnRf VHlwZXNdLnhtbFBLAQItABQABgAIAAAAIQAIwxik1AAAAJMBAAALAAAAAAAAAAAAAAAAADEBAABf cmVscy8ucmVsc1BLAQItABQABgAIAAAAIQAzLwWeQQAAADkAAAASAAAAAAAAAAAAAAAAAC4CAABk cnMvcGljdHVyZXhtbC54bWxQSwECLQAUAAYACAAAACEAHYjkm8YAAADcAAAADwAAAAAAAAAAAAAA AACfAgAAZHJzL2Rvd25yZXYueG1sUEsFBgAAAAAEAAQA9wAAAJIDAAAAAA== ">
                    <v:imagedata r:id="rId2092" o:title=""/>
                    <v:path arrowok="t"/>
                  </v:shape>
                  <v:shape id="Picture 119" o:spid="_x0000_s1737" type="#_x0000_t75" style="position:absolute;left:42300;top:10893;width:20136;height:829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TKY9LBAAAA3AAAAA8AAABkcnMvZG93bnJldi54bWxET8uKwjAU3QvzD+EOuNPUQYrTMYoIA4IL 8bFweae501abm9rENv69WQguD+c9XwZTi45aV1lWMBknIIhzqysuFJyOv6MZCOeRNdaWScGDHCwX H4M5Ztr2vKfu4AsRQ9hlqKD0vsmkdHlJBt3YNsSR+7etQR9hW0jdYh/DTS2/kiSVBiuODSU2tC4p vx7uRkG/c1qG861Ltrfwne7cen/5eyg1/AyrHxCegn+LX+6NVjBN4/x4Jh4BuXgCAAD//wMAUEsB Ai0AFAAGAAgAAAAhAASrOV4AAQAA5gEAABMAAAAAAAAAAAAAAAAAAAAAAFtDb250ZW50X1R5cGVz XS54bWxQSwECLQAUAAYACAAAACEACMMYpNQAAACTAQAACwAAAAAAAAAAAAAAAAAxAQAAX3JlbHMv LnJlbHNQSwECLQAUAAYACAAAACEAMy8FnkEAAAA5AAAAEgAAAAAAAAAAAAAAAAAuAgAAZHJzL3Bp Y3R1cmV4bWwueG1sUEsBAi0AFAAGAAgAAAAhALTKY9LBAAAA3AAAAA8AAAAAAAAAAAAAAAAAnwIA AGRycy9kb3ducmV2LnhtbFBLBQYAAAAABAAEAPcAAACNAwAAAAA= ">
                    <v:imagedata r:id="rId2091" o:title=""/>
                    <v:path arrowok="t"/>
                  </v:shape>
                  <v:shape id="Text Box 2" o:spid="_x0000_s1738" type="#_x0000_t202" style="position:absolute;left:48025;top:14232;width:8595;height:271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GGsrsIA AADcAAAADwAAAGRycy9kb3ducmV2LnhtbESP3YrCMBSE7wXfIRzBG9FUcatWo6iw4q0/D3Bsjm2x OSlNtPXtzYKwl8PMfMOsNq0pxYtqV1hWMB5FIIhTqwvOFFwvv8M5COeRNZaWScGbHGzW3c4KE20b PtHr7DMRIOwSVJB7XyVSujQng25kK+Lg3W1t0AdZZ1LX2AS4KeUkimJpsOCwkGNF+5zSx/lpFNyP zeBn0dwO/jo7TeMdFrObfSvV77XbJQhPrf8Pf9tHrWAaj+HvTDgCcv0BAAD//wMAUEsBAi0AFAAG AAgAAAAhAPD3irv9AAAA4gEAABMAAAAAAAAAAAAAAAAAAAAAAFtDb250ZW50X1R5cGVzXS54bWxQ SwECLQAUAAYACAAAACEAMd1fYdIAAACPAQAACwAAAAAAAAAAAAAAAAAuAQAAX3JlbHMvLnJlbHNQ SwECLQAUAAYACAAAACEAMy8FnkEAAAA5AAAAEAAAAAAAAAAAAAAAAAApAgAAZHJzL3NoYXBleG1s LnhtbFBLAQItABQABgAIAAAAIQCQYayuwgAAANwAAAAPAAAAAAAAAAAAAAAAAJgCAABkcnMvZG93 bnJldi54bWxQSwUGAAAAAAQABAD1AAAAhwMAAAAA " stroked="f">
                    <v:textbox>
                      <w:txbxContent>
                        <w:p w:rsidR="00B02A84" w:rsidRDefault="00B02A84" w:rsidP="00465BDC">
                          <w:pPr>
                            <w:jc w:val="center"/>
                            <w:rPr>
                              <w:b/>
                              <w:bCs/>
                            </w:rPr>
                          </w:pPr>
                          <w:r>
                            <w:rPr>
                              <w:b/>
                              <w:bCs/>
                            </w:rPr>
                            <w:t xml:space="preserve">210 (g) </w:t>
                          </w:r>
                        </w:p>
                      </w:txbxContent>
                    </v:textbox>
                  </v:shape>
                </v:group>
                <v:shape id="Text Box 2" o:spid="_x0000_s1739" type="#_x0000_t202" style="position:absolute;left:5645;top:5327;width:8120;height:336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39iKMMA AADcAAAADwAAAGRycy9kb3ducmV2LnhtbESPQYvCMBSE74L/IbwFb5qsqOx2jSKK4ElRdwVvj+bZ lm1eShNt/fdGEDwOM/MNM523thQ3qn3hWMPnQIEgTp0pONPwe1z3v0D4gGywdEwa7uRhPut2ppgY 1/CeboeQiQhhn6CGPIQqkdKnOVn0A1cRR+/iaoshyjqTpsYmwm0ph0pNpMWC40KOFS1zSv8PV6vh b3s5n0Zql63suGpcqyTbb6l176Nd/IAI1IZ3+NXeGA2jyRCeZ+IRkLMHAAAA//8DAFBLAQItABQA BgAIAAAAIQDw94q7/QAAAOIBAAATAAAAAAAAAAAAAAAAAAAAAABbQ29udGVudF9UeXBlc10ueG1s UEsBAi0AFAAGAAgAAAAhADHdX2HSAAAAjwEAAAsAAAAAAAAAAAAAAAAALgEAAF9yZWxzLy5yZWxz UEsBAi0AFAAGAAgAAAAhADMvBZ5BAAAAOQAAABAAAAAAAAAAAAAAAAAAKQIAAGRycy9zaGFwZXht bC54bWxQSwECLQAUAAYACAAAACEAw39iKMMAAADcAAAADwAAAAAAAAAAAAAAAACYAgAAZHJzL2Rv d25yZXYueG1sUEsFBgAAAAAEAAQA9QAAAIgDAAAAAA== " filled="f" stroked="f">
                  <v:textbox>
                    <w:txbxContent>
                      <w:p w:rsidR="00B02A84" w:rsidRDefault="00B02A84" w:rsidP="00465BDC">
                        <w:pPr>
                          <w:jc w:val="center"/>
                          <w:rPr>
                            <w:rFonts w:ascii="Palatino Linotype" w:hAnsi="Palatino Linotype"/>
                            <w:b/>
                            <w:bCs/>
                          </w:rPr>
                        </w:pPr>
                        <w:r>
                          <w:rPr>
                            <w:rFonts w:ascii="Palatino Linotype" w:hAnsi="Palatino Linotype"/>
                            <w:b/>
                            <w:bCs/>
                          </w:rPr>
                          <w:t>Lần 1</w:t>
                        </w:r>
                      </w:p>
                    </w:txbxContent>
                  </v:textbox>
                </v:shape>
                <v:shape id="Text Box 2" o:spid="_x0000_s1740" type="#_x0000_t202" style="position:absolute;left:26716;top:5327;width:8120;height:359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DPHs8QA AADcAAAADwAAAGRycy9kb3ducmV2LnhtbESPQWvCQBSE74L/YXlCb7qrtWJjNiItBU+VprXg7ZF9 JsHs25Ddmvjvu0Khx2FmvmHS7WAbcaXO1441zGcKBHHhTM2lhq/Pt+kahA/IBhvHpOFGHrbZeJRi YlzPH3TNQykihH2CGqoQ2kRKX1Rk0c9cSxy9s+sshii7UpoO+wi3jVwotZIWa44LFbb0UlFxyX+s huP7+fS9VIfy1T61vRuUZPsstX6YDLsNiEBD+A//tfdGw3L1CPcz8QjI7BcAAP//AwBQSwECLQAU AAYACAAAACEA8PeKu/0AAADiAQAAEwAAAAAAAAAAAAAAAAAAAAAAW0NvbnRlbnRfVHlwZXNdLnht bFBLAQItABQABgAIAAAAIQAx3V9h0gAAAI8BAAALAAAAAAAAAAAAAAAAAC4BAABfcmVscy8ucmVs c1BLAQItABQABgAIAAAAIQAzLwWeQQAAADkAAAAQAAAAAAAAAAAAAAAAACkCAABkcnMvc2hhcGV4 bWwueG1sUEsBAi0AFAAGAAgAAAAhAKwzx7PEAAAA3AAAAA8AAAAAAAAAAAAAAAAAmAIAAGRycy9k b3ducmV2LnhtbFBLBQYAAAAABAAEAPUAAACJAwAAAAA= " filled="f" stroked="f">
                  <v:textbox>
                    <w:txbxContent>
                      <w:p w:rsidR="00B02A84" w:rsidRDefault="00B02A84" w:rsidP="00465BDC">
                        <w:pPr>
                          <w:jc w:val="center"/>
                          <w:rPr>
                            <w:rFonts w:ascii="Palatino Linotype" w:hAnsi="Palatino Linotype"/>
                            <w:b/>
                            <w:bCs/>
                          </w:rPr>
                        </w:pPr>
                        <w:r>
                          <w:rPr>
                            <w:rFonts w:ascii="Palatino Linotype" w:hAnsi="Palatino Linotype"/>
                            <w:b/>
                            <w:bCs/>
                          </w:rPr>
                          <w:t>Lần 2</w:t>
                        </w:r>
                      </w:p>
                    </w:txbxContent>
                  </v:textbox>
                </v:shape>
                <v:shape id="Text Box 2" o:spid="_x0000_s1741" type="#_x0000_t202" style="position:absolute;left:48503;top:5327;width:8120;height:415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9pfx8MA AADcAAAADwAAAGRycy9kb3ducmV2LnhtbESPT4vCMBTE74LfITzBm01Wqux2jSLKgidF9w/s7dE8 27LNS2mytn57Iwgeh5n5DbNY9bYWF2p95VjDS6JAEOfOVFxo+Pr8mLyC8AHZYO2YNFzJw2o5HCww M67jI11OoRARwj5DDWUITSalz0uy6BPXEEfv7FqLIcq2kKbFLsJtLadKzaXFiuNCiQ1tSsr/Tv9W w/f+/PuTqkOxtbOmc72SbN+k1uNRv34HEagPz/CjvTMa0nkK9zPxCMjlDQAA//8DAFBLAQItABQA BgAIAAAAIQDw94q7/QAAAOIBAAATAAAAAAAAAAAAAAAAAAAAAABbQ29udGVudF9UeXBlc10ueG1s UEsBAi0AFAAGAAgAAAAhADHdX2HSAAAAjwEAAAsAAAAAAAAAAAAAAAAALgEAAF9yZWxzLy5yZWxz UEsBAi0AFAAGAAgAAAAhADMvBZ5BAAAAOQAAABAAAAAAAAAAAAAAAAAAKQIAAGRycy9zaGFwZXht bC54bWxQSwECLQAUAAYACAAAACEAI9pfx8MAAADcAAAADwAAAAAAAAAAAAAAAACYAgAAZHJzL2Rv d25yZXYueG1sUEsFBgAAAAAEAAQA9QAAAIgDAAAAAA== " filled="f" stroked="f">
                  <v:textbox>
                    <w:txbxContent>
                      <w:p w:rsidR="00B02A84" w:rsidRDefault="00B02A84" w:rsidP="00465BDC">
                        <w:pPr>
                          <w:jc w:val="center"/>
                          <w:rPr>
                            <w:rFonts w:ascii="Palatino Linotype" w:hAnsi="Palatino Linotype"/>
                            <w:b/>
                            <w:bCs/>
                          </w:rPr>
                        </w:pPr>
                        <w:r>
                          <w:rPr>
                            <w:rFonts w:ascii="Palatino Linotype" w:hAnsi="Palatino Linotype"/>
                            <w:b/>
                            <w:bCs/>
                          </w:rPr>
                          <w:t>Lần 3</w:t>
                        </w:r>
                      </w:p>
                    </w:txbxContent>
                  </v:textbox>
                </v:shape>
                <w10:anchorlock/>
              </v:group>
            </w:pict>
          </mc:Fallback>
        </mc:AlternateContent>
      </w:r>
      <w:r w:rsidRPr="000C67BC">
        <w:rPr>
          <w:rFonts w:cs="Times New Roman"/>
          <w:color w:val="000000" w:themeColor="text1"/>
          <w:szCs w:val="24"/>
          <w:lang w:val="pt-BR"/>
        </w:rPr>
        <w:br w:type="textWrapping" w:clear="all"/>
      </w:r>
      <w:r w:rsidRPr="000C67BC">
        <w:rPr>
          <w:rFonts w:cs="Times New Roman"/>
          <w:color w:val="000000" w:themeColor="text1"/>
          <w:szCs w:val="24"/>
          <w:lang w:val="pt-BR"/>
        </w:rPr>
        <w:tab/>
      </w:r>
      <w:r w:rsidRPr="00C9285A">
        <w:rPr>
          <w:rFonts w:cs="Times New Roman"/>
          <w:b/>
          <w:color w:val="0000FF"/>
          <w:szCs w:val="24"/>
          <w:u w:val="single"/>
          <w:lang w:val="pt-BR"/>
        </w:rPr>
        <w:t>A.</w:t>
      </w:r>
      <w:r w:rsidRPr="00C9285A">
        <w:rPr>
          <w:rFonts w:cs="Times New Roman"/>
          <w:b/>
          <w:color w:val="0000FF"/>
          <w:szCs w:val="24"/>
          <w:lang w:val="pt-BR"/>
        </w:rPr>
        <w:t xml:space="preserve"> </w:t>
      </w:r>
      <w:r w:rsidRPr="000C67BC">
        <w:rPr>
          <w:rFonts w:cs="Times New Roman"/>
          <w:color w:val="000000" w:themeColor="text1"/>
          <w:szCs w:val="24"/>
          <w:lang w:val="pt-BR"/>
        </w:rPr>
        <w:t>48,33 g/mol.</w:t>
      </w:r>
      <w:r w:rsidRPr="000C67BC">
        <w:rPr>
          <w:rFonts w:cs="Times New Roman"/>
          <w:color w:val="000000" w:themeColor="text1"/>
          <w:szCs w:val="24"/>
          <w:lang w:val="pt-BR"/>
        </w:rPr>
        <w:tab/>
      </w:r>
      <w:r w:rsidRPr="00C9285A">
        <w:rPr>
          <w:rFonts w:cs="Times New Roman"/>
          <w:b/>
          <w:color w:val="0000FF"/>
          <w:szCs w:val="24"/>
          <w:lang w:val="pt-BR"/>
        </w:rPr>
        <w:t xml:space="preserve">B. </w:t>
      </w:r>
      <w:r w:rsidRPr="000C67BC">
        <w:rPr>
          <w:rFonts w:cs="Times New Roman"/>
          <w:color w:val="000000" w:themeColor="text1"/>
          <w:szCs w:val="24"/>
          <w:lang w:val="pt-BR"/>
        </w:rPr>
        <w:t>40 g/mol.</w:t>
      </w:r>
      <w:r w:rsidRPr="000C67BC">
        <w:rPr>
          <w:rFonts w:cs="Times New Roman"/>
          <w:color w:val="000000" w:themeColor="text1"/>
          <w:szCs w:val="24"/>
          <w:lang w:val="pt-BR"/>
        </w:rPr>
        <w:tab/>
      </w:r>
      <w:r w:rsidRPr="00C9285A">
        <w:rPr>
          <w:rFonts w:cs="Times New Roman"/>
          <w:b/>
          <w:color w:val="0000FF"/>
          <w:szCs w:val="24"/>
          <w:lang w:val="pt-BR"/>
        </w:rPr>
        <w:t xml:space="preserve">C. </w:t>
      </w:r>
      <w:r w:rsidRPr="000C67BC">
        <w:rPr>
          <w:rFonts w:cs="Times New Roman"/>
          <w:color w:val="000000" w:themeColor="text1"/>
          <w:szCs w:val="24"/>
          <w:lang w:val="pt-BR"/>
        </w:rPr>
        <w:t>32 g/mol..</w:t>
      </w:r>
      <w:r w:rsidRPr="000C67BC">
        <w:rPr>
          <w:rFonts w:cs="Times New Roman"/>
          <w:color w:val="000000" w:themeColor="text1"/>
          <w:szCs w:val="24"/>
          <w:lang w:val="pt-BR"/>
        </w:rPr>
        <w:tab/>
      </w:r>
      <w:r w:rsidRPr="00C9285A">
        <w:rPr>
          <w:rFonts w:cs="Times New Roman"/>
          <w:b/>
          <w:color w:val="0000FF"/>
          <w:szCs w:val="24"/>
          <w:lang w:val="pt-BR"/>
        </w:rPr>
        <w:t xml:space="preserve">D. </w:t>
      </w:r>
      <w:r w:rsidRPr="000C67BC">
        <w:rPr>
          <w:rFonts w:cs="Times New Roman"/>
          <w:color w:val="000000" w:themeColor="text1"/>
          <w:szCs w:val="24"/>
          <w:lang w:val="pt-BR"/>
        </w:rPr>
        <w:t>35 g/mol.</w:t>
      </w:r>
    </w:p>
    <w:p w:rsidR="00B02A84" w:rsidRPr="000C67BC" w:rsidRDefault="00B02A84" w:rsidP="00465BDC">
      <w:pPr>
        <w:pStyle w:val="BalloonText"/>
        <w:spacing w:line="276" w:lineRule="auto"/>
        <w:jc w:val="center"/>
        <w:rPr>
          <w:rFonts w:ascii="Times New Roman" w:eastAsia="Times New Roman" w:hAnsi="Times New Roman" w:cs="Times New Roman"/>
          <w:color w:val="000000" w:themeColor="text1"/>
          <w:sz w:val="24"/>
          <w:szCs w:val="24"/>
          <w:lang w:val="pt-BR"/>
        </w:rPr>
      </w:pPr>
      <w:r w:rsidRPr="001F215A">
        <w:rPr>
          <w:rFonts w:ascii="Times New Roman" w:eastAsia="Times New Roman" w:hAnsi="Times New Roman" w:cs="Times New Roman"/>
          <w:b/>
          <w:color w:val="0000FF"/>
          <w:sz w:val="24"/>
          <w:szCs w:val="24"/>
          <w:lang w:val="pt-BR"/>
        </w:rPr>
        <w:t>Lời giải</w: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r w:rsidRPr="000C67BC">
        <w:rPr>
          <w:rFonts w:ascii="Times New Roman" w:eastAsia="Times New Roman" w:hAnsi="Times New Roman" w:cs="Times New Roman"/>
          <w:color w:val="000000" w:themeColor="text1"/>
          <w:sz w:val="24"/>
          <w:szCs w:val="24"/>
          <w:lang w:val="pt-BR"/>
        </w:rPr>
        <w:br w:type="textWrapping" w:clear="all"/>
        <w:t xml:space="preserve">Khối lượng khí trong bình ở điều kiện chuẩn: </w:t>
      </w:r>
      <w:r w:rsidRPr="000C67BC">
        <w:rPr>
          <w:rFonts w:ascii="Times New Roman" w:eastAsia="Times New Roman" w:hAnsi="Times New Roman" w:cs="Times New Roman"/>
          <w:color w:val="000000" w:themeColor="text1"/>
          <w:sz w:val="24"/>
          <w:szCs w:val="24"/>
          <w:lang w:val="pt-BR"/>
        </w:rPr>
        <w:object w:dxaOrig="2922" w:dyaOrig="359">
          <v:shape id="Object 107" o:spid="_x0000_i3779" type="#_x0000_t75" style="width:146.25pt;height:18.75pt;mso-position-horizontal-relative:page;mso-position-vertical-relative:page" o:ole="">
            <v:imagedata r:id="rId4784" o:title=""/>
          </v:shape>
          <o:OLEObject Type="Embed" ProgID="Equation.DSMT4" ShapeID="Object 107" DrawAspect="Content" ObjectID="_1804452243" r:id="rId4785"/>
        </w:objec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r w:rsidRPr="000C67BC">
        <w:rPr>
          <w:rFonts w:ascii="Times New Roman" w:eastAsia="Times New Roman" w:hAnsi="Times New Roman" w:cs="Times New Roman"/>
          <w:color w:val="000000" w:themeColor="text1"/>
          <w:sz w:val="24"/>
          <w:szCs w:val="24"/>
          <w:lang w:val="pt-BR"/>
        </w:rPr>
        <w:t xml:space="preserve">và: </w:t>
      </w:r>
      <w:r w:rsidRPr="000C67BC">
        <w:rPr>
          <w:rFonts w:ascii="Times New Roman" w:eastAsia="Times New Roman" w:hAnsi="Times New Roman" w:cs="Times New Roman"/>
          <w:color w:val="000000" w:themeColor="text1"/>
          <w:sz w:val="24"/>
          <w:szCs w:val="24"/>
          <w:lang w:val="pt-BR"/>
        </w:rPr>
        <w:object w:dxaOrig="1620" w:dyaOrig="619">
          <v:shape id="Object 108" o:spid="_x0000_i3780" type="#_x0000_t75" style="width:81pt;height:30.75pt;mso-position-horizontal-relative:page;mso-position-vertical-relative:page" o:ole="">
            <v:imagedata r:id="rId4786" o:title=""/>
          </v:shape>
          <o:OLEObject Type="Embed" ProgID="Equation.DSMT4" ShapeID="Object 108" DrawAspect="Content" ObjectID="_1804452244" r:id="rId4787"/>
        </w:objec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r w:rsidRPr="000C67BC">
        <w:rPr>
          <w:rFonts w:ascii="Times New Roman" w:eastAsia="Times New Roman" w:hAnsi="Times New Roman" w:cs="Times New Roman"/>
          <w:color w:val="000000" w:themeColor="text1"/>
          <w:sz w:val="24"/>
          <w:szCs w:val="24"/>
          <w:lang w:val="pt-BR"/>
        </w:rPr>
        <w:t xml:space="preserve">Khối lượng khí X trong bình ở áp suất </w:t>
      </w:r>
      <w:r w:rsidRPr="000C67BC">
        <w:rPr>
          <w:rFonts w:ascii="Times New Roman" w:eastAsia="Times New Roman" w:hAnsi="Times New Roman" w:cs="Times New Roman"/>
          <w:color w:val="000000" w:themeColor="text1"/>
          <w:sz w:val="24"/>
          <w:szCs w:val="24"/>
          <w:lang w:val="pt-BR"/>
        </w:rPr>
        <w:object w:dxaOrig="4383" w:dyaOrig="359">
          <v:shape id="Object 109" o:spid="_x0000_i3781" type="#_x0000_t75" style="width:218.25pt;height:18.75pt;mso-position-horizontal-relative:page;mso-position-vertical-relative:page" o:ole="">
            <v:imagedata r:id="rId4788" o:title=""/>
          </v:shape>
          <o:OLEObject Type="Embed" ProgID="Equation.DSMT4" ShapeID="Object 109" DrawAspect="Content" ObjectID="_1804452245" r:id="rId4789"/>
        </w:objec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r w:rsidRPr="000C67BC">
        <w:rPr>
          <w:rFonts w:ascii="Times New Roman" w:eastAsia="Times New Roman" w:hAnsi="Times New Roman" w:cs="Times New Roman"/>
          <w:color w:val="000000" w:themeColor="text1"/>
          <w:sz w:val="24"/>
          <w:szCs w:val="24"/>
          <w:lang w:val="pt-BR"/>
        </w:rPr>
        <w:t xml:space="preserve">và: </w:t>
      </w:r>
      <w:r w:rsidRPr="000C67BC">
        <w:rPr>
          <w:rFonts w:ascii="Times New Roman" w:eastAsia="Times New Roman" w:hAnsi="Times New Roman" w:cs="Times New Roman"/>
          <w:color w:val="000000" w:themeColor="text1"/>
          <w:sz w:val="24"/>
          <w:szCs w:val="24"/>
          <w:lang w:val="pt-BR"/>
        </w:rPr>
        <w:object w:dxaOrig="1680" w:dyaOrig="619">
          <v:shape id="Object 110" o:spid="_x0000_i3782" type="#_x0000_t75" style="width:84pt;height:30.75pt;mso-position-horizontal-relative:page;mso-position-vertical-relative:page" o:ole="">
            <v:imagedata r:id="rId4790" o:title=""/>
          </v:shape>
          <o:OLEObject Type="Embed" ProgID="Equation.DSMT4" ShapeID="Object 110" DrawAspect="Content" ObjectID="_1804452246" r:id="rId4791"/>
        </w:objec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r w:rsidRPr="000C67BC">
        <w:rPr>
          <w:rFonts w:ascii="Times New Roman" w:eastAsia="Times New Roman" w:hAnsi="Times New Roman" w:cs="Times New Roman"/>
          <w:color w:val="000000" w:themeColor="text1"/>
          <w:sz w:val="24"/>
          <w:szCs w:val="24"/>
          <w:lang w:val="pt-BR"/>
        </w:rPr>
        <w:t xml:space="preserve"> Từ (1) và (2) ta có: </w:t>
      </w:r>
      <w:r w:rsidRPr="000C67BC">
        <w:rPr>
          <w:rFonts w:ascii="Times New Roman" w:eastAsia="Times New Roman" w:hAnsi="Times New Roman" w:cs="Times New Roman"/>
          <w:color w:val="000000" w:themeColor="text1"/>
          <w:sz w:val="24"/>
          <w:szCs w:val="24"/>
          <w:lang w:val="pt-BR"/>
        </w:rPr>
        <w:object w:dxaOrig="2922" w:dyaOrig="659">
          <v:shape id="Object 111" o:spid="_x0000_i3783" type="#_x0000_t75" style="width:146.25pt;height:33pt;mso-position-horizontal-relative:page;mso-position-vertical-relative:page" o:ole="">
            <v:imagedata r:id="rId4792" o:title=""/>
          </v:shape>
          <o:OLEObject Type="Embed" ProgID="Equation.DSMT4" ShapeID="Object 111" DrawAspect="Content" ObjectID="_1804452247" r:id="rId4793"/>
        </w:object>
      </w:r>
      <w:r w:rsidRPr="000C67BC">
        <w:rPr>
          <w:rFonts w:ascii="Times New Roman" w:eastAsia="Times New Roman" w:hAnsi="Times New Roman" w:cs="Times New Roman"/>
          <w:color w:val="000000" w:themeColor="text1"/>
          <w:sz w:val="24"/>
          <w:szCs w:val="24"/>
          <w:lang w:val="pt-BR"/>
        </w:rPr>
        <w:object w:dxaOrig="3562" w:dyaOrig="659">
          <v:shape id="Object 112" o:spid="_x0000_i3784" type="#_x0000_t75" style="width:177pt;height:33pt;mso-position-horizontal-relative:page;mso-position-vertical-relative:page" o:ole="">
            <v:imagedata r:id="rId4794" o:title=""/>
          </v:shape>
          <o:OLEObject Type="Embed" ProgID="Equation.DSMT4" ShapeID="Object 112" DrawAspect="Content" ObjectID="_1804452248" r:id="rId4795"/>
        </w:object>
      </w:r>
    </w:p>
    <w:p w:rsidR="00B02A84" w:rsidRPr="000C67BC" w:rsidRDefault="00B02A84" w:rsidP="00465BDC">
      <w:pPr>
        <w:pStyle w:val="BalloonText"/>
        <w:spacing w:line="276" w:lineRule="auto"/>
        <w:rPr>
          <w:rFonts w:ascii="Times New Roman" w:eastAsia="Times New Roman" w:hAnsi="Times New Roman" w:cs="Times New Roman"/>
          <w:color w:val="000000" w:themeColor="text1"/>
          <w:sz w:val="24"/>
          <w:szCs w:val="24"/>
          <w:lang w:val="pt-BR"/>
        </w:rPr>
      </w:pPr>
    </w:p>
    <w:p w:rsidR="00B02A84" w:rsidRPr="000C67BC" w:rsidRDefault="00B02A84" w:rsidP="000C18EC">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14.</w:t>
      </w:r>
      <w:r w:rsidRPr="000C67BC">
        <w:rPr>
          <w:rFonts w:cs="Times New Roman"/>
          <w:color w:val="000000" w:themeColor="text1"/>
          <w:szCs w:val="24"/>
          <w:lang w:val="pt-BR"/>
        </w:rPr>
        <w:t xml:space="preserve"> Trong hạt nhân nguyên tử vàng </w:t>
      </w:r>
      <w:r w:rsidRPr="000C67BC">
        <w:rPr>
          <w:rFonts w:cs="Times New Roman"/>
          <w:color w:val="000000" w:themeColor="text1"/>
          <w:szCs w:val="24"/>
          <w:lang w:val="pt-BR"/>
        </w:rPr>
        <w:object w:dxaOrig="600" w:dyaOrig="380">
          <v:shape id="_x0000_i3785" type="#_x0000_t75" style="width:30.75pt;height:17.25pt" o:ole="">
            <v:imagedata r:id="rId2093" o:title=""/>
          </v:shape>
          <o:OLEObject Type="Embed" ProgID="Equation.DSMT4" ShapeID="_x0000_i3785" DrawAspect="Content" ObjectID="_1804452249" r:id="rId4796"/>
        </w:object>
      </w:r>
      <w:r w:rsidRPr="000C67BC">
        <w:rPr>
          <w:rFonts w:cs="Times New Roman"/>
          <w:color w:val="000000" w:themeColor="text1"/>
          <w:szCs w:val="24"/>
          <w:lang w:val="pt-BR"/>
        </w:rPr>
        <w:t xml:space="preserve"> có bao nhiêu hạt nucleon mang điện?</w:t>
      </w:r>
    </w:p>
    <w:p w:rsidR="00B02A84" w:rsidRPr="000C67BC" w:rsidRDefault="00B02A84" w:rsidP="000C18EC">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 xml:space="preserve">276. </w:t>
      </w:r>
      <w:r w:rsidRPr="000C67BC">
        <w:rPr>
          <w:rFonts w:cs="Times New Roman"/>
          <w:color w:val="000000" w:themeColor="text1"/>
          <w:szCs w:val="24"/>
          <w:lang w:val="pt-BR"/>
        </w:rPr>
        <w:tab/>
        <w:t xml:space="preserve">                        </w:t>
      </w:r>
      <w:r w:rsidRPr="00C9285A">
        <w:rPr>
          <w:rFonts w:cs="Times New Roman"/>
          <w:b/>
          <w:color w:val="0000FF"/>
          <w:szCs w:val="24"/>
          <w:lang w:val="pt-BR"/>
        </w:rPr>
        <w:t xml:space="preserve">B. </w:t>
      </w:r>
      <w:r w:rsidRPr="000C67BC">
        <w:rPr>
          <w:rFonts w:cs="Times New Roman"/>
          <w:color w:val="000000" w:themeColor="text1"/>
          <w:szCs w:val="24"/>
          <w:lang w:val="pt-BR"/>
        </w:rPr>
        <w:t xml:space="preserve">197. </w:t>
      </w:r>
      <w:r w:rsidRPr="000C67BC">
        <w:rPr>
          <w:rFonts w:cs="Times New Roman"/>
          <w:color w:val="000000" w:themeColor="text1"/>
          <w:szCs w:val="24"/>
          <w:lang w:val="pt-BR"/>
        </w:rPr>
        <w:tab/>
        <w:t xml:space="preserve">                        </w:t>
      </w:r>
      <w:r w:rsidRPr="00C9285A">
        <w:rPr>
          <w:rFonts w:cs="Times New Roman"/>
          <w:b/>
          <w:color w:val="0000FF"/>
          <w:szCs w:val="24"/>
          <w:u w:val="single"/>
          <w:lang w:val="pt-BR"/>
        </w:rPr>
        <w:t>C.</w:t>
      </w:r>
      <w:r w:rsidRPr="00C9285A">
        <w:rPr>
          <w:rFonts w:cs="Times New Roman"/>
          <w:b/>
          <w:color w:val="0000FF"/>
          <w:szCs w:val="24"/>
          <w:lang w:val="pt-BR"/>
        </w:rPr>
        <w:t xml:space="preserve"> </w:t>
      </w:r>
      <w:r w:rsidRPr="000C67BC">
        <w:rPr>
          <w:rFonts w:cs="Times New Roman"/>
          <w:color w:val="000000" w:themeColor="text1"/>
          <w:szCs w:val="24"/>
          <w:lang w:val="pt-BR"/>
        </w:rPr>
        <w:t xml:space="preserve">79.                           </w:t>
      </w:r>
      <w:r w:rsidRPr="000C67BC">
        <w:rPr>
          <w:rFonts w:cs="Times New Roman"/>
          <w:color w:val="000000" w:themeColor="text1"/>
          <w:szCs w:val="24"/>
          <w:lang w:val="pt-BR"/>
        </w:rPr>
        <w:tab/>
      </w:r>
      <w:r w:rsidRPr="00C9285A">
        <w:rPr>
          <w:rFonts w:cs="Times New Roman"/>
          <w:b/>
          <w:color w:val="0000FF"/>
          <w:szCs w:val="24"/>
          <w:lang w:val="pt-BR"/>
        </w:rPr>
        <w:t xml:space="preserve">D. </w:t>
      </w:r>
      <w:r w:rsidRPr="000C67BC">
        <w:rPr>
          <w:rFonts w:cs="Times New Roman"/>
          <w:color w:val="000000" w:themeColor="text1"/>
          <w:szCs w:val="24"/>
          <w:lang w:val="pt-BR"/>
        </w:rPr>
        <w:t>118.</w:t>
      </w:r>
    </w:p>
    <w:p w:rsidR="00B02A84" w:rsidRPr="000C67BC" w:rsidRDefault="00B02A84" w:rsidP="000C18EC">
      <w:pPr>
        <w:shd w:val="clear" w:color="auto" w:fill="FFFFFF"/>
        <w:spacing w:line="360" w:lineRule="auto"/>
        <w:jc w:val="both"/>
        <w:rPr>
          <w:rFonts w:cs="Times New Roman"/>
          <w:color w:val="000000" w:themeColor="text1"/>
          <w:szCs w:val="24"/>
          <w:lang w:val="pt-BR"/>
        </w:rPr>
      </w:pPr>
    </w:p>
    <w:p w:rsidR="00B02A84" w:rsidRPr="000C67BC" w:rsidRDefault="00B02A84" w:rsidP="008B3626">
      <w:pPr>
        <w:shd w:val="clear" w:color="auto" w:fill="FFFFFF"/>
        <w:spacing w:line="360" w:lineRule="auto"/>
        <w:rPr>
          <w:rFonts w:cs="Times New Roman"/>
          <w:color w:val="000000" w:themeColor="text1"/>
          <w:szCs w:val="24"/>
          <w:lang w:val="pt-BR"/>
        </w:rPr>
      </w:pPr>
      <w:r w:rsidRPr="00C9285A">
        <w:rPr>
          <w:rFonts w:cs="Times New Roman"/>
          <w:b/>
          <w:color w:val="0000FF"/>
          <w:szCs w:val="24"/>
          <w:lang w:val="pt-BR"/>
        </w:rPr>
        <w:lastRenderedPageBreak/>
        <w:t>Câu 15.</w:t>
      </w:r>
      <w:r w:rsidRPr="000C67BC">
        <w:rPr>
          <w:rFonts w:cs="Times New Roman"/>
          <w:color w:val="000000" w:themeColor="text1"/>
          <w:szCs w:val="24"/>
          <w:lang w:val="pt-BR"/>
        </w:rPr>
        <w:t xml:space="preserve"> Một điện tích bay vào một từ trường đều với vận tốc 2.10</w:t>
      </w:r>
      <w:r w:rsidRPr="000C67BC">
        <w:rPr>
          <w:rFonts w:cs="Times New Roman"/>
          <w:color w:val="000000" w:themeColor="text1"/>
          <w:szCs w:val="24"/>
          <w:vertAlign w:val="superscript"/>
          <w:lang w:val="pt-BR"/>
        </w:rPr>
        <w:t>5</w:t>
      </w:r>
      <w:r w:rsidRPr="000C67BC">
        <w:rPr>
          <w:rFonts w:cs="Times New Roman"/>
          <w:color w:val="000000" w:themeColor="text1"/>
          <w:szCs w:val="24"/>
          <w:lang w:val="pt-BR"/>
        </w:rPr>
        <w:t xml:space="preserve"> m/s thì chịu một lực Lo – ren – xơ có độ lớn là 10 mN. Nếu điện tích đó giữ nguyên hướng và bay với vận tốc 5.10</w:t>
      </w:r>
      <w:r w:rsidRPr="000C67BC">
        <w:rPr>
          <w:rFonts w:cs="Times New Roman"/>
          <w:color w:val="000000" w:themeColor="text1"/>
          <w:szCs w:val="24"/>
          <w:vertAlign w:val="superscript"/>
          <w:lang w:val="pt-BR"/>
        </w:rPr>
        <w:t>5</w:t>
      </w:r>
      <w:r w:rsidRPr="000C67BC">
        <w:rPr>
          <w:rFonts w:cs="Times New Roman"/>
          <w:color w:val="000000" w:themeColor="text1"/>
          <w:szCs w:val="24"/>
          <w:lang w:val="pt-BR"/>
        </w:rPr>
        <w:t xml:space="preserve"> m/s vào thì độ lớn lực Lo – ren – xơ tác dụng lên điện tích là</w:t>
      </w:r>
    </w:p>
    <w:p w:rsidR="00B02A84" w:rsidRPr="000C67BC" w:rsidRDefault="00B02A84" w:rsidP="000C18EC">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u w:val="single"/>
          <w:lang w:val="pt-BR"/>
        </w:rPr>
        <w:t>A</w:t>
      </w:r>
      <w:r w:rsidRPr="00C9285A">
        <w:rPr>
          <w:rFonts w:cs="Times New Roman"/>
          <w:b/>
          <w:color w:val="0000FF"/>
          <w:szCs w:val="24"/>
          <w:lang w:val="pt-BR"/>
        </w:rPr>
        <w:t xml:space="preserve">. </w:t>
      </w:r>
      <w:r w:rsidRPr="000C67BC">
        <w:rPr>
          <w:rFonts w:cs="Times New Roman"/>
          <w:color w:val="000000" w:themeColor="text1"/>
          <w:szCs w:val="24"/>
          <w:lang w:val="pt-BR"/>
        </w:rPr>
        <w:t>25 mN.</w:t>
      </w:r>
      <w:r w:rsidRPr="000C67BC">
        <w:rPr>
          <w:rFonts w:cs="Times New Roman"/>
          <w:color w:val="000000" w:themeColor="text1"/>
          <w:szCs w:val="24"/>
          <w:lang w:val="pt-BR"/>
        </w:rPr>
        <w:tab/>
        <w:t xml:space="preserve">            </w:t>
      </w:r>
      <w:r w:rsidRPr="000C67BC">
        <w:rPr>
          <w:rFonts w:cs="Times New Roman"/>
          <w:color w:val="000000" w:themeColor="text1"/>
          <w:szCs w:val="24"/>
          <w:lang w:val="pt-BR"/>
        </w:rPr>
        <w:tab/>
      </w:r>
      <w:r w:rsidRPr="00C9285A">
        <w:rPr>
          <w:rFonts w:cs="Times New Roman"/>
          <w:b/>
          <w:color w:val="0000FF"/>
          <w:szCs w:val="24"/>
          <w:lang w:val="pt-BR"/>
        </w:rPr>
        <w:t xml:space="preserve">B. </w:t>
      </w:r>
      <w:r w:rsidRPr="000C67BC">
        <w:rPr>
          <w:rFonts w:cs="Times New Roman"/>
          <w:color w:val="000000" w:themeColor="text1"/>
          <w:szCs w:val="24"/>
          <w:lang w:val="pt-BR"/>
        </w:rPr>
        <w:t>4 mN.</w:t>
      </w:r>
      <w:r w:rsidRPr="000C67BC">
        <w:rPr>
          <w:rFonts w:cs="Times New Roman"/>
          <w:color w:val="000000" w:themeColor="text1"/>
          <w:szCs w:val="24"/>
          <w:lang w:val="pt-BR"/>
        </w:rPr>
        <w:tab/>
      </w:r>
      <w:r w:rsidRPr="000C67BC">
        <w:rPr>
          <w:rFonts w:cs="Times New Roman"/>
          <w:color w:val="000000" w:themeColor="text1"/>
          <w:szCs w:val="24"/>
          <w:lang w:val="pt-BR"/>
        </w:rPr>
        <w:tab/>
        <w:t xml:space="preserve">           </w:t>
      </w:r>
      <w:r w:rsidRPr="00C9285A">
        <w:rPr>
          <w:rFonts w:cs="Times New Roman"/>
          <w:b/>
          <w:color w:val="0000FF"/>
          <w:szCs w:val="24"/>
          <w:lang w:val="pt-BR"/>
        </w:rPr>
        <w:t xml:space="preserve">C. </w:t>
      </w:r>
      <w:r w:rsidRPr="000C67BC">
        <w:rPr>
          <w:rFonts w:cs="Times New Roman"/>
          <w:color w:val="000000" w:themeColor="text1"/>
          <w:szCs w:val="24"/>
          <w:lang w:val="pt-BR"/>
        </w:rPr>
        <w:t>5 mN.</w:t>
      </w:r>
      <w:r w:rsidRPr="000C67BC">
        <w:rPr>
          <w:rFonts w:cs="Times New Roman"/>
          <w:color w:val="000000" w:themeColor="text1"/>
          <w:szCs w:val="24"/>
          <w:lang w:val="pt-BR"/>
        </w:rPr>
        <w:tab/>
      </w:r>
      <w:r w:rsidRPr="000C67BC">
        <w:rPr>
          <w:rFonts w:cs="Times New Roman"/>
          <w:color w:val="000000" w:themeColor="text1"/>
          <w:szCs w:val="24"/>
          <w:lang w:val="pt-BR"/>
        </w:rPr>
        <w:tab/>
      </w:r>
      <w:r w:rsidRPr="00C9285A">
        <w:rPr>
          <w:rFonts w:cs="Times New Roman"/>
          <w:b/>
          <w:color w:val="0000FF"/>
          <w:szCs w:val="24"/>
          <w:lang w:val="pt-BR"/>
        </w:rPr>
        <w:t xml:space="preserve">D. </w:t>
      </w:r>
      <w:r w:rsidRPr="000C67BC">
        <w:rPr>
          <w:rFonts w:cs="Times New Roman"/>
          <w:color w:val="000000" w:themeColor="text1"/>
          <w:szCs w:val="24"/>
          <w:lang w:val="pt-BR"/>
        </w:rPr>
        <w:t>10 mN.</w:t>
      </w:r>
    </w:p>
    <w:p w:rsidR="00B02A84" w:rsidRPr="000C67BC" w:rsidRDefault="00B02A84" w:rsidP="008B3626">
      <w:pPr>
        <w:shd w:val="clear" w:color="auto" w:fill="FFFFFF"/>
        <w:spacing w:line="360" w:lineRule="auto"/>
        <w:jc w:val="center"/>
        <w:rPr>
          <w:rFonts w:cs="Times New Roman"/>
          <w:color w:val="000000" w:themeColor="text1"/>
          <w:szCs w:val="24"/>
          <w:lang w:val="pt-BR"/>
        </w:rPr>
      </w:pPr>
      <w:r w:rsidRPr="001F215A">
        <w:rPr>
          <w:rFonts w:cs="Times New Roman"/>
          <w:b/>
          <w:color w:val="0000FF"/>
          <w:szCs w:val="24"/>
          <w:lang w:val="pt-BR"/>
        </w:rPr>
        <w:t>Lời giải</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Lực Lo – ren – xơ tỉ lệ thuận với độ lớn vận tốc, khi vận tốc tăng 2,5 lần thì độ lớn lực Lo – ren – xơ cũng tăng 2,5 lần. ( 2,5.10 = 25 mN).</w:t>
      </w: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16.</w:t>
      </w:r>
      <w:r w:rsidRPr="000C67BC">
        <w:rPr>
          <w:rFonts w:cs="Times New Roman"/>
          <w:color w:val="000000" w:themeColor="text1"/>
          <w:szCs w:val="24"/>
          <w:lang w:val="pt-BR"/>
        </w:rPr>
        <w:t xml:space="preserve"> Động năng trung bình của phân tử khí lí tưởng ở </w:t>
      </w:r>
      <w:r w:rsidRPr="000C67BC">
        <w:rPr>
          <w:rFonts w:cs="Times New Roman"/>
          <w:color w:val="000000" w:themeColor="text1"/>
          <w:szCs w:val="24"/>
          <w:lang w:val="pt-BR"/>
        </w:rPr>
        <w:object w:dxaOrig="620" w:dyaOrig="320">
          <v:shape id="_x0000_i3786" type="#_x0000_t75" style="width:30.75pt;height:17.25pt" o:ole="">
            <v:imagedata r:id="rId17" o:title=""/>
          </v:shape>
          <o:OLEObject Type="Embed" ProgID="Equation.DSMT4" ShapeID="_x0000_i3786" DrawAspect="Content" ObjectID="_1804452250" r:id="rId4797"/>
        </w:object>
      </w:r>
      <w:r w:rsidRPr="000C67BC">
        <w:rPr>
          <w:rFonts w:cs="Times New Roman"/>
          <w:color w:val="000000" w:themeColor="text1"/>
          <w:szCs w:val="24"/>
          <w:lang w:val="pt-BR"/>
        </w:rPr>
        <w:t>có giá trị là</w:t>
      </w: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 xml:space="preserve">A. </w:t>
      </w:r>
      <w:r w:rsidRPr="000C67BC">
        <w:rPr>
          <w:rFonts w:cs="Times New Roman"/>
          <w:color w:val="000000" w:themeColor="text1"/>
          <w:szCs w:val="24"/>
          <w:lang w:val="pt-BR"/>
        </w:rPr>
        <w:t>5,2.10</w:t>
      </w:r>
      <w:r w:rsidRPr="000C67BC">
        <w:rPr>
          <w:rFonts w:cs="Times New Roman"/>
          <w:color w:val="000000" w:themeColor="text1"/>
          <w:szCs w:val="24"/>
          <w:vertAlign w:val="superscript"/>
          <w:lang w:val="pt-BR"/>
        </w:rPr>
        <w:t>-22</w:t>
      </w:r>
      <w:r w:rsidRPr="000C67BC">
        <w:rPr>
          <w:rFonts w:cs="Times New Roman"/>
          <w:color w:val="000000" w:themeColor="text1"/>
          <w:szCs w:val="24"/>
          <w:lang w:val="pt-BR"/>
        </w:rPr>
        <w:t xml:space="preserve"> J.</w:t>
      </w:r>
      <w:r w:rsidRPr="000C67BC">
        <w:rPr>
          <w:rFonts w:cs="Times New Roman"/>
          <w:color w:val="000000" w:themeColor="text1"/>
          <w:szCs w:val="24"/>
          <w:lang w:val="pt-BR"/>
        </w:rPr>
        <w:tab/>
        <w:t xml:space="preserve">                         </w:t>
      </w:r>
      <w:r w:rsidRPr="00C9285A">
        <w:rPr>
          <w:rFonts w:cs="Times New Roman"/>
          <w:b/>
          <w:color w:val="0000FF"/>
          <w:szCs w:val="24"/>
          <w:u w:val="single"/>
          <w:lang w:val="pt-BR"/>
        </w:rPr>
        <w:t>B.</w:t>
      </w:r>
      <w:r w:rsidRPr="00C9285A">
        <w:rPr>
          <w:rFonts w:cs="Times New Roman"/>
          <w:b/>
          <w:color w:val="0000FF"/>
          <w:szCs w:val="24"/>
          <w:lang w:val="pt-BR"/>
        </w:rPr>
        <w:t xml:space="preserve"> </w:t>
      </w:r>
      <w:r w:rsidRPr="000C67BC">
        <w:rPr>
          <w:rFonts w:cs="Times New Roman"/>
          <w:color w:val="000000" w:themeColor="text1"/>
          <w:szCs w:val="24"/>
          <w:lang w:val="pt-BR"/>
        </w:rPr>
        <w:t>6,2.10</w:t>
      </w:r>
      <w:r w:rsidRPr="000C67BC">
        <w:rPr>
          <w:rFonts w:cs="Times New Roman"/>
          <w:color w:val="000000" w:themeColor="text1"/>
          <w:szCs w:val="24"/>
          <w:vertAlign w:val="superscript"/>
          <w:lang w:val="pt-BR"/>
        </w:rPr>
        <w:t>-21</w:t>
      </w:r>
      <w:r w:rsidRPr="000C67BC">
        <w:rPr>
          <w:rFonts w:cs="Times New Roman"/>
          <w:color w:val="000000" w:themeColor="text1"/>
          <w:szCs w:val="24"/>
          <w:lang w:val="pt-BR"/>
        </w:rPr>
        <w:t xml:space="preserve"> J.</w:t>
      </w:r>
      <w:r w:rsidRPr="000C67BC">
        <w:rPr>
          <w:rFonts w:cs="Times New Roman"/>
          <w:color w:val="000000" w:themeColor="text1"/>
          <w:szCs w:val="24"/>
          <w:lang w:val="pt-BR"/>
        </w:rPr>
        <w:tab/>
        <w:t xml:space="preserve">               C.6,2.10</w:t>
      </w:r>
      <w:r w:rsidRPr="000C67BC">
        <w:rPr>
          <w:rFonts w:cs="Times New Roman"/>
          <w:color w:val="000000" w:themeColor="text1"/>
          <w:szCs w:val="24"/>
          <w:vertAlign w:val="superscript"/>
          <w:lang w:val="pt-BR"/>
        </w:rPr>
        <w:t>23</w:t>
      </w:r>
      <w:r w:rsidRPr="000C67BC">
        <w:rPr>
          <w:rFonts w:cs="Times New Roman"/>
          <w:color w:val="000000" w:themeColor="text1"/>
          <w:szCs w:val="24"/>
          <w:lang w:val="pt-BR"/>
        </w:rPr>
        <w:t xml:space="preserve"> J.</w:t>
      </w:r>
      <w:r w:rsidRPr="000C67BC">
        <w:rPr>
          <w:rFonts w:cs="Times New Roman"/>
          <w:color w:val="000000" w:themeColor="text1"/>
          <w:szCs w:val="24"/>
          <w:lang w:val="pt-BR"/>
        </w:rPr>
        <w:tab/>
        <w:t xml:space="preserve">                         </w:t>
      </w:r>
      <w:r w:rsidRPr="00C9285A">
        <w:rPr>
          <w:rFonts w:cs="Times New Roman"/>
          <w:b/>
          <w:color w:val="0000FF"/>
          <w:szCs w:val="24"/>
          <w:lang w:val="pt-BR"/>
        </w:rPr>
        <w:t xml:space="preserve">D. </w:t>
      </w:r>
      <w:r w:rsidRPr="000C67BC">
        <w:rPr>
          <w:rFonts w:cs="Times New Roman"/>
          <w:color w:val="000000" w:themeColor="text1"/>
          <w:szCs w:val="24"/>
          <w:lang w:val="pt-BR"/>
        </w:rPr>
        <w:t>3,2.10</w:t>
      </w:r>
      <w:r w:rsidRPr="000C67BC">
        <w:rPr>
          <w:rFonts w:cs="Times New Roman"/>
          <w:color w:val="000000" w:themeColor="text1"/>
          <w:szCs w:val="24"/>
          <w:vertAlign w:val="superscript"/>
          <w:lang w:val="pt-BR"/>
        </w:rPr>
        <w:t>23</w:t>
      </w:r>
      <w:r w:rsidRPr="000C67BC">
        <w:rPr>
          <w:rFonts w:cs="Times New Roman"/>
          <w:color w:val="000000" w:themeColor="text1"/>
          <w:szCs w:val="24"/>
          <w:lang w:val="pt-BR"/>
        </w:rPr>
        <w:t xml:space="preserve"> J.</w:t>
      </w:r>
    </w:p>
    <w:p w:rsidR="00B02A84" w:rsidRPr="000C67BC" w:rsidRDefault="00B02A84" w:rsidP="008B3626">
      <w:pPr>
        <w:shd w:val="clear" w:color="auto" w:fill="FFFFFF"/>
        <w:spacing w:line="360" w:lineRule="auto"/>
        <w:jc w:val="center"/>
        <w:rPr>
          <w:rFonts w:cs="Times New Roman"/>
          <w:color w:val="000000" w:themeColor="text1"/>
          <w:szCs w:val="24"/>
          <w:lang w:val="pt-BR"/>
        </w:rPr>
      </w:pPr>
      <w:r w:rsidRPr="001F215A">
        <w:rPr>
          <w:rFonts w:cs="Times New Roman"/>
          <w:b/>
          <w:color w:val="0000FF"/>
          <w:szCs w:val="24"/>
          <w:lang w:val="pt-BR"/>
        </w:rPr>
        <w:t>Lời giải</w:t>
      </w: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Áp dụng công thức   </w:t>
      </w:r>
      <w:r w:rsidRPr="000C67BC">
        <w:rPr>
          <w:rFonts w:cs="Times New Roman"/>
          <w:color w:val="000000" w:themeColor="text1"/>
          <w:szCs w:val="24"/>
          <w:lang w:val="pt-BR"/>
        </w:rPr>
        <w:object w:dxaOrig="1120" w:dyaOrig="620">
          <v:shape id="_x0000_i3787" type="#_x0000_t75" style="width:54.75pt;height:30.75pt" o:ole="">
            <v:imagedata r:id="rId2123" o:title=""/>
          </v:shape>
          <o:OLEObject Type="Embed" ProgID="Equation.DSMT4" ShapeID="_x0000_i3787" DrawAspect="Content" ObjectID="_1804452251" r:id="rId4798"/>
        </w:object>
      </w: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Thay các giá trị k = 1,38.10-23 J/K, T = 298 K, </w:t>
      </w: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ta được: Wđ = 6,2.10</w:t>
      </w:r>
      <w:r w:rsidRPr="000C67BC">
        <w:rPr>
          <w:rFonts w:cs="Times New Roman"/>
          <w:color w:val="000000" w:themeColor="text1"/>
          <w:szCs w:val="24"/>
          <w:vertAlign w:val="superscript"/>
          <w:lang w:val="pt-BR"/>
        </w:rPr>
        <w:t>-21</w:t>
      </w:r>
      <w:r w:rsidRPr="000C67BC">
        <w:rPr>
          <w:rFonts w:cs="Times New Roman"/>
          <w:color w:val="000000" w:themeColor="text1"/>
          <w:szCs w:val="24"/>
          <w:lang w:val="pt-BR"/>
        </w:rPr>
        <w:t xml:space="preserve"> J.</w:t>
      </w:r>
    </w:p>
    <w:p w:rsidR="00B02A84" w:rsidRPr="000C67BC" w:rsidRDefault="00B02A84" w:rsidP="006262AE">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17.</w:t>
      </w:r>
      <w:r w:rsidRPr="000C67BC">
        <w:rPr>
          <w:rFonts w:cs="Times New Roman"/>
          <w:color w:val="000000" w:themeColor="text1"/>
          <w:szCs w:val="24"/>
          <w:lang w:val="pt-BR"/>
        </w:rPr>
        <w:t xml:space="preserve"> Một phòng thí nghiệm nhập về lượng đồng phóng xạ nguyên chất </w:t>
      </w:r>
      <w:r w:rsidRPr="000C67BC">
        <w:rPr>
          <w:rFonts w:cs="Times New Roman"/>
          <w:color w:val="000000" w:themeColor="text1"/>
          <w:szCs w:val="24"/>
          <w:lang w:val="pt-BR"/>
        </w:rPr>
        <w:object w:dxaOrig="499" w:dyaOrig="320">
          <v:shape id="_x0000_i3788" type="#_x0000_t75" style="width:25.5pt;height:16.5pt" o:ole="">
            <v:imagedata r:id="rId2096" o:title=""/>
          </v:shape>
          <o:OLEObject Type="Embed" ProgID="Equation.DSMT4" ShapeID="_x0000_i3788" DrawAspect="Content" ObjectID="_1804452252" r:id="rId4799"/>
        </w:object>
      </w:r>
      <w:r w:rsidRPr="000C67BC">
        <w:rPr>
          <w:rFonts w:cs="Times New Roman"/>
          <w:color w:val="000000" w:themeColor="text1"/>
          <w:szCs w:val="24"/>
          <w:lang w:val="pt-BR"/>
        </w:rPr>
        <w:t xml:space="preserve">có khối lượng ban đầu là 55g. Chu kỳ bán rã của đồng vị này là 12,7 giờ. Tính khối lượng </w:t>
      </w:r>
      <w:r w:rsidRPr="000C67BC">
        <w:rPr>
          <w:rFonts w:cs="Times New Roman"/>
          <w:color w:val="000000" w:themeColor="text1"/>
          <w:szCs w:val="24"/>
          <w:lang w:val="pt-BR"/>
        </w:rPr>
        <w:object w:dxaOrig="499" w:dyaOrig="320">
          <v:shape id="_x0000_i3789" type="#_x0000_t75" style="width:25.5pt;height:16.5pt" o:ole="">
            <v:imagedata r:id="rId2096" o:title=""/>
          </v:shape>
          <o:OLEObject Type="Embed" ProgID="Equation.DSMT4" ShapeID="_x0000_i3789" DrawAspect="Content" ObjectID="_1804452253" r:id="rId4800"/>
        </w:object>
      </w:r>
      <w:r w:rsidRPr="000C67BC">
        <w:rPr>
          <w:rFonts w:cs="Times New Roman"/>
          <w:color w:val="000000" w:themeColor="text1"/>
          <w:szCs w:val="24"/>
          <w:lang w:val="pt-BR"/>
        </w:rPr>
        <w:t>đã bị phân rã trong ngày thứ 10 kể từ lúc nhập về. (Kết quả tính có đơn vị mg và lấy một chữ số sau dấu phẩy thập phân)</w:t>
      </w:r>
    </w:p>
    <w:p w:rsidR="00B02A84" w:rsidRPr="000C67BC" w:rsidRDefault="00B02A84" w:rsidP="006262A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u w:val="single"/>
          <w:lang w:val="pt-BR"/>
        </w:rPr>
        <w:t>A</w:t>
      </w:r>
      <w:r w:rsidRPr="000C67BC">
        <w:rPr>
          <w:rFonts w:cs="Times New Roman"/>
          <w:color w:val="000000" w:themeColor="text1"/>
          <w:szCs w:val="24"/>
          <w:lang w:val="pt-BR"/>
        </w:rPr>
        <w:t>.0,3.10</w:t>
      </w:r>
      <w:r w:rsidRPr="000C67BC">
        <w:rPr>
          <w:rFonts w:cs="Times New Roman"/>
          <w:color w:val="000000" w:themeColor="text1"/>
          <w:szCs w:val="24"/>
          <w:vertAlign w:val="superscript"/>
          <w:lang w:val="pt-BR"/>
        </w:rPr>
        <w:t>-3</w:t>
      </w:r>
      <w:r w:rsidRPr="000C67BC">
        <w:rPr>
          <w:rFonts w:cs="Times New Roman"/>
          <w:color w:val="000000" w:themeColor="text1"/>
          <w:szCs w:val="24"/>
          <w:lang w:val="pt-BR"/>
        </w:rPr>
        <w:t xml:space="preserve">g                      </w:t>
      </w:r>
      <w:r w:rsidRPr="00C9285A">
        <w:rPr>
          <w:rFonts w:cs="Times New Roman"/>
          <w:b/>
          <w:color w:val="0000FF"/>
          <w:szCs w:val="24"/>
          <w:lang w:val="pt-BR"/>
        </w:rPr>
        <w:t xml:space="preserve">B. </w:t>
      </w:r>
      <w:r w:rsidRPr="000C67BC">
        <w:rPr>
          <w:rFonts w:cs="Times New Roman"/>
          <w:color w:val="000000" w:themeColor="text1"/>
          <w:szCs w:val="24"/>
          <w:lang w:val="pt-BR"/>
        </w:rPr>
        <w:t>0,6.10</w:t>
      </w:r>
      <w:r w:rsidRPr="000C67BC">
        <w:rPr>
          <w:rFonts w:cs="Times New Roman"/>
          <w:color w:val="000000" w:themeColor="text1"/>
          <w:szCs w:val="24"/>
          <w:vertAlign w:val="superscript"/>
          <w:lang w:val="pt-BR"/>
        </w:rPr>
        <w:t>-3</w:t>
      </w:r>
      <w:r w:rsidRPr="000C67BC">
        <w:rPr>
          <w:rFonts w:cs="Times New Roman"/>
          <w:color w:val="000000" w:themeColor="text1"/>
          <w:szCs w:val="24"/>
          <w:lang w:val="pt-BR"/>
        </w:rPr>
        <w:t>g</w:t>
      </w:r>
      <w:r w:rsidRPr="000C67BC">
        <w:rPr>
          <w:rFonts w:cs="Times New Roman"/>
          <w:color w:val="000000" w:themeColor="text1"/>
          <w:szCs w:val="24"/>
          <w:lang w:val="pt-BR"/>
        </w:rPr>
        <w:tab/>
        <w:t xml:space="preserve">             </w:t>
      </w:r>
      <w:r w:rsidRPr="00C9285A">
        <w:rPr>
          <w:rFonts w:cs="Times New Roman"/>
          <w:b/>
          <w:color w:val="0000FF"/>
          <w:szCs w:val="24"/>
          <w:lang w:val="pt-BR"/>
        </w:rPr>
        <w:t xml:space="preserve">C. </w:t>
      </w:r>
      <w:r w:rsidRPr="000C67BC">
        <w:rPr>
          <w:rFonts w:cs="Times New Roman"/>
          <w:color w:val="000000" w:themeColor="text1"/>
          <w:szCs w:val="24"/>
          <w:lang w:val="pt-BR"/>
        </w:rPr>
        <w:t>3.10</w:t>
      </w:r>
      <w:r w:rsidRPr="000C67BC">
        <w:rPr>
          <w:rFonts w:cs="Times New Roman"/>
          <w:color w:val="000000" w:themeColor="text1"/>
          <w:szCs w:val="24"/>
          <w:vertAlign w:val="superscript"/>
          <w:lang w:val="pt-BR"/>
        </w:rPr>
        <w:t>-3</w:t>
      </w:r>
      <w:r w:rsidRPr="000C67BC">
        <w:rPr>
          <w:rFonts w:cs="Times New Roman"/>
          <w:color w:val="000000" w:themeColor="text1"/>
          <w:szCs w:val="24"/>
          <w:lang w:val="pt-BR"/>
        </w:rPr>
        <w:t>g</w:t>
      </w:r>
      <w:r w:rsidRPr="000C67BC">
        <w:rPr>
          <w:rFonts w:cs="Times New Roman"/>
          <w:color w:val="000000" w:themeColor="text1"/>
          <w:szCs w:val="24"/>
          <w:lang w:val="pt-BR"/>
        </w:rPr>
        <w:tab/>
        <w:t xml:space="preserve">            </w:t>
      </w:r>
      <w:r w:rsidRPr="000C67BC">
        <w:rPr>
          <w:rFonts w:cs="Times New Roman"/>
          <w:color w:val="000000" w:themeColor="text1"/>
          <w:szCs w:val="24"/>
          <w:lang w:val="pt-BR"/>
        </w:rPr>
        <w:tab/>
      </w:r>
      <w:r w:rsidRPr="00C9285A">
        <w:rPr>
          <w:rFonts w:cs="Times New Roman"/>
          <w:b/>
          <w:color w:val="0000FF"/>
          <w:szCs w:val="24"/>
          <w:lang w:val="pt-BR"/>
        </w:rPr>
        <w:t xml:space="preserve">D. </w:t>
      </w:r>
      <w:r w:rsidRPr="000C67BC">
        <w:rPr>
          <w:rFonts w:cs="Times New Roman"/>
          <w:color w:val="000000" w:themeColor="text1"/>
          <w:szCs w:val="24"/>
          <w:lang w:val="pt-BR"/>
        </w:rPr>
        <w:t>10</w:t>
      </w:r>
      <w:r w:rsidRPr="000C67BC">
        <w:rPr>
          <w:rFonts w:cs="Times New Roman"/>
          <w:color w:val="000000" w:themeColor="text1"/>
          <w:szCs w:val="24"/>
          <w:vertAlign w:val="superscript"/>
          <w:lang w:val="pt-BR"/>
        </w:rPr>
        <w:t>-3</w:t>
      </w:r>
      <w:r w:rsidRPr="000C67BC">
        <w:rPr>
          <w:rFonts w:cs="Times New Roman"/>
          <w:color w:val="000000" w:themeColor="text1"/>
          <w:szCs w:val="24"/>
          <w:lang w:val="pt-BR"/>
        </w:rPr>
        <w:t>g</w:t>
      </w:r>
    </w:p>
    <w:p w:rsidR="00B02A84" w:rsidRPr="000C67BC" w:rsidRDefault="00B02A84" w:rsidP="006262AE">
      <w:pPr>
        <w:shd w:val="clear" w:color="auto" w:fill="FFFFFF"/>
        <w:spacing w:line="360" w:lineRule="auto"/>
        <w:jc w:val="center"/>
        <w:rPr>
          <w:rFonts w:cs="Times New Roman"/>
          <w:color w:val="000000" w:themeColor="text1"/>
          <w:szCs w:val="24"/>
          <w:lang w:val="pt-BR"/>
        </w:rPr>
      </w:pPr>
      <w:r w:rsidRPr="001F215A">
        <w:rPr>
          <w:rFonts w:cs="Times New Roman"/>
          <w:b/>
          <w:color w:val="0000FF"/>
          <w:szCs w:val="24"/>
          <w:lang w:val="pt-BR"/>
        </w:rPr>
        <w:t>Lời giải</w:t>
      </w:r>
    </w:p>
    <w:p w:rsidR="00B02A84" w:rsidRPr="000C67BC" w:rsidRDefault="00B02A84" w:rsidP="006262A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Khối lượng đồng còn lại sau ngày thứ 9 và thứ 10 là </w:t>
      </w:r>
      <w:r w:rsidRPr="000C67BC">
        <w:rPr>
          <w:rFonts w:cs="Times New Roman"/>
          <w:color w:val="000000" w:themeColor="text1"/>
          <w:szCs w:val="24"/>
          <w:lang w:val="pt-BR"/>
        </w:rPr>
        <w:object w:dxaOrig="1280" w:dyaOrig="560">
          <v:shape id="_x0000_i3790" type="#_x0000_t75" style="width:65.25pt;height:27.75pt" o:ole="">
            <v:imagedata r:id="rId4801" o:title=""/>
          </v:shape>
          <o:OLEObject Type="Embed" ProgID="Equation.DSMT4" ShapeID="_x0000_i3790" DrawAspect="Content" ObjectID="_1804452254" r:id="rId4802"/>
        </w:object>
      </w:r>
      <w:r w:rsidRPr="000C67BC">
        <w:rPr>
          <w:rFonts w:cs="Times New Roman"/>
          <w:color w:val="000000" w:themeColor="text1"/>
          <w:szCs w:val="24"/>
          <w:lang w:val="pt-BR"/>
        </w:rPr>
        <w:t xml:space="preserve"> và</w:t>
      </w:r>
      <w:r w:rsidRPr="000C67BC">
        <w:rPr>
          <w:rFonts w:cs="Times New Roman"/>
          <w:color w:val="000000" w:themeColor="text1"/>
          <w:szCs w:val="24"/>
          <w:lang w:val="pt-BR"/>
        </w:rPr>
        <w:object w:dxaOrig="1400" w:dyaOrig="560">
          <v:shape id="_x0000_i3791" type="#_x0000_t75" style="width:69.75pt;height:27.75pt" o:ole="">
            <v:imagedata r:id="rId4803" o:title=""/>
          </v:shape>
          <o:OLEObject Type="Embed" ProgID="Equation.DSMT4" ShapeID="_x0000_i3791" DrawAspect="Content" ObjectID="_1804452255" r:id="rId4804"/>
        </w:object>
      </w:r>
    </w:p>
    <w:p w:rsidR="00B02A84" w:rsidRPr="000C67BC" w:rsidRDefault="00B02A84" w:rsidP="006262A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Khối lượng đồng đã bị phân rã trong ngày thứ 10 là </w:t>
      </w:r>
    </w:p>
    <w:p w:rsidR="00B02A84" w:rsidRPr="000C67BC" w:rsidRDefault="00B02A84" w:rsidP="006262A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object w:dxaOrig="6880" w:dyaOrig="800">
          <v:shape id="_x0000_i3792" type="#_x0000_t75" style="width:343.5pt;height:39.75pt" o:ole="">
            <v:imagedata r:id="rId4805" o:title=""/>
          </v:shape>
          <o:OLEObject Type="Embed" ProgID="Equation.DSMT4" ShapeID="_x0000_i3792" DrawAspect="Content" ObjectID="_1804452256" r:id="rId4806"/>
        </w:object>
      </w:r>
    </w:p>
    <w:p w:rsidR="00B02A84" w:rsidRPr="000C67BC" w:rsidRDefault="00B02A84" w:rsidP="006262AE">
      <w:pPr>
        <w:shd w:val="clear" w:color="auto" w:fill="FFFFFF"/>
        <w:spacing w:line="360" w:lineRule="auto"/>
        <w:jc w:val="both"/>
        <w:rPr>
          <w:rFonts w:cs="Times New Roman"/>
          <w:color w:val="000000" w:themeColor="text1"/>
          <w:szCs w:val="24"/>
          <w:lang w:val="pt-BR"/>
        </w:rPr>
      </w:pP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lastRenderedPageBreak/>
        <w:t>Câu 18.</w:t>
      </w:r>
      <w:r w:rsidRPr="000C67BC">
        <w:rPr>
          <w:rFonts w:cs="Times New Roman"/>
          <w:color w:val="000000" w:themeColor="text1"/>
          <w:szCs w:val="24"/>
          <w:lang w:val="pt-BR"/>
        </w:rPr>
        <w:t xml:space="preserve"> Mạch điện xoay chiều gồm biến trở </w:t>
      </w:r>
      <m:oMath>
        <m:r>
          <w:rPr>
            <w:rFonts w:ascii="Cambria Math" w:hAnsi="Cambria Math" w:cs="Times New Roman"/>
            <w:color w:val="000000" w:themeColor="text1"/>
            <w:szCs w:val="24"/>
            <w:lang w:val="pt-BR"/>
          </w:rPr>
          <m:t>R</m:t>
        </m:r>
      </m:oMath>
      <w:r w:rsidRPr="000C67BC">
        <w:rPr>
          <w:rFonts w:cs="Times New Roman"/>
          <w:color w:val="000000" w:themeColor="text1"/>
          <w:szCs w:val="24"/>
          <w:lang w:val="pt-BR"/>
        </w:rPr>
        <w:t xml:space="preserve"> mắc nối tiếp với cuộn dây thuần cảm có độ tự cảm</w:t>
      </w:r>
      <m:oMath>
        <m:r>
          <m:rPr>
            <m:sty m:val="p"/>
          </m:rPr>
          <w:rPr>
            <w:rFonts w:ascii="Cambria Math" w:hAnsi="Cambria Math" w:cs="Times New Roman"/>
            <w:color w:val="000000" w:themeColor="text1"/>
            <w:szCs w:val="24"/>
            <w:lang w:val="pt-BR"/>
          </w:rPr>
          <m:t xml:space="preserve"> </m:t>
        </m:r>
        <m:r>
          <w:rPr>
            <w:rFonts w:ascii="Cambria Math" w:hAnsi="Cambria Math" w:cs="Times New Roman"/>
            <w:color w:val="000000" w:themeColor="text1"/>
            <w:szCs w:val="24"/>
            <w:lang w:val="pt-BR"/>
          </w:rPr>
          <m:t>L</m:t>
        </m:r>
      </m:oMath>
      <w:r w:rsidRPr="000C67BC">
        <w:rPr>
          <w:rFonts w:cs="Times New Roman"/>
          <w:color w:val="000000" w:themeColor="text1"/>
          <w:szCs w:val="24"/>
          <w:lang w:val="pt-BR"/>
        </w:rPr>
        <w:t xml:space="preserve"> và tụ điện có điện dung</w:t>
      </w:r>
      <m:oMath>
        <m:r>
          <m:rPr>
            <m:sty m:val="p"/>
          </m:rPr>
          <w:rPr>
            <w:rFonts w:ascii="Cambria Math" w:hAnsi="Cambria Math" w:cs="Times New Roman"/>
            <w:color w:val="000000" w:themeColor="text1"/>
            <w:szCs w:val="24"/>
            <w:lang w:val="pt-BR"/>
          </w:rPr>
          <m:t xml:space="preserve"> </m:t>
        </m:r>
        <m:r>
          <w:rPr>
            <w:rFonts w:ascii="Cambria Math" w:hAnsi="Cambria Math" w:cs="Times New Roman"/>
            <w:color w:val="000000" w:themeColor="text1"/>
            <w:szCs w:val="24"/>
            <w:lang w:val="pt-BR"/>
          </w:rPr>
          <m:t>C</m:t>
        </m:r>
      </m:oMath>
      <w:r w:rsidRPr="000C67BC">
        <w:rPr>
          <w:rFonts w:cs="Times New Roman"/>
          <w:color w:val="000000" w:themeColor="text1"/>
          <w:szCs w:val="24"/>
          <w:lang w:val="pt-BR"/>
        </w:rPr>
        <w:t xml:space="preserve">. Mắc vào mạch điện này một hiệu điện thế xoay chiều ổn định. Người ta điều chỉnh giá trị của biến trở đến khi công suất của mạch điện là </w:t>
      </w:r>
      <w:r w:rsidRPr="000C67BC">
        <w:rPr>
          <w:rFonts w:cs="Times New Roman"/>
          <w:noProof/>
          <w:color w:val="000000" w:themeColor="text1"/>
          <w:szCs w:val="24"/>
        </w:rPr>
        <w:drawing>
          <wp:inline distT="0" distB="0" distL="0" distR="0" wp14:anchorId="7020A6FC" wp14:editId="2FB2F8CD">
            <wp:extent cx="390525" cy="238125"/>
            <wp:effectExtent l="0" t="0" r="9525" b="952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sidRPr="000C67BC">
        <w:rPr>
          <w:rFonts w:cs="Times New Roman"/>
          <w:color w:val="000000" w:themeColor="text1"/>
          <w:szCs w:val="24"/>
          <w:lang w:val="pt-BR"/>
        </w:rPr>
        <w:t xml:space="preserve">W thì khi đó dòng điện trễ pha so với hiệu điện thế hai đầu đoạn mạch góc </w:t>
      </w:r>
      <w:r w:rsidRPr="000C67BC">
        <w:rPr>
          <w:rFonts w:cs="Times New Roman"/>
          <w:noProof/>
          <w:color w:val="000000" w:themeColor="text1"/>
          <w:szCs w:val="24"/>
        </w:rPr>
        <w:drawing>
          <wp:inline distT="0" distB="0" distL="0" distR="0" wp14:anchorId="7FFF8FA2" wp14:editId="0A363EC7">
            <wp:extent cx="180975" cy="390525"/>
            <wp:effectExtent l="0" t="0" r="0" b="952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80975" cy="390525"/>
                    </a:xfrm>
                    <a:prstGeom prst="rect">
                      <a:avLst/>
                    </a:prstGeom>
                    <a:noFill/>
                    <a:ln>
                      <a:noFill/>
                    </a:ln>
                  </pic:spPr>
                </pic:pic>
              </a:graphicData>
            </a:graphic>
          </wp:inline>
        </w:drawing>
      </w:r>
      <w:r w:rsidRPr="000C67BC">
        <w:rPr>
          <w:rFonts w:cs="Times New Roman"/>
          <w:color w:val="000000" w:themeColor="text1"/>
          <w:szCs w:val="24"/>
          <w:lang w:val="pt-BR"/>
        </w:rPr>
        <w:t>(rad). Tiếp tục điều chỉnh giá trị của biến trở tới khi công suât mạch đạt giá trị cực đại. Giá trị cực đại đó bằng bao nhiêu?</w:t>
      </w: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A.250W</w:t>
      </w:r>
      <w:r w:rsidRPr="000C67BC">
        <w:rPr>
          <w:rFonts w:cs="Times New Roman"/>
          <w:color w:val="000000" w:themeColor="text1"/>
          <w:szCs w:val="24"/>
          <w:lang w:val="pt-BR"/>
        </w:rPr>
        <w:tab/>
        <w:t xml:space="preserve">                     </w:t>
      </w:r>
      <w:r w:rsidRPr="00C9285A">
        <w:rPr>
          <w:rFonts w:cs="Times New Roman"/>
          <w:b/>
          <w:color w:val="0000FF"/>
          <w:szCs w:val="24"/>
          <w:lang w:val="pt-BR"/>
        </w:rPr>
        <w:t xml:space="preserve">B. </w:t>
      </w:r>
      <w:r w:rsidRPr="000C67BC">
        <w:rPr>
          <w:rFonts w:cs="Times New Roman"/>
          <w:color w:val="000000" w:themeColor="text1"/>
          <w:szCs w:val="24"/>
          <w:lang w:val="pt-BR"/>
        </w:rPr>
        <w:t>100W</w:t>
      </w:r>
      <w:r w:rsidRPr="000C67BC">
        <w:rPr>
          <w:rFonts w:cs="Times New Roman"/>
          <w:color w:val="000000" w:themeColor="text1"/>
          <w:szCs w:val="24"/>
          <w:lang w:val="pt-BR"/>
        </w:rPr>
        <w:tab/>
        <w:t xml:space="preserve">                           </w:t>
      </w:r>
      <w:r w:rsidRPr="00C9285A">
        <w:rPr>
          <w:rFonts w:cs="Times New Roman"/>
          <w:b/>
          <w:color w:val="0000FF"/>
          <w:szCs w:val="24"/>
          <w:lang w:val="pt-BR"/>
        </w:rPr>
        <w:t xml:space="preserve">C. </w:t>
      </w:r>
      <w:r w:rsidRPr="000C67BC">
        <w:rPr>
          <w:rFonts w:cs="Times New Roman"/>
          <w:noProof/>
          <w:color w:val="000000" w:themeColor="text1"/>
          <w:szCs w:val="24"/>
        </w:rPr>
        <w:drawing>
          <wp:inline distT="0" distB="0" distL="0" distR="0" wp14:anchorId="5E1314C2" wp14:editId="1D1046B9">
            <wp:extent cx="447675" cy="238125"/>
            <wp:effectExtent l="0" t="0" r="9525" b="952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99" cstate="print">
                      <a:extLst>
                        <a:ext uri="{28A0092B-C50C-407E-A947-70E740481C1C}">
                          <a14:useLocalDpi xmlns:a14="http://schemas.microsoft.com/office/drawing/2010/main" val="0"/>
                        </a:ext>
                      </a:extLst>
                    </a:blip>
                    <a:srcRect/>
                    <a:stretch>
                      <a:fillRect/>
                    </a:stretch>
                  </pic:blipFill>
                  <pic:spPr bwMode="auto">
                    <a:xfrm>
                      <a:off x="0" y="0"/>
                      <a:ext cx="447675" cy="238125"/>
                    </a:xfrm>
                    <a:prstGeom prst="rect">
                      <a:avLst/>
                    </a:prstGeom>
                    <a:noFill/>
                    <a:ln>
                      <a:noFill/>
                    </a:ln>
                  </pic:spPr>
                </pic:pic>
              </a:graphicData>
            </a:graphic>
          </wp:inline>
        </w:drawing>
      </w:r>
      <w:r w:rsidRPr="000C67BC">
        <w:rPr>
          <w:rFonts w:cs="Times New Roman"/>
          <w:color w:val="000000" w:themeColor="text1"/>
          <w:szCs w:val="24"/>
          <w:lang w:val="pt-BR"/>
        </w:rPr>
        <w:t xml:space="preserve"> W</w:t>
      </w:r>
      <w:r w:rsidRPr="000C67BC">
        <w:rPr>
          <w:rFonts w:cs="Times New Roman"/>
          <w:color w:val="000000" w:themeColor="text1"/>
          <w:szCs w:val="24"/>
          <w:lang w:val="pt-BR"/>
        </w:rPr>
        <w:tab/>
        <w:t xml:space="preserve">             </w:t>
      </w:r>
      <w:r w:rsidRPr="00C9285A">
        <w:rPr>
          <w:rFonts w:cs="Times New Roman"/>
          <w:b/>
          <w:color w:val="0000FF"/>
          <w:szCs w:val="24"/>
          <w:u w:val="single"/>
          <w:lang w:val="pt-BR"/>
        </w:rPr>
        <w:t>D.</w:t>
      </w:r>
      <w:r w:rsidRPr="00C9285A">
        <w:rPr>
          <w:rFonts w:cs="Times New Roman"/>
          <w:b/>
          <w:color w:val="0000FF"/>
          <w:szCs w:val="24"/>
          <w:lang w:val="pt-BR"/>
        </w:rPr>
        <w:t xml:space="preserve"> </w:t>
      </w:r>
      <w:r w:rsidRPr="000C67BC">
        <w:rPr>
          <w:rFonts w:cs="Times New Roman"/>
          <w:color w:val="000000" w:themeColor="text1"/>
          <w:szCs w:val="24"/>
          <w:lang w:val="pt-BR"/>
        </w:rPr>
        <w:t>200W</w:t>
      </w:r>
    </w:p>
    <w:p w:rsidR="00B02A84" w:rsidRPr="000C67BC" w:rsidRDefault="00B02A84" w:rsidP="008B3626">
      <w:pPr>
        <w:shd w:val="clear" w:color="auto" w:fill="FFFFFF"/>
        <w:spacing w:line="360" w:lineRule="auto"/>
        <w:jc w:val="center"/>
        <w:rPr>
          <w:rFonts w:cs="Times New Roman"/>
          <w:color w:val="000000" w:themeColor="text1"/>
          <w:szCs w:val="24"/>
          <w:lang w:val="pt-BR"/>
        </w:rPr>
      </w:pPr>
      <w:r w:rsidRPr="001F215A">
        <w:rPr>
          <w:rFonts w:cs="Times New Roman"/>
          <w:b/>
          <w:color w:val="0000FF"/>
          <w:szCs w:val="24"/>
          <w:lang w:val="pt-BR"/>
        </w:rPr>
        <w:t>Lời giải</w:t>
      </w: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tan</w:t>
      </w:r>
      <w:r w:rsidRPr="000C67BC">
        <w:rPr>
          <w:rFonts w:cs="Times New Roman"/>
          <w:noProof/>
          <w:color w:val="000000" w:themeColor="text1"/>
          <w:szCs w:val="24"/>
        </w:rPr>
        <w:drawing>
          <wp:inline distT="0" distB="0" distL="0" distR="0" wp14:anchorId="1475DE6F" wp14:editId="08E2F6C9">
            <wp:extent cx="1943100" cy="390525"/>
            <wp:effectExtent l="0" t="0" r="0"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85" cstate="print">
                      <a:extLst>
                        <a:ext uri="{28A0092B-C50C-407E-A947-70E740481C1C}">
                          <a14:useLocalDpi xmlns:a14="http://schemas.microsoft.com/office/drawing/2010/main" val="0"/>
                        </a:ext>
                      </a:extLst>
                    </a:blip>
                    <a:srcRect/>
                    <a:stretch>
                      <a:fillRect/>
                    </a:stretch>
                  </pic:blipFill>
                  <pic:spPr bwMode="auto">
                    <a:xfrm>
                      <a:off x="0" y="0"/>
                      <a:ext cx="1943100" cy="390525"/>
                    </a:xfrm>
                    <a:prstGeom prst="rect">
                      <a:avLst/>
                    </a:prstGeom>
                    <a:noFill/>
                    <a:ln>
                      <a:noFill/>
                    </a:ln>
                  </pic:spPr>
                </pic:pic>
              </a:graphicData>
            </a:graphic>
          </wp:inline>
        </w:drawing>
      </w: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 P = </w:t>
      </w:r>
      <w:r w:rsidRPr="000C67BC">
        <w:rPr>
          <w:rFonts w:cs="Times New Roman"/>
          <w:noProof/>
          <w:color w:val="000000" w:themeColor="text1"/>
          <w:szCs w:val="24"/>
        </w:rPr>
        <w:drawing>
          <wp:inline distT="0" distB="0" distL="0" distR="0" wp14:anchorId="062221D0" wp14:editId="6677E328">
            <wp:extent cx="2190750" cy="466725"/>
            <wp:effectExtent l="0" t="0" r="0"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86" cstate="print">
                      <a:extLst>
                        <a:ext uri="{28A0092B-C50C-407E-A947-70E740481C1C}">
                          <a14:useLocalDpi xmlns:a14="http://schemas.microsoft.com/office/drawing/2010/main" val="0"/>
                        </a:ext>
                      </a:extLst>
                    </a:blip>
                    <a:srcRect/>
                    <a:stretch>
                      <a:fillRect/>
                    </a:stretch>
                  </pic:blipFill>
                  <pic:spPr bwMode="auto">
                    <a:xfrm>
                      <a:off x="0" y="0"/>
                      <a:ext cx="2190750" cy="466725"/>
                    </a:xfrm>
                    <a:prstGeom prst="rect">
                      <a:avLst/>
                    </a:prstGeom>
                    <a:noFill/>
                    <a:ln>
                      <a:noFill/>
                    </a:ln>
                  </pic:spPr>
                </pic:pic>
              </a:graphicData>
            </a:graphic>
          </wp:inline>
        </w:drawing>
      </w: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 Pmax = </w:t>
      </w:r>
      <w:r w:rsidRPr="000C67BC">
        <w:rPr>
          <w:rFonts w:cs="Times New Roman"/>
          <w:noProof/>
          <w:color w:val="000000" w:themeColor="text1"/>
          <w:szCs w:val="24"/>
        </w:rPr>
        <w:drawing>
          <wp:inline distT="0" distB="0" distL="0" distR="0" wp14:anchorId="20525105" wp14:editId="10FAFE57">
            <wp:extent cx="314325" cy="466725"/>
            <wp:effectExtent l="0" t="0" r="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87" cstate="print">
                      <a:extLst>
                        <a:ext uri="{28A0092B-C50C-407E-A947-70E740481C1C}">
                          <a14:useLocalDpi xmlns:a14="http://schemas.microsoft.com/office/drawing/2010/main" val="0"/>
                        </a:ext>
                      </a:extLst>
                    </a:blip>
                    <a:srcRect/>
                    <a:stretch>
                      <a:fillRect/>
                    </a:stretch>
                  </pic:blipFill>
                  <pic:spPr bwMode="auto">
                    <a:xfrm>
                      <a:off x="0" y="0"/>
                      <a:ext cx="314325" cy="466725"/>
                    </a:xfrm>
                    <a:prstGeom prst="rect">
                      <a:avLst/>
                    </a:prstGeom>
                    <a:noFill/>
                    <a:ln>
                      <a:noFill/>
                    </a:ln>
                  </pic:spPr>
                </pic:pic>
              </a:graphicData>
            </a:graphic>
          </wp:inline>
        </w:drawing>
      </w:r>
      <w:r w:rsidRPr="000C67BC">
        <w:rPr>
          <w:rFonts w:cs="Times New Roman"/>
          <w:color w:val="000000" w:themeColor="text1"/>
          <w:szCs w:val="24"/>
          <w:lang w:val="pt-BR"/>
        </w:rPr>
        <w:t xml:space="preserve"> với </w:t>
      </w:r>
      <w:r w:rsidRPr="000C67BC">
        <w:rPr>
          <w:rFonts w:cs="Times New Roman"/>
          <w:noProof/>
          <w:color w:val="000000" w:themeColor="text1"/>
          <w:szCs w:val="24"/>
        </w:rPr>
        <w:drawing>
          <wp:inline distT="0" distB="0" distL="0" distR="0" wp14:anchorId="07FC1B10" wp14:editId="6DA6E4EA">
            <wp:extent cx="1257300" cy="26670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88" cstate="print">
                      <a:extLst>
                        <a:ext uri="{28A0092B-C50C-407E-A947-70E740481C1C}">
                          <a14:useLocalDpi xmlns:a14="http://schemas.microsoft.com/office/drawing/2010/main" val="0"/>
                        </a:ext>
                      </a:extLst>
                    </a:blip>
                    <a:srcRect/>
                    <a:stretch>
                      <a:fillRect/>
                    </a:stretch>
                  </pic:blipFill>
                  <pic:spPr bwMode="auto">
                    <a:xfrm>
                      <a:off x="0" y="0"/>
                      <a:ext cx="1257300" cy="266700"/>
                    </a:xfrm>
                    <a:prstGeom prst="rect">
                      <a:avLst/>
                    </a:prstGeom>
                    <a:noFill/>
                    <a:ln>
                      <a:noFill/>
                    </a:ln>
                  </pic:spPr>
                </pic:pic>
              </a:graphicData>
            </a:graphic>
          </wp:inline>
        </w:drawing>
      </w:r>
    </w:p>
    <w:p w:rsidR="00B02A84" w:rsidRPr="000C67BC" w:rsidRDefault="00B02A84" w:rsidP="008B3626">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suy ra:  Pmax = </w:t>
      </w:r>
      <w:r w:rsidRPr="000C67BC">
        <w:rPr>
          <w:rFonts w:cs="Times New Roman"/>
          <w:noProof/>
          <w:color w:val="000000" w:themeColor="text1"/>
          <w:szCs w:val="24"/>
        </w:rPr>
        <w:drawing>
          <wp:inline distT="0" distB="0" distL="0" distR="0" wp14:anchorId="36A8D660" wp14:editId="0634F3F9">
            <wp:extent cx="1304925" cy="428625"/>
            <wp:effectExtent l="0" t="0" r="0"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89" cstate="print">
                      <a:extLst>
                        <a:ext uri="{28A0092B-C50C-407E-A947-70E740481C1C}">
                          <a14:useLocalDpi xmlns:a14="http://schemas.microsoft.com/office/drawing/2010/main" val="0"/>
                        </a:ext>
                      </a:extLst>
                    </a:blip>
                    <a:srcRect/>
                    <a:stretch>
                      <a:fillRect/>
                    </a:stretch>
                  </pic:blipFill>
                  <pic:spPr bwMode="auto">
                    <a:xfrm>
                      <a:off x="0" y="0"/>
                      <a:ext cx="1304925" cy="428625"/>
                    </a:xfrm>
                    <a:prstGeom prst="rect">
                      <a:avLst/>
                    </a:prstGeom>
                    <a:noFill/>
                    <a:ln>
                      <a:noFill/>
                    </a:ln>
                  </pic:spPr>
                </pic:pic>
              </a:graphicData>
            </a:graphic>
          </wp:inline>
        </w:drawing>
      </w:r>
      <w:r w:rsidRPr="000C67BC">
        <w:rPr>
          <w:rFonts w:cs="Times New Roman"/>
          <w:color w:val="000000" w:themeColor="text1"/>
          <w:szCs w:val="24"/>
          <w:lang w:val="pt-BR"/>
        </w:rPr>
        <w:t xml:space="preserve"> </w:t>
      </w:r>
    </w:p>
    <w:p w:rsidR="00B02A84" w:rsidRPr="000C67BC" w:rsidRDefault="00B02A84" w:rsidP="00E03020">
      <w:pPr>
        <w:rPr>
          <w:rFonts w:cs="Times New Roman"/>
          <w:b/>
          <w:bCs/>
          <w:color w:val="000000" w:themeColor="text1"/>
          <w:szCs w:val="24"/>
          <w:lang w:val="vi-VN"/>
        </w:rPr>
      </w:pPr>
      <w:r w:rsidRPr="00C9285A">
        <w:rPr>
          <w:rFonts w:cs="Times New Roman"/>
          <w:b/>
          <w:bCs/>
          <w:color w:val="FF0000"/>
          <w:szCs w:val="24"/>
          <w:lang w:val="vi-VN"/>
        </w:rPr>
        <w:t>II. TRẮC NGHIỆM ĐÚNG SAI</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cs="Times New Roman"/>
          <w:b/>
          <w:noProof/>
          <w:color w:val="0000FF"/>
          <w:szCs w:val="24"/>
          <w:lang w:val="nl-NL"/>
        </w:rPr>
        <w:t xml:space="preserve">Câu </w:t>
      </w:r>
      <w:r w:rsidRPr="00C9285A">
        <w:rPr>
          <w:rFonts w:cs="Times New Roman"/>
          <w:b/>
          <w:noProof/>
          <w:color w:val="0000FF"/>
          <w:szCs w:val="24"/>
          <w:lang w:val="vi-VN"/>
        </w:rPr>
        <w:t>1</w:t>
      </w:r>
      <w:r w:rsidRPr="00C9285A">
        <w:rPr>
          <w:rFonts w:cs="Times New Roman"/>
          <w:b/>
          <w:noProof/>
          <w:color w:val="0000FF"/>
          <w:szCs w:val="24"/>
          <w:lang w:val="nl-NL"/>
        </w:rPr>
        <w:t>:</w:t>
      </w:r>
      <w:r w:rsidRPr="000C67BC">
        <w:rPr>
          <w:rFonts w:cs="Times New Roman"/>
          <w:b/>
          <w:noProof/>
          <w:color w:val="000000" w:themeColor="text1"/>
          <w:szCs w:val="24"/>
          <w:lang w:val="nl-NL"/>
        </w:rPr>
        <w:t xml:space="preserve"> </w:t>
      </w:r>
      <w:r w:rsidRPr="000C67BC">
        <w:rPr>
          <w:rFonts w:cs="Times New Roman"/>
          <w:color w:val="000000" w:themeColor="text1"/>
          <w:szCs w:val="24"/>
          <w:lang w:val="pt-BR"/>
        </w:rPr>
        <w:t xml:space="preserve">Khi nước trong bình đang sôi thì năng lượng mà nước nhận được từ nguồn nhiệt </w:t>
      </w:r>
    </w:p>
    <w:tbl>
      <w:tblPr>
        <w:tblStyle w:val="TableGrid"/>
        <w:tblW w:w="0" w:type="auto"/>
        <w:tblLook w:val="04A0" w:firstRow="1" w:lastRow="0" w:firstColumn="1" w:lastColumn="0" w:noHBand="0" w:noVBand="1"/>
      </w:tblPr>
      <w:tblGrid>
        <w:gridCol w:w="500"/>
        <w:gridCol w:w="7327"/>
        <w:gridCol w:w="926"/>
        <w:gridCol w:w="823"/>
      </w:tblGrid>
      <w:tr w:rsidR="00B02A84" w:rsidRPr="000C67BC" w:rsidTr="00DD61EF">
        <w:tc>
          <w:tcPr>
            <w:tcW w:w="509" w:type="dxa"/>
          </w:tcPr>
          <w:p w:rsidR="00B02A84" w:rsidRPr="000C67BC" w:rsidRDefault="00B02A84" w:rsidP="00DD61EF">
            <w:pPr>
              <w:rPr>
                <w:rFonts w:cs="Times New Roman"/>
                <w:color w:val="000000" w:themeColor="text1"/>
                <w:szCs w:val="24"/>
                <w:lang w:val="vi-VN"/>
              </w:rPr>
            </w:pPr>
          </w:p>
        </w:tc>
        <w:tc>
          <w:tcPr>
            <w:tcW w:w="7918" w:type="dxa"/>
          </w:tcPr>
          <w:p w:rsidR="00B02A84" w:rsidRPr="000C67BC" w:rsidRDefault="00B02A84" w:rsidP="00DD61EF">
            <w:pPr>
              <w:rPr>
                <w:rFonts w:cs="Times New Roman"/>
                <w:color w:val="000000" w:themeColor="text1"/>
                <w:szCs w:val="24"/>
                <w:lang w:val="vi-VN"/>
              </w:rPr>
            </w:pPr>
          </w:p>
        </w:tc>
        <w:tc>
          <w:tcPr>
            <w:tcW w:w="942"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DD61EF">
        <w:tc>
          <w:tcPr>
            <w:tcW w:w="509"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B02A84" w:rsidRPr="000C67BC" w:rsidRDefault="00B02A84" w:rsidP="00DD61EF">
            <w:pPr>
              <w:rPr>
                <w:rFonts w:cs="Times New Roman"/>
                <w:color w:val="000000" w:themeColor="text1"/>
                <w:szCs w:val="24"/>
              </w:rPr>
            </w:pPr>
            <w:r w:rsidRPr="000C67BC">
              <w:rPr>
                <w:rFonts w:cs="Times New Roman"/>
                <w:color w:val="000000" w:themeColor="text1"/>
                <w:szCs w:val="24"/>
              </w:rPr>
              <w:t xml:space="preserve">Được chuyển hoá thành động năng của các phân tử nước </w:t>
            </w:r>
          </w:p>
        </w:tc>
        <w:tc>
          <w:tcPr>
            <w:tcW w:w="942" w:type="dxa"/>
          </w:tcPr>
          <w:p w:rsidR="00B02A84" w:rsidRPr="000C67BC" w:rsidRDefault="00B02A84" w:rsidP="00DD61EF">
            <w:pPr>
              <w:rPr>
                <w:rFonts w:cs="Times New Roman"/>
                <w:color w:val="000000" w:themeColor="text1"/>
                <w:szCs w:val="24"/>
                <w:lang w:val="vi-VN"/>
              </w:rPr>
            </w:pPr>
          </w:p>
        </w:tc>
        <w:tc>
          <w:tcPr>
            <w:tcW w:w="851" w:type="dxa"/>
          </w:tcPr>
          <w:p w:rsidR="00B02A84" w:rsidRPr="000C67BC" w:rsidRDefault="00B02A84" w:rsidP="00DD61EF">
            <w:pPr>
              <w:rPr>
                <w:rFonts w:cs="Times New Roman"/>
                <w:color w:val="000000" w:themeColor="text1"/>
                <w:szCs w:val="24"/>
                <w:lang w:val="vi-VN"/>
              </w:rPr>
            </w:pPr>
          </w:p>
        </w:tc>
      </w:tr>
      <w:tr w:rsidR="00B02A84" w:rsidRPr="000C67BC" w:rsidTr="00DD61EF">
        <w:tc>
          <w:tcPr>
            <w:tcW w:w="509"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pt-BR"/>
              </w:rPr>
              <w:t>Không làm tăng nhiệt độ</w:t>
            </w:r>
          </w:p>
        </w:tc>
        <w:tc>
          <w:tcPr>
            <w:tcW w:w="942" w:type="dxa"/>
          </w:tcPr>
          <w:p w:rsidR="00B02A84" w:rsidRPr="000C67BC" w:rsidRDefault="00B02A84" w:rsidP="00DD61EF">
            <w:pPr>
              <w:rPr>
                <w:rFonts w:cs="Times New Roman"/>
                <w:color w:val="000000" w:themeColor="text1"/>
                <w:szCs w:val="24"/>
                <w:lang w:val="vi-VN"/>
              </w:rPr>
            </w:pPr>
          </w:p>
        </w:tc>
        <w:tc>
          <w:tcPr>
            <w:tcW w:w="851" w:type="dxa"/>
          </w:tcPr>
          <w:p w:rsidR="00B02A84" w:rsidRPr="000C67BC" w:rsidRDefault="00B02A84" w:rsidP="00DD61EF">
            <w:pPr>
              <w:rPr>
                <w:rFonts w:cs="Times New Roman"/>
                <w:color w:val="000000" w:themeColor="text1"/>
                <w:szCs w:val="24"/>
                <w:lang w:val="vi-VN"/>
              </w:rPr>
            </w:pPr>
          </w:p>
        </w:tc>
      </w:tr>
      <w:tr w:rsidR="00B02A84" w:rsidRPr="000C67BC" w:rsidTr="00DD61EF">
        <w:tc>
          <w:tcPr>
            <w:tcW w:w="509"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B02A84" w:rsidRPr="000C67BC" w:rsidRDefault="00B02A84" w:rsidP="00DD61EF">
            <w:pPr>
              <w:tabs>
                <w:tab w:val="left" w:pos="2295"/>
              </w:tabs>
              <w:jc w:val="both"/>
              <w:rPr>
                <w:rFonts w:cs="Times New Roman"/>
                <w:color w:val="000000" w:themeColor="text1"/>
                <w:szCs w:val="24"/>
                <w:lang w:val="vi-VN"/>
              </w:rPr>
            </w:pPr>
            <w:r w:rsidRPr="000C67BC">
              <w:rPr>
                <w:rFonts w:cs="Times New Roman"/>
                <w:color w:val="000000" w:themeColor="text1"/>
                <w:szCs w:val="24"/>
                <w:lang w:val="pt-BR"/>
              </w:rPr>
              <w:t>Không làm tăng động năng chuyển động trung bình của nước trong bình.</w:t>
            </w:r>
          </w:p>
        </w:tc>
        <w:tc>
          <w:tcPr>
            <w:tcW w:w="942" w:type="dxa"/>
          </w:tcPr>
          <w:p w:rsidR="00B02A84" w:rsidRPr="000C67BC" w:rsidRDefault="00B02A84" w:rsidP="00DD61EF">
            <w:pPr>
              <w:rPr>
                <w:rFonts w:cs="Times New Roman"/>
                <w:color w:val="000000" w:themeColor="text1"/>
                <w:szCs w:val="24"/>
                <w:lang w:val="vi-VN"/>
              </w:rPr>
            </w:pPr>
          </w:p>
        </w:tc>
        <w:tc>
          <w:tcPr>
            <w:tcW w:w="851" w:type="dxa"/>
          </w:tcPr>
          <w:p w:rsidR="00B02A84" w:rsidRPr="000C67BC" w:rsidRDefault="00B02A84" w:rsidP="00DD61EF">
            <w:pPr>
              <w:rPr>
                <w:rFonts w:cs="Times New Roman"/>
                <w:color w:val="000000" w:themeColor="text1"/>
                <w:szCs w:val="24"/>
                <w:lang w:val="vi-VN"/>
              </w:rPr>
            </w:pPr>
          </w:p>
        </w:tc>
      </w:tr>
      <w:tr w:rsidR="00B02A84" w:rsidRPr="000C67BC" w:rsidTr="00DD61EF">
        <w:tc>
          <w:tcPr>
            <w:tcW w:w="509"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pt-BR"/>
              </w:rPr>
              <w:t>Dùng để chuyển thể lỏng sang thể hơi</w:t>
            </w:r>
          </w:p>
        </w:tc>
        <w:tc>
          <w:tcPr>
            <w:tcW w:w="942" w:type="dxa"/>
          </w:tcPr>
          <w:p w:rsidR="00B02A84" w:rsidRPr="000C67BC" w:rsidRDefault="00B02A84" w:rsidP="00DD61EF">
            <w:pPr>
              <w:rPr>
                <w:rFonts w:cs="Times New Roman"/>
                <w:color w:val="000000" w:themeColor="text1"/>
                <w:szCs w:val="24"/>
                <w:lang w:val="vi-VN"/>
              </w:rPr>
            </w:pPr>
          </w:p>
        </w:tc>
        <w:tc>
          <w:tcPr>
            <w:tcW w:w="851" w:type="dxa"/>
          </w:tcPr>
          <w:p w:rsidR="00B02A84" w:rsidRPr="000C67BC" w:rsidRDefault="00B02A84" w:rsidP="00DD61EF">
            <w:pPr>
              <w:rPr>
                <w:rFonts w:cs="Times New Roman"/>
                <w:color w:val="000000" w:themeColor="text1"/>
                <w:szCs w:val="24"/>
                <w:lang w:val="vi-VN"/>
              </w:rPr>
            </w:pPr>
          </w:p>
        </w:tc>
      </w:tr>
    </w:tbl>
    <w:p w:rsidR="00B02A84" w:rsidRPr="000C67BC" w:rsidRDefault="00B02A84" w:rsidP="00E03020">
      <w:pPr>
        <w:shd w:val="clear" w:color="auto" w:fill="FFFFFF"/>
        <w:spacing w:line="360" w:lineRule="auto"/>
        <w:jc w:val="both"/>
        <w:rPr>
          <w:rFonts w:cs="Times New Roman"/>
          <w:color w:val="000000" w:themeColor="text1"/>
          <w:szCs w:val="24"/>
          <w:lang w:val="pt-BR"/>
        </w:rPr>
      </w:pPr>
      <w:r w:rsidRPr="00C9285A">
        <w:rPr>
          <w:rFonts w:eastAsia="Batang" w:cs="Times New Roman"/>
          <w:b/>
          <w:bCs/>
          <w:color w:val="0000FF"/>
          <w:szCs w:val="24"/>
          <w:lang w:val="vi-VN" w:eastAsia="ko-KR"/>
        </w:rPr>
        <w:t>Câu 2</w:t>
      </w:r>
      <w:r w:rsidRPr="00C9285A">
        <w:rPr>
          <w:rFonts w:cs="Times New Roman"/>
          <w:b/>
          <w:color w:val="0000FF"/>
          <w:szCs w:val="24"/>
          <w:lang w:val="pt-BR"/>
        </w:rPr>
        <w:t>.</w:t>
      </w:r>
      <w:r w:rsidRPr="000C67BC">
        <w:rPr>
          <w:rFonts w:cs="Times New Roman"/>
          <w:color w:val="000000" w:themeColor="text1"/>
          <w:szCs w:val="24"/>
          <w:lang w:val="pt-BR"/>
        </w:rPr>
        <w:t xml:space="preserve"> Trong các phát biểu sau đây, phát biểu nào là đúng, phát biểu nào là sai? </w:t>
      </w:r>
    </w:p>
    <w:tbl>
      <w:tblPr>
        <w:tblStyle w:val="TableGrid"/>
        <w:tblW w:w="0" w:type="auto"/>
        <w:tblLook w:val="04A0" w:firstRow="1" w:lastRow="0" w:firstColumn="1" w:lastColumn="0" w:noHBand="0" w:noVBand="1"/>
      </w:tblPr>
      <w:tblGrid>
        <w:gridCol w:w="499"/>
        <w:gridCol w:w="7328"/>
        <w:gridCol w:w="926"/>
        <w:gridCol w:w="823"/>
      </w:tblGrid>
      <w:tr w:rsidR="00B02A84" w:rsidRPr="000C67BC" w:rsidTr="00DD61EF">
        <w:tc>
          <w:tcPr>
            <w:tcW w:w="509" w:type="dxa"/>
          </w:tcPr>
          <w:p w:rsidR="00B02A84" w:rsidRPr="000C67BC" w:rsidRDefault="00B02A84" w:rsidP="00DD61EF">
            <w:pPr>
              <w:rPr>
                <w:rFonts w:cs="Times New Roman"/>
                <w:color w:val="000000" w:themeColor="text1"/>
                <w:szCs w:val="24"/>
                <w:lang w:val="vi-VN"/>
              </w:rPr>
            </w:pPr>
          </w:p>
        </w:tc>
        <w:tc>
          <w:tcPr>
            <w:tcW w:w="7918" w:type="dxa"/>
          </w:tcPr>
          <w:p w:rsidR="00B02A84" w:rsidRPr="000C67BC" w:rsidRDefault="00B02A84" w:rsidP="00DD61EF">
            <w:pPr>
              <w:rPr>
                <w:rFonts w:cs="Times New Roman"/>
                <w:color w:val="000000" w:themeColor="text1"/>
                <w:szCs w:val="24"/>
                <w:lang w:val="vi-VN"/>
              </w:rPr>
            </w:pPr>
          </w:p>
        </w:tc>
        <w:tc>
          <w:tcPr>
            <w:tcW w:w="942"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Đúng</w:t>
            </w:r>
          </w:p>
        </w:tc>
        <w:tc>
          <w:tcPr>
            <w:tcW w:w="851"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DD61EF">
        <w:tc>
          <w:tcPr>
            <w:tcW w:w="509"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918"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pt-BR"/>
              </w:rPr>
              <w:t xml:space="preserve">Quá trình phóng xạ </w:t>
            </w:r>
            <w:r w:rsidRPr="000C67BC">
              <w:rPr>
                <w:rFonts w:cs="Times New Roman"/>
                <w:color w:val="000000" w:themeColor="text1"/>
                <w:szCs w:val="24"/>
                <w:lang w:val="pt-BR"/>
              </w:rPr>
              <w:object w:dxaOrig="279" w:dyaOrig="360">
                <v:shape id="_x0000_i3793" type="#_x0000_t75" style="width:13.5pt;height:17.25pt" o:ole="">
                  <v:imagedata r:id="rId2100" o:title=""/>
                </v:shape>
                <o:OLEObject Type="Embed" ProgID="Equation.DSMT4" ShapeID="_x0000_i3793" DrawAspect="Content" ObjectID="_1804452257" r:id="rId4807"/>
              </w:object>
            </w:r>
            <w:r w:rsidRPr="000C67BC">
              <w:rPr>
                <w:rFonts w:cs="Times New Roman"/>
                <w:color w:val="000000" w:themeColor="text1"/>
                <w:szCs w:val="24"/>
                <w:lang w:val="pt-BR"/>
              </w:rPr>
              <w:t xml:space="preserve"> luôn giải phóng kèm theo một hạt neutrino không mang điện</w:t>
            </w:r>
          </w:p>
        </w:tc>
        <w:tc>
          <w:tcPr>
            <w:tcW w:w="942" w:type="dxa"/>
          </w:tcPr>
          <w:p w:rsidR="00B02A84" w:rsidRPr="000C67BC" w:rsidRDefault="00B02A84" w:rsidP="00DD61EF">
            <w:pPr>
              <w:rPr>
                <w:rFonts w:cs="Times New Roman"/>
                <w:color w:val="000000" w:themeColor="text1"/>
                <w:szCs w:val="24"/>
                <w:lang w:val="vi-VN"/>
              </w:rPr>
            </w:pPr>
          </w:p>
        </w:tc>
        <w:tc>
          <w:tcPr>
            <w:tcW w:w="851" w:type="dxa"/>
          </w:tcPr>
          <w:p w:rsidR="00B02A84" w:rsidRPr="000C67BC" w:rsidRDefault="00B02A84" w:rsidP="00DD61EF">
            <w:pPr>
              <w:rPr>
                <w:rFonts w:cs="Times New Roman"/>
                <w:color w:val="000000" w:themeColor="text1"/>
                <w:szCs w:val="24"/>
                <w:lang w:val="vi-VN"/>
              </w:rPr>
            </w:pPr>
          </w:p>
        </w:tc>
      </w:tr>
      <w:tr w:rsidR="00B02A84" w:rsidRPr="000C67BC" w:rsidTr="00DD61EF">
        <w:tc>
          <w:tcPr>
            <w:tcW w:w="509"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b.</w:t>
            </w:r>
          </w:p>
        </w:tc>
        <w:tc>
          <w:tcPr>
            <w:tcW w:w="7918"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pt-BR"/>
              </w:rPr>
              <w:t xml:space="preserve">Khi đi trong điện trường giữa hai bản kim loại song song tích điện trái dấu, tia </w:t>
            </w:r>
            <w:r w:rsidRPr="000C67BC">
              <w:rPr>
                <w:rFonts w:cs="Times New Roman"/>
                <w:color w:val="000000" w:themeColor="text1"/>
                <w:szCs w:val="24"/>
                <w:lang w:val="pt-BR"/>
              </w:rPr>
              <w:object w:dxaOrig="180" w:dyaOrig="260">
                <v:shape id="_x0000_i3794" type="#_x0000_t75" style="width:9pt;height:13.5pt" o:ole="">
                  <v:imagedata r:id="rId100" o:title=""/>
                </v:shape>
                <o:OLEObject Type="Embed" ProgID="Equation.DSMT4" ShapeID="_x0000_i3794" DrawAspect="Content" ObjectID="_1804452258" r:id="rId4808"/>
              </w:object>
            </w:r>
            <w:r w:rsidRPr="000C67BC">
              <w:rPr>
                <w:rFonts w:cs="Times New Roman"/>
                <w:color w:val="000000" w:themeColor="text1"/>
                <w:szCs w:val="24"/>
                <w:lang w:val="pt-BR"/>
              </w:rPr>
              <w:t xml:space="preserve"> bị lệch về phía bản đương.</w:t>
            </w:r>
          </w:p>
        </w:tc>
        <w:tc>
          <w:tcPr>
            <w:tcW w:w="942" w:type="dxa"/>
          </w:tcPr>
          <w:p w:rsidR="00B02A84" w:rsidRPr="000C67BC" w:rsidRDefault="00B02A84" w:rsidP="00DD61EF">
            <w:pPr>
              <w:rPr>
                <w:rFonts w:cs="Times New Roman"/>
                <w:color w:val="000000" w:themeColor="text1"/>
                <w:szCs w:val="24"/>
                <w:lang w:val="vi-VN"/>
              </w:rPr>
            </w:pPr>
          </w:p>
        </w:tc>
        <w:tc>
          <w:tcPr>
            <w:tcW w:w="851" w:type="dxa"/>
          </w:tcPr>
          <w:p w:rsidR="00B02A84" w:rsidRPr="000C67BC" w:rsidRDefault="00B02A84" w:rsidP="00DD61EF">
            <w:pPr>
              <w:rPr>
                <w:rFonts w:cs="Times New Roman"/>
                <w:color w:val="000000" w:themeColor="text1"/>
                <w:szCs w:val="24"/>
                <w:lang w:val="vi-VN"/>
              </w:rPr>
            </w:pPr>
          </w:p>
        </w:tc>
      </w:tr>
      <w:tr w:rsidR="00B02A84" w:rsidRPr="000C67BC" w:rsidTr="00DD61EF">
        <w:tc>
          <w:tcPr>
            <w:tcW w:w="509"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918" w:type="dxa"/>
          </w:tcPr>
          <w:p w:rsidR="00B02A84" w:rsidRPr="000C67BC" w:rsidRDefault="00B02A84" w:rsidP="00DD61EF">
            <w:pPr>
              <w:tabs>
                <w:tab w:val="left" w:pos="2295"/>
              </w:tabs>
              <w:jc w:val="both"/>
              <w:rPr>
                <w:rFonts w:cs="Times New Roman"/>
                <w:color w:val="000000" w:themeColor="text1"/>
                <w:szCs w:val="24"/>
                <w:lang w:val="vi-VN"/>
              </w:rPr>
            </w:pPr>
            <w:r w:rsidRPr="000C67BC">
              <w:rPr>
                <w:rFonts w:cs="Times New Roman"/>
                <w:color w:val="000000" w:themeColor="text1"/>
                <w:szCs w:val="24"/>
                <w:lang w:val="pt-BR"/>
              </w:rPr>
              <w:t xml:space="preserve">Tia </w:t>
            </w:r>
            <w:r w:rsidRPr="000C67BC">
              <w:rPr>
                <w:rFonts w:cs="Times New Roman"/>
                <w:color w:val="000000" w:themeColor="text1"/>
                <w:szCs w:val="24"/>
                <w:lang w:val="pt-BR"/>
              </w:rPr>
              <w:object w:dxaOrig="279" w:dyaOrig="360">
                <v:shape id="_x0000_i3795" type="#_x0000_t75" style="width:13.5pt;height:17.25pt" o:ole="">
                  <v:imagedata r:id="rId2103" o:title=""/>
                </v:shape>
                <o:OLEObject Type="Embed" ProgID="Equation.DSMT4" ShapeID="_x0000_i3795" DrawAspect="Content" ObjectID="_1804452259" r:id="rId4809"/>
              </w:object>
            </w:r>
            <w:r w:rsidRPr="000C67BC">
              <w:rPr>
                <w:rFonts w:cs="Times New Roman"/>
                <w:color w:val="000000" w:themeColor="text1"/>
                <w:szCs w:val="24"/>
                <w:lang w:val="pt-BR"/>
              </w:rPr>
              <w:t xml:space="preserve"> là dòng các hạt electron nên được phóng ra từ lớp vỏ electron của nguyên tử.</w:t>
            </w:r>
          </w:p>
        </w:tc>
        <w:tc>
          <w:tcPr>
            <w:tcW w:w="942" w:type="dxa"/>
          </w:tcPr>
          <w:p w:rsidR="00B02A84" w:rsidRPr="000C67BC" w:rsidRDefault="00B02A84" w:rsidP="00DD61EF">
            <w:pPr>
              <w:rPr>
                <w:rFonts w:cs="Times New Roman"/>
                <w:color w:val="000000" w:themeColor="text1"/>
                <w:szCs w:val="24"/>
                <w:lang w:val="vi-VN"/>
              </w:rPr>
            </w:pPr>
          </w:p>
        </w:tc>
        <w:tc>
          <w:tcPr>
            <w:tcW w:w="851" w:type="dxa"/>
          </w:tcPr>
          <w:p w:rsidR="00B02A84" w:rsidRPr="000C67BC" w:rsidRDefault="00B02A84" w:rsidP="00DD61EF">
            <w:pPr>
              <w:rPr>
                <w:rFonts w:cs="Times New Roman"/>
                <w:color w:val="000000" w:themeColor="text1"/>
                <w:szCs w:val="24"/>
                <w:lang w:val="vi-VN"/>
              </w:rPr>
            </w:pPr>
          </w:p>
        </w:tc>
      </w:tr>
      <w:tr w:rsidR="00B02A84" w:rsidRPr="000C67BC" w:rsidTr="00DD61EF">
        <w:tc>
          <w:tcPr>
            <w:tcW w:w="509"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d</w:t>
            </w:r>
          </w:p>
        </w:tc>
        <w:tc>
          <w:tcPr>
            <w:tcW w:w="7918"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pt-BR"/>
              </w:rPr>
              <w:t xml:space="preserve">Khi đi trong không khí, tia </w:t>
            </w:r>
            <w:r w:rsidRPr="000C67BC">
              <w:rPr>
                <w:rFonts w:cs="Times New Roman"/>
                <w:color w:val="000000" w:themeColor="text1"/>
                <w:szCs w:val="24"/>
                <w:lang w:val="pt-BR"/>
              </w:rPr>
              <w:object w:dxaOrig="220" w:dyaOrig="220">
                <v:shape id="_x0000_i3796" type="#_x0000_t75" style="width:11.25pt;height:11.25pt" o:ole="">
                  <v:imagedata r:id="rId104" o:title=""/>
                </v:shape>
                <o:OLEObject Type="Embed" ProgID="Equation.DSMT4" ShapeID="_x0000_i3796" DrawAspect="Content" ObjectID="_1804452260" r:id="rId4810"/>
              </w:object>
            </w:r>
            <w:r w:rsidRPr="000C67BC">
              <w:rPr>
                <w:rFonts w:cs="Times New Roman"/>
                <w:color w:val="000000" w:themeColor="text1"/>
                <w:szCs w:val="24"/>
                <w:lang w:val="pt-BR"/>
              </w:rPr>
              <w:t xml:space="preserve"> làm ion hóa môi trường và mất năng lượng rất nhanh.</w:t>
            </w:r>
          </w:p>
        </w:tc>
        <w:tc>
          <w:tcPr>
            <w:tcW w:w="942" w:type="dxa"/>
          </w:tcPr>
          <w:p w:rsidR="00B02A84" w:rsidRPr="000C67BC" w:rsidRDefault="00B02A84" w:rsidP="00DD61EF">
            <w:pPr>
              <w:rPr>
                <w:rFonts w:cs="Times New Roman"/>
                <w:color w:val="000000" w:themeColor="text1"/>
                <w:szCs w:val="24"/>
                <w:lang w:val="vi-VN"/>
              </w:rPr>
            </w:pPr>
          </w:p>
        </w:tc>
        <w:tc>
          <w:tcPr>
            <w:tcW w:w="851" w:type="dxa"/>
          </w:tcPr>
          <w:p w:rsidR="00B02A84" w:rsidRPr="000C67BC" w:rsidRDefault="00B02A84" w:rsidP="00DD61EF">
            <w:pPr>
              <w:rPr>
                <w:rFonts w:cs="Times New Roman"/>
                <w:color w:val="000000" w:themeColor="text1"/>
                <w:szCs w:val="24"/>
                <w:lang w:val="vi-VN"/>
              </w:rPr>
            </w:pPr>
          </w:p>
        </w:tc>
      </w:tr>
    </w:tbl>
    <w:p w:rsidR="00B02A84" w:rsidRPr="000C67BC" w:rsidRDefault="00B02A84" w:rsidP="00DD61EF">
      <w:pPr>
        <w:shd w:val="clear" w:color="auto" w:fill="FFFFFF"/>
        <w:spacing w:line="360" w:lineRule="auto"/>
        <w:jc w:val="both"/>
        <w:rPr>
          <w:rFonts w:cs="Times New Roman"/>
          <w:color w:val="000000" w:themeColor="text1"/>
          <w:szCs w:val="24"/>
          <w:lang w:val="pt-BR"/>
        </w:rPr>
      </w:pPr>
      <w:r w:rsidRPr="00C9285A">
        <w:rPr>
          <w:rFonts w:cs="Times New Roman"/>
          <w:b/>
          <w:bCs/>
          <w:color w:val="0000FF"/>
          <w:szCs w:val="24"/>
        </w:rPr>
        <w:lastRenderedPageBreak/>
        <w:t>Câu</w:t>
      </w:r>
      <w:r w:rsidRPr="00C9285A">
        <w:rPr>
          <w:rFonts w:cs="Times New Roman"/>
          <w:b/>
          <w:bCs/>
          <w:color w:val="0000FF"/>
          <w:szCs w:val="24"/>
          <w:lang w:val="vi-VN"/>
        </w:rPr>
        <w:t xml:space="preserve"> 3.</w:t>
      </w:r>
      <w:r w:rsidRPr="000C67BC">
        <w:rPr>
          <w:rFonts w:cs="Times New Roman"/>
          <w:b/>
          <w:bCs/>
          <w:color w:val="000000" w:themeColor="text1"/>
          <w:szCs w:val="24"/>
        </w:rPr>
        <w:t xml:space="preserve"> </w:t>
      </w:r>
      <w:r w:rsidRPr="000C67BC">
        <w:rPr>
          <w:rFonts w:cs="Times New Roman"/>
          <w:color w:val="000000" w:themeColor="text1"/>
          <w:szCs w:val="24"/>
          <w:lang w:val="pt-BR"/>
        </w:rPr>
        <w:t>Trong các phát biểu sau về ứng dụng thuyết động học phân tử, phát biểu nào là đúng, phát biểu nào là sai?</w:t>
      </w:r>
    </w:p>
    <w:tbl>
      <w:tblPr>
        <w:tblStyle w:val="TableGrid"/>
        <w:tblW w:w="0" w:type="auto"/>
        <w:tblLook w:val="04A0" w:firstRow="1" w:lastRow="0" w:firstColumn="1" w:lastColumn="0" w:noHBand="0" w:noVBand="1"/>
      </w:tblPr>
      <w:tblGrid>
        <w:gridCol w:w="496"/>
        <w:gridCol w:w="7121"/>
        <w:gridCol w:w="920"/>
        <w:gridCol w:w="813"/>
      </w:tblGrid>
      <w:tr w:rsidR="00B02A84" w:rsidRPr="000C67BC" w:rsidTr="00DD61EF">
        <w:tc>
          <w:tcPr>
            <w:tcW w:w="496" w:type="dxa"/>
          </w:tcPr>
          <w:p w:rsidR="00B02A84" w:rsidRPr="000C67BC" w:rsidRDefault="00B02A84" w:rsidP="00DD61EF">
            <w:pPr>
              <w:rPr>
                <w:rFonts w:cs="Times New Roman"/>
                <w:color w:val="000000" w:themeColor="text1"/>
                <w:szCs w:val="24"/>
                <w:lang w:val="vi-VN"/>
              </w:rPr>
            </w:pPr>
          </w:p>
        </w:tc>
        <w:tc>
          <w:tcPr>
            <w:tcW w:w="7121" w:type="dxa"/>
          </w:tcPr>
          <w:p w:rsidR="00B02A84" w:rsidRPr="000C67BC" w:rsidRDefault="00B02A84" w:rsidP="00DD61EF">
            <w:pPr>
              <w:rPr>
                <w:rFonts w:cs="Times New Roman"/>
                <w:color w:val="000000" w:themeColor="text1"/>
                <w:szCs w:val="24"/>
                <w:lang w:val="vi-VN"/>
              </w:rPr>
            </w:pPr>
          </w:p>
        </w:tc>
        <w:tc>
          <w:tcPr>
            <w:tcW w:w="920"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Đúng</w:t>
            </w:r>
          </w:p>
        </w:tc>
        <w:tc>
          <w:tcPr>
            <w:tcW w:w="813"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DD61EF">
        <w:tc>
          <w:tcPr>
            <w:tcW w:w="496"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121"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pt-BR"/>
              </w:rPr>
              <w:t>Các nội dung thuyết động học phân tử chất khí mô tả các đặc điểm của chất khí lí tưởng.</w:t>
            </w:r>
          </w:p>
        </w:tc>
        <w:tc>
          <w:tcPr>
            <w:tcW w:w="920" w:type="dxa"/>
          </w:tcPr>
          <w:p w:rsidR="00B02A84" w:rsidRPr="000C67BC" w:rsidRDefault="00B02A84" w:rsidP="00DD61EF">
            <w:pPr>
              <w:rPr>
                <w:rFonts w:cs="Times New Roman"/>
                <w:color w:val="000000" w:themeColor="text1"/>
                <w:szCs w:val="24"/>
                <w:lang w:val="vi-VN"/>
              </w:rPr>
            </w:pPr>
          </w:p>
        </w:tc>
        <w:tc>
          <w:tcPr>
            <w:tcW w:w="813" w:type="dxa"/>
          </w:tcPr>
          <w:p w:rsidR="00B02A84" w:rsidRPr="000C67BC" w:rsidRDefault="00B02A84" w:rsidP="00DD61EF">
            <w:pPr>
              <w:rPr>
                <w:rFonts w:cs="Times New Roman"/>
                <w:color w:val="000000" w:themeColor="text1"/>
                <w:szCs w:val="24"/>
                <w:lang w:val="vi-VN"/>
              </w:rPr>
            </w:pPr>
          </w:p>
        </w:tc>
      </w:tr>
      <w:tr w:rsidR="00B02A84" w:rsidRPr="000C67BC" w:rsidTr="00DD61EF">
        <w:tc>
          <w:tcPr>
            <w:tcW w:w="496"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b.</w:t>
            </w:r>
          </w:p>
        </w:tc>
        <w:tc>
          <w:tcPr>
            <w:tcW w:w="7121"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pt-BR"/>
              </w:rPr>
              <w:t>Nhiệt độ càng cao thì động năng chuyển động nhiệt các phân tử không khí càng giảm do không khí bị giảm áp suất.</w:t>
            </w:r>
          </w:p>
        </w:tc>
        <w:tc>
          <w:tcPr>
            <w:tcW w:w="920" w:type="dxa"/>
          </w:tcPr>
          <w:p w:rsidR="00B02A84" w:rsidRPr="000C67BC" w:rsidRDefault="00B02A84" w:rsidP="00DD61EF">
            <w:pPr>
              <w:rPr>
                <w:rFonts w:cs="Times New Roman"/>
                <w:color w:val="000000" w:themeColor="text1"/>
                <w:szCs w:val="24"/>
                <w:lang w:val="vi-VN"/>
              </w:rPr>
            </w:pPr>
          </w:p>
        </w:tc>
        <w:tc>
          <w:tcPr>
            <w:tcW w:w="813" w:type="dxa"/>
          </w:tcPr>
          <w:p w:rsidR="00B02A84" w:rsidRPr="000C67BC" w:rsidRDefault="00B02A84" w:rsidP="00DD61EF">
            <w:pPr>
              <w:rPr>
                <w:rFonts w:cs="Times New Roman"/>
                <w:color w:val="000000" w:themeColor="text1"/>
                <w:szCs w:val="24"/>
                <w:lang w:val="vi-VN"/>
              </w:rPr>
            </w:pPr>
          </w:p>
        </w:tc>
      </w:tr>
      <w:tr w:rsidR="00B02A84" w:rsidRPr="000C67BC" w:rsidTr="00DD61EF">
        <w:tc>
          <w:tcPr>
            <w:tcW w:w="496"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121" w:type="dxa"/>
          </w:tcPr>
          <w:p w:rsidR="00B02A84" w:rsidRPr="000C67BC" w:rsidRDefault="00B02A84" w:rsidP="00DD61EF">
            <w:pPr>
              <w:tabs>
                <w:tab w:val="left" w:pos="2295"/>
              </w:tabs>
              <w:jc w:val="both"/>
              <w:rPr>
                <w:rFonts w:cs="Times New Roman"/>
                <w:color w:val="000000" w:themeColor="text1"/>
                <w:szCs w:val="24"/>
                <w:lang w:val="vi-VN"/>
              </w:rPr>
            </w:pPr>
            <w:r w:rsidRPr="000C67BC">
              <w:rPr>
                <w:rFonts w:cs="Times New Roman"/>
                <w:color w:val="000000" w:themeColor="text1"/>
                <w:szCs w:val="24"/>
                <w:lang w:val="pt-BR"/>
              </w:rPr>
              <w:t>Chuyển động Brown của các hạt khói lơ lửng trong không khí giúp ta hình dung được về chuyển động của các phân tử khí.</w:t>
            </w:r>
          </w:p>
        </w:tc>
        <w:tc>
          <w:tcPr>
            <w:tcW w:w="920" w:type="dxa"/>
          </w:tcPr>
          <w:p w:rsidR="00B02A84" w:rsidRPr="000C67BC" w:rsidRDefault="00B02A84" w:rsidP="00DD61EF">
            <w:pPr>
              <w:rPr>
                <w:rFonts w:cs="Times New Roman"/>
                <w:color w:val="000000" w:themeColor="text1"/>
                <w:szCs w:val="24"/>
                <w:lang w:val="vi-VN"/>
              </w:rPr>
            </w:pPr>
          </w:p>
        </w:tc>
        <w:tc>
          <w:tcPr>
            <w:tcW w:w="813" w:type="dxa"/>
          </w:tcPr>
          <w:p w:rsidR="00B02A84" w:rsidRPr="000C67BC" w:rsidRDefault="00B02A84" w:rsidP="00DD61EF">
            <w:pPr>
              <w:rPr>
                <w:rFonts w:cs="Times New Roman"/>
                <w:color w:val="000000" w:themeColor="text1"/>
                <w:szCs w:val="24"/>
                <w:lang w:val="vi-VN"/>
              </w:rPr>
            </w:pPr>
          </w:p>
        </w:tc>
      </w:tr>
      <w:tr w:rsidR="00B02A84" w:rsidRPr="000C67BC" w:rsidTr="00DD61EF">
        <w:tc>
          <w:tcPr>
            <w:tcW w:w="496"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vi-VN"/>
              </w:rPr>
              <w:t>d</w:t>
            </w:r>
          </w:p>
        </w:tc>
        <w:tc>
          <w:tcPr>
            <w:tcW w:w="7121" w:type="dxa"/>
          </w:tcPr>
          <w:p w:rsidR="00B02A84" w:rsidRPr="000C67BC" w:rsidRDefault="00B02A84" w:rsidP="00DD61EF">
            <w:pPr>
              <w:rPr>
                <w:rFonts w:cs="Times New Roman"/>
                <w:color w:val="000000" w:themeColor="text1"/>
                <w:szCs w:val="24"/>
                <w:lang w:val="vi-VN"/>
              </w:rPr>
            </w:pPr>
            <w:r w:rsidRPr="000C67BC">
              <w:rPr>
                <w:rFonts w:cs="Times New Roman"/>
                <w:color w:val="000000" w:themeColor="text1"/>
                <w:szCs w:val="24"/>
                <w:lang w:val="pt-BR"/>
              </w:rPr>
              <w:t>Ở nhiệt độ bình thường, tốc độ trung bình của các phân tử lên tới hàng trăm mét trên giây. Điều này suy ra tốc độ lan tỏa mùi nước hoa trong không khí yên lặng có thể lên tới hàng trăm mét trên giây.</w:t>
            </w:r>
          </w:p>
        </w:tc>
        <w:tc>
          <w:tcPr>
            <w:tcW w:w="920" w:type="dxa"/>
          </w:tcPr>
          <w:p w:rsidR="00B02A84" w:rsidRPr="000C67BC" w:rsidRDefault="00B02A84" w:rsidP="00DD61EF">
            <w:pPr>
              <w:rPr>
                <w:rFonts w:cs="Times New Roman"/>
                <w:color w:val="000000" w:themeColor="text1"/>
                <w:szCs w:val="24"/>
                <w:lang w:val="vi-VN"/>
              </w:rPr>
            </w:pPr>
          </w:p>
        </w:tc>
        <w:tc>
          <w:tcPr>
            <w:tcW w:w="813" w:type="dxa"/>
          </w:tcPr>
          <w:p w:rsidR="00B02A84" w:rsidRPr="000C67BC" w:rsidRDefault="00B02A84" w:rsidP="00DD61EF">
            <w:pPr>
              <w:rPr>
                <w:rFonts w:cs="Times New Roman"/>
                <w:color w:val="000000" w:themeColor="text1"/>
                <w:szCs w:val="24"/>
                <w:lang w:val="vi-VN"/>
              </w:rPr>
            </w:pPr>
          </w:p>
        </w:tc>
      </w:tr>
    </w:tbl>
    <w:p w:rsidR="00B02A84" w:rsidRPr="000C67BC" w:rsidRDefault="00B02A84" w:rsidP="0028167E">
      <w:pPr>
        <w:tabs>
          <w:tab w:val="left" w:pos="2295"/>
        </w:tabs>
        <w:jc w:val="both"/>
        <w:rPr>
          <w:rFonts w:cs="Times New Roman"/>
          <w:color w:val="000000" w:themeColor="text1"/>
          <w:szCs w:val="24"/>
          <w:lang w:val="nl-NL"/>
        </w:rPr>
      </w:pPr>
      <w:r w:rsidRPr="00C9285A">
        <w:rPr>
          <w:rFonts w:cs="Times New Roman"/>
          <w:b/>
          <w:color w:val="0000FF"/>
          <w:szCs w:val="24"/>
          <w:lang w:val="pt-BR"/>
        </w:rPr>
        <w:t xml:space="preserve">Câu </w:t>
      </w:r>
      <w:r w:rsidRPr="00C9285A">
        <w:rPr>
          <w:rFonts w:cs="Times New Roman"/>
          <w:b/>
          <w:color w:val="0000FF"/>
          <w:szCs w:val="24"/>
          <w:lang w:val="vi-VN"/>
        </w:rPr>
        <w:t>4</w:t>
      </w:r>
      <w:r w:rsidRPr="00C9285A">
        <w:rPr>
          <w:rFonts w:cs="Times New Roman"/>
          <w:b/>
          <w:color w:val="0000FF"/>
          <w:szCs w:val="24"/>
        </w:rPr>
        <w:t>:</w:t>
      </w:r>
      <w:r w:rsidRPr="000C67BC">
        <w:rPr>
          <w:rFonts w:cs="Times New Roman"/>
          <w:b/>
          <w:color w:val="000000" w:themeColor="text1"/>
          <w:szCs w:val="24"/>
        </w:rPr>
        <w:t xml:space="preserve"> </w:t>
      </w:r>
      <w:r w:rsidRPr="000C67BC">
        <w:rPr>
          <w:rFonts w:cs="Times New Roman"/>
          <w:color w:val="000000" w:themeColor="text1"/>
          <w:szCs w:val="24"/>
          <w:lang w:val="nl-NL"/>
        </w:rPr>
        <w:t xml:space="preserve"> Hai điện tích điểm q</w:t>
      </w:r>
      <w:r w:rsidRPr="000C67BC">
        <w:rPr>
          <w:rFonts w:cs="Times New Roman"/>
          <w:color w:val="000000" w:themeColor="text1"/>
          <w:szCs w:val="24"/>
          <w:vertAlign w:val="subscript"/>
          <w:lang w:val="nl-NL"/>
        </w:rPr>
        <w:t>1</w:t>
      </w:r>
      <w:r w:rsidRPr="000C67BC">
        <w:rPr>
          <w:rFonts w:cs="Times New Roman"/>
          <w:color w:val="000000" w:themeColor="text1"/>
          <w:szCs w:val="24"/>
          <w:lang w:val="nl-NL"/>
        </w:rPr>
        <w:t xml:space="preserve"> = -10</w:t>
      </w:r>
      <w:r w:rsidRPr="000C67BC">
        <w:rPr>
          <w:rFonts w:cs="Times New Roman"/>
          <w:color w:val="000000" w:themeColor="text1"/>
          <w:szCs w:val="24"/>
          <w:vertAlign w:val="superscript"/>
          <w:lang w:val="nl-NL"/>
        </w:rPr>
        <w:t>-7</w:t>
      </w:r>
      <w:r w:rsidRPr="000C67BC">
        <w:rPr>
          <w:rFonts w:cs="Times New Roman"/>
          <w:color w:val="000000" w:themeColor="text1"/>
          <w:szCs w:val="24"/>
          <w:lang w:val="nl-NL"/>
        </w:rPr>
        <w:t xml:space="preserve"> C và q</w:t>
      </w:r>
      <w:r w:rsidRPr="000C67BC">
        <w:rPr>
          <w:rFonts w:cs="Times New Roman"/>
          <w:color w:val="000000" w:themeColor="text1"/>
          <w:szCs w:val="24"/>
          <w:vertAlign w:val="subscript"/>
          <w:lang w:val="nl-NL"/>
        </w:rPr>
        <w:t>2</w:t>
      </w:r>
      <w:r w:rsidRPr="000C67BC">
        <w:rPr>
          <w:rFonts w:cs="Times New Roman"/>
          <w:color w:val="000000" w:themeColor="text1"/>
          <w:szCs w:val="24"/>
          <w:lang w:val="nl-NL"/>
        </w:rPr>
        <w:t xml:space="preserve"> = </w:t>
      </w:r>
      <w:r w:rsidRPr="000C67BC">
        <w:rPr>
          <w:rFonts w:cs="Times New Roman"/>
          <w:color w:val="000000" w:themeColor="text1"/>
          <w:szCs w:val="24"/>
        </w:rPr>
        <w:t>2,</w:t>
      </w:r>
      <w:r w:rsidRPr="000C67BC">
        <w:rPr>
          <w:rFonts w:cs="Times New Roman"/>
          <w:color w:val="000000" w:themeColor="text1"/>
          <w:szCs w:val="24"/>
          <w:lang w:val="nl-NL"/>
        </w:rPr>
        <w:t>5.10</w:t>
      </w:r>
      <w:r w:rsidRPr="000C67BC">
        <w:rPr>
          <w:rFonts w:cs="Times New Roman"/>
          <w:color w:val="000000" w:themeColor="text1"/>
          <w:szCs w:val="24"/>
          <w:vertAlign w:val="superscript"/>
          <w:lang w:val="nl-NL"/>
        </w:rPr>
        <w:t>-8</w:t>
      </w:r>
      <w:r w:rsidRPr="000C67BC">
        <w:rPr>
          <w:rFonts w:cs="Times New Roman"/>
          <w:color w:val="000000" w:themeColor="text1"/>
          <w:szCs w:val="24"/>
          <w:lang w:val="nl-NL"/>
        </w:rPr>
        <w:t xml:space="preserve"> C đặt tại hai điểm A và B trong chân không cách nhau 5 cm. </w:t>
      </w:r>
    </w:p>
    <w:tbl>
      <w:tblPr>
        <w:tblStyle w:val="TableGrid"/>
        <w:tblW w:w="0" w:type="auto"/>
        <w:tblLook w:val="04A0" w:firstRow="1" w:lastRow="0" w:firstColumn="1" w:lastColumn="0" w:noHBand="0" w:noVBand="1"/>
      </w:tblPr>
      <w:tblGrid>
        <w:gridCol w:w="499"/>
        <w:gridCol w:w="7328"/>
        <w:gridCol w:w="926"/>
        <w:gridCol w:w="823"/>
      </w:tblGrid>
      <w:tr w:rsidR="00B02A84" w:rsidRPr="000C67BC" w:rsidTr="001F215A">
        <w:tc>
          <w:tcPr>
            <w:tcW w:w="499" w:type="dxa"/>
          </w:tcPr>
          <w:p w:rsidR="00B02A84" w:rsidRPr="000C67BC" w:rsidRDefault="00B02A84" w:rsidP="00C863FE">
            <w:pPr>
              <w:rPr>
                <w:rFonts w:cs="Times New Roman"/>
                <w:color w:val="000000" w:themeColor="text1"/>
                <w:szCs w:val="24"/>
                <w:lang w:val="vi-VN"/>
              </w:rPr>
            </w:pPr>
          </w:p>
        </w:tc>
        <w:tc>
          <w:tcPr>
            <w:tcW w:w="7328" w:type="dxa"/>
          </w:tcPr>
          <w:p w:rsidR="00B02A84" w:rsidRPr="000C67BC" w:rsidRDefault="00B02A84" w:rsidP="00C863FE">
            <w:pPr>
              <w:rPr>
                <w:rFonts w:cs="Times New Roman"/>
                <w:color w:val="000000" w:themeColor="text1"/>
                <w:szCs w:val="24"/>
                <w:lang w:val="vi-VN"/>
              </w:rPr>
            </w:pPr>
          </w:p>
        </w:tc>
        <w:tc>
          <w:tcPr>
            <w:tcW w:w="926" w:type="dxa"/>
          </w:tcPr>
          <w:p w:rsidR="00B02A84" w:rsidRPr="000C67BC" w:rsidRDefault="00B02A84" w:rsidP="00C863FE">
            <w:pPr>
              <w:rPr>
                <w:rFonts w:cs="Times New Roman"/>
                <w:color w:val="000000" w:themeColor="text1"/>
                <w:szCs w:val="24"/>
                <w:lang w:val="vi-VN"/>
              </w:rPr>
            </w:pPr>
            <w:r w:rsidRPr="000C67BC">
              <w:rPr>
                <w:rFonts w:cs="Times New Roman"/>
                <w:color w:val="000000" w:themeColor="text1"/>
                <w:szCs w:val="24"/>
                <w:lang w:val="vi-VN"/>
              </w:rPr>
              <w:t>Đúng</w:t>
            </w:r>
          </w:p>
        </w:tc>
        <w:tc>
          <w:tcPr>
            <w:tcW w:w="823" w:type="dxa"/>
          </w:tcPr>
          <w:p w:rsidR="00B02A84" w:rsidRPr="000C67BC" w:rsidRDefault="00B02A84" w:rsidP="00C863FE">
            <w:pPr>
              <w:rPr>
                <w:rFonts w:cs="Times New Roman"/>
                <w:color w:val="000000" w:themeColor="text1"/>
                <w:szCs w:val="24"/>
                <w:lang w:val="vi-VN"/>
              </w:rPr>
            </w:pPr>
            <w:r w:rsidRPr="000C67BC">
              <w:rPr>
                <w:rFonts w:cs="Times New Roman"/>
                <w:color w:val="000000" w:themeColor="text1"/>
                <w:szCs w:val="24"/>
                <w:lang w:val="vi-VN"/>
              </w:rPr>
              <w:t>Sai</w:t>
            </w:r>
          </w:p>
        </w:tc>
      </w:tr>
      <w:tr w:rsidR="00B02A84" w:rsidRPr="000C67BC" w:rsidTr="001F215A">
        <w:tc>
          <w:tcPr>
            <w:tcW w:w="499" w:type="dxa"/>
          </w:tcPr>
          <w:p w:rsidR="00B02A84" w:rsidRPr="000C67BC" w:rsidRDefault="00B02A84" w:rsidP="00C863FE">
            <w:pPr>
              <w:rPr>
                <w:rFonts w:cs="Times New Roman"/>
                <w:color w:val="000000" w:themeColor="text1"/>
                <w:szCs w:val="24"/>
                <w:lang w:val="vi-VN"/>
              </w:rPr>
            </w:pPr>
            <w:r w:rsidRPr="000C67BC">
              <w:rPr>
                <w:rFonts w:cs="Times New Roman"/>
                <w:color w:val="000000" w:themeColor="text1"/>
                <w:szCs w:val="24"/>
                <w:lang w:val="vi-VN"/>
              </w:rPr>
              <w:t xml:space="preserve">a. </w:t>
            </w:r>
          </w:p>
        </w:tc>
        <w:tc>
          <w:tcPr>
            <w:tcW w:w="7328" w:type="dxa"/>
          </w:tcPr>
          <w:p w:rsidR="00B02A84" w:rsidRPr="000C67BC" w:rsidRDefault="00B02A84" w:rsidP="00C863FE">
            <w:pPr>
              <w:rPr>
                <w:rFonts w:cs="Times New Roman"/>
                <w:color w:val="000000" w:themeColor="text1"/>
                <w:szCs w:val="24"/>
                <w:lang w:val="vi-VN"/>
              </w:rPr>
            </w:pPr>
            <w:r w:rsidRPr="000C67BC">
              <w:rPr>
                <w:rFonts w:cs="Times New Roman"/>
                <w:color w:val="000000" w:themeColor="text1"/>
                <w:szCs w:val="24"/>
                <w:lang w:val="vi-VN"/>
              </w:rPr>
              <w:t>Hai điện tích hút nhau bằng 1 lực 1,2N</w:t>
            </w:r>
          </w:p>
        </w:tc>
        <w:tc>
          <w:tcPr>
            <w:tcW w:w="926" w:type="dxa"/>
          </w:tcPr>
          <w:p w:rsidR="00B02A84" w:rsidRPr="000C67BC" w:rsidRDefault="00B02A84" w:rsidP="00C863FE">
            <w:pPr>
              <w:rPr>
                <w:rFonts w:cs="Times New Roman"/>
                <w:color w:val="000000" w:themeColor="text1"/>
                <w:szCs w:val="24"/>
                <w:lang w:val="vi-VN"/>
              </w:rPr>
            </w:pPr>
          </w:p>
        </w:tc>
        <w:tc>
          <w:tcPr>
            <w:tcW w:w="823" w:type="dxa"/>
          </w:tcPr>
          <w:p w:rsidR="00B02A84" w:rsidRPr="000C67BC" w:rsidRDefault="00B02A84" w:rsidP="00C863FE">
            <w:pPr>
              <w:rPr>
                <w:rFonts w:cs="Times New Roman"/>
                <w:color w:val="000000" w:themeColor="text1"/>
                <w:szCs w:val="24"/>
                <w:lang w:val="vi-VN"/>
              </w:rPr>
            </w:pPr>
          </w:p>
        </w:tc>
      </w:tr>
      <w:tr w:rsidR="00B02A84" w:rsidRPr="000C67BC" w:rsidTr="001F215A">
        <w:tc>
          <w:tcPr>
            <w:tcW w:w="499" w:type="dxa"/>
          </w:tcPr>
          <w:p w:rsidR="00B02A84" w:rsidRPr="000C67BC" w:rsidRDefault="00B02A84" w:rsidP="00C863FE">
            <w:pPr>
              <w:rPr>
                <w:rFonts w:cs="Times New Roman"/>
                <w:color w:val="000000" w:themeColor="text1"/>
                <w:szCs w:val="24"/>
                <w:lang w:val="vi-VN"/>
              </w:rPr>
            </w:pPr>
            <w:r w:rsidRPr="000C67BC">
              <w:rPr>
                <w:rFonts w:cs="Times New Roman"/>
                <w:color w:val="000000" w:themeColor="text1"/>
                <w:szCs w:val="24"/>
                <w:lang w:val="vi-VN"/>
              </w:rPr>
              <w:t>b.</w:t>
            </w:r>
          </w:p>
        </w:tc>
        <w:tc>
          <w:tcPr>
            <w:tcW w:w="7328" w:type="dxa"/>
          </w:tcPr>
          <w:p w:rsidR="00B02A84" w:rsidRPr="000C67BC" w:rsidRDefault="00B02A84" w:rsidP="00C863FE">
            <w:pPr>
              <w:rPr>
                <w:rFonts w:cs="Times New Roman"/>
                <w:color w:val="000000" w:themeColor="text1"/>
                <w:szCs w:val="24"/>
                <w:lang w:val="vi-VN"/>
              </w:rPr>
            </w:pPr>
            <w:r w:rsidRPr="000C67BC">
              <w:rPr>
                <w:rFonts w:cs="Times New Roman"/>
                <w:color w:val="000000" w:themeColor="text1"/>
                <w:szCs w:val="24"/>
                <w:lang w:val="vi-VN"/>
              </w:rPr>
              <w:t>Tại trung điểm O của AB cường độ điện trường tổng hợp do 2 điện tích này gây ra hướng về B</w:t>
            </w:r>
          </w:p>
        </w:tc>
        <w:tc>
          <w:tcPr>
            <w:tcW w:w="926" w:type="dxa"/>
          </w:tcPr>
          <w:p w:rsidR="00B02A84" w:rsidRPr="000C67BC" w:rsidRDefault="00B02A84" w:rsidP="00C863FE">
            <w:pPr>
              <w:rPr>
                <w:rFonts w:cs="Times New Roman"/>
                <w:color w:val="000000" w:themeColor="text1"/>
                <w:szCs w:val="24"/>
                <w:lang w:val="vi-VN"/>
              </w:rPr>
            </w:pPr>
          </w:p>
        </w:tc>
        <w:tc>
          <w:tcPr>
            <w:tcW w:w="823" w:type="dxa"/>
          </w:tcPr>
          <w:p w:rsidR="00B02A84" w:rsidRPr="000C67BC" w:rsidRDefault="00B02A84" w:rsidP="00C863FE">
            <w:pPr>
              <w:rPr>
                <w:rFonts w:cs="Times New Roman"/>
                <w:color w:val="000000" w:themeColor="text1"/>
                <w:szCs w:val="24"/>
                <w:lang w:val="vi-VN"/>
              </w:rPr>
            </w:pPr>
          </w:p>
        </w:tc>
      </w:tr>
      <w:tr w:rsidR="00B02A84" w:rsidRPr="000C67BC" w:rsidTr="001F215A">
        <w:tc>
          <w:tcPr>
            <w:tcW w:w="499" w:type="dxa"/>
          </w:tcPr>
          <w:p w:rsidR="00B02A84" w:rsidRPr="000C67BC" w:rsidRDefault="00B02A84" w:rsidP="00C863FE">
            <w:pPr>
              <w:rPr>
                <w:rFonts w:cs="Times New Roman"/>
                <w:color w:val="000000" w:themeColor="text1"/>
                <w:szCs w:val="24"/>
                <w:lang w:val="vi-VN"/>
              </w:rPr>
            </w:pPr>
            <w:r w:rsidRPr="000C67BC">
              <w:rPr>
                <w:rFonts w:cs="Times New Roman"/>
                <w:color w:val="000000" w:themeColor="text1"/>
                <w:szCs w:val="24"/>
                <w:lang w:val="vi-VN"/>
              </w:rPr>
              <w:t xml:space="preserve">c. </w:t>
            </w:r>
          </w:p>
        </w:tc>
        <w:tc>
          <w:tcPr>
            <w:tcW w:w="7328" w:type="dxa"/>
          </w:tcPr>
          <w:p w:rsidR="00B02A84" w:rsidRPr="000C67BC" w:rsidRDefault="00B02A84" w:rsidP="00C863FE">
            <w:pPr>
              <w:tabs>
                <w:tab w:val="left" w:pos="2295"/>
              </w:tabs>
              <w:jc w:val="both"/>
              <w:rPr>
                <w:rFonts w:cs="Times New Roman"/>
                <w:color w:val="000000" w:themeColor="text1"/>
                <w:szCs w:val="24"/>
                <w:lang w:val="vi-VN"/>
              </w:rPr>
            </w:pPr>
            <w:r w:rsidRPr="000C67BC">
              <w:rPr>
                <w:rFonts w:cs="Times New Roman"/>
                <w:color w:val="000000" w:themeColor="text1"/>
                <w:szCs w:val="24"/>
                <w:lang w:val="vi-VN"/>
              </w:rPr>
              <w:t>L</w:t>
            </w:r>
            <w:r w:rsidRPr="000C67BC">
              <w:rPr>
                <w:rFonts w:cs="Times New Roman"/>
                <w:color w:val="000000" w:themeColor="text1"/>
                <w:szCs w:val="24"/>
                <w:lang w:val="nl-NL"/>
              </w:rPr>
              <w:t>ực điện tổng hợp tác dụng lên điện tích q</w:t>
            </w:r>
            <w:r w:rsidRPr="000C67BC">
              <w:rPr>
                <w:rFonts w:cs="Times New Roman"/>
                <w:color w:val="000000" w:themeColor="text1"/>
                <w:szCs w:val="24"/>
                <w:vertAlign w:val="subscript"/>
                <w:lang w:val="nl-NL"/>
              </w:rPr>
              <w:t>0</w:t>
            </w:r>
            <w:r w:rsidRPr="000C67BC">
              <w:rPr>
                <w:rFonts w:cs="Times New Roman"/>
                <w:color w:val="000000" w:themeColor="text1"/>
                <w:szCs w:val="24"/>
                <w:lang w:val="nl-NL"/>
              </w:rPr>
              <w:t xml:space="preserve"> = 2.10</w:t>
            </w:r>
            <w:r w:rsidRPr="000C67BC">
              <w:rPr>
                <w:rFonts w:cs="Times New Roman"/>
                <w:color w:val="000000" w:themeColor="text1"/>
                <w:szCs w:val="24"/>
                <w:vertAlign w:val="superscript"/>
                <w:lang w:val="nl-NL"/>
              </w:rPr>
              <w:t>-8</w:t>
            </w:r>
            <w:r w:rsidRPr="000C67BC">
              <w:rPr>
                <w:rFonts w:cs="Times New Roman"/>
                <w:color w:val="000000" w:themeColor="text1"/>
                <w:szCs w:val="24"/>
                <w:lang w:val="nl-NL"/>
              </w:rPr>
              <w:t xml:space="preserve"> C đặt tại điểm C sao cho CA = 3 cm, CB = 4 cm</w:t>
            </w:r>
            <w:r w:rsidRPr="000C67BC">
              <w:rPr>
                <w:rFonts w:cs="Times New Roman"/>
                <w:color w:val="000000" w:themeColor="text1"/>
                <w:szCs w:val="24"/>
                <w:lang w:val="vi-VN"/>
              </w:rPr>
              <w:t xml:space="preserve"> là 0,0202N</w:t>
            </w:r>
          </w:p>
        </w:tc>
        <w:tc>
          <w:tcPr>
            <w:tcW w:w="926" w:type="dxa"/>
          </w:tcPr>
          <w:p w:rsidR="00B02A84" w:rsidRPr="000C67BC" w:rsidRDefault="00B02A84" w:rsidP="00C863FE">
            <w:pPr>
              <w:rPr>
                <w:rFonts w:cs="Times New Roman"/>
                <w:color w:val="000000" w:themeColor="text1"/>
                <w:szCs w:val="24"/>
                <w:lang w:val="vi-VN"/>
              </w:rPr>
            </w:pPr>
          </w:p>
        </w:tc>
        <w:tc>
          <w:tcPr>
            <w:tcW w:w="823" w:type="dxa"/>
          </w:tcPr>
          <w:p w:rsidR="00B02A84" w:rsidRPr="000C67BC" w:rsidRDefault="00B02A84" w:rsidP="00C863FE">
            <w:pPr>
              <w:rPr>
                <w:rFonts w:cs="Times New Roman"/>
                <w:color w:val="000000" w:themeColor="text1"/>
                <w:szCs w:val="24"/>
                <w:lang w:val="vi-VN"/>
              </w:rPr>
            </w:pPr>
          </w:p>
        </w:tc>
      </w:tr>
      <w:tr w:rsidR="00B02A84" w:rsidRPr="000C67BC" w:rsidTr="001F215A">
        <w:tc>
          <w:tcPr>
            <w:tcW w:w="499" w:type="dxa"/>
          </w:tcPr>
          <w:p w:rsidR="00B02A84" w:rsidRPr="000C67BC" w:rsidRDefault="00B02A84" w:rsidP="00C863FE">
            <w:pPr>
              <w:rPr>
                <w:rFonts w:cs="Times New Roman"/>
                <w:color w:val="000000" w:themeColor="text1"/>
                <w:szCs w:val="24"/>
                <w:lang w:val="vi-VN"/>
              </w:rPr>
            </w:pPr>
            <w:r w:rsidRPr="000C67BC">
              <w:rPr>
                <w:rFonts w:cs="Times New Roman"/>
                <w:color w:val="000000" w:themeColor="text1"/>
                <w:szCs w:val="24"/>
                <w:lang w:val="vi-VN"/>
              </w:rPr>
              <w:t>d</w:t>
            </w:r>
          </w:p>
        </w:tc>
        <w:tc>
          <w:tcPr>
            <w:tcW w:w="7328" w:type="dxa"/>
          </w:tcPr>
          <w:p w:rsidR="00B02A84" w:rsidRPr="000C67BC" w:rsidRDefault="00B02A84" w:rsidP="00C863FE">
            <w:pPr>
              <w:rPr>
                <w:rFonts w:cs="Times New Roman"/>
                <w:color w:val="000000" w:themeColor="text1"/>
                <w:szCs w:val="24"/>
                <w:lang w:val="vi-VN"/>
              </w:rPr>
            </w:pPr>
            <w:r w:rsidRPr="000C67BC">
              <w:rPr>
                <w:rFonts w:cs="Times New Roman"/>
                <w:color w:val="000000" w:themeColor="text1"/>
                <w:szCs w:val="24"/>
                <w:lang w:val="vi-VN"/>
              </w:rPr>
              <w:t>V</w:t>
            </w:r>
            <w:r w:rsidRPr="000C67BC">
              <w:rPr>
                <w:rFonts w:cs="Times New Roman"/>
                <w:color w:val="000000" w:themeColor="text1"/>
                <w:szCs w:val="24"/>
              </w:rPr>
              <w:t>ị trí cường độ điện trường tổng hợp do 2 điện tích này gây ra bị triệt tiêu</w:t>
            </w:r>
            <w:r w:rsidRPr="000C67BC">
              <w:rPr>
                <w:rFonts w:cs="Times New Roman"/>
                <w:color w:val="000000" w:themeColor="text1"/>
                <w:szCs w:val="24"/>
                <w:lang w:val="vi-VN"/>
              </w:rPr>
              <w:t xml:space="preserve"> cách A 10cm và cách B 5cm</w:t>
            </w:r>
          </w:p>
        </w:tc>
        <w:tc>
          <w:tcPr>
            <w:tcW w:w="926" w:type="dxa"/>
          </w:tcPr>
          <w:p w:rsidR="00B02A84" w:rsidRPr="000C67BC" w:rsidRDefault="00B02A84" w:rsidP="00C863FE">
            <w:pPr>
              <w:rPr>
                <w:rFonts w:cs="Times New Roman"/>
                <w:color w:val="000000" w:themeColor="text1"/>
                <w:szCs w:val="24"/>
                <w:lang w:val="vi-VN"/>
              </w:rPr>
            </w:pPr>
          </w:p>
        </w:tc>
        <w:tc>
          <w:tcPr>
            <w:tcW w:w="823" w:type="dxa"/>
          </w:tcPr>
          <w:p w:rsidR="00B02A84" w:rsidRPr="000C67BC" w:rsidRDefault="00B02A84" w:rsidP="00C863FE">
            <w:pPr>
              <w:rPr>
                <w:rFonts w:cs="Times New Roman"/>
                <w:color w:val="000000" w:themeColor="text1"/>
                <w:szCs w:val="24"/>
                <w:lang w:val="vi-VN"/>
              </w:rPr>
            </w:pPr>
          </w:p>
        </w:tc>
      </w:tr>
    </w:tbl>
    <w:p w:rsidR="00B02A84" w:rsidRPr="000C67BC" w:rsidRDefault="00B02A84" w:rsidP="00E03020">
      <w:pPr>
        <w:rPr>
          <w:rFonts w:cs="Times New Roman"/>
          <w:b/>
          <w:bCs/>
          <w:color w:val="000000" w:themeColor="text1"/>
          <w:szCs w:val="24"/>
          <w:lang w:val="vi-VN"/>
        </w:rPr>
      </w:pPr>
    </w:p>
    <w:p w:rsidR="00B02A84" w:rsidRPr="000C67BC" w:rsidRDefault="00B02A84" w:rsidP="00E03020">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p w:rsidR="00B02A84" w:rsidRPr="000C67BC" w:rsidRDefault="00B02A84" w:rsidP="00C863FE">
      <w:pPr>
        <w:spacing w:line="276" w:lineRule="auto"/>
        <w:jc w:val="both"/>
        <w:rPr>
          <w:rFonts w:cs="Times New Roman"/>
          <w:color w:val="000000" w:themeColor="text1"/>
          <w:szCs w:val="24"/>
          <w:lang w:val="pt-BR"/>
        </w:rPr>
      </w:pPr>
      <w:r w:rsidRPr="000C67BC">
        <w:rPr>
          <w:rFonts w:cs="Times New Roman"/>
          <w:noProof/>
          <w:color w:val="000000" w:themeColor="text1"/>
          <w:szCs w:val="24"/>
        </w:rPr>
        <w:drawing>
          <wp:anchor distT="0" distB="0" distL="114300" distR="114300" simplePos="0" relativeHeight="251829248" behindDoc="0" locked="0" layoutInCell="1" allowOverlap="1" wp14:anchorId="38805BCB" wp14:editId="2F4E4766">
            <wp:simplePos x="0" y="0"/>
            <wp:positionH relativeFrom="margin">
              <wp:posOffset>2085622</wp:posOffset>
            </wp:positionH>
            <wp:positionV relativeFrom="paragraph">
              <wp:posOffset>156563</wp:posOffset>
            </wp:positionV>
            <wp:extent cx="4029710" cy="1446530"/>
            <wp:effectExtent l="0" t="0" r="8890" b="1270"/>
            <wp:wrapSquare wrapText="bothSides"/>
            <wp:docPr id="507" name="Picture 507" descr="A train on the track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train on the tracks  Description automatically generated"/>
                    <pic:cNvPicPr>
                      <a:picLocks noChangeAspect="1" noChangeArrowheads="1"/>
                    </pic:cNvPicPr>
                  </pic:nvPicPr>
                  <pic:blipFill>
                    <a:blip r:embed="rId2106">
                      <a:extLst>
                        <a:ext uri="{28A0092B-C50C-407E-A947-70E740481C1C}">
                          <a14:useLocalDpi xmlns:a14="http://schemas.microsoft.com/office/drawing/2010/main" val="0"/>
                        </a:ext>
                      </a:extLst>
                    </a:blip>
                    <a:srcRect/>
                    <a:stretch>
                      <a:fillRect/>
                    </a:stretch>
                  </pic:blipFill>
                  <pic:spPr bwMode="auto">
                    <a:xfrm>
                      <a:off x="0" y="0"/>
                      <a:ext cx="4029710" cy="14465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C9285A">
        <w:rPr>
          <w:rFonts w:cs="Times New Roman"/>
          <w:b/>
          <w:color w:val="0000FF"/>
          <w:szCs w:val="24"/>
          <w:lang w:val="vi-VN"/>
        </w:rPr>
        <w:t>Câu 1</w:t>
      </w:r>
      <w:r w:rsidRPr="00C9285A">
        <w:rPr>
          <w:rFonts w:cs="Times New Roman"/>
          <w:b/>
          <w:color w:val="0000FF"/>
          <w:szCs w:val="24"/>
          <w:lang w:val="pt-BR"/>
        </w:rPr>
        <w:t>.</w:t>
      </w:r>
      <w:r w:rsidRPr="000C67BC">
        <w:rPr>
          <w:rFonts w:cs="Times New Roman"/>
          <w:color w:val="000000" w:themeColor="text1"/>
          <w:szCs w:val="24"/>
          <w:lang w:val="pt-BR"/>
        </w:rPr>
        <w:t xml:space="preserve"> Một đầu máy xe lửa chạy bằng động cơ hơi nước như hình bên. Nhiệt lượng do đốt cháy than đá cung cấp cho nồi sup de, hơi nước trong nồi bay hơi tạo áp lực đẩy piston chuyển động sinh ra công cơ học.</w:t>
      </w:r>
    </w:p>
    <w:p w:rsidR="00B02A84" w:rsidRPr="000C67BC" w:rsidRDefault="00B02A84" w:rsidP="00C863FE">
      <w:pPr>
        <w:spacing w:line="276" w:lineRule="auto"/>
        <w:jc w:val="both"/>
        <w:rPr>
          <w:rFonts w:cs="Times New Roman"/>
          <w:color w:val="000000" w:themeColor="text1"/>
          <w:szCs w:val="24"/>
          <w:lang w:val="pt-BR"/>
        </w:rPr>
      </w:pPr>
      <w:r w:rsidRPr="000C67BC">
        <w:rPr>
          <w:rFonts w:cs="Times New Roman"/>
          <w:color w:val="000000" w:themeColor="text1"/>
          <w:szCs w:val="24"/>
          <w:lang w:val="pt-BR"/>
        </w:rPr>
        <w:t xml:space="preserve">Khi động cơ hoạt động bình thường, đoàn tàu chạy với tốc độ 72 km/h, lực kéo của động cơ là 240 kN thì hiệu suất của động cơ là 20%. Cho rằng nhiệt lượng toả ra từ đốt cháy than đá cung cấp 100 % cho nồi sup de. Biết năng suất toả nhiệt của than đá là </w:t>
      </w:r>
      <w:r w:rsidRPr="000C67BC">
        <w:rPr>
          <w:rFonts w:cs="Times New Roman"/>
          <w:color w:val="000000" w:themeColor="text1"/>
          <w:szCs w:val="24"/>
          <w:lang w:val="pt-BR"/>
        </w:rPr>
        <w:object w:dxaOrig="1180" w:dyaOrig="359">
          <v:shape id="_x0000_i3797" type="#_x0000_t75" style="width:58.5pt;height:17.25pt;mso-position-horizontal-relative:page;mso-position-vertical-relative:page" o:ole="">
            <v:imagedata r:id="rId2107" o:title=""/>
          </v:shape>
          <o:OLEObject Type="Embed" ProgID="Equation.DSMT4" ShapeID="_x0000_i3797" DrawAspect="Content" ObjectID="_1804452261" r:id="rId4811"/>
        </w:object>
      </w:r>
      <w:r w:rsidRPr="000C67BC">
        <w:rPr>
          <w:rFonts w:cs="Times New Roman"/>
          <w:color w:val="000000" w:themeColor="text1"/>
          <w:szCs w:val="24"/>
          <w:lang w:val="pt-BR"/>
        </w:rPr>
        <w:t>giá thành của than đá là 1,75 triệu VNĐ/tấn. Đoàn tàu chạy với tốc độ ổn định 72 km/h trên đường ray thẳng trong 1 giờ. Số tiền chi trả cho việc mua than đá để tàu chạy quãng đường này là X triệu VNĐ. Tìm X? (Làm tròn kết quả đến chữ số hàng phần mười).</w:t>
      </w:r>
    </w:p>
    <w:tbl>
      <w:tblPr>
        <w:tblStyle w:val="TableGrid"/>
        <w:tblW w:w="0" w:type="auto"/>
        <w:jc w:val="right"/>
        <w:tblLook w:val="04A0" w:firstRow="1" w:lastRow="0" w:firstColumn="1" w:lastColumn="0" w:noHBand="0" w:noVBand="1"/>
      </w:tblPr>
      <w:tblGrid>
        <w:gridCol w:w="704"/>
        <w:gridCol w:w="567"/>
        <w:gridCol w:w="567"/>
        <w:gridCol w:w="567"/>
      </w:tblGrid>
      <w:tr w:rsidR="00B02A84" w:rsidRPr="000C67BC" w:rsidTr="0060126C">
        <w:trPr>
          <w:jc w:val="right"/>
        </w:trPr>
        <w:tc>
          <w:tcPr>
            <w:tcW w:w="704" w:type="dxa"/>
          </w:tcPr>
          <w:p w:rsidR="00B02A84" w:rsidRPr="000C67BC" w:rsidRDefault="00B02A84" w:rsidP="0060126C">
            <w:pPr>
              <w:jc w:val="right"/>
              <w:rPr>
                <w:rFonts w:cs="Times New Roman"/>
                <w:b/>
                <w:color w:val="000000" w:themeColor="text1"/>
                <w:szCs w:val="24"/>
                <w:lang w:val="vi-VN"/>
              </w:rPr>
            </w:pPr>
          </w:p>
        </w:tc>
        <w:tc>
          <w:tcPr>
            <w:tcW w:w="567" w:type="dxa"/>
          </w:tcPr>
          <w:p w:rsidR="00B02A84" w:rsidRPr="000C67BC" w:rsidRDefault="00B02A84" w:rsidP="0060126C">
            <w:pPr>
              <w:rPr>
                <w:rFonts w:cs="Times New Roman"/>
                <w:b/>
                <w:color w:val="000000" w:themeColor="text1"/>
                <w:szCs w:val="24"/>
                <w:lang w:val="vi-VN"/>
              </w:rPr>
            </w:pPr>
          </w:p>
        </w:tc>
        <w:tc>
          <w:tcPr>
            <w:tcW w:w="567" w:type="dxa"/>
          </w:tcPr>
          <w:p w:rsidR="00B02A84" w:rsidRPr="000C67BC" w:rsidRDefault="00B02A84" w:rsidP="0060126C">
            <w:pPr>
              <w:rPr>
                <w:rFonts w:cs="Times New Roman"/>
                <w:b/>
                <w:color w:val="000000" w:themeColor="text1"/>
                <w:szCs w:val="24"/>
                <w:lang w:val="vi-VN"/>
              </w:rPr>
            </w:pPr>
          </w:p>
        </w:tc>
        <w:tc>
          <w:tcPr>
            <w:tcW w:w="567" w:type="dxa"/>
          </w:tcPr>
          <w:p w:rsidR="00B02A84" w:rsidRPr="000C67BC" w:rsidRDefault="00B02A84" w:rsidP="0060126C">
            <w:pPr>
              <w:rPr>
                <w:rFonts w:cs="Times New Roman"/>
                <w:b/>
                <w:color w:val="000000" w:themeColor="text1"/>
                <w:szCs w:val="24"/>
                <w:lang w:val="vi-VN"/>
              </w:rPr>
            </w:pPr>
          </w:p>
        </w:tc>
      </w:tr>
    </w:tbl>
    <w:p w:rsidR="00B02A84" w:rsidRPr="000C67BC" w:rsidRDefault="00B02A84" w:rsidP="00C863FE">
      <w:pPr>
        <w:spacing w:line="276" w:lineRule="auto"/>
        <w:jc w:val="center"/>
        <w:rPr>
          <w:rFonts w:cs="Times New Roman"/>
          <w:color w:val="000000" w:themeColor="text1"/>
          <w:szCs w:val="24"/>
          <w:lang w:val="pt-BR"/>
        </w:rPr>
      </w:pPr>
      <w:r w:rsidRPr="001F215A">
        <w:rPr>
          <w:rFonts w:cs="Times New Roman"/>
          <w:b/>
          <w:color w:val="0000FF"/>
          <w:szCs w:val="24"/>
          <w:lang w:val="pt-BR"/>
        </w:rPr>
        <w:t>Lời giải</w:t>
      </w:r>
    </w:p>
    <w:p w:rsidR="00B02A84" w:rsidRPr="000C67BC" w:rsidRDefault="00B02A84" w:rsidP="00C863FE">
      <w:pPr>
        <w:spacing w:line="276" w:lineRule="auto"/>
        <w:rPr>
          <w:rFonts w:cs="Times New Roman"/>
          <w:color w:val="000000" w:themeColor="text1"/>
          <w:szCs w:val="24"/>
          <w:lang w:val="pt-BR"/>
        </w:rPr>
      </w:pPr>
      <w:r w:rsidRPr="000C67BC">
        <w:rPr>
          <w:rFonts w:cs="Times New Roman"/>
          <w:color w:val="000000" w:themeColor="text1"/>
          <w:szCs w:val="24"/>
          <w:lang w:val="pt-BR"/>
        </w:rPr>
        <w:t>- Công cơ học động cơ sinh ra trong thời gian 1 giờ là: A = F.v.t = 240.103.20.3600 = 17,28.109 J.</w:t>
      </w:r>
    </w:p>
    <w:p w:rsidR="00B02A84" w:rsidRPr="000C67BC" w:rsidRDefault="00B02A84" w:rsidP="00C863FE">
      <w:pPr>
        <w:spacing w:line="276" w:lineRule="auto"/>
        <w:rPr>
          <w:rFonts w:cs="Times New Roman"/>
          <w:color w:val="000000" w:themeColor="text1"/>
          <w:szCs w:val="24"/>
          <w:lang w:val="pt-BR"/>
        </w:rPr>
      </w:pPr>
      <w:r w:rsidRPr="000C67BC">
        <w:rPr>
          <w:rFonts w:cs="Times New Roman"/>
          <w:color w:val="000000" w:themeColor="text1"/>
          <w:szCs w:val="24"/>
          <w:lang w:val="pt-BR"/>
        </w:rPr>
        <w:lastRenderedPageBreak/>
        <w:t xml:space="preserve">- Nhiệt lượng do nguồn nóng cung cấp cho động cơ là: </w:t>
      </w:r>
      <w:r w:rsidRPr="000C67BC">
        <w:rPr>
          <w:rFonts w:cs="Times New Roman"/>
          <w:color w:val="000000" w:themeColor="text1"/>
          <w:szCs w:val="24"/>
          <w:lang w:val="pt-BR"/>
        </w:rPr>
        <w:object w:dxaOrig="2058" w:dyaOrig="619">
          <v:shape id="Object 72" o:spid="_x0000_i3798" type="#_x0000_t75" style="width:102.75pt;height:30.75pt;mso-position-horizontal-relative:page;mso-position-vertical-relative:page" o:ole="">
            <v:imagedata r:id="rId4812" o:title=""/>
          </v:shape>
          <o:OLEObject Type="Embed" ProgID="Equation.DSMT4" ShapeID="Object 72" DrawAspect="Content" ObjectID="_1804452262" r:id="rId4813"/>
        </w:object>
      </w:r>
    </w:p>
    <w:p w:rsidR="00B02A84" w:rsidRPr="000C67BC" w:rsidRDefault="00B02A84" w:rsidP="00C863FE">
      <w:pPr>
        <w:spacing w:line="276" w:lineRule="auto"/>
        <w:rPr>
          <w:rFonts w:cs="Times New Roman"/>
          <w:color w:val="000000" w:themeColor="text1"/>
          <w:szCs w:val="24"/>
          <w:lang w:val="pt-BR"/>
        </w:rPr>
      </w:pPr>
      <w:r w:rsidRPr="000C67BC">
        <w:rPr>
          <w:rFonts w:cs="Times New Roman"/>
          <w:color w:val="000000" w:themeColor="text1"/>
          <w:szCs w:val="24"/>
          <w:lang w:val="pt-BR"/>
        </w:rPr>
        <w:t xml:space="preserve">- Khối lượng than đã sử dụng là: </w:t>
      </w:r>
      <w:r w:rsidRPr="000C67BC">
        <w:rPr>
          <w:rFonts w:cs="Times New Roman"/>
          <w:color w:val="000000" w:themeColor="text1"/>
          <w:szCs w:val="24"/>
          <w:lang w:val="pt-BR"/>
        </w:rPr>
        <w:object w:dxaOrig="2680" w:dyaOrig="659">
          <v:shape id="Object 73" o:spid="_x0000_i3799" type="#_x0000_t75" style="width:133.5pt;height:33pt;mso-position-horizontal-relative:page;mso-position-vertical-relative:page" o:ole="">
            <v:imagedata r:id="rId4814" o:title=""/>
          </v:shape>
          <o:OLEObject Type="Embed" ProgID="Equation.DSMT4" ShapeID="Object 73" DrawAspect="Content" ObjectID="_1804452263" r:id="rId4815"/>
        </w:object>
      </w:r>
    </w:p>
    <w:p w:rsidR="00B02A84" w:rsidRPr="000C67BC" w:rsidRDefault="00B02A84" w:rsidP="00C863F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Số tiến mua than là: 3,2.1,75 = 5,6 triệu VNĐ.</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2.</w:t>
      </w:r>
      <w:r w:rsidRPr="000C67BC">
        <w:rPr>
          <w:rFonts w:cs="Times New Roman"/>
          <w:b/>
          <w:color w:val="000000" w:themeColor="text1"/>
          <w:szCs w:val="24"/>
          <w:lang w:val="pt-BR"/>
        </w:rPr>
        <w:t xml:space="preserve"> </w:t>
      </w:r>
      <w:r w:rsidRPr="000C67BC">
        <w:rPr>
          <w:rFonts w:cs="Times New Roman"/>
          <w:color w:val="000000" w:themeColor="text1"/>
          <w:szCs w:val="24"/>
          <w:lang w:val="pt-BR"/>
        </w:rPr>
        <w:t>Ngày nay tỉ lệ 235U trong một mẫu quặng Urani là 0,72%, còn lại là 238U. Cho biết chu kì bán rã của 235U và 238U lần lượt là 7, 04.108 năm và 4, 46.109 năm. Tỉ lệ 235U trong mẫu quặng Urani nêu trên vào thời kì đầu khi hình thành trái đất cách đây 4,5 tỉ năm là ?</w:t>
      </w:r>
    </w:p>
    <w:tbl>
      <w:tblPr>
        <w:tblStyle w:val="TableGrid"/>
        <w:tblW w:w="0" w:type="auto"/>
        <w:jc w:val="right"/>
        <w:tblLook w:val="04A0" w:firstRow="1" w:lastRow="0" w:firstColumn="1" w:lastColumn="0" w:noHBand="0" w:noVBand="1"/>
      </w:tblPr>
      <w:tblGrid>
        <w:gridCol w:w="704"/>
        <w:gridCol w:w="567"/>
        <w:gridCol w:w="567"/>
        <w:gridCol w:w="567"/>
      </w:tblGrid>
      <w:tr w:rsidR="00B02A84" w:rsidRPr="000C67BC" w:rsidTr="00C863FE">
        <w:trPr>
          <w:jc w:val="right"/>
        </w:trPr>
        <w:tc>
          <w:tcPr>
            <w:tcW w:w="704" w:type="dxa"/>
          </w:tcPr>
          <w:p w:rsidR="00B02A84" w:rsidRPr="000C67BC" w:rsidRDefault="00B02A84" w:rsidP="00C863FE">
            <w:pPr>
              <w:jc w:val="right"/>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r>
    </w:tbl>
    <w:p w:rsidR="00B02A84" w:rsidRPr="000C67BC" w:rsidRDefault="00B02A84" w:rsidP="0028167E">
      <w:pPr>
        <w:shd w:val="clear" w:color="auto" w:fill="FFFFFF"/>
        <w:spacing w:line="360" w:lineRule="auto"/>
        <w:jc w:val="center"/>
        <w:rPr>
          <w:rFonts w:cs="Times New Roman"/>
          <w:color w:val="000000" w:themeColor="text1"/>
          <w:szCs w:val="24"/>
          <w:lang w:val="pt-BR"/>
        </w:rPr>
      </w:pPr>
      <w:r w:rsidRPr="001F215A">
        <w:rPr>
          <w:rFonts w:cs="Times New Roman"/>
          <w:b/>
          <w:color w:val="0000FF"/>
          <w:szCs w:val="24"/>
          <w:lang w:val="pt-BR"/>
        </w:rPr>
        <w:t>Lời giải</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noProof/>
          <w:color w:val="000000" w:themeColor="text1"/>
          <w:szCs w:val="24"/>
        </w:rPr>
        <w:drawing>
          <wp:inline distT="0" distB="0" distL="0" distR="0" wp14:anchorId="6915E6EC" wp14:editId="0848E7E5">
            <wp:extent cx="3876040" cy="777875"/>
            <wp:effectExtent l="0" t="0" r="0" b="317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436" cstate="print">
                      <a:extLst>
                        <a:ext uri="{28A0092B-C50C-407E-A947-70E740481C1C}">
                          <a14:useLocalDpi xmlns:a14="http://schemas.microsoft.com/office/drawing/2010/main" val="0"/>
                        </a:ext>
                      </a:extLst>
                    </a:blip>
                    <a:srcRect/>
                    <a:stretch>
                      <a:fillRect/>
                    </a:stretch>
                  </pic:blipFill>
                  <pic:spPr bwMode="auto">
                    <a:xfrm>
                      <a:off x="0" y="0"/>
                      <a:ext cx="3876040" cy="777875"/>
                    </a:xfrm>
                    <a:prstGeom prst="rect">
                      <a:avLst/>
                    </a:prstGeom>
                    <a:noFill/>
                    <a:ln>
                      <a:noFill/>
                    </a:ln>
                  </pic:spPr>
                </pic:pic>
              </a:graphicData>
            </a:graphic>
          </wp:inline>
        </w:drawing>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0C67BC">
        <w:rPr>
          <w:rFonts w:cs="Times New Roman"/>
          <w:noProof/>
          <w:color w:val="000000" w:themeColor="text1"/>
          <w:szCs w:val="24"/>
        </w:rPr>
        <w:drawing>
          <wp:inline distT="0" distB="0" distL="0" distR="0" wp14:anchorId="6FF4EED7" wp14:editId="227BA638">
            <wp:extent cx="2579370" cy="42291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2437" cstate="print">
                      <a:extLst>
                        <a:ext uri="{28A0092B-C50C-407E-A947-70E740481C1C}">
                          <a14:useLocalDpi xmlns:a14="http://schemas.microsoft.com/office/drawing/2010/main" val="0"/>
                        </a:ext>
                      </a:extLst>
                    </a:blip>
                    <a:srcRect/>
                    <a:stretch>
                      <a:fillRect/>
                    </a:stretch>
                  </pic:blipFill>
                  <pic:spPr bwMode="auto">
                    <a:xfrm>
                      <a:off x="0" y="0"/>
                      <a:ext cx="2579370" cy="422910"/>
                    </a:xfrm>
                    <a:prstGeom prst="rect">
                      <a:avLst/>
                    </a:prstGeom>
                    <a:noFill/>
                    <a:ln>
                      <a:noFill/>
                    </a:ln>
                  </pic:spPr>
                </pic:pic>
              </a:graphicData>
            </a:graphic>
          </wp:inline>
        </w:drawing>
      </w:r>
      <w:r w:rsidRPr="000C67BC">
        <w:rPr>
          <w:rFonts w:cs="Times New Roman"/>
          <w:color w:val="000000" w:themeColor="text1"/>
          <w:szCs w:val="24"/>
          <w:lang w:val="pt-BR"/>
        </w:rPr>
        <w:t xml:space="preserve">. </w:t>
      </w:r>
    </w:p>
    <w:p w:rsidR="00B02A84" w:rsidRPr="000C67BC" w:rsidRDefault="00B02A84" w:rsidP="00E03020">
      <w:pPr>
        <w:shd w:val="clear" w:color="auto" w:fill="FFFFFF"/>
        <w:spacing w:line="360" w:lineRule="auto"/>
        <w:jc w:val="both"/>
        <w:rPr>
          <w:rFonts w:cs="Times New Roman"/>
          <w:color w:val="000000" w:themeColor="text1"/>
          <w:szCs w:val="24"/>
          <w:lang w:val="pt-BR"/>
        </w:rPr>
      </w:pPr>
      <w:r w:rsidRPr="000C67BC">
        <w:rPr>
          <w:rFonts w:cs="Times New Roman"/>
          <w:b/>
          <w:noProof/>
          <w:color w:val="000000" w:themeColor="text1"/>
          <w:szCs w:val="24"/>
        </w:rPr>
        <mc:AlternateContent>
          <mc:Choice Requires="wpg">
            <w:drawing>
              <wp:anchor distT="0" distB="0" distL="114300" distR="114300" simplePos="0" relativeHeight="251830272" behindDoc="0" locked="0" layoutInCell="1" allowOverlap="1" wp14:anchorId="7CA46C69" wp14:editId="4ADFEF94">
                <wp:simplePos x="0" y="0"/>
                <wp:positionH relativeFrom="margin">
                  <wp:posOffset>4278489</wp:posOffset>
                </wp:positionH>
                <wp:positionV relativeFrom="paragraph">
                  <wp:posOffset>266700</wp:posOffset>
                </wp:positionV>
                <wp:extent cx="2123440" cy="1285875"/>
                <wp:effectExtent l="0" t="0" r="0" b="0"/>
                <wp:wrapSquare wrapText="bothSides"/>
                <wp:docPr id="465" name="Group 465"/>
                <wp:cNvGraphicFramePr/>
                <a:graphic xmlns:a="http://schemas.openxmlformats.org/drawingml/2006/main">
                  <a:graphicData uri="http://schemas.microsoft.com/office/word/2010/wordprocessingGroup">
                    <wpg:wgp>
                      <wpg:cNvGrpSpPr/>
                      <wpg:grpSpPr>
                        <a:xfrm>
                          <a:off x="0" y="0"/>
                          <a:ext cx="2123440" cy="1285875"/>
                          <a:chOff x="0" y="-57150"/>
                          <a:chExt cx="2124114" cy="1285876"/>
                        </a:xfrm>
                      </wpg:grpSpPr>
                      <wpg:grpSp>
                        <wpg:cNvPr id="466" name="Group 466"/>
                        <wpg:cNvGrpSpPr/>
                        <wpg:grpSpPr>
                          <a:xfrm>
                            <a:off x="0" y="133350"/>
                            <a:ext cx="1714500" cy="876300"/>
                            <a:chOff x="0" y="0"/>
                            <a:chExt cx="1714500" cy="876300"/>
                          </a:xfrm>
                        </wpg:grpSpPr>
                        <wpg:grpSp>
                          <wpg:cNvPr id="467" name="Group 467"/>
                          <wpg:cNvGrpSpPr/>
                          <wpg:grpSpPr>
                            <a:xfrm>
                              <a:off x="0" y="0"/>
                              <a:ext cx="1562100" cy="876300"/>
                              <a:chOff x="0" y="0"/>
                              <a:chExt cx="1562100" cy="876300"/>
                            </a:xfrm>
                          </wpg:grpSpPr>
                          <wps:wsp>
                            <wps:cNvPr id="468" name="Rectangle 468"/>
                            <wps:cNvSpPr/>
                            <wps:spPr>
                              <a:xfrm>
                                <a:off x="9525" y="428625"/>
                                <a:ext cx="685800" cy="447675"/>
                              </a:xfrm>
                              <a:prstGeom prst="rect">
                                <a:avLst/>
                              </a:prstGeom>
                              <a:pattFill prst="dashHorz">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9" name="Group 469"/>
                            <wpg:cNvGrpSpPr/>
                            <wpg:grpSpPr>
                              <a:xfrm>
                                <a:off x="0" y="0"/>
                                <a:ext cx="1562100" cy="876300"/>
                                <a:chOff x="9525" y="-104775"/>
                                <a:chExt cx="1562100" cy="876300"/>
                              </a:xfrm>
                            </wpg:grpSpPr>
                            <wpg:grpSp>
                              <wpg:cNvPr id="470" name="Group 470"/>
                              <wpg:cNvGrpSpPr/>
                              <wpg:grpSpPr>
                                <a:xfrm>
                                  <a:off x="9525" y="-47625"/>
                                  <a:ext cx="1562100" cy="819150"/>
                                  <a:chOff x="9525" y="-95250"/>
                                  <a:chExt cx="1562100" cy="819150"/>
                                </a:xfrm>
                              </wpg:grpSpPr>
                              <wps:wsp>
                                <wps:cNvPr id="471" name="Straight Connector 471"/>
                                <wps:cNvCnPr/>
                                <wps:spPr>
                                  <a:xfrm>
                                    <a:off x="9525" y="133350"/>
                                    <a:ext cx="0" cy="581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2" name="Straight Connector 472"/>
                                <wps:cNvCnPr/>
                                <wps:spPr>
                                  <a:xfrm>
                                    <a:off x="695325" y="161925"/>
                                    <a:ext cx="0" cy="552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3" name="Straight Connector 473"/>
                                <wps:cNvCnPr/>
                                <wps:spPr>
                                  <a:xfrm>
                                    <a:off x="295275" y="-47625"/>
                                    <a:ext cx="0" cy="581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4" name="Straight Connector 474"/>
                                <wps:cNvCnPr/>
                                <wps:spPr>
                                  <a:xfrm>
                                    <a:off x="419100" y="-47625"/>
                                    <a:ext cx="0" cy="581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5" name="Straight Connector 475"/>
                                <wps:cNvCnPr/>
                                <wps:spPr>
                                  <a:xfrm>
                                    <a:off x="9525" y="723900"/>
                                    <a:ext cx="6858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6" name="Straight Connector 476"/>
                                <wps:cNvCnPr/>
                                <wps:spPr>
                                  <a:xfrm>
                                    <a:off x="428625" y="266700"/>
                                    <a:ext cx="266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7" name="Straight Connector 477"/>
                                <wps:cNvCnPr/>
                                <wps:spPr>
                                  <a:xfrm>
                                    <a:off x="9525" y="276225"/>
                                    <a:ext cx="266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8" name="Straight Connector 478"/>
                                <wps:cNvCnPr/>
                                <wps:spPr>
                                  <a:xfrm flipV="1">
                                    <a:off x="361950" y="-95250"/>
                                    <a:ext cx="200025" cy="104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9" name="Straight Connector 479"/>
                                <wps:cNvCnPr/>
                                <wps:spPr>
                                  <a:xfrm flipV="1">
                                    <a:off x="1371600" y="-95250"/>
                                    <a:ext cx="200025" cy="104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80" name="Freeform: Shape 10"/>
                              <wps:cNvSpPr/>
                              <wps:spPr>
                                <a:xfrm>
                                  <a:off x="295275" y="-104775"/>
                                  <a:ext cx="123825" cy="123825"/>
                                </a:xfrm>
                                <a:custGeom>
                                  <a:avLst/>
                                  <a:gdLst>
                                    <a:gd name="connsiteX0" fmla="*/ 0 w 400050"/>
                                    <a:gd name="connsiteY0" fmla="*/ 322648 h 322648"/>
                                    <a:gd name="connsiteX1" fmla="*/ 66675 w 400050"/>
                                    <a:gd name="connsiteY1" fmla="*/ 46423 h 322648"/>
                                    <a:gd name="connsiteX2" fmla="*/ 333375 w 400050"/>
                                    <a:gd name="connsiteY2" fmla="*/ 27373 h 322648"/>
                                    <a:gd name="connsiteX3" fmla="*/ 400050 w 400050"/>
                                    <a:gd name="connsiteY3" fmla="*/ 322648 h 322648"/>
                                  </a:gdLst>
                                  <a:ahLst/>
                                  <a:cxnLst>
                                    <a:cxn ang="0">
                                      <a:pos x="connsiteX0" y="connsiteY0"/>
                                    </a:cxn>
                                    <a:cxn ang="0">
                                      <a:pos x="connsiteX1" y="connsiteY1"/>
                                    </a:cxn>
                                    <a:cxn ang="0">
                                      <a:pos x="connsiteX2" y="connsiteY2"/>
                                    </a:cxn>
                                    <a:cxn ang="0">
                                      <a:pos x="connsiteX3" y="connsiteY3"/>
                                    </a:cxn>
                                  </a:cxnLst>
                                  <a:rect l="l" t="t" r="r" b="b"/>
                                  <a:pathLst>
                                    <a:path w="400050" h="322648">
                                      <a:moveTo>
                                        <a:pt x="0" y="322648"/>
                                      </a:moveTo>
                                      <a:cubicBezTo>
                                        <a:pt x="5556" y="209142"/>
                                        <a:pt x="11112" y="95636"/>
                                        <a:pt x="66675" y="46423"/>
                                      </a:cubicBezTo>
                                      <a:cubicBezTo>
                                        <a:pt x="122238" y="-2790"/>
                                        <a:pt x="277813" y="-18664"/>
                                        <a:pt x="333375" y="27373"/>
                                      </a:cubicBezTo>
                                      <a:cubicBezTo>
                                        <a:pt x="388937" y="73410"/>
                                        <a:pt x="394493" y="198029"/>
                                        <a:pt x="400050" y="322648"/>
                                      </a:cubicBezTo>
                                    </a:path>
                                  </a:pathLst>
                                </a:cu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1" name="Rectangle 481"/>
                            <wps:cNvSpPr/>
                            <wps:spPr>
                              <a:xfrm>
                                <a:off x="295275" y="238125"/>
                                <a:ext cx="104775" cy="457200"/>
                              </a:xfrm>
                              <a:prstGeom prst="rect">
                                <a:avLst/>
                              </a:prstGeom>
                              <a:pattFill prst="dashHorz">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82" name="Group 482"/>
                          <wpg:cNvGrpSpPr/>
                          <wpg:grpSpPr>
                            <a:xfrm>
                              <a:off x="1019175" y="0"/>
                              <a:ext cx="695325" cy="876300"/>
                              <a:chOff x="0" y="0"/>
                              <a:chExt cx="695325" cy="876300"/>
                            </a:xfrm>
                          </wpg:grpSpPr>
                          <wps:wsp>
                            <wps:cNvPr id="483" name="Rectangle 483"/>
                            <wps:cNvSpPr/>
                            <wps:spPr>
                              <a:xfrm>
                                <a:off x="9525" y="447676"/>
                                <a:ext cx="685800" cy="428623"/>
                              </a:xfrm>
                              <a:prstGeom prst="rect">
                                <a:avLst/>
                              </a:prstGeom>
                              <a:pattFill prst="dashHorz">
                                <a:fgClr>
                                  <a:schemeClr val="accent1"/>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4" name="Group 484"/>
                            <wpg:cNvGrpSpPr/>
                            <wpg:grpSpPr>
                              <a:xfrm>
                                <a:off x="0" y="0"/>
                                <a:ext cx="685800" cy="876300"/>
                                <a:chOff x="9525" y="-104775"/>
                                <a:chExt cx="685800" cy="876300"/>
                              </a:xfrm>
                            </wpg:grpSpPr>
                            <wpg:grpSp>
                              <wpg:cNvPr id="485" name="Group 485"/>
                              <wpg:cNvGrpSpPr/>
                              <wpg:grpSpPr>
                                <a:xfrm>
                                  <a:off x="9525" y="0"/>
                                  <a:ext cx="685800" cy="771525"/>
                                  <a:chOff x="9525" y="-47625"/>
                                  <a:chExt cx="685800" cy="771525"/>
                                </a:xfrm>
                              </wpg:grpSpPr>
                              <wps:wsp>
                                <wps:cNvPr id="486" name="Straight Connector 486"/>
                                <wps:cNvCnPr/>
                                <wps:spPr>
                                  <a:xfrm>
                                    <a:off x="9525" y="133350"/>
                                    <a:ext cx="0" cy="581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7" name="Straight Connector 487"/>
                                <wps:cNvCnPr/>
                                <wps:spPr>
                                  <a:xfrm>
                                    <a:off x="695325" y="161925"/>
                                    <a:ext cx="0" cy="552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8" name="Straight Connector 488"/>
                                <wps:cNvCnPr/>
                                <wps:spPr>
                                  <a:xfrm>
                                    <a:off x="295275" y="-47625"/>
                                    <a:ext cx="0" cy="581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9" name="Straight Connector 489"/>
                                <wps:cNvCnPr/>
                                <wps:spPr>
                                  <a:xfrm>
                                    <a:off x="419100" y="-47625"/>
                                    <a:ext cx="0" cy="5810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0" name="Straight Connector 490"/>
                                <wps:cNvCnPr/>
                                <wps:spPr>
                                  <a:xfrm>
                                    <a:off x="9525" y="723900"/>
                                    <a:ext cx="6858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1" name="Straight Connector 491"/>
                                <wps:cNvCnPr/>
                                <wps:spPr>
                                  <a:xfrm>
                                    <a:off x="428625" y="295275"/>
                                    <a:ext cx="266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2" name="Straight Connector 492"/>
                                <wps:cNvCnPr/>
                                <wps:spPr>
                                  <a:xfrm>
                                    <a:off x="9525" y="285750"/>
                                    <a:ext cx="266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93" name="Freeform: Shape 6723"/>
                              <wps:cNvSpPr/>
                              <wps:spPr>
                                <a:xfrm>
                                  <a:off x="295275" y="-104775"/>
                                  <a:ext cx="123825" cy="123825"/>
                                </a:xfrm>
                                <a:custGeom>
                                  <a:avLst/>
                                  <a:gdLst>
                                    <a:gd name="connsiteX0" fmla="*/ 0 w 400050"/>
                                    <a:gd name="connsiteY0" fmla="*/ 322648 h 322648"/>
                                    <a:gd name="connsiteX1" fmla="*/ 66675 w 400050"/>
                                    <a:gd name="connsiteY1" fmla="*/ 46423 h 322648"/>
                                    <a:gd name="connsiteX2" fmla="*/ 333375 w 400050"/>
                                    <a:gd name="connsiteY2" fmla="*/ 27373 h 322648"/>
                                    <a:gd name="connsiteX3" fmla="*/ 400050 w 400050"/>
                                    <a:gd name="connsiteY3" fmla="*/ 322648 h 322648"/>
                                  </a:gdLst>
                                  <a:ahLst/>
                                  <a:cxnLst>
                                    <a:cxn ang="0">
                                      <a:pos x="connsiteX0" y="connsiteY0"/>
                                    </a:cxn>
                                    <a:cxn ang="0">
                                      <a:pos x="connsiteX1" y="connsiteY1"/>
                                    </a:cxn>
                                    <a:cxn ang="0">
                                      <a:pos x="connsiteX2" y="connsiteY2"/>
                                    </a:cxn>
                                    <a:cxn ang="0">
                                      <a:pos x="connsiteX3" y="connsiteY3"/>
                                    </a:cxn>
                                  </a:cxnLst>
                                  <a:rect l="l" t="t" r="r" b="b"/>
                                  <a:pathLst>
                                    <a:path w="400050" h="322648">
                                      <a:moveTo>
                                        <a:pt x="0" y="322648"/>
                                      </a:moveTo>
                                      <a:cubicBezTo>
                                        <a:pt x="5556" y="209142"/>
                                        <a:pt x="11112" y="95636"/>
                                        <a:pt x="66675" y="46423"/>
                                      </a:cubicBezTo>
                                      <a:cubicBezTo>
                                        <a:pt x="122238" y="-2790"/>
                                        <a:pt x="277813" y="-18664"/>
                                        <a:pt x="333375" y="27373"/>
                                      </a:cubicBezTo>
                                      <a:cubicBezTo>
                                        <a:pt x="388937" y="73410"/>
                                        <a:pt x="394493" y="198029"/>
                                        <a:pt x="400050" y="322648"/>
                                      </a:cubicBezTo>
                                    </a:path>
                                  </a:pathLst>
                                </a:cu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494" name="Text Box 494"/>
                        <wps:cNvSpPr txBox="1"/>
                        <wps:spPr>
                          <a:xfrm>
                            <a:off x="1409699" y="-57150"/>
                            <a:ext cx="714415" cy="352425"/>
                          </a:xfrm>
                          <a:prstGeom prst="rect">
                            <a:avLst/>
                          </a:prstGeom>
                          <a:noFill/>
                          <a:ln w="6350">
                            <a:noFill/>
                          </a:ln>
                        </wps:spPr>
                        <wps:txbx>
                          <w:txbxContent>
                            <w:p w:rsidR="00B02A84" w:rsidRPr="009D6A8A" w:rsidRDefault="00B02A84" w:rsidP="00F9606C">
                              <w:r w:rsidRPr="00A20CC0">
                                <w:t xml:space="preserve">x </w:t>
                              </w:r>
                              <w:r>
                                <w:t>(</w:t>
                              </w:r>
                              <w:r w:rsidRPr="00A20CC0">
                                <w:t>cm</w:t>
                              </w:r>
                              <w:r w:rsidRPr="00A20CC0">
                                <w:rPr>
                                  <w:vertAlign w:val="superscript"/>
                                </w:rPr>
                                <w:t>3</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Text Box 495"/>
                        <wps:cNvSpPr txBox="1"/>
                        <wps:spPr>
                          <a:xfrm>
                            <a:off x="485775" y="9525"/>
                            <a:ext cx="771525" cy="352425"/>
                          </a:xfrm>
                          <a:prstGeom prst="rect">
                            <a:avLst/>
                          </a:prstGeom>
                          <a:noFill/>
                          <a:ln w="6350">
                            <a:noFill/>
                          </a:ln>
                        </wps:spPr>
                        <wps:txbx>
                          <w:txbxContent>
                            <w:p w:rsidR="00B02A84" w:rsidRPr="009D6A8A" w:rsidRDefault="00B02A84" w:rsidP="00F9606C">
                              <w:r>
                                <w:t>40</w:t>
                              </w:r>
                              <w:r w:rsidRPr="00A20CC0">
                                <w:t xml:space="preserve"> </w:t>
                              </w:r>
                              <w:r>
                                <w:t>(</w:t>
                              </w:r>
                              <w:r w:rsidRPr="00A20CC0">
                                <w:t>cm</w:t>
                              </w:r>
                              <w:r w:rsidRPr="00A20CC0">
                                <w:rPr>
                                  <w:vertAlign w:val="superscript"/>
                                </w:rPr>
                                <w:t>3</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6" name="Text Box 496"/>
                        <wps:cNvSpPr txBox="1"/>
                        <wps:spPr>
                          <a:xfrm>
                            <a:off x="228600" y="952500"/>
                            <a:ext cx="590550" cy="276225"/>
                          </a:xfrm>
                          <a:prstGeom prst="rect">
                            <a:avLst/>
                          </a:prstGeom>
                          <a:noFill/>
                          <a:ln w="6350">
                            <a:noFill/>
                          </a:ln>
                        </wps:spPr>
                        <wps:txbx>
                          <w:txbxContent>
                            <w:p w:rsidR="00B02A84" w:rsidRPr="00A20CC0" w:rsidRDefault="00B02A84" w:rsidP="00F9606C">
                              <w:pPr>
                                <w:rPr>
                                  <w:vertAlign w:val="superscript"/>
                                </w:rP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Text Box 497"/>
                        <wps:cNvSpPr txBox="1"/>
                        <wps:spPr>
                          <a:xfrm>
                            <a:off x="1257300" y="952501"/>
                            <a:ext cx="590550" cy="276225"/>
                          </a:xfrm>
                          <a:prstGeom prst="rect">
                            <a:avLst/>
                          </a:prstGeom>
                          <a:noFill/>
                          <a:ln w="6350">
                            <a:noFill/>
                          </a:ln>
                        </wps:spPr>
                        <wps:txbx>
                          <w:txbxContent>
                            <w:p w:rsidR="00B02A84" w:rsidRPr="00A20CC0" w:rsidRDefault="00B02A84" w:rsidP="00F9606C">
                              <w:pPr>
                                <w:rPr>
                                  <w:vertAlign w:val="superscript"/>
                                </w:rPr>
                              </w:pPr>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65" o:spid="_x0000_s1742" style="position:absolute;left:0;text-align:left;margin-left:336.9pt;margin-top:21pt;width:167.2pt;height:101.25pt;z-index:251830272;mso-position-horizontal-relative:margin;mso-position-vertical-relative:text;mso-width-relative:margin;mso-height-relative:margin" coordorigin=",-571" coordsize="21241,12858"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GVCi+wkAAOVaAAAOAAAAZHJzL2Uyb0RvYy54bWzsXFuP28YVfi/Q/0DwscBa4kW8CJYDZ1O7 AYzEiN0kfeRSpCSAIlmSa8n59f3O3DjiUrdtIrvp+GFNkXOfb845c8438/Kb/bawPmVNu6nKhe28 mNpWVqbVclOuFvY/P765i2yr7ZJymRRVmS3sz1lrf/Pqr395uavnmVutq2KZNRYKKdv5rl7Y666r 55NJm66zbdK+qOqsxMe8arZJh5/NarJskh1K3xYTdzoNJruqWdZNlWZti7ff8Y/2K1Z+nmdp92Oe t1lnFQsbbevY34b9faC/k1cvk/mqSer1JhXNSJ7Rim2yKVGpKuq7pEusx2bzpKjtJm2qtsq7F2m1 nVR5vkkz1gf0xpkOevO2qR5r1pfVfLeq1TBhaAfj9Oxi0x8+vW+szXJh+8HMtspki0li9Vr0AsOz q1dzpHrb1B/q9414seK/qMf7vNnS/+iLtWcD+1kNbLbvrBQvXcf1fB/jn+Kb40azKGRlJ/N0jfnp 893NQmcmZiVd/73P7juOr2cPqGkTWfuEGqnapH6oxqsuBsMusnKe1UXH8zzZVNlPJ3T82VT0MwoD D88MYYNuqreyh0cyXt/BcNjB8PeaQ2cWuM6z+jae8WjfIAjaHuvtf4f1D+ukztgSagnFCggQSxzr P0FEJOWqyID3iI8VS6nA3s5b4H4E6fHMxYoBoH03CvDIJloiIQDG5WD5fhhwvKs+J/O6abu3WbW1 6GFhN2gGEyDJp3dtx7Etk1DdddJ1bzZFIZIvk3b9j6r5jWXJV/cFayCTmhl+WJ8SyLskTbOyc6hh qFilejiS/GElk4oUyCSrpSYUJf0tK2oGL5LeYOnJEWJP3eci46l/ynIIFlr9rJVHGkdp23WyzHib sXr4mkHlKgdrf1GiQEqdo35VtnOqbNFxnp6yZkwjqMzT85lVDlZzVXYq83ZTVs1YAUU/5Dy9HCQ+ NDRKD9XyM6DYVFwftXX6ZgMYvEva7n3SQAFBhECpdj/iT15Uu4VdiSfbWmPax95TeqwVAoW1g0Jb 2O2/H5Mms63i+xKrKHaYBO7YD38Wuqij0b886F/Kx+19BQw5UN91yh4pfVfIx7yptr9A976mWvEp KVPUvbDTrpE/7juuaKG90+z1a5YMWg+Yeld+qFMqnEaVYP5x/0vS1ALcHRbRD5Vcucl8sCR4WspZ Vq8fuyrfsPXSj6sYb0gRrgCYYniqC2IpAqS6i28nKpXsuHOmftgrQ6UPrpSZQvs96WSImTnQ6XiB VXGlwutbC0k2lHSHesGJNf0tVHufnZ6e6r6DvqoClKwcKvdb6IcQuOfj9qFrks1q3Vn3VVlCSFeN 5eMrG0SmKO5LYRVJMSiNEmUSqf6PmQyYIDKKZpEz5SOr+v1ERxSbklTZkwVBaoRecwHdVsVmSTKa XikRyqVrt5ciXkuFCi8U5BcI23EpfYGgFVKdGq1kLlcfF2RWOSh7fpGU7odCpD8mpUmJkGwR4uQm 6HNPos+9Cn1BPPOEoeIETjxcvhJ/MxeWKxVs8KfQ9H+LP+8k/ryr8OdC/EHBkaF8N6I+JP6M/GNW rZF/2E+F2Oqf0L7+VfjzYVHQTszgb2AMDLaHN94lfdX6V3nCRq0/4Ra71voLXS/me1uYOMKzpbsJ jPZl23ujfZWTchR9wmN5IfqEb4qknxsE4RB/4h3bghj8GfwtSfsqH/Io/oRD+UL8qb2vC8/BcO9h 0Mf3W2bv23vmQ+WZH0Wf7qI/4nmx8mJT/yy9iyIs5WHri/0tswI1L5TUwwglkvuFx6eUR85shY0y Vl7iUTgKl/EpYTgKR8cLnUDuSgweh37K/8WtSe+mJv/6LdyEEeQZ3ya/abKMOBJzi0VNLIfZctQK xDzPRzJ1F40ej5DSEdH7SElH/nzoKEwfeTCTvBcyWgMuxBKhTHq1Wop2pvCht5su+xUtz7cFAl1/ m1hTa2f5kL8yMvAk9b/01J7rBn5krS3+QK6AsQrgv1cVBDB8Z2cr0XP4ge96Z+uAl1bVATKAd0El ehY39MLzlcAVpyrho3S2J3qWkeGCVlMzk6x5tBlEjH0pZgtPiOaBY8Id73XVEj9DnzpsJuRPzA2H AnLRTJzJjEHWM8toxGWZMXh6ZuYGR2cuy4xB0TMzH6bMzP8X3adIPLGFCsYW6hD0RHTetsAWeuBg Q/ySRo16S48WorMCvtZ6YQtY0tctgrYfK5au6ykuPW5RbZ8kfXzYpN9mv+kZZrMZ9oJotjtF9Jb1 F3Wyshz84+MRzwKP7QnlJwZ3lo3BWM7PQfljtTmui7XNMt65YcwmVpbphmHk8CG8c6IgYC44+ZFj nzeUMH1xjV4UxR52G+hh6PlcaKlCY9+PeY1OHE1dpmnlRzneyHgwnHq3MLo0PSygoaaMZlqTVYrM QCEwmsiAKD00Y1p87PeOohk6BOeMGDoE9hs3pkN8ASNFRdI1plWkB9Cvsk8goZyhG0GYLGzzxogt UidJaqIkUhmuFWSZ4VoZrtUfw7U6FC7HKEkRzJYDShJewIS8kpLkTBHWE2FlYanI3YokPBCt5hoO 7ng+WAxcjPS9IzbojXZ4MID4WOnCU4+/nxeeygPLaKjCUlRjpdNUicYqjTcjOg85tMwmNKLTiM4/ RnQeP7IQKS6EoKnixfXiknu+h4JSW/yjglKJjiMsVT163RdwVGIe1Qgq3C67+JyDJ6qxJ3oZ4nSJ tB7VkQyVUacn9YdP9E72+Y928iaOv5MR4ui6CLHqvmGnZtujhycMO0adnYlOxofxlYmnUyERUqYi LieNLthqhp1q8HdwmFOeABFxDHl2KzoZIcbXa/Cnhz4MO9XIP/0w8TH8nQwJRxeEhDX5Z9ipMs5k 2KnD499H8IfIjHAKjFESeNxGiMwjDBkNf8r6M+xUo30v0b6x8uePok937J9Hn85OBRLlOUjpnTL8 QJgy2GkafmDPD4yV+3gUf8KXfOHuQ0k/XEkRSv6JQZ+hX10kCZVzfki/CqBMtV3IeR+9vgsxBCxw wgwByxCwDAEL2l8yngwBS/NN9GcHNZoW7KQLrzEwBCxDwPpS99H0LAJ2rYQKienvb8MtiFVg8SNZ vN9We8vHu955SmaL1e3xgc7SiPctXpJUkvwA4cZ3/GkcxHCMwY+v3+EmbWnci+Y74nyNh6smeBBO BdEg5a67Dus4cVN9GZcH3f5hz667w4kf2ac/8W1MoC/zi5nuv4q7mG4RHI1VNFnDtX5k+xpc+9gX CpYR2ysyjaxAzaPJjHf4tYBaLVQD6ltdMHYTUKuIvwZqPc5/DahdEL3E2TMC9fBM+CyezuioJPHn +lO7X1ZWK7eOgfWfCtaKSqDBWicQXANr8MJDunCVbBCGayYL+7s2vkZcKzeRwfVtcM3sbNylzPzq 4t5nuqxZ/80s8/526lf/AQAA//8DAFBLAwQUAAYACAAAACEASzVK1OEAAAALAQAADwAAAGRycy9k b3ducmV2LnhtbEyPQUvDQBSE74L/YXmCN7ubNK0lZlNKUU9FsBXE22vymoRm34bsNkn/vduTHocZ Zr7J1pNpxUC9ayxriGYKBHFhy4YrDV+Ht6cVCOeRS2wtk4YrOVjn93cZpqUd+ZOGva9EKGGXooba +y6V0hU1GXQz2xEH72R7gz7IvpJlj2MoN62MlVpKgw2HhRo72tZUnPcXo+F9xHEzj16H3fm0vf4c Fh/fu4i0fnyYNi8gPE3+Lww3/IAOeWA62guXTrQals/zgO41JHH4dAsotYpBHDXESbIAmWfy/4f8 FwAA//8DAFBLAQItABQABgAIAAAAIQC2gziS/gAAAOEBAAATAAAAAAAAAAAAAAAAAAAAAABbQ29u dGVudF9UeXBlc10ueG1sUEsBAi0AFAAGAAgAAAAhADj9If/WAAAAlAEAAAsAAAAAAAAAAAAAAAAA LwEAAF9yZWxzLy5yZWxzUEsBAi0AFAAGAAgAAAAhABUZUKL7CQAA5VoAAA4AAAAAAAAAAAAAAAAA LgIAAGRycy9lMm9Eb2MueG1sUEsBAi0AFAAGAAgAAAAhAEs1StThAAAACwEAAA8AAAAAAAAAAAAA AAAAVQwAAGRycy9kb3ducmV2LnhtbFBLBQYAAAAABAAEAPMAAABjDQAAAAA= ">
                <v:group id="Group 466" o:spid="_x0000_s1743" style="position:absolute;top:1333;width:17145;height:8763" coordsize="17145,87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9Dhl8UAAADcAAAADwAAAGRycy9kb3ducmV2LnhtbESPT2vCQBTE7wW/w/KE 3uomtg0SXUVExYMU/APi7ZF9JsHs25Bdk/jtu4WCx2FmfsPMFr2pREuNKy0riEcRCOLM6pJzBefT 5mMCwnlkjZVlUvAkB4v54G2GqbYdH6g9+lwECLsUFRTe16mULivIoBvZmjh4N9sY9EE2udQNdgFu KjmOokQaLDksFFjTqqDsfnwYBdsOu+VnvG7399vqeT19/1z2MSn1PuyXUxCeev8K/7d3WsFXksDf mXAE5PwX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BvQ4ZfFAAAA3AAA AA8AAAAAAAAAAAAAAAAAqgIAAGRycy9kb3ducmV2LnhtbFBLBQYAAAAABAAEAPoAAACcAwAAAAA= ">
                  <v:group id="Group 467" o:spid="_x0000_s1744" style="position:absolute;width:15621;height:8763" coordsize="15621,87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JxEDMYAAADcAAAADwAAAGRycy9kb3ducmV2LnhtbESPQWvCQBSE74L/YXlC b3UTa22JWUVEpQcpVAvF2yP7TEKyb0N2TeK/7xYKHoeZ+YZJ14OpRUetKy0riKcRCOLM6pJzBd/n /fM7COeRNdaWScGdHKxX41GKibY9f1F38rkIEHYJKii8bxIpXVaQQTe1DXHwrrY16INsc6lb7APc 1HIWRQtpsOSwUGBD24Ky6nQzCg499puXeNcdq+v2fjm/fv4cY1LqaTJsliA8Df4R/m9/aAXzxRv8 nQlHQK5+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0nEQMxgAAANwA AAAPAAAAAAAAAAAAAAAAAKoCAABkcnMvZG93bnJldi54bWxQSwUGAAAAAAQABAD6AAAAnQMAAAAA ">
                    <v:rect id="Rectangle 468" o:spid="_x0000_s1745" style="position:absolute;left:95;top:4286;width:6858;height:4477;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X7F2sIA AADcAAAADwAAAGRycy9kb3ducmV2LnhtbERP3WrCMBS+H/gO4Qi7m4ljlFGN4s82BjKYzgc4NMem 2JyUJKvdnt5cCF5+fP/z5eBa0VOIjWcN04kCQVx503Ct4fjz/vQKIiZkg61n0vBHEZaL0cMcS+Mv vKf+kGqRQziWqMGm1JVSxsqSwzjxHXHmTj44TBmGWpqAlxzuWvmsVCEdNpwbLHa0sVSdD79Ow/C2 /djs1Few3//T/bo4GdUbo/XjeFjNQCQa0l18c38aDS9FXpvP5CMgF1cAAAD//wMAUEsBAi0AFAAG AAgAAAAhAPD3irv9AAAA4gEAABMAAAAAAAAAAAAAAAAAAAAAAFtDb250ZW50X1R5cGVzXS54bWxQ SwECLQAUAAYACAAAACEAMd1fYdIAAACPAQAACwAAAAAAAAAAAAAAAAAuAQAAX3JlbHMvLnJlbHNQ SwECLQAUAAYACAAAACEAMy8FnkEAAAA5AAAAEAAAAAAAAAAAAAAAAAApAgAAZHJzL3NoYXBleG1s LnhtbFBLAQItABQABgAIAAAAIQDdfsXawgAAANwAAAAPAAAAAAAAAAAAAAAAAJgCAABkcnMvZG93 bnJldi54bWxQSwUGAAAAAAQABAD1AAAAhwMAAAAA " fillcolor="#5b9bd5 [3204]" stroked="f" strokeweight="1pt">
                      <v:fill r:id="rId2109" o:title="" color2="white [3212]" type="pattern"/>
                    </v:rect>
                    <v:group id="Group 469" o:spid="_x0000_s1746" style="position:absolute;width:15621;height:8763" coordorigin="95,-1047" coordsize="15621,87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k915cYAAADcAAAADwAAAGRycy9kb3ducmV2LnhtbESPQWvCQBSE74L/YXlC b3UTa6WNWUVEpQcpVAvF2yP7TEKyb0N2TeK/7xYKHoeZ+YZJ14OpRUetKy0riKcRCOLM6pJzBd/n /fMbCOeRNdaWScGdHKxX41GKibY9f1F38rkIEHYJKii8bxIpXVaQQTe1DXHwrrY16INsc6lb7APc 1HIWRQtpsOSwUGBD24Ky6nQzCg499puXeNcdq+v2fjm/fv4cY1LqaTJsliA8Df4R/m9/aAXzxTv8 nQlHQK5+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qT3XlxgAAANwA AAAPAAAAAAAAAAAAAAAAAKoCAABkcnMvZG93bnJldi54bWxQSwUGAAAAAAQABAD6AAAAnQMAAAAA ">
                      <v:group id="Group 470" o:spid="_x0000_s1747" style="position:absolute;left:95;top:-476;width:15621;height:8191" coordorigin="95,-952" coordsize="15621,819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qxKpcIAAADcAAAADwAAAGRycy9kb3ducmV2LnhtbERPy4rCMBTdC/MP4Q7M TtOOTzpGEVGZhQg+QNxdmmtbbG5Kk2nr35vFgMvDec+XnSlFQ7UrLCuIBxEI4tTqgjMFl/O2PwPh PLLG0jIpeJKD5eKjN8dE25aP1Jx8JkIIuwQV5N5XiZQuzcmgG9iKOHB3Wxv0AdaZ1DW2IdyU8juK JtJgwaEhx4rWOaWP059RsGuxXQ3jTbN/3NfP23l8uO5jUurrs1v9gPDU+bf43/2rFYymYX44E46A XLwA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H6sSqXCAAAA3AAAAA8A AAAAAAAAAAAAAAAAqgIAAGRycy9kb3ducmV2LnhtbFBLBQYAAAAABAAEAPoAAACZAwAAAAA= ">
                        <v:line id="Straight Connector 471" o:spid="_x0000_s1748" style="position:absolute;visibility:visible;mso-wrap-style:square" from="95,1333" to="95,714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re8/cYAAADcAAAADwAAAGRycy9kb3ducmV2LnhtbESPQUvDQBSE74L/YXmCt3aTUrWJ3ZZS KBR7EKMFj4/sMxvMvt1k1zb+e7dQ8DjMzDfMcj3aTpxoCK1jBfk0A0FcO91yo+DjfTdZgAgRWWPn mBT8UoD16vZmiaV2Z36jUxUbkSAcSlRgYvSllKE2ZDFMnSdO3pcbLMYkh0bqAc8Jbjs5y7JHabHl tGDQ09ZQ/V39WAX9S10dHpr86Pd+a157LPrPolDq/m7cPIOINMb/8LW91wrmTzlczqQjIFd/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IK3vP3GAAAA3AAAAA8AAAAAAAAA AAAAAAAAoQIAAGRycy9kb3ducmV2LnhtbFBLBQYAAAAABAAEAPkAAACUAwAAAAA= " strokecolor="black [3213]" strokeweight=".5pt">
                          <v:stroke joinstyle="miter"/>
                        </v:line>
                        <v:line id="Straight Connector 472" o:spid="_x0000_s1749" style="position:absolute;visibility:visible;mso-wrap-style:square" from="6953,1619" to="6953,714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mUiisYAAADcAAAADwAAAGRycy9kb3ducmV2LnhtbESPT0vDQBTE7wW/w/IEb2bT4r/EbIoU hKIHabTQ4yP7zAazbzfZtY3f3hWEHoeZ+Q1TrWc7iCNNoXesYJnlIIhbp3vuFHy8P18/gAgRWePg mBT8UIB1fbGosNTuxDs6NrETCcKhRAUmRl9KGVpDFkPmPHHyPt1kMSY5dVJPeEpwO8hVnt9Jiz2n BYOeNobar+bbKhhf2ub1tlvu/dZvzNuIxXgoCqWuLuenRxCR5ngO/7e3WsHN/Qr+zqQjIOtf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HJlIorGAAAA3AAAAA8AAAAAAAAA AAAAAAAAoQIAAGRycy9kb3ducmV2LnhtbFBLBQYAAAAABAAEAPkAAACUAwAAAAA= " strokecolor="black [3213]" strokeweight=".5pt">
                          <v:stroke joinstyle="miter"/>
                        </v:line>
                        <v:line id="Straight Connector 473" o:spid="_x0000_s1750" style="position:absolute;visibility:visible;mso-wrap-style:square" from="2952,-476" to="2952,533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SmHEcYAAADcAAAADwAAAGRycy9kb3ducmV2LnhtbESPT2sCMRTE74V+h/AK3mrW/lF3a5Qi FKQ9iKuCx8fmdbN085LdRN1++6ZQ6HGYmd8wi9VgW3GhPjSOFUzGGQjiyumGawWH/dv9HESIyBpb x6TgmwKslrc3Cyy0u/KOLmWsRYJwKFCBidEXUobKkMUwdp44eZ+utxiT7Gupe7wmuG3lQ5ZNpcWG 04JBT2tD1Vd5tgq696r8eK4nR7/xa7PtMO9Oea7U6G54fQERaYj/4b/2Rit4mj3C75l0BOTyB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B0phxHGAAAA3AAAAA8AAAAAAAAA AAAAAAAAoQIAAGRycy9kb3ducmV2LnhtbFBLBQYAAAAABAAEAPkAAACUAwAAAAA= " strokecolor="black [3213]" strokeweight=".5pt">
                          <v:stroke joinstyle="miter"/>
                        </v:line>
                        <v:line id="Straight Connector 474" o:spid="_x0000_s1751" style="position:absolute;visibility:visible;mso-wrap-style:square" from="4191,-476" to="4191,533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sAfZcYAAADcAAAADwAAAGRycy9kb3ducmV2LnhtbESPQWsCMRSE74X+h/AEbzVrsbW7NUoR ClIPxbWCx8fmdbO4ecluom7/fSMUehxm5htmsRpsKy7Uh8axgukkA0FcOd1wreBr//7wAiJEZI2t Y1LwQwFWy/u7BRbaXXlHlzLWIkE4FKjAxOgLKUNlyGKYOE+cvG/XW4xJ9rXUPV4T3LbyMcuepcWG 04JBT2tD1ak8WwXdR1Vun+rpwW/82nx2mHfHPFdqPBreXkFEGuJ/+K+90Qpm8xnczqQjIJ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JLAH2XGAAAA3AAAAA8AAAAAAAAA AAAAAAAAoQIAAGRycy9kb3ducmV2LnhtbFBLBQYAAAAABAAEAPkAAACUAwAAAAA= " strokecolor="black [3213]" strokeweight=".5pt">
                          <v:stroke joinstyle="miter"/>
                        </v:line>
                        <v:line id="Straight Connector 475" o:spid="_x0000_s1752" style="position:absolute;visibility:visible;mso-wrap-style:square" from="95,7239" to="6953,72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y6/sYAAADcAAAADwAAAGRycy9kb3ducmV2LnhtbESPQWsCMRSE74X+h/CE3mrWUlt3NUoR ClIPxa2Cx8fmuVncvGQ3qW7/fSMUehxm5htmsRpsKy7Uh8axgsk4A0FcOd1wrWD/9f44AxEissbW MSn4oQCr5f3dAgvtrryjSxlrkSAcClRgYvSFlKEyZDGMnSdO3sn1FmOSfS11j9cEt618yrIXabHh tGDQ09pQdS6/rYLuoyq303py8Bu/Np8d5t0xz5V6GA1vcxCRhvgf/mtvtILn1ynczqQjIJ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P2Muv7GAAAA3AAAAA8AAAAAAAAA AAAAAAAAoQIAAGRycy9kb3ducmV2LnhtbFBLBQYAAAAABAAEAPkAAACUAwAAAAA= " strokecolor="black [3213]" strokeweight=".5pt">
                          <v:stroke joinstyle="miter"/>
                        </v:line>
                        <v:line id="Straight Connector 476" o:spid="_x0000_s1753" style="position:absolute;visibility:visible;mso-wrap-style:square" from="4286,2667" to="6953,266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V4kicYAAADcAAAADwAAAGRycy9kb3ducmV2LnhtbESPQWsCMRSE74X+h/CE3mrW0lp3NUoR ClIPxa2Cx8fmuVncvGQ3qW7/vSkUehxm5htmsRpsKy7Uh8axgsk4A0FcOd1wrWD/9f44AxEissbW MSn4oQCr5f3dAgvtrryjSxlrkSAcClRgYvSFlKEyZDGMnSdO3sn1FmOSfS11j9cEt618yrKptNhw WjDoaW2oOpffVkH3UZXbl3py8Bu/Np8d5t0xz5V6GA1vcxCRhvgf/mtvtILn1yn8nklHQC5v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A1eJInGAAAA3AAAAA8AAAAAAAAA AAAAAAAAoQIAAGRycy9kb3ducmV2LnhtbFBLBQYAAAAABAAEAPkAAACUAwAAAAA= " strokecolor="black [3213]" strokeweight=".5pt">
                          <v:stroke joinstyle="miter"/>
                        </v:line>
                        <v:line id="Straight Connector 477" o:spid="_x0000_s1754" style="position:absolute;visibility:visible;mso-wrap-style:square" from="95,2762" to="2762,276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hKBEsYAAADcAAAADwAAAGRycy9kb3ducmV2LnhtbESPQWsCMRSE74X+h/CE3mrW0lZ3NUoR ClIPpVsFj4/Nc7O4ecluUt3+e1MoeBxm5htmsRpsK87Uh8axgsk4A0FcOd1wrWD3/f44AxEissbW MSn4pQCr5f3dAgvtLvxF5zLWIkE4FKjAxOgLKUNlyGIYO0+cvKPrLcYk+1rqHi8Jblv5lGWv0mLD acGgp7Wh6lT+WAXdR1VuX+rJ3m/82nx2mHeHPFfqYTS8zUFEGuIt/N/eaAXP0yn8nUlHQC6v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ISgRLGAAAA3AAAAA8AAAAAAAAA AAAAAAAAoQIAAGRycy9kb3ducmV2LnhtbFBLBQYAAAAABAAEAPkAAACUAwAAAAA= " strokecolor="black [3213]" strokeweight=".5pt">
                          <v:stroke joinstyle="miter"/>
                        </v:line>
                        <v:line id="Straight Connector 478" o:spid="_x0000_s1755" style="position:absolute;flip:y;visibility:visible;mso-wrap-style:square" from="3619,-952" to="5619,9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1A0RMIAAADcAAAADwAAAGRycy9kb3ducmV2LnhtbERPy2oCMRTdC/2HcAvdaaalaJkahzJg 68JNtQxdXibXeTS5GZKoo19vFgWXh/NeFqM14kQ+dI4VPM8yEMS10x03Cn726+kbiBCRNRrHpOBC AYrVw2SJuXZn/qbTLjYihXDIUUEb45BLGeqWLIaZG4gTd3DeYkzQN1J7PKdwa+RLls2lxY5TQ4sD lS3Vf7ujVVCa6nf8+vQcq/56OG5pXfbGKPX0OH68g4g0xrv4373RCl4XaW06k46AXN0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G1A0RMIAAADcAAAADwAAAAAAAAAAAAAA AAChAgAAZHJzL2Rvd25yZXYueG1sUEsFBgAAAAAEAAQA+QAAAJADAAAAAA== " strokecolor="black [3213]" strokeweight=".5pt">
                          <v:stroke joinstyle="miter"/>
                        </v:line>
                        <v:line id="Straight Connector 479" o:spid="_x0000_s1756" style="position:absolute;flip:y;visibility:visible;mso-wrap-style:square" from="13716,-952" to="15716,9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ByR38QAAADcAAAADwAAAGRycy9kb3ducmV2LnhtbESPQWsCMRSE7wX/Q3iCt5pVSqurUWTB 2kMvVRGPj81zdzV5WZKo2/76plDwOMzMN8x82VkjbuRD41jBaJiBIC6dbrhSsN+tnycgQkTWaByT gm8KsFz0nuaYa3fnL7ptYyUShEOOCuoY21zKUNZkMQxdS5y8k/MWY5K+ktrjPcGtkeMse5UWG04L NbZU1FRetleroDCHY7d59xwP55/T9ZPWxdkYpQb9bjUDEamLj/B/+0MreHmbwt+ZdATk4hc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0HJHfxAAAANwAAAAPAAAAAAAAAAAA AAAAAKECAABkcnMvZG93bnJldi54bWxQSwUGAAAAAAQABAD5AAAAkgMAAAAA " strokecolor="black [3213]" strokeweight=".5pt">
                          <v:stroke joinstyle="miter"/>
                        </v:line>
                      </v:group>
                      <v:shape id="Freeform: Shape 10" o:spid="_x0000_s1757" style="position:absolute;left:2952;top:-1047;width:1239;height:1237;visibility:visible;mso-wrap-style:square;v-text-anchor:middle" coordsize="400050,3226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QYoib8A AADcAAAADwAAAGRycy9kb3ducmV2LnhtbERPTWvCQBC9C/6HZQRvurEUkdQ1lIKpINIa7X3Ijkkw OxuyW5P++86h0OPjfW+z0bXqQX1oPBtYLRNQxKW3DVcGrpf9YgMqRGSLrWcy8EMBst10ssXU+oHP 9ChipSSEQ4oG6hi7VOtQ1uQwLH1HLNzN9w6jwL7StsdBwl2rn5JkrR02LA01dvRWU3kvvp2Br0M8 uvzDBiryd7GfhqHjT2Pms/H1BVSkMf6L/9wHa+B5I/PljBwBvfsFAAD//wMAUEsBAi0AFAAGAAgA AAAhAPD3irv9AAAA4gEAABMAAAAAAAAAAAAAAAAAAAAAAFtDb250ZW50X1R5cGVzXS54bWxQSwEC LQAUAAYACAAAACEAMd1fYdIAAACPAQAACwAAAAAAAAAAAAAAAAAuAQAAX3JlbHMvLnJlbHNQSwEC LQAUAAYACAAAACEAMy8FnkEAAAA5AAAAEAAAAAAAAAAAAAAAAAApAgAAZHJzL3NoYXBleG1sLnht bFBLAQItABQABgAIAAAAIQCxBiiJvwAAANwAAAAPAAAAAAAAAAAAAAAAAJgCAABkcnMvZG93bnJl di54bWxQSwUGAAAAAAQABAD1AAAAhAMAAAAA " path="m,322648c5556,209142,11112,95636,66675,46423,122238,-2790,277813,-18664,333375,27373v55562,46037,61118,170656,66675,295275e" filled="f" strokecolor="black [3213]" strokeweight=".5pt">
                        <v:stroke joinstyle="miter"/>
                        <v:path arrowok="t" o:connecttype="custom" o:connectlocs="0,123825;20638,17816;103188,10505;123825,123825" o:connectangles="0,0,0,0"/>
                      </v:shape>
                    </v:group>
                    <v:rect id="Rectangle 481" o:spid="_x0000_s1758" style="position:absolute;left:2952;top:2381;width:1048;height:457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iKvcUA AADcAAAADwAAAGRycy9kb3ducmV2LnhtbESP3WoCMRSE7wt9h3AKvavJliKyGkXtD4IU6s8DHDbH zeLmZEnSddunN0Khl8PMfMPMFoNrRU8hNp41FCMFgrjypuFaw/Hw/jQBEROywdYzafihCIv5/d0M S+MvvKN+n2qRIRxL1GBT6kopY2XJYRz5jjh7Jx8cpixDLU3AS4a7Vj4rNZYOG84LFjtaW6rO+2+n YXh7/Vhv1WewX7/FbjU+GdUbo/Xjw7Ccgkg0pP/wX3tjNLxMCridyUdAzq8AAAD//wMAUEsBAi0A FAAGAAgAAAAhAPD3irv9AAAA4gEAABMAAAAAAAAAAAAAAAAAAAAAAFtDb250ZW50X1R5cGVzXS54 bWxQSwECLQAUAAYACAAAACEAMd1fYdIAAACPAQAACwAAAAAAAAAAAAAAAAAuAQAAX3JlbHMvLnJl bHNQSwECLQAUAAYACAAAACEAMy8FnkEAAAA5AAAAEAAAAAAAAAAAAAAAAAApAgAAZHJzL3NoYXBl eG1sLnhtbFBLAQItABQABgAIAAAAIQD8SIq9xQAAANwAAAAPAAAAAAAAAAAAAAAAAJgCAABkcnMv ZG93bnJldi54bWxQSwUGAAAAAAQABAD1AAAAigMAAAAA " fillcolor="#5b9bd5 [3204]" stroked="f" strokeweight="1pt">
                      <v:fill r:id="rId2109" o:title="" color2="white [3212]" type="pattern"/>
                    </v:rect>
                  </v:group>
                  <v:group id="Group 482" o:spid="_x0000_s1759" style="position:absolute;left:10191;width:6954;height:8763" coordsize="6953,87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1OcBbsUAAADcAAAADwAAAGRycy9kb3ducmV2LnhtbESPT4vCMBTE78J+h/AW 9qZpXRWpRhHZXTyI4B8Qb4/m2Rabl9Jk2/rtjSB4HGbmN8x82ZlSNFS7wrKCeBCBIE6tLjhTcDr+ 9qcgnEfWWFomBXdysFx89OaYaNvynpqDz0SAsEtQQe59lUjp0pwMuoGtiIN3tbVBH2SdSV1jG+Cm lMMomkiDBYeFHCta55TeDv9GwV+L7eo7/mm2t+v6fjmOd+dtTEp9fXarGQhPnX+HX+2NVjCaDuF5 JhwBuXg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NTnAW7FAAAA3AAA AA8AAAAAAAAAAAAAAAAAqgIAAGRycy9kb3ducmV2LnhtbFBLBQYAAAAABAAEAPoAAACcAwAAAAA= ">
                    <v:rect id="Rectangle 483" o:spid="_x0000_s1760" style="position:absolute;left:95;top:4476;width:6858;height:428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9axUcUA AADcAAAADwAAAGRycy9kb3ducmV2LnhtbESP3WoCMRSE7wt9h3AE72piLSKrUaz9oSCF+vMAh81x s7g5WZJ03fbpm4Lg5TAz3zCLVe8a0VGItWcN45ECQVx6U3Ol4Xh4e5iBiAnZYOOZNPxQhNXy/m6B hfEX3lG3T5XIEI4FarAptYWUsbTkMI58S5y9kw8OU5ahkibgJcNdIx+VmkqHNecFiy1tLJXn/bfT 0L++vG+26jPYr9/x7nl6MqozRuvhoF/PQSTq0y18bX8YDU+zCfyfyUdALv8AAAD//wMAUEsBAi0A FAAGAAgAAAAhAPD3irv9AAAA4gEAABMAAAAAAAAAAAAAAAAAAAAAAFtDb250ZW50X1R5cGVzXS54 bWxQSwECLQAUAAYACAAAACEAMd1fYdIAAACPAQAACwAAAAAAAAAAAAAAAAAuAQAAX3JlbHMvLnJl bHNQSwECLQAUAAYACAAAACEAMy8FnkEAAAA5AAAAEAAAAAAAAAAAAAAAAAApAgAAZHJzL3NoYXBl eG1sLnhtbFBLAQItABQABgAIAAAAIQBj1rFRxQAAANwAAAAPAAAAAAAAAAAAAAAAAJgCAABkcnMv ZG93bnJldi54bWxQSwUGAAAAAAQABAD1AAAAigMAAAAA " fillcolor="#5b9bd5 [3204]" stroked="f" strokeweight="1pt">
                      <v:fill r:id="rId2109" o:title="" color2="white [3212]" type="pattern"/>
                    </v:rect>
                    <v:group id="Group 484" o:spid="_x0000_s1761" style="position:absolute;width:6858;height:8763" coordorigin="95,-1047" coordsize="6858,87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EI8gcUAAADcAAAADwAAAGRycy9kb3ducmV2LnhtbESPS4vCQBCE78L+h6EX vOkk6wOJjiKyu+xBBB8g3ppMmwQzPSEzm8R/7wiCx6KqvqIWq86UoqHaFZYVxMMIBHFqdcGZgtPx ZzAD4TyyxtIyKbiTg9Xyo7fARNuW99QcfCYChF2CCnLvq0RKl+Zk0A1tRRy8q60N+iDrTOoa2wA3 pfyKoqk0WHBYyLGiTU7p7fBvFPy22K5H8XezvV0398txsjtvY1Kq/9mt5yA8df4dfrX/tILxbAzP M+EIyOUD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DRCPIHFAAAA3AAA AA8AAAAAAAAAAAAAAAAAqgIAAGRycy9kb3ducmV2LnhtbFBLBQYAAAAABAAEAPoAAACcAwAAAAA= ">
                      <v:group id="Group 485" o:spid="_x0000_s1762" style="position:absolute;left:95;width:6858;height:7715" coordorigin="95,-476" coordsize="6858,771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w6ZGsYAAADcAAAADwAAAGRycy9kb3ducmV2LnhtbESPQWvCQBSE7wX/w/KE 3uomthZJ3YQgWnqQQlWQ3h7ZZxKSfRuyaxL/fbdQ6HGYmW+YTTaZVgzUu9qygngRgSAurK65VHA+ 7Z/WIJxH1thaJgV3cpCls4cNJtqO/EXD0ZciQNglqKDyvkukdEVFBt3CdsTBu9reoA+yL6XucQxw 08plFL1KgzWHhQo72lZUNMebUfA+4pg/x7vh0Fy39+/T6vNyiEmpx/mUv4HwNPn/8F/7Qyt4Wa/g 90w4AjL9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bDpkaxgAAANwA AAAPAAAAAAAAAAAAAAAAAKoCAABkcnMvZG93bnJldi54bWxQSwUGAAAAAAQABAD6AAAAnQMAAAAA ">
                        <v:line id="Straight Connector 486" o:spid="_x0000_s1763" style="position:absolute;visibility:visible;mso-wrap-style:square" from="95,1333" to="95,714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ItUrsUAAADcAAAADwAAAGRycy9kb3ducmV2LnhtbESPQWsCMRSE7wX/Q3iF3mrWouKuRhGh IO2hdLXQ42Pz3CzdvGQ3Ubf/3hQKHoeZ+YZZbQbbigv1oXGsYDLOQBBXTjdcKzgeXp8XIEJE1tg6 JgW/FGCzHj2ssNDuyp90KWMtEoRDgQpMjL6QMlSGLIax88TJO7neYkyyr6Xu8ZrgtpUvWTaXFhtO CwY97QxVP+XZKujeqvJ9Vk++/N7vzEeHefed50o9PQ7bJYhIQ7yH/9t7rWC6mMPfmXQE5PoG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OItUrsUAAADcAAAADwAAAAAAAAAA AAAAAAChAgAAZHJzL2Rvd25yZXYueG1sUEsFBgAAAAAEAAQA+QAAAJMDAAAAAA== " strokecolor="black [3213]" strokeweight=".5pt">
                          <v:stroke joinstyle="miter"/>
                        </v:line>
                        <v:line id="Straight Connector 487" o:spid="_x0000_s1764" style="position:absolute;visibility:visible;mso-wrap-style:square" from="6953,1619" to="6953,714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8fxNcYAAADcAAAADwAAAGRycy9kb3ducmV2LnhtbESPQWsCMRSE74X+h/AKvWnWYlt3NUoR BGkPxa2Cx8fmuVncvGQ3qW7/fVMQehxm5htmsRpsKy7Uh8axgsk4A0FcOd1wrWD/tRnNQISIrLF1 TAp+KMBqeX+3wEK7K+/oUsZaJAiHAhWYGH0hZagMWQxj54mTd3K9xZhkX0vd4zXBbSufsuxFWmw4 LRj0tDZUnctvq6B7r8qP53py8Fu/Np8d5t0xz5V6fBje5iAiDfE/fGtvtYLp7BX+zqQjIJ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FfH8TXGAAAA3AAAAA8AAAAAAAAA AAAAAAAAoQIAAGRycy9kb3ducmV2LnhtbFBLBQYAAAAABAAEAPkAAACUAwAAAAA= " strokecolor="black [3213]" strokeweight=".5pt">
                          <v:stroke joinstyle="miter"/>
                        </v:line>
                        <v:line id="Straight Connector 488" o:spid="_x0000_s1765" style="position:absolute;visibility:visible;mso-wrap-style:square" from="2952,-476" to="2952,533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lhlR8IAAADcAAAADwAAAGRycy9kb3ducmV2LnhtbERPz2vCMBS+D/wfwhO8zVTRYTujiCDI PIxVhR0fzVtT1rykTdTuv18Ogx0/vt/r7WBbcac+NI4VzKYZCOLK6YZrBZfz4XkFIkRkja1jUvBD Abab0dMaC+0e/EH3MtYihXAoUIGJ0RdShsqQxTB1njhxX663GBPsa6l7fKRw28p5lr1Iiw2nBoOe 9oaq7/JmFXRvVXla1rOrP/q9ee8w7z7zXKnJeNi9gog0xH/xn/uoFSxWaW06k46A3PwC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JlhlR8IAAADcAAAADwAAAAAAAAAAAAAA AAChAgAAZHJzL2Rvd25yZXYueG1sUEsFBgAAAAAEAAQA+QAAAJADAAAAAA== " strokecolor="black [3213]" strokeweight=".5pt">
                          <v:stroke joinstyle="miter"/>
                        </v:line>
                        <v:line id="Straight Connector 489" o:spid="_x0000_s1766" style="position:absolute;visibility:visible;mso-wrap-style:square" from="4191,-476" to="4191,533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RTA3MUAAADcAAAADwAAAGRycy9kb3ducmV2LnhtbESPQWsCMRSE7wX/Q3iCt5pVtLhbo4gg SD2Ublvo8bF5bhY3L9lN1O2/bwqFHoeZ+YZZbwfbihv1oXGsYDbNQBBXTjdcK/h4PzyuQISIrLF1 TAq+KcB2M3pYY6Hdnd/oVsZaJAiHAhWYGH0hZagMWQxT54mTd3a9xZhkX0vd4z3BbSvnWfYkLTac Fgx62huqLuXVKuheqvK0rGef/uj35rXDvPvKc6Um42H3DCLSEP/Df+2jVrBY5fB7Jh0Bufk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SRTA3MUAAADcAAAADwAAAAAAAAAA AAAAAAChAgAAZHJzL2Rvd25yZXYueG1sUEsFBgAAAAAEAAQA+QAAAJMDAAAAAA== " strokecolor="black [3213]" strokeweight=".5pt">
                          <v:stroke joinstyle="miter"/>
                        </v:line>
                        <v:line id="Straight Connector 490" o:spid="_x0000_s1767" style="position:absolute;visibility:visible;mso-wrap-style:square" from="95,7239" to="6953,72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ff/nMIAAADcAAAADwAAAGRycy9kb3ducmV2LnhtbERPz2vCMBS+D/wfwhO8zVRxY61GEWEg 7jDWKXh8NM+m2LykTab1v18Ogx0/vt+rzWBbcaM+NI4VzKYZCOLK6YZrBcfv9+c3ECEia2wdk4IH BdisR08rLLS78xfdyliLFMKhQAUmRl9IGSpDFsPUeeLEXVxvMSbY11L3eE/htpXzLHuVFhtODQY9 7QxV1/LHKugOVfnxUs9Ofu935rPDvDvnuVKT8bBdgog0xH/xn3uvFSzyND+dSUdArn8B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Xff/nMIAAADcAAAADwAAAAAAAAAAAAAA AAChAgAAZHJzL2Rvd25yZXYueG1sUEsFBgAAAAAEAAQA+QAAAJADAAAAAA== " strokecolor="black [3213]" strokeweight=".5pt">
                          <v:stroke joinstyle="miter"/>
                        </v:line>
                        <v:line id="Straight Connector 491" o:spid="_x0000_s1768" style="position:absolute;visibility:visible;mso-wrap-style:square" from="4286,2952" to="6953,295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rtaB8UAAADcAAAADwAAAGRycy9kb3ducmV2LnhtbESPQUvDQBSE7wX/w/IEb80mosWk3RYp CEUP0qjQ4yP7zAazbzfZtY3/3i0Uehxm5htmtZlsL440hs6xgiLLQRA3TnfcKvj8eJk/gQgRWWPv mBT8UYDN+ma2wkq7E+/pWMdWJAiHChWYGH0lZWgMWQyZ88TJ+3ajxZjk2Eo94inBbS/v83whLXac Fgx62hpqfupfq2B4beq3x7b48ju/Ne8DlsOhLJW6u52elyAiTfEavrR3WsFDWcD5TDoCcv0P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MrtaB8UAAADcAAAADwAAAAAAAAAA AAAAAAChAgAAZHJzL2Rvd25yZXYueG1sUEsFBgAAAAAEAAQA+QAAAJMDAAAAAA== " strokecolor="black [3213]" strokeweight=".5pt">
                          <v:stroke joinstyle="miter"/>
                        </v:line>
                        <v:line id="Straight Connector 492" o:spid="_x0000_s1769" style="position:absolute;visibility:visible;mso-wrap-style:square" from="95,2857" to="2762,285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mnEcMUAAADcAAAADwAAAGRycy9kb3ducmV2LnhtbESPQWsCMRSE7wX/Q3iCt5pVtLhbo4hQ kHoo3Vro8bF53SxuXrKbVLf/vhGEHoeZ+YZZbwfbigv1oXGsYDbNQBBXTjdcKzh9vDyuQISIrLF1 TAp+KcB2M3pYY6Hdld/pUsZaJAiHAhWYGH0hZagMWQxT54mT9+16izHJvpa6x2uC21bOs+xJWmw4 LRj0tDdUncsfq6B7rcrjsp59+oPfm7cO8+4rz5WajIfdM4hIQ/wP39sHrWCRz+F2Jh0BufkD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wmnEcMUAAADcAAAADwAAAAAAAAAA AAAAAAChAgAAZHJzL2Rvd25yZXYueG1sUEsFBgAAAAAEAAQA+QAAAJMDAAAAAA== " strokecolor="black [3213]" strokeweight=".5pt">
                          <v:stroke joinstyle="miter"/>
                        </v:line>
                      </v:group>
                      <v:shape id="Freeform: Shape 6723" o:spid="_x0000_s1770" style="position:absolute;left:2952;top:-1047;width:1239;height:1237;visibility:visible;mso-wrap-style:square;v-text-anchor:middle" coordsize="400050,322648"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A0gI8IA AADcAAAADwAAAGRycy9kb3ducmV2LnhtbESP3YrCMBSE74V9h3AWvNN0VcStRlkEf0BEt+r9oTnb lm1OShNtfXsjCF4OM98MM1u0phQ3ql1hWcFXPwJBnFpdcKbgfFr1JiCcR9ZYWiYFd3KwmH90Zhhr 2/Av3RKfiVDCLkYFufdVLKVLczLo+rYiDt6frQ36IOtM6hqbUG5KOYiisTRYcFjIsaJlTul/cjUK Llu/M+uDdpSsNwHfN03FR6W6n+3PFISn1r/DL3qrFYy+h/A8E46AnD8AAAD//wMAUEsBAi0AFAAG AAgAAAAhAPD3irv9AAAA4gEAABMAAAAAAAAAAAAAAAAAAAAAAFtDb250ZW50X1R5cGVzXS54bWxQ SwECLQAUAAYACAAAACEAMd1fYdIAAACPAQAACwAAAAAAAAAAAAAAAAAuAQAAX3JlbHMvLnJlbHNQ SwECLQAUAAYACAAAACEAMy8FnkEAAAA5AAAAEAAAAAAAAAAAAAAAAAApAgAAZHJzL3NoYXBleG1s LnhtbFBLAQItABQABgAIAAAAIQDEDSAjwgAAANwAAAAPAAAAAAAAAAAAAAAAAJgCAABkcnMvZG93 bnJldi54bWxQSwUGAAAAAAQABAD1AAAAhwMAAAAA " path="m,322648c5556,209142,11112,95636,66675,46423,122238,-2790,277813,-18664,333375,27373v55562,46037,61118,170656,66675,295275e" filled="f" strokecolor="black [3213]" strokeweight=".5pt">
                        <v:stroke joinstyle="miter"/>
                        <v:path arrowok="t" o:connecttype="custom" o:connectlocs="0,123825;20638,17816;103188,10505;123825,123825" o:connectangles="0,0,0,0"/>
                      </v:shape>
                    </v:group>
                  </v:group>
                </v:group>
                <v:shape id="Text Box 494" o:spid="_x0000_s1771" type="#_x0000_t202" style="position:absolute;left:14096;top:-571;width:7145;height:352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8s6A8cA AADcAAAADwAAAGRycy9kb3ducmV2LnhtbESPQWvCQBSE70L/w/IKvemmEouNriIBqUh7iPXS2zP7 TEKzb9PsNon99a4g9DjMzDfMcj2YWnTUusqygudJBII4t7riQsHxczueg3AeWWNtmRRcyMF69TBa YqJtzxl1B1+IAGGXoILS+yaR0uUlGXQT2xAH72xbgz7ItpC6xT7ATS2nUfQiDVYcFkpsKC0p/z78 GgX7dPuB2Wlq5n91+vZ+3jQ/x6+ZUk+Pw2YBwtPg/8P39k4riF9juJ0JR0CurgAAAP//AwBQSwEC LQAUAAYACAAAACEA8PeKu/0AAADiAQAAEwAAAAAAAAAAAAAAAAAAAAAAW0NvbnRlbnRfVHlwZXNd LnhtbFBLAQItABQABgAIAAAAIQAx3V9h0gAAAI8BAAALAAAAAAAAAAAAAAAAAC4BAABfcmVscy8u cmVsc1BLAQItABQABgAIAAAAIQAzLwWeQQAAADkAAAAQAAAAAAAAAAAAAAAAACkCAABkcnMvc2hh cGV4bWwueG1sUEsBAi0AFAAGAAgAAAAhAJPLOgPHAAAA3AAAAA8AAAAAAAAAAAAAAAAAmAIAAGRy cy9kb3ducmV2LnhtbFBLBQYAAAAABAAEAPUAAACMAwAAAAA= " filled="f" stroked="f" strokeweight=".5pt">
                  <v:textbox>
                    <w:txbxContent>
                      <w:p w:rsidR="00B02A84" w:rsidRPr="009D6A8A" w:rsidRDefault="00B02A84" w:rsidP="00F9606C">
                        <w:r w:rsidRPr="00A20CC0">
                          <w:t xml:space="preserve">x </w:t>
                        </w:r>
                        <w:r>
                          <w:t>(</w:t>
                        </w:r>
                        <w:r w:rsidRPr="00A20CC0">
                          <w:t>cm</w:t>
                        </w:r>
                        <w:r w:rsidRPr="00A20CC0">
                          <w:rPr>
                            <w:vertAlign w:val="superscript"/>
                          </w:rPr>
                          <w:t>3</w:t>
                        </w:r>
                        <w:r>
                          <w:t>)</w:t>
                        </w:r>
                      </w:p>
                    </w:txbxContent>
                  </v:textbox>
                </v:shape>
                <v:shape id="Text Box 495" o:spid="_x0000_s1772" type="#_x0000_t202" style="position:absolute;left:4857;top:95;width:7716;height:352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efmMcA AADcAAAADwAAAGRycy9kb3ducmV2LnhtbESPT2vCQBTE7wW/w/KE3urGUIuNriKBYCntwT+X3p7Z ZxLcfRuzW0376bsFweMwM79h5sveGnGhzjeOFYxHCQji0umGKwX7XfE0BeEDskbjmBT8kIflYvAw x0y7K2/osg2ViBD2GSqoQ2gzKX1Zk0U/ci1x9I6usxii7CqpO7xGuDUyTZIXabHhuFBjS3lN5Wn7 bRW858Unbg6pnf6afP1xXLXn/ddEqcdhv5qBCNSHe/jWftMKnl8n8H8mHgG5+AMAAP//AwBQSwEC LQAUAAYACAAAACEA8PeKu/0AAADiAQAAEwAAAAAAAAAAAAAAAAAAAAAAW0NvbnRlbnRfVHlwZXNd LnhtbFBLAQItABQABgAIAAAAIQAx3V9h0gAAAI8BAAALAAAAAAAAAAAAAAAAAC4BAABfcmVscy8u cmVsc1BLAQItABQABgAIAAAAIQAzLwWeQQAAADkAAAAQAAAAAAAAAAAAAAAAACkCAABkcnMvc2hh cGV4bWwueG1sUEsBAi0AFAAGAAgAAAAhAPyHn5jHAAAA3AAAAA8AAAAAAAAAAAAAAAAAmAIAAGRy cy9kb3ducmV2LnhtbFBLBQYAAAAABAAEAPUAAACMAwAAAAA= " filled="f" stroked="f" strokeweight=".5pt">
                  <v:textbox>
                    <w:txbxContent>
                      <w:p w:rsidR="00B02A84" w:rsidRPr="009D6A8A" w:rsidRDefault="00B02A84" w:rsidP="00F9606C">
                        <w:r>
                          <w:t>40</w:t>
                        </w:r>
                        <w:r w:rsidRPr="00A20CC0">
                          <w:t xml:space="preserve"> </w:t>
                        </w:r>
                        <w:r>
                          <w:t>(</w:t>
                        </w:r>
                        <w:r w:rsidRPr="00A20CC0">
                          <w:t>cm</w:t>
                        </w:r>
                        <w:r w:rsidRPr="00A20CC0">
                          <w:rPr>
                            <w:vertAlign w:val="superscript"/>
                          </w:rPr>
                          <w:t>3</w:t>
                        </w:r>
                        <w:r>
                          <w:t>)</w:t>
                        </w:r>
                      </w:p>
                    </w:txbxContent>
                  </v:textbox>
                </v:shape>
                <v:shape id="Text Box 496" o:spid="_x0000_s1773" type="#_x0000_t202" style="position:absolute;left:2286;top:9525;width:5905;height:276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FUB78cA AADcAAAADwAAAGRycy9kb3ducmV2LnhtbESPT2vCQBTE7wW/w/KE3pqN0koaXUUCYintwT+X3p7Z ZxLMvo3ZbZL203cLgsdhZn7DLFaDqUVHrassK5hEMQji3OqKCwXHw+YpAeE8ssbaMin4IQer5ehh gam2Pe+o2/tCBAi7FBWU3jeplC4vyaCLbEMcvLNtDfog20LqFvsAN7WcxvFMGqw4LJTYUFZSftl/ GwXv2eYTd6epSX7rbPtxXjfX49eLUo/jYT0H4Wnw9/Ct/aYVPL/O4P9MOAJy+QcAAP//AwBQSwEC LQAUAAYACAAAACEA8PeKu/0AAADiAQAAEwAAAAAAAAAAAAAAAAAAAAAAW0NvbnRlbnRfVHlwZXNd LnhtbFBLAQItABQABgAIAAAAIQAx3V9h0gAAAI8BAAALAAAAAAAAAAAAAAAAAC4BAABfcmVscy8u cmVsc1BLAQItABQABgAIAAAAIQAzLwWeQQAAADkAAAAQAAAAAAAAAAAAAAAAACkCAABkcnMvc2hh cGV4bWwueG1sUEsBAi0AFAAGAAgAAAAhAAxVAe/HAAAA3AAAAA8AAAAAAAAAAAAAAAAAmAIAAGRy cy9kb3ducmV2LnhtbFBLBQYAAAAABAAEAPUAAACMAwAAAAA= " filled="f" stroked="f" strokeweight=".5pt">
                  <v:textbox>
                    <w:txbxContent>
                      <w:p w:rsidR="00B02A84" w:rsidRPr="00A20CC0" w:rsidRDefault="00B02A84" w:rsidP="00F9606C">
                        <w:pPr>
                          <w:rPr>
                            <w:vertAlign w:val="superscript"/>
                          </w:rPr>
                        </w:pPr>
                        <w:r>
                          <w:t>a)</w:t>
                        </w:r>
                      </w:p>
                    </w:txbxContent>
                  </v:textbox>
                </v:shape>
                <v:shape id="Text Box 497" o:spid="_x0000_s1774" type="#_x0000_t202" style="position:absolute;left:12573;top:9525;width:5905;height:276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xmkdMcA AADcAAAADwAAAGRycy9kb3ducmV2LnhtbESPQWvCQBSE70L/w/IK3nRT0VbTbEQCUhE9mHrp7Zl9 JqHZt2l2q7G/visUehxm5hsmWfamERfqXG1ZwdM4AkFcWF1zqeD4vh7NQTiPrLGxTApu5GCZPgwS jLW98oEuuS9FgLCLUUHlfRtL6YqKDLqxbYmDd7adQR9kV0rd4TXATSMnUfQsDdYcFipsKauo+My/ jYJttt7j4TQx858me9udV+3X8WOm1PCxX72C8NT7//Bfe6MVTBcvcD8TjoBMfwEAAP//AwBQSwEC LQAUAAYACAAAACEA8PeKu/0AAADiAQAAEwAAAAAAAAAAAAAAAAAAAAAAW0NvbnRlbnRfVHlwZXNd LnhtbFBLAQItABQABgAIAAAAIQAx3V9h0gAAAI8BAAALAAAAAAAAAAAAAAAAAC4BAABfcmVscy8u cmVsc1BLAQItABQABgAIAAAAIQAzLwWeQQAAADkAAAAQAAAAAAAAAAAAAAAAACkCAABkcnMvc2hh cGV4bWwueG1sUEsBAi0AFAAGAAgAAAAhAGMZpHTHAAAA3AAAAA8AAAAAAAAAAAAAAAAAmAIAAGRy cy9kb3ducmV2LnhtbFBLBQYAAAAABAAEAPUAAACMAwAAAAA= " filled="f" stroked="f" strokeweight=".5pt">
                  <v:textbox>
                    <w:txbxContent>
                      <w:p w:rsidR="00B02A84" w:rsidRPr="00A20CC0" w:rsidRDefault="00B02A84" w:rsidP="00F9606C">
                        <w:pPr>
                          <w:rPr>
                            <w:vertAlign w:val="superscript"/>
                          </w:rPr>
                        </w:pPr>
                        <w:r>
                          <w:t>b)</w:t>
                        </w:r>
                      </w:p>
                    </w:txbxContent>
                  </v:textbox>
                </v:shape>
                <w10:wrap type="square" anchorx="margin"/>
              </v:group>
            </w:pict>
          </mc:Fallback>
        </mc:AlternateContent>
      </w:r>
    </w:p>
    <w:p w:rsidR="00B02A84" w:rsidRPr="000C67BC" w:rsidRDefault="00B02A84" w:rsidP="00F9606C">
      <w:pPr>
        <w:pStyle w:val="ListParagraph"/>
        <w:spacing w:after="0" w:line="240" w:lineRule="auto"/>
        <w:ind w:left="0"/>
        <w:jc w:val="both"/>
        <w:rPr>
          <w:rFonts w:ascii="Times New Roman" w:eastAsia="Times New Roman" w:hAnsi="Times New Roman" w:cs="Times New Roman"/>
          <w:color w:val="000000" w:themeColor="text1"/>
          <w:sz w:val="24"/>
          <w:szCs w:val="24"/>
          <w:lang w:val="pt-BR"/>
        </w:rPr>
      </w:pPr>
      <w:r w:rsidRPr="00C9285A">
        <w:rPr>
          <w:rFonts w:ascii="Times New Roman" w:hAnsi="Times New Roman" w:cs="Times New Roman"/>
          <w:b/>
          <w:color w:val="0000FF"/>
          <w:sz w:val="24"/>
          <w:szCs w:val="24"/>
          <w:lang w:val="pt-BR"/>
        </w:rPr>
        <w:t>Câu 3.</w:t>
      </w:r>
      <w:r w:rsidRPr="000C67BC">
        <w:rPr>
          <w:rFonts w:ascii="Times New Roman" w:hAnsi="Times New Roman" w:cs="Times New Roman"/>
          <w:b/>
          <w:color w:val="000000" w:themeColor="text1"/>
          <w:sz w:val="24"/>
          <w:szCs w:val="24"/>
          <w:lang w:val="pt-BR"/>
        </w:rPr>
        <w:t xml:space="preserve"> </w:t>
      </w:r>
      <w:r w:rsidRPr="000C67BC">
        <w:rPr>
          <w:rFonts w:ascii="Times New Roman" w:eastAsia="Times New Roman" w:hAnsi="Times New Roman" w:cs="Times New Roman"/>
          <w:color w:val="000000" w:themeColor="text1"/>
          <w:sz w:val="24"/>
          <w:szCs w:val="24"/>
          <w:lang w:val="pt-BR"/>
        </w:rPr>
        <w:t>Một ống thuỷ tinh được cắm lộn ngược vào một chậu chứa thuỷ ngân, bên trong ống chứa 40 cm3 không khí và một cột thuỷ ngân cao 8 cm so với mực thuỷ ngân trong chậu (Hình a). Người ta ấn sâu ống thủy tinh vào thủy ngân cho tới khi mực thủy ngân ở bên trong và bên ngoài ống bằng nhau (Hình b). Biết áp suất khí quyển là 75 cmHg. Biết áp suất khí quyển là 75 cmHg. Thể tích của không khí còn lại bên trong ống thủy tinh bằng bao nhiêu (Kết quả làm tròn đến 1 chữ số sau dấu phẩy thập phân).</w:t>
      </w:r>
    </w:p>
    <w:p w:rsidR="00B02A84" w:rsidRPr="000C67BC" w:rsidRDefault="00B02A84" w:rsidP="00F9606C">
      <w:pPr>
        <w:pStyle w:val="ListParagraph"/>
        <w:spacing w:after="0" w:line="240" w:lineRule="auto"/>
        <w:ind w:left="0"/>
        <w:jc w:val="both"/>
        <w:rPr>
          <w:rFonts w:ascii="Times New Roman" w:eastAsia="Times New Roman" w:hAnsi="Times New Roman" w:cs="Times New Roman"/>
          <w:color w:val="000000" w:themeColor="text1"/>
          <w:sz w:val="24"/>
          <w:szCs w:val="24"/>
          <w:lang w:val="pt-BR"/>
        </w:rPr>
      </w:pPr>
    </w:p>
    <w:tbl>
      <w:tblPr>
        <w:tblStyle w:val="TableGrid"/>
        <w:tblW w:w="0" w:type="auto"/>
        <w:jc w:val="right"/>
        <w:tblLook w:val="04A0" w:firstRow="1" w:lastRow="0" w:firstColumn="1" w:lastColumn="0" w:noHBand="0" w:noVBand="1"/>
      </w:tblPr>
      <w:tblGrid>
        <w:gridCol w:w="704"/>
        <w:gridCol w:w="567"/>
        <w:gridCol w:w="567"/>
        <w:gridCol w:w="567"/>
      </w:tblGrid>
      <w:tr w:rsidR="00B02A84" w:rsidRPr="000C67BC" w:rsidTr="0060126C">
        <w:trPr>
          <w:jc w:val="right"/>
        </w:trPr>
        <w:tc>
          <w:tcPr>
            <w:tcW w:w="704" w:type="dxa"/>
          </w:tcPr>
          <w:p w:rsidR="00B02A84" w:rsidRPr="000C67BC" w:rsidRDefault="00B02A84" w:rsidP="0060126C">
            <w:pPr>
              <w:jc w:val="right"/>
              <w:rPr>
                <w:rFonts w:cs="Times New Roman"/>
                <w:b/>
                <w:color w:val="000000" w:themeColor="text1"/>
                <w:szCs w:val="24"/>
                <w:lang w:val="vi-VN"/>
              </w:rPr>
            </w:pPr>
          </w:p>
        </w:tc>
        <w:tc>
          <w:tcPr>
            <w:tcW w:w="567" w:type="dxa"/>
          </w:tcPr>
          <w:p w:rsidR="00B02A84" w:rsidRPr="000C67BC" w:rsidRDefault="00B02A84" w:rsidP="0060126C">
            <w:pPr>
              <w:rPr>
                <w:rFonts w:cs="Times New Roman"/>
                <w:b/>
                <w:color w:val="000000" w:themeColor="text1"/>
                <w:szCs w:val="24"/>
                <w:lang w:val="vi-VN"/>
              </w:rPr>
            </w:pPr>
          </w:p>
        </w:tc>
        <w:tc>
          <w:tcPr>
            <w:tcW w:w="567" w:type="dxa"/>
          </w:tcPr>
          <w:p w:rsidR="00B02A84" w:rsidRPr="000C67BC" w:rsidRDefault="00B02A84" w:rsidP="0060126C">
            <w:pPr>
              <w:rPr>
                <w:rFonts w:cs="Times New Roman"/>
                <w:b/>
                <w:color w:val="000000" w:themeColor="text1"/>
                <w:szCs w:val="24"/>
                <w:lang w:val="vi-VN"/>
              </w:rPr>
            </w:pPr>
          </w:p>
        </w:tc>
        <w:tc>
          <w:tcPr>
            <w:tcW w:w="567" w:type="dxa"/>
          </w:tcPr>
          <w:p w:rsidR="00B02A84" w:rsidRPr="000C67BC" w:rsidRDefault="00B02A84" w:rsidP="0060126C">
            <w:pPr>
              <w:rPr>
                <w:rFonts w:cs="Times New Roman"/>
                <w:b/>
                <w:color w:val="000000" w:themeColor="text1"/>
                <w:szCs w:val="24"/>
                <w:lang w:val="vi-VN"/>
              </w:rPr>
            </w:pPr>
          </w:p>
        </w:tc>
      </w:tr>
    </w:tbl>
    <w:p w:rsidR="00B02A84" w:rsidRPr="000C67BC" w:rsidRDefault="00B02A84" w:rsidP="00F9606C">
      <w:pPr>
        <w:pStyle w:val="NoSpacing"/>
        <w:tabs>
          <w:tab w:val="left" w:pos="283"/>
          <w:tab w:val="left" w:pos="2835"/>
          <w:tab w:val="left" w:pos="5386"/>
          <w:tab w:val="left" w:pos="7937"/>
        </w:tabs>
        <w:ind w:firstLine="283"/>
        <w:jc w:val="center"/>
        <w:rPr>
          <w:rFonts w:ascii="Times New Roman" w:hAnsi="Times New Roman"/>
          <w:color w:val="000000" w:themeColor="text1"/>
          <w:lang w:val="pt-BR"/>
        </w:rPr>
      </w:pPr>
      <w:r w:rsidRPr="001F215A">
        <w:rPr>
          <w:rFonts w:ascii="Times New Roman" w:hAnsi="Times New Roman"/>
          <w:b/>
          <w:color w:val="0000FF"/>
          <w:lang w:val="pt-BR"/>
        </w:rPr>
        <w:t>Lời giải</w:t>
      </w:r>
      <w:r w:rsidRPr="000C67BC">
        <w:rPr>
          <w:rFonts w:ascii="Times New Roman" w:hAnsi="Times New Roman"/>
          <w:color w:val="000000" w:themeColor="text1"/>
          <w:lang w:val="pt-BR"/>
        </w:rPr>
        <w:t xml:space="preserve"> </w:t>
      </w:r>
    </w:p>
    <w:p w:rsidR="00B02A84" w:rsidRPr="000C67BC" w:rsidRDefault="00B02A84" w:rsidP="00F9606C">
      <w:pPr>
        <w:pStyle w:val="NoSpacing"/>
        <w:tabs>
          <w:tab w:val="left" w:pos="283"/>
          <w:tab w:val="left" w:pos="2835"/>
          <w:tab w:val="left" w:pos="5386"/>
          <w:tab w:val="left" w:pos="7937"/>
        </w:tabs>
        <w:rPr>
          <w:rFonts w:ascii="Times New Roman" w:hAnsi="Times New Roman"/>
          <w:color w:val="000000" w:themeColor="text1"/>
          <w:lang w:val="pt-BR"/>
        </w:rPr>
      </w:pPr>
      <w:r w:rsidRPr="000C67BC">
        <w:rPr>
          <w:rFonts w:ascii="Times New Roman" w:hAnsi="Times New Roman"/>
          <w:color w:val="000000" w:themeColor="text1"/>
          <w:lang w:val="pt-BR"/>
        </w:rPr>
        <w:t xml:space="preserve">Ở hình a ta có áp suất và thể tích của lượng khí lần lượt là: </w:t>
      </w:r>
      <w:r w:rsidRPr="000C67BC">
        <w:rPr>
          <w:rFonts w:ascii="Times New Roman" w:hAnsi="Times New Roman"/>
          <w:color w:val="000000" w:themeColor="text1"/>
          <w:lang w:val="pt-BR"/>
        </w:rPr>
        <w:object w:dxaOrig="1240" w:dyaOrig="360">
          <v:shape id="_x0000_i3800" type="#_x0000_t75" style="width:61.5pt;height:18pt" o:ole="">
            <v:imagedata r:id="rId4816" o:title=""/>
          </v:shape>
          <o:OLEObject Type="Embed" ProgID="Equation.DSMT4" ShapeID="_x0000_i3800" DrawAspect="Content" ObjectID="_1804452264" r:id="rId4817"/>
        </w:object>
      </w:r>
      <w:r w:rsidRPr="000C67BC">
        <w:rPr>
          <w:rFonts w:ascii="Times New Roman" w:hAnsi="Times New Roman"/>
          <w:color w:val="000000" w:themeColor="text1"/>
          <w:lang w:val="pt-BR"/>
        </w:rPr>
        <w:t xml:space="preserve">; </w:t>
      </w:r>
      <w:r w:rsidRPr="000C67BC">
        <w:rPr>
          <w:rFonts w:ascii="Times New Roman" w:hAnsi="Times New Roman"/>
          <w:color w:val="000000" w:themeColor="text1"/>
          <w:lang w:val="pt-BR"/>
        </w:rPr>
        <w:object w:dxaOrig="1180" w:dyaOrig="400">
          <v:shape id="_x0000_i3801" type="#_x0000_t75" style="width:59.25pt;height:20.25pt" o:ole="">
            <v:imagedata r:id="rId4818" o:title=""/>
          </v:shape>
          <o:OLEObject Type="Embed" ProgID="Equation.DSMT4" ShapeID="_x0000_i3801" DrawAspect="Content" ObjectID="_1804452265" r:id="rId4819"/>
        </w:object>
      </w:r>
      <w:r w:rsidRPr="000C67BC">
        <w:rPr>
          <w:rFonts w:ascii="Times New Roman" w:hAnsi="Times New Roman"/>
          <w:color w:val="000000" w:themeColor="text1"/>
          <w:lang w:val="pt-BR"/>
        </w:rPr>
        <w:t xml:space="preserve"> </w:t>
      </w:r>
    </w:p>
    <w:p w:rsidR="00B02A84" w:rsidRPr="000C67BC" w:rsidRDefault="00B02A84" w:rsidP="00F9606C">
      <w:pPr>
        <w:pStyle w:val="NoSpacing"/>
        <w:tabs>
          <w:tab w:val="left" w:pos="283"/>
          <w:tab w:val="left" w:pos="2835"/>
          <w:tab w:val="left" w:pos="5386"/>
          <w:tab w:val="left" w:pos="7937"/>
        </w:tabs>
        <w:jc w:val="both"/>
        <w:rPr>
          <w:rFonts w:ascii="Times New Roman" w:hAnsi="Times New Roman"/>
          <w:color w:val="000000" w:themeColor="text1"/>
          <w:lang w:val="pt-BR"/>
        </w:rPr>
      </w:pPr>
      <w:r w:rsidRPr="000C67BC">
        <w:rPr>
          <w:rFonts w:ascii="Times New Roman" w:hAnsi="Times New Roman"/>
          <w:color w:val="000000" w:themeColor="text1"/>
          <w:lang w:val="pt-BR"/>
        </w:rPr>
        <w:t xml:space="preserve">Ở hình b ta có áp suất và thể tích của lượng khí lần lượt là: </w:t>
      </w:r>
    </w:p>
    <w:p w:rsidR="00B02A84" w:rsidRPr="000C67BC" w:rsidRDefault="00B02A84" w:rsidP="00F9606C">
      <w:pPr>
        <w:pStyle w:val="NoSpacing"/>
        <w:tabs>
          <w:tab w:val="left" w:pos="283"/>
          <w:tab w:val="left" w:pos="2835"/>
          <w:tab w:val="left" w:pos="5386"/>
          <w:tab w:val="left" w:pos="7937"/>
        </w:tabs>
        <w:ind w:firstLine="283"/>
        <w:jc w:val="center"/>
        <w:rPr>
          <w:rFonts w:ascii="Times New Roman" w:hAnsi="Times New Roman"/>
          <w:color w:val="000000" w:themeColor="text1"/>
          <w:lang w:val="pt-BR"/>
        </w:rPr>
      </w:pPr>
      <w:r w:rsidRPr="000C67BC">
        <w:rPr>
          <w:rFonts w:ascii="Times New Roman" w:hAnsi="Times New Roman"/>
          <w:color w:val="000000" w:themeColor="text1"/>
          <w:lang w:val="pt-BR"/>
        </w:rPr>
        <w:object w:dxaOrig="3140" w:dyaOrig="499">
          <v:shape id="_x0000_i3802" type="#_x0000_t75" style="width:159.75pt;height:24.75pt" o:ole="">
            <v:imagedata r:id="rId4820" o:title=""/>
          </v:shape>
          <o:OLEObject Type="Embed" ProgID="Equation.DSMT4" ShapeID="_x0000_i3802" DrawAspect="Content" ObjectID="_1804452266" r:id="rId4821"/>
        </w:object>
      </w:r>
      <w:r w:rsidRPr="000C67BC">
        <w:rPr>
          <w:rFonts w:ascii="Times New Roman" w:hAnsi="Times New Roman"/>
          <w:color w:val="000000" w:themeColor="text1"/>
          <w:lang w:val="pt-BR"/>
        </w:rPr>
        <w:t xml:space="preserve"> ; </w:t>
      </w:r>
      <w:r w:rsidRPr="000C67BC">
        <w:rPr>
          <w:rFonts w:ascii="Times New Roman" w:hAnsi="Times New Roman"/>
          <w:color w:val="000000" w:themeColor="text1"/>
          <w:lang w:val="pt-BR"/>
        </w:rPr>
        <w:object w:dxaOrig="1320" w:dyaOrig="480">
          <v:shape id="_x0000_i3803" type="#_x0000_t75" style="width:66.75pt;height:24.75pt" o:ole="">
            <v:imagedata r:id="rId4822" o:title=""/>
          </v:shape>
          <o:OLEObject Type="Embed" ProgID="Equation.DSMT4" ShapeID="_x0000_i3803" DrawAspect="Content" ObjectID="_1804452267" r:id="rId4823"/>
        </w:object>
      </w:r>
    </w:p>
    <w:p w:rsidR="00B02A84" w:rsidRPr="000C67BC" w:rsidRDefault="00B02A84" w:rsidP="00F9606C">
      <w:pPr>
        <w:pStyle w:val="NoSpacing"/>
        <w:tabs>
          <w:tab w:val="left" w:pos="283"/>
          <w:tab w:val="left" w:pos="2835"/>
          <w:tab w:val="left" w:pos="5386"/>
          <w:tab w:val="left" w:pos="7937"/>
        </w:tabs>
        <w:jc w:val="both"/>
        <w:rPr>
          <w:rFonts w:ascii="Times New Roman" w:hAnsi="Times New Roman"/>
          <w:color w:val="000000" w:themeColor="text1"/>
          <w:lang w:val="pt-BR"/>
        </w:rPr>
      </w:pPr>
      <w:r w:rsidRPr="000C67BC">
        <w:rPr>
          <w:rFonts w:ascii="Times New Roman" w:hAnsi="Times New Roman"/>
          <w:color w:val="000000" w:themeColor="text1"/>
          <w:lang w:val="pt-BR"/>
        </w:rPr>
        <w:t>Do nhiệt độ không thay đổi nên ta áp dụng ĐL Bôilơ:</w:t>
      </w:r>
    </w:p>
    <w:p w:rsidR="00B02A84" w:rsidRPr="000C67BC" w:rsidRDefault="00B02A84" w:rsidP="00F9606C">
      <w:pPr>
        <w:pStyle w:val="NoSpacing"/>
        <w:tabs>
          <w:tab w:val="left" w:pos="283"/>
          <w:tab w:val="left" w:pos="2835"/>
          <w:tab w:val="left" w:pos="5386"/>
          <w:tab w:val="left" w:pos="7937"/>
        </w:tabs>
        <w:jc w:val="both"/>
        <w:rPr>
          <w:rFonts w:ascii="Times New Roman" w:hAnsi="Times New Roman"/>
          <w:color w:val="000000" w:themeColor="text1"/>
          <w:lang w:val="pt-BR"/>
        </w:rPr>
      </w:pPr>
      <w:r w:rsidRPr="000C67BC">
        <w:rPr>
          <w:rFonts w:ascii="Times New Roman" w:hAnsi="Times New Roman"/>
          <w:color w:val="000000" w:themeColor="text1"/>
          <w:lang w:val="pt-BR"/>
        </w:rPr>
        <w:object w:dxaOrig="7400" w:dyaOrig="740">
          <v:shape id="_x0000_i3804" type="#_x0000_t75" style="width:369.75pt;height:36.75pt" o:ole="">
            <v:imagedata r:id="rId4824" o:title=""/>
          </v:shape>
          <o:OLEObject Type="Embed" ProgID="Equation.DSMT4" ShapeID="_x0000_i3804" DrawAspect="Content" ObjectID="_1804452268" r:id="rId4825"/>
        </w:object>
      </w:r>
      <w:r w:rsidRPr="000C67BC">
        <w:rPr>
          <w:rFonts w:ascii="Times New Roman" w:hAnsi="Times New Roman"/>
          <w:color w:val="000000" w:themeColor="text1"/>
          <w:lang w:val="pt-BR"/>
        </w:rPr>
        <w:t xml:space="preserve"> </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4.</w:t>
      </w:r>
      <w:r w:rsidRPr="000C67BC">
        <w:rPr>
          <w:rFonts w:cs="Times New Roman"/>
          <w:b/>
          <w:color w:val="000000" w:themeColor="text1"/>
          <w:szCs w:val="24"/>
          <w:lang w:val="pt-BR"/>
        </w:rPr>
        <w:t xml:space="preserve"> </w:t>
      </w:r>
      <w:r w:rsidRPr="000C67BC">
        <w:rPr>
          <w:rFonts w:cs="Times New Roman"/>
          <w:color w:val="000000" w:themeColor="text1"/>
          <w:szCs w:val="24"/>
          <w:lang w:val="pt-BR"/>
        </w:rPr>
        <w:t xml:space="preserve">Một mẫu chứa hai đồng vị phóng xạ A và </w:t>
      </w:r>
      <w:r w:rsidRPr="00C9285A">
        <w:rPr>
          <w:rFonts w:cs="Times New Roman"/>
          <w:b/>
          <w:color w:val="0000FF"/>
          <w:szCs w:val="24"/>
          <w:lang w:val="pt-BR"/>
        </w:rPr>
        <w:t xml:space="preserve">B. </w:t>
      </w:r>
      <w:r w:rsidRPr="000C67BC">
        <w:rPr>
          <w:rFonts w:cs="Times New Roman"/>
          <w:color w:val="000000" w:themeColor="text1"/>
          <w:szCs w:val="24"/>
          <w:lang w:val="pt-BR"/>
        </w:rPr>
        <w:t xml:space="preserve">Tại thời điểm ban đầu, tỉ lệ nguyên tử đồng vị A trên số nguyên tử đồng vị B là 5. Sau đó 2,0 giờ, tỉ lệ số nguyên tử đồng vị A trên số nguyên tử đồng vị B là 1. Biết rằng chu kì bán rã của đồng vị A là 0,50 giờ. Chu kì bán rã của đồng vị B </w:t>
      </w:r>
      <w:r w:rsidRPr="000C67BC">
        <w:rPr>
          <w:rFonts w:cs="Times New Roman"/>
          <w:color w:val="000000" w:themeColor="text1"/>
          <w:szCs w:val="24"/>
          <w:lang w:val="pt-BR"/>
        </w:rPr>
        <w:lastRenderedPageBreak/>
        <w:t xml:space="preserve">là mấy giờ? Biết rằng hai đồng vị phóng xạ này không phải là sản phẩm phân rã của nhau. (Kết quả lấy đến một chữ số sau dấu phẩy thập phân) </w:t>
      </w:r>
    </w:p>
    <w:tbl>
      <w:tblPr>
        <w:tblStyle w:val="TableGrid"/>
        <w:tblW w:w="0" w:type="auto"/>
        <w:jc w:val="right"/>
        <w:tblLook w:val="04A0" w:firstRow="1" w:lastRow="0" w:firstColumn="1" w:lastColumn="0" w:noHBand="0" w:noVBand="1"/>
      </w:tblPr>
      <w:tblGrid>
        <w:gridCol w:w="704"/>
        <w:gridCol w:w="567"/>
        <w:gridCol w:w="567"/>
        <w:gridCol w:w="567"/>
      </w:tblGrid>
      <w:tr w:rsidR="00B02A84" w:rsidRPr="000C67BC" w:rsidTr="00C863FE">
        <w:trPr>
          <w:jc w:val="right"/>
        </w:trPr>
        <w:tc>
          <w:tcPr>
            <w:tcW w:w="704" w:type="dxa"/>
          </w:tcPr>
          <w:p w:rsidR="00B02A84" w:rsidRPr="000C67BC" w:rsidRDefault="00B02A84" w:rsidP="00C863FE">
            <w:pPr>
              <w:jc w:val="right"/>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r>
    </w:tbl>
    <w:p w:rsidR="00B02A84" w:rsidRPr="000C67BC" w:rsidRDefault="00B02A84" w:rsidP="0028167E">
      <w:pPr>
        <w:shd w:val="clear" w:color="auto" w:fill="FFFFFF"/>
        <w:spacing w:line="360" w:lineRule="auto"/>
        <w:jc w:val="both"/>
        <w:rPr>
          <w:rFonts w:cs="Times New Roman"/>
          <w:color w:val="000000" w:themeColor="text1"/>
          <w:szCs w:val="24"/>
          <w:lang w:val="pt-BR"/>
        </w:rPr>
      </w:pPr>
    </w:p>
    <w:p w:rsidR="00B02A84" w:rsidRPr="000C67BC" w:rsidRDefault="00B02A84" w:rsidP="0028167E">
      <w:pPr>
        <w:shd w:val="clear" w:color="auto" w:fill="FFFFFF"/>
        <w:spacing w:line="360" w:lineRule="auto"/>
        <w:jc w:val="center"/>
        <w:rPr>
          <w:rFonts w:cs="Times New Roman"/>
          <w:color w:val="000000" w:themeColor="text1"/>
          <w:szCs w:val="24"/>
          <w:lang w:val="pt-BR"/>
        </w:rPr>
      </w:pPr>
      <w:r w:rsidRPr="001F215A">
        <w:rPr>
          <w:rFonts w:cs="Times New Roman"/>
          <w:b/>
          <w:color w:val="0000FF"/>
          <w:szCs w:val="24"/>
          <w:lang w:val="pt-BR"/>
        </w:rPr>
        <w:t>Lời giải</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Thời điểm ban đầu có NOA và NOB hạt nhân A và B trong mẫu: </w:t>
      </w:r>
      <w:r w:rsidRPr="000C67BC">
        <w:rPr>
          <w:rFonts w:cs="Times New Roman"/>
          <w:color w:val="000000" w:themeColor="text1"/>
          <w:szCs w:val="24"/>
          <w:lang w:val="pt-BR"/>
        </w:rPr>
        <w:object w:dxaOrig="940" w:dyaOrig="680">
          <v:shape id="_x0000_i3805" type="#_x0000_t75" style="width:47.25pt;height:34.5pt" o:ole="">
            <v:imagedata r:id="rId2474" o:title=""/>
          </v:shape>
          <o:OLEObject Type="Embed" ProgID="Equation.DSMT4" ShapeID="_x0000_i3805" DrawAspect="Content" ObjectID="_1804452269" r:id="rId4826"/>
        </w:objec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Sau 2,0 giờ, số nguyên tử mỗi đồng vị có trong mẫu là </w:t>
      </w:r>
      <w:r w:rsidRPr="000C67BC">
        <w:rPr>
          <w:rFonts w:cs="Times New Roman"/>
          <w:color w:val="000000" w:themeColor="text1"/>
          <w:szCs w:val="24"/>
          <w:lang w:val="pt-BR"/>
        </w:rPr>
        <w:object w:dxaOrig="1440" w:dyaOrig="580">
          <v:shape id="_x0000_i3806" type="#_x0000_t75" style="width:1in;height:28.5pt" o:ole="">
            <v:imagedata r:id="rId2476" o:title=""/>
          </v:shape>
          <o:OLEObject Type="Embed" ProgID="Equation.DSMT4" ShapeID="_x0000_i3806" DrawAspect="Content" ObjectID="_1804452270" r:id="rId4827"/>
        </w:object>
      </w:r>
      <w:r w:rsidRPr="000C67BC">
        <w:rPr>
          <w:rFonts w:cs="Times New Roman"/>
          <w:color w:val="000000" w:themeColor="text1"/>
          <w:szCs w:val="24"/>
          <w:lang w:val="pt-BR"/>
        </w:rPr>
        <w:t xml:space="preserve"> và </w:t>
      </w:r>
      <w:r w:rsidRPr="000C67BC">
        <w:rPr>
          <w:rFonts w:cs="Times New Roman"/>
          <w:color w:val="000000" w:themeColor="text1"/>
          <w:szCs w:val="24"/>
          <w:lang w:val="pt-BR"/>
        </w:rPr>
        <w:object w:dxaOrig="1460" w:dyaOrig="580">
          <v:shape id="_x0000_i3807" type="#_x0000_t75" style="width:74.25pt;height:28.5pt" o:ole="">
            <v:imagedata r:id="rId2478" o:title=""/>
          </v:shape>
          <o:OLEObject Type="Embed" ProgID="Equation.DSMT4" ShapeID="_x0000_i3807" DrawAspect="Content" ObjectID="_1804452271" r:id="rId4828"/>
        </w:object>
      </w:r>
      <w:r w:rsidRPr="000C67BC">
        <w:rPr>
          <w:rFonts w:cs="Times New Roman"/>
          <w:color w:val="000000" w:themeColor="text1"/>
          <w:szCs w:val="24"/>
          <w:lang w:val="pt-BR"/>
        </w:rPr>
        <w:t xml:space="preserve"> </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Theo đề bài:</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object w:dxaOrig="7420" w:dyaOrig="1120">
          <v:shape id="_x0000_i3808" type="#_x0000_t75" style="width:372pt;height:56.25pt" o:ole="">
            <v:imagedata r:id="rId2480" o:title=""/>
          </v:shape>
          <o:OLEObject Type="Embed" ProgID="Equation.DSMT4" ShapeID="_x0000_i3808" DrawAspect="Content" ObjectID="_1804452272" r:id="rId4829"/>
        </w:objec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Thay số: </w:t>
      </w:r>
      <w:r w:rsidRPr="000C67BC">
        <w:rPr>
          <w:rFonts w:cs="Times New Roman"/>
          <w:color w:val="000000" w:themeColor="text1"/>
          <w:szCs w:val="24"/>
          <w:lang w:val="pt-BR"/>
        </w:rPr>
        <w:object w:dxaOrig="720" w:dyaOrig="320">
          <v:shape id="_x0000_i3809" type="#_x0000_t75" style="width:36.75pt;height:15.75pt" o:ole="">
            <v:imagedata r:id="rId2482" o:title=""/>
          </v:shape>
          <o:OLEObject Type="Embed" ProgID="Equation.DSMT4" ShapeID="_x0000_i3809" DrawAspect="Content" ObjectID="_1804452273" r:id="rId4830"/>
        </w:object>
      </w:r>
      <w:r w:rsidRPr="000C67BC">
        <w:rPr>
          <w:rFonts w:cs="Times New Roman"/>
          <w:color w:val="000000" w:themeColor="text1"/>
          <w:szCs w:val="24"/>
          <w:lang w:val="pt-BR"/>
        </w:rPr>
        <w:t xml:space="preserve"> giờ và </w:t>
      </w:r>
      <w:r w:rsidRPr="000C67BC">
        <w:rPr>
          <w:rFonts w:cs="Times New Roman"/>
          <w:color w:val="000000" w:themeColor="text1"/>
          <w:szCs w:val="24"/>
          <w:lang w:val="pt-BR"/>
        </w:rPr>
        <w:object w:dxaOrig="880" w:dyaOrig="360">
          <v:shape id="_x0000_i3810" type="#_x0000_t75" style="width:44.25pt;height:18pt" o:ole="">
            <v:imagedata r:id="rId2484" o:title=""/>
          </v:shape>
          <o:OLEObject Type="Embed" ProgID="Equation.DSMT4" ShapeID="_x0000_i3810" DrawAspect="Content" ObjectID="_1804452274" r:id="rId4831"/>
        </w:object>
      </w:r>
      <w:r w:rsidRPr="000C67BC">
        <w:rPr>
          <w:rFonts w:cs="Times New Roman"/>
          <w:color w:val="000000" w:themeColor="text1"/>
          <w:szCs w:val="24"/>
          <w:lang w:val="pt-BR"/>
        </w:rPr>
        <w:t xml:space="preserve"> giờ ta tìm được </w:t>
      </w:r>
      <w:r w:rsidRPr="000C67BC">
        <w:rPr>
          <w:rFonts w:cs="Times New Roman"/>
          <w:color w:val="000000" w:themeColor="text1"/>
          <w:szCs w:val="24"/>
          <w:lang w:val="pt-BR"/>
        </w:rPr>
        <w:object w:dxaOrig="840" w:dyaOrig="360">
          <v:shape id="_x0000_i3811" type="#_x0000_t75" style="width:42pt;height:18pt" o:ole="">
            <v:imagedata r:id="rId2486" o:title=""/>
          </v:shape>
          <o:OLEObject Type="Embed" ProgID="Equation.DSMT4" ShapeID="_x0000_i3811" DrawAspect="Content" ObjectID="_1804452275" r:id="rId4832"/>
        </w:object>
      </w:r>
      <w:r w:rsidRPr="000C67BC">
        <w:rPr>
          <w:rFonts w:cs="Times New Roman"/>
          <w:color w:val="000000" w:themeColor="text1"/>
          <w:szCs w:val="24"/>
          <w:lang w:val="pt-BR"/>
        </w:rPr>
        <w:t xml:space="preserve"> giờ. </w:t>
      </w:r>
    </w:p>
    <w:p w:rsidR="00B02A84" w:rsidRPr="000C67BC" w:rsidRDefault="00B02A84" w:rsidP="00E03020">
      <w:pPr>
        <w:shd w:val="clear" w:color="auto" w:fill="FFFFFF"/>
        <w:spacing w:line="360" w:lineRule="auto"/>
        <w:jc w:val="both"/>
        <w:rPr>
          <w:rFonts w:cs="Times New Roman"/>
          <w:b/>
          <w:color w:val="000000" w:themeColor="text1"/>
          <w:szCs w:val="24"/>
          <w:lang w:val="pt-BR"/>
        </w:rPr>
      </w:pP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5.</w:t>
      </w:r>
      <w:r w:rsidRPr="000C67BC">
        <w:rPr>
          <w:rFonts w:cs="Times New Roman"/>
          <w:b/>
          <w:color w:val="000000" w:themeColor="text1"/>
          <w:szCs w:val="24"/>
          <w:lang w:val="pt-BR"/>
        </w:rPr>
        <w:t xml:space="preserve"> </w:t>
      </w:r>
      <w:r w:rsidRPr="000C67BC">
        <w:rPr>
          <w:rFonts w:cs="Times New Roman"/>
          <w:color w:val="000000" w:themeColor="text1"/>
          <w:szCs w:val="24"/>
          <w:lang w:val="pt-BR"/>
        </w:rPr>
        <w:t xml:space="preserve">Một bình kín có thể tích </w:t>
      </w:r>
      <w:r w:rsidRPr="000C67BC">
        <w:rPr>
          <w:rFonts w:cs="Times New Roman"/>
          <w:color w:val="000000" w:themeColor="text1"/>
          <w:szCs w:val="24"/>
          <w:lang w:val="pt-BR"/>
        </w:rPr>
        <w:object w:dxaOrig="859" w:dyaOrig="360">
          <v:shape id="_x0000_i3812" type="#_x0000_t75" style="width:43.5pt;height:18pt" o:ole="">
            <v:imagedata r:id="rId271" o:title=""/>
          </v:shape>
          <o:OLEObject Type="Embed" ProgID="Equation.DSMT4" ShapeID="_x0000_i3812" DrawAspect="Content" ObjectID="_1804452276" r:id="rId4833"/>
        </w:object>
      </w:r>
      <w:r w:rsidRPr="000C67BC">
        <w:rPr>
          <w:rFonts w:cs="Times New Roman"/>
          <w:color w:val="000000" w:themeColor="text1"/>
          <w:szCs w:val="24"/>
          <w:lang w:val="pt-BR"/>
        </w:rPr>
        <w:t xml:space="preserve">chứa khí hydrogen ở nhiệt độ </w:t>
      </w:r>
      <w:r w:rsidRPr="000C67BC">
        <w:rPr>
          <w:rFonts w:cs="Times New Roman"/>
          <w:color w:val="000000" w:themeColor="text1"/>
          <w:szCs w:val="24"/>
          <w:lang w:val="pt-BR"/>
        </w:rPr>
        <w:object w:dxaOrig="620" w:dyaOrig="320">
          <v:shape id="_x0000_i3813" type="#_x0000_t75" style="width:30.75pt;height:17.25pt" o:ole="">
            <v:imagedata r:id="rId273" o:title=""/>
          </v:shape>
          <o:OLEObject Type="Embed" ProgID="Equation.DSMT4" ShapeID="_x0000_i3813" DrawAspect="Content" ObjectID="_1804452277" r:id="rId4834"/>
        </w:object>
      </w:r>
      <w:r w:rsidRPr="000C67BC">
        <w:rPr>
          <w:rFonts w:cs="Times New Roman"/>
          <w:color w:val="000000" w:themeColor="text1"/>
          <w:szCs w:val="24"/>
          <w:lang w:val="pt-BR"/>
        </w:rPr>
        <w:t xml:space="preserve">và áp suất </w:t>
      </w:r>
      <w:r w:rsidRPr="000C67BC">
        <w:rPr>
          <w:rFonts w:cs="Times New Roman"/>
          <w:color w:val="000000" w:themeColor="text1"/>
          <w:szCs w:val="24"/>
          <w:lang w:val="pt-BR"/>
        </w:rPr>
        <w:object w:dxaOrig="1200" w:dyaOrig="360">
          <v:shape id="_x0000_i3814" type="#_x0000_t75" style="width:60pt;height:18pt" o:ole="">
            <v:imagedata r:id="rId275" o:title=""/>
          </v:shape>
          <o:OLEObject Type="Embed" ProgID="Equation.DSMT4" ShapeID="_x0000_i3814" DrawAspect="Content" ObjectID="_1804452278" r:id="rId4835"/>
        </w:object>
      </w:r>
      <w:r w:rsidRPr="000C67BC">
        <w:rPr>
          <w:rFonts w:cs="Times New Roman"/>
          <w:color w:val="000000" w:themeColor="text1"/>
          <w:szCs w:val="24"/>
          <w:lang w:val="pt-BR"/>
        </w:rPr>
        <w:t xml:space="preserve">. Biết khối lượng của phân tử khí hydrogen là </w:t>
      </w:r>
      <w:r w:rsidRPr="000C67BC">
        <w:rPr>
          <w:rFonts w:cs="Times New Roman"/>
          <w:color w:val="000000" w:themeColor="text1"/>
          <w:szCs w:val="24"/>
          <w:lang w:val="pt-BR"/>
        </w:rPr>
        <w:object w:dxaOrig="1920" w:dyaOrig="360">
          <v:shape id="_x0000_i3815" type="#_x0000_t75" style="width:96.75pt;height:18pt" o:ole="">
            <v:imagedata r:id="rId277" o:title=""/>
          </v:shape>
          <o:OLEObject Type="Embed" ProgID="Equation.DSMT4" ShapeID="_x0000_i3815" DrawAspect="Content" ObjectID="_1804452279" r:id="rId4836"/>
        </w:object>
      </w:r>
      <w:r w:rsidRPr="000C67BC">
        <w:rPr>
          <w:rFonts w:cs="Times New Roman"/>
          <w:color w:val="000000" w:themeColor="text1"/>
          <w:szCs w:val="24"/>
          <w:lang w:val="pt-BR"/>
        </w:rPr>
        <w:t xml:space="preserve">. Một trong các giá trị trung bình đặc trưng cho tốc độ của các phân tử khí thường dùng là căn bậc hai của trung bình bình phương tốc độ phân tử </w:t>
      </w:r>
      <w:r w:rsidRPr="000C67BC">
        <w:rPr>
          <w:rFonts w:cs="Times New Roman"/>
          <w:color w:val="000000" w:themeColor="text1"/>
          <w:szCs w:val="24"/>
          <w:lang w:val="pt-BR"/>
        </w:rPr>
        <w:object w:dxaOrig="480" w:dyaOrig="440">
          <v:shape id="_x0000_i3816" type="#_x0000_t75" style="width:24.75pt;height:22.5pt" o:ole="">
            <v:imagedata r:id="rId279" o:title=""/>
          </v:shape>
          <o:OLEObject Type="Embed" ProgID="Equation.DSMT4" ShapeID="_x0000_i3816" DrawAspect="Content" ObjectID="_1804452280" r:id="rId4837"/>
        </w:object>
      </w:r>
      <w:r w:rsidRPr="000C67BC">
        <w:rPr>
          <w:rFonts w:cs="Times New Roman"/>
          <w:color w:val="000000" w:themeColor="text1"/>
          <w:szCs w:val="24"/>
          <w:lang w:val="pt-BR"/>
        </w:rPr>
        <w:t xml:space="preserve">. Giá trị này của các phân từ hydrogen trong bình là </w:t>
      </w:r>
      <w:r w:rsidRPr="000C67BC">
        <w:rPr>
          <w:rFonts w:cs="Times New Roman"/>
          <w:color w:val="000000" w:themeColor="text1"/>
          <w:szCs w:val="24"/>
          <w:lang w:val="pt-BR"/>
        </w:rPr>
        <w:object w:dxaOrig="680" w:dyaOrig="320">
          <v:shape id="_x0000_i3817" type="#_x0000_t75" style="width:33pt;height:17.25pt" o:ole="">
            <v:imagedata r:id="rId281" o:title=""/>
          </v:shape>
          <o:OLEObject Type="Embed" ProgID="Equation.DSMT4" ShapeID="_x0000_i3817" DrawAspect="Content" ObjectID="_1804452281" r:id="rId4838"/>
        </w:object>
      </w:r>
      <w:r w:rsidRPr="000C67BC">
        <w:rPr>
          <w:rFonts w:cs="Times New Roman"/>
          <w:color w:val="000000" w:themeColor="text1"/>
          <w:szCs w:val="24"/>
          <w:lang w:val="pt-BR"/>
        </w:rPr>
        <w:t xml:space="preserve">m/s. Tìm </w:t>
      </w:r>
      <w:r w:rsidRPr="000C67BC">
        <w:rPr>
          <w:rFonts w:cs="Times New Roman"/>
          <w:color w:val="000000" w:themeColor="text1"/>
          <w:szCs w:val="24"/>
          <w:lang w:val="pt-BR"/>
        </w:rPr>
        <w:object w:dxaOrig="300" w:dyaOrig="260">
          <v:shape id="_x0000_i3818" type="#_x0000_t75" style="width:15.75pt;height:12.75pt" o:ole="">
            <v:imagedata r:id="rId283" o:title=""/>
          </v:shape>
          <o:OLEObject Type="Embed" ProgID="Equation.DSMT4" ShapeID="_x0000_i3818" DrawAspect="Content" ObjectID="_1804452282" r:id="rId4839"/>
        </w:object>
      </w:r>
      <w:r w:rsidRPr="000C67BC">
        <w:rPr>
          <w:rFonts w:cs="Times New Roman"/>
          <w:color w:val="000000" w:themeColor="text1"/>
          <w:szCs w:val="24"/>
          <w:lang w:val="pt-BR"/>
        </w:rPr>
        <w:t xml:space="preserve"> (viết kết quả chỉ gồm hai chữ số).</w:t>
      </w:r>
    </w:p>
    <w:tbl>
      <w:tblPr>
        <w:tblStyle w:val="TableGrid"/>
        <w:tblW w:w="0" w:type="auto"/>
        <w:jc w:val="right"/>
        <w:tblLook w:val="04A0" w:firstRow="1" w:lastRow="0" w:firstColumn="1" w:lastColumn="0" w:noHBand="0" w:noVBand="1"/>
      </w:tblPr>
      <w:tblGrid>
        <w:gridCol w:w="704"/>
        <w:gridCol w:w="567"/>
        <w:gridCol w:w="567"/>
        <w:gridCol w:w="567"/>
      </w:tblGrid>
      <w:tr w:rsidR="00B02A84" w:rsidRPr="000C67BC" w:rsidTr="00C863FE">
        <w:trPr>
          <w:jc w:val="right"/>
        </w:trPr>
        <w:tc>
          <w:tcPr>
            <w:tcW w:w="704" w:type="dxa"/>
          </w:tcPr>
          <w:p w:rsidR="00B02A84" w:rsidRPr="000C67BC" w:rsidRDefault="00B02A84" w:rsidP="00C863FE">
            <w:pPr>
              <w:jc w:val="right"/>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r>
    </w:tbl>
    <w:p w:rsidR="00B02A84" w:rsidRPr="001F215A" w:rsidRDefault="00B02A84" w:rsidP="0028167E">
      <w:pPr>
        <w:shd w:val="clear" w:color="auto" w:fill="FFFFFF"/>
        <w:spacing w:line="360" w:lineRule="auto"/>
        <w:jc w:val="center"/>
        <w:rPr>
          <w:rFonts w:cs="Times New Roman"/>
          <w:color w:val="0000FF"/>
          <w:szCs w:val="24"/>
          <w:lang w:val="pt-BR"/>
        </w:rPr>
      </w:pPr>
      <w:r w:rsidRPr="001F215A">
        <w:rPr>
          <w:rFonts w:cs="Times New Roman"/>
          <w:b/>
          <w:color w:val="0000FF"/>
          <w:szCs w:val="24"/>
          <w:lang w:val="pt-BR"/>
        </w:rPr>
        <w:t>Lời giải</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Từ công thức: </w:t>
      </w:r>
      <w:r w:rsidRPr="000C67BC">
        <w:rPr>
          <w:rFonts w:cs="Times New Roman"/>
          <w:color w:val="000000" w:themeColor="text1"/>
          <w:szCs w:val="24"/>
          <w:lang w:val="pt-BR"/>
        </w:rPr>
        <w:object w:dxaOrig="1160" w:dyaOrig="340">
          <v:shape id="_x0000_i3819" type="#_x0000_t75" style="width:58.5pt;height:18pt" o:ole="">
            <v:imagedata r:id="rId2464" o:title=""/>
          </v:shape>
          <o:OLEObject Type="Embed" ProgID="Equation.DSMT4" ShapeID="_x0000_i3819" DrawAspect="Content" ObjectID="_1804452283" r:id="rId4840"/>
        </w:object>
      </w:r>
      <w:r w:rsidRPr="000C67BC">
        <w:rPr>
          <w:rFonts w:cs="Times New Roman"/>
          <w:color w:val="000000" w:themeColor="text1"/>
          <w:szCs w:val="24"/>
          <w:lang w:val="pt-BR"/>
        </w:rPr>
        <w:t>tính được</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object w:dxaOrig="4599" w:dyaOrig="920">
          <v:shape id="_x0000_i3820" type="#_x0000_t75" style="width:228.75pt;height:46.5pt" o:ole="">
            <v:imagedata r:id="rId2466" o:title=""/>
          </v:shape>
          <o:OLEObject Type="Embed" ProgID="Equation.DSMT4" ShapeID="_x0000_i3820" DrawAspect="Content" ObjectID="_1804452284" r:id="rId4841"/>
        </w:objec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lastRenderedPageBreak/>
        <w:t xml:space="preserve">Áp dụng công thức </w:t>
      </w:r>
      <w:r w:rsidRPr="000C67BC">
        <w:rPr>
          <w:rFonts w:cs="Times New Roman"/>
          <w:color w:val="000000" w:themeColor="text1"/>
          <w:szCs w:val="24"/>
          <w:lang w:val="pt-BR"/>
        </w:rPr>
        <w:object w:dxaOrig="1320" w:dyaOrig="700">
          <v:shape id="_x0000_i3821" type="#_x0000_t75" style="width:66.75pt;height:36.75pt" o:ole="">
            <v:imagedata r:id="rId2468" o:title=""/>
          </v:shape>
          <o:OLEObject Type="Embed" ProgID="Equation.DSMT4" ShapeID="_x0000_i3821" DrawAspect="Content" ObjectID="_1804452285" r:id="rId4842"/>
        </w:object>
      </w:r>
      <w:r w:rsidRPr="000C67BC">
        <w:rPr>
          <w:rFonts w:cs="Times New Roman"/>
          <w:color w:val="000000" w:themeColor="text1"/>
          <w:szCs w:val="24"/>
          <w:lang w:val="pt-BR"/>
        </w:rPr>
        <w:t>, ta xác định được giá trị trung bình bình phương tốc độ của các phân tử khí hydrogen trong bình là</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object w:dxaOrig="4760" w:dyaOrig="920">
          <v:shape id="_x0000_i3822" type="#_x0000_t75" style="width:238.5pt;height:46.5pt" o:ole="">
            <v:imagedata r:id="rId2470" o:title=""/>
          </v:shape>
          <o:OLEObject Type="Embed" ProgID="Equation.DSMT4" ShapeID="_x0000_i3822" DrawAspect="Content" ObjectID="_1804452286" r:id="rId4843"/>
        </w:object>
      </w:r>
      <w:r w:rsidRPr="000C67BC">
        <w:rPr>
          <w:rFonts w:cs="Times New Roman"/>
          <w:color w:val="000000" w:themeColor="text1"/>
          <w:szCs w:val="24"/>
          <w:lang w:val="pt-BR"/>
        </w:rPr>
        <w:t>m2/s2</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Căn bậc hai của trung bình bình phương tốc độ phân tử là</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object w:dxaOrig="480" w:dyaOrig="440">
          <v:shape id="_x0000_i3823" type="#_x0000_t75" style="width:24.75pt;height:22.5pt" o:ole="">
            <v:imagedata r:id="rId2472" o:title=""/>
          </v:shape>
          <o:OLEObject Type="Embed" ProgID="Equation.DSMT4" ShapeID="_x0000_i3823" DrawAspect="Content" ObjectID="_1804452287" r:id="rId4844"/>
        </w:object>
      </w:r>
      <w:r w:rsidRPr="000C67BC">
        <w:rPr>
          <w:rFonts w:cs="Times New Roman"/>
          <w:color w:val="000000" w:themeColor="text1"/>
          <w:szCs w:val="24"/>
          <w:lang w:val="pt-BR"/>
        </w:rPr>
        <w:t>= 6,2.103 m/s</w:t>
      </w:r>
    </w:p>
    <w:p w:rsidR="00B02A84" w:rsidRPr="000C67BC" w:rsidRDefault="00B02A84" w:rsidP="0028167E">
      <w:pPr>
        <w:shd w:val="clear" w:color="auto" w:fill="FFFFFF"/>
        <w:spacing w:line="360" w:lineRule="auto"/>
        <w:jc w:val="both"/>
        <w:rPr>
          <w:rFonts w:cs="Times New Roman"/>
          <w:b/>
          <w:color w:val="000000" w:themeColor="text1"/>
          <w:szCs w:val="24"/>
          <w:lang w:val="pt-BR"/>
        </w:rPr>
      </w:pPr>
      <w:r w:rsidRPr="000C67BC">
        <w:rPr>
          <w:rFonts w:cs="Times New Roman"/>
          <w:color w:val="000000" w:themeColor="text1"/>
          <w:szCs w:val="24"/>
          <w:lang w:val="pt-BR"/>
        </w:rPr>
        <w:t>Đáp án: X= 6,2.</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C9285A">
        <w:rPr>
          <w:rFonts w:cs="Times New Roman"/>
          <w:b/>
          <w:color w:val="0000FF"/>
          <w:szCs w:val="24"/>
          <w:lang w:val="pt-BR"/>
        </w:rPr>
        <w:t>Câu 6.</w:t>
      </w:r>
      <w:r w:rsidRPr="000C67BC">
        <w:rPr>
          <w:rFonts w:cs="Times New Roman"/>
          <w:b/>
          <w:color w:val="000000" w:themeColor="text1"/>
          <w:szCs w:val="24"/>
          <w:lang w:val="pt-BR"/>
        </w:rPr>
        <w:t xml:space="preserve"> </w:t>
      </w:r>
      <w:r w:rsidRPr="000C67BC">
        <w:rPr>
          <w:rFonts w:cs="Times New Roman"/>
          <w:color w:val="000000" w:themeColor="text1"/>
          <w:szCs w:val="24"/>
          <w:lang w:val="pt-BR"/>
        </w:rPr>
        <w:t>Hai nguồn phát sóng kết hợp tại A, B trên mặt nước cách nhau 12 cm phát ra hai dao động điều hòa cùng tần số 20 Hz, cùng biên độ và cùng pha ban đầu. Xét điểm M trên mặt nước cách A, B những đoạn lần lượt là 4,2 cm và 9 cm. Tốc độ truyền sóng trên mặt nước là 32 cm/s. Muốn M là một điểm dao động với biên độ cực tiểu thì phải dịch chuyển nguồn tại B dọc đường nối A, B từ vị trí ban đầu một đoạn nhỏ nhất là ?</w:t>
      </w:r>
    </w:p>
    <w:tbl>
      <w:tblPr>
        <w:tblStyle w:val="TableGrid"/>
        <w:tblW w:w="0" w:type="auto"/>
        <w:jc w:val="right"/>
        <w:tblLook w:val="04A0" w:firstRow="1" w:lastRow="0" w:firstColumn="1" w:lastColumn="0" w:noHBand="0" w:noVBand="1"/>
      </w:tblPr>
      <w:tblGrid>
        <w:gridCol w:w="704"/>
        <w:gridCol w:w="567"/>
        <w:gridCol w:w="567"/>
        <w:gridCol w:w="567"/>
      </w:tblGrid>
      <w:tr w:rsidR="00B02A84" w:rsidRPr="000C67BC" w:rsidTr="00C863FE">
        <w:trPr>
          <w:jc w:val="right"/>
        </w:trPr>
        <w:tc>
          <w:tcPr>
            <w:tcW w:w="704" w:type="dxa"/>
          </w:tcPr>
          <w:p w:rsidR="00B02A84" w:rsidRPr="000C67BC" w:rsidRDefault="00B02A84" w:rsidP="00C863FE">
            <w:pPr>
              <w:jc w:val="right"/>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c>
          <w:tcPr>
            <w:tcW w:w="567" w:type="dxa"/>
          </w:tcPr>
          <w:p w:rsidR="00B02A84" w:rsidRPr="000C67BC" w:rsidRDefault="00B02A84" w:rsidP="00C863FE">
            <w:pPr>
              <w:rPr>
                <w:rFonts w:cs="Times New Roman"/>
                <w:b/>
                <w:color w:val="000000" w:themeColor="text1"/>
                <w:szCs w:val="24"/>
                <w:lang w:val="vi-VN"/>
              </w:rPr>
            </w:pPr>
          </w:p>
        </w:tc>
      </w:tr>
    </w:tbl>
    <w:p w:rsidR="00B02A84" w:rsidRPr="000C67BC" w:rsidRDefault="00B02A84" w:rsidP="0028167E">
      <w:pPr>
        <w:shd w:val="clear" w:color="auto" w:fill="FFFFFF"/>
        <w:spacing w:line="360" w:lineRule="auto"/>
        <w:jc w:val="both"/>
        <w:rPr>
          <w:rFonts w:cs="Times New Roman"/>
          <w:color w:val="000000" w:themeColor="text1"/>
          <w:szCs w:val="24"/>
          <w:lang w:val="pt-BR"/>
        </w:rPr>
      </w:pPr>
    </w:p>
    <w:p w:rsidR="00B02A84" w:rsidRPr="000C67BC" w:rsidRDefault="00B02A84" w:rsidP="0028167E">
      <w:pPr>
        <w:shd w:val="clear" w:color="auto" w:fill="FFFFFF"/>
        <w:spacing w:line="360" w:lineRule="auto"/>
        <w:jc w:val="center"/>
        <w:rPr>
          <w:rFonts w:cs="Times New Roman"/>
          <w:color w:val="000000" w:themeColor="text1"/>
          <w:szCs w:val="24"/>
          <w:lang w:val="pt-BR"/>
        </w:rPr>
      </w:pPr>
      <w:r w:rsidRPr="001F215A">
        <w:rPr>
          <w:rFonts w:cs="Times New Roman"/>
          <w:b/>
          <w:color w:val="0000FF"/>
          <w:szCs w:val="24"/>
          <w:lang w:val="pt-BR"/>
        </w:rPr>
        <w:t>Lời giải</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Có λ = 1,6 cm. Ta thấy MB – MA = 4,8 = 3λ, suy ra M thuộc cực đại thứ 3.</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Có 2 trường hợp có thể dịch nguồn B: lại gần A hoặc ra xa#</w:t>
      </w:r>
      <w:r w:rsidRPr="00C9285A">
        <w:rPr>
          <w:rFonts w:cs="Times New Roman"/>
          <w:b/>
          <w:color w:val="0000FF"/>
          <w:szCs w:val="24"/>
          <w:lang w:val="pt-BR"/>
        </w:rPr>
        <w:t xml:space="preserve">A. </w:t>
      </w:r>
      <w:r w:rsidRPr="000C67BC">
        <w:rPr>
          <w:rFonts w:cs="Times New Roman"/>
          <w:color w:val="000000" w:themeColor="text1"/>
          <w:szCs w:val="24"/>
          <w:lang w:val="pt-BR"/>
        </w:rPr>
        <w:t>Khi B lại gần A thì M sẽ phải là cực tiểu thứ 2, còn nếu B ra xa A thì M sẽ là cực tiểu thứ 3.</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TH 1 : B lại gần A (điểm B’)</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 xml:space="preserve">Vì M là cực tiểu thứ 2 nên </w:t>
      </w:r>
      <w:r w:rsidRPr="000C67BC">
        <w:rPr>
          <w:rFonts w:cs="Times New Roman"/>
          <w:noProof/>
          <w:color w:val="000000" w:themeColor="text1"/>
          <w:szCs w:val="24"/>
        </w:rPr>
        <w:drawing>
          <wp:inline distT="0" distB="0" distL="0" distR="0" wp14:anchorId="17BA75C6" wp14:editId="6744EA72">
            <wp:extent cx="2292985" cy="177165"/>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4845" cstate="print">
                      <a:extLst>
                        <a:ext uri="{28A0092B-C50C-407E-A947-70E740481C1C}">
                          <a14:useLocalDpi xmlns:a14="http://schemas.microsoft.com/office/drawing/2010/main" val="0"/>
                        </a:ext>
                      </a:extLst>
                    </a:blip>
                    <a:srcRect/>
                    <a:stretch>
                      <a:fillRect/>
                    </a:stretch>
                  </pic:blipFill>
                  <pic:spPr bwMode="auto">
                    <a:xfrm>
                      <a:off x="0" y="0"/>
                      <a:ext cx="2292985" cy="177165"/>
                    </a:xfrm>
                    <a:prstGeom prst="rect">
                      <a:avLst/>
                    </a:prstGeom>
                    <a:noFill/>
                    <a:ln>
                      <a:noFill/>
                    </a:ln>
                  </pic:spPr>
                </pic:pic>
              </a:graphicData>
            </a:graphic>
          </wp:inline>
        </w:drawing>
      </w:r>
      <w:r w:rsidRPr="000C67BC">
        <w:rPr>
          <w:rFonts w:cs="Times New Roman"/>
          <w:color w:val="000000" w:themeColor="text1"/>
          <w:szCs w:val="24"/>
          <w:lang w:val="pt-BR"/>
        </w:rPr>
        <w:t>. Áp dụng định lý hàm cosin cho tam giác MAB, ta có:</w:t>
      </w:r>
      <w:r w:rsidRPr="000C67BC">
        <w:rPr>
          <w:rFonts w:cs="Times New Roman"/>
          <w:noProof/>
          <w:color w:val="000000" w:themeColor="text1"/>
          <w:szCs w:val="24"/>
        </w:rPr>
        <w:drawing>
          <wp:inline distT="0" distB="0" distL="0" distR="0" wp14:anchorId="59E2F61F" wp14:editId="7308F3E0">
            <wp:extent cx="2005965" cy="464185"/>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4846" cstate="print">
                      <a:extLst>
                        <a:ext uri="{28A0092B-C50C-407E-A947-70E740481C1C}">
                          <a14:useLocalDpi xmlns:a14="http://schemas.microsoft.com/office/drawing/2010/main" val="0"/>
                        </a:ext>
                      </a:extLst>
                    </a:blip>
                    <a:srcRect/>
                    <a:stretch>
                      <a:fillRect/>
                    </a:stretch>
                  </pic:blipFill>
                  <pic:spPr bwMode="auto">
                    <a:xfrm>
                      <a:off x="0" y="0"/>
                      <a:ext cx="2005965" cy="464185"/>
                    </a:xfrm>
                    <a:prstGeom prst="rect">
                      <a:avLst/>
                    </a:prstGeom>
                    <a:noFill/>
                    <a:ln>
                      <a:noFill/>
                    </a:ln>
                  </pic:spPr>
                </pic:pic>
              </a:graphicData>
            </a:graphic>
          </wp:inline>
        </w:drawing>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noProof/>
          <w:color w:val="000000" w:themeColor="text1"/>
          <w:szCs w:val="24"/>
        </w:rPr>
        <w:drawing>
          <wp:anchor distT="0" distB="0" distL="114300" distR="114300" simplePos="0" relativeHeight="251826176" behindDoc="0" locked="0" layoutInCell="1" allowOverlap="1" wp14:anchorId="3980D8CE" wp14:editId="1F0A1734">
            <wp:simplePos x="0" y="0"/>
            <wp:positionH relativeFrom="page">
              <wp:align>right</wp:align>
            </wp:positionH>
            <wp:positionV relativeFrom="paragraph">
              <wp:posOffset>93279</wp:posOffset>
            </wp:positionV>
            <wp:extent cx="2199640" cy="1680210"/>
            <wp:effectExtent l="0" t="0" r="0" b="0"/>
            <wp:wrapSquare wrapText="bothSides"/>
            <wp:docPr id="536321493" name="Picture 5363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47" cstate="print">
                      <a:extLst>
                        <a:ext uri="{28A0092B-C50C-407E-A947-70E740481C1C}">
                          <a14:useLocalDpi xmlns:a14="http://schemas.microsoft.com/office/drawing/2010/main" val="0"/>
                        </a:ext>
                      </a:extLst>
                    </a:blip>
                    <a:srcRect/>
                    <a:stretch>
                      <a:fillRect/>
                    </a:stretch>
                  </pic:blipFill>
                  <pic:spPr bwMode="auto">
                    <a:xfrm>
                      <a:off x="0" y="0"/>
                      <a:ext cx="2199640" cy="1680210"/>
                    </a:xfrm>
                    <a:prstGeom prst="rect">
                      <a:avLst/>
                    </a:prstGeom>
                    <a:noFill/>
                    <a:ln>
                      <a:noFill/>
                    </a:ln>
                  </pic:spPr>
                </pic:pic>
              </a:graphicData>
            </a:graphic>
            <wp14:sizeRelH relativeFrom="margin">
              <wp14:pctWidth>0</wp14:pctWidth>
            </wp14:sizeRelH>
          </wp:anchor>
        </w:drawing>
      </w:r>
      <w:r w:rsidRPr="000C67BC">
        <w:rPr>
          <w:rFonts w:cs="Times New Roman"/>
          <w:color w:val="000000" w:themeColor="text1"/>
          <w:szCs w:val="24"/>
          <w:lang w:val="pt-BR"/>
        </w:rPr>
        <w:t xml:space="preserve">Lại áp dụng cho tam giác MAB’, được: </w:t>
      </w:r>
      <w:r w:rsidRPr="000C67BC">
        <w:rPr>
          <w:rFonts w:cs="Times New Roman"/>
          <w:noProof/>
          <w:color w:val="000000" w:themeColor="text1"/>
          <w:szCs w:val="24"/>
        </w:rPr>
        <w:drawing>
          <wp:inline distT="0" distB="0" distL="0" distR="0" wp14:anchorId="6128DA7D" wp14:editId="7752DAE1">
            <wp:extent cx="2920365" cy="464185"/>
            <wp:effectExtent l="0" t="0" r="0" b="0"/>
            <wp:docPr id="1818364032" name="Picture 181836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848" cstate="print">
                      <a:extLst>
                        <a:ext uri="{28A0092B-C50C-407E-A947-70E740481C1C}">
                          <a14:useLocalDpi xmlns:a14="http://schemas.microsoft.com/office/drawing/2010/main" val="0"/>
                        </a:ext>
                      </a:extLst>
                    </a:blip>
                    <a:srcRect/>
                    <a:stretch>
                      <a:fillRect/>
                    </a:stretch>
                  </pic:blipFill>
                  <pic:spPr bwMode="auto">
                    <a:xfrm>
                      <a:off x="0" y="0"/>
                      <a:ext cx="2920365" cy="464185"/>
                    </a:xfrm>
                    <a:prstGeom prst="rect">
                      <a:avLst/>
                    </a:prstGeom>
                    <a:noFill/>
                    <a:ln>
                      <a:noFill/>
                    </a:ln>
                  </pic:spPr>
                </pic:pic>
              </a:graphicData>
            </a:graphic>
          </wp:inline>
        </w:drawing>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Suy ra BB’ = 0,84 (cm).</w:t>
      </w:r>
    </w:p>
    <w:p w:rsidR="00B02A84" w:rsidRPr="000C67BC" w:rsidRDefault="00B02A84" w:rsidP="0028167E">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lastRenderedPageBreak/>
        <w:t>+ TH2: B ra xa A (điểm B’’ trên hình)</w:t>
      </w:r>
    </w:p>
    <w:p w:rsidR="00B02A84" w:rsidRPr="000C67BC" w:rsidRDefault="00B02A84" w:rsidP="00C20C4F">
      <w:pPr>
        <w:shd w:val="clear" w:color="auto" w:fill="FFFFFF"/>
        <w:spacing w:line="360" w:lineRule="auto"/>
        <w:jc w:val="both"/>
        <w:rPr>
          <w:rFonts w:cs="Times New Roman"/>
          <w:color w:val="000000" w:themeColor="text1"/>
          <w:szCs w:val="24"/>
          <w:lang w:val="pt-BR"/>
        </w:rPr>
      </w:pPr>
      <w:r w:rsidRPr="000C67BC">
        <w:rPr>
          <w:rFonts w:cs="Times New Roman"/>
          <w:color w:val="000000" w:themeColor="text1"/>
          <w:szCs w:val="24"/>
          <w:lang w:val="pt-BR"/>
        </w:rPr>
        <w:t>Làm tương tự, ta tìm được BB’’ = 0,83 (cm). Vậy ta chọn điểm B’’, cách B 0,83cm</w:t>
      </w:r>
    </w:p>
    <w:p w:rsidR="00B02A84" w:rsidRPr="000C67BC" w:rsidRDefault="00B02A84" w:rsidP="00E03020">
      <w:pPr>
        <w:spacing w:line="312" w:lineRule="auto"/>
        <w:jc w:val="center"/>
        <w:rPr>
          <w:rFonts w:cs="Times New Roman"/>
          <w:b/>
          <w:bCs/>
          <w:color w:val="000000" w:themeColor="text1"/>
          <w:szCs w:val="24"/>
          <w:lang w:val="vi-VN"/>
        </w:rPr>
      </w:pPr>
      <w:r w:rsidRPr="000C67BC">
        <w:rPr>
          <w:rFonts w:cs="Times New Roman"/>
          <w:b/>
          <w:bCs/>
          <w:color w:val="000000" w:themeColor="text1"/>
          <w:szCs w:val="24"/>
          <w:lang w:val="vi-VN"/>
        </w:rPr>
        <w:t>HƯỚNG DẪN CHẤM</w:t>
      </w:r>
    </w:p>
    <w:p w:rsidR="00B02A84" w:rsidRPr="000C67BC" w:rsidRDefault="00B02A84" w:rsidP="00E03020">
      <w:pPr>
        <w:spacing w:line="312" w:lineRule="auto"/>
        <w:rPr>
          <w:rFonts w:cs="Times New Roman"/>
          <w:color w:val="000000" w:themeColor="text1"/>
          <w:szCs w:val="24"/>
          <w:lang w:val="vi-VN"/>
        </w:rPr>
      </w:pPr>
      <w:r w:rsidRPr="00C9285A">
        <w:rPr>
          <w:rFonts w:cs="Times New Roman"/>
          <w:b/>
          <w:color w:val="FF0000"/>
          <w:szCs w:val="24"/>
          <w:lang w:val="vi-VN"/>
        </w:rPr>
        <w:t>I. TRẮC NGHIỆM NHIỀU LỰA CHỌN</w:t>
      </w:r>
      <w:r w:rsidRPr="000C67BC">
        <w:rPr>
          <w:rFonts w:cs="Times New Roman"/>
          <w:color w:val="000000" w:themeColor="text1"/>
          <w:szCs w:val="24"/>
          <w:lang w:val="vi-VN"/>
        </w:rPr>
        <w:t xml:space="preserve"> </w:t>
      </w:r>
    </w:p>
    <w:tbl>
      <w:tblPr>
        <w:tblStyle w:val="TableGrid"/>
        <w:tblW w:w="0" w:type="auto"/>
        <w:tblLook w:val="04A0" w:firstRow="1" w:lastRow="0" w:firstColumn="1" w:lastColumn="0" w:noHBand="0" w:noVBand="1"/>
      </w:tblPr>
      <w:tblGrid>
        <w:gridCol w:w="1168"/>
        <w:gridCol w:w="1168"/>
        <w:gridCol w:w="1169"/>
        <w:gridCol w:w="1169"/>
        <w:gridCol w:w="1169"/>
        <w:gridCol w:w="1169"/>
      </w:tblGrid>
      <w:tr w:rsidR="00B02A84" w:rsidRPr="000C67BC" w:rsidTr="006262AE">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6262AE">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w:t>
            </w:r>
          </w:p>
        </w:tc>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D</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7</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D</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13</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A</w:t>
            </w:r>
          </w:p>
        </w:tc>
      </w:tr>
      <w:tr w:rsidR="00B02A84" w:rsidRPr="000C67BC" w:rsidTr="006262AE">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2</w:t>
            </w:r>
          </w:p>
        </w:tc>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C</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8</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A</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14</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C</w:t>
            </w:r>
          </w:p>
        </w:tc>
      </w:tr>
      <w:tr w:rsidR="00B02A84" w:rsidRPr="000C67BC" w:rsidTr="006262AE">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3</w:t>
            </w:r>
          </w:p>
        </w:tc>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A</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9</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D</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15</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A</w:t>
            </w:r>
          </w:p>
        </w:tc>
      </w:tr>
      <w:tr w:rsidR="00B02A84" w:rsidRPr="000C67BC" w:rsidTr="006262AE">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4</w:t>
            </w:r>
          </w:p>
        </w:tc>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C</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10</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C</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16</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B</w:t>
            </w:r>
          </w:p>
        </w:tc>
      </w:tr>
      <w:tr w:rsidR="00B02A84" w:rsidRPr="000C67BC" w:rsidTr="006262AE">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5</w:t>
            </w:r>
          </w:p>
        </w:tc>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C</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11</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B</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17</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color w:val="000000" w:themeColor="text1"/>
                <w:szCs w:val="24"/>
              </w:rPr>
            </w:pPr>
            <w:r w:rsidRPr="000C67BC">
              <w:rPr>
                <w:rFonts w:cs="Times New Roman"/>
                <w:color w:val="000000" w:themeColor="text1"/>
                <w:szCs w:val="24"/>
              </w:rPr>
              <w:t>A</w:t>
            </w:r>
          </w:p>
        </w:tc>
      </w:tr>
      <w:tr w:rsidR="00B02A84" w:rsidRPr="000C67BC" w:rsidTr="006262AE">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6</w:t>
            </w:r>
          </w:p>
        </w:tc>
        <w:tc>
          <w:tcPr>
            <w:tcW w:w="1168"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12</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C</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lang w:val="vi-VN"/>
              </w:rPr>
            </w:pPr>
            <w:r w:rsidRPr="000C67BC">
              <w:rPr>
                <w:rFonts w:cs="Times New Roman"/>
                <w:b/>
                <w:color w:val="000000" w:themeColor="text1"/>
                <w:szCs w:val="24"/>
                <w:lang w:val="vi-VN"/>
              </w:rPr>
              <w:t>18</w:t>
            </w:r>
          </w:p>
        </w:tc>
        <w:tc>
          <w:tcPr>
            <w:tcW w:w="1169" w:type="dxa"/>
          </w:tcPr>
          <w:p w:rsidR="00B02A84" w:rsidRPr="000C67BC" w:rsidRDefault="00B02A84" w:rsidP="00DD61EF">
            <w:pPr>
              <w:tabs>
                <w:tab w:val="left" w:pos="810"/>
                <w:tab w:val="left" w:pos="990"/>
              </w:tabs>
              <w:autoSpaceDE w:val="0"/>
              <w:autoSpaceDN w:val="0"/>
              <w:adjustRightInd w:val="0"/>
              <w:spacing w:line="276" w:lineRule="auto"/>
              <w:jc w:val="both"/>
              <w:rPr>
                <w:rFonts w:cs="Times New Roman"/>
                <w:b/>
                <w:color w:val="000000" w:themeColor="text1"/>
                <w:szCs w:val="24"/>
              </w:rPr>
            </w:pPr>
            <w:r w:rsidRPr="000C67BC">
              <w:rPr>
                <w:rFonts w:cs="Times New Roman"/>
                <w:b/>
                <w:color w:val="000000" w:themeColor="text1"/>
                <w:szCs w:val="24"/>
              </w:rPr>
              <w:t>D</w:t>
            </w:r>
          </w:p>
        </w:tc>
      </w:tr>
    </w:tbl>
    <w:p w:rsidR="00B02A84" w:rsidRPr="000C67BC" w:rsidRDefault="00B02A84" w:rsidP="00E03020">
      <w:pPr>
        <w:rPr>
          <w:rFonts w:cs="Times New Roman"/>
          <w:b/>
          <w:bCs/>
          <w:color w:val="000000" w:themeColor="text1"/>
          <w:szCs w:val="24"/>
          <w:lang w:val="vi-VN"/>
        </w:rPr>
      </w:pPr>
    </w:p>
    <w:p w:rsidR="00B02A84" w:rsidRPr="000C67BC" w:rsidRDefault="00B02A84" w:rsidP="00E03020">
      <w:pPr>
        <w:rPr>
          <w:rFonts w:cs="Times New Roman"/>
          <w:b/>
          <w:bCs/>
          <w:color w:val="000000" w:themeColor="text1"/>
          <w:szCs w:val="24"/>
          <w:lang w:val="vi-VN"/>
        </w:rPr>
      </w:pPr>
      <w:r w:rsidRPr="00C9285A">
        <w:rPr>
          <w:rFonts w:cs="Times New Roman"/>
          <w:b/>
          <w:bCs/>
          <w:color w:val="FF0000"/>
          <w:szCs w:val="24"/>
          <w:lang w:val="vi-VN"/>
        </w:rPr>
        <w:t>II. TRẮC NGHIỆM ĐÚNG SAI</w:t>
      </w:r>
    </w:p>
    <w:tbl>
      <w:tblPr>
        <w:tblStyle w:val="TableGrid"/>
        <w:tblW w:w="6845" w:type="dxa"/>
        <w:tblLook w:val="04A0" w:firstRow="1" w:lastRow="0" w:firstColumn="1" w:lastColumn="0" w:noHBand="0" w:noVBand="1"/>
      </w:tblPr>
      <w:tblGrid>
        <w:gridCol w:w="806"/>
        <w:gridCol w:w="1316"/>
        <w:gridCol w:w="1180"/>
        <w:gridCol w:w="720"/>
        <w:gridCol w:w="1643"/>
        <w:gridCol w:w="1180"/>
      </w:tblGrid>
      <w:tr w:rsidR="00B02A84" w:rsidRPr="000C67BC" w:rsidTr="00C863FE">
        <w:tc>
          <w:tcPr>
            <w:tcW w:w="806" w:type="dxa"/>
          </w:tcPr>
          <w:p w:rsidR="00B02A84" w:rsidRPr="000C67BC" w:rsidRDefault="00B02A84" w:rsidP="00C863F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Câu</w:t>
            </w:r>
          </w:p>
        </w:tc>
        <w:tc>
          <w:tcPr>
            <w:tcW w:w="1316" w:type="dxa"/>
          </w:tcPr>
          <w:p w:rsidR="00B02A84" w:rsidRPr="000C67BC" w:rsidRDefault="00B02A84" w:rsidP="00C863F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Lệnh hỏi</w:t>
            </w:r>
          </w:p>
        </w:tc>
        <w:tc>
          <w:tcPr>
            <w:tcW w:w="1180" w:type="dxa"/>
          </w:tcPr>
          <w:p w:rsidR="00B02A84" w:rsidRPr="000C67BC" w:rsidRDefault="00B02A84" w:rsidP="00C863F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Đáp án</w:t>
            </w:r>
          </w:p>
        </w:tc>
        <w:tc>
          <w:tcPr>
            <w:tcW w:w="720"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Câu</w:t>
            </w:r>
          </w:p>
        </w:tc>
        <w:tc>
          <w:tcPr>
            <w:tcW w:w="1643"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Lệnh hỏi</w:t>
            </w:r>
          </w:p>
        </w:tc>
        <w:tc>
          <w:tcPr>
            <w:tcW w:w="1180"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Đáp án</w:t>
            </w:r>
          </w:p>
        </w:tc>
      </w:tr>
      <w:tr w:rsidR="00B02A84" w:rsidRPr="000C67BC" w:rsidTr="00C863FE">
        <w:tc>
          <w:tcPr>
            <w:tcW w:w="806" w:type="dxa"/>
            <w:vMerge w:val="restart"/>
            <w:vAlign w:val="center"/>
          </w:tcPr>
          <w:p w:rsidR="00B02A84" w:rsidRPr="000C67BC" w:rsidRDefault="00B02A84" w:rsidP="00C863FE">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1</w:t>
            </w:r>
          </w:p>
        </w:tc>
        <w:tc>
          <w:tcPr>
            <w:tcW w:w="1316" w:type="dxa"/>
          </w:tcPr>
          <w:p w:rsidR="00B02A84" w:rsidRPr="000C67BC" w:rsidRDefault="00B02A84" w:rsidP="00C863F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a</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Đ</w:t>
            </w:r>
          </w:p>
        </w:tc>
        <w:tc>
          <w:tcPr>
            <w:tcW w:w="720" w:type="dxa"/>
            <w:vMerge w:val="restart"/>
            <w:vAlign w:val="center"/>
          </w:tcPr>
          <w:p w:rsidR="00B02A84" w:rsidRPr="000C67BC" w:rsidRDefault="00B02A84" w:rsidP="00C863FE">
            <w:pPr>
              <w:spacing w:line="312" w:lineRule="auto"/>
              <w:ind w:right="-13"/>
              <w:jc w:val="center"/>
              <w:rPr>
                <w:rFonts w:cs="Times New Roman"/>
                <w:b/>
                <w:color w:val="000000" w:themeColor="text1"/>
                <w:szCs w:val="24"/>
                <w:lang w:val="vi-VN"/>
              </w:rPr>
            </w:pPr>
            <w:r w:rsidRPr="000C67BC">
              <w:rPr>
                <w:rFonts w:cs="Times New Roman"/>
                <w:b/>
                <w:color w:val="000000" w:themeColor="text1"/>
                <w:szCs w:val="24"/>
                <w:lang w:val="vi-VN"/>
              </w:rPr>
              <w:t>3</w:t>
            </w:r>
          </w:p>
        </w:tc>
        <w:tc>
          <w:tcPr>
            <w:tcW w:w="1643"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Đ</w:t>
            </w:r>
          </w:p>
        </w:tc>
      </w:tr>
      <w:tr w:rsidR="00B02A84" w:rsidRPr="000C67BC" w:rsidTr="00C863FE">
        <w:tc>
          <w:tcPr>
            <w:tcW w:w="806" w:type="dxa"/>
            <w:vMerge/>
          </w:tcPr>
          <w:p w:rsidR="00B02A84" w:rsidRPr="000C67BC" w:rsidRDefault="00B02A84" w:rsidP="00C863FE">
            <w:pPr>
              <w:spacing w:line="312" w:lineRule="auto"/>
              <w:jc w:val="both"/>
              <w:rPr>
                <w:rFonts w:cs="Times New Roman"/>
                <w:b/>
                <w:color w:val="000000" w:themeColor="text1"/>
                <w:szCs w:val="24"/>
              </w:rPr>
            </w:pPr>
          </w:p>
        </w:tc>
        <w:tc>
          <w:tcPr>
            <w:tcW w:w="1316" w:type="dxa"/>
          </w:tcPr>
          <w:p w:rsidR="00B02A84" w:rsidRPr="000C67BC" w:rsidRDefault="00B02A84" w:rsidP="00C863F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b</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Đ</w:t>
            </w:r>
          </w:p>
        </w:tc>
        <w:tc>
          <w:tcPr>
            <w:tcW w:w="720" w:type="dxa"/>
            <w:vMerge/>
          </w:tcPr>
          <w:p w:rsidR="00B02A84" w:rsidRPr="000C67BC" w:rsidRDefault="00B02A84" w:rsidP="00C863FE">
            <w:pPr>
              <w:spacing w:line="312" w:lineRule="auto"/>
              <w:jc w:val="both"/>
              <w:rPr>
                <w:rFonts w:cs="Times New Roman"/>
                <w:b/>
                <w:color w:val="000000" w:themeColor="text1"/>
                <w:szCs w:val="24"/>
              </w:rPr>
            </w:pPr>
          </w:p>
        </w:tc>
        <w:tc>
          <w:tcPr>
            <w:tcW w:w="1643"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S</w:t>
            </w:r>
          </w:p>
        </w:tc>
      </w:tr>
      <w:tr w:rsidR="00B02A84" w:rsidRPr="000C67BC" w:rsidTr="00C863FE">
        <w:tc>
          <w:tcPr>
            <w:tcW w:w="806" w:type="dxa"/>
            <w:vMerge/>
          </w:tcPr>
          <w:p w:rsidR="00B02A84" w:rsidRPr="000C67BC" w:rsidRDefault="00B02A84" w:rsidP="00C863FE">
            <w:pPr>
              <w:spacing w:line="312" w:lineRule="auto"/>
              <w:jc w:val="both"/>
              <w:rPr>
                <w:rFonts w:cs="Times New Roman"/>
                <w:b/>
                <w:color w:val="000000" w:themeColor="text1"/>
                <w:szCs w:val="24"/>
              </w:rPr>
            </w:pPr>
          </w:p>
        </w:tc>
        <w:tc>
          <w:tcPr>
            <w:tcW w:w="1316" w:type="dxa"/>
          </w:tcPr>
          <w:p w:rsidR="00B02A84" w:rsidRPr="000C67BC" w:rsidRDefault="00B02A84" w:rsidP="00C863F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S</w:t>
            </w:r>
          </w:p>
        </w:tc>
        <w:tc>
          <w:tcPr>
            <w:tcW w:w="720" w:type="dxa"/>
            <w:vMerge/>
          </w:tcPr>
          <w:p w:rsidR="00B02A84" w:rsidRPr="000C67BC" w:rsidRDefault="00B02A84" w:rsidP="00C863FE">
            <w:pPr>
              <w:spacing w:line="312" w:lineRule="auto"/>
              <w:jc w:val="both"/>
              <w:rPr>
                <w:rFonts w:cs="Times New Roman"/>
                <w:b/>
                <w:color w:val="000000" w:themeColor="text1"/>
                <w:szCs w:val="24"/>
              </w:rPr>
            </w:pPr>
          </w:p>
        </w:tc>
        <w:tc>
          <w:tcPr>
            <w:tcW w:w="1643"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Đ</w:t>
            </w:r>
          </w:p>
        </w:tc>
      </w:tr>
      <w:tr w:rsidR="00B02A84" w:rsidRPr="000C67BC" w:rsidTr="00C863FE">
        <w:tc>
          <w:tcPr>
            <w:tcW w:w="806" w:type="dxa"/>
            <w:vMerge/>
          </w:tcPr>
          <w:p w:rsidR="00B02A84" w:rsidRPr="000C67BC" w:rsidRDefault="00B02A84" w:rsidP="00C863FE">
            <w:pPr>
              <w:spacing w:line="312" w:lineRule="auto"/>
              <w:jc w:val="both"/>
              <w:rPr>
                <w:rFonts w:cs="Times New Roman"/>
                <w:b/>
                <w:color w:val="000000" w:themeColor="text1"/>
                <w:szCs w:val="24"/>
              </w:rPr>
            </w:pPr>
          </w:p>
        </w:tc>
        <w:tc>
          <w:tcPr>
            <w:tcW w:w="1316" w:type="dxa"/>
          </w:tcPr>
          <w:p w:rsidR="00B02A84" w:rsidRPr="000C67BC" w:rsidRDefault="00B02A84" w:rsidP="00C863F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Đ</w:t>
            </w:r>
          </w:p>
        </w:tc>
        <w:tc>
          <w:tcPr>
            <w:tcW w:w="720" w:type="dxa"/>
            <w:vMerge/>
          </w:tcPr>
          <w:p w:rsidR="00B02A84" w:rsidRPr="000C67BC" w:rsidRDefault="00B02A84" w:rsidP="00C863FE">
            <w:pPr>
              <w:spacing w:line="312" w:lineRule="auto"/>
              <w:jc w:val="both"/>
              <w:rPr>
                <w:rFonts w:cs="Times New Roman"/>
                <w:b/>
                <w:color w:val="000000" w:themeColor="text1"/>
                <w:szCs w:val="24"/>
              </w:rPr>
            </w:pPr>
          </w:p>
        </w:tc>
        <w:tc>
          <w:tcPr>
            <w:tcW w:w="1643"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S</w:t>
            </w:r>
          </w:p>
        </w:tc>
      </w:tr>
      <w:tr w:rsidR="00B02A84" w:rsidRPr="000C67BC" w:rsidTr="00C863FE">
        <w:tc>
          <w:tcPr>
            <w:tcW w:w="806" w:type="dxa"/>
            <w:vMerge w:val="restart"/>
            <w:vAlign w:val="center"/>
          </w:tcPr>
          <w:p w:rsidR="00B02A84" w:rsidRPr="000C67BC" w:rsidRDefault="00B02A84" w:rsidP="00C863FE">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2</w:t>
            </w:r>
          </w:p>
        </w:tc>
        <w:tc>
          <w:tcPr>
            <w:tcW w:w="1316"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Đ</w:t>
            </w:r>
          </w:p>
        </w:tc>
        <w:tc>
          <w:tcPr>
            <w:tcW w:w="720" w:type="dxa"/>
            <w:vMerge w:val="restart"/>
            <w:vAlign w:val="center"/>
          </w:tcPr>
          <w:p w:rsidR="00B02A84" w:rsidRPr="000C67BC" w:rsidRDefault="00B02A84" w:rsidP="00C863FE">
            <w:pPr>
              <w:spacing w:line="312" w:lineRule="auto"/>
              <w:jc w:val="center"/>
              <w:rPr>
                <w:rFonts w:cs="Times New Roman"/>
                <w:b/>
                <w:color w:val="000000" w:themeColor="text1"/>
                <w:szCs w:val="24"/>
                <w:lang w:val="vi-VN"/>
              </w:rPr>
            </w:pPr>
            <w:r w:rsidRPr="000C67BC">
              <w:rPr>
                <w:rFonts w:cs="Times New Roman"/>
                <w:b/>
                <w:color w:val="000000" w:themeColor="text1"/>
                <w:szCs w:val="24"/>
                <w:lang w:val="vi-VN"/>
              </w:rPr>
              <w:t>4</w:t>
            </w:r>
          </w:p>
        </w:tc>
        <w:tc>
          <w:tcPr>
            <w:tcW w:w="1643"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a</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S</w:t>
            </w:r>
          </w:p>
        </w:tc>
      </w:tr>
      <w:tr w:rsidR="00B02A84" w:rsidRPr="000C67BC" w:rsidTr="00C863FE">
        <w:tc>
          <w:tcPr>
            <w:tcW w:w="806" w:type="dxa"/>
            <w:vMerge/>
            <w:vAlign w:val="center"/>
          </w:tcPr>
          <w:p w:rsidR="00B02A84" w:rsidRPr="000C67BC" w:rsidRDefault="00B02A84" w:rsidP="00C863FE">
            <w:pPr>
              <w:spacing w:line="312" w:lineRule="auto"/>
              <w:jc w:val="center"/>
              <w:rPr>
                <w:rFonts w:cs="Times New Roman"/>
                <w:b/>
                <w:color w:val="000000" w:themeColor="text1"/>
                <w:szCs w:val="24"/>
              </w:rPr>
            </w:pPr>
          </w:p>
        </w:tc>
        <w:tc>
          <w:tcPr>
            <w:tcW w:w="1316"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S</w:t>
            </w:r>
          </w:p>
        </w:tc>
        <w:tc>
          <w:tcPr>
            <w:tcW w:w="720" w:type="dxa"/>
            <w:vMerge/>
          </w:tcPr>
          <w:p w:rsidR="00B02A84" w:rsidRPr="000C67BC" w:rsidRDefault="00B02A84" w:rsidP="00C863FE">
            <w:pPr>
              <w:spacing w:line="312" w:lineRule="auto"/>
              <w:jc w:val="both"/>
              <w:rPr>
                <w:rFonts w:cs="Times New Roman"/>
                <w:b/>
                <w:color w:val="000000" w:themeColor="text1"/>
                <w:szCs w:val="24"/>
              </w:rPr>
            </w:pPr>
          </w:p>
        </w:tc>
        <w:tc>
          <w:tcPr>
            <w:tcW w:w="1643"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b</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S</w:t>
            </w:r>
          </w:p>
        </w:tc>
      </w:tr>
      <w:tr w:rsidR="00B02A84" w:rsidRPr="000C67BC" w:rsidTr="00C863FE">
        <w:tc>
          <w:tcPr>
            <w:tcW w:w="806" w:type="dxa"/>
            <w:vMerge/>
            <w:vAlign w:val="center"/>
          </w:tcPr>
          <w:p w:rsidR="00B02A84" w:rsidRPr="000C67BC" w:rsidRDefault="00B02A84" w:rsidP="00C863FE">
            <w:pPr>
              <w:spacing w:line="312" w:lineRule="auto"/>
              <w:jc w:val="center"/>
              <w:rPr>
                <w:rFonts w:cs="Times New Roman"/>
                <w:b/>
                <w:color w:val="000000" w:themeColor="text1"/>
                <w:szCs w:val="24"/>
              </w:rPr>
            </w:pPr>
          </w:p>
        </w:tc>
        <w:tc>
          <w:tcPr>
            <w:tcW w:w="1316" w:type="dxa"/>
          </w:tcPr>
          <w:p w:rsidR="00B02A84" w:rsidRPr="000C67BC" w:rsidRDefault="00B02A84" w:rsidP="00C863F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c</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S</w:t>
            </w:r>
          </w:p>
        </w:tc>
        <w:tc>
          <w:tcPr>
            <w:tcW w:w="720" w:type="dxa"/>
            <w:vMerge/>
          </w:tcPr>
          <w:p w:rsidR="00B02A84" w:rsidRPr="000C67BC" w:rsidRDefault="00B02A84" w:rsidP="00C863FE">
            <w:pPr>
              <w:spacing w:line="312" w:lineRule="auto"/>
              <w:jc w:val="both"/>
              <w:rPr>
                <w:rFonts w:cs="Times New Roman"/>
                <w:b/>
                <w:color w:val="000000" w:themeColor="text1"/>
                <w:szCs w:val="24"/>
              </w:rPr>
            </w:pPr>
          </w:p>
        </w:tc>
        <w:tc>
          <w:tcPr>
            <w:tcW w:w="1643"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c</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Đ</w:t>
            </w:r>
          </w:p>
        </w:tc>
      </w:tr>
      <w:tr w:rsidR="00B02A84" w:rsidRPr="000C67BC" w:rsidTr="00C863FE">
        <w:tc>
          <w:tcPr>
            <w:tcW w:w="806" w:type="dxa"/>
            <w:vMerge/>
            <w:vAlign w:val="center"/>
          </w:tcPr>
          <w:p w:rsidR="00B02A84" w:rsidRPr="000C67BC" w:rsidRDefault="00B02A84" w:rsidP="00C863FE">
            <w:pPr>
              <w:spacing w:line="312" w:lineRule="auto"/>
              <w:jc w:val="center"/>
              <w:rPr>
                <w:rFonts w:cs="Times New Roman"/>
                <w:b/>
                <w:color w:val="000000" w:themeColor="text1"/>
                <w:szCs w:val="24"/>
              </w:rPr>
            </w:pPr>
          </w:p>
        </w:tc>
        <w:tc>
          <w:tcPr>
            <w:tcW w:w="1316" w:type="dxa"/>
          </w:tcPr>
          <w:p w:rsidR="00B02A84" w:rsidRPr="000C67BC" w:rsidRDefault="00B02A84" w:rsidP="00C863FE">
            <w:pPr>
              <w:spacing w:line="312" w:lineRule="auto"/>
              <w:jc w:val="both"/>
              <w:rPr>
                <w:rFonts w:cs="Times New Roman"/>
                <w:b/>
                <w:color w:val="000000" w:themeColor="text1"/>
                <w:szCs w:val="24"/>
                <w:lang w:val="vi-VN"/>
              </w:rPr>
            </w:pPr>
            <w:r w:rsidRPr="000C67BC">
              <w:rPr>
                <w:rFonts w:cs="Times New Roman"/>
                <w:b/>
                <w:color w:val="000000" w:themeColor="text1"/>
                <w:szCs w:val="24"/>
                <w:lang w:val="vi-VN"/>
              </w:rPr>
              <w:t>d</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Đ</w:t>
            </w:r>
          </w:p>
        </w:tc>
        <w:tc>
          <w:tcPr>
            <w:tcW w:w="720" w:type="dxa"/>
            <w:vMerge/>
          </w:tcPr>
          <w:p w:rsidR="00B02A84" w:rsidRPr="000C67BC" w:rsidRDefault="00B02A84" w:rsidP="00C863FE">
            <w:pPr>
              <w:spacing w:line="312" w:lineRule="auto"/>
              <w:jc w:val="both"/>
              <w:rPr>
                <w:rFonts w:cs="Times New Roman"/>
                <w:b/>
                <w:color w:val="000000" w:themeColor="text1"/>
                <w:szCs w:val="24"/>
              </w:rPr>
            </w:pPr>
          </w:p>
        </w:tc>
        <w:tc>
          <w:tcPr>
            <w:tcW w:w="1643" w:type="dxa"/>
          </w:tcPr>
          <w:p w:rsidR="00B02A84" w:rsidRPr="000C67BC" w:rsidRDefault="00B02A84" w:rsidP="00C863FE">
            <w:pPr>
              <w:spacing w:line="312" w:lineRule="auto"/>
              <w:jc w:val="both"/>
              <w:rPr>
                <w:rFonts w:cs="Times New Roman"/>
                <w:b/>
                <w:color w:val="000000" w:themeColor="text1"/>
                <w:szCs w:val="24"/>
              </w:rPr>
            </w:pPr>
            <w:r w:rsidRPr="000C67BC">
              <w:rPr>
                <w:rFonts w:cs="Times New Roman"/>
                <w:b/>
                <w:color w:val="000000" w:themeColor="text1"/>
                <w:szCs w:val="24"/>
                <w:lang w:val="vi-VN"/>
              </w:rPr>
              <w:t>d</w:t>
            </w:r>
          </w:p>
        </w:tc>
        <w:tc>
          <w:tcPr>
            <w:tcW w:w="1180" w:type="dxa"/>
          </w:tcPr>
          <w:p w:rsidR="00B02A84" w:rsidRPr="000C67BC" w:rsidRDefault="00B02A84" w:rsidP="00C863FE">
            <w:pPr>
              <w:spacing w:line="312" w:lineRule="auto"/>
              <w:jc w:val="both"/>
              <w:rPr>
                <w:rFonts w:cs="Times New Roman"/>
                <w:color w:val="000000" w:themeColor="text1"/>
                <w:szCs w:val="24"/>
                <w:lang w:val="vi-VN"/>
              </w:rPr>
            </w:pPr>
            <w:r w:rsidRPr="000C67BC">
              <w:rPr>
                <w:rFonts w:cs="Times New Roman"/>
                <w:color w:val="000000" w:themeColor="text1"/>
                <w:szCs w:val="24"/>
                <w:lang w:val="vi-VN"/>
              </w:rPr>
              <w:t>Đ</w:t>
            </w:r>
          </w:p>
        </w:tc>
      </w:tr>
    </w:tbl>
    <w:p w:rsidR="00B02A84" w:rsidRPr="000C67BC" w:rsidRDefault="00B02A84" w:rsidP="00E03020">
      <w:pPr>
        <w:rPr>
          <w:rFonts w:cs="Times New Roman"/>
          <w:b/>
          <w:bCs/>
          <w:color w:val="000000" w:themeColor="text1"/>
          <w:szCs w:val="24"/>
          <w:lang w:val="vi-VN"/>
        </w:rPr>
      </w:pPr>
    </w:p>
    <w:p w:rsidR="00B02A84" w:rsidRPr="000C67BC" w:rsidRDefault="00B02A84" w:rsidP="00E03020">
      <w:pPr>
        <w:rPr>
          <w:rFonts w:cs="Times New Roman"/>
          <w:b/>
          <w:bCs/>
          <w:color w:val="000000" w:themeColor="text1"/>
          <w:szCs w:val="24"/>
          <w:lang w:val="vi-VN"/>
        </w:rPr>
      </w:pPr>
      <w:r w:rsidRPr="00C9285A">
        <w:rPr>
          <w:rFonts w:cs="Times New Roman"/>
          <w:b/>
          <w:bCs/>
          <w:color w:val="FF0000"/>
          <w:szCs w:val="24"/>
          <w:lang w:val="vi-VN"/>
        </w:rPr>
        <w:t>III. TRẮC NGHIỆM TRẢ LỜI NGẮN</w:t>
      </w:r>
    </w:p>
    <w:tbl>
      <w:tblPr>
        <w:tblStyle w:val="TableGrid"/>
        <w:tblW w:w="0" w:type="auto"/>
        <w:tblLook w:val="04A0" w:firstRow="1" w:lastRow="0" w:firstColumn="1" w:lastColumn="0" w:noHBand="0" w:noVBand="1"/>
      </w:tblPr>
      <w:tblGrid>
        <w:gridCol w:w="1327"/>
        <w:gridCol w:w="1327"/>
        <w:gridCol w:w="1328"/>
        <w:gridCol w:w="1328"/>
        <w:gridCol w:w="1064"/>
        <w:gridCol w:w="1328"/>
      </w:tblGrid>
      <w:tr w:rsidR="00B02A84" w:rsidRPr="000C67BC" w:rsidTr="00DD61EF">
        <w:tc>
          <w:tcPr>
            <w:tcW w:w="1327"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7"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328"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c>
          <w:tcPr>
            <w:tcW w:w="1064"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Câu</w:t>
            </w:r>
          </w:p>
        </w:tc>
        <w:tc>
          <w:tcPr>
            <w:tcW w:w="1328"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 xml:space="preserve">Đáp án </w:t>
            </w:r>
          </w:p>
        </w:tc>
      </w:tr>
      <w:tr w:rsidR="00B02A84" w:rsidRPr="000C67BC" w:rsidTr="00DD61EF">
        <w:tc>
          <w:tcPr>
            <w:tcW w:w="1327"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1</w:t>
            </w:r>
          </w:p>
        </w:tc>
        <w:tc>
          <w:tcPr>
            <w:tcW w:w="1327" w:type="dxa"/>
          </w:tcPr>
          <w:p w:rsidR="00B02A84" w:rsidRPr="000C67BC" w:rsidRDefault="00B02A84" w:rsidP="00DD61EF">
            <w:pPr>
              <w:rPr>
                <w:rFonts w:cs="Times New Roman"/>
                <w:bCs/>
                <w:color w:val="000000" w:themeColor="text1"/>
                <w:szCs w:val="24"/>
              </w:rPr>
            </w:pPr>
            <w:r w:rsidRPr="000C67BC">
              <w:rPr>
                <w:rFonts w:cs="Times New Roman"/>
                <w:bCs/>
                <w:color w:val="000000" w:themeColor="text1"/>
                <w:szCs w:val="24"/>
              </w:rPr>
              <w:t>5,6</w:t>
            </w:r>
          </w:p>
        </w:tc>
        <w:tc>
          <w:tcPr>
            <w:tcW w:w="1328"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3</w:t>
            </w:r>
          </w:p>
        </w:tc>
        <w:tc>
          <w:tcPr>
            <w:tcW w:w="1328" w:type="dxa"/>
          </w:tcPr>
          <w:p w:rsidR="00B02A84" w:rsidRPr="000C67BC" w:rsidRDefault="00B02A84" w:rsidP="00DD61EF">
            <w:pPr>
              <w:rPr>
                <w:rFonts w:cs="Times New Roman"/>
                <w:bCs/>
                <w:color w:val="000000" w:themeColor="text1"/>
                <w:szCs w:val="24"/>
              </w:rPr>
            </w:pPr>
            <w:r w:rsidRPr="000C67BC">
              <w:rPr>
                <w:rFonts w:cs="Times New Roman"/>
                <w:bCs/>
                <w:color w:val="000000" w:themeColor="text1"/>
                <w:szCs w:val="24"/>
              </w:rPr>
              <w:t>35,7</w:t>
            </w:r>
          </w:p>
        </w:tc>
        <w:tc>
          <w:tcPr>
            <w:tcW w:w="1064"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5</w:t>
            </w:r>
          </w:p>
        </w:tc>
        <w:tc>
          <w:tcPr>
            <w:tcW w:w="1328" w:type="dxa"/>
          </w:tcPr>
          <w:p w:rsidR="00B02A84" w:rsidRPr="000C67BC" w:rsidRDefault="00B02A84" w:rsidP="00DD61EF">
            <w:pPr>
              <w:rPr>
                <w:rFonts w:cs="Times New Roman"/>
                <w:bCs/>
                <w:color w:val="000000" w:themeColor="text1"/>
                <w:szCs w:val="24"/>
              </w:rPr>
            </w:pPr>
            <w:r w:rsidRPr="000C67BC">
              <w:rPr>
                <w:rFonts w:cs="Times New Roman"/>
                <w:bCs/>
                <w:color w:val="000000" w:themeColor="text1"/>
                <w:szCs w:val="24"/>
              </w:rPr>
              <w:t>6,2</w:t>
            </w:r>
          </w:p>
        </w:tc>
      </w:tr>
      <w:tr w:rsidR="00B02A84" w:rsidRPr="000C67BC" w:rsidTr="00DD61EF">
        <w:tc>
          <w:tcPr>
            <w:tcW w:w="1327"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2</w:t>
            </w:r>
          </w:p>
        </w:tc>
        <w:tc>
          <w:tcPr>
            <w:tcW w:w="1327" w:type="dxa"/>
          </w:tcPr>
          <w:p w:rsidR="00B02A84" w:rsidRPr="000C67BC" w:rsidRDefault="00B02A84" w:rsidP="00DD61EF">
            <w:pPr>
              <w:rPr>
                <w:rFonts w:cs="Times New Roman"/>
                <w:bCs/>
                <w:color w:val="000000" w:themeColor="text1"/>
                <w:szCs w:val="24"/>
              </w:rPr>
            </w:pPr>
            <w:r w:rsidRPr="000C67BC">
              <w:rPr>
                <w:rFonts w:cs="Times New Roman"/>
                <w:bCs/>
                <w:color w:val="000000" w:themeColor="text1"/>
                <w:szCs w:val="24"/>
              </w:rPr>
              <w:t>23</w:t>
            </w:r>
          </w:p>
        </w:tc>
        <w:tc>
          <w:tcPr>
            <w:tcW w:w="1328"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4</w:t>
            </w:r>
          </w:p>
        </w:tc>
        <w:tc>
          <w:tcPr>
            <w:tcW w:w="1328" w:type="dxa"/>
          </w:tcPr>
          <w:p w:rsidR="00B02A84" w:rsidRPr="000C67BC" w:rsidRDefault="00B02A84" w:rsidP="00DD61EF">
            <w:pPr>
              <w:rPr>
                <w:rFonts w:cs="Times New Roman"/>
                <w:bCs/>
                <w:color w:val="000000" w:themeColor="text1"/>
                <w:szCs w:val="24"/>
              </w:rPr>
            </w:pPr>
            <w:r w:rsidRPr="000C67BC">
              <w:rPr>
                <w:rFonts w:cs="Times New Roman"/>
                <w:bCs/>
                <w:color w:val="000000" w:themeColor="text1"/>
                <w:szCs w:val="24"/>
              </w:rPr>
              <w:t>1,2</w:t>
            </w:r>
          </w:p>
        </w:tc>
        <w:tc>
          <w:tcPr>
            <w:tcW w:w="1064" w:type="dxa"/>
          </w:tcPr>
          <w:p w:rsidR="00B02A84" w:rsidRPr="000C67BC" w:rsidRDefault="00B02A84" w:rsidP="00DD61EF">
            <w:pPr>
              <w:rPr>
                <w:rFonts w:cs="Times New Roman"/>
                <w:b/>
                <w:bCs/>
                <w:color w:val="000000" w:themeColor="text1"/>
                <w:szCs w:val="24"/>
                <w:lang w:val="vi-VN"/>
              </w:rPr>
            </w:pPr>
            <w:r w:rsidRPr="000C67BC">
              <w:rPr>
                <w:rFonts w:cs="Times New Roman"/>
                <w:b/>
                <w:bCs/>
                <w:color w:val="000000" w:themeColor="text1"/>
                <w:szCs w:val="24"/>
                <w:lang w:val="vi-VN"/>
              </w:rPr>
              <w:t>6</w:t>
            </w:r>
          </w:p>
        </w:tc>
        <w:tc>
          <w:tcPr>
            <w:tcW w:w="1328" w:type="dxa"/>
          </w:tcPr>
          <w:p w:rsidR="00B02A84" w:rsidRPr="000C67BC" w:rsidRDefault="00B02A84" w:rsidP="00DD61EF">
            <w:pPr>
              <w:rPr>
                <w:rFonts w:cs="Times New Roman"/>
                <w:bCs/>
                <w:color w:val="000000" w:themeColor="text1"/>
                <w:szCs w:val="24"/>
              </w:rPr>
            </w:pPr>
            <w:r w:rsidRPr="000C67BC">
              <w:rPr>
                <w:rFonts w:cs="Times New Roman"/>
                <w:bCs/>
                <w:color w:val="000000" w:themeColor="text1"/>
                <w:szCs w:val="24"/>
              </w:rPr>
              <w:t>0,83</w:t>
            </w:r>
          </w:p>
        </w:tc>
      </w:tr>
    </w:tbl>
    <w:p w:rsidR="00B02A84" w:rsidRPr="000C67BC" w:rsidRDefault="00B02A84" w:rsidP="00E03020">
      <w:pPr>
        <w:rPr>
          <w:rFonts w:cs="Times New Roman"/>
          <w:b/>
          <w:bCs/>
          <w:color w:val="000000" w:themeColor="text1"/>
          <w:szCs w:val="24"/>
          <w:lang w:val="vi-VN"/>
        </w:rPr>
      </w:pPr>
    </w:p>
    <w:p w:rsidR="00B02A84" w:rsidRPr="000C67BC" w:rsidRDefault="00B02A84" w:rsidP="00E03020">
      <w:pPr>
        <w:rPr>
          <w:rFonts w:cs="Times New Roman"/>
          <w:b/>
          <w:bCs/>
          <w:color w:val="000000" w:themeColor="text1"/>
          <w:szCs w:val="24"/>
          <w:lang w:val="vi-VN"/>
        </w:rPr>
      </w:pPr>
    </w:p>
    <w:p w:rsidR="00B02A84" w:rsidRPr="000C67BC" w:rsidRDefault="00B02A84" w:rsidP="00E03020">
      <w:pPr>
        <w:rPr>
          <w:rFonts w:cs="Times New Roman"/>
          <w:color w:val="000000" w:themeColor="text1"/>
        </w:rPr>
      </w:pPr>
      <w:r w:rsidRPr="000C67BC">
        <w:rPr>
          <w:rFonts w:cs="Times New Roman"/>
          <w:color w:val="000000" w:themeColor="text1"/>
        </w:rPr>
        <w:t xml:space="preserve"> </w:t>
      </w:r>
    </w:p>
    <w:p w:rsidR="00B91743" w:rsidRPr="000C67BC" w:rsidRDefault="00B91743" w:rsidP="005E72A4">
      <w:pPr>
        <w:spacing w:line="276" w:lineRule="auto"/>
        <w:rPr>
          <w:rFonts w:cs="Times New Roman"/>
          <w:b/>
          <w:bCs/>
          <w:color w:val="000000" w:themeColor="text1"/>
          <w:szCs w:val="24"/>
          <w:lang w:val="vi-VN"/>
        </w:rPr>
      </w:pPr>
    </w:p>
    <w:p w:rsidR="00B91743" w:rsidRPr="000C67BC" w:rsidRDefault="00B91743" w:rsidP="005E72A4">
      <w:pPr>
        <w:tabs>
          <w:tab w:val="left" w:pos="284"/>
          <w:tab w:val="left" w:pos="2552"/>
          <w:tab w:val="left" w:pos="2835"/>
          <w:tab w:val="left" w:pos="2977"/>
          <w:tab w:val="left" w:pos="5103"/>
          <w:tab w:val="left" w:pos="5387"/>
          <w:tab w:val="left" w:pos="5529"/>
          <w:tab w:val="left" w:pos="7655"/>
          <w:tab w:val="left" w:pos="7938"/>
          <w:tab w:val="left" w:pos="8222"/>
          <w:tab w:val="left" w:pos="8364"/>
        </w:tabs>
        <w:spacing w:after="0" w:line="276" w:lineRule="auto"/>
        <w:rPr>
          <w:rFonts w:eastAsia="Arial" w:cs="Times New Roman"/>
          <w:color w:val="000000" w:themeColor="text1"/>
          <w:kern w:val="2"/>
          <w:szCs w:val="24"/>
          <w:lang w:val="vi-VN"/>
          <w14:ligatures w14:val="standardContextual"/>
        </w:rPr>
      </w:pPr>
    </w:p>
    <w:p w:rsidR="00B91743" w:rsidRPr="000C67BC" w:rsidRDefault="00B91743" w:rsidP="005E72A4">
      <w:pPr>
        <w:spacing w:line="276" w:lineRule="auto"/>
        <w:rPr>
          <w:rFonts w:cs="Times New Roman"/>
          <w:color w:val="000000" w:themeColor="text1"/>
        </w:rPr>
      </w:pPr>
    </w:p>
    <w:p w:rsidR="0032120A" w:rsidRPr="000C67BC" w:rsidRDefault="0032120A" w:rsidP="0032120A">
      <w:pPr>
        <w:spacing w:line="312" w:lineRule="auto"/>
        <w:rPr>
          <w:rFonts w:cs="Times New Roman"/>
          <w:b/>
          <w:bCs/>
          <w:color w:val="000000" w:themeColor="text1"/>
          <w:szCs w:val="24"/>
          <w:lang w:val="vi-VN"/>
        </w:rPr>
      </w:pPr>
    </w:p>
    <w:sectPr w:rsidR="0032120A" w:rsidRPr="000C67BC" w:rsidSect="00E2483E">
      <w:headerReference w:type="default" r:id="rId4849"/>
      <w:footerReference w:type="default" r:id="rId4850"/>
      <w:pgSz w:w="12240" w:h="15840"/>
      <w:pgMar w:top="567" w:right="1440" w:bottom="567" w:left="1440" w:header="426" w:footer="29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5514" w:rsidRDefault="00305514" w:rsidP="005B40F5">
      <w:pPr>
        <w:spacing w:after="0" w:line="240" w:lineRule="auto"/>
      </w:pPr>
      <w:r>
        <w:separator/>
      </w:r>
    </w:p>
  </w:endnote>
  <w:endnote w:type="continuationSeparator" w:id="0">
    <w:p w:rsidR="00305514" w:rsidRDefault="00305514" w:rsidP="005B40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libri Light">
    <w:altName w:val="Arial"/>
    <w:charset w:val="00"/>
    <w:family w:val="swiss"/>
    <w:pitch w:val="variable"/>
    <w:sig w:usb0="00000000" w:usb1="C000247B" w:usb2="00000009" w:usb3="00000000" w:csb0="000001FF" w:csb1="00000000"/>
  </w:font>
  <w:font w:name=".VnTimeH">
    <w:panose1 w:val="020B7200000000000000"/>
    <w:charset w:val="00"/>
    <w:family w:val="swiss"/>
    <w:pitch w:val="variable"/>
    <w:sig w:usb0="00000007" w:usb1="00000000" w:usb2="00000000" w:usb3="00000000" w:csb0="00000013" w:csb1="00000000"/>
  </w:font>
  <w:font w:name=".VnCentury Schoolbook">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VNI-Helve">
    <w:panose1 w:val="00000000000000000000"/>
    <w:charset w:val="00"/>
    <w:family w:val="auto"/>
    <w:pitch w:val="variable"/>
    <w:sig w:usb0="00000003" w:usb1="00000000" w:usb2="00000000" w:usb3="00000000" w:csb0="00000001" w:csb1="00000000"/>
  </w:font>
  <w:font w:name="UVN Ai Cap Nang">
    <w:altName w:val="Cambria"/>
    <w:charset w:val="00"/>
    <w:family w:val="roman"/>
    <w:pitch w:val="variable"/>
    <w:sig w:usb0="00000087" w:usb1="00000000" w:usb2="00000000" w:usb3="00000000" w:csb0="0000001B" w:csb1="00000000"/>
  </w:font>
  <w:font w:name="Candara">
    <w:panose1 w:val="020E0502030303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Trebuchet MS">
    <w:panose1 w:val="020B0603020202020204"/>
    <w:charset w:val="00"/>
    <w:family w:val="swiss"/>
    <w:pitch w:val="variable"/>
    <w:sig w:usb0="00000287" w:usb1="000000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Batang">
    <w:altName w:val="바탕"/>
    <w:panose1 w:val="02030600000101010101"/>
    <w:charset w:val="81"/>
    <w:family w:val="auto"/>
    <w:notTrueType/>
    <w:pitch w:val="fixed"/>
    <w:sig w:usb0="00000001" w:usb1="09060000" w:usb2="00000010" w:usb3="00000000" w:csb0="00080000" w:csb1="00000000"/>
  </w:font>
  <w:font w:name="Aptos">
    <w:charset w:val="00"/>
    <w:family w:val="swiss"/>
    <w:pitch w:val="variable"/>
    <w:sig w:usb0="20000287" w:usb1="00000003"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Segoe UI Symbol">
    <w:panose1 w:val="020B0502040204020203"/>
    <w:charset w:val="00"/>
    <w:family w:val="swiss"/>
    <w:pitch w:val="variable"/>
    <w:sig w:usb0="800001E3" w:usb1="1200FFEF" w:usb2="0064C000" w:usb3="00000000" w:csb0="00000001" w:csb1="00000000"/>
  </w:font>
  <w:font w:name="Microsoft Sans Serif">
    <w:panose1 w:val="020B0604020202020204"/>
    <w:charset w:val="00"/>
    <w:family w:val="swiss"/>
    <w:pitch w:val="variable"/>
    <w:sig w:usb0="E1002AFF" w:usb1="C0000002"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Meiryo">
    <w:panose1 w:val="020B0604030504040204"/>
    <w:charset w:val="80"/>
    <w:family w:val="swiss"/>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83E" w:rsidRPr="00E2483E" w:rsidRDefault="00E2483E" w:rsidP="00E2483E">
    <w:pPr>
      <w:widowControl w:val="0"/>
      <w:tabs>
        <w:tab w:val="center" w:pos="4680"/>
        <w:tab w:val="right" w:pos="9360"/>
        <w:tab w:val="right" w:pos="10348"/>
      </w:tabs>
      <w:spacing w:before="120" w:after="120" w:line="240" w:lineRule="auto"/>
      <w:rPr>
        <w:rFonts w:eastAsia="SimSun" w:cs="Times New Roman"/>
        <w:color w:val="000000"/>
        <w:kern w:val="2"/>
        <w:szCs w:val="24"/>
        <w:lang w:eastAsia="zh-CN"/>
      </w:rPr>
    </w:pPr>
    <w:r w:rsidRPr="00E2483E">
      <w:rPr>
        <w:rFonts w:eastAsia="SimSun" w:cs="Times New Roman"/>
        <w:b/>
        <w:color w:val="000000"/>
        <w:kern w:val="2"/>
        <w:szCs w:val="24"/>
        <w:lang w:val="nl-NL" w:eastAsia="zh-CN"/>
      </w:rPr>
      <w:t xml:space="preserve">                                                     </w:t>
    </w:r>
    <w:r w:rsidR="00AC1044">
      <w:rPr>
        <w:rFonts w:eastAsia="SimSun" w:cs="Times New Roman"/>
        <w:b/>
        <w:color w:val="000000"/>
        <w:kern w:val="2"/>
        <w:szCs w:val="24"/>
        <w:lang w:val="nl-NL" w:eastAsia="zh-CN"/>
      </w:rPr>
      <w:t xml:space="preserve"> </w:t>
    </w:r>
    <w:r w:rsidRPr="00E2483E">
      <w:rPr>
        <w:rFonts w:eastAsia="SimSun" w:cs="Times New Roman"/>
        <w:b/>
        <w:color w:val="000000"/>
        <w:kern w:val="2"/>
        <w:szCs w:val="24"/>
        <w:lang w:val="nl-NL" w:eastAsia="zh-CN"/>
      </w:rPr>
      <w:t xml:space="preserve">   </w:t>
    </w:r>
    <w:r>
      <w:rPr>
        <w:rFonts w:eastAsia="SimSun" w:cs="Times New Roman"/>
        <w:b/>
        <w:color w:val="000000"/>
        <w:kern w:val="2"/>
        <w:szCs w:val="24"/>
        <w:lang w:val="nl-NL" w:eastAsia="zh-CN"/>
      </w:rPr>
      <w:t xml:space="preserve"> </w:t>
    </w:r>
    <w:r w:rsidRPr="00E2483E">
      <w:rPr>
        <w:rFonts w:eastAsia="SimSun" w:cs="Times New Roman"/>
        <w:b/>
        <w:color w:val="000000"/>
        <w:kern w:val="2"/>
        <w:szCs w:val="24"/>
        <w:lang w:val="nl-NL" w:eastAsia="zh-CN"/>
      </w:rPr>
      <w:t xml:space="preserve">    </w:t>
    </w:r>
    <w:r w:rsidRPr="00E2483E">
      <w:rPr>
        <w:rFonts w:eastAsia="SimSun" w:cs="Times New Roman"/>
        <w:b/>
        <w:color w:val="00B0F0"/>
        <w:kern w:val="2"/>
        <w:szCs w:val="24"/>
        <w:lang w:val="nl-NL" w:eastAsia="zh-CN"/>
      </w:rPr>
      <w:t/>
    </w:r>
    <w:r w:rsidRPr="00E2483E">
      <w:rPr>
        <w:rFonts w:eastAsia="SimSun" w:cs="Times New Roman"/>
        <w:b/>
        <w:color w:val="FF0000"/>
        <w:kern w:val="2"/>
        <w:szCs w:val="24"/>
        <w:lang w:val="nl-NL" w:eastAsia="zh-CN"/>
      </w:rPr>
      <w:t xml:space="preserve"/>
    </w:r>
    <w:r w:rsidRPr="00E2483E">
      <w:rPr>
        <w:rFonts w:eastAsia="SimSun" w:cs="Times New Roman"/>
        <w:b/>
        <w:color w:val="000000"/>
        <w:kern w:val="2"/>
        <w:szCs w:val="24"/>
        <w:lang w:eastAsia="zh-CN"/>
      </w:rPr>
      <w:t xml:space="preserve">                                </w:t>
    </w:r>
    <w:r w:rsidRPr="00E2483E">
      <w:rPr>
        <w:rFonts w:eastAsia="SimSun" w:cs="Times New Roman"/>
        <w:b/>
        <w:color w:val="FF0000"/>
        <w:kern w:val="2"/>
        <w:szCs w:val="24"/>
        <w:lang w:eastAsia="zh-CN"/>
      </w:rPr>
      <w:t>Trang</w:t>
    </w:r>
    <w:r w:rsidRPr="00E2483E">
      <w:rPr>
        <w:rFonts w:eastAsia="SimSun" w:cs="Times New Roman"/>
        <w:b/>
        <w:color w:val="0070C0"/>
        <w:kern w:val="2"/>
        <w:szCs w:val="24"/>
        <w:lang w:eastAsia="zh-CN"/>
      </w:rPr>
      <w:t xml:space="preserve"> </w:t>
    </w:r>
    <w:r w:rsidRPr="00E2483E">
      <w:rPr>
        <w:rFonts w:eastAsia="SimSun" w:cs="Times New Roman"/>
        <w:b/>
        <w:color w:val="0070C0"/>
        <w:kern w:val="2"/>
        <w:szCs w:val="24"/>
        <w:lang w:eastAsia="zh-CN"/>
      </w:rPr>
      <w:fldChar w:fldCharType="begin"/>
    </w:r>
    <w:r w:rsidRPr="00E2483E">
      <w:rPr>
        <w:rFonts w:eastAsia="SimSun" w:cs="Times New Roman"/>
        <w:b/>
        <w:color w:val="0070C0"/>
        <w:kern w:val="2"/>
        <w:szCs w:val="24"/>
        <w:lang w:eastAsia="zh-CN"/>
      </w:rPr>
      <w:instrText xml:space="preserve"> PAGE   \* MERGEFORMAT </w:instrText>
    </w:r>
    <w:r w:rsidRPr="00E2483E">
      <w:rPr>
        <w:rFonts w:eastAsia="SimSun" w:cs="Times New Roman"/>
        <w:b/>
        <w:color w:val="0070C0"/>
        <w:kern w:val="2"/>
        <w:szCs w:val="24"/>
        <w:lang w:eastAsia="zh-CN"/>
      </w:rPr>
      <w:fldChar w:fldCharType="separate"/>
    </w:r>
    <w:r w:rsidR="00D52AFA">
      <w:rPr>
        <w:rFonts w:eastAsia="SimSun" w:cs="Times New Roman"/>
        <w:b/>
        <w:noProof/>
        <w:color w:val="0070C0"/>
        <w:kern w:val="2"/>
        <w:szCs w:val="24"/>
        <w:lang w:eastAsia="zh-CN"/>
      </w:rPr>
      <w:t>152</w:t>
    </w:r>
    <w:r w:rsidRPr="00E2483E">
      <w:rPr>
        <w:rFonts w:eastAsia="SimSun" w:cs="Times New Roman"/>
        <w:b/>
        <w:color w:val="0070C0"/>
        <w:kern w:val="2"/>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5514" w:rsidRDefault="00305514" w:rsidP="005B40F5">
      <w:pPr>
        <w:spacing w:after="0" w:line="240" w:lineRule="auto"/>
      </w:pPr>
      <w:r>
        <w:separator/>
      </w:r>
    </w:p>
  </w:footnote>
  <w:footnote w:type="continuationSeparator" w:id="0">
    <w:p w:rsidR="00305514" w:rsidRDefault="00305514" w:rsidP="005B40F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483E" w:rsidRPr="00E2483E" w:rsidRDefault="00E2483E" w:rsidP="00E2483E">
    <w:pPr>
      <w:widowControl w:val="0"/>
      <w:tabs>
        <w:tab w:val="center" w:pos="4513"/>
        <w:tab w:val="right" w:pos="9026"/>
      </w:tabs>
      <w:autoSpaceDE w:val="0"/>
      <w:autoSpaceDN w:val="0"/>
      <w:spacing w:after="0" w:line="240" w:lineRule="auto"/>
      <w:jc w:val="center"/>
      <w:rPr>
        <w:rFonts w:eastAsia="Times New Roman" w:cs="Times New Roman"/>
        <w:sz w:val="22"/>
        <w:lang w:val="vi"/>
      </w:rPr>
    </w:pPr>
    <w:r w:rsidRPr="00E2483E">
      <w:rPr>
        <w:rFonts w:eastAsia="Calibri" w:cs="Times New Roman"/>
        <w:b/>
        <w:color w:val="00B0F0"/>
        <w:szCs w:val="24"/>
        <w:lang w:val="nl-NL"/>
      </w:rPr>
      <w:t/>
    </w:r>
    <w:r w:rsidRPr="00E2483E">
      <w:rPr>
        <w:rFonts w:eastAsia="Calibri" w:cs="Times New Roman"/>
        <w:b/>
        <w:color w:val="FF0000"/>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0C26140"/>
    <w:lvl w:ilvl="0">
      <w:start w:val="1"/>
      <w:numFmt w:val="bullet"/>
      <w:pStyle w:val="ListBullet4"/>
      <w:lvlText w:val=""/>
      <w:lvlJc w:val="left"/>
      <w:pPr>
        <w:tabs>
          <w:tab w:val="num" w:pos="360"/>
        </w:tabs>
        <w:ind w:left="360" w:hanging="360"/>
      </w:pPr>
      <w:rPr>
        <w:rFonts w:ascii="Symbol" w:hAnsi="Symbol" w:hint="default"/>
      </w:rPr>
    </w:lvl>
  </w:abstractNum>
  <w:abstractNum w:abstractNumId="1">
    <w:nsid w:val="1A421CA5"/>
    <w:multiLevelType w:val="multilevel"/>
    <w:tmpl w:val="469096E0"/>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1"/>
  </w:num>
  <w:num w:numId="2">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A83"/>
    <w:rsid w:val="00090D5E"/>
    <w:rsid w:val="000C67BC"/>
    <w:rsid w:val="0018319E"/>
    <w:rsid w:val="001E6C42"/>
    <w:rsid w:val="001F215A"/>
    <w:rsid w:val="002C439F"/>
    <w:rsid w:val="00305514"/>
    <w:rsid w:val="00306D08"/>
    <w:rsid w:val="0031501B"/>
    <w:rsid w:val="0032120A"/>
    <w:rsid w:val="00384E7B"/>
    <w:rsid w:val="004E05C3"/>
    <w:rsid w:val="005B40F5"/>
    <w:rsid w:val="005D13E1"/>
    <w:rsid w:val="00654684"/>
    <w:rsid w:val="00696C5B"/>
    <w:rsid w:val="00702344"/>
    <w:rsid w:val="00810D44"/>
    <w:rsid w:val="00850659"/>
    <w:rsid w:val="008B6211"/>
    <w:rsid w:val="009452BA"/>
    <w:rsid w:val="00982BCE"/>
    <w:rsid w:val="009B1FE5"/>
    <w:rsid w:val="009C0BCB"/>
    <w:rsid w:val="00AC1044"/>
    <w:rsid w:val="00AD2815"/>
    <w:rsid w:val="00AE44C4"/>
    <w:rsid w:val="00B02A84"/>
    <w:rsid w:val="00B070D3"/>
    <w:rsid w:val="00B33362"/>
    <w:rsid w:val="00B81859"/>
    <w:rsid w:val="00B91743"/>
    <w:rsid w:val="00C07378"/>
    <w:rsid w:val="00C412AB"/>
    <w:rsid w:val="00C65FF0"/>
    <w:rsid w:val="00C9285A"/>
    <w:rsid w:val="00D52AFA"/>
    <w:rsid w:val="00E2483E"/>
    <w:rsid w:val="00E27318"/>
    <w:rsid w:val="00E435F6"/>
    <w:rsid w:val="00E83A83"/>
    <w:rsid w:val="00ED6FA7"/>
    <w:rsid w:val="00F234DF"/>
    <w:rsid w:val="00FB7A8E"/>
    <w:rsid w:val="00FE4B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82"/>
        <o:r id="V:Rule2" type="connector" idref="#_x0000_s1070"/>
        <o:r id="V:Rule3" type="connector" idref="#_x0000_s1081"/>
        <o:r id="V:Rule4" type="connector" idref="#_x0000_s1071"/>
        <o:r id="V:Rule5" type="connector" idref="#_x0000_s1080"/>
        <o:r id="V:Rule6" type="connector" idref="#_x0000_s1078"/>
        <o:r id="V:Rule7" type="connector" idref="#_x0000_s1079"/>
        <o:r id="V:Rule8" type="connector" idref="#_x0000_s1100"/>
        <o:r id="V:Rule9" type="connector" idref="#_x0000_s1108"/>
        <o:r id="V:Rule10" type="connector" idref="#_x0000_s1110"/>
        <o:r id="V:Rule11" type="connector" idref="#_x0000_s1109"/>
        <o:r id="V:Rule12" type="connector" idref="#_x0000_s1112"/>
        <o:r id="V:Rule13" type="connector" idref="#_x0000_s1111"/>
        <o:r id="V:Rule14" type="connector" idref="#_x0000_s110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qFormat="1"/>
    <w:lsdException w:name="toc 2" w:uiPriority="0"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List Bullet"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Normal (Web)" w:qFormat="1"/>
    <w:lsdException w:name="annotation subject"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E83A83"/>
    <w:rPr>
      <w:rFonts w:ascii="Times New Roman" w:hAnsi="Times New Roman"/>
      <w:sz w:val="24"/>
    </w:rPr>
  </w:style>
  <w:style w:type="paragraph" w:styleId="Heading1">
    <w:name w:val="heading 1"/>
    <w:aliases w:val="Tieu_de1,TieuDe1ML1,PHẦN MỞ ĐÂU"/>
    <w:basedOn w:val="Normal"/>
    <w:next w:val="Normal"/>
    <w:link w:val="Heading1Char1"/>
    <w:uiPriority w:val="9"/>
    <w:qFormat/>
    <w:rsid w:val="00E435F6"/>
    <w:pPr>
      <w:keepNext/>
      <w:spacing w:before="240" w:after="60" w:line="276" w:lineRule="auto"/>
      <w:jc w:val="both"/>
      <w:outlineLvl w:val="0"/>
    </w:pPr>
    <w:rPr>
      <w:rFonts w:eastAsia="Times New Roman" w:cs="Times New Roman"/>
      <w:b/>
      <w:bCs/>
      <w:kern w:val="32"/>
      <w:sz w:val="32"/>
      <w:szCs w:val="32"/>
      <w:lang w:val="vi-VN"/>
    </w:rPr>
  </w:style>
  <w:style w:type="paragraph" w:styleId="Heading2">
    <w:name w:val="heading 2"/>
    <w:aliases w:val=" Char Char Char Char,Char Char Char Char"/>
    <w:basedOn w:val="Normal"/>
    <w:next w:val="Normal"/>
    <w:link w:val="Heading2Char1"/>
    <w:qFormat/>
    <w:rsid w:val="00B91743"/>
    <w:pPr>
      <w:keepNext/>
      <w:spacing w:before="240" w:after="60" w:line="276" w:lineRule="auto"/>
      <w:jc w:val="both"/>
      <w:outlineLvl w:val="1"/>
    </w:pPr>
    <w:rPr>
      <w:rFonts w:eastAsia="Times New Roman" w:cs="Times New Roman"/>
      <w:b/>
      <w:bCs/>
      <w:iCs/>
      <w:sz w:val="28"/>
      <w:szCs w:val="28"/>
      <w:lang w:val="vi-VN"/>
    </w:rPr>
  </w:style>
  <w:style w:type="paragraph" w:styleId="Heading3">
    <w:name w:val="heading 3"/>
    <w:basedOn w:val="Normal"/>
    <w:link w:val="Heading3Char"/>
    <w:qFormat/>
    <w:rsid w:val="00B91743"/>
    <w:pPr>
      <w:spacing w:before="100" w:beforeAutospacing="1" w:after="100" w:afterAutospacing="1" w:line="240" w:lineRule="auto"/>
      <w:outlineLvl w:val="2"/>
    </w:pPr>
    <w:rPr>
      <w:rFonts w:eastAsia="Times New Roman" w:cs="Times New Roman"/>
      <w:b/>
      <w:bCs/>
      <w:sz w:val="27"/>
      <w:szCs w:val="27"/>
    </w:rPr>
  </w:style>
  <w:style w:type="paragraph" w:styleId="Heading4">
    <w:name w:val="heading 4"/>
    <w:aliases w:val="Kí tự I"/>
    <w:basedOn w:val="Normal"/>
    <w:next w:val="Normal"/>
    <w:link w:val="Heading4Char"/>
    <w:qFormat/>
    <w:rsid w:val="00B91743"/>
    <w:pPr>
      <w:keepNext/>
      <w:spacing w:before="240" w:after="60" w:line="240" w:lineRule="auto"/>
      <w:outlineLvl w:val="3"/>
    </w:pPr>
    <w:rPr>
      <w:rFonts w:eastAsia="Times New Roman" w:cs="Times New Roman"/>
      <w:b/>
      <w:bCs/>
      <w:sz w:val="28"/>
      <w:szCs w:val="28"/>
    </w:rPr>
  </w:style>
  <w:style w:type="paragraph" w:styleId="Heading5">
    <w:name w:val="heading 5"/>
    <w:aliases w:val="Kí tự 1 2 3"/>
    <w:basedOn w:val="Normal"/>
    <w:next w:val="Normal"/>
    <w:link w:val="Heading5Char"/>
    <w:qFormat/>
    <w:rsid w:val="00B91743"/>
    <w:pPr>
      <w:spacing w:before="240" w:after="60" w:line="276" w:lineRule="auto"/>
      <w:jc w:val="both"/>
      <w:outlineLvl w:val="4"/>
    </w:pPr>
    <w:rPr>
      <w:rFonts w:eastAsia="Arial" w:cs="Times New Roman"/>
      <w:b/>
      <w:bCs/>
      <w:i/>
      <w:iCs/>
      <w:sz w:val="26"/>
      <w:szCs w:val="26"/>
      <w:lang w:val="vi-VN"/>
    </w:rPr>
  </w:style>
  <w:style w:type="paragraph" w:styleId="Heading6">
    <w:name w:val="heading 6"/>
    <w:aliases w:val="Kí Tự a,b,c"/>
    <w:basedOn w:val="Normal"/>
    <w:next w:val="Normal"/>
    <w:link w:val="Heading6Char"/>
    <w:qFormat/>
    <w:rsid w:val="00B91743"/>
    <w:pPr>
      <w:spacing w:before="240" w:after="60" w:line="240" w:lineRule="auto"/>
      <w:outlineLvl w:val="5"/>
    </w:pPr>
    <w:rPr>
      <w:rFonts w:eastAsia="Times New Roman" w:cs="Times New Roman"/>
      <w:b/>
      <w:bCs/>
      <w:sz w:val="22"/>
    </w:rPr>
  </w:style>
  <w:style w:type="paragraph" w:styleId="Heading7">
    <w:name w:val="heading 7"/>
    <w:basedOn w:val="Normal"/>
    <w:next w:val="Normal"/>
    <w:link w:val="Heading7Char"/>
    <w:qFormat/>
    <w:rsid w:val="00B91743"/>
    <w:pPr>
      <w:spacing w:before="240" w:after="60" w:line="276" w:lineRule="auto"/>
      <w:jc w:val="both"/>
      <w:outlineLvl w:val="6"/>
    </w:pPr>
    <w:rPr>
      <w:rFonts w:eastAsia="Times New Roman" w:cs="Times New Roman"/>
      <w:szCs w:val="24"/>
      <w:lang w:val="vi-VN"/>
    </w:rPr>
  </w:style>
  <w:style w:type="paragraph" w:styleId="Heading8">
    <w:name w:val="heading 8"/>
    <w:basedOn w:val="Normal"/>
    <w:next w:val="Normal"/>
    <w:link w:val="Heading8Char"/>
    <w:qFormat/>
    <w:rsid w:val="00B91743"/>
    <w:pPr>
      <w:tabs>
        <w:tab w:val="num" w:pos="1440"/>
      </w:tabs>
      <w:spacing w:before="240" w:after="60" w:line="240" w:lineRule="auto"/>
      <w:ind w:left="1440" w:hanging="1440"/>
      <w:outlineLvl w:val="7"/>
    </w:pPr>
    <w:rPr>
      <w:rFonts w:eastAsia="Times New Roman" w:cs="Times New Roman"/>
      <w:i/>
      <w:iCs/>
      <w:szCs w:val="24"/>
      <w:lang w:val="vi-VN" w:eastAsia="vi-VN"/>
    </w:rPr>
  </w:style>
  <w:style w:type="paragraph" w:styleId="Heading9">
    <w:name w:val="heading 9"/>
    <w:basedOn w:val="Normal"/>
    <w:next w:val="Normal"/>
    <w:link w:val="Heading9Char"/>
    <w:qFormat/>
    <w:rsid w:val="00B91743"/>
    <w:pPr>
      <w:tabs>
        <w:tab w:val="num" w:pos="1584"/>
      </w:tabs>
      <w:spacing w:before="240" w:after="60" w:line="240" w:lineRule="auto"/>
      <w:ind w:left="1584" w:hanging="1584"/>
      <w:outlineLvl w:val="8"/>
    </w:pPr>
    <w:rPr>
      <w:rFonts w:ascii="Arial" w:eastAsia="Times New Roman" w:hAnsi="Arial" w:cs="Arial"/>
      <w:sz w:val="22"/>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ham khao,trongbang,Table,Bảng TK"/>
    <w:basedOn w:val="TableNormal"/>
    <w:uiPriority w:val="39"/>
    <w:qFormat/>
    <w:rsid w:val="00E83A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HPL01,chuẩn không cần chỉnh,List Paragraph_FS,bullet,Cita extensa,Colorful List - Accent 13,Medium Grid 1 - Accent 21,Medium Grid 1 Accent 2,Numbered List,Sub-heading,bullet 1,Sub-headin,List Paragraph2,Medium Grid 1 - Accent 22,Câu dẫn"/>
    <w:basedOn w:val="Normal"/>
    <w:link w:val="ListParagraphChar"/>
    <w:uiPriority w:val="34"/>
    <w:qFormat/>
    <w:rsid w:val="00E83A83"/>
    <w:pPr>
      <w:ind w:left="720"/>
      <w:contextualSpacing/>
    </w:pPr>
    <w:rPr>
      <w:rFonts w:asciiTheme="minorHAnsi" w:hAnsiTheme="minorHAnsi"/>
      <w:sz w:val="22"/>
    </w:rPr>
  </w:style>
  <w:style w:type="character" w:customStyle="1" w:styleId="ListParagraphChar">
    <w:name w:val="List Paragraph Char"/>
    <w:aliases w:val="HPL01 Char,chuẩn không cần chỉnh Char,List Paragraph_FS Char,bullet Char,Cita extensa Char,Colorful List - Accent 13 Char,Medium Grid 1 - Accent 21 Char,Medium Grid 1 Accent 2 Char,Numbered List Char,Sub-heading Char,bullet 1 Char"/>
    <w:link w:val="ListParagraph"/>
    <w:uiPriority w:val="34"/>
    <w:qFormat/>
    <w:locked/>
    <w:rsid w:val="00E83A83"/>
  </w:style>
  <w:style w:type="paragraph" w:customStyle="1" w:styleId="MTDisplayEquation">
    <w:name w:val="MTDisplayEquation"/>
    <w:basedOn w:val="Normal"/>
    <w:link w:val="MTDisplayEquationChar"/>
    <w:rsid w:val="00FB7A8E"/>
    <w:pPr>
      <w:numPr>
        <w:numId w:val="1"/>
      </w:numPr>
      <w:spacing w:after="200" w:line="276" w:lineRule="auto"/>
    </w:pPr>
    <w:rPr>
      <w:rFonts w:eastAsia="Calibri" w:cs="Times New Roman"/>
      <w:szCs w:val="24"/>
    </w:rPr>
  </w:style>
  <w:style w:type="character" w:customStyle="1" w:styleId="MTDisplayEquationChar">
    <w:name w:val="MTDisplayEquation Char"/>
    <w:link w:val="MTDisplayEquation"/>
    <w:rsid w:val="00FB7A8E"/>
    <w:rPr>
      <w:rFonts w:ascii="Times New Roman" w:eastAsia="Calibri" w:hAnsi="Times New Roman" w:cs="Times New Roman"/>
      <w:sz w:val="24"/>
      <w:szCs w:val="24"/>
    </w:rPr>
  </w:style>
  <w:style w:type="paragraph" w:styleId="BalloonText">
    <w:name w:val="Balloon Text"/>
    <w:basedOn w:val="Normal"/>
    <w:link w:val="BalloonTextChar"/>
    <w:uiPriority w:val="99"/>
    <w:unhideWhenUsed/>
    <w:rsid w:val="00E435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E435F6"/>
    <w:rPr>
      <w:rFonts w:ascii="Tahoma" w:hAnsi="Tahoma" w:cs="Tahoma"/>
      <w:sz w:val="16"/>
      <w:szCs w:val="16"/>
    </w:rPr>
  </w:style>
  <w:style w:type="paragraph" w:styleId="NoSpacing">
    <w:name w:val="No Spacing"/>
    <w:link w:val="NoSpacingChar"/>
    <w:uiPriority w:val="1"/>
    <w:qFormat/>
    <w:rsid w:val="00E435F6"/>
    <w:pPr>
      <w:spacing w:after="0" w:line="240" w:lineRule="auto"/>
    </w:pPr>
    <w:rPr>
      <w:rFonts w:ascii="Calibri" w:eastAsia="Calibri" w:hAnsi="Calibri" w:cs="Times New Roman"/>
    </w:rPr>
  </w:style>
  <w:style w:type="character" w:customStyle="1" w:styleId="NoSpacingChar">
    <w:name w:val="No Spacing Char"/>
    <w:link w:val="NoSpacing"/>
    <w:uiPriority w:val="1"/>
    <w:qFormat/>
    <w:rsid w:val="00E435F6"/>
    <w:rPr>
      <w:rFonts w:ascii="Calibri" w:eastAsia="Calibri" w:hAnsi="Calibri" w:cs="Times New Roman"/>
    </w:rPr>
  </w:style>
  <w:style w:type="paragraph" w:customStyle="1" w:styleId="mau">
    <w:name w:val="mau"/>
    <w:basedOn w:val="Normal"/>
    <w:link w:val="mauChar"/>
    <w:qFormat/>
    <w:rsid w:val="00E435F6"/>
    <w:pPr>
      <w:tabs>
        <w:tab w:val="left" w:pos="180"/>
        <w:tab w:val="left" w:pos="2700"/>
        <w:tab w:val="left" w:pos="5220"/>
        <w:tab w:val="left" w:pos="7740"/>
      </w:tabs>
      <w:spacing w:before="40" w:after="40" w:line="288" w:lineRule="auto"/>
      <w:jc w:val="both"/>
    </w:pPr>
    <w:rPr>
      <w:rFonts w:eastAsia="Calibri" w:cs="Times New Roman"/>
      <w:szCs w:val="24"/>
    </w:rPr>
  </w:style>
  <w:style w:type="character" w:customStyle="1" w:styleId="mauChar">
    <w:name w:val="mau Char"/>
    <w:link w:val="mau"/>
    <w:rsid w:val="00E435F6"/>
    <w:rPr>
      <w:rFonts w:ascii="Times New Roman" w:eastAsia="Calibri" w:hAnsi="Times New Roman" w:cs="Times New Roman"/>
      <w:sz w:val="24"/>
      <w:szCs w:val="24"/>
    </w:rPr>
  </w:style>
  <w:style w:type="character" w:customStyle="1" w:styleId="YoungMixChar">
    <w:name w:val="YoungMix_Char"/>
    <w:rsid w:val="00E435F6"/>
    <w:rPr>
      <w:rFonts w:ascii="Times New Roman" w:hAnsi="Times New Roman"/>
      <w:sz w:val="24"/>
    </w:rPr>
  </w:style>
  <w:style w:type="paragraph" w:styleId="NormalWeb">
    <w:name w:val="Normal (Web)"/>
    <w:basedOn w:val="Normal"/>
    <w:link w:val="NormalWebChar"/>
    <w:uiPriority w:val="99"/>
    <w:unhideWhenUsed/>
    <w:qFormat/>
    <w:rsid w:val="00E435F6"/>
    <w:pPr>
      <w:spacing w:before="100" w:beforeAutospacing="1" w:after="100" w:afterAutospacing="1" w:line="240" w:lineRule="auto"/>
    </w:pPr>
    <w:rPr>
      <w:rFonts w:eastAsia="Times New Roman" w:cs="Times New Roman"/>
      <w:szCs w:val="24"/>
    </w:rPr>
  </w:style>
  <w:style w:type="paragraph" w:styleId="BodyText">
    <w:name w:val="Body Text"/>
    <w:basedOn w:val="Normal"/>
    <w:link w:val="BodyTextChar"/>
    <w:qFormat/>
    <w:rsid w:val="00E435F6"/>
    <w:pPr>
      <w:widowControl w:val="0"/>
      <w:autoSpaceDE w:val="0"/>
      <w:autoSpaceDN w:val="0"/>
      <w:spacing w:after="0" w:line="240" w:lineRule="auto"/>
    </w:pPr>
    <w:rPr>
      <w:rFonts w:eastAsia="Times New Roman" w:cs="Times New Roman"/>
      <w:sz w:val="22"/>
      <w:szCs w:val="24"/>
      <w:lang w:val="vi"/>
    </w:rPr>
  </w:style>
  <w:style w:type="character" w:customStyle="1" w:styleId="BodyTextChar">
    <w:name w:val="Body Text Char"/>
    <w:basedOn w:val="DefaultParagraphFont"/>
    <w:link w:val="BodyText"/>
    <w:qFormat/>
    <w:rsid w:val="00E435F6"/>
    <w:rPr>
      <w:rFonts w:ascii="Times New Roman" w:eastAsia="Times New Roman" w:hAnsi="Times New Roman" w:cs="Times New Roman"/>
      <w:szCs w:val="24"/>
      <w:lang w:val="vi"/>
    </w:rPr>
  </w:style>
  <w:style w:type="character" w:customStyle="1" w:styleId="Bodytext2">
    <w:name w:val="Body text (2)_"/>
    <w:basedOn w:val="DefaultParagraphFont"/>
    <w:link w:val="Bodytext20"/>
    <w:rsid w:val="00E435F6"/>
    <w:rPr>
      <w:rFonts w:eastAsia="Times New Roman"/>
      <w:color w:val="1B1B1A"/>
      <w:shd w:val="clear" w:color="auto" w:fill="FFFFFF"/>
    </w:rPr>
  </w:style>
  <w:style w:type="paragraph" w:customStyle="1" w:styleId="Bodytext20">
    <w:name w:val="Body text (2)"/>
    <w:basedOn w:val="Normal"/>
    <w:link w:val="Bodytext2"/>
    <w:qFormat/>
    <w:rsid w:val="00E435F6"/>
    <w:pPr>
      <w:widowControl w:val="0"/>
      <w:shd w:val="clear" w:color="auto" w:fill="FFFFFF"/>
      <w:spacing w:after="0" w:line="353" w:lineRule="auto"/>
      <w:ind w:left="900" w:hanging="900"/>
    </w:pPr>
    <w:rPr>
      <w:rFonts w:asciiTheme="minorHAnsi" w:eastAsia="Times New Roman" w:hAnsiTheme="minorHAnsi"/>
      <w:color w:val="1B1B1A"/>
      <w:sz w:val="22"/>
    </w:rPr>
  </w:style>
  <w:style w:type="character" w:customStyle="1" w:styleId="NormalWebChar">
    <w:name w:val="Normal (Web) Char"/>
    <w:link w:val="NormalWeb"/>
    <w:uiPriority w:val="99"/>
    <w:qFormat/>
    <w:rsid w:val="00E435F6"/>
    <w:rPr>
      <w:rFonts w:ascii="Times New Roman" w:eastAsia="Times New Roman" w:hAnsi="Times New Roman" w:cs="Times New Roman"/>
      <w:sz w:val="24"/>
      <w:szCs w:val="24"/>
    </w:rPr>
  </w:style>
  <w:style w:type="character" w:customStyle="1" w:styleId="fontstyle21">
    <w:name w:val="fontstyle21"/>
    <w:qFormat/>
    <w:rsid w:val="00E435F6"/>
    <w:rPr>
      <w:rFonts w:ascii="Palatino Linotype" w:hAnsi="Palatino Linotype" w:hint="default"/>
      <w:b/>
      <w:bCs/>
      <w:color w:val="000000"/>
      <w:sz w:val="22"/>
      <w:szCs w:val="22"/>
    </w:rPr>
  </w:style>
  <w:style w:type="paragraph" w:customStyle="1" w:styleId="Style4">
    <w:name w:val="Style4"/>
    <w:basedOn w:val="Normal"/>
    <w:qFormat/>
    <w:rsid w:val="00E435F6"/>
    <w:pPr>
      <w:spacing w:after="0" w:line="240" w:lineRule="auto"/>
      <w:jc w:val="both"/>
    </w:pPr>
    <w:rPr>
      <w:rFonts w:eastAsia="Times New Roman" w:cs="Times New Roman"/>
      <w:b/>
      <w:szCs w:val="24"/>
    </w:rPr>
  </w:style>
  <w:style w:type="paragraph" w:customStyle="1" w:styleId="p1">
    <w:name w:val="p1"/>
    <w:basedOn w:val="Normal"/>
    <w:rsid w:val="00E435F6"/>
    <w:pPr>
      <w:spacing w:after="0" w:line="240" w:lineRule="auto"/>
    </w:pPr>
    <w:rPr>
      <w:rFonts w:ascii="Helvetica" w:eastAsiaTheme="minorEastAsia" w:hAnsi="Helvetica" w:cs="Times New Roman"/>
      <w:sz w:val="18"/>
      <w:szCs w:val="18"/>
      <w:lang w:val="vi-VN" w:eastAsia="vi-VN"/>
    </w:rPr>
  </w:style>
  <w:style w:type="character" w:customStyle="1" w:styleId="s1">
    <w:name w:val="s1"/>
    <w:basedOn w:val="DefaultParagraphFont"/>
    <w:rsid w:val="00E435F6"/>
    <w:rPr>
      <w:rFonts w:ascii="Helvetica" w:hAnsi="Helvetica" w:hint="default"/>
      <w:b w:val="0"/>
      <w:bCs w:val="0"/>
      <w:i w:val="0"/>
      <w:iCs w:val="0"/>
      <w:sz w:val="18"/>
      <w:szCs w:val="18"/>
    </w:rPr>
  </w:style>
  <w:style w:type="character" w:customStyle="1" w:styleId="Normaltext">
    <w:name w:val="Normal text"/>
    <w:rsid w:val="00E435F6"/>
    <w:rPr>
      <w:rFonts w:ascii="Tahoma" w:hAnsi="Tahoma" w:cs="Tahoma" w:hint="default"/>
      <w:sz w:val="22"/>
      <w:szCs w:val="22"/>
    </w:rPr>
  </w:style>
  <w:style w:type="character" w:customStyle="1" w:styleId="fontstyle01">
    <w:name w:val="fontstyle01"/>
    <w:basedOn w:val="DefaultParagraphFont"/>
    <w:qFormat/>
    <w:rsid w:val="00E435F6"/>
    <w:rPr>
      <w:rFonts w:ascii="Times New Roman" w:hAnsi="Times New Roman" w:cs="Times New Roman" w:hint="default"/>
      <w:b w:val="0"/>
      <w:bCs w:val="0"/>
      <w:i w:val="0"/>
      <w:iCs w:val="0"/>
      <w:color w:val="000000"/>
      <w:sz w:val="22"/>
      <w:szCs w:val="22"/>
    </w:rPr>
  </w:style>
  <w:style w:type="character" w:customStyle="1" w:styleId="Heading1Char">
    <w:name w:val="Heading 1 Char"/>
    <w:aliases w:val="Tieu_de1 Char2,TieuDe1ML1 Char2,PHẦN MỞ ĐÂU Char,Tieu_de1 Char1,TieuDe1ML1 Char1"/>
    <w:basedOn w:val="DefaultParagraphFont"/>
    <w:uiPriority w:val="9"/>
    <w:rsid w:val="00E435F6"/>
    <w:rPr>
      <w:rFonts w:asciiTheme="majorHAnsi" w:eastAsiaTheme="majorEastAsia" w:hAnsiTheme="majorHAnsi" w:cstheme="majorBidi"/>
      <w:b/>
      <w:bCs/>
      <w:color w:val="2E74B5" w:themeColor="accent1" w:themeShade="BF"/>
      <w:sz w:val="28"/>
      <w:szCs w:val="28"/>
    </w:rPr>
  </w:style>
  <w:style w:type="character" w:customStyle="1" w:styleId="Heading1Char1">
    <w:name w:val="Heading 1 Char1"/>
    <w:aliases w:val="Tieu_de1 Char,TieuDe1ML1 Char,PHẦN MỞ ĐÂU Char1"/>
    <w:link w:val="Heading1"/>
    <w:locked/>
    <w:rsid w:val="00E435F6"/>
    <w:rPr>
      <w:rFonts w:ascii="Times New Roman" w:eastAsia="Times New Roman" w:hAnsi="Times New Roman" w:cs="Times New Roman"/>
      <w:b/>
      <w:bCs/>
      <w:kern w:val="32"/>
      <w:sz w:val="32"/>
      <w:szCs w:val="32"/>
      <w:lang w:val="vi-VN"/>
    </w:rPr>
  </w:style>
  <w:style w:type="character" w:customStyle="1" w:styleId="Other">
    <w:name w:val="Other_"/>
    <w:basedOn w:val="DefaultParagraphFont"/>
    <w:link w:val="Other0"/>
    <w:rsid w:val="00E435F6"/>
    <w:rPr>
      <w:rFonts w:ascii="Times New Roman" w:eastAsia="Times New Roman" w:hAnsi="Times New Roman" w:cs="Times New Roman"/>
      <w:sz w:val="20"/>
      <w:szCs w:val="20"/>
    </w:rPr>
  </w:style>
  <w:style w:type="paragraph" w:customStyle="1" w:styleId="Other0">
    <w:name w:val="Other"/>
    <w:basedOn w:val="Normal"/>
    <w:link w:val="Other"/>
    <w:rsid w:val="00E435F6"/>
    <w:pPr>
      <w:widowControl w:val="0"/>
      <w:spacing w:after="0" w:line="317" w:lineRule="auto"/>
      <w:ind w:firstLine="380"/>
    </w:pPr>
    <w:rPr>
      <w:rFonts w:eastAsia="Times New Roman" w:cs="Times New Roman"/>
      <w:sz w:val="20"/>
      <w:szCs w:val="20"/>
    </w:rPr>
  </w:style>
  <w:style w:type="paragraph" w:customStyle="1" w:styleId="vnbnnidung19">
    <w:name w:val="vnbnnidung19"/>
    <w:basedOn w:val="Normal"/>
    <w:rsid w:val="00E435F6"/>
    <w:pPr>
      <w:spacing w:before="100" w:beforeAutospacing="1" w:after="100" w:afterAutospacing="1" w:line="240" w:lineRule="auto"/>
    </w:pPr>
    <w:rPr>
      <w:rFonts w:eastAsia="Times New Roman" w:cs="Times New Roman"/>
      <w:szCs w:val="24"/>
    </w:rPr>
  </w:style>
  <w:style w:type="table" w:customStyle="1" w:styleId="trongbang1">
    <w:name w:val="trongbang1"/>
    <w:basedOn w:val="TableNormal"/>
    <w:next w:val="TableGrid"/>
    <w:uiPriority w:val="59"/>
    <w:qFormat/>
    <w:rsid w:val="00C07378"/>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
    <w:name w:val="Table Grid1"/>
    <w:basedOn w:val="TableNormal"/>
    <w:next w:val="TableGrid"/>
    <w:uiPriority w:val="59"/>
    <w:qFormat/>
    <w:rsid w:val="00C07378"/>
    <w:pPr>
      <w:spacing w:after="0" w:line="240" w:lineRule="auto"/>
      <w:jc w:val="both"/>
    </w:pPr>
    <w:rPr>
      <w:rFonts w:ascii="Times New Roman" w:eastAsia="Times New Roman" w:hAnsi="Times New Roman"/>
      <w:sz w:val="28"/>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2">
    <w:name w:val="c2"/>
    <w:basedOn w:val="Normal"/>
    <w:rsid w:val="00B91743"/>
    <w:pPr>
      <w:spacing w:before="100" w:beforeAutospacing="1" w:after="100" w:afterAutospacing="1" w:line="240" w:lineRule="auto"/>
    </w:pPr>
    <w:rPr>
      <w:rFonts w:eastAsia="Times New Roman" w:cs="Times New Roman"/>
      <w:szCs w:val="24"/>
    </w:rPr>
  </w:style>
  <w:style w:type="character" w:customStyle="1" w:styleId="mjx-char">
    <w:name w:val="mjx-char"/>
    <w:basedOn w:val="DefaultParagraphFont"/>
    <w:rsid w:val="00B91743"/>
  </w:style>
  <w:style w:type="character" w:styleId="PlaceholderText">
    <w:name w:val="Placeholder Text"/>
    <w:basedOn w:val="DefaultParagraphFont"/>
    <w:uiPriority w:val="99"/>
    <w:semiHidden/>
    <w:rsid w:val="00B91743"/>
    <w:rPr>
      <w:color w:val="808080"/>
    </w:rPr>
  </w:style>
  <w:style w:type="paragraph" w:customStyle="1" w:styleId="Normal0">
    <w:name w:val="Normal_0"/>
    <w:uiPriority w:val="99"/>
    <w:qFormat/>
    <w:rsid w:val="00B91743"/>
    <w:pPr>
      <w:widowControl w:val="0"/>
      <w:spacing w:after="0" w:line="240" w:lineRule="auto"/>
    </w:pPr>
    <w:rPr>
      <w:rFonts w:ascii="Calibri" w:eastAsia="Calibri" w:hAnsi="Calibri" w:cs="Times New Roman"/>
      <w:sz w:val="20"/>
      <w:szCs w:val="20"/>
      <w:lang w:eastAsia="ja-JP"/>
    </w:rPr>
  </w:style>
  <w:style w:type="paragraph" w:customStyle="1" w:styleId="Body">
    <w:name w:val="Body"/>
    <w:basedOn w:val="Normal"/>
    <w:uiPriority w:val="1"/>
    <w:qFormat/>
    <w:rsid w:val="00B91743"/>
    <w:pPr>
      <w:widowControl w:val="0"/>
      <w:autoSpaceDE w:val="0"/>
      <w:autoSpaceDN w:val="0"/>
      <w:adjustRightInd w:val="0"/>
      <w:spacing w:after="0" w:line="240" w:lineRule="auto"/>
    </w:pPr>
    <w:rPr>
      <w:rFonts w:eastAsia="Times New Roman" w:cs="Times New Roman"/>
      <w:szCs w:val="24"/>
    </w:rPr>
  </w:style>
  <w:style w:type="paragraph" w:styleId="Footer">
    <w:name w:val="footer"/>
    <w:basedOn w:val="Normal"/>
    <w:link w:val="FooterChar"/>
    <w:unhideWhenUsed/>
    <w:rsid w:val="00B91743"/>
    <w:pPr>
      <w:tabs>
        <w:tab w:val="center" w:pos="4680"/>
        <w:tab w:val="right" w:pos="9360"/>
      </w:tabs>
      <w:spacing w:after="0" w:line="240" w:lineRule="auto"/>
    </w:pPr>
    <w:rPr>
      <w:kern w:val="2"/>
      <w14:ligatures w14:val="standardContextual"/>
    </w:rPr>
  </w:style>
  <w:style w:type="character" w:customStyle="1" w:styleId="FooterChar">
    <w:name w:val="Footer Char"/>
    <w:basedOn w:val="DefaultParagraphFont"/>
    <w:link w:val="Footer"/>
    <w:uiPriority w:val="99"/>
    <w:rsid w:val="00B91743"/>
    <w:rPr>
      <w:rFonts w:ascii="Times New Roman" w:hAnsi="Times New Roman"/>
      <w:kern w:val="2"/>
      <w:sz w:val="24"/>
      <w14:ligatures w14:val="standardContextual"/>
    </w:rPr>
  </w:style>
  <w:style w:type="paragraph" w:styleId="Title">
    <w:name w:val="Title"/>
    <w:basedOn w:val="Normal"/>
    <w:next w:val="Normal"/>
    <w:link w:val="TitleChar"/>
    <w:qFormat/>
    <w:rsid w:val="00B91743"/>
    <w:pPr>
      <w:spacing w:after="0" w:line="240" w:lineRule="auto"/>
      <w:contextualSpacing/>
    </w:pPr>
    <w:rPr>
      <w:rFonts w:asciiTheme="majorHAnsi" w:eastAsiaTheme="majorEastAsia" w:hAnsiTheme="majorHAnsi" w:cstheme="majorBidi"/>
      <w:spacing w:val="-10"/>
      <w:kern w:val="28"/>
      <w:sz w:val="56"/>
      <w:szCs w:val="56"/>
      <w:lang w:val="vi-VN"/>
    </w:rPr>
  </w:style>
  <w:style w:type="character" w:customStyle="1" w:styleId="TitleChar">
    <w:name w:val="Title Char"/>
    <w:basedOn w:val="DefaultParagraphFont"/>
    <w:link w:val="Title"/>
    <w:rsid w:val="00B91743"/>
    <w:rPr>
      <w:rFonts w:asciiTheme="majorHAnsi" w:eastAsiaTheme="majorEastAsia" w:hAnsiTheme="majorHAnsi" w:cstheme="majorBidi"/>
      <w:spacing w:val="-10"/>
      <w:kern w:val="28"/>
      <w:sz w:val="56"/>
      <w:szCs w:val="56"/>
      <w:lang w:val="vi-VN"/>
    </w:rPr>
  </w:style>
  <w:style w:type="character" w:customStyle="1" w:styleId="Heading3Char">
    <w:name w:val="Heading 3 Char"/>
    <w:basedOn w:val="DefaultParagraphFont"/>
    <w:link w:val="Heading3"/>
    <w:rsid w:val="00B91743"/>
    <w:rPr>
      <w:rFonts w:ascii="Times New Roman" w:eastAsia="Times New Roman" w:hAnsi="Times New Roman" w:cs="Times New Roman"/>
      <w:b/>
      <w:bCs/>
      <w:sz w:val="27"/>
      <w:szCs w:val="27"/>
    </w:rPr>
  </w:style>
  <w:style w:type="character" w:styleId="Strong">
    <w:name w:val="Strong"/>
    <w:basedOn w:val="DefaultParagraphFont"/>
    <w:uiPriority w:val="22"/>
    <w:qFormat/>
    <w:rsid w:val="00B91743"/>
    <w:rPr>
      <w:b/>
      <w:bCs/>
    </w:rPr>
  </w:style>
  <w:style w:type="character" w:customStyle="1" w:styleId="katex-mathml">
    <w:name w:val="katex-mathml"/>
    <w:basedOn w:val="DefaultParagraphFont"/>
    <w:rsid w:val="00B91743"/>
  </w:style>
  <w:style w:type="character" w:customStyle="1" w:styleId="mord">
    <w:name w:val="mord"/>
    <w:basedOn w:val="DefaultParagraphFont"/>
    <w:rsid w:val="00B91743"/>
  </w:style>
  <w:style w:type="character" w:customStyle="1" w:styleId="vlist-s">
    <w:name w:val="vlist-s"/>
    <w:basedOn w:val="DefaultParagraphFont"/>
    <w:rsid w:val="00B91743"/>
  </w:style>
  <w:style w:type="character" w:customStyle="1" w:styleId="mbin">
    <w:name w:val="mbin"/>
    <w:basedOn w:val="DefaultParagraphFont"/>
    <w:rsid w:val="00B91743"/>
  </w:style>
  <w:style w:type="character" w:customStyle="1" w:styleId="mrel">
    <w:name w:val="mrel"/>
    <w:basedOn w:val="DefaultParagraphFont"/>
    <w:rsid w:val="00B91743"/>
  </w:style>
  <w:style w:type="character" w:customStyle="1" w:styleId="MTEquationSection">
    <w:name w:val="MTEquationSection"/>
    <w:basedOn w:val="DefaultParagraphFont"/>
    <w:rsid w:val="00B91743"/>
    <w:rPr>
      <w:rFonts w:eastAsia="Times New Roman" w:cs="Times New Roman"/>
      <w:vanish/>
      <w:color w:val="FF0000"/>
      <w:szCs w:val="24"/>
    </w:rPr>
  </w:style>
  <w:style w:type="character" w:customStyle="1" w:styleId="mpunct">
    <w:name w:val="mpunct"/>
    <w:basedOn w:val="DefaultParagraphFont"/>
    <w:rsid w:val="00B91743"/>
  </w:style>
  <w:style w:type="character" w:customStyle="1" w:styleId="Bodytext2Tahoma">
    <w:name w:val="Body text (2) + Tahoma"/>
    <w:aliases w:val="16 pt,Italic,Body text (2) + Consolas,11 pt,Body text (2) + 10.5 pt,Body text (12) + Tahoma,10 pt,Header or footer + Not Bold,Body text (5) + 10 pt,Body text (20) + Times New Roman,12 pt,Body text (20) + 16 pt,4 pt,8 pt,5 pt"/>
    <w:qFormat/>
    <w:rsid w:val="00B91743"/>
    <w:rPr>
      <w:rFonts w:ascii="Tahoma" w:eastAsia="Tahoma" w:hAnsi="Tahoma" w:cs="Tahoma"/>
      <w:i/>
      <w:iCs/>
      <w:color w:val="000000"/>
      <w:spacing w:val="0"/>
      <w:w w:val="100"/>
      <w:position w:val="0"/>
      <w:sz w:val="32"/>
      <w:szCs w:val="32"/>
      <w:u w:val="none"/>
      <w:shd w:val="clear" w:color="auto" w:fill="FFFFFF"/>
      <w:lang w:val="vi-VN" w:eastAsia="vi-VN" w:bidi="vi-VN"/>
    </w:rPr>
  </w:style>
  <w:style w:type="character" w:customStyle="1" w:styleId="Bodytext4">
    <w:name w:val="Body text (4)_"/>
    <w:basedOn w:val="DefaultParagraphFont"/>
    <w:link w:val="Bodytext40"/>
    <w:rsid w:val="00B91743"/>
    <w:rPr>
      <w:rFonts w:eastAsia="Times New Roman"/>
      <w:color w:val="1B1B1A"/>
      <w:sz w:val="15"/>
      <w:szCs w:val="15"/>
      <w:shd w:val="clear" w:color="auto" w:fill="FFFFFF"/>
    </w:rPr>
  </w:style>
  <w:style w:type="character" w:customStyle="1" w:styleId="Tablecaption">
    <w:name w:val="Table caption_"/>
    <w:basedOn w:val="DefaultParagraphFont"/>
    <w:link w:val="Tablecaption0"/>
    <w:rsid w:val="00B91743"/>
    <w:rPr>
      <w:rFonts w:eastAsia="Times New Roman"/>
      <w:color w:val="1B1B1A"/>
      <w:shd w:val="clear" w:color="auto" w:fill="FFFFFF"/>
    </w:rPr>
  </w:style>
  <w:style w:type="character" w:customStyle="1" w:styleId="Bodytext3">
    <w:name w:val="Body text (3)_"/>
    <w:basedOn w:val="DefaultParagraphFont"/>
    <w:link w:val="Bodytext30"/>
    <w:rsid w:val="00B91743"/>
    <w:rPr>
      <w:rFonts w:eastAsia="Times New Roman"/>
      <w:color w:val="1B1B1A"/>
      <w:sz w:val="26"/>
      <w:szCs w:val="26"/>
      <w:shd w:val="clear" w:color="auto" w:fill="FFFFFF"/>
    </w:rPr>
  </w:style>
  <w:style w:type="paragraph" w:customStyle="1" w:styleId="Bodytext40">
    <w:name w:val="Body text (4)"/>
    <w:basedOn w:val="Normal"/>
    <w:link w:val="Bodytext4"/>
    <w:rsid w:val="00B91743"/>
    <w:pPr>
      <w:widowControl w:val="0"/>
      <w:shd w:val="clear" w:color="auto" w:fill="FFFFFF"/>
      <w:spacing w:after="0" w:line="240" w:lineRule="auto"/>
      <w:jc w:val="center"/>
    </w:pPr>
    <w:rPr>
      <w:rFonts w:asciiTheme="minorHAnsi" w:eastAsia="Times New Roman" w:hAnsiTheme="minorHAnsi"/>
      <w:color w:val="1B1B1A"/>
      <w:sz w:val="15"/>
      <w:szCs w:val="15"/>
    </w:rPr>
  </w:style>
  <w:style w:type="paragraph" w:customStyle="1" w:styleId="Tablecaption0">
    <w:name w:val="Table caption"/>
    <w:basedOn w:val="Normal"/>
    <w:link w:val="Tablecaption"/>
    <w:rsid w:val="00B91743"/>
    <w:pPr>
      <w:widowControl w:val="0"/>
      <w:shd w:val="clear" w:color="auto" w:fill="FFFFFF"/>
      <w:spacing w:after="0" w:line="240" w:lineRule="auto"/>
    </w:pPr>
    <w:rPr>
      <w:rFonts w:asciiTheme="minorHAnsi" w:eastAsia="Times New Roman" w:hAnsiTheme="minorHAnsi"/>
      <w:color w:val="1B1B1A"/>
      <w:sz w:val="22"/>
    </w:rPr>
  </w:style>
  <w:style w:type="paragraph" w:customStyle="1" w:styleId="Bodytext30">
    <w:name w:val="Body text (3)"/>
    <w:basedOn w:val="Normal"/>
    <w:link w:val="Bodytext3"/>
    <w:rsid w:val="00B91743"/>
    <w:pPr>
      <w:widowControl w:val="0"/>
      <w:shd w:val="clear" w:color="auto" w:fill="FFFFFF"/>
      <w:spacing w:after="0" w:line="240" w:lineRule="auto"/>
      <w:ind w:firstLine="900"/>
    </w:pPr>
    <w:rPr>
      <w:rFonts w:asciiTheme="minorHAnsi" w:eastAsia="Times New Roman" w:hAnsiTheme="minorHAnsi"/>
      <w:color w:val="1B1B1A"/>
      <w:sz w:val="26"/>
      <w:szCs w:val="26"/>
    </w:rPr>
  </w:style>
  <w:style w:type="character" w:customStyle="1" w:styleId="Heading2Char">
    <w:name w:val="Heading 2 Char"/>
    <w:aliases w:val=" Char Char Char Char Char,Char Char Char Char Char"/>
    <w:basedOn w:val="DefaultParagraphFont"/>
    <w:rsid w:val="00B91743"/>
    <w:rPr>
      <w:rFonts w:asciiTheme="majorHAnsi" w:eastAsiaTheme="majorEastAsia" w:hAnsiTheme="majorHAnsi" w:cstheme="majorBidi"/>
      <w:b/>
      <w:bCs/>
      <w:color w:val="5B9BD5" w:themeColor="accent1"/>
      <w:sz w:val="26"/>
      <w:szCs w:val="26"/>
    </w:rPr>
  </w:style>
  <w:style w:type="character" w:customStyle="1" w:styleId="Heading4Char">
    <w:name w:val="Heading 4 Char"/>
    <w:aliases w:val="Kí tự I Char"/>
    <w:basedOn w:val="DefaultParagraphFont"/>
    <w:link w:val="Heading4"/>
    <w:rsid w:val="00B91743"/>
    <w:rPr>
      <w:rFonts w:ascii="Times New Roman" w:eastAsia="Times New Roman" w:hAnsi="Times New Roman" w:cs="Times New Roman"/>
      <w:b/>
      <w:bCs/>
      <w:sz w:val="28"/>
      <w:szCs w:val="28"/>
    </w:rPr>
  </w:style>
  <w:style w:type="character" w:customStyle="1" w:styleId="Heading5Char">
    <w:name w:val="Heading 5 Char"/>
    <w:aliases w:val="Kí tự 1 2 3 Char"/>
    <w:basedOn w:val="DefaultParagraphFont"/>
    <w:link w:val="Heading5"/>
    <w:rsid w:val="00B91743"/>
    <w:rPr>
      <w:rFonts w:ascii="Times New Roman" w:eastAsia="Arial" w:hAnsi="Times New Roman" w:cs="Times New Roman"/>
      <w:b/>
      <w:bCs/>
      <w:i/>
      <w:iCs/>
      <w:sz w:val="26"/>
      <w:szCs w:val="26"/>
      <w:lang w:val="vi-VN"/>
    </w:rPr>
  </w:style>
  <w:style w:type="character" w:customStyle="1" w:styleId="Heading6Char">
    <w:name w:val="Heading 6 Char"/>
    <w:aliases w:val="Kí Tự a Char,b Char,c Char"/>
    <w:basedOn w:val="DefaultParagraphFont"/>
    <w:link w:val="Heading6"/>
    <w:rsid w:val="00B91743"/>
    <w:rPr>
      <w:rFonts w:ascii="Times New Roman" w:eastAsia="Times New Roman" w:hAnsi="Times New Roman" w:cs="Times New Roman"/>
      <w:b/>
      <w:bCs/>
    </w:rPr>
  </w:style>
  <w:style w:type="character" w:customStyle="1" w:styleId="Heading7Char">
    <w:name w:val="Heading 7 Char"/>
    <w:basedOn w:val="DefaultParagraphFont"/>
    <w:link w:val="Heading7"/>
    <w:rsid w:val="00B91743"/>
    <w:rPr>
      <w:rFonts w:ascii="Times New Roman" w:eastAsia="Times New Roman" w:hAnsi="Times New Roman" w:cs="Times New Roman"/>
      <w:sz w:val="24"/>
      <w:szCs w:val="24"/>
      <w:lang w:val="vi-VN"/>
    </w:rPr>
  </w:style>
  <w:style w:type="character" w:customStyle="1" w:styleId="Heading8Char">
    <w:name w:val="Heading 8 Char"/>
    <w:basedOn w:val="DefaultParagraphFont"/>
    <w:link w:val="Heading8"/>
    <w:rsid w:val="00B91743"/>
    <w:rPr>
      <w:rFonts w:ascii="Times New Roman" w:eastAsia="Times New Roman" w:hAnsi="Times New Roman" w:cs="Times New Roman"/>
      <w:i/>
      <w:iCs/>
      <w:sz w:val="24"/>
      <w:szCs w:val="24"/>
      <w:lang w:val="vi-VN" w:eastAsia="vi-VN"/>
    </w:rPr>
  </w:style>
  <w:style w:type="character" w:customStyle="1" w:styleId="Heading9Char">
    <w:name w:val="Heading 9 Char"/>
    <w:basedOn w:val="DefaultParagraphFont"/>
    <w:link w:val="Heading9"/>
    <w:rsid w:val="00B91743"/>
    <w:rPr>
      <w:rFonts w:ascii="Arial" w:eastAsia="Times New Roman" w:hAnsi="Arial" w:cs="Arial"/>
      <w:lang w:val="vi-VN" w:eastAsia="vi-VN"/>
    </w:rPr>
  </w:style>
  <w:style w:type="character" w:styleId="PageNumber">
    <w:name w:val="page number"/>
    <w:basedOn w:val="DefaultParagraphFont"/>
    <w:rsid w:val="00B91743"/>
  </w:style>
  <w:style w:type="paragraph" w:styleId="Header">
    <w:name w:val="header"/>
    <w:aliases w:val=" Char"/>
    <w:basedOn w:val="Normal"/>
    <w:link w:val="HeaderChar"/>
    <w:rsid w:val="00B91743"/>
    <w:pPr>
      <w:tabs>
        <w:tab w:val="center" w:pos="4320"/>
        <w:tab w:val="right" w:pos="8640"/>
      </w:tabs>
      <w:spacing w:after="0" w:line="240" w:lineRule="auto"/>
    </w:pPr>
    <w:rPr>
      <w:rFonts w:eastAsia="Times New Roman" w:cs="Times New Roman"/>
      <w:szCs w:val="24"/>
    </w:rPr>
  </w:style>
  <w:style w:type="character" w:customStyle="1" w:styleId="HeaderChar">
    <w:name w:val="Header Char"/>
    <w:aliases w:val=" Char Char"/>
    <w:basedOn w:val="DefaultParagraphFont"/>
    <w:link w:val="Header"/>
    <w:uiPriority w:val="99"/>
    <w:rsid w:val="00B91743"/>
    <w:rPr>
      <w:rFonts w:ascii="Times New Roman" w:eastAsia="Times New Roman" w:hAnsi="Times New Roman" w:cs="Times New Roman"/>
      <w:sz w:val="24"/>
      <w:szCs w:val="24"/>
    </w:rPr>
  </w:style>
  <w:style w:type="paragraph" w:styleId="DocumentMap">
    <w:name w:val="Document Map"/>
    <w:basedOn w:val="Normal"/>
    <w:link w:val="DocumentMapChar"/>
    <w:rsid w:val="00B91743"/>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rsid w:val="00B91743"/>
    <w:rPr>
      <w:rFonts w:ascii="Tahoma" w:eastAsia="Times New Roman" w:hAnsi="Tahoma" w:cs="Tahoma"/>
      <w:sz w:val="20"/>
      <w:szCs w:val="20"/>
      <w:shd w:val="clear" w:color="auto" w:fill="000080"/>
    </w:rPr>
  </w:style>
  <w:style w:type="character" w:customStyle="1" w:styleId="Heading2Char1">
    <w:name w:val="Heading 2 Char1"/>
    <w:aliases w:val=" Char Char Char Char Char1,Char Char Char Char Char1"/>
    <w:link w:val="Heading2"/>
    <w:locked/>
    <w:rsid w:val="00B91743"/>
    <w:rPr>
      <w:rFonts w:ascii="Times New Roman" w:eastAsia="Times New Roman" w:hAnsi="Times New Roman" w:cs="Times New Roman"/>
      <w:b/>
      <w:bCs/>
      <w:iCs/>
      <w:sz w:val="28"/>
      <w:szCs w:val="28"/>
      <w:lang w:val="vi-VN"/>
    </w:rPr>
  </w:style>
  <w:style w:type="character" w:customStyle="1" w:styleId="Heading3Char1">
    <w:name w:val="Heading 3 Char1"/>
    <w:locked/>
    <w:rsid w:val="00B91743"/>
    <w:rPr>
      <w:rFonts w:ascii="Times New Roman" w:eastAsia="Times New Roman" w:hAnsi="Times New Roman" w:cs="Times New Roman"/>
      <w:b/>
      <w:bCs/>
      <w:iCs/>
      <w:color w:val="000000"/>
      <w:sz w:val="24"/>
      <w:szCs w:val="24"/>
      <w:lang w:val="de-DE"/>
    </w:rPr>
  </w:style>
  <w:style w:type="character" w:styleId="Hyperlink">
    <w:name w:val="Hyperlink"/>
    <w:rsid w:val="00B91743"/>
    <w:rPr>
      <w:color w:val="0000FF"/>
      <w:u w:val="single"/>
    </w:rPr>
  </w:style>
  <w:style w:type="character" w:styleId="FollowedHyperlink">
    <w:name w:val="FollowedHyperlink"/>
    <w:uiPriority w:val="99"/>
    <w:rsid w:val="00B91743"/>
    <w:rPr>
      <w:color w:val="800080"/>
      <w:u w:val="single"/>
    </w:rPr>
  </w:style>
  <w:style w:type="paragraph" w:styleId="Caption">
    <w:name w:val="caption"/>
    <w:basedOn w:val="Normal"/>
    <w:next w:val="Title"/>
    <w:qFormat/>
    <w:rsid w:val="00B91743"/>
    <w:pPr>
      <w:spacing w:after="0" w:line="360" w:lineRule="auto"/>
      <w:ind w:left="851"/>
      <w:jc w:val="center"/>
    </w:pPr>
    <w:rPr>
      <w:rFonts w:ascii=".VnTimeH" w:eastAsia="Times New Roman" w:hAnsi=".VnTimeH" w:cs="Times New Roman"/>
      <w:sz w:val="32"/>
      <w:szCs w:val="24"/>
    </w:rPr>
  </w:style>
  <w:style w:type="paragraph" w:styleId="ListBullet">
    <w:name w:val="List Bullet"/>
    <w:basedOn w:val="Normal"/>
    <w:rsid w:val="00B91743"/>
    <w:pPr>
      <w:tabs>
        <w:tab w:val="num" w:pos="0"/>
      </w:tabs>
      <w:spacing w:after="0" w:line="240" w:lineRule="auto"/>
      <w:ind w:left="1571"/>
    </w:pPr>
    <w:rPr>
      <w:rFonts w:eastAsia="Times New Roman" w:cs="Times New Roman"/>
      <w:szCs w:val="24"/>
    </w:rPr>
  </w:style>
  <w:style w:type="paragraph" w:styleId="ListBullet2">
    <w:name w:val="List Bullet 2"/>
    <w:basedOn w:val="Normal"/>
    <w:autoRedefine/>
    <w:rsid w:val="00B91743"/>
    <w:pPr>
      <w:tabs>
        <w:tab w:val="num" w:pos="0"/>
        <w:tab w:val="num" w:pos="643"/>
      </w:tabs>
      <w:spacing w:after="0" w:line="240" w:lineRule="auto"/>
      <w:ind w:left="643"/>
    </w:pPr>
    <w:rPr>
      <w:rFonts w:ascii=".VnCentury Schoolbook" w:eastAsia="Times New Roman" w:hAnsi=".VnCentury Schoolbook" w:cs="Times New Roman"/>
      <w:sz w:val="28"/>
      <w:szCs w:val="20"/>
    </w:rPr>
  </w:style>
  <w:style w:type="paragraph" w:styleId="ListBullet3">
    <w:name w:val="List Bullet 3"/>
    <w:basedOn w:val="Normal"/>
    <w:autoRedefine/>
    <w:rsid w:val="00B91743"/>
    <w:pPr>
      <w:tabs>
        <w:tab w:val="num" w:pos="0"/>
        <w:tab w:val="num" w:pos="926"/>
      </w:tabs>
      <w:spacing w:after="0" w:line="240" w:lineRule="auto"/>
      <w:ind w:left="926"/>
    </w:pPr>
    <w:rPr>
      <w:rFonts w:ascii=".VnCentury Schoolbook" w:eastAsia="Times New Roman" w:hAnsi=".VnCentury Schoolbook" w:cs="Times New Roman"/>
      <w:sz w:val="28"/>
      <w:szCs w:val="20"/>
    </w:rPr>
  </w:style>
  <w:style w:type="paragraph" w:styleId="ListBullet4">
    <w:name w:val="List Bullet 4"/>
    <w:basedOn w:val="Normal"/>
    <w:autoRedefine/>
    <w:rsid w:val="00B91743"/>
    <w:pPr>
      <w:numPr>
        <w:numId w:val="2"/>
      </w:numPr>
      <w:tabs>
        <w:tab w:val="clear" w:pos="360"/>
        <w:tab w:val="num" w:pos="1209"/>
      </w:tabs>
      <w:spacing w:after="0" w:line="240" w:lineRule="auto"/>
      <w:ind w:left="1209"/>
    </w:pPr>
    <w:rPr>
      <w:rFonts w:ascii=".VnCentury Schoolbook" w:eastAsia="Times New Roman" w:hAnsi=".VnCentury Schoolbook" w:cs="Times New Roman"/>
      <w:sz w:val="28"/>
      <w:szCs w:val="20"/>
    </w:rPr>
  </w:style>
  <w:style w:type="character" w:customStyle="1" w:styleId="BodyTextChar1">
    <w:name w:val="Body Text Char1"/>
    <w:basedOn w:val="DefaultParagraphFont"/>
    <w:rsid w:val="00B91743"/>
    <w:rPr>
      <w:rFonts w:ascii="Times New Roman" w:eastAsia="Times New Roman" w:hAnsi="Times New Roman" w:cs="Times New Roman"/>
      <w:sz w:val="24"/>
      <w:szCs w:val="24"/>
      <w:lang w:val="en-US"/>
    </w:rPr>
  </w:style>
  <w:style w:type="character" w:customStyle="1" w:styleId="BodyTextIndentChar">
    <w:name w:val="Body Text Indent Char"/>
    <w:link w:val="BodyTextIndent"/>
    <w:locked/>
    <w:rsid w:val="00B91743"/>
    <w:rPr>
      <w:rFonts w:ascii=".VnTime" w:hAnsi=".VnTime"/>
      <w:sz w:val="28"/>
    </w:rPr>
  </w:style>
  <w:style w:type="paragraph" w:styleId="BodyTextIndent">
    <w:name w:val="Body Text Indent"/>
    <w:basedOn w:val="Normal"/>
    <w:link w:val="BodyTextIndentChar"/>
    <w:rsid w:val="00B91743"/>
    <w:pPr>
      <w:spacing w:before="120" w:after="0" w:line="360" w:lineRule="exact"/>
      <w:ind w:firstLine="567"/>
      <w:jc w:val="both"/>
    </w:pPr>
    <w:rPr>
      <w:rFonts w:ascii=".VnTime" w:hAnsi=".VnTime"/>
      <w:sz w:val="28"/>
    </w:rPr>
  </w:style>
  <w:style w:type="character" w:customStyle="1" w:styleId="BodyTextIndentChar1">
    <w:name w:val="Body Text Indent Char1"/>
    <w:basedOn w:val="DefaultParagraphFont"/>
    <w:rsid w:val="00B91743"/>
    <w:rPr>
      <w:rFonts w:ascii="Times New Roman" w:hAnsi="Times New Roman"/>
      <w:sz w:val="24"/>
    </w:rPr>
  </w:style>
  <w:style w:type="character" w:customStyle="1" w:styleId="SubtitleChar">
    <w:name w:val="Subtitle Char"/>
    <w:aliases w:val="bang dap aṇ Char"/>
    <w:link w:val="Subtitle"/>
    <w:locked/>
    <w:rsid w:val="00B91743"/>
    <w:rPr>
      <w:b/>
      <w:bCs/>
      <w:kern w:val="32"/>
      <w:sz w:val="32"/>
      <w:szCs w:val="32"/>
    </w:rPr>
  </w:style>
  <w:style w:type="paragraph" w:styleId="Subtitle">
    <w:name w:val="Subtitle"/>
    <w:aliases w:val="bang dap aṇ"/>
    <w:basedOn w:val="Normal"/>
    <w:next w:val="Normal"/>
    <w:link w:val="SubtitleChar"/>
    <w:qFormat/>
    <w:rsid w:val="00B91743"/>
    <w:pPr>
      <w:spacing w:after="0" w:line="240" w:lineRule="auto"/>
    </w:pPr>
    <w:rPr>
      <w:rFonts w:asciiTheme="minorHAnsi" w:hAnsiTheme="minorHAnsi"/>
      <w:b/>
      <w:bCs/>
      <w:kern w:val="32"/>
      <w:sz w:val="32"/>
      <w:szCs w:val="32"/>
    </w:rPr>
  </w:style>
  <w:style w:type="character" w:customStyle="1" w:styleId="SubtitleChar1">
    <w:name w:val="Subtitle Char1"/>
    <w:basedOn w:val="DefaultParagraphFont"/>
    <w:rsid w:val="00B91743"/>
    <w:rPr>
      <w:rFonts w:asciiTheme="majorHAnsi" w:eastAsiaTheme="majorEastAsia" w:hAnsiTheme="majorHAnsi" w:cstheme="majorBidi"/>
      <w:i/>
      <w:iCs/>
      <w:color w:val="5B9BD5" w:themeColor="accent1"/>
      <w:spacing w:val="15"/>
      <w:sz w:val="24"/>
      <w:szCs w:val="24"/>
    </w:rPr>
  </w:style>
  <w:style w:type="character" w:customStyle="1" w:styleId="BodyText2Char">
    <w:name w:val="Body Text 2 Char"/>
    <w:link w:val="BodyText21"/>
    <w:locked/>
    <w:rsid w:val="00B91743"/>
    <w:rPr>
      <w:rFonts w:ascii="VNI-Times" w:hAnsi="VNI-Times"/>
      <w:b/>
      <w:bCs/>
      <w:sz w:val="24"/>
      <w:szCs w:val="24"/>
    </w:rPr>
  </w:style>
  <w:style w:type="paragraph" w:styleId="BodyText21">
    <w:name w:val="Body Text 2"/>
    <w:basedOn w:val="Normal"/>
    <w:link w:val="BodyText2Char"/>
    <w:rsid w:val="00B91743"/>
    <w:pPr>
      <w:spacing w:after="0" w:line="240" w:lineRule="auto"/>
      <w:jc w:val="both"/>
    </w:pPr>
    <w:rPr>
      <w:rFonts w:ascii="VNI-Times" w:hAnsi="VNI-Times"/>
      <w:b/>
      <w:bCs/>
      <w:szCs w:val="24"/>
    </w:rPr>
  </w:style>
  <w:style w:type="character" w:customStyle="1" w:styleId="BodyText2Char1">
    <w:name w:val="Body Text 2 Char1"/>
    <w:basedOn w:val="DefaultParagraphFont"/>
    <w:rsid w:val="00B91743"/>
    <w:rPr>
      <w:rFonts w:ascii="Times New Roman" w:hAnsi="Times New Roman"/>
      <w:sz w:val="24"/>
    </w:rPr>
  </w:style>
  <w:style w:type="character" w:customStyle="1" w:styleId="BodyText3Char">
    <w:name w:val="Body Text 3 Char"/>
    <w:link w:val="BodyText31"/>
    <w:locked/>
    <w:rsid w:val="00B91743"/>
    <w:rPr>
      <w:sz w:val="24"/>
      <w:szCs w:val="24"/>
    </w:rPr>
  </w:style>
  <w:style w:type="paragraph" w:styleId="BodyText31">
    <w:name w:val="Body Text 3"/>
    <w:basedOn w:val="Normal"/>
    <w:link w:val="BodyText3Char"/>
    <w:rsid w:val="00B91743"/>
    <w:pPr>
      <w:spacing w:after="0" w:line="240" w:lineRule="auto"/>
      <w:jc w:val="both"/>
    </w:pPr>
    <w:rPr>
      <w:rFonts w:asciiTheme="minorHAnsi" w:hAnsiTheme="minorHAnsi"/>
      <w:szCs w:val="24"/>
    </w:rPr>
  </w:style>
  <w:style w:type="character" w:customStyle="1" w:styleId="BodyText3Char1">
    <w:name w:val="Body Text 3 Char1"/>
    <w:basedOn w:val="DefaultParagraphFont"/>
    <w:rsid w:val="00B91743"/>
    <w:rPr>
      <w:rFonts w:ascii="Times New Roman" w:hAnsi="Times New Roman"/>
      <w:sz w:val="16"/>
      <w:szCs w:val="16"/>
    </w:rPr>
  </w:style>
  <w:style w:type="character" w:customStyle="1" w:styleId="BodyTextIndent2Char">
    <w:name w:val="Body Text Indent 2 Char"/>
    <w:link w:val="BodyTextIndent2"/>
    <w:locked/>
    <w:rsid w:val="00B91743"/>
    <w:rPr>
      <w:sz w:val="24"/>
      <w:szCs w:val="24"/>
    </w:rPr>
  </w:style>
  <w:style w:type="paragraph" w:styleId="BodyTextIndent2">
    <w:name w:val="Body Text Indent 2"/>
    <w:basedOn w:val="Normal"/>
    <w:link w:val="BodyTextIndent2Char"/>
    <w:rsid w:val="00B91743"/>
    <w:pPr>
      <w:spacing w:after="0" w:line="240" w:lineRule="auto"/>
      <w:ind w:left="246" w:hanging="246"/>
      <w:jc w:val="both"/>
    </w:pPr>
    <w:rPr>
      <w:rFonts w:asciiTheme="minorHAnsi" w:hAnsiTheme="minorHAnsi"/>
      <w:szCs w:val="24"/>
    </w:rPr>
  </w:style>
  <w:style w:type="character" w:customStyle="1" w:styleId="BodyTextIndent2Char1">
    <w:name w:val="Body Text Indent 2 Char1"/>
    <w:basedOn w:val="DefaultParagraphFont"/>
    <w:rsid w:val="00B91743"/>
    <w:rPr>
      <w:rFonts w:ascii="Times New Roman" w:hAnsi="Times New Roman"/>
      <w:sz w:val="24"/>
    </w:rPr>
  </w:style>
  <w:style w:type="character" w:customStyle="1" w:styleId="BodyTextIndent3Char">
    <w:name w:val="Body Text Indent 3 Char"/>
    <w:link w:val="BodyTextIndent3"/>
    <w:locked/>
    <w:rsid w:val="00B91743"/>
    <w:rPr>
      <w:rFonts w:ascii=".VnTime" w:hAnsi=".VnTime"/>
      <w:sz w:val="16"/>
      <w:szCs w:val="16"/>
    </w:rPr>
  </w:style>
  <w:style w:type="paragraph" w:styleId="BodyTextIndent3">
    <w:name w:val="Body Text Indent 3"/>
    <w:basedOn w:val="Normal"/>
    <w:link w:val="BodyTextIndent3Char"/>
    <w:rsid w:val="00B91743"/>
    <w:pPr>
      <w:spacing w:after="120" w:line="240" w:lineRule="auto"/>
      <w:ind w:left="360"/>
    </w:pPr>
    <w:rPr>
      <w:rFonts w:ascii=".VnTime" w:hAnsi=".VnTime"/>
      <w:sz w:val="16"/>
      <w:szCs w:val="16"/>
    </w:rPr>
  </w:style>
  <w:style w:type="character" w:customStyle="1" w:styleId="BodyTextIndent3Char1">
    <w:name w:val="Body Text Indent 3 Char1"/>
    <w:basedOn w:val="DefaultParagraphFont"/>
    <w:rsid w:val="00B91743"/>
    <w:rPr>
      <w:rFonts w:ascii="Times New Roman" w:hAnsi="Times New Roman"/>
      <w:sz w:val="16"/>
      <w:szCs w:val="16"/>
    </w:rPr>
  </w:style>
  <w:style w:type="paragraph" w:styleId="BlockText">
    <w:name w:val="Block Text"/>
    <w:basedOn w:val="Normal"/>
    <w:rsid w:val="00B91743"/>
    <w:pPr>
      <w:spacing w:after="0" w:line="240" w:lineRule="auto"/>
      <w:ind w:left="-672" w:right="-1009"/>
    </w:pPr>
    <w:rPr>
      <w:rFonts w:ascii=".VnTime" w:eastAsia="Times New Roman" w:hAnsi=".VnTime" w:cs="Arial"/>
      <w:b/>
      <w:bCs/>
      <w:kern w:val="32"/>
      <w:szCs w:val="32"/>
    </w:rPr>
  </w:style>
  <w:style w:type="character" w:customStyle="1" w:styleId="DocumentMapChar1">
    <w:name w:val="Document Map Char1"/>
    <w:rsid w:val="00B91743"/>
    <w:rPr>
      <w:rFonts w:ascii="Tahoma" w:hAnsi="Tahoma" w:cs="Tahoma"/>
      <w:sz w:val="16"/>
      <w:szCs w:val="16"/>
      <w:lang w:val="en-US" w:eastAsia="en-US"/>
    </w:rPr>
  </w:style>
  <w:style w:type="paragraph" w:customStyle="1" w:styleId="msonormalcxspmiddle">
    <w:name w:val="msonormalcxspmiddle"/>
    <w:basedOn w:val="Normal"/>
    <w:rsid w:val="00B91743"/>
    <w:pPr>
      <w:spacing w:before="100" w:beforeAutospacing="1" w:after="100" w:afterAutospacing="1" w:line="240" w:lineRule="auto"/>
    </w:pPr>
    <w:rPr>
      <w:rFonts w:eastAsia="Times New Roman" w:cs="Times New Roman"/>
      <w:szCs w:val="24"/>
    </w:rPr>
  </w:style>
  <w:style w:type="paragraph" w:customStyle="1" w:styleId="Default">
    <w:name w:val="Default"/>
    <w:rsid w:val="00B91743"/>
    <w:pPr>
      <w:autoSpaceDE w:val="0"/>
      <w:autoSpaceDN w:val="0"/>
      <w:adjustRightInd w:val="0"/>
      <w:spacing w:after="0" w:line="240" w:lineRule="auto"/>
    </w:pPr>
    <w:rPr>
      <w:rFonts w:ascii="VNI-Times" w:eastAsia="Times New Roman" w:hAnsi="VNI-Times" w:cs="VNI-Times"/>
      <w:color w:val="000000"/>
      <w:sz w:val="24"/>
      <w:szCs w:val="24"/>
      <w:lang w:val="vi-VN" w:eastAsia="vi-VN"/>
    </w:rPr>
  </w:style>
  <w:style w:type="paragraph" w:customStyle="1" w:styleId="Normal1">
    <w:name w:val="[Normal]"/>
    <w:qFormat/>
    <w:rsid w:val="00B91743"/>
    <w:pPr>
      <w:widowControl w:val="0"/>
      <w:spacing w:after="0" w:line="240" w:lineRule="auto"/>
    </w:pPr>
    <w:rPr>
      <w:rFonts w:ascii="Arial" w:eastAsia="Arial" w:hAnsi="Arial" w:cs="Arial"/>
      <w:sz w:val="24"/>
      <w:szCs w:val="20"/>
    </w:rPr>
  </w:style>
  <w:style w:type="paragraph" w:customStyle="1" w:styleId="CharCharCharCharCharCharChar">
    <w:name w:val="Char Char Char Char Char Char Char"/>
    <w:basedOn w:val="Normal"/>
    <w:autoRedefine/>
    <w:rsid w:val="00B91743"/>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1">
    <w:name w:val="1"/>
    <w:aliases w:val="2"/>
    <w:basedOn w:val="Normal"/>
    <w:autoRedefine/>
    <w:rsid w:val="00B91743"/>
    <w:pPr>
      <w:spacing w:line="240" w:lineRule="exact"/>
      <w:ind w:firstLine="567"/>
    </w:pPr>
    <w:rPr>
      <w:rFonts w:ascii="Verdana" w:eastAsia="Times New Roman" w:hAnsi="Verdana" w:cs="Verdana"/>
      <w:sz w:val="20"/>
      <w:szCs w:val="20"/>
    </w:rPr>
  </w:style>
  <w:style w:type="paragraph" w:customStyle="1" w:styleId="msonormalc3">
    <w:name w:val="msonormal c3"/>
    <w:basedOn w:val="Normal"/>
    <w:rsid w:val="00B91743"/>
    <w:pPr>
      <w:spacing w:before="100" w:beforeAutospacing="1" w:after="100" w:afterAutospacing="1" w:line="240" w:lineRule="auto"/>
    </w:pPr>
    <w:rPr>
      <w:rFonts w:eastAsia="Times New Roman" w:cs="Times New Roman"/>
      <w:szCs w:val="24"/>
    </w:rPr>
  </w:style>
  <w:style w:type="paragraph" w:customStyle="1" w:styleId="1T">
    <w:name w:val="1 T"/>
    <w:basedOn w:val="Normal"/>
    <w:rsid w:val="00B91743"/>
    <w:pPr>
      <w:widowControl w:val="0"/>
      <w:spacing w:before="60" w:after="60" w:line="264" w:lineRule="auto"/>
      <w:ind w:firstLine="709"/>
      <w:jc w:val="both"/>
    </w:pPr>
    <w:rPr>
      <w:rFonts w:ascii=".VnCentury Schoolbook" w:eastAsia="Times New Roman" w:hAnsi=".VnCentury Schoolbook" w:cs="Times New Roman"/>
      <w:color w:val="000000"/>
      <w:sz w:val="22"/>
    </w:rPr>
  </w:style>
  <w:style w:type="paragraph" w:customStyle="1" w:styleId="VD">
    <w:name w:val="VD"/>
    <w:basedOn w:val="Normal"/>
    <w:rsid w:val="00B91743"/>
    <w:pPr>
      <w:spacing w:before="180" w:after="80" w:line="264" w:lineRule="auto"/>
      <w:ind w:left="907" w:hanging="907"/>
      <w:jc w:val="both"/>
    </w:pPr>
    <w:rPr>
      <w:rFonts w:eastAsia="Times New Roman" w:cs="Times New Roman"/>
      <w:bCs/>
      <w:noProof/>
      <w:szCs w:val="24"/>
    </w:rPr>
  </w:style>
  <w:style w:type="paragraph" w:customStyle="1" w:styleId="Hdg">
    <w:name w:val="Hdg"/>
    <w:basedOn w:val="Normal"/>
    <w:rsid w:val="00B91743"/>
    <w:pPr>
      <w:tabs>
        <w:tab w:val="left" w:pos="1425"/>
        <w:tab w:val="left" w:pos="4503"/>
      </w:tabs>
      <w:spacing w:before="120" w:after="120" w:line="264" w:lineRule="auto"/>
      <w:jc w:val="both"/>
    </w:pPr>
    <w:rPr>
      <w:rFonts w:eastAsia="Times New Roman" w:cs="Times New Roman"/>
      <w:b/>
      <w:bCs/>
      <w:i/>
      <w:iCs/>
      <w:noProof/>
      <w:szCs w:val="24"/>
      <w:lang w:val="pt-BR"/>
    </w:rPr>
  </w:style>
  <w:style w:type="character" w:customStyle="1" w:styleId="CauChar">
    <w:name w:val="Cau Char"/>
    <w:link w:val="Cau"/>
    <w:locked/>
    <w:rsid w:val="00B91743"/>
    <w:rPr>
      <w:sz w:val="24"/>
      <w:szCs w:val="24"/>
    </w:rPr>
  </w:style>
  <w:style w:type="paragraph" w:customStyle="1" w:styleId="Cau">
    <w:name w:val="Cau"/>
    <w:basedOn w:val="Normal"/>
    <w:link w:val="CauChar"/>
    <w:rsid w:val="00B91743"/>
    <w:pPr>
      <w:tabs>
        <w:tab w:val="num" w:pos="340"/>
      </w:tabs>
      <w:spacing w:before="120" w:after="80" w:line="264" w:lineRule="auto"/>
      <w:ind w:left="340" w:hanging="340"/>
      <w:jc w:val="both"/>
    </w:pPr>
    <w:rPr>
      <w:rFonts w:asciiTheme="minorHAnsi" w:hAnsiTheme="minorHAnsi"/>
      <w:szCs w:val="24"/>
    </w:rPr>
  </w:style>
  <w:style w:type="paragraph" w:styleId="TOCHeading">
    <w:name w:val="TOC Heading"/>
    <w:basedOn w:val="Heading1"/>
    <w:next w:val="Normal"/>
    <w:qFormat/>
    <w:rsid w:val="00B91743"/>
    <w:pPr>
      <w:keepLines/>
      <w:spacing w:before="480" w:after="0"/>
      <w:jc w:val="left"/>
      <w:outlineLvl w:val="9"/>
    </w:pPr>
    <w:rPr>
      <w:rFonts w:ascii="Cambria" w:hAnsi="Cambria"/>
      <w:color w:val="365F91"/>
      <w:kern w:val="0"/>
      <w:sz w:val="28"/>
      <w:szCs w:val="28"/>
      <w:lang w:val="en-US"/>
    </w:rPr>
  </w:style>
  <w:style w:type="character" w:customStyle="1" w:styleId="cauhoiChar">
    <w:name w:val="cauhoi Char"/>
    <w:link w:val="cauhoi"/>
    <w:locked/>
    <w:rsid w:val="00B91743"/>
  </w:style>
  <w:style w:type="paragraph" w:customStyle="1" w:styleId="cauhoi">
    <w:name w:val="cauhoi"/>
    <w:basedOn w:val="Normal"/>
    <w:link w:val="cauhoiChar"/>
    <w:rsid w:val="00B91743"/>
    <w:pPr>
      <w:spacing w:before="120" w:after="60" w:line="240" w:lineRule="auto"/>
      <w:ind w:left="900" w:hanging="900"/>
      <w:jc w:val="both"/>
    </w:pPr>
    <w:rPr>
      <w:rFonts w:asciiTheme="minorHAnsi" w:hAnsiTheme="minorHAnsi"/>
      <w:sz w:val="22"/>
    </w:rPr>
  </w:style>
  <w:style w:type="paragraph" w:customStyle="1" w:styleId="traloi">
    <w:name w:val="traloi"/>
    <w:basedOn w:val="Normal"/>
    <w:rsid w:val="00B91743"/>
    <w:pPr>
      <w:spacing w:before="60" w:after="60" w:line="240" w:lineRule="auto"/>
      <w:ind w:left="1195" w:hanging="288"/>
      <w:jc w:val="both"/>
    </w:pPr>
    <w:rPr>
      <w:rFonts w:eastAsia="Times New Roman" w:cs="Times New Roman"/>
      <w:sz w:val="22"/>
    </w:rPr>
  </w:style>
  <w:style w:type="paragraph" w:customStyle="1" w:styleId="cauhoiphu">
    <w:name w:val="cauhoiphu"/>
    <w:basedOn w:val="Normal"/>
    <w:rsid w:val="00B91743"/>
    <w:pPr>
      <w:spacing w:before="60" w:after="60" w:line="240" w:lineRule="auto"/>
      <w:ind w:left="907"/>
      <w:jc w:val="both"/>
    </w:pPr>
    <w:rPr>
      <w:rFonts w:eastAsia="Times New Roman" w:cs="Times New Roman"/>
      <w:sz w:val="22"/>
    </w:rPr>
  </w:style>
  <w:style w:type="paragraph" w:customStyle="1" w:styleId="tenb">
    <w:name w:val="tenb"/>
    <w:basedOn w:val="Normal"/>
    <w:rsid w:val="00B91743"/>
    <w:pPr>
      <w:spacing w:before="320" w:after="120" w:line="240" w:lineRule="auto"/>
    </w:pPr>
    <w:rPr>
      <w:rFonts w:ascii=".VnCentury Schoolbook" w:eastAsia="Times New Roman" w:hAnsi=".VnCentury Schoolbook" w:cs="Times New Roman"/>
      <w:b/>
      <w:szCs w:val="20"/>
    </w:rPr>
  </w:style>
  <w:style w:type="character" w:customStyle="1" w:styleId="CauiChar">
    <w:name w:val="Cau i Char"/>
    <w:link w:val="Caui"/>
    <w:locked/>
    <w:rsid w:val="00B91743"/>
    <w:rPr>
      <w:sz w:val="26"/>
      <w:szCs w:val="28"/>
    </w:rPr>
  </w:style>
  <w:style w:type="paragraph" w:customStyle="1" w:styleId="Caui">
    <w:name w:val="Cau i"/>
    <w:basedOn w:val="Normal"/>
    <w:link w:val="CauiChar"/>
    <w:autoRedefine/>
    <w:rsid w:val="00B91743"/>
    <w:pPr>
      <w:spacing w:after="0" w:line="240" w:lineRule="auto"/>
      <w:jc w:val="both"/>
    </w:pPr>
    <w:rPr>
      <w:rFonts w:asciiTheme="minorHAnsi" w:hAnsiTheme="minorHAnsi"/>
      <w:sz w:val="26"/>
      <w:szCs w:val="28"/>
    </w:rPr>
  </w:style>
  <w:style w:type="paragraph" w:customStyle="1" w:styleId="bangtxt">
    <w:name w:val="bangtxt"/>
    <w:basedOn w:val="Normal"/>
    <w:rsid w:val="00B9174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eastAsia="Times New Roman" w:cs="Times New Roman"/>
      <w:spacing w:val="2"/>
      <w:szCs w:val="24"/>
    </w:rPr>
  </w:style>
  <w:style w:type="paragraph" w:customStyle="1" w:styleId="abcd">
    <w:name w:val="abcd"/>
    <w:basedOn w:val="Normal"/>
    <w:rsid w:val="00B91743"/>
    <w:pPr>
      <w:spacing w:after="0" w:line="240" w:lineRule="auto"/>
    </w:pPr>
    <w:rPr>
      <w:rFonts w:eastAsia="Times New Roman" w:cs="Times New Roman"/>
      <w:szCs w:val="24"/>
    </w:rPr>
  </w:style>
  <w:style w:type="paragraph" w:customStyle="1" w:styleId="Vande">
    <w:name w:val="Vande"/>
    <w:basedOn w:val="Normal"/>
    <w:next w:val="abcd"/>
    <w:rsid w:val="00B91743"/>
    <w:pPr>
      <w:spacing w:after="0" w:line="240" w:lineRule="auto"/>
      <w:ind w:left="397" w:hanging="397"/>
      <w:jc w:val="both"/>
      <w:outlineLvl w:val="3"/>
    </w:pPr>
    <w:rPr>
      <w:rFonts w:ascii="VNI-Times" w:eastAsia="Times New Roman" w:hAnsi="VNI-Times" w:cs="Times New Roman"/>
      <w:b/>
      <w:i/>
      <w:sz w:val="20"/>
      <w:szCs w:val="20"/>
    </w:rPr>
  </w:style>
  <w:style w:type="paragraph" w:customStyle="1" w:styleId="VTD11">
    <w:name w:val="VTD1.1"/>
    <w:basedOn w:val="Normal"/>
    <w:autoRedefine/>
    <w:rsid w:val="00B91743"/>
    <w:pPr>
      <w:tabs>
        <w:tab w:val="left" w:pos="480"/>
        <w:tab w:val="left" w:pos="720"/>
        <w:tab w:val="left" w:pos="840"/>
        <w:tab w:val="left" w:pos="960"/>
        <w:tab w:val="left" w:pos="1200"/>
      </w:tabs>
      <w:spacing w:after="0" w:line="240" w:lineRule="auto"/>
      <w:jc w:val="both"/>
    </w:pPr>
    <w:rPr>
      <w:rFonts w:eastAsia="Times New Roman" w:cs="Times New Roman"/>
      <w:szCs w:val="24"/>
      <w:lang w:val="nl-NL" w:eastAsia="vi-VN"/>
    </w:rPr>
  </w:style>
  <w:style w:type="paragraph" w:customStyle="1" w:styleId="tenbs">
    <w:name w:val="tenbs"/>
    <w:basedOn w:val="Normal"/>
    <w:rsid w:val="00B91743"/>
    <w:pPr>
      <w:spacing w:before="240" w:after="120" w:line="240" w:lineRule="auto"/>
    </w:pPr>
    <w:rPr>
      <w:rFonts w:ascii=".VnCentury Schoolbook" w:eastAsia="Times New Roman" w:hAnsi=".VnCentury Schoolbook" w:cs="Times New Roman"/>
      <w:i/>
      <w:sz w:val="22"/>
      <w:szCs w:val="20"/>
    </w:rPr>
  </w:style>
  <w:style w:type="paragraph" w:customStyle="1" w:styleId="tenc">
    <w:name w:val="tenc"/>
    <w:basedOn w:val="Heading8"/>
    <w:rsid w:val="00B91743"/>
    <w:pPr>
      <w:keepNext/>
      <w:tabs>
        <w:tab w:val="clear" w:pos="1440"/>
      </w:tabs>
      <w:spacing w:before="1440" w:after="400"/>
      <w:ind w:left="0" w:firstLine="0"/>
    </w:pPr>
    <w:rPr>
      <w:rFonts w:ascii=".VnCentury Schoolbook" w:hAnsi=".VnCentury Schoolbook"/>
      <w:b/>
      <w:i w:val="0"/>
      <w:iCs w:val="0"/>
      <w:sz w:val="26"/>
      <w:szCs w:val="20"/>
      <w:lang w:val="en-US" w:eastAsia="en-US"/>
    </w:rPr>
  </w:style>
  <w:style w:type="paragraph" w:customStyle="1" w:styleId="baibosung">
    <w:name w:val="bai bo sung"/>
    <w:basedOn w:val="Normal"/>
    <w:rsid w:val="00B91743"/>
    <w:pPr>
      <w:spacing w:after="0" w:line="240" w:lineRule="auto"/>
    </w:pPr>
    <w:rPr>
      <w:rFonts w:ascii=".VnCentury Schoolbook" w:eastAsia="Times New Roman" w:hAnsi=".VnCentury Schoolbook" w:cs="Times New Roman"/>
      <w:sz w:val="26"/>
      <w:szCs w:val="20"/>
    </w:rPr>
  </w:style>
  <w:style w:type="paragraph" w:customStyle="1" w:styleId="bienn">
    <w:name w:val="bienn"/>
    <w:basedOn w:val="Normal"/>
    <w:rsid w:val="00B91743"/>
    <w:pPr>
      <w:tabs>
        <w:tab w:val="left" w:pos="5670"/>
      </w:tabs>
      <w:spacing w:after="0" w:line="240" w:lineRule="auto"/>
      <w:ind w:firstLine="567"/>
      <w:jc w:val="both"/>
    </w:pPr>
    <w:rPr>
      <w:rFonts w:ascii=".VnCentury Schoolbook" w:eastAsia="Times New Roman" w:hAnsi=".VnCentury Schoolbook" w:cs="Times New Roman"/>
      <w:sz w:val="21"/>
      <w:szCs w:val="20"/>
    </w:rPr>
  </w:style>
  <w:style w:type="paragraph" w:customStyle="1" w:styleId="tenchuong">
    <w:name w:val="ten chuong"/>
    <w:basedOn w:val="Normal"/>
    <w:rsid w:val="00B91743"/>
    <w:pPr>
      <w:spacing w:after="60" w:line="280" w:lineRule="atLeast"/>
      <w:jc w:val="center"/>
    </w:pPr>
    <w:rPr>
      <w:rFonts w:ascii=".VnCentury Schoolbook" w:eastAsia="Times New Roman" w:hAnsi=".VnCentury Schoolbook" w:cs="Times New Roman"/>
      <w:b/>
      <w:szCs w:val="20"/>
    </w:rPr>
  </w:style>
  <w:style w:type="paragraph" w:customStyle="1" w:styleId="tenm">
    <w:name w:val="tenm"/>
    <w:basedOn w:val="tenc"/>
    <w:rsid w:val="00B91743"/>
    <w:pPr>
      <w:spacing w:before="480" w:after="240"/>
    </w:pPr>
  </w:style>
  <w:style w:type="character" w:customStyle="1" w:styleId="titbangChar">
    <w:name w:val="tit bang Char"/>
    <w:link w:val="titbang"/>
    <w:locked/>
    <w:rsid w:val="00B91743"/>
    <w:rPr>
      <w:b/>
      <w:color w:val="3366FF"/>
    </w:rPr>
  </w:style>
  <w:style w:type="paragraph" w:customStyle="1" w:styleId="titbang">
    <w:name w:val="tit bang"/>
    <w:basedOn w:val="Normal"/>
    <w:link w:val="titbangChar"/>
    <w:rsid w:val="00B91743"/>
    <w:pPr>
      <w:spacing w:before="80" w:after="80" w:line="240" w:lineRule="atLeast"/>
      <w:jc w:val="center"/>
    </w:pPr>
    <w:rPr>
      <w:rFonts w:asciiTheme="minorHAnsi" w:hAnsiTheme="minorHAnsi"/>
      <w:b/>
      <w:color w:val="3366FF"/>
      <w:sz w:val="22"/>
    </w:rPr>
  </w:style>
  <w:style w:type="paragraph" w:customStyle="1" w:styleId="cach">
    <w:name w:val="cach"/>
    <w:basedOn w:val="Normal"/>
    <w:rsid w:val="00B91743"/>
    <w:pPr>
      <w:spacing w:before="40" w:after="0" w:line="120" w:lineRule="exact"/>
      <w:ind w:left="284" w:hanging="284"/>
      <w:jc w:val="both"/>
    </w:pPr>
    <w:rPr>
      <w:rFonts w:eastAsia="Times New Roman" w:cs="Times New Roman"/>
      <w:sz w:val="22"/>
    </w:rPr>
  </w:style>
  <w:style w:type="paragraph" w:customStyle="1" w:styleId="Style9">
    <w:name w:val="Style9"/>
    <w:basedOn w:val="Normal"/>
    <w:rsid w:val="00B91743"/>
    <w:pPr>
      <w:widowControl w:val="0"/>
      <w:autoSpaceDE w:val="0"/>
      <w:autoSpaceDN w:val="0"/>
      <w:adjustRightInd w:val="0"/>
      <w:spacing w:after="0" w:line="240" w:lineRule="auto"/>
    </w:pPr>
    <w:rPr>
      <w:rFonts w:eastAsia="Times New Roman" w:cs="Times New Roman"/>
      <w:szCs w:val="24"/>
    </w:rPr>
  </w:style>
  <w:style w:type="paragraph" w:customStyle="1" w:styleId="StyleBoldOrangeJustifiedLinespacingMultiple115li">
    <w:name w:val="Style Bold Orange Justified Line spacing:  Multiple 1.15 li"/>
    <w:basedOn w:val="Normal"/>
    <w:rsid w:val="00B91743"/>
    <w:pPr>
      <w:spacing w:after="0" w:line="276" w:lineRule="auto"/>
      <w:jc w:val="both"/>
    </w:pPr>
    <w:rPr>
      <w:rFonts w:ascii="VNI-Times" w:eastAsia="Times New Roman" w:hAnsi="VNI-Times" w:cs="Times New Roman"/>
      <w:b/>
      <w:bCs/>
      <w:color w:val="FF6600"/>
      <w:sz w:val="26"/>
      <w:szCs w:val="20"/>
    </w:rPr>
  </w:style>
  <w:style w:type="paragraph" w:customStyle="1" w:styleId="Normal10pt">
    <w:name w:val="Normal+10 pt"/>
    <w:basedOn w:val="Normal"/>
    <w:rsid w:val="00B91743"/>
    <w:pPr>
      <w:spacing w:after="0" w:line="240" w:lineRule="auto"/>
    </w:pPr>
    <w:rPr>
      <w:rFonts w:ascii=".VnTime" w:eastAsia="Calibri" w:hAnsi=".VnTime" w:cs="Times New Roman"/>
      <w:szCs w:val="24"/>
    </w:rPr>
  </w:style>
  <w:style w:type="paragraph" w:customStyle="1" w:styleId="Style2">
    <w:name w:val="Style2"/>
    <w:basedOn w:val="Normal"/>
    <w:rsid w:val="00B91743"/>
    <w:pPr>
      <w:spacing w:after="0" w:line="240" w:lineRule="auto"/>
    </w:pPr>
    <w:rPr>
      <w:rFonts w:ascii="VNI-Times" w:eastAsia="Times New Roman" w:hAnsi="VNI-Times" w:cs="Times New Roman"/>
      <w:sz w:val="22"/>
      <w:u w:val="single"/>
    </w:rPr>
  </w:style>
  <w:style w:type="paragraph" w:customStyle="1" w:styleId="abc">
    <w:name w:val="abc"/>
    <w:basedOn w:val="Normal"/>
    <w:rsid w:val="00B91743"/>
    <w:pPr>
      <w:tabs>
        <w:tab w:val="left" w:pos="3515"/>
        <w:tab w:val="left" w:pos="3856"/>
      </w:tabs>
      <w:spacing w:after="20" w:line="240" w:lineRule="auto"/>
      <w:ind w:left="765" w:hanging="340"/>
      <w:jc w:val="both"/>
    </w:pPr>
    <w:rPr>
      <w:rFonts w:ascii="VNI-Times" w:eastAsia="Times New Roman" w:hAnsi="VNI-Times" w:cs="Times New Roman"/>
      <w:sz w:val="19"/>
      <w:szCs w:val="24"/>
    </w:rPr>
  </w:style>
  <w:style w:type="character" w:customStyle="1" w:styleId="123Char">
    <w:name w:val="123 Char"/>
    <w:link w:val="123"/>
    <w:locked/>
    <w:rsid w:val="00B91743"/>
    <w:rPr>
      <w:rFonts w:ascii="VNI-Times" w:hAnsi="VNI-Times"/>
      <w:i/>
      <w:sz w:val="19"/>
      <w:szCs w:val="24"/>
    </w:rPr>
  </w:style>
  <w:style w:type="paragraph" w:customStyle="1" w:styleId="123">
    <w:name w:val="123"/>
    <w:basedOn w:val="Normal"/>
    <w:link w:val="123Char"/>
    <w:rsid w:val="00B91743"/>
    <w:pPr>
      <w:spacing w:before="80" w:after="20" w:line="240" w:lineRule="auto"/>
      <w:ind w:left="425" w:hanging="425"/>
      <w:jc w:val="both"/>
    </w:pPr>
    <w:rPr>
      <w:rFonts w:ascii="VNI-Times" w:hAnsi="VNI-Times"/>
      <w:i/>
      <w:sz w:val="19"/>
      <w:szCs w:val="24"/>
    </w:rPr>
  </w:style>
  <w:style w:type="paragraph" w:customStyle="1" w:styleId="123-nd">
    <w:name w:val="123-nd"/>
    <w:basedOn w:val="123"/>
    <w:rsid w:val="00B91743"/>
    <w:pPr>
      <w:spacing w:before="0"/>
      <w:ind w:firstLine="0"/>
    </w:pPr>
    <w:rPr>
      <w:rFonts w:ascii="VNI-Helve" w:eastAsia="Arial" w:hAnsi="VNI-Helve"/>
      <w:i w:val="0"/>
      <w:sz w:val="17"/>
      <w:szCs w:val="18"/>
    </w:rPr>
  </w:style>
  <w:style w:type="paragraph" w:customStyle="1" w:styleId="abc2">
    <w:name w:val="abc 2"/>
    <w:basedOn w:val="Normal"/>
    <w:rsid w:val="00B91743"/>
    <w:pPr>
      <w:tabs>
        <w:tab w:val="left" w:pos="2041"/>
        <w:tab w:val="left" w:pos="3459"/>
        <w:tab w:val="left" w:pos="4876"/>
      </w:tabs>
      <w:spacing w:after="20" w:line="240" w:lineRule="auto"/>
      <w:ind w:left="765" w:hanging="340"/>
      <w:jc w:val="both"/>
    </w:pPr>
    <w:rPr>
      <w:rFonts w:ascii="VNI-Times" w:eastAsia="Times New Roman" w:hAnsi="VNI-Times" w:cs="Times New Roman"/>
      <w:sz w:val="19"/>
      <w:szCs w:val="24"/>
    </w:rPr>
  </w:style>
  <w:style w:type="character" w:customStyle="1" w:styleId="CharChar7">
    <w:name w:val="Char Char7"/>
    <w:rsid w:val="00B91743"/>
    <w:rPr>
      <w:rFonts w:ascii=".VnTime" w:hAnsi=".VnTime" w:hint="default"/>
      <w:b/>
      <w:bCs w:val="0"/>
      <w:sz w:val="28"/>
      <w:lang w:val="en-US" w:eastAsia="en-US" w:bidi="ar-SA"/>
    </w:rPr>
  </w:style>
  <w:style w:type="character" w:customStyle="1" w:styleId="postbody1">
    <w:name w:val="postbody1"/>
    <w:rsid w:val="00B91743"/>
    <w:rPr>
      <w:sz w:val="22"/>
      <w:szCs w:val="22"/>
    </w:rPr>
  </w:style>
  <w:style w:type="character" w:customStyle="1" w:styleId="z-TopofFormChar">
    <w:name w:val="z-Top of Form Char"/>
    <w:link w:val="z-TopofForm"/>
    <w:locked/>
    <w:rsid w:val="00B91743"/>
    <w:rPr>
      <w:rFonts w:ascii="Arial" w:hAnsi="Arial" w:cs="Arial"/>
      <w:vanish/>
      <w:sz w:val="16"/>
      <w:szCs w:val="16"/>
    </w:rPr>
  </w:style>
  <w:style w:type="paragraph" w:styleId="z-TopofForm">
    <w:name w:val="HTML Top of Form"/>
    <w:basedOn w:val="Normal"/>
    <w:next w:val="Normal"/>
    <w:link w:val="z-TopofFormChar"/>
    <w:hidden/>
    <w:rsid w:val="00B91743"/>
    <w:pPr>
      <w:pBdr>
        <w:bottom w:val="single" w:sz="6" w:space="1" w:color="auto"/>
      </w:pBdr>
      <w:spacing w:after="0" w:line="240" w:lineRule="auto"/>
      <w:jc w:val="center"/>
    </w:pPr>
    <w:rPr>
      <w:rFonts w:ascii="Arial" w:hAnsi="Arial" w:cs="Arial"/>
      <w:vanish/>
      <w:sz w:val="16"/>
      <w:szCs w:val="16"/>
    </w:rPr>
  </w:style>
  <w:style w:type="character" w:customStyle="1" w:styleId="z-TopofFormChar1">
    <w:name w:val="z-Top of Form Char1"/>
    <w:basedOn w:val="DefaultParagraphFont"/>
    <w:rsid w:val="00B91743"/>
    <w:rPr>
      <w:rFonts w:ascii="Arial" w:hAnsi="Arial" w:cs="Arial"/>
      <w:vanish/>
      <w:sz w:val="16"/>
      <w:szCs w:val="16"/>
    </w:rPr>
  </w:style>
  <w:style w:type="character" w:customStyle="1" w:styleId="apple-converted-space">
    <w:name w:val="apple-converted-space"/>
    <w:rsid w:val="00B91743"/>
  </w:style>
  <w:style w:type="character" w:customStyle="1" w:styleId="c1">
    <w:name w:val="c1"/>
    <w:rsid w:val="00B91743"/>
  </w:style>
  <w:style w:type="character" w:customStyle="1" w:styleId="c4">
    <w:name w:val="c4"/>
    <w:rsid w:val="00B91743"/>
  </w:style>
  <w:style w:type="character" w:customStyle="1" w:styleId="Style1">
    <w:name w:val="Style1"/>
    <w:rsid w:val="00B91743"/>
    <w:rPr>
      <w:lang w:val="pt-BR" w:eastAsia="x-none"/>
    </w:rPr>
  </w:style>
  <w:style w:type="character" w:customStyle="1" w:styleId="CharChar12">
    <w:name w:val="Char Char12"/>
    <w:locked/>
    <w:rsid w:val="00B91743"/>
    <w:rPr>
      <w:b/>
      <w:bCs/>
      <w:iCs/>
      <w:sz w:val="28"/>
      <w:szCs w:val="28"/>
      <w:lang w:val="vi-VN" w:eastAsia="en-US" w:bidi="ar-SA"/>
    </w:rPr>
  </w:style>
  <w:style w:type="character" w:customStyle="1" w:styleId="FontStyle29">
    <w:name w:val="Font Style29"/>
    <w:rsid w:val="00B91743"/>
    <w:rPr>
      <w:rFonts w:ascii="Times New Roman" w:hAnsi="Times New Roman" w:cs="Times New Roman" w:hint="default"/>
      <w:color w:val="000000"/>
      <w:sz w:val="22"/>
      <w:szCs w:val="22"/>
    </w:rPr>
  </w:style>
  <w:style w:type="character" w:customStyle="1" w:styleId="CharChar11">
    <w:name w:val="Char Char11"/>
    <w:locked/>
    <w:rsid w:val="00B91743"/>
    <w:rPr>
      <w:rFonts w:ascii="Arial" w:hAnsi="Arial" w:cs="Arial" w:hint="default"/>
      <w:b/>
      <w:bCs/>
      <w:kern w:val="28"/>
      <w:sz w:val="32"/>
      <w:szCs w:val="32"/>
      <w:lang w:val="en-US" w:eastAsia="en-US" w:bidi="ar-SA"/>
    </w:rPr>
  </w:style>
  <w:style w:type="character" w:customStyle="1" w:styleId="CharChar19">
    <w:name w:val="Char Char19"/>
    <w:rsid w:val="00B91743"/>
    <w:rPr>
      <w:b/>
      <w:bCs/>
      <w:kern w:val="32"/>
      <w:sz w:val="32"/>
      <w:szCs w:val="32"/>
      <w:lang w:val="vi-VN" w:eastAsia="en-US" w:bidi="ar-SA"/>
    </w:rPr>
  </w:style>
  <w:style w:type="character" w:customStyle="1" w:styleId="CharChar18">
    <w:name w:val="Char Char18"/>
    <w:rsid w:val="00B91743"/>
    <w:rPr>
      <w:b/>
      <w:bCs/>
      <w:iCs/>
      <w:sz w:val="28"/>
      <w:szCs w:val="28"/>
      <w:lang w:val="vi-VN" w:eastAsia="en-US" w:bidi="ar-SA"/>
    </w:rPr>
  </w:style>
  <w:style w:type="character" w:customStyle="1" w:styleId="CharChar17">
    <w:name w:val="Char Char17"/>
    <w:rsid w:val="00B91743"/>
    <w:rPr>
      <w:b/>
      <w:bCs/>
      <w:iCs/>
      <w:color w:val="000000"/>
      <w:sz w:val="24"/>
      <w:szCs w:val="24"/>
      <w:lang w:val="de-DE" w:eastAsia="en-US" w:bidi="ar-SA"/>
    </w:rPr>
  </w:style>
  <w:style w:type="character" w:customStyle="1" w:styleId="CharChar16">
    <w:name w:val="Char Char16"/>
    <w:locked/>
    <w:rsid w:val="00B91743"/>
    <w:rPr>
      <w:rFonts w:ascii="Arial" w:eastAsia="Arial" w:hAnsi="Arial" w:cs="Arial" w:hint="default"/>
      <w:b/>
      <w:bCs/>
      <w:i/>
      <w:iCs/>
      <w:sz w:val="26"/>
      <w:szCs w:val="26"/>
      <w:lang w:val="vi-VN" w:eastAsia="en-US" w:bidi="ar-SA"/>
    </w:rPr>
  </w:style>
  <w:style w:type="character" w:customStyle="1" w:styleId="CharChar15">
    <w:name w:val="Char Char15"/>
    <w:rsid w:val="00B91743"/>
    <w:rPr>
      <w:sz w:val="24"/>
      <w:szCs w:val="24"/>
      <w:lang w:val="vi-VN" w:eastAsia="en-US" w:bidi="ar-SA"/>
    </w:rPr>
  </w:style>
  <w:style w:type="character" w:customStyle="1" w:styleId="CharChar13">
    <w:name w:val="Char Char13"/>
    <w:locked/>
    <w:rsid w:val="00B91743"/>
    <w:rPr>
      <w:sz w:val="24"/>
      <w:szCs w:val="24"/>
      <w:lang w:val="en-US" w:eastAsia="en-US" w:bidi="ar-SA"/>
    </w:rPr>
  </w:style>
  <w:style w:type="character" w:customStyle="1" w:styleId="CharChar10">
    <w:name w:val="Char Char10"/>
    <w:rsid w:val="00B91743"/>
    <w:rPr>
      <w:rFonts w:ascii=".VnCentury Schoolbook" w:hAnsi=".VnCentury Schoolbook" w:hint="default"/>
      <w:color w:val="0000FF"/>
      <w:sz w:val="28"/>
      <w:lang w:val="en-US" w:eastAsia="en-US" w:bidi="ar-SA"/>
    </w:rPr>
  </w:style>
  <w:style w:type="paragraph" w:styleId="z-BottomofForm">
    <w:name w:val="HTML Bottom of Form"/>
    <w:basedOn w:val="Normal"/>
    <w:next w:val="Normal"/>
    <w:link w:val="z-BottomofFormChar"/>
    <w:hidden/>
    <w:rsid w:val="00B91743"/>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rsid w:val="00B91743"/>
    <w:rPr>
      <w:rFonts w:ascii="Arial" w:eastAsia="Times New Roman" w:hAnsi="Arial" w:cs="Arial"/>
      <w:vanish/>
      <w:sz w:val="16"/>
      <w:szCs w:val="16"/>
    </w:rPr>
  </w:style>
  <w:style w:type="character" w:styleId="CommentReference">
    <w:name w:val="annotation reference"/>
    <w:rsid w:val="00B91743"/>
    <w:rPr>
      <w:sz w:val="16"/>
      <w:szCs w:val="16"/>
    </w:rPr>
  </w:style>
  <w:style w:type="paragraph" w:styleId="CommentText">
    <w:name w:val="annotation text"/>
    <w:basedOn w:val="Normal"/>
    <w:link w:val="CommentTextChar"/>
    <w:rsid w:val="00B91743"/>
    <w:pPr>
      <w:spacing w:after="0" w:line="240" w:lineRule="auto"/>
    </w:pPr>
    <w:rPr>
      <w:rFonts w:eastAsia="Times New Roman" w:cs="Times New Roman"/>
      <w:sz w:val="20"/>
      <w:szCs w:val="20"/>
    </w:rPr>
  </w:style>
  <w:style w:type="character" w:customStyle="1" w:styleId="CommentTextChar">
    <w:name w:val="Comment Text Char"/>
    <w:basedOn w:val="DefaultParagraphFont"/>
    <w:link w:val="CommentText"/>
    <w:rsid w:val="00B9174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B91743"/>
    <w:rPr>
      <w:b/>
      <w:bCs/>
    </w:rPr>
  </w:style>
  <w:style w:type="character" w:customStyle="1" w:styleId="CommentSubjectChar">
    <w:name w:val="Comment Subject Char"/>
    <w:basedOn w:val="CommentTextChar"/>
    <w:link w:val="CommentSubject"/>
    <w:rsid w:val="00B91743"/>
    <w:rPr>
      <w:rFonts w:ascii="Times New Roman" w:eastAsia="Times New Roman" w:hAnsi="Times New Roman" w:cs="Times New Roman"/>
      <w:b/>
      <w:bCs/>
      <w:sz w:val="20"/>
      <w:szCs w:val="20"/>
    </w:rPr>
  </w:style>
  <w:style w:type="character" w:styleId="Emphasis">
    <w:name w:val="Emphasis"/>
    <w:basedOn w:val="DefaultParagraphFont"/>
    <w:uiPriority w:val="20"/>
    <w:qFormat/>
    <w:rsid w:val="00B91743"/>
    <w:rPr>
      <w:i/>
      <w:iCs/>
    </w:rPr>
  </w:style>
  <w:style w:type="paragraph" w:styleId="TOC1">
    <w:name w:val="toc 1"/>
    <w:basedOn w:val="Normal"/>
    <w:next w:val="Normal"/>
    <w:link w:val="TOC1Char"/>
    <w:qFormat/>
    <w:rsid w:val="00B91743"/>
    <w:pPr>
      <w:widowControl w:val="0"/>
      <w:tabs>
        <w:tab w:val="right" w:leader="dot" w:pos="10302"/>
      </w:tabs>
      <w:spacing w:after="0" w:line="240" w:lineRule="auto"/>
    </w:pPr>
    <w:rPr>
      <w:rFonts w:ascii="UVN Ai Cap Nang" w:eastAsia="Calibri" w:hAnsi="UVN Ai Cap Nang" w:cs="Tahoma"/>
      <w:b/>
      <w:smallCaps/>
      <w:sz w:val="22"/>
      <w:lang w:val="nl-NL" w:eastAsia="vi-VN"/>
    </w:rPr>
  </w:style>
  <w:style w:type="paragraph" w:styleId="TOC2">
    <w:name w:val="toc 2"/>
    <w:basedOn w:val="Normal"/>
    <w:next w:val="Normal"/>
    <w:qFormat/>
    <w:rsid w:val="00B91743"/>
    <w:pPr>
      <w:widowControl w:val="0"/>
      <w:spacing w:after="0" w:line="240" w:lineRule="auto"/>
      <w:ind w:left="220"/>
    </w:pPr>
    <w:rPr>
      <w:rFonts w:ascii="Calibri" w:eastAsia="Calibri" w:hAnsi="Calibri" w:cs="Times New Roman"/>
      <w:sz w:val="22"/>
      <w:lang w:val="vi-VN"/>
    </w:rPr>
  </w:style>
  <w:style w:type="paragraph" w:customStyle="1" w:styleId="TableParagraph">
    <w:name w:val="Table Paragraph"/>
    <w:basedOn w:val="Normal"/>
    <w:qFormat/>
    <w:rsid w:val="00B91743"/>
    <w:pPr>
      <w:widowControl w:val="0"/>
      <w:spacing w:after="0" w:line="240" w:lineRule="auto"/>
    </w:pPr>
    <w:rPr>
      <w:rFonts w:ascii="Calibri" w:eastAsia="Calibri" w:hAnsi="Calibri" w:cs="Times New Roman"/>
      <w:sz w:val="22"/>
      <w:lang w:val="vi-VN"/>
    </w:rPr>
  </w:style>
  <w:style w:type="paragraph" w:customStyle="1" w:styleId="CharChar2">
    <w:name w:val="Char Char2"/>
    <w:basedOn w:val="Normal"/>
    <w:semiHidden/>
    <w:rsid w:val="00B91743"/>
    <w:pPr>
      <w:spacing w:line="240" w:lineRule="exact"/>
      <w:jc w:val="both"/>
    </w:pPr>
    <w:rPr>
      <w:rFonts w:ascii="Arial" w:eastAsia="Times New Roman" w:hAnsi="Arial" w:cs="Arial"/>
      <w:szCs w:val="24"/>
    </w:rPr>
  </w:style>
  <w:style w:type="paragraph" w:customStyle="1" w:styleId="NoSpacing1">
    <w:name w:val="No Spacing1"/>
    <w:qFormat/>
    <w:rsid w:val="00B91743"/>
    <w:pPr>
      <w:spacing w:after="0" w:line="240" w:lineRule="auto"/>
    </w:pPr>
    <w:rPr>
      <w:rFonts w:ascii="Calibri" w:hAnsi="Calibri"/>
    </w:rPr>
  </w:style>
  <w:style w:type="paragraph" w:customStyle="1" w:styleId="ListParagraph1">
    <w:name w:val="List Paragraph1"/>
    <w:basedOn w:val="Normal"/>
    <w:uiPriority w:val="34"/>
    <w:qFormat/>
    <w:rsid w:val="00B91743"/>
    <w:pPr>
      <w:spacing w:after="0" w:line="240" w:lineRule="auto"/>
      <w:ind w:left="720"/>
      <w:contextualSpacing/>
    </w:pPr>
    <w:rPr>
      <w:rFonts w:eastAsia="Times New Roman" w:cs="Times New Roman"/>
      <w:szCs w:val="24"/>
    </w:rPr>
  </w:style>
  <w:style w:type="paragraph" w:customStyle="1" w:styleId="Char">
    <w:name w:val="Char"/>
    <w:aliases w:val="header"/>
    <w:basedOn w:val="Normal"/>
    <w:rsid w:val="00B91743"/>
    <w:pPr>
      <w:spacing w:line="240" w:lineRule="exact"/>
    </w:pPr>
    <w:rPr>
      <w:rFonts w:ascii="Verdana" w:eastAsia="Times New Roman" w:hAnsi="Verdana" w:cs="Times New Roman"/>
      <w:sz w:val="20"/>
      <w:szCs w:val="20"/>
    </w:rPr>
  </w:style>
  <w:style w:type="table" w:customStyle="1" w:styleId="LiBang1">
    <w:name w:val="Lưới Bảng1"/>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
    <w:name w:val="Không có1"/>
    <w:next w:val="NoList"/>
    <w:semiHidden/>
    <w:unhideWhenUsed/>
    <w:rsid w:val="00B91743"/>
  </w:style>
  <w:style w:type="table" w:customStyle="1" w:styleId="LiBang2">
    <w:name w:val="Lưới Bảng2"/>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
    <w:name w:val="Đoạn của Danh sách1"/>
    <w:basedOn w:val="Normal"/>
    <w:uiPriority w:val="34"/>
    <w:qFormat/>
    <w:rsid w:val="00B91743"/>
    <w:pPr>
      <w:spacing w:after="0" w:line="360" w:lineRule="auto"/>
      <w:ind w:left="720"/>
      <w:contextualSpacing/>
      <w:jc w:val="both"/>
    </w:pPr>
    <w:rPr>
      <w:rFonts w:eastAsia="Calibri" w:cs="Times New Roman"/>
    </w:rPr>
  </w:style>
  <w:style w:type="table" w:customStyle="1" w:styleId="LiBang3">
    <w:name w:val="Lưới Bảng3"/>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2">
    <w:name w:val="Không có2"/>
    <w:next w:val="NoList"/>
    <w:uiPriority w:val="99"/>
    <w:semiHidden/>
    <w:unhideWhenUsed/>
    <w:rsid w:val="00B91743"/>
  </w:style>
  <w:style w:type="numbering" w:customStyle="1" w:styleId="Khngc3">
    <w:name w:val="Không có3"/>
    <w:next w:val="NoList"/>
    <w:semiHidden/>
    <w:unhideWhenUsed/>
    <w:rsid w:val="00B91743"/>
  </w:style>
  <w:style w:type="paragraph" w:customStyle="1" w:styleId="oncaDanhsch2">
    <w:name w:val="Đoạn của Danh sách2"/>
    <w:basedOn w:val="Normal"/>
    <w:uiPriority w:val="34"/>
    <w:qFormat/>
    <w:rsid w:val="00B91743"/>
    <w:pPr>
      <w:spacing w:after="0" w:line="240" w:lineRule="auto"/>
      <w:ind w:left="720"/>
    </w:pPr>
    <w:rPr>
      <w:rFonts w:ascii="VNI-Times" w:eastAsia="Times New Roman" w:hAnsi="VNI-Times" w:cs="Times New Roman"/>
      <w:szCs w:val="24"/>
    </w:rPr>
  </w:style>
  <w:style w:type="table" w:customStyle="1" w:styleId="LiBang4">
    <w:name w:val="Lưới Bảng4"/>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blemStatement">
    <w:name w:val="Problem Statement"/>
    <w:basedOn w:val="Normal"/>
    <w:rsid w:val="00B91743"/>
    <w:pPr>
      <w:spacing w:before="60" w:after="0" w:line="240" w:lineRule="auto"/>
      <w:ind w:firstLine="380"/>
      <w:jc w:val="both"/>
    </w:pPr>
    <w:rPr>
      <w:rFonts w:eastAsia="Times New Roman" w:cs="Times New Roman"/>
      <w:szCs w:val="24"/>
      <w:lang w:val="ru-RU" w:eastAsia="ru-RU"/>
    </w:rPr>
  </w:style>
  <w:style w:type="numbering" w:customStyle="1" w:styleId="Khngc4">
    <w:name w:val="Không có4"/>
    <w:next w:val="NoList"/>
    <w:semiHidden/>
    <w:unhideWhenUsed/>
    <w:rsid w:val="00B91743"/>
  </w:style>
  <w:style w:type="paragraph" w:customStyle="1" w:styleId="oncaDanhsch3">
    <w:name w:val="Đoạn của Danh sách3"/>
    <w:basedOn w:val="Normal"/>
    <w:uiPriority w:val="34"/>
    <w:qFormat/>
    <w:rsid w:val="00B91743"/>
    <w:pPr>
      <w:spacing w:after="0" w:line="240" w:lineRule="auto"/>
      <w:ind w:left="720"/>
    </w:pPr>
    <w:rPr>
      <w:rFonts w:ascii="VNI-Times" w:eastAsia="Times New Roman" w:hAnsi="VNI-Times" w:cs="Times New Roman"/>
      <w:szCs w:val="24"/>
    </w:rPr>
  </w:style>
  <w:style w:type="table" w:customStyle="1" w:styleId="LiBang5">
    <w:name w:val="Lưới Bảng5"/>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5">
    <w:name w:val="Không có5"/>
    <w:next w:val="NoList"/>
    <w:semiHidden/>
    <w:unhideWhenUsed/>
    <w:rsid w:val="00B91743"/>
  </w:style>
  <w:style w:type="table" w:customStyle="1" w:styleId="LiBang6">
    <w:name w:val="Lưới Bảng6"/>
    <w:basedOn w:val="TableNormal"/>
    <w:next w:val="TableGrid"/>
    <w:uiPriority w:val="9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4">
    <w:name w:val="Đoạn của Danh sách4"/>
    <w:basedOn w:val="Normal"/>
    <w:uiPriority w:val="34"/>
    <w:qFormat/>
    <w:rsid w:val="00B91743"/>
    <w:pPr>
      <w:spacing w:after="0" w:line="240" w:lineRule="auto"/>
      <w:ind w:left="720"/>
      <w:contextualSpacing/>
    </w:pPr>
    <w:rPr>
      <w:rFonts w:ascii="Calibri" w:eastAsia="Times New Roman" w:hAnsi="Calibri" w:cs="Times New Roman"/>
      <w:sz w:val="22"/>
    </w:rPr>
  </w:style>
  <w:style w:type="numbering" w:customStyle="1" w:styleId="Khngc6">
    <w:name w:val="Không có6"/>
    <w:next w:val="NoList"/>
    <w:semiHidden/>
    <w:rsid w:val="00B91743"/>
  </w:style>
  <w:style w:type="paragraph" w:customStyle="1" w:styleId="oncaDanhsch5">
    <w:name w:val="Đoạn của Danh sách5"/>
    <w:basedOn w:val="Normal"/>
    <w:rsid w:val="00B91743"/>
    <w:pPr>
      <w:widowControl w:val="0"/>
      <w:spacing w:after="0" w:line="240" w:lineRule="auto"/>
    </w:pPr>
    <w:rPr>
      <w:rFonts w:ascii="Calibri" w:eastAsia="Calibri" w:hAnsi="Calibri" w:cs="Times New Roman"/>
      <w:sz w:val="22"/>
      <w:lang w:val="vi-VN"/>
    </w:rPr>
  </w:style>
  <w:style w:type="table" w:customStyle="1" w:styleId="LiBang7">
    <w:name w:val="Lưới Bảng7"/>
    <w:basedOn w:val="TableNormal"/>
    <w:next w:val="TableGrid"/>
    <w:rsid w:val="00B91743"/>
    <w:pPr>
      <w:widowControl w:val="0"/>
      <w:spacing w:after="0" w:line="240" w:lineRule="auto"/>
    </w:pPr>
    <w:rPr>
      <w:rFonts w:ascii="Calibri" w:eastAsia="Calibri"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B91743"/>
  </w:style>
  <w:style w:type="paragraph" w:customStyle="1" w:styleId="Heading21">
    <w:name w:val="Heading 21"/>
    <w:basedOn w:val="Normal"/>
    <w:next w:val="Normal"/>
    <w:unhideWhenUsed/>
    <w:qFormat/>
    <w:rsid w:val="00B91743"/>
    <w:pPr>
      <w:keepNext/>
      <w:keepLines/>
      <w:spacing w:before="200" w:after="0" w:line="240" w:lineRule="auto"/>
      <w:outlineLvl w:val="1"/>
    </w:pPr>
    <w:rPr>
      <w:rFonts w:eastAsia="Times New Roman" w:cs="Times New Roman"/>
      <w:b/>
      <w:bCs/>
      <w:color w:val="4F81BD"/>
      <w:sz w:val="26"/>
      <w:szCs w:val="26"/>
      <w:lang w:val="vi-VN"/>
    </w:rPr>
  </w:style>
  <w:style w:type="numbering" w:customStyle="1" w:styleId="NoList11">
    <w:name w:val="No List11"/>
    <w:next w:val="NoList"/>
    <w:uiPriority w:val="99"/>
    <w:semiHidden/>
    <w:unhideWhenUsed/>
    <w:rsid w:val="00B91743"/>
  </w:style>
  <w:style w:type="paragraph" w:customStyle="1" w:styleId="NormalWeb1">
    <w:name w:val="Normal (Web)1"/>
    <w:basedOn w:val="Normal"/>
    <w:next w:val="NormalWeb"/>
    <w:uiPriority w:val="99"/>
    <w:unhideWhenUsed/>
    <w:rsid w:val="00B91743"/>
    <w:pPr>
      <w:spacing w:before="100" w:beforeAutospacing="1" w:after="100" w:afterAutospacing="1" w:line="240" w:lineRule="auto"/>
    </w:pPr>
    <w:rPr>
      <w:rFonts w:eastAsia="Times New Roman" w:cs="Times New Roman"/>
      <w:szCs w:val="24"/>
      <w:lang w:val="vi-VN" w:eastAsia="vi-VN"/>
    </w:rPr>
  </w:style>
  <w:style w:type="numbering" w:customStyle="1" w:styleId="Khngc11">
    <w:name w:val="Không có11"/>
    <w:next w:val="NoList"/>
    <w:semiHidden/>
    <w:unhideWhenUsed/>
    <w:rsid w:val="00B91743"/>
  </w:style>
  <w:style w:type="numbering" w:customStyle="1" w:styleId="Khngc21">
    <w:name w:val="Không có21"/>
    <w:next w:val="NoList"/>
    <w:uiPriority w:val="99"/>
    <w:semiHidden/>
    <w:unhideWhenUsed/>
    <w:rsid w:val="00B91743"/>
  </w:style>
  <w:style w:type="character" w:customStyle="1" w:styleId="FollowedHyperlink1">
    <w:name w:val="FollowedHyperlink1"/>
    <w:basedOn w:val="DefaultParagraphFont"/>
    <w:uiPriority w:val="99"/>
    <w:semiHidden/>
    <w:unhideWhenUsed/>
    <w:rsid w:val="00B91743"/>
    <w:rPr>
      <w:color w:val="800080"/>
      <w:u w:val="single"/>
    </w:rPr>
  </w:style>
  <w:style w:type="character" w:customStyle="1" w:styleId="FollowedHyperlink2">
    <w:name w:val="FollowedHyperlink2"/>
    <w:basedOn w:val="DefaultParagraphFont"/>
    <w:uiPriority w:val="99"/>
    <w:semiHidden/>
    <w:unhideWhenUsed/>
    <w:rsid w:val="00B91743"/>
    <w:rPr>
      <w:color w:val="954F72"/>
      <w:u w:val="single"/>
    </w:rPr>
  </w:style>
  <w:style w:type="numbering" w:customStyle="1" w:styleId="NoList2">
    <w:name w:val="No List2"/>
    <w:next w:val="NoList"/>
    <w:uiPriority w:val="99"/>
    <w:semiHidden/>
    <w:unhideWhenUsed/>
    <w:rsid w:val="00B91743"/>
  </w:style>
  <w:style w:type="numbering" w:customStyle="1" w:styleId="Khngc111">
    <w:name w:val="Không có111"/>
    <w:next w:val="NoList"/>
    <w:semiHidden/>
    <w:unhideWhenUsed/>
    <w:rsid w:val="00B91743"/>
  </w:style>
  <w:style w:type="numbering" w:customStyle="1" w:styleId="Khngc211">
    <w:name w:val="Không có211"/>
    <w:next w:val="NoList"/>
    <w:uiPriority w:val="99"/>
    <w:semiHidden/>
    <w:unhideWhenUsed/>
    <w:rsid w:val="00B91743"/>
  </w:style>
  <w:style w:type="numbering" w:customStyle="1" w:styleId="Khngc31">
    <w:name w:val="Không có31"/>
    <w:next w:val="NoList"/>
    <w:semiHidden/>
    <w:unhideWhenUsed/>
    <w:rsid w:val="00B91743"/>
  </w:style>
  <w:style w:type="numbering" w:customStyle="1" w:styleId="Khngc41">
    <w:name w:val="Không có41"/>
    <w:next w:val="NoList"/>
    <w:semiHidden/>
    <w:unhideWhenUsed/>
    <w:rsid w:val="00B91743"/>
  </w:style>
  <w:style w:type="numbering" w:customStyle="1" w:styleId="Khngc51">
    <w:name w:val="Không có51"/>
    <w:next w:val="NoList"/>
    <w:semiHidden/>
    <w:unhideWhenUsed/>
    <w:rsid w:val="00B91743"/>
  </w:style>
  <w:style w:type="numbering" w:customStyle="1" w:styleId="Khngc61">
    <w:name w:val="Không có61"/>
    <w:next w:val="NoList"/>
    <w:semiHidden/>
    <w:rsid w:val="00B91743"/>
  </w:style>
  <w:style w:type="numbering" w:customStyle="1" w:styleId="Khngc7">
    <w:name w:val="Không có7"/>
    <w:next w:val="NoList"/>
    <w:semiHidden/>
    <w:rsid w:val="00B91743"/>
  </w:style>
  <w:style w:type="paragraph" w:customStyle="1" w:styleId="oncaDanhsch6">
    <w:name w:val="Đoạn của Danh sách6"/>
    <w:basedOn w:val="Normal"/>
    <w:rsid w:val="00B91743"/>
    <w:pPr>
      <w:widowControl w:val="0"/>
      <w:spacing w:after="0" w:line="240" w:lineRule="auto"/>
    </w:pPr>
    <w:rPr>
      <w:rFonts w:ascii="Calibri" w:eastAsia="Calibri" w:hAnsi="Calibri" w:cs="Times New Roman"/>
      <w:sz w:val="22"/>
      <w:lang w:val="vi-VN"/>
    </w:rPr>
  </w:style>
  <w:style w:type="table" w:customStyle="1" w:styleId="LiBang8">
    <w:name w:val="Lưới Bảng8"/>
    <w:basedOn w:val="TableNormal"/>
    <w:next w:val="TableGrid"/>
    <w:rsid w:val="00B91743"/>
    <w:pPr>
      <w:widowControl w:val="0"/>
      <w:spacing w:after="0" w:line="240" w:lineRule="auto"/>
    </w:pPr>
    <w:rPr>
      <w:rFonts w:ascii="Calibri" w:eastAsia="Calibri"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8">
    <w:name w:val="Không có8"/>
    <w:next w:val="NoList"/>
    <w:semiHidden/>
    <w:rsid w:val="00B91743"/>
  </w:style>
  <w:style w:type="paragraph" w:customStyle="1" w:styleId="oncaDanhsch7">
    <w:name w:val="Đoạn của Danh sách7"/>
    <w:basedOn w:val="Normal"/>
    <w:rsid w:val="00B91743"/>
    <w:pPr>
      <w:widowControl w:val="0"/>
      <w:spacing w:after="0" w:line="240" w:lineRule="auto"/>
    </w:pPr>
    <w:rPr>
      <w:rFonts w:ascii="Calibri" w:eastAsia="Calibri" w:hAnsi="Calibri" w:cs="Times New Roman"/>
      <w:sz w:val="22"/>
      <w:lang w:val="vi-VN"/>
    </w:rPr>
  </w:style>
  <w:style w:type="table" w:customStyle="1" w:styleId="LiBang9">
    <w:name w:val="Lưới Bảng9"/>
    <w:basedOn w:val="TableNormal"/>
    <w:next w:val="TableGrid"/>
    <w:rsid w:val="00B91743"/>
    <w:pPr>
      <w:widowControl w:val="0"/>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9">
    <w:name w:val="Không có9"/>
    <w:next w:val="NoList"/>
    <w:semiHidden/>
    <w:rsid w:val="00B91743"/>
  </w:style>
  <w:style w:type="paragraph" w:customStyle="1" w:styleId="oncaDanhsch8">
    <w:name w:val="Đoạn của Danh sách8"/>
    <w:basedOn w:val="Normal"/>
    <w:rsid w:val="00B91743"/>
    <w:pPr>
      <w:widowControl w:val="0"/>
      <w:spacing w:after="0" w:line="240" w:lineRule="auto"/>
    </w:pPr>
    <w:rPr>
      <w:rFonts w:ascii="Calibri" w:eastAsia="Calibri" w:hAnsi="Calibri" w:cs="Times New Roman"/>
      <w:sz w:val="22"/>
      <w:lang w:val="vi-VN"/>
    </w:rPr>
  </w:style>
  <w:style w:type="table" w:customStyle="1" w:styleId="LiBang10">
    <w:name w:val="Lưới Bảng10"/>
    <w:basedOn w:val="TableNormal"/>
    <w:next w:val="TableGrid"/>
    <w:rsid w:val="00B91743"/>
    <w:pPr>
      <w:widowControl w:val="0"/>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0">
    <w:name w:val="Không có10"/>
    <w:next w:val="NoList"/>
    <w:semiHidden/>
    <w:rsid w:val="00B91743"/>
  </w:style>
  <w:style w:type="paragraph" w:customStyle="1" w:styleId="oncaDanhsch9">
    <w:name w:val="Đoạn của Danh sách9"/>
    <w:basedOn w:val="Normal"/>
    <w:rsid w:val="00B91743"/>
    <w:pPr>
      <w:widowControl w:val="0"/>
      <w:spacing w:after="0" w:line="240" w:lineRule="auto"/>
    </w:pPr>
    <w:rPr>
      <w:rFonts w:ascii="Calibri" w:eastAsia="Calibri" w:hAnsi="Calibri" w:cs="Times New Roman"/>
      <w:sz w:val="22"/>
      <w:lang w:val="vi-VN"/>
    </w:rPr>
  </w:style>
  <w:style w:type="table" w:customStyle="1" w:styleId="LiBang11">
    <w:name w:val="Lưới Bảng11"/>
    <w:basedOn w:val="TableNormal"/>
    <w:next w:val="TableGrid"/>
    <w:rsid w:val="00B91743"/>
    <w:pPr>
      <w:widowControl w:val="0"/>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0">
    <w:name w:val="Đoạn của Danh sách10"/>
    <w:basedOn w:val="Normal"/>
    <w:rsid w:val="00B91743"/>
    <w:pPr>
      <w:widowControl w:val="0"/>
      <w:spacing w:after="0" w:line="240" w:lineRule="auto"/>
    </w:pPr>
    <w:rPr>
      <w:rFonts w:ascii="Calibri" w:eastAsia="Calibri" w:hAnsi="Calibri" w:cs="Times New Roman"/>
      <w:sz w:val="22"/>
      <w:lang w:val="vi-VN"/>
    </w:rPr>
  </w:style>
  <w:style w:type="table" w:customStyle="1" w:styleId="LiBang12">
    <w:name w:val="Lưới Bảng12"/>
    <w:basedOn w:val="TableNormal"/>
    <w:next w:val="TableGrid"/>
    <w:rsid w:val="00B91743"/>
    <w:pPr>
      <w:widowControl w:val="0"/>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B91743"/>
  </w:style>
  <w:style w:type="table" w:customStyle="1" w:styleId="TableGrid0">
    <w:name w:val="TableGrid"/>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paragraph" w:styleId="FootnoteText">
    <w:name w:val="footnote text"/>
    <w:basedOn w:val="Normal"/>
    <w:link w:val="FootnoteTextChar"/>
    <w:uiPriority w:val="99"/>
    <w:unhideWhenUsed/>
    <w:rsid w:val="00B91743"/>
    <w:pPr>
      <w:spacing w:after="0" w:line="240" w:lineRule="auto"/>
      <w:ind w:left="10" w:hanging="10"/>
    </w:pPr>
    <w:rPr>
      <w:rFonts w:eastAsia="Times New Roman" w:cs="Times New Roman"/>
      <w:color w:val="000000"/>
      <w:sz w:val="20"/>
      <w:szCs w:val="20"/>
      <w:lang w:val="vi-VN" w:eastAsia="vi-VN"/>
    </w:rPr>
  </w:style>
  <w:style w:type="character" w:customStyle="1" w:styleId="FootnoteTextChar">
    <w:name w:val="Footnote Text Char"/>
    <w:basedOn w:val="DefaultParagraphFont"/>
    <w:link w:val="FootnoteText"/>
    <w:uiPriority w:val="99"/>
    <w:rsid w:val="00B91743"/>
    <w:rPr>
      <w:rFonts w:ascii="Times New Roman" w:eastAsia="Times New Roman" w:hAnsi="Times New Roman" w:cs="Times New Roman"/>
      <w:color w:val="000000"/>
      <w:sz w:val="20"/>
      <w:szCs w:val="20"/>
      <w:lang w:val="vi-VN" w:eastAsia="vi-VN"/>
    </w:rPr>
  </w:style>
  <w:style w:type="character" w:styleId="FootnoteReference">
    <w:name w:val="footnote reference"/>
    <w:basedOn w:val="DefaultParagraphFont"/>
    <w:uiPriority w:val="99"/>
    <w:unhideWhenUsed/>
    <w:rsid w:val="00B91743"/>
    <w:rPr>
      <w:vertAlign w:val="superscript"/>
    </w:rPr>
  </w:style>
  <w:style w:type="table" w:customStyle="1" w:styleId="TableGrid2">
    <w:name w:val="Table Grid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1">
    <w:name w:val="TOC Heading1"/>
    <w:basedOn w:val="Heading1"/>
    <w:next w:val="Normal"/>
    <w:uiPriority w:val="39"/>
    <w:unhideWhenUsed/>
    <w:qFormat/>
    <w:rsid w:val="00B91743"/>
    <w:pPr>
      <w:keepLines/>
      <w:spacing w:after="0" w:line="259" w:lineRule="auto"/>
      <w:jc w:val="left"/>
      <w:outlineLvl w:val="9"/>
    </w:pPr>
    <w:rPr>
      <w:b w:val="0"/>
      <w:bCs w:val="0"/>
      <w:color w:val="2E74B5"/>
      <w:kern w:val="0"/>
      <w:lang w:val="en-US"/>
    </w:rPr>
  </w:style>
  <w:style w:type="table" w:customStyle="1" w:styleId="LiBang13">
    <w:name w:val="Lưới Bảng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0">
    <w:name w:val="Lưới Bảng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0">
    <w:name w:val="Lưới Bảng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B91743"/>
  </w:style>
  <w:style w:type="table" w:customStyle="1" w:styleId="TableNormal1">
    <w:name w:val="Table Normal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character" w:customStyle="1" w:styleId="TOC1Char">
    <w:name w:val="TOC 1 Char"/>
    <w:basedOn w:val="DefaultParagraphFont"/>
    <w:link w:val="TOC1"/>
    <w:uiPriority w:val="39"/>
    <w:rsid w:val="00B91743"/>
    <w:rPr>
      <w:rFonts w:ascii="UVN Ai Cap Nang" w:eastAsia="Calibri" w:hAnsi="UVN Ai Cap Nang" w:cs="Tahoma"/>
      <w:b/>
      <w:smallCaps/>
      <w:lang w:val="nl-NL" w:eastAsia="vi-VN"/>
    </w:rPr>
  </w:style>
  <w:style w:type="paragraph" w:customStyle="1" w:styleId="TOC21">
    <w:name w:val="TOC 21"/>
    <w:basedOn w:val="Normal"/>
    <w:next w:val="TOC2"/>
    <w:uiPriority w:val="39"/>
    <w:qFormat/>
    <w:rsid w:val="00B91743"/>
    <w:pPr>
      <w:widowControl w:val="0"/>
      <w:autoSpaceDE w:val="0"/>
      <w:autoSpaceDN w:val="0"/>
      <w:spacing w:before="120" w:after="0" w:line="240" w:lineRule="auto"/>
      <w:ind w:left="220"/>
    </w:pPr>
    <w:rPr>
      <w:rFonts w:ascii="Calibri" w:eastAsia="Times New Roman" w:hAnsi="Calibri" w:cs="Calibri"/>
      <w:b/>
      <w:bCs/>
      <w:sz w:val="22"/>
    </w:rPr>
  </w:style>
  <w:style w:type="paragraph" w:customStyle="1" w:styleId="TOC31">
    <w:name w:val="TOC 31"/>
    <w:basedOn w:val="Normal"/>
    <w:next w:val="TOC3"/>
    <w:uiPriority w:val="39"/>
    <w:qFormat/>
    <w:rsid w:val="00B91743"/>
    <w:pPr>
      <w:widowControl w:val="0"/>
      <w:autoSpaceDE w:val="0"/>
      <w:autoSpaceDN w:val="0"/>
      <w:spacing w:after="0" w:line="240" w:lineRule="auto"/>
      <w:ind w:left="440"/>
    </w:pPr>
    <w:rPr>
      <w:rFonts w:ascii="Calibri" w:eastAsia="Times New Roman" w:hAnsi="Calibri" w:cs="Calibri"/>
      <w:sz w:val="20"/>
      <w:szCs w:val="20"/>
    </w:rPr>
  </w:style>
  <w:style w:type="paragraph" w:customStyle="1" w:styleId="TOC41">
    <w:name w:val="TOC 41"/>
    <w:basedOn w:val="Normal"/>
    <w:next w:val="TOC4"/>
    <w:uiPriority w:val="39"/>
    <w:qFormat/>
    <w:rsid w:val="00B91743"/>
    <w:pPr>
      <w:widowControl w:val="0"/>
      <w:autoSpaceDE w:val="0"/>
      <w:autoSpaceDN w:val="0"/>
      <w:spacing w:after="0" w:line="240" w:lineRule="auto"/>
      <w:ind w:left="660"/>
    </w:pPr>
    <w:rPr>
      <w:rFonts w:ascii="Calibri" w:eastAsia="Times New Roman" w:hAnsi="Calibri" w:cs="Calibri"/>
      <w:sz w:val="20"/>
      <w:szCs w:val="20"/>
    </w:rPr>
  </w:style>
  <w:style w:type="paragraph" w:customStyle="1" w:styleId="TOC51">
    <w:name w:val="TOC 51"/>
    <w:basedOn w:val="Normal"/>
    <w:next w:val="TOC5"/>
    <w:uiPriority w:val="39"/>
    <w:qFormat/>
    <w:rsid w:val="00B91743"/>
    <w:pPr>
      <w:widowControl w:val="0"/>
      <w:autoSpaceDE w:val="0"/>
      <w:autoSpaceDN w:val="0"/>
      <w:spacing w:after="0" w:line="240" w:lineRule="auto"/>
      <w:ind w:left="880"/>
    </w:pPr>
    <w:rPr>
      <w:rFonts w:ascii="Calibri" w:eastAsia="Times New Roman" w:hAnsi="Calibri" w:cs="Calibri"/>
      <w:sz w:val="20"/>
      <w:szCs w:val="20"/>
    </w:rPr>
  </w:style>
  <w:style w:type="table" w:customStyle="1" w:styleId="TableGrid11">
    <w:name w:val="Table Grid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Grid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character" w:customStyle="1" w:styleId="Bodytext12">
    <w:name w:val="Body text (12)"/>
    <w:basedOn w:val="DefaultParagraphFont"/>
    <w:rsid w:val="00B9174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1210pt">
    <w:name w:val="Body text (12) + 10 pt"/>
    <w:basedOn w:val="DefaultParagraphFont"/>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7pt">
    <w:name w:val="Body text (12) + 7 pt"/>
    <w:aliases w:val="Spacing 0 pt,Heading #10 + 19 pt,Not Bold,Header or footer + 11 pt,Body text (7) + Italic,Body text (9) + Not Italic,Body text (5) + 15 pt,Body text (8) + Italic,Spacing 0 pt Exact,Heading #9 + 11 pt,Body text (17) + Tahoma,15 pt"/>
    <w:basedOn w:val="DefaultParagraphFont"/>
    <w:rsid w:val="00B91743"/>
    <w:rPr>
      <w:rFonts w:ascii="Times New Roman" w:eastAsia="Times New Roman" w:hAnsi="Times New Roman" w:cs="Times New Roman"/>
      <w:b w:val="0"/>
      <w:bCs w:val="0"/>
      <w:i w:val="0"/>
      <w:iCs w:val="0"/>
      <w:smallCaps w:val="0"/>
      <w:strike w:val="0"/>
      <w:color w:val="000000"/>
      <w:spacing w:val="10"/>
      <w:w w:val="100"/>
      <w:position w:val="0"/>
      <w:sz w:val="14"/>
      <w:szCs w:val="14"/>
      <w:u w:val="none"/>
      <w:lang w:val="vi-VN" w:eastAsia="vi-VN" w:bidi="vi-VN"/>
    </w:rPr>
  </w:style>
  <w:style w:type="character" w:customStyle="1" w:styleId="Tableofcontents310pt">
    <w:name w:val="Table of contents (3) + 10 pt"/>
    <w:basedOn w:val="DefaultParagraphFont"/>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Picturecaption2Exact">
    <w:name w:val="Picture caption (2) Exact"/>
    <w:basedOn w:val="DefaultParagraphFont"/>
    <w:link w:val="Picturecaption2"/>
    <w:rsid w:val="00B91743"/>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rsid w:val="00B91743"/>
    <w:pPr>
      <w:widowControl w:val="0"/>
      <w:shd w:val="clear" w:color="auto" w:fill="FFFFFF"/>
      <w:spacing w:after="0" w:line="0" w:lineRule="atLeast"/>
    </w:pPr>
    <w:rPr>
      <w:rFonts w:ascii="Candara" w:eastAsia="Candara" w:hAnsi="Candara" w:cs="Candara"/>
      <w:spacing w:val="20"/>
      <w:sz w:val="16"/>
      <w:szCs w:val="16"/>
    </w:rPr>
  </w:style>
  <w:style w:type="character" w:customStyle="1" w:styleId="PicturecaptionExact">
    <w:name w:val="Picture caption Exact"/>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character" w:customStyle="1" w:styleId="Picturecaption13pt">
    <w:name w:val="Picture caption + 13 pt"/>
    <w:aliases w:val="Bold Exact,Picture caption + 10.5 pt,Body text (12) + 13 pt,Table of contents (3) + 10.5 pt"/>
    <w:basedOn w:val="Picturecaption"/>
    <w:rsid w:val="00B91743"/>
    <w:rPr>
      <w:rFonts w:eastAsia="Times New Roman"/>
      <w:b/>
      <w:bCs/>
      <w:sz w:val="26"/>
      <w:szCs w:val="26"/>
      <w:shd w:val="clear" w:color="auto" w:fill="FFFFFF"/>
    </w:rPr>
  </w:style>
  <w:style w:type="character" w:customStyle="1" w:styleId="Picturecaption">
    <w:name w:val="Picture caption_"/>
    <w:basedOn w:val="DefaultParagraphFont"/>
    <w:link w:val="Picturecaption0"/>
    <w:rsid w:val="00B91743"/>
    <w:rPr>
      <w:rFonts w:eastAsia="Times New Roman"/>
      <w:sz w:val="20"/>
      <w:szCs w:val="20"/>
      <w:shd w:val="clear" w:color="auto" w:fill="FFFFFF"/>
    </w:rPr>
  </w:style>
  <w:style w:type="paragraph" w:customStyle="1" w:styleId="Picturecaption0">
    <w:name w:val="Picture caption"/>
    <w:basedOn w:val="Normal"/>
    <w:link w:val="Picturecaption"/>
    <w:rsid w:val="00B91743"/>
    <w:pPr>
      <w:widowControl w:val="0"/>
      <w:shd w:val="clear" w:color="auto" w:fill="FFFFFF"/>
      <w:spacing w:after="0" w:line="0" w:lineRule="atLeast"/>
    </w:pPr>
    <w:rPr>
      <w:rFonts w:asciiTheme="minorHAnsi" w:eastAsia="Times New Roman" w:hAnsiTheme="minorHAnsi"/>
      <w:sz w:val="20"/>
      <w:szCs w:val="20"/>
    </w:rPr>
  </w:style>
  <w:style w:type="character" w:customStyle="1" w:styleId="Picturecaption3Exact">
    <w:name w:val="Picture caption (3) Exact"/>
    <w:basedOn w:val="DefaultParagraphFont"/>
    <w:link w:val="Picturecaption3"/>
    <w:rsid w:val="00B91743"/>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B91743"/>
    <w:pPr>
      <w:widowControl w:val="0"/>
      <w:shd w:val="clear" w:color="auto" w:fill="FFFFFF"/>
      <w:spacing w:after="0" w:line="0" w:lineRule="atLeast"/>
    </w:pPr>
    <w:rPr>
      <w:rFonts w:ascii="Tahoma" w:eastAsia="Tahoma" w:hAnsi="Tahoma" w:cs="Tahoma"/>
      <w:sz w:val="15"/>
      <w:szCs w:val="15"/>
    </w:rPr>
  </w:style>
  <w:style w:type="character" w:customStyle="1" w:styleId="Bodytext2Exact">
    <w:name w:val="Body text (2) Exact"/>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paragraph" w:customStyle="1" w:styleId="Bodytext210">
    <w:name w:val="Body text (2)1"/>
    <w:basedOn w:val="Normal"/>
    <w:rsid w:val="00B91743"/>
    <w:pPr>
      <w:widowControl w:val="0"/>
      <w:shd w:val="clear" w:color="auto" w:fill="FFFFFF"/>
      <w:spacing w:after="0" w:line="283" w:lineRule="exact"/>
      <w:jc w:val="both"/>
    </w:pPr>
    <w:rPr>
      <w:rFonts w:asciiTheme="minorHAnsi" w:eastAsia="Times New Roman" w:hAnsiTheme="minorHAnsi"/>
      <w:sz w:val="20"/>
      <w:szCs w:val="20"/>
      <w:lang w:val="vi-VN"/>
    </w:rPr>
  </w:style>
  <w:style w:type="character" w:customStyle="1" w:styleId="Heading10">
    <w:name w:val="Heading #10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Heading100">
    <w:name w:val="Heading #10"/>
    <w:basedOn w:val="Heading10"/>
    <w:rsid w:val="00B91743"/>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Headerorfooter">
    <w:name w:val="Header or footer_"/>
    <w:basedOn w:val="DefaultParagraphFont"/>
    <w:link w:val="Headerorfooter1"/>
    <w:rsid w:val="00B91743"/>
    <w:rPr>
      <w:rFonts w:eastAsia="Times New Roman"/>
      <w:b/>
      <w:bCs/>
      <w:sz w:val="20"/>
      <w:szCs w:val="20"/>
      <w:shd w:val="clear" w:color="auto" w:fill="FFFFFF"/>
    </w:rPr>
  </w:style>
  <w:style w:type="paragraph" w:customStyle="1" w:styleId="Headerorfooter1">
    <w:name w:val="Header or footer1"/>
    <w:basedOn w:val="Normal"/>
    <w:link w:val="Headerorfooter"/>
    <w:rsid w:val="00B91743"/>
    <w:pPr>
      <w:widowControl w:val="0"/>
      <w:shd w:val="clear" w:color="auto" w:fill="FFFFFF"/>
      <w:spacing w:before="60" w:after="0" w:line="240" w:lineRule="atLeast"/>
    </w:pPr>
    <w:rPr>
      <w:rFonts w:asciiTheme="minorHAnsi" w:eastAsia="Times New Roman" w:hAnsiTheme="minorHAnsi"/>
      <w:b/>
      <w:bCs/>
      <w:sz w:val="20"/>
      <w:szCs w:val="20"/>
    </w:rPr>
  </w:style>
  <w:style w:type="character" w:customStyle="1" w:styleId="Headerorfooter0">
    <w:name w:val="Header or footer"/>
    <w:basedOn w:val="Headerorfooter"/>
    <w:rsid w:val="00B91743"/>
    <w:rPr>
      <w:rFonts w:eastAsia="Times New Roman"/>
      <w:b/>
      <w:bCs/>
      <w:color w:val="000000"/>
      <w:spacing w:val="0"/>
      <w:w w:val="100"/>
      <w:position w:val="0"/>
      <w:sz w:val="20"/>
      <w:szCs w:val="20"/>
      <w:shd w:val="clear" w:color="auto" w:fill="FFFFFF"/>
      <w:lang w:val="vi-VN" w:eastAsia="vi-VN" w:bidi="vi-VN"/>
    </w:rPr>
  </w:style>
  <w:style w:type="paragraph" w:customStyle="1" w:styleId="Bodytext310">
    <w:name w:val="Body text (3)1"/>
    <w:basedOn w:val="Normal"/>
    <w:rsid w:val="00B91743"/>
    <w:pPr>
      <w:widowControl w:val="0"/>
      <w:shd w:val="clear" w:color="auto" w:fill="FFFFFF"/>
      <w:spacing w:before="120" w:after="120" w:line="240" w:lineRule="atLeast"/>
    </w:pPr>
    <w:rPr>
      <w:rFonts w:asciiTheme="minorHAnsi" w:eastAsia="Times New Roman" w:hAnsiTheme="minorHAnsi"/>
      <w:b/>
      <w:bCs/>
      <w:sz w:val="26"/>
      <w:szCs w:val="26"/>
      <w:lang w:val="vi-VN"/>
    </w:rPr>
  </w:style>
  <w:style w:type="character" w:customStyle="1" w:styleId="Bodytext5">
    <w:name w:val="Body text (5)_"/>
    <w:basedOn w:val="DefaultParagraphFont"/>
    <w:link w:val="Bodytext51"/>
    <w:rsid w:val="00B91743"/>
    <w:rPr>
      <w:rFonts w:eastAsia="Times New Roman"/>
      <w:b/>
      <w:bCs/>
      <w:sz w:val="21"/>
      <w:szCs w:val="21"/>
      <w:shd w:val="clear" w:color="auto" w:fill="FFFFFF"/>
    </w:rPr>
  </w:style>
  <w:style w:type="paragraph" w:customStyle="1" w:styleId="Bodytext51">
    <w:name w:val="Body text (5)1"/>
    <w:basedOn w:val="Normal"/>
    <w:link w:val="Bodytext5"/>
    <w:rsid w:val="00B91743"/>
    <w:pPr>
      <w:widowControl w:val="0"/>
      <w:shd w:val="clear" w:color="auto" w:fill="FFFFFF"/>
      <w:spacing w:after="0" w:line="240" w:lineRule="atLeast"/>
      <w:jc w:val="both"/>
    </w:pPr>
    <w:rPr>
      <w:rFonts w:asciiTheme="minorHAnsi" w:eastAsia="Times New Roman" w:hAnsiTheme="minorHAnsi"/>
      <w:b/>
      <w:bCs/>
      <w:sz w:val="21"/>
      <w:szCs w:val="21"/>
    </w:rPr>
  </w:style>
  <w:style w:type="character" w:customStyle="1" w:styleId="Bodytext50">
    <w:name w:val="Body text (5)"/>
    <w:basedOn w:val="Bodytext5"/>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basedOn w:val="Bodytext5"/>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Bodytext6">
    <w:name w:val="Body text (6)_"/>
    <w:basedOn w:val="DefaultParagraphFont"/>
    <w:link w:val="Bodytext60"/>
    <w:rsid w:val="00B91743"/>
    <w:rPr>
      <w:rFonts w:eastAsia="Times New Roman"/>
      <w:sz w:val="21"/>
      <w:szCs w:val="21"/>
      <w:shd w:val="clear" w:color="auto" w:fill="FFFFFF"/>
    </w:rPr>
  </w:style>
  <w:style w:type="paragraph" w:customStyle="1" w:styleId="Bodytext60">
    <w:name w:val="Body text (6)"/>
    <w:basedOn w:val="Normal"/>
    <w:link w:val="Bodytext6"/>
    <w:rsid w:val="00B91743"/>
    <w:pPr>
      <w:widowControl w:val="0"/>
      <w:shd w:val="clear" w:color="auto" w:fill="FFFFFF"/>
      <w:spacing w:before="180" w:after="0" w:line="0" w:lineRule="atLeast"/>
    </w:pPr>
    <w:rPr>
      <w:rFonts w:asciiTheme="minorHAnsi" w:eastAsia="Times New Roman" w:hAnsiTheme="minorHAnsi"/>
      <w:sz w:val="21"/>
      <w:szCs w:val="21"/>
    </w:rPr>
  </w:style>
  <w:style w:type="character" w:customStyle="1" w:styleId="Bodytext611pt">
    <w:name w:val="Body text (6) + 11 pt"/>
    <w:aliases w:val="Body text (2) + 4.5 pt,Body text (10) + 10.5 pt"/>
    <w:basedOn w:val="Bodytext6"/>
    <w:rsid w:val="00B91743"/>
    <w:rPr>
      <w:rFonts w:eastAsia="Times New Roman"/>
      <w:color w:val="000000"/>
      <w:spacing w:val="0"/>
      <w:w w:val="100"/>
      <w:position w:val="0"/>
      <w:sz w:val="22"/>
      <w:szCs w:val="22"/>
      <w:shd w:val="clear" w:color="auto" w:fill="FFFFFF"/>
      <w:lang w:val="vi-VN" w:eastAsia="vi-VN" w:bidi="vi-VN"/>
    </w:rPr>
  </w:style>
  <w:style w:type="character" w:customStyle="1" w:styleId="Bodytext7">
    <w:name w:val="Body text (7)_"/>
    <w:basedOn w:val="DefaultParagraphFont"/>
    <w:link w:val="Bodytext70"/>
    <w:rsid w:val="00B91743"/>
    <w:rPr>
      <w:rFonts w:eastAsia="Times New Roman"/>
      <w:b/>
      <w:bCs/>
      <w:sz w:val="16"/>
      <w:szCs w:val="16"/>
      <w:shd w:val="clear" w:color="auto" w:fill="FFFFFF"/>
    </w:rPr>
  </w:style>
  <w:style w:type="paragraph" w:customStyle="1" w:styleId="Bodytext70">
    <w:name w:val="Body text (7)"/>
    <w:basedOn w:val="Normal"/>
    <w:link w:val="Bodytext7"/>
    <w:rsid w:val="00B91743"/>
    <w:pPr>
      <w:widowControl w:val="0"/>
      <w:shd w:val="clear" w:color="auto" w:fill="FFFFFF"/>
      <w:spacing w:after="180" w:line="0" w:lineRule="atLeast"/>
      <w:ind w:hanging="380"/>
      <w:jc w:val="both"/>
    </w:pPr>
    <w:rPr>
      <w:rFonts w:asciiTheme="minorHAnsi" w:eastAsia="Times New Roman" w:hAnsiTheme="minorHAnsi"/>
      <w:b/>
      <w:bCs/>
      <w:sz w:val="16"/>
      <w:szCs w:val="16"/>
    </w:rPr>
  </w:style>
  <w:style w:type="character" w:customStyle="1" w:styleId="Bodytext8">
    <w:name w:val="Body text (8)_"/>
    <w:basedOn w:val="DefaultParagraphFont"/>
    <w:link w:val="Bodytext80"/>
    <w:rsid w:val="00B91743"/>
    <w:rPr>
      <w:rFonts w:eastAsia="Times New Roman"/>
      <w:sz w:val="16"/>
      <w:szCs w:val="16"/>
      <w:shd w:val="clear" w:color="auto" w:fill="FFFFFF"/>
    </w:rPr>
  </w:style>
  <w:style w:type="paragraph" w:customStyle="1" w:styleId="Bodytext80">
    <w:name w:val="Body text (8)"/>
    <w:basedOn w:val="Normal"/>
    <w:link w:val="Bodytext8"/>
    <w:rsid w:val="00B91743"/>
    <w:pPr>
      <w:widowControl w:val="0"/>
      <w:shd w:val="clear" w:color="auto" w:fill="FFFFFF"/>
      <w:spacing w:after="180" w:line="0" w:lineRule="atLeast"/>
      <w:jc w:val="both"/>
    </w:pPr>
    <w:rPr>
      <w:rFonts w:asciiTheme="minorHAnsi" w:eastAsia="Times New Roman" w:hAnsiTheme="minorHAnsi"/>
      <w:sz w:val="16"/>
      <w:szCs w:val="16"/>
    </w:rPr>
  </w:style>
  <w:style w:type="character" w:customStyle="1" w:styleId="Bodytext9">
    <w:name w:val="Body text (9)_"/>
    <w:basedOn w:val="DefaultParagraphFont"/>
    <w:link w:val="Bodytext90"/>
    <w:rsid w:val="00B91743"/>
    <w:rPr>
      <w:rFonts w:eastAsia="Times New Roman"/>
      <w:i/>
      <w:iCs/>
      <w:spacing w:val="10"/>
      <w:sz w:val="16"/>
      <w:szCs w:val="16"/>
      <w:shd w:val="clear" w:color="auto" w:fill="FFFFFF"/>
    </w:rPr>
  </w:style>
  <w:style w:type="paragraph" w:customStyle="1" w:styleId="Bodytext90">
    <w:name w:val="Body text (9)"/>
    <w:basedOn w:val="Normal"/>
    <w:link w:val="Bodytext9"/>
    <w:rsid w:val="00B91743"/>
    <w:pPr>
      <w:widowControl w:val="0"/>
      <w:shd w:val="clear" w:color="auto" w:fill="FFFFFF"/>
      <w:spacing w:after="180" w:line="0" w:lineRule="atLeast"/>
      <w:jc w:val="both"/>
    </w:pPr>
    <w:rPr>
      <w:rFonts w:asciiTheme="minorHAnsi" w:eastAsia="Times New Roman" w:hAnsiTheme="minorHAnsi"/>
      <w:i/>
      <w:iCs/>
      <w:spacing w:val="10"/>
      <w:sz w:val="16"/>
      <w:szCs w:val="16"/>
    </w:rPr>
  </w:style>
  <w:style w:type="character" w:customStyle="1" w:styleId="Bodytext2SmallCaps">
    <w:name w:val="Body text (2) + Small Caps"/>
    <w:basedOn w:val="Bodytext2"/>
    <w:rsid w:val="00B91743"/>
    <w:rPr>
      <w:rFonts w:eastAsia="Times New Roman"/>
      <w:smallCaps/>
      <w:color w:val="000000"/>
      <w:spacing w:val="0"/>
      <w:w w:val="100"/>
      <w:position w:val="0"/>
      <w:sz w:val="20"/>
      <w:szCs w:val="20"/>
      <w:shd w:val="clear" w:color="auto" w:fill="FFFFFF"/>
      <w:lang w:val="vi-VN" w:eastAsia="vi-VN" w:bidi="vi-VN"/>
    </w:rPr>
  </w:style>
  <w:style w:type="character" w:customStyle="1" w:styleId="Bodytext211pt">
    <w:name w:val="Body text (2) + 11 pt"/>
    <w:aliases w:val="Bold14"/>
    <w:basedOn w:val="Bodytext2"/>
    <w:rsid w:val="00B91743"/>
    <w:rPr>
      <w:rFonts w:eastAsia="Times New Roman"/>
      <w:color w:val="000000"/>
      <w:spacing w:val="0"/>
      <w:w w:val="100"/>
      <w:position w:val="0"/>
      <w:sz w:val="22"/>
      <w:szCs w:val="22"/>
      <w:shd w:val="clear" w:color="auto" w:fill="FFFFFF"/>
      <w:lang w:val="vi-VN" w:eastAsia="vi-VN" w:bidi="vi-VN"/>
    </w:rPr>
  </w:style>
  <w:style w:type="character" w:customStyle="1" w:styleId="Bodytext10">
    <w:name w:val="Body text (10)_"/>
    <w:basedOn w:val="DefaultParagraphFont"/>
    <w:link w:val="Bodytext100"/>
    <w:rsid w:val="00B91743"/>
    <w:rPr>
      <w:rFonts w:eastAsia="Times New Roman"/>
      <w:shd w:val="clear" w:color="auto" w:fill="FFFFFF"/>
    </w:rPr>
  </w:style>
  <w:style w:type="paragraph" w:customStyle="1" w:styleId="Bodytext100">
    <w:name w:val="Body text (10)"/>
    <w:basedOn w:val="Normal"/>
    <w:link w:val="Bodytext10"/>
    <w:rsid w:val="00B91743"/>
    <w:pPr>
      <w:widowControl w:val="0"/>
      <w:shd w:val="clear" w:color="auto" w:fill="FFFFFF"/>
      <w:spacing w:before="300" w:after="0" w:line="0" w:lineRule="atLeast"/>
      <w:jc w:val="both"/>
    </w:pPr>
    <w:rPr>
      <w:rFonts w:asciiTheme="minorHAnsi" w:eastAsia="Times New Roman" w:hAnsiTheme="minorHAnsi"/>
      <w:sz w:val="22"/>
    </w:rPr>
  </w:style>
  <w:style w:type="character" w:customStyle="1" w:styleId="Bodytext513pt">
    <w:name w:val="Body text (5) + 13 pt"/>
    <w:basedOn w:val="Bodytext5"/>
    <w:rsid w:val="00B91743"/>
    <w:rPr>
      <w:rFonts w:eastAsia="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basedOn w:val="DefaultParagraphFont"/>
    <w:link w:val="Picturecaption4"/>
    <w:rsid w:val="00B91743"/>
    <w:rPr>
      <w:rFonts w:eastAsia="Times New Roman"/>
      <w:b/>
      <w:bCs/>
      <w:sz w:val="21"/>
      <w:szCs w:val="21"/>
      <w:shd w:val="clear" w:color="auto" w:fill="FFFFFF"/>
    </w:rPr>
  </w:style>
  <w:style w:type="paragraph" w:customStyle="1" w:styleId="Picturecaption4">
    <w:name w:val="Picture caption (4)"/>
    <w:basedOn w:val="Normal"/>
    <w:link w:val="Picturecaption4Exact"/>
    <w:rsid w:val="00B91743"/>
    <w:pPr>
      <w:widowControl w:val="0"/>
      <w:shd w:val="clear" w:color="auto" w:fill="FFFFFF"/>
      <w:spacing w:after="0" w:line="0" w:lineRule="atLeast"/>
    </w:pPr>
    <w:rPr>
      <w:rFonts w:asciiTheme="minorHAnsi" w:eastAsia="Times New Roman" w:hAnsiTheme="minorHAnsi"/>
      <w:b/>
      <w:bCs/>
      <w:sz w:val="21"/>
      <w:szCs w:val="21"/>
    </w:rPr>
  </w:style>
  <w:style w:type="character" w:customStyle="1" w:styleId="PicturecaptionBold">
    <w:name w:val="Picture caption + Bold"/>
    <w:aliases w:val="Italic Exact,Body text (2) + Constantia,8.5 pt,Body text (3) + Not Bold,Table of contents (2) + Candara,7 pt,Table of contents + Tahoma,Body text (45) + Candara,Body text (2) + 16 pt,Body text (2) + 22 pt,Scale 30%"/>
    <w:basedOn w:val="Picturecaption"/>
    <w:rsid w:val="00B91743"/>
    <w:rPr>
      <w:rFonts w:eastAsia="Times New Roman"/>
      <w:b/>
      <w:bCs/>
      <w:i/>
      <w:iCs/>
      <w:sz w:val="20"/>
      <w:szCs w:val="20"/>
      <w:shd w:val="clear" w:color="auto" w:fill="FFFFFF"/>
    </w:rPr>
  </w:style>
  <w:style w:type="character" w:customStyle="1" w:styleId="Bodytext5Exact">
    <w:name w:val="Body text (5) Exact"/>
    <w:basedOn w:val="DefaultParagraphFont"/>
    <w:rsid w:val="00B91743"/>
    <w:rPr>
      <w:rFonts w:ascii="Times New Roman" w:eastAsia="Times New Roman" w:hAnsi="Times New Roman" w:cs="Times New Roman"/>
      <w:b/>
      <w:bCs/>
      <w:i w:val="0"/>
      <w:iCs w:val="0"/>
      <w:smallCaps w:val="0"/>
      <w:strike w:val="0"/>
      <w:sz w:val="21"/>
      <w:szCs w:val="21"/>
      <w:u w:val="none"/>
    </w:rPr>
  </w:style>
  <w:style w:type="character" w:customStyle="1" w:styleId="Heading112">
    <w:name w:val="Heading #11 (2)_"/>
    <w:basedOn w:val="DefaultParagraphFont"/>
    <w:link w:val="Heading1120"/>
    <w:rsid w:val="00B91743"/>
    <w:rPr>
      <w:rFonts w:eastAsia="Times New Roman"/>
      <w:sz w:val="30"/>
      <w:szCs w:val="30"/>
      <w:shd w:val="clear" w:color="auto" w:fill="FFFFFF"/>
    </w:rPr>
  </w:style>
  <w:style w:type="paragraph" w:customStyle="1" w:styleId="Heading1120">
    <w:name w:val="Heading #11 (2)"/>
    <w:basedOn w:val="Normal"/>
    <w:link w:val="Heading112"/>
    <w:rsid w:val="00B91743"/>
    <w:pPr>
      <w:widowControl w:val="0"/>
      <w:shd w:val="clear" w:color="auto" w:fill="FFFFFF"/>
      <w:spacing w:before="180" w:after="0" w:line="149" w:lineRule="exact"/>
    </w:pPr>
    <w:rPr>
      <w:rFonts w:asciiTheme="minorHAnsi" w:eastAsia="Times New Roman" w:hAnsiTheme="minorHAnsi"/>
      <w:sz w:val="30"/>
      <w:szCs w:val="30"/>
    </w:rPr>
  </w:style>
  <w:style w:type="character" w:customStyle="1" w:styleId="Bodytext11Exact">
    <w:name w:val="Body text (11) Exact"/>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Bodytext211ptExact">
    <w:name w:val="Body text (2) + 11 pt Exact"/>
    <w:basedOn w:val="Bodytext2"/>
    <w:rsid w:val="00B91743"/>
    <w:rPr>
      <w:rFonts w:eastAsia="Times New Roman"/>
      <w:color w:val="000000"/>
      <w:spacing w:val="0"/>
      <w:w w:val="100"/>
      <w:position w:val="0"/>
      <w:sz w:val="22"/>
      <w:szCs w:val="22"/>
      <w:shd w:val="clear" w:color="auto" w:fill="FFFFFF"/>
      <w:lang w:val="vi-VN" w:eastAsia="vi-VN" w:bidi="vi-VN"/>
    </w:rPr>
  </w:style>
  <w:style w:type="character" w:customStyle="1" w:styleId="Bodytext7Exact">
    <w:name w:val="Body text (7) Exact"/>
    <w:basedOn w:val="DefaultParagraphFont"/>
    <w:rsid w:val="00B91743"/>
    <w:rPr>
      <w:rFonts w:ascii="Times New Roman" w:eastAsia="Times New Roman" w:hAnsi="Times New Roman" w:cs="Times New Roman"/>
      <w:b/>
      <w:bCs/>
      <w:i w:val="0"/>
      <w:iCs w:val="0"/>
      <w:smallCaps w:val="0"/>
      <w:strike w:val="0"/>
      <w:sz w:val="16"/>
      <w:szCs w:val="16"/>
      <w:u w:val="none"/>
    </w:rPr>
  </w:style>
  <w:style w:type="character" w:customStyle="1" w:styleId="Heading102Exact">
    <w:name w:val="Heading #10 (2) Exact"/>
    <w:basedOn w:val="DefaultParagraphFont"/>
    <w:link w:val="Heading102"/>
    <w:rsid w:val="00B91743"/>
    <w:rPr>
      <w:rFonts w:eastAsia="Times New Roman"/>
      <w:b/>
      <w:bCs/>
      <w:sz w:val="21"/>
      <w:szCs w:val="21"/>
      <w:shd w:val="clear" w:color="auto" w:fill="FFFFFF"/>
    </w:rPr>
  </w:style>
  <w:style w:type="paragraph" w:customStyle="1" w:styleId="Heading102">
    <w:name w:val="Heading #10 (2)"/>
    <w:basedOn w:val="Normal"/>
    <w:link w:val="Heading102Exact"/>
    <w:rsid w:val="00B91743"/>
    <w:pPr>
      <w:widowControl w:val="0"/>
      <w:shd w:val="clear" w:color="auto" w:fill="FFFFFF"/>
      <w:spacing w:after="60" w:line="0" w:lineRule="atLeast"/>
    </w:pPr>
    <w:rPr>
      <w:rFonts w:asciiTheme="minorHAnsi" w:eastAsia="Times New Roman" w:hAnsiTheme="minorHAnsi"/>
      <w:b/>
      <w:bCs/>
      <w:sz w:val="21"/>
      <w:szCs w:val="21"/>
    </w:rPr>
  </w:style>
  <w:style w:type="character" w:customStyle="1" w:styleId="Bodytext12Exact">
    <w:name w:val="Body text (12) Exact"/>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Heading7Exact">
    <w:name w:val="Heading #7 Exact"/>
    <w:basedOn w:val="DefaultParagraphFont"/>
    <w:link w:val="Heading70"/>
    <w:rsid w:val="00B91743"/>
    <w:rPr>
      <w:rFonts w:eastAsia="Times New Roman"/>
      <w:b/>
      <w:bCs/>
      <w:i/>
      <w:iCs/>
      <w:sz w:val="20"/>
      <w:szCs w:val="20"/>
      <w:shd w:val="clear" w:color="auto" w:fill="FFFFFF"/>
    </w:rPr>
  </w:style>
  <w:style w:type="paragraph" w:customStyle="1" w:styleId="Heading70">
    <w:name w:val="Heading #7"/>
    <w:basedOn w:val="Normal"/>
    <w:link w:val="Heading7Exact"/>
    <w:rsid w:val="00B91743"/>
    <w:pPr>
      <w:widowControl w:val="0"/>
      <w:shd w:val="clear" w:color="auto" w:fill="FFFFFF"/>
      <w:spacing w:after="0" w:line="0" w:lineRule="atLeast"/>
      <w:outlineLvl w:val="6"/>
    </w:pPr>
    <w:rPr>
      <w:rFonts w:asciiTheme="minorHAnsi" w:eastAsia="Times New Roman" w:hAnsiTheme="minorHAnsi"/>
      <w:b/>
      <w:bCs/>
      <w:i/>
      <w:iCs/>
      <w:sz w:val="20"/>
      <w:szCs w:val="20"/>
    </w:rPr>
  </w:style>
  <w:style w:type="character" w:customStyle="1" w:styleId="Heading3Exact">
    <w:name w:val="Heading #3 Exact"/>
    <w:basedOn w:val="DefaultParagraphFont"/>
    <w:link w:val="Heading30"/>
    <w:rsid w:val="00B91743"/>
    <w:rPr>
      <w:rFonts w:eastAsia="Times New Roman"/>
      <w:i/>
      <w:iCs/>
      <w:sz w:val="26"/>
      <w:szCs w:val="26"/>
      <w:shd w:val="clear" w:color="auto" w:fill="FFFFFF"/>
    </w:rPr>
  </w:style>
  <w:style w:type="paragraph" w:customStyle="1" w:styleId="Heading30">
    <w:name w:val="Heading #3"/>
    <w:basedOn w:val="Normal"/>
    <w:link w:val="Heading3Exact"/>
    <w:rsid w:val="00B91743"/>
    <w:pPr>
      <w:widowControl w:val="0"/>
      <w:shd w:val="clear" w:color="auto" w:fill="FFFFFF"/>
      <w:spacing w:after="0" w:line="0" w:lineRule="atLeast"/>
      <w:outlineLvl w:val="2"/>
    </w:pPr>
    <w:rPr>
      <w:rFonts w:asciiTheme="minorHAnsi" w:eastAsia="Times New Roman" w:hAnsiTheme="minorHAnsi"/>
      <w:i/>
      <w:iCs/>
      <w:sz w:val="26"/>
      <w:szCs w:val="26"/>
    </w:rPr>
  </w:style>
  <w:style w:type="character" w:customStyle="1" w:styleId="Heading32Exact">
    <w:name w:val="Heading #3 (2) Exact"/>
    <w:basedOn w:val="DefaultParagraphFont"/>
    <w:link w:val="Heading32"/>
    <w:rsid w:val="00B91743"/>
    <w:rPr>
      <w:rFonts w:eastAsia="Times New Roman"/>
      <w:i/>
      <w:iCs/>
      <w:shd w:val="clear" w:color="auto" w:fill="FFFFFF"/>
    </w:rPr>
  </w:style>
  <w:style w:type="paragraph" w:customStyle="1" w:styleId="Heading32">
    <w:name w:val="Heading #3 (2)"/>
    <w:basedOn w:val="Normal"/>
    <w:link w:val="Heading32Exact"/>
    <w:rsid w:val="00B91743"/>
    <w:pPr>
      <w:widowControl w:val="0"/>
      <w:shd w:val="clear" w:color="auto" w:fill="FFFFFF"/>
      <w:spacing w:after="0" w:line="0" w:lineRule="atLeast"/>
      <w:outlineLvl w:val="2"/>
    </w:pPr>
    <w:rPr>
      <w:rFonts w:asciiTheme="minorHAnsi" w:eastAsia="Times New Roman" w:hAnsiTheme="minorHAnsi"/>
      <w:i/>
      <w:iCs/>
      <w:sz w:val="22"/>
    </w:rPr>
  </w:style>
  <w:style w:type="character" w:customStyle="1" w:styleId="Heading11Exact">
    <w:name w:val="Heading #11 Exact"/>
    <w:basedOn w:val="DefaultParagraphFont"/>
    <w:link w:val="Heading11"/>
    <w:rsid w:val="00B91743"/>
    <w:rPr>
      <w:rFonts w:eastAsia="Times New Roman"/>
      <w:b/>
      <w:bCs/>
      <w:sz w:val="21"/>
      <w:szCs w:val="21"/>
      <w:shd w:val="clear" w:color="auto" w:fill="FFFFFF"/>
    </w:rPr>
  </w:style>
  <w:style w:type="paragraph" w:customStyle="1" w:styleId="Heading11">
    <w:name w:val="Heading #11"/>
    <w:basedOn w:val="Normal"/>
    <w:link w:val="Heading11Exact"/>
    <w:rsid w:val="00B91743"/>
    <w:pPr>
      <w:widowControl w:val="0"/>
      <w:shd w:val="clear" w:color="auto" w:fill="FFFFFF"/>
      <w:spacing w:after="0" w:line="0" w:lineRule="atLeast"/>
    </w:pPr>
    <w:rPr>
      <w:rFonts w:asciiTheme="minorHAnsi" w:eastAsia="Times New Roman" w:hAnsiTheme="minorHAnsi"/>
      <w:b/>
      <w:bCs/>
      <w:sz w:val="21"/>
      <w:szCs w:val="21"/>
    </w:rPr>
  </w:style>
  <w:style w:type="character" w:customStyle="1" w:styleId="Heading1111pt">
    <w:name w:val="Heading #11 + 11 pt"/>
    <w:aliases w:val="Not Bold Exact"/>
    <w:basedOn w:val="Heading11Exact"/>
    <w:rsid w:val="00B91743"/>
    <w:rPr>
      <w:rFonts w:eastAsia="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basedOn w:val="DefaultParagraphFont"/>
    <w:link w:val="Heading90"/>
    <w:rsid w:val="00B91743"/>
    <w:rPr>
      <w:rFonts w:eastAsia="Times New Roman"/>
      <w:b/>
      <w:bCs/>
      <w:sz w:val="21"/>
      <w:szCs w:val="21"/>
      <w:shd w:val="clear" w:color="auto" w:fill="FFFFFF"/>
    </w:rPr>
  </w:style>
  <w:style w:type="paragraph" w:customStyle="1" w:styleId="Heading90">
    <w:name w:val="Heading #9"/>
    <w:basedOn w:val="Normal"/>
    <w:link w:val="Heading9Exact"/>
    <w:rsid w:val="00B91743"/>
    <w:pPr>
      <w:widowControl w:val="0"/>
      <w:shd w:val="clear" w:color="auto" w:fill="FFFFFF"/>
      <w:spacing w:after="0" w:line="0" w:lineRule="atLeast"/>
      <w:outlineLvl w:val="8"/>
    </w:pPr>
    <w:rPr>
      <w:rFonts w:asciiTheme="minorHAnsi" w:eastAsia="Times New Roman" w:hAnsiTheme="minorHAnsi"/>
      <w:b/>
      <w:bCs/>
      <w:sz w:val="21"/>
      <w:szCs w:val="21"/>
    </w:rPr>
  </w:style>
  <w:style w:type="character" w:customStyle="1" w:styleId="Bodytext13Exact">
    <w:name w:val="Body text (13) Exact"/>
    <w:basedOn w:val="DefaultParagraphFont"/>
    <w:rsid w:val="00B91743"/>
    <w:rPr>
      <w:rFonts w:ascii="Times New Roman" w:eastAsia="Times New Roman" w:hAnsi="Times New Roman" w:cs="Times New Roman"/>
      <w:b w:val="0"/>
      <w:bCs w:val="0"/>
      <w:i w:val="0"/>
      <w:iCs w:val="0"/>
      <w:smallCaps w:val="0"/>
      <w:strike w:val="0"/>
      <w:sz w:val="19"/>
      <w:szCs w:val="19"/>
      <w:u w:val="none"/>
    </w:rPr>
  </w:style>
  <w:style w:type="character" w:customStyle="1" w:styleId="Bodytext1310ptExact">
    <w:name w:val="Body text (13) + 10 pt Exact"/>
    <w:basedOn w:val="Bodytext13"/>
    <w:rsid w:val="00B91743"/>
    <w:rPr>
      <w:rFonts w:ascii="Times New Roman" w:eastAsia="Times New Roman" w:hAnsi="Times New Roman" w:cs="Times New Roman"/>
      <w:b w:val="0"/>
      <w:bCs w:val="0"/>
      <w:i w:val="0"/>
      <w:iCs w:val="0"/>
      <w:smallCaps w:val="0"/>
      <w:strike w:val="0"/>
      <w:sz w:val="20"/>
      <w:szCs w:val="20"/>
      <w:u w:val="none"/>
      <w:lang w:val="fr-FR" w:eastAsia="fr-FR" w:bidi="fr-FR"/>
    </w:rPr>
  </w:style>
  <w:style w:type="character" w:customStyle="1" w:styleId="Bodytext13">
    <w:name w:val="Body text (13)_"/>
    <w:basedOn w:val="DefaultParagraphFont"/>
    <w:rsid w:val="00B91743"/>
    <w:rPr>
      <w:rFonts w:ascii="Times New Roman" w:eastAsia="Times New Roman" w:hAnsi="Times New Roman" w:cs="Times New Roman"/>
      <w:b w:val="0"/>
      <w:bCs w:val="0"/>
      <w:i w:val="0"/>
      <w:iCs w:val="0"/>
      <w:smallCaps w:val="0"/>
      <w:strike w:val="0"/>
      <w:sz w:val="19"/>
      <w:szCs w:val="19"/>
      <w:u w:val="none"/>
    </w:rPr>
  </w:style>
  <w:style w:type="character" w:customStyle="1" w:styleId="Heading113Exact">
    <w:name w:val="Heading #11 (3) Exact"/>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character" w:customStyle="1" w:styleId="Heading92Exact">
    <w:name w:val="Heading #9 (2) Exact"/>
    <w:basedOn w:val="DefaultParagraphFont"/>
    <w:rsid w:val="00B91743"/>
    <w:rPr>
      <w:rFonts w:ascii="Times New Roman" w:eastAsia="Times New Roman" w:hAnsi="Times New Roman" w:cs="Times New Roman"/>
      <w:b w:val="0"/>
      <w:bCs w:val="0"/>
      <w:i w:val="0"/>
      <w:iCs w:val="0"/>
      <w:smallCaps w:val="0"/>
      <w:strike w:val="0"/>
      <w:sz w:val="30"/>
      <w:szCs w:val="30"/>
      <w:u w:val="none"/>
    </w:rPr>
  </w:style>
  <w:style w:type="character" w:customStyle="1" w:styleId="Bodytext14Exact">
    <w:name w:val="Body text (14) Exact"/>
    <w:basedOn w:val="DefaultParagraphFont"/>
    <w:link w:val="Bodytext14"/>
    <w:rsid w:val="00B91743"/>
    <w:rPr>
      <w:rFonts w:ascii="Georgia" w:eastAsia="Georgia" w:hAnsi="Georgia" w:cs="Georgia"/>
      <w:sz w:val="18"/>
      <w:szCs w:val="18"/>
      <w:shd w:val="clear" w:color="auto" w:fill="FFFFFF"/>
    </w:rPr>
  </w:style>
  <w:style w:type="paragraph" w:customStyle="1" w:styleId="Bodytext14">
    <w:name w:val="Body text (14)"/>
    <w:basedOn w:val="Normal"/>
    <w:link w:val="Bodytext14Exact"/>
    <w:rsid w:val="00B91743"/>
    <w:pPr>
      <w:widowControl w:val="0"/>
      <w:shd w:val="clear" w:color="auto" w:fill="FFFFFF"/>
      <w:spacing w:after="0" w:line="0" w:lineRule="atLeast"/>
    </w:pPr>
    <w:rPr>
      <w:rFonts w:ascii="Georgia" w:eastAsia="Georgia" w:hAnsi="Georgia" w:cs="Georgia"/>
      <w:sz w:val="18"/>
      <w:szCs w:val="18"/>
    </w:rPr>
  </w:style>
  <w:style w:type="character" w:customStyle="1" w:styleId="Bodytext15Exact">
    <w:name w:val="Body text (15) Exact"/>
    <w:basedOn w:val="DefaultParagraphFont"/>
    <w:link w:val="Bodytext15"/>
    <w:rsid w:val="00B91743"/>
    <w:rPr>
      <w:rFonts w:eastAsia="Times New Roman"/>
      <w:sz w:val="21"/>
      <w:szCs w:val="21"/>
      <w:shd w:val="clear" w:color="auto" w:fill="FFFFFF"/>
    </w:rPr>
  </w:style>
  <w:style w:type="paragraph" w:customStyle="1" w:styleId="Bodytext15">
    <w:name w:val="Body text (15)"/>
    <w:basedOn w:val="Normal"/>
    <w:link w:val="Bodytext15Exact"/>
    <w:rsid w:val="00B91743"/>
    <w:pPr>
      <w:widowControl w:val="0"/>
      <w:shd w:val="clear" w:color="auto" w:fill="FFFFFF"/>
      <w:spacing w:after="0" w:line="0" w:lineRule="atLeast"/>
    </w:pPr>
    <w:rPr>
      <w:rFonts w:asciiTheme="minorHAnsi" w:eastAsia="Times New Roman" w:hAnsiTheme="minorHAnsi"/>
      <w:sz w:val="21"/>
      <w:szCs w:val="21"/>
    </w:rPr>
  </w:style>
  <w:style w:type="character" w:customStyle="1" w:styleId="Bodytext15SmallCapsExact">
    <w:name w:val="Body text (15) + Small Caps Exact"/>
    <w:basedOn w:val="Bodytext15Exact"/>
    <w:rsid w:val="00B91743"/>
    <w:rPr>
      <w:rFonts w:eastAsia="Times New Roman"/>
      <w:smallCaps/>
      <w:color w:val="000000"/>
      <w:spacing w:val="0"/>
      <w:w w:val="100"/>
      <w:position w:val="0"/>
      <w:sz w:val="21"/>
      <w:szCs w:val="21"/>
      <w:shd w:val="clear" w:color="auto" w:fill="FFFFFF"/>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basedOn w:val="Bodytext2"/>
    <w:rsid w:val="00B91743"/>
    <w:rPr>
      <w:rFonts w:eastAsia="Times New Roman"/>
      <w:color w:val="000000"/>
      <w:spacing w:val="0"/>
      <w:w w:val="100"/>
      <w:position w:val="0"/>
      <w:sz w:val="30"/>
      <w:szCs w:val="30"/>
      <w:shd w:val="clear" w:color="auto" w:fill="FFFFFF"/>
      <w:lang w:val="vi-VN" w:eastAsia="vi-VN" w:bidi="vi-VN"/>
    </w:rPr>
  </w:style>
  <w:style w:type="character" w:customStyle="1" w:styleId="Heading92">
    <w:name w:val="Heading #9 (2)_"/>
    <w:basedOn w:val="DefaultParagraphFont"/>
    <w:rsid w:val="00B91743"/>
    <w:rPr>
      <w:rFonts w:ascii="Times New Roman" w:eastAsia="Times New Roman" w:hAnsi="Times New Roman" w:cs="Times New Roman"/>
      <w:b w:val="0"/>
      <w:bCs w:val="0"/>
      <w:i w:val="0"/>
      <w:iCs w:val="0"/>
      <w:smallCaps w:val="0"/>
      <w:strike w:val="0"/>
      <w:sz w:val="30"/>
      <w:szCs w:val="30"/>
      <w:u w:val="none"/>
    </w:rPr>
  </w:style>
  <w:style w:type="character" w:customStyle="1" w:styleId="Heading920">
    <w:name w:val="Heading #9 (2)"/>
    <w:basedOn w:val="Heading92"/>
    <w:rsid w:val="00B91743"/>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vi-VN" w:eastAsia="vi-VN" w:bidi="vi-VN"/>
    </w:rPr>
  </w:style>
  <w:style w:type="character" w:customStyle="1" w:styleId="Bodytext18Exact">
    <w:name w:val="Body text (18) Exact"/>
    <w:basedOn w:val="DefaultParagraphFont"/>
    <w:rsid w:val="00B91743"/>
    <w:rPr>
      <w:rFonts w:ascii="Georgia" w:eastAsia="Georgia" w:hAnsi="Georgia" w:cs="Georgia"/>
      <w:b w:val="0"/>
      <w:bCs w:val="0"/>
      <w:i w:val="0"/>
      <w:iCs w:val="0"/>
      <w:smallCaps w:val="0"/>
      <w:strike w:val="0"/>
      <w:spacing w:val="10"/>
      <w:sz w:val="12"/>
      <w:szCs w:val="12"/>
      <w:u w:val="none"/>
    </w:rPr>
  </w:style>
  <w:style w:type="character" w:customStyle="1" w:styleId="Bodytext19Exact">
    <w:name w:val="Body text (19) Exact"/>
    <w:basedOn w:val="DefaultParagraphFont"/>
    <w:rsid w:val="00B91743"/>
    <w:rPr>
      <w:rFonts w:ascii="Times New Roman" w:eastAsia="Times New Roman" w:hAnsi="Times New Roman" w:cs="Times New Roman"/>
      <w:b w:val="0"/>
      <w:bCs w:val="0"/>
      <w:i w:val="0"/>
      <w:iCs w:val="0"/>
      <w:smallCaps w:val="0"/>
      <w:strike w:val="0"/>
      <w:sz w:val="14"/>
      <w:szCs w:val="14"/>
      <w:u w:val="none"/>
    </w:rPr>
  </w:style>
  <w:style w:type="character" w:customStyle="1" w:styleId="Bodytext20Exact">
    <w:name w:val="Body text (20) Exact"/>
    <w:basedOn w:val="DefaultParagraphFont"/>
    <w:rsid w:val="00B91743"/>
    <w:rPr>
      <w:rFonts w:ascii="Tahoma" w:eastAsia="Tahoma" w:hAnsi="Tahoma" w:cs="Tahoma"/>
      <w:b w:val="0"/>
      <w:bCs w:val="0"/>
      <w:i w:val="0"/>
      <w:iCs w:val="0"/>
      <w:smallCaps w:val="0"/>
      <w:strike w:val="0"/>
      <w:sz w:val="20"/>
      <w:szCs w:val="20"/>
      <w:u w:val="none"/>
    </w:rPr>
  </w:style>
  <w:style w:type="character" w:customStyle="1" w:styleId="Bodytext215ptExact">
    <w:name w:val="Body text (2) + 15 pt Exact"/>
    <w:basedOn w:val="Bodytext2"/>
    <w:rsid w:val="00B91743"/>
    <w:rPr>
      <w:rFonts w:eastAsia="Times New Roman"/>
      <w:color w:val="000000"/>
      <w:spacing w:val="0"/>
      <w:w w:val="100"/>
      <w:position w:val="0"/>
      <w:sz w:val="30"/>
      <w:szCs w:val="30"/>
      <w:shd w:val="clear" w:color="auto" w:fill="FFFFFF"/>
      <w:lang w:val="vi-VN" w:eastAsia="vi-VN" w:bidi="vi-VN"/>
    </w:rPr>
  </w:style>
  <w:style w:type="character" w:customStyle="1" w:styleId="Bodytext17Exact">
    <w:name w:val="Body text (17) Exact"/>
    <w:basedOn w:val="DefaultParagraphFont"/>
    <w:rsid w:val="00B91743"/>
    <w:rPr>
      <w:rFonts w:ascii="Times New Roman" w:eastAsia="Times New Roman" w:hAnsi="Times New Roman" w:cs="Times New Roman"/>
      <w:b/>
      <w:bCs/>
      <w:i/>
      <w:iCs/>
      <w:smallCaps w:val="0"/>
      <w:strike w:val="0"/>
      <w:sz w:val="20"/>
      <w:szCs w:val="20"/>
      <w:u w:val="none"/>
    </w:rPr>
  </w:style>
  <w:style w:type="character" w:customStyle="1" w:styleId="Bodytext2105ptExact">
    <w:name w:val="Body text (2) + 10.5 pt Exact"/>
    <w:basedOn w:val="Bodytext2"/>
    <w:rsid w:val="00B91743"/>
    <w:rPr>
      <w:rFonts w:eastAsia="Times New Roman"/>
      <w:color w:val="000000"/>
      <w:spacing w:val="0"/>
      <w:w w:val="100"/>
      <w:position w:val="0"/>
      <w:sz w:val="21"/>
      <w:szCs w:val="21"/>
      <w:shd w:val="clear" w:color="auto" w:fill="FFFFFF"/>
      <w:lang w:val="vi-VN" w:eastAsia="vi-VN" w:bidi="vi-VN"/>
    </w:rPr>
  </w:style>
  <w:style w:type="character" w:customStyle="1" w:styleId="Bodytext16">
    <w:name w:val="Body text (16)_"/>
    <w:basedOn w:val="DefaultParagraphFont"/>
    <w:rsid w:val="00B91743"/>
    <w:rPr>
      <w:rFonts w:ascii="Times New Roman" w:eastAsia="Times New Roman" w:hAnsi="Times New Roman" w:cs="Times New Roman"/>
      <w:b w:val="0"/>
      <w:bCs w:val="0"/>
      <w:i/>
      <w:iCs/>
      <w:smallCaps w:val="0"/>
      <w:strike w:val="0"/>
      <w:sz w:val="22"/>
      <w:szCs w:val="22"/>
      <w:u w:val="none"/>
    </w:rPr>
  </w:style>
  <w:style w:type="character" w:customStyle="1" w:styleId="Bodytext160">
    <w:name w:val="Body text (16)"/>
    <w:basedOn w:val="Bodytext16"/>
    <w:rsid w:val="00B91743"/>
    <w:rPr>
      <w:rFonts w:ascii="Times New Roman" w:eastAsia="Times New Roman" w:hAnsi="Times New Roman" w:cs="Times New Roman"/>
      <w:b w:val="0"/>
      <w:bCs w:val="0"/>
      <w:i/>
      <w:iCs/>
      <w:smallCaps w:val="0"/>
      <w:strike w:val="0"/>
      <w:color w:val="000000"/>
      <w:spacing w:val="0"/>
      <w:w w:val="100"/>
      <w:position w:val="0"/>
      <w:sz w:val="22"/>
      <w:szCs w:val="22"/>
      <w:u w:val="single"/>
      <w:lang w:val="fr-FR" w:eastAsia="fr-FR" w:bidi="fr-FR"/>
    </w:rPr>
  </w:style>
  <w:style w:type="character" w:customStyle="1" w:styleId="Bodytext17">
    <w:name w:val="Body text (17)_"/>
    <w:basedOn w:val="DefaultParagraphFont"/>
    <w:rsid w:val="00B91743"/>
    <w:rPr>
      <w:rFonts w:ascii="Times New Roman" w:eastAsia="Times New Roman" w:hAnsi="Times New Roman" w:cs="Times New Roman"/>
      <w:b/>
      <w:bCs/>
      <w:i/>
      <w:iCs/>
      <w:smallCaps w:val="0"/>
      <w:strike w:val="0"/>
      <w:sz w:val="20"/>
      <w:szCs w:val="20"/>
      <w:u w:val="none"/>
    </w:rPr>
  </w:style>
  <w:style w:type="character" w:customStyle="1" w:styleId="Bodytext170">
    <w:name w:val="Body text (17)"/>
    <w:basedOn w:val="Bodytext17"/>
    <w:rsid w:val="00B91743"/>
    <w:rPr>
      <w:rFonts w:ascii="Times New Roman" w:eastAsia="Times New Roman" w:hAnsi="Times New Roman" w:cs="Times New Roman"/>
      <w:b/>
      <w:bCs/>
      <w:i/>
      <w:iCs/>
      <w:smallCaps w:val="0"/>
      <w:strike w:val="0"/>
      <w:color w:val="000000"/>
      <w:spacing w:val="0"/>
      <w:w w:val="100"/>
      <w:position w:val="0"/>
      <w:sz w:val="20"/>
      <w:szCs w:val="20"/>
      <w:u w:val="single"/>
      <w:lang w:val="en-US" w:eastAsia="en-US" w:bidi="en-US"/>
    </w:rPr>
  </w:style>
  <w:style w:type="character" w:customStyle="1" w:styleId="Heading12">
    <w:name w:val="Heading #12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Heading120">
    <w:name w:val="Heading #12"/>
    <w:basedOn w:val="Heading12"/>
    <w:rsid w:val="00B91743"/>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Heading12105pt">
    <w:name w:val="Heading #12 + 10.5 pt"/>
    <w:basedOn w:val="Heading12"/>
    <w:rsid w:val="00B91743"/>
    <w:rPr>
      <w:rFonts w:ascii="Times New Roman" w:eastAsia="Times New Roman" w:hAnsi="Times New Roman" w:cs="Times New Roman"/>
      <w:b/>
      <w:bCs/>
      <w:i w:val="0"/>
      <w:iCs w:val="0"/>
      <w:smallCaps w:val="0"/>
      <w:strike w:val="0"/>
      <w:color w:val="FFFFFF"/>
      <w:spacing w:val="0"/>
      <w:w w:val="100"/>
      <w:position w:val="0"/>
      <w:sz w:val="21"/>
      <w:szCs w:val="21"/>
      <w:u w:val="none"/>
      <w:lang w:val="vi-VN" w:eastAsia="vi-VN" w:bidi="vi-VN"/>
    </w:rPr>
  </w:style>
  <w:style w:type="character" w:customStyle="1" w:styleId="Heading80">
    <w:name w:val="Heading #8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Bodytext295pt">
    <w:name w:val="Body text (2) + 9.5 pt"/>
    <w:aliases w:val="Spacing 1 pt,Body text (5) + 10.5 pt1,Not Bold3,Italic2,Scale 75%"/>
    <w:basedOn w:val="Bodytext2"/>
    <w:rsid w:val="00B91743"/>
    <w:rPr>
      <w:rFonts w:eastAsia="Times New Roman"/>
      <w:color w:val="000000"/>
      <w:spacing w:val="0"/>
      <w:w w:val="100"/>
      <w:position w:val="0"/>
      <w:sz w:val="19"/>
      <w:szCs w:val="19"/>
      <w:shd w:val="clear" w:color="auto" w:fill="FFFFFF"/>
      <w:lang w:val="vi-VN" w:eastAsia="vi-VN" w:bidi="vi-VN"/>
    </w:rPr>
  </w:style>
  <w:style w:type="character" w:customStyle="1" w:styleId="Bodytext200">
    <w:name w:val="Body text (20)_"/>
    <w:basedOn w:val="DefaultParagraphFont"/>
    <w:link w:val="Bodytext201"/>
    <w:rsid w:val="00B91743"/>
    <w:rPr>
      <w:rFonts w:ascii="Tahoma" w:eastAsia="Tahoma" w:hAnsi="Tahoma" w:cs="Tahoma"/>
      <w:sz w:val="20"/>
      <w:szCs w:val="20"/>
      <w:shd w:val="clear" w:color="auto" w:fill="FFFFFF"/>
    </w:rPr>
  </w:style>
  <w:style w:type="paragraph" w:customStyle="1" w:styleId="Bodytext201">
    <w:name w:val="Body text (20)"/>
    <w:basedOn w:val="Normal"/>
    <w:link w:val="Bodytext200"/>
    <w:rsid w:val="00B91743"/>
    <w:pPr>
      <w:widowControl w:val="0"/>
      <w:shd w:val="clear" w:color="auto" w:fill="FFFFFF"/>
      <w:spacing w:after="240" w:line="0" w:lineRule="atLeast"/>
      <w:jc w:val="both"/>
    </w:pPr>
    <w:rPr>
      <w:rFonts w:ascii="Tahoma" w:eastAsia="Tahoma" w:hAnsi="Tahoma" w:cs="Tahoma"/>
      <w:sz w:val="20"/>
      <w:szCs w:val="20"/>
    </w:rPr>
  </w:style>
  <w:style w:type="character" w:customStyle="1" w:styleId="Bodytext20Spacing2pt">
    <w:name w:val="Body text (20) + Spacing 2 pt"/>
    <w:basedOn w:val="Bodytext200"/>
    <w:rsid w:val="00B91743"/>
    <w:rPr>
      <w:rFonts w:ascii="Tahoma" w:eastAsia="Tahoma" w:hAnsi="Tahoma" w:cs="Tahoma"/>
      <w:color w:val="000000"/>
      <w:spacing w:val="40"/>
      <w:w w:val="100"/>
      <w:position w:val="0"/>
      <w:sz w:val="20"/>
      <w:szCs w:val="20"/>
      <w:shd w:val="clear" w:color="auto" w:fill="FFFFFF"/>
      <w:lang w:val="vi-VN" w:eastAsia="vi-VN" w:bidi="vi-VN"/>
    </w:rPr>
  </w:style>
  <w:style w:type="character" w:customStyle="1" w:styleId="Bodytext5SmallCaps">
    <w:name w:val="Body text (5) + Small Caps"/>
    <w:basedOn w:val="Bodytext5"/>
    <w:rsid w:val="00B91743"/>
    <w:rPr>
      <w:rFonts w:eastAsia="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basedOn w:val="DefaultParagraphFont"/>
    <w:link w:val="Heading1130"/>
    <w:rsid w:val="00B91743"/>
    <w:rPr>
      <w:rFonts w:eastAsia="Times New Roman"/>
      <w:sz w:val="20"/>
      <w:szCs w:val="20"/>
      <w:shd w:val="clear" w:color="auto" w:fill="FFFFFF"/>
    </w:rPr>
  </w:style>
  <w:style w:type="paragraph" w:customStyle="1" w:styleId="Heading1130">
    <w:name w:val="Heading #11 (3)"/>
    <w:basedOn w:val="Normal"/>
    <w:link w:val="Heading113"/>
    <w:rsid w:val="00B91743"/>
    <w:pPr>
      <w:widowControl w:val="0"/>
      <w:shd w:val="clear" w:color="auto" w:fill="FFFFFF"/>
      <w:spacing w:after="0" w:line="0" w:lineRule="atLeast"/>
      <w:jc w:val="both"/>
    </w:pPr>
    <w:rPr>
      <w:rFonts w:asciiTheme="minorHAnsi" w:eastAsia="Times New Roman" w:hAnsiTheme="minorHAnsi"/>
      <w:sz w:val="20"/>
      <w:szCs w:val="20"/>
    </w:rPr>
  </w:style>
  <w:style w:type="character" w:customStyle="1" w:styleId="Bodytext211">
    <w:name w:val="Body text (21)_"/>
    <w:basedOn w:val="DefaultParagraphFont"/>
    <w:rsid w:val="00B91743"/>
    <w:rPr>
      <w:rFonts w:ascii="Times New Roman" w:eastAsia="Times New Roman" w:hAnsi="Times New Roman" w:cs="Times New Roman"/>
      <w:b w:val="0"/>
      <w:bCs w:val="0"/>
      <w:i w:val="0"/>
      <w:iCs w:val="0"/>
      <w:smallCaps w:val="0"/>
      <w:strike w:val="0"/>
      <w:spacing w:val="0"/>
      <w:sz w:val="21"/>
      <w:szCs w:val="21"/>
      <w:u w:val="none"/>
    </w:rPr>
  </w:style>
  <w:style w:type="character" w:customStyle="1" w:styleId="Bodytext2110pt">
    <w:name w:val="Body text (21) + 10 pt"/>
    <w:basedOn w:val="Bodytext211"/>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12">
    <w:name w:val="Body text (21)"/>
    <w:basedOn w:val="Bodytext211"/>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22">
    <w:name w:val="Body text (22)_"/>
    <w:basedOn w:val="DefaultParagraphFont"/>
    <w:link w:val="Bodytext220"/>
    <w:rsid w:val="00B91743"/>
    <w:rPr>
      <w:rFonts w:eastAsia="Times New Roman"/>
      <w:shd w:val="clear" w:color="auto" w:fill="FFFFFF"/>
    </w:rPr>
  </w:style>
  <w:style w:type="paragraph" w:customStyle="1" w:styleId="Bodytext220">
    <w:name w:val="Body text (22)"/>
    <w:basedOn w:val="Normal"/>
    <w:link w:val="Bodytext22"/>
    <w:rsid w:val="00B91743"/>
    <w:pPr>
      <w:widowControl w:val="0"/>
      <w:shd w:val="clear" w:color="auto" w:fill="FFFFFF"/>
      <w:spacing w:after="0" w:line="0" w:lineRule="atLeast"/>
    </w:pPr>
    <w:rPr>
      <w:rFonts w:asciiTheme="minorHAnsi" w:eastAsia="Times New Roman" w:hAnsiTheme="minorHAnsi"/>
      <w:sz w:val="22"/>
    </w:rPr>
  </w:style>
  <w:style w:type="character" w:customStyle="1" w:styleId="Bodytext23">
    <w:name w:val="Body text (23)_"/>
    <w:basedOn w:val="DefaultParagraphFont"/>
    <w:link w:val="Bodytext230"/>
    <w:rsid w:val="00B91743"/>
    <w:rPr>
      <w:rFonts w:eastAsia="Times New Roman"/>
      <w:b/>
      <w:bCs/>
      <w:sz w:val="16"/>
      <w:szCs w:val="16"/>
      <w:shd w:val="clear" w:color="auto" w:fill="FFFFFF"/>
    </w:rPr>
  </w:style>
  <w:style w:type="paragraph" w:customStyle="1" w:styleId="Bodytext230">
    <w:name w:val="Body text (23)"/>
    <w:basedOn w:val="Normal"/>
    <w:link w:val="Bodytext23"/>
    <w:rsid w:val="00B91743"/>
    <w:pPr>
      <w:widowControl w:val="0"/>
      <w:shd w:val="clear" w:color="auto" w:fill="FFFFFF"/>
      <w:spacing w:after="0" w:line="0" w:lineRule="atLeast"/>
      <w:jc w:val="both"/>
    </w:pPr>
    <w:rPr>
      <w:rFonts w:asciiTheme="minorHAnsi" w:eastAsia="Times New Roman" w:hAnsiTheme="minorHAnsi"/>
      <w:b/>
      <w:bCs/>
      <w:sz w:val="16"/>
      <w:szCs w:val="16"/>
    </w:rPr>
  </w:style>
  <w:style w:type="character" w:customStyle="1" w:styleId="Bodytext24">
    <w:name w:val="Body text (24)_"/>
    <w:basedOn w:val="DefaultParagraphFont"/>
    <w:rsid w:val="00B91743"/>
    <w:rPr>
      <w:rFonts w:ascii="Times New Roman" w:eastAsia="Times New Roman" w:hAnsi="Times New Roman" w:cs="Times New Roman"/>
      <w:b/>
      <w:bCs/>
      <w:i w:val="0"/>
      <w:iCs w:val="0"/>
      <w:smallCaps w:val="0"/>
      <w:strike w:val="0"/>
      <w:sz w:val="20"/>
      <w:szCs w:val="20"/>
      <w:u w:val="none"/>
    </w:rPr>
  </w:style>
  <w:style w:type="character" w:customStyle="1" w:styleId="Bodytext24105pt">
    <w:name w:val="Body text (24) + 10.5 pt"/>
    <w:aliases w:val="Heading #1 + 20 pt"/>
    <w:basedOn w:val="Bodytext24"/>
    <w:rsid w:val="00B91743"/>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240">
    <w:name w:val="Body text (24)"/>
    <w:basedOn w:val="Bodytext24"/>
    <w:rsid w:val="00B91743"/>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Bodytext2Spacing4pt">
    <w:name w:val="Body text (2) + Spacing 4 pt"/>
    <w:basedOn w:val="Bodytext2"/>
    <w:rsid w:val="00B91743"/>
    <w:rPr>
      <w:rFonts w:eastAsia="Times New Roman"/>
      <w:color w:val="000000"/>
      <w:spacing w:val="80"/>
      <w:w w:val="100"/>
      <w:position w:val="0"/>
      <w:sz w:val="20"/>
      <w:szCs w:val="20"/>
      <w:shd w:val="clear" w:color="auto" w:fill="FFFFFF"/>
      <w:lang w:val="vi-VN" w:eastAsia="vi-VN" w:bidi="vi-VN"/>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basedOn w:val="Bodytext2"/>
    <w:rsid w:val="00B91743"/>
    <w:rPr>
      <w:rFonts w:ascii="Candara" w:eastAsia="Candara" w:hAnsi="Candara" w:cs="Candara"/>
      <w:color w:val="000000"/>
      <w:spacing w:val="0"/>
      <w:w w:val="100"/>
      <w:position w:val="0"/>
      <w:sz w:val="15"/>
      <w:szCs w:val="15"/>
      <w:shd w:val="clear" w:color="auto" w:fill="FFFFFF"/>
      <w:lang w:val="de-DE" w:eastAsia="de-DE" w:bidi="de-DE"/>
    </w:rPr>
  </w:style>
  <w:style w:type="character" w:customStyle="1" w:styleId="Bodytext285ptExact">
    <w:name w:val="Body text (2) + 8.5 pt Exact"/>
    <w:basedOn w:val="Bodytext2"/>
    <w:rsid w:val="00B91743"/>
    <w:rPr>
      <w:rFonts w:eastAsia="Times New Roman"/>
      <w:color w:val="000000"/>
      <w:spacing w:val="0"/>
      <w:w w:val="100"/>
      <w:position w:val="0"/>
      <w:sz w:val="17"/>
      <w:szCs w:val="17"/>
      <w:shd w:val="clear" w:color="auto" w:fill="FFFFFF"/>
      <w:lang w:val="vi-VN" w:eastAsia="vi-VN" w:bidi="vi-VN"/>
    </w:rPr>
  </w:style>
  <w:style w:type="character" w:customStyle="1" w:styleId="Bodytext285pt">
    <w:name w:val="Body text (2) + 8.5 pt"/>
    <w:aliases w:val="Small Caps Exact,Spacing 2 pt"/>
    <w:basedOn w:val="Bodytext2"/>
    <w:rsid w:val="00B91743"/>
    <w:rPr>
      <w:rFonts w:eastAsia="Times New Roman"/>
      <w:smallCaps/>
      <w:color w:val="000000"/>
      <w:spacing w:val="0"/>
      <w:w w:val="100"/>
      <w:position w:val="0"/>
      <w:sz w:val="17"/>
      <w:szCs w:val="17"/>
      <w:shd w:val="clear" w:color="auto" w:fill="FFFFFF"/>
      <w:lang w:val="vi-VN" w:eastAsia="vi-VN" w:bidi="vi-VN"/>
    </w:rPr>
  </w:style>
  <w:style w:type="character" w:customStyle="1" w:styleId="Heading5Exact">
    <w:name w:val="Heading #5 Exact"/>
    <w:basedOn w:val="DefaultParagraphFont"/>
    <w:link w:val="Heading50"/>
    <w:rsid w:val="00B91743"/>
    <w:rPr>
      <w:rFonts w:eastAsia="Times New Roman"/>
      <w:b/>
      <w:bCs/>
      <w:sz w:val="26"/>
      <w:szCs w:val="26"/>
      <w:shd w:val="clear" w:color="auto" w:fill="FFFFFF"/>
    </w:rPr>
  </w:style>
  <w:style w:type="paragraph" w:customStyle="1" w:styleId="Heading50">
    <w:name w:val="Heading #5"/>
    <w:basedOn w:val="Normal"/>
    <w:link w:val="Heading5Exact"/>
    <w:rsid w:val="00B91743"/>
    <w:pPr>
      <w:widowControl w:val="0"/>
      <w:shd w:val="clear" w:color="auto" w:fill="FFFFFF"/>
      <w:spacing w:after="0" w:line="149" w:lineRule="exact"/>
      <w:jc w:val="right"/>
      <w:outlineLvl w:val="4"/>
    </w:pPr>
    <w:rPr>
      <w:rFonts w:asciiTheme="minorHAnsi" w:eastAsia="Times New Roman" w:hAnsiTheme="minorHAnsi"/>
      <w:b/>
      <w:bCs/>
      <w:sz w:val="26"/>
      <w:szCs w:val="26"/>
    </w:rPr>
  </w:style>
  <w:style w:type="character" w:customStyle="1" w:styleId="Bodytext27Exact">
    <w:name w:val="Body text (27) Exact"/>
    <w:basedOn w:val="DefaultParagraphFont"/>
    <w:link w:val="Bodytext27"/>
    <w:rsid w:val="00B91743"/>
    <w:rPr>
      <w:rFonts w:ascii="Tahoma" w:eastAsia="Tahoma" w:hAnsi="Tahoma" w:cs="Tahoma"/>
      <w:sz w:val="20"/>
      <w:szCs w:val="20"/>
      <w:shd w:val="clear" w:color="auto" w:fill="FFFFFF"/>
    </w:rPr>
  </w:style>
  <w:style w:type="paragraph" w:customStyle="1" w:styleId="Bodytext27">
    <w:name w:val="Body text (27)"/>
    <w:basedOn w:val="Normal"/>
    <w:link w:val="Bodytext27Exact"/>
    <w:rsid w:val="00B91743"/>
    <w:pPr>
      <w:widowControl w:val="0"/>
      <w:shd w:val="clear" w:color="auto" w:fill="FFFFFF"/>
      <w:spacing w:after="0" w:line="149" w:lineRule="exact"/>
      <w:jc w:val="right"/>
    </w:pPr>
    <w:rPr>
      <w:rFonts w:ascii="Tahoma" w:eastAsia="Tahoma" w:hAnsi="Tahoma" w:cs="Tahoma"/>
      <w:sz w:val="20"/>
      <w:szCs w:val="20"/>
    </w:rPr>
  </w:style>
  <w:style w:type="character" w:customStyle="1" w:styleId="Bodytext28Exact">
    <w:name w:val="Body text (28) Exact"/>
    <w:basedOn w:val="DefaultParagraphFont"/>
    <w:link w:val="Bodytext28"/>
    <w:rsid w:val="00B91743"/>
    <w:rPr>
      <w:rFonts w:ascii="Tahoma" w:eastAsia="Tahoma" w:hAnsi="Tahoma" w:cs="Tahoma"/>
      <w:sz w:val="20"/>
      <w:szCs w:val="20"/>
      <w:shd w:val="clear" w:color="auto" w:fill="FFFFFF"/>
    </w:rPr>
  </w:style>
  <w:style w:type="paragraph" w:customStyle="1" w:styleId="Bodytext28">
    <w:name w:val="Body text (28)"/>
    <w:basedOn w:val="Normal"/>
    <w:link w:val="Bodytext28Exact"/>
    <w:rsid w:val="00B91743"/>
    <w:pPr>
      <w:widowControl w:val="0"/>
      <w:shd w:val="clear" w:color="auto" w:fill="FFFFFF"/>
      <w:spacing w:after="0" w:line="0" w:lineRule="atLeast"/>
      <w:jc w:val="right"/>
    </w:pPr>
    <w:rPr>
      <w:rFonts w:ascii="Tahoma" w:eastAsia="Tahoma" w:hAnsi="Tahoma" w:cs="Tahoma"/>
      <w:sz w:val="20"/>
      <w:szCs w:val="20"/>
    </w:rPr>
  </w:style>
  <w:style w:type="character" w:customStyle="1" w:styleId="Bodytext29Exact">
    <w:name w:val="Body text (29) Exact"/>
    <w:basedOn w:val="DefaultParagraphFont"/>
    <w:link w:val="Bodytext29"/>
    <w:rsid w:val="00B91743"/>
    <w:rPr>
      <w:rFonts w:ascii="Segoe UI" w:eastAsia="Segoe UI" w:hAnsi="Segoe UI" w:cs="Segoe UI"/>
      <w:sz w:val="21"/>
      <w:szCs w:val="21"/>
      <w:shd w:val="clear" w:color="auto" w:fill="FFFFFF"/>
    </w:rPr>
  </w:style>
  <w:style w:type="paragraph" w:customStyle="1" w:styleId="Bodytext29">
    <w:name w:val="Body text (29)"/>
    <w:basedOn w:val="Normal"/>
    <w:link w:val="Bodytext29Exact"/>
    <w:rsid w:val="00B91743"/>
    <w:pPr>
      <w:widowControl w:val="0"/>
      <w:shd w:val="clear" w:color="auto" w:fill="FFFFFF"/>
      <w:spacing w:after="0" w:line="0" w:lineRule="atLeast"/>
      <w:jc w:val="right"/>
    </w:pPr>
    <w:rPr>
      <w:rFonts w:ascii="Segoe UI" w:eastAsia="Segoe UI" w:hAnsi="Segoe UI" w:cs="Segoe UI"/>
      <w:sz w:val="21"/>
      <w:szCs w:val="21"/>
    </w:rPr>
  </w:style>
  <w:style w:type="character" w:customStyle="1" w:styleId="Bodytext29Georgia">
    <w:name w:val="Body text (29) + Georgia"/>
    <w:aliases w:val="11 pt Exact,Table of contents (3) + Times New Roman"/>
    <w:basedOn w:val="Bodytext29Exact"/>
    <w:rsid w:val="00B91743"/>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basedOn w:val="Bodytext2"/>
    <w:rsid w:val="00B91743"/>
    <w:rPr>
      <w:rFonts w:eastAsia="Times New Roman"/>
      <w:color w:val="000000"/>
      <w:spacing w:val="0"/>
      <w:w w:val="100"/>
      <w:position w:val="0"/>
      <w:sz w:val="14"/>
      <w:szCs w:val="14"/>
      <w:shd w:val="clear" w:color="auto" w:fill="FFFFFF"/>
      <w:lang w:val="vi-VN" w:eastAsia="vi-VN" w:bidi="vi-VN"/>
    </w:rPr>
  </w:style>
  <w:style w:type="character" w:customStyle="1" w:styleId="Bodytext2BoldExact">
    <w:name w:val="Body text (2) + Bold Exact"/>
    <w:basedOn w:val="Bodytext2"/>
    <w:rsid w:val="00B91743"/>
    <w:rPr>
      <w:rFonts w:eastAsia="Times New Roman"/>
      <w:b/>
      <w:bCs/>
      <w:color w:val="000000"/>
      <w:spacing w:val="0"/>
      <w:w w:val="100"/>
      <w:position w:val="0"/>
      <w:sz w:val="20"/>
      <w:szCs w:val="20"/>
      <w:shd w:val="clear" w:color="auto" w:fill="FFFFFF"/>
      <w:lang w:val="vi-VN" w:eastAsia="vi-VN" w:bidi="vi-VN"/>
    </w:rPr>
  </w:style>
  <w:style w:type="character" w:customStyle="1" w:styleId="Bodytext34Exact">
    <w:name w:val="Body text (34) Exact"/>
    <w:basedOn w:val="DefaultParagraphFont"/>
    <w:link w:val="Bodytext34"/>
    <w:rsid w:val="00B91743"/>
    <w:rPr>
      <w:rFonts w:eastAsia="Times New Roman"/>
      <w:sz w:val="19"/>
      <w:szCs w:val="19"/>
      <w:shd w:val="clear" w:color="auto" w:fill="FFFFFF"/>
    </w:rPr>
  </w:style>
  <w:style w:type="paragraph" w:customStyle="1" w:styleId="Bodytext34">
    <w:name w:val="Body text (34)"/>
    <w:basedOn w:val="Normal"/>
    <w:link w:val="Bodytext34Exact"/>
    <w:rsid w:val="00B91743"/>
    <w:pPr>
      <w:widowControl w:val="0"/>
      <w:shd w:val="clear" w:color="auto" w:fill="FFFFFF"/>
      <w:spacing w:after="0" w:line="0" w:lineRule="atLeast"/>
    </w:pPr>
    <w:rPr>
      <w:rFonts w:asciiTheme="minorHAnsi" w:eastAsia="Times New Roman" w:hAnsiTheme="minorHAnsi"/>
      <w:sz w:val="19"/>
      <w:szCs w:val="19"/>
    </w:rPr>
  </w:style>
  <w:style w:type="character" w:customStyle="1" w:styleId="Bodytext35Exact">
    <w:name w:val="Body text (35) Exact"/>
    <w:basedOn w:val="DefaultParagraphFont"/>
    <w:link w:val="Bodytext35"/>
    <w:rsid w:val="00B91743"/>
    <w:rPr>
      <w:rFonts w:eastAsia="Times New Roman"/>
      <w:b/>
      <w:bCs/>
      <w:sz w:val="21"/>
      <w:szCs w:val="21"/>
      <w:shd w:val="clear" w:color="auto" w:fill="FFFFFF"/>
    </w:rPr>
  </w:style>
  <w:style w:type="paragraph" w:customStyle="1" w:styleId="Bodytext35">
    <w:name w:val="Body text (35)"/>
    <w:basedOn w:val="Normal"/>
    <w:link w:val="Bodytext35Exact"/>
    <w:rsid w:val="00B91743"/>
    <w:pPr>
      <w:widowControl w:val="0"/>
      <w:shd w:val="clear" w:color="auto" w:fill="FFFFFF"/>
      <w:spacing w:after="0" w:line="0" w:lineRule="atLeast"/>
      <w:jc w:val="right"/>
    </w:pPr>
    <w:rPr>
      <w:rFonts w:asciiTheme="minorHAnsi" w:eastAsia="Times New Roman" w:hAnsiTheme="minorHAnsi"/>
      <w:b/>
      <w:bCs/>
      <w:sz w:val="21"/>
      <w:szCs w:val="21"/>
    </w:rPr>
  </w:style>
  <w:style w:type="character" w:customStyle="1" w:styleId="Bodytext28ptExact">
    <w:name w:val="Body text (2) + 8 pt Exact"/>
    <w:basedOn w:val="Bodytext2"/>
    <w:rsid w:val="00B91743"/>
    <w:rPr>
      <w:rFonts w:eastAsia="Times New Roman"/>
      <w:color w:val="000000"/>
      <w:spacing w:val="0"/>
      <w:w w:val="100"/>
      <w:position w:val="0"/>
      <w:sz w:val="16"/>
      <w:szCs w:val="16"/>
      <w:shd w:val="clear" w:color="auto" w:fill="FFFFFF"/>
      <w:lang w:val="vi-VN" w:eastAsia="vi-VN" w:bidi="vi-VN"/>
    </w:rPr>
  </w:style>
  <w:style w:type="character" w:customStyle="1" w:styleId="Bodytext227pt">
    <w:name w:val="Body text (2) + 27 pt"/>
    <w:aliases w:val="Scale 50% Exact"/>
    <w:basedOn w:val="Bodytext2"/>
    <w:rsid w:val="00B91743"/>
    <w:rPr>
      <w:rFonts w:eastAsia="Times New Roman"/>
      <w:color w:val="000000"/>
      <w:spacing w:val="0"/>
      <w:w w:val="50"/>
      <w:position w:val="0"/>
      <w:sz w:val="54"/>
      <w:szCs w:val="54"/>
      <w:shd w:val="clear" w:color="auto" w:fill="FFFFFF"/>
      <w:lang w:val="vi-VN" w:eastAsia="vi-VN" w:bidi="vi-VN"/>
    </w:rPr>
  </w:style>
  <w:style w:type="character" w:customStyle="1" w:styleId="Bodytext36Exact">
    <w:name w:val="Body text (36) Exact"/>
    <w:basedOn w:val="DefaultParagraphFont"/>
    <w:link w:val="Bodytext36"/>
    <w:rsid w:val="00B91743"/>
    <w:rPr>
      <w:rFonts w:eastAsia="Times New Roman"/>
      <w:b/>
      <w:bCs/>
      <w:sz w:val="21"/>
      <w:szCs w:val="21"/>
      <w:shd w:val="clear" w:color="auto" w:fill="FFFFFF"/>
    </w:rPr>
  </w:style>
  <w:style w:type="paragraph" w:customStyle="1" w:styleId="Bodytext36">
    <w:name w:val="Body text (36)"/>
    <w:basedOn w:val="Normal"/>
    <w:link w:val="Bodytext36Exact"/>
    <w:rsid w:val="00B91743"/>
    <w:pPr>
      <w:widowControl w:val="0"/>
      <w:shd w:val="clear" w:color="auto" w:fill="FFFFFF"/>
      <w:spacing w:after="0" w:line="163" w:lineRule="exact"/>
      <w:jc w:val="both"/>
    </w:pPr>
    <w:rPr>
      <w:rFonts w:asciiTheme="minorHAnsi" w:eastAsia="Times New Roman" w:hAnsiTheme="minorHAnsi"/>
      <w:b/>
      <w:bCs/>
      <w:sz w:val="21"/>
      <w:szCs w:val="21"/>
    </w:rPr>
  </w:style>
  <w:style w:type="character" w:customStyle="1" w:styleId="Bodytext36NotBoldExact">
    <w:name w:val="Body text (36) + Not Bold Exact"/>
    <w:basedOn w:val="Bodytext36Exact"/>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basedOn w:val="Bodytext2"/>
    <w:rsid w:val="00B91743"/>
    <w:rPr>
      <w:rFonts w:eastAsia="Times New Roman"/>
      <w:color w:val="000000"/>
      <w:spacing w:val="0"/>
      <w:w w:val="100"/>
      <w:position w:val="0"/>
      <w:sz w:val="19"/>
      <w:szCs w:val="19"/>
      <w:shd w:val="clear" w:color="auto" w:fill="FFFFFF"/>
      <w:lang w:val="vi-VN" w:eastAsia="vi-VN" w:bidi="vi-VN"/>
    </w:rPr>
  </w:style>
  <w:style w:type="character" w:customStyle="1" w:styleId="Bodytext2SmallCapsExact">
    <w:name w:val="Body text (2) + Small Caps Exact"/>
    <w:basedOn w:val="Bodytext2"/>
    <w:rsid w:val="00B91743"/>
    <w:rPr>
      <w:rFonts w:eastAsia="Times New Roman"/>
      <w:smallCaps/>
      <w:color w:val="000000"/>
      <w:spacing w:val="0"/>
      <w:w w:val="100"/>
      <w:position w:val="0"/>
      <w:sz w:val="20"/>
      <w:szCs w:val="20"/>
      <w:shd w:val="clear" w:color="auto" w:fill="FFFFFF"/>
      <w:lang w:val="vi-VN" w:eastAsia="vi-VN" w:bidi="vi-VN"/>
    </w:rPr>
  </w:style>
  <w:style w:type="character" w:customStyle="1" w:styleId="Bodytext25">
    <w:name w:val="Body text (25)_"/>
    <w:basedOn w:val="DefaultParagraphFont"/>
    <w:link w:val="Bodytext250"/>
    <w:rsid w:val="00B91743"/>
    <w:rPr>
      <w:rFonts w:eastAsia="Times New Roman"/>
      <w:sz w:val="20"/>
      <w:szCs w:val="20"/>
      <w:shd w:val="clear" w:color="auto" w:fill="FFFFFF"/>
    </w:rPr>
  </w:style>
  <w:style w:type="paragraph" w:customStyle="1" w:styleId="Bodytext250">
    <w:name w:val="Body text (25)"/>
    <w:basedOn w:val="Normal"/>
    <w:link w:val="Bodytext25"/>
    <w:rsid w:val="00B91743"/>
    <w:pPr>
      <w:widowControl w:val="0"/>
      <w:shd w:val="clear" w:color="auto" w:fill="FFFFFF"/>
      <w:spacing w:before="180" w:after="0" w:line="0" w:lineRule="atLeast"/>
      <w:ind w:hanging="1620"/>
    </w:pPr>
    <w:rPr>
      <w:rFonts w:asciiTheme="minorHAnsi" w:eastAsia="Times New Roman" w:hAnsiTheme="minorHAnsi"/>
      <w:sz w:val="20"/>
      <w:szCs w:val="20"/>
    </w:rPr>
  </w:style>
  <w:style w:type="character" w:customStyle="1" w:styleId="Bodytext130">
    <w:name w:val="Body text (13)"/>
    <w:basedOn w:val="Bodytext13"/>
    <w:rsid w:val="00B91743"/>
    <w:rPr>
      <w:rFonts w:ascii="Times New Roman" w:eastAsia="Times New Roman" w:hAnsi="Times New Roman" w:cs="Times New Roman"/>
      <w:b w:val="0"/>
      <w:bCs w:val="0"/>
      <w:i w:val="0"/>
      <w:iCs w:val="0"/>
      <w:smallCaps w:val="0"/>
      <w:strike w:val="0"/>
      <w:color w:val="000000"/>
      <w:spacing w:val="0"/>
      <w:w w:val="100"/>
      <w:position w:val="0"/>
      <w:sz w:val="19"/>
      <w:szCs w:val="19"/>
      <w:u w:val="none"/>
      <w:lang w:val="vi-VN" w:eastAsia="vi-VN" w:bidi="vi-VN"/>
    </w:rPr>
  </w:style>
  <w:style w:type="character" w:customStyle="1" w:styleId="Bodytext1315pt">
    <w:name w:val="Body text (13) + 15 pt"/>
    <w:basedOn w:val="Bodytext13"/>
    <w:rsid w:val="00B91743"/>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
    <w:name w:val="Body text (26)_"/>
    <w:basedOn w:val="DefaultParagraphFont"/>
    <w:link w:val="Bodytext260"/>
    <w:rsid w:val="00B91743"/>
    <w:rPr>
      <w:rFonts w:eastAsia="Times New Roman"/>
      <w:b/>
      <w:bCs/>
      <w:sz w:val="21"/>
      <w:szCs w:val="21"/>
      <w:shd w:val="clear" w:color="auto" w:fill="FFFFFF"/>
    </w:rPr>
  </w:style>
  <w:style w:type="paragraph" w:customStyle="1" w:styleId="Bodytext260">
    <w:name w:val="Body text (26)"/>
    <w:basedOn w:val="Normal"/>
    <w:link w:val="Bodytext26"/>
    <w:rsid w:val="00B91743"/>
    <w:pPr>
      <w:widowControl w:val="0"/>
      <w:shd w:val="clear" w:color="auto" w:fill="FFFFFF"/>
      <w:spacing w:after="180" w:line="0" w:lineRule="atLeast"/>
      <w:jc w:val="right"/>
    </w:pPr>
    <w:rPr>
      <w:rFonts w:asciiTheme="minorHAnsi" w:eastAsia="Times New Roman" w:hAnsiTheme="minorHAnsi"/>
      <w:b/>
      <w:bCs/>
      <w:sz w:val="21"/>
      <w:szCs w:val="21"/>
    </w:rPr>
  </w:style>
  <w:style w:type="character" w:customStyle="1" w:styleId="Bodytext27pt">
    <w:name w:val="Body text (2) + 7 pt"/>
    <w:aliases w:val="Table of contents (2) + 10.5 pt"/>
    <w:basedOn w:val="Bodytext2"/>
    <w:rsid w:val="00B91743"/>
    <w:rPr>
      <w:rFonts w:eastAsia="Times New Roman"/>
      <w:color w:val="000000"/>
      <w:spacing w:val="0"/>
      <w:w w:val="100"/>
      <w:position w:val="0"/>
      <w:sz w:val="14"/>
      <w:szCs w:val="14"/>
      <w:shd w:val="clear" w:color="auto" w:fill="FFFFFF"/>
      <w:lang w:val="vi-VN" w:eastAsia="vi-VN" w:bidi="vi-VN"/>
    </w:rPr>
  </w:style>
  <w:style w:type="character" w:customStyle="1" w:styleId="Bodytext300">
    <w:name w:val="Body text (30)_"/>
    <w:basedOn w:val="DefaultParagraphFont"/>
    <w:link w:val="Bodytext301"/>
    <w:rsid w:val="00B91743"/>
    <w:rPr>
      <w:rFonts w:eastAsia="Times New Roman"/>
      <w:b/>
      <w:bCs/>
      <w:shd w:val="clear" w:color="auto" w:fill="FFFFFF"/>
    </w:rPr>
  </w:style>
  <w:style w:type="paragraph" w:customStyle="1" w:styleId="Bodytext301">
    <w:name w:val="Body text (30)"/>
    <w:basedOn w:val="Normal"/>
    <w:link w:val="Bodytext300"/>
    <w:rsid w:val="00B91743"/>
    <w:pPr>
      <w:widowControl w:val="0"/>
      <w:shd w:val="clear" w:color="auto" w:fill="FFFFFF"/>
      <w:spacing w:after="0" w:line="0" w:lineRule="atLeast"/>
    </w:pPr>
    <w:rPr>
      <w:rFonts w:asciiTheme="minorHAnsi" w:eastAsia="Times New Roman" w:hAnsiTheme="minorHAnsi"/>
      <w:b/>
      <w:bCs/>
      <w:sz w:val="22"/>
    </w:rPr>
  </w:style>
  <w:style w:type="character" w:customStyle="1" w:styleId="Bodytext7105pt">
    <w:name w:val="Body text (7) + 10.5 pt"/>
    <w:aliases w:val="Body text (2) + Bookman Old Style"/>
    <w:basedOn w:val="Bodytext7"/>
    <w:rsid w:val="00B91743"/>
    <w:rPr>
      <w:rFonts w:eastAsia="Times New Roman"/>
      <w:b/>
      <w:bCs/>
      <w:color w:val="000000"/>
      <w:spacing w:val="0"/>
      <w:w w:val="100"/>
      <w:position w:val="0"/>
      <w:sz w:val="21"/>
      <w:szCs w:val="21"/>
      <w:shd w:val="clear" w:color="auto" w:fill="FFFFFF"/>
    </w:rPr>
  </w:style>
  <w:style w:type="character" w:customStyle="1" w:styleId="Bodytext311">
    <w:name w:val="Body text (31)_"/>
    <w:basedOn w:val="DefaultParagraphFont"/>
    <w:link w:val="Bodytext312"/>
    <w:rsid w:val="00B91743"/>
    <w:rPr>
      <w:rFonts w:eastAsia="Times New Roman"/>
      <w:shd w:val="clear" w:color="auto" w:fill="FFFFFF"/>
    </w:rPr>
  </w:style>
  <w:style w:type="paragraph" w:customStyle="1" w:styleId="Bodytext312">
    <w:name w:val="Body text (31)"/>
    <w:basedOn w:val="Normal"/>
    <w:link w:val="Bodytext311"/>
    <w:rsid w:val="00B91743"/>
    <w:pPr>
      <w:widowControl w:val="0"/>
      <w:shd w:val="clear" w:color="auto" w:fill="FFFFFF"/>
      <w:spacing w:after="0" w:line="0" w:lineRule="atLeast"/>
    </w:pPr>
    <w:rPr>
      <w:rFonts w:asciiTheme="minorHAnsi" w:eastAsia="Times New Roman" w:hAnsiTheme="minorHAnsi"/>
      <w:sz w:val="22"/>
    </w:rPr>
  </w:style>
  <w:style w:type="character" w:customStyle="1" w:styleId="Bodytext32">
    <w:name w:val="Body text (32)_"/>
    <w:basedOn w:val="DefaultParagraphFont"/>
    <w:link w:val="Bodytext320"/>
    <w:rsid w:val="00B91743"/>
    <w:rPr>
      <w:rFonts w:eastAsia="Times New Roman"/>
      <w:b/>
      <w:bCs/>
      <w:sz w:val="21"/>
      <w:szCs w:val="21"/>
      <w:shd w:val="clear" w:color="auto" w:fill="FFFFFF"/>
    </w:rPr>
  </w:style>
  <w:style w:type="paragraph" w:customStyle="1" w:styleId="Bodytext320">
    <w:name w:val="Body text (32)"/>
    <w:basedOn w:val="Normal"/>
    <w:link w:val="Bodytext32"/>
    <w:rsid w:val="00B91743"/>
    <w:pPr>
      <w:widowControl w:val="0"/>
      <w:shd w:val="clear" w:color="auto" w:fill="FFFFFF"/>
      <w:spacing w:after="120" w:line="0" w:lineRule="atLeast"/>
    </w:pPr>
    <w:rPr>
      <w:rFonts w:asciiTheme="minorHAnsi" w:eastAsia="Times New Roman" w:hAnsiTheme="minorHAnsi"/>
      <w:b/>
      <w:bCs/>
      <w:sz w:val="21"/>
      <w:szCs w:val="21"/>
    </w:rPr>
  </w:style>
  <w:style w:type="character" w:customStyle="1" w:styleId="Bodytext32NotBold">
    <w:name w:val="Body text (32) + Not Bold"/>
    <w:basedOn w:val="Bodytext32"/>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Bodytext33">
    <w:name w:val="Body text (33)_"/>
    <w:basedOn w:val="DefaultParagraphFont"/>
    <w:link w:val="Bodytext330"/>
    <w:rsid w:val="00B91743"/>
    <w:rPr>
      <w:rFonts w:eastAsia="Times New Roman"/>
      <w:b/>
      <w:bCs/>
      <w:sz w:val="21"/>
      <w:szCs w:val="21"/>
      <w:shd w:val="clear" w:color="auto" w:fill="FFFFFF"/>
    </w:rPr>
  </w:style>
  <w:style w:type="paragraph" w:customStyle="1" w:styleId="Bodytext330">
    <w:name w:val="Body text (33)"/>
    <w:basedOn w:val="Normal"/>
    <w:link w:val="Bodytext33"/>
    <w:rsid w:val="00B91743"/>
    <w:pPr>
      <w:widowControl w:val="0"/>
      <w:shd w:val="clear" w:color="auto" w:fill="FFFFFF"/>
      <w:spacing w:after="120" w:line="0" w:lineRule="atLeast"/>
    </w:pPr>
    <w:rPr>
      <w:rFonts w:asciiTheme="minorHAnsi" w:eastAsia="Times New Roman" w:hAnsiTheme="minorHAnsi"/>
      <w:b/>
      <w:bCs/>
      <w:sz w:val="21"/>
      <w:szCs w:val="21"/>
    </w:rPr>
  </w:style>
  <w:style w:type="character" w:customStyle="1" w:styleId="Bodytext1310pt">
    <w:name w:val="Body text (13) + 10 pt"/>
    <w:basedOn w:val="Bodytext13"/>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60">
    <w:name w:val="Heading #6_"/>
    <w:basedOn w:val="DefaultParagraphFont"/>
    <w:rsid w:val="00B91743"/>
    <w:rPr>
      <w:rFonts w:ascii="Times New Roman" w:eastAsia="Times New Roman" w:hAnsi="Times New Roman" w:cs="Times New Roman"/>
      <w:b/>
      <w:bCs/>
      <w:i w:val="0"/>
      <w:iCs w:val="0"/>
      <w:smallCaps w:val="0"/>
      <w:strike w:val="0"/>
      <w:sz w:val="30"/>
      <w:szCs w:val="30"/>
      <w:u w:val="none"/>
    </w:rPr>
  </w:style>
  <w:style w:type="character" w:customStyle="1" w:styleId="Heading61">
    <w:name w:val="Heading #6"/>
    <w:basedOn w:val="Heading60"/>
    <w:rsid w:val="00B91743"/>
    <w:rPr>
      <w:rFonts w:ascii="Times New Roman" w:eastAsia="Times New Roman" w:hAnsi="Times New Roman" w:cs="Times New Roman"/>
      <w:b/>
      <w:bCs/>
      <w:i w:val="0"/>
      <w:iCs w:val="0"/>
      <w:smallCaps w:val="0"/>
      <w:strike w:val="0"/>
      <w:color w:val="FFFFFF"/>
      <w:spacing w:val="0"/>
      <w:w w:val="100"/>
      <w:position w:val="0"/>
      <w:sz w:val="30"/>
      <w:szCs w:val="30"/>
      <w:u w:val="none"/>
      <w:lang w:val="vi-VN" w:eastAsia="vi-VN" w:bidi="vi-VN"/>
    </w:rPr>
  </w:style>
  <w:style w:type="character" w:customStyle="1" w:styleId="Tablecaption2">
    <w:name w:val="Table caption (2)_"/>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character" w:customStyle="1" w:styleId="Tablecaption20">
    <w:name w:val="Table caption (2)"/>
    <w:basedOn w:val="Tablecaption2"/>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37">
    <w:name w:val="Body text (37)_"/>
    <w:basedOn w:val="DefaultParagraphFont"/>
    <w:rsid w:val="00B91743"/>
    <w:rPr>
      <w:rFonts w:ascii="Georgia" w:eastAsia="Georgia" w:hAnsi="Georgia" w:cs="Georgia"/>
      <w:b w:val="0"/>
      <w:bCs w:val="0"/>
      <w:i w:val="0"/>
      <w:iCs w:val="0"/>
      <w:smallCaps w:val="0"/>
      <w:strike w:val="0"/>
      <w:spacing w:val="0"/>
      <w:sz w:val="18"/>
      <w:szCs w:val="18"/>
      <w:u w:val="none"/>
    </w:rPr>
  </w:style>
  <w:style w:type="character" w:customStyle="1" w:styleId="Bodytext38">
    <w:name w:val="Body text (38)_"/>
    <w:basedOn w:val="DefaultParagraphFont"/>
    <w:link w:val="Bodytext380"/>
    <w:rsid w:val="00B91743"/>
    <w:rPr>
      <w:rFonts w:eastAsia="Times New Roman"/>
      <w:i/>
      <w:iCs/>
      <w:sz w:val="8"/>
      <w:szCs w:val="8"/>
      <w:shd w:val="clear" w:color="auto" w:fill="FFFFFF"/>
    </w:rPr>
  </w:style>
  <w:style w:type="paragraph" w:customStyle="1" w:styleId="Bodytext380">
    <w:name w:val="Body text (38)"/>
    <w:basedOn w:val="Normal"/>
    <w:link w:val="Bodytext38"/>
    <w:rsid w:val="00B91743"/>
    <w:pPr>
      <w:widowControl w:val="0"/>
      <w:shd w:val="clear" w:color="auto" w:fill="FFFFFF"/>
      <w:spacing w:after="0" w:line="0" w:lineRule="atLeast"/>
      <w:jc w:val="both"/>
    </w:pPr>
    <w:rPr>
      <w:rFonts w:asciiTheme="minorHAnsi" w:eastAsia="Times New Roman" w:hAnsiTheme="minorHAnsi"/>
      <w:i/>
      <w:iCs/>
      <w:sz w:val="8"/>
      <w:szCs w:val="8"/>
    </w:rPr>
  </w:style>
  <w:style w:type="character" w:customStyle="1" w:styleId="Bodytext39Exact">
    <w:name w:val="Body text (39) Exact"/>
    <w:basedOn w:val="DefaultParagraphFont"/>
    <w:link w:val="Bodytext39"/>
    <w:rsid w:val="00B91743"/>
    <w:rPr>
      <w:rFonts w:ascii="Georgia" w:eastAsia="Georgia" w:hAnsi="Georgia" w:cs="Georgia"/>
      <w:i/>
      <w:iCs/>
      <w:sz w:val="30"/>
      <w:szCs w:val="30"/>
      <w:shd w:val="clear" w:color="auto" w:fill="FFFFFF"/>
    </w:rPr>
  </w:style>
  <w:style w:type="paragraph" w:customStyle="1" w:styleId="Bodytext39">
    <w:name w:val="Body text (39)"/>
    <w:basedOn w:val="Normal"/>
    <w:link w:val="Bodytext39Exact"/>
    <w:rsid w:val="00B91743"/>
    <w:pPr>
      <w:widowControl w:val="0"/>
      <w:shd w:val="clear" w:color="auto" w:fill="FFFFFF"/>
      <w:spacing w:after="0" w:line="0" w:lineRule="atLeast"/>
      <w:jc w:val="right"/>
    </w:pPr>
    <w:rPr>
      <w:rFonts w:ascii="Georgia" w:eastAsia="Georgia" w:hAnsi="Georgia" w:cs="Georgia"/>
      <w:i/>
      <w:iCs/>
      <w:sz w:val="30"/>
      <w:szCs w:val="30"/>
    </w:rPr>
  </w:style>
  <w:style w:type="character" w:customStyle="1" w:styleId="Bodytext40Exact">
    <w:name w:val="Body text (40) Exact"/>
    <w:basedOn w:val="DefaultParagraphFont"/>
    <w:rsid w:val="00B91743"/>
    <w:rPr>
      <w:rFonts w:ascii="Times New Roman" w:eastAsia="Times New Roman" w:hAnsi="Times New Roman" w:cs="Times New Roman"/>
      <w:b w:val="0"/>
      <w:bCs w:val="0"/>
      <w:i w:val="0"/>
      <w:iCs w:val="0"/>
      <w:smallCaps w:val="0"/>
      <w:strike w:val="0"/>
      <w:sz w:val="17"/>
      <w:szCs w:val="17"/>
      <w:u w:val="none"/>
    </w:rPr>
  </w:style>
  <w:style w:type="character" w:customStyle="1" w:styleId="Bodytext40Italic">
    <w:name w:val="Body text (40) + Italic"/>
    <w:aliases w:val="Spacing 2 pt Exact"/>
    <w:basedOn w:val="Bodytext400"/>
    <w:rsid w:val="00B91743"/>
    <w:rPr>
      <w:rFonts w:eastAsia="Times New Roman"/>
      <w:b/>
      <w:bCs/>
      <w:i/>
      <w:iCs/>
      <w:spacing w:val="50"/>
      <w:sz w:val="17"/>
      <w:szCs w:val="17"/>
      <w:shd w:val="clear" w:color="auto" w:fill="FFFFFF"/>
    </w:rPr>
  </w:style>
  <w:style w:type="character" w:customStyle="1" w:styleId="Bodytext400">
    <w:name w:val="Body text (40)_"/>
    <w:basedOn w:val="DefaultParagraphFont"/>
    <w:link w:val="Bodytext401"/>
    <w:rsid w:val="00B91743"/>
    <w:rPr>
      <w:rFonts w:eastAsia="Times New Roman"/>
      <w:sz w:val="17"/>
      <w:szCs w:val="17"/>
      <w:shd w:val="clear" w:color="auto" w:fill="FFFFFF"/>
    </w:rPr>
  </w:style>
  <w:style w:type="paragraph" w:customStyle="1" w:styleId="Bodytext401">
    <w:name w:val="Body text (40)"/>
    <w:basedOn w:val="Normal"/>
    <w:link w:val="Bodytext400"/>
    <w:rsid w:val="00B91743"/>
    <w:pPr>
      <w:widowControl w:val="0"/>
      <w:shd w:val="clear" w:color="auto" w:fill="FFFFFF"/>
      <w:spacing w:after="0" w:line="149" w:lineRule="exact"/>
      <w:ind w:hanging="580"/>
    </w:pPr>
    <w:rPr>
      <w:rFonts w:asciiTheme="minorHAnsi" w:eastAsia="Times New Roman" w:hAnsiTheme="minorHAnsi"/>
      <w:sz w:val="17"/>
      <w:szCs w:val="17"/>
    </w:rPr>
  </w:style>
  <w:style w:type="character" w:customStyle="1" w:styleId="Picturecaption5Exact">
    <w:name w:val="Picture caption (5) Exact"/>
    <w:basedOn w:val="DefaultParagraphFont"/>
    <w:link w:val="Picturecaption5"/>
    <w:rsid w:val="00B91743"/>
    <w:rPr>
      <w:rFonts w:eastAsia="Times New Roman"/>
      <w:i/>
      <w:iCs/>
      <w:shd w:val="clear" w:color="auto" w:fill="FFFFFF"/>
    </w:rPr>
  </w:style>
  <w:style w:type="paragraph" w:customStyle="1" w:styleId="Picturecaption5">
    <w:name w:val="Picture caption (5)"/>
    <w:basedOn w:val="Normal"/>
    <w:link w:val="Picturecaption5Exact"/>
    <w:rsid w:val="00B91743"/>
    <w:pPr>
      <w:widowControl w:val="0"/>
      <w:shd w:val="clear" w:color="auto" w:fill="FFFFFF"/>
      <w:spacing w:after="0" w:line="0" w:lineRule="atLeast"/>
    </w:pPr>
    <w:rPr>
      <w:rFonts w:asciiTheme="minorHAnsi" w:eastAsia="Times New Roman" w:hAnsiTheme="minorHAnsi"/>
      <w:i/>
      <w:iCs/>
      <w:sz w:val="22"/>
    </w:rPr>
  </w:style>
  <w:style w:type="character" w:customStyle="1" w:styleId="Picturecaption6Exact">
    <w:name w:val="Picture caption (6) Exact"/>
    <w:basedOn w:val="DefaultParagraphFont"/>
    <w:link w:val="Picturecaption6"/>
    <w:rsid w:val="00B91743"/>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rsid w:val="00B91743"/>
    <w:pPr>
      <w:widowControl w:val="0"/>
      <w:shd w:val="clear" w:color="auto" w:fill="FFFFFF"/>
      <w:spacing w:after="0" w:line="0" w:lineRule="atLeast"/>
    </w:pPr>
    <w:rPr>
      <w:rFonts w:ascii="Tahoma" w:eastAsia="Tahoma" w:hAnsi="Tahoma" w:cs="Tahoma"/>
      <w:spacing w:val="-10"/>
      <w:w w:val="200"/>
      <w:sz w:val="21"/>
      <w:szCs w:val="21"/>
    </w:rPr>
  </w:style>
  <w:style w:type="character" w:customStyle="1" w:styleId="Bodytext42Exact">
    <w:name w:val="Body text (42) Exact"/>
    <w:basedOn w:val="DefaultParagraphFont"/>
    <w:link w:val="Bodytext42"/>
    <w:rsid w:val="00B91743"/>
    <w:rPr>
      <w:rFonts w:eastAsia="Times New Roman"/>
      <w:b/>
      <w:bCs/>
      <w:sz w:val="16"/>
      <w:szCs w:val="16"/>
      <w:shd w:val="clear" w:color="auto" w:fill="FFFFFF"/>
    </w:rPr>
  </w:style>
  <w:style w:type="paragraph" w:customStyle="1" w:styleId="Bodytext42">
    <w:name w:val="Body text (42)"/>
    <w:basedOn w:val="Normal"/>
    <w:link w:val="Bodytext42Exact"/>
    <w:rsid w:val="00B91743"/>
    <w:pPr>
      <w:widowControl w:val="0"/>
      <w:shd w:val="clear" w:color="auto" w:fill="FFFFFF"/>
      <w:spacing w:after="0" w:line="0" w:lineRule="atLeast"/>
      <w:jc w:val="right"/>
    </w:pPr>
    <w:rPr>
      <w:rFonts w:asciiTheme="minorHAnsi" w:eastAsia="Times New Roman" w:hAnsiTheme="minorHAnsi"/>
      <w:b/>
      <w:bCs/>
      <w:sz w:val="16"/>
      <w:szCs w:val="16"/>
    </w:rPr>
  </w:style>
  <w:style w:type="character" w:customStyle="1" w:styleId="Bodytext3Exact">
    <w:name w:val="Body text (3) Exact"/>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Bodytext41">
    <w:name w:val="Body text (41)_"/>
    <w:basedOn w:val="DefaultParagraphFont"/>
    <w:link w:val="Bodytext410"/>
    <w:rsid w:val="00B91743"/>
    <w:rPr>
      <w:rFonts w:eastAsia="Times New Roman"/>
      <w:b/>
      <w:bCs/>
      <w:sz w:val="21"/>
      <w:szCs w:val="21"/>
      <w:shd w:val="clear" w:color="auto" w:fill="FFFFFF"/>
    </w:rPr>
  </w:style>
  <w:style w:type="paragraph" w:customStyle="1" w:styleId="Bodytext410">
    <w:name w:val="Body text (41)"/>
    <w:basedOn w:val="Normal"/>
    <w:link w:val="Bodytext41"/>
    <w:rsid w:val="00B91743"/>
    <w:pPr>
      <w:widowControl w:val="0"/>
      <w:shd w:val="clear" w:color="auto" w:fill="FFFFFF"/>
      <w:spacing w:after="180" w:line="0" w:lineRule="atLeast"/>
      <w:jc w:val="both"/>
    </w:pPr>
    <w:rPr>
      <w:rFonts w:asciiTheme="minorHAnsi" w:eastAsia="Times New Roman" w:hAnsiTheme="minorHAnsi"/>
      <w:b/>
      <w:bCs/>
      <w:sz w:val="21"/>
      <w:szCs w:val="21"/>
    </w:rPr>
  </w:style>
  <w:style w:type="character" w:customStyle="1" w:styleId="Picturecaption85ptExact">
    <w:name w:val="Picture caption + 8.5 pt Exact"/>
    <w:basedOn w:val="Picturecaption"/>
    <w:rsid w:val="00B91743"/>
    <w:rPr>
      <w:rFonts w:eastAsia="Times New Roman"/>
      <w:sz w:val="17"/>
      <w:szCs w:val="17"/>
      <w:shd w:val="clear" w:color="auto" w:fill="FFFFFF"/>
    </w:rPr>
  </w:style>
  <w:style w:type="character" w:customStyle="1" w:styleId="PicturecaptionSpacing1ptExact">
    <w:name w:val="Picture caption + Spacing 1 pt Exact"/>
    <w:basedOn w:val="Picturecaption"/>
    <w:rsid w:val="00B91743"/>
    <w:rPr>
      <w:rFonts w:eastAsia="Times New Roman"/>
      <w:spacing w:val="20"/>
      <w:sz w:val="20"/>
      <w:szCs w:val="20"/>
      <w:shd w:val="clear" w:color="auto" w:fill="FFFFFF"/>
    </w:rPr>
  </w:style>
  <w:style w:type="character" w:customStyle="1" w:styleId="Picturecaption7Exact">
    <w:name w:val="Picture caption (7) Exact"/>
    <w:basedOn w:val="DefaultParagraphFont"/>
    <w:link w:val="Picturecaption7"/>
    <w:rsid w:val="00B91743"/>
    <w:rPr>
      <w:rFonts w:eastAsia="Times New Roman"/>
      <w:shd w:val="clear" w:color="auto" w:fill="FFFFFF"/>
    </w:rPr>
  </w:style>
  <w:style w:type="paragraph" w:customStyle="1" w:styleId="Picturecaption7">
    <w:name w:val="Picture caption (7)"/>
    <w:basedOn w:val="Normal"/>
    <w:link w:val="Picturecaption7Exact"/>
    <w:rsid w:val="00B91743"/>
    <w:pPr>
      <w:widowControl w:val="0"/>
      <w:shd w:val="clear" w:color="auto" w:fill="FFFFFF"/>
      <w:spacing w:after="0" w:line="0" w:lineRule="atLeast"/>
    </w:pPr>
    <w:rPr>
      <w:rFonts w:asciiTheme="minorHAnsi" w:eastAsia="Times New Roman" w:hAnsiTheme="minorHAnsi"/>
      <w:sz w:val="22"/>
    </w:rPr>
  </w:style>
  <w:style w:type="character" w:customStyle="1" w:styleId="Picturecaption8Exact">
    <w:name w:val="Picture caption (8) Exact"/>
    <w:basedOn w:val="DefaultParagraphFont"/>
    <w:link w:val="Picturecaption8"/>
    <w:rsid w:val="00B91743"/>
    <w:rPr>
      <w:rFonts w:eastAsia="Times New Roman"/>
      <w:shd w:val="clear" w:color="auto" w:fill="FFFFFF"/>
    </w:rPr>
  </w:style>
  <w:style w:type="paragraph" w:customStyle="1" w:styleId="Picturecaption8">
    <w:name w:val="Picture caption (8)"/>
    <w:basedOn w:val="Normal"/>
    <w:link w:val="Picturecaption8Exact"/>
    <w:rsid w:val="00B91743"/>
    <w:pPr>
      <w:widowControl w:val="0"/>
      <w:shd w:val="clear" w:color="auto" w:fill="FFFFFF"/>
      <w:spacing w:after="0" w:line="0" w:lineRule="atLeast"/>
    </w:pPr>
    <w:rPr>
      <w:rFonts w:asciiTheme="minorHAnsi" w:eastAsia="Times New Roman" w:hAnsiTheme="minorHAnsi"/>
      <w:sz w:val="22"/>
    </w:rPr>
  </w:style>
  <w:style w:type="character" w:customStyle="1" w:styleId="Bodytext43">
    <w:name w:val="Body text (43)_"/>
    <w:basedOn w:val="DefaultParagraphFont"/>
    <w:link w:val="Bodytext430"/>
    <w:rsid w:val="00B91743"/>
    <w:rPr>
      <w:rFonts w:eastAsia="Times New Roman"/>
      <w:b/>
      <w:bCs/>
      <w:sz w:val="20"/>
      <w:szCs w:val="20"/>
      <w:shd w:val="clear" w:color="auto" w:fill="FFFFFF"/>
    </w:rPr>
  </w:style>
  <w:style w:type="paragraph" w:customStyle="1" w:styleId="Bodytext430">
    <w:name w:val="Body text (43)"/>
    <w:basedOn w:val="Normal"/>
    <w:link w:val="Bodytext43"/>
    <w:rsid w:val="00B91743"/>
    <w:pPr>
      <w:widowControl w:val="0"/>
      <w:shd w:val="clear" w:color="auto" w:fill="FFFFFF"/>
      <w:spacing w:before="180" w:after="0" w:line="0" w:lineRule="atLeast"/>
      <w:jc w:val="both"/>
    </w:pPr>
    <w:rPr>
      <w:rFonts w:asciiTheme="minorHAnsi" w:eastAsia="Times New Roman" w:hAnsiTheme="minorHAnsi"/>
      <w:b/>
      <w:bCs/>
      <w:sz w:val="20"/>
      <w:szCs w:val="20"/>
    </w:rPr>
  </w:style>
  <w:style w:type="character" w:customStyle="1" w:styleId="Bodytext2Spacing3pt">
    <w:name w:val="Body text (2) + Spacing 3 pt"/>
    <w:basedOn w:val="Bodytext2"/>
    <w:rsid w:val="00B91743"/>
    <w:rPr>
      <w:rFonts w:eastAsia="Times New Roman"/>
      <w:color w:val="000000"/>
      <w:spacing w:val="60"/>
      <w:w w:val="100"/>
      <w:position w:val="0"/>
      <w:sz w:val="20"/>
      <w:szCs w:val="20"/>
      <w:shd w:val="clear" w:color="auto" w:fill="FFFFFF"/>
      <w:lang w:val="vi-VN" w:eastAsia="vi-VN" w:bidi="vi-VN"/>
    </w:rPr>
  </w:style>
  <w:style w:type="character" w:customStyle="1" w:styleId="Heading122">
    <w:name w:val="Heading #12 (2)_"/>
    <w:basedOn w:val="DefaultParagraphFont"/>
    <w:link w:val="Heading1220"/>
    <w:rsid w:val="00B91743"/>
    <w:rPr>
      <w:rFonts w:eastAsia="Times New Roman"/>
      <w:b/>
      <w:bCs/>
      <w:shd w:val="clear" w:color="auto" w:fill="FFFFFF"/>
    </w:rPr>
  </w:style>
  <w:style w:type="paragraph" w:customStyle="1" w:styleId="Heading1220">
    <w:name w:val="Heading #12 (2)"/>
    <w:basedOn w:val="Normal"/>
    <w:link w:val="Heading122"/>
    <w:rsid w:val="00B91743"/>
    <w:pPr>
      <w:widowControl w:val="0"/>
      <w:shd w:val="clear" w:color="auto" w:fill="FFFFFF"/>
      <w:spacing w:before="780" w:after="0" w:line="0" w:lineRule="atLeast"/>
      <w:jc w:val="both"/>
    </w:pPr>
    <w:rPr>
      <w:rFonts w:asciiTheme="minorHAnsi" w:eastAsia="Times New Roman" w:hAnsiTheme="minorHAnsi"/>
      <w:b/>
      <w:bCs/>
      <w:sz w:val="22"/>
    </w:rPr>
  </w:style>
  <w:style w:type="character" w:customStyle="1" w:styleId="Bodytext44">
    <w:name w:val="Body text (44)_"/>
    <w:basedOn w:val="DefaultParagraphFont"/>
    <w:link w:val="Bodytext440"/>
    <w:rsid w:val="00B91743"/>
    <w:rPr>
      <w:rFonts w:eastAsia="Times New Roman"/>
      <w:spacing w:val="10"/>
      <w:sz w:val="17"/>
      <w:szCs w:val="17"/>
      <w:shd w:val="clear" w:color="auto" w:fill="FFFFFF"/>
    </w:rPr>
  </w:style>
  <w:style w:type="paragraph" w:customStyle="1" w:styleId="Bodytext440">
    <w:name w:val="Body text (44)"/>
    <w:basedOn w:val="Normal"/>
    <w:link w:val="Bodytext44"/>
    <w:rsid w:val="00B91743"/>
    <w:pPr>
      <w:widowControl w:val="0"/>
      <w:shd w:val="clear" w:color="auto" w:fill="FFFFFF"/>
      <w:spacing w:before="180" w:after="0" w:line="0" w:lineRule="atLeast"/>
      <w:jc w:val="both"/>
    </w:pPr>
    <w:rPr>
      <w:rFonts w:asciiTheme="minorHAnsi" w:eastAsia="Times New Roman" w:hAnsiTheme="minorHAnsi"/>
      <w:spacing w:val="10"/>
      <w:sz w:val="17"/>
      <w:szCs w:val="17"/>
    </w:rPr>
  </w:style>
  <w:style w:type="character" w:customStyle="1" w:styleId="Bodytext44SmallCaps">
    <w:name w:val="Body text (44) + Small Caps"/>
    <w:basedOn w:val="Bodytext44"/>
    <w:rsid w:val="00B91743"/>
    <w:rPr>
      <w:rFonts w:eastAsia="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basedOn w:val="DefaultParagraphFont"/>
    <w:link w:val="Heading1030"/>
    <w:rsid w:val="00B91743"/>
    <w:rPr>
      <w:rFonts w:eastAsia="Times New Roman"/>
      <w:spacing w:val="-20"/>
      <w:sz w:val="26"/>
      <w:szCs w:val="26"/>
      <w:shd w:val="clear" w:color="auto" w:fill="FFFFFF"/>
    </w:rPr>
  </w:style>
  <w:style w:type="paragraph" w:customStyle="1" w:styleId="Heading1030">
    <w:name w:val="Heading #10 (3)"/>
    <w:basedOn w:val="Normal"/>
    <w:link w:val="Heading103"/>
    <w:rsid w:val="00B91743"/>
    <w:pPr>
      <w:widowControl w:val="0"/>
      <w:shd w:val="clear" w:color="auto" w:fill="FFFFFF"/>
      <w:spacing w:before="60" w:after="0" w:line="0" w:lineRule="atLeast"/>
    </w:pPr>
    <w:rPr>
      <w:rFonts w:asciiTheme="minorHAnsi" w:eastAsia="Times New Roman" w:hAnsiTheme="minorHAnsi"/>
      <w:spacing w:val="-20"/>
      <w:sz w:val="26"/>
      <w:szCs w:val="26"/>
    </w:rPr>
  </w:style>
  <w:style w:type="character" w:customStyle="1" w:styleId="Bodytext2Spacing1pt">
    <w:name w:val="Body text (2) + Spacing 1 pt"/>
    <w:basedOn w:val="Bodytext2"/>
    <w:rsid w:val="00B91743"/>
    <w:rPr>
      <w:rFonts w:eastAsia="Times New Roman"/>
      <w:color w:val="000000"/>
      <w:spacing w:val="20"/>
      <w:w w:val="100"/>
      <w:position w:val="0"/>
      <w:sz w:val="20"/>
      <w:szCs w:val="20"/>
      <w:shd w:val="clear" w:color="auto" w:fill="FFFFFF"/>
      <w:lang w:val="vi-VN" w:eastAsia="vi-VN" w:bidi="vi-VN"/>
    </w:rPr>
  </w:style>
  <w:style w:type="character" w:customStyle="1" w:styleId="Bodytext41Exact">
    <w:name w:val="Body text (41) Exact"/>
    <w:basedOn w:val="DefaultParagraphFont"/>
    <w:rsid w:val="00B91743"/>
    <w:rPr>
      <w:rFonts w:ascii="Times New Roman" w:eastAsia="Times New Roman" w:hAnsi="Times New Roman" w:cs="Times New Roman"/>
      <w:b/>
      <w:bCs/>
      <w:i w:val="0"/>
      <w:iCs w:val="0"/>
      <w:smallCaps w:val="0"/>
      <w:strike w:val="0"/>
      <w:sz w:val="21"/>
      <w:szCs w:val="21"/>
      <w:u w:val="none"/>
    </w:rPr>
  </w:style>
  <w:style w:type="character" w:customStyle="1" w:styleId="Bodytext2Spacing1ptExact">
    <w:name w:val="Body text (2) + Spacing 1 pt Exact"/>
    <w:basedOn w:val="Bodytext2"/>
    <w:rsid w:val="00B91743"/>
    <w:rPr>
      <w:rFonts w:eastAsia="Times New Roman"/>
      <w:strike/>
      <w:color w:val="000000"/>
      <w:spacing w:val="20"/>
      <w:w w:val="100"/>
      <w:position w:val="0"/>
      <w:sz w:val="20"/>
      <w:szCs w:val="20"/>
      <w:shd w:val="clear" w:color="auto" w:fill="FFFFFF"/>
      <w:lang w:val="vi-VN" w:eastAsia="vi-VN" w:bidi="vi-VN"/>
    </w:rPr>
  </w:style>
  <w:style w:type="character" w:customStyle="1" w:styleId="Bodytext45Exact">
    <w:name w:val="Body text (45) Exact"/>
    <w:basedOn w:val="DefaultParagraphFont"/>
    <w:rsid w:val="00B91743"/>
    <w:rPr>
      <w:rFonts w:ascii="Times New Roman" w:eastAsia="Times New Roman" w:hAnsi="Times New Roman" w:cs="Times New Roman"/>
      <w:b w:val="0"/>
      <w:bCs w:val="0"/>
      <w:i w:val="0"/>
      <w:iCs w:val="0"/>
      <w:smallCaps w:val="0"/>
      <w:strike w:val="0"/>
      <w:sz w:val="16"/>
      <w:szCs w:val="16"/>
      <w:u w:val="none"/>
    </w:rPr>
  </w:style>
  <w:style w:type="character" w:customStyle="1" w:styleId="Bodytext46Exact">
    <w:name w:val="Body text (46) Exact"/>
    <w:basedOn w:val="DefaultParagraphFont"/>
    <w:link w:val="Bodytext46"/>
    <w:rsid w:val="00B91743"/>
    <w:rPr>
      <w:rFonts w:eastAsia="Times New Roman"/>
      <w:b/>
      <w:bCs/>
      <w:sz w:val="21"/>
      <w:szCs w:val="21"/>
      <w:shd w:val="clear" w:color="auto" w:fill="FFFFFF"/>
    </w:rPr>
  </w:style>
  <w:style w:type="paragraph" w:customStyle="1" w:styleId="Bodytext46">
    <w:name w:val="Body text (46)"/>
    <w:basedOn w:val="Normal"/>
    <w:link w:val="Bodytext46Exact"/>
    <w:rsid w:val="00B91743"/>
    <w:pPr>
      <w:widowControl w:val="0"/>
      <w:shd w:val="clear" w:color="auto" w:fill="FFFFFF"/>
      <w:spacing w:before="180" w:after="0" w:line="182" w:lineRule="exact"/>
      <w:jc w:val="both"/>
    </w:pPr>
    <w:rPr>
      <w:rFonts w:asciiTheme="minorHAnsi" w:eastAsia="Times New Roman" w:hAnsiTheme="minorHAnsi"/>
      <w:b/>
      <w:bCs/>
      <w:sz w:val="21"/>
      <w:szCs w:val="21"/>
    </w:rPr>
  </w:style>
  <w:style w:type="character" w:customStyle="1" w:styleId="Bodytext46SmallCapsExact">
    <w:name w:val="Body text (46) + Small Caps Exact"/>
    <w:basedOn w:val="Bodytext46Exact"/>
    <w:rsid w:val="00B91743"/>
    <w:rPr>
      <w:rFonts w:eastAsia="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basedOn w:val="DefaultParagraphFont"/>
    <w:link w:val="Bodytext47"/>
    <w:rsid w:val="00B91743"/>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rsid w:val="00B91743"/>
    <w:pPr>
      <w:widowControl w:val="0"/>
      <w:shd w:val="clear" w:color="auto" w:fill="FFFFFF"/>
      <w:spacing w:before="240" w:after="0" w:line="178" w:lineRule="exact"/>
      <w:jc w:val="both"/>
    </w:pPr>
    <w:rPr>
      <w:rFonts w:ascii="Tahoma" w:eastAsia="Tahoma" w:hAnsi="Tahoma" w:cs="Tahoma"/>
      <w:i/>
      <w:iCs/>
      <w:sz w:val="16"/>
      <w:szCs w:val="16"/>
      <w:lang w:bidi="en-US"/>
    </w:rPr>
  </w:style>
  <w:style w:type="character" w:customStyle="1" w:styleId="Bodytext48Exact">
    <w:name w:val="Body text (48) Exact"/>
    <w:basedOn w:val="DefaultParagraphFont"/>
    <w:link w:val="Bodytext48"/>
    <w:rsid w:val="00B91743"/>
    <w:rPr>
      <w:rFonts w:eastAsia="Times New Roman"/>
      <w:sz w:val="16"/>
      <w:szCs w:val="16"/>
      <w:shd w:val="clear" w:color="auto" w:fill="FFFFFF"/>
    </w:rPr>
  </w:style>
  <w:style w:type="paragraph" w:customStyle="1" w:styleId="Bodytext48">
    <w:name w:val="Body text (48)"/>
    <w:basedOn w:val="Normal"/>
    <w:link w:val="Bodytext48Exact"/>
    <w:rsid w:val="00B91743"/>
    <w:pPr>
      <w:widowControl w:val="0"/>
      <w:shd w:val="clear" w:color="auto" w:fill="FFFFFF"/>
      <w:spacing w:after="120" w:line="0" w:lineRule="atLeast"/>
      <w:jc w:val="both"/>
    </w:pPr>
    <w:rPr>
      <w:rFonts w:asciiTheme="minorHAnsi" w:eastAsia="Times New Roman" w:hAnsiTheme="minorHAnsi"/>
      <w:sz w:val="16"/>
      <w:szCs w:val="16"/>
    </w:rPr>
  </w:style>
  <w:style w:type="character" w:customStyle="1" w:styleId="Bodytext48BoldExact">
    <w:name w:val="Body text (48) + Bold Exact"/>
    <w:basedOn w:val="Bodytext48Exact"/>
    <w:rsid w:val="00B91743"/>
    <w:rPr>
      <w:rFonts w:eastAsia="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basedOn w:val="Bodytext48Exact"/>
    <w:rsid w:val="00B91743"/>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basedOn w:val="DefaultParagraphFont"/>
    <w:link w:val="Tableofcontents2"/>
    <w:rsid w:val="00B91743"/>
    <w:rPr>
      <w:rFonts w:eastAsia="Times New Roman"/>
      <w:sz w:val="16"/>
      <w:szCs w:val="16"/>
      <w:shd w:val="clear" w:color="auto" w:fill="FFFFFF"/>
    </w:rPr>
  </w:style>
  <w:style w:type="paragraph" w:customStyle="1" w:styleId="Tableofcontents2">
    <w:name w:val="Table of contents (2)"/>
    <w:basedOn w:val="Normal"/>
    <w:link w:val="Tableofcontents2Exact"/>
    <w:rsid w:val="00B91743"/>
    <w:pPr>
      <w:widowControl w:val="0"/>
      <w:shd w:val="clear" w:color="auto" w:fill="FFFFFF"/>
      <w:spacing w:after="0" w:line="0" w:lineRule="atLeast"/>
      <w:jc w:val="both"/>
    </w:pPr>
    <w:rPr>
      <w:rFonts w:asciiTheme="minorHAnsi" w:eastAsia="Times New Roman" w:hAnsiTheme="minorHAnsi"/>
      <w:sz w:val="16"/>
      <w:szCs w:val="16"/>
    </w:rPr>
  </w:style>
  <w:style w:type="character" w:customStyle="1" w:styleId="TableofcontentsExact">
    <w:name w:val="Table of contents Exact"/>
    <w:basedOn w:val="DefaultParagraphFont"/>
    <w:link w:val="Tableofcontents"/>
    <w:rsid w:val="00B91743"/>
    <w:rPr>
      <w:rFonts w:eastAsia="Times New Roman"/>
      <w:b/>
      <w:bCs/>
      <w:sz w:val="21"/>
      <w:szCs w:val="21"/>
      <w:shd w:val="clear" w:color="auto" w:fill="FFFFFF"/>
    </w:rPr>
  </w:style>
  <w:style w:type="paragraph" w:customStyle="1" w:styleId="Tableofcontents">
    <w:name w:val="Table of contents"/>
    <w:basedOn w:val="Normal"/>
    <w:link w:val="TableofcontentsExact"/>
    <w:rsid w:val="00B91743"/>
    <w:pPr>
      <w:widowControl w:val="0"/>
      <w:shd w:val="clear" w:color="auto" w:fill="FFFFFF"/>
      <w:spacing w:after="0" w:line="0" w:lineRule="atLeast"/>
      <w:jc w:val="both"/>
    </w:pPr>
    <w:rPr>
      <w:rFonts w:asciiTheme="minorHAnsi" w:eastAsia="Times New Roman" w:hAnsiTheme="minorHAnsi"/>
      <w:b/>
      <w:bCs/>
      <w:sz w:val="21"/>
      <w:szCs w:val="21"/>
    </w:rPr>
  </w:style>
  <w:style w:type="character" w:customStyle="1" w:styleId="Tableofcontents3Exact">
    <w:name w:val="Table of contents (3) Exact"/>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Bodytext513ptExact">
    <w:name w:val="Body text (5) + 13 pt Exact"/>
    <w:basedOn w:val="Bodytext5"/>
    <w:rsid w:val="00B91743"/>
    <w:rPr>
      <w:rFonts w:eastAsia="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basedOn w:val="Bodytext41"/>
    <w:rsid w:val="00B91743"/>
    <w:rPr>
      <w:rFonts w:eastAsia="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basedOn w:val="DefaultParagraphFont"/>
    <w:link w:val="Bodytext49"/>
    <w:rsid w:val="00B91743"/>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rsid w:val="00B91743"/>
    <w:pPr>
      <w:widowControl w:val="0"/>
      <w:shd w:val="clear" w:color="auto" w:fill="FFFFFF"/>
      <w:spacing w:after="0" w:line="0" w:lineRule="atLeast"/>
    </w:pPr>
    <w:rPr>
      <w:rFonts w:ascii="Tahoma" w:eastAsia="Tahoma" w:hAnsi="Tahoma" w:cs="Tahoma"/>
      <w:spacing w:val="-10"/>
      <w:sz w:val="14"/>
      <w:szCs w:val="14"/>
    </w:rPr>
  </w:style>
  <w:style w:type="character" w:customStyle="1" w:styleId="Bodytext50Exact">
    <w:name w:val="Body text (50) Exact"/>
    <w:basedOn w:val="DefaultParagraphFont"/>
    <w:link w:val="Bodytext500"/>
    <w:rsid w:val="00B91743"/>
    <w:rPr>
      <w:rFonts w:eastAsia="Times New Roman"/>
      <w:b/>
      <w:bCs/>
      <w:shd w:val="clear" w:color="auto" w:fill="FFFFFF"/>
    </w:rPr>
  </w:style>
  <w:style w:type="paragraph" w:customStyle="1" w:styleId="Bodytext500">
    <w:name w:val="Body text (50)"/>
    <w:basedOn w:val="Normal"/>
    <w:link w:val="Bodytext50Exact"/>
    <w:rsid w:val="00B91743"/>
    <w:pPr>
      <w:widowControl w:val="0"/>
      <w:shd w:val="clear" w:color="auto" w:fill="FFFFFF"/>
      <w:spacing w:before="180" w:after="180" w:line="0" w:lineRule="atLeast"/>
      <w:jc w:val="both"/>
    </w:pPr>
    <w:rPr>
      <w:rFonts w:asciiTheme="minorHAnsi" w:eastAsia="Times New Roman" w:hAnsiTheme="minorHAnsi"/>
      <w:b/>
      <w:bCs/>
      <w:sz w:val="22"/>
    </w:rPr>
  </w:style>
  <w:style w:type="character" w:customStyle="1" w:styleId="Bodytext50105ptExact">
    <w:name w:val="Body text (50) + 10.5 pt Exact"/>
    <w:basedOn w:val="Bodytext50Exact"/>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basedOn w:val="Bodytext50Exact"/>
    <w:rsid w:val="00B91743"/>
    <w:rPr>
      <w:rFonts w:eastAsia="Times New Roman"/>
      <w:b/>
      <w:bCs/>
      <w:smallCaps/>
      <w:color w:val="000000"/>
      <w:spacing w:val="0"/>
      <w:w w:val="100"/>
      <w:position w:val="0"/>
      <w:shd w:val="clear" w:color="auto" w:fill="FFFFFF"/>
      <w:lang w:val="vi-VN" w:eastAsia="vi-VN" w:bidi="vi-VN"/>
    </w:rPr>
  </w:style>
  <w:style w:type="character" w:customStyle="1" w:styleId="Bodytext45">
    <w:name w:val="Body text (45)_"/>
    <w:basedOn w:val="DefaultParagraphFont"/>
    <w:link w:val="Bodytext450"/>
    <w:rsid w:val="00B91743"/>
    <w:rPr>
      <w:rFonts w:eastAsia="Times New Roman"/>
      <w:sz w:val="16"/>
      <w:szCs w:val="16"/>
      <w:shd w:val="clear" w:color="auto" w:fill="FFFFFF"/>
    </w:rPr>
  </w:style>
  <w:style w:type="paragraph" w:customStyle="1" w:styleId="Bodytext450">
    <w:name w:val="Body text (45)"/>
    <w:basedOn w:val="Normal"/>
    <w:link w:val="Bodytext45"/>
    <w:rsid w:val="00B91743"/>
    <w:pPr>
      <w:widowControl w:val="0"/>
      <w:shd w:val="clear" w:color="auto" w:fill="FFFFFF"/>
      <w:spacing w:after="180" w:line="0" w:lineRule="atLeast"/>
      <w:jc w:val="both"/>
    </w:pPr>
    <w:rPr>
      <w:rFonts w:asciiTheme="minorHAnsi" w:eastAsia="Times New Roman" w:hAnsiTheme="minorHAnsi"/>
      <w:sz w:val="16"/>
      <w:szCs w:val="16"/>
    </w:rPr>
  </w:style>
  <w:style w:type="character" w:customStyle="1" w:styleId="Bodytext510">
    <w:name w:val="Body text (51)_"/>
    <w:basedOn w:val="DefaultParagraphFont"/>
    <w:link w:val="Bodytext511"/>
    <w:rsid w:val="00B91743"/>
    <w:rPr>
      <w:rFonts w:eastAsia="Times New Roman"/>
      <w:shd w:val="clear" w:color="auto" w:fill="FFFFFF"/>
    </w:rPr>
  </w:style>
  <w:style w:type="paragraph" w:customStyle="1" w:styleId="Bodytext511">
    <w:name w:val="Body text (51)"/>
    <w:basedOn w:val="Normal"/>
    <w:link w:val="Bodytext510"/>
    <w:rsid w:val="00B91743"/>
    <w:pPr>
      <w:widowControl w:val="0"/>
      <w:shd w:val="clear" w:color="auto" w:fill="FFFFFF"/>
      <w:spacing w:after="180" w:line="0" w:lineRule="atLeast"/>
    </w:pPr>
    <w:rPr>
      <w:rFonts w:asciiTheme="minorHAnsi" w:eastAsia="Times New Roman" w:hAnsiTheme="minorHAnsi"/>
      <w:sz w:val="22"/>
    </w:rPr>
  </w:style>
  <w:style w:type="character" w:customStyle="1" w:styleId="Bodytext18">
    <w:name w:val="Body text (18)_"/>
    <w:basedOn w:val="DefaultParagraphFont"/>
    <w:link w:val="Bodytext180"/>
    <w:rsid w:val="00B91743"/>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rsid w:val="00B91743"/>
    <w:pPr>
      <w:widowControl w:val="0"/>
      <w:shd w:val="clear" w:color="auto" w:fill="FFFFFF"/>
      <w:spacing w:after="0" w:line="0" w:lineRule="atLeast"/>
    </w:pPr>
    <w:rPr>
      <w:rFonts w:ascii="Georgia" w:eastAsia="Georgia" w:hAnsi="Georgia" w:cs="Georgia"/>
      <w:spacing w:val="10"/>
      <w:sz w:val="12"/>
      <w:szCs w:val="12"/>
    </w:rPr>
  </w:style>
  <w:style w:type="character" w:customStyle="1" w:styleId="Bodytext11">
    <w:name w:val="Body text (11)_"/>
    <w:basedOn w:val="DefaultParagraphFont"/>
    <w:link w:val="Bodytext110"/>
    <w:rsid w:val="00B91743"/>
    <w:rPr>
      <w:rFonts w:eastAsia="Times New Roman"/>
      <w:shd w:val="clear" w:color="auto" w:fill="FFFFFF"/>
    </w:rPr>
  </w:style>
  <w:style w:type="paragraph" w:customStyle="1" w:styleId="Bodytext110">
    <w:name w:val="Body text (11)"/>
    <w:basedOn w:val="Normal"/>
    <w:link w:val="Bodytext11"/>
    <w:rsid w:val="00B91743"/>
    <w:pPr>
      <w:widowControl w:val="0"/>
      <w:shd w:val="clear" w:color="auto" w:fill="FFFFFF"/>
      <w:spacing w:before="360" w:after="0" w:line="0" w:lineRule="atLeast"/>
      <w:jc w:val="both"/>
    </w:pPr>
    <w:rPr>
      <w:rFonts w:asciiTheme="minorHAnsi" w:eastAsia="Times New Roman" w:hAnsiTheme="minorHAnsi"/>
      <w:sz w:val="22"/>
    </w:rPr>
  </w:style>
  <w:style w:type="character" w:customStyle="1" w:styleId="Bodytext114pt">
    <w:name w:val="Body text (11) + 4 pt"/>
    <w:basedOn w:val="Bodytext11"/>
    <w:rsid w:val="00B91743"/>
    <w:rPr>
      <w:rFonts w:eastAsia="Times New Roman"/>
      <w:color w:val="000000"/>
      <w:spacing w:val="0"/>
      <w:w w:val="100"/>
      <w:position w:val="0"/>
      <w:sz w:val="8"/>
      <w:szCs w:val="8"/>
      <w:shd w:val="clear" w:color="auto" w:fill="FFFFFF"/>
      <w:lang w:val="vi-VN" w:eastAsia="vi-VN" w:bidi="vi-VN"/>
    </w:rPr>
  </w:style>
  <w:style w:type="character" w:customStyle="1" w:styleId="Bodytext52">
    <w:name w:val="Body text (52)_"/>
    <w:basedOn w:val="DefaultParagraphFont"/>
    <w:link w:val="Bodytext520"/>
    <w:rsid w:val="00B91743"/>
    <w:rPr>
      <w:rFonts w:eastAsia="Times New Roman"/>
      <w:b/>
      <w:bCs/>
      <w:sz w:val="21"/>
      <w:szCs w:val="21"/>
      <w:shd w:val="clear" w:color="auto" w:fill="FFFFFF"/>
    </w:rPr>
  </w:style>
  <w:style w:type="paragraph" w:customStyle="1" w:styleId="Bodytext520">
    <w:name w:val="Body text (52)"/>
    <w:basedOn w:val="Normal"/>
    <w:link w:val="Bodytext52"/>
    <w:rsid w:val="00B91743"/>
    <w:pPr>
      <w:widowControl w:val="0"/>
      <w:shd w:val="clear" w:color="auto" w:fill="FFFFFF"/>
      <w:spacing w:after="120" w:line="0" w:lineRule="atLeast"/>
    </w:pPr>
    <w:rPr>
      <w:rFonts w:asciiTheme="minorHAnsi" w:eastAsia="Times New Roman" w:hAnsiTheme="minorHAnsi"/>
      <w:b/>
      <w:bCs/>
      <w:sz w:val="21"/>
      <w:szCs w:val="21"/>
    </w:rPr>
  </w:style>
  <w:style w:type="character" w:customStyle="1" w:styleId="Bodytext19">
    <w:name w:val="Body text (19)_"/>
    <w:basedOn w:val="DefaultParagraphFont"/>
    <w:link w:val="Bodytext190"/>
    <w:rsid w:val="00B91743"/>
    <w:rPr>
      <w:rFonts w:eastAsia="Times New Roman"/>
      <w:sz w:val="14"/>
      <w:szCs w:val="14"/>
      <w:shd w:val="clear" w:color="auto" w:fill="FFFFFF"/>
    </w:rPr>
  </w:style>
  <w:style w:type="paragraph" w:customStyle="1" w:styleId="Bodytext190">
    <w:name w:val="Body text (19)"/>
    <w:basedOn w:val="Normal"/>
    <w:link w:val="Bodytext19"/>
    <w:rsid w:val="00B91743"/>
    <w:pPr>
      <w:widowControl w:val="0"/>
      <w:shd w:val="clear" w:color="auto" w:fill="FFFFFF"/>
      <w:spacing w:after="0" w:line="0" w:lineRule="atLeast"/>
    </w:pPr>
    <w:rPr>
      <w:rFonts w:asciiTheme="minorHAnsi" w:eastAsia="Times New Roman" w:hAnsiTheme="minorHAnsi"/>
      <w:sz w:val="14"/>
      <w:szCs w:val="14"/>
    </w:rPr>
  </w:style>
  <w:style w:type="character" w:customStyle="1" w:styleId="Bodytext1910pt">
    <w:name w:val="Body text (19) + 10 pt"/>
    <w:basedOn w:val="Bodytext19"/>
    <w:rsid w:val="00B91743"/>
    <w:rPr>
      <w:rFonts w:eastAsia="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basedOn w:val="Bodytext19"/>
    <w:rsid w:val="00B91743"/>
    <w:rPr>
      <w:rFonts w:eastAsia="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basedOn w:val="DefaultParagraphFont"/>
    <w:rsid w:val="00B91743"/>
    <w:rPr>
      <w:rFonts w:ascii="Times New Roman" w:eastAsia="Times New Roman" w:hAnsi="Times New Roman" w:cs="Times New Roman"/>
      <w:b w:val="0"/>
      <w:bCs w:val="0"/>
      <w:i w:val="0"/>
      <w:iCs w:val="0"/>
      <w:smallCaps w:val="0"/>
      <w:strike w:val="0"/>
      <w:sz w:val="21"/>
      <w:szCs w:val="21"/>
      <w:u w:val="none"/>
    </w:rPr>
  </w:style>
  <w:style w:type="character" w:customStyle="1" w:styleId="Bodytext5310pt">
    <w:name w:val="Body text (53) + 10 pt"/>
    <w:basedOn w:val="Bodytext53"/>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character" w:customStyle="1" w:styleId="Bodytext53Bold">
    <w:name w:val="Body text (53) + Bold"/>
    <w:basedOn w:val="Bodytext53"/>
    <w:rsid w:val="00B91743"/>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53SmallCaps">
    <w:name w:val="Body text (53) + Small Caps"/>
    <w:basedOn w:val="Bodytext53"/>
    <w:rsid w:val="00B91743"/>
    <w:rPr>
      <w:rFonts w:ascii="Times New Roman" w:eastAsia="Times New Roman" w:hAnsi="Times New Roman" w:cs="Times New Roman"/>
      <w:b w:val="0"/>
      <w:bCs w:val="0"/>
      <w:i w:val="0"/>
      <w:iCs w:val="0"/>
      <w:smallCaps/>
      <w:strike w:val="0"/>
      <w:color w:val="000000"/>
      <w:spacing w:val="0"/>
      <w:w w:val="100"/>
      <w:position w:val="0"/>
      <w:sz w:val="21"/>
      <w:szCs w:val="21"/>
      <w:u w:val="none"/>
      <w:lang w:val="vi-VN" w:eastAsia="vi-VN" w:bidi="vi-VN"/>
    </w:rPr>
  </w:style>
  <w:style w:type="character" w:customStyle="1" w:styleId="Bodytext530">
    <w:name w:val="Body text (53)"/>
    <w:basedOn w:val="Bodytext53"/>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54">
    <w:name w:val="Body text (54)_"/>
    <w:basedOn w:val="DefaultParagraphFont"/>
    <w:rsid w:val="00B91743"/>
    <w:rPr>
      <w:rFonts w:ascii="Times New Roman" w:eastAsia="Times New Roman" w:hAnsi="Times New Roman" w:cs="Times New Roman"/>
      <w:b/>
      <w:bCs/>
      <w:i w:val="0"/>
      <w:iCs w:val="0"/>
      <w:smallCaps w:val="0"/>
      <w:strike w:val="0"/>
      <w:sz w:val="21"/>
      <w:szCs w:val="21"/>
      <w:u w:val="none"/>
    </w:rPr>
  </w:style>
  <w:style w:type="character" w:customStyle="1" w:styleId="Bodytext540">
    <w:name w:val="Body text (54)"/>
    <w:basedOn w:val="Bodytext54"/>
    <w:rsid w:val="00B91743"/>
    <w:rPr>
      <w:rFonts w:ascii="Times New Roman" w:eastAsia="Times New Roman" w:hAnsi="Times New Roman" w:cs="Times New Roman"/>
      <w:b/>
      <w:bCs/>
      <w:i w:val="0"/>
      <w:iCs w:val="0"/>
      <w:smallCaps w:val="0"/>
      <w:strike w:val="0"/>
      <w:color w:val="000000"/>
      <w:spacing w:val="0"/>
      <w:w w:val="100"/>
      <w:position w:val="0"/>
      <w:sz w:val="21"/>
      <w:szCs w:val="21"/>
      <w:u w:val="none"/>
      <w:lang w:val="fr-FR" w:eastAsia="fr-FR" w:bidi="fr-FR"/>
    </w:rPr>
  </w:style>
  <w:style w:type="character" w:customStyle="1" w:styleId="Heading123">
    <w:name w:val="Heading #12 (3)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Heading1230">
    <w:name w:val="Heading #12 (3)"/>
    <w:basedOn w:val="Heading123"/>
    <w:rsid w:val="00B91743"/>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Bodytext49Spacing-1ptExact">
    <w:name w:val="Body text (49) + Spacing -1 pt Exact"/>
    <w:basedOn w:val="Bodytext49Exact"/>
    <w:rsid w:val="00B91743"/>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basedOn w:val="DefaultParagraphFont"/>
    <w:link w:val="Bodytext56"/>
    <w:rsid w:val="00B91743"/>
    <w:rPr>
      <w:rFonts w:eastAsia="Times New Roman"/>
      <w:b/>
      <w:bCs/>
      <w:sz w:val="21"/>
      <w:szCs w:val="21"/>
      <w:shd w:val="clear" w:color="auto" w:fill="FFFFFF"/>
    </w:rPr>
  </w:style>
  <w:style w:type="paragraph" w:customStyle="1" w:styleId="Bodytext56">
    <w:name w:val="Body text (56)"/>
    <w:basedOn w:val="Normal"/>
    <w:link w:val="Bodytext56Exact"/>
    <w:rsid w:val="00B91743"/>
    <w:pPr>
      <w:widowControl w:val="0"/>
      <w:shd w:val="clear" w:color="auto" w:fill="FFFFFF"/>
      <w:spacing w:after="0" w:line="0" w:lineRule="atLeast"/>
      <w:jc w:val="right"/>
    </w:pPr>
    <w:rPr>
      <w:rFonts w:asciiTheme="minorHAnsi" w:eastAsia="Times New Roman" w:hAnsiTheme="minorHAnsi"/>
      <w:b/>
      <w:bCs/>
      <w:sz w:val="21"/>
      <w:szCs w:val="21"/>
    </w:rPr>
  </w:style>
  <w:style w:type="character" w:customStyle="1" w:styleId="Heading93Exact">
    <w:name w:val="Heading #9 (3) Exact"/>
    <w:basedOn w:val="DefaultParagraphFont"/>
    <w:link w:val="Heading93"/>
    <w:rsid w:val="00B91743"/>
    <w:rPr>
      <w:rFonts w:eastAsia="Times New Roman"/>
      <w:spacing w:val="-10"/>
      <w:sz w:val="30"/>
      <w:szCs w:val="30"/>
      <w:shd w:val="clear" w:color="auto" w:fill="FFFFFF"/>
    </w:rPr>
  </w:style>
  <w:style w:type="paragraph" w:customStyle="1" w:styleId="Heading93">
    <w:name w:val="Heading #9 (3)"/>
    <w:basedOn w:val="Normal"/>
    <w:link w:val="Heading93Exact"/>
    <w:rsid w:val="00B91743"/>
    <w:pPr>
      <w:widowControl w:val="0"/>
      <w:shd w:val="clear" w:color="auto" w:fill="FFFFFF"/>
      <w:spacing w:after="0" w:line="0" w:lineRule="atLeast"/>
      <w:outlineLvl w:val="8"/>
    </w:pPr>
    <w:rPr>
      <w:rFonts w:asciiTheme="minorHAnsi" w:eastAsia="Times New Roman" w:hAnsiTheme="minorHAnsi"/>
      <w:spacing w:val="-10"/>
      <w:sz w:val="30"/>
      <w:szCs w:val="30"/>
    </w:rPr>
  </w:style>
  <w:style w:type="character" w:customStyle="1" w:styleId="Bodytext58Exact">
    <w:name w:val="Body text (58) Exact"/>
    <w:basedOn w:val="DefaultParagraphFont"/>
    <w:link w:val="Bodytext58"/>
    <w:rsid w:val="00B91743"/>
    <w:rPr>
      <w:rFonts w:ascii="Georgia" w:eastAsia="Georgia" w:hAnsi="Georgia" w:cs="Georgia"/>
      <w:sz w:val="15"/>
      <w:szCs w:val="15"/>
      <w:shd w:val="clear" w:color="auto" w:fill="FFFFFF"/>
    </w:rPr>
  </w:style>
  <w:style w:type="paragraph" w:customStyle="1" w:styleId="Bodytext58">
    <w:name w:val="Body text (58)"/>
    <w:basedOn w:val="Normal"/>
    <w:link w:val="Bodytext58Exact"/>
    <w:rsid w:val="00B91743"/>
    <w:pPr>
      <w:widowControl w:val="0"/>
      <w:shd w:val="clear" w:color="auto" w:fill="FFFFFF"/>
      <w:spacing w:after="0" w:line="0" w:lineRule="atLeast"/>
    </w:pPr>
    <w:rPr>
      <w:rFonts w:ascii="Georgia" w:eastAsia="Georgia" w:hAnsi="Georgia" w:cs="Georgia"/>
      <w:sz w:val="15"/>
      <w:szCs w:val="15"/>
    </w:rPr>
  </w:style>
  <w:style w:type="character" w:customStyle="1" w:styleId="Bodytext59Exact">
    <w:name w:val="Body text (59) Exact"/>
    <w:basedOn w:val="DefaultParagraphFont"/>
    <w:link w:val="Bodytext59"/>
    <w:rsid w:val="00B91743"/>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rsid w:val="00B91743"/>
    <w:pPr>
      <w:widowControl w:val="0"/>
      <w:shd w:val="clear" w:color="auto" w:fill="FFFFFF"/>
      <w:spacing w:before="120" w:after="0" w:line="0" w:lineRule="atLeast"/>
    </w:pPr>
    <w:rPr>
      <w:rFonts w:ascii="Trebuchet MS" w:eastAsia="Trebuchet MS" w:hAnsi="Trebuchet MS" w:cs="Trebuchet MS"/>
      <w:b/>
      <w:bCs/>
      <w:sz w:val="18"/>
      <w:szCs w:val="18"/>
    </w:rPr>
  </w:style>
  <w:style w:type="character" w:customStyle="1" w:styleId="Bodytext43Exact">
    <w:name w:val="Body text (43) Exact"/>
    <w:basedOn w:val="DefaultParagraphFont"/>
    <w:rsid w:val="00B91743"/>
    <w:rPr>
      <w:rFonts w:ascii="Times New Roman" w:eastAsia="Times New Roman" w:hAnsi="Times New Roman" w:cs="Times New Roman"/>
      <w:b/>
      <w:bCs/>
      <w:i w:val="0"/>
      <w:iCs w:val="0"/>
      <w:smallCaps w:val="0"/>
      <w:strike w:val="0"/>
      <w:sz w:val="20"/>
      <w:szCs w:val="20"/>
      <w:u w:val="none"/>
    </w:rPr>
  </w:style>
  <w:style w:type="character" w:customStyle="1" w:styleId="Bodytext43NotBoldExact">
    <w:name w:val="Body text (43) + Not Bold Exact"/>
    <w:basedOn w:val="Bodytext43"/>
    <w:rsid w:val="00B91743"/>
    <w:rPr>
      <w:rFonts w:eastAsia="Times New Roman"/>
      <w:b/>
      <w:bCs/>
      <w:color w:val="000000"/>
      <w:spacing w:val="0"/>
      <w:w w:val="100"/>
      <w:position w:val="0"/>
      <w:sz w:val="20"/>
      <w:szCs w:val="20"/>
      <w:shd w:val="clear" w:color="auto" w:fill="FFFFFF"/>
      <w:lang w:val="vi-VN" w:eastAsia="vi-VN" w:bidi="vi-VN"/>
    </w:rPr>
  </w:style>
  <w:style w:type="character" w:customStyle="1" w:styleId="Bodytext5NotBoldExact">
    <w:name w:val="Body text (5) + Not Bold Exact"/>
    <w:basedOn w:val="Bodytext5"/>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basedOn w:val="DefaultParagraphFont"/>
    <w:link w:val="Heading94"/>
    <w:rsid w:val="00B91743"/>
    <w:rPr>
      <w:rFonts w:eastAsia="Times New Roman"/>
      <w:sz w:val="21"/>
      <w:szCs w:val="21"/>
      <w:shd w:val="clear" w:color="auto" w:fill="FFFFFF"/>
    </w:rPr>
  </w:style>
  <w:style w:type="paragraph" w:customStyle="1" w:styleId="Heading94">
    <w:name w:val="Heading #9 (4)"/>
    <w:basedOn w:val="Normal"/>
    <w:link w:val="Heading94Exact"/>
    <w:rsid w:val="00B91743"/>
    <w:pPr>
      <w:widowControl w:val="0"/>
      <w:shd w:val="clear" w:color="auto" w:fill="FFFFFF"/>
      <w:spacing w:after="0" w:line="0" w:lineRule="atLeast"/>
      <w:outlineLvl w:val="8"/>
    </w:pPr>
    <w:rPr>
      <w:rFonts w:asciiTheme="minorHAnsi" w:eastAsia="Times New Roman" w:hAnsiTheme="minorHAnsi"/>
      <w:sz w:val="21"/>
      <w:szCs w:val="21"/>
    </w:rPr>
  </w:style>
  <w:style w:type="character" w:customStyle="1" w:styleId="Bodytext61Exact">
    <w:name w:val="Body text (61) Exact"/>
    <w:basedOn w:val="DefaultParagraphFont"/>
    <w:link w:val="Bodytext61"/>
    <w:rsid w:val="00B91743"/>
    <w:rPr>
      <w:rFonts w:eastAsia="Times New Roman"/>
      <w:b/>
      <w:bCs/>
      <w:i/>
      <w:iCs/>
      <w:spacing w:val="50"/>
      <w:sz w:val="16"/>
      <w:szCs w:val="16"/>
      <w:shd w:val="clear" w:color="auto" w:fill="FFFFFF"/>
    </w:rPr>
  </w:style>
  <w:style w:type="paragraph" w:customStyle="1" w:styleId="Bodytext61">
    <w:name w:val="Body text (61)"/>
    <w:basedOn w:val="Normal"/>
    <w:link w:val="Bodytext61Exact"/>
    <w:rsid w:val="00B91743"/>
    <w:pPr>
      <w:widowControl w:val="0"/>
      <w:shd w:val="clear" w:color="auto" w:fill="FFFFFF"/>
      <w:spacing w:after="0" w:line="0" w:lineRule="atLeast"/>
    </w:pPr>
    <w:rPr>
      <w:rFonts w:asciiTheme="minorHAnsi" w:eastAsia="Times New Roman" w:hAnsiTheme="minorHAnsi"/>
      <w:b/>
      <w:bCs/>
      <w:i/>
      <w:iCs/>
      <w:spacing w:val="50"/>
      <w:sz w:val="16"/>
      <w:szCs w:val="16"/>
    </w:rPr>
  </w:style>
  <w:style w:type="character" w:customStyle="1" w:styleId="Bodytext62Exact">
    <w:name w:val="Body text (62) Exact"/>
    <w:basedOn w:val="DefaultParagraphFont"/>
    <w:link w:val="Bodytext62"/>
    <w:rsid w:val="00B91743"/>
    <w:rPr>
      <w:rFonts w:eastAsia="Times New Roman"/>
      <w:b/>
      <w:bCs/>
      <w:i/>
      <w:iCs/>
      <w:shd w:val="clear" w:color="auto" w:fill="FFFFFF"/>
    </w:rPr>
  </w:style>
  <w:style w:type="paragraph" w:customStyle="1" w:styleId="Bodytext62">
    <w:name w:val="Body text (62)"/>
    <w:basedOn w:val="Normal"/>
    <w:link w:val="Bodytext62Exact"/>
    <w:rsid w:val="00B91743"/>
    <w:pPr>
      <w:widowControl w:val="0"/>
      <w:shd w:val="clear" w:color="auto" w:fill="FFFFFF"/>
      <w:spacing w:after="0" w:line="0" w:lineRule="atLeast"/>
      <w:jc w:val="right"/>
    </w:pPr>
    <w:rPr>
      <w:rFonts w:asciiTheme="minorHAnsi" w:eastAsia="Times New Roman" w:hAnsiTheme="minorHAnsi"/>
      <w:b/>
      <w:bCs/>
      <w:i/>
      <w:iCs/>
      <w:sz w:val="22"/>
    </w:rPr>
  </w:style>
  <w:style w:type="character" w:customStyle="1" w:styleId="Bodytext61Spacing0ptExact">
    <w:name w:val="Body text (61) + Spacing 0 pt Exact"/>
    <w:basedOn w:val="Bodytext61Exact"/>
    <w:rsid w:val="00B91743"/>
    <w:rPr>
      <w:rFonts w:eastAsia="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basedOn w:val="DefaultParagraphFont"/>
    <w:link w:val="Bodytext550"/>
    <w:rsid w:val="00B91743"/>
    <w:rPr>
      <w:rFonts w:eastAsia="Times New Roman"/>
      <w:b/>
      <w:bCs/>
      <w:spacing w:val="10"/>
      <w:shd w:val="clear" w:color="auto" w:fill="FFFFFF"/>
    </w:rPr>
  </w:style>
  <w:style w:type="paragraph" w:customStyle="1" w:styleId="Bodytext550">
    <w:name w:val="Body text (55)"/>
    <w:basedOn w:val="Normal"/>
    <w:link w:val="Bodytext55"/>
    <w:rsid w:val="00B91743"/>
    <w:pPr>
      <w:widowControl w:val="0"/>
      <w:shd w:val="clear" w:color="auto" w:fill="FFFFFF"/>
      <w:spacing w:after="120" w:line="0" w:lineRule="atLeast"/>
    </w:pPr>
    <w:rPr>
      <w:rFonts w:asciiTheme="minorHAnsi" w:eastAsia="Times New Roman" w:hAnsiTheme="minorHAnsi"/>
      <w:b/>
      <w:bCs/>
      <w:spacing w:val="10"/>
      <w:sz w:val="22"/>
    </w:rPr>
  </w:style>
  <w:style w:type="character" w:customStyle="1" w:styleId="Bodytext370">
    <w:name w:val="Body text (37)"/>
    <w:basedOn w:val="Bodytext37"/>
    <w:rsid w:val="00B91743"/>
    <w:rPr>
      <w:rFonts w:ascii="Georgia" w:eastAsia="Georgia" w:hAnsi="Georgia" w:cs="Georgia"/>
      <w:b w:val="0"/>
      <w:bCs w:val="0"/>
      <w:i w:val="0"/>
      <w:iCs w:val="0"/>
      <w:smallCaps w:val="0"/>
      <w:strike w:val="0"/>
      <w:color w:val="000000"/>
      <w:spacing w:val="0"/>
      <w:w w:val="100"/>
      <w:position w:val="0"/>
      <w:sz w:val="18"/>
      <w:szCs w:val="18"/>
      <w:u w:val="none"/>
      <w:lang w:val="vi-VN" w:eastAsia="vi-VN" w:bidi="vi-VN"/>
    </w:rPr>
  </w:style>
  <w:style w:type="character" w:customStyle="1" w:styleId="Tableofcontents4">
    <w:name w:val="Table of contents (4)_"/>
    <w:basedOn w:val="DefaultParagraphFont"/>
    <w:rsid w:val="00B91743"/>
    <w:rPr>
      <w:rFonts w:ascii="Tahoma" w:eastAsia="Tahoma" w:hAnsi="Tahoma" w:cs="Tahoma"/>
      <w:b w:val="0"/>
      <w:bCs w:val="0"/>
      <w:i w:val="0"/>
      <w:iCs w:val="0"/>
      <w:smallCaps w:val="0"/>
      <w:strike w:val="0"/>
      <w:spacing w:val="-10"/>
      <w:sz w:val="20"/>
      <w:szCs w:val="20"/>
      <w:u w:val="none"/>
    </w:rPr>
  </w:style>
  <w:style w:type="character" w:customStyle="1" w:styleId="Tableofcontents40">
    <w:name w:val="Table of contents (4)"/>
    <w:basedOn w:val="Tableofcontents4"/>
    <w:rsid w:val="00B91743"/>
    <w:rPr>
      <w:rFonts w:ascii="Tahoma" w:eastAsia="Tahoma" w:hAnsi="Tahoma" w:cs="Tahoma"/>
      <w:b w:val="0"/>
      <w:bCs w:val="0"/>
      <w:i w:val="0"/>
      <w:iCs w:val="0"/>
      <w:smallCaps w:val="0"/>
      <w:strike w:val="0"/>
      <w:color w:val="000000"/>
      <w:spacing w:val="-10"/>
      <w:w w:val="100"/>
      <w:position w:val="0"/>
      <w:sz w:val="20"/>
      <w:szCs w:val="20"/>
      <w:u w:val="none"/>
      <w:lang w:val="vi-VN" w:eastAsia="vi-VN" w:bidi="vi-VN"/>
    </w:rPr>
  </w:style>
  <w:style w:type="character" w:customStyle="1" w:styleId="Tableofcontents4SmallCaps">
    <w:name w:val="Table of contents (4) + Small Caps"/>
    <w:basedOn w:val="Tableofcontents4"/>
    <w:rsid w:val="00B91743"/>
    <w:rPr>
      <w:rFonts w:ascii="Tahoma" w:eastAsia="Tahoma" w:hAnsi="Tahoma" w:cs="Tahoma"/>
      <w:b w:val="0"/>
      <w:bCs w:val="0"/>
      <w:i w:val="0"/>
      <w:iCs w:val="0"/>
      <w:smallCaps/>
      <w:strike w:val="0"/>
      <w:color w:val="000000"/>
      <w:spacing w:val="-10"/>
      <w:w w:val="100"/>
      <w:position w:val="0"/>
      <w:sz w:val="20"/>
      <w:szCs w:val="20"/>
      <w:u w:val="none"/>
    </w:rPr>
  </w:style>
  <w:style w:type="character" w:customStyle="1" w:styleId="Tableofcontents5">
    <w:name w:val="Table of contents (5)_"/>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character" w:customStyle="1" w:styleId="Tableofcontents50">
    <w:name w:val="Table of contents (5)"/>
    <w:basedOn w:val="Tableofcontents5"/>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511pt">
    <w:name w:val="Table of contents (5) + 11 pt"/>
    <w:basedOn w:val="Tableofcontents5"/>
    <w:rsid w:val="00B9174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57">
    <w:name w:val="Body text (57)_"/>
    <w:basedOn w:val="DefaultParagraphFont"/>
    <w:rsid w:val="00B91743"/>
    <w:rPr>
      <w:rFonts w:ascii="Trebuchet MS" w:eastAsia="Trebuchet MS" w:hAnsi="Trebuchet MS" w:cs="Trebuchet MS"/>
      <w:b/>
      <w:bCs/>
      <w:i w:val="0"/>
      <w:iCs w:val="0"/>
      <w:smallCaps w:val="0"/>
      <w:strike w:val="0"/>
      <w:sz w:val="20"/>
      <w:szCs w:val="20"/>
      <w:u w:val="none"/>
    </w:rPr>
  </w:style>
  <w:style w:type="character" w:customStyle="1" w:styleId="Bodytext570">
    <w:name w:val="Body text (57)"/>
    <w:basedOn w:val="Bodytext57"/>
    <w:rsid w:val="00B91743"/>
    <w:rPr>
      <w:rFonts w:ascii="Trebuchet MS" w:eastAsia="Trebuchet MS" w:hAnsi="Trebuchet MS" w:cs="Trebuchet MS"/>
      <w:b/>
      <w:bCs/>
      <w:i w:val="0"/>
      <w:iCs w:val="0"/>
      <w:smallCaps w:val="0"/>
      <w:strike w:val="0"/>
      <w:color w:val="000000"/>
      <w:spacing w:val="0"/>
      <w:w w:val="100"/>
      <w:position w:val="0"/>
      <w:sz w:val="20"/>
      <w:szCs w:val="20"/>
      <w:u w:val="none"/>
      <w:lang w:val="vi-VN" w:eastAsia="vi-VN" w:bidi="vi-VN"/>
    </w:rPr>
  </w:style>
  <w:style w:type="character" w:customStyle="1" w:styleId="Bodytext600">
    <w:name w:val="Body text (60)_"/>
    <w:basedOn w:val="DefaultParagraphFont"/>
    <w:rsid w:val="00B91743"/>
    <w:rPr>
      <w:rFonts w:ascii="Times New Roman" w:eastAsia="Times New Roman" w:hAnsi="Times New Roman" w:cs="Times New Roman"/>
      <w:b w:val="0"/>
      <w:bCs w:val="0"/>
      <w:i w:val="0"/>
      <w:iCs w:val="0"/>
      <w:smallCaps w:val="0"/>
      <w:strike w:val="0"/>
      <w:sz w:val="21"/>
      <w:szCs w:val="21"/>
      <w:u w:val="none"/>
    </w:rPr>
  </w:style>
  <w:style w:type="character" w:customStyle="1" w:styleId="Bodytext601">
    <w:name w:val="Body text (60)"/>
    <w:basedOn w:val="Bodytext600"/>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010pt">
    <w:name w:val="Body text (60) + 10 pt"/>
    <w:basedOn w:val="Bodytext600"/>
    <w:rsid w:val="00B91743"/>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82">
    <w:name w:val="Heading #8 (2)_"/>
    <w:basedOn w:val="DefaultParagraphFont"/>
    <w:link w:val="Heading820"/>
    <w:rsid w:val="00B91743"/>
    <w:rPr>
      <w:rFonts w:eastAsia="Times New Roman"/>
      <w:sz w:val="20"/>
      <w:szCs w:val="20"/>
      <w:shd w:val="clear" w:color="auto" w:fill="FFFFFF"/>
    </w:rPr>
  </w:style>
  <w:style w:type="paragraph" w:customStyle="1" w:styleId="Heading820">
    <w:name w:val="Heading #8 (2)"/>
    <w:basedOn w:val="Normal"/>
    <w:link w:val="Heading82"/>
    <w:rsid w:val="00B91743"/>
    <w:pPr>
      <w:widowControl w:val="0"/>
      <w:shd w:val="clear" w:color="auto" w:fill="FFFFFF"/>
      <w:spacing w:after="120" w:line="0" w:lineRule="atLeast"/>
      <w:jc w:val="both"/>
      <w:outlineLvl w:val="7"/>
    </w:pPr>
    <w:rPr>
      <w:rFonts w:asciiTheme="minorHAnsi" w:eastAsia="Times New Roman" w:hAnsiTheme="minorHAnsi"/>
      <w:sz w:val="20"/>
      <w:szCs w:val="20"/>
    </w:rPr>
  </w:style>
  <w:style w:type="character" w:customStyle="1" w:styleId="Picturecaption9">
    <w:name w:val="Picture caption (9)_"/>
    <w:basedOn w:val="DefaultParagraphFont"/>
    <w:link w:val="Picturecaption90"/>
    <w:rsid w:val="00B91743"/>
    <w:rPr>
      <w:rFonts w:eastAsia="Times New Roman"/>
      <w:sz w:val="19"/>
      <w:szCs w:val="19"/>
      <w:shd w:val="clear" w:color="auto" w:fill="FFFFFF"/>
    </w:rPr>
  </w:style>
  <w:style w:type="paragraph" w:customStyle="1" w:styleId="Picturecaption90">
    <w:name w:val="Picture caption (9)"/>
    <w:basedOn w:val="Normal"/>
    <w:link w:val="Picturecaption9"/>
    <w:rsid w:val="00B91743"/>
    <w:pPr>
      <w:widowControl w:val="0"/>
      <w:shd w:val="clear" w:color="auto" w:fill="FFFFFF"/>
      <w:spacing w:after="0" w:line="0" w:lineRule="atLeast"/>
    </w:pPr>
    <w:rPr>
      <w:rFonts w:asciiTheme="minorHAnsi" w:eastAsia="Times New Roman" w:hAnsiTheme="minorHAnsi"/>
      <w:sz w:val="19"/>
      <w:szCs w:val="19"/>
    </w:rPr>
  </w:style>
  <w:style w:type="character" w:customStyle="1" w:styleId="Headerorfooter20pt">
    <w:name w:val="Header or footer + 20 pt"/>
    <w:basedOn w:val="Headerorfooter"/>
    <w:rsid w:val="00B91743"/>
    <w:rPr>
      <w:rFonts w:eastAsia="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basedOn w:val="Headerorfooter"/>
    <w:rsid w:val="00B91743"/>
    <w:rPr>
      <w:rFonts w:eastAsia="Times New Roman"/>
      <w:b/>
      <w:bCs/>
      <w:color w:val="000000"/>
      <w:spacing w:val="10"/>
      <w:w w:val="100"/>
      <w:position w:val="0"/>
      <w:sz w:val="20"/>
      <w:szCs w:val="20"/>
      <w:shd w:val="clear" w:color="auto" w:fill="FFFFFF"/>
      <w:lang w:val="vi-VN" w:eastAsia="vi-VN" w:bidi="vi-VN"/>
    </w:rPr>
  </w:style>
  <w:style w:type="character" w:customStyle="1" w:styleId="Heading104">
    <w:name w:val="Heading #10 (4)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Heading1040">
    <w:name w:val="Heading #10 (4)"/>
    <w:basedOn w:val="Heading104"/>
    <w:rsid w:val="00B91743"/>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Bodytext63">
    <w:name w:val="Body text (63)_"/>
    <w:basedOn w:val="DefaultParagraphFont"/>
    <w:rsid w:val="00B91743"/>
    <w:rPr>
      <w:rFonts w:ascii="Times New Roman" w:eastAsia="Times New Roman" w:hAnsi="Times New Roman" w:cs="Times New Roman"/>
      <w:b w:val="0"/>
      <w:bCs w:val="0"/>
      <w:i/>
      <w:iCs/>
      <w:smallCaps w:val="0"/>
      <w:strike w:val="0"/>
      <w:sz w:val="19"/>
      <w:szCs w:val="19"/>
      <w:u w:val="none"/>
    </w:rPr>
  </w:style>
  <w:style w:type="character" w:customStyle="1" w:styleId="Bodytext630">
    <w:name w:val="Body text (63)"/>
    <w:basedOn w:val="Bodytext63"/>
    <w:rsid w:val="00B91743"/>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120">
    <w:name w:val="Body text (12)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Heading82Exact">
    <w:name w:val="Heading #8 (2) Exact"/>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character" w:customStyle="1" w:styleId="Bodytext60Exact">
    <w:name w:val="Body text (60) Exact"/>
    <w:basedOn w:val="DefaultParagraphFont"/>
    <w:rsid w:val="00B91743"/>
    <w:rPr>
      <w:rFonts w:ascii="Times New Roman" w:eastAsia="Times New Roman" w:hAnsi="Times New Roman" w:cs="Times New Roman"/>
      <w:b w:val="0"/>
      <w:bCs w:val="0"/>
      <w:i w:val="0"/>
      <w:iCs w:val="0"/>
      <w:smallCaps w:val="0"/>
      <w:strike w:val="0"/>
      <w:sz w:val="21"/>
      <w:szCs w:val="21"/>
      <w:u w:val="none"/>
    </w:rPr>
  </w:style>
  <w:style w:type="character" w:customStyle="1" w:styleId="Bodytext6011ptExact">
    <w:name w:val="Body text (60) + 11 pt Exact"/>
    <w:basedOn w:val="Bodytext600"/>
    <w:rsid w:val="00B91743"/>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210ptExact">
    <w:name w:val="Body text (12) + 10 pt Exact"/>
    <w:basedOn w:val="Bodytext120"/>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44Spacing0pt">
    <w:name w:val="Body text (44) + Spacing 0 pt"/>
    <w:basedOn w:val="Bodytext44"/>
    <w:rsid w:val="00B91743"/>
    <w:rPr>
      <w:rFonts w:eastAsia="Times New Roman"/>
      <w:color w:val="000000"/>
      <w:spacing w:val="0"/>
      <w:w w:val="100"/>
      <w:position w:val="0"/>
      <w:sz w:val="17"/>
      <w:szCs w:val="17"/>
      <w:shd w:val="clear" w:color="auto" w:fill="FFFFFF"/>
      <w:lang w:val="vi-VN" w:eastAsia="vi-VN" w:bidi="vi-VN"/>
    </w:rPr>
  </w:style>
  <w:style w:type="character" w:customStyle="1" w:styleId="Bodytext64Exact">
    <w:name w:val="Body text (64) Exact"/>
    <w:basedOn w:val="DefaultParagraphFont"/>
    <w:link w:val="Bodytext64"/>
    <w:rsid w:val="00B91743"/>
    <w:rPr>
      <w:rFonts w:eastAsia="Times New Roman"/>
      <w:sz w:val="21"/>
      <w:szCs w:val="21"/>
      <w:shd w:val="clear" w:color="auto" w:fill="FFFFFF"/>
    </w:rPr>
  </w:style>
  <w:style w:type="paragraph" w:customStyle="1" w:styleId="Bodytext64">
    <w:name w:val="Body text (64)"/>
    <w:basedOn w:val="Normal"/>
    <w:link w:val="Bodytext64Exact"/>
    <w:rsid w:val="00B91743"/>
    <w:pPr>
      <w:widowControl w:val="0"/>
      <w:shd w:val="clear" w:color="auto" w:fill="FFFFFF"/>
      <w:spacing w:after="60" w:line="0" w:lineRule="atLeast"/>
      <w:jc w:val="center"/>
    </w:pPr>
    <w:rPr>
      <w:rFonts w:asciiTheme="minorHAnsi" w:eastAsia="Times New Roman" w:hAnsiTheme="minorHAnsi"/>
      <w:sz w:val="21"/>
      <w:szCs w:val="21"/>
    </w:rPr>
  </w:style>
  <w:style w:type="character" w:customStyle="1" w:styleId="Bodytext65Exact">
    <w:name w:val="Body text (65) Exact"/>
    <w:basedOn w:val="DefaultParagraphFont"/>
    <w:link w:val="Bodytext65"/>
    <w:rsid w:val="00B91743"/>
    <w:rPr>
      <w:rFonts w:eastAsia="Times New Roman"/>
      <w:sz w:val="21"/>
      <w:szCs w:val="21"/>
      <w:shd w:val="clear" w:color="auto" w:fill="FFFFFF"/>
    </w:rPr>
  </w:style>
  <w:style w:type="paragraph" w:customStyle="1" w:styleId="Bodytext65">
    <w:name w:val="Body text (65)"/>
    <w:basedOn w:val="Normal"/>
    <w:link w:val="Bodytext65Exact"/>
    <w:rsid w:val="00B91743"/>
    <w:pPr>
      <w:widowControl w:val="0"/>
      <w:shd w:val="clear" w:color="auto" w:fill="FFFFFF"/>
      <w:spacing w:after="0" w:line="0" w:lineRule="atLeast"/>
      <w:jc w:val="right"/>
    </w:pPr>
    <w:rPr>
      <w:rFonts w:asciiTheme="minorHAnsi" w:eastAsia="Times New Roman" w:hAnsiTheme="minorHAnsi"/>
      <w:sz w:val="21"/>
      <w:szCs w:val="21"/>
    </w:rPr>
  </w:style>
  <w:style w:type="character" w:customStyle="1" w:styleId="Bodytext68Exact">
    <w:name w:val="Body text (68) Exact"/>
    <w:basedOn w:val="DefaultParagraphFont"/>
    <w:link w:val="Bodytext68"/>
    <w:rsid w:val="00B91743"/>
    <w:rPr>
      <w:rFonts w:ascii="Georgia" w:eastAsia="Georgia" w:hAnsi="Georgia" w:cs="Georgia"/>
      <w:sz w:val="12"/>
      <w:szCs w:val="12"/>
      <w:shd w:val="clear" w:color="auto" w:fill="FFFFFF"/>
    </w:rPr>
  </w:style>
  <w:style w:type="paragraph" w:customStyle="1" w:styleId="Bodytext68">
    <w:name w:val="Body text (68)"/>
    <w:basedOn w:val="Normal"/>
    <w:link w:val="Bodytext68Exact"/>
    <w:rsid w:val="00B91743"/>
    <w:pPr>
      <w:widowControl w:val="0"/>
      <w:shd w:val="clear" w:color="auto" w:fill="FFFFFF"/>
      <w:spacing w:after="0" w:line="0" w:lineRule="atLeast"/>
      <w:ind w:hanging="400"/>
    </w:pPr>
    <w:rPr>
      <w:rFonts w:ascii="Georgia" w:eastAsia="Georgia" w:hAnsi="Georgia" w:cs="Georgia"/>
      <w:sz w:val="12"/>
      <w:szCs w:val="12"/>
    </w:rPr>
  </w:style>
  <w:style w:type="character" w:customStyle="1" w:styleId="Bodytext12105ptExact">
    <w:name w:val="Body text (12) + 10.5 pt Exact"/>
    <w:basedOn w:val="Bodytext120"/>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9Exact">
    <w:name w:val="Body text (69) Exact"/>
    <w:basedOn w:val="DefaultParagraphFont"/>
    <w:link w:val="Bodytext69"/>
    <w:rsid w:val="00B91743"/>
    <w:rPr>
      <w:rFonts w:eastAsia="Times New Roman"/>
      <w:sz w:val="21"/>
      <w:szCs w:val="21"/>
      <w:shd w:val="clear" w:color="auto" w:fill="FFFFFF"/>
    </w:rPr>
  </w:style>
  <w:style w:type="paragraph" w:customStyle="1" w:styleId="Bodytext69">
    <w:name w:val="Body text (69)"/>
    <w:basedOn w:val="Normal"/>
    <w:link w:val="Bodytext69Exact"/>
    <w:rsid w:val="00B91743"/>
    <w:pPr>
      <w:widowControl w:val="0"/>
      <w:shd w:val="clear" w:color="auto" w:fill="FFFFFF"/>
      <w:spacing w:after="0" w:line="0" w:lineRule="atLeast"/>
      <w:jc w:val="right"/>
    </w:pPr>
    <w:rPr>
      <w:rFonts w:asciiTheme="minorHAnsi" w:eastAsia="Times New Roman" w:hAnsiTheme="minorHAnsi"/>
      <w:sz w:val="21"/>
      <w:szCs w:val="21"/>
    </w:rPr>
  </w:style>
  <w:style w:type="character" w:customStyle="1" w:styleId="Bodytext10Exact">
    <w:name w:val="Body text (10) Exact"/>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Heading13">
    <w:name w:val="Heading #1_"/>
    <w:basedOn w:val="DefaultParagraphFont"/>
    <w:link w:val="Heading14"/>
    <w:rsid w:val="00B91743"/>
    <w:rPr>
      <w:rFonts w:eastAsia="Times New Roman"/>
      <w:i/>
      <w:iCs/>
      <w:spacing w:val="20"/>
      <w:sz w:val="20"/>
      <w:szCs w:val="20"/>
      <w:shd w:val="clear" w:color="auto" w:fill="FFFFFF"/>
    </w:rPr>
  </w:style>
  <w:style w:type="paragraph" w:customStyle="1" w:styleId="Heading14">
    <w:name w:val="Heading #1"/>
    <w:basedOn w:val="Normal"/>
    <w:link w:val="Heading13"/>
    <w:rsid w:val="00B91743"/>
    <w:pPr>
      <w:widowControl w:val="0"/>
      <w:shd w:val="clear" w:color="auto" w:fill="FFFFFF"/>
      <w:spacing w:before="960" w:after="0" w:line="0" w:lineRule="atLeast"/>
      <w:jc w:val="both"/>
      <w:outlineLvl w:val="0"/>
    </w:pPr>
    <w:rPr>
      <w:rFonts w:asciiTheme="minorHAnsi" w:eastAsia="Times New Roman" w:hAnsiTheme="minorHAnsi"/>
      <w:i/>
      <w:iCs/>
      <w:spacing w:val="20"/>
      <w:sz w:val="20"/>
      <w:szCs w:val="20"/>
    </w:rPr>
  </w:style>
  <w:style w:type="character" w:customStyle="1" w:styleId="Heading1Spacing-2pt">
    <w:name w:val="Heading #1 + Spacing -2 pt"/>
    <w:basedOn w:val="Heading13"/>
    <w:rsid w:val="00B91743"/>
    <w:rPr>
      <w:rFonts w:eastAsia="Times New Roman"/>
      <w:i/>
      <w:iCs/>
      <w:color w:val="000000"/>
      <w:spacing w:val="-40"/>
      <w:w w:val="100"/>
      <w:position w:val="0"/>
      <w:sz w:val="20"/>
      <w:szCs w:val="20"/>
      <w:shd w:val="clear" w:color="auto" w:fill="FFFFFF"/>
      <w:lang w:val="vi-VN" w:eastAsia="vi-VN" w:bidi="vi-VN"/>
    </w:rPr>
  </w:style>
  <w:style w:type="character" w:customStyle="1" w:styleId="Bodytext66">
    <w:name w:val="Body text (66)_"/>
    <w:basedOn w:val="DefaultParagraphFont"/>
    <w:rsid w:val="00B91743"/>
    <w:rPr>
      <w:rFonts w:ascii="Times New Roman" w:eastAsia="Times New Roman" w:hAnsi="Times New Roman" w:cs="Times New Roman"/>
      <w:b w:val="0"/>
      <w:bCs w:val="0"/>
      <w:i/>
      <w:iCs/>
      <w:smallCaps w:val="0"/>
      <w:strike w:val="0"/>
      <w:sz w:val="13"/>
      <w:szCs w:val="13"/>
      <w:u w:val="none"/>
    </w:rPr>
  </w:style>
  <w:style w:type="character" w:customStyle="1" w:styleId="Bodytext67">
    <w:name w:val="Body text (67)_"/>
    <w:basedOn w:val="DefaultParagraphFont"/>
    <w:link w:val="Bodytext670"/>
    <w:rsid w:val="00B91743"/>
    <w:rPr>
      <w:rFonts w:eastAsia="Times New Roman"/>
      <w:shd w:val="clear" w:color="auto" w:fill="FFFFFF"/>
    </w:rPr>
  </w:style>
  <w:style w:type="paragraph" w:customStyle="1" w:styleId="Bodytext670">
    <w:name w:val="Body text (67)"/>
    <w:basedOn w:val="Normal"/>
    <w:link w:val="Bodytext67"/>
    <w:rsid w:val="00B91743"/>
    <w:pPr>
      <w:widowControl w:val="0"/>
      <w:shd w:val="clear" w:color="auto" w:fill="FFFFFF"/>
      <w:spacing w:after="120" w:line="0" w:lineRule="atLeast"/>
    </w:pPr>
    <w:rPr>
      <w:rFonts w:asciiTheme="minorHAnsi" w:eastAsia="Times New Roman" w:hAnsiTheme="minorHAnsi"/>
      <w:sz w:val="22"/>
    </w:rPr>
  </w:style>
  <w:style w:type="character" w:customStyle="1" w:styleId="Bodytext12SmallCaps">
    <w:name w:val="Body text (12) + Small Caps"/>
    <w:basedOn w:val="Bodytext120"/>
    <w:rsid w:val="00B91743"/>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Bodytext1285pt">
    <w:name w:val="Body text (12) + 8.5 pt"/>
    <w:basedOn w:val="Bodytext120"/>
    <w:rsid w:val="00B91743"/>
    <w:rPr>
      <w:rFonts w:ascii="Times New Roman" w:eastAsia="Times New Roman" w:hAnsi="Times New Roman" w:cs="Times New Roman"/>
      <w:b w:val="0"/>
      <w:bCs w:val="0"/>
      <w:i w:val="0"/>
      <w:iCs w:val="0"/>
      <w:smallCaps w:val="0"/>
      <w:strike w:val="0"/>
      <w:color w:val="000000"/>
      <w:spacing w:val="0"/>
      <w:w w:val="100"/>
      <w:position w:val="0"/>
      <w:sz w:val="17"/>
      <w:szCs w:val="17"/>
      <w:u w:val="none"/>
      <w:lang w:val="vi-VN" w:eastAsia="vi-VN" w:bidi="vi-VN"/>
    </w:rPr>
  </w:style>
  <w:style w:type="character" w:customStyle="1" w:styleId="Heading72">
    <w:name w:val="Heading #7 (2)_"/>
    <w:basedOn w:val="DefaultParagraphFont"/>
    <w:link w:val="Heading720"/>
    <w:rsid w:val="00B91743"/>
    <w:rPr>
      <w:rFonts w:eastAsia="Times New Roman"/>
      <w:b/>
      <w:bCs/>
      <w:i/>
      <w:iCs/>
      <w:sz w:val="19"/>
      <w:szCs w:val="19"/>
      <w:shd w:val="clear" w:color="auto" w:fill="FFFFFF"/>
      <w:lang w:val="de-DE" w:eastAsia="de-DE" w:bidi="de-DE"/>
    </w:rPr>
  </w:style>
  <w:style w:type="paragraph" w:customStyle="1" w:styleId="Heading720">
    <w:name w:val="Heading #7 (2)"/>
    <w:basedOn w:val="Normal"/>
    <w:link w:val="Heading72"/>
    <w:rsid w:val="00B91743"/>
    <w:pPr>
      <w:widowControl w:val="0"/>
      <w:shd w:val="clear" w:color="auto" w:fill="FFFFFF"/>
      <w:spacing w:before="60" w:after="60" w:line="0" w:lineRule="atLeast"/>
      <w:jc w:val="both"/>
      <w:outlineLvl w:val="6"/>
    </w:pPr>
    <w:rPr>
      <w:rFonts w:asciiTheme="minorHAnsi" w:eastAsia="Times New Roman" w:hAnsiTheme="minorHAnsi"/>
      <w:b/>
      <w:bCs/>
      <w:i/>
      <w:iCs/>
      <w:sz w:val="19"/>
      <w:szCs w:val="19"/>
      <w:lang w:val="de-DE" w:eastAsia="de-DE" w:bidi="de-DE"/>
    </w:rPr>
  </w:style>
  <w:style w:type="character" w:customStyle="1" w:styleId="Heading81">
    <w:name w:val="Heading #8"/>
    <w:basedOn w:val="Heading80"/>
    <w:rsid w:val="00B9174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Heading810pt">
    <w:name w:val="Heading #8 + 10 pt"/>
    <w:basedOn w:val="Heading80"/>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124">
    <w:name w:val="Heading #12 (4)_"/>
    <w:basedOn w:val="DefaultParagraphFont"/>
    <w:rsid w:val="00B91743"/>
    <w:rPr>
      <w:rFonts w:ascii="Times New Roman" w:eastAsia="Times New Roman" w:hAnsi="Times New Roman" w:cs="Times New Roman"/>
      <w:b/>
      <w:bCs/>
      <w:i w:val="0"/>
      <w:iCs w:val="0"/>
      <w:smallCaps w:val="0"/>
      <w:strike w:val="0"/>
      <w:sz w:val="30"/>
      <w:szCs w:val="30"/>
      <w:u w:val="none"/>
    </w:rPr>
  </w:style>
  <w:style w:type="character" w:customStyle="1" w:styleId="Heading1240">
    <w:name w:val="Heading #12 (4)"/>
    <w:basedOn w:val="Heading124"/>
    <w:rsid w:val="00B91743"/>
    <w:rPr>
      <w:rFonts w:ascii="Times New Roman" w:eastAsia="Times New Roman" w:hAnsi="Times New Roman" w:cs="Times New Roman"/>
      <w:b/>
      <w:bCs/>
      <w:i w:val="0"/>
      <w:iCs w:val="0"/>
      <w:smallCaps w:val="0"/>
      <w:strike/>
      <w:color w:val="000000"/>
      <w:spacing w:val="0"/>
      <w:w w:val="100"/>
      <w:position w:val="0"/>
      <w:sz w:val="30"/>
      <w:szCs w:val="30"/>
      <w:u w:val="none"/>
      <w:lang w:val="vi-VN" w:eastAsia="vi-VN" w:bidi="vi-VN"/>
    </w:rPr>
  </w:style>
  <w:style w:type="character" w:customStyle="1" w:styleId="Bodytext660">
    <w:name w:val="Body text (66)"/>
    <w:basedOn w:val="Bodytext66"/>
    <w:rsid w:val="00B91743"/>
    <w:rPr>
      <w:rFonts w:ascii="Times New Roman" w:eastAsia="Times New Roman" w:hAnsi="Times New Roman" w:cs="Times New Roman"/>
      <w:b w:val="0"/>
      <w:bCs w:val="0"/>
      <w:i/>
      <w:iCs/>
      <w:smallCaps w:val="0"/>
      <w:strike w:val="0"/>
      <w:color w:val="000000"/>
      <w:spacing w:val="0"/>
      <w:w w:val="100"/>
      <w:position w:val="0"/>
      <w:sz w:val="13"/>
      <w:szCs w:val="13"/>
      <w:u w:val="none"/>
      <w:lang w:val="vi-VN" w:eastAsia="vi-VN" w:bidi="vi-VN"/>
    </w:rPr>
  </w:style>
  <w:style w:type="character" w:customStyle="1" w:styleId="Headerorfooter105pt">
    <w:name w:val="Header or footer + 10.5 pt"/>
    <w:basedOn w:val="Headerorfooter"/>
    <w:rsid w:val="00B91743"/>
    <w:rPr>
      <w:rFonts w:eastAsia="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basedOn w:val="DefaultParagraphFont"/>
    <w:link w:val="Heading830"/>
    <w:rsid w:val="00B91743"/>
    <w:rPr>
      <w:rFonts w:eastAsia="Times New Roman"/>
      <w:shd w:val="clear" w:color="auto" w:fill="FFFFFF"/>
    </w:rPr>
  </w:style>
  <w:style w:type="paragraph" w:customStyle="1" w:styleId="Heading830">
    <w:name w:val="Heading #8 (3)"/>
    <w:basedOn w:val="Normal"/>
    <w:link w:val="Heading83"/>
    <w:rsid w:val="00B91743"/>
    <w:pPr>
      <w:widowControl w:val="0"/>
      <w:shd w:val="clear" w:color="auto" w:fill="FFFFFF"/>
      <w:spacing w:before="120" w:after="0" w:line="0" w:lineRule="atLeast"/>
      <w:jc w:val="both"/>
      <w:outlineLvl w:val="7"/>
    </w:pPr>
    <w:rPr>
      <w:rFonts w:asciiTheme="minorHAnsi" w:eastAsia="Times New Roman" w:hAnsiTheme="minorHAnsi"/>
      <w:sz w:val="22"/>
    </w:rPr>
  </w:style>
  <w:style w:type="character" w:customStyle="1" w:styleId="Bodytext70Exact">
    <w:name w:val="Body text (70) Exact"/>
    <w:basedOn w:val="DefaultParagraphFont"/>
    <w:link w:val="Bodytext700"/>
    <w:rsid w:val="00B91743"/>
    <w:rPr>
      <w:rFonts w:eastAsia="Times New Roman"/>
      <w:shd w:val="clear" w:color="auto" w:fill="FFFFFF"/>
    </w:rPr>
  </w:style>
  <w:style w:type="paragraph" w:customStyle="1" w:styleId="Bodytext700">
    <w:name w:val="Body text (70)"/>
    <w:basedOn w:val="Normal"/>
    <w:link w:val="Bodytext70Exact"/>
    <w:rsid w:val="00B91743"/>
    <w:pPr>
      <w:widowControl w:val="0"/>
      <w:shd w:val="clear" w:color="auto" w:fill="FFFFFF"/>
      <w:spacing w:after="0" w:line="0" w:lineRule="atLeast"/>
      <w:jc w:val="right"/>
    </w:pPr>
    <w:rPr>
      <w:rFonts w:asciiTheme="minorHAnsi" w:eastAsia="Times New Roman" w:hAnsiTheme="minorHAnsi"/>
      <w:sz w:val="22"/>
    </w:rPr>
  </w:style>
  <w:style w:type="character" w:customStyle="1" w:styleId="Bodytext55Exact">
    <w:name w:val="Body text (55) Exact"/>
    <w:basedOn w:val="DefaultParagraphFont"/>
    <w:rsid w:val="00B91743"/>
    <w:rPr>
      <w:rFonts w:ascii="Times New Roman" w:eastAsia="Times New Roman" w:hAnsi="Times New Roman" w:cs="Times New Roman"/>
      <w:b/>
      <w:bCs/>
      <w:i w:val="0"/>
      <w:iCs w:val="0"/>
      <w:smallCaps w:val="0"/>
      <w:strike w:val="0"/>
      <w:spacing w:val="10"/>
      <w:u w:val="none"/>
      <w:lang w:val="de-DE" w:eastAsia="de-DE" w:bidi="de-DE"/>
    </w:rPr>
  </w:style>
  <w:style w:type="character" w:customStyle="1" w:styleId="Bodytext71Exact">
    <w:name w:val="Body text (71) Exact"/>
    <w:basedOn w:val="DefaultParagraphFont"/>
    <w:link w:val="Bodytext71"/>
    <w:rsid w:val="00B91743"/>
    <w:rPr>
      <w:rFonts w:eastAsia="Times New Roman"/>
      <w:sz w:val="21"/>
      <w:szCs w:val="21"/>
      <w:shd w:val="clear" w:color="auto" w:fill="FFFFFF"/>
    </w:rPr>
  </w:style>
  <w:style w:type="paragraph" w:customStyle="1" w:styleId="Bodytext71">
    <w:name w:val="Body text (71)"/>
    <w:basedOn w:val="Normal"/>
    <w:link w:val="Bodytext71Exact"/>
    <w:rsid w:val="00B91743"/>
    <w:pPr>
      <w:widowControl w:val="0"/>
      <w:shd w:val="clear" w:color="auto" w:fill="FFFFFF"/>
      <w:spacing w:after="0" w:line="0" w:lineRule="atLeast"/>
      <w:jc w:val="right"/>
    </w:pPr>
    <w:rPr>
      <w:rFonts w:asciiTheme="minorHAnsi" w:eastAsia="Times New Roman" w:hAnsiTheme="minorHAnsi"/>
      <w:sz w:val="21"/>
      <w:szCs w:val="21"/>
    </w:rPr>
  </w:style>
  <w:style w:type="character" w:customStyle="1" w:styleId="Bodytext72Exact">
    <w:name w:val="Body text (72) Exact"/>
    <w:basedOn w:val="DefaultParagraphFont"/>
    <w:link w:val="Bodytext72"/>
    <w:rsid w:val="00B91743"/>
    <w:rPr>
      <w:rFonts w:eastAsia="Times New Roman"/>
      <w:sz w:val="11"/>
      <w:szCs w:val="11"/>
      <w:shd w:val="clear" w:color="auto" w:fill="FFFFFF"/>
    </w:rPr>
  </w:style>
  <w:style w:type="paragraph" w:customStyle="1" w:styleId="Bodytext72">
    <w:name w:val="Body text (72)"/>
    <w:basedOn w:val="Normal"/>
    <w:link w:val="Bodytext72Exact"/>
    <w:rsid w:val="00B91743"/>
    <w:pPr>
      <w:widowControl w:val="0"/>
      <w:shd w:val="clear" w:color="auto" w:fill="FFFFFF"/>
      <w:spacing w:after="0" w:line="0" w:lineRule="atLeast"/>
    </w:pPr>
    <w:rPr>
      <w:rFonts w:asciiTheme="minorHAnsi" w:eastAsia="Times New Roman" w:hAnsiTheme="minorHAnsi"/>
      <w:sz w:val="11"/>
      <w:szCs w:val="11"/>
    </w:rPr>
  </w:style>
  <w:style w:type="character" w:customStyle="1" w:styleId="Bodytext73Exact">
    <w:name w:val="Body text (73) Exact"/>
    <w:basedOn w:val="DefaultParagraphFont"/>
    <w:link w:val="Bodytext73"/>
    <w:rsid w:val="00B91743"/>
    <w:rPr>
      <w:rFonts w:eastAsia="Times New Roman"/>
      <w:shd w:val="clear" w:color="auto" w:fill="FFFFFF"/>
    </w:rPr>
  </w:style>
  <w:style w:type="paragraph" w:customStyle="1" w:styleId="Bodytext73">
    <w:name w:val="Body text (73)"/>
    <w:basedOn w:val="Normal"/>
    <w:link w:val="Bodytext73Exact"/>
    <w:rsid w:val="00B91743"/>
    <w:pPr>
      <w:widowControl w:val="0"/>
      <w:shd w:val="clear" w:color="auto" w:fill="FFFFFF"/>
      <w:spacing w:after="0" w:line="0" w:lineRule="atLeast"/>
      <w:jc w:val="right"/>
    </w:pPr>
    <w:rPr>
      <w:rFonts w:asciiTheme="minorHAnsi" w:eastAsia="Times New Roman" w:hAnsiTheme="minorHAnsi"/>
      <w:sz w:val="22"/>
    </w:rPr>
  </w:style>
  <w:style w:type="character" w:customStyle="1" w:styleId="Bodytext74Exact">
    <w:name w:val="Body text (74) Exact"/>
    <w:basedOn w:val="DefaultParagraphFont"/>
    <w:link w:val="Bodytext74"/>
    <w:rsid w:val="00B91743"/>
    <w:rPr>
      <w:rFonts w:eastAsia="Times New Roman"/>
      <w:sz w:val="21"/>
      <w:szCs w:val="21"/>
      <w:shd w:val="clear" w:color="auto" w:fill="FFFFFF"/>
    </w:rPr>
  </w:style>
  <w:style w:type="paragraph" w:customStyle="1" w:styleId="Bodytext74">
    <w:name w:val="Body text (74)"/>
    <w:basedOn w:val="Normal"/>
    <w:link w:val="Bodytext74Exact"/>
    <w:rsid w:val="00B91743"/>
    <w:pPr>
      <w:widowControl w:val="0"/>
      <w:shd w:val="clear" w:color="auto" w:fill="FFFFFF"/>
      <w:spacing w:after="0" w:line="0" w:lineRule="atLeast"/>
      <w:jc w:val="right"/>
    </w:pPr>
    <w:rPr>
      <w:rFonts w:asciiTheme="minorHAnsi" w:eastAsia="Times New Roman" w:hAnsiTheme="minorHAnsi"/>
      <w:sz w:val="21"/>
      <w:szCs w:val="21"/>
    </w:rPr>
  </w:style>
  <w:style w:type="character" w:customStyle="1" w:styleId="Bodytext75Exact">
    <w:name w:val="Body text (75) Exact"/>
    <w:basedOn w:val="DefaultParagraphFont"/>
    <w:link w:val="Bodytext75"/>
    <w:rsid w:val="00B91743"/>
    <w:rPr>
      <w:rFonts w:eastAsia="Times New Roman"/>
      <w:sz w:val="20"/>
      <w:szCs w:val="20"/>
      <w:shd w:val="clear" w:color="auto" w:fill="FFFFFF"/>
      <w:lang w:val="de-DE" w:eastAsia="de-DE" w:bidi="de-DE"/>
    </w:rPr>
  </w:style>
  <w:style w:type="paragraph" w:customStyle="1" w:styleId="Bodytext75">
    <w:name w:val="Body text (75)"/>
    <w:basedOn w:val="Normal"/>
    <w:link w:val="Bodytext75Exact"/>
    <w:rsid w:val="00B91743"/>
    <w:pPr>
      <w:widowControl w:val="0"/>
      <w:shd w:val="clear" w:color="auto" w:fill="FFFFFF"/>
      <w:spacing w:after="0" w:line="0" w:lineRule="atLeast"/>
    </w:pPr>
    <w:rPr>
      <w:rFonts w:asciiTheme="minorHAnsi" w:eastAsia="Times New Roman" w:hAnsiTheme="minorHAnsi"/>
      <w:sz w:val="20"/>
      <w:szCs w:val="20"/>
      <w:lang w:val="de-DE" w:eastAsia="de-DE" w:bidi="de-DE"/>
    </w:rPr>
  </w:style>
  <w:style w:type="character" w:customStyle="1" w:styleId="Bodytext7511ptExact">
    <w:name w:val="Body text (75) + 11 pt Exact"/>
    <w:basedOn w:val="Bodytext75Exact"/>
    <w:rsid w:val="00B91743"/>
    <w:rPr>
      <w:rFonts w:eastAsia="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30">
    <w:name w:val="Table of contents (3)"/>
    <w:basedOn w:val="Tableofcontents3"/>
    <w:rsid w:val="00B9174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76Exact">
    <w:name w:val="Body text (76) Exact"/>
    <w:basedOn w:val="DefaultParagraphFont"/>
    <w:link w:val="Bodytext76"/>
    <w:rsid w:val="00B91743"/>
    <w:rPr>
      <w:rFonts w:eastAsia="Times New Roman"/>
      <w:i/>
      <w:iCs/>
      <w:spacing w:val="-10"/>
      <w:sz w:val="20"/>
      <w:szCs w:val="20"/>
      <w:shd w:val="clear" w:color="auto" w:fill="FFFFFF"/>
    </w:rPr>
  </w:style>
  <w:style w:type="paragraph" w:customStyle="1" w:styleId="Bodytext76">
    <w:name w:val="Body text (76)"/>
    <w:basedOn w:val="Normal"/>
    <w:link w:val="Bodytext76Exact"/>
    <w:rsid w:val="00B91743"/>
    <w:pPr>
      <w:widowControl w:val="0"/>
      <w:shd w:val="clear" w:color="auto" w:fill="FFFFFF"/>
      <w:spacing w:after="0" w:line="0" w:lineRule="atLeast"/>
      <w:jc w:val="right"/>
    </w:pPr>
    <w:rPr>
      <w:rFonts w:asciiTheme="minorHAnsi" w:eastAsia="Times New Roman" w:hAnsiTheme="minorHAnsi"/>
      <w:i/>
      <w:iCs/>
      <w:spacing w:val="-10"/>
      <w:sz w:val="20"/>
      <w:szCs w:val="20"/>
    </w:rPr>
  </w:style>
  <w:style w:type="character" w:customStyle="1" w:styleId="Heading83Exact">
    <w:name w:val="Heading #8 (3) Exact"/>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Bodytext77Exact">
    <w:name w:val="Body text (77) Exact"/>
    <w:basedOn w:val="DefaultParagraphFont"/>
    <w:link w:val="Bodytext77"/>
    <w:rsid w:val="00B91743"/>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rsid w:val="00B91743"/>
    <w:pPr>
      <w:widowControl w:val="0"/>
      <w:shd w:val="clear" w:color="auto" w:fill="FFFFFF"/>
      <w:spacing w:after="0" w:line="0" w:lineRule="atLeast"/>
      <w:jc w:val="right"/>
    </w:pPr>
    <w:rPr>
      <w:rFonts w:ascii="Trebuchet MS" w:eastAsia="Trebuchet MS" w:hAnsi="Trebuchet MS" w:cs="Trebuchet MS"/>
      <w:sz w:val="19"/>
      <w:szCs w:val="19"/>
    </w:rPr>
  </w:style>
  <w:style w:type="character" w:customStyle="1" w:styleId="Bodytext78">
    <w:name w:val="Body text (78)_"/>
    <w:basedOn w:val="DefaultParagraphFont"/>
    <w:rsid w:val="00B91743"/>
    <w:rPr>
      <w:rFonts w:ascii="Times New Roman" w:eastAsia="Times New Roman" w:hAnsi="Times New Roman" w:cs="Times New Roman"/>
      <w:b/>
      <w:bCs/>
      <w:i w:val="0"/>
      <w:iCs w:val="0"/>
      <w:smallCaps w:val="0"/>
      <w:strike w:val="0"/>
      <w:sz w:val="30"/>
      <w:szCs w:val="30"/>
      <w:u w:val="none"/>
    </w:rPr>
  </w:style>
  <w:style w:type="character" w:customStyle="1" w:styleId="Bodytext780">
    <w:name w:val="Body text (78)"/>
    <w:basedOn w:val="Bodytext78"/>
    <w:rsid w:val="00B91743"/>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Heading40">
    <w:name w:val="Heading #4_"/>
    <w:basedOn w:val="DefaultParagraphFont"/>
    <w:link w:val="Heading41"/>
    <w:rsid w:val="00B91743"/>
    <w:rPr>
      <w:rFonts w:eastAsia="Times New Roman"/>
      <w:b/>
      <w:bCs/>
      <w:sz w:val="42"/>
      <w:szCs w:val="42"/>
      <w:shd w:val="clear" w:color="auto" w:fill="FFFFFF"/>
      <w:lang w:bidi="en-US"/>
    </w:rPr>
  </w:style>
  <w:style w:type="paragraph" w:customStyle="1" w:styleId="Heading41">
    <w:name w:val="Heading #4"/>
    <w:basedOn w:val="Normal"/>
    <w:link w:val="Heading40"/>
    <w:rsid w:val="00B91743"/>
    <w:pPr>
      <w:widowControl w:val="0"/>
      <w:shd w:val="clear" w:color="auto" w:fill="FFFFFF"/>
      <w:spacing w:before="120" w:after="0" w:line="0" w:lineRule="atLeast"/>
      <w:jc w:val="right"/>
      <w:outlineLvl w:val="3"/>
    </w:pPr>
    <w:rPr>
      <w:rFonts w:asciiTheme="minorHAnsi" w:eastAsia="Times New Roman" w:hAnsiTheme="minorHAnsi"/>
      <w:b/>
      <w:bCs/>
      <w:sz w:val="42"/>
      <w:szCs w:val="42"/>
      <w:lang w:bidi="en-US"/>
    </w:rPr>
  </w:style>
  <w:style w:type="character" w:customStyle="1" w:styleId="Bodytext79Exact">
    <w:name w:val="Body text (79) Exact"/>
    <w:basedOn w:val="DefaultParagraphFont"/>
    <w:link w:val="Bodytext79"/>
    <w:rsid w:val="00B91743"/>
    <w:rPr>
      <w:rFonts w:eastAsia="Times New Roman"/>
      <w:w w:val="50"/>
      <w:sz w:val="54"/>
      <w:szCs w:val="54"/>
      <w:shd w:val="clear" w:color="auto" w:fill="FFFFFF"/>
    </w:rPr>
  </w:style>
  <w:style w:type="paragraph" w:customStyle="1" w:styleId="Bodytext79">
    <w:name w:val="Body text (79)"/>
    <w:basedOn w:val="Normal"/>
    <w:link w:val="Bodytext79Exact"/>
    <w:rsid w:val="00B91743"/>
    <w:pPr>
      <w:widowControl w:val="0"/>
      <w:shd w:val="clear" w:color="auto" w:fill="FFFFFF"/>
      <w:spacing w:after="0" w:line="0" w:lineRule="atLeast"/>
    </w:pPr>
    <w:rPr>
      <w:rFonts w:asciiTheme="minorHAnsi" w:eastAsia="Times New Roman" w:hAnsiTheme="minorHAnsi"/>
      <w:w w:val="50"/>
      <w:sz w:val="54"/>
      <w:szCs w:val="54"/>
    </w:rPr>
  </w:style>
  <w:style w:type="character" w:customStyle="1" w:styleId="Bodytext80Exact">
    <w:name w:val="Body text (80) Exact"/>
    <w:basedOn w:val="DefaultParagraphFont"/>
    <w:link w:val="Bodytext800"/>
    <w:rsid w:val="00B91743"/>
    <w:rPr>
      <w:rFonts w:eastAsia="Times New Roman"/>
      <w:spacing w:val="10"/>
      <w:sz w:val="14"/>
      <w:szCs w:val="14"/>
      <w:shd w:val="clear" w:color="auto" w:fill="FFFFFF"/>
    </w:rPr>
  </w:style>
  <w:style w:type="paragraph" w:customStyle="1" w:styleId="Bodytext800">
    <w:name w:val="Body text (80)"/>
    <w:basedOn w:val="Normal"/>
    <w:link w:val="Bodytext80Exact"/>
    <w:rsid w:val="00B91743"/>
    <w:pPr>
      <w:widowControl w:val="0"/>
      <w:shd w:val="clear" w:color="auto" w:fill="FFFFFF"/>
      <w:spacing w:after="0" w:line="0" w:lineRule="atLeast"/>
    </w:pPr>
    <w:rPr>
      <w:rFonts w:asciiTheme="minorHAnsi" w:eastAsia="Times New Roman" w:hAnsiTheme="minorHAnsi"/>
      <w:spacing w:val="10"/>
      <w:sz w:val="14"/>
      <w:szCs w:val="14"/>
    </w:rPr>
  </w:style>
  <w:style w:type="character" w:customStyle="1" w:styleId="Bodytext6Exact">
    <w:name w:val="Body text (6) Exact"/>
    <w:basedOn w:val="DefaultParagraphFont"/>
    <w:rsid w:val="00B91743"/>
    <w:rPr>
      <w:rFonts w:ascii="Times New Roman" w:eastAsia="Times New Roman" w:hAnsi="Times New Roman" w:cs="Times New Roman"/>
      <w:b w:val="0"/>
      <w:bCs w:val="0"/>
      <w:i w:val="0"/>
      <w:iCs w:val="0"/>
      <w:smallCaps w:val="0"/>
      <w:strike w:val="0"/>
      <w:sz w:val="21"/>
      <w:szCs w:val="21"/>
      <w:u w:val="none"/>
    </w:rPr>
  </w:style>
  <w:style w:type="character" w:customStyle="1" w:styleId="Bodytext611ptExact">
    <w:name w:val="Body text (6) + 11 pt Exact"/>
    <w:basedOn w:val="Bodytext6"/>
    <w:rsid w:val="00B91743"/>
    <w:rPr>
      <w:rFonts w:eastAsia="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basedOn w:val="Bodytext120"/>
    <w:rsid w:val="00B91743"/>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Tableofcontents6">
    <w:name w:val="Table of contents (6)_"/>
    <w:basedOn w:val="DefaultParagraphFont"/>
    <w:link w:val="Tableofcontents60"/>
    <w:rsid w:val="00B91743"/>
    <w:rPr>
      <w:rFonts w:eastAsia="Times New Roman"/>
      <w:spacing w:val="10"/>
      <w:sz w:val="14"/>
      <w:szCs w:val="14"/>
      <w:shd w:val="clear" w:color="auto" w:fill="FFFFFF"/>
    </w:rPr>
  </w:style>
  <w:style w:type="paragraph" w:customStyle="1" w:styleId="Tableofcontents60">
    <w:name w:val="Table of contents (6)"/>
    <w:basedOn w:val="Normal"/>
    <w:link w:val="Tableofcontents6"/>
    <w:rsid w:val="00B91743"/>
    <w:pPr>
      <w:widowControl w:val="0"/>
      <w:shd w:val="clear" w:color="auto" w:fill="FFFFFF"/>
      <w:spacing w:before="420" w:after="300" w:line="0" w:lineRule="atLeast"/>
    </w:pPr>
    <w:rPr>
      <w:rFonts w:asciiTheme="minorHAnsi" w:eastAsia="Times New Roman" w:hAnsiTheme="minorHAnsi"/>
      <w:spacing w:val="10"/>
      <w:sz w:val="14"/>
      <w:szCs w:val="14"/>
    </w:rPr>
  </w:style>
  <w:style w:type="character" w:customStyle="1" w:styleId="Bodytext81">
    <w:name w:val="Body text (81)_"/>
    <w:basedOn w:val="DefaultParagraphFont"/>
    <w:rsid w:val="00B91743"/>
    <w:rPr>
      <w:rFonts w:ascii="Tahoma" w:eastAsia="Tahoma" w:hAnsi="Tahoma" w:cs="Tahoma"/>
      <w:b w:val="0"/>
      <w:bCs w:val="0"/>
      <w:i/>
      <w:iCs/>
      <w:smallCaps w:val="0"/>
      <w:strike w:val="0"/>
      <w:sz w:val="20"/>
      <w:szCs w:val="20"/>
      <w:u w:val="none"/>
    </w:rPr>
  </w:style>
  <w:style w:type="character" w:customStyle="1" w:styleId="Bodytext810">
    <w:name w:val="Body text (81)"/>
    <w:basedOn w:val="Bodytext81"/>
    <w:rsid w:val="00B91743"/>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82">
    <w:name w:val="Body text (82)_"/>
    <w:basedOn w:val="DefaultParagraphFont"/>
    <w:rsid w:val="00B91743"/>
    <w:rPr>
      <w:rFonts w:ascii="Tahoma" w:eastAsia="Tahoma" w:hAnsi="Tahoma" w:cs="Tahoma"/>
      <w:b w:val="0"/>
      <w:bCs w:val="0"/>
      <w:i w:val="0"/>
      <w:iCs w:val="0"/>
      <w:smallCaps w:val="0"/>
      <w:strike w:val="0"/>
      <w:spacing w:val="20"/>
      <w:w w:val="200"/>
      <w:sz w:val="21"/>
      <w:szCs w:val="21"/>
      <w:u w:val="none"/>
    </w:rPr>
  </w:style>
  <w:style w:type="character" w:customStyle="1" w:styleId="Bodytext820">
    <w:name w:val="Body text (82)"/>
    <w:basedOn w:val="Bodytext82"/>
    <w:rsid w:val="00B91743"/>
    <w:rPr>
      <w:rFonts w:ascii="Tahoma" w:eastAsia="Tahoma" w:hAnsi="Tahoma" w:cs="Tahoma"/>
      <w:b w:val="0"/>
      <w:bCs w:val="0"/>
      <w:i w:val="0"/>
      <w:iCs w:val="0"/>
      <w:smallCaps w:val="0"/>
      <w:strike w:val="0"/>
      <w:color w:val="000000"/>
      <w:spacing w:val="20"/>
      <w:w w:val="200"/>
      <w:position w:val="0"/>
      <w:sz w:val="21"/>
      <w:szCs w:val="21"/>
      <w:u w:val="none"/>
      <w:lang w:val="vi-VN" w:eastAsia="vi-VN" w:bidi="vi-VN"/>
    </w:rPr>
  </w:style>
  <w:style w:type="character" w:customStyle="1" w:styleId="Bodytext84Exact">
    <w:name w:val="Body text (84) Exact"/>
    <w:basedOn w:val="DefaultParagraphFont"/>
    <w:link w:val="Bodytext84"/>
    <w:rsid w:val="00B91743"/>
    <w:rPr>
      <w:rFonts w:eastAsia="Times New Roman"/>
      <w:sz w:val="21"/>
      <w:szCs w:val="21"/>
      <w:shd w:val="clear" w:color="auto" w:fill="FFFFFF"/>
    </w:rPr>
  </w:style>
  <w:style w:type="paragraph" w:customStyle="1" w:styleId="Bodytext84">
    <w:name w:val="Body text (84)"/>
    <w:basedOn w:val="Normal"/>
    <w:link w:val="Bodytext84Exact"/>
    <w:rsid w:val="00B91743"/>
    <w:pPr>
      <w:widowControl w:val="0"/>
      <w:shd w:val="clear" w:color="auto" w:fill="FFFFFF"/>
      <w:spacing w:before="120" w:after="0" w:line="0" w:lineRule="atLeast"/>
    </w:pPr>
    <w:rPr>
      <w:rFonts w:asciiTheme="minorHAnsi" w:eastAsia="Times New Roman" w:hAnsiTheme="minorHAnsi"/>
      <w:sz w:val="21"/>
      <w:szCs w:val="21"/>
    </w:rPr>
  </w:style>
  <w:style w:type="character" w:customStyle="1" w:styleId="Bodytext83">
    <w:name w:val="Body text (83)_"/>
    <w:basedOn w:val="DefaultParagraphFont"/>
    <w:link w:val="Bodytext830"/>
    <w:rsid w:val="00B91743"/>
    <w:rPr>
      <w:rFonts w:eastAsia="Times New Roman"/>
      <w:shd w:val="clear" w:color="auto" w:fill="FFFFFF"/>
    </w:rPr>
  </w:style>
  <w:style w:type="paragraph" w:customStyle="1" w:styleId="Bodytext830">
    <w:name w:val="Body text (83)"/>
    <w:basedOn w:val="Normal"/>
    <w:link w:val="Bodytext83"/>
    <w:rsid w:val="00B91743"/>
    <w:pPr>
      <w:widowControl w:val="0"/>
      <w:shd w:val="clear" w:color="auto" w:fill="FFFFFF"/>
      <w:spacing w:after="120" w:line="0" w:lineRule="atLeast"/>
    </w:pPr>
    <w:rPr>
      <w:rFonts w:asciiTheme="minorHAnsi" w:eastAsia="Times New Roman" w:hAnsiTheme="minorHAnsi"/>
      <w:sz w:val="22"/>
    </w:rPr>
  </w:style>
  <w:style w:type="character" w:customStyle="1" w:styleId="Bodytext12105pt">
    <w:name w:val="Body text (12) + 10.5 pt"/>
    <w:basedOn w:val="Bodytext120"/>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85">
    <w:name w:val="Body text (85)_"/>
    <w:basedOn w:val="DefaultParagraphFont"/>
    <w:link w:val="Bodytext850"/>
    <w:rsid w:val="00B91743"/>
    <w:rPr>
      <w:rFonts w:eastAsia="Times New Roman"/>
      <w:i/>
      <w:iCs/>
      <w:spacing w:val="20"/>
      <w:sz w:val="20"/>
      <w:szCs w:val="20"/>
      <w:shd w:val="clear" w:color="auto" w:fill="FFFFFF"/>
    </w:rPr>
  </w:style>
  <w:style w:type="paragraph" w:customStyle="1" w:styleId="Bodytext850">
    <w:name w:val="Body text (85)"/>
    <w:basedOn w:val="Normal"/>
    <w:link w:val="Bodytext85"/>
    <w:rsid w:val="00B91743"/>
    <w:pPr>
      <w:widowControl w:val="0"/>
      <w:shd w:val="clear" w:color="auto" w:fill="FFFFFF"/>
      <w:spacing w:before="360" w:after="240" w:line="0" w:lineRule="atLeast"/>
      <w:jc w:val="both"/>
    </w:pPr>
    <w:rPr>
      <w:rFonts w:asciiTheme="minorHAnsi" w:eastAsia="Times New Roman" w:hAnsiTheme="minorHAnsi"/>
      <w:i/>
      <w:iCs/>
      <w:spacing w:val="20"/>
      <w:sz w:val="20"/>
      <w:szCs w:val="20"/>
    </w:rPr>
  </w:style>
  <w:style w:type="character" w:customStyle="1" w:styleId="Bodytext44Exact">
    <w:name w:val="Body text (44) Exact"/>
    <w:basedOn w:val="DefaultParagraphFont"/>
    <w:rsid w:val="00B91743"/>
    <w:rPr>
      <w:rFonts w:ascii="Times New Roman" w:eastAsia="Times New Roman" w:hAnsi="Times New Roman" w:cs="Times New Roman"/>
      <w:b w:val="0"/>
      <w:bCs w:val="0"/>
      <w:i w:val="0"/>
      <w:iCs w:val="0"/>
      <w:smallCaps w:val="0"/>
      <w:strike w:val="0"/>
      <w:spacing w:val="10"/>
      <w:sz w:val="17"/>
      <w:szCs w:val="17"/>
      <w:u w:val="none"/>
    </w:rPr>
  </w:style>
  <w:style w:type="character" w:customStyle="1" w:styleId="Bodytext44Spacing0ptExact">
    <w:name w:val="Body text (44) + Spacing 0 pt Exact"/>
    <w:basedOn w:val="Bodytext44"/>
    <w:rsid w:val="00B91743"/>
    <w:rPr>
      <w:rFonts w:eastAsia="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basedOn w:val="Bodytext120"/>
    <w:rsid w:val="00B91743"/>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vi-VN" w:eastAsia="vi-VN" w:bidi="vi-VN"/>
    </w:rPr>
  </w:style>
  <w:style w:type="character" w:customStyle="1" w:styleId="Bodytext86">
    <w:name w:val="Body text (86)_"/>
    <w:basedOn w:val="DefaultParagraphFont"/>
    <w:rsid w:val="00B91743"/>
    <w:rPr>
      <w:rFonts w:ascii="Times New Roman" w:eastAsia="Times New Roman" w:hAnsi="Times New Roman" w:cs="Times New Roman"/>
      <w:b/>
      <w:bCs/>
      <w:i w:val="0"/>
      <w:iCs w:val="0"/>
      <w:smallCaps w:val="0"/>
      <w:strike w:val="0"/>
      <w:sz w:val="42"/>
      <w:szCs w:val="42"/>
      <w:u w:val="none"/>
    </w:rPr>
  </w:style>
  <w:style w:type="character" w:customStyle="1" w:styleId="Bodytext860">
    <w:name w:val="Body text (86)"/>
    <w:basedOn w:val="Bodytext86"/>
    <w:rsid w:val="00B91743"/>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NotBold">
    <w:name w:val="Body text (86) + Not Bold"/>
    <w:basedOn w:val="Bodytext86"/>
    <w:rsid w:val="00B91743"/>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SmallCaps">
    <w:name w:val="Body text (86) + Small Caps"/>
    <w:basedOn w:val="Bodytext86"/>
    <w:rsid w:val="00B91743"/>
    <w:rPr>
      <w:rFonts w:ascii="Times New Roman" w:eastAsia="Times New Roman" w:hAnsi="Times New Roman" w:cs="Times New Roman"/>
      <w:b/>
      <w:bCs/>
      <w:i w:val="0"/>
      <w:iCs w:val="0"/>
      <w:smallCaps/>
      <w:strike w:val="0"/>
      <w:color w:val="000000"/>
      <w:spacing w:val="0"/>
      <w:w w:val="100"/>
      <w:position w:val="0"/>
      <w:sz w:val="42"/>
      <w:szCs w:val="42"/>
      <w:u w:val="none"/>
      <w:lang w:val="vi-VN" w:eastAsia="vi-VN" w:bidi="vi-VN"/>
    </w:rPr>
  </w:style>
  <w:style w:type="character" w:customStyle="1" w:styleId="Heading20">
    <w:name w:val="Heading #2_"/>
    <w:basedOn w:val="DefaultParagraphFont"/>
    <w:link w:val="Heading22"/>
    <w:rsid w:val="00B91743"/>
    <w:rPr>
      <w:rFonts w:eastAsia="Times New Roman"/>
      <w:i/>
      <w:iCs/>
      <w:spacing w:val="20"/>
      <w:sz w:val="20"/>
      <w:szCs w:val="20"/>
      <w:shd w:val="clear" w:color="auto" w:fill="FFFFFF"/>
      <w:lang w:val="de-DE" w:eastAsia="de-DE" w:bidi="de-DE"/>
    </w:rPr>
  </w:style>
  <w:style w:type="paragraph" w:customStyle="1" w:styleId="Heading22">
    <w:name w:val="Heading #2"/>
    <w:basedOn w:val="Normal"/>
    <w:link w:val="Heading20"/>
    <w:rsid w:val="00B91743"/>
    <w:pPr>
      <w:widowControl w:val="0"/>
      <w:shd w:val="clear" w:color="auto" w:fill="FFFFFF"/>
      <w:spacing w:before="180" w:after="0" w:line="0" w:lineRule="atLeast"/>
      <w:jc w:val="both"/>
      <w:outlineLvl w:val="1"/>
    </w:pPr>
    <w:rPr>
      <w:rFonts w:asciiTheme="minorHAnsi" w:eastAsia="Times New Roman" w:hAnsiTheme="minorHAnsi"/>
      <w:i/>
      <w:iCs/>
      <w:spacing w:val="20"/>
      <w:sz w:val="20"/>
      <w:szCs w:val="20"/>
      <w:lang w:val="de-DE" w:eastAsia="de-DE" w:bidi="de-DE"/>
    </w:rPr>
  </w:style>
  <w:style w:type="character" w:customStyle="1" w:styleId="Bodytext87">
    <w:name w:val="Body text (87)_"/>
    <w:basedOn w:val="DefaultParagraphFont"/>
    <w:link w:val="Bodytext870"/>
    <w:rsid w:val="00B91743"/>
    <w:rPr>
      <w:rFonts w:eastAsia="Times New Roman"/>
      <w:shd w:val="clear" w:color="auto" w:fill="FFFFFF"/>
    </w:rPr>
  </w:style>
  <w:style w:type="paragraph" w:customStyle="1" w:styleId="Bodytext870">
    <w:name w:val="Body text (87)"/>
    <w:basedOn w:val="Normal"/>
    <w:link w:val="Bodytext87"/>
    <w:rsid w:val="00B91743"/>
    <w:pPr>
      <w:widowControl w:val="0"/>
      <w:shd w:val="clear" w:color="auto" w:fill="FFFFFF"/>
      <w:spacing w:after="60" w:line="0" w:lineRule="atLeast"/>
    </w:pPr>
    <w:rPr>
      <w:rFonts w:asciiTheme="minorHAnsi" w:eastAsia="Times New Roman" w:hAnsiTheme="minorHAnsi"/>
      <w:sz w:val="22"/>
    </w:rPr>
  </w:style>
  <w:style w:type="character" w:customStyle="1" w:styleId="Bodytext2Spacing-1pt">
    <w:name w:val="Body text (2) + Spacing -1 pt"/>
    <w:basedOn w:val="Bodytext2"/>
    <w:rsid w:val="00B91743"/>
    <w:rPr>
      <w:rFonts w:eastAsia="Times New Roman"/>
      <w:color w:val="000000"/>
      <w:spacing w:val="-20"/>
      <w:w w:val="100"/>
      <w:position w:val="0"/>
      <w:sz w:val="20"/>
      <w:szCs w:val="20"/>
      <w:shd w:val="clear" w:color="auto" w:fill="FFFFFF"/>
      <w:lang w:val="vi-VN" w:eastAsia="vi-VN" w:bidi="vi-VN"/>
    </w:rPr>
  </w:style>
  <w:style w:type="character" w:customStyle="1" w:styleId="Heading2Exact">
    <w:name w:val="Heading #2 Exact"/>
    <w:basedOn w:val="DefaultParagraphFont"/>
    <w:rsid w:val="00B91743"/>
    <w:rPr>
      <w:rFonts w:ascii="Times New Roman" w:hAnsi="Times New Roman" w:cs="Times New Roman"/>
      <w:sz w:val="20"/>
      <w:szCs w:val="20"/>
      <w:u w:val="none"/>
    </w:rPr>
  </w:style>
  <w:style w:type="character" w:customStyle="1" w:styleId="Heading42Exact">
    <w:name w:val="Heading #4 (2) Exact"/>
    <w:basedOn w:val="DefaultParagraphFont"/>
    <w:link w:val="Heading42"/>
    <w:rsid w:val="00B91743"/>
    <w:rPr>
      <w:b/>
      <w:bCs/>
      <w:sz w:val="20"/>
      <w:szCs w:val="20"/>
      <w:shd w:val="clear" w:color="auto" w:fill="FFFFFF"/>
    </w:rPr>
  </w:style>
  <w:style w:type="paragraph" w:customStyle="1" w:styleId="Heading42">
    <w:name w:val="Heading #4 (2)"/>
    <w:basedOn w:val="Normal"/>
    <w:link w:val="Heading42Exact"/>
    <w:rsid w:val="00B91743"/>
    <w:pPr>
      <w:widowControl w:val="0"/>
      <w:shd w:val="clear" w:color="auto" w:fill="FFFFFF"/>
      <w:spacing w:after="0" w:line="240" w:lineRule="atLeast"/>
      <w:outlineLvl w:val="3"/>
    </w:pPr>
    <w:rPr>
      <w:rFonts w:asciiTheme="minorHAnsi" w:hAnsiTheme="minorHAnsi"/>
      <w:b/>
      <w:bCs/>
      <w:sz w:val="20"/>
      <w:szCs w:val="20"/>
    </w:rPr>
  </w:style>
  <w:style w:type="character" w:customStyle="1" w:styleId="Heading1Exact">
    <w:name w:val="Heading #1 Exact"/>
    <w:basedOn w:val="DefaultParagraphFont"/>
    <w:rsid w:val="00B91743"/>
    <w:rPr>
      <w:rFonts w:ascii="Candara" w:hAnsi="Candara" w:cs="Candara"/>
      <w:b/>
      <w:bCs/>
      <w:u w:val="none"/>
    </w:rPr>
  </w:style>
  <w:style w:type="character" w:customStyle="1" w:styleId="Bodytext2Spacing-1ptExact">
    <w:name w:val="Body text (2) + Spacing -1 pt Exact"/>
    <w:basedOn w:val="Bodytext2"/>
    <w:uiPriority w:val="99"/>
    <w:rsid w:val="00B91743"/>
    <w:rPr>
      <w:rFonts w:eastAsia="Times New Roman"/>
      <w:color w:val="000000"/>
      <w:spacing w:val="-20"/>
      <w:w w:val="100"/>
      <w:position w:val="0"/>
      <w:sz w:val="20"/>
      <w:szCs w:val="20"/>
      <w:shd w:val="clear" w:color="auto" w:fill="FFFFFF"/>
    </w:rPr>
  </w:style>
  <w:style w:type="character" w:customStyle="1" w:styleId="Bodytext2Spacing-1ptExact1">
    <w:name w:val="Body text (2) + Spacing -1 pt Exact1"/>
    <w:basedOn w:val="Bodytext2"/>
    <w:uiPriority w:val="99"/>
    <w:rsid w:val="00B91743"/>
    <w:rPr>
      <w:rFonts w:eastAsia="Times New Roman"/>
      <w:strike/>
      <w:color w:val="000000"/>
      <w:spacing w:val="-20"/>
      <w:w w:val="100"/>
      <w:position w:val="0"/>
      <w:sz w:val="20"/>
      <w:szCs w:val="20"/>
      <w:shd w:val="clear" w:color="auto" w:fill="FFFFFF"/>
    </w:rPr>
  </w:style>
  <w:style w:type="character" w:customStyle="1" w:styleId="Headerorfooter11pt2">
    <w:name w:val="Header or footer + 11 pt2"/>
    <w:basedOn w:val="Headerorfooter"/>
    <w:uiPriority w:val="99"/>
    <w:rsid w:val="00B91743"/>
    <w:rPr>
      <w:rFonts w:eastAsia="Times New Roman"/>
      <w:b/>
      <w:bCs/>
      <w:i/>
      <w:iCs/>
      <w:sz w:val="22"/>
      <w:szCs w:val="22"/>
      <w:shd w:val="clear" w:color="auto" w:fill="FFFFFF"/>
    </w:rPr>
  </w:style>
  <w:style w:type="character" w:customStyle="1" w:styleId="Headerorfooter11pt1">
    <w:name w:val="Header or footer + 11 pt1"/>
    <w:basedOn w:val="Headerorfooter"/>
    <w:uiPriority w:val="99"/>
    <w:rsid w:val="00B91743"/>
    <w:rPr>
      <w:rFonts w:eastAsia="Times New Roman"/>
      <w:b/>
      <w:bCs/>
      <w:i/>
      <w:iCs/>
      <w:sz w:val="22"/>
      <w:szCs w:val="22"/>
      <w:shd w:val="clear" w:color="auto" w:fill="FFFFFF"/>
    </w:rPr>
  </w:style>
  <w:style w:type="character" w:customStyle="1" w:styleId="Headerorfooter3">
    <w:name w:val="Header or footer3"/>
    <w:basedOn w:val="Headerorfooter"/>
    <w:uiPriority w:val="99"/>
    <w:rsid w:val="00B91743"/>
    <w:rPr>
      <w:rFonts w:eastAsia="Times New Roman"/>
      <w:b/>
      <w:bCs/>
      <w:i/>
      <w:iCs/>
      <w:sz w:val="20"/>
      <w:szCs w:val="20"/>
      <w:u w:val="single"/>
      <w:shd w:val="clear" w:color="auto" w:fill="FFFFFF"/>
    </w:rPr>
  </w:style>
  <w:style w:type="character" w:customStyle="1" w:styleId="Headerorfooter2">
    <w:name w:val="Header or footer2"/>
    <w:basedOn w:val="Headerorfooter"/>
    <w:uiPriority w:val="99"/>
    <w:rsid w:val="00B91743"/>
    <w:rPr>
      <w:rFonts w:eastAsia="Times New Roman"/>
      <w:b/>
      <w:bCs/>
      <w:i/>
      <w:iCs/>
      <w:sz w:val="20"/>
      <w:szCs w:val="20"/>
      <w:shd w:val="clear" w:color="auto" w:fill="FFFFFF"/>
    </w:rPr>
  </w:style>
  <w:style w:type="character" w:customStyle="1" w:styleId="Headerorfooter4pt">
    <w:name w:val="Header or footer + 4 pt"/>
    <w:aliases w:val="Not Bold9,Header or footer + 11.5 pt,Body text (8) + 10.5 pt,Body text (18) + Italic"/>
    <w:basedOn w:val="Headerorfooter"/>
    <w:rsid w:val="00B91743"/>
    <w:rPr>
      <w:rFonts w:eastAsia="Times New Roman"/>
      <w:b w:val="0"/>
      <w:bCs w:val="0"/>
      <w:i/>
      <w:iCs/>
      <w:sz w:val="8"/>
      <w:szCs w:val="8"/>
      <w:shd w:val="clear" w:color="auto" w:fill="FFFFFF"/>
    </w:rPr>
  </w:style>
  <w:style w:type="character" w:customStyle="1" w:styleId="Headerorfooter95pt2">
    <w:name w:val="Header or footer + 9.5 pt2"/>
    <w:aliases w:val="Not Bold8,Not Italic2"/>
    <w:basedOn w:val="Headerorfooter"/>
    <w:uiPriority w:val="99"/>
    <w:rsid w:val="00B91743"/>
    <w:rPr>
      <w:rFonts w:eastAsia="Times New Roman"/>
      <w:b w:val="0"/>
      <w:bCs w:val="0"/>
      <w:sz w:val="19"/>
      <w:szCs w:val="19"/>
      <w:shd w:val="clear" w:color="auto" w:fill="FFFFFF"/>
    </w:rPr>
  </w:style>
  <w:style w:type="character" w:customStyle="1" w:styleId="Heading31">
    <w:name w:val="Heading #3_"/>
    <w:basedOn w:val="DefaultParagraphFont"/>
    <w:link w:val="Heading310"/>
    <w:rsid w:val="00B91743"/>
    <w:rPr>
      <w:b/>
      <w:bCs/>
      <w:sz w:val="26"/>
      <w:szCs w:val="26"/>
      <w:shd w:val="clear" w:color="auto" w:fill="FFFFFF"/>
    </w:rPr>
  </w:style>
  <w:style w:type="paragraph" w:customStyle="1" w:styleId="Heading310">
    <w:name w:val="Heading #31"/>
    <w:basedOn w:val="Normal"/>
    <w:link w:val="Heading31"/>
    <w:rsid w:val="00B91743"/>
    <w:pPr>
      <w:widowControl w:val="0"/>
      <w:shd w:val="clear" w:color="auto" w:fill="FFFFFF"/>
      <w:spacing w:before="240" w:after="120" w:line="240" w:lineRule="atLeast"/>
      <w:outlineLvl w:val="2"/>
    </w:pPr>
    <w:rPr>
      <w:rFonts w:asciiTheme="minorHAnsi" w:hAnsiTheme="minorHAnsi"/>
      <w:b/>
      <w:bCs/>
      <w:sz w:val="26"/>
      <w:szCs w:val="26"/>
    </w:rPr>
  </w:style>
  <w:style w:type="character" w:customStyle="1" w:styleId="Bodytext331">
    <w:name w:val="Body text (3)3"/>
    <w:basedOn w:val="Bodytext3"/>
    <w:uiPriority w:val="99"/>
    <w:rsid w:val="00B91743"/>
    <w:rPr>
      <w:rFonts w:eastAsia="Times New Roman"/>
      <w:b/>
      <w:bCs/>
      <w:color w:val="1B1B1A"/>
      <w:sz w:val="20"/>
      <w:szCs w:val="20"/>
      <w:shd w:val="clear" w:color="auto" w:fill="FFFFFF"/>
    </w:rPr>
  </w:style>
  <w:style w:type="character" w:customStyle="1" w:styleId="Bodytext321">
    <w:name w:val="Body text (3)2"/>
    <w:basedOn w:val="Bodytext3"/>
    <w:uiPriority w:val="99"/>
    <w:rsid w:val="00B91743"/>
    <w:rPr>
      <w:rFonts w:eastAsia="Times New Roman"/>
      <w:b/>
      <w:bCs/>
      <w:color w:val="1B1B1A"/>
      <w:sz w:val="20"/>
      <w:szCs w:val="20"/>
      <w:shd w:val="clear" w:color="auto" w:fill="FFFFFF"/>
    </w:rPr>
  </w:style>
  <w:style w:type="character" w:customStyle="1" w:styleId="Bodytext270">
    <w:name w:val="Body text (2)7"/>
    <w:basedOn w:val="Bodytext2"/>
    <w:uiPriority w:val="99"/>
    <w:rsid w:val="00B91743"/>
    <w:rPr>
      <w:rFonts w:eastAsia="Times New Roman"/>
      <w:color w:val="1B1B1A"/>
      <w:sz w:val="20"/>
      <w:szCs w:val="20"/>
      <w:u w:val="single"/>
      <w:shd w:val="clear" w:color="auto" w:fill="FFFFFF"/>
    </w:rPr>
  </w:style>
  <w:style w:type="character" w:customStyle="1" w:styleId="Bodytext2Bold3">
    <w:name w:val="Body text (2) + Bold3"/>
    <w:basedOn w:val="Bodytext2"/>
    <w:uiPriority w:val="99"/>
    <w:rsid w:val="00B91743"/>
    <w:rPr>
      <w:rFonts w:eastAsia="Times New Roman"/>
      <w:b/>
      <w:bCs/>
      <w:color w:val="1B1B1A"/>
      <w:sz w:val="20"/>
      <w:szCs w:val="20"/>
      <w:shd w:val="clear" w:color="auto" w:fill="FFFFFF"/>
    </w:rPr>
  </w:style>
  <w:style w:type="character" w:customStyle="1" w:styleId="Bodytext261">
    <w:name w:val="Body text (2)6"/>
    <w:basedOn w:val="Bodytext2"/>
    <w:uiPriority w:val="99"/>
    <w:rsid w:val="00B91743"/>
    <w:rPr>
      <w:rFonts w:eastAsia="Times New Roman"/>
      <w:color w:val="1B1B1A"/>
      <w:sz w:val="20"/>
      <w:szCs w:val="20"/>
      <w:shd w:val="clear" w:color="auto" w:fill="FFFFFF"/>
    </w:rPr>
  </w:style>
  <w:style w:type="character" w:customStyle="1" w:styleId="Bodytext2Bold2">
    <w:name w:val="Body text (2) + Bold2"/>
    <w:basedOn w:val="Bodytext2"/>
    <w:uiPriority w:val="99"/>
    <w:rsid w:val="00B91743"/>
    <w:rPr>
      <w:rFonts w:eastAsia="Times New Roman"/>
      <w:b/>
      <w:bCs/>
      <w:color w:val="1B1B1A"/>
      <w:sz w:val="20"/>
      <w:szCs w:val="20"/>
      <w:shd w:val="clear" w:color="auto" w:fill="FFFFFF"/>
    </w:rPr>
  </w:style>
  <w:style w:type="character" w:customStyle="1" w:styleId="Bodytext214pt2">
    <w:name w:val="Body text (2) + 14 pt2"/>
    <w:aliases w:val="Bold13"/>
    <w:basedOn w:val="Bodytext2"/>
    <w:uiPriority w:val="99"/>
    <w:rsid w:val="00B91743"/>
    <w:rPr>
      <w:rFonts w:eastAsia="Times New Roman"/>
      <w:b/>
      <w:bCs/>
      <w:color w:val="1B1B1A"/>
      <w:sz w:val="28"/>
      <w:szCs w:val="28"/>
      <w:shd w:val="clear" w:color="auto" w:fill="FFFFFF"/>
    </w:rPr>
  </w:style>
  <w:style w:type="character" w:customStyle="1" w:styleId="Bodytext251">
    <w:name w:val="Body text (2)5"/>
    <w:basedOn w:val="Bodytext2"/>
    <w:uiPriority w:val="99"/>
    <w:rsid w:val="00B91743"/>
    <w:rPr>
      <w:rFonts w:eastAsia="Times New Roman"/>
      <w:color w:val="1B1B1A"/>
      <w:sz w:val="20"/>
      <w:szCs w:val="20"/>
      <w:shd w:val="clear" w:color="auto" w:fill="FFFFFF"/>
    </w:rPr>
  </w:style>
  <w:style w:type="character" w:customStyle="1" w:styleId="Headerorfooter95pt1">
    <w:name w:val="Header or footer + 9.5 pt1"/>
    <w:aliases w:val="Not Bold7,Not Italic1"/>
    <w:basedOn w:val="Headerorfooter"/>
    <w:uiPriority w:val="99"/>
    <w:rsid w:val="00B91743"/>
    <w:rPr>
      <w:rFonts w:eastAsia="Times New Roman"/>
      <w:b w:val="0"/>
      <w:bCs w:val="0"/>
      <w:spacing w:val="0"/>
      <w:sz w:val="19"/>
      <w:szCs w:val="19"/>
      <w:shd w:val="clear" w:color="auto" w:fill="FFFFFF"/>
    </w:rPr>
  </w:style>
  <w:style w:type="character" w:customStyle="1" w:styleId="Bodytext321pt">
    <w:name w:val="Body text (3) + 21 pt"/>
    <w:aliases w:val="Not Bold6,Italic3"/>
    <w:basedOn w:val="Bodytext3"/>
    <w:uiPriority w:val="99"/>
    <w:rsid w:val="00B91743"/>
    <w:rPr>
      <w:rFonts w:eastAsia="Times New Roman"/>
      <w:b w:val="0"/>
      <w:bCs w:val="0"/>
      <w:i/>
      <w:iCs/>
      <w:color w:val="1B1B1A"/>
      <w:sz w:val="42"/>
      <w:szCs w:val="42"/>
      <w:shd w:val="clear" w:color="auto" w:fill="FFFFFF"/>
    </w:rPr>
  </w:style>
  <w:style w:type="character" w:customStyle="1" w:styleId="Bodytext2105pt9">
    <w:name w:val="Body text (2) + 10.5 pt9"/>
    <w:basedOn w:val="Bodytext2"/>
    <w:uiPriority w:val="99"/>
    <w:rsid w:val="00B91743"/>
    <w:rPr>
      <w:rFonts w:eastAsia="Times New Roman"/>
      <w:color w:val="1B1B1A"/>
      <w:spacing w:val="0"/>
      <w:sz w:val="21"/>
      <w:szCs w:val="21"/>
      <w:shd w:val="clear" w:color="auto" w:fill="FFFFFF"/>
    </w:rPr>
  </w:style>
  <w:style w:type="character" w:customStyle="1" w:styleId="Bodytext211pt4">
    <w:name w:val="Body text (2) + 11 pt4"/>
    <w:aliases w:val="Bold12"/>
    <w:basedOn w:val="Bodytext2"/>
    <w:uiPriority w:val="99"/>
    <w:rsid w:val="00B91743"/>
    <w:rPr>
      <w:rFonts w:eastAsia="Times New Roman"/>
      <w:b/>
      <w:bCs/>
      <w:color w:val="1B1B1A"/>
      <w:sz w:val="22"/>
      <w:szCs w:val="22"/>
      <w:shd w:val="clear" w:color="auto" w:fill="FFFFFF"/>
    </w:rPr>
  </w:style>
  <w:style w:type="character" w:customStyle="1" w:styleId="Bodytext241">
    <w:name w:val="Body text (2)4"/>
    <w:basedOn w:val="Bodytext2"/>
    <w:uiPriority w:val="99"/>
    <w:rsid w:val="00B91743"/>
    <w:rPr>
      <w:rFonts w:eastAsia="Times New Roman"/>
      <w:color w:val="1B1B1A"/>
      <w:sz w:val="20"/>
      <w:szCs w:val="20"/>
      <w:shd w:val="clear" w:color="auto" w:fill="FFFFFF"/>
    </w:rPr>
  </w:style>
  <w:style w:type="character" w:customStyle="1" w:styleId="Bodytext2105pt8">
    <w:name w:val="Body text (2) + 10.5 pt8"/>
    <w:aliases w:val="Bold11"/>
    <w:basedOn w:val="Bodytext2"/>
    <w:uiPriority w:val="99"/>
    <w:rsid w:val="00B91743"/>
    <w:rPr>
      <w:rFonts w:eastAsia="Times New Roman"/>
      <w:b/>
      <w:bCs/>
      <w:color w:val="1B1B1A"/>
      <w:spacing w:val="0"/>
      <w:sz w:val="21"/>
      <w:szCs w:val="21"/>
      <w:shd w:val="clear" w:color="auto" w:fill="FFFFFF"/>
    </w:rPr>
  </w:style>
  <w:style w:type="character" w:customStyle="1" w:styleId="Bodytext265pt">
    <w:name w:val="Body text (2) + 6.5 pt"/>
    <w:basedOn w:val="Bodytext2"/>
    <w:rsid w:val="00B91743"/>
    <w:rPr>
      <w:rFonts w:eastAsia="Times New Roman"/>
      <w:color w:val="1B1B1A"/>
      <w:sz w:val="13"/>
      <w:szCs w:val="13"/>
      <w:shd w:val="clear" w:color="auto" w:fill="FFFFFF"/>
    </w:rPr>
  </w:style>
  <w:style w:type="character" w:customStyle="1" w:styleId="Bodytext231">
    <w:name w:val="Body text (2)3"/>
    <w:basedOn w:val="Bodytext2"/>
    <w:uiPriority w:val="99"/>
    <w:rsid w:val="00B91743"/>
    <w:rPr>
      <w:rFonts w:eastAsia="Times New Roman"/>
      <w:color w:val="1B1B1A"/>
      <w:sz w:val="20"/>
      <w:szCs w:val="20"/>
      <w:shd w:val="clear" w:color="auto" w:fill="FFFFFF"/>
    </w:rPr>
  </w:style>
  <w:style w:type="character" w:customStyle="1" w:styleId="Bodytext2Candara2">
    <w:name w:val="Body text (2) + Candara2"/>
    <w:aliases w:val="9 pt1,Spacing 0 pt1"/>
    <w:basedOn w:val="Bodytext2"/>
    <w:uiPriority w:val="99"/>
    <w:rsid w:val="00B91743"/>
    <w:rPr>
      <w:rFonts w:ascii="Candara" w:eastAsia="Times New Roman" w:hAnsi="Candara" w:cs="Candara"/>
      <w:color w:val="1B1B1A"/>
      <w:spacing w:val="-10"/>
      <w:sz w:val="18"/>
      <w:szCs w:val="18"/>
      <w:shd w:val="clear" w:color="auto" w:fill="FFFFFF"/>
    </w:rPr>
  </w:style>
  <w:style w:type="character" w:customStyle="1" w:styleId="Bodytext214pt1">
    <w:name w:val="Body text (2) + 14 pt1"/>
    <w:aliases w:val="Bold9,Small Caps,Header or footer + 7 pt,Scale 150%"/>
    <w:basedOn w:val="Bodytext2"/>
    <w:rsid w:val="00B91743"/>
    <w:rPr>
      <w:rFonts w:eastAsia="Times New Roman"/>
      <w:b/>
      <w:bCs/>
      <w:smallCaps/>
      <w:color w:val="1B1B1A"/>
      <w:sz w:val="28"/>
      <w:szCs w:val="28"/>
      <w:shd w:val="clear" w:color="auto" w:fill="FFFFFF"/>
    </w:rPr>
  </w:style>
  <w:style w:type="character" w:customStyle="1" w:styleId="Bodytext2105pt7">
    <w:name w:val="Body text (2) + 10.5 pt7"/>
    <w:basedOn w:val="Bodytext2"/>
    <w:uiPriority w:val="99"/>
    <w:rsid w:val="00B91743"/>
    <w:rPr>
      <w:rFonts w:eastAsia="Times New Roman"/>
      <w:color w:val="1B1B1A"/>
      <w:sz w:val="21"/>
      <w:szCs w:val="21"/>
      <w:shd w:val="clear" w:color="auto" w:fill="FFFFFF"/>
    </w:rPr>
  </w:style>
  <w:style w:type="character" w:customStyle="1" w:styleId="Bodytext211pt3">
    <w:name w:val="Body text (2) + 11 pt3"/>
    <w:aliases w:val="Bold8"/>
    <w:basedOn w:val="Bodytext2"/>
    <w:uiPriority w:val="99"/>
    <w:rsid w:val="00B91743"/>
    <w:rPr>
      <w:rFonts w:eastAsia="Times New Roman"/>
      <w:b/>
      <w:bCs/>
      <w:color w:val="1B1B1A"/>
      <w:sz w:val="22"/>
      <w:szCs w:val="22"/>
      <w:shd w:val="clear" w:color="auto" w:fill="FFFFFF"/>
    </w:rPr>
  </w:style>
  <w:style w:type="character" w:customStyle="1" w:styleId="Bodytext212pt">
    <w:name w:val="Body text (2) + 12 pt"/>
    <w:aliases w:val="Bold7"/>
    <w:basedOn w:val="Bodytext2"/>
    <w:rsid w:val="00B91743"/>
    <w:rPr>
      <w:rFonts w:eastAsia="Times New Roman"/>
      <w:b/>
      <w:bCs/>
      <w:color w:val="1B1B1A"/>
      <w:spacing w:val="0"/>
      <w:sz w:val="24"/>
      <w:szCs w:val="24"/>
      <w:shd w:val="clear" w:color="auto" w:fill="FFFFFF"/>
    </w:rPr>
  </w:style>
  <w:style w:type="character" w:customStyle="1" w:styleId="Bodytext211pt2">
    <w:name w:val="Body text (2) + 11 pt2"/>
    <w:aliases w:val="Bold6"/>
    <w:basedOn w:val="Bodytext2"/>
    <w:uiPriority w:val="99"/>
    <w:rsid w:val="00B91743"/>
    <w:rPr>
      <w:rFonts w:eastAsia="Times New Roman"/>
      <w:b/>
      <w:bCs/>
      <w:color w:val="1B1B1A"/>
      <w:sz w:val="22"/>
      <w:szCs w:val="22"/>
      <w:u w:val="single"/>
      <w:shd w:val="clear" w:color="auto" w:fill="FFFFFF"/>
    </w:rPr>
  </w:style>
  <w:style w:type="character" w:customStyle="1" w:styleId="Bodytext211pt1">
    <w:name w:val="Body text (2) + 11 pt1"/>
    <w:aliases w:val="Bold5"/>
    <w:basedOn w:val="Bodytext2"/>
    <w:uiPriority w:val="99"/>
    <w:rsid w:val="00B91743"/>
    <w:rPr>
      <w:rFonts w:eastAsia="Times New Roman"/>
      <w:b/>
      <w:bCs/>
      <w:color w:val="1B1B1A"/>
      <w:sz w:val="22"/>
      <w:szCs w:val="22"/>
      <w:shd w:val="clear" w:color="auto" w:fill="FFFFFF"/>
    </w:rPr>
  </w:style>
  <w:style w:type="character" w:customStyle="1" w:styleId="Bodytext5105pt">
    <w:name w:val="Body text (5) + 10.5 pt"/>
    <w:aliases w:val="Not Bold5"/>
    <w:basedOn w:val="Bodytext5"/>
    <w:rsid w:val="00B91743"/>
    <w:rPr>
      <w:rFonts w:eastAsia="Times New Roman"/>
      <w:b w:val="0"/>
      <w:bCs w:val="0"/>
      <w:spacing w:val="0"/>
      <w:sz w:val="21"/>
      <w:szCs w:val="21"/>
      <w:shd w:val="clear" w:color="auto" w:fill="FFFFFF"/>
    </w:rPr>
  </w:style>
  <w:style w:type="character" w:customStyle="1" w:styleId="Bodytext5105pt2">
    <w:name w:val="Body text (5) + 10.5 pt2"/>
    <w:basedOn w:val="Bodytext5"/>
    <w:uiPriority w:val="99"/>
    <w:rsid w:val="00B91743"/>
    <w:rPr>
      <w:rFonts w:eastAsia="Times New Roman"/>
      <w:b/>
      <w:bCs/>
      <w:sz w:val="21"/>
      <w:szCs w:val="21"/>
      <w:shd w:val="clear" w:color="auto" w:fill="FFFFFF"/>
    </w:rPr>
  </w:style>
  <w:style w:type="character" w:customStyle="1" w:styleId="Bodytext2105pt6">
    <w:name w:val="Body text (2) + 10.5 pt6"/>
    <w:basedOn w:val="Bodytext2"/>
    <w:uiPriority w:val="99"/>
    <w:rsid w:val="00B91743"/>
    <w:rPr>
      <w:rFonts w:eastAsia="Times New Roman"/>
      <w:color w:val="1B1B1A"/>
      <w:spacing w:val="0"/>
      <w:sz w:val="21"/>
      <w:szCs w:val="21"/>
      <w:shd w:val="clear" w:color="auto" w:fill="FFFFFF"/>
    </w:rPr>
  </w:style>
  <w:style w:type="character" w:customStyle="1" w:styleId="Bodytext2105pt5">
    <w:name w:val="Body text (2) + 10.5 pt5"/>
    <w:aliases w:val="Bold4"/>
    <w:basedOn w:val="Bodytext2"/>
    <w:uiPriority w:val="99"/>
    <w:rsid w:val="00B91743"/>
    <w:rPr>
      <w:rFonts w:eastAsia="Times New Roman"/>
      <w:b/>
      <w:bCs/>
      <w:color w:val="1B1B1A"/>
      <w:sz w:val="21"/>
      <w:szCs w:val="21"/>
      <w:shd w:val="clear" w:color="auto" w:fill="FFFFFF"/>
    </w:rPr>
  </w:style>
  <w:style w:type="character" w:customStyle="1" w:styleId="Bodytext6NotBold">
    <w:name w:val="Body text (6) + Not Bold"/>
    <w:basedOn w:val="Bodytext6"/>
    <w:rsid w:val="00B91743"/>
    <w:rPr>
      <w:rFonts w:eastAsia="Times New Roman"/>
      <w:b w:val="0"/>
      <w:bCs w:val="0"/>
      <w:spacing w:val="0"/>
      <w:sz w:val="21"/>
      <w:szCs w:val="21"/>
      <w:u w:val="none"/>
      <w:shd w:val="clear" w:color="auto" w:fill="FFFFFF"/>
    </w:rPr>
  </w:style>
  <w:style w:type="character" w:customStyle="1" w:styleId="Bodytext610pt">
    <w:name w:val="Body text (6) + 10 pt"/>
    <w:aliases w:val="Not Bold2"/>
    <w:basedOn w:val="Bodytext6"/>
    <w:uiPriority w:val="99"/>
    <w:rsid w:val="00B91743"/>
    <w:rPr>
      <w:rFonts w:eastAsia="Times New Roman"/>
      <w:b w:val="0"/>
      <w:bCs w:val="0"/>
      <w:sz w:val="20"/>
      <w:szCs w:val="20"/>
      <w:u w:val="none"/>
      <w:shd w:val="clear" w:color="auto" w:fill="FFFFFF"/>
    </w:rPr>
  </w:style>
  <w:style w:type="character" w:customStyle="1" w:styleId="Bodytext2105pt4">
    <w:name w:val="Body text (2) + 10.5 pt4"/>
    <w:aliases w:val="Bold3"/>
    <w:basedOn w:val="Bodytext2"/>
    <w:uiPriority w:val="99"/>
    <w:rsid w:val="00B91743"/>
    <w:rPr>
      <w:rFonts w:eastAsia="Times New Roman"/>
      <w:b/>
      <w:bCs/>
      <w:color w:val="1B1B1A"/>
      <w:sz w:val="21"/>
      <w:szCs w:val="21"/>
      <w:shd w:val="clear" w:color="auto" w:fill="FFFFFF"/>
    </w:rPr>
  </w:style>
  <w:style w:type="character" w:customStyle="1" w:styleId="Bodytext2105pt3">
    <w:name w:val="Body text (2) + 10.5 pt3"/>
    <w:basedOn w:val="Bodytext2"/>
    <w:uiPriority w:val="99"/>
    <w:rsid w:val="00B91743"/>
    <w:rPr>
      <w:rFonts w:eastAsia="Times New Roman"/>
      <w:color w:val="1B1B1A"/>
      <w:spacing w:val="0"/>
      <w:sz w:val="21"/>
      <w:szCs w:val="21"/>
      <w:shd w:val="clear" w:color="auto" w:fill="FFFFFF"/>
    </w:rPr>
  </w:style>
  <w:style w:type="character" w:customStyle="1" w:styleId="Bodytext2Bold1">
    <w:name w:val="Body text (2) + Bold1"/>
    <w:basedOn w:val="Bodytext2"/>
    <w:uiPriority w:val="99"/>
    <w:rsid w:val="00B91743"/>
    <w:rPr>
      <w:rFonts w:eastAsia="Times New Roman"/>
      <w:b/>
      <w:bCs/>
      <w:color w:val="1B1B1A"/>
      <w:sz w:val="20"/>
      <w:szCs w:val="20"/>
      <w:shd w:val="clear" w:color="auto" w:fill="FFFFFF"/>
    </w:rPr>
  </w:style>
  <w:style w:type="character" w:customStyle="1" w:styleId="Bodytext221">
    <w:name w:val="Body text (2)2"/>
    <w:basedOn w:val="Bodytext2"/>
    <w:uiPriority w:val="99"/>
    <w:rsid w:val="00B91743"/>
    <w:rPr>
      <w:rFonts w:eastAsia="Times New Roman"/>
      <w:color w:val="1B1B1A"/>
      <w:sz w:val="20"/>
      <w:szCs w:val="20"/>
      <w:shd w:val="clear" w:color="auto" w:fill="FFFFFF"/>
    </w:rPr>
  </w:style>
  <w:style w:type="character" w:customStyle="1" w:styleId="Bodytext610pt2">
    <w:name w:val="Body text (6) + 10 pt2"/>
    <w:aliases w:val="Not Bold1"/>
    <w:basedOn w:val="Bodytext6"/>
    <w:uiPriority w:val="99"/>
    <w:rsid w:val="00B91743"/>
    <w:rPr>
      <w:rFonts w:eastAsia="Times New Roman"/>
      <w:b w:val="0"/>
      <w:bCs w:val="0"/>
      <w:sz w:val="20"/>
      <w:szCs w:val="20"/>
      <w:u w:val="none"/>
      <w:shd w:val="clear" w:color="auto" w:fill="FFFFFF"/>
    </w:rPr>
  </w:style>
  <w:style w:type="character" w:customStyle="1" w:styleId="Bodytext610pt1">
    <w:name w:val="Body text (6) + 10 pt1"/>
    <w:basedOn w:val="Bodytext6"/>
    <w:uiPriority w:val="99"/>
    <w:rsid w:val="00B91743"/>
    <w:rPr>
      <w:rFonts w:eastAsia="Times New Roman"/>
      <w:b/>
      <w:bCs/>
      <w:sz w:val="20"/>
      <w:szCs w:val="20"/>
      <w:u w:val="none"/>
      <w:shd w:val="clear" w:color="auto" w:fill="FFFFFF"/>
    </w:rPr>
  </w:style>
  <w:style w:type="character" w:customStyle="1" w:styleId="Bodytext2105pt2">
    <w:name w:val="Body text (2) + 10.5 pt2"/>
    <w:aliases w:val="Bold2"/>
    <w:basedOn w:val="Bodytext2"/>
    <w:uiPriority w:val="99"/>
    <w:rsid w:val="00B91743"/>
    <w:rPr>
      <w:rFonts w:eastAsia="Times New Roman"/>
      <w:b/>
      <w:bCs/>
      <w:color w:val="1B1B1A"/>
      <w:spacing w:val="0"/>
      <w:sz w:val="21"/>
      <w:szCs w:val="21"/>
      <w:shd w:val="clear" w:color="auto" w:fill="FFFFFF"/>
    </w:rPr>
  </w:style>
  <w:style w:type="character" w:customStyle="1" w:styleId="Bodytext2105pt1">
    <w:name w:val="Body text (2) + 10.5 pt1"/>
    <w:aliases w:val="Bold1"/>
    <w:basedOn w:val="Bodytext2"/>
    <w:uiPriority w:val="99"/>
    <w:rsid w:val="00B91743"/>
    <w:rPr>
      <w:rFonts w:eastAsia="Times New Roman"/>
      <w:b/>
      <w:bCs/>
      <w:color w:val="1B1B1A"/>
      <w:spacing w:val="0"/>
      <w:sz w:val="21"/>
      <w:szCs w:val="21"/>
      <w:shd w:val="clear" w:color="auto" w:fill="FFFFFF"/>
    </w:rPr>
  </w:style>
  <w:style w:type="character" w:customStyle="1" w:styleId="Heading320">
    <w:name w:val="Heading #32"/>
    <w:basedOn w:val="Heading31"/>
    <w:uiPriority w:val="99"/>
    <w:rsid w:val="00B91743"/>
    <w:rPr>
      <w:b/>
      <w:bCs/>
      <w:sz w:val="26"/>
      <w:szCs w:val="26"/>
      <w:shd w:val="clear" w:color="auto" w:fill="FFFFFF"/>
    </w:rPr>
  </w:style>
  <w:style w:type="character" w:customStyle="1" w:styleId="Heading3NotBold">
    <w:name w:val="Heading #3 + Not Bold"/>
    <w:basedOn w:val="Heading31"/>
    <w:rsid w:val="00B91743"/>
    <w:rPr>
      <w:b w:val="0"/>
      <w:bCs w:val="0"/>
      <w:sz w:val="26"/>
      <w:szCs w:val="26"/>
      <w:shd w:val="clear" w:color="auto" w:fill="FFFFFF"/>
    </w:rPr>
  </w:style>
  <w:style w:type="paragraph" w:customStyle="1" w:styleId="Bodytext610">
    <w:name w:val="Body text (6)1"/>
    <w:basedOn w:val="Normal"/>
    <w:uiPriority w:val="99"/>
    <w:rsid w:val="00B91743"/>
    <w:pPr>
      <w:widowControl w:val="0"/>
      <w:shd w:val="clear" w:color="auto" w:fill="FFFFFF"/>
      <w:spacing w:after="0" w:line="269" w:lineRule="exact"/>
      <w:jc w:val="both"/>
    </w:pPr>
    <w:rPr>
      <w:rFonts w:eastAsia="Times New Roman" w:cs="Times New Roman"/>
      <w:b/>
      <w:bCs/>
      <w:sz w:val="21"/>
      <w:szCs w:val="21"/>
      <w:lang w:val="vi-VN"/>
    </w:rPr>
  </w:style>
  <w:style w:type="paragraph" w:customStyle="1" w:styleId="Heading410">
    <w:name w:val="Heading #41"/>
    <w:basedOn w:val="Normal"/>
    <w:uiPriority w:val="99"/>
    <w:rsid w:val="00B91743"/>
    <w:pPr>
      <w:widowControl w:val="0"/>
      <w:shd w:val="clear" w:color="auto" w:fill="FFFFFF"/>
      <w:spacing w:before="840" w:after="0" w:line="346" w:lineRule="exact"/>
      <w:outlineLvl w:val="3"/>
    </w:pPr>
    <w:rPr>
      <w:rFonts w:eastAsia="Times New Roman" w:cs="Times New Roman"/>
      <w:sz w:val="20"/>
      <w:szCs w:val="20"/>
      <w:lang w:val="vi-VN"/>
    </w:rPr>
  </w:style>
  <w:style w:type="paragraph" w:customStyle="1" w:styleId="TOC61">
    <w:name w:val="TOC 61"/>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1">
    <w:name w:val="TOC 71"/>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1">
    <w:name w:val="TOC 81"/>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1">
    <w:name w:val="TOC 91"/>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character" w:customStyle="1" w:styleId="fontstyle31">
    <w:name w:val="fontstyle31"/>
    <w:basedOn w:val="DefaultParagraphFont"/>
    <w:rsid w:val="00B91743"/>
    <w:rPr>
      <w:rFonts w:ascii="Symbol" w:hAnsi="Symbol" w:hint="default"/>
      <w:b w:val="0"/>
      <w:bCs w:val="0"/>
      <w:i w:val="0"/>
      <w:iCs w:val="0"/>
      <w:color w:val="000000"/>
      <w:sz w:val="100"/>
      <w:szCs w:val="100"/>
    </w:rPr>
  </w:style>
  <w:style w:type="character" w:customStyle="1" w:styleId="fontstyle41">
    <w:name w:val="fontstyle41"/>
    <w:basedOn w:val="DefaultParagraphFont"/>
    <w:rsid w:val="00B91743"/>
    <w:rPr>
      <w:rFonts w:ascii="Times New Roman" w:hAnsi="Times New Roman" w:cs="Times New Roman" w:hint="default"/>
      <w:b/>
      <w:bCs/>
      <w:i w:val="0"/>
      <w:iCs w:val="0"/>
      <w:color w:val="3365FF"/>
      <w:sz w:val="22"/>
      <w:szCs w:val="22"/>
    </w:rPr>
  </w:style>
  <w:style w:type="character" w:customStyle="1" w:styleId="TablecaptionExact">
    <w:name w:val="Table caption Exact"/>
    <w:basedOn w:val="DefaultParagraphFont"/>
    <w:locked/>
    <w:rsid w:val="00B91743"/>
    <w:rPr>
      <w:rFonts w:ascii="Times New Roman" w:eastAsia="Times New Roman" w:hAnsi="Times New Roman" w:cs="Times New Roman"/>
      <w:sz w:val="21"/>
      <w:szCs w:val="21"/>
      <w:shd w:val="clear" w:color="auto" w:fill="FFFFFF"/>
    </w:rPr>
  </w:style>
  <w:style w:type="character" w:customStyle="1" w:styleId="Bodytext8Exact">
    <w:name w:val="Body text (8) Exact"/>
    <w:basedOn w:val="DefaultParagraphFont"/>
    <w:locked/>
    <w:rsid w:val="00B91743"/>
    <w:rPr>
      <w:rFonts w:ascii="Candara" w:eastAsia="Candara" w:hAnsi="Candara" w:cs="Candara"/>
      <w:sz w:val="21"/>
      <w:szCs w:val="21"/>
      <w:shd w:val="clear" w:color="auto" w:fill="FFFFFF"/>
    </w:rPr>
  </w:style>
  <w:style w:type="character" w:customStyle="1" w:styleId="Bodytext9Exact">
    <w:name w:val="Body text (9) Exact"/>
    <w:basedOn w:val="DefaultParagraphFont"/>
    <w:locked/>
    <w:rsid w:val="00B91743"/>
    <w:rPr>
      <w:rFonts w:ascii="Candara" w:eastAsia="Candara" w:hAnsi="Candara" w:cs="Candara"/>
      <w:sz w:val="14"/>
      <w:szCs w:val="14"/>
      <w:shd w:val="clear" w:color="auto" w:fill="FFFFFF"/>
    </w:rPr>
  </w:style>
  <w:style w:type="character" w:customStyle="1" w:styleId="Heading72Exact">
    <w:name w:val="Heading #7 (2) Exact"/>
    <w:basedOn w:val="DefaultParagraphFont"/>
    <w:locked/>
    <w:rsid w:val="00B91743"/>
    <w:rPr>
      <w:rFonts w:ascii="Times New Roman" w:eastAsia="Times New Roman" w:hAnsi="Times New Roman" w:cs="Times New Roman"/>
      <w:sz w:val="21"/>
      <w:szCs w:val="21"/>
      <w:shd w:val="clear" w:color="auto" w:fill="FFFFFF"/>
    </w:rPr>
  </w:style>
  <w:style w:type="character" w:customStyle="1" w:styleId="Heading6Exact">
    <w:name w:val="Heading #6 Exact"/>
    <w:basedOn w:val="DefaultParagraphFont"/>
    <w:locked/>
    <w:rsid w:val="00B91743"/>
    <w:rPr>
      <w:rFonts w:ascii="Times New Roman" w:eastAsia="Times New Roman" w:hAnsi="Times New Roman" w:cs="Times New Roman"/>
      <w:sz w:val="21"/>
      <w:szCs w:val="21"/>
      <w:shd w:val="clear" w:color="auto" w:fill="FFFFFF"/>
    </w:rPr>
  </w:style>
  <w:style w:type="character" w:customStyle="1" w:styleId="Bodytext16Exact">
    <w:name w:val="Body text (16) Exact"/>
    <w:basedOn w:val="DefaultParagraphFont"/>
    <w:locked/>
    <w:rsid w:val="00B91743"/>
    <w:rPr>
      <w:rFonts w:ascii="Times New Roman" w:eastAsia="Times New Roman" w:hAnsi="Times New Roman" w:cs="Times New Roman"/>
      <w:spacing w:val="-20"/>
      <w:shd w:val="clear" w:color="auto" w:fill="FFFFFF"/>
    </w:rPr>
  </w:style>
  <w:style w:type="character" w:customStyle="1" w:styleId="Heading4Exact">
    <w:name w:val="Heading #4 Exact"/>
    <w:basedOn w:val="DefaultParagraphFont"/>
    <w:locked/>
    <w:rsid w:val="00B91743"/>
    <w:rPr>
      <w:rFonts w:ascii="Times New Roman" w:eastAsia="Times New Roman" w:hAnsi="Times New Roman" w:cs="Times New Roman"/>
      <w:sz w:val="21"/>
      <w:szCs w:val="21"/>
      <w:shd w:val="clear" w:color="auto" w:fill="FFFFFF"/>
    </w:rPr>
  </w:style>
  <w:style w:type="character" w:customStyle="1" w:styleId="Bodytext22Exact">
    <w:name w:val="Body text (22) Exact"/>
    <w:basedOn w:val="DefaultParagraphFont"/>
    <w:locked/>
    <w:rsid w:val="00B91743"/>
    <w:rPr>
      <w:rFonts w:ascii="Sylfaen" w:eastAsia="Sylfaen" w:hAnsi="Sylfaen" w:cs="Sylfaen"/>
      <w:shd w:val="clear" w:color="auto" w:fill="FFFFFF"/>
    </w:rPr>
  </w:style>
  <w:style w:type="character" w:customStyle="1" w:styleId="Bodytext23Exact">
    <w:name w:val="Body text (23) Exact"/>
    <w:basedOn w:val="DefaultParagraphFont"/>
    <w:locked/>
    <w:rsid w:val="00B91743"/>
    <w:rPr>
      <w:rFonts w:ascii="Times New Roman" w:eastAsia="Times New Roman" w:hAnsi="Times New Roman" w:cs="Times New Roman"/>
      <w:sz w:val="26"/>
      <w:szCs w:val="26"/>
      <w:shd w:val="clear" w:color="auto" w:fill="FFFFFF"/>
    </w:rPr>
  </w:style>
  <w:style w:type="character" w:customStyle="1" w:styleId="Bodytext24Exact">
    <w:name w:val="Body text (24) Exact"/>
    <w:basedOn w:val="DefaultParagraphFont"/>
    <w:locked/>
    <w:rsid w:val="00B91743"/>
    <w:rPr>
      <w:rFonts w:ascii="Impact" w:eastAsia="Impact" w:hAnsi="Impact" w:cs="Impact"/>
      <w:sz w:val="12"/>
      <w:szCs w:val="12"/>
      <w:shd w:val="clear" w:color="auto" w:fill="FFFFFF"/>
    </w:rPr>
  </w:style>
  <w:style w:type="character" w:customStyle="1" w:styleId="Tableofcontents20">
    <w:name w:val="Table of contents (2)_"/>
    <w:basedOn w:val="DefaultParagraphFont"/>
    <w:locked/>
    <w:rsid w:val="00B91743"/>
    <w:rPr>
      <w:rFonts w:ascii="Impact" w:eastAsia="Impact" w:hAnsi="Impact" w:cs="Impact"/>
      <w:sz w:val="12"/>
      <w:szCs w:val="12"/>
      <w:shd w:val="clear" w:color="auto" w:fill="FFFFFF"/>
    </w:rPr>
  </w:style>
  <w:style w:type="character" w:customStyle="1" w:styleId="Tableofcontents7">
    <w:name w:val="Table of contents (7)_"/>
    <w:basedOn w:val="DefaultParagraphFont"/>
    <w:link w:val="Tableofcontents70"/>
    <w:locked/>
    <w:rsid w:val="00B91743"/>
    <w:rPr>
      <w:rFonts w:ascii="Candara" w:eastAsia="Candara" w:hAnsi="Candara" w:cs="Candara"/>
      <w:b/>
      <w:bCs/>
      <w:sz w:val="20"/>
      <w:szCs w:val="20"/>
      <w:shd w:val="clear" w:color="auto" w:fill="FFFFFF"/>
    </w:rPr>
  </w:style>
  <w:style w:type="paragraph" w:customStyle="1" w:styleId="Tableofcontents70">
    <w:name w:val="Table of contents (7)"/>
    <w:basedOn w:val="Normal"/>
    <w:link w:val="Tableofcontents7"/>
    <w:rsid w:val="00B91743"/>
    <w:pPr>
      <w:widowControl w:val="0"/>
      <w:shd w:val="clear" w:color="auto" w:fill="FFFFFF"/>
      <w:spacing w:after="0" w:line="322" w:lineRule="exact"/>
      <w:jc w:val="both"/>
    </w:pPr>
    <w:rPr>
      <w:rFonts w:ascii="Candara" w:eastAsia="Candara" w:hAnsi="Candara" w:cs="Candara"/>
      <w:b/>
      <w:bCs/>
      <w:sz w:val="20"/>
      <w:szCs w:val="20"/>
    </w:rPr>
  </w:style>
  <w:style w:type="character" w:customStyle="1" w:styleId="TablecaptionCandara">
    <w:name w:val="Table caption + Candara"/>
    <w:aliases w:val="10 pt Exact"/>
    <w:basedOn w:val="TablecaptionExact"/>
    <w:rsid w:val="00B91743"/>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basedOn w:val="TablecaptionExact"/>
    <w:rsid w:val="00B91743"/>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basedOn w:val="Bodytext7Exact"/>
    <w:rsid w:val="00B91743"/>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basedOn w:val="Bodytext10"/>
    <w:rsid w:val="00B91743"/>
    <w:rPr>
      <w:rFonts w:eastAsia="Times New Roman"/>
      <w:b w:val="0"/>
      <w:bCs w:val="0"/>
      <w:spacing w:val="30"/>
      <w:sz w:val="21"/>
      <w:szCs w:val="21"/>
      <w:shd w:val="clear" w:color="auto" w:fill="FFFFFF"/>
    </w:rPr>
  </w:style>
  <w:style w:type="character" w:customStyle="1" w:styleId="Bodytext1375ptExact">
    <w:name w:val="Body text (13) + 7.5 pt Exact"/>
    <w:basedOn w:val="Bodytext13Exact"/>
    <w:rsid w:val="00B91743"/>
    <w:rPr>
      <w:rFonts w:ascii="Times New Roman" w:eastAsia="Times New Roman" w:hAnsi="Times New Roman" w:cs="Times New Roman"/>
      <w:b w:val="0"/>
      <w:bCs w:val="0"/>
      <w:i w:val="0"/>
      <w:iCs w:val="0"/>
      <w:smallCaps w:val="0"/>
      <w:strike w:val="0"/>
      <w:color w:val="000000"/>
      <w:w w:val="100"/>
      <w:position w:val="0"/>
      <w:sz w:val="15"/>
      <w:szCs w:val="15"/>
      <w:u w:val="none"/>
      <w:shd w:val="clear" w:color="auto" w:fill="FFFFFF"/>
      <w:lang w:val="vi-VN" w:eastAsia="vi-VN" w:bidi="vi-VN"/>
    </w:rPr>
  </w:style>
  <w:style w:type="character" w:customStyle="1" w:styleId="Bodytext18105ptExact">
    <w:name w:val="Body text (18) + 10.5 pt Exact"/>
    <w:basedOn w:val="Bodytext18Exact"/>
    <w:rsid w:val="00B91743"/>
    <w:rPr>
      <w:rFonts w:ascii="Times New Roman" w:eastAsia="Times New Roman" w:hAnsi="Times New Roman" w:cs="Times New Roman"/>
      <w:b w:val="0"/>
      <w:bCs w:val="0"/>
      <w:i w:val="0"/>
      <w:iCs w:val="0"/>
      <w:smallCaps w:val="0"/>
      <w:strike w:val="0"/>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basedOn w:val="Bodytext23Exact"/>
    <w:rsid w:val="00B91743"/>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basedOn w:val="Bodytext24Exact"/>
    <w:rsid w:val="00B91743"/>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basedOn w:val="Bodytext5"/>
    <w:rsid w:val="00B91743"/>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basedOn w:val="Bodytext10"/>
    <w:rsid w:val="00B91743"/>
    <w:rPr>
      <w:rFonts w:eastAsia="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basedOn w:val="Tableofcontents6"/>
    <w:rsid w:val="00B91743"/>
    <w:rPr>
      <w:rFonts w:eastAsia="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basedOn w:val="Tableofcontents7"/>
    <w:rsid w:val="00B91743"/>
    <w:rPr>
      <w:rFonts w:ascii="Candara" w:eastAsia="Candara" w:hAnsi="Candara" w:cs="Candara"/>
      <w:b/>
      <w:bCs/>
      <w:smallCaps/>
      <w:color w:val="000000"/>
      <w:spacing w:val="0"/>
      <w:w w:val="100"/>
      <w:position w:val="0"/>
      <w:sz w:val="20"/>
      <w:szCs w:val="20"/>
      <w:shd w:val="clear" w:color="auto" w:fill="FFFFFF"/>
      <w:lang w:val="vi-VN" w:eastAsia="vi-VN" w:bidi="vi-VN"/>
    </w:rPr>
  </w:style>
  <w:style w:type="character" w:customStyle="1" w:styleId="Tableofcontents715pt">
    <w:name w:val="Table of contents (7) + 15 pt"/>
    <w:basedOn w:val="Tableofcontents7"/>
    <w:rsid w:val="00B91743"/>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basedOn w:val="Bodytext2"/>
    <w:rsid w:val="00B91743"/>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Bodytext2Italic">
    <w:name w:val="Body text (2) + Italic"/>
    <w:aliases w:val="Spacing 1 pt Exact,Body text (4) + Small Caps"/>
    <w:basedOn w:val="Bodytext2"/>
    <w:rsid w:val="00B91743"/>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TableofcontentsBold">
    <w:name w:val="Table of contents + Bold"/>
    <w:basedOn w:val="Tableofcontents0"/>
    <w:rsid w:val="00B91743"/>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Tableofcontents0">
    <w:name w:val="Table of contents_"/>
    <w:basedOn w:val="DefaultParagraphFont"/>
    <w:rsid w:val="00B91743"/>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basedOn w:val="Tableofcontents0"/>
    <w:rsid w:val="00B91743"/>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basedOn w:val="Bodytext2"/>
    <w:rsid w:val="00B91743"/>
    <w:rPr>
      <w:rFonts w:eastAsia="Times New Roman" w:hint="default"/>
      <w:dstrike w:val="0"/>
      <w:color w:val="000000"/>
      <w:spacing w:val="0"/>
      <w:w w:val="100"/>
      <w:position w:val="0"/>
      <w:sz w:val="15"/>
      <w:szCs w:val="15"/>
      <w:effect w:val="none"/>
      <w:shd w:val="clear" w:color="auto" w:fill="FFFFFF"/>
      <w:lang w:val="vi-VN" w:eastAsia="vi-VN" w:bidi="vi-VN"/>
    </w:rPr>
  </w:style>
  <w:style w:type="character" w:customStyle="1" w:styleId="Tableofcontents75pt">
    <w:name w:val="Table of contents + 7.5 p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1">
    <w:name w:val="Heading #7_"/>
    <w:basedOn w:val="DefaultParagraphFont"/>
    <w:rsid w:val="00B91743"/>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basedOn w:val="DefaultParagraphFont"/>
    <w:rsid w:val="00B91743"/>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basedOn w:val="Bodytext2"/>
    <w:rsid w:val="00B91743"/>
    <w:rPr>
      <w:rFonts w:eastAsia="Times New Roman" w:hint="default"/>
      <w:dstrike w:val="0"/>
      <w:color w:val="000000"/>
      <w:spacing w:val="0"/>
      <w:w w:val="100"/>
      <w:position w:val="0"/>
      <w:sz w:val="32"/>
      <w:szCs w:val="32"/>
      <w:effect w:val="none"/>
      <w:shd w:val="clear" w:color="auto" w:fill="FFFFFF"/>
      <w:lang w:val="vi-VN" w:eastAsia="vi-VN" w:bidi="vi-VN"/>
    </w:rPr>
  </w:style>
  <w:style w:type="character" w:customStyle="1" w:styleId="Bodytext911ptExact">
    <w:name w:val="Body text (9) + 11 pt Exact"/>
    <w:basedOn w:val="Bodytext9Exact"/>
    <w:rsid w:val="00B91743"/>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basedOn w:val="Bodytext9Exact"/>
    <w:rsid w:val="00B91743"/>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basedOn w:val="Bodytext14Exact"/>
    <w:rsid w:val="00B91743"/>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basedOn w:val="Tableofcontents0"/>
    <w:rsid w:val="00B91743"/>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basedOn w:val="Tableofcontents0"/>
    <w:rsid w:val="00B91743"/>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basedOn w:val="Tableofcontents0"/>
    <w:rsid w:val="00B91743"/>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basedOn w:val="Bodytext20Exact"/>
    <w:rsid w:val="00B91743"/>
    <w:rPr>
      <w:rFonts w:ascii="Constantia" w:eastAsia="Constantia" w:hAnsi="Constantia" w:cs="Constantia"/>
      <w:b w:val="0"/>
      <w:bCs w:val="0"/>
      <w:i w:val="0"/>
      <w:iCs w:val="0"/>
      <w:smallCaps w:val="0"/>
      <w:strike w:val="0"/>
      <w:color w:val="000000"/>
      <w:spacing w:val="10"/>
      <w:position w:val="0"/>
      <w:sz w:val="11"/>
      <w:szCs w:val="11"/>
      <w:u w:val="none"/>
      <w:shd w:val="clear" w:color="auto" w:fill="FFFFFF"/>
      <w:lang w:val="vi-VN" w:eastAsia="vi-VN" w:bidi="vi-VN"/>
    </w:rPr>
  </w:style>
  <w:style w:type="character" w:customStyle="1" w:styleId="Bodytext3NotItalic">
    <w:name w:val="Body text (3) + Not Italic"/>
    <w:basedOn w:val="Bodytext3"/>
    <w:rsid w:val="00B91743"/>
    <w:rPr>
      <w:rFonts w:eastAsia="Times New Roman"/>
      <w:b w:val="0"/>
      <w:bCs w:val="0"/>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basedOn w:val="Heading20"/>
    <w:rsid w:val="00B91743"/>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50">
    <w:name w:val="Body text (15)_"/>
    <w:basedOn w:val="DefaultParagraphFont"/>
    <w:rsid w:val="00B91743"/>
    <w:rPr>
      <w:rFonts w:ascii="Times New Roman" w:eastAsia="Times New Roman" w:hAnsi="Times New Roman" w:cs="Times New Roman"/>
      <w:shd w:val="clear" w:color="auto" w:fill="FFFFFF"/>
    </w:rPr>
  </w:style>
  <w:style w:type="character" w:customStyle="1" w:styleId="Tableofcontents105pt">
    <w:name w:val="Table of contents + 10.5 p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basedOn w:val="Bodytext22"/>
    <w:rsid w:val="00B91743"/>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311pt">
    <w:name w:val="Body text (23) + 11 pt"/>
    <w:basedOn w:val="Bodytext23"/>
    <w:rsid w:val="00B91743"/>
    <w:rPr>
      <w:rFonts w:eastAsia="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5Exact">
    <w:name w:val="Body text (25) Exact"/>
    <w:basedOn w:val="DefaultParagraphFont"/>
    <w:rsid w:val="00B91743"/>
    <w:rPr>
      <w:rFonts w:ascii="Century Gothic" w:eastAsia="Century Gothic" w:hAnsi="Century Gothic" w:cs="Century Gothic"/>
      <w:sz w:val="16"/>
      <w:szCs w:val="16"/>
      <w:shd w:val="clear" w:color="auto" w:fill="FFFFFF"/>
    </w:rPr>
  </w:style>
  <w:style w:type="character" w:customStyle="1" w:styleId="Bodytext26Exact">
    <w:name w:val="Body text (26) Exact"/>
    <w:basedOn w:val="DefaultParagraphFont"/>
    <w:rsid w:val="00B91743"/>
    <w:rPr>
      <w:rFonts w:ascii="Times New Roman" w:eastAsia="Times New Roman" w:hAnsi="Times New Roman" w:cs="Times New Roman"/>
      <w:spacing w:val="10"/>
      <w:shd w:val="clear" w:color="auto" w:fill="FFFFFF"/>
    </w:rPr>
  </w:style>
  <w:style w:type="character" w:customStyle="1" w:styleId="Bodytext232pt">
    <w:name w:val="Body text (2) + 32 pt"/>
    <w:aliases w:val="Scale 50%,Body text (2) + 17 pt,Scale 40% Exact,Scale 40%"/>
    <w:basedOn w:val="Bodytext2"/>
    <w:rsid w:val="00B91743"/>
    <w:rPr>
      <w:rFonts w:eastAsia="Times New Roman" w:hint="default"/>
      <w:dstrike w:val="0"/>
      <w:color w:val="000000"/>
      <w:spacing w:val="0"/>
      <w:w w:val="50"/>
      <w:position w:val="0"/>
      <w:sz w:val="64"/>
      <w:szCs w:val="64"/>
      <w:effect w:val="none"/>
      <w:shd w:val="clear" w:color="auto" w:fill="FFFFFF"/>
      <w:lang w:val="vi-VN" w:eastAsia="vi-VN" w:bidi="vi-VN"/>
    </w:rPr>
  </w:style>
  <w:style w:type="character" w:customStyle="1" w:styleId="Bodytext29Spacing1ptExact">
    <w:name w:val="Body text (29) + Spacing 1 pt Exact"/>
    <w:basedOn w:val="Bodytext29Exact"/>
    <w:rsid w:val="00B91743"/>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basedOn w:val="DefaultParagraphFont"/>
    <w:link w:val="Heading121"/>
    <w:rsid w:val="00B91743"/>
    <w:rPr>
      <w:rFonts w:eastAsia="Times New Roman"/>
      <w:w w:val="50"/>
      <w:sz w:val="64"/>
      <w:szCs w:val="64"/>
      <w:shd w:val="clear" w:color="auto" w:fill="FFFFFF"/>
    </w:rPr>
  </w:style>
  <w:style w:type="paragraph" w:customStyle="1" w:styleId="Heading121">
    <w:name w:val="Heading #1 (2)"/>
    <w:basedOn w:val="Normal"/>
    <w:link w:val="Heading12Exact"/>
    <w:rsid w:val="00B91743"/>
    <w:pPr>
      <w:widowControl w:val="0"/>
      <w:shd w:val="clear" w:color="auto" w:fill="FFFFFF"/>
      <w:spacing w:after="0" w:line="0" w:lineRule="atLeast"/>
      <w:outlineLvl w:val="0"/>
    </w:pPr>
    <w:rPr>
      <w:rFonts w:asciiTheme="minorHAnsi" w:eastAsia="Times New Roman" w:hAnsiTheme="minorHAnsi"/>
      <w:w w:val="50"/>
      <w:sz w:val="64"/>
      <w:szCs w:val="64"/>
    </w:rPr>
  </w:style>
  <w:style w:type="character" w:customStyle="1" w:styleId="Bodytext2Spacing2pt">
    <w:name w:val="Body text (2) + Spacing 2 pt"/>
    <w:basedOn w:val="Bodytext2"/>
    <w:rsid w:val="00B91743"/>
    <w:rPr>
      <w:rFonts w:eastAsia="Times New Roman" w:hint="default"/>
      <w:dstrike w:val="0"/>
      <w:color w:val="000000"/>
      <w:spacing w:val="40"/>
      <w:w w:val="100"/>
      <w:position w:val="0"/>
      <w:sz w:val="22"/>
      <w:szCs w:val="22"/>
      <w:effect w:val="none"/>
      <w:shd w:val="clear" w:color="auto" w:fill="FFFFFF"/>
      <w:lang w:val="vi-VN" w:eastAsia="vi-VN" w:bidi="vi-VN"/>
    </w:rPr>
  </w:style>
  <w:style w:type="character" w:customStyle="1" w:styleId="Heading220">
    <w:name w:val="Heading #2 (2)_"/>
    <w:basedOn w:val="DefaultParagraphFont"/>
    <w:link w:val="Heading221"/>
    <w:rsid w:val="00B91743"/>
    <w:rPr>
      <w:rFonts w:eastAsia="Times New Roman"/>
      <w:b/>
      <w:bCs/>
      <w:sz w:val="42"/>
      <w:szCs w:val="42"/>
      <w:shd w:val="clear" w:color="auto" w:fill="FFFFFF"/>
      <w:lang w:bidi="en-US"/>
    </w:rPr>
  </w:style>
  <w:style w:type="paragraph" w:customStyle="1" w:styleId="Heading221">
    <w:name w:val="Heading #2 (2)"/>
    <w:basedOn w:val="Normal"/>
    <w:link w:val="Heading220"/>
    <w:rsid w:val="00B91743"/>
    <w:pPr>
      <w:widowControl w:val="0"/>
      <w:shd w:val="clear" w:color="auto" w:fill="FFFFFF"/>
      <w:spacing w:before="120" w:after="0" w:line="0" w:lineRule="atLeast"/>
      <w:outlineLvl w:val="1"/>
    </w:pPr>
    <w:rPr>
      <w:rFonts w:asciiTheme="minorHAnsi" w:eastAsia="Times New Roman" w:hAnsiTheme="minorHAnsi"/>
      <w:b/>
      <w:bCs/>
      <w:sz w:val="42"/>
      <w:szCs w:val="42"/>
      <w:lang w:bidi="en-US"/>
    </w:rPr>
  </w:style>
  <w:style w:type="character" w:customStyle="1" w:styleId="Headerorfooter21pt">
    <w:name w:val="Header or footer + 21 pt"/>
    <w:basedOn w:val="Headerorfooter"/>
    <w:rsid w:val="00B91743"/>
    <w:rPr>
      <w:rFonts w:eastAsia="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basedOn w:val="DefaultParagraphFont"/>
    <w:link w:val="Tablecaption3"/>
    <w:rsid w:val="00B91743"/>
    <w:rPr>
      <w:rFonts w:eastAsia="Times New Roman"/>
      <w:shd w:val="clear" w:color="auto" w:fill="FFFFFF"/>
    </w:rPr>
  </w:style>
  <w:style w:type="paragraph" w:customStyle="1" w:styleId="Tablecaption3">
    <w:name w:val="Table caption (3)"/>
    <w:basedOn w:val="Normal"/>
    <w:link w:val="Tablecaption3Exact"/>
    <w:rsid w:val="00B91743"/>
    <w:pPr>
      <w:widowControl w:val="0"/>
      <w:shd w:val="clear" w:color="auto" w:fill="FFFFFF"/>
      <w:spacing w:after="0" w:line="0" w:lineRule="atLeast"/>
    </w:pPr>
    <w:rPr>
      <w:rFonts w:asciiTheme="minorHAnsi" w:eastAsia="Times New Roman" w:hAnsiTheme="minorHAnsi"/>
      <w:sz w:val="22"/>
    </w:rPr>
  </w:style>
  <w:style w:type="character" w:customStyle="1" w:styleId="Bodytext2Spacing0pt">
    <w:name w:val="Body text (2) + Spacing 0 pt"/>
    <w:basedOn w:val="Bodytext2"/>
    <w:rsid w:val="00B91743"/>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2Spacing0ptExact">
    <w:name w:val="Body text (2) + Spacing 0 pt Exact"/>
    <w:basedOn w:val="Bodytext2"/>
    <w:rsid w:val="00B91743"/>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33Exact">
    <w:name w:val="Body text (33) Exact"/>
    <w:basedOn w:val="DefaultParagraphFont"/>
    <w:rsid w:val="00B91743"/>
    <w:rPr>
      <w:rFonts w:ascii="Times New Roman" w:eastAsia="Times New Roman" w:hAnsi="Times New Roman" w:cs="Times New Roman"/>
      <w:shd w:val="clear" w:color="auto" w:fill="FFFFFF"/>
    </w:rPr>
  </w:style>
  <w:style w:type="character" w:customStyle="1" w:styleId="Tableofcontents4Exact">
    <w:name w:val="Table of contents (4) Exact"/>
    <w:basedOn w:val="DefaultParagraphFont"/>
    <w:rsid w:val="00B91743"/>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basedOn w:val="Tableofcontents4Exact"/>
    <w:rsid w:val="00B91743"/>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basedOn w:val="Bodytext19"/>
    <w:rsid w:val="00B91743"/>
    <w:rPr>
      <w:rFonts w:eastAsia="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basedOn w:val="Bodytext19"/>
    <w:rsid w:val="00B91743"/>
    <w:rPr>
      <w:rFonts w:eastAsia="Times New Roman"/>
      <w:b w:val="0"/>
      <w:bCs w:val="0"/>
      <w:i/>
      <w:iCs/>
      <w:smallCaps w:val="0"/>
      <w:strike w:val="0"/>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basedOn w:val="Bodytext34Exact"/>
    <w:rsid w:val="00B91743"/>
    <w:rPr>
      <w:rFonts w:eastAsia="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basedOn w:val="Bodytext34Exact"/>
    <w:rsid w:val="00B91743"/>
    <w:rPr>
      <w:rFonts w:eastAsia="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basedOn w:val="Bodytext35Exact"/>
    <w:rsid w:val="00B91743"/>
    <w:rPr>
      <w:rFonts w:eastAsia="Times New Roman"/>
      <w:b w:val="0"/>
      <w:bCs w:val="0"/>
      <w:i/>
      <w:iCs/>
      <w:color w:val="000000"/>
      <w:spacing w:val="0"/>
      <w:w w:val="100"/>
      <w:position w:val="0"/>
      <w:sz w:val="12"/>
      <w:szCs w:val="12"/>
      <w:shd w:val="clear" w:color="auto" w:fill="FFFFFF"/>
      <w:lang w:val="vi-VN" w:eastAsia="vi-VN" w:bidi="vi-VN"/>
    </w:rPr>
  </w:style>
  <w:style w:type="character" w:customStyle="1" w:styleId="Heading420">
    <w:name w:val="Heading #4 (2)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Heading43">
    <w:name w:val="Heading #4 (3)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Heading430">
    <w:name w:val="Heading #4 (3)"/>
    <w:basedOn w:val="Heading43"/>
    <w:rsid w:val="00B91743"/>
    <w:rPr>
      <w:rFonts w:ascii="Times New Roman" w:eastAsia="Times New Roman" w:hAnsi="Times New Roman" w:cs="Times New Roman"/>
      <w:b w:val="0"/>
      <w:bCs w:val="0"/>
      <w:i w:val="0"/>
      <w:iCs w:val="0"/>
      <w:smallCaps w:val="0"/>
      <w:strike w:val="0"/>
      <w:color w:val="FFFFFF"/>
      <w:spacing w:val="0"/>
      <w:w w:val="100"/>
      <w:position w:val="0"/>
      <w:sz w:val="22"/>
      <w:szCs w:val="22"/>
      <w:u w:val="none"/>
      <w:lang w:val="vi-VN" w:eastAsia="vi-VN" w:bidi="vi-VN"/>
    </w:rPr>
  </w:style>
  <w:style w:type="character" w:customStyle="1" w:styleId="Bodytext271">
    <w:name w:val="Body text (27)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Bodytext27Bold">
    <w:name w:val="Body text (27) + Bold"/>
    <w:basedOn w:val="Bodytext271"/>
    <w:rsid w:val="00B91743"/>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7SmallCaps">
    <w:name w:val="Body text (17) + Small Caps"/>
    <w:basedOn w:val="Bodytext17"/>
    <w:rsid w:val="00B91743"/>
    <w:rPr>
      <w:rFonts w:ascii="Times New Roman" w:eastAsia="Times New Roman" w:hAnsi="Times New Roman" w:cs="Times New Roman"/>
      <w:b/>
      <w:bCs/>
      <w:i w:val="0"/>
      <w:iCs w:val="0"/>
      <w:smallCaps/>
      <w:strike w:val="0"/>
      <w:color w:val="000000"/>
      <w:spacing w:val="0"/>
      <w:w w:val="100"/>
      <w:position w:val="0"/>
      <w:sz w:val="22"/>
      <w:szCs w:val="22"/>
      <w:u w:val="none"/>
      <w:lang w:val="vi-VN" w:eastAsia="vi-VN" w:bidi="vi-VN"/>
    </w:rPr>
  </w:style>
  <w:style w:type="character" w:customStyle="1" w:styleId="Heading51">
    <w:name w:val="Heading #5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Spacing0pt">
    <w:name w:val="Table of contents + Spacing 0 p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basedOn w:val="DefaultParagraphFont"/>
    <w:rsid w:val="00B91743"/>
    <w:rPr>
      <w:rFonts w:ascii="Times New Roman" w:eastAsia="Times New Roman" w:hAnsi="Times New Roman" w:cs="Times New Roman"/>
      <w:b/>
      <w:bCs/>
      <w:i w:val="0"/>
      <w:iCs w:val="0"/>
      <w:smallCaps w:val="0"/>
      <w:strike w:val="0"/>
      <w:sz w:val="30"/>
      <w:szCs w:val="30"/>
      <w:u w:val="none"/>
    </w:rPr>
  </w:style>
  <w:style w:type="character" w:customStyle="1" w:styleId="Heading330">
    <w:name w:val="Heading #3 (3)"/>
    <w:basedOn w:val="Heading33"/>
    <w:rsid w:val="00B91743"/>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Bodytext360">
    <w:name w:val="Body text (36)_"/>
    <w:basedOn w:val="DefaultParagraphFont"/>
    <w:rsid w:val="00B91743"/>
    <w:rPr>
      <w:rFonts w:ascii="Times New Roman" w:eastAsia="Times New Roman" w:hAnsi="Times New Roman" w:cs="Times New Roman"/>
      <w:b w:val="0"/>
      <w:bCs w:val="0"/>
      <w:i w:val="0"/>
      <w:iCs w:val="0"/>
      <w:smallCaps w:val="0"/>
      <w:strike w:val="0"/>
      <w:spacing w:val="20"/>
      <w:sz w:val="26"/>
      <w:szCs w:val="26"/>
      <w:u w:val="none"/>
    </w:rPr>
  </w:style>
  <w:style w:type="character" w:customStyle="1" w:styleId="Bodytext7TimesNewRoman">
    <w:name w:val="Body text (7) + Times New Roman"/>
    <w:aliases w:val="10.5 pt Exact"/>
    <w:basedOn w:val="Bodytext7Exact"/>
    <w:rsid w:val="00B91743"/>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basedOn w:val="Bodytext5"/>
    <w:rsid w:val="00B91743"/>
    <w:rPr>
      <w:rFonts w:eastAsia="Times New Roman"/>
      <w:b w:val="0"/>
      <w:bCs w:val="0"/>
      <w:i/>
      <w:iCs/>
      <w:smallCaps/>
      <w:spacing w:val="30"/>
      <w:sz w:val="21"/>
      <w:szCs w:val="21"/>
      <w:shd w:val="clear" w:color="auto" w:fill="FFFFFF"/>
    </w:rPr>
  </w:style>
  <w:style w:type="character" w:customStyle="1" w:styleId="Heading213pt">
    <w:name w:val="Heading #2 + 13 pt"/>
    <w:basedOn w:val="Heading20"/>
    <w:rsid w:val="00B91743"/>
    <w:rPr>
      <w:rFonts w:eastAsia="Times New Roman"/>
      <w:b/>
      <w:bCs/>
      <w:i w:val="0"/>
      <w:iCs w:val="0"/>
      <w:smallCaps w:val="0"/>
      <w:strike w:val="0"/>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basedOn w:val="Headerorfooter"/>
    <w:rsid w:val="00B91743"/>
    <w:rPr>
      <w:rFonts w:eastAsia="Times New Roman"/>
      <w:b w:val="0"/>
      <w:bCs w:val="0"/>
      <w:color w:val="000000"/>
      <w:spacing w:val="30"/>
      <w:w w:val="120"/>
      <w:position w:val="0"/>
      <w:sz w:val="20"/>
      <w:szCs w:val="20"/>
      <w:shd w:val="clear" w:color="auto" w:fill="FFFFFF"/>
      <w:lang w:val="vi-VN" w:eastAsia="vi-VN" w:bidi="vi-VN"/>
    </w:rPr>
  </w:style>
  <w:style w:type="character" w:customStyle="1" w:styleId="Bodytext375pt">
    <w:name w:val="Body text (3) + 7.5 pt"/>
    <w:basedOn w:val="Bodytext3"/>
    <w:rsid w:val="00B91743"/>
    <w:rPr>
      <w:rFonts w:eastAsia="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basedOn w:val="Bodytext9"/>
    <w:rsid w:val="00B91743"/>
    <w:rPr>
      <w:rFonts w:eastAsia="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40">
    <w:name w:val="Body text (14)_"/>
    <w:basedOn w:val="DefaultParagraphFont"/>
    <w:rsid w:val="00B91743"/>
    <w:rPr>
      <w:rFonts w:ascii="Times New Roman" w:eastAsia="Times New Roman" w:hAnsi="Times New Roman" w:cs="Times New Roman"/>
      <w:b w:val="0"/>
      <w:bCs w:val="0"/>
      <w:i w:val="0"/>
      <w:iCs w:val="0"/>
      <w:smallCaps w:val="0"/>
      <w:strike w:val="0"/>
      <w:sz w:val="21"/>
      <w:szCs w:val="21"/>
      <w:u w:val="none"/>
    </w:rPr>
  </w:style>
  <w:style w:type="character" w:customStyle="1" w:styleId="Bodytext15105pt">
    <w:name w:val="Body text (15) + 10.5 pt"/>
    <w:basedOn w:val="Bodytext150"/>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basedOn w:val="Bodytext12Exact"/>
    <w:rsid w:val="00B91743"/>
    <w:rPr>
      <w:rFonts w:ascii="Times New Roman" w:eastAsia="Times New Roman" w:hAnsi="Times New Roman" w:cs="Times New Roman"/>
      <w:b w:val="0"/>
      <w:bCs w:val="0"/>
      <w:i w:val="0"/>
      <w:iCs w:val="0"/>
      <w:smallCaps w:val="0"/>
      <w:strike w:val="0"/>
      <w:color w:val="000000"/>
      <w:spacing w:val="20"/>
      <w:w w:val="100"/>
      <w:position w:val="0"/>
      <w:sz w:val="21"/>
      <w:szCs w:val="21"/>
      <w:u w:val="none"/>
      <w:lang w:val="vi-VN" w:eastAsia="vi-VN" w:bidi="vi-VN"/>
    </w:rPr>
  </w:style>
  <w:style w:type="character" w:customStyle="1" w:styleId="Bodytext7SmallCaps">
    <w:name w:val="Body text (7) + Small Caps"/>
    <w:basedOn w:val="Bodytext7"/>
    <w:rsid w:val="00B91743"/>
    <w:rPr>
      <w:rFonts w:ascii="Candara" w:eastAsia="Candara" w:hAnsi="Candara" w:cs="Candara"/>
      <w:b w:val="0"/>
      <w:bCs w:val="0"/>
      <w:i w:val="0"/>
      <w:iCs w:val="0"/>
      <w:smallCaps/>
      <w:strike w:val="0"/>
      <w:color w:val="000000"/>
      <w:spacing w:val="0"/>
      <w:w w:val="100"/>
      <w:position w:val="0"/>
      <w:sz w:val="16"/>
      <w:szCs w:val="16"/>
      <w:u w:val="none"/>
      <w:shd w:val="clear" w:color="auto" w:fill="FFFFFF"/>
      <w:lang w:val="vi-VN" w:eastAsia="vi-VN" w:bidi="vi-VN"/>
    </w:rPr>
  </w:style>
  <w:style w:type="character" w:customStyle="1" w:styleId="Bodytext214pt">
    <w:name w:val="Body text (2) + 14 pt"/>
    <w:basedOn w:val="Bodytext2"/>
    <w:rsid w:val="00B91743"/>
    <w:rPr>
      <w:rFonts w:eastAsia="Times New Roman"/>
      <w:color w:val="000000"/>
      <w:spacing w:val="0"/>
      <w:w w:val="100"/>
      <w:position w:val="0"/>
      <w:sz w:val="28"/>
      <w:szCs w:val="28"/>
      <w:shd w:val="clear" w:color="auto" w:fill="FFFFFF"/>
      <w:lang w:val="vi-VN" w:eastAsia="vi-VN" w:bidi="vi-VN"/>
    </w:rPr>
  </w:style>
  <w:style w:type="character" w:customStyle="1" w:styleId="Bodytext23NotBold">
    <w:name w:val="Body text (23) + Not Bold"/>
    <w:basedOn w:val="Bodytext23"/>
    <w:rsid w:val="00B91743"/>
    <w:rPr>
      <w:rFonts w:eastAsia="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basedOn w:val="Bodytext8"/>
    <w:rsid w:val="00B91743"/>
    <w:rPr>
      <w:rFonts w:eastAsia="Times New Roman"/>
      <w:b/>
      <w:bCs/>
      <w:i/>
      <w:iCs/>
      <w:smallCaps w:val="0"/>
      <w:strike w:val="0"/>
      <w:color w:val="000000"/>
      <w:spacing w:val="0"/>
      <w:w w:val="100"/>
      <w:position w:val="0"/>
      <w:sz w:val="20"/>
      <w:szCs w:val="20"/>
      <w:u w:val="none"/>
      <w:shd w:val="clear" w:color="auto" w:fill="FFFFFF"/>
    </w:rPr>
  </w:style>
  <w:style w:type="character" w:customStyle="1" w:styleId="Heading321">
    <w:name w:val="Heading #3 (2)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Bodytext5Spacing0pt">
    <w:name w:val="Body text (5) + Spacing 0 pt"/>
    <w:basedOn w:val="Bodytext5"/>
    <w:rsid w:val="00B91743"/>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Heading23Exact">
    <w:name w:val="Heading #2 (3) Exact"/>
    <w:basedOn w:val="DefaultParagraphFont"/>
    <w:link w:val="Heading23"/>
    <w:rsid w:val="00B91743"/>
    <w:rPr>
      <w:rFonts w:eastAsia="Times New Roman"/>
      <w:sz w:val="21"/>
      <w:szCs w:val="21"/>
      <w:shd w:val="clear" w:color="auto" w:fill="FFFFFF"/>
    </w:rPr>
  </w:style>
  <w:style w:type="paragraph" w:customStyle="1" w:styleId="Heading23">
    <w:name w:val="Heading #2 (3)"/>
    <w:basedOn w:val="Normal"/>
    <w:link w:val="Heading23Exact"/>
    <w:rsid w:val="00B91743"/>
    <w:pPr>
      <w:widowControl w:val="0"/>
      <w:shd w:val="clear" w:color="auto" w:fill="FFFFFF"/>
      <w:spacing w:after="0" w:line="0" w:lineRule="atLeast"/>
      <w:outlineLvl w:val="1"/>
    </w:pPr>
    <w:rPr>
      <w:rFonts w:asciiTheme="minorHAnsi" w:eastAsia="Times New Roman" w:hAnsiTheme="minorHAnsi"/>
      <w:sz w:val="21"/>
      <w:szCs w:val="21"/>
    </w:rPr>
  </w:style>
  <w:style w:type="character" w:customStyle="1" w:styleId="Heading24Exact">
    <w:name w:val="Heading #2 (4) Exact"/>
    <w:basedOn w:val="DefaultParagraphFont"/>
    <w:link w:val="Heading24"/>
    <w:rsid w:val="00B91743"/>
    <w:rPr>
      <w:rFonts w:ascii="Courier New" w:eastAsia="Courier New" w:hAnsi="Courier New" w:cs="Courier New"/>
      <w:b/>
      <w:bCs/>
      <w:shd w:val="clear" w:color="auto" w:fill="FFFFFF"/>
    </w:rPr>
  </w:style>
  <w:style w:type="paragraph" w:customStyle="1" w:styleId="Heading24">
    <w:name w:val="Heading #2 (4)"/>
    <w:basedOn w:val="Normal"/>
    <w:link w:val="Heading24Exact"/>
    <w:rsid w:val="00B91743"/>
    <w:pPr>
      <w:widowControl w:val="0"/>
      <w:shd w:val="clear" w:color="auto" w:fill="FFFFFF"/>
      <w:spacing w:after="0" w:line="0" w:lineRule="atLeast"/>
      <w:outlineLvl w:val="1"/>
    </w:pPr>
    <w:rPr>
      <w:rFonts w:ascii="Courier New" w:eastAsia="Courier New" w:hAnsi="Courier New" w:cs="Courier New"/>
      <w:b/>
      <w:bCs/>
      <w:sz w:val="22"/>
    </w:rPr>
  </w:style>
  <w:style w:type="character" w:customStyle="1" w:styleId="Heading25Exact">
    <w:name w:val="Heading #2 (5) Exact"/>
    <w:basedOn w:val="DefaultParagraphFont"/>
    <w:link w:val="Heading25"/>
    <w:rsid w:val="00B91743"/>
    <w:rPr>
      <w:rFonts w:eastAsia="Times New Roman"/>
      <w:spacing w:val="-10"/>
      <w:sz w:val="32"/>
      <w:szCs w:val="32"/>
      <w:shd w:val="clear" w:color="auto" w:fill="FFFFFF"/>
    </w:rPr>
  </w:style>
  <w:style w:type="paragraph" w:customStyle="1" w:styleId="Heading25">
    <w:name w:val="Heading #2 (5)"/>
    <w:basedOn w:val="Normal"/>
    <w:link w:val="Heading25Exact"/>
    <w:rsid w:val="00B91743"/>
    <w:pPr>
      <w:widowControl w:val="0"/>
      <w:shd w:val="clear" w:color="auto" w:fill="FFFFFF"/>
      <w:spacing w:after="0" w:line="0" w:lineRule="atLeast"/>
      <w:outlineLvl w:val="1"/>
    </w:pPr>
    <w:rPr>
      <w:rFonts w:asciiTheme="minorHAnsi" w:eastAsia="Times New Roman" w:hAnsiTheme="minorHAnsi"/>
      <w:spacing w:val="-10"/>
      <w:sz w:val="32"/>
      <w:szCs w:val="32"/>
    </w:rPr>
  </w:style>
  <w:style w:type="character" w:customStyle="1" w:styleId="Bodytext8SmallCaps">
    <w:name w:val="Body text (8) + Small Caps"/>
    <w:basedOn w:val="Bodytext8"/>
    <w:rsid w:val="00B91743"/>
    <w:rPr>
      <w:rFonts w:eastAsia="Times New Roman"/>
      <w:b/>
      <w:bCs/>
      <w:i w:val="0"/>
      <w:iCs w:val="0"/>
      <w:smallCaps/>
      <w:strike w:val="0"/>
      <w:color w:val="000000"/>
      <w:spacing w:val="30"/>
      <w:w w:val="100"/>
      <w:position w:val="0"/>
      <w:sz w:val="16"/>
      <w:szCs w:val="16"/>
      <w:u w:val="none"/>
      <w:shd w:val="clear" w:color="auto" w:fill="FFFFFF"/>
      <w:lang w:val="vi-VN" w:eastAsia="vi-VN" w:bidi="vi-VN"/>
    </w:rPr>
  </w:style>
  <w:style w:type="character" w:customStyle="1" w:styleId="Bodytext26pt">
    <w:name w:val="Body text (2) + 6 pt"/>
    <w:basedOn w:val="Bodytext2"/>
    <w:rsid w:val="00B91743"/>
    <w:rPr>
      <w:rFonts w:eastAsia="Times New Roman"/>
      <w:color w:val="000000"/>
      <w:spacing w:val="0"/>
      <w:w w:val="100"/>
      <w:position w:val="0"/>
      <w:sz w:val="12"/>
      <w:szCs w:val="12"/>
      <w:shd w:val="clear" w:color="auto" w:fill="FFFFFF"/>
      <w:lang w:val="vi-VN" w:eastAsia="vi-VN" w:bidi="vi-VN"/>
    </w:rPr>
  </w:style>
  <w:style w:type="character" w:customStyle="1" w:styleId="Bodytext265ptExact">
    <w:name w:val="Body text (2) + 6.5 pt Exact"/>
    <w:basedOn w:val="Bodytext2"/>
    <w:rsid w:val="00B91743"/>
    <w:rPr>
      <w:rFonts w:eastAsia="Times New Roman"/>
      <w:color w:val="000000"/>
      <w:spacing w:val="0"/>
      <w:w w:val="100"/>
      <w:position w:val="0"/>
      <w:sz w:val="13"/>
      <w:szCs w:val="13"/>
      <w:shd w:val="clear" w:color="auto" w:fill="FFFFFF"/>
      <w:lang w:val="vi-VN" w:eastAsia="vi-VN" w:bidi="vi-VN"/>
    </w:rPr>
  </w:style>
  <w:style w:type="character" w:customStyle="1" w:styleId="Heading2105pt">
    <w:name w:val="Heading #2 + 10.5 pt"/>
    <w:basedOn w:val="Heading20"/>
    <w:rsid w:val="00B91743"/>
    <w:rPr>
      <w:rFonts w:eastAsia="Times New Roman"/>
      <w:b/>
      <w:bCs/>
      <w:i w:val="0"/>
      <w:iCs w:val="0"/>
      <w:smallCaps w:val="0"/>
      <w:strike w:val="0"/>
      <w:color w:val="FFFFFF"/>
      <w:spacing w:val="0"/>
      <w:w w:val="100"/>
      <w:position w:val="0"/>
      <w:sz w:val="21"/>
      <w:szCs w:val="21"/>
      <w:u w:val="none"/>
      <w:shd w:val="clear" w:color="auto" w:fill="FFFFFF"/>
      <w:lang w:val="vi-VN" w:eastAsia="vi-VN" w:bidi="vi-VN"/>
    </w:rPr>
  </w:style>
  <w:style w:type="character" w:customStyle="1" w:styleId="Bodytext13Bold">
    <w:name w:val="Body text (13) + Bold"/>
    <w:basedOn w:val="Bodytext13"/>
    <w:rsid w:val="00B91743"/>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18105pt">
    <w:name w:val="Body text (18) + 10.5 pt"/>
    <w:basedOn w:val="Bodytext18"/>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Heading4105pt">
    <w:name w:val="Heading #4 + 10.5 pt"/>
    <w:basedOn w:val="Heading40"/>
    <w:rsid w:val="00B91743"/>
    <w:rPr>
      <w:rFonts w:eastAsia="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paragraph" w:styleId="TOC3">
    <w:name w:val="toc 3"/>
    <w:basedOn w:val="Normal"/>
    <w:next w:val="Normal"/>
    <w:autoRedefine/>
    <w:uiPriority w:val="39"/>
    <w:unhideWhenUsed/>
    <w:qFormat/>
    <w:rsid w:val="00B91743"/>
    <w:pPr>
      <w:spacing w:after="100" w:line="254" w:lineRule="auto"/>
      <w:ind w:left="480" w:hanging="10"/>
    </w:pPr>
    <w:rPr>
      <w:rFonts w:eastAsia="Times New Roman" w:cs="Times New Roman"/>
      <w:color w:val="000000"/>
      <w:lang w:val="vi-VN" w:eastAsia="vi-VN"/>
    </w:rPr>
  </w:style>
  <w:style w:type="paragraph" w:styleId="TOC4">
    <w:name w:val="toc 4"/>
    <w:basedOn w:val="Normal"/>
    <w:next w:val="Normal"/>
    <w:autoRedefine/>
    <w:uiPriority w:val="39"/>
    <w:unhideWhenUsed/>
    <w:qFormat/>
    <w:rsid w:val="00B91743"/>
    <w:pPr>
      <w:spacing w:after="100" w:line="254" w:lineRule="auto"/>
      <w:ind w:left="720" w:hanging="10"/>
    </w:pPr>
    <w:rPr>
      <w:rFonts w:eastAsia="Times New Roman" w:cs="Times New Roman"/>
      <w:color w:val="000000"/>
      <w:lang w:val="vi-VN" w:eastAsia="vi-VN"/>
    </w:rPr>
  </w:style>
  <w:style w:type="paragraph" w:styleId="TOC5">
    <w:name w:val="toc 5"/>
    <w:basedOn w:val="Normal"/>
    <w:next w:val="Normal"/>
    <w:autoRedefine/>
    <w:uiPriority w:val="39"/>
    <w:unhideWhenUsed/>
    <w:qFormat/>
    <w:rsid w:val="00B91743"/>
    <w:pPr>
      <w:spacing w:after="100" w:line="254" w:lineRule="auto"/>
      <w:ind w:left="960" w:hanging="10"/>
    </w:pPr>
    <w:rPr>
      <w:rFonts w:eastAsia="Times New Roman" w:cs="Times New Roman"/>
      <w:color w:val="000000"/>
      <w:lang w:val="vi-VN" w:eastAsia="vi-VN"/>
    </w:rPr>
  </w:style>
  <w:style w:type="numbering" w:customStyle="1" w:styleId="NoList21">
    <w:name w:val="No List21"/>
    <w:next w:val="NoList"/>
    <w:uiPriority w:val="99"/>
    <w:semiHidden/>
    <w:unhideWhenUsed/>
    <w:rsid w:val="00B91743"/>
  </w:style>
  <w:style w:type="table" w:customStyle="1" w:styleId="TableGrid21">
    <w:name w:val="Table Grid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62">
    <w:name w:val="TOC 62"/>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2">
    <w:name w:val="TOC 72"/>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2">
    <w:name w:val="TOC 82"/>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2">
    <w:name w:val="TOC 92"/>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numbering" w:customStyle="1" w:styleId="NoList31">
    <w:name w:val="No List31"/>
    <w:next w:val="NoList"/>
    <w:uiPriority w:val="99"/>
    <w:semiHidden/>
    <w:unhideWhenUsed/>
    <w:rsid w:val="00B91743"/>
  </w:style>
  <w:style w:type="table" w:customStyle="1" w:styleId="TableGrid3">
    <w:name w:val="TableGrid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
    <w:name w:val="Table Grid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0">
    <w:name w:val="Lưới Bảng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
    <w:name w:val="Lưới Bảng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
    <w:name w:val="Lưới Bảng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B91743"/>
  </w:style>
  <w:style w:type="table" w:customStyle="1" w:styleId="TableGrid4">
    <w:name w:val="Table Grid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B91743"/>
  </w:style>
  <w:style w:type="table" w:customStyle="1" w:styleId="TableGrid40">
    <w:name w:val="TableGrid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
    <w:name w:val="Table Grid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
    <w:name w:val="Lưới Bảng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
    <w:name w:val="Lưới Bảng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
    <w:name w:val="Lưới Bảng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B91743"/>
  </w:style>
  <w:style w:type="table" w:customStyle="1" w:styleId="TableGrid6">
    <w:name w:val="Table Grid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B91743"/>
  </w:style>
  <w:style w:type="table" w:customStyle="1" w:styleId="TableGrid7">
    <w:name w:val="Table Grid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63">
    <w:name w:val="TOC 63"/>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3">
    <w:name w:val="TOC 73"/>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3">
    <w:name w:val="TOC 83"/>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3">
    <w:name w:val="TOC 93"/>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numbering" w:customStyle="1" w:styleId="NoList8">
    <w:name w:val="No List8"/>
    <w:next w:val="NoList"/>
    <w:uiPriority w:val="99"/>
    <w:semiHidden/>
    <w:unhideWhenUsed/>
    <w:rsid w:val="00B91743"/>
  </w:style>
  <w:style w:type="table" w:customStyle="1" w:styleId="TableGrid50">
    <w:name w:val="TableGrid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
    <w:name w:val="Table Grid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0">
    <w:name w:val="Lưới Bảng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
    <w:name w:val="Lưới Bảng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
    <w:name w:val="Lưới Bảng3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B91743"/>
  </w:style>
  <w:style w:type="table" w:customStyle="1" w:styleId="TableNormal11">
    <w:name w:val="Table Normal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0">
    <w:name w:val="TableGrid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
    <w:name w:val="No List211"/>
    <w:next w:val="NoList"/>
    <w:uiPriority w:val="99"/>
    <w:semiHidden/>
    <w:unhideWhenUsed/>
    <w:rsid w:val="00B91743"/>
  </w:style>
  <w:style w:type="table" w:customStyle="1" w:styleId="TableGrid210">
    <w:name w:val="TableGrid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
    <w:name w:val="No List311"/>
    <w:next w:val="NoList"/>
    <w:uiPriority w:val="99"/>
    <w:semiHidden/>
    <w:unhideWhenUsed/>
    <w:rsid w:val="00B91743"/>
  </w:style>
  <w:style w:type="table" w:customStyle="1" w:styleId="TableGrid31">
    <w:name w:val="TableGrid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0">
    <w:name w:val="Table Grid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
    <w:name w:val="Lưới Bảng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
    <w:name w:val="Lưới Bảng2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
    <w:name w:val="Lưới Bảng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B91743"/>
  </w:style>
  <w:style w:type="table" w:customStyle="1" w:styleId="TableGrid41">
    <w:name w:val="Table Grid4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
    <w:name w:val="No List51"/>
    <w:next w:val="NoList"/>
    <w:uiPriority w:val="99"/>
    <w:semiHidden/>
    <w:unhideWhenUsed/>
    <w:rsid w:val="00B91743"/>
  </w:style>
  <w:style w:type="table" w:customStyle="1" w:styleId="TableGrid410">
    <w:name w:val="TableGrid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
    <w:name w:val="Table Grid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
    <w:name w:val="Lưới Bảng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
    <w:name w:val="Lưới Bảng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
    <w:name w:val="Lưới Bảng3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
    <w:name w:val="No List61"/>
    <w:next w:val="NoList"/>
    <w:uiPriority w:val="99"/>
    <w:semiHidden/>
    <w:unhideWhenUsed/>
    <w:rsid w:val="00B91743"/>
  </w:style>
  <w:style w:type="table" w:customStyle="1" w:styleId="TableGrid61">
    <w:name w:val="Table Grid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B91743"/>
  </w:style>
  <w:style w:type="table" w:customStyle="1" w:styleId="TableGrid71">
    <w:name w:val="Table Grid7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
    <w:name w:val="No List81"/>
    <w:next w:val="NoList"/>
    <w:uiPriority w:val="99"/>
    <w:semiHidden/>
    <w:unhideWhenUsed/>
    <w:rsid w:val="00B91743"/>
  </w:style>
  <w:style w:type="numbering" w:customStyle="1" w:styleId="NoList1111">
    <w:name w:val="No List1111"/>
    <w:next w:val="NoList"/>
    <w:uiPriority w:val="99"/>
    <w:semiHidden/>
    <w:unhideWhenUsed/>
    <w:rsid w:val="00B91743"/>
  </w:style>
  <w:style w:type="numbering" w:customStyle="1" w:styleId="NoList2111">
    <w:name w:val="No List2111"/>
    <w:next w:val="NoList"/>
    <w:uiPriority w:val="99"/>
    <w:semiHidden/>
    <w:unhideWhenUsed/>
    <w:rsid w:val="00B91743"/>
  </w:style>
  <w:style w:type="numbering" w:customStyle="1" w:styleId="NoList3111">
    <w:name w:val="No List3111"/>
    <w:next w:val="NoList"/>
    <w:uiPriority w:val="99"/>
    <w:semiHidden/>
    <w:unhideWhenUsed/>
    <w:rsid w:val="00B91743"/>
  </w:style>
  <w:style w:type="numbering" w:customStyle="1" w:styleId="NoList411">
    <w:name w:val="No List411"/>
    <w:next w:val="NoList"/>
    <w:uiPriority w:val="99"/>
    <w:semiHidden/>
    <w:unhideWhenUsed/>
    <w:rsid w:val="00B91743"/>
  </w:style>
  <w:style w:type="numbering" w:customStyle="1" w:styleId="NoList511">
    <w:name w:val="No List511"/>
    <w:next w:val="NoList"/>
    <w:uiPriority w:val="99"/>
    <w:semiHidden/>
    <w:unhideWhenUsed/>
    <w:rsid w:val="00B91743"/>
  </w:style>
  <w:style w:type="numbering" w:customStyle="1" w:styleId="NoList611">
    <w:name w:val="No List611"/>
    <w:next w:val="NoList"/>
    <w:uiPriority w:val="99"/>
    <w:semiHidden/>
    <w:unhideWhenUsed/>
    <w:rsid w:val="00B91743"/>
  </w:style>
  <w:style w:type="numbering" w:customStyle="1" w:styleId="NoList711">
    <w:name w:val="No List711"/>
    <w:next w:val="NoList"/>
    <w:uiPriority w:val="99"/>
    <w:semiHidden/>
    <w:unhideWhenUsed/>
    <w:rsid w:val="00B91743"/>
  </w:style>
  <w:style w:type="table" w:customStyle="1" w:styleId="TableGrid12">
    <w:name w:val="Table Grid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B91743"/>
  </w:style>
  <w:style w:type="table" w:customStyle="1" w:styleId="TableGrid60">
    <w:name w:val="TableGrid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0">
    <w:name w:val="Table Grid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
    <w:name w:val="Lưới Bảng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
    <w:name w:val="Lưới Bảng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
    <w:name w:val="Lưới Bảng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B91743"/>
  </w:style>
  <w:style w:type="table" w:customStyle="1" w:styleId="TableGrid70">
    <w:name w:val="TableGrid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
    <w:name w:val="Table Grid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
    <w:name w:val="Lưới Bảng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
    <w:name w:val="Lưới Bảng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
    <w:name w:val="Lưới Bảng3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B91743"/>
  </w:style>
  <w:style w:type="table" w:customStyle="1" w:styleId="TableNormal12">
    <w:name w:val="Table Normal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
    <w:name w:val="Table Grid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Grid1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
    <w:name w:val="No List22"/>
    <w:next w:val="NoList"/>
    <w:uiPriority w:val="99"/>
    <w:semiHidden/>
    <w:unhideWhenUsed/>
    <w:rsid w:val="00B91743"/>
  </w:style>
  <w:style w:type="table" w:customStyle="1" w:styleId="TableGrid22">
    <w:name w:val="Table Grid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
    <w:name w:val="TableGrid2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
    <w:name w:val="No List32"/>
    <w:next w:val="NoList"/>
    <w:uiPriority w:val="99"/>
    <w:semiHidden/>
    <w:unhideWhenUsed/>
    <w:rsid w:val="00B91743"/>
  </w:style>
  <w:style w:type="table" w:customStyle="1" w:styleId="TableGrid32">
    <w:name w:val="TableGrid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0">
    <w:name w:val="Table Grid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
    <w:name w:val="Lưới Bảng1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
    <w:name w:val="Lưới Bảng2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
    <w:name w:val="Lưới Bảng3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
    <w:name w:val="No List42"/>
    <w:next w:val="NoList"/>
    <w:uiPriority w:val="99"/>
    <w:semiHidden/>
    <w:unhideWhenUsed/>
    <w:rsid w:val="00B91743"/>
  </w:style>
  <w:style w:type="table" w:customStyle="1" w:styleId="TableGrid42">
    <w:name w:val="Table Grid4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
    <w:name w:val="No List52"/>
    <w:next w:val="NoList"/>
    <w:uiPriority w:val="99"/>
    <w:semiHidden/>
    <w:unhideWhenUsed/>
    <w:rsid w:val="00B91743"/>
  </w:style>
  <w:style w:type="table" w:customStyle="1" w:styleId="TableGrid420">
    <w:name w:val="TableGrid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
    <w:name w:val="Table Grid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
    <w:name w:val="Lưới Bảng1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
    <w:name w:val="Lưới Bảng2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
    <w:name w:val="Lưới Bảng3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
    <w:name w:val="No List62"/>
    <w:next w:val="NoList"/>
    <w:uiPriority w:val="99"/>
    <w:semiHidden/>
    <w:unhideWhenUsed/>
    <w:rsid w:val="00B91743"/>
  </w:style>
  <w:style w:type="table" w:customStyle="1" w:styleId="TableGrid62">
    <w:name w:val="Table Grid6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
    <w:name w:val="No List72"/>
    <w:next w:val="NoList"/>
    <w:uiPriority w:val="99"/>
    <w:semiHidden/>
    <w:unhideWhenUsed/>
    <w:rsid w:val="00B91743"/>
  </w:style>
  <w:style w:type="table" w:customStyle="1" w:styleId="TableGrid72">
    <w:name w:val="Table Grid7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styleId="TOC7">
    <w:name w:val="toc 7"/>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styleId="TOC8">
    <w:name w:val="toc 8"/>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styleId="TOC9">
    <w:name w:val="toc 9"/>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numbering" w:customStyle="1" w:styleId="NoList11111">
    <w:name w:val="No List11111"/>
    <w:next w:val="NoList"/>
    <w:uiPriority w:val="99"/>
    <w:semiHidden/>
    <w:unhideWhenUsed/>
    <w:rsid w:val="00B91743"/>
  </w:style>
  <w:style w:type="numbering" w:customStyle="1" w:styleId="NoList13">
    <w:name w:val="No List13"/>
    <w:next w:val="NoList"/>
    <w:uiPriority w:val="99"/>
    <w:semiHidden/>
    <w:unhideWhenUsed/>
    <w:rsid w:val="00B91743"/>
  </w:style>
  <w:style w:type="table" w:customStyle="1" w:styleId="TableNormal13">
    <w:name w:val="Table Normal13"/>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
    <w:name w:val="Table Grid1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Grid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
    <w:name w:val="Table Normal1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0">
    <w:name w:val="TableGrid9"/>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
    <w:name w:val="Table Grid16"/>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
    <w:name w:val="Lưới Bảng16"/>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
    <w:name w:val="Lưới Bảng26"/>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
    <w:name w:val="Lưới Bảng36"/>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
    <w:name w:val="Table Normal1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0">
    <w:name w:val="TableGrid1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
    <w:name w:val="TableGrid2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
    <w:name w:val="TableGrid3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0">
    <w:name w:val="Table Grid3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
    <w:name w:val="Lưới Bảng11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
    <w:name w:val="Lưới Bảng21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
    <w:name w:val="Lưới Bảng31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0">
    <w:name w:val="TableGrid4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
    <w:name w:val="Table Grid5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
    <w:name w:val="Lưới Bảng12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
    <w:name w:val="Lưới Bảng22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
    <w:name w:val="Lưới Bảng32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0">
    <w:name w:val="TableGrid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
    <w:name w:val="Table Grid81"/>
    <w:basedOn w:val="TableNormal"/>
    <w:next w:val="TableGrid"/>
    <w:uiPriority w:val="5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
    <w:name w:val="Lưới Bảng1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
    <w:name w:val="Lưới Bảng2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
    <w:name w:val="Lưới Bảng3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
    <w:name w:val="TableGrid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
    <w:name w:val="TableGrid2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
    <w:name w:val="TableGrid3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0">
    <w:name w:val="Table Grid3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
    <w:name w:val="Lưới Bảng1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
    <w:name w:val="Lưới Bảng2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
    <w:name w:val="Lưới Bảng3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0">
    <w:name w:val="TableGrid4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
    <w:name w:val="Table Grid5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
    <w:name w:val="Lưới Bảng1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
    <w:name w:val="Lưới Bảng2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
    <w:name w:val="Lưới Bảng3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0">
    <w:name w:val="TableGrid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
    <w:name w:val="Table Grid10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
    <w:name w:val="Lưới Bảng14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
    <w:name w:val="Lưới Bảng24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
    <w:name w:val="Lưới Bảng34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0">
    <w:name w:val="TableGrid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
    <w:name w:val="Table Grid1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
    <w:name w:val="Lưới Bảng15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
    <w:name w:val="Lưới Bảng25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
    <w:name w:val="Lưới Bảng35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0">
    <w:name w:val="TableGrid1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
    <w:name w:val="TableGrid2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
    <w:name w:val="TableGrid3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0">
    <w:name w:val="Table Grid3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
    <w:name w:val="Lưới Bảng11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
    <w:name w:val="Lưới Bảng21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
    <w:name w:val="Lưới Bảng31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0">
    <w:name w:val="TableGrid4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
    <w:name w:val="Table Grid5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
    <w:name w:val="Lưới Bảng12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
    <w:name w:val="Lưới Bảng22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
    <w:name w:val="Lưới Bảng32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B91743"/>
  </w:style>
  <w:style w:type="table" w:customStyle="1" w:styleId="TableGrid102">
    <w:name w:val="TableGrid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
    <w:name w:val="Table Grid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
    <w:name w:val="Lưới Bảng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
    <w:name w:val="Lưới Bảng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
    <w:name w:val="Lưới Bảng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B91743"/>
  </w:style>
  <w:style w:type="table" w:customStyle="1" w:styleId="TableNormal16">
    <w:name w:val="Table Normal16"/>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
    <w:name w:val="Table Grid1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0">
    <w:name w:val="TableGrid1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
    <w:name w:val="No List23"/>
    <w:next w:val="NoList"/>
    <w:uiPriority w:val="99"/>
    <w:semiHidden/>
    <w:unhideWhenUsed/>
    <w:rsid w:val="00B91743"/>
  </w:style>
  <w:style w:type="table" w:customStyle="1" w:styleId="TableGrid230">
    <w:name w:val="Table Grid2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Grid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
    <w:name w:val="No List33"/>
    <w:next w:val="NoList"/>
    <w:uiPriority w:val="99"/>
    <w:semiHidden/>
    <w:unhideWhenUsed/>
    <w:rsid w:val="00B91743"/>
  </w:style>
  <w:style w:type="table" w:customStyle="1" w:styleId="TableGrid34">
    <w:name w:val="TableGrid3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0">
    <w:name w:val="Table Grid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
    <w:name w:val="Lưới Bảng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
    <w:name w:val="Lưới Bảng2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
    <w:name w:val="Lưới Bảng3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
    <w:name w:val="No List43"/>
    <w:next w:val="NoList"/>
    <w:uiPriority w:val="99"/>
    <w:semiHidden/>
    <w:unhideWhenUsed/>
    <w:rsid w:val="00B91743"/>
  </w:style>
  <w:style w:type="table" w:customStyle="1" w:styleId="TableGrid44">
    <w:name w:val="Table Grid4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
    <w:name w:val="No List53"/>
    <w:next w:val="NoList"/>
    <w:uiPriority w:val="99"/>
    <w:semiHidden/>
    <w:unhideWhenUsed/>
    <w:rsid w:val="00B91743"/>
  </w:style>
  <w:style w:type="table" w:customStyle="1" w:styleId="TableGrid440">
    <w:name w:val="TableGrid4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
    <w:name w:val="Table Grid5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
    <w:name w:val="Lưới Bảng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
    <w:name w:val="Lưới Bảng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
    <w:name w:val="Lưới Bảng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
    <w:name w:val="No List63"/>
    <w:next w:val="NoList"/>
    <w:uiPriority w:val="99"/>
    <w:semiHidden/>
    <w:unhideWhenUsed/>
    <w:rsid w:val="00B91743"/>
  </w:style>
  <w:style w:type="table" w:customStyle="1" w:styleId="TableGrid63">
    <w:name w:val="Table Grid6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
    <w:name w:val="No List73"/>
    <w:next w:val="NoList"/>
    <w:uiPriority w:val="99"/>
    <w:semiHidden/>
    <w:unhideWhenUsed/>
    <w:rsid w:val="00B91743"/>
  </w:style>
  <w:style w:type="table" w:customStyle="1" w:styleId="TableGrid73">
    <w:name w:val="Table Grid7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
    <w:name w:val="No List82"/>
    <w:next w:val="NoList"/>
    <w:uiPriority w:val="99"/>
    <w:semiHidden/>
    <w:unhideWhenUsed/>
    <w:rsid w:val="00B91743"/>
  </w:style>
  <w:style w:type="table" w:customStyle="1" w:styleId="TableGrid520">
    <w:name w:val="TableGrid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
    <w:name w:val="Table Grid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
    <w:name w:val="Lưới Bảng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
    <w:name w:val="Lưới Bảng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
    <w:name w:val="Lưới Bảng3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B91743"/>
  </w:style>
  <w:style w:type="table" w:customStyle="1" w:styleId="TableNormal112">
    <w:name w:val="Table Normal1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0">
    <w:name w:val="Table Grid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Grid11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
    <w:name w:val="No List212"/>
    <w:next w:val="NoList"/>
    <w:uiPriority w:val="99"/>
    <w:semiHidden/>
    <w:unhideWhenUsed/>
    <w:rsid w:val="00B91743"/>
  </w:style>
  <w:style w:type="table" w:customStyle="1" w:styleId="TableGrid2110">
    <w:name w:val="Table Grid2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Grid21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
    <w:name w:val="No List312"/>
    <w:next w:val="NoList"/>
    <w:uiPriority w:val="99"/>
    <w:semiHidden/>
    <w:unhideWhenUsed/>
    <w:rsid w:val="00B91743"/>
  </w:style>
  <w:style w:type="table" w:customStyle="1" w:styleId="TableGrid312">
    <w:name w:val="TableGrid31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0">
    <w:name w:val="Table Grid3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
    <w:name w:val="Lưới Bảng11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
    <w:name w:val="Lưới Bảng21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
    <w:name w:val="Lưới Bảng31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
    <w:name w:val="No List412"/>
    <w:next w:val="NoList"/>
    <w:uiPriority w:val="99"/>
    <w:semiHidden/>
    <w:unhideWhenUsed/>
    <w:rsid w:val="00B91743"/>
  </w:style>
  <w:style w:type="table" w:customStyle="1" w:styleId="TableGrid412">
    <w:name w:val="Table Grid41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
    <w:name w:val="No List512"/>
    <w:next w:val="NoList"/>
    <w:uiPriority w:val="99"/>
    <w:semiHidden/>
    <w:unhideWhenUsed/>
    <w:rsid w:val="00B91743"/>
  </w:style>
  <w:style w:type="table" w:customStyle="1" w:styleId="TableGrid4120">
    <w:name w:val="TableGrid41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
    <w:name w:val="Table Grid5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
    <w:name w:val="Lưới Bảng12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
    <w:name w:val="Lưới Bảng22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
    <w:name w:val="Lưới Bảng32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
    <w:name w:val="No List612"/>
    <w:next w:val="NoList"/>
    <w:uiPriority w:val="99"/>
    <w:semiHidden/>
    <w:unhideWhenUsed/>
    <w:rsid w:val="00B91743"/>
  </w:style>
  <w:style w:type="table" w:customStyle="1" w:styleId="TableGrid611">
    <w:name w:val="Table Grid6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
    <w:name w:val="No List712"/>
    <w:next w:val="NoList"/>
    <w:uiPriority w:val="99"/>
    <w:semiHidden/>
    <w:unhideWhenUsed/>
    <w:rsid w:val="00B91743"/>
  </w:style>
  <w:style w:type="table" w:customStyle="1" w:styleId="TableGrid711">
    <w:name w:val="Table Grid7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
    <w:name w:val="No List811"/>
    <w:next w:val="NoList"/>
    <w:uiPriority w:val="99"/>
    <w:semiHidden/>
    <w:unhideWhenUsed/>
    <w:rsid w:val="00B91743"/>
  </w:style>
  <w:style w:type="numbering" w:customStyle="1" w:styleId="NoList1112">
    <w:name w:val="No List1112"/>
    <w:next w:val="NoList"/>
    <w:uiPriority w:val="99"/>
    <w:semiHidden/>
    <w:unhideWhenUsed/>
    <w:rsid w:val="00B91743"/>
  </w:style>
  <w:style w:type="numbering" w:customStyle="1" w:styleId="NoList21111">
    <w:name w:val="No List21111"/>
    <w:next w:val="NoList"/>
    <w:uiPriority w:val="99"/>
    <w:semiHidden/>
    <w:unhideWhenUsed/>
    <w:rsid w:val="00B91743"/>
  </w:style>
  <w:style w:type="numbering" w:customStyle="1" w:styleId="NoList31111">
    <w:name w:val="No List31111"/>
    <w:next w:val="NoList"/>
    <w:uiPriority w:val="99"/>
    <w:semiHidden/>
    <w:unhideWhenUsed/>
    <w:rsid w:val="00B91743"/>
  </w:style>
  <w:style w:type="numbering" w:customStyle="1" w:styleId="NoList4111">
    <w:name w:val="No List4111"/>
    <w:next w:val="NoList"/>
    <w:uiPriority w:val="99"/>
    <w:semiHidden/>
    <w:unhideWhenUsed/>
    <w:rsid w:val="00B91743"/>
  </w:style>
  <w:style w:type="numbering" w:customStyle="1" w:styleId="NoList5111">
    <w:name w:val="No List5111"/>
    <w:next w:val="NoList"/>
    <w:uiPriority w:val="99"/>
    <w:semiHidden/>
    <w:unhideWhenUsed/>
    <w:rsid w:val="00B91743"/>
  </w:style>
  <w:style w:type="numbering" w:customStyle="1" w:styleId="NoList6111">
    <w:name w:val="No List6111"/>
    <w:next w:val="NoList"/>
    <w:uiPriority w:val="99"/>
    <w:semiHidden/>
    <w:unhideWhenUsed/>
    <w:rsid w:val="00B91743"/>
  </w:style>
  <w:style w:type="numbering" w:customStyle="1" w:styleId="NoList7111">
    <w:name w:val="No List7111"/>
    <w:next w:val="NoList"/>
    <w:uiPriority w:val="99"/>
    <w:semiHidden/>
    <w:unhideWhenUsed/>
    <w:rsid w:val="00B91743"/>
  </w:style>
  <w:style w:type="table" w:customStyle="1" w:styleId="TableGrid122">
    <w:name w:val="Table Grid1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
    <w:name w:val="No List91"/>
    <w:next w:val="NoList"/>
    <w:uiPriority w:val="99"/>
    <w:semiHidden/>
    <w:unhideWhenUsed/>
    <w:rsid w:val="00B91743"/>
  </w:style>
  <w:style w:type="table" w:customStyle="1" w:styleId="TableGrid620">
    <w:name w:val="TableGrid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0">
    <w:name w:val="Table Grid1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
    <w:name w:val="Lưới Bảng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
    <w:name w:val="Lưới Bảng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
    <w:name w:val="Lưới Bảng3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B91743"/>
  </w:style>
  <w:style w:type="table" w:customStyle="1" w:styleId="TableGrid720">
    <w:name w:val="TableGrid7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
    <w:name w:val="Table Grid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
    <w:name w:val="Lưới Bảng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
    <w:name w:val="Lưới Bảng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
    <w:name w:val="Lưới Bảng3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
    <w:name w:val="No List1211"/>
    <w:next w:val="NoList"/>
    <w:uiPriority w:val="99"/>
    <w:semiHidden/>
    <w:unhideWhenUsed/>
    <w:rsid w:val="00B91743"/>
  </w:style>
  <w:style w:type="table" w:customStyle="1" w:styleId="TableNormal122">
    <w:name w:val="Table Normal12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
    <w:name w:val="Table Grid1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0">
    <w:name w:val="TableGrid12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
    <w:name w:val="No List221"/>
    <w:next w:val="NoList"/>
    <w:uiPriority w:val="99"/>
    <w:semiHidden/>
    <w:unhideWhenUsed/>
    <w:rsid w:val="00B91743"/>
  </w:style>
  <w:style w:type="table" w:customStyle="1" w:styleId="TableGrid2210">
    <w:name w:val="Table Grid2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Grid22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
    <w:name w:val="No List321"/>
    <w:next w:val="NoList"/>
    <w:uiPriority w:val="99"/>
    <w:semiHidden/>
    <w:unhideWhenUsed/>
    <w:rsid w:val="00B91743"/>
  </w:style>
  <w:style w:type="table" w:customStyle="1" w:styleId="TableGrid322">
    <w:name w:val="TableGrid32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0">
    <w:name w:val="Table Grid3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
    <w:name w:val="Lưới Bảng11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
    <w:name w:val="Lưới Bảng21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
    <w:name w:val="Lưới Bảng31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
    <w:name w:val="No List421"/>
    <w:next w:val="NoList"/>
    <w:uiPriority w:val="99"/>
    <w:semiHidden/>
    <w:unhideWhenUsed/>
    <w:rsid w:val="00B91743"/>
  </w:style>
  <w:style w:type="table" w:customStyle="1" w:styleId="TableGrid422">
    <w:name w:val="Table Grid42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
    <w:name w:val="No List521"/>
    <w:next w:val="NoList"/>
    <w:uiPriority w:val="99"/>
    <w:semiHidden/>
    <w:unhideWhenUsed/>
    <w:rsid w:val="00B91743"/>
  </w:style>
  <w:style w:type="table" w:customStyle="1" w:styleId="TableGrid4220">
    <w:name w:val="TableGrid42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
    <w:name w:val="Table Grid5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
    <w:name w:val="Lưới Bảng12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
    <w:name w:val="Lưới Bảng22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
    <w:name w:val="Lưới Bảng32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
    <w:name w:val="No List621"/>
    <w:next w:val="NoList"/>
    <w:uiPriority w:val="99"/>
    <w:semiHidden/>
    <w:unhideWhenUsed/>
    <w:rsid w:val="00B91743"/>
  </w:style>
  <w:style w:type="table" w:customStyle="1" w:styleId="TableGrid621">
    <w:name w:val="Table Grid6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
    <w:name w:val="No List721"/>
    <w:next w:val="NoList"/>
    <w:uiPriority w:val="99"/>
    <w:semiHidden/>
    <w:unhideWhenUsed/>
    <w:rsid w:val="00B91743"/>
  </w:style>
  <w:style w:type="table" w:customStyle="1" w:styleId="TableGrid721">
    <w:name w:val="Table Grid7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B91743"/>
  </w:style>
  <w:style w:type="character" w:customStyle="1" w:styleId="Vnbnnidung">
    <w:name w:val="Văn bản nội dung_"/>
    <w:basedOn w:val="DefaultParagraphFont"/>
    <w:link w:val="Vnbnnidung0"/>
    <w:rsid w:val="00B91743"/>
    <w:rPr>
      <w:rFonts w:ascii="Tahoma" w:eastAsia="Tahoma" w:hAnsi="Tahoma" w:cs="Tahoma"/>
      <w:sz w:val="19"/>
      <w:szCs w:val="19"/>
      <w:shd w:val="clear" w:color="auto" w:fill="FFFFFF"/>
    </w:rPr>
  </w:style>
  <w:style w:type="paragraph" w:customStyle="1" w:styleId="Vnbnnidung0">
    <w:name w:val="Văn bản nội dung"/>
    <w:basedOn w:val="Normal"/>
    <w:link w:val="Vnbnnidung"/>
    <w:rsid w:val="00B91743"/>
    <w:pPr>
      <w:widowControl w:val="0"/>
      <w:shd w:val="clear" w:color="auto" w:fill="FFFFFF"/>
      <w:spacing w:after="0" w:line="394" w:lineRule="exact"/>
      <w:ind w:hanging="360"/>
      <w:jc w:val="both"/>
    </w:pPr>
    <w:rPr>
      <w:rFonts w:ascii="Tahoma" w:eastAsia="Tahoma" w:hAnsi="Tahoma" w:cs="Tahoma"/>
      <w:sz w:val="19"/>
      <w:szCs w:val="19"/>
    </w:rPr>
  </w:style>
  <w:style w:type="table" w:customStyle="1" w:styleId="TableGrid19">
    <w:name w:val="Table Grid19"/>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B91743"/>
  </w:style>
  <w:style w:type="table" w:customStyle="1" w:styleId="TableNormal17">
    <w:name w:val="Table Normal17"/>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paragraph" w:customStyle="1" w:styleId="TOC11">
    <w:name w:val="TOC 11"/>
    <w:basedOn w:val="Normal"/>
    <w:next w:val="TOC1"/>
    <w:uiPriority w:val="39"/>
    <w:qFormat/>
    <w:rsid w:val="00B91743"/>
    <w:pPr>
      <w:widowControl w:val="0"/>
      <w:autoSpaceDE w:val="0"/>
      <w:autoSpaceDN w:val="0"/>
      <w:spacing w:before="120" w:after="0" w:line="240" w:lineRule="auto"/>
    </w:pPr>
    <w:rPr>
      <w:rFonts w:ascii="Calibri" w:eastAsia="Times New Roman" w:hAnsi="Calibri" w:cs="Calibri"/>
      <w:b/>
      <w:bCs/>
      <w:i/>
      <w:iCs/>
      <w:szCs w:val="24"/>
    </w:rPr>
  </w:style>
  <w:style w:type="character" w:customStyle="1" w:styleId="Hyperlink1">
    <w:name w:val="Hyperlink1"/>
    <w:basedOn w:val="DefaultParagraphFont"/>
    <w:uiPriority w:val="99"/>
    <w:unhideWhenUsed/>
    <w:rsid w:val="00B91743"/>
    <w:rPr>
      <w:color w:val="0000FF"/>
      <w:u w:val="single"/>
    </w:rPr>
  </w:style>
  <w:style w:type="table" w:customStyle="1" w:styleId="TableGrid1100">
    <w:name w:val="Table Grid1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0">
    <w:name w:val="TableGrid15"/>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character" w:customStyle="1" w:styleId="Tiu1">
    <w:name w:val="Tiêu đề #1_"/>
    <w:basedOn w:val="DefaultParagraphFont"/>
    <w:rsid w:val="00B91743"/>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B91743"/>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B91743"/>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
    <w:name w:val="No List24"/>
    <w:next w:val="NoList"/>
    <w:uiPriority w:val="99"/>
    <w:semiHidden/>
    <w:unhideWhenUsed/>
    <w:rsid w:val="00B91743"/>
  </w:style>
  <w:style w:type="table" w:customStyle="1" w:styleId="TableNormal113">
    <w:name w:val="Table Normal113"/>
    <w:uiPriority w:val="2"/>
    <w:semiHidden/>
    <w:unhideWhenUsed/>
    <w:qFormat/>
    <w:rsid w:val="00B91743"/>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240">
    <w:name w:val="Table Grid2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0">
    <w:name w:val="TableGrid1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Heading2">
    <w:name w:val="TOC Heading2"/>
    <w:basedOn w:val="Heading1"/>
    <w:next w:val="Normal"/>
    <w:uiPriority w:val="39"/>
    <w:unhideWhenUsed/>
    <w:qFormat/>
    <w:rsid w:val="00B91743"/>
    <w:pPr>
      <w:keepLines/>
      <w:spacing w:after="0" w:line="259" w:lineRule="auto"/>
      <w:jc w:val="left"/>
      <w:outlineLvl w:val="9"/>
    </w:pPr>
    <w:rPr>
      <w:b w:val="0"/>
      <w:bCs w:val="0"/>
      <w:color w:val="365F91"/>
      <w:kern w:val="0"/>
      <w:u w:color="000000"/>
      <w:lang w:val="en-US"/>
    </w:rPr>
  </w:style>
  <w:style w:type="numbering" w:customStyle="1" w:styleId="NoList113">
    <w:name w:val="No List113"/>
    <w:next w:val="NoList"/>
    <w:uiPriority w:val="99"/>
    <w:semiHidden/>
    <w:unhideWhenUsed/>
    <w:rsid w:val="00B91743"/>
  </w:style>
  <w:style w:type="numbering" w:customStyle="1" w:styleId="NoList1113">
    <w:name w:val="No List1113"/>
    <w:next w:val="NoList"/>
    <w:uiPriority w:val="99"/>
    <w:semiHidden/>
    <w:unhideWhenUsed/>
    <w:rsid w:val="00B91743"/>
  </w:style>
  <w:style w:type="table" w:customStyle="1" w:styleId="TableGrid1120">
    <w:name w:val="Table Grid112"/>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
    <w:name w:val="No List34"/>
    <w:next w:val="NoList"/>
    <w:uiPriority w:val="99"/>
    <w:semiHidden/>
    <w:unhideWhenUsed/>
    <w:rsid w:val="00B91743"/>
  </w:style>
  <w:style w:type="table" w:customStyle="1" w:styleId="TableGrid35">
    <w:name w:val="Table Grid35"/>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
    <w:name w:val="No List44"/>
    <w:next w:val="NoList"/>
    <w:uiPriority w:val="99"/>
    <w:semiHidden/>
    <w:unhideWhenUsed/>
    <w:rsid w:val="00B91743"/>
  </w:style>
  <w:style w:type="table" w:customStyle="1" w:styleId="TableNormal123">
    <w:name w:val="Table Normal12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
    <w:name w:val="Table Grid5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Grid25"/>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TOCHeading3">
    <w:name w:val="TOC Heading3"/>
    <w:basedOn w:val="Heading1"/>
    <w:next w:val="Normal"/>
    <w:uiPriority w:val="39"/>
    <w:unhideWhenUsed/>
    <w:qFormat/>
    <w:rsid w:val="00B91743"/>
    <w:pPr>
      <w:keepLines/>
      <w:spacing w:after="0" w:line="259" w:lineRule="auto"/>
      <w:jc w:val="left"/>
      <w:outlineLvl w:val="9"/>
    </w:pPr>
    <w:rPr>
      <w:rFonts w:ascii="Cambria" w:hAnsi="Cambria"/>
      <w:b w:val="0"/>
      <w:bCs w:val="0"/>
      <w:color w:val="365F91"/>
      <w:kern w:val="0"/>
      <w:u w:color="000000"/>
      <w:lang w:val="en-US"/>
    </w:rPr>
  </w:style>
  <w:style w:type="table" w:customStyle="1" w:styleId="TableNormal131">
    <w:name w:val="Table Normal13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
    <w:name w:val="No List18"/>
    <w:next w:val="NoList"/>
    <w:uiPriority w:val="99"/>
    <w:semiHidden/>
    <w:unhideWhenUsed/>
    <w:rsid w:val="00B91743"/>
  </w:style>
  <w:style w:type="table" w:customStyle="1" w:styleId="TableGrid170">
    <w:name w:val="TableGrid1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0">
    <w:name w:val="Table Grid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
    <w:name w:val="Lưới Bảng1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
    <w:name w:val="Lưới Bảng2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
    <w:name w:val="Lưới Bảng3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B91743"/>
  </w:style>
  <w:style w:type="table" w:customStyle="1" w:styleId="TableNormal18">
    <w:name w:val="Table Normal18"/>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
    <w:name w:val="Table Grid11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0">
    <w:name w:val="TableGrid1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
    <w:name w:val="No List25"/>
    <w:next w:val="NoList"/>
    <w:uiPriority w:val="99"/>
    <w:semiHidden/>
    <w:unhideWhenUsed/>
    <w:rsid w:val="00B91743"/>
  </w:style>
  <w:style w:type="table" w:customStyle="1" w:styleId="TableGrid250">
    <w:name w:val="Table Grid2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Grid2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
    <w:name w:val="No List35"/>
    <w:next w:val="NoList"/>
    <w:uiPriority w:val="99"/>
    <w:semiHidden/>
    <w:unhideWhenUsed/>
    <w:rsid w:val="00B91743"/>
  </w:style>
  <w:style w:type="table" w:customStyle="1" w:styleId="TableGrid350">
    <w:name w:val="TableGrid3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
    <w:name w:val="Table Grid3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
    <w:name w:val="Lưới Bảng1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
    <w:name w:val="Lưới Bảng2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
    <w:name w:val="Lưới Bảng3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
    <w:name w:val="No List45"/>
    <w:next w:val="NoList"/>
    <w:uiPriority w:val="99"/>
    <w:semiHidden/>
    <w:unhideWhenUsed/>
    <w:rsid w:val="00B91743"/>
  </w:style>
  <w:style w:type="table" w:customStyle="1" w:styleId="TableGrid46">
    <w:name w:val="Table Grid46"/>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
    <w:name w:val="No List54"/>
    <w:next w:val="NoList"/>
    <w:uiPriority w:val="99"/>
    <w:semiHidden/>
    <w:unhideWhenUsed/>
    <w:rsid w:val="00B91743"/>
  </w:style>
  <w:style w:type="table" w:customStyle="1" w:styleId="TableGrid450">
    <w:name w:val="TableGrid4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
    <w:name w:val="Table Grid5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
    <w:name w:val="Lưới Bảng1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
    <w:name w:val="Lưới Bảng2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
    <w:name w:val="Lưới Bảng3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
    <w:name w:val="No List64"/>
    <w:next w:val="NoList"/>
    <w:uiPriority w:val="99"/>
    <w:semiHidden/>
    <w:unhideWhenUsed/>
    <w:rsid w:val="00B91743"/>
  </w:style>
  <w:style w:type="table" w:customStyle="1" w:styleId="TableGrid64">
    <w:name w:val="Table Grid6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
    <w:name w:val="No List74"/>
    <w:next w:val="NoList"/>
    <w:uiPriority w:val="99"/>
    <w:semiHidden/>
    <w:unhideWhenUsed/>
    <w:rsid w:val="00B91743"/>
  </w:style>
  <w:style w:type="table" w:customStyle="1" w:styleId="TableGrid74">
    <w:name w:val="Table Grid7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
    <w:name w:val="No List83"/>
    <w:next w:val="NoList"/>
    <w:uiPriority w:val="99"/>
    <w:semiHidden/>
    <w:unhideWhenUsed/>
    <w:rsid w:val="00B91743"/>
  </w:style>
  <w:style w:type="table" w:customStyle="1" w:styleId="TableGrid530">
    <w:name w:val="TableGrid5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
    <w:name w:val="Table Grid8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
    <w:name w:val="Lưới Bảng13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
    <w:name w:val="Lưới Bảng23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
    <w:name w:val="Lưới Bảng33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B91743"/>
  </w:style>
  <w:style w:type="table" w:customStyle="1" w:styleId="TableNormal114">
    <w:name w:val="Table Normal11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0">
    <w:name w:val="TableGrid11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
    <w:name w:val="No List213"/>
    <w:next w:val="NoList"/>
    <w:uiPriority w:val="99"/>
    <w:semiHidden/>
    <w:unhideWhenUsed/>
    <w:rsid w:val="00B91743"/>
  </w:style>
  <w:style w:type="table" w:customStyle="1" w:styleId="TableGrid2120">
    <w:name w:val="Table Grid2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Grid21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
    <w:name w:val="No List313"/>
    <w:next w:val="NoList"/>
    <w:uiPriority w:val="99"/>
    <w:semiHidden/>
    <w:unhideWhenUsed/>
    <w:rsid w:val="00B91743"/>
  </w:style>
  <w:style w:type="table" w:customStyle="1" w:styleId="TableGrid313">
    <w:name w:val="TableGrid31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0">
    <w:name w:val="Table Grid3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
    <w:name w:val="Lưới Bảng11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
    <w:name w:val="Lưới Bảng21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
    <w:name w:val="Lưới Bảng31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
    <w:name w:val="No List413"/>
    <w:next w:val="NoList"/>
    <w:uiPriority w:val="99"/>
    <w:semiHidden/>
    <w:unhideWhenUsed/>
    <w:rsid w:val="00B91743"/>
  </w:style>
  <w:style w:type="table" w:customStyle="1" w:styleId="TableGrid413">
    <w:name w:val="Table Grid41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
    <w:name w:val="No List513"/>
    <w:next w:val="NoList"/>
    <w:uiPriority w:val="99"/>
    <w:semiHidden/>
    <w:unhideWhenUsed/>
    <w:rsid w:val="00B91743"/>
  </w:style>
  <w:style w:type="table" w:customStyle="1" w:styleId="TableGrid4130">
    <w:name w:val="TableGrid41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
    <w:name w:val="Table Grid5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
    <w:name w:val="Lưới Bảng12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
    <w:name w:val="Lưới Bảng22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
    <w:name w:val="Lưới Bảng32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
    <w:name w:val="No List613"/>
    <w:next w:val="NoList"/>
    <w:uiPriority w:val="99"/>
    <w:semiHidden/>
    <w:unhideWhenUsed/>
    <w:rsid w:val="00B91743"/>
  </w:style>
  <w:style w:type="table" w:customStyle="1" w:styleId="TableGrid612">
    <w:name w:val="Table Grid6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
    <w:name w:val="No List713"/>
    <w:next w:val="NoList"/>
    <w:uiPriority w:val="99"/>
    <w:semiHidden/>
    <w:unhideWhenUsed/>
    <w:rsid w:val="00B91743"/>
  </w:style>
  <w:style w:type="table" w:customStyle="1" w:styleId="TableGrid712">
    <w:name w:val="Table Grid7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
    <w:name w:val="No List812"/>
    <w:next w:val="NoList"/>
    <w:uiPriority w:val="99"/>
    <w:semiHidden/>
    <w:unhideWhenUsed/>
    <w:rsid w:val="00B91743"/>
  </w:style>
  <w:style w:type="numbering" w:customStyle="1" w:styleId="NoList1114">
    <w:name w:val="No List1114"/>
    <w:next w:val="NoList"/>
    <w:uiPriority w:val="99"/>
    <w:semiHidden/>
    <w:unhideWhenUsed/>
    <w:rsid w:val="00B91743"/>
  </w:style>
  <w:style w:type="numbering" w:customStyle="1" w:styleId="NoList2112">
    <w:name w:val="No List2112"/>
    <w:next w:val="NoList"/>
    <w:uiPriority w:val="99"/>
    <w:semiHidden/>
    <w:unhideWhenUsed/>
    <w:rsid w:val="00B91743"/>
  </w:style>
  <w:style w:type="numbering" w:customStyle="1" w:styleId="NoList3112">
    <w:name w:val="No List3112"/>
    <w:next w:val="NoList"/>
    <w:uiPriority w:val="99"/>
    <w:semiHidden/>
    <w:unhideWhenUsed/>
    <w:rsid w:val="00B91743"/>
  </w:style>
  <w:style w:type="numbering" w:customStyle="1" w:styleId="NoList4112">
    <w:name w:val="No List4112"/>
    <w:next w:val="NoList"/>
    <w:uiPriority w:val="99"/>
    <w:semiHidden/>
    <w:unhideWhenUsed/>
    <w:rsid w:val="00B91743"/>
  </w:style>
  <w:style w:type="numbering" w:customStyle="1" w:styleId="NoList5112">
    <w:name w:val="No List5112"/>
    <w:next w:val="NoList"/>
    <w:uiPriority w:val="99"/>
    <w:semiHidden/>
    <w:unhideWhenUsed/>
    <w:rsid w:val="00B91743"/>
  </w:style>
  <w:style w:type="numbering" w:customStyle="1" w:styleId="NoList6112">
    <w:name w:val="No List6112"/>
    <w:next w:val="NoList"/>
    <w:uiPriority w:val="99"/>
    <w:semiHidden/>
    <w:unhideWhenUsed/>
    <w:rsid w:val="00B91743"/>
  </w:style>
  <w:style w:type="numbering" w:customStyle="1" w:styleId="NoList7112">
    <w:name w:val="No List7112"/>
    <w:next w:val="NoList"/>
    <w:uiPriority w:val="99"/>
    <w:semiHidden/>
    <w:unhideWhenUsed/>
    <w:rsid w:val="00B91743"/>
  </w:style>
  <w:style w:type="table" w:customStyle="1" w:styleId="TableGrid123">
    <w:name w:val="Table Grid1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
    <w:name w:val="Table Grid9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
    <w:name w:val="No List92"/>
    <w:next w:val="NoList"/>
    <w:uiPriority w:val="99"/>
    <w:semiHidden/>
    <w:unhideWhenUsed/>
    <w:rsid w:val="00B91743"/>
  </w:style>
  <w:style w:type="table" w:customStyle="1" w:styleId="TableGrid630">
    <w:name w:val="TableGrid6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
    <w:name w:val="Table Grid10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
    <w:name w:val="Lưới Bảng14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
    <w:name w:val="Lưới Bảng24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
    <w:name w:val="Lưới Bảng34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
    <w:name w:val="No List102"/>
    <w:next w:val="NoList"/>
    <w:uiPriority w:val="99"/>
    <w:semiHidden/>
    <w:unhideWhenUsed/>
    <w:rsid w:val="00B91743"/>
  </w:style>
  <w:style w:type="table" w:customStyle="1" w:styleId="TableGrid730">
    <w:name w:val="TableGrid7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
    <w:name w:val="Table Grid13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
    <w:name w:val="Lưới Bảng15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
    <w:name w:val="Lưới Bảng25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
    <w:name w:val="Lưới Bảng35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uiPriority w:val="99"/>
    <w:semiHidden/>
    <w:unhideWhenUsed/>
    <w:rsid w:val="00B91743"/>
  </w:style>
  <w:style w:type="table" w:customStyle="1" w:styleId="TableNormal124">
    <w:name w:val="Table Normal12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
    <w:name w:val="Table Grid1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0">
    <w:name w:val="TableGrid12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
    <w:name w:val="No List222"/>
    <w:next w:val="NoList"/>
    <w:uiPriority w:val="99"/>
    <w:semiHidden/>
    <w:unhideWhenUsed/>
    <w:rsid w:val="00B91743"/>
  </w:style>
  <w:style w:type="table" w:customStyle="1" w:styleId="TableGrid2220">
    <w:name w:val="Table Grid2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
    <w:name w:val="TableGrid22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
    <w:name w:val="No List322"/>
    <w:next w:val="NoList"/>
    <w:uiPriority w:val="99"/>
    <w:semiHidden/>
    <w:unhideWhenUsed/>
    <w:rsid w:val="00B91743"/>
  </w:style>
  <w:style w:type="table" w:customStyle="1" w:styleId="TableGrid323">
    <w:name w:val="TableGrid32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0">
    <w:name w:val="Table Grid3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
    <w:name w:val="Lưới Bảng11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
    <w:name w:val="Lưới Bảng21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
    <w:name w:val="Lưới Bảng31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
    <w:name w:val="No List422"/>
    <w:next w:val="NoList"/>
    <w:uiPriority w:val="99"/>
    <w:semiHidden/>
    <w:unhideWhenUsed/>
    <w:rsid w:val="00B91743"/>
  </w:style>
  <w:style w:type="table" w:customStyle="1" w:styleId="TableGrid423">
    <w:name w:val="Table Grid42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
    <w:name w:val="No List522"/>
    <w:next w:val="NoList"/>
    <w:uiPriority w:val="99"/>
    <w:semiHidden/>
    <w:unhideWhenUsed/>
    <w:rsid w:val="00B91743"/>
  </w:style>
  <w:style w:type="table" w:customStyle="1" w:styleId="TableGrid4230">
    <w:name w:val="TableGrid42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
    <w:name w:val="Table Grid5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
    <w:name w:val="Lưới Bảng12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
    <w:name w:val="Lưới Bảng22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
    <w:name w:val="Lưới Bảng32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
    <w:name w:val="No List622"/>
    <w:next w:val="NoList"/>
    <w:uiPriority w:val="99"/>
    <w:semiHidden/>
    <w:unhideWhenUsed/>
    <w:rsid w:val="00B91743"/>
  </w:style>
  <w:style w:type="table" w:customStyle="1" w:styleId="TableGrid622">
    <w:name w:val="Table Grid6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
    <w:name w:val="No List722"/>
    <w:next w:val="NoList"/>
    <w:uiPriority w:val="99"/>
    <w:semiHidden/>
    <w:unhideWhenUsed/>
    <w:rsid w:val="00B91743"/>
  </w:style>
  <w:style w:type="table" w:customStyle="1" w:styleId="TableGrid722">
    <w:name w:val="Table Grid7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jxassistivemathml">
    <w:name w:val="mjx_assistive_mathml"/>
    <w:basedOn w:val="DefaultParagraphFont"/>
    <w:rsid w:val="00B91743"/>
  </w:style>
  <w:style w:type="numbering" w:customStyle="1" w:styleId="NoList131">
    <w:name w:val="No List131"/>
    <w:next w:val="NoList"/>
    <w:uiPriority w:val="99"/>
    <w:semiHidden/>
    <w:unhideWhenUsed/>
    <w:rsid w:val="00B91743"/>
  </w:style>
  <w:style w:type="table" w:customStyle="1" w:styleId="TableNormal132">
    <w:name w:val="Table Normal13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
    <w:name w:val="Table Grid1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0">
    <w:name w:val="TableGrid8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
    <w:name w:val="No List141"/>
    <w:next w:val="NoList"/>
    <w:uiPriority w:val="99"/>
    <w:semiHidden/>
    <w:unhideWhenUsed/>
    <w:rsid w:val="00B91743"/>
  </w:style>
  <w:style w:type="table" w:customStyle="1" w:styleId="TableGrid161">
    <w:name w:val="Table Grid161"/>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
    <w:name w:val="No List151"/>
    <w:next w:val="NoList"/>
    <w:uiPriority w:val="99"/>
    <w:semiHidden/>
    <w:unhideWhenUsed/>
    <w:rsid w:val="00B91743"/>
  </w:style>
  <w:style w:type="table" w:customStyle="1" w:styleId="TableGrid171">
    <w:name w:val="Table Grid171"/>
    <w:basedOn w:val="TableNormal"/>
    <w:next w:val="TableGrid"/>
    <w:uiPriority w:val="3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
    <w:name w:val="No List161"/>
    <w:next w:val="NoList"/>
    <w:uiPriority w:val="99"/>
    <w:semiHidden/>
    <w:unhideWhenUsed/>
    <w:rsid w:val="00B91743"/>
  </w:style>
  <w:style w:type="table" w:customStyle="1" w:styleId="TableNormal141">
    <w:name w:val="Table Normal14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
    <w:name w:val="Table Grid1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
    <w:name w:val="Table Normal15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
    <w:name w:val="No List171"/>
    <w:next w:val="NoList"/>
    <w:uiPriority w:val="99"/>
    <w:semiHidden/>
    <w:unhideWhenUsed/>
    <w:rsid w:val="00B91743"/>
  </w:style>
  <w:style w:type="table" w:customStyle="1" w:styleId="TableNormal161">
    <w:name w:val="Table Normal16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1">
    <w:name w:val="Table Grid1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
    <w:name w:val="Table Normal17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
    <w:name w:val="No List20"/>
    <w:next w:val="NoList"/>
    <w:uiPriority w:val="99"/>
    <w:semiHidden/>
    <w:unhideWhenUsed/>
    <w:rsid w:val="00B91743"/>
  </w:style>
  <w:style w:type="table" w:customStyle="1" w:styleId="TableGrid260">
    <w:name w:val="Table Grid26"/>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
    <w:name w:val="No List110"/>
    <w:next w:val="NoList"/>
    <w:uiPriority w:val="99"/>
    <w:semiHidden/>
    <w:unhideWhenUsed/>
    <w:rsid w:val="00B91743"/>
  </w:style>
  <w:style w:type="table" w:customStyle="1" w:styleId="TableGrid115">
    <w:name w:val="Table Grid115"/>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B91743"/>
  </w:style>
  <w:style w:type="table" w:customStyle="1" w:styleId="TableGrid27">
    <w:name w:val="Table Grid27"/>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6">
    <w:name w:val="Table Grid11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0">
    <w:name w:val="TableGrid19"/>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
    <w:name w:val="No List36"/>
    <w:next w:val="NoList"/>
    <w:uiPriority w:val="99"/>
    <w:semiHidden/>
    <w:unhideWhenUsed/>
    <w:rsid w:val="00B91743"/>
  </w:style>
  <w:style w:type="table" w:customStyle="1" w:styleId="TableGrid1101">
    <w:name w:val="TableGrid1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
    <w:name w:val="Table Grid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
    <w:name w:val="Lưới Bảng1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
    <w:name w:val="Lưới Bảng2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
    <w:name w:val="Lưới Bảng3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uiPriority w:val="99"/>
    <w:semiHidden/>
    <w:unhideWhenUsed/>
    <w:rsid w:val="00B91743"/>
  </w:style>
  <w:style w:type="table" w:customStyle="1" w:styleId="TableNormal115">
    <w:name w:val="Table Normal11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
    <w:name w:val="Table Grid12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
    <w:name w:val="No List214"/>
    <w:next w:val="NoList"/>
    <w:uiPriority w:val="99"/>
    <w:semiHidden/>
    <w:unhideWhenUsed/>
    <w:rsid w:val="00B91743"/>
  </w:style>
  <w:style w:type="table" w:customStyle="1" w:styleId="TableGrid2130">
    <w:name w:val="Table Grid21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0">
    <w:name w:val="TableGrid2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
    <w:name w:val="No List314"/>
    <w:next w:val="NoList"/>
    <w:uiPriority w:val="99"/>
    <w:semiHidden/>
    <w:unhideWhenUsed/>
    <w:rsid w:val="00B91743"/>
  </w:style>
  <w:style w:type="table" w:customStyle="1" w:styleId="TableGrid360">
    <w:name w:val="TableGrid3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
    <w:name w:val="Lưới Bảng1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
    <w:name w:val="Lưới Bảng2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
    <w:name w:val="Lưới Bảng3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
    <w:name w:val="No List46"/>
    <w:next w:val="NoList"/>
    <w:uiPriority w:val="99"/>
    <w:semiHidden/>
    <w:unhideWhenUsed/>
    <w:rsid w:val="00B91743"/>
  </w:style>
  <w:style w:type="table" w:customStyle="1" w:styleId="TableGrid414">
    <w:name w:val="Table Grid41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
    <w:name w:val="No List55"/>
    <w:next w:val="NoList"/>
    <w:uiPriority w:val="99"/>
    <w:semiHidden/>
    <w:unhideWhenUsed/>
    <w:rsid w:val="00B91743"/>
  </w:style>
  <w:style w:type="table" w:customStyle="1" w:styleId="TableGrid460">
    <w:name w:val="TableGrid4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
    <w:name w:val="Table Grid5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
    <w:name w:val="Lưới Bảng1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
    <w:name w:val="Lưới Bảng2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
    <w:name w:val="Lưới Bảng3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
    <w:name w:val="No List65"/>
    <w:next w:val="NoList"/>
    <w:uiPriority w:val="99"/>
    <w:semiHidden/>
    <w:unhideWhenUsed/>
    <w:rsid w:val="00B91743"/>
  </w:style>
  <w:style w:type="table" w:customStyle="1" w:styleId="TableGrid65">
    <w:name w:val="Table Grid6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
    <w:name w:val="No List75"/>
    <w:next w:val="NoList"/>
    <w:uiPriority w:val="99"/>
    <w:semiHidden/>
    <w:unhideWhenUsed/>
    <w:rsid w:val="00B91743"/>
  </w:style>
  <w:style w:type="table" w:customStyle="1" w:styleId="TableGrid75">
    <w:name w:val="Table Grid7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
    <w:name w:val="No List84"/>
    <w:next w:val="NoList"/>
    <w:uiPriority w:val="99"/>
    <w:semiHidden/>
    <w:unhideWhenUsed/>
    <w:rsid w:val="00B91743"/>
  </w:style>
  <w:style w:type="table" w:customStyle="1" w:styleId="TableGrid540">
    <w:name w:val="TableGrid5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
    <w:name w:val="Table Grid8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
    <w:name w:val="Lưới Bảng1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
    <w:name w:val="Lưới Bảng2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
    <w:name w:val="Lưới Bảng3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
    <w:name w:val="No List1115"/>
    <w:next w:val="NoList"/>
    <w:uiPriority w:val="99"/>
    <w:semiHidden/>
    <w:unhideWhenUsed/>
    <w:rsid w:val="00B91743"/>
  </w:style>
  <w:style w:type="table" w:customStyle="1" w:styleId="TableGrid1111">
    <w:name w:val="Table Grid1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0">
    <w:name w:val="TableGrid11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
    <w:name w:val="No List2113"/>
    <w:next w:val="NoList"/>
    <w:uiPriority w:val="99"/>
    <w:semiHidden/>
    <w:unhideWhenUsed/>
    <w:rsid w:val="00B91743"/>
  </w:style>
  <w:style w:type="table" w:customStyle="1" w:styleId="TableGrid214">
    <w:name w:val="TableGrid21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
    <w:name w:val="No List3113"/>
    <w:next w:val="NoList"/>
    <w:uiPriority w:val="99"/>
    <w:semiHidden/>
    <w:unhideWhenUsed/>
    <w:rsid w:val="00B91743"/>
  </w:style>
  <w:style w:type="table" w:customStyle="1" w:styleId="TableGrid314">
    <w:name w:val="TableGrid3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0">
    <w:name w:val="Table Grid3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
    <w:name w:val="Lưới Bảng1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
    <w:name w:val="Lưới Bảng2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
    <w:name w:val="Lưới Bảng3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
    <w:name w:val="No List414"/>
    <w:next w:val="NoList"/>
    <w:uiPriority w:val="99"/>
    <w:semiHidden/>
    <w:unhideWhenUsed/>
    <w:rsid w:val="00B91743"/>
  </w:style>
  <w:style w:type="numbering" w:customStyle="1" w:styleId="NoList514">
    <w:name w:val="No List514"/>
    <w:next w:val="NoList"/>
    <w:uiPriority w:val="99"/>
    <w:semiHidden/>
    <w:unhideWhenUsed/>
    <w:rsid w:val="00B91743"/>
  </w:style>
  <w:style w:type="table" w:customStyle="1" w:styleId="TableGrid4140">
    <w:name w:val="TableGrid4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
    <w:name w:val="Table Grid5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
    <w:name w:val="Lưới Bảng12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
    <w:name w:val="Lưới Bảng22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
    <w:name w:val="Lưới Bảng32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
    <w:name w:val="No List614"/>
    <w:next w:val="NoList"/>
    <w:uiPriority w:val="99"/>
    <w:semiHidden/>
    <w:unhideWhenUsed/>
    <w:rsid w:val="00B91743"/>
  </w:style>
  <w:style w:type="table" w:customStyle="1" w:styleId="TableGrid613">
    <w:name w:val="Table Grid61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
    <w:name w:val="No List714"/>
    <w:next w:val="NoList"/>
    <w:uiPriority w:val="99"/>
    <w:semiHidden/>
    <w:unhideWhenUsed/>
    <w:rsid w:val="00B91743"/>
  </w:style>
  <w:style w:type="table" w:customStyle="1" w:styleId="TableGrid713">
    <w:name w:val="Table Grid71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
    <w:name w:val="No List813"/>
    <w:next w:val="NoList"/>
    <w:uiPriority w:val="99"/>
    <w:semiHidden/>
    <w:unhideWhenUsed/>
    <w:rsid w:val="00B91743"/>
  </w:style>
  <w:style w:type="numbering" w:customStyle="1" w:styleId="NoList111111">
    <w:name w:val="No List111111"/>
    <w:next w:val="NoList"/>
    <w:uiPriority w:val="99"/>
    <w:semiHidden/>
    <w:unhideWhenUsed/>
    <w:rsid w:val="00B91743"/>
  </w:style>
  <w:style w:type="numbering" w:customStyle="1" w:styleId="NoList211111">
    <w:name w:val="No List211111"/>
    <w:next w:val="NoList"/>
    <w:uiPriority w:val="99"/>
    <w:semiHidden/>
    <w:unhideWhenUsed/>
    <w:rsid w:val="00B91743"/>
  </w:style>
  <w:style w:type="numbering" w:customStyle="1" w:styleId="NoList311111">
    <w:name w:val="No List311111"/>
    <w:next w:val="NoList"/>
    <w:uiPriority w:val="99"/>
    <w:semiHidden/>
    <w:unhideWhenUsed/>
    <w:rsid w:val="00B91743"/>
  </w:style>
  <w:style w:type="numbering" w:customStyle="1" w:styleId="NoList4113">
    <w:name w:val="No List4113"/>
    <w:next w:val="NoList"/>
    <w:uiPriority w:val="99"/>
    <w:semiHidden/>
    <w:unhideWhenUsed/>
    <w:rsid w:val="00B91743"/>
  </w:style>
  <w:style w:type="numbering" w:customStyle="1" w:styleId="NoList5113">
    <w:name w:val="No List5113"/>
    <w:next w:val="NoList"/>
    <w:uiPriority w:val="99"/>
    <w:semiHidden/>
    <w:unhideWhenUsed/>
    <w:rsid w:val="00B91743"/>
  </w:style>
  <w:style w:type="numbering" w:customStyle="1" w:styleId="NoList6113">
    <w:name w:val="No List6113"/>
    <w:next w:val="NoList"/>
    <w:uiPriority w:val="99"/>
    <w:semiHidden/>
    <w:unhideWhenUsed/>
    <w:rsid w:val="00B91743"/>
  </w:style>
  <w:style w:type="numbering" w:customStyle="1" w:styleId="NoList7113">
    <w:name w:val="No List7113"/>
    <w:next w:val="NoList"/>
    <w:uiPriority w:val="99"/>
    <w:semiHidden/>
    <w:unhideWhenUsed/>
    <w:rsid w:val="00B91743"/>
  </w:style>
  <w:style w:type="table" w:customStyle="1" w:styleId="TableGrid1211">
    <w:name w:val="Table Grid12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
    <w:name w:val="Table Grid9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
    <w:name w:val="No List93"/>
    <w:next w:val="NoList"/>
    <w:uiPriority w:val="99"/>
    <w:semiHidden/>
    <w:unhideWhenUsed/>
    <w:rsid w:val="00B91743"/>
  </w:style>
  <w:style w:type="table" w:customStyle="1" w:styleId="TableGrid640">
    <w:name w:val="TableGrid6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
    <w:name w:val="Table Grid10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
    <w:name w:val="Lưới Bảng1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
    <w:name w:val="Lưới Bảng2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
    <w:name w:val="Lưới Bảng3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
    <w:name w:val="No List103"/>
    <w:next w:val="NoList"/>
    <w:uiPriority w:val="99"/>
    <w:semiHidden/>
    <w:unhideWhenUsed/>
    <w:rsid w:val="00B91743"/>
  </w:style>
  <w:style w:type="table" w:customStyle="1" w:styleId="TableGrid740">
    <w:name w:val="TableGrid7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
    <w:name w:val="Table Grid1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
    <w:name w:val="Lưới Bảng15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
    <w:name w:val="Lưới Bảng25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
    <w:name w:val="Lưới Bảng35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
    <w:name w:val="No List123"/>
    <w:next w:val="NoList"/>
    <w:uiPriority w:val="99"/>
    <w:semiHidden/>
    <w:unhideWhenUsed/>
    <w:rsid w:val="00B91743"/>
  </w:style>
  <w:style w:type="table" w:customStyle="1" w:styleId="TableNormal125">
    <w:name w:val="Table Normal12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
    <w:name w:val="Table Grid14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0">
    <w:name w:val="TableGrid1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
    <w:name w:val="No List223"/>
    <w:next w:val="NoList"/>
    <w:uiPriority w:val="99"/>
    <w:semiHidden/>
    <w:unhideWhenUsed/>
    <w:rsid w:val="00B91743"/>
  </w:style>
  <w:style w:type="table" w:customStyle="1" w:styleId="TableGrid2230">
    <w:name w:val="Table Grid22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
    <w:name w:val="TableGrid2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
    <w:name w:val="No List323"/>
    <w:next w:val="NoList"/>
    <w:uiPriority w:val="99"/>
    <w:semiHidden/>
    <w:unhideWhenUsed/>
    <w:rsid w:val="00B91743"/>
  </w:style>
  <w:style w:type="table" w:customStyle="1" w:styleId="TableGrid324">
    <w:name w:val="TableGrid3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0">
    <w:name w:val="Table Grid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
    <w:name w:val="Lưới Bảng1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
    <w:name w:val="Lưới Bảng2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
    <w:name w:val="Lưới Bảng3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
    <w:name w:val="No List423"/>
    <w:next w:val="NoList"/>
    <w:uiPriority w:val="99"/>
    <w:semiHidden/>
    <w:unhideWhenUsed/>
    <w:rsid w:val="00B91743"/>
  </w:style>
  <w:style w:type="table" w:customStyle="1" w:styleId="TableGrid424">
    <w:name w:val="Table Grid42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
    <w:name w:val="No List523"/>
    <w:next w:val="NoList"/>
    <w:uiPriority w:val="99"/>
    <w:semiHidden/>
    <w:unhideWhenUsed/>
    <w:rsid w:val="00B91743"/>
  </w:style>
  <w:style w:type="table" w:customStyle="1" w:styleId="TableGrid4240">
    <w:name w:val="TableGrid4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
    <w:name w:val="Table Grid5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
    <w:name w:val="Lưới Bảng1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
    <w:name w:val="Lưới Bảng2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
    <w:name w:val="Lưới Bảng3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
    <w:name w:val="No List623"/>
    <w:next w:val="NoList"/>
    <w:uiPriority w:val="99"/>
    <w:semiHidden/>
    <w:unhideWhenUsed/>
    <w:rsid w:val="00B91743"/>
  </w:style>
  <w:style w:type="table" w:customStyle="1" w:styleId="TableGrid623">
    <w:name w:val="Table Grid62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
    <w:name w:val="No List723"/>
    <w:next w:val="NoList"/>
    <w:uiPriority w:val="99"/>
    <w:semiHidden/>
    <w:unhideWhenUsed/>
    <w:rsid w:val="00B91743"/>
  </w:style>
  <w:style w:type="table" w:customStyle="1" w:styleId="TableGrid723">
    <w:name w:val="Table Grid72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
    <w:name w:val="No List132"/>
    <w:next w:val="NoList"/>
    <w:uiPriority w:val="99"/>
    <w:semiHidden/>
    <w:unhideWhenUsed/>
    <w:rsid w:val="00B91743"/>
  </w:style>
  <w:style w:type="table" w:customStyle="1" w:styleId="TableNormal133">
    <w:name w:val="Table Normal13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
    <w:name w:val="Table Grid1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0">
    <w:name w:val="TableGrid8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TOC64">
    <w:name w:val="TOC 64"/>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4">
    <w:name w:val="TOC 74"/>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4">
    <w:name w:val="TOC 84"/>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4">
    <w:name w:val="TOC 94"/>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table" w:customStyle="1" w:styleId="TableNormal142">
    <w:name w:val="Table Normal14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
    <w:name w:val="No List27"/>
    <w:next w:val="NoList"/>
    <w:uiPriority w:val="99"/>
    <w:semiHidden/>
    <w:unhideWhenUsed/>
    <w:rsid w:val="00B91743"/>
  </w:style>
  <w:style w:type="table" w:customStyle="1" w:styleId="TableGrid28">
    <w:name w:val="Table Grid28"/>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Grid2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0">
    <w:name w:val="Lưới Bảng1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
    <w:name w:val="Lưới Bảng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
    <w:name w:val="Lưới Bảng3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B91743"/>
  </w:style>
  <w:style w:type="table" w:customStyle="1" w:styleId="TableNormal110">
    <w:name w:val="Table Normal110"/>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
    <w:name w:val="Table Grid11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0">
    <w:name w:val="TableGrid11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
    <w:name w:val="No List28"/>
    <w:next w:val="NoList"/>
    <w:uiPriority w:val="99"/>
    <w:semiHidden/>
    <w:unhideWhenUsed/>
    <w:rsid w:val="00B91743"/>
  </w:style>
  <w:style w:type="table" w:customStyle="1" w:styleId="TableGrid29">
    <w:name w:val="Table Grid29"/>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0">
    <w:name w:val="TableGrid2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
    <w:name w:val="No List37"/>
    <w:next w:val="NoList"/>
    <w:uiPriority w:val="99"/>
    <w:semiHidden/>
    <w:unhideWhenUsed/>
    <w:rsid w:val="00B91743"/>
  </w:style>
  <w:style w:type="table" w:customStyle="1" w:styleId="TableGrid370">
    <w:name w:val="TableGrid3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
    <w:name w:val="Table Grid3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
    <w:name w:val="Lưới Bảng1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
    <w:name w:val="Lưới Bảng2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
    <w:name w:val="Lưới Bảng3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B91743"/>
  </w:style>
  <w:style w:type="numbering" w:customStyle="1" w:styleId="NoList56">
    <w:name w:val="No List56"/>
    <w:next w:val="NoList"/>
    <w:uiPriority w:val="99"/>
    <w:semiHidden/>
    <w:unhideWhenUsed/>
    <w:rsid w:val="00B91743"/>
  </w:style>
  <w:style w:type="table" w:customStyle="1" w:styleId="TableGrid470">
    <w:name w:val="TableGrid4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
    <w:name w:val="Table Grid5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
    <w:name w:val="Lưới Bảng1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
    <w:name w:val="Lưới Bảng2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
    <w:name w:val="Lưới Bảng3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
    <w:name w:val="No List66"/>
    <w:next w:val="NoList"/>
    <w:uiPriority w:val="99"/>
    <w:semiHidden/>
    <w:unhideWhenUsed/>
    <w:rsid w:val="00B91743"/>
  </w:style>
  <w:style w:type="table" w:customStyle="1" w:styleId="TableGrid66">
    <w:name w:val="Table Grid6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
    <w:name w:val="No List76"/>
    <w:next w:val="NoList"/>
    <w:uiPriority w:val="99"/>
    <w:semiHidden/>
    <w:unhideWhenUsed/>
    <w:rsid w:val="00B91743"/>
  </w:style>
  <w:style w:type="table" w:customStyle="1" w:styleId="TableGrid76">
    <w:name w:val="Table Grid7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B91743"/>
  </w:style>
  <w:style w:type="table" w:customStyle="1" w:styleId="TableGrid550">
    <w:name w:val="TableGrid5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
    <w:name w:val="Table Grid8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
    <w:name w:val="Lưới Bảng13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
    <w:name w:val="Lưới Bảng23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
    <w:name w:val="Lưới Bảng33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
    <w:name w:val="No List117"/>
    <w:next w:val="NoList"/>
    <w:uiPriority w:val="99"/>
    <w:semiHidden/>
    <w:unhideWhenUsed/>
    <w:rsid w:val="00B91743"/>
  </w:style>
  <w:style w:type="table" w:customStyle="1" w:styleId="TableNormal116">
    <w:name w:val="Table Normal116"/>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
    <w:name w:val="Table Grid11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0">
    <w:name w:val="TableGrid11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
    <w:name w:val="No List215"/>
    <w:next w:val="NoList"/>
    <w:uiPriority w:val="99"/>
    <w:semiHidden/>
    <w:unhideWhenUsed/>
    <w:rsid w:val="00B91743"/>
  </w:style>
  <w:style w:type="table" w:customStyle="1" w:styleId="TableGrid2140">
    <w:name w:val="Table Grid2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Grid21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
    <w:name w:val="No List315"/>
    <w:next w:val="NoList"/>
    <w:uiPriority w:val="99"/>
    <w:semiHidden/>
    <w:unhideWhenUsed/>
    <w:rsid w:val="00B91743"/>
  </w:style>
  <w:style w:type="table" w:customStyle="1" w:styleId="TableGrid315">
    <w:name w:val="TableGrid31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0">
    <w:name w:val="Table Grid3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
    <w:name w:val="Lưới Bảng11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
    <w:name w:val="Lưới Bảng21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
    <w:name w:val="Lưới Bảng31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
    <w:name w:val="No List415"/>
    <w:next w:val="NoList"/>
    <w:uiPriority w:val="99"/>
    <w:semiHidden/>
    <w:unhideWhenUsed/>
    <w:rsid w:val="00B91743"/>
  </w:style>
  <w:style w:type="table" w:customStyle="1" w:styleId="TableGrid415">
    <w:name w:val="Table Grid415"/>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
    <w:name w:val="No List515"/>
    <w:next w:val="NoList"/>
    <w:uiPriority w:val="99"/>
    <w:semiHidden/>
    <w:unhideWhenUsed/>
    <w:rsid w:val="00B91743"/>
  </w:style>
  <w:style w:type="table" w:customStyle="1" w:styleId="TableGrid4150">
    <w:name w:val="TableGrid41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
    <w:name w:val="Table Grid5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
    <w:name w:val="Lưới Bảng12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
    <w:name w:val="Lưới Bảng22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
    <w:name w:val="Lưới Bảng32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
    <w:name w:val="No List615"/>
    <w:next w:val="NoList"/>
    <w:uiPriority w:val="99"/>
    <w:semiHidden/>
    <w:unhideWhenUsed/>
    <w:rsid w:val="00B91743"/>
  </w:style>
  <w:style w:type="table" w:customStyle="1" w:styleId="TableGrid614">
    <w:name w:val="Table Grid6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
    <w:name w:val="No List715"/>
    <w:next w:val="NoList"/>
    <w:uiPriority w:val="99"/>
    <w:semiHidden/>
    <w:unhideWhenUsed/>
    <w:rsid w:val="00B91743"/>
  </w:style>
  <w:style w:type="table" w:customStyle="1" w:styleId="TableGrid714">
    <w:name w:val="Table Grid7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
    <w:name w:val="No List814"/>
    <w:next w:val="NoList"/>
    <w:uiPriority w:val="99"/>
    <w:semiHidden/>
    <w:unhideWhenUsed/>
    <w:rsid w:val="00B91743"/>
  </w:style>
  <w:style w:type="numbering" w:customStyle="1" w:styleId="NoList1116">
    <w:name w:val="No List1116"/>
    <w:next w:val="NoList"/>
    <w:uiPriority w:val="99"/>
    <w:semiHidden/>
    <w:unhideWhenUsed/>
    <w:rsid w:val="00B91743"/>
  </w:style>
  <w:style w:type="numbering" w:customStyle="1" w:styleId="NoList2114">
    <w:name w:val="No List2114"/>
    <w:next w:val="NoList"/>
    <w:uiPriority w:val="99"/>
    <w:semiHidden/>
    <w:unhideWhenUsed/>
    <w:rsid w:val="00B91743"/>
  </w:style>
  <w:style w:type="numbering" w:customStyle="1" w:styleId="NoList3114">
    <w:name w:val="No List3114"/>
    <w:next w:val="NoList"/>
    <w:uiPriority w:val="99"/>
    <w:semiHidden/>
    <w:unhideWhenUsed/>
    <w:rsid w:val="00B91743"/>
  </w:style>
  <w:style w:type="numbering" w:customStyle="1" w:styleId="NoList4114">
    <w:name w:val="No List4114"/>
    <w:next w:val="NoList"/>
    <w:uiPriority w:val="99"/>
    <w:semiHidden/>
    <w:unhideWhenUsed/>
    <w:rsid w:val="00B91743"/>
  </w:style>
  <w:style w:type="numbering" w:customStyle="1" w:styleId="NoList5114">
    <w:name w:val="No List5114"/>
    <w:next w:val="NoList"/>
    <w:uiPriority w:val="99"/>
    <w:semiHidden/>
    <w:unhideWhenUsed/>
    <w:rsid w:val="00B91743"/>
  </w:style>
  <w:style w:type="numbering" w:customStyle="1" w:styleId="NoList6114">
    <w:name w:val="No List6114"/>
    <w:next w:val="NoList"/>
    <w:uiPriority w:val="99"/>
    <w:semiHidden/>
    <w:unhideWhenUsed/>
    <w:rsid w:val="00B91743"/>
  </w:style>
  <w:style w:type="numbering" w:customStyle="1" w:styleId="NoList7114">
    <w:name w:val="No List7114"/>
    <w:next w:val="NoList"/>
    <w:uiPriority w:val="99"/>
    <w:semiHidden/>
    <w:unhideWhenUsed/>
    <w:rsid w:val="00B91743"/>
  </w:style>
  <w:style w:type="table" w:customStyle="1" w:styleId="TableGrid125">
    <w:name w:val="Table Grid1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
    <w:name w:val="No List94"/>
    <w:next w:val="NoList"/>
    <w:uiPriority w:val="99"/>
    <w:semiHidden/>
    <w:unhideWhenUsed/>
    <w:rsid w:val="00B91743"/>
  </w:style>
  <w:style w:type="table" w:customStyle="1" w:styleId="TableGrid650">
    <w:name w:val="TableGrid6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
    <w:name w:val="Table Grid10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
    <w:name w:val="Lưới Bảng14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
    <w:name w:val="Lưới Bảng24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
    <w:name w:val="Lưới Bảng34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
    <w:name w:val="No List104"/>
    <w:next w:val="NoList"/>
    <w:uiPriority w:val="99"/>
    <w:semiHidden/>
    <w:unhideWhenUsed/>
    <w:rsid w:val="00B91743"/>
  </w:style>
  <w:style w:type="table" w:customStyle="1" w:styleId="TableGrid750">
    <w:name w:val="TableGrid7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
    <w:name w:val="Table Grid13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
    <w:name w:val="Lưới Bảng15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
    <w:name w:val="Lưới Bảng25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
    <w:name w:val="Lưới Bảng35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
    <w:name w:val="No List124"/>
    <w:next w:val="NoList"/>
    <w:uiPriority w:val="99"/>
    <w:semiHidden/>
    <w:unhideWhenUsed/>
    <w:rsid w:val="00B91743"/>
  </w:style>
  <w:style w:type="table" w:customStyle="1" w:styleId="TableNormal126">
    <w:name w:val="Table Normal126"/>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
    <w:name w:val="Table Grid14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0">
    <w:name w:val="TableGrid12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
    <w:name w:val="No List224"/>
    <w:next w:val="NoList"/>
    <w:uiPriority w:val="99"/>
    <w:semiHidden/>
    <w:unhideWhenUsed/>
    <w:rsid w:val="00B91743"/>
  </w:style>
  <w:style w:type="table" w:customStyle="1" w:styleId="TableGrid2240">
    <w:name w:val="Table Grid22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
    <w:name w:val="TableGrid22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
    <w:name w:val="No List324"/>
    <w:next w:val="NoList"/>
    <w:uiPriority w:val="99"/>
    <w:semiHidden/>
    <w:unhideWhenUsed/>
    <w:rsid w:val="00B91743"/>
  </w:style>
  <w:style w:type="table" w:customStyle="1" w:styleId="TableGrid325">
    <w:name w:val="TableGrid32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0">
    <w:name w:val="Table Grid3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
    <w:name w:val="Lưới Bảng11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
    <w:name w:val="Lưới Bảng21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
    <w:name w:val="Lưới Bảng31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
    <w:name w:val="No List424"/>
    <w:next w:val="NoList"/>
    <w:uiPriority w:val="99"/>
    <w:semiHidden/>
    <w:unhideWhenUsed/>
    <w:rsid w:val="00B91743"/>
  </w:style>
  <w:style w:type="table" w:customStyle="1" w:styleId="TableGrid425">
    <w:name w:val="Table Grid425"/>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
    <w:name w:val="No List524"/>
    <w:next w:val="NoList"/>
    <w:uiPriority w:val="99"/>
    <w:semiHidden/>
    <w:unhideWhenUsed/>
    <w:rsid w:val="00B91743"/>
  </w:style>
  <w:style w:type="table" w:customStyle="1" w:styleId="TableGrid4250">
    <w:name w:val="TableGrid42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
    <w:name w:val="Table Grid5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
    <w:name w:val="Lưới Bảng12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
    <w:name w:val="Lưới Bảng22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
    <w:name w:val="Lưới Bảng32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
    <w:name w:val="No List624"/>
    <w:next w:val="NoList"/>
    <w:uiPriority w:val="99"/>
    <w:semiHidden/>
    <w:unhideWhenUsed/>
    <w:rsid w:val="00B91743"/>
  </w:style>
  <w:style w:type="table" w:customStyle="1" w:styleId="TableGrid624">
    <w:name w:val="Table Grid62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
    <w:name w:val="No List724"/>
    <w:next w:val="NoList"/>
    <w:uiPriority w:val="99"/>
    <w:semiHidden/>
    <w:unhideWhenUsed/>
    <w:rsid w:val="00B91743"/>
  </w:style>
  <w:style w:type="table" w:customStyle="1" w:styleId="TableGrid724">
    <w:name w:val="Table Grid72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
    <w:name w:val="No List133"/>
    <w:next w:val="NoList"/>
    <w:uiPriority w:val="99"/>
    <w:semiHidden/>
    <w:unhideWhenUsed/>
    <w:rsid w:val="00B91743"/>
  </w:style>
  <w:style w:type="table" w:customStyle="1" w:styleId="TableNormal134">
    <w:name w:val="Table Normal13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3">
    <w:name w:val="Table Grid15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0">
    <w:name w:val="TableGrid8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3">
    <w:name w:val="Table Normal143"/>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9">
    <w:name w:val="No List29"/>
    <w:next w:val="NoList"/>
    <w:uiPriority w:val="99"/>
    <w:semiHidden/>
    <w:unhideWhenUsed/>
    <w:rsid w:val="00B91743"/>
  </w:style>
  <w:style w:type="numbering" w:customStyle="1" w:styleId="NoList118">
    <w:name w:val="No List118"/>
    <w:next w:val="NoList"/>
    <w:uiPriority w:val="99"/>
    <w:semiHidden/>
    <w:unhideWhenUsed/>
    <w:rsid w:val="00B91743"/>
  </w:style>
  <w:style w:type="table" w:customStyle="1" w:styleId="TableGrid290">
    <w:name w:val="TableGrid29"/>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0">
    <w:name w:val="Table Grid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
    <w:name w:val="Lưới Bảng11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
    <w:name w:val="Lưới Bảng21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
    <w:name w:val="Lưới Bảng31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
    <w:name w:val="No List119"/>
    <w:next w:val="NoList"/>
    <w:uiPriority w:val="99"/>
    <w:semiHidden/>
    <w:unhideWhenUsed/>
    <w:rsid w:val="00B91743"/>
  </w:style>
  <w:style w:type="table" w:customStyle="1" w:styleId="TableNormal117">
    <w:name w:val="Table Normal117"/>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9">
    <w:name w:val="Table Grid119"/>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0">
    <w:name w:val="TableGrid11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0">
    <w:name w:val="No List210"/>
    <w:next w:val="NoList"/>
    <w:uiPriority w:val="99"/>
    <w:semiHidden/>
    <w:unhideWhenUsed/>
    <w:rsid w:val="00B91743"/>
  </w:style>
  <w:style w:type="table" w:customStyle="1" w:styleId="TableGrid2100">
    <w:name w:val="Table Grid2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Grid210"/>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8">
    <w:name w:val="No List38"/>
    <w:next w:val="NoList"/>
    <w:uiPriority w:val="99"/>
    <w:semiHidden/>
    <w:unhideWhenUsed/>
    <w:rsid w:val="00B91743"/>
  </w:style>
  <w:style w:type="table" w:customStyle="1" w:styleId="TableGrid380">
    <w:name w:val="TableGrid38"/>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9">
    <w:name w:val="Table Grid3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
    <w:name w:val="Lưới Bảng11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
    <w:name w:val="Lưới Bảng21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
    <w:name w:val="Lưới Bảng31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B91743"/>
  </w:style>
  <w:style w:type="table" w:customStyle="1" w:styleId="TableGrid49">
    <w:name w:val="Table Grid49"/>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
    <w:name w:val="No List57"/>
    <w:next w:val="NoList"/>
    <w:uiPriority w:val="99"/>
    <w:semiHidden/>
    <w:unhideWhenUsed/>
    <w:rsid w:val="00B91743"/>
  </w:style>
  <w:style w:type="table" w:customStyle="1" w:styleId="TableGrid480">
    <w:name w:val="TableGrid48"/>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
    <w:name w:val="Table Grid5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
    <w:name w:val="Lưới Bảng12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
    <w:name w:val="Lưới Bảng22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
    <w:name w:val="Lưới Bảng32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
    <w:name w:val="No List67"/>
    <w:next w:val="NoList"/>
    <w:uiPriority w:val="99"/>
    <w:semiHidden/>
    <w:unhideWhenUsed/>
    <w:rsid w:val="00B91743"/>
  </w:style>
  <w:style w:type="table" w:customStyle="1" w:styleId="TableGrid67">
    <w:name w:val="Table Grid6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
    <w:name w:val="No List77"/>
    <w:next w:val="NoList"/>
    <w:uiPriority w:val="99"/>
    <w:semiHidden/>
    <w:unhideWhenUsed/>
    <w:rsid w:val="00B91743"/>
  </w:style>
  <w:style w:type="table" w:customStyle="1" w:styleId="TableGrid77">
    <w:name w:val="Table Grid7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
    <w:name w:val="No List86"/>
    <w:next w:val="NoList"/>
    <w:uiPriority w:val="99"/>
    <w:semiHidden/>
    <w:unhideWhenUsed/>
    <w:rsid w:val="00B91743"/>
  </w:style>
  <w:style w:type="table" w:customStyle="1" w:styleId="TableGrid560">
    <w:name w:val="TableGrid5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
    <w:name w:val="Table Grid8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
    <w:name w:val="Lưới Bảng13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
    <w:name w:val="Lưới Bảng23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
    <w:name w:val="Lưới Bảng33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uiPriority w:val="99"/>
    <w:semiHidden/>
    <w:unhideWhenUsed/>
    <w:rsid w:val="00B91743"/>
  </w:style>
  <w:style w:type="table" w:customStyle="1" w:styleId="TableNormal118">
    <w:name w:val="Table Normal118"/>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00">
    <w:name w:val="Table Grid11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0">
    <w:name w:val="TableGrid11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6">
    <w:name w:val="No List216"/>
    <w:next w:val="NoList"/>
    <w:uiPriority w:val="99"/>
    <w:semiHidden/>
    <w:unhideWhenUsed/>
    <w:rsid w:val="00B91743"/>
  </w:style>
  <w:style w:type="table" w:customStyle="1" w:styleId="TableGrid2150">
    <w:name w:val="Table Grid21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Grid21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6">
    <w:name w:val="No List316"/>
    <w:next w:val="NoList"/>
    <w:uiPriority w:val="99"/>
    <w:semiHidden/>
    <w:unhideWhenUsed/>
    <w:rsid w:val="00B91743"/>
  </w:style>
  <w:style w:type="table" w:customStyle="1" w:styleId="TableGrid316">
    <w:name w:val="TableGrid31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0">
    <w:name w:val="Table Grid3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
    <w:name w:val="Lưới Bảng11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
    <w:name w:val="Lưới Bảng21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
    <w:name w:val="Lưới Bảng31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
    <w:name w:val="No List416"/>
    <w:next w:val="NoList"/>
    <w:uiPriority w:val="99"/>
    <w:semiHidden/>
    <w:unhideWhenUsed/>
    <w:rsid w:val="00B91743"/>
  </w:style>
  <w:style w:type="table" w:customStyle="1" w:styleId="TableGrid416">
    <w:name w:val="Table Grid416"/>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
    <w:name w:val="No List516"/>
    <w:next w:val="NoList"/>
    <w:uiPriority w:val="99"/>
    <w:semiHidden/>
    <w:unhideWhenUsed/>
    <w:rsid w:val="00B91743"/>
  </w:style>
  <w:style w:type="table" w:customStyle="1" w:styleId="TableGrid4160">
    <w:name w:val="TableGrid41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
    <w:name w:val="Table Grid5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
    <w:name w:val="Lưới Bảng12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
    <w:name w:val="Lưới Bảng22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
    <w:name w:val="Lưới Bảng32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
    <w:name w:val="No List616"/>
    <w:next w:val="NoList"/>
    <w:uiPriority w:val="99"/>
    <w:semiHidden/>
    <w:unhideWhenUsed/>
    <w:rsid w:val="00B91743"/>
  </w:style>
  <w:style w:type="table" w:customStyle="1" w:styleId="TableGrid615">
    <w:name w:val="Table Grid61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
    <w:name w:val="No List716"/>
    <w:next w:val="NoList"/>
    <w:uiPriority w:val="99"/>
    <w:semiHidden/>
    <w:unhideWhenUsed/>
    <w:rsid w:val="00B91743"/>
  </w:style>
  <w:style w:type="table" w:customStyle="1" w:styleId="TableGrid715">
    <w:name w:val="Table Grid71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
    <w:name w:val="No List815"/>
    <w:next w:val="NoList"/>
    <w:uiPriority w:val="99"/>
    <w:semiHidden/>
    <w:unhideWhenUsed/>
    <w:rsid w:val="00B91743"/>
  </w:style>
  <w:style w:type="numbering" w:customStyle="1" w:styleId="NoList11112">
    <w:name w:val="No List11112"/>
    <w:next w:val="NoList"/>
    <w:uiPriority w:val="99"/>
    <w:semiHidden/>
    <w:unhideWhenUsed/>
    <w:rsid w:val="00B91743"/>
  </w:style>
  <w:style w:type="numbering" w:customStyle="1" w:styleId="NoList2115">
    <w:name w:val="No List2115"/>
    <w:next w:val="NoList"/>
    <w:uiPriority w:val="99"/>
    <w:semiHidden/>
    <w:unhideWhenUsed/>
    <w:rsid w:val="00B91743"/>
  </w:style>
  <w:style w:type="numbering" w:customStyle="1" w:styleId="NoList3115">
    <w:name w:val="No List3115"/>
    <w:next w:val="NoList"/>
    <w:uiPriority w:val="99"/>
    <w:semiHidden/>
    <w:unhideWhenUsed/>
    <w:rsid w:val="00B91743"/>
  </w:style>
  <w:style w:type="numbering" w:customStyle="1" w:styleId="NoList4115">
    <w:name w:val="No List4115"/>
    <w:next w:val="NoList"/>
    <w:uiPriority w:val="99"/>
    <w:semiHidden/>
    <w:unhideWhenUsed/>
    <w:rsid w:val="00B91743"/>
  </w:style>
  <w:style w:type="numbering" w:customStyle="1" w:styleId="NoList5115">
    <w:name w:val="No List5115"/>
    <w:next w:val="NoList"/>
    <w:uiPriority w:val="99"/>
    <w:semiHidden/>
    <w:unhideWhenUsed/>
    <w:rsid w:val="00B91743"/>
  </w:style>
  <w:style w:type="numbering" w:customStyle="1" w:styleId="NoList6115">
    <w:name w:val="No List6115"/>
    <w:next w:val="NoList"/>
    <w:uiPriority w:val="99"/>
    <w:semiHidden/>
    <w:unhideWhenUsed/>
    <w:rsid w:val="00B91743"/>
  </w:style>
  <w:style w:type="numbering" w:customStyle="1" w:styleId="NoList7115">
    <w:name w:val="No List7115"/>
    <w:next w:val="NoList"/>
    <w:uiPriority w:val="99"/>
    <w:semiHidden/>
    <w:unhideWhenUsed/>
    <w:rsid w:val="00B91743"/>
  </w:style>
  <w:style w:type="table" w:customStyle="1" w:styleId="TableGrid126">
    <w:name w:val="Table Grid1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
    <w:name w:val="Table Grid9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
    <w:name w:val="No List95"/>
    <w:next w:val="NoList"/>
    <w:uiPriority w:val="99"/>
    <w:semiHidden/>
    <w:unhideWhenUsed/>
    <w:rsid w:val="00B91743"/>
  </w:style>
  <w:style w:type="table" w:customStyle="1" w:styleId="TableGrid660">
    <w:name w:val="TableGrid6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
    <w:name w:val="Table Grid10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
    <w:name w:val="Lưới Bảng14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
    <w:name w:val="Lưới Bảng24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
    <w:name w:val="Lưới Bảng34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
    <w:name w:val="No List105"/>
    <w:next w:val="NoList"/>
    <w:uiPriority w:val="99"/>
    <w:semiHidden/>
    <w:unhideWhenUsed/>
    <w:rsid w:val="00B91743"/>
  </w:style>
  <w:style w:type="table" w:customStyle="1" w:styleId="TableGrid760">
    <w:name w:val="TableGrid7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
    <w:name w:val="Table Grid13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
    <w:name w:val="Lưới Bảng15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
    <w:name w:val="Lưới Bảng25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
    <w:name w:val="Lưới Bảng35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
    <w:name w:val="No List125"/>
    <w:next w:val="NoList"/>
    <w:uiPriority w:val="99"/>
    <w:semiHidden/>
    <w:unhideWhenUsed/>
    <w:rsid w:val="00B91743"/>
  </w:style>
  <w:style w:type="table" w:customStyle="1" w:styleId="TableNormal127">
    <w:name w:val="Table Normal127"/>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5">
    <w:name w:val="Table Grid14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0">
    <w:name w:val="TableGrid12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5">
    <w:name w:val="No List225"/>
    <w:next w:val="NoList"/>
    <w:uiPriority w:val="99"/>
    <w:semiHidden/>
    <w:unhideWhenUsed/>
    <w:rsid w:val="00B91743"/>
  </w:style>
  <w:style w:type="table" w:customStyle="1" w:styleId="TableGrid2250">
    <w:name w:val="Table Grid22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Grid22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5">
    <w:name w:val="No List325"/>
    <w:next w:val="NoList"/>
    <w:uiPriority w:val="99"/>
    <w:semiHidden/>
    <w:unhideWhenUsed/>
    <w:rsid w:val="00B91743"/>
  </w:style>
  <w:style w:type="table" w:customStyle="1" w:styleId="TableGrid326">
    <w:name w:val="TableGrid32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0">
    <w:name w:val="Table Grid3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
    <w:name w:val="Lưới Bảng11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
    <w:name w:val="Lưới Bảng21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
    <w:name w:val="Lưới Bảng31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
    <w:name w:val="No List425"/>
    <w:next w:val="NoList"/>
    <w:uiPriority w:val="99"/>
    <w:semiHidden/>
    <w:unhideWhenUsed/>
    <w:rsid w:val="00B91743"/>
  </w:style>
  <w:style w:type="table" w:customStyle="1" w:styleId="TableGrid426">
    <w:name w:val="Table Grid426"/>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
    <w:name w:val="No List525"/>
    <w:next w:val="NoList"/>
    <w:uiPriority w:val="99"/>
    <w:semiHidden/>
    <w:unhideWhenUsed/>
    <w:rsid w:val="00B91743"/>
  </w:style>
  <w:style w:type="table" w:customStyle="1" w:styleId="TableGrid4260">
    <w:name w:val="TableGrid42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
    <w:name w:val="Table Grid5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
    <w:name w:val="Lưới Bảng12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
    <w:name w:val="Lưới Bảng22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
    <w:name w:val="Lưới Bảng32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
    <w:name w:val="No List625"/>
    <w:next w:val="NoList"/>
    <w:uiPriority w:val="99"/>
    <w:semiHidden/>
    <w:unhideWhenUsed/>
    <w:rsid w:val="00B91743"/>
  </w:style>
  <w:style w:type="table" w:customStyle="1" w:styleId="TableGrid625">
    <w:name w:val="Table Grid62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
    <w:name w:val="No List725"/>
    <w:next w:val="NoList"/>
    <w:uiPriority w:val="99"/>
    <w:semiHidden/>
    <w:unhideWhenUsed/>
    <w:rsid w:val="00B91743"/>
  </w:style>
  <w:style w:type="table" w:customStyle="1" w:styleId="TableGrid725">
    <w:name w:val="Table Grid72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
    <w:name w:val="No List134"/>
    <w:next w:val="NoList"/>
    <w:semiHidden/>
    <w:rsid w:val="00B91743"/>
  </w:style>
  <w:style w:type="paragraph" w:customStyle="1" w:styleId="CharChar5CharChar">
    <w:name w:val="Char Char5 Char Char"/>
    <w:basedOn w:val="Normal"/>
    <w:uiPriority w:val="99"/>
    <w:semiHidden/>
    <w:rsid w:val="00B91743"/>
    <w:pPr>
      <w:spacing w:line="240" w:lineRule="exact"/>
      <w:jc w:val="both"/>
    </w:pPr>
    <w:rPr>
      <w:rFonts w:ascii="Arial" w:eastAsia="Times New Roman" w:hAnsi="Arial" w:cs="Arial"/>
      <w:color w:val="000000"/>
      <w:spacing w:val="-20"/>
      <w:sz w:val="28"/>
      <w:szCs w:val="28"/>
    </w:rPr>
  </w:style>
  <w:style w:type="paragraph" w:customStyle="1" w:styleId="Nomal">
    <w:name w:val="Nomal"/>
    <w:basedOn w:val="Normal"/>
    <w:uiPriority w:val="99"/>
    <w:rsid w:val="00B91743"/>
    <w:pPr>
      <w:spacing w:beforeLines="60" w:before="144" w:afterLines="60" w:after="144" w:line="240" w:lineRule="auto"/>
      <w:ind w:right="33"/>
      <w:jc w:val="both"/>
    </w:pPr>
    <w:rPr>
      <w:rFonts w:eastAsia="Times New Roman" w:cs="Times New Roman"/>
      <w:bCs/>
      <w:color w:val="000000"/>
      <w:spacing w:val="-20"/>
      <w:sz w:val="28"/>
      <w:szCs w:val="28"/>
    </w:rPr>
  </w:style>
  <w:style w:type="paragraph" w:customStyle="1" w:styleId="Normal14pt">
    <w:name w:val="Normal + 14 pt"/>
    <w:basedOn w:val="Normal"/>
    <w:uiPriority w:val="99"/>
    <w:rsid w:val="00B91743"/>
    <w:pPr>
      <w:spacing w:after="0" w:line="240" w:lineRule="auto"/>
    </w:pPr>
    <w:rPr>
      <w:rFonts w:eastAsia="Times New Roman" w:cs="Times New Roman"/>
      <w:color w:val="000000"/>
      <w:spacing w:val="-20"/>
      <w:sz w:val="28"/>
      <w:szCs w:val="28"/>
    </w:rPr>
  </w:style>
  <w:style w:type="paragraph" w:customStyle="1" w:styleId="abcChar">
    <w:name w:val="abc Char"/>
    <w:basedOn w:val="Normal"/>
    <w:uiPriority w:val="99"/>
    <w:rsid w:val="00B91743"/>
    <w:pPr>
      <w:spacing w:before="100" w:after="0" w:line="240" w:lineRule="auto"/>
      <w:ind w:left="850" w:hanging="425"/>
      <w:jc w:val="both"/>
    </w:pPr>
    <w:rPr>
      <w:rFonts w:ascii="VNI-Times" w:eastAsia="Times New Roman" w:hAnsi="VNI-Times" w:cs="Arial"/>
      <w:color w:val="000000"/>
      <w:spacing w:val="-20"/>
      <w:sz w:val="23"/>
      <w:szCs w:val="20"/>
    </w:rPr>
  </w:style>
  <w:style w:type="paragraph" w:customStyle="1" w:styleId="dsChar">
    <w:name w:val="ds Char"/>
    <w:basedOn w:val="abcChar"/>
    <w:uiPriority w:val="99"/>
    <w:rsid w:val="00B9174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style>
  <w:style w:type="character" w:customStyle="1" w:styleId="dsCharChar">
    <w:name w:val="ds Char Char"/>
    <w:rsid w:val="00B91743"/>
    <w:rPr>
      <w:rFonts w:ascii="VNI-Times" w:hAnsi="VNI-Times" w:cs="Arial"/>
      <w:sz w:val="23"/>
      <w:lang w:val="en-US" w:eastAsia="en-US" w:bidi="ar-SA"/>
    </w:rPr>
  </w:style>
  <w:style w:type="character" w:customStyle="1" w:styleId="CharChar">
    <w:name w:val="Char Char"/>
    <w:locked/>
    <w:rsid w:val="00B91743"/>
    <w:rPr>
      <w:sz w:val="28"/>
      <w:szCs w:val="28"/>
      <w:lang w:val="en-US" w:eastAsia="en-US" w:bidi="ar-SA"/>
    </w:rPr>
  </w:style>
  <w:style w:type="character" w:customStyle="1" w:styleId="Style1Char">
    <w:name w:val="Style1 Char"/>
    <w:rsid w:val="00B91743"/>
    <w:rPr>
      <w:rFonts w:ascii="VNI-Times" w:eastAsia="Times New Roman" w:hAnsi="VNI-Times"/>
      <w:bCs/>
      <w:iCs/>
      <w:szCs w:val="20"/>
    </w:rPr>
  </w:style>
  <w:style w:type="character" w:customStyle="1" w:styleId="CharChar8">
    <w:name w:val="Char Char8"/>
    <w:locked/>
    <w:rsid w:val="00B91743"/>
    <w:rPr>
      <w:rFonts w:ascii="Arial" w:hAnsi="Arial" w:cs="Arial"/>
      <w:b/>
      <w:bCs/>
      <w:kern w:val="32"/>
      <w:sz w:val="32"/>
      <w:szCs w:val="32"/>
      <w:lang w:val="en-US" w:eastAsia="en-US"/>
    </w:rPr>
  </w:style>
  <w:style w:type="character" w:customStyle="1" w:styleId="CharChar1">
    <w:name w:val="Char Char1"/>
    <w:aliases w:val="Header Char1,Đầu trang Char1"/>
    <w:locked/>
    <w:rsid w:val="00B91743"/>
    <w:rPr>
      <w:sz w:val="24"/>
      <w:szCs w:val="24"/>
      <w:lang w:val="en-US" w:eastAsia="en-US"/>
    </w:rPr>
  </w:style>
  <w:style w:type="character" w:customStyle="1" w:styleId="CharChar4">
    <w:name w:val="Char Char4"/>
    <w:locked/>
    <w:rsid w:val="00B91743"/>
    <w:rPr>
      <w:rFonts w:ascii="Times New Roman" w:hAnsi="Times New Roman" w:cs="Times New Roman"/>
      <w:sz w:val="24"/>
      <w:szCs w:val="24"/>
      <w:lang w:val="en-US" w:eastAsia="en-US"/>
    </w:rPr>
  </w:style>
  <w:style w:type="character" w:customStyle="1" w:styleId="CharChar3">
    <w:name w:val="Char Char3"/>
    <w:locked/>
    <w:rsid w:val="00B91743"/>
    <w:rPr>
      <w:rFonts w:ascii="Times New Roman" w:hAnsi="Times New Roman" w:cs="Times New Roman"/>
      <w:sz w:val="24"/>
      <w:szCs w:val="24"/>
      <w:lang w:val="en-US" w:eastAsia="en-US"/>
    </w:rPr>
  </w:style>
  <w:style w:type="character" w:customStyle="1" w:styleId="apple-style-span">
    <w:name w:val="apple-style-span"/>
    <w:basedOn w:val="DefaultParagraphFont"/>
    <w:rsid w:val="00B91743"/>
  </w:style>
  <w:style w:type="character" w:customStyle="1" w:styleId="CharChar6">
    <w:name w:val="Char Char6"/>
    <w:rsid w:val="00B91743"/>
    <w:rPr>
      <w:rFonts w:ascii="Arial" w:hAnsi="Arial" w:cs="Arial"/>
      <w:b/>
      <w:bCs/>
      <w:color w:val="000000"/>
      <w:spacing w:val="-20"/>
      <w:sz w:val="26"/>
      <w:szCs w:val="26"/>
      <w:lang w:val="en-US" w:eastAsia="en-US" w:bidi="ar-SA"/>
    </w:rPr>
  </w:style>
  <w:style w:type="table" w:customStyle="1" w:styleId="TableGrid154">
    <w:name w:val="Table Grid154"/>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5">
    <w:name w:val="Char Char5"/>
    <w:basedOn w:val="Normal"/>
    <w:uiPriority w:val="99"/>
    <w:semiHidden/>
    <w:rsid w:val="00B91743"/>
    <w:pPr>
      <w:spacing w:line="240" w:lineRule="exact"/>
      <w:jc w:val="both"/>
    </w:pPr>
    <w:rPr>
      <w:rFonts w:ascii="Arial" w:eastAsia="Times New Roman" w:hAnsi="Arial" w:cs="Arial"/>
      <w:color w:val="000000"/>
      <w:spacing w:val="-20"/>
      <w:sz w:val="28"/>
      <w:szCs w:val="28"/>
    </w:rPr>
  </w:style>
  <w:style w:type="numbering" w:customStyle="1" w:styleId="NoList142">
    <w:name w:val="No List142"/>
    <w:next w:val="NoList"/>
    <w:uiPriority w:val="99"/>
    <w:semiHidden/>
    <w:unhideWhenUsed/>
    <w:rsid w:val="00B91743"/>
  </w:style>
  <w:style w:type="table" w:customStyle="1" w:styleId="TableGrid162">
    <w:name w:val="Table Grid162"/>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
    <w:name w:val="No List152"/>
    <w:next w:val="NoList"/>
    <w:uiPriority w:val="99"/>
    <w:semiHidden/>
    <w:unhideWhenUsed/>
    <w:rsid w:val="00B91743"/>
  </w:style>
  <w:style w:type="table" w:customStyle="1" w:styleId="TableNormal135">
    <w:name w:val="Table Normal13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2">
    <w:name w:val="Table Grid17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0">
    <w:name w:val="TableGrid8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4">
    <w:name w:val="Table Normal14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62">
    <w:name w:val="No List162"/>
    <w:next w:val="NoList"/>
    <w:uiPriority w:val="99"/>
    <w:semiHidden/>
    <w:unhideWhenUsed/>
    <w:rsid w:val="00B91743"/>
  </w:style>
  <w:style w:type="table" w:customStyle="1" w:styleId="TableNormal152">
    <w:name w:val="Table Normal15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2">
    <w:name w:val="Table Grid18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
    <w:name w:val="TableGrid9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65">
    <w:name w:val="TOC 65"/>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5">
    <w:name w:val="TOC 75"/>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5">
    <w:name w:val="TOC 85"/>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5">
    <w:name w:val="TOC 95"/>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table" w:customStyle="1" w:styleId="TableNormal162">
    <w:name w:val="Table Normal16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30">
    <w:name w:val="No List30"/>
    <w:next w:val="NoList"/>
    <w:uiPriority w:val="99"/>
    <w:semiHidden/>
    <w:unhideWhenUsed/>
    <w:rsid w:val="00B91743"/>
  </w:style>
  <w:style w:type="table" w:customStyle="1" w:styleId="TableGrid301">
    <w:name w:val="TableGrid3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400">
    <w:name w:val="Table Grid4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0">
    <w:name w:val="Lưới Bảng1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
    <w:name w:val="Lưới Bảng2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
    <w:name w:val="Lưới Bảng3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
    <w:name w:val="No List120"/>
    <w:next w:val="NoList"/>
    <w:uiPriority w:val="99"/>
    <w:semiHidden/>
    <w:unhideWhenUsed/>
    <w:rsid w:val="00B91743"/>
  </w:style>
  <w:style w:type="table" w:customStyle="1" w:styleId="TableNormal119">
    <w:name w:val="Table Normal119"/>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00">
    <w:name w:val="Table Grid12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0">
    <w:name w:val="TableGrid119"/>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7">
    <w:name w:val="No List217"/>
    <w:next w:val="NoList"/>
    <w:uiPriority w:val="99"/>
    <w:semiHidden/>
    <w:unhideWhenUsed/>
    <w:rsid w:val="00B91743"/>
  </w:style>
  <w:style w:type="table" w:customStyle="1" w:styleId="TableGrid2160">
    <w:name w:val="Table Grid21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Grid21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9">
    <w:name w:val="No List39"/>
    <w:next w:val="NoList"/>
    <w:uiPriority w:val="99"/>
    <w:semiHidden/>
    <w:unhideWhenUsed/>
    <w:rsid w:val="00B91743"/>
  </w:style>
  <w:style w:type="table" w:customStyle="1" w:styleId="TableGrid390">
    <w:name w:val="TableGrid39"/>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00">
    <w:name w:val="Table Grid3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
    <w:name w:val="Lưới Bảng11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
    <w:name w:val="Lưới Bảng21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
    <w:name w:val="Lưới Bảng31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
    <w:name w:val="No List49"/>
    <w:next w:val="NoList"/>
    <w:uiPriority w:val="99"/>
    <w:semiHidden/>
    <w:unhideWhenUsed/>
    <w:rsid w:val="00B91743"/>
  </w:style>
  <w:style w:type="table" w:customStyle="1" w:styleId="TableGrid4100">
    <w:name w:val="Table Grid410"/>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
    <w:name w:val="No List58"/>
    <w:next w:val="NoList"/>
    <w:uiPriority w:val="99"/>
    <w:semiHidden/>
    <w:unhideWhenUsed/>
    <w:rsid w:val="00B91743"/>
  </w:style>
  <w:style w:type="table" w:customStyle="1" w:styleId="TableGrid490">
    <w:name w:val="TableGrid49"/>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00">
    <w:name w:val="Table Grid5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
    <w:name w:val="Lưới Bảng12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
    <w:name w:val="Lưới Bảng22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
    <w:name w:val="Lưới Bảng32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
    <w:name w:val="No List68"/>
    <w:next w:val="NoList"/>
    <w:uiPriority w:val="99"/>
    <w:semiHidden/>
    <w:unhideWhenUsed/>
    <w:rsid w:val="00B91743"/>
  </w:style>
  <w:style w:type="table" w:customStyle="1" w:styleId="TableGrid68">
    <w:name w:val="Table Grid6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
    <w:name w:val="No List78"/>
    <w:next w:val="NoList"/>
    <w:uiPriority w:val="99"/>
    <w:semiHidden/>
    <w:unhideWhenUsed/>
    <w:rsid w:val="00B91743"/>
  </w:style>
  <w:style w:type="table" w:customStyle="1" w:styleId="TableGrid78">
    <w:name w:val="Table Grid7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
    <w:name w:val="No List87"/>
    <w:next w:val="NoList"/>
    <w:uiPriority w:val="99"/>
    <w:semiHidden/>
    <w:unhideWhenUsed/>
    <w:rsid w:val="00B91743"/>
  </w:style>
  <w:style w:type="table" w:customStyle="1" w:styleId="TableGrid570">
    <w:name w:val="TableGrid5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8">
    <w:name w:val="Table Grid8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
    <w:name w:val="Lưới Bảng1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
    <w:name w:val="Lưới Bảng2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
    <w:name w:val="Lưới Bảng3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uiPriority w:val="99"/>
    <w:semiHidden/>
    <w:unhideWhenUsed/>
    <w:rsid w:val="00B91743"/>
  </w:style>
  <w:style w:type="table" w:customStyle="1" w:styleId="TableNormal1110">
    <w:name w:val="Table Normal1110"/>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2">
    <w:name w:val="Table Grid11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
    <w:name w:val="TableGrid1110"/>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8">
    <w:name w:val="No List218"/>
    <w:next w:val="NoList"/>
    <w:uiPriority w:val="99"/>
    <w:semiHidden/>
    <w:unhideWhenUsed/>
    <w:rsid w:val="00B91743"/>
  </w:style>
  <w:style w:type="table" w:customStyle="1" w:styleId="TableGrid2170">
    <w:name w:val="Table Grid21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Grid21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7">
    <w:name w:val="No List317"/>
    <w:next w:val="NoList"/>
    <w:uiPriority w:val="99"/>
    <w:semiHidden/>
    <w:unhideWhenUsed/>
    <w:rsid w:val="00B91743"/>
  </w:style>
  <w:style w:type="table" w:customStyle="1" w:styleId="TableGrid317">
    <w:name w:val="TableGrid31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70">
    <w:name w:val="Table Grid3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
    <w:name w:val="Lưới Bảng11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
    <w:name w:val="Lưới Bảng21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
    <w:name w:val="Lưới Bảng31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
    <w:name w:val="No List417"/>
    <w:next w:val="NoList"/>
    <w:uiPriority w:val="99"/>
    <w:semiHidden/>
    <w:unhideWhenUsed/>
    <w:rsid w:val="00B91743"/>
  </w:style>
  <w:style w:type="table" w:customStyle="1" w:styleId="TableGrid417">
    <w:name w:val="Table Grid417"/>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
    <w:name w:val="No List517"/>
    <w:next w:val="NoList"/>
    <w:uiPriority w:val="99"/>
    <w:semiHidden/>
    <w:unhideWhenUsed/>
    <w:rsid w:val="00B91743"/>
  </w:style>
  <w:style w:type="table" w:customStyle="1" w:styleId="TableGrid4170">
    <w:name w:val="TableGrid41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7">
    <w:name w:val="Table Grid5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
    <w:name w:val="Lưới Bảng12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
    <w:name w:val="Lưới Bảng22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
    <w:name w:val="Lưới Bảng32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
    <w:name w:val="No List617"/>
    <w:next w:val="NoList"/>
    <w:uiPriority w:val="99"/>
    <w:semiHidden/>
    <w:unhideWhenUsed/>
    <w:rsid w:val="00B91743"/>
  </w:style>
  <w:style w:type="table" w:customStyle="1" w:styleId="TableGrid616">
    <w:name w:val="Table Grid61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
    <w:name w:val="No List717"/>
    <w:next w:val="NoList"/>
    <w:uiPriority w:val="99"/>
    <w:semiHidden/>
    <w:unhideWhenUsed/>
    <w:rsid w:val="00B91743"/>
  </w:style>
  <w:style w:type="table" w:customStyle="1" w:styleId="TableGrid716">
    <w:name w:val="Table Grid71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
    <w:name w:val="No List816"/>
    <w:next w:val="NoList"/>
    <w:uiPriority w:val="99"/>
    <w:semiHidden/>
    <w:unhideWhenUsed/>
    <w:rsid w:val="00B91743"/>
  </w:style>
  <w:style w:type="numbering" w:customStyle="1" w:styleId="NoList1118">
    <w:name w:val="No List1118"/>
    <w:next w:val="NoList"/>
    <w:uiPriority w:val="99"/>
    <w:semiHidden/>
    <w:unhideWhenUsed/>
    <w:rsid w:val="00B91743"/>
  </w:style>
  <w:style w:type="numbering" w:customStyle="1" w:styleId="NoList2116">
    <w:name w:val="No List2116"/>
    <w:next w:val="NoList"/>
    <w:uiPriority w:val="99"/>
    <w:semiHidden/>
    <w:unhideWhenUsed/>
    <w:rsid w:val="00B91743"/>
  </w:style>
  <w:style w:type="numbering" w:customStyle="1" w:styleId="NoList3116">
    <w:name w:val="No List3116"/>
    <w:next w:val="NoList"/>
    <w:uiPriority w:val="99"/>
    <w:semiHidden/>
    <w:unhideWhenUsed/>
    <w:rsid w:val="00B91743"/>
  </w:style>
  <w:style w:type="numbering" w:customStyle="1" w:styleId="NoList4116">
    <w:name w:val="No List4116"/>
    <w:next w:val="NoList"/>
    <w:uiPriority w:val="99"/>
    <w:semiHidden/>
    <w:unhideWhenUsed/>
    <w:rsid w:val="00B91743"/>
  </w:style>
  <w:style w:type="numbering" w:customStyle="1" w:styleId="NoList5116">
    <w:name w:val="No List5116"/>
    <w:next w:val="NoList"/>
    <w:uiPriority w:val="99"/>
    <w:semiHidden/>
    <w:unhideWhenUsed/>
    <w:rsid w:val="00B91743"/>
  </w:style>
  <w:style w:type="numbering" w:customStyle="1" w:styleId="NoList6116">
    <w:name w:val="No List6116"/>
    <w:next w:val="NoList"/>
    <w:uiPriority w:val="99"/>
    <w:semiHidden/>
    <w:unhideWhenUsed/>
    <w:rsid w:val="00B91743"/>
  </w:style>
  <w:style w:type="numbering" w:customStyle="1" w:styleId="NoList7116">
    <w:name w:val="No List7116"/>
    <w:next w:val="NoList"/>
    <w:uiPriority w:val="99"/>
    <w:semiHidden/>
    <w:unhideWhenUsed/>
    <w:rsid w:val="00B91743"/>
  </w:style>
  <w:style w:type="table" w:customStyle="1" w:styleId="TableGrid127">
    <w:name w:val="Table Grid1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
    <w:name w:val="Table Grid9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
    <w:name w:val="No List96"/>
    <w:next w:val="NoList"/>
    <w:uiPriority w:val="99"/>
    <w:semiHidden/>
    <w:unhideWhenUsed/>
    <w:rsid w:val="00B91743"/>
  </w:style>
  <w:style w:type="table" w:customStyle="1" w:styleId="TableGrid670">
    <w:name w:val="TableGrid6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7">
    <w:name w:val="Table Grid10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
    <w:name w:val="Lưới Bảng14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
    <w:name w:val="Lưới Bảng24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
    <w:name w:val="Lưới Bảng34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
    <w:name w:val="No List106"/>
    <w:next w:val="NoList"/>
    <w:uiPriority w:val="99"/>
    <w:semiHidden/>
    <w:unhideWhenUsed/>
    <w:rsid w:val="00B91743"/>
  </w:style>
  <w:style w:type="table" w:customStyle="1" w:styleId="TableGrid770">
    <w:name w:val="TableGrid7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7">
    <w:name w:val="Table Grid1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
    <w:name w:val="Lưới Bảng15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
    <w:name w:val="Lưới Bảng25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
    <w:name w:val="Lưới Bảng35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
    <w:name w:val="No List126"/>
    <w:next w:val="NoList"/>
    <w:uiPriority w:val="99"/>
    <w:semiHidden/>
    <w:unhideWhenUsed/>
    <w:rsid w:val="00B91743"/>
  </w:style>
  <w:style w:type="table" w:customStyle="1" w:styleId="TableNormal128">
    <w:name w:val="Table Normal128"/>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6">
    <w:name w:val="Table Grid14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0">
    <w:name w:val="TableGrid12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6">
    <w:name w:val="No List226"/>
    <w:next w:val="NoList"/>
    <w:uiPriority w:val="99"/>
    <w:semiHidden/>
    <w:unhideWhenUsed/>
    <w:rsid w:val="00B91743"/>
  </w:style>
  <w:style w:type="table" w:customStyle="1" w:styleId="TableGrid2260">
    <w:name w:val="Table Grid22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
    <w:name w:val="TableGrid22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6">
    <w:name w:val="No List326"/>
    <w:next w:val="NoList"/>
    <w:uiPriority w:val="99"/>
    <w:semiHidden/>
    <w:unhideWhenUsed/>
    <w:rsid w:val="00B91743"/>
  </w:style>
  <w:style w:type="table" w:customStyle="1" w:styleId="TableGrid327">
    <w:name w:val="TableGrid32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70">
    <w:name w:val="Table Grid3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
    <w:name w:val="Lưới Bảng11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
    <w:name w:val="Lưới Bảng21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
    <w:name w:val="Lưới Bảng31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
    <w:name w:val="No List426"/>
    <w:next w:val="NoList"/>
    <w:uiPriority w:val="99"/>
    <w:semiHidden/>
    <w:unhideWhenUsed/>
    <w:rsid w:val="00B91743"/>
  </w:style>
  <w:style w:type="table" w:customStyle="1" w:styleId="TableGrid427">
    <w:name w:val="Table Grid427"/>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
    <w:name w:val="No List526"/>
    <w:next w:val="NoList"/>
    <w:uiPriority w:val="99"/>
    <w:semiHidden/>
    <w:unhideWhenUsed/>
    <w:rsid w:val="00B91743"/>
  </w:style>
  <w:style w:type="table" w:customStyle="1" w:styleId="TableGrid4270">
    <w:name w:val="TableGrid42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7">
    <w:name w:val="Table Grid5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
    <w:name w:val="Lưới Bảng12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
    <w:name w:val="Lưới Bảng22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
    <w:name w:val="Lưới Bảng32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
    <w:name w:val="No List626"/>
    <w:next w:val="NoList"/>
    <w:uiPriority w:val="99"/>
    <w:semiHidden/>
    <w:unhideWhenUsed/>
    <w:rsid w:val="00B91743"/>
  </w:style>
  <w:style w:type="table" w:customStyle="1" w:styleId="TableGrid626">
    <w:name w:val="Table Grid62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
    <w:name w:val="No List726"/>
    <w:next w:val="NoList"/>
    <w:uiPriority w:val="99"/>
    <w:semiHidden/>
    <w:unhideWhenUsed/>
    <w:rsid w:val="00B91743"/>
  </w:style>
  <w:style w:type="table" w:customStyle="1" w:styleId="TableGrid726">
    <w:name w:val="Table Grid72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3">
    <w:name w:val="No List11113"/>
    <w:next w:val="NoList"/>
    <w:uiPriority w:val="99"/>
    <w:semiHidden/>
    <w:unhideWhenUsed/>
    <w:rsid w:val="00B91743"/>
  </w:style>
  <w:style w:type="numbering" w:customStyle="1" w:styleId="NoList135">
    <w:name w:val="No List135"/>
    <w:next w:val="NoList"/>
    <w:uiPriority w:val="99"/>
    <w:semiHidden/>
    <w:unhideWhenUsed/>
    <w:rsid w:val="00B91743"/>
  </w:style>
  <w:style w:type="table" w:customStyle="1" w:styleId="TableNormal136">
    <w:name w:val="Table Normal136"/>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5">
    <w:name w:val="Table Grid15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0">
    <w:name w:val="TableGrid8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5">
    <w:name w:val="Table Normal14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20">
    <w:name w:val="TableGrid9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3">
    <w:name w:val="Table Grid16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
    <w:name w:val="Lưới Bảng16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
    <w:name w:val="Lưới Bảng26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
    <w:name w:val="Lưới Bảng36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3">
    <w:name w:val="Table Normal153"/>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10">
    <w:name w:val="TableGrid1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1">
    <w:name w:val="TableGrid2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1">
    <w:name w:val="TableGrid3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10">
    <w:name w:val="Table Grid3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
    <w:name w:val="Lưới Bảng11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
    <w:name w:val="Lưới Bảng21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
    <w:name w:val="Lưới Bảng31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0">
    <w:name w:val="TableGrid4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1">
    <w:name w:val="Table Grid5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
    <w:name w:val="Lưới Bảng12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
    <w:name w:val="Lưới Bảng22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
    <w:name w:val="Lưới Bảng32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0">
    <w:name w:val="TableGrid5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1">
    <w:name w:val="Table Grid8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
    <w:name w:val="Lưới Bảng13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
    <w:name w:val="Lưới Bảng23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
    <w:name w:val="Lưới Bảng33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1">
    <w:name w:val="Table Normal1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10">
    <w:name w:val="TableGrid1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1">
    <w:name w:val="TableGrid2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1">
    <w:name w:val="TableGrid3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10">
    <w:name w:val="Table Grid3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
    <w:name w:val="Lưới Bảng11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
    <w:name w:val="Lưới Bảng21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
    <w:name w:val="Lưới Bảng31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0">
    <w:name w:val="TableGrid4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1">
    <w:name w:val="Table Grid5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
    <w:name w:val="Lưới Bảng12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
    <w:name w:val="Lưới Bảng22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
    <w:name w:val="Lưới Bảng32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
    <w:name w:val="Table Grid1212"/>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0">
    <w:name w:val="TableGrid6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1">
    <w:name w:val="Table Grid10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
    <w:name w:val="Lưới Bảng14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
    <w:name w:val="Lưới Bảng24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
    <w:name w:val="Lưới Bảng34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0">
    <w:name w:val="TableGrid7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1">
    <w:name w:val="Table Grid13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
    <w:name w:val="Lưới Bảng15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
    <w:name w:val="Lưới Bảng25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
    <w:name w:val="Lưới Bảng35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1">
    <w:name w:val="Table Normal12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10">
    <w:name w:val="TableGrid12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1">
    <w:name w:val="TableGrid22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1">
    <w:name w:val="TableGrid32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10">
    <w:name w:val="Table Grid3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
    <w:name w:val="Lưới Bảng11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
    <w:name w:val="Lưới Bảng21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
    <w:name w:val="Lưới Bảng31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0">
    <w:name w:val="TableGrid42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1">
    <w:name w:val="Table Grid5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
    <w:name w:val="Lưới Bảng12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
    <w:name w:val="Lưới Bảng22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
    <w:name w:val="Lưới Bảng32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
    <w:name w:val="No List143"/>
    <w:next w:val="NoList"/>
    <w:uiPriority w:val="99"/>
    <w:semiHidden/>
    <w:unhideWhenUsed/>
    <w:rsid w:val="00B91743"/>
  </w:style>
  <w:style w:type="table" w:customStyle="1" w:styleId="TableGrid1010">
    <w:name w:val="TableGrid1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3">
    <w:name w:val="Table Grid17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1">
    <w:name w:val="Lưới Bảng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1">
    <w:name w:val="Lưới Bảng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1">
    <w:name w:val="Lưới Bảng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3">
    <w:name w:val="No List153"/>
    <w:next w:val="NoList"/>
    <w:uiPriority w:val="99"/>
    <w:semiHidden/>
    <w:unhideWhenUsed/>
    <w:rsid w:val="00B91743"/>
  </w:style>
  <w:style w:type="table" w:customStyle="1" w:styleId="TableNormal163">
    <w:name w:val="Table Normal163"/>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3">
    <w:name w:val="Table Grid18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0">
    <w:name w:val="TableGrid1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1">
    <w:name w:val="No List231"/>
    <w:next w:val="NoList"/>
    <w:uiPriority w:val="99"/>
    <w:semiHidden/>
    <w:unhideWhenUsed/>
    <w:rsid w:val="00B91743"/>
  </w:style>
  <w:style w:type="table" w:customStyle="1" w:styleId="TableGrid2310">
    <w:name w:val="Table Grid2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Grid2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1">
    <w:name w:val="No List331"/>
    <w:next w:val="NoList"/>
    <w:uiPriority w:val="99"/>
    <w:semiHidden/>
    <w:unhideWhenUsed/>
    <w:rsid w:val="00B91743"/>
  </w:style>
  <w:style w:type="table" w:customStyle="1" w:styleId="TableGrid341">
    <w:name w:val="TableGrid3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10">
    <w:name w:val="Table Grid3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1">
    <w:name w:val="Lưới Bảng1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1">
    <w:name w:val="Lưới Bảng2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1">
    <w:name w:val="Lưới Bảng3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
    <w:name w:val="No List431"/>
    <w:next w:val="NoList"/>
    <w:uiPriority w:val="99"/>
    <w:semiHidden/>
    <w:unhideWhenUsed/>
    <w:rsid w:val="00B91743"/>
  </w:style>
  <w:style w:type="table" w:customStyle="1" w:styleId="TableGrid441">
    <w:name w:val="Table Grid44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
    <w:name w:val="No List531"/>
    <w:next w:val="NoList"/>
    <w:uiPriority w:val="99"/>
    <w:semiHidden/>
    <w:unhideWhenUsed/>
    <w:rsid w:val="00B91743"/>
  </w:style>
  <w:style w:type="table" w:customStyle="1" w:styleId="TableGrid4410">
    <w:name w:val="TableGrid4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1">
    <w:name w:val="Table Grid5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1">
    <w:name w:val="Lưới Bảng1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1">
    <w:name w:val="Lưới Bảng2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1">
    <w:name w:val="Lưới Bảng3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
    <w:name w:val="No List631"/>
    <w:next w:val="NoList"/>
    <w:uiPriority w:val="99"/>
    <w:semiHidden/>
    <w:unhideWhenUsed/>
    <w:rsid w:val="00B91743"/>
  </w:style>
  <w:style w:type="table" w:customStyle="1" w:styleId="TableGrid631">
    <w:name w:val="Table Grid6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
    <w:name w:val="No List731"/>
    <w:next w:val="NoList"/>
    <w:uiPriority w:val="99"/>
    <w:semiHidden/>
    <w:unhideWhenUsed/>
    <w:rsid w:val="00B91743"/>
  </w:style>
  <w:style w:type="table" w:customStyle="1" w:styleId="TableGrid731">
    <w:name w:val="Table Grid7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
    <w:name w:val="No List821"/>
    <w:next w:val="NoList"/>
    <w:uiPriority w:val="99"/>
    <w:semiHidden/>
    <w:unhideWhenUsed/>
    <w:rsid w:val="00B91743"/>
  </w:style>
  <w:style w:type="table" w:customStyle="1" w:styleId="TableGrid5210">
    <w:name w:val="TableGrid5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1">
    <w:name w:val="Table Grid8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1">
    <w:name w:val="Lưới Bảng13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1">
    <w:name w:val="Lưới Bảng23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1">
    <w:name w:val="Lưới Bảng33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
    <w:name w:val="No List1121"/>
    <w:next w:val="NoList"/>
    <w:uiPriority w:val="99"/>
    <w:semiHidden/>
    <w:unhideWhenUsed/>
    <w:rsid w:val="00B91743"/>
  </w:style>
  <w:style w:type="table" w:customStyle="1" w:styleId="TableNormal1121">
    <w:name w:val="Table Normal11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3">
    <w:name w:val="Table Grid111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Grid11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1">
    <w:name w:val="No List2121"/>
    <w:next w:val="NoList"/>
    <w:uiPriority w:val="99"/>
    <w:semiHidden/>
    <w:unhideWhenUsed/>
    <w:rsid w:val="00B91743"/>
  </w:style>
  <w:style w:type="table" w:customStyle="1" w:styleId="TableGrid21110">
    <w:name w:val="Table Grid2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Grid21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1">
    <w:name w:val="No List3121"/>
    <w:next w:val="NoList"/>
    <w:uiPriority w:val="99"/>
    <w:semiHidden/>
    <w:unhideWhenUsed/>
    <w:rsid w:val="00B91743"/>
  </w:style>
  <w:style w:type="table" w:customStyle="1" w:styleId="TableGrid3121">
    <w:name w:val="TableGrid31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10">
    <w:name w:val="Table Grid3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1">
    <w:name w:val="Lưới Bảng11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1">
    <w:name w:val="Lưới Bảng21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1">
    <w:name w:val="Lưới Bảng31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
    <w:name w:val="No List4121"/>
    <w:next w:val="NoList"/>
    <w:uiPriority w:val="99"/>
    <w:semiHidden/>
    <w:unhideWhenUsed/>
    <w:rsid w:val="00B91743"/>
  </w:style>
  <w:style w:type="table" w:customStyle="1" w:styleId="TableGrid4121">
    <w:name w:val="Table Grid412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
    <w:name w:val="No List5121"/>
    <w:next w:val="NoList"/>
    <w:uiPriority w:val="99"/>
    <w:semiHidden/>
    <w:unhideWhenUsed/>
    <w:rsid w:val="00B91743"/>
  </w:style>
  <w:style w:type="table" w:customStyle="1" w:styleId="TableGrid41210">
    <w:name w:val="TableGrid41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1">
    <w:name w:val="Table Grid5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1">
    <w:name w:val="Lưới Bảng12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1">
    <w:name w:val="Lưới Bảng22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1">
    <w:name w:val="Lưới Bảng32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
    <w:name w:val="No List6121"/>
    <w:next w:val="NoList"/>
    <w:uiPriority w:val="99"/>
    <w:semiHidden/>
    <w:unhideWhenUsed/>
    <w:rsid w:val="00B91743"/>
  </w:style>
  <w:style w:type="table" w:customStyle="1" w:styleId="TableGrid6111">
    <w:name w:val="Table Grid6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
    <w:name w:val="No List7121"/>
    <w:next w:val="NoList"/>
    <w:uiPriority w:val="99"/>
    <w:semiHidden/>
    <w:unhideWhenUsed/>
    <w:rsid w:val="00B91743"/>
  </w:style>
  <w:style w:type="table" w:customStyle="1" w:styleId="TableGrid7111">
    <w:name w:val="Table Grid7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
    <w:name w:val="No List8111"/>
    <w:next w:val="NoList"/>
    <w:uiPriority w:val="99"/>
    <w:semiHidden/>
    <w:unhideWhenUsed/>
    <w:rsid w:val="00B91743"/>
  </w:style>
  <w:style w:type="numbering" w:customStyle="1" w:styleId="NoList11121">
    <w:name w:val="No List11121"/>
    <w:next w:val="NoList"/>
    <w:uiPriority w:val="99"/>
    <w:semiHidden/>
    <w:unhideWhenUsed/>
    <w:rsid w:val="00B91743"/>
  </w:style>
  <w:style w:type="numbering" w:customStyle="1" w:styleId="NoList21112">
    <w:name w:val="No List21112"/>
    <w:next w:val="NoList"/>
    <w:uiPriority w:val="99"/>
    <w:semiHidden/>
    <w:unhideWhenUsed/>
    <w:rsid w:val="00B91743"/>
  </w:style>
  <w:style w:type="numbering" w:customStyle="1" w:styleId="NoList31112">
    <w:name w:val="No List31112"/>
    <w:next w:val="NoList"/>
    <w:uiPriority w:val="99"/>
    <w:semiHidden/>
    <w:unhideWhenUsed/>
    <w:rsid w:val="00B91743"/>
  </w:style>
  <w:style w:type="numbering" w:customStyle="1" w:styleId="NoList41111">
    <w:name w:val="No List41111"/>
    <w:next w:val="NoList"/>
    <w:uiPriority w:val="99"/>
    <w:semiHidden/>
    <w:unhideWhenUsed/>
    <w:rsid w:val="00B91743"/>
  </w:style>
  <w:style w:type="numbering" w:customStyle="1" w:styleId="NoList51111">
    <w:name w:val="No List51111"/>
    <w:next w:val="NoList"/>
    <w:uiPriority w:val="99"/>
    <w:semiHidden/>
    <w:unhideWhenUsed/>
    <w:rsid w:val="00B91743"/>
  </w:style>
  <w:style w:type="numbering" w:customStyle="1" w:styleId="NoList61111">
    <w:name w:val="No List61111"/>
    <w:next w:val="NoList"/>
    <w:uiPriority w:val="99"/>
    <w:semiHidden/>
    <w:unhideWhenUsed/>
    <w:rsid w:val="00B91743"/>
  </w:style>
  <w:style w:type="numbering" w:customStyle="1" w:styleId="NoList71111">
    <w:name w:val="No List71111"/>
    <w:next w:val="NoList"/>
    <w:uiPriority w:val="99"/>
    <w:semiHidden/>
    <w:unhideWhenUsed/>
    <w:rsid w:val="00B91743"/>
  </w:style>
  <w:style w:type="table" w:customStyle="1" w:styleId="TableGrid1221">
    <w:name w:val="Table Grid1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
    <w:name w:val="No List911"/>
    <w:next w:val="NoList"/>
    <w:uiPriority w:val="99"/>
    <w:semiHidden/>
    <w:unhideWhenUsed/>
    <w:rsid w:val="00B91743"/>
  </w:style>
  <w:style w:type="table" w:customStyle="1" w:styleId="TableGrid6210">
    <w:name w:val="TableGrid6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1">
    <w:name w:val="Table Grid10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1">
    <w:name w:val="Lưới Bảng14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1">
    <w:name w:val="Lưới Bảng24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1">
    <w:name w:val="Lưới Bảng34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B91743"/>
  </w:style>
  <w:style w:type="table" w:customStyle="1" w:styleId="TableGrid7210">
    <w:name w:val="TableGrid7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1">
    <w:name w:val="Table Grid13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1">
    <w:name w:val="Lưới Bảng15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1">
    <w:name w:val="Lưới Bảng25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1">
    <w:name w:val="Lưới Bảng35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1">
    <w:name w:val="No List12111"/>
    <w:next w:val="NoList"/>
    <w:uiPriority w:val="99"/>
    <w:semiHidden/>
    <w:unhideWhenUsed/>
    <w:rsid w:val="00B91743"/>
  </w:style>
  <w:style w:type="table" w:customStyle="1" w:styleId="TableNormal1221">
    <w:name w:val="Table Normal12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1">
    <w:name w:val="Table Grid14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0">
    <w:name w:val="TableGrid12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1">
    <w:name w:val="No List2211"/>
    <w:next w:val="NoList"/>
    <w:uiPriority w:val="99"/>
    <w:semiHidden/>
    <w:unhideWhenUsed/>
    <w:rsid w:val="00B91743"/>
  </w:style>
  <w:style w:type="table" w:customStyle="1" w:styleId="TableGrid22110">
    <w:name w:val="Table Grid22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Grid22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1">
    <w:name w:val="No List3211"/>
    <w:next w:val="NoList"/>
    <w:uiPriority w:val="99"/>
    <w:semiHidden/>
    <w:unhideWhenUsed/>
    <w:rsid w:val="00B91743"/>
  </w:style>
  <w:style w:type="table" w:customStyle="1" w:styleId="TableGrid3221">
    <w:name w:val="TableGrid32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10">
    <w:name w:val="Table Grid3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1">
    <w:name w:val="Lưới Bảng11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1">
    <w:name w:val="Lưới Bảng21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1">
    <w:name w:val="Lưới Bảng31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B91743"/>
  </w:style>
  <w:style w:type="table" w:customStyle="1" w:styleId="TableGrid4221">
    <w:name w:val="Table Grid422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
    <w:name w:val="No List5211"/>
    <w:next w:val="NoList"/>
    <w:uiPriority w:val="99"/>
    <w:semiHidden/>
    <w:unhideWhenUsed/>
    <w:rsid w:val="00B91743"/>
  </w:style>
  <w:style w:type="table" w:customStyle="1" w:styleId="TableGrid42210">
    <w:name w:val="TableGrid42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1">
    <w:name w:val="Table Grid5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1">
    <w:name w:val="Lưới Bảng12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1">
    <w:name w:val="Lưới Bảng22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1">
    <w:name w:val="Lưới Bảng32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
    <w:name w:val="No List6211"/>
    <w:next w:val="NoList"/>
    <w:uiPriority w:val="99"/>
    <w:semiHidden/>
    <w:unhideWhenUsed/>
    <w:rsid w:val="00B91743"/>
  </w:style>
  <w:style w:type="table" w:customStyle="1" w:styleId="TableGrid6211">
    <w:name w:val="Table Grid62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
    <w:name w:val="No List7211"/>
    <w:next w:val="NoList"/>
    <w:uiPriority w:val="99"/>
    <w:semiHidden/>
    <w:unhideWhenUsed/>
    <w:rsid w:val="00B91743"/>
  </w:style>
  <w:style w:type="table" w:customStyle="1" w:styleId="TableGrid7211">
    <w:name w:val="Table Grid72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3">
    <w:name w:val="No List163"/>
    <w:next w:val="NoList"/>
    <w:uiPriority w:val="99"/>
    <w:semiHidden/>
    <w:unhideWhenUsed/>
    <w:rsid w:val="00B91743"/>
  </w:style>
  <w:style w:type="table" w:customStyle="1" w:styleId="TableGrid192">
    <w:name w:val="Table Grid192"/>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2">
    <w:name w:val="No List172"/>
    <w:next w:val="NoList"/>
    <w:uiPriority w:val="99"/>
    <w:semiHidden/>
    <w:unhideWhenUsed/>
    <w:rsid w:val="00B91743"/>
  </w:style>
  <w:style w:type="table" w:customStyle="1" w:styleId="TableNormal172">
    <w:name w:val="Table Normal17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010">
    <w:name w:val="Table Grid110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0">
    <w:name w:val="TableGrid151"/>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1">
    <w:name w:val="No List241"/>
    <w:next w:val="NoList"/>
    <w:uiPriority w:val="99"/>
    <w:semiHidden/>
    <w:unhideWhenUsed/>
    <w:rsid w:val="00B91743"/>
  </w:style>
  <w:style w:type="table" w:customStyle="1" w:styleId="TableNormal1131">
    <w:name w:val="Table Normal1131"/>
    <w:uiPriority w:val="2"/>
    <w:semiHidden/>
    <w:unhideWhenUsed/>
    <w:qFormat/>
    <w:rsid w:val="00B91743"/>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2410">
    <w:name w:val="Table Grid2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0">
    <w:name w:val="TableGrid1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131">
    <w:name w:val="No List1131"/>
    <w:next w:val="NoList"/>
    <w:uiPriority w:val="99"/>
    <w:semiHidden/>
    <w:unhideWhenUsed/>
    <w:rsid w:val="00B91743"/>
  </w:style>
  <w:style w:type="numbering" w:customStyle="1" w:styleId="NoList11131">
    <w:name w:val="No List11131"/>
    <w:next w:val="NoList"/>
    <w:uiPriority w:val="99"/>
    <w:semiHidden/>
    <w:unhideWhenUsed/>
    <w:rsid w:val="00B91743"/>
  </w:style>
  <w:style w:type="table" w:customStyle="1" w:styleId="TableGrid11210">
    <w:name w:val="Table Grid1121"/>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
    <w:name w:val="No List341"/>
    <w:next w:val="NoList"/>
    <w:uiPriority w:val="99"/>
    <w:semiHidden/>
    <w:unhideWhenUsed/>
    <w:rsid w:val="00B91743"/>
  </w:style>
  <w:style w:type="table" w:customStyle="1" w:styleId="TableGrid351">
    <w:name w:val="Table Grid351"/>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1">
    <w:name w:val="Table Grid451"/>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
    <w:name w:val="No List441"/>
    <w:next w:val="NoList"/>
    <w:uiPriority w:val="99"/>
    <w:semiHidden/>
    <w:unhideWhenUsed/>
    <w:rsid w:val="00B91743"/>
  </w:style>
  <w:style w:type="table" w:customStyle="1" w:styleId="TableNormal1231">
    <w:name w:val="Table Normal123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1">
    <w:name w:val="Table Grid5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Grid251"/>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311">
    <w:name w:val="Table Normal131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1">
    <w:name w:val="No List181"/>
    <w:next w:val="NoList"/>
    <w:uiPriority w:val="99"/>
    <w:semiHidden/>
    <w:unhideWhenUsed/>
    <w:rsid w:val="00B91743"/>
  </w:style>
  <w:style w:type="table" w:customStyle="1" w:styleId="TableGrid1710">
    <w:name w:val="TableGrid1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10">
    <w:name w:val="Table Grid2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1">
    <w:name w:val="Lưới Bảng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1">
    <w:name w:val="Lưới Bảng2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1">
    <w:name w:val="Lưới Bảng3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B91743"/>
  </w:style>
  <w:style w:type="table" w:customStyle="1" w:styleId="TableNormal181">
    <w:name w:val="Table Normal18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1">
    <w:name w:val="Table Grid11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0">
    <w:name w:val="TableGrid18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1">
    <w:name w:val="No List251"/>
    <w:next w:val="NoList"/>
    <w:uiPriority w:val="99"/>
    <w:semiHidden/>
    <w:unhideWhenUsed/>
    <w:rsid w:val="00B91743"/>
  </w:style>
  <w:style w:type="table" w:customStyle="1" w:styleId="TableGrid2510">
    <w:name w:val="Table Grid2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Grid2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1">
    <w:name w:val="No List351"/>
    <w:next w:val="NoList"/>
    <w:uiPriority w:val="99"/>
    <w:semiHidden/>
    <w:unhideWhenUsed/>
    <w:rsid w:val="00B91743"/>
  </w:style>
  <w:style w:type="table" w:customStyle="1" w:styleId="TableGrid3510">
    <w:name w:val="TableGrid3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1">
    <w:name w:val="Table Grid3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1">
    <w:name w:val="Lưới Bảng1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1">
    <w:name w:val="Lưới Bảng2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1">
    <w:name w:val="Lưới Bảng3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
    <w:name w:val="No List451"/>
    <w:next w:val="NoList"/>
    <w:uiPriority w:val="99"/>
    <w:semiHidden/>
    <w:unhideWhenUsed/>
    <w:rsid w:val="00B91743"/>
  </w:style>
  <w:style w:type="table" w:customStyle="1" w:styleId="TableGrid461">
    <w:name w:val="Table Grid46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1">
    <w:name w:val="No List541"/>
    <w:next w:val="NoList"/>
    <w:uiPriority w:val="99"/>
    <w:semiHidden/>
    <w:unhideWhenUsed/>
    <w:rsid w:val="00B91743"/>
  </w:style>
  <w:style w:type="table" w:customStyle="1" w:styleId="TableGrid4510">
    <w:name w:val="TableGrid4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1">
    <w:name w:val="Table Grid5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1">
    <w:name w:val="Lưới Bảng1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1">
    <w:name w:val="Lưới Bảng2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1">
    <w:name w:val="Lưới Bảng3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
    <w:name w:val="No List641"/>
    <w:next w:val="NoList"/>
    <w:uiPriority w:val="99"/>
    <w:semiHidden/>
    <w:unhideWhenUsed/>
    <w:rsid w:val="00B91743"/>
  </w:style>
  <w:style w:type="table" w:customStyle="1" w:styleId="TableGrid641">
    <w:name w:val="Table Grid6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1">
    <w:name w:val="No List741"/>
    <w:next w:val="NoList"/>
    <w:uiPriority w:val="99"/>
    <w:semiHidden/>
    <w:unhideWhenUsed/>
    <w:rsid w:val="00B91743"/>
  </w:style>
  <w:style w:type="table" w:customStyle="1" w:styleId="TableGrid741">
    <w:name w:val="Table Grid7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1">
    <w:name w:val="No List831"/>
    <w:next w:val="NoList"/>
    <w:uiPriority w:val="99"/>
    <w:semiHidden/>
    <w:unhideWhenUsed/>
    <w:rsid w:val="00B91743"/>
  </w:style>
  <w:style w:type="table" w:customStyle="1" w:styleId="TableGrid5310">
    <w:name w:val="TableGrid5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1">
    <w:name w:val="Table Grid8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1">
    <w:name w:val="Lưới Bảng13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1">
    <w:name w:val="Lưới Bảng23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1">
    <w:name w:val="Lưới Bảng33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uiPriority w:val="99"/>
    <w:semiHidden/>
    <w:unhideWhenUsed/>
    <w:rsid w:val="00B91743"/>
  </w:style>
  <w:style w:type="table" w:customStyle="1" w:styleId="TableNormal1141">
    <w:name w:val="Table Normal114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41">
    <w:name w:val="Table Grid11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0">
    <w:name w:val="TableGrid11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1">
    <w:name w:val="No List2131"/>
    <w:next w:val="NoList"/>
    <w:uiPriority w:val="99"/>
    <w:semiHidden/>
    <w:unhideWhenUsed/>
    <w:rsid w:val="00B91743"/>
  </w:style>
  <w:style w:type="table" w:customStyle="1" w:styleId="TableGrid21210">
    <w:name w:val="Table Grid21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1">
    <w:name w:val="TableGrid21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1">
    <w:name w:val="No List3131"/>
    <w:next w:val="NoList"/>
    <w:uiPriority w:val="99"/>
    <w:semiHidden/>
    <w:unhideWhenUsed/>
    <w:rsid w:val="00B91743"/>
  </w:style>
  <w:style w:type="table" w:customStyle="1" w:styleId="TableGrid3131">
    <w:name w:val="TableGrid31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10">
    <w:name w:val="Table Grid3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1">
    <w:name w:val="Lưới Bảng11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1">
    <w:name w:val="Lưới Bảng21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1">
    <w:name w:val="Lưới Bảng31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1">
    <w:name w:val="No List4131"/>
    <w:next w:val="NoList"/>
    <w:uiPriority w:val="99"/>
    <w:semiHidden/>
    <w:unhideWhenUsed/>
    <w:rsid w:val="00B91743"/>
  </w:style>
  <w:style w:type="table" w:customStyle="1" w:styleId="TableGrid4131">
    <w:name w:val="Table Grid413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1">
    <w:name w:val="No List5131"/>
    <w:next w:val="NoList"/>
    <w:uiPriority w:val="99"/>
    <w:semiHidden/>
    <w:unhideWhenUsed/>
    <w:rsid w:val="00B91743"/>
  </w:style>
  <w:style w:type="table" w:customStyle="1" w:styleId="TableGrid41310">
    <w:name w:val="TableGrid41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1">
    <w:name w:val="Table Grid5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1">
    <w:name w:val="Lưới Bảng12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1">
    <w:name w:val="Lưới Bảng22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1">
    <w:name w:val="Lưới Bảng32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1">
    <w:name w:val="No List6131"/>
    <w:next w:val="NoList"/>
    <w:uiPriority w:val="99"/>
    <w:semiHidden/>
    <w:unhideWhenUsed/>
    <w:rsid w:val="00B91743"/>
  </w:style>
  <w:style w:type="table" w:customStyle="1" w:styleId="TableGrid6121">
    <w:name w:val="Table Grid61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1">
    <w:name w:val="No List7131"/>
    <w:next w:val="NoList"/>
    <w:uiPriority w:val="99"/>
    <w:semiHidden/>
    <w:unhideWhenUsed/>
    <w:rsid w:val="00B91743"/>
  </w:style>
  <w:style w:type="table" w:customStyle="1" w:styleId="TableGrid7121">
    <w:name w:val="Table Grid71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1">
    <w:name w:val="No List8121"/>
    <w:next w:val="NoList"/>
    <w:uiPriority w:val="99"/>
    <w:semiHidden/>
    <w:unhideWhenUsed/>
    <w:rsid w:val="00B91743"/>
  </w:style>
  <w:style w:type="numbering" w:customStyle="1" w:styleId="NoList11141">
    <w:name w:val="No List11141"/>
    <w:next w:val="NoList"/>
    <w:uiPriority w:val="99"/>
    <w:semiHidden/>
    <w:unhideWhenUsed/>
    <w:rsid w:val="00B91743"/>
  </w:style>
  <w:style w:type="numbering" w:customStyle="1" w:styleId="NoList21121">
    <w:name w:val="No List21121"/>
    <w:next w:val="NoList"/>
    <w:uiPriority w:val="99"/>
    <w:semiHidden/>
    <w:unhideWhenUsed/>
    <w:rsid w:val="00B91743"/>
  </w:style>
  <w:style w:type="numbering" w:customStyle="1" w:styleId="NoList31121">
    <w:name w:val="No List31121"/>
    <w:next w:val="NoList"/>
    <w:uiPriority w:val="99"/>
    <w:semiHidden/>
    <w:unhideWhenUsed/>
    <w:rsid w:val="00B91743"/>
  </w:style>
  <w:style w:type="numbering" w:customStyle="1" w:styleId="NoList41121">
    <w:name w:val="No List41121"/>
    <w:next w:val="NoList"/>
    <w:uiPriority w:val="99"/>
    <w:semiHidden/>
    <w:unhideWhenUsed/>
    <w:rsid w:val="00B91743"/>
  </w:style>
  <w:style w:type="numbering" w:customStyle="1" w:styleId="NoList51121">
    <w:name w:val="No List51121"/>
    <w:next w:val="NoList"/>
    <w:uiPriority w:val="99"/>
    <w:semiHidden/>
    <w:unhideWhenUsed/>
    <w:rsid w:val="00B91743"/>
  </w:style>
  <w:style w:type="numbering" w:customStyle="1" w:styleId="NoList61121">
    <w:name w:val="No List61121"/>
    <w:next w:val="NoList"/>
    <w:uiPriority w:val="99"/>
    <w:semiHidden/>
    <w:unhideWhenUsed/>
    <w:rsid w:val="00B91743"/>
  </w:style>
  <w:style w:type="numbering" w:customStyle="1" w:styleId="NoList71121">
    <w:name w:val="No List71121"/>
    <w:next w:val="NoList"/>
    <w:uiPriority w:val="99"/>
    <w:semiHidden/>
    <w:unhideWhenUsed/>
    <w:rsid w:val="00B91743"/>
  </w:style>
  <w:style w:type="table" w:customStyle="1" w:styleId="TableGrid1231">
    <w:name w:val="Table Grid1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1">
    <w:name w:val="Table Grid9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1">
    <w:name w:val="No List921"/>
    <w:next w:val="NoList"/>
    <w:uiPriority w:val="99"/>
    <w:semiHidden/>
    <w:unhideWhenUsed/>
    <w:rsid w:val="00B91743"/>
  </w:style>
  <w:style w:type="table" w:customStyle="1" w:styleId="TableGrid6310">
    <w:name w:val="TableGrid6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1">
    <w:name w:val="Table Grid10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1">
    <w:name w:val="Lưới Bảng14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1">
    <w:name w:val="Lưới Bảng24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1">
    <w:name w:val="Lưới Bảng34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1">
    <w:name w:val="No List1021"/>
    <w:next w:val="NoList"/>
    <w:uiPriority w:val="99"/>
    <w:semiHidden/>
    <w:unhideWhenUsed/>
    <w:rsid w:val="00B91743"/>
  </w:style>
  <w:style w:type="table" w:customStyle="1" w:styleId="TableGrid7310">
    <w:name w:val="TableGrid7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1">
    <w:name w:val="Table Grid13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1">
    <w:name w:val="Lưới Bảng15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1">
    <w:name w:val="Lưới Bảng25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1">
    <w:name w:val="Lưới Bảng35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1">
    <w:name w:val="No List1221"/>
    <w:next w:val="NoList"/>
    <w:uiPriority w:val="99"/>
    <w:semiHidden/>
    <w:unhideWhenUsed/>
    <w:rsid w:val="00B91743"/>
  </w:style>
  <w:style w:type="table" w:customStyle="1" w:styleId="TableNormal1241">
    <w:name w:val="Table Normal124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1">
    <w:name w:val="Table Grid14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0">
    <w:name w:val="TableGrid12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1">
    <w:name w:val="No List2221"/>
    <w:next w:val="NoList"/>
    <w:uiPriority w:val="99"/>
    <w:semiHidden/>
    <w:unhideWhenUsed/>
    <w:rsid w:val="00B91743"/>
  </w:style>
  <w:style w:type="table" w:customStyle="1" w:styleId="TableGrid22210">
    <w:name w:val="Table Grid22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1">
    <w:name w:val="TableGrid22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1">
    <w:name w:val="No List3221"/>
    <w:next w:val="NoList"/>
    <w:uiPriority w:val="99"/>
    <w:semiHidden/>
    <w:unhideWhenUsed/>
    <w:rsid w:val="00B91743"/>
  </w:style>
  <w:style w:type="table" w:customStyle="1" w:styleId="TableGrid3231">
    <w:name w:val="TableGrid32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10">
    <w:name w:val="Table Grid3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1">
    <w:name w:val="Lưới Bảng11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1">
    <w:name w:val="Lưới Bảng21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1">
    <w:name w:val="Lưới Bảng31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1">
    <w:name w:val="No List4221"/>
    <w:next w:val="NoList"/>
    <w:uiPriority w:val="99"/>
    <w:semiHidden/>
    <w:unhideWhenUsed/>
    <w:rsid w:val="00B91743"/>
  </w:style>
  <w:style w:type="table" w:customStyle="1" w:styleId="TableGrid4231">
    <w:name w:val="Table Grid423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1">
    <w:name w:val="No List5221"/>
    <w:next w:val="NoList"/>
    <w:uiPriority w:val="99"/>
    <w:semiHidden/>
    <w:unhideWhenUsed/>
    <w:rsid w:val="00B91743"/>
  </w:style>
  <w:style w:type="table" w:customStyle="1" w:styleId="TableGrid42310">
    <w:name w:val="TableGrid42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1">
    <w:name w:val="Table Grid5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1">
    <w:name w:val="Lưới Bảng12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1">
    <w:name w:val="Lưới Bảng22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1">
    <w:name w:val="Lưới Bảng32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1">
    <w:name w:val="No List6221"/>
    <w:next w:val="NoList"/>
    <w:uiPriority w:val="99"/>
    <w:semiHidden/>
    <w:unhideWhenUsed/>
    <w:rsid w:val="00B91743"/>
  </w:style>
  <w:style w:type="table" w:customStyle="1" w:styleId="TableGrid6221">
    <w:name w:val="Table Grid62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1">
    <w:name w:val="No List7221"/>
    <w:next w:val="NoList"/>
    <w:uiPriority w:val="99"/>
    <w:semiHidden/>
    <w:unhideWhenUsed/>
    <w:rsid w:val="00B91743"/>
  </w:style>
  <w:style w:type="table" w:customStyle="1" w:styleId="TableGrid7221">
    <w:name w:val="Table Grid72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
    <w:name w:val="No List1311"/>
    <w:next w:val="NoList"/>
    <w:uiPriority w:val="99"/>
    <w:semiHidden/>
    <w:unhideWhenUsed/>
    <w:rsid w:val="00B91743"/>
  </w:style>
  <w:style w:type="table" w:customStyle="1" w:styleId="TableNormal1321">
    <w:name w:val="Table Normal13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1">
    <w:name w:val="Table Grid15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0">
    <w:name w:val="TableGrid8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1">
    <w:name w:val="No List1411"/>
    <w:next w:val="NoList"/>
    <w:uiPriority w:val="99"/>
    <w:semiHidden/>
    <w:unhideWhenUsed/>
    <w:rsid w:val="00B91743"/>
  </w:style>
  <w:style w:type="table" w:customStyle="1" w:styleId="TableGrid1611">
    <w:name w:val="Table Grid1611"/>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
    <w:name w:val="No List1511"/>
    <w:next w:val="NoList"/>
    <w:uiPriority w:val="99"/>
    <w:semiHidden/>
    <w:unhideWhenUsed/>
    <w:rsid w:val="00B91743"/>
  </w:style>
  <w:style w:type="table" w:customStyle="1" w:styleId="TableGrid1711">
    <w:name w:val="Table Grid1711"/>
    <w:basedOn w:val="TableNormal"/>
    <w:next w:val="TableGrid"/>
    <w:uiPriority w:val="3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1">
    <w:name w:val="No List1611"/>
    <w:next w:val="NoList"/>
    <w:uiPriority w:val="99"/>
    <w:semiHidden/>
    <w:unhideWhenUsed/>
    <w:rsid w:val="00B91743"/>
  </w:style>
  <w:style w:type="table" w:customStyle="1" w:styleId="TableNormal1411">
    <w:name w:val="Table Normal14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1">
    <w:name w:val="Table Grid18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1">
    <w:name w:val="Table Normal15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1">
    <w:name w:val="No List1711"/>
    <w:next w:val="NoList"/>
    <w:uiPriority w:val="99"/>
    <w:semiHidden/>
    <w:unhideWhenUsed/>
    <w:rsid w:val="00B91743"/>
  </w:style>
  <w:style w:type="table" w:customStyle="1" w:styleId="TableNormal1611">
    <w:name w:val="Table Normal16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11">
    <w:name w:val="Table Grid19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1">
    <w:name w:val="Table Normal17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1">
    <w:name w:val="No List201"/>
    <w:next w:val="NoList"/>
    <w:uiPriority w:val="99"/>
    <w:semiHidden/>
    <w:unhideWhenUsed/>
    <w:rsid w:val="00B91743"/>
  </w:style>
  <w:style w:type="table" w:customStyle="1" w:styleId="TableGrid2610">
    <w:name w:val="Table Grid261"/>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1">
    <w:name w:val="No List1101"/>
    <w:next w:val="NoList"/>
    <w:uiPriority w:val="99"/>
    <w:semiHidden/>
    <w:unhideWhenUsed/>
    <w:rsid w:val="00B91743"/>
  </w:style>
  <w:style w:type="table" w:customStyle="1" w:styleId="TableGrid1151">
    <w:name w:val="Table Grid1151"/>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1">
    <w:name w:val="No List261"/>
    <w:next w:val="NoList"/>
    <w:uiPriority w:val="99"/>
    <w:semiHidden/>
    <w:unhideWhenUsed/>
    <w:rsid w:val="00B91743"/>
  </w:style>
  <w:style w:type="table" w:customStyle="1" w:styleId="TableGrid271">
    <w:name w:val="Table Grid271"/>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1">
    <w:name w:val="Table Grid47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1">
    <w:name w:val="Table Normal19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61">
    <w:name w:val="Table Grid11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0">
    <w:name w:val="TableGrid191"/>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1">
    <w:name w:val="No List361"/>
    <w:next w:val="NoList"/>
    <w:uiPriority w:val="99"/>
    <w:semiHidden/>
    <w:unhideWhenUsed/>
    <w:rsid w:val="00B91743"/>
  </w:style>
  <w:style w:type="table" w:customStyle="1" w:styleId="TableGrid11011">
    <w:name w:val="TableGrid11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1">
    <w:name w:val="Table Grid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1">
    <w:name w:val="Lưới Bảng1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1">
    <w:name w:val="Lưới Bảng2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1">
    <w:name w:val="Lưới Bảng3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uiPriority w:val="99"/>
    <w:semiHidden/>
    <w:unhideWhenUsed/>
    <w:rsid w:val="00B91743"/>
  </w:style>
  <w:style w:type="table" w:customStyle="1" w:styleId="TableNormal1151">
    <w:name w:val="Table Normal115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1">
    <w:name w:val="Table Grid12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1">
    <w:name w:val="No List2141"/>
    <w:next w:val="NoList"/>
    <w:uiPriority w:val="99"/>
    <w:semiHidden/>
    <w:unhideWhenUsed/>
    <w:rsid w:val="00B91743"/>
  </w:style>
  <w:style w:type="table" w:customStyle="1" w:styleId="TableGrid21310">
    <w:name w:val="Table Grid21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0">
    <w:name w:val="TableGrid27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1">
    <w:name w:val="No List3141"/>
    <w:next w:val="NoList"/>
    <w:uiPriority w:val="99"/>
    <w:semiHidden/>
    <w:unhideWhenUsed/>
    <w:rsid w:val="00B91743"/>
  </w:style>
  <w:style w:type="table" w:customStyle="1" w:styleId="TableGrid3610">
    <w:name w:val="TableGrid3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1">
    <w:name w:val="Lưới Bảng1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1">
    <w:name w:val="Lưới Bảng2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1">
    <w:name w:val="Lưới Bảng3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1">
    <w:name w:val="No List461"/>
    <w:next w:val="NoList"/>
    <w:uiPriority w:val="99"/>
    <w:semiHidden/>
    <w:unhideWhenUsed/>
    <w:rsid w:val="00B91743"/>
  </w:style>
  <w:style w:type="table" w:customStyle="1" w:styleId="TableGrid4141">
    <w:name w:val="Table Grid414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1">
    <w:name w:val="No List551"/>
    <w:next w:val="NoList"/>
    <w:uiPriority w:val="99"/>
    <w:semiHidden/>
    <w:unhideWhenUsed/>
    <w:rsid w:val="00B91743"/>
  </w:style>
  <w:style w:type="table" w:customStyle="1" w:styleId="TableGrid4610">
    <w:name w:val="TableGrid4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1">
    <w:name w:val="Table Grid5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1">
    <w:name w:val="Lưới Bảng1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1">
    <w:name w:val="Lưới Bảng2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1">
    <w:name w:val="Lưới Bảng3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
    <w:name w:val="No List651"/>
    <w:next w:val="NoList"/>
    <w:uiPriority w:val="99"/>
    <w:semiHidden/>
    <w:unhideWhenUsed/>
    <w:rsid w:val="00B91743"/>
  </w:style>
  <w:style w:type="table" w:customStyle="1" w:styleId="TableGrid651">
    <w:name w:val="Table Grid6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1">
    <w:name w:val="No List751"/>
    <w:next w:val="NoList"/>
    <w:uiPriority w:val="99"/>
    <w:semiHidden/>
    <w:unhideWhenUsed/>
    <w:rsid w:val="00B91743"/>
  </w:style>
  <w:style w:type="table" w:customStyle="1" w:styleId="TableGrid751">
    <w:name w:val="Table Grid7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1">
    <w:name w:val="No List841"/>
    <w:next w:val="NoList"/>
    <w:uiPriority w:val="99"/>
    <w:semiHidden/>
    <w:unhideWhenUsed/>
    <w:rsid w:val="00B91743"/>
  </w:style>
  <w:style w:type="table" w:customStyle="1" w:styleId="TableGrid5410">
    <w:name w:val="TableGrid5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1">
    <w:name w:val="Table Grid8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1">
    <w:name w:val="Lưới Bảng13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1">
    <w:name w:val="Lưới Bảng23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1">
    <w:name w:val="Lưới Bảng33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
    <w:name w:val="No List11151"/>
    <w:next w:val="NoList"/>
    <w:uiPriority w:val="99"/>
    <w:semiHidden/>
    <w:unhideWhenUsed/>
    <w:rsid w:val="00B91743"/>
  </w:style>
  <w:style w:type="table" w:customStyle="1" w:styleId="TableGrid11111">
    <w:name w:val="Table Grid11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0">
    <w:name w:val="TableGrid11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1">
    <w:name w:val="No List21131"/>
    <w:next w:val="NoList"/>
    <w:uiPriority w:val="99"/>
    <w:semiHidden/>
    <w:unhideWhenUsed/>
    <w:rsid w:val="00B91743"/>
  </w:style>
  <w:style w:type="table" w:customStyle="1" w:styleId="TableGrid2141">
    <w:name w:val="TableGrid21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1">
    <w:name w:val="No List31131"/>
    <w:next w:val="NoList"/>
    <w:uiPriority w:val="99"/>
    <w:semiHidden/>
    <w:unhideWhenUsed/>
    <w:rsid w:val="00B91743"/>
  </w:style>
  <w:style w:type="table" w:customStyle="1" w:styleId="TableGrid3141">
    <w:name w:val="TableGrid31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10">
    <w:name w:val="Table Grid3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1">
    <w:name w:val="Lưới Bảng11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1">
    <w:name w:val="Lưới Bảng21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1">
    <w:name w:val="Lưới Bảng31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1">
    <w:name w:val="No List4141"/>
    <w:next w:val="NoList"/>
    <w:uiPriority w:val="99"/>
    <w:semiHidden/>
    <w:unhideWhenUsed/>
    <w:rsid w:val="00B91743"/>
  </w:style>
  <w:style w:type="numbering" w:customStyle="1" w:styleId="NoList5141">
    <w:name w:val="No List5141"/>
    <w:next w:val="NoList"/>
    <w:uiPriority w:val="99"/>
    <w:semiHidden/>
    <w:unhideWhenUsed/>
    <w:rsid w:val="00B91743"/>
  </w:style>
  <w:style w:type="table" w:customStyle="1" w:styleId="TableGrid41410">
    <w:name w:val="TableGrid41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1">
    <w:name w:val="Table Grid5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1">
    <w:name w:val="Lưới Bảng12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1">
    <w:name w:val="Lưới Bảng22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1">
    <w:name w:val="Lưới Bảng32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1">
    <w:name w:val="No List6141"/>
    <w:next w:val="NoList"/>
    <w:uiPriority w:val="99"/>
    <w:semiHidden/>
    <w:unhideWhenUsed/>
    <w:rsid w:val="00B91743"/>
  </w:style>
  <w:style w:type="table" w:customStyle="1" w:styleId="TableGrid6131">
    <w:name w:val="Table Grid61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1">
    <w:name w:val="No List7141"/>
    <w:next w:val="NoList"/>
    <w:uiPriority w:val="99"/>
    <w:semiHidden/>
    <w:unhideWhenUsed/>
    <w:rsid w:val="00B91743"/>
  </w:style>
  <w:style w:type="table" w:customStyle="1" w:styleId="TableGrid7131">
    <w:name w:val="Table Grid71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1">
    <w:name w:val="No List8131"/>
    <w:next w:val="NoList"/>
    <w:uiPriority w:val="99"/>
    <w:semiHidden/>
    <w:unhideWhenUsed/>
    <w:rsid w:val="00B91743"/>
  </w:style>
  <w:style w:type="numbering" w:customStyle="1" w:styleId="NoList1111111">
    <w:name w:val="No List1111111"/>
    <w:next w:val="NoList"/>
    <w:uiPriority w:val="99"/>
    <w:semiHidden/>
    <w:unhideWhenUsed/>
    <w:rsid w:val="00B91743"/>
  </w:style>
  <w:style w:type="numbering" w:customStyle="1" w:styleId="NoList2111111">
    <w:name w:val="No List2111111"/>
    <w:next w:val="NoList"/>
    <w:uiPriority w:val="99"/>
    <w:semiHidden/>
    <w:unhideWhenUsed/>
    <w:rsid w:val="00B91743"/>
  </w:style>
  <w:style w:type="numbering" w:customStyle="1" w:styleId="NoList3111111">
    <w:name w:val="No List3111111"/>
    <w:next w:val="NoList"/>
    <w:uiPriority w:val="99"/>
    <w:semiHidden/>
    <w:unhideWhenUsed/>
    <w:rsid w:val="00B91743"/>
  </w:style>
  <w:style w:type="numbering" w:customStyle="1" w:styleId="NoList41131">
    <w:name w:val="No List41131"/>
    <w:next w:val="NoList"/>
    <w:uiPriority w:val="99"/>
    <w:semiHidden/>
    <w:unhideWhenUsed/>
    <w:rsid w:val="00B91743"/>
  </w:style>
  <w:style w:type="numbering" w:customStyle="1" w:styleId="NoList51131">
    <w:name w:val="No List51131"/>
    <w:next w:val="NoList"/>
    <w:uiPriority w:val="99"/>
    <w:semiHidden/>
    <w:unhideWhenUsed/>
    <w:rsid w:val="00B91743"/>
  </w:style>
  <w:style w:type="numbering" w:customStyle="1" w:styleId="NoList61131">
    <w:name w:val="No List61131"/>
    <w:next w:val="NoList"/>
    <w:uiPriority w:val="99"/>
    <w:semiHidden/>
    <w:unhideWhenUsed/>
    <w:rsid w:val="00B91743"/>
  </w:style>
  <w:style w:type="numbering" w:customStyle="1" w:styleId="NoList71131">
    <w:name w:val="No List71131"/>
    <w:next w:val="NoList"/>
    <w:uiPriority w:val="99"/>
    <w:semiHidden/>
    <w:unhideWhenUsed/>
    <w:rsid w:val="00B91743"/>
  </w:style>
  <w:style w:type="table" w:customStyle="1" w:styleId="TableGrid12111">
    <w:name w:val="Table Grid1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1">
    <w:name w:val="Table Grid9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1">
    <w:name w:val="No List931"/>
    <w:next w:val="NoList"/>
    <w:uiPriority w:val="99"/>
    <w:semiHidden/>
    <w:unhideWhenUsed/>
    <w:rsid w:val="00B91743"/>
  </w:style>
  <w:style w:type="table" w:customStyle="1" w:styleId="TableGrid6410">
    <w:name w:val="TableGrid6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1">
    <w:name w:val="Table Grid10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1">
    <w:name w:val="Lưới Bảng14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1">
    <w:name w:val="Lưới Bảng24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1">
    <w:name w:val="Lưới Bảng34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1">
    <w:name w:val="No List1031"/>
    <w:next w:val="NoList"/>
    <w:uiPriority w:val="99"/>
    <w:semiHidden/>
    <w:unhideWhenUsed/>
    <w:rsid w:val="00B91743"/>
  </w:style>
  <w:style w:type="table" w:customStyle="1" w:styleId="TableGrid7410">
    <w:name w:val="TableGrid7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1">
    <w:name w:val="Table Grid13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1">
    <w:name w:val="Lưới Bảng15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1">
    <w:name w:val="Lưới Bảng25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1">
    <w:name w:val="Lưới Bảng35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1">
    <w:name w:val="No List1231"/>
    <w:next w:val="NoList"/>
    <w:uiPriority w:val="99"/>
    <w:semiHidden/>
    <w:unhideWhenUsed/>
    <w:rsid w:val="00B91743"/>
  </w:style>
  <w:style w:type="table" w:customStyle="1" w:styleId="TableNormal1251">
    <w:name w:val="Table Normal125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1">
    <w:name w:val="Table Grid14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0">
    <w:name w:val="TableGrid12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1">
    <w:name w:val="No List2231"/>
    <w:next w:val="NoList"/>
    <w:uiPriority w:val="99"/>
    <w:semiHidden/>
    <w:unhideWhenUsed/>
    <w:rsid w:val="00B91743"/>
  </w:style>
  <w:style w:type="table" w:customStyle="1" w:styleId="TableGrid22310">
    <w:name w:val="Table Grid22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1">
    <w:name w:val="TableGrid22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1">
    <w:name w:val="No List3231"/>
    <w:next w:val="NoList"/>
    <w:uiPriority w:val="99"/>
    <w:semiHidden/>
    <w:unhideWhenUsed/>
    <w:rsid w:val="00B91743"/>
  </w:style>
  <w:style w:type="table" w:customStyle="1" w:styleId="TableGrid3241">
    <w:name w:val="TableGrid32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10">
    <w:name w:val="Table Grid3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1">
    <w:name w:val="Lưới Bảng11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1">
    <w:name w:val="Lưới Bảng21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1">
    <w:name w:val="Lưới Bảng31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1">
    <w:name w:val="No List4231"/>
    <w:next w:val="NoList"/>
    <w:uiPriority w:val="99"/>
    <w:semiHidden/>
    <w:unhideWhenUsed/>
    <w:rsid w:val="00B91743"/>
  </w:style>
  <w:style w:type="table" w:customStyle="1" w:styleId="TableGrid4241">
    <w:name w:val="Table Grid424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1">
    <w:name w:val="No List5231"/>
    <w:next w:val="NoList"/>
    <w:uiPriority w:val="99"/>
    <w:semiHidden/>
    <w:unhideWhenUsed/>
    <w:rsid w:val="00B91743"/>
  </w:style>
  <w:style w:type="table" w:customStyle="1" w:styleId="TableGrid42410">
    <w:name w:val="TableGrid42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1">
    <w:name w:val="Table Grid5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1">
    <w:name w:val="Lưới Bảng12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1">
    <w:name w:val="Lưới Bảng22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1">
    <w:name w:val="Lưới Bảng32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1">
    <w:name w:val="No List6231"/>
    <w:next w:val="NoList"/>
    <w:uiPriority w:val="99"/>
    <w:semiHidden/>
    <w:unhideWhenUsed/>
    <w:rsid w:val="00B91743"/>
  </w:style>
  <w:style w:type="table" w:customStyle="1" w:styleId="TableGrid6231">
    <w:name w:val="Table Grid62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1">
    <w:name w:val="No List7231"/>
    <w:next w:val="NoList"/>
    <w:uiPriority w:val="99"/>
    <w:semiHidden/>
    <w:unhideWhenUsed/>
    <w:rsid w:val="00B91743"/>
  </w:style>
  <w:style w:type="table" w:customStyle="1" w:styleId="TableGrid7231">
    <w:name w:val="Table Grid72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uiPriority w:val="99"/>
    <w:semiHidden/>
    <w:unhideWhenUsed/>
    <w:rsid w:val="00B91743"/>
  </w:style>
  <w:style w:type="table" w:customStyle="1" w:styleId="TableNormal1331">
    <w:name w:val="Table Normal133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1">
    <w:name w:val="Table Grid15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0">
    <w:name w:val="TableGrid821"/>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421">
    <w:name w:val="Table Normal142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1">
    <w:name w:val="No List271"/>
    <w:next w:val="NoList"/>
    <w:uiPriority w:val="99"/>
    <w:semiHidden/>
    <w:unhideWhenUsed/>
    <w:rsid w:val="00B91743"/>
  </w:style>
  <w:style w:type="table" w:customStyle="1" w:styleId="TableGrid281">
    <w:name w:val="Table Grid281"/>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1">
    <w:name w:val="Table Grid48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Grid2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1">
    <w:name w:val="Lưới Bảng1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1">
    <w:name w:val="Lưới Bảng2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1">
    <w:name w:val="Lưới Bảng3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B91743"/>
  </w:style>
  <w:style w:type="table" w:customStyle="1" w:styleId="TableNormal1101">
    <w:name w:val="Table Normal110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1">
    <w:name w:val="Table Grid117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0">
    <w:name w:val="TableGrid115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B91743"/>
  </w:style>
  <w:style w:type="table" w:customStyle="1" w:styleId="TableGrid291">
    <w:name w:val="Table Grid2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0">
    <w:name w:val="TableGrid28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1">
    <w:name w:val="No List371"/>
    <w:next w:val="NoList"/>
    <w:uiPriority w:val="99"/>
    <w:semiHidden/>
    <w:unhideWhenUsed/>
    <w:rsid w:val="00B91743"/>
  </w:style>
  <w:style w:type="table" w:customStyle="1" w:styleId="TableGrid3710">
    <w:name w:val="TableGrid3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1">
    <w:name w:val="Table Grid3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1">
    <w:name w:val="Lưới Bảng1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1">
    <w:name w:val="Lưới Bảng2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1">
    <w:name w:val="Lưới Bảng3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1">
    <w:name w:val="No List471"/>
    <w:next w:val="NoList"/>
    <w:uiPriority w:val="99"/>
    <w:semiHidden/>
    <w:unhideWhenUsed/>
    <w:rsid w:val="00B91743"/>
  </w:style>
  <w:style w:type="numbering" w:customStyle="1" w:styleId="NoList561">
    <w:name w:val="No List561"/>
    <w:next w:val="NoList"/>
    <w:uiPriority w:val="99"/>
    <w:semiHidden/>
    <w:unhideWhenUsed/>
    <w:rsid w:val="00B91743"/>
  </w:style>
  <w:style w:type="table" w:customStyle="1" w:styleId="TableGrid4710">
    <w:name w:val="TableGrid4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1">
    <w:name w:val="Table Grid5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1">
    <w:name w:val="Lưới Bảng1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1">
    <w:name w:val="Lưới Bảng2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1">
    <w:name w:val="Lưới Bảng3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1">
    <w:name w:val="No List661"/>
    <w:next w:val="NoList"/>
    <w:uiPriority w:val="99"/>
    <w:semiHidden/>
    <w:unhideWhenUsed/>
    <w:rsid w:val="00B91743"/>
  </w:style>
  <w:style w:type="table" w:customStyle="1" w:styleId="TableGrid661">
    <w:name w:val="Table Grid6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1">
    <w:name w:val="No List761"/>
    <w:next w:val="NoList"/>
    <w:uiPriority w:val="99"/>
    <w:semiHidden/>
    <w:unhideWhenUsed/>
    <w:rsid w:val="00B91743"/>
  </w:style>
  <w:style w:type="table" w:customStyle="1" w:styleId="TableGrid761">
    <w:name w:val="Table Grid7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1">
    <w:name w:val="No List851"/>
    <w:next w:val="NoList"/>
    <w:uiPriority w:val="99"/>
    <w:semiHidden/>
    <w:unhideWhenUsed/>
    <w:rsid w:val="00B91743"/>
  </w:style>
  <w:style w:type="table" w:customStyle="1" w:styleId="TableGrid5510">
    <w:name w:val="TableGrid5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1">
    <w:name w:val="Table Grid8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1">
    <w:name w:val="Lưới Bảng13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1">
    <w:name w:val="Lưới Bảng23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1">
    <w:name w:val="Lưới Bảng33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1">
    <w:name w:val="No List1171"/>
    <w:next w:val="NoList"/>
    <w:uiPriority w:val="99"/>
    <w:semiHidden/>
    <w:unhideWhenUsed/>
    <w:rsid w:val="00B91743"/>
  </w:style>
  <w:style w:type="table" w:customStyle="1" w:styleId="TableNormal1161">
    <w:name w:val="Table Normal116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1">
    <w:name w:val="Table Grid11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0">
    <w:name w:val="TableGrid11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1">
    <w:name w:val="No List2151"/>
    <w:next w:val="NoList"/>
    <w:uiPriority w:val="99"/>
    <w:semiHidden/>
    <w:unhideWhenUsed/>
    <w:rsid w:val="00B91743"/>
  </w:style>
  <w:style w:type="table" w:customStyle="1" w:styleId="TableGrid21410">
    <w:name w:val="Table Grid21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1">
    <w:name w:val="TableGrid215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1">
    <w:name w:val="No List3151"/>
    <w:next w:val="NoList"/>
    <w:uiPriority w:val="99"/>
    <w:semiHidden/>
    <w:unhideWhenUsed/>
    <w:rsid w:val="00B91743"/>
  </w:style>
  <w:style w:type="table" w:customStyle="1" w:styleId="TableGrid3151">
    <w:name w:val="TableGrid31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10">
    <w:name w:val="Table Grid3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1">
    <w:name w:val="Lưới Bảng11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1">
    <w:name w:val="Lưới Bảng21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1">
    <w:name w:val="Lưới Bảng31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1">
    <w:name w:val="No List4151"/>
    <w:next w:val="NoList"/>
    <w:uiPriority w:val="99"/>
    <w:semiHidden/>
    <w:unhideWhenUsed/>
    <w:rsid w:val="00B91743"/>
  </w:style>
  <w:style w:type="table" w:customStyle="1" w:styleId="TableGrid4151">
    <w:name w:val="Table Grid415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1">
    <w:name w:val="No List5151"/>
    <w:next w:val="NoList"/>
    <w:uiPriority w:val="99"/>
    <w:semiHidden/>
    <w:unhideWhenUsed/>
    <w:rsid w:val="00B91743"/>
  </w:style>
  <w:style w:type="table" w:customStyle="1" w:styleId="TableGrid41510">
    <w:name w:val="TableGrid41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1">
    <w:name w:val="Table Grid5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1">
    <w:name w:val="Lưới Bảng12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1">
    <w:name w:val="Lưới Bảng22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1">
    <w:name w:val="Lưới Bảng32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1">
    <w:name w:val="No List6151"/>
    <w:next w:val="NoList"/>
    <w:uiPriority w:val="99"/>
    <w:semiHidden/>
    <w:unhideWhenUsed/>
    <w:rsid w:val="00B91743"/>
  </w:style>
  <w:style w:type="table" w:customStyle="1" w:styleId="TableGrid6141">
    <w:name w:val="Table Grid61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1">
    <w:name w:val="No List7151"/>
    <w:next w:val="NoList"/>
    <w:uiPriority w:val="99"/>
    <w:semiHidden/>
    <w:unhideWhenUsed/>
    <w:rsid w:val="00B91743"/>
  </w:style>
  <w:style w:type="table" w:customStyle="1" w:styleId="TableGrid7141">
    <w:name w:val="Table Grid71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1">
    <w:name w:val="No List8141"/>
    <w:next w:val="NoList"/>
    <w:uiPriority w:val="99"/>
    <w:semiHidden/>
    <w:unhideWhenUsed/>
    <w:rsid w:val="00B91743"/>
  </w:style>
  <w:style w:type="numbering" w:customStyle="1" w:styleId="NoList11161">
    <w:name w:val="No List11161"/>
    <w:next w:val="NoList"/>
    <w:uiPriority w:val="99"/>
    <w:semiHidden/>
    <w:unhideWhenUsed/>
    <w:rsid w:val="00B91743"/>
  </w:style>
  <w:style w:type="numbering" w:customStyle="1" w:styleId="NoList21141">
    <w:name w:val="No List21141"/>
    <w:next w:val="NoList"/>
    <w:uiPriority w:val="99"/>
    <w:semiHidden/>
    <w:unhideWhenUsed/>
    <w:rsid w:val="00B91743"/>
  </w:style>
  <w:style w:type="numbering" w:customStyle="1" w:styleId="NoList31141">
    <w:name w:val="No List31141"/>
    <w:next w:val="NoList"/>
    <w:uiPriority w:val="99"/>
    <w:semiHidden/>
    <w:unhideWhenUsed/>
    <w:rsid w:val="00B91743"/>
  </w:style>
  <w:style w:type="numbering" w:customStyle="1" w:styleId="NoList41141">
    <w:name w:val="No List41141"/>
    <w:next w:val="NoList"/>
    <w:uiPriority w:val="99"/>
    <w:semiHidden/>
    <w:unhideWhenUsed/>
    <w:rsid w:val="00B91743"/>
  </w:style>
  <w:style w:type="numbering" w:customStyle="1" w:styleId="NoList51141">
    <w:name w:val="No List51141"/>
    <w:next w:val="NoList"/>
    <w:uiPriority w:val="99"/>
    <w:semiHidden/>
    <w:unhideWhenUsed/>
    <w:rsid w:val="00B91743"/>
  </w:style>
  <w:style w:type="numbering" w:customStyle="1" w:styleId="NoList61141">
    <w:name w:val="No List61141"/>
    <w:next w:val="NoList"/>
    <w:uiPriority w:val="99"/>
    <w:semiHidden/>
    <w:unhideWhenUsed/>
    <w:rsid w:val="00B91743"/>
  </w:style>
  <w:style w:type="numbering" w:customStyle="1" w:styleId="NoList71141">
    <w:name w:val="No List71141"/>
    <w:next w:val="NoList"/>
    <w:uiPriority w:val="99"/>
    <w:semiHidden/>
    <w:unhideWhenUsed/>
    <w:rsid w:val="00B91743"/>
  </w:style>
  <w:style w:type="table" w:customStyle="1" w:styleId="TableGrid1251">
    <w:name w:val="Table Grid1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1">
    <w:name w:val="Table Grid9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1">
    <w:name w:val="No List941"/>
    <w:next w:val="NoList"/>
    <w:uiPriority w:val="99"/>
    <w:semiHidden/>
    <w:unhideWhenUsed/>
    <w:rsid w:val="00B91743"/>
  </w:style>
  <w:style w:type="table" w:customStyle="1" w:styleId="TableGrid6510">
    <w:name w:val="TableGrid6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1">
    <w:name w:val="Table Grid10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1">
    <w:name w:val="Lưới Bảng14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1">
    <w:name w:val="Lưới Bảng24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1">
    <w:name w:val="Lưới Bảng34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1">
    <w:name w:val="No List1041"/>
    <w:next w:val="NoList"/>
    <w:uiPriority w:val="99"/>
    <w:semiHidden/>
    <w:unhideWhenUsed/>
    <w:rsid w:val="00B91743"/>
  </w:style>
  <w:style w:type="table" w:customStyle="1" w:styleId="TableGrid7510">
    <w:name w:val="TableGrid7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1">
    <w:name w:val="Table Grid13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1">
    <w:name w:val="Lưới Bảng15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1">
    <w:name w:val="Lưới Bảng25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1">
    <w:name w:val="Lưới Bảng35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1">
    <w:name w:val="No List1241"/>
    <w:next w:val="NoList"/>
    <w:uiPriority w:val="99"/>
    <w:semiHidden/>
    <w:unhideWhenUsed/>
    <w:rsid w:val="00B91743"/>
  </w:style>
  <w:style w:type="table" w:customStyle="1" w:styleId="TableNormal1261">
    <w:name w:val="Table Normal126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1">
    <w:name w:val="Table Grid14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10">
    <w:name w:val="TableGrid125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1">
    <w:name w:val="No List2241"/>
    <w:next w:val="NoList"/>
    <w:uiPriority w:val="99"/>
    <w:semiHidden/>
    <w:unhideWhenUsed/>
    <w:rsid w:val="00B91743"/>
  </w:style>
  <w:style w:type="table" w:customStyle="1" w:styleId="TableGrid22410">
    <w:name w:val="Table Grid22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1">
    <w:name w:val="TableGrid225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1">
    <w:name w:val="No List3241"/>
    <w:next w:val="NoList"/>
    <w:uiPriority w:val="99"/>
    <w:semiHidden/>
    <w:unhideWhenUsed/>
    <w:rsid w:val="00B91743"/>
  </w:style>
  <w:style w:type="table" w:customStyle="1" w:styleId="TableGrid3251">
    <w:name w:val="TableGrid32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10">
    <w:name w:val="Table Grid3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1">
    <w:name w:val="Lưới Bảng11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1">
    <w:name w:val="Lưới Bảng21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1">
    <w:name w:val="Lưới Bảng31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1">
    <w:name w:val="No List4241"/>
    <w:next w:val="NoList"/>
    <w:uiPriority w:val="99"/>
    <w:semiHidden/>
    <w:unhideWhenUsed/>
    <w:rsid w:val="00B91743"/>
  </w:style>
  <w:style w:type="table" w:customStyle="1" w:styleId="TableGrid4251">
    <w:name w:val="Table Grid425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1">
    <w:name w:val="No List5241"/>
    <w:next w:val="NoList"/>
    <w:uiPriority w:val="99"/>
    <w:semiHidden/>
    <w:unhideWhenUsed/>
    <w:rsid w:val="00B91743"/>
  </w:style>
  <w:style w:type="table" w:customStyle="1" w:styleId="TableGrid42510">
    <w:name w:val="TableGrid42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1">
    <w:name w:val="Table Grid5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1">
    <w:name w:val="Lưới Bảng12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1">
    <w:name w:val="Lưới Bảng22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1">
    <w:name w:val="Lưới Bảng32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1">
    <w:name w:val="No List6241"/>
    <w:next w:val="NoList"/>
    <w:uiPriority w:val="99"/>
    <w:semiHidden/>
    <w:unhideWhenUsed/>
    <w:rsid w:val="00B91743"/>
  </w:style>
  <w:style w:type="table" w:customStyle="1" w:styleId="TableGrid6241">
    <w:name w:val="Table Grid62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1">
    <w:name w:val="No List7241"/>
    <w:next w:val="NoList"/>
    <w:uiPriority w:val="99"/>
    <w:semiHidden/>
    <w:unhideWhenUsed/>
    <w:rsid w:val="00B91743"/>
  </w:style>
  <w:style w:type="table" w:customStyle="1" w:styleId="TableGrid7241">
    <w:name w:val="Table Grid72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1">
    <w:name w:val="No List1331"/>
    <w:next w:val="NoList"/>
    <w:uiPriority w:val="99"/>
    <w:semiHidden/>
    <w:unhideWhenUsed/>
    <w:rsid w:val="00B91743"/>
  </w:style>
  <w:style w:type="table" w:customStyle="1" w:styleId="TableNormal1341">
    <w:name w:val="Table Normal134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31">
    <w:name w:val="Table Grid15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0">
    <w:name w:val="TableGrid8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31">
    <w:name w:val="Table Normal143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91">
    <w:name w:val="No List291"/>
    <w:next w:val="NoList"/>
    <w:uiPriority w:val="99"/>
    <w:semiHidden/>
    <w:unhideWhenUsed/>
    <w:rsid w:val="00B91743"/>
  </w:style>
  <w:style w:type="numbering" w:customStyle="1" w:styleId="NoList1181">
    <w:name w:val="No List1181"/>
    <w:next w:val="NoList"/>
    <w:uiPriority w:val="99"/>
    <w:semiHidden/>
    <w:unhideWhenUsed/>
    <w:rsid w:val="00B91743"/>
  </w:style>
  <w:style w:type="table" w:customStyle="1" w:styleId="TableGrid2910">
    <w:name w:val="TableGrid29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10">
    <w:name w:val="Table Grid3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1">
    <w:name w:val="Lưới Bảng1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1">
    <w:name w:val="Lưới Bảng2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1">
    <w:name w:val="Lưới Bảng3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1">
    <w:name w:val="No List1191"/>
    <w:next w:val="NoList"/>
    <w:uiPriority w:val="99"/>
    <w:semiHidden/>
    <w:unhideWhenUsed/>
    <w:rsid w:val="00B91743"/>
  </w:style>
  <w:style w:type="table" w:customStyle="1" w:styleId="TableNormal1171">
    <w:name w:val="Table Normal117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91">
    <w:name w:val="Table Grid11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10">
    <w:name w:val="TableGrid117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01">
    <w:name w:val="No List2101"/>
    <w:next w:val="NoList"/>
    <w:uiPriority w:val="99"/>
    <w:semiHidden/>
    <w:unhideWhenUsed/>
    <w:rsid w:val="00B91743"/>
  </w:style>
  <w:style w:type="table" w:customStyle="1" w:styleId="TableGrid21010">
    <w:name w:val="Table Grid210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1">
    <w:name w:val="TableGrid210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81">
    <w:name w:val="No List381"/>
    <w:next w:val="NoList"/>
    <w:uiPriority w:val="99"/>
    <w:semiHidden/>
    <w:unhideWhenUsed/>
    <w:rsid w:val="00B91743"/>
  </w:style>
  <w:style w:type="table" w:customStyle="1" w:styleId="TableGrid3810">
    <w:name w:val="TableGrid38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91">
    <w:name w:val="Table Grid3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1">
    <w:name w:val="Lưới Bảng11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1">
    <w:name w:val="Lưới Bảng21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1">
    <w:name w:val="Lưới Bảng31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1">
    <w:name w:val="No List481"/>
    <w:next w:val="NoList"/>
    <w:uiPriority w:val="99"/>
    <w:semiHidden/>
    <w:unhideWhenUsed/>
    <w:rsid w:val="00B91743"/>
  </w:style>
  <w:style w:type="table" w:customStyle="1" w:styleId="TableGrid491">
    <w:name w:val="Table Grid49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1">
    <w:name w:val="No List571"/>
    <w:next w:val="NoList"/>
    <w:uiPriority w:val="99"/>
    <w:semiHidden/>
    <w:unhideWhenUsed/>
    <w:rsid w:val="00B91743"/>
  </w:style>
  <w:style w:type="table" w:customStyle="1" w:styleId="TableGrid4810">
    <w:name w:val="TableGrid48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1">
    <w:name w:val="Table Grid5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1">
    <w:name w:val="Lưới Bảng12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1">
    <w:name w:val="Lưới Bảng22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1">
    <w:name w:val="Lưới Bảng32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1">
    <w:name w:val="No List671"/>
    <w:next w:val="NoList"/>
    <w:uiPriority w:val="99"/>
    <w:semiHidden/>
    <w:unhideWhenUsed/>
    <w:rsid w:val="00B91743"/>
  </w:style>
  <w:style w:type="table" w:customStyle="1" w:styleId="TableGrid671">
    <w:name w:val="Table Grid67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1">
    <w:name w:val="No List771"/>
    <w:next w:val="NoList"/>
    <w:uiPriority w:val="99"/>
    <w:semiHidden/>
    <w:unhideWhenUsed/>
    <w:rsid w:val="00B91743"/>
  </w:style>
  <w:style w:type="table" w:customStyle="1" w:styleId="TableGrid771">
    <w:name w:val="Table Grid77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1">
    <w:name w:val="No List861"/>
    <w:next w:val="NoList"/>
    <w:uiPriority w:val="99"/>
    <w:semiHidden/>
    <w:unhideWhenUsed/>
    <w:rsid w:val="00B91743"/>
  </w:style>
  <w:style w:type="table" w:customStyle="1" w:styleId="TableGrid5610">
    <w:name w:val="TableGrid5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1">
    <w:name w:val="Table Grid8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1">
    <w:name w:val="Lưới Bảng13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1">
    <w:name w:val="Lưới Bảng23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1">
    <w:name w:val="Lưới Bảng33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1">
    <w:name w:val="No List11171"/>
    <w:next w:val="NoList"/>
    <w:uiPriority w:val="99"/>
    <w:semiHidden/>
    <w:unhideWhenUsed/>
    <w:rsid w:val="00B91743"/>
  </w:style>
  <w:style w:type="table" w:customStyle="1" w:styleId="TableNormal1181">
    <w:name w:val="Table Normal118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010">
    <w:name w:val="Table Grid1110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10">
    <w:name w:val="TableGrid118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61">
    <w:name w:val="No List2161"/>
    <w:next w:val="NoList"/>
    <w:uiPriority w:val="99"/>
    <w:semiHidden/>
    <w:unhideWhenUsed/>
    <w:rsid w:val="00B91743"/>
  </w:style>
  <w:style w:type="table" w:customStyle="1" w:styleId="TableGrid21510">
    <w:name w:val="Table Grid21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1">
    <w:name w:val="TableGrid21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61">
    <w:name w:val="No List3161"/>
    <w:next w:val="NoList"/>
    <w:uiPriority w:val="99"/>
    <w:semiHidden/>
    <w:unhideWhenUsed/>
    <w:rsid w:val="00B91743"/>
  </w:style>
  <w:style w:type="table" w:customStyle="1" w:styleId="TableGrid3161">
    <w:name w:val="TableGrid31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10">
    <w:name w:val="Table Grid3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1">
    <w:name w:val="Lưới Bảng11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1">
    <w:name w:val="Lưới Bảng21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1">
    <w:name w:val="Lưới Bảng31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1">
    <w:name w:val="No List4161"/>
    <w:next w:val="NoList"/>
    <w:uiPriority w:val="99"/>
    <w:semiHidden/>
    <w:unhideWhenUsed/>
    <w:rsid w:val="00B91743"/>
  </w:style>
  <w:style w:type="table" w:customStyle="1" w:styleId="TableGrid4161">
    <w:name w:val="Table Grid416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1">
    <w:name w:val="No List5161"/>
    <w:next w:val="NoList"/>
    <w:uiPriority w:val="99"/>
    <w:semiHidden/>
    <w:unhideWhenUsed/>
    <w:rsid w:val="00B91743"/>
  </w:style>
  <w:style w:type="table" w:customStyle="1" w:styleId="TableGrid41610">
    <w:name w:val="TableGrid41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1">
    <w:name w:val="Table Grid5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1">
    <w:name w:val="Lưới Bảng12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1">
    <w:name w:val="Lưới Bảng22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1">
    <w:name w:val="Lưới Bảng32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1">
    <w:name w:val="No List6161"/>
    <w:next w:val="NoList"/>
    <w:uiPriority w:val="99"/>
    <w:semiHidden/>
    <w:unhideWhenUsed/>
    <w:rsid w:val="00B91743"/>
  </w:style>
  <w:style w:type="table" w:customStyle="1" w:styleId="TableGrid6151">
    <w:name w:val="Table Grid61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1">
    <w:name w:val="No List7161"/>
    <w:next w:val="NoList"/>
    <w:uiPriority w:val="99"/>
    <w:semiHidden/>
    <w:unhideWhenUsed/>
    <w:rsid w:val="00B91743"/>
  </w:style>
  <w:style w:type="table" w:customStyle="1" w:styleId="TableGrid7151">
    <w:name w:val="Table Grid71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1">
    <w:name w:val="No List8151"/>
    <w:next w:val="NoList"/>
    <w:uiPriority w:val="99"/>
    <w:semiHidden/>
    <w:unhideWhenUsed/>
    <w:rsid w:val="00B91743"/>
  </w:style>
  <w:style w:type="numbering" w:customStyle="1" w:styleId="NoList111121">
    <w:name w:val="No List111121"/>
    <w:next w:val="NoList"/>
    <w:uiPriority w:val="99"/>
    <w:semiHidden/>
    <w:unhideWhenUsed/>
    <w:rsid w:val="00B91743"/>
  </w:style>
  <w:style w:type="numbering" w:customStyle="1" w:styleId="NoList21151">
    <w:name w:val="No List21151"/>
    <w:next w:val="NoList"/>
    <w:uiPriority w:val="99"/>
    <w:semiHidden/>
    <w:unhideWhenUsed/>
    <w:rsid w:val="00B91743"/>
  </w:style>
  <w:style w:type="numbering" w:customStyle="1" w:styleId="NoList31151">
    <w:name w:val="No List31151"/>
    <w:next w:val="NoList"/>
    <w:uiPriority w:val="99"/>
    <w:semiHidden/>
    <w:unhideWhenUsed/>
    <w:rsid w:val="00B91743"/>
  </w:style>
  <w:style w:type="numbering" w:customStyle="1" w:styleId="NoList41151">
    <w:name w:val="No List41151"/>
    <w:next w:val="NoList"/>
    <w:uiPriority w:val="99"/>
    <w:semiHidden/>
    <w:unhideWhenUsed/>
    <w:rsid w:val="00B91743"/>
  </w:style>
  <w:style w:type="numbering" w:customStyle="1" w:styleId="NoList51151">
    <w:name w:val="No List51151"/>
    <w:next w:val="NoList"/>
    <w:uiPriority w:val="99"/>
    <w:semiHidden/>
    <w:unhideWhenUsed/>
    <w:rsid w:val="00B91743"/>
  </w:style>
  <w:style w:type="numbering" w:customStyle="1" w:styleId="NoList61151">
    <w:name w:val="No List61151"/>
    <w:next w:val="NoList"/>
    <w:uiPriority w:val="99"/>
    <w:semiHidden/>
    <w:unhideWhenUsed/>
    <w:rsid w:val="00B91743"/>
  </w:style>
  <w:style w:type="numbering" w:customStyle="1" w:styleId="NoList71151">
    <w:name w:val="No List71151"/>
    <w:next w:val="NoList"/>
    <w:uiPriority w:val="99"/>
    <w:semiHidden/>
    <w:unhideWhenUsed/>
    <w:rsid w:val="00B91743"/>
  </w:style>
  <w:style w:type="table" w:customStyle="1" w:styleId="TableGrid1261">
    <w:name w:val="Table Grid1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1">
    <w:name w:val="Table Grid9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1">
    <w:name w:val="No List951"/>
    <w:next w:val="NoList"/>
    <w:uiPriority w:val="99"/>
    <w:semiHidden/>
    <w:unhideWhenUsed/>
    <w:rsid w:val="00B91743"/>
  </w:style>
  <w:style w:type="table" w:customStyle="1" w:styleId="TableGrid6610">
    <w:name w:val="TableGrid6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1">
    <w:name w:val="Table Grid10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1">
    <w:name w:val="Lưới Bảng14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1">
    <w:name w:val="Lưới Bảng24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1">
    <w:name w:val="Lưới Bảng34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1">
    <w:name w:val="No List1051"/>
    <w:next w:val="NoList"/>
    <w:uiPriority w:val="99"/>
    <w:semiHidden/>
    <w:unhideWhenUsed/>
    <w:rsid w:val="00B91743"/>
  </w:style>
  <w:style w:type="table" w:customStyle="1" w:styleId="TableGrid7610">
    <w:name w:val="TableGrid7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1">
    <w:name w:val="Table Grid13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1">
    <w:name w:val="Lưới Bảng15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1">
    <w:name w:val="Lưới Bảng25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1">
    <w:name w:val="Lưới Bảng35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1">
    <w:name w:val="No List1251"/>
    <w:next w:val="NoList"/>
    <w:uiPriority w:val="99"/>
    <w:semiHidden/>
    <w:unhideWhenUsed/>
    <w:rsid w:val="00B91743"/>
  </w:style>
  <w:style w:type="table" w:customStyle="1" w:styleId="TableNormal1271">
    <w:name w:val="Table Normal127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51">
    <w:name w:val="Table Grid14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10">
    <w:name w:val="TableGrid12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51">
    <w:name w:val="No List2251"/>
    <w:next w:val="NoList"/>
    <w:uiPriority w:val="99"/>
    <w:semiHidden/>
    <w:unhideWhenUsed/>
    <w:rsid w:val="00B91743"/>
  </w:style>
  <w:style w:type="table" w:customStyle="1" w:styleId="TableGrid22510">
    <w:name w:val="Table Grid22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1">
    <w:name w:val="TableGrid22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51">
    <w:name w:val="No List3251"/>
    <w:next w:val="NoList"/>
    <w:uiPriority w:val="99"/>
    <w:semiHidden/>
    <w:unhideWhenUsed/>
    <w:rsid w:val="00B91743"/>
  </w:style>
  <w:style w:type="table" w:customStyle="1" w:styleId="TableGrid3261">
    <w:name w:val="TableGrid32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10">
    <w:name w:val="Table Grid3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1">
    <w:name w:val="Lưới Bảng11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1">
    <w:name w:val="Lưới Bảng21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1">
    <w:name w:val="Lưới Bảng31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1">
    <w:name w:val="No List4251"/>
    <w:next w:val="NoList"/>
    <w:uiPriority w:val="99"/>
    <w:semiHidden/>
    <w:unhideWhenUsed/>
    <w:rsid w:val="00B91743"/>
  </w:style>
  <w:style w:type="table" w:customStyle="1" w:styleId="TableGrid4261">
    <w:name w:val="Table Grid426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1">
    <w:name w:val="No List5251"/>
    <w:next w:val="NoList"/>
    <w:uiPriority w:val="99"/>
    <w:semiHidden/>
    <w:unhideWhenUsed/>
    <w:rsid w:val="00B91743"/>
  </w:style>
  <w:style w:type="table" w:customStyle="1" w:styleId="TableGrid42610">
    <w:name w:val="TableGrid42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1">
    <w:name w:val="Table Grid5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1">
    <w:name w:val="Lưới Bảng12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1">
    <w:name w:val="Lưới Bảng22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1">
    <w:name w:val="Lưới Bảng32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1">
    <w:name w:val="No List6251"/>
    <w:next w:val="NoList"/>
    <w:uiPriority w:val="99"/>
    <w:semiHidden/>
    <w:unhideWhenUsed/>
    <w:rsid w:val="00B91743"/>
  </w:style>
  <w:style w:type="table" w:customStyle="1" w:styleId="TableGrid6251">
    <w:name w:val="Table Grid62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1">
    <w:name w:val="No List7251"/>
    <w:next w:val="NoList"/>
    <w:uiPriority w:val="99"/>
    <w:semiHidden/>
    <w:unhideWhenUsed/>
    <w:rsid w:val="00B91743"/>
  </w:style>
  <w:style w:type="table" w:customStyle="1" w:styleId="TableGrid7251">
    <w:name w:val="Table Grid72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1">
    <w:name w:val="No List1341"/>
    <w:next w:val="NoList"/>
    <w:semiHidden/>
    <w:rsid w:val="00B91743"/>
  </w:style>
  <w:style w:type="table" w:customStyle="1" w:styleId="TableGrid1541">
    <w:name w:val="Table Grid1541"/>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1">
    <w:name w:val="No List1421"/>
    <w:next w:val="NoList"/>
    <w:uiPriority w:val="99"/>
    <w:semiHidden/>
    <w:unhideWhenUsed/>
    <w:rsid w:val="00B91743"/>
  </w:style>
  <w:style w:type="table" w:customStyle="1" w:styleId="TableGrid1621">
    <w:name w:val="Table Grid1621"/>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1">
    <w:name w:val="No List1521"/>
    <w:next w:val="NoList"/>
    <w:uiPriority w:val="99"/>
    <w:semiHidden/>
    <w:unhideWhenUsed/>
    <w:rsid w:val="00B91743"/>
  </w:style>
  <w:style w:type="table" w:customStyle="1" w:styleId="TableNormal1351">
    <w:name w:val="Table Normal135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21">
    <w:name w:val="Table Grid17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10">
    <w:name w:val="TableGrid8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41">
    <w:name w:val="Table Normal144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621">
    <w:name w:val="No List1621"/>
    <w:next w:val="NoList"/>
    <w:uiPriority w:val="99"/>
    <w:semiHidden/>
    <w:unhideWhenUsed/>
    <w:rsid w:val="00B91743"/>
  </w:style>
  <w:style w:type="table" w:customStyle="1" w:styleId="TableNormal1521">
    <w:name w:val="Table Normal15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21">
    <w:name w:val="Table Grid18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0">
    <w:name w:val="TableGrid9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621">
    <w:name w:val="Table Normal16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character" w:customStyle="1" w:styleId="MTConvertedEquation">
    <w:name w:val="MTConvertedEquation"/>
    <w:basedOn w:val="DefaultParagraphFont"/>
    <w:rsid w:val="00B91743"/>
    <w:rPr>
      <w:rFonts w:ascii="Times New Roman" w:hAnsi="Times New Roman" w:cs="Times New Roman"/>
      <w:b/>
      <w:color w:val="0000FF"/>
      <w:szCs w:val="24"/>
      <w:lang w:eastAsia="en-US"/>
    </w:rPr>
  </w:style>
  <w:style w:type="paragraph" w:customStyle="1" w:styleId="Bitp">
    <w:name w:val="Bài tập"/>
    <w:basedOn w:val="Normal"/>
    <w:link w:val="BitpChar"/>
    <w:qFormat/>
    <w:rsid w:val="00B91743"/>
    <w:pPr>
      <w:widowControl w:val="0"/>
      <w:tabs>
        <w:tab w:val="left" w:pos="284"/>
        <w:tab w:val="left" w:pos="2552"/>
        <w:tab w:val="left" w:pos="4820"/>
        <w:tab w:val="left" w:pos="7088"/>
      </w:tabs>
      <w:autoSpaceDE w:val="0"/>
      <w:autoSpaceDN w:val="0"/>
      <w:spacing w:after="0" w:line="276" w:lineRule="auto"/>
    </w:pPr>
    <w:rPr>
      <w:rFonts w:eastAsia="Times New Roman" w:cs="Times New Roman"/>
      <w:lang w:val="vi-VN" w:eastAsia="vi-VN"/>
    </w:rPr>
  </w:style>
  <w:style w:type="character" w:customStyle="1" w:styleId="BitpChar">
    <w:name w:val="Bài tập Char"/>
    <w:basedOn w:val="DefaultParagraphFont"/>
    <w:link w:val="Bitp"/>
    <w:rsid w:val="00B91743"/>
    <w:rPr>
      <w:rFonts w:ascii="Times New Roman" w:eastAsia="Times New Roman" w:hAnsi="Times New Roman" w:cs="Times New Roman"/>
      <w:sz w:val="24"/>
      <w:lang w:val="vi-VN" w:eastAsia="vi-VN"/>
    </w:rPr>
  </w:style>
  <w:style w:type="table" w:customStyle="1" w:styleId="TableGrid79">
    <w:name w:val="Table Grid79"/>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B91743"/>
  </w:style>
  <w:style w:type="numbering" w:customStyle="1" w:styleId="NoList127">
    <w:name w:val="No List127"/>
    <w:next w:val="NoList"/>
    <w:uiPriority w:val="99"/>
    <w:semiHidden/>
    <w:unhideWhenUsed/>
    <w:rsid w:val="00B91743"/>
  </w:style>
  <w:style w:type="table" w:customStyle="1" w:styleId="TableGrid401">
    <w:name w:val="TableGrid4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00">
    <w:name w:val="Table Grid5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4">
    <w:name w:val="TOC Heading4"/>
    <w:basedOn w:val="Heading1"/>
    <w:next w:val="Normal"/>
    <w:uiPriority w:val="39"/>
    <w:unhideWhenUsed/>
    <w:qFormat/>
    <w:rsid w:val="00B91743"/>
    <w:pPr>
      <w:keepLines/>
      <w:spacing w:after="0" w:line="259" w:lineRule="auto"/>
      <w:jc w:val="left"/>
      <w:outlineLvl w:val="9"/>
    </w:pPr>
    <w:rPr>
      <w:rFonts w:ascii="Calibri Light" w:hAnsi="Calibri Light"/>
      <w:b w:val="0"/>
      <w:bCs w:val="0"/>
      <w:color w:val="2E74B5"/>
      <w:kern w:val="0"/>
      <w:lang w:val="en-US"/>
    </w:rPr>
  </w:style>
  <w:style w:type="table" w:customStyle="1" w:styleId="LiBang1300">
    <w:name w:val="Lưới Bảng13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
    <w:name w:val="Lưới Bảng23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
    <w:name w:val="Lưới Bảng33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
    <w:name w:val="No List1119"/>
    <w:next w:val="NoList"/>
    <w:uiPriority w:val="99"/>
    <w:semiHidden/>
    <w:unhideWhenUsed/>
    <w:rsid w:val="00B91743"/>
  </w:style>
  <w:style w:type="table" w:customStyle="1" w:styleId="TableNormal120">
    <w:name w:val="Table Normal120"/>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8">
    <w:name w:val="Table Grid12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
    <w:name w:val="TableGrid120"/>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9">
    <w:name w:val="No List219"/>
    <w:next w:val="NoList"/>
    <w:uiPriority w:val="99"/>
    <w:semiHidden/>
    <w:unhideWhenUsed/>
    <w:rsid w:val="00B91743"/>
  </w:style>
  <w:style w:type="table" w:customStyle="1" w:styleId="TableGrid2180">
    <w:name w:val="Table Grid21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Grid219"/>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0">
    <w:name w:val="No List310"/>
    <w:next w:val="NoList"/>
    <w:uiPriority w:val="99"/>
    <w:semiHidden/>
    <w:unhideWhenUsed/>
    <w:rsid w:val="00B91743"/>
  </w:style>
  <w:style w:type="table" w:customStyle="1" w:styleId="TableGrid3101">
    <w:name w:val="TableGrid31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8">
    <w:name w:val="Table Grid3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
    <w:name w:val="Lưới Bảng11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
    <w:name w:val="Lưới Bảng21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
    <w:name w:val="Lưới Bảng31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
    <w:name w:val="No List410"/>
    <w:next w:val="NoList"/>
    <w:uiPriority w:val="99"/>
    <w:semiHidden/>
    <w:unhideWhenUsed/>
    <w:rsid w:val="00B91743"/>
  </w:style>
  <w:style w:type="table" w:customStyle="1" w:styleId="TableGrid418">
    <w:name w:val="Table Grid418"/>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
    <w:name w:val="No List59"/>
    <w:next w:val="NoList"/>
    <w:uiPriority w:val="99"/>
    <w:semiHidden/>
    <w:unhideWhenUsed/>
    <w:rsid w:val="00B91743"/>
  </w:style>
  <w:style w:type="table" w:customStyle="1" w:styleId="TableGrid4101">
    <w:name w:val="TableGrid41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8">
    <w:name w:val="Table Grid5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
    <w:name w:val="Lưới Bảng12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
    <w:name w:val="Lưới Bảng22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
    <w:name w:val="Lưới Bảng32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
    <w:name w:val="No List69"/>
    <w:next w:val="NoList"/>
    <w:uiPriority w:val="99"/>
    <w:semiHidden/>
    <w:unhideWhenUsed/>
    <w:rsid w:val="00B91743"/>
  </w:style>
  <w:style w:type="numbering" w:customStyle="1" w:styleId="NoList79">
    <w:name w:val="No List79"/>
    <w:next w:val="NoList"/>
    <w:uiPriority w:val="99"/>
    <w:semiHidden/>
    <w:unhideWhenUsed/>
    <w:rsid w:val="00B91743"/>
  </w:style>
  <w:style w:type="numbering" w:customStyle="1" w:styleId="NoList88">
    <w:name w:val="No List88"/>
    <w:next w:val="NoList"/>
    <w:uiPriority w:val="99"/>
    <w:semiHidden/>
    <w:unhideWhenUsed/>
    <w:rsid w:val="00B91743"/>
  </w:style>
  <w:style w:type="table" w:customStyle="1" w:styleId="TableGrid580">
    <w:name w:val="TableGrid5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9">
    <w:name w:val="Table Grid8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
    <w:name w:val="Lưới Bảng13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
    <w:name w:val="Lưới Bảng23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
    <w:name w:val="Lưới Bảng33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
    <w:name w:val="No List11110"/>
    <w:next w:val="NoList"/>
    <w:uiPriority w:val="99"/>
    <w:semiHidden/>
    <w:unhideWhenUsed/>
    <w:rsid w:val="00B91743"/>
  </w:style>
  <w:style w:type="table" w:customStyle="1" w:styleId="TableNormal1112">
    <w:name w:val="Table Normal111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20">
    <w:name w:val="TableGrid111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10">
    <w:name w:val="No List2110"/>
    <w:next w:val="NoList"/>
    <w:uiPriority w:val="99"/>
    <w:semiHidden/>
    <w:unhideWhenUsed/>
    <w:rsid w:val="00B91743"/>
  </w:style>
  <w:style w:type="table" w:customStyle="1" w:styleId="TableGrid21100">
    <w:name w:val="TableGrid2110"/>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8">
    <w:name w:val="No List318"/>
    <w:next w:val="NoList"/>
    <w:uiPriority w:val="99"/>
    <w:semiHidden/>
    <w:unhideWhenUsed/>
    <w:rsid w:val="00B91743"/>
  </w:style>
  <w:style w:type="table" w:customStyle="1" w:styleId="TableGrid3180">
    <w:name w:val="TableGrid31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9">
    <w:name w:val="Table Grid3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9">
    <w:name w:val="Lưới Bảng11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9">
    <w:name w:val="Lưới Bảng21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9">
    <w:name w:val="Lưới Bảng31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8">
    <w:name w:val="No List418"/>
    <w:next w:val="NoList"/>
    <w:uiPriority w:val="99"/>
    <w:semiHidden/>
    <w:unhideWhenUsed/>
    <w:rsid w:val="00B91743"/>
  </w:style>
  <w:style w:type="table" w:customStyle="1" w:styleId="TableGrid419">
    <w:name w:val="Table Grid419"/>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8">
    <w:name w:val="No List518"/>
    <w:next w:val="NoList"/>
    <w:uiPriority w:val="99"/>
    <w:semiHidden/>
    <w:unhideWhenUsed/>
    <w:rsid w:val="00B91743"/>
  </w:style>
  <w:style w:type="table" w:customStyle="1" w:styleId="TableGrid4180">
    <w:name w:val="TableGrid41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9">
    <w:name w:val="Table Grid5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8">
    <w:name w:val="Lưới Bảng12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8">
    <w:name w:val="Lưới Bảng22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8">
    <w:name w:val="Lưới Bảng32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8">
    <w:name w:val="No List618"/>
    <w:next w:val="NoList"/>
    <w:uiPriority w:val="99"/>
    <w:semiHidden/>
    <w:unhideWhenUsed/>
    <w:rsid w:val="00B91743"/>
  </w:style>
  <w:style w:type="numbering" w:customStyle="1" w:styleId="NoList718">
    <w:name w:val="No List718"/>
    <w:next w:val="NoList"/>
    <w:uiPriority w:val="99"/>
    <w:semiHidden/>
    <w:unhideWhenUsed/>
    <w:rsid w:val="00B91743"/>
  </w:style>
  <w:style w:type="numbering" w:customStyle="1" w:styleId="NoList817">
    <w:name w:val="No List817"/>
    <w:next w:val="NoList"/>
    <w:uiPriority w:val="99"/>
    <w:semiHidden/>
    <w:unhideWhenUsed/>
    <w:rsid w:val="00B91743"/>
  </w:style>
  <w:style w:type="numbering" w:customStyle="1" w:styleId="NoList11114">
    <w:name w:val="No List11114"/>
    <w:next w:val="NoList"/>
    <w:uiPriority w:val="99"/>
    <w:semiHidden/>
    <w:unhideWhenUsed/>
    <w:rsid w:val="00B91743"/>
  </w:style>
  <w:style w:type="numbering" w:customStyle="1" w:styleId="NoList2117">
    <w:name w:val="No List2117"/>
    <w:next w:val="NoList"/>
    <w:uiPriority w:val="99"/>
    <w:semiHidden/>
    <w:unhideWhenUsed/>
    <w:rsid w:val="00B91743"/>
  </w:style>
  <w:style w:type="numbering" w:customStyle="1" w:styleId="NoList3117">
    <w:name w:val="No List3117"/>
    <w:next w:val="NoList"/>
    <w:uiPriority w:val="99"/>
    <w:semiHidden/>
    <w:unhideWhenUsed/>
    <w:rsid w:val="00B91743"/>
  </w:style>
  <w:style w:type="numbering" w:customStyle="1" w:styleId="NoList4117">
    <w:name w:val="No List4117"/>
    <w:next w:val="NoList"/>
    <w:uiPriority w:val="99"/>
    <w:semiHidden/>
    <w:unhideWhenUsed/>
    <w:rsid w:val="00B91743"/>
  </w:style>
  <w:style w:type="numbering" w:customStyle="1" w:styleId="NoList5117">
    <w:name w:val="No List5117"/>
    <w:next w:val="NoList"/>
    <w:uiPriority w:val="99"/>
    <w:semiHidden/>
    <w:unhideWhenUsed/>
    <w:rsid w:val="00B91743"/>
  </w:style>
  <w:style w:type="numbering" w:customStyle="1" w:styleId="NoList6117">
    <w:name w:val="No List6117"/>
    <w:next w:val="NoList"/>
    <w:uiPriority w:val="99"/>
    <w:semiHidden/>
    <w:unhideWhenUsed/>
    <w:rsid w:val="00B91743"/>
  </w:style>
  <w:style w:type="numbering" w:customStyle="1" w:styleId="NoList7117">
    <w:name w:val="No List7117"/>
    <w:next w:val="NoList"/>
    <w:uiPriority w:val="99"/>
    <w:semiHidden/>
    <w:unhideWhenUsed/>
    <w:rsid w:val="00B91743"/>
  </w:style>
  <w:style w:type="table" w:customStyle="1" w:styleId="TableGrid98">
    <w:name w:val="Table Grid9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7">
    <w:name w:val="No List97"/>
    <w:next w:val="NoList"/>
    <w:uiPriority w:val="99"/>
    <w:semiHidden/>
    <w:unhideWhenUsed/>
    <w:rsid w:val="00B91743"/>
  </w:style>
  <w:style w:type="table" w:customStyle="1" w:styleId="TableGrid680">
    <w:name w:val="TableGrid6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8">
    <w:name w:val="Table Grid10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8">
    <w:name w:val="Lưới Bảng14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8">
    <w:name w:val="Lưới Bảng24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8">
    <w:name w:val="Lưới Bảng34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7">
    <w:name w:val="No List107"/>
    <w:next w:val="NoList"/>
    <w:uiPriority w:val="99"/>
    <w:semiHidden/>
    <w:unhideWhenUsed/>
    <w:rsid w:val="00B91743"/>
  </w:style>
  <w:style w:type="table" w:customStyle="1" w:styleId="TableGrid780">
    <w:name w:val="TableGrid7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8">
    <w:name w:val="Table Grid13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8">
    <w:name w:val="Lưới Bảng15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8">
    <w:name w:val="Lưới Bảng25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8">
    <w:name w:val="Lưới Bảng35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8">
    <w:name w:val="No List128"/>
    <w:next w:val="NoList"/>
    <w:uiPriority w:val="99"/>
    <w:semiHidden/>
    <w:unhideWhenUsed/>
    <w:rsid w:val="00B91743"/>
  </w:style>
  <w:style w:type="table" w:customStyle="1" w:styleId="TableNormal129">
    <w:name w:val="Table Normal129"/>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80">
    <w:name w:val="TableGrid128"/>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7">
    <w:name w:val="No List227"/>
    <w:next w:val="NoList"/>
    <w:uiPriority w:val="99"/>
    <w:semiHidden/>
    <w:unhideWhenUsed/>
    <w:rsid w:val="00B91743"/>
  </w:style>
  <w:style w:type="table" w:customStyle="1" w:styleId="TableGrid228">
    <w:name w:val="TableGrid228"/>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7">
    <w:name w:val="No List327"/>
    <w:next w:val="NoList"/>
    <w:uiPriority w:val="99"/>
    <w:semiHidden/>
    <w:unhideWhenUsed/>
    <w:rsid w:val="00B91743"/>
  </w:style>
  <w:style w:type="table" w:customStyle="1" w:styleId="TableGrid328">
    <w:name w:val="TableGrid32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80">
    <w:name w:val="Table Grid3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8">
    <w:name w:val="Lưới Bảng11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8">
    <w:name w:val="Lưới Bảng21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8">
    <w:name w:val="Lưới Bảng31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7">
    <w:name w:val="No List427"/>
    <w:next w:val="NoList"/>
    <w:uiPriority w:val="99"/>
    <w:semiHidden/>
    <w:unhideWhenUsed/>
    <w:rsid w:val="00B91743"/>
  </w:style>
  <w:style w:type="table" w:customStyle="1" w:styleId="TableGrid428">
    <w:name w:val="Table Grid428"/>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7">
    <w:name w:val="No List527"/>
    <w:next w:val="NoList"/>
    <w:uiPriority w:val="99"/>
    <w:semiHidden/>
    <w:unhideWhenUsed/>
    <w:rsid w:val="00B91743"/>
  </w:style>
  <w:style w:type="table" w:customStyle="1" w:styleId="TableGrid4280">
    <w:name w:val="TableGrid42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8">
    <w:name w:val="Table Grid5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8">
    <w:name w:val="Lưới Bảng12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8">
    <w:name w:val="Lưới Bảng22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8">
    <w:name w:val="Lưới Bảng32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7">
    <w:name w:val="No List627"/>
    <w:next w:val="NoList"/>
    <w:uiPriority w:val="99"/>
    <w:semiHidden/>
    <w:unhideWhenUsed/>
    <w:rsid w:val="00B91743"/>
  </w:style>
  <w:style w:type="numbering" w:customStyle="1" w:styleId="NoList727">
    <w:name w:val="No List727"/>
    <w:next w:val="NoList"/>
    <w:uiPriority w:val="99"/>
    <w:semiHidden/>
    <w:unhideWhenUsed/>
    <w:rsid w:val="00B91743"/>
  </w:style>
  <w:style w:type="table" w:customStyle="1" w:styleId="TableGrid812">
    <w:name w:val="Table Grid812"/>
    <w:basedOn w:val="TableNormal"/>
    <w:next w:val="TableGrid"/>
    <w:uiPriority w:val="59"/>
    <w:rsid w:val="00B917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6">
    <w:name w:val="No List136"/>
    <w:next w:val="NoList"/>
    <w:uiPriority w:val="99"/>
    <w:semiHidden/>
    <w:unhideWhenUsed/>
    <w:rsid w:val="00B91743"/>
  </w:style>
  <w:style w:type="table" w:customStyle="1" w:styleId="TableGrid860">
    <w:name w:val="TableGrid86"/>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56">
    <w:name w:val="Table Grid156"/>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2">
    <w:name w:val="Lưới Bảng16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2">
    <w:name w:val="Lưới Bảng26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2">
    <w:name w:val="Lưới Bảng36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4">
    <w:name w:val="No List144"/>
    <w:next w:val="NoList"/>
    <w:uiPriority w:val="99"/>
    <w:semiHidden/>
    <w:unhideWhenUsed/>
    <w:rsid w:val="00B91743"/>
  </w:style>
  <w:style w:type="table" w:customStyle="1" w:styleId="TableNormal137">
    <w:name w:val="Table Normal137"/>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64">
    <w:name w:val="Table Grid16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0">
    <w:name w:val="TableGrid13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32">
    <w:name w:val="No List232"/>
    <w:next w:val="NoList"/>
    <w:uiPriority w:val="99"/>
    <w:semiHidden/>
    <w:unhideWhenUsed/>
    <w:rsid w:val="00B91743"/>
  </w:style>
  <w:style w:type="table" w:customStyle="1" w:styleId="TableGrid232">
    <w:name w:val="TableGrid23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32">
    <w:name w:val="No List332"/>
    <w:next w:val="NoList"/>
    <w:uiPriority w:val="99"/>
    <w:semiHidden/>
    <w:unhideWhenUsed/>
    <w:rsid w:val="00B91743"/>
  </w:style>
  <w:style w:type="table" w:customStyle="1" w:styleId="TableGrid332">
    <w:name w:val="TableGrid33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320">
    <w:name w:val="Table Grid3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2">
    <w:name w:val="Lưới Bảng11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2">
    <w:name w:val="Lưới Bảng21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2">
    <w:name w:val="Lưới Bảng31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2">
    <w:name w:val="No List432"/>
    <w:next w:val="NoList"/>
    <w:uiPriority w:val="99"/>
    <w:semiHidden/>
    <w:unhideWhenUsed/>
    <w:rsid w:val="00B91743"/>
  </w:style>
  <w:style w:type="table" w:customStyle="1" w:styleId="TableGrid432">
    <w:name w:val="Table Grid43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2">
    <w:name w:val="No List532"/>
    <w:next w:val="NoList"/>
    <w:uiPriority w:val="99"/>
    <w:semiHidden/>
    <w:unhideWhenUsed/>
    <w:rsid w:val="00B91743"/>
  </w:style>
  <w:style w:type="table" w:customStyle="1" w:styleId="TableGrid4320">
    <w:name w:val="TableGrid43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32">
    <w:name w:val="Table Grid5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2">
    <w:name w:val="Lưới Bảng12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2">
    <w:name w:val="Lưới Bảng22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2">
    <w:name w:val="Lưới Bảng32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2">
    <w:name w:val="No List632"/>
    <w:next w:val="NoList"/>
    <w:uiPriority w:val="99"/>
    <w:semiHidden/>
    <w:unhideWhenUsed/>
    <w:rsid w:val="00B91743"/>
  </w:style>
  <w:style w:type="numbering" w:customStyle="1" w:styleId="NoList732">
    <w:name w:val="No List732"/>
    <w:next w:val="NoList"/>
    <w:uiPriority w:val="99"/>
    <w:semiHidden/>
    <w:unhideWhenUsed/>
    <w:rsid w:val="00B91743"/>
  </w:style>
  <w:style w:type="numbering" w:customStyle="1" w:styleId="NoList822">
    <w:name w:val="No List822"/>
    <w:next w:val="NoList"/>
    <w:uiPriority w:val="99"/>
    <w:semiHidden/>
    <w:unhideWhenUsed/>
    <w:rsid w:val="00B91743"/>
  </w:style>
  <w:style w:type="table" w:customStyle="1" w:styleId="TableGrid5120">
    <w:name w:val="TableGrid5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22">
    <w:name w:val="Table Grid8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2">
    <w:name w:val="Lưới Bảng13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2">
    <w:name w:val="Lưới Bảng23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2">
    <w:name w:val="Lưới Bảng33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
    <w:name w:val="No List1122"/>
    <w:next w:val="NoList"/>
    <w:uiPriority w:val="99"/>
    <w:semiHidden/>
    <w:unhideWhenUsed/>
    <w:rsid w:val="00B91743"/>
  </w:style>
  <w:style w:type="table" w:customStyle="1" w:styleId="TableNormal1113">
    <w:name w:val="Table Normal111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30">
    <w:name w:val="TableGrid111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22">
    <w:name w:val="No List2122"/>
    <w:next w:val="NoList"/>
    <w:uiPriority w:val="99"/>
    <w:semiHidden/>
    <w:unhideWhenUsed/>
    <w:rsid w:val="00B91743"/>
  </w:style>
  <w:style w:type="table" w:customStyle="1" w:styleId="TableGrid2112">
    <w:name w:val="TableGrid211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22">
    <w:name w:val="No List3122"/>
    <w:next w:val="NoList"/>
    <w:uiPriority w:val="99"/>
    <w:semiHidden/>
    <w:unhideWhenUsed/>
    <w:rsid w:val="00B91743"/>
  </w:style>
  <w:style w:type="table" w:customStyle="1" w:styleId="TableGrid3112">
    <w:name w:val="TableGrid31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20">
    <w:name w:val="Table Grid3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2">
    <w:name w:val="Lưới Bảng11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2">
    <w:name w:val="Lưới Bảng21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2">
    <w:name w:val="Lưới Bảng31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2">
    <w:name w:val="No List4122"/>
    <w:next w:val="NoList"/>
    <w:uiPriority w:val="99"/>
    <w:semiHidden/>
    <w:unhideWhenUsed/>
    <w:rsid w:val="00B91743"/>
  </w:style>
  <w:style w:type="table" w:customStyle="1" w:styleId="TableGrid4112">
    <w:name w:val="Table Grid411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2">
    <w:name w:val="No List5122"/>
    <w:next w:val="NoList"/>
    <w:uiPriority w:val="99"/>
    <w:semiHidden/>
    <w:unhideWhenUsed/>
    <w:rsid w:val="00B91743"/>
  </w:style>
  <w:style w:type="table" w:customStyle="1" w:styleId="TableGrid41120">
    <w:name w:val="TableGrid41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2">
    <w:name w:val="Table Grid5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2">
    <w:name w:val="Lưới Bảng12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2">
    <w:name w:val="Lưới Bảng22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2">
    <w:name w:val="Lưới Bảng32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2">
    <w:name w:val="No List6122"/>
    <w:next w:val="NoList"/>
    <w:uiPriority w:val="99"/>
    <w:semiHidden/>
    <w:unhideWhenUsed/>
    <w:rsid w:val="00B91743"/>
  </w:style>
  <w:style w:type="numbering" w:customStyle="1" w:styleId="NoList7122">
    <w:name w:val="No List7122"/>
    <w:next w:val="NoList"/>
    <w:uiPriority w:val="99"/>
    <w:semiHidden/>
    <w:unhideWhenUsed/>
    <w:rsid w:val="00B91743"/>
  </w:style>
  <w:style w:type="numbering" w:customStyle="1" w:styleId="NoList8112">
    <w:name w:val="No List8112"/>
    <w:next w:val="NoList"/>
    <w:uiPriority w:val="99"/>
    <w:semiHidden/>
    <w:unhideWhenUsed/>
    <w:rsid w:val="00B91743"/>
  </w:style>
  <w:style w:type="numbering" w:customStyle="1" w:styleId="NoList11122">
    <w:name w:val="No List11122"/>
    <w:next w:val="NoList"/>
    <w:uiPriority w:val="99"/>
    <w:semiHidden/>
    <w:unhideWhenUsed/>
    <w:rsid w:val="00B91743"/>
  </w:style>
  <w:style w:type="numbering" w:customStyle="1" w:styleId="NoList21113">
    <w:name w:val="No List21113"/>
    <w:next w:val="NoList"/>
    <w:uiPriority w:val="99"/>
    <w:semiHidden/>
    <w:unhideWhenUsed/>
    <w:rsid w:val="00B91743"/>
  </w:style>
  <w:style w:type="numbering" w:customStyle="1" w:styleId="NoList31113">
    <w:name w:val="No List31113"/>
    <w:next w:val="NoList"/>
    <w:uiPriority w:val="99"/>
    <w:semiHidden/>
    <w:unhideWhenUsed/>
    <w:rsid w:val="00B91743"/>
  </w:style>
  <w:style w:type="numbering" w:customStyle="1" w:styleId="NoList41112">
    <w:name w:val="No List41112"/>
    <w:next w:val="NoList"/>
    <w:uiPriority w:val="99"/>
    <w:semiHidden/>
    <w:unhideWhenUsed/>
    <w:rsid w:val="00B91743"/>
  </w:style>
  <w:style w:type="numbering" w:customStyle="1" w:styleId="NoList51112">
    <w:name w:val="No List51112"/>
    <w:next w:val="NoList"/>
    <w:uiPriority w:val="99"/>
    <w:semiHidden/>
    <w:unhideWhenUsed/>
    <w:rsid w:val="00B91743"/>
  </w:style>
  <w:style w:type="numbering" w:customStyle="1" w:styleId="NoList61112">
    <w:name w:val="No List61112"/>
    <w:next w:val="NoList"/>
    <w:uiPriority w:val="99"/>
    <w:semiHidden/>
    <w:unhideWhenUsed/>
    <w:rsid w:val="00B91743"/>
  </w:style>
  <w:style w:type="numbering" w:customStyle="1" w:styleId="NoList71112">
    <w:name w:val="No List71112"/>
    <w:next w:val="NoList"/>
    <w:uiPriority w:val="99"/>
    <w:semiHidden/>
    <w:unhideWhenUsed/>
    <w:rsid w:val="00B91743"/>
  </w:style>
  <w:style w:type="table" w:customStyle="1" w:styleId="TableGrid1213">
    <w:name w:val="Table Grid12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
    <w:name w:val="Table Grid9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2">
    <w:name w:val="No List912"/>
    <w:next w:val="NoList"/>
    <w:uiPriority w:val="99"/>
    <w:semiHidden/>
    <w:unhideWhenUsed/>
    <w:rsid w:val="00B91743"/>
  </w:style>
  <w:style w:type="table" w:customStyle="1" w:styleId="TableGrid6120">
    <w:name w:val="TableGrid6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12">
    <w:name w:val="Table Grid10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2">
    <w:name w:val="Lưới Bảng14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2">
    <w:name w:val="Lưới Bảng24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2">
    <w:name w:val="Lưới Bảng34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2">
    <w:name w:val="No List1012"/>
    <w:next w:val="NoList"/>
    <w:uiPriority w:val="99"/>
    <w:semiHidden/>
    <w:unhideWhenUsed/>
    <w:rsid w:val="00B91743"/>
  </w:style>
  <w:style w:type="table" w:customStyle="1" w:styleId="TableGrid7120">
    <w:name w:val="TableGrid7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12">
    <w:name w:val="Table Grid13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2">
    <w:name w:val="Lưới Bảng15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2">
    <w:name w:val="Lưới Bảng25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2">
    <w:name w:val="Lưới Bảng35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2">
    <w:name w:val="No List1212"/>
    <w:next w:val="NoList"/>
    <w:uiPriority w:val="99"/>
    <w:semiHidden/>
    <w:unhideWhenUsed/>
    <w:rsid w:val="00B91743"/>
  </w:style>
  <w:style w:type="table" w:customStyle="1" w:styleId="TableNormal1212">
    <w:name w:val="Table Normal121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20">
    <w:name w:val="TableGrid121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12">
    <w:name w:val="No List2212"/>
    <w:next w:val="NoList"/>
    <w:uiPriority w:val="99"/>
    <w:semiHidden/>
    <w:unhideWhenUsed/>
    <w:rsid w:val="00B91743"/>
  </w:style>
  <w:style w:type="table" w:customStyle="1" w:styleId="TableGrid2212">
    <w:name w:val="TableGrid221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12">
    <w:name w:val="No List3212"/>
    <w:next w:val="NoList"/>
    <w:uiPriority w:val="99"/>
    <w:semiHidden/>
    <w:unhideWhenUsed/>
    <w:rsid w:val="00B91743"/>
  </w:style>
  <w:style w:type="table" w:customStyle="1" w:styleId="TableGrid3212">
    <w:name w:val="TableGrid32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120">
    <w:name w:val="Table Grid3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2">
    <w:name w:val="Lưới Bảng11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2">
    <w:name w:val="Lưới Bảng21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2">
    <w:name w:val="Lưới Bảng31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2">
    <w:name w:val="No List4212"/>
    <w:next w:val="NoList"/>
    <w:uiPriority w:val="99"/>
    <w:semiHidden/>
    <w:unhideWhenUsed/>
    <w:rsid w:val="00B91743"/>
  </w:style>
  <w:style w:type="table" w:customStyle="1" w:styleId="TableGrid4212">
    <w:name w:val="Table Grid421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2">
    <w:name w:val="No List5212"/>
    <w:next w:val="NoList"/>
    <w:uiPriority w:val="99"/>
    <w:semiHidden/>
    <w:unhideWhenUsed/>
    <w:rsid w:val="00B91743"/>
  </w:style>
  <w:style w:type="table" w:customStyle="1" w:styleId="TableGrid42120">
    <w:name w:val="TableGrid42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12">
    <w:name w:val="Table Grid5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2">
    <w:name w:val="Lưới Bảng12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2">
    <w:name w:val="Lưới Bảng22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2">
    <w:name w:val="Lưới Bảng32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2">
    <w:name w:val="No List6212"/>
    <w:next w:val="NoList"/>
    <w:uiPriority w:val="99"/>
    <w:semiHidden/>
    <w:unhideWhenUsed/>
    <w:rsid w:val="00B91743"/>
  </w:style>
  <w:style w:type="numbering" w:customStyle="1" w:styleId="NoList7212">
    <w:name w:val="No List7212"/>
    <w:next w:val="NoList"/>
    <w:uiPriority w:val="99"/>
    <w:semiHidden/>
    <w:unhideWhenUsed/>
    <w:rsid w:val="00B91743"/>
  </w:style>
  <w:style w:type="table" w:customStyle="1" w:styleId="TableGrid8111">
    <w:name w:val="Table Grid8111"/>
    <w:basedOn w:val="TableNormal"/>
    <w:next w:val="TableGrid"/>
    <w:uiPriority w:val="59"/>
    <w:rsid w:val="00B917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4">
    <w:name w:val="No List154"/>
    <w:next w:val="NoList"/>
    <w:uiPriority w:val="99"/>
    <w:semiHidden/>
    <w:unhideWhenUsed/>
    <w:rsid w:val="00B91743"/>
  </w:style>
  <w:style w:type="table" w:customStyle="1" w:styleId="TableGrid930">
    <w:name w:val="TableGrid9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74">
    <w:name w:val="Table Grid174"/>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2">
    <w:name w:val="Lưới Bảng17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2">
    <w:name w:val="Lưới Bảng27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2">
    <w:name w:val="Lưới Bảng37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4">
    <w:name w:val="No List164"/>
    <w:next w:val="NoList"/>
    <w:uiPriority w:val="99"/>
    <w:semiHidden/>
    <w:unhideWhenUsed/>
    <w:rsid w:val="00B91743"/>
  </w:style>
  <w:style w:type="table" w:customStyle="1" w:styleId="TableNormal146">
    <w:name w:val="Table Normal146"/>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420">
    <w:name w:val="TableGrid14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2">
    <w:name w:val="No List242"/>
    <w:next w:val="NoList"/>
    <w:uiPriority w:val="99"/>
    <w:semiHidden/>
    <w:unhideWhenUsed/>
    <w:rsid w:val="00B91743"/>
  </w:style>
  <w:style w:type="table" w:customStyle="1" w:styleId="TableGrid242">
    <w:name w:val="TableGrid24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42">
    <w:name w:val="No List342"/>
    <w:next w:val="NoList"/>
    <w:uiPriority w:val="99"/>
    <w:semiHidden/>
    <w:unhideWhenUsed/>
    <w:rsid w:val="00B91743"/>
  </w:style>
  <w:style w:type="table" w:customStyle="1" w:styleId="TableGrid342">
    <w:name w:val="TableGrid34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420">
    <w:name w:val="Table Grid3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2">
    <w:name w:val="Lưới Bảng11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2">
    <w:name w:val="Lưới Bảng21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2">
    <w:name w:val="Lưới Bảng31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2">
    <w:name w:val="No List442"/>
    <w:next w:val="NoList"/>
    <w:uiPriority w:val="99"/>
    <w:semiHidden/>
    <w:unhideWhenUsed/>
    <w:rsid w:val="00B91743"/>
  </w:style>
  <w:style w:type="table" w:customStyle="1" w:styleId="TableGrid442">
    <w:name w:val="Table Grid44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2">
    <w:name w:val="No List542"/>
    <w:next w:val="NoList"/>
    <w:uiPriority w:val="99"/>
    <w:semiHidden/>
    <w:unhideWhenUsed/>
    <w:rsid w:val="00B91743"/>
  </w:style>
  <w:style w:type="table" w:customStyle="1" w:styleId="TableGrid4420">
    <w:name w:val="TableGrid44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42">
    <w:name w:val="Table Grid5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2">
    <w:name w:val="Lưới Bảng12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2">
    <w:name w:val="Lưới Bảng22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2">
    <w:name w:val="Lưới Bảng32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2">
    <w:name w:val="No List642"/>
    <w:next w:val="NoList"/>
    <w:uiPriority w:val="99"/>
    <w:semiHidden/>
    <w:unhideWhenUsed/>
    <w:rsid w:val="00B91743"/>
  </w:style>
  <w:style w:type="numbering" w:customStyle="1" w:styleId="NoList742">
    <w:name w:val="No List742"/>
    <w:next w:val="NoList"/>
    <w:uiPriority w:val="99"/>
    <w:semiHidden/>
    <w:unhideWhenUsed/>
    <w:rsid w:val="00B91743"/>
  </w:style>
  <w:style w:type="numbering" w:customStyle="1" w:styleId="NoList832">
    <w:name w:val="No List832"/>
    <w:next w:val="NoList"/>
    <w:uiPriority w:val="99"/>
    <w:semiHidden/>
    <w:unhideWhenUsed/>
    <w:rsid w:val="00B91743"/>
  </w:style>
  <w:style w:type="table" w:customStyle="1" w:styleId="TableGrid5220">
    <w:name w:val="TableGrid5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32">
    <w:name w:val="Table Grid8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2">
    <w:name w:val="Lưới Bảng13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2">
    <w:name w:val="Lưới Bảng23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2">
    <w:name w:val="Lưới Bảng33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uiPriority w:val="99"/>
    <w:semiHidden/>
    <w:unhideWhenUsed/>
    <w:rsid w:val="00B91743"/>
  </w:style>
  <w:style w:type="table" w:customStyle="1" w:styleId="TableNormal1122">
    <w:name w:val="Table Normal112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22">
    <w:name w:val="Table Grid11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0">
    <w:name w:val="TableGrid112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32">
    <w:name w:val="No List2132"/>
    <w:next w:val="NoList"/>
    <w:uiPriority w:val="99"/>
    <w:semiHidden/>
    <w:unhideWhenUsed/>
    <w:rsid w:val="00B91743"/>
  </w:style>
  <w:style w:type="table" w:customStyle="1" w:styleId="TableGrid2122">
    <w:name w:val="TableGrid212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32">
    <w:name w:val="No List3132"/>
    <w:next w:val="NoList"/>
    <w:uiPriority w:val="99"/>
    <w:semiHidden/>
    <w:unhideWhenUsed/>
    <w:rsid w:val="00B91743"/>
  </w:style>
  <w:style w:type="table" w:customStyle="1" w:styleId="TableGrid3122">
    <w:name w:val="TableGrid31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220">
    <w:name w:val="Table Grid3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2">
    <w:name w:val="Lưới Bảng11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2">
    <w:name w:val="Lưới Bảng21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2">
    <w:name w:val="Lưới Bảng31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2">
    <w:name w:val="No List4132"/>
    <w:next w:val="NoList"/>
    <w:uiPriority w:val="99"/>
    <w:semiHidden/>
    <w:unhideWhenUsed/>
    <w:rsid w:val="00B91743"/>
  </w:style>
  <w:style w:type="table" w:customStyle="1" w:styleId="TableGrid4122">
    <w:name w:val="Table Grid412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2">
    <w:name w:val="No List5132"/>
    <w:next w:val="NoList"/>
    <w:uiPriority w:val="99"/>
    <w:semiHidden/>
    <w:unhideWhenUsed/>
    <w:rsid w:val="00B91743"/>
  </w:style>
  <w:style w:type="table" w:customStyle="1" w:styleId="TableGrid41220">
    <w:name w:val="TableGrid41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22">
    <w:name w:val="Table Grid5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2">
    <w:name w:val="Lưới Bảng12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2">
    <w:name w:val="Lưới Bảng22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2">
    <w:name w:val="Lưới Bảng32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2">
    <w:name w:val="No List6132"/>
    <w:next w:val="NoList"/>
    <w:uiPriority w:val="99"/>
    <w:semiHidden/>
    <w:unhideWhenUsed/>
    <w:rsid w:val="00B91743"/>
  </w:style>
  <w:style w:type="numbering" w:customStyle="1" w:styleId="NoList7132">
    <w:name w:val="No List7132"/>
    <w:next w:val="NoList"/>
    <w:uiPriority w:val="99"/>
    <w:semiHidden/>
    <w:unhideWhenUsed/>
    <w:rsid w:val="00B91743"/>
  </w:style>
  <w:style w:type="numbering" w:customStyle="1" w:styleId="NoList8122">
    <w:name w:val="No List8122"/>
    <w:next w:val="NoList"/>
    <w:uiPriority w:val="99"/>
    <w:semiHidden/>
    <w:unhideWhenUsed/>
    <w:rsid w:val="00B91743"/>
  </w:style>
  <w:style w:type="numbering" w:customStyle="1" w:styleId="NoList11132">
    <w:name w:val="No List11132"/>
    <w:next w:val="NoList"/>
    <w:uiPriority w:val="99"/>
    <w:semiHidden/>
    <w:unhideWhenUsed/>
    <w:rsid w:val="00B91743"/>
  </w:style>
  <w:style w:type="numbering" w:customStyle="1" w:styleId="NoList21122">
    <w:name w:val="No List21122"/>
    <w:next w:val="NoList"/>
    <w:uiPriority w:val="99"/>
    <w:semiHidden/>
    <w:unhideWhenUsed/>
    <w:rsid w:val="00B91743"/>
  </w:style>
  <w:style w:type="numbering" w:customStyle="1" w:styleId="NoList31122">
    <w:name w:val="No List31122"/>
    <w:next w:val="NoList"/>
    <w:uiPriority w:val="99"/>
    <w:semiHidden/>
    <w:unhideWhenUsed/>
    <w:rsid w:val="00B91743"/>
  </w:style>
  <w:style w:type="numbering" w:customStyle="1" w:styleId="NoList41122">
    <w:name w:val="No List41122"/>
    <w:next w:val="NoList"/>
    <w:uiPriority w:val="99"/>
    <w:semiHidden/>
    <w:unhideWhenUsed/>
    <w:rsid w:val="00B91743"/>
  </w:style>
  <w:style w:type="numbering" w:customStyle="1" w:styleId="NoList51122">
    <w:name w:val="No List51122"/>
    <w:next w:val="NoList"/>
    <w:uiPriority w:val="99"/>
    <w:semiHidden/>
    <w:unhideWhenUsed/>
    <w:rsid w:val="00B91743"/>
  </w:style>
  <w:style w:type="numbering" w:customStyle="1" w:styleId="NoList61122">
    <w:name w:val="No List61122"/>
    <w:next w:val="NoList"/>
    <w:uiPriority w:val="99"/>
    <w:semiHidden/>
    <w:unhideWhenUsed/>
    <w:rsid w:val="00B91743"/>
  </w:style>
  <w:style w:type="numbering" w:customStyle="1" w:styleId="NoList71122">
    <w:name w:val="No List71122"/>
    <w:next w:val="NoList"/>
    <w:uiPriority w:val="99"/>
    <w:semiHidden/>
    <w:unhideWhenUsed/>
    <w:rsid w:val="00B91743"/>
  </w:style>
  <w:style w:type="table" w:customStyle="1" w:styleId="TableGrid922">
    <w:name w:val="Table Grid9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2">
    <w:name w:val="No List922"/>
    <w:next w:val="NoList"/>
    <w:uiPriority w:val="99"/>
    <w:semiHidden/>
    <w:unhideWhenUsed/>
    <w:rsid w:val="00B91743"/>
  </w:style>
  <w:style w:type="table" w:customStyle="1" w:styleId="TableGrid6220">
    <w:name w:val="TableGrid6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22">
    <w:name w:val="Table Grid10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2">
    <w:name w:val="Lưới Bảng14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2">
    <w:name w:val="Lưới Bảng24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2">
    <w:name w:val="Lưới Bảng34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2">
    <w:name w:val="No List1022"/>
    <w:next w:val="NoList"/>
    <w:uiPriority w:val="99"/>
    <w:semiHidden/>
    <w:unhideWhenUsed/>
    <w:rsid w:val="00B91743"/>
  </w:style>
  <w:style w:type="table" w:customStyle="1" w:styleId="TableGrid7220">
    <w:name w:val="TableGrid7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22">
    <w:name w:val="Table Grid13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2">
    <w:name w:val="Lưới Bảng15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2">
    <w:name w:val="Lưới Bảng25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2">
    <w:name w:val="Lưới Bảng35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2">
    <w:name w:val="No List1222"/>
    <w:next w:val="NoList"/>
    <w:uiPriority w:val="99"/>
    <w:semiHidden/>
    <w:unhideWhenUsed/>
    <w:rsid w:val="00B91743"/>
  </w:style>
  <w:style w:type="table" w:customStyle="1" w:styleId="TableNormal1222">
    <w:name w:val="Table Normal122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22">
    <w:name w:val="TableGrid122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22">
    <w:name w:val="No List2222"/>
    <w:next w:val="NoList"/>
    <w:uiPriority w:val="99"/>
    <w:semiHidden/>
    <w:unhideWhenUsed/>
    <w:rsid w:val="00B91743"/>
  </w:style>
  <w:style w:type="table" w:customStyle="1" w:styleId="TableGrid2222">
    <w:name w:val="TableGrid222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22">
    <w:name w:val="No List3222"/>
    <w:next w:val="NoList"/>
    <w:uiPriority w:val="99"/>
    <w:semiHidden/>
    <w:unhideWhenUsed/>
    <w:rsid w:val="00B91743"/>
  </w:style>
  <w:style w:type="table" w:customStyle="1" w:styleId="TableGrid3222">
    <w:name w:val="TableGrid32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220">
    <w:name w:val="Table Grid3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2">
    <w:name w:val="Lưới Bảng11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2">
    <w:name w:val="Lưới Bảng21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2">
    <w:name w:val="Lưới Bảng31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2">
    <w:name w:val="No List4222"/>
    <w:next w:val="NoList"/>
    <w:uiPriority w:val="99"/>
    <w:semiHidden/>
    <w:unhideWhenUsed/>
    <w:rsid w:val="00B91743"/>
  </w:style>
  <w:style w:type="table" w:customStyle="1" w:styleId="TableGrid4222">
    <w:name w:val="Table Grid422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2">
    <w:name w:val="No List5222"/>
    <w:next w:val="NoList"/>
    <w:uiPriority w:val="99"/>
    <w:semiHidden/>
    <w:unhideWhenUsed/>
    <w:rsid w:val="00B91743"/>
  </w:style>
  <w:style w:type="table" w:customStyle="1" w:styleId="TableGrid42220">
    <w:name w:val="TableGrid42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22">
    <w:name w:val="Table Grid5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2">
    <w:name w:val="Lưới Bảng12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2">
    <w:name w:val="Lưới Bảng22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2">
    <w:name w:val="Lưới Bảng32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2">
    <w:name w:val="No List6222"/>
    <w:next w:val="NoList"/>
    <w:uiPriority w:val="99"/>
    <w:semiHidden/>
    <w:unhideWhenUsed/>
    <w:rsid w:val="00B91743"/>
  </w:style>
  <w:style w:type="numbering" w:customStyle="1" w:styleId="NoList7222">
    <w:name w:val="No List7222"/>
    <w:next w:val="NoList"/>
    <w:uiPriority w:val="99"/>
    <w:semiHidden/>
    <w:unhideWhenUsed/>
    <w:rsid w:val="00B91743"/>
  </w:style>
  <w:style w:type="numbering" w:customStyle="1" w:styleId="NoList50">
    <w:name w:val="No List50"/>
    <w:next w:val="NoList"/>
    <w:uiPriority w:val="99"/>
    <w:semiHidden/>
    <w:unhideWhenUsed/>
    <w:rsid w:val="00B91743"/>
  </w:style>
  <w:style w:type="numbering" w:customStyle="1" w:styleId="NoList129">
    <w:name w:val="No List129"/>
    <w:next w:val="NoList"/>
    <w:uiPriority w:val="99"/>
    <w:semiHidden/>
    <w:unhideWhenUsed/>
    <w:rsid w:val="00B91743"/>
  </w:style>
  <w:style w:type="table" w:customStyle="1" w:styleId="TableGrid501">
    <w:name w:val="TableGrid5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600">
    <w:name w:val="Table Grid6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5">
    <w:name w:val="TOC Heading5"/>
    <w:basedOn w:val="Heading1"/>
    <w:next w:val="Normal"/>
    <w:uiPriority w:val="39"/>
    <w:unhideWhenUsed/>
    <w:qFormat/>
    <w:rsid w:val="00B91743"/>
    <w:pPr>
      <w:keepLines/>
      <w:spacing w:after="0" w:line="259" w:lineRule="auto"/>
      <w:jc w:val="left"/>
      <w:outlineLvl w:val="9"/>
    </w:pPr>
    <w:rPr>
      <w:rFonts w:ascii="Calibri Light" w:hAnsi="Calibri Light"/>
      <w:b w:val="0"/>
      <w:bCs w:val="0"/>
      <w:color w:val="2E74B5"/>
      <w:kern w:val="0"/>
      <w:lang w:val="en-US"/>
    </w:rPr>
  </w:style>
  <w:style w:type="table" w:customStyle="1" w:styleId="LiBang139">
    <w:name w:val="Lưới Bảng13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9">
    <w:name w:val="Lưới Bảng23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9">
    <w:name w:val="Lưới Bảng33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0">
    <w:name w:val="No List1120"/>
    <w:next w:val="NoList"/>
    <w:uiPriority w:val="99"/>
    <w:semiHidden/>
    <w:unhideWhenUsed/>
    <w:rsid w:val="00B91743"/>
  </w:style>
  <w:style w:type="table" w:customStyle="1" w:styleId="TableNormal130">
    <w:name w:val="Table Normal130"/>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9">
    <w:name w:val="Table Grid129"/>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0">
    <w:name w:val="TableGrid129"/>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0">
    <w:name w:val="No List220"/>
    <w:next w:val="NoList"/>
    <w:uiPriority w:val="99"/>
    <w:semiHidden/>
    <w:unhideWhenUsed/>
    <w:rsid w:val="00B91743"/>
  </w:style>
  <w:style w:type="table" w:customStyle="1" w:styleId="TableGrid2190">
    <w:name w:val="Table Grid219"/>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0">
    <w:name w:val="TableGrid220"/>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9">
    <w:name w:val="No List319"/>
    <w:next w:val="NoList"/>
    <w:uiPriority w:val="99"/>
    <w:semiHidden/>
    <w:unhideWhenUsed/>
    <w:rsid w:val="00B91743"/>
  </w:style>
  <w:style w:type="table" w:customStyle="1" w:styleId="TableGrid3190">
    <w:name w:val="TableGrid31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00">
    <w:name w:val="Table Grid32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0">
    <w:name w:val="Lưới Bảng112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0">
    <w:name w:val="Lưới Bảng212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0">
    <w:name w:val="Lưới Bảng312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9">
    <w:name w:val="No List419"/>
    <w:next w:val="NoList"/>
    <w:uiPriority w:val="99"/>
    <w:semiHidden/>
    <w:unhideWhenUsed/>
    <w:rsid w:val="00B91743"/>
  </w:style>
  <w:style w:type="table" w:customStyle="1" w:styleId="TableGrid4200">
    <w:name w:val="Table Grid420"/>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0">
    <w:name w:val="No List510"/>
    <w:next w:val="NoList"/>
    <w:uiPriority w:val="99"/>
    <w:semiHidden/>
    <w:unhideWhenUsed/>
    <w:rsid w:val="00B91743"/>
  </w:style>
  <w:style w:type="table" w:customStyle="1" w:styleId="TableGrid4190">
    <w:name w:val="TableGrid41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00">
    <w:name w:val="Table Grid52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9">
    <w:name w:val="Lưới Bảng12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9">
    <w:name w:val="Lưới Bảng22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9">
    <w:name w:val="Lưới Bảng32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0">
    <w:name w:val="No List610"/>
    <w:next w:val="NoList"/>
    <w:uiPriority w:val="99"/>
    <w:semiHidden/>
    <w:unhideWhenUsed/>
    <w:rsid w:val="00B91743"/>
  </w:style>
  <w:style w:type="numbering" w:customStyle="1" w:styleId="NoList710">
    <w:name w:val="No List710"/>
    <w:next w:val="NoList"/>
    <w:uiPriority w:val="99"/>
    <w:semiHidden/>
    <w:unhideWhenUsed/>
    <w:rsid w:val="00B91743"/>
  </w:style>
  <w:style w:type="numbering" w:customStyle="1" w:styleId="NoList89">
    <w:name w:val="No List89"/>
    <w:next w:val="NoList"/>
    <w:uiPriority w:val="99"/>
    <w:semiHidden/>
    <w:unhideWhenUsed/>
    <w:rsid w:val="00B91743"/>
  </w:style>
  <w:style w:type="table" w:customStyle="1" w:styleId="TableGrid590">
    <w:name w:val="TableGrid5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100">
    <w:name w:val="Table Grid8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0">
    <w:name w:val="Lưới Bảng13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0">
    <w:name w:val="Lưới Bảng23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0">
    <w:name w:val="Lưới Bảng33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5">
    <w:name w:val="No List11115"/>
    <w:next w:val="NoList"/>
    <w:uiPriority w:val="99"/>
    <w:semiHidden/>
    <w:unhideWhenUsed/>
    <w:rsid w:val="00B91743"/>
  </w:style>
  <w:style w:type="table" w:customStyle="1" w:styleId="TableNormal1114">
    <w:name w:val="Table Normal1114"/>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4">
    <w:name w:val="TableGrid1114"/>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18">
    <w:name w:val="No List2118"/>
    <w:next w:val="NoList"/>
    <w:uiPriority w:val="99"/>
    <w:semiHidden/>
    <w:unhideWhenUsed/>
    <w:rsid w:val="00B91743"/>
  </w:style>
  <w:style w:type="table" w:customStyle="1" w:styleId="TableGrid2113">
    <w:name w:val="TableGrid211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10">
    <w:name w:val="No List3110"/>
    <w:next w:val="NoList"/>
    <w:uiPriority w:val="99"/>
    <w:semiHidden/>
    <w:unhideWhenUsed/>
    <w:rsid w:val="00B91743"/>
  </w:style>
  <w:style w:type="table" w:customStyle="1" w:styleId="TableGrid31100">
    <w:name w:val="TableGrid311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01">
    <w:name w:val="Table Grid3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0">
    <w:name w:val="Lưới Bảng11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0">
    <w:name w:val="Lưới Bảng21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0">
    <w:name w:val="Lưới Bảng31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0">
    <w:name w:val="No List4110"/>
    <w:next w:val="NoList"/>
    <w:uiPriority w:val="99"/>
    <w:semiHidden/>
    <w:unhideWhenUsed/>
    <w:rsid w:val="00B91743"/>
  </w:style>
  <w:style w:type="table" w:customStyle="1" w:styleId="TableGrid41100">
    <w:name w:val="Table Grid4110"/>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9">
    <w:name w:val="No List519"/>
    <w:next w:val="NoList"/>
    <w:uiPriority w:val="99"/>
    <w:semiHidden/>
    <w:unhideWhenUsed/>
    <w:rsid w:val="00B91743"/>
  </w:style>
  <w:style w:type="table" w:customStyle="1" w:styleId="TableGrid41101">
    <w:name w:val="TableGrid411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00">
    <w:name w:val="Table Grid5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0">
    <w:name w:val="Lưới Bảng12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0">
    <w:name w:val="Lưới Bảng22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0">
    <w:name w:val="Lưới Bảng32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9">
    <w:name w:val="No List619"/>
    <w:next w:val="NoList"/>
    <w:uiPriority w:val="99"/>
    <w:semiHidden/>
    <w:unhideWhenUsed/>
    <w:rsid w:val="00B91743"/>
  </w:style>
  <w:style w:type="numbering" w:customStyle="1" w:styleId="NoList719">
    <w:name w:val="No List719"/>
    <w:next w:val="NoList"/>
    <w:uiPriority w:val="99"/>
    <w:semiHidden/>
    <w:unhideWhenUsed/>
    <w:rsid w:val="00B91743"/>
  </w:style>
  <w:style w:type="numbering" w:customStyle="1" w:styleId="NoList818">
    <w:name w:val="No List818"/>
    <w:next w:val="NoList"/>
    <w:uiPriority w:val="99"/>
    <w:semiHidden/>
    <w:unhideWhenUsed/>
    <w:rsid w:val="00B91743"/>
  </w:style>
  <w:style w:type="numbering" w:customStyle="1" w:styleId="NoList11116">
    <w:name w:val="No List11116"/>
    <w:next w:val="NoList"/>
    <w:uiPriority w:val="99"/>
    <w:semiHidden/>
    <w:unhideWhenUsed/>
    <w:rsid w:val="00B91743"/>
  </w:style>
  <w:style w:type="numbering" w:customStyle="1" w:styleId="NoList2119">
    <w:name w:val="No List2119"/>
    <w:next w:val="NoList"/>
    <w:uiPriority w:val="99"/>
    <w:semiHidden/>
    <w:unhideWhenUsed/>
    <w:rsid w:val="00B91743"/>
  </w:style>
  <w:style w:type="numbering" w:customStyle="1" w:styleId="NoList3118">
    <w:name w:val="No List3118"/>
    <w:next w:val="NoList"/>
    <w:uiPriority w:val="99"/>
    <w:semiHidden/>
    <w:unhideWhenUsed/>
    <w:rsid w:val="00B91743"/>
  </w:style>
  <w:style w:type="numbering" w:customStyle="1" w:styleId="NoList4118">
    <w:name w:val="No List4118"/>
    <w:next w:val="NoList"/>
    <w:uiPriority w:val="99"/>
    <w:semiHidden/>
    <w:unhideWhenUsed/>
    <w:rsid w:val="00B91743"/>
  </w:style>
  <w:style w:type="numbering" w:customStyle="1" w:styleId="NoList5118">
    <w:name w:val="No List5118"/>
    <w:next w:val="NoList"/>
    <w:uiPriority w:val="99"/>
    <w:semiHidden/>
    <w:unhideWhenUsed/>
    <w:rsid w:val="00B91743"/>
  </w:style>
  <w:style w:type="numbering" w:customStyle="1" w:styleId="NoList6118">
    <w:name w:val="No List6118"/>
    <w:next w:val="NoList"/>
    <w:uiPriority w:val="99"/>
    <w:semiHidden/>
    <w:unhideWhenUsed/>
    <w:rsid w:val="00B91743"/>
  </w:style>
  <w:style w:type="numbering" w:customStyle="1" w:styleId="NoList7118">
    <w:name w:val="No List7118"/>
    <w:next w:val="NoList"/>
    <w:uiPriority w:val="99"/>
    <w:semiHidden/>
    <w:unhideWhenUsed/>
    <w:rsid w:val="00B91743"/>
  </w:style>
  <w:style w:type="table" w:customStyle="1" w:styleId="TableGrid99">
    <w:name w:val="Table Grid9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8">
    <w:name w:val="No List98"/>
    <w:next w:val="NoList"/>
    <w:uiPriority w:val="99"/>
    <w:semiHidden/>
    <w:unhideWhenUsed/>
    <w:rsid w:val="00B91743"/>
  </w:style>
  <w:style w:type="table" w:customStyle="1" w:styleId="TableGrid69">
    <w:name w:val="TableGrid6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9">
    <w:name w:val="Table Grid10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9">
    <w:name w:val="Lưới Bảng14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9">
    <w:name w:val="Lưới Bảng24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9">
    <w:name w:val="Lưới Bảng34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8">
    <w:name w:val="No List108"/>
    <w:next w:val="NoList"/>
    <w:uiPriority w:val="99"/>
    <w:semiHidden/>
    <w:unhideWhenUsed/>
    <w:rsid w:val="00B91743"/>
  </w:style>
  <w:style w:type="table" w:customStyle="1" w:styleId="TableGrid790">
    <w:name w:val="TableGrid7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9">
    <w:name w:val="Table Grid13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9">
    <w:name w:val="Lưới Bảng15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9">
    <w:name w:val="Lưới Bảng25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9">
    <w:name w:val="Lưới Bảng35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0">
    <w:name w:val="No List1210"/>
    <w:next w:val="NoList"/>
    <w:uiPriority w:val="99"/>
    <w:semiHidden/>
    <w:unhideWhenUsed/>
    <w:rsid w:val="00B91743"/>
  </w:style>
  <w:style w:type="table" w:customStyle="1" w:styleId="TableNormal1210">
    <w:name w:val="Table Normal1210"/>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00">
    <w:name w:val="TableGrid1210"/>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8">
    <w:name w:val="No List228"/>
    <w:next w:val="NoList"/>
    <w:uiPriority w:val="99"/>
    <w:semiHidden/>
    <w:unhideWhenUsed/>
    <w:rsid w:val="00B91743"/>
  </w:style>
  <w:style w:type="table" w:customStyle="1" w:styleId="TableGrid229">
    <w:name w:val="TableGrid229"/>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8">
    <w:name w:val="No List328"/>
    <w:next w:val="NoList"/>
    <w:uiPriority w:val="99"/>
    <w:semiHidden/>
    <w:unhideWhenUsed/>
    <w:rsid w:val="00B91743"/>
  </w:style>
  <w:style w:type="table" w:customStyle="1" w:styleId="TableGrid329">
    <w:name w:val="TableGrid32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90">
    <w:name w:val="Table Grid3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9">
    <w:name w:val="Lưới Bảng11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9">
    <w:name w:val="Lưới Bảng21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9">
    <w:name w:val="Lưới Bảng31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8">
    <w:name w:val="No List428"/>
    <w:next w:val="NoList"/>
    <w:uiPriority w:val="99"/>
    <w:semiHidden/>
    <w:unhideWhenUsed/>
    <w:rsid w:val="00B91743"/>
  </w:style>
  <w:style w:type="table" w:customStyle="1" w:styleId="TableGrid429">
    <w:name w:val="Table Grid429"/>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8">
    <w:name w:val="No List528"/>
    <w:next w:val="NoList"/>
    <w:uiPriority w:val="99"/>
    <w:semiHidden/>
    <w:unhideWhenUsed/>
    <w:rsid w:val="00B91743"/>
  </w:style>
  <w:style w:type="table" w:customStyle="1" w:styleId="TableGrid4290">
    <w:name w:val="TableGrid42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9">
    <w:name w:val="Table Grid5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9">
    <w:name w:val="Lưới Bảng12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9">
    <w:name w:val="Lưới Bảng22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9">
    <w:name w:val="Lưới Bảng32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8">
    <w:name w:val="No List628"/>
    <w:next w:val="NoList"/>
    <w:uiPriority w:val="99"/>
    <w:semiHidden/>
    <w:unhideWhenUsed/>
    <w:rsid w:val="00B91743"/>
  </w:style>
  <w:style w:type="numbering" w:customStyle="1" w:styleId="NoList728">
    <w:name w:val="No List728"/>
    <w:next w:val="NoList"/>
    <w:uiPriority w:val="99"/>
    <w:semiHidden/>
    <w:unhideWhenUsed/>
    <w:rsid w:val="00B91743"/>
  </w:style>
  <w:style w:type="table" w:customStyle="1" w:styleId="TableGrid813">
    <w:name w:val="Table Grid813"/>
    <w:basedOn w:val="TableNormal"/>
    <w:next w:val="TableGrid"/>
    <w:uiPriority w:val="59"/>
    <w:rsid w:val="00B917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7">
    <w:name w:val="No List137"/>
    <w:next w:val="NoList"/>
    <w:uiPriority w:val="99"/>
    <w:semiHidden/>
    <w:unhideWhenUsed/>
    <w:rsid w:val="00B91743"/>
  </w:style>
  <w:style w:type="table" w:customStyle="1" w:styleId="TableGrid870">
    <w:name w:val="TableGrid87"/>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57">
    <w:name w:val="Table Grid157"/>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3">
    <w:name w:val="Lưới Bảng16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3">
    <w:name w:val="Lưới Bảng26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3">
    <w:name w:val="Lưới Bảng36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5">
    <w:name w:val="No List145"/>
    <w:next w:val="NoList"/>
    <w:uiPriority w:val="99"/>
    <w:semiHidden/>
    <w:unhideWhenUsed/>
    <w:rsid w:val="00B91743"/>
  </w:style>
  <w:style w:type="table" w:customStyle="1" w:styleId="TableNormal138">
    <w:name w:val="Table Normal138"/>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65">
    <w:name w:val="Table Grid16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0">
    <w:name w:val="TableGrid13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33">
    <w:name w:val="No List233"/>
    <w:next w:val="NoList"/>
    <w:uiPriority w:val="99"/>
    <w:semiHidden/>
    <w:unhideWhenUsed/>
    <w:rsid w:val="00B91743"/>
  </w:style>
  <w:style w:type="table" w:customStyle="1" w:styleId="TableGrid233">
    <w:name w:val="TableGrid23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33">
    <w:name w:val="No List333"/>
    <w:next w:val="NoList"/>
    <w:uiPriority w:val="99"/>
    <w:semiHidden/>
    <w:unhideWhenUsed/>
    <w:rsid w:val="00B91743"/>
  </w:style>
  <w:style w:type="table" w:customStyle="1" w:styleId="TableGrid333">
    <w:name w:val="TableGrid33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330">
    <w:name w:val="Table Grid3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3">
    <w:name w:val="Lưới Bảng11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3">
    <w:name w:val="Lưới Bảng21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3">
    <w:name w:val="Lưới Bảng31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3">
    <w:name w:val="No List433"/>
    <w:next w:val="NoList"/>
    <w:uiPriority w:val="99"/>
    <w:semiHidden/>
    <w:unhideWhenUsed/>
    <w:rsid w:val="00B91743"/>
  </w:style>
  <w:style w:type="table" w:customStyle="1" w:styleId="TableGrid433">
    <w:name w:val="Table Grid43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3">
    <w:name w:val="No List533"/>
    <w:next w:val="NoList"/>
    <w:uiPriority w:val="99"/>
    <w:semiHidden/>
    <w:unhideWhenUsed/>
    <w:rsid w:val="00B91743"/>
  </w:style>
  <w:style w:type="table" w:customStyle="1" w:styleId="TableGrid4330">
    <w:name w:val="TableGrid43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33">
    <w:name w:val="Table Grid5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3">
    <w:name w:val="Lưới Bảng12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3">
    <w:name w:val="Lưới Bảng22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3">
    <w:name w:val="Lưới Bảng32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3">
    <w:name w:val="No List633"/>
    <w:next w:val="NoList"/>
    <w:uiPriority w:val="99"/>
    <w:semiHidden/>
    <w:unhideWhenUsed/>
    <w:rsid w:val="00B91743"/>
  </w:style>
  <w:style w:type="numbering" w:customStyle="1" w:styleId="NoList733">
    <w:name w:val="No List733"/>
    <w:next w:val="NoList"/>
    <w:uiPriority w:val="99"/>
    <w:semiHidden/>
    <w:unhideWhenUsed/>
    <w:rsid w:val="00B91743"/>
  </w:style>
  <w:style w:type="numbering" w:customStyle="1" w:styleId="NoList823">
    <w:name w:val="No List823"/>
    <w:next w:val="NoList"/>
    <w:uiPriority w:val="99"/>
    <w:semiHidden/>
    <w:unhideWhenUsed/>
    <w:rsid w:val="00B91743"/>
  </w:style>
  <w:style w:type="table" w:customStyle="1" w:styleId="TableGrid5130">
    <w:name w:val="TableGrid5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23">
    <w:name w:val="Table Grid8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3">
    <w:name w:val="Lưới Bảng13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3">
    <w:name w:val="Lưới Bảng23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3">
    <w:name w:val="Lưới Bảng33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3">
    <w:name w:val="No List1123"/>
    <w:next w:val="NoList"/>
    <w:uiPriority w:val="99"/>
    <w:semiHidden/>
    <w:unhideWhenUsed/>
    <w:rsid w:val="00B91743"/>
  </w:style>
  <w:style w:type="table" w:customStyle="1" w:styleId="TableNormal1115">
    <w:name w:val="Table Normal1115"/>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5">
    <w:name w:val="TableGrid1115"/>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23">
    <w:name w:val="No List2123"/>
    <w:next w:val="NoList"/>
    <w:uiPriority w:val="99"/>
    <w:semiHidden/>
    <w:unhideWhenUsed/>
    <w:rsid w:val="00B91743"/>
  </w:style>
  <w:style w:type="table" w:customStyle="1" w:styleId="TableGrid2114">
    <w:name w:val="TableGrid2114"/>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23">
    <w:name w:val="No List3123"/>
    <w:next w:val="NoList"/>
    <w:uiPriority w:val="99"/>
    <w:semiHidden/>
    <w:unhideWhenUsed/>
    <w:rsid w:val="00B91743"/>
  </w:style>
  <w:style w:type="table" w:customStyle="1" w:styleId="TableGrid3113">
    <w:name w:val="TableGrid31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30">
    <w:name w:val="Table Grid3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3">
    <w:name w:val="Lưới Bảng11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3">
    <w:name w:val="Lưới Bảng21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3">
    <w:name w:val="Lưới Bảng31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3">
    <w:name w:val="No List4123"/>
    <w:next w:val="NoList"/>
    <w:uiPriority w:val="99"/>
    <w:semiHidden/>
    <w:unhideWhenUsed/>
    <w:rsid w:val="00B91743"/>
  </w:style>
  <w:style w:type="table" w:customStyle="1" w:styleId="TableGrid4113">
    <w:name w:val="Table Grid411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3">
    <w:name w:val="No List5123"/>
    <w:next w:val="NoList"/>
    <w:uiPriority w:val="99"/>
    <w:semiHidden/>
    <w:unhideWhenUsed/>
    <w:rsid w:val="00B91743"/>
  </w:style>
  <w:style w:type="table" w:customStyle="1" w:styleId="TableGrid41130">
    <w:name w:val="TableGrid41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3">
    <w:name w:val="Table Grid5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3">
    <w:name w:val="Lưới Bảng12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3">
    <w:name w:val="Lưới Bảng22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3">
    <w:name w:val="Lưới Bảng32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3">
    <w:name w:val="No List6123"/>
    <w:next w:val="NoList"/>
    <w:uiPriority w:val="99"/>
    <w:semiHidden/>
    <w:unhideWhenUsed/>
    <w:rsid w:val="00B91743"/>
  </w:style>
  <w:style w:type="numbering" w:customStyle="1" w:styleId="NoList7123">
    <w:name w:val="No List7123"/>
    <w:next w:val="NoList"/>
    <w:uiPriority w:val="99"/>
    <w:semiHidden/>
    <w:unhideWhenUsed/>
    <w:rsid w:val="00B91743"/>
  </w:style>
  <w:style w:type="numbering" w:customStyle="1" w:styleId="NoList8113">
    <w:name w:val="No List8113"/>
    <w:next w:val="NoList"/>
    <w:uiPriority w:val="99"/>
    <w:semiHidden/>
    <w:unhideWhenUsed/>
    <w:rsid w:val="00B91743"/>
  </w:style>
  <w:style w:type="numbering" w:customStyle="1" w:styleId="NoList11123">
    <w:name w:val="No List11123"/>
    <w:next w:val="NoList"/>
    <w:uiPriority w:val="99"/>
    <w:semiHidden/>
    <w:unhideWhenUsed/>
    <w:rsid w:val="00B91743"/>
  </w:style>
  <w:style w:type="numbering" w:customStyle="1" w:styleId="NoList21114">
    <w:name w:val="No List21114"/>
    <w:next w:val="NoList"/>
    <w:uiPriority w:val="99"/>
    <w:semiHidden/>
    <w:unhideWhenUsed/>
    <w:rsid w:val="00B91743"/>
  </w:style>
  <w:style w:type="numbering" w:customStyle="1" w:styleId="NoList31114">
    <w:name w:val="No List31114"/>
    <w:next w:val="NoList"/>
    <w:uiPriority w:val="99"/>
    <w:semiHidden/>
    <w:unhideWhenUsed/>
    <w:rsid w:val="00B91743"/>
  </w:style>
  <w:style w:type="numbering" w:customStyle="1" w:styleId="NoList41113">
    <w:name w:val="No List41113"/>
    <w:next w:val="NoList"/>
    <w:uiPriority w:val="99"/>
    <w:semiHidden/>
    <w:unhideWhenUsed/>
    <w:rsid w:val="00B91743"/>
  </w:style>
  <w:style w:type="numbering" w:customStyle="1" w:styleId="NoList51113">
    <w:name w:val="No List51113"/>
    <w:next w:val="NoList"/>
    <w:uiPriority w:val="99"/>
    <w:semiHidden/>
    <w:unhideWhenUsed/>
    <w:rsid w:val="00B91743"/>
  </w:style>
  <w:style w:type="numbering" w:customStyle="1" w:styleId="NoList61113">
    <w:name w:val="No List61113"/>
    <w:next w:val="NoList"/>
    <w:uiPriority w:val="99"/>
    <w:semiHidden/>
    <w:unhideWhenUsed/>
    <w:rsid w:val="00B91743"/>
  </w:style>
  <w:style w:type="numbering" w:customStyle="1" w:styleId="NoList71113">
    <w:name w:val="No List71113"/>
    <w:next w:val="NoList"/>
    <w:uiPriority w:val="99"/>
    <w:semiHidden/>
    <w:unhideWhenUsed/>
    <w:rsid w:val="00B91743"/>
  </w:style>
  <w:style w:type="table" w:customStyle="1" w:styleId="TableGrid1214">
    <w:name w:val="Table Grid12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3">
    <w:name w:val="Table Grid9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3">
    <w:name w:val="No List913"/>
    <w:next w:val="NoList"/>
    <w:uiPriority w:val="99"/>
    <w:semiHidden/>
    <w:unhideWhenUsed/>
    <w:rsid w:val="00B91743"/>
  </w:style>
  <w:style w:type="table" w:customStyle="1" w:styleId="TableGrid6130">
    <w:name w:val="TableGrid6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13">
    <w:name w:val="Table Grid10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3">
    <w:name w:val="Lưới Bảng14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3">
    <w:name w:val="Lưới Bảng24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3">
    <w:name w:val="Lưới Bảng34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3">
    <w:name w:val="No List1013"/>
    <w:next w:val="NoList"/>
    <w:uiPriority w:val="99"/>
    <w:semiHidden/>
    <w:unhideWhenUsed/>
    <w:rsid w:val="00B91743"/>
  </w:style>
  <w:style w:type="table" w:customStyle="1" w:styleId="TableGrid7130">
    <w:name w:val="TableGrid7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13">
    <w:name w:val="Table Grid13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3">
    <w:name w:val="Lưới Bảng15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3">
    <w:name w:val="Lưới Bảng25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3">
    <w:name w:val="Lưới Bảng35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3">
    <w:name w:val="No List1213"/>
    <w:next w:val="NoList"/>
    <w:uiPriority w:val="99"/>
    <w:semiHidden/>
    <w:unhideWhenUsed/>
    <w:rsid w:val="00B91743"/>
  </w:style>
  <w:style w:type="table" w:customStyle="1" w:styleId="TableNormal1213">
    <w:name w:val="Table Normal121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30">
    <w:name w:val="TableGrid121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13">
    <w:name w:val="No List2213"/>
    <w:next w:val="NoList"/>
    <w:uiPriority w:val="99"/>
    <w:semiHidden/>
    <w:unhideWhenUsed/>
    <w:rsid w:val="00B91743"/>
  </w:style>
  <w:style w:type="table" w:customStyle="1" w:styleId="TableGrid2213">
    <w:name w:val="TableGrid221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13">
    <w:name w:val="No List3213"/>
    <w:next w:val="NoList"/>
    <w:uiPriority w:val="99"/>
    <w:semiHidden/>
    <w:unhideWhenUsed/>
    <w:rsid w:val="00B91743"/>
  </w:style>
  <w:style w:type="table" w:customStyle="1" w:styleId="TableGrid3213">
    <w:name w:val="TableGrid32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130">
    <w:name w:val="Table Grid3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3">
    <w:name w:val="Lưới Bảng11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3">
    <w:name w:val="Lưới Bảng21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3">
    <w:name w:val="Lưới Bảng31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3">
    <w:name w:val="No List4213"/>
    <w:next w:val="NoList"/>
    <w:uiPriority w:val="99"/>
    <w:semiHidden/>
    <w:unhideWhenUsed/>
    <w:rsid w:val="00B91743"/>
  </w:style>
  <w:style w:type="table" w:customStyle="1" w:styleId="TableGrid4213">
    <w:name w:val="Table Grid421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3">
    <w:name w:val="No List5213"/>
    <w:next w:val="NoList"/>
    <w:uiPriority w:val="99"/>
    <w:semiHidden/>
    <w:unhideWhenUsed/>
    <w:rsid w:val="00B91743"/>
  </w:style>
  <w:style w:type="table" w:customStyle="1" w:styleId="TableGrid42130">
    <w:name w:val="TableGrid42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13">
    <w:name w:val="Table Grid5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3">
    <w:name w:val="Lưới Bảng12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3">
    <w:name w:val="Lưới Bảng22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3">
    <w:name w:val="Lưới Bảng32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3">
    <w:name w:val="No List6213"/>
    <w:next w:val="NoList"/>
    <w:uiPriority w:val="99"/>
    <w:semiHidden/>
    <w:unhideWhenUsed/>
    <w:rsid w:val="00B91743"/>
  </w:style>
  <w:style w:type="numbering" w:customStyle="1" w:styleId="NoList7213">
    <w:name w:val="No List7213"/>
    <w:next w:val="NoList"/>
    <w:uiPriority w:val="99"/>
    <w:semiHidden/>
    <w:unhideWhenUsed/>
    <w:rsid w:val="00B91743"/>
  </w:style>
  <w:style w:type="table" w:customStyle="1" w:styleId="TableGrid8112">
    <w:name w:val="Table Grid8112"/>
    <w:basedOn w:val="TableNormal"/>
    <w:next w:val="TableGrid"/>
    <w:uiPriority w:val="59"/>
    <w:rsid w:val="00B917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5">
    <w:name w:val="No List155"/>
    <w:next w:val="NoList"/>
    <w:uiPriority w:val="99"/>
    <w:semiHidden/>
    <w:unhideWhenUsed/>
    <w:rsid w:val="00B91743"/>
  </w:style>
  <w:style w:type="table" w:customStyle="1" w:styleId="TableGrid940">
    <w:name w:val="TableGrid94"/>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75">
    <w:name w:val="Table Grid175"/>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3">
    <w:name w:val="Lưới Bảng17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3">
    <w:name w:val="Lưới Bảng27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3">
    <w:name w:val="Lưới Bảng37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5">
    <w:name w:val="No List165"/>
    <w:next w:val="NoList"/>
    <w:uiPriority w:val="99"/>
    <w:semiHidden/>
    <w:unhideWhenUsed/>
    <w:rsid w:val="00B91743"/>
  </w:style>
  <w:style w:type="table" w:customStyle="1" w:styleId="TableNormal147">
    <w:name w:val="Table Normal147"/>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430">
    <w:name w:val="TableGrid14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3">
    <w:name w:val="No List243"/>
    <w:next w:val="NoList"/>
    <w:uiPriority w:val="99"/>
    <w:semiHidden/>
    <w:unhideWhenUsed/>
    <w:rsid w:val="00B91743"/>
  </w:style>
  <w:style w:type="table" w:customStyle="1" w:styleId="TableGrid243">
    <w:name w:val="TableGrid24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43">
    <w:name w:val="No List343"/>
    <w:next w:val="NoList"/>
    <w:uiPriority w:val="99"/>
    <w:semiHidden/>
    <w:unhideWhenUsed/>
    <w:rsid w:val="00B91743"/>
  </w:style>
  <w:style w:type="table" w:customStyle="1" w:styleId="TableGrid343">
    <w:name w:val="TableGrid34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430">
    <w:name w:val="Table Grid3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3">
    <w:name w:val="Lưới Bảng11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3">
    <w:name w:val="Lưới Bảng21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3">
    <w:name w:val="Lưới Bảng31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3">
    <w:name w:val="No List443"/>
    <w:next w:val="NoList"/>
    <w:uiPriority w:val="99"/>
    <w:semiHidden/>
    <w:unhideWhenUsed/>
    <w:rsid w:val="00B91743"/>
  </w:style>
  <w:style w:type="table" w:customStyle="1" w:styleId="TableGrid443">
    <w:name w:val="Table Grid44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3">
    <w:name w:val="No List543"/>
    <w:next w:val="NoList"/>
    <w:uiPriority w:val="99"/>
    <w:semiHidden/>
    <w:unhideWhenUsed/>
    <w:rsid w:val="00B91743"/>
  </w:style>
  <w:style w:type="table" w:customStyle="1" w:styleId="TableGrid4430">
    <w:name w:val="TableGrid44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43">
    <w:name w:val="Table Grid5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3">
    <w:name w:val="Lưới Bảng12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3">
    <w:name w:val="Lưới Bảng22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3">
    <w:name w:val="Lưới Bảng32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3">
    <w:name w:val="No List643"/>
    <w:next w:val="NoList"/>
    <w:uiPriority w:val="99"/>
    <w:semiHidden/>
    <w:unhideWhenUsed/>
    <w:rsid w:val="00B91743"/>
  </w:style>
  <w:style w:type="numbering" w:customStyle="1" w:styleId="NoList743">
    <w:name w:val="No List743"/>
    <w:next w:val="NoList"/>
    <w:uiPriority w:val="99"/>
    <w:semiHidden/>
    <w:unhideWhenUsed/>
    <w:rsid w:val="00B91743"/>
  </w:style>
  <w:style w:type="numbering" w:customStyle="1" w:styleId="NoList833">
    <w:name w:val="No List833"/>
    <w:next w:val="NoList"/>
    <w:uiPriority w:val="99"/>
    <w:semiHidden/>
    <w:unhideWhenUsed/>
    <w:rsid w:val="00B91743"/>
  </w:style>
  <w:style w:type="table" w:customStyle="1" w:styleId="TableGrid5230">
    <w:name w:val="TableGrid5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33">
    <w:name w:val="Table Grid8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3">
    <w:name w:val="Lưới Bảng13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3">
    <w:name w:val="Lưới Bảng23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3">
    <w:name w:val="Lưới Bảng33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uiPriority w:val="99"/>
    <w:semiHidden/>
    <w:unhideWhenUsed/>
    <w:rsid w:val="00B91743"/>
  </w:style>
  <w:style w:type="table" w:customStyle="1" w:styleId="TableNormal1123">
    <w:name w:val="Table Normal112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23">
    <w:name w:val="Table Grid112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0">
    <w:name w:val="TableGrid112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33">
    <w:name w:val="No List2133"/>
    <w:next w:val="NoList"/>
    <w:uiPriority w:val="99"/>
    <w:semiHidden/>
    <w:unhideWhenUsed/>
    <w:rsid w:val="00B91743"/>
  </w:style>
  <w:style w:type="table" w:customStyle="1" w:styleId="TableGrid2123">
    <w:name w:val="TableGrid212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33">
    <w:name w:val="No List3133"/>
    <w:next w:val="NoList"/>
    <w:uiPriority w:val="99"/>
    <w:semiHidden/>
    <w:unhideWhenUsed/>
    <w:rsid w:val="00B91743"/>
  </w:style>
  <w:style w:type="table" w:customStyle="1" w:styleId="TableGrid3123">
    <w:name w:val="TableGrid31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230">
    <w:name w:val="Table Grid3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3">
    <w:name w:val="Lưới Bảng11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3">
    <w:name w:val="Lưới Bảng21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3">
    <w:name w:val="Lưới Bảng31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3">
    <w:name w:val="No List4133"/>
    <w:next w:val="NoList"/>
    <w:uiPriority w:val="99"/>
    <w:semiHidden/>
    <w:unhideWhenUsed/>
    <w:rsid w:val="00B91743"/>
  </w:style>
  <w:style w:type="table" w:customStyle="1" w:styleId="TableGrid4123">
    <w:name w:val="Table Grid412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3">
    <w:name w:val="No List5133"/>
    <w:next w:val="NoList"/>
    <w:uiPriority w:val="99"/>
    <w:semiHidden/>
    <w:unhideWhenUsed/>
    <w:rsid w:val="00B91743"/>
  </w:style>
  <w:style w:type="table" w:customStyle="1" w:styleId="TableGrid41230">
    <w:name w:val="TableGrid41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23">
    <w:name w:val="Table Grid5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3">
    <w:name w:val="Lưới Bảng12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3">
    <w:name w:val="Lưới Bảng22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3">
    <w:name w:val="Lưới Bảng32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3">
    <w:name w:val="No List6133"/>
    <w:next w:val="NoList"/>
    <w:uiPriority w:val="99"/>
    <w:semiHidden/>
    <w:unhideWhenUsed/>
    <w:rsid w:val="00B91743"/>
  </w:style>
  <w:style w:type="numbering" w:customStyle="1" w:styleId="NoList7133">
    <w:name w:val="No List7133"/>
    <w:next w:val="NoList"/>
    <w:uiPriority w:val="99"/>
    <w:semiHidden/>
    <w:unhideWhenUsed/>
    <w:rsid w:val="00B91743"/>
  </w:style>
  <w:style w:type="numbering" w:customStyle="1" w:styleId="NoList8123">
    <w:name w:val="No List8123"/>
    <w:next w:val="NoList"/>
    <w:uiPriority w:val="99"/>
    <w:semiHidden/>
    <w:unhideWhenUsed/>
    <w:rsid w:val="00B91743"/>
  </w:style>
  <w:style w:type="numbering" w:customStyle="1" w:styleId="NoList11133">
    <w:name w:val="No List11133"/>
    <w:next w:val="NoList"/>
    <w:uiPriority w:val="99"/>
    <w:semiHidden/>
    <w:unhideWhenUsed/>
    <w:rsid w:val="00B91743"/>
  </w:style>
  <w:style w:type="numbering" w:customStyle="1" w:styleId="NoList21123">
    <w:name w:val="No List21123"/>
    <w:next w:val="NoList"/>
    <w:uiPriority w:val="99"/>
    <w:semiHidden/>
    <w:unhideWhenUsed/>
    <w:rsid w:val="00B91743"/>
  </w:style>
  <w:style w:type="numbering" w:customStyle="1" w:styleId="NoList31123">
    <w:name w:val="No List31123"/>
    <w:next w:val="NoList"/>
    <w:uiPriority w:val="99"/>
    <w:semiHidden/>
    <w:unhideWhenUsed/>
    <w:rsid w:val="00B91743"/>
  </w:style>
  <w:style w:type="numbering" w:customStyle="1" w:styleId="NoList41123">
    <w:name w:val="No List41123"/>
    <w:next w:val="NoList"/>
    <w:uiPriority w:val="99"/>
    <w:semiHidden/>
    <w:unhideWhenUsed/>
    <w:rsid w:val="00B91743"/>
  </w:style>
  <w:style w:type="numbering" w:customStyle="1" w:styleId="NoList51123">
    <w:name w:val="No List51123"/>
    <w:next w:val="NoList"/>
    <w:uiPriority w:val="99"/>
    <w:semiHidden/>
    <w:unhideWhenUsed/>
    <w:rsid w:val="00B91743"/>
  </w:style>
  <w:style w:type="numbering" w:customStyle="1" w:styleId="NoList61123">
    <w:name w:val="No List61123"/>
    <w:next w:val="NoList"/>
    <w:uiPriority w:val="99"/>
    <w:semiHidden/>
    <w:unhideWhenUsed/>
    <w:rsid w:val="00B91743"/>
  </w:style>
  <w:style w:type="numbering" w:customStyle="1" w:styleId="NoList71123">
    <w:name w:val="No List71123"/>
    <w:next w:val="NoList"/>
    <w:uiPriority w:val="99"/>
    <w:semiHidden/>
    <w:unhideWhenUsed/>
    <w:rsid w:val="00B91743"/>
  </w:style>
  <w:style w:type="table" w:customStyle="1" w:styleId="TableGrid923">
    <w:name w:val="Table Grid9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3">
    <w:name w:val="No List923"/>
    <w:next w:val="NoList"/>
    <w:uiPriority w:val="99"/>
    <w:semiHidden/>
    <w:unhideWhenUsed/>
    <w:rsid w:val="00B91743"/>
  </w:style>
  <w:style w:type="table" w:customStyle="1" w:styleId="TableGrid6230">
    <w:name w:val="TableGrid6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23">
    <w:name w:val="Table Grid10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3">
    <w:name w:val="Lưới Bảng14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3">
    <w:name w:val="Lưới Bảng24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3">
    <w:name w:val="Lưới Bảng34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3">
    <w:name w:val="No List1023"/>
    <w:next w:val="NoList"/>
    <w:uiPriority w:val="99"/>
    <w:semiHidden/>
    <w:unhideWhenUsed/>
    <w:rsid w:val="00B91743"/>
  </w:style>
  <w:style w:type="table" w:customStyle="1" w:styleId="TableGrid7230">
    <w:name w:val="TableGrid7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23">
    <w:name w:val="Table Grid13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3">
    <w:name w:val="Lưới Bảng15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3">
    <w:name w:val="Lưới Bảng25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3">
    <w:name w:val="Lưới Bảng35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3">
    <w:name w:val="No List1223"/>
    <w:next w:val="NoList"/>
    <w:uiPriority w:val="99"/>
    <w:semiHidden/>
    <w:unhideWhenUsed/>
    <w:rsid w:val="00B91743"/>
  </w:style>
  <w:style w:type="table" w:customStyle="1" w:styleId="TableNormal1223">
    <w:name w:val="Table Normal122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23">
    <w:name w:val="TableGrid122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23">
    <w:name w:val="No List2223"/>
    <w:next w:val="NoList"/>
    <w:uiPriority w:val="99"/>
    <w:semiHidden/>
    <w:unhideWhenUsed/>
    <w:rsid w:val="00B91743"/>
  </w:style>
  <w:style w:type="table" w:customStyle="1" w:styleId="TableGrid2223">
    <w:name w:val="TableGrid222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23">
    <w:name w:val="No List3223"/>
    <w:next w:val="NoList"/>
    <w:uiPriority w:val="99"/>
    <w:semiHidden/>
    <w:unhideWhenUsed/>
    <w:rsid w:val="00B91743"/>
  </w:style>
  <w:style w:type="table" w:customStyle="1" w:styleId="TableGrid3223">
    <w:name w:val="TableGrid32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230">
    <w:name w:val="Table Grid3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3">
    <w:name w:val="Lưới Bảng11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3">
    <w:name w:val="Lưới Bảng21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3">
    <w:name w:val="Lưới Bảng31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3">
    <w:name w:val="No List4223"/>
    <w:next w:val="NoList"/>
    <w:uiPriority w:val="99"/>
    <w:semiHidden/>
    <w:unhideWhenUsed/>
    <w:rsid w:val="00B91743"/>
  </w:style>
  <w:style w:type="table" w:customStyle="1" w:styleId="TableGrid4223">
    <w:name w:val="Table Grid422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3">
    <w:name w:val="No List5223"/>
    <w:next w:val="NoList"/>
    <w:uiPriority w:val="99"/>
    <w:semiHidden/>
    <w:unhideWhenUsed/>
    <w:rsid w:val="00B91743"/>
  </w:style>
  <w:style w:type="table" w:customStyle="1" w:styleId="TableGrid42230">
    <w:name w:val="TableGrid42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23">
    <w:name w:val="Table Grid5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3">
    <w:name w:val="Lưới Bảng12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3">
    <w:name w:val="Lưới Bảng22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3">
    <w:name w:val="Lưới Bảng32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3">
    <w:name w:val="No List6223"/>
    <w:next w:val="NoList"/>
    <w:uiPriority w:val="99"/>
    <w:semiHidden/>
    <w:unhideWhenUsed/>
    <w:rsid w:val="00B91743"/>
  </w:style>
  <w:style w:type="numbering" w:customStyle="1" w:styleId="NoList7223">
    <w:name w:val="No List7223"/>
    <w:next w:val="NoList"/>
    <w:uiPriority w:val="99"/>
    <w:semiHidden/>
    <w:unhideWhenUsed/>
    <w:rsid w:val="00B91743"/>
  </w:style>
  <w:style w:type="table" w:customStyle="1" w:styleId="TableGrid8121">
    <w:name w:val="Table Grid8121"/>
    <w:basedOn w:val="TableNormal"/>
    <w:next w:val="TableGrid"/>
    <w:uiPriority w:val="59"/>
    <w:rsid w:val="00B917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00">
    <w:name w:val="Table Grid7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0">
    <w:name w:val="No List60"/>
    <w:next w:val="NoList"/>
    <w:uiPriority w:val="99"/>
    <w:semiHidden/>
    <w:unhideWhenUsed/>
    <w:rsid w:val="00B91743"/>
  </w:style>
  <w:style w:type="table" w:customStyle="1" w:styleId="TableGrid601">
    <w:name w:val="TableGrid6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690">
    <w:name w:val="Table Grid6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6">
    <w:name w:val="TOC Heading6"/>
    <w:basedOn w:val="Heading1"/>
    <w:next w:val="Normal"/>
    <w:uiPriority w:val="39"/>
    <w:unhideWhenUsed/>
    <w:qFormat/>
    <w:rsid w:val="00B91743"/>
    <w:pPr>
      <w:keepLines/>
      <w:spacing w:after="0" w:line="259" w:lineRule="auto"/>
      <w:jc w:val="left"/>
      <w:outlineLvl w:val="9"/>
    </w:pPr>
    <w:rPr>
      <w:b w:val="0"/>
      <w:bCs w:val="0"/>
      <w:color w:val="2E74B5"/>
      <w:kern w:val="0"/>
      <w:lang w:val="en-US"/>
    </w:rPr>
  </w:style>
  <w:style w:type="table" w:customStyle="1" w:styleId="LiBang140">
    <w:name w:val="Lưới Bảng14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0">
    <w:name w:val="Lưới Bảng24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0">
    <w:name w:val="Lưới Bảng34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0">
    <w:name w:val="No List130"/>
    <w:next w:val="NoList"/>
    <w:uiPriority w:val="99"/>
    <w:semiHidden/>
    <w:unhideWhenUsed/>
    <w:rsid w:val="00B91743"/>
  </w:style>
  <w:style w:type="table" w:customStyle="1" w:styleId="TableNormal139">
    <w:name w:val="Table Normal139"/>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00">
    <w:name w:val="Table Grid13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1">
    <w:name w:val="TableGrid130"/>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9">
    <w:name w:val="No List229"/>
    <w:next w:val="NoList"/>
    <w:uiPriority w:val="99"/>
    <w:semiHidden/>
    <w:unhideWhenUsed/>
    <w:rsid w:val="00B91743"/>
  </w:style>
  <w:style w:type="table" w:customStyle="1" w:styleId="TableGrid2201">
    <w:name w:val="Table Grid22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00">
    <w:name w:val="TableGrid230"/>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0">
    <w:name w:val="No List320"/>
    <w:next w:val="NoList"/>
    <w:uiPriority w:val="99"/>
    <w:semiHidden/>
    <w:unhideWhenUsed/>
    <w:rsid w:val="00B91743"/>
  </w:style>
  <w:style w:type="table" w:customStyle="1" w:styleId="TableGrid3201">
    <w:name w:val="TableGrid32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00">
    <w:name w:val="Table Grid3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0">
    <w:name w:val="Lưới Bảng11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0">
    <w:name w:val="Lưới Bảng21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0">
    <w:name w:val="Lưới Bảng31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0">
    <w:name w:val="No List420"/>
    <w:next w:val="NoList"/>
    <w:uiPriority w:val="99"/>
    <w:semiHidden/>
    <w:unhideWhenUsed/>
    <w:rsid w:val="00B91743"/>
  </w:style>
  <w:style w:type="table" w:customStyle="1" w:styleId="TableGrid4300">
    <w:name w:val="Table Grid430"/>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0">
    <w:name w:val="No List520"/>
    <w:next w:val="NoList"/>
    <w:uiPriority w:val="99"/>
    <w:semiHidden/>
    <w:unhideWhenUsed/>
    <w:rsid w:val="00B91743"/>
  </w:style>
  <w:style w:type="table" w:customStyle="1" w:styleId="TableGrid4201">
    <w:name w:val="TableGrid42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00">
    <w:name w:val="Table Grid5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0">
    <w:name w:val="Lưới Bảng12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0">
    <w:name w:val="Lưới Bảng22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0">
    <w:name w:val="Lưới Bảng32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0">
    <w:name w:val="No List620"/>
    <w:next w:val="NoList"/>
    <w:uiPriority w:val="99"/>
    <w:semiHidden/>
    <w:unhideWhenUsed/>
    <w:rsid w:val="00B91743"/>
  </w:style>
  <w:style w:type="table" w:customStyle="1" w:styleId="TableGrid6100">
    <w:name w:val="Table Grid6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0">
    <w:name w:val="No List720"/>
    <w:next w:val="NoList"/>
    <w:uiPriority w:val="99"/>
    <w:semiHidden/>
    <w:unhideWhenUsed/>
    <w:rsid w:val="00B91743"/>
  </w:style>
  <w:style w:type="table" w:customStyle="1" w:styleId="TableGrid717">
    <w:name w:val="Table Grid71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0">
    <w:name w:val="No List810"/>
    <w:next w:val="NoList"/>
    <w:uiPriority w:val="99"/>
    <w:semiHidden/>
    <w:unhideWhenUsed/>
    <w:rsid w:val="00B91743"/>
  </w:style>
  <w:style w:type="table" w:customStyle="1" w:styleId="TableGrid5101">
    <w:name w:val="TableGrid5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4">
    <w:name w:val="Table Grid8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4">
    <w:name w:val="Lưới Bảng13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4">
    <w:name w:val="Lưới Bảng23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4">
    <w:name w:val="Lưới Bảng33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4">
    <w:name w:val="No List1124"/>
    <w:next w:val="NoList"/>
    <w:uiPriority w:val="99"/>
    <w:semiHidden/>
    <w:unhideWhenUsed/>
    <w:rsid w:val="00B91743"/>
  </w:style>
  <w:style w:type="table" w:customStyle="1" w:styleId="TableNormal1116">
    <w:name w:val="Table Normal1116"/>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40">
    <w:name w:val="Table Grid11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Grid111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0">
    <w:name w:val="No List2120"/>
    <w:next w:val="NoList"/>
    <w:uiPriority w:val="99"/>
    <w:semiHidden/>
    <w:unhideWhenUsed/>
    <w:rsid w:val="00B91743"/>
  </w:style>
  <w:style w:type="table" w:customStyle="1" w:styleId="TableGrid21101">
    <w:name w:val="Table Grid21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5">
    <w:name w:val="TableGrid211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9">
    <w:name w:val="No List3119"/>
    <w:next w:val="NoList"/>
    <w:uiPriority w:val="99"/>
    <w:semiHidden/>
    <w:unhideWhenUsed/>
    <w:rsid w:val="00B91743"/>
  </w:style>
  <w:style w:type="table" w:customStyle="1" w:styleId="TableGrid3114">
    <w:name w:val="TableGrid31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40">
    <w:name w:val="Table Grid3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4">
    <w:name w:val="Lưới Bảng11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4">
    <w:name w:val="Lưới Bảng21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4">
    <w:name w:val="Lưới Bảng31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9">
    <w:name w:val="No List4119"/>
    <w:next w:val="NoList"/>
    <w:uiPriority w:val="99"/>
    <w:semiHidden/>
    <w:unhideWhenUsed/>
    <w:rsid w:val="00B91743"/>
  </w:style>
  <w:style w:type="table" w:customStyle="1" w:styleId="TableGrid4114">
    <w:name w:val="Table Grid411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10">
    <w:name w:val="No List5110"/>
    <w:next w:val="NoList"/>
    <w:uiPriority w:val="99"/>
    <w:semiHidden/>
    <w:unhideWhenUsed/>
    <w:rsid w:val="00B91743"/>
  </w:style>
  <w:style w:type="table" w:customStyle="1" w:styleId="TableGrid41140">
    <w:name w:val="TableGrid41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4">
    <w:name w:val="Table Grid5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4">
    <w:name w:val="Lưới Bảng12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4">
    <w:name w:val="Lưới Bảng22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4">
    <w:name w:val="Lưới Bảng32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10">
    <w:name w:val="No List6110"/>
    <w:next w:val="NoList"/>
    <w:uiPriority w:val="99"/>
    <w:semiHidden/>
    <w:unhideWhenUsed/>
    <w:rsid w:val="00B91743"/>
  </w:style>
  <w:style w:type="table" w:customStyle="1" w:styleId="TableGrid617">
    <w:name w:val="Table Grid61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10">
    <w:name w:val="No List7110"/>
    <w:next w:val="NoList"/>
    <w:uiPriority w:val="99"/>
    <w:semiHidden/>
    <w:unhideWhenUsed/>
    <w:rsid w:val="00B91743"/>
  </w:style>
  <w:style w:type="table" w:customStyle="1" w:styleId="TableGrid718">
    <w:name w:val="Table Grid71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9">
    <w:name w:val="No List819"/>
    <w:next w:val="NoList"/>
    <w:uiPriority w:val="99"/>
    <w:semiHidden/>
    <w:unhideWhenUsed/>
    <w:rsid w:val="00B91743"/>
  </w:style>
  <w:style w:type="numbering" w:customStyle="1" w:styleId="NoList11117">
    <w:name w:val="No List11117"/>
    <w:next w:val="NoList"/>
    <w:uiPriority w:val="99"/>
    <w:semiHidden/>
    <w:unhideWhenUsed/>
    <w:rsid w:val="00B91743"/>
  </w:style>
  <w:style w:type="numbering" w:customStyle="1" w:styleId="NoList21110">
    <w:name w:val="No List21110"/>
    <w:next w:val="NoList"/>
    <w:uiPriority w:val="99"/>
    <w:semiHidden/>
    <w:unhideWhenUsed/>
    <w:rsid w:val="00B91743"/>
  </w:style>
  <w:style w:type="numbering" w:customStyle="1" w:styleId="NoList31110">
    <w:name w:val="No List31110"/>
    <w:next w:val="NoList"/>
    <w:uiPriority w:val="99"/>
    <w:semiHidden/>
    <w:unhideWhenUsed/>
    <w:rsid w:val="00B91743"/>
  </w:style>
  <w:style w:type="numbering" w:customStyle="1" w:styleId="NoList41110">
    <w:name w:val="No List41110"/>
    <w:next w:val="NoList"/>
    <w:uiPriority w:val="99"/>
    <w:semiHidden/>
    <w:unhideWhenUsed/>
    <w:rsid w:val="00B91743"/>
  </w:style>
  <w:style w:type="numbering" w:customStyle="1" w:styleId="NoList5119">
    <w:name w:val="No List5119"/>
    <w:next w:val="NoList"/>
    <w:uiPriority w:val="99"/>
    <w:semiHidden/>
    <w:unhideWhenUsed/>
    <w:rsid w:val="00B91743"/>
  </w:style>
  <w:style w:type="numbering" w:customStyle="1" w:styleId="NoList6119">
    <w:name w:val="No List6119"/>
    <w:next w:val="NoList"/>
    <w:uiPriority w:val="99"/>
    <w:semiHidden/>
    <w:unhideWhenUsed/>
    <w:rsid w:val="00B91743"/>
  </w:style>
  <w:style w:type="numbering" w:customStyle="1" w:styleId="NoList7119">
    <w:name w:val="No List7119"/>
    <w:next w:val="NoList"/>
    <w:uiPriority w:val="99"/>
    <w:semiHidden/>
    <w:unhideWhenUsed/>
    <w:rsid w:val="00B91743"/>
  </w:style>
  <w:style w:type="table" w:customStyle="1" w:styleId="TableGrid12101">
    <w:name w:val="Table Grid1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0">
    <w:name w:val="Table Grid9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9">
    <w:name w:val="No List99"/>
    <w:next w:val="NoList"/>
    <w:uiPriority w:val="99"/>
    <w:semiHidden/>
    <w:unhideWhenUsed/>
    <w:rsid w:val="00B91743"/>
  </w:style>
  <w:style w:type="table" w:customStyle="1" w:styleId="TableGrid6101">
    <w:name w:val="TableGrid6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00">
    <w:name w:val="Table Grid10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0">
    <w:name w:val="Lưới Bảng14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0">
    <w:name w:val="Lưới Bảng24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0">
    <w:name w:val="Lưới Bảng34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9">
    <w:name w:val="No List109"/>
    <w:next w:val="NoList"/>
    <w:uiPriority w:val="99"/>
    <w:semiHidden/>
    <w:unhideWhenUsed/>
    <w:rsid w:val="00B91743"/>
  </w:style>
  <w:style w:type="table" w:customStyle="1" w:styleId="TableGrid7101">
    <w:name w:val="TableGrid7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00">
    <w:name w:val="Table Grid13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0">
    <w:name w:val="Lưới Bảng15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0">
    <w:name w:val="Lưới Bảng25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0">
    <w:name w:val="Lưới Bảng35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4">
    <w:name w:val="No List1214"/>
    <w:next w:val="NoList"/>
    <w:uiPriority w:val="99"/>
    <w:semiHidden/>
    <w:unhideWhenUsed/>
    <w:rsid w:val="00B91743"/>
  </w:style>
  <w:style w:type="table" w:customStyle="1" w:styleId="TableNormal1214">
    <w:name w:val="Table Normal121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7">
    <w:name w:val="Table Grid14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40">
    <w:name w:val="TableGrid121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0">
    <w:name w:val="No List2210"/>
    <w:next w:val="NoList"/>
    <w:uiPriority w:val="99"/>
    <w:semiHidden/>
    <w:unhideWhenUsed/>
    <w:rsid w:val="00B91743"/>
  </w:style>
  <w:style w:type="table" w:customStyle="1" w:styleId="TableGrid2270">
    <w:name w:val="Table Grid22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00">
    <w:name w:val="TableGrid2210"/>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9">
    <w:name w:val="No List329"/>
    <w:next w:val="NoList"/>
    <w:uiPriority w:val="99"/>
    <w:semiHidden/>
    <w:unhideWhenUsed/>
    <w:rsid w:val="00B91743"/>
  </w:style>
  <w:style w:type="table" w:customStyle="1" w:styleId="TableGrid32100">
    <w:name w:val="TableGrid32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01">
    <w:name w:val="Table Grid3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0">
    <w:name w:val="Lưới Bảng11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0">
    <w:name w:val="Lưới Bảng21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0">
    <w:name w:val="Lưới Bảng31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9">
    <w:name w:val="No List429"/>
    <w:next w:val="NoList"/>
    <w:uiPriority w:val="99"/>
    <w:semiHidden/>
    <w:unhideWhenUsed/>
    <w:rsid w:val="00B91743"/>
  </w:style>
  <w:style w:type="table" w:customStyle="1" w:styleId="TableGrid42100">
    <w:name w:val="Table Grid4210"/>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9">
    <w:name w:val="No List529"/>
    <w:next w:val="NoList"/>
    <w:uiPriority w:val="99"/>
    <w:semiHidden/>
    <w:unhideWhenUsed/>
    <w:rsid w:val="00B91743"/>
  </w:style>
  <w:style w:type="table" w:customStyle="1" w:styleId="TableGrid42101">
    <w:name w:val="TableGrid42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00">
    <w:name w:val="Table Grid5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0">
    <w:name w:val="Lưới Bảng12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0">
    <w:name w:val="Lưới Bảng22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0">
    <w:name w:val="Lưới Bảng32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9">
    <w:name w:val="No List629"/>
    <w:next w:val="NoList"/>
    <w:uiPriority w:val="99"/>
    <w:semiHidden/>
    <w:unhideWhenUsed/>
    <w:rsid w:val="00B91743"/>
  </w:style>
  <w:style w:type="table" w:customStyle="1" w:styleId="TableGrid627">
    <w:name w:val="Table Grid62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9">
    <w:name w:val="No List729"/>
    <w:next w:val="NoList"/>
    <w:uiPriority w:val="99"/>
    <w:semiHidden/>
    <w:unhideWhenUsed/>
    <w:rsid w:val="00B91743"/>
  </w:style>
  <w:style w:type="table" w:customStyle="1" w:styleId="TableGrid727">
    <w:name w:val="Table Grid72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8">
    <w:name w:val="No List11118"/>
    <w:next w:val="NoList"/>
    <w:uiPriority w:val="99"/>
    <w:semiHidden/>
    <w:unhideWhenUsed/>
    <w:rsid w:val="00B91743"/>
  </w:style>
  <w:style w:type="numbering" w:customStyle="1" w:styleId="NoList138">
    <w:name w:val="No List138"/>
    <w:next w:val="NoList"/>
    <w:uiPriority w:val="99"/>
    <w:semiHidden/>
    <w:unhideWhenUsed/>
    <w:rsid w:val="00B91743"/>
  </w:style>
  <w:style w:type="table" w:customStyle="1" w:styleId="TableNormal1310">
    <w:name w:val="Table Normal1310"/>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8">
    <w:name w:val="Table Grid15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80">
    <w:name w:val="TableGrid8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8">
    <w:name w:val="Table Normal148"/>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50">
    <w:name w:val="TableGrid9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6">
    <w:name w:val="Table Grid166"/>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4">
    <w:name w:val="Lưới Bảng16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4">
    <w:name w:val="Lưới Bảng26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4">
    <w:name w:val="Lưới Bảng36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4">
    <w:name w:val="Table Normal15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40">
    <w:name w:val="TableGrid13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4">
    <w:name w:val="TableGrid23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4">
    <w:name w:val="TableGrid33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40">
    <w:name w:val="Table Grid3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4">
    <w:name w:val="Lưới Bảng11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4">
    <w:name w:val="Lưới Bảng21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4">
    <w:name w:val="Lưới Bảng31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
    <w:name w:val="Table Grid434"/>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0">
    <w:name w:val="TableGrid43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4">
    <w:name w:val="Table Grid5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4">
    <w:name w:val="Lưới Bảng12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4">
    <w:name w:val="Lưới Bảng22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4">
    <w:name w:val="Lưới Bảng32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0">
    <w:name w:val="TableGrid5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5">
    <w:name w:val="Table Grid8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5">
    <w:name w:val="Lưới Bảng13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5">
    <w:name w:val="Lưới Bảng23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5">
    <w:name w:val="Lưới Bảng33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7">
    <w:name w:val="Table Normal1117"/>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7">
    <w:name w:val="TableGrid111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6">
    <w:name w:val="TableGrid211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5">
    <w:name w:val="TableGrid311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50">
    <w:name w:val="Table Grid3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5">
    <w:name w:val="Lưới Bảng11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5">
    <w:name w:val="Lưới Bảng21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5">
    <w:name w:val="Lưới Bảng31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
    <w:name w:val="Table Grid4115"/>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0">
    <w:name w:val="TableGrid411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5">
    <w:name w:val="Table Grid5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5">
    <w:name w:val="Lưới Bảng12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5">
    <w:name w:val="Lưới Bảng22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5">
    <w:name w:val="Lưới Bảng32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5">
    <w:name w:val="Table Grid12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4">
    <w:name w:val="Table Grid9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40">
    <w:name w:val="TableGrid6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4">
    <w:name w:val="Table Grid10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4">
    <w:name w:val="Lưới Bảng14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4">
    <w:name w:val="Lưới Bảng24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4">
    <w:name w:val="Lưới Bảng34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0">
    <w:name w:val="TableGrid7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4">
    <w:name w:val="Table Grid13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4">
    <w:name w:val="Lưới Bảng15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4">
    <w:name w:val="Lưới Bảng25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4">
    <w:name w:val="Lưới Bảng35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5">
    <w:name w:val="Table Normal121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50">
    <w:name w:val="TableGrid121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4">
    <w:name w:val="TableGrid221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4">
    <w:name w:val="TableGrid32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40">
    <w:name w:val="Table Grid3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4">
    <w:name w:val="Lưới Bảng11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4">
    <w:name w:val="Lưới Bảng21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4">
    <w:name w:val="Lưới Bảng31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
    <w:name w:val="Table Grid4214"/>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0">
    <w:name w:val="TableGrid42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4">
    <w:name w:val="Table Grid5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4">
    <w:name w:val="Lưới Bảng12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4">
    <w:name w:val="Lưới Bảng22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4">
    <w:name w:val="Lưới Bảng32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6">
    <w:name w:val="No List146"/>
    <w:next w:val="NoList"/>
    <w:uiPriority w:val="99"/>
    <w:semiHidden/>
    <w:unhideWhenUsed/>
    <w:rsid w:val="00B91743"/>
  </w:style>
  <w:style w:type="table" w:customStyle="1" w:styleId="TableGrid1024">
    <w:name w:val="TableGrid10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6">
    <w:name w:val="Table Grid17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4">
    <w:name w:val="Lưới Bảng17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4">
    <w:name w:val="Lưới Bảng27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4">
    <w:name w:val="Lưới Bảng37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6">
    <w:name w:val="No List156"/>
    <w:next w:val="NoList"/>
    <w:uiPriority w:val="99"/>
    <w:semiHidden/>
    <w:unhideWhenUsed/>
    <w:rsid w:val="00B91743"/>
  </w:style>
  <w:style w:type="table" w:customStyle="1" w:styleId="TableNormal164">
    <w:name w:val="Table Normal16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4">
    <w:name w:val="Table Grid18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0">
    <w:name w:val="TableGrid14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4">
    <w:name w:val="No List234"/>
    <w:next w:val="NoList"/>
    <w:uiPriority w:val="99"/>
    <w:semiHidden/>
    <w:unhideWhenUsed/>
    <w:rsid w:val="00B91743"/>
  </w:style>
  <w:style w:type="table" w:customStyle="1" w:styleId="TableGrid2320">
    <w:name w:val="Table Grid2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
    <w:name w:val="TableGrid24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4">
    <w:name w:val="No List334"/>
    <w:next w:val="NoList"/>
    <w:uiPriority w:val="99"/>
    <w:semiHidden/>
    <w:unhideWhenUsed/>
    <w:rsid w:val="00B91743"/>
  </w:style>
  <w:style w:type="table" w:customStyle="1" w:styleId="TableGrid344">
    <w:name w:val="TableGrid34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40">
    <w:name w:val="Table Grid3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4">
    <w:name w:val="Lưới Bảng11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4">
    <w:name w:val="Lưới Bảng21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4">
    <w:name w:val="Lưới Bảng31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4">
    <w:name w:val="No List434"/>
    <w:next w:val="NoList"/>
    <w:uiPriority w:val="99"/>
    <w:semiHidden/>
    <w:unhideWhenUsed/>
    <w:rsid w:val="00B91743"/>
  </w:style>
  <w:style w:type="table" w:customStyle="1" w:styleId="TableGrid444">
    <w:name w:val="Table Grid44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4">
    <w:name w:val="No List534"/>
    <w:next w:val="NoList"/>
    <w:uiPriority w:val="99"/>
    <w:semiHidden/>
    <w:unhideWhenUsed/>
    <w:rsid w:val="00B91743"/>
  </w:style>
  <w:style w:type="table" w:customStyle="1" w:styleId="TableGrid4440">
    <w:name w:val="TableGrid44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4">
    <w:name w:val="Table Grid5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4">
    <w:name w:val="Lưới Bảng12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4">
    <w:name w:val="Lưới Bảng22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4">
    <w:name w:val="Lưới Bảng32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4">
    <w:name w:val="No List634"/>
    <w:next w:val="NoList"/>
    <w:uiPriority w:val="99"/>
    <w:semiHidden/>
    <w:unhideWhenUsed/>
    <w:rsid w:val="00B91743"/>
  </w:style>
  <w:style w:type="table" w:customStyle="1" w:styleId="TableGrid632">
    <w:name w:val="Table Grid6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4">
    <w:name w:val="No List734"/>
    <w:next w:val="NoList"/>
    <w:uiPriority w:val="99"/>
    <w:semiHidden/>
    <w:unhideWhenUsed/>
    <w:rsid w:val="00B91743"/>
  </w:style>
  <w:style w:type="table" w:customStyle="1" w:styleId="TableGrid732">
    <w:name w:val="Table Grid7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4">
    <w:name w:val="No List824"/>
    <w:next w:val="NoList"/>
    <w:uiPriority w:val="99"/>
    <w:semiHidden/>
    <w:unhideWhenUsed/>
    <w:rsid w:val="00B91743"/>
  </w:style>
  <w:style w:type="table" w:customStyle="1" w:styleId="TableGrid5240">
    <w:name w:val="TableGrid5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4">
    <w:name w:val="Table Grid8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4">
    <w:name w:val="Lưới Bảng1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4">
    <w:name w:val="Lưới Bảng2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4">
    <w:name w:val="Lưới Bảng3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5">
    <w:name w:val="No List1125"/>
    <w:next w:val="NoList"/>
    <w:uiPriority w:val="99"/>
    <w:semiHidden/>
    <w:unhideWhenUsed/>
    <w:rsid w:val="00B91743"/>
  </w:style>
  <w:style w:type="table" w:customStyle="1" w:styleId="TableNormal1124">
    <w:name w:val="Table Normal112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50">
    <w:name w:val="Table Grid111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Grid11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4">
    <w:name w:val="No List2124"/>
    <w:next w:val="NoList"/>
    <w:uiPriority w:val="99"/>
    <w:semiHidden/>
    <w:unhideWhenUsed/>
    <w:rsid w:val="00B91743"/>
  </w:style>
  <w:style w:type="table" w:customStyle="1" w:styleId="TableGrid21120">
    <w:name w:val="Table Grid21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4">
    <w:name w:val="TableGrid21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4">
    <w:name w:val="No List3124"/>
    <w:next w:val="NoList"/>
    <w:uiPriority w:val="99"/>
    <w:semiHidden/>
    <w:unhideWhenUsed/>
    <w:rsid w:val="00B91743"/>
  </w:style>
  <w:style w:type="table" w:customStyle="1" w:styleId="TableGrid3124">
    <w:name w:val="TableGrid31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40">
    <w:name w:val="Table Grid3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4">
    <w:name w:val="Lưới Bảng11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4">
    <w:name w:val="Lưới Bảng21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4">
    <w:name w:val="Lưới Bảng31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4">
    <w:name w:val="No List4124"/>
    <w:next w:val="NoList"/>
    <w:uiPriority w:val="99"/>
    <w:semiHidden/>
    <w:unhideWhenUsed/>
    <w:rsid w:val="00B91743"/>
  </w:style>
  <w:style w:type="table" w:customStyle="1" w:styleId="TableGrid4124">
    <w:name w:val="Table Grid412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4">
    <w:name w:val="No List5124"/>
    <w:next w:val="NoList"/>
    <w:uiPriority w:val="99"/>
    <w:semiHidden/>
    <w:unhideWhenUsed/>
    <w:rsid w:val="00B91743"/>
  </w:style>
  <w:style w:type="table" w:customStyle="1" w:styleId="TableGrid41240">
    <w:name w:val="TableGrid41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4">
    <w:name w:val="Table Grid5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4">
    <w:name w:val="Lưới Bảng12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4">
    <w:name w:val="Lưới Bảng22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4">
    <w:name w:val="Lưới Bảng32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4">
    <w:name w:val="No List6124"/>
    <w:next w:val="NoList"/>
    <w:uiPriority w:val="99"/>
    <w:semiHidden/>
    <w:unhideWhenUsed/>
    <w:rsid w:val="00B91743"/>
  </w:style>
  <w:style w:type="table" w:customStyle="1" w:styleId="TableGrid6112">
    <w:name w:val="Table Grid61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4">
    <w:name w:val="No List7124"/>
    <w:next w:val="NoList"/>
    <w:uiPriority w:val="99"/>
    <w:semiHidden/>
    <w:unhideWhenUsed/>
    <w:rsid w:val="00B91743"/>
  </w:style>
  <w:style w:type="table" w:customStyle="1" w:styleId="TableGrid7112">
    <w:name w:val="Table Grid71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4">
    <w:name w:val="No List8114"/>
    <w:next w:val="NoList"/>
    <w:uiPriority w:val="99"/>
    <w:semiHidden/>
    <w:unhideWhenUsed/>
    <w:rsid w:val="00B91743"/>
  </w:style>
  <w:style w:type="numbering" w:customStyle="1" w:styleId="NoList11124">
    <w:name w:val="No List11124"/>
    <w:next w:val="NoList"/>
    <w:uiPriority w:val="99"/>
    <w:semiHidden/>
    <w:unhideWhenUsed/>
    <w:rsid w:val="00B91743"/>
  </w:style>
  <w:style w:type="numbering" w:customStyle="1" w:styleId="NoList21115">
    <w:name w:val="No List21115"/>
    <w:next w:val="NoList"/>
    <w:uiPriority w:val="99"/>
    <w:semiHidden/>
    <w:unhideWhenUsed/>
    <w:rsid w:val="00B91743"/>
  </w:style>
  <w:style w:type="numbering" w:customStyle="1" w:styleId="NoList31115">
    <w:name w:val="No List31115"/>
    <w:next w:val="NoList"/>
    <w:uiPriority w:val="99"/>
    <w:semiHidden/>
    <w:unhideWhenUsed/>
    <w:rsid w:val="00B91743"/>
  </w:style>
  <w:style w:type="numbering" w:customStyle="1" w:styleId="NoList41114">
    <w:name w:val="No List41114"/>
    <w:next w:val="NoList"/>
    <w:uiPriority w:val="99"/>
    <w:semiHidden/>
    <w:unhideWhenUsed/>
    <w:rsid w:val="00B91743"/>
  </w:style>
  <w:style w:type="numbering" w:customStyle="1" w:styleId="NoList51114">
    <w:name w:val="No List51114"/>
    <w:next w:val="NoList"/>
    <w:uiPriority w:val="99"/>
    <w:semiHidden/>
    <w:unhideWhenUsed/>
    <w:rsid w:val="00B91743"/>
  </w:style>
  <w:style w:type="numbering" w:customStyle="1" w:styleId="NoList61114">
    <w:name w:val="No List61114"/>
    <w:next w:val="NoList"/>
    <w:uiPriority w:val="99"/>
    <w:semiHidden/>
    <w:unhideWhenUsed/>
    <w:rsid w:val="00B91743"/>
  </w:style>
  <w:style w:type="numbering" w:customStyle="1" w:styleId="NoList71114">
    <w:name w:val="No List71114"/>
    <w:next w:val="NoList"/>
    <w:uiPriority w:val="99"/>
    <w:semiHidden/>
    <w:unhideWhenUsed/>
    <w:rsid w:val="00B91743"/>
  </w:style>
  <w:style w:type="table" w:customStyle="1" w:styleId="TableGrid12220">
    <w:name w:val="Table Grid12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4">
    <w:name w:val="Table Grid9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4">
    <w:name w:val="No List914"/>
    <w:next w:val="NoList"/>
    <w:uiPriority w:val="99"/>
    <w:semiHidden/>
    <w:unhideWhenUsed/>
    <w:rsid w:val="00B91743"/>
  </w:style>
  <w:style w:type="table" w:customStyle="1" w:styleId="TableGrid6240">
    <w:name w:val="TableGrid6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40">
    <w:name w:val="Table Grid10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4">
    <w:name w:val="Lưới Bảng14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4">
    <w:name w:val="Lưới Bảng24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4">
    <w:name w:val="Lưới Bảng34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4">
    <w:name w:val="No List1014"/>
    <w:next w:val="NoList"/>
    <w:uiPriority w:val="99"/>
    <w:semiHidden/>
    <w:unhideWhenUsed/>
    <w:rsid w:val="00B91743"/>
  </w:style>
  <w:style w:type="table" w:customStyle="1" w:styleId="TableGrid7240">
    <w:name w:val="TableGrid7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4">
    <w:name w:val="Table Grid1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4">
    <w:name w:val="Lưới Bảng15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4">
    <w:name w:val="Lưới Bảng25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4">
    <w:name w:val="Lưới Bảng35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5">
    <w:name w:val="No List1215"/>
    <w:next w:val="NoList"/>
    <w:uiPriority w:val="99"/>
    <w:semiHidden/>
    <w:unhideWhenUsed/>
    <w:rsid w:val="00B91743"/>
  </w:style>
  <w:style w:type="table" w:customStyle="1" w:styleId="TableNormal1224">
    <w:name w:val="Table Normal122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2">
    <w:name w:val="Table Grid14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4">
    <w:name w:val="TableGrid12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4">
    <w:name w:val="No List2214"/>
    <w:next w:val="NoList"/>
    <w:uiPriority w:val="99"/>
    <w:semiHidden/>
    <w:unhideWhenUsed/>
    <w:rsid w:val="00B91743"/>
  </w:style>
  <w:style w:type="table" w:customStyle="1" w:styleId="TableGrid22120">
    <w:name w:val="Table Grid22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4">
    <w:name w:val="TableGrid22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4">
    <w:name w:val="No List3214"/>
    <w:next w:val="NoList"/>
    <w:uiPriority w:val="99"/>
    <w:semiHidden/>
    <w:unhideWhenUsed/>
    <w:rsid w:val="00B91743"/>
  </w:style>
  <w:style w:type="table" w:customStyle="1" w:styleId="TableGrid3224">
    <w:name w:val="TableGrid32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40">
    <w:name w:val="Table Grid3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4">
    <w:name w:val="Lưới Bảng11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4">
    <w:name w:val="Lưới Bảng21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4">
    <w:name w:val="Lưới Bảng31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4">
    <w:name w:val="No List4214"/>
    <w:next w:val="NoList"/>
    <w:uiPriority w:val="99"/>
    <w:semiHidden/>
    <w:unhideWhenUsed/>
    <w:rsid w:val="00B91743"/>
  </w:style>
  <w:style w:type="table" w:customStyle="1" w:styleId="TableGrid4224">
    <w:name w:val="Table Grid422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4">
    <w:name w:val="No List5214"/>
    <w:next w:val="NoList"/>
    <w:uiPriority w:val="99"/>
    <w:semiHidden/>
    <w:unhideWhenUsed/>
    <w:rsid w:val="00B91743"/>
  </w:style>
  <w:style w:type="table" w:customStyle="1" w:styleId="TableGrid42240">
    <w:name w:val="TableGrid42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4">
    <w:name w:val="Table Grid5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4">
    <w:name w:val="Lưới Bảng12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4">
    <w:name w:val="Lưới Bảng22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4">
    <w:name w:val="Lưới Bảng32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4">
    <w:name w:val="No List6214"/>
    <w:next w:val="NoList"/>
    <w:uiPriority w:val="99"/>
    <w:semiHidden/>
    <w:unhideWhenUsed/>
    <w:rsid w:val="00B91743"/>
  </w:style>
  <w:style w:type="table" w:customStyle="1" w:styleId="TableGrid6212">
    <w:name w:val="Table Grid62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4">
    <w:name w:val="No List7214"/>
    <w:next w:val="NoList"/>
    <w:uiPriority w:val="99"/>
    <w:semiHidden/>
    <w:unhideWhenUsed/>
    <w:rsid w:val="00B91743"/>
  </w:style>
  <w:style w:type="table" w:customStyle="1" w:styleId="TableGrid7212">
    <w:name w:val="Table Grid72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4">
    <w:name w:val="Table Grid834"/>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6">
    <w:name w:val="No List166"/>
    <w:next w:val="NoList"/>
    <w:uiPriority w:val="99"/>
    <w:semiHidden/>
    <w:unhideWhenUsed/>
    <w:rsid w:val="00B91743"/>
  </w:style>
  <w:style w:type="table" w:customStyle="1" w:styleId="TableGrid193">
    <w:name w:val="Table Grid193"/>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3">
    <w:name w:val="No List173"/>
    <w:next w:val="NoList"/>
    <w:uiPriority w:val="99"/>
    <w:semiHidden/>
    <w:unhideWhenUsed/>
    <w:rsid w:val="00B91743"/>
  </w:style>
  <w:style w:type="table" w:customStyle="1" w:styleId="TableNormal173">
    <w:name w:val="Table Normal17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02">
    <w:name w:val="Table Grid110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0">
    <w:name w:val="TableGrid15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4">
    <w:name w:val="No List244"/>
    <w:next w:val="NoList"/>
    <w:uiPriority w:val="99"/>
    <w:semiHidden/>
    <w:unhideWhenUsed/>
    <w:rsid w:val="00B91743"/>
  </w:style>
  <w:style w:type="table" w:customStyle="1" w:styleId="TableNormal1132">
    <w:name w:val="Table Normal1132"/>
    <w:uiPriority w:val="2"/>
    <w:semiHidden/>
    <w:unhideWhenUsed/>
    <w:qFormat/>
    <w:rsid w:val="00B91743"/>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2420">
    <w:name w:val="Table Grid2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0">
    <w:name w:val="TableGrid1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134">
    <w:name w:val="No List1134"/>
    <w:next w:val="NoList"/>
    <w:uiPriority w:val="99"/>
    <w:semiHidden/>
    <w:unhideWhenUsed/>
    <w:rsid w:val="00B91743"/>
  </w:style>
  <w:style w:type="numbering" w:customStyle="1" w:styleId="NoList11134">
    <w:name w:val="No List11134"/>
    <w:next w:val="NoList"/>
    <w:uiPriority w:val="99"/>
    <w:semiHidden/>
    <w:unhideWhenUsed/>
    <w:rsid w:val="00B91743"/>
  </w:style>
  <w:style w:type="table" w:customStyle="1" w:styleId="TableGrid11240">
    <w:name w:val="Table Grid1124"/>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4">
    <w:name w:val="No List344"/>
    <w:next w:val="NoList"/>
    <w:uiPriority w:val="99"/>
    <w:semiHidden/>
    <w:unhideWhenUsed/>
    <w:rsid w:val="00B91743"/>
  </w:style>
  <w:style w:type="table" w:customStyle="1" w:styleId="TableGrid352">
    <w:name w:val="Table Grid352"/>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2">
    <w:name w:val="Table Grid452"/>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4">
    <w:name w:val="No List444"/>
    <w:next w:val="NoList"/>
    <w:uiPriority w:val="99"/>
    <w:semiHidden/>
    <w:unhideWhenUsed/>
    <w:rsid w:val="00B91743"/>
  </w:style>
  <w:style w:type="table" w:customStyle="1" w:styleId="TableNormal1232">
    <w:name w:val="Table Normal123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2">
    <w:name w:val="Table Grid5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Grid25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312">
    <w:name w:val="Table Normal131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2">
    <w:name w:val="No List182"/>
    <w:next w:val="NoList"/>
    <w:uiPriority w:val="99"/>
    <w:semiHidden/>
    <w:unhideWhenUsed/>
    <w:rsid w:val="00B91743"/>
  </w:style>
  <w:style w:type="table" w:customStyle="1" w:styleId="TableGrid1720">
    <w:name w:val="TableGrid17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2">
    <w:name w:val="Table Grid2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2">
    <w:name w:val="Lưới Bảng1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2">
    <w:name w:val="Lưới Bảng2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2">
    <w:name w:val="Lưới Bảng3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2">
    <w:name w:val="No List192"/>
    <w:next w:val="NoList"/>
    <w:uiPriority w:val="99"/>
    <w:semiHidden/>
    <w:unhideWhenUsed/>
    <w:rsid w:val="00B91743"/>
  </w:style>
  <w:style w:type="table" w:customStyle="1" w:styleId="TableNormal182">
    <w:name w:val="Table Normal18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2">
    <w:name w:val="Table Grid11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0">
    <w:name w:val="TableGrid18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2">
    <w:name w:val="No List252"/>
    <w:next w:val="NoList"/>
    <w:uiPriority w:val="99"/>
    <w:semiHidden/>
    <w:unhideWhenUsed/>
    <w:rsid w:val="00B91743"/>
  </w:style>
  <w:style w:type="table" w:customStyle="1" w:styleId="TableGrid2520">
    <w:name w:val="Table Grid2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Grid2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2">
    <w:name w:val="No List352"/>
    <w:next w:val="NoList"/>
    <w:uiPriority w:val="99"/>
    <w:semiHidden/>
    <w:unhideWhenUsed/>
    <w:rsid w:val="00B91743"/>
  </w:style>
  <w:style w:type="table" w:customStyle="1" w:styleId="TableGrid3520">
    <w:name w:val="TableGrid3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2">
    <w:name w:val="Table Grid3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2">
    <w:name w:val="Lưới Bảng1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2">
    <w:name w:val="Lưới Bảng2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2">
    <w:name w:val="Lưới Bảng3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2">
    <w:name w:val="No List452"/>
    <w:next w:val="NoList"/>
    <w:uiPriority w:val="99"/>
    <w:semiHidden/>
    <w:unhideWhenUsed/>
    <w:rsid w:val="00B91743"/>
  </w:style>
  <w:style w:type="table" w:customStyle="1" w:styleId="TableGrid462">
    <w:name w:val="Table Grid46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4">
    <w:name w:val="No List544"/>
    <w:next w:val="NoList"/>
    <w:uiPriority w:val="99"/>
    <w:semiHidden/>
    <w:unhideWhenUsed/>
    <w:rsid w:val="00B91743"/>
  </w:style>
  <w:style w:type="table" w:customStyle="1" w:styleId="TableGrid4520">
    <w:name w:val="TableGrid4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2">
    <w:name w:val="Table Grid5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2">
    <w:name w:val="Lưới Bảng1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2">
    <w:name w:val="Lưới Bảng2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2">
    <w:name w:val="Lưới Bảng3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4">
    <w:name w:val="No List644"/>
    <w:next w:val="NoList"/>
    <w:uiPriority w:val="99"/>
    <w:semiHidden/>
    <w:unhideWhenUsed/>
    <w:rsid w:val="00B91743"/>
  </w:style>
  <w:style w:type="table" w:customStyle="1" w:styleId="TableGrid642">
    <w:name w:val="Table Grid6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4">
    <w:name w:val="No List744"/>
    <w:next w:val="NoList"/>
    <w:uiPriority w:val="99"/>
    <w:semiHidden/>
    <w:unhideWhenUsed/>
    <w:rsid w:val="00B91743"/>
  </w:style>
  <w:style w:type="table" w:customStyle="1" w:styleId="TableGrid742">
    <w:name w:val="Table Grid7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4">
    <w:name w:val="No List834"/>
    <w:next w:val="NoList"/>
    <w:uiPriority w:val="99"/>
    <w:semiHidden/>
    <w:unhideWhenUsed/>
    <w:rsid w:val="00B91743"/>
  </w:style>
  <w:style w:type="table" w:customStyle="1" w:styleId="TableGrid5320">
    <w:name w:val="TableGrid5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2">
    <w:name w:val="Table Grid8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2">
    <w:name w:val="Lưới Bảng13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2">
    <w:name w:val="Lưới Bảng23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2">
    <w:name w:val="Lưới Bảng33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uiPriority w:val="99"/>
    <w:semiHidden/>
    <w:unhideWhenUsed/>
    <w:rsid w:val="00B91743"/>
  </w:style>
  <w:style w:type="table" w:customStyle="1" w:styleId="TableNormal1142">
    <w:name w:val="Table Normal114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42">
    <w:name w:val="Table Grid11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0">
    <w:name w:val="TableGrid113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4">
    <w:name w:val="No List2134"/>
    <w:next w:val="NoList"/>
    <w:uiPriority w:val="99"/>
    <w:semiHidden/>
    <w:unhideWhenUsed/>
    <w:rsid w:val="00B91743"/>
  </w:style>
  <w:style w:type="table" w:customStyle="1" w:styleId="TableGrid21220">
    <w:name w:val="Table Grid21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2">
    <w:name w:val="TableGrid213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4">
    <w:name w:val="No List3134"/>
    <w:next w:val="NoList"/>
    <w:uiPriority w:val="99"/>
    <w:semiHidden/>
    <w:unhideWhenUsed/>
    <w:rsid w:val="00B91743"/>
  </w:style>
  <w:style w:type="table" w:customStyle="1" w:styleId="TableGrid3132">
    <w:name w:val="TableGrid31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20">
    <w:name w:val="Table Grid3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2">
    <w:name w:val="Lưới Bảng11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2">
    <w:name w:val="Lưới Bảng21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2">
    <w:name w:val="Lưới Bảng31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4">
    <w:name w:val="No List4134"/>
    <w:next w:val="NoList"/>
    <w:uiPriority w:val="99"/>
    <w:semiHidden/>
    <w:unhideWhenUsed/>
    <w:rsid w:val="00B91743"/>
  </w:style>
  <w:style w:type="table" w:customStyle="1" w:styleId="TableGrid4132">
    <w:name w:val="Table Grid413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4">
    <w:name w:val="No List5134"/>
    <w:next w:val="NoList"/>
    <w:uiPriority w:val="99"/>
    <w:semiHidden/>
    <w:unhideWhenUsed/>
    <w:rsid w:val="00B91743"/>
  </w:style>
  <w:style w:type="table" w:customStyle="1" w:styleId="TableGrid41320">
    <w:name w:val="TableGrid41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2">
    <w:name w:val="Table Grid5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2">
    <w:name w:val="Lưới Bảng12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2">
    <w:name w:val="Lưới Bảng22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2">
    <w:name w:val="Lưới Bảng32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4">
    <w:name w:val="No List6134"/>
    <w:next w:val="NoList"/>
    <w:uiPriority w:val="99"/>
    <w:semiHidden/>
    <w:unhideWhenUsed/>
    <w:rsid w:val="00B91743"/>
  </w:style>
  <w:style w:type="table" w:customStyle="1" w:styleId="TableGrid6122">
    <w:name w:val="Table Grid61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4">
    <w:name w:val="No List7134"/>
    <w:next w:val="NoList"/>
    <w:uiPriority w:val="99"/>
    <w:semiHidden/>
    <w:unhideWhenUsed/>
    <w:rsid w:val="00B91743"/>
  </w:style>
  <w:style w:type="table" w:customStyle="1" w:styleId="TableGrid7122">
    <w:name w:val="Table Grid71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4">
    <w:name w:val="No List8124"/>
    <w:next w:val="NoList"/>
    <w:uiPriority w:val="99"/>
    <w:semiHidden/>
    <w:unhideWhenUsed/>
    <w:rsid w:val="00B91743"/>
  </w:style>
  <w:style w:type="numbering" w:customStyle="1" w:styleId="NoList11142">
    <w:name w:val="No List11142"/>
    <w:next w:val="NoList"/>
    <w:uiPriority w:val="99"/>
    <w:semiHidden/>
    <w:unhideWhenUsed/>
    <w:rsid w:val="00B91743"/>
  </w:style>
  <w:style w:type="numbering" w:customStyle="1" w:styleId="NoList21124">
    <w:name w:val="No List21124"/>
    <w:next w:val="NoList"/>
    <w:uiPriority w:val="99"/>
    <w:semiHidden/>
    <w:unhideWhenUsed/>
    <w:rsid w:val="00B91743"/>
  </w:style>
  <w:style w:type="numbering" w:customStyle="1" w:styleId="NoList31124">
    <w:name w:val="No List31124"/>
    <w:next w:val="NoList"/>
    <w:uiPriority w:val="99"/>
    <w:semiHidden/>
    <w:unhideWhenUsed/>
    <w:rsid w:val="00B91743"/>
  </w:style>
  <w:style w:type="numbering" w:customStyle="1" w:styleId="NoList41124">
    <w:name w:val="No List41124"/>
    <w:next w:val="NoList"/>
    <w:uiPriority w:val="99"/>
    <w:semiHidden/>
    <w:unhideWhenUsed/>
    <w:rsid w:val="00B91743"/>
  </w:style>
  <w:style w:type="numbering" w:customStyle="1" w:styleId="NoList51124">
    <w:name w:val="No List51124"/>
    <w:next w:val="NoList"/>
    <w:uiPriority w:val="99"/>
    <w:semiHidden/>
    <w:unhideWhenUsed/>
    <w:rsid w:val="00B91743"/>
  </w:style>
  <w:style w:type="numbering" w:customStyle="1" w:styleId="NoList61124">
    <w:name w:val="No List61124"/>
    <w:next w:val="NoList"/>
    <w:uiPriority w:val="99"/>
    <w:semiHidden/>
    <w:unhideWhenUsed/>
    <w:rsid w:val="00B91743"/>
  </w:style>
  <w:style w:type="numbering" w:customStyle="1" w:styleId="NoList71124">
    <w:name w:val="No List71124"/>
    <w:next w:val="NoList"/>
    <w:uiPriority w:val="99"/>
    <w:semiHidden/>
    <w:unhideWhenUsed/>
    <w:rsid w:val="00B91743"/>
  </w:style>
  <w:style w:type="table" w:customStyle="1" w:styleId="TableGrid1232">
    <w:name w:val="Table Grid1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2">
    <w:name w:val="Table Grid9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4">
    <w:name w:val="No List924"/>
    <w:next w:val="NoList"/>
    <w:uiPriority w:val="99"/>
    <w:semiHidden/>
    <w:unhideWhenUsed/>
    <w:rsid w:val="00B91743"/>
  </w:style>
  <w:style w:type="table" w:customStyle="1" w:styleId="TableGrid6320">
    <w:name w:val="TableGrid6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2">
    <w:name w:val="Table Grid10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2">
    <w:name w:val="Lưới Bảng14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2">
    <w:name w:val="Lưới Bảng24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2">
    <w:name w:val="Lưới Bảng34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4">
    <w:name w:val="No List1024"/>
    <w:next w:val="NoList"/>
    <w:uiPriority w:val="99"/>
    <w:semiHidden/>
    <w:unhideWhenUsed/>
    <w:rsid w:val="00B91743"/>
  </w:style>
  <w:style w:type="table" w:customStyle="1" w:styleId="TableGrid7320">
    <w:name w:val="TableGrid7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2">
    <w:name w:val="Table Grid13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2">
    <w:name w:val="Lưới Bảng15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2">
    <w:name w:val="Lưới Bảng25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2">
    <w:name w:val="Lưới Bảng35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4">
    <w:name w:val="No List1224"/>
    <w:next w:val="NoList"/>
    <w:uiPriority w:val="99"/>
    <w:semiHidden/>
    <w:unhideWhenUsed/>
    <w:rsid w:val="00B91743"/>
  </w:style>
  <w:style w:type="table" w:customStyle="1" w:styleId="TableNormal1242">
    <w:name w:val="Table Normal124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2">
    <w:name w:val="Table Grid14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20">
    <w:name w:val="TableGrid123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4">
    <w:name w:val="No List2224"/>
    <w:next w:val="NoList"/>
    <w:uiPriority w:val="99"/>
    <w:semiHidden/>
    <w:unhideWhenUsed/>
    <w:rsid w:val="00B91743"/>
  </w:style>
  <w:style w:type="table" w:customStyle="1" w:styleId="TableGrid22220">
    <w:name w:val="Table Grid22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2">
    <w:name w:val="TableGrid223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4">
    <w:name w:val="No List3224"/>
    <w:next w:val="NoList"/>
    <w:uiPriority w:val="99"/>
    <w:semiHidden/>
    <w:unhideWhenUsed/>
    <w:rsid w:val="00B91743"/>
  </w:style>
  <w:style w:type="table" w:customStyle="1" w:styleId="TableGrid3232">
    <w:name w:val="TableGrid32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20">
    <w:name w:val="Table Grid3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2">
    <w:name w:val="Lưới Bảng11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2">
    <w:name w:val="Lưới Bảng21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2">
    <w:name w:val="Lưới Bảng31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4">
    <w:name w:val="No List4224"/>
    <w:next w:val="NoList"/>
    <w:uiPriority w:val="99"/>
    <w:semiHidden/>
    <w:unhideWhenUsed/>
    <w:rsid w:val="00B91743"/>
  </w:style>
  <w:style w:type="table" w:customStyle="1" w:styleId="TableGrid4232">
    <w:name w:val="Table Grid423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4">
    <w:name w:val="No List5224"/>
    <w:next w:val="NoList"/>
    <w:uiPriority w:val="99"/>
    <w:semiHidden/>
    <w:unhideWhenUsed/>
    <w:rsid w:val="00B91743"/>
  </w:style>
  <w:style w:type="table" w:customStyle="1" w:styleId="TableGrid42320">
    <w:name w:val="TableGrid42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2">
    <w:name w:val="Table Grid5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2">
    <w:name w:val="Lưới Bảng12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2">
    <w:name w:val="Lưới Bảng22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2">
    <w:name w:val="Lưới Bảng32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4">
    <w:name w:val="No List6224"/>
    <w:next w:val="NoList"/>
    <w:uiPriority w:val="99"/>
    <w:semiHidden/>
    <w:unhideWhenUsed/>
    <w:rsid w:val="00B91743"/>
  </w:style>
  <w:style w:type="table" w:customStyle="1" w:styleId="TableGrid6222">
    <w:name w:val="Table Grid62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4">
    <w:name w:val="No List7224"/>
    <w:next w:val="NoList"/>
    <w:uiPriority w:val="99"/>
    <w:semiHidden/>
    <w:unhideWhenUsed/>
    <w:rsid w:val="00B91743"/>
  </w:style>
  <w:style w:type="table" w:customStyle="1" w:styleId="TableGrid7222">
    <w:name w:val="Table Grid72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2">
    <w:name w:val="No List1312"/>
    <w:next w:val="NoList"/>
    <w:uiPriority w:val="99"/>
    <w:semiHidden/>
    <w:unhideWhenUsed/>
    <w:rsid w:val="00B91743"/>
  </w:style>
  <w:style w:type="table" w:customStyle="1" w:styleId="TableNormal1322">
    <w:name w:val="Table Normal132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2">
    <w:name w:val="Table Grid15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0">
    <w:name w:val="TableGrid81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2">
    <w:name w:val="No List1412"/>
    <w:next w:val="NoList"/>
    <w:uiPriority w:val="99"/>
    <w:semiHidden/>
    <w:unhideWhenUsed/>
    <w:rsid w:val="00B91743"/>
  </w:style>
  <w:style w:type="table" w:customStyle="1" w:styleId="TableGrid1612">
    <w:name w:val="Table Grid1612"/>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2">
    <w:name w:val="No List1512"/>
    <w:next w:val="NoList"/>
    <w:uiPriority w:val="99"/>
    <w:semiHidden/>
    <w:unhideWhenUsed/>
    <w:rsid w:val="00B91743"/>
  </w:style>
  <w:style w:type="table" w:customStyle="1" w:styleId="TableGrid1712">
    <w:name w:val="Table Grid1712"/>
    <w:basedOn w:val="TableNormal"/>
    <w:next w:val="TableGrid"/>
    <w:uiPriority w:val="3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2">
    <w:name w:val="No List1612"/>
    <w:next w:val="NoList"/>
    <w:uiPriority w:val="99"/>
    <w:semiHidden/>
    <w:unhideWhenUsed/>
    <w:rsid w:val="00B91743"/>
  </w:style>
  <w:style w:type="table" w:customStyle="1" w:styleId="TableNormal1412">
    <w:name w:val="Table Normal14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2">
    <w:name w:val="Table Grid18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2">
    <w:name w:val="Table Normal15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2">
    <w:name w:val="No List1712"/>
    <w:next w:val="NoList"/>
    <w:uiPriority w:val="99"/>
    <w:semiHidden/>
    <w:unhideWhenUsed/>
    <w:rsid w:val="00B91743"/>
  </w:style>
  <w:style w:type="table" w:customStyle="1" w:styleId="TableNormal1612">
    <w:name w:val="Table Normal16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12">
    <w:name w:val="Table Grid19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2">
    <w:name w:val="Table Normal17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2">
    <w:name w:val="No List202"/>
    <w:next w:val="NoList"/>
    <w:uiPriority w:val="99"/>
    <w:semiHidden/>
    <w:unhideWhenUsed/>
    <w:rsid w:val="00B91743"/>
  </w:style>
  <w:style w:type="table" w:customStyle="1" w:styleId="TableGrid2620">
    <w:name w:val="Table Grid262"/>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2">
    <w:name w:val="No List1102"/>
    <w:next w:val="NoList"/>
    <w:uiPriority w:val="99"/>
    <w:semiHidden/>
    <w:unhideWhenUsed/>
    <w:rsid w:val="00B91743"/>
  </w:style>
  <w:style w:type="table" w:customStyle="1" w:styleId="TableGrid1152">
    <w:name w:val="Table Grid1152"/>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2">
    <w:name w:val="No List262"/>
    <w:next w:val="NoList"/>
    <w:uiPriority w:val="99"/>
    <w:semiHidden/>
    <w:unhideWhenUsed/>
    <w:rsid w:val="00B91743"/>
  </w:style>
  <w:style w:type="table" w:customStyle="1" w:styleId="TableGrid272">
    <w:name w:val="Table Grid272"/>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2">
    <w:name w:val="Table Grid47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2">
    <w:name w:val="Table Normal19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62">
    <w:name w:val="Table Grid116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0">
    <w:name w:val="TableGrid19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2">
    <w:name w:val="No List362"/>
    <w:next w:val="NoList"/>
    <w:uiPriority w:val="99"/>
    <w:semiHidden/>
    <w:unhideWhenUsed/>
    <w:rsid w:val="00B91743"/>
  </w:style>
  <w:style w:type="table" w:customStyle="1" w:styleId="TableGrid11020">
    <w:name w:val="TableGrid110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2">
    <w:name w:val="Table Grid3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2">
    <w:name w:val="Lưới Bảng1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2">
    <w:name w:val="Lưới Bảng2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2">
    <w:name w:val="Lưới Bảng3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uiPriority w:val="99"/>
    <w:semiHidden/>
    <w:unhideWhenUsed/>
    <w:rsid w:val="00B91743"/>
  </w:style>
  <w:style w:type="table" w:customStyle="1" w:styleId="TableNormal1152">
    <w:name w:val="Table Normal115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2">
    <w:name w:val="Table Grid12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2">
    <w:name w:val="No List2142"/>
    <w:next w:val="NoList"/>
    <w:uiPriority w:val="99"/>
    <w:semiHidden/>
    <w:unhideWhenUsed/>
    <w:rsid w:val="00B91743"/>
  </w:style>
  <w:style w:type="table" w:customStyle="1" w:styleId="TableGrid21320">
    <w:name w:val="Table Grid21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0">
    <w:name w:val="TableGrid27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2">
    <w:name w:val="No List3142"/>
    <w:next w:val="NoList"/>
    <w:uiPriority w:val="99"/>
    <w:semiHidden/>
    <w:unhideWhenUsed/>
    <w:rsid w:val="00B91743"/>
  </w:style>
  <w:style w:type="table" w:customStyle="1" w:styleId="TableGrid3620">
    <w:name w:val="TableGrid3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2">
    <w:name w:val="Lưới Bảng1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2">
    <w:name w:val="Lưới Bảng2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2">
    <w:name w:val="Lưới Bảng3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2">
    <w:name w:val="No List462"/>
    <w:next w:val="NoList"/>
    <w:uiPriority w:val="99"/>
    <w:semiHidden/>
    <w:unhideWhenUsed/>
    <w:rsid w:val="00B91743"/>
  </w:style>
  <w:style w:type="table" w:customStyle="1" w:styleId="TableGrid4142">
    <w:name w:val="Table Grid414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2">
    <w:name w:val="No List552"/>
    <w:next w:val="NoList"/>
    <w:uiPriority w:val="99"/>
    <w:semiHidden/>
    <w:unhideWhenUsed/>
    <w:rsid w:val="00B91743"/>
  </w:style>
  <w:style w:type="table" w:customStyle="1" w:styleId="TableGrid4620">
    <w:name w:val="TableGrid4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2">
    <w:name w:val="Table Grid5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2">
    <w:name w:val="Lưới Bảng1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2">
    <w:name w:val="Lưới Bảng2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2">
    <w:name w:val="Lưới Bảng3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2">
    <w:name w:val="No List652"/>
    <w:next w:val="NoList"/>
    <w:uiPriority w:val="99"/>
    <w:semiHidden/>
    <w:unhideWhenUsed/>
    <w:rsid w:val="00B91743"/>
  </w:style>
  <w:style w:type="table" w:customStyle="1" w:styleId="TableGrid652">
    <w:name w:val="Table Grid6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2">
    <w:name w:val="No List752"/>
    <w:next w:val="NoList"/>
    <w:uiPriority w:val="99"/>
    <w:semiHidden/>
    <w:unhideWhenUsed/>
    <w:rsid w:val="00B91743"/>
  </w:style>
  <w:style w:type="table" w:customStyle="1" w:styleId="TableGrid752">
    <w:name w:val="Table Grid7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2">
    <w:name w:val="No List842"/>
    <w:next w:val="NoList"/>
    <w:uiPriority w:val="99"/>
    <w:semiHidden/>
    <w:unhideWhenUsed/>
    <w:rsid w:val="00B91743"/>
  </w:style>
  <w:style w:type="table" w:customStyle="1" w:styleId="TableGrid5420">
    <w:name w:val="TableGrid5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2">
    <w:name w:val="Table Grid8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2">
    <w:name w:val="Lưới Bảng13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2">
    <w:name w:val="Lưới Bảng23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2">
    <w:name w:val="Lưới Bảng33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2">
    <w:name w:val="No List11152"/>
    <w:next w:val="NoList"/>
    <w:uiPriority w:val="99"/>
    <w:semiHidden/>
    <w:unhideWhenUsed/>
    <w:rsid w:val="00B91743"/>
  </w:style>
  <w:style w:type="table" w:customStyle="1" w:styleId="TableGrid11112">
    <w:name w:val="Table Grid111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20">
    <w:name w:val="TableGrid114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2">
    <w:name w:val="No List21132"/>
    <w:next w:val="NoList"/>
    <w:uiPriority w:val="99"/>
    <w:semiHidden/>
    <w:unhideWhenUsed/>
    <w:rsid w:val="00B91743"/>
  </w:style>
  <w:style w:type="table" w:customStyle="1" w:styleId="TableGrid2142">
    <w:name w:val="TableGrid214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2">
    <w:name w:val="No List31132"/>
    <w:next w:val="NoList"/>
    <w:uiPriority w:val="99"/>
    <w:semiHidden/>
    <w:unhideWhenUsed/>
    <w:rsid w:val="00B91743"/>
  </w:style>
  <w:style w:type="table" w:customStyle="1" w:styleId="TableGrid3142">
    <w:name w:val="TableGrid31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20">
    <w:name w:val="Table Grid3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2">
    <w:name w:val="Lưới Bảng11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2">
    <w:name w:val="Lưới Bảng21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2">
    <w:name w:val="Lưới Bảng31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2">
    <w:name w:val="No List4142"/>
    <w:next w:val="NoList"/>
    <w:uiPriority w:val="99"/>
    <w:semiHidden/>
    <w:unhideWhenUsed/>
    <w:rsid w:val="00B91743"/>
  </w:style>
  <w:style w:type="numbering" w:customStyle="1" w:styleId="NoList5142">
    <w:name w:val="No List5142"/>
    <w:next w:val="NoList"/>
    <w:uiPriority w:val="99"/>
    <w:semiHidden/>
    <w:unhideWhenUsed/>
    <w:rsid w:val="00B91743"/>
  </w:style>
  <w:style w:type="table" w:customStyle="1" w:styleId="TableGrid41420">
    <w:name w:val="TableGrid41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2">
    <w:name w:val="Table Grid5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2">
    <w:name w:val="Lưới Bảng12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2">
    <w:name w:val="Lưới Bảng22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2">
    <w:name w:val="Lưới Bảng32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2">
    <w:name w:val="No List6142"/>
    <w:next w:val="NoList"/>
    <w:uiPriority w:val="99"/>
    <w:semiHidden/>
    <w:unhideWhenUsed/>
    <w:rsid w:val="00B91743"/>
  </w:style>
  <w:style w:type="table" w:customStyle="1" w:styleId="TableGrid6132">
    <w:name w:val="Table Grid61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2">
    <w:name w:val="No List7142"/>
    <w:next w:val="NoList"/>
    <w:uiPriority w:val="99"/>
    <w:semiHidden/>
    <w:unhideWhenUsed/>
    <w:rsid w:val="00B91743"/>
  </w:style>
  <w:style w:type="table" w:customStyle="1" w:styleId="TableGrid7132">
    <w:name w:val="Table Grid71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2">
    <w:name w:val="No List8132"/>
    <w:next w:val="NoList"/>
    <w:uiPriority w:val="99"/>
    <w:semiHidden/>
    <w:unhideWhenUsed/>
    <w:rsid w:val="00B91743"/>
  </w:style>
  <w:style w:type="numbering" w:customStyle="1" w:styleId="NoList111112">
    <w:name w:val="No List111112"/>
    <w:next w:val="NoList"/>
    <w:uiPriority w:val="99"/>
    <w:semiHidden/>
    <w:unhideWhenUsed/>
    <w:rsid w:val="00B91743"/>
  </w:style>
  <w:style w:type="numbering" w:customStyle="1" w:styleId="NoList211112">
    <w:name w:val="No List211112"/>
    <w:next w:val="NoList"/>
    <w:uiPriority w:val="99"/>
    <w:semiHidden/>
    <w:unhideWhenUsed/>
    <w:rsid w:val="00B91743"/>
  </w:style>
  <w:style w:type="numbering" w:customStyle="1" w:styleId="NoList311112">
    <w:name w:val="No List311112"/>
    <w:next w:val="NoList"/>
    <w:uiPriority w:val="99"/>
    <w:semiHidden/>
    <w:unhideWhenUsed/>
    <w:rsid w:val="00B91743"/>
  </w:style>
  <w:style w:type="numbering" w:customStyle="1" w:styleId="NoList41132">
    <w:name w:val="No List41132"/>
    <w:next w:val="NoList"/>
    <w:uiPriority w:val="99"/>
    <w:semiHidden/>
    <w:unhideWhenUsed/>
    <w:rsid w:val="00B91743"/>
  </w:style>
  <w:style w:type="numbering" w:customStyle="1" w:styleId="NoList51132">
    <w:name w:val="No List51132"/>
    <w:next w:val="NoList"/>
    <w:uiPriority w:val="99"/>
    <w:semiHidden/>
    <w:unhideWhenUsed/>
    <w:rsid w:val="00B91743"/>
  </w:style>
  <w:style w:type="numbering" w:customStyle="1" w:styleId="NoList61132">
    <w:name w:val="No List61132"/>
    <w:next w:val="NoList"/>
    <w:uiPriority w:val="99"/>
    <w:semiHidden/>
    <w:unhideWhenUsed/>
    <w:rsid w:val="00B91743"/>
  </w:style>
  <w:style w:type="numbering" w:customStyle="1" w:styleId="NoList71132">
    <w:name w:val="No List71132"/>
    <w:next w:val="NoList"/>
    <w:uiPriority w:val="99"/>
    <w:semiHidden/>
    <w:unhideWhenUsed/>
    <w:rsid w:val="00B91743"/>
  </w:style>
  <w:style w:type="table" w:customStyle="1" w:styleId="TableGrid12112">
    <w:name w:val="Table Grid121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2">
    <w:name w:val="Table Grid9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2">
    <w:name w:val="No List932"/>
    <w:next w:val="NoList"/>
    <w:uiPriority w:val="99"/>
    <w:semiHidden/>
    <w:unhideWhenUsed/>
    <w:rsid w:val="00B91743"/>
  </w:style>
  <w:style w:type="table" w:customStyle="1" w:styleId="TableGrid6420">
    <w:name w:val="TableGrid6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2">
    <w:name w:val="Table Grid10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2">
    <w:name w:val="Lưới Bảng14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2">
    <w:name w:val="Lưới Bảng24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2">
    <w:name w:val="Lưới Bảng34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2">
    <w:name w:val="No List1032"/>
    <w:next w:val="NoList"/>
    <w:uiPriority w:val="99"/>
    <w:semiHidden/>
    <w:unhideWhenUsed/>
    <w:rsid w:val="00B91743"/>
  </w:style>
  <w:style w:type="table" w:customStyle="1" w:styleId="TableGrid7420">
    <w:name w:val="TableGrid7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2">
    <w:name w:val="Table Grid13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2">
    <w:name w:val="Lưới Bảng15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2">
    <w:name w:val="Lưới Bảng25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2">
    <w:name w:val="Lưới Bảng35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2">
    <w:name w:val="No List1232"/>
    <w:next w:val="NoList"/>
    <w:uiPriority w:val="99"/>
    <w:semiHidden/>
    <w:unhideWhenUsed/>
    <w:rsid w:val="00B91743"/>
  </w:style>
  <w:style w:type="table" w:customStyle="1" w:styleId="TableNormal1252">
    <w:name w:val="Table Normal125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2">
    <w:name w:val="Table Grid14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20">
    <w:name w:val="TableGrid124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2">
    <w:name w:val="No List2232"/>
    <w:next w:val="NoList"/>
    <w:uiPriority w:val="99"/>
    <w:semiHidden/>
    <w:unhideWhenUsed/>
    <w:rsid w:val="00B91743"/>
  </w:style>
  <w:style w:type="table" w:customStyle="1" w:styleId="TableGrid22320">
    <w:name w:val="Table Grid22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2">
    <w:name w:val="TableGrid224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2">
    <w:name w:val="No List3232"/>
    <w:next w:val="NoList"/>
    <w:uiPriority w:val="99"/>
    <w:semiHidden/>
    <w:unhideWhenUsed/>
    <w:rsid w:val="00B91743"/>
  </w:style>
  <w:style w:type="table" w:customStyle="1" w:styleId="TableGrid3242">
    <w:name w:val="TableGrid32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20">
    <w:name w:val="Table Grid3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2">
    <w:name w:val="Lưới Bảng11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2">
    <w:name w:val="Lưới Bảng21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2">
    <w:name w:val="Lưới Bảng31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2">
    <w:name w:val="No List4232"/>
    <w:next w:val="NoList"/>
    <w:uiPriority w:val="99"/>
    <w:semiHidden/>
    <w:unhideWhenUsed/>
    <w:rsid w:val="00B91743"/>
  </w:style>
  <w:style w:type="table" w:customStyle="1" w:styleId="TableGrid4242">
    <w:name w:val="Table Grid424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2">
    <w:name w:val="No List5232"/>
    <w:next w:val="NoList"/>
    <w:uiPriority w:val="99"/>
    <w:semiHidden/>
    <w:unhideWhenUsed/>
    <w:rsid w:val="00B91743"/>
  </w:style>
  <w:style w:type="table" w:customStyle="1" w:styleId="TableGrid42420">
    <w:name w:val="TableGrid42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2">
    <w:name w:val="Table Grid5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2">
    <w:name w:val="Lưới Bảng12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2">
    <w:name w:val="Lưới Bảng22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2">
    <w:name w:val="Lưới Bảng32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2">
    <w:name w:val="No List6232"/>
    <w:next w:val="NoList"/>
    <w:uiPriority w:val="99"/>
    <w:semiHidden/>
    <w:unhideWhenUsed/>
    <w:rsid w:val="00B91743"/>
  </w:style>
  <w:style w:type="table" w:customStyle="1" w:styleId="TableGrid6232">
    <w:name w:val="Table Grid62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2">
    <w:name w:val="No List7232"/>
    <w:next w:val="NoList"/>
    <w:uiPriority w:val="99"/>
    <w:semiHidden/>
    <w:unhideWhenUsed/>
    <w:rsid w:val="00B91743"/>
  </w:style>
  <w:style w:type="table" w:customStyle="1" w:styleId="TableGrid7232">
    <w:name w:val="Table Grid72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2">
    <w:name w:val="No List1322"/>
    <w:next w:val="NoList"/>
    <w:uiPriority w:val="99"/>
    <w:semiHidden/>
    <w:unhideWhenUsed/>
    <w:rsid w:val="00B91743"/>
  </w:style>
  <w:style w:type="table" w:customStyle="1" w:styleId="TableNormal1332">
    <w:name w:val="Table Normal133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2">
    <w:name w:val="Table Grid15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20">
    <w:name w:val="TableGrid82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422">
    <w:name w:val="Table Normal142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2">
    <w:name w:val="No List272"/>
    <w:next w:val="NoList"/>
    <w:uiPriority w:val="99"/>
    <w:semiHidden/>
    <w:unhideWhenUsed/>
    <w:rsid w:val="00B91743"/>
  </w:style>
  <w:style w:type="table" w:customStyle="1" w:styleId="TableGrid282">
    <w:name w:val="Table Grid282"/>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2">
    <w:name w:val="Table Grid48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0">
    <w:name w:val="TableGrid20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2">
    <w:name w:val="Lưới Bảng11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2">
    <w:name w:val="Lưới Bảng21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2">
    <w:name w:val="Lưới Bảng31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2">
    <w:name w:val="No List1162"/>
    <w:next w:val="NoList"/>
    <w:uiPriority w:val="99"/>
    <w:semiHidden/>
    <w:unhideWhenUsed/>
    <w:rsid w:val="00B91743"/>
  </w:style>
  <w:style w:type="table" w:customStyle="1" w:styleId="TableNormal1102">
    <w:name w:val="Table Normal110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2">
    <w:name w:val="Table Grid117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20">
    <w:name w:val="TableGrid115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2">
    <w:name w:val="No List282"/>
    <w:next w:val="NoList"/>
    <w:uiPriority w:val="99"/>
    <w:semiHidden/>
    <w:unhideWhenUsed/>
    <w:rsid w:val="00B91743"/>
  </w:style>
  <w:style w:type="table" w:customStyle="1" w:styleId="TableGrid292">
    <w:name w:val="Table Grid29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0">
    <w:name w:val="TableGrid28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2">
    <w:name w:val="No List372"/>
    <w:next w:val="NoList"/>
    <w:uiPriority w:val="99"/>
    <w:semiHidden/>
    <w:unhideWhenUsed/>
    <w:rsid w:val="00B91743"/>
  </w:style>
  <w:style w:type="table" w:customStyle="1" w:styleId="TableGrid3720">
    <w:name w:val="TableGrid37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2">
    <w:name w:val="Table Grid3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2">
    <w:name w:val="Lưới Bảng11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2">
    <w:name w:val="Lưới Bảng21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2">
    <w:name w:val="Lưới Bảng31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2">
    <w:name w:val="No List472"/>
    <w:next w:val="NoList"/>
    <w:uiPriority w:val="99"/>
    <w:semiHidden/>
    <w:unhideWhenUsed/>
    <w:rsid w:val="00B91743"/>
  </w:style>
  <w:style w:type="numbering" w:customStyle="1" w:styleId="NoList562">
    <w:name w:val="No List562"/>
    <w:next w:val="NoList"/>
    <w:uiPriority w:val="99"/>
    <w:semiHidden/>
    <w:unhideWhenUsed/>
    <w:rsid w:val="00B91743"/>
  </w:style>
  <w:style w:type="table" w:customStyle="1" w:styleId="TableGrid4720">
    <w:name w:val="TableGrid47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2">
    <w:name w:val="Table Grid5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2">
    <w:name w:val="Lưới Bảng12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2">
    <w:name w:val="Lưới Bảng22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2">
    <w:name w:val="Lưới Bảng32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2">
    <w:name w:val="No List662"/>
    <w:next w:val="NoList"/>
    <w:uiPriority w:val="99"/>
    <w:semiHidden/>
    <w:unhideWhenUsed/>
    <w:rsid w:val="00B91743"/>
  </w:style>
  <w:style w:type="table" w:customStyle="1" w:styleId="TableGrid662">
    <w:name w:val="Table Grid66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2">
    <w:name w:val="No List762"/>
    <w:next w:val="NoList"/>
    <w:uiPriority w:val="99"/>
    <w:semiHidden/>
    <w:unhideWhenUsed/>
    <w:rsid w:val="00B91743"/>
  </w:style>
  <w:style w:type="table" w:customStyle="1" w:styleId="TableGrid762">
    <w:name w:val="Table Grid76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2">
    <w:name w:val="No List852"/>
    <w:next w:val="NoList"/>
    <w:uiPriority w:val="99"/>
    <w:semiHidden/>
    <w:unhideWhenUsed/>
    <w:rsid w:val="00B91743"/>
  </w:style>
  <w:style w:type="table" w:customStyle="1" w:styleId="TableGrid5520">
    <w:name w:val="TableGrid5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2">
    <w:name w:val="Table Grid8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2">
    <w:name w:val="Lưới Bảng13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2">
    <w:name w:val="Lưới Bảng23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2">
    <w:name w:val="Lưới Bảng33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2">
    <w:name w:val="No List1172"/>
    <w:next w:val="NoList"/>
    <w:uiPriority w:val="99"/>
    <w:semiHidden/>
    <w:unhideWhenUsed/>
    <w:rsid w:val="00B91743"/>
  </w:style>
  <w:style w:type="table" w:customStyle="1" w:styleId="TableNormal1162">
    <w:name w:val="Table Normal116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2">
    <w:name w:val="Table Grid118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20">
    <w:name w:val="TableGrid11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2">
    <w:name w:val="No List2152"/>
    <w:next w:val="NoList"/>
    <w:uiPriority w:val="99"/>
    <w:semiHidden/>
    <w:unhideWhenUsed/>
    <w:rsid w:val="00B91743"/>
  </w:style>
  <w:style w:type="table" w:customStyle="1" w:styleId="TableGrid21420">
    <w:name w:val="Table Grid21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2">
    <w:name w:val="TableGrid215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2">
    <w:name w:val="No List3152"/>
    <w:next w:val="NoList"/>
    <w:uiPriority w:val="99"/>
    <w:semiHidden/>
    <w:unhideWhenUsed/>
    <w:rsid w:val="00B91743"/>
  </w:style>
  <w:style w:type="table" w:customStyle="1" w:styleId="TableGrid3152">
    <w:name w:val="TableGrid31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20">
    <w:name w:val="Table Grid3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2">
    <w:name w:val="Lưới Bảng11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2">
    <w:name w:val="Lưới Bảng21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2">
    <w:name w:val="Lưới Bảng31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2">
    <w:name w:val="No List4152"/>
    <w:next w:val="NoList"/>
    <w:uiPriority w:val="99"/>
    <w:semiHidden/>
    <w:unhideWhenUsed/>
    <w:rsid w:val="00B91743"/>
  </w:style>
  <w:style w:type="table" w:customStyle="1" w:styleId="TableGrid4152">
    <w:name w:val="Table Grid415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2">
    <w:name w:val="No List5152"/>
    <w:next w:val="NoList"/>
    <w:uiPriority w:val="99"/>
    <w:semiHidden/>
    <w:unhideWhenUsed/>
    <w:rsid w:val="00B91743"/>
  </w:style>
  <w:style w:type="table" w:customStyle="1" w:styleId="TableGrid41520">
    <w:name w:val="TableGrid41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2">
    <w:name w:val="Table Grid5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2">
    <w:name w:val="Lưới Bảng12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2">
    <w:name w:val="Lưới Bảng22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2">
    <w:name w:val="Lưới Bảng32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2">
    <w:name w:val="No List6152"/>
    <w:next w:val="NoList"/>
    <w:uiPriority w:val="99"/>
    <w:semiHidden/>
    <w:unhideWhenUsed/>
    <w:rsid w:val="00B91743"/>
  </w:style>
  <w:style w:type="table" w:customStyle="1" w:styleId="TableGrid6142">
    <w:name w:val="Table Grid61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2">
    <w:name w:val="No List7152"/>
    <w:next w:val="NoList"/>
    <w:uiPriority w:val="99"/>
    <w:semiHidden/>
    <w:unhideWhenUsed/>
    <w:rsid w:val="00B91743"/>
  </w:style>
  <w:style w:type="table" w:customStyle="1" w:styleId="TableGrid7142">
    <w:name w:val="Table Grid71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2">
    <w:name w:val="No List8142"/>
    <w:next w:val="NoList"/>
    <w:uiPriority w:val="99"/>
    <w:semiHidden/>
    <w:unhideWhenUsed/>
    <w:rsid w:val="00B91743"/>
  </w:style>
  <w:style w:type="numbering" w:customStyle="1" w:styleId="NoList11162">
    <w:name w:val="No List11162"/>
    <w:next w:val="NoList"/>
    <w:uiPriority w:val="99"/>
    <w:semiHidden/>
    <w:unhideWhenUsed/>
    <w:rsid w:val="00B91743"/>
  </w:style>
  <w:style w:type="numbering" w:customStyle="1" w:styleId="NoList21142">
    <w:name w:val="No List21142"/>
    <w:next w:val="NoList"/>
    <w:uiPriority w:val="99"/>
    <w:semiHidden/>
    <w:unhideWhenUsed/>
    <w:rsid w:val="00B91743"/>
  </w:style>
  <w:style w:type="numbering" w:customStyle="1" w:styleId="NoList31142">
    <w:name w:val="No List31142"/>
    <w:next w:val="NoList"/>
    <w:uiPriority w:val="99"/>
    <w:semiHidden/>
    <w:unhideWhenUsed/>
    <w:rsid w:val="00B91743"/>
  </w:style>
  <w:style w:type="numbering" w:customStyle="1" w:styleId="NoList41142">
    <w:name w:val="No List41142"/>
    <w:next w:val="NoList"/>
    <w:uiPriority w:val="99"/>
    <w:semiHidden/>
    <w:unhideWhenUsed/>
    <w:rsid w:val="00B91743"/>
  </w:style>
  <w:style w:type="numbering" w:customStyle="1" w:styleId="NoList51142">
    <w:name w:val="No List51142"/>
    <w:next w:val="NoList"/>
    <w:uiPriority w:val="99"/>
    <w:semiHidden/>
    <w:unhideWhenUsed/>
    <w:rsid w:val="00B91743"/>
  </w:style>
  <w:style w:type="numbering" w:customStyle="1" w:styleId="NoList61142">
    <w:name w:val="No List61142"/>
    <w:next w:val="NoList"/>
    <w:uiPriority w:val="99"/>
    <w:semiHidden/>
    <w:unhideWhenUsed/>
    <w:rsid w:val="00B91743"/>
  </w:style>
  <w:style w:type="numbering" w:customStyle="1" w:styleId="NoList71142">
    <w:name w:val="No List71142"/>
    <w:next w:val="NoList"/>
    <w:uiPriority w:val="99"/>
    <w:semiHidden/>
    <w:unhideWhenUsed/>
    <w:rsid w:val="00B91743"/>
  </w:style>
  <w:style w:type="table" w:customStyle="1" w:styleId="TableGrid1252">
    <w:name w:val="Table Grid1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2">
    <w:name w:val="Table Grid9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2">
    <w:name w:val="No List942"/>
    <w:next w:val="NoList"/>
    <w:uiPriority w:val="99"/>
    <w:semiHidden/>
    <w:unhideWhenUsed/>
    <w:rsid w:val="00B91743"/>
  </w:style>
  <w:style w:type="table" w:customStyle="1" w:styleId="TableGrid6520">
    <w:name w:val="TableGrid6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2">
    <w:name w:val="Table Grid10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2">
    <w:name w:val="Lưới Bảng14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2">
    <w:name w:val="Lưới Bảng24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2">
    <w:name w:val="Lưới Bảng34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2">
    <w:name w:val="No List1042"/>
    <w:next w:val="NoList"/>
    <w:uiPriority w:val="99"/>
    <w:semiHidden/>
    <w:unhideWhenUsed/>
    <w:rsid w:val="00B91743"/>
  </w:style>
  <w:style w:type="table" w:customStyle="1" w:styleId="TableGrid7520">
    <w:name w:val="TableGrid7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2">
    <w:name w:val="Table Grid13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2">
    <w:name w:val="Lưới Bảng15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2">
    <w:name w:val="Lưới Bảng25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2">
    <w:name w:val="Lưới Bảng35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2">
    <w:name w:val="No List1242"/>
    <w:next w:val="NoList"/>
    <w:uiPriority w:val="99"/>
    <w:semiHidden/>
    <w:unhideWhenUsed/>
    <w:rsid w:val="00B91743"/>
  </w:style>
  <w:style w:type="table" w:customStyle="1" w:styleId="TableNormal1262">
    <w:name w:val="Table Normal126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2">
    <w:name w:val="Table Grid14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20">
    <w:name w:val="TableGrid125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2">
    <w:name w:val="No List2242"/>
    <w:next w:val="NoList"/>
    <w:uiPriority w:val="99"/>
    <w:semiHidden/>
    <w:unhideWhenUsed/>
    <w:rsid w:val="00B91743"/>
  </w:style>
  <w:style w:type="table" w:customStyle="1" w:styleId="TableGrid22420">
    <w:name w:val="Table Grid22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2">
    <w:name w:val="TableGrid225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2">
    <w:name w:val="No List3242"/>
    <w:next w:val="NoList"/>
    <w:uiPriority w:val="99"/>
    <w:semiHidden/>
    <w:unhideWhenUsed/>
    <w:rsid w:val="00B91743"/>
  </w:style>
  <w:style w:type="table" w:customStyle="1" w:styleId="TableGrid3252">
    <w:name w:val="TableGrid32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20">
    <w:name w:val="Table Grid3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2">
    <w:name w:val="Lưới Bảng11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2">
    <w:name w:val="Lưới Bảng21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2">
    <w:name w:val="Lưới Bảng31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2">
    <w:name w:val="No List4242"/>
    <w:next w:val="NoList"/>
    <w:uiPriority w:val="99"/>
    <w:semiHidden/>
    <w:unhideWhenUsed/>
    <w:rsid w:val="00B91743"/>
  </w:style>
  <w:style w:type="table" w:customStyle="1" w:styleId="TableGrid4252">
    <w:name w:val="Table Grid425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2">
    <w:name w:val="No List5242"/>
    <w:next w:val="NoList"/>
    <w:uiPriority w:val="99"/>
    <w:semiHidden/>
    <w:unhideWhenUsed/>
    <w:rsid w:val="00B91743"/>
  </w:style>
  <w:style w:type="table" w:customStyle="1" w:styleId="TableGrid42520">
    <w:name w:val="TableGrid42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2">
    <w:name w:val="Table Grid5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2">
    <w:name w:val="Lưới Bảng12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2">
    <w:name w:val="Lưới Bảng22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2">
    <w:name w:val="Lưới Bảng32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2">
    <w:name w:val="No List6242"/>
    <w:next w:val="NoList"/>
    <w:uiPriority w:val="99"/>
    <w:semiHidden/>
    <w:unhideWhenUsed/>
    <w:rsid w:val="00B91743"/>
  </w:style>
  <w:style w:type="table" w:customStyle="1" w:styleId="TableGrid6242">
    <w:name w:val="Table Grid62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2">
    <w:name w:val="No List7242"/>
    <w:next w:val="NoList"/>
    <w:uiPriority w:val="99"/>
    <w:semiHidden/>
    <w:unhideWhenUsed/>
    <w:rsid w:val="00B91743"/>
  </w:style>
  <w:style w:type="table" w:customStyle="1" w:styleId="TableGrid7242">
    <w:name w:val="Table Grid72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2">
    <w:name w:val="No List1332"/>
    <w:next w:val="NoList"/>
    <w:uiPriority w:val="99"/>
    <w:semiHidden/>
    <w:unhideWhenUsed/>
    <w:rsid w:val="00B91743"/>
  </w:style>
  <w:style w:type="table" w:customStyle="1" w:styleId="TableNormal1342">
    <w:name w:val="Table Normal134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32">
    <w:name w:val="Table Grid15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20">
    <w:name w:val="TableGrid83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32">
    <w:name w:val="Table Normal143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92">
    <w:name w:val="No List292"/>
    <w:next w:val="NoList"/>
    <w:uiPriority w:val="99"/>
    <w:semiHidden/>
    <w:unhideWhenUsed/>
    <w:rsid w:val="00B91743"/>
  </w:style>
  <w:style w:type="numbering" w:customStyle="1" w:styleId="NoList1182">
    <w:name w:val="No List1182"/>
    <w:next w:val="NoList"/>
    <w:uiPriority w:val="99"/>
    <w:semiHidden/>
    <w:unhideWhenUsed/>
    <w:rsid w:val="00B91743"/>
  </w:style>
  <w:style w:type="table" w:customStyle="1" w:styleId="TableGrid2920">
    <w:name w:val="TableGrid29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2">
    <w:name w:val="Table Grid3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2">
    <w:name w:val="Lưới Bảng11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2">
    <w:name w:val="Lưới Bảng21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2">
    <w:name w:val="Lưới Bảng31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2">
    <w:name w:val="No List1192"/>
    <w:next w:val="NoList"/>
    <w:uiPriority w:val="99"/>
    <w:semiHidden/>
    <w:unhideWhenUsed/>
    <w:rsid w:val="00B91743"/>
  </w:style>
  <w:style w:type="table" w:customStyle="1" w:styleId="TableNormal1172">
    <w:name w:val="Table Normal117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92">
    <w:name w:val="Table Grid119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20">
    <w:name w:val="TableGrid117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02">
    <w:name w:val="No List2102"/>
    <w:next w:val="NoList"/>
    <w:uiPriority w:val="99"/>
    <w:semiHidden/>
    <w:unhideWhenUsed/>
    <w:rsid w:val="00B91743"/>
  </w:style>
  <w:style w:type="table" w:customStyle="1" w:styleId="TableGrid2102">
    <w:name w:val="Table Grid210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20">
    <w:name w:val="TableGrid210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82">
    <w:name w:val="No List382"/>
    <w:next w:val="NoList"/>
    <w:uiPriority w:val="99"/>
    <w:semiHidden/>
    <w:unhideWhenUsed/>
    <w:rsid w:val="00B91743"/>
  </w:style>
  <w:style w:type="table" w:customStyle="1" w:styleId="TableGrid3820">
    <w:name w:val="TableGrid38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92">
    <w:name w:val="Table Grid3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2">
    <w:name w:val="Lưới Bảng11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2">
    <w:name w:val="Lưới Bảng21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2">
    <w:name w:val="Lưới Bảng31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2">
    <w:name w:val="No List482"/>
    <w:next w:val="NoList"/>
    <w:uiPriority w:val="99"/>
    <w:semiHidden/>
    <w:unhideWhenUsed/>
    <w:rsid w:val="00B91743"/>
  </w:style>
  <w:style w:type="table" w:customStyle="1" w:styleId="TableGrid492">
    <w:name w:val="Table Grid49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2">
    <w:name w:val="No List572"/>
    <w:next w:val="NoList"/>
    <w:uiPriority w:val="99"/>
    <w:semiHidden/>
    <w:unhideWhenUsed/>
    <w:rsid w:val="00B91743"/>
  </w:style>
  <w:style w:type="table" w:customStyle="1" w:styleId="TableGrid4820">
    <w:name w:val="TableGrid48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2">
    <w:name w:val="Table Grid5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2">
    <w:name w:val="Lưới Bảng12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2">
    <w:name w:val="Lưới Bảng22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2">
    <w:name w:val="Lưới Bảng32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2">
    <w:name w:val="No List672"/>
    <w:next w:val="NoList"/>
    <w:uiPriority w:val="99"/>
    <w:semiHidden/>
    <w:unhideWhenUsed/>
    <w:rsid w:val="00B91743"/>
  </w:style>
  <w:style w:type="table" w:customStyle="1" w:styleId="TableGrid672">
    <w:name w:val="Table Grid67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2">
    <w:name w:val="No List772"/>
    <w:next w:val="NoList"/>
    <w:uiPriority w:val="99"/>
    <w:semiHidden/>
    <w:unhideWhenUsed/>
    <w:rsid w:val="00B91743"/>
  </w:style>
  <w:style w:type="table" w:customStyle="1" w:styleId="TableGrid772">
    <w:name w:val="Table Grid77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2">
    <w:name w:val="No List862"/>
    <w:next w:val="NoList"/>
    <w:uiPriority w:val="99"/>
    <w:semiHidden/>
    <w:unhideWhenUsed/>
    <w:rsid w:val="00B91743"/>
  </w:style>
  <w:style w:type="table" w:customStyle="1" w:styleId="TableGrid5620">
    <w:name w:val="TableGrid5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2">
    <w:name w:val="Table Grid8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2">
    <w:name w:val="Lưới Bảng13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2">
    <w:name w:val="Lưới Bảng23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2">
    <w:name w:val="Lưới Bảng33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2">
    <w:name w:val="No List11172"/>
    <w:next w:val="NoList"/>
    <w:uiPriority w:val="99"/>
    <w:semiHidden/>
    <w:unhideWhenUsed/>
    <w:rsid w:val="00B91743"/>
  </w:style>
  <w:style w:type="table" w:customStyle="1" w:styleId="TableNormal1182">
    <w:name w:val="Table Normal118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02">
    <w:name w:val="Table Grid1110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20">
    <w:name w:val="TableGrid118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62">
    <w:name w:val="No List2162"/>
    <w:next w:val="NoList"/>
    <w:uiPriority w:val="99"/>
    <w:semiHidden/>
    <w:unhideWhenUsed/>
    <w:rsid w:val="00B91743"/>
  </w:style>
  <w:style w:type="table" w:customStyle="1" w:styleId="TableGrid21520">
    <w:name w:val="Table Grid21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2">
    <w:name w:val="TableGrid21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62">
    <w:name w:val="No List3162"/>
    <w:next w:val="NoList"/>
    <w:uiPriority w:val="99"/>
    <w:semiHidden/>
    <w:unhideWhenUsed/>
    <w:rsid w:val="00B91743"/>
  </w:style>
  <w:style w:type="table" w:customStyle="1" w:styleId="TableGrid3162">
    <w:name w:val="TableGrid31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20">
    <w:name w:val="Table Grid3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2">
    <w:name w:val="Lưới Bảng11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2">
    <w:name w:val="Lưới Bảng21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2">
    <w:name w:val="Lưới Bảng31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2">
    <w:name w:val="No List4162"/>
    <w:next w:val="NoList"/>
    <w:uiPriority w:val="99"/>
    <w:semiHidden/>
    <w:unhideWhenUsed/>
    <w:rsid w:val="00B91743"/>
  </w:style>
  <w:style w:type="table" w:customStyle="1" w:styleId="TableGrid4162">
    <w:name w:val="Table Grid416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2">
    <w:name w:val="No List5162"/>
    <w:next w:val="NoList"/>
    <w:uiPriority w:val="99"/>
    <w:semiHidden/>
    <w:unhideWhenUsed/>
    <w:rsid w:val="00B91743"/>
  </w:style>
  <w:style w:type="table" w:customStyle="1" w:styleId="TableGrid41620">
    <w:name w:val="TableGrid41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2">
    <w:name w:val="Table Grid5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2">
    <w:name w:val="Lưới Bảng12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2">
    <w:name w:val="Lưới Bảng22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2">
    <w:name w:val="Lưới Bảng32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2">
    <w:name w:val="No List6162"/>
    <w:next w:val="NoList"/>
    <w:uiPriority w:val="99"/>
    <w:semiHidden/>
    <w:unhideWhenUsed/>
    <w:rsid w:val="00B91743"/>
  </w:style>
  <w:style w:type="table" w:customStyle="1" w:styleId="TableGrid6152">
    <w:name w:val="Table Grid61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2">
    <w:name w:val="No List7162"/>
    <w:next w:val="NoList"/>
    <w:uiPriority w:val="99"/>
    <w:semiHidden/>
    <w:unhideWhenUsed/>
    <w:rsid w:val="00B91743"/>
  </w:style>
  <w:style w:type="table" w:customStyle="1" w:styleId="TableGrid7152">
    <w:name w:val="Table Grid71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2">
    <w:name w:val="No List8152"/>
    <w:next w:val="NoList"/>
    <w:uiPriority w:val="99"/>
    <w:semiHidden/>
    <w:unhideWhenUsed/>
    <w:rsid w:val="00B91743"/>
  </w:style>
  <w:style w:type="numbering" w:customStyle="1" w:styleId="NoList111122">
    <w:name w:val="No List111122"/>
    <w:next w:val="NoList"/>
    <w:uiPriority w:val="99"/>
    <w:semiHidden/>
    <w:unhideWhenUsed/>
    <w:rsid w:val="00B91743"/>
  </w:style>
  <w:style w:type="numbering" w:customStyle="1" w:styleId="NoList21152">
    <w:name w:val="No List21152"/>
    <w:next w:val="NoList"/>
    <w:uiPriority w:val="99"/>
    <w:semiHidden/>
    <w:unhideWhenUsed/>
    <w:rsid w:val="00B91743"/>
  </w:style>
  <w:style w:type="numbering" w:customStyle="1" w:styleId="NoList31152">
    <w:name w:val="No List31152"/>
    <w:next w:val="NoList"/>
    <w:uiPriority w:val="99"/>
    <w:semiHidden/>
    <w:unhideWhenUsed/>
    <w:rsid w:val="00B91743"/>
  </w:style>
  <w:style w:type="numbering" w:customStyle="1" w:styleId="NoList41152">
    <w:name w:val="No List41152"/>
    <w:next w:val="NoList"/>
    <w:uiPriority w:val="99"/>
    <w:semiHidden/>
    <w:unhideWhenUsed/>
    <w:rsid w:val="00B91743"/>
  </w:style>
  <w:style w:type="numbering" w:customStyle="1" w:styleId="NoList51152">
    <w:name w:val="No List51152"/>
    <w:next w:val="NoList"/>
    <w:uiPriority w:val="99"/>
    <w:semiHidden/>
    <w:unhideWhenUsed/>
    <w:rsid w:val="00B91743"/>
  </w:style>
  <w:style w:type="numbering" w:customStyle="1" w:styleId="NoList61152">
    <w:name w:val="No List61152"/>
    <w:next w:val="NoList"/>
    <w:uiPriority w:val="99"/>
    <w:semiHidden/>
    <w:unhideWhenUsed/>
    <w:rsid w:val="00B91743"/>
  </w:style>
  <w:style w:type="numbering" w:customStyle="1" w:styleId="NoList71152">
    <w:name w:val="No List71152"/>
    <w:next w:val="NoList"/>
    <w:uiPriority w:val="99"/>
    <w:semiHidden/>
    <w:unhideWhenUsed/>
    <w:rsid w:val="00B91743"/>
  </w:style>
  <w:style w:type="table" w:customStyle="1" w:styleId="TableGrid1262">
    <w:name w:val="Table Grid1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2">
    <w:name w:val="Table Grid9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2">
    <w:name w:val="No List952"/>
    <w:next w:val="NoList"/>
    <w:uiPriority w:val="99"/>
    <w:semiHidden/>
    <w:unhideWhenUsed/>
    <w:rsid w:val="00B91743"/>
  </w:style>
  <w:style w:type="table" w:customStyle="1" w:styleId="TableGrid6620">
    <w:name w:val="TableGrid6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2">
    <w:name w:val="Table Grid10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2">
    <w:name w:val="Lưới Bảng14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2">
    <w:name w:val="Lưới Bảng24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2">
    <w:name w:val="Lưới Bảng34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2">
    <w:name w:val="No List1052"/>
    <w:next w:val="NoList"/>
    <w:uiPriority w:val="99"/>
    <w:semiHidden/>
    <w:unhideWhenUsed/>
    <w:rsid w:val="00B91743"/>
  </w:style>
  <w:style w:type="table" w:customStyle="1" w:styleId="TableGrid7620">
    <w:name w:val="TableGrid7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2">
    <w:name w:val="Table Grid13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2">
    <w:name w:val="Lưới Bảng15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2">
    <w:name w:val="Lưới Bảng25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2">
    <w:name w:val="Lưới Bảng35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2">
    <w:name w:val="No List1252"/>
    <w:next w:val="NoList"/>
    <w:uiPriority w:val="99"/>
    <w:semiHidden/>
    <w:unhideWhenUsed/>
    <w:rsid w:val="00B91743"/>
  </w:style>
  <w:style w:type="table" w:customStyle="1" w:styleId="TableNormal1272">
    <w:name w:val="Table Normal127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52">
    <w:name w:val="Table Grid14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20">
    <w:name w:val="TableGrid12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52">
    <w:name w:val="No List2252"/>
    <w:next w:val="NoList"/>
    <w:uiPriority w:val="99"/>
    <w:semiHidden/>
    <w:unhideWhenUsed/>
    <w:rsid w:val="00B91743"/>
  </w:style>
  <w:style w:type="table" w:customStyle="1" w:styleId="TableGrid22520">
    <w:name w:val="Table Grid22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2">
    <w:name w:val="TableGrid22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52">
    <w:name w:val="No List3252"/>
    <w:next w:val="NoList"/>
    <w:uiPriority w:val="99"/>
    <w:semiHidden/>
    <w:unhideWhenUsed/>
    <w:rsid w:val="00B91743"/>
  </w:style>
  <w:style w:type="table" w:customStyle="1" w:styleId="TableGrid3262">
    <w:name w:val="TableGrid32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20">
    <w:name w:val="Table Grid3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2">
    <w:name w:val="Lưới Bảng11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2">
    <w:name w:val="Lưới Bảng21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2">
    <w:name w:val="Lưới Bảng31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2">
    <w:name w:val="No List4252"/>
    <w:next w:val="NoList"/>
    <w:uiPriority w:val="99"/>
    <w:semiHidden/>
    <w:unhideWhenUsed/>
    <w:rsid w:val="00B91743"/>
  </w:style>
  <w:style w:type="table" w:customStyle="1" w:styleId="TableGrid4262">
    <w:name w:val="Table Grid426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2">
    <w:name w:val="No List5252"/>
    <w:next w:val="NoList"/>
    <w:uiPriority w:val="99"/>
    <w:semiHidden/>
    <w:unhideWhenUsed/>
    <w:rsid w:val="00B91743"/>
  </w:style>
  <w:style w:type="table" w:customStyle="1" w:styleId="TableGrid42620">
    <w:name w:val="TableGrid42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2">
    <w:name w:val="Table Grid5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2">
    <w:name w:val="Lưới Bảng12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2">
    <w:name w:val="Lưới Bảng22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2">
    <w:name w:val="Lưới Bảng32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2">
    <w:name w:val="No List6252"/>
    <w:next w:val="NoList"/>
    <w:uiPriority w:val="99"/>
    <w:semiHidden/>
    <w:unhideWhenUsed/>
    <w:rsid w:val="00B91743"/>
  </w:style>
  <w:style w:type="table" w:customStyle="1" w:styleId="TableGrid6252">
    <w:name w:val="Table Grid62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2">
    <w:name w:val="No List7252"/>
    <w:next w:val="NoList"/>
    <w:uiPriority w:val="99"/>
    <w:semiHidden/>
    <w:unhideWhenUsed/>
    <w:rsid w:val="00B91743"/>
  </w:style>
  <w:style w:type="table" w:customStyle="1" w:styleId="TableGrid7252">
    <w:name w:val="Table Grid72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2">
    <w:name w:val="No List1342"/>
    <w:next w:val="NoList"/>
    <w:semiHidden/>
    <w:rsid w:val="00B91743"/>
  </w:style>
  <w:style w:type="table" w:customStyle="1" w:styleId="TableGrid1542">
    <w:name w:val="Table Grid1542"/>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2">
    <w:name w:val="No List1422"/>
    <w:next w:val="NoList"/>
    <w:uiPriority w:val="99"/>
    <w:semiHidden/>
    <w:unhideWhenUsed/>
    <w:rsid w:val="00B91743"/>
  </w:style>
  <w:style w:type="table" w:customStyle="1" w:styleId="TableGrid1622">
    <w:name w:val="Table Grid1622"/>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2">
    <w:name w:val="No List1522"/>
    <w:next w:val="NoList"/>
    <w:uiPriority w:val="99"/>
    <w:semiHidden/>
    <w:unhideWhenUsed/>
    <w:rsid w:val="00B91743"/>
  </w:style>
  <w:style w:type="table" w:customStyle="1" w:styleId="TableNormal1352">
    <w:name w:val="Table Normal135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22">
    <w:name w:val="Table Grid17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20">
    <w:name w:val="TableGrid84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42">
    <w:name w:val="Table Normal144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622">
    <w:name w:val="No List1622"/>
    <w:next w:val="NoList"/>
    <w:uiPriority w:val="99"/>
    <w:semiHidden/>
    <w:unhideWhenUsed/>
    <w:rsid w:val="00B91743"/>
  </w:style>
  <w:style w:type="table" w:customStyle="1" w:styleId="TableNormal1522">
    <w:name w:val="Table Normal152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22">
    <w:name w:val="Table Grid18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0">
    <w:name w:val="TableGrid91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622">
    <w:name w:val="Table Normal162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51">
    <w:name w:val="Table Grid1551"/>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B91743"/>
  </w:style>
  <w:style w:type="table" w:customStyle="1" w:styleId="TableGrid3011">
    <w:name w:val="TableGrid3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4010">
    <w:name w:val="Table Grid4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1">
    <w:name w:val="Lưới Bảng12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1">
    <w:name w:val="Lưới Bảng22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1">
    <w:name w:val="Lưới Bảng32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1">
    <w:name w:val="No List1201"/>
    <w:next w:val="NoList"/>
    <w:uiPriority w:val="99"/>
    <w:semiHidden/>
    <w:unhideWhenUsed/>
    <w:rsid w:val="00B91743"/>
  </w:style>
  <w:style w:type="table" w:customStyle="1" w:styleId="TableNormal1191">
    <w:name w:val="Table Normal119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010">
    <w:name w:val="Table Grid120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10">
    <w:name w:val="TableGrid119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71">
    <w:name w:val="No List2171"/>
    <w:next w:val="NoList"/>
    <w:uiPriority w:val="99"/>
    <w:semiHidden/>
    <w:unhideWhenUsed/>
    <w:rsid w:val="00B91743"/>
  </w:style>
  <w:style w:type="table" w:customStyle="1" w:styleId="TableGrid21610">
    <w:name w:val="Table Grid21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1">
    <w:name w:val="TableGrid217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91">
    <w:name w:val="No List391"/>
    <w:next w:val="NoList"/>
    <w:uiPriority w:val="99"/>
    <w:semiHidden/>
    <w:unhideWhenUsed/>
    <w:rsid w:val="00B91743"/>
  </w:style>
  <w:style w:type="table" w:customStyle="1" w:styleId="TableGrid3910">
    <w:name w:val="TableGrid39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010">
    <w:name w:val="Table Grid3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1">
    <w:name w:val="Lưới Bảng11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1">
    <w:name w:val="Lưới Bảng21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1">
    <w:name w:val="Lưới Bảng31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1">
    <w:name w:val="No List491"/>
    <w:next w:val="NoList"/>
    <w:uiPriority w:val="99"/>
    <w:semiHidden/>
    <w:unhideWhenUsed/>
    <w:rsid w:val="00B91743"/>
  </w:style>
  <w:style w:type="table" w:customStyle="1" w:styleId="TableGrid41010">
    <w:name w:val="Table Grid410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1">
    <w:name w:val="No List581"/>
    <w:next w:val="NoList"/>
    <w:uiPriority w:val="99"/>
    <w:semiHidden/>
    <w:unhideWhenUsed/>
    <w:rsid w:val="00B91743"/>
  </w:style>
  <w:style w:type="table" w:customStyle="1" w:styleId="TableGrid4910">
    <w:name w:val="TableGrid49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010">
    <w:name w:val="Table Grid5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1">
    <w:name w:val="Lưới Bảng12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1">
    <w:name w:val="Lưới Bảng22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1">
    <w:name w:val="Lưới Bảng32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1">
    <w:name w:val="No List681"/>
    <w:next w:val="NoList"/>
    <w:uiPriority w:val="99"/>
    <w:semiHidden/>
    <w:unhideWhenUsed/>
    <w:rsid w:val="00B91743"/>
  </w:style>
  <w:style w:type="table" w:customStyle="1" w:styleId="TableGrid681">
    <w:name w:val="Table Grid6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1">
    <w:name w:val="No List781"/>
    <w:next w:val="NoList"/>
    <w:uiPriority w:val="99"/>
    <w:semiHidden/>
    <w:unhideWhenUsed/>
    <w:rsid w:val="00B91743"/>
  </w:style>
  <w:style w:type="table" w:customStyle="1" w:styleId="TableGrid781">
    <w:name w:val="Table Grid7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1">
    <w:name w:val="No List871"/>
    <w:next w:val="NoList"/>
    <w:uiPriority w:val="99"/>
    <w:semiHidden/>
    <w:unhideWhenUsed/>
    <w:rsid w:val="00B91743"/>
  </w:style>
  <w:style w:type="table" w:customStyle="1" w:styleId="TableGrid5710">
    <w:name w:val="TableGrid5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81">
    <w:name w:val="Table Grid8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1">
    <w:name w:val="Lưới Bảng1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1">
    <w:name w:val="Lưới Bảng2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1">
    <w:name w:val="Lưới Bảng3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1">
    <w:name w:val="No List11101"/>
    <w:next w:val="NoList"/>
    <w:uiPriority w:val="99"/>
    <w:semiHidden/>
    <w:unhideWhenUsed/>
    <w:rsid w:val="00B91743"/>
  </w:style>
  <w:style w:type="table" w:customStyle="1" w:styleId="TableNormal11101">
    <w:name w:val="Table Normal1110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21">
    <w:name w:val="Table Grid111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1">
    <w:name w:val="TableGrid1110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81">
    <w:name w:val="No List2181"/>
    <w:next w:val="NoList"/>
    <w:uiPriority w:val="99"/>
    <w:semiHidden/>
    <w:unhideWhenUsed/>
    <w:rsid w:val="00B91743"/>
  </w:style>
  <w:style w:type="table" w:customStyle="1" w:styleId="TableGrid21710">
    <w:name w:val="Table Grid217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1">
    <w:name w:val="TableGrid218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71">
    <w:name w:val="No List3171"/>
    <w:next w:val="NoList"/>
    <w:uiPriority w:val="99"/>
    <w:semiHidden/>
    <w:unhideWhenUsed/>
    <w:rsid w:val="00B91743"/>
  </w:style>
  <w:style w:type="table" w:customStyle="1" w:styleId="TableGrid3171">
    <w:name w:val="TableGrid31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710">
    <w:name w:val="Table Grid3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1">
    <w:name w:val="Lưới Bảng11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1">
    <w:name w:val="Lưới Bảng21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1">
    <w:name w:val="Lưới Bảng31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1">
    <w:name w:val="No List4171"/>
    <w:next w:val="NoList"/>
    <w:uiPriority w:val="99"/>
    <w:semiHidden/>
    <w:unhideWhenUsed/>
    <w:rsid w:val="00B91743"/>
  </w:style>
  <w:style w:type="table" w:customStyle="1" w:styleId="TableGrid4171">
    <w:name w:val="Table Grid417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1">
    <w:name w:val="No List5171"/>
    <w:next w:val="NoList"/>
    <w:uiPriority w:val="99"/>
    <w:semiHidden/>
    <w:unhideWhenUsed/>
    <w:rsid w:val="00B91743"/>
  </w:style>
  <w:style w:type="table" w:customStyle="1" w:styleId="TableGrid41710">
    <w:name w:val="TableGrid41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71">
    <w:name w:val="Table Grid5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1">
    <w:name w:val="Lưới Bảng12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1">
    <w:name w:val="Lưới Bảng22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1">
    <w:name w:val="Lưới Bảng32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1">
    <w:name w:val="No List6171"/>
    <w:next w:val="NoList"/>
    <w:uiPriority w:val="99"/>
    <w:semiHidden/>
    <w:unhideWhenUsed/>
    <w:rsid w:val="00B91743"/>
  </w:style>
  <w:style w:type="table" w:customStyle="1" w:styleId="TableGrid6161">
    <w:name w:val="Table Grid61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1">
    <w:name w:val="No List7171"/>
    <w:next w:val="NoList"/>
    <w:uiPriority w:val="99"/>
    <w:semiHidden/>
    <w:unhideWhenUsed/>
    <w:rsid w:val="00B91743"/>
  </w:style>
  <w:style w:type="table" w:customStyle="1" w:styleId="TableGrid7161">
    <w:name w:val="Table Grid71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1">
    <w:name w:val="No List8161"/>
    <w:next w:val="NoList"/>
    <w:uiPriority w:val="99"/>
    <w:semiHidden/>
    <w:unhideWhenUsed/>
    <w:rsid w:val="00B91743"/>
  </w:style>
  <w:style w:type="numbering" w:customStyle="1" w:styleId="NoList11181">
    <w:name w:val="No List11181"/>
    <w:next w:val="NoList"/>
    <w:uiPriority w:val="99"/>
    <w:semiHidden/>
    <w:unhideWhenUsed/>
    <w:rsid w:val="00B91743"/>
  </w:style>
  <w:style w:type="numbering" w:customStyle="1" w:styleId="NoList21161">
    <w:name w:val="No List21161"/>
    <w:next w:val="NoList"/>
    <w:uiPriority w:val="99"/>
    <w:semiHidden/>
    <w:unhideWhenUsed/>
    <w:rsid w:val="00B91743"/>
  </w:style>
  <w:style w:type="numbering" w:customStyle="1" w:styleId="NoList31161">
    <w:name w:val="No List31161"/>
    <w:next w:val="NoList"/>
    <w:uiPriority w:val="99"/>
    <w:semiHidden/>
    <w:unhideWhenUsed/>
    <w:rsid w:val="00B91743"/>
  </w:style>
  <w:style w:type="numbering" w:customStyle="1" w:styleId="NoList41161">
    <w:name w:val="No List41161"/>
    <w:next w:val="NoList"/>
    <w:uiPriority w:val="99"/>
    <w:semiHidden/>
    <w:unhideWhenUsed/>
    <w:rsid w:val="00B91743"/>
  </w:style>
  <w:style w:type="numbering" w:customStyle="1" w:styleId="NoList51161">
    <w:name w:val="No List51161"/>
    <w:next w:val="NoList"/>
    <w:uiPriority w:val="99"/>
    <w:semiHidden/>
    <w:unhideWhenUsed/>
    <w:rsid w:val="00B91743"/>
  </w:style>
  <w:style w:type="numbering" w:customStyle="1" w:styleId="NoList61161">
    <w:name w:val="No List61161"/>
    <w:next w:val="NoList"/>
    <w:uiPriority w:val="99"/>
    <w:semiHidden/>
    <w:unhideWhenUsed/>
    <w:rsid w:val="00B91743"/>
  </w:style>
  <w:style w:type="numbering" w:customStyle="1" w:styleId="NoList71161">
    <w:name w:val="No List71161"/>
    <w:next w:val="NoList"/>
    <w:uiPriority w:val="99"/>
    <w:semiHidden/>
    <w:unhideWhenUsed/>
    <w:rsid w:val="00B91743"/>
  </w:style>
  <w:style w:type="table" w:customStyle="1" w:styleId="TableGrid1271">
    <w:name w:val="Table Grid1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1">
    <w:name w:val="Table Grid9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1">
    <w:name w:val="No List961"/>
    <w:next w:val="NoList"/>
    <w:uiPriority w:val="99"/>
    <w:semiHidden/>
    <w:unhideWhenUsed/>
    <w:rsid w:val="00B91743"/>
  </w:style>
  <w:style w:type="table" w:customStyle="1" w:styleId="TableGrid6710">
    <w:name w:val="TableGrid6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71">
    <w:name w:val="Table Grid10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1">
    <w:name w:val="Lưới Bảng14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1">
    <w:name w:val="Lưới Bảng24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1">
    <w:name w:val="Lưới Bảng34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1">
    <w:name w:val="No List1061"/>
    <w:next w:val="NoList"/>
    <w:uiPriority w:val="99"/>
    <w:semiHidden/>
    <w:unhideWhenUsed/>
    <w:rsid w:val="00B91743"/>
  </w:style>
  <w:style w:type="table" w:customStyle="1" w:styleId="TableGrid7710">
    <w:name w:val="TableGrid7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71">
    <w:name w:val="Table Grid1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1">
    <w:name w:val="Lưới Bảng15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1">
    <w:name w:val="Lưới Bảng25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1">
    <w:name w:val="Lưới Bảng35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1">
    <w:name w:val="No List1261"/>
    <w:next w:val="NoList"/>
    <w:uiPriority w:val="99"/>
    <w:semiHidden/>
    <w:unhideWhenUsed/>
    <w:rsid w:val="00B91743"/>
  </w:style>
  <w:style w:type="table" w:customStyle="1" w:styleId="TableNormal1281">
    <w:name w:val="Table Normal128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61">
    <w:name w:val="Table Grid14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10">
    <w:name w:val="TableGrid127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61">
    <w:name w:val="No List2261"/>
    <w:next w:val="NoList"/>
    <w:uiPriority w:val="99"/>
    <w:semiHidden/>
    <w:unhideWhenUsed/>
    <w:rsid w:val="00B91743"/>
  </w:style>
  <w:style w:type="table" w:customStyle="1" w:styleId="TableGrid22610">
    <w:name w:val="Table Grid22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1">
    <w:name w:val="TableGrid227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61">
    <w:name w:val="No List3261"/>
    <w:next w:val="NoList"/>
    <w:uiPriority w:val="99"/>
    <w:semiHidden/>
    <w:unhideWhenUsed/>
    <w:rsid w:val="00B91743"/>
  </w:style>
  <w:style w:type="table" w:customStyle="1" w:styleId="TableGrid3271">
    <w:name w:val="TableGrid32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710">
    <w:name w:val="Table Grid3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1">
    <w:name w:val="Lưới Bảng11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1">
    <w:name w:val="Lưới Bảng21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1">
    <w:name w:val="Lưới Bảng31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1">
    <w:name w:val="No List4261"/>
    <w:next w:val="NoList"/>
    <w:uiPriority w:val="99"/>
    <w:semiHidden/>
    <w:unhideWhenUsed/>
    <w:rsid w:val="00B91743"/>
  </w:style>
  <w:style w:type="table" w:customStyle="1" w:styleId="TableGrid4271">
    <w:name w:val="Table Grid427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1">
    <w:name w:val="No List5261"/>
    <w:next w:val="NoList"/>
    <w:uiPriority w:val="99"/>
    <w:semiHidden/>
    <w:unhideWhenUsed/>
    <w:rsid w:val="00B91743"/>
  </w:style>
  <w:style w:type="table" w:customStyle="1" w:styleId="TableGrid42710">
    <w:name w:val="TableGrid42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71">
    <w:name w:val="Table Grid5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1">
    <w:name w:val="Lưới Bảng12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1">
    <w:name w:val="Lưới Bảng22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1">
    <w:name w:val="Lưới Bảng32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1">
    <w:name w:val="No List6261"/>
    <w:next w:val="NoList"/>
    <w:uiPriority w:val="99"/>
    <w:semiHidden/>
    <w:unhideWhenUsed/>
    <w:rsid w:val="00B91743"/>
  </w:style>
  <w:style w:type="table" w:customStyle="1" w:styleId="TableGrid6261">
    <w:name w:val="Table Grid62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1">
    <w:name w:val="No List7261"/>
    <w:next w:val="NoList"/>
    <w:uiPriority w:val="99"/>
    <w:semiHidden/>
    <w:unhideWhenUsed/>
    <w:rsid w:val="00B91743"/>
  </w:style>
  <w:style w:type="table" w:customStyle="1" w:styleId="TableGrid7261">
    <w:name w:val="Table Grid72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51">
    <w:name w:val="No List1351"/>
    <w:next w:val="NoList"/>
    <w:uiPriority w:val="99"/>
    <w:semiHidden/>
    <w:unhideWhenUsed/>
    <w:rsid w:val="00B91743"/>
  </w:style>
  <w:style w:type="table" w:customStyle="1" w:styleId="TableGrid1561">
    <w:name w:val="Table Grid156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1">
    <w:name w:val="No List1431"/>
    <w:next w:val="NoList"/>
    <w:uiPriority w:val="99"/>
    <w:semiHidden/>
    <w:unhideWhenUsed/>
    <w:rsid w:val="00B91743"/>
  </w:style>
  <w:style w:type="numbering" w:customStyle="1" w:styleId="NoList1531">
    <w:name w:val="No List1531"/>
    <w:next w:val="NoList"/>
    <w:uiPriority w:val="99"/>
    <w:semiHidden/>
    <w:unhideWhenUsed/>
    <w:rsid w:val="00B91743"/>
  </w:style>
  <w:style w:type="table" w:customStyle="1" w:styleId="TableGrid1631">
    <w:name w:val="Table Grid163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31">
    <w:name w:val="No List1631"/>
    <w:next w:val="NoList"/>
    <w:uiPriority w:val="99"/>
    <w:semiHidden/>
    <w:unhideWhenUsed/>
    <w:rsid w:val="00B91743"/>
  </w:style>
  <w:style w:type="numbering" w:customStyle="1" w:styleId="NoList1721">
    <w:name w:val="No List1721"/>
    <w:next w:val="NoList"/>
    <w:uiPriority w:val="99"/>
    <w:semiHidden/>
    <w:unhideWhenUsed/>
    <w:rsid w:val="00B91743"/>
  </w:style>
  <w:style w:type="table" w:customStyle="1" w:styleId="TableNormal1361">
    <w:name w:val="Table Normal136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31">
    <w:name w:val="Table Grid17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51">
    <w:name w:val="Table Normal145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811">
    <w:name w:val="No List1811"/>
    <w:next w:val="NoList"/>
    <w:uiPriority w:val="99"/>
    <w:semiHidden/>
    <w:unhideWhenUsed/>
    <w:rsid w:val="00B91743"/>
  </w:style>
  <w:style w:type="table" w:customStyle="1" w:styleId="TableGrid8510">
    <w:name w:val="TableGrid8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831">
    <w:name w:val="Table Grid18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1">
    <w:name w:val="Lưới Bảng16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1">
    <w:name w:val="Lưới Bảng26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1">
    <w:name w:val="Lưới Bảng36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1">
    <w:name w:val="No List1911"/>
    <w:next w:val="NoList"/>
    <w:uiPriority w:val="99"/>
    <w:semiHidden/>
    <w:unhideWhenUsed/>
    <w:rsid w:val="00B91743"/>
  </w:style>
  <w:style w:type="table" w:customStyle="1" w:styleId="TableNormal1531">
    <w:name w:val="Table Normal153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21">
    <w:name w:val="Table Grid19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0">
    <w:name w:val="TableGrid13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11">
    <w:name w:val="No List2311"/>
    <w:next w:val="NoList"/>
    <w:uiPriority w:val="99"/>
    <w:semiHidden/>
    <w:unhideWhenUsed/>
    <w:rsid w:val="00B91743"/>
  </w:style>
  <w:style w:type="table" w:customStyle="1" w:styleId="TableGrid2311">
    <w:name w:val="Table Grid23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0">
    <w:name w:val="TableGrid23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11">
    <w:name w:val="No List3311"/>
    <w:next w:val="NoList"/>
    <w:uiPriority w:val="99"/>
    <w:semiHidden/>
    <w:unhideWhenUsed/>
    <w:rsid w:val="00B91743"/>
  </w:style>
  <w:style w:type="table" w:customStyle="1" w:styleId="TableGrid3311">
    <w:name w:val="TableGrid33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110">
    <w:name w:val="Table Grid3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1">
    <w:name w:val="Lưới Bảng11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1">
    <w:name w:val="Lưới Bảng21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1">
    <w:name w:val="Lưới Bảng31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1">
    <w:name w:val="No List4311"/>
    <w:next w:val="NoList"/>
    <w:uiPriority w:val="99"/>
    <w:semiHidden/>
    <w:unhideWhenUsed/>
    <w:rsid w:val="00B91743"/>
  </w:style>
  <w:style w:type="table" w:customStyle="1" w:styleId="TableGrid4311">
    <w:name w:val="Table Grid431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1">
    <w:name w:val="No List5311"/>
    <w:next w:val="NoList"/>
    <w:uiPriority w:val="99"/>
    <w:semiHidden/>
    <w:unhideWhenUsed/>
    <w:rsid w:val="00B91743"/>
  </w:style>
  <w:style w:type="table" w:customStyle="1" w:styleId="TableGrid43110">
    <w:name w:val="TableGrid43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11">
    <w:name w:val="Table Grid5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1">
    <w:name w:val="Lưới Bảng12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1">
    <w:name w:val="Lưới Bảng22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1">
    <w:name w:val="Lưới Bảng32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1">
    <w:name w:val="No List6311"/>
    <w:next w:val="NoList"/>
    <w:uiPriority w:val="99"/>
    <w:semiHidden/>
    <w:unhideWhenUsed/>
    <w:rsid w:val="00B91743"/>
  </w:style>
  <w:style w:type="table" w:customStyle="1" w:styleId="TableGrid6311">
    <w:name w:val="Table Grid63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1">
    <w:name w:val="No List7311"/>
    <w:next w:val="NoList"/>
    <w:uiPriority w:val="99"/>
    <w:semiHidden/>
    <w:unhideWhenUsed/>
    <w:rsid w:val="00B91743"/>
  </w:style>
  <w:style w:type="table" w:customStyle="1" w:styleId="TableGrid7311">
    <w:name w:val="Table Grid73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1">
    <w:name w:val="No List8211"/>
    <w:next w:val="NoList"/>
    <w:uiPriority w:val="99"/>
    <w:semiHidden/>
    <w:unhideWhenUsed/>
    <w:rsid w:val="00B91743"/>
  </w:style>
  <w:style w:type="table" w:customStyle="1" w:styleId="TableGrid51110">
    <w:name w:val="TableGrid5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13">
    <w:name w:val="Table Grid81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1">
    <w:name w:val="Lưới Bảng13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1">
    <w:name w:val="Lưới Bảng23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1">
    <w:name w:val="Lưới Bảng33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uiPriority w:val="99"/>
    <w:semiHidden/>
    <w:unhideWhenUsed/>
    <w:rsid w:val="00B91743"/>
  </w:style>
  <w:style w:type="table" w:customStyle="1" w:styleId="TableNormal11111">
    <w:name w:val="Table Normal11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31">
    <w:name w:val="Table Grid11131"/>
    <w:basedOn w:val="TableNormal"/>
    <w:next w:val="TableGrid"/>
    <w:uiPriority w:val="39"/>
    <w:locke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0">
    <w:name w:val="TableGrid11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11">
    <w:name w:val="No List21211"/>
    <w:next w:val="NoList"/>
    <w:uiPriority w:val="99"/>
    <w:semiHidden/>
    <w:unhideWhenUsed/>
    <w:rsid w:val="00B91743"/>
  </w:style>
  <w:style w:type="table" w:customStyle="1" w:styleId="TableGrid21111">
    <w:name w:val="Table Grid21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10">
    <w:name w:val="TableGrid21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11">
    <w:name w:val="No List31211"/>
    <w:next w:val="NoList"/>
    <w:uiPriority w:val="99"/>
    <w:semiHidden/>
    <w:unhideWhenUsed/>
    <w:rsid w:val="00B91743"/>
  </w:style>
  <w:style w:type="table" w:customStyle="1" w:styleId="TableGrid31111">
    <w:name w:val="TableGrid31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110">
    <w:name w:val="Table Grid3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1">
    <w:name w:val="Lưới Bảng11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1">
    <w:name w:val="Lưới Bảng21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1">
    <w:name w:val="Lưới Bảng31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1">
    <w:name w:val="No List41211"/>
    <w:next w:val="NoList"/>
    <w:uiPriority w:val="99"/>
    <w:semiHidden/>
    <w:unhideWhenUsed/>
    <w:rsid w:val="00B91743"/>
  </w:style>
  <w:style w:type="table" w:customStyle="1" w:styleId="TableGrid41111">
    <w:name w:val="Table Grid4111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1">
    <w:name w:val="No List51211"/>
    <w:next w:val="NoList"/>
    <w:uiPriority w:val="99"/>
    <w:semiHidden/>
    <w:unhideWhenUsed/>
    <w:rsid w:val="00B91743"/>
  </w:style>
  <w:style w:type="table" w:customStyle="1" w:styleId="TableGrid411110">
    <w:name w:val="TableGrid41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11">
    <w:name w:val="Table Grid5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1">
    <w:name w:val="Lưới Bảng12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1">
    <w:name w:val="Lưới Bảng22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1">
    <w:name w:val="Lưới Bảng32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1">
    <w:name w:val="No List61211"/>
    <w:next w:val="NoList"/>
    <w:uiPriority w:val="99"/>
    <w:semiHidden/>
    <w:unhideWhenUsed/>
    <w:rsid w:val="00B91743"/>
  </w:style>
  <w:style w:type="table" w:customStyle="1" w:styleId="TableGrid61111">
    <w:name w:val="Table Grid61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1">
    <w:name w:val="No List71211"/>
    <w:next w:val="NoList"/>
    <w:uiPriority w:val="99"/>
    <w:semiHidden/>
    <w:unhideWhenUsed/>
    <w:rsid w:val="00B91743"/>
  </w:style>
  <w:style w:type="table" w:customStyle="1" w:styleId="TableGrid71111">
    <w:name w:val="Table Grid71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1">
    <w:name w:val="No List81111"/>
    <w:next w:val="NoList"/>
    <w:uiPriority w:val="99"/>
    <w:semiHidden/>
    <w:unhideWhenUsed/>
    <w:rsid w:val="00B91743"/>
  </w:style>
  <w:style w:type="numbering" w:customStyle="1" w:styleId="NoList111131">
    <w:name w:val="No List111131"/>
    <w:next w:val="NoList"/>
    <w:uiPriority w:val="99"/>
    <w:semiHidden/>
    <w:unhideWhenUsed/>
    <w:rsid w:val="00B91743"/>
  </w:style>
  <w:style w:type="numbering" w:customStyle="1" w:styleId="NoList211121">
    <w:name w:val="No List211121"/>
    <w:next w:val="NoList"/>
    <w:uiPriority w:val="99"/>
    <w:semiHidden/>
    <w:unhideWhenUsed/>
    <w:rsid w:val="00B91743"/>
  </w:style>
  <w:style w:type="numbering" w:customStyle="1" w:styleId="NoList311121">
    <w:name w:val="No List311121"/>
    <w:next w:val="NoList"/>
    <w:uiPriority w:val="99"/>
    <w:semiHidden/>
    <w:unhideWhenUsed/>
    <w:rsid w:val="00B91743"/>
  </w:style>
  <w:style w:type="numbering" w:customStyle="1" w:styleId="NoList411111">
    <w:name w:val="No List411111"/>
    <w:next w:val="NoList"/>
    <w:uiPriority w:val="99"/>
    <w:semiHidden/>
    <w:unhideWhenUsed/>
    <w:rsid w:val="00B91743"/>
  </w:style>
  <w:style w:type="numbering" w:customStyle="1" w:styleId="NoList511111">
    <w:name w:val="No List511111"/>
    <w:next w:val="NoList"/>
    <w:uiPriority w:val="99"/>
    <w:semiHidden/>
    <w:unhideWhenUsed/>
    <w:rsid w:val="00B91743"/>
  </w:style>
  <w:style w:type="numbering" w:customStyle="1" w:styleId="NoList611111">
    <w:name w:val="No List611111"/>
    <w:next w:val="NoList"/>
    <w:uiPriority w:val="99"/>
    <w:semiHidden/>
    <w:unhideWhenUsed/>
    <w:rsid w:val="00B91743"/>
  </w:style>
  <w:style w:type="numbering" w:customStyle="1" w:styleId="NoList711111">
    <w:name w:val="No List711111"/>
    <w:next w:val="NoList"/>
    <w:uiPriority w:val="99"/>
    <w:semiHidden/>
    <w:unhideWhenUsed/>
    <w:rsid w:val="00B91743"/>
  </w:style>
  <w:style w:type="table" w:customStyle="1" w:styleId="TableGrid12121">
    <w:name w:val="Table Grid12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1">
    <w:name w:val="Table Grid9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1">
    <w:name w:val="No List9111"/>
    <w:next w:val="NoList"/>
    <w:uiPriority w:val="99"/>
    <w:semiHidden/>
    <w:unhideWhenUsed/>
    <w:rsid w:val="00B91743"/>
  </w:style>
  <w:style w:type="table" w:customStyle="1" w:styleId="TableGrid61110">
    <w:name w:val="TableGrid6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11">
    <w:name w:val="Table Grid10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1">
    <w:name w:val="Lưới Bảng14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1">
    <w:name w:val="Lưới Bảng24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1">
    <w:name w:val="Lưới Bảng34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1">
    <w:name w:val="No List10111"/>
    <w:next w:val="NoList"/>
    <w:uiPriority w:val="99"/>
    <w:semiHidden/>
    <w:unhideWhenUsed/>
    <w:rsid w:val="00B91743"/>
  </w:style>
  <w:style w:type="table" w:customStyle="1" w:styleId="TableGrid71110">
    <w:name w:val="TableGrid7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11">
    <w:name w:val="Table Grid13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1">
    <w:name w:val="Lưới Bảng15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1">
    <w:name w:val="Lưới Bảng25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1">
    <w:name w:val="Lưới Bảng35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2">
    <w:name w:val="No List12112"/>
    <w:next w:val="NoList"/>
    <w:uiPriority w:val="99"/>
    <w:semiHidden/>
    <w:unhideWhenUsed/>
    <w:rsid w:val="00B91743"/>
  </w:style>
  <w:style w:type="table" w:customStyle="1" w:styleId="TableNormal12111">
    <w:name w:val="Table Normal12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11">
    <w:name w:val="Table Grid14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0">
    <w:name w:val="TableGrid12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11">
    <w:name w:val="No List22111"/>
    <w:next w:val="NoList"/>
    <w:uiPriority w:val="99"/>
    <w:semiHidden/>
    <w:unhideWhenUsed/>
    <w:rsid w:val="00B91743"/>
  </w:style>
  <w:style w:type="table" w:customStyle="1" w:styleId="TableGrid22111">
    <w:name w:val="Table Grid22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10">
    <w:name w:val="TableGrid22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11">
    <w:name w:val="No List32111"/>
    <w:next w:val="NoList"/>
    <w:uiPriority w:val="99"/>
    <w:semiHidden/>
    <w:unhideWhenUsed/>
    <w:rsid w:val="00B91743"/>
  </w:style>
  <w:style w:type="table" w:customStyle="1" w:styleId="TableGrid32111">
    <w:name w:val="TableGrid32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110">
    <w:name w:val="Table Grid3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1">
    <w:name w:val="Lưới Bảng11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1">
    <w:name w:val="Lưới Bảng21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1">
    <w:name w:val="Lưới Bảng31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1">
    <w:name w:val="No List42111"/>
    <w:next w:val="NoList"/>
    <w:uiPriority w:val="99"/>
    <w:semiHidden/>
    <w:unhideWhenUsed/>
    <w:rsid w:val="00B91743"/>
  </w:style>
  <w:style w:type="table" w:customStyle="1" w:styleId="TableGrid42111">
    <w:name w:val="Table Grid4211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1">
    <w:name w:val="No List52111"/>
    <w:next w:val="NoList"/>
    <w:uiPriority w:val="99"/>
    <w:semiHidden/>
    <w:unhideWhenUsed/>
    <w:rsid w:val="00B91743"/>
  </w:style>
  <w:style w:type="table" w:customStyle="1" w:styleId="TableGrid421110">
    <w:name w:val="TableGrid42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11">
    <w:name w:val="Table Grid5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1">
    <w:name w:val="Lưới Bảng12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1">
    <w:name w:val="Lưới Bảng22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1">
    <w:name w:val="Lưới Bảng32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1">
    <w:name w:val="No List62111"/>
    <w:next w:val="NoList"/>
    <w:uiPriority w:val="99"/>
    <w:semiHidden/>
    <w:unhideWhenUsed/>
    <w:rsid w:val="00B91743"/>
  </w:style>
  <w:style w:type="table" w:customStyle="1" w:styleId="TableGrid62111">
    <w:name w:val="Table Grid62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1">
    <w:name w:val="No List72111"/>
    <w:next w:val="NoList"/>
    <w:uiPriority w:val="99"/>
    <w:semiHidden/>
    <w:unhideWhenUsed/>
    <w:rsid w:val="00B91743"/>
  </w:style>
  <w:style w:type="table" w:customStyle="1" w:styleId="TableGrid72111">
    <w:name w:val="Table Grid72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1">
    <w:name w:val="No List13111"/>
    <w:next w:val="NoList"/>
    <w:uiPriority w:val="99"/>
    <w:semiHidden/>
    <w:unhideWhenUsed/>
    <w:rsid w:val="00B91743"/>
  </w:style>
  <w:style w:type="table" w:customStyle="1" w:styleId="TableNormal13111">
    <w:name w:val="Table Normal13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11">
    <w:name w:val="Table Grid15111"/>
    <w:basedOn w:val="TableNormal"/>
    <w:next w:val="TableGrid"/>
    <w:uiPriority w:val="39"/>
    <w:locke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111">
    <w:name w:val="Table Normal14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401">
    <w:name w:val="No List401"/>
    <w:next w:val="NoList"/>
    <w:uiPriority w:val="99"/>
    <w:semiHidden/>
    <w:unhideWhenUsed/>
    <w:rsid w:val="00B91743"/>
  </w:style>
  <w:style w:type="numbering" w:customStyle="1" w:styleId="NoList1271">
    <w:name w:val="No List1271"/>
    <w:next w:val="NoList"/>
    <w:uiPriority w:val="99"/>
    <w:semiHidden/>
    <w:unhideWhenUsed/>
    <w:rsid w:val="00B91743"/>
  </w:style>
  <w:style w:type="table" w:customStyle="1" w:styleId="TableGrid4011">
    <w:name w:val="TableGrid4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010">
    <w:name w:val="Table Grid5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01">
    <w:name w:val="Lưới Bảng13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1">
    <w:name w:val="Lưới Bảng23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1">
    <w:name w:val="Lưới Bảng33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1">
    <w:name w:val="No List11191"/>
    <w:next w:val="NoList"/>
    <w:uiPriority w:val="99"/>
    <w:semiHidden/>
    <w:unhideWhenUsed/>
    <w:rsid w:val="00B91743"/>
  </w:style>
  <w:style w:type="table" w:customStyle="1" w:styleId="TableNormal1201">
    <w:name w:val="Table Normal120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81">
    <w:name w:val="Table Grid12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1">
    <w:name w:val="TableGrid120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91">
    <w:name w:val="No List2191"/>
    <w:next w:val="NoList"/>
    <w:uiPriority w:val="99"/>
    <w:semiHidden/>
    <w:unhideWhenUsed/>
    <w:rsid w:val="00B91743"/>
  </w:style>
  <w:style w:type="table" w:customStyle="1" w:styleId="TableGrid21810">
    <w:name w:val="Table Grid21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1">
    <w:name w:val="TableGrid219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01">
    <w:name w:val="No List3101"/>
    <w:next w:val="NoList"/>
    <w:uiPriority w:val="99"/>
    <w:semiHidden/>
    <w:unhideWhenUsed/>
    <w:rsid w:val="00B91743"/>
  </w:style>
  <w:style w:type="table" w:customStyle="1" w:styleId="TableGrid31011">
    <w:name w:val="TableGrid31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81">
    <w:name w:val="Table Grid3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1">
    <w:name w:val="Lưới Bảng11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1">
    <w:name w:val="Lưới Bảng21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1">
    <w:name w:val="Lưới Bảng31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1">
    <w:name w:val="No List4101"/>
    <w:next w:val="NoList"/>
    <w:uiPriority w:val="99"/>
    <w:semiHidden/>
    <w:unhideWhenUsed/>
    <w:rsid w:val="00B91743"/>
  </w:style>
  <w:style w:type="table" w:customStyle="1" w:styleId="TableGrid4181">
    <w:name w:val="Table Grid418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1">
    <w:name w:val="No List591"/>
    <w:next w:val="NoList"/>
    <w:uiPriority w:val="99"/>
    <w:semiHidden/>
    <w:unhideWhenUsed/>
    <w:rsid w:val="00B91743"/>
  </w:style>
  <w:style w:type="table" w:customStyle="1" w:styleId="TableGrid41011">
    <w:name w:val="TableGrid41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81">
    <w:name w:val="Table Grid5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1">
    <w:name w:val="Lưới Bảng12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1">
    <w:name w:val="Lưới Bảng22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1">
    <w:name w:val="Lưới Bảng32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1">
    <w:name w:val="No List691"/>
    <w:next w:val="NoList"/>
    <w:uiPriority w:val="99"/>
    <w:semiHidden/>
    <w:unhideWhenUsed/>
    <w:rsid w:val="00B91743"/>
  </w:style>
  <w:style w:type="table" w:customStyle="1" w:styleId="TableGrid691">
    <w:name w:val="Table Grid6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91">
    <w:name w:val="No List791"/>
    <w:next w:val="NoList"/>
    <w:uiPriority w:val="99"/>
    <w:semiHidden/>
    <w:unhideWhenUsed/>
    <w:rsid w:val="00B91743"/>
  </w:style>
  <w:style w:type="table" w:customStyle="1" w:styleId="TableGrid791">
    <w:name w:val="Table Grid7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81">
    <w:name w:val="No List881"/>
    <w:next w:val="NoList"/>
    <w:uiPriority w:val="99"/>
    <w:semiHidden/>
    <w:unhideWhenUsed/>
    <w:rsid w:val="00B91743"/>
  </w:style>
  <w:style w:type="table" w:customStyle="1" w:styleId="TableGrid5810">
    <w:name w:val="TableGrid58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91">
    <w:name w:val="Table Grid8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1">
    <w:name w:val="Lưới Bảng13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1">
    <w:name w:val="Lưới Bảng23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1">
    <w:name w:val="Lưới Bảng33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1">
    <w:name w:val="No List111101"/>
    <w:next w:val="NoList"/>
    <w:uiPriority w:val="99"/>
    <w:semiHidden/>
    <w:unhideWhenUsed/>
    <w:rsid w:val="00B91743"/>
  </w:style>
  <w:style w:type="table" w:customStyle="1" w:styleId="TableNormal11121">
    <w:name w:val="Table Normal111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210">
    <w:name w:val="TableGrid111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01">
    <w:name w:val="No List21101"/>
    <w:next w:val="NoList"/>
    <w:uiPriority w:val="99"/>
    <w:semiHidden/>
    <w:unhideWhenUsed/>
    <w:rsid w:val="00B91743"/>
  </w:style>
  <w:style w:type="table" w:customStyle="1" w:styleId="TableGrid21910">
    <w:name w:val="Table Grid21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010">
    <w:name w:val="TableGrid2110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81">
    <w:name w:val="No List3181"/>
    <w:next w:val="NoList"/>
    <w:uiPriority w:val="99"/>
    <w:semiHidden/>
    <w:unhideWhenUsed/>
    <w:rsid w:val="00B91743"/>
  </w:style>
  <w:style w:type="table" w:customStyle="1" w:styleId="TableGrid31810">
    <w:name w:val="TableGrid318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qFormat="1"/>
    <w:lsdException w:name="toc 2" w:uiPriority="0"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annotation reference" w:uiPriority="0"/>
    <w:lsdException w:name="page number" w:uiPriority="0"/>
    <w:lsdException w:name="List Bullet"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HTML Top of Form" w:uiPriority="0"/>
    <w:lsdException w:name="HTML Bottom of Form" w:uiPriority="0"/>
    <w:lsdException w:name="Normal (Web)" w:qFormat="1"/>
    <w:lsdException w:name="annotation subject"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E83A83"/>
    <w:rPr>
      <w:rFonts w:ascii="Times New Roman" w:hAnsi="Times New Roman"/>
      <w:sz w:val="24"/>
    </w:rPr>
  </w:style>
  <w:style w:type="paragraph" w:styleId="Heading1">
    <w:name w:val="heading 1"/>
    <w:aliases w:val="Tieu_de1,TieuDe1ML1,PHẦN MỞ ĐÂU"/>
    <w:basedOn w:val="Normal"/>
    <w:next w:val="Normal"/>
    <w:link w:val="Heading1Char1"/>
    <w:uiPriority w:val="9"/>
    <w:qFormat/>
    <w:rsid w:val="00E435F6"/>
    <w:pPr>
      <w:keepNext/>
      <w:spacing w:before="240" w:after="60" w:line="276" w:lineRule="auto"/>
      <w:jc w:val="both"/>
      <w:outlineLvl w:val="0"/>
    </w:pPr>
    <w:rPr>
      <w:rFonts w:eastAsia="Times New Roman" w:cs="Times New Roman"/>
      <w:b/>
      <w:bCs/>
      <w:kern w:val="32"/>
      <w:sz w:val="32"/>
      <w:szCs w:val="32"/>
      <w:lang w:val="vi-VN"/>
    </w:rPr>
  </w:style>
  <w:style w:type="paragraph" w:styleId="Heading2">
    <w:name w:val="heading 2"/>
    <w:aliases w:val=" Char Char Char Char,Char Char Char Char"/>
    <w:basedOn w:val="Normal"/>
    <w:next w:val="Normal"/>
    <w:link w:val="Heading2Char1"/>
    <w:qFormat/>
    <w:rsid w:val="00B91743"/>
    <w:pPr>
      <w:keepNext/>
      <w:spacing w:before="240" w:after="60" w:line="276" w:lineRule="auto"/>
      <w:jc w:val="both"/>
      <w:outlineLvl w:val="1"/>
    </w:pPr>
    <w:rPr>
      <w:rFonts w:eastAsia="Times New Roman" w:cs="Times New Roman"/>
      <w:b/>
      <w:bCs/>
      <w:iCs/>
      <w:sz w:val="28"/>
      <w:szCs w:val="28"/>
      <w:lang w:val="vi-VN"/>
    </w:rPr>
  </w:style>
  <w:style w:type="paragraph" w:styleId="Heading3">
    <w:name w:val="heading 3"/>
    <w:basedOn w:val="Normal"/>
    <w:link w:val="Heading3Char"/>
    <w:qFormat/>
    <w:rsid w:val="00B91743"/>
    <w:pPr>
      <w:spacing w:before="100" w:beforeAutospacing="1" w:after="100" w:afterAutospacing="1" w:line="240" w:lineRule="auto"/>
      <w:outlineLvl w:val="2"/>
    </w:pPr>
    <w:rPr>
      <w:rFonts w:eastAsia="Times New Roman" w:cs="Times New Roman"/>
      <w:b/>
      <w:bCs/>
      <w:sz w:val="27"/>
      <w:szCs w:val="27"/>
    </w:rPr>
  </w:style>
  <w:style w:type="paragraph" w:styleId="Heading4">
    <w:name w:val="heading 4"/>
    <w:aliases w:val="Kí tự I"/>
    <w:basedOn w:val="Normal"/>
    <w:next w:val="Normal"/>
    <w:link w:val="Heading4Char"/>
    <w:qFormat/>
    <w:rsid w:val="00B91743"/>
    <w:pPr>
      <w:keepNext/>
      <w:spacing w:before="240" w:after="60" w:line="240" w:lineRule="auto"/>
      <w:outlineLvl w:val="3"/>
    </w:pPr>
    <w:rPr>
      <w:rFonts w:eastAsia="Times New Roman" w:cs="Times New Roman"/>
      <w:b/>
      <w:bCs/>
      <w:sz w:val="28"/>
      <w:szCs w:val="28"/>
    </w:rPr>
  </w:style>
  <w:style w:type="paragraph" w:styleId="Heading5">
    <w:name w:val="heading 5"/>
    <w:aliases w:val="Kí tự 1 2 3"/>
    <w:basedOn w:val="Normal"/>
    <w:next w:val="Normal"/>
    <w:link w:val="Heading5Char"/>
    <w:qFormat/>
    <w:rsid w:val="00B91743"/>
    <w:pPr>
      <w:spacing w:before="240" w:after="60" w:line="276" w:lineRule="auto"/>
      <w:jc w:val="both"/>
      <w:outlineLvl w:val="4"/>
    </w:pPr>
    <w:rPr>
      <w:rFonts w:eastAsia="Arial" w:cs="Times New Roman"/>
      <w:b/>
      <w:bCs/>
      <w:i/>
      <w:iCs/>
      <w:sz w:val="26"/>
      <w:szCs w:val="26"/>
      <w:lang w:val="vi-VN"/>
    </w:rPr>
  </w:style>
  <w:style w:type="paragraph" w:styleId="Heading6">
    <w:name w:val="heading 6"/>
    <w:aliases w:val="Kí Tự a,b,c"/>
    <w:basedOn w:val="Normal"/>
    <w:next w:val="Normal"/>
    <w:link w:val="Heading6Char"/>
    <w:qFormat/>
    <w:rsid w:val="00B91743"/>
    <w:pPr>
      <w:spacing w:before="240" w:after="60" w:line="240" w:lineRule="auto"/>
      <w:outlineLvl w:val="5"/>
    </w:pPr>
    <w:rPr>
      <w:rFonts w:eastAsia="Times New Roman" w:cs="Times New Roman"/>
      <w:b/>
      <w:bCs/>
      <w:sz w:val="22"/>
    </w:rPr>
  </w:style>
  <w:style w:type="paragraph" w:styleId="Heading7">
    <w:name w:val="heading 7"/>
    <w:basedOn w:val="Normal"/>
    <w:next w:val="Normal"/>
    <w:link w:val="Heading7Char"/>
    <w:qFormat/>
    <w:rsid w:val="00B91743"/>
    <w:pPr>
      <w:spacing w:before="240" w:after="60" w:line="276" w:lineRule="auto"/>
      <w:jc w:val="both"/>
      <w:outlineLvl w:val="6"/>
    </w:pPr>
    <w:rPr>
      <w:rFonts w:eastAsia="Times New Roman" w:cs="Times New Roman"/>
      <w:szCs w:val="24"/>
      <w:lang w:val="vi-VN"/>
    </w:rPr>
  </w:style>
  <w:style w:type="paragraph" w:styleId="Heading8">
    <w:name w:val="heading 8"/>
    <w:basedOn w:val="Normal"/>
    <w:next w:val="Normal"/>
    <w:link w:val="Heading8Char"/>
    <w:qFormat/>
    <w:rsid w:val="00B91743"/>
    <w:pPr>
      <w:tabs>
        <w:tab w:val="num" w:pos="1440"/>
      </w:tabs>
      <w:spacing w:before="240" w:after="60" w:line="240" w:lineRule="auto"/>
      <w:ind w:left="1440" w:hanging="1440"/>
      <w:outlineLvl w:val="7"/>
    </w:pPr>
    <w:rPr>
      <w:rFonts w:eastAsia="Times New Roman" w:cs="Times New Roman"/>
      <w:i/>
      <w:iCs/>
      <w:szCs w:val="24"/>
      <w:lang w:val="vi-VN" w:eastAsia="vi-VN"/>
    </w:rPr>
  </w:style>
  <w:style w:type="paragraph" w:styleId="Heading9">
    <w:name w:val="heading 9"/>
    <w:basedOn w:val="Normal"/>
    <w:next w:val="Normal"/>
    <w:link w:val="Heading9Char"/>
    <w:qFormat/>
    <w:rsid w:val="00B91743"/>
    <w:pPr>
      <w:tabs>
        <w:tab w:val="num" w:pos="1584"/>
      </w:tabs>
      <w:spacing w:before="240" w:after="60" w:line="240" w:lineRule="auto"/>
      <w:ind w:left="1584" w:hanging="1584"/>
      <w:outlineLvl w:val="8"/>
    </w:pPr>
    <w:rPr>
      <w:rFonts w:ascii="Arial" w:eastAsia="Times New Roman" w:hAnsi="Arial" w:cs="Arial"/>
      <w:sz w:val="22"/>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ham khao,trongbang,Table,Bảng TK"/>
    <w:basedOn w:val="TableNormal"/>
    <w:uiPriority w:val="39"/>
    <w:qFormat/>
    <w:rsid w:val="00E83A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HPL01,chuẩn không cần chỉnh,List Paragraph_FS,bullet,Cita extensa,Colorful List - Accent 13,Medium Grid 1 - Accent 21,Medium Grid 1 Accent 2,Numbered List,Sub-heading,bullet 1,Sub-headin,List Paragraph2,Medium Grid 1 - Accent 22,Câu dẫn"/>
    <w:basedOn w:val="Normal"/>
    <w:link w:val="ListParagraphChar"/>
    <w:uiPriority w:val="34"/>
    <w:qFormat/>
    <w:rsid w:val="00E83A83"/>
    <w:pPr>
      <w:ind w:left="720"/>
      <w:contextualSpacing/>
    </w:pPr>
    <w:rPr>
      <w:rFonts w:asciiTheme="minorHAnsi" w:hAnsiTheme="minorHAnsi"/>
      <w:sz w:val="22"/>
    </w:rPr>
  </w:style>
  <w:style w:type="character" w:customStyle="1" w:styleId="ListParagraphChar">
    <w:name w:val="List Paragraph Char"/>
    <w:aliases w:val="HPL01 Char,chuẩn không cần chỉnh Char,List Paragraph_FS Char,bullet Char,Cita extensa Char,Colorful List - Accent 13 Char,Medium Grid 1 - Accent 21 Char,Medium Grid 1 Accent 2 Char,Numbered List Char,Sub-heading Char,bullet 1 Char"/>
    <w:link w:val="ListParagraph"/>
    <w:uiPriority w:val="34"/>
    <w:qFormat/>
    <w:locked/>
    <w:rsid w:val="00E83A83"/>
  </w:style>
  <w:style w:type="paragraph" w:customStyle="1" w:styleId="MTDisplayEquation">
    <w:name w:val="MTDisplayEquation"/>
    <w:basedOn w:val="Normal"/>
    <w:link w:val="MTDisplayEquationChar"/>
    <w:rsid w:val="00FB7A8E"/>
    <w:pPr>
      <w:numPr>
        <w:numId w:val="1"/>
      </w:numPr>
      <w:spacing w:after="200" w:line="276" w:lineRule="auto"/>
    </w:pPr>
    <w:rPr>
      <w:rFonts w:eastAsia="Calibri" w:cs="Times New Roman"/>
      <w:szCs w:val="24"/>
    </w:rPr>
  </w:style>
  <w:style w:type="character" w:customStyle="1" w:styleId="MTDisplayEquationChar">
    <w:name w:val="MTDisplayEquation Char"/>
    <w:link w:val="MTDisplayEquation"/>
    <w:rsid w:val="00FB7A8E"/>
    <w:rPr>
      <w:rFonts w:ascii="Times New Roman" w:eastAsia="Calibri" w:hAnsi="Times New Roman" w:cs="Times New Roman"/>
      <w:sz w:val="24"/>
      <w:szCs w:val="24"/>
    </w:rPr>
  </w:style>
  <w:style w:type="paragraph" w:styleId="BalloonText">
    <w:name w:val="Balloon Text"/>
    <w:basedOn w:val="Normal"/>
    <w:link w:val="BalloonTextChar"/>
    <w:uiPriority w:val="99"/>
    <w:unhideWhenUsed/>
    <w:rsid w:val="00E435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E435F6"/>
    <w:rPr>
      <w:rFonts w:ascii="Tahoma" w:hAnsi="Tahoma" w:cs="Tahoma"/>
      <w:sz w:val="16"/>
      <w:szCs w:val="16"/>
    </w:rPr>
  </w:style>
  <w:style w:type="paragraph" w:styleId="NoSpacing">
    <w:name w:val="No Spacing"/>
    <w:link w:val="NoSpacingChar"/>
    <w:uiPriority w:val="1"/>
    <w:qFormat/>
    <w:rsid w:val="00E435F6"/>
    <w:pPr>
      <w:spacing w:after="0" w:line="240" w:lineRule="auto"/>
    </w:pPr>
    <w:rPr>
      <w:rFonts w:ascii="Calibri" w:eastAsia="Calibri" w:hAnsi="Calibri" w:cs="Times New Roman"/>
    </w:rPr>
  </w:style>
  <w:style w:type="character" w:customStyle="1" w:styleId="NoSpacingChar">
    <w:name w:val="No Spacing Char"/>
    <w:link w:val="NoSpacing"/>
    <w:uiPriority w:val="1"/>
    <w:qFormat/>
    <w:rsid w:val="00E435F6"/>
    <w:rPr>
      <w:rFonts w:ascii="Calibri" w:eastAsia="Calibri" w:hAnsi="Calibri" w:cs="Times New Roman"/>
    </w:rPr>
  </w:style>
  <w:style w:type="paragraph" w:customStyle="1" w:styleId="mau">
    <w:name w:val="mau"/>
    <w:basedOn w:val="Normal"/>
    <w:link w:val="mauChar"/>
    <w:qFormat/>
    <w:rsid w:val="00E435F6"/>
    <w:pPr>
      <w:tabs>
        <w:tab w:val="left" w:pos="180"/>
        <w:tab w:val="left" w:pos="2700"/>
        <w:tab w:val="left" w:pos="5220"/>
        <w:tab w:val="left" w:pos="7740"/>
      </w:tabs>
      <w:spacing w:before="40" w:after="40" w:line="288" w:lineRule="auto"/>
      <w:jc w:val="both"/>
    </w:pPr>
    <w:rPr>
      <w:rFonts w:eastAsia="Calibri" w:cs="Times New Roman"/>
      <w:szCs w:val="24"/>
    </w:rPr>
  </w:style>
  <w:style w:type="character" w:customStyle="1" w:styleId="mauChar">
    <w:name w:val="mau Char"/>
    <w:link w:val="mau"/>
    <w:rsid w:val="00E435F6"/>
    <w:rPr>
      <w:rFonts w:ascii="Times New Roman" w:eastAsia="Calibri" w:hAnsi="Times New Roman" w:cs="Times New Roman"/>
      <w:sz w:val="24"/>
      <w:szCs w:val="24"/>
    </w:rPr>
  </w:style>
  <w:style w:type="character" w:customStyle="1" w:styleId="YoungMixChar">
    <w:name w:val="YoungMix_Char"/>
    <w:rsid w:val="00E435F6"/>
    <w:rPr>
      <w:rFonts w:ascii="Times New Roman" w:hAnsi="Times New Roman"/>
      <w:sz w:val="24"/>
    </w:rPr>
  </w:style>
  <w:style w:type="paragraph" w:styleId="NormalWeb">
    <w:name w:val="Normal (Web)"/>
    <w:basedOn w:val="Normal"/>
    <w:link w:val="NormalWebChar"/>
    <w:uiPriority w:val="99"/>
    <w:unhideWhenUsed/>
    <w:qFormat/>
    <w:rsid w:val="00E435F6"/>
    <w:pPr>
      <w:spacing w:before="100" w:beforeAutospacing="1" w:after="100" w:afterAutospacing="1" w:line="240" w:lineRule="auto"/>
    </w:pPr>
    <w:rPr>
      <w:rFonts w:eastAsia="Times New Roman" w:cs="Times New Roman"/>
      <w:szCs w:val="24"/>
    </w:rPr>
  </w:style>
  <w:style w:type="paragraph" w:styleId="BodyText">
    <w:name w:val="Body Text"/>
    <w:basedOn w:val="Normal"/>
    <w:link w:val="BodyTextChar"/>
    <w:qFormat/>
    <w:rsid w:val="00E435F6"/>
    <w:pPr>
      <w:widowControl w:val="0"/>
      <w:autoSpaceDE w:val="0"/>
      <w:autoSpaceDN w:val="0"/>
      <w:spacing w:after="0" w:line="240" w:lineRule="auto"/>
    </w:pPr>
    <w:rPr>
      <w:rFonts w:eastAsia="Times New Roman" w:cs="Times New Roman"/>
      <w:sz w:val="22"/>
      <w:szCs w:val="24"/>
      <w:lang w:val="vi"/>
    </w:rPr>
  </w:style>
  <w:style w:type="character" w:customStyle="1" w:styleId="BodyTextChar">
    <w:name w:val="Body Text Char"/>
    <w:basedOn w:val="DefaultParagraphFont"/>
    <w:link w:val="BodyText"/>
    <w:qFormat/>
    <w:rsid w:val="00E435F6"/>
    <w:rPr>
      <w:rFonts w:ascii="Times New Roman" w:eastAsia="Times New Roman" w:hAnsi="Times New Roman" w:cs="Times New Roman"/>
      <w:szCs w:val="24"/>
      <w:lang w:val="vi"/>
    </w:rPr>
  </w:style>
  <w:style w:type="character" w:customStyle="1" w:styleId="Bodytext2">
    <w:name w:val="Body text (2)_"/>
    <w:basedOn w:val="DefaultParagraphFont"/>
    <w:link w:val="Bodytext20"/>
    <w:rsid w:val="00E435F6"/>
    <w:rPr>
      <w:rFonts w:eastAsia="Times New Roman"/>
      <w:color w:val="1B1B1A"/>
      <w:shd w:val="clear" w:color="auto" w:fill="FFFFFF"/>
    </w:rPr>
  </w:style>
  <w:style w:type="paragraph" w:customStyle="1" w:styleId="Bodytext20">
    <w:name w:val="Body text (2)"/>
    <w:basedOn w:val="Normal"/>
    <w:link w:val="Bodytext2"/>
    <w:qFormat/>
    <w:rsid w:val="00E435F6"/>
    <w:pPr>
      <w:widowControl w:val="0"/>
      <w:shd w:val="clear" w:color="auto" w:fill="FFFFFF"/>
      <w:spacing w:after="0" w:line="353" w:lineRule="auto"/>
      <w:ind w:left="900" w:hanging="900"/>
    </w:pPr>
    <w:rPr>
      <w:rFonts w:asciiTheme="minorHAnsi" w:eastAsia="Times New Roman" w:hAnsiTheme="minorHAnsi"/>
      <w:color w:val="1B1B1A"/>
      <w:sz w:val="22"/>
    </w:rPr>
  </w:style>
  <w:style w:type="character" w:customStyle="1" w:styleId="NormalWebChar">
    <w:name w:val="Normal (Web) Char"/>
    <w:link w:val="NormalWeb"/>
    <w:uiPriority w:val="99"/>
    <w:qFormat/>
    <w:rsid w:val="00E435F6"/>
    <w:rPr>
      <w:rFonts w:ascii="Times New Roman" w:eastAsia="Times New Roman" w:hAnsi="Times New Roman" w:cs="Times New Roman"/>
      <w:sz w:val="24"/>
      <w:szCs w:val="24"/>
    </w:rPr>
  </w:style>
  <w:style w:type="character" w:customStyle="1" w:styleId="fontstyle21">
    <w:name w:val="fontstyle21"/>
    <w:qFormat/>
    <w:rsid w:val="00E435F6"/>
    <w:rPr>
      <w:rFonts w:ascii="Palatino Linotype" w:hAnsi="Palatino Linotype" w:hint="default"/>
      <w:b/>
      <w:bCs/>
      <w:color w:val="000000"/>
      <w:sz w:val="22"/>
      <w:szCs w:val="22"/>
    </w:rPr>
  </w:style>
  <w:style w:type="paragraph" w:customStyle="1" w:styleId="Style4">
    <w:name w:val="Style4"/>
    <w:basedOn w:val="Normal"/>
    <w:qFormat/>
    <w:rsid w:val="00E435F6"/>
    <w:pPr>
      <w:spacing w:after="0" w:line="240" w:lineRule="auto"/>
      <w:jc w:val="both"/>
    </w:pPr>
    <w:rPr>
      <w:rFonts w:eastAsia="Times New Roman" w:cs="Times New Roman"/>
      <w:b/>
      <w:szCs w:val="24"/>
    </w:rPr>
  </w:style>
  <w:style w:type="paragraph" w:customStyle="1" w:styleId="p1">
    <w:name w:val="p1"/>
    <w:basedOn w:val="Normal"/>
    <w:rsid w:val="00E435F6"/>
    <w:pPr>
      <w:spacing w:after="0" w:line="240" w:lineRule="auto"/>
    </w:pPr>
    <w:rPr>
      <w:rFonts w:ascii="Helvetica" w:eastAsiaTheme="minorEastAsia" w:hAnsi="Helvetica" w:cs="Times New Roman"/>
      <w:sz w:val="18"/>
      <w:szCs w:val="18"/>
      <w:lang w:val="vi-VN" w:eastAsia="vi-VN"/>
    </w:rPr>
  </w:style>
  <w:style w:type="character" w:customStyle="1" w:styleId="s1">
    <w:name w:val="s1"/>
    <w:basedOn w:val="DefaultParagraphFont"/>
    <w:rsid w:val="00E435F6"/>
    <w:rPr>
      <w:rFonts w:ascii="Helvetica" w:hAnsi="Helvetica" w:hint="default"/>
      <w:b w:val="0"/>
      <w:bCs w:val="0"/>
      <w:i w:val="0"/>
      <w:iCs w:val="0"/>
      <w:sz w:val="18"/>
      <w:szCs w:val="18"/>
    </w:rPr>
  </w:style>
  <w:style w:type="character" w:customStyle="1" w:styleId="Normaltext">
    <w:name w:val="Normal text"/>
    <w:rsid w:val="00E435F6"/>
    <w:rPr>
      <w:rFonts w:ascii="Tahoma" w:hAnsi="Tahoma" w:cs="Tahoma" w:hint="default"/>
      <w:sz w:val="22"/>
      <w:szCs w:val="22"/>
    </w:rPr>
  </w:style>
  <w:style w:type="character" w:customStyle="1" w:styleId="fontstyle01">
    <w:name w:val="fontstyle01"/>
    <w:basedOn w:val="DefaultParagraphFont"/>
    <w:qFormat/>
    <w:rsid w:val="00E435F6"/>
    <w:rPr>
      <w:rFonts w:ascii="Times New Roman" w:hAnsi="Times New Roman" w:cs="Times New Roman" w:hint="default"/>
      <w:b w:val="0"/>
      <w:bCs w:val="0"/>
      <w:i w:val="0"/>
      <w:iCs w:val="0"/>
      <w:color w:val="000000"/>
      <w:sz w:val="22"/>
      <w:szCs w:val="22"/>
    </w:rPr>
  </w:style>
  <w:style w:type="character" w:customStyle="1" w:styleId="Heading1Char">
    <w:name w:val="Heading 1 Char"/>
    <w:aliases w:val="Tieu_de1 Char2,TieuDe1ML1 Char2,PHẦN MỞ ĐÂU Char,Tieu_de1 Char1,TieuDe1ML1 Char1"/>
    <w:basedOn w:val="DefaultParagraphFont"/>
    <w:uiPriority w:val="9"/>
    <w:rsid w:val="00E435F6"/>
    <w:rPr>
      <w:rFonts w:asciiTheme="majorHAnsi" w:eastAsiaTheme="majorEastAsia" w:hAnsiTheme="majorHAnsi" w:cstheme="majorBidi"/>
      <w:b/>
      <w:bCs/>
      <w:color w:val="2E74B5" w:themeColor="accent1" w:themeShade="BF"/>
      <w:sz w:val="28"/>
      <w:szCs w:val="28"/>
    </w:rPr>
  </w:style>
  <w:style w:type="character" w:customStyle="1" w:styleId="Heading1Char1">
    <w:name w:val="Heading 1 Char1"/>
    <w:aliases w:val="Tieu_de1 Char,TieuDe1ML1 Char,PHẦN MỞ ĐÂU Char1"/>
    <w:link w:val="Heading1"/>
    <w:locked/>
    <w:rsid w:val="00E435F6"/>
    <w:rPr>
      <w:rFonts w:ascii="Times New Roman" w:eastAsia="Times New Roman" w:hAnsi="Times New Roman" w:cs="Times New Roman"/>
      <w:b/>
      <w:bCs/>
      <w:kern w:val="32"/>
      <w:sz w:val="32"/>
      <w:szCs w:val="32"/>
      <w:lang w:val="vi-VN"/>
    </w:rPr>
  </w:style>
  <w:style w:type="character" w:customStyle="1" w:styleId="Other">
    <w:name w:val="Other_"/>
    <w:basedOn w:val="DefaultParagraphFont"/>
    <w:link w:val="Other0"/>
    <w:rsid w:val="00E435F6"/>
    <w:rPr>
      <w:rFonts w:ascii="Times New Roman" w:eastAsia="Times New Roman" w:hAnsi="Times New Roman" w:cs="Times New Roman"/>
      <w:sz w:val="20"/>
      <w:szCs w:val="20"/>
    </w:rPr>
  </w:style>
  <w:style w:type="paragraph" w:customStyle="1" w:styleId="Other0">
    <w:name w:val="Other"/>
    <w:basedOn w:val="Normal"/>
    <w:link w:val="Other"/>
    <w:rsid w:val="00E435F6"/>
    <w:pPr>
      <w:widowControl w:val="0"/>
      <w:spacing w:after="0" w:line="317" w:lineRule="auto"/>
      <w:ind w:firstLine="380"/>
    </w:pPr>
    <w:rPr>
      <w:rFonts w:eastAsia="Times New Roman" w:cs="Times New Roman"/>
      <w:sz w:val="20"/>
      <w:szCs w:val="20"/>
    </w:rPr>
  </w:style>
  <w:style w:type="paragraph" w:customStyle="1" w:styleId="vnbnnidung19">
    <w:name w:val="vnbnnidung19"/>
    <w:basedOn w:val="Normal"/>
    <w:rsid w:val="00E435F6"/>
    <w:pPr>
      <w:spacing w:before="100" w:beforeAutospacing="1" w:after="100" w:afterAutospacing="1" w:line="240" w:lineRule="auto"/>
    </w:pPr>
    <w:rPr>
      <w:rFonts w:eastAsia="Times New Roman" w:cs="Times New Roman"/>
      <w:szCs w:val="24"/>
    </w:rPr>
  </w:style>
  <w:style w:type="table" w:customStyle="1" w:styleId="trongbang1">
    <w:name w:val="trongbang1"/>
    <w:basedOn w:val="TableNormal"/>
    <w:next w:val="TableGrid"/>
    <w:uiPriority w:val="59"/>
    <w:qFormat/>
    <w:rsid w:val="00C07378"/>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
    <w:name w:val="Table Grid1"/>
    <w:basedOn w:val="TableNormal"/>
    <w:next w:val="TableGrid"/>
    <w:uiPriority w:val="59"/>
    <w:qFormat/>
    <w:rsid w:val="00C07378"/>
    <w:pPr>
      <w:spacing w:after="0" w:line="240" w:lineRule="auto"/>
      <w:jc w:val="both"/>
    </w:pPr>
    <w:rPr>
      <w:rFonts w:ascii="Times New Roman" w:eastAsia="Times New Roman" w:hAnsi="Times New Roman"/>
      <w:sz w:val="28"/>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2">
    <w:name w:val="c2"/>
    <w:basedOn w:val="Normal"/>
    <w:rsid w:val="00B91743"/>
    <w:pPr>
      <w:spacing w:before="100" w:beforeAutospacing="1" w:after="100" w:afterAutospacing="1" w:line="240" w:lineRule="auto"/>
    </w:pPr>
    <w:rPr>
      <w:rFonts w:eastAsia="Times New Roman" w:cs="Times New Roman"/>
      <w:szCs w:val="24"/>
    </w:rPr>
  </w:style>
  <w:style w:type="character" w:customStyle="1" w:styleId="mjx-char">
    <w:name w:val="mjx-char"/>
    <w:basedOn w:val="DefaultParagraphFont"/>
    <w:rsid w:val="00B91743"/>
  </w:style>
  <w:style w:type="character" w:styleId="PlaceholderText">
    <w:name w:val="Placeholder Text"/>
    <w:basedOn w:val="DefaultParagraphFont"/>
    <w:uiPriority w:val="99"/>
    <w:semiHidden/>
    <w:rsid w:val="00B91743"/>
    <w:rPr>
      <w:color w:val="808080"/>
    </w:rPr>
  </w:style>
  <w:style w:type="paragraph" w:customStyle="1" w:styleId="Normal0">
    <w:name w:val="Normal_0"/>
    <w:uiPriority w:val="99"/>
    <w:qFormat/>
    <w:rsid w:val="00B91743"/>
    <w:pPr>
      <w:widowControl w:val="0"/>
      <w:spacing w:after="0" w:line="240" w:lineRule="auto"/>
    </w:pPr>
    <w:rPr>
      <w:rFonts w:ascii="Calibri" w:eastAsia="Calibri" w:hAnsi="Calibri" w:cs="Times New Roman"/>
      <w:sz w:val="20"/>
      <w:szCs w:val="20"/>
      <w:lang w:eastAsia="ja-JP"/>
    </w:rPr>
  </w:style>
  <w:style w:type="paragraph" w:customStyle="1" w:styleId="Body">
    <w:name w:val="Body"/>
    <w:basedOn w:val="Normal"/>
    <w:uiPriority w:val="1"/>
    <w:qFormat/>
    <w:rsid w:val="00B91743"/>
    <w:pPr>
      <w:widowControl w:val="0"/>
      <w:autoSpaceDE w:val="0"/>
      <w:autoSpaceDN w:val="0"/>
      <w:adjustRightInd w:val="0"/>
      <w:spacing w:after="0" w:line="240" w:lineRule="auto"/>
    </w:pPr>
    <w:rPr>
      <w:rFonts w:eastAsia="Times New Roman" w:cs="Times New Roman"/>
      <w:szCs w:val="24"/>
    </w:rPr>
  </w:style>
  <w:style w:type="paragraph" w:styleId="Footer">
    <w:name w:val="footer"/>
    <w:basedOn w:val="Normal"/>
    <w:link w:val="FooterChar"/>
    <w:unhideWhenUsed/>
    <w:rsid w:val="00B91743"/>
    <w:pPr>
      <w:tabs>
        <w:tab w:val="center" w:pos="4680"/>
        <w:tab w:val="right" w:pos="9360"/>
      </w:tabs>
      <w:spacing w:after="0" w:line="240" w:lineRule="auto"/>
    </w:pPr>
    <w:rPr>
      <w:kern w:val="2"/>
      <w14:ligatures w14:val="standardContextual"/>
    </w:rPr>
  </w:style>
  <w:style w:type="character" w:customStyle="1" w:styleId="FooterChar">
    <w:name w:val="Footer Char"/>
    <w:basedOn w:val="DefaultParagraphFont"/>
    <w:link w:val="Footer"/>
    <w:uiPriority w:val="99"/>
    <w:rsid w:val="00B91743"/>
    <w:rPr>
      <w:rFonts w:ascii="Times New Roman" w:hAnsi="Times New Roman"/>
      <w:kern w:val="2"/>
      <w:sz w:val="24"/>
      <w14:ligatures w14:val="standardContextual"/>
    </w:rPr>
  </w:style>
  <w:style w:type="paragraph" w:styleId="Title">
    <w:name w:val="Title"/>
    <w:basedOn w:val="Normal"/>
    <w:next w:val="Normal"/>
    <w:link w:val="TitleChar"/>
    <w:qFormat/>
    <w:rsid w:val="00B91743"/>
    <w:pPr>
      <w:spacing w:after="0" w:line="240" w:lineRule="auto"/>
      <w:contextualSpacing/>
    </w:pPr>
    <w:rPr>
      <w:rFonts w:asciiTheme="majorHAnsi" w:eastAsiaTheme="majorEastAsia" w:hAnsiTheme="majorHAnsi" w:cstheme="majorBidi"/>
      <w:spacing w:val="-10"/>
      <w:kern w:val="28"/>
      <w:sz w:val="56"/>
      <w:szCs w:val="56"/>
      <w:lang w:val="vi-VN"/>
    </w:rPr>
  </w:style>
  <w:style w:type="character" w:customStyle="1" w:styleId="TitleChar">
    <w:name w:val="Title Char"/>
    <w:basedOn w:val="DefaultParagraphFont"/>
    <w:link w:val="Title"/>
    <w:rsid w:val="00B91743"/>
    <w:rPr>
      <w:rFonts w:asciiTheme="majorHAnsi" w:eastAsiaTheme="majorEastAsia" w:hAnsiTheme="majorHAnsi" w:cstheme="majorBidi"/>
      <w:spacing w:val="-10"/>
      <w:kern w:val="28"/>
      <w:sz w:val="56"/>
      <w:szCs w:val="56"/>
      <w:lang w:val="vi-VN"/>
    </w:rPr>
  </w:style>
  <w:style w:type="character" w:customStyle="1" w:styleId="Heading3Char">
    <w:name w:val="Heading 3 Char"/>
    <w:basedOn w:val="DefaultParagraphFont"/>
    <w:link w:val="Heading3"/>
    <w:rsid w:val="00B91743"/>
    <w:rPr>
      <w:rFonts w:ascii="Times New Roman" w:eastAsia="Times New Roman" w:hAnsi="Times New Roman" w:cs="Times New Roman"/>
      <w:b/>
      <w:bCs/>
      <w:sz w:val="27"/>
      <w:szCs w:val="27"/>
    </w:rPr>
  </w:style>
  <w:style w:type="character" w:styleId="Strong">
    <w:name w:val="Strong"/>
    <w:basedOn w:val="DefaultParagraphFont"/>
    <w:uiPriority w:val="22"/>
    <w:qFormat/>
    <w:rsid w:val="00B91743"/>
    <w:rPr>
      <w:b/>
      <w:bCs/>
    </w:rPr>
  </w:style>
  <w:style w:type="character" w:customStyle="1" w:styleId="katex-mathml">
    <w:name w:val="katex-mathml"/>
    <w:basedOn w:val="DefaultParagraphFont"/>
    <w:rsid w:val="00B91743"/>
  </w:style>
  <w:style w:type="character" w:customStyle="1" w:styleId="mord">
    <w:name w:val="mord"/>
    <w:basedOn w:val="DefaultParagraphFont"/>
    <w:rsid w:val="00B91743"/>
  </w:style>
  <w:style w:type="character" w:customStyle="1" w:styleId="vlist-s">
    <w:name w:val="vlist-s"/>
    <w:basedOn w:val="DefaultParagraphFont"/>
    <w:rsid w:val="00B91743"/>
  </w:style>
  <w:style w:type="character" w:customStyle="1" w:styleId="mbin">
    <w:name w:val="mbin"/>
    <w:basedOn w:val="DefaultParagraphFont"/>
    <w:rsid w:val="00B91743"/>
  </w:style>
  <w:style w:type="character" w:customStyle="1" w:styleId="mrel">
    <w:name w:val="mrel"/>
    <w:basedOn w:val="DefaultParagraphFont"/>
    <w:rsid w:val="00B91743"/>
  </w:style>
  <w:style w:type="character" w:customStyle="1" w:styleId="MTEquationSection">
    <w:name w:val="MTEquationSection"/>
    <w:basedOn w:val="DefaultParagraphFont"/>
    <w:rsid w:val="00B91743"/>
    <w:rPr>
      <w:rFonts w:eastAsia="Times New Roman" w:cs="Times New Roman"/>
      <w:vanish/>
      <w:color w:val="FF0000"/>
      <w:szCs w:val="24"/>
    </w:rPr>
  </w:style>
  <w:style w:type="character" w:customStyle="1" w:styleId="mpunct">
    <w:name w:val="mpunct"/>
    <w:basedOn w:val="DefaultParagraphFont"/>
    <w:rsid w:val="00B91743"/>
  </w:style>
  <w:style w:type="character" w:customStyle="1" w:styleId="Bodytext2Tahoma">
    <w:name w:val="Body text (2) + Tahoma"/>
    <w:aliases w:val="16 pt,Italic,Body text (2) + Consolas,11 pt,Body text (2) + 10.5 pt,Body text (12) + Tahoma,10 pt,Header or footer + Not Bold,Body text (5) + 10 pt,Body text (20) + Times New Roman,12 pt,Body text (20) + 16 pt,4 pt,8 pt,5 pt"/>
    <w:qFormat/>
    <w:rsid w:val="00B91743"/>
    <w:rPr>
      <w:rFonts w:ascii="Tahoma" w:eastAsia="Tahoma" w:hAnsi="Tahoma" w:cs="Tahoma"/>
      <w:i/>
      <w:iCs/>
      <w:color w:val="000000"/>
      <w:spacing w:val="0"/>
      <w:w w:val="100"/>
      <w:position w:val="0"/>
      <w:sz w:val="32"/>
      <w:szCs w:val="32"/>
      <w:u w:val="none"/>
      <w:shd w:val="clear" w:color="auto" w:fill="FFFFFF"/>
      <w:lang w:val="vi-VN" w:eastAsia="vi-VN" w:bidi="vi-VN"/>
    </w:rPr>
  </w:style>
  <w:style w:type="character" w:customStyle="1" w:styleId="Bodytext4">
    <w:name w:val="Body text (4)_"/>
    <w:basedOn w:val="DefaultParagraphFont"/>
    <w:link w:val="Bodytext40"/>
    <w:rsid w:val="00B91743"/>
    <w:rPr>
      <w:rFonts w:eastAsia="Times New Roman"/>
      <w:color w:val="1B1B1A"/>
      <w:sz w:val="15"/>
      <w:szCs w:val="15"/>
      <w:shd w:val="clear" w:color="auto" w:fill="FFFFFF"/>
    </w:rPr>
  </w:style>
  <w:style w:type="character" w:customStyle="1" w:styleId="Tablecaption">
    <w:name w:val="Table caption_"/>
    <w:basedOn w:val="DefaultParagraphFont"/>
    <w:link w:val="Tablecaption0"/>
    <w:rsid w:val="00B91743"/>
    <w:rPr>
      <w:rFonts w:eastAsia="Times New Roman"/>
      <w:color w:val="1B1B1A"/>
      <w:shd w:val="clear" w:color="auto" w:fill="FFFFFF"/>
    </w:rPr>
  </w:style>
  <w:style w:type="character" w:customStyle="1" w:styleId="Bodytext3">
    <w:name w:val="Body text (3)_"/>
    <w:basedOn w:val="DefaultParagraphFont"/>
    <w:link w:val="Bodytext30"/>
    <w:rsid w:val="00B91743"/>
    <w:rPr>
      <w:rFonts w:eastAsia="Times New Roman"/>
      <w:color w:val="1B1B1A"/>
      <w:sz w:val="26"/>
      <w:szCs w:val="26"/>
      <w:shd w:val="clear" w:color="auto" w:fill="FFFFFF"/>
    </w:rPr>
  </w:style>
  <w:style w:type="paragraph" w:customStyle="1" w:styleId="Bodytext40">
    <w:name w:val="Body text (4)"/>
    <w:basedOn w:val="Normal"/>
    <w:link w:val="Bodytext4"/>
    <w:rsid w:val="00B91743"/>
    <w:pPr>
      <w:widowControl w:val="0"/>
      <w:shd w:val="clear" w:color="auto" w:fill="FFFFFF"/>
      <w:spacing w:after="0" w:line="240" w:lineRule="auto"/>
      <w:jc w:val="center"/>
    </w:pPr>
    <w:rPr>
      <w:rFonts w:asciiTheme="minorHAnsi" w:eastAsia="Times New Roman" w:hAnsiTheme="minorHAnsi"/>
      <w:color w:val="1B1B1A"/>
      <w:sz w:val="15"/>
      <w:szCs w:val="15"/>
    </w:rPr>
  </w:style>
  <w:style w:type="paragraph" w:customStyle="1" w:styleId="Tablecaption0">
    <w:name w:val="Table caption"/>
    <w:basedOn w:val="Normal"/>
    <w:link w:val="Tablecaption"/>
    <w:rsid w:val="00B91743"/>
    <w:pPr>
      <w:widowControl w:val="0"/>
      <w:shd w:val="clear" w:color="auto" w:fill="FFFFFF"/>
      <w:spacing w:after="0" w:line="240" w:lineRule="auto"/>
    </w:pPr>
    <w:rPr>
      <w:rFonts w:asciiTheme="minorHAnsi" w:eastAsia="Times New Roman" w:hAnsiTheme="minorHAnsi"/>
      <w:color w:val="1B1B1A"/>
      <w:sz w:val="22"/>
    </w:rPr>
  </w:style>
  <w:style w:type="paragraph" w:customStyle="1" w:styleId="Bodytext30">
    <w:name w:val="Body text (3)"/>
    <w:basedOn w:val="Normal"/>
    <w:link w:val="Bodytext3"/>
    <w:rsid w:val="00B91743"/>
    <w:pPr>
      <w:widowControl w:val="0"/>
      <w:shd w:val="clear" w:color="auto" w:fill="FFFFFF"/>
      <w:spacing w:after="0" w:line="240" w:lineRule="auto"/>
      <w:ind w:firstLine="900"/>
    </w:pPr>
    <w:rPr>
      <w:rFonts w:asciiTheme="minorHAnsi" w:eastAsia="Times New Roman" w:hAnsiTheme="minorHAnsi"/>
      <w:color w:val="1B1B1A"/>
      <w:sz w:val="26"/>
      <w:szCs w:val="26"/>
    </w:rPr>
  </w:style>
  <w:style w:type="character" w:customStyle="1" w:styleId="Heading2Char">
    <w:name w:val="Heading 2 Char"/>
    <w:aliases w:val=" Char Char Char Char Char,Char Char Char Char Char"/>
    <w:basedOn w:val="DefaultParagraphFont"/>
    <w:rsid w:val="00B91743"/>
    <w:rPr>
      <w:rFonts w:asciiTheme="majorHAnsi" w:eastAsiaTheme="majorEastAsia" w:hAnsiTheme="majorHAnsi" w:cstheme="majorBidi"/>
      <w:b/>
      <w:bCs/>
      <w:color w:val="5B9BD5" w:themeColor="accent1"/>
      <w:sz w:val="26"/>
      <w:szCs w:val="26"/>
    </w:rPr>
  </w:style>
  <w:style w:type="character" w:customStyle="1" w:styleId="Heading4Char">
    <w:name w:val="Heading 4 Char"/>
    <w:aliases w:val="Kí tự I Char"/>
    <w:basedOn w:val="DefaultParagraphFont"/>
    <w:link w:val="Heading4"/>
    <w:rsid w:val="00B91743"/>
    <w:rPr>
      <w:rFonts w:ascii="Times New Roman" w:eastAsia="Times New Roman" w:hAnsi="Times New Roman" w:cs="Times New Roman"/>
      <w:b/>
      <w:bCs/>
      <w:sz w:val="28"/>
      <w:szCs w:val="28"/>
    </w:rPr>
  </w:style>
  <w:style w:type="character" w:customStyle="1" w:styleId="Heading5Char">
    <w:name w:val="Heading 5 Char"/>
    <w:aliases w:val="Kí tự 1 2 3 Char"/>
    <w:basedOn w:val="DefaultParagraphFont"/>
    <w:link w:val="Heading5"/>
    <w:rsid w:val="00B91743"/>
    <w:rPr>
      <w:rFonts w:ascii="Times New Roman" w:eastAsia="Arial" w:hAnsi="Times New Roman" w:cs="Times New Roman"/>
      <w:b/>
      <w:bCs/>
      <w:i/>
      <w:iCs/>
      <w:sz w:val="26"/>
      <w:szCs w:val="26"/>
      <w:lang w:val="vi-VN"/>
    </w:rPr>
  </w:style>
  <w:style w:type="character" w:customStyle="1" w:styleId="Heading6Char">
    <w:name w:val="Heading 6 Char"/>
    <w:aliases w:val="Kí Tự a Char,b Char,c Char"/>
    <w:basedOn w:val="DefaultParagraphFont"/>
    <w:link w:val="Heading6"/>
    <w:rsid w:val="00B91743"/>
    <w:rPr>
      <w:rFonts w:ascii="Times New Roman" w:eastAsia="Times New Roman" w:hAnsi="Times New Roman" w:cs="Times New Roman"/>
      <w:b/>
      <w:bCs/>
    </w:rPr>
  </w:style>
  <w:style w:type="character" w:customStyle="1" w:styleId="Heading7Char">
    <w:name w:val="Heading 7 Char"/>
    <w:basedOn w:val="DefaultParagraphFont"/>
    <w:link w:val="Heading7"/>
    <w:rsid w:val="00B91743"/>
    <w:rPr>
      <w:rFonts w:ascii="Times New Roman" w:eastAsia="Times New Roman" w:hAnsi="Times New Roman" w:cs="Times New Roman"/>
      <w:sz w:val="24"/>
      <w:szCs w:val="24"/>
      <w:lang w:val="vi-VN"/>
    </w:rPr>
  </w:style>
  <w:style w:type="character" w:customStyle="1" w:styleId="Heading8Char">
    <w:name w:val="Heading 8 Char"/>
    <w:basedOn w:val="DefaultParagraphFont"/>
    <w:link w:val="Heading8"/>
    <w:rsid w:val="00B91743"/>
    <w:rPr>
      <w:rFonts w:ascii="Times New Roman" w:eastAsia="Times New Roman" w:hAnsi="Times New Roman" w:cs="Times New Roman"/>
      <w:i/>
      <w:iCs/>
      <w:sz w:val="24"/>
      <w:szCs w:val="24"/>
      <w:lang w:val="vi-VN" w:eastAsia="vi-VN"/>
    </w:rPr>
  </w:style>
  <w:style w:type="character" w:customStyle="1" w:styleId="Heading9Char">
    <w:name w:val="Heading 9 Char"/>
    <w:basedOn w:val="DefaultParagraphFont"/>
    <w:link w:val="Heading9"/>
    <w:rsid w:val="00B91743"/>
    <w:rPr>
      <w:rFonts w:ascii="Arial" w:eastAsia="Times New Roman" w:hAnsi="Arial" w:cs="Arial"/>
      <w:lang w:val="vi-VN" w:eastAsia="vi-VN"/>
    </w:rPr>
  </w:style>
  <w:style w:type="character" w:styleId="PageNumber">
    <w:name w:val="page number"/>
    <w:basedOn w:val="DefaultParagraphFont"/>
    <w:rsid w:val="00B91743"/>
  </w:style>
  <w:style w:type="paragraph" w:styleId="Header">
    <w:name w:val="header"/>
    <w:aliases w:val=" Char"/>
    <w:basedOn w:val="Normal"/>
    <w:link w:val="HeaderChar"/>
    <w:rsid w:val="00B91743"/>
    <w:pPr>
      <w:tabs>
        <w:tab w:val="center" w:pos="4320"/>
        <w:tab w:val="right" w:pos="8640"/>
      </w:tabs>
      <w:spacing w:after="0" w:line="240" w:lineRule="auto"/>
    </w:pPr>
    <w:rPr>
      <w:rFonts w:eastAsia="Times New Roman" w:cs="Times New Roman"/>
      <w:szCs w:val="24"/>
    </w:rPr>
  </w:style>
  <w:style w:type="character" w:customStyle="1" w:styleId="HeaderChar">
    <w:name w:val="Header Char"/>
    <w:aliases w:val=" Char Char"/>
    <w:basedOn w:val="DefaultParagraphFont"/>
    <w:link w:val="Header"/>
    <w:uiPriority w:val="99"/>
    <w:rsid w:val="00B91743"/>
    <w:rPr>
      <w:rFonts w:ascii="Times New Roman" w:eastAsia="Times New Roman" w:hAnsi="Times New Roman" w:cs="Times New Roman"/>
      <w:sz w:val="24"/>
      <w:szCs w:val="24"/>
    </w:rPr>
  </w:style>
  <w:style w:type="paragraph" w:styleId="DocumentMap">
    <w:name w:val="Document Map"/>
    <w:basedOn w:val="Normal"/>
    <w:link w:val="DocumentMapChar"/>
    <w:rsid w:val="00B91743"/>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rsid w:val="00B91743"/>
    <w:rPr>
      <w:rFonts w:ascii="Tahoma" w:eastAsia="Times New Roman" w:hAnsi="Tahoma" w:cs="Tahoma"/>
      <w:sz w:val="20"/>
      <w:szCs w:val="20"/>
      <w:shd w:val="clear" w:color="auto" w:fill="000080"/>
    </w:rPr>
  </w:style>
  <w:style w:type="character" w:customStyle="1" w:styleId="Heading2Char1">
    <w:name w:val="Heading 2 Char1"/>
    <w:aliases w:val=" Char Char Char Char Char1,Char Char Char Char Char1"/>
    <w:link w:val="Heading2"/>
    <w:locked/>
    <w:rsid w:val="00B91743"/>
    <w:rPr>
      <w:rFonts w:ascii="Times New Roman" w:eastAsia="Times New Roman" w:hAnsi="Times New Roman" w:cs="Times New Roman"/>
      <w:b/>
      <w:bCs/>
      <w:iCs/>
      <w:sz w:val="28"/>
      <w:szCs w:val="28"/>
      <w:lang w:val="vi-VN"/>
    </w:rPr>
  </w:style>
  <w:style w:type="character" w:customStyle="1" w:styleId="Heading3Char1">
    <w:name w:val="Heading 3 Char1"/>
    <w:locked/>
    <w:rsid w:val="00B91743"/>
    <w:rPr>
      <w:rFonts w:ascii="Times New Roman" w:eastAsia="Times New Roman" w:hAnsi="Times New Roman" w:cs="Times New Roman"/>
      <w:b/>
      <w:bCs/>
      <w:iCs/>
      <w:color w:val="000000"/>
      <w:sz w:val="24"/>
      <w:szCs w:val="24"/>
      <w:lang w:val="de-DE"/>
    </w:rPr>
  </w:style>
  <w:style w:type="character" w:styleId="Hyperlink">
    <w:name w:val="Hyperlink"/>
    <w:rsid w:val="00B91743"/>
    <w:rPr>
      <w:color w:val="0000FF"/>
      <w:u w:val="single"/>
    </w:rPr>
  </w:style>
  <w:style w:type="character" w:styleId="FollowedHyperlink">
    <w:name w:val="FollowedHyperlink"/>
    <w:uiPriority w:val="99"/>
    <w:rsid w:val="00B91743"/>
    <w:rPr>
      <w:color w:val="800080"/>
      <w:u w:val="single"/>
    </w:rPr>
  </w:style>
  <w:style w:type="paragraph" w:styleId="Caption">
    <w:name w:val="caption"/>
    <w:basedOn w:val="Normal"/>
    <w:next w:val="Title"/>
    <w:qFormat/>
    <w:rsid w:val="00B91743"/>
    <w:pPr>
      <w:spacing w:after="0" w:line="360" w:lineRule="auto"/>
      <w:ind w:left="851"/>
      <w:jc w:val="center"/>
    </w:pPr>
    <w:rPr>
      <w:rFonts w:ascii=".VnTimeH" w:eastAsia="Times New Roman" w:hAnsi=".VnTimeH" w:cs="Times New Roman"/>
      <w:sz w:val="32"/>
      <w:szCs w:val="24"/>
    </w:rPr>
  </w:style>
  <w:style w:type="paragraph" w:styleId="ListBullet">
    <w:name w:val="List Bullet"/>
    <w:basedOn w:val="Normal"/>
    <w:rsid w:val="00B91743"/>
    <w:pPr>
      <w:tabs>
        <w:tab w:val="num" w:pos="0"/>
      </w:tabs>
      <w:spacing w:after="0" w:line="240" w:lineRule="auto"/>
      <w:ind w:left="1571"/>
    </w:pPr>
    <w:rPr>
      <w:rFonts w:eastAsia="Times New Roman" w:cs="Times New Roman"/>
      <w:szCs w:val="24"/>
    </w:rPr>
  </w:style>
  <w:style w:type="paragraph" w:styleId="ListBullet2">
    <w:name w:val="List Bullet 2"/>
    <w:basedOn w:val="Normal"/>
    <w:autoRedefine/>
    <w:rsid w:val="00B91743"/>
    <w:pPr>
      <w:tabs>
        <w:tab w:val="num" w:pos="0"/>
        <w:tab w:val="num" w:pos="643"/>
      </w:tabs>
      <w:spacing w:after="0" w:line="240" w:lineRule="auto"/>
      <w:ind w:left="643"/>
    </w:pPr>
    <w:rPr>
      <w:rFonts w:ascii=".VnCentury Schoolbook" w:eastAsia="Times New Roman" w:hAnsi=".VnCentury Schoolbook" w:cs="Times New Roman"/>
      <w:sz w:val="28"/>
      <w:szCs w:val="20"/>
    </w:rPr>
  </w:style>
  <w:style w:type="paragraph" w:styleId="ListBullet3">
    <w:name w:val="List Bullet 3"/>
    <w:basedOn w:val="Normal"/>
    <w:autoRedefine/>
    <w:rsid w:val="00B91743"/>
    <w:pPr>
      <w:tabs>
        <w:tab w:val="num" w:pos="0"/>
        <w:tab w:val="num" w:pos="926"/>
      </w:tabs>
      <w:spacing w:after="0" w:line="240" w:lineRule="auto"/>
      <w:ind w:left="926"/>
    </w:pPr>
    <w:rPr>
      <w:rFonts w:ascii=".VnCentury Schoolbook" w:eastAsia="Times New Roman" w:hAnsi=".VnCentury Schoolbook" w:cs="Times New Roman"/>
      <w:sz w:val="28"/>
      <w:szCs w:val="20"/>
    </w:rPr>
  </w:style>
  <w:style w:type="paragraph" w:styleId="ListBullet4">
    <w:name w:val="List Bullet 4"/>
    <w:basedOn w:val="Normal"/>
    <w:autoRedefine/>
    <w:rsid w:val="00B91743"/>
    <w:pPr>
      <w:numPr>
        <w:numId w:val="2"/>
      </w:numPr>
      <w:tabs>
        <w:tab w:val="clear" w:pos="360"/>
        <w:tab w:val="num" w:pos="1209"/>
      </w:tabs>
      <w:spacing w:after="0" w:line="240" w:lineRule="auto"/>
      <w:ind w:left="1209"/>
    </w:pPr>
    <w:rPr>
      <w:rFonts w:ascii=".VnCentury Schoolbook" w:eastAsia="Times New Roman" w:hAnsi=".VnCentury Schoolbook" w:cs="Times New Roman"/>
      <w:sz w:val="28"/>
      <w:szCs w:val="20"/>
    </w:rPr>
  </w:style>
  <w:style w:type="character" w:customStyle="1" w:styleId="BodyTextChar1">
    <w:name w:val="Body Text Char1"/>
    <w:basedOn w:val="DefaultParagraphFont"/>
    <w:rsid w:val="00B91743"/>
    <w:rPr>
      <w:rFonts w:ascii="Times New Roman" w:eastAsia="Times New Roman" w:hAnsi="Times New Roman" w:cs="Times New Roman"/>
      <w:sz w:val="24"/>
      <w:szCs w:val="24"/>
      <w:lang w:val="en-US"/>
    </w:rPr>
  </w:style>
  <w:style w:type="character" w:customStyle="1" w:styleId="BodyTextIndentChar">
    <w:name w:val="Body Text Indent Char"/>
    <w:link w:val="BodyTextIndent"/>
    <w:locked/>
    <w:rsid w:val="00B91743"/>
    <w:rPr>
      <w:rFonts w:ascii=".VnTime" w:hAnsi=".VnTime"/>
      <w:sz w:val="28"/>
    </w:rPr>
  </w:style>
  <w:style w:type="paragraph" w:styleId="BodyTextIndent">
    <w:name w:val="Body Text Indent"/>
    <w:basedOn w:val="Normal"/>
    <w:link w:val="BodyTextIndentChar"/>
    <w:rsid w:val="00B91743"/>
    <w:pPr>
      <w:spacing w:before="120" w:after="0" w:line="360" w:lineRule="exact"/>
      <w:ind w:firstLine="567"/>
      <w:jc w:val="both"/>
    </w:pPr>
    <w:rPr>
      <w:rFonts w:ascii=".VnTime" w:hAnsi=".VnTime"/>
      <w:sz w:val="28"/>
    </w:rPr>
  </w:style>
  <w:style w:type="character" w:customStyle="1" w:styleId="BodyTextIndentChar1">
    <w:name w:val="Body Text Indent Char1"/>
    <w:basedOn w:val="DefaultParagraphFont"/>
    <w:rsid w:val="00B91743"/>
    <w:rPr>
      <w:rFonts w:ascii="Times New Roman" w:hAnsi="Times New Roman"/>
      <w:sz w:val="24"/>
    </w:rPr>
  </w:style>
  <w:style w:type="character" w:customStyle="1" w:styleId="SubtitleChar">
    <w:name w:val="Subtitle Char"/>
    <w:aliases w:val="bang dap aṇ Char"/>
    <w:link w:val="Subtitle"/>
    <w:locked/>
    <w:rsid w:val="00B91743"/>
    <w:rPr>
      <w:b/>
      <w:bCs/>
      <w:kern w:val="32"/>
      <w:sz w:val="32"/>
      <w:szCs w:val="32"/>
    </w:rPr>
  </w:style>
  <w:style w:type="paragraph" w:styleId="Subtitle">
    <w:name w:val="Subtitle"/>
    <w:aliases w:val="bang dap aṇ"/>
    <w:basedOn w:val="Normal"/>
    <w:next w:val="Normal"/>
    <w:link w:val="SubtitleChar"/>
    <w:qFormat/>
    <w:rsid w:val="00B91743"/>
    <w:pPr>
      <w:spacing w:after="0" w:line="240" w:lineRule="auto"/>
    </w:pPr>
    <w:rPr>
      <w:rFonts w:asciiTheme="minorHAnsi" w:hAnsiTheme="minorHAnsi"/>
      <w:b/>
      <w:bCs/>
      <w:kern w:val="32"/>
      <w:sz w:val="32"/>
      <w:szCs w:val="32"/>
    </w:rPr>
  </w:style>
  <w:style w:type="character" w:customStyle="1" w:styleId="SubtitleChar1">
    <w:name w:val="Subtitle Char1"/>
    <w:basedOn w:val="DefaultParagraphFont"/>
    <w:rsid w:val="00B91743"/>
    <w:rPr>
      <w:rFonts w:asciiTheme="majorHAnsi" w:eastAsiaTheme="majorEastAsia" w:hAnsiTheme="majorHAnsi" w:cstheme="majorBidi"/>
      <w:i/>
      <w:iCs/>
      <w:color w:val="5B9BD5" w:themeColor="accent1"/>
      <w:spacing w:val="15"/>
      <w:sz w:val="24"/>
      <w:szCs w:val="24"/>
    </w:rPr>
  </w:style>
  <w:style w:type="character" w:customStyle="1" w:styleId="BodyText2Char">
    <w:name w:val="Body Text 2 Char"/>
    <w:link w:val="BodyText21"/>
    <w:locked/>
    <w:rsid w:val="00B91743"/>
    <w:rPr>
      <w:rFonts w:ascii="VNI-Times" w:hAnsi="VNI-Times"/>
      <w:b/>
      <w:bCs/>
      <w:sz w:val="24"/>
      <w:szCs w:val="24"/>
    </w:rPr>
  </w:style>
  <w:style w:type="paragraph" w:styleId="BodyText21">
    <w:name w:val="Body Text 2"/>
    <w:basedOn w:val="Normal"/>
    <w:link w:val="BodyText2Char"/>
    <w:rsid w:val="00B91743"/>
    <w:pPr>
      <w:spacing w:after="0" w:line="240" w:lineRule="auto"/>
      <w:jc w:val="both"/>
    </w:pPr>
    <w:rPr>
      <w:rFonts w:ascii="VNI-Times" w:hAnsi="VNI-Times"/>
      <w:b/>
      <w:bCs/>
      <w:szCs w:val="24"/>
    </w:rPr>
  </w:style>
  <w:style w:type="character" w:customStyle="1" w:styleId="BodyText2Char1">
    <w:name w:val="Body Text 2 Char1"/>
    <w:basedOn w:val="DefaultParagraphFont"/>
    <w:rsid w:val="00B91743"/>
    <w:rPr>
      <w:rFonts w:ascii="Times New Roman" w:hAnsi="Times New Roman"/>
      <w:sz w:val="24"/>
    </w:rPr>
  </w:style>
  <w:style w:type="character" w:customStyle="1" w:styleId="BodyText3Char">
    <w:name w:val="Body Text 3 Char"/>
    <w:link w:val="BodyText31"/>
    <w:locked/>
    <w:rsid w:val="00B91743"/>
    <w:rPr>
      <w:sz w:val="24"/>
      <w:szCs w:val="24"/>
    </w:rPr>
  </w:style>
  <w:style w:type="paragraph" w:styleId="BodyText31">
    <w:name w:val="Body Text 3"/>
    <w:basedOn w:val="Normal"/>
    <w:link w:val="BodyText3Char"/>
    <w:rsid w:val="00B91743"/>
    <w:pPr>
      <w:spacing w:after="0" w:line="240" w:lineRule="auto"/>
      <w:jc w:val="both"/>
    </w:pPr>
    <w:rPr>
      <w:rFonts w:asciiTheme="minorHAnsi" w:hAnsiTheme="minorHAnsi"/>
      <w:szCs w:val="24"/>
    </w:rPr>
  </w:style>
  <w:style w:type="character" w:customStyle="1" w:styleId="BodyText3Char1">
    <w:name w:val="Body Text 3 Char1"/>
    <w:basedOn w:val="DefaultParagraphFont"/>
    <w:rsid w:val="00B91743"/>
    <w:rPr>
      <w:rFonts w:ascii="Times New Roman" w:hAnsi="Times New Roman"/>
      <w:sz w:val="16"/>
      <w:szCs w:val="16"/>
    </w:rPr>
  </w:style>
  <w:style w:type="character" w:customStyle="1" w:styleId="BodyTextIndent2Char">
    <w:name w:val="Body Text Indent 2 Char"/>
    <w:link w:val="BodyTextIndent2"/>
    <w:locked/>
    <w:rsid w:val="00B91743"/>
    <w:rPr>
      <w:sz w:val="24"/>
      <w:szCs w:val="24"/>
    </w:rPr>
  </w:style>
  <w:style w:type="paragraph" w:styleId="BodyTextIndent2">
    <w:name w:val="Body Text Indent 2"/>
    <w:basedOn w:val="Normal"/>
    <w:link w:val="BodyTextIndent2Char"/>
    <w:rsid w:val="00B91743"/>
    <w:pPr>
      <w:spacing w:after="0" w:line="240" w:lineRule="auto"/>
      <w:ind w:left="246" w:hanging="246"/>
      <w:jc w:val="both"/>
    </w:pPr>
    <w:rPr>
      <w:rFonts w:asciiTheme="minorHAnsi" w:hAnsiTheme="minorHAnsi"/>
      <w:szCs w:val="24"/>
    </w:rPr>
  </w:style>
  <w:style w:type="character" w:customStyle="1" w:styleId="BodyTextIndent2Char1">
    <w:name w:val="Body Text Indent 2 Char1"/>
    <w:basedOn w:val="DefaultParagraphFont"/>
    <w:rsid w:val="00B91743"/>
    <w:rPr>
      <w:rFonts w:ascii="Times New Roman" w:hAnsi="Times New Roman"/>
      <w:sz w:val="24"/>
    </w:rPr>
  </w:style>
  <w:style w:type="character" w:customStyle="1" w:styleId="BodyTextIndent3Char">
    <w:name w:val="Body Text Indent 3 Char"/>
    <w:link w:val="BodyTextIndent3"/>
    <w:locked/>
    <w:rsid w:val="00B91743"/>
    <w:rPr>
      <w:rFonts w:ascii=".VnTime" w:hAnsi=".VnTime"/>
      <w:sz w:val="16"/>
      <w:szCs w:val="16"/>
    </w:rPr>
  </w:style>
  <w:style w:type="paragraph" w:styleId="BodyTextIndent3">
    <w:name w:val="Body Text Indent 3"/>
    <w:basedOn w:val="Normal"/>
    <w:link w:val="BodyTextIndent3Char"/>
    <w:rsid w:val="00B91743"/>
    <w:pPr>
      <w:spacing w:after="120" w:line="240" w:lineRule="auto"/>
      <w:ind w:left="360"/>
    </w:pPr>
    <w:rPr>
      <w:rFonts w:ascii=".VnTime" w:hAnsi=".VnTime"/>
      <w:sz w:val="16"/>
      <w:szCs w:val="16"/>
    </w:rPr>
  </w:style>
  <w:style w:type="character" w:customStyle="1" w:styleId="BodyTextIndent3Char1">
    <w:name w:val="Body Text Indent 3 Char1"/>
    <w:basedOn w:val="DefaultParagraphFont"/>
    <w:rsid w:val="00B91743"/>
    <w:rPr>
      <w:rFonts w:ascii="Times New Roman" w:hAnsi="Times New Roman"/>
      <w:sz w:val="16"/>
      <w:szCs w:val="16"/>
    </w:rPr>
  </w:style>
  <w:style w:type="paragraph" w:styleId="BlockText">
    <w:name w:val="Block Text"/>
    <w:basedOn w:val="Normal"/>
    <w:rsid w:val="00B91743"/>
    <w:pPr>
      <w:spacing w:after="0" w:line="240" w:lineRule="auto"/>
      <w:ind w:left="-672" w:right="-1009"/>
    </w:pPr>
    <w:rPr>
      <w:rFonts w:ascii=".VnTime" w:eastAsia="Times New Roman" w:hAnsi=".VnTime" w:cs="Arial"/>
      <w:b/>
      <w:bCs/>
      <w:kern w:val="32"/>
      <w:szCs w:val="32"/>
    </w:rPr>
  </w:style>
  <w:style w:type="character" w:customStyle="1" w:styleId="DocumentMapChar1">
    <w:name w:val="Document Map Char1"/>
    <w:rsid w:val="00B91743"/>
    <w:rPr>
      <w:rFonts w:ascii="Tahoma" w:hAnsi="Tahoma" w:cs="Tahoma"/>
      <w:sz w:val="16"/>
      <w:szCs w:val="16"/>
      <w:lang w:val="en-US" w:eastAsia="en-US"/>
    </w:rPr>
  </w:style>
  <w:style w:type="paragraph" w:customStyle="1" w:styleId="msonormalcxspmiddle">
    <w:name w:val="msonormalcxspmiddle"/>
    <w:basedOn w:val="Normal"/>
    <w:rsid w:val="00B91743"/>
    <w:pPr>
      <w:spacing w:before="100" w:beforeAutospacing="1" w:after="100" w:afterAutospacing="1" w:line="240" w:lineRule="auto"/>
    </w:pPr>
    <w:rPr>
      <w:rFonts w:eastAsia="Times New Roman" w:cs="Times New Roman"/>
      <w:szCs w:val="24"/>
    </w:rPr>
  </w:style>
  <w:style w:type="paragraph" w:customStyle="1" w:styleId="Default">
    <w:name w:val="Default"/>
    <w:rsid w:val="00B91743"/>
    <w:pPr>
      <w:autoSpaceDE w:val="0"/>
      <w:autoSpaceDN w:val="0"/>
      <w:adjustRightInd w:val="0"/>
      <w:spacing w:after="0" w:line="240" w:lineRule="auto"/>
    </w:pPr>
    <w:rPr>
      <w:rFonts w:ascii="VNI-Times" w:eastAsia="Times New Roman" w:hAnsi="VNI-Times" w:cs="VNI-Times"/>
      <w:color w:val="000000"/>
      <w:sz w:val="24"/>
      <w:szCs w:val="24"/>
      <w:lang w:val="vi-VN" w:eastAsia="vi-VN"/>
    </w:rPr>
  </w:style>
  <w:style w:type="paragraph" w:customStyle="1" w:styleId="Normal1">
    <w:name w:val="[Normal]"/>
    <w:qFormat/>
    <w:rsid w:val="00B91743"/>
    <w:pPr>
      <w:widowControl w:val="0"/>
      <w:spacing w:after="0" w:line="240" w:lineRule="auto"/>
    </w:pPr>
    <w:rPr>
      <w:rFonts w:ascii="Arial" w:eastAsia="Arial" w:hAnsi="Arial" w:cs="Arial"/>
      <w:sz w:val="24"/>
      <w:szCs w:val="20"/>
    </w:rPr>
  </w:style>
  <w:style w:type="paragraph" w:customStyle="1" w:styleId="CharCharCharCharCharCharChar">
    <w:name w:val="Char Char Char Char Char Char Char"/>
    <w:basedOn w:val="Normal"/>
    <w:autoRedefine/>
    <w:rsid w:val="00B91743"/>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1">
    <w:name w:val="1"/>
    <w:aliases w:val="2"/>
    <w:basedOn w:val="Normal"/>
    <w:autoRedefine/>
    <w:rsid w:val="00B91743"/>
    <w:pPr>
      <w:spacing w:line="240" w:lineRule="exact"/>
      <w:ind w:firstLine="567"/>
    </w:pPr>
    <w:rPr>
      <w:rFonts w:ascii="Verdana" w:eastAsia="Times New Roman" w:hAnsi="Verdana" w:cs="Verdana"/>
      <w:sz w:val="20"/>
      <w:szCs w:val="20"/>
    </w:rPr>
  </w:style>
  <w:style w:type="paragraph" w:customStyle="1" w:styleId="msonormalc3">
    <w:name w:val="msonormal c3"/>
    <w:basedOn w:val="Normal"/>
    <w:rsid w:val="00B91743"/>
    <w:pPr>
      <w:spacing w:before="100" w:beforeAutospacing="1" w:after="100" w:afterAutospacing="1" w:line="240" w:lineRule="auto"/>
    </w:pPr>
    <w:rPr>
      <w:rFonts w:eastAsia="Times New Roman" w:cs="Times New Roman"/>
      <w:szCs w:val="24"/>
    </w:rPr>
  </w:style>
  <w:style w:type="paragraph" w:customStyle="1" w:styleId="1T">
    <w:name w:val="1 T"/>
    <w:basedOn w:val="Normal"/>
    <w:rsid w:val="00B91743"/>
    <w:pPr>
      <w:widowControl w:val="0"/>
      <w:spacing w:before="60" w:after="60" w:line="264" w:lineRule="auto"/>
      <w:ind w:firstLine="709"/>
      <w:jc w:val="both"/>
    </w:pPr>
    <w:rPr>
      <w:rFonts w:ascii=".VnCentury Schoolbook" w:eastAsia="Times New Roman" w:hAnsi=".VnCentury Schoolbook" w:cs="Times New Roman"/>
      <w:color w:val="000000"/>
      <w:sz w:val="22"/>
    </w:rPr>
  </w:style>
  <w:style w:type="paragraph" w:customStyle="1" w:styleId="VD">
    <w:name w:val="VD"/>
    <w:basedOn w:val="Normal"/>
    <w:rsid w:val="00B91743"/>
    <w:pPr>
      <w:spacing w:before="180" w:after="80" w:line="264" w:lineRule="auto"/>
      <w:ind w:left="907" w:hanging="907"/>
      <w:jc w:val="both"/>
    </w:pPr>
    <w:rPr>
      <w:rFonts w:eastAsia="Times New Roman" w:cs="Times New Roman"/>
      <w:bCs/>
      <w:noProof/>
      <w:szCs w:val="24"/>
    </w:rPr>
  </w:style>
  <w:style w:type="paragraph" w:customStyle="1" w:styleId="Hdg">
    <w:name w:val="Hdg"/>
    <w:basedOn w:val="Normal"/>
    <w:rsid w:val="00B91743"/>
    <w:pPr>
      <w:tabs>
        <w:tab w:val="left" w:pos="1425"/>
        <w:tab w:val="left" w:pos="4503"/>
      </w:tabs>
      <w:spacing w:before="120" w:after="120" w:line="264" w:lineRule="auto"/>
      <w:jc w:val="both"/>
    </w:pPr>
    <w:rPr>
      <w:rFonts w:eastAsia="Times New Roman" w:cs="Times New Roman"/>
      <w:b/>
      <w:bCs/>
      <w:i/>
      <w:iCs/>
      <w:noProof/>
      <w:szCs w:val="24"/>
      <w:lang w:val="pt-BR"/>
    </w:rPr>
  </w:style>
  <w:style w:type="character" w:customStyle="1" w:styleId="CauChar">
    <w:name w:val="Cau Char"/>
    <w:link w:val="Cau"/>
    <w:locked/>
    <w:rsid w:val="00B91743"/>
    <w:rPr>
      <w:sz w:val="24"/>
      <w:szCs w:val="24"/>
    </w:rPr>
  </w:style>
  <w:style w:type="paragraph" w:customStyle="1" w:styleId="Cau">
    <w:name w:val="Cau"/>
    <w:basedOn w:val="Normal"/>
    <w:link w:val="CauChar"/>
    <w:rsid w:val="00B91743"/>
    <w:pPr>
      <w:tabs>
        <w:tab w:val="num" w:pos="340"/>
      </w:tabs>
      <w:spacing w:before="120" w:after="80" w:line="264" w:lineRule="auto"/>
      <w:ind w:left="340" w:hanging="340"/>
      <w:jc w:val="both"/>
    </w:pPr>
    <w:rPr>
      <w:rFonts w:asciiTheme="minorHAnsi" w:hAnsiTheme="minorHAnsi"/>
      <w:szCs w:val="24"/>
    </w:rPr>
  </w:style>
  <w:style w:type="paragraph" w:styleId="TOCHeading">
    <w:name w:val="TOC Heading"/>
    <w:basedOn w:val="Heading1"/>
    <w:next w:val="Normal"/>
    <w:qFormat/>
    <w:rsid w:val="00B91743"/>
    <w:pPr>
      <w:keepLines/>
      <w:spacing w:before="480" w:after="0"/>
      <w:jc w:val="left"/>
      <w:outlineLvl w:val="9"/>
    </w:pPr>
    <w:rPr>
      <w:rFonts w:ascii="Cambria" w:hAnsi="Cambria"/>
      <w:color w:val="365F91"/>
      <w:kern w:val="0"/>
      <w:sz w:val="28"/>
      <w:szCs w:val="28"/>
      <w:lang w:val="en-US"/>
    </w:rPr>
  </w:style>
  <w:style w:type="character" w:customStyle="1" w:styleId="cauhoiChar">
    <w:name w:val="cauhoi Char"/>
    <w:link w:val="cauhoi"/>
    <w:locked/>
    <w:rsid w:val="00B91743"/>
  </w:style>
  <w:style w:type="paragraph" w:customStyle="1" w:styleId="cauhoi">
    <w:name w:val="cauhoi"/>
    <w:basedOn w:val="Normal"/>
    <w:link w:val="cauhoiChar"/>
    <w:rsid w:val="00B91743"/>
    <w:pPr>
      <w:spacing w:before="120" w:after="60" w:line="240" w:lineRule="auto"/>
      <w:ind w:left="900" w:hanging="900"/>
      <w:jc w:val="both"/>
    </w:pPr>
    <w:rPr>
      <w:rFonts w:asciiTheme="minorHAnsi" w:hAnsiTheme="minorHAnsi"/>
      <w:sz w:val="22"/>
    </w:rPr>
  </w:style>
  <w:style w:type="paragraph" w:customStyle="1" w:styleId="traloi">
    <w:name w:val="traloi"/>
    <w:basedOn w:val="Normal"/>
    <w:rsid w:val="00B91743"/>
    <w:pPr>
      <w:spacing w:before="60" w:after="60" w:line="240" w:lineRule="auto"/>
      <w:ind w:left="1195" w:hanging="288"/>
      <w:jc w:val="both"/>
    </w:pPr>
    <w:rPr>
      <w:rFonts w:eastAsia="Times New Roman" w:cs="Times New Roman"/>
      <w:sz w:val="22"/>
    </w:rPr>
  </w:style>
  <w:style w:type="paragraph" w:customStyle="1" w:styleId="cauhoiphu">
    <w:name w:val="cauhoiphu"/>
    <w:basedOn w:val="Normal"/>
    <w:rsid w:val="00B91743"/>
    <w:pPr>
      <w:spacing w:before="60" w:after="60" w:line="240" w:lineRule="auto"/>
      <w:ind w:left="907"/>
      <w:jc w:val="both"/>
    </w:pPr>
    <w:rPr>
      <w:rFonts w:eastAsia="Times New Roman" w:cs="Times New Roman"/>
      <w:sz w:val="22"/>
    </w:rPr>
  </w:style>
  <w:style w:type="paragraph" w:customStyle="1" w:styleId="tenb">
    <w:name w:val="tenb"/>
    <w:basedOn w:val="Normal"/>
    <w:rsid w:val="00B91743"/>
    <w:pPr>
      <w:spacing w:before="320" w:after="120" w:line="240" w:lineRule="auto"/>
    </w:pPr>
    <w:rPr>
      <w:rFonts w:ascii=".VnCentury Schoolbook" w:eastAsia="Times New Roman" w:hAnsi=".VnCentury Schoolbook" w:cs="Times New Roman"/>
      <w:b/>
      <w:szCs w:val="20"/>
    </w:rPr>
  </w:style>
  <w:style w:type="character" w:customStyle="1" w:styleId="CauiChar">
    <w:name w:val="Cau i Char"/>
    <w:link w:val="Caui"/>
    <w:locked/>
    <w:rsid w:val="00B91743"/>
    <w:rPr>
      <w:sz w:val="26"/>
      <w:szCs w:val="28"/>
    </w:rPr>
  </w:style>
  <w:style w:type="paragraph" w:customStyle="1" w:styleId="Caui">
    <w:name w:val="Cau i"/>
    <w:basedOn w:val="Normal"/>
    <w:link w:val="CauiChar"/>
    <w:autoRedefine/>
    <w:rsid w:val="00B91743"/>
    <w:pPr>
      <w:spacing w:after="0" w:line="240" w:lineRule="auto"/>
      <w:jc w:val="both"/>
    </w:pPr>
    <w:rPr>
      <w:rFonts w:asciiTheme="minorHAnsi" w:hAnsiTheme="minorHAnsi"/>
      <w:sz w:val="26"/>
      <w:szCs w:val="28"/>
    </w:rPr>
  </w:style>
  <w:style w:type="paragraph" w:customStyle="1" w:styleId="bangtxt">
    <w:name w:val="bangtxt"/>
    <w:basedOn w:val="Normal"/>
    <w:rsid w:val="00B9174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rFonts w:eastAsia="Times New Roman" w:cs="Times New Roman"/>
      <w:spacing w:val="2"/>
      <w:szCs w:val="24"/>
    </w:rPr>
  </w:style>
  <w:style w:type="paragraph" w:customStyle="1" w:styleId="abcd">
    <w:name w:val="abcd"/>
    <w:basedOn w:val="Normal"/>
    <w:rsid w:val="00B91743"/>
    <w:pPr>
      <w:spacing w:after="0" w:line="240" w:lineRule="auto"/>
    </w:pPr>
    <w:rPr>
      <w:rFonts w:eastAsia="Times New Roman" w:cs="Times New Roman"/>
      <w:szCs w:val="24"/>
    </w:rPr>
  </w:style>
  <w:style w:type="paragraph" w:customStyle="1" w:styleId="Vande">
    <w:name w:val="Vande"/>
    <w:basedOn w:val="Normal"/>
    <w:next w:val="abcd"/>
    <w:rsid w:val="00B91743"/>
    <w:pPr>
      <w:spacing w:after="0" w:line="240" w:lineRule="auto"/>
      <w:ind w:left="397" w:hanging="397"/>
      <w:jc w:val="both"/>
      <w:outlineLvl w:val="3"/>
    </w:pPr>
    <w:rPr>
      <w:rFonts w:ascii="VNI-Times" w:eastAsia="Times New Roman" w:hAnsi="VNI-Times" w:cs="Times New Roman"/>
      <w:b/>
      <w:i/>
      <w:sz w:val="20"/>
      <w:szCs w:val="20"/>
    </w:rPr>
  </w:style>
  <w:style w:type="paragraph" w:customStyle="1" w:styleId="VTD11">
    <w:name w:val="VTD1.1"/>
    <w:basedOn w:val="Normal"/>
    <w:autoRedefine/>
    <w:rsid w:val="00B91743"/>
    <w:pPr>
      <w:tabs>
        <w:tab w:val="left" w:pos="480"/>
        <w:tab w:val="left" w:pos="720"/>
        <w:tab w:val="left" w:pos="840"/>
        <w:tab w:val="left" w:pos="960"/>
        <w:tab w:val="left" w:pos="1200"/>
      </w:tabs>
      <w:spacing w:after="0" w:line="240" w:lineRule="auto"/>
      <w:jc w:val="both"/>
    </w:pPr>
    <w:rPr>
      <w:rFonts w:eastAsia="Times New Roman" w:cs="Times New Roman"/>
      <w:szCs w:val="24"/>
      <w:lang w:val="nl-NL" w:eastAsia="vi-VN"/>
    </w:rPr>
  </w:style>
  <w:style w:type="paragraph" w:customStyle="1" w:styleId="tenbs">
    <w:name w:val="tenbs"/>
    <w:basedOn w:val="Normal"/>
    <w:rsid w:val="00B91743"/>
    <w:pPr>
      <w:spacing w:before="240" w:after="120" w:line="240" w:lineRule="auto"/>
    </w:pPr>
    <w:rPr>
      <w:rFonts w:ascii=".VnCentury Schoolbook" w:eastAsia="Times New Roman" w:hAnsi=".VnCentury Schoolbook" w:cs="Times New Roman"/>
      <w:i/>
      <w:sz w:val="22"/>
      <w:szCs w:val="20"/>
    </w:rPr>
  </w:style>
  <w:style w:type="paragraph" w:customStyle="1" w:styleId="tenc">
    <w:name w:val="tenc"/>
    <w:basedOn w:val="Heading8"/>
    <w:rsid w:val="00B91743"/>
    <w:pPr>
      <w:keepNext/>
      <w:tabs>
        <w:tab w:val="clear" w:pos="1440"/>
      </w:tabs>
      <w:spacing w:before="1440" w:after="400"/>
      <w:ind w:left="0" w:firstLine="0"/>
    </w:pPr>
    <w:rPr>
      <w:rFonts w:ascii=".VnCentury Schoolbook" w:hAnsi=".VnCentury Schoolbook"/>
      <w:b/>
      <w:i w:val="0"/>
      <w:iCs w:val="0"/>
      <w:sz w:val="26"/>
      <w:szCs w:val="20"/>
      <w:lang w:val="en-US" w:eastAsia="en-US"/>
    </w:rPr>
  </w:style>
  <w:style w:type="paragraph" w:customStyle="1" w:styleId="baibosung">
    <w:name w:val="bai bo sung"/>
    <w:basedOn w:val="Normal"/>
    <w:rsid w:val="00B91743"/>
    <w:pPr>
      <w:spacing w:after="0" w:line="240" w:lineRule="auto"/>
    </w:pPr>
    <w:rPr>
      <w:rFonts w:ascii=".VnCentury Schoolbook" w:eastAsia="Times New Roman" w:hAnsi=".VnCentury Schoolbook" w:cs="Times New Roman"/>
      <w:sz w:val="26"/>
      <w:szCs w:val="20"/>
    </w:rPr>
  </w:style>
  <w:style w:type="paragraph" w:customStyle="1" w:styleId="bienn">
    <w:name w:val="bienn"/>
    <w:basedOn w:val="Normal"/>
    <w:rsid w:val="00B91743"/>
    <w:pPr>
      <w:tabs>
        <w:tab w:val="left" w:pos="5670"/>
      </w:tabs>
      <w:spacing w:after="0" w:line="240" w:lineRule="auto"/>
      <w:ind w:firstLine="567"/>
      <w:jc w:val="both"/>
    </w:pPr>
    <w:rPr>
      <w:rFonts w:ascii=".VnCentury Schoolbook" w:eastAsia="Times New Roman" w:hAnsi=".VnCentury Schoolbook" w:cs="Times New Roman"/>
      <w:sz w:val="21"/>
      <w:szCs w:val="20"/>
    </w:rPr>
  </w:style>
  <w:style w:type="paragraph" w:customStyle="1" w:styleId="tenchuong">
    <w:name w:val="ten chuong"/>
    <w:basedOn w:val="Normal"/>
    <w:rsid w:val="00B91743"/>
    <w:pPr>
      <w:spacing w:after="60" w:line="280" w:lineRule="atLeast"/>
      <w:jc w:val="center"/>
    </w:pPr>
    <w:rPr>
      <w:rFonts w:ascii=".VnCentury Schoolbook" w:eastAsia="Times New Roman" w:hAnsi=".VnCentury Schoolbook" w:cs="Times New Roman"/>
      <w:b/>
      <w:szCs w:val="20"/>
    </w:rPr>
  </w:style>
  <w:style w:type="paragraph" w:customStyle="1" w:styleId="tenm">
    <w:name w:val="tenm"/>
    <w:basedOn w:val="tenc"/>
    <w:rsid w:val="00B91743"/>
    <w:pPr>
      <w:spacing w:before="480" w:after="240"/>
    </w:pPr>
  </w:style>
  <w:style w:type="character" w:customStyle="1" w:styleId="titbangChar">
    <w:name w:val="tit bang Char"/>
    <w:link w:val="titbang"/>
    <w:locked/>
    <w:rsid w:val="00B91743"/>
    <w:rPr>
      <w:b/>
      <w:color w:val="3366FF"/>
    </w:rPr>
  </w:style>
  <w:style w:type="paragraph" w:customStyle="1" w:styleId="titbang">
    <w:name w:val="tit bang"/>
    <w:basedOn w:val="Normal"/>
    <w:link w:val="titbangChar"/>
    <w:rsid w:val="00B91743"/>
    <w:pPr>
      <w:spacing w:before="80" w:after="80" w:line="240" w:lineRule="atLeast"/>
      <w:jc w:val="center"/>
    </w:pPr>
    <w:rPr>
      <w:rFonts w:asciiTheme="minorHAnsi" w:hAnsiTheme="minorHAnsi"/>
      <w:b/>
      <w:color w:val="3366FF"/>
      <w:sz w:val="22"/>
    </w:rPr>
  </w:style>
  <w:style w:type="paragraph" w:customStyle="1" w:styleId="cach">
    <w:name w:val="cach"/>
    <w:basedOn w:val="Normal"/>
    <w:rsid w:val="00B91743"/>
    <w:pPr>
      <w:spacing w:before="40" w:after="0" w:line="120" w:lineRule="exact"/>
      <w:ind w:left="284" w:hanging="284"/>
      <w:jc w:val="both"/>
    </w:pPr>
    <w:rPr>
      <w:rFonts w:eastAsia="Times New Roman" w:cs="Times New Roman"/>
      <w:sz w:val="22"/>
    </w:rPr>
  </w:style>
  <w:style w:type="paragraph" w:customStyle="1" w:styleId="Style9">
    <w:name w:val="Style9"/>
    <w:basedOn w:val="Normal"/>
    <w:rsid w:val="00B91743"/>
    <w:pPr>
      <w:widowControl w:val="0"/>
      <w:autoSpaceDE w:val="0"/>
      <w:autoSpaceDN w:val="0"/>
      <w:adjustRightInd w:val="0"/>
      <w:spacing w:after="0" w:line="240" w:lineRule="auto"/>
    </w:pPr>
    <w:rPr>
      <w:rFonts w:eastAsia="Times New Roman" w:cs="Times New Roman"/>
      <w:szCs w:val="24"/>
    </w:rPr>
  </w:style>
  <w:style w:type="paragraph" w:customStyle="1" w:styleId="StyleBoldOrangeJustifiedLinespacingMultiple115li">
    <w:name w:val="Style Bold Orange Justified Line spacing:  Multiple 1.15 li"/>
    <w:basedOn w:val="Normal"/>
    <w:rsid w:val="00B91743"/>
    <w:pPr>
      <w:spacing w:after="0" w:line="276" w:lineRule="auto"/>
      <w:jc w:val="both"/>
    </w:pPr>
    <w:rPr>
      <w:rFonts w:ascii="VNI-Times" w:eastAsia="Times New Roman" w:hAnsi="VNI-Times" w:cs="Times New Roman"/>
      <w:b/>
      <w:bCs/>
      <w:color w:val="FF6600"/>
      <w:sz w:val="26"/>
      <w:szCs w:val="20"/>
    </w:rPr>
  </w:style>
  <w:style w:type="paragraph" w:customStyle="1" w:styleId="Normal10pt">
    <w:name w:val="Normal+10 pt"/>
    <w:basedOn w:val="Normal"/>
    <w:rsid w:val="00B91743"/>
    <w:pPr>
      <w:spacing w:after="0" w:line="240" w:lineRule="auto"/>
    </w:pPr>
    <w:rPr>
      <w:rFonts w:ascii=".VnTime" w:eastAsia="Calibri" w:hAnsi=".VnTime" w:cs="Times New Roman"/>
      <w:szCs w:val="24"/>
    </w:rPr>
  </w:style>
  <w:style w:type="paragraph" w:customStyle="1" w:styleId="Style2">
    <w:name w:val="Style2"/>
    <w:basedOn w:val="Normal"/>
    <w:rsid w:val="00B91743"/>
    <w:pPr>
      <w:spacing w:after="0" w:line="240" w:lineRule="auto"/>
    </w:pPr>
    <w:rPr>
      <w:rFonts w:ascii="VNI-Times" w:eastAsia="Times New Roman" w:hAnsi="VNI-Times" w:cs="Times New Roman"/>
      <w:sz w:val="22"/>
      <w:u w:val="single"/>
    </w:rPr>
  </w:style>
  <w:style w:type="paragraph" w:customStyle="1" w:styleId="abc">
    <w:name w:val="abc"/>
    <w:basedOn w:val="Normal"/>
    <w:rsid w:val="00B91743"/>
    <w:pPr>
      <w:tabs>
        <w:tab w:val="left" w:pos="3515"/>
        <w:tab w:val="left" w:pos="3856"/>
      </w:tabs>
      <w:spacing w:after="20" w:line="240" w:lineRule="auto"/>
      <w:ind w:left="765" w:hanging="340"/>
      <w:jc w:val="both"/>
    </w:pPr>
    <w:rPr>
      <w:rFonts w:ascii="VNI-Times" w:eastAsia="Times New Roman" w:hAnsi="VNI-Times" w:cs="Times New Roman"/>
      <w:sz w:val="19"/>
      <w:szCs w:val="24"/>
    </w:rPr>
  </w:style>
  <w:style w:type="character" w:customStyle="1" w:styleId="123Char">
    <w:name w:val="123 Char"/>
    <w:link w:val="123"/>
    <w:locked/>
    <w:rsid w:val="00B91743"/>
    <w:rPr>
      <w:rFonts w:ascii="VNI-Times" w:hAnsi="VNI-Times"/>
      <w:i/>
      <w:sz w:val="19"/>
      <w:szCs w:val="24"/>
    </w:rPr>
  </w:style>
  <w:style w:type="paragraph" w:customStyle="1" w:styleId="123">
    <w:name w:val="123"/>
    <w:basedOn w:val="Normal"/>
    <w:link w:val="123Char"/>
    <w:rsid w:val="00B91743"/>
    <w:pPr>
      <w:spacing w:before="80" w:after="20" w:line="240" w:lineRule="auto"/>
      <w:ind w:left="425" w:hanging="425"/>
      <w:jc w:val="both"/>
    </w:pPr>
    <w:rPr>
      <w:rFonts w:ascii="VNI-Times" w:hAnsi="VNI-Times"/>
      <w:i/>
      <w:sz w:val="19"/>
      <w:szCs w:val="24"/>
    </w:rPr>
  </w:style>
  <w:style w:type="paragraph" w:customStyle="1" w:styleId="123-nd">
    <w:name w:val="123-nd"/>
    <w:basedOn w:val="123"/>
    <w:rsid w:val="00B91743"/>
    <w:pPr>
      <w:spacing w:before="0"/>
      <w:ind w:firstLine="0"/>
    </w:pPr>
    <w:rPr>
      <w:rFonts w:ascii="VNI-Helve" w:eastAsia="Arial" w:hAnsi="VNI-Helve"/>
      <w:i w:val="0"/>
      <w:sz w:val="17"/>
      <w:szCs w:val="18"/>
    </w:rPr>
  </w:style>
  <w:style w:type="paragraph" w:customStyle="1" w:styleId="abc2">
    <w:name w:val="abc 2"/>
    <w:basedOn w:val="Normal"/>
    <w:rsid w:val="00B91743"/>
    <w:pPr>
      <w:tabs>
        <w:tab w:val="left" w:pos="2041"/>
        <w:tab w:val="left" w:pos="3459"/>
        <w:tab w:val="left" w:pos="4876"/>
      </w:tabs>
      <w:spacing w:after="20" w:line="240" w:lineRule="auto"/>
      <w:ind w:left="765" w:hanging="340"/>
      <w:jc w:val="both"/>
    </w:pPr>
    <w:rPr>
      <w:rFonts w:ascii="VNI-Times" w:eastAsia="Times New Roman" w:hAnsi="VNI-Times" w:cs="Times New Roman"/>
      <w:sz w:val="19"/>
      <w:szCs w:val="24"/>
    </w:rPr>
  </w:style>
  <w:style w:type="character" w:customStyle="1" w:styleId="CharChar7">
    <w:name w:val="Char Char7"/>
    <w:rsid w:val="00B91743"/>
    <w:rPr>
      <w:rFonts w:ascii=".VnTime" w:hAnsi=".VnTime" w:hint="default"/>
      <w:b/>
      <w:bCs w:val="0"/>
      <w:sz w:val="28"/>
      <w:lang w:val="en-US" w:eastAsia="en-US" w:bidi="ar-SA"/>
    </w:rPr>
  </w:style>
  <w:style w:type="character" w:customStyle="1" w:styleId="postbody1">
    <w:name w:val="postbody1"/>
    <w:rsid w:val="00B91743"/>
    <w:rPr>
      <w:sz w:val="22"/>
      <w:szCs w:val="22"/>
    </w:rPr>
  </w:style>
  <w:style w:type="character" w:customStyle="1" w:styleId="z-TopofFormChar">
    <w:name w:val="z-Top of Form Char"/>
    <w:link w:val="z-TopofForm"/>
    <w:locked/>
    <w:rsid w:val="00B91743"/>
    <w:rPr>
      <w:rFonts w:ascii="Arial" w:hAnsi="Arial" w:cs="Arial"/>
      <w:vanish/>
      <w:sz w:val="16"/>
      <w:szCs w:val="16"/>
    </w:rPr>
  </w:style>
  <w:style w:type="paragraph" w:styleId="z-TopofForm">
    <w:name w:val="HTML Top of Form"/>
    <w:basedOn w:val="Normal"/>
    <w:next w:val="Normal"/>
    <w:link w:val="z-TopofFormChar"/>
    <w:hidden/>
    <w:rsid w:val="00B91743"/>
    <w:pPr>
      <w:pBdr>
        <w:bottom w:val="single" w:sz="6" w:space="1" w:color="auto"/>
      </w:pBdr>
      <w:spacing w:after="0" w:line="240" w:lineRule="auto"/>
      <w:jc w:val="center"/>
    </w:pPr>
    <w:rPr>
      <w:rFonts w:ascii="Arial" w:hAnsi="Arial" w:cs="Arial"/>
      <w:vanish/>
      <w:sz w:val="16"/>
      <w:szCs w:val="16"/>
    </w:rPr>
  </w:style>
  <w:style w:type="character" w:customStyle="1" w:styleId="z-TopofFormChar1">
    <w:name w:val="z-Top of Form Char1"/>
    <w:basedOn w:val="DefaultParagraphFont"/>
    <w:rsid w:val="00B91743"/>
    <w:rPr>
      <w:rFonts w:ascii="Arial" w:hAnsi="Arial" w:cs="Arial"/>
      <w:vanish/>
      <w:sz w:val="16"/>
      <w:szCs w:val="16"/>
    </w:rPr>
  </w:style>
  <w:style w:type="character" w:customStyle="1" w:styleId="apple-converted-space">
    <w:name w:val="apple-converted-space"/>
    <w:rsid w:val="00B91743"/>
  </w:style>
  <w:style w:type="character" w:customStyle="1" w:styleId="c1">
    <w:name w:val="c1"/>
    <w:rsid w:val="00B91743"/>
  </w:style>
  <w:style w:type="character" w:customStyle="1" w:styleId="c4">
    <w:name w:val="c4"/>
    <w:rsid w:val="00B91743"/>
  </w:style>
  <w:style w:type="character" w:customStyle="1" w:styleId="Style1">
    <w:name w:val="Style1"/>
    <w:rsid w:val="00B91743"/>
    <w:rPr>
      <w:lang w:val="pt-BR" w:eastAsia="x-none"/>
    </w:rPr>
  </w:style>
  <w:style w:type="character" w:customStyle="1" w:styleId="CharChar12">
    <w:name w:val="Char Char12"/>
    <w:locked/>
    <w:rsid w:val="00B91743"/>
    <w:rPr>
      <w:b/>
      <w:bCs/>
      <w:iCs/>
      <w:sz w:val="28"/>
      <w:szCs w:val="28"/>
      <w:lang w:val="vi-VN" w:eastAsia="en-US" w:bidi="ar-SA"/>
    </w:rPr>
  </w:style>
  <w:style w:type="character" w:customStyle="1" w:styleId="FontStyle29">
    <w:name w:val="Font Style29"/>
    <w:rsid w:val="00B91743"/>
    <w:rPr>
      <w:rFonts w:ascii="Times New Roman" w:hAnsi="Times New Roman" w:cs="Times New Roman" w:hint="default"/>
      <w:color w:val="000000"/>
      <w:sz w:val="22"/>
      <w:szCs w:val="22"/>
    </w:rPr>
  </w:style>
  <w:style w:type="character" w:customStyle="1" w:styleId="CharChar11">
    <w:name w:val="Char Char11"/>
    <w:locked/>
    <w:rsid w:val="00B91743"/>
    <w:rPr>
      <w:rFonts w:ascii="Arial" w:hAnsi="Arial" w:cs="Arial" w:hint="default"/>
      <w:b/>
      <w:bCs/>
      <w:kern w:val="28"/>
      <w:sz w:val="32"/>
      <w:szCs w:val="32"/>
      <w:lang w:val="en-US" w:eastAsia="en-US" w:bidi="ar-SA"/>
    </w:rPr>
  </w:style>
  <w:style w:type="character" w:customStyle="1" w:styleId="CharChar19">
    <w:name w:val="Char Char19"/>
    <w:rsid w:val="00B91743"/>
    <w:rPr>
      <w:b/>
      <w:bCs/>
      <w:kern w:val="32"/>
      <w:sz w:val="32"/>
      <w:szCs w:val="32"/>
      <w:lang w:val="vi-VN" w:eastAsia="en-US" w:bidi="ar-SA"/>
    </w:rPr>
  </w:style>
  <w:style w:type="character" w:customStyle="1" w:styleId="CharChar18">
    <w:name w:val="Char Char18"/>
    <w:rsid w:val="00B91743"/>
    <w:rPr>
      <w:b/>
      <w:bCs/>
      <w:iCs/>
      <w:sz w:val="28"/>
      <w:szCs w:val="28"/>
      <w:lang w:val="vi-VN" w:eastAsia="en-US" w:bidi="ar-SA"/>
    </w:rPr>
  </w:style>
  <w:style w:type="character" w:customStyle="1" w:styleId="CharChar17">
    <w:name w:val="Char Char17"/>
    <w:rsid w:val="00B91743"/>
    <w:rPr>
      <w:b/>
      <w:bCs/>
      <w:iCs/>
      <w:color w:val="000000"/>
      <w:sz w:val="24"/>
      <w:szCs w:val="24"/>
      <w:lang w:val="de-DE" w:eastAsia="en-US" w:bidi="ar-SA"/>
    </w:rPr>
  </w:style>
  <w:style w:type="character" w:customStyle="1" w:styleId="CharChar16">
    <w:name w:val="Char Char16"/>
    <w:locked/>
    <w:rsid w:val="00B91743"/>
    <w:rPr>
      <w:rFonts w:ascii="Arial" w:eastAsia="Arial" w:hAnsi="Arial" w:cs="Arial" w:hint="default"/>
      <w:b/>
      <w:bCs/>
      <w:i/>
      <w:iCs/>
      <w:sz w:val="26"/>
      <w:szCs w:val="26"/>
      <w:lang w:val="vi-VN" w:eastAsia="en-US" w:bidi="ar-SA"/>
    </w:rPr>
  </w:style>
  <w:style w:type="character" w:customStyle="1" w:styleId="CharChar15">
    <w:name w:val="Char Char15"/>
    <w:rsid w:val="00B91743"/>
    <w:rPr>
      <w:sz w:val="24"/>
      <w:szCs w:val="24"/>
      <w:lang w:val="vi-VN" w:eastAsia="en-US" w:bidi="ar-SA"/>
    </w:rPr>
  </w:style>
  <w:style w:type="character" w:customStyle="1" w:styleId="CharChar13">
    <w:name w:val="Char Char13"/>
    <w:locked/>
    <w:rsid w:val="00B91743"/>
    <w:rPr>
      <w:sz w:val="24"/>
      <w:szCs w:val="24"/>
      <w:lang w:val="en-US" w:eastAsia="en-US" w:bidi="ar-SA"/>
    </w:rPr>
  </w:style>
  <w:style w:type="character" w:customStyle="1" w:styleId="CharChar10">
    <w:name w:val="Char Char10"/>
    <w:rsid w:val="00B91743"/>
    <w:rPr>
      <w:rFonts w:ascii=".VnCentury Schoolbook" w:hAnsi=".VnCentury Schoolbook" w:hint="default"/>
      <w:color w:val="0000FF"/>
      <w:sz w:val="28"/>
      <w:lang w:val="en-US" w:eastAsia="en-US" w:bidi="ar-SA"/>
    </w:rPr>
  </w:style>
  <w:style w:type="paragraph" w:styleId="z-BottomofForm">
    <w:name w:val="HTML Bottom of Form"/>
    <w:basedOn w:val="Normal"/>
    <w:next w:val="Normal"/>
    <w:link w:val="z-BottomofFormChar"/>
    <w:hidden/>
    <w:rsid w:val="00B91743"/>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rsid w:val="00B91743"/>
    <w:rPr>
      <w:rFonts w:ascii="Arial" w:eastAsia="Times New Roman" w:hAnsi="Arial" w:cs="Arial"/>
      <w:vanish/>
      <w:sz w:val="16"/>
      <w:szCs w:val="16"/>
    </w:rPr>
  </w:style>
  <w:style w:type="character" w:styleId="CommentReference">
    <w:name w:val="annotation reference"/>
    <w:rsid w:val="00B91743"/>
    <w:rPr>
      <w:sz w:val="16"/>
      <w:szCs w:val="16"/>
    </w:rPr>
  </w:style>
  <w:style w:type="paragraph" w:styleId="CommentText">
    <w:name w:val="annotation text"/>
    <w:basedOn w:val="Normal"/>
    <w:link w:val="CommentTextChar"/>
    <w:rsid w:val="00B91743"/>
    <w:pPr>
      <w:spacing w:after="0" w:line="240" w:lineRule="auto"/>
    </w:pPr>
    <w:rPr>
      <w:rFonts w:eastAsia="Times New Roman" w:cs="Times New Roman"/>
      <w:sz w:val="20"/>
      <w:szCs w:val="20"/>
    </w:rPr>
  </w:style>
  <w:style w:type="character" w:customStyle="1" w:styleId="CommentTextChar">
    <w:name w:val="Comment Text Char"/>
    <w:basedOn w:val="DefaultParagraphFont"/>
    <w:link w:val="CommentText"/>
    <w:rsid w:val="00B9174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B91743"/>
    <w:rPr>
      <w:b/>
      <w:bCs/>
    </w:rPr>
  </w:style>
  <w:style w:type="character" w:customStyle="1" w:styleId="CommentSubjectChar">
    <w:name w:val="Comment Subject Char"/>
    <w:basedOn w:val="CommentTextChar"/>
    <w:link w:val="CommentSubject"/>
    <w:rsid w:val="00B91743"/>
    <w:rPr>
      <w:rFonts w:ascii="Times New Roman" w:eastAsia="Times New Roman" w:hAnsi="Times New Roman" w:cs="Times New Roman"/>
      <w:b/>
      <w:bCs/>
      <w:sz w:val="20"/>
      <w:szCs w:val="20"/>
    </w:rPr>
  </w:style>
  <w:style w:type="character" w:styleId="Emphasis">
    <w:name w:val="Emphasis"/>
    <w:basedOn w:val="DefaultParagraphFont"/>
    <w:uiPriority w:val="20"/>
    <w:qFormat/>
    <w:rsid w:val="00B91743"/>
    <w:rPr>
      <w:i/>
      <w:iCs/>
    </w:rPr>
  </w:style>
  <w:style w:type="paragraph" w:styleId="TOC1">
    <w:name w:val="toc 1"/>
    <w:basedOn w:val="Normal"/>
    <w:next w:val="Normal"/>
    <w:link w:val="TOC1Char"/>
    <w:qFormat/>
    <w:rsid w:val="00B91743"/>
    <w:pPr>
      <w:widowControl w:val="0"/>
      <w:tabs>
        <w:tab w:val="right" w:leader="dot" w:pos="10302"/>
      </w:tabs>
      <w:spacing w:after="0" w:line="240" w:lineRule="auto"/>
    </w:pPr>
    <w:rPr>
      <w:rFonts w:ascii="UVN Ai Cap Nang" w:eastAsia="Calibri" w:hAnsi="UVN Ai Cap Nang" w:cs="Tahoma"/>
      <w:b/>
      <w:smallCaps/>
      <w:sz w:val="22"/>
      <w:lang w:val="nl-NL" w:eastAsia="vi-VN"/>
    </w:rPr>
  </w:style>
  <w:style w:type="paragraph" w:styleId="TOC2">
    <w:name w:val="toc 2"/>
    <w:basedOn w:val="Normal"/>
    <w:next w:val="Normal"/>
    <w:qFormat/>
    <w:rsid w:val="00B91743"/>
    <w:pPr>
      <w:widowControl w:val="0"/>
      <w:spacing w:after="0" w:line="240" w:lineRule="auto"/>
      <w:ind w:left="220"/>
    </w:pPr>
    <w:rPr>
      <w:rFonts w:ascii="Calibri" w:eastAsia="Calibri" w:hAnsi="Calibri" w:cs="Times New Roman"/>
      <w:sz w:val="22"/>
      <w:lang w:val="vi-VN"/>
    </w:rPr>
  </w:style>
  <w:style w:type="paragraph" w:customStyle="1" w:styleId="TableParagraph">
    <w:name w:val="Table Paragraph"/>
    <w:basedOn w:val="Normal"/>
    <w:qFormat/>
    <w:rsid w:val="00B91743"/>
    <w:pPr>
      <w:widowControl w:val="0"/>
      <w:spacing w:after="0" w:line="240" w:lineRule="auto"/>
    </w:pPr>
    <w:rPr>
      <w:rFonts w:ascii="Calibri" w:eastAsia="Calibri" w:hAnsi="Calibri" w:cs="Times New Roman"/>
      <w:sz w:val="22"/>
      <w:lang w:val="vi-VN"/>
    </w:rPr>
  </w:style>
  <w:style w:type="paragraph" w:customStyle="1" w:styleId="CharChar2">
    <w:name w:val="Char Char2"/>
    <w:basedOn w:val="Normal"/>
    <w:semiHidden/>
    <w:rsid w:val="00B91743"/>
    <w:pPr>
      <w:spacing w:line="240" w:lineRule="exact"/>
      <w:jc w:val="both"/>
    </w:pPr>
    <w:rPr>
      <w:rFonts w:ascii="Arial" w:eastAsia="Times New Roman" w:hAnsi="Arial" w:cs="Arial"/>
      <w:szCs w:val="24"/>
    </w:rPr>
  </w:style>
  <w:style w:type="paragraph" w:customStyle="1" w:styleId="NoSpacing1">
    <w:name w:val="No Spacing1"/>
    <w:qFormat/>
    <w:rsid w:val="00B91743"/>
    <w:pPr>
      <w:spacing w:after="0" w:line="240" w:lineRule="auto"/>
    </w:pPr>
    <w:rPr>
      <w:rFonts w:ascii="Calibri" w:hAnsi="Calibri"/>
    </w:rPr>
  </w:style>
  <w:style w:type="paragraph" w:customStyle="1" w:styleId="ListParagraph1">
    <w:name w:val="List Paragraph1"/>
    <w:basedOn w:val="Normal"/>
    <w:uiPriority w:val="34"/>
    <w:qFormat/>
    <w:rsid w:val="00B91743"/>
    <w:pPr>
      <w:spacing w:after="0" w:line="240" w:lineRule="auto"/>
      <w:ind w:left="720"/>
      <w:contextualSpacing/>
    </w:pPr>
    <w:rPr>
      <w:rFonts w:eastAsia="Times New Roman" w:cs="Times New Roman"/>
      <w:szCs w:val="24"/>
    </w:rPr>
  </w:style>
  <w:style w:type="paragraph" w:customStyle="1" w:styleId="Char">
    <w:name w:val="Char"/>
    <w:aliases w:val="header"/>
    <w:basedOn w:val="Normal"/>
    <w:rsid w:val="00B91743"/>
    <w:pPr>
      <w:spacing w:line="240" w:lineRule="exact"/>
    </w:pPr>
    <w:rPr>
      <w:rFonts w:ascii="Verdana" w:eastAsia="Times New Roman" w:hAnsi="Verdana" w:cs="Times New Roman"/>
      <w:sz w:val="20"/>
      <w:szCs w:val="20"/>
    </w:rPr>
  </w:style>
  <w:style w:type="table" w:customStyle="1" w:styleId="LiBang1">
    <w:name w:val="Lưới Bảng1"/>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
    <w:name w:val="Không có1"/>
    <w:next w:val="NoList"/>
    <w:semiHidden/>
    <w:unhideWhenUsed/>
    <w:rsid w:val="00B91743"/>
  </w:style>
  <w:style w:type="table" w:customStyle="1" w:styleId="LiBang2">
    <w:name w:val="Lưới Bảng2"/>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
    <w:name w:val="Đoạn của Danh sách1"/>
    <w:basedOn w:val="Normal"/>
    <w:uiPriority w:val="34"/>
    <w:qFormat/>
    <w:rsid w:val="00B91743"/>
    <w:pPr>
      <w:spacing w:after="0" w:line="360" w:lineRule="auto"/>
      <w:ind w:left="720"/>
      <w:contextualSpacing/>
      <w:jc w:val="both"/>
    </w:pPr>
    <w:rPr>
      <w:rFonts w:eastAsia="Calibri" w:cs="Times New Roman"/>
    </w:rPr>
  </w:style>
  <w:style w:type="table" w:customStyle="1" w:styleId="LiBang3">
    <w:name w:val="Lưới Bảng3"/>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2">
    <w:name w:val="Không có2"/>
    <w:next w:val="NoList"/>
    <w:uiPriority w:val="99"/>
    <w:semiHidden/>
    <w:unhideWhenUsed/>
    <w:rsid w:val="00B91743"/>
  </w:style>
  <w:style w:type="numbering" w:customStyle="1" w:styleId="Khngc3">
    <w:name w:val="Không có3"/>
    <w:next w:val="NoList"/>
    <w:semiHidden/>
    <w:unhideWhenUsed/>
    <w:rsid w:val="00B91743"/>
  </w:style>
  <w:style w:type="paragraph" w:customStyle="1" w:styleId="oncaDanhsch2">
    <w:name w:val="Đoạn của Danh sách2"/>
    <w:basedOn w:val="Normal"/>
    <w:uiPriority w:val="34"/>
    <w:qFormat/>
    <w:rsid w:val="00B91743"/>
    <w:pPr>
      <w:spacing w:after="0" w:line="240" w:lineRule="auto"/>
      <w:ind w:left="720"/>
    </w:pPr>
    <w:rPr>
      <w:rFonts w:ascii="VNI-Times" w:eastAsia="Times New Roman" w:hAnsi="VNI-Times" w:cs="Times New Roman"/>
      <w:szCs w:val="24"/>
    </w:rPr>
  </w:style>
  <w:style w:type="table" w:customStyle="1" w:styleId="LiBang4">
    <w:name w:val="Lưới Bảng4"/>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blemStatement">
    <w:name w:val="Problem Statement"/>
    <w:basedOn w:val="Normal"/>
    <w:rsid w:val="00B91743"/>
    <w:pPr>
      <w:spacing w:before="60" w:after="0" w:line="240" w:lineRule="auto"/>
      <w:ind w:firstLine="380"/>
      <w:jc w:val="both"/>
    </w:pPr>
    <w:rPr>
      <w:rFonts w:eastAsia="Times New Roman" w:cs="Times New Roman"/>
      <w:szCs w:val="24"/>
      <w:lang w:val="ru-RU" w:eastAsia="ru-RU"/>
    </w:rPr>
  </w:style>
  <w:style w:type="numbering" w:customStyle="1" w:styleId="Khngc4">
    <w:name w:val="Không có4"/>
    <w:next w:val="NoList"/>
    <w:semiHidden/>
    <w:unhideWhenUsed/>
    <w:rsid w:val="00B91743"/>
  </w:style>
  <w:style w:type="paragraph" w:customStyle="1" w:styleId="oncaDanhsch3">
    <w:name w:val="Đoạn của Danh sách3"/>
    <w:basedOn w:val="Normal"/>
    <w:uiPriority w:val="34"/>
    <w:qFormat/>
    <w:rsid w:val="00B91743"/>
    <w:pPr>
      <w:spacing w:after="0" w:line="240" w:lineRule="auto"/>
      <w:ind w:left="720"/>
    </w:pPr>
    <w:rPr>
      <w:rFonts w:ascii="VNI-Times" w:eastAsia="Times New Roman" w:hAnsi="VNI-Times" w:cs="Times New Roman"/>
      <w:szCs w:val="24"/>
    </w:rPr>
  </w:style>
  <w:style w:type="table" w:customStyle="1" w:styleId="LiBang5">
    <w:name w:val="Lưới Bảng5"/>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5">
    <w:name w:val="Không có5"/>
    <w:next w:val="NoList"/>
    <w:semiHidden/>
    <w:unhideWhenUsed/>
    <w:rsid w:val="00B91743"/>
  </w:style>
  <w:style w:type="table" w:customStyle="1" w:styleId="LiBang6">
    <w:name w:val="Lưới Bảng6"/>
    <w:basedOn w:val="TableNormal"/>
    <w:next w:val="TableGrid"/>
    <w:uiPriority w:val="9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4">
    <w:name w:val="Đoạn của Danh sách4"/>
    <w:basedOn w:val="Normal"/>
    <w:uiPriority w:val="34"/>
    <w:qFormat/>
    <w:rsid w:val="00B91743"/>
    <w:pPr>
      <w:spacing w:after="0" w:line="240" w:lineRule="auto"/>
      <w:ind w:left="720"/>
      <w:contextualSpacing/>
    </w:pPr>
    <w:rPr>
      <w:rFonts w:ascii="Calibri" w:eastAsia="Times New Roman" w:hAnsi="Calibri" w:cs="Times New Roman"/>
      <w:sz w:val="22"/>
    </w:rPr>
  </w:style>
  <w:style w:type="numbering" w:customStyle="1" w:styleId="Khngc6">
    <w:name w:val="Không có6"/>
    <w:next w:val="NoList"/>
    <w:semiHidden/>
    <w:rsid w:val="00B91743"/>
  </w:style>
  <w:style w:type="paragraph" w:customStyle="1" w:styleId="oncaDanhsch5">
    <w:name w:val="Đoạn của Danh sách5"/>
    <w:basedOn w:val="Normal"/>
    <w:rsid w:val="00B91743"/>
    <w:pPr>
      <w:widowControl w:val="0"/>
      <w:spacing w:after="0" w:line="240" w:lineRule="auto"/>
    </w:pPr>
    <w:rPr>
      <w:rFonts w:ascii="Calibri" w:eastAsia="Calibri" w:hAnsi="Calibri" w:cs="Times New Roman"/>
      <w:sz w:val="22"/>
      <w:lang w:val="vi-VN"/>
    </w:rPr>
  </w:style>
  <w:style w:type="table" w:customStyle="1" w:styleId="LiBang7">
    <w:name w:val="Lưới Bảng7"/>
    <w:basedOn w:val="TableNormal"/>
    <w:next w:val="TableGrid"/>
    <w:rsid w:val="00B91743"/>
    <w:pPr>
      <w:widowControl w:val="0"/>
      <w:spacing w:after="0" w:line="240" w:lineRule="auto"/>
    </w:pPr>
    <w:rPr>
      <w:rFonts w:ascii="Calibri" w:eastAsia="Calibri"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B91743"/>
  </w:style>
  <w:style w:type="paragraph" w:customStyle="1" w:styleId="Heading21">
    <w:name w:val="Heading 21"/>
    <w:basedOn w:val="Normal"/>
    <w:next w:val="Normal"/>
    <w:unhideWhenUsed/>
    <w:qFormat/>
    <w:rsid w:val="00B91743"/>
    <w:pPr>
      <w:keepNext/>
      <w:keepLines/>
      <w:spacing w:before="200" w:after="0" w:line="240" w:lineRule="auto"/>
      <w:outlineLvl w:val="1"/>
    </w:pPr>
    <w:rPr>
      <w:rFonts w:eastAsia="Times New Roman" w:cs="Times New Roman"/>
      <w:b/>
      <w:bCs/>
      <w:color w:val="4F81BD"/>
      <w:sz w:val="26"/>
      <w:szCs w:val="26"/>
      <w:lang w:val="vi-VN"/>
    </w:rPr>
  </w:style>
  <w:style w:type="numbering" w:customStyle="1" w:styleId="NoList11">
    <w:name w:val="No List11"/>
    <w:next w:val="NoList"/>
    <w:uiPriority w:val="99"/>
    <w:semiHidden/>
    <w:unhideWhenUsed/>
    <w:rsid w:val="00B91743"/>
  </w:style>
  <w:style w:type="paragraph" w:customStyle="1" w:styleId="NormalWeb1">
    <w:name w:val="Normal (Web)1"/>
    <w:basedOn w:val="Normal"/>
    <w:next w:val="NormalWeb"/>
    <w:uiPriority w:val="99"/>
    <w:unhideWhenUsed/>
    <w:rsid w:val="00B91743"/>
    <w:pPr>
      <w:spacing w:before="100" w:beforeAutospacing="1" w:after="100" w:afterAutospacing="1" w:line="240" w:lineRule="auto"/>
    </w:pPr>
    <w:rPr>
      <w:rFonts w:eastAsia="Times New Roman" w:cs="Times New Roman"/>
      <w:szCs w:val="24"/>
      <w:lang w:val="vi-VN" w:eastAsia="vi-VN"/>
    </w:rPr>
  </w:style>
  <w:style w:type="numbering" w:customStyle="1" w:styleId="Khngc11">
    <w:name w:val="Không có11"/>
    <w:next w:val="NoList"/>
    <w:semiHidden/>
    <w:unhideWhenUsed/>
    <w:rsid w:val="00B91743"/>
  </w:style>
  <w:style w:type="numbering" w:customStyle="1" w:styleId="Khngc21">
    <w:name w:val="Không có21"/>
    <w:next w:val="NoList"/>
    <w:uiPriority w:val="99"/>
    <w:semiHidden/>
    <w:unhideWhenUsed/>
    <w:rsid w:val="00B91743"/>
  </w:style>
  <w:style w:type="character" w:customStyle="1" w:styleId="FollowedHyperlink1">
    <w:name w:val="FollowedHyperlink1"/>
    <w:basedOn w:val="DefaultParagraphFont"/>
    <w:uiPriority w:val="99"/>
    <w:semiHidden/>
    <w:unhideWhenUsed/>
    <w:rsid w:val="00B91743"/>
    <w:rPr>
      <w:color w:val="800080"/>
      <w:u w:val="single"/>
    </w:rPr>
  </w:style>
  <w:style w:type="character" w:customStyle="1" w:styleId="FollowedHyperlink2">
    <w:name w:val="FollowedHyperlink2"/>
    <w:basedOn w:val="DefaultParagraphFont"/>
    <w:uiPriority w:val="99"/>
    <w:semiHidden/>
    <w:unhideWhenUsed/>
    <w:rsid w:val="00B91743"/>
    <w:rPr>
      <w:color w:val="954F72"/>
      <w:u w:val="single"/>
    </w:rPr>
  </w:style>
  <w:style w:type="numbering" w:customStyle="1" w:styleId="NoList2">
    <w:name w:val="No List2"/>
    <w:next w:val="NoList"/>
    <w:uiPriority w:val="99"/>
    <w:semiHidden/>
    <w:unhideWhenUsed/>
    <w:rsid w:val="00B91743"/>
  </w:style>
  <w:style w:type="numbering" w:customStyle="1" w:styleId="Khngc111">
    <w:name w:val="Không có111"/>
    <w:next w:val="NoList"/>
    <w:semiHidden/>
    <w:unhideWhenUsed/>
    <w:rsid w:val="00B91743"/>
  </w:style>
  <w:style w:type="numbering" w:customStyle="1" w:styleId="Khngc211">
    <w:name w:val="Không có211"/>
    <w:next w:val="NoList"/>
    <w:uiPriority w:val="99"/>
    <w:semiHidden/>
    <w:unhideWhenUsed/>
    <w:rsid w:val="00B91743"/>
  </w:style>
  <w:style w:type="numbering" w:customStyle="1" w:styleId="Khngc31">
    <w:name w:val="Không có31"/>
    <w:next w:val="NoList"/>
    <w:semiHidden/>
    <w:unhideWhenUsed/>
    <w:rsid w:val="00B91743"/>
  </w:style>
  <w:style w:type="numbering" w:customStyle="1" w:styleId="Khngc41">
    <w:name w:val="Không có41"/>
    <w:next w:val="NoList"/>
    <w:semiHidden/>
    <w:unhideWhenUsed/>
    <w:rsid w:val="00B91743"/>
  </w:style>
  <w:style w:type="numbering" w:customStyle="1" w:styleId="Khngc51">
    <w:name w:val="Không có51"/>
    <w:next w:val="NoList"/>
    <w:semiHidden/>
    <w:unhideWhenUsed/>
    <w:rsid w:val="00B91743"/>
  </w:style>
  <w:style w:type="numbering" w:customStyle="1" w:styleId="Khngc61">
    <w:name w:val="Không có61"/>
    <w:next w:val="NoList"/>
    <w:semiHidden/>
    <w:rsid w:val="00B91743"/>
  </w:style>
  <w:style w:type="numbering" w:customStyle="1" w:styleId="Khngc7">
    <w:name w:val="Không có7"/>
    <w:next w:val="NoList"/>
    <w:semiHidden/>
    <w:rsid w:val="00B91743"/>
  </w:style>
  <w:style w:type="paragraph" w:customStyle="1" w:styleId="oncaDanhsch6">
    <w:name w:val="Đoạn của Danh sách6"/>
    <w:basedOn w:val="Normal"/>
    <w:rsid w:val="00B91743"/>
    <w:pPr>
      <w:widowControl w:val="0"/>
      <w:spacing w:after="0" w:line="240" w:lineRule="auto"/>
    </w:pPr>
    <w:rPr>
      <w:rFonts w:ascii="Calibri" w:eastAsia="Calibri" w:hAnsi="Calibri" w:cs="Times New Roman"/>
      <w:sz w:val="22"/>
      <w:lang w:val="vi-VN"/>
    </w:rPr>
  </w:style>
  <w:style w:type="table" w:customStyle="1" w:styleId="LiBang8">
    <w:name w:val="Lưới Bảng8"/>
    <w:basedOn w:val="TableNormal"/>
    <w:next w:val="TableGrid"/>
    <w:rsid w:val="00B91743"/>
    <w:pPr>
      <w:widowControl w:val="0"/>
      <w:spacing w:after="0" w:line="240" w:lineRule="auto"/>
    </w:pPr>
    <w:rPr>
      <w:rFonts w:ascii="Calibri" w:eastAsia="Calibri" w:hAnsi="Calibri"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8">
    <w:name w:val="Không có8"/>
    <w:next w:val="NoList"/>
    <w:semiHidden/>
    <w:rsid w:val="00B91743"/>
  </w:style>
  <w:style w:type="paragraph" w:customStyle="1" w:styleId="oncaDanhsch7">
    <w:name w:val="Đoạn của Danh sách7"/>
    <w:basedOn w:val="Normal"/>
    <w:rsid w:val="00B91743"/>
    <w:pPr>
      <w:widowControl w:val="0"/>
      <w:spacing w:after="0" w:line="240" w:lineRule="auto"/>
    </w:pPr>
    <w:rPr>
      <w:rFonts w:ascii="Calibri" w:eastAsia="Calibri" w:hAnsi="Calibri" w:cs="Times New Roman"/>
      <w:sz w:val="22"/>
      <w:lang w:val="vi-VN"/>
    </w:rPr>
  </w:style>
  <w:style w:type="table" w:customStyle="1" w:styleId="LiBang9">
    <w:name w:val="Lưới Bảng9"/>
    <w:basedOn w:val="TableNormal"/>
    <w:next w:val="TableGrid"/>
    <w:rsid w:val="00B91743"/>
    <w:pPr>
      <w:widowControl w:val="0"/>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9">
    <w:name w:val="Không có9"/>
    <w:next w:val="NoList"/>
    <w:semiHidden/>
    <w:rsid w:val="00B91743"/>
  </w:style>
  <w:style w:type="paragraph" w:customStyle="1" w:styleId="oncaDanhsch8">
    <w:name w:val="Đoạn của Danh sách8"/>
    <w:basedOn w:val="Normal"/>
    <w:rsid w:val="00B91743"/>
    <w:pPr>
      <w:widowControl w:val="0"/>
      <w:spacing w:after="0" w:line="240" w:lineRule="auto"/>
    </w:pPr>
    <w:rPr>
      <w:rFonts w:ascii="Calibri" w:eastAsia="Calibri" w:hAnsi="Calibri" w:cs="Times New Roman"/>
      <w:sz w:val="22"/>
      <w:lang w:val="vi-VN"/>
    </w:rPr>
  </w:style>
  <w:style w:type="table" w:customStyle="1" w:styleId="LiBang10">
    <w:name w:val="Lưới Bảng10"/>
    <w:basedOn w:val="TableNormal"/>
    <w:next w:val="TableGrid"/>
    <w:rsid w:val="00B91743"/>
    <w:pPr>
      <w:widowControl w:val="0"/>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Khngc10">
    <w:name w:val="Không có10"/>
    <w:next w:val="NoList"/>
    <w:semiHidden/>
    <w:rsid w:val="00B91743"/>
  </w:style>
  <w:style w:type="paragraph" w:customStyle="1" w:styleId="oncaDanhsch9">
    <w:name w:val="Đoạn của Danh sách9"/>
    <w:basedOn w:val="Normal"/>
    <w:rsid w:val="00B91743"/>
    <w:pPr>
      <w:widowControl w:val="0"/>
      <w:spacing w:after="0" w:line="240" w:lineRule="auto"/>
    </w:pPr>
    <w:rPr>
      <w:rFonts w:ascii="Calibri" w:eastAsia="Calibri" w:hAnsi="Calibri" w:cs="Times New Roman"/>
      <w:sz w:val="22"/>
      <w:lang w:val="vi-VN"/>
    </w:rPr>
  </w:style>
  <w:style w:type="table" w:customStyle="1" w:styleId="LiBang11">
    <w:name w:val="Lưới Bảng11"/>
    <w:basedOn w:val="TableNormal"/>
    <w:next w:val="TableGrid"/>
    <w:rsid w:val="00B91743"/>
    <w:pPr>
      <w:widowControl w:val="0"/>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ncaDanhsch10">
    <w:name w:val="Đoạn của Danh sách10"/>
    <w:basedOn w:val="Normal"/>
    <w:rsid w:val="00B91743"/>
    <w:pPr>
      <w:widowControl w:val="0"/>
      <w:spacing w:after="0" w:line="240" w:lineRule="auto"/>
    </w:pPr>
    <w:rPr>
      <w:rFonts w:ascii="Calibri" w:eastAsia="Calibri" w:hAnsi="Calibri" w:cs="Times New Roman"/>
      <w:sz w:val="22"/>
      <w:lang w:val="vi-VN"/>
    </w:rPr>
  </w:style>
  <w:style w:type="table" w:customStyle="1" w:styleId="LiBang12">
    <w:name w:val="Lưới Bảng12"/>
    <w:basedOn w:val="TableNormal"/>
    <w:next w:val="TableGrid"/>
    <w:rsid w:val="00B91743"/>
    <w:pPr>
      <w:widowControl w:val="0"/>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B91743"/>
  </w:style>
  <w:style w:type="table" w:customStyle="1" w:styleId="TableGrid0">
    <w:name w:val="TableGrid"/>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paragraph" w:styleId="FootnoteText">
    <w:name w:val="footnote text"/>
    <w:basedOn w:val="Normal"/>
    <w:link w:val="FootnoteTextChar"/>
    <w:uiPriority w:val="99"/>
    <w:unhideWhenUsed/>
    <w:rsid w:val="00B91743"/>
    <w:pPr>
      <w:spacing w:after="0" w:line="240" w:lineRule="auto"/>
      <w:ind w:left="10" w:hanging="10"/>
    </w:pPr>
    <w:rPr>
      <w:rFonts w:eastAsia="Times New Roman" w:cs="Times New Roman"/>
      <w:color w:val="000000"/>
      <w:sz w:val="20"/>
      <w:szCs w:val="20"/>
      <w:lang w:val="vi-VN" w:eastAsia="vi-VN"/>
    </w:rPr>
  </w:style>
  <w:style w:type="character" w:customStyle="1" w:styleId="FootnoteTextChar">
    <w:name w:val="Footnote Text Char"/>
    <w:basedOn w:val="DefaultParagraphFont"/>
    <w:link w:val="FootnoteText"/>
    <w:uiPriority w:val="99"/>
    <w:rsid w:val="00B91743"/>
    <w:rPr>
      <w:rFonts w:ascii="Times New Roman" w:eastAsia="Times New Roman" w:hAnsi="Times New Roman" w:cs="Times New Roman"/>
      <w:color w:val="000000"/>
      <w:sz w:val="20"/>
      <w:szCs w:val="20"/>
      <w:lang w:val="vi-VN" w:eastAsia="vi-VN"/>
    </w:rPr>
  </w:style>
  <w:style w:type="character" w:styleId="FootnoteReference">
    <w:name w:val="footnote reference"/>
    <w:basedOn w:val="DefaultParagraphFont"/>
    <w:uiPriority w:val="99"/>
    <w:unhideWhenUsed/>
    <w:rsid w:val="00B91743"/>
    <w:rPr>
      <w:vertAlign w:val="superscript"/>
    </w:rPr>
  </w:style>
  <w:style w:type="table" w:customStyle="1" w:styleId="TableGrid2">
    <w:name w:val="Table Grid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1">
    <w:name w:val="TOC Heading1"/>
    <w:basedOn w:val="Heading1"/>
    <w:next w:val="Normal"/>
    <w:uiPriority w:val="39"/>
    <w:unhideWhenUsed/>
    <w:qFormat/>
    <w:rsid w:val="00B91743"/>
    <w:pPr>
      <w:keepLines/>
      <w:spacing w:after="0" w:line="259" w:lineRule="auto"/>
      <w:jc w:val="left"/>
      <w:outlineLvl w:val="9"/>
    </w:pPr>
    <w:rPr>
      <w:b w:val="0"/>
      <w:bCs w:val="0"/>
      <w:color w:val="2E74B5"/>
      <w:kern w:val="0"/>
      <w:lang w:val="en-US"/>
    </w:rPr>
  </w:style>
  <w:style w:type="table" w:customStyle="1" w:styleId="LiBang13">
    <w:name w:val="Lưới Bảng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0">
    <w:name w:val="Lưới Bảng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0">
    <w:name w:val="Lưới Bảng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B91743"/>
  </w:style>
  <w:style w:type="table" w:customStyle="1" w:styleId="TableNormal1">
    <w:name w:val="Table Normal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character" w:customStyle="1" w:styleId="TOC1Char">
    <w:name w:val="TOC 1 Char"/>
    <w:basedOn w:val="DefaultParagraphFont"/>
    <w:link w:val="TOC1"/>
    <w:uiPriority w:val="39"/>
    <w:rsid w:val="00B91743"/>
    <w:rPr>
      <w:rFonts w:ascii="UVN Ai Cap Nang" w:eastAsia="Calibri" w:hAnsi="UVN Ai Cap Nang" w:cs="Tahoma"/>
      <w:b/>
      <w:smallCaps/>
      <w:lang w:val="nl-NL" w:eastAsia="vi-VN"/>
    </w:rPr>
  </w:style>
  <w:style w:type="paragraph" w:customStyle="1" w:styleId="TOC21">
    <w:name w:val="TOC 21"/>
    <w:basedOn w:val="Normal"/>
    <w:next w:val="TOC2"/>
    <w:uiPriority w:val="39"/>
    <w:qFormat/>
    <w:rsid w:val="00B91743"/>
    <w:pPr>
      <w:widowControl w:val="0"/>
      <w:autoSpaceDE w:val="0"/>
      <w:autoSpaceDN w:val="0"/>
      <w:spacing w:before="120" w:after="0" w:line="240" w:lineRule="auto"/>
      <w:ind w:left="220"/>
    </w:pPr>
    <w:rPr>
      <w:rFonts w:ascii="Calibri" w:eastAsia="Times New Roman" w:hAnsi="Calibri" w:cs="Calibri"/>
      <w:b/>
      <w:bCs/>
      <w:sz w:val="22"/>
    </w:rPr>
  </w:style>
  <w:style w:type="paragraph" w:customStyle="1" w:styleId="TOC31">
    <w:name w:val="TOC 31"/>
    <w:basedOn w:val="Normal"/>
    <w:next w:val="TOC3"/>
    <w:uiPriority w:val="39"/>
    <w:qFormat/>
    <w:rsid w:val="00B91743"/>
    <w:pPr>
      <w:widowControl w:val="0"/>
      <w:autoSpaceDE w:val="0"/>
      <w:autoSpaceDN w:val="0"/>
      <w:spacing w:after="0" w:line="240" w:lineRule="auto"/>
      <w:ind w:left="440"/>
    </w:pPr>
    <w:rPr>
      <w:rFonts w:ascii="Calibri" w:eastAsia="Times New Roman" w:hAnsi="Calibri" w:cs="Calibri"/>
      <w:sz w:val="20"/>
      <w:szCs w:val="20"/>
    </w:rPr>
  </w:style>
  <w:style w:type="paragraph" w:customStyle="1" w:styleId="TOC41">
    <w:name w:val="TOC 41"/>
    <w:basedOn w:val="Normal"/>
    <w:next w:val="TOC4"/>
    <w:uiPriority w:val="39"/>
    <w:qFormat/>
    <w:rsid w:val="00B91743"/>
    <w:pPr>
      <w:widowControl w:val="0"/>
      <w:autoSpaceDE w:val="0"/>
      <w:autoSpaceDN w:val="0"/>
      <w:spacing w:after="0" w:line="240" w:lineRule="auto"/>
      <w:ind w:left="660"/>
    </w:pPr>
    <w:rPr>
      <w:rFonts w:ascii="Calibri" w:eastAsia="Times New Roman" w:hAnsi="Calibri" w:cs="Calibri"/>
      <w:sz w:val="20"/>
      <w:szCs w:val="20"/>
    </w:rPr>
  </w:style>
  <w:style w:type="paragraph" w:customStyle="1" w:styleId="TOC51">
    <w:name w:val="TOC 51"/>
    <w:basedOn w:val="Normal"/>
    <w:next w:val="TOC5"/>
    <w:uiPriority w:val="39"/>
    <w:qFormat/>
    <w:rsid w:val="00B91743"/>
    <w:pPr>
      <w:widowControl w:val="0"/>
      <w:autoSpaceDE w:val="0"/>
      <w:autoSpaceDN w:val="0"/>
      <w:spacing w:after="0" w:line="240" w:lineRule="auto"/>
      <w:ind w:left="880"/>
    </w:pPr>
    <w:rPr>
      <w:rFonts w:ascii="Calibri" w:eastAsia="Times New Roman" w:hAnsi="Calibri" w:cs="Calibri"/>
      <w:sz w:val="20"/>
      <w:szCs w:val="20"/>
    </w:rPr>
  </w:style>
  <w:style w:type="table" w:customStyle="1" w:styleId="TableGrid11">
    <w:name w:val="Table Grid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Grid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character" w:customStyle="1" w:styleId="Bodytext12">
    <w:name w:val="Body text (12)"/>
    <w:basedOn w:val="DefaultParagraphFont"/>
    <w:rsid w:val="00B9174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1210pt">
    <w:name w:val="Body text (12) + 10 pt"/>
    <w:basedOn w:val="DefaultParagraphFont"/>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7pt">
    <w:name w:val="Body text (12) + 7 pt"/>
    <w:aliases w:val="Spacing 0 pt,Heading #10 + 19 pt,Not Bold,Header or footer + 11 pt,Body text (7) + Italic,Body text (9) + Not Italic,Body text (5) + 15 pt,Body text (8) + Italic,Spacing 0 pt Exact,Heading #9 + 11 pt,Body text (17) + Tahoma,15 pt"/>
    <w:basedOn w:val="DefaultParagraphFont"/>
    <w:rsid w:val="00B91743"/>
    <w:rPr>
      <w:rFonts w:ascii="Times New Roman" w:eastAsia="Times New Roman" w:hAnsi="Times New Roman" w:cs="Times New Roman"/>
      <w:b w:val="0"/>
      <w:bCs w:val="0"/>
      <w:i w:val="0"/>
      <w:iCs w:val="0"/>
      <w:smallCaps w:val="0"/>
      <w:strike w:val="0"/>
      <w:color w:val="000000"/>
      <w:spacing w:val="10"/>
      <w:w w:val="100"/>
      <w:position w:val="0"/>
      <w:sz w:val="14"/>
      <w:szCs w:val="14"/>
      <w:u w:val="none"/>
      <w:lang w:val="vi-VN" w:eastAsia="vi-VN" w:bidi="vi-VN"/>
    </w:rPr>
  </w:style>
  <w:style w:type="character" w:customStyle="1" w:styleId="Tableofcontents310pt">
    <w:name w:val="Table of contents (3) + 10 pt"/>
    <w:basedOn w:val="DefaultParagraphFont"/>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Picturecaption2Exact">
    <w:name w:val="Picture caption (2) Exact"/>
    <w:basedOn w:val="DefaultParagraphFont"/>
    <w:link w:val="Picturecaption2"/>
    <w:rsid w:val="00B91743"/>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rsid w:val="00B91743"/>
    <w:pPr>
      <w:widowControl w:val="0"/>
      <w:shd w:val="clear" w:color="auto" w:fill="FFFFFF"/>
      <w:spacing w:after="0" w:line="0" w:lineRule="atLeast"/>
    </w:pPr>
    <w:rPr>
      <w:rFonts w:ascii="Candara" w:eastAsia="Candara" w:hAnsi="Candara" w:cs="Candara"/>
      <w:spacing w:val="20"/>
      <w:sz w:val="16"/>
      <w:szCs w:val="16"/>
    </w:rPr>
  </w:style>
  <w:style w:type="character" w:customStyle="1" w:styleId="PicturecaptionExact">
    <w:name w:val="Picture caption Exact"/>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character" w:customStyle="1" w:styleId="Picturecaption13pt">
    <w:name w:val="Picture caption + 13 pt"/>
    <w:aliases w:val="Bold Exact,Picture caption + 10.5 pt,Body text (12) + 13 pt,Table of contents (3) + 10.5 pt"/>
    <w:basedOn w:val="Picturecaption"/>
    <w:rsid w:val="00B91743"/>
    <w:rPr>
      <w:rFonts w:eastAsia="Times New Roman"/>
      <w:b/>
      <w:bCs/>
      <w:sz w:val="26"/>
      <w:szCs w:val="26"/>
      <w:shd w:val="clear" w:color="auto" w:fill="FFFFFF"/>
    </w:rPr>
  </w:style>
  <w:style w:type="character" w:customStyle="1" w:styleId="Picturecaption">
    <w:name w:val="Picture caption_"/>
    <w:basedOn w:val="DefaultParagraphFont"/>
    <w:link w:val="Picturecaption0"/>
    <w:rsid w:val="00B91743"/>
    <w:rPr>
      <w:rFonts w:eastAsia="Times New Roman"/>
      <w:sz w:val="20"/>
      <w:szCs w:val="20"/>
      <w:shd w:val="clear" w:color="auto" w:fill="FFFFFF"/>
    </w:rPr>
  </w:style>
  <w:style w:type="paragraph" w:customStyle="1" w:styleId="Picturecaption0">
    <w:name w:val="Picture caption"/>
    <w:basedOn w:val="Normal"/>
    <w:link w:val="Picturecaption"/>
    <w:rsid w:val="00B91743"/>
    <w:pPr>
      <w:widowControl w:val="0"/>
      <w:shd w:val="clear" w:color="auto" w:fill="FFFFFF"/>
      <w:spacing w:after="0" w:line="0" w:lineRule="atLeast"/>
    </w:pPr>
    <w:rPr>
      <w:rFonts w:asciiTheme="minorHAnsi" w:eastAsia="Times New Roman" w:hAnsiTheme="minorHAnsi"/>
      <w:sz w:val="20"/>
      <w:szCs w:val="20"/>
    </w:rPr>
  </w:style>
  <w:style w:type="character" w:customStyle="1" w:styleId="Picturecaption3Exact">
    <w:name w:val="Picture caption (3) Exact"/>
    <w:basedOn w:val="DefaultParagraphFont"/>
    <w:link w:val="Picturecaption3"/>
    <w:rsid w:val="00B91743"/>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B91743"/>
    <w:pPr>
      <w:widowControl w:val="0"/>
      <w:shd w:val="clear" w:color="auto" w:fill="FFFFFF"/>
      <w:spacing w:after="0" w:line="0" w:lineRule="atLeast"/>
    </w:pPr>
    <w:rPr>
      <w:rFonts w:ascii="Tahoma" w:eastAsia="Tahoma" w:hAnsi="Tahoma" w:cs="Tahoma"/>
      <w:sz w:val="15"/>
      <w:szCs w:val="15"/>
    </w:rPr>
  </w:style>
  <w:style w:type="character" w:customStyle="1" w:styleId="Bodytext2Exact">
    <w:name w:val="Body text (2) Exact"/>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paragraph" w:customStyle="1" w:styleId="Bodytext210">
    <w:name w:val="Body text (2)1"/>
    <w:basedOn w:val="Normal"/>
    <w:rsid w:val="00B91743"/>
    <w:pPr>
      <w:widowControl w:val="0"/>
      <w:shd w:val="clear" w:color="auto" w:fill="FFFFFF"/>
      <w:spacing w:after="0" w:line="283" w:lineRule="exact"/>
      <w:jc w:val="both"/>
    </w:pPr>
    <w:rPr>
      <w:rFonts w:asciiTheme="minorHAnsi" w:eastAsia="Times New Roman" w:hAnsiTheme="minorHAnsi"/>
      <w:sz w:val="20"/>
      <w:szCs w:val="20"/>
      <w:lang w:val="vi-VN"/>
    </w:rPr>
  </w:style>
  <w:style w:type="character" w:customStyle="1" w:styleId="Heading10">
    <w:name w:val="Heading #10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Heading100">
    <w:name w:val="Heading #10"/>
    <w:basedOn w:val="Heading10"/>
    <w:rsid w:val="00B91743"/>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Headerorfooter">
    <w:name w:val="Header or footer_"/>
    <w:basedOn w:val="DefaultParagraphFont"/>
    <w:link w:val="Headerorfooter1"/>
    <w:rsid w:val="00B91743"/>
    <w:rPr>
      <w:rFonts w:eastAsia="Times New Roman"/>
      <w:b/>
      <w:bCs/>
      <w:sz w:val="20"/>
      <w:szCs w:val="20"/>
      <w:shd w:val="clear" w:color="auto" w:fill="FFFFFF"/>
    </w:rPr>
  </w:style>
  <w:style w:type="paragraph" w:customStyle="1" w:styleId="Headerorfooter1">
    <w:name w:val="Header or footer1"/>
    <w:basedOn w:val="Normal"/>
    <w:link w:val="Headerorfooter"/>
    <w:rsid w:val="00B91743"/>
    <w:pPr>
      <w:widowControl w:val="0"/>
      <w:shd w:val="clear" w:color="auto" w:fill="FFFFFF"/>
      <w:spacing w:before="60" w:after="0" w:line="240" w:lineRule="atLeast"/>
    </w:pPr>
    <w:rPr>
      <w:rFonts w:asciiTheme="minorHAnsi" w:eastAsia="Times New Roman" w:hAnsiTheme="minorHAnsi"/>
      <w:b/>
      <w:bCs/>
      <w:sz w:val="20"/>
      <w:szCs w:val="20"/>
    </w:rPr>
  </w:style>
  <w:style w:type="character" w:customStyle="1" w:styleId="Headerorfooter0">
    <w:name w:val="Header or footer"/>
    <w:basedOn w:val="Headerorfooter"/>
    <w:rsid w:val="00B91743"/>
    <w:rPr>
      <w:rFonts w:eastAsia="Times New Roman"/>
      <w:b/>
      <w:bCs/>
      <w:color w:val="000000"/>
      <w:spacing w:val="0"/>
      <w:w w:val="100"/>
      <w:position w:val="0"/>
      <w:sz w:val="20"/>
      <w:szCs w:val="20"/>
      <w:shd w:val="clear" w:color="auto" w:fill="FFFFFF"/>
      <w:lang w:val="vi-VN" w:eastAsia="vi-VN" w:bidi="vi-VN"/>
    </w:rPr>
  </w:style>
  <w:style w:type="paragraph" w:customStyle="1" w:styleId="Bodytext310">
    <w:name w:val="Body text (3)1"/>
    <w:basedOn w:val="Normal"/>
    <w:rsid w:val="00B91743"/>
    <w:pPr>
      <w:widowControl w:val="0"/>
      <w:shd w:val="clear" w:color="auto" w:fill="FFFFFF"/>
      <w:spacing w:before="120" w:after="120" w:line="240" w:lineRule="atLeast"/>
    </w:pPr>
    <w:rPr>
      <w:rFonts w:asciiTheme="minorHAnsi" w:eastAsia="Times New Roman" w:hAnsiTheme="minorHAnsi"/>
      <w:b/>
      <w:bCs/>
      <w:sz w:val="26"/>
      <w:szCs w:val="26"/>
      <w:lang w:val="vi-VN"/>
    </w:rPr>
  </w:style>
  <w:style w:type="character" w:customStyle="1" w:styleId="Bodytext5">
    <w:name w:val="Body text (5)_"/>
    <w:basedOn w:val="DefaultParagraphFont"/>
    <w:link w:val="Bodytext51"/>
    <w:rsid w:val="00B91743"/>
    <w:rPr>
      <w:rFonts w:eastAsia="Times New Roman"/>
      <w:b/>
      <w:bCs/>
      <w:sz w:val="21"/>
      <w:szCs w:val="21"/>
      <w:shd w:val="clear" w:color="auto" w:fill="FFFFFF"/>
    </w:rPr>
  </w:style>
  <w:style w:type="paragraph" w:customStyle="1" w:styleId="Bodytext51">
    <w:name w:val="Body text (5)1"/>
    <w:basedOn w:val="Normal"/>
    <w:link w:val="Bodytext5"/>
    <w:rsid w:val="00B91743"/>
    <w:pPr>
      <w:widowControl w:val="0"/>
      <w:shd w:val="clear" w:color="auto" w:fill="FFFFFF"/>
      <w:spacing w:after="0" w:line="240" w:lineRule="atLeast"/>
      <w:jc w:val="both"/>
    </w:pPr>
    <w:rPr>
      <w:rFonts w:asciiTheme="minorHAnsi" w:eastAsia="Times New Roman" w:hAnsiTheme="minorHAnsi"/>
      <w:b/>
      <w:bCs/>
      <w:sz w:val="21"/>
      <w:szCs w:val="21"/>
    </w:rPr>
  </w:style>
  <w:style w:type="character" w:customStyle="1" w:styleId="Bodytext50">
    <w:name w:val="Body text (5)"/>
    <w:basedOn w:val="Bodytext5"/>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basedOn w:val="Bodytext5"/>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Bodytext6">
    <w:name w:val="Body text (6)_"/>
    <w:basedOn w:val="DefaultParagraphFont"/>
    <w:link w:val="Bodytext60"/>
    <w:rsid w:val="00B91743"/>
    <w:rPr>
      <w:rFonts w:eastAsia="Times New Roman"/>
      <w:sz w:val="21"/>
      <w:szCs w:val="21"/>
      <w:shd w:val="clear" w:color="auto" w:fill="FFFFFF"/>
    </w:rPr>
  </w:style>
  <w:style w:type="paragraph" w:customStyle="1" w:styleId="Bodytext60">
    <w:name w:val="Body text (6)"/>
    <w:basedOn w:val="Normal"/>
    <w:link w:val="Bodytext6"/>
    <w:rsid w:val="00B91743"/>
    <w:pPr>
      <w:widowControl w:val="0"/>
      <w:shd w:val="clear" w:color="auto" w:fill="FFFFFF"/>
      <w:spacing w:before="180" w:after="0" w:line="0" w:lineRule="atLeast"/>
    </w:pPr>
    <w:rPr>
      <w:rFonts w:asciiTheme="minorHAnsi" w:eastAsia="Times New Roman" w:hAnsiTheme="minorHAnsi"/>
      <w:sz w:val="21"/>
      <w:szCs w:val="21"/>
    </w:rPr>
  </w:style>
  <w:style w:type="character" w:customStyle="1" w:styleId="Bodytext611pt">
    <w:name w:val="Body text (6) + 11 pt"/>
    <w:aliases w:val="Body text (2) + 4.5 pt,Body text (10) + 10.5 pt"/>
    <w:basedOn w:val="Bodytext6"/>
    <w:rsid w:val="00B91743"/>
    <w:rPr>
      <w:rFonts w:eastAsia="Times New Roman"/>
      <w:color w:val="000000"/>
      <w:spacing w:val="0"/>
      <w:w w:val="100"/>
      <w:position w:val="0"/>
      <w:sz w:val="22"/>
      <w:szCs w:val="22"/>
      <w:shd w:val="clear" w:color="auto" w:fill="FFFFFF"/>
      <w:lang w:val="vi-VN" w:eastAsia="vi-VN" w:bidi="vi-VN"/>
    </w:rPr>
  </w:style>
  <w:style w:type="character" w:customStyle="1" w:styleId="Bodytext7">
    <w:name w:val="Body text (7)_"/>
    <w:basedOn w:val="DefaultParagraphFont"/>
    <w:link w:val="Bodytext70"/>
    <w:rsid w:val="00B91743"/>
    <w:rPr>
      <w:rFonts w:eastAsia="Times New Roman"/>
      <w:b/>
      <w:bCs/>
      <w:sz w:val="16"/>
      <w:szCs w:val="16"/>
      <w:shd w:val="clear" w:color="auto" w:fill="FFFFFF"/>
    </w:rPr>
  </w:style>
  <w:style w:type="paragraph" w:customStyle="1" w:styleId="Bodytext70">
    <w:name w:val="Body text (7)"/>
    <w:basedOn w:val="Normal"/>
    <w:link w:val="Bodytext7"/>
    <w:rsid w:val="00B91743"/>
    <w:pPr>
      <w:widowControl w:val="0"/>
      <w:shd w:val="clear" w:color="auto" w:fill="FFFFFF"/>
      <w:spacing w:after="180" w:line="0" w:lineRule="atLeast"/>
      <w:ind w:hanging="380"/>
      <w:jc w:val="both"/>
    </w:pPr>
    <w:rPr>
      <w:rFonts w:asciiTheme="minorHAnsi" w:eastAsia="Times New Roman" w:hAnsiTheme="minorHAnsi"/>
      <w:b/>
      <w:bCs/>
      <w:sz w:val="16"/>
      <w:szCs w:val="16"/>
    </w:rPr>
  </w:style>
  <w:style w:type="character" w:customStyle="1" w:styleId="Bodytext8">
    <w:name w:val="Body text (8)_"/>
    <w:basedOn w:val="DefaultParagraphFont"/>
    <w:link w:val="Bodytext80"/>
    <w:rsid w:val="00B91743"/>
    <w:rPr>
      <w:rFonts w:eastAsia="Times New Roman"/>
      <w:sz w:val="16"/>
      <w:szCs w:val="16"/>
      <w:shd w:val="clear" w:color="auto" w:fill="FFFFFF"/>
    </w:rPr>
  </w:style>
  <w:style w:type="paragraph" w:customStyle="1" w:styleId="Bodytext80">
    <w:name w:val="Body text (8)"/>
    <w:basedOn w:val="Normal"/>
    <w:link w:val="Bodytext8"/>
    <w:rsid w:val="00B91743"/>
    <w:pPr>
      <w:widowControl w:val="0"/>
      <w:shd w:val="clear" w:color="auto" w:fill="FFFFFF"/>
      <w:spacing w:after="180" w:line="0" w:lineRule="atLeast"/>
      <w:jc w:val="both"/>
    </w:pPr>
    <w:rPr>
      <w:rFonts w:asciiTheme="minorHAnsi" w:eastAsia="Times New Roman" w:hAnsiTheme="minorHAnsi"/>
      <w:sz w:val="16"/>
      <w:szCs w:val="16"/>
    </w:rPr>
  </w:style>
  <w:style w:type="character" w:customStyle="1" w:styleId="Bodytext9">
    <w:name w:val="Body text (9)_"/>
    <w:basedOn w:val="DefaultParagraphFont"/>
    <w:link w:val="Bodytext90"/>
    <w:rsid w:val="00B91743"/>
    <w:rPr>
      <w:rFonts w:eastAsia="Times New Roman"/>
      <w:i/>
      <w:iCs/>
      <w:spacing w:val="10"/>
      <w:sz w:val="16"/>
      <w:szCs w:val="16"/>
      <w:shd w:val="clear" w:color="auto" w:fill="FFFFFF"/>
    </w:rPr>
  </w:style>
  <w:style w:type="paragraph" w:customStyle="1" w:styleId="Bodytext90">
    <w:name w:val="Body text (9)"/>
    <w:basedOn w:val="Normal"/>
    <w:link w:val="Bodytext9"/>
    <w:rsid w:val="00B91743"/>
    <w:pPr>
      <w:widowControl w:val="0"/>
      <w:shd w:val="clear" w:color="auto" w:fill="FFFFFF"/>
      <w:spacing w:after="180" w:line="0" w:lineRule="atLeast"/>
      <w:jc w:val="both"/>
    </w:pPr>
    <w:rPr>
      <w:rFonts w:asciiTheme="minorHAnsi" w:eastAsia="Times New Roman" w:hAnsiTheme="minorHAnsi"/>
      <w:i/>
      <w:iCs/>
      <w:spacing w:val="10"/>
      <w:sz w:val="16"/>
      <w:szCs w:val="16"/>
    </w:rPr>
  </w:style>
  <w:style w:type="character" w:customStyle="1" w:styleId="Bodytext2SmallCaps">
    <w:name w:val="Body text (2) + Small Caps"/>
    <w:basedOn w:val="Bodytext2"/>
    <w:rsid w:val="00B91743"/>
    <w:rPr>
      <w:rFonts w:eastAsia="Times New Roman"/>
      <w:smallCaps/>
      <w:color w:val="000000"/>
      <w:spacing w:val="0"/>
      <w:w w:val="100"/>
      <w:position w:val="0"/>
      <w:sz w:val="20"/>
      <w:szCs w:val="20"/>
      <w:shd w:val="clear" w:color="auto" w:fill="FFFFFF"/>
      <w:lang w:val="vi-VN" w:eastAsia="vi-VN" w:bidi="vi-VN"/>
    </w:rPr>
  </w:style>
  <w:style w:type="character" w:customStyle="1" w:styleId="Bodytext211pt">
    <w:name w:val="Body text (2) + 11 pt"/>
    <w:aliases w:val="Bold14"/>
    <w:basedOn w:val="Bodytext2"/>
    <w:rsid w:val="00B91743"/>
    <w:rPr>
      <w:rFonts w:eastAsia="Times New Roman"/>
      <w:color w:val="000000"/>
      <w:spacing w:val="0"/>
      <w:w w:val="100"/>
      <w:position w:val="0"/>
      <w:sz w:val="22"/>
      <w:szCs w:val="22"/>
      <w:shd w:val="clear" w:color="auto" w:fill="FFFFFF"/>
      <w:lang w:val="vi-VN" w:eastAsia="vi-VN" w:bidi="vi-VN"/>
    </w:rPr>
  </w:style>
  <w:style w:type="character" w:customStyle="1" w:styleId="Bodytext10">
    <w:name w:val="Body text (10)_"/>
    <w:basedOn w:val="DefaultParagraphFont"/>
    <w:link w:val="Bodytext100"/>
    <w:rsid w:val="00B91743"/>
    <w:rPr>
      <w:rFonts w:eastAsia="Times New Roman"/>
      <w:shd w:val="clear" w:color="auto" w:fill="FFFFFF"/>
    </w:rPr>
  </w:style>
  <w:style w:type="paragraph" w:customStyle="1" w:styleId="Bodytext100">
    <w:name w:val="Body text (10)"/>
    <w:basedOn w:val="Normal"/>
    <w:link w:val="Bodytext10"/>
    <w:rsid w:val="00B91743"/>
    <w:pPr>
      <w:widowControl w:val="0"/>
      <w:shd w:val="clear" w:color="auto" w:fill="FFFFFF"/>
      <w:spacing w:before="300" w:after="0" w:line="0" w:lineRule="atLeast"/>
      <w:jc w:val="both"/>
    </w:pPr>
    <w:rPr>
      <w:rFonts w:asciiTheme="minorHAnsi" w:eastAsia="Times New Roman" w:hAnsiTheme="minorHAnsi"/>
      <w:sz w:val="22"/>
    </w:rPr>
  </w:style>
  <w:style w:type="character" w:customStyle="1" w:styleId="Bodytext513pt">
    <w:name w:val="Body text (5) + 13 pt"/>
    <w:basedOn w:val="Bodytext5"/>
    <w:rsid w:val="00B91743"/>
    <w:rPr>
      <w:rFonts w:eastAsia="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basedOn w:val="DefaultParagraphFont"/>
    <w:link w:val="Picturecaption4"/>
    <w:rsid w:val="00B91743"/>
    <w:rPr>
      <w:rFonts w:eastAsia="Times New Roman"/>
      <w:b/>
      <w:bCs/>
      <w:sz w:val="21"/>
      <w:szCs w:val="21"/>
      <w:shd w:val="clear" w:color="auto" w:fill="FFFFFF"/>
    </w:rPr>
  </w:style>
  <w:style w:type="paragraph" w:customStyle="1" w:styleId="Picturecaption4">
    <w:name w:val="Picture caption (4)"/>
    <w:basedOn w:val="Normal"/>
    <w:link w:val="Picturecaption4Exact"/>
    <w:rsid w:val="00B91743"/>
    <w:pPr>
      <w:widowControl w:val="0"/>
      <w:shd w:val="clear" w:color="auto" w:fill="FFFFFF"/>
      <w:spacing w:after="0" w:line="0" w:lineRule="atLeast"/>
    </w:pPr>
    <w:rPr>
      <w:rFonts w:asciiTheme="minorHAnsi" w:eastAsia="Times New Roman" w:hAnsiTheme="minorHAnsi"/>
      <w:b/>
      <w:bCs/>
      <w:sz w:val="21"/>
      <w:szCs w:val="21"/>
    </w:rPr>
  </w:style>
  <w:style w:type="character" w:customStyle="1" w:styleId="PicturecaptionBold">
    <w:name w:val="Picture caption + Bold"/>
    <w:aliases w:val="Italic Exact,Body text (2) + Constantia,8.5 pt,Body text (3) + Not Bold,Table of contents (2) + Candara,7 pt,Table of contents + Tahoma,Body text (45) + Candara,Body text (2) + 16 pt,Body text (2) + 22 pt,Scale 30%"/>
    <w:basedOn w:val="Picturecaption"/>
    <w:rsid w:val="00B91743"/>
    <w:rPr>
      <w:rFonts w:eastAsia="Times New Roman"/>
      <w:b/>
      <w:bCs/>
      <w:i/>
      <w:iCs/>
      <w:sz w:val="20"/>
      <w:szCs w:val="20"/>
      <w:shd w:val="clear" w:color="auto" w:fill="FFFFFF"/>
    </w:rPr>
  </w:style>
  <w:style w:type="character" w:customStyle="1" w:styleId="Bodytext5Exact">
    <w:name w:val="Body text (5) Exact"/>
    <w:basedOn w:val="DefaultParagraphFont"/>
    <w:rsid w:val="00B91743"/>
    <w:rPr>
      <w:rFonts w:ascii="Times New Roman" w:eastAsia="Times New Roman" w:hAnsi="Times New Roman" w:cs="Times New Roman"/>
      <w:b/>
      <w:bCs/>
      <w:i w:val="0"/>
      <w:iCs w:val="0"/>
      <w:smallCaps w:val="0"/>
      <w:strike w:val="0"/>
      <w:sz w:val="21"/>
      <w:szCs w:val="21"/>
      <w:u w:val="none"/>
    </w:rPr>
  </w:style>
  <w:style w:type="character" w:customStyle="1" w:styleId="Heading112">
    <w:name w:val="Heading #11 (2)_"/>
    <w:basedOn w:val="DefaultParagraphFont"/>
    <w:link w:val="Heading1120"/>
    <w:rsid w:val="00B91743"/>
    <w:rPr>
      <w:rFonts w:eastAsia="Times New Roman"/>
      <w:sz w:val="30"/>
      <w:szCs w:val="30"/>
      <w:shd w:val="clear" w:color="auto" w:fill="FFFFFF"/>
    </w:rPr>
  </w:style>
  <w:style w:type="paragraph" w:customStyle="1" w:styleId="Heading1120">
    <w:name w:val="Heading #11 (2)"/>
    <w:basedOn w:val="Normal"/>
    <w:link w:val="Heading112"/>
    <w:rsid w:val="00B91743"/>
    <w:pPr>
      <w:widowControl w:val="0"/>
      <w:shd w:val="clear" w:color="auto" w:fill="FFFFFF"/>
      <w:spacing w:before="180" w:after="0" w:line="149" w:lineRule="exact"/>
    </w:pPr>
    <w:rPr>
      <w:rFonts w:asciiTheme="minorHAnsi" w:eastAsia="Times New Roman" w:hAnsiTheme="minorHAnsi"/>
      <w:sz w:val="30"/>
      <w:szCs w:val="30"/>
    </w:rPr>
  </w:style>
  <w:style w:type="character" w:customStyle="1" w:styleId="Bodytext11Exact">
    <w:name w:val="Body text (11) Exact"/>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Bodytext211ptExact">
    <w:name w:val="Body text (2) + 11 pt Exact"/>
    <w:basedOn w:val="Bodytext2"/>
    <w:rsid w:val="00B91743"/>
    <w:rPr>
      <w:rFonts w:eastAsia="Times New Roman"/>
      <w:color w:val="000000"/>
      <w:spacing w:val="0"/>
      <w:w w:val="100"/>
      <w:position w:val="0"/>
      <w:sz w:val="22"/>
      <w:szCs w:val="22"/>
      <w:shd w:val="clear" w:color="auto" w:fill="FFFFFF"/>
      <w:lang w:val="vi-VN" w:eastAsia="vi-VN" w:bidi="vi-VN"/>
    </w:rPr>
  </w:style>
  <w:style w:type="character" w:customStyle="1" w:styleId="Bodytext7Exact">
    <w:name w:val="Body text (7) Exact"/>
    <w:basedOn w:val="DefaultParagraphFont"/>
    <w:rsid w:val="00B91743"/>
    <w:rPr>
      <w:rFonts w:ascii="Times New Roman" w:eastAsia="Times New Roman" w:hAnsi="Times New Roman" w:cs="Times New Roman"/>
      <w:b/>
      <w:bCs/>
      <w:i w:val="0"/>
      <w:iCs w:val="0"/>
      <w:smallCaps w:val="0"/>
      <w:strike w:val="0"/>
      <w:sz w:val="16"/>
      <w:szCs w:val="16"/>
      <w:u w:val="none"/>
    </w:rPr>
  </w:style>
  <w:style w:type="character" w:customStyle="1" w:styleId="Heading102Exact">
    <w:name w:val="Heading #10 (2) Exact"/>
    <w:basedOn w:val="DefaultParagraphFont"/>
    <w:link w:val="Heading102"/>
    <w:rsid w:val="00B91743"/>
    <w:rPr>
      <w:rFonts w:eastAsia="Times New Roman"/>
      <w:b/>
      <w:bCs/>
      <w:sz w:val="21"/>
      <w:szCs w:val="21"/>
      <w:shd w:val="clear" w:color="auto" w:fill="FFFFFF"/>
    </w:rPr>
  </w:style>
  <w:style w:type="paragraph" w:customStyle="1" w:styleId="Heading102">
    <w:name w:val="Heading #10 (2)"/>
    <w:basedOn w:val="Normal"/>
    <w:link w:val="Heading102Exact"/>
    <w:rsid w:val="00B91743"/>
    <w:pPr>
      <w:widowControl w:val="0"/>
      <w:shd w:val="clear" w:color="auto" w:fill="FFFFFF"/>
      <w:spacing w:after="60" w:line="0" w:lineRule="atLeast"/>
    </w:pPr>
    <w:rPr>
      <w:rFonts w:asciiTheme="minorHAnsi" w:eastAsia="Times New Roman" w:hAnsiTheme="minorHAnsi"/>
      <w:b/>
      <w:bCs/>
      <w:sz w:val="21"/>
      <w:szCs w:val="21"/>
    </w:rPr>
  </w:style>
  <w:style w:type="character" w:customStyle="1" w:styleId="Bodytext12Exact">
    <w:name w:val="Body text (12) Exact"/>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Heading7Exact">
    <w:name w:val="Heading #7 Exact"/>
    <w:basedOn w:val="DefaultParagraphFont"/>
    <w:link w:val="Heading70"/>
    <w:rsid w:val="00B91743"/>
    <w:rPr>
      <w:rFonts w:eastAsia="Times New Roman"/>
      <w:b/>
      <w:bCs/>
      <w:i/>
      <w:iCs/>
      <w:sz w:val="20"/>
      <w:szCs w:val="20"/>
      <w:shd w:val="clear" w:color="auto" w:fill="FFFFFF"/>
    </w:rPr>
  </w:style>
  <w:style w:type="paragraph" w:customStyle="1" w:styleId="Heading70">
    <w:name w:val="Heading #7"/>
    <w:basedOn w:val="Normal"/>
    <w:link w:val="Heading7Exact"/>
    <w:rsid w:val="00B91743"/>
    <w:pPr>
      <w:widowControl w:val="0"/>
      <w:shd w:val="clear" w:color="auto" w:fill="FFFFFF"/>
      <w:spacing w:after="0" w:line="0" w:lineRule="atLeast"/>
      <w:outlineLvl w:val="6"/>
    </w:pPr>
    <w:rPr>
      <w:rFonts w:asciiTheme="minorHAnsi" w:eastAsia="Times New Roman" w:hAnsiTheme="minorHAnsi"/>
      <w:b/>
      <w:bCs/>
      <w:i/>
      <w:iCs/>
      <w:sz w:val="20"/>
      <w:szCs w:val="20"/>
    </w:rPr>
  </w:style>
  <w:style w:type="character" w:customStyle="1" w:styleId="Heading3Exact">
    <w:name w:val="Heading #3 Exact"/>
    <w:basedOn w:val="DefaultParagraphFont"/>
    <w:link w:val="Heading30"/>
    <w:rsid w:val="00B91743"/>
    <w:rPr>
      <w:rFonts w:eastAsia="Times New Roman"/>
      <w:i/>
      <w:iCs/>
      <w:sz w:val="26"/>
      <w:szCs w:val="26"/>
      <w:shd w:val="clear" w:color="auto" w:fill="FFFFFF"/>
    </w:rPr>
  </w:style>
  <w:style w:type="paragraph" w:customStyle="1" w:styleId="Heading30">
    <w:name w:val="Heading #3"/>
    <w:basedOn w:val="Normal"/>
    <w:link w:val="Heading3Exact"/>
    <w:rsid w:val="00B91743"/>
    <w:pPr>
      <w:widowControl w:val="0"/>
      <w:shd w:val="clear" w:color="auto" w:fill="FFFFFF"/>
      <w:spacing w:after="0" w:line="0" w:lineRule="atLeast"/>
      <w:outlineLvl w:val="2"/>
    </w:pPr>
    <w:rPr>
      <w:rFonts w:asciiTheme="minorHAnsi" w:eastAsia="Times New Roman" w:hAnsiTheme="minorHAnsi"/>
      <w:i/>
      <w:iCs/>
      <w:sz w:val="26"/>
      <w:szCs w:val="26"/>
    </w:rPr>
  </w:style>
  <w:style w:type="character" w:customStyle="1" w:styleId="Heading32Exact">
    <w:name w:val="Heading #3 (2) Exact"/>
    <w:basedOn w:val="DefaultParagraphFont"/>
    <w:link w:val="Heading32"/>
    <w:rsid w:val="00B91743"/>
    <w:rPr>
      <w:rFonts w:eastAsia="Times New Roman"/>
      <w:i/>
      <w:iCs/>
      <w:shd w:val="clear" w:color="auto" w:fill="FFFFFF"/>
    </w:rPr>
  </w:style>
  <w:style w:type="paragraph" w:customStyle="1" w:styleId="Heading32">
    <w:name w:val="Heading #3 (2)"/>
    <w:basedOn w:val="Normal"/>
    <w:link w:val="Heading32Exact"/>
    <w:rsid w:val="00B91743"/>
    <w:pPr>
      <w:widowControl w:val="0"/>
      <w:shd w:val="clear" w:color="auto" w:fill="FFFFFF"/>
      <w:spacing w:after="0" w:line="0" w:lineRule="atLeast"/>
      <w:outlineLvl w:val="2"/>
    </w:pPr>
    <w:rPr>
      <w:rFonts w:asciiTheme="minorHAnsi" w:eastAsia="Times New Roman" w:hAnsiTheme="minorHAnsi"/>
      <w:i/>
      <w:iCs/>
      <w:sz w:val="22"/>
    </w:rPr>
  </w:style>
  <w:style w:type="character" w:customStyle="1" w:styleId="Heading11Exact">
    <w:name w:val="Heading #11 Exact"/>
    <w:basedOn w:val="DefaultParagraphFont"/>
    <w:link w:val="Heading11"/>
    <w:rsid w:val="00B91743"/>
    <w:rPr>
      <w:rFonts w:eastAsia="Times New Roman"/>
      <w:b/>
      <w:bCs/>
      <w:sz w:val="21"/>
      <w:szCs w:val="21"/>
      <w:shd w:val="clear" w:color="auto" w:fill="FFFFFF"/>
    </w:rPr>
  </w:style>
  <w:style w:type="paragraph" w:customStyle="1" w:styleId="Heading11">
    <w:name w:val="Heading #11"/>
    <w:basedOn w:val="Normal"/>
    <w:link w:val="Heading11Exact"/>
    <w:rsid w:val="00B91743"/>
    <w:pPr>
      <w:widowControl w:val="0"/>
      <w:shd w:val="clear" w:color="auto" w:fill="FFFFFF"/>
      <w:spacing w:after="0" w:line="0" w:lineRule="atLeast"/>
    </w:pPr>
    <w:rPr>
      <w:rFonts w:asciiTheme="minorHAnsi" w:eastAsia="Times New Roman" w:hAnsiTheme="minorHAnsi"/>
      <w:b/>
      <w:bCs/>
      <w:sz w:val="21"/>
      <w:szCs w:val="21"/>
    </w:rPr>
  </w:style>
  <w:style w:type="character" w:customStyle="1" w:styleId="Heading1111pt">
    <w:name w:val="Heading #11 + 11 pt"/>
    <w:aliases w:val="Not Bold Exact"/>
    <w:basedOn w:val="Heading11Exact"/>
    <w:rsid w:val="00B91743"/>
    <w:rPr>
      <w:rFonts w:eastAsia="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basedOn w:val="DefaultParagraphFont"/>
    <w:link w:val="Heading90"/>
    <w:rsid w:val="00B91743"/>
    <w:rPr>
      <w:rFonts w:eastAsia="Times New Roman"/>
      <w:b/>
      <w:bCs/>
      <w:sz w:val="21"/>
      <w:szCs w:val="21"/>
      <w:shd w:val="clear" w:color="auto" w:fill="FFFFFF"/>
    </w:rPr>
  </w:style>
  <w:style w:type="paragraph" w:customStyle="1" w:styleId="Heading90">
    <w:name w:val="Heading #9"/>
    <w:basedOn w:val="Normal"/>
    <w:link w:val="Heading9Exact"/>
    <w:rsid w:val="00B91743"/>
    <w:pPr>
      <w:widowControl w:val="0"/>
      <w:shd w:val="clear" w:color="auto" w:fill="FFFFFF"/>
      <w:spacing w:after="0" w:line="0" w:lineRule="atLeast"/>
      <w:outlineLvl w:val="8"/>
    </w:pPr>
    <w:rPr>
      <w:rFonts w:asciiTheme="minorHAnsi" w:eastAsia="Times New Roman" w:hAnsiTheme="minorHAnsi"/>
      <w:b/>
      <w:bCs/>
      <w:sz w:val="21"/>
      <w:szCs w:val="21"/>
    </w:rPr>
  </w:style>
  <w:style w:type="character" w:customStyle="1" w:styleId="Bodytext13Exact">
    <w:name w:val="Body text (13) Exact"/>
    <w:basedOn w:val="DefaultParagraphFont"/>
    <w:rsid w:val="00B91743"/>
    <w:rPr>
      <w:rFonts w:ascii="Times New Roman" w:eastAsia="Times New Roman" w:hAnsi="Times New Roman" w:cs="Times New Roman"/>
      <w:b w:val="0"/>
      <w:bCs w:val="0"/>
      <w:i w:val="0"/>
      <w:iCs w:val="0"/>
      <w:smallCaps w:val="0"/>
      <w:strike w:val="0"/>
      <w:sz w:val="19"/>
      <w:szCs w:val="19"/>
      <w:u w:val="none"/>
    </w:rPr>
  </w:style>
  <w:style w:type="character" w:customStyle="1" w:styleId="Bodytext1310ptExact">
    <w:name w:val="Body text (13) + 10 pt Exact"/>
    <w:basedOn w:val="Bodytext13"/>
    <w:rsid w:val="00B91743"/>
    <w:rPr>
      <w:rFonts w:ascii="Times New Roman" w:eastAsia="Times New Roman" w:hAnsi="Times New Roman" w:cs="Times New Roman"/>
      <w:b w:val="0"/>
      <w:bCs w:val="0"/>
      <w:i w:val="0"/>
      <w:iCs w:val="0"/>
      <w:smallCaps w:val="0"/>
      <w:strike w:val="0"/>
      <w:sz w:val="20"/>
      <w:szCs w:val="20"/>
      <w:u w:val="none"/>
      <w:lang w:val="fr-FR" w:eastAsia="fr-FR" w:bidi="fr-FR"/>
    </w:rPr>
  </w:style>
  <w:style w:type="character" w:customStyle="1" w:styleId="Bodytext13">
    <w:name w:val="Body text (13)_"/>
    <w:basedOn w:val="DefaultParagraphFont"/>
    <w:rsid w:val="00B91743"/>
    <w:rPr>
      <w:rFonts w:ascii="Times New Roman" w:eastAsia="Times New Roman" w:hAnsi="Times New Roman" w:cs="Times New Roman"/>
      <w:b w:val="0"/>
      <w:bCs w:val="0"/>
      <w:i w:val="0"/>
      <w:iCs w:val="0"/>
      <w:smallCaps w:val="0"/>
      <w:strike w:val="0"/>
      <w:sz w:val="19"/>
      <w:szCs w:val="19"/>
      <w:u w:val="none"/>
    </w:rPr>
  </w:style>
  <w:style w:type="character" w:customStyle="1" w:styleId="Heading113Exact">
    <w:name w:val="Heading #11 (3) Exact"/>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character" w:customStyle="1" w:styleId="Heading92Exact">
    <w:name w:val="Heading #9 (2) Exact"/>
    <w:basedOn w:val="DefaultParagraphFont"/>
    <w:rsid w:val="00B91743"/>
    <w:rPr>
      <w:rFonts w:ascii="Times New Roman" w:eastAsia="Times New Roman" w:hAnsi="Times New Roman" w:cs="Times New Roman"/>
      <w:b w:val="0"/>
      <w:bCs w:val="0"/>
      <w:i w:val="0"/>
      <w:iCs w:val="0"/>
      <w:smallCaps w:val="0"/>
      <w:strike w:val="0"/>
      <w:sz w:val="30"/>
      <w:szCs w:val="30"/>
      <w:u w:val="none"/>
    </w:rPr>
  </w:style>
  <w:style w:type="character" w:customStyle="1" w:styleId="Bodytext14Exact">
    <w:name w:val="Body text (14) Exact"/>
    <w:basedOn w:val="DefaultParagraphFont"/>
    <w:link w:val="Bodytext14"/>
    <w:rsid w:val="00B91743"/>
    <w:rPr>
      <w:rFonts w:ascii="Georgia" w:eastAsia="Georgia" w:hAnsi="Georgia" w:cs="Georgia"/>
      <w:sz w:val="18"/>
      <w:szCs w:val="18"/>
      <w:shd w:val="clear" w:color="auto" w:fill="FFFFFF"/>
    </w:rPr>
  </w:style>
  <w:style w:type="paragraph" w:customStyle="1" w:styleId="Bodytext14">
    <w:name w:val="Body text (14)"/>
    <w:basedOn w:val="Normal"/>
    <w:link w:val="Bodytext14Exact"/>
    <w:rsid w:val="00B91743"/>
    <w:pPr>
      <w:widowControl w:val="0"/>
      <w:shd w:val="clear" w:color="auto" w:fill="FFFFFF"/>
      <w:spacing w:after="0" w:line="0" w:lineRule="atLeast"/>
    </w:pPr>
    <w:rPr>
      <w:rFonts w:ascii="Georgia" w:eastAsia="Georgia" w:hAnsi="Georgia" w:cs="Georgia"/>
      <w:sz w:val="18"/>
      <w:szCs w:val="18"/>
    </w:rPr>
  </w:style>
  <w:style w:type="character" w:customStyle="1" w:styleId="Bodytext15Exact">
    <w:name w:val="Body text (15) Exact"/>
    <w:basedOn w:val="DefaultParagraphFont"/>
    <w:link w:val="Bodytext15"/>
    <w:rsid w:val="00B91743"/>
    <w:rPr>
      <w:rFonts w:eastAsia="Times New Roman"/>
      <w:sz w:val="21"/>
      <w:szCs w:val="21"/>
      <w:shd w:val="clear" w:color="auto" w:fill="FFFFFF"/>
    </w:rPr>
  </w:style>
  <w:style w:type="paragraph" w:customStyle="1" w:styleId="Bodytext15">
    <w:name w:val="Body text (15)"/>
    <w:basedOn w:val="Normal"/>
    <w:link w:val="Bodytext15Exact"/>
    <w:rsid w:val="00B91743"/>
    <w:pPr>
      <w:widowControl w:val="0"/>
      <w:shd w:val="clear" w:color="auto" w:fill="FFFFFF"/>
      <w:spacing w:after="0" w:line="0" w:lineRule="atLeast"/>
    </w:pPr>
    <w:rPr>
      <w:rFonts w:asciiTheme="minorHAnsi" w:eastAsia="Times New Roman" w:hAnsiTheme="minorHAnsi"/>
      <w:sz w:val="21"/>
      <w:szCs w:val="21"/>
    </w:rPr>
  </w:style>
  <w:style w:type="character" w:customStyle="1" w:styleId="Bodytext15SmallCapsExact">
    <w:name w:val="Body text (15) + Small Caps Exact"/>
    <w:basedOn w:val="Bodytext15Exact"/>
    <w:rsid w:val="00B91743"/>
    <w:rPr>
      <w:rFonts w:eastAsia="Times New Roman"/>
      <w:smallCaps/>
      <w:color w:val="000000"/>
      <w:spacing w:val="0"/>
      <w:w w:val="100"/>
      <w:position w:val="0"/>
      <w:sz w:val="21"/>
      <w:szCs w:val="21"/>
      <w:shd w:val="clear" w:color="auto" w:fill="FFFFFF"/>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basedOn w:val="Bodytext2"/>
    <w:rsid w:val="00B91743"/>
    <w:rPr>
      <w:rFonts w:eastAsia="Times New Roman"/>
      <w:color w:val="000000"/>
      <w:spacing w:val="0"/>
      <w:w w:val="100"/>
      <w:position w:val="0"/>
      <w:sz w:val="30"/>
      <w:szCs w:val="30"/>
      <w:shd w:val="clear" w:color="auto" w:fill="FFFFFF"/>
      <w:lang w:val="vi-VN" w:eastAsia="vi-VN" w:bidi="vi-VN"/>
    </w:rPr>
  </w:style>
  <w:style w:type="character" w:customStyle="1" w:styleId="Heading92">
    <w:name w:val="Heading #9 (2)_"/>
    <w:basedOn w:val="DefaultParagraphFont"/>
    <w:rsid w:val="00B91743"/>
    <w:rPr>
      <w:rFonts w:ascii="Times New Roman" w:eastAsia="Times New Roman" w:hAnsi="Times New Roman" w:cs="Times New Roman"/>
      <w:b w:val="0"/>
      <w:bCs w:val="0"/>
      <w:i w:val="0"/>
      <w:iCs w:val="0"/>
      <w:smallCaps w:val="0"/>
      <w:strike w:val="0"/>
      <w:sz w:val="30"/>
      <w:szCs w:val="30"/>
      <w:u w:val="none"/>
    </w:rPr>
  </w:style>
  <w:style w:type="character" w:customStyle="1" w:styleId="Heading920">
    <w:name w:val="Heading #9 (2)"/>
    <w:basedOn w:val="Heading92"/>
    <w:rsid w:val="00B91743"/>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vi-VN" w:eastAsia="vi-VN" w:bidi="vi-VN"/>
    </w:rPr>
  </w:style>
  <w:style w:type="character" w:customStyle="1" w:styleId="Bodytext18Exact">
    <w:name w:val="Body text (18) Exact"/>
    <w:basedOn w:val="DefaultParagraphFont"/>
    <w:rsid w:val="00B91743"/>
    <w:rPr>
      <w:rFonts w:ascii="Georgia" w:eastAsia="Georgia" w:hAnsi="Georgia" w:cs="Georgia"/>
      <w:b w:val="0"/>
      <w:bCs w:val="0"/>
      <w:i w:val="0"/>
      <w:iCs w:val="0"/>
      <w:smallCaps w:val="0"/>
      <w:strike w:val="0"/>
      <w:spacing w:val="10"/>
      <w:sz w:val="12"/>
      <w:szCs w:val="12"/>
      <w:u w:val="none"/>
    </w:rPr>
  </w:style>
  <w:style w:type="character" w:customStyle="1" w:styleId="Bodytext19Exact">
    <w:name w:val="Body text (19) Exact"/>
    <w:basedOn w:val="DefaultParagraphFont"/>
    <w:rsid w:val="00B91743"/>
    <w:rPr>
      <w:rFonts w:ascii="Times New Roman" w:eastAsia="Times New Roman" w:hAnsi="Times New Roman" w:cs="Times New Roman"/>
      <w:b w:val="0"/>
      <w:bCs w:val="0"/>
      <w:i w:val="0"/>
      <w:iCs w:val="0"/>
      <w:smallCaps w:val="0"/>
      <w:strike w:val="0"/>
      <w:sz w:val="14"/>
      <w:szCs w:val="14"/>
      <w:u w:val="none"/>
    </w:rPr>
  </w:style>
  <w:style w:type="character" w:customStyle="1" w:styleId="Bodytext20Exact">
    <w:name w:val="Body text (20) Exact"/>
    <w:basedOn w:val="DefaultParagraphFont"/>
    <w:rsid w:val="00B91743"/>
    <w:rPr>
      <w:rFonts w:ascii="Tahoma" w:eastAsia="Tahoma" w:hAnsi="Tahoma" w:cs="Tahoma"/>
      <w:b w:val="0"/>
      <w:bCs w:val="0"/>
      <w:i w:val="0"/>
      <w:iCs w:val="0"/>
      <w:smallCaps w:val="0"/>
      <w:strike w:val="0"/>
      <w:sz w:val="20"/>
      <w:szCs w:val="20"/>
      <w:u w:val="none"/>
    </w:rPr>
  </w:style>
  <w:style w:type="character" w:customStyle="1" w:styleId="Bodytext215ptExact">
    <w:name w:val="Body text (2) + 15 pt Exact"/>
    <w:basedOn w:val="Bodytext2"/>
    <w:rsid w:val="00B91743"/>
    <w:rPr>
      <w:rFonts w:eastAsia="Times New Roman"/>
      <w:color w:val="000000"/>
      <w:spacing w:val="0"/>
      <w:w w:val="100"/>
      <w:position w:val="0"/>
      <w:sz w:val="30"/>
      <w:szCs w:val="30"/>
      <w:shd w:val="clear" w:color="auto" w:fill="FFFFFF"/>
      <w:lang w:val="vi-VN" w:eastAsia="vi-VN" w:bidi="vi-VN"/>
    </w:rPr>
  </w:style>
  <w:style w:type="character" w:customStyle="1" w:styleId="Bodytext17Exact">
    <w:name w:val="Body text (17) Exact"/>
    <w:basedOn w:val="DefaultParagraphFont"/>
    <w:rsid w:val="00B91743"/>
    <w:rPr>
      <w:rFonts w:ascii="Times New Roman" w:eastAsia="Times New Roman" w:hAnsi="Times New Roman" w:cs="Times New Roman"/>
      <w:b/>
      <w:bCs/>
      <w:i/>
      <w:iCs/>
      <w:smallCaps w:val="0"/>
      <w:strike w:val="0"/>
      <w:sz w:val="20"/>
      <w:szCs w:val="20"/>
      <w:u w:val="none"/>
    </w:rPr>
  </w:style>
  <w:style w:type="character" w:customStyle="1" w:styleId="Bodytext2105ptExact">
    <w:name w:val="Body text (2) + 10.5 pt Exact"/>
    <w:basedOn w:val="Bodytext2"/>
    <w:rsid w:val="00B91743"/>
    <w:rPr>
      <w:rFonts w:eastAsia="Times New Roman"/>
      <w:color w:val="000000"/>
      <w:spacing w:val="0"/>
      <w:w w:val="100"/>
      <w:position w:val="0"/>
      <w:sz w:val="21"/>
      <w:szCs w:val="21"/>
      <w:shd w:val="clear" w:color="auto" w:fill="FFFFFF"/>
      <w:lang w:val="vi-VN" w:eastAsia="vi-VN" w:bidi="vi-VN"/>
    </w:rPr>
  </w:style>
  <w:style w:type="character" w:customStyle="1" w:styleId="Bodytext16">
    <w:name w:val="Body text (16)_"/>
    <w:basedOn w:val="DefaultParagraphFont"/>
    <w:rsid w:val="00B91743"/>
    <w:rPr>
      <w:rFonts w:ascii="Times New Roman" w:eastAsia="Times New Roman" w:hAnsi="Times New Roman" w:cs="Times New Roman"/>
      <w:b w:val="0"/>
      <w:bCs w:val="0"/>
      <w:i/>
      <w:iCs/>
      <w:smallCaps w:val="0"/>
      <w:strike w:val="0"/>
      <w:sz w:val="22"/>
      <w:szCs w:val="22"/>
      <w:u w:val="none"/>
    </w:rPr>
  </w:style>
  <w:style w:type="character" w:customStyle="1" w:styleId="Bodytext160">
    <w:name w:val="Body text (16)"/>
    <w:basedOn w:val="Bodytext16"/>
    <w:rsid w:val="00B91743"/>
    <w:rPr>
      <w:rFonts w:ascii="Times New Roman" w:eastAsia="Times New Roman" w:hAnsi="Times New Roman" w:cs="Times New Roman"/>
      <w:b w:val="0"/>
      <w:bCs w:val="0"/>
      <w:i/>
      <w:iCs/>
      <w:smallCaps w:val="0"/>
      <w:strike w:val="0"/>
      <w:color w:val="000000"/>
      <w:spacing w:val="0"/>
      <w:w w:val="100"/>
      <w:position w:val="0"/>
      <w:sz w:val="22"/>
      <w:szCs w:val="22"/>
      <w:u w:val="single"/>
      <w:lang w:val="fr-FR" w:eastAsia="fr-FR" w:bidi="fr-FR"/>
    </w:rPr>
  </w:style>
  <w:style w:type="character" w:customStyle="1" w:styleId="Bodytext17">
    <w:name w:val="Body text (17)_"/>
    <w:basedOn w:val="DefaultParagraphFont"/>
    <w:rsid w:val="00B91743"/>
    <w:rPr>
      <w:rFonts w:ascii="Times New Roman" w:eastAsia="Times New Roman" w:hAnsi="Times New Roman" w:cs="Times New Roman"/>
      <w:b/>
      <w:bCs/>
      <w:i/>
      <w:iCs/>
      <w:smallCaps w:val="0"/>
      <w:strike w:val="0"/>
      <w:sz w:val="20"/>
      <w:szCs w:val="20"/>
      <w:u w:val="none"/>
    </w:rPr>
  </w:style>
  <w:style w:type="character" w:customStyle="1" w:styleId="Bodytext170">
    <w:name w:val="Body text (17)"/>
    <w:basedOn w:val="Bodytext17"/>
    <w:rsid w:val="00B91743"/>
    <w:rPr>
      <w:rFonts w:ascii="Times New Roman" w:eastAsia="Times New Roman" w:hAnsi="Times New Roman" w:cs="Times New Roman"/>
      <w:b/>
      <w:bCs/>
      <w:i/>
      <w:iCs/>
      <w:smallCaps w:val="0"/>
      <w:strike w:val="0"/>
      <w:color w:val="000000"/>
      <w:spacing w:val="0"/>
      <w:w w:val="100"/>
      <w:position w:val="0"/>
      <w:sz w:val="20"/>
      <w:szCs w:val="20"/>
      <w:u w:val="single"/>
      <w:lang w:val="en-US" w:eastAsia="en-US" w:bidi="en-US"/>
    </w:rPr>
  </w:style>
  <w:style w:type="character" w:customStyle="1" w:styleId="Heading12">
    <w:name w:val="Heading #12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Heading120">
    <w:name w:val="Heading #12"/>
    <w:basedOn w:val="Heading12"/>
    <w:rsid w:val="00B91743"/>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Heading12105pt">
    <w:name w:val="Heading #12 + 10.5 pt"/>
    <w:basedOn w:val="Heading12"/>
    <w:rsid w:val="00B91743"/>
    <w:rPr>
      <w:rFonts w:ascii="Times New Roman" w:eastAsia="Times New Roman" w:hAnsi="Times New Roman" w:cs="Times New Roman"/>
      <w:b/>
      <w:bCs/>
      <w:i w:val="0"/>
      <w:iCs w:val="0"/>
      <w:smallCaps w:val="0"/>
      <w:strike w:val="0"/>
      <w:color w:val="FFFFFF"/>
      <w:spacing w:val="0"/>
      <w:w w:val="100"/>
      <w:position w:val="0"/>
      <w:sz w:val="21"/>
      <w:szCs w:val="21"/>
      <w:u w:val="none"/>
      <w:lang w:val="vi-VN" w:eastAsia="vi-VN" w:bidi="vi-VN"/>
    </w:rPr>
  </w:style>
  <w:style w:type="character" w:customStyle="1" w:styleId="Heading80">
    <w:name w:val="Heading #8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Bodytext295pt">
    <w:name w:val="Body text (2) + 9.5 pt"/>
    <w:aliases w:val="Spacing 1 pt,Body text (5) + 10.5 pt1,Not Bold3,Italic2,Scale 75%"/>
    <w:basedOn w:val="Bodytext2"/>
    <w:rsid w:val="00B91743"/>
    <w:rPr>
      <w:rFonts w:eastAsia="Times New Roman"/>
      <w:color w:val="000000"/>
      <w:spacing w:val="0"/>
      <w:w w:val="100"/>
      <w:position w:val="0"/>
      <w:sz w:val="19"/>
      <w:szCs w:val="19"/>
      <w:shd w:val="clear" w:color="auto" w:fill="FFFFFF"/>
      <w:lang w:val="vi-VN" w:eastAsia="vi-VN" w:bidi="vi-VN"/>
    </w:rPr>
  </w:style>
  <w:style w:type="character" w:customStyle="1" w:styleId="Bodytext200">
    <w:name w:val="Body text (20)_"/>
    <w:basedOn w:val="DefaultParagraphFont"/>
    <w:link w:val="Bodytext201"/>
    <w:rsid w:val="00B91743"/>
    <w:rPr>
      <w:rFonts w:ascii="Tahoma" w:eastAsia="Tahoma" w:hAnsi="Tahoma" w:cs="Tahoma"/>
      <w:sz w:val="20"/>
      <w:szCs w:val="20"/>
      <w:shd w:val="clear" w:color="auto" w:fill="FFFFFF"/>
    </w:rPr>
  </w:style>
  <w:style w:type="paragraph" w:customStyle="1" w:styleId="Bodytext201">
    <w:name w:val="Body text (20)"/>
    <w:basedOn w:val="Normal"/>
    <w:link w:val="Bodytext200"/>
    <w:rsid w:val="00B91743"/>
    <w:pPr>
      <w:widowControl w:val="0"/>
      <w:shd w:val="clear" w:color="auto" w:fill="FFFFFF"/>
      <w:spacing w:after="240" w:line="0" w:lineRule="atLeast"/>
      <w:jc w:val="both"/>
    </w:pPr>
    <w:rPr>
      <w:rFonts w:ascii="Tahoma" w:eastAsia="Tahoma" w:hAnsi="Tahoma" w:cs="Tahoma"/>
      <w:sz w:val="20"/>
      <w:szCs w:val="20"/>
    </w:rPr>
  </w:style>
  <w:style w:type="character" w:customStyle="1" w:styleId="Bodytext20Spacing2pt">
    <w:name w:val="Body text (20) + Spacing 2 pt"/>
    <w:basedOn w:val="Bodytext200"/>
    <w:rsid w:val="00B91743"/>
    <w:rPr>
      <w:rFonts w:ascii="Tahoma" w:eastAsia="Tahoma" w:hAnsi="Tahoma" w:cs="Tahoma"/>
      <w:color w:val="000000"/>
      <w:spacing w:val="40"/>
      <w:w w:val="100"/>
      <w:position w:val="0"/>
      <w:sz w:val="20"/>
      <w:szCs w:val="20"/>
      <w:shd w:val="clear" w:color="auto" w:fill="FFFFFF"/>
      <w:lang w:val="vi-VN" w:eastAsia="vi-VN" w:bidi="vi-VN"/>
    </w:rPr>
  </w:style>
  <w:style w:type="character" w:customStyle="1" w:styleId="Bodytext5SmallCaps">
    <w:name w:val="Body text (5) + Small Caps"/>
    <w:basedOn w:val="Bodytext5"/>
    <w:rsid w:val="00B91743"/>
    <w:rPr>
      <w:rFonts w:eastAsia="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basedOn w:val="DefaultParagraphFont"/>
    <w:link w:val="Heading1130"/>
    <w:rsid w:val="00B91743"/>
    <w:rPr>
      <w:rFonts w:eastAsia="Times New Roman"/>
      <w:sz w:val="20"/>
      <w:szCs w:val="20"/>
      <w:shd w:val="clear" w:color="auto" w:fill="FFFFFF"/>
    </w:rPr>
  </w:style>
  <w:style w:type="paragraph" w:customStyle="1" w:styleId="Heading1130">
    <w:name w:val="Heading #11 (3)"/>
    <w:basedOn w:val="Normal"/>
    <w:link w:val="Heading113"/>
    <w:rsid w:val="00B91743"/>
    <w:pPr>
      <w:widowControl w:val="0"/>
      <w:shd w:val="clear" w:color="auto" w:fill="FFFFFF"/>
      <w:spacing w:after="0" w:line="0" w:lineRule="atLeast"/>
      <w:jc w:val="both"/>
    </w:pPr>
    <w:rPr>
      <w:rFonts w:asciiTheme="minorHAnsi" w:eastAsia="Times New Roman" w:hAnsiTheme="minorHAnsi"/>
      <w:sz w:val="20"/>
      <w:szCs w:val="20"/>
    </w:rPr>
  </w:style>
  <w:style w:type="character" w:customStyle="1" w:styleId="Bodytext211">
    <w:name w:val="Body text (21)_"/>
    <w:basedOn w:val="DefaultParagraphFont"/>
    <w:rsid w:val="00B91743"/>
    <w:rPr>
      <w:rFonts w:ascii="Times New Roman" w:eastAsia="Times New Roman" w:hAnsi="Times New Roman" w:cs="Times New Roman"/>
      <w:b w:val="0"/>
      <w:bCs w:val="0"/>
      <w:i w:val="0"/>
      <w:iCs w:val="0"/>
      <w:smallCaps w:val="0"/>
      <w:strike w:val="0"/>
      <w:spacing w:val="0"/>
      <w:sz w:val="21"/>
      <w:szCs w:val="21"/>
      <w:u w:val="none"/>
    </w:rPr>
  </w:style>
  <w:style w:type="character" w:customStyle="1" w:styleId="Bodytext2110pt">
    <w:name w:val="Body text (21) + 10 pt"/>
    <w:basedOn w:val="Bodytext211"/>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12">
    <w:name w:val="Body text (21)"/>
    <w:basedOn w:val="Bodytext211"/>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22">
    <w:name w:val="Body text (22)_"/>
    <w:basedOn w:val="DefaultParagraphFont"/>
    <w:link w:val="Bodytext220"/>
    <w:rsid w:val="00B91743"/>
    <w:rPr>
      <w:rFonts w:eastAsia="Times New Roman"/>
      <w:shd w:val="clear" w:color="auto" w:fill="FFFFFF"/>
    </w:rPr>
  </w:style>
  <w:style w:type="paragraph" w:customStyle="1" w:styleId="Bodytext220">
    <w:name w:val="Body text (22)"/>
    <w:basedOn w:val="Normal"/>
    <w:link w:val="Bodytext22"/>
    <w:rsid w:val="00B91743"/>
    <w:pPr>
      <w:widowControl w:val="0"/>
      <w:shd w:val="clear" w:color="auto" w:fill="FFFFFF"/>
      <w:spacing w:after="0" w:line="0" w:lineRule="atLeast"/>
    </w:pPr>
    <w:rPr>
      <w:rFonts w:asciiTheme="minorHAnsi" w:eastAsia="Times New Roman" w:hAnsiTheme="minorHAnsi"/>
      <w:sz w:val="22"/>
    </w:rPr>
  </w:style>
  <w:style w:type="character" w:customStyle="1" w:styleId="Bodytext23">
    <w:name w:val="Body text (23)_"/>
    <w:basedOn w:val="DefaultParagraphFont"/>
    <w:link w:val="Bodytext230"/>
    <w:rsid w:val="00B91743"/>
    <w:rPr>
      <w:rFonts w:eastAsia="Times New Roman"/>
      <w:b/>
      <w:bCs/>
      <w:sz w:val="16"/>
      <w:szCs w:val="16"/>
      <w:shd w:val="clear" w:color="auto" w:fill="FFFFFF"/>
    </w:rPr>
  </w:style>
  <w:style w:type="paragraph" w:customStyle="1" w:styleId="Bodytext230">
    <w:name w:val="Body text (23)"/>
    <w:basedOn w:val="Normal"/>
    <w:link w:val="Bodytext23"/>
    <w:rsid w:val="00B91743"/>
    <w:pPr>
      <w:widowControl w:val="0"/>
      <w:shd w:val="clear" w:color="auto" w:fill="FFFFFF"/>
      <w:spacing w:after="0" w:line="0" w:lineRule="atLeast"/>
      <w:jc w:val="both"/>
    </w:pPr>
    <w:rPr>
      <w:rFonts w:asciiTheme="minorHAnsi" w:eastAsia="Times New Roman" w:hAnsiTheme="minorHAnsi"/>
      <w:b/>
      <w:bCs/>
      <w:sz w:val="16"/>
      <w:szCs w:val="16"/>
    </w:rPr>
  </w:style>
  <w:style w:type="character" w:customStyle="1" w:styleId="Bodytext24">
    <w:name w:val="Body text (24)_"/>
    <w:basedOn w:val="DefaultParagraphFont"/>
    <w:rsid w:val="00B91743"/>
    <w:rPr>
      <w:rFonts w:ascii="Times New Roman" w:eastAsia="Times New Roman" w:hAnsi="Times New Roman" w:cs="Times New Roman"/>
      <w:b/>
      <w:bCs/>
      <w:i w:val="0"/>
      <w:iCs w:val="0"/>
      <w:smallCaps w:val="0"/>
      <w:strike w:val="0"/>
      <w:sz w:val="20"/>
      <w:szCs w:val="20"/>
      <w:u w:val="none"/>
    </w:rPr>
  </w:style>
  <w:style w:type="character" w:customStyle="1" w:styleId="Bodytext24105pt">
    <w:name w:val="Body text (24) + 10.5 pt"/>
    <w:aliases w:val="Heading #1 + 20 pt"/>
    <w:basedOn w:val="Bodytext24"/>
    <w:rsid w:val="00B91743"/>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240">
    <w:name w:val="Body text (24)"/>
    <w:basedOn w:val="Bodytext24"/>
    <w:rsid w:val="00B91743"/>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Bodytext2Spacing4pt">
    <w:name w:val="Body text (2) + Spacing 4 pt"/>
    <w:basedOn w:val="Bodytext2"/>
    <w:rsid w:val="00B91743"/>
    <w:rPr>
      <w:rFonts w:eastAsia="Times New Roman"/>
      <w:color w:val="000000"/>
      <w:spacing w:val="80"/>
      <w:w w:val="100"/>
      <w:position w:val="0"/>
      <w:sz w:val="20"/>
      <w:szCs w:val="20"/>
      <w:shd w:val="clear" w:color="auto" w:fill="FFFFFF"/>
      <w:lang w:val="vi-VN" w:eastAsia="vi-VN" w:bidi="vi-VN"/>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basedOn w:val="Bodytext2"/>
    <w:rsid w:val="00B91743"/>
    <w:rPr>
      <w:rFonts w:ascii="Candara" w:eastAsia="Candara" w:hAnsi="Candara" w:cs="Candara"/>
      <w:color w:val="000000"/>
      <w:spacing w:val="0"/>
      <w:w w:val="100"/>
      <w:position w:val="0"/>
      <w:sz w:val="15"/>
      <w:szCs w:val="15"/>
      <w:shd w:val="clear" w:color="auto" w:fill="FFFFFF"/>
      <w:lang w:val="de-DE" w:eastAsia="de-DE" w:bidi="de-DE"/>
    </w:rPr>
  </w:style>
  <w:style w:type="character" w:customStyle="1" w:styleId="Bodytext285ptExact">
    <w:name w:val="Body text (2) + 8.5 pt Exact"/>
    <w:basedOn w:val="Bodytext2"/>
    <w:rsid w:val="00B91743"/>
    <w:rPr>
      <w:rFonts w:eastAsia="Times New Roman"/>
      <w:color w:val="000000"/>
      <w:spacing w:val="0"/>
      <w:w w:val="100"/>
      <w:position w:val="0"/>
      <w:sz w:val="17"/>
      <w:szCs w:val="17"/>
      <w:shd w:val="clear" w:color="auto" w:fill="FFFFFF"/>
      <w:lang w:val="vi-VN" w:eastAsia="vi-VN" w:bidi="vi-VN"/>
    </w:rPr>
  </w:style>
  <w:style w:type="character" w:customStyle="1" w:styleId="Bodytext285pt">
    <w:name w:val="Body text (2) + 8.5 pt"/>
    <w:aliases w:val="Small Caps Exact,Spacing 2 pt"/>
    <w:basedOn w:val="Bodytext2"/>
    <w:rsid w:val="00B91743"/>
    <w:rPr>
      <w:rFonts w:eastAsia="Times New Roman"/>
      <w:smallCaps/>
      <w:color w:val="000000"/>
      <w:spacing w:val="0"/>
      <w:w w:val="100"/>
      <w:position w:val="0"/>
      <w:sz w:val="17"/>
      <w:szCs w:val="17"/>
      <w:shd w:val="clear" w:color="auto" w:fill="FFFFFF"/>
      <w:lang w:val="vi-VN" w:eastAsia="vi-VN" w:bidi="vi-VN"/>
    </w:rPr>
  </w:style>
  <w:style w:type="character" w:customStyle="1" w:styleId="Heading5Exact">
    <w:name w:val="Heading #5 Exact"/>
    <w:basedOn w:val="DefaultParagraphFont"/>
    <w:link w:val="Heading50"/>
    <w:rsid w:val="00B91743"/>
    <w:rPr>
      <w:rFonts w:eastAsia="Times New Roman"/>
      <w:b/>
      <w:bCs/>
      <w:sz w:val="26"/>
      <w:szCs w:val="26"/>
      <w:shd w:val="clear" w:color="auto" w:fill="FFFFFF"/>
    </w:rPr>
  </w:style>
  <w:style w:type="paragraph" w:customStyle="1" w:styleId="Heading50">
    <w:name w:val="Heading #5"/>
    <w:basedOn w:val="Normal"/>
    <w:link w:val="Heading5Exact"/>
    <w:rsid w:val="00B91743"/>
    <w:pPr>
      <w:widowControl w:val="0"/>
      <w:shd w:val="clear" w:color="auto" w:fill="FFFFFF"/>
      <w:spacing w:after="0" w:line="149" w:lineRule="exact"/>
      <w:jc w:val="right"/>
      <w:outlineLvl w:val="4"/>
    </w:pPr>
    <w:rPr>
      <w:rFonts w:asciiTheme="minorHAnsi" w:eastAsia="Times New Roman" w:hAnsiTheme="minorHAnsi"/>
      <w:b/>
      <w:bCs/>
      <w:sz w:val="26"/>
      <w:szCs w:val="26"/>
    </w:rPr>
  </w:style>
  <w:style w:type="character" w:customStyle="1" w:styleId="Bodytext27Exact">
    <w:name w:val="Body text (27) Exact"/>
    <w:basedOn w:val="DefaultParagraphFont"/>
    <w:link w:val="Bodytext27"/>
    <w:rsid w:val="00B91743"/>
    <w:rPr>
      <w:rFonts w:ascii="Tahoma" w:eastAsia="Tahoma" w:hAnsi="Tahoma" w:cs="Tahoma"/>
      <w:sz w:val="20"/>
      <w:szCs w:val="20"/>
      <w:shd w:val="clear" w:color="auto" w:fill="FFFFFF"/>
    </w:rPr>
  </w:style>
  <w:style w:type="paragraph" w:customStyle="1" w:styleId="Bodytext27">
    <w:name w:val="Body text (27)"/>
    <w:basedOn w:val="Normal"/>
    <w:link w:val="Bodytext27Exact"/>
    <w:rsid w:val="00B91743"/>
    <w:pPr>
      <w:widowControl w:val="0"/>
      <w:shd w:val="clear" w:color="auto" w:fill="FFFFFF"/>
      <w:spacing w:after="0" w:line="149" w:lineRule="exact"/>
      <w:jc w:val="right"/>
    </w:pPr>
    <w:rPr>
      <w:rFonts w:ascii="Tahoma" w:eastAsia="Tahoma" w:hAnsi="Tahoma" w:cs="Tahoma"/>
      <w:sz w:val="20"/>
      <w:szCs w:val="20"/>
    </w:rPr>
  </w:style>
  <w:style w:type="character" w:customStyle="1" w:styleId="Bodytext28Exact">
    <w:name w:val="Body text (28) Exact"/>
    <w:basedOn w:val="DefaultParagraphFont"/>
    <w:link w:val="Bodytext28"/>
    <w:rsid w:val="00B91743"/>
    <w:rPr>
      <w:rFonts w:ascii="Tahoma" w:eastAsia="Tahoma" w:hAnsi="Tahoma" w:cs="Tahoma"/>
      <w:sz w:val="20"/>
      <w:szCs w:val="20"/>
      <w:shd w:val="clear" w:color="auto" w:fill="FFFFFF"/>
    </w:rPr>
  </w:style>
  <w:style w:type="paragraph" w:customStyle="1" w:styleId="Bodytext28">
    <w:name w:val="Body text (28)"/>
    <w:basedOn w:val="Normal"/>
    <w:link w:val="Bodytext28Exact"/>
    <w:rsid w:val="00B91743"/>
    <w:pPr>
      <w:widowControl w:val="0"/>
      <w:shd w:val="clear" w:color="auto" w:fill="FFFFFF"/>
      <w:spacing w:after="0" w:line="0" w:lineRule="atLeast"/>
      <w:jc w:val="right"/>
    </w:pPr>
    <w:rPr>
      <w:rFonts w:ascii="Tahoma" w:eastAsia="Tahoma" w:hAnsi="Tahoma" w:cs="Tahoma"/>
      <w:sz w:val="20"/>
      <w:szCs w:val="20"/>
    </w:rPr>
  </w:style>
  <w:style w:type="character" w:customStyle="1" w:styleId="Bodytext29Exact">
    <w:name w:val="Body text (29) Exact"/>
    <w:basedOn w:val="DefaultParagraphFont"/>
    <w:link w:val="Bodytext29"/>
    <w:rsid w:val="00B91743"/>
    <w:rPr>
      <w:rFonts w:ascii="Segoe UI" w:eastAsia="Segoe UI" w:hAnsi="Segoe UI" w:cs="Segoe UI"/>
      <w:sz w:val="21"/>
      <w:szCs w:val="21"/>
      <w:shd w:val="clear" w:color="auto" w:fill="FFFFFF"/>
    </w:rPr>
  </w:style>
  <w:style w:type="paragraph" w:customStyle="1" w:styleId="Bodytext29">
    <w:name w:val="Body text (29)"/>
    <w:basedOn w:val="Normal"/>
    <w:link w:val="Bodytext29Exact"/>
    <w:rsid w:val="00B91743"/>
    <w:pPr>
      <w:widowControl w:val="0"/>
      <w:shd w:val="clear" w:color="auto" w:fill="FFFFFF"/>
      <w:spacing w:after="0" w:line="0" w:lineRule="atLeast"/>
      <w:jc w:val="right"/>
    </w:pPr>
    <w:rPr>
      <w:rFonts w:ascii="Segoe UI" w:eastAsia="Segoe UI" w:hAnsi="Segoe UI" w:cs="Segoe UI"/>
      <w:sz w:val="21"/>
      <w:szCs w:val="21"/>
    </w:rPr>
  </w:style>
  <w:style w:type="character" w:customStyle="1" w:styleId="Bodytext29Georgia">
    <w:name w:val="Body text (29) + Georgia"/>
    <w:aliases w:val="11 pt Exact,Table of contents (3) + Times New Roman"/>
    <w:basedOn w:val="Bodytext29Exact"/>
    <w:rsid w:val="00B91743"/>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basedOn w:val="Bodytext2"/>
    <w:rsid w:val="00B91743"/>
    <w:rPr>
      <w:rFonts w:eastAsia="Times New Roman"/>
      <w:color w:val="000000"/>
      <w:spacing w:val="0"/>
      <w:w w:val="100"/>
      <w:position w:val="0"/>
      <w:sz w:val="14"/>
      <w:szCs w:val="14"/>
      <w:shd w:val="clear" w:color="auto" w:fill="FFFFFF"/>
      <w:lang w:val="vi-VN" w:eastAsia="vi-VN" w:bidi="vi-VN"/>
    </w:rPr>
  </w:style>
  <w:style w:type="character" w:customStyle="1" w:styleId="Bodytext2BoldExact">
    <w:name w:val="Body text (2) + Bold Exact"/>
    <w:basedOn w:val="Bodytext2"/>
    <w:rsid w:val="00B91743"/>
    <w:rPr>
      <w:rFonts w:eastAsia="Times New Roman"/>
      <w:b/>
      <w:bCs/>
      <w:color w:val="000000"/>
      <w:spacing w:val="0"/>
      <w:w w:val="100"/>
      <w:position w:val="0"/>
      <w:sz w:val="20"/>
      <w:szCs w:val="20"/>
      <w:shd w:val="clear" w:color="auto" w:fill="FFFFFF"/>
      <w:lang w:val="vi-VN" w:eastAsia="vi-VN" w:bidi="vi-VN"/>
    </w:rPr>
  </w:style>
  <w:style w:type="character" w:customStyle="1" w:styleId="Bodytext34Exact">
    <w:name w:val="Body text (34) Exact"/>
    <w:basedOn w:val="DefaultParagraphFont"/>
    <w:link w:val="Bodytext34"/>
    <w:rsid w:val="00B91743"/>
    <w:rPr>
      <w:rFonts w:eastAsia="Times New Roman"/>
      <w:sz w:val="19"/>
      <w:szCs w:val="19"/>
      <w:shd w:val="clear" w:color="auto" w:fill="FFFFFF"/>
    </w:rPr>
  </w:style>
  <w:style w:type="paragraph" w:customStyle="1" w:styleId="Bodytext34">
    <w:name w:val="Body text (34)"/>
    <w:basedOn w:val="Normal"/>
    <w:link w:val="Bodytext34Exact"/>
    <w:rsid w:val="00B91743"/>
    <w:pPr>
      <w:widowControl w:val="0"/>
      <w:shd w:val="clear" w:color="auto" w:fill="FFFFFF"/>
      <w:spacing w:after="0" w:line="0" w:lineRule="atLeast"/>
    </w:pPr>
    <w:rPr>
      <w:rFonts w:asciiTheme="minorHAnsi" w:eastAsia="Times New Roman" w:hAnsiTheme="minorHAnsi"/>
      <w:sz w:val="19"/>
      <w:szCs w:val="19"/>
    </w:rPr>
  </w:style>
  <w:style w:type="character" w:customStyle="1" w:styleId="Bodytext35Exact">
    <w:name w:val="Body text (35) Exact"/>
    <w:basedOn w:val="DefaultParagraphFont"/>
    <w:link w:val="Bodytext35"/>
    <w:rsid w:val="00B91743"/>
    <w:rPr>
      <w:rFonts w:eastAsia="Times New Roman"/>
      <w:b/>
      <w:bCs/>
      <w:sz w:val="21"/>
      <w:szCs w:val="21"/>
      <w:shd w:val="clear" w:color="auto" w:fill="FFFFFF"/>
    </w:rPr>
  </w:style>
  <w:style w:type="paragraph" w:customStyle="1" w:styleId="Bodytext35">
    <w:name w:val="Body text (35)"/>
    <w:basedOn w:val="Normal"/>
    <w:link w:val="Bodytext35Exact"/>
    <w:rsid w:val="00B91743"/>
    <w:pPr>
      <w:widowControl w:val="0"/>
      <w:shd w:val="clear" w:color="auto" w:fill="FFFFFF"/>
      <w:spacing w:after="0" w:line="0" w:lineRule="atLeast"/>
      <w:jc w:val="right"/>
    </w:pPr>
    <w:rPr>
      <w:rFonts w:asciiTheme="minorHAnsi" w:eastAsia="Times New Roman" w:hAnsiTheme="minorHAnsi"/>
      <w:b/>
      <w:bCs/>
      <w:sz w:val="21"/>
      <w:szCs w:val="21"/>
    </w:rPr>
  </w:style>
  <w:style w:type="character" w:customStyle="1" w:styleId="Bodytext28ptExact">
    <w:name w:val="Body text (2) + 8 pt Exact"/>
    <w:basedOn w:val="Bodytext2"/>
    <w:rsid w:val="00B91743"/>
    <w:rPr>
      <w:rFonts w:eastAsia="Times New Roman"/>
      <w:color w:val="000000"/>
      <w:spacing w:val="0"/>
      <w:w w:val="100"/>
      <w:position w:val="0"/>
      <w:sz w:val="16"/>
      <w:szCs w:val="16"/>
      <w:shd w:val="clear" w:color="auto" w:fill="FFFFFF"/>
      <w:lang w:val="vi-VN" w:eastAsia="vi-VN" w:bidi="vi-VN"/>
    </w:rPr>
  </w:style>
  <w:style w:type="character" w:customStyle="1" w:styleId="Bodytext227pt">
    <w:name w:val="Body text (2) + 27 pt"/>
    <w:aliases w:val="Scale 50% Exact"/>
    <w:basedOn w:val="Bodytext2"/>
    <w:rsid w:val="00B91743"/>
    <w:rPr>
      <w:rFonts w:eastAsia="Times New Roman"/>
      <w:color w:val="000000"/>
      <w:spacing w:val="0"/>
      <w:w w:val="50"/>
      <w:position w:val="0"/>
      <w:sz w:val="54"/>
      <w:szCs w:val="54"/>
      <w:shd w:val="clear" w:color="auto" w:fill="FFFFFF"/>
      <w:lang w:val="vi-VN" w:eastAsia="vi-VN" w:bidi="vi-VN"/>
    </w:rPr>
  </w:style>
  <w:style w:type="character" w:customStyle="1" w:styleId="Bodytext36Exact">
    <w:name w:val="Body text (36) Exact"/>
    <w:basedOn w:val="DefaultParagraphFont"/>
    <w:link w:val="Bodytext36"/>
    <w:rsid w:val="00B91743"/>
    <w:rPr>
      <w:rFonts w:eastAsia="Times New Roman"/>
      <w:b/>
      <w:bCs/>
      <w:sz w:val="21"/>
      <w:szCs w:val="21"/>
      <w:shd w:val="clear" w:color="auto" w:fill="FFFFFF"/>
    </w:rPr>
  </w:style>
  <w:style w:type="paragraph" w:customStyle="1" w:styleId="Bodytext36">
    <w:name w:val="Body text (36)"/>
    <w:basedOn w:val="Normal"/>
    <w:link w:val="Bodytext36Exact"/>
    <w:rsid w:val="00B91743"/>
    <w:pPr>
      <w:widowControl w:val="0"/>
      <w:shd w:val="clear" w:color="auto" w:fill="FFFFFF"/>
      <w:spacing w:after="0" w:line="163" w:lineRule="exact"/>
      <w:jc w:val="both"/>
    </w:pPr>
    <w:rPr>
      <w:rFonts w:asciiTheme="minorHAnsi" w:eastAsia="Times New Roman" w:hAnsiTheme="minorHAnsi"/>
      <w:b/>
      <w:bCs/>
      <w:sz w:val="21"/>
      <w:szCs w:val="21"/>
    </w:rPr>
  </w:style>
  <w:style w:type="character" w:customStyle="1" w:styleId="Bodytext36NotBoldExact">
    <w:name w:val="Body text (36) + Not Bold Exact"/>
    <w:basedOn w:val="Bodytext36Exact"/>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basedOn w:val="Bodytext2"/>
    <w:rsid w:val="00B91743"/>
    <w:rPr>
      <w:rFonts w:eastAsia="Times New Roman"/>
      <w:color w:val="000000"/>
      <w:spacing w:val="0"/>
      <w:w w:val="100"/>
      <w:position w:val="0"/>
      <w:sz w:val="19"/>
      <w:szCs w:val="19"/>
      <w:shd w:val="clear" w:color="auto" w:fill="FFFFFF"/>
      <w:lang w:val="vi-VN" w:eastAsia="vi-VN" w:bidi="vi-VN"/>
    </w:rPr>
  </w:style>
  <w:style w:type="character" w:customStyle="1" w:styleId="Bodytext2SmallCapsExact">
    <w:name w:val="Body text (2) + Small Caps Exact"/>
    <w:basedOn w:val="Bodytext2"/>
    <w:rsid w:val="00B91743"/>
    <w:rPr>
      <w:rFonts w:eastAsia="Times New Roman"/>
      <w:smallCaps/>
      <w:color w:val="000000"/>
      <w:spacing w:val="0"/>
      <w:w w:val="100"/>
      <w:position w:val="0"/>
      <w:sz w:val="20"/>
      <w:szCs w:val="20"/>
      <w:shd w:val="clear" w:color="auto" w:fill="FFFFFF"/>
      <w:lang w:val="vi-VN" w:eastAsia="vi-VN" w:bidi="vi-VN"/>
    </w:rPr>
  </w:style>
  <w:style w:type="character" w:customStyle="1" w:styleId="Bodytext25">
    <w:name w:val="Body text (25)_"/>
    <w:basedOn w:val="DefaultParagraphFont"/>
    <w:link w:val="Bodytext250"/>
    <w:rsid w:val="00B91743"/>
    <w:rPr>
      <w:rFonts w:eastAsia="Times New Roman"/>
      <w:sz w:val="20"/>
      <w:szCs w:val="20"/>
      <w:shd w:val="clear" w:color="auto" w:fill="FFFFFF"/>
    </w:rPr>
  </w:style>
  <w:style w:type="paragraph" w:customStyle="1" w:styleId="Bodytext250">
    <w:name w:val="Body text (25)"/>
    <w:basedOn w:val="Normal"/>
    <w:link w:val="Bodytext25"/>
    <w:rsid w:val="00B91743"/>
    <w:pPr>
      <w:widowControl w:val="0"/>
      <w:shd w:val="clear" w:color="auto" w:fill="FFFFFF"/>
      <w:spacing w:before="180" w:after="0" w:line="0" w:lineRule="atLeast"/>
      <w:ind w:hanging="1620"/>
    </w:pPr>
    <w:rPr>
      <w:rFonts w:asciiTheme="minorHAnsi" w:eastAsia="Times New Roman" w:hAnsiTheme="minorHAnsi"/>
      <w:sz w:val="20"/>
      <w:szCs w:val="20"/>
    </w:rPr>
  </w:style>
  <w:style w:type="character" w:customStyle="1" w:styleId="Bodytext130">
    <w:name w:val="Body text (13)"/>
    <w:basedOn w:val="Bodytext13"/>
    <w:rsid w:val="00B91743"/>
    <w:rPr>
      <w:rFonts w:ascii="Times New Roman" w:eastAsia="Times New Roman" w:hAnsi="Times New Roman" w:cs="Times New Roman"/>
      <w:b w:val="0"/>
      <w:bCs w:val="0"/>
      <w:i w:val="0"/>
      <w:iCs w:val="0"/>
      <w:smallCaps w:val="0"/>
      <w:strike w:val="0"/>
      <w:color w:val="000000"/>
      <w:spacing w:val="0"/>
      <w:w w:val="100"/>
      <w:position w:val="0"/>
      <w:sz w:val="19"/>
      <w:szCs w:val="19"/>
      <w:u w:val="none"/>
      <w:lang w:val="vi-VN" w:eastAsia="vi-VN" w:bidi="vi-VN"/>
    </w:rPr>
  </w:style>
  <w:style w:type="character" w:customStyle="1" w:styleId="Bodytext1315pt">
    <w:name w:val="Body text (13) + 15 pt"/>
    <w:basedOn w:val="Bodytext13"/>
    <w:rsid w:val="00B91743"/>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
    <w:name w:val="Body text (26)_"/>
    <w:basedOn w:val="DefaultParagraphFont"/>
    <w:link w:val="Bodytext260"/>
    <w:rsid w:val="00B91743"/>
    <w:rPr>
      <w:rFonts w:eastAsia="Times New Roman"/>
      <w:b/>
      <w:bCs/>
      <w:sz w:val="21"/>
      <w:szCs w:val="21"/>
      <w:shd w:val="clear" w:color="auto" w:fill="FFFFFF"/>
    </w:rPr>
  </w:style>
  <w:style w:type="paragraph" w:customStyle="1" w:styleId="Bodytext260">
    <w:name w:val="Body text (26)"/>
    <w:basedOn w:val="Normal"/>
    <w:link w:val="Bodytext26"/>
    <w:rsid w:val="00B91743"/>
    <w:pPr>
      <w:widowControl w:val="0"/>
      <w:shd w:val="clear" w:color="auto" w:fill="FFFFFF"/>
      <w:spacing w:after="180" w:line="0" w:lineRule="atLeast"/>
      <w:jc w:val="right"/>
    </w:pPr>
    <w:rPr>
      <w:rFonts w:asciiTheme="minorHAnsi" w:eastAsia="Times New Roman" w:hAnsiTheme="minorHAnsi"/>
      <w:b/>
      <w:bCs/>
      <w:sz w:val="21"/>
      <w:szCs w:val="21"/>
    </w:rPr>
  </w:style>
  <w:style w:type="character" w:customStyle="1" w:styleId="Bodytext27pt">
    <w:name w:val="Body text (2) + 7 pt"/>
    <w:aliases w:val="Table of contents (2) + 10.5 pt"/>
    <w:basedOn w:val="Bodytext2"/>
    <w:rsid w:val="00B91743"/>
    <w:rPr>
      <w:rFonts w:eastAsia="Times New Roman"/>
      <w:color w:val="000000"/>
      <w:spacing w:val="0"/>
      <w:w w:val="100"/>
      <w:position w:val="0"/>
      <w:sz w:val="14"/>
      <w:szCs w:val="14"/>
      <w:shd w:val="clear" w:color="auto" w:fill="FFFFFF"/>
      <w:lang w:val="vi-VN" w:eastAsia="vi-VN" w:bidi="vi-VN"/>
    </w:rPr>
  </w:style>
  <w:style w:type="character" w:customStyle="1" w:styleId="Bodytext300">
    <w:name w:val="Body text (30)_"/>
    <w:basedOn w:val="DefaultParagraphFont"/>
    <w:link w:val="Bodytext301"/>
    <w:rsid w:val="00B91743"/>
    <w:rPr>
      <w:rFonts w:eastAsia="Times New Roman"/>
      <w:b/>
      <w:bCs/>
      <w:shd w:val="clear" w:color="auto" w:fill="FFFFFF"/>
    </w:rPr>
  </w:style>
  <w:style w:type="paragraph" w:customStyle="1" w:styleId="Bodytext301">
    <w:name w:val="Body text (30)"/>
    <w:basedOn w:val="Normal"/>
    <w:link w:val="Bodytext300"/>
    <w:rsid w:val="00B91743"/>
    <w:pPr>
      <w:widowControl w:val="0"/>
      <w:shd w:val="clear" w:color="auto" w:fill="FFFFFF"/>
      <w:spacing w:after="0" w:line="0" w:lineRule="atLeast"/>
    </w:pPr>
    <w:rPr>
      <w:rFonts w:asciiTheme="minorHAnsi" w:eastAsia="Times New Roman" w:hAnsiTheme="minorHAnsi"/>
      <w:b/>
      <w:bCs/>
      <w:sz w:val="22"/>
    </w:rPr>
  </w:style>
  <w:style w:type="character" w:customStyle="1" w:styleId="Bodytext7105pt">
    <w:name w:val="Body text (7) + 10.5 pt"/>
    <w:aliases w:val="Body text (2) + Bookman Old Style"/>
    <w:basedOn w:val="Bodytext7"/>
    <w:rsid w:val="00B91743"/>
    <w:rPr>
      <w:rFonts w:eastAsia="Times New Roman"/>
      <w:b/>
      <w:bCs/>
      <w:color w:val="000000"/>
      <w:spacing w:val="0"/>
      <w:w w:val="100"/>
      <w:position w:val="0"/>
      <w:sz w:val="21"/>
      <w:szCs w:val="21"/>
      <w:shd w:val="clear" w:color="auto" w:fill="FFFFFF"/>
    </w:rPr>
  </w:style>
  <w:style w:type="character" w:customStyle="1" w:styleId="Bodytext311">
    <w:name w:val="Body text (31)_"/>
    <w:basedOn w:val="DefaultParagraphFont"/>
    <w:link w:val="Bodytext312"/>
    <w:rsid w:val="00B91743"/>
    <w:rPr>
      <w:rFonts w:eastAsia="Times New Roman"/>
      <w:shd w:val="clear" w:color="auto" w:fill="FFFFFF"/>
    </w:rPr>
  </w:style>
  <w:style w:type="paragraph" w:customStyle="1" w:styleId="Bodytext312">
    <w:name w:val="Body text (31)"/>
    <w:basedOn w:val="Normal"/>
    <w:link w:val="Bodytext311"/>
    <w:rsid w:val="00B91743"/>
    <w:pPr>
      <w:widowControl w:val="0"/>
      <w:shd w:val="clear" w:color="auto" w:fill="FFFFFF"/>
      <w:spacing w:after="0" w:line="0" w:lineRule="atLeast"/>
    </w:pPr>
    <w:rPr>
      <w:rFonts w:asciiTheme="minorHAnsi" w:eastAsia="Times New Roman" w:hAnsiTheme="minorHAnsi"/>
      <w:sz w:val="22"/>
    </w:rPr>
  </w:style>
  <w:style w:type="character" w:customStyle="1" w:styleId="Bodytext32">
    <w:name w:val="Body text (32)_"/>
    <w:basedOn w:val="DefaultParagraphFont"/>
    <w:link w:val="Bodytext320"/>
    <w:rsid w:val="00B91743"/>
    <w:rPr>
      <w:rFonts w:eastAsia="Times New Roman"/>
      <w:b/>
      <w:bCs/>
      <w:sz w:val="21"/>
      <w:szCs w:val="21"/>
      <w:shd w:val="clear" w:color="auto" w:fill="FFFFFF"/>
    </w:rPr>
  </w:style>
  <w:style w:type="paragraph" w:customStyle="1" w:styleId="Bodytext320">
    <w:name w:val="Body text (32)"/>
    <w:basedOn w:val="Normal"/>
    <w:link w:val="Bodytext32"/>
    <w:rsid w:val="00B91743"/>
    <w:pPr>
      <w:widowControl w:val="0"/>
      <w:shd w:val="clear" w:color="auto" w:fill="FFFFFF"/>
      <w:spacing w:after="120" w:line="0" w:lineRule="atLeast"/>
    </w:pPr>
    <w:rPr>
      <w:rFonts w:asciiTheme="minorHAnsi" w:eastAsia="Times New Roman" w:hAnsiTheme="minorHAnsi"/>
      <w:b/>
      <w:bCs/>
      <w:sz w:val="21"/>
      <w:szCs w:val="21"/>
    </w:rPr>
  </w:style>
  <w:style w:type="character" w:customStyle="1" w:styleId="Bodytext32NotBold">
    <w:name w:val="Body text (32) + Not Bold"/>
    <w:basedOn w:val="Bodytext32"/>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Bodytext33">
    <w:name w:val="Body text (33)_"/>
    <w:basedOn w:val="DefaultParagraphFont"/>
    <w:link w:val="Bodytext330"/>
    <w:rsid w:val="00B91743"/>
    <w:rPr>
      <w:rFonts w:eastAsia="Times New Roman"/>
      <w:b/>
      <w:bCs/>
      <w:sz w:val="21"/>
      <w:szCs w:val="21"/>
      <w:shd w:val="clear" w:color="auto" w:fill="FFFFFF"/>
    </w:rPr>
  </w:style>
  <w:style w:type="paragraph" w:customStyle="1" w:styleId="Bodytext330">
    <w:name w:val="Body text (33)"/>
    <w:basedOn w:val="Normal"/>
    <w:link w:val="Bodytext33"/>
    <w:rsid w:val="00B91743"/>
    <w:pPr>
      <w:widowControl w:val="0"/>
      <w:shd w:val="clear" w:color="auto" w:fill="FFFFFF"/>
      <w:spacing w:after="120" w:line="0" w:lineRule="atLeast"/>
    </w:pPr>
    <w:rPr>
      <w:rFonts w:asciiTheme="minorHAnsi" w:eastAsia="Times New Roman" w:hAnsiTheme="minorHAnsi"/>
      <w:b/>
      <w:bCs/>
      <w:sz w:val="21"/>
      <w:szCs w:val="21"/>
    </w:rPr>
  </w:style>
  <w:style w:type="character" w:customStyle="1" w:styleId="Bodytext1310pt">
    <w:name w:val="Body text (13) + 10 pt"/>
    <w:basedOn w:val="Bodytext13"/>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60">
    <w:name w:val="Heading #6_"/>
    <w:basedOn w:val="DefaultParagraphFont"/>
    <w:rsid w:val="00B91743"/>
    <w:rPr>
      <w:rFonts w:ascii="Times New Roman" w:eastAsia="Times New Roman" w:hAnsi="Times New Roman" w:cs="Times New Roman"/>
      <w:b/>
      <w:bCs/>
      <w:i w:val="0"/>
      <w:iCs w:val="0"/>
      <w:smallCaps w:val="0"/>
      <w:strike w:val="0"/>
      <w:sz w:val="30"/>
      <w:szCs w:val="30"/>
      <w:u w:val="none"/>
    </w:rPr>
  </w:style>
  <w:style w:type="character" w:customStyle="1" w:styleId="Heading61">
    <w:name w:val="Heading #6"/>
    <w:basedOn w:val="Heading60"/>
    <w:rsid w:val="00B91743"/>
    <w:rPr>
      <w:rFonts w:ascii="Times New Roman" w:eastAsia="Times New Roman" w:hAnsi="Times New Roman" w:cs="Times New Roman"/>
      <w:b/>
      <w:bCs/>
      <w:i w:val="0"/>
      <w:iCs w:val="0"/>
      <w:smallCaps w:val="0"/>
      <w:strike w:val="0"/>
      <w:color w:val="FFFFFF"/>
      <w:spacing w:val="0"/>
      <w:w w:val="100"/>
      <w:position w:val="0"/>
      <w:sz w:val="30"/>
      <w:szCs w:val="30"/>
      <w:u w:val="none"/>
      <w:lang w:val="vi-VN" w:eastAsia="vi-VN" w:bidi="vi-VN"/>
    </w:rPr>
  </w:style>
  <w:style w:type="character" w:customStyle="1" w:styleId="Tablecaption2">
    <w:name w:val="Table caption (2)_"/>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character" w:customStyle="1" w:styleId="Tablecaption20">
    <w:name w:val="Table caption (2)"/>
    <w:basedOn w:val="Tablecaption2"/>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37">
    <w:name w:val="Body text (37)_"/>
    <w:basedOn w:val="DefaultParagraphFont"/>
    <w:rsid w:val="00B91743"/>
    <w:rPr>
      <w:rFonts w:ascii="Georgia" w:eastAsia="Georgia" w:hAnsi="Georgia" w:cs="Georgia"/>
      <w:b w:val="0"/>
      <w:bCs w:val="0"/>
      <w:i w:val="0"/>
      <w:iCs w:val="0"/>
      <w:smallCaps w:val="0"/>
      <w:strike w:val="0"/>
      <w:spacing w:val="0"/>
      <w:sz w:val="18"/>
      <w:szCs w:val="18"/>
      <w:u w:val="none"/>
    </w:rPr>
  </w:style>
  <w:style w:type="character" w:customStyle="1" w:styleId="Bodytext38">
    <w:name w:val="Body text (38)_"/>
    <w:basedOn w:val="DefaultParagraphFont"/>
    <w:link w:val="Bodytext380"/>
    <w:rsid w:val="00B91743"/>
    <w:rPr>
      <w:rFonts w:eastAsia="Times New Roman"/>
      <w:i/>
      <w:iCs/>
      <w:sz w:val="8"/>
      <w:szCs w:val="8"/>
      <w:shd w:val="clear" w:color="auto" w:fill="FFFFFF"/>
    </w:rPr>
  </w:style>
  <w:style w:type="paragraph" w:customStyle="1" w:styleId="Bodytext380">
    <w:name w:val="Body text (38)"/>
    <w:basedOn w:val="Normal"/>
    <w:link w:val="Bodytext38"/>
    <w:rsid w:val="00B91743"/>
    <w:pPr>
      <w:widowControl w:val="0"/>
      <w:shd w:val="clear" w:color="auto" w:fill="FFFFFF"/>
      <w:spacing w:after="0" w:line="0" w:lineRule="atLeast"/>
      <w:jc w:val="both"/>
    </w:pPr>
    <w:rPr>
      <w:rFonts w:asciiTheme="minorHAnsi" w:eastAsia="Times New Roman" w:hAnsiTheme="minorHAnsi"/>
      <w:i/>
      <w:iCs/>
      <w:sz w:val="8"/>
      <w:szCs w:val="8"/>
    </w:rPr>
  </w:style>
  <w:style w:type="character" w:customStyle="1" w:styleId="Bodytext39Exact">
    <w:name w:val="Body text (39) Exact"/>
    <w:basedOn w:val="DefaultParagraphFont"/>
    <w:link w:val="Bodytext39"/>
    <w:rsid w:val="00B91743"/>
    <w:rPr>
      <w:rFonts w:ascii="Georgia" w:eastAsia="Georgia" w:hAnsi="Georgia" w:cs="Georgia"/>
      <w:i/>
      <w:iCs/>
      <w:sz w:val="30"/>
      <w:szCs w:val="30"/>
      <w:shd w:val="clear" w:color="auto" w:fill="FFFFFF"/>
    </w:rPr>
  </w:style>
  <w:style w:type="paragraph" w:customStyle="1" w:styleId="Bodytext39">
    <w:name w:val="Body text (39)"/>
    <w:basedOn w:val="Normal"/>
    <w:link w:val="Bodytext39Exact"/>
    <w:rsid w:val="00B91743"/>
    <w:pPr>
      <w:widowControl w:val="0"/>
      <w:shd w:val="clear" w:color="auto" w:fill="FFFFFF"/>
      <w:spacing w:after="0" w:line="0" w:lineRule="atLeast"/>
      <w:jc w:val="right"/>
    </w:pPr>
    <w:rPr>
      <w:rFonts w:ascii="Georgia" w:eastAsia="Georgia" w:hAnsi="Georgia" w:cs="Georgia"/>
      <w:i/>
      <w:iCs/>
      <w:sz w:val="30"/>
      <w:szCs w:val="30"/>
    </w:rPr>
  </w:style>
  <w:style w:type="character" w:customStyle="1" w:styleId="Bodytext40Exact">
    <w:name w:val="Body text (40) Exact"/>
    <w:basedOn w:val="DefaultParagraphFont"/>
    <w:rsid w:val="00B91743"/>
    <w:rPr>
      <w:rFonts w:ascii="Times New Roman" w:eastAsia="Times New Roman" w:hAnsi="Times New Roman" w:cs="Times New Roman"/>
      <w:b w:val="0"/>
      <w:bCs w:val="0"/>
      <w:i w:val="0"/>
      <w:iCs w:val="0"/>
      <w:smallCaps w:val="0"/>
      <w:strike w:val="0"/>
      <w:sz w:val="17"/>
      <w:szCs w:val="17"/>
      <w:u w:val="none"/>
    </w:rPr>
  </w:style>
  <w:style w:type="character" w:customStyle="1" w:styleId="Bodytext40Italic">
    <w:name w:val="Body text (40) + Italic"/>
    <w:aliases w:val="Spacing 2 pt Exact"/>
    <w:basedOn w:val="Bodytext400"/>
    <w:rsid w:val="00B91743"/>
    <w:rPr>
      <w:rFonts w:eastAsia="Times New Roman"/>
      <w:b/>
      <w:bCs/>
      <w:i/>
      <w:iCs/>
      <w:spacing w:val="50"/>
      <w:sz w:val="17"/>
      <w:szCs w:val="17"/>
      <w:shd w:val="clear" w:color="auto" w:fill="FFFFFF"/>
    </w:rPr>
  </w:style>
  <w:style w:type="character" w:customStyle="1" w:styleId="Bodytext400">
    <w:name w:val="Body text (40)_"/>
    <w:basedOn w:val="DefaultParagraphFont"/>
    <w:link w:val="Bodytext401"/>
    <w:rsid w:val="00B91743"/>
    <w:rPr>
      <w:rFonts w:eastAsia="Times New Roman"/>
      <w:sz w:val="17"/>
      <w:szCs w:val="17"/>
      <w:shd w:val="clear" w:color="auto" w:fill="FFFFFF"/>
    </w:rPr>
  </w:style>
  <w:style w:type="paragraph" w:customStyle="1" w:styleId="Bodytext401">
    <w:name w:val="Body text (40)"/>
    <w:basedOn w:val="Normal"/>
    <w:link w:val="Bodytext400"/>
    <w:rsid w:val="00B91743"/>
    <w:pPr>
      <w:widowControl w:val="0"/>
      <w:shd w:val="clear" w:color="auto" w:fill="FFFFFF"/>
      <w:spacing w:after="0" w:line="149" w:lineRule="exact"/>
      <w:ind w:hanging="580"/>
    </w:pPr>
    <w:rPr>
      <w:rFonts w:asciiTheme="minorHAnsi" w:eastAsia="Times New Roman" w:hAnsiTheme="minorHAnsi"/>
      <w:sz w:val="17"/>
      <w:szCs w:val="17"/>
    </w:rPr>
  </w:style>
  <w:style w:type="character" w:customStyle="1" w:styleId="Picturecaption5Exact">
    <w:name w:val="Picture caption (5) Exact"/>
    <w:basedOn w:val="DefaultParagraphFont"/>
    <w:link w:val="Picturecaption5"/>
    <w:rsid w:val="00B91743"/>
    <w:rPr>
      <w:rFonts w:eastAsia="Times New Roman"/>
      <w:i/>
      <w:iCs/>
      <w:shd w:val="clear" w:color="auto" w:fill="FFFFFF"/>
    </w:rPr>
  </w:style>
  <w:style w:type="paragraph" w:customStyle="1" w:styleId="Picturecaption5">
    <w:name w:val="Picture caption (5)"/>
    <w:basedOn w:val="Normal"/>
    <w:link w:val="Picturecaption5Exact"/>
    <w:rsid w:val="00B91743"/>
    <w:pPr>
      <w:widowControl w:val="0"/>
      <w:shd w:val="clear" w:color="auto" w:fill="FFFFFF"/>
      <w:spacing w:after="0" w:line="0" w:lineRule="atLeast"/>
    </w:pPr>
    <w:rPr>
      <w:rFonts w:asciiTheme="minorHAnsi" w:eastAsia="Times New Roman" w:hAnsiTheme="minorHAnsi"/>
      <w:i/>
      <w:iCs/>
      <w:sz w:val="22"/>
    </w:rPr>
  </w:style>
  <w:style w:type="character" w:customStyle="1" w:styleId="Picturecaption6Exact">
    <w:name w:val="Picture caption (6) Exact"/>
    <w:basedOn w:val="DefaultParagraphFont"/>
    <w:link w:val="Picturecaption6"/>
    <w:rsid w:val="00B91743"/>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rsid w:val="00B91743"/>
    <w:pPr>
      <w:widowControl w:val="0"/>
      <w:shd w:val="clear" w:color="auto" w:fill="FFFFFF"/>
      <w:spacing w:after="0" w:line="0" w:lineRule="atLeast"/>
    </w:pPr>
    <w:rPr>
      <w:rFonts w:ascii="Tahoma" w:eastAsia="Tahoma" w:hAnsi="Tahoma" w:cs="Tahoma"/>
      <w:spacing w:val="-10"/>
      <w:w w:val="200"/>
      <w:sz w:val="21"/>
      <w:szCs w:val="21"/>
    </w:rPr>
  </w:style>
  <w:style w:type="character" w:customStyle="1" w:styleId="Bodytext42Exact">
    <w:name w:val="Body text (42) Exact"/>
    <w:basedOn w:val="DefaultParagraphFont"/>
    <w:link w:val="Bodytext42"/>
    <w:rsid w:val="00B91743"/>
    <w:rPr>
      <w:rFonts w:eastAsia="Times New Roman"/>
      <w:b/>
      <w:bCs/>
      <w:sz w:val="16"/>
      <w:szCs w:val="16"/>
      <w:shd w:val="clear" w:color="auto" w:fill="FFFFFF"/>
    </w:rPr>
  </w:style>
  <w:style w:type="paragraph" w:customStyle="1" w:styleId="Bodytext42">
    <w:name w:val="Body text (42)"/>
    <w:basedOn w:val="Normal"/>
    <w:link w:val="Bodytext42Exact"/>
    <w:rsid w:val="00B91743"/>
    <w:pPr>
      <w:widowControl w:val="0"/>
      <w:shd w:val="clear" w:color="auto" w:fill="FFFFFF"/>
      <w:spacing w:after="0" w:line="0" w:lineRule="atLeast"/>
      <w:jc w:val="right"/>
    </w:pPr>
    <w:rPr>
      <w:rFonts w:asciiTheme="minorHAnsi" w:eastAsia="Times New Roman" w:hAnsiTheme="minorHAnsi"/>
      <w:b/>
      <w:bCs/>
      <w:sz w:val="16"/>
      <w:szCs w:val="16"/>
    </w:rPr>
  </w:style>
  <w:style w:type="character" w:customStyle="1" w:styleId="Bodytext3Exact">
    <w:name w:val="Body text (3) Exact"/>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Bodytext41">
    <w:name w:val="Body text (41)_"/>
    <w:basedOn w:val="DefaultParagraphFont"/>
    <w:link w:val="Bodytext410"/>
    <w:rsid w:val="00B91743"/>
    <w:rPr>
      <w:rFonts w:eastAsia="Times New Roman"/>
      <w:b/>
      <w:bCs/>
      <w:sz w:val="21"/>
      <w:szCs w:val="21"/>
      <w:shd w:val="clear" w:color="auto" w:fill="FFFFFF"/>
    </w:rPr>
  </w:style>
  <w:style w:type="paragraph" w:customStyle="1" w:styleId="Bodytext410">
    <w:name w:val="Body text (41)"/>
    <w:basedOn w:val="Normal"/>
    <w:link w:val="Bodytext41"/>
    <w:rsid w:val="00B91743"/>
    <w:pPr>
      <w:widowControl w:val="0"/>
      <w:shd w:val="clear" w:color="auto" w:fill="FFFFFF"/>
      <w:spacing w:after="180" w:line="0" w:lineRule="atLeast"/>
      <w:jc w:val="both"/>
    </w:pPr>
    <w:rPr>
      <w:rFonts w:asciiTheme="minorHAnsi" w:eastAsia="Times New Roman" w:hAnsiTheme="minorHAnsi"/>
      <w:b/>
      <w:bCs/>
      <w:sz w:val="21"/>
      <w:szCs w:val="21"/>
    </w:rPr>
  </w:style>
  <w:style w:type="character" w:customStyle="1" w:styleId="Picturecaption85ptExact">
    <w:name w:val="Picture caption + 8.5 pt Exact"/>
    <w:basedOn w:val="Picturecaption"/>
    <w:rsid w:val="00B91743"/>
    <w:rPr>
      <w:rFonts w:eastAsia="Times New Roman"/>
      <w:sz w:val="17"/>
      <w:szCs w:val="17"/>
      <w:shd w:val="clear" w:color="auto" w:fill="FFFFFF"/>
    </w:rPr>
  </w:style>
  <w:style w:type="character" w:customStyle="1" w:styleId="PicturecaptionSpacing1ptExact">
    <w:name w:val="Picture caption + Spacing 1 pt Exact"/>
    <w:basedOn w:val="Picturecaption"/>
    <w:rsid w:val="00B91743"/>
    <w:rPr>
      <w:rFonts w:eastAsia="Times New Roman"/>
      <w:spacing w:val="20"/>
      <w:sz w:val="20"/>
      <w:szCs w:val="20"/>
      <w:shd w:val="clear" w:color="auto" w:fill="FFFFFF"/>
    </w:rPr>
  </w:style>
  <w:style w:type="character" w:customStyle="1" w:styleId="Picturecaption7Exact">
    <w:name w:val="Picture caption (7) Exact"/>
    <w:basedOn w:val="DefaultParagraphFont"/>
    <w:link w:val="Picturecaption7"/>
    <w:rsid w:val="00B91743"/>
    <w:rPr>
      <w:rFonts w:eastAsia="Times New Roman"/>
      <w:shd w:val="clear" w:color="auto" w:fill="FFFFFF"/>
    </w:rPr>
  </w:style>
  <w:style w:type="paragraph" w:customStyle="1" w:styleId="Picturecaption7">
    <w:name w:val="Picture caption (7)"/>
    <w:basedOn w:val="Normal"/>
    <w:link w:val="Picturecaption7Exact"/>
    <w:rsid w:val="00B91743"/>
    <w:pPr>
      <w:widowControl w:val="0"/>
      <w:shd w:val="clear" w:color="auto" w:fill="FFFFFF"/>
      <w:spacing w:after="0" w:line="0" w:lineRule="atLeast"/>
    </w:pPr>
    <w:rPr>
      <w:rFonts w:asciiTheme="minorHAnsi" w:eastAsia="Times New Roman" w:hAnsiTheme="minorHAnsi"/>
      <w:sz w:val="22"/>
    </w:rPr>
  </w:style>
  <w:style w:type="character" w:customStyle="1" w:styleId="Picturecaption8Exact">
    <w:name w:val="Picture caption (8) Exact"/>
    <w:basedOn w:val="DefaultParagraphFont"/>
    <w:link w:val="Picturecaption8"/>
    <w:rsid w:val="00B91743"/>
    <w:rPr>
      <w:rFonts w:eastAsia="Times New Roman"/>
      <w:shd w:val="clear" w:color="auto" w:fill="FFFFFF"/>
    </w:rPr>
  </w:style>
  <w:style w:type="paragraph" w:customStyle="1" w:styleId="Picturecaption8">
    <w:name w:val="Picture caption (8)"/>
    <w:basedOn w:val="Normal"/>
    <w:link w:val="Picturecaption8Exact"/>
    <w:rsid w:val="00B91743"/>
    <w:pPr>
      <w:widowControl w:val="0"/>
      <w:shd w:val="clear" w:color="auto" w:fill="FFFFFF"/>
      <w:spacing w:after="0" w:line="0" w:lineRule="atLeast"/>
    </w:pPr>
    <w:rPr>
      <w:rFonts w:asciiTheme="minorHAnsi" w:eastAsia="Times New Roman" w:hAnsiTheme="minorHAnsi"/>
      <w:sz w:val="22"/>
    </w:rPr>
  </w:style>
  <w:style w:type="character" w:customStyle="1" w:styleId="Bodytext43">
    <w:name w:val="Body text (43)_"/>
    <w:basedOn w:val="DefaultParagraphFont"/>
    <w:link w:val="Bodytext430"/>
    <w:rsid w:val="00B91743"/>
    <w:rPr>
      <w:rFonts w:eastAsia="Times New Roman"/>
      <w:b/>
      <w:bCs/>
      <w:sz w:val="20"/>
      <w:szCs w:val="20"/>
      <w:shd w:val="clear" w:color="auto" w:fill="FFFFFF"/>
    </w:rPr>
  </w:style>
  <w:style w:type="paragraph" w:customStyle="1" w:styleId="Bodytext430">
    <w:name w:val="Body text (43)"/>
    <w:basedOn w:val="Normal"/>
    <w:link w:val="Bodytext43"/>
    <w:rsid w:val="00B91743"/>
    <w:pPr>
      <w:widowControl w:val="0"/>
      <w:shd w:val="clear" w:color="auto" w:fill="FFFFFF"/>
      <w:spacing w:before="180" w:after="0" w:line="0" w:lineRule="atLeast"/>
      <w:jc w:val="both"/>
    </w:pPr>
    <w:rPr>
      <w:rFonts w:asciiTheme="minorHAnsi" w:eastAsia="Times New Roman" w:hAnsiTheme="minorHAnsi"/>
      <w:b/>
      <w:bCs/>
      <w:sz w:val="20"/>
      <w:szCs w:val="20"/>
    </w:rPr>
  </w:style>
  <w:style w:type="character" w:customStyle="1" w:styleId="Bodytext2Spacing3pt">
    <w:name w:val="Body text (2) + Spacing 3 pt"/>
    <w:basedOn w:val="Bodytext2"/>
    <w:rsid w:val="00B91743"/>
    <w:rPr>
      <w:rFonts w:eastAsia="Times New Roman"/>
      <w:color w:val="000000"/>
      <w:spacing w:val="60"/>
      <w:w w:val="100"/>
      <w:position w:val="0"/>
      <w:sz w:val="20"/>
      <w:szCs w:val="20"/>
      <w:shd w:val="clear" w:color="auto" w:fill="FFFFFF"/>
      <w:lang w:val="vi-VN" w:eastAsia="vi-VN" w:bidi="vi-VN"/>
    </w:rPr>
  </w:style>
  <w:style w:type="character" w:customStyle="1" w:styleId="Heading122">
    <w:name w:val="Heading #12 (2)_"/>
    <w:basedOn w:val="DefaultParagraphFont"/>
    <w:link w:val="Heading1220"/>
    <w:rsid w:val="00B91743"/>
    <w:rPr>
      <w:rFonts w:eastAsia="Times New Roman"/>
      <w:b/>
      <w:bCs/>
      <w:shd w:val="clear" w:color="auto" w:fill="FFFFFF"/>
    </w:rPr>
  </w:style>
  <w:style w:type="paragraph" w:customStyle="1" w:styleId="Heading1220">
    <w:name w:val="Heading #12 (2)"/>
    <w:basedOn w:val="Normal"/>
    <w:link w:val="Heading122"/>
    <w:rsid w:val="00B91743"/>
    <w:pPr>
      <w:widowControl w:val="0"/>
      <w:shd w:val="clear" w:color="auto" w:fill="FFFFFF"/>
      <w:spacing w:before="780" w:after="0" w:line="0" w:lineRule="atLeast"/>
      <w:jc w:val="both"/>
    </w:pPr>
    <w:rPr>
      <w:rFonts w:asciiTheme="minorHAnsi" w:eastAsia="Times New Roman" w:hAnsiTheme="minorHAnsi"/>
      <w:b/>
      <w:bCs/>
      <w:sz w:val="22"/>
    </w:rPr>
  </w:style>
  <w:style w:type="character" w:customStyle="1" w:styleId="Bodytext44">
    <w:name w:val="Body text (44)_"/>
    <w:basedOn w:val="DefaultParagraphFont"/>
    <w:link w:val="Bodytext440"/>
    <w:rsid w:val="00B91743"/>
    <w:rPr>
      <w:rFonts w:eastAsia="Times New Roman"/>
      <w:spacing w:val="10"/>
      <w:sz w:val="17"/>
      <w:szCs w:val="17"/>
      <w:shd w:val="clear" w:color="auto" w:fill="FFFFFF"/>
    </w:rPr>
  </w:style>
  <w:style w:type="paragraph" w:customStyle="1" w:styleId="Bodytext440">
    <w:name w:val="Body text (44)"/>
    <w:basedOn w:val="Normal"/>
    <w:link w:val="Bodytext44"/>
    <w:rsid w:val="00B91743"/>
    <w:pPr>
      <w:widowControl w:val="0"/>
      <w:shd w:val="clear" w:color="auto" w:fill="FFFFFF"/>
      <w:spacing w:before="180" w:after="0" w:line="0" w:lineRule="atLeast"/>
      <w:jc w:val="both"/>
    </w:pPr>
    <w:rPr>
      <w:rFonts w:asciiTheme="minorHAnsi" w:eastAsia="Times New Roman" w:hAnsiTheme="minorHAnsi"/>
      <w:spacing w:val="10"/>
      <w:sz w:val="17"/>
      <w:szCs w:val="17"/>
    </w:rPr>
  </w:style>
  <w:style w:type="character" w:customStyle="1" w:styleId="Bodytext44SmallCaps">
    <w:name w:val="Body text (44) + Small Caps"/>
    <w:basedOn w:val="Bodytext44"/>
    <w:rsid w:val="00B91743"/>
    <w:rPr>
      <w:rFonts w:eastAsia="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basedOn w:val="DefaultParagraphFont"/>
    <w:link w:val="Heading1030"/>
    <w:rsid w:val="00B91743"/>
    <w:rPr>
      <w:rFonts w:eastAsia="Times New Roman"/>
      <w:spacing w:val="-20"/>
      <w:sz w:val="26"/>
      <w:szCs w:val="26"/>
      <w:shd w:val="clear" w:color="auto" w:fill="FFFFFF"/>
    </w:rPr>
  </w:style>
  <w:style w:type="paragraph" w:customStyle="1" w:styleId="Heading1030">
    <w:name w:val="Heading #10 (3)"/>
    <w:basedOn w:val="Normal"/>
    <w:link w:val="Heading103"/>
    <w:rsid w:val="00B91743"/>
    <w:pPr>
      <w:widowControl w:val="0"/>
      <w:shd w:val="clear" w:color="auto" w:fill="FFFFFF"/>
      <w:spacing w:before="60" w:after="0" w:line="0" w:lineRule="atLeast"/>
    </w:pPr>
    <w:rPr>
      <w:rFonts w:asciiTheme="minorHAnsi" w:eastAsia="Times New Roman" w:hAnsiTheme="minorHAnsi"/>
      <w:spacing w:val="-20"/>
      <w:sz w:val="26"/>
      <w:szCs w:val="26"/>
    </w:rPr>
  </w:style>
  <w:style w:type="character" w:customStyle="1" w:styleId="Bodytext2Spacing1pt">
    <w:name w:val="Body text (2) + Spacing 1 pt"/>
    <w:basedOn w:val="Bodytext2"/>
    <w:rsid w:val="00B91743"/>
    <w:rPr>
      <w:rFonts w:eastAsia="Times New Roman"/>
      <w:color w:val="000000"/>
      <w:spacing w:val="20"/>
      <w:w w:val="100"/>
      <w:position w:val="0"/>
      <w:sz w:val="20"/>
      <w:szCs w:val="20"/>
      <w:shd w:val="clear" w:color="auto" w:fill="FFFFFF"/>
      <w:lang w:val="vi-VN" w:eastAsia="vi-VN" w:bidi="vi-VN"/>
    </w:rPr>
  </w:style>
  <w:style w:type="character" w:customStyle="1" w:styleId="Bodytext41Exact">
    <w:name w:val="Body text (41) Exact"/>
    <w:basedOn w:val="DefaultParagraphFont"/>
    <w:rsid w:val="00B91743"/>
    <w:rPr>
      <w:rFonts w:ascii="Times New Roman" w:eastAsia="Times New Roman" w:hAnsi="Times New Roman" w:cs="Times New Roman"/>
      <w:b/>
      <w:bCs/>
      <w:i w:val="0"/>
      <w:iCs w:val="0"/>
      <w:smallCaps w:val="0"/>
      <w:strike w:val="0"/>
      <w:sz w:val="21"/>
      <w:szCs w:val="21"/>
      <w:u w:val="none"/>
    </w:rPr>
  </w:style>
  <w:style w:type="character" w:customStyle="1" w:styleId="Bodytext2Spacing1ptExact">
    <w:name w:val="Body text (2) + Spacing 1 pt Exact"/>
    <w:basedOn w:val="Bodytext2"/>
    <w:rsid w:val="00B91743"/>
    <w:rPr>
      <w:rFonts w:eastAsia="Times New Roman"/>
      <w:strike/>
      <w:color w:val="000000"/>
      <w:spacing w:val="20"/>
      <w:w w:val="100"/>
      <w:position w:val="0"/>
      <w:sz w:val="20"/>
      <w:szCs w:val="20"/>
      <w:shd w:val="clear" w:color="auto" w:fill="FFFFFF"/>
      <w:lang w:val="vi-VN" w:eastAsia="vi-VN" w:bidi="vi-VN"/>
    </w:rPr>
  </w:style>
  <w:style w:type="character" w:customStyle="1" w:styleId="Bodytext45Exact">
    <w:name w:val="Body text (45) Exact"/>
    <w:basedOn w:val="DefaultParagraphFont"/>
    <w:rsid w:val="00B91743"/>
    <w:rPr>
      <w:rFonts w:ascii="Times New Roman" w:eastAsia="Times New Roman" w:hAnsi="Times New Roman" w:cs="Times New Roman"/>
      <w:b w:val="0"/>
      <w:bCs w:val="0"/>
      <w:i w:val="0"/>
      <w:iCs w:val="0"/>
      <w:smallCaps w:val="0"/>
      <w:strike w:val="0"/>
      <w:sz w:val="16"/>
      <w:szCs w:val="16"/>
      <w:u w:val="none"/>
    </w:rPr>
  </w:style>
  <w:style w:type="character" w:customStyle="1" w:styleId="Bodytext46Exact">
    <w:name w:val="Body text (46) Exact"/>
    <w:basedOn w:val="DefaultParagraphFont"/>
    <w:link w:val="Bodytext46"/>
    <w:rsid w:val="00B91743"/>
    <w:rPr>
      <w:rFonts w:eastAsia="Times New Roman"/>
      <w:b/>
      <w:bCs/>
      <w:sz w:val="21"/>
      <w:szCs w:val="21"/>
      <w:shd w:val="clear" w:color="auto" w:fill="FFFFFF"/>
    </w:rPr>
  </w:style>
  <w:style w:type="paragraph" w:customStyle="1" w:styleId="Bodytext46">
    <w:name w:val="Body text (46)"/>
    <w:basedOn w:val="Normal"/>
    <w:link w:val="Bodytext46Exact"/>
    <w:rsid w:val="00B91743"/>
    <w:pPr>
      <w:widowControl w:val="0"/>
      <w:shd w:val="clear" w:color="auto" w:fill="FFFFFF"/>
      <w:spacing w:before="180" w:after="0" w:line="182" w:lineRule="exact"/>
      <w:jc w:val="both"/>
    </w:pPr>
    <w:rPr>
      <w:rFonts w:asciiTheme="minorHAnsi" w:eastAsia="Times New Roman" w:hAnsiTheme="minorHAnsi"/>
      <w:b/>
      <w:bCs/>
      <w:sz w:val="21"/>
      <w:szCs w:val="21"/>
    </w:rPr>
  </w:style>
  <w:style w:type="character" w:customStyle="1" w:styleId="Bodytext46SmallCapsExact">
    <w:name w:val="Body text (46) + Small Caps Exact"/>
    <w:basedOn w:val="Bodytext46Exact"/>
    <w:rsid w:val="00B91743"/>
    <w:rPr>
      <w:rFonts w:eastAsia="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basedOn w:val="DefaultParagraphFont"/>
    <w:link w:val="Bodytext47"/>
    <w:rsid w:val="00B91743"/>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rsid w:val="00B91743"/>
    <w:pPr>
      <w:widowControl w:val="0"/>
      <w:shd w:val="clear" w:color="auto" w:fill="FFFFFF"/>
      <w:spacing w:before="240" w:after="0" w:line="178" w:lineRule="exact"/>
      <w:jc w:val="both"/>
    </w:pPr>
    <w:rPr>
      <w:rFonts w:ascii="Tahoma" w:eastAsia="Tahoma" w:hAnsi="Tahoma" w:cs="Tahoma"/>
      <w:i/>
      <w:iCs/>
      <w:sz w:val="16"/>
      <w:szCs w:val="16"/>
      <w:lang w:bidi="en-US"/>
    </w:rPr>
  </w:style>
  <w:style w:type="character" w:customStyle="1" w:styleId="Bodytext48Exact">
    <w:name w:val="Body text (48) Exact"/>
    <w:basedOn w:val="DefaultParagraphFont"/>
    <w:link w:val="Bodytext48"/>
    <w:rsid w:val="00B91743"/>
    <w:rPr>
      <w:rFonts w:eastAsia="Times New Roman"/>
      <w:sz w:val="16"/>
      <w:szCs w:val="16"/>
      <w:shd w:val="clear" w:color="auto" w:fill="FFFFFF"/>
    </w:rPr>
  </w:style>
  <w:style w:type="paragraph" w:customStyle="1" w:styleId="Bodytext48">
    <w:name w:val="Body text (48)"/>
    <w:basedOn w:val="Normal"/>
    <w:link w:val="Bodytext48Exact"/>
    <w:rsid w:val="00B91743"/>
    <w:pPr>
      <w:widowControl w:val="0"/>
      <w:shd w:val="clear" w:color="auto" w:fill="FFFFFF"/>
      <w:spacing w:after="120" w:line="0" w:lineRule="atLeast"/>
      <w:jc w:val="both"/>
    </w:pPr>
    <w:rPr>
      <w:rFonts w:asciiTheme="minorHAnsi" w:eastAsia="Times New Roman" w:hAnsiTheme="minorHAnsi"/>
      <w:sz w:val="16"/>
      <w:szCs w:val="16"/>
    </w:rPr>
  </w:style>
  <w:style w:type="character" w:customStyle="1" w:styleId="Bodytext48BoldExact">
    <w:name w:val="Body text (48) + Bold Exact"/>
    <w:basedOn w:val="Bodytext48Exact"/>
    <w:rsid w:val="00B91743"/>
    <w:rPr>
      <w:rFonts w:eastAsia="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basedOn w:val="Bodytext48Exact"/>
    <w:rsid w:val="00B91743"/>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basedOn w:val="DefaultParagraphFont"/>
    <w:link w:val="Tableofcontents2"/>
    <w:rsid w:val="00B91743"/>
    <w:rPr>
      <w:rFonts w:eastAsia="Times New Roman"/>
      <w:sz w:val="16"/>
      <w:szCs w:val="16"/>
      <w:shd w:val="clear" w:color="auto" w:fill="FFFFFF"/>
    </w:rPr>
  </w:style>
  <w:style w:type="paragraph" w:customStyle="1" w:styleId="Tableofcontents2">
    <w:name w:val="Table of contents (2)"/>
    <w:basedOn w:val="Normal"/>
    <w:link w:val="Tableofcontents2Exact"/>
    <w:rsid w:val="00B91743"/>
    <w:pPr>
      <w:widowControl w:val="0"/>
      <w:shd w:val="clear" w:color="auto" w:fill="FFFFFF"/>
      <w:spacing w:after="0" w:line="0" w:lineRule="atLeast"/>
      <w:jc w:val="both"/>
    </w:pPr>
    <w:rPr>
      <w:rFonts w:asciiTheme="minorHAnsi" w:eastAsia="Times New Roman" w:hAnsiTheme="minorHAnsi"/>
      <w:sz w:val="16"/>
      <w:szCs w:val="16"/>
    </w:rPr>
  </w:style>
  <w:style w:type="character" w:customStyle="1" w:styleId="TableofcontentsExact">
    <w:name w:val="Table of contents Exact"/>
    <w:basedOn w:val="DefaultParagraphFont"/>
    <w:link w:val="Tableofcontents"/>
    <w:rsid w:val="00B91743"/>
    <w:rPr>
      <w:rFonts w:eastAsia="Times New Roman"/>
      <w:b/>
      <w:bCs/>
      <w:sz w:val="21"/>
      <w:szCs w:val="21"/>
      <w:shd w:val="clear" w:color="auto" w:fill="FFFFFF"/>
    </w:rPr>
  </w:style>
  <w:style w:type="paragraph" w:customStyle="1" w:styleId="Tableofcontents">
    <w:name w:val="Table of contents"/>
    <w:basedOn w:val="Normal"/>
    <w:link w:val="TableofcontentsExact"/>
    <w:rsid w:val="00B91743"/>
    <w:pPr>
      <w:widowControl w:val="0"/>
      <w:shd w:val="clear" w:color="auto" w:fill="FFFFFF"/>
      <w:spacing w:after="0" w:line="0" w:lineRule="atLeast"/>
      <w:jc w:val="both"/>
    </w:pPr>
    <w:rPr>
      <w:rFonts w:asciiTheme="minorHAnsi" w:eastAsia="Times New Roman" w:hAnsiTheme="minorHAnsi"/>
      <w:b/>
      <w:bCs/>
      <w:sz w:val="21"/>
      <w:szCs w:val="21"/>
    </w:rPr>
  </w:style>
  <w:style w:type="character" w:customStyle="1" w:styleId="Tableofcontents3Exact">
    <w:name w:val="Table of contents (3) Exact"/>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Bodytext513ptExact">
    <w:name w:val="Body text (5) + 13 pt Exact"/>
    <w:basedOn w:val="Bodytext5"/>
    <w:rsid w:val="00B91743"/>
    <w:rPr>
      <w:rFonts w:eastAsia="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basedOn w:val="Bodytext41"/>
    <w:rsid w:val="00B91743"/>
    <w:rPr>
      <w:rFonts w:eastAsia="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basedOn w:val="DefaultParagraphFont"/>
    <w:link w:val="Bodytext49"/>
    <w:rsid w:val="00B91743"/>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rsid w:val="00B91743"/>
    <w:pPr>
      <w:widowControl w:val="0"/>
      <w:shd w:val="clear" w:color="auto" w:fill="FFFFFF"/>
      <w:spacing w:after="0" w:line="0" w:lineRule="atLeast"/>
    </w:pPr>
    <w:rPr>
      <w:rFonts w:ascii="Tahoma" w:eastAsia="Tahoma" w:hAnsi="Tahoma" w:cs="Tahoma"/>
      <w:spacing w:val="-10"/>
      <w:sz w:val="14"/>
      <w:szCs w:val="14"/>
    </w:rPr>
  </w:style>
  <w:style w:type="character" w:customStyle="1" w:styleId="Bodytext50Exact">
    <w:name w:val="Body text (50) Exact"/>
    <w:basedOn w:val="DefaultParagraphFont"/>
    <w:link w:val="Bodytext500"/>
    <w:rsid w:val="00B91743"/>
    <w:rPr>
      <w:rFonts w:eastAsia="Times New Roman"/>
      <w:b/>
      <w:bCs/>
      <w:shd w:val="clear" w:color="auto" w:fill="FFFFFF"/>
    </w:rPr>
  </w:style>
  <w:style w:type="paragraph" w:customStyle="1" w:styleId="Bodytext500">
    <w:name w:val="Body text (50)"/>
    <w:basedOn w:val="Normal"/>
    <w:link w:val="Bodytext50Exact"/>
    <w:rsid w:val="00B91743"/>
    <w:pPr>
      <w:widowControl w:val="0"/>
      <w:shd w:val="clear" w:color="auto" w:fill="FFFFFF"/>
      <w:spacing w:before="180" w:after="180" w:line="0" w:lineRule="atLeast"/>
      <w:jc w:val="both"/>
    </w:pPr>
    <w:rPr>
      <w:rFonts w:asciiTheme="minorHAnsi" w:eastAsia="Times New Roman" w:hAnsiTheme="minorHAnsi"/>
      <w:b/>
      <w:bCs/>
      <w:sz w:val="22"/>
    </w:rPr>
  </w:style>
  <w:style w:type="character" w:customStyle="1" w:styleId="Bodytext50105ptExact">
    <w:name w:val="Body text (50) + 10.5 pt Exact"/>
    <w:basedOn w:val="Bodytext50Exact"/>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basedOn w:val="Bodytext50Exact"/>
    <w:rsid w:val="00B91743"/>
    <w:rPr>
      <w:rFonts w:eastAsia="Times New Roman"/>
      <w:b/>
      <w:bCs/>
      <w:smallCaps/>
      <w:color w:val="000000"/>
      <w:spacing w:val="0"/>
      <w:w w:val="100"/>
      <w:position w:val="0"/>
      <w:shd w:val="clear" w:color="auto" w:fill="FFFFFF"/>
      <w:lang w:val="vi-VN" w:eastAsia="vi-VN" w:bidi="vi-VN"/>
    </w:rPr>
  </w:style>
  <w:style w:type="character" w:customStyle="1" w:styleId="Bodytext45">
    <w:name w:val="Body text (45)_"/>
    <w:basedOn w:val="DefaultParagraphFont"/>
    <w:link w:val="Bodytext450"/>
    <w:rsid w:val="00B91743"/>
    <w:rPr>
      <w:rFonts w:eastAsia="Times New Roman"/>
      <w:sz w:val="16"/>
      <w:szCs w:val="16"/>
      <w:shd w:val="clear" w:color="auto" w:fill="FFFFFF"/>
    </w:rPr>
  </w:style>
  <w:style w:type="paragraph" w:customStyle="1" w:styleId="Bodytext450">
    <w:name w:val="Body text (45)"/>
    <w:basedOn w:val="Normal"/>
    <w:link w:val="Bodytext45"/>
    <w:rsid w:val="00B91743"/>
    <w:pPr>
      <w:widowControl w:val="0"/>
      <w:shd w:val="clear" w:color="auto" w:fill="FFFFFF"/>
      <w:spacing w:after="180" w:line="0" w:lineRule="atLeast"/>
      <w:jc w:val="both"/>
    </w:pPr>
    <w:rPr>
      <w:rFonts w:asciiTheme="minorHAnsi" w:eastAsia="Times New Roman" w:hAnsiTheme="minorHAnsi"/>
      <w:sz w:val="16"/>
      <w:szCs w:val="16"/>
    </w:rPr>
  </w:style>
  <w:style w:type="character" w:customStyle="1" w:styleId="Bodytext510">
    <w:name w:val="Body text (51)_"/>
    <w:basedOn w:val="DefaultParagraphFont"/>
    <w:link w:val="Bodytext511"/>
    <w:rsid w:val="00B91743"/>
    <w:rPr>
      <w:rFonts w:eastAsia="Times New Roman"/>
      <w:shd w:val="clear" w:color="auto" w:fill="FFFFFF"/>
    </w:rPr>
  </w:style>
  <w:style w:type="paragraph" w:customStyle="1" w:styleId="Bodytext511">
    <w:name w:val="Body text (51)"/>
    <w:basedOn w:val="Normal"/>
    <w:link w:val="Bodytext510"/>
    <w:rsid w:val="00B91743"/>
    <w:pPr>
      <w:widowControl w:val="0"/>
      <w:shd w:val="clear" w:color="auto" w:fill="FFFFFF"/>
      <w:spacing w:after="180" w:line="0" w:lineRule="atLeast"/>
    </w:pPr>
    <w:rPr>
      <w:rFonts w:asciiTheme="minorHAnsi" w:eastAsia="Times New Roman" w:hAnsiTheme="minorHAnsi"/>
      <w:sz w:val="22"/>
    </w:rPr>
  </w:style>
  <w:style w:type="character" w:customStyle="1" w:styleId="Bodytext18">
    <w:name w:val="Body text (18)_"/>
    <w:basedOn w:val="DefaultParagraphFont"/>
    <w:link w:val="Bodytext180"/>
    <w:rsid w:val="00B91743"/>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rsid w:val="00B91743"/>
    <w:pPr>
      <w:widowControl w:val="0"/>
      <w:shd w:val="clear" w:color="auto" w:fill="FFFFFF"/>
      <w:spacing w:after="0" w:line="0" w:lineRule="atLeast"/>
    </w:pPr>
    <w:rPr>
      <w:rFonts w:ascii="Georgia" w:eastAsia="Georgia" w:hAnsi="Georgia" w:cs="Georgia"/>
      <w:spacing w:val="10"/>
      <w:sz w:val="12"/>
      <w:szCs w:val="12"/>
    </w:rPr>
  </w:style>
  <w:style w:type="character" w:customStyle="1" w:styleId="Bodytext11">
    <w:name w:val="Body text (11)_"/>
    <w:basedOn w:val="DefaultParagraphFont"/>
    <w:link w:val="Bodytext110"/>
    <w:rsid w:val="00B91743"/>
    <w:rPr>
      <w:rFonts w:eastAsia="Times New Roman"/>
      <w:shd w:val="clear" w:color="auto" w:fill="FFFFFF"/>
    </w:rPr>
  </w:style>
  <w:style w:type="paragraph" w:customStyle="1" w:styleId="Bodytext110">
    <w:name w:val="Body text (11)"/>
    <w:basedOn w:val="Normal"/>
    <w:link w:val="Bodytext11"/>
    <w:rsid w:val="00B91743"/>
    <w:pPr>
      <w:widowControl w:val="0"/>
      <w:shd w:val="clear" w:color="auto" w:fill="FFFFFF"/>
      <w:spacing w:before="360" w:after="0" w:line="0" w:lineRule="atLeast"/>
      <w:jc w:val="both"/>
    </w:pPr>
    <w:rPr>
      <w:rFonts w:asciiTheme="minorHAnsi" w:eastAsia="Times New Roman" w:hAnsiTheme="minorHAnsi"/>
      <w:sz w:val="22"/>
    </w:rPr>
  </w:style>
  <w:style w:type="character" w:customStyle="1" w:styleId="Bodytext114pt">
    <w:name w:val="Body text (11) + 4 pt"/>
    <w:basedOn w:val="Bodytext11"/>
    <w:rsid w:val="00B91743"/>
    <w:rPr>
      <w:rFonts w:eastAsia="Times New Roman"/>
      <w:color w:val="000000"/>
      <w:spacing w:val="0"/>
      <w:w w:val="100"/>
      <w:position w:val="0"/>
      <w:sz w:val="8"/>
      <w:szCs w:val="8"/>
      <w:shd w:val="clear" w:color="auto" w:fill="FFFFFF"/>
      <w:lang w:val="vi-VN" w:eastAsia="vi-VN" w:bidi="vi-VN"/>
    </w:rPr>
  </w:style>
  <w:style w:type="character" w:customStyle="1" w:styleId="Bodytext52">
    <w:name w:val="Body text (52)_"/>
    <w:basedOn w:val="DefaultParagraphFont"/>
    <w:link w:val="Bodytext520"/>
    <w:rsid w:val="00B91743"/>
    <w:rPr>
      <w:rFonts w:eastAsia="Times New Roman"/>
      <w:b/>
      <w:bCs/>
      <w:sz w:val="21"/>
      <w:szCs w:val="21"/>
      <w:shd w:val="clear" w:color="auto" w:fill="FFFFFF"/>
    </w:rPr>
  </w:style>
  <w:style w:type="paragraph" w:customStyle="1" w:styleId="Bodytext520">
    <w:name w:val="Body text (52)"/>
    <w:basedOn w:val="Normal"/>
    <w:link w:val="Bodytext52"/>
    <w:rsid w:val="00B91743"/>
    <w:pPr>
      <w:widowControl w:val="0"/>
      <w:shd w:val="clear" w:color="auto" w:fill="FFFFFF"/>
      <w:spacing w:after="120" w:line="0" w:lineRule="atLeast"/>
    </w:pPr>
    <w:rPr>
      <w:rFonts w:asciiTheme="minorHAnsi" w:eastAsia="Times New Roman" w:hAnsiTheme="minorHAnsi"/>
      <w:b/>
      <w:bCs/>
      <w:sz w:val="21"/>
      <w:szCs w:val="21"/>
    </w:rPr>
  </w:style>
  <w:style w:type="character" w:customStyle="1" w:styleId="Bodytext19">
    <w:name w:val="Body text (19)_"/>
    <w:basedOn w:val="DefaultParagraphFont"/>
    <w:link w:val="Bodytext190"/>
    <w:rsid w:val="00B91743"/>
    <w:rPr>
      <w:rFonts w:eastAsia="Times New Roman"/>
      <w:sz w:val="14"/>
      <w:szCs w:val="14"/>
      <w:shd w:val="clear" w:color="auto" w:fill="FFFFFF"/>
    </w:rPr>
  </w:style>
  <w:style w:type="paragraph" w:customStyle="1" w:styleId="Bodytext190">
    <w:name w:val="Body text (19)"/>
    <w:basedOn w:val="Normal"/>
    <w:link w:val="Bodytext19"/>
    <w:rsid w:val="00B91743"/>
    <w:pPr>
      <w:widowControl w:val="0"/>
      <w:shd w:val="clear" w:color="auto" w:fill="FFFFFF"/>
      <w:spacing w:after="0" w:line="0" w:lineRule="atLeast"/>
    </w:pPr>
    <w:rPr>
      <w:rFonts w:asciiTheme="minorHAnsi" w:eastAsia="Times New Roman" w:hAnsiTheme="minorHAnsi"/>
      <w:sz w:val="14"/>
      <w:szCs w:val="14"/>
    </w:rPr>
  </w:style>
  <w:style w:type="character" w:customStyle="1" w:styleId="Bodytext1910pt">
    <w:name w:val="Body text (19) + 10 pt"/>
    <w:basedOn w:val="Bodytext19"/>
    <w:rsid w:val="00B91743"/>
    <w:rPr>
      <w:rFonts w:eastAsia="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basedOn w:val="Bodytext19"/>
    <w:rsid w:val="00B91743"/>
    <w:rPr>
      <w:rFonts w:eastAsia="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basedOn w:val="DefaultParagraphFont"/>
    <w:rsid w:val="00B91743"/>
    <w:rPr>
      <w:rFonts w:ascii="Times New Roman" w:eastAsia="Times New Roman" w:hAnsi="Times New Roman" w:cs="Times New Roman"/>
      <w:b w:val="0"/>
      <w:bCs w:val="0"/>
      <w:i w:val="0"/>
      <w:iCs w:val="0"/>
      <w:smallCaps w:val="0"/>
      <w:strike w:val="0"/>
      <w:sz w:val="21"/>
      <w:szCs w:val="21"/>
      <w:u w:val="none"/>
    </w:rPr>
  </w:style>
  <w:style w:type="character" w:customStyle="1" w:styleId="Bodytext5310pt">
    <w:name w:val="Body text (53) + 10 pt"/>
    <w:basedOn w:val="Bodytext53"/>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character" w:customStyle="1" w:styleId="Bodytext53Bold">
    <w:name w:val="Body text (53) + Bold"/>
    <w:basedOn w:val="Bodytext53"/>
    <w:rsid w:val="00B91743"/>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53SmallCaps">
    <w:name w:val="Body text (53) + Small Caps"/>
    <w:basedOn w:val="Bodytext53"/>
    <w:rsid w:val="00B91743"/>
    <w:rPr>
      <w:rFonts w:ascii="Times New Roman" w:eastAsia="Times New Roman" w:hAnsi="Times New Roman" w:cs="Times New Roman"/>
      <w:b w:val="0"/>
      <w:bCs w:val="0"/>
      <w:i w:val="0"/>
      <w:iCs w:val="0"/>
      <w:smallCaps/>
      <w:strike w:val="0"/>
      <w:color w:val="000000"/>
      <w:spacing w:val="0"/>
      <w:w w:val="100"/>
      <w:position w:val="0"/>
      <w:sz w:val="21"/>
      <w:szCs w:val="21"/>
      <w:u w:val="none"/>
      <w:lang w:val="vi-VN" w:eastAsia="vi-VN" w:bidi="vi-VN"/>
    </w:rPr>
  </w:style>
  <w:style w:type="character" w:customStyle="1" w:styleId="Bodytext530">
    <w:name w:val="Body text (53)"/>
    <w:basedOn w:val="Bodytext53"/>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54">
    <w:name w:val="Body text (54)_"/>
    <w:basedOn w:val="DefaultParagraphFont"/>
    <w:rsid w:val="00B91743"/>
    <w:rPr>
      <w:rFonts w:ascii="Times New Roman" w:eastAsia="Times New Roman" w:hAnsi="Times New Roman" w:cs="Times New Roman"/>
      <w:b/>
      <w:bCs/>
      <w:i w:val="0"/>
      <w:iCs w:val="0"/>
      <w:smallCaps w:val="0"/>
      <w:strike w:val="0"/>
      <w:sz w:val="21"/>
      <w:szCs w:val="21"/>
      <w:u w:val="none"/>
    </w:rPr>
  </w:style>
  <w:style w:type="character" w:customStyle="1" w:styleId="Bodytext540">
    <w:name w:val="Body text (54)"/>
    <w:basedOn w:val="Bodytext54"/>
    <w:rsid w:val="00B91743"/>
    <w:rPr>
      <w:rFonts w:ascii="Times New Roman" w:eastAsia="Times New Roman" w:hAnsi="Times New Roman" w:cs="Times New Roman"/>
      <w:b/>
      <w:bCs/>
      <w:i w:val="0"/>
      <w:iCs w:val="0"/>
      <w:smallCaps w:val="0"/>
      <w:strike w:val="0"/>
      <w:color w:val="000000"/>
      <w:spacing w:val="0"/>
      <w:w w:val="100"/>
      <w:position w:val="0"/>
      <w:sz w:val="21"/>
      <w:szCs w:val="21"/>
      <w:u w:val="none"/>
      <w:lang w:val="fr-FR" w:eastAsia="fr-FR" w:bidi="fr-FR"/>
    </w:rPr>
  </w:style>
  <w:style w:type="character" w:customStyle="1" w:styleId="Heading123">
    <w:name w:val="Heading #12 (3)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Heading1230">
    <w:name w:val="Heading #12 (3)"/>
    <w:basedOn w:val="Heading123"/>
    <w:rsid w:val="00B91743"/>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Bodytext49Spacing-1ptExact">
    <w:name w:val="Body text (49) + Spacing -1 pt Exact"/>
    <w:basedOn w:val="Bodytext49Exact"/>
    <w:rsid w:val="00B91743"/>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basedOn w:val="DefaultParagraphFont"/>
    <w:link w:val="Bodytext56"/>
    <w:rsid w:val="00B91743"/>
    <w:rPr>
      <w:rFonts w:eastAsia="Times New Roman"/>
      <w:b/>
      <w:bCs/>
      <w:sz w:val="21"/>
      <w:szCs w:val="21"/>
      <w:shd w:val="clear" w:color="auto" w:fill="FFFFFF"/>
    </w:rPr>
  </w:style>
  <w:style w:type="paragraph" w:customStyle="1" w:styleId="Bodytext56">
    <w:name w:val="Body text (56)"/>
    <w:basedOn w:val="Normal"/>
    <w:link w:val="Bodytext56Exact"/>
    <w:rsid w:val="00B91743"/>
    <w:pPr>
      <w:widowControl w:val="0"/>
      <w:shd w:val="clear" w:color="auto" w:fill="FFFFFF"/>
      <w:spacing w:after="0" w:line="0" w:lineRule="atLeast"/>
      <w:jc w:val="right"/>
    </w:pPr>
    <w:rPr>
      <w:rFonts w:asciiTheme="minorHAnsi" w:eastAsia="Times New Roman" w:hAnsiTheme="minorHAnsi"/>
      <w:b/>
      <w:bCs/>
      <w:sz w:val="21"/>
      <w:szCs w:val="21"/>
    </w:rPr>
  </w:style>
  <w:style w:type="character" w:customStyle="1" w:styleId="Heading93Exact">
    <w:name w:val="Heading #9 (3) Exact"/>
    <w:basedOn w:val="DefaultParagraphFont"/>
    <w:link w:val="Heading93"/>
    <w:rsid w:val="00B91743"/>
    <w:rPr>
      <w:rFonts w:eastAsia="Times New Roman"/>
      <w:spacing w:val="-10"/>
      <w:sz w:val="30"/>
      <w:szCs w:val="30"/>
      <w:shd w:val="clear" w:color="auto" w:fill="FFFFFF"/>
    </w:rPr>
  </w:style>
  <w:style w:type="paragraph" w:customStyle="1" w:styleId="Heading93">
    <w:name w:val="Heading #9 (3)"/>
    <w:basedOn w:val="Normal"/>
    <w:link w:val="Heading93Exact"/>
    <w:rsid w:val="00B91743"/>
    <w:pPr>
      <w:widowControl w:val="0"/>
      <w:shd w:val="clear" w:color="auto" w:fill="FFFFFF"/>
      <w:spacing w:after="0" w:line="0" w:lineRule="atLeast"/>
      <w:outlineLvl w:val="8"/>
    </w:pPr>
    <w:rPr>
      <w:rFonts w:asciiTheme="minorHAnsi" w:eastAsia="Times New Roman" w:hAnsiTheme="minorHAnsi"/>
      <w:spacing w:val="-10"/>
      <w:sz w:val="30"/>
      <w:szCs w:val="30"/>
    </w:rPr>
  </w:style>
  <w:style w:type="character" w:customStyle="1" w:styleId="Bodytext58Exact">
    <w:name w:val="Body text (58) Exact"/>
    <w:basedOn w:val="DefaultParagraphFont"/>
    <w:link w:val="Bodytext58"/>
    <w:rsid w:val="00B91743"/>
    <w:rPr>
      <w:rFonts w:ascii="Georgia" w:eastAsia="Georgia" w:hAnsi="Georgia" w:cs="Georgia"/>
      <w:sz w:val="15"/>
      <w:szCs w:val="15"/>
      <w:shd w:val="clear" w:color="auto" w:fill="FFFFFF"/>
    </w:rPr>
  </w:style>
  <w:style w:type="paragraph" w:customStyle="1" w:styleId="Bodytext58">
    <w:name w:val="Body text (58)"/>
    <w:basedOn w:val="Normal"/>
    <w:link w:val="Bodytext58Exact"/>
    <w:rsid w:val="00B91743"/>
    <w:pPr>
      <w:widowControl w:val="0"/>
      <w:shd w:val="clear" w:color="auto" w:fill="FFFFFF"/>
      <w:spacing w:after="0" w:line="0" w:lineRule="atLeast"/>
    </w:pPr>
    <w:rPr>
      <w:rFonts w:ascii="Georgia" w:eastAsia="Georgia" w:hAnsi="Georgia" w:cs="Georgia"/>
      <w:sz w:val="15"/>
      <w:szCs w:val="15"/>
    </w:rPr>
  </w:style>
  <w:style w:type="character" w:customStyle="1" w:styleId="Bodytext59Exact">
    <w:name w:val="Body text (59) Exact"/>
    <w:basedOn w:val="DefaultParagraphFont"/>
    <w:link w:val="Bodytext59"/>
    <w:rsid w:val="00B91743"/>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rsid w:val="00B91743"/>
    <w:pPr>
      <w:widowControl w:val="0"/>
      <w:shd w:val="clear" w:color="auto" w:fill="FFFFFF"/>
      <w:spacing w:before="120" w:after="0" w:line="0" w:lineRule="atLeast"/>
    </w:pPr>
    <w:rPr>
      <w:rFonts w:ascii="Trebuchet MS" w:eastAsia="Trebuchet MS" w:hAnsi="Trebuchet MS" w:cs="Trebuchet MS"/>
      <w:b/>
      <w:bCs/>
      <w:sz w:val="18"/>
      <w:szCs w:val="18"/>
    </w:rPr>
  </w:style>
  <w:style w:type="character" w:customStyle="1" w:styleId="Bodytext43Exact">
    <w:name w:val="Body text (43) Exact"/>
    <w:basedOn w:val="DefaultParagraphFont"/>
    <w:rsid w:val="00B91743"/>
    <w:rPr>
      <w:rFonts w:ascii="Times New Roman" w:eastAsia="Times New Roman" w:hAnsi="Times New Roman" w:cs="Times New Roman"/>
      <w:b/>
      <w:bCs/>
      <w:i w:val="0"/>
      <w:iCs w:val="0"/>
      <w:smallCaps w:val="0"/>
      <w:strike w:val="0"/>
      <w:sz w:val="20"/>
      <w:szCs w:val="20"/>
      <w:u w:val="none"/>
    </w:rPr>
  </w:style>
  <w:style w:type="character" w:customStyle="1" w:styleId="Bodytext43NotBoldExact">
    <w:name w:val="Body text (43) + Not Bold Exact"/>
    <w:basedOn w:val="Bodytext43"/>
    <w:rsid w:val="00B91743"/>
    <w:rPr>
      <w:rFonts w:eastAsia="Times New Roman"/>
      <w:b/>
      <w:bCs/>
      <w:color w:val="000000"/>
      <w:spacing w:val="0"/>
      <w:w w:val="100"/>
      <w:position w:val="0"/>
      <w:sz w:val="20"/>
      <w:szCs w:val="20"/>
      <w:shd w:val="clear" w:color="auto" w:fill="FFFFFF"/>
      <w:lang w:val="vi-VN" w:eastAsia="vi-VN" w:bidi="vi-VN"/>
    </w:rPr>
  </w:style>
  <w:style w:type="character" w:customStyle="1" w:styleId="Bodytext5NotBoldExact">
    <w:name w:val="Body text (5) + Not Bold Exact"/>
    <w:basedOn w:val="Bodytext5"/>
    <w:rsid w:val="00B91743"/>
    <w:rPr>
      <w:rFonts w:eastAsia="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basedOn w:val="DefaultParagraphFont"/>
    <w:link w:val="Heading94"/>
    <w:rsid w:val="00B91743"/>
    <w:rPr>
      <w:rFonts w:eastAsia="Times New Roman"/>
      <w:sz w:val="21"/>
      <w:szCs w:val="21"/>
      <w:shd w:val="clear" w:color="auto" w:fill="FFFFFF"/>
    </w:rPr>
  </w:style>
  <w:style w:type="paragraph" w:customStyle="1" w:styleId="Heading94">
    <w:name w:val="Heading #9 (4)"/>
    <w:basedOn w:val="Normal"/>
    <w:link w:val="Heading94Exact"/>
    <w:rsid w:val="00B91743"/>
    <w:pPr>
      <w:widowControl w:val="0"/>
      <w:shd w:val="clear" w:color="auto" w:fill="FFFFFF"/>
      <w:spacing w:after="0" w:line="0" w:lineRule="atLeast"/>
      <w:outlineLvl w:val="8"/>
    </w:pPr>
    <w:rPr>
      <w:rFonts w:asciiTheme="minorHAnsi" w:eastAsia="Times New Roman" w:hAnsiTheme="minorHAnsi"/>
      <w:sz w:val="21"/>
      <w:szCs w:val="21"/>
    </w:rPr>
  </w:style>
  <w:style w:type="character" w:customStyle="1" w:styleId="Bodytext61Exact">
    <w:name w:val="Body text (61) Exact"/>
    <w:basedOn w:val="DefaultParagraphFont"/>
    <w:link w:val="Bodytext61"/>
    <w:rsid w:val="00B91743"/>
    <w:rPr>
      <w:rFonts w:eastAsia="Times New Roman"/>
      <w:b/>
      <w:bCs/>
      <w:i/>
      <w:iCs/>
      <w:spacing w:val="50"/>
      <w:sz w:val="16"/>
      <w:szCs w:val="16"/>
      <w:shd w:val="clear" w:color="auto" w:fill="FFFFFF"/>
    </w:rPr>
  </w:style>
  <w:style w:type="paragraph" w:customStyle="1" w:styleId="Bodytext61">
    <w:name w:val="Body text (61)"/>
    <w:basedOn w:val="Normal"/>
    <w:link w:val="Bodytext61Exact"/>
    <w:rsid w:val="00B91743"/>
    <w:pPr>
      <w:widowControl w:val="0"/>
      <w:shd w:val="clear" w:color="auto" w:fill="FFFFFF"/>
      <w:spacing w:after="0" w:line="0" w:lineRule="atLeast"/>
    </w:pPr>
    <w:rPr>
      <w:rFonts w:asciiTheme="minorHAnsi" w:eastAsia="Times New Roman" w:hAnsiTheme="minorHAnsi"/>
      <w:b/>
      <w:bCs/>
      <w:i/>
      <w:iCs/>
      <w:spacing w:val="50"/>
      <w:sz w:val="16"/>
      <w:szCs w:val="16"/>
    </w:rPr>
  </w:style>
  <w:style w:type="character" w:customStyle="1" w:styleId="Bodytext62Exact">
    <w:name w:val="Body text (62) Exact"/>
    <w:basedOn w:val="DefaultParagraphFont"/>
    <w:link w:val="Bodytext62"/>
    <w:rsid w:val="00B91743"/>
    <w:rPr>
      <w:rFonts w:eastAsia="Times New Roman"/>
      <w:b/>
      <w:bCs/>
      <w:i/>
      <w:iCs/>
      <w:shd w:val="clear" w:color="auto" w:fill="FFFFFF"/>
    </w:rPr>
  </w:style>
  <w:style w:type="paragraph" w:customStyle="1" w:styleId="Bodytext62">
    <w:name w:val="Body text (62)"/>
    <w:basedOn w:val="Normal"/>
    <w:link w:val="Bodytext62Exact"/>
    <w:rsid w:val="00B91743"/>
    <w:pPr>
      <w:widowControl w:val="0"/>
      <w:shd w:val="clear" w:color="auto" w:fill="FFFFFF"/>
      <w:spacing w:after="0" w:line="0" w:lineRule="atLeast"/>
      <w:jc w:val="right"/>
    </w:pPr>
    <w:rPr>
      <w:rFonts w:asciiTheme="minorHAnsi" w:eastAsia="Times New Roman" w:hAnsiTheme="minorHAnsi"/>
      <w:b/>
      <w:bCs/>
      <w:i/>
      <w:iCs/>
      <w:sz w:val="22"/>
    </w:rPr>
  </w:style>
  <w:style w:type="character" w:customStyle="1" w:styleId="Bodytext61Spacing0ptExact">
    <w:name w:val="Body text (61) + Spacing 0 pt Exact"/>
    <w:basedOn w:val="Bodytext61Exact"/>
    <w:rsid w:val="00B91743"/>
    <w:rPr>
      <w:rFonts w:eastAsia="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basedOn w:val="DefaultParagraphFont"/>
    <w:link w:val="Bodytext550"/>
    <w:rsid w:val="00B91743"/>
    <w:rPr>
      <w:rFonts w:eastAsia="Times New Roman"/>
      <w:b/>
      <w:bCs/>
      <w:spacing w:val="10"/>
      <w:shd w:val="clear" w:color="auto" w:fill="FFFFFF"/>
    </w:rPr>
  </w:style>
  <w:style w:type="paragraph" w:customStyle="1" w:styleId="Bodytext550">
    <w:name w:val="Body text (55)"/>
    <w:basedOn w:val="Normal"/>
    <w:link w:val="Bodytext55"/>
    <w:rsid w:val="00B91743"/>
    <w:pPr>
      <w:widowControl w:val="0"/>
      <w:shd w:val="clear" w:color="auto" w:fill="FFFFFF"/>
      <w:spacing w:after="120" w:line="0" w:lineRule="atLeast"/>
    </w:pPr>
    <w:rPr>
      <w:rFonts w:asciiTheme="minorHAnsi" w:eastAsia="Times New Roman" w:hAnsiTheme="minorHAnsi"/>
      <w:b/>
      <w:bCs/>
      <w:spacing w:val="10"/>
      <w:sz w:val="22"/>
    </w:rPr>
  </w:style>
  <w:style w:type="character" w:customStyle="1" w:styleId="Bodytext370">
    <w:name w:val="Body text (37)"/>
    <w:basedOn w:val="Bodytext37"/>
    <w:rsid w:val="00B91743"/>
    <w:rPr>
      <w:rFonts w:ascii="Georgia" w:eastAsia="Georgia" w:hAnsi="Georgia" w:cs="Georgia"/>
      <w:b w:val="0"/>
      <w:bCs w:val="0"/>
      <w:i w:val="0"/>
      <w:iCs w:val="0"/>
      <w:smallCaps w:val="0"/>
      <w:strike w:val="0"/>
      <w:color w:val="000000"/>
      <w:spacing w:val="0"/>
      <w:w w:val="100"/>
      <w:position w:val="0"/>
      <w:sz w:val="18"/>
      <w:szCs w:val="18"/>
      <w:u w:val="none"/>
      <w:lang w:val="vi-VN" w:eastAsia="vi-VN" w:bidi="vi-VN"/>
    </w:rPr>
  </w:style>
  <w:style w:type="character" w:customStyle="1" w:styleId="Tableofcontents4">
    <w:name w:val="Table of contents (4)_"/>
    <w:basedOn w:val="DefaultParagraphFont"/>
    <w:rsid w:val="00B91743"/>
    <w:rPr>
      <w:rFonts w:ascii="Tahoma" w:eastAsia="Tahoma" w:hAnsi="Tahoma" w:cs="Tahoma"/>
      <w:b w:val="0"/>
      <w:bCs w:val="0"/>
      <w:i w:val="0"/>
      <w:iCs w:val="0"/>
      <w:smallCaps w:val="0"/>
      <w:strike w:val="0"/>
      <w:spacing w:val="-10"/>
      <w:sz w:val="20"/>
      <w:szCs w:val="20"/>
      <w:u w:val="none"/>
    </w:rPr>
  </w:style>
  <w:style w:type="character" w:customStyle="1" w:styleId="Tableofcontents40">
    <w:name w:val="Table of contents (4)"/>
    <w:basedOn w:val="Tableofcontents4"/>
    <w:rsid w:val="00B91743"/>
    <w:rPr>
      <w:rFonts w:ascii="Tahoma" w:eastAsia="Tahoma" w:hAnsi="Tahoma" w:cs="Tahoma"/>
      <w:b w:val="0"/>
      <w:bCs w:val="0"/>
      <w:i w:val="0"/>
      <w:iCs w:val="0"/>
      <w:smallCaps w:val="0"/>
      <w:strike w:val="0"/>
      <w:color w:val="000000"/>
      <w:spacing w:val="-10"/>
      <w:w w:val="100"/>
      <w:position w:val="0"/>
      <w:sz w:val="20"/>
      <w:szCs w:val="20"/>
      <w:u w:val="none"/>
      <w:lang w:val="vi-VN" w:eastAsia="vi-VN" w:bidi="vi-VN"/>
    </w:rPr>
  </w:style>
  <w:style w:type="character" w:customStyle="1" w:styleId="Tableofcontents4SmallCaps">
    <w:name w:val="Table of contents (4) + Small Caps"/>
    <w:basedOn w:val="Tableofcontents4"/>
    <w:rsid w:val="00B91743"/>
    <w:rPr>
      <w:rFonts w:ascii="Tahoma" w:eastAsia="Tahoma" w:hAnsi="Tahoma" w:cs="Tahoma"/>
      <w:b w:val="0"/>
      <w:bCs w:val="0"/>
      <w:i w:val="0"/>
      <w:iCs w:val="0"/>
      <w:smallCaps/>
      <w:strike w:val="0"/>
      <w:color w:val="000000"/>
      <w:spacing w:val="-10"/>
      <w:w w:val="100"/>
      <w:position w:val="0"/>
      <w:sz w:val="20"/>
      <w:szCs w:val="20"/>
      <w:u w:val="none"/>
    </w:rPr>
  </w:style>
  <w:style w:type="character" w:customStyle="1" w:styleId="Tableofcontents5">
    <w:name w:val="Table of contents (5)_"/>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character" w:customStyle="1" w:styleId="Tableofcontents50">
    <w:name w:val="Table of contents (5)"/>
    <w:basedOn w:val="Tableofcontents5"/>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511pt">
    <w:name w:val="Table of contents (5) + 11 pt"/>
    <w:basedOn w:val="Tableofcontents5"/>
    <w:rsid w:val="00B9174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57">
    <w:name w:val="Body text (57)_"/>
    <w:basedOn w:val="DefaultParagraphFont"/>
    <w:rsid w:val="00B91743"/>
    <w:rPr>
      <w:rFonts w:ascii="Trebuchet MS" w:eastAsia="Trebuchet MS" w:hAnsi="Trebuchet MS" w:cs="Trebuchet MS"/>
      <w:b/>
      <w:bCs/>
      <w:i w:val="0"/>
      <w:iCs w:val="0"/>
      <w:smallCaps w:val="0"/>
      <w:strike w:val="0"/>
      <w:sz w:val="20"/>
      <w:szCs w:val="20"/>
      <w:u w:val="none"/>
    </w:rPr>
  </w:style>
  <w:style w:type="character" w:customStyle="1" w:styleId="Bodytext570">
    <w:name w:val="Body text (57)"/>
    <w:basedOn w:val="Bodytext57"/>
    <w:rsid w:val="00B91743"/>
    <w:rPr>
      <w:rFonts w:ascii="Trebuchet MS" w:eastAsia="Trebuchet MS" w:hAnsi="Trebuchet MS" w:cs="Trebuchet MS"/>
      <w:b/>
      <w:bCs/>
      <w:i w:val="0"/>
      <w:iCs w:val="0"/>
      <w:smallCaps w:val="0"/>
      <w:strike w:val="0"/>
      <w:color w:val="000000"/>
      <w:spacing w:val="0"/>
      <w:w w:val="100"/>
      <w:position w:val="0"/>
      <w:sz w:val="20"/>
      <w:szCs w:val="20"/>
      <w:u w:val="none"/>
      <w:lang w:val="vi-VN" w:eastAsia="vi-VN" w:bidi="vi-VN"/>
    </w:rPr>
  </w:style>
  <w:style w:type="character" w:customStyle="1" w:styleId="Bodytext600">
    <w:name w:val="Body text (60)_"/>
    <w:basedOn w:val="DefaultParagraphFont"/>
    <w:rsid w:val="00B91743"/>
    <w:rPr>
      <w:rFonts w:ascii="Times New Roman" w:eastAsia="Times New Roman" w:hAnsi="Times New Roman" w:cs="Times New Roman"/>
      <w:b w:val="0"/>
      <w:bCs w:val="0"/>
      <w:i w:val="0"/>
      <w:iCs w:val="0"/>
      <w:smallCaps w:val="0"/>
      <w:strike w:val="0"/>
      <w:sz w:val="21"/>
      <w:szCs w:val="21"/>
      <w:u w:val="none"/>
    </w:rPr>
  </w:style>
  <w:style w:type="character" w:customStyle="1" w:styleId="Bodytext601">
    <w:name w:val="Body text (60)"/>
    <w:basedOn w:val="Bodytext600"/>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010pt">
    <w:name w:val="Body text (60) + 10 pt"/>
    <w:basedOn w:val="Bodytext600"/>
    <w:rsid w:val="00B91743"/>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82">
    <w:name w:val="Heading #8 (2)_"/>
    <w:basedOn w:val="DefaultParagraphFont"/>
    <w:link w:val="Heading820"/>
    <w:rsid w:val="00B91743"/>
    <w:rPr>
      <w:rFonts w:eastAsia="Times New Roman"/>
      <w:sz w:val="20"/>
      <w:szCs w:val="20"/>
      <w:shd w:val="clear" w:color="auto" w:fill="FFFFFF"/>
    </w:rPr>
  </w:style>
  <w:style w:type="paragraph" w:customStyle="1" w:styleId="Heading820">
    <w:name w:val="Heading #8 (2)"/>
    <w:basedOn w:val="Normal"/>
    <w:link w:val="Heading82"/>
    <w:rsid w:val="00B91743"/>
    <w:pPr>
      <w:widowControl w:val="0"/>
      <w:shd w:val="clear" w:color="auto" w:fill="FFFFFF"/>
      <w:spacing w:after="120" w:line="0" w:lineRule="atLeast"/>
      <w:jc w:val="both"/>
      <w:outlineLvl w:val="7"/>
    </w:pPr>
    <w:rPr>
      <w:rFonts w:asciiTheme="minorHAnsi" w:eastAsia="Times New Roman" w:hAnsiTheme="minorHAnsi"/>
      <w:sz w:val="20"/>
      <w:szCs w:val="20"/>
    </w:rPr>
  </w:style>
  <w:style w:type="character" w:customStyle="1" w:styleId="Picturecaption9">
    <w:name w:val="Picture caption (9)_"/>
    <w:basedOn w:val="DefaultParagraphFont"/>
    <w:link w:val="Picturecaption90"/>
    <w:rsid w:val="00B91743"/>
    <w:rPr>
      <w:rFonts w:eastAsia="Times New Roman"/>
      <w:sz w:val="19"/>
      <w:szCs w:val="19"/>
      <w:shd w:val="clear" w:color="auto" w:fill="FFFFFF"/>
    </w:rPr>
  </w:style>
  <w:style w:type="paragraph" w:customStyle="1" w:styleId="Picturecaption90">
    <w:name w:val="Picture caption (9)"/>
    <w:basedOn w:val="Normal"/>
    <w:link w:val="Picturecaption9"/>
    <w:rsid w:val="00B91743"/>
    <w:pPr>
      <w:widowControl w:val="0"/>
      <w:shd w:val="clear" w:color="auto" w:fill="FFFFFF"/>
      <w:spacing w:after="0" w:line="0" w:lineRule="atLeast"/>
    </w:pPr>
    <w:rPr>
      <w:rFonts w:asciiTheme="minorHAnsi" w:eastAsia="Times New Roman" w:hAnsiTheme="minorHAnsi"/>
      <w:sz w:val="19"/>
      <w:szCs w:val="19"/>
    </w:rPr>
  </w:style>
  <w:style w:type="character" w:customStyle="1" w:styleId="Headerorfooter20pt">
    <w:name w:val="Header or footer + 20 pt"/>
    <w:basedOn w:val="Headerorfooter"/>
    <w:rsid w:val="00B91743"/>
    <w:rPr>
      <w:rFonts w:eastAsia="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basedOn w:val="Headerorfooter"/>
    <w:rsid w:val="00B91743"/>
    <w:rPr>
      <w:rFonts w:eastAsia="Times New Roman"/>
      <w:b/>
      <w:bCs/>
      <w:color w:val="000000"/>
      <w:spacing w:val="10"/>
      <w:w w:val="100"/>
      <w:position w:val="0"/>
      <w:sz w:val="20"/>
      <w:szCs w:val="20"/>
      <w:shd w:val="clear" w:color="auto" w:fill="FFFFFF"/>
      <w:lang w:val="vi-VN" w:eastAsia="vi-VN" w:bidi="vi-VN"/>
    </w:rPr>
  </w:style>
  <w:style w:type="character" w:customStyle="1" w:styleId="Heading104">
    <w:name w:val="Heading #10 (4)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Heading1040">
    <w:name w:val="Heading #10 (4)"/>
    <w:basedOn w:val="Heading104"/>
    <w:rsid w:val="00B91743"/>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Bodytext63">
    <w:name w:val="Body text (63)_"/>
    <w:basedOn w:val="DefaultParagraphFont"/>
    <w:rsid w:val="00B91743"/>
    <w:rPr>
      <w:rFonts w:ascii="Times New Roman" w:eastAsia="Times New Roman" w:hAnsi="Times New Roman" w:cs="Times New Roman"/>
      <w:b w:val="0"/>
      <w:bCs w:val="0"/>
      <w:i/>
      <w:iCs/>
      <w:smallCaps w:val="0"/>
      <w:strike w:val="0"/>
      <w:sz w:val="19"/>
      <w:szCs w:val="19"/>
      <w:u w:val="none"/>
    </w:rPr>
  </w:style>
  <w:style w:type="character" w:customStyle="1" w:styleId="Bodytext630">
    <w:name w:val="Body text (63)"/>
    <w:basedOn w:val="Bodytext63"/>
    <w:rsid w:val="00B91743"/>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120">
    <w:name w:val="Body text (12)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Heading82Exact">
    <w:name w:val="Heading #8 (2) Exact"/>
    <w:basedOn w:val="DefaultParagraphFont"/>
    <w:rsid w:val="00B91743"/>
    <w:rPr>
      <w:rFonts w:ascii="Times New Roman" w:eastAsia="Times New Roman" w:hAnsi="Times New Roman" w:cs="Times New Roman"/>
      <w:b w:val="0"/>
      <w:bCs w:val="0"/>
      <w:i w:val="0"/>
      <w:iCs w:val="0"/>
      <w:smallCaps w:val="0"/>
      <w:strike w:val="0"/>
      <w:sz w:val="20"/>
      <w:szCs w:val="20"/>
      <w:u w:val="none"/>
    </w:rPr>
  </w:style>
  <w:style w:type="character" w:customStyle="1" w:styleId="Bodytext60Exact">
    <w:name w:val="Body text (60) Exact"/>
    <w:basedOn w:val="DefaultParagraphFont"/>
    <w:rsid w:val="00B91743"/>
    <w:rPr>
      <w:rFonts w:ascii="Times New Roman" w:eastAsia="Times New Roman" w:hAnsi="Times New Roman" w:cs="Times New Roman"/>
      <w:b w:val="0"/>
      <w:bCs w:val="0"/>
      <w:i w:val="0"/>
      <w:iCs w:val="0"/>
      <w:smallCaps w:val="0"/>
      <w:strike w:val="0"/>
      <w:sz w:val="21"/>
      <w:szCs w:val="21"/>
      <w:u w:val="none"/>
    </w:rPr>
  </w:style>
  <w:style w:type="character" w:customStyle="1" w:styleId="Bodytext6011ptExact">
    <w:name w:val="Body text (60) + 11 pt Exact"/>
    <w:basedOn w:val="Bodytext600"/>
    <w:rsid w:val="00B91743"/>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210ptExact">
    <w:name w:val="Body text (12) + 10 pt Exact"/>
    <w:basedOn w:val="Bodytext120"/>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44Spacing0pt">
    <w:name w:val="Body text (44) + Spacing 0 pt"/>
    <w:basedOn w:val="Bodytext44"/>
    <w:rsid w:val="00B91743"/>
    <w:rPr>
      <w:rFonts w:eastAsia="Times New Roman"/>
      <w:color w:val="000000"/>
      <w:spacing w:val="0"/>
      <w:w w:val="100"/>
      <w:position w:val="0"/>
      <w:sz w:val="17"/>
      <w:szCs w:val="17"/>
      <w:shd w:val="clear" w:color="auto" w:fill="FFFFFF"/>
      <w:lang w:val="vi-VN" w:eastAsia="vi-VN" w:bidi="vi-VN"/>
    </w:rPr>
  </w:style>
  <w:style w:type="character" w:customStyle="1" w:styleId="Bodytext64Exact">
    <w:name w:val="Body text (64) Exact"/>
    <w:basedOn w:val="DefaultParagraphFont"/>
    <w:link w:val="Bodytext64"/>
    <w:rsid w:val="00B91743"/>
    <w:rPr>
      <w:rFonts w:eastAsia="Times New Roman"/>
      <w:sz w:val="21"/>
      <w:szCs w:val="21"/>
      <w:shd w:val="clear" w:color="auto" w:fill="FFFFFF"/>
    </w:rPr>
  </w:style>
  <w:style w:type="paragraph" w:customStyle="1" w:styleId="Bodytext64">
    <w:name w:val="Body text (64)"/>
    <w:basedOn w:val="Normal"/>
    <w:link w:val="Bodytext64Exact"/>
    <w:rsid w:val="00B91743"/>
    <w:pPr>
      <w:widowControl w:val="0"/>
      <w:shd w:val="clear" w:color="auto" w:fill="FFFFFF"/>
      <w:spacing w:after="60" w:line="0" w:lineRule="atLeast"/>
      <w:jc w:val="center"/>
    </w:pPr>
    <w:rPr>
      <w:rFonts w:asciiTheme="minorHAnsi" w:eastAsia="Times New Roman" w:hAnsiTheme="minorHAnsi"/>
      <w:sz w:val="21"/>
      <w:szCs w:val="21"/>
    </w:rPr>
  </w:style>
  <w:style w:type="character" w:customStyle="1" w:styleId="Bodytext65Exact">
    <w:name w:val="Body text (65) Exact"/>
    <w:basedOn w:val="DefaultParagraphFont"/>
    <w:link w:val="Bodytext65"/>
    <w:rsid w:val="00B91743"/>
    <w:rPr>
      <w:rFonts w:eastAsia="Times New Roman"/>
      <w:sz w:val="21"/>
      <w:szCs w:val="21"/>
      <w:shd w:val="clear" w:color="auto" w:fill="FFFFFF"/>
    </w:rPr>
  </w:style>
  <w:style w:type="paragraph" w:customStyle="1" w:styleId="Bodytext65">
    <w:name w:val="Body text (65)"/>
    <w:basedOn w:val="Normal"/>
    <w:link w:val="Bodytext65Exact"/>
    <w:rsid w:val="00B91743"/>
    <w:pPr>
      <w:widowControl w:val="0"/>
      <w:shd w:val="clear" w:color="auto" w:fill="FFFFFF"/>
      <w:spacing w:after="0" w:line="0" w:lineRule="atLeast"/>
      <w:jc w:val="right"/>
    </w:pPr>
    <w:rPr>
      <w:rFonts w:asciiTheme="minorHAnsi" w:eastAsia="Times New Roman" w:hAnsiTheme="minorHAnsi"/>
      <w:sz w:val="21"/>
      <w:szCs w:val="21"/>
    </w:rPr>
  </w:style>
  <w:style w:type="character" w:customStyle="1" w:styleId="Bodytext68Exact">
    <w:name w:val="Body text (68) Exact"/>
    <w:basedOn w:val="DefaultParagraphFont"/>
    <w:link w:val="Bodytext68"/>
    <w:rsid w:val="00B91743"/>
    <w:rPr>
      <w:rFonts w:ascii="Georgia" w:eastAsia="Georgia" w:hAnsi="Georgia" w:cs="Georgia"/>
      <w:sz w:val="12"/>
      <w:szCs w:val="12"/>
      <w:shd w:val="clear" w:color="auto" w:fill="FFFFFF"/>
    </w:rPr>
  </w:style>
  <w:style w:type="paragraph" w:customStyle="1" w:styleId="Bodytext68">
    <w:name w:val="Body text (68)"/>
    <w:basedOn w:val="Normal"/>
    <w:link w:val="Bodytext68Exact"/>
    <w:rsid w:val="00B91743"/>
    <w:pPr>
      <w:widowControl w:val="0"/>
      <w:shd w:val="clear" w:color="auto" w:fill="FFFFFF"/>
      <w:spacing w:after="0" w:line="0" w:lineRule="atLeast"/>
      <w:ind w:hanging="400"/>
    </w:pPr>
    <w:rPr>
      <w:rFonts w:ascii="Georgia" w:eastAsia="Georgia" w:hAnsi="Georgia" w:cs="Georgia"/>
      <w:sz w:val="12"/>
      <w:szCs w:val="12"/>
    </w:rPr>
  </w:style>
  <w:style w:type="character" w:customStyle="1" w:styleId="Bodytext12105ptExact">
    <w:name w:val="Body text (12) + 10.5 pt Exact"/>
    <w:basedOn w:val="Bodytext120"/>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9Exact">
    <w:name w:val="Body text (69) Exact"/>
    <w:basedOn w:val="DefaultParagraphFont"/>
    <w:link w:val="Bodytext69"/>
    <w:rsid w:val="00B91743"/>
    <w:rPr>
      <w:rFonts w:eastAsia="Times New Roman"/>
      <w:sz w:val="21"/>
      <w:szCs w:val="21"/>
      <w:shd w:val="clear" w:color="auto" w:fill="FFFFFF"/>
    </w:rPr>
  </w:style>
  <w:style w:type="paragraph" w:customStyle="1" w:styleId="Bodytext69">
    <w:name w:val="Body text (69)"/>
    <w:basedOn w:val="Normal"/>
    <w:link w:val="Bodytext69Exact"/>
    <w:rsid w:val="00B91743"/>
    <w:pPr>
      <w:widowControl w:val="0"/>
      <w:shd w:val="clear" w:color="auto" w:fill="FFFFFF"/>
      <w:spacing w:after="0" w:line="0" w:lineRule="atLeast"/>
      <w:jc w:val="right"/>
    </w:pPr>
    <w:rPr>
      <w:rFonts w:asciiTheme="minorHAnsi" w:eastAsia="Times New Roman" w:hAnsiTheme="minorHAnsi"/>
      <w:sz w:val="21"/>
      <w:szCs w:val="21"/>
    </w:rPr>
  </w:style>
  <w:style w:type="character" w:customStyle="1" w:styleId="Bodytext10Exact">
    <w:name w:val="Body text (10) Exact"/>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Heading13">
    <w:name w:val="Heading #1_"/>
    <w:basedOn w:val="DefaultParagraphFont"/>
    <w:link w:val="Heading14"/>
    <w:rsid w:val="00B91743"/>
    <w:rPr>
      <w:rFonts w:eastAsia="Times New Roman"/>
      <w:i/>
      <w:iCs/>
      <w:spacing w:val="20"/>
      <w:sz w:val="20"/>
      <w:szCs w:val="20"/>
      <w:shd w:val="clear" w:color="auto" w:fill="FFFFFF"/>
    </w:rPr>
  </w:style>
  <w:style w:type="paragraph" w:customStyle="1" w:styleId="Heading14">
    <w:name w:val="Heading #1"/>
    <w:basedOn w:val="Normal"/>
    <w:link w:val="Heading13"/>
    <w:rsid w:val="00B91743"/>
    <w:pPr>
      <w:widowControl w:val="0"/>
      <w:shd w:val="clear" w:color="auto" w:fill="FFFFFF"/>
      <w:spacing w:before="960" w:after="0" w:line="0" w:lineRule="atLeast"/>
      <w:jc w:val="both"/>
      <w:outlineLvl w:val="0"/>
    </w:pPr>
    <w:rPr>
      <w:rFonts w:asciiTheme="minorHAnsi" w:eastAsia="Times New Roman" w:hAnsiTheme="minorHAnsi"/>
      <w:i/>
      <w:iCs/>
      <w:spacing w:val="20"/>
      <w:sz w:val="20"/>
      <w:szCs w:val="20"/>
    </w:rPr>
  </w:style>
  <w:style w:type="character" w:customStyle="1" w:styleId="Heading1Spacing-2pt">
    <w:name w:val="Heading #1 + Spacing -2 pt"/>
    <w:basedOn w:val="Heading13"/>
    <w:rsid w:val="00B91743"/>
    <w:rPr>
      <w:rFonts w:eastAsia="Times New Roman"/>
      <w:i/>
      <w:iCs/>
      <w:color w:val="000000"/>
      <w:spacing w:val="-40"/>
      <w:w w:val="100"/>
      <w:position w:val="0"/>
      <w:sz w:val="20"/>
      <w:szCs w:val="20"/>
      <w:shd w:val="clear" w:color="auto" w:fill="FFFFFF"/>
      <w:lang w:val="vi-VN" w:eastAsia="vi-VN" w:bidi="vi-VN"/>
    </w:rPr>
  </w:style>
  <w:style w:type="character" w:customStyle="1" w:styleId="Bodytext66">
    <w:name w:val="Body text (66)_"/>
    <w:basedOn w:val="DefaultParagraphFont"/>
    <w:rsid w:val="00B91743"/>
    <w:rPr>
      <w:rFonts w:ascii="Times New Roman" w:eastAsia="Times New Roman" w:hAnsi="Times New Roman" w:cs="Times New Roman"/>
      <w:b w:val="0"/>
      <w:bCs w:val="0"/>
      <w:i/>
      <w:iCs/>
      <w:smallCaps w:val="0"/>
      <w:strike w:val="0"/>
      <w:sz w:val="13"/>
      <w:szCs w:val="13"/>
      <w:u w:val="none"/>
    </w:rPr>
  </w:style>
  <w:style w:type="character" w:customStyle="1" w:styleId="Bodytext67">
    <w:name w:val="Body text (67)_"/>
    <w:basedOn w:val="DefaultParagraphFont"/>
    <w:link w:val="Bodytext670"/>
    <w:rsid w:val="00B91743"/>
    <w:rPr>
      <w:rFonts w:eastAsia="Times New Roman"/>
      <w:shd w:val="clear" w:color="auto" w:fill="FFFFFF"/>
    </w:rPr>
  </w:style>
  <w:style w:type="paragraph" w:customStyle="1" w:styleId="Bodytext670">
    <w:name w:val="Body text (67)"/>
    <w:basedOn w:val="Normal"/>
    <w:link w:val="Bodytext67"/>
    <w:rsid w:val="00B91743"/>
    <w:pPr>
      <w:widowControl w:val="0"/>
      <w:shd w:val="clear" w:color="auto" w:fill="FFFFFF"/>
      <w:spacing w:after="120" w:line="0" w:lineRule="atLeast"/>
    </w:pPr>
    <w:rPr>
      <w:rFonts w:asciiTheme="minorHAnsi" w:eastAsia="Times New Roman" w:hAnsiTheme="minorHAnsi"/>
      <w:sz w:val="22"/>
    </w:rPr>
  </w:style>
  <w:style w:type="character" w:customStyle="1" w:styleId="Bodytext12SmallCaps">
    <w:name w:val="Body text (12) + Small Caps"/>
    <w:basedOn w:val="Bodytext120"/>
    <w:rsid w:val="00B91743"/>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Bodytext1285pt">
    <w:name w:val="Body text (12) + 8.5 pt"/>
    <w:basedOn w:val="Bodytext120"/>
    <w:rsid w:val="00B91743"/>
    <w:rPr>
      <w:rFonts w:ascii="Times New Roman" w:eastAsia="Times New Roman" w:hAnsi="Times New Roman" w:cs="Times New Roman"/>
      <w:b w:val="0"/>
      <w:bCs w:val="0"/>
      <w:i w:val="0"/>
      <w:iCs w:val="0"/>
      <w:smallCaps w:val="0"/>
      <w:strike w:val="0"/>
      <w:color w:val="000000"/>
      <w:spacing w:val="0"/>
      <w:w w:val="100"/>
      <w:position w:val="0"/>
      <w:sz w:val="17"/>
      <w:szCs w:val="17"/>
      <w:u w:val="none"/>
      <w:lang w:val="vi-VN" w:eastAsia="vi-VN" w:bidi="vi-VN"/>
    </w:rPr>
  </w:style>
  <w:style w:type="character" w:customStyle="1" w:styleId="Heading72">
    <w:name w:val="Heading #7 (2)_"/>
    <w:basedOn w:val="DefaultParagraphFont"/>
    <w:link w:val="Heading720"/>
    <w:rsid w:val="00B91743"/>
    <w:rPr>
      <w:rFonts w:eastAsia="Times New Roman"/>
      <w:b/>
      <w:bCs/>
      <w:i/>
      <w:iCs/>
      <w:sz w:val="19"/>
      <w:szCs w:val="19"/>
      <w:shd w:val="clear" w:color="auto" w:fill="FFFFFF"/>
      <w:lang w:val="de-DE" w:eastAsia="de-DE" w:bidi="de-DE"/>
    </w:rPr>
  </w:style>
  <w:style w:type="paragraph" w:customStyle="1" w:styleId="Heading720">
    <w:name w:val="Heading #7 (2)"/>
    <w:basedOn w:val="Normal"/>
    <w:link w:val="Heading72"/>
    <w:rsid w:val="00B91743"/>
    <w:pPr>
      <w:widowControl w:val="0"/>
      <w:shd w:val="clear" w:color="auto" w:fill="FFFFFF"/>
      <w:spacing w:before="60" w:after="60" w:line="0" w:lineRule="atLeast"/>
      <w:jc w:val="both"/>
      <w:outlineLvl w:val="6"/>
    </w:pPr>
    <w:rPr>
      <w:rFonts w:asciiTheme="minorHAnsi" w:eastAsia="Times New Roman" w:hAnsiTheme="minorHAnsi"/>
      <w:b/>
      <w:bCs/>
      <w:i/>
      <w:iCs/>
      <w:sz w:val="19"/>
      <w:szCs w:val="19"/>
      <w:lang w:val="de-DE" w:eastAsia="de-DE" w:bidi="de-DE"/>
    </w:rPr>
  </w:style>
  <w:style w:type="character" w:customStyle="1" w:styleId="Heading81">
    <w:name w:val="Heading #8"/>
    <w:basedOn w:val="Heading80"/>
    <w:rsid w:val="00B9174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Heading810pt">
    <w:name w:val="Heading #8 + 10 pt"/>
    <w:basedOn w:val="Heading80"/>
    <w:rsid w:val="00B9174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124">
    <w:name w:val="Heading #12 (4)_"/>
    <w:basedOn w:val="DefaultParagraphFont"/>
    <w:rsid w:val="00B91743"/>
    <w:rPr>
      <w:rFonts w:ascii="Times New Roman" w:eastAsia="Times New Roman" w:hAnsi="Times New Roman" w:cs="Times New Roman"/>
      <w:b/>
      <w:bCs/>
      <w:i w:val="0"/>
      <w:iCs w:val="0"/>
      <w:smallCaps w:val="0"/>
      <w:strike w:val="0"/>
      <w:sz w:val="30"/>
      <w:szCs w:val="30"/>
      <w:u w:val="none"/>
    </w:rPr>
  </w:style>
  <w:style w:type="character" w:customStyle="1" w:styleId="Heading1240">
    <w:name w:val="Heading #12 (4)"/>
    <w:basedOn w:val="Heading124"/>
    <w:rsid w:val="00B91743"/>
    <w:rPr>
      <w:rFonts w:ascii="Times New Roman" w:eastAsia="Times New Roman" w:hAnsi="Times New Roman" w:cs="Times New Roman"/>
      <w:b/>
      <w:bCs/>
      <w:i w:val="0"/>
      <w:iCs w:val="0"/>
      <w:smallCaps w:val="0"/>
      <w:strike/>
      <w:color w:val="000000"/>
      <w:spacing w:val="0"/>
      <w:w w:val="100"/>
      <w:position w:val="0"/>
      <w:sz w:val="30"/>
      <w:szCs w:val="30"/>
      <w:u w:val="none"/>
      <w:lang w:val="vi-VN" w:eastAsia="vi-VN" w:bidi="vi-VN"/>
    </w:rPr>
  </w:style>
  <w:style w:type="character" w:customStyle="1" w:styleId="Bodytext660">
    <w:name w:val="Body text (66)"/>
    <w:basedOn w:val="Bodytext66"/>
    <w:rsid w:val="00B91743"/>
    <w:rPr>
      <w:rFonts w:ascii="Times New Roman" w:eastAsia="Times New Roman" w:hAnsi="Times New Roman" w:cs="Times New Roman"/>
      <w:b w:val="0"/>
      <w:bCs w:val="0"/>
      <w:i/>
      <w:iCs/>
      <w:smallCaps w:val="0"/>
      <w:strike w:val="0"/>
      <w:color w:val="000000"/>
      <w:spacing w:val="0"/>
      <w:w w:val="100"/>
      <w:position w:val="0"/>
      <w:sz w:val="13"/>
      <w:szCs w:val="13"/>
      <w:u w:val="none"/>
      <w:lang w:val="vi-VN" w:eastAsia="vi-VN" w:bidi="vi-VN"/>
    </w:rPr>
  </w:style>
  <w:style w:type="character" w:customStyle="1" w:styleId="Headerorfooter105pt">
    <w:name w:val="Header or footer + 10.5 pt"/>
    <w:basedOn w:val="Headerorfooter"/>
    <w:rsid w:val="00B91743"/>
    <w:rPr>
      <w:rFonts w:eastAsia="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basedOn w:val="DefaultParagraphFont"/>
    <w:link w:val="Heading830"/>
    <w:rsid w:val="00B91743"/>
    <w:rPr>
      <w:rFonts w:eastAsia="Times New Roman"/>
      <w:shd w:val="clear" w:color="auto" w:fill="FFFFFF"/>
    </w:rPr>
  </w:style>
  <w:style w:type="paragraph" w:customStyle="1" w:styleId="Heading830">
    <w:name w:val="Heading #8 (3)"/>
    <w:basedOn w:val="Normal"/>
    <w:link w:val="Heading83"/>
    <w:rsid w:val="00B91743"/>
    <w:pPr>
      <w:widowControl w:val="0"/>
      <w:shd w:val="clear" w:color="auto" w:fill="FFFFFF"/>
      <w:spacing w:before="120" w:after="0" w:line="0" w:lineRule="atLeast"/>
      <w:jc w:val="both"/>
      <w:outlineLvl w:val="7"/>
    </w:pPr>
    <w:rPr>
      <w:rFonts w:asciiTheme="minorHAnsi" w:eastAsia="Times New Roman" w:hAnsiTheme="minorHAnsi"/>
      <w:sz w:val="22"/>
    </w:rPr>
  </w:style>
  <w:style w:type="character" w:customStyle="1" w:styleId="Bodytext70Exact">
    <w:name w:val="Body text (70) Exact"/>
    <w:basedOn w:val="DefaultParagraphFont"/>
    <w:link w:val="Bodytext700"/>
    <w:rsid w:val="00B91743"/>
    <w:rPr>
      <w:rFonts w:eastAsia="Times New Roman"/>
      <w:shd w:val="clear" w:color="auto" w:fill="FFFFFF"/>
    </w:rPr>
  </w:style>
  <w:style w:type="paragraph" w:customStyle="1" w:styleId="Bodytext700">
    <w:name w:val="Body text (70)"/>
    <w:basedOn w:val="Normal"/>
    <w:link w:val="Bodytext70Exact"/>
    <w:rsid w:val="00B91743"/>
    <w:pPr>
      <w:widowControl w:val="0"/>
      <w:shd w:val="clear" w:color="auto" w:fill="FFFFFF"/>
      <w:spacing w:after="0" w:line="0" w:lineRule="atLeast"/>
      <w:jc w:val="right"/>
    </w:pPr>
    <w:rPr>
      <w:rFonts w:asciiTheme="minorHAnsi" w:eastAsia="Times New Roman" w:hAnsiTheme="minorHAnsi"/>
      <w:sz w:val="22"/>
    </w:rPr>
  </w:style>
  <w:style w:type="character" w:customStyle="1" w:styleId="Bodytext55Exact">
    <w:name w:val="Body text (55) Exact"/>
    <w:basedOn w:val="DefaultParagraphFont"/>
    <w:rsid w:val="00B91743"/>
    <w:rPr>
      <w:rFonts w:ascii="Times New Roman" w:eastAsia="Times New Roman" w:hAnsi="Times New Roman" w:cs="Times New Roman"/>
      <w:b/>
      <w:bCs/>
      <w:i w:val="0"/>
      <w:iCs w:val="0"/>
      <w:smallCaps w:val="0"/>
      <w:strike w:val="0"/>
      <w:spacing w:val="10"/>
      <w:u w:val="none"/>
      <w:lang w:val="de-DE" w:eastAsia="de-DE" w:bidi="de-DE"/>
    </w:rPr>
  </w:style>
  <w:style w:type="character" w:customStyle="1" w:styleId="Bodytext71Exact">
    <w:name w:val="Body text (71) Exact"/>
    <w:basedOn w:val="DefaultParagraphFont"/>
    <w:link w:val="Bodytext71"/>
    <w:rsid w:val="00B91743"/>
    <w:rPr>
      <w:rFonts w:eastAsia="Times New Roman"/>
      <w:sz w:val="21"/>
      <w:szCs w:val="21"/>
      <w:shd w:val="clear" w:color="auto" w:fill="FFFFFF"/>
    </w:rPr>
  </w:style>
  <w:style w:type="paragraph" w:customStyle="1" w:styleId="Bodytext71">
    <w:name w:val="Body text (71)"/>
    <w:basedOn w:val="Normal"/>
    <w:link w:val="Bodytext71Exact"/>
    <w:rsid w:val="00B91743"/>
    <w:pPr>
      <w:widowControl w:val="0"/>
      <w:shd w:val="clear" w:color="auto" w:fill="FFFFFF"/>
      <w:spacing w:after="0" w:line="0" w:lineRule="atLeast"/>
      <w:jc w:val="right"/>
    </w:pPr>
    <w:rPr>
      <w:rFonts w:asciiTheme="minorHAnsi" w:eastAsia="Times New Roman" w:hAnsiTheme="minorHAnsi"/>
      <w:sz w:val="21"/>
      <w:szCs w:val="21"/>
    </w:rPr>
  </w:style>
  <w:style w:type="character" w:customStyle="1" w:styleId="Bodytext72Exact">
    <w:name w:val="Body text (72) Exact"/>
    <w:basedOn w:val="DefaultParagraphFont"/>
    <w:link w:val="Bodytext72"/>
    <w:rsid w:val="00B91743"/>
    <w:rPr>
      <w:rFonts w:eastAsia="Times New Roman"/>
      <w:sz w:val="11"/>
      <w:szCs w:val="11"/>
      <w:shd w:val="clear" w:color="auto" w:fill="FFFFFF"/>
    </w:rPr>
  </w:style>
  <w:style w:type="paragraph" w:customStyle="1" w:styleId="Bodytext72">
    <w:name w:val="Body text (72)"/>
    <w:basedOn w:val="Normal"/>
    <w:link w:val="Bodytext72Exact"/>
    <w:rsid w:val="00B91743"/>
    <w:pPr>
      <w:widowControl w:val="0"/>
      <w:shd w:val="clear" w:color="auto" w:fill="FFFFFF"/>
      <w:spacing w:after="0" w:line="0" w:lineRule="atLeast"/>
    </w:pPr>
    <w:rPr>
      <w:rFonts w:asciiTheme="minorHAnsi" w:eastAsia="Times New Roman" w:hAnsiTheme="minorHAnsi"/>
      <w:sz w:val="11"/>
      <w:szCs w:val="11"/>
    </w:rPr>
  </w:style>
  <w:style w:type="character" w:customStyle="1" w:styleId="Bodytext73Exact">
    <w:name w:val="Body text (73) Exact"/>
    <w:basedOn w:val="DefaultParagraphFont"/>
    <w:link w:val="Bodytext73"/>
    <w:rsid w:val="00B91743"/>
    <w:rPr>
      <w:rFonts w:eastAsia="Times New Roman"/>
      <w:shd w:val="clear" w:color="auto" w:fill="FFFFFF"/>
    </w:rPr>
  </w:style>
  <w:style w:type="paragraph" w:customStyle="1" w:styleId="Bodytext73">
    <w:name w:val="Body text (73)"/>
    <w:basedOn w:val="Normal"/>
    <w:link w:val="Bodytext73Exact"/>
    <w:rsid w:val="00B91743"/>
    <w:pPr>
      <w:widowControl w:val="0"/>
      <w:shd w:val="clear" w:color="auto" w:fill="FFFFFF"/>
      <w:spacing w:after="0" w:line="0" w:lineRule="atLeast"/>
      <w:jc w:val="right"/>
    </w:pPr>
    <w:rPr>
      <w:rFonts w:asciiTheme="minorHAnsi" w:eastAsia="Times New Roman" w:hAnsiTheme="minorHAnsi"/>
      <w:sz w:val="22"/>
    </w:rPr>
  </w:style>
  <w:style w:type="character" w:customStyle="1" w:styleId="Bodytext74Exact">
    <w:name w:val="Body text (74) Exact"/>
    <w:basedOn w:val="DefaultParagraphFont"/>
    <w:link w:val="Bodytext74"/>
    <w:rsid w:val="00B91743"/>
    <w:rPr>
      <w:rFonts w:eastAsia="Times New Roman"/>
      <w:sz w:val="21"/>
      <w:szCs w:val="21"/>
      <w:shd w:val="clear" w:color="auto" w:fill="FFFFFF"/>
    </w:rPr>
  </w:style>
  <w:style w:type="paragraph" w:customStyle="1" w:styleId="Bodytext74">
    <w:name w:val="Body text (74)"/>
    <w:basedOn w:val="Normal"/>
    <w:link w:val="Bodytext74Exact"/>
    <w:rsid w:val="00B91743"/>
    <w:pPr>
      <w:widowControl w:val="0"/>
      <w:shd w:val="clear" w:color="auto" w:fill="FFFFFF"/>
      <w:spacing w:after="0" w:line="0" w:lineRule="atLeast"/>
      <w:jc w:val="right"/>
    </w:pPr>
    <w:rPr>
      <w:rFonts w:asciiTheme="minorHAnsi" w:eastAsia="Times New Roman" w:hAnsiTheme="minorHAnsi"/>
      <w:sz w:val="21"/>
      <w:szCs w:val="21"/>
    </w:rPr>
  </w:style>
  <w:style w:type="character" w:customStyle="1" w:styleId="Bodytext75Exact">
    <w:name w:val="Body text (75) Exact"/>
    <w:basedOn w:val="DefaultParagraphFont"/>
    <w:link w:val="Bodytext75"/>
    <w:rsid w:val="00B91743"/>
    <w:rPr>
      <w:rFonts w:eastAsia="Times New Roman"/>
      <w:sz w:val="20"/>
      <w:szCs w:val="20"/>
      <w:shd w:val="clear" w:color="auto" w:fill="FFFFFF"/>
      <w:lang w:val="de-DE" w:eastAsia="de-DE" w:bidi="de-DE"/>
    </w:rPr>
  </w:style>
  <w:style w:type="paragraph" w:customStyle="1" w:styleId="Bodytext75">
    <w:name w:val="Body text (75)"/>
    <w:basedOn w:val="Normal"/>
    <w:link w:val="Bodytext75Exact"/>
    <w:rsid w:val="00B91743"/>
    <w:pPr>
      <w:widowControl w:val="0"/>
      <w:shd w:val="clear" w:color="auto" w:fill="FFFFFF"/>
      <w:spacing w:after="0" w:line="0" w:lineRule="atLeast"/>
    </w:pPr>
    <w:rPr>
      <w:rFonts w:asciiTheme="minorHAnsi" w:eastAsia="Times New Roman" w:hAnsiTheme="minorHAnsi"/>
      <w:sz w:val="20"/>
      <w:szCs w:val="20"/>
      <w:lang w:val="de-DE" w:eastAsia="de-DE" w:bidi="de-DE"/>
    </w:rPr>
  </w:style>
  <w:style w:type="character" w:customStyle="1" w:styleId="Bodytext7511ptExact">
    <w:name w:val="Body text (75) + 11 pt Exact"/>
    <w:basedOn w:val="Bodytext75Exact"/>
    <w:rsid w:val="00B91743"/>
    <w:rPr>
      <w:rFonts w:eastAsia="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30">
    <w:name w:val="Table of contents (3)"/>
    <w:basedOn w:val="Tableofcontents3"/>
    <w:rsid w:val="00B9174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76Exact">
    <w:name w:val="Body text (76) Exact"/>
    <w:basedOn w:val="DefaultParagraphFont"/>
    <w:link w:val="Bodytext76"/>
    <w:rsid w:val="00B91743"/>
    <w:rPr>
      <w:rFonts w:eastAsia="Times New Roman"/>
      <w:i/>
      <w:iCs/>
      <w:spacing w:val="-10"/>
      <w:sz w:val="20"/>
      <w:szCs w:val="20"/>
      <w:shd w:val="clear" w:color="auto" w:fill="FFFFFF"/>
    </w:rPr>
  </w:style>
  <w:style w:type="paragraph" w:customStyle="1" w:styleId="Bodytext76">
    <w:name w:val="Body text (76)"/>
    <w:basedOn w:val="Normal"/>
    <w:link w:val="Bodytext76Exact"/>
    <w:rsid w:val="00B91743"/>
    <w:pPr>
      <w:widowControl w:val="0"/>
      <w:shd w:val="clear" w:color="auto" w:fill="FFFFFF"/>
      <w:spacing w:after="0" w:line="0" w:lineRule="atLeast"/>
      <w:jc w:val="right"/>
    </w:pPr>
    <w:rPr>
      <w:rFonts w:asciiTheme="minorHAnsi" w:eastAsia="Times New Roman" w:hAnsiTheme="minorHAnsi"/>
      <w:i/>
      <w:iCs/>
      <w:spacing w:val="-10"/>
      <w:sz w:val="20"/>
      <w:szCs w:val="20"/>
    </w:rPr>
  </w:style>
  <w:style w:type="character" w:customStyle="1" w:styleId="Heading83Exact">
    <w:name w:val="Heading #8 (3) Exact"/>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Bodytext77Exact">
    <w:name w:val="Body text (77) Exact"/>
    <w:basedOn w:val="DefaultParagraphFont"/>
    <w:link w:val="Bodytext77"/>
    <w:rsid w:val="00B91743"/>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rsid w:val="00B91743"/>
    <w:pPr>
      <w:widowControl w:val="0"/>
      <w:shd w:val="clear" w:color="auto" w:fill="FFFFFF"/>
      <w:spacing w:after="0" w:line="0" w:lineRule="atLeast"/>
      <w:jc w:val="right"/>
    </w:pPr>
    <w:rPr>
      <w:rFonts w:ascii="Trebuchet MS" w:eastAsia="Trebuchet MS" w:hAnsi="Trebuchet MS" w:cs="Trebuchet MS"/>
      <w:sz w:val="19"/>
      <w:szCs w:val="19"/>
    </w:rPr>
  </w:style>
  <w:style w:type="character" w:customStyle="1" w:styleId="Bodytext78">
    <w:name w:val="Body text (78)_"/>
    <w:basedOn w:val="DefaultParagraphFont"/>
    <w:rsid w:val="00B91743"/>
    <w:rPr>
      <w:rFonts w:ascii="Times New Roman" w:eastAsia="Times New Roman" w:hAnsi="Times New Roman" w:cs="Times New Roman"/>
      <w:b/>
      <w:bCs/>
      <w:i w:val="0"/>
      <w:iCs w:val="0"/>
      <w:smallCaps w:val="0"/>
      <w:strike w:val="0"/>
      <w:sz w:val="30"/>
      <w:szCs w:val="30"/>
      <w:u w:val="none"/>
    </w:rPr>
  </w:style>
  <w:style w:type="character" w:customStyle="1" w:styleId="Bodytext780">
    <w:name w:val="Body text (78)"/>
    <w:basedOn w:val="Bodytext78"/>
    <w:rsid w:val="00B91743"/>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Heading40">
    <w:name w:val="Heading #4_"/>
    <w:basedOn w:val="DefaultParagraphFont"/>
    <w:link w:val="Heading41"/>
    <w:rsid w:val="00B91743"/>
    <w:rPr>
      <w:rFonts w:eastAsia="Times New Roman"/>
      <w:b/>
      <w:bCs/>
      <w:sz w:val="42"/>
      <w:szCs w:val="42"/>
      <w:shd w:val="clear" w:color="auto" w:fill="FFFFFF"/>
      <w:lang w:bidi="en-US"/>
    </w:rPr>
  </w:style>
  <w:style w:type="paragraph" w:customStyle="1" w:styleId="Heading41">
    <w:name w:val="Heading #4"/>
    <w:basedOn w:val="Normal"/>
    <w:link w:val="Heading40"/>
    <w:rsid w:val="00B91743"/>
    <w:pPr>
      <w:widowControl w:val="0"/>
      <w:shd w:val="clear" w:color="auto" w:fill="FFFFFF"/>
      <w:spacing w:before="120" w:after="0" w:line="0" w:lineRule="atLeast"/>
      <w:jc w:val="right"/>
      <w:outlineLvl w:val="3"/>
    </w:pPr>
    <w:rPr>
      <w:rFonts w:asciiTheme="minorHAnsi" w:eastAsia="Times New Roman" w:hAnsiTheme="minorHAnsi"/>
      <w:b/>
      <w:bCs/>
      <w:sz w:val="42"/>
      <w:szCs w:val="42"/>
      <w:lang w:bidi="en-US"/>
    </w:rPr>
  </w:style>
  <w:style w:type="character" w:customStyle="1" w:styleId="Bodytext79Exact">
    <w:name w:val="Body text (79) Exact"/>
    <w:basedOn w:val="DefaultParagraphFont"/>
    <w:link w:val="Bodytext79"/>
    <w:rsid w:val="00B91743"/>
    <w:rPr>
      <w:rFonts w:eastAsia="Times New Roman"/>
      <w:w w:val="50"/>
      <w:sz w:val="54"/>
      <w:szCs w:val="54"/>
      <w:shd w:val="clear" w:color="auto" w:fill="FFFFFF"/>
    </w:rPr>
  </w:style>
  <w:style w:type="paragraph" w:customStyle="1" w:styleId="Bodytext79">
    <w:name w:val="Body text (79)"/>
    <w:basedOn w:val="Normal"/>
    <w:link w:val="Bodytext79Exact"/>
    <w:rsid w:val="00B91743"/>
    <w:pPr>
      <w:widowControl w:val="0"/>
      <w:shd w:val="clear" w:color="auto" w:fill="FFFFFF"/>
      <w:spacing w:after="0" w:line="0" w:lineRule="atLeast"/>
    </w:pPr>
    <w:rPr>
      <w:rFonts w:asciiTheme="minorHAnsi" w:eastAsia="Times New Roman" w:hAnsiTheme="minorHAnsi"/>
      <w:w w:val="50"/>
      <w:sz w:val="54"/>
      <w:szCs w:val="54"/>
    </w:rPr>
  </w:style>
  <w:style w:type="character" w:customStyle="1" w:styleId="Bodytext80Exact">
    <w:name w:val="Body text (80) Exact"/>
    <w:basedOn w:val="DefaultParagraphFont"/>
    <w:link w:val="Bodytext800"/>
    <w:rsid w:val="00B91743"/>
    <w:rPr>
      <w:rFonts w:eastAsia="Times New Roman"/>
      <w:spacing w:val="10"/>
      <w:sz w:val="14"/>
      <w:szCs w:val="14"/>
      <w:shd w:val="clear" w:color="auto" w:fill="FFFFFF"/>
    </w:rPr>
  </w:style>
  <w:style w:type="paragraph" w:customStyle="1" w:styleId="Bodytext800">
    <w:name w:val="Body text (80)"/>
    <w:basedOn w:val="Normal"/>
    <w:link w:val="Bodytext80Exact"/>
    <w:rsid w:val="00B91743"/>
    <w:pPr>
      <w:widowControl w:val="0"/>
      <w:shd w:val="clear" w:color="auto" w:fill="FFFFFF"/>
      <w:spacing w:after="0" w:line="0" w:lineRule="atLeast"/>
    </w:pPr>
    <w:rPr>
      <w:rFonts w:asciiTheme="minorHAnsi" w:eastAsia="Times New Roman" w:hAnsiTheme="minorHAnsi"/>
      <w:spacing w:val="10"/>
      <w:sz w:val="14"/>
      <w:szCs w:val="14"/>
    </w:rPr>
  </w:style>
  <w:style w:type="character" w:customStyle="1" w:styleId="Bodytext6Exact">
    <w:name w:val="Body text (6) Exact"/>
    <w:basedOn w:val="DefaultParagraphFont"/>
    <w:rsid w:val="00B91743"/>
    <w:rPr>
      <w:rFonts w:ascii="Times New Roman" w:eastAsia="Times New Roman" w:hAnsi="Times New Roman" w:cs="Times New Roman"/>
      <w:b w:val="0"/>
      <w:bCs w:val="0"/>
      <w:i w:val="0"/>
      <w:iCs w:val="0"/>
      <w:smallCaps w:val="0"/>
      <w:strike w:val="0"/>
      <w:sz w:val="21"/>
      <w:szCs w:val="21"/>
      <w:u w:val="none"/>
    </w:rPr>
  </w:style>
  <w:style w:type="character" w:customStyle="1" w:styleId="Bodytext611ptExact">
    <w:name w:val="Body text (6) + 11 pt Exact"/>
    <w:basedOn w:val="Bodytext6"/>
    <w:rsid w:val="00B91743"/>
    <w:rPr>
      <w:rFonts w:eastAsia="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basedOn w:val="Bodytext120"/>
    <w:rsid w:val="00B91743"/>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Tableofcontents6">
    <w:name w:val="Table of contents (6)_"/>
    <w:basedOn w:val="DefaultParagraphFont"/>
    <w:link w:val="Tableofcontents60"/>
    <w:rsid w:val="00B91743"/>
    <w:rPr>
      <w:rFonts w:eastAsia="Times New Roman"/>
      <w:spacing w:val="10"/>
      <w:sz w:val="14"/>
      <w:szCs w:val="14"/>
      <w:shd w:val="clear" w:color="auto" w:fill="FFFFFF"/>
    </w:rPr>
  </w:style>
  <w:style w:type="paragraph" w:customStyle="1" w:styleId="Tableofcontents60">
    <w:name w:val="Table of contents (6)"/>
    <w:basedOn w:val="Normal"/>
    <w:link w:val="Tableofcontents6"/>
    <w:rsid w:val="00B91743"/>
    <w:pPr>
      <w:widowControl w:val="0"/>
      <w:shd w:val="clear" w:color="auto" w:fill="FFFFFF"/>
      <w:spacing w:before="420" w:after="300" w:line="0" w:lineRule="atLeast"/>
    </w:pPr>
    <w:rPr>
      <w:rFonts w:asciiTheme="minorHAnsi" w:eastAsia="Times New Roman" w:hAnsiTheme="minorHAnsi"/>
      <w:spacing w:val="10"/>
      <w:sz w:val="14"/>
      <w:szCs w:val="14"/>
    </w:rPr>
  </w:style>
  <w:style w:type="character" w:customStyle="1" w:styleId="Bodytext81">
    <w:name w:val="Body text (81)_"/>
    <w:basedOn w:val="DefaultParagraphFont"/>
    <w:rsid w:val="00B91743"/>
    <w:rPr>
      <w:rFonts w:ascii="Tahoma" w:eastAsia="Tahoma" w:hAnsi="Tahoma" w:cs="Tahoma"/>
      <w:b w:val="0"/>
      <w:bCs w:val="0"/>
      <w:i/>
      <w:iCs/>
      <w:smallCaps w:val="0"/>
      <w:strike w:val="0"/>
      <w:sz w:val="20"/>
      <w:szCs w:val="20"/>
      <w:u w:val="none"/>
    </w:rPr>
  </w:style>
  <w:style w:type="character" w:customStyle="1" w:styleId="Bodytext810">
    <w:name w:val="Body text (81)"/>
    <w:basedOn w:val="Bodytext81"/>
    <w:rsid w:val="00B91743"/>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82">
    <w:name w:val="Body text (82)_"/>
    <w:basedOn w:val="DefaultParagraphFont"/>
    <w:rsid w:val="00B91743"/>
    <w:rPr>
      <w:rFonts w:ascii="Tahoma" w:eastAsia="Tahoma" w:hAnsi="Tahoma" w:cs="Tahoma"/>
      <w:b w:val="0"/>
      <w:bCs w:val="0"/>
      <w:i w:val="0"/>
      <w:iCs w:val="0"/>
      <w:smallCaps w:val="0"/>
      <w:strike w:val="0"/>
      <w:spacing w:val="20"/>
      <w:w w:val="200"/>
      <w:sz w:val="21"/>
      <w:szCs w:val="21"/>
      <w:u w:val="none"/>
    </w:rPr>
  </w:style>
  <w:style w:type="character" w:customStyle="1" w:styleId="Bodytext820">
    <w:name w:val="Body text (82)"/>
    <w:basedOn w:val="Bodytext82"/>
    <w:rsid w:val="00B91743"/>
    <w:rPr>
      <w:rFonts w:ascii="Tahoma" w:eastAsia="Tahoma" w:hAnsi="Tahoma" w:cs="Tahoma"/>
      <w:b w:val="0"/>
      <w:bCs w:val="0"/>
      <w:i w:val="0"/>
      <w:iCs w:val="0"/>
      <w:smallCaps w:val="0"/>
      <w:strike w:val="0"/>
      <w:color w:val="000000"/>
      <w:spacing w:val="20"/>
      <w:w w:val="200"/>
      <w:position w:val="0"/>
      <w:sz w:val="21"/>
      <w:szCs w:val="21"/>
      <w:u w:val="none"/>
      <w:lang w:val="vi-VN" w:eastAsia="vi-VN" w:bidi="vi-VN"/>
    </w:rPr>
  </w:style>
  <w:style w:type="character" w:customStyle="1" w:styleId="Bodytext84Exact">
    <w:name w:val="Body text (84) Exact"/>
    <w:basedOn w:val="DefaultParagraphFont"/>
    <w:link w:val="Bodytext84"/>
    <w:rsid w:val="00B91743"/>
    <w:rPr>
      <w:rFonts w:eastAsia="Times New Roman"/>
      <w:sz w:val="21"/>
      <w:szCs w:val="21"/>
      <w:shd w:val="clear" w:color="auto" w:fill="FFFFFF"/>
    </w:rPr>
  </w:style>
  <w:style w:type="paragraph" w:customStyle="1" w:styleId="Bodytext84">
    <w:name w:val="Body text (84)"/>
    <w:basedOn w:val="Normal"/>
    <w:link w:val="Bodytext84Exact"/>
    <w:rsid w:val="00B91743"/>
    <w:pPr>
      <w:widowControl w:val="0"/>
      <w:shd w:val="clear" w:color="auto" w:fill="FFFFFF"/>
      <w:spacing w:before="120" w:after="0" w:line="0" w:lineRule="atLeast"/>
    </w:pPr>
    <w:rPr>
      <w:rFonts w:asciiTheme="minorHAnsi" w:eastAsia="Times New Roman" w:hAnsiTheme="minorHAnsi"/>
      <w:sz w:val="21"/>
      <w:szCs w:val="21"/>
    </w:rPr>
  </w:style>
  <w:style w:type="character" w:customStyle="1" w:styleId="Bodytext83">
    <w:name w:val="Body text (83)_"/>
    <w:basedOn w:val="DefaultParagraphFont"/>
    <w:link w:val="Bodytext830"/>
    <w:rsid w:val="00B91743"/>
    <w:rPr>
      <w:rFonts w:eastAsia="Times New Roman"/>
      <w:shd w:val="clear" w:color="auto" w:fill="FFFFFF"/>
    </w:rPr>
  </w:style>
  <w:style w:type="paragraph" w:customStyle="1" w:styleId="Bodytext830">
    <w:name w:val="Body text (83)"/>
    <w:basedOn w:val="Normal"/>
    <w:link w:val="Bodytext83"/>
    <w:rsid w:val="00B91743"/>
    <w:pPr>
      <w:widowControl w:val="0"/>
      <w:shd w:val="clear" w:color="auto" w:fill="FFFFFF"/>
      <w:spacing w:after="120" w:line="0" w:lineRule="atLeast"/>
    </w:pPr>
    <w:rPr>
      <w:rFonts w:asciiTheme="minorHAnsi" w:eastAsia="Times New Roman" w:hAnsiTheme="minorHAnsi"/>
      <w:sz w:val="22"/>
    </w:rPr>
  </w:style>
  <w:style w:type="character" w:customStyle="1" w:styleId="Bodytext12105pt">
    <w:name w:val="Body text (12) + 10.5 pt"/>
    <w:basedOn w:val="Bodytext120"/>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85">
    <w:name w:val="Body text (85)_"/>
    <w:basedOn w:val="DefaultParagraphFont"/>
    <w:link w:val="Bodytext850"/>
    <w:rsid w:val="00B91743"/>
    <w:rPr>
      <w:rFonts w:eastAsia="Times New Roman"/>
      <w:i/>
      <w:iCs/>
      <w:spacing w:val="20"/>
      <w:sz w:val="20"/>
      <w:szCs w:val="20"/>
      <w:shd w:val="clear" w:color="auto" w:fill="FFFFFF"/>
    </w:rPr>
  </w:style>
  <w:style w:type="paragraph" w:customStyle="1" w:styleId="Bodytext850">
    <w:name w:val="Body text (85)"/>
    <w:basedOn w:val="Normal"/>
    <w:link w:val="Bodytext85"/>
    <w:rsid w:val="00B91743"/>
    <w:pPr>
      <w:widowControl w:val="0"/>
      <w:shd w:val="clear" w:color="auto" w:fill="FFFFFF"/>
      <w:spacing w:before="360" w:after="240" w:line="0" w:lineRule="atLeast"/>
      <w:jc w:val="both"/>
    </w:pPr>
    <w:rPr>
      <w:rFonts w:asciiTheme="minorHAnsi" w:eastAsia="Times New Roman" w:hAnsiTheme="minorHAnsi"/>
      <w:i/>
      <w:iCs/>
      <w:spacing w:val="20"/>
      <w:sz w:val="20"/>
      <w:szCs w:val="20"/>
    </w:rPr>
  </w:style>
  <w:style w:type="character" w:customStyle="1" w:styleId="Bodytext44Exact">
    <w:name w:val="Body text (44) Exact"/>
    <w:basedOn w:val="DefaultParagraphFont"/>
    <w:rsid w:val="00B91743"/>
    <w:rPr>
      <w:rFonts w:ascii="Times New Roman" w:eastAsia="Times New Roman" w:hAnsi="Times New Roman" w:cs="Times New Roman"/>
      <w:b w:val="0"/>
      <w:bCs w:val="0"/>
      <w:i w:val="0"/>
      <w:iCs w:val="0"/>
      <w:smallCaps w:val="0"/>
      <w:strike w:val="0"/>
      <w:spacing w:val="10"/>
      <w:sz w:val="17"/>
      <w:szCs w:val="17"/>
      <w:u w:val="none"/>
    </w:rPr>
  </w:style>
  <w:style w:type="character" w:customStyle="1" w:styleId="Bodytext44Spacing0ptExact">
    <w:name w:val="Body text (44) + Spacing 0 pt Exact"/>
    <w:basedOn w:val="Bodytext44"/>
    <w:rsid w:val="00B91743"/>
    <w:rPr>
      <w:rFonts w:eastAsia="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basedOn w:val="Bodytext120"/>
    <w:rsid w:val="00B91743"/>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vi-VN" w:eastAsia="vi-VN" w:bidi="vi-VN"/>
    </w:rPr>
  </w:style>
  <w:style w:type="character" w:customStyle="1" w:styleId="Bodytext86">
    <w:name w:val="Body text (86)_"/>
    <w:basedOn w:val="DefaultParagraphFont"/>
    <w:rsid w:val="00B91743"/>
    <w:rPr>
      <w:rFonts w:ascii="Times New Roman" w:eastAsia="Times New Roman" w:hAnsi="Times New Roman" w:cs="Times New Roman"/>
      <w:b/>
      <w:bCs/>
      <w:i w:val="0"/>
      <w:iCs w:val="0"/>
      <w:smallCaps w:val="0"/>
      <w:strike w:val="0"/>
      <w:sz w:val="42"/>
      <w:szCs w:val="42"/>
      <w:u w:val="none"/>
    </w:rPr>
  </w:style>
  <w:style w:type="character" w:customStyle="1" w:styleId="Bodytext860">
    <w:name w:val="Body text (86)"/>
    <w:basedOn w:val="Bodytext86"/>
    <w:rsid w:val="00B91743"/>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NotBold">
    <w:name w:val="Body text (86) + Not Bold"/>
    <w:basedOn w:val="Bodytext86"/>
    <w:rsid w:val="00B91743"/>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SmallCaps">
    <w:name w:val="Body text (86) + Small Caps"/>
    <w:basedOn w:val="Bodytext86"/>
    <w:rsid w:val="00B91743"/>
    <w:rPr>
      <w:rFonts w:ascii="Times New Roman" w:eastAsia="Times New Roman" w:hAnsi="Times New Roman" w:cs="Times New Roman"/>
      <w:b/>
      <w:bCs/>
      <w:i w:val="0"/>
      <w:iCs w:val="0"/>
      <w:smallCaps/>
      <w:strike w:val="0"/>
      <w:color w:val="000000"/>
      <w:spacing w:val="0"/>
      <w:w w:val="100"/>
      <w:position w:val="0"/>
      <w:sz w:val="42"/>
      <w:szCs w:val="42"/>
      <w:u w:val="none"/>
      <w:lang w:val="vi-VN" w:eastAsia="vi-VN" w:bidi="vi-VN"/>
    </w:rPr>
  </w:style>
  <w:style w:type="character" w:customStyle="1" w:styleId="Heading20">
    <w:name w:val="Heading #2_"/>
    <w:basedOn w:val="DefaultParagraphFont"/>
    <w:link w:val="Heading22"/>
    <w:rsid w:val="00B91743"/>
    <w:rPr>
      <w:rFonts w:eastAsia="Times New Roman"/>
      <w:i/>
      <w:iCs/>
      <w:spacing w:val="20"/>
      <w:sz w:val="20"/>
      <w:szCs w:val="20"/>
      <w:shd w:val="clear" w:color="auto" w:fill="FFFFFF"/>
      <w:lang w:val="de-DE" w:eastAsia="de-DE" w:bidi="de-DE"/>
    </w:rPr>
  </w:style>
  <w:style w:type="paragraph" w:customStyle="1" w:styleId="Heading22">
    <w:name w:val="Heading #2"/>
    <w:basedOn w:val="Normal"/>
    <w:link w:val="Heading20"/>
    <w:rsid w:val="00B91743"/>
    <w:pPr>
      <w:widowControl w:val="0"/>
      <w:shd w:val="clear" w:color="auto" w:fill="FFFFFF"/>
      <w:spacing w:before="180" w:after="0" w:line="0" w:lineRule="atLeast"/>
      <w:jc w:val="both"/>
      <w:outlineLvl w:val="1"/>
    </w:pPr>
    <w:rPr>
      <w:rFonts w:asciiTheme="minorHAnsi" w:eastAsia="Times New Roman" w:hAnsiTheme="minorHAnsi"/>
      <w:i/>
      <w:iCs/>
      <w:spacing w:val="20"/>
      <w:sz w:val="20"/>
      <w:szCs w:val="20"/>
      <w:lang w:val="de-DE" w:eastAsia="de-DE" w:bidi="de-DE"/>
    </w:rPr>
  </w:style>
  <w:style w:type="character" w:customStyle="1" w:styleId="Bodytext87">
    <w:name w:val="Body text (87)_"/>
    <w:basedOn w:val="DefaultParagraphFont"/>
    <w:link w:val="Bodytext870"/>
    <w:rsid w:val="00B91743"/>
    <w:rPr>
      <w:rFonts w:eastAsia="Times New Roman"/>
      <w:shd w:val="clear" w:color="auto" w:fill="FFFFFF"/>
    </w:rPr>
  </w:style>
  <w:style w:type="paragraph" w:customStyle="1" w:styleId="Bodytext870">
    <w:name w:val="Body text (87)"/>
    <w:basedOn w:val="Normal"/>
    <w:link w:val="Bodytext87"/>
    <w:rsid w:val="00B91743"/>
    <w:pPr>
      <w:widowControl w:val="0"/>
      <w:shd w:val="clear" w:color="auto" w:fill="FFFFFF"/>
      <w:spacing w:after="60" w:line="0" w:lineRule="atLeast"/>
    </w:pPr>
    <w:rPr>
      <w:rFonts w:asciiTheme="minorHAnsi" w:eastAsia="Times New Roman" w:hAnsiTheme="minorHAnsi"/>
      <w:sz w:val="22"/>
    </w:rPr>
  </w:style>
  <w:style w:type="character" w:customStyle="1" w:styleId="Bodytext2Spacing-1pt">
    <w:name w:val="Body text (2) + Spacing -1 pt"/>
    <w:basedOn w:val="Bodytext2"/>
    <w:rsid w:val="00B91743"/>
    <w:rPr>
      <w:rFonts w:eastAsia="Times New Roman"/>
      <w:color w:val="000000"/>
      <w:spacing w:val="-20"/>
      <w:w w:val="100"/>
      <w:position w:val="0"/>
      <w:sz w:val="20"/>
      <w:szCs w:val="20"/>
      <w:shd w:val="clear" w:color="auto" w:fill="FFFFFF"/>
      <w:lang w:val="vi-VN" w:eastAsia="vi-VN" w:bidi="vi-VN"/>
    </w:rPr>
  </w:style>
  <w:style w:type="character" w:customStyle="1" w:styleId="Heading2Exact">
    <w:name w:val="Heading #2 Exact"/>
    <w:basedOn w:val="DefaultParagraphFont"/>
    <w:rsid w:val="00B91743"/>
    <w:rPr>
      <w:rFonts w:ascii="Times New Roman" w:hAnsi="Times New Roman" w:cs="Times New Roman"/>
      <w:sz w:val="20"/>
      <w:szCs w:val="20"/>
      <w:u w:val="none"/>
    </w:rPr>
  </w:style>
  <w:style w:type="character" w:customStyle="1" w:styleId="Heading42Exact">
    <w:name w:val="Heading #4 (2) Exact"/>
    <w:basedOn w:val="DefaultParagraphFont"/>
    <w:link w:val="Heading42"/>
    <w:rsid w:val="00B91743"/>
    <w:rPr>
      <w:b/>
      <w:bCs/>
      <w:sz w:val="20"/>
      <w:szCs w:val="20"/>
      <w:shd w:val="clear" w:color="auto" w:fill="FFFFFF"/>
    </w:rPr>
  </w:style>
  <w:style w:type="paragraph" w:customStyle="1" w:styleId="Heading42">
    <w:name w:val="Heading #4 (2)"/>
    <w:basedOn w:val="Normal"/>
    <w:link w:val="Heading42Exact"/>
    <w:rsid w:val="00B91743"/>
    <w:pPr>
      <w:widowControl w:val="0"/>
      <w:shd w:val="clear" w:color="auto" w:fill="FFFFFF"/>
      <w:spacing w:after="0" w:line="240" w:lineRule="atLeast"/>
      <w:outlineLvl w:val="3"/>
    </w:pPr>
    <w:rPr>
      <w:rFonts w:asciiTheme="minorHAnsi" w:hAnsiTheme="minorHAnsi"/>
      <w:b/>
      <w:bCs/>
      <w:sz w:val="20"/>
      <w:szCs w:val="20"/>
    </w:rPr>
  </w:style>
  <w:style w:type="character" w:customStyle="1" w:styleId="Heading1Exact">
    <w:name w:val="Heading #1 Exact"/>
    <w:basedOn w:val="DefaultParagraphFont"/>
    <w:rsid w:val="00B91743"/>
    <w:rPr>
      <w:rFonts w:ascii="Candara" w:hAnsi="Candara" w:cs="Candara"/>
      <w:b/>
      <w:bCs/>
      <w:u w:val="none"/>
    </w:rPr>
  </w:style>
  <w:style w:type="character" w:customStyle="1" w:styleId="Bodytext2Spacing-1ptExact">
    <w:name w:val="Body text (2) + Spacing -1 pt Exact"/>
    <w:basedOn w:val="Bodytext2"/>
    <w:uiPriority w:val="99"/>
    <w:rsid w:val="00B91743"/>
    <w:rPr>
      <w:rFonts w:eastAsia="Times New Roman"/>
      <w:color w:val="000000"/>
      <w:spacing w:val="-20"/>
      <w:w w:val="100"/>
      <w:position w:val="0"/>
      <w:sz w:val="20"/>
      <w:szCs w:val="20"/>
      <w:shd w:val="clear" w:color="auto" w:fill="FFFFFF"/>
    </w:rPr>
  </w:style>
  <w:style w:type="character" w:customStyle="1" w:styleId="Bodytext2Spacing-1ptExact1">
    <w:name w:val="Body text (2) + Spacing -1 pt Exact1"/>
    <w:basedOn w:val="Bodytext2"/>
    <w:uiPriority w:val="99"/>
    <w:rsid w:val="00B91743"/>
    <w:rPr>
      <w:rFonts w:eastAsia="Times New Roman"/>
      <w:strike/>
      <w:color w:val="000000"/>
      <w:spacing w:val="-20"/>
      <w:w w:val="100"/>
      <w:position w:val="0"/>
      <w:sz w:val="20"/>
      <w:szCs w:val="20"/>
      <w:shd w:val="clear" w:color="auto" w:fill="FFFFFF"/>
    </w:rPr>
  </w:style>
  <w:style w:type="character" w:customStyle="1" w:styleId="Headerorfooter11pt2">
    <w:name w:val="Header or footer + 11 pt2"/>
    <w:basedOn w:val="Headerorfooter"/>
    <w:uiPriority w:val="99"/>
    <w:rsid w:val="00B91743"/>
    <w:rPr>
      <w:rFonts w:eastAsia="Times New Roman"/>
      <w:b/>
      <w:bCs/>
      <w:i/>
      <w:iCs/>
      <w:sz w:val="22"/>
      <w:szCs w:val="22"/>
      <w:shd w:val="clear" w:color="auto" w:fill="FFFFFF"/>
    </w:rPr>
  </w:style>
  <w:style w:type="character" w:customStyle="1" w:styleId="Headerorfooter11pt1">
    <w:name w:val="Header or footer + 11 pt1"/>
    <w:basedOn w:val="Headerorfooter"/>
    <w:uiPriority w:val="99"/>
    <w:rsid w:val="00B91743"/>
    <w:rPr>
      <w:rFonts w:eastAsia="Times New Roman"/>
      <w:b/>
      <w:bCs/>
      <w:i/>
      <w:iCs/>
      <w:sz w:val="22"/>
      <w:szCs w:val="22"/>
      <w:shd w:val="clear" w:color="auto" w:fill="FFFFFF"/>
    </w:rPr>
  </w:style>
  <w:style w:type="character" w:customStyle="1" w:styleId="Headerorfooter3">
    <w:name w:val="Header or footer3"/>
    <w:basedOn w:val="Headerorfooter"/>
    <w:uiPriority w:val="99"/>
    <w:rsid w:val="00B91743"/>
    <w:rPr>
      <w:rFonts w:eastAsia="Times New Roman"/>
      <w:b/>
      <w:bCs/>
      <w:i/>
      <w:iCs/>
      <w:sz w:val="20"/>
      <w:szCs w:val="20"/>
      <w:u w:val="single"/>
      <w:shd w:val="clear" w:color="auto" w:fill="FFFFFF"/>
    </w:rPr>
  </w:style>
  <w:style w:type="character" w:customStyle="1" w:styleId="Headerorfooter2">
    <w:name w:val="Header or footer2"/>
    <w:basedOn w:val="Headerorfooter"/>
    <w:uiPriority w:val="99"/>
    <w:rsid w:val="00B91743"/>
    <w:rPr>
      <w:rFonts w:eastAsia="Times New Roman"/>
      <w:b/>
      <w:bCs/>
      <w:i/>
      <w:iCs/>
      <w:sz w:val="20"/>
      <w:szCs w:val="20"/>
      <w:shd w:val="clear" w:color="auto" w:fill="FFFFFF"/>
    </w:rPr>
  </w:style>
  <w:style w:type="character" w:customStyle="1" w:styleId="Headerorfooter4pt">
    <w:name w:val="Header or footer + 4 pt"/>
    <w:aliases w:val="Not Bold9,Header or footer + 11.5 pt,Body text (8) + 10.5 pt,Body text (18) + Italic"/>
    <w:basedOn w:val="Headerorfooter"/>
    <w:rsid w:val="00B91743"/>
    <w:rPr>
      <w:rFonts w:eastAsia="Times New Roman"/>
      <w:b w:val="0"/>
      <w:bCs w:val="0"/>
      <w:i/>
      <w:iCs/>
      <w:sz w:val="8"/>
      <w:szCs w:val="8"/>
      <w:shd w:val="clear" w:color="auto" w:fill="FFFFFF"/>
    </w:rPr>
  </w:style>
  <w:style w:type="character" w:customStyle="1" w:styleId="Headerorfooter95pt2">
    <w:name w:val="Header or footer + 9.5 pt2"/>
    <w:aliases w:val="Not Bold8,Not Italic2"/>
    <w:basedOn w:val="Headerorfooter"/>
    <w:uiPriority w:val="99"/>
    <w:rsid w:val="00B91743"/>
    <w:rPr>
      <w:rFonts w:eastAsia="Times New Roman"/>
      <w:b w:val="0"/>
      <w:bCs w:val="0"/>
      <w:sz w:val="19"/>
      <w:szCs w:val="19"/>
      <w:shd w:val="clear" w:color="auto" w:fill="FFFFFF"/>
    </w:rPr>
  </w:style>
  <w:style w:type="character" w:customStyle="1" w:styleId="Heading31">
    <w:name w:val="Heading #3_"/>
    <w:basedOn w:val="DefaultParagraphFont"/>
    <w:link w:val="Heading310"/>
    <w:rsid w:val="00B91743"/>
    <w:rPr>
      <w:b/>
      <w:bCs/>
      <w:sz w:val="26"/>
      <w:szCs w:val="26"/>
      <w:shd w:val="clear" w:color="auto" w:fill="FFFFFF"/>
    </w:rPr>
  </w:style>
  <w:style w:type="paragraph" w:customStyle="1" w:styleId="Heading310">
    <w:name w:val="Heading #31"/>
    <w:basedOn w:val="Normal"/>
    <w:link w:val="Heading31"/>
    <w:rsid w:val="00B91743"/>
    <w:pPr>
      <w:widowControl w:val="0"/>
      <w:shd w:val="clear" w:color="auto" w:fill="FFFFFF"/>
      <w:spacing w:before="240" w:after="120" w:line="240" w:lineRule="atLeast"/>
      <w:outlineLvl w:val="2"/>
    </w:pPr>
    <w:rPr>
      <w:rFonts w:asciiTheme="minorHAnsi" w:hAnsiTheme="minorHAnsi"/>
      <w:b/>
      <w:bCs/>
      <w:sz w:val="26"/>
      <w:szCs w:val="26"/>
    </w:rPr>
  </w:style>
  <w:style w:type="character" w:customStyle="1" w:styleId="Bodytext331">
    <w:name w:val="Body text (3)3"/>
    <w:basedOn w:val="Bodytext3"/>
    <w:uiPriority w:val="99"/>
    <w:rsid w:val="00B91743"/>
    <w:rPr>
      <w:rFonts w:eastAsia="Times New Roman"/>
      <w:b/>
      <w:bCs/>
      <w:color w:val="1B1B1A"/>
      <w:sz w:val="20"/>
      <w:szCs w:val="20"/>
      <w:shd w:val="clear" w:color="auto" w:fill="FFFFFF"/>
    </w:rPr>
  </w:style>
  <w:style w:type="character" w:customStyle="1" w:styleId="Bodytext321">
    <w:name w:val="Body text (3)2"/>
    <w:basedOn w:val="Bodytext3"/>
    <w:uiPriority w:val="99"/>
    <w:rsid w:val="00B91743"/>
    <w:rPr>
      <w:rFonts w:eastAsia="Times New Roman"/>
      <w:b/>
      <w:bCs/>
      <w:color w:val="1B1B1A"/>
      <w:sz w:val="20"/>
      <w:szCs w:val="20"/>
      <w:shd w:val="clear" w:color="auto" w:fill="FFFFFF"/>
    </w:rPr>
  </w:style>
  <w:style w:type="character" w:customStyle="1" w:styleId="Bodytext270">
    <w:name w:val="Body text (2)7"/>
    <w:basedOn w:val="Bodytext2"/>
    <w:uiPriority w:val="99"/>
    <w:rsid w:val="00B91743"/>
    <w:rPr>
      <w:rFonts w:eastAsia="Times New Roman"/>
      <w:color w:val="1B1B1A"/>
      <w:sz w:val="20"/>
      <w:szCs w:val="20"/>
      <w:u w:val="single"/>
      <w:shd w:val="clear" w:color="auto" w:fill="FFFFFF"/>
    </w:rPr>
  </w:style>
  <w:style w:type="character" w:customStyle="1" w:styleId="Bodytext2Bold3">
    <w:name w:val="Body text (2) + Bold3"/>
    <w:basedOn w:val="Bodytext2"/>
    <w:uiPriority w:val="99"/>
    <w:rsid w:val="00B91743"/>
    <w:rPr>
      <w:rFonts w:eastAsia="Times New Roman"/>
      <w:b/>
      <w:bCs/>
      <w:color w:val="1B1B1A"/>
      <w:sz w:val="20"/>
      <w:szCs w:val="20"/>
      <w:shd w:val="clear" w:color="auto" w:fill="FFFFFF"/>
    </w:rPr>
  </w:style>
  <w:style w:type="character" w:customStyle="1" w:styleId="Bodytext261">
    <w:name w:val="Body text (2)6"/>
    <w:basedOn w:val="Bodytext2"/>
    <w:uiPriority w:val="99"/>
    <w:rsid w:val="00B91743"/>
    <w:rPr>
      <w:rFonts w:eastAsia="Times New Roman"/>
      <w:color w:val="1B1B1A"/>
      <w:sz w:val="20"/>
      <w:szCs w:val="20"/>
      <w:shd w:val="clear" w:color="auto" w:fill="FFFFFF"/>
    </w:rPr>
  </w:style>
  <w:style w:type="character" w:customStyle="1" w:styleId="Bodytext2Bold2">
    <w:name w:val="Body text (2) + Bold2"/>
    <w:basedOn w:val="Bodytext2"/>
    <w:uiPriority w:val="99"/>
    <w:rsid w:val="00B91743"/>
    <w:rPr>
      <w:rFonts w:eastAsia="Times New Roman"/>
      <w:b/>
      <w:bCs/>
      <w:color w:val="1B1B1A"/>
      <w:sz w:val="20"/>
      <w:szCs w:val="20"/>
      <w:shd w:val="clear" w:color="auto" w:fill="FFFFFF"/>
    </w:rPr>
  </w:style>
  <w:style w:type="character" w:customStyle="1" w:styleId="Bodytext214pt2">
    <w:name w:val="Body text (2) + 14 pt2"/>
    <w:aliases w:val="Bold13"/>
    <w:basedOn w:val="Bodytext2"/>
    <w:uiPriority w:val="99"/>
    <w:rsid w:val="00B91743"/>
    <w:rPr>
      <w:rFonts w:eastAsia="Times New Roman"/>
      <w:b/>
      <w:bCs/>
      <w:color w:val="1B1B1A"/>
      <w:sz w:val="28"/>
      <w:szCs w:val="28"/>
      <w:shd w:val="clear" w:color="auto" w:fill="FFFFFF"/>
    </w:rPr>
  </w:style>
  <w:style w:type="character" w:customStyle="1" w:styleId="Bodytext251">
    <w:name w:val="Body text (2)5"/>
    <w:basedOn w:val="Bodytext2"/>
    <w:uiPriority w:val="99"/>
    <w:rsid w:val="00B91743"/>
    <w:rPr>
      <w:rFonts w:eastAsia="Times New Roman"/>
      <w:color w:val="1B1B1A"/>
      <w:sz w:val="20"/>
      <w:szCs w:val="20"/>
      <w:shd w:val="clear" w:color="auto" w:fill="FFFFFF"/>
    </w:rPr>
  </w:style>
  <w:style w:type="character" w:customStyle="1" w:styleId="Headerorfooter95pt1">
    <w:name w:val="Header or footer + 9.5 pt1"/>
    <w:aliases w:val="Not Bold7,Not Italic1"/>
    <w:basedOn w:val="Headerorfooter"/>
    <w:uiPriority w:val="99"/>
    <w:rsid w:val="00B91743"/>
    <w:rPr>
      <w:rFonts w:eastAsia="Times New Roman"/>
      <w:b w:val="0"/>
      <w:bCs w:val="0"/>
      <w:spacing w:val="0"/>
      <w:sz w:val="19"/>
      <w:szCs w:val="19"/>
      <w:shd w:val="clear" w:color="auto" w:fill="FFFFFF"/>
    </w:rPr>
  </w:style>
  <w:style w:type="character" w:customStyle="1" w:styleId="Bodytext321pt">
    <w:name w:val="Body text (3) + 21 pt"/>
    <w:aliases w:val="Not Bold6,Italic3"/>
    <w:basedOn w:val="Bodytext3"/>
    <w:uiPriority w:val="99"/>
    <w:rsid w:val="00B91743"/>
    <w:rPr>
      <w:rFonts w:eastAsia="Times New Roman"/>
      <w:b w:val="0"/>
      <w:bCs w:val="0"/>
      <w:i/>
      <w:iCs/>
      <w:color w:val="1B1B1A"/>
      <w:sz w:val="42"/>
      <w:szCs w:val="42"/>
      <w:shd w:val="clear" w:color="auto" w:fill="FFFFFF"/>
    </w:rPr>
  </w:style>
  <w:style w:type="character" w:customStyle="1" w:styleId="Bodytext2105pt9">
    <w:name w:val="Body text (2) + 10.5 pt9"/>
    <w:basedOn w:val="Bodytext2"/>
    <w:uiPriority w:val="99"/>
    <w:rsid w:val="00B91743"/>
    <w:rPr>
      <w:rFonts w:eastAsia="Times New Roman"/>
      <w:color w:val="1B1B1A"/>
      <w:spacing w:val="0"/>
      <w:sz w:val="21"/>
      <w:szCs w:val="21"/>
      <w:shd w:val="clear" w:color="auto" w:fill="FFFFFF"/>
    </w:rPr>
  </w:style>
  <w:style w:type="character" w:customStyle="1" w:styleId="Bodytext211pt4">
    <w:name w:val="Body text (2) + 11 pt4"/>
    <w:aliases w:val="Bold12"/>
    <w:basedOn w:val="Bodytext2"/>
    <w:uiPriority w:val="99"/>
    <w:rsid w:val="00B91743"/>
    <w:rPr>
      <w:rFonts w:eastAsia="Times New Roman"/>
      <w:b/>
      <w:bCs/>
      <w:color w:val="1B1B1A"/>
      <w:sz w:val="22"/>
      <w:szCs w:val="22"/>
      <w:shd w:val="clear" w:color="auto" w:fill="FFFFFF"/>
    </w:rPr>
  </w:style>
  <w:style w:type="character" w:customStyle="1" w:styleId="Bodytext241">
    <w:name w:val="Body text (2)4"/>
    <w:basedOn w:val="Bodytext2"/>
    <w:uiPriority w:val="99"/>
    <w:rsid w:val="00B91743"/>
    <w:rPr>
      <w:rFonts w:eastAsia="Times New Roman"/>
      <w:color w:val="1B1B1A"/>
      <w:sz w:val="20"/>
      <w:szCs w:val="20"/>
      <w:shd w:val="clear" w:color="auto" w:fill="FFFFFF"/>
    </w:rPr>
  </w:style>
  <w:style w:type="character" w:customStyle="1" w:styleId="Bodytext2105pt8">
    <w:name w:val="Body text (2) + 10.5 pt8"/>
    <w:aliases w:val="Bold11"/>
    <w:basedOn w:val="Bodytext2"/>
    <w:uiPriority w:val="99"/>
    <w:rsid w:val="00B91743"/>
    <w:rPr>
      <w:rFonts w:eastAsia="Times New Roman"/>
      <w:b/>
      <w:bCs/>
      <w:color w:val="1B1B1A"/>
      <w:spacing w:val="0"/>
      <w:sz w:val="21"/>
      <w:szCs w:val="21"/>
      <w:shd w:val="clear" w:color="auto" w:fill="FFFFFF"/>
    </w:rPr>
  </w:style>
  <w:style w:type="character" w:customStyle="1" w:styleId="Bodytext265pt">
    <w:name w:val="Body text (2) + 6.5 pt"/>
    <w:basedOn w:val="Bodytext2"/>
    <w:rsid w:val="00B91743"/>
    <w:rPr>
      <w:rFonts w:eastAsia="Times New Roman"/>
      <w:color w:val="1B1B1A"/>
      <w:sz w:val="13"/>
      <w:szCs w:val="13"/>
      <w:shd w:val="clear" w:color="auto" w:fill="FFFFFF"/>
    </w:rPr>
  </w:style>
  <w:style w:type="character" w:customStyle="1" w:styleId="Bodytext231">
    <w:name w:val="Body text (2)3"/>
    <w:basedOn w:val="Bodytext2"/>
    <w:uiPriority w:val="99"/>
    <w:rsid w:val="00B91743"/>
    <w:rPr>
      <w:rFonts w:eastAsia="Times New Roman"/>
      <w:color w:val="1B1B1A"/>
      <w:sz w:val="20"/>
      <w:szCs w:val="20"/>
      <w:shd w:val="clear" w:color="auto" w:fill="FFFFFF"/>
    </w:rPr>
  </w:style>
  <w:style w:type="character" w:customStyle="1" w:styleId="Bodytext2Candara2">
    <w:name w:val="Body text (2) + Candara2"/>
    <w:aliases w:val="9 pt1,Spacing 0 pt1"/>
    <w:basedOn w:val="Bodytext2"/>
    <w:uiPriority w:val="99"/>
    <w:rsid w:val="00B91743"/>
    <w:rPr>
      <w:rFonts w:ascii="Candara" w:eastAsia="Times New Roman" w:hAnsi="Candara" w:cs="Candara"/>
      <w:color w:val="1B1B1A"/>
      <w:spacing w:val="-10"/>
      <w:sz w:val="18"/>
      <w:szCs w:val="18"/>
      <w:shd w:val="clear" w:color="auto" w:fill="FFFFFF"/>
    </w:rPr>
  </w:style>
  <w:style w:type="character" w:customStyle="1" w:styleId="Bodytext214pt1">
    <w:name w:val="Body text (2) + 14 pt1"/>
    <w:aliases w:val="Bold9,Small Caps,Header or footer + 7 pt,Scale 150%"/>
    <w:basedOn w:val="Bodytext2"/>
    <w:rsid w:val="00B91743"/>
    <w:rPr>
      <w:rFonts w:eastAsia="Times New Roman"/>
      <w:b/>
      <w:bCs/>
      <w:smallCaps/>
      <w:color w:val="1B1B1A"/>
      <w:sz w:val="28"/>
      <w:szCs w:val="28"/>
      <w:shd w:val="clear" w:color="auto" w:fill="FFFFFF"/>
    </w:rPr>
  </w:style>
  <w:style w:type="character" w:customStyle="1" w:styleId="Bodytext2105pt7">
    <w:name w:val="Body text (2) + 10.5 pt7"/>
    <w:basedOn w:val="Bodytext2"/>
    <w:uiPriority w:val="99"/>
    <w:rsid w:val="00B91743"/>
    <w:rPr>
      <w:rFonts w:eastAsia="Times New Roman"/>
      <w:color w:val="1B1B1A"/>
      <w:sz w:val="21"/>
      <w:szCs w:val="21"/>
      <w:shd w:val="clear" w:color="auto" w:fill="FFFFFF"/>
    </w:rPr>
  </w:style>
  <w:style w:type="character" w:customStyle="1" w:styleId="Bodytext211pt3">
    <w:name w:val="Body text (2) + 11 pt3"/>
    <w:aliases w:val="Bold8"/>
    <w:basedOn w:val="Bodytext2"/>
    <w:uiPriority w:val="99"/>
    <w:rsid w:val="00B91743"/>
    <w:rPr>
      <w:rFonts w:eastAsia="Times New Roman"/>
      <w:b/>
      <w:bCs/>
      <w:color w:val="1B1B1A"/>
      <w:sz w:val="22"/>
      <w:szCs w:val="22"/>
      <w:shd w:val="clear" w:color="auto" w:fill="FFFFFF"/>
    </w:rPr>
  </w:style>
  <w:style w:type="character" w:customStyle="1" w:styleId="Bodytext212pt">
    <w:name w:val="Body text (2) + 12 pt"/>
    <w:aliases w:val="Bold7"/>
    <w:basedOn w:val="Bodytext2"/>
    <w:rsid w:val="00B91743"/>
    <w:rPr>
      <w:rFonts w:eastAsia="Times New Roman"/>
      <w:b/>
      <w:bCs/>
      <w:color w:val="1B1B1A"/>
      <w:spacing w:val="0"/>
      <w:sz w:val="24"/>
      <w:szCs w:val="24"/>
      <w:shd w:val="clear" w:color="auto" w:fill="FFFFFF"/>
    </w:rPr>
  </w:style>
  <w:style w:type="character" w:customStyle="1" w:styleId="Bodytext211pt2">
    <w:name w:val="Body text (2) + 11 pt2"/>
    <w:aliases w:val="Bold6"/>
    <w:basedOn w:val="Bodytext2"/>
    <w:uiPriority w:val="99"/>
    <w:rsid w:val="00B91743"/>
    <w:rPr>
      <w:rFonts w:eastAsia="Times New Roman"/>
      <w:b/>
      <w:bCs/>
      <w:color w:val="1B1B1A"/>
      <w:sz w:val="22"/>
      <w:szCs w:val="22"/>
      <w:u w:val="single"/>
      <w:shd w:val="clear" w:color="auto" w:fill="FFFFFF"/>
    </w:rPr>
  </w:style>
  <w:style w:type="character" w:customStyle="1" w:styleId="Bodytext211pt1">
    <w:name w:val="Body text (2) + 11 pt1"/>
    <w:aliases w:val="Bold5"/>
    <w:basedOn w:val="Bodytext2"/>
    <w:uiPriority w:val="99"/>
    <w:rsid w:val="00B91743"/>
    <w:rPr>
      <w:rFonts w:eastAsia="Times New Roman"/>
      <w:b/>
      <w:bCs/>
      <w:color w:val="1B1B1A"/>
      <w:sz w:val="22"/>
      <w:szCs w:val="22"/>
      <w:shd w:val="clear" w:color="auto" w:fill="FFFFFF"/>
    </w:rPr>
  </w:style>
  <w:style w:type="character" w:customStyle="1" w:styleId="Bodytext5105pt">
    <w:name w:val="Body text (5) + 10.5 pt"/>
    <w:aliases w:val="Not Bold5"/>
    <w:basedOn w:val="Bodytext5"/>
    <w:rsid w:val="00B91743"/>
    <w:rPr>
      <w:rFonts w:eastAsia="Times New Roman"/>
      <w:b w:val="0"/>
      <w:bCs w:val="0"/>
      <w:spacing w:val="0"/>
      <w:sz w:val="21"/>
      <w:szCs w:val="21"/>
      <w:shd w:val="clear" w:color="auto" w:fill="FFFFFF"/>
    </w:rPr>
  </w:style>
  <w:style w:type="character" w:customStyle="1" w:styleId="Bodytext5105pt2">
    <w:name w:val="Body text (5) + 10.5 pt2"/>
    <w:basedOn w:val="Bodytext5"/>
    <w:uiPriority w:val="99"/>
    <w:rsid w:val="00B91743"/>
    <w:rPr>
      <w:rFonts w:eastAsia="Times New Roman"/>
      <w:b/>
      <w:bCs/>
      <w:sz w:val="21"/>
      <w:szCs w:val="21"/>
      <w:shd w:val="clear" w:color="auto" w:fill="FFFFFF"/>
    </w:rPr>
  </w:style>
  <w:style w:type="character" w:customStyle="1" w:styleId="Bodytext2105pt6">
    <w:name w:val="Body text (2) + 10.5 pt6"/>
    <w:basedOn w:val="Bodytext2"/>
    <w:uiPriority w:val="99"/>
    <w:rsid w:val="00B91743"/>
    <w:rPr>
      <w:rFonts w:eastAsia="Times New Roman"/>
      <w:color w:val="1B1B1A"/>
      <w:spacing w:val="0"/>
      <w:sz w:val="21"/>
      <w:szCs w:val="21"/>
      <w:shd w:val="clear" w:color="auto" w:fill="FFFFFF"/>
    </w:rPr>
  </w:style>
  <w:style w:type="character" w:customStyle="1" w:styleId="Bodytext2105pt5">
    <w:name w:val="Body text (2) + 10.5 pt5"/>
    <w:aliases w:val="Bold4"/>
    <w:basedOn w:val="Bodytext2"/>
    <w:uiPriority w:val="99"/>
    <w:rsid w:val="00B91743"/>
    <w:rPr>
      <w:rFonts w:eastAsia="Times New Roman"/>
      <w:b/>
      <w:bCs/>
      <w:color w:val="1B1B1A"/>
      <w:sz w:val="21"/>
      <w:szCs w:val="21"/>
      <w:shd w:val="clear" w:color="auto" w:fill="FFFFFF"/>
    </w:rPr>
  </w:style>
  <w:style w:type="character" w:customStyle="1" w:styleId="Bodytext6NotBold">
    <w:name w:val="Body text (6) + Not Bold"/>
    <w:basedOn w:val="Bodytext6"/>
    <w:rsid w:val="00B91743"/>
    <w:rPr>
      <w:rFonts w:eastAsia="Times New Roman"/>
      <w:b w:val="0"/>
      <w:bCs w:val="0"/>
      <w:spacing w:val="0"/>
      <w:sz w:val="21"/>
      <w:szCs w:val="21"/>
      <w:u w:val="none"/>
      <w:shd w:val="clear" w:color="auto" w:fill="FFFFFF"/>
    </w:rPr>
  </w:style>
  <w:style w:type="character" w:customStyle="1" w:styleId="Bodytext610pt">
    <w:name w:val="Body text (6) + 10 pt"/>
    <w:aliases w:val="Not Bold2"/>
    <w:basedOn w:val="Bodytext6"/>
    <w:uiPriority w:val="99"/>
    <w:rsid w:val="00B91743"/>
    <w:rPr>
      <w:rFonts w:eastAsia="Times New Roman"/>
      <w:b w:val="0"/>
      <w:bCs w:val="0"/>
      <w:sz w:val="20"/>
      <w:szCs w:val="20"/>
      <w:u w:val="none"/>
      <w:shd w:val="clear" w:color="auto" w:fill="FFFFFF"/>
    </w:rPr>
  </w:style>
  <w:style w:type="character" w:customStyle="1" w:styleId="Bodytext2105pt4">
    <w:name w:val="Body text (2) + 10.5 pt4"/>
    <w:aliases w:val="Bold3"/>
    <w:basedOn w:val="Bodytext2"/>
    <w:uiPriority w:val="99"/>
    <w:rsid w:val="00B91743"/>
    <w:rPr>
      <w:rFonts w:eastAsia="Times New Roman"/>
      <w:b/>
      <w:bCs/>
      <w:color w:val="1B1B1A"/>
      <w:sz w:val="21"/>
      <w:szCs w:val="21"/>
      <w:shd w:val="clear" w:color="auto" w:fill="FFFFFF"/>
    </w:rPr>
  </w:style>
  <w:style w:type="character" w:customStyle="1" w:styleId="Bodytext2105pt3">
    <w:name w:val="Body text (2) + 10.5 pt3"/>
    <w:basedOn w:val="Bodytext2"/>
    <w:uiPriority w:val="99"/>
    <w:rsid w:val="00B91743"/>
    <w:rPr>
      <w:rFonts w:eastAsia="Times New Roman"/>
      <w:color w:val="1B1B1A"/>
      <w:spacing w:val="0"/>
      <w:sz w:val="21"/>
      <w:szCs w:val="21"/>
      <w:shd w:val="clear" w:color="auto" w:fill="FFFFFF"/>
    </w:rPr>
  </w:style>
  <w:style w:type="character" w:customStyle="1" w:styleId="Bodytext2Bold1">
    <w:name w:val="Body text (2) + Bold1"/>
    <w:basedOn w:val="Bodytext2"/>
    <w:uiPriority w:val="99"/>
    <w:rsid w:val="00B91743"/>
    <w:rPr>
      <w:rFonts w:eastAsia="Times New Roman"/>
      <w:b/>
      <w:bCs/>
      <w:color w:val="1B1B1A"/>
      <w:sz w:val="20"/>
      <w:szCs w:val="20"/>
      <w:shd w:val="clear" w:color="auto" w:fill="FFFFFF"/>
    </w:rPr>
  </w:style>
  <w:style w:type="character" w:customStyle="1" w:styleId="Bodytext221">
    <w:name w:val="Body text (2)2"/>
    <w:basedOn w:val="Bodytext2"/>
    <w:uiPriority w:val="99"/>
    <w:rsid w:val="00B91743"/>
    <w:rPr>
      <w:rFonts w:eastAsia="Times New Roman"/>
      <w:color w:val="1B1B1A"/>
      <w:sz w:val="20"/>
      <w:szCs w:val="20"/>
      <w:shd w:val="clear" w:color="auto" w:fill="FFFFFF"/>
    </w:rPr>
  </w:style>
  <w:style w:type="character" w:customStyle="1" w:styleId="Bodytext610pt2">
    <w:name w:val="Body text (6) + 10 pt2"/>
    <w:aliases w:val="Not Bold1"/>
    <w:basedOn w:val="Bodytext6"/>
    <w:uiPriority w:val="99"/>
    <w:rsid w:val="00B91743"/>
    <w:rPr>
      <w:rFonts w:eastAsia="Times New Roman"/>
      <w:b w:val="0"/>
      <w:bCs w:val="0"/>
      <w:sz w:val="20"/>
      <w:szCs w:val="20"/>
      <w:u w:val="none"/>
      <w:shd w:val="clear" w:color="auto" w:fill="FFFFFF"/>
    </w:rPr>
  </w:style>
  <w:style w:type="character" w:customStyle="1" w:styleId="Bodytext610pt1">
    <w:name w:val="Body text (6) + 10 pt1"/>
    <w:basedOn w:val="Bodytext6"/>
    <w:uiPriority w:val="99"/>
    <w:rsid w:val="00B91743"/>
    <w:rPr>
      <w:rFonts w:eastAsia="Times New Roman"/>
      <w:b/>
      <w:bCs/>
      <w:sz w:val="20"/>
      <w:szCs w:val="20"/>
      <w:u w:val="none"/>
      <w:shd w:val="clear" w:color="auto" w:fill="FFFFFF"/>
    </w:rPr>
  </w:style>
  <w:style w:type="character" w:customStyle="1" w:styleId="Bodytext2105pt2">
    <w:name w:val="Body text (2) + 10.5 pt2"/>
    <w:aliases w:val="Bold2"/>
    <w:basedOn w:val="Bodytext2"/>
    <w:uiPriority w:val="99"/>
    <w:rsid w:val="00B91743"/>
    <w:rPr>
      <w:rFonts w:eastAsia="Times New Roman"/>
      <w:b/>
      <w:bCs/>
      <w:color w:val="1B1B1A"/>
      <w:spacing w:val="0"/>
      <w:sz w:val="21"/>
      <w:szCs w:val="21"/>
      <w:shd w:val="clear" w:color="auto" w:fill="FFFFFF"/>
    </w:rPr>
  </w:style>
  <w:style w:type="character" w:customStyle="1" w:styleId="Bodytext2105pt1">
    <w:name w:val="Body text (2) + 10.5 pt1"/>
    <w:aliases w:val="Bold1"/>
    <w:basedOn w:val="Bodytext2"/>
    <w:uiPriority w:val="99"/>
    <w:rsid w:val="00B91743"/>
    <w:rPr>
      <w:rFonts w:eastAsia="Times New Roman"/>
      <w:b/>
      <w:bCs/>
      <w:color w:val="1B1B1A"/>
      <w:spacing w:val="0"/>
      <w:sz w:val="21"/>
      <w:szCs w:val="21"/>
      <w:shd w:val="clear" w:color="auto" w:fill="FFFFFF"/>
    </w:rPr>
  </w:style>
  <w:style w:type="character" w:customStyle="1" w:styleId="Heading320">
    <w:name w:val="Heading #32"/>
    <w:basedOn w:val="Heading31"/>
    <w:uiPriority w:val="99"/>
    <w:rsid w:val="00B91743"/>
    <w:rPr>
      <w:b/>
      <w:bCs/>
      <w:sz w:val="26"/>
      <w:szCs w:val="26"/>
      <w:shd w:val="clear" w:color="auto" w:fill="FFFFFF"/>
    </w:rPr>
  </w:style>
  <w:style w:type="character" w:customStyle="1" w:styleId="Heading3NotBold">
    <w:name w:val="Heading #3 + Not Bold"/>
    <w:basedOn w:val="Heading31"/>
    <w:rsid w:val="00B91743"/>
    <w:rPr>
      <w:b w:val="0"/>
      <w:bCs w:val="0"/>
      <w:sz w:val="26"/>
      <w:szCs w:val="26"/>
      <w:shd w:val="clear" w:color="auto" w:fill="FFFFFF"/>
    </w:rPr>
  </w:style>
  <w:style w:type="paragraph" w:customStyle="1" w:styleId="Bodytext610">
    <w:name w:val="Body text (6)1"/>
    <w:basedOn w:val="Normal"/>
    <w:uiPriority w:val="99"/>
    <w:rsid w:val="00B91743"/>
    <w:pPr>
      <w:widowControl w:val="0"/>
      <w:shd w:val="clear" w:color="auto" w:fill="FFFFFF"/>
      <w:spacing w:after="0" w:line="269" w:lineRule="exact"/>
      <w:jc w:val="both"/>
    </w:pPr>
    <w:rPr>
      <w:rFonts w:eastAsia="Times New Roman" w:cs="Times New Roman"/>
      <w:b/>
      <w:bCs/>
      <w:sz w:val="21"/>
      <w:szCs w:val="21"/>
      <w:lang w:val="vi-VN"/>
    </w:rPr>
  </w:style>
  <w:style w:type="paragraph" w:customStyle="1" w:styleId="Heading410">
    <w:name w:val="Heading #41"/>
    <w:basedOn w:val="Normal"/>
    <w:uiPriority w:val="99"/>
    <w:rsid w:val="00B91743"/>
    <w:pPr>
      <w:widowControl w:val="0"/>
      <w:shd w:val="clear" w:color="auto" w:fill="FFFFFF"/>
      <w:spacing w:before="840" w:after="0" w:line="346" w:lineRule="exact"/>
      <w:outlineLvl w:val="3"/>
    </w:pPr>
    <w:rPr>
      <w:rFonts w:eastAsia="Times New Roman" w:cs="Times New Roman"/>
      <w:sz w:val="20"/>
      <w:szCs w:val="20"/>
      <w:lang w:val="vi-VN"/>
    </w:rPr>
  </w:style>
  <w:style w:type="paragraph" w:customStyle="1" w:styleId="TOC61">
    <w:name w:val="TOC 61"/>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1">
    <w:name w:val="TOC 71"/>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1">
    <w:name w:val="TOC 81"/>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1">
    <w:name w:val="TOC 91"/>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character" w:customStyle="1" w:styleId="fontstyle31">
    <w:name w:val="fontstyle31"/>
    <w:basedOn w:val="DefaultParagraphFont"/>
    <w:rsid w:val="00B91743"/>
    <w:rPr>
      <w:rFonts w:ascii="Symbol" w:hAnsi="Symbol" w:hint="default"/>
      <w:b w:val="0"/>
      <w:bCs w:val="0"/>
      <w:i w:val="0"/>
      <w:iCs w:val="0"/>
      <w:color w:val="000000"/>
      <w:sz w:val="100"/>
      <w:szCs w:val="100"/>
    </w:rPr>
  </w:style>
  <w:style w:type="character" w:customStyle="1" w:styleId="fontstyle41">
    <w:name w:val="fontstyle41"/>
    <w:basedOn w:val="DefaultParagraphFont"/>
    <w:rsid w:val="00B91743"/>
    <w:rPr>
      <w:rFonts w:ascii="Times New Roman" w:hAnsi="Times New Roman" w:cs="Times New Roman" w:hint="default"/>
      <w:b/>
      <w:bCs/>
      <w:i w:val="0"/>
      <w:iCs w:val="0"/>
      <w:color w:val="3365FF"/>
      <w:sz w:val="22"/>
      <w:szCs w:val="22"/>
    </w:rPr>
  </w:style>
  <w:style w:type="character" w:customStyle="1" w:styleId="TablecaptionExact">
    <w:name w:val="Table caption Exact"/>
    <w:basedOn w:val="DefaultParagraphFont"/>
    <w:locked/>
    <w:rsid w:val="00B91743"/>
    <w:rPr>
      <w:rFonts w:ascii="Times New Roman" w:eastAsia="Times New Roman" w:hAnsi="Times New Roman" w:cs="Times New Roman"/>
      <w:sz w:val="21"/>
      <w:szCs w:val="21"/>
      <w:shd w:val="clear" w:color="auto" w:fill="FFFFFF"/>
    </w:rPr>
  </w:style>
  <w:style w:type="character" w:customStyle="1" w:styleId="Bodytext8Exact">
    <w:name w:val="Body text (8) Exact"/>
    <w:basedOn w:val="DefaultParagraphFont"/>
    <w:locked/>
    <w:rsid w:val="00B91743"/>
    <w:rPr>
      <w:rFonts w:ascii="Candara" w:eastAsia="Candara" w:hAnsi="Candara" w:cs="Candara"/>
      <w:sz w:val="21"/>
      <w:szCs w:val="21"/>
      <w:shd w:val="clear" w:color="auto" w:fill="FFFFFF"/>
    </w:rPr>
  </w:style>
  <w:style w:type="character" w:customStyle="1" w:styleId="Bodytext9Exact">
    <w:name w:val="Body text (9) Exact"/>
    <w:basedOn w:val="DefaultParagraphFont"/>
    <w:locked/>
    <w:rsid w:val="00B91743"/>
    <w:rPr>
      <w:rFonts w:ascii="Candara" w:eastAsia="Candara" w:hAnsi="Candara" w:cs="Candara"/>
      <w:sz w:val="14"/>
      <w:szCs w:val="14"/>
      <w:shd w:val="clear" w:color="auto" w:fill="FFFFFF"/>
    </w:rPr>
  </w:style>
  <w:style w:type="character" w:customStyle="1" w:styleId="Heading72Exact">
    <w:name w:val="Heading #7 (2) Exact"/>
    <w:basedOn w:val="DefaultParagraphFont"/>
    <w:locked/>
    <w:rsid w:val="00B91743"/>
    <w:rPr>
      <w:rFonts w:ascii="Times New Roman" w:eastAsia="Times New Roman" w:hAnsi="Times New Roman" w:cs="Times New Roman"/>
      <w:sz w:val="21"/>
      <w:szCs w:val="21"/>
      <w:shd w:val="clear" w:color="auto" w:fill="FFFFFF"/>
    </w:rPr>
  </w:style>
  <w:style w:type="character" w:customStyle="1" w:styleId="Heading6Exact">
    <w:name w:val="Heading #6 Exact"/>
    <w:basedOn w:val="DefaultParagraphFont"/>
    <w:locked/>
    <w:rsid w:val="00B91743"/>
    <w:rPr>
      <w:rFonts w:ascii="Times New Roman" w:eastAsia="Times New Roman" w:hAnsi="Times New Roman" w:cs="Times New Roman"/>
      <w:sz w:val="21"/>
      <w:szCs w:val="21"/>
      <w:shd w:val="clear" w:color="auto" w:fill="FFFFFF"/>
    </w:rPr>
  </w:style>
  <w:style w:type="character" w:customStyle="1" w:styleId="Bodytext16Exact">
    <w:name w:val="Body text (16) Exact"/>
    <w:basedOn w:val="DefaultParagraphFont"/>
    <w:locked/>
    <w:rsid w:val="00B91743"/>
    <w:rPr>
      <w:rFonts w:ascii="Times New Roman" w:eastAsia="Times New Roman" w:hAnsi="Times New Roman" w:cs="Times New Roman"/>
      <w:spacing w:val="-20"/>
      <w:shd w:val="clear" w:color="auto" w:fill="FFFFFF"/>
    </w:rPr>
  </w:style>
  <w:style w:type="character" w:customStyle="1" w:styleId="Heading4Exact">
    <w:name w:val="Heading #4 Exact"/>
    <w:basedOn w:val="DefaultParagraphFont"/>
    <w:locked/>
    <w:rsid w:val="00B91743"/>
    <w:rPr>
      <w:rFonts w:ascii="Times New Roman" w:eastAsia="Times New Roman" w:hAnsi="Times New Roman" w:cs="Times New Roman"/>
      <w:sz w:val="21"/>
      <w:szCs w:val="21"/>
      <w:shd w:val="clear" w:color="auto" w:fill="FFFFFF"/>
    </w:rPr>
  </w:style>
  <w:style w:type="character" w:customStyle="1" w:styleId="Bodytext22Exact">
    <w:name w:val="Body text (22) Exact"/>
    <w:basedOn w:val="DefaultParagraphFont"/>
    <w:locked/>
    <w:rsid w:val="00B91743"/>
    <w:rPr>
      <w:rFonts w:ascii="Sylfaen" w:eastAsia="Sylfaen" w:hAnsi="Sylfaen" w:cs="Sylfaen"/>
      <w:shd w:val="clear" w:color="auto" w:fill="FFFFFF"/>
    </w:rPr>
  </w:style>
  <w:style w:type="character" w:customStyle="1" w:styleId="Bodytext23Exact">
    <w:name w:val="Body text (23) Exact"/>
    <w:basedOn w:val="DefaultParagraphFont"/>
    <w:locked/>
    <w:rsid w:val="00B91743"/>
    <w:rPr>
      <w:rFonts w:ascii="Times New Roman" w:eastAsia="Times New Roman" w:hAnsi="Times New Roman" w:cs="Times New Roman"/>
      <w:sz w:val="26"/>
      <w:szCs w:val="26"/>
      <w:shd w:val="clear" w:color="auto" w:fill="FFFFFF"/>
    </w:rPr>
  </w:style>
  <w:style w:type="character" w:customStyle="1" w:styleId="Bodytext24Exact">
    <w:name w:val="Body text (24) Exact"/>
    <w:basedOn w:val="DefaultParagraphFont"/>
    <w:locked/>
    <w:rsid w:val="00B91743"/>
    <w:rPr>
      <w:rFonts w:ascii="Impact" w:eastAsia="Impact" w:hAnsi="Impact" w:cs="Impact"/>
      <w:sz w:val="12"/>
      <w:szCs w:val="12"/>
      <w:shd w:val="clear" w:color="auto" w:fill="FFFFFF"/>
    </w:rPr>
  </w:style>
  <w:style w:type="character" w:customStyle="1" w:styleId="Tableofcontents20">
    <w:name w:val="Table of contents (2)_"/>
    <w:basedOn w:val="DefaultParagraphFont"/>
    <w:locked/>
    <w:rsid w:val="00B91743"/>
    <w:rPr>
      <w:rFonts w:ascii="Impact" w:eastAsia="Impact" w:hAnsi="Impact" w:cs="Impact"/>
      <w:sz w:val="12"/>
      <w:szCs w:val="12"/>
      <w:shd w:val="clear" w:color="auto" w:fill="FFFFFF"/>
    </w:rPr>
  </w:style>
  <w:style w:type="character" w:customStyle="1" w:styleId="Tableofcontents7">
    <w:name w:val="Table of contents (7)_"/>
    <w:basedOn w:val="DefaultParagraphFont"/>
    <w:link w:val="Tableofcontents70"/>
    <w:locked/>
    <w:rsid w:val="00B91743"/>
    <w:rPr>
      <w:rFonts w:ascii="Candara" w:eastAsia="Candara" w:hAnsi="Candara" w:cs="Candara"/>
      <w:b/>
      <w:bCs/>
      <w:sz w:val="20"/>
      <w:szCs w:val="20"/>
      <w:shd w:val="clear" w:color="auto" w:fill="FFFFFF"/>
    </w:rPr>
  </w:style>
  <w:style w:type="paragraph" w:customStyle="1" w:styleId="Tableofcontents70">
    <w:name w:val="Table of contents (7)"/>
    <w:basedOn w:val="Normal"/>
    <w:link w:val="Tableofcontents7"/>
    <w:rsid w:val="00B91743"/>
    <w:pPr>
      <w:widowControl w:val="0"/>
      <w:shd w:val="clear" w:color="auto" w:fill="FFFFFF"/>
      <w:spacing w:after="0" w:line="322" w:lineRule="exact"/>
      <w:jc w:val="both"/>
    </w:pPr>
    <w:rPr>
      <w:rFonts w:ascii="Candara" w:eastAsia="Candara" w:hAnsi="Candara" w:cs="Candara"/>
      <w:b/>
      <w:bCs/>
      <w:sz w:val="20"/>
      <w:szCs w:val="20"/>
    </w:rPr>
  </w:style>
  <w:style w:type="character" w:customStyle="1" w:styleId="TablecaptionCandara">
    <w:name w:val="Table caption + Candara"/>
    <w:aliases w:val="10 pt Exact"/>
    <w:basedOn w:val="TablecaptionExact"/>
    <w:rsid w:val="00B91743"/>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basedOn w:val="TablecaptionExact"/>
    <w:rsid w:val="00B91743"/>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basedOn w:val="Bodytext7Exact"/>
    <w:rsid w:val="00B91743"/>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basedOn w:val="Bodytext10"/>
    <w:rsid w:val="00B91743"/>
    <w:rPr>
      <w:rFonts w:eastAsia="Times New Roman"/>
      <w:b w:val="0"/>
      <w:bCs w:val="0"/>
      <w:spacing w:val="30"/>
      <w:sz w:val="21"/>
      <w:szCs w:val="21"/>
      <w:shd w:val="clear" w:color="auto" w:fill="FFFFFF"/>
    </w:rPr>
  </w:style>
  <w:style w:type="character" w:customStyle="1" w:styleId="Bodytext1375ptExact">
    <w:name w:val="Body text (13) + 7.5 pt Exact"/>
    <w:basedOn w:val="Bodytext13Exact"/>
    <w:rsid w:val="00B91743"/>
    <w:rPr>
      <w:rFonts w:ascii="Times New Roman" w:eastAsia="Times New Roman" w:hAnsi="Times New Roman" w:cs="Times New Roman"/>
      <w:b w:val="0"/>
      <w:bCs w:val="0"/>
      <w:i w:val="0"/>
      <w:iCs w:val="0"/>
      <w:smallCaps w:val="0"/>
      <w:strike w:val="0"/>
      <w:color w:val="000000"/>
      <w:w w:val="100"/>
      <w:position w:val="0"/>
      <w:sz w:val="15"/>
      <w:szCs w:val="15"/>
      <w:u w:val="none"/>
      <w:shd w:val="clear" w:color="auto" w:fill="FFFFFF"/>
      <w:lang w:val="vi-VN" w:eastAsia="vi-VN" w:bidi="vi-VN"/>
    </w:rPr>
  </w:style>
  <w:style w:type="character" w:customStyle="1" w:styleId="Bodytext18105ptExact">
    <w:name w:val="Body text (18) + 10.5 pt Exact"/>
    <w:basedOn w:val="Bodytext18Exact"/>
    <w:rsid w:val="00B91743"/>
    <w:rPr>
      <w:rFonts w:ascii="Times New Roman" w:eastAsia="Times New Roman" w:hAnsi="Times New Roman" w:cs="Times New Roman"/>
      <w:b w:val="0"/>
      <w:bCs w:val="0"/>
      <w:i w:val="0"/>
      <w:iCs w:val="0"/>
      <w:smallCaps w:val="0"/>
      <w:strike w:val="0"/>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basedOn w:val="Bodytext23Exact"/>
    <w:rsid w:val="00B91743"/>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basedOn w:val="Bodytext24Exact"/>
    <w:rsid w:val="00B91743"/>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basedOn w:val="Bodytext5"/>
    <w:rsid w:val="00B91743"/>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basedOn w:val="Bodytext10"/>
    <w:rsid w:val="00B91743"/>
    <w:rPr>
      <w:rFonts w:eastAsia="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basedOn w:val="Tableofcontents6"/>
    <w:rsid w:val="00B91743"/>
    <w:rPr>
      <w:rFonts w:eastAsia="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basedOn w:val="Tableofcontents7"/>
    <w:rsid w:val="00B91743"/>
    <w:rPr>
      <w:rFonts w:ascii="Candara" w:eastAsia="Candara" w:hAnsi="Candara" w:cs="Candara"/>
      <w:b/>
      <w:bCs/>
      <w:smallCaps/>
      <w:color w:val="000000"/>
      <w:spacing w:val="0"/>
      <w:w w:val="100"/>
      <w:position w:val="0"/>
      <w:sz w:val="20"/>
      <w:szCs w:val="20"/>
      <w:shd w:val="clear" w:color="auto" w:fill="FFFFFF"/>
      <w:lang w:val="vi-VN" w:eastAsia="vi-VN" w:bidi="vi-VN"/>
    </w:rPr>
  </w:style>
  <w:style w:type="character" w:customStyle="1" w:styleId="Tableofcontents715pt">
    <w:name w:val="Table of contents (7) + 15 pt"/>
    <w:basedOn w:val="Tableofcontents7"/>
    <w:rsid w:val="00B91743"/>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basedOn w:val="Bodytext2"/>
    <w:rsid w:val="00B91743"/>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Bodytext2Italic">
    <w:name w:val="Body text (2) + Italic"/>
    <w:aliases w:val="Spacing 1 pt Exact,Body text (4) + Small Caps"/>
    <w:basedOn w:val="Bodytext2"/>
    <w:rsid w:val="00B91743"/>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TableofcontentsBold">
    <w:name w:val="Table of contents + Bold"/>
    <w:basedOn w:val="Tableofcontents0"/>
    <w:rsid w:val="00B91743"/>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Tableofcontents0">
    <w:name w:val="Table of contents_"/>
    <w:basedOn w:val="DefaultParagraphFont"/>
    <w:rsid w:val="00B91743"/>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basedOn w:val="Tableofcontents0"/>
    <w:rsid w:val="00B91743"/>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basedOn w:val="Bodytext2"/>
    <w:rsid w:val="00B91743"/>
    <w:rPr>
      <w:rFonts w:eastAsia="Times New Roman" w:hint="default"/>
      <w:dstrike w:val="0"/>
      <w:color w:val="000000"/>
      <w:spacing w:val="0"/>
      <w:w w:val="100"/>
      <w:position w:val="0"/>
      <w:sz w:val="15"/>
      <w:szCs w:val="15"/>
      <w:effect w:val="none"/>
      <w:shd w:val="clear" w:color="auto" w:fill="FFFFFF"/>
      <w:lang w:val="vi-VN" w:eastAsia="vi-VN" w:bidi="vi-VN"/>
    </w:rPr>
  </w:style>
  <w:style w:type="character" w:customStyle="1" w:styleId="Tableofcontents75pt">
    <w:name w:val="Table of contents + 7.5 p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1">
    <w:name w:val="Heading #7_"/>
    <w:basedOn w:val="DefaultParagraphFont"/>
    <w:rsid w:val="00B91743"/>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basedOn w:val="DefaultParagraphFont"/>
    <w:rsid w:val="00B91743"/>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basedOn w:val="Bodytext2"/>
    <w:rsid w:val="00B91743"/>
    <w:rPr>
      <w:rFonts w:eastAsia="Times New Roman" w:hint="default"/>
      <w:dstrike w:val="0"/>
      <w:color w:val="000000"/>
      <w:spacing w:val="0"/>
      <w:w w:val="100"/>
      <w:position w:val="0"/>
      <w:sz w:val="32"/>
      <w:szCs w:val="32"/>
      <w:effect w:val="none"/>
      <w:shd w:val="clear" w:color="auto" w:fill="FFFFFF"/>
      <w:lang w:val="vi-VN" w:eastAsia="vi-VN" w:bidi="vi-VN"/>
    </w:rPr>
  </w:style>
  <w:style w:type="character" w:customStyle="1" w:styleId="Bodytext911ptExact">
    <w:name w:val="Body text (9) + 11 pt Exact"/>
    <w:basedOn w:val="Bodytext9Exact"/>
    <w:rsid w:val="00B91743"/>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basedOn w:val="Bodytext9Exact"/>
    <w:rsid w:val="00B91743"/>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basedOn w:val="Bodytext14Exact"/>
    <w:rsid w:val="00B91743"/>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basedOn w:val="Tableofcontents0"/>
    <w:rsid w:val="00B91743"/>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basedOn w:val="Tableofcontents0"/>
    <w:rsid w:val="00B91743"/>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basedOn w:val="Tableofcontents0"/>
    <w:rsid w:val="00B91743"/>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basedOn w:val="Bodytext20Exact"/>
    <w:rsid w:val="00B91743"/>
    <w:rPr>
      <w:rFonts w:ascii="Constantia" w:eastAsia="Constantia" w:hAnsi="Constantia" w:cs="Constantia"/>
      <w:b w:val="0"/>
      <w:bCs w:val="0"/>
      <w:i w:val="0"/>
      <w:iCs w:val="0"/>
      <w:smallCaps w:val="0"/>
      <w:strike w:val="0"/>
      <w:color w:val="000000"/>
      <w:spacing w:val="10"/>
      <w:position w:val="0"/>
      <w:sz w:val="11"/>
      <w:szCs w:val="11"/>
      <w:u w:val="none"/>
      <w:shd w:val="clear" w:color="auto" w:fill="FFFFFF"/>
      <w:lang w:val="vi-VN" w:eastAsia="vi-VN" w:bidi="vi-VN"/>
    </w:rPr>
  </w:style>
  <w:style w:type="character" w:customStyle="1" w:styleId="Bodytext3NotItalic">
    <w:name w:val="Body text (3) + Not Italic"/>
    <w:basedOn w:val="Bodytext3"/>
    <w:rsid w:val="00B91743"/>
    <w:rPr>
      <w:rFonts w:eastAsia="Times New Roman"/>
      <w:b w:val="0"/>
      <w:bCs w:val="0"/>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basedOn w:val="Heading20"/>
    <w:rsid w:val="00B91743"/>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50">
    <w:name w:val="Body text (15)_"/>
    <w:basedOn w:val="DefaultParagraphFont"/>
    <w:rsid w:val="00B91743"/>
    <w:rPr>
      <w:rFonts w:ascii="Times New Roman" w:eastAsia="Times New Roman" w:hAnsi="Times New Roman" w:cs="Times New Roman"/>
      <w:shd w:val="clear" w:color="auto" w:fill="FFFFFF"/>
    </w:rPr>
  </w:style>
  <w:style w:type="character" w:customStyle="1" w:styleId="Tableofcontents105pt">
    <w:name w:val="Table of contents + 10.5 p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basedOn w:val="Bodytext22"/>
    <w:rsid w:val="00B91743"/>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311pt">
    <w:name w:val="Body text (23) + 11 pt"/>
    <w:basedOn w:val="Bodytext23"/>
    <w:rsid w:val="00B91743"/>
    <w:rPr>
      <w:rFonts w:eastAsia="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5Exact">
    <w:name w:val="Body text (25) Exact"/>
    <w:basedOn w:val="DefaultParagraphFont"/>
    <w:rsid w:val="00B91743"/>
    <w:rPr>
      <w:rFonts w:ascii="Century Gothic" w:eastAsia="Century Gothic" w:hAnsi="Century Gothic" w:cs="Century Gothic"/>
      <w:sz w:val="16"/>
      <w:szCs w:val="16"/>
      <w:shd w:val="clear" w:color="auto" w:fill="FFFFFF"/>
    </w:rPr>
  </w:style>
  <w:style w:type="character" w:customStyle="1" w:styleId="Bodytext26Exact">
    <w:name w:val="Body text (26) Exact"/>
    <w:basedOn w:val="DefaultParagraphFont"/>
    <w:rsid w:val="00B91743"/>
    <w:rPr>
      <w:rFonts w:ascii="Times New Roman" w:eastAsia="Times New Roman" w:hAnsi="Times New Roman" w:cs="Times New Roman"/>
      <w:spacing w:val="10"/>
      <w:shd w:val="clear" w:color="auto" w:fill="FFFFFF"/>
    </w:rPr>
  </w:style>
  <w:style w:type="character" w:customStyle="1" w:styleId="Bodytext232pt">
    <w:name w:val="Body text (2) + 32 pt"/>
    <w:aliases w:val="Scale 50%,Body text (2) + 17 pt,Scale 40% Exact,Scale 40%"/>
    <w:basedOn w:val="Bodytext2"/>
    <w:rsid w:val="00B91743"/>
    <w:rPr>
      <w:rFonts w:eastAsia="Times New Roman" w:hint="default"/>
      <w:dstrike w:val="0"/>
      <w:color w:val="000000"/>
      <w:spacing w:val="0"/>
      <w:w w:val="50"/>
      <w:position w:val="0"/>
      <w:sz w:val="64"/>
      <w:szCs w:val="64"/>
      <w:effect w:val="none"/>
      <w:shd w:val="clear" w:color="auto" w:fill="FFFFFF"/>
      <w:lang w:val="vi-VN" w:eastAsia="vi-VN" w:bidi="vi-VN"/>
    </w:rPr>
  </w:style>
  <w:style w:type="character" w:customStyle="1" w:styleId="Bodytext29Spacing1ptExact">
    <w:name w:val="Body text (29) + Spacing 1 pt Exact"/>
    <w:basedOn w:val="Bodytext29Exact"/>
    <w:rsid w:val="00B91743"/>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basedOn w:val="DefaultParagraphFont"/>
    <w:link w:val="Heading121"/>
    <w:rsid w:val="00B91743"/>
    <w:rPr>
      <w:rFonts w:eastAsia="Times New Roman"/>
      <w:w w:val="50"/>
      <w:sz w:val="64"/>
      <w:szCs w:val="64"/>
      <w:shd w:val="clear" w:color="auto" w:fill="FFFFFF"/>
    </w:rPr>
  </w:style>
  <w:style w:type="paragraph" w:customStyle="1" w:styleId="Heading121">
    <w:name w:val="Heading #1 (2)"/>
    <w:basedOn w:val="Normal"/>
    <w:link w:val="Heading12Exact"/>
    <w:rsid w:val="00B91743"/>
    <w:pPr>
      <w:widowControl w:val="0"/>
      <w:shd w:val="clear" w:color="auto" w:fill="FFFFFF"/>
      <w:spacing w:after="0" w:line="0" w:lineRule="atLeast"/>
      <w:outlineLvl w:val="0"/>
    </w:pPr>
    <w:rPr>
      <w:rFonts w:asciiTheme="minorHAnsi" w:eastAsia="Times New Roman" w:hAnsiTheme="minorHAnsi"/>
      <w:w w:val="50"/>
      <w:sz w:val="64"/>
      <w:szCs w:val="64"/>
    </w:rPr>
  </w:style>
  <w:style w:type="character" w:customStyle="1" w:styleId="Bodytext2Spacing2pt">
    <w:name w:val="Body text (2) + Spacing 2 pt"/>
    <w:basedOn w:val="Bodytext2"/>
    <w:rsid w:val="00B91743"/>
    <w:rPr>
      <w:rFonts w:eastAsia="Times New Roman" w:hint="default"/>
      <w:dstrike w:val="0"/>
      <w:color w:val="000000"/>
      <w:spacing w:val="40"/>
      <w:w w:val="100"/>
      <w:position w:val="0"/>
      <w:sz w:val="22"/>
      <w:szCs w:val="22"/>
      <w:effect w:val="none"/>
      <w:shd w:val="clear" w:color="auto" w:fill="FFFFFF"/>
      <w:lang w:val="vi-VN" w:eastAsia="vi-VN" w:bidi="vi-VN"/>
    </w:rPr>
  </w:style>
  <w:style w:type="character" w:customStyle="1" w:styleId="Heading220">
    <w:name w:val="Heading #2 (2)_"/>
    <w:basedOn w:val="DefaultParagraphFont"/>
    <w:link w:val="Heading221"/>
    <w:rsid w:val="00B91743"/>
    <w:rPr>
      <w:rFonts w:eastAsia="Times New Roman"/>
      <w:b/>
      <w:bCs/>
      <w:sz w:val="42"/>
      <w:szCs w:val="42"/>
      <w:shd w:val="clear" w:color="auto" w:fill="FFFFFF"/>
      <w:lang w:bidi="en-US"/>
    </w:rPr>
  </w:style>
  <w:style w:type="paragraph" w:customStyle="1" w:styleId="Heading221">
    <w:name w:val="Heading #2 (2)"/>
    <w:basedOn w:val="Normal"/>
    <w:link w:val="Heading220"/>
    <w:rsid w:val="00B91743"/>
    <w:pPr>
      <w:widowControl w:val="0"/>
      <w:shd w:val="clear" w:color="auto" w:fill="FFFFFF"/>
      <w:spacing w:before="120" w:after="0" w:line="0" w:lineRule="atLeast"/>
      <w:outlineLvl w:val="1"/>
    </w:pPr>
    <w:rPr>
      <w:rFonts w:asciiTheme="minorHAnsi" w:eastAsia="Times New Roman" w:hAnsiTheme="minorHAnsi"/>
      <w:b/>
      <w:bCs/>
      <w:sz w:val="42"/>
      <w:szCs w:val="42"/>
      <w:lang w:bidi="en-US"/>
    </w:rPr>
  </w:style>
  <w:style w:type="character" w:customStyle="1" w:styleId="Headerorfooter21pt">
    <w:name w:val="Header or footer + 21 pt"/>
    <w:basedOn w:val="Headerorfooter"/>
    <w:rsid w:val="00B91743"/>
    <w:rPr>
      <w:rFonts w:eastAsia="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basedOn w:val="DefaultParagraphFont"/>
    <w:link w:val="Tablecaption3"/>
    <w:rsid w:val="00B91743"/>
    <w:rPr>
      <w:rFonts w:eastAsia="Times New Roman"/>
      <w:shd w:val="clear" w:color="auto" w:fill="FFFFFF"/>
    </w:rPr>
  </w:style>
  <w:style w:type="paragraph" w:customStyle="1" w:styleId="Tablecaption3">
    <w:name w:val="Table caption (3)"/>
    <w:basedOn w:val="Normal"/>
    <w:link w:val="Tablecaption3Exact"/>
    <w:rsid w:val="00B91743"/>
    <w:pPr>
      <w:widowControl w:val="0"/>
      <w:shd w:val="clear" w:color="auto" w:fill="FFFFFF"/>
      <w:spacing w:after="0" w:line="0" w:lineRule="atLeast"/>
    </w:pPr>
    <w:rPr>
      <w:rFonts w:asciiTheme="minorHAnsi" w:eastAsia="Times New Roman" w:hAnsiTheme="minorHAnsi"/>
      <w:sz w:val="22"/>
    </w:rPr>
  </w:style>
  <w:style w:type="character" w:customStyle="1" w:styleId="Bodytext2Spacing0pt">
    <w:name w:val="Body text (2) + Spacing 0 pt"/>
    <w:basedOn w:val="Bodytext2"/>
    <w:rsid w:val="00B91743"/>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2Spacing0ptExact">
    <w:name w:val="Body text (2) + Spacing 0 pt Exact"/>
    <w:basedOn w:val="Bodytext2"/>
    <w:rsid w:val="00B91743"/>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33Exact">
    <w:name w:val="Body text (33) Exact"/>
    <w:basedOn w:val="DefaultParagraphFont"/>
    <w:rsid w:val="00B91743"/>
    <w:rPr>
      <w:rFonts w:ascii="Times New Roman" w:eastAsia="Times New Roman" w:hAnsi="Times New Roman" w:cs="Times New Roman"/>
      <w:shd w:val="clear" w:color="auto" w:fill="FFFFFF"/>
    </w:rPr>
  </w:style>
  <w:style w:type="character" w:customStyle="1" w:styleId="Tableofcontents4Exact">
    <w:name w:val="Table of contents (4) Exact"/>
    <w:basedOn w:val="DefaultParagraphFont"/>
    <w:rsid w:val="00B91743"/>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basedOn w:val="Tableofcontents4Exact"/>
    <w:rsid w:val="00B91743"/>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basedOn w:val="Bodytext19"/>
    <w:rsid w:val="00B91743"/>
    <w:rPr>
      <w:rFonts w:eastAsia="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basedOn w:val="Bodytext19"/>
    <w:rsid w:val="00B91743"/>
    <w:rPr>
      <w:rFonts w:eastAsia="Times New Roman"/>
      <w:b w:val="0"/>
      <w:bCs w:val="0"/>
      <w:i/>
      <w:iCs/>
      <w:smallCaps w:val="0"/>
      <w:strike w:val="0"/>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basedOn w:val="Bodytext34Exact"/>
    <w:rsid w:val="00B91743"/>
    <w:rPr>
      <w:rFonts w:eastAsia="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basedOn w:val="Bodytext34Exact"/>
    <w:rsid w:val="00B91743"/>
    <w:rPr>
      <w:rFonts w:eastAsia="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basedOn w:val="Bodytext35Exact"/>
    <w:rsid w:val="00B91743"/>
    <w:rPr>
      <w:rFonts w:eastAsia="Times New Roman"/>
      <w:b w:val="0"/>
      <w:bCs w:val="0"/>
      <w:i/>
      <w:iCs/>
      <w:color w:val="000000"/>
      <w:spacing w:val="0"/>
      <w:w w:val="100"/>
      <w:position w:val="0"/>
      <w:sz w:val="12"/>
      <w:szCs w:val="12"/>
      <w:shd w:val="clear" w:color="auto" w:fill="FFFFFF"/>
      <w:lang w:val="vi-VN" w:eastAsia="vi-VN" w:bidi="vi-VN"/>
    </w:rPr>
  </w:style>
  <w:style w:type="character" w:customStyle="1" w:styleId="Heading420">
    <w:name w:val="Heading #4 (2)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Heading43">
    <w:name w:val="Heading #4 (3)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Heading430">
    <w:name w:val="Heading #4 (3)"/>
    <w:basedOn w:val="Heading43"/>
    <w:rsid w:val="00B91743"/>
    <w:rPr>
      <w:rFonts w:ascii="Times New Roman" w:eastAsia="Times New Roman" w:hAnsi="Times New Roman" w:cs="Times New Roman"/>
      <w:b w:val="0"/>
      <w:bCs w:val="0"/>
      <w:i w:val="0"/>
      <w:iCs w:val="0"/>
      <w:smallCaps w:val="0"/>
      <w:strike w:val="0"/>
      <w:color w:val="FFFFFF"/>
      <w:spacing w:val="0"/>
      <w:w w:val="100"/>
      <w:position w:val="0"/>
      <w:sz w:val="22"/>
      <w:szCs w:val="22"/>
      <w:u w:val="none"/>
      <w:lang w:val="vi-VN" w:eastAsia="vi-VN" w:bidi="vi-VN"/>
    </w:rPr>
  </w:style>
  <w:style w:type="character" w:customStyle="1" w:styleId="Bodytext271">
    <w:name w:val="Body text (27)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Bodytext27Bold">
    <w:name w:val="Body text (27) + Bold"/>
    <w:basedOn w:val="Bodytext271"/>
    <w:rsid w:val="00B91743"/>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7SmallCaps">
    <w:name w:val="Body text (17) + Small Caps"/>
    <w:basedOn w:val="Bodytext17"/>
    <w:rsid w:val="00B91743"/>
    <w:rPr>
      <w:rFonts w:ascii="Times New Roman" w:eastAsia="Times New Roman" w:hAnsi="Times New Roman" w:cs="Times New Roman"/>
      <w:b/>
      <w:bCs/>
      <w:i w:val="0"/>
      <w:iCs w:val="0"/>
      <w:smallCaps/>
      <w:strike w:val="0"/>
      <w:color w:val="000000"/>
      <w:spacing w:val="0"/>
      <w:w w:val="100"/>
      <w:position w:val="0"/>
      <w:sz w:val="22"/>
      <w:szCs w:val="22"/>
      <w:u w:val="none"/>
      <w:lang w:val="vi-VN" w:eastAsia="vi-VN" w:bidi="vi-VN"/>
    </w:rPr>
  </w:style>
  <w:style w:type="character" w:customStyle="1" w:styleId="Heading51">
    <w:name w:val="Heading #5_"/>
    <w:basedOn w:val="DefaultParagraphFont"/>
    <w:rsid w:val="00B91743"/>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Spacing0pt">
    <w:name w:val="Table of contents + Spacing 0 pt"/>
    <w:basedOn w:val="Tableofcontents0"/>
    <w:rsid w:val="00B91743"/>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basedOn w:val="DefaultParagraphFont"/>
    <w:rsid w:val="00B91743"/>
    <w:rPr>
      <w:rFonts w:ascii="Times New Roman" w:eastAsia="Times New Roman" w:hAnsi="Times New Roman" w:cs="Times New Roman"/>
      <w:b/>
      <w:bCs/>
      <w:i w:val="0"/>
      <w:iCs w:val="0"/>
      <w:smallCaps w:val="0"/>
      <w:strike w:val="0"/>
      <w:sz w:val="30"/>
      <w:szCs w:val="30"/>
      <w:u w:val="none"/>
    </w:rPr>
  </w:style>
  <w:style w:type="character" w:customStyle="1" w:styleId="Heading330">
    <w:name w:val="Heading #3 (3)"/>
    <w:basedOn w:val="Heading33"/>
    <w:rsid w:val="00B91743"/>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Bodytext360">
    <w:name w:val="Body text (36)_"/>
    <w:basedOn w:val="DefaultParagraphFont"/>
    <w:rsid w:val="00B91743"/>
    <w:rPr>
      <w:rFonts w:ascii="Times New Roman" w:eastAsia="Times New Roman" w:hAnsi="Times New Roman" w:cs="Times New Roman"/>
      <w:b w:val="0"/>
      <w:bCs w:val="0"/>
      <w:i w:val="0"/>
      <w:iCs w:val="0"/>
      <w:smallCaps w:val="0"/>
      <w:strike w:val="0"/>
      <w:spacing w:val="20"/>
      <w:sz w:val="26"/>
      <w:szCs w:val="26"/>
      <w:u w:val="none"/>
    </w:rPr>
  </w:style>
  <w:style w:type="character" w:customStyle="1" w:styleId="Bodytext7TimesNewRoman">
    <w:name w:val="Body text (7) + Times New Roman"/>
    <w:aliases w:val="10.5 pt Exact"/>
    <w:basedOn w:val="Bodytext7Exact"/>
    <w:rsid w:val="00B91743"/>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basedOn w:val="Bodytext5"/>
    <w:rsid w:val="00B91743"/>
    <w:rPr>
      <w:rFonts w:eastAsia="Times New Roman"/>
      <w:b w:val="0"/>
      <w:bCs w:val="0"/>
      <w:i/>
      <w:iCs/>
      <w:smallCaps/>
      <w:spacing w:val="30"/>
      <w:sz w:val="21"/>
      <w:szCs w:val="21"/>
      <w:shd w:val="clear" w:color="auto" w:fill="FFFFFF"/>
    </w:rPr>
  </w:style>
  <w:style w:type="character" w:customStyle="1" w:styleId="Heading213pt">
    <w:name w:val="Heading #2 + 13 pt"/>
    <w:basedOn w:val="Heading20"/>
    <w:rsid w:val="00B91743"/>
    <w:rPr>
      <w:rFonts w:eastAsia="Times New Roman"/>
      <w:b/>
      <w:bCs/>
      <w:i w:val="0"/>
      <w:iCs w:val="0"/>
      <w:smallCaps w:val="0"/>
      <w:strike w:val="0"/>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basedOn w:val="Headerorfooter"/>
    <w:rsid w:val="00B91743"/>
    <w:rPr>
      <w:rFonts w:eastAsia="Times New Roman"/>
      <w:b w:val="0"/>
      <w:bCs w:val="0"/>
      <w:color w:val="000000"/>
      <w:spacing w:val="30"/>
      <w:w w:val="120"/>
      <w:position w:val="0"/>
      <w:sz w:val="20"/>
      <w:szCs w:val="20"/>
      <w:shd w:val="clear" w:color="auto" w:fill="FFFFFF"/>
      <w:lang w:val="vi-VN" w:eastAsia="vi-VN" w:bidi="vi-VN"/>
    </w:rPr>
  </w:style>
  <w:style w:type="character" w:customStyle="1" w:styleId="Bodytext375pt">
    <w:name w:val="Body text (3) + 7.5 pt"/>
    <w:basedOn w:val="Bodytext3"/>
    <w:rsid w:val="00B91743"/>
    <w:rPr>
      <w:rFonts w:eastAsia="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basedOn w:val="Bodytext9"/>
    <w:rsid w:val="00B91743"/>
    <w:rPr>
      <w:rFonts w:eastAsia="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40">
    <w:name w:val="Body text (14)_"/>
    <w:basedOn w:val="DefaultParagraphFont"/>
    <w:rsid w:val="00B91743"/>
    <w:rPr>
      <w:rFonts w:ascii="Times New Roman" w:eastAsia="Times New Roman" w:hAnsi="Times New Roman" w:cs="Times New Roman"/>
      <w:b w:val="0"/>
      <w:bCs w:val="0"/>
      <w:i w:val="0"/>
      <w:iCs w:val="0"/>
      <w:smallCaps w:val="0"/>
      <w:strike w:val="0"/>
      <w:sz w:val="21"/>
      <w:szCs w:val="21"/>
      <w:u w:val="none"/>
    </w:rPr>
  </w:style>
  <w:style w:type="character" w:customStyle="1" w:styleId="Bodytext15105pt">
    <w:name w:val="Body text (15) + 10.5 pt"/>
    <w:basedOn w:val="Bodytext150"/>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basedOn w:val="Bodytext12Exact"/>
    <w:rsid w:val="00B91743"/>
    <w:rPr>
      <w:rFonts w:ascii="Times New Roman" w:eastAsia="Times New Roman" w:hAnsi="Times New Roman" w:cs="Times New Roman"/>
      <w:b w:val="0"/>
      <w:bCs w:val="0"/>
      <w:i w:val="0"/>
      <w:iCs w:val="0"/>
      <w:smallCaps w:val="0"/>
      <w:strike w:val="0"/>
      <w:color w:val="000000"/>
      <w:spacing w:val="20"/>
      <w:w w:val="100"/>
      <w:position w:val="0"/>
      <w:sz w:val="21"/>
      <w:szCs w:val="21"/>
      <w:u w:val="none"/>
      <w:lang w:val="vi-VN" w:eastAsia="vi-VN" w:bidi="vi-VN"/>
    </w:rPr>
  </w:style>
  <w:style w:type="character" w:customStyle="1" w:styleId="Bodytext7SmallCaps">
    <w:name w:val="Body text (7) + Small Caps"/>
    <w:basedOn w:val="Bodytext7"/>
    <w:rsid w:val="00B91743"/>
    <w:rPr>
      <w:rFonts w:ascii="Candara" w:eastAsia="Candara" w:hAnsi="Candara" w:cs="Candara"/>
      <w:b w:val="0"/>
      <w:bCs w:val="0"/>
      <w:i w:val="0"/>
      <w:iCs w:val="0"/>
      <w:smallCaps/>
      <w:strike w:val="0"/>
      <w:color w:val="000000"/>
      <w:spacing w:val="0"/>
      <w:w w:val="100"/>
      <w:position w:val="0"/>
      <w:sz w:val="16"/>
      <w:szCs w:val="16"/>
      <w:u w:val="none"/>
      <w:shd w:val="clear" w:color="auto" w:fill="FFFFFF"/>
      <w:lang w:val="vi-VN" w:eastAsia="vi-VN" w:bidi="vi-VN"/>
    </w:rPr>
  </w:style>
  <w:style w:type="character" w:customStyle="1" w:styleId="Bodytext214pt">
    <w:name w:val="Body text (2) + 14 pt"/>
    <w:basedOn w:val="Bodytext2"/>
    <w:rsid w:val="00B91743"/>
    <w:rPr>
      <w:rFonts w:eastAsia="Times New Roman"/>
      <w:color w:val="000000"/>
      <w:spacing w:val="0"/>
      <w:w w:val="100"/>
      <w:position w:val="0"/>
      <w:sz w:val="28"/>
      <w:szCs w:val="28"/>
      <w:shd w:val="clear" w:color="auto" w:fill="FFFFFF"/>
      <w:lang w:val="vi-VN" w:eastAsia="vi-VN" w:bidi="vi-VN"/>
    </w:rPr>
  </w:style>
  <w:style w:type="character" w:customStyle="1" w:styleId="Bodytext23NotBold">
    <w:name w:val="Body text (23) + Not Bold"/>
    <w:basedOn w:val="Bodytext23"/>
    <w:rsid w:val="00B91743"/>
    <w:rPr>
      <w:rFonts w:eastAsia="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basedOn w:val="Bodytext8"/>
    <w:rsid w:val="00B91743"/>
    <w:rPr>
      <w:rFonts w:eastAsia="Times New Roman"/>
      <w:b/>
      <w:bCs/>
      <w:i/>
      <w:iCs/>
      <w:smallCaps w:val="0"/>
      <w:strike w:val="0"/>
      <w:color w:val="000000"/>
      <w:spacing w:val="0"/>
      <w:w w:val="100"/>
      <w:position w:val="0"/>
      <w:sz w:val="20"/>
      <w:szCs w:val="20"/>
      <w:u w:val="none"/>
      <w:shd w:val="clear" w:color="auto" w:fill="FFFFFF"/>
    </w:rPr>
  </w:style>
  <w:style w:type="character" w:customStyle="1" w:styleId="Heading321">
    <w:name w:val="Heading #3 (2)_"/>
    <w:basedOn w:val="DefaultParagraphFont"/>
    <w:rsid w:val="00B91743"/>
    <w:rPr>
      <w:rFonts w:ascii="Times New Roman" w:eastAsia="Times New Roman" w:hAnsi="Times New Roman" w:cs="Times New Roman"/>
      <w:b/>
      <w:bCs/>
      <w:i w:val="0"/>
      <w:iCs w:val="0"/>
      <w:smallCaps w:val="0"/>
      <w:strike w:val="0"/>
      <w:sz w:val="26"/>
      <w:szCs w:val="26"/>
      <w:u w:val="none"/>
    </w:rPr>
  </w:style>
  <w:style w:type="character" w:customStyle="1" w:styleId="Bodytext5Spacing0pt">
    <w:name w:val="Body text (5) + Spacing 0 pt"/>
    <w:basedOn w:val="Bodytext5"/>
    <w:rsid w:val="00B91743"/>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Heading23Exact">
    <w:name w:val="Heading #2 (3) Exact"/>
    <w:basedOn w:val="DefaultParagraphFont"/>
    <w:link w:val="Heading23"/>
    <w:rsid w:val="00B91743"/>
    <w:rPr>
      <w:rFonts w:eastAsia="Times New Roman"/>
      <w:sz w:val="21"/>
      <w:szCs w:val="21"/>
      <w:shd w:val="clear" w:color="auto" w:fill="FFFFFF"/>
    </w:rPr>
  </w:style>
  <w:style w:type="paragraph" w:customStyle="1" w:styleId="Heading23">
    <w:name w:val="Heading #2 (3)"/>
    <w:basedOn w:val="Normal"/>
    <w:link w:val="Heading23Exact"/>
    <w:rsid w:val="00B91743"/>
    <w:pPr>
      <w:widowControl w:val="0"/>
      <w:shd w:val="clear" w:color="auto" w:fill="FFFFFF"/>
      <w:spacing w:after="0" w:line="0" w:lineRule="atLeast"/>
      <w:outlineLvl w:val="1"/>
    </w:pPr>
    <w:rPr>
      <w:rFonts w:asciiTheme="minorHAnsi" w:eastAsia="Times New Roman" w:hAnsiTheme="minorHAnsi"/>
      <w:sz w:val="21"/>
      <w:szCs w:val="21"/>
    </w:rPr>
  </w:style>
  <w:style w:type="character" w:customStyle="1" w:styleId="Heading24Exact">
    <w:name w:val="Heading #2 (4) Exact"/>
    <w:basedOn w:val="DefaultParagraphFont"/>
    <w:link w:val="Heading24"/>
    <w:rsid w:val="00B91743"/>
    <w:rPr>
      <w:rFonts w:ascii="Courier New" w:eastAsia="Courier New" w:hAnsi="Courier New" w:cs="Courier New"/>
      <w:b/>
      <w:bCs/>
      <w:shd w:val="clear" w:color="auto" w:fill="FFFFFF"/>
    </w:rPr>
  </w:style>
  <w:style w:type="paragraph" w:customStyle="1" w:styleId="Heading24">
    <w:name w:val="Heading #2 (4)"/>
    <w:basedOn w:val="Normal"/>
    <w:link w:val="Heading24Exact"/>
    <w:rsid w:val="00B91743"/>
    <w:pPr>
      <w:widowControl w:val="0"/>
      <w:shd w:val="clear" w:color="auto" w:fill="FFFFFF"/>
      <w:spacing w:after="0" w:line="0" w:lineRule="atLeast"/>
      <w:outlineLvl w:val="1"/>
    </w:pPr>
    <w:rPr>
      <w:rFonts w:ascii="Courier New" w:eastAsia="Courier New" w:hAnsi="Courier New" w:cs="Courier New"/>
      <w:b/>
      <w:bCs/>
      <w:sz w:val="22"/>
    </w:rPr>
  </w:style>
  <w:style w:type="character" w:customStyle="1" w:styleId="Heading25Exact">
    <w:name w:val="Heading #2 (5) Exact"/>
    <w:basedOn w:val="DefaultParagraphFont"/>
    <w:link w:val="Heading25"/>
    <w:rsid w:val="00B91743"/>
    <w:rPr>
      <w:rFonts w:eastAsia="Times New Roman"/>
      <w:spacing w:val="-10"/>
      <w:sz w:val="32"/>
      <w:szCs w:val="32"/>
      <w:shd w:val="clear" w:color="auto" w:fill="FFFFFF"/>
    </w:rPr>
  </w:style>
  <w:style w:type="paragraph" w:customStyle="1" w:styleId="Heading25">
    <w:name w:val="Heading #2 (5)"/>
    <w:basedOn w:val="Normal"/>
    <w:link w:val="Heading25Exact"/>
    <w:rsid w:val="00B91743"/>
    <w:pPr>
      <w:widowControl w:val="0"/>
      <w:shd w:val="clear" w:color="auto" w:fill="FFFFFF"/>
      <w:spacing w:after="0" w:line="0" w:lineRule="atLeast"/>
      <w:outlineLvl w:val="1"/>
    </w:pPr>
    <w:rPr>
      <w:rFonts w:asciiTheme="minorHAnsi" w:eastAsia="Times New Roman" w:hAnsiTheme="minorHAnsi"/>
      <w:spacing w:val="-10"/>
      <w:sz w:val="32"/>
      <w:szCs w:val="32"/>
    </w:rPr>
  </w:style>
  <w:style w:type="character" w:customStyle="1" w:styleId="Bodytext8SmallCaps">
    <w:name w:val="Body text (8) + Small Caps"/>
    <w:basedOn w:val="Bodytext8"/>
    <w:rsid w:val="00B91743"/>
    <w:rPr>
      <w:rFonts w:eastAsia="Times New Roman"/>
      <w:b/>
      <w:bCs/>
      <w:i w:val="0"/>
      <w:iCs w:val="0"/>
      <w:smallCaps/>
      <w:strike w:val="0"/>
      <w:color w:val="000000"/>
      <w:spacing w:val="30"/>
      <w:w w:val="100"/>
      <w:position w:val="0"/>
      <w:sz w:val="16"/>
      <w:szCs w:val="16"/>
      <w:u w:val="none"/>
      <w:shd w:val="clear" w:color="auto" w:fill="FFFFFF"/>
      <w:lang w:val="vi-VN" w:eastAsia="vi-VN" w:bidi="vi-VN"/>
    </w:rPr>
  </w:style>
  <w:style w:type="character" w:customStyle="1" w:styleId="Bodytext26pt">
    <w:name w:val="Body text (2) + 6 pt"/>
    <w:basedOn w:val="Bodytext2"/>
    <w:rsid w:val="00B91743"/>
    <w:rPr>
      <w:rFonts w:eastAsia="Times New Roman"/>
      <w:color w:val="000000"/>
      <w:spacing w:val="0"/>
      <w:w w:val="100"/>
      <w:position w:val="0"/>
      <w:sz w:val="12"/>
      <w:szCs w:val="12"/>
      <w:shd w:val="clear" w:color="auto" w:fill="FFFFFF"/>
      <w:lang w:val="vi-VN" w:eastAsia="vi-VN" w:bidi="vi-VN"/>
    </w:rPr>
  </w:style>
  <w:style w:type="character" w:customStyle="1" w:styleId="Bodytext265ptExact">
    <w:name w:val="Body text (2) + 6.5 pt Exact"/>
    <w:basedOn w:val="Bodytext2"/>
    <w:rsid w:val="00B91743"/>
    <w:rPr>
      <w:rFonts w:eastAsia="Times New Roman"/>
      <w:color w:val="000000"/>
      <w:spacing w:val="0"/>
      <w:w w:val="100"/>
      <w:position w:val="0"/>
      <w:sz w:val="13"/>
      <w:szCs w:val="13"/>
      <w:shd w:val="clear" w:color="auto" w:fill="FFFFFF"/>
      <w:lang w:val="vi-VN" w:eastAsia="vi-VN" w:bidi="vi-VN"/>
    </w:rPr>
  </w:style>
  <w:style w:type="character" w:customStyle="1" w:styleId="Heading2105pt">
    <w:name w:val="Heading #2 + 10.5 pt"/>
    <w:basedOn w:val="Heading20"/>
    <w:rsid w:val="00B91743"/>
    <w:rPr>
      <w:rFonts w:eastAsia="Times New Roman"/>
      <w:b/>
      <w:bCs/>
      <w:i w:val="0"/>
      <w:iCs w:val="0"/>
      <w:smallCaps w:val="0"/>
      <w:strike w:val="0"/>
      <w:color w:val="FFFFFF"/>
      <w:spacing w:val="0"/>
      <w:w w:val="100"/>
      <w:position w:val="0"/>
      <w:sz w:val="21"/>
      <w:szCs w:val="21"/>
      <w:u w:val="none"/>
      <w:shd w:val="clear" w:color="auto" w:fill="FFFFFF"/>
      <w:lang w:val="vi-VN" w:eastAsia="vi-VN" w:bidi="vi-VN"/>
    </w:rPr>
  </w:style>
  <w:style w:type="character" w:customStyle="1" w:styleId="Bodytext13Bold">
    <w:name w:val="Body text (13) + Bold"/>
    <w:basedOn w:val="Bodytext13"/>
    <w:rsid w:val="00B91743"/>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18105pt">
    <w:name w:val="Body text (18) + 10.5 pt"/>
    <w:basedOn w:val="Bodytext18"/>
    <w:rsid w:val="00B9174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Heading4105pt">
    <w:name w:val="Heading #4 + 10.5 pt"/>
    <w:basedOn w:val="Heading40"/>
    <w:rsid w:val="00B91743"/>
    <w:rPr>
      <w:rFonts w:eastAsia="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paragraph" w:styleId="TOC3">
    <w:name w:val="toc 3"/>
    <w:basedOn w:val="Normal"/>
    <w:next w:val="Normal"/>
    <w:autoRedefine/>
    <w:uiPriority w:val="39"/>
    <w:unhideWhenUsed/>
    <w:qFormat/>
    <w:rsid w:val="00B91743"/>
    <w:pPr>
      <w:spacing w:after="100" w:line="254" w:lineRule="auto"/>
      <w:ind w:left="480" w:hanging="10"/>
    </w:pPr>
    <w:rPr>
      <w:rFonts w:eastAsia="Times New Roman" w:cs="Times New Roman"/>
      <w:color w:val="000000"/>
      <w:lang w:val="vi-VN" w:eastAsia="vi-VN"/>
    </w:rPr>
  </w:style>
  <w:style w:type="paragraph" w:styleId="TOC4">
    <w:name w:val="toc 4"/>
    <w:basedOn w:val="Normal"/>
    <w:next w:val="Normal"/>
    <w:autoRedefine/>
    <w:uiPriority w:val="39"/>
    <w:unhideWhenUsed/>
    <w:qFormat/>
    <w:rsid w:val="00B91743"/>
    <w:pPr>
      <w:spacing w:after="100" w:line="254" w:lineRule="auto"/>
      <w:ind w:left="720" w:hanging="10"/>
    </w:pPr>
    <w:rPr>
      <w:rFonts w:eastAsia="Times New Roman" w:cs="Times New Roman"/>
      <w:color w:val="000000"/>
      <w:lang w:val="vi-VN" w:eastAsia="vi-VN"/>
    </w:rPr>
  </w:style>
  <w:style w:type="paragraph" w:styleId="TOC5">
    <w:name w:val="toc 5"/>
    <w:basedOn w:val="Normal"/>
    <w:next w:val="Normal"/>
    <w:autoRedefine/>
    <w:uiPriority w:val="39"/>
    <w:unhideWhenUsed/>
    <w:qFormat/>
    <w:rsid w:val="00B91743"/>
    <w:pPr>
      <w:spacing w:after="100" w:line="254" w:lineRule="auto"/>
      <w:ind w:left="960" w:hanging="10"/>
    </w:pPr>
    <w:rPr>
      <w:rFonts w:eastAsia="Times New Roman" w:cs="Times New Roman"/>
      <w:color w:val="000000"/>
      <w:lang w:val="vi-VN" w:eastAsia="vi-VN"/>
    </w:rPr>
  </w:style>
  <w:style w:type="numbering" w:customStyle="1" w:styleId="NoList21">
    <w:name w:val="No List21"/>
    <w:next w:val="NoList"/>
    <w:uiPriority w:val="99"/>
    <w:semiHidden/>
    <w:unhideWhenUsed/>
    <w:rsid w:val="00B91743"/>
  </w:style>
  <w:style w:type="table" w:customStyle="1" w:styleId="TableGrid21">
    <w:name w:val="Table Grid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Grid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62">
    <w:name w:val="TOC 62"/>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2">
    <w:name w:val="TOC 72"/>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2">
    <w:name w:val="TOC 82"/>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2">
    <w:name w:val="TOC 92"/>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numbering" w:customStyle="1" w:styleId="NoList31">
    <w:name w:val="No List31"/>
    <w:next w:val="NoList"/>
    <w:uiPriority w:val="99"/>
    <w:semiHidden/>
    <w:unhideWhenUsed/>
    <w:rsid w:val="00B91743"/>
  </w:style>
  <w:style w:type="table" w:customStyle="1" w:styleId="TableGrid3">
    <w:name w:val="TableGrid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
    <w:name w:val="Table Grid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0">
    <w:name w:val="Lưới Bảng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
    <w:name w:val="Lưới Bảng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
    <w:name w:val="Lưới Bảng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B91743"/>
  </w:style>
  <w:style w:type="table" w:customStyle="1" w:styleId="TableGrid4">
    <w:name w:val="Table Grid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B91743"/>
  </w:style>
  <w:style w:type="table" w:customStyle="1" w:styleId="TableGrid40">
    <w:name w:val="TableGrid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
    <w:name w:val="Table Grid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
    <w:name w:val="Lưới Bảng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
    <w:name w:val="Lưới Bảng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
    <w:name w:val="Lưới Bảng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B91743"/>
  </w:style>
  <w:style w:type="table" w:customStyle="1" w:styleId="TableGrid6">
    <w:name w:val="Table Grid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B91743"/>
  </w:style>
  <w:style w:type="table" w:customStyle="1" w:styleId="TableGrid7">
    <w:name w:val="Table Grid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63">
    <w:name w:val="TOC 63"/>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3">
    <w:name w:val="TOC 73"/>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3">
    <w:name w:val="TOC 83"/>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3">
    <w:name w:val="TOC 93"/>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numbering" w:customStyle="1" w:styleId="NoList8">
    <w:name w:val="No List8"/>
    <w:next w:val="NoList"/>
    <w:uiPriority w:val="99"/>
    <w:semiHidden/>
    <w:unhideWhenUsed/>
    <w:rsid w:val="00B91743"/>
  </w:style>
  <w:style w:type="table" w:customStyle="1" w:styleId="TableGrid50">
    <w:name w:val="TableGrid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
    <w:name w:val="Table Grid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0">
    <w:name w:val="Lưới Bảng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
    <w:name w:val="Lưới Bảng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
    <w:name w:val="Lưới Bảng3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B91743"/>
  </w:style>
  <w:style w:type="table" w:customStyle="1" w:styleId="TableNormal11">
    <w:name w:val="Table Normal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0">
    <w:name w:val="TableGrid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
    <w:name w:val="No List211"/>
    <w:next w:val="NoList"/>
    <w:uiPriority w:val="99"/>
    <w:semiHidden/>
    <w:unhideWhenUsed/>
    <w:rsid w:val="00B91743"/>
  </w:style>
  <w:style w:type="table" w:customStyle="1" w:styleId="TableGrid210">
    <w:name w:val="TableGrid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
    <w:name w:val="No List311"/>
    <w:next w:val="NoList"/>
    <w:uiPriority w:val="99"/>
    <w:semiHidden/>
    <w:unhideWhenUsed/>
    <w:rsid w:val="00B91743"/>
  </w:style>
  <w:style w:type="table" w:customStyle="1" w:styleId="TableGrid31">
    <w:name w:val="TableGrid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0">
    <w:name w:val="Table Grid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
    <w:name w:val="Lưới Bảng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
    <w:name w:val="Lưới Bảng2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
    <w:name w:val="Lưới Bảng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B91743"/>
  </w:style>
  <w:style w:type="table" w:customStyle="1" w:styleId="TableGrid41">
    <w:name w:val="Table Grid4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
    <w:name w:val="No List51"/>
    <w:next w:val="NoList"/>
    <w:uiPriority w:val="99"/>
    <w:semiHidden/>
    <w:unhideWhenUsed/>
    <w:rsid w:val="00B91743"/>
  </w:style>
  <w:style w:type="table" w:customStyle="1" w:styleId="TableGrid410">
    <w:name w:val="TableGrid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
    <w:name w:val="Table Grid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
    <w:name w:val="Lưới Bảng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
    <w:name w:val="Lưới Bảng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
    <w:name w:val="Lưới Bảng3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
    <w:name w:val="No List61"/>
    <w:next w:val="NoList"/>
    <w:uiPriority w:val="99"/>
    <w:semiHidden/>
    <w:unhideWhenUsed/>
    <w:rsid w:val="00B91743"/>
  </w:style>
  <w:style w:type="table" w:customStyle="1" w:styleId="TableGrid61">
    <w:name w:val="Table Grid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
    <w:name w:val="No List71"/>
    <w:next w:val="NoList"/>
    <w:uiPriority w:val="99"/>
    <w:semiHidden/>
    <w:unhideWhenUsed/>
    <w:rsid w:val="00B91743"/>
  </w:style>
  <w:style w:type="table" w:customStyle="1" w:styleId="TableGrid71">
    <w:name w:val="Table Grid7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
    <w:name w:val="No List81"/>
    <w:next w:val="NoList"/>
    <w:uiPriority w:val="99"/>
    <w:semiHidden/>
    <w:unhideWhenUsed/>
    <w:rsid w:val="00B91743"/>
  </w:style>
  <w:style w:type="numbering" w:customStyle="1" w:styleId="NoList1111">
    <w:name w:val="No List1111"/>
    <w:next w:val="NoList"/>
    <w:uiPriority w:val="99"/>
    <w:semiHidden/>
    <w:unhideWhenUsed/>
    <w:rsid w:val="00B91743"/>
  </w:style>
  <w:style w:type="numbering" w:customStyle="1" w:styleId="NoList2111">
    <w:name w:val="No List2111"/>
    <w:next w:val="NoList"/>
    <w:uiPriority w:val="99"/>
    <w:semiHidden/>
    <w:unhideWhenUsed/>
    <w:rsid w:val="00B91743"/>
  </w:style>
  <w:style w:type="numbering" w:customStyle="1" w:styleId="NoList3111">
    <w:name w:val="No List3111"/>
    <w:next w:val="NoList"/>
    <w:uiPriority w:val="99"/>
    <w:semiHidden/>
    <w:unhideWhenUsed/>
    <w:rsid w:val="00B91743"/>
  </w:style>
  <w:style w:type="numbering" w:customStyle="1" w:styleId="NoList411">
    <w:name w:val="No List411"/>
    <w:next w:val="NoList"/>
    <w:uiPriority w:val="99"/>
    <w:semiHidden/>
    <w:unhideWhenUsed/>
    <w:rsid w:val="00B91743"/>
  </w:style>
  <w:style w:type="numbering" w:customStyle="1" w:styleId="NoList511">
    <w:name w:val="No List511"/>
    <w:next w:val="NoList"/>
    <w:uiPriority w:val="99"/>
    <w:semiHidden/>
    <w:unhideWhenUsed/>
    <w:rsid w:val="00B91743"/>
  </w:style>
  <w:style w:type="numbering" w:customStyle="1" w:styleId="NoList611">
    <w:name w:val="No List611"/>
    <w:next w:val="NoList"/>
    <w:uiPriority w:val="99"/>
    <w:semiHidden/>
    <w:unhideWhenUsed/>
    <w:rsid w:val="00B91743"/>
  </w:style>
  <w:style w:type="numbering" w:customStyle="1" w:styleId="NoList711">
    <w:name w:val="No List711"/>
    <w:next w:val="NoList"/>
    <w:uiPriority w:val="99"/>
    <w:semiHidden/>
    <w:unhideWhenUsed/>
    <w:rsid w:val="00B91743"/>
  </w:style>
  <w:style w:type="table" w:customStyle="1" w:styleId="TableGrid12">
    <w:name w:val="Table Grid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
    <w:name w:val="No List9"/>
    <w:next w:val="NoList"/>
    <w:uiPriority w:val="99"/>
    <w:semiHidden/>
    <w:unhideWhenUsed/>
    <w:rsid w:val="00B91743"/>
  </w:style>
  <w:style w:type="table" w:customStyle="1" w:styleId="TableGrid60">
    <w:name w:val="TableGrid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0">
    <w:name w:val="Table Grid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
    <w:name w:val="Lưới Bảng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
    <w:name w:val="Lưới Bảng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
    <w:name w:val="Lưới Bảng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B91743"/>
  </w:style>
  <w:style w:type="table" w:customStyle="1" w:styleId="TableGrid70">
    <w:name w:val="TableGrid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
    <w:name w:val="Table Grid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
    <w:name w:val="Lưới Bảng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
    <w:name w:val="Lưới Bảng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
    <w:name w:val="Lưới Bảng3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B91743"/>
  </w:style>
  <w:style w:type="table" w:customStyle="1" w:styleId="TableNormal12">
    <w:name w:val="Table Normal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
    <w:name w:val="Table Grid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Grid1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
    <w:name w:val="No List22"/>
    <w:next w:val="NoList"/>
    <w:uiPriority w:val="99"/>
    <w:semiHidden/>
    <w:unhideWhenUsed/>
    <w:rsid w:val="00B91743"/>
  </w:style>
  <w:style w:type="table" w:customStyle="1" w:styleId="TableGrid22">
    <w:name w:val="Table Grid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
    <w:name w:val="TableGrid2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
    <w:name w:val="No List32"/>
    <w:next w:val="NoList"/>
    <w:uiPriority w:val="99"/>
    <w:semiHidden/>
    <w:unhideWhenUsed/>
    <w:rsid w:val="00B91743"/>
  </w:style>
  <w:style w:type="table" w:customStyle="1" w:styleId="TableGrid32">
    <w:name w:val="TableGrid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0">
    <w:name w:val="Table Grid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
    <w:name w:val="Lưới Bảng1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
    <w:name w:val="Lưới Bảng2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
    <w:name w:val="Lưới Bảng3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
    <w:name w:val="No List42"/>
    <w:next w:val="NoList"/>
    <w:uiPriority w:val="99"/>
    <w:semiHidden/>
    <w:unhideWhenUsed/>
    <w:rsid w:val="00B91743"/>
  </w:style>
  <w:style w:type="table" w:customStyle="1" w:styleId="TableGrid42">
    <w:name w:val="Table Grid4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
    <w:name w:val="No List52"/>
    <w:next w:val="NoList"/>
    <w:uiPriority w:val="99"/>
    <w:semiHidden/>
    <w:unhideWhenUsed/>
    <w:rsid w:val="00B91743"/>
  </w:style>
  <w:style w:type="table" w:customStyle="1" w:styleId="TableGrid420">
    <w:name w:val="TableGrid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
    <w:name w:val="Table Grid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
    <w:name w:val="Lưới Bảng1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
    <w:name w:val="Lưới Bảng2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
    <w:name w:val="Lưới Bảng3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
    <w:name w:val="No List62"/>
    <w:next w:val="NoList"/>
    <w:uiPriority w:val="99"/>
    <w:semiHidden/>
    <w:unhideWhenUsed/>
    <w:rsid w:val="00B91743"/>
  </w:style>
  <w:style w:type="table" w:customStyle="1" w:styleId="TableGrid62">
    <w:name w:val="Table Grid6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
    <w:name w:val="No List72"/>
    <w:next w:val="NoList"/>
    <w:uiPriority w:val="99"/>
    <w:semiHidden/>
    <w:unhideWhenUsed/>
    <w:rsid w:val="00B91743"/>
  </w:style>
  <w:style w:type="table" w:customStyle="1" w:styleId="TableGrid72">
    <w:name w:val="Table Grid7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styleId="TOC7">
    <w:name w:val="toc 7"/>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styleId="TOC8">
    <w:name w:val="toc 8"/>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styleId="TOC9">
    <w:name w:val="toc 9"/>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numbering" w:customStyle="1" w:styleId="NoList11111">
    <w:name w:val="No List11111"/>
    <w:next w:val="NoList"/>
    <w:uiPriority w:val="99"/>
    <w:semiHidden/>
    <w:unhideWhenUsed/>
    <w:rsid w:val="00B91743"/>
  </w:style>
  <w:style w:type="numbering" w:customStyle="1" w:styleId="NoList13">
    <w:name w:val="No List13"/>
    <w:next w:val="NoList"/>
    <w:uiPriority w:val="99"/>
    <w:semiHidden/>
    <w:unhideWhenUsed/>
    <w:rsid w:val="00B91743"/>
  </w:style>
  <w:style w:type="table" w:customStyle="1" w:styleId="TableNormal13">
    <w:name w:val="Table Normal13"/>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
    <w:name w:val="Table Grid1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Grid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
    <w:name w:val="Table Normal1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0">
    <w:name w:val="TableGrid9"/>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
    <w:name w:val="Table Grid16"/>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
    <w:name w:val="Lưới Bảng16"/>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
    <w:name w:val="Lưới Bảng26"/>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
    <w:name w:val="Lưới Bảng36"/>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
    <w:name w:val="Table Normal1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0">
    <w:name w:val="TableGrid1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
    <w:name w:val="TableGrid2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
    <w:name w:val="TableGrid3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0">
    <w:name w:val="Table Grid3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
    <w:name w:val="Lưới Bảng11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
    <w:name w:val="Lưới Bảng21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
    <w:name w:val="Lưới Bảng31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0">
    <w:name w:val="TableGrid4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
    <w:name w:val="Table Grid5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
    <w:name w:val="Lưới Bảng12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
    <w:name w:val="Lưới Bảng22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
    <w:name w:val="Lưới Bảng32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0">
    <w:name w:val="TableGrid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
    <w:name w:val="Table Grid81"/>
    <w:basedOn w:val="TableNormal"/>
    <w:next w:val="TableGrid"/>
    <w:uiPriority w:val="5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
    <w:name w:val="Lưới Bảng1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
    <w:name w:val="Lưới Bảng2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
    <w:name w:val="Lưới Bảng3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
    <w:name w:val="TableGrid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
    <w:name w:val="TableGrid2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
    <w:name w:val="TableGrid3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0">
    <w:name w:val="Table Grid3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
    <w:name w:val="Lưới Bảng1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
    <w:name w:val="Lưới Bảng2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
    <w:name w:val="Lưới Bảng3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0">
    <w:name w:val="TableGrid4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
    <w:name w:val="Table Grid5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
    <w:name w:val="Lưới Bảng1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
    <w:name w:val="Lưới Bảng2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
    <w:name w:val="Lưới Bảng3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0">
    <w:name w:val="TableGrid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
    <w:name w:val="Table Grid10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
    <w:name w:val="Lưới Bảng14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
    <w:name w:val="Lưới Bảng24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
    <w:name w:val="Lưới Bảng34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0">
    <w:name w:val="TableGrid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
    <w:name w:val="Table Grid1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
    <w:name w:val="Lưới Bảng15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
    <w:name w:val="Lưới Bảng25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
    <w:name w:val="Lưới Bảng35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0">
    <w:name w:val="TableGrid1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
    <w:name w:val="TableGrid2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
    <w:name w:val="TableGrid3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0">
    <w:name w:val="Table Grid3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
    <w:name w:val="Lưới Bảng11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
    <w:name w:val="Lưới Bảng21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
    <w:name w:val="Lưới Bảng31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0">
    <w:name w:val="TableGrid4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
    <w:name w:val="Table Grid5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
    <w:name w:val="Lưới Bảng12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
    <w:name w:val="Lưới Bảng22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
    <w:name w:val="Lưới Bảng322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B91743"/>
  </w:style>
  <w:style w:type="table" w:customStyle="1" w:styleId="TableGrid102">
    <w:name w:val="TableGrid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
    <w:name w:val="Table Grid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
    <w:name w:val="Lưới Bảng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
    <w:name w:val="Lưới Bảng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
    <w:name w:val="Lưới Bảng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B91743"/>
  </w:style>
  <w:style w:type="table" w:customStyle="1" w:styleId="TableNormal16">
    <w:name w:val="Table Normal16"/>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
    <w:name w:val="Table Grid1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0">
    <w:name w:val="TableGrid1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
    <w:name w:val="No List23"/>
    <w:next w:val="NoList"/>
    <w:uiPriority w:val="99"/>
    <w:semiHidden/>
    <w:unhideWhenUsed/>
    <w:rsid w:val="00B91743"/>
  </w:style>
  <w:style w:type="table" w:customStyle="1" w:styleId="TableGrid230">
    <w:name w:val="Table Grid2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Grid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
    <w:name w:val="No List33"/>
    <w:next w:val="NoList"/>
    <w:uiPriority w:val="99"/>
    <w:semiHidden/>
    <w:unhideWhenUsed/>
    <w:rsid w:val="00B91743"/>
  </w:style>
  <w:style w:type="table" w:customStyle="1" w:styleId="TableGrid34">
    <w:name w:val="TableGrid3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0">
    <w:name w:val="Table Grid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
    <w:name w:val="Lưới Bảng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
    <w:name w:val="Lưới Bảng2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
    <w:name w:val="Lưới Bảng3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
    <w:name w:val="No List43"/>
    <w:next w:val="NoList"/>
    <w:uiPriority w:val="99"/>
    <w:semiHidden/>
    <w:unhideWhenUsed/>
    <w:rsid w:val="00B91743"/>
  </w:style>
  <w:style w:type="table" w:customStyle="1" w:styleId="TableGrid44">
    <w:name w:val="Table Grid4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
    <w:name w:val="No List53"/>
    <w:next w:val="NoList"/>
    <w:uiPriority w:val="99"/>
    <w:semiHidden/>
    <w:unhideWhenUsed/>
    <w:rsid w:val="00B91743"/>
  </w:style>
  <w:style w:type="table" w:customStyle="1" w:styleId="TableGrid440">
    <w:name w:val="TableGrid4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
    <w:name w:val="Table Grid5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
    <w:name w:val="Lưới Bảng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
    <w:name w:val="Lưới Bảng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
    <w:name w:val="Lưới Bảng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
    <w:name w:val="No List63"/>
    <w:next w:val="NoList"/>
    <w:uiPriority w:val="99"/>
    <w:semiHidden/>
    <w:unhideWhenUsed/>
    <w:rsid w:val="00B91743"/>
  </w:style>
  <w:style w:type="table" w:customStyle="1" w:styleId="TableGrid63">
    <w:name w:val="Table Grid6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
    <w:name w:val="No List73"/>
    <w:next w:val="NoList"/>
    <w:uiPriority w:val="99"/>
    <w:semiHidden/>
    <w:unhideWhenUsed/>
    <w:rsid w:val="00B91743"/>
  </w:style>
  <w:style w:type="table" w:customStyle="1" w:styleId="TableGrid73">
    <w:name w:val="Table Grid7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
    <w:name w:val="No List82"/>
    <w:next w:val="NoList"/>
    <w:uiPriority w:val="99"/>
    <w:semiHidden/>
    <w:unhideWhenUsed/>
    <w:rsid w:val="00B91743"/>
  </w:style>
  <w:style w:type="table" w:customStyle="1" w:styleId="TableGrid520">
    <w:name w:val="TableGrid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
    <w:name w:val="Table Grid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
    <w:name w:val="Lưới Bảng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
    <w:name w:val="Lưới Bảng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
    <w:name w:val="Lưới Bảng3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B91743"/>
  </w:style>
  <w:style w:type="table" w:customStyle="1" w:styleId="TableNormal112">
    <w:name w:val="Table Normal1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0">
    <w:name w:val="Table Grid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Grid11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
    <w:name w:val="No List212"/>
    <w:next w:val="NoList"/>
    <w:uiPriority w:val="99"/>
    <w:semiHidden/>
    <w:unhideWhenUsed/>
    <w:rsid w:val="00B91743"/>
  </w:style>
  <w:style w:type="table" w:customStyle="1" w:styleId="TableGrid2110">
    <w:name w:val="Table Grid2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
    <w:name w:val="TableGrid21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
    <w:name w:val="No List312"/>
    <w:next w:val="NoList"/>
    <w:uiPriority w:val="99"/>
    <w:semiHidden/>
    <w:unhideWhenUsed/>
    <w:rsid w:val="00B91743"/>
  </w:style>
  <w:style w:type="table" w:customStyle="1" w:styleId="TableGrid312">
    <w:name w:val="TableGrid31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0">
    <w:name w:val="Table Grid3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
    <w:name w:val="Lưới Bảng11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
    <w:name w:val="Lưới Bảng21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
    <w:name w:val="Lưới Bảng31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
    <w:name w:val="No List412"/>
    <w:next w:val="NoList"/>
    <w:uiPriority w:val="99"/>
    <w:semiHidden/>
    <w:unhideWhenUsed/>
    <w:rsid w:val="00B91743"/>
  </w:style>
  <w:style w:type="table" w:customStyle="1" w:styleId="TableGrid412">
    <w:name w:val="Table Grid41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
    <w:name w:val="No List512"/>
    <w:next w:val="NoList"/>
    <w:uiPriority w:val="99"/>
    <w:semiHidden/>
    <w:unhideWhenUsed/>
    <w:rsid w:val="00B91743"/>
  </w:style>
  <w:style w:type="table" w:customStyle="1" w:styleId="TableGrid4120">
    <w:name w:val="TableGrid41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
    <w:name w:val="Table Grid5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
    <w:name w:val="Lưới Bảng12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
    <w:name w:val="Lưới Bảng22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
    <w:name w:val="Lưới Bảng32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
    <w:name w:val="No List612"/>
    <w:next w:val="NoList"/>
    <w:uiPriority w:val="99"/>
    <w:semiHidden/>
    <w:unhideWhenUsed/>
    <w:rsid w:val="00B91743"/>
  </w:style>
  <w:style w:type="table" w:customStyle="1" w:styleId="TableGrid611">
    <w:name w:val="Table Grid6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
    <w:name w:val="No List712"/>
    <w:next w:val="NoList"/>
    <w:uiPriority w:val="99"/>
    <w:semiHidden/>
    <w:unhideWhenUsed/>
    <w:rsid w:val="00B91743"/>
  </w:style>
  <w:style w:type="table" w:customStyle="1" w:styleId="TableGrid711">
    <w:name w:val="Table Grid7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
    <w:name w:val="No List811"/>
    <w:next w:val="NoList"/>
    <w:uiPriority w:val="99"/>
    <w:semiHidden/>
    <w:unhideWhenUsed/>
    <w:rsid w:val="00B91743"/>
  </w:style>
  <w:style w:type="numbering" w:customStyle="1" w:styleId="NoList1112">
    <w:name w:val="No List1112"/>
    <w:next w:val="NoList"/>
    <w:uiPriority w:val="99"/>
    <w:semiHidden/>
    <w:unhideWhenUsed/>
    <w:rsid w:val="00B91743"/>
  </w:style>
  <w:style w:type="numbering" w:customStyle="1" w:styleId="NoList21111">
    <w:name w:val="No List21111"/>
    <w:next w:val="NoList"/>
    <w:uiPriority w:val="99"/>
    <w:semiHidden/>
    <w:unhideWhenUsed/>
    <w:rsid w:val="00B91743"/>
  </w:style>
  <w:style w:type="numbering" w:customStyle="1" w:styleId="NoList31111">
    <w:name w:val="No List31111"/>
    <w:next w:val="NoList"/>
    <w:uiPriority w:val="99"/>
    <w:semiHidden/>
    <w:unhideWhenUsed/>
    <w:rsid w:val="00B91743"/>
  </w:style>
  <w:style w:type="numbering" w:customStyle="1" w:styleId="NoList4111">
    <w:name w:val="No List4111"/>
    <w:next w:val="NoList"/>
    <w:uiPriority w:val="99"/>
    <w:semiHidden/>
    <w:unhideWhenUsed/>
    <w:rsid w:val="00B91743"/>
  </w:style>
  <w:style w:type="numbering" w:customStyle="1" w:styleId="NoList5111">
    <w:name w:val="No List5111"/>
    <w:next w:val="NoList"/>
    <w:uiPriority w:val="99"/>
    <w:semiHidden/>
    <w:unhideWhenUsed/>
    <w:rsid w:val="00B91743"/>
  </w:style>
  <w:style w:type="numbering" w:customStyle="1" w:styleId="NoList6111">
    <w:name w:val="No List6111"/>
    <w:next w:val="NoList"/>
    <w:uiPriority w:val="99"/>
    <w:semiHidden/>
    <w:unhideWhenUsed/>
    <w:rsid w:val="00B91743"/>
  </w:style>
  <w:style w:type="numbering" w:customStyle="1" w:styleId="NoList7111">
    <w:name w:val="No List7111"/>
    <w:next w:val="NoList"/>
    <w:uiPriority w:val="99"/>
    <w:semiHidden/>
    <w:unhideWhenUsed/>
    <w:rsid w:val="00B91743"/>
  </w:style>
  <w:style w:type="table" w:customStyle="1" w:styleId="TableGrid122">
    <w:name w:val="Table Grid1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
    <w:name w:val="No List91"/>
    <w:next w:val="NoList"/>
    <w:uiPriority w:val="99"/>
    <w:semiHidden/>
    <w:unhideWhenUsed/>
    <w:rsid w:val="00B91743"/>
  </w:style>
  <w:style w:type="table" w:customStyle="1" w:styleId="TableGrid620">
    <w:name w:val="TableGrid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0">
    <w:name w:val="Table Grid1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
    <w:name w:val="Lưới Bảng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
    <w:name w:val="Lưới Bảng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
    <w:name w:val="Lưới Bảng3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B91743"/>
  </w:style>
  <w:style w:type="table" w:customStyle="1" w:styleId="TableGrid720">
    <w:name w:val="TableGrid7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
    <w:name w:val="Table Grid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
    <w:name w:val="Lưới Bảng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
    <w:name w:val="Lưới Bảng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
    <w:name w:val="Lưới Bảng3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
    <w:name w:val="No List1211"/>
    <w:next w:val="NoList"/>
    <w:uiPriority w:val="99"/>
    <w:semiHidden/>
    <w:unhideWhenUsed/>
    <w:rsid w:val="00B91743"/>
  </w:style>
  <w:style w:type="table" w:customStyle="1" w:styleId="TableNormal122">
    <w:name w:val="Table Normal12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
    <w:name w:val="Table Grid1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0">
    <w:name w:val="TableGrid12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
    <w:name w:val="No List221"/>
    <w:next w:val="NoList"/>
    <w:uiPriority w:val="99"/>
    <w:semiHidden/>
    <w:unhideWhenUsed/>
    <w:rsid w:val="00B91743"/>
  </w:style>
  <w:style w:type="table" w:customStyle="1" w:styleId="TableGrid2210">
    <w:name w:val="Table Grid2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Grid22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
    <w:name w:val="No List321"/>
    <w:next w:val="NoList"/>
    <w:uiPriority w:val="99"/>
    <w:semiHidden/>
    <w:unhideWhenUsed/>
    <w:rsid w:val="00B91743"/>
  </w:style>
  <w:style w:type="table" w:customStyle="1" w:styleId="TableGrid322">
    <w:name w:val="TableGrid32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0">
    <w:name w:val="Table Grid3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
    <w:name w:val="Lưới Bảng11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
    <w:name w:val="Lưới Bảng21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
    <w:name w:val="Lưới Bảng31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
    <w:name w:val="No List421"/>
    <w:next w:val="NoList"/>
    <w:uiPriority w:val="99"/>
    <w:semiHidden/>
    <w:unhideWhenUsed/>
    <w:rsid w:val="00B91743"/>
  </w:style>
  <w:style w:type="table" w:customStyle="1" w:styleId="TableGrid422">
    <w:name w:val="Table Grid42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
    <w:name w:val="No List521"/>
    <w:next w:val="NoList"/>
    <w:uiPriority w:val="99"/>
    <w:semiHidden/>
    <w:unhideWhenUsed/>
    <w:rsid w:val="00B91743"/>
  </w:style>
  <w:style w:type="table" w:customStyle="1" w:styleId="TableGrid4220">
    <w:name w:val="TableGrid42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
    <w:name w:val="Table Grid5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
    <w:name w:val="Lưới Bảng12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
    <w:name w:val="Lưới Bảng22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
    <w:name w:val="Lưới Bảng32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
    <w:name w:val="No List621"/>
    <w:next w:val="NoList"/>
    <w:uiPriority w:val="99"/>
    <w:semiHidden/>
    <w:unhideWhenUsed/>
    <w:rsid w:val="00B91743"/>
  </w:style>
  <w:style w:type="table" w:customStyle="1" w:styleId="TableGrid621">
    <w:name w:val="Table Grid6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
    <w:name w:val="No List721"/>
    <w:next w:val="NoList"/>
    <w:uiPriority w:val="99"/>
    <w:semiHidden/>
    <w:unhideWhenUsed/>
    <w:rsid w:val="00B91743"/>
  </w:style>
  <w:style w:type="table" w:customStyle="1" w:styleId="TableGrid721">
    <w:name w:val="Table Grid7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B91743"/>
  </w:style>
  <w:style w:type="character" w:customStyle="1" w:styleId="Vnbnnidung">
    <w:name w:val="Văn bản nội dung_"/>
    <w:basedOn w:val="DefaultParagraphFont"/>
    <w:link w:val="Vnbnnidung0"/>
    <w:rsid w:val="00B91743"/>
    <w:rPr>
      <w:rFonts w:ascii="Tahoma" w:eastAsia="Tahoma" w:hAnsi="Tahoma" w:cs="Tahoma"/>
      <w:sz w:val="19"/>
      <w:szCs w:val="19"/>
      <w:shd w:val="clear" w:color="auto" w:fill="FFFFFF"/>
    </w:rPr>
  </w:style>
  <w:style w:type="paragraph" w:customStyle="1" w:styleId="Vnbnnidung0">
    <w:name w:val="Văn bản nội dung"/>
    <w:basedOn w:val="Normal"/>
    <w:link w:val="Vnbnnidung"/>
    <w:rsid w:val="00B91743"/>
    <w:pPr>
      <w:widowControl w:val="0"/>
      <w:shd w:val="clear" w:color="auto" w:fill="FFFFFF"/>
      <w:spacing w:after="0" w:line="394" w:lineRule="exact"/>
      <w:ind w:hanging="360"/>
      <w:jc w:val="both"/>
    </w:pPr>
    <w:rPr>
      <w:rFonts w:ascii="Tahoma" w:eastAsia="Tahoma" w:hAnsi="Tahoma" w:cs="Tahoma"/>
      <w:sz w:val="19"/>
      <w:szCs w:val="19"/>
    </w:rPr>
  </w:style>
  <w:style w:type="table" w:customStyle="1" w:styleId="TableGrid19">
    <w:name w:val="Table Grid19"/>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B91743"/>
  </w:style>
  <w:style w:type="table" w:customStyle="1" w:styleId="TableNormal17">
    <w:name w:val="Table Normal17"/>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paragraph" w:customStyle="1" w:styleId="TOC11">
    <w:name w:val="TOC 11"/>
    <w:basedOn w:val="Normal"/>
    <w:next w:val="TOC1"/>
    <w:uiPriority w:val="39"/>
    <w:qFormat/>
    <w:rsid w:val="00B91743"/>
    <w:pPr>
      <w:widowControl w:val="0"/>
      <w:autoSpaceDE w:val="0"/>
      <w:autoSpaceDN w:val="0"/>
      <w:spacing w:before="120" w:after="0" w:line="240" w:lineRule="auto"/>
    </w:pPr>
    <w:rPr>
      <w:rFonts w:ascii="Calibri" w:eastAsia="Times New Roman" w:hAnsi="Calibri" w:cs="Calibri"/>
      <w:b/>
      <w:bCs/>
      <w:i/>
      <w:iCs/>
      <w:szCs w:val="24"/>
    </w:rPr>
  </w:style>
  <w:style w:type="character" w:customStyle="1" w:styleId="Hyperlink1">
    <w:name w:val="Hyperlink1"/>
    <w:basedOn w:val="DefaultParagraphFont"/>
    <w:uiPriority w:val="99"/>
    <w:unhideWhenUsed/>
    <w:rsid w:val="00B91743"/>
    <w:rPr>
      <w:color w:val="0000FF"/>
      <w:u w:val="single"/>
    </w:rPr>
  </w:style>
  <w:style w:type="table" w:customStyle="1" w:styleId="TableGrid1100">
    <w:name w:val="Table Grid1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0">
    <w:name w:val="TableGrid15"/>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character" w:customStyle="1" w:styleId="Tiu1">
    <w:name w:val="Tiêu đề #1_"/>
    <w:basedOn w:val="DefaultParagraphFont"/>
    <w:rsid w:val="00B91743"/>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B91743"/>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B91743"/>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
    <w:name w:val="No List24"/>
    <w:next w:val="NoList"/>
    <w:uiPriority w:val="99"/>
    <w:semiHidden/>
    <w:unhideWhenUsed/>
    <w:rsid w:val="00B91743"/>
  </w:style>
  <w:style w:type="table" w:customStyle="1" w:styleId="TableNormal113">
    <w:name w:val="Table Normal113"/>
    <w:uiPriority w:val="2"/>
    <w:semiHidden/>
    <w:unhideWhenUsed/>
    <w:qFormat/>
    <w:rsid w:val="00B91743"/>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240">
    <w:name w:val="Table Grid2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0">
    <w:name w:val="TableGrid1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Heading2">
    <w:name w:val="TOC Heading2"/>
    <w:basedOn w:val="Heading1"/>
    <w:next w:val="Normal"/>
    <w:uiPriority w:val="39"/>
    <w:unhideWhenUsed/>
    <w:qFormat/>
    <w:rsid w:val="00B91743"/>
    <w:pPr>
      <w:keepLines/>
      <w:spacing w:after="0" w:line="259" w:lineRule="auto"/>
      <w:jc w:val="left"/>
      <w:outlineLvl w:val="9"/>
    </w:pPr>
    <w:rPr>
      <w:b w:val="0"/>
      <w:bCs w:val="0"/>
      <w:color w:val="365F91"/>
      <w:kern w:val="0"/>
      <w:u w:color="000000"/>
      <w:lang w:val="en-US"/>
    </w:rPr>
  </w:style>
  <w:style w:type="numbering" w:customStyle="1" w:styleId="NoList113">
    <w:name w:val="No List113"/>
    <w:next w:val="NoList"/>
    <w:uiPriority w:val="99"/>
    <w:semiHidden/>
    <w:unhideWhenUsed/>
    <w:rsid w:val="00B91743"/>
  </w:style>
  <w:style w:type="numbering" w:customStyle="1" w:styleId="NoList1113">
    <w:name w:val="No List1113"/>
    <w:next w:val="NoList"/>
    <w:uiPriority w:val="99"/>
    <w:semiHidden/>
    <w:unhideWhenUsed/>
    <w:rsid w:val="00B91743"/>
  </w:style>
  <w:style w:type="table" w:customStyle="1" w:styleId="TableGrid1120">
    <w:name w:val="Table Grid112"/>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
    <w:name w:val="No List34"/>
    <w:next w:val="NoList"/>
    <w:uiPriority w:val="99"/>
    <w:semiHidden/>
    <w:unhideWhenUsed/>
    <w:rsid w:val="00B91743"/>
  </w:style>
  <w:style w:type="table" w:customStyle="1" w:styleId="TableGrid35">
    <w:name w:val="Table Grid35"/>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
    <w:name w:val="No List44"/>
    <w:next w:val="NoList"/>
    <w:uiPriority w:val="99"/>
    <w:semiHidden/>
    <w:unhideWhenUsed/>
    <w:rsid w:val="00B91743"/>
  </w:style>
  <w:style w:type="table" w:customStyle="1" w:styleId="TableNormal123">
    <w:name w:val="Table Normal12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
    <w:name w:val="Table Grid5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Grid25"/>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TOCHeading3">
    <w:name w:val="TOC Heading3"/>
    <w:basedOn w:val="Heading1"/>
    <w:next w:val="Normal"/>
    <w:uiPriority w:val="39"/>
    <w:unhideWhenUsed/>
    <w:qFormat/>
    <w:rsid w:val="00B91743"/>
    <w:pPr>
      <w:keepLines/>
      <w:spacing w:after="0" w:line="259" w:lineRule="auto"/>
      <w:jc w:val="left"/>
      <w:outlineLvl w:val="9"/>
    </w:pPr>
    <w:rPr>
      <w:rFonts w:ascii="Cambria" w:hAnsi="Cambria"/>
      <w:b w:val="0"/>
      <w:bCs w:val="0"/>
      <w:color w:val="365F91"/>
      <w:kern w:val="0"/>
      <w:u w:color="000000"/>
      <w:lang w:val="en-US"/>
    </w:rPr>
  </w:style>
  <w:style w:type="table" w:customStyle="1" w:styleId="TableNormal131">
    <w:name w:val="Table Normal13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
    <w:name w:val="No List18"/>
    <w:next w:val="NoList"/>
    <w:uiPriority w:val="99"/>
    <w:semiHidden/>
    <w:unhideWhenUsed/>
    <w:rsid w:val="00B91743"/>
  </w:style>
  <w:style w:type="table" w:customStyle="1" w:styleId="TableGrid170">
    <w:name w:val="TableGrid1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0">
    <w:name w:val="Table Grid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
    <w:name w:val="Lưới Bảng1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
    <w:name w:val="Lưới Bảng2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
    <w:name w:val="Lưới Bảng3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B91743"/>
  </w:style>
  <w:style w:type="table" w:customStyle="1" w:styleId="TableNormal18">
    <w:name w:val="Table Normal18"/>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
    <w:name w:val="Table Grid11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0">
    <w:name w:val="TableGrid1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
    <w:name w:val="No List25"/>
    <w:next w:val="NoList"/>
    <w:uiPriority w:val="99"/>
    <w:semiHidden/>
    <w:unhideWhenUsed/>
    <w:rsid w:val="00B91743"/>
  </w:style>
  <w:style w:type="table" w:customStyle="1" w:styleId="TableGrid250">
    <w:name w:val="Table Grid2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Grid2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
    <w:name w:val="No List35"/>
    <w:next w:val="NoList"/>
    <w:uiPriority w:val="99"/>
    <w:semiHidden/>
    <w:unhideWhenUsed/>
    <w:rsid w:val="00B91743"/>
  </w:style>
  <w:style w:type="table" w:customStyle="1" w:styleId="TableGrid350">
    <w:name w:val="TableGrid3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
    <w:name w:val="Table Grid3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
    <w:name w:val="Lưới Bảng1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
    <w:name w:val="Lưới Bảng2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
    <w:name w:val="Lưới Bảng3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
    <w:name w:val="No List45"/>
    <w:next w:val="NoList"/>
    <w:uiPriority w:val="99"/>
    <w:semiHidden/>
    <w:unhideWhenUsed/>
    <w:rsid w:val="00B91743"/>
  </w:style>
  <w:style w:type="table" w:customStyle="1" w:styleId="TableGrid46">
    <w:name w:val="Table Grid46"/>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
    <w:name w:val="No List54"/>
    <w:next w:val="NoList"/>
    <w:uiPriority w:val="99"/>
    <w:semiHidden/>
    <w:unhideWhenUsed/>
    <w:rsid w:val="00B91743"/>
  </w:style>
  <w:style w:type="table" w:customStyle="1" w:styleId="TableGrid450">
    <w:name w:val="TableGrid4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
    <w:name w:val="Table Grid5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
    <w:name w:val="Lưới Bảng1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
    <w:name w:val="Lưới Bảng2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
    <w:name w:val="Lưới Bảng3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
    <w:name w:val="No List64"/>
    <w:next w:val="NoList"/>
    <w:uiPriority w:val="99"/>
    <w:semiHidden/>
    <w:unhideWhenUsed/>
    <w:rsid w:val="00B91743"/>
  </w:style>
  <w:style w:type="table" w:customStyle="1" w:styleId="TableGrid64">
    <w:name w:val="Table Grid6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
    <w:name w:val="No List74"/>
    <w:next w:val="NoList"/>
    <w:uiPriority w:val="99"/>
    <w:semiHidden/>
    <w:unhideWhenUsed/>
    <w:rsid w:val="00B91743"/>
  </w:style>
  <w:style w:type="table" w:customStyle="1" w:styleId="TableGrid74">
    <w:name w:val="Table Grid7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
    <w:name w:val="No List83"/>
    <w:next w:val="NoList"/>
    <w:uiPriority w:val="99"/>
    <w:semiHidden/>
    <w:unhideWhenUsed/>
    <w:rsid w:val="00B91743"/>
  </w:style>
  <w:style w:type="table" w:customStyle="1" w:styleId="TableGrid530">
    <w:name w:val="TableGrid5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
    <w:name w:val="Table Grid8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
    <w:name w:val="Lưới Bảng13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
    <w:name w:val="Lưới Bảng23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
    <w:name w:val="Lưới Bảng33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uiPriority w:val="99"/>
    <w:semiHidden/>
    <w:unhideWhenUsed/>
    <w:rsid w:val="00B91743"/>
  </w:style>
  <w:style w:type="table" w:customStyle="1" w:styleId="TableNormal114">
    <w:name w:val="Table Normal11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0">
    <w:name w:val="TableGrid11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
    <w:name w:val="No List213"/>
    <w:next w:val="NoList"/>
    <w:uiPriority w:val="99"/>
    <w:semiHidden/>
    <w:unhideWhenUsed/>
    <w:rsid w:val="00B91743"/>
  </w:style>
  <w:style w:type="table" w:customStyle="1" w:styleId="TableGrid2120">
    <w:name w:val="Table Grid2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
    <w:name w:val="TableGrid21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
    <w:name w:val="No List313"/>
    <w:next w:val="NoList"/>
    <w:uiPriority w:val="99"/>
    <w:semiHidden/>
    <w:unhideWhenUsed/>
    <w:rsid w:val="00B91743"/>
  </w:style>
  <w:style w:type="table" w:customStyle="1" w:styleId="TableGrid313">
    <w:name w:val="TableGrid31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0">
    <w:name w:val="Table Grid3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
    <w:name w:val="Lưới Bảng11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
    <w:name w:val="Lưới Bảng21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
    <w:name w:val="Lưới Bảng31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
    <w:name w:val="No List413"/>
    <w:next w:val="NoList"/>
    <w:uiPriority w:val="99"/>
    <w:semiHidden/>
    <w:unhideWhenUsed/>
    <w:rsid w:val="00B91743"/>
  </w:style>
  <w:style w:type="table" w:customStyle="1" w:styleId="TableGrid413">
    <w:name w:val="Table Grid41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
    <w:name w:val="No List513"/>
    <w:next w:val="NoList"/>
    <w:uiPriority w:val="99"/>
    <w:semiHidden/>
    <w:unhideWhenUsed/>
    <w:rsid w:val="00B91743"/>
  </w:style>
  <w:style w:type="table" w:customStyle="1" w:styleId="TableGrid4130">
    <w:name w:val="TableGrid41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
    <w:name w:val="Table Grid5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
    <w:name w:val="Lưới Bảng12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
    <w:name w:val="Lưới Bảng22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
    <w:name w:val="Lưới Bảng32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
    <w:name w:val="No List613"/>
    <w:next w:val="NoList"/>
    <w:uiPriority w:val="99"/>
    <w:semiHidden/>
    <w:unhideWhenUsed/>
    <w:rsid w:val="00B91743"/>
  </w:style>
  <w:style w:type="table" w:customStyle="1" w:styleId="TableGrid612">
    <w:name w:val="Table Grid6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
    <w:name w:val="No List713"/>
    <w:next w:val="NoList"/>
    <w:uiPriority w:val="99"/>
    <w:semiHidden/>
    <w:unhideWhenUsed/>
    <w:rsid w:val="00B91743"/>
  </w:style>
  <w:style w:type="table" w:customStyle="1" w:styleId="TableGrid712">
    <w:name w:val="Table Grid7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
    <w:name w:val="No List812"/>
    <w:next w:val="NoList"/>
    <w:uiPriority w:val="99"/>
    <w:semiHidden/>
    <w:unhideWhenUsed/>
    <w:rsid w:val="00B91743"/>
  </w:style>
  <w:style w:type="numbering" w:customStyle="1" w:styleId="NoList1114">
    <w:name w:val="No List1114"/>
    <w:next w:val="NoList"/>
    <w:uiPriority w:val="99"/>
    <w:semiHidden/>
    <w:unhideWhenUsed/>
    <w:rsid w:val="00B91743"/>
  </w:style>
  <w:style w:type="numbering" w:customStyle="1" w:styleId="NoList2112">
    <w:name w:val="No List2112"/>
    <w:next w:val="NoList"/>
    <w:uiPriority w:val="99"/>
    <w:semiHidden/>
    <w:unhideWhenUsed/>
    <w:rsid w:val="00B91743"/>
  </w:style>
  <w:style w:type="numbering" w:customStyle="1" w:styleId="NoList3112">
    <w:name w:val="No List3112"/>
    <w:next w:val="NoList"/>
    <w:uiPriority w:val="99"/>
    <w:semiHidden/>
    <w:unhideWhenUsed/>
    <w:rsid w:val="00B91743"/>
  </w:style>
  <w:style w:type="numbering" w:customStyle="1" w:styleId="NoList4112">
    <w:name w:val="No List4112"/>
    <w:next w:val="NoList"/>
    <w:uiPriority w:val="99"/>
    <w:semiHidden/>
    <w:unhideWhenUsed/>
    <w:rsid w:val="00B91743"/>
  </w:style>
  <w:style w:type="numbering" w:customStyle="1" w:styleId="NoList5112">
    <w:name w:val="No List5112"/>
    <w:next w:val="NoList"/>
    <w:uiPriority w:val="99"/>
    <w:semiHidden/>
    <w:unhideWhenUsed/>
    <w:rsid w:val="00B91743"/>
  </w:style>
  <w:style w:type="numbering" w:customStyle="1" w:styleId="NoList6112">
    <w:name w:val="No List6112"/>
    <w:next w:val="NoList"/>
    <w:uiPriority w:val="99"/>
    <w:semiHidden/>
    <w:unhideWhenUsed/>
    <w:rsid w:val="00B91743"/>
  </w:style>
  <w:style w:type="numbering" w:customStyle="1" w:styleId="NoList7112">
    <w:name w:val="No List7112"/>
    <w:next w:val="NoList"/>
    <w:uiPriority w:val="99"/>
    <w:semiHidden/>
    <w:unhideWhenUsed/>
    <w:rsid w:val="00B91743"/>
  </w:style>
  <w:style w:type="table" w:customStyle="1" w:styleId="TableGrid123">
    <w:name w:val="Table Grid1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
    <w:name w:val="Table Grid9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
    <w:name w:val="No List92"/>
    <w:next w:val="NoList"/>
    <w:uiPriority w:val="99"/>
    <w:semiHidden/>
    <w:unhideWhenUsed/>
    <w:rsid w:val="00B91743"/>
  </w:style>
  <w:style w:type="table" w:customStyle="1" w:styleId="TableGrid630">
    <w:name w:val="TableGrid6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
    <w:name w:val="Table Grid10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
    <w:name w:val="Lưới Bảng14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
    <w:name w:val="Lưới Bảng24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
    <w:name w:val="Lưới Bảng34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
    <w:name w:val="No List102"/>
    <w:next w:val="NoList"/>
    <w:uiPriority w:val="99"/>
    <w:semiHidden/>
    <w:unhideWhenUsed/>
    <w:rsid w:val="00B91743"/>
  </w:style>
  <w:style w:type="table" w:customStyle="1" w:styleId="TableGrid730">
    <w:name w:val="TableGrid7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
    <w:name w:val="Table Grid13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
    <w:name w:val="Lưới Bảng15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
    <w:name w:val="Lưới Bảng25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
    <w:name w:val="Lưới Bảng35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uiPriority w:val="99"/>
    <w:semiHidden/>
    <w:unhideWhenUsed/>
    <w:rsid w:val="00B91743"/>
  </w:style>
  <w:style w:type="table" w:customStyle="1" w:styleId="TableNormal124">
    <w:name w:val="Table Normal12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
    <w:name w:val="Table Grid1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0">
    <w:name w:val="TableGrid12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
    <w:name w:val="No List222"/>
    <w:next w:val="NoList"/>
    <w:uiPriority w:val="99"/>
    <w:semiHidden/>
    <w:unhideWhenUsed/>
    <w:rsid w:val="00B91743"/>
  </w:style>
  <w:style w:type="table" w:customStyle="1" w:styleId="TableGrid2220">
    <w:name w:val="Table Grid2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
    <w:name w:val="TableGrid22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
    <w:name w:val="No List322"/>
    <w:next w:val="NoList"/>
    <w:uiPriority w:val="99"/>
    <w:semiHidden/>
    <w:unhideWhenUsed/>
    <w:rsid w:val="00B91743"/>
  </w:style>
  <w:style w:type="table" w:customStyle="1" w:styleId="TableGrid323">
    <w:name w:val="TableGrid32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0">
    <w:name w:val="Table Grid3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
    <w:name w:val="Lưới Bảng11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
    <w:name w:val="Lưới Bảng21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
    <w:name w:val="Lưới Bảng31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
    <w:name w:val="No List422"/>
    <w:next w:val="NoList"/>
    <w:uiPriority w:val="99"/>
    <w:semiHidden/>
    <w:unhideWhenUsed/>
    <w:rsid w:val="00B91743"/>
  </w:style>
  <w:style w:type="table" w:customStyle="1" w:styleId="TableGrid423">
    <w:name w:val="Table Grid42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
    <w:name w:val="No List522"/>
    <w:next w:val="NoList"/>
    <w:uiPriority w:val="99"/>
    <w:semiHidden/>
    <w:unhideWhenUsed/>
    <w:rsid w:val="00B91743"/>
  </w:style>
  <w:style w:type="table" w:customStyle="1" w:styleId="TableGrid4230">
    <w:name w:val="TableGrid423"/>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
    <w:name w:val="Table Grid5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
    <w:name w:val="Lưới Bảng12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
    <w:name w:val="Lưới Bảng22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
    <w:name w:val="Lưới Bảng322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
    <w:name w:val="No List622"/>
    <w:next w:val="NoList"/>
    <w:uiPriority w:val="99"/>
    <w:semiHidden/>
    <w:unhideWhenUsed/>
    <w:rsid w:val="00B91743"/>
  </w:style>
  <w:style w:type="table" w:customStyle="1" w:styleId="TableGrid622">
    <w:name w:val="Table Grid6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
    <w:name w:val="No List722"/>
    <w:next w:val="NoList"/>
    <w:uiPriority w:val="99"/>
    <w:semiHidden/>
    <w:unhideWhenUsed/>
    <w:rsid w:val="00B91743"/>
  </w:style>
  <w:style w:type="table" w:customStyle="1" w:styleId="TableGrid722">
    <w:name w:val="Table Grid7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jxassistivemathml">
    <w:name w:val="mjx_assistive_mathml"/>
    <w:basedOn w:val="DefaultParagraphFont"/>
    <w:rsid w:val="00B91743"/>
  </w:style>
  <w:style w:type="numbering" w:customStyle="1" w:styleId="NoList131">
    <w:name w:val="No List131"/>
    <w:next w:val="NoList"/>
    <w:uiPriority w:val="99"/>
    <w:semiHidden/>
    <w:unhideWhenUsed/>
    <w:rsid w:val="00B91743"/>
  </w:style>
  <w:style w:type="table" w:customStyle="1" w:styleId="TableNormal132">
    <w:name w:val="Table Normal13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
    <w:name w:val="Table Grid1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0">
    <w:name w:val="TableGrid8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
    <w:name w:val="No List141"/>
    <w:next w:val="NoList"/>
    <w:uiPriority w:val="99"/>
    <w:semiHidden/>
    <w:unhideWhenUsed/>
    <w:rsid w:val="00B91743"/>
  </w:style>
  <w:style w:type="table" w:customStyle="1" w:styleId="TableGrid161">
    <w:name w:val="Table Grid161"/>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
    <w:name w:val="No List151"/>
    <w:next w:val="NoList"/>
    <w:uiPriority w:val="99"/>
    <w:semiHidden/>
    <w:unhideWhenUsed/>
    <w:rsid w:val="00B91743"/>
  </w:style>
  <w:style w:type="table" w:customStyle="1" w:styleId="TableGrid171">
    <w:name w:val="Table Grid171"/>
    <w:basedOn w:val="TableNormal"/>
    <w:next w:val="TableGrid"/>
    <w:uiPriority w:val="3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
    <w:name w:val="No List161"/>
    <w:next w:val="NoList"/>
    <w:uiPriority w:val="99"/>
    <w:semiHidden/>
    <w:unhideWhenUsed/>
    <w:rsid w:val="00B91743"/>
  </w:style>
  <w:style w:type="table" w:customStyle="1" w:styleId="TableNormal141">
    <w:name w:val="Table Normal14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
    <w:name w:val="Table Grid1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
    <w:name w:val="Table Normal15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
    <w:name w:val="No List171"/>
    <w:next w:val="NoList"/>
    <w:uiPriority w:val="99"/>
    <w:semiHidden/>
    <w:unhideWhenUsed/>
    <w:rsid w:val="00B91743"/>
  </w:style>
  <w:style w:type="table" w:customStyle="1" w:styleId="TableNormal161">
    <w:name w:val="Table Normal16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1">
    <w:name w:val="Table Grid1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
    <w:name w:val="Table Normal17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
    <w:name w:val="No List20"/>
    <w:next w:val="NoList"/>
    <w:uiPriority w:val="99"/>
    <w:semiHidden/>
    <w:unhideWhenUsed/>
    <w:rsid w:val="00B91743"/>
  </w:style>
  <w:style w:type="table" w:customStyle="1" w:styleId="TableGrid260">
    <w:name w:val="Table Grid26"/>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
    <w:name w:val="No List110"/>
    <w:next w:val="NoList"/>
    <w:uiPriority w:val="99"/>
    <w:semiHidden/>
    <w:unhideWhenUsed/>
    <w:rsid w:val="00B91743"/>
  </w:style>
  <w:style w:type="table" w:customStyle="1" w:styleId="TableGrid115">
    <w:name w:val="Table Grid115"/>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
    <w:name w:val="No List26"/>
    <w:next w:val="NoList"/>
    <w:uiPriority w:val="99"/>
    <w:semiHidden/>
    <w:unhideWhenUsed/>
    <w:rsid w:val="00B91743"/>
  </w:style>
  <w:style w:type="table" w:customStyle="1" w:styleId="TableGrid27">
    <w:name w:val="Table Grid27"/>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6">
    <w:name w:val="Table Grid11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0">
    <w:name w:val="TableGrid19"/>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
    <w:name w:val="No List36"/>
    <w:next w:val="NoList"/>
    <w:uiPriority w:val="99"/>
    <w:semiHidden/>
    <w:unhideWhenUsed/>
    <w:rsid w:val="00B91743"/>
  </w:style>
  <w:style w:type="table" w:customStyle="1" w:styleId="TableGrid1101">
    <w:name w:val="TableGrid1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
    <w:name w:val="Table Grid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
    <w:name w:val="Lưới Bảng1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
    <w:name w:val="Lưới Bảng2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
    <w:name w:val="Lưới Bảng3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uiPriority w:val="99"/>
    <w:semiHidden/>
    <w:unhideWhenUsed/>
    <w:rsid w:val="00B91743"/>
  </w:style>
  <w:style w:type="table" w:customStyle="1" w:styleId="TableNormal115">
    <w:name w:val="Table Normal11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
    <w:name w:val="Table Grid12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
    <w:name w:val="No List214"/>
    <w:next w:val="NoList"/>
    <w:uiPriority w:val="99"/>
    <w:semiHidden/>
    <w:unhideWhenUsed/>
    <w:rsid w:val="00B91743"/>
  </w:style>
  <w:style w:type="table" w:customStyle="1" w:styleId="TableGrid2130">
    <w:name w:val="Table Grid21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0">
    <w:name w:val="TableGrid2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
    <w:name w:val="No List314"/>
    <w:next w:val="NoList"/>
    <w:uiPriority w:val="99"/>
    <w:semiHidden/>
    <w:unhideWhenUsed/>
    <w:rsid w:val="00B91743"/>
  </w:style>
  <w:style w:type="table" w:customStyle="1" w:styleId="TableGrid360">
    <w:name w:val="TableGrid3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
    <w:name w:val="Lưới Bảng1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
    <w:name w:val="Lưới Bảng2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
    <w:name w:val="Lưới Bảng3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
    <w:name w:val="No List46"/>
    <w:next w:val="NoList"/>
    <w:uiPriority w:val="99"/>
    <w:semiHidden/>
    <w:unhideWhenUsed/>
    <w:rsid w:val="00B91743"/>
  </w:style>
  <w:style w:type="table" w:customStyle="1" w:styleId="TableGrid414">
    <w:name w:val="Table Grid41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
    <w:name w:val="No List55"/>
    <w:next w:val="NoList"/>
    <w:uiPriority w:val="99"/>
    <w:semiHidden/>
    <w:unhideWhenUsed/>
    <w:rsid w:val="00B91743"/>
  </w:style>
  <w:style w:type="table" w:customStyle="1" w:styleId="TableGrid460">
    <w:name w:val="TableGrid4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
    <w:name w:val="Table Grid5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
    <w:name w:val="Lưới Bảng1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
    <w:name w:val="Lưới Bảng2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
    <w:name w:val="Lưới Bảng3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
    <w:name w:val="No List65"/>
    <w:next w:val="NoList"/>
    <w:uiPriority w:val="99"/>
    <w:semiHidden/>
    <w:unhideWhenUsed/>
    <w:rsid w:val="00B91743"/>
  </w:style>
  <w:style w:type="table" w:customStyle="1" w:styleId="TableGrid65">
    <w:name w:val="Table Grid6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
    <w:name w:val="No List75"/>
    <w:next w:val="NoList"/>
    <w:uiPriority w:val="99"/>
    <w:semiHidden/>
    <w:unhideWhenUsed/>
    <w:rsid w:val="00B91743"/>
  </w:style>
  <w:style w:type="table" w:customStyle="1" w:styleId="TableGrid75">
    <w:name w:val="Table Grid7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
    <w:name w:val="No List84"/>
    <w:next w:val="NoList"/>
    <w:uiPriority w:val="99"/>
    <w:semiHidden/>
    <w:unhideWhenUsed/>
    <w:rsid w:val="00B91743"/>
  </w:style>
  <w:style w:type="table" w:customStyle="1" w:styleId="TableGrid540">
    <w:name w:val="TableGrid5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
    <w:name w:val="Table Grid8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
    <w:name w:val="Lưới Bảng1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
    <w:name w:val="Lưới Bảng2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
    <w:name w:val="Lưới Bảng3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
    <w:name w:val="No List1115"/>
    <w:next w:val="NoList"/>
    <w:uiPriority w:val="99"/>
    <w:semiHidden/>
    <w:unhideWhenUsed/>
    <w:rsid w:val="00B91743"/>
  </w:style>
  <w:style w:type="table" w:customStyle="1" w:styleId="TableGrid1111">
    <w:name w:val="Table Grid1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0">
    <w:name w:val="TableGrid11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
    <w:name w:val="No List2113"/>
    <w:next w:val="NoList"/>
    <w:uiPriority w:val="99"/>
    <w:semiHidden/>
    <w:unhideWhenUsed/>
    <w:rsid w:val="00B91743"/>
  </w:style>
  <w:style w:type="table" w:customStyle="1" w:styleId="TableGrid214">
    <w:name w:val="TableGrid21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
    <w:name w:val="No List3113"/>
    <w:next w:val="NoList"/>
    <w:uiPriority w:val="99"/>
    <w:semiHidden/>
    <w:unhideWhenUsed/>
    <w:rsid w:val="00B91743"/>
  </w:style>
  <w:style w:type="table" w:customStyle="1" w:styleId="TableGrid314">
    <w:name w:val="TableGrid3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0">
    <w:name w:val="Table Grid3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
    <w:name w:val="Lưới Bảng1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
    <w:name w:val="Lưới Bảng2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
    <w:name w:val="Lưới Bảng3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
    <w:name w:val="No List414"/>
    <w:next w:val="NoList"/>
    <w:uiPriority w:val="99"/>
    <w:semiHidden/>
    <w:unhideWhenUsed/>
    <w:rsid w:val="00B91743"/>
  </w:style>
  <w:style w:type="numbering" w:customStyle="1" w:styleId="NoList514">
    <w:name w:val="No List514"/>
    <w:next w:val="NoList"/>
    <w:uiPriority w:val="99"/>
    <w:semiHidden/>
    <w:unhideWhenUsed/>
    <w:rsid w:val="00B91743"/>
  </w:style>
  <w:style w:type="table" w:customStyle="1" w:styleId="TableGrid4140">
    <w:name w:val="TableGrid4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
    <w:name w:val="Table Grid5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
    <w:name w:val="Lưới Bảng12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
    <w:name w:val="Lưới Bảng22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
    <w:name w:val="Lưới Bảng32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
    <w:name w:val="No List614"/>
    <w:next w:val="NoList"/>
    <w:uiPriority w:val="99"/>
    <w:semiHidden/>
    <w:unhideWhenUsed/>
    <w:rsid w:val="00B91743"/>
  </w:style>
  <w:style w:type="table" w:customStyle="1" w:styleId="TableGrid613">
    <w:name w:val="Table Grid61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
    <w:name w:val="No List714"/>
    <w:next w:val="NoList"/>
    <w:uiPriority w:val="99"/>
    <w:semiHidden/>
    <w:unhideWhenUsed/>
    <w:rsid w:val="00B91743"/>
  </w:style>
  <w:style w:type="table" w:customStyle="1" w:styleId="TableGrid713">
    <w:name w:val="Table Grid71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
    <w:name w:val="No List813"/>
    <w:next w:val="NoList"/>
    <w:uiPriority w:val="99"/>
    <w:semiHidden/>
    <w:unhideWhenUsed/>
    <w:rsid w:val="00B91743"/>
  </w:style>
  <w:style w:type="numbering" w:customStyle="1" w:styleId="NoList111111">
    <w:name w:val="No List111111"/>
    <w:next w:val="NoList"/>
    <w:uiPriority w:val="99"/>
    <w:semiHidden/>
    <w:unhideWhenUsed/>
    <w:rsid w:val="00B91743"/>
  </w:style>
  <w:style w:type="numbering" w:customStyle="1" w:styleId="NoList211111">
    <w:name w:val="No List211111"/>
    <w:next w:val="NoList"/>
    <w:uiPriority w:val="99"/>
    <w:semiHidden/>
    <w:unhideWhenUsed/>
    <w:rsid w:val="00B91743"/>
  </w:style>
  <w:style w:type="numbering" w:customStyle="1" w:styleId="NoList311111">
    <w:name w:val="No List311111"/>
    <w:next w:val="NoList"/>
    <w:uiPriority w:val="99"/>
    <w:semiHidden/>
    <w:unhideWhenUsed/>
    <w:rsid w:val="00B91743"/>
  </w:style>
  <w:style w:type="numbering" w:customStyle="1" w:styleId="NoList4113">
    <w:name w:val="No List4113"/>
    <w:next w:val="NoList"/>
    <w:uiPriority w:val="99"/>
    <w:semiHidden/>
    <w:unhideWhenUsed/>
    <w:rsid w:val="00B91743"/>
  </w:style>
  <w:style w:type="numbering" w:customStyle="1" w:styleId="NoList5113">
    <w:name w:val="No List5113"/>
    <w:next w:val="NoList"/>
    <w:uiPriority w:val="99"/>
    <w:semiHidden/>
    <w:unhideWhenUsed/>
    <w:rsid w:val="00B91743"/>
  </w:style>
  <w:style w:type="numbering" w:customStyle="1" w:styleId="NoList6113">
    <w:name w:val="No List6113"/>
    <w:next w:val="NoList"/>
    <w:uiPriority w:val="99"/>
    <w:semiHidden/>
    <w:unhideWhenUsed/>
    <w:rsid w:val="00B91743"/>
  </w:style>
  <w:style w:type="numbering" w:customStyle="1" w:styleId="NoList7113">
    <w:name w:val="No List7113"/>
    <w:next w:val="NoList"/>
    <w:uiPriority w:val="99"/>
    <w:semiHidden/>
    <w:unhideWhenUsed/>
    <w:rsid w:val="00B91743"/>
  </w:style>
  <w:style w:type="table" w:customStyle="1" w:styleId="TableGrid1211">
    <w:name w:val="Table Grid12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
    <w:name w:val="Table Grid9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
    <w:name w:val="No List93"/>
    <w:next w:val="NoList"/>
    <w:uiPriority w:val="99"/>
    <w:semiHidden/>
    <w:unhideWhenUsed/>
    <w:rsid w:val="00B91743"/>
  </w:style>
  <w:style w:type="table" w:customStyle="1" w:styleId="TableGrid640">
    <w:name w:val="TableGrid6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
    <w:name w:val="Table Grid10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
    <w:name w:val="Lưới Bảng1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
    <w:name w:val="Lưới Bảng2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
    <w:name w:val="Lưới Bảng3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
    <w:name w:val="No List103"/>
    <w:next w:val="NoList"/>
    <w:uiPriority w:val="99"/>
    <w:semiHidden/>
    <w:unhideWhenUsed/>
    <w:rsid w:val="00B91743"/>
  </w:style>
  <w:style w:type="table" w:customStyle="1" w:styleId="TableGrid740">
    <w:name w:val="TableGrid7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
    <w:name w:val="Table Grid13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
    <w:name w:val="Lưới Bảng15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
    <w:name w:val="Lưới Bảng25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
    <w:name w:val="Lưới Bảng35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
    <w:name w:val="No List123"/>
    <w:next w:val="NoList"/>
    <w:uiPriority w:val="99"/>
    <w:semiHidden/>
    <w:unhideWhenUsed/>
    <w:rsid w:val="00B91743"/>
  </w:style>
  <w:style w:type="table" w:customStyle="1" w:styleId="TableNormal125">
    <w:name w:val="Table Normal12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
    <w:name w:val="Table Grid14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0">
    <w:name w:val="TableGrid1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
    <w:name w:val="No List223"/>
    <w:next w:val="NoList"/>
    <w:uiPriority w:val="99"/>
    <w:semiHidden/>
    <w:unhideWhenUsed/>
    <w:rsid w:val="00B91743"/>
  </w:style>
  <w:style w:type="table" w:customStyle="1" w:styleId="TableGrid2230">
    <w:name w:val="Table Grid22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
    <w:name w:val="TableGrid2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
    <w:name w:val="No List323"/>
    <w:next w:val="NoList"/>
    <w:uiPriority w:val="99"/>
    <w:semiHidden/>
    <w:unhideWhenUsed/>
    <w:rsid w:val="00B91743"/>
  </w:style>
  <w:style w:type="table" w:customStyle="1" w:styleId="TableGrid324">
    <w:name w:val="TableGrid3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0">
    <w:name w:val="Table Grid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
    <w:name w:val="Lưới Bảng1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
    <w:name w:val="Lưới Bảng2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
    <w:name w:val="Lưới Bảng3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
    <w:name w:val="No List423"/>
    <w:next w:val="NoList"/>
    <w:uiPriority w:val="99"/>
    <w:semiHidden/>
    <w:unhideWhenUsed/>
    <w:rsid w:val="00B91743"/>
  </w:style>
  <w:style w:type="table" w:customStyle="1" w:styleId="TableGrid424">
    <w:name w:val="Table Grid42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
    <w:name w:val="No List523"/>
    <w:next w:val="NoList"/>
    <w:uiPriority w:val="99"/>
    <w:semiHidden/>
    <w:unhideWhenUsed/>
    <w:rsid w:val="00B91743"/>
  </w:style>
  <w:style w:type="table" w:customStyle="1" w:styleId="TableGrid4240">
    <w:name w:val="TableGrid4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
    <w:name w:val="Table Grid5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
    <w:name w:val="Lưới Bảng1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
    <w:name w:val="Lưới Bảng2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
    <w:name w:val="Lưới Bảng3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
    <w:name w:val="No List623"/>
    <w:next w:val="NoList"/>
    <w:uiPriority w:val="99"/>
    <w:semiHidden/>
    <w:unhideWhenUsed/>
    <w:rsid w:val="00B91743"/>
  </w:style>
  <w:style w:type="table" w:customStyle="1" w:styleId="TableGrid623">
    <w:name w:val="Table Grid62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
    <w:name w:val="No List723"/>
    <w:next w:val="NoList"/>
    <w:uiPriority w:val="99"/>
    <w:semiHidden/>
    <w:unhideWhenUsed/>
    <w:rsid w:val="00B91743"/>
  </w:style>
  <w:style w:type="table" w:customStyle="1" w:styleId="TableGrid723">
    <w:name w:val="Table Grid72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
    <w:name w:val="No List132"/>
    <w:next w:val="NoList"/>
    <w:uiPriority w:val="99"/>
    <w:semiHidden/>
    <w:unhideWhenUsed/>
    <w:rsid w:val="00B91743"/>
  </w:style>
  <w:style w:type="table" w:customStyle="1" w:styleId="TableNormal133">
    <w:name w:val="Table Normal13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
    <w:name w:val="Table Grid1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0">
    <w:name w:val="TableGrid8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TOC64">
    <w:name w:val="TOC 64"/>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4">
    <w:name w:val="TOC 74"/>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4">
    <w:name w:val="TOC 84"/>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4">
    <w:name w:val="TOC 94"/>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table" w:customStyle="1" w:styleId="TableNormal142">
    <w:name w:val="Table Normal14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
    <w:name w:val="No List27"/>
    <w:next w:val="NoList"/>
    <w:uiPriority w:val="99"/>
    <w:semiHidden/>
    <w:unhideWhenUsed/>
    <w:rsid w:val="00B91743"/>
  </w:style>
  <w:style w:type="table" w:customStyle="1" w:styleId="TableGrid28">
    <w:name w:val="Table Grid28"/>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Grid2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0">
    <w:name w:val="Lưới Bảng1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
    <w:name w:val="Lưới Bảng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
    <w:name w:val="Lưới Bảng3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B91743"/>
  </w:style>
  <w:style w:type="table" w:customStyle="1" w:styleId="TableNormal110">
    <w:name w:val="Table Normal110"/>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
    <w:name w:val="Table Grid11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0">
    <w:name w:val="TableGrid11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
    <w:name w:val="No List28"/>
    <w:next w:val="NoList"/>
    <w:uiPriority w:val="99"/>
    <w:semiHidden/>
    <w:unhideWhenUsed/>
    <w:rsid w:val="00B91743"/>
  </w:style>
  <w:style w:type="table" w:customStyle="1" w:styleId="TableGrid29">
    <w:name w:val="Table Grid29"/>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0">
    <w:name w:val="TableGrid2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
    <w:name w:val="No List37"/>
    <w:next w:val="NoList"/>
    <w:uiPriority w:val="99"/>
    <w:semiHidden/>
    <w:unhideWhenUsed/>
    <w:rsid w:val="00B91743"/>
  </w:style>
  <w:style w:type="table" w:customStyle="1" w:styleId="TableGrid370">
    <w:name w:val="TableGrid3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
    <w:name w:val="Table Grid3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
    <w:name w:val="Lưới Bảng1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
    <w:name w:val="Lưới Bảng2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
    <w:name w:val="Lưới Bảng3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B91743"/>
  </w:style>
  <w:style w:type="numbering" w:customStyle="1" w:styleId="NoList56">
    <w:name w:val="No List56"/>
    <w:next w:val="NoList"/>
    <w:uiPriority w:val="99"/>
    <w:semiHidden/>
    <w:unhideWhenUsed/>
    <w:rsid w:val="00B91743"/>
  </w:style>
  <w:style w:type="table" w:customStyle="1" w:styleId="TableGrid470">
    <w:name w:val="TableGrid4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
    <w:name w:val="Table Grid5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
    <w:name w:val="Lưới Bảng1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
    <w:name w:val="Lưới Bảng2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
    <w:name w:val="Lưới Bảng3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
    <w:name w:val="No List66"/>
    <w:next w:val="NoList"/>
    <w:uiPriority w:val="99"/>
    <w:semiHidden/>
    <w:unhideWhenUsed/>
    <w:rsid w:val="00B91743"/>
  </w:style>
  <w:style w:type="table" w:customStyle="1" w:styleId="TableGrid66">
    <w:name w:val="Table Grid6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
    <w:name w:val="No List76"/>
    <w:next w:val="NoList"/>
    <w:uiPriority w:val="99"/>
    <w:semiHidden/>
    <w:unhideWhenUsed/>
    <w:rsid w:val="00B91743"/>
  </w:style>
  <w:style w:type="table" w:customStyle="1" w:styleId="TableGrid76">
    <w:name w:val="Table Grid7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
    <w:name w:val="No List85"/>
    <w:next w:val="NoList"/>
    <w:uiPriority w:val="99"/>
    <w:semiHidden/>
    <w:unhideWhenUsed/>
    <w:rsid w:val="00B91743"/>
  </w:style>
  <w:style w:type="table" w:customStyle="1" w:styleId="TableGrid550">
    <w:name w:val="TableGrid5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
    <w:name w:val="Table Grid8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
    <w:name w:val="Lưới Bảng13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
    <w:name w:val="Lưới Bảng23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
    <w:name w:val="Lưới Bảng33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
    <w:name w:val="No List117"/>
    <w:next w:val="NoList"/>
    <w:uiPriority w:val="99"/>
    <w:semiHidden/>
    <w:unhideWhenUsed/>
    <w:rsid w:val="00B91743"/>
  </w:style>
  <w:style w:type="table" w:customStyle="1" w:styleId="TableNormal116">
    <w:name w:val="Table Normal116"/>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
    <w:name w:val="Table Grid11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0">
    <w:name w:val="TableGrid11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
    <w:name w:val="No List215"/>
    <w:next w:val="NoList"/>
    <w:uiPriority w:val="99"/>
    <w:semiHidden/>
    <w:unhideWhenUsed/>
    <w:rsid w:val="00B91743"/>
  </w:style>
  <w:style w:type="table" w:customStyle="1" w:styleId="TableGrid2140">
    <w:name w:val="Table Grid2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Grid21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
    <w:name w:val="No List315"/>
    <w:next w:val="NoList"/>
    <w:uiPriority w:val="99"/>
    <w:semiHidden/>
    <w:unhideWhenUsed/>
    <w:rsid w:val="00B91743"/>
  </w:style>
  <w:style w:type="table" w:customStyle="1" w:styleId="TableGrid315">
    <w:name w:val="TableGrid31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0">
    <w:name w:val="Table Grid3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
    <w:name w:val="Lưới Bảng11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
    <w:name w:val="Lưới Bảng21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
    <w:name w:val="Lưới Bảng31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
    <w:name w:val="No List415"/>
    <w:next w:val="NoList"/>
    <w:uiPriority w:val="99"/>
    <w:semiHidden/>
    <w:unhideWhenUsed/>
    <w:rsid w:val="00B91743"/>
  </w:style>
  <w:style w:type="table" w:customStyle="1" w:styleId="TableGrid415">
    <w:name w:val="Table Grid415"/>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
    <w:name w:val="No List515"/>
    <w:next w:val="NoList"/>
    <w:uiPriority w:val="99"/>
    <w:semiHidden/>
    <w:unhideWhenUsed/>
    <w:rsid w:val="00B91743"/>
  </w:style>
  <w:style w:type="table" w:customStyle="1" w:styleId="TableGrid4150">
    <w:name w:val="TableGrid41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
    <w:name w:val="Table Grid5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
    <w:name w:val="Lưới Bảng12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
    <w:name w:val="Lưới Bảng22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
    <w:name w:val="Lưới Bảng321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
    <w:name w:val="No List615"/>
    <w:next w:val="NoList"/>
    <w:uiPriority w:val="99"/>
    <w:semiHidden/>
    <w:unhideWhenUsed/>
    <w:rsid w:val="00B91743"/>
  </w:style>
  <w:style w:type="table" w:customStyle="1" w:styleId="TableGrid614">
    <w:name w:val="Table Grid6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
    <w:name w:val="No List715"/>
    <w:next w:val="NoList"/>
    <w:uiPriority w:val="99"/>
    <w:semiHidden/>
    <w:unhideWhenUsed/>
    <w:rsid w:val="00B91743"/>
  </w:style>
  <w:style w:type="table" w:customStyle="1" w:styleId="TableGrid714">
    <w:name w:val="Table Grid7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
    <w:name w:val="No List814"/>
    <w:next w:val="NoList"/>
    <w:uiPriority w:val="99"/>
    <w:semiHidden/>
    <w:unhideWhenUsed/>
    <w:rsid w:val="00B91743"/>
  </w:style>
  <w:style w:type="numbering" w:customStyle="1" w:styleId="NoList1116">
    <w:name w:val="No List1116"/>
    <w:next w:val="NoList"/>
    <w:uiPriority w:val="99"/>
    <w:semiHidden/>
    <w:unhideWhenUsed/>
    <w:rsid w:val="00B91743"/>
  </w:style>
  <w:style w:type="numbering" w:customStyle="1" w:styleId="NoList2114">
    <w:name w:val="No List2114"/>
    <w:next w:val="NoList"/>
    <w:uiPriority w:val="99"/>
    <w:semiHidden/>
    <w:unhideWhenUsed/>
    <w:rsid w:val="00B91743"/>
  </w:style>
  <w:style w:type="numbering" w:customStyle="1" w:styleId="NoList3114">
    <w:name w:val="No List3114"/>
    <w:next w:val="NoList"/>
    <w:uiPriority w:val="99"/>
    <w:semiHidden/>
    <w:unhideWhenUsed/>
    <w:rsid w:val="00B91743"/>
  </w:style>
  <w:style w:type="numbering" w:customStyle="1" w:styleId="NoList4114">
    <w:name w:val="No List4114"/>
    <w:next w:val="NoList"/>
    <w:uiPriority w:val="99"/>
    <w:semiHidden/>
    <w:unhideWhenUsed/>
    <w:rsid w:val="00B91743"/>
  </w:style>
  <w:style w:type="numbering" w:customStyle="1" w:styleId="NoList5114">
    <w:name w:val="No List5114"/>
    <w:next w:val="NoList"/>
    <w:uiPriority w:val="99"/>
    <w:semiHidden/>
    <w:unhideWhenUsed/>
    <w:rsid w:val="00B91743"/>
  </w:style>
  <w:style w:type="numbering" w:customStyle="1" w:styleId="NoList6114">
    <w:name w:val="No List6114"/>
    <w:next w:val="NoList"/>
    <w:uiPriority w:val="99"/>
    <w:semiHidden/>
    <w:unhideWhenUsed/>
    <w:rsid w:val="00B91743"/>
  </w:style>
  <w:style w:type="numbering" w:customStyle="1" w:styleId="NoList7114">
    <w:name w:val="No List7114"/>
    <w:next w:val="NoList"/>
    <w:uiPriority w:val="99"/>
    <w:semiHidden/>
    <w:unhideWhenUsed/>
    <w:rsid w:val="00B91743"/>
  </w:style>
  <w:style w:type="table" w:customStyle="1" w:styleId="TableGrid125">
    <w:name w:val="Table Grid1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
    <w:name w:val="No List94"/>
    <w:next w:val="NoList"/>
    <w:uiPriority w:val="99"/>
    <w:semiHidden/>
    <w:unhideWhenUsed/>
    <w:rsid w:val="00B91743"/>
  </w:style>
  <w:style w:type="table" w:customStyle="1" w:styleId="TableGrid650">
    <w:name w:val="TableGrid6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
    <w:name w:val="Table Grid10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
    <w:name w:val="Lưới Bảng14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
    <w:name w:val="Lưới Bảng24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
    <w:name w:val="Lưới Bảng34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
    <w:name w:val="No List104"/>
    <w:next w:val="NoList"/>
    <w:uiPriority w:val="99"/>
    <w:semiHidden/>
    <w:unhideWhenUsed/>
    <w:rsid w:val="00B91743"/>
  </w:style>
  <w:style w:type="table" w:customStyle="1" w:styleId="TableGrid750">
    <w:name w:val="TableGrid7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
    <w:name w:val="Table Grid13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
    <w:name w:val="Lưới Bảng15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
    <w:name w:val="Lưới Bảng25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
    <w:name w:val="Lưới Bảng35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
    <w:name w:val="No List124"/>
    <w:next w:val="NoList"/>
    <w:uiPriority w:val="99"/>
    <w:semiHidden/>
    <w:unhideWhenUsed/>
    <w:rsid w:val="00B91743"/>
  </w:style>
  <w:style w:type="table" w:customStyle="1" w:styleId="TableNormal126">
    <w:name w:val="Table Normal126"/>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
    <w:name w:val="Table Grid14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0">
    <w:name w:val="TableGrid12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
    <w:name w:val="No List224"/>
    <w:next w:val="NoList"/>
    <w:uiPriority w:val="99"/>
    <w:semiHidden/>
    <w:unhideWhenUsed/>
    <w:rsid w:val="00B91743"/>
  </w:style>
  <w:style w:type="table" w:customStyle="1" w:styleId="TableGrid2240">
    <w:name w:val="Table Grid22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
    <w:name w:val="TableGrid22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
    <w:name w:val="No List324"/>
    <w:next w:val="NoList"/>
    <w:uiPriority w:val="99"/>
    <w:semiHidden/>
    <w:unhideWhenUsed/>
    <w:rsid w:val="00B91743"/>
  </w:style>
  <w:style w:type="table" w:customStyle="1" w:styleId="TableGrid325">
    <w:name w:val="TableGrid32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0">
    <w:name w:val="Table Grid3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
    <w:name w:val="Lưới Bảng11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
    <w:name w:val="Lưới Bảng21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
    <w:name w:val="Lưới Bảng31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
    <w:name w:val="No List424"/>
    <w:next w:val="NoList"/>
    <w:uiPriority w:val="99"/>
    <w:semiHidden/>
    <w:unhideWhenUsed/>
    <w:rsid w:val="00B91743"/>
  </w:style>
  <w:style w:type="table" w:customStyle="1" w:styleId="TableGrid425">
    <w:name w:val="Table Grid425"/>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
    <w:name w:val="No List524"/>
    <w:next w:val="NoList"/>
    <w:uiPriority w:val="99"/>
    <w:semiHidden/>
    <w:unhideWhenUsed/>
    <w:rsid w:val="00B91743"/>
  </w:style>
  <w:style w:type="table" w:customStyle="1" w:styleId="TableGrid4250">
    <w:name w:val="TableGrid42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
    <w:name w:val="Table Grid5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
    <w:name w:val="Lưới Bảng12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
    <w:name w:val="Lưới Bảng22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
    <w:name w:val="Lưới Bảng3225"/>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
    <w:name w:val="No List624"/>
    <w:next w:val="NoList"/>
    <w:uiPriority w:val="99"/>
    <w:semiHidden/>
    <w:unhideWhenUsed/>
    <w:rsid w:val="00B91743"/>
  </w:style>
  <w:style w:type="table" w:customStyle="1" w:styleId="TableGrid624">
    <w:name w:val="Table Grid62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
    <w:name w:val="No List724"/>
    <w:next w:val="NoList"/>
    <w:uiPriority w:val="99"/>
    <w:semiHidden/>
    <w:unhideWhenUsed/>
    <w:rsid w:val="00B91743"/>
  </w:style>
  <w:style w:type="table" w:customStyle="1" w:styleId="TableGrid724">
    <w:name w:val="Table Grid72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
    <w:name w:val="No List133"/>
    <w:next w:val="NoList"/>
    <w:uiPriority w:val="99"/>
    <w:semiHidden/>
    <w:unhideWhenUsed/>
    <w:rsid w:val="00B91743"/>
  </w:style>
  <w:style w:type="table" w:customStyle="1" w:styleId="TableNormal134">
    <w:name w:val="Table Normal13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3">
    <w:name w:val="Table Grid15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0">
    <w:name w:val="TableGrid83"/>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3">
    <w:name w:val="Table Normal143"/>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9">
    <w:name w:val="No List29"/>
    <w:next w:val="NoList"/>
    <w:uiPriority w:val="99"/>
    <w:semiHidden/>
    <w:unhideWhenUsed/>
    <w:rsid w:val="00B91743"/>
  </w:style>
  <w:style w:type="numbering" w:customStyle="1" w:styleId="NoList118">
    <w:name w:val="No List118"/>
    <w:next w:val="NoList"/>
    <w:uiPriority w:val="99"/>
    <w:semiHidden/>
    <w:unhideWhenUsed/>
    <w:rsid w:val="00B91743"/>
  </w:style>
  <w:style w:type="table" w:customStyle="1" w:styleId="TableGrid290">
    <w:name w:val="TableGrid29"/>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0">
    <w:name w:val="Table Grid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
    <w:name w:val="Lưới Bảng11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
    <w:name w:val="Lưới Bảng21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
    <w:name w:val="Lưới Bảng31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
    <w:name w:val="No List119"/>
    <w:next w:val="NoList"/>
    <w:uiPriority w:val="99"/>
    <w:semiHidden/>
    <w:unhideWhenUsed/>
    <w:rsid w:val="00B91743"/>
  </w:style>
  <w:style w:type="table" w:customStyle="1" w:styleId="TableNormal117">
    <w:name w:val="Table Normal117"/>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9">
    <w:name w:val="Table Grid119"/>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0">
    <w:name w:val="TableGrid11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0">
    <w:name w:val="No List210"/>
    <w:next w:val="NoList"/>
    <w:uiPriority w:val="99"/>
    <w:semiHidden/>
    <w:unhideWhenUsed/>
    <w:rsid w:val="00B91743"/>
  </w:style>
  <w:style w:type="table" w:customStyle="1" w:styleId="TableGrid2100">
    <w:name w:val="Table Grid2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Grid210"/>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8">
    <w:name w:val="No List38"/>
    <w:next w:val="NoList"/>
    <w:uiPriority w:val="99"/>
    <w:semiHidden/>
    <w:unhideWhenUsed/>
    <w:rsid w:val="00B91743"/>
  </w:style>
  <w:style w:type="table" w:customStyle="1" w:styleId="TableGrid380">
    <w:name w:val="TableGrid38"/>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9">
    <w:name w:val="Table Grid3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
    <w:name w:val="Lưới Bảng11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
    <w:name w:val="Lưới Bảng21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
    <w:name w:val="Lưới Bảng31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B91743"/>
  </w:style>
  <w:style w:type="table" w:customStyle="1" w:styleId="TableGrid49">
    <w:name w:val="Table Grid49"/>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
    <w:name w:val="No List57"/>
    <w:next w:val="NoList"/>
    <w:uiPriority w:val="99"/>
    <w:semiHidden/>
    <w:unhideWhenUsed/>
    <w:rsid w:val="00B91743"/>
  </w:style>
  <w:style w:type="table" w:customStyle="1" w:styleId="TableGrid480">
    <w:name w:val="TableGrid48"/>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
    <w:name w:val="Table Grid5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
    <w:name w:val="Lưới Bảng12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
    <w:name w:val="Lưới Bảng22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
    <w:name w:val="Lưới Bảng32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
    <w:name w:val="No List67"/>
    <w:next w:val="NoList"/>
    <w:uiPriority w:val="99"/>
    <w:semiHidden/>
    <w:unhideWhenUsed/>
    <w:rsid w:val="00B91743"/>
  </w:style>
  <w:style w:type="table" w:customStyle="1" w:styleId="TableGrid67">
    <w:name w:val="Table Grid6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
    <w:name w:val="No List77"/>
    <w:next w:val="NoList"/>
    <w:uiPriority w:val="99"/>
    <w:semiHidden/>
    <w:unhideWhenUsed/>
    <w:rsid w:val="00B91743"/>
  </w:style>
  <w:style w:type="table" w:customStyle="1" w:styleId="TableGrid77">
    <w:name w:val="Table Grid7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
    <w:name w:val="No List86"/>
    <w:next w:val="NoList"/>
    <w:uiPriority w:val="99"/>
    <w:semiHidden/>
    <w:unhideWhenUsed/>
    <w:rsid w:val="00B91743"/>
  </w:style>
  <w:style w:type="table" w:customStyle="1" w:styleId="TableGrid560">
    <w:name w:val="TableGrid5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
    <w:name w:val="Table Grid8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
    <w:name w:val="Lưới Bảng13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
    <w:name w:val="Lưới Bảng23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
    <w:name w:val="Lưới Bảng33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uiPriority w:val="99"/>
    <w:semiHidden/>
    <w:unhideWhenUsed/>
    <w:rsid w:val="00B91743"/>
  </w:style>
  <w:style w:type="table" w:customStyle="1" w:styleId="TableNormal118">
    <w:name w:val="Table Normal118"/>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00">
    <w:name w:val="Table Grid11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0">
    <w:name w:val="TableGrid11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6">
    <w:name w:val="No List216"/>
    <w:next w:val="NoList"/>
    <w:uiPriority w:val="99"/>
    <w:semiHidden/>
    <w:unhideWhenUsed/>
    <w:rsid w:val="00B91743"/>
  </w:style>
  <w:style w:type="table" w:customStyle="1" w:styleId="TableGrid2150">
    <w:name w:val="Table Grid21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Grid21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6">
    <w:name w:val="No List316"/>
    <w:next w:val="NoList"/>
    <w:uiPriority w:val="99"/>
    <w:semiHidden/>
    <w:unhideWhenUsed/>
    <w:rsid w:val="00B91743"/>
  </w:style>
  <w:style w:type="table" w:customStyle="1" w:styleId="TableGrid316">
    <w:name w:val="TableGrid31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0">
    <w:name w:val="Table Grid3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
    <w:name w:val="Lưới Bảng11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
    <w:name w:val="Lưới Bảng21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
    <w:name w:val="Lưới Bảng31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
    <w:name w:val="No List416"/>
    <w:next w:val="NoList"/>
    <w:uiPriority w:val="99"/>
    <w:semiHidden/>
    <w:unhideWhenUsed/>
    <w:rsid w:val="00B91743"/>
  </w:style>
  <w:style w:type="table" w:customStyle="1" w:styleId="TableGrid416">
    <w:name w:val="Table Grid416"/>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
    <w:name w:val="No List516"/>
    <w:next w:val="NoList"/>
    <w:uiPriority w:val="99"/>
    <w:semiHidden/>
    <w:unhideWhenUsed/>
    <w:rsid w:val="00B91743"/>
  </w:style>
  <w:style w:type="table" w:customStyle="1" w:styleId="TableGrid4160">
    <w:name w:val="TableGrid41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
    <w:name w:val="Table Grid5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
    <w:name w:val="Lưới Bảng12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
    <w:name w:val="Lưới Bảng22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
    <w:name w:val="Lưới Bảng321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
    <w:name w:val="No List616"/>
    <w:next w:val="NoList"/>
    <w:uiPriority w:val="99"/>
    <w:semiHidden/>
    <w:unhideWhenUsed/>
    <w:rsid w:val="00B91743"/>
  </w:style>
  <w:style w:type="table" w:customStyle="1" w:styleId="TableGrid615">
    <w:name w:val="Table Grid61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
    <w:name w:val="No List716"/>
    <w:next w:val="NoList"/>
    <w:uiPriority w:val="99"/>
    <w:semiHidden/>
    <w:unhideWhenUsed/>
    <w:rsid w:val="00B91743"/>
  </w:style>
  <w:style w:type="table" w:customStyle="1" w:styleId="TableGrid715">
    <w:name w:val="Table Grid71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
    <w:name w:val="No List815"/>
    <w:next w:val="NoList"/>
    <w:uiPriority w:val="99"/>
    <w:semiHidden/>
    <w:unhideWhenUsed/>
    <w:rsid w:val="00B91743"/>
  </w:style>
  <w:style w:type="numbering" w:customStyle="1" w:styleId="NoList11112">
    <w:name w:val="No List11112"/>
    <w:next w:val="NoList"/>
    <w:uiPriority w:val="99"/>
    <w:semiHidden/>
    <w:unhideWhenUsed/>
    <w:rsid w:val="00B91743"/>
  </w:style>
  <w:style w:type="numbering" w:customStyle="1" w:styleId="NoList2115">
    <w:name w:val="No List2115"/>
    <w:next w:val="NoList"/>
    <w:uiPriority w:val="99"/>
    <w:semiHidden/>
    <w:unhideWhenUsed/>
    <w:rsid w:val="00B91743"/>
  </w:style>
  <w:style w:type="numbering" w:customStyle="1" w:styleId="NoList3115">
    <w:name w:val="No List3115"/>
    <w:next w:val="NoList"/>
    <w:uiPriority w:val="99"/>
    <w:semiHidden/>
    <w:unhideWhenUsed/>
    <w:rsid w:val="00B91743"/>
  </w:style>
  <w:style w:type="numbering" w:customStyle="1" w:styleId="NoList4115">
    <w:name w:val="No List4115"/>
    <w:next w:val="NoList"/>
    <w:uiPriority w:val="99"/>
    <w:semiHidden/>
    <w:unhideWhenUsed/>
    <w:rsid w:val="00B91743"/>
  </w:style>
  <w:style w:type="numbering" w:customStyle="1" w:styleId="NoList5115">
    <w:name w:val="No List5115"/>
    <w:next w:val="NoList"/>
    <w:uiPriority w:val="99"/>
    <w:semiHidden/>
    <w:unhideWhenUsed/>
    <w:rsid w:val="00B91743"/>
  </w:style>
  <w:style w:type="numbering" w:customStyle="1" w:styleId="NoList6115">
    <w:name w:val="No List6115"/>
    <w:next w:val="NoList"/>
    <w:uiPriority w:val="99"/>
    <w:semiHidden/>
    <w:unhideWhenUsed/>
    <w:rsid w:val="00B91743"/>
  </w:style>
  <w:style w:type="numbering" w:customStyle="1" w:styleId="NoList7115">
    <w:name w:val="No List7115"/>
    <w:next w:val="NoList"/>
    <w:uiPriority w:val="99"/>
    <w:semiHidden/>
    <w:unhideWhenUsed/>
    <w:rsid w:val="00B91743"/>
  </w:style>
  <w:style w:type="table" w:customStyle="1" w:styleId="TableGrid126">
    <w:name w:val="Table Grid1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
    <w:name w:val="Table Grid9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
    <w:name w:val="No List95"/>
    <w:next w:val="NoList"/>
    <w:uiPriority w:val="99"/>
    <w:semiHidden/>
    <w:unhideWhenUsed/>
    <w:rsid w:val="00B91743"/>
  </w:style>
  <w:style w:type="table" w:customStyle="1" w:styleId="TableGrid660">
    <w:name w:val="TableGrid6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
    <w:name w:val="Table Grid10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
    <w:name w:val="Lưới Bảng14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
    <w:name w:val="Lưới Bảng24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
    <w:name w:val="Lưới Bảng34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
    <w:name w:val="No List105"/>
    <w:next w:val="NoList"/>
    <w:uiPriority w:val="99"/>
    <w:semiHidden/>
    <w:unhideWhenUsed/>
    <w:rsid w:val="00B91743"/>
  </w:style>
  <w:style w:type="table" w:customStyle="1" w:styleId="TableGrid760">
    <w:name w:val="TableGrid7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
    <w:name w:val="Table Grid13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
    <w:name w:val="Lưới Bảng15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
    <w:name w:val="Lưới Bảng25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
    <w:name w:val="Lưới Bảng35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
    <w:name w:val="No List125"/>
    <w:next w:val="NoList"/>
    <w:uiPriority w:val="99"/>
    <w:semiHidden/>
    <w:unhideWhenUsed/>
    <w:rsid w:val="00B91743"/>
  </w:style>
  <w:style w:type="table" w:customStyle="1" w:styleId="TableNormal127">
    <w:name w:val="Table Normal127"/>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5">
    <w:name w:val="Table Grid14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0">
    <w:name w:val="TableGrid12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5">
    <w:name w:val="No List225"/>
    <w:next w:val="NoList"/>
    <w:uiPriority w:val="99"/>
    <w:semiHidden/>
    <w:unhideWhenUsed/>
    <w:rsid w:val="00B91743"/>
  </w:style>
  <w:style w:type="table" w:customStyle="1" w:styleId="TableGrid2250">
    <w:name w:val="Table Grid22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Grid22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5">
    <w:name w:val="No List325"/>
    <w:next w:val="NoList"/>
    <w:uiPriority w:val="99"/>
    <w:semiHidden/>
    <w:unhideWhenUsed/>
    <w:rsid w:val="00B91743"/>
  </w:style>
  <w:style w:type="table" w:customStyle="1" w:styleId="TableGrid326">
    <w:name w:val="TableGrid32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0">
    <w:name w:val="Table Grid3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
    <w:name w:val="Lưới Bảng11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
    <w:name w:val="Lưới Bảng21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
    <w:name w:val="Lưới Bảng31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
    <w:name w:val="No List425"/>
    <w:next w:val="NoList"/>
    <w:uiPriority w:val="99"/>
    <w:semiHidden/>
    <w:unhideWhenUsed/>
    <w:rsid w:val="00B91743"/>
  </w:style>
  <w:style w:type="table" w:customStyle="1" w:styleId="TableGrid426">
    <w:name w:val="Table Grid426"/>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
    <w:name w:val="No List525"/>
    <w:next w:val="NoList"/>
    <w:uiPriority w:val="99"/>
    <w:semiHidden/>
    <w:unhideWhenUsed/>
    <w:rsid w:val="00B91743"/>
  </w:style>
  <w:style w:type="table" w:customStyle="1" w:styleId="TableGrid4260">
    <w:name w:val="TableGrid426"/>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
    <w:name w:val="Table Grid5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
    <w:name w:val="Lưới Bảng12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
    <w:name w:val="Lưới Bảng22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
    <w:name w:val="Lưới Bảng322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
    <w:name w:val="No List625"/>
    <w:next w:val="NoList"/>
    <w:uiPriority w:val="99"/>
    <w:semiHidden/>
    <w:unhideWhenUsed/>
    <w:rsid w:val="00B91743"/>
  </w:style>
  <w:style w:type="table" w:customStyle="1" w:styleId="TableGrid625">
    <w:name w:val="Table Grid62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
    <w:name w:val="No List725"/>
    <w:next w:val="NoList"/>
    <w:uiPriority w:val="99"/>
    <w:semiHidden/>
    <w:unhideWhenUsed/>
    <w:rsid w:val="00B91743"/>
  </w:style>
  <w:style w:type="table" w:customStyle="1" w:styleId="TableGrid725">
    <w:name w:val="Table Grid72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
    <w:name w:val="No List134"/>
    <w:next w:val="NoList"/>
    <w:semiHidden/>
    <w:rsid w:val="00B91743"/>
  </w:style>
  <w:style w:type="paragraph" w:customStyle="1" w:styleId="CharChar5CharChar">
    <w:name w:val="Char Char5 Char Char"/>
    <w:basedOn w:val="Normal"/>
    <w:uiPriority w:val="99"/>
    <w:semiHidden/>
    <w:rsid w:val="00B91743"/>
    <w:pPr>
      <w:spacing w:line="240" w:lineRule="exact"/>
      <w:jc w:val="both"/>
    </w:pPr>
    <w:rPr>
      <w:rFonts w:ascii="Arial" w:eastAsia="Times New Roman" w:hAnsi="Arial" w:cs="Arial"/>
      <w:color w:val="000000"/>
      <w:spacing w:val="-20"/>
      <w:sz w:val="28"/>
      <w:szCs w:val="28"/>
    </w:rPr>
  </w:style>
  <w:style w:type="paragraph" w:customStyle="1" w:styleId="Nomal">
    <w:name w:val="Nomal"/>
    <w:basedOn w:val="Normal"/>
    <w:uiPriority w:val="99"/>
    <w:rsid w:val="00B91743"/>
    <w:pPr>
      <w:spacing w:beforeLines="60" w:before="144" w:afterLines="60" w:after="144" w:line="240" w:lineRule="auto"/>
      <w:ind w:right="33"/>
      <w:jc w:val="both"/>
    </w:pPr>
    <w:rPr>
      <w:rFonts w:eastAsia="Times New Roman" w:cs="Times New Roman"/>
      <w:bCs/>
      <w:color w:val="000000"/>
      <w:spacing w:val="-20"/>
      <w:sz w:val="28"/>
      <w:szCs w:val="28"/>
    </w:rPr>
  </w:style>
  <w:style w:type="paragraph" w:customStyle="1" w:styleId="Normal14pt">
    <w:name w:val="Normal + 14 pt"/>
    <w:basedOn w:val="Normal"/>
    <w:uiPriority w:val="99"/>
    <w:rsid w:val="00B91743"/>
    <w:pPr>
      <w:spacing w:after="0" w:line="240" w:lineRule="auto"/>
    </w:pPr>
    <w:rPr>
      <w:rFonts w:eastAsia="Times New Roman" w:cs="Times New Roman"/>
      <w:color w:val="000000"/>
      <w:spacing w:val="-20"/>
      <w:sz w:val="28"/>
      <w:szCs w:val="28"/>
    </w:rPr>
  </w:style>
  <w:style w:type="paragraph" w:customStyle="1" w:styleId="abcChar">
    <w:name w:val="abc Char"/>
    <w:basedOn w:val="Normal"/>
    <w:uiPriority w:val="99"/>
    <w:rsid w:val="00B91743"/>
    <w:pPr>
      <w:spacing w:before="100" w:after="0" w:line="240" w:lineRule="auto"/>
      <w:ind w:left="850" w:hanging="425"/>
      <w:jc w:val="both"/>
    </w:pPr>
    <w:rPr>
      <w:rFonts w:ascii="VNI-Times" w:eastAsia="Times New Roman" w:hAnsi="VNI-Times" w:cs="Arial"/>
      <w:color w:val="000000"/>
      <w:spacing w:val="-20"/>
      <w:sz w:val="23"/>
      <w:szCs w:val="20"/>
    </w:rPr>
  </w:style>
  <w:style w:type="paragraph" w:customStyle="1" w:styleId="dsChar">
    <w:name w:val="ds Char"/>
    <w:basedOn w:val="abcChar"/>
    <w:uiPriority w:val="99"/>
    <w:rsid w:val="00B9174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style>
  <w:style w:type="character" w:customStyle="1" w:styleId="dsCharChar">
    <w:name w:val="ds Char Char"/>
    <w:rsid w:val="00B91743"/>
    <w:rPr>
      <w:rFonts w:ascii="VNI-Times" w:hAnsi="VNI-Times" w:cs="Arial"/>
      <w:sz w:val="23"/>
      <w:lang w:val="en-US" w:eastAsia="en-US" w:bidi="ar-SA"/>
    </w:rPr>
  </w:style>
  <w:style w:type="character" w:customStyle="1" w:styleId="CharChar">
    <w:name w:val="Char Char"/>
    <w:locked/>
    <w:rsid w:val="00B91743"/>
    <w:rPr>
      <w:sz w:val="28"/>
      <w:szCs w:val="28"/>
      <w:lang w:val="en-US" w:eastAsia="en-US" w:bidi="ar-SA"/>
    </w:rPr>
  </w:style>
  <w:style w:type="character" w:customStyle="1" w:styleId="Style1Char">
    <w:name w:val="Style1 Char"/>
    <w:rsid w:val="00B91743"/>
    <w:rPr>
      <w:rFonts w:ascii="VNI-Times" w:eastAsia="Times New Roman" w:hAnsi="VNI-Times"/>
      <w:bCs/>
      <w:iCs/>
      <w:szCs w:val="20"/>
    </w:rPr>
  </w:style>
  <w:style w:type="character" w:customStyle="1" w:styleId="CharChar8">
    <w:name w:val="Char Char8"/>
    <w:locked/>
    <w:rsid w:val="00B91743"/>
    <w:rPr>
      <w:rFonts w:ascii="Arial" w:hAnsi="Arial" w:cs="Arial"/>
      <w:b/>
      <w:bCs/>
      <w:kern w:val="32"/>
      <w:sz w:val="32"/>
      <w:szCs w:val="32"/>
      <w:lang w:val="en-US" w:eastAsia="en-US"/>
    </w:rPr>
  </w:style>
  <w:style w:type="character" w:customStyle="1" w:styleId="CharChar1">
    <w:name w:val="Char Char1"/>
    <w:aliases w:val="Header Char1,Đầu trang Char1"/>
    <w:locked/>
    <w:rsid w:val="00B91743"/>
    <w:rPr>
      <w:sz w:val="24"/>
      <w:szCs w:val="24"/>
      <w:lang w:val="en-US" w:eastAsia="en-US"/>
    </w:rPr>
  </w:style>
  <w:style w:type="character" w:customStyle="1" w:styleId="CharChar4">
    <w:name w:val="Char Char4"/>
    <w:locked/>
    <w:rsid w:val="00B91743"/>
    <w:rPr>
      <w:rFonts w:ascii="Times New Roman" w:hAnsi="Times New Roman" w:cs="Times New Roman"/>
      <w:sz w:val="24"/>
      <w:szCs w:val="24"/>
      <w:lang w:val="en-US" w:eastAsia="en-US"/>
    </w:rPr>
  </w:style>
  <w:style w:type="character" w:customStyle="1" w:styleId="CharChar3">
    <w:name w:val="Char Char3"/>
    <w:locked/>
    <w:rsid w:val="00B91743"/>
    <w:rPr>
      <w:rFonts w:ascii="Times New Roman" w:hAnsi="Times New Roman" w:cs="Times New Roman"/>
      <w:sz w:val="24"/>
      <w:szCs w:val="24"/>
      <w:lang w:val="en-US" w:eastAsia="en-US"/>
    </w:rPr>
  </w:style>
  <w:style w:type="character" w:customStyle="1" w:styleId="apple-style-span">
    <w:name w:val="apple-style-span"/>
    <w:basedOn w:val="DefaultParagraphFont"/>
    <w:rsid w:val="00B91743"/>
  </w:style>
  <w:style w:type="character" w:customStyle="1" w:styleId="CharChar6">
    <w:name w:val="Char Char6"/>
    <w:rsid w:val="00B91743"/>
    <w:rPr>
      <w:rFonts w:ascii="Arial" w:hAnsi="Arial" w:cs="Arial"/>
      <w:b/>
      <w:bCs/>
      <w:color w:val="000000"/>
      <w:spacing w:val="-20"/>
      <w:sz w:val="26"/>
      <w:szCs w:val="26"/>
      <w:lang w:val="en-US" w:eastAsia="en-US" w:bidi="ar-SA"/>
    </w:rPr>
  </w:style>
  <w:style w:type="table" w:customStyle="1" w:styleId="TableGrid154">
    <w:name w:val="Table Grid154"/>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5">
    <w:name w:val="Char Char5"/>
    <w:basedOn w:val="Normal"/>
    <w:uiPriority w:val="99"/>
    <w:semiHidden/>
    <w:rsid w:val="00B91743"/>
    <w:pPr>
      <w:spacing w:line="240" w:lineRule="exact"/>
      <w:jc w:val="both"/>
    </w:pPr>
    <w:rPr>
      <w:rFonts w:ascii="Arial" w:eastAsia="Times New Roman" w:hAnsi="Arial" w:cs="Arial"/>
      <w:color w:val="000000"/>
      <w:spacing w:val="-20"/>
      <w:sz w:val="28"/>
      <w:szCs w:val="28"/>
    </w:rPr>
  </w:style>
  <w:style w:type="numbering" w:customStyle="1" w:styleId="NoList142">
    <w:name w:val="No List142"/>
    <w:next w:val="NoList"/>
    <w:uiPriority w:val="99"/>
    <w:semiHidden/>
    <w:unhideWhenUsed/>
    <w:rsid w:val="00B91743"/>
  </w:style>
  <w:style w:type="table" w:customStyle="1" w:styleId="TableGrid162">
    <w:name w:val="Table Grid162"/>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
    <w:name w:val="No List152"/>
    <w:next w:val="NoList"/>
    <w:uiPriority w:val="99"/>
    <w:semiHidden/>
    <w:unhideWhenUsed/>
    <w:rsid w:val="00B91743"/>
  </w:style>
  <w:style w:type="table" w:customStyle="1" w:styleId="TableNormal135">
    <w:name w:val="Table Normal13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2">
    <w:name w:val="Table Grid17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0">
    <w:name w:val="TableGrid8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4">
    <w:name w:val="Table Normal14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62">
    <w:name w:val="No List162"/>
    <w:next w:val="NoList"/>
    <w:uiPriority w:val="99"/>
    <w:semiHidden/>
    <w:unhideWhenUsed/>
    <w:rsid w:val="00B91743"/>
  </w:style>
  <w:style w:type="table" w:customStyle="1" w:styleId="TableNormal152">
    <w:name w:val="Table Normal15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2">
    <w:name w:val="Table Grid18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
    <w:name w:val="TableGrid9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paragraph" w:customStyle="1" w:styleId="TOC65">
    <w:name w:val="TOC 65"/>
    <w:basedOn w:val="Normal"/>
    <w:next w:val="Normal"/>
    <w:autoRedefine/>
    <w:uiPriority w:val="39"/>
    <w:unhideWhenUsed/>
    <w:rsid w:val="00B91743"/>
    <w:pPr>
      <w:widowControl w:val="0"/>
      <w:autoSpaceDE w:val="0"/>
      <w:autoSpaceDN w:val="0"/>
      <w:spacing w:after="0" w:line="240" w:lineRule="auto"/>
      <w:ind w:left="1100"/>
    </w:pPr>
    <w:rPr>
      <w:rFonts w:ascii="Calibri" w:eastAsia="Times New Roman" w:hAnsi="Calibri" w:cs="Calibri"/>
      <w:sz w:val="20"/>
      <w:szCs w:val="20"/>
    </w:rPr>
  </w:style>
  <w:style w:type="paragraph" w:customStyle="1" w:styleId="TOC75">
    <w:name w:val="TOC 75"/>
    <w:basedOn w:val="Normal"/>
    <w:next w:val="Normal"/>
    <w:autoRedefine/>
    <w:uiPriority w:val="39"/>
    <w:unhideWhenUsed/>
    <w:rsid w:val="00B91743"/>
    <w:pPr>
      <w:widowControl w:val="0"/>
      <w:autoSpaceDE w:val="0"/>
      <w:autoSpaceDN w:val="0"/>
      <w:spacing w:after="0" w:line="240" w:lineRule="auto"/>
      <w:ind w:left="1320"/>
    </w:pPr>
    <w:rPr>
      <w:rFonts w:ascii="Calibri" w:eastAsia="Times New Roman" w:hAnsi="Calibri" w:cs="Calibri"/>
      <w:sz w:val="20"/>
      <w:szCs w:val="20"/>
    </w:rPr>
  </w:style>
  <w:style w:type="paragraph" w:customStyle="1" w:styleId="TOC85">
    <w:name w:val="TOC 85"/>
    <w:basedOn w:val="Normal"/>
    <w:next w:val="Normal"/>
    <w:autoRedefine/>
    <w:uiPriority w:val="39"/>
    <w:unhideWhenUsed/>
    <w:rsid w:val="00B91743"/>
    <w:pPr>
      <w:widowControl w:val="0"/>
      <w:autoSpaceDE w:val="0"/>
      <w:autoSpaceDN w:val="0"/>
      <w:spacing w:after="0" w:line="240" w:lineRule="auto"/>
      <w:ind w:left="1540"/>
    </w:pPr>
    <w:rPr>
      <w:rFonts w:ascii="Calibri" w:eastAsia="Times New Roman" w:hAnsi="Calibri" w:cs="Calibri"/>
      <w:sz w:val="20"/>
      <w:szCs w:val="20"/>
    </w:rPr>
  </w:style>
  <w:style w:type="paragraph" w:customStyle="1" w:styleId="TOC95">
    <w:name w:val="TOC 95"/>
    <w:basedOn w:val="Normal"/>
    <w:next w:val="Normal"/>
    <w:autoRedefine/>
    <w:uiPriority w:val="39"/>
    <w:unhideWhenUsed/>
    <w:rsid w:val="00B91743"/>
    <w:pPr>
      <w:widowControl w:val="0"/>
      <w:autoSpaceDE w:val="0"/>
      <w:autoSpaceDN w:val="0"/>
      <w:spacing w:after="0" w:line="240" w:lineRule="auto"/>
      <w:ind w:left="1760"/>
    </w:pPr>
    <w:rPr>
      <w:rFonts w:ascii="Calibri" w:eastAsia="Times New Roman" w:hAnsi="Calibri" w:cs="Calibri"/>
      <w:sz w:val="20"/>
      <w:szCs w:val="20"/>
    </w:rPr>
  </w:style>
  <w:style w:type="table" w:customStyle="1" w:styleId="TableNormal162">
    <w:name w:val="Table Normal16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30">
    <w:name w:val="No List30"/>
    <w:next w:val="NoList"/>
    <w:uiPriority w:val="99"/>
    <w:semiHidden/>
    <w:unhideWhenUsed/>
    <w:rsid w:val="00B91743"/>
  </w:style>
  <w:style w:type="table" w:customStyle="1" w:styleId="TableGrid301">
    <w:name w:val="TableGrid3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400">
    <w:name w:val="Table Grid4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0">
    <w:name w:val="Lưới Bảng1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
    <w:name w:val="Lưới Bảng2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
    <w:name w:val="Lưới Bảng3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
    <w:name w:val="No List120"/>
    <w:next w:val="NoList"/>
    <w:uiPriority w:val="99"/>
    <w:semiHidden/>
    <w:unhideWhenUsed/>
    <w:rsid w:val="00B91743"/>
  </w:style>
  <w:style w:type="table" w:customStyle="1" w:styleId="TableNormal119">
    <w:name w:val="Table Normal119"/>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00">
    <w:name w:val="Table Grid12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0">
    <w:name w:val="TableGrid119"/>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7">
    <w:name w:val="No List217"/>
    <w:next w:val="NoList"/>
    <w:uiPriority w:val="99"/>
    <w:semiHidden/>
    <w:unhideWhenUsed/>
    <w:rsid w:val="00B91743"/>
  </w:style>
  <w:style w:type="table" w:customStyle="1" w:styleId="TableGrid2160">
    <w:name w:val="Table Grid21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Grid21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9">
    <w:name w:val="No List39"/>
    <w:next w:val="NoList"/>
    <w:uiPriority w:val="99"/>
    <w:semiHidden/>
    <w:unhideWhenUsed/>
    <w:rsid w:val="00B91743"/>
  </w:style>
  <w:style w:type="table" w:customStyle="1" w:styleId="TableGrid390">
    <w:name w:val="TableGrid39"/>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00">
    <w:name w:val="Table Grid3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
    <w:name w:val="Lưới Bảng11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
    <w:name w:val="Lưới Bảng21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
    <w:name w:val="Lưới Bảng31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
    <w:name w:val="No List49"/>
    <w:next w:val="NoList"/>
    <w:uiPriority w:val="99"/>
    <w:semiHidden/>
    <w:unhideWhenUsed/>
    <w:rsid w:val="00B91743"/>
  </w:style>
  <w:style w:type="table" w:customStyle="1" w:styleId="TableGrid4100">
    <w:name w:val="Table Grid410"/>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
    <w:name w:val="No List58"/>
    <w:next w:val="NoList"/>
    <w:uiPriority w:val="99"/>
    <w:semiHidden/>
    <w:unhideWhenUsed/>
    <w:rsid w:val="00B91743"/>
  </w:style>
  <w:style w:type="table" w:customStyle="1" w:styleId="TableGrid490">
    <w:name w:val="TableGrid49"/>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00">
    <w:name w:val="Table Grid5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
    <w:name w:val="Lưới Bảng12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
    <w:name w:val="Lưới Bảng22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
    <w:name w:val="Lưới Bảng32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
    <w:name w:val="No List68"/>
    <w:next w:val="NoList"/>
    <w:uiPriority w:val="99"/>
    <w:semiHidden/>
    <w:unhideWhenUsed/>
    <w:rsid w:val="00B91743"/>
  </w:style>
  <w:style w:type="table" w:customStyle="1" w:styleId="TableGrid68">
    <w:name w:val="Table Grid6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
    <w:name w:val="No List78"/>
    <w:next w:val="NoList"/>
    <w:uiPriority w:val="99"/>
    <w:semiHidden/>
    <w:unhideWhenUsed/>
    <w:rsid w:val="00B91743"/>
  </w:style>
  <w:style w:type="table" w:customStyle="1" w:styleId="TableGrid78">
    <w:name w:val="Table Grid7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
    <w:name w:val="No List87"/>
    <w:next w:val="NoList"/>
    <w:uiPriority w:val="99"/>
    <w:semiHidden/>
    <w:unhideWhenUsed/>
    <w:rsid w:val="00B91743"/>
  </w:style>
  <w:style w:type="table" w:customStyle="1" w:styleId="TableGrid570">
    <w:name w:val="TableGrid5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8">
    <w:name w:val="Table Grid88"/>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
    <w:name w:val="Lưới Bảng1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
    <w:name w:val="Lưới Bảng2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
    <w:name w:val="Lưới Bảng3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uiPriority w:val="99"/>
    <w:semiHidden/>
    <w:unhideWhenUsed/>
    <w:rsid w:val="00B91743"/>
  </w:style>
  <w:style w:type="table" w:customStyle="1" w:styleId="TableNormal1110">
    <w:name w:val="Table Normal1110"/>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2">
    <w:name w:val="Table Grid11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
    <w:name w:val="TableGrid1110"/>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8">
    <w:name w:val="No List218"/>
    <w:next w:val="NoList"/>
    <w:uiPriority w:val="99"/>
    <w:semiHidden/>
    <w:unhideWhenUsed/>
    <w:rsid w:val="00B91743"/>
  </w:style>
  <w:style w:type="table" w:customStyle="1" w:styleId="TableGrid2170">
    <w:name w:val="Table Grid21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Grid21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7">
    <w:name w:val="No List317"/>
    <w:next w:val="NoList"/>
    <w:uiPriority w:val="99"/>
    <w:semiHidden/>
    <w:unhideWhenUsed/>
    <w:rsid w:val="00B91743"/>
  </w:style>
  <w:style w:type="table" w:customStyle="1" w:styleId="TableGrid317">
    <w:name w:val="TableGrid31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70">
    <w:name w:val="Table Grid3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
    <w:name w:val="Lưới Bảng11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
    <w:name w:val="Lưới Bảng21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
    <w:name w:val="Lưới Bảng31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
    <w:name w:val="No List417"/>
    <w:next w:val="NoList"/>
    <w:uiPriority w:val="99"/>
    <w:semiHidden/>
    <w:unhideWhenUsed/>
    <w:rsid w:val="00B91743"/>
  </w:style>
  <w:style w:type="table" w:customStyle="1" w:styleId="TableGrid417">
    <w:name w:val="Table Grid417"/>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
    <w:name w:val="No List517"/>
    <w:next w:val="NoList"/>
    <w:uiPriority w:val="99"/>
    <w:semiHidden/>
    <w:unhideWhenUsed/>
    <w:rsid w:val="00B91743"/>
  </w:style>
  <w:style w:type="table" w:customStyle="1" w:styleId="TableGrid4170">
    <w:name w:val="TableGrid41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7">
    <w:name w:val="Table Grid5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
    <w:name w:val="Lưới Bảng12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
    <w:name w:val="Lưới Bảng22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
    <w:name w:val="Lưới Bảng321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
    <w:name w:val="No List617"/>
    <w:next w:val="NoList"/>
    <w:uiPriority w:val="99"/>
    <w:semiHidden/>
    <w:unhideWhenUsed/>
    <w:rsid w:val="00B91743"/>
  </w:style>
  <w:style w:type="table" w:customStyle="1" w:styleId="TableGrid616">
    <w:name w:val="Table Grid61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
    <w:name w:val="No List717"/>
    <w:next w:val="NoList"/>
    <w:uiPriority w:val="99"/>
    <w:semiHidden/>
    <w:unhideWhenUsed/>
    <w:rsid w:val="00B91743"/>
  </w:style>
  <w:style w:type="table" w:customStyle="1" w:styleId="TableGrid716">
    <w:name w:val="Table Grid71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
    <w:name w:val="No List816"/>
    <w:next w:val="NoList"/>
    <w:uiPriority w:val="99"/>
    <w:semiHidden/>
    <w:unhideWhenUsed/>
    <w:rsid w:val="00B91743"/>
  </w:style>
  <w:style w:type="numbering" w:customStyle="1" w:styleId="NoList1118">
    <w:name w:val="No List1118"/>
    <w:next w:val="NoList"/>
    <w:uiPriority w:val="99"/>
    <w:semiHidden/>
    <w:unhideWhenUsed/>
    <w:rsid w:val="00B91743"/>
  </w:style>
  <w:style w:type="numbering" w:customStyle="1" w:styleId="NoList2116">
    <w:name w:val="No List2116"/>
    <w:next w:val="NoList"/>
    <w:uiPriority w:val="99"/>
    <w:semiHidden/>
    <w:unhideWhenUsed/>
    <w:rsid w:val="00B91743"/>
  </w:style>
  <w:style w:type="numbering" w:customStyle="1" w:styleId="NoList3116">
    <w:name w:val="No List3116"/>
    <w:next w:val="NoList"/>
    <w:uiPriority w:val="99"/>
    <w:semiHidden/>
    <w:unhideWhenUsed/>
    <w:rsid w:val="00B91743"/>
  </w:style>
  <w:style w:type="numbering" w:customStyle="1" w:styleId="NoList4116">
    <w:name w:val="No List4116"/>
    <w:next w:val="NoList"/>
    <w:uiPriority w:val="99"/>
    <w:semiHidden/>
    <w:unhideWhenUsed/>
    <w:rsid w:val="00B91743"/>
  </w:style>
  <w:style w:type="numbering" w:customStyle="1" w:styleId="NoList5116">
    <w:name w:val="No List5116"/>
    <w:next w:val="NoList"/>
    <w:uiPriority w:val="99"/>
    <w:semiHidden/>
    <w:unhideWhenUsed/>
    <w:rsid w:val="00B91743"/>
  </w:style>
  <w:style w:type="numbering" w:customStyle="1" w:styleId="NoList6116">
    <w:name w:val="No List6116"/>
    <w:next w:val="NoList"/>
    <w:uiPriority w:val="99"/>
    <w:semiHidden/>
    <w:unhideWhenUsed/>
    <w:rsid w:val="00B91743"/>
  </w:style>
  <w:style w:type="numbering" w:customStyle="1" w:styleId="NoList7116">
    <w:name w:val="No List7116"/>
    <w:next w:val="NoList"/>
    <w:uiPriority w:val="99"/>
    <w:semiHidden/>
    <w:unhideWhenUsed/>
    <w:rsid w:val="00B91743"/>
  </w:style>
  <w:style w:type="table" w:customStyle="1" w:styleId="TableGrid127">
    <w:name w:val="Table Grid1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
    <w:name w:val="Table Grid9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
    <w:name w:val="No List96"/>
    <w:next w:val="NoList"/>
    <w:uiPriority w:val="99"/>
    <w:semiHidden/>
    <w:unhideWhenUsed/>
    <w:rsid w:val="00B91743"/>
  </w:style>
  <w:style w:type="table" w:customStyle="1" w:styleId="TableGrid670">
    <w:name w:val="TableGrid6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7">
    <w:name w:val="Table Grid10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
    <w:name w:val="Lưới Bảng14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
    <w:name w:val="Lưới Bảng24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
    <w:name w:val="Lưới Bảng34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
    <w:name w:val="No List106"/>
    <w:next w:val="NoList"/>
    <w:uiPriority w:val="99"/>
    <w:semiHidden/>
    <w:unhideWhenUsed/>
    <w:rsid w:val="00B91743"/>
  </w:style>
  <w:style w:type="table" w:customStyle="1" w:styleId="TableGrid770">
    <w:name w:val="TableGrid7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7">
    <w:name w:val="Table Grid13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
    <w:name w:val="Lưới Bảng15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
    <w:name w:val="Lưới Bảng25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
    <w:name w:val="Lưới Bảng35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
    <w:name w:val="No List126"/>
    <w:next w:val="NoList"/>
    <w:uiPriority w:val="99"/>
    <w:semiHidden/>
    <w:unhideWhenUsed/>
    <w:rsid w:val="00B91743"/>
  </w:style>
  <w:style w:type="table" w:customStyle="1" w:styleId="TableNormal128">
    <w:name w:val="Table Normal128"/>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6">
    <w:name w:val="Table Grid14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0">
    <w:name w:val="TableGrid12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6">
    <w:name w:val="No List226"/>
    <w:next w:val="NoList"/>
    <w:uiPriority w:val="99"/>
    <w:semiHidden/>
    <w:unhideWhenUsed/>
    <w:rsid w:val="00B91743"/>
  </w:style>
  <w:style w:type="table" w:customStyle="1" w:styleId="TableGrid2260">
    <w:name w:val="Table Grid22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
    <w:name w:val="TableGrid22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6">
    <w:name w:val="No List326"/>
    <w:next w:val="NoList"/>
    <w:uiPriority w:val="99"/>
    <w:semiHidden/>
    <w:unhideWhenUsed/>
    <w:rsid w:val="00B91743"/>
  </w:style>
  <w:style w:type="table" w:customStyle="1" w:styleId="TableGrid327">
    <w:name w:val="TableGrid32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70">
    <w:name w:val="Table Grid3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
    <w:name w:val="Lưới Bảng11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
    <w:name w:val="Lưới Bảng21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
    <w:name w:val="Lưới Bảng31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
    <w:name w:val="No List426"/>
    <w:next w:val="NoList"/>
    <w:uiPriority w:val="99"/>
    <w:semiHidden/>
    <w:unhideWhenUsed/>
    <w:rsid w:val="00B91743"/>
  </w:style>
  <w:style w:type="table" w:customStyle="1" w:styleId="TableGrid427">
    <w:name w:val="Table Grid427"/>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
    <w:name w:val="No List526"/>
    <w:next w:val="NoList"/>
    <w:uiPriority w:val="99"/>
    <w:semiHidden/>
    <w:unhideWhenUsed/>
    <w:rsid w:val="00B91743"/>
  </w:style>
  <w:style w:type="table" w:customStyle="1" w:styleId="TableGrid4270">
    <w:name w:val="TableGrid427"/>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7">
    <w:name w:val="Table Grid5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
    <w:name w:val="Lưới Bảng12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
    <w:name w:val="Lưới Bảng22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
    <w:name w:val="Lưới Bảng3227"/>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
    <w:name w:val="No List626"/>
    <w:next w:val="NoList"/>
    <w:uiPriority w:val="99"/>
    <w:semiHidden/>
    <w:unhideWhenUsed/>
    <w:rsid w:val="00B91743"/>
  </w:style>
  <w:style w:type="table" w:customStyle="1" w:styleId="TableGrid626">
    <w:name w:val="Table Grid62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
    <w:name w:val="No List726"/>
    <w:next w:val="NoList"/>
    <w:uiPriority w:val="99"/>
    <w:semiHidden/>
    <w:unhideWhenUsed/>
    <w:rsid w:val="00B91743"/>
  </w:style>
  <w:style w:type="table" w:customStyle="1" w:styleId="TableGrid726">
    <w:name w:val="Table Grid726"/>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3">
    <w:name w:val="No List11113"/>
    <w:next w:val="NoList"/>
    <w:uiPriority w:val="99"/>
    <w:semiHidden/>
    <w:unhideWhenUsed/>
    <w:rsid w:val="00B91743"/>
  </w:style>
  <w:style w:type="numbering" w:customStyle="1" w:styleId="NoList135">
    <w:name w:val="No List135"/>
    <w:next w:val="NoList"/>
    <w:uiPriority w:val="99"/>
    <w:semiHidden/>
    <w:unhideWhenUsed/>
    <w:rsid w:val="00B91743"/>
  </w:style>
  <w:style w:type="table" w:customStyle="1" w:styleId="TableNormal136">
    <w:name w:val="Table Normal136"/>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5">
    <w:name w:val="Table Grid15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0">
    <w:name w:val="TableGrid8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5">
    <w:name w:val="Table Normal14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20">
    <w:name w:val="TableGrid9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3">
    <w:name w:val="Table Grid163"/>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
    <w:name w:val="Lưới Bảng16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
    <w:name w:val="Lưới Bảng26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
    <w:name w:val="Lưới Bảng36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3">
    <w:name w:val="Table Normal153"/>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10">
    <w:name w:val="TableGrid1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1">
    <w:name w:val="TableGrid2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1">
    <w:name w:val="TableGrid3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10">
    <w:name w:val="Table Grid3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
    <w:name w:val="Lưới Bảng11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
    <w:name w:val="Lưới Bảng21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
    <w:name w:val="Lưới Bảng31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0">
    <w:name w:val="TableGrid4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1">
    <w:name w:val="Table Grid5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
    <w:name w:val="Lưới Bảng12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
    <w:name w:val="Lưới Bảng22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
    <w:name w:val="Lưới Bảng323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0">
    <w:name w:val="TableGrid5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1">
    <w:name w:val="Table Grid8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
    <w:name w:val="Lưới Bảng13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
    <w:name w:val="Lưới Bảng23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
    <w:name w:val="Lưới Bảng33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1">
    <w:name w:val="Table Normal1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10">
    <w:name w:val="TableGrid1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1">
    <w:name w:val="TableGrid2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1">
    <w:name w:val="TableGrid3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10">
    <w:name w:val="Table Grid3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
    <w:name w:val="Lưới Bảng11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
    <w:name w:val="Lưới Bảng21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
    <w:name w:val="Lưới Bảng31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
    <w:name w:val="Table Grid4111"/>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10">
    <w:name w:val="TableGrid4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1">
    <w:name w:val="Table Grid5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
    <w:name w:val="Lưới Bảng12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
    <w:name w:val="Lưới Bảng22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
    <w:name w:val="Lưới Bảng321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
    <w:name w:val="Table Grid1212"/>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0">
    <w:name w:val="TableGrid6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1">
    <w:name w:val="Table Grid10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
    <w:name w:val="Lưới Bảng14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
    <w:name w:val="Lưới Bảng24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
    <w:name w:val="Lưới Bảng34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0">
    <w:name w:val="TableGrid7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1">
    <w:name w:val="Table Grid13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
    <w:name w:val="Lưới Bảng15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
    <w:name w:val="Lưới Bảng25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
    <w:name w:val="Lưới Bảng35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1">
    <w:name w:val="Table Normal12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10">
    <w:name w:val="TableGrid12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1">
    <w:name w:val="TableGrid22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1">
    <w:name w:val="TableGrid32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10">
    <w:name w:val="Table Grid3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
    <w:name w:val="Lưới Bảng11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
    <w:name w:val="Lưới Bảng21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
    <w:name w:val="Lưới Bảng31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
    <w:name w:val="Table Grid4211"/>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10">
    <w:name w:val="TableGrid42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1">
    <w:name w:val="Table Grid5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
    <w:name w:val="Lưới Bảng12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
    <w:name w:val="Lưới Bảng22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
    <w:name w:val="Lưới Bảng32211"/>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
    <w:name w:val="No List143"/>
    <w:next w:val="NoList"/>
    <w:uiPriority w:val="99"/>
    <w:semiHidden/>
    <w:unhideWhenUsed/>
    <w:rsid w:val="00B91743"/>
  </w:style>
  <w:style w:type="table" w:customStyle="1" w:styleId="TableGrid1010">
    <w:name w:val="TableGrid1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3">
    <w:name w:val="Table Grid17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1">
    <w:name w:val="Lưới Bảng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1">
    <w:name w:val="Lưới Bảng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1">
    <w:name w:val="Lưới Bảng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3">
    <w:name w:val="No List153"/>
    <w:next w:val="NoList"/>
    <w:uiPriority w:val="99"/>
    <w:semiHidden/>
    <w:unhideWhenUsed/>
    <w:rsid w:val="00B91743"/>
  </w:style>
  <w:style w:type="table" w:customStyle="1" w:styleId="TableNormal163">
    <w:name w:val="Table Normal163"/>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3">
    <w:name w:val="Table Grid18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0">
    <w:name w:val="TableGrid1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1">
    <w:name w:val="No List231"/>
    <w:next w:val="NoList"/>
    <w:uiPriority w:val="99"/>
    <w:semiHidden/>
    <w:unhideWhenUsed/>
    <w:rsid w:val="00B91743"/>
  </w:style>
  <w:style w:type="table" w:customStyle="1" w:styleId="TableGrid2310">
    <w:name w:val="Table Grid2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Grid2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1">
    <w:name w:val="No List331"/>
    <w:next w:val="NoList"/>
    <w:uiPriority w:val="99"/>
    <w:semiHidden/>
    <w:unhideWhenUsed/>
    <w:rsid w:val="00B91743"/>
  </w:style>
  <w:style w:type="table" w:customStyle="1" w:styleId="TableGrid341">
    <w:name w:val="TableGrid3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10">
    <w:name w:val="Table Grid3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1">
    <w:name w:val="Lưới Bảng1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1">
    <w:name w:val="Lưới Bảng2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1">
    <w:name w:val="Lưới Bảng3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
    <w:name w:val="No List431"/>
    <w:next w:val="NoList"/>
    <w:uiPriority w:val="99"/>
    <w:semiHidden/>
    <w:unhideWhenUsed/>
    <w:rsid w:val="00B91743"/>
  </w:style>
  <w:style w:type="table" w:customStyle="1" w:styleId="TableGrid441">
    <w:name w:val="Table Grid44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
    <w:name w:val="No List531"/>
    <w:next w:val="NoList"/>
    <w:uiPriority w:val="99"/>
    <w:semiHidden/>
    <w:unhideWhenUsed/>
    <w:rsid w:val="00B91743"/>
  </w:style>
  <w:style w:type="table" w:customStyle="1" w:styleId="TableGrid4410">
    <w:name w:val="TableGrid4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1">
    <w:name w:val="Table Grid5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1">
    <w:name w:val="Lưới Bảng1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1">
    <w:name w:val="Lưới Bảng2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1">
    <w:name w:val="Lưới Bảng3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
    <w:name w:val="No List631"/>
    <w:next w:val="NoList"/>
    <w:uiPriority w:val="99"/>
    <w:semiHidden/>
    <w:unhideWhenUsed/>
    <w:rsid w:val="00B91743"/>
  </w:style>
  <w:style w:type="table" w:customStyle="1" w:styleId="TableGrid631">
    <w:name w:val="Table Grid6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
    <w:name w:val="No List731"/>
    <w:next w:val="NoList"/>
    <w:uiPriority w:val="99"/>
    <w:semiHidden/>
    <w:unhideWhenUsed/>
    <w:rsid w:val="00B91743"/>
  </w:style>
  <w:style w:type="table" w:customStyle="1" w:styleId="TableGrid731">
    <w:name w:val="Table Grid7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
    <w:name w:val="No List821"/>
    <w:next w:val="NoList"/>
    <w:uiPriority w:val="99"/>
    <w:semiHidden/>
    <w:unhideWhenUsed/>
    <w:rsid w:val="00B91743"/>
  </w:style>
  <w:style w:type="table" w:customStyle="1" w:styleId="TableGrid5210">
    <w:name w:val="TableGrid5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1">
    <w:name w:val="Table Grid8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1">
    <w:name w:val="Lưới Bảng13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1">
    <w:name w:val="Lưới Bảng23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1">
    <w:name w:val="Lưới Bảng33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
    <w:name w:val="No List1121"/>
    <w:next w:val="NoList"/>
    <w:uiPriority w:val="99"/>
    <w:semiHidden/>
    <w:unhideWhenUsed/>
    <w:rsid w:val="00B91743"/>
  </w:style>
  <w:style w:type="table" w:customStyle="1" w:styleId="TableNormal1121">
    <w:name w:val="Table Normal11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3">
    <w:name w:val="Table Grid111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Grid11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1">
    <w:name w:val="No List2121"/>
    <w:next w:val="NoList"/>
    <w:uiPriority w:val="99"/>
    <w:semiHidden/>
    <w:unhideWhenUsed/>
    <w:rsid w:val="00B91743"/>
  </w:style>
  <w:style w:type="table" w:customStyle="1" w:styleId="TableGrid21110">
    <w:name w:val="Table Grid2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Grid21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1">
    <w:name w:val="No List3121"/>
    <w:next w:val="NoList"/>
    <w:uiPriority w:val="99"/>
    <w:semiHidden/>
    <w:unhideWhenUsed/>
    <w:rsid w:val="00B91743"/>
  </w:style>
  <w:style w:type="table" w:customStyle="1" w:styleId="TableGrid3121">
    <w:name w:val="TableGrid31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10">
    <w:name w:val="Table Grid3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1">
    <w:name w:val="Lưới Bảng11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1">
    <w:name w:val="Lưới Bảng21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1">
    <w:name w:val="Lưới Bảng31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
    <w:name w:val="No List4121"/>
    <w:next w:val="NoList"/>
    <w:uiPriority w:val="99"/>
    <w:semiHidden/>
    <w:unhideWhenUsed/>
    <w:rsid w:val="00B91743"/>
  </w:style>
  <w:style w:type="table" w:customStyle="1" w:styleId="TableGrid4121">
    <w:name w:val="Table Grid412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
    <w:name w:val="No List5121"/>
    <w:next w:val="NoList"/>
    <w:uiPriority w:val="99"/>
    <w:semiHidden/>
    <w:unhideWhenUsed/>
    <w:rsid w:val="00B91743"/>
  </w:style>
  <w:style w:type="table" w:customStyle="1" w:styleId="TableGrid41210">
    <w:name w:val="TableGrid41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1">
    <w:name w:val="Table Grid5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1">
    <w:name w:val="Lưới Bảng12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1">
    <w:name w:val="Lưới Bảng22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1">
    <w:name w:val="Lưới Bảng32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
    <w:name w:val="No List6121"/>
    <w:next w:val="NoList"/>
    <w:uiPriority w:val="99"/>
    <w:semiHidden/>
    <w:unhideWhenUsed/>
    <w:rsid w:val="00B91743"/>
  </w:style>
  <w:style w:type="table" w:customStyle="1" w:styleId="TableGrid6111">
    <w:name w:val="Table Grid6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
    <w:name w:val="No List7121"/>
    <w:next w:val="NoList"/>
    <w:uiPriority w:val="99"/>
    <w:semiHidden/>
    <w:unhideWhenUsed/>
    <w:rsid w:val="00B91743"/>
  </w:style>
  <w:style w:type="table" w:customStyle="1" w:styleId="TableGrid7111">
    <w:name w:val="Table Grid7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
    <w:name w:val="No List8111"/>
    <w:next w:val="NoList"/>
    <w:uiPriority w:val="99"/>
    <w:semiHidden/>
    <w:unhideWhenUsed/>
    <w:rsid w:val="00B91743"/>
  </w:style>
  <w:style w:type="numbering" w:customStyle="1" w:styleId="NoList11121">
    <w:name w:val="No List11121"/>
    <w:next w:val="NoList"/>
    <w:uiPriority w:val="99"/>
    <w:semiHidden/>
    <w:unhideWhenUsed/>
    <w:rsid w:val="00B91743"/>
  </w:style>
  <w:style w:type="numbering" w:customStyle="1" w:styleId="NoList21112">
    <w:name w:val="No List21112"/>
    <w:next w:val="NoList"/>
    <w:uiPriority w:val="99"/>
    <w:semiHidden/>
    <w:unhideWhenUsed/>
    <w:rsid w:val="00B91743"/>
  </w:style>
  <w:style w:type="numbering" w:customStyle="1" w:styleId="NoList31112">
    <w:name w:val="No List31112"/>
    <w:next w:val="NoList"/>
    <w:uiPriority w:val="99"/>
    <w:semiHidden/>
    <w:unhideWhenUsed/>
    <w:rsid w:val="00B91743"/>
  </w:style>
  <w:style w:type="numbering" w:customStyle="1" w:styleId="NoList41111">
    <w:name w:val="No List41111"/>
    <w:next w:val="NoList"/>
    <w:uiPriority w:val="99"/>
    <w:semiHidden/>
    <w:unhideWhenUsed/>
    <w:rsid w:val="00B91743"/>
  </w:style>
  <w:style w:type="numbering" w:customStyle="1" w:styleId="NoList51111">
    <w:name w:val="No List51111"/>
    <w:next w:val="NoList"/>
    <w:uiPriority w:val="99"/>
    <w:semiHidden/>
    <w:unhideWhenUsed/>
    <w:rsid w:val="00B91743"/>
  </w:style>
  <w:style w:type="numbering" w:customStyle="1" w:styleId="NoList61111">
    <w:name w:val="No List61111"/>
    <w:next w:val="NoList"/>
    <w:uiPriority w:val="99"/>
    <w:semiHidden/>
    <w:unhideWhenUsed/>
    <w:rsid w:val="00B91743"/>
  </w:style>
  <w:style w:type="numbering" w:customStyle="1" w:styleId="NoList71111">
    <w:name w:val="No List71111"/>
    <w:next w:val="NoList"/>
    <w:uiPriority w:val="99"/>
    <w:semiHidden/>
    <w:unhideWhenUsed/>
    <w:rsid w:val="00B91743"/>
  </w:style>
  <w:style w:type="table" w:customStyle="1" w:styleId="TableGrid1221">
    <w:name w:val="Table Grid1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
    <w:name w:val="No List911"/>
    <w:next w:val="NoList"/>
    <w:uiPriority w:val="99"/>
    <w:semiHidden/>
    <w:unhideWhenUsed/>
    <w:rsid w:val="00B91743"/>
  </w:style>
  <w:style w:type="table" w:customStyle="1" w:styleId="TableGrid6210">
    <w:name w:val="TableGrid6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1">
    <w:name w:val="Table Grid10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1">
    <w:name w:val="Lưới Bảng14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1">
    <w:name w:val="Lưới Bảng24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1">
    <w:name w:val="Lưới Bảng34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B91743"/>
  </w:style>
  <w:style w:type="table" w:customStyle="1" w:styleId="TableGrid7210">
    <w:name w:val="TableGrid7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1">
    <w:name w:val="Table Grid13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1">
    <w:name w:val="Lưới Bảng15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1">
    <w:name w:val="Lưới Bảng25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1">
    <w:name w:val="Lưới Bảng35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1">
    <w:name w:val="No List12111"/>
    <w:next w:val="NoList"/>
    <w:uiPriority w:val="99"/>
    <w:semiHidden/>
    <w:unhideWhenUsed/>
    <w:rsid w:val="00B91743"/>
  </w:style>
  <w:style w:type="table" w:customStyle="1" w:styleId="TableNormal1221">
    <w:name w:val="Table Normal12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1">
    <w:name w:val="Table Grid14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0">
    <w:name w:val="TableGrid12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1">
    <w:name w:val="No List2211"/>
    <w:next w:val="NoList"/>
    <w:uiPriority w:val="99"/>
    <w:semiHidden/>
    <w:unhideWhenUsed/>
    <w:rsid w:val="00B91743"/>
  </w:style>
  <w:style w:type="table" w:customStyle="1" w:styleId="TableGrid22110">
    <w:name w:val="Table Grid22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Grid22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1">
    <w:name w:val="No List3211"/>
    <w:next w:val="NoList"/>
    <w:uiPriority w:val="99"/>
    <w:semiHidden/>
    <w:unhideWhenUsed/>
    <w:rsid w:val="00B91743"/>
  </w:style>
  <w:style w:type="table" w:customStyle="1" w:styleId="TableGrid3221">
    <w:name w:val="TableGrid32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10">
    <w:name w:val="Table Grid3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1">
    <w:name w:val="Lưới Bảng11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1">
    <w:name w:val="Lưới Bảng21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1">
    <w:name w:val="Lưới Bảng31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
    <w:name w:val="No List4211"/>
    <w:next w:val="NoList"/>
    <w:uiPriority w:val="99"/>
    <w:semiHidden/>
    <w:unhideWhenUsed/>
    <w:rsid w:val="00B91743"/>
  </w:style>
  <w:style w:type="table" w:customStyle="1" w:styleId="TableGrid4221">
    <w:name w:val="Table Grid422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
    <w:name w:val="No List5211"/>
    <w:next w:val="NoList"/>
    <w:uiPriority w:val="99"/>
    <w:semiHidden/>
    <w:unhideWhenUsed/>
    <w:rsid w:val="00B91743"/>
  </w:style>
  <w:style w:type="table" w:customStyle="1" w:styleId="TableGrid42210">
    <w:name w:val="TableGrid422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1">
    <w:name w:val="Table Grid5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1">
    <w:name w:val="Lưới Bảng12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1">
    <w:name w:val="Lưới Bảng22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1">
    <w:name w:val="Lưới Bảng322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
    <w:name w:val="No List6211"/>
    <w:next w:val="NoList"/>
    <w:uiPriority w:val="99"/>
    <w:semiHidden/>
    <w:unhideWhenUsed/>
    <w:rsid w:val="00B91743"/>
  </w:style>
  <w:style w:type="table" w:customStyle="1" w:styleId="TableGrid6211">
    <w:name w:val="Table Grid62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
    <w:name w:val="No List7211"/>
    <w:next w:val="NoList"/>
    <w:uiPriority w:val="99"/>
    <w:semiHidden/>
    <w:unhideWhenUsed/>
    <w:rsid w:val="00B91743"/>
  </w:style>
  <w:style w:type="table" w:customStyle="1" w:styleId="TableGrid7211">
    <w:name w:val="Table Grid72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3">
    <w:name w:val="No List163"/>
    <w:next w:val="NoList"/>
    <w:uiPriority w:val="99"/>
    <w:semiHidden/>
    <w:unhideWhenUsed/>
    <w:rsid w:val="00B91743"/>
  </w:style>
  <w:style w:type="table" w:customStyle="1" w:styleId="TableGrid192">
    <w:name w:val="Table Grid192"/>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2">
    <w:name w:val="No List172"/>
    <w:next w:val="NoList"/>
    <w:uiPriority w:val="99"/>
    <w:semiHidden/>
    <w:unhideWhenUsed/>
    <w:rsid w:val="00B91743"/>
  </w:style>
  <w:style w:type="table" w:customStyle="1" w:styleId="TableNormal172">
    <w:name w:val="Table Normal17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010">
    <w:name w:val="Table Grid110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0">
    <w:name w:val="TableGrid151"/>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1">
    <w:name w:val="No List241"/>
    <w:next w:val="NoList"/>
    <w:uiPriority w:val="99"/>
    <w:semiHidden/>
    <w:unhideWhenUsed/>
    <w:rsid w:val="00B91743"/>
  </w:style>
  <w:style w:type="table" w:customStyle="1" w:styleId="TableNormal1131">
    <w:name w:val="Table Normal1131"/>
    <w:uiPriority w:val="2"/>
    <w:semiHidden/>
    <w:unhideWhenUsed/>
    <w:qFormat/>
    <w:rsid w:val="00B91743"/>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2410">
    <w:name w:val="Table Grid2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0">
    <w:name w:val="TableGrid1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131">
    <w:name w:val="No List1131"/>
    <w:next w:val="NoList"/>
    <w:uiPriority w:val="99"/>
    <w:semiHidden/>
    <w:unhideWhenUsed/>
    <w:rsid w:val="00B91743"/>
  </w:style>
  <w:style w:type="numbering" w:customStyle="1" w:styleId="NoList11131">
    <w:name w:val="No List11131"/>
    <w:next w:val="NoList"/>
    <w:uiPriority w:val="99"/>
    <w:semiHidden/>
    <w:unhideWhenUsed/>
    <w:rsid w:val="00B91743"/>
  </w:style>
  <w:style w:type="table" w:customStyle="1" w:styleId="TableGrid11210">
    <w:name w:val="Table Grid1121"/>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
    <w:name w:val="No List341"/>
    <w:next w:val="NoList"/>
    <w:uiPriority w:val="99"/>
    <w:semiHidden/>
    <w:unhideWhenUsed/>
    <w:rsid w:val="00B91743"/>
  </w:style>
  <w:style w:type="table" w:customStyle="1" w:styleId="TableGrid351">
    <w:name w:val="Table Grid351"/>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1">
    <w:name w:val="Table Grid451"/>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
    <w:name w:val="No List441"/>
    <w:next w:val="NoList"/>
    <w:uiPriority w:val="99"/>
    <w:semiHidden/>
    <w:unhideWhenUsed/>
    <w:rsid w:val="00B91743"/>
  </w:style>
  <w:style w:type="table" w:customStyle="1" w:styleId="TableNormal1231">
    <w:name w:val="Table Normal123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1">
    <w:name w:val="Table Grid5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Grid251"/>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311">
    <w:name w:val="Table Normal131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1">
    <w:name w:val="No List181"/>
    <w:next w:val="NoList"/>
    <w:uiPriority w:val="99"/>
    <w:semiHidden/>
    <w:unhideWhenUsed/>
    <w:rsid w:val="00B91743"/>
  </w:style>
  <w:style w:type="table" w:customStyle="1" w:styleId="TableGrid1710">
    <w:name w:val="TableGrid1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10">
    <w:name w:val="Table Grid2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1">
    <w:name w:val="Lưới Bảng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1">
    <w:name w:val="Lưới Bảng2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1">
    <w:name w:val="Lưới Bảng3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B91743"/>
  </w:style>
  <w:style w:type="table" w:customStyle="1" w:styleId="TableNormal181">
    <w:name w:val="Table Normal18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1">
    <w:name w:val="Table Grid11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0">
    <w:name w:val="TableGrid18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1">
    <w:name w:val="No List251"/>
    <w:next w:val="NoList"/>
    <w:uiPriority w:val="99"/>
    <w:semiHidden/>
    <w:unhideWhenUsed/>
    <w:rsid w:val="00B91743"/>
  </w:style>
  <w:style w:type="table" w:customStyle="1" w:styleId="TableGrid2510">
    <w:name w:val="Table Grid2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Grid2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1">
    <w:name w:val="No List351"/>
    <w:next w:val="NoList"/>
    <w:uiPriority w:val="99"/>
    <w:semiHidden/>
    <w:unhideWhenUsed/>
    <w:rsid w:val="00B91743"/>
  </w:style>
  <w:style w:type="table" w:customStyle="1" w:styleId="TableGrid3510">
    <w:name w:val="TableGrid3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1">
    <w:name w:val="Table Grid3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1">
    <w:name w:val="Lưới Bảng1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1">
    <w:name w:val="Lưới Bảng2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1">
    <w:name w:val="Lưới Bảng3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
    <w:name w:val="No List451"/>
    <w:next w:val="NoList"/>
    <w:uiPriority w:val="99"/>
    <w:semiHidden/>
    <w:unhideWhenUsed/>
    <w:rsid w:val="00B91743"/>
  </w:style>
  <w:style w:type="table" w:customStyle="1" w:styleId="TableGrid461">
    <w:name w:val="Table Grid46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1">
    <w:name w:val="No List541"/>
    <w:next w:val="NoList"/>
    <w:uiPriority w:val="99"/>
    <w:semiHidden/>
    <w:unhideWhenUsed/>
    <w:rsid w:val="00B91743"/>
  </w:style>
  <w:style w:type="table" w:customStyle="1" w:styleId="TableGrid4510">
    <w:name w:val="TableGrid4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1">
    <w:name w:val="Table Grid5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1">
    <w:name w:val="Lưới Bảng1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1">
    <w:name w:val="Lưới Bảng2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1">
    <w:name w:val="Lưới Bảng3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
    <w:name w:val="No List641"/>
    <w:next w:val="NoList"/>
    <w:uiPriority w:val="99"/>
    <w:semiHidden/>
    <w:unhideWhenUsed/>
    <w:rsid w:val="00B91743"/>
  </w:style>
  <w:style w:type="table" w:customStyle="1" w:styleId="TableGrid641">
    <w:name w:val="Table Grid6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1">
    <w:name w:val="No List741"/>
    <w:next w:val="NoList"/>
    <w:uiPriority w:val="99"/>
    <w:semiHidden/>
    <w:unhideWhenUsed/>
    <w:rsid w:val="00B91743"/>
  </w:style>
  <w:style w:type="table" w:customStyle="1" w:styleId="TableGrid741">
    <w:name w:val="Table Grid7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1">
    <w:name w:val="No List831"/>
    <w:next w:val="NoList"/>
    <w:uiPriority w:val="99"/>
    <w:semiHidden/>
    <w:unhideWhenUsed/>
    <w:rsid w:val="00B91743"/>
  </w:style>
  <w:style w:type="table" w:customStyle="1" w:styleId="TableGrid5310">
    <w:name w:val="TableGrid5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1">
    <w:name w:val="Table Grid8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1">
    <w:name w:val="Lưới Bảng13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1">
    <w:name w:val="Lưới Bảng23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1">
    <w:name w:val="Lưới Bảng33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uiPriority w:val="99"/>
    <w:semiHidden/>
    <w:unhideWhenUsed/>
    <w:rsid w:val="00B91743"/>
  </w:style>
  <w:style w:type="table" w:customStyle="1" w:styleId="TableNormal1141">
    <w:name w:val="Table Normal114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41">
    <w:name w:val="Table Grid11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0">
    <w:name w:val="TableGrid11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1">
    <w:name w:val="No List2131"/>
    <w:next w:val="NoList"/>
    <w:uiPriority w:val="99"/>
    <w:semiHidden/>
    <w:unhideWhenUsed/>
    <w:rsid w:val="00B91743"/>
  </w:style>
  <w:style w:type="table" w:customStyle="1" w:styleId="TableGrid21210">
    <w:name w:val="Table Grid21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1">
    <w:name w:val="TableGrid21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1">
    <w:name w:val="No List3131"/>
    <w:next w:val="NoList"/>
    <w:uiPriority w:val="99"/>
    <w:semiHidden/>
    <w:unhideWhenUsed/>
    <w:rsid w:val="00B91743"/>
  </w:style>
  <w:style w:type="table" w:customStyle="1" w:styleId="TableGrid3131">
    <w:name w:val="TableGrid31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10">
    <w:name w:val="Table Grid3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1">
    <w:name w:val="Lưới Bảng11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1">
    <w:name w:val="Lưới Bảng21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1">
    <w:name w:val="Lưới Bảng31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1">
    <w:name w:val="No List4131"/>
    <w:next w:val="NoList"/>
    <w:uiPriority w:val="99"/>
    <w:semiHidden/>
    <w:unhideWhenUsed/>
    <w:rsid w:val="00B91743"/>
  </w:style>
  <w:style w:type="table" w:customStyle="1" w:styleId="TableGrid4131">
    <w:name w:val="Table Grid413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1">
    <w:name w:val="No List5131"/>
    <w:next w:val="NoList"/>
    <w:uiPriority w:val="99"/>
    <w:semiHidden/>
    <w:unhideWhenUsed/>
    <w:rsid w:val="00B91743"/>
  </w:style>
  <w:style w:type="table" w:customStyle="1" w:styleId="TableGrid41310">
    <w:name w:val="TableGrid41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1">
    <w:name w:val="Table Grid5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1">
    <w:name w:val="Lưới Bảng12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1">
    <w:name w:val="Lưới Bảng22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1">
    <w:name w:val="Lưới Bảng321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1">
    <w:name w:val="No List6131"/>
    <w:next w:val="NoList"/>
    <w:uiPriority w:val="99"/>
    <w:semiHidden/>
    <w:unhideWhenUsed/>
    <w:rsid w:val="00B91743"/>
  </w:style>
  <w:style w:type="table" w:customStyle="1" w:styleId="TableGrid6121">
    <w:name w:val="Table Grid61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1">
    <w:name w:val="No List7131"/>
    <w:next w:val="NoList"/>
    <w:uiPriority w:val="99"/>
    <w:semiHidden/>
    <w:unhideWhenUsed/>
    <w:rsid w:val="00B91743"/>
  </w:style>
  <w:style w:type="table" w:customStyle="1" w:styleId="TableGrid7121">
    <w:name w:val="Table Grid71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1">
    <w:name w:val="No List8121"/>
    <w:next w:val="NoList"/>
    <w:uiPriority w:val="99"/>
    <w:semiHidden/>
    <w:unhideWhenUsed/>
    <w:rsid w:val="00B91743"/>
  </w:style>
  <w:style w:type="numbering" w:customStyle="1" w:styleId="NoList11141">
    <w:name w:val="No List11141"/>
    <w:next w:val="NoList"/>
    <w:uiPriority w:val="99"/>
    <w:semiHidden/>
    <w:unhideWhenUsed/>
    <w:rsid w:val="00B91743"/>
  </w:style>
  <w:style w:type="numbering" w:customStyle="1" w:styleId="NoList21121">
    <w:name w:val="No List21121"/>
    <w:next w:val="NoList"/>
    <w:uiPriority w:val="99"/>
    <w:semiHidden/>
    <w:unhideWhenUsed/>
    <w:rsid w:val="00B91743"/>
  </w:style>
  <w:style w:type="numbering" w:customStyle="1" w:styleId="NoList31121">
    <w:name w:val="No List31121"/>
    <w:next w:val="NoList"/>
    <w:uiPriority w:val="99"/>
    <w:semiHidden/>
    <w:unhideWhenUsed/>
    <w:rsid w:val="00B91743"/>
  </w:style>
  <w:style w:type="numbering" w:customStyle="1" w:styleId="NoList41121">
    <w:name w:val="No List41121"/>
    <w:next w:val="NoList"/>
    <w:uiPriority w:val="99"/>
    <w:semiHidden/>
    <w:unhideWhenUsed/>
    <w:rsid w:val="00B91743"/>
  </w:style>
  <w:style w:type="numbering" w:customStyle="1" w:styleId="NoList51121">
    <w:name w:val="No List51121"/>
    <w:next w:val="NoList"/>
    <w:uiPriority w:val="99"/>
    <w:semiHidden/>
    <w:unhideWhenUsed/>
    <w:rsid w:val="00B91743"/>
  </w:style>
  <w:style w:type="numbering" w:customStyle="1" w:styleId="NoList61121">
    <w:name w:val="No List61121"/>
    <w:next w:val="NoList"/>
    <w:uiPriority w:val="99"/>
    <w:semiHidden/>
    <w:unhideWhenUsed/>
    <w:rsid w:val="00B91743"/>
  </w:style>
  <w:style w:type="numbering" w:customStyle="1" w:styleId="NoList71121">
    <w:name w:val="No List71121"/>
    <w:next w:val="NoList"/>
    <w:uiPriority w:val="99"/>
    <w:semiHidden/>
    <w:unhideWhenUsed/>
    <w:rsid w:val="00B91743"/>
  </w:style>
  <w:style w:type="table" w:customStyle="1" w:styleId="TableGrid1231">
    <w:name w:val="Table Grid1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1">
    <w:name w:val="Table Grid9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1">
    <w:name w:val="No List921"/>
    <w:next w:val="NoList"/>
    <w:uiPriority w:val="99"/>
    <w:semiHidden/>
    <w:unhideWhenUsed/>
    <w:rsid w:val="00B91743"/>
  </w:style>
  <w:style w:type="table" w:customStyle="1" w:styleId="TableGrid6310">
    <w:name w:val="TableGrid6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1">
    <w:name w:val="Table Grid10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1">
    <w:name w:val="Lưới Bảng14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1">
    <w:name w:val="Lưới Bảng24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1">
    <w:name w:val="Lưới Bảng34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1">
    <w:name w:val="No List1021"/>
    <w:next w:val="NoList"/>
    <w:uiPriority w:val="99"/>
    <w:semiHidden/>
    <w:unhideWhenUsed/>
    <w:rsid w:val="00B91743"/>
  </w:style>
  <w:style w:type="table" w:customStyle="1" w:styleId="TableGrid7310">
    <w:name w:val="TableGrid7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1">
    <w:name w:val="Table Grid13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1">
    <w:name w:val="Lưới Bảng15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1">
    <w:name w:val="Lưới Bảng25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1">
    <w:name w:val="Lưới Bảng35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1">
    <w:name w:val="No List1221"/>
    <w:next w:val="NoList"/>
    <w:uiPriority w:val="99"/>
    <w:semiHidden/>
    <w:unhideWhenUsed/>
    <w:rsid w:val="00B91743"/>
  </w:style>
  <w:style w:type="table" w:customStyle="1" w:styleId="TableNormal1241">
    <w:name w:val="Table Normal124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1">
    <w:name w:val="Table Grid14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0">
    <w:name w:val="TableGrid12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1">
    <w:name w:val="No List2221"/>
    <w:next w:val="NoList"/>
    <w:uiPriority w:val="99"/>
    <w:semiHidden/>
    <w:unhideWhenUsed/>
    <w:rsid w:val="00B91743"/>
  </w:style>
  <w:style w:type="table" w:customStyle="1" w:styleId="TableGrid22210">
    <w:name w:val="Table Grid22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1">
    <w:name w:val="TableGrid22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1">
    <w:name w:val="No List3221"/>
    <w:next w:val="NoList"/>
    <w:uiPriority w:val="99"/>
    <w:semiHidden/>
    <w:unhideWhenUsed/>
    <w:rsid w:val="00B91743"/>
  </w:style>
  <w:style w:type="table" w:customStyle="1" w:styleId="TableGrid3231">
    <w:name w:val="TableGrid32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10">
    <w:name w:val="Table Grid3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1">
    <w:name w:val="Lưới Bảng11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1">
    <w:name w:val="Lưới Bảng21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1">
    <w:name w:val="Lưới Bảng31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1">
    <w:name w:val="No List4221"/>
    <w:next w:val="NoList"/>
    <w:uiPriority w:val="99"/>
    <w:semiHidden/>
    <w:unhideWhenUsed/>
    <w:rsid w:val="00B91743"/>
  </w:style>
  <w:style w:type="table" w:customStyle="1" w:styleId="TableGrid4231">
    <w:name w:val="Table Grid423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1">
    <w:name w:val="No List5221"/>
    <w:next w:val="NoList"/>
    <w:uiPriority w:val="99"/>
    <w:semiHidden/>
    <w:unhideWhenUsed/>
    <w:rsid w:val="00B91743"/>
  </w:style>
  <w:style w:type="table" w:customStyle="1" w:styleId="TableGrid42310">
    <w:name w:val="TableGrid423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1">
    <w:name w:val="Table Grid5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1">
    <w:name w:val="Lưới Bảng12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1">
    <w:name w:val="Lưới Bảng22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1">
    <w:name w:val="Lưới Bảng322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1">
    <w:name w:val="No List6221"/>
    <w:next w:val="NoList"/>
    <w:uiPriority w:val="99"/>
    <w:semiHidden/>
    <w:unhideWhenUsed/>
    <w:rsid w:val="00B91743"/>
  </w:style>
  <w:style w:type="table" w:customStyle="1" w:styleId="TableGrid6221">
    <w:name w:val="Table Grid62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1">
    <w:name w:val="No List7221"/>
    <w:next w:val="NoList"/>
    <w:uiPriority w:val="99"/>
    <w:semiHidden/>
    <w:unhideWhenUsed/>
    <w:rsid w:val="00B91743"/>
  </w:style>
  <w:style w:type="table" w:customStyle="1" w:styleId="TableGrid7221">
    <w:name w:val="Table Grid72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
    <w:name w:val="No List1311"/>
    <w:next w:val="NoList"/>
    <w:uiPriority w:val="99"/>
    <w:semiHidden/>
    <w:unhideWhenUsed/>
    <w:rsid w:val="00B91743"/>
  </w:style>
  <w:style w:type="table" w:customStyle="1" w:styleId="TableNormal1321">
    <w:name w:val="Table Normal13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1">
    <w:name w:val="Table Grid15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0">
    <w:name w:val="TableGrid8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1">
    <w:name w:val="No List1411"/>
    <w:next w:val="NoList"/>
    <w:uiPriority w:val="99"/>
    <w:semiHidden/>
    <w:unhideWhenUsed/>
    <w:rsid w:val="00B91743"/>
  </w:style>
  <w:style w:type="table" w:customStyle="1" w:styleId="TableGrid1611">
    <w:name w:val="Table Grid1611"/>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
    <w:name w:val="No List1511"/>
    <w:next w:val="NoList"/>
    <w:uiPriority w:val="99"/>
    <w:semiHidden/>
    <w:unhideWhenUsed/>
    <w:rsid w:val="00B91743"/>
  </w:style>
  <w:style w:type="table" w:customStyle="1" w:styleId="TableGrid1711">
    <w:name w:val="Table Grid1711"/>
    <w:basedOn w:val="TableNormal"/>
    <w:next w:val="TableGrid"/>
    <w:uiPriority w:val="3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1">
    <w:name w:val="No List1611"/>
    <w:next w:val="NoList"/>
    <w:uiPriority w:val="99"/>
    <w:semiHidden/>
    <w:unhideWhenUsed/>
    <w:rsid w:val="00B91743"/>
  </w:style>
  <w:style w:type="table" w:customStyle="1" w:styleId="TableNormal1411">
    <w:name w:val="Table Normal14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1">
    <w:name w:val="Table Grid18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1">
    <w:name w:val="Table Normal15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1">
    <w:name w:val="No List1711"/>
    <w:next w:val="NoList"/>
    <w:uiPriority w:val="99"/>
    <w:semiHidden/>
    <w:unhideWhenUsed/>
    <w:rsid w:val="00B91743"/>
  </w:style>
  <w:style w:type="table" w:customStyle="1" w:styleId="TableNormal1611">
    <w:name w:val="Table Normal16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11">
    <w:name w:val="Table Grid19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1">
    <w:name w:val="Table Normal17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1">
    <w:name w:val="No List201"/>
    <w:next w:val="NoList"/>
    <w:uiPriority w:val="99"/>
    <w:semiHidden/>
    <w:unhideWhenUsed/>
    <w:rsid w:val="00B91743"/>
  </w:style>
  <w:style w:type="table" w:customStyle="1" w:styleId="TableGrid2610">
    <w:name w:val="Table Grid261"/>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1">
    <w:name w:val="No List1101"/>
    <w:next w:val="NoList"/>
    <w:uiPriority w:val="99"/>
    <w:semiHidden/>
    <w:unhideWhenUsed/>
    <w:rsid w:val="00B91743"/>
  </w:style>
  <w:style w:type="table" w:customStyle="1" w:styleId="TableGrid1151">
    <w:name w:val="Table Grid1151"/>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1">
    <w:name w:val="No List261"/>
    <w:next w:val="NoList"/>
    <w:uiPriority w:val="99"/>
    <w:semiHidden/>
    <w:unhideWhenUsed/>
    <w:rsid w:val="00B91743"/>
  </w:style>
  <w:style w:type="table" w:customStyle="1" w:styleId="TableGrid271">
    <w:name w:val="Table Grid271"/>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1">
    <w:name w:val="Table Grid47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1">
    <w:name w:val="Table Normal19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61">
    <w:name w:val="Table Grid11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0">
    <w:name w:val="TableGrid191"/>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1">
    <w:name w:val="No List361"/>
    <w:next w:val="NoList"/>
    <w:uiPriority w:val="99"/>
    <w:semiHidden/>
    <w:unhideWhenUsed/>
    <w:rsid w:val="00B91743"/>
  </w:style>
  <w:style w:type="table" w:customStyle="1" w:styleId="TableGrid11011">
    <w:name w:val="TableGrid11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1">
    <w:name w:val="Table Grid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1">
    <w:name w:val="Lưới Bảng1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1">
    <w:name w:val="Lưới Bảng2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1">
    <w:name w:val="Lưới Bảng3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uiPriority w:val="99"/>
    <w:semiHidden/>
    <w:unhideWhenUsed/>
    <w:rsid w:val="00B91743"/>
  </w:style>
  <w:style w:type="table" w:customStyle="1" w:styleId="TableNormal1151">
    <w:name w:val="Table Normal115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1">
    <w:name w:val="Table Grid12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1">
    <w:name w:val="No List2141"/>
    <w:next w:val="NoList"/>
    <w:uiPriority w:val="99"/>
    <w:semiHidden/>
    <w:unhideWhenUsed/>
    <w:rsid w:val="00B91743"/>
  </w:style>
  <w:style w:type="table" w:customStyle="1" w:styleId="TableGrid21310">
    <w:name w:val="Table Grid21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0">
    <w:name w:val="TableGrid27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1">
    <w:name w:val="No List3141"/>
    <w:next w:val="NoList"/>
    <w:uiPriority w:val="99"/>
    <w:semiHidden/>
    <w:unhideWhenUsed/>
    <w:rsid w:val="00B91743"/>
  </w:style>
  <w:style w:type="table" w:customStyle="1" w:styleId="TableGrid3610">
    <w:name w:val="TableGrid3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1">
    <w:name w:val="Lưới Bảng1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1">
    <w:name w:val="Lưới Bảng2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1">
    <w:name w:val="Lưới Bảng3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1">
    <w:name w:val="No List461"/>
    <w:next w:val="NoList"/>
    <w:uiPriority w:val="99"/>
    <w:semiHidden/>
    <w:unhideWhenUsed/>
    <w:rsid w:val="00B91743"/>
  </w:style>
  <w:style w:type="table" w:customStyle="1" w:styleId="TableGrid4141">
    <w:name w:val="Table Grid414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1">
    <w:name w:val="No List551"/>
    <w:next w:val="NoList"/>
    <w:uiPriority w:val="99"/>
    <w:semiHidden/>
    <w:unhideWhenUsed/>
    <w:rsid w:val="00B91743"/>
  </w:style>
  <w:style w:type="table" w:customStyle="1" w:styleId="TableGrid4610">
    <w:name w:val="TableGrid4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1">
    <w:name w:val="Table Grid5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1">
    <w:name w:val="Lưới Bảng1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1">
    <w:name w:val="Lưới Bảng2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1">
    <w:name w:val="Lưới Bảng3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
    <w:name w:val="No List651"/>
    <w:next w:val="NoList"/>
    <w:uiPriority w:val="99"/>
    <w:semiHidden/>
    <w:unhideWhenUsed/>
    <w:rsid w:val="00B91743"/>
  </w:style>
  <w:style w:type="table" w:customStyle="1" w:styleId="TableGrid651">
    <w:name w:val="Table Grid6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1">
    <w:name w:val="No List751"/>
    <w:next w:val="NoList"/>
    <w:uiPriority w:val="99"/>
    <w:semiHidden/>
    <w:unhideWhenUsed/>
    <w:rsid w:val="00B91743"/>
  </w:style>
  <w:style w:type="table" w:customStyle="1" w:styleId="TableGrid751">
    <w:name w:val="Table Grid7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1">
    <w:name w:val="No List841"/>
    <w:next w:val="NoList"/>
    <w:uiPriority w:val="99"/>
    <w:semiHidden/>
    <w:unhideWhenUsed/>
    <w:rsid w:val="00B91743"/>
  </w:style>
  <w:style w:type="table" w:customStyle="1" w:styleId="TableGrid5410">
    <w:name w:val="TableGrid5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1">
    <w:name w:val="Table Grid8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1">
    <w:name w:val="Lưới Bảng13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1">
    <w:name w:val="Lưới Bảng23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1">
    <w:name w:val="Lưới Bảng33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
    <w:name w:val="No List11151"/>
    <w:next w:val="NoList"/>
    <w:uiPriority w:val="99"/>
    <w:semiHidden/>
    <w:unhideWhenUsed/>
    <w:rsid w:val="00B91743"/>
  </w:style>
  <w:style w:type="table" w:customStyle="1" w:styleId="TableGrid11111">
    <w:name w:val="Table Grid11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10">
    <w:name w:val="TableGrid11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1">
    <w:name w:val="No List21131"/>
    <w:next w:val="NoList"/>
    <w:uiPriority w:val="99"/>
    <w:semiHidden/>
    <w:unhideWhenUsed/>
    <w:rsid w:val="00B91743"/>
  </w:style>
  <w:style w:type="table" w:customStyle="1" w:styleId="TableGrid2141">
    <w:name w:val="TableGrid21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1">
    <w:name w:val="No List31131"/>
    <w:next w:val="NoList"/>
    <w:uiPriority w:val="99"/>
    <w:semiHidden/>
    <w:unhideWhenUsed/>
    <w:rsid w:val="00B91743"/>
  </w:style>
  <w:style w:type="table" w:customStyle="1" w:styleId="TableGrid3141">
    <w:name w:val="TableGrid31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10">
    <w:name w:val="Table Grid3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1">
    <w:name w:val="Lưới Bảng11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1">
    <w:name w:val="Lưới Bảng21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1">
    <w:name w:val="Lưới Bảng31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1">
    <w:name w:val="No List4141"/>
    <w:next w:val="NoList"/>
    <w:uiPriority w:val="99"/>
    <w:semiHidden/>
    <w:unhideWhenUsed/>
    <w:rsid w:val="00B91743"/>
  </w:style>
  <w:style w:type="numbering" w:customStyle="1" w:styleId="NoList5141">
    <w:name w:val="No List5141"/>
    <w:next w:val="NoList"/>
    <w:uiPriority w:val="99"/>
    <w:semiHidden/>
    <w:unhideWhenUsed/>
    <w:rsid w:val="00B91743"/>
  </w:style>
  <w:style w:type="table" w:customStyle="1" w:styleId="TableGrid41410">
    <w:name w:val="TableGrid41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1">
    <w:name w:val="Table Grid5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1">
    <w:name w:val="Lưới Bảng12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1">
    <w:name w:val="Lưới Bảng22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1">
    <w:name w:val="Lưới Bảng321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1">
    <w:name w:val="No List6141"/>
    <w:next w:val="NoList"/>
    <w:uiPriority w:val="99"/>
    <w:semiHidden/>
    <w:unhideWhenUsed/>
    <w:rsid w:val="00B91743"/>
  </w:style>
  <w:style w:type="table" w:customStyle="1" w:styleId="TableGrid6131">
    <w:name w:val="Table Grid61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1">
    <w:name w:val="No List7141"/>
    <w:next w:val="NoList"/>
    <w:uiPriority w:val="99"/>
    <w:semiHidden/>
    <w:unhideWhenUsed/>
    <w:rsid w:val="00B91743"/>
  </w:style>
  <w:style w:type="table" w:customStyle="1" w:styleId="TableGrid7131">
    <w:name w:val="Table Grid71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1">
    <w:name w:val="No List8131"/>
    <w:next w:val="NoList"/>
    <w:uiPriority w:val="99"/>
    <w:semiHidden/>
    <w:unhideWhenUsed/>
    <w:rsid w:val="00B91743"/>
  </w:style>
  <w:style w:type="numbering" w:customStyle="1" w:styleId="NoList1111111">
    <w:name w:val="No List1111111"/>
    <w:next w:val="NoList"/>
    <w:uiPriority w:val="99"/>
    <w:semiHidden/>
    <w:unhideWhenUsed/>
    <w:rsid w:val="00B91743"/>
  </w:style>
  <w:style w:type="numbering" w:customStyle="1" w:styleId="NoList2111111">
    <w:name w:val="No List2111111"/>
    <w:next w:val="NoList"/>
    <w:uiPriority w:val="99"/>
    <w:semiHidden/>
    <w:unhideWhenUsed/>
    <w:rsid w:val="00B91743"/>
  </w:style>
  <w:style w:type="numbering" w:customStyle="1" w:styleId="NoList3111111">
    <w:name w:val="No List3111111"/>
    <w:next w:val="NoList"/>
    <w:uiPriority w:val="99"/>
    <w:semiHidden/>
    <w:unhideWhenUsed/>
    <w:rsid w:val="00B91743"/>
  </w:style>
  <w:style w:type="numbering" w:customStyle="1" w:styleId="NoList41131">
    <w:name w:val="No List41131"/>
    <w:next w:val="NoList"/>
    <w:uiPriority w:val="99"/>
    <w:semiHidden/>
    <w:unhideWhenUsed/>
    <w:rsid w:val="00B91743"/>
  </w:style>
  <w:style w:type="numbering" w:customStyle="1" w:styleId="NoList51131">
    <w:name w:val="No List51131"/>
    <w:next w:val="NoList"/>
    <w:uiPriority w:val="99"/>
    <w:semiHidden/>
    <w:unhideWhenUsed/>
    <w:rsid w:val="00B91743"/>
  </w:style>
  <w:style w:type="numbering" w:customStyle="1" w:styleId="NoList61131">
    <w:name w:val="No List61131"/>
    <w:next w:val="NoList"/>
    <w:uiPriority w:val="99"/>
    <w:semiHidden/>
    <w:unhideWhenUsed/>
    <w:rsid w:val="00B91743"/>
  </w:style>
  <w:style w:type="numbering" w:customStyle="1" w:styleId="NoList71131">
    <w:name w:val="No List71131"/>
    <w:next w:val="NoList"/>
    <w:uiPriority w:val="99"/>
    <w:semiHidden/>
    <w:unhideWhenUsed/>
    <w:rsid w:val="00B91743"/>
  </w:style>
  <w:style w:type="table" w:customStyle="1" w:styleId="TableGrid12111">
    <w:name w:val="Table Grid1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1">
    <w:name w:val="Table Grid9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1">
    <w:name w:val="No List931"/>
    <w:next w:val="NoList"/>
    <w:uiPriority w:val="99"/>
    <w:semiHidden/>
    <w:unhideWhenUsed/>
    <w:rsid w:val="00B91743"/>
  </w:style>
  <w:style w:type="table" w:customStyle="1" w:styleId="TableGrid6410">
    <w:name w:val="TableGrid6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1">
    <w:name w:val="Table Grid10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1">
    <w:name w:val="Lưới Bảng14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1">
    <w:name w:val="Lưới Bảng24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1">
    <w:name w:val="Lưới Bảng34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1">
    <w:name w:val="No List1031"/>
    <w:next w:val="NoList"/>
    <w:uiPriority w:val="99"/>
    <w:semiHidden/>
    <w:unhideWhenUsed/>
    <w:rsid w:val="00B91743"/>
  </w:style>
  <w:style w:type="table" w:customStyle="1" w:styleId="TableGrid7410">
    <w:name w:val="TableGrid7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1">
    <w:name w:val="Table Grid13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1">
    <w:name w:val="Lưới Bảng15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1">
    <w:name w:val="Lưới Bảng25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1">
    <w:name w:val="Lưới Bảng35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1">
    <w:name w:val="No List1231"/>
    <w:next w:val="NoList"/>
    <w:uiPriority w:val="99"/>
    <w:semiHidden/>
    <w:unhideWhenUsed/>
    <w:rsid w:val="00B91743"/>
  </w:style>
  <w:style w:type="table" w:customStyle="1" w:styleId="TableNormal1251">
    <w:name w:val="Table Normal125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1">
    <w:name w:val="Table Grid14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0">
    <w:name w:val="TableGrid12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1">
    <w:name w:val="No List2231"/>
    <w:next w:val="NoList"/>
    <w:uiPriority w:val="99"/>
    <w:semiHidden/>
    <w:unhideWhenUsed/>
    <w:rsid w:val="00B91743"/>
  </w:style>
  <w:style w:type="table" w:customStyle="1" w:styleId="TableGrid22310">
    <w:name w:val="Table Grid22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1">
    <w:name w:val="TableGrid22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1">
    <w:name w:val="No List3231"/>
    <w:next w:val="NoList"/>
    <w:uiPriority w:val="99"/>
    <w:semiHidden/>
    <w:unhideWhenUsed/>
    <w:rsid w:val="00B91743"/>
  </w:style>
  <w:style w:type="table" w:customStyle="1" w:styleId="TableGrid3241">
    <w:name w:val="TableGrid32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10">
    <w:name w:val="Table Grid3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1">
    <w:name w:val="Lưới Bảng11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1">
    <w:name w:val="Lưới Bảng21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1">
    <w:name w:val="Lưới Bảng31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1">
    <w:name w:val="No List4231"/>
    <w:next w:val="NoList"/>
    <w:uiPriority w:val="99"/>
    <w:semiHidden/>
    <w:unhideWhenUsed/>
    <w:rsid w:val="00B91743"/>
  </w:style>
  <w:style w:type="table" w:customStyle="1" w:styleId="TableGrid4241">
    <w:name w:val="Table Grid424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1">
    <w:name w:val="No List5231"/>
    <w:next w:val="NoList"/>
    <w:uiPriority w:val="99"/>
    <w:semiHidden/>
    <w:unhideWhenUsed/>
    <w:rsid w:val="00B91743"/>
  </w:style>
  <w:style w:type="table" w:customStyle="1" w:styleId="TableGrid42410">
    <w:name w:val="TableGrid424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1">
    <w:name w:val="Table Grid5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1">
    <w:name w:val="Lưới Bảng12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1">
    <w:name w:val="Lưới Bảng22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1">
    <w:name w:val="Lưới Bảng3224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1">
    <w:name w:val="No List6231"/>
    <w:next w:val="NoList"/>
    <w:uiPriority w:val="99"/>
    <w:semiHidden/>
    <w:unhideWhenUsed/>
    <w:rsid w:val="00B91743"/>
  </w:style>
  <w:style w:type="table" w:customStyle="1" w:styleId="TableGrid6231">
    <w:name w:val="Table Grid62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1">
    <w:name w:val="No List7231"/>
    <w:next w:val="NoList"/>
    <w:uiPriority w:val="99"/>
    <w:semiHidden/>
    <w:unhideWhenUsed/>
    <w:rsid w:val="00B91743"/>
  </w:style>
  <w:style w:type="table" w:customStyle="1" w:styleId="TableGrid7231">
    <w:name w:val="Table Grid72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1">
    <w:name w:val="No List1321"/>
    <w:next w:val="NoList"/>
    <w:uiPriority w:val="99"/>
    <w:semiHidden/>
    <w:unhideWhenUsed/>
    <w:rsid w:val="00B91743"/>
  </w:style>
  <w:style w:type="table" w:customStyle="1" w:styleId="TableNormal1331">
    <w:name w:val="Table Normal133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1">
    <w:name w:val="Table Grid15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0">
    <w:name w:val="TableGrid821"/>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421">
    <w:name w:val="Table Normal1421"/>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1">
    <w:name w:val="No List271"/>
    <w:next w:val="NoList"/>
    <w:uiPriority w:val="99"/>
    <w:semiHidden/>
    <w:unhideWhenUsed/>
    <w:rsid w:val="00B91743"/>
  </w:style>
  <w:style w:type="table" w:customStyle="1" w:styleId="TableGrid281">
    <w:name w:val="Table Grid281"/>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1">
    <w:name w:val="Table Grid48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1">
    <w:name w:val="TableGrid2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1">
    <w:name w:val="Lưới Bảng1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1">
    <w:name w:val="Lưới Bảng2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1">
    <w:name w:val="Lưới Bảng3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B91743"/>
  </w:style>
  <w:style w:type="table" w:customStyle="1" w:styleId="TableNormal1101">
    <w:name w:val="Table Normal110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1">
    <w:name w:val="Table Grid117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10">
    <w:name w:val="TableGrid115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B91743"/>
  </w:style>
  <w:style w:type="table" w:customStyle="1" w:styleId="TableGrid291">
    <w:name w:val="Table Grid2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0">
    <w:name w:val="TableGrid28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1">
    <w:name w:val="No List371"/>
    <w:next w:val="NoList"/>
    <w:uiPriority w:val="99"/>
    <w:semiHidden/>
    <w:unhideWhenUsed/>
    <w:rsid w:val="00B91743"/>
  </w:style>
  <w:style w:type="table" w:customStyle="1" w:styleId="TableGrid3710">
    <w:name w:val="TableGrid3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1">
    <w:name w:val="Table Grid3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1">
    <w:name w:val="Lưới Bảng1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1">
    <w:name w:val="Lưới Bảng2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1">
    <w:name w:val="Lưới Bảng3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1">
    <w:name w:val="No List471"/>
    <w:next w:val="NoList"/>
    <w:uiPriority w:val="99"/>
    <w:semiHidden/>
    <w:unhideWhenUsed/>
    <w:rsid w:val="00B91743"/>
  </w:style>
  <w:style w:type="numbering" w:customStyle="1" w:styleId="NoList561">
    <w:name w:val="No List561"/>
    <w:next w:val="NoList"/>
    <w:uiPriority w:val="99"/>
    <w:semiHidden/>
    <w:unhideWhenUsed/>
    <w:rsid w:val="00B91743"/>
  </w:style>
  <w:style w:type="table" w:customStyle="1" w:styleId="TableGrid4710">
    <w:name w:val="TableGrid4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1">
    <w:name w:val="Table Grid5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1">
    <w:name w:val="Lưới Bảng1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1">
    <w:name w:val="Lưới Bảng2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1">
    <w:name w:val="Lưới Bảng3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1">
    <w:name w:val="No List661"/>
    <w:next w:val="NoList"/>
    <w:uiPriority w:val="99"/>
    <w:semiHidden/>
    <w:unhideWhenUsed/>
    <w:rsid w:val="00B91743"/>
  </w:style>
  <w:style w:type="table" w:customStyle="1" w:styleId="TableGrid661">
    <w:name w:val="Table Grid6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1">
    <w:name w:val="No List761"/>
    <w:next w:val="NoList"/>
    <w:uiPriority w:val="99"/>
    <w:semiHidden/>
    <w:unhideWhenUsed/>
    <w:rsid w:val="00B91743"/>
  </w:style>
  <w:style w:type="table" w:customStyle="1" w:styleId="TableGrid761">
    <w:name w:val="Table Grid7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1">
    <w:name w:val="No List851"/>
    <w:next w:val="NoList"/>
    <w:uiPriority w:val="99"/>
    <w:semiHidden/>
    <w:unhideWhenUsed/>
    <w:rsid w:val="00B91743"/>
  </w:style>
  <w:style w:type="table" w:customStyle="1" w:styleId="TableGrid5510">
    <w:name w:val="TableGrid5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1">
    <w:name w:val="Table Grid8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1">
    <w:name w:val="Lưới Bảng13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1">
    <w:name w:val="Lưới Bảng23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1">
    <w:name w:val="Lưới Bảng33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1">
    <w:name w:val="No List1171"/>
    <w:next w:val="NoList"/>
    <w:uiPriority w:val="99"/>
    <w:semiHidden/>
    <w:unhideWhenUsed/>
    <w:rsid w:val="00B91743"/>
  </w:style>
  <w:style w:type="table" w:customStyle="1" w:styleId="TableNormal1161">
    <w:name w:val="Table Normal116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1">
    <w:name w:val="Table Grid11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0">
    <w:name w:val="TableGrid11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1">
    <w:name w:val="No List2151"/>
    <w:next w:val="NoList"/>
    <w:uiPriority w:val="99"/>
    <w:semiHidden/>
    <w:unhideWhenUsed/>
    <w:rsid w:val="00B91743"/>
  </w:style>
  <w:style w:type="table" w:customStyle="1" w:styleId="TableGrid21410">
    <w:name w:val="Table Grid21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1">
    <w:name w:val="TableGrid215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1">
    <w:name w:val="No List3151"/>
    <w:next w:val="NoList"/>
    <w:uiPriority w:val="99"/>
    <w:semiHidden/>
    <w:unhideWhenUsed/>
    <w:rsid w:val="00B91743"/>
  </w:style>
  <w:style w:type="table" w:customStyle="1" w:styleId="TableGrid3151">
    <w:name w:val="TableGrid31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10">
    <w:name w:val="Table Grid3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1">
    <w:name w:val="Lưới Bảng11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1">
    <w:name w:val="Lưới Bảng21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1">
    <w:name w:val="Lưới Bảng31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1">
    <w:name w:val="No List4151"/>
    <w:next w:val="NoList"/>
    <w:uiPriority w:val="99"/>
    <w:semiHidden/>
    <w:unhideWhenUsed/>
    <w:rsid w:val="00B91743"/>
  </w:style>
  <w:style w:type="table" w:customStyle="1" w:styleId="TableGrid4151">
    <w:name w:val="Table Grid415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1">
    <w:name w:val="No List5151"/>
    <w:next w:val="NoList"/>
    <w:uiPriority w:val="99"/>
    <w:semiHidden/>
    <w:unhideWhenUsed/>
    <w:rsid w:val="00B91743"/>
  </w:style>
  <w:style w:type="table" w:customStyle="1" w:styleId="TableGrid41510">
    <w:name w:val="TableGrid41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1">
    <w:name w:val="Table Grid5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1">
    <w:name w:val="Lưới Bảng12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1">
    <w:name w:val="Lưới Bảng22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1">
    <w:name w:val="Lưới Bảng321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1">
    <w:name w:val="No List6151"/>
    <w:next w:val="NoList"/>
    <w:uiPriority w:val="99"/>
    <w:semiHidden/>
    <w:unhideWhenUsed/>
    <w:rsid w:val="00B91743"/>
  </w:style>
  <w:style w:type="table" w:customStyle="1" w:styleId="TableGrid6141">
    <w:name w:val="Table Grid61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1">
    <w:name w:val="No List7151"/>
    <w:next w:val="NoList"/>
    <w:uiPriority w:val="99"/>
    <w:semiHidden/>
    <w:unhideWhenUsed/>
    <w:rsid w:val="00B91743"/>
  </w:style>
  <w:style w:type="table" w:customStyle="1" w:styleId="TableGrid7141">
    <w:name w:val="Table Grid71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1">
    <w:name w:val="No List8141"/>
    <w:next w:val="NoList"/>
    <w:uiPriority w:val="99"/>
    <w:semiHidden/>
    <w:unhideWhenUsed/>
    <w:rsid w:val="00B91743"/>
  </w:style>
  <w:style w:type="numbering" w:customStyle="1" w:styleId="NoList11161">
    <w:name w:val="No List11161"/>
    <w:next w:val="NoList"/>
    <w:uiPriority w:val="99"/>
    <w:semiHidden/>
    <w:unhideWhenUsed/>
    <w:rsid w:val="00B91743"/>
  </w:style>
  <w:style w:type="numbering" w:customStyle="1" w:styleId="NoList21141">
    <w:name w:val="No List21141"/>
    <w:next w:val="NoList"/>
    <w:uiPriority w:val="99"/>
    <w:semiHidden/>
    <w:unhideWhenUsed/>
    <w:rsid w:val="00B91743"/>
  </w:style>
  <w:style w:type="numbering" w:customStyle="1" w:styleId="NoList31141">
    <w:name w:val="No List31141"/>
    <w:next w:val="NoList"/>
    <w:uiPriority w:val="99"/>
    <w:semiHidden/>
    <w:unhideWhenUsed/>
    <w:rsid w:val="00B91743"/>
  </w:style>
  <w:style w:type="numbering" w:customStyle="1" w:styleId="NoList41141">
    <w:name w:val="No List41141"/>
    <w:next w:val="NoList"/>
    <w:uiPriority w:val="99"/>
    <w:semiHidden/>
    <w:unhideWhenUsed/>
    <w:rsid w:val="00B91743"/>
  </w:style>
  <w:style w:type="numbering" w:customStyle="1" w:styleId="NoList51141">
    <w:name w:val="No List51141"/>
    <w:next w:val="NoList"/>
    <w:uiPriority w:val="99"/>
    <w:semiHidden/>
    <w:unhideWhenUsed/>
    <w:rsid w:val="00B91743"/>
  </w:style>
  <w:style w:type="numbering" w:customStyle="1" w:styleId="NoList61141">
    <w:name w:val="No List61141"/>
    <w:next w:val="NoList"/>
    <w:uiPriority w:val="99"/>
    <w:semiHidden/>
    <w:unhideWhenUsed/>
    <w:rsid w:val="00B91743"/>
  </w:style>
  <w:style w:type="numbering" w:customStyle="1" w:styleId="NoList71141">
    <w:name w:val="No List71141"/>
    <w:next w:val="NoList"/>
    <w:uiPriority w:val="99"/>
    <w:semiHidden/>
    <w:unhideWhenUsed/>
    <w:rsid w:val="00B91743"/>
  </w:style>
  <w:style w:type="table" w:customStyle="1" w:styleId="TableGrid1251">
    <w:name w:val="Table Grid1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1">
    <w:name w:val="Table Grid9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1">
    <w:name w:val="No List941"/>
    <w:next w:val="NoList"/>
    <w:uiPriority w:val="99"/>
    <w:semiHidden/>
    <w:unhideWhenUsed/>
    <w:rsid w:val="00B91743"/>
  </w:style>
  <w:style w:type="table" w:customStyle="1" w:styleId="TableGrid6510">
    <w:name w:val="TableGrid6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1">
    <w:name w:val="Table Grid10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1">
    <w:name w:val="Lưới Bảng14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1">
    <w:name w:val="Lưới Bảng24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1">
    <w:name w:val="Lưới Bảng34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1">
    <w:name w:val="No List1041"/>
    <w:next w:val="NoList"/>
    <w:uiPriority w:val="99"/>
    <w:semiHidden/>
    <w:unhideWhenUsed/>
    <w:rsid w:val="00B91743"/>
  </w:style>
  <w:style w:type="table" w:customStyle="1" w:styleId="TableGrid7510">
    <w:name w:val="TableGrid7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1">
    <w:name w:val="Table Grid13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1">
    <w:name w:val="Lưới Bảng15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1">
    <w:name w:val="Lưới Bảng25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1">
    <w:name w:val="Lưới Bảng35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1">
    <w:name w:val="No List1241"/>
    <w:next w:val="NoList"/>
    <w:uiPriority w:val="99"/>
    <w:semiHidden/>
    <w:unhideWhenUsed/>
    <w:rsid w:val="00B91743"/>
  </w:style>
  <w:style w:type="table" w:customStyle="1" w:styleId="TableNormal1261">
    <w:name w:val="Table Normal126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1">
    <w:name w:val="Table Grid14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10">
    <w:name w:val="TableGrid125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1">
    <w:name w:val="No List2241"/>
    <w:next w:val="NoList"/>
    <w:uiPriority w:val="99"/>
    <w:semiHidden/>
    <w:unhideWhenUsed/>
    <w:rsid w:val="00B91743"/>
  </w:style>
  <w:style w:type="table" w:customStyle="1" w:styleId="TableGrid22410">
    <w:name w:val="Table Grid22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1">
    <w:name w:val="TableGrid225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1">
    <w:name w:val="No List3241"/>
    <w:next w:val="NoList"/>
    <w:uiPriority w:val="99"/>
    <w:semiHidden/>
    <w:unhideWhenUsed/>
    <w:rsid w:val="00B91743"/>
  </w:style>
  <w:style w:type="table" w:customStyle="1" w:styleId="TableGrid3251">
    <w:name w:val="TableGrid32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10">
    <w:name w:val="Table Grid3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1">
    <w:name w:val="Lưới Bảng11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1">
    <w:name w:val="Lưới Bảng21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1">
    <w:name w:val="Lưới Bảng31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1">
    <w:name w:val="No List4241"/>
    <w:next w:val="NoList"/>
    <w:uiPriority w:val="99"/>
    <w:semiHidden/>
    <w:unhideWhenUsed/>
    <w:rsid w:val="00B91743"/>
  </w:style>
  <w:style w:type="table" w:customStyle="1" w:styleId="TableGrid4251">
    <w:name w:val="Table Grid425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1">
    <w:name w:val="No List5241"/>
    <w:next w:val="NoList"/>
    <w:uiPriority w:val="99"/>
    <w:semiHidden/>
    <w:unhideWhenUsed/>
    <w:rsid w:val="00B91743"/>
  </w:style>
  <w:style w:type="table" w:customStyle="1" w:styleId="TableGrid42510">
    <w:name w:val="TableGrid42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1">
    <w:name w:val="Table Grid5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1">
    <w:name w:val="Lưới Bảng12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1">
    <w:name w:val="Lưới Bảng22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1">
    <w:name w:val="Lưới Bảng3225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1">
    <w:name w:val="No List6241"/>
    <w:next w:val="NoList"/>
    <w:uiPriority w:val="99"/>
    <w:semiHidden/>
    <w:unhideWhenUsed/>
    <w:rsid w:val="00B91743"/>
  </w:style>
  <w:style w:type="table" w:customStyle="1" w:styleId="TableGrid6241">
    <w:name w:val="Table Grid62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1">
    <w:name w:val="No List7241"/>
    <w:next w:val="NoList"/>
    <w:uiPriority w:val="99"/>
    <w:semiHidden/>
    <w:unhideWhenUsed/>
    <w:rsid w:val="00B91743"/>
  </w:style>
  <w:style w:type="table" w:customStyle="1" w:styleId="TableGrid7241">
    <w:name w:val="Table Grid724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1">
    <w:name w:val="No List1331"/>
    <w:next w:val="NoList"/>
    <w:uiPriority w:val="99"/>
    <w:semiHidden/>
    <w:unhideWhenUsed/>
    <w:rsid w:val="00B91743"/>
  </w:style>
  <w:style w:type="table" w:customStyle="1" w:styleId="TableNormal1341">
    <w:name w:val="Table Normal134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31">
    <w:name w:val="Table Grid15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0">
    <w:name w:val="TableGrid83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31">
    <w:name w:val="Table Normal143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91">
    <w:name w:val="No List291"/>
    <w:next w:val="NoList"/>
    <w:uiPriority w:val="99"/>
    <w:semiHidden/>
    <w:unhideWhenUsed/>
    <w:rsid w:val="00B91743"/>
  </w:style>
  <w:style w:type="numbering" w:customStyle="1" w:styleId="NoList1181">
    <w:name w:val="No List1181"/>
    <w:next w:val="NoList"/>
    <w:uiPriority w:val="99"/>
    <w:semiHidden/>
    <w:unhideWhenUsed/>
    <w:rsid w:val="00B91743"/>
  </w:style>
  <w:style w:type="table" w:customStyle="1" w:styleId="TableGrid2910">
    <w:name w:val="TableGrid29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10">
    <w:name w:val="Table Grid3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1">
    <w:name w:val="Lưới Bảng1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1">
    <w:name w:val="Lưới Bảng2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1">
    <w:name w:val="Lưới Bảng3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1">
    <w:name w:val="No List1191"/>
    <w:next w:val="NoList"/>
    <w:uiPriority w:val="99"/>
    <w:semiHidden/>
    <w:unhideWhenUsed/>
    <w:rsid w:val="00B91743"/>
  </w:style>
  <w:style w:type="table" w:customStyle="1" w:styleId="TableNormal1171">
    <w:name w:val="Table Normal117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91">
    <w:name w:val="Table Grid11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10">
    <w:name w:val="TableGrid117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01">
    <w:name w:val="No List2101"/>
    <w:next w:val="NoList"/>
    <w:uiPriority w:val="99"/>
    <w:semiHidden/>
    <w:unhideWhenUsed/>
    <w:rsid w:val="00B91743"/>
  </w:style>
  <w:style w:type="table" w:customStyle="1" w:styleId="TableGrid21010">
    <w:name w:val="Table Grid210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1">
    <w:name w:val="TableGrid210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81">
    <w:name w:val="No List381"/>
    <w:next w:val="NoList"/>
    <w:uiPriority w:val="99"/>
    <w:semiHidden/>
    <w:unhideWhenUsed/>
    <w:rsid w:val="00B91743"/>
  </w:style>
  <w:style w:type="table" w:customStyle="1" w:styleId="TableGrid3810">
    <w:name w:val="TableGrid38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91">
    <w:name w:val="Table Grid3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1">
    <w:name w:val="Lưới Bảng11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1">
    <w:name w:val="Lưới Bảng21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1">
    <w:name w:val="Lưới Bảng31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1">
    <w:name w:val="No List481"/>
    <w:next w:val="NoList"/>
    <w:uiPriority w:val="99"/>
    <w:semiHidden/>
    <w:unhideWhenUsed/>
    <w:rsid w:val="00B91743"/>
  </w:style>
  <w:style w:type="table" w:customStyle="1" w:styleId="TableGrid491">
    <w:name w:val="Table Grid49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1">
    <w:name w:val="No List571"/>
    <w:next w:val="NoList"/>
    <w:uiPriority w:val="99"/>
    <w:semiHidden/>
    <w:unhideWhenUsed/>
    <w:rsid w:val="00B91743"/>
  </w:style>
  <w:style w:type="table" w:customStyle="1" w:styleId="TableGrid4810">
    <w:name w:val="TableGrid48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1">
    <w:name w:val="Table Grid5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1">
    <w:name w:val="Lưới Bảng12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1">
    <w:name w:val="Lưới Bảng22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1">
    <w:name w:val="Lưới Bảng32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1">
    <w:name w:val="No List671"/>
    <w:next w:val="NoList"/>
    <w:uiPriority w:val="99"/>
    <w:semiHidden/>
    <w:unhideWhenUsed/>
    <w:rsid w:val="00B91743"/>
  </w:style>
  <w:style w:type="table" w:customStyle="1" w:styleId="TableGrid671">
    <w:name w:val="Table Grid67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1">
    <w:name w:val="No List771"/>
    <w:next w:val="NoList"/>
    <w:uiPriority w:val="99"/>
    <w:semiHidden/>
    <w:unhideWhenUsed/>
    <w:rsid w:val="00B91743"/>
  </w:style>
  <w:style w:type="table" w:customStyle="1" w:styleId="TableGrid771">
    <w:name w:val="Table Grid77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1">
    <w:name w:val="No List861"/>
    <w:next w:val="NoList"/>
    <w:uiPriority w:val="99"/>
    <w:semiHidden/>
    <w:unhideWhenUsed/>
    <w:rsid w:val="00B91743"/>
  </w:style>
  <w:style w:type="table" w:customStyle="1" w:styleId="TableGrid5610">
    <w:name w:val="TableGrid5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1">
    <w:name w:val="Table Grid8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1">
    <w:name w:val="Lưới Bảng13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1">
    <w:name w:val="Lưới Bảng23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1">
    <w:name w:val="Lưới Bảng33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1">
    <w:name w:val="No List11171"/>
    <w:next w:val="NoList"/>
    <w:uiPriority w:val="99"/>
    <w:semiHidden/>
    <w:unhideWhenUsed/>
    <w:rsid w:val="00B91743"/>
  </w:style>
  <w:style w:type="table" w:customStyle="1" w:styleId="TableNormal1181">
    <w:name w:val="Table Normal118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010">
    <w:name w:val="Table Grid1110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10">
    <w:name w:val="TableGrid118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61">
    <w:name w:val="No List2161"/>
    <w:next w:val="NoList"/>
    <w:uiPriority w:val="99"/>
    <w:semiHidden/>
    <w:unhideWhenUsed/>
    <w:rsid w:val="00B91743"/>
  </w:style>
  <w:style w:type="table" w:customStyle="1" w:styleId="TableGrid21510">
    <w:name w:val="Table Grid21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1">
    <w:name w:val="TableGrid21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61">
    <w:name w:val="No List3161"/>
    <w:next w:val="NoList"/>
    <w:uiPriority w:val="99"/>
    <w:semiHidden/>
    <w:unhideWhenUsed/>
    <w:rsid w:val="00B91743"/>
  </w:style>
  <w:style w:type="table" w:customStyle="1" w:styleId="TableGrid3161">
    <w:name w:val="TableGrid31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10">
    <w:name w:val="Table Grid3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1">
    <w:name w:val="Lưới Bảng11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1">
    <w:name w:val="Lưới Bảng21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1">
    <w:name w:val="Lưới Bảng31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1">
    <w:name w:val="No List4161"/>
    <w:next w:val="NoList"/>
    <w:uiPriority w:val="99"/>
    <w:semiHidden/>
    <w:unhideWhenUsed/>
    <w:rsid w:val="00B91743"/>
  </w:style>
  <w:style w:type="table" w:customStyle="1" w:styleId="TableGrid4161">
    <w:name w:val="Table Grid416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1">
    <w:name w:val="No List5161"/>
    <w:next w:val="NoList"/>
    <w:uiPriority w:val="99"/>
    <w:semiHidden/>
    <w:unhideWhenUsed/>
    <w:rsid w:val="00B91743"/>
  </w:style>
  <w:style w:type="table" w:customStyle="1" w:styleId="TableGrid41610">
    <w:name w:val="TableGrid41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1">
    <w:name w:val="Table Grid5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1">
    <w:name w:val="Lưới Bảng12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1">
    <w:name w:val="Lưới Bảng22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1">
    <w:name w:val="Lưới Bảng321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1">
    <w:name w:val="No List6161"/>
    <w:next w:val="NoList"/>
    <w:uiPriority w:val="99"/>
    <w:semiHidden/>
    <w:unhideWhenUsed/>
    <w:rsid w:val="00B91743"/>
  </w:style>
  <w:style w:type="table" w:customStyle="1" w:styleId="TableGrid6151">
    <w:name w:val="Table Grid61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1">
    <w:name w:val="No List7161"/>
    <w:next w:val="NoList"/>
    <w:uiPriority w:val="99"/>
    <w:semiHidden/>
    <w:unhideWhenUsed/>
    <w:rsid w:val="00B91743"/>
  </w:style>
  <w:style w:type="table" w:customStyle="1" w:styleId="TableGrid7151">
    <w:name w:val="Table Grid71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1">
    <w:name w:val="No List8151"/>
    <w:next w:val="NoList"/>
    <w:uiPriority w:val="99"/>
    <w:semiHidden/>
    <w:unhideWhenUsed/>
    <w:rsid w:val="00B91743"/>
  </w:style>
  <w:style w:type="numbering" w:customStyle="1" w:styleId="NoList111121">
    <w:name w:val="No List111121"/>
    <w:next w:val="NoList"/>
    <w:uiPriority w:val="99"/>
    <w:semiHidden/>
    <w:unhideWhenUsed/>
    <w:rsid w:val="00B91743"/>
  </w:style>
  <w:style w:type="numbering" w:customStyle="1" w:styleId="NoList21151">
    <w:name w:val="No List21151"/>
    <w:next w:val="NoList"/>
    <w:uiPriority w:val="99"/>
    <w:semiHidden/>
    <w:unhideWhenUsed/>
    <w:rsid w:val="00B91743"/>
  </w:style>
  <w:style w:type="numbering" w:customStyle="1" w:styleId="NoList31151">
    <w:name w:val="No List31151"/>
    <w:next w:val="NoList"/>
    <w:uiPriority w:val="99"/>
    <w:semiHidden/>
    <w:unhideWhenUsed/>
    <w:rsid w:val="00B91743"/>
  </w:style>
  <w:style w:type="numbering" w:customStyle="1" w:styleId="NoList41151">
    <w:name w:val="No List41151"/>
    <w:next w:val="NoList"/>
    <w:uiPriority w:val="99"/>
    <w:semiHidden/>
    <w:unhideWhenUsed/>
    <w:rsid w:val="00B91743"/>
  </w:style>
  <w:style w:type="numbering" w:customStyle="1" w:styleId="NoList51151">
    <w:name w:val="No List51151"/>
    <w:next w:val="NoList"/>
    <w:uiPriority w:val="99"/>
    <w:semiHidden/>
    <w:unhideWhenUsed/>
    <w:rsid w:val="00B91743"/>
  </w:style>
  <w:style w:type="numbering" w:customStyle="1" w:styleId="NoList61151">
    <w:name w:val="No List61151"/>
    <w:next w:val="NoList"/>
    <w:uiPriority w:val="99"/>
    <w:semiHidden/>
    <w:unhideWhenUsed/>
    <w:rsid w:val="00B91743"/>
  </w:style>
  <w:style w:type="numbering" w:customStyle="1" w:styleId="NoList71151">
    <w:name w:val="No List71151"/>
    <w:next w:val="NoList"/>
    <w:uiPriority w:val="99"/>
    <w:semiHidden/>
    <w:unhideWhenUsed/>
    <w:rsid w:val="00B91743"/>
  </w:style>
  <w:style w:type="table" w:customStyle="1" w:styleId="TableGrid1261">
    <w:name w:val="Table Grid1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1">
    <w:name w:val="Table Grid9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1">
    <w:name w:val="No List951"/>
    <w:next w:val="NoList"/>
    <w:uiPriority w:val="99"/>
    <w:semiHidden/>
    <w:unhideWhenUsed/>
    <w:rsid w:val="00B91743"/>
  </w:style>
  <w:style w:type="table" w:customStyle="1" w:styleId="TableGrid6610">
    <w:name w:val="TableGrid6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1">
    <w:name w:val="Table Grid10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1">
    <w:name w:val="Lưới Bảng14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1">
    <w:name w:val="Lưới Bảng24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1">
    <w:name w:val="Lưới Bảng34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1">
    <w:name w:val="No List1051"/>
    <w:next w:val="NoList"/>
    <w:uiPriority w:val="99"/>
    <w:semiHidden/>
    <w:unhideWhenUsed/>
    <w:rsid w:val="00B91743"/>
  </w:style>
  <w:style w:type="table" w:customStyle="1" w:styleId="TableGrid7610">
    <w:name w:val="TableGrid7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1">
    <w:name w:val="Table Grid13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1">
    <w:name w:val="Lưới Bảng15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1">
    <w:name w:val="Lưới Bảng25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1">
    <w:name w:val="Lưới Bảng35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1">
    <w:name w:val="No List1251"/>
    <w:next w:val="NoList"/>
    <w:uiPriority w:val="99"/>
    <w:semiHidden/>
    <w:unhideWhenUsed/>
    <w:rsid w:val="00B91743"/>
  </w:style>
  <w:style w:type="table" w:customStyle="1" w:styleId="TableNormal1271">
    <w:name w:val="Table Normal127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51">
    <w:name w:val="Table Grid14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10">
    <w:name w:val="TableGrid12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51">
    <w:name w:val="No List2251"/>
    <w:next w:val="NoList"/>
    <w:uiPriority w:val="99"/>
    <w:semiHidden/>
    <w:unhideWhenUsed/>
    <w:rsid w:val="00B91743"/>
  </w:style>
  <w:style w:type="table" w:customStyle="1" w:styleId="TableGrid22510">
    <w:name w:val="Table Grid22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1">
    <w:name w:val="TableGrid226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51">
    <w:name w:val="No List3251"/>
    <w:next w:val="NoList"/>
    <w:uiPriority w:val="99"/>
    <w:semiHidden/>
    <w:unhideWhenUsed/>
    <w:rsid w:val="00B91743"/>
  </w:style>
  <w:style w:type="table" w:customStyle="1" w:styleId="TableGrid3261">
    <w:name w:val="TableGrid32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10">
    <w:name w:val="Table Grid3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1">
    <w:name w:val="Lưới Bảng11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1">
    <w:name w:val="Lưới Bảng21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1">
    <w:name w:val="Lưới Bảng31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1">
    <w:name w:val="No List4251"/>
    <w:next w:val="NoList"/>
    <w:uiPriority w:val="99"/>
    <w:semiHidden/>
    <w:unhideWhenUsed/>
    <w:rsid w:val="00B91743"/>
  </w:style>
  <w:style w:type="table" w:customStyle="1" w:styleId="TableGrid4261">
    <w:name w:val="Table Grid426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1">
    <w:name w:val="No List5251"/>
    <w:next w:val="NoList"/>
    <w:uiPriority w:val="99"/>
    <w:semiHidden/>
    <w:unhideWhenUsed/>
    <w:rsid w:val="00B91743"/>
  </w:style>
  <w:style w:type="table" w:customStyle="1" w:styleId="TableGrid42610">
    <w:name w:val="TableGrid426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1">
    <w:name w:val="Table Grid5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1">
    <w:name w:val="Lưới Bảng12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1">
    <w:name w:val="Lưới Bảng22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1">
    <w:name w:val="Lưới Bảng3226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1">
    <w:name w:val="No List6251"/>
    <w:next w:val="NoList"/>
    <w:uiPriority w:val="99"/>
    <w:semiHidden/>
    <w:unhideWhenUsed/>
    <w:rsid w:val="00B91743"/>
  </w:style>
  <w:style w:type="table" w:customStyle="1" w:styleId="TableGrid6251">
    <w:name w:val="Table Grid62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1">
    <w:name w:val="No List7251"/>
    <w:next w:val="NoList"/>
    <w:uiPriority w:val="99"/>
    <w:semiHidden/>
    <w:unhideWhenUsed/>
    <w:rsid w:val="00B91743"/>
  </w:style>
  <w:style w:type="table" w:customStyle="1" w:styleId="TableGrid7251">
    <w:name w:val="Table Grid725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1">
    <w:name w:val="No List1341"/>
    <w:next w:val="NoList"/>
    <w:semiHidden/>
    <w:rsid w:val="00B91743"/>
  </w:style>
  <w:style w:type="table" w:customStyle="1" w:styleId="TableGrid1541">
    <w:name w:val="Table Grid1541"/>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1">
    <w:name w:val="No List1421"/>
    <w:next w:val="NoList"/>
    <w:uiPriority w:val="99"/>
    <w:semiHidden/>
    <w:unhideWhenUsed/>
    <w:rsid w:val="00B91743"/>
  </w:style>
  <w:style w:type="table" w:customStyle="1" w:styleId="TableGrid1621">
    <w:name w:val="Table Grid1621"/>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1">
    <w:name w:val="No List1521"/>
    <w:next w:val="NoList"/>
    <w:uiPriority w:val="99"/>
    <w:semiHidden/>
    <w:unhideWhenUsed/>
    <w:rsid w:val="00B91743"/>
  </w:style>
  <w:style w:type="table" w:customStyle="1" w:styleId="TableNormal1351">
    <w:name w:val="Table Normal135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21">
    <w:name w:val="Table Grid17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10">
    <w:name w:val="TableGrid84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41">
    <w:name w:val="Table Normal144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621">
    <w:name w:val="No List1621"/>
    <w:next w:val="NoList"/>
    <w:uiPriority w:val="99"/>
    <w:semiHidden/>
    <w:unhideWhenUsed/>
    <w:rsid w:val="00B91743"/>
  </w:style>
  <w:style w:type="table" w:customStyle="1" w:styleId="TableNormal1521">
    <w:name w:val="Table Normal15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21">
    <w:name w:val="Table Grid18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0">
    <w:name w:val="TableGrid9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621">
    <w:name w:val="Table Normal16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character" w:customStyle="1" w:styleId="MTConvertedEquation">
    <w:name w:val="MTConvertedEquation"/>
    <w:basedOn w:val="DefaultParagraphFont"/>
    <w:rsid w:val="00B91743"/>
    <w:rPr>
      <w:rFonts w:ascii="Times New Roman" w:hAnsi="Times New Roman" w:cs="Times New Roman"/>
      <w:b/>
      <w:color w:val="0000FF"/>
      <w:szCs w:val="24"/>
      <w:lang w:eastAsia="en-US"/>
    </w:rPr>
  </w:style>
  <w:style w:type="paragraph" w:customStyle="1" w:styleId="Bitp">
    <w:name w:val="Bài tập"/>
    <w:basedOn w:val="Normal"/>
    <w:link w:val="BitpChar"/>
    <w:qFormat/>
    <w:rsid w:val="00B91743"/>
    <w:pPr>
      <w:widowControl w:val="0"/>
      <w:tabs>
        <w:tab w:val="left" w:pos="284"/>
        <w:tab w:val="left" w:pos="2552"/>
        <w:tab w:val="left" w:pos="4820"/>
        <w:tab w:val="left" w:pos="7088"/>
      </w:tabs>
      <w:autoSpaceDE w:val="0"/>
      <w:autoSpaceDN w:val="0"/>
      <w:spacing w:after="0" w:line="276" w:lineRule="auto"/>
    </w:pPr>
    <w:rPr>
      <w:rFonts w:eastAsia="Times New Roman" w:cs="Times New Roman"/>
      <w:lang w:val="vi-VN" w:eastAsia="vi-VN"/>
    </w:rPr>
  </w:style>
  <w:style w:type="character" w:customStyle="1" w:styleId="BitpChar">
    <w:name w:val="Bài tập Char"/>
    <w:basedOn w:val="DefaultParagraphFont"/>
    <w:link w:val="Bitp"/>
    <w:rsid w:val="00B91743"/>
    <w:rPr>
      <w:rFonts w:ascii="Times New Roman" w:eastAsia="Times New Roman" w:hAnsi="Times New Roman" w:cs="Times New Roman"/>
      <w:sz w:val="24"/>
      <w:lang w:val="vi-VN" w:eastAsia="vi-VN"/>
    </w:rPr>
  </w:style>
  <w:style w:type="table" w:customStyle="1" w:styleId="TableGrid79">
    <w:name w:val="Table Grid79"/>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B91743"/>
  </w:style>
  <w:style w:type="numbering" w:customStyle="1" w:styleId="NoList127">
    <w:name w:val="No List127"/>
    <w:next w:val="NoList"/>
    <w:uiPriority w:val="99"/>
    <w:semiHidden/>
    <w:unhideWhenUsed/>
    <w:rsid w:val="00B91743"/>
  </w:style>
  <w:style w:type="table" w:customStyle="1" w:styleId="TableGrid401">
    <w:name w:val="TableGrid4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00">
    <w:name w:val="Table Grid5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4">
    <w:name w:val="TOC Heading4"/>
    <w:basedOn w:val="Heading1"/>
    <w:next w:val="Normal"/>
    <w:uiPriority w:val="39"/>
    <w:unhideWhenUsed/>
    <w:qFormat/>
    <w:rsid w:val="00B91743"/>
    <w:pPr>
      <w:keepLines/>
      <w:spacing w:after="0" w:line="259" w:lineRule="auto"/>
      <w:jc w:val="left"/>
      <w:outlineLvl w:val="9"/>
    </w:pPr>
    <w:rPr>
      <w:rFonts w:ascii="Calibri Light" w:hAnsi="Calibri Light"/>
      <w:b w:val="0"/>
      <w:bCs w:val="0"/>
      <w:color w:val="2E74B5"/>
      <w:kern w:val="0"/>
      <w:lang w:val="en-US"/>
    </w:rPr>
  </w:style>
  <w:style w:type="table" w:customStyle="1" w:styleId="LiBang1300">
    <w:name w:val="Lưới Bảng13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
    <w:name w:val="Lưới Bảng23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
    <w:name w:val="Lưới Bảng33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
    <w:name w:val="No List1119"/>
    <w:next w:val="NoList"/>
    <w:uiPriority w:val="99"/>
    <w:semiHidden/>
    <w:unhideWhenUsed/>
    <w:rsid w:val="00B91743"/>
  </w:style>
  <w:style w:type="table" w:customStyle="1" w:styleId="TableNormal120">
    <w:name w:val="Table Normal120"/>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8">
    <w:name w:val="Table Grid12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
    <w:name w:val="TableGrid120"/>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9">
    <w:name w:val="No List219"/>
    <w:next w:val="NoList"/>
    <w:uiPriority w:val="99"/>
    <w:semiHidden/>
    <w:unhideWhenUsed/>
    <w:rsid w:val="00B91743"/>
  </w:style>
  <w:style w:type="table" w:customStyle="1" w:styleId="TableGrid2180">
    <w:name w:val="Table Grid21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Grid219"/>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0">
    <w:name w:val="No List310"/>
    <w:next w:val="NoList"/>
    <w:uiPriority w:val="99"/>
    <w:semiHidden/>
    <w:unhideWhenUsed/>
    <w:rsid w:val="00B91743"/>
  </w:style>
  <w:style w:type="table" w:customStyle="1" w:styleId="TableGrid3101">
    <w:name w:val="TableGrid31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8">
    <w:name w:val="Table Grid3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
    <w:name w:val="Lưới Bảng11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
    <w:name w:val="Lưới Bảng21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
    <w:name w:val="Lưới Bảng31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
    <w:name w:val="No List410"/>
    <w:next w:val="NoList"/>
    <w:uiPriority w:val="99"/>
    <w:semiHidden/>
    <w:unhideWhenUsed/>
    <w:rsid w:val="00B91743"/>
  </w:style>
  <w:style w:type="table" w:customStyle="1" w:styleId="TableGrid418">
    <w:name w:val="Table Grid418"/>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
    <w:name w:val="No List59"/>
    <w:next w:val="NoList"/>
    <w:uiPriority w:val="99"/>
    <w:semiHidden/>
    <w:unhideWhenUsed/>
    <w:rsid w:val="00B91743"/>
  </w:style>
  <w:style w:type="table" w:customStyle="1" w:styleId="TableGrid4101">
    <w:name w:val="TableGrid41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8">
    <w:name w:val="Table Grid5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
    <w:name w:val="Lưới Bảng12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
    <w:name w:val="Lưới Bảng22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
    <w:name w:val="Lưới Bảng32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
    <w:name w:val="No List69"/>
    <w:next w:val="NoList"/>
    <w:uiPriority w:val="99"/>
    <w:semiHidden/>
    <w:unhideWhenUsed/>
    <w:rsid w:val="00B91743"/>
  </w:style>
  <w:style w:type="numbering" w:customStyle="1" w:styleId="NoList79">
    <w:name w:val="No List79"/>
    <w:next w:val="NoList"/>
    <w:uiPriority w:val="99"/>
    <w:semiHidden/>
    <w:unhideWhenUsed/>
    <w:rsid w:val="00B91743"/>
  </w:style>
  <w:style w:type="numbering" w:customStyle="1" w:styleId="NoList88">
    <w:name w:val="No List88"/>
    <w:next w:val="NoList"/>
    <w:uiPriority w:val="99"/>
    <w:semiHidden/>
    <w:unhideWhenUsed/>
    <w:rsid w:val="00B91743"/>
  </w:style>
  <w:style w:type="table" w:customStyle="1" w:styleId="TableGrid580">
    <w:name w:val="TableGrid5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9">
    <w:name w:val="Table Grid8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
    <w:name w:val="Lưới Bảng13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
    <w:name w:val="Lưới Bảng23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
    <w:name w:val="Lưới Bảng33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
    <w:name w:val="No List11110"/>
    <w:next w:val="NoList"/>
    <w:uiPriority w:val="99"/>
    <w:semiHidden/>
    <w:unhideWhenUsed/>
    <w:rsid w:val="00B91743"/>
  </w:style>
  <w:style w:type="table" w:customStyle="1" w:styleId="TableNormal1112">
    <w:name w:val="Table Normal111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20">
    <w:name w:val="TableGrid111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10">
    <w:name w:val="No List2110"/>
    <w:next w:val="NoList"/>
    <w:uiPriority w:val="99"/>
    <w:semiHidden/>
    <w:unhideWhenUsed/>
    <w:rsid w:val="00B91743"/>
  </w:style>
  <w:style w:type="table" w:customStyle="1" w:styleId="TableGrid21100">
    <w:name w:val="TableGrid2110"/>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8">
    <w:name w:val="No List318"/>
    <w:next w:val="NoList"/>
    <w:uiPriority w:val="99"/>
    <w:semiHidden/>
    <w:unhideWhenUsed/>
    <w:rsid w:val="00B91743"/>
  </w:style>
  <w:style w:type="table" w:customStyle="1" w:styleId="TableGrid3180">
    <w:name w:val="TableGrid31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9">
    <w:name w:val="Table Grid3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9">
    <w:name w:val="Lưới Bảng11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9">
    <w:name w:val="Lưới Bảng21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9">
    <w:name w:val="Lưới Bảng31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8">
    <w:name w:val="No List418"/>
    <w:next w:val="NoList"/>
    <w:uiPriority w:val="99"/>
    <w:semiHidden/>
    <w:unhideWhenUsed/>
    <w:rsid w:val="00B91743"/>
  </w:style>
  <w:style w:type="table" w:customStyle="1" w:styleId="TableGrid419">
    <w:name w:val="Table Grid419"/>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8">
    <w:name w:val="No List518"/>
    <w:next w:val="NoList"/>
    <w:uiPriority w:val="99"/>
    <w:semiHidden/>
    <w:unhideWhenUsed/>
    <w:rsid w:val="00B91743"/>
  </w:style>
  <w:style w:type="table" w:customStyle="1" w:styleId="TableGrid4180">
    <w:name w:val="TableGrid41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9">
    <w:name w:val="Table Grid5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8">
    <w:name w:val="Lưới Bảng12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8">
    <w:name w:val="Lưới Bảng22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8">
    <w:name w:val="Lưới Bảng321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8">
    <w:name w:val="No List618"/>
    <w:next w:val="NoList"/>
    <w:uiPriority w:val="99"/>
    <w:semiHidden/>
    <w:unhideWhenUsed/>
    <w:rsid w:val="00B91743"/>
  </w:style>
  <w:style w:type="numbering" w:customStyle="1" w:styleId="NoList718">
    <w:name w:val="No List718"/>
    <w:next w:val="NoList"/>
    <w:uiPriority w:val="99"/>
    <w:semiHidden/>
    <w:unhideWhenUsed/>
    <w:rsid w:val="00B91743"/>
  </w:style>
  <w:style w:type="numbering" w:customStyle="1" w:styleId="NoList817">
    <w:name w:val="No List817"/>
    <w:next w:val="NoList"/>
    <w:uiPriority w:val="99"/>
    <w:semiHidden/>
    <w:unhideWhenUsed/>
    <w:rsid w:val="00B91743"/>
  </w:style>
  <w:style w:type="numbering" w:customStyle="1" w:styleId="NoList11114">
    <w:name w:val="No List11114"/>
    <w:next w:val="NoList"/>
    <w:uiPriority w:val="99"/>
    <w:semiHidden/>
    <w:unhideWhenUsed/>
    <w:rsid w:val="00B91743"/>
  </w:style>
  <w:style w:type="numbering" w:customStyle="1" w:styleId="NoList2117">
    <w:name w:val="No List2117"/>
    <w:next w:val="NoList"/>
    <w:uiPriority w:val="99"/>
    <w:semiHidden/>
    <w:unhideWhenUsed/>
    <w:rsid w:val="00B91743"/>
  </w:style>
  <w:style w:type="numbering" w:customStyle="1" w:styleId="NoList3117">
    <w:name w:val="No List3117"/>
    <w:next w:val="NoList"/>
    <w:uiPriority w:val="99"/>
    <w:semiHidden/>
    <w:unhideWhenUsed/>
    <w:rsid w:val="00B91743"/>
  </w:style>
  <w:style w:type="numbering" w:customStyle="1" w:styleId="NoList4117">
    <w:name w:val="No List4117"/>
    <w:next w:val="NoList"/>
    <w:uiPriority w:val="99"/>
    <w:semiHidden/>
    <w:unhideWhenUsed/>
    <w:rsid w:val="00B91743"/>
  </w:style>
  <w:style w:type="numbering" w:customStyle="1" w:styleId="NoList5117">
    <w:name w:val="No List5117"/>
    <w:next w:val="NoList"/>
    <w:uiPriority w:val="99"/>
    <w:semiHidden/>
    <w:unhideWhenUsed/>
    <w:rsid w:val="00B91743"/>
  </w:style>
  <w:style w:type="numbering" w:customStyle="1" w:styleId="NoList6117">
    <w:name w:val="No List6117"/>
    <w:next w:val="NoList"/>
    <w:uiPriority w:val="99"/>
    <w:semiHidden/>
    <w:unhideWhenUsed/>
    <w:rsid w:val="00B91743"/>
  </w:style>
  <w:style w:type="numbering" w:customStyle="1" w:styleId="NoList7117">
    <w:name w:val="No List7117"/>
    <w:next w:val="NoList"/>
    <w:uiPriority w:val="99"/>
    <w:semiHidden/>
    <w:unhideWhenUsed/>
    <w:rsid w:val="00B91743"/>
  </w:style>
  <w:style w:type="table" w:customStyle="1" w:styleId="TableGrid98">
    <w:name w:val="Table Grid9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7">
    <w:name w:val="No List97"/>
    <w:next w:val="NoList"/>
    <w:uiPriority w:val="99"/>
    <w:semiHidden/>
    <w:unhideWhenUsed/>
    <w:rsid w:val="00B91743"/>
  </w:style>
  <w:style w:type="table" w:customStyle="1" w:styleId="TableGrid680">
    <w:name w:val="TableGrid6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8">
    <w:name w:val="Table Grid10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8">
    <w:name w:val="Lưới Bảng14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8">
    <w:name w:val="Lưới Bảng24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8">
    <w:name w:val="Lưới Bảng34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7">
    <w:name w:val="No List107"/>
    <w:next w:val="NoList"/>
    <w:uiPriority w:val="99"/>
    <w:semiHidden/>
    <w:unhideWhenUsed/>
    <w:rsid w:val="00B91743"/>
  </w:style>
  <w:style w:type="table" w:customStyle="1" w:styleId="TableGrid780">
    <w:name w:val="TableGrid7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8">
    <w:name w:val="Table Grid13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8">
    <w:name w:val="Lưới Bảng15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8">
    <w:name w:val="Lưới Bảng25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8">
    <w:name w:val="Lưới Bảng35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8">
    <w:name w:val="No List128"/>
    <w:next w:val="NoList"/>
    <w:uiPriority w:val="99"/>
    <w:semiHidden/>
    <w:unhideWhenUsed/>
    <w:rsid w:val="00B91743"/>
  </w:style>
  <w:style w:type="table" w:customStyle="1" w:styleId="TableNormal129">
    <w:name w:val="Table Normal129"/>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80">
    <w:name w:val="TableGrid128"/>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7">
    <w:name w:val="No List227"/>
    <w:next w:val="NoList"/>
    <w:uiPriority w:val="99"/>
    <w:semiHidden/>
    <w:unhideWhenUsed/>
    <w:rsid w:val="00B91743"/>
  </w:style>
  <w:style w:type="table" w:customStyle="1" w:styleId="TableGrid228">
    <w:name w:val="TableGrid228"/>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7">
    <w:name w:val="No List327"/>
    <w:next w:val="NoList"/>
    <w:uiPriority w:val="99"/>
    <w:semiHidden/>
    <w:unhideWhenUsed/>
    <w:rsid w:val="00B91743"/>
  </w:style>
  <w:style w:type="table" w:customStyle="1" w:styleId="TableGrid328">
    <w:name w:val="TableGrid32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80">
    <w:name w:val="Table Grid3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8">
    <w:name w:val="Lưới Bảng11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8">
    <w:name w:val="Lưới Bảng21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8">
    <w:name w:val="Lưới Bảng31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7">
    <w:name w:val="No List427"/>
    <w:next w:val="NoList"/>
    <w:uiPriority w:val="99"/>
    <w:semiHidden/>
    <w:unhideWhenUsed/>
    <w:rsid w:val="00B91743"/>
  </w:style>
  <w:style w:type="table" w:customStyle="1" w:styleId="TableGrid428">
    <w:name w:val="Table Grid428"/>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7">
    <w:name w:val="No List527"/>
    <w:next w:val="NoList"/>
    <w:uiPriority w:val="99"/>
    <w:semiHidden/>
    <w:unhideWhenUsed/>
    <w:rsid w:val="00B91743"/>
  </w:style>
  <w:style w:type="table" w:customStyle="1" w:styleId="TableGrid4280">
    <w:name w:val="TableGrid428"/>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8">
    <w:name w:val="Table Grid5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8">
    <w:name w:val="Lưới Bảng12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8">
    <w:name w:val="Lưới Bảng22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8">
    <w:name w:val="Lưới Bảng3228"/>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7">
    <w:name w:val="No List627"/>
    <w:next w:val="NoList"/>
    <w:uiPriority w:val="99"/>
    <w:semiHidden/>
    <w:unhideWhenUsed/>
    <w:rsid w:val="00B91743"/>
  </w:style>
  <w:style w:type="numbering" w:customStyle="1" w:styleId="NoList727">
    <w:name w:val="No List727"/>
    <w:next w:val="NoList"/>
    <w:uiPriority w:val="99"/>
    <w:semiHidden/>
    <w:unhideWhenUsed/>
    <w:rsid w:val="00B91743"/>
  </w:style>
  <w:style w:type="table" w:customStyle="1" w:styleId="TableGrid812">
    <w:name w:val="Table Grid812"/>
    <w:basedOn w:val="TableNormal"/>
    <w:next w:val="TableGrid"/>
    <w:uiPriority w:val="59"/>
    <w:rsid w:val="00B917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6">
    <w:name w:val="No List136"/>
    <w:next w:val="NoList"/>
    <w:uiPriority w:val="99"/>
    <w:semiHidden/>
    <w:unhideWhenUsed/>
    <w:rsid w:val="00B91743"/>
  </w:style>
  <w:style w:type="table" w:customStyle="1" w:styleId="TableGrid860">
    <w:name w:val="TableGrid86"/>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56">
    <w:name w:val="Table Grid156"/>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2">
    <w:name w:val="Lưới Bảng16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2">
    <w:name w:val="Lưới Bảng26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2">
    <w:name w:val="Lưới Bảng36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4">
    <w:name w:val="No List144"/>
    <w:next w:val="NoList"/>
    <w:uiPriority w:val="99"/>
    <w:semiHidden/>
    <w:unhideWhenUsed/>
    <w:rsid w:val="00B91743"/>
  </w:style>
  <w:style w:type="table" w:customStyle="1" w:styleId="TableNormal137">
    <w:name w:val="Table Normal137"/>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64">
    <w:name w:val="Table Grid16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0">
    <w:name w:val="TableGrid13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32">
    <w:name w:val="No List232"/>
    <w:next w:val="NoList"/>
    <w:uiPriority w:val="99"/>
    <w:semiHidden/>
    <w:unhideWhenUsed/>
    <w:rsid w:val="00B91743"/>
  </w:style>
  <w:style w:type="table" w:customStyle="1" w:styleId="TableGrid232">
    <w:name w:val="TableGrid23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32">
    <w:name w:val="No List332"/>
    <w:next w:val="NoList"/>
    <w:uiPriority w:val="99"/>
    <w:semiHidden/>
    <w:unhideWhenUsed/>
    <w:rsid w:val="00B91743"/>
  </w:style>
  <w:style w:type="table" w:customStyle="1" w:styleId="TableGrid332">
    <w:name w:val="TableGrid33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320">
    <w:name w:val="Table Grid3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2">
    <w:name w:val="Lưới Bảng11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2">
    <w:name w:val="Lưới Bảng21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2">
    <w:name w:val="Lưới Bảng31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2">
    <w:name w:val="No List432"/>
    <w:next w:val="NoList"/>
    <w:uiPriority w:val="99"/>
    <w:semiHidden/>
    <w:unhideWhenUsed/>
    <w:rsid w:val="00B91743"/>
  </w:style>
  <w:style w:type="table" w:customStyle="1" w:styleId="TableGrid432">
    <w:name w:val="Table Grid43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2">
    <w:name w:val="No List532"/>
    <w:next w:val="NoList"/>
    <w:uiPriority w:val="99"/>
    <w:semiHidden/>
    <w:unhideWhenUsed/>
    <w:rsid w:val="00B91743"/>
  </w:style>
  <w:style w:type="table" w:customStyle="1" w:styleId="TableGrid4320">
    <w:name w:val="TableGrid43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32">
    <w:name w:val="Table Grid5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2">
    <w:name w:val="Lưới Bảng12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2">
    <w:name w:val="Lưới Bảng22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2">
    <w:name w:val="Lưới Bảng32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2">
    <w:name w:val="No List632"/>
    <w:next w:val="NoList"/>
    <w:uiPriority w:val="99"/>
    <w:semiHidden/>
    <w:unhideWhenUsed/>
    <w:rsid w:val="00B91743"/>
  </w:style>
  <w:style w:type="numbering" w:customStyle="1" w:styleId="NoList732">
    <w:name w:val="No List732"/>
    <w:next w:val="NoList"/>
    <w:uiPriority w:val="99"/>
    <w:semiHidden/>
    <w:unhideWhenUsed/>
    <w:rsid w:val="00B91743"/>
  </w:style>
  <w:style w:type="numbering" w:customStyle="1" w:styleId="NoList822">
    <w:name w:val="No List822"/>
    <w:next w:val="NoList"/>
    <w:uiPriority w:val="99"/>
    <w:semiHidden/>
    <w:unhideWhenUsed/>
    <w:rsid w:val="00B91743"/>
  </w:style>
  <w:style w:type="table" w:customStyle="1" w:styleId="TableGrid5120">
    <w:name w:val="TableGrid5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22">
    <w:name w:val="Table Grid8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2">
    <w:name w:val="Lưới Bảng13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2">
    <w:name w:val="Lưới Bảng23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2">
    <w:name w:val="Lưới Bảng33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2">
    <w:name w:val="No List1122"/>
    <w:next w:val="NoList"/>
    <w:uiPriority w:val="99"/>
    <w:semiHidden/>
    <w:unhideWhenUsed/>
    <w:rsid w:val="00B91743"/>
  </w:style>
  <w:style w:type="table" w:customStyle="1" w:styleId="TableNormal1113">
    <w:name w:val="Table Normal111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30">
    <w:name w:val="TableGrid111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22">
    <w:name w:val="No List2122"/>
    <w:next w:val="NoList"/>
    <w:uiPriority w:val="99"/>
    <w:semiHidden/>
    <w:unhideWhenUsed/>
    <w:rsid w:val="00B91743"/>
  </w:style>
  <w:style w:type="table" w:customStyle="1" w:styleId="TableGrid2112">
    <w:name w:val="TableGrid211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22">
    <w:name w:val="No List3122"/>
    <w:next w:val="NoList"/>
    <w:uiPriority w:val="99"/>
    <w:semiHidden/>
    <w:unhideWhenUsed/>
    <w:rsid w:val="00B91743"/>
  </w:style>
  <w:style w:type="table" w:customStyle="1" w:styleId="TableGrid3112">
    <w:name w:val="TableGrid31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20">
    <w:name w:val="Table Grid3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2">
    <w:name w:val="Lưới Bảng11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2">
    <w:name w:val="Lưới Bảng21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2">
    <w:name w:val="Lưới Bảng31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2">
    <w:name w:val="No List4122"/>
    <w:next w:val="NoList"/>
    <w:uiPriority w:val="99"/>
    <w:semiHidden/>
    <w:unhideWhenUsed/>
    <w:rsid w:val="00B91743"/>
  </w:style>
  <w:style w:type="table" w:customStyle="1" w:styleId="TableGrid4112">
    <w:name w:val="Table Grid411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2">
    <w:name w:val="No List5122"/>
    <w:next w:val="NoList"/>
    <w:uiPriority w:val="99"/>
    <w:semiHidden/>
    <w:unhideWhenUsed/>
    <w:rsid w:val="00B91743"/>
  </w:style>
  <w:style w:type="table" w:customStyle="1" w:styleId="TableGrid41120">
    <w:name w:val="TableGrid41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2">
    <w:name w:val="Table Grid5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2">
    <w:name w:val="Lưới Bảng12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2">
    <w:name w:val="Lưới Bảng22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2">
    <w:name w:val="Lưới Bảng321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2">
    <w:name w:val="No List6122"/>
    <w:next w:val="NoList"/>
    <w:uiPriority w:val="99"/>
    <w:semiHidden/>
    <w:unhideWhenUsed/>
    <w:rsid w:val="00B91743"/>
  </w:style>
  <w:style w:type="numbering" w:customStyle="1" w:styleId="NoList7122">
    <w:name w:val="No List7122"/>
    <w:next w:val="NoList"/>
    <w:uiPriority w:val="99"/>
    <w:semiHidden/>
    <w:unhideWhenUsed/>
    <w:rsid w:val="00B91743"/>
  </w:style>
  <w:style w:type="numbering" w:customStyle="1" w:styleId="NoList8112">
    <w:name w:val="No List8112"/>
    <w:next w:val="NoList"/>
    <w:uiPriority w:val="99"/>
    <w:semiHidden/>
    <w:unhideWhenUsed/>
    <w:rsid w:val="00B91743"/>
  </w:style>
  <w:style w:type="numbering" w:customStyle="1" w:styleId="NoList11122">
    <w:name w:val="No List11122"/>
    <w:next w:val="NoList"/>
    <w:uiPriority w:val="99"/>
    <w:semiHidden/>
    <w:unhideWhenUsed/>
    <w:rsid w:val="00B91743"/>
  </w:style>
  <w:style w:type="numbering" w:customStyle="1" w:styleId="NoList21113">
    <w:name w:val="No List21113"/>
    <w:next w:val="NoList"/>
    <w:uiPriority w:val="99"/>
    <w:semiHidden/>
    <w:unhideWhenUsed/>
    <w:rsid w:val="00B91743"/>
  </w:style>
  <w:style w:type="numbering" w:customStyle="1" w:styleId="NoList31113">
    <w:name w:val="No List31113"/>
    <w:next w:val="NoList"/>
    <w:uiPriority w:val="99"/>
    <w:semiHidden/>
    <w:unhideWhenUsed/>
    <w:rsid w:val="00B91743"/>
  </w:style>
  <w:style w:type="numbering" w:customStyle="1" w:styleId="NoList41112">
    <w:name w:val="No List41112"/>
    <w:next w:val="NoList"/>
    <w:uiPriority w:val="99"/>
    <w:semiHidden/>
    <w:unhideWhenUsed/>
    <w:rsid w:val="00B91743"/>
  </w:style>
  <w:style w:type="numbering" w:customStyle="1" w:styleId="NoList51112">
    <w:name w:val="No List51112"/>
    <w:next w:val="NoList"/>
    <w:uiPriority w:val="99"/>
    <w:semiHidden/>
    <w:unhideWhenUsed/>
    <w:rsid w:val="00B91743"/>
  </w:style>
  <w:style w:type="numbering" w:customStyle="1" w:styleId="NoList61112">
    <w:name w:val="No List61112"/>
    <w:next w:val="NoList"/>
    <w:uiPriority w:val="99"/>
    <w:semiHidden/>
    <w:unhideWhenUsed/>
    <w:rsid w:val="00B91743"/>
  </w:style>
  <w:style w:type="numbering" w:customStyle="1" w:styleId="NoList71112">
    <w:name w:val="No List71112"/>
    <w:next w:val="NoList"/>
    <w:uiPriority w:val="99"/>
    <w:semiHidden/>
    <w:unhideWhenUsed/>
    <w:rsid w:val="00B91743"/>
  </w:style>
  <w:style w:type="table" w:customStyle="1" w:styleId="TableGrid1213">
    <w:name w:val="Table Grid12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
    <w:name w:val="Table Grid9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2">
    <w:name w:val="No List912"/>
    <w:next w:val="NoList"/>
    <w:uiPriority w:val="99"/>
    <w:semiHidden/>
    <w:unhideWhenUsed/>
    <w:rsid w:val="00B91743"/>
  </w:style>
  <w:style w:type="table" w:customStyle="1" w:styleId="TableGrid6120">
    <w:name w:val="TableGrid6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12">
    <w:name w:val="Table Grid10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2">
    <w:name w:val="Lưới Bảng14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2">
    <w:name w:val="Lưới Bảng24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2">
    <w:name w:val="Lưới Bảng34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2">
    <w:name w:val="No List1012"/>
    <w:next w:val="NoList"/>
    <w:uiPriority w:val="99"/>
    <w:semiHidden/>
    <w:unhideWhenUsed/>
    <w:rsid w:val="00B91743"/>
  </w:style>
  <w:style w:type="table" w:customStyle="1" w:styleId="TableGrid7120">
    <w:name w:val="TableGrid7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12">
    <w:name w:val="Table Grid13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2">
    <w:name w:val="Lưới Bảng15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2">
    <w:name w:val="Lưới Bảng25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2">
    <w:name w:val="Lưới Bảng35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2">
    <w:name w:val="No List1212"/>
    <w:next w:val="NoList"/>
    <w:uiPriority w:val="99"/>
    <w:semiHidden/>
    <w:unhideWhenUsed/>
    <w:rsid w:val="00B91743"/>
  </w:style>
  <w:style w:type="table" w:customStyle="1" w:styleId="TableNormal1212">
    <w:name w:val="Table Normal121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20">
    <w:name w:val="TableGrid121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12">
    <w:name w:val="No List2212"/>
    <w:next w:val="NoList"/>
    <w:uiPriority w:val="99"/>
    <w:semiHidden/>
    <w:unhideWhenUsed/>
    <w:rsid w:val="00B91743"/>
  </w:style>
  <w:style w:type="table" w:customStyle="1" w:styleId="TableGrid2212">
    <w:name w:val="TableGrid221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12">
    <w:name w:val="No List3212"/>
    <w:next w:val="NoList"/>
    <w:uiPriority w:val="99"/>
    <w:semiHidden/>
    <w:unhideWhenUsed/>
    <w:rsid w:val="00B91743"/>
  </w:style>
  <w:style w:type="table" w:customStyle="1" w:styleId="TableGrid3212">
    <w:name w:val="TableGrid32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120">
    <w:name w:val="Table Grid3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2">
    <w:name w:val="Lưới Bảng11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2">
    <w:name w:val="Lưới Bảng21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2">
    <w:name w:val="Lưới Bảng31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2">
    <w:name w:val="No List4212"/>
    <w:next w:val="NoList"/>
    <w:uiPriority w:val="99"/>
    <w:semiHidden/>
    <w:unhideWhenUsed/>
    <w:rsid w:val="00B91743"/>
  </w:style>
  <w:style w:type="table" w:customStyle="1" w:styleId="TableGrid4212">
    <w:name w:val="Table Grid421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2">
    <w:name w:val="No List5212"/>
    <w:next w:val="NoList"/>
    <w:uiPriority w:val="99"/>
    <w:semiHidden/>
    <w:unhideWhenUsed/>
    <w:rsid w:val="00B91743"/>
  </w:style>
  <w:style w:type="table" w:customStyle="1" w:styleId="TableGrid42120">
    <w:name w:val="TableGrid421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12">
    <w:name w:val="Table Grid5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2">
    <w:name w:val="Lưới Bảng12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2">
    <w:name w:val="Lưới Bảng22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2">
    <w:name w:val="Lưới Bảng3221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2">
    <w:name w:val="No List6212"/>
    <w:next w:val="NoList"/>
    <w:uiPriority w:val="99"/>
    <w:semiHidden/>
    <w:unhideWhenUsed/>
    <w:rsid w:val="00B91743"/>
  </w:style>
  <w:style w:type="numbering" w:customStyle="1" w:styleId="NoList7212">
    <w:name w:val="No List7212"/>
    <w:next w:val="NoList"/>
    <w:uiPriority w:val="99"/>
    <w:semiHidden/>
    <w:unhideWhenUsed/>
    <w:rsid w:val="00B91743"/>
  </w:style>
  <w:style w:type="table" w:customStyle="1" w:styleId="TableGrid8111">
    <w:name w:val="Table Grid8111"/>
    <w:basedOn w:val="TableNormal"/>
    <w:next w:val="TableGrid"/>
    <w:uiPriority w:val="59"/>
    <w:rsid w:val="00B917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4">
    <w:name w:val="No List154"/>
    <w:next w:val="NoList"/>
    <w:uiPriority w:val="99"/>
    <w:semiHidden/>
    <w:unhideWhenUsed/>
    <w:rsid w:val="00B91743"/>
  </w:style>
  <w:style w:type="table" w:customStyle="1" w:styleId="TableGrid930">
    <w:name w:val="TableGrid9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74">
    <w:name w:val="Table Grid174"/>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2">
    <w:name w:val="Lưới Bảng17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2">
    <w:name w:val="Lưới Bảng27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2">
    <w:name w:val="Lưới Bảng37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4">
    <w:name w:val="No List164"/>
    <w:next w:val="NoList"/>
    <w:uiPriority w:val="99"/>
    <w:semiHidden/>
    <w:unhideWhenUsed/>
    <w:rsid w:val="00B91743"/>
  </w:style>
  <w:style w:type="table" w:customStyle="1" w:styleId="TableNormal146">
    <w:name w:val="Table Normal146"/>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420">
    <w:name w:val="TableGrid14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2">
    <w:name w:val="No List242"/>
    <w:next w:val="NoList"/>
    <w:uiPriority w:val="99"/>
    <w:semiHidden/>
    <w:unhideWhenUsed/>
    <w:rsid w:val="00B91743"/>
  </w:style>
  <w:style w:type="table" w:customStyle="1" w:styleId="TableGrid242">
    <w:name w:val="TableGrid24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42">
    <w:name w:val="No List342"/>
    <w:next w:val="NoList"/>
    <w:uiPriority w:val="99"/>
    <w:semiHidden/>
    <w:unhideWhenUsed/>
    <w:rsid w:val="00B91743"/>
  </w:style>
  <w:style w:type="table" w:customStyle="1" w:styleId="TableGrid342">
    <w:name w:val="TableGrid34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420">
    <w:name w:val="Table Grid3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2">
    <w:name w:val="Lưới Bảng11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2">
    <w:name w:val="Lưới Bảng21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2">
    <w:name w:val="Lưới Bảng31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2">
    <w:name w:val="No List442"/>
    <w:next w:val="NoList"/>
    <w:uiPriority w:val="99"/>
    <w:semiHidden/>
    <w:unhideWhenUsed/>
    <w:rsid w:val="00B91743"/>
  </w:style>
  <w:style w:type="table" w:customStyle="1" w:styleId="TableGrid442">
    <w:name w:val="Table Grid44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2">
    <w:name w:val="No List542"/>
    <w:next w:val="NoList"/>
    <w:uiPriority w:val="99"/>
    <w:semiHidden/>
    <w:unhideWhenUsed/>
    <w:rsid w:val="00B91743"/>
  </w:style>
  <w:style w:type="table" w:customStyle="1" w:styleId="TableGrid4420">
    <w:name w:val="TableGrid44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42">
    <w:name w:val="Table Grid5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2">
    <w:name w:val="Lưới Bảng12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2">
    <w:name w:val="Lưới Bảng22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2">
    <w:name w:val="Lưới Bảng324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2">
    <w:name w:val="No List642"/>
    <w:next w:val="NoList"/>
    <w:uiPriority w:val="99"/>
    <w:semiHidden/>
    <w:unhideWhenUsed/>
    <w:rsid w:val="00B91743"/>
  </w:style>
  <w:style w:type="numbering" w:customStyle="1" w:styleId="NoList742">
    <w:name w:val="No List742"/>
    <w:next w:val="NoList"/>
    <w:uiPriority w:val="99"/>
    <w:semiHidden/>
    <w:unhideWhenUsed/>
    <w:rsid w:val="00B91743"/>
  </w:style>
  <w:style w:type="numbering" w:customStyle="1" w:styleId="NoList832">
    <w:name w:val="No List832"/>
    <w:next w:val="NoList"/>
    <w:uiPriority w:val="99"/>
    <w:semiHidden/>
    <w:unhideWhenUsed/>
    <w:rsid w:val="00B91743"/>
  </w:style>
  <w:style w:type="table" w:customStyle="1" w:styleId="TableGrid5220">
    <w:name w:val="TableGrid5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32">
    <w:name w:val="Table Grid83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2">
    <w:name w:val="Lưới Bảng13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2">
    <w:name w:val="Lưới Bảng23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2">
    <w:name w:val="Lưới Bảng33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uiPriority w:val="99"/>
    <w:semiHidden/>
    <w:unhideWhenUsed/>
    <w:rsid w:val="00B91743"/>
  </w:style>
  <w:style w:type="table" w:customStyle="1" w:styleId="TableNormal1122">
    <w:name w:val="Table Normal112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22">
    <w:name w:val="Table Grid11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0">
    <w:name w:val="TableGrid112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32">
    <w:name w:val="No List2132"/>
    <w:next w:val="NoList"/>
    <w:uiPriority w:val="99"/>
    <w:semiHidden/>
    <w:unhideWhenUsed/>
    <w:rsid w:val="00B91743"/>
  </w:style>
  <w:style w:type="table" w:customStyle="1" w:styleId="TableGrid2122">
    <w:name w:val="TableGrid212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32">
    <w:name w:val="No List3132"/>
    <w:next w:val="NoList"/>
    <w:uiPriority w:val="99"/>
    <w:semiHidden/>
    <w:unhideWhenUsed/>
    <w:rsid w:val="00B91743"/>
  </w:style>
  <w:style w:type="table" w:customStyle="1" w:styleId="TableGrid3122">
    <w:name w:val="TableGrid31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220">
    <w:name w:val="Table Grid3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2">
    <w:name w:val="Lưới Bảng11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2">
    <w:name w:val="Lưới Bảng21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2">
    <w:name w:val="Lưới Bảng31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2">
    <w:name w:val="No List4132"/>
    <w:next w:val="NoList"/>
    <w:uiPriority w:val="99"/>
    <w:semiHidden/>
    <w:unhideWhenUsed/>
    <w:rsid w:val="00B91743"/>
  </w:style>
  <w:style w:type="table" w:customStyle="1" w:styleId="TableGrid4122">
    <w:name w:val="Table Grid412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2">
    <w:name w:val="No List5132"/>
    <w:next w:val="NoList"/>
    <w:uiPriority w:val="99"/>
    <w:semiHidden/>
    <w:unhideWhenUsed/>
    <w:rsid w:val="00B91743"/>
  </w:style>
  <w:style w:type="table" w:customStyle="1" w:styleId="TableGrid41220">
    <w:name w:val="TableGrid41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22">
    <w:name w:val="Table Grid5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2">
    <w:name w:val="Lưới Bảng12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2">
    <w:name w:val="Lưới Bảng22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2">
    <w:name w:val="Lưới Bảng321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2">
    <w:name w:val="No List6132"/>
    <w:next w:val="NoList"/>
    <w:uiPriority w:val="99"/>
    <w:semiHidden/>
    <w:unhideWhenUsed/>
    <w:rsid w:val="00B91743"/>
  </w:style>
  <w:style w:type="numbering" w:customStyle="1" w:styleId="NoList7132">
    <w:name w:val="No List7132"/>
    <w:next w:val="NoList"/>
    <w:uiPriority w:val="99"/>
    <w:semiHidden/>
    <w:unhideWhenUsed/>
    <w:rsid w:val="00B91743"/>
  </w:style>
  <w:style w:type="numbering" w:customStyle="1" w:styleId="NoList8122">
    <w:name w:val="No List8122"/>
    <w:next w:val="NoList"/>
    <w:uiPriority w:val="99"/>
    <w:semiHidden/>
    <w:unhideWhenUsed/>
    <w:rsid w:val="00B91743"/>
  </w:style>
  <w:style w:type="numbering" w:customStyle="1" w:styleId="NoList11132">
    <w:name w:val="No List11132"/>
    <w:next w:val="NoList"/>
    <w:uiPriority w:val="99"/>
    <w:semiHidden/>
    <w:unhideWhenUsed/>
    <w:rsid w:val="00B91743"/>
  </w:style>
  <w:style w:type="numbering" w:customStyle="1" w:styleId="NoList21122">
    <w:name w:val="No List21122"/>
    <w:next w:val="NoList"/>
    <w:uiPriority w:val="99"/>
    <w:semiHidden/>
    <w:unhideWhenUsed/>
    <w:rsid w:val="00B91743"/>
  </w:style>
  <w:style w:type="numbering" w:customStyle="1" w:styleId="NoList31122">
    <w:name w:val="No List31122"/>
    <w:next w:val="NoList"/>
    <w:uiPriority w:val="99"/>
    <w:semiHidden/>
    <w:unhideWhenUsed/>
    <w:rsid w:val="00B91743"/>
  </w:style>
  <w:style w:type="numbering" w:customStyle="1" w:styleId="NoList41122">
    <w:name w:val="No List41122"/>
    <w:next w:val="NoList"/>
    <w:uiPriority w:val="99"/>
    <w:semiHidden/>
    <w:unhideWhenUsed/>
    <w:rsid w:val="00B91743"/>
  </w:style>
  <w:style w:type="numbering" w:customStyle="1" w:styleId="NoList51122">
    <w:name w:val="No List51122"/>
    <w:next w:val="NoList"/>
    <w:uiPriority w:val="99"/>
    <w:semiHidden/>
    <w:unhideWhenUsed/>
    <w:rsid w:val="00B91743"/>
  </w:style>
  <w:style w:type="numbering" w:customStyle="1" w:styleId="NoList61122">
    <w:name w:val="No List61122"/>
    <w:next w:val="NoList"/>
    <w:uiPriority w:val="99"/>
    <w:semiHidden/>
    <w:unhideWhenUsed/>
    <w:rsid w:val="00B91743"/>
  </w:style>
  <w:style w:type="numbering" w:customStyle="1" w:styleId="NoList71122">
    <w:name w:val="No List71122"/>
    <w:next w:val="NoList"/>
    <w:uiPriority w:val="99"/>
    <w:semiHidden/>
    <w:unhideWhenUsed/>
    <w:rsid w:val="00B91743"/>
  </w:style>
  <w:style w:type="table" w:customStyle="1" w:styleId="TableGrid922">
    <w:name w:val="Table Grid9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2">
    <w:name w:val="No List922"/>
    <w:next w:val="NoList"/>
    <w:uiPriority w:val="99"/>
    <w:semiHidden/>
    <w:unhideWhenUsed/>
    <w:rsid w:val="00B91743"/>
  </w:style>
  <w:style w:type="table" w:customStyle="1" w:styleId="TableGrid6220">
    <w:name w:val="TableGrid6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22">
    <w:name w:val="Table Grid10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2">
    <w:name w:val="Lưới Bảng14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2">
    <w:name w:val="Lưới Bảng24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2">
    <w:name w:val="Lưới Bảng34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2">
    <w:name w:val="No List1022"/>
    <w:next w:val="NoList"/>
    <w:uiPriority w:val="99"/>
    <w:semiHidden/>
    <w:unhideWhenUsed/>
    <w:rsid w:val="00B91743"/>
  </w:style>
  <w:style w:type="table" w:customStyle="1" w:styleId="TableGrid7220">
    <w:name w:val="TableGrid7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22">
    <w:name w:val="Table Grid13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2">
    <w:name w:val="Lưới Bảng15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2">
    <w:name w:val="Lưới Bảng25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2">
    <w:name w:val="Lưới Bảng35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2">
    <w:name w:val="No List1222"/>
    <w:next w:val="NoList"/>
    <w:uiPriority w:val="99"/>
    <w:semiHidden/>
    <w:unhideWhenUsed/>
    <w:rsid w:val="00B91743"/>
  </w:style>
  <w:style w:type="table" w:customStyle="1" w:styleId="TableNormal1222">
    <w:name w:val="Table Normal122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22">
    <w:name w:val="TableGrid122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22">
    <w:name w:val="No List2222"/>
    <w:next w:val="NoList"/>
    <w:uiPriority w:val="99"/>
    <w:semiHidden/>
    <w:unhideWhenUsed/>
    <w:rsid w:val="00B91743"/>
  </w:style>
  <w:style w:type="table" w:customStyle="1" w:styleId="TableGrid2222">
    <w:name w:val="TableGrid222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22">
    <w:name w:val="No List3222"/>
    <w:next w:val="NoList"/>
    <w:uiPriority w:val="99"/>
    <w:semiHidden/>
    <w:unhideWhenUsed/>
    <w:rsid w:val="00B91743"/>
  </w:style>
  <w:style w:type="table" w:customStyle="1" w:styleId="TableGrid3222">
    <w:name w:val="TableGrid32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220">
    <w:name w:val="Table Grid3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2">
    <w:name w:val="Lưới Bảng11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2">
    <w:name w:val="Lưới Bảng21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2">
    <w:name w:val="Lưới Bảng31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2">
    <w:name w:val="No List4222"/>
    <w:next w:val="NoList"/>
    <w:uiPriority w:val="99"/>
    <w:semiHidden/>
    <w:unhideWhenUsed/>
    <w:rsid w:val="00B91743"/>
  </w:style>
  <w:style w:type="table" w:customStyle="1" w:styleId="TableGrid4222">
    <w:name w:val="Table Grid422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2">
    <w:name w:val="No List5222"/>
    <w:next w:val="NoList"/>
    <w:uiPriority w:val="99"/>
    <w:semiHidden/>
    <w:unhideWhenUsed/>
    <w:rsid w:val="00B91743"/>
  </w:style>
  <w:style w:type="table" w:customStyle="1" w:styleId="TableGrid42220">
    <w:name w:val="TableGrid4222"/>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22">
    <w:name w:val="Table Grid5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2">
    <w:name w:val="Lưới Bảng12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2">
    <w:name w:val="Lưới Bảng22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2">
    <w:name w:val="Lưới Bảng32222"/>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2">
    <w:name w:val="No List6222"/>
    <w:next w:val="NoList"/>
    <w:uiPriority w:val="99"/>
    <w:semiHidden/>
    <w:unhideWhenUsed/>
    <w:rsid w:val="00B91743"/>
  </w:style>
  <w:style w:type="numbering" w:customStyle="1" w:styleId="NoList7222">
    <w:name w:val="No List7222"/>
    <w:next w:val="NoList"/>
    <w:uiPriority w:val="99"/>
    <w:semiHidden/>
    <w:unhideWhenUsed/>
    <w:rsid w:val="00B91743"/>
  </w:style>
  <w:style w:type="numbering" w:customStyle="1" w:styleId="NoList50">
    <w:name w:val="No List50"/>
    <w:next w:val="NoList"/>
    <w:uiPriority w:val="99"/>
    <w:semiHidden/>
    <w:unhideWhenUsed/>
    <w:rsid w:val="00B91743"/>
  </w:style>
  <w:style w:type="numbering" w:customStyle="1" w:styleId="NoList129">
    <w:name w:val="No List129"/>
    <w:next w:val="NoList"/>
    <w:uiPriority w:val="99"/>
    <w:semiHidden/>
    <w:unhideWhenUsed/>
    <w:rsid w:val="00B91743"/>
  </w:style>
  <w:style w:type="table" w:customStyle="1" w:styleId="TableGrid501">
    <w:name w:val="TableGrid5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600">
    <w:name w:val="Table Grid6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5">
    <w:name w:val="TOC Heading5"/>
    <w:basedOn w:val="Heading1"/>
    <w:next w:val="Normal"/>
    <w:uiPriority w:val="39"/>
    <w:unhideWhenUsed/>
    <w:qFormat/>
    <w:rsid w:val="00B91743"/>
    <w:pPr>
      <w:keepLines/>
      <w:spacing w:after="0" w:line="259" w:lineRule="auto"/>
      <w:jc w:val="left"/>
      <w:outlineLvl w:val="9"/>
    </w:pPr>
    <w:rPr>
      <w:rFonts w:ascii="Calibri Light" w:hAnsi="Calibri Light"/>
      <w:b w:val="0"/>
      <w:bCs w:val="0"/>
      <w:color w:val="2E74B5"/>
      <w:kern w:val="0"/>
      <w:lang w:val="en-US"/>
    </w:rPr>
  </w:style>
  <w:style w:type="table" w:customStyle="1" w:styleId="LiBang139">
    <w:name w:val="Lưới Bảng13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9">
    <w:name w:val="Lưới Bảng23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9">
    <w:name w:val="Lưới Bảng33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0">
    <w:name w:val="No List1120"/>
    <w:next w:val="NoList"/>
    <w:uiPriority w:val="99"/>
    <w:semiHidden/>
    <w:unhideWhenUsed/>
    <w:rsid w:val="00B91743"/>
  </w:style>
  <w:style w:type="table" w:customStyle="1" w:styleId="TableNormal130">
    <w:name w:val="Table Normal130"/>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9">
    <w:name w:val="Table Grid129"/>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0">
    <w:name w:val="TableGrid129"/>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0">
    <w:name w:val="No List220"/>
    <w:next w:val="NoList"/>
    <w:uiPriority w:val="99"/>
    <w:semiHidden/>
    <w:unhideWhenUsed/>
    <w:rsid w:val="00B91743"/>
  </w:style>
  <w:style w:type="table" w:customStyle="1" w:styleId="TableGrid2190">
    <w:name w:val="Table Grid219"/>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0">
    <w:name w:val="TableGrid220"/>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9">
    <w:name w:val="No List319"/>
    <w:next w:val="NoList"/>
    <w:uiPriority w:val="99"/>
    <w:semiHidden/>
    <w:unhideWhenUsed/>
    <w:rsid w:val="00B91743"/>
  </w:style>
  <w:style w:type="table" w:customStyle="1" w:styleId="TableGrid3190">
    <w:name w:val="TableGrid31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00">
    <w:name w:val="Table Grid32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0">
    <w:name w:val="Lưới Bảng112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0">
    <w:name w:val="Lưới Bảng212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0">
    <w:name w:val="Lưới Bảng312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9">
    <w:name w:val="No List419"/>
    <w:next w:val="NoList"/>
    <w:uiPriority w:val="99"/>
    <w:semiHidden/>
    <w:unhideWhenUsed/>
    <w:rsid w:val="00B91743"/>
  </w:style>
  <w:style w:type="table" w:customStyle="1" w:styleId="TableGrid4200">
    <w:name w:val="Table Grid420"/>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0">
    <w:name w:val="No List510"/>
    <w:next w:val="NoList"/>
    <w:uiPriority w:val="99"/>
    <w:semiHidden/>
    <w:unhideWhenUsed/>
    <w:rsid w:val="00B91743"/>
  </w:style>
  <w:style w:type="table" w:customStyle="1" w:styleId="TableGrid4190">
    <w:name w:val="TableGrid41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00">
    <w:name w:val="Table Grid52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9">
    <w:name w:val="Lưới Bảng12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9">
    <w:name w:val="Lưới Bảng22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9">
    <w:name w:val="Lưới Bảng321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0">
    <w:name w:val="No List610"/>
    <w:next w:val="NoList"/>
    <w:uiPriority w:val="99"/>
    <w:semiHidden/>
    <w:unhideWhenUsed/>
    <w:rsid w:val="00B91743"/>
  </w:style>
  <w:style w:type="numbering" w:customStyle="1" w:styleId="NoList710">
    <w:name w:val="No List710"/>
    <w:next w:val="NoList"/>
    <w:uiPriority w:val="99"/>
    <w:semiHidden/>
    <w:unhideWhenUsed/>
    <w:rsid w:val="00B91743"/>
  </w:style>
  <w:style w:type="numbering" w:customStyle="1" w:styleId="NoList89">
    <w:name w:val="No List89"/>
    <w:next w:val="NoList"/>
    <w:uiPriority w:val="99"/>
    <w:semiHidden/>
    <w:unhideWhenUsed/>
    <w:rsid w:val="00B91743"/>
  </w:style>
  <w:style w:type="table" w:customStyle="1" w:styleId="TableGrid590">
    <w:name w:val="TableGrid5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100">
    <w:name w:val="Table Grid8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0">
    <w:name w:val="Lưới Bảng13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0">
    <w:name w:val="Lưới Bảng23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0">
    <w:name w:val="Lưới Bảng33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5">
    <w:name w:val="No List11115"/>
    <w:next w:val="NoList"/>
    <w:uiPriority w:val="99"/>
    <w:semiHidden/>
    <w:unhideWhenUsed/>
    <w:rsid w:val="00B91743"/>
  </w:style>
  <w:style w:type="table" w:customStyle="1" w:styleId="TableNormal1114">
    <w:name w:val="Table Normal1114"/>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4">
    <w:name w:val="TableGrid1114"/>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18">
    <w:name w:val="No List2118"/>
    <w:next w:val="NoList"/>
    <w:uiPriority w:val="99"/>
    <w:semiHidden/>
    <w:unhideWhenUsed/>
    <w:rsid w:val="00B91743"/>
  </w:style>
  <w:style w:type="table" w:customStyle="1" w:styleId="TableGrid2113">
    <w:name w:val="TableGrid211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10">
    <w:name w:val="No List3110"/>
    <w:next w:val="NoList"/>
    <w:uiPriority w:val="99"/>
    <w:semiHidden/>
    <w:unhideWhenUsed/>
    <w:rsid w:val="00B91743"/>
  </w:style>
  <w:style w:type="table" w:customStyle="1" w:styleId="TableGrid31100">
    <w:name w:val="TableGrid311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01">
    <w:name w:val="Table Grid3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0">
    <w:name w:val="Lưới Bảng11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0">
    <w:name w:val="Lưới Bảng21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0">
    <w:name w:val="Lưới Bảng31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0">
    <w:name w:val="No List4110"/>
    <w:next w:val="NoList"/>
    <w:uiPriority w:val="99"/>
    <w:semiHidden/>
    <w:unhideWhenUsed/>
    <w:rsid w:val="00B91743"/>
  </w:style>
  <w:style w:type="table" w:customStyle="1" w:styleId="TableGrid41100">
    <w:name w:val="Table Grid4110"/>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9">
    <w:name w:val="No List519"/>
    <w:next w:val="NoList"/>
    <w:uiPriority w:val="99"/>
    <w:semiHidden/>
    <w:unhideWhenUsed/>
    <w:rsid w:val="00B91743"/>
  </w:style>
  <w:style w:type="table" w:customStyle="1" w:styleId="TableGrid41101">
    <w:name w:val="TableGrid4110"/>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00">
    <w:name w:val="Table Grid5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0">
    <w:name w:val="Lưới Bảng12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0">
    <w:name w:val="Lưới Bảng22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0">
    <w:name w:val="Lưới Bảng32110"/>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9">
    <w:name w:val="No List619"/>
    <w:next w:val="NoList"/>
    <w:uiPriority w:val="99"/>
    <w:semiHidden/>
    <w:unhideWhenUsed/>
    <w:rsid w:val="00B91743"/>
  </w:style>
  <w:style w:type="numbering" w:customStyle="1" w:styleId="NoList719">
    <w:name w:val="No List719"/>
    <w:next w:val="NoList"/>
    <w:uiPriority w:val="99"/>
    <w:semiHidden/>
    <w:unhideWhenUsed/>
    <w:rsid w:val="00B91743"/>
  </w:style>
  <w:style w:type="numbering" w:customStyle="1" w:styleId="NoList818">
    <w:name w:val="No List818"/>
    <w:next w:val="NoList"/>
    <w:uiPriority w:val="99"/>
    <w:semiHidden/>
    <w:unhideWhenUsed/>
    <w:rsid w:val="00B91743"/>
  </w:style>
  <w:style w:type="numbering" w:customStyle="1" w:styleId="NoList11116">
    <w:name w:val="No List11116"/>
    <w:next w:val="NoList"/>
    <w:uiPriority w:val="99"/>
    <w:semiHidden/>
    <w:unhideWhenUsed/>
    <w:rsid w:val="00B91743"/>
  </w:style>
  <w:style w:type="numbering" w:customStyle="1" w:styleId="NoList2119">
    <w:name w:val="No List2119"/>
    <w:next w:val="NoList"/>
    <w:uiPriority w:val="99"/>
    <w:semiHidden/>
    <w:unhideWhenUsed/>
    <w:rsid w:val="00B91743"/>
  </w:style>
  <w:style w:type="numbering" w:customStyle="1" w:styleId="NoList3118">
    <w:name w:val="No List3118"/>
    <w:next w:val="NoList"/>
    <w:uiPriority w:val="99"/>
    <w:semiHidden/>
    <w:unhideWhenUsed/>
    <w:rsid w:val="00B91743"/>
  </w:style>
  <w:style w:type="numbering" w:customStyle="1" w:styleId="NoList4118">
    <w:name w:val="No List4118"/>
    <w:next w:val="NoList"/>
    <w:uiPriority w:val="99"/>
    <w:semiHidden/>
    <w:unhideWhenUsed/>
    <w:rsid w:val="00B91743"/>
  </w:style>
  <w:style w:type="numbering" w:customStyle="1" w:styleId="NoList5118">
    <w:name w:val="No List5118"/>
    <w:next w:val="NoList"/>
    <w:uiPriority w:val="99"/>
    <w:semiHidden/>
    <w:unhideWhenUsed/>
    <w:rsid w:val="00B91743"/>
  </w:style>
  <w:style w:type="numbering" w:customStyle="1" w:styleId="NoList6118">
    <w:name w:val="No List6118"/>
    <w:next w:val="NoList"/>
    <w:uiPriority w:val="99"/>
    <w:semiHidden/>
    <w:unhideWhenUsed/>
    <w:rsid w:val="00B91743"/>
  </w:style>
  <w:style w:type="numbering" w:customStyle="1" w:styleId="NoList7118">
    <w:name w:val="No List7118"/>
    <w:next w:val="NoList"/>
    <w:uiPriority w:val="99"/>
    <w:semiHidden/>
    <w:unhideWhenUsed/>
    <w:rsid w:val="00B91743"/>
  </w:style>
  <w:style w:type="table" w:customStyle="1" w:styleId="TableGrid99">
    <w:name w:val="Table Grid9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8">
    <w:name w:val="No List98"/>
    <w:next w:val="NoList"/>
    <w:uiPriority w:val="99"/>
    <w:semiHidden/>
    <w:unhideWhenUsed/>
    <w:rsid w:val="00B91743"/>
  </w:style>
  <w:style w:type="table" w:customStyle="1" w:styleId="TableGrid69">
    <w:name w:val="TableGrid6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9">
    <w:name w:val="Table Grid10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9">
    <w:name w:val="Lưới Bảng14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9">
    <w:name w:val="Lưới Bảng24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9">
    <w:name w:val="Lưới Bảng34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8">
    <w:name w:val="No List108"/>
    <w:next w:val="NoList"/>
    <w:uiPriority w:val="99"/>
    <w:semiHidden/>
    <w:unhideWhenUsed/>
    <w:rsid w:val="00B91743"/>
  </w:style>
  <w:style w:type="table" w:customStyle="1" w:styleId="TableGrid790">
    <w:name w:val="TableGrid7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9">
    <w:name w:val="Table Grid13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9">
    <w:name w:val="Lưới Bảng15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9">
    <w:name w:val="Lưới Bảng25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9">
    <w:name w:val="Lưới Bảng35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0">
    <w:name w:val="No List1210"/>
    <w:next w:val="NoList"/>
    <w:uiPriority w:val="99"/>
    <w:semiHidden/>
    <w:unhideWhenUsed/>
    <w:rsid w:val="00B91743"/>
  </w:style>
  <w:style w:type="table" w:customStyle="1" w:styleId="TableNormal1210">
    <w:name w:val="Table Normal1210"/>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00">
    <w:name w:val="TableGrid1210"/>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8">
    <w:name w:val="No List228"/>
    <w:next w:val="NoList"/>
    <w:uiPriority w:val="99"/>
    <w:semiHidden/>
    <w:unhideWhenUsed/>
    <w:rsid w:val="00B91743"/>
  </w:style>
  <w:style w:type="table" w:customStyle="1" w:styleId="TableGrid229">
    <w:name w:val="TableGrid229"/>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8">
    <w:name w:val="No List328"/>
    <w:next w:val="NoList"/>
    <w:uiPriority w:val="99"/>
    <w:semiHidden/>
    <w:unhideWhenUsed/>
    <w:rsid w:val="00B91743"/>
  </w:style>
  <w:style w:type="table" w:customStyle="1" w:styleId="TableGrid329">
    <w:name w:val="TableGrid32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90">
    <w:name w:val="Table Grid3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9">
    <w:name w:val="Lưới Bảng11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9">
    <w:name w:val="Lưới Bảng21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9">
    <w:name w:val="Lưới Bảng31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8">
    <w:name w:val="No List428"/>
    <w:next w:val="NoList"/>
    <w:uiPriority w:val="99"/>
    <w:semiHidden/>
    <w:unhideWhenUsed/>
    <w:rsid w:val="00B91743"/>
  </w:style>
  <w:style w:type="table" w:customStyle="1" w:styleId="TableGrid429">
    <w:name w:val="Table Grid429"/>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8">
    <w:name w:val="No List528"/>
    <w:next w:val="NoList"/>
    <w:uiPriority w:val="99"/>
    <w:semiHidden/>
    <w:unhideWhenUsed/>
    <w:rsid w:val="00B91743"/>
  </w:style>
  <w:style w:type="table" w:customStyle="1" w:styleId="TableGrid4290">
    <w:name w:val="TableGrid429"/>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9">
    <w:name w:val="Table Grid5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9">
    <w:name w:val="Lưới Bảng12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9">
    <w:name w:val="Lưới Bảng22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9">
    <w:name w:val="Lưới Bảng3229"/>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8">
    <w:name w:val="No List628"/>
    <w:next w:val="NoList"/>
    <w:uiPriority w:val="99"/>
    <w:semiHidden/>
    <w:unhideWhenUsed/>
    <w:rsid w:val="00B91743"/>
  </w:style>
  <w:style w:type="numbering" w:customStyle="1" w:styleId="NoList728">
    <w:name w:val="No List728"/>
    <w:next w:val="NoList"/>
    <w:uiPriority w:val="99"/>
    <w:semiHidden/>
    <w:unhideWhenUsed/>
    <w:rsid w:val="00B91743"/>
  </w:style>
  <w:style w:type="table" w:customStyle="1" w:styleId="TableGrid813">
    <w:name w:val="Table Grid813"/>
    <w:basedOn w:val="TableNormal"/>
    <w:next w:val="TableGrid"/>
    <w:uiPriority w:val="59"/>
    <w:rsid w:val="00B917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7">
    <w:name w:val="No List137"/>
    <w:next w:val="NoList"/>
    <w:uiPriority w:val="99"/>
    <w:semiHidden/>
    <w:unhideWhenUsed/>
    <w:rsid w:val="00B91743"/>
  </w:style>
  <w:style w:type="table" w:customStyle="1" w:styleId="TableGrid870">
    <w:name w:val="TableGrid87"/>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57">
    <w:name w:val="Table Grid157"/>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3">
    <w:name w:val="Lưới Bảng16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3">
    <w:name w:val="Lưới Bảng26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3">
    <w:name w:val="Lưới Bảng36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5">
    <w:name w:val="No List145"/>
    <w:next w:val="NoList"/>
    <w:uiPriority w:val="99"/>
    <w:semiHidden/>
    <w:unhideWhenUsed/>
    <w:rsid w:val="00B91743"/>
  </w:style>
  <w:style w:type="table" w:customStyle="1" w:styleId="TableNormal138">
    <w:name w:val="Table Normal138"/>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65">
    <w:name w:val="Table Grid16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0">
    <w:name w:val="TableGrid13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33">
    <w:name w:val="No List233"/>
    <w:next w:val="NoList"/>
    <w:uiPriority w:val="99"/>
    <w:semiHidden/>
    <w:unhideWhenUsed/>
    <w:rsid w:val="00B91743"/>
  </w:style>
  <w:style w:type="table" w:customStyle="1" w:styleId="TableGrid233">
    <w:name w:val="TableGrid23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33">
    <w:name w:val="No List333"/>
    <w:next w:val="NoList"/>
    <w:uiPriority w:val="99"/>
    <w:semiHidden/>
    <w:unhideWhenUsed/>
    <w:rsid w:val="00B91743"/>
  </w:style>
  <w:style w:type="table" w:customStyle="1" w:styleId="TableGrid333">
    <w:name w:val="TableGrid33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330">
    <w:name w:val="Table Grid3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3">
    <w:name w:val="Lưới Bảng11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3">
    <w:name w:val="Lưới Bảng21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3">
    <w:name w:val="Lưới Bảng31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3">
    <w:name w:val="No List433"/>
    <w:next w:val="NoList"/>
    <w:uiPriority w:val="99"/>
    <w:semiHidden/>
    <w:unhideWhenUsed/>
    <w:rsid w:val="00B91743"/>
  </w:style>
  <w:style w:type="table" w:customStyle="1" w:styleId="TableGrid433">
    <w:name w:val="Table Grid43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3">
    <w:name w:val="No List533"/>
    <w:next w:val="NoList"/>
    <w:uiPriority w:val="99"/>
    <w:semiHidden/>
    <w:unhideWhenUsed/>
    <w:rsid w:val="00B91743"/>
  </w:style>
  <w:style w:type="table" w:customStyle="1" w:styleId="TableGrid4330">
    <w:name w:val="TableGrid43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33">
    <w:name w:val="Table Grid5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3">
    <w:name w:val="Lưới Bảng12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3">
    <w:name w:val="Lưới Bảng22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3">
    <w:name w:val="Lưới Bảng32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3">
    <w:name w:val="No List633"/>
    <w:next w:val="NoList"/>
    <w:uiPriority w:val="99"/>
    <w:semiHidden/>
    <w:unhideWhenUsed/>
    <w:rsid w:val="00B91743"/>
  </w:style>
  <w:style w:type="numbering" w:customStyle="1" w:styleId="NoList733">
    <w:name w:val="No List733"/>
    <w:next w:val="NoList"/>
    <w:uiPriority w:val="99"/>
    <w:semiHidden/>
    <w:unhideWhenUsed/>
    <w:rsid w:val="00B91743"/>
  </w:style>
  <w:style w:type="numbering" w:customStyle="1" w:styleId="NoList823">
    <w:name w:val="No List823"/>
    <w:next w:val="NoList"/>
    <w:uiPriority w:val="99"/>
    <w:semiHidden/>
    <w:unhideWhenUsed/>
    <w:rsid w:val="00B91743"/>
  </w:style>
  <w:style w:type="table" w:customStyle="1" w:styleId="TableGrid5130">
    <w:name w:val="TableGrid5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23">
    <w:name w:val="Table Grid8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3">
    <w:name w:val="Lưới Bảng13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3">
    <w:name w:val="Lưới Bảng23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3">
    <w:name w:val="Lưới Bảng33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3">
    <w:name w:val="No List1123"/>
    <w:next w:val="NoList"/>
    <w:uiPriority w:val="99"/>
    <w:semiHidden/>
    <w:unhideWhenUsed/>
    <w:rsid w:val="00B91743"/>
  </w:style>
  <w:style w:type="table" w:customStyle="1" w:styleId="TableNormal1115">
    <w:name w:val="Table Normal1115"/>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15">
    <w:name w:val="TableGrid1115"/>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23">
    <w:name w:val="No List2123"/>
    <w:next w:val="NoList"/>
    <w:uiPriority w:val="99"/>
    <w:semiHidden/>
    <w:unhideWhenUsed/>
    <w:rsid w:val="00B91743"/>
  </w:style>
  <w:style w:type="table" w:customStyle="1" w:styleId="TableGrid2114">
    <w:name w:val="TableGrid2114"/>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23">
    <w:name w:val="No List3123"/>
    <w:next w:val="NoList"/>
    <w:uiPriority w:val="99"/>
    <w:semiHidden/>
    <w:unhideWhenUsed/>
    <w:rsid w:val="00B91743"/>
  </w:style>
  <w:style w:type="table" w:customStyle="1" w:styleId="TableGrid3113">
    <w:name w:val="TableGrid31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130">
    <w:name w:val="Table Grid3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3">
    <w:name w:val="Lưới Bảng11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3">
    <w:name w:val="Lưới Bảng21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3">
    <w:name w:val="Lưới Bảng31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3">
    <w:name w:val="No List4123"/>
    <w:next w:val="NoList"/>
    <w:uiPriority w:val="99"/>
    <w:semiHidden/>
    <w:unhideWhenUsed/>
    <w:rsid w:val="00B91743"/>
  </w:style>
  <w:style w:type="table" w:customStyle="1" w:styleId="TableGrid4113">
    <w:name w:val="Table Grid411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3">
    <w:name w:val="No List5123"/>
    <w:next w:val="NoList"/>
    <w:uiPriority w:val="99"/>
    <w:semiHidden/>
    <w:unhideWhenUsed/>
    <w:rsid w:val="00B91743"/>
  </w:style>
  <w:style w:type="table" w:customStyle="1" w:styleId="TableGrid41130">
    <w:name w:val="TableGrid41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13">
    <w:name w:val="Table Grid5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3">
    <w:name w:val="Lưới Bảng12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3">
    <w:name w:val="Lưới Bảng22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3">
    <w:name w:val="Lưới Bảng321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3">
    <w:name w:val="No List6123"/>
    <w:next w:val="NoList"/>
    <w:uiPriority w:val="99"/>
    <w:semiHidden/>
    <w:unhideWhenUsed/>
    <w:rsid w:val="00B91743"/>
  </w:style>
  <w:style w:type="numbering" w:customStyle="1" w:styleId="NoList7123">
    <w:name w:val="No List7123"/>
    <w:next w:val="NoList"/>
    <w:uiPriority w:val="99"/>
    <w:semiHidden/>
    <w:unhideWhenUsed/>
    <w:rsid w:val="00B91743"/>
  </w:style>
  <w:style w:type="numbering" w:customStyle="1" w:styleId="NoList8113">
    <w:name w:val="No List8113"/>
    <w:next w:val="NoList"/>
    <w:uiPriority w:val="99"/>
    <w:semiHidden/>
    <w:unhideWhenUsed/>
    <w:rsid w:val="00B91743"/>
  </w:style>
  <w:style w:type="numbering" w:customStyle="1" w:styleId="NoList11123">
    <w:name w:val="No List11123"/>
    <w:next w:val="NoList"/>
    <w:uiPriority w:val="99"/>
    <w:semiHidden/>
    <w:unhideWhenUsed/>
    <w:rsid w:val="00B91743"/>
  </w:style>
  <w:style w:type="numbering" w:customStyle="1" w:styleId="NoList21114">
    <w:name w:val="No List21114"/>
    <w:next w:val="NoList"/>
    <w:uiPriority w:val="99"/>
    <w:semiHidden/>
    <w:unhideWhenUsed/>
    <w:rsid w:val="00B91743"/>
  </w:style>
  <w:style w:type="numbering" w:customStyle="1" w:styleId="NoList31114">
    <w:name w:val="No List31114"/>
    <w:next w:val="NoList"/>
    <w:uiPriority w:val="99"/>
    <w:semiHidden/>
    <w:unhideWhenUsed/>
    <w:rsid w:val="00B91743"/>
  </w:style>
  <w:style w:type="numbering" w:customStyle="1" w:styleId="NoList41113">
    <w:name w:val="No List41113"/>
    <w:next w:val="NoList"/>
    <w:uiPriority w:val="99"/>
    <w:semiHidden/>
    <w:unhideWhenUsed/>
    <w:rsid w:val="00B91743"/>
  </w:style>
  <w:style w:type="numbering" w:customStyle="1" w:styleId="NoList51113">
    <w:name w:val="No List51113"/>
    <w:next w:val="NoList"/>
    <w:uiPriority w:val="99"/>
    <w:semiHidden/>
    <w:unhideWhenUsed/>
    <w:rsid w:val="00B91743"/>
  </w:style>
  <w:style w:type="numbering" w:customStyle="1" w:styleId="NoList61113">
    <w:name w:val="No List61113"/>
    <w:next w:val="NoList"/>
    <w:uiPriority w:val="99"/>
    <w:semiHidden/>
    <w:unhideWhenUsed/>
    <w:rsid w:val="00B91743"/>
  </w:style>
  <w:style w:type="numbering" w:customStyle="1" w:styleId="NoList71113">
    <w:name w:val="No List71113"/>
    <w:next w:val="NoList"/>
    <w:uiPriority w:val="99"/>
    <w:semiHidden/>
    <w:unhideWhenUsed/>
    <w:rsid w:val="00B91743"/>
  </w:style>
  <w:style w:type="table" w:customStyle="1" w:styleId="TableGrid1214">
    <w:name w:val="Table Grid12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3">
    <w:name w:val="Table Grid9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3">
    <w:name w:val="No List913"/>
    <w:next w:val="NoList"/>
    <w:uiPriority w:val="99"/>
    <w:semiHidden/>
    <w:unhideWhenUsed/>
    <w:rsid w:val="00B91743"/>
  </w:style>
  <w:style w:type="table" w:customStyle="1" w:styleId="TableGrid6130">
    <w:name w:val="TableGrid6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13">
    <w:name w:val="Table Grid10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3">
    <w:name w:val="Lưới Bảng14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3">
    <w:name w:val="Lưới Bảng24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3">
    <w:name w:val="Lưới Bảng34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3">
    <w:name w:val="No List1013"/>
    <w:next w:val="NoList"/>
    <w:uiPriority w:val="99"/>
    <w:semiHidden/>
    <w:unhideWhenUsed/>
    <w:rsid w:val="00B91743"/>
  </w:style>
  <w:style w:type="table" w:customStyle="1" w:styleId="TableGrid7130">
    <w:name w:val="TableGrid7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13">
    <w:name w:val="Table Grid13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3">
    <w:name w:val="Lưới Bảng15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3">
    <w:name w:val="Lưới Bảng25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3">
    <w:name w:val="Lưới Bảng35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3">
    <w:name w:val="No List1213"/>
    <w:next w:val="NoList"/>
    <w:uiPriority w:val="99"/>
    <w:semiHidden/>
    <w:unhideWhenUsed/>
    <w:rsid w:val="00B91743"/>
  </w:style>
  <w:style w:type="table" w:customStyle="1" w:styleId="TableNormal1213">
    <w:name w:val="Table Normal121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130">
    <w:name w:val="TableGrid121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13">
    <w:name w:val="No List2213"/>
    <w:next w:val="NoList"/>
    <w:uiPriority w:val="99"/>
    <w:semiHidden/>
    <w:unhideWhenUsed/>
    <w:rsid w:val="00B91743"/>
  </w:style>
  <w:style w:type="table" w:customStyle="1" w:styleId="TableGrid2213">
    <w:name w:val="TableGrid221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13">
    <w:name w:val="No List3213"/>
    <w:next w:val="NoList"/>
    <w:uiPriority w:val="99"/>
    <w:semiHidden/>
    <w:unhideWhenUsed/>
    <w:rsid w:val="00B91743"/>
  </w:style>
  <w:style w:type="table" w:customStyle="1" w:styleId="TableGrid3213">
    <w:name w:val="TableGrid32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130">
    <w:name w:val="Table Grid3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3">
    <w:name w:val="Lưới Bảng11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3">
    <w:name w:val="Lưới Bảng21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3">
    <w:name w:val="Lưới Bảng31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3">
    <w:name w:val="No List4213"/>
    <w:next w:val="NoList"/>
    <w:uiPriority w:val="99"/>
    <w:semiHidden/>
    <w:unhideWhenUsed/>
    <w:rsid w:val="00B91743"/>
  </w:style>
  <w:style w:type="table" w:customStyle="1" w:styleId="TableGrid4213">
    <w:name w:val="Table Grid421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3">
    <w:name w:val="No List5213"/>
    <w:next w:val="NoList"/>
    <w:uiPriority w:val="99"/>
    <w:semiHidden/>
    <w:unhideWhenUsed/>
    <w:rsid w:val="00B91743"/>
  </w:style>
  <w:style w:type="table" w:customStyle="1" w:styleId="TableGrid42130">
    <w:name w:val="TableGrid421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13">
    <w:name w:val="Table Grid5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3">
    <w:name w:val="Lưới Bảng12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3">
    <w:name w:val="Lưới Bảng22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3">
    <w:name w:val="Lưới Bảng3221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3">
    <w:name w:val="No List6213"/>
    <w:next w:val="NoList"/>
    <w:uiPriority w:val="99"/>
    <w:semiHidden/>
    <w:unhideWhenUsed/>
    <w:rsid w:val="00B91743"/>
  </w:style>
  <w:style w:type="numbering" w:customStyle="1" w:styleId="NoList7213">
    <w:name w:val="No List7213"/>
    <w:next w:val="NoList"/>
    <w:uiPriority w:val="99"/>
    <w:semiHidden/>
    <w:unhideWhenUsed/>
    <w:rsid w:val="00B91743"/>
  </w:style>
  <w:style w:type="table" w:customStyle="1" w:styleId="TableGrid8112">
    <w:name w:val="Table Grid8112"/>
    <w:basedOn w:val="TableNormal"/>
    <w:next w:val="TableGrid"/>
    <w:uiPriority w:val="59"/>
    <w:rsid w:val="00B917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55">
    <w:name w:val="No List155"/>
    <w:next w:val="NoList"/>
    <w:uiPriority w:val="99"/>
    <w:semiHidden/>
    <w:unhideWhenUsed/>
    <w:rsid w:val="00B91743"/>
  </w:style>
  <w:style w:type="table" w:customStyle="1" w:styleId="TableGrid940">
    <w:name w:val="TableGrid94"/>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75">
    <w:name w:val="Table Grid175"/>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3">
    <w:name w:val="Lưới Bảng17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3">
    <w:name w:val="Lưới Bảng27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3">
    <w:name w:val="Lưới Bảng37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5">
    <w:name w:val="No List165"/>
    <w:next w:val="NoList"/>
    <w:uiPriority w:val="99"/>
    <w:semiHidden/>
    <w:unhideWhenUsed/>
    <w:rsid w:val="00B91743"/>
  </w:style>
  <w:style w:type="table" w:customStyle="1" w:styleId="TableNormal147">
    <w:name w:val="Table Normal147"/>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430">
    <w:name w:val="TableGrid14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3">
    <w:name w:val="No List243"/>
    <w:next w:val="NoList"/>
    <w:uiPriority w:val="99"/>
    <w:semiHidden/>
    <w:unhideWhenUsed/>
    <w:rsid w:val="00B91743"/>
  </w:style>
  <w:style w:type="table" w:customStyle="1" w:styleId="TableGrid243">
    <w:name w:val="TableGrid24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43">
    <w:name w:val="No List343"/>
    <w:next w:val="NoList"/>
    <w:uiPriority w:val="99"/>
    <w:semiHidden/>
    <w:unhideWhenUsed/>
    <w:rsid w:val="00B91743"/>
  </w:style>
  <w:style w:type="table" w:customStyle="1" w:styleId="TableGrid343">
    <w:name w:val="TableGrid34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430">
    <w:name w:val="Table Grid3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3">
    <w:name w:val="Lưới Bảng11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3">
    <w:name w:val="Lưới Bảng21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3">
    <w:name w:val="Lưới Bảng31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3">
    <w:name w:val="No List443"/>
    <w:next w:val="NoList"/>
    <w:uiPriority w:val="99"/>
    <w:semiHidden/>
    <w:unhideWhenUsed/>
    <w:rsid w:val="00B91743"/>
  </w:style>
  <w:style w:type="table" w:customStyle="1" w:styleId="TableGrid443">
    <w:name w:val="Table Grid44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3">
    <w:name w:val="No List543"/>
    <w:next w:val="NoList"/>
    <w:uiPriority w:val="99"/>
    <w:semiHidden/>
    <w:unhideWhenUsed/>
    <w:rsid w:val="00B91743"/>
  </w:style>
  <w:style w:type="table" w:customStyle="1" w:styleId="TableGrid4430">
    <w:name w:val="TableGrid44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43">
    <w:name w:val="Table Grid5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3">
    <w:name w:val="Lưới Bảng12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3">
    <w:name w:val="Lưới Bảng22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3">
    <w:name w:val="Lưới Bảng324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3">
    <w:name w:val="No List643"/>
    <w:next w:val="NoList"/>
    <w:uiPriority w:val="99"/>
    <w:semiHidden/>
    <w:unhideWhenUsed/>
    <w:rsid w:val="00B91743"/>
  </w:style>
  <w:style w:type="numbering" w:customStyle="1" w:styleId="NoList743">
    <w:name w:val="No List743"/>
    <w:next w:val="NoList"/>
    <w:uiPriority w:val="99"/>
    <w:semiHidden/>
    <w:unhideWhenUsed/>
    <w:rsid w:val="00B91743"/>
  </w:style>
  <w:style w:type="numbering" w:customStyle="1" w:styleId="NoList833">
    <w:name w:val="No List833"/>
    <w:next w:val="NoList"/>
    <w:uiPriority w:val="99"/>
    <w:semiHidden/>
    <w:unhideWhenUsed/>
    <w:rsid w:val="00B91743"/>
  </w:style>
  <w:style w:type="table" w:customStyle="1" w:styleId="TableGrid5230">
    <w:name w:val="TableGrid5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833">
    <w:name w:val="Table Grid83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3">
    <w:name w:val="Lưới Bảng13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3">
    <w:name w:val="Lưới Bảng23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3">
    <w:name w:val="Lưới Bảng33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uiPriority w:val="99"/>
    <w:semiHidden/>
    <w:unhideWhenUsed/>
    <w:rsid w:val="00B91743"/>
  </w:style>
  <w:style w:type="table" w:customStyle="1" w:styleId="TableNormal1123">
    <w:name w:val="Table Normal112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23">
    <w:name w:val="Table Grid1123"/>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0">
    <w:name w:val="TableGrid112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133">
    <w:name w:val="No List2133"/>
    <w:next w:val="NoList"/>
    <w:uiPriority w:val="99"/>
    <w:semiHidden/>
    <w:unhideWhenUsed/>
    <w:rsid w:val="00B91743"/>
  </w:style>
  <w:style w:type="table" w:customStyle="1" w:styleId="TableGrid2123">
    <w:name w:val="TableGrid212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133">
    <w:name w:val="No List3133"/>
    <w:next w:val="NoList"/>
    <w:uiPriority w:val="99"/>
    <w:semiHidden/>
    <w:unhideWhenUsed/>
    <w:rsid w:val="00B91743"/>
  </w:style>
  <w:style w:type="table" w:customStyle="1" w:styleId="TableGrid3123">
    <w:name w:val="TableGrid31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1230">
    <w:name w:val="Table Grid3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3">
    <w:name w:val="Lưới Bảng11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3">
    <w:name w:val="Lưới Bảng21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3">
    <w:name w:val="Lưới Bảng31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3">
    <w:name w:val="No List4133"/>
    <w:next w:val="NoList"/>
    <w:uiPriority w:val="99"/>
    <w:semiHidden/>
    <w:unhideWhenUsed/>
    <w:rsid w:val="00B91743"/>
  </w:style>
  <w:style w:type="table" w:customStyle="1" w:styleId="TableGrid4123">
    <w:name w:val="Table Grid412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3">
    <w:name w:val="No List5133"/>
    <w:next w:val="NoList"/>
    <w:uiPriority w:val="99"/>
    <w:semiHidden/>
    <w:unhideWhenUsed/>
    <w:rsid w:val="00B91743"/>
  </w:style>
  <w:style w:type="table" w:customStyle="1" w:styleId="TableGrid41230">
    <w:name w:val="TableGrid41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123">
    <w:name w:val="Table Grid5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3">
    <w:name w:val="Lưới Bảng12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3">
    <w:name w:val="Lưới Bảng22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3">
    <w:name w:val="Lưới Bảng321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3">
    <w:name w:val="No List6133"/>
    <w:next w:val="NoList"/>
    <w:uiPriority w:val="99"/>
    <w:semiHidden/>
    <w:unhideWhenUsed/>
    <w:rsid w:val="00B91743"/>
  </w:style>
  <w:style w:type="numbering" w:customStyle="1" w:styleId="NoList7133">
    <w:name w:val="No List7133"/>
    <w:next w:val="NoList"/>
    <w:uiPriority w:val="99"/>
    <w:semiHidden/>
    <w:unhideWhenUsed/>
    <w:rsid w:val="00B91743"/>
  </w:style>
  <w:style w:type="numbering" w:customStyle="1" w:styleId="NoList8123">
    <w:name w:val="No List8123"/>
    <w:next w:val="NoList"/>
    <w:uiPriority w:val="99"/>
    <w:semiHidden/>
    <w:unhideWhenUsed/>
    <w:rsid w:val="00B91743"/>
  </w:style>
  <w:style w:type="numbering" w:customStyle="1" w:styleId="NoList11133">
    <w:name w:val="No List11133"/>
    <w:next w:val="NoList"/>
    <w:uiPriority w:val="99"/>
    <w:semiHidden/>
    <w:unhideWhenUsed/>
    <w:rsid w:val="00B91743"/>
  </w:style>
  <w:style w:type="numbering" w:customStyle="1" w:styleId="NoList21123">
    <w:name w:val="No List21123"/>
    <w:next w:val="NoList"/>
    <w:uiPriority w:val="99"/>
    <w:semiHidden/>
    <w:unhideWhenUsed/>
    <w:rsid w:val="00B91743"/>
  </w:style>
  <w:style w:type="numbering" w:customStyle="1" w:styleId="NoList31123">
    <w:name w:val="No List31123"/>
    <w:next w:val="NoList"/>
    <w:uiPriority w:val="99"/>
    <w:semiHidden/>
    <w:unhideWhenUsed/>
    <w:rsid w:val="00B91743"/>
  </w:style>
  <w:style w:type="numbering" w:customStyle="1" w:styleId="NoList41123">
    <w:name w:val="No List41123"/>
    <w:next w:val="NoList"/>
    <w:uiPriority w:val="99"/>
    <w:semiHidden/>
    <w:unhideWhenUsed/>
    <w:rsid w:val="00B91743"/>
  </w:style>
  <w:style w:type="numbering" w:customStyle="1" w:styleId="NoList51123">
    <w:name w:val="No List51123"/>
    <w:next w:val="NoList"/>
    <w:uiPriority w:val="99"/>
    <w:semiHidden/>
    <w:unhideWhenUsed/>
    <w:rsid w:val="00B91743"/>
  </w:style>
  <w:style w:type="numbering" w:customStyle="1" w:styleId="NoList61123">
    <w:name w:val="No List61123"/>
    <w:next w:val="NoList"/>
    <w:uiPriority w:val="99"/>
    <w:semiHidden/>
    <w:unhideWhenUsed/>
    <w:rsid w:val="00B91743"/>
  </w:style>
  <w:style w:type="numbering" w:customStyle="1" w:styleId="NoList71123">
    <w:name w:val="No List71123"/>
    <w:next w:val="NoList"/>
    <w:uiPriority w:val="99"/>
    <w:semiHidden/>
    <w:unhideWhenUsed/>
    <w:rsid w:val="00B91743"/>
  </w:style>
  <w:style w:type="table" w:customStyle="1" w:styleId="TableGrid923">
    <w:name w:val="Table Grid9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3">
    <w:name w:val="No List923"/>
    <w:next w:val="NoList"/>
    <w:uiPriority w:val="99"/>
    <w:semiHidden/>
    <w:unhideWhenUsed/>
    <w:rsid w:val="00B91743"/>
  </w:style>
  <w:style w:type="table" w:customStyle="1" w:styleId="TableGrid6230">
    <w:name w:val="TableGrid6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023">
    <w:name w:val="Table Grid10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3">
    <w:name w:val="Lưới Bảng14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3">
    <w:name w:val="Lưới Bảng24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3">
    <w:name w:val="Lưới Bảng34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3">
    <w:name w:val="No List1023"/>
    <w:next w:val="NoList"/>
    <w:uiPriority w:val="99"/>
    <w:semiHidden/>
    <w:unhideWhenUsed/>
    <w:rsid w:val="00B91743"/>
  </w:style>
  <w:style w:type="table" w:customStyle="1" w:styleId="TableGrid7230">
    <w:name w:val="TableGrid7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1323">
    <w:name w:val="Table Grid13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3">
    <w:name w:val="Lưới Bảng15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3">
    <w:name w:val="Lưới Bảng25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3">
    <w:name w:val="Lưới Bảng35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3">
    <w:name w:val="No List1223"/>
    <w:next w:val="NoList"/>
    <w:uiPriority w:val="99"/>
    <w:semiHidden/>
    <w:unhideWhenUsed/>
    <w:rsid w:val="00B91743"/>
  </w:style>
  <w:style w:type="table" w:customStyle="1" w:styleId="TableNormal1223">
    <w:name w:val="Table Normal122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223">
    <w:name w:val="TableGrid122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223">
    <w:name w:val="No List2223"/>
    <w:next w:val="NoList"/>
    <w:uiPriority w:val="99"/>
    <w:semiHidden/>
    <w:unhideWhenUsed/>
    <w:rsid w:val="00B91743"/>
  </w:style>
  <w:style w:type="table" w:customStyle="1" w:styleId="TableGrid2223">
    <w:name w:val="TableGrid2223"/>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223">
    <w:name w:val="No List3223"/>
    <w:next w:val="NoList"/>
    <w:uiPriority w:val="99"/>
    <w:semiHidden/>
    <w:unhideWhenUsed/>
    <w:rsid w:val="00B91743"/>
  </w:style>
  <w:style w:type="table" w:customStyle="1" w:styleId="TableGrid3223">
    <w:name w:val="TableGrid32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32230">
    <w:name w:val="Table Grid3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3">
    <w:name w:val="Lưới Bảng11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3">
    <w:name w:val="Lưới Bảng21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3">
    <w:name w:val="Lưới Bảng31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3">
    <w:name w:val="No List4223"/>
    <w:next w:val="NoList"/>
    <w:uiPriority w:val="99"/>
    <w:semiHidden/>
    <w:unhideWhenUsed/>
    <w:rsid w:val="00B91743"/>
  </w:style>
  <w:style w:type="table" w:customStyle="1" w:styleId="TableGrid4223">
    <w:name w:val="Table Grid4223"/>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3">
    <w:name w:val="No List5223"/>
    <w:next w:val="NoList"/>
    <w:uiPriority w:val="99"/>
    <w:semiHidden/>
    <w:unhideWhenUsed/>
    <w:rsid w:val="00B91743"/>
  </w:style>
  <w:style w:type="table" w:customStyle="1" w:styleId="TableGrid42230">
    <w:name w:val="TableGrid4223"/>
    <w:rsid w:val="00B91743"/>
    <w:pPr>
      <w:spacing w:after="0" w:line="240" w:lineRule="auto"/>
    </w:pPr>
    <w:rPr>
      <w:rFonts w:ascii="Calibri" w:eastAsia="Times New Roman" w:hAnsi="Calibri" w:cs="Times New Roman"/>
      <w:lang w:val="vi-VN" w:eastAsia="vi-VN"/>
    </w:rPr>
    <w:tblPr>
      <w:tblCellMar>
        <w:top w:w="0" w:type="dxa"/>
        <w:left w:w="0" w:type="dxa"/>
        <w:bottom w:w="0" w:type="dxa"/>
        <w:right w:w="0" w:type="dxa"/>
      </w:tblCellMar>
    </w:tblPr>
  </w:style>
  <w:style w:type="table" w:customStyle="1" w:styleId="TableGrid5223">
    <w:name w:val="Table Grid5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3">
    <w:name w:val="Lưới Bảng12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3">
    <w:name w:val="Lưới Bảng22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3">
    <w:name w:val="Lưới Bảng32223"/>
    <w:basedOn w:val="TableNormal"/>
    <w:next w:val="TableGrid"/>
    <w:uiPriority w:val="39"/>
    <w:rsid w:val="00B91743"/>
    <w:pPr>
      <w:spacing w:after="0" w:line="240" w:lineRule="auto"/>
    </w:pPr>
    <w:rPr>
      <w:rFonts w:ascii="Calibri" w:eastAsia="Times New Roman" w:hAnsi="Calibri"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3">
    <w:name w:val="No List6223"/>
    <w:next w:val="NoList"/>
    <w:uiPriority w:val="99"/>
    <w:semiHidden/>
    <w:unhideWhenUsed/>
    <w:rsid w:val="00B91743"/>
  </w:style>
  <w:style w:type="numbering" w:customStyle="1" w:styleId="NoList7223">
    <w:name w:val="No List7223"/>
    <w:next w:val="NoList"/>
    <w:uiPriority w:val="99"/>
    <w:semiHidden/>
    <w:unhideWhenUsed/>
    <w:rsid w:val="00B91743"/>
  </w:style>
  <w:style w:type="table" w:customStyle="1" w:styleId="TableGrid8121">
    <w:name w:val="Table Grid8121"/>
    <w:basedOn w:val="TableNormal"/>
    <w:next w:val="TableGrid"/>
    <w:uiPriority w:val="59"/>
    <w:rsid w:val="00B917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00">
    <w:name w:val="Table Grid7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0">
    <w:name w:val="No List60"/>
    <w:next w:val="NoList"/>
    <w:uiPriority w:val="99"/>
    <w:semiHidden/>
    <w:unhideWhenUsed/>
    <w:rsid w:val="00B91743"/>
  </w:style>
  <w:style w:type="table" w:customStyle="1" w:styleId="TableGrid601">
    <w:name w:val="TableGrid6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690">
    <w:name w:val="Table Grid69"/>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CHeading6">
    <w:name w:val="TOC Heading6"/>
    <w:basedOn w:val="Heading1"/>
    <w:next w:val="Normal"/>
    <w:uiPriority w:val="39"/>
    <w:unhideWhenUsed/>
    <w:qFormat/>
    <w:rsid w:val="00B91743"/>
    <w:pPr>
      <w:keepLines/>
      <w:spacing w:after="0" w:line="259" w:lineRule="auto"/>
      <w:jc w:val="left"/>
      <w:outlineLvl w:val="9"/>
    </w:pPr>
    <w:rPr>
      <w:b w:val="0"/>
      <w:bCs w:val="0"/>
      <w:color w:val="2E74B5"/>
      <w:kern w:val="0"/>
      <w:lang w:val="en-US"/>
    </w:rPr>
  </w:style>
  <w:style w:type="table" w:customStyle="1" w:styleId="LiBang140">
    <w:name w:val="Lưới Bảng14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0">
    <w:name w:val="Lưới Bảng24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0">
    <w:name w:val="Lưới Bảng34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0">
    <w:name w:val="No List130"/>
    <w:next w:val="NoList"/>
    <w:uiPriority w:val="99"/>
    <w:semiHidden/>
    <w:unhideWhenUsed/>
    <w:rsid w:val="00B91743"/>
  </w:style>
  <w:style w:type="table" w:customStyle="1" w:styleId="TableNormal139">
    <w:name w:val="Table Normal139"/>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00">
    <w:name w:val="Table Grid13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1">
    <w:name w:val="TableGrid130"/>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9">
    <w:name w:val="No List229"/>
    <w:next w:val="NoList"/>
    <w:uiPriority w:val="99"/>
    <w:semiHidden/>
    <w:unhideWhenUsed/>
    <w:rsid w:val="00B91743"/>
  </w:style>
  <w:style w:type="table" w:customStyle="1" w:styleId="TableGrid2201">
    <w:name w:val="Table Grid22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00">
    <w:name w:val="TableGrid230"/>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0">
    <w:name w:val="No List320"/>
    <w:next w:val="NoList"/>
    <w:uiPriority w:val="99"/>
    <w:semiHidden/>
    <w:unhideWhenUsed/>
    <w:rsid w:val="00B91743"/>
  </w:style>
  <w:style w:type="table" w:customStyle="1" w:styleId="TableGrid3201">
    <w:name w:val="TableGrid32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00">
    <w:name w:val="Table Grid3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0">
    <w:name w:val="Lưới Bảng11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0">
    <w:name w:val="Lưới Bảng21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0">
    <w:name w:val="Lưới Bảng31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0">
    <w:name w:val="No List420"/>
    <w:next w:val="NoList"/>
    <w:uiPriority w:val="99"/>
    <w:semiHidden/>
    <w:unhideWhenUsed/>
    <w:rsid w:val="00B91743"/>
  </w:style>
  <w:style w:type="table" w:customStyle="1" w:styleId="TableGrid4300">
    <w:name w:val="Table Grid430"/>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0">
    <w:name w:val="No List520"/>
    <w:next w:val="NoList"/>
    <w:uiPriority w:val="99"/>
    <w:semiHidden/>
    <w:unhideWhenUsed/>
    <w:rsid w:val="00B91743"/>
  </w:style>
  <w:style w:type="table" w:customStyle="1" w:styleId="TableGrid4201">
    <w:name w:val="TableGrid42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00">
    <w:name w:val="Table Grid53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0">
    <w:name w:val="Lưới Bảng12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0">
    <w:name w:val="Lưới Bảng22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0">
    <w:name w:val="Lưới Bảng322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0">
    <w:name w:val="No List620"/>
    <w:next w:val="NoList"/>
    <w:uiPriority w:val="99"/>
    <w:semiHidden/>
    <w:unhideWhenUsed/>
    <w:rsid w:val="00B91743"/>
  </w:style>
  <w:style w:type="table" w:customStyle="1" w:styleId="TableGrid6100">
    <w:name w:val="Table Grid6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0">
    <w:name w:val="No List720"/>
    <w:next w:val="NoList"/>
    <w:uiPriority w:val="99"/>
    <w:semiHidden/>
    <w:unhideWhenUsed/>
    <w:rsid w:val="00B91743"/>
  </w:style>
  <w:style w:type="table" w:customStyle="1" w:styleId="TableGrid717">
    <w:name w:val="Table Grid71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0">
    <w:name w:val="No List810"/>
    <w:next w:val="NoList"/>
    <w:uiPriority w:val="99"/>
    <w:semiHidden/>
    <w:unhideWhenUsed/>
    <w:rsid w:val="00B91743"/>
  </w:style>
  <w:style w:type="table" w:customStyle="1" w:styleId="TableGrid5101">
    <w:name w:val="TableGrid5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4">
    <w:name w:val="Table Grid8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4">
    <w:name w:val="Lưới Bảng13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4">
    <w:name w:val="Lưới Bảng23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4">
    <w:name w:val="Lưới Bảng33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4">
    <w:name w:val="No List1124"/>
    <w:next w:val="NoList"/>
    <w:uiPriority w:val="99"/>
    <w:semiHidden/>
    <w:unhideWhenUsed/>
    <w:rsid w:val="00B91743"/>
  </w:style>
  <w:style w:type="table" w:customStyle="1" w:styleId="TableNormal1116">
    <w:name w:val="Table Normal1116"/>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40">
    <w:name w:val="Table Grid111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Grid111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0">
    <w:name w:val="No List2120"/>
    <w:next w:val="NoList"/>
    <w:uiPriority w:val="99"/>
    <w:semiHidden/>
    <w:unhideWhenUsed/>
    <w:rsid w:val="00B91743"/>
  </w:style>
  <w:style w:type="table" w:customStyle="1" w:styleId="TableGrid21101">
    <w:name w:val="Table Grid2110"/>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5">
    <w:name w:val="TableGrid211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9">
    <w:name w:val="No List3119"/>
    <w:next w:val="NoList"/>
    <w:uiPriority w:val="99"/>
    <w:semiHidden/>
    <w:unhideWhenUsed/>
    <w:rsid w:val="00B91743"/>
  </w:style>
  <w:style w:type="table" w:customStyle="1" w:styleId="TableGrid3114">
    <w:name w:val="TableGrid31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40">
    <w:name w:val="Table Grid3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4">
    <w:name w:val="Lưới Bảng11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4">
    <w:name w:val="Lưới Bảng21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4">
    <w:name w:val="Lưới Bảng31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9">
    <w:name w:val="No List4119"/>
    <w:next w:val="NoList"/>
    <w:uiPriority w:val="99"/>
    <w:semiHidden/>
    <w:unhideWhenUsed/>
    <w:rsid w:val="00B91743"/>
  </w:style>
  <w:style w:type="table" w:customStyle="1" w:styleId="TableGrid4114">
    <w:name w:val="Table Grid411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10">
    <w:name w:val="No List5110"/>
    <w:next w:val="NoList"/>
    <w:uiPriority w:val="99"/>
    <w:semiHidden/>
    <w:unhideWhenUsed/>
    <w:rsid w:val="00B91743"/>
  </w:style>
  <w:style w:type="table" w:customStyle="1" w:styleId="TableGrid41140">
    <w:name w:val="TableGrid41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4">
    <w:name w:val="Table Grid5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4">
    <w:name w:val="Lưới Bảng12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4">
    <w:name w:val="Lưới Bảng22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4">
    <w:name w:val="Lưới Bảng3211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10">
    <w:name w:val="No List6110"/>
    <w:next w:val="NoList"/>
    <w:uiPriority w:val="99"/>
    <w:semiHidden/>
    <w:unhideWhenUsed/>
    <w:rsid w:val="00B91743"/>
  </w:style>
  <w:style w:type="table" w:customStyle="1" w:styleId="TableGrid617">
    <w:name w:val="Table Grid61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10">
    <w:name w:val="No List7110"/>
    <w:next w:val="NoList"/>
    <w:uiPriority w:val="99"/>
    <w:semiHidden/>
    <w:unhideWhenUsed/>
    <w:rsid w:val="00B91743"/>
  </w:style>
  <w:style w:type="table" w:customStyle="1" w:styleId="TableGrid718">
    <w:name w:val="Table Grid71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9">
    <w:name w:val="No List819"/>
    <w:next w:val="NoList"/>
    <w:uiPriority w:val="99"/>
    <w:semiHidden/>
    <w:unhideWhenUsed/>
    <w:rsid w:val="00B91743"/>
  </w:style>
  <w:style w:type="numbering" w:customStyle="1" w:styleId="NoList11117">
    <w:name w:val="No List11117"/>
    <w:next w:val="NoList"/>
    <w:uiPriority w:val="99"/>
    <w:semiHidden/>
    <w:unhideWhenUsed/>
    <w:rsid w:val="00B91743"/>
  </w:style>
  <w:style w:type="numbering" w:customStyle="1" w:styleId="NoList21110">
    <w:name w:val="No List21110"/>
    <w:next w:val="NoList"/>
    <w:uiPriority w:val="99"/>
    <w:semiHidden/>
    <w:unhideWhenUsed/>
    <w:rsid w:val="00B91743"/>
  </w:style>
  <w:style w:type="numbering" w:customStyle="1" w:styleId="NoList31110">
    <w:name w:val="No List31110"/>
    <w:next w:val="NoList"/>
    <w:uiPriority w:val="99"/>
    <w:semiHidden/>
    <w:unhideWhenUsed/>
    <w:rsid w:val="00B91743"/>
  </w:style>
  <w:style w:type="numbering" w:customStyle="1" w:styleId="NoList41110">
    <w:name w:val="No List41110"/>
    <w:next w:val="NoList"/>
    <w:uiPriority w:val="99"/>
    <w:semiHidden/>
    <w:unhideWhenUsed/>
    <w:rsid w:val="00B91743"/>
  </w:style>
  <w:style w:type="numbering" w:customStyle="1" w:styleId="NoList5119">
    <w:name w:val="No List5119"/>
    <w:next w:val="NoList"/>
    <w:uiPriority w:val="99"/>
    <w:semiHidden/>
    <w:unhideWhenUsed/>
    <w:rsid w:val="00B91743"/>
  </w:style>
  <w:style w:type="numbering" w:customStyle="1" w:styleId="NoList6119">
    <w:name w:val="No List6119"/>
    <w:next w:val="NoList"/>
    <w:uiPriority w:val="99"/>
    <w:semiHidden/>
    <w:unhideWhenUsed/>
    <w:rsid w:val="00B91743"/>
  </w:style>
  <w:style w:type="numbering" w:customStyle="1" w:styleId="NoList7119">
    <w:name w:val="No List7119"/>
    <w:next w:val="NoList"/>
    <w:uiPriority w:val="99"/>
    <w:semiHidden/>
    <w:unhideWhenUsed/>
    <w:rsid w:val="00B91743"/>
  </w:style>
  <w:style w:type="table" w:customStyle="1" w:styleId="TableGrid12101">
    <w:name w:val="Table Grid1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00">
    <w:name w:val="Table Grid9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9">
    <w:name w:val="No List99"/>
    <w:next w:val="NoList"/>
    <w:uiPriority w:val="99"/>
    <w:semiHidden/>
    <w:unhideWhenUsed/>
    <w:rsid w:val="00B91743"/>
  </w:style>
  <w:style w:type="table" w:customStyle="1" w:styleId="TableGrid6101">
    <w:name w:val="TableGrid6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00">
    <w:name w:val="Table Grid10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0">
    <w:name w:val="Lưới Bảng14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0">
    <w:name w:val="Lưới Bảng24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0">
    <w:name w:val="Lưới Bảng34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9">
    <w:name w:val="No List109"/>
    <w:next w:val="NoList"/>
    <w:uiPriority w:val="99"/>
    <w:semiHidden/>
    <w:unhideWhenUsed/>
    <w:rsid w:val="00B91743"/>
  </w:style>
  <w:style w:type="table" w:customStyle="1" w:styleId="TableGrid7101">
    <w:name w:val="TableGrid7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00">
    <w:name w:val="Table Grid13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0">
    <w:name w:val="Lưới Bảng15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0">
    <w:name w:val="Lưới Bảng25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0">
    <w:name w:val="Lưới Bảng35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4">
    <w:name w:val="No List1214"/>
    <w:next w:val="NoList"/>
    <w:uiPriority w:val="99"/>
    <w:semiHidden/>
    <w:unhideWhenUsed/>
    <w:rsid w:val="00B91743"/>
  </w:style>
  <w:style w:type="table" w:customStyle="1" w:styleId="TableNormal1214">
    <w:name w:val="Table Normal121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7">
    <w:name w:val="Table Grid14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40">
    <w:name w:val="TableGrid121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0">
    <w:name w:val="No List2210"/>
    <w:next w:val="NoList"/>
    <w:uiPriority w:val="99"/>
    <w:semiHidden/>
    <w:unhideWhenUsed/>
    <w:rsid w:val="00B91743"/>
  </w:style>
  <w:style w:type="table" w:customStyle="1" w:styleId="TableGrid2270">
    <w:name w:val="Table Grid22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00">
    <w:name w:val="TableGrid2210"/>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9">
    <w:name w:val="No List329"/>
    <w:next w:val="NoList"/>
    <w:uiPriority w:val="99"/>
    <w:semiHidden/>
    <w:unhideWhenUsed/>
    <w:rsid w:val="00B91743"/>
  </w:style>
  <w:style w:type="table" w:customStyle="1" w:styleId="TableGrid32100">
    <w:name w:val="TableGrid32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01">
    <w:name w:val="Table Grid3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0">
    <w:name w:val="Lưới Bảng11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0">
    <w:name w:val="Lưới Bảng21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0">
    <w:name w:val="Lưới Bảng31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9">
    <w:name w:val="No List429"/>
    <w:next w:val="NoList"/>
    <w:uiPriority w:val="99"/>
    <w:semiHidden/>
    <w:unhideWhenUsed/>
    <w:rsid w:val="00B91743"/>
  </w:style>
  <w:style w:type="table" w:customStyle="1" w:styleId="TableGrid42100">
    <w:name w:val="Table Grid4210"/>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9">
    <w:name w:val="No List529"/>
    <w:next w:val="NoList"/>
    <w:uiPriority w:val="99"/>
    <w:semiHidden/>
    <w:unhideWhenUsed/>
    <w:rsid w:val="00B91743"/>
  </w:style>
  <w:style w:type="table" w:customStyle="1" w:styleId="TableGrid42101">
    <w:name w:val="TableGrid4210"/>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00">
    <w:name w:val="Table Grid5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0">
    <w:name w:val="Lưới Bảng12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0">
    <w:name w:val="Lưới Bảng22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0">
    <w:name w:val="Lưới Bảng32210"/>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9">
    <w:name w:val="No List629"/>
    <w:next w:val="NoList"/>
    <w:uiPriority w:val="99"/>
    <w:semiHidden/>
    <w:unhideWhenUsed/>
    <w:rsid w:val="00B91743"/>
  </w:style>
  <w:style w:type="table" w:customStyle="1" w:styleId="TableGrid627">
    <w:name w:val="Table Grid62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9">
    <w:name w:val="No List729"/>
    <w:next w:val="NoList"/>
    <w:uiPriority w:val="99"/>
    <w:semiHidden/>
    <w:unhideWhenUsed/>
    <w:rsid w:val="00B91743"/>
  </w:style>
  <w:style w:type="table" w:customStyle="1" w:styleId="TableGrid727">
    <w:name w:val="Table Grid727"/>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8">
    <w:name w:val="No List11118"/>
    <w:next w:val="NoList"/>
    <w:uiPriority w:val="99"/>
    <w:semiHidden/>
    <w:unhideWhenUsed/>
    <w:rsid w:val="00B91743"/>
  </w:style>
  <w:style w:type="numbering" w:customStyle="1" w:styleId="NoList138">
    <w:name w:val="No List138"/>
    <w:next w:val="NoList"/>
    <w:uiPriority w:val="99"/>
    <w:semiHidden/>
    <w:unhideWhenUsed/>
    <w:rsid w:val="00B91743"/>
  </w:style>
  <w:style w:type="table" w:customStyle="1" w:styleId="TableNormal1310">
    <w:name w:val="Table Normal1310"/>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8">
    <w:name w:val="Table Grid158"/>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80">
    <w:name w:val="TableGrid88"/>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8">
    <w:name w:val="Table Normal148"/>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950">
    <w:name w:val="TableGrid9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66">
    <w:name w:val="Table Grid166"/>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4">
    <w:name w:val="Lưới Bảng16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4">
    <w:name w:val="Lưới Bảng26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4">
    <w:name w:val="Lưới Bảng36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4">
    <w:name w:val="Table Normal15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340">
    <w:name w:val="TableGrid13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34">
    <w:name w:val="TableGrid23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34">
    <w:name w:val="TableGrid33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40">
    <w:name w:val="Table Grid3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4">
    <w:name w:val="Lưới Bảng11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4">
    <w:name w:val="Lưới Bảng21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4">
    <w:name w:val="Lưới Bảng31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
    <w:name w:val="Table Grid434"/>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0">
    <w:name w:val="TableGrid43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4">
    <w:name w:val="Table Grid5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4">
    <w:name w:val="Lưới Bảng12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4">
    <w:name w:val="Lưới Bảng22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4">
    <w:name w:val="Lưới Bảng323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0">
    <w:name w:val="TableGrid5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5">
    <w:name w:val="Table Grid8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5">
    <w:name w:val="Lưới Bảng13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5">
    <w:name w:val="Lưới Bảng23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5">
    <w:name w:val="Lưới Bảng33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7">
    <w:name w:val="Table Normal1117"/>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7">
    <w:name w:val="TableGrid1117"/>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116">
    <w:name w:val="TableGrid2116"/>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115">
    <w:name w:val="TableGrid311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50">
    <w:name w:val="Table Grid3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5">
    <w:name w:val="Lưới Bảng11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5">
    <w:name w:val="Lưới Bảng21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5">
    <w:name w:val="Lưới Bảng31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
    <w:name w:val="Table Grid4115"/>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50">
    <w:name w:val="TableGrid4115"/>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5">
    <w:name w:val="Table Grid5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5">
    <w:name w:val="Lưới Bảng12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5">
    <w:name w:val="Lưới Bảng22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5">
    <w:name w:val="Lưới Bảng321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5">
    <w:name w:val="Table Grid1215"/>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4">
    <w:name w:val="Table Grid9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40">
    <w:name w:val="TableGrid6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4">
    <w:name w:val="Table Grid10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4">
    <w:name w:val="Lưới Bảng14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4">
    <w:name w:val="Lưới Bảng24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4">
    <w:name w:val="Lưới Bảng34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0">
    <w:name w:val="TableGrid7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4">
    <w:name w:val="Table Grid13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4">
    <w:name w:val="Lưới Bảng15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4">
    <w:name w:val="Lưới Bảng25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4">
    <w:name w:val="Lưới Bảng35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5">
    <w:name w:val="Table Normal1215"/>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150">
    <w:name w:val="TableGrid1215"/>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2214">
    <w:name w:val="TableGrid221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Grid3214">
    <w:name w:val="TableGrid32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40">
    <w:name w:val="Table Grid3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4">
    <w:name w:val="Lưới Bảng11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4">
    <w:name w:val="Lưới Bảng21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4">
    <w:name w:val="Lưới Bảng31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
    <w:name w:val="Table Grid4214"/>
    <w:basedOn w:val="TableNormal"/>
    <w:next w:val="TableGrid"/>
    <w:uiPriority w:val="59"/>
    <w:rsid w:val="00B91743"/>
    <w:pPr>
      <w:spacing w:after="0" w:line="240" w:lineRule="auto"/>
    </w:pPr>
    <w:rPr>
      <w:rFonts w:ascii="Times New Roman" w:eastAsia="Calibri" w:hAnsi="Times New Roman" w:cs="Times New Roman"/>
      <w:sz w:val="28"/>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40">
    <w:name w:val="TableGrid421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4">
    <w:name w:val="Table Grid5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4">
    <w:name w:val="Lưới Bảng12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4">
    <w:name w:val="Lưới Bảng22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4">
    <w:name w:val="Lưới Bảng32214"/>
    <w:basedOn w:val="TableNormal"/>
    <w:next w:val="TableGrid"/>
    <w:uiPriority w:val="39"/>
    <w:rsid w:val="00B91743"/>
    <w:pPr>
      <w:spacing w:after="0" w:line="240" w:lineRule="auto"/>
    </w:pPr>
    <w:rPr>
      <w:rFonts w:ascii="Arial" w:eastAsia="Times New Roman" w:hAnsi="Arial"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6">
    <w:name w:val="No List146"/>
    <w:next w:val="NoList"/>
    <w:uiPriority w:val="99"/>
    <w:semiHidden/>
    <w:unhideWhenUsed/>
    <w:rsid w:val="00B91743"/>
  </w:style>
  <w:style w:type="table" w:customStyle="1" w:styleId="TableGrid1024">
    <w:name w:val="TableGrid10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76">
    <w:name w:val="Table Grid176"/>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74">
    <w:name w:val="Lưới Bảng17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74">
    <w:name w:val="Lưới Bảng27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74">
    <w:name w:val="Lưới Bảng37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6">
    <w:name w:val="No List156"/>
    <w:next w:val="NoList"/>
    <w:uiPriority w:val="99"/>
    <w:semiHidden/>
    <w:unhideWhenUsed/>
    <w:rsid w:val="00B91743"/>
  </w:style>
  <w:style w:type="table" w:customStyle="1" w:styleId="TableNormal164">
    <w:name w:val="Table Normal16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4">
    <w:name w:val="Table Grid184"/>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0">
    <w:name w:val="TableGrid14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4">
    <w:name w:val="No List234"/>
    <w:next w:val="NoList"/>
    <w:uiPriority w:val="99"/>
    <w:semiHidden/>
    <w:unhideWhenUsed/>
    <w:rsid w:val="00B91743"/>
  </w:style>
  <w:style w:type="table" w:customStyle="1" w:styleId="TableGrid2320">
    <w:name w:val="Table Grid2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4">
    <w:name w:val="TableGrid24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4">
    <w:name w:val="No List334"/>
    <w:next w:val="NoList"/>
    <w:uiPriority w:val="99"/>
    <w:semiHidden/>
    <w:unhideWhenUsed/>
    <w:rsid w:val="00B91743"/>
  </w:style>
  <w:style w:type="table" w:customStyle="1" w:styleId="TableGrid344">
    <w:name w:val="TableGrid34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440">
    <w:name w:val="Table Grid3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44">
    <w:name w:val="Lưới Bảng11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44">
    <w:name w:val="Lưới Bảng21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44">
    <w:name w:val="Lưới Bảng31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4">
    <w:name w:val="No List434"/>
    <w:next w:val="NoList"/>
    <w:uiPriority w:val="99"/>
    <w:semiHidden/>
    <w:unhideWhenUsed/>
    <w:rsid w:val="00B91743"/>
  </w:style>
  <w:style w:type="table" w:customStyle="1" w:styleId="TableGrid444">
    <w:name w:val="Table Grid44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4">
    <w:name w:val="No List534"/>
    <w:next w:val="NoList"/>
    <w:uiPriority w:val="99"/>
    <w:semiHidden/>
    <w:unhideWhenUsed/>
    <w:rsid w:val="00B91743"/>
  </w:style>
  <w:style w:type="table" w:customStyle="1" w:styleId="TableGrid4440">
    <w:name w:val="TableGrid44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44">
    <w:name w:val="Table Grid5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44">
    <w:name w:val="Lưới Bảng12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44">
    <w:name w:val="Lưới Bảng22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44">
    <w:name w:val="Lưới Bảng324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4">
    <w:name w:val="No List634"/>
    <w:next w:val="NoList"/>
    <w:uiPriority w:val="99"/>
    <w:semiHidden/>
    <w:unhideWhenUsed/>
    <w:rsid w:val="00B91743"/>
  </w:style>
  <w:style w:type="table" w:customStyle="1" w:styleId="TableGrid632">
    <w:name w:val="Table Grid6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4">
    <w:name w:val="No List734"/>
    <w:next w:val="NoList"/>
    <w:uiPriority w:val="99"/>
    <w:semiHidden/>
    <w:unhideWhenUsed/>
    <w:rsid w:val="00B91743"/>
  </w:style>
  <w:style w:type="table" w:customStyle="1" w:styleId="TableGrid732">
    <w:name w:val="Table Grid7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4">
    <w:name w:val="No List824"/>
    <w:next w:val="NoList"/>
    <w:uiPriority w:val="99"/>
    <w:semiHidden/>
    <w:unhideWhenUsed/>
    <w:rsid w:val="00B91743"/>
  </w:style>
  <w:style w:type="table" w:customStyle="1" w:styleId="TableGrid5240">
    <w:name w:val="TableGrid5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24">
    <w:name w:val="Table Grid8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24">
    <w:name w:val="Lưới Bảng1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24">
    <w:name w:val="Lưới Bảng2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24">
    <w:name w:val="Lưới Bảng3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5">
    <w:name w:val="No List1125"/>
    <w:next w:val="NoList"/>
    <w:uiPriority w:val="99"/>
    <w:semiHidden/>
    <w:unhideWhenUsed/>
    <w:rsid w:val="00B91743"/>
  </w:style>
  <w:style w:type="table" w:customStyle="1" w:styleId="TableNormal1124">
    <w:name w:val="Table Normal112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50">
    <w:name w:val="Table Grid1115"/>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Grid11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4">
    <w:name w:val="No List2124"/>
    <w:next w:val="NoList"/>
    <w:uiPriority w:val="99"/>
    <w:semiHidden/>
    <w:unhideWhenUsed/>
    <w:rsid w:val="00B91743"/>
  </w:style>
  <w:style w:type="table" w:customStyle="1" w:styleId="TableGrid21120">
    <w:name w:val="Table Grid21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4">
    <w:name w:val="TableGrid21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4">
    <w:name w:val="No List3124"/>
    <w:next w:val="NoList"/>
    <w:uiPriority w:val="99"/>
    <w:semiHidden/>
    <w:unhideWhenUsed/>
    <w:rsid w:val="00B91743"/>
  </w:style>
  <w:style w:type="table" w:customStyle="1" w:styleId="TableGrid3124">
    <w:name w:val="TableGrid31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240">
    <w:name w:val="Table Grid3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24">
    <w:name w:val="Lưới Bảng11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24">
    <w:name w:val="Lưới Bảng21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24">
    <w:name w:val="Lưới Bảng31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4">
    <w:name w:val="No List4124"/>
    <w:next w:val="NoList"/>
    <w:uiPriority w:val="99"/>
    <w:semiHidden/>
    <w:unhideWhenUsed/>
    <w:rsid w:val="00B91743"/>
  </w:style>
  <w:style w:type="table" w:customStyle="1" w:styleId="TableGrid4124">
    <w:name w:val="Table Grid412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4">
    <w:name w:val="No List5124"/>
    <w:next w:val="NoList"/>
    <w:uiPriority w:val="99"/>
    <w:semiHidden/>
    <w:unhideWhenUsed/>
    <w:rsid w:val="00B91743"/>
  </w:style>
  <w:style w:type="table" w:customStyle="1" w:styleId="TableGrid41240">
    <w:name w:val="TableGrid41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24">
    <w:name w:val="Table Grid5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24">
    <w:name w:val="Lưới Bảng12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24">
    <w:name w:val="Lưới Bảng22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24">
    <w:name w:val="Lưới Bảng321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4">
    <w:name w:val="No List6124"/>
    <w:next w:val="NoList"/>
    <w:uiPriority w:val="99"/>
    <w:semiHidden/>
    <w:unhideWhenUsed/>
    <w:rsid w:val="00B91743"/>
  </w:style>
  <w:style w:type="table" w:customStyle="1" w:styleId="TableGrid6112">
    <w:name w:val="Table Grid61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4">
    <w:name w:val="No List7124"/>
    <w:next w:val="NoList"/>
    <w:uiPriority w:val="99"/>
    <w:semiHidden/>
    <w:unhideWhenUsed/>
    <w:rsid w:val="00B91743"/>
  </w:style>
  <w:style w:type="table" w:customStyle="1" w:styleId="TableGrid7112">
    <w:name w:val="Table Grid71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4">
    <w:name w:val="No List8114"/>
    <w:next w:val="NoList"/>
    <w:uiPriority w:val="99"/>
    <w:semiHidden/>
    <w:unhideWhenUsed/>
    <w:rsid w:val="00B91743"/>
  </w:style>
  <w:style w:type="numbering" w:customStyle="1" w:styleId="NoList11124">
    <w:name w:val="No List11124"/>
    <w:next w:val="NoList"/>
    <w:uiPriority w:val="99"/>
    <w:semiHidden/>
    <w:unhideWhenUsed/>
    <w:rsid w:val="00B91743"/>
  </w:style>
  <w:style w:type="numbering" w:customStyle="1" w:styleId="NoList21115">
    <w:name w:val="No List21115"/>
    <w:next w:val="NoList"/>
    <w:uiPriority w:val="99"/>
    <w:semiHidden/>
    <w:unhideWhenUsed/>
    <w:rsid w:val="00B91743"/>
  </w:style>
  <w:style w:type="numbering" w:customStyle="1" w:styleId="NoList31115">
    <w:name w:val="No List31115"/>
    <w:next w:val="NoList"/>
    <w:uiPriority w:val="99"/>
    <w:semiHidden/>
    <w:unhideWhenUsed/>
    <w:rsid w:val="00B91743"/>
  </w:style>
  <w:style w:type="numbering" w:customStyle="1" w:styleId="NoList41114">
    <w:name w:val="No List41114"/>
    <w:next w:val="NoList"/>
    <w:uiPriority w:val="99"/>
    <w:semiHidden/>
    <w:unhideWhenUsed/>
    <w:rsid w:val="00B91743"/>
  </w:style>
  <w:style w:type="numbering" w:customStyle="1" w:styleId="NoList51114">
    <w:name w:val="No List51114"/>
    <w:next w:val="NoList"/>
    <w:uiPriority w:val="99"/>
    <w:semiHidden/>
    <w:unhideWhenUsed/>
    <w:rsid w:val="00B91743"/>
  </w:style>
  <w:style w:type="numbering" w:customStyle="1" w:styleId="NoList61114">
    <w:name w:val="No List61114"/>
    <w:next w:val="NoList"/>
    <w:uiPriority w:val="99"/>
    <w:semiHidden/>
    <w:unhideWhenUsed/>
    <w:rsid w:val="00B91743"/>
  </w:style>
  <w:style w:type="numbering" w:customStyle="1" w:styleId="NoList71114">
    <w:name w:val="No List71114"/>
    <w:next w:val="NoList"/>
    <w:uiPriority w:val="99"/>
    <w:semiHidden/>
    <w:unhideWhenUsed/>
    <w:rsid w:val="00B91743"/>
  </w:style>
  <w:style w:type="table" w:customStyle="1" w:styleId="TableGrid12220">
    <w:name w:val="Table Grid122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4">
    <w:name w:val="Table Grid9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4">
    <w:name w:val="No List914"/>
    <w:next w:val="NoList"/>
    <w:uiPriority w:val="99"/>
    <w:semiHidden/>
    <w:unhideWhenUsed/>
    <w:rsid w:val="00B91743"/>
  </w:style>
  <w:style w:type="table" w:customStyle="1" w:styleId="TableGrid6240">
    <w:name w:val="TableGrid6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240">
    <w:name w:val="Table Grid10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24">
    <w:name w:val="Lưới Bảng14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24">
    <w:name w:val="Lưới Bảng24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24">
    <w:name w:val="Lưới Bảng34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4">
    <w:name w:val="No List1014"/>
    <w:next w:val="NoList"/>
    <w:uiPriority w:val="99"/>
    <w:semiHidden/>
    <w:unhideWhenUsed/>
    <w:rsid w:val="00B91743"/>
  </w:style>
  <w:style w:type="table" w:customStyle="1" w:styleId="TableGrid7240">
    <w:name w:val="TableGrid7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24">
    <w:name w:val="Table Grid13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24">
    <w:name w:val="Lưới Bảng15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24">
    <w:name w:val="Lưới Bảng25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24">
    <w:name w:val="Lưới Bảng35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5">
    <w:name w:val="No List1215"/>
    <w:next w:val="NoList"/>
    <w:uiPriority w:val="99"/>
    <w:semiHidden/>
    <w:unhideWhenUsed/>
    <w:rsid w:val="00B91743"/>
  </w:style>
  <w:style w:type="table" w:customStyle="1" w:styleId="TableNormal1224">
    <w:name w:val="Table Normal1224"/>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2">
    <w:name w:val="Table Grid14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4">
    <w:name w:val="TableGrid12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4">
    <w:name w:val="No List2214"/>
    <w:next w:val="NoList"/>
    <w:uiPriority w:val="99"/>
    <w:semiHidden/>
    <w:unhideWhenUsed/>
    <w:rsid w:val="00B91743"/>
  </w:style>
  <w:style w:type="table" w:customStyle="1" w:styleId="TableGrid22120">
    <w:name w:val="Table Grid22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4">
    <w:name w:val="TableGrid2224"/>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4">
    <w:name w:val="No List3214"/>
    <w:next w:val="NoList"/>
    <w:uiPriority w:val="99"/>
    <w:semiHidden/>
    <w:unhideWhenUsed/>
    <w:rsid w:val="00B91743"/>
  </w:style>
  <w:style w:type="table" w:customStyle="1" w:styleId="TableGrid3224">
    <w:name w:val="TableGrid32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240">
    <w:name w:val="Table Grid3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24">
    <w:name w:val="Lưới Bảng11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24">
    <w:name w:val="Lưới Bảng21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24">
    <w:name w:val="Lưới Bảng31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4">
    <w:name w:val="No List4214"/>
    <w:next w:val="NoList"/>
    <w:uiPriority w:val="99"/>
    <w:semiHidden/>
    <w:unhideWhenUsed/>
    <w:rsid w:val="00B91743"/>
  </w:style>
  <w:style w:type="table" w:customStyle="1" w:styleId="TableGrid4224">
    <w:name w:val="Table Grid4224"/>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4">
    <w:name w:val="No List5214"/>
    <w:next w:val="NoList"/>
    <w:uiPriority w:val="99"/>
    <w:semiHidden/>
    <w:unhideWhenUsed/>
    <w:rsid w:val="00B91743"/>
  </w:style>
  <w:style w:type="table" w:customStyle="1" w:styleId="TableGrid42240">
    <w:name w:val="TableGrid4224"/>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24">
    <w:name w:val="Table Grid5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24">
    <w:name w:val="Lưới Bảng12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24">
    <w:name w:val="Lưới Bảng22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24">
    <w:name w:val="Lưới Bảng32224"/>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4">
    <w:name w:val="No List6214"/>
    <w:next w:val="NoList"/>
    <w:uiPriority w:val="99"/>
    <w:semiHidden/>
    <w:unhideWhenUsed/>
    <w:rsid w:val="00B91743"/>
  </w:style>
  <w:style w:type="table" w:customStyle="1" w:styleId="TableGrid6212">
    <w:name w:val="Table Grid62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4">
    <w:name w:val="No List7214"/>
    <w:next w:val="NoList"/>
    <w:uiPriority w:val="99"/>
    <w:semiHidden/>
    <w:unhideWhenUsed/>
    <w:rsid w:val="00B91743"/>
  </w:style>
  <w:style w:type="table" w:customStyle="1" w:styleId="TableGrid7212">
    <w:name w:val="Table Grid72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4">
    <w:name w:val="Table Grid834"/>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66">
    <w:name w:val="No List166"/>
    <w:next w:val="NoList"/>
    <w:uiPriority w:val="99"/>
    <w:semiHidden/>
    <w:unhideWhenUsed/>
    <w:rsid w:val="00B91743"/>
  </w:style>
  <w:style w:type="table" w:customStyle="1" w:styleId="TableGrid193">
    <w:name w:val="Table Grid193"/>
    <w:basedOn w:val="TableNormal"/>
    <w:next w:val="TableGri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3">
    <w:name w:val="No List173"/>
    <w:next w:val="NoList"/>
    <w:uiPriority w:val="99"/>
    <w:semiHidden/>
    <w:unhideWhenUsed/>
    <w:rsid w:val="00B91743"/>
  </w:style>
  <w:style w:type="table" w:customStyle="1" w:styleId="TableNormal173">
    <w:name w:val="Table Normal173"/>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02">
    <w:name w:val="Table Grid110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0">
    <w:name w:val="TableGrid15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244">
    <w:name w:val="No List244"/>
    <w:next w:val="NoList"/>
    <w:uiPriority w:val="99"/>
    <w:semiHidden/>
    <w:unhideWhenUsed/>
    <w:rsid w:val="00B91743"/>
  </w:style>
  <w:style w:type="table" w:customStyle="1" w:styleId="TableNormal1132">
    <w:name w:val="Table Normal1132"/>
    <w:uiPriority w:val="2"/>
    <w:semiHidden/>
    <w:unhideWhenUsed/>
    <w:qFormat/>
    <w:rsid w:val="00B91743"/>
    <w:pPr>
      <w:widowControl w:val="0"/>
      <w:autoSpaceDE w:val="0"/>
      <w:autoSpaceDN w:val="0"/>
      <w:spacing w:after="0" w:line="240" w:lineRule="auto"/>
    </w:pPr>
    <w:rPr>
      <w:rFonts w:ascii="Arial" w:eastAsia="Arial" w:hAnsi="Arial" w:cs="Times New Roman"/>
    </w:rPr>
    <w:tblPr>
      <w:tblInd w:w="0" w:type="dxa"/>
      <w:tblCellMar>
        <w:top w:w="0" w:type="dxa"/>
        <w:left w:w="0" w:type="dxa"/>
        <w:bottom w:w="0" w:type="dxa"/>
        <w:right w:w="0" w:type="dxa"/>
      </w:tblCellMar>
    </w:tblPr>
  </w:style>
  <w:style w:type="table" w:customStyle="1" w:styleId="TableGrid2420">
    <w:name w:val="Table Grid2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0">
    <w:name w:val="TableGrid1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134">
    <w:name w:val="No List1134"/>
    <w:next w:val="NoList"/>
    <w:uiPriority w:val="99"/>
    <w:semiHidden/>
    <w:unhideWhenUsed/>
    <w:rsid w:val="00B91743"/>
  </w:style>
  <w:style w:type="numbering" w:customStyle="1" w:styleId="NoList11134">
    <w:name w:val="No List11134"/>
    <w:next w:val="NoList"/>
    <w:uiPriority w:val="99"/>
    <w:semiHidden/>
    <w:unhideWhenUsed/>
    <w:rsid w:val="00B91743"/>
  </w:style>
  <w:style w:type="table" w:customStyle="1" w:styleId="TableGrid11240">
    <w:name w:val="Table Grid1124"/>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4">
    <w:name w:val="No List344"/>
    <w:next w:val="NoList"/>
    <w:uiPriority w:val="99"/>
    <w:semiHidden/>
    <w:unhideWhenUsed/>
    <w:rsid w:val="00B91743"/>
  </w:style>
  <w:style w:type="table" w:customStyle="1" w:styleId="TableGrid352">
    <w:name w:val="Table Grid352"/>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2">
    <w:name w:val="Table Grid452"/>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4">
    <w:name w:val="No List444"/>
    <w:next w:val="NoList"/>
    <w:uiPriority w:val="99"/>
    <w:semiHidden/>
    <w:unhideWhenUsed/>
    <w:rsid w:val="00B91743"/>
  </w:style>
  <w:style w:type="table" w:customStyle="1" w:styleId="TableNormal1232">
    <w:name w:val="Table Normal123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552">
    <w:name w:val="Table Grid5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Grid25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312">
    <w:name w:val="Table Normal131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182">
    <w:name w:val="No List182"/>
    <w:next w:val="NoList"/>
    <w:uiPriority w:val="99"/>
    <w:semiHidden/>
    <w:unhideWhenUsed/>
    <w:rsid w:val="00B91743"/>
  </w:style>
  <w:style w:type="table" w:customStyle="1" w:styleId="TableGrid1720">
    <w:name w:val="TableGrid17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202">
    <w:name w:val="Table Grid2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82">
    <w:name w:val="Lưới Bảng1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82">
    <w:name w:val="Lưới Bảng2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82">
    <w:name w:val="Lưới Bảng3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2">
    <w:name w:val="No List192"/>
    <w:next w:val="NoList"/>
    <w:uiPriority w:val="99"/>
    <w:semiHidden/>
    <w:unhideWhenUsed/>
    <w:rsid w:val="00B91743"/>
  </w:style>
  <w:style w:type="table" w:customStyle="1" w:styleId="TableNormal182">
    <w:name w:val="Table Normal18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32">
    <w:name w:val="Table Grid11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0">
    <w:name w:val="TableGrid18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52">
    <w:name w:val="No List252"/>
    <w:next w:val="NoList"/>
    <w:uiPriority w:val="99"/>
    <w:semiHidden/>
    <w:unhideWhenUsed/>
    <w:rsid w:val="00B91743"/>
  </w:style>
  <w:style w:type="table" w:customStyle="1" w:styleId="TableGrid2520">
    <w:name w:val="Table Grid2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Grid2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52">
    <w:name w:val="No List352"/>
    <w:next w:val="NoList"/>
    <w:uiPriority w:val="99"/>
    <w:semiHidden/>
    <w:unhideWhenUsed/>
    <w:rsid w:val="00B91743"/>
  </w:style>
  <w:style w:type="table" w:customStyle="1" w:styleId="TableGrid3520">
    <w:name w:val="TableGrid3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62">
    <w:name w:val="Table Grid3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52">
    <w:name w:val="Lưới Bảng1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52">
    <w:name w:val="Lưới Bảng2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52">
    <w:name w:val="Lưới Bảng3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2">
    <w:name w:val="No List452"/>
    <w:next w:val="NoList"/>
    <w:uiPriority w:val="99"/>
    <w:semiHidden/>
    <w:unhideWhenUsed/>
    <w:rsid w:val="00B91743"/>
  </w:style>
  <w:style w:type="table" w:customStyle="1" w:styleId="TableGrid462">
    <w:name w:val="Table Grid46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44">
    <w:name w:val="No List544"/>
    <w:next w:val="NoList"/>
    <w:uiPriority w:val="99"/>
    <w:semiHidden/>
    <w:unhideWhenUsed/>
    <w:rsid w:val="00B91743"/>
  </w:style>
  <w:style w:type="table" w:customStyle="1" w:styleId="TableGrid4520">
    <w:name w:val="TableGrid4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62">
    <w:name w:val="Table Grid5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52">
    <w:name w:val="Lưới Bảng1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52">
    <w:name w:val="Lưới Bảng2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52">
    <w:name w:val="Lưới Bảng3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4">
    <w:name w:val="No List644"/>
    <w:next w:val="NoList"/>
    <w:uiPriority w:val="99"/>
    <w:semiHidden/>
    <w:unhideWhenUsed/>
    <w:rsid w:val="00B91743"/>
  </w:style>
  <w:style w:type="table" w:customStyle="1" w:styleId="TableGrid642">
    <w:name w:val="Table Grid6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44">
    <w:name w:val="No List744"/>
    <w:next w:val="NoList"/>
    <w:uiPriority w:val="99"/>
    <w:semiHidden/>
    <w:unhideWhenUsed/>
    <w:rsid w:val="00B91743"/>
  </w:style>
  <w:style w:type="table" w:customStyle="1" w:styleId="TableGrid742">
    <w:name w:val="Table Grid7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34">
    <w:name w:val="No List834"/>
    <w:next w:val="NoList"/>
    <w:uiPriority w:val="99"/>
    <w:semiHidden/>
    <w:unhideWhenUsed/>
    <w:rsid w:val="00B91743"/>
  </w:style>
  <w:style w:type="table" w:customStyle="1" w:styleId="TableGrid5320">
    <w:name w:val="TableGrid5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42">
    <w:name w:val="Table Grid8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32">
    <w:name w:val="Lưới Bảng13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32">
    <w:name w:val="Lưới Bảng23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32">
    <w:name w:val="Lưới Bảng33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uiPriority w:val="99"/>
    <w:semiHidden/>
    <w:unhideWhenUsed/>
    <w:rsid w:val="00B91743"/>
  </w:style>
  <w:style w:type="table" w:customStyle="1" w:styleId="TableNormal1142">
    <w:name w:val="Table Normal114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42">
    <w:name w:val="Table Grid11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0">
    <w:name w:val="TableGrid113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34">
    <w:name w:val="No List2134"/>
    <w:next w:val="NoList"/>
    <w:uiPriority w:val="99"/>
    <w:semiHidden/>
    <w:unhideWhenUsed/>
    <w:rsid w:val="00B91743"/>
  </w:style>
  <w:style w:type="table" w:customStyle="1" w:styleId="TableGrid21220">
    <w:name w:val="Table Grid21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2">
    <w:name w:val="TableGrid213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34">
    <w:name w:val="No List3134"/>
    <w:next w:val="NoList"/>
    <w:uiPriority w:val="99"/>
    <w:semiHidden/>
    <w:unhideWhenUsed/>
    <w:rsid w:val="00B91743"/>
  </w:style>
  <w:style w:type="table" w:customStyle="1" w:styleId="TableGrid3132">
    <w:name w:val="TableGrid31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320">
    <w:name w:val="Table Grid3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32">
    <w:name w:val="Lưới Bảng11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32">
    <w:name w:val="Lưới Bảng21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32">
    <w:name w:val="Lưới Bảng31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34">
    <w:name w:val="No List4134"/>
    <w:next w:val="NoList"/>
    <w:uiPriority w:val="99"/>
    <w:semiHidden/>
    <w:unhideWhenUsed/>
    <w:rsid w:val="00B91743"/>
  </w:style>
  <w:style w:type="table" w:customStyle="1" w:styleId="TableGrid4132">
    <w:name w:val="Table Grid413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34">
    <w:name w:val="No List5134"/>
    <w:next w:val="NoList"/>
    <w:uiPriority w:val="99"/>
    <w:semiHidden/>
    <w:unhideWhenUsed/>
    <w:rsid w:val="00B91743"/>
  </w:style>
  <w:style w:type="table" w:customStyle="1" w:styleId="TableGrid41320">
    <w:name w:val="TableGrid41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32">
    <w:name w:val="Table Grid5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32">
    <w:name w:val="Lưới Bảng12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32">
    <w:name w:val="Lưới Bảng22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32">
    <w:name w:val="Lưới Bảng321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34">
    <w:name w:val="No List6134"/>
    <w:next w:val="NoList"/>
    <w:uiPriority w:val="99"/>
    <w:semiHidden/>
    <w:unhideWhenUsed/>
    <w:rsid w:val="00B91743"/>
  </w:style>
  <w:style w:type="table" w:customStyle="1" w:styleId="TableGrid6122">
    <w:name w:val="Table Grid61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34">
    <w:name w:val="No List7134"/>
    <w:next w:val="NoList"/>
    <w:uiPriority w:val="99"/>
    <w:semiHidden/>
    <w:unhideWhenUsed/>
    <w:rsid w:val="00B91743"/>
  </w:style>
  <w:style w:type="table" w:customStyle="1" w:styleId="TableGrid7122">
    <w:name w:val="Table Grid71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24">
    <w:name w:val="No List8124"/>
    <w:next w:val="NoList"/>
    <w:uiPriority w:val="99"/>
    <w:semiHidden/>
    <w:unhideWhenUsed/>
    <w:rsid w:val="00B91743"/>
  </w:style>
  <w:style w:type="numbering" w:customStyle="1" w:styleId="NoList11142">
    <w:name w:val="No List11142"/>
    <w:next w:val="NoList"/>
    <w:uiPriority w:val="99"/>
    <w:semiHidden/>
    <w:unhideWhenUsed/>
    <w:rsid w:val="00B91743"/>
  </w:style>
  <w:style w:type="numbering" w:customStyle="1" w:styleId="NoList21124">
    <w:name w:val="No List21124"/>
    <w:next w:val="NoList"/>
    <w:uiPriority w:val="99"/>
    <w:semiHidden/>
    <w:unhideWhenUsed/>
    <w:rsid w:val="00B91743"/>
  </w:style>
  <w:style w:type="numbering" w:customStyle="1" w:styleId="NoList31124">
    <w:name w:val="No List31124"/>
    <w:next w:val="NoList"/>
    <w:uiPriority w:val="99"/>
    <w:semiHidden/>
    <w:unhideWhenUsed/>
    <w:rsid w:val="00B91743"/>
  </w:style>
  <w:style w:type="numbering" w:customStyle="1" w:styleId="NoList41124">
    <w:name w:val="No List41124"/>
    <w:next w:val="NoList"/>
    <w:uiPriority w:val="99"/>
    <w:semiHidden/>
    <w:unhideWhenUsed/>
    <w:rsid w:val="00B91743"/>
  </w:style>
  <w:style w:type="numbering" w:customStyle="1" w:styleId="NoList51124">
    <w:name w:val="No List51124"/>
    <w:next w:val="NoList"/>
    <w:uiPriority w:val="99"/>
    <w:semiHidden/>
    <w:unhideWhenUsed/>
    <w:rsid w:val="00B91743"/>
  </w:style>
  <w:style w:type="numbering" w:customStyle="1" w:styleId="NoList61124">
    <w:name w:val="No List61124"/>
    <w:next w:val="NoList"/>
    <w:uiPriority w:val="99"/>
    <w:semiHidden/>
    <w:unhideWhenUsed/>
    <w:rsid w:val="00B91743"/>
  </w:style>
  <w:style w:type="numbering" w:customStyle="1" w:styleId="NoList71124">
    <w:name w:val="No List71124"/>
    <w:next w:val="NoList"/>
    <w:uiPriority w:val="99"/>
    <w:semiHidden/>
    <w:unhideWhenUsed/>
    <w:rsid w:val="00B91743"/>
  </w:style>
  <w:style w:type="table" w:customStyle="1" w:styleId="TableGrid1232">
    <w:name w:val="Table Grid1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2">
    <w:name w:val="Table Grid9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24">
    <w:name w:val="No List924"/>
    <w:next w:val="NoList"/>
    <w:uiPriority w:val="99"/>
    <w:semiHidden/>
    <w:unhideWhenUsed/>
    <w:rsid w:val="00B91743"/>
  </w:style>
  <w:style w:type="table" w:customStyle="1" w:styleId="TableGrid6320">
    <w:name w:val="TableGrid6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32">
    <w:name w:val="Table Grid10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32">
    <w:name w:val="Lưới Bảng14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32">
    <w:name w:val="Lưới Bảng24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32">
    <w:name w:val="Lưới Bảng34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4">
    <w:name w:val="No List1024"/>
    <w:next w:val="NoList"/>
    <w:uiPriority w:val="99"/>
    <w:semiHidden/>
    <w:unhideWhenUsed/>
    <w:rsid w:val="00B91743"/>
  </w:style>
  <w:style w:type="table" w:customStyle="1" w:styleId="TableGrid7320">
    <w:name w:val="TableGrid7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32">
    <w:name w:val="Table Grid13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32">
    <w:name w:val="Lưới Bảng15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32">
    <w:name w:val="Lưới Bảng25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32">
    <w:name w:val="Lưới Bảng35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4">
    <w:name w:val="No List1224"/>
    <w:next w:val="NoList"/>
    <w:uiPriority w:val="99"/>
    <w:semiHidden/>
    <w:unhideWhenUsed/>
    <w:rsid w:val="00B91743"/>
  </w:style>
  <w:style w:type="table" w:customStyle="1" w:styleId="TableNormal1242">
    <w:name w:val="Table Normal124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22">
    <w:name w:val="Table Grid14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20">
    <w:name w:val="TableGrid123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24">
    <w:name w:val="No List2224"/>
    <w:next w:val="NoList"/>
    <w:uiPriority w:val="99"/>
    <w:semiHidden/>
    <w:unhideWhenUsed/>
    <w:rsid w:val="00B91743"/>
  </w:style>
  <w:style w:type="table" w:customStyle="1" w:styleId="TableGrid22220">
    <w:name w:val="Table Grid22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32">
    <w:name w:val="TableGrid223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24">
    <w:name w:val="No List3224"/>
    <w:next w:val="NoList"/>
    <w:uiPriority w:val="99"/>
    <w:semiHidden/>
    <w:unhideWhenUsed/>
    <w:rsid w:val="00B91743"/>
  </w:style>
  <w:style w:type="table" w:customStyle="1" w:styleId="TableGrid3232">
    <w:name w:val="TableGrid32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320">
    <w:name w:val="Table Grid3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32">
    <w:name w:val="Lưới Bảng11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32">
    <w:name w:val="Lưới Bảng21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32">
    <w:name w:val="Lưới Bảng31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24">
    <w:name w:val="No List4224"/>
    <w:next w:val="NoList"/>
    <w:uiPriority w:val="99"/>
    <w:semiHidden/>
    <w:unhideWhenUsed/>
    <w:rsid w:val="00B91743"/>
  </w:style>
  <w:style w:type="table" w:customStyle="1" w:styleId="TableGrid4232">
    <w:name w:val="Table Grid423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24">
    <w:name w:val="No List5224"/>
    <w:next w:val="NoList"/>
    <w:uiPriority w:val="99"/>
    <w:semiHidden/>
    <w:unhideWhenUsed/>
    <w:rsid w:val="00B91743"/>
  </w:style>
  <w:style w:type="table" w:customStyle="1" w:styleId="TableGrid42320">
    <w:name w:val="TableGrid423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32">
    <w:name w:val="Table Grid5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32">
    <w:name w:val="Lưới Bảng12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32">
    <w:name w:val="Lưới Bảng22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32">
    <w:name w:val="Lưới Bảng3223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24">
    <w:name w:val="No List6224"/>
    <w:next w:val="NoList"/>
    <w:uiPriority w:val="99"/>
    <w:semiHidden/>
    <w:unhideWhenUsed/>
    <w:rsid w:val="00B91743"/>
  </w:style>
  <w:style w:type="table" w:customStyle="1" w:styleId="TableGrid6222">
    <w:name w:val="Table Grid62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24">
    <w:name w:val="No List7224"/>
    <w:next w:val="NoList"/>
    <w:uiPriority w:val="99"/>
    <w:semiHidden/>
    <w:unhideWhenUsed/>
    <w:rsid w:val="00B91743"/>
  </w:style>
  <w:style w:type="table" w:customStyle="1" w:styleId="TableGrid7222">
    <w:name w:val="Table Grid72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2">
    <w:name w:val="No List1312"/>
    <w:next w:val="NoList"/>
    <w:uiPriority w:val="99"/>
    <w:semiHidden/>
    <w:unhideWhenUsed/>
    <w:rsid w:val="00B91743"/>
  </w:style>
  <w:style w:type="table" w:customStyle="1" w:styleId="TableNormal1322">
    <w:name w:val="Table Normal132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2">
    <w:name w:val="Table Grid15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0">
    <w:name w:val="TableGrid81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1412">
    <w:name w:val="No List1412"/>
    <w:next w:val="NoList"/>
    <w:uiPriority w:val="99"/>
    <w:semiHidden/>
    <w:unhideWhenUsed/>
    <w:rsid w:val="00B91743"/>
  </w:style>
  <w:style w:type="table" w:customStyle="1" w:styleId="TableGrid1612">
    <w:name w:val="Table Grid1612"/>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2">
    <w:name w:val="No List1512"/>
    <w:next w:val="NoList"/>
    <w:uiPriority w:val="99"/>
    <w:semiHidden/>
    <w:unhideWhenUsed/>
    <w:rsid w:val="00B91743"/>
  </w:style>
  <w:style w:type="table" w:customStyle="1" w:styleId="TableGrid1712">
    <w:name w:val="Table Grid1712"/>
    <w:basedOn w:val="TableNormal"/>
    <w:next w:val="TableGrid"/>
    <w:uiPriority w:val="3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12">
    <w:name w:val="No List1612"/>
    <w:next w:val="NoList"/>
    <w:uiPriority w:val="99"/>
    <w:semiHidden/>
    <w:unhideWhenUsed/>
    <w:rsid w:val="00B91743"/>
  </w:style>
  <w:style w:type="table" w:customStyle="1" w:styleId="TableNormal1412">
    <w:name w:val="Table Normal14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12">
    <w:name w:val="Table Grid18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2">
    <w:name w:val="Table Normal15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712">
    <w:name w:val="No List1712"/>
    <w:next w:val="NoList"/>
    <w:uiPriority w:val="99"/>
    <w:semiHidden/>
    <w:unhideWhenUsed/>
    <w:rsid w:val="00B91743"/>
  </w:style>
  <w:style w:type="table" w:customStyle="1" w:styleId="TableNormal1612">
    <w:name w:val="Table Normal16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12">
    <w:name w:val="Table Grid19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712">
    <w:name w:val="Table Normal171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02">
    <w:name w:val="No List202"/>
    <w:next w:val="NoList"/>
    <w:uiPriority w:val="99"/>
    <w:semiHidden/>
    <w:unhideWhenUsed/>
    <w:rsid w:val="00B91743"/>
  </w:style>
  <w:style w:type="table" w:customStyle="1" w:styleId="TableGrid2620">
    <w:name w:val="Table Grid262"/>
    <w:basedOn w:val="TableNormal"/>
    <w:next w:val="TableGrid"/>
    <w:uiPriority w:val="59"/>
    <w:rsid w:val="00B9174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02">
    <w:name w:val="No List1102"/>
    <w:next w:val="NoList"/>
    <w:uiPriority w:val="99"/>
    <w:semiHidden/>
    <w:unhideWhenUsed/>
    <w:rsid w:val="00B91743"/>
  </w:style>
  <w:style w:type="table" w:customStyle="1" w:styleId="TableGrid1152">
    <w:name w:val="Table Grid1152"/>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2">
    <w:name w:val="No List262"/>
    <w:next w:val="NoList"/>
    <w:uiPriority w:val="99"/>
    <w:semiHidden/>
    <w:unhideWhenUsed/>
    <w:rsid w:val="00B91743"/>
  </w:style>
  <w:style w:type="table" w:customStyle="1" w:styleId="TableGrid272">
    <w:name w:val="Table Grid272"/>
    <w:basedOn w:val="TableNormal"/>
    <w:next w:val="TableGrid"/>
    <w:uiPriority w:val="39"/>
    <w:rsid w:val="00B91743"/>
    <w:pPr>
      <w:spacing w:after="0" w:line="240" w:lineRule="auto"/>
    </w:pPr>
    <w:rPr>
      <w:rFonts w:ascii="Calibri" w:eastAsia="Calibri" w:hAnsi="Calibri" w:cs="Times New Roman"/>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2">
    <w:name w:val="Table Grid47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2">
    <w:name w:val="Table Normal19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162">
    <w:name w:val="Table Grid116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0">
    <w:name w:val="TableGrid19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NoList362">
    <w:name w:val="No List362"/>
    <w:next w:val="NoList"/>
    <w:uiPriority w:val="99"/>
    <w:semiHidden/>
    <w:unhideWhenUsed/>
    <w:rsid w:val="00B91743"/>
  </w:style>
  <w:style w:type="table" w:customStyle="1" w:styleId="TableGrid11020">
    <w:name w:val="TableGrid110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72">
    <w:name w:val="Table Grid3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92">
    <w:name w:val="Lưới Bảng1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92">
    <w:name w:val="Lưới Bảng2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92">
    <w:name w:val="Lưới Bảng3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uiPriority w:val="99"/>
    <w:semiHidden/>
    <w:unhideWhenUsed/>
    <w:rsid w:val="00B91743"/>
  </w:style>
  <w:style w:type="table" w:customStyle="1" w:styleId="TableNormal1152">
    <w:name w:val="Table Normal115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42">
    <w:name w:val="Table Grid12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42">
    <w:name w:val="No List2142"/>
    <w:next w:val="NoList"/>
    <w:uiPriority w:val="99"/>
    <w:semiHidden/>
    <w:unhideWhenUsed/>
    <w:rsid w:val="00B91743"/>
  </w:style>
  <w:style w:type="table" w:customStyle="1" w:styleId="TableGrid21320">
    <w:name w:val="Table Grid21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0">
    <w:name w:val="TableGrid27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42">
    <w:name w:val="No List3142"/>
    <w:next w:val="NoList"/>
    <w:uiPriority w:val="99"/>
    <w:semiHidden/>
    <w:unhideWhenUsed/>
    <w:rsid w:val="00B91743"/>
  </w:style>
  <w:style w:type="table" w:customStyle="1" w:styleId="TableGrid3620">
    <w:name w:val="TableGrid3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62">
    <w:name w:val="Lưới Bảng1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62">
    <w:name w:val="Lưới Bảng2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62">
    <w:name w:val="Lưới Bảng3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2">
    <w:name w:val="No List462"/>
    <w:next w:val="NoList"/>
    <w:uiPriority w:val="99"/>
    <w:semiHidden/>
    <w:unhideWhenUsed/>
    <w:rsid w:val="00B91743"/>
  </w:style>
  <w:style w:type="table" w:customStyle="1" w:styleId="TableGrid4142">
    <w:name w:val="Table Grid414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52">
    <w:name w:val="No List552"/>
    <w:next w:val="NoList"/>
    <w:uiPriority w:val="99"/>
    <w:semiHidden/>
    <w:unhideWhenUsed/>
    <w:rsid w:val="00B91743"/>
  </w:style>
  <w:style w:type="table" w:customStyle="1" w:styleId="TableGrid4620">
    <w:name w:val="TableGrid4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72">
    <w:name w:val="Table Grid5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62">
    <w:name w:val="Lưới Bảng1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62">
    <w:name w:val="Lưới Bảng2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62">
    <w:name w:val="Lưới Bảng3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2">
    <w:name w:val="No List652"/>
    <w:next w:val="NoList"/>
    <w:uiPriority w:val="99"/>
    <w:semiHidden/>
    <w:unhideWhenUsed/>
    <w:rsid w:val="00B91743"/>
  </w:style>
  <w:style w:type="table" w:customStyle="1" w:styleId="TableGrid652">
    <w:name w:val="Table Grid6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52">
    <w:name w:val="No List752"/>
    <w:next w:val="NoList"/>
    <w:uiPriority w:val="99"/>
    <w:semiHidden/>
    <w:unhideWhenUsed/>
    <w:rsid w:val="00B91743"/>
  </w:style>
  <w:style w:type="table" w:customStyle="1" w:styleId="TableGrid752">
    <w:name w:val="Table Grid7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42">
    <w:name w:val="No List842"/>
    <w:next w:val="NoList"/>
    <w:uiPriority w:val="99"/>
    <w:semiHidden/>
    <w:unhideWhenUsed/>
    <w:rsid w:val="00B91743"/>
  </w:style>
  <w:style w:type="table" w:customStyle="1" w:styleId="TableGrid5420">
    <w:name w:val="TableGrid5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52">
    <w:name w:val="Table Grid8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42">
    <w:name w:val="Lưới Bảng13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42">
    <w:name w:val="Lưới Bảng23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42">
    <w:name w:val="Lưới Bảng33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2">
    <w:name w:val="No List11152"/>
    <w:next w:val="NoList"/>
    <w:uiPriority w:val="99"/>
    <w:semiHidden/>
    <w:unhideWhenUsed/>
    <w:rsid w:val="00B91743"/>
  </w:style>
  <w:style w:type="table" w:customStyle="1" w:styleId="TableGrid11112">
    <w:name w:val="Table Grid1111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20">
    <w:name w:val="TableGrid114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32">
    <w:name w:val="No List21132"/>
    <w:next w:val="NoList"/>
    <w:uiPriority w:val="99"/>
    <w:semiHidden/>
    <w:unhideWhenUsed/>
    <w:rsid w:val="00B91743"/>
  </w:style>
  <w:style w:type="table" w:customStyle="1" w:styleId="TableGrid2142">
    <w:name w:val="TableGrid214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132">
    <w:name w:val="No List31132"/>
    <w:next w:val="NoList"/>
    <w:uiPriority w:val="99"/>
    <w:semiHidden/>
    <w:unhideWhenUsed/>
    <w:rsid w:val="00B91743"/>
  </w:style>
  <w:style w:type="table" w:customStyle="1" w:styleId="TableGrid3142">
    <w:name w:val="TableGrid31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420">
    <w:name w:val="Table Grid3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42">
    <w:name w:val="Lưới Bảng11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42">
    <w:name w:val="Lưới Bảng21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42">
    <w:name w:val="Lưới Bảng31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42">
    <w:name w:val="No List4142"/>
    <w:next w:val="NoList"/>
    <w:uiPriority w:val="99"/>
    <w:semiHidden/>
    <w:unhideWhenUsed/>
    <w:rsid w:val="00B91743"/>
  </w:style>
  <w:style w:type="numbering" w:customStyle="1" w:styleId="NoList5142">
    <w:name w:val="No List5142"/>
    <w:next w:val="NoList"/>
    <w:uiPriority w:val="99"/>
    <w:semiHidden/>
    <w:unhideWhenUsed/>
    <w:rsid w:val="00B91743"/>
  </w:style>
  <w:style w:type="table" w:customStyle="1" w:styleId="TableGrid41420">
    <w:name w:val="TableGrid41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42">
    <w:name w:val="Table Grid5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42">
    <w:name w:val="Lưới Bảng12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42">
    <w:name w:val="Lưới Bảng22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42">
    <w:name w:val="Lưới Bảng321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42">
    <w:name w:val="No List6142"/>
    <w:next w:val="NoList"/>
    <w:uiPriority w:val="99"/>
    <w:semiHidden/>
    <w:unhideWhenUsed/>
    <w:rsid w:val="00B91743"/>
  </w:style>
  <w:style w:type="table" w:customStyle="1" w:styleId="TableGrid6132">
    <w:name w:val="Table Grid61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42">
    <w:name w:val="No List7142"/>
    <w:next w:val="NoList"/>
    <w:uiPriority w:val="99"/>
    <w:semiHidden/>
    <w:unhideWhenUsed/>
    <w:rsid w:val="00B91743"/>
  </w:style>
  <w:style w:type="table" w:customStyle="1" w:styleId="TableGrid7132">
    <w:name w:val="Table Grid71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32">
    <w:name w:val="No List8132"/>
    <w:next w:val="NoList"/>
    <w:uiPriority w:val="99"/>
    <w:semiHidden/>
    <w:unhideWhenUsed/>
    <w:rsid w:val="00B91743"/>
  </w:style>
  <w:style w:type="numbering" w:customStyle="1" w:styleId="NoList111112">
    <w:name w:val="No List111112"/>
    <w:next w:val="NoList"/>
    <w:uiPriority w:val="99"/>
    <w:semiHidden/>
    <w:unhideWhenUsed/>
    <w:rsid w:val="00B91743"/>
  </w:style>
  <w:style w:type="numbering" w:customStyle="1" w:styleId="NoList211112">
    <w:name w:val="No List211112"/>
    <w:next w:val="NoList"/>
    <w:uiPriority w:val="99"/>
    <w:semiHidden/>
    <w:unhideWhenUsed/>
    <w:rsid w:val="00B91743"/>
  </w:style>
  <w:style w:type="numbering" w:customStyle="1" w:styleId="NoList311112">
    <w:name w:val="No List311112"/>
    <w:next w:val="NoList"/>
    <w:uiPriority w:val="99"/>
    <w:semiHidden/>
    <w:unhideWhenUsed/>
    <w:rsid w:val="00B91743"/>
  </w:style>
  <w:style w:type="numbering" w:customStyle="1" w:styleId="NoList41132">
    <w:name w:val="No List41132"/>
    <w:next w:val="NoList"/>
    <w:uiPriority w:val="99"/>
    <w:semiHidden/>
    <w:unhideWhenUsed/>
    <w:rsid w:val="00B91743"/>
  </w:style>
  <w:style w:type="numbering" w:customStyle="1" w:styleId="NoList51132">
    <w:name w:val="No List51132"/>
    <w:next w:val="NoList"/>
    <w:uiPriority w:val="99"/>
    <w:semiHidden/>
    <w:unhideWhenUsed/>
    <w:rsid w:val="00B91743"/>
  </w:style>
  <w:style w:type="numbering" w:customStyle="1" w:styleId="NoList61132">
    <w:name w:val="No List61132"/>
    <w:next w:val="NoList"/>
    <w:uiPriority w:val="99"/>
    <w:semiHidden/>
    <w:unhideWhenUsed/>
    <w:rsid w:val="00B91743"/>
  </w:style>
  <w:style w:type="numbering" w:customStyle="1" w:styleId="NoList71132">
    <w:name w:val="No List71132"/>
    <w:next w:val="NoList"/>
    <w:uiPriority w:val="99"/>
    <w:semiHidden/>
    <w:unhideWhenUsed/>
    <w:rsid w:val="00B91743"/>
  </w:style>
  <w:style w:type="table" w:customStyle="1" w:styleId="TableGrid12112">
    <w:name w:val="Table Grid1211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2">
    <w:name w:val="Table Grid9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32">
    <w:name w:val="No List932"/>
    <w:next w:val="NoList"/>
    <w:uiPriority w:val="99"/>
    <w:semiHidden/>
    <w:unhideWhenUsed/>
    <w:rsid w:val="00B91743"/>
  </w:style>
  <w:style w:type="table" w:customStyle="1" w:styleId="TableGrid6420">
    <w:name w:val="TableGrid6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42">
    <w:name w:val="Table Grid10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42">
    <w:name w:val="Lưới Bảng14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42">
    <w:name w:val="Lưới Bảng24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42">
    <w:name w:val="Lưới Bảng34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2">
    <w:name w:val="No List1032"/>
    <w:next w:val="NoList"/>
    <w:uiPriority w:val="99"/>
    <w:semiHidden/>
    <w:unhideWhenUsed/>
    <w:rsid w:val="00B91743"/>
  </w:style>
  <w:style w:type="table" w:customStyle="1" w:styleId="TableGrid7420">
    <w:name w:val="TableGrid7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42">
    <w:name w:val="Table Grid13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42">
    <w:name w:val="Lưới Bảng15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42">
    <w:name w:val="Lưới Bảng25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42">
    <w:name w:val="Lưới Bảng35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32">
    <w:name w:val="No List1232"/>
    <w:next w:val="NoList"/>
    <w:uiPriority w:val="99"/>
    <w:semiHidden/>
    <w:unhideWhenUsed/>
    <w:rsid w:val="00B91743"/>
  </w:style>
  <w:style w:type="table" w:customStyle="1" w:styleId="TableNormal1252">
    <w:name w:val="Table Normal125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32">
    <w:name w:val="Table Grid14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20">
    <w:name w:val="TableGrid124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32">
    <w:name w:val="No List2232"/>
    <w:next w:val="NoList"/>
    <w:uiPriority w:val="99"/>
    <w:semiHidden/>
    <w:unhideWhenUsed/>
    <w:rsid w:val="00B91743"/>
  </w:style>
  <w:style w:type="table" w:customStyle="1" w:styleId="TableGrid22320">
    <w:name w:val="Table Grid22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42">
    <w:name w:val="TableGrid224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32">
    <w:name w:val="No List3232"/>
    <w:next w:val="NoList"/>
    <w:uiPriority w:val="99"/>
    <w:semiHidden/>
    <w:unhideWhenUsed/>
    <w:rsid w:val="00B91743"/>
  </w:style>
  <w:style w:type="table" w:customStyle="1" w:styleId="TableGrid3242">
    <w:name w:val="TableGrid32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420">
    <w:name w:val="Table Grid3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42">
    <w:name w:val="Lưới Bảng11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42">
    <w:name w:val="Lưới Bảng21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42">
    <w:name w:val="Lưới Bảng31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32">
    <w:name w:val="No List4232"/>
    <w:next w:val="NoList"/>
    <w:uiPriority w:val="99"/>
    <w:semiHidden/>
    <w:unhideWhenUsed/>
    <w:rsid w:val="00B91743"/>
  </w:style>
  <w:style w:type="table" w:customStyle="1" w:styleId="TableGrid4242">
    <w:name w:val="Table Grid424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32">
    <w:name w:val="No List5232"/>
    <w:next w:val="NoList"/>
    <w:uiPriority w:val="99"/>
    <w:semiHidden/>
    <w:unhideWhenUsed/>
    <w:rsid w:val="00B91743"/>
  </w:style>
  <w:style w:type="table" w:customStyle="1" w:styleId="TableGrid42420">
    <w:name w:val="TableGrid424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42">
    <w:name w:val="Table Grid5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42">
    <w:name w:val="Lưới Bảng12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42">
    <w:name w:val="Lưới Bảng22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42">
    <w:name w:val="Lưới Bảng3224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32">
    <w:name w:val="No List6232"/>
    <w:next w:val="NoList"/>
    <w:uiPriority w:val="99"/>
    <w:semiHidden/>
    <w:unhideWhenUsed/>
    <w:rsid w:val="00B91743"/>
  </w:style>
  <w:style w:type="table" w:customStyle="1" w:styleId="TableGrid6232">
    <w:name w:val="Table Grid62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32">
    <w:name w:val="No List7232"/>
    <w:next w:val="NoList"/>
    <w:uiPriority w:val="99"/>
    <w:semiHidden/>
    <w:unhideWhenUsed/>
    <w:rsid w:val="00B91743"/>
  </w:style>
  <w:style w:type="table" w:customStyle="1" w:styleId="TableGrid7232">
    <w:name w:val="Table Grid72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22">
    <w:name w:val="No List1322"/>
    <w:next w:val="NoList"/>
    <w:uiPriority w:val="99"/>
    <w:semiHidden/>
    <w:unhideWhenUsed/>
    <w:rsid w:val="00B91743"/>
  </w:style>
  <w:style w:type="table" w:customStyle="1" w:styleId="TableNormal1332">
    <w:name w:val="Table Normal133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table" w:customStyle="1" w:styleId="TableGrid1522">
    <w:name w:val="Table Grid15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20">
    <w:name w:val="TableGrid822"/>
    <w:rsid w:val="00B91743"/>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Normal1422">
    <w:name w:val="Table Normal1422"/>
    <w:uiPriority w:val="2"/>
    <w:semiHidden/>
    <w:unhideWhenUsed/>
    <w:qFormat/>
    <w:rsid w:val="00B91743"/>
    <w:pPr>
      <w:widowControl w:val="0"/>
      <w:autoSpaceDE w:val="0"/>
      <w:autoSpaceDN w:val="0"/>
      <w:spacing w:after="0" w:line="240" w:lineRule="auto"/>
    </w:pPr>
    <w:rPr>
      <w:rFonts w:ascii="Calibri" w:eastAsia="Calibri" w:hAnsi="Calibri" w:cs="Times New Roman"/>
    </w:rPr>
    <w:tblPr>
      <w:tblInd w:w="0" w:type="dxa"/>
      <w:tblCellMar>
        <w:top w:w="0" w:type="dxa"/>
        <w:left w:w="0" w:type="dxa"/>
        <w:bottom w:w="0" w:type="dxa"/>
        <w:right w:w="0" w:type="dxa"/>
      </w:tblCellMar>
    </w:tblPr>
  </w:style>
  <w:style w:type="numbering" w:customStyle="1" w:styleId="NoList272">
    <w:name w:val="No List272"/>
    <w:next w:val="NoList"/>
    <w:uiPriority w:val="99"/>
    <w:semiHidden/>
    <w:unhideWhenUsed/>
    <w:rsid w:val="00B91743"/>
  </w:style>
  <w:style w:type="table" w:customStyle="1" w:styleId="TableGrid282">
    <w:name w:val="Table Grid282"/>
    <w:basedOn w:val="TableNormal"/>
    <w:next w:val="TableGrid"/>
    <w:uiPriority w:val="59"/>
    <w:rsid w:val="00B91743"/>
    <w:pPr>
      <w:spacing w:after="0" w:line="240" w:lineRule="auto"/>
    </w:pPr>
    <w:rPr>
      <w:rFonts w:ascii="Arial" w:eastAsia="Calibri"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2">
    <w:name w:val="Table Grid48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0">
    <w:name w:val="TableGrid20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LiBang1102">
    <w:name w:val="Lưới Bảng11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02">
    <w:name w:val="Lưới Bảng21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02">
    <w:name w:val="Lưới Bảng31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2">
    <w:name w:val="No List1162"/>
    <w:next w:val="NoList"/>
    <w:uiPriority w:val="99"/>
    <w:semiHidden/>
    <w:unhideWhenUsed/>
    <w:rsid w:val="00B91743"/>
  </w:style>
  <w:style w:type="table" w:customStyle="1" w:styleId="TableNormal1102">
    <w:name w:val="Table Normal110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72">
    <w:name w:val="Table Grid117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20">
    <w:name w:val="TableGrid115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82">
    <w:name w:val="No List282"/>
    <w:next w:val="NoList"/>
    <w:uiPriority w:val="99"/>
    <w:semiHidden/>
    <w:unhideWhenUsed/>
    <w:rsid w:val="00B91743"/>
  </w:style>
  <w:style w:type="table" w:customStyle="1" w:styleId="TableGrid292">
    <w:name w:val="Table Grid29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0">
    <w:name w:val="TableGrid28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72">
    <w:name w:val="No List372"/>
    <w:next w:val="NoList"/>
    <w:uiPriority w:val="99"/>
    <w:semiHidden/>
    <w:unhideWhenUsed/>
    <w:rsid w:val="00B91743"/>
  </w:style>
  <w:style w:type="table" w:customStyle="1" w:styleId="TableGrid3720">
    <w:name w:val="TableGrid37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82">
    <w:name w:val="Table Grid3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72">
    <w:name w:val="Lưới Bảng11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72">
    <w:name w:val="Lưới Bảng21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72">
    <w:name w:val="Lưới Bảng31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2">
    <w:name w:val="No List472"/>
    <w:next w:val="NoList"/>
    <w:uiPriority w:val="99"/>
    <w:semiHidden/>
    <w:unhideWhenUsed/>
    <w:rsid w:val="00B91743"/>
  </w:style>
  <w:style w:type="numbering" w:customStyle="1" w:styleId="NoList562">
    <w:name w:val="No List562"/>
    <w:next w:val="NoList"/>
    <w:uiPriority w:val="99"/>
    <w:semiHidden/>
    <w:unhideWhenUsed/>
    <w:rsid w:val="00B91743"/>
  </w:style>
  <w:style w:type="table" w:customStyle="1" w:styleId="TableGrid4720">
    <w:name w:val="TableGrid47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82">
    <w:name w:val="Table Grid5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72">
    <w:name w:val="Lưới Bảng12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72">
    <w:name w:val="Lưới Bảng22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72">
    <w:name w:val="Lưới Bảng32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2">
    <w:name w:val="No List662"/>
    <w:next w:val="NoList"/>
    <w:uiPriority w:val="99"/>
    <w:semiHidden/>
    <w:unhideWhenUsed/>
    <w:rsid w:val="00B91743"/>
  </w:style>
  <w:style w:type="table" w:customStyle="1" w:styleId="TableGrid662">
    <w:name w:val="Table Grid66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62">
    <w:name w:val="No List762"/>
    <w:next w:val="NoList"/>
    <w:uiPriority w:val="99"/>
    <w:semiHidden/>
    <w:unhideWhenUsed/>
    <w:rsid w:val="00B91743"/>
  </w:style>
  <w:style w:type="table" w:customStyle="1" w:styleId="TableGrid762">
    <w:name w:val="Table Grid76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52">
    <w:name w:val="No List852"/>
    <w:next w:val="NoList"/>
    <w:uiPriority w:val="99"/>
    <w:semiHidden/>
    <w:unhideWhenUsed/>
    <w:rsid w:val="00B91743"/>
  </w:style>
  <w:style w:type="table" w:customStyle="1" w:styleId="TableGrid5520">
    <w:name w:val="TableGrid5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62">
    <w:name w:val="Table Grid8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52">
    <w:name w:val="Lưới Bảng13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52">
    <w:name w:val="Lưới Bảng23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52">
    <w:name w:val="Lưới Bảng33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2">
    <w:name w:val="No List1172"/>
    <w:next w:val="NoList"/>
    <w:uiPriority w:val="99"/>
    <w:semiHidden/>
    <w:unhideWhenUsed/>
    <w:rsid w:val="00B91743"/>
  </w:style>
  <w:style w:type="table" w:customStyle="1" w:styleId="TableNormal1162">
    <w:name w:val="Table Normal116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82">
    <w:name w:val="Table Grid118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20">
    <w:name w:val="TableGrid11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52">
    <w:name w:val="No List2152"/>
    <w:next w:val="NoList"/>
    <w:uiPriority w:val="99"/>
    <w:semiHidden/>
    <w:unhideWhenUsed/>
    <w:rsid w:val="00B91743"/>
  </w:style>
  <w:style w:type="table" w:customStyle="1" w:styleId="TableGrid21420">
    <w:name w:val="Table Grid21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2">
    <w:name w:val="TableGrid215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52">
    <w:name w:val="No List3152"/>
    <w:next w:val="NoList"/>
    <w:uiPriority w:val="99"/>
    <w:semiHidden/>
    <w:unhideWhenUsed/>
    <w:rsid w:val="00B91743"/>
  </w:style>
  <w:style w:type="table" w:customStyle="1" w:styleId="TableGrid3152">
    <w:name w:val="TableGrid31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520">
    <w:name w:val="Table Grid3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52">
    <w:name w:val="Lưới Bảng11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52">
    <w:name w:val="Lưới Bảng21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52">
    <w:name w:val="Lưới Bảng31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52">
    <w:name w:val="No List4152"/>
    <w:next w:val="NoList"/>
    <w:uiPriority w:val="99"/>
    <w:semiHidden/>
    <w:unhideWhenUsed/>
    <w:rsid w:val="00B91743"/>
  </w:style>
  <w:style w:type="table" w:customStyle="1" w:styleId="TableGrid4152">
    <w:name w:val="Table Grid415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52">
    <w:name w:val="No List5152"/>
    <w:next w:val="NoList"/>
    <w:uiPriority w:val="99"/>
    <w:semiHidden/>
    <w:unhideWhenUsed/>
    <w:rsid w:val="00B91743"/>
  </w:style>
  <w:style w:type="table" w:customStyle="1" w:styleId="TableGrid41520">
    <w:name w:val="TableGrid41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52">
    <w:name w:val="Table Grid5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52">
    <w:name w:val="Lưới Bảng12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52">
    <w:name w:val="Lưới Bảng22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52">
    <w:name w:val="Lưới Bảng321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52">
    <w:name w:val="No List6152"/>
    <w:next w:val="NoList"/>
    <w:uiPriority w:val="99"/>
    <w:semiHidden/>
    <w:unhideWhenUsed/>
    <w:rsid w:val="00B91743"/>
  </w:style>
  <w:style w:type="table" w:customStyle="1" w:styleId="TableGrid6142">
    <w:name w:val="Table Grid61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52">
    <w:name w:val="No List7152"/>
    <w:next w:val="NoList"/>
    <w:uiPriority w:val="99"/>
    <w:semiHidden/>
    <w:unhideWhenUsed/>
    <w:rsid w:val="00B91743"/>
  </w:style>
  <w:style w:type="table" w:customStyle="1" w:styleId="TableGrid7142">
    <w:name w:val="Table Grid71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42">
    <w:name w:val="No List8142"/>
    <w:next w:val="NoList"/>
    <w:uiPriority w:val="99"/>
    <w:semiHidden/>
    <w:unhideWhenUsed/>
    <w:rsid w:val="00B91743"/>
  </w:style>
  <w:style w:type="numbering" w:customStyle="1" w:styleId="NoList11162">
    <w:name w:val="No List11162"/>
    <w:next w:val="NoList"/>
    <w:uiPriority w:val="99"/>
    <w:semiHidden/>
    <w:unhideWhenUsed/>
    <w:rsid w:val="00B91743"/>
  </w:style>
  <w:style w:type="numbering" w:customStyle="1" w:styleId="NoList21142">
    <w:name w:val="No List21142"/>
    <w:next w:val="NoList"/>
    <w:uiPriority w:val="99"/>
    <w:semiHidden/>
    <w:unhideWhenUsed/>
    <w:rsid w:val="00B91743"/>
  </w:style>
  <w:style w:type="numbering" w:customStyle="1" w:styleId="NoList31142">
    <w:name w:val="No List31142"/>
    <w:next w:val="NoList"/>
    <w:uiPriority w:val="99"/>
    <w:semiHidden/>
    <w:unhideWhenUsed/>
    <w:rsid w:val="00B91743"/>
  </w:style>
  <w:style w:type="numbering" w:customStyle="1" w:styleId="NoList41142">
    <w:name w:val="No List41142"/>
    <w:next w:val="NoList"/>
    <w:uiPriority w:val="99"/>
    <w:semiHidden/>
    <w:unhideWhenUsed/>
    <w:rsid w:val="00B91743"/>
  </w:style>
  <w:style w:type="numbering" w:customStyle="1" w:styleId="NoList51142">
    <w:name w:val="No List51142"/>
    <w:next w:val="NoList"/>
    <w:uiPriority w:val="99"/>
    <w:semiHidden/>
    <w:unhideWhenUsed/>
    <w:rsid w:val="00B91743"/>
  </w:style>
  <w:style w:type="numbering" w:customStyle="1" w:styleId="NoList61142">
    <w:name w:val="No List61142"/>
    <w:next w:val="NoList"/>
    <w:uiPriority w:val="99"/>
    <w:semiHidden/>
    <w:unhideWhenUsed/>
    <w:rsid w:val="00B91743"/>
  </w:style>
  <w:style w:type="numbering" w:customStyle="1" w:styleId="NoList71142">
    <w:name w:val="No List71142"/>
    <w:next w:val="NoList"/>
    <w:uiPriority w:val="99"/>
    <w:semiHidden/>
    <w:unhideWhenUsed/>
    <w:rsid w:val="00B91743"/>
  </w:style>
  <w:style w:type="table" w:customStyle="1" w:styleId="TableGrid1252">
    <w:name w:val="Table Grid1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2">
    <w:name w:val="Table Grid9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42">
    <w:name w:val="No List942"/>
    <w:next w:val="NoList"/>
    <w:uiPriority w:val="99"/>
    <w:semiHidden/>
    <w:unhideWhenUsed/>
    <w:rsid w:val="00B91743"/>
  </w:style>
  <w:style w:type="table" w:customStyle="1" w:styleId="TableGrid6520">
    <w:name w:val="TableGrid6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52">
    <w:name w:val="Table Grid10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52">
    <w:name w:val="Lưới Bảng14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52">
    <w:name w:val="Lưới Bảng24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52">
    <w:name w:val="Lưới Bảng34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2">
    <w:name w:val="No List1042"/>
    <w:next w:val="NoList"/>
    <w:uiPriority w:val="99"/>
    <w:semiHidden/>
    <w:unhideWhenUsed/>
    <w:rsid w:val="00B91743"/>
  </w:style>
  <w:style w:type="table" w:customStyle="1" w:styleId="TableGrid7520">
    <w:name w:val="TableGrid7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52">
    <w:name w:val="Table Grid13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52">
    <w:name w:val="Lưới Bảng15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52">
    <w:name w:val="Lưới Bảng25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52">
    <w:name w:val="Lưới Bảng35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42">
    <w:name w:val="No List1242"/>
    <w:next w:val="NoList"/>
    <w:uiPriority w:val="99"/>
    <w:semiHidden/>
    <w:unhideWhenUsed/>
    <w:rsid w:val="00B91743"/>
  </w:style>
  <w:style w:type="table" w:customStyle="1" w:styleId="TableNormal1262">
    <w:name w:val="Table Normal126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42">
    <w:name w:val="Table Grid14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20">
    <w:name w:val="TableGrid125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42">
    <w:name w:val="No List2242"/>
    <w:next w:val="NoList"/>
    <w:uiPriority w:val="99"/>
    <w:semiHidden/>
    <w:unhideWhenUsed/>
    <w:rsid w:val="00B91743"/>
  </w:style>
  <w:style w:type="table" w:customStyle="1" w:styleId="TableGrid22420">
    <w:name w:val="Table Grid22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2">
    <w:name w:val="TableGrid225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42">
    <w:name w:val="No List3242"/>
    <w:next w:val="NoList"/>
    <w:uiPriority w:val="99"/>
    <w:semiHidden/>
    <w:unhideWhenUsed/>
    <w:rsid w:val="00B91743"/>
  </w:style>
  <w:style w:type="table" w:customStyle="1" w:styleId="TableGrid3252">
    <w:name w:val="TableGrid32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520">
    <w:name w:val="Table Grid3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52">
    <w:name w:val="Lưới Bảng11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52">
    <w:name w:val="Lưới Bảng21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52">
    <w:name w:val="Lưới Bảng31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42">
    <w:name w:val="No List4242"/>
    <w:next w:val="NoList"/>
    <w:uiPriority w:val="99"/>
    <w:semiHidden/>
    <w:unhideWhenUsed/>
    <w:rsid w:val="00B91743"/>
  </w:style>
  <w:style w:type="table" w:customStyle="1" w:styleId="TableGrid4252">
    <w:name w:val="Table Grid425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42">
    <w:name w:val="No List5242"/>
    <w:next w:val="NoList"/>
    <w:uiPriority w:val="99"/>
    <w:semiHidden/>
    <w:unhideWhenUsed/>
    <w:rsid w:val="00B91743"/>
  </w:style>
  <w:style w:type="table" w:customStyle="1" w:styleId="TableGrid42520">
    <w:name w:val="TableGrid425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52">
    <w:name w:val="Table Grid5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52">
    <w:name w:val="Lưới Bảng12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52">
    <w:name w:val="Lưới Bảng22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52">
    <w:name w:val="Lưới Bảng3225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42">
    <w:name w:val="No List6242"/>
    <w:next w:val="NoList"/>
    <w:uiPriority w:val="99"/>
    <w:semiHidden/>
    <w:unhideWhenUsed/>
    <w:rsid w:val="00B91743"/>
  </w:style>
  <w:style w:type="table" w:customStyle="1" w:styleId="TableGrid6242">
    <w:name w:val="Table Grid62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42">
    <w:name w:val="No List7242"/>
    <w:next w:val="NoList"/>
    <w:uiPriority w:val="99"/>
    <w:semiHidden/>
    <w:unhideWhenUsed/>
    <w:rsid w:val="00B91743"/>
  </w:style>
  <w:style w:type="table" w:customStyle="1" w:styleId="TableGrid7242">
    <w:name w:val="Table Grid724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32">
    <w:name w:val="No List1332"/>
    <w:next w:val="NoList"/>
    <w:uiPriority w:val="99"/>
    <w:semiHidden/>
    <w:unhideWhenUsed/>
    <w:rsid w:val="00B91743"/>
  </w:style>
  <w:style w:type="table" w:customStyle="1" w:styleId="TableNormal1342">
    <w:name w:val="Table Normal134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32">
    <w:name w:val="Table Grid153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20">
    <w:name w:val="TableGrid83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32">
    <w:name w:val="Table Normal143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292">
    <w:name w:val="No List292"/>
    <w:next w:val="NoList"/>
    <w:uiPriority w:val="99"/>
    <w:semiHidden/>
    <w:unhideWhenUsed/>
    <w:rsid w:val="00B91743"/>
  </w:style>
  <w:style w:type="numbering" w:customStyle="1" w:styleId="NoList1182">
    <w:name w:val="No List1182"/>
    <w:next w:val="NoList"/>
    <w:uiPriority w:val="99"/>
    <w:semiHidden/>
    <w:unhideWhenUsed/>
    <w:rsid w:val="00B91743"/>
  </w:style>
  <w:style w:type="table" w:customStyle="1" w:styleId="TableGrid2920">
    <w:name w:val="TableGrid29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02">
    <w:name w:val="Table Grid30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82">
    <w:name w:val="Lưới Bảng11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82">
    <w:name w:val="Lưới Bảng21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82">
    <w:name w:val="Lưới Bảng31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2">
    <w:name w:val="No List1192"/>
    <w:next w:val="NoList"/>
    <w:uiPriority w:val="99"/>
    <w:semiHidden/>
    <w:unhideWhenUsed/>
    <w:rsid w:val="00B91743"/>
  </w:style>
  <w:style w:type="table" w:customStyle="1" w:styleId="TableNormal1172">
    <w:name w:val="Table Normal117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92">
    <w:name w:val="Table Grid119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20">
    <w:name w:val="TableGrid117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02">
    <w:name w:val="No List2102"/>
    <w:next w:val="NoList"/>
    <w:uiPriority w:val="99"/>
    <w:semiHidden/>
    <w:unhideWhenUsed/>
    <w:rsid w:val="00B91743"/>
  </w:style>
  <w:style w:type="table" w:customStyle="1" w:styleId="TableGrid2102">
    <w:name w:val="Table Grid210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20">
    <w:name w:val="TableGrid210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82">
    <w:name w:val="No List382"/>
    <w:next w:val="NoList"/>
    <w:uiPriority w:val="99"/>
    <w:semiHidden/>
    <w:unhideWhenUsed/>
    <w:rsid w:val="00B91743"/>
  </w:style>
  <w:style w:type="table" w:customStyle="1" w:styleId="TableGrid3820">
    <w:name w:val="TableGrid38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92">
    <w:name w:val="Table Grid3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92">
    <w:name w:val="Lưới Bảng11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92">
    <w:name w:val="Lưới Bảng21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92">
    <w:name w:val="Lưới Bảng31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2">
    <w:name w:val="No List482"/>
    <w:next w:val="NoList"/>
    <w:uiPriority w:val="99"/>
    <w:semiHidden/>
    <w:unhideWhenUsed/>
    <w:rsid w:val="00B91743"/>
  </w:style>
  <w:style w:type="table" w:customStyle="1" w:styleId="TableGrid492">
    <w:name w:val="Table Grid49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72">
    <w:name w:val="No List572"/>
    <w:next w:val="NoList"/>
    <w:uiPriority w:val="99"/>
    <w:semiHidden/>
    <w:unhideWhenUsed/>
    <w:rsid w:val="00B91743"/>
  </w:style>
  <w:style w:type="table" w:customStyle="1" w:styleId="TableGrid4820">
    <w:name w:val="TableGrid48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92">
    <w:name w:val="Table Grid59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82">
    <w:name w:val="Lưới Bảng12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82">
    <w:name w:val="Lưới Bảng22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82">
    <w:name w:val="Lưới Bảng328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2">
    <w:name w:val="No List672"/>
    <w:next w:val="NoList"/>
    <w:uiPriority w:val="99"/>
    <w:semiHidden/>
    <w:unhideWhenUsed/>
    <w:rsid w:val="00B91743"/>
  </w:style>
  <w:style w:type="table" w:customStyle="1" w:styleId="TableGrid672">
    <w:name w:val="Table Grid67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72">
    <w:name w:val="No List772"/>
    <w:next w:val="NoList"/>
    <w:uiPriority w:val="99"/>
    <w:semiHidden/>
    <w:unhideWhenUsed/>
    <w:rsid w:val="00B91743"/>
  </w:style>
  <w:style w:type="table" w:customStyle="1" w:styleId="TableGrid772">
    <w:name w:val="Table Grid77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62">
    <w:name w:val="No List862"/>
    <w:next w:val="NoList"/>
    <w:uiPriority w:val="99"/>
    <w:semiHidden/>
    <w:unhideWhenUsed/>
    <w:rsid w:val="00B91743"/>
  </w:style>
  <w:style w:type="table" w:customStyle="1" w:styleId="TableGrid5620">
    <w:name w:val="TableGrid5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72">
    <w:name w:val="Table Grid87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62">
    <w:name w:val="Lưới Bảng13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62">
    <w:name w:val="Lưới Bảng23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62">
    <w:name w:val="Lưới Bảng33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2">
    <w:name w:val="No List11172"/>
    <w:next w:val="NoList"/>
    <w:uiPriority w:val="99"/>
    <w:semiHidden/>
    <w:unhideWhenUsed/>
    <w:rsid w:val="00B91743"/>
  </w:style>
  <w:style w:type="table" w:customStyle="1" w:styleId="TableNormal1182">
    <w:name w:val="Table Normal118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02">
    <w:name w:val="Table Grid1110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20">
    <w:name w:val="TableGrid118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62">
    <w:name w:val="No List2162"/>
    <w:next w:val="NoList"/>
    <w:uiPriority w:val="99"/>
    <w:semiHidden/>
    <w:unhideWhenUsed/>
    <w:rsid w:val="00B91743"/>
  </w:style>
  <w:style w:type="table" w:customStyle="1" w:styleId="TableGrid21520">
    <w:name w:val="Table Grid21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2">
    <w:name w:val="TableGrid21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62">
    <w:name w:val="No List3162"/>
    <w:next w:val="NoList"/>
    <w:uiPriority w:val="99"/>
    <w:semiHidden/>
    <w:unhideWhenUsed/>
    <w:rsid w:val="00B91743"/>
  </w:style>
  <w:style w:type="table" w:customStyle="1" w:styleId="TableGrid3162">
    <w:name w:val="TableGrid31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620">
    <w:name w:val="Table Grid3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62">
    <w:name w:val="Lưới Bảng11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62">
    <w:name w:val="Lưới Bảng21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62">
    <w:name w:val="Lưới Bảng31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62">
    <w:name w:val="No List4162"/>
    <w:next w:val="NoList"/>
    <w:uiPriority w:val="99"/>
    <w:semiHidden/>
    <w:unhideWhenUsed/>
    <w:rsid w:val="00B91743"/>
  </w:style>
  <w:style w:type="table" w:customStyle="1" w:styleId="TableGrid4162">
    <w:name w:val="Table Grid416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62">
    <w:name w:val="No List5162"/>
    <w:next w:val="NoList"/>
    <w:uiPriority w:val="99"/>
    <w:semiHidden/>
    <w:unhideWhenUsed/>
    <w:rsid w:val="00B91743"/>
  </w:style>
  <w:style w:type="table" w:customStyle="1" w:styleId="TableGrid41620">
    <w:name w:val="TableGrid41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62">
    <w:name w:val="Table Grid5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62">
    <w:name w:val="Lưới Bảng12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62">
    <w:name w:val="Lưới Bảng22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62">
    <w:name w:val="Lưới Bảng321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62">
    <w:name w:val="No List6162"/>
    <w:next w:val="NoList"/>
    <w:uiPriority w:val="99"/>
    <w:semiHidden/>
    <w:unhideWhenUsed/>
    <w:rsid w:val="00B91743"/>
  </w:style>
  <w:style w:type="table" w:customStyle="1" w:styleId="TableGrid6152">
    <w:name w:val="Table Grid61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62">
    <w:name w:val="No List7162"/>
    <w:next w:val="NoList"/>
    <w:uiPriority w:val="99"/>
    <w:semiHidden/>
    <w:unhideWhenUsed/>
    <w:rsid w:val="00B91743"/>
  </w:style>
  <w:style w:type="table" w:customStyle="1" w:styleId="TableGrid7152">
    <w:name w:val="Table Grid71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52">
    <w:name w:val="No List8152"/>
    <w:next w:val="NoList"/>
    <w:uiPriority w:val="99"/>
    <w:semiHidden/>
    <w:unhideWhenUsed/>
    <w:rsid w:val="00B91743"/>
  </w:style>
  <w:style w:type="numbering" w:customStyle="1" w:styleId="NoList111122">
    <w:name w:val="No List111122"/>
    <w:next w:val="NoList"/>
    <w:uiPriority w:val="99"/>
    <w:semiHidden/>
    <w:unhideWhenUsed/>
    <w:rsid w:val="00B91743"/>
  </w:style>
  <w:style w:type="numbering" w:customStyle="1" w:styleId="NoList21152">
    <w:name w:val="No List21152"/>
    <w:next w:val="NoList"/>
    <w:uiPriority w:val="99"/>
    <w:semiHidden/>
    <w:unhideWhenUsed/>
    <w:rsid w:val="00B91743"/>
  </w:style>
  <w:style w:type="numbering" w:customStyle="1" w:styleId="NoList31152">
    <w:name w:val="No List31152"/>
    <w:next w:val="NoList"/>
    <w:uiPriority w:val="99"/>
    <w:semiHidden/>
    <w:unhideWhenUsed/>
    <w:rsid w:val="00B91743"/>
  </w:style>
  <w:style w:type="numbering" w:customStyle="1" w:styleId="NoList41152">
    <w:name w:val="No List41152"/>
    <w:next w:val="NoList"/>
    <w:uiPriority w:val="99"/>
    <w:semiHidden/>
    <w:unhideWhenUsed/>
    <w:rsid w:val="00B91743"/>
  </w:style>
  <w:style w:type="numbering" w:customStyle="1" w:styleId="NoList51152">
    <w:name w:val="No List51152"/>
    <w:next w:val="NoList"/>
    <w:uiPriority w:val="99"/>
    <w:semiHidden/>
    <w:unhideWhenUsed/>
    <w:rsid w:val="00B91743"/>
  </w:style>
  <w:style w:type="numbering" w:customStyle="1" w:styleId="NoList61152">
    <w:name w:val="No List61152"/>
    <w:next w:val="NoList"/>
    <w:uiPriority w:val="99"/>
    <w:semiHidden/>
    <w:unhideWhenUsed/>
    <w:rsid w:val="00B91743"/>
  </w:style>
  <w:style w:type="numbering" w:customStyle="1" w:styleId="NoList71152">
    <w:name w:val="No List71152"/>
    <w:next w:val="NoList"/>
    <w:uiPriority w:val="99"/>
    <w:semiHidden/>
    <w:unhideWhenUsed/>
    <w:rsid w:val="00B91743"/>
  </w:style>
  <w:style w:type="table" w:customStyle="1" w:styleId="TableGrid1262">
    <w:name w:val="Table Grid1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2">
    <w:name w:val="Table Grid9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52">
    <w:name w:val="No List952"/>
    <w:next w:val="NoList"/>
    <w:uiPriority w:val="99"/>
    <w:semiHidden/>
    <w:unhideWhenUsed/>
    <w:rsid w:val="00B91743"/>
  </w:style>
  <w:style w:type="table" w:customStyle="1" w:styleId="TableGrid6620">
    <w:name w:val="TableGrid6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62">
    <w:name w:val="Table Grid10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62">
    <w:name w:val="Lưới Bảng14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62">
    <w:name w:val="Lưới Bảng24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62">
    <w:name w:val="Lưới Bảng34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2">
    <w:name w:val="No List1052"/>
    <w:next w:val="NoList"/>
    <w:uiPriority w:val="99"/>
    <w:semiHidden/>
    <w:unhideWhenUsed/>
    <w:rsid w:val="00B91743"/>
  </w:style>
  <w:style w:type="table" w:customStyle="1" w:styleId="TableGrid7620">
    <w:name w:val="TableGrid7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62">
    <w:name w:val="Table Grid13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62">
    <w:name w:val="Lưới Bảng15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62">
    <w:name w:val="Lưới Bảng25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62">
    <w:name w:val="Lưới Bảng35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52">
    <w:name w:val="No List1252"/>
    <w:next w:val="NoList"/>
    <w:uiPriority w:val="99"/>
    <w:semiHidden/>
    <w:unhideWhenUsed/>
    <w:rsid w:val="00B91743"/>
  </w:style>
  <w:style w:type="table" w:customStyle="1" w:styleId="TableNormal1272">
    <w:name w:val="Table Normal127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52">
    <w:name w:val="Table Grid14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20">
    <w:name w:val="TableGrid12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52">
    <w:name w:val="No List2252"/>
    <w:next w:val="NoList"/>
    <w:uiPriority w:val="99"/>
    <w:semiHidden/>
    <w:unhideWhenUsed/>
    <w:rsid w:val="00B91743"/>
  </w:style>
  <w:style w:type="table" w:customStyle="1" w:styleId="TableGrid22520">
    <w:name w:val="Table Grid22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2">
    <w:name w:val="TableGrid226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52">
    <w:name w:val="No List3252"/>
    <w:next w:val="NoList"/>
    <w:uiPriority w:val="99"/>
    <w:semiHidden/>
    <w:unhideWhenUsed/>
    <w:rsid w:val="00B91743"/>
  </w:style>
  <w:style w:type="table" w:customStyle="1" w:styleId="TableGrid3262">
    <w:name w:val="TableGrid32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620">
    <w:name w:val="Table Grid3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62">
    <w:name w:val="Lưới Bảng11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62">
    <w:name w:val="Lưới Bảng21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62">
    <w:name w:val="Lưới Bảng31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52">
    <w:name w:val="No List4252"/>
    <w:next w:val="NoList"/>
    <w:uiPriority w:val="99"/>
    <w:semiHidden/>
    <w:unhideWhenUsed/>
    <w:rsid w:val="00B91743"/>
  </w:style>
  <w:style w:type="table" w:customStyle="1" w:styleId="TableGrid4262">
    <w:name w:val="Table Grid4262"/>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52">
    <w:name w:val="No List5252"/>
    <w:next w:val="NoList"/>
    <w:uiPriority w:val="99"/>
    <w:semiHidden/>
    <w:unhideWhenUsed/>
    <w:rsid w:val="00B91743"/>
  </w:style>
  <w:style w:type="table" w:customStyle="1" w:styleId="TableGrid42620">
    <w:name w:val="TableGrid4262"/>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62">
    <w:name w:val="Table Grid5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62">
    <w:name w:val="Lưới Bảng12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62">
    <w:name w:val="Lưới Bảng22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62">
    <w:name w:val="Lưới Bảng32262"/>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52">
    <w:name w:val="No List6252"/>
    <w:next w:val="NoList"/>
    <w:uiPriority w:val="99"/>
    <w:semiHidden/>
    <w:unhideWhenUsed/>
    <w:rsid w:val="00B91743"/>
  </w:style>
  <w:style w:type="table" w:customStyle="1" w:styleId="TableGrid6252">
    <w:name w:val="Table Grid62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52">
    <w:name w:val="No List7252"/>
    <w:next w:val="NoList"/>
    <w:uiPriority w:val="99"/>
    <w:semiHidden/>
    <w:unhideWhenUsed/>
    <w:rsid w:val="00B91743"/>
  </w:style>
  <w:style w:type="table" w:customStyle="1" w:styleId="TableGrid7252">
    <w:name w:val="Table Grid725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42">
    <w:name w:val="No List1342"/>
    <w:next w:val="NoList"/>
    <w:semiHidden/>
    <w:rsid w:val="00B91743"/>
  </w:style>
  <w:style w:type="table" w:customStyle="1" w:styleId="TableGrid1542">
    <w:name w:val="Table Grid1542"/>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22">
    <w:name w:val="No List1422"/>
    <w:next w:val="NoList"/>
    <w:uiPriority w:val="99"/>
    <w:semiHidden/>
    <w:unhideWhenUsed/>
    <w:rsid w:val="00B91743"/>
  </w:style>
  <w:style w:type="table" w:customStyle="1" w:styleId="TableGrid1622">
    <w:name w:val="Table Grid1622"/>
    <w:basedOn w:val="TableNormal"/>
    <w:next w:val="TableGrid"/>
    <w:rsid w:val="00B9174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2">
    <w:name w:val="No List1522"/>
    <w:next w:val="NoList"/>
    <w:uiPriority w:val="99"/>
    <w:semiHidden/>
    <w:unhideWhenUsed/>
    <w:rsid w:val="00B91743"/>
  </w:style>
  <w:style w:type="table" w:customStyle="1" w:styleId="TableNormal1352">
    <w:name w:val="Table Normal135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22">
    <w:name w:val="Table Grid17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20">
    <w:name w:val="TableGrid84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442">
    <w:name w:val="Table Normal144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622">
    <w:name w:val="No List1622"/>
    <w:next w:val="NoList"/>
    <w:uiPriority w:val="99"/>
    <w:semiHidden/>
    <w:unhideWhenUsed/>
    <w:rsid w:val="00B91743"/>
  </w:style>
  <w:style w:type="table" w:customStyle="1" w:styleId="TableNormal1522">
    <w:name w:val="Table Normal152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822">
    <w:name w:val="Table Grid1822"/>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0">
    <w:name w:val="TableGrid912"/>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table" w:customStyle="1" w:styleId="TableNormal1622">
    <w:name w:val="Table Normal1622"/>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51">
    <w:name w:val="Table Grid1551"/>
    <w:basedOn w:val="TableNormal"/>
    <w:next w:val="TableGrid"/>
    <w:uiPriority w:val="39"/>
    <w:rsid w:val="00B91743"/>
    <w:pPr>
      <w:spacing w:after="0" w:line="240" w:lineRule="auto"/>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B91743"/>
  </w:style>
  <w:style w:type="table" w:customStyle="1" w:styleId="TableGrid3011">
    <w:name w:val="TableGrid3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4010">
    <w:name w:val="Table Grid4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01">
    <w:name w:val="Lưới Bảng12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01">
    <w:name w:val="Lưới Bảng22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01">
    <w:name w:val="Lưới Bảng32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1">
    <w:name w:val="No List1201"/>
    <w:next w:val="NoList"/>
    <w:uiPriority w:val="99"/>
    <w:semiHidden/>
    <w:unhideWhenUsed/>
    <w:rsid w:val="00B91743"/>
  </w:style>
  <w:style w:type="table" w:customStyle="1" w:styleId="TableNormal1191">
    <w:name w:val="Table Normal119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010">
    <w:name w:val="Table Grid120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10">
    <w:name w:val="TableGrid119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71">
    <w:name w:val="No List2171"/>
    <w:next w:val="NoList"/>
    <w:uiPriority w:val="99"/>
    <w:semiHidden/>
    <w:unhideWhenUsed/>
    <w:rsid w:val="00B91743"/>
  </w:style>
  <w:style w:type="table" w:customStyle="1" w:styleId="TableGrid21610">
    <w:name w:val="Table Grid21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1">
    <w:name w:val="TableGrid217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91">
    <w:name w:val="No List391"/>
    <w:next w:val="NoList"/>
    <w:uiPriority w:val="99"/>
    <w:semiHidden/>
    <w:unhideWhenUsed/>
    <w:rsid w:val="00B91743"/>
  </w:style>
  <w:style w:type="table" w:customStyle="1" w:styleId="TableGrid3910">
    <w:name w:val="TableGrid39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010">
    <w:name w:val="Table Grid3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01">
    <w:name w:val="Lưới Bảng11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01">
    <w:name w:val="Lưới Bảng21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01">
    <w:name w:val="Lưới Bảng31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1">
    <w:name w:val="No List491"/>
    <w:next w:val="NoList"/>
    <w:uiPriority w:val="99"/>
    <w:semiHidden/>
    <w:unhideWhenUsed/>
    <w:rsid w:val="00B91743"/>
  </w:style>
  <w:style w:type="table" w:customStyle="1" w:styleId="TableGrid41010">
    <w:name w:val="Table Grid410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81">
    <w:name w:val="No List581"/>
    <w:next w:val="NoList"/>
    <w:uiPriority w:val="99"/>
    <w:semiHidden/>
    <w:unhideWhenUsed/>
    <w:rsid w:val="00B91743"/>
  </w:style>
  <w:style w:type="table" w:customStyle="1" w:styleId="TableGrid4910">
    <w:name w:val="TableGrid49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010">
    <w:name w:val="Table Grid5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91">
    <w:name w:val="Lưới Bảng12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91">
    <w:name w:val="Lưới Bảng22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91">
    <w:name w:val="Lưới Bảng32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1">
    <w:name w:val="No List681"/>
    <w:next w:val="NoList"/>
    <w:uiPriority w:val="99"/>
    <w:semiHidden/>
    <w:unhideWhenUsed/>
    <w:rsid w:val="00B91743"/>
  </w:style>
  <w:style w:type="table" w:customStyle="1" w:styleId="TableGrid681">
    <w:name w:val="Table Grid6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81">
    <w:name w:val="No List781"/>
    <w:next w:val="NoList"/>
    <w:uiPriority w:val="99"/>
    <w:semiHidden/>
    <w:unhideWhenUsed/>
    <w:rsid w:val="00B91743"/>
  </w:style>
  <w:style w:type="table" w:customStyle="1" w:styleId="TableGrid781">
    <w:name w:val="Table Grid7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71">
    <w:name w:val="No List871"/>
    <w:next w:val="NoList"/>
    <w:uiPriority w:val="99"/>
    <w:semiHidden/>
    <w:unhideWhenUsed/>
    <w:rsid w:val="00B91743"/>
  </w:style>
  <w:style w:type="table" w:customStyle="1" w:styleId="TableGrid5710">
    <w:name w:val="TableGrid5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81">
    <w:name w:val="Table Grid8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71">
    <w:name w:val="Lưới Bảng1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71">
    <w:name w:val="Lưới Bảng2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71">
    <w:name w:val="Lưới Bảng3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1">
    <w:name w:val="No List11101"/>
    <w:next w:val="NoList"/>
    <w:uiPriority w:val="99"/>
    <w:semiHidden/>
    <w:unhideWhenUsed/>
    <w:rsid w:val="00B91743"/>
  </w:style>
  <w:style w:type="table" w:customStyle="1" w:styleId="TableNormal11101">
    <w:name w:val="Table Normal1110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21">
    <w:name w:val="Table Grid111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11">
    <w:name w:val="TableGrid1110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81">
    <w:name w:val="No List2181"/>
    <w:next w:val="NoList"/>
    <w:uiPriority w:val="99"/>
    <w:semiHidden/>
    <w:unhideWhenUsed/>
    <w:rsid w:val="00B91743"/>
  </w:style>
  <w:style w:type="table" w:customStyle="1" w:styleId="TableGrid21710">
    <w:name w:val="Table Grid217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1">
    <w:name w:val="TableGrid218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71">
    <w:name w:val="No List3171"/>
    <w:next w:val="NoList"/>
    <w:uiPriority w:val="99"/>
    <w:semiHidden/>
    <w:unhideWhenUsed/>
    <w:rsid w:val="00B91743"/>
  </w:style>
  <w:style w:type="table" w:customStyle="1" w:styleId="TableGrid3171">
    <w:name w:val="TableGrid31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710">
    <w:name w:val="Table Grid3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71">
    <w:name w:val="Lưới Bảng11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71">
    <w:name w:val="Lưới Bảng21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71">
    <w:name w:val="Lưới Bảng31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71">
    <w:name w:val="No List4171"/>
    <w:next w:val="NoList"/>
    <w:uiPriority w:val="99"/>
    <w:semiHidden/>
    <w:unhideWhenUsed/>
    <w:rsid w:val="00B91743"/>
  </w:style>
  <w:style w:type="table" w:customStyle="1" w:styleId="TableGrid4171">
    <w:name w:val="Table Grid417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71">
    <w:name w:val="No List5171"/>
    <w:next w:val="NoList"/>
    <w:uiPriority w:val="99"/>
    <w:semiHidden/>
    <w:unhideWhenUsed/>
    <w:rsid w:val="00B91743"/>
  </w:style>
  <w:style w:type="table" w:customStyle="1" w:styleId="TableGrid41710">
    <w:name w:val="TableGrid41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71">
    <w:name w:val="Table Grid5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71">
    <w:name w:val="Lưới Bảng12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71">
    <w:name w:val="Lưới Bảng22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71">
    <w:name w:val="Lưới Bảng321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71">
    <w:name w:val="No List6171"/>
    <w:next w:val="NoList"/>
    <w:uiPriority w:val="99"/>
    <w:semiHidden/>
    <w:unhideWhenUsed/>
    <w:rsid w:val="00B91743"/>
  </w:style>
  <w:style w:type="table" w:customStyle="1" w:styleId="TableGrid6161">
    <w:name w:val="Table Grid61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71">
    <w:name w:val="No List7171"/>
    <w:next w:val="NoList"/>
    <w:uiPriority w:val="99"/>
    <w:semiHidden/>
    <w:unhideWhenUsed/>
    <w:rsid w:val="00B91743"/>
  </w:style>
  <w:style w:type="table" w:customStyle="1" w:styleId="TableGrid7161">
    <w:name w:val="Table Grid71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61">
    <w:name w:val="No List8161"/>
    <w:next w:val="NoList"/>
    <w:uiPriority w:val="99"/>
    <w:semiHidden/>
    <w:unhideWhenUsed/>
    <w:rsid w:val="00B91743"/>
  </w:style>
  <w:style w:type="numbering" w:customStyle="1" w:styleId="NoList11181">
    <w:name w:val="No List11181"/>
    <w:next w:val="NoList"/>
    <w:uiPriority w:val="99"/>
    <w:semiHidden/>
    <w:unhideWhenUsed/>
    <w:rsid w:val="00B91743"/>
  </w:style>
  <w:style w:type="numbering" w:customStyle="1" w:styleId="NoList21161">
    <w:name w:val="No List21161"/>
    <w:next w:val="NoList"/>
    <w:uiPriority w:val="99"/>
    <w:semiHidden/>
    <w:unhideWhenUsed/>
    <w:rsid w:val="00B91743"/>
  </w:style>
  <w:style w:type="numbering" w:customStyle="1" w:styleId="NoList31161">
    <w:name w:val="No List31161"/>
    <w:next w:val="NoList"/>
    <w:uiPriority w:val="99"/>
    <w:semiHidden/>
    <w:unhideWhenUsed/>
    <w:rsid w:val="00B91743"/>
  </w:style>
  <w:style w:type="numbering" w:customStyle="1" w:styleId="NoList41161">
    <w:name w:val="No List41161"/>
    <w:next w:val="NoList"/>
    <w:uiPriority w:val="99"/>
    <w:semiHidden/>
    <w:unhideWhenUsed/>
    <w:rsid w:val="00B91743"/>
  </w:style>
  <w:style w:type="numbering" w:customStyle="1" w:styleId="NoList51161">
    <w:name w:val="No List51161"/>
    <w:next w:val="NoList"/>
    <w:uiPriority w:val="99"/>
    <w:semiHidden/>
    <w:unhideWhenUsed/>
    <w:rsid w:val="00B91743"/>
  </w:style>
  <w:style w:type="numbering" w:customStyle="1" w:styleId="NoList61161">
    <w:name w:val="No List61161"/>
    <w:next w:val="NoList"/>
    <w:uiPriority w:val="99"/>
    <w:semiHidden/>
    <w:unhideWhenUsed/>
    <w:rsid w:val="00B91743"/>
  </w:style>
  <w:style w:type="numbering" w:customStyle="1" w:styleId="NoList71161">
    <w:name w:val="No List71161"/>
    <w:next w:val="NoList"/>
    <w:uiPriority w:val="99"/>
    <w:semiHidden/>
    <w:unhideWhenUsed/>
    <w:rsid w:val="00B91743"/>
  </w:style>
  <w:style w:type="table" w:customStyle="1" w:styleId="TableGrid1271">
    <w:name w:val="Table Grid1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1">
    <w:name w:val="Table Grid9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61">
    <w:name w:val="No List961"/>
    <w:next w:val="NoList"/>
    <w:uiPriority w:val="99"/>
    <w:semiHidden/>
    <w:unhideWhenUsed/>
    <w:rsid w:val="00B91743"/>
  </w:style>
  <w:style w:type="table" w:customStyle="1" w:styleId="TableGrid6710">
    <w:name w:val="TableGrid6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71">
    <w:name w:val="Table Grid10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71">
    <w:name w:val="Lưới Bảng14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71">
    <w:name w:val="Lưới Bảng24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71">
    <w:name w:val="Lưới Bảng34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61">
    <w:name w:val="No List1061"/>
    <w:next w:val="NoList"/>
    <w:uiPriority w:val="99"/>
    <w:semiHidden/>
    <w:unhideWhenUsed/>
    <w:rsid w:val="00B91743"/>
  </w:style>
  <w:style w:type="table" w:customStyle="1" w:styleId="TableGrid7710">
    <w:name w:val="TableGrid7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71">
    <w:name w:val="Table Grid13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71">
    <w:name w:val="Lưới Bảng15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71">
    <w:name w:val="Lưới Bảng25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71">
    <w:name w:val="Lưới Bảng35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61">
    <w:name w:val="No List1261"/>
    <w:next w:val="NoList"/>
    <w:uiPriority w:val="99"/>
    <w:semiHidden/>
    <w:unhideWhenUsed/>
    <w:rsid w:val="00B91743"/>
  </w:style>
  <w:style w:type="table" w:customStyle="1" w:styleId="TableNormal1281">
    <w:name w:val="Table Normal128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61">
    <w:name w:val="Table Grid14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10">
    <w:name w:val="TableGrid127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61">
    <w:name w:val="No List2261"/>
    <w:next w:val="NoList"/>
    <w:uiPriority w:val="99"/>
    <w:semiHidden/>
    <w:unhideWhenUsed/>
    <w:rsid w:val="00B91743"/>
  </w:style>
  <w:style w:type="table" w:customStyle="1" w:styleId="TableGrid22610">
    <w:name w:val="Table Grid22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71">
    <w:name w:val="TableGrid227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61">
    <w:name w:val="No List3261"/>
    <w:next w:val="NoList"/>
    <w:uiPriority w:val="99"/>
    <w:semiHidden/>
    <w:unhideWhenUsed/>
    <w:rsid w:val="00B91743"/>
  </w:style>
  <w:style w:type="table" w:customStyle="1" w:styleId="TableGrid3271">
    <w:name w:val="TableGrid32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710">
    <w:name w:val="Table Grid3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71">
    <w:name w:val="Lưới Bảng11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71">
    <w:name w:val="Lưới Bảng21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71">
    <w:name w:val="Lưới Bảng31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61">
    <w:name w:val="No List4261"/>
    <w:next w:val="NoList"/>
    <w:uiPriority w:val="99"/>
    <w:semiHidden/>
    <w:unhideWhenUsed/>
    <w:rsid w:val="00B91743"/>
  </w:style>
  <w:style w:type="table" w:customStyle="1" w:styleId="TableGrid4271">
    <w:name w:val="Table Grid427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61">
    <w:name w:val="No List5261"/>
    <w:next w:val="NoList"/>
    <w:uiPriority w:val="99"/>
    <w:semiHidden/>
    <w:unhideWhenUsed/>
    <w:rsid w:val="00B91743"/>
  </w:style>
  <w:style w:type="table" w:customStyle="1" w:styleId="TableGrid42710">
    <w:name w:val="TableGrid427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71">
    <w:name w:val="Table Grid5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71">
    <w:name w:val="Lưới Bảng12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71">
    <w:name w:val="Lưới Bảng22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71">
    <w:name w:val="Lưới Bảng3227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61">
    <w:name w:val="No List6261"/>
    <w:next w:val="NoList"/>
    <w:uiPriority w:val="99"/>
    <w:semiHidden/>
    <w:unhideWhenUsed/>
    <w:rsid w:val="00B91743"/>
  </w:style>
  <w:style w:type="table" w:customStyle="1" w:styleId="TableGrid6261">
    <w:name w:val="Table Grid62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61">
    <w:name w:val="No List7261"/>
    <w:next w:val="NoList"/>
    <w:uiPriority w:val="99"/>
    <w:semiHidden/>
    <w:unhideWhenUsed/>
    <w:rsid w:val="00B91743"/>
  </w:style>
  <w:style w:type="table" w:customStyle="1" w:styleId="TableGrid7261">
    <w:name w:val="Table Grid726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51">
    <w:name w:val="No List1351"/>
    <w:next w:val="NoList"/>
    <w:uiPriority w:val="99"/>
    <w:semiHidden/>
    <w:unhideWhenUsed/>
    <w:rsid w:val="00B91743"/>
  </w:style>
  <w:style w:type="table" w:customStyle="1" w:styleId="TableGrid1561">
    <w:name w:val="Table Grid156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31">
    <w:name w:val="No List1431"/>
    <w:next w:val="NoList"/>
    <w:uiPriority w:val="99"/>
    <w:semiHidden/>
    <w:unhideWhenUsed/>
    <w:rsid w:val="00B91743"/>
  </w:style>
  <w:style w:type="numbering" w:customStyle="1" w:styleId="NoList1531">
    <w:name w:val="No List1531"/>
    <w:next w:val="NoList"/>
    <w:uiPriority w:val="99"/>
    <w:semiHidden/>
    <w:unhideWhenUsed/>
    <w:rsid w:val="00B91743"/>
  </w:style>
  <w:style w:type="table" w:customStyle="1" w:styleId="TableGrid1631">
    <w:name w:val="Table Grid163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31">
    <w:name w:val="No List1631"/>
    <w:next w:val="NoList"/>
    <w:uiPriority w:val="99"/>
    <w:semiHidden/>
    <w:unhideWhenUsed/>
    <w:rsid w:val="00B91743"/>
  </w:style>
  <w:style w:type="numbering" w:customStyle="1" w:styleId="NoList1721">
    <w:name w:val="No List1721"/>
    <w:next w:val="NoList"/>
    <w:uiPriority w:val="99"/>
    <w:semiHidden/>
    <w:unhideWhenUsed/>
    <w:rsid w:val="00B91743"/>
  </w:style>
  <w:style w:type="table" w:customStyle="1" w:styleId="TableNormal1361">
    <w:name w:val="Table Normal136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731">
    <w:name w:val="Table Grid173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51">
    <w:name w:val="Table Normal145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1811">
    <w:name w:val="No List1811"/>
    <w:next w:val="NoList"/>
    <w:uiPriority w:val="99"/>
    <w:semiHidden/>
    <w:unhideWhenUsed/>
    <w:rsid w:val="00B91743"/>
  </w:style>
  <w:style w:type="table" w:customStyle="1" w:styleId="TableGrid8510">
    <w:name w:val="TableGrid85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831">
    <w:name w:val="Table Grid183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611">
    <w:name w:val="Lưới Bảng16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611">
    <w:name w:val="Lưới Bảng26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611">
    <w:name w:val="Lưới Bảng36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1">
    <w:name w:val="No List1911"/>
    <w:next w:val="NoList"/>
    <w:uiPriority w:val="99"/>
    <w:semiHidden/>
    <w:unhideWhenUsed/>
    <w:rsid w:val="00B91743"/>
  </w:style>
  <w:style w:type="table" w:customStyle="1" w:styleId="TableNormal1531">
    <w:name w:val="Table Normal153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921">
    <w:name w:val="Table Grid192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0">
    <w:name w:val="TableGrid13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311">
    <w:name w:val="No List2311"/>
    <w:next w:val="NoList"/>
    <w:uiPriority w:val="99"/>
    <w:semiHidden/>
    <w:unhideWhenUsed/>
    <w:rsid w:val="00B91743"/>
  </w:style>
  <w:style w:type="table" w:customStyle="1" w:styleId="TableGrid2311">
    <w:name w:val="Table Grid23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0">
    <w:name w:val="TableGrid23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311">
    <w:name w:val="No List3311"/>
    <w:next w:val="NoList"/>
    <w:uiPriority w:val="99"/>
    <w:semiHidden/>
    <w:unhideWhenUsed/>
    <w:rsid w:val="00B91743"/>
  </w:style>
  <w:style w:type="table" w:customStyle="1" w:styleId="TableGrid3311">
    <w:name w:val="TableGrid33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3110">
    <w:name w:val="Table Grid3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311">
    <w:name w:val="Lưới Bảng11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311">
    <w:name w:val="Lưới Bảng21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311">
    <w:name w:val="Lưới Bảng31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311">
    <w:name w:val="No List4311"/>
    <w:next w:val="NoList"/>
    <w:uiPriority w:val="99"/>
    <w:semiHidden/>
    <w:unhideWhenUsed/>
    <w:rsid w:val="00B91743"/>
  </w:style>
  <w:style w:type="table" w:customStyle="1" w:styleId="TableGrid4311">
    <w:name w:val="Table Grid431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311">
    <w:name w:val="No List5311"/>
    <w:next w:val="NoList"/>
    <w:uiPriority w:val="99"/>
    <w:semiHidden/>
    <w:unhideWhenUsed/>
    <w:rsid w:val="00B91743"/>
  </w:style>
  <w:style w:type="table" w:customStyle="1" w:styleId="TableGrid43110">
    <w:name w:val="TableGrid43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311">
    <w:name w:val="Table Grid5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311">
    <w:name w:val="Lưới Bảng12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311">
    <w:name w:val="Lưới Bảng22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311">
    <w:name w:val="Lưới Bảng323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311">
    <w:name w:val="No List6311"/>
    <w:next w:val="NoList"/>
    <w:uiPriority w:val="99"/>
    <w:semiHidden/>
    <w:unhideWhenUsed/>
    <w:rsid w:val="00B91743"/>
  </w:style>
  <w:style w:type="table" w:customStyle="1" w:styleId="TableGrid6311">
    <w:name w:val="Table Grid63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311">
    <w:name w:val="No List7311"/>
    <w:next w:val="NoList"/>
    <w:uiPriority w:val="99"/>
    <w:semiHidden/>
    <w:unhideWhenUsed/>
    <w:rsid w:val="00B91743"/>
  </w:style>
  <w:style w:type="table" w:customStyle="1" w:styleId="TableGrid7311">
    <w:name w:val="Table Grid73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211">
    <w:name w:val="No List8211"/>
    <w:next w:val="NoList"/>
    <w:uiPriority w:val="99"/>
    <w:semiHidden/>
    <w:unhideWhenUsed/>
    <w:rsid w:val="00B91743"/>
  </w:style>
  <w:style w:type="table" w:customStyle="1" w:styleId="TableGrid51110">
    <w:name w:val="TableGrid5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113">
    <w:name w:val="Table Grid8113"/>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111">
    <w:name w:val="Lưới Bảng13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111">
    <w:name w:val="Lưới Bảng23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111">
    <w:name w:val="Lưới Bảng33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1">
    <w:name w:val="No List11211"/>
    <w:next w:val="NoList"/>
    <w:uiPriority w:val="99"/>
    <w:semiHidden/>
    <w:unhideWhenUsed/>
    <w:rsid w:val="00B91743"/>
  </w:style>
  <w:style w:type="table" w:customStyle="1" w:styleId="TableNormal11111">
    <w:name w:val="Table Normal11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31">
    <w:name w:val="Table Grid11131"/>
    <w:basedOn w:val="TableNormal"/>
    <w:next w:val="TableGrid"/>
    <w:uiPriority w:val="39"/>
    <w:locke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0">
    <w:name w:val="TableGrid11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211">
    <w:name w:val="No List21211"/>
    <w:next w:val="NoList"/>
    <w:uiPriority w:val="99"/>
    <w:semiHidden/>
    <w:unhideWhenUsed/>
    <w:rsid w:val="00B91743"/>
  </w:style>
  <w:style w:type="table" w:customStyle="1" w:styleId="TableGrid21111">
    <w:name w:val="Table Grid21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10">
    <w:name w:val="TableGrid21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211">
    <w:name w:val="No List31211"/>
    <w:next w:val="NoList"/>
    <w:uiPriority w:val="99"/>
    <w:semiHidden/>
    <w:unhideWhenUsed/>
    <w:rsid w:val="00B91743"/>
  </w:style>
  <w:style w:type="table" w:customStyle="1" w:styleId="TableGrid31111">
    <w:name w:val="TableGrid31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1110">
    <w:name w:val="Table Grid3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111">
    <w:name w:val="Lưới Bảng11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111">
    <w:name w:val="Lưới Bảng21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111">
    <w:name w:val="Lưới Bảng31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211">
    <w:name w:val="No List41211"/>
    <w:next w:val="NoList"/>
    <w:uiPriority w:val="99"/>
    <w:semiHidden/>
    <w:unhideWhenUsed/>
    <w:rsid w:val="00B91743"/>
  </w:style>
  <w:style w:type="table" w:customStyle="1" w:styleId="TableGrid41111">
    <w:name w:val="Table Grid4111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211">
    <w:name w:val="No List51211"/>
    <w:next w:val="NoList"/>
    <w:uiPriority w:val="99"/>
    <w:semiHidden/>
    <w:unhideWhenUsed/>
    <w:rsid w:val="00B91743"/>
  </w:style>
  <w:style w:type="table" w:customStyle="1" w:styleId="TableGrid411110">
    <w:name w:val="TableGrid41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111">
    <w:name w:val="Table Grid5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111">
    <w:name w:val="Lưới Bảng12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111">
    <w:name w:val="Lưới Bảng22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111">
    <w:name w:val="Lưới Bảng321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211">
    <w:name w:val="No List61211"/>
    <w:next w:val="NoList"/>
    <w:uiPriority w:val="99"/>
    <w:semiHidden/>
    <w:unhideWhenUsed/>
    <w:rsid w:val="00B91743"/>
  </w:style>
  <w:style w:type="table" w:customStyle="1" w:styleId="TableGrid61111">
    <w:name w:val="Table Grid61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1211">
    <w:name w:val="No List71211"/>
    <w:next w:val="NoList"/>
    <w:uiPriority w:val="99"/>
    <w:semiHidden/>
    <w:unhideWhenUsed/>
    <w:rsid w:val="00B91743"/>
  </w:style>
  <w:style w:type="table" w:customStyle="1" w:styleId="TableGrid71111">
    <w:name w:val="Table Grid71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111">
    <w:name w:val="No List81111"/>
    <w:next w:val="NoList"/>
    <w:uiPriority w:val="99"/>
    <w:semiHidden/>
    <w:unhideWhenUsed/>
    <w:rsid w:val="00B91743"/>
  </w:style>
  <w:style w:type="numbering" w:customStyle="1" w:styleId="NoList111131">
    <w:name w:val="No List111131"/>
    <w:next w:val="NoList"/>
    <w:uiPriority w:val="99"/>
    <w:semiHidden/>
    <w:unhideWhenUsed/>
    <w:rsid w:val="00B91743"/>
  </w:style>
  <w:style w:type="numbering" w:customStyle="1" w:styleId="NoList211121">
    <w:name w:val="No List211121"/>
    <w:next w:val="NoList"/>
    <w:uiPriority w:val="99"/>
    <w:semiHidden/>
    <w:unhideWhenUsed/>
    <w:rsid w:val="00B91743"/>
  </w:style>
  <w:style w:type="numbering" w:customStyle="1" w:styleId="NoList311121">
    <w:name w:val="No List311121"/>
    <w:next w:val="NoList"/>
    <w:uiPriority w:val="99"/>
    <w:semiHidden/>
    <w:unhideWhenUsed/>
    <w:rsid w:val="00B91743"/>
  </w:style>
  <w:style w:type="numbering" w:customStyle="1" w:styleId="NoList411111">
    <w:name w:val="No List411111"/>
    <w:next w:val="NoList"/>
    <w:uiPriority w:val="99"/>
    <w:semiHidden/>
    <w:unhideWhenUsed/>
    <w:rsid w:val="00B91743"/>
  </w:style>
  <w:style w:type="numbering" w:customStyle="1" w:styleId="NoList511111">
    <w:name w:val="No List511111"/>
    <w:next w:val="NoList"/>
    <w:uiPriority w:val="99"/>
    <w:semiHidden/>
    <w:unhideWhenUsed/>
    <w:rsid w:val="00B91743"/>
  </w:style>
  <w:style w:type="numbering" w:customStyle="1" w:styleId="NoList611111">
    <w:name w:val="No List611111"/>
    <w:next w:val="NoList"/>
    <w:uiPriority w:val="99"/>
    <w:semiHidden/>
    <w:unhideWhenUsed/>
    <w:rsid w:val="00B91743"/>
  </w:style>
  <w:style w:type="numbering" w:customStyle="1" w:styleId="NoList711111">
    <w:name w:val="No List711111"/>
    <w:next w:val="NoList"/>
    <w:uiPriority w:val="99"/>
    <w:semiHidden/>
    <w:unhideWhenUsed/>
    <w:rsid w:val="00B91743"/>
  </w:style>
  <w:style w:type="table" w:customStyle="1" w:styleId="TableGrid12121">
    <w:name w:val="Table Grid1212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1">
    <w:name w:val="Table Grid9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9111">
    <w:name w:val="No List9111"/>
    <w:next w:val="NoList"/>
    <w:uiPriority w:val="99"/>
    <w:semiHidden/>
    <w:unhideWhenUsed/>
    <w:rsid w:val="00B91743"/>
  </w:style>
  <w:style w:type="table" w:customStyle="1" w:styleId="TableGrid61110">
    <w:name w:val="TableGrid6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0111">
    <w:name w:val="Table Grid10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4111">
    <w:name w:val="Lưới Bảng14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4111">
    <w:name w:val="Lưới Bảng24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4111">
    <w:name w:val="Lưới Bảng34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1">
    <w:name w:val="No List10111"/>
    <w:next w:val="NoList"/>
    <w:uiPriority w:val="99"/>
    <w:semiHidden/>
    <w:unhideWhenUsed/>
    <w:rsid w:val="00B91743"/>
  </w:style>
  <w:style w:type="table" w:customStyle="1" w:styleId="TableGrid71110">
    <w:name w:val="TableGrid7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13111">
    <w:name w:val="Table Grid13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5111">
    <w:name w:val="Lưới Bảng15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5111">
    <w:name w:val="Lưới Bảng25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5111">
    <w:name w:val="Lưới Bảng35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2">
    <w:name w:val="No List12112"/>
    <w:next w:val="NoList"/>
    <w:uiPriority w:val="99"/>
    <w:semiHidden/>
    <w:unhideWhenUsed/>
    <w:rsid w:val="00B91743"/>
  </w:style>
  <w:style w:type="table" w:customStyle="1" w:styleId="TableNormal12111">
    <w:name w:val="Table Normal12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4111">
    <w:name w:val="Table Grid14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0">
    <w:name w:val="TableGrid12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2111">
    <w:name w:val="No List22111"/>
    <w:next w:val="NoList"/>
    <w:uiPriority w:val="99"/>
    <w:semiHidden/>
    <w:unhideWhenUsed/>
    <w:rsid w:val="00B91743"/>
  </w:style>
  <w:style w:type="table" w:customStyle="1" w:styleId="TableGrid22111">
    <w:name w:val="Table Grid22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10">
    <w:name w:val="TableGrid2211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2111">
    <w:name w:val="No List32111"/>
    <w:next w:val="NoList"/>
    <w:uiPriority w:val="99"/>
    <w:semiHidden/>
    <w:unhideWhenUsed/>
    <w:rsid w:val="00B91743"/>
  </w:style>
  <w:style w:type="table" w:customStyle="1" w:styleId="TableGrid32111">
    <w:name w:val="TableGrid32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21110">
    <w:name w:val="Table Grid3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2111">
    <w:name w:val="Lưới Bảng11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2111">
    <w:name w:val="Lưới Bảng21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2111">
    <w:name w:val="Lưới Bảng31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11">
    <w:name w:val="No List42111"/>
    <w:next w:val="NoList"/>
    <w:uiPriority w:val="99"/>
    <w:semiHidden/>
    <w:unhideWhenUsed/>
    <w:rsid w:val="00B91743"/>
  </w:style>
  <w:style w:type="table" w:customStyle="1" w:styleId="TableGrid42111">
    <w:name w:val="Table Grid4211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2111">
    <w:name w:val="No List52111"/>
    <w:next w:val="NoList"/>
    <w:uiPriority w:val="99"/>
    <w:semiHidden/>
    <w:unhideWhenUsed/>
    <w:rsid w:val="00B91743"/>
  </w:style>
  <w:style w:type="table" w:customStyle="1" w:styleId="TableGrid421110">
    <w:name w:val="TableGrid4211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2111">
    <w:name w:val="Table Grid5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2111">
    <w:name w:val="Lưới Bảng12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2111">
    <w:name w:val="Lưới Bảng22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2111">
    <w:name w:val="Lưới Bảng32211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2111">
    <w:name w:val="No List62111"/>
    <w:next w:val="NoList"/>
    <w:uiPriority w:val="99"/>
    <w:semiHidden/>
    <w:unhideWhenUsed/>
    <w:rsid w:val="00B91743"/>
  </w:style>
  <w:style w:type="table" w:customStyle="1" w:styleId="TableGrid62111">
    <w:name w:val="Table Grid62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2111">
    <w:name w:val="No List72111"/>
    <w:next w:val="NoList"/>
    <w:uiPriority w:val="99"/>
    <w:semiHidden/>
    <w:unhideWhenUsed/>
    <w:rsid w:val="00B91743"/>
  </w:style>
  <w:style w:type="table" w:customStyle="1" w:styleId="TableGrid72111">
    <w:name w:val="Table Grid7211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1">
    <w:name w:val="No List13111"/>
    <w:next w:val="NoList"/>
    <w:uiPriority w:val="99"/>
    <w:semiHidden/>
    <w:unhideWhenUsed/>
    <w:rsid w:val="00B91743"/>
  </w:style>
  <w:style w:type="table" w:customStyle="1" w:styleId="TableNormal13111">
    <w:name w:val="Table Normal13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5111">
    <w:name w:val="Table Grid15111"/>
    <w:basedOn w:val="TableNormal"/>
    <w:next w:val="TableGrid"/>
    <w:uiPriority w:val="39"/>
    <w:locked/>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111">
    <w:name w:val="Table Normal1411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numbering" w:customStyle="1" w:styleId="NoList401">
    <w:name w:val="No List401"/>
    <w:next w:val="NoList"/>
    <w:uiPriority w:val="99"/>
    <w:semiHidden/>
    <w:unhideWhenUsed/>
    <w:rsid w:val="00B91743"/>
  </w:style>
  <w:style w:type="numbering" w:customStyle="1" w:styleId="NoList1271">
    <w:name w:val="No List1271"/>
    <w:next w:val="NoList"/>
    <w:uiPriority w:val="99"/>
    <w:semiHidden/>
    <w:unhideWhenUsed/>
    <w:rsid w:val="00B91743"/>
  </w:style>
  <w:style w:type="table" w:customStyle="1" w:styleId="TableGrid4011">
    <w:name w:val="TableGrid4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010">
    <w:name w:val="Table Grid5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01">
    <w:name w:val="Lưới Bảng13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01">
    <w:name w:val="Lưới Bảng23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01">
    <w:name w:val="Lưới Bảng33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1">
    <w:name w:val="No List11191"/>
    <w:next w:val="NoList"/>
    <w:uiPriority w:val="99"/>
    <w:semiHidden/>
    <w:unhideWhenUsed/>
    <w:rsid w:val="00B91743"/>
  </w:style>
  <w:style w:type="table" w:customStyle="1" w:styleId="TableNormal1201">
    <w:name w:val="Table Normal120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281">
    <w:name w:val="Table Grid12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11">
    <w:name w:val="TableGrid120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91">
    <w:name w:val="No List2191"/>
    <w:next w:val="NoList"/>
    <w:uiPriority w:val="99"/>
    <w:semiHidden/>
    <w:unhideWhenUsed/>
    <w:rsid w:val="00B91743"/>
  </w:style>
  <w:style w:type="table" w:customStyle="1" w:styleId="TableGrid21810">
    <w:name w:val="Table Grid218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1">
    <w:name w:val="TableGrid219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01">
    <w:name w:val="No List3101"/>
    <w:next w:val="NoList"/>
    <w:uiPriority w:val="99"/>
    <w:semiHidden/>
    <w:unhideWhenUsed/>
    <w:rsid w:val="00B91743"/>
  </w:style>
  <w:style w:type="table" w:customStyle="1" w:styleId="TableGrid31011">
    <w:name w:val="TableGrid31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3181">
    <w:name w:val="Table Grid3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1181">
    <w:name w:val="Lưới Bảng11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1181">
    <w:name w:val="Lưới Bảng21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1181">
    <w:name w:val="Lưới Bảng31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01">
    <w:name w:val="No List4101"/>
    <w:next w:val="NoList"/>
    <w:uiPriority w:val="99"/>
    <w:semiHidden/>
    <w:unhideWhenUsed/>
    <w:rsid w:val="00B91743"/>
  </w:style>
  <w:style w:type="table" w:customStyle="1" w:styleId="TableGrid4181">
    <w:name w:val="Table Grid4181"/>
    <w:basedOn w:val="TableNormal"/>
    <w:next w:val="TableGrid"/>
    <w:uiPriority w:val="59"/>
    <w:rsid w:val="00B91743"/>
    <w:pPr>
      <w:spacing w:after="0" w:line="240" w:lineRule="auto"/>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91">
    <w:name w:val="No List591"/>
    <w:next w:val="NoList"/>
    <w:uiPriority w:val="99"/>
    <w:semiHidden/>
    <w:unhideWhenUsed/>
    <w:rsid w:val="00B91743"/>
  </w:style>
  <w:style w:type="table" w:customStyle="1" w:styleId="TableGrid41011">
    <w:name w:val="TableGrid410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5181">
    <w:name w:val="Table Grid51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2101">
    <w:name w:val="Lưới Bảng12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2101">
    <w:name w:val="Lưới Bảng22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2101">
    <w:name w:val="Lưới Bảng3210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1">
    <w:name w:val="No List691"/>
    <w:next w:val="NoList"/>
    <w:uiPriority w:val="99"/>
    <w:semiHidden/>
    <w:unhideWhenUsed/>
    <w:rsid w:val="00B91743"/>
  </w:style>
  <w:style w:type="table" w:customStyle="1" w:styleId="TableGrid691">
    <w:name w:val="Table Grid6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91">
    <w:name w:val="No List791"/>
    <w:next w:val="NoList"/>
    <w:uiPriority w:val="99"/>
    <w:semiHidden/>
    <w:unhideWhenUsed/>
    <w:rsid w:val="00B91743"/>
  </w:style>
  <w:style w:type="table" w:customStyle="1" w:styleId="TableGrid791">
    <w:name w:val="Table Grid7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81">
    <w:name w:val="No List881"/>
    <w:next w:val="NoList"/>
    <w:uiPriority w:val="99"/>
    <w:semiHidden/>
    <w:unhideWhenUsed/>
    <w:rsid w:val="00B91743"/>
  </w:style>
  <w:style w:type="table" w:customStyle="1" w:styleId="TableGrid5810">
    <w:name w:val="TableGrid58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 w:type="table" w:customStyle="1" w:styleId="TableGrid891">
    <w:name w:val="Table Grid89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1381">
    <w:name w:val="Lưới Bảng13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2381">
    <w:name w:val="Lưới Bảng23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Bang3381">
    <w:name w:val="Lưới Bảng3381"/>
    <w:basedOn w:val="TableNormal"/>
    <w:next w:val="TableGrid"/>
    <w:uiPriority w:val="39"/>
    <w:rsid w:val="00B91743"/>
    <w:pPr>
      <w:spacing w:after="0" w:line="240" w:lineRule="auto"/>
    </w:pPr>
    <w:rPr>
      <w:rFonts w:ascii="Arial" w:eastAsia="Times New Roman" w:hAnsi="Arial" w:cs="Times New Roman"/>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1">
    <w:name w:val="No List111101"/>
    <w:next w:val="NoList"/>
    <w:uiPriority w:val="99"/>
    <w:semiHidden/>
    <w:unhideWhenUsed/>
    <w:rsid w:val="00B91743"/>
  </w:style>
  <w:style w:type="table" w:customStyle="1" w:styleId="TableNormal11121">
    <w:name w:val="Table Normal11121"/>
    <w:uiPriority w:val="2"/>
    <w:semiHidden/>
    <w:unhideWhenUsed/>
    <w:qFormat/>
    <w:rsid w:val="00B91743"/>
    <w:pPr>
      <w:widowControl w:val="0"/>
      <w:autoSpaceDE w:val="0"/>
      <w:autoSpaceDN w:val="0"/>
      <w:spacing w:after="0" w:line="240" w:lineRule="auto"/>
    </w:pPr>
    <w:rPr>
      <w:rFonts w:ascii="Arial" w:eastAsia="Calibri" w:hAnsi="Arial" w:cs="Times New Roman"/>
    </w:rPr>
    <w:tblPr>
      <w:tblInd w:w="0" w:type="dxa"/>
      <w:tblCellMar>
        <w:top w:w="0" w:type="dxa"/>
        <w:left w:w="0" w:type="dxa"/>
        <w:bottom w:w="0" w:type="dxa"/>
        <w:right w:w="0" w:type="dxa"/>
      </w:tblCellMar>
    </w:tblPr>
  </w:style>
  <w:style w:type="table" w:customStyle="1" w:styleId="TableGrid111210">
    <w:name w:val="TableGrid1112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21101">
    <w:name w:val="No List21101"/>
    <w:next w:val="NoList"/>
    <w:uiPriority w:val="99"/>
    <w:semiHidden/>
    <w:unhideWhenUsed/>
    <w:rsid w:val="00B91743"/>
  </w:style>
  <w:style w:type="table" w:customStyle="1" w:styleId="TableGrid21910">
    <w:name w:val="Table Grid2191"/>
    <w:basedOn w:val="TableNormal"/>
    <w:next w:val="TableGrid"/>
    <w:uiPriority w:val="39"/>
    <w:rsid w:val="00B91743"/>
    <w:pPr>
      <w:spacing w:after="0" w:line="240" w:lineRule="auto"/>
    </w:pPr>
    <w:rPr>
      <w:rFonts w:ascii="Times New Roman" w:eastAsia="Times New Roman" w:hAnsi="Times New Roman" w:cs="Times New Roman"/>
      <w:sz w:val="20"/>
      <w:szCs w:val="20"/>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010">
    <w:name w:val="TableGrid21101"/>
    <w:rsid w:val="00B91743"/>
    <w:pPr>
      <w:spacing w:after="0" w:line="240" w:lineRule="auto"/>
    </w:pPr>
    <w:rPr>
      <w:rFonts w:ascii="Arial" w:eastAsia="Times New Roman" w:hAnsi="Arial" w:cs="Times New Roman"/>
    </w:rPr>
    <w:tblPr>
      <w:tblCellMar>
        <w:top w:w="0" w:type="dxa"/>
        <w:left w:w="0" w:type="dxa"/>
        <w:bottom w:w="0" w:type="dxa"/>
        <w:right w:w="0" w:type="dxa"/>
      </w:tblCellMar>
    </w:tblPr>
  </w:style>
  <w:style w:type="numbering" w:customStyle="1" w:styleId="NoList3181">
    <w:name w:val="No List3181"/>
    <w:next w:val="NoList"/>
    <w:uiPriority w:val="99"/>
    <w:semiHidden/>
    <w:unhideWhenUsed/>
    <w:rsid w:val="00B91743"/>
  </w:style>
  <w:style w:type="table" w:customStyle="1" w:styleId="TableGrid31810">
    <w:name w:val="TableGrid3181"/>
    <w:rsid w:val="00B91743"/>
    <w:pPr>
      <w:spacing w:after="0" w:line="240" w:lineRule="auto"/>
    </w:pPr>
    <w:rPr>
      <w:rFonts w:ascii="Arial" w:eastAsia="Times New Roman" w:hAnsi="Arial" w:cs="Times New Roman"/>
      <w:lang w:val="vi-VN" w:eastAsia="vi-VN"/>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jpeg" Type="http://schemas.openxmlformats.org/officeDocument/2006/relationships/image"/><Relationship Id="rId100" Target="media/image50.wmf" Type="http://schemas.openxmlformats.org/officeDocument/2006/relationships/image"/><Relationship Id="rId1000" Target="media/image529.wmf" Type="http://schemas.openxmlformats.org/officeDocument/2006/relationships/image"/><Relationship Id="rId1001" Target="embeddings/oleObject436.bin" Type="http://schemas.openxmlformats.org/officeDocument/2006/relationships/oleObject"/><Relationship Id="rId1002" Target="media/image530.png" Type="http://schemas.openxmlformats.org/officeDocument/2006/relationships/image"/><Relationship Id="rId1003" Target="media/image531.wmf" Type="http://schemas.openxmlformats.org/officeDocument/2006/relationships/image"/><Relationship Id="rId1004" Target="media/image532.wmf" Type="http://schemas.openxmlformats.org/officeDocument/2006/relationships/image"/><Relationship Id="rId1005" Target="media/image533.wmf" Type="http://schemas.openxmlformats.org/officeDocument/2006/relationships/image"/><Relationship Id="rId1006" Target="media/image534.png" Type="http://schemas.openxmlformats.org/officeDocument/2006/relationships/image"/><Relationship Id="rId1007" Target="media/image535.png" Type="http://schemas.openxmlformats.org/officeDocument/2006/relationships/image"/><Relationship Id="rId1008" Target="media/image536.wmf" Type="http://schemas.openxmlformats.org/officeDocument/2006/relationships/image"/><Relationship Id="rId1009" Target="embeddings/oleObject437.bin" Type="http://schemas.openxmlformats.org/officeDocument/2006/relationships/oleObject"/><Relationship Id="rId101" Target="embeddings/oleObject40.bin" Type="http://schemas.openxmlformats.org/officeDocument/2006/relationships/oleObject"/><Relationship Id="rId1010" Target="media/image537.wmf" Type="http://schemas.openxmlformats.org/officeDocument/2006/relationships/image"/><Relationship Id="rId1011" Target="embeddings/oleObject438.bin" Type="http://schemas.openxmlformats.org/officeDocument/2006/relationships/oleObject"/><Relationship Id="rId1012" Target="media/image538.wmf" Type="http://schemas.openxmlformats.org/officeDocument/2006/relationships/image"/><Relationship Id="rId1013" Target="embeddings/oleObject439.bin" Type="http://schemas.openxmlformats.org/officeDocument/2006/relationships/oleObject"/><Relationship Id="rId1014" Target="media/image539.wmf" Type="http://schemas.openxmlformats.org/officeDocument/2006/relationships/image"/><Relationship Id="rId1015" Target="embeddings/oleObject440.bin" Type="http://schemas.openxmlformats.org/officeDocument/2006/relationships/oleObject"/><Relationship Id="rId1016" Target="media/image540.wmf" Type="http://schemas.openxmlformats.org/officeDocument/2006/relationships/image"/><Relationship Id="rId1017" Target="embeddings/oleObject441.bin" Type="http://schemas.openxmlformats.org/officeDocument/2006/relationships/oleObject"/><Relationship Id="rId1018" Target="media/image541.wmf" Type="http://schemas.openxmlformats.org/officeDocument/2006/relationships/image"/><Relationship Id="rId1019" Target="embeddings/oleObject442.bin" Type="http://schemas.openxmlformats.org/officeDocument/2006/relationships/oleObject"/><Relationship Id="rId102" Target="media/image51.wmf" Type="http://schemas.openxmlformats.org/officeDocument/2006/relationships/image"/><Relationship Id="rId1020" Target="media/image542.wmf" Type="http://schemas.openxmlformats.org/officeDocument/2006/relationships/image"/><Relationship Id="rId1021" Target="embeddings/oleObject443.bin" Type="http://schemas.openxmlformats.org/officeDocument/2006/relationships/oleObject"/><Relationship Id="rId1022" Target="media/image543.jpeg" Type="http://schemas.openxmlformats.org/officeDocument/2006/relationships/image"/><Relationship Id="rId1023" Target="media/image544.wmf" Type="http://schemas.openxmlformats.org/officeDocument/2006/relationships/image"/><Relationship Id="rId1024" Target="embeddings/oleObject444.bin" Type="http://schemas.openxmlformats.org/officeDocument/2006/relationships/oleObject"/><Relationship Id="rId1025" Target="media/image545.png" Type="http://schemas.openxmlformats.org/officeDocument/2006/relationships/image"/><Relationship Id="rId1026" Target="media/image546.png" Type="http://schemas.openxmlformats.org/officeDocument/2006/relationships/image"/><Relationship Id="rId1027" Target="media/image546.wmf" Type="http://schemas.openxmlformats.org/officeDocument/2006/relationships/image"/><Relationship Id="rId1028" Target="embeddings/oleObject445.bin" Type="http://schemas.openxmlformats.org/officeDocument/2006/relationships/oleObject"/><Relationship Id="rId1029" Target="media/image547.wmf" Type="http://schemas.openxmlformats.org/officeDocument/2006/relationships/image"/><Relationship Id="rId103" Target="embeddings/oleObject41.bin" Type="http://schemas.openxmlformats.org/officeDocument/2006/relationships/oleObject"/><Relationship Id="rId1030" Target="embeddings/oleObject446.bin" Type="http://schemas.openxmlformats.org/officeDocument/2006/relationships/oleObject"/><Relationship Id="rId1031" Target="media/image548.wmf" Type="http://schemas.openxmlformats.org/officeDocument/2006/relationships/image"/><Relationship Id="rId1032" Target="embeddings/oleObject447.bin" Type="http://schemas.openxmlformats.org/officeDocument/2006/relationships/oleObject"/><Relationship Id="rId1033" Target="media/image549.wmf" Type="http://schemas.openxmlformats.org/officeDocument/2006/relationships/image"/><Relationship Id="rId1034" Target="embeddings/oleObject448.bin" Type="http://schemas.openxmlformats.org/officeDocument/2006/relationships/oleObject"/><Relationship Id="rId1035" Target="media/image550.png" Type="http://schemas.openxmlformats.org/officeDocument/2006/relationships/image"/><Relationship Id="rId1036" Target="media/image551.wmf" Type="http://schemas.openxmlformats.org/officeDocument/2006/relationships/image"/><Relationship Id="rId1037" Target="embeddings/oleObject449.bin" Type="http://schemas.openxmlformats.org/officeDocument/2006/relationships/oleObject"/><Relationship Id="rId1038" Target="media/image552.wmf" Type="http://schemas.openxmlformats.org/officeDocument/2006/relationships/image"/><Relationship Id="rId1039" Target="embeddings/oleObject450.bin" Type="http://schemas.openxmlformats.org/officeDocument/2006/relationships/oleObject"/><Relationship Id="rId104" Target="media/image52.wmf" Type="http://schemas.openxmlformats.org/officeDocument/2006/relationships/image"/><Relationship Id="rId1040" Target="media/image553.wmf" Type="http://schemas.openxmlformats.org/officeDocument/2006/relationships/image"/><Relationship Id="rId1041" Target="embeddings/oleObject451.bin" Type="http://schemas.openxmlformats.org/officeDocument/2006/relationships/oleObject"/><Relationship Id="rId1042" Target="media/image554.wmf" Type="http://schemas.openxmlformats.org/officeDocument/2006/relationships/image"/><Relationship Id="rId1043" Target="embeddings/oleObject452.bin" Type="http://schemas.openxmlformats.org/officeDocument/2006/relationships/oleObject"/><Relationship Id="rId1044" Target="media/image555.wmf" Type="http://schemas.openxmlformats.org/officeDocument/2006/relationships/image"/><Relationship Id="rId1045" Target="embeddings/oleObject453.bin" Type="http://schemas.openxmlformats.org/officeDocument/2006/relationships/oleObject"/><Relationship Id="rId1046" Target="media/image556.jpeg" Type="http://schemas.openxmlformats.org/officeDocument/2006/relationships/image"/><Relationship Id="rId1047" Target="media/image557.wmf" Type="http://schemas.openxmlformats.org/officeDocument/2006/relationships/image"/><Relationship Id="rId1048" Target="embeddings/oleObject454.bin" Type="http://schemas.openxmlformats.org/officeDocument/2006/relationships/oleObject"/><Relationship Id="rId1049" Target="media/image558.wmf" Type="http://schemas.openxmlformats.org/officeDocument/2006/relationships/image"/><Relationship Id="rId105" Target="embeddings/oleObject42.bin" Type="http://schemas.openxmlformats.org/officeDocument/2006/relationships/oleObject"/><Relationship Id="rId1050" Target="embeddings/oleObject455.bin" Type="http://schemas.openxmlformats.org/officeDocument/2006/relationships/oleObject"/><Relationship Id="rId1051" Target="media/image559.wmf" Type="http://schemas.openxmlformats.org/officeDocument/2006/relationships/image"/><Relationship Id="rId1052" Target="embeddings/oleObject456.bin" Type="http://schemas.openxmlformats.org/officeDocument/2006/relationships/oleObject"/><Relationship Id="rId1053" Target="media/image560.wmf" Type="http://schemas.openxmlformats.org/officeDocument/2006/relationships/image"/><Relationship Id="rId1054" Target="embeddings/oleObject457.bin" Type="http://schemas.openxmlformats.org/officeDocument/2006/relationships/oleObject"/><Relationship Id="rId1055" Target="media/image561.wmf" Type="http://schemas.openxmlformats.org/officeDocument/2006/relationships/image"/><Relationship Id="rId1056" Target="embeddings/oleObject458.bin" Type="http://schemas.openxmlformats.org/officeDocument/2006/relationships/oleObject"/><Relationship Id="rId1057" Target="media/image562.wmf" Type="http://schemas.openxmlformats.org/officeDocument/2006/relationships/image"/><Relationship Id="rId1058" Target="embeddings/oleObject459.bin" Type="http://schemas.openxmlformats.org/officeDocument/2006/relationships/oleObject"/><Relationship Id="rId1059" Target="media/image563.wmf" Type="http://schemas.openxmlformats.org/officeDocument/2006/relationships/image"/><Relationship Id="rId106" Target="media/image53.wmf" Type="http://schemas.openxmlformats.org/officeDocument/2006/relationships/image"/><Relationship Id="rId1060" Target="embeddings/oleObject460.bin" Type="http://schemas.openxmlformats.org/officeDocument/2006/relationships/oleObject"/><Relationship Id="rId1061" Target="media/image564.wmf" Type="http://schemas.openxmlformats.org/officeDocument/2006/relationships/image"/><Relationship Id="rId1062" Target="embeddings/oleObject461.bin" Type="http://schemas.openxmlformats.org/officeDocument/2006/relationships/oleObject"/><Relationship Id="rId1063" Target="media/image565.wmf" Type="http://schemas.openxmlformats.org/officeDocument/2006/relationships/image"/><Relationship Id="rId1064" Target="embeddings/oleObject462.bin" Type="http://schemas.openxmlformats.org/officeDocument/2006/relationships/oleObject"/><Relationship Id="rId1065" Target="media/image566.wmf" Type="http://schemas.openxmlformats.org/officeDocument/2006/relationships/image"/><Relationship Id="rId1066" Target="embeddings/oleObject463.bin" Type="http://schemas.openxmlformats.org/officeDocument/2006/relationships/oleObject"/><Relationship Id="rId1067" Target="media/image567.wmf" Type="http://schemas.openxmlformats.org/officeDocument/2006/relationships/image"/><Relationship Id="rId1068" Target="embeddings/oleObject464.bin" Type="http://schemas.openxmlformats.org/officeDocument/2006/relationships/oleObject"/><Relationship Id="rId1069" Target="media/image568.wmf" Type="http://schemas.openxmlformats.org/officeDocument/2006/relationships/image"/><Relationship Id="rId107" Target="embeddings/oleObject43.bin" Type="http://schemas.openxmlformats.org/officeDocument/2006/relationships/oleObject"/><Relationship Id="rId1070" Target="embeddings/oleObject465.bin" Type="http://schemas.openxmlformats.org/officeDocument/2006/relationships/oleObject"/><Relationship Id="rId1071" Target="media/image569.wmf" Type="http://schemas.openxmlformats.org/officeDocument/2006/relationships/image"/><Relationship Id="rId1072" Target="embeddings/oleObject466.bin" Type="http://schemas.openxmlformats.org/officeDocument/2006/relationships/oleObject"/><Relationship Id="rId1073" Target="media/image570.wmf" Type="http://schemas.openxmlformats.org/officeDocument/2006/relationships/image"/><Relationship Id="rId1074" Target="embeddings/oleObject467.bin" Type="http://schemas.openxmlformats.org/officeDocument/2006/relationships/oleObject"/><Relationship Id="rId1075" Target="media/image571.wmf" Type="http://schemas.openxmlformats.org/officeDocument/2006/relationships/image"/><Relationship Id="rId1076" Target="embeddings/oleObject468.bin" Type="http://schemas.openxmlformats.org/officeDocument/2006/relationships/oleObject"/><Relationship Id="rId1077" Target="media/image572.wmf" Type="http://schemas.openxmlformats.org/officeDocument/2006/relationships/image"/><Relationship Id="rId1078" Target="embeddings/oleObject469.bin" Type="http://schemas.openxmlformats.org/officeDocument/2006/relationships/oleObject"/><Relationship Id="rId1079" Target="media/image573.wmf" Type="http://schemas.openxmlformats.org/officeDocument/2006/relationships/image"/><Relationship Id="rId108" Target="media/image54.jpg" Type="http://schemas.openxmlformats.org/officeDocument/2006/relationships/image"/><Relationship Id="rId1080" Target="embeddings/oleObject470.bin" Type="http://schemas.openxmlformats.org/officeDocument/2006/relationships/oleObject"/><Relationship Id="rId1081" Target="media/image574.wmf" Type="http://schemas.openxmlformats.org/officeDocument/2006/relationships/image"/><Relationship Id="rId1082" Target="embeddings/oleObject471.bin" Type="http://schemas.openxmlformats.org/officeDocument/2006/relationships/oleObject"/><Relationship Id="rId1083" Target="media/image575.wmf" Type="http://schemas.openxmlformats.org/officeDocument/2006/relationships/image"/><Relationship Id="rId1084" Target="embeddings/oleObject472.bin" Type="http://schemas.openxmlformats.org/officeDocument/2006/relationships/oleObject"/><Relationship Id="rId1085" Target="media/image576.wmf" Type="http://schemas.openxmlformats.org/officeDocument/2006/relationships/image"/><Relationship Id="rId1086" Target="embeddings/oleObject473.bin" Type="http://schemas.openxmlformats.org/officeDocument/2006/relationships/oleObject"/><Relationship Id="rId1087" Target="media/image577.png" Type="http://schemas.openxmlformats.org/officeDocument/2006/relationships/image"/><Relationship Id="rId1088" Target="media/image578.wmf" Type="http://schemas.openxmlformats.org/officeDocument/2006/relationships/image"/><Relationship Id="rId1089" Target="embeddings/oleObject474.bin" Type="http://schemas.openxmlformats.org/officeDocument/2006/relationships/oleObject"/><Relationship Id="rId109" Target="media/image55.wmf" Type="http://schemas.openxmlformats.org/officeDocument/2006/relationships/image"/><Relationship Id="rId1090" Target="media/image579.wmf" Type="http://schemas.openxmlformats.org/officeDocument/2006/relationships/image"/><Relationship Id="rId1091" Target="embeddings/oleObject475.bin" Type="http://schemas.openxmlformats.org/officeDocument/2006/relationships/oleObject"/><Relationship Id="rId1092" Target="media/image580.wmf" Type="http://schemas.openxmlformats.org/officeDocument/2006/relationships/image"/><Relationship Id="rId1093" Target="embeddings/oleObject476.bin" Type="http://schemas.openxmlformats.org/officeDocument/2006/relationships/oleObject"/><Relationship Id="rId1094" Target="media/image581.wmf" Type="http://schemas.openxmlformats.org/officeDocument/2006/relationships/image"/><Relationship Id="rId1095" Target="embeddings/oleObject477.bin" Type="http://schemas.openxmlformats.org/officeDocument/2006/relationships/oleObject"/><Relationship Id="rId1096" Target="media/image582.wmf" Type="http://schemas.openxmlformats.org/officeDocument/2006/relationships/image"/><Relationship Id="rId1097" Target="embeddings/oleObject478.bin" Type="http://schemas.openxmlformats.org/officeDocument/2006/relationships/oleObject"/><Relationship Id="rId1098" Target="media/image583.wmf" Type="http://schemas.openxmlformats.org/officeDocument/2006/relationships/image"/><Relationship Id="rId1099" Target="embeddings/oleObject479.bin" Type="http://schemas.openxmlformats.org/officeDocument/2006/relationships/oleObject"/><Relationship Id="rId11" Target="media/image4.jpeg" Type="http://schemas.openxmlformats.org/officeDocument/2006/relationships/image"/><Relationship Id="rId110" Target="embeddings/oleObject44.bin" Type="http://schemas.openxmlformats.org/officeDocument/2006/relationships/oleObject"/><Relationship Id="rId1100" Target="media/image584.wmf" Type="http://schemas.openxmlformats.org/officeDocument/2006/relationships/image"/><Relationship Id="rId1101" Target="embeddings/oleObject480.bin" Type="http://schemas.openxmlformats.org/officeDocument/2006/relationships/oleObject"/><Relationship Id="rId1102" Target="media/image585.wmf" Type="http://schemas.openxmlformats.org/officeDocument/2006/relationships/image"/><Relationship Id="rId1103" Target="embeddings/oleObject481.bin" Type="http://schemas.openxmlformats.org/officeDocument/2006/relationships/oleObject"/><Relationship Id="rId1104" Target="media/image586.wmf" Type="http://schemas.openxmlformats.org/officeDocument/2006/relationships/image"/><Relationship Id="rId1105" Target="embeddings/oleObject482.bin" Type="http://schemas.openxmlformats.org/officeDocument/2006/relationships/oleObject"/><Relationship Id="rId1106" Target="media/image587.wmf" Type="http://schemas.openxmlformats.org/officeDocument/2006/relationships/image"/><Relationship Id="rId1107" Target="embeddings/oleObject483.bin" Type="http://schemas.openxmlformats.org/officeDocument/2006/relationships/oleObject"/><Relationship Id="rId1108" Target="media/image588.png" Type="http://schemas.openxmlformats.org/officeDocument/2006/relationships/image"/><Relationship Id="rId1109" Target="media/image589.wmf" Type="http://schemas.openxmlformats.org/officeDocument/2006/relationships/image"/><Relationship Id="rId111" Target="media/image56.wmf" Type="http://schemas.openxmlformats.org/officeDocument/2006/relationships/image"/><Relationship Id="rId1110" Target="embeddings/oleObject484.bin" Type="http://schemas.openxmlformats.org/officeDocument/2006/relationships/oleObject"/><Relationship Id="rId1111" Target="media/image590.wmf" Type="http://schemas.openxmlformats.org/officeDocument/2006/relationships/image"/><Relationship Id="rId1112" Target="embeddings/oleObject485.bin" Type="http://schemas.openxmlformats.org/officeDocument/2006/relationships/oleObject"/><Relationship Id="rId1113" Target="media/image591.wmf" Type="http://schemas.openxmlformats.org/officeDocument/2006/relationships/image"/><Relationship Id="rId1114" Target="embeddings/oleObject486.bin" Type="http://schemas.openxmlformats.org/officeDocument/2006/relationships/oleObject"/><Relationship Id="rId1115" Target="media/image592.wmf" Type="http://schemas.openxmlformats.org/officeDocument/2006/relationships/image"/><Relationship Id="rId1116" Target="embeddings/oleObject487.bin" Type="http://schemas.openxmlformats.org/officeDocument/2006/relationships/oleObject"/><Relationship Id="rId1117" Target="media/image593.wmf" Type="http://schemas.openxmlformats.org/officeDocument/2006/relationships/image"/><Relationship Id="rId1118" Target="embeddings/oleObject488.bin" Type="http://schemas.openxmlformats.org/officeDocument/2006/relationships/oleObject"/><Relationship Id="rId1119" Target="media/image594.wmf" Type="http://schemas.openxmlformats.org/officeDocument/2006/relationships/image"/><Relationship Id="rId112" Target="embeddings/oleObject45.bin" Type="http://schemas.openxmlformats.org/officeDocument/2006/relationships/oleObject"/><Relationship Id="rId1120" Target="embeddings/oleObject489.bin" Type="http://schemas.openxmlformats.org/officeDocument/2006/relationships/oleObject"/><Relationship Id="rId1121" Target="media/image595.wmf" Type="http://schemas.openxmlformats.org/officeDocument/2006/relationships/image"/><Relationship Id="rId1122" Target="embeddings/oleObject490.bin" Type="http://schemas.openxmlformats.org/officeDocument/2006/relationships/oleObject"/><Relationship Id="rId1123" Target="media/image596.wmf" Type="http://schemas.openxmlformats.org/officeDocument/2006/relationships/image"/><Relationship Id="rId1124" Target="embeddings/oleObject491.bin" Type="http://schemas.openxmlformats.org/officeDocument/2006/relationships/oleObject"/><Relationship Id="rId1125" Target="media/image597.wmf" Type="http://schemas.openxmlformats.org/officeDocument/2006/relationships/image"/><Relationship Id="rId1126" Target="embeddings/oleObject492.bin" Type="http://schemas.openxmlformats.org/officeDocument/2006/relationships/oleObject"/><Relationship Id="rId1127" Target="media/image598.wmf" Type="http://schemas.openxmlformats.org/officeDocument/2006/relationships/image"/><Relationship Id="rId1128" Target="embeddings/oleObject493.bin" Type="http://schemas.openxmlformats.org/officeDocument/2006/relationships/oleObject"/><Relationship Id="rId1129" Target="media/image599.wmf" Type="http://schemas.openxmlformats.org/officeDocument/2006/relationships/image"/><Relationship Id="rId113" Target="media/image57.wmf" Type="http://schemas.openxmlformats.org/officeDocument/2006/relationships/image"/><Relationship Id="rId1130" Target="embeddings/oleObject494.bin" Type="http://schemas.openxmlformats.org/officeDocument/2006/relationships/oleObject"/><Relationship Id="rId1131" Target="media/image600.wmf" Type="http://schemas.openxmlformats.org/officeDocument/2006/relationships/image"/><Relationship Id="rId1132" Target="embeddings/oleObject495.bin" Type="http://schemas.openxmlformats.org/officeDocument/2006/relationships/oleObject"/><Relationship Id="rId1133" Target="media/image601.wmf" Type="http://schemas.openxmlformats.org/officeDocument/2006/relationships/image"/><Relationship Id="rId1134" Target="embeddings/oleObject496.bin" Type="http://schemas.openxmlformats.org/officeDocument/2006/relationships/oleObject"/><Relationship Id="rId1135" Target="media/image602.wmf" Type="http://schemas.openxmlformats.org/officeDocument/2006/relationships/image"/><Relationship Id="rId1136" Target="embeddings/oleObject497.bin" Type="http://schemas.openxmlformats.org/officeDocument/2006/relationships/oleObject"/><Relationship Id="rId1137" Target="media/image603.wmf" Type="http://schemas.openxmlformats.org/officeDocument/2006/relationships/image"/><Relationship Id="rId1138" Target="embeddings/oleObject498.bin" Type="http://schemas.openxmlformats.org/officeDocument/2006/relationships/oleObject"/><Relationship Id="rId1139" Target="media/image604.wmf" Type="http://schemas.openxmlformats.org/officeDocument/2006/relationships/image"/><Relationship Id="rId114" Target="embeddings/oleObject46.bin" Type="http://schemas.openxmlformats.org/officeDocument/2006/relationships/oleObject"/><Relationship Id="rId1140" Target="embeddings/oleObject499.bin" Type="http://schemas.openxmlformats.org/officeDocument/2006/relationships/oleObject"/><Relationship Id="rId1141" Target="media/image605.wmf" Type="http://schemas.openxmlformats.org/officeDocument/2006/relationships/image"/><Relationship Id="rId1142" Target="embeddings/oleObject500.bin" Type="http://schemas.openxmlformats.org/officeDocument/2006/relationships/oleObject"/><Relationship Id="rId1143" Target="media/image606.wmf" Type="http://schemas.openxmlformats.org/officeDocument/2006/relationships/image"/><Relationship Id="rId1144" Target="embeddings/oleObject501.bin" Type="http://schemas.openxmlformats.org/officeDocument/2006/relationships/oleObject"/><Relationship Id="rId1145" Target="media/image607.wmf" Type="http://schemas.openxmlformats.org/officeDocument/2006/relationships/image"/><Relationship Id="rId1146" Target="embeddings/oleObject502.bin" Type="http://schemas.openxmlformats.org/officeDocument/2006/relationships/oleObject"/><Relationship Id="rId1147" Target="media/image608.wmf" Type="http://schemas.openxmlformats.org/officeDocument/2006/relationships/image"/><Relationship Id="rId1148" Target="embeddings/oleObject503.bin" Type="http://schemas.openxmlformats.org/officeDocument/2006/relationships/oleObject"/><Relationship Id="rId1149" Target="media/image609.wmf" Type="http://schemas.openxmlformats.org/officeDocument/2006/relationships/image"/><Relationship Id="rId115" Target="media/image58.emf" Type="http://schemas.openxmlformats.org/officeDocument/2006/relationships/image"/><Relationship Id="rId1150" Target="embeddings/oleObject504.bin" Type="http://schemas.openxmlformats.org/officeDocument/2006/relationships/oleObject"/><Relationship Id="rId1151" Target="media/image610.wmf" Type="http://schemas.openxmlformats.org/officeDocument/2006/relationships/image"/><Relationship Id="rId1152" Target="embeddings/oleObject505.bin" Type="http://schemas.openxmlformats.org/officeDocument/2006/relationships/oleObject"/><Relationship Id="rId1153" Target="media/image611.wmf" Type="http://schemas.openxmlformats.org/officeDocument/2006/relationships/image"/><Relationship Id="rId1154" Target="embeddings/oleObject506.bin" Type="http://schemas.openxmlformats.org/officeDocument/2006/relationships/oleObject"/><Relationship Id="rId1155" Target="media/image612.wmf" Type="http://schemas.openxmlformats.org/officeDocument/2006/relationships/image"/><Relationship Id="rId1156" Target="embeddings/oleObject507.bin" Type="http://schemas.openxmlformats.org/officeDocument/2006/relationships/oleObject"/><Relationship Id="rId1157" Target="media/image613.wmf" Type="http://schemas.openxmlformats.org/officeDocument/2006/relationships/image"/><Relationship Id="rId1158" Target="embeddings/oleObject508.bin" Type="http://schemas.openxmlformats.org/officeDocument/2006/relationships/oleObject"/><Relationship Id="rId1159" Target="media/image614.wmf" Type="http://schemas.openxmlformats.org/officeDocument/2006/relationships/image"/><Relationship Id="rId116" Target="embeddings/Microsoft_Visio_Drawing562233.vsdx" Type="http://schemas.openxmlformats.org/officeDocument/2006/relationships/package"/><Relationship Id="rId1160" Target="embeddings/oleObject509.bin" Type="http://schemas.openxmlformats.org/officeDocument/2006/relationships/oleObject"/><Relationship Id="rId1161" Target="media/image615.wmf" Type="http://schemas.openxmlformats.org/officeDocument/2006/relationships/image"/><Relationship Id="rId1162" Target="embeddings/oleObject510.bin" Type="http://schemas.openxmlformats.org/officeDocument/2006/relationships/oleObject"/><Relationship Id="rId1163" Target="media/image616.wmf" Type="http://schemas.openxmlformats.org/officeDocument/2006/relationships/image"/><Relationship Id="rId1164" Target="embeddings/oleObject511.bin" Type="http://schemas.openxmlformats.org/officeDocument/2006/relationships/oleObject"/><Relationship Id="rId1165" Target="media/image617.wmf" Type="http://schemas.openxmlformats.org/officeDocument/2006/relationships/image"/><Relationship Id="rId1166" Target="embeddings/oleObject512.bin" Type="http://schemas.openxmlformats.org/officeDocument/2006/relationships/oleObject"/><Relationship Id="rId1167" Target="media/image618.wmf" Type="http://schemas.openxmlformats.org/officeDocument/2006/relationships/image"/><Relationship Id="rId1168" Target="embeddings/oleObject513.bin" Type="http://schemas.openxmlformats.org/officeDocument/2006/relationships/oleObject"/><Relationship Id="rId1169" Target="media/image619.wmf" Type="http://schemas.openxmlformats.org/officeDocument/2006/relationships/image"/><Relationship Id="rId117" Target="media/image59.wmf" Type="http://schemas.openxmlformats.org/officeDocument/2006/relationships/image"/><Relationship Id="rId1170" Target="embeddings/oleObject514.bin" Type="http://schemas.openxmlformats.org/officeDocument/2006/relationships/oleObject"/><Relationship Id="rId1171" Target="media/image620.wmf" Type="http://schemas.openxmlformats.org/officeDocument/2006/relationships/image"/><Relationship Id="rId1172" Target="embeddings/oleObject515.bin" Type="http://schemas.openxmlformats.org/officeDocument/2006/relationships/oleObject"/><Relationship Id="rId1173" Target="media/image621.wmf" Type="http://schemas.openxmlformats.org/officeDocument/2006/relationships/image"/><Relationship Id="rId1174" Target="embeddings/oleObject516.bin" Type="http://schemas.openxmlformats.org/officeDocument/2006/relationships/oleObject"/><Relationship Id="rId1175" Target="media/image622.wmf" Type="http://schemas.openxmlformats.org/officeDocument/2006/relationships/image"/><Relationship Id="rId1176" Target="embeddings/oleObject517.bin" Type="http://schemas.openxmlformats.org/officeDocument/2006/relationships/oleObject"/><Relationship Id="rId1177" Target="media/image623.wmf" Type="http://schemas.openxmlformats.org/officeDocument/2006/relationships/image"/><Relationship Id="rId1178" Target="embeddings/oleObject518.bin" Type="http://schemas.openxmlformats.org/officeDocument/2006/relationships/oleObject"/><Relationship Id="rId1179" Target="media/image624.wmf" Type="http://schemas.openxmlformats.org/officeDocument/2006/relationships/image"/><Relationship Id="rId118" Target="embeddings/oleObject47.bin" Type="http://schemas.openxmlformats.org/officeDocument/2006/relationships/oleObject"/><Relationship Id="rId1180" Target="embeddings/oleObject519.bin" Type="http://schemas.openxmlformats.org/officeDocument/2006/relationships/oleObject"/><Relationship Id="rId1181" Target="media/image625.wmf" Type="http://schemas.openxmlformats.org/officeDocument/2006/relationships/image"/><Relationship Id="rId1182" Target="embeddings/oleObject520.bin" Type="http://schemas.openxmlformats.org/officeDocument/2006/relationships/oleObject"/><Relationship Id="rId1183" Target="media/image626.wmf" Type="http://schemas.openxmlformats.org/officeDocument/2006/relationships/image"/><Relationship Id="rId1184" Target="embeddings/oleObject521.bin" Type="http://schemas.openxmlformats.org/officeDocument/2006/relationships/oleObject"/><Relationship Id="rId1185" Target="media/image627.wmf" Type="http://schemas.openxmlformats.org/officeDocument/2006/relationships/image"/><Relationship Id="rId1186" Target="embeddings/oleObject522.bin" Type="http://schemas.openxmlformats.org/officeDocument/2006/relationships/oleObject"/><Relationship Id="rId1187" Target="embeddings/oleObject523.bin" Type="http://schemas.openxmlformats.org/officeDocument/2006/relationships/oleObject"/><Relationship Id="rId1188" Target="embeddings/oleObject524.bin" Type="http://schemas.openxmlformats.org/officeDocument/2006/relationships/oleObject"/><Relationship Id="rId1189" Target="media/image628.wmf" Type="http://schemas.openxmlformats.org/officeDocument/2006/relationships/image"/><Relationship Id="rId119" Target="media/image60.wmf" Type="http://schemas.openxmlformats.org/officeDocument/2006/relationships/image"/><Relationship Id="rId1190" Target="embeddings/oleObject525.bin" Type="http://schemas.openxmlformats.org/officeDocument/2006/relationships/oleObject"/><Relationship Id="rId1191" Target="embeddings/oleObject526.bin" Type="http://schemas.openxmlformats.org/officeDocument/2006/relationships/oleObject"/><Relationship Id="rId1192" Target="media/image629.wmf" Type="http://schemas.openxmlformats.org/officeDocument/2006/relationships/image"/><Relationship Id="rId1193" Target="embeddings/oleObject527.bin" Type="http://schemas.openxmlformats.org/officeDocument/2006/relationships/oleObject"/><Relationship Id="rId1194" Target="embeddings/oleObject528.bin" Type="http://schemas.openxmlformats.org/officeDocument/2006/relationships/oleObject"/><Relationship Id="rId1195" Target="media/image630.wmf" Type="http://schemas.openxmlformats.org/officeDocument/2006/relationships/image"/><Relationship Id="rId1196" Target="embeddings/oleObject529.bin" Type="http://schemas.openxmlformats.org/officeDocument/2006/relationships/oleObject"/><Relationship Id="rId1197" Target="media/image631.wmf" Type="http://schemas.openxmlformats.org/officeDocument/2006/relationships/image"/><Relationship Id="rId1198" Target="embeddings/oleObject530.bin" Type="http://schemas.openxmlformats.org/officeDocument/2006/relationships/oleObject"/><Relationship Id="rId1199" Target="media/image632.wmf" Type="http://schemas.openxmlformats.org/officeDocument/2006/relationships/image"/><Relationship Id="rId12" Target="media/image5.jpeg" Type="http://schemas.openxmlformats.org/officeDocument/2006/relationships/image"/><Relationship Id="rId120" Target="embeddings/oleObject48.bin" Type="http://schemas.openxmlformats.org/officeDocument/2006/relationships/oleObject"/><Relationship Id="rId1200" Target="embeddings/oleObject531.bin" Type="http://schemas.openxmlformats.org/officeDocument/2006/relationships/oleObject"/><Relationship Id="rId1201" Target="media/image633.wmf" Type="http://schemas.openxmlformats.org/officeDocument/2006/relationships/image"/><Relationship Id="rId1202" Target="embeddings/oleObject532.bin" Type="http://schemas.openxmlformats.org/officeDocument/2006/relationships/oleObject"/><Relationship Id="rId1203" Target="media/image634.wmf" Type="http://schemas.openxmlformats.org/officeDocument/2006/relationships/image"/><Relationship Id="rId1204" Target="embeddings/oleObject533.bin" Type="http://schemas.openxmlformats.org/officeDocument/2006/relationships/oleObject"/><Relationship Id="rId1205" Target="media/image635.wmf" Type="http://schemas.openxmlformats.org/officeDocument/2006/relationships/image"/><Relationship Id="rId1206" Target="embeddings/oleObject534.bin" Type="http://schemas.openxmlformats.org/officeDocument/2006/relationships/oleObject"/><Relationship Id="rId1207" Target="media/image636.wmf" Type="http://schemas.openxmlformats.org/officeDocument/2006/relationships/image"/><Relationship Id="rId1208" Target="embeddings/oleObject535.bin" Type="http://schemas.openxmlformats.org/officeDocument/2006/relationships/oleObject"/><Relationship Id="rId1209" Target="media/image637.wmf" Type="http://schemas.openxmlformats.org/officeDocument/2006/relationships/image"/><Relationship Id="rId121" Target="media/image61.wmf" Type="http://schemas.openxmlformats.org/officeDocument/2006/relationships/image"/><Relationship Id="rId1210" Target="embeddings/oleObject536.bin" Type="http://schemas.openxmlformats.org/officeDocument/2006/relationships/oleObject"/><Relationship Id="rId1211" Target="media/image638.wmf" Type="http://schemas.openxmlformats.org/officeDocument/2006/relationships/image"/><Relationship Id="rId1212" Target="embeddings/oleObject537.bin" Type="http://schemas.openxmlformats.org/officeDocument/2006/relationships/oleObject"/><Relationship Id="rId1213" Target="media/image639.wmf" Type="http://schemas.openxmlformats.org/officeDocument/2006/relationships/image"/><Relationship Id="rId1214" Target="embeddings/oleObject538.bin" Type="http://schemas.openxmlformats.org/officeDocument/2006/relationships/oleObject"/><Relationship Id="rId1215" Target="media/image640.wmf" Type="http://schemas.openxmlformats.org/officeDocument/2006/relationships/image"/><Relationship Id="rId1216" Target="embeddings/oleObject539.bin" Type="http://schemas.openxmlformats.org/officeDocument/2006/relationships/oleObject"/><Relationship Id="rId1217" Target="media/image641.wmf" Type="http://schemas.openxmlformats.org/officeDocument/2006/relationships/image"/><Relationship Id="rId1218" Target="embeddings/oleObject540.bin" Type="http://schemas.openxmlformats.org/officeDocument/2006/relationships/oleObject"/><Relationship Id="rId1219" Target="media/image642.wmf" Type="http://schemas.openxmlformats.org/officeDocument/2006/relationships/image"/><Relationship Id="rId122" Target="embeddings/oleObject49.bin" Type="http://schemas.openxmlformats.org/officeDocument/2006/relationships/oleObject"/><Relationship Id="rId1220" Target="embeddings/oleObject541.bin" Type="http://schemas.openxmlformats.org/officeDocument/2006/relationships/oleObject"/><Relationship Id="rId1221" Target="media/image643.wmf" Type="http://schemas.openxmlformats.org/officeDocument/2006/relationships/image"/><Relationship Id="rId1222" Target="embeddings/oleObject542.bin" Type="http://schemas.openxmlformats.org/officeDocument/2006/relationships/oleObject"/><Relationship Id="rId1223" Target="media/image644.wmf" Type="http://schemas.openxmlformats.org/officeDocument/2006/relationships/image"/><Relationship Id="rId1224" Target="embeddings/oleObject543.bin" Type="http://schemas.openxmlformats.org/officeDocument/2006/relationships/oleObject"/><Relationship Id="rId1225" Target="media/image645.wmf" Type="http://schemas.openxmlformats.org/officeDocument/2006/relationships/image"/><Relationship Id="rId1226" Target="embeddings/oleObject544.bin" Type="http://schemas.openxmlformats.org/officeDocument/2006/relationships/oleObject"/><Relationship Id="rId1227" Target="media/image646.wmf" Type="http://schemas.openxmlformats.org/officeDocument/2006/relationships/image"/><Relationship Id="rId1228" Target="embeddings/oleObject545.bin" Type="http://schemas.openxmlformats.org/officeDocument/2006/relationships/oleObject"/><Relationship Id="rId1229" Target="media/image647.wmf" Type="http://schemas.openxmlformats.org/officeDocument/2006/relationships/image"/><Relationship Id="rId123" Target="media/image62.wmf" Type="http://schemas.openxmlformats.org/officeDocument/2006/relationships/image"/><Relationship Id="rId1230" Target="embeddings/oleObject546.bin" Type="http://schemas.openxmlformats.org/officeDocument/2006/relationships/oleObject"/><Relationship Id="rId1231" Target="media/image648.wmf" Type="http://schemas.openxmlformats.org/officeDocument/2006/relationships/image"/><Relationship Id="rId1232" Target="embeddings/oleObject547.bin" Type="http://schemas.openxmlformats.org/officeDocument/2006/relationships/oleObject"/><Relationship Id="rId1233" Target="media/image649.wmf" Type="http://schemas.openxmlformats.org/officeDocument/2006/relationships/image"/><Relationship Id="rId1234" Target="embeddings/oleObject548.bin" Type="http://schemas.openxmlformats.org/officeDocument/2006/relationships/oleObject"/><Relationship Id="rId1235" Target="media/image650.wmf" Type="http://schemas.openxmlformats.org/officeDocument/2006/relationships/image"/><Relationship Id="rId1236" Target="embeddings/oleObject549.bin" Type="http://schemas.openxmlformats.org/officeDocument/2006/relationships/oleObject"/><Relationship Id="rId1237" Target="media/image651.wmf" Type="http://schemas.openxmlformats.org/officeDocument/2006/relationships/image"/><Relationship Id="rId1238" Target="embeddings/oleObject550.bin" Type="http://schemas.openxmlformats.org/officeDocument/2006/relationships/oleObject"/><Relationship Id="rId1239" Target="media/image652.wmf" Type="http://schemas.openxmlformats.org/officeDocument/2006/relationships/image"/><Relationship Id="rId124" Target="embeddings/oleObject50.bin" Type="http://schemas.openxmlformats.org/officeDocument/2006/relationships/oleObject"/><Relationship Id="rId1240" Target="embeddings/oleObject551.bin" Type="http://schemas.openxmlformats.org/officeDocument/2006/relationships/oleObject"/><Relationship Id="rId1241" Target="media/image653.wmf" Type="http://schemas.openxmlformats.org/officeDocument/2006/relationships/image"/><Relationship Id="rId1242" Target="embeddings/oleObject552.bin" Type="http://schemas.openxmlformats.org/officeDocument/2006/relationships/oleObject"/><Relationship Id="rId1243" Target="media/image654.wmf" Type="http://schemas.openxmlformats.org/officeDocument/2006/relationships/image"/><Relationship Id="rId1244" Target="embeddings/oleObject553.bin" Type="http://schemas.openxmlformats.org/officeDocument/2006/relationships/oleObject"/><Relationship Id="rId1245" Target="media/image655.wmf" Type="http://schemas.openxmlformats.org/officeDocument/2006/relationships/image"/><Relationship Id="rId1246" Target="embeddings/oleObject554.bin" Type="http://schemas.openxmlformats.org/officeDocument/2006/relationships/oleObject"/><Relationship Id="rId1247" Target="media/image656.wmf" Type="http://schemas.openxmlformats.org/officeDocument/2006/relationships/image"/><Relationship Id="rId1248" Target="embeddings/oleObject555.bin" Type="http://schemas.openxmlformats.org/officeDocument/2006/relationships/oleObject"/><Relationship Id="rId1249" Target="media/image657.wmf" Type="http://schemas.openxmlformats.org/officeDocument/2006/relationships/image"/><Relationship Id="rId125" Target="media/image63.emf" Type="http://schemas.openxmlformats.org/officeDocument/2006/relationships/image"/><Relationship Id="rId1250" Target="embeddings/oleObject556.bin" Type="http://schemas.openxmlformats.org/officeDocument/2006/relationships/oleObject"/><Relationship Id="rId1251" Target="media/image658.wmf" Type="http://schemas.openxmlformats.org/officeDocument/2006/relationships/image"/><Relationship Id="rId1252" Target="embeddings/oleObject557.bin" Type="http://schemas.openxmlformats.org/officeDocument/2006/relationships/oleObject"/><Relationship Id="rId1253" Target="media/image659.wmf" Type="http://schemas.openxmlformats.org/officeDocument/2006/relationships/image"/><Relationship Id="rId1254" Target="embeddings/oleObject558.bin" Type="http://schemas.openxmlformats.org/officeDocument/2006/relationships/oleObject"/><Relationship Id="rId1255" Target="media/image660.wmf" Type="http://schemas.openxmlformats.org/officeDocument/2006/relationships/image"/><Relationship Id="rId1256" Target="embeddings/oleObject559.bin" Type="http://schemas.openxmlformats.org/officeDocument/2006/relationships/oleObject"/><Relationship Id="rId1257" Target="media/image661.wmf" Type="http://schemas.openxmlformats.org/officeDocument/2006/relationships/image"/><Relationship Id="rId1258" Target="embeddings/oleObject560.bin" Type="http://schemas.openxmlformats.org/officeDocument/2006/relationships/oleObject"/><Relationship Id="rId1259" Target="media/image662.wmf" Type="http://schemas.openxmlformats.org/officeDocument/2006/relationships/image"/><Relationship Id="rId126" Target="embeddings/Microsoft_Visio_Drawing12244.vsdx" Type="http://schemas.openxmlformats.org/officeDocument/2006/relationships/package"/><Relationship Id="rId1260" Target="embeddings/oleObject561.bin" Type="http://schemas.openxmlformats.org/officeDocument/2006/relationships/oleObject"/><Relationship Id="rId1261" Target="media/image663.wmf" Type="http://schemas.openxmlformats.org/officeDocument/2006/relationships/image"/><Relationship Id="rId1262" Target="embeddings/oleObject562.bin" Type="http://schemas.openxmlformats.org/officeDocument/2006/relationships/oleObject"/><Relationship Id="rId1263" Target="media/image664.wmf" Type="http://schemas.openxmlformats.org/officeDocument/2006/relationships/image"/><Relationship Id="rId1264" Target="embeddings/oleObject563.bin" Type="http://schemas.openxmlformats.org/officeDocument/2006/relationships/oleObject"/><Relationship Id="rId1265" Target="media/image665.wmf" Type="http://schemas.openxmlformats.org/officeDocument/2006/relationships/image"/><Relationship Id="rId1266" Target="embeddings/oleObject564.bin" Type="http://schemas.openxmlformats.org/officeDocument/2006/relationships/oleObject"/><Relationship Id="rId1267" Target="media/image666.wmf" Type="http://schemas.openxmlformats.org/officeDocument/2006/relationships/image"/><Relationship Id="rId1268" Target="embeddings/oleObject565.bin" Type="http://schemas.openxmlformats.org/officeDocument/2006/relationships/oleObject"/><Relationship Id="rId1269" Target="media/image667.wmf" Type="http://schemas.openxmlformats.org/officeDocument/2006/relationships/image"/><Relationship Id="rId127" Target="media/image64.wmf" Type="http://schemas.openxmlformats.org/officeDocument/2006/relationships/image"/><Relationship Id="rId1270" Target="embeddings/oleObject566.bin" Type="http://schemas.openxmlformats.org/officeDocument/2006/relationships/oleObject"/><Relationship Id="rId1271" Target="media/image668.wmf" Type="http://schemas.openxmlformats.org/officeDocument/2006/relationships/image"/><Relationship Id="rId1272" Target="embeddings/oleObject567.bin" Type="http://schemas.openxmlformats.org/officeDocument/2006/relationships/oleObject"/><Relationship Id="rId1273" Target="media/image669.wmf" Type="http://schemas.openxmlformats.org/officeDocument/2006/relationships/image"/><Relationship Id="rId1274" Target="embeddings/oleObject568.bin" Type="http://schemas.openxmlformats.org/officeDocument/2006/relationships/oleObject"/><Relationship Id="rId1275" Target="media/image670.wmf" Type="http://schemas.openxmlformats.org/officeDocument/2006/relationships/image"/><Relationship Id="rId1276" Target="embeddings/oleObject569.bin" Type="http://schemas.openxmlformats.org/officeDocument/2006/relationships/oleObject"/><Relationship Id="rId1277" Target="media/image671.wmf" Type="http://schemas.openxmlformats.org/officeDocument/2006/relationships/image"/><Relationship Id="rId1278" Target="embeddings/oleObject570.bin" Type="http://schemas.openxmlformats.org/officeDocument/2006/relationships/oleObject"/><Relationship Id="rId1279" Target="media/image672.wmf" Type="http://schemas.openxmlformats.org/officeDocument/2006/relationships/image"/><Relationship Id="rId128" Target="embeddings/oleObject51.bin" Type="http://schemas.openxmlformats.org/officeDocument/2006/relationships/oleObject"/><Relationship Id="rId1280" Target="embeddings/oleObject571.bin" Type="http://schemas.openxmlformats.org/officeDocument/2006/relationships/oleObject"/><Relationship Id="rId1281" Target="media/image673.wmf" Type="http://schemas.openxmlformats.org/officeDocument/2006/relationships/image"/><Relationship Id="rId1282" Target="embeddings/oleObject572.bin" Type="http://schemas.openxmlformats.org/officeDocument/2006/relationships/oleObject"/><Relationship Id="rId1283" Target="media/image674.wmf" Type="http://schemas.openxmlformats.org/officeDocument/2006/relationships/image"/><Relationship Id="rId1284" Target="embeddings/oleObject573.bin" Type="http://schemas.openxmlformats.org/officeDocument/2006/relationships/oleObject"/><Relationship Id="rId1285" Target="media/image675.wmf" Type="http://schemas.openxmlformats.org/officeDocument/2006/relationships/image"/><Relationship Id="rId1286" Target="embeddings/oleObject574.bin" Type="http://schemas.openxmlformats.org/officeDocument/2006/relationships/oleObject"/><Relationship Id="rId1287" Target="media/image676.wmf" Type="http://schemas.openxmlformats.org/officeDocument/2006/relationships/image"/><Relationship Id="rId1288" Target="embeddings/oleObject575.bin" Type="http://schemas.openxmlformats.org/officeDocument/2006/relationships/oleObject"/><Relationship Id="rId1289" Target="media/image677.wmf" Type="http://schemas.openxmlformats.org/officeDocument/2006/relationships/image"/><Relationship Id="rId129" Target="media/image65.wmf" Type="http://schemas.openxmlformats.org/officeDocument/2006/relationships/image"/><Relationship Id="rId1290" Target="embeddings/oleObject576.bin" Type="http://schemas.openxmlformats.org/officeDocument/2006/relationships/oleObject"/><Relationship Id="rId1291" Target="media/image678.wmf" Type="http://schemas.openxmlformats.org/officeDocument/2006/relationships/image"/><Relationship Id="rId1292" Target="embeddings/oleObject577.bin" Type="http://schemas.openxmlformats.org/officeDocument/2006/relationships/oleObject"/><Relationship Id="rId1293" Target="media/image679.wmf" Type="http://schemas.openxmlformats.org/officeDocument/2006/relationships/image"/><Relationship Id="rId1294" Target="embeddings/oleObject578.bin" Type="http://schemas.openxmlformats.org/officeDocument/2006/relationships/oleObject"/><Relationship Id="rId1295" Target="media/image680.wmf" Type="http://schemas.openxmlformats.org/officeDocument/2006/relationships/image"/><Relationship Id="rId1296" Target="embeddings/oleObject579.bin" Type="http://schemas.openxmlformats.org/officeDocument/2006/relationships/oleObject"/><Relationship Id="rId1297" Target="media/image681.wmf" Type="http://schemas.openxmlformats.org/officeDocument/2006/relationships/image"/><Relationship Id="rId1298" Target="embeddings/oleObject580.bin" Type="http://schemas.openxmlformats.org/officeDocument/2006/relationships/oleObject"/><Relationship Id="rId1299" Target="media/image682.wmf" Type="http://schemas.openxmlformats.org/officeDocument/2006/relationships/image"/><Relationship Id="rId13" Target="media/image6.wmf" Type="http://schemas.openxmlformats.org/officeDocument/2006/relationships/image"/><Relationship Id="rId130" Target="embeddings/oleObject52.bin" Type="http://schemas.openxmlformats.org/officeDocument/2006/relationships/oleObject"/><Relationship Id="rId1300" Target="embeddings/oleObject581.bin" Type="http://schemas.openxmlformats.org/officeDocument/2006/relationships/oleObject"/><Relationship Id="rId1301" Target="media/image683.wmf" Type="http://schemas.openxmlformats.org/officeDocument/2006/relationships/image"/><Relationship Id="rId1302" Target="embeddings/oleObject582.bin" Type="http://schemas.openxmlformats.org/officeDocument/2006/relationships/oleObject"/><Relationship Id="rId1303" Target="media/image684.wmf" Type="http://schemas.openxmlformats.org/officeDocument/2006/relationships/image"/><Relationship Id="rId1304" Target="embeddings/oleObject583.bin" Type="http://schemas.openxmlformats.org/officeDocument/2006/relationships/oleObject"/><Relationship Id="rId1305" Target="media/image685.wmf" Type="http://schemas.openxmlformats.org/officeDocument/2006/relationships/image"/><Relationship Id="rId1306" Target="embeddings/oleObject584.bin" Type="http://schemas.openxmlformats.org/officeDocument/2006/relationships/oleObject"/><Relationship Id="rId1307" Target="media/image686.wmf" Type="http://schemas.openxmlformats.org/officeDocument/2006/relationships/image"/><Relationship Id="rId1308" Target="embeddings/oleObject585.bin" Type="http://schemas.openxmlformats.org/officeDocument/2006/relationships/oleObject"/><Relationship Id="rId1309" Target="media/image687.wmf" Type="http://schemas.openxmlformats.org/officeDocument/2006/relationships/image"/><Relationship Id="rId131" Target="media/image66.wmf" Type="http://schemas.openxmlformats.org/officeDocument/2006/relationships/image"/><Relationship Id="rId1310" Target="embeddings/oleObject586.bin" Type="http://schemas.openxmlformats.org/officeDocument/2006/relationships/oleObject"/><Relationship Id="rId1311" Target="media/image688.wmf" Type="http://schemas.openxmlformats.org/officeDocument/2006/relationships/image"/><Relationship Id="rId1312" Target="embeddings/oleObject587.bin" Type="http://schemas.openxmlformats.org/officeDocument/2006/relationships/oleObject"/><Relationship Id="rId1313" Target="media/image689.wmf" Type="http://schemas.openxmlformats.org/officeDocument/2006/relationships/image"/><Relationship Id="rId1314" Target="embeddings/oleObject588.bin" Type="http://schemas.openxmlformats.org/officeDocument/2006/relationships/oleObject"/><Relationship Id="rId1315" Target="media/image690.wmf" Type="http://schemas.openxmlformats.org/officeDocument/2006/relationships/image"/><Relationship Id="rId1316" Target="embeddings/oleObject589.bin" Type="http://schemas.openxmlformats.org/officeDocument/2006/relationships/oleObject"/><Relationship Id="rId1317" Target="media/image691.wmf" Type="http://schemas.openxmlformats.org/officeDocument/2006/relationships/image"/><Relationship Id="rId1318" Target="embeddings/oleObject590.bin" Type="http://schemas.openxmlformats.org/officeDocument/2006/relationships/oleObject"/><Relationship Id="rId1319" Target="media/image692.wmf" Type="http://schemas.openxmlformats.org/officeDocument/2006/relationships/image"/><Relationship Id="rId132" Target="media/image67.wmf" Type="http://schemas.openxmlformats.org/officeDocument/2006/relationships/image"/><Relationship Id="rId1320" Target="embeddings/oleObject591.bin" Type="http://schemas.openxmlformats.org/officeDocument/2006/relationships/oleObject"/><Relationship Id="rId1321" Target="media/image693.wmf" Type="http://schemas.openxmlformats.org/officeDocument/2006/relationships/image"/><Relationship Id="rId1322" Target="embeddings/oleObject592.bin" Type="http://schemas.openxmlformats.org/officeDocument/2006/relationships/oleObject"/><Relationship Id="rId1323" Target="media/image694.wmf" Type="http://schemas.openxmlformats.org/officeDocument/2006/relationships/image"/><Relationship Id="rId1324" Target="embeddings/oleObject593.bin" Type="http://schemas.openxmlformats.org/officeDocument/2006/relationships/oleObject"/><Relationship Id="rId1325" Target="media/image695.wmf" Type="http://schemas.openxmlformats.org/officeDocument/2006/relationships/image"/><Relationship Id="rId1326" Target="embeddings/oleObject594.bin" Type="http://schemas.openxmlformats.org/officeDocument/2006/relationships/oleObject"/><Relationship Id="rId1327" Target="media/image696.wmf" Type="http://schemas.openxmlformats.org/officeDocument/2006/relationships/image"/><Relationship Id="rId1328" Target="embeddings/oleObject595.bin" Type="http://schemas.openxmlformats.org/officeDocument/2006/relationships/oleObject"/><Relationship Id="rId1329" Target="media/image697.wmf" Type="http://schemas.openxmlformats.org/officeDocument/2006/relationships/image"/><Relationship Id="rId133" Target="media/image68.png" Type="http://schemas.openxmlformats.org/officeDocument/2006/relationships/image"/><Relationship Id="rId1330" Target="embeddings/oleObject596.bin" Type="http://schemas.openxmlformats.org/officeDocument/2006/relationships/oleObject"/><Relationship Id="rId1331" Target="media/image698.wmf" Type="http://schemas.openxmlformats.org/officeDocument/2006/relationships/image"/><Relationship Id="rId1332" Target="embeddings/oleObject597.bin" Type="http://schemas.openxmlformats.org/officeDocument/2006/relationships/oleObject"/><Relationship Id="rId1333" Target="media/image699.wmf" Type="http://schemas.openxmlformats.org/officeDocument/2006/relationships/image"/><Relationship Id="rId1334" Target="embeddings/oleObject598.bin" Type="http://schemas.openxmlformats.org/officeDocument/2006/relationships/oleObject"/><Relationship Id="rId1335" Target="media/image700.wmf" Type="http://schemas.openxmlformats.org/officeDocument/2006/relationships/image"/><Relationship Id="rId1336" Target="embeddings/oleObject599.bin" Type="http://schemas.openxmlformats.org/officeDocument/2006/relationships/oleObject"/><Relationship Id="rId1337" Target="media/image701.wmf" Type="http://schemas.openxmlformats.org/officeDocument/2006/relationships/image"/><Relationship Id="rId1338" Target="embeddings/oleObject600.bin" Type="http://schemas.openxmlformats.org/officeDocument/2006/relationships/oleObject"/><Relationship Id="rId1339" Target="media/image702.wmf" Type="http://schemas.openxmlformats.org/officeDocument/2006/relationships/image"/><Relationship Id="rId134" Target="media/image69.wmf" Type="http://schemas.openxmlformats.org/officeDocument/2006/relationships/image"/><Relationship Id="rId1340" Target="embeddings/oleObject601.bin" Type="http://schemas.openxmlformats.org/officeDocument/2006/relationships/oleObject"/><Relationship Id="rId1341" Target="media/image703.wmf" Type="http://schemas.openxmlformats.org/officeDocument/2006/relationships/image"/><Relationship Id="rId1342" Target="embeddings/oleObject602.bin" Type="http://schemas.openxmlformats.org/officeDocument/2006/relationships/oleObject"/><Relationship Id="rId1343" Target="media/image704.wmf" Type="http://schemas.openxmlformats.org/officeDocument/2006/relationships/image"/><Relationship Id="rId1344" Target="embeddings/oleObject603.bin" Type="http://schemas.openxmlformats.org/officeDocument/2006/relationships/oleObject"/><Relationship Id="rId1345" Target="media/image705.wmf" Type="http://schemas.openxmlformats.org/officeDocument/2006/relationships/image"/><Relationship Id="rId1346" Target="embeddings/oleObject604.bin" Type="http://schemas.openxmlformats.org/officeDocument/2006/relationships/oleObject"/><Relationship Id="rId1347" Target="embeddings/oleObject605.bin" Type="http://schemas.openxmlformats.org/officeDocument/2006/relationships/oleObject"/><Relationship Id="rId1348" Target="embeddings/oleObject606.bin" Type="http://schemas.openxmlformats.org/officeDocument/2006/relationships/oleObject"/><Relationship Id="rId1349" Target="embeddings/oleObject607.bin" Type="http://schemas.openxmlformats.org/officeDocument/2006/relationships/oleObject"/><Relationship Id="rId135" Target="embeddings/oleObject53.bin" Type="http://schemas.openxmlformats.org/officeDocument/2006/relationships/oleObject"/><Relationship Id="rId1350" Target="embeddings/oleObject608.bin" Type="http://schemas.openxmlformats.org/officeDocument/2006/relationships/oleObject"/><Relationship Id="rId1351" Target="embeddings/oleObject609.bin" Type="http://schemas.openxmlformats.org/officeDocument/2006/relationships/oleObject"/><Relationship Id="rId1352" Target="media/image706.wmf" Type="http://schemas.openxmlformats.org/officeDocument/2006/relationships/image"/><Relationship Id="rId1353" Target="embeddings/oleObject610.bin" Type="http://schemas.openxmlformats.org/officeDocument/2006/relationships/oleObject"/><Relationship Id="rId1354" Target="media/image707.wmf" Type="http://schemas.openxmlformats.org/officeDocument/2006/relationships/image"/><Relationship Id="rId1355" Target="embeddings/oleObject611.bin" Type="http://schemas.openxmlformats.org/officeDocument/2006/relationships/oleObject"/><Relationship Id="rId1356" Target="media/image708.png" Type="http://schemas.openxmlformats.org/officeDocument/2006/relationships/image"/><Relationship Id="rId1357" Target="media/image709.wmf" Type="http://schemas.openxmlformats.org/officeDocument/2006/relationships/image"/><Relationship Id="rId1358" Target="embeddings/oleObject612.bin" Type="http://schemas.openxmlformats.org/officeDocument/2006/relationships/oleObject"/><Relationship Id="rId1359" Target="media/image710.wmf" Type="http://schemas.openxmlformats.org/officeDocument/2006/relationships/image"/><Relationship Id="rId136" Target="media/image70.wmf" Type="http://schemas.openxmlformats.org/officeDocument/2006/relationships/image"/><Relationship Id="rId1360" Target="embeddings/oleObject613.bin" Type="http://schemas.openxmlformats.org/officeDocument/2006/relationships/oleObject"/><Relationship Id="rId1361" Target="media/image711.wmf" Type="http://schemas.openxmlformats.org/officeDocument/2006/relationships/image"/><Relationship Id="rId1362" Target="embeddings/oleObject614.bin" Type="http://schemas.openxmlformats.org/officeDocument/2006/relationships/oleObject"/><Relationship Id="rId1363" Target="media/image712.wmf" Type="http://schemas.openxmlformats.org/officeDocument/2006/relationships/image"/><Relationship Id="rId1364" Target="embeddings/oleObject615.bin" Type="http://schemas.openxmlformats.org/officeDocument/2006/relationships/oleObject"/><Relationship Id="rId1365" Target="media/image713.wmf" Type="http://schemas.openxmlformats.org/officeDocument/2006/relationships/image"/><Relationship Id="rId1366" Target="embeddings/oleObject616.bin" Type="http://schemas.openxmlformats.org/officeDocument/2006/relationships/oleObject"/><Relationship Id="rId1367" Target="media/image714.wmf" Type="http://schemas.openxmlformats.org/officeDocument/2006/relationships/image"/><Relationship Id="rId1368" Target="embeddings/oleObject617.bin" Type="http://schemas.openxmlformats.org/officeDocument/2006/relationships/oleObject"/><Relationship Id="rId1369" Target="media/image715.wmf" Type="http://schemas.openxmlformats.org/officeDocument/2006/relationships/image"/><Relationship Id="rId137" Target="embeddings/oleObject54.bin" Type="http://schemas.openxmlformats.org/officeDocument/2006/relationships/oleObject"/><Relationship Id="rId1370" Target="embeddings/oleObject618.bin" Type="http://schemas.openxmlformats.org/officeDocument/2006/relationships/oleObject"/><Relationship Id="rId1371" Target="media/image716.wmf" Type="http://schemas.openxmlformats.org/officeDocument/2006/relationships/image"/><Relationship Id="rId1372" Target="embeddings/oleObject619.bin" Type="http://schemas.openxmlformats.org/officeDocument/2006/relationships/oleObject"/><Relationship Id="rId1373" Target="media/image717.wmf" Type="http://schemas.openxmlformats.org/officeDocument/2006/relationships/image"/><Relationship Id="rId1374" Target="embeddings/oleObject620.bin" Type="http://schemas.openxmlformats.org/officeDocument/2006/relationships/oleObject"/><Relationship Id="rId1375" Target="media/image718.wmf" Type="http://schemas.openxmlformats.org/officeDocument/2006/relationships/image"/><Relationship Id="rId1376" Target="embeddings/oleObject621.bin" Type="http://schemas.openxmlformats.org/officeDocument/2006/relationships/oleObject"/><Relationship Id="rId1377" Target="media/image719.wmf" Type="http://schemas.openxmlformats.org/officeDocument/2006/relationships/image"/><Relationship Id="rId1378" Target="embeddings/oleObject622.bin" Type="http://schemas.openxmlformats.org/officeDocument/2006/relationships/oleObject"/><Relationship Id="rId1379" Target="media/image720.wmf" Type="http://schemas.openxmlformats.org/officeDocument/2006/relationships/image"/><Relationship Id="rId138" Target="media/image71.png" Type="http://schemas.openxmlformats.org/officeDocument/2006/relationships/image"/><Relationship Id="rId1380" Target="embeddings/oleObject623.bin" Type="http://schemas.openxmlformats.org/officeDocument/2006/relationships/oleObject"/><Relationship Id="rId1381" Target="media/image721.wmf" Type="http://schemas.openxmlformats.org/officeDocument/2006/relationships/image"/><Relationship Id="rId1382" Target="embeddings/oleObject624.bin" Type="http://schemas.openxmlformats.org/officeDocument/2006/relationships/oleObject"/><Relationship Id="rId1383" Target="media/image722.wmf" Type="http://schemas.openxmlformats.org/officeDocument/2006/relationships/image"/><Relationship Id="rId1384" Target="embeddings/oleObject625.bin" Type="http://schemas.openxmlformats.org/officeDocument/2006/relationships/oleObject"/><Relationship Id="rId1385" Target="media/image723.wmf" Type="http://schemas.openxmlformats.org/officeDocument/2006/relationships/image"/><Relationship Id="rId1386" Target="embeddings/oleObject626.bin" Type="http://schemas.openxmlformats.org/officeDocument/2006/relationships/oleObject"/><Relationship Id="rId1387" Target="media/image724.wmf" Type="http://schemas.openxmlformats.org/officeDocument/2006/relationships/image"/><Relationship Id="rId1388" Target="embeddings/oleObject627.bin" Type="http://schemas.openxmlformats.org/officeDocument/2006/relationships/oleObject"/><Relationship Id="rId1389" Target="media/image725.wmf" Type="http://schemas.openxmlformats.org/officeDocument/2006/relationships/image"/><Relationship Id="rId139" Target="media/image72.wmf" Type="http://schemas.openxmlformats.org/officeDocument/2006/relationships/image"/><Relationship Id="rId1390" Target="embeddings/oleObject628.bin" Type="http://schemas.openxmlformats.org/officeDocument/2006/relationships/oleObject"/><Relationship Id="rId1391" Target="media/image726.wmf" Type="http://schemas.openxmlformats.org/officeDocument/2006/relationships/image"/><Relationship Id="rId1392" Target="embeddings/oleObject629.bin" Type="http://schemas.openxmlformats.org/officeDocument/2006/relationships/oleObject"/><Relationship Id="rId1393" Target="media/image727.wmf" Type="http://schemas.openxmlformats.org/officeDocument/2006/relationships/image"/><Relationship Id="rId1394" Target="embeddings/oleObject630.bin" Type="http://schemas.openxmlformats.org/officeDocument/2006/relationships/oleObject"/><Relationship Id="rId1395" Target="media/image728.wmf" Type="http://schemas.openxmlformats.org/officeDocument/2006/relationships/image"/><Relationship Id="rId1396" Target="embeddings/oleObject631.bin" Type="http://schemas.openxmlformats.org/officeDocument/2006/relationships/oleObject"/><Relationship Id="rId1397" Target="media/image729.wmf" Type="http://schemas.openxmlformats.org/officeDocument/2006/relationships/image"/><Relationship Id="rId1398" Target="embeddings/oleObject632.bin" Type="http://schemas.openxmlformats.org/officeDocument/2006/relationships/oleObject"/><Relationship Id="rId1399" Target="media/image730.wmf" Type="http://schemas.openxmlformats.org/officeDocument/2006/relationships/image"/><Relationship Id="rId14" Target="embeddings/oleObject1.bin" Type="http://schemas.openxmlformats.org/officeDocument/2006/relationships/oleObject"/><Relationship Id="rId140" Target="embeddings/oleObject55.bin" Type="http://schemas.openxmlformats.org/officeDocument/2006/relationships/oleObject"/><Relationship Id="rId1400" Target="embeddings/oleObject633.bin" Type="http://schemas.openxmlformats.org/officeDocument/2006/relationships/oleObject"/><Relationship Id="rId1401" Target="media/image731.wmf" Type="http://schemas.openxmlformats.org/officeDocument/2006/relationships/image"/><Relationship Id="rId1402" Target="embeddings/oleObject634.bin" Type="http://schemas.openxmlformats.org/officeDocument/2006/relationships/oleObject"/><Relationship Id="rId1403" Target="media/image732.wmf" Type="http://schemas.openxmlformats.org/officeDocument/2006/relationships/image"/><Relationship Id="rId1404" Target="embeddings/oleObject635.bin" Type="http://schemas.openxmlformats.org/officeDocument/2006/relationships/oleObject"/><Relationship Id="rId1405" Target="media/image733.wmf" Type="http://schemas.openxmlformats.org/officeDocument/2006/relationships/image"/><Relationship Id="rId1406" Target="embeddings/oleObject636.bin" Type="http://schemas.openxmlformats.org/officeDocument/2006/relationships/oleObject"/><Relationship Id="rId1407" Target="media/image734.wmf" Type="http://schemas.openxmlformats.org/officeDocument/2006/relationships/image"/><Relationship Id="rId1408" Target="embeddings/oleObject637.bin" Type="http://schemas.openxmlformats.org/officeDocument/2006/relationships/oleObject"/><Relationship Id="rId1409" Target="media/image735.wmf" Type="http://schemas.openxmlformats.org/officeDocument/2006/relationships/image"/><Relationship Id="rId141" Target="media/image73.wmf" Type="http://schemas.openxmlformats.org/officeDocument/2006/relationships/image"/><Relationship Id="rId1410" Target="embeddings/oleObject638.bin" Type="http://schemas.openxmlformats.org/officeDocument/2006/relationships/oleObject"/><Relationship Id="rId1411" Target="media/image736.wmf" Type="http://schemas.openxmlformats.org/officeDocument/2006/relationships/image"/><Relationship Id="rId1412" Target="embeddings/oleObject639.bin" Type="http://schemas.openxmlformats.org/officeDocument/2006/relationships/oleObject"/><Relationship Id="rId1413" Target="media/image737.wmf" Type="http://schemas.openxmlformats.org/officeDocument/2006/relationships/image"/><Relationship Id="rId1414" Target="embeddings/oleObject640.bin" Type="http://schemas.openxmlformats.org/officeDocument/2006/relationships/oleObject"/><Relationship Id="rId1415" Target="media/image738.wmf" Type="http://schemas.openxmlformats.org/officeDocument/2006/relationships/image"/><Relationship Id="rId1416" Target="embeddings/oleObject641.bin" Type="http://schemas.openxmlformats.org/officeDocument/2006/relationships/oleObject"/><Relationship Id="rId1417" Target="media/image739.wmf" Type="http://schemas.openxmlformats.org/officeDocument/2006/relationships/image"/><Relationship Id="rId1418" Target="embeddings/oleObject642.bin" Type="http://schemas.openxmlformats.org/officeDocument/2006/relationships/oleObject"/><Relationship Id="rId1419" Target="media/image740.wmf" Type="http://schemas.openxmlformats.org/officeDocument/2006/relationships/image"/><Relationship Id="rId142" Target="embeddings/oleObject56.bin" Type="http://schemas.openxmlformats.org/officeDocument/2006/relationships/oleObject"/><Relationship Id="rId1420" Target="embeddings/oleObject643.bin" Type="http://schemas.openxmlformats.org/officeDocument/2006/relationships/oleObject"/><Relationship Id="rId1421" Target="media/image741.wmf" Type="http://schemas.openxmlformats.org/officeDocument/2006/relationships/image"/><Relationship Id="rId1422" Target="embeddings/oleObject644.bin" Type="http://schemas.openxmlformats.org/officeDocument/2006/relationships/oleObject"/><Relationship Id="rId1423" Target="media/image742.wmf" Type="http://schemas.openxmlformats.org/officeDocument/2006/relationships/image"/><Relationship Id="rId1424" Target="embeddings/oleObject645.bin" Type="http://schemas.openxmlformats.org/officeDocument/2006/relationships/oleObject"/><Relationship Id="rId1425" Target="media/image743.wmf" Type="http://schemas.openxmlformats.org/officeDocument/2006/relationships/image"/><Relationship Id="rId1426" Target="embeddings/oleObject646.bin" Type="http://schemas.openxmlformats.org/officeDocument/2006/relationships/oleObject"/><Relationship Id="rId1427" Target="media/image744.wmf" Type="http://schemas.openxmlformats.org/officeDocument/2006/relationships/image"/><Relationship Id="rId1428" Target="embeddings/oleObject647.bin" Type="http://schemas.openxmlformats.org/officeDocument/2006/relationships/oleObject"/><Relationship Id="rId1429" Target="media/image745.wmf" Type="http://schemas.openxmlformats.org/officeDocument/2006/relationships/image"/><Relationship Id="rId143" Target="media/image74.wmf" Type="http://schemas.openxmlformats.org/officeDocument/2006/relationships/image"/><Relationship Id="rId1430" Target="embeddings/oleObject648.bin" Type="http://schemas.openxmlformats.org/officeDocument/2006/relationships/oleObject"/><Relationship Id="rId1431" Target="media/image746.wmf" Type="http://schemas.openxmlformats.org/officeDocument/2006/relationships/image"/><Relationship Id="rId1432" Target="embeddings/oleObject649.bin" Type="http://schemas.openxmlformats.org/officeDocument/2006/relationships/oleObject"/><Relationship Id="rId1433" Target="media/image747.wmf" Type="http://schemas.openxmlformats.org/officeDocument/2006/relationships/image"/><Relationship Id="rId1434" Target="embeddings/oleObject650.bin" Type="http://schemas.openxmlformats.org/officeDocument/2006/relationships/oleObject"/><Relationship Id="rId1435" Target="media/image748.wmf" Type="http://schemas.openxmlformats.org/officeDocument/2006/relationships/image"/><Relationship Id="rId1436" Target="embeddings/oleObject651.bin" Type="http://schemas.openxmlformats.org/officeDocument/2006/relationships/oleObject"/><Relationship Id="rId1437" Target="media/image749.wmf" Type="http://schemas.openxmlformats.org/officeDocument/2006/relationships/image"/><Relationship Id="rId1438" Target="embeddings/oleObject652.bin" Type="http://schemas.openxmlformats.org/officeDocument/2006/relationships/oleObject"/><Relationship Id="rId1439" Target="media/image750.wmf" Type="http://schemas.openxmlformats.org/officeDocument/2006/relationships/image"/><Relationship Id="rId144" Target="embeddings/oleObject57.bin" Type="http://schemas.openxmlformats.org/officeDocument/2006/relationships/oleObject"/><Relationship Id="rId1440" Target="embeddings/oleObject653.bin" Type="http://schemas.openxmlformats.org/officeDocument/2006/relationships/oleObject"/><Relationship Id="rId1441" Target="media/image751.wmf" Type="http://schemas.openxmlformats.org/officeDocument/2006/relationships/image"/><Relationship Id="rId1442" Target="embeddings/oleObject654.bin" Type="http://schemas.openxmlformats.org/officeDocument/2006/relationships/oleObject"/><Relationship Id="rId1443" Target="media/image752.wmf" Type="http://schemas.openxmlformats.org/officeDocument/2006/relationships/image"/><Relationship Id="rId1444" Target="embeddings/oleObject655.bin" Type="http://schemas.openxmlformats.org/officeDocument/2006/relationships/oleObject"/><Relationship Id="rId1445" Target="media/image753.wmf" Type="http://schemas.openxmlformats.org/officeDocument/2006/relationships/image"/><Relationship Id="rId1446" Target="embeddings/oleObject656.bin" Type="http://schemas.openxmlformats.org/officeDocument/2006/relationships/oleObject"/><Relationship Id="rId1447" Target="embeddings/oleObject657.bin" Type="http://schemas.openxmlformats.org/officeDocument/2006/relationships/oleObject"/><Relationship Id="rId1448" Target="media/image754.wmf" Type="http://schemas.openxmlformats.org/officeDocument/2006/relationships/image"/><Relationship Id="rId1449" Target="embeddings/oleObject658.bin" Type="http://schemas.openxmlformats.org/officeDocument/2006/relationships/oleObject"/><Relationship Id="rId145" Target="media/image75.wmf" Type="http://schemas.openxmlformats.org/officeDocument/2006/relationships/image"/><Relationship Id="rId1450" Target="media/image755.wmf" Type="http://schemas.openxmlformats.org/officeDocument/2006/relationships/image"/><Relationship Id="rId1451" Target="embeddings/oleObject659.bin" Type="http://schemas.openxmlformats.org/officeDocument/2006/relationships/oleObject"/><Relationship Id="rId1452" Target="media/image756.wmf" Type="http://schemas.openxmlformats.org/officeDocument/2006/relationships/image"/><Relationship Id="rId1453" Target="embeddings/oleObject660.bin" Type="http://schemas.openxmlformats.org/officeDocument/2006/relationships/oleObject"/><Relationship Id="rId1454" Target="media/image757.wmf" Type="http://schemas.openxmlformats.org/officeDocument/2006/relationships/image"/><Relationship Id="rId1455" Target="embeddings/oleObject661.bin" Type="http://schemas.openxmlformats.org/officeDocument/2006/relationships/oleObject"/><Relationship Id="rId1456" Target="media/image758.wmf" Type="http://schemas.openxmlformats.org/officeDocument/2006/relationships/image"/><Relationship Id="rId1457" Target="embeddings/oleObject662.bin" Type="http://schemas.openxmlformats.org/officeDocument/2006/relationships/oleObject"/><Relationship Id="rId1458" Target="media/image759.wmf" Type="http://schemas.openxmlformats.org/officeDocument/2006/relationships/image"/><Relationship Id="rId1459" Target="embeddings/oleObject663.bin" Type="http://schemas.openxmlformats.org/officeDocument/2006/relationships/oleObject"/><Relationship Id="rId146" Target="embeddings/oleObject58.bin" Type="http://schemas.openxmlformats.org/officeDocument/2006/relationships/oleObject"/><Relationship Id="rId1460" Target="media/image760.wmf" Type="http://schemas.openxmlformats.org/officeDocument/2006/relationships/image"/><Relationship Id="rId1461" Target="embeddings/oleObject664.bin" Type="http://schemas.openxmlformats.org/officeDocument/2006/relationships/oleObject"/><Relationship Id="rId1462" Target="media/image761.wmf" Type="http://schemas.openxmlformats.org/officeDocument/2006/relationships/image"/><Relationship Id="rId1463" Target="embeddings/oleObject665.bin" Type="http://schemas.openxmlformats.org/officeDocument/2006/relationships/oleObject"/><Relationship Id="rId1464" Target="media/image762.emf" Type="http://schemas.openxmlformats.org/officeDocument/2006/relationships/image"/><Relationship Id="rId1465" Target="embeddings/oleObject666.bin" Type="http://schemas.openxmlformats.org/officeDocument/2006/relationships/oleObject"/><Relationship Id="rId1466" Target="media/image763.wmf" Type="http://schemas.openxmlformats.org/officeDocument/2006/relationships/image"/><Relationship Id="rId1467" Target="embeddings/oleObject667.bin" Type="http://schemas.openxmlformats.org/officeDocument/2006/relationships/oleObject"/><Relationship Id="rId1468" Target="media/image764.wmf" Type="http://schemas.openxmlformats.org/officeDocument/2006/relationships/image"/><Relationship Id="rId1469" Target="embeddings/oleObject668.bin" Type="http://schemas.openxmlformats.org/officeDocument/2006/relationships/oleObject"/><Relationship Id="rId147" Target="media/image76.png" Type="http://schemas.openxmlformats.org/officeDocument/2006/relationships/image"/><Relationship Id="rId1470" Target="media/image765.wmf" Type="http://schemas.openxmlformats.org/officeDocument/2006/relationships/image"/><Relationship Id="rId1471" Target="embeddings/oleObject669.bin" Type="http://schemas.openxmlformats.org/officeDocument/2006/relationships/oleObject"/><Relationship Id="rId1472" Target="media/image766.wmf" Type="http://schemas.openxmlformats.org/officeDocument/2006/relationships/image"/><Relationship Id="rId1473" Target="embeddings/oleObject670.bin" Type="http://schemas.openxmlformats.org/officeDocument/2006/relationships/oleObject"/><Relationship Id="rId1474" Target="media/image767.wmf" Type="http://schemas.openxmlformats.org/officeDocument/2006/relationships/image"/><Relationship Id="rId1475" Target="embeddings/oleObject671.bin" Type="http://schemas.openxmlformats.org/officeDocument/2006/relationships/oleObject"/><Relationship Id="rId1476" Target="media/image768.wmf" Type="http://schemas.openxmlformats.org/officeDocument/2006/relationships/image"/><Relationship Id="rId1477" Target="embeddings/oleObject672.bin" Type="http://schemas.openxmlformats.org/officeDocument/2006/relationships/oleObject"/><Relationship Id="rId1478" Target="media/image769.wmf" Type="http://schemas.openxmlformats.org/officeDocument/2006/relationships/image"/><Relationship Id="rId1479" Target="embeddings/oleObject673.bin" Type="http://schemas.openxmlformats.org/officeDocument/2006/relationships/oleObject"/><Relationship Id="rId148" Target="media/image77.wmf" Type="http://schemas.openxmlformats.org/officeDocument/2006/relationships/image"/><Relationship Id="rId1480" Target="media/image770.wmf" Type="http://schemas.openxmlformats.org/officeDocument/2006/relationships/image"/><Relationship Id="rId1481" Target="embeddings/oleObject674.bin" Type="http://schemas.openxmlformats.org/officeDocument/2006/relationships/oleObject"/><Relationship Id="rId1482" Target="media/image771.wmf" Type="http://schemas.openxmlformats.org/officeDocument/2006/relationships/image"/><Relationship Id="rId1483" Target="embeddings/oleObject675.bin" Type="http://schemas.openxmlformats.org/officeDocument/2006/relationships/oleObject"/><Relationship Id="rId1484" Target="media/image772.wmf" Type="http://schemas.openxmlformats.org/officeDocument/2006/relationships/image"/><Relationship Id="rId1485" Target="embeddings/oleObject676.bin" Type="http://schemas.openxmlformats.org/officeDocument/2006/relationships/oleObject"/><Relationship Id="rId1486" Target="media/image773.wmf" Type="http://schemas.openxmlformats.org/officeDocument/2006/relationships/image"/><Relationship Id="rId1487" Target="embeddings/oleObject677.bin" Type="http://schemas.openxmlformats.org/officeDocument/2006/relationships/oleObject"/><Relationship Id="rId1488" Target="media/image774.wmf" Type="http://schemas.openxmlformats.org/officeDocument/2006/relationships/image"/><Relationship Id="rId1489" Target="embeddings/oleObject678.bin" Type="http://schemas.openxmlformats.org/officeDocument/2006/relationships/oleObject"/><Relationship Id="rId149" Target="embeddings/oleObject59.bin" Type="http://schemas.openxmlformats.org/officeDocument/2006/relationships/oleObject"/><Relationship Id="rId1490" Target="media/image775.wmf" Type="http://schemas.openxmlformats.org/officeDocument/2006/relationships/image"/><Relationship Id="rId1491" Target="embeddings/oleObject679.bin" Type="http://schemas.openxmlformats.org/officeDocument/2006/relationships/oleObject"/><Relationship Id="rId1492" Target="embeddings/oleObject680.bin" Type="http://schemas.openxmlformats.org/officeDocument/2006/relationships/oleObject"/><Relationship Id="rId1493" Target="embeddings/oleObject681.bin" Type="http://schemas.openxmlformats.org/officeDocument/2006/relationships/oleObject"/><Relationship Id="rId1494" Target="media/image776.wmf" Type="http://schemas.openxmlformats.org/officeDocument/2006/relationships/image"/><Relationship Id="rId1495" Target="embeddings/oleObject682.bin" Type="http://schemas.openxmlformats.org/officeDocument/2006/relationships/oleObject"/><Relationship Id="rId1496" Target="media/image777.wmf" Type="http://schemas.openxmlformats.org/officeDocument/2006/relationships/image"/><Relationship Id="rId1497" Target="embeddings/oleObject683.bin" Type="http://schemas.openxmlformats.org/officeDocument/2006/relationships/oleObject"/><Relationship Id="rId1498" Target="media/image778.wmf" Type="http://schemas.openxmlformats.org/officeDocument/2006/relationships/image"/><Relationship Id="rId1499" Target="embeddings/oleObject684.bin" Type="http://schemas.openxmlformats.org/officeDocument/2006/relationships/oleObject"/><Relationship Id="rId15" Target="media/image7.wmf" Type="http://schemas.openxmlformats.org/officeDocument/2006/relationships/image"/><Relationship Id="rId150" Target="media/image78.wmf" Type="http://schemas.openxmlformats.org/officeDocument/2006/relationships/image"/><Relationship Id="rId1500" Target="media/image779.wmf" Type="http://schemas.openxmlformats.org/officeDocument/2006/relationships/image"/><Relationship Id="rId1501" Target="embeddings/oleObject685.bin" Type="http://schemas.openxmlformats.org/officeDocument/2006/relationships/oleObject"/><Relationship Id="rId1502" Target="media/image780.wmf" Type="http://schemas.openxmlformats.org/officeDocument/2006/relationships/image"/><Relationship Id="rId1503" Target="embeddings/oleObject686.bin" Type="http://schemas.openxmlformats.org/officeDocument/2006/relationships/oleObject"/><Relationship Id="rId1504" Target="media/image781.wmf" Type="http://schemas.openxmlformats.org/officeDocument/2006/relationships/image"/><Relationship Id="rId1505" Target="embeddings/oleObject687.bin" Type="http://schemas.openxmlformats.org/officeDocument/2006/relationships/oleObject"/><Relationship Id="rId1506" Target="embeddings/oleObject688.bin" Type="http://schemas.openxmlformats.org/officeDocument/2006/relationships/oleObject"/><Relationship Id="rId1507" Target="embeddings/oleObject689.bin" Type="http://schemas.openxmlformats.org/officeDocument/2006/relationships/oleObject"/><Relationship Id="rId1508" Target="embeddings/oleObject690.bin" Type="http://schemas.openxmlformats.org/officeDocument/2006/relationships/oleObject"/><Relationship Id="rId1509" Target="embeddings/oleObject691.bin" Type="http://schemas.openxmlformats.org/officeDocument/2006/relationships/oleObject"/><Relationship Id="rId151" Target="embeddings/oleObject60.bin" Type="http://schemas.openxmlformats.org/officeDocument/2006/relationships/oleObject"/><Relationship Id="rId1510" Target="embeddings/oleObject692.bin" Type="http://schemas.openxmlformats.org/officeDocument/2006/relationships/oleObject"/><Relationship Id="rId1511" Target="media/image782.png" Type="http://schemas.openxmlformats.org/officeDocument/2006/relationships/image"/><Relationship Id="rId1512" Target="media/image783.wmf" Type="http://schemas.openxmlformats.org/officeDocument/2006/relationships/image"/><Relationship Id="rId1513" Target="embeddings/oleObject693.bin" Type="http://schemas.openxmlformats.org/officeDocument/2006/relationships/oleObject"/><Relationship Id="rId1514" Target="media/image784.wmf" Type="http://schemas.openxmlformats.org/officeDocument/2006/relationships/image"/><Relationship Id="rId1515" Target="embeddings/oleObject694.bin" Type="http://schemas.openxmlformats.org/officeDocument/2006/relationships/oleObject"/><Relationship Id="rId1516" Target="media/image785.wmf" Type="http://schemas.openxmlformats.org/officeDocument/2006/relationships/image"/><Relationship Id="rId1517" Target="embeddings/oleObject695.bin" Type="http://schemas.openxmlformats.org/officeDocument/2006/relationships/oleObject"/><Relationship Id="rId1518" Target="media/image786.wmf" Type="http://schemas.openxmlformats.org/officeDocument/2006/relationships/image"/><Relationship Id="rId1519" Target="embeddings/oleObject696.bin" Type="http://schemas.openxmlformats.org/officeDocument/2006/relationships/oleObject"/><Relationship Id="rId152" Target="media/image79.emf" Type="http://schemas.openxmlformats.org/officeDocument/2006/relationships/image"/><Relationship Id="rId1520" Target="media/image787.wmf" Type="http://schemas.openxmlformats.org/officeDocument/2006/relationships/image"/><Relationship Id="rId1521" Target="embeddings/oleObject697.bin" Type="http://schemas.openxmlformats.org/officeDocument/2006/relationships/oleObject"/><Relationship Id="rId1522" Target="media/image788.wmf" Type="http://schemas.openxmlformats.org/officeDocument/2006/relationships/image"/><Relationship Id="rId1523" Target="embeddings/oleObject698.bin" Type="http://schemas.openxmlformats.org/officeDocument/2006/relationships/oleObject"/><Relationship Id="rId1524" Target="media/image789.wmf" Type="http://schemas.openxmlformats.org/officeDocument/2006/relationships/image"/><Relationship Id="rId1525" Target="embeddings/oleObject699.bin" Type="http://schemas.openxmlformats.org/officeDocument/2006/relationships/oleObject"/><Relationship Id="rId1526" Target="media/image790.wmf" Type="http://schemas.openxmlformats.org/officeDocument/2006/relationships/image"/><Relationship Id="rId1527" Target="embeddings/oleObject700.bin" Type="http://schemas.openxmlformats.org/officeDocument/2006/relationships/oleObject"/><Relationship Id="rId1528" Target="media/image791.wmf" Type="http://schemas.openxmlformats.org/officeDocument/2006/relationships/image"/><Relationship Id="rId1529" Target="embeddings/oleObject701.bin" Type="http://schemas.openxmlformats.org/officeDocument/2006/relationships/oleObject"/><Relationship Id="rId153" Target="embeddings/Microsoft_Visio_Drawing784455.vsdx" Type="http://schemas.openxmlformats.org/officeDocument/2006/relationships/package"/><Relationship Id="rId1530" Target="media/image792.wmf" Type="http://schemas.openxmlformats.org/officeDocument/2006/relationships/image"/><Relationship Id="rId1531" Target="embeddings/oleObject702.bin" Type="http://schemas.openxmlformats.org/officeDocument/2006/relationships/oleObject"/><Relationship Id="rId1532" Target="media/image793.wmf" Type="http://schemas.openxmlformats.org/officeDocument/2006/relationships/image"/><Relationship Id="rId1533" Target="embeddings/oleObject703.bin" Type="http://schemas.openxmlformats.org/officeDocument/2006/relationships/oleObject"/><Relationship Id="rId1534" Target="media/image794.wmf" Type="http://schemas.openxmlformats.org/officeDocument/2006/relationships/image"/><Relationship Id="rId1535" Target="embeddings/oleObject704.bin" Type="http://schemas.openxmlformats.org/officeDocument/2006/relationships/oleObject"/><Relationship Id="rId1536" Target="media/image795.wmf" Type="http://schemas.openxmlformats.org/officeDocument/2006/relationships/image"/><Relationship Id="rId1537" Target="embeddings/oleObject705.bin" Type="http://schemas.openxmlformats.org/officeDocument/2006/relationships/oleObject"/><Relationship Id="rId1538" Target="media/image796.wmf" Type="http://schemas.openxmlformats.org/officeDocument/2006/relationships/image"/><Relationship Id="rId1539" Target="embeddings/oleObject706.bin" Type="http://schemas.openxmlformats.org/officeDocument/2006/relationships/oleObject"/><Relationship Id="rId154" Target="media/image80.wmf" Type="http://schemas.openxmlformats.org/officeDocument/2006/relationships/image"/><Relationship Id="rId1540" Target="media/image797.wmf" Type="http://schemas.openxmlformats.org/officeDocument/2006/relationships/image"/><Relationship Id="rId1541" Target="embeddings/oleObject707.bin" Type="http://schemas.openxmlformats.org/officeDocument/2006/relationships/oleObject"/><Relationship Id="rId1542" Target="media/image798.wmf" Type="http://schemas.openxmlformats.org/officeDocument/2006/relationships/image"/><Relationship Id="rId1543" Target="embeddings/oleObject708.bin" Type="http://schemas.openxmlformats.org/officeDocument/2006/relationships/oleObject"/><Relationship Id="rId1544" Target="media/image799.wmf" Type="http://schemas.openxmlformats.org/officeDocument/2006/relationships/image"/><Relationship Id="rId1545" Target="embeddings/oleObject709.bin" Type="http://schemas.openxmlformats.org/officeDocument/2006/relationships/oleObject"/><Relationship Id="rId1546" Target="media/image800.wmf" Type="http://schemas.openxmlformats.org/officeDocument/2006/relationships/image"/><Relationship Id="rId1547" Target="embeddings/oleObject710.bin" Type="http://schemas.openxmlformats.org/officeDocument/2006/relationships/oleObject"/><Relationship Id="rId1548" Target="media/image801.wmf" Type="http://schemas.openxmlformats.org/officeDocument/2006/relationships/image"/><Relationship Id="rId1549" Target="embeddings/oleObject711.bin" Type="http://schemas.openxmlformats.org/officeDocument/2006/relationships/oleObject"/><Relationship Id="rId155" Target="embeddings/oleObject61.bin" Type="http://schemas.openxmlformats.org/officeDocument/2006/relationships/oleObject"/><Relationship Id="rId1550" Target="media/image802.wmf" Type="http://schemas.openxmlformats.org/officeDocument/2006/relationships/image"/><Relationship Id="rId1551" Target="embeddings/oleObject712.bin" Type="http://schemas.openxmlformats.org/officeDocument/2006/relationships/oleObject"/><Relationship Id="rId1552" Target="media/image803.wmf" Type="http://schemas.openxmlformats.org/officeDocument/2006/relationships/image"/><Relationship Id="rId1553" Target="embeddings/oleObject713.bin" Type="http://schemas.openxmlformats.org/officeDocument/2006/relationships/oleObject"/><Relationship Id="rId1554" Target="media/image804.wmf" Type="http://schemas.openxmlformats.org/officeDocument/2006/relationships/image"/><Relationship Id="rId1555" Target="embeddings/oleObject714.bin" Type="http://schemas.openxmlformats.org/officeDocument/2006/relationships/oleObject"/><Relationship Id="rId1556" Target="media/image805.wmf" Type="http://schemas.openxmlformats.org/officeDocument/2006/relationships/image"/><Relationship Id="rId1557" Target="embeddings/oleObject715.bin" Type="http://schemas.openxmlformats.org/officeDocument/2006/relationships/oleObject"/><Relationship Id="rId1558" Target="media/image806.wmf" Type="http://schemas.openxmlformats.org/officeDocument/2006/relationships/image"/><Relationship Id="rId1559" Target="embeddings/oleObject716.bin" Type="http://schemas.openxmlformats.org/officeDocument/2006/relationships/oleObject"/><Relationship Id="rId156" Target="media/image81.wmf" Type="http://schemas.openxmlformats.org/officeDocument/2006/relationships/image"/><Relationship Id="rId1560" Target="media/image807.wmf" Type="http://schemas.openxmlformats.org/officeDocument/2006/relationships/image"/><Relationship Id="rId1561" Target="embeddings/oleObject717.bin" Type="http://schemas.openxmlformats.org/officeDocument/2006/relationships/oleObject"/><Relationship Id="rId1562" Target="media/image808.wmf" Type="http://schemas.openxmlformats.org/officeDocument/2006/relationships/image"/><Relationship Id="rId1563" Target="embeddings/oleObject718.bin" Type="http://schemas.openxmlformats.org/officeDocument/2006/relationships/oleObject"/><Relationship Id="rId1564" Target="media/image809.wmf" Type="http://schemas.openxmlformats.org/officeDocument/2006/relationships/image"/><Relationship Id="rId1565" Target="embeddings/oleObject719.bin" Type="http://schemas.openxmlformats.org/officeDocument/2006/relationships/oleObject"/><Relationship Id="rId1566" Target="media/image810.wmf" Type="http://schemas.openxmlformats.org/officeDocument/2006/relationships/image"/><Relationship Id="rId1567" Target="embeddings/oleObject720.bin" Type="http://schemas.openxmlformats.org/officeDocument/2006/relationships/oleObject"/><Relationship Id="rId1568" Target="media/image811.wmf" Type="http://schemas.openxmlformats.org/officeDocument/2006/relationships/image"/><Relationship Id="rId1569" Target="embeddings/oleObject721.bin" Type="http://schemas.openxmlformats.org/officeDocument/2006/relationships/oleObject"/><Relationship Id="rId157" Target="embeddings/oleObject62.bin" Type="http://schemas.openxmlformats.org/officeDocument/2006/relationships/oleObject"/><Relationship Id="rId1570" Target="media/image812.wmf" Type="http://schemas.openxmlformats.org/officeDocument/2006/relationships/image"/><Relationship Id="rId1571" Target="embeddings/oleObject722.bin" Type="http://schemas.openxmlformats.org/officeDocument/2006/relationships/oleObject"/><Relationship Id="rId1572" Target="media/image813.wmf" Type="http://schemas.openxmlformats.org/officeDocument/2006/relationships/image"/><Relationship Id="rId1573" Target="embeddings/oleObject723.bin" Type="http://schemas.openxmlformats.org/officeDocument/2006/relationships/oleObject"/><Relationship Id="rId1574" Target="media/image814.wmf" Type="http://schemas.openxmlformats.org/officeDocument/2006/relationships/image"/><Relationship Id="rId1575" Target="embeddings/oleObject724.bin" Type="http://schemas.openxmlformats.org/officeDocument/2006/relationships/oleObject"/><Relationship Id="rId1576" Target="media/image815.wmf" Type="http://schemas.openxmlformats.org/officeDocument/2006/relationships/image"/><Relationship Id="rId1577" Target="embeddings/oleObject725.bin" Type="http://schemas.openxmlformats.org/officeDocument/2006/relationships/oleObject"/><Relationship Id="rId1578" Target="media/image816.wmf" Type="http://schemas.openxmlformats.org/officeDocument/2006/relationships/image"/><Relationship Id="rId1579" Target="embeddings/oleObject726.bin" Type="http://schemas.openxmlformats.org/officeDocument/2006/relationships/oleObject"/><Relationship Id="rId158" Target="media/image82.wmf" Type="http://schemas.openxmlformats.org/officeDocument/2006/relationships/image"/><Relationship Id="rId1580" Target="media/image817.wmf" Type="http://schemas.openxmlformats.org/officeDocument/2006/relationships/image"/><Relationship Id="rId1581" Target="embeddings/oleObject727.bin" Type="http://schemas.openxmlformats.org/officeDocument/2006/relationships/oleObject"/><Relationship Id="rId1582" Target="media/image818.wmf" Type="http://schemas.openxmlformats.org/officeDocument/2006/relationships/image"/><Relationship Id="rId1583" Target="embeddings/oleObject728.bin" Type="http://schemas.openxmlformats.org/officeDocument/2006/relationships/oleObject"/><Relationship Id="rId1584" Target="media/image819.wmf" Type="http://schemas.openxmlformats.org/officeDocument/2006/relationships/image"/><Relationship Id="rId1585" Target="embeddings/oleObject729.bin" Type="http://schemas.openxmlformats.org/officeDocument/2006/relationships/oleObject"/><Relationship Id="rId1586" Target="media/image820.wmf" Type="http://schemas.openxmlformats.org/officeDocument/2006/relationships/image"/><Relationship Id="rId1587" Target="embeddings/oleObject730.bin" Type="http://schemas.openxmlformats.org/officeDocument/2006/relationships/oleObject"/><Relationship Id="rId1588" Target="media/image821.wmf" Type="http://schemas.openxmlformats.org/officeDocument/2006/relationships/image"/><Relationship Id="rId1589" Target="embeddings/oleObject731.bin" Type="http://schemas.openxmlformats.org/officeDocument/2006/relationships/oleObject"/><Relationship Id="rId159" Target="embeddings/oleObject63.bin" Type="http://schemas.openxmlformats.org/officeDocument/2006/relationships/oleObject"/><Relationship Id="rId1590" Target="media/image822.wmf" Type="http://schemas.openxmlformats.org/officeDocument/2006/relationships/image"/><Relationship Id="rId1591" Target="embeddings/oleObject732.bin" Type="http://schemas.openxmlformats.org/officeDocument/2006/relationships/oleObject"/><Relationship Id="rId1592" Target="media/image823.wmf" Type="http://schemas.openxmlformats.org/officeDocument/2006/relationships/image"/><Relationship Id="rId1593" Target="embeddings/oleObject733.bin" Type="http://schemas.openxmlformats.org/officeDocument/2006/relationships/oleObject"/><Relationship Id="rId1594" Target="media/image824.wmf" Type="http://schemas.openxmlformats.org/officeDocument/2006/relationships/image"/><Relationship Id="rId1595" Target="embeddings/oleObject734.bin" Type="http://schemas.openxmlformats.org/officeDocument/2006/relationships/oleObject"/><Relationship Id="rId1596" Target="media/image825.wmf" Type="http://schemas.openxmlformats.org/officeDocument/2006/relationships/image"/><Relationship Id="rId1597" Target="embeddings/oleObject735.bin" Type="http://schemas.openxmlformats.org/officeDocument/2006/relationships/oleObject"/><Relationship Id="rId1598" Target="media/image826.wmf" Type="http://schemas.openxmlformats.org/officeDocument/2006/relationships/image"/><Relationship Id="rId1599" Target="embeddings/oleObject736.bin" Type="http://schemas.openxmlformats.org/officeDocument/2006/relationships/oleObject"/><Relationship Id="rId16" Target="embeddings/oleObject2.bin" Type="http://schemas.openxmlformats.org/officeDocument/2006/relationships/oleObject"/><Relationship Id="rId160" Target="embeddings/oleObject64.bin" Type="http://schemas.openxmlformats.org/officeDocument/2006/relationships/oleObject"/><Relationship Id="rId1600" Target="media/image827.wmf" Type="http://schemas.openxmlformats.org/officeDocument/2006/relationships/image"/><Relationship Id="rId1601" Target="embeddings/oleObject737.bin" Type="http://schemas.openxmlformats.org/officeDocument/2006/relationships/oleObject"/><Relationship Id="rId1602" Target="media/image828.wmf" Type="http://schemas.openxmlformats.org/officeDocument/2006/relationships/image"/><Relationship Id="rId1603" Target="embeddings/oleObject738.bin" Type="http://schemas.openxmlformats.org/officeDocument/2006/relationships/oleObject"/><Relationship Id="rId1604" Target="media/image829.wmf" Type="http://schemas.openxmlformats.org/officeDocument/2006/relationships/image"/><Relationship Id="rId1605" Target="embeddings/oleObject739.bin" Type="http://schemas.openxmlformats.org/officeDocument/2006/relationships/oleObject"/><Relationship Id="rId1606" Target="media/image830.wmf" Type="http://schemas.openxmlformats.org/officeDocument/2006/relationships/image"/><Relationship Id="rId1607" Target="embeddings/oleObject740.bin" Type="http://schemas.openxmlformats.org/officeDocument/2006/relationships/oleObject"/><Relationship Id="rId1608" Target="media/image831.wmf" Type="http://schemas.openxmlformats.org/officeDocument/2006/relationships/image"/><Relationship Id="rId1609" Target="embeddings/oleObject741.bin" Type="http://schemas.openxmlformats.org/officeDocument/2006/relationships/oleObject"/><Relationship Id="rId161" Target="embeddings/oleObject65.bin" Type="http://schemas.openxmlformats.org/officeDocument/2006/relationships/oleObject"/><Relationship Id="rId1610" Target="media/image832.wmf" Type="http://schemas.openxmlformats.org/officeDocument/2006/relationships/image"/><Relationship Id="rId1611" Target="media/image833.wmf" Type="http://schemas.openxmlformats.org/officeDocument/2006/relationships/image"/><Relationship Id="rId1612" Target="media/image834.wmf" Type="http://schemas.openxmlformats.org/officeDocument/2006/relationships/image"/><Relationship Id="rId1613" Target="embeddings/oleObject742.bin" Type="http://schemas.openxmlformats.org/officeDocument/2006/relationships/oleObject"/><Relationship Id="rId1614" Target="media/image835.wmf" Type="http://schemas.openxmlformats.org/officeDocument/2006/relationships/image"/><Relationship Id="rId1615" Target="embeddings/oleObject743.bin" Type="http://schemas.openxmlformats.org/officeDocument/2006/relationships/oleObject"/><Relationship Id="rId1616" Target="media/image836.wmf" Type="http://schemas.openxmlformats.org/officeDocument/2006/relationships/image"/><Relationship Id="rId1617" Target="embeddings/oleObject744.bin" Type="http://schemas.openxmlformats.org/officeDocument/2006/relationships/oleObject"/><Relationship Id="rId1618" Target="media/image837.wmf" Type="http://schemas.openxmlformats.org/officeDocument/2006/relationships/image"/><Relationship Id="rId1619" Target="embeddings/oleObject745.bin" Type="http://schemas.openxmlformats.org/officeDocument/2006/relationships/oleObject"/><Relationship Id="rId162" Target="embeddings/oleObject66.bin" Type="http://schemas.openxmlformats.org/officeDocument/2006/relationships/oleObject"/><Relationship Id="rId1620" Target="media/image838.wmf" Type="http://schemas.openxmlformats.org/officeDocument/2006/relationships/image"/><Relationship Id="rId1621" Target="embeddings/oleObject746.bin" Type="http://schemas.openxmlformats.org/officeDocument/2006/relationships/oleObject"/><Relationship Id="rId1622" Target="media/image839.wmf" Type="http://schemas.openxmlformats.org/officeDocument/2006/relationships/image"/><Relationship Id="rId1623" Target="embeddings/oleObject747.bin" Type="http://schemas.openxmlformats.org/officeDocument/2006/relationships/oleObject"/><Relationship Id="rId1624" Target="media/image840.wmf" Type="http://schemas.openxmlformats.org/officeDocument/2006/relationships/image"/><Relationship Id="rId1625" Target="embeddings/oleObject748.bin" Type="http://schemas.openxmlformats.org/officeDocument/2006/relationships/oleObject"/><Relationship Id="rId1626" Target="media/image841.wmf" Type="http://schemas.openxmlformats.org/officeDocument/2006/relationships/image"/><Relationship Id="rId1627" Target="embeddings/oleObject749.bin" Type="http://schemas.openxmlformats.org/officeDocument/2006/relationships/oleObject"/><Relationship Id="rId1628" Target="media/image842.wmf" Type="http://schemas.openxmlformats.org/officeDocument/2006/relationships/image"/><Relationship Id="rId1629" Target="embeddings/oleObject750.bin" Type="http://schemas.openxmlformats.org/officeDocument/2006/relationships/oleObject"/><Relationship Id="rId163" Target="embeddings/oleObject67.bin" Type="http://schemas.openxmlformats.org/officeDocument/2006/relationships/oleObject"/><Relationship Id="rId1630" Target="media/image843.wmf" Type="http://schemas.openxmlformats.org/officeDocument/2006/relationships/image"/><Relationship Id="rId1631" Target="embeddings/oleObject751.bin" Type="http://schemas.openxmlformats.org/officeDocument/2006/relationships/oleObject"/><Relationship Id="rId1632" Target="media/image844.wmf" Type="http://schemas.openxmlformats.org/officeDocument/2006/relationships/image"/><Relationship Id="rId1633" Target="embeddings/oleObject752.bin" Type="http://schemas.openxmlformats.org/officeDocument/2006/relationships/oleObject"/><Relationship Id="rId1634" Target="media/image845.wmf" Type="http://schemas.openxmlformats.org/officeDocument/2006/relationships/image"/><Relationship Id="rId1635" Target="embeddings/oleObject753.bin" Type="http://schemas.openxmlformats.org/officeDocument/2006/relationships/oleObject"/><Relationship Id="rId1636" Target="media/image846.wmf" Type="http://schemas.openxmlformats.org/officeDocument/2006/relationships/image"/><Relationship Id="rId1637" Target="embeddings/oleObject754.bin" Type="http://schemas.openxmlformats.org/officeDocument/2006/relationships/oleObject"/><Relationship Id="rId1638" Target="media/image847.wmf" Type="http://schemas.openxmlformats.org/officeDocument/2006/relationships/image"/><Relationship Id="rId1639" Target="embeddings/oleObject755.bin" Type="http://schemas.openxmlformats.org/officeDocument/2006/relationships/oleObject"/><Relationship Id="rId164" Target="media/image83.png" Type="http://schemas.openxmlformats.org/officeDocument/2006/relationships/image"/><Relationship Id="rId1640" Target="media/image848.wmf" Type="http://schemas.openxmlformats.org/officeDocument/2006/relationships/image"/><Relationship Id="rId1641" Target="embeddings/oleObject756.bin" Type="http://schemas.openxmlformats.org/officeDocument/2006/relationships/oleObject"/><Relationship Id="rId1642" Target="media/image849.wmf" Type="http://schemas.openxmlformats.org/officeDocument/2006/relationships/image"/><Relationship Id="rId1643" Target="embeddings/oleObject757.bin" Type="http://schemas.openxmlformats.org/officeDocument/2006/relationships/oleObject"/><Relationship Id="rId1644" Target="media/image850.wmf" Type="http://schemas.openxmlformats.org/officeDocument/2006/relationships/image"/><Relationship Id="rId1645" Target="embeddings/oleObject758.bin" Type="http://schemas.openxmlformats.org/officeDocument/2006/relationships/oleObject"/><Relationship Id="rId1646" Target="media/image851.wmf" Type="http://schemas.openxmlformats.org/officeDocument/2006/relationships/image"/><Relationship Id="rId1647" Target="embeddings/oleObject759.bin" Type="http://schemas.openxmlformats.org/officeDocument/2006/relationships/oleObject"/><Relationship Id="rId1648" Target="media/image852.wmf" Type="http://schemas.openxmlformats.org/officeDocument/2006/relationships/image"/><Relationship Id="rId1649" Target="embeddings/oleObject760.bin" Type="http://schemas.openxmlformats.org/officeDocument/2006/relationships/oleObject"/><Relationship Id="rId165" Target="media/image84.wmf" Type="http://schemas.openxmlformats.org/officeDocument/2006/relationships/image"/><Relationship Id="rId1650" Target="media/image853.wmf" Type="http://schemas.openxmlformats.org/officeDocument/2006/relationships/image"/><Relationship Id="rId1651" Target="embeddings/oleObject761.bin" Type="http://schemas.openxmlformats.org/officeDocument/2006/relationships/oleObject"/><Relationship Id="rId1652" Target="media/image854.wmf" Type="http://schemas.openxmlformats.org/officeDocument/2006/relationships/image"/><Relationship Id="rId1653" Target="embeddings/oleObject762.bin" Type="http://schemas.openxmlformats.org/officeDocument/2006/relationships/oleObject"/><Relationship Id="rId1654" Target="media/image855.wmf" Type="http://schemas.openxmlformats.org/officeDocument/2006/relationships/image"/><Relationship Id="rId1655" Target="embeddings/oleObject763.bin" Type="http://schemas.openxmlformats.org/officeDocument/2006/relationships/oleObject"/><Relationship Id="rId1656" Target="media/image856.wmf" Type="http://schemas.openxmlformats.org/officeDocument/2006/relationships/image"/><Relationship Id="rId1657" Target="embeddings/oleObject764.bin" Type="http://schemas.openxmlformats.org/officeDocument/2006/relationships/oleObject"/><Relationship Id="rId1658" Target="media/image857.wmf" Type="http://schemas.openxmlformats.org/officeDocument/2006/relationships/image"/><Relationship Id="rId1659" Target="embeddings/oleObject765.bin" Type="http://schemas.openxmlformats.org/officeDocument/2006/relationships/oleObject"/><Relationship Id="rId166" Target="embeddings/oleObject68.bin" Type="http://schemas.openxmlformats.org/officeDocument/2006/relationships/oleObject"/><Relationship Id="rId1660" Target="media/image858.wmf" Type="http://schemas.openxmlformats.org/officeDocument/2006/relationships/image"/><Relationship Id="rId1661" Target="embeddings/oleObject766.bin" Type="http://schemas.openxmlformats.org/officeDocument/2006/relationships/oleObject"/><Relationship Id="rId1662" Target="media/image859.wmf" Type="http://schemas.openxmlformats.org/officeDocument/2006/relationships/image"/><Relationship Id="rId1663" Target="embeddings/oleObject767.bin" Type="http://schemas.openxmlformats.org/officeDocument/2006/relationships/oleObject"/><Relationship Id="rId1664" Target="media/image860.wmf" Type="http://schemas.openxmlformats.org/officeDocument/2006/relationships/image"/><Relationship Id="rId1665" Target="embeddings/oleObject768.bin" Type="http://schemas.openxmlformats.org/officeDocument/2006/relationships/oleObject"/><Relationship Id="rId1666" Target="media/image861.wmf" Type="http://schemas.openxmlformats.org/officeDocument/2006/relationships/image"/><Relationship Id="rId1667" Target="embeddings/oleObject769.bin" Type="http://schemas.openxmlformats.org/officeDocument/2006/relationships/oleObject"/><Relationship Id="rId1668" Target="media/image862.wmf" Type="http://schemas.openxmlformats.org/officeDocument/2006/relationships/image"/><Relationship Id="rId1669" Target="embeddings/oleObject770.bin" Type="http://schemas.openxmlformats.org/officeDocument/2006/relationships/oleObject"/><Relationship Id="rId167" Target="media/image85.wmf" Type="http://schemas.openxmlformats.org/officeDocument/2006/relationships/image"/><Relationship Id="rId1670" Target="media/image863.wmf" Type="http://schemas.openxmlformats.org/officeDocument/2006/relationships/image"/><Relationship Id="rId1671" Target="embeddings/oleObject771.bin" Type="http://schemas.openxmlformats.org/officeDocument/2006/relationships/oleObject"/><Relationship Id="rId1672" Target="media/image864.wmf" Type="http://schemas.openxmlformats.org/officeDocument/2006/relationships/image"/><Relationship Id="rId1673" Target="embeddings/oleObject772.bin" Type="http://schemas.openxmlformats.org/officeDocument/2006/relationships/oleObject"/><Relationship Id="rId1674" Target="media/image865.wmf" Type="http://schemas.openxmlformats.org/officeDocument/2006/relationships/image"/><Relationship Id="rId1675" Target="embeddings/oleObject773.bin" Type="http://schemas.openxmlformats.org/officeDocument/2006/relationships/oleObject"/><Relationship Id="rId1676" Target="media/image866.wmf" Type="http://schemas.openxmlformats.org/officeDocument/2006/relationships/image"/><Relationship Id="rId1677" Target="embeddings/oleObject774.bin" Type="http://schemas.openxmlformats.org/officeDocument/2006/relationships/oleObject"/><Relationship Id="rId1678" Target="embeddings/oleObject775.bin" Type="http://schemas.openxmlformats.org/officeDocument/2006/relationships/oleObject"/><Relationship Id="rId1679" Target="embeddings/oleObject776.bin" Type="http://schemas.openxmlformats.org/officeDocument/2006/relationships/oleObject"/><Relationship Id="rId168" Target="embeddings/oleObject69.bin" Type="http://schemas.openxmlformats.org/officeDocument/2006/relationships/oleObject"/><Relationship Id="rId1680" Target="media/image867.wmf" Type="http://schemas.openxmlformats.org/officeDocument/2006/relationships/image"/><Relationship Id="rId1681" Target="embeddings/oleObject777.bin" Type="http://schemas.openxmlformats.org/officeDocument/2006/relationships/oleObject"/><Relationship Id="rId1682" Target="media/image868.wmf" Type="http://schemas.openxmlformats.org/officeDocument/2006/relationships/image"/><Relationship Id="rId1683" Target="embeddings/oleObject778.bin" Type="http://schemas.openxmlformats.org/officeDocument/2006/relationships/oleObject"/><Relationship Id="rId1684" Target="media/image869.wmf" Type="http://schemas.openxmlformats.org/officeDocument/2006/relationships/image"/><Relationship Id="rId1685" Target="embeddings/oleObject779.bin" Type="http://schemas.openxmlformats.org/officeDocument/2006/relationships/oleObject"/><Relationship Id="rId1686" Target="media/image870.wmf" Type="http://schemas.openxmlformats.org/officeDocument/2006/relationships/image"/><Relationship Id="rId1687" Target="embeddings/oleObject780.bin" Type="http://schemas.openxmlformats.org/officeDocument/2006/relationships/oleObject"/><Relationship Id="rId1688" Target="media/image871.wmf" Type="http://schemas.openxmlformats.org/officeDocument/2006/relationships/image"/><Relationship Id="rId1689" Target="embeddings/oleObject781.bin" Type="http://schemas.openxmlformats.org/officeDocument/2006/relationships/oleObject"/><Relationship Id="rId169" Target="media/image86.wmf" Type="http://schemas.openxmlformats.org/officeDocument/2006/relationships/image"/><Relationship Id="rId1690" Target="media/image872.wmf" Type="http://schemas.openxmlformats.org/officeDocument/2006/relationships/image"/><Relationship Id="rId1691" Target="embeddings/oleObject782.bin" Type="http://schemas.openxmlformats.org/officeDocument/2006/relationships/oleObject"/><Relationship Id="rId1692" Target="media/image873.wmf" Type="http://schemas.openxmlformats.org/officeDocument/2006/relationships/image"/><Relationship Id="rId1693" Target="embeddings/oleObject783.bin" Type="http://schemas.openxmlformats.org/officeDocument/2006/relationships/oleObject"/><Relationship Id="rId1694" Target="media/image874.wmf" Type="http://schemas.openxmlformats.org/officeDocument/2006/relationships/image"/><Relationship Id="rId1695" Target="embeddings/oleObject784.bin" Type="http://schemas.openxmlformats.org/officeDocument/2006/relationships/oleObject"/><Relationship Id="rId1696" Target="media/image875.wmf" Type="http://schemas.openxmlformats.org/officeDocument/2006/relationships/image"/><Relationship Id="rId1697" Target="embeddings/oleObject785.bin" Type="http://schemas.openxmlformats.org/officeDocument/2006/relationships/oleObject"/><Relationship Id="rId1698" Target="media/image876.wmf" Type="http://schemas.openxmlformats.org/officeDocument/2006/relationships/image"/><Relationship Id="rId1699" Target="embeddings/oleObject786.bin" Type="http://schemas.openxmlformats.org/officeDocument/2006/relationships/oleObject"/><Relationship Id="rId17" Target="media/image8.wmf" Type="http://schemas.openxmlformats.org/officeDocument/2006/relationships/image"/><Relationship Id="rId170" Target="embeddings/oleObject70.bin" Type="http://schemas.openxmlformats.org/officeDocument/2006/relationships/oleObject"/><Relationship Id="rId1700" Target="media/image877.wmf" Type="http://schemas.openxmlformats.org/officeDocument/2006/relationships/image"/><Relationship Id="rId1701" Target="embeddings/oleObject787.bin" Type="http://schemas.openxmlformats.org/officeDocument/2006/relationships/oleObject"/><Relationship Id="rId1702" Target="media/image878.wmf" Type="http://schemas.openxmlformats.org/officeDocument/2006/relationships/image"/><Relationship Id="rId1703" Target="embeddings/oleObject788.bin" Type="http://schemas.openxmlformats.org/officeDocument/2006/relationships/oleObject"/><Relationship Id="rId1704" Target="media/image879.wmf" Type="http://schemas.openxmlformats.org/officeDocument/2006/relationships/image"/><Relationship Id="rId1705" Target="embeddings/oleObject789.bin" Type="http://schemas.openxmlformats.org/officeDocument/2006/relationships/oleObject"/><Relationship Id="rId1706" Target="media/image880.wmf" Type="http://schemas.openxmlformats.org/officeDocument/2006/relationships/image"/><Relationship Id="rId1707" Target="embeddings/oleObject790.bin" Type="http://schemas.openxmlformats.org/officeDocument/2006/relationships/oleObject"/><Relationship Id="rId1708" Target="media/image881.wmf" Type="http://schemas.openxmlformats.org/officeDocument/2006/relationships/image"/><Relationship Id="rId1709" Target="embeddings/oleObject791.bin" Type="http://schemas.openxmlformats.org/officeDocument/2006/relationships/oleObject"/><Relationship Id="rId171" Target="media/image87.wmf" Type="http://schemas.openxmlformats.org/officeDocument/2006/relationships/image"/><Relationship Id="rId1710" Target="embeddings/oleObject792.bin" Type="http://schemas.openxmlformats.org/officeDocument/2006/relationships/oleObject"/><Relationship Id="rId1711" Target="media/image882.png" Type="http://schemas.openxmlformats.org/officeDocument/2006/relationships/image"/><Relationship Id="rId1712" Target="media/image883.wmf" Type="http://schemas.openxmlformats.org/officeDocument/2006/relationships/image"/><Relationship Id="rId1713" Target="embeddings/oleObject793.bin" Type="http://schemas.openxmlformats.org/officeDocument/2006/relationships/oleObject"/><Relationship Id="rId1714" Target="media/image884.wmf" Type="http://schemas.openxmlformats.org/officeDocument/2006/relationships/image"/><Relationship Id="rId1715" Target="embeddings/oleObject794.bin" Type="http://schemas.openxmlformats.org/officeDocument/2006/relationships/oleObject"/><Relationship Id="rId1716" Target="media/image885.wmf" Type="http://schemas.openxmlformats.org/officeDocument/2006/relationships/image"/><Relationship Id="rId1717" Target="embeddings/oleObject795.bin" Type="http://schemas.openxmlformats.org/officeDocument/2006/relationships/oleObject"/><Relationship Id="rId1718" Target="media/image886.wmf" Type="http://schemas.openxmlformats.org/officeDocument/2006/relationships/image"/><Relationship Id="rId1719" Target="embeddings/oleObject796.bin" Type="http://schemas.openxmlformats.org/officeDocument/2006/relationships/oleObject"/><Relationship Id="rId172" Target="embeddings/oleObject71.bin" Type="http://schemas.openxmlformats.org/officeDocument/2006/relationships/oleObject"/><Relationship Id="rId1720" Target="media/image887.wmf" Type="http://schemas.openxmlformats.org/officeDocument/2006/relationships/image"/><Relationship Id="rId1721" Target="embeddings/oleObject797.bin" Type="http://schemas.openxmlformats.org/officeDocument/2006/relationships/oleObject"/><Relationship Id="rId1722" Target="media/image888.wmf" Type="http://schemas.openxmlformats.org/officeDocument/2006/relationships/image"/><Relationship Id="rId1723" Target="embeddings/oleObject798.bin" Type="http://schemas.openxmlformats.org/officeDocument/2006/relationships/oleObject"/><Relationship Id="rId1724" Target="media/image889.wmf" Type="http://schemas.openxmlformats.org/officeDocument/2006/relationships/image"/><Relationship Id="rId1725" Target="embeddings/oleObject799.bin" Type="http://schemas.openxmlformats.org/officeDocument/2006/relationships/oleObject"/><Relationship Id="rId1726" Target="media/image890.wmf" Type="http://schemas.openxmlformats.org/officeDocument/2006/relationships/image"/><Relationship Id="rId1727" Target="embeddings/oleObject800.bin" Type="http://schemas.openxmlformats.org/officeDocument/2006/relationships/oleObject"/><Relationship Id="rId1728" Target="media/image891.wmf" Type="http://schemas.openxmlformats.org/officeDocument/2006/relationships/image"/><Relationship Id="rId1729" Target="embeddings/oleObject801.bin" Type="http://schemas.openxmlformats.org/officeDocument/2006/relationships/oleObject"/><Relationship Id="rId173" Target="media/image88.wmf" Type="http://schemas.openxmlformats.org/officeDocument/2006/relationships/image"/><Relationship Id="rId1730" Target="media/image892.wmf" Type="http://schemas.openxmlformats.org/officeDocument/2006/relationships/image"/><Relationship Id="rId1731" Target="embeddings/oleObject802.bin" Type="http://schemas.openxmlformats.org/officeDocument/2006/relationships/oleObject"/><Relationship Id="rId1732" Target="media/image893.wmf" Type="http://schemas.openxmlformats.org/officeDocument/2006/relationships/image"/><Relationship Id="rId1733" Target="embeddings/oleObject803.bin" Type="http://schemas.openxmlformats.org/officeDocument/2006/relationships/oleObject"/><Relationship Id="rId1734" Target="media/image894.wmf" Type="http://schemas.openxmlformats.org/officeDocument/2006/relationships/image"/><Relationship Id="rId1735" Target="embeddings/oleObject804.bin" Type="http://schemas.openxmlformats.org/officeDocument/2006/relationships/oleObject"/><Relationship Id="rId1736" Target="media/image895.wmf" Type="http://schemas.openxmlformats.org/officeDocument/2006/relationships/image"/><Relationship Id="rId1737" Target="embeddings/oleObject805.bin" Type="http://schemas.openxmlformats.org/officeDocument/2006/relationships/oleObject"/><Relationship Id="rId1738" Target="media/image896.wmf" Type="http://schemas.openxmlformats.org/officeDocument/2006/relationships/image"/><Relationship Id="rId1739" Target="embeddings/oleObject806.bin" Type="http://schemas.openxmlformats.org/officeDocument/2006/relationships/oleObject"/><Relationship Id="rId174" Target="embeddings/oleObject72.bin" Type="http://schemas.openxmlformats.org/officeDocument/2006/relationships/oleObject"/><Relationship Id="rId1740" Target="media/image897.wmf" Type="http://schemas.openxmlformats.org/officeDocument/2006/relationships/image"/><Relationship Id="rId1741" Target="embeddings/oleObject807.bin" Type="http://schemas.openxmlformats.org/officeDocument/2006/relationships/oleObject"/><Relationship Id="rId1742" Target="media/image898.wmf" Type="http://schemas.openxmlformats.org/officeDocument/2006/relationships/image"/><Relationship Id="rId1743" Target="embeddings/oleObject808.bin" Type="http://schemas.openxmlformats.org/officeDocument/2006/relationships/oleObject"/><Relationship Id="rId1744" Target="media/image899.wmf" Type="http://schemas.openxmlformats.org/officeDocument/2006/relationships/image"/><Relationship Id="rId1745" Target="embeddings/oleObject809.bin" Type="http://schemas.openxmlformats.org/officeDocument/2006/relationships/oleObject"/><Relationship Id="rId1746" Target="media/image900.wmf" Type="http://schemas.openxmlformats.org/officeDocument/2006/relationships/image"/><Relationship Id="rId1747" Target="embeddings/oleObject810.bin" Type="http://schemas.openxmlformats.org/officeDocument/2006/relationships/oleObject"/><Relationship Id="rId1748" Target="media/image901.wmf" Type="http://schemas.openxmlformats.org/officeDocument/2006/relationships/image"/><Relationship Id="rId1749" Target="embeddings/oleObject811.bin" Type="http://schemas.openxmlformats.org/officeDocument/2006/relationships/oleObject"/><Relationship Id="rId175" Target="media/image89.wmf" Type="http://schemas.openxmlformats.org/officeDocument/2006/relationships/image"/><Relationship Id="rId1750" Target="media/image902.wmf" Type="http://schemas.openxmlformats.org/officeDocument/2006/relationships/image"/><Relationship Id="rId1751" Target="embeddings/oleObject812.bin" Type="http://schemas.openxmlformats.org/officeDocument/2006/relationships/oleObject"/><Relationship Id="rId1752" Target="media/image903.wmf" Type="http://schemas.openxmlformats.org/officeDocument/2006/relationships/image"/><Relationship Id="rId1753" Target="embeddings/oleObject813.bin" Type="http://schemas.openxmlformats.org/officeDocument/2006/relationships/oleObject"/><Relationship Id="rId1754" Target="media/image904.wmf" Type="http://schemas.openxmlformats.org/officeDocument/2006/relationships/image"/><Relationship Id="rId1755" Target="embeddings/oleObject814.bin" Type="http://schemas.openxmlformats.org/officeDocument/2006/relationships/oleObject"/><Relationship Id="rId1756" Target="embeddings/oleObject815.bin" Type="http://schemas.openxmlformats.org/officeDocument/2006/relationships/oleObject"/><Relationship Id="rId1757" Target="embeddings/oleObject816.bin" Type="http://schemas.openxmlformats.org/officeDocument/2006/relationships/oleObject"/><Relationship Id="rId1758" Target="embeddings/oleObject817.bin" Type="http://schemas.openxmlformats.org/officeDocument/2006/relationships/oleObject"/><Relationship Id="rId1759" Target="embeddings/oleObject818.bin" Type="http://schemas.openxmlformats.org/officeDocument/2006/relationships/oleObject"/><Relationship Id="rId176" Target="embeddings/oleObject73.bin" Type="http://schemas.openxmlformats.org/officeDocument/2006/relationships/oleObject"/><Relationship Id="rId1760" Target="embeddings/oleObject819.bin" Type="http://schemas.openxmlformats.org/officeDocument/2006/relationships/oleObject"/><Relationship Id="rId1761" Target="embeddings/oleObject820.bin" Type="http://schemas.openxmlformats.org/officeDocument/2006/relationships/oleObject"/><Relationship Id="rId1762" Target="embeddings/oleObject821.bin" Type="http://schemas.openxmlformats.org/officeDocument/2006/relationships/oleObject"/><Relationship Id="rId1763" Target="embeddings/oleObject822.bin" Type="http://schemas.openxmlformats.org/officeDocument/2006/relationships/oleObject"/><Relationship Id="rId1764" Target="embeddings/oleObject823.bin" Type="http://schemas.openxmlformats.org/officeDocument/2006/relationships/oleObject"/><Relationship Id="rId1765" Target="embeddings/oleObject824.bin" Type="http://schemas.openxmlformats.org/officeDocument/2006/relationships/oleObject"/><Relationship Id="rId1766" Target="embeddings/oleObject825.bin" Type="http://schemas.openxmlformats.org/officeDocument/2006/relationships/oleObject"/><Relationship Id="rId1767" Target="media/image905.wmf" Type="http://schemas.openxmlformats.org/officeDocument/2006/relationships/image"/><Relationship Id="rId1768" Target="embeddings/oleObject826.bin" Type="http://schemas.openxmlformats.org/officeDocument/2006/relationships/oleObject"/><Relationship Id="rId1769" Target="media/image906.wmf" Type="http://schemas.openxmlformats.org/officeDocument/2006/relationships/image"/><Relationship Id="rId177" Target="media/image90.wmf" Type="http://schemas.openxmlformats.org/officeDocument/2006/relationships/image"/><Relationship Id="rId1770" Target="embeddings/oleObject827.bin" Type="http://schemas.openxmlformats.org/officeDocument/2006/relationships/oleObject"/><Relationship Id="rId1771" Target="media/image907.wmf" Type="http://schemas.openxmlformats.org/officeDocument/2006/relationships/image"/><Relationship Id="rId1772" Target="embeddings/oleObject828.bin" Type="http://schemas.openxmlformats.org/officeDocument/2006/relationships/oleObject"/><Relationship Id="rId1773" Target="media/image908.wmf" Type="http://schemas.openxmlformats.org/officeDocument/2006/relationships/image"/><Relationship Id="rId1774" Target="embeddings/oleObject829.bin" Type="http://schemas.openxmlformats.org/officeDocument/2006/relationships/oleObject"/><Relationship Id="rId1775" Target="media/image909.wmf" Type="http://schemas.openxmlformats.org/officeDocument/2006/relationships/image"/><Relationship Id="rId1776" Target="embeddings/oleObject830.bin" Type="http://schemas.openxmlformats.org/officeDocument/2006/relationships/oleObject"/><Relationship Id="rId1777" Target="media/image910.wmf" Type="http://schemas.openxmlformats.org/officeDocument/2006/relationships/image"/><Relationship Id="rId1778" Target="embeddings/oleObject831.bin" Type="http://schemas.openxmlformats.org/officeDocument/2006/relationships/oleObject"/><Relationship Id="rId1779" Target="media/image911.wmf" Type="http://schemas.openxmlformats.org/officeDocument/2006/relationships/image"/><Relationship Id="rId178" Target="embeddings/oleObject74.bin" Type="http://schemas.openxmlformats.org/officeDocument/2006/relationships/oleObject"/><Relationship Id="rId1780" Target="embeddings/oleObject832.bin" Type="http://schemas.openxmlformats.org/officeDocument/2006/relationships/oleObject"/><Relationship Id="rId1781" Target="media/image912.wmf" Type="http://schemas.openxmlformats.org/officeDocument/2006/relationships/image"/><Relationship Id="rId1782" Target="embeddings/oleObject833.bin" Type="http://schemas.openxmlformats.org/officeDocument/2006/relationships/oleObject"/><Relationship Id="rId1783" Target="media/image913.png" Type="http://schemas.openxmlformats.org/officeDocument/2006/relationships/image"/><Relationship Id="rId1784" Target="media/image914.wmf" Type="http://schemas.openxmlformats.org/officeDocument/2006/relationships/image"/><Relationship Id="rId1785" Target="embeddings/oleObject834.bin" Type="http://schemas.openxmlformats.org/officeDocument/2006/relationships/oleObject"/><Relationship Id="rId1786" Target="media/image915.wmf" Type="http://schemas.openxmlformats.org/officeDocument/2006/relationships/image"/><Relationship Id="rId1787" Target="embeddings/oleObject835.bin" Type="http://schemas.openxmlformats.org/officeDocument/2006/relationships/oleObject"/><Relationship Id="rId1788" Target="media/image916.wmf" Type="http://schemas.openxmlformats.org/officeDocument/2006/relationships/image"/><Relationship Id="rId1789" Target="embeddings/oleObject836.bin" Type="http://schemas.openxmlformats.org/officeDocument/2006/relationships/oleObject"/><Relationship Id="rId179" Target="media/image91.wmf" Type="http://schemas.openxmlformats.org/officeDocument/2006/relationships/image"/><Relationship Id="rId1790" Target="media/image917.wmf" Type="http://schemas.openxmlformats.org/officeDocument/2006/relationships/image"/><Relationship Id="rId1791" Target="embeddings/oleObject837.bin" Type="http://schemas.openxmlformats.org/officeDocument/2006/relationships/oleObject"/><Relationship Id="rId1792" Target="media/image918.png" Type="http://schemas.openxmlformats.org/officeDocument/2006/relationships/image"/><Relationship Id="rId1793" Target="media/image919.wmf" Type="http://schemas.openxmlformats.org/officeDocument/2006/relationships/image"/><Relationship Id="rId1794" Target="embeddings/oleObject838.bin" Type="http://schemas.openxmlformats.org/officeDocument/2006/relationships/oleObject"/><Relationship Id="rId1795" Target="media/image920.wmf" Type="http://schemas.openxmlformats.org/officeDocument/2006/relationships/image"/><Relationship Id="rId1796" Target="embeddings/oleObject839.bin" Type="http://schemas.openxmlformats.org/officeDocument/2006/relationships/oleObject"/><Relationship Id="rId1797" Target="media/image921.wmf" Type="http://schemas.openxmlformats.org/officeDocument/2006/relationships/image"/><Relationship Id="rId1798" Target="embeddings/oleObject840.bin" Type="http://schemas.openxmlformats.org/officeDocument/2006/relationships/oleObject"/><Relationship Id="rId1799" Target="media/image922.wmf" Type="http://schemas.openxmlformats.org/officeDocument/2006/relationships/image"/><Relationship Id="rId18" Target="embeddings/oleObject3.bin" Type="http://schemas.openxmlformats.org/officeDocument/2006/relationships/oleObject"/><Relationship Id="rId180" Target="embeddings/oleObject75.bin" Type="http://schemas.openxmlformats.org/officeDocument/2006/relationships/oleObject"/><Relationship Id="rId1800" Target="embeddings/oleObject841.bin" Type="http://schemas.openxmlformats.org/officeDocument/2006/relationships/oleObject"/><Relationship Id="rId1801" Target="media/image923.wmf" Type="http://schemas.openxmlformats.org/officeDocument/2006/relationships/image"/><Relationship Id="rId1802" Target="embeddings/oleObject842.bin" Type="http://schemas.openxmlformats.org/officeDocument/2006/relationships/oleObject"/><Relationship Id="rId1803" Target="media/image924.wmf" Type="http://schemas.openxmlformats.org/officeDocument/2006/relationships/image"/><Relationship Id="rId1804" Target="embeddings/oleObject843.bin" Type="http://schemas.openxmlformats.org/officeDocument/2006/relationships/oleObject"/><Relationship Id="rId1805" Target="media/image925.wmf" Type="http://schemas.openxmlformats.org/officeDocument/2006/relationships/image"/><Relationship Id="rId1806" Target="embeddings/oleObject844.bin" Type="http://schemas.openxmlformats.org/officeDocument/2006/relationships/oleObject"/><Relationship Id="rId1807" Target="media/image926.wmf" Type="http://schemas.openxmlformats.org/officeDocument/2006/relationships/image"/><Relationship Id="rId1808" Target="embeddings/oleObject845.bin" Type="http://schemas.openxmlformats.org/officeDocument/2006/relationships/oleObject"/><Relationship Id="rId1809" Target="media/image927.wmf" Type="http://schemas.openxmlformats.org/officeDocument/2006/relationships/image"/><Relationship Id="rId181" Target="media/image92.wmf" Type="http://schemas.openxmlformats.org/officeDocument/2006/relationships/image"/><Relationship Id="rId1810" Target="embeddings/oleObject846.bin" Type="http://schemas.openxmlformats.org/officeDocument/2006/relationships/oleObject"/><Relationship Id="rId1811" Target="media/image928.wmf" Type="http://schemas.openxmlformats.org/officeDocument/2006/relationships/image"/><Relationship Id="rId1812" Target="embeddings/oleObject847.bin" Type="http://schemas.openxmlformats.org/officeDocument/2006/relationships/oleObject"/><Relationship Id="rId1813" Target="media/image929.wmf" Type="http://schemas.openxmlformats.org/officeDocument/2006/relationships/image"/><Relationship Id="rId1814" Target="embeddings/oleObject848.bin" Type="http://schemas.openxmlformats.org/officeDocument/2006/relationships/oleObject"/><Relationship Id="rId1815" Target="media/image930.wmf" Type="http://schemas.openxmlformats.org/officeDocument/2006/relationships/image"/><Relationship Id="rId1816" Target="embeddings/oleObject849.bin" Type="http://schemas.openxmlformats.org/officeDocument/2006/relationships/oleObject"/><Relationship Id="rId1817" Target="media/image931.wmf" Type="http://schemas.openxmlformats.org/officeDocument/2006/relationships/image"/><Relationship Id="rId1818" Target="embeddings/oleObject850.bin" Type="http://schemas.openxmlformats.org/officeDocument/2006/relationships/oleObject"/><Relationship Id="rId1819" Target="media/image932.wmf" Type="http://schemas.openxmlformats.org/officeDocument/2006/relationships/image"/><Relationship Id="rId182" Target="embeddings/oleObject76.bin" Type="http://schemas.openxmlformats.org/officeDocument/2006/relationships/oleObject"/><Relationship Id="rId1820" Target="embeddings/oleObject851.bin" Type="http://schemas.openxmlformats.org/officeDocument/2006/relationships/oleObject"/><Relationship Id="rId1821" Target="media/image933.wmf" Type="http://schemas.openxmlformats.org/officeDocument/2006/relationships/image"/><Relationship Id="rId1822" Target="embeddings/oleObject852.bin" Type="http://schemas.openxmlformats.org/officeDocument/2006/relationships/oleObject"/><Relationship Id="rId1823" Target="media/image934.wmf" Type="http://schemas.openxmlformats.org/officeDocument/2006/relationships/image"/><Relationship Id="rId1824" Target="embeddings/oleObject853.bin" Type="http://schemas.openxmlformats.org/officeDocument/2006/relationships/oleObject"/><Relationship Id="rId1825" Target="media/image935.wmf" Type="http://schemas.openxmlformats.org/officeDocument/2006/relationships/image"/><Relationship Id="rId1826" Target="embeddings/oleObject854.bin" Type="http://schemas.openxmlformats.org/officeDocument/2006/relationships/oleObject"/><Relationship Id="rId1827" Target="media/image936.wmf" Type="http://schemas.openxmlformats.org/officeDocument/2006/relationships/image"/><Relationship Id="rId1828" Target="embeddings/oleObject855.bin" Type="http://schemas.openxmlformats.org/officeDocument/2006/relationships/oleObject"/><Relationship Id="rId1829" Target="media/image937.wmf" Type="http://schemas.openxmlformats.org/officeDocument/2006/relationships/image"/><Relationship Id="rId183" Target="media/image93.wmf" Type="http://schemas.openxmlformats.org/officeDocument/2006/relationships/image"/><Relationship Id="rId1830" Target="embeddings/oleObject856.bin" Type="http://schemas.openxmlformats.org/officeDocument/2006/relationships/oleObject"/><Relationship Id="rId1831" Target="media/image938.wmf" Type="http://schemas.openxmlformats.org/officeDocument/2006/relationships/image"/><Relationship Id="rId1832" Target="embeddings/oleObject857.bin" Type="http://schemas.openxmlformats.org/officeDocument/2006/relationships/oleObject"/><Relationship Id="rId1833" Target="media/image939.wmf" Type="http://schemas.openxmlformats.org/officeDocument/2006/relationships/image"/><Relationship Id="rId1834" Target="embeddings/oleObject858.bin" Type="http://schemas.openxmlformats.org/officeDocument/2006/relationships/oleObject"/><Relationship Id="rId1835" Target="media/image940.wmf" Type="http://schemas.openxmlformats.org/officeDocument/2006/relationships/image"/><Relationship Id="rId1836" Target="embeddings/oleObject859.bin" Type="http://schemas.openxmlformats.org/officeDocument/2006/relationships/oleObject"/><Relationship Id="rId1837" Target="media/image9380.wmf" Type="http://schemas.openxmlformats.org/officeDocument/2006/relationships/image"/><Relationship Id="rId1838" Target="embeddings/oleObject860.bin" Type="http://schemas.openxmlformats.org/officeDocument/2006/relationships/oleObject"/><Relationship Id="rId1839" Target="media/image9390.wmf" Type="http://schemas.openxmlformats.org/officeDocument/2006/relationships/image"/><Relationship Id="rId184" Target="embeddings/oleObject77.bin" Type="http://schemas.openxmlformats.org/officeDocument/2006/relationships/oleObject"/><Relationship Id="rId1840" Target="embeddings/oleObject861.bin" Type="http://schemas.openxmlformats.org/officeDocument/2006/relationships/oleObject"/><Relationship Id="rId1841" Target="media/image9400.wmf" Type="http://schemas.openxmlformats.org/officeDocument/2006/relationships/image"/><Relationship Id="rId1842" Target="embeddings/oleObject862.bin" Type="http://schemas.openxmlformats.org/officeDocument/2006/relationships/oleObject"/><Relationship Id="rId1843" Target="media/image941.wmf" Type="http://schemas.openxmlformats.org/officeDocument/2006/relationships/image"/><Relationship Id="rId1844" Target="embeddings/oleObject863.bin" Type="http://schemas.openxmlformats.org/officeDocument/2006/relationships/oleObject"/><Relationship Id="rId1845" Target="media/image942.wmf" Type="http://schemas.openxmlformats.org/officeDocument/2006/relationships/image"/><Relationship Id="rId1846" Target="media/image943.wmf" Type="http://schemas.openxmlformats.org/officeDocument/2006/relationships/image"/><Relationship Id="rId1847" Target="media/image944.wmf" Type="http://schemas.openxmlformats.org/officeDocument/2006/relationships/image"/><Relationship Id="rId1848" Target="media/image945.wmf" Type="http://schemas.openxmlformats.org/officeDocument/2006/relationships/image"/><Relationship Id="rId1849" Target="media/image946.wmf" Type="http://schemas.openxmlformats.org/officeDocument/2006/relationships/image"/><Relationship Id="rId185" Target="media/image94.wmf" Type="http://schemas.openxmlformats.org/officeDocument/2006/relationships/image"/><Relationship Id="rId1850" Target="media/image947.wmf" Type="http://schemas.openxmlformats.org/officeDocument/2006/relationships/image"/><Relationship Id="rId1851" Target="embeddings/oleObject864.bin" Type="http://schemas.openxmlformats.org/officeDocument/2006/relationships/oleObject"/><Relationship Id="rId1852" Target="media/image948.wmf" Type="http://schemas.openxmlformats.org/officeDocument/2006/relationships/image"/><Relationship Id="rId1853" Target="embeddings/oleObject865.bin" Type="http://schemas.openxmlformats.org/officeDocument/2006/relationships/oleObject"/><Relationship Id="rId1854" Target="media/image949.wmf" Type="http://schemas.openxmlformats.org/officeDocument/2006/relationships/image"/><Relationship Id="rId1855" Target="embeddings/oleObject866.bin" Type="http://schemas.openxmlformats.org/officeDocument/2006/relationships/oleObject"/><Relationship Id="rId1856" Target="media/image950.wmf" Type="http://schemas.openxmlformats.org/officeDocument/2006/relationships/image"/><Relationship Id="rId1857" Target="embeddings/oleObject867.bin" Type="http://schemas.openxmlformats.org/officeDocument/2006/relationships/oleObject"/><Relationship Id="rId1858" Target="media/image951.wmf" Type="http://schemas.openxmlformats.org/officeDocument/2006/relationships/image"/><Relationship Id="rId1859" Target="embeddings/oleObject868.bin" Type="http://schemas.openxmlformats.org/officeDocument/2006/relationships/oleObject"/><Relationship Id="rId186" Target="embeddings/oleObject78.bin" Type="http://schemas.openxmlformats.org/officeDocument/2006/relationships/oleObject"/><Relationship Id="rId1860" Target="media/image952.gif" Type="http://schemas.openxmlformats.org/officeDocument/2006/relationships/image"/><Relationship Id="rId1861" Target="media/image953.gif" Type="http://schemas.openxmlformats.org/officeDocument/2006/relationships/image"/><Relationship Id="rId1862" Target="media/image952.wmf" Type="http://schemas.openxmlformats.org/officeDocument/2006/relationships/image"/><Relationship Id="rId1863" Target="media/image953.wmf" Type="http://schemas.openxmlformats.org/officeDocument/2006/relationships/image"/><Relationship Id="rId1864" Target="media/image954.wmf" Type="http://schemas.openxmlformats.org/officeDocument/2006/relationships/image"/><Relationship Id="rId1865" Target="media/image955.wmf" Type="http://schemas.openxmlformats.org/officeDocument/2006/relationships/image"/><Relationship Id="rId1866" Target="media/image956.wmf" Type="http://schemas.openxmlformats.org/officeDocument/2006/relationships/image"/><Relationship Id="rId1867" Target="media/image957.wmf" Type="http://schemas.openxmlformats.org/officeDocument/2006/relationships/image"/><Relationship Id="rId1868" Target="media/image958.wmf" Type="http://schemas.openxmlformats.org/officeDocument/2006/relationships/image"/><Relationship Id="rId1869" Target="media/image959.wmf" Type="http://schemas.openxmlformats.org/officeDocument/2006/relationships/image"/><Relationship Id="rId187" Target="media/image95.wmf" Type="http://schemas.openxmlformats.org/officeDocument/2006/relationships/image"/><Relationship Id="rId1870" Target="media/image960.wmf" Type="http://schemas.openxmlformats.org/officeDocument/2006/relationships/image"/><Relationship Id="rId1871" Target="media/image961.wmf" Type="http://schemas.openxmlformats.org/officeDocument/2006/relationships/image"/><Relationship Id="rId1872" Target="media/image962.wmf" Type="http://schemas.openxmlformats.org/officeDocument/2006/relationships/image"/><Relationship Id="rId1873" Target="media/image963.wmf" Type="http://schemas.openxmlformats.org/officeDocument/2006/relationships/image"/><Relationship Id="rId1874" Target="media/image964.png" Type="http://schemas.openxmlformats.org/officeDocument/2006/relationships/image"/><Relationship Id="rId1875" Target="media/image965.wmf" Type="http://schemas.openxmlformats.org/officeDocument/2006/relationships/image"/><Relationship Id="rId1876" Target="embeddings/oleObject869.bin" Type="http://schemas.openxmlformats.org/officeDocument/2006/relationships/oleObject"/><Relationship Id="rId1877" Target="media/image966.png" Type="http://schemas.openxmlformats.org/officeDocument/2006/relationships/image"/><Relationship Id="rId1878" Target="media/image967.wmf" Type="http://schemas.openxmlformats.org/officeDocument/2006/relationships/image"/><Relationship Id="rId1879" Target="embeddings/oleObject870.bin" Type="http://schemas.openxmlformats.org/officeDocument/2006/relationships/oleObject"/><Relationship Id="rId188" Target="embeddings/oleObject79.bin" Type="http://schemas.openxmlformats.org/officeDocument/2006/relationships/oleObject"/><Relationship Id="rId1880" Target="media/image968.png" Type="http://schemas.openxmlformats.org/officeDocument/2006/relationships/image"/><Relationship Id="rId1881" Target="media/image969.wmf" Type="http://schemas.openxmlformats.org/officeDocument/2006/relationships/image"/><Relationship Id="rId1882" Target="embeddings/oleObject871.bin" Type="http://schemas.openxmlformats.org/officeDocument/2006/relationships/oleObject"/><Relationship Id="rId1883" Target="media/image970.wmf" Type="http://schemas.openxmlformats.org/officeDocument/2006/relationships/image"/><Relationship Id="rId1884" Target="embeddings/oleObject872.bin" Type="http://schemas.openxmlformats.org/officeDocument/2006/relationships/oleObject"/><Relationship Id="rId1885" Target="media/image971.wmf" Type="http://schemas.openxmlformats.org/officeDocument/2006/relationships/image"/><Relationship Id="rId1886" Target="embeddings/oleObject873.bin" Type="http://schemas.openxmlformats.org/officeDocument/2006/relationships/oleObject"/><Relationship Id="rId1887" Target="media/image972.png" Type="http://schemas.openxmlformats.org/officeDocument/2006/relationships/image"/><Relationship Id="rId1888" Target="media/image973.wmf" Type="http://schemas.openxmlformats.org/officeDocument/2006/relationships/image"/><Relationship Id="rId1889" Target="embeddings/oleObject874.bin" Type="http://schemas.openxmlformats.org/officeDocument/2006/relationships/oleObject"/><Relationship Id="rId189" Target="media/image96.emf" Type="http://schemas.openxmlformats.org/officeDocument/2006/relationships/image"/><Relationship Id="rId1890" Target="media/image974.wmf" Type="http://schemas.openxmlformats.org/officeDocument/2006/relationships/image"/><Relationship Id="rId1891" Target="embeddings/oleObject875.bin" Type="http://schemas.openxmlformats.org/officeDocument/2006/relationships/oleObject"/><Relationship Id="rId1892" Target="media/image975.wmf" Type="http://schemas.openxmlformats.org/officeDocument/2006/relationships/image"/><Relationship Id="rId1893" Target="embeddings/oleObject876.bin" Type="http://schemas.openxmlformats.org/officeDocument/2006/relationships/oleObject"/><Relationship Id="rId1894" Target="media/image976.wmf" Type="http://schemas.openxmlformats.org/officeDocument/2006/relationships/image"/><Relationship Id="rId1895" Target="embeddings/oleObject877.bin" Type="http://schemas.openxmlformats.org/officeDocument/2006/relationships/oleObject"/><Relationship Id="rId1896" Target="media/image977.wmf" Type="http://schemas.openxmlformats.org/officeDocument/2006/relationships/image"/><Relationship Id="rId1897" Target="embeddings/oleObject878.bin" Type="http://schemas.openxmlformats.org/officeDocument/2006/relationships/oleObject"/><Relationship Id="rId1898" Target="media/image978.png" Type="http://schemas.openxmlformats.org/officeDocument/2006/relationships/image"/><Relationship Id="rId1899" Target="media/image979.wmf" Type="http://schemas.openxmlformats.org/officeDocument/2006/relationships/image"/><Relationship Id="rId19" Target="media/image9.wmf" Type="http://schemas.openxmlformats.org/officeDocument/2006/relationships/image"/><Relationship Id="rId190" Target="embeddings/Microsoft_Visio_Drawing11128866.vsdx" Type="http://schemas.openxmlformats.org/officeDocument/2006/relationships/package"/><Relationship Id="rId1900" Target="embeddings/oleObject879.bin" Type="http://schemas.openxmlformats.org/officeDocument/2006/relationships/oleObject"/><Relationship Id="rId1901" Target="media/image980.wmf" Type="http://schemas.openxmlformats.org/officeDocument/2006/relationships/image"/><Relationship Id="rId1902" Target="embeddings/oleObject880.bin" Type="http://schemas.openxmlformats.org/officeDocument/2006/relationships/oleObject"/><Relationship Id="rId1903" Target="media/image981.wmf" Type="http://schemas.openxmlformats.org/officeDocument/2006/relationships/image"/><Relationship Id="rId1904" Target="embeddings/oleObject881.bin" Type="http://schemas.openxmlformats.org/officeDocument/2006/relationships/oleObject"/><Relationship Id="rId1905" Target="media/image982.wmf" Type="http://schemas.openxmlformats.org/officeDocument/2006/relationships/image"/><Relationship Id="rId1906" Target="embeddings/oleObject882.bin" Type="http://schemas.openxmlformats.org/officeDocument/2006/relationships/oleObject"/><Relationship Id="rId1907" Target="media/image983.wmf" Type="http://schemas.openxmlformats.org/officeDocument/2006/relationships/image"/><Relationship Id="rId1908" Target="embeddings/oleObject883.bin" Type="http://schemas.openxmlformats.org/officeDocument/2006/relationships/oleObject"/><Relationship Id="rId1909" Target="media/image984.wmf" Type="http://schemas.openxmlformats.org/officeDocument/2006/relationships/image"/><Relationship Id="rId191" Target="media/image97.wmf" Type="http://schemas.openxmlformats.org/officeDocument/2006/relationships/image"/><Relationship Id="rId1910" Target="embeddings/oleObject884.bin" Type="http://schemas.openxmlformats.org/officeDocument/2006/relationships/oleObject"/><Relationship Id="rId1911" Target="media/image985.jpg" Type="http://schemas.openxmlformats.org/officeDocument/2006/relationships/image"/><Relationship Id="rId1912" Target="media/image986.wmf" Type="http://schemas.openxmlformats.org/officeDocument/2006/relationships/image"/><Relationship Id="rId1913" Target="embeddings/oleObject885.bin" Type="http://schemas.openxmlformats.org/officeDocument/2006/relationships/oleObject"/><Relationship Id="rId1914" Target="media/image987.wmf" Type="http://schemas.openxmlformats.org/officeDocument/2006/relationships/image"/><Relationship Id="rId1915" Target="embeddings/oleObject886.bin" Type="http://schemas.openxmlformats.org/officeDocument/2006/relationships/oleObject"/><Relationship Id="rId1916" Target="media/image988.wmf" Type="http://schemas.openxmlformats.org/officeDocument/2006/relationships/image"/><Relationship Id="rId1917" Target="embeddings/oleObject887.bin" Type="http://schemas.openxmlformats.org/officeDocument/2006/relationships/oleObject"/><Relationship Id="rId1918" Target="media/image989.wmf" Type="http://schemas.openxmlformats.org/officeDocument/2006/relationships/image"/><Relationship Id="rId1919" Target="embeddings/oleObject888.bin" Type="http://schemas.openxmlformats.org/officeDocument/2006/relationships/oleObject"/><Relationship Id="rId192" Target="media/image98.wmf" Type="http://schemas.openxmlformats.org/officeDocument/2006/relationships/image"/><Relationship Id="rId1920" Target="media/image990.wmf" Type="http://schemas.openxmlformats.org/officeDocument/2006/relationships/image"/><Relationship Id="rId1921" Target="embeddings/oleObject889.bin" Type="http://schemas.openxmlformats.org/officeDocument/2006/relationships/oleObject"/><Relationship Id="rId1922" Target="media/image991.wmf" Type="http://schemas.openxmlformats.org/officeDocument/2006/relationships/image"/><Relationship Id="rId1923" Target="embeddings/oleObject890.bin" Type="http://schemas.openxmlformats.org/officeDocument/2006/relationships/oleObject"/><Relationship Id="rId1924" Target="media/image992.wmf" Type="http://schemas.openxmlformats.org/officeDocument/2006/relationships/image"/><Relationship Id="rId1925" Target="embeddings/oleObject891.bin" Type="http://schemas.openxmlformats.org/officeDocument/2006/relationships/oleObject"/><Relationship Id="rId1926" Target="media/image993.png" Type="http://schemas.openxmlformats.org/officeDocument/2006/relationships/image"/><Relationship Id="rId1927" Target="media/image994.wmf" Type="http://schemas.openxmlformats.org/officeDocument/2006/relationships/image"/><Relationship Id="rId1928" Target="embeddings/oleObject892.bin" Type="http://schemas.openxmlformats.org/officeDocument/2006/relationships/oleObject"/><Relationship Id="rId1929" Target="embeddings/oleObject893.bin" Type="http://schemas.openxmlformats.org/officeDocument/2006/relationships/oleObject"/><Relationship Id="rId193" Target="media/image99.wmf" Type="http://schemas.openxmlformats.org/officeDocument/2006/relationships/image"/><Relationship Id="rId1930" Target="media/image995.wmf" Type="http://schemas.openxmlformats.org/officeDocument/2006/relationships/image"/><Relationship Id="rId1931" Target="embeddings/oleObject894.bin" Type="http://schemas.openxmlformats.org/officeDocument/2006/relationships/oleObject"/><Relationship Id="rId1932" Target="media/image996.wmf" Type="http://schemas.openxmlformats.org/officeDocument/2006/relationships/image"/><Relationship Id="rId1933" Target="embeddings/oleObject895.bin" Type="http://schemas.openxmlformats.org/officeDocument/2006/relationships/oleObject"/><Relationship Id="rId1934" Target="media/image997.png" Type="http://schemas.openxmlformats.org/officeDocument/2006/relationships/image"/><Relationship Id="rId1935" Target="media/image998.png" Type="http://schemas.openxmlformats.org/officeDocument/2006/relationships/image"/><Relationship Id="rId1936" Target="media/image999.wmf" Type="http://schemas.openxmlformats.org/officeDocument/2006/relationships/image"/><Relationship Id="rId1937" Target="embeddings/oleObject896.bin" Type="http://schemas.openxmlformats.org/officeDocument/2006/relationships/oleObject"/><Relationship Id="rId1938" Target="media/image1000.wmf" Type="http://schemas.openxmlformats.org/officeDocument/2006/relationships/image"/><Relationship Id="rId1939" Target="embeddings/oleObject897.bin" Type="http://schemas.openxmlformats.org/officeDocument/2006/relationships/oleObject"/><Relationship Id="rId194" Target="media/image100.wmf" Type="http://schemas.openxmlformats.org/officeDocument/2006/relationships/image"/><Relationship Id="rId1940" Target="embeddings/oleObject898.bin" Type="http://schemas.openxmlformats.org/officeDocument/2006/relationships/oleObject"/><Relationship Id="rId1941" Target="media/image1001.wmf" Type="http://schemas.openxmlformats.org/officeDocument/2006/relationships/image"/><Relationship Id="rId1942" Target="embeddings/oleObject899.bin" Type="http://schemas.openxmlformats.org/officeDocument/2006/relationships/oleObject"/><Relationship Id="rId1943" Target="media/image1002.png" Type="http://schemas.openxmlformats.org/officeDocument/2006/relationships/image"/><Relationship Id="rId1944" Target="media/image1003.wmf" Type="http://schemas.openxmlformats.org/officeDocument/2006/relationships/image"/><Relationship Id="rId1945" Target="media/image1004.wmf" Type="http://schemas.openxmlformats.org/officeDocument/2006/relationships/image"/><Relationship Id="rId1946" Target="media/image1005.wmf" Type="http://schemas.openxmlformats.org/officeDocument/2006/relationships/image"/><Relationship Id="rId1947" Target="media/image1006.wmf" Type="http://schemas.openxmlformats.org/officeDocument/2006/relationships/image"/><Relationship Id="rId1948" Target="media/image1007.wmf" Type="http://schemas.openxmlformats.org/officeDocument/2006/relationships/image"/><Relationship Id="rId1949" Target="media/image1008.wmf" Type="http://schemas.openxmlformats.org/officeDocument/2006/relationships/image"/><Relationship Id="rId195" Target="media/image101.wmf" Type="http://schemas.openxmlformats.org/officeDocument/2006/relationships/image"/><Relationship Id="rId1950" Target="media/image1011.png" Type="http://schemas.openxmlformats.org/officeDocument/2006/relationships/image"/><Relationship Id="rId1951" Target="media/image1012.wmf" Type="http://schemas.openxmlformats.org/officeDocument/2006/relationships/image"/><Relationship Id="rId1952" Target="media/image1013.wmf" Type="http://schemas.openxmlformats.org/officeDocument/2006/relationships/image"/><Relationship Id="rId1953" Target="media/image1014.wmf" Type="http://schemas.openxmlformats.org/officeDocument/2006/relationships/image"/><Relationship Id="rId1954" Target="media/image1015.wmf" Type="http://schemas.openxmlformats.org/officeDocument/2006/relationships/image"/><Relationship Id="rId1955" Target="media/image1016.wmf" Type="http://schemas.openxmlformats.org/officeDocument/2006/relationships/image"/><Relationship Id="rId1956" Target="media/image1017.wmf" Type="http://schemas.openxmlformats.org/officeDocument/2006/relationships/image"/><Relationship Id="rId1957" Target="media/image1009.wmf" Type="http://schemas.openxmlformats.org/officeDocument/2006/relationships/image"/><Relationship Id="rId1958" Target="embeddings/oleObject900.bin" Type="http://schemas.openxmlformats.org/officeDocument/2006/relationships/oleObject"/><Relationship Id="rId1959" Target="media/image1010.wmf" Type="http://schemas.openxmlformats.org/officeDocument/2006/relationships/image"/><Relationship Id="rId196" Target="media/image102.wmf" Type="http://schemas.openxmlformats.org/officeDocument/2006/relationships/image"/><Relationship Id="rId1960" Target="embeddings/oleObject901.bin" Type="http://schemas.openxmlformats.org/officeDocument/2006/relationships/oleObject"/><Relationship Id="rId1961" Target="media/image1011.wmf" Type="http://schemas.openxmlformats.org/officeDocument/2006/relationships/image"/><Relationship Id="rId1962" Target="embeddings/oleObject902.bin" Type="http://schemas.openxmlformats.org/officeDocument/2006/relationships/oleObject"/><Relationship Id="rId1963" Target="media/image1018.wmf" Type="http://schemas.openxmlformats.org/officeDocument/2006/relationships/image"/><Relationship Id="rId1964" Target="embeddings/oleObject903.bin" Type="http://schemas.openxmlformats.org/officeDocument/2006/relationships/oleObject"/><Relationship Id="rId1965" Target="media/image1019.png" Type="http://schemas.openxmlformats.org/officeDocument/2006/relationships/image"/><Relationship Id="rId1966" Target="media/image1020.wmf" Type="http://schemas.openxmlformats.org/officeDocument/2006/relationships/image"/><Relationship Id="rId1967" Target="embeddings/oleObject904.bin" Type="http://schemas.openxmlformats.org/officeDocument/2006/relationships/oleObject"/><Relationship Id="rId1968" Target="embeddings/oleObject905.bin" Type="http://schemas.openxmlformats.org/officeDocument/2006/relationships/oleObject"/><Relationship Id="rId1969" Target="media/image1021.wmf" Type="http://schemas.openxmlformats.org/officeDocument/2006/relationships/image"/><Relationship Id="rId197" Target="media/image103.wmf" Type="http://schemas.openxmlformats.org/officeDocument/2006/relationships/image"/><Relationship Id="rId1970" Target="embeddings/oleObject906.bin" Type="http://schemas.openxmlformats.org/officeDocument/2006/relationships/oleObject"/><Relationship Id="rId1971" Target="media/image1022.png" Type="http://schemas.openxmlformats.org/officeDocument/2006/relationships/image"/><Relationship Id="rId1972" Target="embeddings/oleObject907.bin" Type="http://schemas.openxmlformats.org/officeDocument/2006/relationships/oleObject"/><Relationship Id="rId1973" Target="embeddings/oleObject908.bin" Type="http://schemas.openxmlformats.org/officeDocument/2006/relationships/oleObject"/><Relationship Id="rId1974" Target="media/image1023.wmf" Type="http://schemas.openxmlformats.org/officeDocument/2006/relationships/image"/><Relationship Id="rId1975" Target="embeddings/oleObject909.bin" Type="http://schemas.openxmlformats.org/officeDocument/2006/relationships/oleObject"/><Relationship Id="rId1976" Target="media/image1024.wmf" Type="http://schemas.openxmlformats.org/officeDocument/2006/relationships/image"/><Relationship Id="rId1977" Target="embeddings/oleObject910.bin" Type="http://schemas.openxmlformats.org/officeDocument/2006/relationships/oleObject"/><Relationship Id="rId1978" Target="media/image1025.wmf" Type="http://schemas.openxmlformats.org/officeDocument/2006/relationships/image"/><Relationship Id="rId1979" Target="embeddings/oleObject911.bin" Type="http://schemas.openxmlformats.org/officeDocument/2006/relationships/oleObject"/><Relationship Id="rId198" Target="embeddings/oleObject80.bin" Type="http://schemas.openxmlformats.org/officeDocument/2006/relationships/oleObject"/><Relationship Id="rId1980" Target="media/image1026.wmf" Type="http://schemas.openxmlformats.org/officeDocument/2006/relationships/image"/><Relationship Id="rId1981" Target="embeddings/oleObject912.bin" Type="http://schemas.openxmlformats.org/officeDocument/2006/relationships/oleObject"/><Relationship Id="rId1982" Target="media/image1027.wmf" Type="http://schemas.openxmlformats.org/officeDocument/2006/relationships/image"/><Relationship Id="rId1983" Target="embeddings/oleObject913.bin" Type="http://schemas.openxmlformats.org/officeDocument/2006/relationships/oleObject"/><Relationship Id="rId1984" Target="media/image1028.png" Type="http://schemas.openxmlformats.org/officeDocument/2006/relationships/image"/><Relationship Id="rId1985" Target="media/image1029.wmf" Type="http://schemas.openxmlformats.org/officeDocument/2006/relationships/image"/><Relationship Id="rId1986" Target="embeddings/oleObject914.bin" Type="http://schemas.openxmlformats.org/officeDocument/2006/relationships/oleObject"/><Relationship Id="rId1987" Target="media/image1030.wmf" Type="http://schemas.openxmlformats.org/officeDocument/2006/relationships/image"/><Relationship Id="rId1988" Target="embeddings/oleObject915.bin" Type="http://schemas.openxmlformats.org/officeDocument/2006/relationships/oleObject"/><Relationship Id="rId1989" Target="media/image1031.wmf" Type="http://schemas.openxmlformats.org/officeDocument/2006/relationships/image"/><Relationship Id="rId199" Target="media/image104.wmf" Type="http://schemas.openxmlformats.org/officeDocument/2006/relationships/image"/><Relationship Id="rId1990" Target="embeddings/oleObject916.bin" Type="http://schemas.openxmlformats.org/officeDocument/2006/relationships/oleObject"/><Relationship Id="rId1991" Target="media/image1032.jpg" Type="http://schemas.openxmlformats.org/officeDocument/2006/relationships/image"/><Relationship Id="rId1992" Target="media/image1033.wmf" Type="http://schemas.openxmlformats.org/officeDocument/2006/relationships/image"/><Relationship Id="rId1993" Target="embeddings/oleObject917.bin" Type="http://schemas.openxmlformats.org/officeDocument/2006/relationships/oleObject"/><Relationship Id="rId1994" Target="media/image1034.wmf" Type="http://schemas.openxmlformats.org/officeDocument/2006/relationships/image"/><Relationship Id="rId1995" Target="embeddings/oleObject918.bin" Type="http://schemas.openxmlformats.org/officeDocument/2006/relationships/oleObject"/><Relationship Id="rId1996" Target="media/image1035.wmf" Type="http://schemas.openxmlformats.org/officeDocument/2006/relationships/image"/><Relationship Id="rId1997" Target="embeddings/oleObject919.bin" Type="http://schemas.openxmlformats.org/officeDocument/2006/relationships/oleObject"/><Relationship Id="rId1998" Target="media/image1036.wmf" Type="http://schemas.openxmlformats.org/officeDocument/2006/relationships/image"/><Relationship Id="rId1999" Target="embeddings/oleObject920.bin" Type="http://schemas.openxmlformats.org/officeDocument/2006/relationships/oleObject"/><Relationship Id="rId2" Target="styles.xml" Type="http://schemas.openxmlformats.org/officeDocument/2006/relationships/styles"/><Relationship Id="rId20" Target="embeddings/oleObject4.bin" Type="http://schemas.openxmlformats.org/officeDocument/2006/relationships/oleObject"/><Relationship Id="rId200" Target="embeddings/oleObject81.bin" Type="http://schemas.openxmlformats.org/officeDocument/2006/relationships/oleObject"/><Relationship Id="rId2000" Target="media/image1037.wmf" Type="http://schemas.openxmlformats.org/officeDocument/2006/relationships/image"/><Relationship Id="rId2001" Target="embeddings/oleObject921.bin" Type="http://schemas.openxmlformats.org/officeDocument/2006/relationships/oleObject"/><Relationship Id="rId2002" Target="media/image1038.wmf" Type="http://schemas.openxmlformats.org/officeDocument/2006/relationships/image"/><Relationship Id="rId2003" Target="embeddings/oleObject922.bin" Type="http://schemas.openxmlformats.org/officeDocument/2006/relationships/oleObject"/><Relationship Id="rId2004" Target="media/image1039.png" Type="http://schemas.openxmlformats.org/officeDocument/2006/relationships/image"/><Relationship Id="rId2005" Target="media/hdphoto8.wdp" Type="http://schemas.microsoft.com/office/2007/relationships/hdphoto"/><Relationship Id="rId2006" Target="media/image1040.wmf" Type="http://schemas.openxmlformats.org/officeDocument/2006/relationships/image"/><Relationship Id="rId2007" Target="embeddings/oleObject923.bin" Type="http://schemas.openxmlformats.org/officeDocument/2006/relationships/oleObject"/><Relationship Id="rId2008" Target="media/image1041.wmf" Type="http://schemas.openxmlformats.org/officeDocument/2006/relationships/image"/><Relationship Id="rId2009" Target="embeddings/oleObject924.bin" Type="http://schemas.openxmlformats.org/officeDocument/2006/relationships/oleObject"/><Relationship Id="rId201" Target="media/image105.wmf" Type="http://schemas.openxmlformats.org/officeDocument/2006/relationships/image"/><Relationship Id="rId2010" Target="embeddings/oleObject925.bin" Type="http://schemas.openxmlformats.org/officeDocument/2006/relationships/oleObject"/><Relationship Id="rId2011" Target="media/image1042.wmf" Type="http://schemas.openxmlformats.org/officeDocument/2006/relationships/image"/><Relationship Id="rId2012" Target="embeddings/oleObject926.bin" Type="http://schemas.openxmlformats.org/officeDocument/2006/relationships/oleObject"/><Relationship Id="rId2013" Target="media/image1043.wmf" Type="http://schemas.openxmlformats.org/officeDocument/2006/relationships/image"/><Relationship Id="rId2014" Target="embeddings/oleObject927.bin" Type="http://schemas.openxmlformats.org/officeDocument/2006/relationships/oleObject"/><Relationship Id="rId2015" Target="media/image1044.png" Type="http://schemas.openxmlformats.org/officeDocument/2006/relationships/image"/><Relationship Id="rId2016" Target="media/image1045.wmf" Type="http://schemas.openxmlformats.org/officeDocument/2006/relationships/image"/><Relationship Id="rId2017" Target="embeddings/oleObject928.bin" Type="http://schemas.openxmlformats.org/officeDocument/2006/relationships/oleObject"/><Relationship Id="rId2018" Target="media/image1046.wmf" Type="http://schemas.openxmlformats.org/officeDocument/2006/relationships/image"/><Relationship Id="rId2019" Target="embeddings/oleObject929.bin" Type="http://schemas.openxmlformats.org/officeDocument/2006/relationships/oleObject"/><Relationship Id="rId202" Target="embeddings/oleObject82.bin" Type="http://schemas.openxmlformats.org/officeDocument/2006/relationships/oleObject"/><Relationship Id="rId2020" Target="media/image1047.wmf" Type="http://schemas.openxmlformats.org/officeDocument/2006/relationships/image"/><Relationship Id="rId2021" Target="embeddings/oleObject930.bin" Type="http://schemas.openxmlformats.org/officeDocument/2006/relationships/oleObject"/><Relationship Id="rId2022" Target="media/image1048.wmf" Type="http://schemas.openxmlformats.org/officeDocument/2006/relationships/image"/><Relationship Id="rId2023" Target="embeddings/oleObject931.bin" Type="http://schemas.openxmlformats.org/officeDocument/2006/relationships/oleObject"/><Relationship Id="rId2024" Target="media/image1049.wmf" Type="http://schemas.openxmlformats.org/officeDocument/2006/relationships/image"/><Relationship Id="rId2025" Target="embeddings/oleObject932.bin" Type="http://schemas.openxmlformats.org/officeDocument/2006/relationships/oleObject"/><Relationship Id="rId2026" Target="media/image1050.wmf" Type="http://schemas.openxmlformats.org/officeDocument/2006/relationships/image"/><Relationship Id="rId2027" Target="embeddings/oleObject933.bin" Type="http://schemas.openxmlformats.org/officeDocument/2006/relationships/oleObject"/><Relationship Id="rId2028" Target="media/image1051.wmf" Type="http://schemas.openxmlformats.org/officeDocument/2006/relationships/image"/><Relationship Id="rId2029" Target="media/image1052.wmf" Type="http://schemas.openxmlformats.org/officeDocument/2006/relationships/image"/><Relationship Id="rId203" Target="media/image106.wmf" Type="http://schemas.openxmlformats.org/officeDocument/2006/relationships/image"/><Relationship Id="rId2030" Target="media/image1053.wmf" Type="http://schemas.openxmlformats.org/officeDocument/2006/relationships/image"/><Relationship Id="rId2031" Target="media/image1054.wmf" Type="http://schemas.openxmlformats.org/officeDocument/2006/relationships/image"/><Relationship Id="rId2032" Target="media/image1055.wmf" Type="http://schemas.openxmlformats.org/officeDocument/2006/relationships/image"/><Relationship Id="rId2033" Target="media/image1056.wmf" Type="http://schemas.openxmlformats.org/officeDocument/2006/relationships/image"/><Relationship Id="rId2034" Target="media/image1057.wmf" Type="http://schemas.openxmlformats.org/officeDocument/2006/relationships/image"/><Relationship Id="rId2035" Target="media/image1058.wmf" Type="http://schemas.openxmlformats.org/officeDocument/2006/relationships/image"/><Relationship Id="rId2036" Target="media/image1059.wmf" Type="http://schemas.openxmlformats.org/officeDocument/2006/relationships/image"/><Relationship Id="rId2037" Target="media/image1060.wmf" Type="http://schemas.openxmlformats.org/officeDocument/2006/relationships/image"/><Relationship Id="rId2038" Target="media/image1061.wmf" Type="http://schemas.openxmlformats.org/officeDocument/2006/relationships/image"/><Relationship Id="rId2039" Target="media/image1062.wmf" Type="http://schemas.openxmlformats.org/officeDocument/2006/relationships/image"/><Relationship Id="rId204" Target="media/image107.wmf" Type="http://schemas.openxmlformats.org/officeDocument/2006/relationships/image"/><Relationship Id="rId2040" Target="media/image1063.wmf" Type="http://schemas.openxmlformats.org/officeDocument/2006/relationships/image"/><Relationship Id="rId2041" Target="media/image1064.wmf" Type="http://schemas.openxmlformats.org/officeDocument/2006/relationships/image"/><Relationship Id="rId2042" Target="media/image1065.wmf" Type="http://schemas.openxmlformats.org/officeDocument/2006/relationships/image"/><Relationship Id="rId2043" Target="media/image1066.wmf" Type="http://schemas.openxmlformats.org/officeDocument/2006/relationships/image"/><Relationship Id="rId2044" Target="media/image1067.wmf" Type="http://schemas.openxmlformats.org/officeDocument/2006/relationships/image"/><Relationship Id="rId2045" Target="media/image1068.wmf" Type="http://schemas.openxmlformats.org/officeDocument/2006/relationships/image"/><Relationship Id="rId2046" Target="media/image1069.wmf" Type="http://schemas.openxmlformats.org/officeDocument/2006/relationships/image"/><Relationship Id="rId2047" Target="media/image1070.wmf" Type="http://schemas.openxmlformats.org/officeDocument/2006/relationships/image"/><Relationship Id="rId2048" Target="embeddings/oleObject934.bin" Type="http://schemas.openxmlformats.org/officeDocument/2006/relationships/oleObject"/><Relationship Id="rId2049" Target="media/image1071.wmf" Type="http://schemas.openxmlformats.org/officeDocument/2006/relationships/image"/><Relationship Id="rId205" Target="media/image108.wmf" Type="http://schemas.openxmlformats.org/officeDocument/2006/relationships/image"/><Relationship Id="rId2050" Target="media/image1072.wmf" Type="http://schemas.openxmlformats.org/officeDocument/2006/relationships/image"/><Relationship Id="rId2051" Target="media/image1073.wmf" Type="http://schemas.openxmlformats.org/officeDocument/2006/relationships/image"/><Relationship Id="rId2052" Target="embeddings/oleObject935.bin" Type="http://schemas.openxmlformats.org/officeDocument/2006/relationships/oleObject"/><Relationship Id="rId2053" Target="embeddings/oleObject936.bin" Type="http://schemas.openxmlformats.org/officeDocument/2006/relationships/oleObject"/><Relationship Id="rId2054" Target="embeddings/oleObject937.bin" Type="http://schemas.openxmlformats.org/officeDocument/2006/relationships/oleObject"/><Relationship Id="rId2055" Target="media/image1074.wmf" Type="http://schemas.openxmlformats.org/officeDocument/2006/relationships/image"/><Relationship Id="rId2056" Target="media/image1075.png" Type="http://schemas.openxmlformats.org/officeDocument/2006/relationships/image"/><Relationship Id="rId2057" Target="media/image1076.wmf" Type="http://schemas.openxmlformats.org/officeDocument/2006/relationships/image"/><Relationship Id="rId2058" Target="embeddings/oleObject938.bin" Type="http://schemas.openxmlformats.org/officeDocument/2006/relationships/oleObject"/><Relationship Id="rId2059" Target="embeddings/oleObject939.bin" Type="http://schemas.openxmlformats.org/officeDocument/2006/relationships/oleObject"/><Relationship Id="rId206" Target="media/image109.wmf" Type="http://schemas.openxmlformats.org/officeDocument/2006/relationships/image"/><Relationship Id="rId2060" Target="embeddings/oleObject940.bin" Type="http://schemas.openxmlformats.org/officeDocument/2006/relationships/oleObject"/><Relationship Id="rId2061" Target="media/image1077.png" Type="http://schemas.openxmlformats.org/officeDocument/2006/relationships/image"/><Relationship Id="rId2062" Target="media/image1078.wmf" Type="http://schemas.openxmlformats.org/officeDocument/2006/relationships/image"/><Relationship Id="rId2063" Target="media/image1079.wmf" Type="http://schemas.openxmlformats.org/officeDocument/2006/relationships/image"/><Relationship Id="rId2064" Target="media/image1080.wmf" Type="http://schemas.openxmlformats.org/officeDocument/2006/relationships/image"/><Relationship Id="rId2065" Target="embeddings/oleObject941.bin" Type="http://schemas.openxmlformats.org/officeDocument/2006/relationships/oleObject"/><Relationship Id="rId2066" Target="media/image1081.wmf" Type="http://schemas.openxmlformats.org/officeDocument/2006/relationships/image"/><Relationship Id="rId2067" Target="embeddings/oleObject942.bin" Type="http://schemas.openxmlformats.org/officeDocument/2006/relationships/oleObject"/><Relationship Id="rId2068" Target="media/image1082.wmf" Type="http://schemas.openxmlformats.org/officeDocument/2006/relationships/image"/><Relationship Id="rId2069" Target="embeddings/oleObject943.bin" Type="http://schemas.openxmlformats.org/officeDocument/2006/relationships/oleObject"/><Relationship Id="rId207" Target="media/image110.wmf" Type="http://schemas.openxmlformats.org/officeDocument/2006/relationships/image"/><Relationship Id="rId2070" Target="media/image1083.emf" Type="http://schemas.openxmlformats.org/officeDocument/2006/relationships/image"/><Relationship Id="rId2071" Target="embeddings/Microsoft_Visio_Drawing34112020.vsdx" Type="http://schemas.openxmlformats.org/officeDocument/2006/relationships/package"/><Relationship Id="rId2072" Target="media/image1084.wmf" Type="http://schemas.openxmlformats.org/officeDocument/2006/relationships/image"/><Relationship Id="rId2073" Target="embeddings/oleObject944.bin" Type="http://schemas.openxmlformats.org/officeDocument/2006/relationships/oleObject"/><Relationship Id="rId2074" Target="media/image1085.png" Type="http://schemas.openxmlformats.org/officeDocument/2006/relationships/image"/><Relationship Id="rId2075" Target="media/image1086.wmf" Type="http://schemas.openxmlformats.org/officeDocument/2006/relationships/image"/><Relationship Id="rId2076" Target="embeddings/oleObject945.bin" Type="http://schemas.openxmlformats.org/officeDocument/2006/relationships/oleObject"/><Relationship Id="rId2077" Target="media/image1087.wmf" Type="http://schemas.openxmlformats.org/officeDocument/2006/relationships/image"/><Relationship Id="rId2078" Target="embeddings/oleObject946.bin" Type="http://schemas.openxmlformats.org/officeDocument/2006/relationships/oleObject"/><Relationship Id="rId2079" Target="media/image1088.wmf" Type="http://schemas.openxmlformats.org/officeDocument/2006/relationships/image"/><Relationship Id="rId208" Target="media/image111.wmf" Type="http://schemas.openxmlformats.org/officeDocument/2006/relationships/image"/><Relationship Id="rId2080" Target="embeddings/oleObject947.bin" Type="http://schemas.openxmlformats.org/officeDocument/2006/relationships/oleObject"/><Relationship Id="rId2081" Target="media/image1089.wmf" Type="http://schemas.openxmlformats.org/officeDocument/2006/relationships/image"/><Relationship Id="rId2082" Target="embeddings/oleObject948.bin" Type="http://schemas.openxmlformats.org/officeDocument/2006/relationships/oleObject"/><Relationship Id="rId2083" Target="media/image1090.wmf" Type="http://schemas.openxmlformats.org/officeDocument/2006/relationships/image"/><Relationship Id="rId2084" Target="embeddings/oleObject949.bin" Type="http://schemas.openxmlformats.org/officeDocument/2006/relationships/oleObject"/><Relationship Id="rId2085" Target="media/image1091.wmf" Type="http://schemas.openxmlformats.org/officeDocument/2006/relationships/image"/><Relationship Id="rId2086" Target="embeddings/oleObject950.bin" Type="http://schemas.openxmlformats.org/officeDocument/2006/relationships/oleObject"/><Relationship Id="rId2087" Target="media/image1092.jpeg" Type="http://schemas.openxmlformats.org/officeDocument/2006/relationships/image"/><Relationship Id="rId2088" Target="media/image1093.jpeg" Type="http://schemas.openxmlformats.org/officeDocument/2006/relationships/image"/><Relationship Id="rId2089" Target="media/image1094.jpeg" Type="http://schemas.openxmlformats.org/officeDocument/2006/relationships/image"/><Relationship Id="rId209" Target="media/image112.wmf" Type="http://schemas.openxmlformats.org/officeDocument/2006/relationships/image"/><Relationship Id="rId2090" Target="media/image1098.jpeg" Type="http://schemas.openxmlformats.org/officeDocument/2006/relationships/image"/><Relationship Id="rId2091" Target="media/image1099.jpeg" Type="http://schemas.openxmlformats.org/officeDocument/2006/relationships/image"/><Relationship Id="rId2092" Target="media/image1100.jpeg" Type="http://schemas.openxmlformats.org/officeDocument/2006/relationships/image"/><Relationship Id="rId2093" Target="media/image1095.wmf" Type="http://schemas.openxmlformats.org/officeDocument/2006/relationships/image"/><Relationship Id="rId2094" Target="embeddings/oleObject951.bin" Type="http://schemas.openxmlformats.org/officeDocument/2006/relationships/oleObject"/><Relationship Id="rId2095" Target="embeddings/oleObject952.bin" Type="http://schemas.openxmlformats.org/officeDocument/2006/relationships/oleObject"/><Relationship Id="rId2096" Target="media/image1096.wmf" Type="http://schemas.openxmlformats.org/officeDocument/2006/relationships/image"/><Relationship Id="rId2097" Target="embeddings/oleObject953.bin" Type="http://schemas.openxmlformats.org/officeDocument/2006/relationships/oleObject"/><Relationship Id="rId2098" Target="embeddings/oleObject954.bin" Type="http://schemas.openxmlformats.org/officeDocument/2006/relationships/oleObject"/><Relationship Id="rId2099" Target="media/image1097.wmf" Type="http://schemas.openxmlformats.org/officeDocument/2006/relationships/image"/><Relationship Id="rId21" Target="media/image10.wmf" Type="http://schemas.openxmlformats.org/officeDocument/2006/relationships/image"/><Relationship Id="rId210" Target="media/image113.wmf" Type="http://schemas.openxmlformats.org/officeDocument/2006/relationships/image"/><Relationship Id="rId2100" Target="media/image1098.wmf" Type="http://schemas.openxmlformats.org/officeDocument/2006/relationships/image"/><Relationship Id="rId2101" Target="embeddings/oleObject955.bin" Type="http://schemas.openxmlformats.org/officeDocument/2006/relationships/oleObject"/><Relationship Id="rId2102" Target="embeddings/oleObject956.bin" Type="http://schemas.openxmlformats.org/officeDocument/2006/relationships/oleObject"/><Relationship Id="rId2103" Target="media/image1099.wmf" Type="http://schemas.openxmlformats.org/officeDocument/2006/relationships/image"/><Relationship Id="rId2104" Target="embeddings/oleObject957.bin" Type="http://schemas.openxmlformats.org/officeDocument/2006/relationships/oleObject"/><Relationship Id="rId2105" Target="embeddings/oleObject958.bin" Type="http://schemas.openxmlformats.org/officeDocument/2006/relationships/oleObject"/><Relationship Id="rId2106" Target="media/image1100.png" Type="http://schemas.openxmlformats.org/officeDocument/2006/relationships/image"/><Relationship Id="rId2107" Target="media/image1101.wmf" Type="http://schemas.openxmlformats.org/officeDocument/2006/relationships/image"/><Relationship Id="rId2108" Target="embeddings/oleObject959.bin" Type="http://schemas.openxmlformats.org/officeDocument/2006/relationships/oleObject"/><Relationship Id="rId2109" Target="media/image1108.gif" Type="http://schemas.openxmlformats.org/officeDocument/2006/relationships/image"/><Relationship Id="rId211" Target="media/image114.wmf" Type="http://schemas.openxmlformats.org/officeDocument/2006/relationships/image"/><Relationship Id="rId2110" Target="embeddings/oleObject960.bin" Type="http://schemas.openxmlformats.org/officeDocument/2006/relationships/oleObject"/><Relationship Id="rId2111" Target="embeddings/oleObject961.bin" Type="http://schemas.openxmlformats.org/officeDocument/2006/relationships/oleObject"/><Relationship Id="rId2112" Target="embeddings/oleObject962.bin" Type="http://schemas.openxmlformats.org/officeDocument/2006/relationships/oleObject"/><Relationship Id="rId2113" Target="embeddings/oleObject963.bin" Type="http://schemas.openxmlformats.org/officeDocument/2006/relationships/oleObject"/><Relationship Id="rId2114" Target="embeddings/oleObject964.bin" Type="http://schemas.openxmlformats.org/officeDocument/2006/relationships/oleObject"/><Relationship Id="rId2115" Target="embeddings/oleObject965.bin" Type="http://schemas.openxmlformats.org/officeDocument/2006/relationships/oleObject"/><Relationship Id="rId2116" Target="embeddings/oleObject966.bin" Type="http://schemas.openxmlformats.org/officeDocument/2006/relationships/oleObject"/><Relationship Id="rId2117" Target="embeddings/oleObject967.bin" Type="http://schemas.openxmlformats.org/officeDocument/2006/relationships/oleObject"/><Relationship Id="rId2118" Target="embeddings/oleObject968.bin" Type="http://schemas.openxmlformats.org/officeDocument/2006/relationships/oleObject"/><Relationship Id="rId2119" Target="embeddings/oleObject969.bin" Type="http://schemas.openxmlformats.org/officeDocument/2006/relationships/oleObject"/><Relationship Id="rId212" Target="media/image115.wmf" Type="http://schemas.openxmlformats.org/officeDocument/2006/relationships/image"/><Relationship Id="rId2120" Target="media/image1102.wmf" Type="http://schemas.openxmlformats.org/officeDocument/2006/relationships/image"/><Relationship Id="rId2121" Target="embeddings/oleObject970.bin" Type="http://schemas.openxmlformats.org/officeDocument/2006/relationships/oleObject"/><Relationship Id="rId2122" Target="embeddings/oleObject971.bin" Type="http://schemas.openxmlformats.org/officeDocument/2006/relationships/oleObject"/><Relationship Id="rId2123" Target="media/image1103.wmf" Type="http://schemas.openxmlformats.org/officeDocument/2006/relationships/image"/><Relationship Id="rId2124" Target="embeddings/oleObject972.bin" Type="http://schemas.openxmlformats.org/officeDocument/2006/relationships/oleObject"/><Relationship Id="rId2125" Target="embeddings/oleObject973.bin" Type="http://schemas.openxmlformats.org/officeDocument/2006/relationships/oleObject"/><Relationship Id="rId2126" Target="embeddings/oleObject974.bin" Type="http://schemas.openxmlformats.org/officeDocument/2006/relationships/oleObject"/><Relationship Id="rId2127" Target="embeddings/Microsoft_Visio_Drawing910662121.vsdx" Type="http://schemas.openxmlformats.org/officeDocument/2006/relationships/package"/><Relationship Id="rId2128" Target="embeddings/oleObject975.bin" Type="http://schemas.openxmlformats.org/officeDocument/2006/relationships/oleObject"/><Relationship Id="rId2129" Target="embeddings/oleObject976.bin" Type="http://schemas.openxmlformats.org/officeDocument/2006/relationships/oleObject"/><Relationship Id="rId213" Target="media/image116.wmf" Type="http://schemas.openxmlformats.org/officeDocument/2006/relationships/image"/><Relationship Id="rId2130" Target="embeddings/oleObject977.bin" Type="http://schemas.openxmlformats.org/officeDocument/2006/relationships/oleObject"/><Relationship Id="rId2131" Target="embeddings/oleObject978.bin" Type="http://schemas.openxmlformats.org/officeDocument/2006/relationships/oleObject"/><Relationship Id="rId2132" Target="embeddings/oleObject979.bin" Type="http://schemas.openxmlformats.org/officeDocument/2006/relationships/oleObject"/><Relationship Id="rId2133" Target="embeddings/oleObject980.bin" Type="http://schemas.openxmlformats.org/officeDocument/2006/relationships/oleObject"/><Relationship Id="rId2134" Target="embeddings/oleObject981.bin" Type="http://schemas.openxmlformats.org/officeDocument/2006/relationships/oleObject"/><Relationship Id="rId2135" Target="embeddings/oleObject982.bin" Type="http://schemas.openxmlformats.org/officeDocument/2006/relationships/oleObject"/><Relationship Id="rId2136" Target="embeddings/oleObject983.bin" Type="http://schemas.openxmlformats.org/officeDocument/2006/relationships/oleObject"/><Relationship Id="rId2137" Target="embeddings/oleObject984.bin" Type="http://schemas.openxmlformats.org/officeDocument/2006/relationships/oleObject"/><Relationship Id="rId2138" Target="embeddings/oleObject985.bin" Type="http://schemas.openxmlformats.org/officeDocument/2006/relationships/oleObject"/><Relationship Id="rId2139" Target="media/image1104.wmf" Type="http://schemas.openxmlformats.org/officeDocument/2006/relationships/image"/><Relationship Id="rId214" Target="embeddings/oleObject83.bin" Type="http://schemas.openxmlformats.org/officeDocument/2006/relationships/oleObject"/><Relationship Id="rId2140" Target="embeddings/oleObject986.bin" Type="http://schemas.openxmlformats.org/officeDocument/2006/relationships/oleObject"/><Relationship Id="rId2141" Target="media/image1105.wmf" Type="http://schemas.openxmlformats.org/officeDocument/2006/relationships/image"/><Relationship Id="rId2142" Target="embeddings/oleObject987.bin" Type="http://schemas.openxmlformats.org/officeDocument/2006/relationships/oleObject"/><Relationship Id="rId2143" Target="media/image1106.wmf" Type="http://schemas.openxmlformats.org/officeDocument/2006/relationships/image"/><Relationship Id="rId2144" Target="embeddings/oleObject988.bin" Type="http://schemas.openxmlformats.org/officeDocument/2006/relationships/oleObject"/><Relationship Id="rId2145" Target="media/image1107.wmf" Type="http://schemas.openxmlformats.org/officeDocument/2006/relationships/image"/><Relationship Id="rId2146" Target="embeddings/oleObject989.bin" Type="http://schemas.openxmlformats.org/officeDocument/2006/relationships/oleObject"/><Relationship Id="rId2147" Target="media/image1108.wmf" Type="http://schemas.openxmlformats.org/officeDocument/2006/relationships/image"/><Relationship Id="rId2148" Target="embeddings/oleObject990.bin" Type="http://schemas.openxmlformats.org/officeDocument/2006/relationships/oleObject"/><Relationship Id="rId2149" Target="media/image1109.wmf" Type="http://schemas.openxmlformats.org/officeDocument/2006/relationships/image"/><Relationship Id="rId215" Target="media/image117.wmf" Type="http://schemas.openxmlformats.org/officeDocument/2006/relationships/image"/><Relationship Id="rId2150" Target="embeddings/oleObject991.bin" Type="http://schemas.openxmlformats.org/officeDocument/2006/relationships/oleObject"/><Relationship Id="rId2151" Target="media/image1110.wmf" Type="http://schemas.openxmlformats.org/officeDocument/2006/relationships/image"/><Relationship Id="rId2152" Target="embeddings/oleObject992.bin" Type="http://schemas.openxmlformats.org/officeDocument/2006/relationships/oleObject"/><Relationship Id="rId2153" Target="media/image1111.wmf" Type="http://schemas.openxmlformats.org/officeDocument/2006/relationships/image"/><Relationship Id="rId2154" Target="embeddings/oleObject993.bin" Type="http://schemas.openxmlformats.org/officeDocument/2006/relationships/oleObject"/><Relationship Id="rId2155" Target="media/image1112.wmf" Type="http://schemas.openxmlformats.org/officeDocument/2006/relationships/image"/><Relationship Id="rId2156" Target="embeddings/oleObject994.bin" Type="http://schemas.openxmlformats.org/officeDocument/2006/relationships/oleObject"/><Relationship Id="rId2157" Target="media/image1113.wmf" Type="http://schemas.openxmlformats.org/officeDocument/2006/relationships/image"/><Relationship Id="rId2158" Target="embeddings/oleObject995.bin" Type="http://schemas.openxmlformats.org/officeDocument/2006/relationships/oleObject"/><Relationship Id="rId2159" Target="embeddings/Microsoft_Visio_Drawing112222.vsdx" Type="http://schemas.openxmlformats.org/officeDocument/2006/relationships/package"/><Relationship Id="rId216" Target="embeddings/oleObject84.bin" Type="http://schemas.openxmlformats.org/officeDocument/2006/relationships/oleObject"/><Relationship Id="rId2160" Target="embeddings/oleObject996.bin" Type="http://schemas.openxmlformats.org/officeDocument/2006/relationships/oleObject"/><Relationship Id="rId2161" Target="embeddings/oleObject997.bin" Type="http://schemas.openxmlformats.org/officeDocument/2006/relationships/oleObject"/><Relationship Id="rId2162" Target="embeddings/oleObject998.bin" Type="http://schemas.openxmlformats.org/officeDocument/2006/relationships/oleObject"/><Relationship Id="rId2163" Target="embeddings/oleObject999.bin" Type="http://schemas.openxmlformats.org/officeDocument/2006/relationships/oleObject"/><Relationship Id="rId2164" Target="embeddings/oleObject1000.bin" Type="http://schemas.openxmlformats.org/officeDocument/2006/relationships/oleObject"/><Relationship Id="rId2165" Target="embeddings/oleObject1001.bin" Type="http://schemas.openxmlformats.org/officeDocument/2006/relationships/oleObject"/><Relationship Id="rId2166" Target="media/image1114.wmf" Type="http://schemas.openxmlformats.org/officeDocument/2006/relationships/image"/><Relationship Id="rId2167" Target="embeddings/oleObject1002.bin" Type="http://schemas.openxmlformats.org/officeDocument/2006/relationships/oleObject"/><Relationship Id="rId2168" Target="media/image1115.wmf" Type="http://schemas.openxmlformats.org/officeDocument/2006/relationships/image"/><Relationship Id="rId2169" Target="embeddings/oleObject1003.bin" Type="http://schemas.openxmlformats.org/officeDocument/2006/relationships/oleObject"/><Relationship Id="rId217" Target="media/image118.wmf" Type="http://schemas.openxmlformats.org/officeDocument/2006/relationships/image"/><Relationship Id="rId2170" Target="media/image1116.wmf" Type="http://schemas.openxmlformats.org/officeDocument/2006/relationships/image"/><Relationship Id="rId2171" Target="embeddings/oleObject1004.bin" Type="http://schemas.openxmlformats.org/officeDocument/2006/relationships/oleObject"/><Relationship Id="rId2172" Target="media/image1117.wmf" Type="http://schemas.openxmlformats.org/officeDocument/2006/relationships/image"/><Relationship Id="rId2173" Target="embeddings/oleObject1005.bin" Type="http://schemas.openxmlformats.org/officeDocument/2006/relationships/oleObject"/><Relationship Id="rId2174" Target="media/image1118.wmf" Type="http://schemas.openxmlformats.org/officeDocument/2006/relationships/image"/><Relationship Id="rId2175" Target="embeddings/oleObject1006.bin" Type="http://schemas.openxmlformats.org/officeDocument/2006/relationships/oleObject"/><Relationship Id="rId2176" Target="media/image1119.wmf" Type="http://schemas.openxmlformats.org/officeDocument/2006/relationships/image"/><Relationship Id="rId2177" Target="embeddings/oleObject1007.bin" Type="http://schemas.openxmlformats.org/officeDocument/2006/relationships/oleObject"/><Relationship Id="rId2178" Target="media/image1120.wmf" Type="http://schemas.openxmlformats.org/officeDocument/2006/relationships/image"/><Relationship Id="rId2179" Target="embeddings/oleObject1008.bin" Type="http://schemas.openxmlformats.org/officeDocument/2006/relationships/oleObject"/><Relationship Id="rId218" Target="embeddings/oleObject85.bin" Type="http://schemas.openxmlformats.org/officeDocument/2006/relationships/oleObject"/><Relationship Id="rId2180" Target="media/image1121.wmf" Type="http://schemas.openxmlformats.org/officeDocument/2006/relationships/image"/><Relationship Id="rId2181" Target="embeddings/oleObject1009.bin" Type="http://schemas.openxmlformats.org/officeDocument/2006/relationships/oleObject"/><Relationship Id="rId2182" Target="embeddings/oleObject1010.bin" Type="http://schemas.openxmlformats.org/officeDocument/2006/relationships/oleObject"/><Relationship Id="rId2183" Target="embeddings/oleObject1011.bin" Type="http://schemas.openxmlformats.org/officeDocument/2006/relationships/oleObject"/><Relationship Id="rId2184" Target="embeddings/oleObject1012.bin" Type="http://schemas.openxmlformats.org/officeDocument/2006/relationships/oleObject"/><Relationship Id="rId2185" Target="embeddings/oleObject1013.bin" Type="http://schemas.openxmlformats.org/officeDocument/2006/relationships/oleObject"/><Relationship Id="rId2186" Target="media/image1122.wmf" Type="http://schemas.openxmlformats.org/officeDocument/2006/relationships/image"/><Relationship Id="rId2187" Target="embeddings/oleObject1014.bin" Type="http://schemas.openxmlformats.org/officeDocument/2006/relationships/oleObject"/><Relationship Id="rId2188" Target="media/image1123.wmf" Type="http://schemas.openxmlformats.org/officeDocument/2006/relationships/image"/><Relationship Id="rId2189" Target="embeddings/oleObject1015.bin" Type="http://schemas.openxmlformats.org/officeDocument/2006/relationships/oleObject"/><Relationship Id="rId219" Target="media/image119.wmf" Type="http://schemas.openxmlformats.org/officeDocument/2006/relationships/image"/><Relationship Id="rId2190" Target="embeddings/oleObject1016.bin" Type="http://schemas.openxmlformats.org/officeDocument/2006/relationships/oleObject"/><Relationship Id="rId2191" Target="embeddings/oleObject1017.bin" Type="http://schemas.openxmlformats.org/officeDocument/2006/relationships/oleObject"/><Relationship Id="rId2192" Target="media/image1124.wmf" Type="http://schemas.openxmlformats.org/officeDocument/2006/relationships/image"/><Relationship Id="rId2193" Target="embeddings/oleObject1018.bin" Type="http://schemas.openxmlformats.org/officeDocument/2006/relationships/oleObject"/><Relationship Id="rId2194" Target="media/image1125.wmf" Type="http://schemas.openxmlformats.org/officeDocument/2006/relationships/image"/><Relationship Id="rId2195" Target="embeddings/oleObject1019.bin" Type="http://schemas.openxmlformats.org/officeDocument/2006/relationships/oleObject"/><Relationship Id="rId2196" Target="media/image1126.wmf" Type="http://schemas.openxmlformats.org/officeDocument/2006/relationships/image"/><Relationship Id="rId2197" Target="embeddings/oleObject1020.bin" Type="http://schemas.openxmlformats.org/officeDocument/2006/relationships/oleObject"/><Relationship Id="rId2198" Target="embeddings/oleObject1021.bin" Type="http://schemas.openxmlformats.org/officeDocument/2006/relationships/oleObject"/><Relationship Id="rId2199" Target="embeddings/oleObject1022.bin" Type="http://schemas.openxmlformats.org/officeDocument/2006/relationships/oleObject"/><Relationship Id="rId22" Target="embeddings/oleObject5.bin" Type="http://schemas.openxmlformats.org/officeDocument/2006/relationships/oleObject"/><Relationship Id="rId220" Target="embeddings/oleObject86.bin" Type="http://schemas.openxmlformats.org/officeDocument/2006/relationships/oleObject"/><Relationship Id="rId2200" Target="embeddings/oleObject1023.bin" Type="http://schemas.openxmlformats.org/officeDocument/2006/relationships/oleObject"/><Relationship Id="rId2201" Target="embeddings/oleObject1024.bin" Type="http://schemas.openxmlformats.org/officeDocument/2006/relationships/oleObject"/><Relationship Id="rId2202" Target="embeddings/oleObject1025.bin" Type="http://schemas.openxmlformats.org/officeDocument/2006/relationships/oleObject"/><Relationship Id="rId2203" Target="media/image1127.wmf" Type="http://schemas.openxmlformats.org/officeDocument/2006/relationships/image"/><Relationship Id="rId2204" Target="embeddings/oleObject1026.bin" Type="http://schemas.openxmlformats.org/officeDocument/2006/relationships/oleObject"/><Relationship Id="rId2205" Target="media/image1128.wmf" Type="http://schemas.openxmlformats.org/officeDocument/2006/relationships/image"/><Relationship Id="rId2206" Target="embeddings/oleObject1027.bin" Type="http://schemas.openxmlformats.org/officeDocument/2006/relationships/oleObject"/><Relationship Id="rId2207" Target="media/image1129.wmf" Type="http://schemas.openxmlformats.org/officeDocument/2006/relationships/image"/><Relationship Id="rId2208" Target="embeddings/oleObject1028.bin" Type="http://schemas.openxmlformats.org/officeDocument/2006/relationships/oleObject"/><Relationship Id="rId2209" Target="media/image1130.wmf" Type="http://schemas.openxmlformats.org/officeDocument/2006/relationships/image"/><Relationship Id="rId221" Target="media/image120.wmf" Type="http://schemas.openxmlformats.org/officeDocument/2006/relationships/image"/><Relationship Id="rId2210" Target="embeddings/oleObject1029.bin" Type="http://schemas.openxmlformats.org/officeDocument/2006/relationships/oleObject"/><Relationship Id="rId2211" Target="media/image1131.wmf" Type="http://schemas.openxmlformats.org/officeDocument/2006/relationships/image"/><Relationship Id="rId2212" Target="embeddings/oleObject1030.bin" Type="http://schemas.openxmlformats.org/officeDocument/2006/relationships/oleObject"/><Relationship Id="rId2213" Target="media/image1132.wmf" Type="http://schemas.openxmlformats.org/officeDocument/2006/relationships/image"/><Relationship Id="rId2214" Target="embeddings/oleObject1031.bin" Type="http://schemas.openxmlformats.org/officeDocument/2006/relationships/oleObject"/><Relationship Id="rId2215" Target="media/image1133.wmf" Type="http://schemas.openxmlformats.org/officeDocument/2006/relationships/image"/><Relationship Id="rId2216" Target="embeddings/oleObject1032.bin" Type="http://schemas.openxmlformats.org/officeDocument/2006/relationships/oleObject"/><Relationship Id="rId2217" Target="media/image1134.wmf" Type="http://schemas.openxmlformats.org/officeDocument/2006/relationships/image"/><Relationship Id="rId2218" Target="embeddings/oleObject1033.bin" Type="http://schemas.openxmlformats.org/officeDocument/2006/relationships/oleObject"/><Relationship Id="rId2219" Target="media/image1135.wmf" Type="http://schemas.openxmlformats.org/officeDocument/2006/relationships/image"/><Relationship Id="rId222" Target="embeddings/oleObject87.bin" Type="http://schemas.openxmlformats.org/officeDocument/2006/relationships/oleObject"/><Relationship Id="rId2220" Target="embeddings/oleObject1034.bin" Type="http://schemas.openxmlformats.org/officeDocument/2006/relationships/oleObject"/><Relationship Id="rId2221" Target="media/image1136.wmf" Type="http://schemas.openxmlformats.org/officeDocument/2006/relationships/image"/><Relationship Id="rId2222" Target="embeddings/oleObject1035.bin" Type="http://schemas.openxmlformats.org/officeDocument/2006/relationships/oleObject"/><Relationship Id="rId2223" Target="embeddings/oleObject1036.bin" Type="http://schemas.openxmlformats.org/officeDocument/2006/relationships/oleObject"/><Relationship Id="rId2224" Target="media/image1137.wmf" Type="http://schemas.openxmlformats.org/officeDocument/2006/relationships/image"/><Relationship Id="rId2225" Target="embeddings/oleObject1037.bin" Type="http://schemas.openxmlformats.org/officeDocument/2006/relationships/oleObject"/><Relationship Id="rId2226" Target="media/image1138.wmf" Type="http://schemas.openxmlformats.org/officeDocument/2006/relationships/image"/><Relationship Id="rId2227" Target="embeddings/oleObject1038.bin" Type="http://schemas.openxmlformats.org/officeDocument/2006/relationships/oleObject"/><Relationship Id="rId2228" Target="media/image1139.wmf" Type="http://schemas.openxmlformats.org/officeDocument/2006/relationships/image"/><Relationship Id="rId2229" Target="embeddings/oleObject1039.bin" Type="http://schemas.openxmlformats.org/officeDocument/2006/relationships/oleObject"/><Relationship Id="rId223" Target="media/image121.wmf" Type="http://schemas.openxmlformats.org/officeDocument/2006/relationships/image"/><Relationship Id="rId2230" Target="media/image1140.wmf" Type="http://schemas.openxmlformats.org/officeDocument/2006/relationships/image"/><Relationship Id="rId2231" Target="embeddings/oleObject1040.bin" Type="http://schemas.openxmlformats.org/officeDocument/2006/relationships/oleObject"/><Relationship Id="rId2232" Target="media/image1141.wmf" Type="http://schemas.openxmlformats.org/officeDocument/2006/relationships/image"/><Relationship Id="rId2233" Target="embeddings/oleObject1041.bin" Type="http://schemas.openxmlformats.org/officeDocument/2006/relationships/oleObject"/><Relationship Id="rId2234" Target="media/image1142.wmf" Type="http://schemas.openxmlformats.org/officeDocument/2006/relationships/image"/><Relationship Id="rId2235" Target="embeddings/oleObject1042.bin" Type="http://schemas.openxmlformats.org/officeDocument/2006/relationships/oleObject"/><Relationship Id="rId2236" Target="embeddings/oleObject1043.bin" Type="http://schemas.openxmlformats.org/officeDocument/2006/relationships/oleObject"/><Relationship Id="rId2237" Target="embeddings/oleObject1044.bin" Type="http://schemas.openxmlformats.org/officeDocument/2006/relationships/oleObject"/><Relationship Id="rId2238" Target="embeddings/oleObject1045.bin" Type="http://schemas.openxmlformats.org/officeDocument/2006/relationships/oleObject"/><Relationship Id="rId2239" Target="embeddings/oleObject1046.bin" Type="http://schemas.openxmlformats.org/officeDocument/2006/relationships/oleObject"/><Relationship Id="rId224" Target="embeddings/oleObject88.bin" Type="http://schemas.openxmlformats.org/officeDocument/2006/relationships/oleObject"/><Relationship Id="rId2240" Target="embeddings/oleObject1047.bin" Type="http://schemas.openxmlformats.org/officeDocument/2006/relationships/oleObject"/><Relationship Id="rId2241" Target="embeddings/oleObject1048.bin" Type="http://schemas.openxmlformats.org/officeDocument/2006/relationships/oleObject"/><Relationship Id="rId2242" Target="embeddings/oleObject1049.bin" Type="http://schemas.openxmlformats.org/officeDocument/2006/relationships/oleObject"/><Relationship Id="rId2243" Target="embeddings/oleObject1050.bin" Type="http://schemas.openxmlformats.org/officeDocument/2006/relationships/oleObject"/><Relationship Id="rId2244" Target="embeddings/oleObject1051.bin" Type="http://schemas.openxmlformats.org/officeDocument/2006/relationships/oleObject"/><Relationship Id="rId2245" Target="embeddings/oleObject1052.bin" Type="http://schemas.openxmlformats.org/officeDocument/2006/relationships/oleObject"/><Relationship Id="rId2246" Target="embeddings/oleObject1053.bin" Type="http://schemas.openxmlformats.org/officeDocument/2006/relationships/oleObject"/><Relationship Id="rId2247" Target="embeddings/oleObject1054.bin" Type="http://schemas.openxmlformats.org/officeDocument/2006/relationships/oleObject"/><Relationship Id="rId2248" Target="embeddings/Microsoft_Visio_Drawing56222323.vsdx" Type="http://schemas.openxmlformats.org/officeDocument/2006/relationships/package"/><Relationship Id="rId2249" Target="embeddings/oleObject1055.bin" Type="http://schemas.openxmlformats.org/officeDocument/2006/relationships/oleObject"/><Relationship Id="rId225" Target="media/image122.wmf" Type="http://schemas.openxmlformats.org/officeDocument/2006/relationships/image"/><Relationship Id="rId2250" Target="embeddings/oleObject1056.bin" Type="http://schemas.openxmlformats.org/officeDocument/2006/relationships/oleObject"/><Relationship Id="rId2251" Target="embeddings/oleObject1057.bin" Type="http://schemas.openxmlformats.org/officeDocument/2006/relationships/oleObject"/><Relationship Id="rId2252" Target="embeddings/oleObject1058.bin" Type="http://schemas.openxmlformats.org/officeDocument/2006/relationships/oleObject"/><Relationship Id="rId2253" Target="media/image1143.wmf" Type="http://schemas.openxmlformats.org/officeDocument/2006/relationships/image"/><Relationship Id="rId2254" Target="embeddings/oleObject1059.bin" Type="http://schemas.openxmlformats.org/officeDocument/2006/relationships/oleObject"/><Relationship Id="rId2255" Target="media/image1144.wmf" Type="http://schemas.openxmlformats.org/officeDocument/2006/relationships/image"/><Relationship Id="rId2256" Target="embeddings/oleObject1060.bin" Type="http://schemas.openxmlformats.org/officeDocument/2006/relationships/oleObject"/><Relationship Id="rId2257" Target="media/image1145.wmf" Type="http://schemas.openxmlformats.org/officeDocument/2006/relationships/image"/><Relationship Id="rId2258" Target="embeddings/oleObject1061.bin" Type="http://schemas.openxmlformats.org/officeDocument/2006/relationships/oleObject"/><Relationship Id="rId2259" Target="embeddings/Microsoft_Visio_Drawing1222424.vsdx" Type="http://schemas.openxmlformats.org/officeDocument/2006/relationships/package"/><Relationship Id="rId226" Target="embeddings/oleObject89.bin" Type="http://schemas.openxmlformats.org/officeDocument/2006/relationships/oleObject"/><Relationship Id="rId2260" Target="media/image1146.wmf" Type="http://schemas.openxmlformats.org/officeDocument/2006/relationships/image"/><Relationship Id="rId2261" Target="media/image1147.wmf" Type="http://schemas.openxmlformats.org/officeDocument/2006/relationships/image"/><Relationship Id="rId2262" Target="media/image1148.wmf" Type="http://schemas.openxmlformats.org/officeDocument/2006/relationships/image"/><Relationship Id="rId2263" Target="embeddings/oleObject1062.bin" Type="http://schemas.openxmlformats.org/officeDocument/2006/relationships/oleObject"/><Relationship Id="rId2264" Target="embeddings/oleObject1063.bin" Type="http://schemas.openxmlformats.org/officeDocument/2006/relationships/oleObject"/><Relationship Id="rId2265" Target="media/image1149.wmf" Type="http://schemas.openxmlformats.org/officeDocument/2006/relationships/image"/><Relationship Id="rId2266" Target="media/image1150.wmf" Type="http://schemas.openxmlformats.org/officeDocument/2006/relationships/image"/><Relationship Id="rId2267" Target="media/image1151.wmf" Type="http://schemas.openxmlformats.org/officeDocument/2006/relationships/image"/><Relationship Id="rId2268" Target="media/image1152.wmf" Type="http://schemas.openxmlformats.org/officeDocument/2006/relationships/image"/><Relationship Id="rId2269" Target="media/image1153.wmf" Type="http://schemas.openxmlformats.org/officeDocument/2006/relationships/image"/><Relationship Id="rId227" Target="media/image123.wmf" Type="http://schemas.openxmlformats.org/officeDocument/2006/relationships/image"/><Relationship Id="rId2270" Target="media/image1154.wmf" Type="http://schemas.openxmlformats.org/officeDocument/2006/relationships/image"/><Relationship Id="rId2271" Target="media/image1155.wmf" Type="http://schemas.openxmlformats.org/officeDocument/2006/relationships/image"/><Relationship Id="rId2272" Target="media/image1156.wmf" Type="http://schemas.openxmlformats.org/officeDocument/2006/relationships/image"/><Relationship Id="rId2273" Target="embeddings/oleObject1064.bin" Type="http://schemas.openxmlformats.org/officeDocument/2006/relationships/oleObject"/><Relationship Id="rId2274" Target="media/image1157.wmf" Type="http://schemas.openxmlformats.org/officeDocument/2006/relationships/image"/><Relationship Id="rId2275" Target="embeddings/oleObject1065.bin" Type="http://schemas.openxmlformats.org/officeDocument/2006/relationships/oleObject"/><Relationship Id="rId2276" Target="media/image1158.wmf" Type="http://schemas.openxmlformats.org/officeDocument/2006/relationships/image"/><Relationship Id="rId2277" Target="embeddings/oleObject1066.bin" Type="http://schemas.openxmlformats.org/officeDocument/2006/relationships/oleObject"/><Relationship Id="rId2278" Target="media/image1159.wmf" Type="http://schemas.openxmlformats.org/officeDocument/2006/relationships/image"/><Relationship Id="rId2279" Target="embeddings/oleObject1067.bin" Type="http://schemas.openxmlformats.org/officeDocument/2006/relationships/oleObject"/><Relationship Id="rId228" Target="embeddings/oleObject90.bin" Type="http://schemas.openxmlformats.org/officeDocument/2006/relationships/oleObject"/><Relationship Id="rId2280" Target="embeddings/oleObject1068.bin" Type="http://schemas.openxmlformats.org/officeDocument/2006/relationships/oleObject"/><Relationship Id="rId2281" Target="embeddings/oleObject1069.bin" Type="http://schemas.openxmlformats.org/officeDocument/2006/relationships/oleObject"/><Relationship Id="rId2282" Target="media/image1160.wmf" Type="http://schemas.openxmlformats.org/officeDocument/2006/relationships/image"/><Relationship Id="rId2283" Target="embeddings/oleObject1070.bin" Type="http://schemas.openxmlformats.org/officeDocument/2006/relationships/oleObject"/><Relationship Id="rId2284" Target="embeddings/oleObject1071.bin" Type="http://schemas.openxmlformats.org/officeDocument/2006/relationships/oleObject"/><Relationship Id="rId2285" Target="media/image1161.wmf" Type="http://schemas.openxmlformats.org/officeDocument/2006/relationships/image"/><Relationship Id="rId2286" Target="embeddings/oleObject1072.bin" Type="http://schemas.openxmlformats.org/officeDocument/2006/relationships/oleObject"/><Relationship Id="rId2287" Target="media/image1162.wmf" Type="http://schemas.openxmlformats.org/officeDocument/2006/relationships/image"/><Relationship Id="rId2288" Target="embeddings/oleObject1073.bin" Type="http://schemas.openxmlformats.org/officeDocument/2006/relationships/oleObject"/><Relationship Id="rId2289" Target="media/image1163.wmf" Type="http://schemas.openxmlformats.org/officeDocument/2006/relationships/image"/><Relationship Id="rId229" Target="media/image124.jpeg" Type="http://schemas.openxmlformats.org/officeDocument/2006/relationships/image"/><Relationship Id="rId2290" Target="embeddings/oleObject1074.bin" Type="http://schemas.openxmlformats.org/officeDocument/2006/relationships/oleObject"/><Relationship Id="rId2291" Target="embeddings/oleObject1075.bin" Type="http://schemas.openxmlformats.org/officeDocument/2006/relationships/oleObject"/><Relationship Id="rId2292" Target="embeddings/oleObject1076.bin" Type="http://schemas.openxmlformats.org/officeDocument/2006/relationships/oleObject"/><Relationship Id="rId2293" Target="media/image1164.wmf" Type="http://schemas.openxmlformats.org/officeDocument/2006/relationships/image"/><Relationship Id="rId2294" Target="embeddings/oleObject1077.bin" Type="http://schemas.openxmlformats.org/officeDocument/2006/relationships/oleObject"/><Relationship Id="rId2295" Target="media/image1165.wmf" Type="http://schemas.openxmlformats.org/officeDocument/2006/relationships/image"/><Relationship Id="rId2296" Target="embeddings/oleObject1078.bin" Type="http://schemas.openxmlformats.org/officeDocument/2006/relationships/oleObject"/><Relationship Id="rId2297" Target="media/image1166.wmf" Type="http://schemas.openxmlformats.org/officeDocument/2006/relationships/image"/><Relationship Id="rId2298" Target="embeddings/oleObject1079.bin" Type="http://schemas.openxmlformats.org/officeDocument/2006/relationships/oleObject"/><Relationship Id="rId2299" Target="media/image1167.emf" Type="http://schemas.openxmlformats.org/officeDocument/2006/relationships/image"/><Relationship Id="rId23" Target="media/image11.emf" Type="http://schemas.openxmlformats.org/officeDocument/2006/relationships/image"/><Relationship Id="rId230" Target="media/image125.wmf" Type="http://schemas.openxmlformats.org/officeDocument/2006/relationships/image"/><Relationship Id="rId2300" Target="embeddings/oleObject1080.bin" Type="http://schemas.openxmlformats.org/officeDocument/2006/relationships/oleObject"/><Relationship Id="rId2301" Target="media/image1168.wmf" Type="http://schemas.openxmlformats.org/officeDocument/2006/relationships/image"/><Relationship Id="rId2302" Target="embeddings/oleObject1081.bin" Type="http://schemas.openxmlformats.org/officeDocument/2006/relationships/oleObject"/><Relationship Id="rId2303" Target="media/image1169.wmf" Type="http://schemas.openxmlformats.org/officeDocument/2006/relationships/image"/><Relationship Id="rId2304" Target="embeddings/oleObject1082.bin" Type="http://schemas.openxmlformats.org/officeDocument/2006/relationships/oleObject"/><Relationship Id="rId2305" Target="media/image1170.wmf" Type="http://schemas.openxmlformats.org/officeDocument/2006/relationships/image"/><Relationship Id="rId2306" Target="embeddings/oleObject1083.bin" Type="http://schemas.openxmlformats.org/officeDocument/2006/relationships/oleObject"/><Relationship Id="rId2307" Target="embeddings/oleObject1084.bin" Type="http://schemas.openxmlformats.org/officeDocument/2006/relationships/oleObject"/><Relationship Id="rId2308" Target="embeddings/oleObject1085.bin" Type="http://schemas.openxmlformats.org/officeDocument/2006/relationships/oleObject"/><Relationship Id="rId2309" Target="embeddings/oleObject1086.bin" Type="http://schemas.openxmlformats.org/officeDocument/2006/relationships/oleObject"/><Relationship Id="rId231" Target="embeddings/oleObject91.bin" Type="http://schemas.openxmlformats.org/officeDocument/2006/relationships/oleObject"/><Relationship Id="rId2310" Target="embeddings/oleObject1087.bin" Type="http://schemas.openxmlformats.org/officeDocument/2006/relationships/oleObject"/><Relationship Id="rId2311" Target="media/image1171.wmf" Type="http://schemas.openxmlformats.org/officeDocument/2006/relationships/image"/><Relationship Id="rId2312" Target="embeddings/oleObject1088.bin" Type="http://schemas.openxmlformats.org/officeDocument/2006/relationships/oleObject"/><Relationship Id="rId2313" Target="media/image1172.wmf" Type="http://schemas.openxmlformats.org/officeDocument/2006/relationships/image"/><Relationship Id="rId2314" Target="embeddings/oleObject1089.bin" Type="http://schemas.openxmlformats.org/officeDocument/2006/relationships/oleObject"/><Relationship Id="rId2315" Target="media/image1173.wmf" Type="http://schemas.openxmlformats.org/officeDocument/2006/relationships/image"/><Relationship Id="rId2316" Target="embeddings/oleObject1090.bin" Type="http://schemas.openxmlformats.org/officeDocument/2006/relationships/oleObject"/><Relationship Id="rId2317" Target="media/image1174.wmf" Type="http://schemas.openxmlformats.org/officeDocument/2006/relationships/image"/><Relationship Id="rId2318" Target="embeddings/oleObject1091.bin" Type="http://schemas.openxmlformats.org/officeDocument/2006/relationships/oleObject"/><Relationship Id="rId2319" Target="media/image1175.wmf" Type="http://schemas.openxmlformats.org/officeDocument/2006/relationships/image"/><Relationship Id="rId232" Target="media/image126.wmf" Type="http://schemas.openxmlformats.org/officeDocument/2006/relationships/image"/><Relationship Id="rId2320" Target="embeddings/oleObject1092.bin" Type="http://schemas.openxmlformats.org/officeDocument/2006/relationships/oleObject"/><Relationship Id="rId2321" Target="media/image1176.wmf" Type="http://schemas.openxmlformats.org/officeDocument/2006/relationships/image"/><Relationship Id="rId2322" Target="embeddings/oleObject1093.bin" Type="http://schemas.openxmlformats.org/officeDocument/2006/relationships/oleObject"/><Relationship Id="rId2323" Target="media/image1177.wmf" Type="http://schemas.openxmlformats.org/officeDocument/2006/relationships/image"/><Relationship Id="rId2324" Target="embeddings/oleObject1094.bin" Type="http://schemas.openxmlformats.org/officeDocument/2006/relationships/oleObject"/><Relationship Id="rId2325" Target="media/image1178.wmf" Type="http://schemas.openxmlformats.org/officeDocument/2006/relationships/image"/><Relationship Id="rId2326" Target="embeddings/oleObject1095.bin" Type="http://schemas.openxmlformats.org/officeDocument/2006/relationships/oleObject"/><Relationship Id="rId2327" Target="media/image1179.wmf" Type="http://schemas.openxmlformats.org/officeDocument/2006/relationships/image"/><Relationship Id="rId2328" Target="embeddings/oleObject1096.bin" Type="http://schemas.openxmlformats.org/officeDocument/2006/relationships/oleObject"/><Relationship Id="rId2329" Target="media/image1180.wmf" Type="http://schemas.openxmlformats.org/officeDocument/2006/relationships/image"/><Relationship Id="rId233" Target="embeddings/oleObject92.bin" Type="http://schemas.openxmlformats.org/officeDocument/2006/relationships/oleObject"/><Relationship Id="rId2330" Target="embeddings/oleObject1097.bin" Type="http://schemas.openxmlformats.org/officeDocument/2006/relationships/oleObject"/><Relationship Id="rId2331" Target="embeddings/oleObject1098.bin" Type="http://schemas.openxmlformats.org/officeDocument/2006/relationships/oleObject"/><Relationship Id="rId2332" Target="embeddings/oleObject1099.bin" Type="http://schemas.openxmlformats.org/officeDocument/2006/relationships/oleObject"/><Relationship Id="rId2333" Target="media/image1181.wmf" Type="http://schemas.openxmlformats.org/officeDocument/2006/relationships/image"/><Relationship Id="rId2334" Target="embeddings/oleObject1100.bin" Type="http://schemas.openxmlformats.org/officeDocument/2006/relationships/oleObject"/><Relationship Id="rId2335" Target="media/image1182.wmf" Type="http://schemas.openxmlformats.org/officeDocument/2006/relationships/image"/><Relationship Id="rId2336" Target="embeddings/oleObject1101.bin" Type="http://schemas.openxmlformats.org/officeDocument/2006/relationships/oleObject"/><Relationship Id="rId2337" Target="media/image1183.wmf" Type="http://schemas.openxmlformats.org/officeDocument/2006/relationships/image"/><Relationship Id="rId2338" Target="embeddings/oleObject1102.bin" Type="http://schemas.openxmlformats.org/officeDocument/2006/relationships/oleObject"/><Relationship Id="rId2339" Target="embeddings/Microsoft_Visio_Drawing78442525.vsdx" Type="http://schemas.openxmlformats.org/officeDocument/2006/relationships/package"/><Relationship Id="rId234" Target="media/image127.wmf" Type="http://schemas.openxmlformats.org/officeDocument/2006/relationships/image"/><Relationship Id="rId2340" Target="embeddings/oleObject1103.bin" Type="http://schemas.openxmlformats.org/officeDocument/2006/relationships/oleObject"/><Relationship Id="rId2341" Target="embeddings/oleObject1104.bin" Type="http://schemas.openxmlformats.org/officeDocument/2006/relationships/oleObject"/><Relationship Id="rId2342" Target="embeddings/oleObject1105.bin" Type="http://schemas.openxmlformats.org/officeDocument/2006/relationships/oleObject"/><Relationship Id="rId2343" Target="embeddings/oleObject1106.bin" Type="http://schemas.openxmlformats.org/officeDocument/2006/relationships/oleObject"/><Relationship Id="rId2344" Target="embeddings/oleObject1107.bin" Type="http://schemas.openxmlformats.org/officeDocument/2006/relationships/oleObject"/><Relationship Id="rId2345" Target="embeddings/oleObject1108.bin" Type="http://schemas.openxmlformats.org/officeDocument/2006/relationships/oleObject"/><Relationship Id="rId2346" Target="embeddings/oleObject1109.bin" Type="http://schemas.openxmlformats.org/officeDocument/2006/relationships/oleObject"/><Relationship Id="rId2347" Target="embeddings/oleObject1110.bin" Type="http://schemas.openxmlformats.org/officeDocument/2006/relationships/oleObject"/><Relationship Id="rId2348" Target="embeddings/oleObject1111.bin" Type="http://schemas.openxmlformats.org/officeDocument/2006/relationships/oleObject"/><Relationship Id="rId2349" Target="embeddings/oleObject1112.bin" Type="http://schemas.openxmlformats.org/officeDocument/2006/relationships/oleObject"/><Relationship Id="rId235" Target="embeddings/oleObject93.bin" Type="http://schemas.openxmlformats.org/officeDocument/2006/relationships/oleObject"/><Relationship Id="rId2350" Target="embeddings/oleObject1113.bin" Type="http://schemas.openxmlformats.org/officeDocument/2006/relationships/oleObject"/><Relationship Id="rId2351" Target="embeddings/oleObject1114.bin" Type="http://schemas.openxmlformats.org/officeDocument/2006/relationships/oleObject"/><Relationship Id="rId2352" Target="embeddings/oleObject1115.bin" Type="http://schemas.openxmlformats.org/officeDocument/2006/relationships/oleObject"/><Relationship Id="rId2353" Target="embeddings/oleObject1116.bin" Type="http://schemas.openxmlformats.org/officeDocument/2006/relationships/oleObject"/><Relationship Id="rId2354" Target="embeddings/oleObject1117.bin" Type="http://schemas.openxmlformats.org/officeDocument/2006/relationships/oleObject"/><Relationship Id="rId2355" Target="embeddings/oleObject1118.bin" Type="http://schemas.openxmlformats.org/officeDocument/2006/relationships/oleObject"/><Relationship Id="rId2356" Target="media/image1184.wmf" Type="http://schemas.openxmlformats.org/officeDocument/2006/relationships/image"/><Relationship Id="rId2357" Target="embeddings/oleObject1119.bin" Type="http://schemas.openxmlformats.org/officeDocument/2006/relationships/oleObject"/><Relationship Id="rId2358" Target="embeddings/oleObject1120.bin" Type="http://schemas.openxmlformats.org/officeDocument/2006/relationships/oleObject"/><Relationship Id="rId2359" Target="embeddings/oleObject1121.bin" Type="http://schemas.openxmlformats.org/officeDocument/2006/relationships/oleObject"/><Relationship Id="rId236" Target="media/image128.wmf" Type="http://schemas.openxmlformats.org/officeDocument/2006/relationships/image"/><Relationship Id="rId2360" Target="embeddings/oleObject1122.bin" Type="http://schemas.openxmlformats.org/officeDocument/2006/relationships/oleObject"/><Relationship Id="rId2361" Target="media/image1185.wmf" Type="http://schemas.openxmlformats.org/officeDocument/2006/relationships/image"/><Relationship Id="rId2362" Target="embeddings/oleObject1123.bin" Type="http://schemas.openxmlformats.org/officeDocument/2006/relationships/oleObject"/><Relationship Id="rId2363" Target="embeddings/Microsoft_Visio_Drawing1112882626.vsdx" Type="http://schemas.openxmlformats.org/officeDocument/2006/relationships/package"/><Relationship Id="rId2364" Target="embeddings/oleObject1124.bin" Type="http://schemas.openxmlformats.org/officeDocument/2006/relationships/oleObject"/><Relationship Id="rId2365" Target="embeddings/oleObject1125.bin" Type="http://schemas.openxmlformats.org/officeDocument/2006/relationships/oleObject"/><Relationship Id="rId2366" Target="embeddings/oleObject1126.bin" Type="http://schemas.openxmlformats.org/officeDocument/2006/relationships/oleObject"/><Relationship Id="rId2367" Target="media/image1186.wmf" Type="http://schemas.openxmlformats.org/officeDocument/2006/relationships/image"/><Relationship Id="rId2368" Target="embeddings/oleObject1127.bin" Type="http://schemas.openxmlformats.org/officeDocument/2006/relationships/oleObject"/><Relationship Id="rId2369" Target="media/image1187.wmf" Type="http://schemas.openxmlformats.org/officeDocument/2006/relationships/image"/><Relationship Id="rId237" Target="embeddings/oleObject94.bin" Type="http://schemas.openxmlformats.org/officeDocument/2006/relationships/oleObject"/><Relationship Id="rId2370" Target="embeddings/oleObject1128.bin" Type="http://schemas.openxmlformats.org/officeDocument/2006/relationships/oleObject"/><Relationship Id="rId2371" Target="media/image1188.wmf" Type="http://schemas.openxmlformats.org/officeDocument/2006/relationships/image"/><Relationship Id="rId2372" Target="embeddings/oleObject1129.bin" Type="http://schemas.openxmlformats.org/officeDocument/2006/relationships/oleObject"/><Relationship Id="rId2373" Target="media/image1189.wmf" Type="http://schemas.openxmlformats.org/officeDocument/2006/relationships/image"/><Relationship Id="rId2374" Target="media/image1190.wmf" Type="http://schemas.openxmlformats.org/officeDocument/2006/relationships/image"/><Relationship Id="rId2375" Target="embeddings/oleObject1130.bin" Type="http://schemas.openxmlformats.org/officeDocument/2006/relationships/oleObject"/><Relationship Id="rId2376" Target="embeddings/oleObject1131.bin" Type="http://schemas.openxmlformats.org/officeDocument/2006/relationships/oleObject"/><Relationship Id="rId2377" Target="embeddings/oleObject1132.bin" Type="http://schemas.openxmlformats.org/officeDocument/2006/relationships/oleObject"/><Relationship Id="rId2378" Target="embeddings/oleObject1133.bin" Type="http://schemas.openxmlformats.org/officeDocument/2006/relationships/oleObject"/><Relationship Id="rId2379" Target="embeddings/oleObject1134.bin" Type="http://schemas.openxmlformats.org/officeDocument/2006/relationships/oleObject"/><Relationship Id="rId238" Target="media/image129.wmf" Type="http://schemas.openxmlformats.org/officeDocument/2006/relationships/image"/><Relationship Id="rId2380" Target="embeddings/oleObject1135.bin" Type="http://schemas.openxmlformats.org/officeDocument/2006/relationships/oleObject"/><Relationship Id="rId2381" Target="embeddings/oleObject1136.bin" Type="http://schemas.openxmlformats.org/officeDocument/2006/relationships/oleObject"/><Relationship Id="rId2382" Target="embeddings/oleObject1137.bin" Type="http://schemas.openxmlformats.org/officeDocument/2006/relationships/oleObject"/><Relationship Id="rId2383" Target="media/image1191.wmf" Type="http://schemas.openxmlformats.org/officeDocument/2006/relationships/image"/><Relationship Id="rId2384" Target="embeddings/oleObject1138.bin" Type="http://schemas.openxmlformats.org/officeDocument/2006/relationships/oleObject"/><Relationship Id="rId2385" Target="media/image1192.wmf" Type="http://schemas.openxmlformats.org/officeDocument/2006/relationships/image"/><Relationship Id="rId2386" Target="embeddings/oleObject1139.bin" Type="http://schemas.openxmlformats.org/officeDocument/2006/relationships/oleObject"/><Relationship Id="rId2387" Target="media/image1193.wmf" Type="http://schemas.openxmlformats.org/officeDocument/2006/relationships/image"/><Relationship Id="rId2388" Target="embeddings/oleObject1140.bin" Type="http://schemas.openxmlformats.org/officeDocument/2006/relationships/oleObject"/><Relationship Id="rId2389" Target="media/image1194.wmf" Type="http://schemas.openxmlformats.org/officeDocument/2006/relationships/image"/><Relationship Id="rId239" Target="media/image130.wmf" Type="http://schemas.openxmlformats.org/officeDocument/2006/relationships/image"/><Relationship Id="rId2390" Target="embeddings/oleObject1141.bin" Type="http://schemas.openxmlformats.org/officeDocument/2006/relationships/oleObject"/><Relationship Id="rId2391" Target="media/image1195.wmf" Type="http://schemas.openxmlformats.org/officeDocument/2006/relationships/image"/><Relationship Id="rId2392" Target="embeddings/oleObject1142.bin" Type="http://schemas.openxmlformats.org/officeDocument/2006/relationships/oleObject"/><Relationship Id="rId2393" Target="media/image1196.wmf" Type="http://schemas.openxmlformats.org/officeDocument/2006/relationships/image"/><Relationship Id="rId2394" Target="embeddings/oleObject1143.bin" Type="http://schemas.openxmlformats.org/officeDocument/2006/relationships/oleObject"/><Relationship Id="rId2395" Target="media/image1197.wmf" Type="http://schemas.openxmlformats.org/officeDocument/2006/relationships/image"/><Relationship Id="rId2396" Target="embeddings/oleObject1144.bin" Type="http://schemas.openxmlformats.org/officeDocument/2006/relationships/oleObject"/><Relationship Id="rId2397" Target="media/image1198.wmf" Type="http://schemas.openxmlformats.org/officeDocument/2006/relationships/image"/><Relationship Id="rId2398" Target="embeddings/oleObject1145.bin" Type="http://schemas.openxmlformats.org/officeDocument/2006/relationships/oleObject"/><Relationship Id="rId2399" Target="embeddings/oleObject1146.bin" Type="http://schemas.openxmlformats.org/officeDocument/2006/relationships/oleObject"/><Relationship Id="rId24" Target="embeddings/Microsoft_Visio_Drawing9106611.vsdx" Type="http://schemas.openxmlformats.org/officeDocument/2006/relationships/package"/><Relationship Id="rId240" Target="media/image131.wmf" Type="http://schemas.openxmlformats.org/officeDocument/2006/relationships/image"/><Relationship Id="rId2400" Target="embeddings/oleObject1147.bin" Type="http://schemas.openxmlformats.org/officeDocument/2006/relationships/oleObject"/><Relationship Id="rId2401" Target="embeddings/oleObject1148.bin" Type="http://schemas.openxmlformats.org/officeDocument/2006/relationships/oleObject"/><Relationship Id="rId2402" Target="embeddings/oleObject1149.bin" Type="http://schemas.openxmlformats.org/officeDocument/2006/relationships/oleObject"/><Relationship Id="rId2403" Target="media/image1199.wmf" Type="http://schemas.openxmlformats.org/officeDocument/2006/relationships/image"/><Relationship Id="rId2404" Target="embeddings/oleObject1150.bin" Type="http://schemas.openxmlformats.org/officeDocument/2006/relationships/oleObject"/><Relationship Id="rId2405" Target="media/image1200.emf" Type="http://schemas.openxmlformats.org/officeDocument/2006/relationships/image"/><Relationship Id="rId2406" Target="media/image1201.wmf" Type="http://schemas.openxmlformats.org/officeDocument/2006/relationships/image"/><Relationship Id="rId2407" Target="media/image1202.wmf" Type="http://schemas.openxmlformats.org/officeDocument/2006/relationships/image"/><Relationship Id="rId2408" Target="media/image1203.wmf" Type="http://schemas.openxmlformats.org/officeDocument/2006/relationships/image"/><Relationship Id="rId2409" Target="media/image1204.wmf" Type="http://schemas.openxmlformats.org/officeDocument/2006/relationships/image"/><Relationship Id="rId241" Target="media/image132.wmf" Type="http://schemas.openxmlformats.org/officeDocument/2006/relationships/image"/><Relationship Id="rId2410" Target="media/image1205.wmf" Type="http://schemas.openxmlformats.org/officeDocument/2006/relationships/image"/><Relationship Id="rId2411" Target="media/image1206.wmf" Type="http://schemas.openxmlformats.org/officeDocument/2006/relationships/image"/><Relationship Id="rId2412" Target="media/image1207.wmf" Type="http://schemas.openxmlformats.org/officeDocument/2006/relationships/image"/><Relationship Id="rId2413" Target="media/image1208.wmf" Type="http://schemas.openxmlformats.org/officeDocument/2006/relationships/image"/><Relationship Id="rId2414" Target="media/image1209.wmf" Type="http://schemas.openxmlformats.org/officeDocument/2006/relationships/image"/><Relationship Id="rId2415" Target="embeddings/oleObject1151.bin" Type="http://schemas.openxmlformats.org/officeDocument/2006/relationships/oleObject"/><Relationship Id="rId2416" Target="embeddings/oleObject1152.bin" Type="http://schemas.openxmlformats.org/officeDocument/2006/relationships/oleObject"/><Relationship Id="rId2417" Target="embeddings/oleObject1153.bin" Type="http://schemas.openxmlformats.org/officeDocument/2006/relationships/oleObject"/><Relationship Id="rId2418" Target="embeddings/oleObject1154.bin" Type="http://schemas.openxmlformats.org/officeDocument/2006/relationships/oleObject"/><Relationship Id="rId2419" Target="embeddings/oleObject1155.bin" Type="http://schemas.openxmlformats.org/officeDocument/2006/relationships/oleObject"/><Relationship Id="rId242" Target="media/image133.wmf" Type="http://schemas.openxmlformats.org/officeDocument/2006/relationships/image"/><Relationship Id="rId2420" Target="embeddings/oleObject1156.bin" Type="http://schemas.openxmlformats.org/officeDocument/2006/relationships/oleObject"/><Relationship Id="rId2421" Target="embeddings/oleObject1157.bin" Type="http://schemas.openxmlformats.org/officeDocument/2006/relationships/oleObject"/><Relationship Id="rId2422" Target="embeddings/oleObject1158.bin" Type="http://schemas.openxmlformats.org/officeDocument/2006/relationships/oleObject"/><Relationship Id="rId2423" Target="embeddings/oleObject1159.bin" Type="http://schemas.openxmlformats.org/officeDocument/2006/relationships/oleObject"/><Relationship Id="rId2424" Target="embeddings/oleObject1160.bin" Type="http://schemas.openxmlformats.org/officeDocument/2006/relationships/oleObject"/><Relationship Id="rId2425" Target="embeddings/oleObject1161.bin" Type="http://schemas.openxmlformats.org/officeDocument/2006/relationships/oleObject"/><Relationship Id="rId2426" Target="embeddings/oleObject1162.bin" Type="http://schemas.openxmlformats.org/officeDocument/2006/relationships/oleObject"/><Relationship Id="rId2427" Target="embeddings/oleObject1163.bin" Type="http://schemas.openxmlformats.org/officeDocument/2006/relationships/oleObject"/><Relationship Id="rId2428" Target="media/image1210.wmf" Type="http://schemas.openxmlformats.org/officeDocument/2006/relationships/image"/><Relationship Id="rId2429" Target="embeddings/oleObject1164.bin" Type="http://schemas.openxmlformats.org/officeDocument/2006/relationships/oleObject"/><Relationship Id="rId243" Target="media/image134.wmf" Type="http://schemas.openxmlformats.org/officeDocument/2006/relationships/image"/><Relationship Id="rId2430" Target="media/image1211.wmf" Type="http://schemas.openxmlformats.org/officeDocument/2006/relationships/image"/><Relationship Id="rId2431" Target="embeddings/oleObject1165.bin" Type="http://schemas.openxmlformats.org/officeDocument/2006/relationships/oleObject"/><Relationship Id="rId2432" Target="media/image1212.wmf" Type="http://schemas.openxmlformats.org/officeDocument/2006/relationships/image"/><Relationship Id="rId2433" Target="embeddings/oleObject1166.bin" Type="http://schemas.openxmlformats.org/officeDocument/2006/relationships/oleObject"/><Relationship Id="rId2434" Target="media/image1213.wmf" Type="http://schemas.openxmlformats.org/officeDocument/2006/relationships/image"/><Relationship Id="rId2435" Target="embeddings/oleObject1167.bin" Type="http://schemas.openxmlformats.org/officeDocument/2006/relationships/oleObject"/><Relationship Id="rId2436" Target="media/image1214.wmf" Type="http://schemas.openxmlformats.org/officeDocument/2006/relationships/image"/><Relationship Id="rId2437" Target="media/image1215.wmf" Type="http://schemas.openxmlformats.org/officeDocument/2006/relationships/image"/><Relationship Id="rId2438" Target="embeddings/oleObject1168.bin" Type="http://schemas.openxmlformats.org/officeDocument/2006/relationships/oleObject"/><Relationship Id="rId2439" Target="media/image1216.wmf" Type="http://schemas.openxmlformats.org/officeDocument/2006/relationships/image"/><Relationship Id="rId244" Target="embeddings/oleObject95.bin" Type="http://schemas.openxmlformats.org/officeDocument/2006/relationships/oleObject"/><Relationship Id="rId2440" Target="embeddings/oleObject1169.bin" Type="http://schemas.openxmlformats.org/officeDocument/2006/relationships/oleObject"/><Relationship Id="rId2441" Target="media/image1217.wmf" Type="http://schemas.openxmlformats.org/officeDocument/2006/relationships/image"/><Relationship Id="rId2442" Target="embeddings/oleObject1170.bin" Type="http://schemas.openxmlformats.org/officeDocument/2006/relationships/oleObject"/><Relationship Id="rId2443" Target="media/image1218.wmf" Type="http://schemas.openxmlformats.org/officeDocument/2006/relationships/image"/><Relationship Id="rId2444" Target="embeddings/oleObject1171.bin" Type="http://schemas.openxmlformats.org/officeDocument/2006/relationships/oleObject"/><Relationship Id="rId2445" Target="media/image1219.wmf" Type="http://schemas.openxmlformats.org/officeDocument/2006/relationships/image"/><Relationship Id="rId2446" Target="embeddings/oleObject1172.bin" Type="http://schemas.openxmlformats.org/officeDocument/2006/relationships/oleObject"/><Relationship Id="rId2447" Target="media/image1220.wmf" Type="http://schemas.openxmlformats.org/officeDocument/2006/relationships/image"/><Relationship Id="rId2448" Target="embeddings/oleObject1173.bin" Type="http://schemas.openxmlformats.org/officeDocument/2006/relationships/oleObject"/><Relationship Id="rId2449" Target="media/image1221.wmf" Type="http://schemas.openxmlformats.org/officeDocument/2006/relationships/image"/><Relationship Id="rId245" Target="media/image135.wmf" Type="http://schemas.openxmlformats.org/officeDocument/2006/relationships/image"/><Relationship Id="rId2450" Target="embeddings/oleObject1174.bin" Type="http://schemas.openxmlformats.org/officeDocument/2006/relationships/oleObject"/><Relationship Id="rId2451" Target="media/image1222.wmf" Type="http://schemas.openxmlformats.org/officeDocument/2006/relationships/image"/><Relationship Id="rId2452" Target="embeddings/oleObject1175.bin" Type="http://schemas.openxmlformats.org/officeDocument/2006/relationships/oleObject"/><Relationship Id="rId2453" Target="media/image1223.wmf" Type="http://schemas.openxmlformats.org/officeDocument/2006/relationships/image"/><Relationship Id="rId2454" Target="embeddings/oleObject1176.bin" Type="http://schemas.openxmlformats.org/officeDocument/2006/relationships/oleObject"/><Relationship Id="rId2455" Target="media/image1224.wmf" Type="http://schemas.openxmlformats.org/officeDocument/2006/relationships/image"/><Relationship Id="rId2456" Target="embeddings/oleObject1177.bin" Type="http://schemas.openxmlformats.org/officeDocument/2006/relationships/oleObject"/><Relationship Id="rId2457" Target="embeddings/oleObject1178.bin" Type="http://schemas.openxmlformats.org/officeDocument/2006/relationships/oleObject"/><Relationship Id="rId2458" Target="embeddings/oleObject1179.bin" Type="http://schemas.openxmlformats.org/officeDocument/2006/relationships/oleObject"/><Relationship Id="rId2459" Target="embeddings/oleObject1180.bin" Type="http://schemas.openxmlformats.org/officeDocument/2006/relationships/oleObject"/><Relationship Id="rId246" Target="embeddings/oleObject96.bin" Type="http://schemas.openxmlformats.org/officeDocument/2006/relationships/oleObject"/><Relationship Id="rId2460" Target="embeddings/oleObject1181.bin" Type="http://schemas.openxmlformats.org/officeDocument/2006/relationships/oleObject"/><Relationship Id="rId2461" Target="embeddings/oleObject1182.bin" Type="http://schemas.openxmlformats.org/officeDocument/2006/relationships/oleObject"/><Relationship Id="rId2462" Target="embeddings/oleObject1183.bin" Type="http://schemas.openxmlformats.org/officeDocument/2006/relationships/oleObject"/><Relationship Id="rId2463" Target="embeddings/oleObject1184.bin" Type="http://schemas.openxmlformats.org/officeDocument/2006/relationships/oleObject"/><Relationship Id="rId2464" Target="media/image1225.wmf" Type="http://schemas.openxmlformats.org/officeDocument/2006/relationships/image"/><Relationship Id="rId2465" Target="embeddings/oleObject1185.bin" Type="http://schemas.openxmlformats.org/officeDocument/2006/relationships/oleObject"/><Relationship Id="rId2466" Target="media/image1226.wmf" Type="http://schemas.openxmlformats.org/officeDocument/2006/relationships/image"/><Relationship Id="rId2467" Target="embeddings/oleObject1186.bin" Type="http://schemas.openxmlformats.org/officeDocument/2006/relationships/oleObject"/><Relationship Id="rId2468" Target="media/image1227.wmf" Type="http://schemas.openxmlformats.org/officeDocument/2006/relationships/image"/><Relationship Id="rId2469" Target="embeddings/oleObject1187.bin" Type="http://schemas.openxmlformats.org/officeDocument/2006/relationships/oleObject"/><Relationship Id="rId247" Target="media/image136.wmf" Type="http://schemas.openxmlformats.org/officeDocument/2006/relationships/image"/><Relationship Id="rId2470" Target="media/image1228.wmf" Type="http://schemas.openxmlformats.org/officeDocument/2006/relationships/image"/><Relationship Id="rId2471" Target="embeddings/oleObject1188.bin" Type="http://schemas.openxmlformats.org/officeDocument/2006/relationships/oleObject"/><Relationship Id="rId2472" Target="media/image1229.wmf" Type="http://schemas.openxmlformats.org/officeDocument/2006/relationships/image"/><Relationship Id="rId2473" Target="embeddings/oleObject1189.bin" Type="http://schemas.openxmlformats.org/officeDocument/2006/relationships/oleObject"/><Relationship Id="rId2474" Target="media/image1230.wmf" Type="http://schemas.openxmlformats.org/officeDocument/2006/relationships/image"/><Relationship Id="rId2475" Target="embeddings/oleObject1190.bin" Type="http://schemas.openxmlformats.org/officeDocument/2006/relationships/oleObject"/><Relationship Id="rId2476" Target="media/image1231.wmf" Type="http://schemas.openxmlformats.org/officeDocument/2006/relationships/image"/><Relationship Id="rId2477" Target="embeddings/oleObject1191.bin" Type="http://schemas.openxmlformats.org/officeDocument/2006/relationships/oleObject"/><Relationship Id="rId2478" Target="media/image1232.wmf" Type="http://schemas.openxmlformats.org/officeDocument/2006/relationships/image"/><Relationship Id="rId2479" Target="embeddings/oleObject1192.bin" Type="http://schemas.openxmlformats.org/officeDocument/2006/relationships/oleObject"/><Relationship Id="rId248" Target="embeddings/oleObject97.bin" Type="http://schemas.openxmlformats.org/officeDocument/2006/relationships/oleObject"/><Relationship Id="rId2480" Target="media/image1233.wmf" Type="http://schemas.openxmlformats.org/officeDocument/2006/relationships/image"/><Relationship Id="rId2481" Target="embeddings/oleObject1193.bin" Type="http://schemas.openxmlformats.org/officeDocument/2006/relationships/oleObject"/><Relationship Id="rId2482" Target="media/image1234.wmf" Type="http://schemas.openxmlformats.org/officeDocument/2006/relationships/image"/><Relationship Id="rId2483" Target="embeddings/oleObject1194.bin" Type="http://schemas.openxmlformats.org/officeDocument/2006/relationships/oleObject"/><Relationship Id="rId2484" Target="media/image1235.wmf" Type="http://schemas.openxmlformats.org/officeDocument/2006/relationships/image"/><Relationship Id="rId2485" Target="embeddings/oleObject1195.bin" Type="http://schemas.openxmlformats.org/officeDocument/2006/relationships/oleObject"/><Relationship Id="rId2486" Target="media/image1236.wmf" Type="http://schemas.openxmlformats.org/officeDocument/2006/relationships/image"/><Relationship Id="rId2487" Target="embeddings/oleObject1196.bin" Type="http://schemas.openxmlformats.org/officeDocument/2006/relationships/oleObject"/><Relationship Id="rId2488" Target="embeddings/oleObject1197.bin" Type="http://schemas.openxmlformats.org/officeDocument/2006/relationships/oleObject"/><Relationship Id="rId2489" Target="embeddings/oleObject1198.bin" Type="http://schemas.openxmlformats.org/officeDocument/2006/relationships/oleObject"/><Relationship Id="rId249" Target="embeddings/oleObject98.bin" Type="http://schemas.openxmlformats.org/officeDocument/2006/relationships/oleObject"/><Relationship Id="rId2490" Target="embeddings/oleObject1199.bin" Type="http://schemas.openxmlformats.org/officeDocument/2006/relationships/oleObject"/><Relationship Id="rId2491" Target="embeddings/oleObject1200.bin" Type="http://schemas.openxmlformats.org/officeDocument/2006/relationships/oleObject"/><Relationship Id="rId2492" Target="embeddings/oleObject1201.bin" Type="http://schemas.openxmlformats.org/officeDocument/2006/relationships/oleObject"/><Relationship Id="rId2493" Target="embeddings/oleObject1202.bin" Type="http://schemas.openxmlformats.org/officeDocument/2006/relationships/oleObject"/><Relationship Id="rId2494" Target="embeddings/oleObject1203.bin" Type="http://schemas.openxmlformats.org/officeDocument/2006/relationships/oleObject"/><Relationship Id="rId2495" Target="media/image1237.wmf" Type="http://schemas.openxmlformats.org/officeDocument/2006/relationships/image"/><Relationship Id="rId2496" Target="embeddings/oleObject1204.bin" Type="http://schemas.openxmlformats.org/officeDocument/2006/relationships/oleObject"/><Relationship Id="rId2497" Target="embeddings/oleObject1205.bin" Type="http://schemas.openxmlformats.org/officeDocument/2006/relationships/oleObject"/><Relationship Id="rId2498" Target="embeddings/oleObject1206.bin" Type="http://schemas.openxmlformats.org/officeDocument/2006/relationships/oleObject"/><Relationship Id="rId2499" Target="embeddings/oleObject1207.bin" Type="http://schemas.openxmlformats.org/officeDocument/2006/relationships/oleObject"/><Relationship Id="rId25" Target="media/image12.wmf" Type="http://schemas.openxmlformats.org/officeDocument/2006/relationships/image"/><Relationship Id="rId250" Target="media/image137.png" Type="http://schemas.openxmlformats.org/officeDocument/2006/relationships/image"/><Relationship Id="rId2500" Target="media/image1238.wmf" Type="http://schemas.openxmlformats.org/officeDocument/2006/relationships/image"/><Relationship Id="rId2501" Target="embeddings/oleObject1208.bin" Type="http://schemas.openxmlformats.org/officeDocument/2006/relationships/oleObject"/><Relationship Id="rId2502" Target="media/image1239.wmf" Type="http://schemas.openxmlformats.org/officeDocument/2006/relationships/image"/><Relationship Id="rId2503" Target="embeddings/oleObject1209.bin" Type="http://schemas.openxmlformats.org/officeDocument/2006/relationships/oleObject"/><Relationship Id="rId2504" Target="media/image1240.wmf" Type="http://schemas.openxmlformats.org/officeDocument/2006/relationships/image"/><Relationship Id="rId2505" Target="embeddings/oleObject1210.bin" Type="http://schemas.openxmlformats.org/officeDocument/2006/relationships/oleObject"/><Relationship Id="rId2506" Target="media/image1241.wmf" Type="http://schemas.openxmlformats.org/officeDocument/2006/relationships/image"/><Relationship Id="rId2507" Target="embeddings/oleObject1211.bin" Type="http://schemas.openxmlformats.org/officeDocument/2006/relationships/oleObject"/><Relationship Id="rId2508" Target="media/image1242.wmf" Type="http://schemas.openxmlformats.org/officeDocument/2006/relationships/image"/><Relationship Id="rId2509" Target="embeddings/oleObject1212.bin" Type="http://schemas.openxmlformats.org/officeDocument/2006/relationships/oleObject"/><Relationship Id="rId251" Target="embeddings/oleObject99.bin" Type="http://schemas.openxmlformats.org/officeDocument/2006/relationships/oleObject"/><Relationship Id="rId2510" Target="embeddings/Microsoft_Visio_Drawing67332727.vsdx" Type="http://schemas.openxmlformats.org/officeDocument/2006/relationships/package"/><Relationship Id="rId2511" Target="media/image1243.wmf" Type="http://schemas.openxmlformats.org/officeDocument/2006/relationships/image"/><Relationship Id="rId2512" Target="embeddings/oleObject1213.bin" Type="http://schemas.openxmlformats.org/officeDocument/2006/relationships/oleObject"/><Relationship Id="rId2513" Target="media/image1244.wmf" Type="http://schemas.openxmlformats.org/officeDocument/2006/relationships/image"/><Relationship Id="rId2514" Target="embeddings/oleObject1214.bin" Type="http://schemas.openxmlformats.org/officeDocument/2006/relationships/oleObject"/><Relationship Id="rId2515" Target="media/image1245.wmf" Type="http://schemas.openxmlformats.org/officeDocument/2006/relationships/image"/><Relationship Id="rId2516" Target="embeddings/oleObject1215.bin" Type="http://schemas.openxmlformats.org/officeDocument/2006/relationships/oleObject"/><Relationship Id="rId2517" Target="media/image1246.wmf" Type="http://schemas.openxmlformats.org/officeDocument/2006/relationships/image"/><Relationship Id="rId2518" Target="embeddings/oleObject1216.bin" Type="http://schemas.openxmlformats.org/officeDocument/2006/relationships/oleObject"/><Relationship Id="rId2519" Target="embeddings/oleObject1217.bin" Type="http://schemas.openxmlformats.org/officeDocument/2006/relationships/oleObject"/><Relationship Id="rId252" Target="media/image138.wmf" Type="http://schemas.openxmlformats.org/officeDocument/2006/relationships/image"/><Relationship Id="rId2520" Target="embeddings/oleObject1218.bin" Type="http://schemas.openxmlformats.org/officeDocument/2006/relationships/oleObject"/><Relationship Id="rId2521" Target="embeddings/oleObject1219.bin" Type="http://schemas.openxmlformats.org/officeDocument/2006/relationships/oleObject"/><Relationship Id="rId2522" Target="embeddings/oleObject1220.bin" Type="http://schemas.openxmlformats.org/officeDocument/2006/relationships/oleObject"/><Relationship Id="rId2523" Target="embeddings/oleObject1221.bin" Type="http://schemas.openxmlformats.org/officeDocument/2006/relationships/oleObject"/><Relationship Id="rId2524" Target="embeddings/oleObject1222.bin" Type="http://schemas.openxmlformats.org/officeDocument/2006/relationships/oleObject"/><Relationship Id="rId2525" Target="embeddings/oleObject1223.bin" Type="http://schemas.openxmlformats.org/officeDocument/2006/relationships/oleObject"/><Relationship Id="rId2526" Target="embeddings/oleObject1224.bin" Type="http://schemas.openxmlformats.org/officeDocument/2006/relationships/oleObject"/><Relationship Id="rId2527" Target="embeddings/oleObject1225.bin" Type="http://schemas.openxmlformats.org/officeDocument/2006/relationships/oleObject"/><Relationship Id="rId2528" Target="embeddings/oleObject1226.bin" Type="http://schemas.openxmlformats.org/officeDocument/2006/relationships/oleObject"/><Relationship Id="rId2529" Target="embeddings/oleObject1227.bin" Type="http://schemas.openxmlformats.org/officeDocument/2006/relationships/oleObject"/><Relationship Id="rId253" Target="embeddings/oleObject100.bin" Type="http://schemas.openxmlformats.org/officeDocument/2006/relationships/oleObject"/><Relationship Id="rId2530" Target="embeddings/oleObject1228.bin" Type="http://schemas.openxmlformats.org/officeDocument/2006/relationships/oleObject"/><Relationship Id="rId2531" Target="media/image1247.wmf" Type="http://schemas.openxmlformats.org/officeDocument/2006/relationships/image"/><Relationship Id="rId2532" Target="embeddings/oleObject1229.bin" Type="http://schemas.openxmlformats.org/officeDocument/2006/relationships/oleObject"/><Relationship Id="rId2533" Target="media/image1248.wmf" Type="http://schemas.openxmlformats.org/officeDocument/2006/relationships/image"/><Relationship Id="rId2534" Target="embeddings/oleObject1230.bin" Type="http://schemas.openxmlformats.org/officeDocument/2006/relationships/oleObject"/><Relationship Id="rId2535" Target="embeddings/oleObject1231.bin" Type="http://schemas.openxmlformats.org/officeDocument/2006/relationships/oleObject"/><Relationship Id="rId2536" Target="media/image1249.wmf" Type="http://schemas.openxmlformats.org/officeDocument/2006/relationships/image"/><Relationship Id="rId2537" Target="embeddings/oleObject1232.bin" Type="http://schemas.openxmlformats.org/officeDocument/2006/relationships/oleObject"/><Relationship Id="rId2538" Target="media/image1250.wmf" Type="http://schemas.openxmlformats.org/officeDocument/2006/relationships/image"/><Relationship Id="rId2539" Target="embeddings/oleObject1233.bin" Type="http://schemas.openxmlformats.org/officeDocument/2006/relationships/oleObject"/><Relationship Id="rId254" Target="media/image139.wmf" Type="http://schemas.openxmlformats.org/officeDocument/2006/relationships/image"/><Relationship Id="rId2540" Target="media/image1251.wmf" Type="http://schemas.openxmlformats.org/officeDocument/2006/relationships/image"/><Relationship Id="rId2541" Target="embeddings/oleObject1234.bin" Type="http://schemas.openxmlformats.org/officeDocument/2006/relationships/oleObject"/><Relationship Id="rId2542" Target="media/image1252.wmf" Type="http://schemas.openxmlformats.org/officeDocument/2006/relationships/image"/><Relationship Id="rId2543" Target="embeddings/oleObject1235.bin" Type="http://schemas.openxmlformats.org/officeDocument/2006/relationships/oleObject"/><Relationship Id="rId2544" Target="embeddings/oleObject1236.bin" Type="http://schemas.openxmlformats.org/officeDocument/2006/relationships/oleObject"/><Relationship Id="rId2545" Target="embeddings/oleObject1237.bin" Type="http://schemas.openxmlformats.org/officeDocument/2006/relationships/oleObject"/><Relationship Id="rId2546" Target="media/image1253.wmf" Type="http://schemas.openxmlformats.org/officeDocument/2006/relationships/image"/><Relationship Id="rId2547" Target="embeddings/oleObject1238.bin" Type="http://schemas.openxmlformats.org/officeDocument/2006/relationships/oleObject"/><Relationship Id="rId2548" Target="media/image1254.wmf" Type="http://schemas.openxmlformats.org/officeDocument/2006/relationships/image"/><Relationship Id="rId2549" Target="embeddings/oleObject1239.bin" Type="http://schemas.openxmlformats.org/officeDocument/2006/relationships/oleObject"/><Relationship Id="rId255" Target="embeddings/oleObject101.bin" Type="http://schemas.openxmlformats.org/officeDocument/2006/relationships/oleObject"/><Relationship Id="rId2550" Target="media/image1255.wmf" Type="http://schemas.openxmlformats.org/officeDocument/2006/relationships/image"/><Relationship Id="rId2551" Target="embeddings/oleObject1240.bin" Type="http://schemas.openxmlformats.org/officeDocument/2006/relationships/oleObject"/><Relationship Id="rId2552" Target="media/image1256.wmf" Type="http://schemas.openxmlformats.org/officeDocument/2006/relationships/image"/><Relationship Id="rId2553" Target="embeddings/oleObject1241.bin" Type="http://schemas.openxmlformats.org/officeDocument/2006/relationships/oleObject"/><Relationship Id="rId2554" Target="media/image1257.wmf" Type="http://schemas.openxmlformats.org/officeDocument/2006/relationships/image"/><Relationship Id="rId2555" Target="embeddings/oleObject1242.bin" Type="http://schemas.openxmlformats.org/officeDocument/2006/relationships/oleObject"/><Relationship Id="rId2556" Target="embeddings/Microsoft_Visio_Drawing56222828.vsdx" Type="http://schemas.openxmlformats.org/officeDocument/2006/relationships/package"/><Relationship Id="rId2557" Target="embeddings/oleObject1243.bin" Type="http://schemas.openxmlformats.org/officeDocument/2006/relationships/oleObject"/><Relationship Id="rId2558" Target="embeddings/oleObject1244.bin" Type="http://schemas.openxmlformats.org/officeDocument/2006/relationships/oleObject"/><Relationship Id="rId2559" Target="embeddings/oleObject1245.bin" Type="http://schemas.openxmlformats.org/officeDocument/2006/relationships/oleObject"/><Relationship Id="rId256" Target="media/image140.wmf" Type="http://schemas.openxmlformats.org/officeDocument/2006/relationships/image"/><Relationship Id="rId2560" Target="embeddings/oleObject1246.bin" Type="http://schemas.openxmlformats.org/officeDocument/2006/relationships/oleObject"/><Relationship Id="rId2561" Target="embeddings/oleObject1247.bin" Type="http://schemas.openxmlformats.org/officeDocument/2006/relationships/oleObject"/><Relationship Id="rId2562" Target="embeddings/oleObject1248.bin" Type="http://schemas.openxmlformats.org/officeDocument/2006/relationships/oleObject"/><Relationship Id="rId2563" Target="embeddings/oleObject1249.bin" Type="http://schemas.openxmlformats.org/officeDocument/2006/relationships/oleObject"/><Relationship Id="rId2564" Target="media/image1258.wmf" Type="http://schemas.openxmlformats.org/officeDocument/2006/relationships/image"/><Relationship Id="rId2565" Target="embeddings/oleObject1250.bin" Type="http://schemas.openxmlformats.org/officeDocument/2006/relationships/oleObject"/><Relationship Id="rId2566" Target="embeddings/oleObject1251.bin" Type="http://schemas.openxmlformats.org/officeDocument/2006/relationships/oleObject"/><Relationship Id="rId2567" Target="media/image1259.wmf" Type="http://schemas.openxmlformats.org/officeDocument/2006/relationships/image"/><Relationship Id="rId2568" Target="embeddings/oleObject1252.bin" Type="http://schemas.openxmlformats.org/officeDocument/2006/relationships/oleObject"/><Relationship Id="rId2569" Target="media/image1260.wmf" Type="http://schemas.openxmlformats.org/officeDocument/2006/relationships/image"/><Relationship Id="rId257" Target="embeddings/oleObject102.bin" Type="http://schemas.openxmlformats.org/officeDocument/2006/relationships/oleObject"/><Relationship Id="rId2570" Target="embeddings/oleObject1253.bin" Type="http://schemas.openxmlformats.org/officeDocument/2006/relationships/oleObject"/><Relationship Id="rId2571" Target="embeddings/oleObject1254.bin" Type="http://schemas.openxmlformats.org/officeDocument/2006/relationships/oleObject"/><Relationship Id="rId2572" Target="media/image1261.wmf" Type="http://schemas.openxmlformats.org/officeDocument/2006/relationships/image"/><Relationship Id="rId2573" Target="embeddings/oleObject1255.bin" Type="http://schemas.openxmlformats.org/officeDocument/2006/relationships/oleObject"/><Relationship Id="rId2574" Target="embeddings/oleObject1256.bin" Type="http://schemas.openxmlformats.org/officeDocument/2006/relationships/oleObject"/><Relationship Id="rId2575" Target="media/image1262.wmf" Type="http://schemas.openxmlformats.org/officeDocument/2006/relationships/image"/><Relationship Id="rId2576" Target="embeddings/oleObject1257.bin" Type="http://schemas.openxmlformats.org/officeDocument/2006/relationships/oleObject"/><Relationship Id="rId2577" Target="embeddings/oleObject1258.bin" Type="http://schemas.openxmlformats.org/officeDocument/2006/relationships/oleObject"/><Relationship Id="rId2578" Target="embeddings/oleObject1259.bin" Type="http://schemas.openxmlformats.org/officeDocument/2006/relationships/oleObject"/><Relationship Id="rId2579" Target="media/image1263.wmf" Type="http://schemas.openxmlformats.org/officeDocument/2006/relationships/image"/><Relationship Id="rId258" Target="media/image141.wmf" Type="http://schemas.openxmlformats.org/officeDocument/2006/relationships/image"/><Relationship Id="rId2580" Target="embeddings/oleObject1260.bin" Type="http://schemas.openxmlformats.org/officeDocument/2006/relationships/oleObject"/><Relationship Id="rId2581" Target="media/image1264.wmf" Type="http://schemas.openxmlformats.org/officeDocument/2006/relationships/image"/><Relationship Id="rId2582" Target="embeddings/oleObject1261.bin" Type="http://schemas.openxmlformats.org/officeDocument/2006/relationships/oleObject"/><Relationship Id="rId2583" Target="media/image1265.wmf" Type="http://schemas.openxmlformats.org/officeDocument/2006/relationships/image"/><Relationship Id="rId2584" Target="embeddings/oleObject1262.bin" Type="http://schemas.openxmlformats.org/officeDocument/2006/relationships/oleObject"/><Relationship Id="rId2585" Target="media/image1266.wmf" Type="http://schemas.openxmlformats.org/officeDocument/2006/relationships/image"/><Relationship Id="rId2586" Target="embeddings/oleObject1263.bin" Type="http://schemas.openxmlformats.org/officeDocument/2006/relationships/oleObject"/><Relationship Id="rId2587" Target="embeddings/oleObject1264.bin" Type="http://schemas.openxmlformats.org/officeDocument/2006/relationships/oleObject"/><Relationship Id="rId2588" Target="media/image1267.wmf" Type="http://schemas.openxmlformats.org/officeDocument/2006/relationships/image"/><Relationship Id="rId2589" Target="embeddings/oleObject1265.bin" Type="http://schemas.openxmlformats.org/officeDocument/2006/relationships/oleObject"/><Relationship Id="rId259" Target="embeddings/oleObject103.bin" Type="http://schemas.openxmlformats.org/officeDocument/2006/relationships/oleObject"/><Relationship Id="rId2590" Target="embeddings/oleObject1266.bin" Type="http://schemas.openxmlformats.org/officeDocument/2006/relationships/oleObject"/><Relationship Id="rId2591" Target="embeddings/oleObject1267.bin" Type="http://schemas.openxmlformats.org/officeDocument/2006/relationships/oleObject"/><Relationship Id="rId2592" Target="media/image1268.wmf" Type="http://schemas.openxmlformats.org/officeDocument/2006/relationships/image"/><Relationship Id="rId2593" Target="embeddings/oleObject1268.bin" Type="http://schemas.openxmlformats.org/officeDocument/2006/relationships/oleObject"/><Relationship Id="rId2594" Target="media/image1269.wmf" Type="http://schemas.openxmlformats.org/officeDocument/2006/relationships/image"/><Relationship Id="rId2595" Target="embeddings/oleObject1269.bin" Type="http://schemas.openxmlformats.org/officeDocument/2006/relationships/oleObject"/><Relationship Id="rId2596" Target="media/image1270.wmf" Type="http://schemas.openxmlformats.org/officeDocument/2006/relationships/image"/><Relationship Id="rId2597" Target="embeddings/oleObject1270.bin" Type="http://schemas.openxmlformats.org/officeDocument/2006/relationships/oleObject"/><Relationship Id="rId2598" Target="embeddings/oleObject1271.bin" Type="http://schemas.openxmlformats.org/officeDocument/2006/relationships/oleObject"/><Relationship Id="rId2599" Target="embeddings/oleObject1272.bin" Type="http://schemas.openxmlformats.org/officeDocument/2006/relationships/oleObject"/><Relationship Id="rId26" Target="embeddings/oleObject6.bin" Type="http://schemas.openxmlformats.org/officeDocument/2006/relationships/oleObject"/><Relationship Id="rId260" Target="media/image142.wmf" Type="http://schemas.openxmlformats.org/officeDocument/2006/relationships/image"/><Relationship Id="rId2600" Target="embeddings/oleObject1273.bin" Type="http://schemas.openxmlformats.org/officeDocument/2006/relationships/oleObject"/><Relationship Id="rId2601" Target="media/image1271.wmf" Type="http://schemas.openxmlformats.org/officeDocument/2006/relationships/image"/><Relationship Id="rId2602" Target="embeddings/oleObject1274.bin" Type="http://schemas.openxmlformats.org/officeDocument/2006/relationships/oleObject"/><Relationship Id="rId2603" Target="media/image1272.wmf" Type="http://schemas.openxmlformats.org/officeDocument/2006/relationships/image"/><Relationship Id="rId2604" Target="embeddings/oleObject1275.bin" Type="http://schemas.openxmlformats.org/officeDocument/2006/relationships/oleObject"/><Relationship Id="rId2605" Target="media/image1273.wmf" Type="http://schemas.openxmlformats.org/officeDocument/2006/relationships/image"/><Relationship Id="rId2606" Target="embeddings/oleObject1276.bin" Type="http://schemas.openxmlformats.org/officeDocument/2006/relationships/oleObject"/><Relationship Id="rId2607" Target="media/image1274.wmf" Type="http://schemas.openxmlformats.org/officeDocument/2006/relationships/image"/><Relationship Id="rId2608" Target="embeddings/oleObject1277.bin" Type="http://schemas.openxmlformats.org/officeDocument/2006/relationships/oleObject"/><Relationship Id="rId2609" Target="media/image1275.wmf" Type="http://schemas.openxmlformats.org/officeDocument/2006/relationships/image"/><Relationship Id="rId261" Target="embeddings/oleObject104.bin" Type="http://schemas.openxmlformats.org/officeDocument/2006/relationships/oleObject"/><Relationship Id="rId2610" Target="embeddings/oleObject1278.bin" Type="http://schemas.openxmlformats.org/officeDocument/2006/relationships/oleObject"/><Relationship Id="rId2611" Target="media/image1276.wmf" Type="http://schemas.openxmlformats.org/officeDocument/2006/relationships/image"/><Relationship Id="rId2612" Target="embeddings/oleObject1279.bin" Type="http://schemas.openxmlformats.org/officeDocument/2006/relationships/oleObject"/><Relationship Id="rId2613" Target="media/image1277.wmf" Type="http://schemas.openxmlformats.org/officeDocument/2006/relationships/image"/><Relationship Id="rId2614" Target="embeddings/oleObject1280.bin" Type="http://schemas.openxmlformats.org/officeDocument/2006/relationships/oleObject"/><Relationship Id="rId2615" Target="media/image1281.wmf" Type="http://schemas.openxmlformats.org/officeDocument/2006/relationships/image"/><Relationship Id="rId2616" Target="embeddings/oleObject1281.bin" Type="http://schemas.openxmlformats.org/officeDocument/2006/relationships/oleObject"/><Relationship Id="rId2617" Target="media/image1282.wmf" Type="http://schemas.openxmlformats.org/officeDocument/2006/relationships/image"/><Relationship Id="rId2618" Target="embeddings/oleObject1282.bin" Type="http://schemas.openxmlformats.org/officeDocument/2006/relationships/oleObject"/><Relationship Id="rId2619" Target="media/image1283.wmf" Type="http://schemas.openxmlformats.org/officeDocument/2006/relationships/image"/><Relationship Id="rId262" Target="media/image143.wmf" Type="http://schemas.openxmlformats.org/officeDocument/2006/relationships/image"/><Relationship Id="rId2620" Target="embeddings/oleObject1283.bin" Type="http://schemas.openxmlformats.org/officeDocument/2006/relationships/oleObject"/><Relationship Id="rId2621" Target="media/image1284.wmf" Type="http://schemas.openxmlformats.org/officeDocument/2006/relationships/image"/><Relationship Id="rId2622" Target="embeddings/oleObject1284.bin" Type="http://schemas.openxmlformats.org/officeDocument/2006/relationships/oleObject"/><Relationship Id="rId2623" Target="embeddings/oleObject1285.bin" Type="http://schemas.openxmlformats.org/officeDocument/2006/relationships/oleObject"/><Relationship Id="rId2624" Target="embeddings/oleObject1286.bin" Type="http://schemas.openxmlformats.org/officeDocument/2006/relationships/oleObject"/><Relationship Id="rId2625" Target="embeddings/oleObject1287.bin" Type="http://schemas.openxmlformats.org/officeDocument/2006/relationships/oleObject"/><Relationship Id="rId2626" Target="embeddings/oleObject1288.bin" Type="http://schemas.openxmlformats.org/officeDocument/2006/relationships/oleObject"/><Relationship Id="rId2627" Target="media/image1278.wmf" Type="http://schemas.openxmlformats.org/officeDocument/2006/relationships/image"/><Relationship Id="rId2628" Target="embeddings/oleObject1289.bin" Type="http://schemas.openxmlformats.org/officeDocument/2006/relationships/oleObject"/><Relationship Id="rId2629" Target="media/image1279.wmf" Type="http://schemas.openxmlformats.org/officeDocument/2006/relationships/image"/><Relationship Id="rId263" Target="embeddings/oleObject105.bin" Type="http://schemas.openxmlformats.org/officeDocument/2006/relationships/oleObject"/><Relationship Id="rId2630" Target="embeddings/oleObject1290.bin" Type="http://schemas.openxmlformats.org/officeDocument/2006/relationships/oleObject"/><Relationship Id="rId2631" Target="media/image1280.wmf" Type="http://schemas.openxmlformats.org/officeDocument/2006/relationships/image"/><Relationship Id="rId2632" Target="embeddings/oleObject1291.bin" Type="http://schemas.openxmlformats.org/officeDocument/2006/relationships/oleObject"/><Relationship Id="rId2633" Target="media/image1285.wmf" Type="http://schemas.openxmlformats.org/officeDocument/2006/relationships/image"/><Relationship Id="rId2634" Target="embeddings/oleObject1292.bin" Type="http://schemas.openxmlformats.org/officeDocument/2006/relationships/oleObject"/><Relationship Id="rId2635" Target="media/image1286.wmf" Type="http://schemas.openxmlformats.org/officeDocument/2006/relationships/image"/><Relationship Id="rId2636" Target="embeddings/oleObject1293.bin" Type="http://schemas.openxmlformats.org/officeDocument/2006/relationships/oleObject"/><Relationship Id="rId2637" Target="media/image1287.wmf" Type="http://schemas.openxmlformats.org/officeDocument/2006/relationships/image"/><Relationship Id="rId2638" Target="embeddings/oleObject1294.bin" Type="http://schemas.openxmlformats.org/officeDocument/2006/relationships/oleObject"/><Relationship Id="rId2639" Target="media/image1288.wmf" Type="http://schemas.openxmlformats.org/officeDocument/2006/relationships/image"/><Relationship Id="rId264" Target="media/image144.wmf" Type="http://schemas.openxmlformats.org/officeDocument/2006/relationships/image"/><Relationship Id="rId2640" Target="embeddings/oleObject1295.bin" Type="http://schemas.openxmlformats.org/officeDocument/2006/relationships/oleObject"/><Relationship Id="rId2641" Target="media/image1289.wmf" Type="http://schemas.openxmlformats.org/officeDocument/2006/relationships/image"/><Relationship Id="rId2642" Target="embeddings/oleObject1296.bin" Type="http://schemas.openxmlformats.org/officeDocument/2006/relationships/oleObject"/><Relationship Id="rId2643" Target="embeddings/oleObject1297.bin" Type="http://schemas.openxmlformats.org/officeDocument/2006/relationships/oleObject"/><Relationship Id="rId2644" Target="embeddings/oleObject1298.bin" Type="http://schemas.openxmlformats.org/officeDocument/2006/relationships/oleObject"/><Relationship Id="rId2645" Target="embeddings/oleObject1299.bin" Type="http://schemas.openxmlformats.org/officeDocument/2006/relationships/oleObject"/><Relationship Id="rId2646" Target="embeddings/oleObject1300.bin" Type="http://schemas.openxmlformats.org/officeDocument/2006/relationships/oleObject"/><Relationship Id="rId2647" Target="embeddings/oleObject1301.bin" Type="http://schemas.openxmlformats.org/officeDocument/2006/relationships/oleObject"/><Relationship Id="rId2648" Target="embeddings/oleObject1302.bin" Type="http://schemas.openxmlformats.org/officeDocument/2006/relationships/oleObject"/><Relationship Id="rId2649" Target="embeddings/oleObject1303.bin" Type="http://schemas.openxmlformats.org/officeDocument/2006/relationships/oleObject"/><Relationship Id="rId265" Target="embeddings/oleObject106.bin" Type="http://schemas.openxmlformats.org/officeDocument/2006/relationships/oleObject"/><Relationship Id="rId2650" Target="media/image1290.wmf" Type="http://schemas.openxmlformats.org/officeDocument/2006/relationships/image"/><Relationship Id="rId2651" Target="embeddings/oleObject1304.bin" Type="http://schemas.openxmlformats.org/officeDocument/2006/relationships/oleObject"/><Relationship Id="rId2652" Target="media/image1291.wmf" Type="http://schemas.openxmlformats.org/officeDocument/2006/relationships/image"/><Relationship Id="rId2653" Target="embeddings/oleObject1305.bin" Type="http://schemas.openxmlformats.org/officeDocument/2006/relationships/oleObject"/><Relationship Id="rId2654" Target="media/image1292.wmf" Type="http://schemas.openxmlformats.org/officeDocument/2006/relationships/image"/><Relationship Id="rId2655" Target="embeddings/oleObject1306.bin" Type="http://schemas.openxmlformats.org/officeDocument/2006/relationships/oleObject"/><Relationship Id="rId2656" Target="media/image1293.wmf" Type="http://schemas.openxmlformats.org/officeDocument/2006/relationships/image"/><Relationship Id="rId2657" Target="embeddings/oleObject1307.bin" Type="http://schemas.openxmlformats.org/officeDocument/2006/relationships/oleObject"/><Relationship Id="rId2658" Target="media/image1294.wmf" Type="http://schemas.openxmlformats.org/officeDocument/2006/relationships/image"/><Relationship Id="rId2659" Target="embeddings/oleObject1308.bin" Type="http://schemas.openxmlformats.org/officeDocument/2006/relationships/oleObject"/><Relationship Id="rId266" Target="media/image145.wmf" Type="http://schemas.openxmlformats.org/officeDocument/2006/relationships/image"/><Relationship Id="rId2660" Target="media/image1295.wmf" Type="http://schemas.openxmlformats.org/officeDocument/2006/relationships/image"/><Relationship Id="rId2661" Target="embeddings/oleObject1309.bin" Type="http://schemas.openxmlformats.org/officeDocument/2006/relationships/oleObject"/><Relationship Id="rId2662" Target="media/image1296.wmf" Type="http://schemas.openxmlformats.org/officeDocument/2006/relationships/image"/><Relationship Id="rId2663" Target="embeddings/oleObject1310.bin" Type="http://schemas.openxmlformats.org/officeDocument/2006/relationships/oleObject"/><Relationship Id="rId2664" Target="media/image1297.wmf" Type="http://schemas.openxmlformats.org/officeDocument/2006/relationships/image"/><Relationship Id="rId2665" Target="embeddings/oleObject1311.bin" Type="http://schemas.openxmlformats.org/officeDocument/2006/relationships/oleObject"/><Relationship Id="rId2666" Target="embeddings/oleObject1312.bin" Type="http://schemas.openxmlformats.org/officeDocument/2006/relationships/oleObject"/><Relationship Id="rId2667" Target="embeddings/oleObject1313.bin" Type="http://schemas.openxmlformats.org/officeDocument/2006/relationships/oleObject"/><Relationship Id="rId2668" Target="embeddings/oleObject1314.bin" Type="http://schemas.openxmlformats.org/officeDocument/2006/relationships/oleObject"/><Relationship Id="rId2669" Target="embeddings/oleObject1315.bin" Type="http://schemas.openxmlformats.org/officeDocument/2006/relationships/oleObject"/><Relationship Id="rId267" Target="embeddings/oleObject107.bin" Type="http://schemas.openxmlformats.org/officeDocument/2006/relationships/oleObject"/><Relationship Id="rId2670" Target="embeddings/oleObject1316.bin" Type="http://schemas.openxmlformats.org/officeDocument/2006/relationships/oleObject"/><Relationship Id="rId2671" Target="embeddings/oleObject1317.bin" Type="http://schemas.openxmlformats.org/officeDocument/2006/relationships/oleObject"/><Relationship Id="rId2672" Target="embeddings/oleObject1318.bin" Type="http://schemas.openxmlformats.org/officeDocument/2006/relationships/oleObject"/><Relationship Id="rId2673" Target="media/image1298.wmf" Type="http://schemas.openxmlformats.org/officeDocument/2006/relationships/image"/><Relationship Id="rId2674" Target="embeddings/oleObject1319.bin" Type="http://schemas.openxmlformats.org/officeDocument/2006/relationships/oleObject"/><Relationship Id="rId2675" Target="embeddings/oleObject1320.bin" Type="http://schemas.openxmlformats.org/officeDocument/2006/relationships/oleObject"/><Relationship Id="rId2676" Target="embeddings/oleObject1321.bin" Type="http://schemas.openxmlformats.org/officeDocument/2006/relationships/oleObject"/><Relationship Id="rId2677" Target="embeddings/oleObject1322.bin" Type="http://schemas.openxmlformats.org/officeDocument/2006/relationships/oleObject"/><Relationship Id="rId2678" Target="embeddings/oleObject1323.bin" Type="http://schemas.openxmlformats.org/officeDocument/2006/relationships/oleObject"/><Relationship Id="rId2679" Target="embeddings/oleObject1324.bin" Type="http://schemas.openxmlformats.org/officeDocument/2006/relationships/oleObject"/><Relationship Id="rId268" Target="media/image146.png" Type="http://schemas.openxmlformats.org/officeDocument/2006/relationships/image"/><Relationship Id="rId2680" Target="embeddings/oleObject1325.bin" Type="http://schemas.openxmlformats.org/officeDocument/2006/relationships/oleObject"/><Relationship Id="rId2681" Target="embeddings/oleObject1326.bin" Type="http://schemas.openxmlformats.org/officeDocument/2006/relationships/oleObject"/><Relationship Id="rId2682" Target="embeddings/oleObject1327.bin" Type="http://schemas.openxmlformats.org/officeDocument/2006/relationships/oleObject"/><Relationship Id="rId2683" Target="embeddings/oleObject1328.bin" Type="http://schemas.openxmlformats.org/officeDocument/2006/relationships/oleObject"/><Relationship Id="rId2684" Target="embeddings/oleObject1329.bin" Type="http://schemas.openxmlformats.org/officeDocument/2006/relationships/oleObject"/><Relationship Id="rId2685" Target="embeddings/oleObject1330.bin" Type="http://schemas.openxmlformats.org/officeDocument/2006/relationships/oleObject"/><Relationship Id="rId2686" Target="media/image1299.wmf" Type="http://schemas.openxmlformats.org/officeDocument/2006/relationships/image"/><Relationship Id="rId2687" Target="embeddings/oleObject1331.bin" Type="http://schemas.openxmlformats.org/officeDocument/2006/relationships/oleObject"/><Relationship Id="rId2688" Target="embeddings/oleObject1332.bin" Type="http://schemas.openxmlformats.org/officeDocument/2006/relationships/oleObject"/><Relationship Id="rId2689" Target="embeddings/oleObject1333.bin" Type="http://schemas.openxmlformats.org/officeDocument/2006/relationships/oleObject"/><Relationship Id="rId269" Target="media/image147.wmf" Type="http://schemas.openxmlformats.org/officeDocument/2006/relationships/image"/><Relationship Id="rId2690" Target="media/image1300.wmf" Type="http://schemas.openxmlformats.org/officeDocument/2006/relationships/image"/><Relationship Id="rId2691" Target="embeddings/oleObject1334.bin" Type="http://schemas.openxmlformats.org/officeDocument/2006/relationships/oleObject"/><Relationship Id="rId2692" Target="media/image1301.wmf" Type="http://schemas.openxmlformats.org/officeDocument/2006/relationships/image"/><Relationship Id="rId2693" Target="embeddings/oleObject1335.bin" Type="http://schemas.openxmlformats.org/officeDocument/2006/relationships/oleObject"/><Relationship Id="rId2694" Target="media/image1302.wmf" Type="http://schemas.openxmlformats.org/officeDocument/2006/relationships/image"/><Relationship Id="rId2695" Target="embeddings/oleObject1336.bin" Type="http://schemas.openxmlformats.org/officeDocument/2006/relationships/oleObject"/><Relationship Id="rId2696" Target="embeddings/oleObject1337.bin" Type="http://schemas.openxmlformats.org/officeDocument/2006/relationships/oleObject"/><Relationship Id="rId2697" Target="embeddings/oleObject1338.bin" Type="http://schemas.openxmlformats.org/officeDocument/2006/relationships/oleObject"/><Relationship Id="rId2698" Target="embeddings/Microsoft_Visio_Drawing1213992929.vsdx" Type="http://schemas.openxmlformats.org/officeDocument/2006/relationships/package"/><Relationship Id="rId2699" Target="media/image1303.wmf" Type="http://schemas.openxmlformats.org/officeDocument/2006/relationships/image"/><Relationship Id="rId27" Target="media/image13.wmf" Type="http://schemas.openxmlformats.org/officeDocument/2006/relationships/image"/><Relationship Id="rId270" Target="embeddings/oleObject108.bin" Type="http://schemas.openxmlformats.org/officeDocument/2006/relationships/oleObject"/><Relationship Id="rId2700" Target="embeddings/oleObject1339.bin" Type="http://schemas.openxmlformats.org/officeDocument/2006/relationships/oleObject"/><Relationship Id="rId2701" Target="embeddings/oleObject1340.bin" Type="http://schemas.openxmlformats.org/officeDocument/2006/relationships/oleObject"/><Relationship Id="rId2702" Target="media/image1304.wmf" Type="http://schemas.openxmlformats.org/officeDocument/2006/relationships/image"/><Relationship Id="rId2703" Target="embeddings/oleObject1341.bin" Type="http://schemas.openxmlformats.org/officeDocument/2006/relationships/oleObject"/><Relationship Id="rId2704" Target="media/image1305.wmf" Type="http://schemas.openxmlformats.org/officeDocument/2006/relationships/image"/><Relationship Id="rId2705" Target="embeddings/oleObject1342.bin" Type="http://schemas.openxmlformats.org/officeDocument/2006/relationships/oleObject"/><Relationship Id="rId2706" Target="embeddings/oleObject1343.bin" Type="http://schemas.openxmlformats.org/officeDocument/2006/relationships/oleObject"/><Relationship Id="rId2707" Target="embeddings/oleObject1344.bin" Type="http://schemas.openxmlformats.org/officeDocument/2006/relationships/oleObject"/><Relationship Id="rId2708" Target="embeddings/Microsoft_Visio_Drawing1421111111111111111113030.vsdx" Type="http://schemas.openxmlformats.org/officeDocument/2006/relationships/package"/><Relationship Id="rId2709" Target="embeddings/oleObject1345.bin" Type="http://schemas.openxmlformats.org/officeDocument/2006/relationships/oleObject"/><Relationship Id="rId271" Target="media/image148.wmf" Type="http://schemas.openxmlformats.org/officeDocument/2006/relationships/image"/><Relationship Id="rId2710" Target="embeddings/oleObject1346.bin" Type="http://schemas.openxmlformats.org/officeDocument/2006/relationships/oleObject"/><Relationship Id="rId2711" Target="embeddings/oleObject1347.bin" Type="http://schemas.openxmlformats.org/officeDocument/2006/relationships/oleObject"/><Relationship Id="rId2712" Target="embeddings/oleObject1348.bin" Type="http://schemas.openxmlformats.org/officeDocument/2006/relationships/oleObject"/><Relationship Id="rId2713" Target="media/image1306.wmf" Type="http://schemas.openxmlformats.org/officeDocument/2006/relationships/image"/><Relationship Id="rId2714" Target="embeddings/oleObject1349.bin" Type="http://schemas.openxmlformats.org/officeDocument/2006/relationships/oleObject"/><Relationship Id="rId2715" Target="media/image1307.wmf" Type="http://schemas.openxmlformats.org/officeDocument/2006/relationships/image"/><Relationship Id="rId2716" Target="embeddings/oleObject1350.bin" Type="http://schemas.openxmlformats.org/officeDocument/2006/relationships/oleObject"/><Relationship Id="rId2717" Target="media/image1308.wmf" Type="http://schemas.openxmlformats.org/officeDocument/2006/relationships/image"/><Relationship Id="rId2718" Target="embeddings/oleObject1351.bin" Type="http://schemas.openxmlformats.org/officeDocument/2006/relationships/oleObject"/><Relationship Id="rId2719" Target="media/image1309.wmf" Type="http://schemas.openxmlformats.org/officeDocument/2006/relationships/image"/><Relationship Id="rId272" Target="embeddings/oleObject109.bin" Type="http://schemas.openxmlformats.org/officeDocument/2006/relationships/oleObject"/><Relationship Id="rId2720" Target="embeddings/oleObject1352.bin" Type="http://schemas.openxmlformats.org/officeDocument/2006/relationships/oleObject"/><Relationship Id="rId2721" Target="media/image1310.wmf" Type="http://schemas.openxmlformats.org/officeDocument/2006/relationships/image"/><Relationship Id="rId2722" Target="embeddings/oleObject1353.bin" Type="http://schemas.openxmlformats.org/officeDocument/2006/relationships/oleObject"/><Relationship Id="rId2723" Target="media/image1311.wmf" Type="http://schemas.openxmlformats.org/officeDocument/2006/relationships/image"/><Relationship Id="rId2724" Target="embeddings/oleObject1354.bin" Type="http://schemas.openxmlformats.org/officeDocument/2006/relationships/oleObject"/><Relationship Id="rId2725" Target="embeddings/oleObject1355.bin" Type="http://schemas.openxmlformats.org/officeDocument/2006/relationships/oleObject"/><Relationship Id="rId2726" Target="embeddings/oleObject1356.bin" Type="http://schemas.openxmlformats.org/officeDocument/2006/relationships/oleObject"/><Relationship Id="rId2727" Target="embeddings/oleObject1357.bin" Type="http://schemas.openxmlformats.org/officeDocument/2006/relationships/oleObject"/><Relationship Id="rId2728" Target="embeddings/oleObject1358.bin" Type="http://schemas.openxmlformats.org/officeDocument/2006/relationships/oleObject"/><Relationship Id="rId2729" Target="embeddings/oleObject1359.bin" Type="http://schemas.openxmlformats.org/officeDocument/2006/relationships/oleObject"/><Relationship Id="rId273" Target="media/image149.wmf" Type="http://schemas.openxmlformats.org/officeDocument/2006/relationships/image"/><Relationship Id="rId2730" Target="embeddings/oleObject1360.bin" Type="http://schemas.openxmlformats.org/officeDocument/2006/relationships/oleObject"/><Relationship Id="rId2731" Target="media/image1312.wmf" Type="http://schemas.openxmlformats.org/officeDocument/2006/relationships/image"/><Relationship Id="rId2732" Target="embeddings/oleObject1361.bin" Type="http://schemas.openxmlformats.org/officeDocument/2006/relationships/oleObject"/><Relationship Id="rId2733" Target="media/image1313.wmf" Type="http://schemas.openxmlformats.org/officeDocument/2006/relationships/image"/><Relationship Id="rId2734" Target="embeddings/oleObject1362.bin" Type="http://schemas.openxmlformats.org/officeDocument/2006/relationships/oleObject"/><Relationship Id="rId2735" Target="media/image1314.wmf" Type="http://schemas.openxmlformats.org/officeDocument/2006/relationships/image"/><Relationship Id="rId2736" Target="embeddings/oleObject1363.bin" Type="http://schemas.openxmlformats.org/officeDocument/2006/relationships/oleObject"/><Relationship Id="rId2737" Target="media/image1315.wmf" Type="http://schemas.openxmlformats.org/officeDocument/2006/relationships/image"/><Relationship Id="rId2738" Target="embeddings/oleObject1364.bin" Type="http://schemas.openxmlformats.org/officeDocument/2006/relationships/oleObject"/><Relationship Id="rId2739" Target="media/image1316.wmf" Type="http://schemas.openxmlformats.org/officeDocument/2006/relationships/image"/><Relationship Id="rId274" Target="embeddings/oleObject110.bin" Type="http://schemas.openxmlformats.org/officeDocument/2006/relationships/oleObject"/><Relationship Id="rId2740" Target="embeddings/oleObject1365.bin" Type="http://schemas.openxmlformats.org/officeDocument/2006/relationships/oleObject"/><Relationship Id="rId2741" Target="media/image1317.wmf" Type="http://schemas.openxmlformats.org/officeDocument/2006/relationships/image"/><Relationship Id="rId2742" Target="embeddings/oleObject1366.bin" Type="http://schemas.openxmlformats.org/officeDocument/2006/relationships/oleObject"/><Relationship Id="rId2743" Target="media/image1318.wmf" Type="http://schemas.openxmlformats.org/officeDocument/2006/relationships/image"/><Relationship Id="rId2744" Target="embeddings/oleObject1367.bin" Type="http://schemas.openxmlformats.org/officeDocument/2006/relationships/oleObject"/><Relationship Id="rId2745" Target="media/image1319.wmf" Type="http://schemas.openxmlformats.org/officeDocument/2006/relationships/image"/><Relationship Id="rId2746" Target="embeddings/oleObject1368.bin" Type="http://schemas.openxmlformats.org/officeDocument/2006/relationships/oleObject"/><Relationship Id="rId2747" Target="media/image1320.wmf" Type="http://schemas.openxmlformats.org/officeDocument/2006/relationships/image"/><Relationship Id="rId2748" Target="embeddings/oleObject1369.bin" Type="http://schemas.openxmlformats.org/officeDocument/2006/relationships/oleObject"/><Relationship Id="rId2749" Target="embeddings/oleObject1370.bin" Type="http://schemas.openxmlformats.org/officeDocument/2006/relationships/oleObject"/><Relationship Id="rId275" Target="media/image150.wmf" Type="http://schemas.openxmlformats.org/officeDocument/2006/relationships/image"/><Relationship Id="rId2750" Target="embeddings/Microsoft_Visio_Drawing910663131.vsdx" Type="http://schemas.openxmlformats.org/officeDocument/2006/relationships/package"/><Relationship Id="rId2751" Target="media/image1321.wmf" Type="http://schemas.openxmlformats.org/officeDocument/2006/relationships/image"/><Relationship Id="rId2752" Target="embeddings/oleObject1371.bin" Type="http://schemas.openxmlformats.org/officeDocument/2006/relationships/oleObject"/><Relationship Id="rId2753" Target="media/image1322.wmf" Type="http://schemas.openxmlformats.org/officeDocument/2006/relationships/image"/><Relationship Id="rId2754" Target="embeddings/oleObject1372.bin" Type="http://schemas.openxmlformats.org/officeDocument/2006/relationships/oleObject"/><Relationship Id="rId2755" Target="embeddings/oleObject1373.bin" Type="http://schemas.openxmlformats.org/officeDocument/2006/relationships/oleObject"/><Relationship Id="rId2756" Target="media/image1323.wmf" Type="http://schemas.openxmlformats.org/officeDocument/2006/relationships/image"/><Relationship Id="rId2757" Target="embeddings/oleObject1374.bin" Type="http://schemas.openxmlformats.org/officeDocument/2006/relationships/oleObject"/><Relationship Id="rId2758" Target="embeddings/oleObject1375.bin" Type="http://schemas.openxmlformats.org/officeDocument/2006/relationships/oleObject"/><Relationship Id="rId2759" Target="media/image1324.wmf" Type="http://schemas.openxmlformats.org/officeDocument/2006/relationships/image"/><Relationship Id="rId276" Target="embeddings/oleObject111.bin" Type="http://schemas.openxmlformats.org/officeDocument/2006/relationships/oleObject"/><Relationship Id="rId2760" Target="embeddings/oleObject1376.bin" Type="http://schemas.openxmlformats.org/officeDocument/2006/relationships/oleObject"/><Relationship Id="rId2761" Target="media/image1325.wmf" Type="http://schemas.openxmlformats.org/officeDocument/2006/relationships/image"/><Relationship Id="rId2762" Target="embeddings/oleObject1377.bin" Type="http://schemas.openxmlformats.org/officeDocument/2006/relationships/oleObject"/><Relationship Id="rId2763" Target="embeddings/oleObject1378.bin" Type="http://schemas.openxmlformats.org/officeDocument/2006/relationships/oleObject"/><Relationship Id="rId2764" Target="media/image1326.wmf" Type="http://schemas.openxmlformats.org/officeDocument/2006/relationships/image"/><Relationship Id="rId2765" Target="embeddings/oleObject1379.bin" Type="http://schemas.openxmlformats.org/officeDocument/2006/relationships/oleObject"/><Relationship Id="rId2766" Target="media/image1327.wmf" Type="http://schemas.openxmlformats.org/officeDocument/2006/relationships/image"/><Relationship Id="rId2767" Target="embeddings/oleObject1380.bin" Type="http://schemas.openxmlformats.org/officeDocument/2006/relationships/oleObject"/><Relationship Id="rId2768" Target="media/image1328.wmf" Type="http://schemas.openxmlformats.org/officeDocument/2006/relationships/image"/><Relationship Id="rId2769" Target="embeddings/oleObject1381.bin" Type="http://schemas.openxmlformats.org/officeDocument/2006/relationships/oleObject"/><Relationship Id="rId277" Target="media/image151.wmf" Type="http://schemas.openxmlformats.org/officeDocument/2006/relationships/image"/><Relationship Id="rId2770" Target="media/image1329.wmf" Type="http://schemas.openxmlformats.org/officeDocument/2006/relationships/image"/><Relationship Id="rId2771" Target="embeddings/oleObject1382.bin" Type="http://schemas.openxmlformats.org/officeDocument/2006/relationships/oleObject"/><Relationship Id="rId2772" Target="media/image1330.wmf" Type="http://schemas.openxmlformats.org/officeDocument/2006/relationships/image"/><Relationship Id="rId2773" Target="embeddings/oleObject1383.bin" Type="http://schemas.openxmlformats.org/officeDocument/2006/relationships/oleObject"/><Relationship Id="rId2774" Target="embeddings/oleObject1384.bin" Type="http://schemas.openxmlformats.org/officeDocument/2006/relationships/oleObject"/><Relationship Id="rId2775" Target="media/image1331.wmf" Type="http://schemas.openxmlformats.org/officeDocument/2006/relationships/image"/><Relationship Id="rId2776" Target="embeddings/oleObject1385.bin" Type="http://schemas.openxmlformats.org/officeDocument/2006/relationships/oleObject"/><Relationship Id="rId2777" Target="media/image1332.wmf" Type="http://schemas.openxmlformats.org/officeDocument/2006/relationships/image"/><Relationship Id="rId2778" Target="embeddings/oleObject1386.bin" Type="http://schemas.openxmlformats.org/officeDocument/2006/relationships/oleObject"/><Relationship Id="rId2779" Target="media/image1333.wmf" Type="http://schemas.openxmlformats.org/officeDocument/2006/relationships/image"/><Relationship Id="rId278" Target="embeddings/oleObject112.bin" Type="http://schemas.openxmlformats.org/officeDocument/2006/relationships/oleObject"/><Relationship Id="rId2780" Target="embeddings/oleObject1387.bin" Type="http://schemas.openxmlformats.org/officeDocument/2006/relationships/oleObject"/><Relationship Id="rId2781" Target="media/image1334.wmf" Type="http://schemas.openxmlformats.org/officeDocument/2006/relationships/image"/><Relationship Id="rId2782" Target="embeddings/oleObject1388.bin" Type="http://schemas.openxmlformats.org/officeDocument/2006/relationships/oleObject"/><Relationship Id="rId2783" Target="media/image1335.wmf" Type="http://schemas.openxmlformats.org/officeDocument/2006/relationships/image"/><Relationship Id="rId2784" Target="embeddings/oleObject1389.bin" Type="http://schemas.openxmlformats.org/officeDocument/2006/relationships/oleObject"/><Relationship Id="rId2785" Target="media/image1336.wmf" Type="http://schemas.openxmlformats.org/officeDocument/2006/relationships/image"/><Relationship Id="rId2786" Target="media/image1337.wmf" Type="http://schemas.openxmlformats.org/officeDocument/2006/relationships/image"/><Relationship Id="rId2787" Target="media/image1338.wmf" Type="http://schemas.openxmlformats.org/officeDocument/2006/relationships/image"/><Relationship Id="rId2788" Target="media/image1339.wmf" Type="http://schemas.openxmlformats.org/officeDocument/2006/relationships/image"/><Relationship Id="rId2789" Target="media/image1340.wmf" Type="http://schemas.openxmlformats.org/officeDocument/2006/relationships/image"/><Relationship Id="rId279" Target="media/image152.wmf" Type="http://schemas.openxmlformats.org/officeDocument/2006/relationships/image"/><Relationship Id="rId2790" Target="embeddings/oleObject1390.bin" Type="http://schemas.openxmlformats.org/officeDocument/2006/relationships/oleObject"/><Relationship Id="rId2791" Target="embeddings/oleObject1391.bin" Type="http://schemas.openxmlformats.org/officeDocument/2006/relationships/oleObject"/><Relationship Id="rId2792" Target="embeddings/oleObject1392.bin" Type="http://schemas.openxmlformats.org/officeDocument/2006/relationships/oleObject"/><Relationship Id="rId2793" Target="media/image1341.wmf" Type="http://schemas.openxmlformats.org/officeDocument/2006/relationships/image"/><Relationship Id="rId2794" Target="embeddings/oleObject1393.bin" Type="http://schemas.openxmlformats.org/officeDocument/2006/relationships/oleObject"/><Relationship Id="rId2795" Target="media/image1342.wmf" Type="http://schemas.openxmlformats.org/officeDocument/2006/relationships/image"/><Relationship Id="rId2796" Target="embeddings/oleObject1394.bin" Type="http://schemas.openxmlformats.org/officeDocument/2006/relationships/oleObject"/><Relationship Id="rId2797" Target="embeddings/oleObject1395.bin" Type="http://schemas.openxmlformats.org/officeDocument/2006/relationships/oleObject"/><Relationship Id="rId2798" Target="embeddings/oleObject1396.bin" Type="http://schemas.openxmlformats.org/officeDocument/2006/relationships/oleObject"/><Relationship Id="rId2799" Target="embeddings/oleObject1397.bin" Type="http://schemas.openxmlformats.org/officeDocument/2006/relationships/oleObject"/><Relationship Id="rId28" Target="embeddings/oleObject7.bin" Type="http://schemas.openxmlformats.org/officeDocument/2006/relationships/oleObject"/><Relationship Id="rId280" Target="embeddings/oleObject113.bin" Type="http://schemas.openxmlformats.org/officeDocument/2006/relationships/oleObject"/><Relationship Id="rId2800" Target="embeddings/oleObject1398.bin" Type="http://schemas.openxmlformats.org/officeDocument/2006/relationships/oleObject"/><Relationship Id="rId2801" Target="media/image1343.wmf" Type="http://schemas.openxmlformats.org/officeDocument/2006/relationships/image"/><Relationship Id="rId2802" Target="embeddings/oleObject1399.bin" Type="http://schemas.openxmlformats.org/officeDocument/2006/relationships/oleObject"/><Relationship Id="rId2803" Target="media/image1344.wmf" Type="http://schemas.openxmlformats.org/officeDocument/2006/relationships/image"/><Relationship Id="rId2804" Target="embeddings/oleObject1400.bin" Type="http://schemas.openxmlformats.org/officeDocument/2006/relationships/oleObject"/><Relationship Id="rId2805" Target="media/image1345.wmf" Type="http://schemas.openxmlformats.org/officeDocument/2006/relationships/image"/><Relationship Id="rId2806" Target="embeddings/oleObject1401.bin" Type="http://schemas.openxmlformats.org/officeDocument/2006/relationships/oleObject"/><Relationship Id="rId2807" Target="embeddings/oleObject1402.bin" Type="http://schemas.openxmlformats.org/officeDocument/2006/relationships/oleObject"/><Relationship Id="rId2808" Target="embeddings/oleObject1403.bin" Type="http://schemas.openxmlformats.org/officeDocument/2006/relationships/oleObject"/><Relationship Id="rId2809" Target="embeddings/oleObject1404.bin" Type="http://schemas.openxmlformats.org/officeDocument/2006/relationships/oleObject"/><Relationship Id="rId281" Target="media/image153.wmf" Type="http://schemas.openxmlformats.org/officeDocument/2006/relationships/image"/><Relationship Id="rId2810" Target="embeddings/oleObject1405.bin" Type="http://schemas.openxmlformats.org/officeDocument/2006/relationships/oleObject"/><Relationship Id="rId2811" Target="embeddings/oleObject1406.bin" Type="http://schemas.openxmlformats.org/officeDocument/2006/relationships/oleObject"/><Relationship Id="rId2812" Target="embeddings/oleObject1407.bin" Type="http://schemas.openxmlformats.org/officeDocument/2006/relationships/oleObject"/><Relationship Id="rId2813" Target="embeddings/oleObject1408.bin" Type="http://schemas.openxmlformats.org/officeDocument/2006/relationships/oleObject"/><Relationship Id="rId2814" Target="media/image1346.wmf" Type="http://schemas.openxmlformats.org/officeDocument/2006/relationships/image"/><Relationship Id="rId2815" Target="embeddings/oleObject1409.bin" Type="http://schemas.openxmlformats.org/officeDocument/2006/relationships/oleObject"/><Relationship Id="rId2816" Target="media/image1347.wmf" Type="http://schemas.openxmlformats.org/officeDocument/2006/relationships/image"/><Relationship Id="rId2817" Target="embeddings/oleObject1410.bin" Type="http://schemas.openxmlformats.org/officeDocument/2006/relationships/oleObject"/><Relationship Id="rId2818" Target="media/image1348.wmf" Type="http://schemas.openxmlformats.org/officeDocument/2006/relationships/image"/><Relationship Id="rId2819" Target="embeddings/oleObject1411.bin" Type="http://schemas.openxmlformats.org/officeDocument/2006/relationships/oleObject"/><Relationship Id="rId282" Target="embeddings/oleObject114.bin" Type="http://schemas.openxmlformats.org/officeDocument/2006/relationships/oleObject"/><Relationship Id="rId2820" Target="media/image1349.wmf" Type="http://schemas.openxmlformats.org/officeDocument/2006/relationships/image"/><Relationship Id="rId2821" Target="embeddings/oleObject1412.bin" Type="http://schemas.openxmlformats.org/officeDocument/2006/relationships/oleObject"/><Relationship Id="rId2822" Target="media/image1350.wmf" Type="http://schemas.openxmlformats.org/officeDocument/2006/relationships/image"/><Relationship Id="rId2823" Target="embeddings/oleObject1413.bin" Type="http://schemas.openxmlformats.org/officeDocument/2006/relationships/oleObject"/><Relationship Id="rId2824" Target="media/image1351.png" Type="http://schemas.openxmlformats.org/officeDocument/2006/relationships/image"/><Relationship Id="rId2825" Target="media/image1352.wmf" Type="http://schemas.openxmlformats.org/officeDocument/2006/relationships/image"/><Relationship Id="rId2826" Target="embeddings/oleObject1414.bin" Type="http://schemas.openxmlformats.org/officeDocument/2006/relationships/oleObject"/><Relationship Id="rId2827" Target="media/image1353.wmf" Type="http://schemas.openxmlformats.org/officeDocument/2006/relationships/image"/><Relationship Id="rId2828" Target="embeddings/oleObject1415.bin" Type="http://schemas.openxmlformats.org/officeDocument/2006/relationships/oleObject"/><Relationship Id="rId2829" Target="media/image1354.wmf" Type="http://schemas.openxmlformats.org/officeDocument/2006/relationships/image"/><Relationship Id="rId283" Target="media/image154.wmf" Type="http://schemas.openxmlformats.org/officeDocument/2006/relationships/image"/><Relationship Id="rId2830" Target="embeddings/oleObject1416.bin" Type="http://schemas.openxmlformats.org/officeDocument/2006/relationships/oleObject"/><Relationship Id="rId2831" Target="media/image1355.wmf" Type="http://schemas.openxmlformats.org/officeDocument/2006/relationships/image"/><Relationship Id="rId2832" Target="embeddings/oleObject1417.bin" Type="http://schemas.openxmlformats.org/officeDocument/2006/relationships/oleObject"/><Relationship Id="rId2833" Target="embeddings/oleObject1418.bin" Type="http://schemas.openxmlformats.org/officeDocument/2006/relationships/oleObject"/><Relationship Id="rId2834" Target="embeddings/oleObject1419.bin" Type="http://schemas.openxmlformats.org/officeDocument/2006/relationships/oleObject"/><Relationship Id="rId2835" Target="embeddings/oleObject1420.bin" Type="http://schemas.openxmlformats.org/officeDocument/2006/relationships/oleObject"/><Relationship Id="rId2836" Target="embeddings/oleObject1421.bin" Type="http://schemas.openxmlformats.org/officeDocument/2006/relationships/oleObject"/><Relationship Id="rId2837" Target="embeddings/oleObject1422.bin" Type="http://schemas.openxmlformats.org/officeDocument/2006/relationships/oleObject"/><Relationship Id="rId2838" Target="embeddings/oleObject1423.bin" Type="http://schemas.openxmlformats.org/officeDocument/2006/relationships/oleObject"/><Relationship Id="rId2839" Target="embeddings/oleObject1424.bin" Type="http://schemas.openxmlformats.org/officeDocument/2006/relationships/oleObject"/><Relationship Id="rId284" Target="embeddings/oleObject115.bin" Type="http://schemas.openxmlformats.org/officeDocument/2006/relationships/oleObject"/><Relationship Id="rId2840" Target="embeddings/Microsoft_Visio_Drawing212283232.vsdx" Type="http://schemas.openxmlformats.org/officeDocument/2006/relationships/package"/><Relationship Id="rId2841" Target="embeddings/oleObject1425.bin" Type="http://schemas.openxmlformats.org/officeDocument/2006/relationships/oleObject"/><Relationship Id="rId2842" Target="embeddings/oleObject1426.bin" Type="http://schemas.openxmlformats.org/officeDocument/2006/relationships/oleObject"/><Relationship Id="rId2843" Target="embeddings/oleObject1427.bin" Type="http://schemas.openxmlformats.org/officeDocument/2006/relationships/oleObject"/><Relationship Id="rId2844" Target="embeddings/oleObject1428.bin" Type="http://schemas.openxmlformats.org/officeDocument/2006/relationships/oleObject"/><Relationship Id="rId2845" Target="embeddings/oleObject1429.bin" Type="http://schemas.openxmlformats.org/officeDocument/2006/relationships/oleObject"/><Relationship Id="rId2846" Target="embeddings/oleObject1430.bin" Type="http://schemas.openxmlformats.org/officeDocument/2006/relationships/oleObject"/><Relationship Id="rId2847" Target="embeddings/oleObject1431.bin" Type="http://schemas.openxmlformats.org/officeDocument/2006/relationships/oleObject"/><Relationship Id="rId2848" Target="embeddings/oleObject1432.bin" Type="http://schemas.openxmlformats.org/officeDocument/2006/relationships/oleObject"/><Relationship Id="rId2849" Target="embeddings/Microsoft_Visio_Drawing141513333.vsdx" Type="http://schemas.openxmlformats.org/officeDocument/2006/relationships/package"/><Relationship Id="rId285" Target="media/image155.jpeg" Type="http://schemas.openxmlformats.org/officeDocument/2006/relationships/image"/><Relationship Id="rId2850" Target="embeddings/oleObject1433.bin" Type="http://schemas.openxmlformats.org/officeDocument/2006/relationships/oleObject"/><Relationship Id="rId2851" Target="embeddings/oleObject1434.bin" Type="http://schemas.openxmlformats.org/officeDocument/2006/relationships/oleObject"/><Relationship Id="rId2852" Target="embeddings/oleObject1435.bin" Type="http://schemas.openxmlformats.org/officeDocument/2006/relationships/oleObject"/><Relationship Id="rId2853" Target="embeddings/oleObject1436.bin" Type="http://schemas.openxmlformats.org/officeDocument/2006/relationships/oleObject"/><Relationship Id="rId2854" Target="embeddings/oleObject1437.bin" Type="http://schemas.openxmlformats.org/officeDocument/2006/relationships/oleObject"/><Relationship Id="rId2855" Target="media/image1356.wmf" Type="http://schemas.openxmlformats.org/officeDocument/2006/relationships/image"/><Relationship Id="rId2856" Target="embeddings/oleObject1438.bin" Type="http://schemas.openxmlformats.org/officeDocument/2006/relationships/oleObject"/><Relationship Id="rId2857" Target="embeddings/oleObject1439.bin" Type="http://schemas.openxmlformats.org/officeDocument/2006/relationships/oleObject"/><Relationship Id="rId2858" Target="media/image1357.wmf" Type="http://schemas.openxmlformats.org/officeDocument/2006/relationships/image"/><Relationship Id="rId2859" Target="embeddings/oleObject1440.bin" Type="http://schemas.openxmlformats.org/officeDocument/2006/relationships/oleObject"/><Relationship Id="rId286" Target="media/image156.wmf" Type="http://schemas.openxmlformats.org/officeDocument/2006/relationships/image"/><Relationship Id="rId2860" Target="media/image1358.wmf" Type="http://schemas.openxmlformats.org/officeDocument/2006/relationships/image"/><Relationship Id="rId2861" Target="embeddings/oleObject1441.bin" Type="http://schemas.openxmlformats.org/officeDocument/2006/relationships/oleObject"/><Relationship Id="rId2862" Target="embeddings/oleObject1442.bin" Type="http://schemas.openxmlformats.org/officeDocument/2006/relationships/oleObject"/><Relationship Id="rId2863" Target="media/image1359.wmf" Type="http://schemas.openxmlformats.org/officeDocument/2006/relationships/image"/><Relationship Id="rId2864" Target="embeddings/oleObject1443.bin" Type="http://schemas.openxmlformats.org/officeDocument/2006/relationships/oleObject"/><Relationship Id="rId2865" Target="embeddings/oleObject1444.bin" Type="http://schemas.openxmlformats.org/officeDocument/2006/relationships/oleObject"/><Relationship Id="rId2866" Target="embeddings/oleObject1445.bin" Type="http://schemas.openxmlformats.org/officeDocument/2006/relationships/oleObject"/><Relationship Id="rId2867" Target="embeddings/oleObject1446.bin" Type="http://schemas.openxmlformats.org/officeDocument/2006/relationships/oleObject"/><Relationship Id="rId2868" Target="embeddings/oleObject1447.bin" Type="http://schemas.openxmlformats.org/officeDocument/2006/relationships/oleObject"/><Relationship Id="rId2869" Target="embeddings/oleObject1448.bin" Type="http://schemas.openxmlformats.org/officeDocument/2006/relationships/oleObject"/><Relationship Id="rId287" Target="embeddings/oleObject116.bin" Type="http://schemas.openxmlformats.org/officeDocument/2006/relationships/oleObject"/><Relationship Id="rId2870" Target="embeddings/oleObject1449.bin" Type="http://schemas.openxmlformats.org/officeDocument/2006/relationships/oleObject"/><Relationship Id="rId2871" Target="embeddings/oleObject1450.bin" Type="http://schemas.openxmlformats.org/officeDocument/2006/relationships/oleObject"/><Relationship Id="rId2872" Target="embeddings/oleObject1451.bin" Type="http://schemas.openxmlformats.org/officeDocument/2006/relationships/oleObject"/><Relationship Id="rId2873" Target="embeddings/oleObject1452.bin" Type="http://schemas.openxmlformats.org/officeDocument/2006/relationships/oleObject"/><Relationship Id="rId2874" Target="media/image1360.wmf" Type="http://schemas.openxmlformats.org/officeDocument/2006/relationships/image"/><Relationship Id="rId2875" Target="embeddings/oleObject1453.bin" Type="http://schemas.openxmlformats.org/officeDocument/2006/relationships/oleObject"/><Relationship Id="rId2876" Target="media/image1361.wmf" Type="http://schemas.openxmlformats.org/officeDocument/2006/relationships/image"/><Relationship Id="rId2877" Target="embeddings/oleObject1454.bin" Type="http://schemas.openxmlformats.org/officeDocument/2006/relationships/oleObject"/><Relationship Id="rId2878" Target="media/image1362.wmf" Type="http://schemas.openxmlformats.org/officeDocument/2006/relationships/image"/><Relationship Id="rId2879" Target="embeddings/oleObject1455.bin" Type="http://schemas.openxmlformats.org/officeDocument/2006/relationships/oleObject"/><Relationship Id="rId288" Target="embeddings/oleObject117.bin" Type="http://schemas.openxmlformats.org/officeDocument/2006/relationships/oleObject"/><Relationship Id="rId2880" Target="media/image1363.wmf" Type="http://schemas.openxmlformats.org/officeDocument/2006/relationships/image"/><Relationship Id="rId2881" Target="embeddings/oleObject1456.bin" Type="http://schemas.openxmlformats.org/officeDocument/2006/relationships/oleObject"/><Relationship Id="rId2882" Target="media/image1364.wmf" Type="http://schemas.openxmlformats.org/officeDocument/2006/relationships/image"/><Relationship Id="rId2883" Target="embeddings/oleObject1457.bin" Type="http://schemas.openxmlformats.org/officeDocument/2006/relationships/oleObject"/><Relationship Id="rId2884" Target="embeddings/oleObject1458.bin" Type="http://schemas.openxmlformats.org/officeDocument/2006/relationships/oleObject"/><Relationship Id="rId2885" Target="embeddings/oleObject1459.bin" Type="http://schemas.openxmlformats.org/officeDocument/2006/relationships/oleObject"/><Relationship Id="rId2886" Target="media/image1365.wmf" Type="http://schemas.openxmlformats.org/officeDocument/2006/relationships/image"/><Relationship Id="rId2887" Target="embeddings/oleObject1460.bin" Type="http://schemas.openxmlformats.org/officeDocument/2006/relationships/oleObject"/><Relationship Id="rId2888" Target="media/image1366.wmf" Type="http://schemas.openxmlformats.org/officeDocument/2006/relationships/image"/><Relationship Id="rId2889" Target="embeddings/oleObject1461.bin" Type="http://schemas.openxmlformats.org/officeDocument/2006/relationships/oleObject"/><Relationship Id="rId289" Target="media/image157.wmf" Type="http://schemas.openxmlformats.org/officeDocument/2006/relationships/image"/><Relationship Id="rId2890" Target="media/image1367.wmf" Type="http://schemas.openxmlformats.org/officeDocument/2006/relationships/image"/><Relationship Id="rId2891" Target="embeddings/oleObject1462.bin" Type="http://schemas.openxmlformats.org/officeDocument/2006/relationships/oleObject"/><Relationship Id="rId2892" Target="media/image1368.wmf" Type="http://schemas.openxmlformats.org/officeDocument/2006/relationships/image"/><Relationship Id="rId2893" Target="embeddings/oleObject1463.bin" Type="http://schemas.openxmlformats.org/officeDocument/2006/relationships/oleObject"/><Relationship Id="rId2894" Target="media/image1369.wmf" Type="http://schemas.openxmlformats.org/officeDocument/2006/relationships/image"/><Relationship Id="rId2895" Target="embeddings/oleObject1464.bin" Type="http://schemas.openxmlformats.org/officeDocument/2006/relationships/oleObject"/><Relationship Id="rId2896" Target="media/image1370.wmf" Type="http://schemas.openxmlformats.org/officeDocument/2006/relationships/image"/><Relationship Id="rId2897" Target="embeddings/oleObject1465.bin" Type="http://schemas.openxmlformats.org/officeDocument/2006/relationships/oleObject"/><Relationship Id="rId2898" Target="media/image1371.wmf" Type="http://schemas.openxmlformats.org/officeDocument/2006/relationships/image"/><Relationship Id="rId2899" Target="embeddings/oleObject1466.bin" Type="http://schemas.openxmlformats.org/officeDocument/2006/relationships/oleObject"/><Relationship Id="rId29" Target="media/image14.wmf" Type="http://schemas.openxmlformats.org/officeDocument/2006/relationships/image"/><Relationship Id="rId290" Target="embeddings/oleObject118.bin" Type="http://schemas.openxmlformats.org/officeDocument/2006/relationships/oleObject"/><Relationship Id="rId2900" Target="media/image1372.png" Type="http://schemas.openxmlformats.org/officeDocument/2006/relationships/image"/><Relationship Id="rId2901" Target="embeddings/Microsoft_Visio_Drawing2526123434.vsdx" Type="http://schemas.openxmlformats.org/officeDocument/2006/relationships/package"/><Relationship Id="rId2902" Target="embeddings/oleObject1467.bin" Type="http://schemas.openxmlformats.org/officeDocument/2006/relationships/oleObject"/><Relationship Id="rId2903" Target="embeddings/oleObject1468.bin" Type="http://schemas.openxmlformats.org/officeDocument/2006/relationships/oleObject"/><Relationship Id="rId2904" Target="embeddings/oleObject1469.bin" Type="http://schemas.openxmlformats.org/officeDocument/2006/relationships/oleObject"/><Relationship Id="rId2905" Target="embeddings/oleObject1470.bin" Type="http://schemas.openxmlformats.org/officeDocument/2006/relationships/oleObject"/><Relationship Id="rId2906" Target="media/image1373.wmf" Type="http://schemas.openxmlformats.org/officeDocument/2006/relationships/image"/><Relationship Id="rId2907" Target="embeddings/oleObject1471.bin" Type="http://schemas.openxmlformats.org/officeDocument/2006/relationships/oleObject"/><Relationship Id="rId2908" Target="media/image1374.wmf" Type="http://schemas.openxmlformats.org/officeDocument/2006/relationships/image"/><Relationship Id="rId2909" Target="embeddings/oleObject1472.bin" Type="http://schemas.openxmlformats.org/officeDocument/2006/relationships/oleObject"/><Relationship Id="rId291" Target="media/image158.wmf" Type="http://schemas.openxmlformats.org/officeDocument/2006/relationships/image"/><Relationship Id="rId2910" Target="media/image1375.wmf" Type="http://schemas.openxmlformats.org/officeDocument/2006/relationships/image"/><Relationship Id="rId2911" Target="embeddings/oleObject1473.bin" Type="http://schemas.openxmlformats.org/officeDocument/2006/relationships/oleObject"/><Relationship Id="rId2912" Target="media/image1376.wmf" Type="http://schemas.openxmlformats.org/officeDocument/2006/relationships/image"/><Relationship Id="rId2913" Target="embeddings/oleObject1474.bin" Type="http://schemas.openxmlformats.org/officeDocument/2006/relationships/oleObject"/><Relationship Id="rId2914" Target="media/image1377.wmf" Type="http://schemas.openxmlformats.org/officeDocument/2006/relationships/image"/><Relationship Id="rId2915" Target="embeddings/oleObject1475.bin" Type="http://schemas.openxmlformats.org/officeDocument/2006/relationships/oleObject"/><Relationship Id="rId2916" Target="media/image1378.wmf" Type="http://schemas.openxmlformats.org/officeDocument/2006/relationships/image"/><Relationship Id="rId2917" Target="embeddings/oleObject1476.bin" Type="http://schemas.openxmlformats.org/officeDocument/2006/relationships/oleObject"/><Relationship Id="rId2918" Target="media/image1379.wmf" Type="http://schemas.openxmlformats.org/officeDocument/2006/relationships/image"/><Relationship Id="rId2919" Target="embeddings/oleObject1477.bin" Type="http://schemas.openxmlformats.org/officeDocument/2006/relationships/oleObject"/><Relationship Id="rId292" Target="embeddings/oleObject119.bin" Type="http://schemas.openxmlformats.org/officeDocument/2006/relationships/oleObject"/><Relationship Id="rId2920" Target="embeddings/oleObject1478.bin" Type="http://schemas.openxmlformats.org/officeDocument/2006/relationships/oleObject"/><Relationship Id="rId2921" Target="media/image1380.wmf" Type="http://schemas.openxmlformats.org/officeDocument/2006/relationships/image"/><Relationship Id="rId2922" Target="embeddings/oleObject1479.bin" Type="http://schemas.openxmlformats.org/officeDocument/2006/relationships/oleObject"/><Relationship Id="rId2923" Target="media/image1381.wmf" Type="http://schemas.openxmlformats.org/officeDocument/2006/relationships/image"/><Relationship Id="rId2924" Target="embeddings/oleObject1480.bin" Type="http://schemas.openxmlformats.org/officeDocument/2006/relationships/oleObject"/><Relationship Id="rId2925" Target="media/image1384.wmf" Type="http://schemas.openxmlformats.org/officeDocument/2006/relationships/image"/><Relationship Id="rId2926" Target="embeddings/oleObject1481.bin" Type="http://schemas.openxmlformats.org/officeDocument/2006/relationships/oleObject"/><Relationship Id="rId2927" Target="media/image1382.wmf" Type="http://schemas.openxmlformats.org/officeDocument/2006/relationships/image"/><Relationship Id="rId2928" Target="embeddings/oleObject1482.bin" Type="http://schemas.openxmlformats.org/officeDocument/2006/relationships/oleObject"/><Relationship Id="rId2929" Target="embeddings/oleObject1483.bin" Type="http://schemas.openxmlformats.org/officeDocument/2006/relationships/oleObject"/><Relationship Id="rId293" Target="media/image159.wmf" Type="http://schemas.openxmlformats.org/officeDocument/2006/relationships/image"/><Relationship Id="rId2930" Target="embeddings/oleObject1484.bin" Type="http://schemas.openxmlformats.org/officeDocument/2006/relationships/oleObject"/><Relationship Id="rId2931" Target="embeddings/oleObject1485.bin" Type="http://schemas.openxmlformats.org/officeDocument/2006/relationships/oleObject"/><Relationship Id="rId2932" Target="embeddings/oleObject1486.bin" Type="http://schemas.openxmlformats.org/officeDocument/2006/relationships/oleObject"/><Relationship Id="rId2933" Target="embeddings/oleObject1487.bin" Type="http://schemas.openxmlformats.org/officeDocument/2006/relationships/oleObject"/><Relationship Id="rId2934" Target="media/image1383.wmf" Type="http://schemas.openxmlformats.org/officeDocument/2006/relationships/image"/><Relationship Id="rId2935" Target="embeddings/oleObject1488.bin" Type="http://schemas.openxmlformats.org/officeDocument/2006/relationships/oleObject"/><Relationship Id="rId2936" Target="embeddings/oleObject1489.bin" Type="http://schemas.openxmlformats.org/officeDocument/2006/relationships/oleObject"/><Relationship Id="rId2937" Target="media/image1385.wmf" Type="http://schemas.openxmlformats.org/officeDocument/2006/relationships/image"/><Relationship Id="rId2938" Target="embeddings/oleObject1490.bin" Type="http://schemas.openxmlformats.org/officeDocument/2006/relationships/oleObject"/><Relationship Id="rId2939" Target="media/image1386.wmf" Type="http://schemas.openxmlformats.org/officeDocument/2006/relationships/image"/><Relationship Id="rId294" Target="embeddings/oleObject120.bin" Type="http://schemas.openxmlformats.org/officeDocument/2006/relationships/oleObject"/><Relationship Id="rId2940" Target="embeddings/oleObject1491.bin" Type="http://schemas.openxmlformats.org/officeDocument/2006/relationships/oleObject"/><Relationship Id="rId2941" Target="embeddings/oleObject1492.bin" Type="http://schemas.openxmlformats.org/officeDocument/2006/relationships/oleObject"/><Relationship Id="rId2942" Target="media/image1387.wmf" Type="http://schemas.openxmlformats.org/officeDocument/2006/relationships/image"/><Relationship Id="rId2943" Target="embeddings/oleObject1493.bin" Type="http://schemas.openxmlformats.org/officeDocument/2006/relationships/oleObject"/><Relationship Id="rId2944" Target="media/image1388.wmf" Type="http://schemas.openxmlformats.org/officeDocument/2006/relationships/image"/><Relationship Id="rId2945" Target="embeddings/oleObject1494.bin" Type="http://schemas.openxmlformats.org/officeDocument/2006/relationships/oleObject"/><Relationship Id="rId2946" Target="media/image1389.wmf" Type="http://schemas.openxmlformats.org/officeDocument/2006/relationships/image"/><Relationship Id="rId2947" Target="embeddings/oleObject1495.bin" Type="http://schemas.openxmlformats.org/officeDocument/2006/relationships/oleObject"/><Relationship Id="rId2948" Target="media/image1390.wmf" Type="http://schemas.openxmlformats.org/officeDocument/2006/relationships/image"/><Relationship Id="rId2949" Target="embeddings/oleObject1496.bin" Type="http://schemas.openxmlformats.org/officeDocument/2006/relationships/oleObject"/><Relationship Id="rId295" Target="media/image160.wmf" Type="http://schemas.openxmlformats.org/officeDocument/2006/relationships/image"/><Relationship Id="rId2950" Target="media/image1391.wmf" Type="http://schemas.openxmlformats.org/officeDocument/2006/relationships/image"/><Relationship Id="rId2951" Target="embeddings/oleObject1497.bin" Type="http://schemas.openxmlformats.org/officeDocument/2006/relationships/oleObject"/><Relationship Id="rId2952" Target="embeddings/oleObject1498.bin" Type="http://schemas.openxmlformats.org/officeDocument/2006/relationships/oleObject"/><Relationship Id="rId2953" Target="embeddings/oleObject1499.bin" Type="http://schemas.openxmlformats.org/officeDocument/2006/relationships/oleObject"/><Relationship Id="rId2954" Target="embeddings/oleObject1500.bin" Type="http://schemas.openxmlformats.org/officeDocument/2006/relationships/oleObject"/><Relationship Id="rId2955" Target="embeddings/oleObject1501.bin" Type="http://schemas.openxmlformats.org/officeDocument/2006/relationships/oleObject"/><Relationship Id="rId2956" Target="embeddings/oleObject1502.bin" Type="http://schemas.openxmlformats.org/officeDocument/2006/relationships/oleObject"/><Relationship Id="rId2957" Target="embeddings/oleObject1503.bin" Type="http://schemas.openxmlformats.org/officeDocument/2006/relationships/oleObject"/><Relationship Id="rId2958" Target="embeddings/oleObject1504.bin" Type="http://schemas.openxmlformats.org/officeDocument/2006/relationships/oleObject"/><Relationship Id="rId2959" Target="embeddings/oleObject1505.bin" Type="http://schemas.openxmlformats.org/officeDocument/2006/relationships/oleObject"/><Relationship Id="rId296" Target="embeddings/oleObject121.bin" Type="http://schemas.openxmlformats.org/officeDocument/2006/relationships/oleObject"/><Relationship Id="rId2960" Target="embeddings/oleObject1506.bin" Type="http://schemas.openxmlformats.org/officeDocument/2006/relationships/oleObject"/><Relationship Id="rId2961" Target="embeddings/oleObject1507.bin" Type="http://schemas.openxmlformats.org/officeDocument/2006/relationships/oleObject"/><Relationship Id="rId2962" Target="embeddings/oleObject1508.bin" Type="http://schemas.openxmlformats.org/officeDocument/2006/relationships/oleObject"/><Relationship Id="rId2963" Target="embeddings/Microsoft_Visio_Drawing181953535.vsdx" Type="http://schemas.openxmlformats.org/officeDocument/2006/relationships/package"/><Relationship Id="rId2964" Target="embeddings/Microsoft_Visio_Drawing2425113636.vsdx" Type="http://schemas.openxmlformats.org/officeDocument/2006/relationships/package"/><Relationship Id="rId2965" Target="embeddings/oleObject1509.bin" Type="http://schemas.openxmlformats.org/officeDocument/2006/relationships/oleObject"/><Relationship Id="rId2966" Target="embeddings/oleObject1510.bin" Type="http://schemas.openxmlformats.org/officeDocument/2006/relationships/oleObject"/><Relationship Id="rId2967" Target="embeddings/Microsoft_Visio_Drawing151623737.vsdx" Type="http://schemas.openxmlformats.org/officeDocument/2006/relationships/package"/><Relationship Id="rId2968" Target="media/image1392.png" Type="http://schemas.openxmlformats.org/officeDocument/2006/relationships/image"/><Relationship Id="rId2969" Target="embeddings/oleObject1511.bin" Type="http://schemas.openxmlformats.org/officeDocument/2006/relationships/oleObject"/><Relationship Id="rId297" Target="media/image161.wmf" Type="http://schemas.openxmlformats.org/officeDocument/2006/relationships/image"/><Relationship Id="rId2970" Target="embeddings/oleObject1512.bin" Type="http://schemas.openxmlformats.org/officeDocument/2006/relationships/oleObject"/><Relationship Id="rId2971" Target="embeddings/oleObject1513.bin" Type="http://schemas.openxmlformats.org/officeDocument/2006/relationships/oleObject"/><Relationship Id="rId2972" Target="embeddings/oleObject1514.bin" Type="http://schemas.openxmlformats.org/officeDocument/2006/relationships/oleObject"/><Relationship Id="rId2973" Target="embeddings/oleObject1515.bin" Type="http://schemas.openxmlformats.org/officeDocument/2006/relationships/oleObject"/><Relationship Id="rId2974" Target="embeddings/oleObject1516.bin" Type="http://schemas.openxmlformats.org/officeDocument/2006/relationships/oleObject"/><Relationship Id="rId2975" Target="embeddings/oleObject1517.bin" Type="http://schemas.openxmlformats.org/officeDocument/2006/relationships/oleObject"/><Relationship Id="rId2976" Target="embeddings/oleObject1518.bin" Type="http://schemas.openxmlformats.org/officeDocument/2006/relationships/oleObject"/><Relationship Id="rId2977" Target="embeddings/oleObject1519.bin" Type="http://schemas.openxmlformats.org/officeDocument/2006/relationships/oleObject"/><Relationship Id="rId2978" Target="embeddings/oleObject1520.bin" Type="http://schemas.openxmlformats.org/officeDocument/2006/relationships/oleObject"/><Relationship Id="rId2979" Target="media/image1393.wmf" Type="http://schemas.openxmlformats.org/officeDocument/2006/relationships/image"/><Relationship Id="rId298" Target="embeddings/oleObject122.bin" Type="http://schemas.openxmlformats.org/officeDocument/2006/relationships/oleObject"/><Relationship Id="rId2980" Target="embeddings/oleObject1521.bin" Type="http://schemas.openxmlformats.org/officeDocument/2006/relationships/oleObject"/><Relationship Id="rId2981" Target="media/image1394.wmf" Type="http://schemas.openxmlformats.org/officeDocument/2006/relationships/image"/><Relationship Id="rId2982" Target="embeddings/oleObject1522.bin" Type="http://schemas.openxmlformats.org/officeDocument/2006/relationships/oleObject"/><Relationship Id="rId2983" Target="media/image1395.wmf" Type="http://schemas.openxmlformats.org/officeDocument/2006/relationships/image"/><Relationship Id="rId2984" Target="embeddings/oleObject1523.bin" Type="http://schemas.openxmlformats.org/officeDocument/2006/relationships/oleObject"/><Relationship Id="rId2985" Target="media/image1396.wmf" Type="http://schemas.openxmlformats.org/officeDocument/2006/relationships/image"/><Relationship Id="rId2986" Target="embeddings/oleObject1524.bin" Type="http://schemas.openxmlformats.org/officeDocument/2006/relationships/oleObject"/><Relationship Id="rId2987" Target="embeddings/Microsoft_Visio_Drawing2627133838.vsdx" Type="http://schemas.openxmlformats.org/officeDocument/2006/relationships/package"/><Relationship Id="rId2988" Target="embeddings/oleObject1525.bin" Type="http://schemas.openxmlformats.org/officeDocument/2006/relationships/oleObject"/><Relationship Id="rId2989" Target="embeddings/oleObject1526.bin" Type="http://schemas.openxmlformats.org/officeDocument/2006/relationships/oleObject"/><Relationship Id="rId299" Target="media/image162.wmf" Type="http://schemas.openxmlformats.org/officeDocument/2006/relationships/image"/><Relationship Id="rId2990" Target="embeddings/oleObject1527.bin" Type="http://schemas.openxmlformats.org/officeDocument/2006/relationships/oleObject"/><Relationship Id="rId2991" Target="embeddings/oleObject1528.bin" Type="http://schemas.openxmlformats.org/officeDocument/2006/relationships/oleObject"/><Relationship Id="rId2992" Target="media/image1397.wmf" Type="http://schemas.openxmlformats.org/officeDocument/2006/relationships/image"/><Relationship Id="rId2993" Target="embeddings/oleObject1529.bin" Type="http://schemas.openxmlformats.org/officeDocument/2006/relationships/oleObject"/><Relationship Id="rId2994" Target="media/image1398.wmf" Type="http://schemas.openxmlformats.org/officeDocument/2006/relationships/image"/><Relationship Id="rId2995" Target="embeddings/oleObject1530.bin" Type="http://schemas.openxmlformats.org/officeDocument/2006/relationships/oleObject"/><Relationship Id="rId2996" Target="media/image1399.wmf" Type="http://schemas.openxmlformats.org/officeDocument/2006/relationships/image"/><Relationship Id="rId2997" Target="embeddings/oleObject1531.bin" Type="http://schemas.openxmlformats.org/officeDocument/2006/relationships/oleObject"/><Relationship Id="rId2998" Target="media/image1400.wmf" Type="http://schemas.openxmlformats.org/officeDocument/2006/relationships/image"/><Relationship Id="rId2999" Target="embeddings/oleObject1532.bin" Type="http://schemas.openxmlformats.org/officeDocument/2006/relationships/oleObject"/><Relationship Id="rId3" Target="stylesWithEffects.xml" Type="http://schemas.microsoft.com/office/2007/relationships/stylesWithEffects"/><Relationship Id="rId30" Target="embeddings/oleObject8.bin" Type="http://schemas.openxmlformats.org/officeDocument/2006/relationships/oleObject"/><Relationship Id="rId300" Target="embeddings/oleObject123.bin" Type="http://schemas.openxmlformats.org/officeDocument/2006/relationships/oleObject"/><Relationship Id="rId3000" Target="embeddings/oleObject1533.bin" Type="http://schemas.openxmlformats.org/officeDocument/2006/relationships/oleObject"/><Relationship Id="rId3001" Target="embeddings/oleObject1534.bin" Type="http://schemas.openxmlformats.org/officeDocument/2006/relationships/oleObject"/><Relationship Id="rId3002" Target="embeddings/oleObject1535.bin" Type="http://schemas.openxmlformats.org/officeDocument/2006/relationships/oleObject"/><Relationship Id="rId3003" Target="embeddings/oleObject1536.bin" Type="http://schemas.openxmlformats.org/officeDocument/2006/relationships/oleObject"/><Relationship Id="rId3004" Target="embeddings/oleObject1537.bin" Type="http://schemas.openxmlformats.org/officeDocument/2006/relationships/oleObject"/><Relationship Id="rId3005" Target="embeddings/oleObject1538.bin" Type="http://schemas.openxmlformats.org/officeDocument/2006/relationships/oleObject"/><Relationship Id="rId3006" Target="embeddings/oleObject1539.bin" Type="http://schemas.openxmlformats.org/officeDocument/2006/relationships/oleObject"/><Relationship Id="rId3007" Target="embeddings/oleObject1540.bin" Type="http://schemas.openxmlformats.org/officeDocument/2006/relationships/oleObject"/><Relationship Id="rId3008" Target="embeddings/oleObject1541.bin" Type="http://schemas.openxmlformats.org/officeDocument/2006/relationships/oleObject"/><Relationship Id="rId3009" Target="embeddings/oleObject1542.bin" Type="http://schemas.openxmlformats.org/officeDocument/2006/relationships/oleObject"/><Relationship Id="rId301" Target="media/image163.wmf" Type="http://schemas.openxmlformats.org/officeDocument/2006/relationships/image"/><Relationship Id="rId3010" Target="embeddings/oleObject1543.bin" Type="http://schemas.openxmlformats.org/officeDocument/2006/relationships/oleObject"/><Relationship Id="rId3011" Target="media/image1401.wmf" Type="http://schemas.openxmlformats.org/officeDocument/2006/relationships/image"/><Relationship Id="rId3012" Target="embeddings/oleObject1544.bin" Type="http://schemas.openxmlformats.org/officeDocument/2006/relationships/oleObject"/><Relationship Id="rId3013" Target="media/image1402.wmf" Type="http://schemas.openxmlformats.org/officeDocument/2006/relationships/image"/><Relationship Id="rId3014" Target="embeddings/oleObject1545.bin" Type="http://schemas.openxmlformats.org/officeDocument/2006/relationships/oleObject"/><Relationship Id="rId3015" Target="media/image1403.wmf" Type="http://schemas.openxmlformats.org/officeDocument/2006/relationships/image"/><Relationship Id="rId3016" Target="embeddings/oleObject1546.bin" Type="http://schemas.openxmlformats.org/officeDocument/2006/relationships/oleObject"/><Relationship Id="rId3017" Target="media/image1404.wmf" Type="http://schemas.openxmlformats.org/officeDocument/2006/relationships/image"/><Relationship Id="rId3018" Target="embeddings/oleObject1547.bin" Type="http://schemas.openxmlformats.org/officeDocument/2006/relationships/oleObject"/><Relationship Id="rId3019" Target="media/image1405.wmf" Type="http://schemas.openxmlformats.org/officeDocument/2006/relationships/image"/><Relationship Id="rId302" Target="embeddings/oleObject124.bin" Type="http://schemas.openxmlformats.org/officeDocument/2006/relationships/oleObject"/><Relationship Id="rId3020" Target="embeddings/oleObject1548.bin" Type="http://schemas.openxmlformats.org/officeDocument/2006/relationships/oleObject"/><Relationship Id="rId3021" Target="media/image1406.wmf" Type="http://schemas.openxmlformats.org/officeDocument/2006/relationships/image"/><Relationship Id="rId3022" Target="embeddings/oleObject1549.bin" Type="http://schemas.openxmlformats.org/officeDocument/2006/relationships/oleObject"/><Relationship Id="rId3023" Target="media/image1407.wmf" Type="http://schemas.openxmlformats.org/officeDocument/2006/relationships/image"/><Relationship Id="rId3024" Target="embeddings/oleObject1550.bin" Type="http://schemas.openxmlformats.org/officeDocument/2006/relationships/oleObject"/><Relationship Id="rId3025" Target="embeddings/oleObject1551.bin" Type="http://schemas.openxmlformats.org/officeDocument/2006/relationships/oleObject"/><Relationship Id="rId3026" Target="embeddings/oleObject1552.bin" Type="http://schemas.openxmlformats.org/officeDocument/2006/relationships/oleObject"/><Relationship Id="rId3027" Target="embeddings/oleObject1553.bin" Type="http://schemas.openxmlformats.org/officeDocument/2006/relationships/oleObject"/><Relationship Id="rId3028" Target="embeddings/oleObject1554.bin" Type="http://schemas.openxmlformats.org/officeDocument/2006/relationships/oleObject"/><Relationship Id="rId3029" Target="embeddings/oleObject1555.bin" Type="http://schemas.openxmlformats.org/officeDocument/2006/relationships/oleObject"/><Relationship Id="rId303" Target="media/image164.wmf" Type="http://schemas.openxmlformats.org/officeDocument/2006/relationships/image"/><Relationship Id="rId3030" Target="embeddings/oleObject1556.bin" Type="http://schemas.openxmlformats.org/officeDocument/2006/relationships/oleObject"/><Relationship Id="rId3031" Target="embeddings/oleObject1557.bin" Type="http://schemas.openxmlformats.org/officeDocument/2006/relationships/oleObject"/><Relationship Id="rId3032" Target="embeddings/oleObject1558.bin" Type="http://schemas.openxmlformats.org/officeDocument/2006/relationships/oleObject"/><Relationship Id="rId3033" Target="embeddings/oleObject1559.bin" Type="http://schemas.openxmlformats.org/officeDocument/2006/relationships/oleObject"/><Relationship Id="rId3034" Target="embeddings/oleObject1560.bin" Type="http://schemas.openxmlformats.org/officeDocument/2006/relationships/oleObject"/><Relationship Id="rId3035" Target="embeddings/oleObject1561.bin" Type="http://schemas.openxmlformats.org/officeDocument/2006/relationships/oleObject"/><Relationship Id="rId3036" Target="embeddings/oleObject1562.bin" Type="http://schemas.openxmlformats.org/officeDocument/2006/relationships/oleObject"/><Relationship Id="rId3037" Target="embeddings/oleObject1563.bin" Type="http://schemas.openxmlformats.org/officeDocument/2006/relationships/oleObject"/><Relationship Id="rId3038" Target="embeddings/oleObject1564.bin" Type="http://schemas.openxmlformats.org/officeDocument/2006/relationships/oleObject"/><Relationship Id="rId3039" Target="embeddings/oleObject1565.bin" Type="http://schemas.openxmlformats.org/officeDocument/2006/relationships/oleObject"/><Relationship Id="rId304" Target="embeddings/oleObject125.bin" Type="http://schemas.openxmlformats.org/officeDocument/2006/relationships/oleObject"/><Relationship Id="rId3040" Target="embeddings/oleObject1566.bin" Type="http://schemas.openxmlformats.org/officeDocument/2006/relationships/oleObject"/><Relationship Id="rId3041" Target="embeddings/oleObject1567.bin" Type="http://schemas.openxmlformats.org/officeDocument/2006/relationships/oleObject"/><Relationship Id="rId3042" Target="embeddings/oleObject1568.bin" Type="http://schemas.openxmlformats.org/officeDocument/2006/relationships/oleObject"/><Relationship Id="rId3043" Target="embeddings/oleObject1569.bin" Type="http://schemas.openxmlformats.org/officeDocument/2006/relationships/oleObject"/><Relationship Id="rId3044" Target="embeddings/oleObject1570.bin" Type="http://schemas.openxmlformats.org/officeDocument/2006/relationships/oleObject"/><Relationship Id="rId3045" Target="embeddings/oleObject1571.bin" Type="http://schemas.openxmlformats.org/officeDocument/2006/relationships/oleObject"/><Relationship Id="rId3046" Target="embeddings/oleObject1572.bin" Type="http://schemas.openxmlformats.org/officeDocument/2006/relationships/oleObject"/><Relationship Id="rId3047" Target="media/image1408.wmf" Type="http://schemas.openxmlformats.org/officeDocument/2006/relationships/image"/><Relationship Id="rId3048" Target="embeddings/oleObject1573.bin" Type="http://schemas.openxmlformats.org/officeDocument/2006/relationships/oleObject"/><Relationship Id="rId3049" Target="embeddings/oleObject1574.bin" Type="http://schemas.openxmlformats.org/officeDocument/2006/relationships/oleObject"/><Relationship Id="rId305" Target="media/image165.emf" Type="http://schemas.openxmlformats.org/officeDocument/2006/relationships/image"/><Relationship Id="rId3050" Target="embeddings/oleObject1575.bin" Type="http://schemas.openxmlformats.org/officeDocument/2006/relationships/oleObject"/><Relationship Id="rId3051" Target="media/image1409.wmf" Type="http://schemas.openxmlformats.org/officeDocument/2006/relationships/image"/><Relationship Id="rId3052" Target="embeddings/oleObject1576.bin" Type="http://schemas.openxmlformats.org/officeDocument/2006/relationships/oleObject"/><Relationship Id="rId3053" Target="media/image1410.wmf" Type="http://schemas.openxmlformats.org/officeDocument/2006/relationships/image"/><Relationship Id="rId3054" Target="embeddings/oleObject1577.bin" Type="http://schemas.openxmlformats.org/officeDocument/2006/relationships/oleObject"/><Relationship Id="rId3055" Target="media/image1411.wmf" Type="http://schemas.openxmlformats.org/officeDocument/2006/relationships/image"/><Relationship Id="rId3056" Target="embeddings/oleObject1578.bin" Type="http://schemas.openxmlformats.org/officeDocument/2006/relationships/oleObject"/><Relationship Id="rId3057" Target="media/image1412.wmf" Type="http://schemas.openxmlformats.org/officeDocument/2006/relationships/image"/><Relationship Id="rId3058" Target="embeddings/oleObject1579.bin" Type="http://schemas.openxmlformats.org/officeDocument/2006/relationships/oleObject"/><Relationship Id="rId3059" Target="media/image1413.wmf" Type="http://schemas.openxmlformats.org/officeDocument/2006/relationships/image"/><Relationship Id="rId306" Target="embeddings/Microsoft_Visio_Drawing673377.vsdx" Type="http://schemas.openxmlformats.org/officeDocument/2006/relationships/package"/><Relationship Id="rId3060" Target="embeddings/oleObject1580.bin" Type="http://schemas.openxmlformats.org/officeDocument/2006/relationships/oleObject"/><Relationship Id="rId3061" Target="media/image1414.wmf" Type="http://schemas.openxmlformats.org/officeDocument/2006/relationships/image"/><Relationship Id="rId3062" Target="embeddings/oleObject1581.bin" Type="http://schemas.openxmlformats.org/officeDocument/2006/relationships/oleObject"/><Relationship Id="rId3063" Target="media/image1415.wmf" Type="http://schemas.openxmlformats.org/officeDocument/2006/relationships/image"/><Relationship Id="rId3064" Target="embeddings/oleObject1582.bin" Type="http://schemas.openxmlformats.org/officeDocument/2006/relationships/oleObject"/><Relationship Id="rId3065" Target="media/image1416.wmf" Type="http://schemas.openxmlformats.org/officeDocument/2006/relationships/image"/><Relationship Id="rId3066" Target="embeddings/oleObject1583.bin" Type="http://schemas.openxmlformats.org/officeDocument/2006/relationships/oleObject"/><Relationship Id="rId3067" Target="embeddings/oleObject1584.bin" Type="http://schemas.openxmlformats.org/officeDocument/2006/relationships/oleObject"/><Relationship Id="rId3068" Target="media/image1417.wmf" Type="http://schemas.openxmlformats.org/officeDocument/2006/relationships/image"/><Relationship Id="rId3069" Target="embeddings/oleObject1585.bin" Type="http://schemas.openxmlformats.org/officeDocument/2006/relationships/oleObject"/><Relationship Id="rId307" Target="media/image166.wmf" Type="http://schemas.openxmlformats.org/officeDocument/2006/relationships/image"/><Relationship Id="rId3070" Target="media/image1418.wmf" Type="http://schemas.openxmlformats.org/officeDocument/2006/relationships/image"/><Relationship Id="rId3071" Target="embeddings/oleObject1586.bin" Type="http://schemas.openxmlformats.org/officeDocument/2006/relationships/oleObject"/><Relationship Id="rId3072" Target="embeddings/oleObject1587.bin" Type="http://schemas.openxmlformats.org/officeDocument/2006/relationships/oleObject"/><Relationship Id="rId3073" Target="embeddings/oleObject1588.bin" Type="http://schemas.openxmlformats.org/officeDocument/2006/relationships/oleObject"/><Relationship Id="rId3074" Target="embeddings/oleObject1589.bin" Type="http://schemas.openxmlformats.org/officeDocument/2006/relationships/oleObject"/><Relationship Id="rId3075" Target="embeddings/oleObject1590.bin" Type="http://schemas.openxmlformats.org/officeDocument/2006/relationships/oleObject"/><Relationship Id="rId3076" Target="embeddings/oleObject1591.bin" Type="http://schemas.openxmlformats.org/officeDocument/2006/relationships/oleObject"/><Relationship Id="rId3077" Target="embeddings/oleObject1592.bin" Type="http://schemas.openxmlformats.org/officeDocument/2006/relationships/oleObject"/><Relationship Id="rId3078" Target="embeddings/oleObject1593.bin" Type="http://schemas.openxmlformats.org/officeDocument/2006/relationships/oleObject"/><Relationship Id="rId3079" Target="media/image1419.wmf" Type="http://schemas.openxmlformats.org/officeDocument/2006/relationships/image"/><Relationship Id="rId308" Target="embeddings/oleObject126.bin" Type="http://schemas.openxmlformats.org/officeDocument/2006/relationships/oleObject"/><Relationship Id="rId3080" Target="embeddings/oleObject1594.bin" Type="http://schemas.openxmlformats.org/officeDocument/2006/relationships/oleObject"/><Relationship Id="rId3081" Target="media/image1420.wmf" Type="http://schemas.openxmlformats.org/officeDocument/2006/relationships/image"/><Relationship Id="rId3082" Target="embeddings/oleObject1595.bin" Type="http://schemas.openxmlformats.org/officeDocument/2006/relationships/oleObject"/><Relationship Id="rId3083" Target="media/image1421.wmf" Type="http://schemas.openxmlformats.org/officeDocument/2006/relationships/image"/><Relationship Id="rId3084" Target="embeddings/oleObject1596.bin" Type="http://schemas.openxmlformats.org/officeDocument/2006/relationships/oleObject"/><Relationship Id="rId3085" Target="media/image1422.wmf" Type="http://schemas.openxmlformats.org/officeDocument/2006/relationships/image"/><Relationship Id="rId3086" Target="embeddings/oleObject1597.bin" Type="http://schemas.openxmlformats.org/officeDocument/2006/relationships/oleObject"/><Relationship Id="rId3087" Target="media/image1423.wmf" Type="http://schemas.openxmlformats.org/officeDocument/2006/relationships/image"/><Relationship Id="rId3088" Target="embeddings/oleObject1598.bin" Type="http://schemas.openxmlformats.org/officeDocument/2006/relationships/oleObject"/><Relationship Id="rId3089" Target="media/image1424.wmf" Type="http://schemas.openxmlformats.org/officeDocument/2006/relationships/image"/><Relationship Id="rId309" Target="media/image167.wmf" Type="http://schemas.openxmlformats.org/officeDocument/2006/relationships/image"/><Relationship Id="rId3090" Target="embeddings/oleObject1599.bin" Type="http://schemas.openxmlformats.org/officeDocument/2006/relationships/oleObject"/><Relationship Id="rId3091" Target="embeddings/oleObject1600.bin" Type="http://schemas.openxmlformats.org/officeDocument/2006/relationships/oleObject"/><Relationship Id="rId3092" Target="embeddings/oleObject1601.bin" Type="http://schemas.openxmlformats.org/officeDocument/2006/relationships/oleObject"/><Relationship Id="rId3093" Target="embeddings/oleObject1602.bin" Type="http://schemas.openxmlformats.org/officeDocument/2006/relationships/oleObject"/><Relationship Id="rId3094" Target="embeddings/oleObject1603.bin" Type="http://schemas.openxmlformats.org/officeDocument/2006/relationships/oleObject"/><Relationship Id="rId3095" Target="media/image1425.wmf" Type="http://schemas.openxmlformats.org/officeDocument/2006/relationships/image"/><Relationship Id="rId3096" Target="embeddings/oleObject1604.bin" Type="http://schemas.openxmlformats.org/officeDocument/2006/relationships/oleObject"/><Relationship Id="rId3097" Target="embeddings/oleObject1605.bin" Type="http://schemas.openxmlformats.org/officeDocument/2006/relationships/oleObject"/><Relationship Id="rId3098" Target="embeddings/oleObject1606.bin" Type="http://schemas.openxmlformats.org/officeDocument/2006/relationships/oleObject"/><Relationship Id="rId3099" Target="embeddings/oleObject1607.bin" Type="http://schemas.openxmlformats.org/officeDocument/2006/relationships/oleObject"/><Relationship Id="rId31" Target="media/image15.wmf" Type="http://schemas.openxmlformats.org/officeDocument/2006/relationships/image"/><Relationship Id="rId310" Target="embeddings/oleObject127.bin" Type="http://schemas.openxmlformats.org/officeDocument/2006/relationships/oleObject"/><Relationship Id="rId3100" Target="embeddings/oleObject1608.bin" Type="http://schemas.openxmlformats.org/officeDocument/2006/relationships/oleObject"/><Relationship Id="rId3101" Target="embeddings/oleObject1609.bin" Type="http://schemas.openxmlformats.org/officeDocument/2006/relationships/oleObject"/><Relationship Id="rId3102" Target="embeddings/oleObject1610.bin" Type="http://schemas.openxmlformats.org/officeDocument/2006/relationships/oleObject"/><Relationship Id="rId3103" Target="embeddings/oleObject1611.bin" Type="http://schemas.openxmlformats.org/officeDocument/2006/relationships/oleObject"/><Relationship Id="rId3104" Target="embeddings/oleObject1612.bin" Type="http://schemas.openxmlformats.org/officeDocument/2006/relationships/oleObject"/><Relationship Id="rId3105" Target="embeddings/oleObject1613.bin" Type="http://schemas.openxmlformats.org/officeDocument/2006/relationships/oleObject"/><Relationship Id="rId3106" Target="embeddings/oleObject1614.bin" Type="http://schemas.openxmlformats.org/officeDocument/2006/relationships/oleObject"/><Relationship Id="rId3107" Target="media/image1426.wmf" Type="http://schemas.openxmlformats.org/officeDocument/2006/relationships/image"/><Relationship Id="rId3108" Target="embeddings/oleObject1615.bin" Type="http://schemas.openxmlformats.org/officeDocument/2006/relationships/oleObject"/><Relationship Id="rId3109" Target="embeddings/oleObject1616.bin" Type="http://schemas.openxmlformats.org/officeDocument/2006/relationships/oleObject"/><Relationship Id="rId311" Target="media/image168.wmf" Type="http://schemas.openxmlformats.org/officeDocument/2006/relationships/image"/><Relationship Id="rId3110" Target="embeddings/oleObject1617.bin" Type="http://schemas.openxmlformats.org/officeDocument/2006/relationships/oleObject"/><Relationship Id="rId3111" Target="embeddings/oleObject1618.bin" Type="http://schemas.openxmlformats.org/officeDocument/2006/relationships/oleObject"/><Relationship Id="rId3112" Target="embeddings/oleObject1619.bin" Type="http://schemas.openxmlformats.org/officeDocument/2006/relationships/oleObject"/><Relationship Id="rId3113" Target="embeddings/oleObject1620.bin" Type="http://schemas.openxmlformats.org/officeDocument/2006/relationships/oleObject"/><Relationship Id="rId3114" Target="embeddings/oleObject1621.bin" Type="http://schemas.openxmlformats.org/officeDocument/2006/relationships/oleObject"/><Relationship Id="rId3115" Target="embeddings/oleObject1622.bin" Type="http://schemas.openxmlformats.org/officeDocument/2006/relationships/oleObject"/><Relationship Id="rId3116" Target="embeddings/oleObject1623.bin" Type="http://schemas.openxmlformats.org/officeDocument/2006/relationships/oleObject"/><Relationship Id="rId3117" Target="media/image1427.wmf" Type="http://schemas.openxmlformats.org/officeDocument/2006/relationships/image"/><Relationship Id="rId3118" Target="embeddings/oleObject1624.bin" Type="http://schemas.openxmlformats.org/officeDocument/2006/relationships/oleObject"/><Relationship Id="rId3119" Target="media/image1428.wmf" Type="http://schemas.openxmlformats.org/officeDocument/2006/relationships/image"/><Relationship Id="rId312" Target="embeddings/oleObject128.bin" Type="http://schemas.openxmlformats.org/officeDocument/2006/relationships/oleObject"/><Relationship Id="rId3120" Target="media/image1429.wmf" Type="http://schemas.openxmlformats.org/officeDocument/2006/relationships/image"/><Relationship Id="rId3121" Target="embeddings/oleObject1625.bin" Type="http://schemas.openxmlformats.org/officeDocument/2006/relationships/oleObject"/><Relationship Id="rId3122" Target="media/image1430.wmf" Type="http://schemas.openxmlformats.org/officeDocument/2006/relationships/image"/><Relationship Id="rId3123" Target="embeddings/oleObject1626.bin" Type="http://schemas.openxmlformats.org/officeDocument/2006/relationships/oleObject"/><Relationship Id="rId3124" Target="media/image1431.wmf" Type="http://schemas.openxmlformats.org/officeDocument/2006/relationships/image"/><Relationship Id="rId3125" Target="embeddings/oleObject1627.bin" Type="http://schemas.openxmlformats.org/officeDocument/2006/relationships/oleObject"/><Relationship Id="rId3126" Target="media/image1432.wmf" Type="http://schemas.openxmlformats.org/officeDocument/2006/relationships/image"/><Relationship Id="rId3127" Target="embeddings/oleObject1628.bin" Type="http://schemas.openxmlformats.org/officeDocument/2006/relationships/oleObject"/><Relationship Id="rId3128" Target="media/image1433.wmf" Type="http://schemas.openxmlformats.org/officeDocument/2006/relationships/image"/><Relationship Id="rId3129" Target="embeddings/oleObject1629.bin" Type="http://schemas.openxmlformats.org/officeDocument/2006/relationships/oleObject"/><Relationship Id="rId313" Target="media/image169.wmf" Type="http://schemas.openxmlformats.org/officeDocument/2006/relationships/image"/><Relationship Id="rId3130" Target="media/image1434.wmf" Type="http://schemas.openxmlformats.org/officeDocument/2006/relationships/image"/><Relationship Id="rId3131" Target="embeddings/oleObject1630.bin" Type="http://schemas.openxmlformats.org/officeDocument/2006/relationships/oleObject"/><Relationship Id="rId3132" Target="media/image1435.png" Type="http://schemas.openxmlformats.org/officeDocument/2006/relationships/image"/><Relationship Id="rId3133" Target="media/image1436.wmf" Type="http://schemas.openxmlformats.org/officeDocument/2006/relationships/image"/><Relationship Id="rId3134" Target="embeddings/oleObject1631.bin" Type="http://schemas.openxmlformats.org/officeDocument/2006/relationships/oleObject"/><Relationship Id="rId3135" Target="media/image1437.wmf" Type="http://schemas.openxmlformats.org/officeDocument/2006/relationships/image"/><Relationship Id="rId3136" Target="embeddings/oleObject1632.bin" Type="http://schemas.openxmlformats.org/officeDocument/2006/relationships/oleObject"/><Relationship Id="rId3137" Target="media/image1438.wmf" Type="http://schemas.openxmlformats.org/officeDocument/2006/relationships/image"/><Relationship Id="rId3138" Target="embeddings/oleObject1633.bin" Type="http://schemas.openxmlformats.org/officeDocument/2006/relationships/oleObject"/><Relationship Id="rId3139" Target="media/image1439.wmf" Type="http://schemas.openxmlformats.org/officeDocument/2006/relationships/image"/><Relationship Id="rId314" Target="embeddings/oleObject129.bin" Type="http://schemas.openxmlformats.org/officeDocument/2006/relationships/oleObject"/><Relationship Id="rId3140" Target="embeddings/oleObject1634.bin" Type="http://schemas.openxmlformats.org/officeDocument/2006/relationships/oleObject"/><Relationship Id="rId3141" Target="embeddings/oleObject1635.bin" Type="http://schemas.openxmlformats.org/officeDocument/2006/relationships/oleObject"/><Relationship Id="rId3142" Target="embeddings/oleObject1636.bin" Type="http://schemas.openxmlformats.org/officeDocument/2006/relationships/oleObject"/><Relationship Id="rId3143" Target="embeddings/oleObject1637.bin" Type="http://schemas.openxmlformats.org/officeDocument/2006/relationships/oleObject"/><Relationship Id="rId3144" Target="embeddings/oleObject1638.bin" Type="http://schemas.openxmlformats.org/officeDocument/2006/relationships/oleObject"/><Relationship Id="rId3145" Target="embeddings/oleObject1639.bin" Type="http://schemas.openxmlformats.org/officeDocument/2006/relationships/oleObject"/><Relationship Id="rId3146" Target="embeddings/oleObject1640.bin" Type="http://schemas.openxmlformats.org/officeDocument/2006/relationships/oleObject"/><Relationship Id="rId3147" Target="embeddings/oleObject1641.bin" Type="http://schemas.openxmlformats.org/officeDocument/2006/relationships/oleObject"/><Relationship Id="rId3148" Target="embeddings/oleObject1642.bin" Type="http://schemas.openxmlformats.org/officeDocument/2006/relationships/oleObject"/><Relationship Id="rId3149" Target="embeddings/oleObject1643.bin" Type="http://schemas.openxmlformats.org/officeDocument/2006/relationships/oleObject"/><Relationship Id="rId315" Target="media/image170.wmf" Type="http://schemas.openxmlformats.org/officeDocument/2006/relationships/image"/><Relationship Id="rId3150" Target="media/image1440.wmf" Type="http://schemas.openxmlformats.org/officeDocument/2006/relationships/image"/><Relationship Id="rId3151" Target="embeddings/oleObject1644.bin" Type="http://schemas.openxmlformats.org/officeDocument/2006/relationships/oleObject"/><Relationship Id="rId3152" Target="media/image1441.wmf" Type="http://schemas.openxmlformats.org/officeDocument/2006/relationships/image"/><Relationship Id="rId3153" Target="embeddings/oleObject1645.bin" Type="http://schemas.openxmlformats.org/officeDocument/2006/relationships/oleObject"/><Relationship Id="rId3154" Target="media/image1442.wmf" Type="http://schemas.openxmlformats.org/officeDocument/2006/relationships/image"/><Relationship Id="rId3155" Target="embeddings/oleObject1646.bin" Type="http://schemas.openxmlformats.org/officeDocument/2006/relationships/oleObject"/><Relationship Id="rId3156" Target="media/image1443.wmf" Type="http://schemas.openxmlformats.org/officeDocument/2006/relationships/image"/><Relationship Id="rId3157" Target="embeddings/oleObject1647.bin" Type="http://schemas.openxmlformats.org/officeDocument/2006/relationships/oleObject"/><Relationship Id="rId3158" Target="embeddings/oleObject1648.bin" Type="http://schemas.openxmlformats.org/officeDocument/2006/relationships/oleObject"/><Relationship Id="rId3159" Target="embeddings/oleObject1649.bin" Type="http://schemas.openxmlformats.org/officeDocument/2006/relationships/oleObject"/><Relationship Id="rId316" Target="embeddings/oleObject130.bin" Type="http://schemas.openxmlformats.org/officeDocument/2006/relationships/oleObject"/><Relationship Id="rId3160" Target="media/image1444.wmf" Type="http://schemas.openxmlformats.org/officeDocument/2006/relationships/image"/><Relationship Id="rId3161" Target="embeddings/oleObject1650.bin" Type="http://schemas.openxmlformats.org/officeDocument/2006/relationships/oleObject"/><Relationship Id="rId3162" Target="media/image1445.wmf" Type="http://schemas.openxmlformats.org/officeDocument/2006/relationships/image"/><Relationship Id="rId3163" Target="embeddings/oleObject1651.bin" Type="http://schemas.openxmlformats.org/officeDocument/2006/relationships/oleObject"/><Relationship Id="rId3164" Target="embeddings/oleObject1652.bin" Type="http://schemas.openxmlformats.org/officeDocument/2006/relationships/oleObject"/><Relationship Id="rId3165" Target="media/image1446.wmf" Type="http://schemas.openxmlformats.org/officeDocument/2006/relationships/image"/><Relationship Id="rId3166" Target="embeddings/oleObject1653.bin" Type="http://schemas.openxmlformats.org/officeDocument/2006/relationships/oleObject"/><Relationship Id="rId3167" Target="media/image1447.wmf" Type="http://schemas.openxmlformats.org/officeDocument/2006/relationships/image"/><Relationship Id="rId3168" Target="embeddings/oleObject1654.bin" Type="http://schemas.openxmlformats.org/officeDocument/2006/relationships/oleObject"/><Relationship Id="rId3169" Target="media/image1448.wmf" Type="http://schemas.openxmlformats.org/officeDocument/2006/relationships/image"/><Relationship Id="rId317" Target="media/image171.wmf" Type="http://schemas.openxmlformats.org/officeDocument/2006/relationships/image"/><Relationship Id="rId3170" Target="embeddings/oleObject1655.bin" Type="http://schemas.openxmlformats.org/officeDocument/2006/relationships/oleObject"/><Relationship Id="rId3171" Target="media/image1449.wmf" Type="http://schemas.openxmlformats.org/officeDocument/2006/relationships/image"/><Relationship Id="rId3172" Target="embeddings/oleObject1656.bin" Type="http://schemas.openxmlformats.org/officeDocument/2006/relationships/oleObject"/><Relationship Id="rId3173" Target="media/image1450.wmf" Type="http://schemas.openxmlformats.org/officeDocument/2006/relationships/image"/><Relationship Id="rId3174" Target="embeddings/oleObject1657.bin" Type="http://schemas.openxmlformats.org/officeDocument/2006/relationships/oleObject"/><Relationship Id="rId3175" Target="media/image1451.wmf" Type="http://schemas.openxmlformats.org/officeDocument/2006/relationships/image"/><Relationship Id="rId3176" Target="embeddings/oleObject1658.bin" Type="http://schemas.openxmlformats.org/officeDocument/2006/relationships/oleObject"/><Relationship Id="rId3177" Target="embeddings/oleObject1659.bin" Type="http://schemas.openxmlformats.org/officeDocument/2006/relationships/oleObject"/><Relationship Id="rId3178" Target="embeddings/oleObject1660.bin" Type="http://schemas.openxmlformats.org/officeDocument/2006/relationships/oleObject"/><Relationship Id="rId3179" Target="media/image1452.wmf" Type="http://schemas.openxmlformats.org/officeDocument/2006/relationships/image"/><Relationship Id="rId318" Target="embeddings/oleObject131.bin" Type="http://schemas.openxmlformats.org/officeDocument/2006/relationships/oleObject"/><Relationship Id="rId3180" Target="embeddings/oleObject1661.bin" Type="http://schemas.openxmlformats.org/officeDocument/2006/relationships/oleObject"/><Relationship Id="rId3181" Target="media/image1453.wmf" Type="http://schemas.openxmlformats.org/officeDocument/2006/relationships/image"/><Relationship Id="rId3182" Target="embeddings/oleObject1662.bin" Type="http://schemas.openxmlformats.org/officeDocument/2006/relationships/oleObject"/><Relationship Id="rId3183" Target="media/image1454.wmf" Type="http://schemas.openxmlformats.org/officeDocument/2006/relationships/image"/><Relationship Id="rId3184" Target="embeddings/oleObject1663.bin" Type="http://schemas.openxmlformats.org/officeDocument/2006/relationships/oleObject"/><Relationship Id="rId3185" Target="embeddings/oleObject1664.bin" Type="http://schemas.openxmlformats.org/officeDocument/2006/relationships/oleObject"/><Relationship Id="rId3186" Target="embeddings/oleObject1665.bin" Type="http://schemas.openxmlformats.org/officeDocument/2006/relationships/oleObject"/><Relationship Id="rId3187" Target="media/image1455.wmf" Type="http://schemas.openxmlformats.org/officeDocument/2006/relationships/image"/><Relationship Id="rId3188" Target="embeddings/oleObject1666.bin" Type="http://schemas.openxmlformats.org/officeDocument/2006/relationships/oleObject"/><Relationship Id="rId3189" Target="media/image1456.wmf" Type="http://schemas.openxmlformats.org/officeDocument/2006/relationships/image"/><Relationship Id="rId319" Target="media/image172.wmf" Type="http://schemas.openxmlformats.org/officeDocument/2006/relationships/image"/><Relationship Id="rId3190" Target="embeddings/oleObject1667.bin" Type="http://schemas.openxmlformats.org/officeDocument/2006/relationships/oleObject"/><Relationship Id="rId3191" Target="media/image1457.wmf" Type="http://schemas.openxmlformats.org/officeDocument/2006/relationships/image"/><Relationship Id="rId3192" Target="embeddings/oleObject1668.bin" Type="http://schemas.openxmlformats.org/officeDocument/2006/relationships/oleObject"/><Relationship Id="rId3193" Target="media/image1458.wmf" Type="http://schemas.openxmlformats.org/officeDocument/2006/relationships/image"/><Relationship Id="rId3194" Target="embeddings/oleObject1669.bin" Type="http://schemas.openxmlformats.org/officeDocument/2006/relationships/oleObject"/><Relationship Id="rId3195" Target="media/image1459.wmf" Type="http://schemas.openxmlformats.org/officeDocument/2006/relationships/image"/><Relationship Id="rId3196" Target="embeddings/oleObject1670.bin" Type="http://schemas.openxmlformats.org/officeDocument/2006/relationships/oleObject"/><Relationship Id="rId3197" Target="embeddings/oleObject1671.bin" Type="http://schemas.openxmlformats.org/officeDocument/2006/relationships/oleObject"/><Relationship Id="rId3198" Target="embeddings/oleObject1672.bin" Type="http://schemas.openxmlformats.org/officeDocument/2006/relationships/oleObject"/><Relationship Id="rId3199" Target="embeddings/oleObject1673.bin" Type="http://schemas.openxmlformats.org/officeDocument/2006/relationships/oleObject"/><Relationship Id="rId32" Target="embeddings/oleObject9.bin" Type="http://schemas.openxmlformats.org/officeDocument/2006/relationships/oleObject"/><Relationship Id="rId320" Target="embeddings/oleObject132.bin" Type="http://schemas.openxmlformats.org/officeDocument/2006/relationships/oleObject"/><Relationship Id="rId3200" Target="embeddings/Microsoft_Visio_Drawing192063939.vsdx" Type="http://schemas.openxmlformats.org/officeDocument/2006/relationships/package"/><Relationship Id="rId3201" Target="media/image1460.wmf" Type="http://schemas.openxmlformats.org/officeDocument/2006/relationships/image"/><Relationship Id="rId3202" Target="media/image1461.wmf" Type="http://schemas.openxmlformats.org/officeDocument/2006/relationships/image"/><Relationship Id="rId3203" Target="media/image1462.wmf" Type="http://schemas.openxmlformats.org/officeDocument/2006/relationships/image"/><Relationship Id="rId3204" Target="media/image1463.wmf" Type="http://schemas.openxmlformats.org/officeDocument/2006/relationships/image"/><Relationship Id="rId3205" Target="embeddings/oleObject1674.bin" Type="http://schemas.openxmlformats.org/officeDocument/2006/relationships/oleObject"/><Relationship Id="rId3206" Target="media/image1464.wmf" Type="http://schemas.openxmlformats.org/officeDocument/2006/relationships/image"/><Relationship Id="rId3207" Target="embeddings/oleObject1675.bin" Type="http://schemas.openxmlformats.org/officeDocument/2006/relationships/oleObject"/><Relationship Id="rId3208" Target="embeddings/oleObject1676.bin" Type="http://schemas.openxmlformats.org/officeDocument/2006/relationships/oleObject"/><Relationship Id="rId3209" Target="embeddings/oleObject1677.bin" Type="http://schemas.openxmlformats.org/officeDocument/2006/relationships/oleObject"/><Relationship Id="rId321" Target="media/image173.wmf" Type="http://schemas.openxmlformats.org/officeDocument/2006/relationships/image"/><Relationship Id="rId3210" Target="embeddings/oleObject1678.bin" Type="http://schemas.openxmlformats.org/officeDocument/2006/relationships/oleObject"/><Relationship Id="rId3211" Target="embeddings/oleObject1679.bin" Type="http://schemas.openxmlformats.org/officeDocument/2006/relationships/oleObject"/><Relationship Id="rId3212" Target="embeddings/oleObject1680.bin" Type="http://schemas.openxmlformats.org/officeDocument/2006/relationships/oleObject"/><Relationship Id="rId3213" Target="embeddings/oleObject1681.bin" Type="http://schemas.openxmlformats.org/officeDocument/2006/relationships/oleObject"/><Relationship Id="rId3214" Target="embeddings/oleObject1682.bin" Type="http://schemas.openxmlformats.org/officeDocument/2006/relationships/oleObject"/><Relationship Id="rId3215" Target="embeddings/oleObject1683.bin" Type="http://schemas.openxmlformats.org/officeDocument/2006/relationships/oleObject"/><Relationship Id="rId3216" Target="embeddings/oleObject1684.bin" Type="http://schemas.openxmlformats.org/officeDocument/2006/relationships/oleObject"/><Relationship Id="rId3217" Target="media/image1465.wmf" Type="http://schemas.openxmlformats.org/officeDocument/2006/relationships/image"/><Relationship Id="rId3218" Target="embeddings/oleObject1685.bin" Type="http://schemas.openxmlformats.org/officeDocument/2006/relationships/oleObject"/><Relationship Id="rId3219" Target="media/image1466.wmf" Type="http://schemas.openxmlformats.org/officeDocument/2006/relationships/image"/><Relationship Id="rId322" Target="embeddings/oleObject133.bin" Type="http://schemas.openxmlformats.org/officeDocument/2006/relationships/oleObject"/><Relationship Id="rId3220" Target="embeddings/oleObject1686.bin" Type="http://schemas.openxmlformats.org/officeDocument/2006/relationships/oleObject"/><Relationship Id="rId3221" Target="media/image1467.wmf" Type="http://schemas.openxmlformats.org/officeDocument/2006/relationships/image"/><Relationship Id="rId3222" Target="embeddings/oleObject1687.bin" Type="http://schemas.openxmlformats.org/officeDocument/2006/relationships/oleObject"/><Relationship Id="rId3223" Target="media/image1468.wmf" Type="http://schemas.openxmlformats.org/officeDocument/2006/relationships/image"/><Relationship Id="rId3224" Target="embeddings/oleObject1688.bin" Type="http://schemas.openxmlformats.org/officeDocument/2006/relationships/oleObject"/><Relationship Id="rId3225" Target="media/image1469.wmf" Type="http://schemas.openxmlformats.org/officeDocument/2006/relationships/image"/><Relationship Id="rId3226" Target="embeddings/oleObject1689.bin" Type="http://schemas.openxmlformats.org/officeDocument/2006/relationships/oleObject"/><Relationship Id="rId3227" Target="media/image1470.wmf" Type="http://schemas.openxmlformats.org/officeDocument/2006/relationships/image"/><Relationship Id="rId3228" Target="media/image1471.wmf" Type="http://schemas.openxmlformats.org/officeDocument/2006/relationships/image"/><Relationship Id="rId3229" Target="media/image1472.png" Type="http://schemas.openxmlformats.org/officeDocument/2006/relationships/image"/><Relationship Id="rId323" Target="media/image174.wmf" Type="http://schemas.openxmlformats.org/officeDocument/2006/relationships/image"/><Relationship Id="rId3230" Target="media/image1473.png" Type="http://schemas.openxmlformats.org/officeDocument/2006/relationships/image"/><Relationship Id="rId3231" Target="media/image1474.png" Type="http://schemas.openxmlformats.org/officeDocument/2006/relationships/image"/><Relationship Id="rId3232" Target="media/image1475.wmf" Type="http://schemas.openxmlformats.org/officeDocument/2006/relationships/image"/><Relationship Id="rId3233" Target="embeddings/oleObject1690.bin" Type="http://schemas.openxmlformats.org/officeDocument/2006/relationships/oleObject"/><Relationship Id="rId3234" Target="embeddings/oleObject1691.bin" Type="http://schemas.openxmlformats.org/officeDocument/2006/relationships/oleObject"/><Relationship Id="rId3235" Target="embeddings/oleObject1692.bin" Type="http://schemas.openxmlformats.org/officeDocument/2006/relationships/oleObject"/><Relationship Id="rId3236" Target="embeddings/oleObject1693.bin" Type="http://schemas.openxmlformats.org/officeDocument/2006/relationships/oleObject"/><Relationship Id="rId3237" Target="embeddings/oleObject1694.bin" Type="http://schemas.openxmlformats.org/officeDocument/2006/relationships/oleObject"/><Relationship Id="rId3238" Target="embeddings/oleObject1695.bin" Type="http://schemas.openxmlformats.org/officeDocument/2006/relationships/oleObject"/><Relationship Id="rId3239" Target="media/image1476.wmf" Type="http://schemas.openxmlformats.org/officeDocument/2006/relationships/image"/><Relationship Id="rId324" Target="embeddings/oleObject134.bin" Type="http://schemas.openxmlformats.org/officeDocument/2006/relationships/oleObject"/><Relationship Id="rId3240" Target="embeddings/oleObject1696.bin" Type="http://schemas.openxmlformats.org/officeDocument/2006/relationships/oleObject"/><Relationship Id="rId3241" Target="media/image1477.wmf" Type="http://schemas.openxmlformats.org/officeDocument/2006/relationships/image"/><Relationship Id="rId3242" Target="embeddings/oleObject1697.bin" Type="http://schemas.openxmlformats.org/officeDocument/2006/relationships/oleObject"/><Relationship Id="rId3243" Target="media/image1478.wmf" Type="http://schemas.openxmlformats.org/officeDocument/2006/relationships/image"/><Relationship Id="rId3244" Target="embeddings/oleObject1698.bin" Type="http://schemas.openxmlformats.org/officeDocument/2006/relationships/oleObject"/><Relationship Id="rId3245" Target="media/image1479.wmf" Type="http://schemas.openxmlformats.org/officeDocument/2006/relationships/image"/><Relationship Id="rId3246" Target="embeddings/oleObject1699.bin" Type="http://schemas.openxmlformats.org/officeDocument/2006/relationships/oleObject"/><Relationship Id="rId3247" Target="media/image1480.wmf" Type="http://schemas.openxmlformats.org/officeDocument/2006/relationships/image"/><Relationship Id="rId3248" Target="embeddings/oleObject1700.bin" Type="http://schemas.openxmlformats.org/officeDocument/2006/relationships/oleObject"/><Relationship Id="rId3249" Target="media/image1481.wmf" Type="http://schemas.openxmlformats.org/officeDocument/2006/relationships/image"/><Relationship Id="rId325" Target="media/image175.wmf" Type="http://schemas.openxmlformats.org/officeDocument/2006/relationships/image"/><Relationship Id="rId3250" Target="embeddings/oleObject1701.bin" Type="http://schemas.openxmlformats.org/officeDocument/2006/relationships/oleObject"/><Relationship Id="rId3251" Target="media/image1482.wmf" Type="http://schemas.openxmlformats.org/officeDocument/2006/relationships/image"/><Relationship Id="rId3252" Target="embeddings/oleObject1702.bin" Type="http://schemas.openxmlformats.org/officeDocument/2006/relationships/oleObject"/><Relationship Id="rId3253" Target="media/image1483.wmf" Type="http://schemas.openxmlformats.org/officeDocument/2006/relationships/image"/><Relationship Id="rId3254" Target="embeddings/oleObject1703.bin" Type="http://schemas.openxmlformats.org/officeDocument/2006/relationships/oleObject"/><Relationship Id="rId3255" Target="media/image1484.wmf" Type="http://schemas.openxmlformats.org/officeDocument/2006/relationships/image"/><Relationship Id="rId3256" Target="embeddings/oleObject1704.bin" Type="http://schemas.openxmlformats.org/officeDocument/2006/relationships/oleObject"/><Relationship Id="rId3257" Target="embeddings/oleObject1705.bin" Type="http://schemas.openxmlformats.org/officeDocument/2006/relationships/oleObject"/><Relationship Id="rId3258" Target="embeddings/oleObject1706.bin" Type="http://schemas.openxmlformats.org/officeDocument/2006/relationships/oleObject"/><Relationship Id="rId3259" Target="embeddings/oleObject1707.bin" Type="http://schemas.openxmlformats.org/officeDocument/2006/relationships/oleObject"/><Relationship Id="rId326" Target="embeddings/oleObject135.bin" Type="http://schemas.openxmlformats.org/officeDocument/2006/relationships/oleObject"/><Relationship Id="rId3260" Target="embeddings/oleObject1708.bin" Type="http://schemas.openxmlformats.org/officeDocument/2006/relationships/oleObject"/><Relationship Id="rId3261" Target="embeddings/oleObject1709.bin" Type="http://schemas.openxmlformats.org/officeDocument/2006/relationships/oleObject"/><Relationship Id="rId3262" Target="embeddings/oleObject1710.bin" Type="http://schemas.openxmlformats.org/officeDocument/2006/relationships/oleObject"/><Relationship Id="rId3263" Target="embeddings/oleObject1711.bin" Type="http://schemas.openxmlformats.org/officeDocument/2006/relationships/oleObject"/><Relationship Id="rId3264" Target="media/image1485.wmf" Type="http://schemas.openxmlformats.org/officeDocument/2006/relationships/image"/><Relationship Id="rId3265" Target="embeddings/oleObject1712.bin" Type="http://schemas.openxmlformats.org/officeDocument/2006/relationships/oleObject"/><Relationship Id="rId3266" Target="media/image1486.wmf" Type="http://schemas.openxmlformats.org/officeDocument/2006/relationships/image"/><Relationship Id="rId3267" Target="embeddings/oleObject1713.bin" Type="http://schemas.openxmlformats.org/officeDocument/2006/relationships/oleObject"/><Relationship Id="rId3268" Target="embeddings/oleObject1714.bin" Type="http://schemas.openxmlformats.org/officeDocument/2006/relationships/oleObject"/><Relationship Id="rId3269" Target="embeddings/oleObject1715.bin" Type="http://schemas.openxmlformats.org/officeDocument/2006/relationships/oleObject"/><Relationship Id="rId327" Target="media/image176.wmf" Type="http://schemas.openxmlformats.org/officeDocument/2006/relationships/image"/><Relationship Id="rId3270" Target="media/image1487.wmf" Type="http://schemas.openxmlformats.org/officeDocument/2006/relationships/image"/><Relationship Id="rId3271" Target="embeddings/oleObject1716.bin" Type="http://schemas.openxmlformats.org/officeDocument/2006/relationships/oleObject"/><Relationship Id="rId3272" Target="media/image1488.wmf" Type="http://schemas.openxmlformats.org/officeDocument/2006/relationships/image"/><Relationship Id="rId3273" Target="embeddings/oleObject1717.bin" Type="http://schemas.openxmlformats.org/officeDocument/2006/relationships/oleObject"/><Relationship Id="rId3274" Target="media/image1489.wmf" Type="http://schemas.openxmlformats.org/officeDocument/2006/relationships/image"/><Relationship Id="rId3275" Target="embeddings/oleObject1718.bin" Type="http://schemas.openxmlformats.org/officeDocument/2006/relationships/oleObject"/><Relationship Id="rId3276" Target="media/image1490.wmf" Type="http://schemas.openxmlformats.org/officeDocument/2006/relationships/image"/><Relationship Id="rId3277" Target="embeddings/oleObject1719.bin" Type="http://schemas.openxmlformats.org/officeDocument/2006/relationships/oleObject"/><Relationship Id="rId3278" Target="media/image1491.wmf" Type="http://schemas.openxmlformats.org/officeDocument/2006/relationships/image"/><Relationship Id="rId3279" Target="embeddings/oleObject1720.bin" Type="http://schemas.openxmlformats.org/officeDocument/2006/relationships/oleObject"/><Relationship Id="rId328" Target="embeddings/oleObject136.bin" Type="http://schemas.openxmlformats.org/officeDocument/2006/relationships/oleObject"/><Relationship Id="rId3280" Target="media/image1492.wmf" Type="http://schemas.openxmlformats.org/officeDocument/2006/relationships/image"/><Relationship Id="rId3281" Target="embeddings/oleObject1721.bin" Type="http://schemas.openxmlformats.org/officeDocument/2006/relationships/oleObject"/><Relationship Id="rId3282" Target="media/image1493.wmf" Type="http://schemas.openxmlformats.org/officeDocument/2006/relationships/image"/><Relationship Id="rId3283" Target="embeddings/oleObject1722.bin" Type="http://schemas.openxmlformats.org/officeDocument/2006/relationships/oleObject"/><Relationship Id="rId3284" Target="media/image1494.wmf" Type="http://schemas.openxmlformats.org/officeDocument/2006/relationships/image"/><Relationship Id="rId3285" Target="embeddings/oleObject1723.bin" Type="http://schemas.openxmlformats.org/officeDocument/2006/relationships/oleObject"/><Relationship Id="rId3286" Target="media/image1495.wmf" Type="http://schemas.openxmlformats.org/officeDocument/2006/relationships/image"/><Relationship Id="rId3287" Target="embeddings/oleObject1724.bin" Type="http://schemas.openxmlformats.org/officeDocument/2006/relationships/oleObject"/><Relationship Id="rId3288" Target="embeddings/oleObject1725.bin" Type="http://schemas.openxmlformats.org/officeDocument/2006/relationships/oleObject"/><Relationship Id="rId3289" Target="embeddings/oleObject1726.bin" Type="http://schemas.openxmlformats.org/officeDocument/2006/relationships/oleObject"/><Relationship Id="rId329" Target="media/image177.wmf" Type="http://schemas.openxmlformats.org/officeDocument/2006/relationships/image"/><Relationship Id="rId3290" Target="embeddings/oleObject1727.bin" Type="http://schemas.openxmlformats.org/officeDocument/2006/relationships/oleObject"/><Relationship Id="rId3291" Target="embeddings/oleObject1728.bin" Type="http://schemas.openxmlformats.org/officeDocument/2006/relationships/oleObject"/><Relationship Id="rId3292" Target="embeddings/oleObject1729.bin" Type="http://schemas.openxmlformats.org/officeDocument/2006/relationships/oleObject"/><Relationship Id="rId3293" Target="media/image1496.wmf" Type="http://schemas.openxmlformats.org/officeDocument/2006/relationships/image"/><Relationship Id="rId3294" Target="embeddings/oleObject1730.bin" Type="http://schemas.openxmlformats.org/officeDocument/2006/relationships/oleObject"/><Relationship Id="rId3295" Target="media/image1497.wmf" Type="http://schemas.openxmlformats.org/officeDocument/2006/relationships/image"/><Relationship Id="rId3296" Target="embeddings/oleObject1731.bin" Type="http://schemas.openxmlformats.org/officeDocument/2006/relationships/oleObject"/><Relationship Id="rId3297" Target="media/image1498.wmf" Type="http://schemas.openxmlformats.org/officeDocument/2006/relationships/image"/><Relationship Id="rId3298" Target="embeddings/oleObject1732.bin" Type="http://schemas.openxmlformats.org/officeDocument/2006/relationships/oleObject"/><Relationship Id="rId3299" Target="media/image1499.wmf" Type="http://schemas.openxmlformats.org/officeDocument/2006/relationships/image"/><Relationship Id="rId33" Target="media/image16.wmf" Type="http://schemas.openxmlformats.org/officeDocument/2006/relationships/image"/><Relationship Id="rId330" Target="embeddings/oleObject137.bin" Type="http://schemas.openxmlformats.org/officeDocument/2006/relationships/oleObject"/><Relationship Id="rId3300" Target="embeddings/oleObject1733.bin" Type="http://schemas.openxmlformats.org/officeDocument/2006/relationships/oleObject"/><Relationship Id="rId3301" Target="media/image1500.wmf" Type="http://schemas.openxmlformats.org/officeDocument/2006/relationships/image"/><Relationship Id="rId3302" Target="embeddings/oleObject1734.bin" Type="http://schemas.openxmlformats.org/officeDocument/2006/relationships/oleObject"/><Relationship Id="rId3303" Target="media/image1501.wmf" Type="http://schemas.openxmlformats.org/officeDocument/2006/relationships/image"/><Relationship Id="rId3304" Target="embeddings/oleObject1735.bin" Type="http://schemas.openxmlformats.org/officeDocument/2006/relationships/oleObject"/><Relationship Id="rId3305" Target="media/image1502.wmf" Type="http://schemas.openxmlformats.org/officeDocument/2006/relationships/image"/><Relationship Id="rId3306" Target="embeddings/oleObject1736.bin" Type="http://schemas.openxmlformats.org/officeDocument/2006/relationships/oleObject"/><Relationship Id="rId3307" Target="embeddings/oleObject1737.bin" Type="http://schemas.openxmlformats.org/officeDocument/2006/relationships/oleObject"/><Relationship Id="rId3308" Target="embeddings/oleObject1738.bin" Type="http://schemas.openxmlformats.org/officeDocument/2006/relationships/oleObject"/><Relationship Id="rId3309" Target="embeddings/oleObject1739.bin" Type="http://schemas.openxmlformats.org/officeDocument/2006/relationships/oleObject"/><Relationship Id="rId331" Target="media/image178.wmf" Type="http://schemas.openxmlformats.org/officeDocument/2006/relationships/image"/><Relationship Id="rId3310" Target="embeddings/oleObject1740.bin" Type="http://schemas.openxmlformats.org/officeDocument/2006/relationships/oleObject"/><Relationship Id="rId3311" Target="embeddings/oleObject1741.bin" Type="http://schemas.openxmlformats.org/officeDocument/2006/relationships/oleObject"/><Relationship Id="rId3312" Target="embeddings/oleObject1742.bin" Type="http://schemas.openxmlformats.org/officeDocument/2006/relationships/oleObject"/><Relationship Id="rId3313" Target="embeddings/oleObject1743.bin" Type="http://schemas.openxmlformats.org/officeDocument/2006/relationships/oleObject"/><Relationship Id="rId3314" Target="media/image1503.wmf" Type="http://schemas.openxmlformats.org/officeDocument/2006/relationships/image"/><Relationship Id="rId3315" Target="embeddings/oleObject1744.bin" Type="http://schemas.openxmlformats.org/officeDocument/2006/relationships/oleObject"/><Relationship Id="rId3316" Target="media/image1504.wmf" Type="http://schemas.openxmlformats.org/officeDocument/2006/relationships/image"/><Relationship Id="rId3317" Target="embeddings/oleObject1745.bin" Type="http://schemas.openxmlformats.org/officeDocument/2006/relationships/oleObject"/><Relationship Id="rId3318" Target="embeddings/oleObject1746.bin" Type="http://schemas.openxmlformats.org/officeDocument/2006/relationships/oleObject"/><Relationship Id="rId3319" Target="embeddings/oleObject1747.bin" Type="http://schemas.openxmlformats.org/officeDocument/2006/relationships/oleObject"/><Relationship Id="rId332" Target="embeddings/oleObject138.bin" Type="http://schemas.openxmlformats.org/officeDocument/2006/relationships/oleObject"/><Relationship Id="rId3320" Target="embeddings/oleObject1748.bin" Type="http://schemas.openxmlformats.org/officeDocument/2006/relationships/oleObject"/><Relationship Id="rId3321" Target="embeddings/oleObject1749.bin" Type="http://schemas.openxmlformats.org/officeDocument/2006/relationships/oleObject"/><Relationship Id="rId3322" Target="embeddings/oleObject1750.bin" Type="http://schemas.openxmlformats.org/officeDocument/2006/relationships/oleObject"/><Relationship Id="rId3323" Target="embeddings/oleObject1751.bin" Type="http://schemas.openxmlformats.org/officeDocument/2006/relationships/oleObject"/><Relationship Id="rId3324" Target="embeddings/oleObject1752.bin" Type="http://schemas.openxmlformats.org/officeDocument/2006/relationships/oleObject"/><Relationship Id="rId3325" Target="embeddings/oleObject1753.bin" Type="http://schemas.openxmlformats.org/officeDocument/2006/relationships/oleObject"/><Relationship Id="rId3326" Target="embeddings/oleObject1754.bin" Type="http://schemas.openxmlformats.org/officeDocument/2006/relationships/oleObject"/><Relationship Id="rId3327" Target="embeddings/oleObject1755.bin" Type="http://schemas.openxmlformats.org/officeDocument/2006/relationships/oleObject"/><Relationship Id="rId3328" Target="embeddings/oleObject1756.bin" Type="http://schemas.openxmlformats.org/officeDocument/2006/relationships/oleObject"/><Relationship Id="rId3329" Target="media/image1505.wmf" Type="http://schemas.openxmlformats.org/officeDocument/2006/relationships/image"/><Relationship Id="rId333" Target="media/image179.wmf" Type="http://schemas.openxmlformats.org/officeDocument/2006/relationships/image"/><Relationship Id="rId3330" Target="embeddings/oleObject1757.bin" Type="http://schemas.openxmlformats.org/officeDocument/2006/relationships/oleObject"/><Relationship Id="rId3331" Target="media/image1506.wmf" Type="http://schemas.openxmlformats.org/officeDocument/2006/relationships/image"/><Relationship Id="rId3332" Target="embeddings/oleObject1758.bin" Type="http://schemas.openxmlformats.org/officeDocument/2006/relationships/oleObject"/><Relationship Id="rId3333" Target="embeddings/oleObject1759.bin" Type="http://schemas.openxmlformats.org/officeDocument/2006/relationships/oleObject"/><Relationship Id="rId3334" Target="embeddings/oleObject1760.bin" Type="http://schemas.openxmlformats.org/officeDocument/2006/relationships/oleObject"/><Relationship Id="rId3335" Target="embeddings/oleObject1761.bin" Type="http://schemas.openxmlformats.org/officeDocument/2006/relationships/oleObject"/><Relationship Id="rId3336" Target="embeddings/oleObject1762.bin" Type="http://schemas.openxmlformats.org/officeDocument/2006/relationships/oleObject"/><Relationship Id="rId3337" Target="media/image1507.wmf" Type="http://schemas.openxmlformats.org/officeDocument/2006/relationships/image"/><Relationship Id="rId3338" Target="embeddings/oleObject1763.bin" Type="http://schemas.openxmlformats.org/officeDocument/2006/relationships/oleObject"/><Relationship Id="rId3339" Target="media/image1508.wmf" Type="http://schemas.openxmlformats.org/officeDocument/2006/relationships/image"/><Relationship Id="rId334" Target="embeddings/oleObject139.bin" Type="http://schemas.openxmlformats.org/officeDocument/2006/relationships/oleObject"/><Relationship Id="rId3340" Target="embeddings/oleObject1764.bin" Type="http://schemas.openxmlformats.org/officeDocument/2006/relationships/oleObject"/><Relationship Id="rId3341" Target="media/image1509.wmf" Type="http://schemas.openxmlformats.org/officeDocument/2006/relationships/image"/><Relationship Id="rId3342" Target="embeddings/oleObject1765.bin" Type="http://schemas.openxmlformats.org/officeDocument/2006/relationships/oleObject"/><Relationship Id="rId3343" Target="media/image1510.wmf" Type="http://schemas.openxmlformats.org/officeDocument/2006/relationships/image"/><Relationship Id="rId3344" Target="embeddings/oleObject1766.bin" Type="http://schemas.openxmlformats.org/officeDocument/2006/relationships/oleObject"/><Relationship Id="rId3345" Target="media/image1511.wmf" Type="http://schemas.openxmlformats.org/officeDocument/2006/relationships/image"/><Relationship Id="rId3346" Target="embeddings/oleObject1767.bin" Type="http://schemas.openxmlformats.org/officeDocument/2006/relationships/oleObject"/><Relationship Id="rId3347" Target="media/image1512.wmf" Type="http://schemas.openxmlformats.org/officeDocument/2006/relationships/image"/><Relationship Id="rId3348" Target="embeddings/oleObject1768.bin" Type="http://schemas.openxmlformats.org/officeDocument/2006/relationships/oleObject"/><Relationship Id="rId3349" Target="media/image1513.wmf" Type="http://schemas.openxmlformats.org/officeDocument/2006/relationships/image"/><Relationship Id="rId335" Target="media/image180.wmf" Type="http://schemas.openxmlformats.org/officeDocument/2006/relationships/image"/><Relationship Id="rId3350" Target="embeddings/oleObject1769.bin" Type="http://schemas.openxmlformats.org/officeDocument/2006/relationships/oleObject"/><Relationship Id="rId3351" Target="media/image1514.wmf" Type="http://schemas.openxmlformats.org/officeDocument/2006/relationships/image"/><Relationship Id="rId3352" Target="embeddings/oleObject1770.bin" Type="http://schemas.openxmlformats.org/officeDocument/2006/relationships/oleObject"/><Relationship Id="rId3353" Target="media/image1515.wmf" Type="http://schemas.openxmlformats.org/officeDocument/2006/relationships/image"/><Relationship Id="rId3354" Target="embeddings/oleObject1771.bin" Type="http://schemas.openxmlformats.org/officeDocument/2006/relationships/oleObject"/><Relationship Id="rId3355" Target="media/image1516.wmf" Type="http://schemas.openxmlformats.org/officeDocument/2006/relationships/image"/><Relationship Id="rId3356" Target="embeddings/oleObject1772.bin" Type="http://schemas.openxmlformats.org/officeDocument/2006/relationships/oleObject"/><Relationship Id="rId3357" Target="media/image1517.wmf" Type="http://schemas.openxmlformats.org/officeDocument/2006/relationships/image"/><Relationship Id="rId3358" Target="embeddings/oleObject1773.bin" Type="http://schemas.openxmlformats.org/officeDocument/2006/relationships/oleObject"/><Relationship Id="rId3359" Target="embeddings/oleObject1774.bin" Type="http://schemas.openxmlformats.org/officeDocument/2006/relationships/oleObject"/><Relationship Id="rId336" Target="embeddings/oleObject140.bin" Type="http://schemas.openxmlformats.org/officeDocument/2006/relationships/oleObject"/><Relationship Id="rId3360" Target="embeddings/oleObject1775.bin" Type="http://schemas.openxmlformats.org/officeDocument/2006/relationships/oleObject"/><Relationship Id="rId3361" Target="embeddings/oleObject1776.bin" Type="http://schemas.openxmlformats.org/officeDocument/2006/relationships/oleObject"/><Relationship Id="rId3362" Target="embeddings/oleObject1777.bin" Type="http://schemas.openxmlformats.org/officeDocument/2006/relationships/oleObject"/><Relationship Id="rId3363" Target="embeddings/oleObject1778.bin" Type="http://schemas.openxmlformats.org/officeDocument/2006/relationships/oleObject"/><Relationship Id="rId3364" Target="embeddings/oleObject1779.bin" Type="http://schemas.openxmlformats.org/officeDocument/2006/relationships/oleObject"/><Relationship Id="rId3365" Target="embeddings/oleObject1780.bin" Type="http://schemas.openxmlformats.org/officeDocument/2006/relationships/oleObject"/><Relationship Id="rId3366" Target="embeddings/oleObject1781.bin" Type="http://schemas.openxmlformats.org/officeDocument/2006/relationships/oleObject"/><Relationship Id="rId3367" Target="embeddings/oleObject1782.bin" Type="http://schemas.openxmlformats.org/officeDocument/2006/relationships/oleObject"/><Relationship Id="rId3368" Target="embeddings/oleObject1783.bin" Type="http://schemas.openxmlformats.org/officeDocument/2006/relationships/oleObject"/><Relationship Id="rId3369" Target="embeddings/oleObject1784.bin" Type="http://schemas.openxmlformats.org/officeDocument/2006/relationships/oleObject"/><Relationship Id="rId337" Target="media/image181.jpg" Type="http://schemas.openxmlformats.org/officeDocument/2006/relationships/image"/><Relationship Id="rId3370" Target="media/image1518.wmf" Type="http://schemas.openxmlformats.org/officeDocument/2006/relationships/image"/><Relationship Id="rId3371" Target="embeddings/oleObject1785.bin" Type="http://schemas.openxmlformats.org/officeDocument/2006/relationships/oleObject"/><Relationship Id="rId3372" Target="media/image1519.wmf" Type="http://schemas.openxmlformats.org/officeDocument/2006/relationships/image"/><Relationship Id="rId3373" Target="embeddings/oleObject1786.bin" Type="http://schemas.openxmlformats.org/officeDocument/2006/relationships/oleObject"/><Relationship Id="rId3374" Target="media/image1520.wmf" Type="http://schemas.openxmlformats.org/officeDocument/2006/relationships/image"/><Relationship Id="rId3375" Target="embeddings/oleObject1787.bin" Type="http://schemas.openxmlformats.org/officeDocument/2006/relationships/oleObject"/><Relationship Id="rId3376" Target="media/image1521.wmf" Type="http://schemas.openxmlformats.org/officeDocument/2006/relationships/image"/><Relationship Id="rId3377" Target="media/image1522.wmf" Type="http://schemas.openxmlformats.org/officeDocument/2006/relationships/image"/><Relationship Id="rId3378" Target="embeddings/oleObject1788.bin" Type="http://schemas.openxmlformats.org/officeDocument/2006/relationships/oleObject"/><Relationship Id="rId3379" Target="media/image1523.wmf" Type="http://schemas.openxmlformats.org/officeDocument/2006/relationships/image"/><Relationship Id="rId338" Target="embeddings/Microsoft_Visio_Drawing562288.vsdx" Type="http://schemas.openxmlformats.org/officeDocument/2006/relationships/package"/><Relationship Id="rId3380" Target="embeddings/oleObject1789.bin" Type="http://schemas.openxmlformats.org/officeDocument/2006/relationships/oleObject"/><Relationship Id="rId3381" Target="media/image1524.wmf" Type="http://schemas.openxmlformats.org/officeDocument/2006/relationships/image"/><Relationship Id="rId3382" Target="embeddings/oleObject1790.bin" Type="http://schemas.openxmlformats.org/officeDocument/2006/relationships/oleObject"/><Relationship Id="rId3383" Target="media/image1525.wmf" Type="http://schemas.openxmlformats.org/officeDocument/2006/relationships/image"/><Relationship Id="rId3384" Target="embeddings/oleObject1791.bin" Type="http://schemas.openxmlformats.org/officeDocument/2006/relationships/oleObject"/><Relationship Id="rId3385" Target="media/image1526.wmf" Type="http://schemas.openxmlformats.org/officeDocument/2006/relationships/image"/><Relationship Id="rId3386" Target="embeddings/oleObject1792.bin" Type="http://schemas.openxmlformats.org/officeDocument/2006/relationships/oleObject"/><Relationship Id="rId3387" Target="media/image1527.wmf" Type="http://schemas.openxmlformats.org/officeDocument/2006/relationships/image"/><Relationship Id="rId3388" Target="embeddings/oleObject1793.bin" Type="http://schemas.openxmlformats.org/officeDocument/2006/relationships/oleObject"/><Relationship Id="rId3389" Target="media/image1528.wmf" Type="http://schemas.openxmlformats.org/officeDocument/2006/relationships/image"/><Relationship Id="rId339" Target="media/image182.wmf" Type="http://schemas.openxmlformats.org/officeDocument/2006/relationships/image"/><Relationship Id="rId3390" Target="embeddings/oleObject1794.bin" Type="http://schemas.openxmlformats.org/officeDocument/2006/relationships/oleObject"/><Relationship Id="rId3391" Target="embeddings/oleObject1795.bin" Type="http://schemas.openxmlformats.org/officeDocument/2006/relationships/oleObject"/><Relationship Id="rId3392" Target="media/image1529.wmf" Type="http://schemas.openxmlformats.org/officeDocument/2006/relationships/image"/><Relationship Id="rId3393" Target="embeddings/oleObject1796.bin" Type="http://schemas.openxmlformats.org/officeDocument/2006/relationships/oleObject"/><Relationship Id="rId3394" Target="media/image1530.wmf" Type="http://schemas.openxmlformats.org/officeDocument/2006/relationships/image"/><Relationship Id="rId3395" Target="embeddings/oleObject1797.bin" Type="http://schemas.openxmlformats.org/officeDocument/2006/relationships/oleObject"/><Relationship Id="rId3396" Target="media/image1531.wmf" Type="http://schemas.openxmlformats.org/officeDocument/2006/relationships/image"/><Relationship Id="rId3397" Target="embeddings/oleObject1798.bin" Type="http://schemas.openxmlformats.org/officeDocument/2006/relationships/oleObject"/><Relationship Id="rId3398" Target="embeddings/oleObject1799.bin" Type="http://schemas.openxmlformats.org/officeDocument/2006/relationships/oleObject"/><Relationship Id="rId3399" Target="embeddings/oleObject1800.bin" Type="http://schemas.openxmlformats.org/officeDocument/2006/relationships/oleObject"/><Relationship Id="rId34" Target="embeddings/oleObject10.bin" Type="http://schemas.openxmlformats.org/officeDocument/2006/relationships/oleObject"/><Relationship Id="rId340" Target="embeddings/oleObject141.bin" Type="http://schemas.openxmlformats.org/officeDocument/2006/relationships/oleObject"/><Relationship Id="rId3400" Target="embeddings/oleObject1801.bin" Type="http://schemas.openxmlformats.org/officeDocument/2006/relationships/oleObject"/><Relationship Id="rId3401" Target="embeddings/oleObject1802.bin" Type="http://schemas.openxmlformats.org/officeDocument/2006/relationships/oleObject"/><Relationship Id="rId3402" Target="media/image1532.wmf" Type="http://schemas.openxmlformats.org/officeDocument/2006/relationships/image"/><Relationship Id="rId3403" Target="embeddings/oleObject1803.bin" Type="http://schemas.openxmlformats.org/officeDocument/2006/relationships/oleObject"/><Relationship Id="rId3404" Target="media/image1533.wmf" Type="http://schemas.openxmlformats.org/officeDocument/2006/relationships/image"/><Relationship Id="rId3405" Target="media/image1534.wmf" Type="http://schemas.openxmlformats.org/officeDocument/2006/relationships/image"/><Relationship Id="rId3406" Target="media/image1535.wmf" Type="http://schemas.openxmlformats.org/officeDocument/2006/relationships/image"/><Relationship Id="rId3407" Target="media/image1536.wmf" Type="http://schemas.openxmlformats.org/officeDocument/2006/relationships/image"/><Relationship Id="rId3408" Target="embeddings/oleObject1804.bin" Type="http://schemas.openxmlformats.org/officeDocument/2006/relationships/oleObject"/><Relationship Id="rId3409" Target="media/image1537.wmf" Type="http://schemas.openxmlformats.org/officeDocument/2006/relationships/image"/><Relationship Id="rId341" Target="embeddings/oleObject142.bin" Type="http://schemas.openxmlformats.org/officeDocument/2006/relationships/oleObject"/><Relationship Id="rId3410" Target="embeddings/oleObject1805.bin" Type="http://schemas.openxmlformats.org/officeDocument/2006/relationships/oleObject"/><Relationship Id="rId3411" Target="media/image1538.wmf" Type="http://schemas.openxmlformats.org/officeDocument/2006/relationships/image"/><Relationship Id="rId3412" Target="embeddings/oleObject1806.bin" Type="http://schemas.openxmlformats.org/officeDocument/2006/relationships/oleObject"/><Relationship Id="rId3413" Target="media/image1539.wmf" Type="http://schemas.openxmlformats.org/officeDocument/2006/relationships/image"/><Relationship Id="rId3414" Target="embeddings/oleObject1807.bin" Type="http://schemas.openxmlformats.org/officeDocument/2006/relationships/oleObject"/><Relationship Id="rId3415" Target="media/image1540.wmf" Type="http://schemas.openxmlformats.org/officeDocument/2006/relationships/image"/><Relationship Id="rId3416" Target="embeddings/oleObject1808.bin" Type="http://schemas.openxmlformats.org/officeDocument/2006/relationships/oleObject"/><Relationship Id="rId3417" Target="media/image1541.wmf" Type="http://schemas.openxmlformats.org/officeDocument/2006/relationships/image"/><Relationship Id="rId3418" Target="embeddings/oleObject1809.bin" Type="http://schemas.openxmlformats.org/officeDocument/2006/relationships/oleObject"/><Relationship Id="rId3419" Target="embeddings/oleObject1810.bin" Type="http://schemas.openxmlformats.org/officeDocument/2006/relationships/oleObject"/><Relationship Id="rId342" Target="embeddings/oleObject143.bin" Type="http://schemas.openxmlformats.org/officeDocument/2006/relationships/oleObject"/><Relationship Id="rId3420" Target="media/image1542.wmf" Type="http://schemas.openxmlformats.org/officeDocument/2006/relationships/image"/><Relationship Id="rId3421" Target="embeddings/oleObject1811.bin" Type="http://schemas.openxmlformats.org/officeDocument/2006/relationships/oleObject"/><Relationship Id="rId3422" Target="media/image1543.wmf" Type="http://schemas.openxmlformats.org/officeDocument/2006/relationships/image"/><Relationship Id="rId3423" Target="embeddings/oleObject1812.bin" Type="http://schemas.openxmlformats.org/officeDocument/2006/relationships/oleObject"/><Relationship Id="rId3424" Target="media/image1544.wmf" Type="http://schemas.openxmlformats.org/officeDocument/2006/relationships/image"/><Relationship Id="rId3425" Target="embeddings/oleObject1813.bin" Type="http://schemas.openxmlformats.org/officeDocument/2006/relationships/oleObject"/><Relationship Id="rId3426" Target="media/image1545.wmf" Type="http://schemas.openxmlformats.org/officeDocument/2006/relationships/image"/><Relationship Id="rId3427" Target="embeddings/oleObject1814.bin" Type="http://schemas.openxmlformats.org/officeDocument/2006/relationships/oleObject"/><Relationship Id="rId3428" Target="embeddings/oleObject1815.bin" Type="http://schemas.openxmlformats.org/officeDocument/2006/relationships/oleObject"/><Relationship Id="rId3429" Target="embeddings/oleObject1816.bin" Type="http://schemas.openxmlformats.org/officeDocument/2006/relationships/oleObject"/><Relationship Id="rId343" Target="embeddings/oleObject144.bin" Type="http://schemas.openxmlformats.org/officeDocument/2006/relationships/oleObject"/><Relationship Id="rId3430" Target="embeddings/oleObject1817.bin" Type="http://schemas.openxmlformats.org/officeDocument/2006/relationships/oleObject"/><Relationship Id="rId3431" Target="embeddings/oleObject1818.bin" Type="http://schemas.openxmlformats.org/officeDocument/2006/relationships/oleObject"/><Relationship Id="rId3432" Target="embeddings/oleObject1819.bin" Type="http://schemas.openxmlformats.org/officeDocument/2006/relationships/oleObject"/><Relationship Id="rId3433" Target="embeddings/oleObject1820.bin" Type="http://schemas.openxmlformats.org/officeDocument/2006/relationships/oleObject"/><Relationship Id="rId3434" Target="media/image1546.wmf" Type="http://schemas.openxmlformats.org/officeDocument/2006/relationships/image"/><Relationship Id="rId3435" Target="embeddings/oleObject1821.bin" Type="http://schemas.openxmlformats.org/officeDocument/2006/relationships/oleObject"/><Relationship Id="rId3436" Target="media/image1547.wmf" Type="http://schemas.openxmlformats.org/officeDocument/2006/relationships/image"/><Relationship Id="rId3437" Target="media/image1548.wmf" Type="http://schemas.openxmlformats.org/officeDocument/2006/relationships/image"/><Relationship Id="rId3438" Target="embeddings/oleObject1822.bin" Type="http://schemas.openxmlformats.org/officeDocument/2006/relationships/oleObject"/><Relationship Id="rId3439" Target="embeddings/oleObject1823.bin" Type="http://schemas.openxmlformats.org/officeDocument/2006/relationships/oleObject"/><Relationship Id="rId344" Target="media/image183.wmf" Type="http://schemas.openxmlformats.org/officeDocument/2006/relationships/image"/><Relationship Id="rId3440" Target="embeddings/oleObject1824.bin" Type="http://schemas.openxmlformats.org/officeDocument/2006/relationships/oleObject"/><Relationship Id="rId3441" Target="media/image1549.wmf" Type="http://schemas.openxmlformats.org/officeDocument/2006/relationships/image"/><Relationship Id="rId3442" Target="embeddings/oleObject1825.bin" Type="http://schemas.openxmlformats.org/officeDocument/2006/relationships/oleObject"/><Relationship Id="rId3443" Target="media/image1550.wmf" Type="http://schemas.openxmlformats.org/officeDocument/2006/relationships/image"/><Relationship Id="rId3444" Target="embeddings/oleObject1826.bin" Type="http://schemas.openxmlformats.org/officeDocument/2006/relationships/oleObject"/><Relationship Id="rId3445" Target="media/image1551.wmf" Type="http://schemas.openxmlformats.org/officeDocument/2006/relationships/image"/><Relationship Id="rId3446" Target="embeddings/oleObject1827.bin" Type="http://schemas.openxmlformats.org/officeDocument/2006/relationships/oleObject"/><Relationship Id="rId3447" Target="media/image1552.wmf" Type="http://schemas.openxmlformats.org/officeDocument/2006/relationships/image"/><Relationship Id="rId3448" Target="embeddings/oleObject1828.bin" Type="http://schemas.openxmlformats.org/officeDocument/2006/relationships/oleObject"/><Relationship Id="rId3449" Target="media/image1553.wmf" Type="http://schemas.openxmlformats.org/officeDocument/2006/relationships/image"/><Relationship Id="rId345" Target="embeddings/oleObject145.bin" Type="http://schemas.openxmlformats.org/officeDocument/2006/relationships/oleObject"/><Relationship Id="rId3450" Target="media/image1554.png" Type="http://schemas.openxmlformats.org/officeDocument/2006/relationships/image"/><Relationship Id="rId3451" Target="media/hdphoto9.wdp" Type="http://schemas.microsoft.com/office/2007/relationships/hdphoto"/><Relationship Id="rId3452" Target="media/image1555.wmf" Type="http://schemas.openxmlformats.org/officeDocument/2006/relationships/image"/><Relationship Id="rId3453" Target="media/image1556.wmf" Type="http://schemas.openxmlformats.org/officeDocument/2006/relationships/image"/><Relationship Id="rId3454" Target="media/image1557.wmf" Type="http://schemas.openxmlformats.org/officeDocument/2006/relationships/image"/><Relationship Id="rId3455" Target="media/image1558.wmf" Type="http://schemas.openxmlformats.org/officeDocument/2006/relationships/image"/><Relationship Id="rId3456" Target="media/image1559.wmf" Type="http://schemas.openxmlformats.org/officeDocument/2006/relationships/image"/><Relationship Id="rId3457" Target="media/image1560.wmf" Type="http://schemas.openxmlformats.org/officeDocument/2006/relationships/image"/><Relationship Id="rId3458" Target="media/image1561.wmf" Type="http://schemas.openxmlformats.org/officeDocument/2006/relationships/image"/><Relationship Id="rId3459" Target="embeddings/oleObject1829.bin" Type="http://schemas.openxmlformats.org/officeDocument/2006/relationships/oleObject"/><Relationship Id="rId346" Target="embeddings/oleObject146.bin" Type="http://schemas.openxmlformats.org/officeDocument/2006/relationships/oleObject"/><Relationship Id="rId3460" Target="media/image1562.wmf" Type="http://schemas.openxmlformats.org/officeDocument/2006/relationships/image"/><Relationship Id="rId3461" Target="embeddings/oleObject1830.bin" Type="http://schemas.openxmlformats.org/officeDocument/2006/relationships/oleObject"/><Relationship Id="rId3462" Target="embeddings/oleObject1831.bin" Type="http://schemas.openxmlformats.org/officeDocument/2006/relationships/oleObject"/><Relationship Id="rId3463" Target="embeddings/oleObject1832.bin" Type="http://schemas.openxmlformats.org/officeDocument/2006/relationships/oleObject"/><Relationship Id="rId3464" Target="embeddings/oleObject1833.bin" Type="http://schemas.openxmlformats.org/officeDocument/2006/relationships/oleObject"/><Relationship Id="rId3465" Target="embeddings/oleObject1834.bin" Type="http://schemas.openxmlformats.org/officeDocument/2006/relationships/oleObject"/><Relationship Id="rId3466" Target="embeddings/oleObject1835.bin" Type="http://schemas.openxmlformats.org/officeDocument/2006/relationships/oleObject"/><Relationship Id="rId3467" Target="embeddings/oleObject1836.bin" Type="http://schemas.openxmlformats.org/officeDocument/2006/relationships/oleObject"/><Relationship Id="rId3468" Target="embeddings/oleObject1837.bin" Type="http://schemas.openxmlformats.org/officeDocument/2006/relationships/oleObject"/><Relationship Id="rId3469" Target="media/image1563.wmf" Type="http://schemas.openxmlformats.org/officeDocument/2006/relationships/image"/><Relationship Id="rId347" Target="embeddings/oleObject147.bin" Type="http://schemas.openxmlformats.org/officeDocument/2006/relationships/oleObject"/><Relationship Id="rId3470" Target="embeddings/oleObject1838.bin" Type="http://schemas.openxmlformats.org/officeDocument/2006/relationships/oleObject"/><Relationship Id="rId3471" Target="media/image1564.wmf" Type="http://schemas.openxmlformats.org/officeDocument/2006/relationships/image"/><Relationship Id="rId3472" Target="embeddings/oleObject1839.bin" Type="http://schemas.openxmlformats.org/officeDocument/2006/relationships/oleObject"/><Relationship Id="rId3473" Target="media/image1565.wmf" Type="http://schemas.openxmlformats.org/officeDocument/2006/relationships/image"/><Relationship Id="rId3474" Target="embeddings/oleObject1840.bin" Type="http://schemas.openxmlformats.org/officeDocument/2006/relationships/oleObject"/><Relationship Id="rId3475" Target="media/image1566.wmf" Type="http://schemas.openxmlformats.org/officeDocument/2006/relationships/image"/><Relationship Id="rId3476" Target="embeddings/oleObject1841.bin" Type="http://schemas.openxmlformats.org/officeDocument/2006/relationships/oleObject"/><Relationship Id="rId3477" Target="media/image1567.wmf" Type="http://schemas.openxmlformats.org/officeDocument/2006/relationships/image"/><Relationship Id="rId3478" Target="embeddings/oleObject1842.bin" Type="http://schemas.openxmlformats.org/officeDocument/2006/relationships/oleObject"/><Relationship Id="rId3479" Target="media/image1568.wmf" Type="http://schemas.openxmlformats.org/officeDocument/2006/relationships/image"/><Relationship Id="rId348" Target="media/image184.png" Type="http://schemas.openxmlformats.org/officeDocument/2006/relationships/image"/><Relationship Id="rId3480" Target="embeddings/oleObject1843.bin" Type="http://schemas.openxmlformats.org/officeDocument/2006/relationships/oleObject"/><Relationship Id="rId3481" Target="media/image1569.wmf" Type="http://schemas.openxmlformats.org/officeDocument/2006/relationships/image"/><Relationship Id="rId3482" Target="embeddings/oleObject1844.bin" Type="http://schemas.openxmlformats.org/officeDocument/2006/relationships/oleObject"/><Relationship Id="rId3483" Target="media/image1570.wmf" Type="http://schemas.openxmlformats.org/officeDocument/2006/relationships/image"/><Relationship Id="rId3484" Target="embeddings/oleObject1845.bin" Type="http://schemas.openxmlformats.org/officeDocument/2006/relationships/oleObject"/><Relationship Id="rId3485" Target="embeddings/oleObject1846.bin" Type="http://schemas.openxmlformats.org/officeDocument/2006/relationships/oleObject"/><Relationship Id="rId3486" Target="media/image1571.wmf" Type="http://schemas.openxmlformats.org/officeDocument/2006/relationships/image"/><Relationship Id="rId3487" Target="embeddings/oleObject1847.bin" Type="http://schemas.openxmlformats.org/officeDocument/2006/relationships/oleObject"/><Relationship Id="rId3488" Target="media/image1572.wmf" Type="http://schemas.openxmlformats.org/officeDocument/2006/relationships/image"/><Relationship Id="rId3489" Target="embeddings/oleObject1848.bin" Type="http://schemas.openxmlformats.org/officeDocument/2006/relationships/oleObject"/><Relationship Id="rId349" Target="media/image185.wmf" Type="http://schemas.openxmlformats.org/officeDocument/2006/relationships/image"/><Relationship Id="rId3490" Target="media/image1573.wmf" Type="http://schemas.openxmlformats.org/officeDocument/2006/relationships/image"/><Relationship Id="rId3491" Target="embeddings/oleObject1849.bin" Type="http://schemas.openxmlformats.org/officeDocument/2006/relationships/oleObject"/><Relationship Id="rId3492" Target="media/image1574.wmf" Type="http://schemas.openxmlformats.org/officeDocument/2006/relationships/image"/><Relationship Id="rId3493" Target="embeddings/oleObject1850.bin" Type="http://schemas.openxmlformats.org/officeDocument/2006/relationships/oleObject"/><Relationship Id="rId3494" Target="embeddings/oleObject1851.bin" Type="http://schemas.openxmlformats.org/officeDocument/2006/relationships/oleObject"/><Relationship Id="rId3495" Target="embeddings/oleObject1852.bin" Type="http://schemas.openxmlformats.org/officeDocument/2006/relationships/oleObject"/><Relationship Id="rId3496" Target="embeddings/oleObject1853.bin" Type="http://schemas.openxmlformats.org/officeDocument/2006/relationships/oleObject"/><Relationship Id="rId3497" Target="embeddings/oleObject1854.bin" Type="http://schemas.openxmlformats.org/officeDocument/2006/relationships/oleObject"/><Relationship Id="rId3498" Target="media/image1575.wmf" Type="http://schemas.openxmlformats.org/officeDocument/2006/relationships/image"/><Relationship Id="rId3499" Target="embeddings/oleObject1855.bin" Type="http://schemas.openxmlformats.org/officeDocument/2006/relationships/oleObject"/><Relationship Id="rId35" Target="media/image17.wmf" Type="http://schemas.openxmlformats.org/officeDocument/2006/relationships/image"/><Relationship Id="rId350" Target="embeddings/oleObject148.bin" Type="http://schemas.openxmlformats.org/officeDocument/2006/relationships/oleObject"/><Relationship Id="rId3500" Target="media/image1576.wmf" Type="http://schemas.openxmlformats.org/officeDocument/2006/relationships/image"/><Relationship Id="rId3501" Target="embeddings/oleObject1856.bin" Type="http://schemas.openxmlformats.org/officeDocument/2006/relationships/oleObject"/><Relationship Id="rId3502" Target="media/image1577.wmf" Type="http://schemas.openxmlformats.org/officeDocument/2006/relationships/image"/><Relationship Id="rId3503" Target="embeddings/oleObject1857.bin" Type="http://schemas.openxmlformats.org/officeDocument/2006/relationships/oleObject"/><Relationship Id="rId3504" Target="media/image1578.wmf" Type="http://schemas.openxmlformats.org/officeDocument/2006/relationships/image"/><Relationship Id="rId3505" Target="embeddings/oleObject1858.bin" Type="http://schemas.openxmlformats.org/officeDocument/2006/relationships/oleObject"/><Relationship Id="rId3506" Target="media/image1579.wmf" Type="http://schemas.openxmlformats.org/officeDocument/2006/relationships/image"/><Relationship Id="rId3507" Target="embeddings/oleObject1859.bin" Type="http://schemas.openxmlformats.org/officeDocument/2006/relationships/oleObject"/><Relationship Id="rId3508" Target="media/image1580.wmf" Type="http://schemas.openxmlformats.org/officeDocument/2006/relationships/image"/><Relationship Id="rId3509" Target="embeddings/oleObject1860.bin" Type="http://schemas.openxmlformats.org/officeDocument/2006/relationships/oleObject"/><Relationship Id="rId351" Target="media/image186.wmf" Type="http://schemas.openxmlformats.org/officeDocument/2006/relationships/image"/><Relationship Id="rId3510" Target="media/image1581.wmf" Type="http://schemas.openxmlformats.org/officeDocument/2006/relationships/image"/><Relationship Id="rId3511" Target="embeddings/oleObject1861.bin" Type="http://schemas.openxmlformats.org/officeDocument/2006/relationships/oleObject"/><Relationship Id="rId3512" Target="media/image1582.wmf" Type="http://schemas.openxmlformats.org/officeDocument/2006/relationships/image"/><Relationship Id="rId3513" Target="embeddings/oleObject1862.bin" Type="http://schemas.openxmlformats.org/officeDocument/2006/relationships/oleObject"/><Relationship Id="rId3514" Target="embeddings/oleObject1863.bin" Type="http://schemas.openxmlformats.org/officeDocument/2006/relationships/oleObject"/><Relationship Id="rId3515" Target="embeddings/oleObject1864.bin" Type="http://schemas.openxmlformats.org/officeDocument/2006/relationships/oleObject"/><Relationship Id="rId3516" Target="embeddings/oleObject1865.bin" Type="http://schemas.openxmlformats.org/officeDocument/2006/relationships/oleObject"/><Relationship Id="rId3517" Target="embeddings/oleObject1866.bin" Type="http://schemas.openxmlformats.org/officeDocument/2006/relationships/oleObject"/><Relationship Id="rId3518" Target="embeddings/oleObject1867.bin" Type="http://schemas.openxmlformats.org/officeDocument/2006/relationships/oleObject"/><Relationship Id="rId3519" Target="media/image1583.png" Type="http://schemas.openxmlformats.org/officeDocument/2006/relationships/image"/><Relationship Id="rId352" Target="embeddings/oleObject149.bin" Type="http://schemas.openxmlformats.org/officeDocument/2006/relationships/oleObject"/><Relationship Id="rId3520" Target="media/image1584.wmf" Type="http://schemas.openxmlformats.org/officeDocument/2006/relationships/image"/><Relationship Id="rId3521" Target="embeddings/oleObject1868.bin" Type="http://schemas.openxmlformats.org/officeDocument/2006/relationships/oleObject"/><Relationship Id="rId3522" Target="media/image1585.wmf" Type="http://schemas.openxmlformats.org/officeDocument/2006/relationships/image"/><Relationship Id="rId3523" Target="embeddings/oleObject1869.bin" Type="http://schemas.openxmlformats.org/officeDocument/2006/relationships/oleObject"/><Relationship Id="rId3524" Target="media/image1586.wmf" Type="http://schemas.openxmlformats.org/officeDocument/2006/relationships/image"/><Relationship Id="rId3525" Target="embeddings/oleObject1870.bin" Type="http://schemas.openxmlformats.org/officeDocument/2006/relationships/oleObject"/><Relationship Id="rId3526" Target="media/image1587.wmf" Type="http://schemas.openxmlformats.org/officeDocument/2006/relationships/image"/><Relationship Id="rId3527" Target="embeddings/oleObject1871.bin" Type="http://schemas.openxmlformats.org/officeDocument/2006/relationships/oleObject"/><Relationship Id="rId3528" Target="media/image1588.wmf" Type="http://schemas.openxmlformats.org/officeDocument/2006/relationships/image"/><Relationship Id="rId3529" Target="embeddings/oleObject1872.bin" Type="http://schemas.openxmlformats.org/officeDocument/2006/relationships/oleObject"/><Relationship Id="rId353" Target="media/image187.wmf" Type="http://schemas.openxmlformats.org/officeDocument/2006/relationships/image"/><Relationship Id="rId3530" Target="embeddings/oleObject1873.bin" Type="http://schemas.openxmlformats.org/officeDocument/2006/relationships/oleObject"/><Relationship Id="rId3531" Target="embeddings/oleObject1874.bin" Type="http://schemas.openxmlformats.org/officeDocument/2006/relationships/oleObject"/><Relationship Id="rId3532" Target="embeddings/oleObject1875.bin" Type="http://schemas.openxmlformats.org/officeDocument/2006/relationships/oleObject"/><Relationship Id="rId3533" Target="embeddings/oleObject1876.bin" Type="http://schemas.openxmlformats.org/officeDocument/2006/relationships/oleObject"/><Relationship Id="rId3534" Target="embeddings/oleObject1877.bin" Type="http://schemas.openxmlformats.org/officeDocument/2006/relationships/oleObject"/><Relationship Id="rId3535" Target="embeddings/oleObject1878.bin" Type="http://schemas.openxmlformats.org/officeDocument/2006/relationships/oleObject"/><Relationship Id="rId3536" Target="embeddings/oleObject1879.bin" Type="http://schemas.openxmlformats.org/officeDocument/2006/relationships/oleObject"/><Relationship Id="rId3537" Target="embeddings/oleObject1880.bin" Type="http://schemas.openxmlformats.org/officeDocument/2006/relationships/oleObject"/><Relationship Id="rId3538" Target="embeddings/oleObject1881.bin" Type="http://schemas.openxmlformats.org/officeDocument/2006/relationships/oleObject"/><Relationship Id="rId3539" Target="embeddings/oleObject1882.bin" Type="http://schemas.openxmlformats.org/officeDocument/2006/relationships/oleObject"/><Relationship Id="rId354" Target="embeddings/oleObject150.bin" Type="http://schemas.openxmlformats.org/officeDocument/2006/relationships/oleObject"/><Relationship Id="rId3540" Target="embeddings/oleObject1883.bin" Type="http://schemas.openxmlformats.org/officeDocument/2006/relationships/oleObject"/><Relationship Id="rId3541" Target="media/image1589.wmf" Type="http://schemas.openxmlformats.org/officeDocument/2006/relationships/image"/><Relationship Id="rId3542" Target="embeddings/oleObject1884.bin" Type="http://schemas.openxmlformats.org/officeDocument/2006/relationships/oleObject"/><Relationship Id="rId3543" Target="embeddings/oleObject1885.bin" Type="http://schemas.openxmlformats.org/officeDocument/2006/relationships/oleObject"/><Relationship Id="rId3544" Target="embeddings/oleObject1886.bin" Type="http://schemas.openxmlformats.org/officeDocument/2006/relationships/oleObject"/><Relationship Id="rId3545" Target="embeddings/oleObject1887.bin" Type="http://schemas.openxmlformats.org/officeDocument/2006/relationships/oleObject"/><Relationship Id="rId3546" Target="embeddings/oleObject1888.bin" Type="http://schemas.openxmlformats.org/officeDocument/2006/relationships/oleObject"/><Relationship Id="rId3547" Target="embeddings/oleObject1889.bin" Type="http://schemas.openxmlformats.org/officeDocument/2006/relationships/oleObject"/><Relationship Id="rId3548" Target="embeddings/oleObject1890.bin" Type="http://schemas.openxmlformats.org/officeDocument/2006/relationships/oleObject"/><Relationship Id="rId3549" Target="media/image1590.wmf" Type="http://schemas.openxmlformats.org/officeDocument/2006/relationships/image"/><Relationship Id="rId355" Target="media/image188.wmf" Type="http://schemas.openxmlformats.org/officeDocument/2006/relationships/image"/><Relationship Id="rId3550" Target="embeddings/oleObject1891.bin" Type="http://schemas.openxmlformats.org/officeDocument/2006/relationships/oleObject"/><Relationship Id="rId3551" Target="media/image1591.wmf" Type="http://schemas.openxmlformats.org/officeDocument/2006/relationships/image"/><Relationship Id="rId3552" Target="embeddings/oleObject1892.bin" Type="http://schemas.openxmlformats.org/officeDocument/2006/relationships/oleObject"/><Relationship Id="rId3553" Target="media/image1592.wmf" Type="http://schemas.openxmlformats.org/officeDocument/2006/relationships/image"/><Relationship Id="rId3554" Target="embeddings/oleObject1893.bin" Type="http://schemas.openxmlformats.org/officeDocument/2006/relationships/oleObject"/><Relationship Id="rId3555" Target="media/image1593.wmf" Type="http://schemas.openxmlformats.org/officeDocument/2006/relationships/image"/><Relationship Id="rId3556" Target="embeddings/oleObject1894.bin" Type="http://schemas.openxmlformats.org/officeDocument/2006/relationships/oleObject"/><Relationship Id="rId3557" Target="media/image1594.wmf" Type="http://schemas.openxmlformats.org/officeDocument/2006/relationships/image"/><Relationship Id="rId3558" Target="embeddings/oleObject1895.bin" Type="http://schemas.openxmlformats.org/officeDocument/2006/relationships/oleObject"/><Relationship Id="rId3559" Target="media/image1595.wmf" Type="http://schemas.openxmlformats.org/officeDocument/2006/relationships/image"/><Relationship Id="rId356" Target="embeddings/oleObject151.bin" Type="http://schemas.openxmlformats.org/officeDocument/2006/relationships/oleObject"/><Relationship Id="rId3560" Target="embeddings/oleObject1896.bin" Type="http://schemas.openxmlformats.org/officeDocument/2006/relationships/oleObject"/><Relationship Id="rId3561" Target="embeddings/oleObject1897.bin" Type="http://schemas.openxmlformats.org/officeDocument/2006/relationships/oleObject"/><Relationship Id="rId3562" Target="embeddings/oleObject1898.bin" Type="http://schemas.openxmlformats.org/officeDocument/2006/relationships/oleObject"/><Relationship Id="rId3563" Target="embeddings/oleObject1899.bin" Type="http://schemas.openxmlformats.org/officeDocument/2006/relationships/oleObject"/><Relationship Id="rId3564" Target="embeddings/oleObject1900.bin" Type="http://schemas.openxmlformats.org/officeDocument/2006/relationships/oleObject"/><Relationship Id="rId3565" Target="media/image1596.wmf" Type="http://schemas.openxmlformats.org/officeDocument/2006/relationships/image"/><Relationship Id="rId3566" Target="embeddings/oleObject1901.bin" Type="http://schemas.openxmlformats.org/officeDocument/2006/relationships/oleObject"/><Relationship Id="rId3567" Target="media/image1597.wmf" Type="http://schemas.openxmlformats.org/officeDocument/2006/relationships/image"/><Relationship Id="rId3568" Target="embeddings/oleObject1902.bin" Type="http://schemas.openxmlformats.org/officeDocument/2006/relationships/oleObject"/><Relationship Id="rId3569" Target="media/image1598.wmf" Type="http://schemas.openxmlformats.org/officeDocument/2006/relationships/image"/><Relationship Id="rId357" Target="media/image189.wmf" Type="http://schemas.openxmlformats.org/officeDocument/2006/relationships/image"/><Relationship Id="rId3570" Target="embeddings/oleObject1903.bin" Type="http://schemas.openxmlformats.org/officeDocument/2006/relationships/oleObject"/><Relationship Id="rId3571" Target="embeddings/oleObject1904.bin" Type="http://schemas.openxmlformats.org/officeDocument/2006/relationships/oleObject"/><Relationship Id="rId3572" Target="embeddings/oleObject1905.bin" Type="http://schemas.openxmlformats.org/officeDocument/2006/relationships/oleObject"/><Relationship Id="rId3573" Target="embeddings/oleObject1906.bin" Type="http://schemas.openxmlformats.org/officeDocument/2006/relationships/oleObject"/><Relationship Id="rId3574" Target="embeddings/oleObject1907.bin" Type="http://schemas.openxmlformats.org/officeDocument/2006/relationships/oleObject"/><Relationship Id="rId3575" Target="media/image1599.wmf" Type="http://schemas.openxmlformats.org/officeDocument/2006/relationships/image"/><Relationship Id="rId3576" Target="embeddings/oleObject1908.bin" Type="http://schemas.openxmlformats.org/officeDocument/2006/relationships/oleObject"/><Relationship Id="rId3577" Target="media/image1600.wmf" Type="http://schemas.openxmlformats.org/officeDocument/2006/relationships/image"/><Relationship Id="rId3578" Target="embeddings/oleObject1909.bin" Type="http://schemas.openxmlformats.org/officeDocument/2006/relationships/oleObject"/><Relationship Id="rId3579" Target="embeddings/oleObject1910.bin" Type="http://schemas.openxmlformats.org/officeDocument/2006/relationships/oleObject"/><Relationship Id="rId358" Target="embeddings/oleObject152.bin" Type="http://schemas.openxmlformats.org/officeDocument/2006/relationships/oleObject"/><Relationship Id="rId3580" Target="embeddings/oleObject1911.bin" Type="http://schemas.openxmlformats.org/officeDocument/2006/relationships/oleObject"/><Relationship Id="rId3581" Target="embeddings/oleObject1912.bin" Type="http://schemas.openxmlformats.org/officeDocument/2006/relationships/oleObject"/><Relationship Id="rId3582" Target="embeddings/oleObject1913.bin" Type="http://schemas.openxmlformats.org/officeDocument/2006/relationships/oleObject"/><Relationship Id="rId3583" Target="embeddings/oleObject1914.bin" Type="http://schemas.openxmlformats.org/officeDocument/2006/relationships/oleObject"/><Relationship Id="rId3584" Target="media/image1601.wmf" Type="http://schemas.openxmlformats.org/officeDocument/2006/relationships/image"/><Relationship Id="rId3585" Target="embeddings/oleObject1915.bin" Type="http://schemas.openxmlformats.org/officeDocument/2006/relationships/oleObject"/><Relationship Id="rId3586" Target="embeddings/oleObject1916.bin" Type="http://schemas.openxmlformats.org/officeDocument/2006/relationships/oleObject"/><Relationship Id="rId3587" Target="embeddings/oleObject1917.bin" Type="http://schemas.openxmlformats.org/officeDocument/2006/relationships/oleObject"/><Relationship Id="rId3588" Target="embeddings/oleObject1918.bin" Type="http://schemas.openxmlformats.org/officeDocument/2006/relationships/oleObject"/><Relationship Id="rId3589" Target="embeddings/oleObject1919.bin" Type="http://schemas.openxmlformats.org/officeDocument/2006/relationships/oleObject"/><Relationship Id="rId359" Target="media/image190.wmf" Type="http://schemas.openxmlformats.org/officeDocument/2006/relationships/image"/><Relationship Id="rId3590" Target="embeddings/oleObject1920.bin" Type="http://schemas.openxmlformats.org/officeDocument/2006/relationships/oleObject"/><Relationship Id="rId3591" Target="media/image1602.wmf" Type="http://schemas.openxmlformats.org/officeDocument/2006/relationships/image"/><Relationship Id="rId3592" Target="embeddings/oleObject1921.bin" Type="http://schemas.openxmlformats.org/officeDocument/2006/relationships/oleObject"/><Relationship Id="rId3593" Target="media/image1603.wmf" Type="http://schemas.openxmlformats.org/officeDocument/2006/relationships/image"/><Relationship Id="rId3594" Target="embeddings/oleObject1922.bin" Type="http://schemas.openxmlformats.org/officeDocument/2006/relationships/oleObject"/><Relationship Id="rId3595" Target="media/image1604.wmf" Type="http://schemas.openxmlformats.org/officeDocument/2006/relationships/image"/><Relationship Id="rId3596" Target="embeddings/oleObject1923.bin" Type="http://schemas.openxmlformats.org/officeDocument/2006/relationships/oleObject"/><Relationship Id="rId3597" Target="media/image1605.wmf" Type="http://schemas.openxmlformats.org/officeDocument/2006/relationships/image"/><Relationship Id="rId3598" Target="embeddings/oleObject1924.bin" Type="http://schemas.openxmlformats.org/officeDocument/2006/relationships/oleObject"/><Relationship Id="rId3599" Target="media/image1606.wmf" Type="http://schemas.openxmlformats.org/officeDocument/2006/relationships/image"/><Relationship Id="rId36" Target="embeddings/oleObject11.bin" Type="http://schemas.openxmlformats.org/officeDocument/2006/relationships/oleObject"/><Relationship Id="rId360" Target="embeddings/oleObject153.bin" Type="http://schemas.openxmlformats.org/officeDocument/2006/relationships/oleObject"/><Relationship Id="rId3600" Target="embeddings/oleObject1925.bin" Type="http://schemas.openxmlformats.org/officeDocument/2006/relationships/oleObject"/><Relationship Id="rId3601" Target="media/image1607.wmf" Type="http://schemas.openxmlformats.org/officeDocument/2006/relationships/image"/><Relationship Id="rId3602" Target="embeddings/oleObject1926.bin" Type="http://schemas.openxmlformats.org/officeDocument/2006/relationships/oleObject"/><Relationship Id="rId3603" Target="embeddings/oleObject1927.bin" Type="http://schemas.openxmlformats.org/officeDocument/2006/relationships/oleObject"/><Relationship Id="rId3604" Target="embeddings/oleObject1928.bin" Type="http://schemas.openxmlformats.org/officeDocument/2006/relationships/oleObject"/><Relationship Id="rId3605" Target="embeddings/oleObject1929.bin" Type="http://schemas.openxmlformats.org/officeDocument/2006/relationships/oleObject"/><Relationship Id="rId3606" Target="embeddings/oleObject1930.bin" Type="http://schemas.openxmlformats.org/officeDocument/2006/relationships/oleObject"/><Relationship Id="rId3607" Target="embeddings/oleObject1931.bin" Type="http://schemas.openxmlformats.org/officeDocument/2006/relationships/oleObject"/><Relationship Id="rId3608" Target="embeddings/oleObject1932.bin" Type="http://schemas.openxmlformats.org/officeDocument/2006/relationships/oleObject"/><Relationship Id="rId3609" Target="media/image1608.wmf" Type="http://schemas.openxmlformats.org/officeDocument/2006/relationships/image"/><Relationship Id="rId361" Target="media/image191.wmf" Type="http://schemas.openxmlformats.org/officeDocument/2006/relationships/image"/><Relationship Id="rId3610" Target="embeddings/oleObject1933.bin" Type="http://schemas.openxmlformats.org/officeDocument/2006/relationships/oleObject"/><Relationship Id="rId3611" Target="embeddings/oleObject1934.bin" Type="http://schemas.openxmlformats.org/officeDocument/2006/relationships/oleObject"/><Relationship Id="rId3612" Target="embeddings/oleObject1935.bin" Type="http://schemas.openxmlformats.org/officeDocument/2006/relationships/oleObject"/><Relationship Id="rId3613" Target="embeddings/oleObject1936.bin" Type="http://schemas.openxmlformats.org/officeDocument/2006/relationships/oleObject"/><Relationship Id="rId3614" Target="embeddings/oleObject1937.bin" Type="http://schemas.openxmlformats.org/officeDocument/2006/relationships/oleObject"/><Relationship Id="rId3615" Target="embeddings/oleObject1938.bin" Type="http://schemas.openxmlformats.org/officeDocument/2006/relationships/oleObject"/><Relationship Id="rId3616" Target="embeddings/oleObject1939.bin" Type="http://schemas.openxmlformats.org/officeDocument/2006/relationships/oleObject"/><Relationship Id="rId3617" Target="embeddings/oleObject1940.bin" Type="http://schemas.openxmlformats.org/officeDocument/2006/relationships/oleObject"/><Relationship Id="rId3618" Target="embeddings/oleObject1941.bin" Type="http://schemas.openxmlformats.org/officeDocument/2006/relationships/oleObject"/><Relationship Id="rId3619" Target="embeddings/oleObject1942.bin" Type="http://schemas.openxmlformats.org/officeDocument/2006/relationships/oleObject"/><Relationship Id="rId362" Target="embeddings/oleObject154.bin" Type="http://schemas.openxmlformats.org/officeDocument/2006/relationships/oleObject"/><Relationship Id="rId3620" Target="media/image1609.wmf" Type="http://schemas.openxmlformats.org/officeDocument/2006/relationships/image"/><Relationship Id="rId3621" Target="embeddings/oleObject1943.bin" Type="http://schemas.openxmlformats.org/officeDocument/2006/relationships/oleObject"/><Relationship Id="rId3622" Target="media/image1610.wmf" Type="http://schemas.openxmlformats.org/officeDocument/2006/relationships/image"/><Relationship Id="rId3623" Target="embeddings/oleObject1944.bin" Type="http://schemas.openxmlformats.org/officeDocument/2006/relationships/oleObject"/><Relationship Id="rId3624" Target="embeddings/oleObject1945.bin" Type="http://schemas.openxmlformats.org/officeDocument/2006/relationships/oleObject"/><Relationship Id="rId3625" Target="embeddings/oleObject1946.bin" Type="http://schemas.openxmlformats.org/officeDocument/2006/relationships/oleObject"/><Relationship Id="rId3626" Target="embeddings/oleObject1947.bin" Type="http://schemas.openxmlformats.org/officeDocument/2006/relationships/oleObject"/><Relationship Id="rId3627" Target="embeddings/oleObject1948.bin" Type="http://schemas.openxmlformats.org/officeDocument/2006/relationships/oleObject"/><Relationship Id="rId3628" Target="embeddings/oleObject1949.bin" Type="http://schemas.openxmlformats.org/officeDocument/2006/relationships/oleObject"/><Relationship Id="rId3629" Target="media/image1611.wmf" Type="http://schemas.openxmlformats.org/officeDocument/2006/relationships/image"/><Relationship Id="rId363" Target="media/image192.png" Type="http://schemas.openxmlformats.org/officeDocument/2006/relationships/image"/><Relationship Id="rId3630" Target="embeddings/oleObject1950.bin" Type="http://schemas.openxmlformats.org/officeDocument/2006/relationships/oleObject"/><Relationship Id="rId3631" Target="media/image1612.wmf" Type="http://schemas.openxmlformats.org/officeDocument/2006/relationships/image"/><Relationship Id="rId3632" Target="embeddings/oleObject1951.bin" Type="http://schemas.openxmlformats.org/officeDocument/2006/relationships/oleObject"/><Relationship Id="rId3633" Target="embeddings/oleObject1952.bin" Type="http://schemas.openxmlformats.org/officeDocument/2006/relationships/oleObject"/><Relationship Id="rId3634" Target="media/image1613.wmf" Type="http://schemas.openxmlformats.org/officeDocument/2006/relationships/image"/><Relationship Id="rId3635" Target="embeddings/oleObject1953.bin" Type="http://schemas.openxmlformats.org/officeDocument/2006/relationships/oleObject"/><Relationship Id="rId3636" Target="media/image1614.wmf" Type="http://schemas.openxmlformats.org/officeDocument/2006/relationships/image"/><Relationship Id="rId3637" Target="embeddings/oleObject1954.bin" Type="http://schemas.openxmlformats.org/officeDocument/2006/relationships/oleObject"/><Relationship Id="rId3638" Target="embeddings/oleObject1955.bin" Type="http://schemas.openxmlformats.org/officeDocument/2006/relationships/oleObject"/><Relationship Id="rId3639" Target="embeddings/oleObject1956.bin" Type="http://schemas.openxmlformats.org/officeDocument/2006/relationships/oleObject"/><Relationship Id="rId364" Target="media/image193.wmf" Type="http://schemas.openxmlformats.org/officeDocument/2006/relationships/image"/><Relationship Id="rId3640" Target="embeddings/oleObject1957.bin" Type="http://schemas.openxmlformats.org/officeDocument/2006/relationships/oleObject"/><Relationship Id="rId3641" Target="embeddings/oleObject1958.bin" Type="http://schemas.openxmlformats.org/officeDocument/2006/relationships/oleObject"/><Relationship Id="rId3642" Target="embeddings/oleObject1959.bin" Type="http://schemas.openxmlformats.org/officeDocument/2006/relationships/oleObject"/><Relationship Id="rId3643" Target="embeddings/oleObject1960.bin" Type="http://schemas.openxmlformats.org/officeDocument/2006/relationships/oleObject"/><Relationship Id="rId3644" Target="embeddings/oleObject1961.bin" Type="http://schemas.openxmlformats.org/officeDocument/2006/relationships/oleObject"/><Relationship Id="rId3645" Target="media/image1615.wmf" Type="http://schemas.openxmlformats.org/officeDocument/2006/relationships/image"/><Relationship Id="rId3646" Target="embeddings/oleObject1962.bin" Type="http://schemas.openxmlformats.org/officeDocument/2006/relationships/oleObject"/><Relationship Id="rId3647" Target="media/image1616.wmf" Type="http://schemas.openxmlformats.org/officeDocument/2006/relationships/image"/><Relationship Id="rId3648" Target="embeddings/oleObject1963.bin" Type="http://schemas.openxmlformats.org/officeDocument/2006/relationships/oleObject"/><Relationship Id="rId3649" Target="media/image1617.wmf" Type="http://schemas.openxmlformats.org/officeDocument/2006/relationships/image"/><Relationship Id="rId365" Target="embeddings/oleObject155.bin" Type="http://schemas.openxmlformats.org/officeDocument/2006/relationships/oleObject"/><Relationship Id="rId3650" Target="embeddings/oleObject1964.bin" Type="http://schemas.openxmlformats.org/officeDocument/2006/relationships/oleObject"/><Relationship Id="rId3651" Target="media/image1618.wmf" Type="http://schemas.openxmlformats.org/officeDocument/2006/relationships/image"/><Relationship Id="rId3652" Target="embeddings/oleObject1965.bin" Type="http://schemas.openxmlformats.org/officeDocument/2006/relationships/oleObject"/><Relationship Id="rId3653" Target="media/image1619.wmf" Type="http://schemas.openxmlformats.org/officeDocument/2006/relationships/image"/><Relationship Id="rId3654" Target="embeddings/oleObject1966.bin" Type="http://schemas.openxmlformats.org/officeDocument/2006/relationships/oleObject"/><Relationship Id="rId3655" Target="media/image1620.wmf" Type="http://schemas.openxmlformats.org/officeDocument/2006/relationships/image"/><Relationship Id="rId3656" Target="embeddings/oleObject1967.bin" Type="http://schemas.openxmlformats.org/officeDocument/2006/relationships/oleObject"/><Relationship Id="rId3657" Target="embeddings/oleObject1968.bin" Type="http://schemas.openxmlformats.org/officeDocument/2006/relationships/oleObject"/><Relationship Id="rId3658" Target="embeddings/oleObject1969.bin" Type="http://schemas.openxmlformats.org/officeDocument/2006/relationships/oleObject"/><Relationship Id="rId3659" Target="embeddings/oleObject1970.bin" Type="http://schemas.openxmlformats.org/officeDocument/2006/relationships/oleObject"/><Relationship Id="rId366" Target="media/image194.wmf" Type="http://schemas.openxmlformats.org/officeDocument/2006/relationships/image"/><Relationship Id="rId3660" Target="embeddings/oleObject1971.bin" Type="http://schemas.openxmlformats.org/officeDocument/2006/relationships/oleObject"/><Relationship Id="rId3661" Target="embeddings/oleObject1972.bin" Type="http://schemas.openxmlformats.org/officeDocument/2006/relationships/oleObject"/><Relationship Id="rId3662" Target="media/image1621.wmf" Type="http://schemas.openxmlformats.org/officeDocument/2006/relationships/image"/><Relationship Id="rId3663" Target="embeddings/oleObject1973.bin" Type="http://schemas.openxmlformats.org/officeDocument/2006/relationships/oleObject"/><Relationship Id="rId3664" Target="media/image1622.wmf" Type="http://schemas.openxmlformats.org/officeDocument/2006/relationships/image"/><Relationship Id="rId3665" Target="embeddings/oleObject1974.bin" Type="http://schemas.openxmlformats.org/officeDocument/2006/relationships/oleObject"/><Relationship Id="rId3666" Target="media/image1623.wmf" Type="http://schemas.openxmlformats.org/officeDocument/2006/relationships/image"/><Relationship Id="rId3667" Target="embeddings/oleObject1975.bin" Type="http://schemas.openxmlformats.org/officeDocument/2006/relationships/oleObject"/><Relationship Id="rId3668" Target="media/image1624.wmf" Type="http://schemas.openxmlformats.org/officeDocument/2006/relationships/image"/><Relationship Id="rId3669" Target="embeddings/oleObject1976.bin" Type="http://schemas.openxmlformats.org/officeDocument/2006/relationships/oleObject"/><Relationship Id="rId367" Target="embeddings/oleObject156.bin" Type="http://schemas.openxmlformats.org/officeDocument/2006/relationships/oleObject"/><Relationship Id="rId3670" Target="media/image1625.wmf" Type="http://schemas.openxmlformats.org/officeDocument/2006/relationships/image"/><Relationship Id="rId3671" Target="embeddings/oleObject1977.bin" Type="http://schemas.openxmlformats.org/officeDocument/2006/relationships/oleObject"/><Relationship Id="rId3672" Target="media/image1626.wmf" Type="http://schemas.openxmlformats.org/officeDocument/2006/relationships/image"/><Relationship Id="rId3673" Target="embeddings/oleObject1978.bin" Type="http://schemas.openxmlformats.org/officeDocument/2006/relationships/oleObject"/><Relationship Id="rId3674" Target="embeddings/oleObject1979.bin" Type="http://schemas.openxmlformats.org/officeDocument/2006/relationships/oleObject"/><Relationship Id="rId3675" Target="media/image1627.wmf" Type="http://schemas.openxmlformats.org/officeDocument/2006/relationships/image"/><Relationship Id="rId3676" Target="embeddings/oleObject1980.bin" Type="http://schemas.openxmlformats.org/officeDocument/2006/relationships/oleObject"/><Relationship Id="rId3677" Target="media/image1628.wmf" Type="http://schemas.openxmlformats.org/officeDocument/2006/relationships/image"/><Relationship Id="rId3678" Target="embeddings/oleObject1981.bin" Type="http://schemas.openxmlformats.org/officeDocument/2006/relationships/oleObject"/><Relationship Id="rId3679" Target="embeddings/oleObject1982.bin" Type="http://schemas.openxmlformats.org/officeDocument/2006/relationships/oleObject"/><Relationship Id="rId368" Target="media/image195.wmf" Type="http://schemas.openxmlformats.org/officeDocument/2006/relationships/image"/><Relationship Id="rId3680" Target="embeddings/oleObject1983.bin" Type="http://schemas.openxmlformats.org/officeDocument/2006/relationships/oleObject"/><Relationship Id="rId3681" Target="embeddings/oleObject1984.bin" Type="http://schemas.openxmlformats.org/officeDocument/2006/relationships/oleObject"/><Relationship Id="rId3682" Target="embeddings/oleObject1985.bin" Type="http://schemas.openxmlformats.org/officeDocument/2006/relationships/oleObject"/><Relationship Id="rId3683" Target="embeddings/oleObject1986.bin" Type="http://schemas.openxmlformats.org/officeDocument/2006/relationships/oleObject"/><Relationship Id="rId3684" Target="embeddings/oleObject1987.bin" Type="http://schemas.openxmlformats.org/officeDocument/2006/relationships/oleObject"/><Relationship Id="rId3685" Target="embeddings/oleObject1988.bin" Type="http://schemas.openxmlformats.org/officeDocument/2006/relationships/oleObject"/><Relationship Id="rId3686" Target="embeddings/oleObject1989.bin" Type="http://schemas.openxmlformats.org/officeDocument/2006/relationships/oleObject"/><Relationship Id="rId3687" Target="embeddings/oleObject1990.bin" Type="http://schemas.openxmlformats.org/officeDocument/2006/relationships/oleObject"/><Relationship Id="rId3688" Target="embeddings/oleObject1991.bin" Type="http://schemas.openxmlformats.org/officeDocument/2006/relationships/oleObject"/><Relationship Id="rId3689" Target="embeddings/oleObject1992.bin" Type="http://schemas.openxmlformats.org/officeDocument/2006/relationships/oleObject"/><Relationship Id="rId369" Target="embeddings/oleObject157.bin" Type="http://schemas.openxmlformats.org/officeDocument/2006/relationships/oleObject"/><Relationship Id="rId3690" Target="embeddings/oleObject1993.bin" Type="http://schemas.openxmlformats.org/officeDocument/2006/relationships/oleObject"/><Relationship Id="rId3691" Target="media/image1629.wmf" Type="http://schemas.openxmlformats.org/officeDocument/2006/relationships/image"/><Relationship Id="rId3692" Target="embeddings/oleObject1994.bin" Type="http://schemas.openxmlformats.org/officeDocument/2006/relationships/oleObject"/><Relationship Id="rId3693" Target="embeddings/oleObject1995.bin" Type="http://schemas.openxmlformats.org/officeDocument/2006/relationships/oleObject"/><Relationship Id="rId3694" Target="embeddings/oleObject1996.bin" Type="http://schemas.openxmlformats.org/officeDocument/2006/relationships/oleObject"/><Relationship Id="rId3695" Target="media/image1630.wmf" Type="http://schemas.openxmlformats.org/officeDocument/2006/relationships/image"/><Relationship Id="rId3696" Target="embeddings/oleObject1997.bin" Type="http://schemas.openxmlformats.org/officeDocument/2006/relationships/oleObject"/><Relationship Id="rId3697" Target="embeddings/oleObject1998.bin" Type="http://schemas.openxmlformats.org/officeDocument/2006/relationships/oleObject"/><Relationship Id="rId3698" Target="embeddings/oleObject1999.bin" Type="http://schemas.openxmlformats.org/officeDocument/2006/relationships/oleObject"/><Relationship Id="rId3699" Target="embeddings/oleObject2000.bin" Type="http://schemas.openxmlformats.org/officeDocument/2006/relationships/oleObject"/><Relationship Id="rId37" Target="media/image18.wmf" Type="http://schemas.openxmlformats.org/officeDocument/2006/relationships/image"/><Relationship Id="rId370" Target="media/image196.wmf" Type="http://schemas.openxmlformats.org/officeDocument/2006/relationships/image"/><Relationship Id="rId3700" Target="embeddings/oleObject2001.bin" Type="http://schemas.openxmlformats.org/officeDocument/2006/relationships/oleObject"/><Relationship Id="rId3701" Target="media/image1631.wmf" Type="http://schemas.openxmlformats.org/officeDocument/2006/relationships/image"/><Relationship Id="rId3702" Target="embeddings/oleObject2002.bin" Type="http://schemas.openxmlformats.org/officeDocument/2006/relationships/oleObject"/><Relationship Id="rId3703" Target="media/image1632.wmf" Type="http://schemas.openxmlformats.org/officeDocument/2006/relationships/image"/><Relationship Id="rId3704" Target="embeddings/oleObject2003.bin" Type="http://schemas.openxmlformats.org/officeDocument/2006/relationships/oleObject"/><Relationship Id="rId3705" Target="media/image1633.wmf" Type="http://schemas.openxmlformats.org/officeDocument/2006/relationships/image"/><Relationship Id="rId3706" Target="embeddings/oleObject2004.bin" Type="http://schemas.openxmlformats.org/officeDocument/2006/relationships/oleObject"/><Relationship Id="rId3707" Target="media/image1634.wmf" Type="http://schemas.openxmlformats.org/officeDocument/2006/relationships/image"/><Relationship Id="rId3708" Target="embeddings/oleObject2005.bin" Type="http://schemas.openxmlformats.org/officeDocument/2006/relationships/oleObject"/><Relationship Id="rId3709" Target="media/image1635.wmf" Type="http://schemas.openxmlformats.org/officeDocument/2006/relationships/image"/><Relationship Id="rId371" Target="embeddings/oleObject158.bin" Type="http://schemas.openxmlformats.org/officeDocument/2006/relationships/oleObject"/><Relationship Id="rId3710" Target="embeddings/oleObject2006.bin" Type="http://schemas.openxmlformats.org/officeDocument/2006/relationships/oleObject"/><Relationship Id="rId3711" Target="media/image1636.wmf" Type="http://schemas.openxmlformats.org/officeDocument/2006/relationships/image"/><Relationship Id="rId3712" Target="embeddings/oleObject2007.bin" Type="http://schemas.openxmlformats.org/officeDocument/2006/relationships/oleObject"/><Relationship Id="rId3713" Target="media/image1637.wmf" Type="http://schemas.openxmlformats.org/officeDocument/2006/relationships/image"/><Relationship Id="rId3714" Target="embeddings/oleObject2008.bin" Type="http://schemas.openxmlformats.org/officeDocument/2006/relationships/oleObject"/><Relationship Id="rId3715" Target="embeddings/oleObject2009.bin" Type="http://schemas.openxmlformats.org/officeDocument/2006/relationships/oleObject"/><Relationship Id="rId3716" Target="embeddings/oleObject2010.bin" Type="http://schemas.openxmlformats.org/officeDocument/2006/relationships/oleObject"/><Relationship Id="rId3717" Target="embeddings/oleObject2011.bin" Type="http://schemas.openxmlformats.org/officeDocument/2006/relationships/oleObject"/><Relationship Id="rId3718" Target="media/image1638.wmf" Type="http://schemas.openxmlformats.org/officeDocument/2006/relationships/image"/><Relationship Id="rId3719" Target="embeddings/oleObject2012.bin" Type="http://schemas.openxmlformats.org/officeDocument/2006/relationships/oleObject"/><Relationship Id="rId372" Target="media/image197.wmf" Type="http://schemas.openxmlformats.org/officeDocument/2006/relationships/image"/><Relationship Id="rId3720" Target="media/image1639.wmf" Type="http://schemas.openxmlformats.org/officeDocument/2006/relationships/image"/><Relationship Id="rId3721" Target="embeddings/oleObject2013.bin" Type="http://schemas.openxmlformats.org/officeDocument/2006/relationships/oleObject"/><Relationship Id="rId3722" Target="media/image1640.wmf" Type="http://schemas.openxmlformats.org/officeDocument/2006/relationships/image"/><Relationship Id="rId3723" Target="embeddings/oleObject2014.bin" Type="http://schemas.openxmlformats.org/officeDocument/2006/relationships/oleObject"/><Relationship Id="rId3724" Target="media/image1641.wmf" Type="http://schemas.openxmlformats.org/officeDocument/2006/relationships/image"/><Relationship Id="rId3725" Target="embeddings/oleObject2015.bin" Type="http://schemas.openxmlformats.org/officeDocument/2006/relationships/oleObject"/><Relationship Id="rId3726" Target="media/image1642.wmf" Type="http://schemas.openxmlformats.org/officeDocument/2006/relationships/image"/><Relationship Id="rId3727" Target="embeddings/oleObject2016.bin" Type="http://schemas.openxmlformats.org/officeDocument/2006/relationships/oleObject"/><Relationship Id="rId3728" Target="media/image1643.wmf" Type="http://schemas.openxmlformats.org/officeDocument/2006/relationships/image"/><Relationship Id="rId3729" Target="embeddings/oleObject2017.bin" Type="http://schemas.openxmlformats.org/officeDocument/2006/relationships/oleObject"/><Relationship Id="rId373" Target="embeddings/oleObject159.bin" Type="http://schemas.openxmlformats.org/officeDocument/2006/relationships/oleObject"/><Relationship Id="rId3730" Target="media/image1644.wmf" Type="http://schemas.openxmlformats.org/officeDocument/2006/relationships/image"/><Relationship Id="rId3731" Target="embeddings/oleObject2018.bin" Type="http://schemas.openxmlformats.org/officeDocument/2006/relationships/oleObject"/><Relationship Id="rId3732" Target="media/image1645.wmf" Type="http://schemas.openxmlformats.org/officeDocument/2006/relationships/image"/><Relationship Id="rId3733" Target="embeddings/oleObject2019.bin" Type="http://schemas.openxmlformats.org/officeDocument/2006/relationships/oleObject"/><Relationship Id="rId3734" Target="embeddings/oleObject2020.bin" Type="http://schemas.openxmlformats.org/officeDocument/2006/relationships/oleObject"/><Relationship Id="rId3735" Target="embeddings/oleObject2021.bin" Type="http://schemas.openxmlformats.org/officeDocument/2006/relationships/oleObject"/><Relationship Id="rId3736" Target="media/image1646.wmf" Type="http://schemas.openxmlformats.org/officeDocument/2006/relationships/image"/><Relationship Id="rId3737" Target="embeddings/oleObject2022.bin" Type="http://schemas.openxmlformats.org/officeDocument/2006/relationships/oleObject"/><Relationship Id="rId3738" Target="embeddings/oleObject2023.bin" Type="http://schemas.openxmlformats.org/officeDocument/2006/relationships/oleObject"/><Relationship Id="rId3739" Target="embeddings/oleObject2024.bin" Type="http://schemas.openxmlformats.org/officeDocument/2006/relationships/oleObject"/><Relationship Id="rId374" Target="media/image198.wmf" Type="http://schemas.openxmlformats.org/officeDocument/2006/relationships/image"/><Relationship Id="rId3740" Target="media/image1647.wmf" Type="http://schemas.openxmlformats.org/officeDocument/2006/relationships/image"/><Relationship Id="rId3741" Target="embeddings/oleObject2025.bin" Type="http://schemas.openxmlformats.org/officeDocument/2006/relationships/oleObject"/><Relationship Id="rId3742" Target="media/image1648.wmf" Type="http://schemas.openxmlformats.org/officeDocument/2006/relationships/image"/><Relationship Id="rId3743" Target="embeddings/oleObject2026.bin" Type="http://schemas.openxmlformats.org/officeDocument/2006/relationships/oleObject"/><Relationship Id="rId3744" Target="media/image1649.wmf" Type="http://schemas.openxmlformats.org/officeDocument/2006/relationships/image"/><Relationship Id="rId3745" Target="embeddings/oleObject2027.bin" Type="http://schemas.openxmlformats.org/officeDocument/2006/relationships/oleObject"/><Relationship Id="rId3746" Target="media/image1650.wmf" Type="http://schemas.openxmlformats.org/officeDocument/2006/relationships/image"/><Relationship Id="rId3747" Target="embeddings/oleObject2028.bin" Type="http://schemas.openxmlformats.org/officeDocument/2006/relationships/oleObject"/><Relationship Id="rId3748" Target="media/image1651.wmf" Type="http://schemas.openxmlformats.org/officeDocument/2006/relationships/image"/><Relationship Id="rId3749" Target="embeddings/oleObject2029.bin" Type="http://schemas.openxmlformats.org/officeDocument/2006/relationships/oleObject"/><Relationship Id="rId375" Target="embeddings/oleObject160.bin" Type="http://schemas.openxmlformats.org/officeDocument/2006/relationships/oleObject"/><Relationship Id="rId3750" Target="media/image1652.wmf" Type="http://schemas.openxmlformats.org/officeDocument/2006/relationships/image"/><Relationship Id="rId3751" Target="embeddings/oleObject2030.bin" Type="http://schemas.openxmlformats.org/officeDocument/2006/relationships/oleObject"/><Relationship Id="rId3752" Target="media/image1653.wmf" Type="http://schemas.openxmlformats.org/officeDocument/2006/relationships/image"/><Relationship Id="rId3753" Target="embeddings/oleObject2031.bin" Type="http://schemas.openxmlformats.org/officeDocument/2006/relationships/oleObject"/><Relationship Id="rId3754" Target="media/image1654.wmf" Type="http://schemas.openxmlformats.org/officeDocument/2006/relationships/image"/><Relationship Id="rId3755" Target="embeddings/oleObject2032.bin" Type="http://schemas.openxmlformats.org/officeDocument/2006/relationships/oleObject"/><Relationship Id="rId3756" Target="embeddings/oleObject2033.bin" Type="http://schemas.openxmlformats.org/officeDocument/2006/relationships/oleObject"/><Relationship Id="rId3757" Target="embeddings/oleObject2034.bin" Type="http://schemas.openxmlformats.org/officeDocument/2006/relationships/oleObject"/><Relationship Id="rId3758" Target="embeddings/oleObject2035.bin" Type="http://schemas.openxmlformats.org/officeDocument/2006/relationships/oleObject"/><Relationship Id="rId3759" Target="embeddings/oleObject2036.bin" Type="http://schemas.openxmlformats.org/officeDocument/2006/relationships/oleObject"/><Relationship Id="rId376" Target="media/image199.wmf" Type="http://schemas.openxmlformats.org/officeDocument/2006/relationships/image"/><Relationship Id="rId3760" Target="embeddings/oleObject2037.bin" Type="http://schemas.openxmlformats.org/officeDocument/2006/relationships/oleObject"/><Relationship Id="rId3761" Target="embeddings/oleObject2038.bin" Type="http://schemas.openxmlformats.org/officeDocument/2006/relationships/oleObject"/><Relationship Id="rId3762" Target="embeddings/oleObject2039.bin" Type="http://schemas.openxmlformats.org/officeDocument/2006/relationships/oleObject"/><Relationship Id="rId3763" Target="media/image1655.wmf" Type="http://schemas.openxmlformats.org/officeDocument/2006/relationships/image"/><Relationship Id="rId3764" Target="embeddings/oleObject2040.bin" Type="http://schemas.openxmlformats.org/officeDocument/2006/relationships/oleObject"/><Relationship Id="rId3765" Target="media/image1656.wmf" Type="http://schemas.openxmlformats.org/officeDocument/2006/relationships/image"/><Relationship Id="rId3766" Target="embeddings/oleObject2041.bin" Type="http://schemas.openxmlformats.org/officeDocument/2006/relationships/oleObject"/><Relationship Id="rId3767" Target="media/image1657.wmf" Type="http://schemas.openxmlformats.org/officeDocument/2006/relationships/image"/><Relationship Id="rId3768" Target="embeddings/oleObject2042.bin" Type="http://schemas.openxmlformats.org/officeDocument/2006/relationships/oleObject"/><Relationship Id="rId3769" Target="embeddings/oleObject2043.bin" Type="http://schemas.openxmlformats.org/officeDocument/2006/relationships/oleObject"/><Relationship Id="rId377" Target="embeddings/oleObject161.bin" Type="http://schemas.openxmlformats.org/officeDocument/2006/relationships/oleObject"/><Relationship Id="rId3770" Target="embeddings/oleObject2044.bin" Type="http://schemas.openxmlformats.org/officeDocument/2006/relationships/oleObject"/><Relationship Id="rId3771" Target="embeddings/oleObject2045.bin" Type="http://schemas.openxmlformats.org/officeDocument/2006/relationships/oleObject"/><Relationship Id="rId3772" Target="media/image1658.wmf" Type="http://schemas.openxmlformats.org/officeDocument/2006/relationships/image"/><Relationship Id="rId3773" Target="embeddings/oleObject2046.bin" Type="http://schemas.openxmlformats.org/officeDocument/2006/relationships/oleObject"/><Relationship Id="rId3774" Target="media/image1659.wmf" Type="http://schemas.openxmlformats.org/officeDocument/2006/relationships/image"/><Relationship Id="rId3775" Target="embeddings/oleObject2047.bin" Type="http://schemas.openxmlformats.org/officeDocument/2006/relationships/oleObject"/><Relationship Id="rId3776" Target="media/image1660.wmf" Type="http://schemas.openxmlformats.org/officeDocument/2006/relationships/image"/><Relationship Id="rId3777" Target="embeddings/oleObject2048.bin" Type="http://schemas.openxmlformats.org/officeDocument/2006/relationships/oleObject"/><Relationship Id="rId3778" Target="embeddings/oleObject2049.bin" Type="http://schemas.openxmlformats.org/officeDocument/2006/relationships/oleObject"/><Relationship Id="rId3779" Target="embeddings/oleObject2050.bin" Type="http://schemas.openxmlformats.org/officeDocument/2006/relationships/oleObject"/><Relationship Id="rId378" Target="media/image200.wmf" Type="http://schemas.openxmlformats.org/officeDocument/2006/relationships/image"/><Relationship Id="rId3780" Target="media/image1661.wmf" Type="http://schemas.openxmlformats.org/officeDocument/2006/relationships/image"/><Relationship Id="rId3781" Target="embeddings/oleObject2051.bin" Type="http://schemas.openxmlformats.org/officeDocument/2006/relationships/oleObject"/><Relationship Id="rId3782" Target="embeddings/oleObject2052.bin" Type="http://schemas.openxmlformats.org/officeDocument/2006/relationships/oleObject"/><Relationship Id="rId3783" Target="embeddings/oleObject2053.bin" Type="http://schemas.openxmlformats.org/officeDocument/2006/relationships/oleObject"/><Relationship Id="rId3784" Target="embeddings/oleObject2054.bin" Type="http://schemas.openxmlformats.org/officeDocument/2006/relationships/oleObject"/><Relationship Id="rId3785" Target="embeddings/oleObject2055.bin" Type="http://schemas.openxmlformats.org/officeDocument/2006/relationships/oleObject"/><Relationship Id="rId3786" Target="embeddings/oleObject2056.bin" Type="http://schemas.openxmlformats.org/officeDocument/2006/relationships/oleObject"/><Relationship Id="rId3787" Target="embeddings/oleObject2057.bin" Type="http://schemas.openxmlformats.org/officeDocument/2006/relationships/oleObject"/><Relationship Id="rId3788" Target="embeddings/oleObject2058.bin" Type="http://schemas.openxmlformats.org/officeDocument/2006/relationships/oleObject"/><Relationship Id="rId3789" Target="embeddings/oleObject2059.bin" Type="http://schemas.openxmlformats.org/officeDocument/2006/relationships/oleObject"/><Relationship Id="rId379" Target="embeddings/oleObject162.bin" Type="http://schemas.openxmlformats.org/officeDocument/2006/relationships/oleObject"/><Relationship Id="rId3790" Target="embeddings/oleObject2060.bin" Type="http://schemas.openxmlformats.org/officeDocument/2006/relationships/oleObject"/><Relationship Id="rId3791" Target="media/image1662.wmf" Type="http://schemas.openxmlformats.org/officeDocument/2006/relationships/image"/><Relationship Id="rId3792" Target="embeddings/oleObject2061.bin" Type="http://schemas.openxmlformats.org/officeDocument/2006/relationships/oleObject"/><Relationship Id="rId3793" Target="embeddings/oleObject2062.bin" Type="http://schemas.openxmlformats.org/officeDocument/2006/relationships/oleObject"/><Relationship Id="rId3794" Target="embeddings/oleObject2063.bin" Type="http://schemas.openxmlformats.org/officeDocument/2006/relationships/oleObject"/><Relationship Id="rId3795" Target="embeddings/oleObject2064.bin" Type="http://schemas.openxmlformats.org/officeDocument/2006/relationships/oleObject"/><Relationship Id="rId3796" Target="embeddings/oleObject2065.bin" Type="http://schemas.openxmlformats.org/officeDocument/2006/relationships/oleObject"/><Relationship Id="rId3797" Target="embeddings/oleObject2066.bin" Type="http://schemas.openxmlformats.org/officeDocument/2006/relationships/oleObject"/><Relationship Id="rId3798" Target="embeddings/oleObject2067.bin" Type="http://schemas.openxmlformats.org/officeDocument/2006/relationships/oleObject"/><Relationship Id="rId3799" Target="media/image1663.wmf" Type="http://schemas.openxmlformats.org/officeDocument/2006/relationships/image"/><Relationship Id="rId38" Target="embeddings/oleObject12.bin" Type="http://schemas.openxmlformats.org/officeDocument/2006/relationships/oleObject"/><Relationship Id="rId380" Target="media/image201.wmf" Type="http://schemas.openxmlformats.org/officeDocument/2006/relationships/image"/><Relationship Id="rId3800" Target="embeddings/oleObject2068.bin" Type="http://schemas.openxmlformats.org/officeDocument/2006/relationships/oleObject"/><Relationship Id="rId3801" Target="embeddings/oleObject2069.bin" Type="http://schemas.openxmlformats.org/officeDocument/2006/relationships/oleObject"/><Relationship Id="rId3802" Target="embeddings/oleObject2070.bin" Type="http://schemas.openxmlformats.org/officeDocument/2006/relationships/oleObject"/><Relationship Id="rId3803" Target="embeddings/oleObject2071.bin" Type="http://schemas.openxmlformats.org/officeDocument/2006/relationships/oleObject"/><Relationship Id="rId3804" Target="embeddings/oleObject2072.bin" Type="http://schemas.openxmlformats.org/officeDocument/2006/relationships/oleObject"/><Relationship Id="rId3805" Target="embeddings/oleObject2073.bin" Type="http://schemas.openxmlformats.org/officeDocument/2006/relationships/oleObject"/><Relationship Id="rId3806" Target="embeddings/oleObject2074.bin" Type="http://schemas.openxmlformats.org/officeDocument/2006/relationships/oleObject"/><Relationship Id="rId3807" Target="embeddings/oleObject2075.bin" Type="http://schemas.openxmlformats.org/officeDocument/2006/relationships/oleObject"/><Relationship Id="rId3808" Target="media/image1664.wmf" Type="http://schemas.openxmlformats.org/officeDocument/2006/relationships/image"/><Relationship Id="rId3809" Target="embeddings/oleObject2076.bin" Type="http://schemas.openxmlformats.org/officeDocument/2006/relationships/oleObject"/><Relationship Id="rId381" Target="embeddings/oleObject163.bin" Type="http://schemas.openxmlformats.org/officeDocument/2006/relationships/oleObject"/><Relationship Id="rId3810" Target="media/image1665.wmf" Type="http://schemas.openxmlformats.org/officeDocument/2006/relationships/image"/><Relationship Id="rId3811" Target="embeddings/oleObject2077.bin" Type="http://schemas.openxmlformats.org/officeDocument/2006/relationships/oleObject"/><Relationship Id="rId3812" Target="media/image1666.wmf" Type="http://schemas.openxmlformats.org/officeDocument/2006/relationships/image"/><Relationship Id="rId3813" Target="embeddings/oleObject2078.bin" Type="http://schemas.openxmlformats.org/officeDocument/2006/relationships/oleObject"/><Relationship Id="rId3814" Target="media/image1667.wmf" Type="http://schemas.openxmlformats.org/officeDocument/2006/relationships/image"/><Relationship Id="rId3815" Target="embeddings/oleObject2079.bin" Type="http://schemas.openxmlformats.org/officeDocument/2006/relationships/oleObject"/><Relationship Id="rId3816" Target="media/image1668.wmf" Type="http://schemas.openxmlformats.org/officeDocument/2006/relationships/image"/><Relationship Id="rId3817" Target="embeddings/oleObject2080.bin" Type="http://schemas.openxmlformats.org/officeDocument/2006/relationships/oleObject"/><Relationship Id="rId3818" Target="embeddings/oleObject2081.bin" Type="http://schemas.openxmlformats.org/officeDocument/2006/relationships/oleObject"/><Relationship Id="rId3819" Target="embeddings/oleObject2082.bin" Type="http://schemas.openxmlformats.org/officeDocument/2006/relationships/oleObject"/><Relationship Id="rId382" Target="media/image202.wmf" Type="http://schemas.openxmlformats.org/officeDocument/2006/relationships/image"/><Relationship Id="rId3820" Target="embeddings/oleObject2083.bin" Type="http://schemas.openxmlformats.org/officeDocument/2006/relationships/oleObject"/><Relationship Id="rId3821" Target="embeddings/oleObject2084.bin" Type="http://schemas.openxmlformats.org/officeDocument/2006/relationships/oleObject"/><Relationship Id="rId3822" Target="embeddings/oleObject2085.bin" Type="http://schemas.openxmlformats.org/officeDocument/2006/relationships/oleObject"/><Relationship Id="rId3823" Target="embeddings/oleObject2086.bin" Type="http://schemas.openxmlformats.org/officeDocument/2006/relationships/oleObject"/><Relationship Id="rId3824" Target="media/image1669.wmf" Type="http://schemas.openxmlformats.org/officeDocument/2006/relationships/image"/><Relationship Id="rId3825" Target="embeddings/oleObject2087.bin" Type="http://schemas.openxmlformats.org/officeDocument/2006/relationships/oleObject"/><Relationship Id="rId3826" Target="media/image1670.wmf" Type="http://schemas.openxmlformats.org/officeDocument/2006/relationships/image"/><Relationship Id="rId3827" Target="embeddings/oleObject2088.bin" Type="http://schemas.openxmlformats.org/officeDocument/2006/relationships/oleObject"/><Relationship Id="rId3828" Target="embeddings/oleObject2089.bin" Type="http://schemas.openxmlformats.org/officeDocument/2006/relationships/oleObject"/><Relationship Id="rId3829" Target="embeddings/oleObject2090.bin" Type="http://schemas.openxmlformats.org/officeDocument/2006/relationships/oleObject"/><Relationship Id="rId383" Target="embeddings/oleObject164.bin" Type="http://schemas.openxmlformats.org/officeDocument/2006/relationships/oleObject"/><Relationship Id="rId3830" Target="embeddings/oleObject2091.bin" Type="http://schemas.openxmlformats.org/officeDocument/2006/relationships/oleObject"/><Relationship Id="rId3831" Target="media/image1671.wmf" Type="http://schemas.openxmlformats.org/officeDocument/2006/relationships/image"/><Relationship Id="rId3832" Target="embeddings/oleObject2092.bin" Type="http://schemas.openxmlformats.org/officeDocument/2006/relationships/oleObject"/><Relationship Id="rId3833" Target="media/image1672.wmf" Type="http://schemas.openxmlformats.org/officeDocument/2006/relationships/image"/><Relationship Id="rId3834" Target="embeddings/oleObject2093.bin" Type="http://schemas.openxmlformats.org/officeDocument/2006/relationships/oleObject"/><Relationship Id="rId3835" Target="embeddings/oleObject2094.bin" Type="http://schemas.openxmlformats.org/officeDocument/2006/relationships/oleObject"/><Relationship Id="rId3836" Target="embeddings/oleObject2095.bin" Type="http://schemas.openxmlformats.org/officeDocument/2006/relationships/oleObject"/><Relationship Id="rId3837" Target="embeddings/oleObject2096.bin" Type="http://schemas.openxmlformats.org/officeDocument/2006/relationships/oleObject"/><Relationship Id="rId3838" Target="embeddings/oleObject2097.bin" Type="http://schemas.openxmlformats.org/officeDocument/2006/relationships/oleObject"/><Relationship Id="rId3839" Target="embeddings/oleObject2098.bin" Type="http://schemas.openxmlformats.org/officeDocument/2006/relationships/oleObject"/><Relationship Id="rId384" Target="media/image203.wmf" Type="http://schemas.openxmlformats.org/officeDocument/2006/relationships/image"/><Relationship Id="rId3840" Target="embeddings/oleObject2099.bin" Type="http://schemas.openxmlformats.org/officeDocument/2006/relationships/oleObject"/><Relationship Id="rId3841" Target="embeddings/oleObject2100.bin" Type="http://schemas.openxmlformats.org/officeDocument/2006/relationships/oleObject"/><Relationship Id="rId3842" Target="embeddings/oleObject2101.bin" Type="http://schemas.openxmlformats.org/officeDocument/2006/relationships/oleObject"/><Relationship Id="rId3843" Target="media/image1673.wmf" Type="http://schemas.openxmlformats.org/officeDocument/2006/relationships/image"/><Relationship Id="rId3844" Target="embeddings/oleObject2102.bin" Type="http://schemas.openxmlformats.org/officeDocument/2006/relationships/oleObject"/><Relationship Id="rId3845" Target="embeddings/oleObject2103.bin" Type="http://schemas.openxmlformats.org/officeDocument/2006/relationships/oleObject"/><Relationship Id="rId3846" Target="embeddings/oleObject2104.bin" Type="http://schemas.openxmlformats.org/officeDocument/2006/relationships/oleObject"/><Relationship Id="rId3847" Target="embeddings/oleObject2105.bin" Type="http://schemas.openxmlformats.org/officeDocument/2006/relationships/oleObject"/><Relationship Id="rId3848" Target="embeddings/oleObject2106.bin" Type="http://schemas.openxmlformats.org/officeDocument/2006/relationships/oleObject"/><Relationship Id="rId3849" Target="embeddings/oleObject2107.bin" Type="http://schemas.openxmlformats.org/officeDocument/2006/relationships/oleObject"/><Relationship Id="rId385" Target="embeddings/oleObject165.bin" Type="http://schemas.openxmlformats.org/officeDocument/2006/relationships/oleObject"/><Relationship Id="rId3850" Target="embeddings/oleObject2108.bin" Type="http://schemas.openxmlformats.org/officeDocument/2006/relationships/oleObject"/><Relationship Id="rId3851" Target="embeddings/oleObject2109.bin" Type="http://schemas.openxmlformats.org/officeDocument/2006/relationships/oleObject"/><Relationship Id="rId3852" Target="embeddings/oleObject2110.bin" Type="http://schemas.openxmlformats.org/officeDocument/2006/relationships/oleObject"/><Relationship Id="rId3853" Target="embeddings/oleObject2111.bin" Type="http://schemas.openxmlformats.org/officeDocument/2006/relationships/oleObject"/><Relationship Id="rId3854" Target="embeddings/oleObject2112.bin" Type="http://schemas.openxmlformats.org/officeDocument/2006/relationships/oleObject"/><Relationship Id="rId3855" Target="embeddings/oleObject2113.bin" Type="http://schemas.openxmlformats.org/officeDocument/2006/relationships/oleObject"/><Relationship Id="rId3856" Target="embeddings/oleObject2114.bin" Type="http://schemas.openxmlformats.org/officeDocument/2006/relationships/oleObject"/><Relationship Id="rId3857" Target="embeddings/oleObject2115.bin" Type="http://schemas.openxmlformats.org/officeDocument/2006/relationships/oleObject"/><Relationship Id="rId3858" Target="embeddings/oleObject2116.bin" Type="http://schemas.openxmlformats.org/officeDocument/2006/relationships/oleObject"/><Relationship Id="rId3859" Target="embeddings/oleObject2117.bin" Type="http://schemas.openxmlformats.org/officeDocument/2006/relationships/oleObject"/><Relationship Id="rId386" Target="embeddings/oleObject166.bin" Type="http://schemas.openxmlformats.org/officeDocument/2006/relationships/oleObject"/><Relationship Id="rId3860" Target="embeddings/oleObject2118.bin" Type="http://schemas.openxmlformats.org/officeDocument/2006/relationships/oleObject"/><Relationship Id="rId3861" Target="media/image1674.wmf" Type="http://schemas.openxmlformats.org/officeDocument/2006/relationships/image"/><Relationship Id="rId3862" Target="embeddings/oleObject2119.bin" Type="http://schemas.openxmlformats.org/officeDocument/2006/relationships/oleObject"/><Relationship Id="rId3863" Target="embeddings/oleObject2120.bin" Type="http://schemas.openxmlformats.org/officeDocument/2006/relationships/oleObject"/><Relationship Id="rId3864" Target="media/image1675.wmf" Type="http://schemas.openxmlformats.org/officeDocument/2006/relationships/image"/><Relationship Id="rId3865" Target="embeddings/oleObject2121.bin" Type="http://schemas.openxmlformats.org/officeDocument/2006/relationships/oleObject"/><Relationship Id="rId3866" Target="embeddings/oleObject2122.bin" Type="http://schemas.openxmlformats.org/officeDocument/2006/relationships/oleObject"/><Relationship Id="rId3867" Target="embeddings/oleObject2123.bin" Type="http://schemas.openxmlformats.org/officeDocument/2006/relationships/oleObject"/><Relationship Id="rId3868" Target="media/image1676.wmf" Type="http://schemas.openxmlformats.org/officeDocument/2006/relationships/image"/><Relationship Id="rId3869" Target="embeddings/oleObject2124.bin" Type="http://schemas.openxmlformats.org/officeDocument/2006/relationships/oleObject"/><Relationship Id="rId387" Target="embeddings/oleObject167.bin" Type="http://schemas.openxmlformats.org/officeDocument/2006/relationships/oleObject"/><Relationship Id="rId3870" Target="embeddings/oleObject2125.bin" Type="http://schemas.openxmlformats.org/officeDocument/2006/relationships/oleObject"/><Relationship Id="rId3871" Target="embeddings/oleObject2126.bin" Type="http://schemas.openxmlformats.org/officeDocument/2006/relationships/oleObject"/><Relationship Id="rId3872" Target="media/image1677.wmf" Type="http://schemas.openxmlformats.org/officeDocument/2006/relationships/image"/><Relationship Id="rId3873" Target="embeddings/oleObject2127.bin" Type="http://schemas.openxmlformats.org/officeDocument/2006/relationships/oleObject"/><Relationship Id="rId3874" Target="embeddings/oleObject2128.bin" Type="http://schemas.openxmlformats.org/officeDocument/2006/relationships/oleObject"/><Relationship Id="rId3875" Target="embeddings/oleObject2129.bin" Type="http://schemas.openxmlformats.org/officeDocument/2006/relationships/oleObject"/><Relationship Id="rId3876" Target="embeddings/oleObject2130.bin" Type="http://schemas.openxmlformats.org/officeDocument/2006/relationships/oleObject"/><Relationship Id="rId3877" Target="embeddings/oleObject2131.bin" Type="http://schemas.openxmlformats.org/officeDocument/2006/relationships/oleObject"/><Relationship Id="rId3878" Target="embeddings/oleObject2132.bin" Type="http://schemas.openxmlformats.org/officeDocument/2006/relationships/oleObject"/><Relationship Id="rId3879" Target="embeddings/oleObject2133.bin" Type="http://schemas.openxmlformats.org/officeDocument/2006/relationships/oleObject"/><Relationship Id="rId388" Target="embeddings/oleObject168.bin" Type="http://schemas.openxmlformats.org/officeDocument/2006/relationships/oleObject"/><Relationship Id="rId3880" Target="embeddings/oleObject2134.bin" Type="http://schemas.openxmlformats.org/officeDocument/2006/relationships/oleObject"/><Relationship Id="rId3881" Target="embeddings/oleObject2135.bin" Type="http://schemas.openxmlformats.org/officeDocument/2006/relationships/oleObject"/><Relationship Id="rId3882" Target="embeddings/oleObject2136.bin" Type="http://schemas.openxmlformats.org/officeDocument/2006/relationships/oleObject"/><Relationship Id="rId3883" Target="embeddings/oleObject2137.bin" Type="http://schemas.openxmlformats.org/officeDocument/2006/relationships/oleObject"/><Relationship Id="rId3884" Target="embeddings/oleObject2138.bin" Type="http://schemas.openxmlformats.org/officeDocument/2006/relationships/oleObject"/><Relationship Id="rId3885" Target="embeddings/oleObject2139.bin" Type="http://schemas.openxmlformats.org/officeDocument/2006/relationships/oleObject"/><Relationship Id="rId3886" Target="embeddings/oleObject2140.bin" Type="http://schemas.openxmlformats.org/officeDocument/2006/relationships/oleObject"/><Relationship Id="rId3887" Target="embeddings/oleObject2141.bin" Type="http://schemas.openxmlformats.org/officeDocument/2006/relationships/oleObject"/><Relationship Id="rId3888" Target="embeddings/oleObject2142.bin" Type="http://schemas.openxmlformats.org/officeDocument/2006/relationships/oleObject"/><Relationship Id="rId3889" Target="media/image1678.wmf" Type="http://schemas.openxmlformats.org/officeDocument/2006/relationships/image"/><Relationship Id="rId389" Target="embeddings/oleObject169.bin" Type="http://schemas.openxmlformats.org/officeDocument/2006/relationships/oleObject"/><Relationship Id="rId3890" Target="embeddings/oleObject2143.bin" Type="http://schemas.openxmlformats.org/officeDocument/2006/relationships/oleObject"/><Relationship Id="rId3891" Target="media/image1679.wmf" Type="http://schemas.openxmlformats.org/officeDocument/2006/relationships/image"/><Relationship Id="rId3892" Target="embeddings/oleObject2144.bin" Type="http://schemas.openxmlformats.org/officeDocument/2006/relationships/oleObject"/><Relationship Id="rId3893" Target="media/image1680.wmf" Type="http://schemas.openxmlformats.org/officeDocument/2006/relationships/image"/><Relationship Id="rId3894" Target="embeddings/oleObject2145.bin" Type="http://schemas.openxmlformats.org/officeDocument/2006/relationships/oleObject"/><Relationship Id="rId3895" Target="embeddings/oleObject2146.bin" Type="http://schemas.openxmlformats.org/officeDocument/2006/relationships/oleObject"/><Relationship Id="rId3896" Target="media/image1681.wmf" Type="http://schemas.openxmlformats.org/officeDocument/2006/relationships/image"/><Relationship Id="rId3897" Target="embeddings/oleObject2147.bin" Type="http://schemas.openxmlformats.org/officeDocument/2006/relationships/oleObject"/><Relationship Id="rId3898" Target="embeddings/oleObject2148.bin" Type="http://schemas.openxmlformats.org/officeDocument/2006/relationships/oleObject"/><Relationship Id="rId3899" Target="media/image1682.wmf" Type="http://schemas.openxmlformats.org/officeDocument/2006/relationships/image"/><Relationship Id="rId39" Target="media/image19.wmf" Type="http://schemas.openxmlformats.org/officeDocument/2006/relationships/image"/><Relationship Id="rId390" Target="media/image204.png" Type="http://schemas.openxmlformats.org/officeDocument/2006/relationships/image"/><Relationship Id="rId3900" Target="embeddings/oleObject2149.bin" Type="http://schemas.openxmlformats.org/officeDocument/2006/relationships/oleObject"/><Relationship Id="rId3901" Target="media/image1683.wmf" Type="http://schemas.openxmlformats.org/officeDocument/2006/relationships/image"/><Relationship Id="rId3902" Target="embeddings/oleObject2150.bin" Type="http://schemas.openxmlformats.org/officeDocument/2006/relationships/oleObject"/><Relationship Id="rId3903" Target="embeddings/oleObject2151.bin" Type="http://schemas.openxmlformats.org/officeDocument/2006/relationships/oleObject"/><Relationship Id="rId3904" Target="embeddings/oleObject2152.bin" Type="http://schemas.openxmlformats.org/officeDocument/2006/relationships/oleObject"/><Relationship Id="rId3905" Target="media/image1684.wmf" Type="http://schemas.openxmlformats.org/officeDocument/2006/relationships/image"/><Relationship Id="rId3906" Target="embeddings/oleObject2153.bin" Type="http://schemas.openxmlformats.org/officeDocument/2006/relationships/oleObject"/><Relationship Id="rId3907" Target="embeddings/oleObject2154.bin" Type="http://schemas.openxmlformats.org/officeDocument/2006/relationships/oleObject"/><Relationship Id="rId3908" Target="embeddings/oleObject2155.bin" Type="http://schemas.openxmlformats.org/officeDocument/2006/relationships/oleObject"/><Relationship Id="rId3909" Target="media/image1685.wmf" Type="http://schemas.openxmlformats.org/officeDocument/2006/relationships/image"/><Relationship Id="rId391" Target="media/image205.wmf" Type="http://schemas.openxmlformats.org/officeDocument/2006/relationships/image"/><Relationship Id="rId3910" Target="embeddings/oleObject2156.bin" Type="http://schemas.openxmlformats.org/officeDocument/2006/relationships/oleObject"/><Relationship Id="rId3911" Target="media/image1686.wmf" Type="http://schemas.openxmlformats.org/officeDocument/2006/relationships/image"/><Relationship Id="rId3912" Target="embeddings/oleObject2157.bin" Type="http://schemas.openxmlformats.org/officeDocument/2006/relationships/oleObject"/><Relationship Id="rId3913" Target="media/image1687.wmf" Type="http://schemas.openxmlformats.org/officeDocument/2006/relationships/image"/><Relationship Id="rId3914" Target="embeddings/oleObject2158.bin" Type="http://schemas.openxmlformats.org/officeDocument/2006/relationships/oleObject"/><Relationship Id="rId3915" Target="embeddings/oleObject2159.bin" Type="http://schemas.openxmlformats.org/officeDocument/2006/relationships/oleObject"/><Relationship Id="rId3916" Target="embeddings/oleObject2160.bin" Type="http://schemas.openxmlformats.org/officeDocument/2006/relationships/oleObject"/><Relationship Id="rId3917" Target="embeddings/oleObject2161.bin" Type="http://schemas.openxmlformats.org/officeDocument/2006/relationships/oleObject"/><Relationship Id="rId3918" Target="media/image1688.wmf" Type="http://schemas.openxmlformats.org/officeDocument/2006/relationships/image"/><Relationship Id="rId3919" Target="embeddings/oleObject2162.bin" Type="http://schemas.openxmlformats.org/officeDocument/2006/relationships/oleObject"/><Relationship Id="rId392" Target="embeddings/oleObject170.bin" Type="http://schemas.openxmlformats.org/officeDocument/2006/relationships/oleObject"/><Relationship Id="rId3920" Target="media/image1689.wmf" Type="http://schemas.openxmlformats.org/officeDocument/2006/relationships/image"/><Relationship Id="rId3921" Target="embeddings/oleObject2163.bin" Type="http://schemas.openxmlformats.org/officeDocument/2006/relationships/oleObject"/><Relationship Id="rId3922" Target="media/image1690.wmf" Type="http://schemas.openxmlformats.org/officeDocument/2006/relationships/image"/><Relationship Id="rId3923" Target="embeddings/oleObject2164.bin" Type="http://schemas.openxmlformats.org/officeDocument/2006/relationships/oleObject"/><Relationship Id="rId3924" Target="media/image1691.wmf" Type="http://schemas.openxmlformats.org/officeDocument/2006/relationships/image"/><Relationship Id="rId3925" Target="embeddings/oleObject2165.bin" Type="http://schemas.openxmlformats.org/officeDocument/2006/relationships/oleObject"/><Relationship Id="rId3926" Target="embeddings/oleObject2166.bin" Type="http://schemas.openxmlformats.org/officeDocument/2006/relationships/oleObject"/><Relationship Id="rId3927" Target="embeddings/oleObject2167.bin" Type="http://schemas.openxmlformats.org/officeDocument/2006/relationships/oleObject"/><Relationship Id="rId3928" Target="embeddings/oleObject2168.bin" Type="http://schemas.openxmlformats.org/officeDocument/2006/relationships/oleObject"/><Relationship Id="rId3929" Target="media/image1692.wmf" Type="http://schemas.openxmlformats.org/officeDocument/2006/relationships/image"/><Relationship Id="rId393" Target="media/image206.wmf" Type="http://schemas.openxmlformats.org/officeDocument/2006/relationships/image"/><Relationship Id="rId3930" Target="embeddings/oleObject2169.bin" Type="http://schemas.openxmlformats.org/officeDocument/2006/relationships/oleObject"/><Relationship Id="rId3931" Target="embeddings/oleObject2170.bin" Type="http://schemas.openxmlformats.org/officeDocument/2006/relationships/oleObject"/><Relationship Id="rId3932" Target="embeddings/oleObject2171.bin" Type="http://schemas.openxmlformats.org/officeDocument/2006/relationships/oleObject"/><Relationship Id="rId3933" Target="embeddings/oleObject2172.bin" Type="http://schemas.openxmlformats.org/officeDocument/2006/relationships/oleObject"/><Relationship Id="rId3934" Target="embeddings/oleObject2173.bin" Type="http://schemas.openxmlformats.org/officeDocument/2006/relationships/oleObject"/><Relationship Id="rId3935" Target="embeddings/oleObject2174.bin" Type="http://schemas.openxmlformats.org/officeDocument/2006/relationships/oleObject"/><Relationship Id="rId3936" Target="embeddings/oleObject2175.bin" Type="http://schemas.openxmlformats.org/officeDocument/2006/relationships/oleObject"/><Relationship Id="rId3937" Target="embeddings/oleObject2176.bin" Type="http://schemas.openxmlformats.org/officeDocument/2006/relationships/oleObject"/><Relationship Id="rId3938" Target="embeddings/oleObject2177.bin" Type="http://schemas.openxmlformats.org/officeDocument/2006/relationships/oleObject"/><Relationship Id="rId3939" Target="embeddings/oleObject2178.bin" Type="http://schemas.openxmlformats.org/officeDocument/2006/relationships/oleObject"/><Relationship Id="rId394" Target="embeddings/oleObject171.bin" Type="http://schemas.openxmlformats.org/officeDocument/2006/relationships/oleObject"/><Relationship Id="rId3940" Target="embeddings/oleObject2179.bin" Type="http://schemas.openxmlformats.org/officeDocument/2006/relationships/oleObject"/><Relationship Id="rId3941" Target="embeddings/oleObject2180.bin" Type="http://schemas.openxmlformats.org/officeDocument/2006/relationships/oleObject"/><Relationship Id="rId3942" Target="media/image1693.wmf" Type="http://schemas.openxmlformats.org/officeDocument/2006/relationships/image"/><Relationship Id="rId3943" Target="embeddings/oleObject2181.bin" Type="http://schemas.openxmlformats.org/officeDocument/2006/relationships/oleObject"/><Relationship Id="rId3944" Target="media/image1694.wmf" Type="http://schemas.openxmlformats.org/officeDocument/2006/relationships/image"/><Relationship Id="rId3945" Target="embeddings/oleObject2182.bin" Type="http://schemas.openxmlformats.org/officeDocument/2006/relationships/oleObject"/><Relationship Id="rId3946" Target="media/image1695.wmf" Type="http://schemas.openxmlformats.org/officeDocument/2006/relationships/image"/><Relationship Id="rId3947" Target="embeddings/oleObject2183.bin" Type="http://schemas.openxmlformats.org/officeDocument/2006/relationships/oleObject"/><Relationship Id="rId3948" Target="media/image1696.wmf" Type="http://schemas.openxmlformats.org/officeDocument/2006/relationships/image"/><Relationship Id="rId3949" Target="embeddings/oleObject2184.bin" Type="http://schemas.openxmlformats.org/officeDocument/2006/relationships/oleObject"/><Relationship Id="rId395" Target="media/image207.wmf" Type="http://schemas.openxmlformats.org/officeDocument/2006/relationships/image"/><Relationship Id="rId3950" Target="embeddings/oleObject2185.bin" Type="http://schemas.openxmlformats.org/officeDocument/2006/relationships/oleObject"/><Relationship Id="rId3951" Target="embeddings/oleObject2186.bin" Type="http://schemas.openxmlformats.org/officeDocument/2006/relationships/oleObject"/><Relationship Id="rId3952" Target="embeddings/oleObject2187.bin" Type="http://schemas.openxmlformats.org/officeDocument/2006/relationships/oleObject"/><Relationship Id="rId3953" Target="embeddings/oleObject2188.bin" Type="http://schemas.openxmlformats.org/officeDocument/2006/relationships/oleObject"/><Relationship Id="rId3954" Target="media/image1697.wmf" Type="http://schemas.openxmlformats.org/officeDocument/2006/relationships/image"/><Relationship Id="rId3955" Target="embeddings/oleObject2189.bin" Type="http://schemas.openxmlformats.org/officeDocument/2006/relationships/oleObject"/><Relationship Id="rId3956" Target="media/image1698.wmf" Type="http://schemas.openxmlformats.org/officeDocument/2006/relationships/image"/><Relationship Id="rId3957" Target="embeddings/oleObject2190.bin" Type="http://schemas.openxmlformats.org/officeDocument/2006/relationships/oleObject"/><Relationship Id="rId3958" Target="embeddings/oleObject2191.bin" Type="http://schemas.openxmlformats.org/officeDocument/2006/relationships/oleObject"/><Relationship Id="rId3959" Target="embeddings/oleObject2192.bin" Type="http://schemas.openxmlformats.org/officeDocument/2006/relationships/oleObject"/><Relationship Id="rId396" Target="embeddings/oleObject172.bin" Type="http://schemas.openxmlformats.org/officeDocument/2006/relationships/oleObject"/><Relationship Id="rId3960" Target="embeddings/oleObject2193.bin" Type="http://schemas.openxmlformats.org/officeDocument/2006/relationships/oleObject"/><Relationship Id="rId3961" Target="media/image1699.wmf" Type="http://schemas.openxmlformats.org/officeDocument/2006/relationships/image"/><Relationship Id="rId3962" Target="embeddings/oleObject2194.bin" Type="http://schemas.openxmlformats.org/officeDocument/2006/relationships/oleObject"/><Relationship Id="rId3963" Target="media/image1700.wmf" Type="http://schemas.openxmlformats.org/officeDocument/2006/relationships/image"/><Relationship Id="rId3964" Target="embeddings/oleObject2195.bin" Type="http://schemas.openxmlformats.org/officeDocument/2006/relationships/oleObject"/><Relationship Id="rId3965" Target="embeddings/oleObject2196.bin" Type="http://schemas.openxmlformats.org/officeDocument/2006/relationships/oleObject"/><Relationship Id="rId3966" Target="embeddings/oleObject2197.bin" Type="http://schemas.openxmlformats.org/officeDocument/2006/relationships/oleObject"/><Relationship Id="rId3967" Target="embeddings/oleObject2198.bin" Type="http://schemas.openxmlformats.org/officeDocument/2006/relationships/oleObject"/><Relationship Id="rId3968" Target="embeddings/oleObject2199.bin" Type="http://schemas.openxmlformats.org/officeDocument/2006/relationships/oleObject"/><Relationship Id="rId3969" Target="embeddings/oleObject2200.bin" Type="http://schemas.openxmlformats.org/officeDocument/2006/relationships/oleObject"/><Relationship Id="rId397" Target="media/image208.wmf" Type="http://schemas.openxmlformats.org/officeDocument/2006/relationships/image"/><Relationship Id="rId3970" Target="embeddings/oleObject2201.bin" Type="http://schemas.openxmlformats.org/officeDocument/2006/relationships/oleObject"/><Relationship Id="rId3971" Target="embeddings/oleObject2202.bin" Type="http://schemas.openxmlformats.org/officeDocument/2006/relationships/oleObject"/><Relationship Id="rId3972" Target="media/image1701.wmf" Type="http://schemas.openxmlformats.org/officeDocument/2006/relationships/image"/><Relationship Id="rId3973" Target="embeddings/oleObject2203.bin" Type="http://schemas.openxmlformats.org/officeDocument/2006/relationships/oleObject"/><Relationship Id="rId3974" Target="media/image1702.wmf" Type="http://schemas.openxmlformats.org/officeDocument/2006/relationships/image"/><Relationship Id="rId3975" Target="embeddings/oleObject2204.bin" Type="http://schemas.openxmlformats.org/officeDocument/2006/relationships/oleObject"/><Relationship Id="rId3976" Target="media/image1703.wmf" Type="http://schemas.openxmlformats.org/officeDocument/2006/relationships/image"/><Relationship Id="rId3977" Target="embeddings/oleObject2205.bin" Type="http://schemas.openxmlformats.org/officeDocument/2006/relationships/oleObject"/><Relationship Id="rId3978" Target="media/image1704.wmf" Type="http://schemas.openxmlformats.org/officeDocument/2006/relationships/image"/><Relationship Id="rId3979" Target="embeddings/oleObject2206.bin" Type="http://schemas.openxmlformats.org/officeDocument/2006/relationships/oleObject"/><Relationship Id="rId398" Target="embeddings/oleObject173.bin" Type="http://schemas.openxmlformats.org/officeDocument/2006/relationships/oleObject"/><Relationship Id="rId3980" Target="media/image1705.wmf" Type="http://schemas.openxmlformats.org/officeDocument/2006/relationships/image"/><Relationship Id="rId3981" Target="embeddings/oleObject2207.bin" Type="http://schemas.openxmlformats.org/officeDocument/2006/relationships/oleObject"/><Relationship Id="rId3982" Target="media/image1706.wmf" Type="http://schemas.openxmlformats.org/officeDocument/2006/relationships/image"/><Relationship Id="rId3983" Target="embeddings/oleObject2208.bin" Type="http://schemas.openxmlformats.org/officeDocument/2006/relationships/oleObject"/><Relationship Id="rId3984" Target="media/image1707.wmf" Type="http://schemas.openxmlformats.org/officeDocument/2006/relationships/image"/><Relationship Id="rId3985" Target="embeddings/oleObject2209.bin" Type="http://schemas.openxmlformats.org/officeDocument/2006/relationships/oleObject"/><Relationship Id="rId3986" Target="media/image1708.wmf" Type="http://schemas.openxmlformats.org/officeDocument/2006/relationships/image"/><Relationship Id="rId3987" Target="embeddings/oleObject2210.bin" Type="http://schemas.openxmlformats.org/officeDocument/2006/relationships/oleObject"/><Relationship Id="rId3988" Target="media/image1709.wmf" Type="http://schemas.openxmlformats.org/officeDocument/2006/relationships/image"/><Relationship Id="rId3989" Target="embeddings/oleObject2211.bin" Type="http://schemas.openxmlformats.org/officeDocument/2006/relationships/oleObject"/><Relationship Id="rId399" Target="media/image209.wmf" Type="http://schemas.openxmlformats.org/officeDocument/2006/relationships/image"/><Relationship Id="rId3990" Target="embeddings/oleObject2212.bin" Type="http://schemas.openxmlformats.org/officeDocument/2006/relationships/oleObject"/><Relationship Id="rId3991" Target="embeddings/oleObject2213.bin" Type="http://schemas.openxmlformats.org/officeDocument/2006/relationships/oleObject"/><Relationship Id="rId3992" Target="embeddings/oleObject2214.bin" Type="http://schemas.openxmlformats.org/officeDocument/2006/relationships/oleObject"/><Relationship Id="rId3993" Target="embeddings/oleObject2215.bin" Type="http://schemas.openxmlformats.org/officeDocument/2006/relationships/oleObject"/><Relationship Id="rId3994" Target="embeddings/oleObject2216.bin" Type="http://schemas.openxmlformats.org/officeDocument/2006/relationships/oleObject"/><Relationship Id="rId3995" Target="media/image1710.wmf" Type="http://schemas.openxmlformats.org/officeDocument/2006/relationships/image"/><Relationship Id="rId3996" Target="embeddings/oleObject2217.bin" Type="http://schemas.openxmlformats.org/officeDocument/2006/relationships/oleObject"/><Relationship Id="rId3997" Target="embeddings/oleObject2218.bin" Type="http://schemas.openxmlformats.org/officeDocument/2006/relationships/oleObject"/><Relationship Id="rId3998" Target="embeddings/oleObject2219.bin" Type="http://schemas.openxmlformats.org/officeDocument/2006/relationships/oleObject"/><Relationship Id="rId3999" Target="embeddings/oleObject2220.bin" Type="http://schemas.openxmlformats.org/officeDocument/2006/relationships/oleObject"/><Relationship Id="rId4" Target="settings.xml" Type="http://schemas.openxmlformats.org/officeDocument/2006/relationships/settings"/><Relationship Id="rId40" Target="embeddings/oleObject13.bin" Type="http://schemas.openxmlformats.org/officeDocument/2006/relationships/oleObject"/><Relationship Id="rId400" Target="embeddings/oleObject174.bin" Type="http://schemas.openxmlformats.org/officeDocument/2006/relationships/oleObject"/><Relationship Id="rId4000" Target="media/image1711.wmf" Type="http://schemas.openxmlformats.org/officeDocument/2006/relationships/image"/><Relationship Id="rId4001" Target="embeddings/oleObject2221.bin" Type="http://schemas.openxmlformats.org/officeDocument/2006/relationships/oleObject"/><Relationship Id="rId4002" Target="media/image1712.wmf" Type="http://schemas.openxmlformats.org/officeDocument/2006/relationships/image"/><Relationship Id="rId4003" Target="embeddings/oleObject2222.bin" Type="http://schemas.openxmlformats.org/officeDocument/2006/relationships/oleObject"/><Relationship Id="rId4004" Target="media/image1713.wmf" Type="http://schemas.openxmlformats.org/officeDocument/2006/relationships/image"/><Relationship Id="rId4005" Target="embeddings/oleObject2223.bin" Type="http://schemas.openxmlformats.org/officeDocument/2006/relationships/oleObject"/><Relationship Id="rId4006" Target="media/image1714.wmf" Type="http://schemas.openxmlformats.org/officeDocument/2006/relationships/image"/><Relationship Id="rId4007" Target="embeddings/oleObject2224.bin" Type="http://schemas.openxmlformats.org/officeDocument/2006/relationships/oleObject"/><Relationship Id="rId4008" Target="media/image1715.wmf" Type="http://schemas.openxmlformats.org/officeDocument/2006/relationships/image"/><Relationship Id="rId4009" Target="embeddings/oleObject2225.bin" Type="http://schemas.openxmlformats.org/officeDocument/2006/relationships/oleObject"/><Relationship Id="rId401" Target="media/image210.wmf" Type="http://schemas.openxmlformats.org/officeDocument/2006/relationships/image"/><Relationship Id="rId4010" Target="media/image1716.wmf" Type="http://schemas.openxmlformats.org/officeDocument/2006/relationships/image"/><Relationship Id="rId4011" Target="embeddings/oleObject2226.bin" Type="http://schemas.openxmlformats.org/officeDocument/2006/relationships/oleObject"/><Relationship Id="rId4012" Target="embeddings/oleObject2227.bin" Type="http://schemas.openxmlformats.org/officeDocument/2006/relationships/oleObject"/><Relationship Id="rId4013" Target="embeddings/oleObject2228.bin" Type="http://schemas.openxmlformats.org/officeDocument/2006/relationships/oleObject"/><Relationship Id="rId4014" Target="embeddings/oleObject2229.bin" Type="http://schemas.openxmlformats.org/officeDocument/2006/relationships/oleObject"/><Relationship Id="rId4015" Target="embeddings/oleObject2230.bin" Type="http://schemas.openxmlformats.org/officeDocument/2006/relationships/oleObject"/><Relationship Id="rId4016" Target="embeddings/oleObject2231.bin" Type="http://schemas.openxmlformats.org/officeDocument/2006/relationships/oleObject"/><Relationship Id="rId4017" Target="media/image1717.wmf" Type="http://schemas.openxmlformats.org/officeDocument/2006/relationships/image"/><Relationship Id="rId4018" Target="embeddings/oleObject2232.bin" Type="http://schemas.openxmlformats.org/officeDocument/2006/relationships/oleObject"/><Relationship Id="rId4019" Target="media/image1718.wmf" Type="http://schemas.openxmlformats.org/officeDocument/2006/relationships/image"/><Relationship Id="rId402" Target="embeddings/oleObject175.bin" Type="http://schemas.openxmlformats.org/officeDocument/2006/relationships/oleObject"/><Relationship Id="rId4020" Target="embeddings/oleObject2233.bin" Type="http://schemas.openxmlformats.org/officeDocument/2006/relationships/oleObject"/><Relationship Id="rId4021" Target="media/image1719.wmf" Type="http://schemas.openxmlformats.org/officeDocument/2006/relationships/image"/><Relationship Id="rId4022" Target="embeddings/oleObject2234.bin" Type="http://schemas.openxmlformats.org/officeDocument/2006/relationships/oleObject"/><Relationship Id="rId4023" Target="media/image1720.wmf" Type="http://schemas.openxmlformats.org/officeDocument/2006/relationships/image"/><Relationship Id="rId4024" Target="embeddings/oleObject2235.bin" Type="http://schemas.openxmlformats.org/officeDocument/2006/relationships/oleObject"/><Relationship Id="rId4025" Target="media/image1721.wmf" Type="http://schemas.openxmlformats.org/officeDocument/2006/relationships/image"/><Relationship Id="rId4026" Target="embeddings/oleObject2236.bin" Type="http://schemas.openxmlformats.org/officeDocument/2006/relationships/oleObject"/><Relationship Id="rId4027" Target="embeddings/oleObject2237.bin" Type="http://schemas.openxmlformats.org/officeDocument/2006/relationships/oleObject"/><Relationship Id="rId4028" Target="embeddings/oleObject2238.bin" Type="http://schemas.openxmlformats.org/officeDocument/2006/relationships/oleObject"/><Relationship Id="rId4029" Target="embeddings/oleObject2239.bin" Type="http://schemas.openxmlformats.org/officeDocument/2006/relationships/oleObject"/><Relationship Id="rId403" Target="media/image211.wmf" Type="http://schemas.openxmlformats.org/officeDocument/2006/relationships/image"/><Relationship Id="rId4030" Target="media/image1722.wmf" Type="http://schemas.openxmlformats.org/officeDocument/2006/relationships/image"/><Relationship Id="rId4031" Target="embeddings/oleObject2240.bin" Type="http://schemas.openxmlformats.org/officeDocument/2006/relationships/oleObject"/><Relationship Id="rId4032" Target="embeddings/oleObject2241.bin" Type="http://schemas.openxmlformats.org/officeDocument/2006/relationships/oleObject"/><Relationship Id="rId4033" Target="embeddings/oleObject2242.bin" Type="http://schemas.openxmlformats.org/officeDocument/2006/relationships/oleObject"/><Relationship Id="rId4034" Target="embeddings/oleObject2243.bin" Type="http://schemas.openxmlformats.org/officeDocument/2006/relationships/oleObject"/><Relationship Id="rId4035" Target="embeddings/oleObject2244.bin" Type="http://schemas.openxmlformats.org/officeDocument/2006/relationships/oleObject"/><Relationship Id="rId4036" Target="embeddings/oleObject2245.bin" Type="http://schemas.openxmlformats.org/officeDocument/2006/relationships/oleObject"/><Relationship Id="rId4037" Target="media/image1723.wmf" Type="http://schemas.openxmlformats.org/officeDocument/2006/relationships/image"/><Relationship Id="rId4038" Target="embeddings/oleObject2246.bin" Type="http://schemas.openxmlformats.org/officeDocument/2006/relationships/oleObject"/><Relationship Id="rId4039" Target="media/image1724.wmf" Type="http://schemas.openxmlformats.org/officeDocument/2006/relationships/image"/><Relationship Id="rId404" Target="embeddings/oleObject176.bin" Type="http://schemas.openxmlformats.org/officeDocument/2006/relationships/oleObject"/><Relationship Id="rId4040" Target="embeddings/oleObject2247.bin" Type="http://schemas.openxmlformats.org/officeDocument/2006/relationships/oleObject"/><Relationship Id="rId4041" Target="media/image1725.wmf" Type="http://schemas.openxmlformats.org/officeDocument/2006/relationships/image"/><Relationship Id="rId4042" Target="embeddings/oleObject2248.bin" Type="http://schemas.openxmlformats.org/officeDocument/2006/relationships/oleObject"/><Relationship Id="rId4043" Target="media/image1726.wmf" Type="http://schemas.openxmlformats.org/officeDocument/2006/relationships/image"/><Relationship Id="rId4044" Target="embeddings/oleObject2249.bin" Type="http://schemas.openxmlformats.org/officeDocument/2006/relationships/oleObject"/><Relationship Id="rId4045" Target="media/image1727.wmf" Type="http://schemas.openxmlformats.org/officeDocument/2006/relationships/image"/><Relationship Id="rId4046" Target="embeddings/oleObject2250.bin" Type="http://schemas.openxmlformats.org/officeDocument/2006/relationships/oleObject"/><Relationship Id="rId4047" Target="media/image1728.wmf" Type="http://schemas.openxmlformats.org/officeDocument/2006/relationships/image"/><Relationship Id="rId4048" Target="embeddings/oleObject2251.bin" Type="http://schemas.openxmlformats.org/officeDocument/2006/relationships/oleObject"/><Relationship Id="rId4049" Target="embeddings/oleObject2252.bin" Type="http://schemas.openxmlformats.org/officeDocument/2006/relationships/oleObject"/><Relationship Id="rId405" Target="media/image212.wmf" Type="http://schemas.openxmlformats.org/officeDocument/2006/relationships/image"/><Relationship Id="rId4050" Target="embeddings/oleObject2253.bin" Type="http://schemas.openxmlformats.org/officeDocument/2006/relationships/oleObject"/><Relationship Id="rId4051" Target="embeddings/oleObject2254.bin" Type="http://schemas.openxmlformats.org/officeDocument/2006/relationships/oleObject"/><Relationship Id="rId4052" Target="embeddings/oleObject2255.bin" Type="http://schemas.openxmlformats.org/officeDocument/2006/relationships/oleObject"/><Relationship Id="rId4053" Target="embeddings/oleObject2256.bin" Type="http://schemas.openxmlformats.org/officeDocument/2006/relationships/oleObject"/><Relationship Id="rId4054" Target="embeddings/oleObject2257.bin" Type="http://schemas.openxmlformats.org/officeDocument/2006/relationships/oleObject"/><Relationship Id="rId4055" Target="embeddings/oleObject2258.bin" Type="http://schemas.openxmlformats.org/officeDocument/2006/relationships/oleObject"/><Relationship Id="rId4056" Target="media/image1729.wmf" Type="http://schemas.openxmlformats.org/officeDocument/2006/relationships/image"/><Relationship Id="rId4057" Target="embeddings/oleObject2259.bin" Type="http://schemas.openxmlformats.org/officeDocument/2006/relationships/oleObject"/><Relationship Id="rId4058" Target="media/image1730.wmf" Type="http://schemas.openxmlformats.org/officeDocument/2006/relationships/image"/><Relationship Id="rId4059" Target="embeddings/oleObject2260.bin" Type="http://schemas.openxmlformats.org/officeDocument/2006/relationships/oleObject"/><Relationship Id="rId406" Target="embeddings/oleObject177.bin" Type="http://schemas.openxmlformats.org/officeDocument/2006/relationships/oleObject"/><Relationship Id="rId4060" Target="media/image1731.wmf" Type="http://schemas.openxmlformats.org/officeDocument/2006/relationships/image"/><Relationship Id="rId4061" Target="embeddings/oleObject2261.bin" Type="http://schemas.openxmlformats.org/officeDocument/2006/relationships/oleObject"/><Relationship Id="rId4062" Target="media/image1732.wmf" Type="http://schemas.openxmlformats.org/officeDocument/2006/relationships/image"/><Relationship Id="rId4063" Target="embeddings/oleObject2262.bin" Type="http://schemas.openxmlformats.org/officeDocument/2006/relationships/oleObject"/><Relationship Id="rId4064" Target="media/image1733.wmf" Type="http://schemas.openxmlformats.org/officeDocument/2006/relationships/image"/><Relationship Id="rId4065" Target="embeddings/oleObject2263.bin" Type="http://schemas.openxmlformats.org/officeDocument/2006/relationships/oleObject"/><Relationship Id="rId4066" Target="media/image1734.wmf" Type="http://schemas.openxmlformats.org/officeDocument/2006/relationships/image"/><Relationship Id="rId4067" Target="embeddings/oleObject2264.bin" Type="http://schemas.openxmlformats.org/officeDocument/2006/relationships/oleObject"/><Relationship Id="rId4068" Target="media/image1735.wmf" Type="http://schemas.openxmlformats.org/officeDocument/2006/relationships/image"/><Relationship Id="rId4069" Target="embeddings/oleObject2265.bin" Type="http://schemas.openxmlformats.org/officeDocument/2006/relationships/oleObject"/><Relationship Id="rId407" Target="embeddings/oleObject178.bin" Type="http://schemas.openxmlformats.org/officeDocument/2006/relationships/oleObject"/><Relationship Id="rId4070" Target="media/image1736.wmf" Type="http://schemas.openxmlformats.org/officeDocument/2006/relationships/image"/><Relationship Id="rId4071" Target="embeddings/oleObject2266.bin" Type="http://schemas.openxmlformats.org/officeDocument/2006/relationships/oleObject"/><Relationship Id="rId4072" Target="embeddings/oleObject2267.bin" Type="http://schemas.openxmlformats.org/officeDocument/2006/relationships/oleObject"/><Relationship Id="rId4073" Target="embeddings/oleObject2268.bin" Type="http://schemas.openxmlformats.org/officeDocument/2006/relationships/oleObject"/><Relationship Id="rId4074" Target="media/image1737.wmf" Type="http://schemas.openxmlformats.org/officeDocument/2006/relationships/image"/><Relationship Id="rId4075" Target="embeddings/oleObject2269.bin" Type="http://schemas.openxmlformats.org/officeDocument/2006/relationships/oleObject"/><Relationship Id="rId4076" Target="media/image1738.wmf" Type="http://schemas.openxmlformats.org/officeDocument/2006/relationships/image"/><Relationship Id="rId4077" Target="embeddings/oleObject2270.bin" Type="http://schemas.openxmlformats.org/officeDocument/2006/relationships/oleObject"/><Relationship Id="rId4078" Target="embeddings/oleObject2271.bin" Type="http://schemas.openxmlformats.org/officeDocument/2006/relationships/oleObject"/><Relationship Id="rId4079" Target="embeddings/oleObject2272.bin" Type="http://schemas.openxmlformats.org/officeDocument/2006/relationships/oleObject"/><Relationship Id="rId408" Target="media/image213.wmf" Type="http://schemas.openxmlformats.org/officeDocument/2006/relationships/image"/><Relationship Id="rId4080" Target="embeddings/oleObject2273.bin" Type="http://schemas.openxmlformats.org/officeDocument/2006/relationships/oleObject"/><Relationship Id="rId4081" Target="embeddings/oleObject2274.bin" Type="http://schemas.openxmlformats.org/officeDocument/2006/relationships/oleObject"/><Relationship Id="rId4082" Target="embeddings/oleObject2275.bin" Type="http://schemas.openxmlformats.org/officeDocument/2006/relationships/oleObject"/><Relationship Id="rId4083" Target="embeddings/oleObject2276.bin" Type="http://schemas.openxmlformats.org/officeDocument/2006/relationships/oleObject"/><Relationship Id="rId4084" Target="embeddings/oleObject2277.bin" Type="http://schemas.openxmlformats.org/officeDocument/2006/relationships/oleObject"/><Relationship Id="rId4085" Target="embeddings/oleObject2278.bin" Type="http://schemas.openxmlformats.org/officeDocument/2006/relationships/oleObject"/><Relationship Id="rId4086" Target="embeddings/oleObject2279.bin" Type="http://schemas.openxmlformats.org/officeDocument/2006/relationships/oleObject"/><Relationship Id="rId4087" Target="embeddings/oleObject2280.bin" Type="http://schemas.openxmlformats.org/officeDocument/2006/relationships/oleObject"/><Relationship Id="rId4088" Target="media/image1739.wmf" Type="http://schemas.openxmlformats.org/officeDocument/2006/relationships/image"/><Relationship Id="rId4089" Target="embeddings/oleObject2281.bin" Type="http://schemas.openxmlformats.org/officeDocument/2006/relationships/oleObject"/><Relationship Id="rId409" Target="embeddings/oleObject179.bin" Type="http://schemas.openxmlformats.org/officeDocument/2006/relationships/oleObject"/><Relationship Id="rId4090" Target="media/image1740.wmf" Type="http://schemas.openxmlformats.org/officeDocument/2006/relationships/image"/><Relationship Id="rId4091" Target="embeddings/oleObject2282.bin" Type="http://schemas.openxmlformats.org/officeDocument/2006/relationships/oleObject"/><Relationship Id="rId4092" Target="media/image1741.wmf" Type="http://schemas.openxmlformats.org/officeDocument/2006/relationships/image"/><Relationship Id="rId4093" Target="embeddings/oleObject2283.bin" Type="http://schemas.openxmlformats.org/officeDocument/2006/relationships/oleObject"/><Relationship Id="rId4094" Target="media/image1742.wmf" Type="http://schemas.openxmlformats.org/officeDocument/2006/relationships/image"/><Relationship Id="rId4095" Target="embeddings/oleObject2284.bin" Type="http://schemas.openxmlformats.org/officeDocument/2006/relationships/oleObject"/><Relationship Id="rId4096" Target="media/image1743.wmf" Type="http://schemas.openxmlformats.org/officeDocument/2006/relationships/image"/><Relationship Id="rId4097" Target="embeddings/oleObject2285.bin" Type="http://schemas.openxmlformats.org/officeDocument/2006/relationships/oleObject"/><Relationship Id="rId4098" Target="media/image1744.wmf" Type="http://schemas.openxmlformats.org/officeDocument/2006/relationships/image"/><Relationship Id="rId4099" Target="embeddings/oleObject2286.bin" Type="http://schemas.openxmlformats.org/officeDocument/2006/relationships/oleObject"/><Relationship Id="rId41" Target="media/image20.wmf" Type="http://schemas.openxmlformats.org/officeDocument/2006/relationships/image"/><Relationship Id="rId410" Target="media/image214.wmf" Type="http://schemas.openxmlformats.org/officeDocument/2006/relationships/image"/><Relationship Id="rId4100" Target="embeddings/oleObject2287.bin" Type="http://schemas.openxmlformats.org/officeDocument/2006/relationships/oleObject"/><Relationship Id="rId4101" Target="embeddings/oleObject2288.bin" Type="http://schemas.openxmlformats.org/officeDocument/2006/relationships/oleObject"/><Relationship Id="rId4102" Target="embeddings/oleObject2289.bin" Type="http://schemas.openxmlformats.org/officeDocument/2006/relationships/oleObject"/><Relationship Id="rId4103" Target="embeddings/oleObject2290.bin" Type="http://schemas.openxmlformats.org/officeDocument/2006/relationships/oleObject"/><Relationship Id="rId4104" Target="embeddings/oleObject2291.bin" Type="http://schemas.openxmlformats.org/officeDocument/2006/relationships/oleObject"/><Relationship Id="rId4105" Target="embeddings/oleObject2292.bin" Type="http://schemas.openxmlformats.org/officeDocument/2006/relationships/oleObject"/><Relationship Id="rId4106" Target="embeddings/oleObject2293.bin" Type="http://schemas.openxmlformats.org/officeDocument/2006/relationships/oleObject"/><Relationship Id="rId4107" Target="embeddings/oleObject2294.bin" Type="http://schemas.openxmlformats.org/officeDocument/2006/relationships/oleObject"/><Relationship Id="rId4108" Target="embeddings/oleObject2295.bin" Type="http://schemas.openxmlformats.org/officeDocument/2006/relationships/oleObject"/><Relationship Id="rId4109" Target="embeddings/oleObject2296.bin" Type="http://schemas.openxmlformats.org/officeDocument/2006/relationships/oleObject"/><Relationship Id="rId411" Target="embeddings/oleObject180.bin" Type="http://schemas.openxmlformats.org/officeDocument/2006/relationships/oleObject"/><Relationship Id="rId4110" Target="embeddings/oleObject2297.bin" Type="http://schemas.openxmlformats.org/officeDocument/2006/relationships/oleObject"/><Relationship Id="rId4111" Target="media/image1745.wmf" Type="http://schemas.openxmlformats.org/officeDocument/2006/relationships/image"/><Relationship Id="rId4112" Target="embeddings/oleObject2298.bin" Type="http://schemas.openxmlformats.org/officeDocument/2006/relationships/oleObject"/><Relationship Id="rId4113" Target="media/image1746.wmf" Type="http://schemas.openxmlformats.org/officeDocument/2006/relationships/image"/><Relationship Id="rId4114" Target="embeddings/oleObject2299.bin" Type="http://schemas.openxmlformats.org/officeDocument/2006/relationships/oleObject"/><Relationship Id="rId4115" Target="media/image1747.wmf" Type="http://schemas.openxmlformats.org/officeDocument/2006/relationships/image"/><Relationship Id="rId4116" Target="embeddings/oleObject2300.bin" Type="http://schemas.openxmlformats.org/officeDocument/2006/relationships/oleObject"/><Relationship Id="rId4117" Target="media/image1748.wmf" Type="http://schemas.openxmlformats.org/officeDocument/2006/relationships/image"/><Relationship Id="rId4118" Target="embeddings/oleObject2301.bin" Type="http://schemas.openxmlformats.org/officeDocument/2006/relationships/oleObject"/><Relationship Id="rId4119" Target="embeddings/oleObject2302.bin" Type="http://schemas.openxmlformats.org/officeDocument/2006/relationships/oleObject"/><Relationship Id="rId412" Target="media/image215.wmf" Type="http://schemas.openxmlformats.org/officeDocument/2006/relationships/image"/><Relationship Id="rId4120" Target="embeddings/oleObject2303.bin" Type="http://schemas.openxmlformats.org/officeDocument/2006/relationships/oleObject"/><Relationship Id="rId4121" Target="embeddings/oleObject2304.bin" Type="http://schemas.openxmlformats.org/officeDocument/2006/relationships/oleObject"/><Relationship Id="rId4122" Target="embeddings/oleObject2305.bin" Type="http://schemas.openxmlformats.org/officeDocument/2006/relationships/oleObject"/><Relationship Id="rId4123" Target="media/image1749.wmf" Type="http://schemas.openxmlformats.org/officeDocument/2006/relationships/image"/><Relationship Id="rId4124" Target="embeddings/oleObject2306.bin" Type="http://schemas.openxmlformats.org/officeDocument/2006/relationships/oleObject"/><Relationship Id="rId4125" Target="media/image1750.wmf" Type="http://schemas.openxmlformats.org/officeDocument/2006/relationships/image"/><Relationship Id="rId4126" Target="embeddings/oleObject2307.bin" Type="http://schemas.openxmlformats.org/officeDocument/2006/relationships/oleObject"/><Relationship Id="rId4127" Target="media/image1751.wmf" Type="http://schemas.openxmlformats.org/officeDocument/2006/relationships/image"/><Relationship Id="rId4128" Target="embeddings/oleObject2308.bin" Type="http://schemas.openxmlformats.org/officeDocument/2006/relationships/oleObject"/><Relationship Id="rId4129" Target="media/image1752.wmf" Type="http://schemas.openxmlformats.org/officeDocument/2006/relationships/image"/><Relationship Id="rId413" Target="embeddings/oleObject181.bin" Type="http://schemas.openxmlformats.org/officeDocument/2006/relationships/oleObject"/><Relationship Id="rId4130" Target="embeddings/oleObject2309.bin" Type="http://schemas.openxmlformats.org/officeDocument/2006/relationships/oleObject"/><Relationship Id="rId4131" Target="media/image1753.wmf" Type="http://schemas.openxmlformats.org/officeDocument/2006/relationships/image"/><Relationship Id="rId4132" Target="embeddings/oleObject2310.bin" Type="http://schemas.openxmlformats.org/officeDocument/2006/relationships/oleObject"/><Relationship Id="rId4133" Target="media/image1754.wmf" Type="http://schemas.openxmlformats.org/officeDocument/2006/relationships/image"/><Relationship Id="rId4134" Target="embeddings/oleObject2311.bin" Type="http://schemas.openxmlformats.org/officeDocument/2006/relationships/oleObject"/><Relationship Id="rId4135" Target="media/image1755.wmf" Type="http://schemas.openxmlformats.org/officeDocument/2006/relationships/image"/><Relationship Id="rId4136" Target="embeddings/oleObject2312.bin" Type="http://schemas.openxmlformats.org/officeDocument/2006/relationships/oleObject"/><Relationship Id="rId4137" Target="embeddings/oleObject2313.bin" Type="http://schemas.openxmlformats.org/officeDocument/2006/relationships/oleObject"/><Relationship Id="rId4138" Target="embeddings/oleObject2314.bin" Type="http://schemas.openxmlformats.org/officeDocument/2006/relationships/oleObject"/><Relationship Id="rId4139" Target="embeddings/oleObject2315.bin" Type="http://schemas.openxmlformats.org/officeDocument/2006/relationships/oleObject"/><Relationship Id="rId414" Target="media/image216.wmf" Type="http://schemas.openxmlformats.org/officeDocument/2006/relationships/image"/><Relationship Id="rId4140" Target="media/image1756.wmf" Type="http://schemas.openxmlformats.org/officeDocument/2006/relationships/image"/><Relationship Id="rId4141" Target="embeddings/oleObject2316.bin" Type="http://schemas.openxmlformats.org/officeDocument/2006/relationships/oleObject"/><Relationship Id="rId4142" Target="media/image1757.wmf" Type="http://schemas.openxmlformats.org/officeDocument/2006/relationships/image"/><Relationship Id="rId4143" Target="embeddings/oleObject2317.bin" Type="http://schemas.openxmlformats.org/officeDocument/2006/relationships/oleObject"/><Relationship Id="rId4144" Target="embeddings/oleObject2318.bin" Type="http://schemas.openxmlformats.org/officeDocument/2006/relationships/oleObject"/><Relationship Id="rId4145" Target="embeddings/oleObject2319.bin" Type="http://schemas.openxmlformats.org/officeDocument/2006/relationships/oleObject"/><Relationship Id="rId4146" Target="embeddings/oleObject2320.bin" Type="http://schemas.openxmlformats.org/officeDocument/2006/relationships/oleObject"/><Relationship Id="rId4147" Target="embeddings/oleObject2321.bin" Type="http://schemas.openxmlformats.org/officeDocument/2006/relationships/oleObject"/><Relationship Id="rId4148" Target="embeddings/oleObject2322.bin" Type="http://schemas.openxmlformats.org/officeDocument/2006/relationships/oleObject"/><Relationship Id="rId4149" Target="embeddings/oleObject2323.bin" Type="http://schemas.openxmlformats.org/officeDocument/2006/relationships/oleObject"/><Relationship Id="rId415" Target="embeddings/oleObject182.bin" Type="http://schemas.openxmlformats.org/officeDocument/2006/relationships/oleObject"/><Relationship Id="rId4150" Target="embeddings/oleObject2324.bin" Type="http://schemas.openxmlformats.org/officeDocument/2006/relationships/oleObject"/><Relationship Id="rId4151" Target="embeddings/oleObject2325.bin" Type="http://schemas.openxmlformats.org/officeDocument/2006/relationships/oleObject"/><Relationship Id="rId4152" Target="embeddings/oleObject2326.bin" Type="http://schemas.openxmlformats.org/officeDocument/2006/relationships/oleObject"/><Relationship Id="rId4153" Target="embeddings/oleObject2327.bin" Type="http://schemas.openxmlformats.org/officeDocument/2006/relationships/oleObject"/><Relationship Id="rId4154" Target="embeddings/oleObject2328.bin" Type="http://schemas.openxmlformats.org/officeDocument/2006/relationships/oleObject"/><Relationship Id="rId4155" Target="embeddings/oleObject2329.bin" Type="http://schemas.openxmlformats.org/officeDocument/2006/relationships/oleObject"/><Relationship Id="rId4156" Target="embeddings/oleObject2330.bin" Type="http://schemas.openxmlformats.org/officeDocument/2006/relationships/oleObject"/><Relationship Id="rId4157" Target="embeddings/oleObject2331.bin" Type="http://schemas.openxmlformats.org/officeDocument/2006/relationships/oleObject"/><Relationship Id="rId4158" Target="embeddings/oleObject2332.bin" Type="http://schemas.openxmlformats.org/officeDocument/2006/relationships/oleObject"/><Relationship Id="rId4159" Target="embeddings/oleObject2333.bin" Type="http://schemas.openxmlformats.org/officeDocument/2006/relationships/oleObject"/><Relationship Id="rId416" Target="media/image217.wmf" Type="http://schemas.openxmlformats.org/officeDocument/2006/relationships/image"/><Relationship Id="rId4160" Target="embeddings/oleObject2334.bin" Type="http://schemas.openxmlformats.org/officeDocument/2006/relationships/oleObject"/><Relationship Id="rId4161" Target="embeddings/oleObject2335.bin" Type="http://schemas.openxmlformats.org/officeDocument/2006/relationships/oleObject"/><Relationship Id="rId4162" Target="embeddings/oleObject2336.bin" Type="http://schemas.openxmlformats.org/officeDocument/2006/relationships/oleObject"/><Relationship Id="rId4163" Target="embeddings/oleObject2337.bin" Type="http://schemas.openxmlformats.org/officeDocument/2006/relationships/oleObject"/><Relationship Id="rId4164" Target="embeddings/oleObject2338.bin" Type="http://schemas.openxmlformats.org/officeDocument/2006/relationships/oleObject"/><Relationship Id="rId4165" Target="embeddings/oleObject2339.bin" Type="http://schemas.openxmlformats.org/officeDocument/2006/relationships/oleObject"/><Relationship Id="rId4166" Target="embeddings/oleObject2340.bin" Type="http://schemas.openxmlformats.org/officeDocument/2006/relationships/oleObject"/><Relationship Id="rId4167" Target="media/image1758.wmf" Type="http://schemas.openxmlformats.org/officeDocument/2006/relationships/image"/><Relationship Id="rId4168" Target="embeddings/oleObject2341.bin" Type="http://schemas.openxmlformats.org/officeDocument/2006/relationships/oleObject"/><Relationship Id="rId4169" Target="media/image1759.wmf" Type="http://schemas.openxmlformats.org/officeDocument/2006/relationships/image"/><Relationship Id="rId417" Target="embeddings/oleObject183.bin" Type="http://schemas.openxmlformats.org/officeDocument/2006/relationships/oleObject"/><Relationship Id="rId4170" Target="embeddings/oleObject2342.bin" Type="http://schemas.openxmlformats.org/officeDocument/2006/relationships/oleObject"/><Relationship Id="rId4171" Target="embeddings/oleObject2343.bin" Type="http://schemas.openxmlformats.org/officeDocument/2006/relationships/oleObject"/><Relationship Id="rId4172" Target="media/image1760.wmf" Type="http://schemas.openxmlformats.org/officeDocument/2006/relationships/image"/><Relationship Id="rId4173" Target="embeddings/oleObject2344.bin" Type="http://schemas.openxmlformats.org/officeDocument/2006/relationships/oleObject"/><Relationship Id="rId4174" Target="media/image1761.wmf" Type="http://schemas.openxmlformats.org/officeDocument/2006/relationships/image"/><Relationship Id="rId4175" Target="embeddings/oleObject2345.bin" Type="http://schemas.openxmlformats.org/officeDocument/2006/relationships/oleObject"/><Relationship Id="rId4176" Target="media/image1762.wmf" Type="http://schemas.openxmlformats.org/officeDocument/2006/relationships/image"/><Relationship Id="rId4177" Target="embeddings/oleObject2346.bin" Type="http://schemas.openxmlformats.org/officeDocument/2006/relationships/oleObject"/><Relationship Id="rId4178" Target="media/image1763.wmf" Type="http://schemas.openxmlformats.org/officeDocument/2006/relationships/image"/><Relationship Id="rId4179" Target="embeddings/oleObject2347.bin" Type="http://schemas.openxmlformats.org/officeDocument/2006/relationships/oleObject"/><Relationship Id="rId418" Target="media/image218.wmf" Type="http://schemas.openxmlformats.org/officeDocument/2006/relationships/image"/><Relationship Id="rId4180" Target="media/image1764.wmf" Type="http://schemas.openxmlformats.org/officeDocument/2006/relationships/image"/><Relationship Id="rId4181" Target="embeddings/oleObject2348.bin" Type="http://schemas.openxmlformats.org/officeDocument/2006/relationships/oleObject"/><Relationship Id="rId4182" Target="media/image1765.wmf" Type="http://schemas.openxmlformats.org/officeDocument/2006/relationships/image"/><Relationship Id="rId4183" Target="embeddings/oleObject2349.bin" Type="http://schemas.openxmlformats.org/officeDocument/2006/relationships/oleObject"/><Relationship Id="rId4184" Target="media/image1766.wmf" Type="http://schemas.openxmlformats.org/officeDocument/2006/relationships/image"/><Relationship Id="rId4185" Target="embeddings/oleObject2350.bin" Type="http://schemas.openxmlformats.org/officeDocument/2006/relationships/oleObject"/><Relationship Id="rId4186" Target="embeddings/oleObject2351.bin" Type="http://schemas.openxmlformats.org/officeDocument/2006/relationships/oleObject"/><Relationship Id="rId4187" Target="embeddings/oleObject2352.bin" Type="http://schemas.openxmlformats.org/officeDocument/2006/relationships/oleObject"/><Relationship Id="rId4188" Target="embeddings/oleObject2353.bin" Type="http://schemas.openxmlformats.org/officeDocument/2006/relationships/oleObject"/><Relationship Id="rId4189" Target="embeddings/oleObject2354.bin" Type="http://schemas.openxmlformats.org/officeDocument/2006/relationships/oleObject"/><Relationship Id="rId419" Target="embeddings/oleObject184.bin" Type="http://schemas.openxmlformats.org/officeDocument/2006/relationships/oleObject"/><Relationship Id="rId4190" Target="embeddings/oleObject2355.bin" Type="http://schemas.openxmlformats.org/officeDocument/2006/relationships/oleObject"/><Relationship Id="rId4191" Target="embeddings/oleObject2356.bin" Type="http://schemas.openxmlformats.org/officeDocument/2006/relationships/oleObject"/><Relationship Id="rId4192" Target="embeddings/oleObject2357.bin" Type="http://schemas.openxmlformats.org/officeDocument/2006/relationships/oleObject"/><Relationship Id="rId4193" Target="embeddings/oleObject2358.bin" Type="http://schemas.openxmlformats.org/officeDocument/2006/relationships/oleObject"/><Relationship Id="rId4194" Target="embeddings/oleObject2359.bin" Type="http://schemas.openxmlformats.org/officeDocument/2006/relationships/oleObject"/><Relationship Id="rId4195" Target="embeddings/oleObject2360.bin" Type="http://schemas.openxmlformats.org/officeDocument/2006/relationships/oleObject"/><Relationship Id="rId4196" Target="embeddings/oleObject2361.bin" Type="http://schemas.openxmlformats.org/officeDocument/2006/relationships/oleObject"/><Relationship Id="rId4197" Target="embeddings/oleObject2362.bin" Type="http://schemas.openxmlformats.org/officeDocument/2006/relationships/oleObject"/><Relationship Id="rId4198" Target="embeddings/oleObject2363.bin" Type="http://schemas.openxmlformats.org/officeDocument/2006/relationships/oleObject"/><Relationship Id="rId4199" Target="embeddings/oleObject2364.bin" Type="http://schemas.openxmlformats.org/officeDocument/2006/relationships/oleObject"/><Relationship Id="rId42" Target="embeddings/oleObject14.bin" Type="http://schemas.openxmlformats.org/officeDocument/2006/relationships/oleObject"/><Relationship Id="rId420" Target="media/image219.wmf" Type="http://schemas.openxmlformats.org/officeDocument/2006/relationships/image"/><Relationship Id="rId4200" Target="embeddings/oleObject2365.bin" Type="http://schemas.openxmlformats.org/officeDocument/2006/relationships/oleObject"/><Relationship Id="rId4201" Target="embeddings/oleObject2366.bin" Type="http://schemas.openxmlformats.org/officeDocument/2006/relationships/oleObject"/><Relationship Id="rId4202" Target="media/image1767.wmf" Type="http://schemas.openxmlformats.org/officeDocument/2006/relationships/image"/><Relationship Id="rId4203" Target="embeddings/oleObject2367.bin" Type="http://schemas.openxmlformats.org/officeDocument/2006/relationships/oleObject"/><Relationship Id="rId4204" Target="media/image1768.wmf" Type="http://schemas.openxmlformats.org/officeDocument/2006/relationships/image"/><Relationship Id="rId4205" Target="embeddings/oleObject2368.bin" Type="http://schemas.openxmlformats.org/officeDocument/2006/relationships/oleObject"/><Relationship Id="rId4206" Target="media/image1769.wmf" Type="http://schemas.openxmlformats.org/officeDocument/2006/relationships/image"/><Relationship Id="rId4207" Target="embeddings/oleObject2369.bin" Type="http://schemas.openxmlformats.org/officeDocument/2006/relationships/oleObject"/><Relationship Id="rId4208" Target="media/image1770.wmf" Type="http://schemas.openxmlformats.org/officeDocument/2006/relationships/image"/><Relationship Id="rId4209" Target="embeddings/oleObject2370.bin" Type="http://schemas.openxmlformats.org/officeDocument/2006/relationships/oleObject"/><Relationship Id="rId421" Target="embeddings/oleObject185.bin" Type="http://schemas.openxmlformats.org/officeDocument/2006/relationships/oleObject"/><Relationship Id="rId4210" Target="media/image1771.wmf" Type="http://schemas.openxmlformats.org/officeDocument/2006/relationships/image"/><Relationship Id="rId4211" Target="embeddings/oleObject2371.bin" Type="http://schemas.openxmlformats.org/officeDocument/2006/relationships/oleObject"/><Relationship Id="rId4212" Target="media/image1772.wmf" Type="http://schemas.openxmlformats.org/officeDocument/2006/relationships/image"/><Relationship Id="rId4213" Target="embeddings/oleObject2372.bin" Type="http://schemas.openxmlformats.org/officeDocument/2006/relationships/oleObject"/><Relationship Id="rId4214" Target="media/image1773.wmf" Type="http://schemas.openxmlformats.org/officeDocument/2006/relationships/image"/><Relationship Id="rId4215" Target="embeddings/oleObject2373.bin" Type="http://schemas.openxmlformats.org/officeDocument/2006/relationships/oleObject"/><Relationship Id="rId4216" Target="embeddings/oleObject2374.bin" Type="http://schemas.openxmlformats.org/officeDocument/2006/relationships/oleObject"/><Relationship Id="rId4217" Target="embeddings/oleObject2375.bin" Type="http://schemas.openxmlformats.org/officeDocument/2006/relationships/oleObject"/><Relationship Id="rId4218" Target="embeddings/oleObject2376.bin" Type="http://schemas.openxmlformats.org/officeDocument/2006/relationships/oleObject"/><Relationship Id="rId4219" Target="embeddings/oleObject2377.bin" Type="http://schemas.openxmlformats.org/officeDocument/2006/relationships/oleObject"/><Relationship Id="rId422" Target="media/image220.wmf" Type="http://schemas.openxmlformats.org/officeDocument/2006/relationships/image"/><Relationship Id="rId4220" Target="embeddings/oleObject2378.bin" Type="http://schemas.openxmlformats.org/officeDocument/2006/relationships/oleObject"/><Relationship Id="rId4221" Target="embeddings/oleObject2379.bin" Type="http://schemas.openxmlformats.org/officeDocument/2006/relationships/oleObject"/><Relationship Id="rId4222" Target="embeddings/oleObject2380.bin" Type="http://schemas.openxmlformats.org/officeDocument/2006/relationships/oleObject"/><Relationship Id="rId4223" Target="embeddings/oleObject2381.bin" Type="http://schemas.openxmlformats.org/officeDocument/2006/relationships/oleObject"/><Relationship Id="rId4224" Target="embeddings/oleObject2382.bin" Type="http://schemas.openxmlformats.org/officeDocument/2006/relationships/oleObject"/><Relationship Id="rId4225" Target="media/image1774.wmf" Type="http://schemas.openxmlformats.org/officeDocument/2006/relationships/image"/><Relationship Id="rId4226" Target="embeddings/oleObject2383.bin" Type="http://schemas.openxmlformats.org/officeDocument/2006/relationships/oleObject"/><Relationship Id="rId4227" Target="media/image1775.wmf" Type="http://schemas.openxmlformats.org/officeDocument/2006/relationships/image"/><Relationship Id="rId4228" Target="embeddings/oleObject2384.bin" Type="http://schemas.openxmlformats.org/officeDocument/2006/relationships/oleObject"/><Relationship Id="rId4229" Target="media/image1776.wmf" Type="http://schemas.openxmlformats.org/officeDocument/2006/relationships/image"/><Relationship Id="rId423" Target="embeddings/oleObject186.bin" Type="http://schemas.openxmlformats.org/officeDocument/2006/relationships/oleObject"/><Relationship Id="rId4230" Target="embeddings/oleObject2385.bin" Type="http://schemas.openxmlformats.org/officeDocument/2006/relationships/oleObject"/><Relationship Id="rId4231" Target="media/image1777.wmf" Type="http://schemas.openxmlformats.org/officeDocument/2006/relationships/image"/><Relationship Id="rId4232" Target="embeddings/oleObject2386.bin" Type="http://schemas.openxmlformats.org/officeDocument/2006/relationships/oleObject"/><Relationship Id="rId4233" Target="media/image1778.wmf" Type="http://schemas.openxmlformats.org/officeDocument/2006/relationships/image"/><Relationship Id="rId4234" Target="embeddings/oleObject2387.bin" Type="http://schemas.openxmlformats.org/officeDocument/2006/relationships/oleObject"/><Relationship Id="rId4235" Target="embeddings/oleObject2388.bin" Type="http://schemas.openxmlformats.org/officeDocument/2006/relationships/oleObject"/><Relationship Id="rId4236" Target="embeddings/oleObject2389.bin" Type="http://schemas.openxmlformats.org/officeDocument/2006/relationships/oleObject"/><Relationship Id="rId4237" Target="embeddings/oleObject2390.bin" Type="http://schemas.openxmlformats.org/officeDocument/2006/relationships/oleObject"/><Relationship Id="rId4238" Target="embeddings/oleObject2391.bin" Type="http://schemas.openxmlformats.org/officeDocument/2006/relationships/oleObject"/><Relationship Id="rId4239" Target="embeddings/oleObject2392.bin" Type="http://schemas.openxmlformats.org/officeDocument/2006/relationships/oleObject"/><Relationship Id="rId424" Target="media/image221.wmf" Type="http://schemas.openxmlformats.org/officeDocument/2006/relationships/image"/><Relationship Id="rId4240" Target="embeddings/oleObject2393.bin" Type="http://schemas.openxmlformats.org/officeDocument/2006/relationships/oleObject"/><Relationship Id="rId4241" Target="embeddings/oleObject2394.bin" Type="http://schemas.openxmlformats.org/officeDocument/2006/relationships/oleObject"/><Relationship Id="rId4242" Target="embeddings/oleObject2395.bin" Type="http://schemas.openxmlformats.org/officeDocument/2006/relationships/oleObject"/><Relationship Id="rId4243" Target="embeddings/oleObject2396.bin" Type="http://schemas.openxmlformats.org/officeDocument/2006/relationships/oleObject"/><Relationship Id="rId4244" Target="embeddings/oleObject2397.bin" Type="http://schemas.openxmlformats.org/officeDocument/2006/relationships/oleObject"/><Relationship Id="rId4245" Target="embeddings/oleObject2398.bin" Type="http://schemas.openxmlformats.org/officeDocument/2006/relationships/oleObject"/><Relationship Id="rId4246" Target="media/image1779.wmf" Type="http://schemas.openxmlformats.org/officeDocument/2006/relationships/image"/><Relationship Id="rId4247" Target="embeddings/oleObject2399.bin" Type="http://schemas.openxmlformats.org/officeDocument/2006/relationships/oleObject"/><Relationship Id="rId4248" Target="media/image1780.wmf" Type="http://schemas.openxmlformats.org/officeDocument/2006/relationships/image"/><Relationship Id="rId4249" Target="embeddings/oleObject2400.bin" Type="http://schemas.openxmlformats.org/officeDocument/2006/relationships/oleObject"/><Relationship Id="rId425" Target="embeddings/oleObject187.bin" Type="http://schemas.openxmlformats.org/officeDocument/2006/relationships/oleObject"/><Relationship Id="rId4250" Target="media/image1781.wmf" Type="http://schemas.openxmlformats.org/officeDocument/2006/relationships/image"/><Relationship Id="rId4251" Target="embeddings/oleObject2401.bin" Type="http://schemas.openxmlformats.org/officeDocument/2006/relationships/oleObject"/><Relationship Id="rId4252" Target="media/image1782.wmf" Type="http://schemas.openxmlformats.org/officeDocument/2006/relationships/image"/><Relationship Id="rId4253" Target="embeddings/oleObject2402.bin" Type="http://schemas.openxmlformats.org/officeDocument/2006/relationships/oleObject"/><Relationship Id="rId4254" Target="media/image1783.wmf" Type="http://schemas.openxmlformats.org/officeDocument/2006/relationships/image"/><Relationship Id="rId4255" Target="embeddings/oleObject2403.bin" Type="http://schemas.openxmlformats.org/officeDocument/2006/relationships/oleObject"/><Relationship Id="rId4256" Target="media/image1784.wmf" Type="http://schemas.openxmlformats.org/officeDocument/2006/relationships/image"/><Relationship Id="rId4257" Target="embeddings/oleObject2404.bin" Type="http://schemas.openxmlformats.org/officeDocument/2006/relationships/oleObject"/><Relationship Id="rId4258" Target="media/image1785.wmf" Type="http://schemas.openxmlformats.org/officeDocument/2006/relationships/image"/><Relationship Id="rId4259" Target="embeddings/oleObject2405.bin" Type="http://schemas.openxmlformats.org/officeDocument/2006/relationships/oleObject"/><Relationship Id="rId426" Target="media/image222.emf" Type="http://schemas.openxmlformats.org/officeDocument/2006/relationships/image"/><Relationship Id="rId4260" Target="media/image1786.wmf" Type="http://schemas.openxmlformats.org/officeDocument/2006/relationships/image"/><Relationship Id="rId4261" Target="embeddings/oleObject2406.bin" Type="http://schemas.openxmlformats.org/officeDocument/2006/relationships/oleObject"/><Relationship Id="rId4262" Target="media/image1787.wmf" Type="http://schemas.openxmlformats.org/officeDocument/2006/relationships/image"/><Relationship Id="rId4263" Target="embeddings/oleObject2407.bin" Type="http://schemas.openxmlformats.org/officeDocument/2006/relationships/oleObject"/><Relationship Id="rId4264" Target="media/image1788.wmf" Type="http://schemas.openxmlformats.org/officeDocument/2006/relationships/image"/><Relationship Id="rId4265" Target="embeddings/oleObject2408.bin" Type="http://schemas.openxmlformats.org/officeDocument/2006/relationships/oleObject"/><Relationship Id="rId4266" Target="media/image1789.wmf" Type="http://schemas.openxmlformats.org/officeDocument/2006/relationships/image"/><Relationship Id="rId4267" Target="embeddings/oleObject2409.bin" Type="http://schemas.openxmlformats.org/officeDocument/2006/relationships/oleObject"/><Relationship Id="rId4268" Target="media/image1790.wmf" Type="http://schemas.openxmlformats.org/officeDocument/2006/relationships/image"/><Relationship Id="rId4269" Target="embeddings/oleObject2410.bin" Type="http://schemas.openxmlformats.org/officeDocument/2006/relationships/oleObject"/><Relationship Id="rId427" Target="embeddings/Microsoft_Visio_Drawing12139999.vsdx" Type="http://schemas.openxmlformats.org/officeDocument/2006/relationships/package"/><Relationship Id="rId4270" Target="media/image1791.wmf" Type="http://schemas.openxmlformats.org/officeDocument/2006/relationships/image"/><Relationship Id="rId4271" Target="embeddings/oleObject2411.bin" Type="http://schemas.openxmlformats.org/officeDocument/2006/relationships/oleObject"/><Relationship Id="rId4272" Target="embeddings/oleObject2412.bin" Type="http://schemas.openxmlformats.org/officeDocument/2006/relationships/oleObject"/><Relationship Id="rId4273" Target="media/image1792.wmf" Type="http://schemas.openxmlformats.org/officeDocument/2006/relationships/image"/><Relationship Id="rId4274" Target="embeddings/oleObject2413.bin" Type="http://schemas.openxmlformats.org/officeDocument/2006/relationships/oleObject"/><Relationship Id="rId4275" Target="embeddings/oleObject2414.bin" Type="http://schemas.openxmlformats.org/officeDocument/2006/relationships/oleObject"/><Relationship Id="rId4276" Target="embeddings/oleObject2415.bin" Type="http://schemas.openxmlformats.org/officeDocument/2006/relationships/oleObject"/><Relationship Id="rId4277" Target="embeddings/oleObject2416.bin" Type="http://schemas.openxmlformats.org/officeDocument/2006/relationships/oleObject"/><Relationship Id="rId4278" Target="embeddings/oleObject2417.bin" Type="http://schemas.openxmlformats.org/officeDocument/2006/relationships/oleObject"/><Relationship Id="rId4279" Target="embeddings/oleObject2418.bin" Type="http://schemas.openxmlformats.org/officeDocument/2006/relationships/oleObject"/><Relationship Id="rId428" Target="media/image223.wmf" Type="http://schemas.openxmlformats.org/officeDocument/2006/relationships/image"/><Relationship Id="rId4280" Target="embeddings/oleObject2419.bin" Type="http://schemas.openxmlformats.org/officeDocument/2006/relationships/oleObject"/><Relationship Id="rId4281" Target="embeddings/oleObject2420.bin" Type="http://schemas.openxmlformats.org/officeDocument/2006/relationships/oleObject"/><Relationship Id="rId4282" Target="embeddings/oleObject2421.bin" Type="http://schemas.openxmlformats.org/officeDocument/2006/relationships/oleObject"/><Relationship Id="rId4283" Target="embeddings/oleObject2422.bin" Type="http://schemas.openxmlformats.org/officeDocument/2006/relationships/oleObject"/><Relationship Id="rId4284" Target="embeddings/oleObject2423.bin" Type="http://schemas.openxmlformats.org/officeDocument/2006/relationships/oleObject"/><Relationship Id="rId4285" Target="embeddings/oleObject2424.bin" Type="http://schemas.openxmlformats.org/officeDocument/2006/relationships/oleObject"/><Relationship Id="rId4286" Target="embeddings/oleObject2425.bin" Type="http://schemas.openxmlformats.org/officeDocument/2006/relationships/oleObject"/><Relationship Id="rId4287" Target="media/image1793.wmf" Type="http://schemas.openxmlformats.org/officeDocument/2006/relationships/image"/><Relationship Id="rId4288" Target="embeddings/oleObject2426.bin" Type="http://schemas.openxmlformats.org/officeDocument/2006/relationships/oleObject"/><Relationship Id="rId4289" Target="media/image1794.wmf" Type="http://schemas.openxmlformats.org/officeDocument/2006/relationships/image"/><Relationship Id="rId429" Target="embeddings/oleObject188.bin" Type="http://schemas.openxmlformats.org/officeDocument/2006/relationships/oleObject"/><Relationship Id="rId4290" Target="embeddings/oleObject2427.bin" Type="http://schemas.openxmlformats.org/officeDocument/2006/relationships/oleObject"/><Relationship Id="rId4291" Target="media/image1795.wmf" Type="http://schemas.openxmlformats.org/officeDocument/2006/relationships/image"/><Relationship Id="rId4292" Target="embeddings/oleObject2428.bin" Type="http://schemas.openxmlformats.org/officeDocument/2006/relationships/oleObject"/><Relationship Id="rId4293" Target="media/image1796.wmf" Type="http://schemas.openxmlformats.org/officeDocument/2006/relationships/image"/><Relationship Id="rId4294" Target="embeddings/oleObject2429.bin" Type="http://schemas.openxmlformats.org/officeDocument/2006/relationships/oleObject"/><Relationship Id="rId4295" Target="media/image1797.wmf" Type="http://schemas.openxmlformats.org/officeDocument/2006/relationships/image"/><Relationship Id="rId4296" Target="embeddings/oleObject2430.bin" Type="http://schemas.openxmlformats.org/officeDocument/2006/relationships/oleObject"/><Relationship Id="rId4297" Target="embeddings/oleObject2431.bin" Type="http://schemas.openxmlformats.org/officeDocument/2006/relationships/oleObject"/><Relationship Id="rId4298" Target="embeddings/oleObject2432.bin" Type="http://schemas.openxmlformats.org/officeDocument/2006/relationships/oleObject"/><Relationship Id="rId4299" Target="embeddings/oleObject2433.bin" Type="http://schemas.openxmlformats.org/officeDocument/2006/relationships/oleObject"/><Relationship Id="rId43" Target="media/image21.wmf" Type="http://schemas.openxmlformats.org/officeDocument/2006/relationships/image"/><Relationship Id="rId430" Target="media/image224.wmf" Type="http://schemas.openxmlformats.org/officeDocument/2006/relationships/image"/><Relationship Id="rId4300" Target="media/image1798.wmf" Type="http://schemas.openxmlformats.org/officeDocument/2006/relationships/image"/><Relationship Id="rId4301" Target="embeddings/oleObject2434.bin" Type="http://schemas.openxmlformats.org/officeDocument/2006/relationships/oleObject"/><Relationship Id="rId4302" Target="media/image1799.wmf" Type="http://schemas.openxmlformats.org/officeDocument/2006/relationships/image"/><Relationship Id="rId4303" Target="embeddings/oleObject2435.bin" Type="http://schemas.openxmlformats.org/officeDocument/2006/relationships/oleObject"/><Relationship Id="rId4304" Target="media/image1800.wmf" Type="http://schemas.openxmlformats.org/officeDocument/2006/relationships/image"/><Relationship Id="rId4305" Target="embeddings/oleObject2436.bin" Type="http://schemas.openxmlformats.org/officeDocument/2006/relationships/oleObject"/><Relationship Id="rId4306" Target="embeddings/oleObject2437.bin" Type="http://schemas.openxmlformats.org/officeDocument/2006/relationships/oleObject"/><Relationship Id="rId4307" Target="embeddings/oleObject2438.bin" Type="http://schemas.openxmlformats.org/officeDocument/2006/relationships/oleObject"/><Relationship Id="rId4308" Target="embeddings/oleObject2439.bin" Type="http://schemas.openxmlformats.org/officeDocument/2006/relationships/oleObject"/><Relationship Id="rId4309" Target="embeddings/oleObject2440.bin" Type="http://schemas.openxmlformats.org/officeDocument/2006/relationships/oleObject"/><Relationship Id="rId431" Target="embeddings/oleObject189.bin" Type="http://schemas.openxmlformats.org/officeDocument/2006/relationships/oleObject"/><Relationship Id="rId4310" Target="embeddings/oleObject2441.bin" Type="http://schemas.openxmlformats.org/officeDocument/2006/relationships/oleObject"/><Relationship Id="rId4311" Target="embeddings/oleObject2442.bin" Type="http://schemas.openxmlformats.org/officeDocument/2006/relationships/oleObject"/><Relationship Id="rId4312" Target="embeddings/oleObject2443.bin" Type="http://schemas.openxmlformats.org/officeDocument/2006/relationships/oleObject"/><Relationship Id="rId4313" Target="embeddings/oleObject2444.bin" Type="http://schemas.openxmlformats.org/officeDocument/2006/relationships/oleObject"/><Relationship Id="rId4314" Target="embeddings/oleObject2445.bin" Type="http://schemas.openxmlformats.org/officeDocument/2006/relationships/oleObject"/><Relationship Id="rId4315" Target="embeddings/oleObject2446.bin" Type="http://schemas.openxmlformats.org/officeDocument/2006/relationships/oleObject"/><Relationship Id="rId4316" Target="embeddings/oleObject2447.bin" Type="http://schemas.openxmlformats.org/officeDocument/2006/relationships/oleObject"/><Relationship Id="rId4317" Target="embeddings/oleObject2448.bin" Type="http://schemas.openxmlformats.org/officeDocument/2006/relationships/oleObject"/><Relationship Id="rId4318" Target="embeddings/oleObject2449.bin" Type="http://schemas.openxmlformats.org/officeDocument/2006/relationships/oleObject"/><Relationship Id="rId4319" Target="embeddings/oleObject2450.bin" Type="http://schemas.openxmlformats.org/officeDocument/2006/relationships/oleObject"/><Relationship Id="rId432" Target="media/image225.emf" Type="http://schemas.openxmlformats.org/officeDocument/2006/relationships/image"/><Relationship Id="rId4320" Target="embeddings/oleObject2451.bin" Type="http://schemas.openxmlformats.org/officeDocument/2006/relationships/oleObject"/><Relationship Id="rId4321" Target="embeddings/oleObject2452.bin" Type="http://schemas.openxmlformats.org/officeDocument/2006/relationships/oleObject"/><Relationship Id="rId4322" Target="media/image1801.wmf" Type="http://schemas.openxmlformats.org/officeDocument/2006/relationships/image"/><Relationship Id="rId4323" Target="embeddings/oleObject2453.bin" Type="http://schemas.openxmlformats.org/officeDocument/2006/relationships/oleObject"/><Relationship Id="rId4324" Target="media/image1802.wmf" Type="http://schemas.openxmlformats.org/officeDocument/2006/relationships/image"/><Relationship Id="rId4325" Target="embeddings/oleObject2454.bin" Type="http://schemas.openxmlformats.org/officeDocument/2006/relationships/oleObject"/><Relationship Id="rId4326" Target="media/image1803.wmf" Type="http://schemas.openxmlformats.org/officeDocument/2006/relationships/image"/><Relationship Id="rId4327" Target="embeddings/oleObject2455.bin" Type="http://schemas.openxmlformats.org/officeDocument/2006/relationships/oleObject"/><Relationship Id="rId4328" Target="media/image1804.wmf" Type="http://schemas.openxmlformats.org/officeDocument/2006/relationships/image"/><Relationship Id="rId4329" Target="embeddings/oleObject2456.bin" Type="http://schemas.openxmlformats.org/officeDocument/2006/relationships/oleObject"/><Relationship Id="rId433" Target="embeddings/Microsoft_Visio_Drawing1421111111111111111111010.vsdx" Type="http://schemas.openxmlformats.org/officeDocument/2006/relationships/package"/><Relationship Id="rId4330" Target="media/image1805.wmf" Type="http://schemas.openxmlformats.org/officeDocument/2006/relationships/image"/><Relationship Id="rId4331" Target="embeddings/oleObject2457.bin" Type="http://schemas.openxmlformats.org/officeDocument/2006/relationships/oleObject"/><Relationship Id="rId4332" Target="media/image1806.wmf" Type="http://schemas.openxmlformats.org/officeDocument/2006/relationships/image"/><Relationship Id="rId4333" Target="embeddings/oleObject2458.bin" Type="http://schemas.openxmlformats.org/officeDocument/2006/relationships/oleObject"/><Relationship Id="rId4334" Target="media/image1807.wmf" Type="http://schemas.openxmlformats.org/officeDocument/2006/relationships/image"/><Relationship Id="rId4335" Target="embeddings/oleObject2459.bin" Type="http://schemas.openxmlformats.org/officeDocument/2006/relationships/oleObject"/><Relationship Id="rId4336" Target="media/image1808.wmf" Type="http://schemas.openxmlformats.org/officeDocument/2006/relationships/image"/><Relationship Id="rId4337" Target="embeddings/oleObject2460.bin" Type="http://schemas.openxmlformats.org/officeDocument/2006/relationships/oleObject"/><Relationship Id="rId4338" Target="media/image1809.wmf" Type="http://schemas.openxmlformats.org/officeDocument/2006/relationships/image"/><Relationship Id="rId4339" Target="embeddings/oleObject2461.bin" Type="http://schemas.openxmlformats.org/officeDocument/2006/relationships/oleObject"/><Relationship Id="rId434" Target="media/image226.wmf" Type="http://schemas.openxmlformats.org/officeDocument/2006/relationships/image"/><Relationship Id="rId4340" Target="embeddings/oleObject2462.bin" Type="http://schemas.openxmlformats.org/officeDocument/2006/relationships/oleObject"/><Relationship Id="rId4341" Target="embeddings/oleObject2463.bin" Type="http://schemas.openxmlformats.org/officeDocument/2006/relationships/oleObject"/><Relationship Id="rId4342" Target="embeddings/oleObject2464.bin" Type="http://schemas.openxmlformats.org/officeDocument/2006/relationships/oleObject"/><Relationship Id="rId4343" Target="embeddings/oleObject2465.bin" Type="http://schemas.openxmlformats.org/officeDocument/2006/relationships/oleObject"/><Relationship Id="rId4344" Target="media/image1810.wmf" Type="http://schemas.openxmlformats.org/officeDocument/2006/relationships/image"/><Relationship Id="rId4345" Target="embeddings/oleObject2466.bin" Type="http://schemas.openxmlformats.org/officeDocument/2006/relationships/oleObject"/><Relationship Id="rId4346" Target="media/image1811.wmf" Type="http://schemas.openxmlformats.org/officeDocument/2006/relationships/image"/><Relationship Id="rId4347" Target="embeddings/oleObject2467.bin" Type="http://schemas.openxmlformats.org/officeDocument/2006/relationships/oleObject"/><Relationship Id="rId4348" Target="media/image1812.wmf" Type="http://schemas.openxmlformats.org/officeDocument/2006/relationships/image"/><Relationship Id="rId4349" Target="embeddings/oleObject2468.bin" Type="http://schemas.openxmlformats.org/officeDocument/2006/relationships/oleObject"/><Relationship Id="rId435" Target="embeddings/oleObject190.bin" Type="http://schemas.openxmlformats.org/officeDocument/2006/relationships/oleObject"/><Relationship Id="rId4350" Target="media/image1813.wmf" Type="http://schemas.openxmlformats.org/officeDocument/2006/relationships/image"/><Relationship Id="rId4351" Target="embeddings/oleObject2469.bin" Type="http://schemas.openxmlformats.org/officeDocument/2006/relationships/oleObject"/><Relationship Id="rId4352" Target="media/image1814.wmf" Type="http://schemas.openxmlformats.org/officeDocument/2006/relationships/image"/><Relationship Id="rId4353" Target="embeddings/oleObject2470.bin" Type="http://schemas.openxmlformats.org/officeDocument/2006/relationships/oleObject"/><Relationship Id="rId4354" Target="embeddings/oleObject2471.bin" Type="http://schemas.openxmlformats.org/officeDocument/2006/relationships/oleObject"/><Relationship Id="rId4355" Target="embeddings/oleObject2472.bin" Type="http://schemas.openxmlformats.org/officeDocument/2006/relationships/oleObject"/><Relationship Id="rId4356" Target="embeddings/oleObject2473.bin" Type="http://schemas.openxmlformats.org/officeDocument/2006/relationships/oleObject"/><Relationship Id="rId4357" Target="embeddings/oleObject2474.bin" Type="http://schemas.openxmlformats.org/officeDocument/2006/relationships/oleObject"/><Relationship Id="rId4358" Target="embeddings/oleObject2475.bin" Type="http://schemas.openxmlformats.org/officeDocument/2006/relationships/oleObject"/><Relationship Id="rId4359" Target="media/image1815.wmf" Type="http://schemas.openxmlformats.org/officeDocument/2006/relationships/image"/><Relationship Id="rId436" Target="media/image227.wmf" Type="http://schemas.openxmlformats.org/officeDocument/2006/relationships/image"/><Relationship Id="rId4360" Target="embeddings/oleObject2476.bin" Type="http://schemas.openxmlformats.org/officeDocument/2006/relationships/oleObject"/><Relationship Id="rId4361" Target="embeddings/oleObject2477.bin" Type="http://schemas.openxmlformats.org/officeDocument/2006/relationships/oleObject"/><Relationship Id="rId4362" Target="embeddings/oleObject2478.bin" Type="http://schemas.openxmlformats.org/officeDocument/2006/relationships/oleObject"/><Relationship Id="rId4363" Target="embeddings/oleObject2479.bin" Type="http://schemas.openxmlformats.org/officeDocument/2006/relationships/oleObject"/><Relationship Id="rId4364" Target="embeddings/oleObject2480.bin" Type="http://schemas.openxmlformats.org/officeDocument/2006/relationships/oleObject"/><Relationship Id="rId4365" Target="embeddings/oleObject2481.bin" Type="http://schemas.openxmlformats.org/officeDocument/2006/relationships/oleObject"/><Relationship Id="rId4366" Target="embeddings/oleObject2482.bin" Type="http://schemas.openxmlformats.org/officeDocument/2006/relationships/oleObject"/><Relationship Id="rId4367" Target="embeddings/oleObject2483.bin" Type="http://schemas.openxmlformats.org/officeDocument/2006/relationships/oleObject"/><Relationship Id="rId4368" Target="embeddings/oleObject2484.bin" Type="http://schemas.openxmlformats.org/officeDocument/2006/relationships/oleObject"/><Relationship Id="rId4369" Target="embeddings/oleObject2485.bin" Type="http://schemas.openxmlformats.org/officeDocument/2006/relationships/oleObject"/><Relationship Id="rId437" Target="embeddings/oleObject191.bin" Type="http://schemas.openxmlformats.org/officeDocument/2006/relationships/oleObject"/><Relationship Id="rId4370" Target="embeddings/oleObject2486.bin" Type="http://schemas.openxmlformats.org/officeDocument/2006/relationships/oleObject"/><Relationship Id="rId4371" Target="embeddings/oleObject2487.bin" Type="http://schemas.openxmlformats.org/officeDocument/2006/relationships/oleObject"/><Relationship Id="rId4372" Target="embeddings/oleObject2488.bin" Type="http://schemas.openxmlformats.org/officeDocument/2006/relationships/oleObject"/><Relationship Id="rId4373" Target="embeddings/oleObject2489.bin" Type="http://schemas.openxmlformats.org/officeDocument/2006/relationships/oleObject"/><Relationship Id="rId4374" Target="embeddings/oleObject2490.bin" Type="http://schemas.openxmlformats.org/officeDocument/2006/relationships/oleObject"/><Relationship Id="rId4375" Target="embeddings/oleObject2491.bin" Type="http://schemas.openxmlformats.org/officeDocument/2006/relationships/oleObject"/><Relationship Id="rId4376" Target="embeddings/oleObject2492.bin" Type="http://schemas.openxmlformats.org/officeDocument/2006/relationships/oleObject"/><Relationship Id="rId4377" Target="embeddings/oleObject2493.bin" Type="http://schemas.openxmlformats.org/officeDocument/2006/relationships/oleObject"/><Relationship Id="rId4378" Target="media/image1816.wmf" Type="http://schemas.openxmlformats.org/officeDocument/2006/relationships/image"/><Relationship Id="rId4379" Target="embeddings/oleObject2494.bin" Type="http://schemas.openxmlformats.org/officeDocument/2006/relationships/oleObject"/><Relationship Id="rId438" Target="media/image228.wmf" Type="http://schemas.openxmlformats.org/officeDocument/2006/relationships/image"/><Relationship Id="rId4380" Target="media/image1817.wmf" Type="http://schemas.openxmlformats.org/officeDocument/2006/relationships/image"/><Relationship Id="rId4381" Target="embeddings/oleObject2495.bin" Type="http://schemas.openxmlformats.org/officeDocument/2006/relationships/oleObject"/><Relationship Id="rId4382" Target="media/image1818.wmf" Type="http://schemas.openxmlformats.org/officeDocument/2006/relationships/image"/><Relationship Id="rId4383" Target="embeddings/oleObject2496.bin" Type="http://schemas.openxmlformats.org/officeDocument/2006/relationships/oleObject"/><Relationship Id="rId4384" Target="media/image1819.wmf" Type="http://schemas.openxmlformats.org/officeDocument/2006/relationships/image"/><Relationship Id="rId4385" Target="embeddings/oleObject2497.bin" Type="http://schemas.openxmlformats.org/officeDocument/2006/relationships/oleObject"/><Relationship Id="rId4386" Target="media/image1820.wmf" Type="http://schemas.openxmlformats.org/officeDocument/2006/relationships/image"/><Relationship Id="rId4387" Target="embeddings/oleObject2498.bin" Type="http://schemas.openxmlformats.org/officeDocument/2006/relationships/oleObject"/><Relationship Id="rId4388" Target="media/image1821.wmf" Type="http://schemas.openxmlformats.org/officeDocument/2006/relationships/image"/><Relationship Id="rId4389" Target="embeddings/oleObject2499.bin" Type="http://schemas.openxmlformats.org/officeDocument/2006/relationships/oleObject"/><Relationship Id="rId439" Target="embeddings/oleObject192.bin" Type="http://schemas.openxmlformats.org/officeDocument/2006/relationships/oleObject"/><Relationship Id="rId4390" Target="embeddings/oleObject2500.bin" Type="http://schemas.openxmlformats.org/officeDocument/2006/relationships/oleObject"/><Relationship Id="rId4391" Target="embeddings/oleObject2501.bin" Type="http://schemas.openxmlformats.org/officeDocument/2006/relationships/oleObject"/><Relationship Id="rId4392" Target="embeddings/oleObject2502.bin" Type="http://schemas.openxmlformats.org/officeDocument/2006/relationships/oleObject"/><Relationship Id="rId4393" Target="embeddings/oleObject2503.bin" Type="http://schemas.openxmlformats.org/officeDocument/2006/relationships/oleObject"/><Relationship Id="rId4394" Target="media/image1822.wmf" Type="http://schemas.openxmlformats.org/officeDocument/2006/relationships/image"/><Relationship Id="rId4395" Target="embeddings/oleObject2504.bin" Type="http://schemas.openxmlformats.org/officeDocument/2006/relationships/oleObject"/><Relationship Id="rId4396" Target="media/image1823.wmf" Type="http://schemas.openxmlformats.org/officeDocument/2006/relationships/image"/><Relationship Id="rId4397" Target="embeddings/oleObject2505.bin" Type="http://schemas.openxmlformats.org/officeDocument/2006/relationships/oleObject"/><Relationship Id="rId4398" Target="media/image1824.wmf" Type="http://schemas.openxmlformats.org/officeDocument/2006/relationships/image"/><Relationship Id="rId4399" Target="embeddings/oleObject2506.bin" Type="http://schemas.openxmlformats.org/officeDocument/2006/relationships/oleObject"/><Relationship Id="rId44" Target="embeddings/oleObject15.bin" Type="http://schemas.openxmlformats.org/officeDocument/2006/relationships/oleObject"/><Relationship Id="rId440" Target="media/image229.wmf" Type="http://schemas.openxmlformats.org/officeDocument/2006/relationships/image"/><Relationship Id="rId4400" Target="media/image1825.wmf" Type="http://schemas.openxmlformats.org/officeDocument/2006/relationships/image"/><Relationship Id="rId4401" Target="embeddings/oleObject2507.bin" Type="http://schemas.openxmlformats.org/officeDocument/2006/relationships/oleObject"/><Relationship Id="rId4402" Target="media/image1826.wmf" Type="http://schemas.openxmlformats.org/officeDocument/2006/relationships/image"/><Relationship Id="rId4403" Target="embeddings/oleObject2508.bin" Type="http://schemas.openxmlformats.org/officeDocument/2006/relationships/oleObject"/><Relationship Id="rId4404" Target="media/image1827.wmf" Type="http://schemas.openxmlformats.org/officeDocument/2006/relationships/image"/><Relationship Id="rId4405" Target="embeddings/oleObject2509.bin" Type="http://schemas.openxmlformats.org/officeDocument/2006/relationships/oleObject"/><Relationship Id="rId4406" Target="media/image1828.wmf" Type="http://schemas.openxmlformats.org/officeDocument/2006/relationships/image"/><Relationship Id="rId4407" Target="embeddings/oleObject2510.bin" Type="http://schemas.openxmlformats.org/officeDocument/2006/relationships/oleObject"/><Relationship Id="rId4408" Target="media/image1829.wmf" Type="http://schemas.openxmlformats.org/officeDocument/2006/relationships/image"/><Relationship Id="rId4409" Target="embeddings/oleObject2511.bin" Type="http://schemas.openxmlformats.org/officeDocument/2006/relationships/oleObject"/><Relationship Id="rId441" Target="embeddings/oleObject193.bin" Type="http://schemas.openxmlformats.org/officeDocument/2006/relationships/oleObject"/><Relationship Id="rId4410" Target="media/image1830.wmf" Type="http://schemas.openxmlformats.org/officeDocument/2006/relationships/image"/><Relationship Id="rId4411" Target="embeddings/oleObject2512.bin" Type="http://schemas.openxmlformats.org/officeDocument/2006/relationships/oleObject"/><Relationship Id="rId4412" Target="media/image1831.wmf" Type="http://schemas.openxmlformats.org/officeDocument/2006/relationships/image"/><Relationship Id="rId4413" Target="embeddings/oleObject2513.bin" Type="http://schemas.openxmlformats.org/officeDocument/2006/relationships/oleObject"/><Relationship Id="rId4414" Target="embeddings/oleObject2514.bin" Type="http://schemas.openxmlformats.org/officeDocument/2006/relationships/oleObject"/><Relationship Id="rId4415" Target="embeddings/oleObject2515.bin" Type="http://schemas.openxmlformats.org/officeDocument/2006/relationships/oleObject"/><Relationship Id="rId4416" Target="embeddings/oleObject2516.bin" Type="http://schemas.openxmlformats.org/officeDocument/2006/relationships/oleObject"/><Relationship Id="rId4417" Target="embeddings/oleObject2517.bin" Type="http://schemas.openxmlformats.org/officeDocument/2006/relationships/oleObject"/><Relationship Id="rId4418" Target="embeddings/oleObject2518.bin" Type="http://schemas.openxmlformats.org/officeDocument/2006/relationships/oleObject"/><Relationship Id="rId4419" Target="embeddings/oleObject2519.bin" Type="http://schemas.openxmlformats.org/officeDocument/2006/relationships/oleObject"/><Relationship Id="rId442" Target="media/image230.wmf" Type="http://schemas.openxmlformats.org/officeDocument/2006/relationships/image"/><Relationship Id="rId4420" Target="embeddings/oleObject2520.bin" Type="http://schemas.openxmlformats.org/officeDocument/2006/relationships/oleObject"/><Relationship Id="rId4421" Target="embeddings/oleObject2521.bin" Type="http://schemas.openxmlformats.org/officeDocument/2006/relationships/oleObject"/><Relationship Id="rId4422" Target="embeddings/oleObject2522.bin" Type="http://schemas.openxmlformats.org/officeDocument/2006/relationships/oleObject"/><Relationship Id="rId4423" Target="embeddings/oleObject2523.bin" Type="http://schemas.openxmlformats.org/officeDocument/2006/relationships/oleObject"/><Relationship Id="rId4424" Target="embeddings/oleObject2524.bin" Type="http://schemas.openxmlformats.org/officeDocument/2006/relationships/oleObject"/><Relationship Id="rId4425" Target="embeddings/oleObject2525.bin" Type="http://schemas.openxmlformats.org/officeDocument/2006/relationships/oleObject"/><Relationship Id="rId4426" Target="embeddings/oleObject2526.bin" Type="http://schemas.openxmlformats.org/officeDocument/2006/relationships/oleObject"/><Relationship Id="rId4427" Target="embeddings/oleObject2527.bin" Type="http://schemas.openxmlformats.org/officeDocument/2006/relationships/oleObject"/><Relationship Id="rId4428" Target="embeddings/oleObject2528.bin" Type="http://schemas.openxmlformats.org/officeDocument/2006/relationships/oleObject"/><Relationship Id="rId4429" Target="embeddings/oleObject2529.bin" Type="http://schemas.openxmlformats.org/officeDocument/2006/relationships/oleObject"/><Relationship Id="rId443" Target="embeddings/oleObject194.bin" Type="http://schemas.openxmlformats.org/officeDocument/2006/relationships/oleObject"/><Relationship Id="rId4430" Target="embeddings/oleObject2530.bin" Type="http://schemas.openxmlformats.org/officeDocument/2006/relationships/oleObject"/><Relationship Id="rId4431" Target="media/image1832.wmf" Type="http://schemas.openxmlformats.org/officeDocument/2006/relationships/image"/><Relationship Id="rId4432" Target="embeddings/oleObject2531.bin" Type="http://schemas.openxmlformats.org/officeDocument/2006/relationships/oleObject"/><Relationship Id="rId4433" Target="media/image1833.wmf" Type="http://schemas.openxmlformats.org/officeDocument/2006/relationships/image"/><Relationship Id="rId4434" Target="embeddings/oleObject2532.bin" Type="http://schemas.openxmlformats.org/officeDocument/2006/relationships/oleObject"/><Relationship Id="rId4435" Target="embeddings/oleObject2533.bin" Type="http://schemas.openxmlformats.org/officeDocument/2006/relationships/oleObject"/><Relationship Id="rId4436" Target="embeddings/oleObject2534.bin" Type="http://schemas.openxmlformats.org/officeDocument/2006/relationships/oleObject"/><Relationship Id="rId4437" Target="embeddings/oleObject2535.bin" Type="http://schemas.openxmlformats.org/officeDocument/2006/relationships/oleObject"/><Relationship Id="rId4438" Target="embeddings/oleObject2536.bin" Type="http://schemas.openxmlformats.org/officeDocument/2006/relationships/oleObject"/><Relationship Id="rId4439" Target="media/image1834.wmf" Type="http://schemas.openxmlformats.org/officeDocument/2006/relationships/image"/><Relationship Id="rId444" Target="media/image231.wmf" Type="http://schemas.openxmlformats.org/officeDocument/2006/relationships/image"/><Relationship Id="rId4440" Target="embeddings/oleObject2537.bin" Type="http://schemas.openxmlformats.org/officeDocument/2006/relationships/oleObject"/><Relationship Id="rId4441" Target="media/image1835.wmf" Type="http://schemas.openxmlformats.org/officeDocument/2006/relationships/image"/><Relationship Id="rId4442" Target="embeddings/oleObject2538.bin" Type="http://schemas.openxmlformats.org/officeDocument/2006/relationships/oleObject"/><Relationship Id="rId4443" Target="embeddings/oleObject2539.bin" Type="http://schemas.openxmlformats.org/officeDocument/2006/relationships/oleObject"/><Relationship Id="rId4444" Target="embeddings/oleObject2540.bin" Type="http://schemas.openxmlformats.org/officeDocument/2006/relationships/oleObject"/><Relationship Id="rId4445" Target="media/image1836.wmf" Type="http://schemas.openxmlformats.org/officeDocument/2006/relationships/image"/><Relationship Id="rId4446" Target="embeddings/oleObject2541.bin" Type="http://schemas.openxmlformats.org/officeDocument/2006/relationships/oleObject"/><Relationship Id="rId4447" Target="media/image1837.wmf" Type="http://schemas.openxmlformats.org/officeDocument/2006/relationships/image"/><Relationship Id="rId4448" Target="embeddings/oleObject2542.bin" Type="http://schemas.openxmlformats.org/officeDocument/2006/relationships/oleObject"/><Relationship Id="rId4449" Target="media/image1838.wmf" Type="http://schemas.openxmlformats.org/officeDocument/2006/relationships/image"/><Relationship Id="rId445" Target="embeddings/oleObject195.bin" Type="http://schemas.openxmlformats.org/officeDocument/2006/relationships/oleObject"/><Relationship Id="rId4450" Target="embeddings/oleObject2543.bin" Type="http://schemas.openxmlformats.org/officeDocument/2006/relationships/oleObject"/><Relationship Id="rId4451" Target="embeddings/oleObject2544.bin" Type="http://schemas.openxmlformats.org/officeDocument/2006/relationships/oleObject"/><Relationship Id="rId4452" Target="embeddings/oleObject2545.bin" Type="http://schemas.openxmlformats.org/officeDocument/2006/relationships/oleObject"/><Relationship Id="rId4453" Target="embeddings/oleObject2546.bin" Type="http://schemas.openxmlformats.org/officeDocument/2006/relationships/oleObject"/><Relationship Id="rId4454" Target="embeddings/oleObject2547.bin" Type="http://schemas.openxmlformats.org/officeDocument/2006/relationships/oleObject"/><Relationship Id="rId4455" Target="embeddings/oleObject2548.bin" Type="http://schemas.openxmlformats.org/officeDocument/2006/relationships/oleObject"/><Relationship Id="rId4456" Target="embeddings/oleObject2549.bin" Type="http://schemas.openxmlformats.org/officeDocument/2006/relationships/oleObject"/><Relationship Id="rId4457" Target="embeddings/oleObject2550.bin" Type="http://schemas.openxmlformats.org/officeDocument/2006/relationships/oleObject"/><Relationship Id="rId4458" Target="embeddings/oleObject2551.bin" Type="http://schemas.openxmlformats.org/officeDocument/2006/relationships/oleObject"/><Relationship Id="rId4459" Target="embeddings/oleObject2552.bin" Type="http://schemas.openxmlformats.org/officeDocument/2006/relationships/oleObject"/><Relationship Id="rId446" Target="media/image232.wmf" Type="http://schemas.openxmlformats.org/officeDocument/2006/relationships/image"/><Relationship Id="rId4460" Target="embeddings/oleObject2553.bin" Type="http://schemas.openxmlformats.org/officeDocument/2006/relationships/oleObject"/><Relationship Id="rId4461" Target="embeddings/oleObject2554.bin" Type="http://schemas.openxmlformats.org/officeDocument/2006/relationships/oleObject"/><Relationship Id="rId4462" Target="embeddings/oleObject2555.bin" Type="http://schemas.openxmlformats.org/officeDocument/2006/relationships/oleObject"/><Relationship Id="rId4463" Target="media/image1839.wmf" Type="http://schemas.openxmlformats.org/officeDocument/2006/relationships/image"/><Relationship Id="rId4464" Target="embeddings/oleObject2556.bin" Type="http://schemas.openxmlformats.org/officeDocument/2006/relationships/oleObject"/><Relationship Id="rId4465" Target="embeddings/oleObject2557.bin" Type="http://schemas.openxmlformats.org/officeDocument/2006/relationships/oleObject"/><Relationship Id="rId4466" Target="embeddings/oleObject2558.bin" Type="http://schemas.openxmlformats.org/officeDocument/2006/relationships/oleObject"/><Relationship Id="rId4467" Target="embeddings/oleObject2559.bin" Type="http://schemas.openxmlformats.org/officeDocument/2006/relationships/oleObject"/><Relationship Id="rId4468" Target="embeddings/oleObject2560.bin" Type="http://schemas.openxmlformats.org/officeDocument/2006/relationships/oleObject"/><Relationship Id="rId4469" Target="embeddings/oleObject2561.bin" Type="http://schemas.openxmlformats.org/officeDocument/2006/relationships/oleObject"/><Relationship Id="rId447" Target="embeddings/oleObject196.bin" Type="http://schemas.openxmlformats.org/officeDocument/2006/relationships/oleObject"/><Relationship Id="rId4470" Target="embeddings/oleObject2562.bin" Type="http://schemas.openxmlformats.org/officeDocument/2006/relationships/oleObject"/><Relationship Id="rId4471" Target="media/image1840.wmf" Type="http://schemas.openxmlformats.org/officeDocument/2006/relationships/image"/><Relationship Id="rId4472" Target="embeddings/oleObject2563.bin" Type="http://schemas.openxmlformats.org/officeDocument/2006/relationships/oleObject"/><Relationship Id="rId4473" Target="embeddings/oleObject2564.bin" Type="http://schemas.openxmlformats.org/officeDocument/2006/relationships/oleObject"/><Relationship Id="rId4474" Target="embeddings/oleObject2565.bin" Type="http://schemas.openxmlformats.org/officeDocument/2006/relationships/oleObject"/><Relationship Id="rId4475" Target="embeddings/oleObject2566.bin" Type="http://schemas.openxmlformats.org/officeDocument/2006/relationships/oleObject"/><Relationship Id="rId4476" Target="embeddings/oleObject2567.bin" Type="http://schemas.openxmlformats.org/officeDocument/2006/relationships/oleObject"/><Relationship Id="rId4477" Target="embeddings/oleObject2568.bin" Type="http://schemas.openxmlformats.org/officeDocument/2006/relationships/oleObject"/><Relationship Id="rId4478" Target="embeddings/oleObject2569.bin" Type="http://schemas.openxmlformats.org/officeDocument/2006/relationships/oleObject"/><Relationship Id="rId4479" Target="media/image1841.wmf" Type="http://schemas.openxmlformats.org/officeDocument/2006/relationships/image"/><Relationship Id="rId448" Target="media/image233.jpg" Type="http://schemas.openxmlformats.org/officeDocument/2006/relationships/image"/><Relationship Id="rId4480" Target="embeddings/oleObject2570.bin" Type="http://schemas.openxmlformats.org/officeDocument/2006/relationships/oleObject"/><Relationship Id="rId4481" Target="media/image1842.wmf" Type="http://schemas.openxmlformats.org/officeDocument/2006/relationships/image"/><Relationship Id="rId4482" Target="embeddings/oleObject2571.bin" Type="http://schemas.openxmlformats.org/officeDocument/2006/relationships/oleObject"/><Relationship Id="rId4483" Target="media/image1843.wmf" Type="http://schemas.openxmlformats.org/officeDocument/2006/relationships/image"/><Relationship Id="rId4484" Target="embeddings/oleObject2572.bin" Type="http://schemas.openxmlformats.org/officeDocument/2006/relationships/oleObject"/><Relationship Id="rId4485" Target="embeddings/oleObject2573.bin" Type="http://schemas.openxmlformats.org/officeDocument/2006/relationships/oleObject"/><Relationship Id="rId4486" Target="embeddings/oleObject2574.bin" Type="http://schemas.openxmlformats.org/officeDocument/2006/relationships/oleObject"/><Relationship Id="rId4487" Target="embeddings/oleObject2575.bin" Type="http://schemas.openxmlformats.org/officeDocument/2006/relationships/oleObject"/><Relationship Id="rId4488" Target="embeddings/oleObject2576.bin" Type="http://schemas.openxmlformats.org/officeDocument/2006/relationships/oleObject"/><Relationship Id="rId4489" Target="embeddings/oleObject2577.bin" Type="http://schemas.openxmlformats.org/officeDocument/2006/relationships/oleObject"/><Relationship Id="rId449" Target="media/image234.wmf" Type="http://schemas.openxmlformats.org/officeDocument/2006/relationships/image"/><Relationship Id="rId4490" Target="embeddings/oleObject2578.bin" Type="http://schemas.openxmlformats.org/officeDocument/2006/relationships/oleObject"/><Relationship Id="rId4491" Target="embeddings/oleObject2579.bin" Type="http://schemas.openxmlformats.org/officeDocument/2006/relationships/oleObject"/><Relationship Id="rId4492" Target="embeddings/oleObject2580.bin" Type="http://schemas.openxmlformats.org/officeDocument/2006/relationships/oleObject"/><Relationship Id="rId4493" Target="media/image1844.wmf" Type="http://schemas.openxmlformats.org/officeDocument/2006/relationships/image"/><Relationship Id="rId4494" Target="embeddings/oleObject2581.bin" Type="http://schemas.openxmlformats.org/officeDocument/2006/relationships/oleObject"/><Relationship Id="rId4495" Target="embeddings/oleObject2582.bin" Type="http://schemas.openxmlformats.org/officeDocument/2006/relationships/oleObject"/><Relationship Id="rId4496" Target="embeddings/oleObject2583.bin" Type="http://schemas.openxmlformats.org/officeDocument/2006/relationships/oleObject"/><Relationship Id="rId4497" Target="embeddings/oleObject2584.bin" Type="http://schemas.openxmlformats.org/officeDocument/2006/relationships/oleObject"/><Relationship Id="rId4498" Target="embeddings/oleObject2585.bin" Type="http://schemas.openxmlformats.org/officeDocument/2006/relationships/oleObject"/><Relationship Id="rId4499" Target="embeddings/oleObject2586.bin" Type="http://schemas.openxmlformats.org/officeDocument/2006/relationships/oleObject"/><Relationship Id="rId45" Target="media/image22.wmf" Type="http://schemas.openxmlformats.org/officeDocument/2006/relationships/image"/><Relationship Id="rId450" Target="embeddings/oleObject197.bin" Type="http://schemas.openxmlformats.org/officeDocument/2006/relationships/oleObject"/><Relationship Id="rId4500" Target="media/image1845.wmf" Type="http://schemas.openxmlformats.org/officeDocument/2006/relationships/image"/><Relationship Id="rId4501" Target="embeddings/oleObject2587.bin" Type="http://schemas.openxmlformats.org/officeDocument/2006/relationships/oleObject"/><Relationship Id="rId4502" Target="media/image1846.wmf" Type="http://schemas.openxmlformats.org/officeDocument/2006/relationships/image"/><Relationship Id="rId4503" Target="embeddings/oleObject2588.bin" Type="http://schemas.openxmlformats.org/officeDocument/2006/relationships/oleObject"/><Relationship Id="rId4504" Target="media/image1847.wmf" Type="http://schemas.openxmlformats.org/officeDocument/2006/relationships/image"/><Relationship Id="rId4505" Target="embeddings/oleObject2589.bin" Type="http://schemas.openxmlformats.org/officeDocument/2006/relationships/oleObject"/><Relationship Id="rId4506" Target="media/image1848.wmf" Type="http://schemas.openxmlformats.org/officeDocument/2006/relationships/image"/><Relationship Id="rId4507" Target="media/image1849.wmf" Type="http://schemas.openxmlformats.org/officeDocument/2006/relationships/image"/><Relationship Id="rId4508" Target="media/image1850.wmf" Type="http://schemas.openxmlformats.org/officeDocument/2006/relationships/image"/><Relationship Id="rId4509" Target="media/image1851.wmf" Type="http://schemas.openxmlformats.org/officeDocument/2006/relationships/image"/><Relationship Id="rId451" Target="media/image235.wmf" Type="http://schemas.openxmlformats.org/officeDocument/2006/relationships/image"/><Relationship Id="rId4510" Target="embeddings/oleObject2590.bin" Type="http://schemas.openxmlformats.org/officeDocument/2006/relationships/oleObject"/><Relationship Id="rId4511" Target="media/image1852.wmf" Type="http://schemas.openxmlformats.org/officeDocument/2006/relationships/image"/><Relationship Id="rId4512" Target="embeddings/oleObject2591.bin" Type="http://schemas.openxmlformats.org/officeDocument/2006/relationships/oleObject"/><Relationship Id="rId4513" Target="embeddings/oleObject2592.bin" Type="http://schemas.openxmlformats.org/officeDocument/2006/relationships/oleObject"/><Relationship Id="rId4514" Target="media/image1853.wmf" Type="http://schemas.openxmlformats.org/officeDocument/2006/relationships/image"/><Relationship Id="rId4515" Target="embeddings/oleObject2593.bin" Type="http://schemas.openxmlformats.org/officeDocument/2006/relationships/oleObject"/><Relationship Id="rId4516" Target="embeddings/oleObject2594.bin" Type="http://schemas.openxmlformats.org/officeDocument/2006/relationships/oleObject"/><Relationship Id="rId4517" Target="embeddings/oleObject2595.bin" Type="http://schemas.openxmlformats.org/officeDocument/2006/relationships/oleObject"/><Relationship Id="rId4518" Target="embeddings/oleObject2596.bin" Type="http://schemas.openxmlformats.org/officeDocument/2006/relationships/oleObject"/><Relationship Id="rId4519" Target="embeddings/oleObject2597.bin" Type="http://schemas.openxmlformats.org/officeDocument/2006/relationships/oleObject"/><Relationship Id="rId452" Target="embeddings/oleObject198.bin" Type="http://schemas.openxmlformats.org/officeDocument/2006/relationships/oleObject"/><Relationship Id="rId4520" Target="media/image1854.wmf" Type="http://schemas.openxmlformats.org/officeDocument/2006/relationships/image"/><Relationship Id="rId4521" Target="embeddings/oleObject2598.bin" Type="http://schemas.openxmlformats.org/officeDocument/2006/relationships/oleObject"/><Relationship Id="rId4522" Target="media/image1855.wmf" Type="http://schemas.openxmlformats.org/officeDocument/2006/relationships/image"/><Relationship Id="rId4523" Target="embeddings/oleObject2599.bin" Type="http://schemas.openxmlformats.org/officeDocument/2006/relationships/oleObject"/><Relationship Id="rId4524" Target="media/image1856.wmf" Type="http://schemas.openxmlformats.org/officeDocument/2006/relationships/image"/><Relationship Id="rId4525" Target="embeddings/oleObject2600.bin" Type="http://schemas.openxmlformats.org/officeDocument/2006/relationships/oleObject"/><Relationship Id="rId4526" Target="media/image1857.wmf" Type="http://schemas.openxmlformats.org/officeDocument/2006/relationships/image"/><Relationship Id="rId4527" Target="embeddings/oleObject2601.bin" Type="http://schemas.openxmlformats.org/officeDocument/2006/relationships/oleObject"/><Relationship Id="rId4528" Target="media/image1858.wmf" Type="http://schemas.openxmlformats.org/officeDocument/2006/relationships/image"/><Relationship Id="rId4529" Target="embeddings/oleObject2602.bin" Type="http://schemas.openxmlformats.org/officeDocument/2006/relationships/oleObject"/><Relationship Id="rId453" Target="media/image236.wmf" Type="http://schemas.openxmlformats.org/officeDocument/2006/relationships/image"/><Relationship Id="rId4530" Target="media/image1859.wmf" Type="http://schemas.openxmlformats.org/officeDocument/2006/relationships/image"/><Relationship Id="rId4531" Target="embeddings/oleObject2603.bin" Type="http://schemas.openxmlformats.org/officeDocument/2006/relationships/oleObject"/><Relationship Id="rId4532" Target="media/image1860.wmf" Type="http://schemas.openxmlformats.org/officeDocument/2006/relationships/image"/><Relationship Id="rId4533" Target="embeddings/oleObject2604.bin" Type="http://schemas.openxmlformats.org/officeDocument/2006/relationships/oleObject"/><Relationship Id="rId4534" Target="media/image1861.wmf" Type="http://schemas.openxmlformats.org/officeDocument/2006/relationships/image"/><Relationship Id="rId4535" Target="embeddings/oleObject2605.bin" Type="http://schemas.openxmlformats.org/officeDocument/2006/relationships/oleObject"/><Relationship Id="rId4536" Target="media/image1862.wmf" Type="http://schemas.openxmlformats.org/officeDocument/2006/relationships/image"/><Relationship Id="rId4537" Target="embeddings/oleObject2606.bin" Type="http://schemas.openxmlformats.org/officeDocument/2006/relationships/oleObject"/><Relationship Id="rId4538" Target="embeddings/oleObject2607.bin" Type="http://schemas.openxmlformats.org/officeDocument/2006/relationships/oleObject"/><Relationship Id="rId4539" Target="media/image1863.wmf" Type="http://schemas.openxmlformats.org/officeDocument/2006/relationships/image"/><Relationship Id="rId454" Target="embeddings/oleObject199.bin" Type="http://schemas.openxmlformats.org/officeDocument/2006/relationships/oleObject"/><Relationship Id="rId4540" Target="embeddings/oleObject2608.bin" Type="http://schemas.openxmlformats.org/officeDocument/2006/relationships/oleObject"/><Relationship Id="rId4541" Target="media/image1864.wmf" Type="http://schemas.openxmlformats.org/officeDocument/2006/relationships/image"/><Relationship Id="rId4542" Target="embeddings/oleObject2609.bin" Type="http://schemas.openxmlformats.org/officeDocument/2006/relationships/oleObject"/><Relationship Id="rId4543" Target="media/image1865.wmf" Type="http://schemas.openxmlformats.org/officeDocument/2006/relationships/image"/><Relationship Id="rId4544" Target="embeddings/oleObject2610.bin" Type="http://schemas.openxmlformats.org/officeDocument/2006/relationships/oleObject"/><Relationship Id="rId4545" Target="embeddings/oleObject2611.bin" Type="http://schemas.openxmlformats.org/officeDocument/2006/relationships/oleObject"/><Relationship Id="rId4546" Target="embeddings/oleObject2612.bin" Type="http://schemas.openxmlformats.org/officeDocument/2006/relationships/oleObject"/><Relationship Id="rId4547" Target="embeddings/oleObject2613.bin" Type="http://schemas.openxmlformats.org/officeDocument/2006/relationships/oleObject"/><Relationship Id="rId4548" Target="embeddings/oleObject2614.bin" Type="http://schemas.openxmlformats.org/officeDocument/2006/relationships/oleObject"/><Relationship Id="rId4549" Target="embeddings/oleObject2615.bin" Type="http://schemas.openxmlformats.org/officeDocument/2006/relationships/oleObject"/><Relationship Id="rId455" Target="media/image237.wmf" Type="http://schemas.openxmlformats.org/officeDocument/2006/relationships/image"/><Relationship Id="rId4550" Target="media/image1866.wmf" Type="http://schemas.openxmlformats.org/officeDocument/2006/relationships/image"/><Relationship Id="rId4551" Target="embeddings/oleObject2616.bin" Type="http://schemas.openxmlformats.org/officeDocument/2006/relationships/oleObject"/><Relationship Id="rId4552" Target="media/image1867.wmf" Type="http://schemas.openxmlformats.org/officeDocument/2006/relationships/image"/><Relationship Id="rId4553" Target="embeddings/oleObject2617.bin" Type="http://schemas.openxmlformats.org/officeDocument/2006/relationships/oleObject"/><Relationship Id="rId4554" Target="media/image1868.wmf" Type="http://schemas.openxmlformats.org/officeDocument/2006/relationships/image"/><Relationship Id="rId4555" Target="embeddings/oleObject2618.bin" Type="http://schemas.openxmlformats.org/officeDocument/2006/relationships/oleObject"/><Relationship Id="rId4556" Target="embeddings/oleObject2619.bin" Type="http://schemas.openxmlformats.org/officeDocument/2006/relationships/oleObject"/><Relationship Id="rId4557" Target="embeddings/oleObject2620.bin" Type="http://schemas.openxmlformats.org/officeDocument/2006/relationships/oleObject"/><Relationship Id="rId4558" Target="embeddings/oleObject2621.bin" Type="http://schemas.openxmlformats.org/officeDocument/2006/relationships/oleObject"/><Relationship Id="rId4559" Target="embeddings/oleObject2622.bin" Type="http://schemas.openxmlformats.org/officeDocument/2006/relationships/oleObject"/><Relationship Id="rId456" Target="embeddings/oleObject200.bin" Type="http://schemas.openxmlformats.org/officeDocument/2006/relationships/oleObject"/><Relationship Id="rId4560" Target="embeddings/oleObject2623.bin" Type="http://schemas.openxmlformats.org/officeDocument/2006/relationships/oleObject"/><Relationship Id="rId4561" Target="embeddings/oleObject2624.bin" Type="http://schemas.openxmlformats.org/officeDocument/2006/relationships/oleObject"/><Relationship Id="rId4562" Target="media/image1869.wmf" Type="http://schemas.openxmlformats.org/officeDocument/2006/relationships/image"/><Relationship Id="rId4563" Target="embeddings/oleObject2625.bin" Type="http://schemas.openxmlformats.org/officeDocument/2006/relationships/oleObject"/><Relationship Id="rId4564" Target="media/image1870.wmf" Type="http://schemas.openxmlformats.org/officeDocument/2006/relationships/image"/><Relationship Id="rId4565" Target="embeddings/oleObject2626.bin" Type="http://schemas.openxmlformats.org/officeDocument/2006/relationships/oleObject"/><Relationship Id="rId4566" Target="media/image1871.wmf" Type="http://schemas.openxmlformats.org/officeDocument/2006/relationships/image"/><Relationship Id="rId4567" Target="embeddings/oleObject2627.bin" Type="http://schemas.openxmlformats.org/officeDocument/2006/relationships/oleObject"/><Relationship Id="rId4568" Target="media/image1872.wmf" Type="http://schemas.openxmlformats.org/officeDocument/2006/relationships/image"/><Relationship Id="rId4569" Target="embeddings/oleObject2628.bin" Type="http://schemas.openxmlformats.org/officeDocument/2006/relationships/oleObject"/><Relationship Id="rId457" Target="embeddings/Microsoft_Visio_Drawing910661111.vsdx" Type="http://schemas.openxmlformats.org/officeDocument/2006/relationships/package"/><Relationship Id="rId4570" Target="media/image1873.wmf" Type="http://schemas.openxmlformats.org/officeDocument/2006/relationships/image"/><Relationship Id="rId4571" Target="embeddings/oleObject2629.bin" Type="http://schemas.openxmlformats.org/officeDocument/2006/relationships/oleObject"/><Relationship Id="rId4572" Target="media/image1874.wmf" Type="http://schemas.openxmlformats.org/officeDocument/2006/relationships/image"/><Relationship Id="rId4573" Target="embeddings/oleObject2630.bin" Type="http://schemas.openxmlformats.org/officeDocument/2006/relationships/oleObject"/><Relationship Id="rId4574" Target="media/image1875.wmf" Type="http://schemas.openxmlformats.org/officeDocument/2006/relationships/image"/><Relationship Id="rId4575" Target="embeddings/oleObject2631.bin" Type="http://schemas.openxmlformats.org/officeDocument/2006/relationships/oleObject"/><Relationship Id="rId4576" Target="embeddings/oleObject2632.bin" Type="http://schemas.openxmlformats.org/officeDocument/2006/relationships/oleObject"/><Relationship Id="rId4577" Target="embeddings/oleObject2633.bin" Type="http://schemas.openxmlformats.org/officeDocument/2006/relationships/oleObject"/><Relationship Id="rId4578" Target="embeddings/oleObject2634.bin" Type="http://schemas.openxmlformats.org/officeDocument/2006/relationships/oleObject"/><Relationship Id="rId4579" Target="embeddings/oleObject2635.bin" Type="http://schemas.openxmlformats.org/officeDocument/2006/relationships/oleObject"/><Relationship Id="rId458" Target="media/image238.png" Type="http://schemas.openxmlformats.org/officeDocument/2006/relationships/image"/><Relationship Id="rId4580" Target="embeddings/oleObject2636.bin" Type="http://schemas.openxmlformats.org/officeDocument/2006/relationships/oleObject"/><Relationship Id="rId4581" Target="embeddings/oleObject2637.bin" Type="http://schemas.openxmlformats.org/officeDocument/2006/relationships/oleObject"/><Relationship Id="rId4582" Target="embeddings/oleObject2638.bin" Type="http://schemas.openxmlformats.org/officeDocument/2006/relationships/oleObject"/><Relationship Id="rId4583" Target="embeddings/oleObject2639.bin" Type="http://schemas.openxmlformats.org/officeDocument/2006/relationships/oleObject"/><Relationship Id="rId4584" Target="embeddings/oleObject2640.bin" Type="http://schemas.openxmlformats.org/officeDocument/2006/relationships/oleObject"/><Relationship Id="rId4585" Target="embeddings/oleObject2641.bin" Type="http://schemas.openxmlformats.org/officeDocument/2006/relationships/oleObject"/><Relationship Id="rId4586" Target="embeddings/oleObject2642.bin" Type="http://schemas.openxmlformats.org/officeDocument/2006/relationships/oleObject"/><Relationship Id="rId4587" Target="embeddings/oleObject2643.bin" Type="http://schemas.openxmlformats.org/officeDocument/2006/relationships/oleObject"/><Relationship Id="rId4588" Target="media/image1876.wmf" Type="http://schemas.openxmlformats.org/officeDocument/2006/relationships/image"/><Relationship Id="rId4589" Target="embeddings/oleObject2644.bin" Type="http://schemas.openxmlformats.org/officeDocument/2006/relationships/oleObject"/><Relationship Id="rId459" Target="media/image239.wmf" Type="http://schemas.openxmlformats.org/officeDocument/2006/relationships/image"/><Relationship Id="rId4590" Target="media/image1877.wmf" Type="http://schemas.openxmlformats.org/officeDocument/2006/relationships/image"/><Relationship Id="rId4591" Target="embeddings/oleObject2645.bin" Type="http://schemas.openxmlformats.org/officeDocument/2006/relationships/oleObject"/><Relationship Id="rId4592" Target="embeddings/oleObject2646.bin" Type="http://schemas.openxmlformats.org/officeDocument/2006/relationships/oleObject"/><Relationship Id="rId4593" Target="embeddings/oleObject2647.bin" Type="http://schemas.openxmlformats.org/officeDocument/2006/relationships/oleObject"/><Relationship Id="rId4594" Target="media/image1878.wmf" Type="http://schemas.openxmlformats.org/officeDocument/2006/relationships/image"/><Relationship Id="rId4595" Target="embeddings/oleObject2648.bin" Type="http://schemas.openxmlformats.org/officeDocument/2006/relationships/oleObject"/><Relationship Id="rId4596" Target="media/image1879.wmf" Type="http://schemas.openxmlformats.org/officeDocument/2006/relationships/image"/><Relationship Id="rId4597" Target="embeddings/oleObject2649.bin" Type="http://schemas.openxmlformats.org/officeDocument/2006/relationships/oleObject"/><Relationship Id="rId4598" Target="media/image1880.wmf" Type="http://schemas.openxmlformats.org/officeDocument/2006/relationships/image"/><Relationship Id="rId4599" Target="embeddings/oleObject2650.bin" Type="http://schemas.openxmlformats.org/officeDocument/2006/relationships/oleObject"/><Relationship Id="rId46" Target="embeddings/oleObject16.bin" Type="http://schemas.openxmlformats.org/officeDocument/2006/relationships/oleObject"/><Relationship Id="rId460" Target="embeddings/oleObject201.bin" Type="http://schemas.openxmlformats.org/officeDocument/2006/relationships/oleObject"/><Relationship Id="rId4600" Target="media/image1881.wmf" Type="http://schemas.openxmlformats.org/officeDocument/2006/relationships/image"/><Relationship Id="rId4601" Target="embeddings/oleObject2651.bin" Type="http://schemas.openxmlformats.org/officeDocument/2006/relationships/oleObject"/><Relationship Id="rId4602" Target="embeddings/oleObject2652.bin" Type="http://schemas.openxmlformats.org/officeDocument/2006/relationships/oleObject"/><Relationship Id="rId4603" Target="embeddings/oleObject2653.bin" Type="http://schemas.openxmlformats.org/officeDocument/2006/relationships/oleObject"/><Relationship Id="rId4604" Target="embeddings/oleObject2654.bin" Type="http://schemas.openxmlformats.org/officeDocument/2006/relationships/oleObject"/><Relationship Id="rId4605" Target="embeddings/oleObject2655.bin" Type="http://schemas.openxmlformats.org/officeDocument/2006/relationships/oleObject"/><Relationship Id="rId4606" Target="embeddings/oleObject2656.bin" Type="http://schemas.openxmlformats.org/officeDocument/2006/relationships/oleObject"/><Relationship Id="rId4607" Target="media/image1882.wmf" Type="http://schemas.openxmlformats.org/officeDocument/2006/relationships/image"/><Relationship Id="rId4608" Target="embeddings/oleObject2657.bin" Type="http://schemas.openxmlformats.org/officeDocument/2006/relationships/oleObject"/><Relationship Id="rId4609" Target="media/image1883.wmf" Type="http://schemas.openxmlformats.org/officeDocument/2006/relationships/image"/><Relationship Id="rId461" Target="media/image240.wmf" Type="http://schemas.openxmlformats.org/officeDocument/2006/relationships/image"/><Relationship Id="rId4610" Target="embeddings/oleObject2658.bin" Type="http://schemas.openxmlformats.org/officeDocument/2006/relationships/oleObject"/><Relationship Id="rId4611" Target="media/image1884.wmf" Type="http://schemas.openxmlformats.org/officeDocument/2006/relationships/image"/><Relationship Id="rId4612" Target="embeddings/oleObject2659.bin" Type="http://schemas.openxmlformats.org/officeDocument/2006/relationships/oleObject"/><Relationship Id="rId4613" Target="media/image1885.wmf" Type="http://schemas.openxmlformats.org/officeDocument/2006/relationships/image"/><Relationship Id="rId4614" Target="embeddings/oleObject2660.bin" Type="http://schemas.openxmlformats.org/officeDocument/2006/relationships/oleObject"/><Relationship Id="rId4615" Target="media/image1886.wmf" Type="http://schemas.openxmlformats.org/officeDocument/2006/relationships/image"/><Relationship Id="rId4616" Target="embeddings/oleObject2661.bin" Type="http://schemas.openxmlformats.org/officeDocument/2006/relationships/oleObject"/><Relationship Id="rId4617" Target="embeddings/oleObject2662.bin" Type="http://schemas.openxmlformats.org/officeDocument/2006/relationships/oleObject"/><Relationship Id="rId4618" Target="media/image1887.wmf" Type="http://schemas.openxmlformats.org/officeDocument/2006/relationships/image"/><Relationship Id="rId4619" Target="embeddings/oleObject2663.bin" Type="http://schemas.openxmlformats.org/officeDocument/2006/relationships/oleObject"/><Relationship Id="rId462" Target="media/image241.wmf" Type="http://schemas.openxmlformats.org/officeDocument/2006/relationships/image"/><Relationship Id="rId4620" Target="media/image1888.wmf" Type="http://schemas.openxmlformats.org/officeDocument/2006/relationships/image"/><Relationship Id="rId4621" Target="embeddings/oleObject2664.bin" Type="http://schemas.openxmlformats.org/officeDocument/2006/relationships/oleObject"/><Relationship Id="rId4622" Target="media/image1889.wmf" Type="http://schemas.openxmlformats.org/officeDocument/2006/relationships/image"/><Relationship Id="rId4623" Target="embeddings/oleObject2665.bin" Type="http://schemas.openxmlformats.org/officeDocument/2006/relationships/oleObject"/><Relationship Id="rId4624" Target="media/image1890.wmf" Type="http://schemas.openxmlformats.org/officeDocument/2006/relationships/image"/><Relationship Id="rId4625" Target="embeddings/oleObject2666.bin" Type="http://schemas.openxmlformats.org/officeDocument/2006/relationships/oleObject"/><Relationship Id="rId4626" Target="media/image1891.wmf" Type="http://schemas.openxmlformats.org/officeDocument/2006/relationships/image"/><Relationship Id="rId4627" Target="embeddings/oleObject2667.bin" Type="http://schemas.openxmlformats.org/officeDocument/2006/relationships/oleObject"/><Relationship Id="rId4628" Target="embeddings/oleObject2668.bin" Type="http://schemas.openxmlformats.org/officeDocument/2006/relationships/oleObject"/><Relationship Id="rId4629" Target="embeddings/oleObject2669.bin" Type="http://schemas.openxmlformats.org/officeDocument/2006/relationships/oleObject"/><Relationship Id="rId463" Target="media/image242.wmf" Type="http://schemas.openxmlformats.org/officeDocument/2006/relationships/image"/><Relationship Id="rId4630" Target="embeddings/oleObject2670.bin" Type="http://schemas.openxmlformats.org/officeDocument/2006/relationships/oleObject"/><Relationship Id="rId4631" Target="embeddings/oleObject2671.bin" Type="http://schemas.openxmlformats.org/officeDocument/2006/relationships/oleObject"/><Relationship Id="rId4632" Target="embeddings/oleObject2672.bin" Type="http://schemas.openxmlformats.org/officeDocument/2006/relationships/oleObject"/><Relationship Id="rId4633" Target="embeddings/oleObject2673.bin" Type="http://schemas.openxmlformats.org/officeDocument/2006/relationships/oleObject"/><Relationship Id="rId4634" Target="embeddings/oleObject2674.bin" Type="http://schemas.openxmlformats.org/officeDocument/2006/relationships/oleObject"/><Relationship Id="rId4635" Target="embeddings/oleObject2675.bin" Type="http://schemas.openxmlformats.org/officeDocument/2006/relationships/oleObject"/><Relationship Id="rId4636" Target="media/image1892.wmf" Type="http://schemas.openxmlformats.org/officeDocument/2006/relationships/image"/><Relationship Id="rId4637" Target="embeddings/oleObject2676.bin" Type="http://schemas.openxmlformats.org/officeDocument/2006/relationships/oleObject"/><Relationship Id="rId4638" Target="media/image1893.wmf" Type="http://schemas.openxmlformats.org/officeDocument/2006/relationships/image"/><Relationship Id="rId4639" Target="embeddings/oleObject2677.bin" Type="http://schemas.openxmlformats.org/officeDocument/2006/relationships/oleObject"/><Relationship Id="rId464" Target="embeddings/oleObject202.bin" Type="http://schemas.openxmlformats.org/officeDocument/2006/relationships/oleObject"/><Relationship Id="rId4640" Target="media/image1894.wmf" Type="http://schemas.openxmlformats.org/officeDocument/2006/relationships/image"/><Relationship Id="rId4641" Target="embeddings/oleObject2678.bin" Type="http://schemas.openxmlformats.org/officeDocument/2006/relationships/oleObject"/><Relationship Id="rId4642" Target="media/image1895.wmf" Type="http://schemas.openxmlformats.org/officeDocument/2006/relationships/image"/><Relationship Id="rId4643" Target="embeddings/oleObject2679.bin" Type="http://schemas.openxmlformats.org/officeDocument/2006/relationships/oleObject"/><Relationship Id="rId4644" Target="media/image1896.wmf" Type="http://schemas.openxmlformats.org/officeDocument/2006/relationships/image"/><Relationship Id="rId4645" Target="embeddings/oleObject2680.bin" Type="http://schemas.openxmlformats.org/officeDocument/2006/relationships/oleObject"/><Relationship Id="rId4646" Target="embeddings/oleObject2681.bin" Type="http://schemas.openxmlformats.org/officeDocument/2006/relationships/oleObject"/><Relationship Id="rId4647" Target="media/image1897.wmf" Type="http://schemas.openxmlformats.org/officeDocument/2006/relationships/image"/><Relationship Id="rId4648" Target="embeddings/oleObject2682.bin" Type="http://schemas.openxmlformats.org/officeDocument/2006/relationships/oleObject"/><Relationship Id="rId4649" Target="media/image1898.wmf" Type="http://schemas.openxmlformats.org/officeDocument/2006/relationships/image"/><Relationship Id="rId465" Target="media/image243.wmf" Type="http://schemas.openxmlformats.org/officeDocument/2006/relationships/image"/><Relationship Id="rId4650" Target="embeddings/oleObject2683.bin" Type="http://schemas.openxmlformats.org/officeDocument/2006/relationships/oleObject"/><Relationship Id="rId4651" Target="media/image1899.wmf" Type="http://schemas.openxmlformats.org/officeDocument/2006/relationships/image"/><Relationship Id="rId4652" Target="embeddings/oleObject2684.bin" Type="http://schemas.openxmlformats.org/officeDocument/2006/relationships/oleObject"/><Relationship Id="rId4653" Target="embeddings/oleObject2685.bin" Type="http://schemas.openxmlformats.org/officeDocument/2006/relationships/oleObject"/><Relationship Id="rId4654" Target="media/image1900.wmf" Type="http://schemas.openxmlformats.org/officeDocument/2006/relationships/image"/><Relationship Id="rId4655" Target="embeddings/oleObject2686.bin" Type="http://schemas.openxmlformats.org/officeDocument/2006/relationships/oleObject"/><Relationship Id="rId4656" Target="media/image1901.wmf" Type="http://schemas.openxmlformats.org/officeDocument/2006/relationships/image"/><Relationship Id="rId4657" Target="embeddings/oleObject2687.bin" Type="http://schemas.openxmlformats.org/officeDocument/2006/relationships/oleObject"/><Relationship Id="rId4658" Target="media/image1902.wmf" Type="http://schemas.openxmlformats.org/officeDocument/2006/relationships/image"/><Relationship Id="rId4659" Target="embeddings/oleObject2688.bin" Type="http://schemas.openxmlformats.org/officeDocument/2006/relationships/oleObject"/><Relationship Id="rId466" Target="embeddings/oleObject203.bin" Type="http://schemas.openxmlformats.org/officeDocument/2006/relationships/oleObject"/><Relationship Id="rId4660" Target="media/image1903.wmf" Type="http://schemas.openxmlformats.org/officeDocument/2006/relationships/image"/><Relationship Id="rId4661" Target="embeddings/oleObject2689.bin" Type="http://schemas.openxmlformats.org/officeDocument/2006/relationships/oleObject"/><Relationship Id="rId4662" Target="media/image1904.wmf" Type="http://schemas.openxmlformats.org/officeDocument/2006/relationships/image"/><Relationship Id="rId4663" Target="embeddings/oleObject2690.bin" Type="http://schemas.openxmlformats.org/officeDocument/2006/relationships/oleObject"/><Relationship Id="rId4664" Target="media/image1905.wmf" Type="http://schemas.openxmlformats.org/officeDocument/2006/relationships/image"/><Relationship Id="rId4665" Target="embeddings/oleObject2691.bin" Type="http://schemas.openxmlformats.org/officeDocument/2006/relationships/oleObject"/><Relationship Id="rId4666" Target="embeddings/oleObject2692.bin" Type="http://schemas.openxmlformats.org/officeDocument/2006/relationships/oleObject"/><Relationship Id="rId4667" Target="embeddings/oleObject2693.bin" Type="http://schemas.openxmlformats.org/officeDocument/2006/relationships/oleObject"/><Relationship Id="rId4668" Target="embeddings/oleObject2694.bin" Type="http://schemas.openxmlformats.org/officeDocument/2006/relationships/oleObject"/><Relationship Id="rId4669" Target="embeddings/oleObject2695.bin" Type="http://schemas.openxmlformats.org/officeDocument/2006/relationships/oleObject"/><Relationship Id="rId467" Target="embeddings/oleObject204.bin" Type="http://schemas.openxmlformats.org/officeDocument/2006/relationships/oleObject"/><Relationship Id="rId4670" Target="embeddings/oleObject2696.bin" Type="http://schemas.openxmlformats.org/officeDocument/2006/relationships/oleObject"/><Relationship Id="rId4671" Target="embeddings/oleObject2697.bin" Type="http://schemas.openxmlformats.org/officeDocument/2006/relationships/oleObject"/><Relationship Id="rId4672" Target="embeddings/oleObject2698.bin" Type="http://schemas.openxmlformats.org/officeDocument/2006/relationships/oleObject"/><Relationship Id="rId4673" Target="embeddings/oleObject2699.bin" Type="http://schemas.openxmlformats.org/officeDocument/2006/relationships/oleObject"/><Relationship Id="rId4674" Target="embeddings/oleObject2700.bin" Type="http://schemas.openxmlformats.org/officeDocument/2006/relationships/oleObject"/><Relationship Id="rId4675" Target="media/image1906.wmf" Type="http://schemas.openxmlformats.org/officeDocument/2006/relationships/image"/><Relationship Id="rId4676" Target="embeddings/oleObject2701.bin" Type="http://schemas.openxmlformats.org/officeDocument/2006/relationships/oleObject"/><Relationship Id="rId4677" Target="media/image1907.wmf" Type="http://schemas.openxmlformats.org/officeDocument/2006/relationships/image"/><Relationship Id="rId4678" Target="embeddings/oleObject2702.bin" Type="http://schemas.openxmlformats.org/officeDocument/2006/relationships/oleObject"/><Relationship Id="rId4679" Target="media/image1908.wmf" Type="http://schemas.openxmlformats.org/officeDocument/2006/relationships/image"/><Relationship Id="rId468" Target="media/image244.wmf" Type="http://schemas.openxmlformats.org/officeDocument/2006/relationships/image"/><Relationship Id="rId4680" Target="embeddings/oleObject2703.bin" Type="http://schemas.openxmlformats.org/officeDocument/2006/relationships/oleObject"/><Relationship Id="rId4681" Target="media/image1909.wmf" Type="http://schemas.openxmlformats.org/officeDocument/2006/relationships/image"/><Relationship Id="rId4682" Target="embeddings/oleObject2704.bin" Type="http://schemas.openxmlformats.org/officeDocument/2006/relationships/oleObject"/><Relationship Id="rId4683" Target="media/image1910.wmf" Type="http://schemas.openxmlformats.org/officeDocument/2006/relationships/image"/><Relationship Id="rId4684" Target="embeddings/oleObject2705.bin" Type="http://schemas.openxmlformats.org/officeDocument/2006/relationships/oleObject"/><Relationship Id="rId4685" Target="media/image1911.wmf" Type="http://schemas.openxmlformats.org/officeDocument/2006/relationships/image"/><Relationship Id="rId4686" Target="embeddings/oleObject2706.bin" Type="http://schemas.openxmlformats.org/officeDocument/2006/relationships/oleObject"/><Relationship Id="rId4687" Target="embeddings/oleObject2707.bin" Type="http://schemas.openxmlformats.org/officeDocument/2006/relationships/oleObject"/><Relationship Id="rId4688" Target="embeddings/oleObject2708.bin" Type="http://schemas.openxmlformats.org/officeDocument/2006/relationships/oleObject"/><Relationship Id="rId4689" Target="embeddings/oleObject2709.bin" Type="http://schemas.openxmlformats.org/officeDocument/2006/relationships/oleObject"/><Relationship Id="rId469" Target="embeddings/oleObject205.bin" Type="http://schemas.openxmlformats.org/officeDocument/2006/relationships/oleObject"/><Relationship Id="rId4690" Target="embeddings/oleObject2710.bin" Type="http://schemas.openxmlformats.org/officeDocument/2006/relationships/oleObject"/><Relationship Id="rId4691" Target="embeddings/oleObject2711.bin" Type="http://schemas.openxmlformats.org/officeDocument/2006/relationships/oleObject"/><Relationship Id="rId4692" Target="embeddings/oleObject2712.bin" Type="http://schemas.openxmlformats.org/officeDocument/2006/relationships/oleObject"/><Relationship Id="rId4693" Target="embeddings/oleObject2713.bin" Type="http://schemas.openxmlformats.org/officeDocument/2006/relationships/oleObject"/><Relationship Id="rId4694" Target="embeddings/oleObject2714.bin" Type="http://schemas.openxmlformats.org/officeDocument/2006/relationships/oleObject"/><Relationship Id="rId4695" Target="embeddings/oleObject2715.bin" Type="http://schemas.openxmlformats.org/officeDocument/2006/relationships/oleObject"/><Relationship Id="rId4696" Target="embeddings/oleObject2716.bin" Type="http://schemas.openxmlformats.org/officeDocument/2006/relationships/oleObject"/><Relationship Id="rId4697" Target="embeddings/oleObject2717.bin" Type="http://schemas.openxmlformats.org/officeDocument/2006/relationships/oleObject"/><Relationship Id="rId4698" Target="media/image1912.wmf" Type="http://schemas.openxmlformats.org/officeDocument/2006/relationships/image"/><Relationship Id="rId4699" Target="media/image1913.png" Type="http://schemas.openxmlformats.org/officeDocument/2006/relationships/image"/><Relationship Id="rId47" Target="media/image23.emf" Type="http://schemas.openxmlformats.org/officeDocument/2006/relationships/image"/><Relationship Id="rId470" Target="media/image245.wmf" Type="http://schemas.openxmlformats.org/officeDocument/2006/relationships/image"/><Relationship Id="rId4700" Target="media/image1914.png" Type="http://schemas.openxmlformats.org/officeDocument/2006/relationships/image"/><Relationship Id="rId4701" Target="media/image1915.wmf" Type="http://schemas.openxmlformats.org/officeDocument/2006/relationships/image"/><Relationship Id="rId4702" Target="media/image1916.wmf" Type="http://schemas.openxmlformats.org/officeDocument/2006/relationships/image"/><Relationship Id="rId4703" Target="media/image1917.wmf" Type="http://schemas.openxmlformats.org/officeDocument/2006/relationships/image"/><Relationship Id="rId4704" Target="media/image1918.wmf" Type="http://schemas.openxmlformats.org/officeDocument/2006/relationships/image"/><Relationship Id="rId4705" Target="embeddings/oleObject2718.bin" Type="http://schemas.openxmlformats.org/officeDocument/2006/relationships/oleObject"/><Relationship Id="rId4706" Target="media/image1919.wmf" Type="http://schemas.openxmlformats.org/officeDocument/2006/relationships/image"/><Relationship Id="rId4707" Target="embeddings/oleObject2719.bin" Type="http://schemas.openxmlformats.org/officeDocument/2006/relationships/oleObject"/><Relationship Id="rId4708" Target="media/image1920.wmf" Type="http://schemas.openxmlformats.org/officeDocument/2006/relationships/image"/><Relationship Id="rId4709" Target="embeddings/oleObject2720.bin" Type="http://schemas.openxmlformats.org/officeDocument/2006/relationships/oleObject"/><Relationship Id="rId471" Target="embeddings/oleObject206.bin" Type="http://schemas.openxmlformats.org/officeDocument/2006/relationships/oleObject"/><Relationship Id="rId4710" Target="media/image1921.wmf" Type="http://schemas.openxmlformats.org/officeDocument/2006/relationships/image"/><Relationship Id="rId4711" Target="embeddings/oleObject2721.bin" Type="http://schemas.openxmlformats.org/officeDocument/2006/relationships/oleObject"/><Relationship Id="rId4712" Target="media/image1922.wmf" Type="http://schemas.openxmlformats.org/officeDocument/2006/relationships/image"/><Relationship Id="rId4713" Target="embeddings/oleObject2722.bin" Type="http://schemas.openxmlformats.org/officeDocument/2006/relationships/oleObject"/><Relationship Id="rId4714" Target="embeddings/oleObject2723.bin" Type="http://schemas.openxmlformats.org/officeDocument/2006/relationships/oleObject"/><Relationship Id="rId4715" Target="embeddings/oleObject2724.bin" Type="http://schemas.openxmlformats.org/officeDocument/2006/relationships/oleObject"/><Relationship Id="rId4716" Target="embeddings/oleObject2725.bin" Type="http://schemas.openxmlformats.org/officeDocument/2006/relationships/oleObject"/><Relationship Id="rId4717" Target="media/image1923.wmf" Type="http://schemas.openxmlformats.org/officeDocument/2006/relationships/image"/><Relationship Id="rId4718" Target="media/image1924.wmf" Type="http://schemas.openxmlformats.org/officeDocument/2006/relationships/image"/><Relationship Id="rId4719" Target="media/image1925.wmf" Type="http://schemas.openxmlformats.org/officeDocument/2006/relationships/image"/><Relationship Id="rId472" Target="media/image246.wmf" Type="http://schemas.openxmlformats.org/officeDocument/2006/relationships/image"/><Relationship Id="rId4720" Target="media/image1926.wmf" Type="http://schemas.openxmlformats.org/officeDocument/2006/relationships/image"/><Relationship Id="rId4721" Target="media/image1927.wmf" Type="http://schemas.openxmlformats.org/officeDocument/2006/relationships/image"/><Relationship Id="rId4722" Target="media/image1928.wmf" Type="http://schemas.openxmlformats.org/officeDocument/2006/relationships/image"/><Relationship Id="rId4723" Target="media/image1929.wmf" Type="http://schemas.openxmlformats.org/officeDocument/2006/relationships/image"/><Relationship Id="rId4724" Target="media/image1930.wmf" Type="http://schemas.openxmlformats.org/officeDocument/2006/relationships/image"/><Relationship Id="rId4725" Target="media/image1931.wmf" Type="http://schemas.openxmlformats.org/officeDocument/2006/relationships/image"/><Relationship Id="rId4726" Target="media/image1932.wmf" Type="http://schemas.openxmlformats.org/officeDocument/2006/relationships/image"/><Relationship Id="rId4727" Target="media/image1933.wmf" Type="http://schemas.openxmlformats.org/officeDocument/2006/relationships/image"/><Relationship Id="rId4728" Target="embeddings/oleObject2726.bin" Type="http://schemas.openxmlformats.org/officeDocument/2006/relationships/oleObject"/><Relationship Id="rId4729" Target="media/image1934.wmf" Type="http://schemas.openxmlformats.org/officeDocument/2006/relationships/image"/><Relationship Id="rId473" Target="embeddings/oleObject207.bin" Type="http://schemas.openxmlformats.org/officeDocument/2006/relationships/oleObject"/><Relationship Id="rId4730" Target="embeddings/oleObject2727.bin" Type="http://schemas.openxmlformats.org/officeDocument/2006/relationships/oleObject"/><Relationship Id="rId4731" Target="media/image1935.wmf" Type="http://schemas.openxmlformats.org/officeDocument/2006/relationships/image"/><Relationship Id="rId4732" Target="embeddings/oleObject2728.bin" Type="http://schemas.openxmlformats.org/officeDocument/2006/relationships/oleObject"/><Relationship Id="rId4733" Target="media/image1936.wmf" Type="http://schemas.openxmlformats.org/officeDocument/2006/relationships/image"/><Relationship Id="rId4734" Target="embeddings/oleObject2729.bin" Type="http://schemas.openxmlformats.org/officeDocument/2006/relationships/oleObject"/><Relationship Id="rId4735" Target="media/image1937.wmf" Type="http://schemas.openxmlformats.org/officeDocument/2006/relationships/image"/><Relationship Id="rId4736" Target="embeddings/oleObject2730.bin" Type="http://schemas.openxmlformats.org/officeDocument/2006/relationships/oleObject"/><Relationship Id="rId4737" Target="media/image1938.wmf" Type="http://schemas.openxmlformats.org/officeDocument/2006/relationships/image"/><Relationship Id="rId4738" Target="embeddings/oleObject2731.bin" Type="http://schemas.openxmlformats.org/officeDocument/2006/relationships/oleObject"/><Relationship Id="rId4739" Target="media/image1939.wmf" Type="http://schemas.openxmlformats.org/officeDocument/2006/relationships/image"/><Relationship Id="rId474" Target="media/image247.wmf" Type="http://schemas.openxmlformats.org/officeDocument/2006/relationships/image"/><Relationship Id="rId4740" Target="embeddings/oleObject2732.bin" Type="http://schemas.openxmlformats.org/officeDocument/2006/relationships/oleObject"/><Relationship Id="rId4741" Target="embeddings/oleObject2733.bin" Type="http://schemas.openxmlformats.org/officeDocument/2006/relationships/oleObject"/><Relationship Id="rId4742" Target="embeddings/oleObject2734.bin" Type="http://schemas.openxmlformats.org/officeDocument/2006/relationships/oleObject"/><Relationship Id="rId4743" Target="embeddings/oleObject2735.bin" Type="http://schemas.openxmlformats.org/officeDocument/2006/relationships/oleObject"/><Relationship Id="rId4744" Target="media/image1940.wmf" Type="http://schemas.openxmlformats.org/officeDocument/2006/relationships/image"/><Relationship Id="rId4745" Target="embeddings/oleObject2736.bin" Type="http://schemas.openxmlformats.org/officeDocument/2006/relationships/oleObject"/><Relationship Id="rId4746" Target="media/image1941.wmf" Type="http://schemas.openxmlformats.org/officeDocument/2006/relationships/image"/><Relationship Id="rId4747" Target="media/image1942.wmf" Type="http://schemas.openxmlformats.org/officeDocument/2006/relationships/image"/><Relationship Id="rId4748" Target="media/image1943.wmf" Type="http://schemas.openxmlformats.org/officeDocument/2006/relationships/image"/><Relationship Id="rId4749" Target="embeddings/oleObject2737.bin" Type="http://schemas.openxmlformats.org/officeDocument/2006/relationships/oleObject"/><Relationship Id="rId475" Target="embeddings/oleObject208.bin" Type="http://schemas.openxmlformats.org/officeDocument/2006/relationships/oleObject"/><Relationship Id="rId4750" Target="media/image1944.wmf" Type="http://schemas.openxmlformats.org/officeDocument/2006/relationships/image"/><Relationship Id="rId4751" Target="embeddings/oleObject2738.bin" Type="http://schemas.openxmlformats.org/officeDocument/2006/relationships/oleObject"/><Relationship Id="rId4752" Target="media/image1945.wmf" Type="http://schemas.openxmlformats.org/officeDocument/2006/relationships/image"/><Relationship Id="rId4753" Target="embeddings/oleObject2739.bin" Type="http://schemas.openxmlformats.org/officeDocument/2006/relationships/oleObject"/><Relationship Id="rId4754" Target="media/image1946.wmf" Type="http://schemas.openxmlformats.org/officeDocument/2006/relationships/image"/><Relationship Id="rId4755" Target="embeddings/oleObject2740.bin" Type="http://schemas.openxmlformats.org/officeDocument/2006/relationships/oleObject"/><Relationship Id="rId4756" Target="media/image1947.wmf" Type="http://schemas.openxmlformats.org/officeDocument/2006/relationships/image"/><Relationship Id="rId4757" Target="embeddings/oleObject2741.bin" Type="http://schemas.openxmlformats.org/officeDocument/2006/relationships/oleObject"/><Relationship Id="rId4758" Target="embeddings/oleObject2742.bin" Type="http://schemas.openxmlformats.org/officeDocument/2006/relationships/oleObject"/><Relationship Id="rId4759" Target="embeddings/oleObject2743.bin" Type="http://schemas.openxmlformats.org/officeDocument/2006/relationships/oleObject"/><Relationship Id="rId476" Target="media/image248.wmf" Type="http://schemas.openxmlformats.org/officeDocument/2006/relationships/image"/><Relationship Id="rId4760" Target="media/image1948.wmf" Type="http://schemas.openxmlformats.org/officeDocument/2006/relationships/image"/><Relationship Id="rId4761" Target="embeddings/oleObject2744.bin" Type="http://schemas.openxmlformats.org/officeDocument/2006/relationships/oleObject"/><Relationship Id="rId4762" Target="media/image1949.wmf" Type="http://schemas.openxmlformats.org/officeDocument/2006/relationships/image"/><Relationship Id="rId4763" Target="embeddings/oleObject2745.bin" Type="http://schemas.openxmlformats.org/officeDocument/2006/relationships/oleObject"/><Relationship Id="rId4764" Target="media/image1950.wmf" Type="http://schemas.openxmlformats.org/officeDocument/2006/relationships/image"/><Relationship Id="rId4765" Target="embeddings/oleObject2746.bin" Type="http://schemas.openxmlformats.org/officeDocument/2006/relationships/oleObject"/><Relationship Id="rId4766" Target="media/image1951.wmf" Type="http://schemas.openxmlformats.org/officeDocument/2006/relationships/image"/><Relationship Id="rId4767" Target="embeddings/oleObject2747.bin" Type="http://schemas.openxmlformats.org/officeDocument/2006/relationships/oleObject"/><Relationship Id="rId4768" Target="media/image1952.wmf" Type="http://schemas.openxmlformats.org/officeDocument/2006/relationships/image"/><Relationship Id="rId4769" Target="embeddings/oleObject2748.bin" Type="http://schemas.openxmlformats.org/officeDocument/2006/relationships/oleObject"/><Relationship Id="rId477" Target="embeddings/oleObject209.bin" Type="http://schemas.openxmlformats.org/officeDocument/2006/relationships/oleObject"/><Relationship Id="rId4770" Target="media/image1953.wmf" Type="http://schemas.openxmlformats.org/officeDocument/2006/relationships/image"/><Relationship Id="rId4771" Target="embeddings/oleObject2749.bin" Type="http://schemas.openxmlformats.org/officeDocument/2006/relationships/oleObject"/><Relationship Id="rId4772" Target="embeddings/oleObject2750.bin" Type="http://schemas.openxmlformats.org/officeDocument/2006/relationships/oleObject"/><Relationship Id="rId4773" Target="embeddings/oleObject2751.bin" Type="http://schemas.openxmlformats.org/officeDocument/2006/relationships/oleObject"/><Relationship Id="rId4774" Target="media/image1954.wmf" Type="http://schemas.openxmlformats.org/officeDocument/2006/relationships/image"/><Relationship Id="rId4775" Target="embeddings/oleObject2752.bin" Type="http://schemas.openxmlformats.org/officeDocument/2006/relationships/oleObject"/><Relationship Id="rId4776" Target="embeddings/Microsoft_Visio_Drawing34114040.vsdx" Type="http://schemas.openxmlformats.org/officeDocument/2006/relationships/package"/><Relationship Id="rId4777" Target="embeddings/oleObject2753.bin" Type="http://schemas.openxmlformats.org/officeDocument/2006/relationships/oleObject"/><Relationship Id="rId4778" Target="embeddings/oleObject2754.bin" Type="http://schemas.openxmlformats.org/officeDocument/2006/relationships/oleObject"/><Relationship Id="rId4779" Target="embeddings/oleObject2755.bin" Type="http://schemas.openxmlformats.org/officeDocument/2006/relationships/oleObject"/><Relationship Id="rId478" Target="media/image249.wmf" Type="http://schemas.openxmlformats.org/officeDocument/2006/relationships/image"/><Relationship Id="rId4780" Target="embeddings/oleObject2756.bin" Type="http://schemas.openxmlformats.org/officeDocument/2006/relationships/oleObject"/><Relationship Id="rId4781" Target="embeddings/oleObject2757.bin" Type="http://schemas.openxmlformats.org/officeDocument/2006/relationships/oleObject"/><Relationship Id="rId4782" Target="embeddings/oleObject2758.bin" Type="http://schemas.openxmlformats.org/officeDocument/2006/relationships/oleObject"/><Relationship Id="rId4783" Target="embeddings/oleObject2759.bin" Type="http://schemas.openxmlformats.org/officeDocument/2006/relationships/oleObject"/><Relationship Id="rId4784" Target="media/image1955.wmf" Type="http://schemas.openxmlformats.org/officeDocument/2006/relationships/image"/><Relationship Id="rId4785" Target="embeddings/oleObject2760.bin" Type="http://schemas.openxmlformats.org/officeDocument/2006/relationships/oleObject"/><Relationship Id="rId4786" Target="media/image1956.wmf" Type="http://schemas.openxmlformats.org/officeDocument/2006/relationships/image"/><Relationship Id="rId4787" Target="embeddings/oleObject2761.bin" Type="http://schemas.openxmlformats.org/officeDocument/2006/relationships/oleObject"/><Relationship Id="rId4788" Target="media/image1957.wmf" Type="http://schemas.openxmlformats.org/officeDocument/2006/relationships/image"/><Relationship Id="rId4789" Target="embeddings/oleObject2762.bin" Type="http://schemas.openxmlformats.org/officeDocument/2006/relationships/oleObject"/><Relationship Id="rId479" Target="embeddings/oleObject210.bin" Type="http://schemas.openxmlformats.org/officeDocument/2006/relationships/oleObject"/><Relationship Id="rId4790" Target="media/image1958.wmf" Type="http://schemas.openxmlformats.org/officeDocument/2006/relationships/image"/><Relationship Id="rId4791" Target="embeddings/oleObject2763.bin" Type="http://schemas.openxmlformats.org/officeDocument/2006/relationships/oleObject"/><Relationship Id="rId4792" Target="media/image1959.wmf" Type="http://schemas.openxmlformats.org/officeDocument/2006/relationships/image"/><Relationship Id="rId4793" Target="embeddings/oleObject2764.bin" Type="http://schemas.openxmlformats.org/officeDocument/2006/relationships/oleObject"/><Relationship Id="rId4794" Target="media/image1960.wmf" Type="http://schemas.openxmlformats.org/officeDocument/2006/relationships/image"/><Relationship Id="rId4795" Target="embeddings/oleObject2765.bin" Type="http://schemas.openxmlformats.org/officeDocument/2006/relationships/oleObject"/><Relationship Id="rId4796" Target="embeddings/oleObject2766.bin" Type="http://schemas.openxmlformats.org/officeDocument/2006/relationships/oleObject"/><Relationship Id="rId4797" Target="embeddings/oleObject2767.bin" Type="http://schemas.openxmlformats.org/officeDocument/2006/relationships/oleObject"/><Relationship Id="rId4798" Target="embeddings/oleObject2768.bin" Type="http://schemas.openxmlformats.org/officeDocument/2006/relationships/oleObject"/><Relationship Id="rId4799" Target="embeddings/oleObject2769.bin" Type="http://schemas.openxmlformats.org/officeDocument/2006/relationships/oleObject"/><Relationship Id="rId48" Target="embeddings/Microsoft_Visio_Drawing1122.vsdx" Type="http://schemas.openxmlformats.org/officeDocument/2006/relationships/package"/><Relationship Id="rId480" Target="media/image250.wmf" Type="http://schemas.openxmlformats.org/officeDocument/2006/relationships/image"/><Relationship Id="rId4800" Target="embeddings/oleObject2770.bin" Type="http://schemas.openxmlformats.org/officeDocument/2006/relationships/oleObject"/><Relationship Id="rId4801" Target="media/image1961.wmf" Type="http://schemas.openxmlformats.org/officeDocument/2006/relationships/image"/><Relationship Id="rId4802" Target="embeddings/oleObject2771.bin" Type="http://schemas.openxmlformats.org/officeDocument/2006/relationships/oleObject"/><Relationship Id="rId4803" Target="media/image1962.wmf" Type="http://schemas.openxmlformats.org/officeDocument/2006/relationships/image"/><Relationship Id="rId4804" Target="embeddings/oleObject2772.bin" Type="http://schemas.openxmlformats.org/officeDocument/2006/relationships/oleObject"/><Relationship Id="rId4805" Target="media/image1963.wmf" Type="http://schemas.openxmlformats.org/officeDocument/2006/relationships/image"/><Relationship Id="rId4806" Target="embeddings/oleObject2773.bin" Type="http://schemas.openxmlformats.org/officeDocument/2006/relationships/oleObject"/><Relationship Id="rId4807" Target="embeddings/oleObject2774.bin" Type="http://schemas.openxmlformats.org/officeDocument/2006/relationships/oleObject"/><Relationship Id="rId4808" Target="embeddings/oleObject2775.bin" Type="http://schemas.openxmlformats.org/officeDocument/2006/relationships/oleObject"/><Relationship Id="rId4809" Target="embeddings/oleObject2776.bin" Type="http://schemas.openxmlformats.org/officeDocument/2006/relationships/oleObject"/><Relationship Id="rId481" Target="embeddings/oleObject211.bin" Type="http://schemas.openxmlformats.org/officeDocument/2006/relationships/oleObject"/><Relationship Id="rId4810" Target="embeddings/oleObject2777.bin" Type="http://schemas.openxmlformats.org/officeDocument/2006/relationships/oleObject"/><Relationship Id="rId4811" Target="embeddings/oleObject2778.bin" Type="http://schemas.openxmlformats.org/officeDocument/2006/relationships/oleObject"/><Relationship Id="rId4812" Target="media/image1964.wmf" Type="http://schemas.openxmlformats.org/officeDocument/2006/relationships/image"/><Relationship Id="rId4813" Target="embeddings/oleObject2779.bin" Type="http://schemas.openxmlformats.org/officeDocument/2006/relationships/oleObject"/><Relationship Id="rId4814" Target="media/image1965.wmf" Type="http://schemas.openxmlformats.org/officeDocument/2006/relationships/image"/><Relationship Id="rId4815" Target="embeddings/oleObject2780.bin" Type="http://schemas.openxmlformats.org/officeDocument/2006/relationships/oleObject"/><Relationship Id="rId4816" Target="media/image1966.wmf" Type="http://schemas.openxmlformats.org/officeDocument/2006/relationships/image"/><Relationship Id="rId4817" Target="embeddings/oleObject2781.bin" Type="http://schemas.openxmlformats.org/officeDocument/2006/relationships/oleObject"/><Relationship Id="rId4818" Target="media/image1967.wmf" Type="http://schemas.openxmlformats.org/officeDocument/2006/relationships/image"/><Relationship Id="rId4819" Target="embeddings/oleObject2782.bin" Type="http://schemas.openxmlformats.org/officeDocument/2006/relationships/oleObject"/><Relationship Id="rId482" Target="media/image251.wmf" Type="http://schemas.openxmlformats.org/officeDocument/2006/relationships/image"/><Relationship Id="rId4820" Target="media/image1968.wmf" Type="http://schemas.openxmlformats.org/officeDocument/2006/relationships/image"/><Relationship Id="rId4821" Target="embeddings/oleObject2783.bin" Type="http://schemas.openxmlformats.org/officeDocument/2006/relationships/oleObject"/><Relationship Id="rId4822" Target="media/image1969.wmf" Type="http://schemas.openxmlformats.org/officeDocument/2006/relationships/image"/><Relationship Id="rId4823" Target="embeddings/oleObject2784.bin" Type="http://schemas.openxmlformats.org/officeDocument/2006/relationships/oleObject"/><Relationship Id="rId4824" Target="media/image1970.wmf" Type="http://schemas.openxmlformats.org/officeDocument/2006/relationships/image"/><Relationship Id="rId4825" Target="embeddings/oleObject2785.bin" Type="http://schemas.openxmlformats.org/officeDocument/2006/relationships/oleObject"/><Relationship Id="rId4826" Target="embeddings/oleObject2786.bin" Type="http://schemas.openxmlformats.org/officeDocument/2006/relationships/oleObject"/><Relationship Id="rId4827" Target="embeddings/oleObject2787.bin" Type="http://schemas.openxmlformats.org/officeDocument/2006/relationships/oleObject"/><Relationship Id="rId4828" Target="embeddings/oleObject2788.bin" Type="http://schemas.openxmlformats.org/officeDocument/2006/relationships/oleObject"/><Relationship Id="rId4829" Target="embeddings/oleObject2789.bin" Type="http://schemas.openxmlformats.org/officeDocument/2006/relationships/oleObject"/><Relationship Id="rId483" Target="embeddings/oleObject212.bin" Type="http://schemas.openxmlformats.org/officeDocument/2006/relationships/oleObject"/><Relationship Id="rId4830" Target="embeddings/oleObject2790.bin" Type="http://schemas.openxmlformats.org/officeDocument/2006/relationships/oleObject"/><Relationship Id="rId4831" Target="embeddings/oleObject2791.bin" Type="http://schemas.openxmlformats.org/officeDocument/2006/relationships/oleObject"/><Relationship Id="rId4832" Target="embeddings/oleObject2792.bin" Type="http://schemas.openxmlformats.org/officeDocument/2006/relationships/oleObject"/><Relationship Id="rId4833" Target="embeddings/oleObject2793.bin" Type="http://schemas.openxmlformats.org/officeDocument/2006/relationships/oleObject"/><Relationship Id="rId4834" Target="embeddings/oleObject2794.bin" Type="http://schemas.openxmlformats.org/officeDocument/2006/relationships/oleObject"/><Relationship Id="rId4835" Target="embeddings/oleObject2795.bin" Type="http://schemas.openxmlformats.org/officeDocument/2006/relationships/oleObject"/><Relationship Id="rId4836" Target="embeddings/oleObject2796.bin" Type="http://schemas.openxmlformats.org/officeDocument/2006/relationships/oleObject"/><Relationship Id="rId4837" Target="embeddings/oleObject2797.bin" Type="http://schemas.openxmlformats.org/officeDocument/2006/relationships/oleObject"/><Relationship Id="rId4838" Target="embeddings/oleObject2798.bin" Type="http://schemas.openxmlformats.org/officeDocument/2006/relationships/oleObject"/><Relationship Id="rId4839" Target="embeddings/oleObject2799.bin" Type="http://schemas.openxmlformats.org/officeDocument/2006/relationships/oleObject"/><Relationship Id="rId484" Target="media/image252.wmf" Type="http://schemas.openxmlformats.org/officeDocument/2006/relationships/image"/><Relationship Id="rId4840" Target="embeddings/oleObject2800.bin" Type="http://schemas.openxmlformats.org/officeDocument/2006/relationships/oleObject"/><Relationship Id="rId4841" Target="embeddings/oleObject2801.bin" Type="http://schemas.openxmlformats.org/officeDocument/2006/relationships/oleObject"/><Relationship Id="rId4842" Target="embeddings/oleObject2802.bin" Type="http://schemas.openxmlformats.org/officeDocument/2006/relationships/oleObject"/><Relationship Id="rId4843" Target="embeddings/oleObject2803.bin" Type="http://schemas.openxmlformats.org/officeDocument/2006/relationships/oleObject"/><Relationship Id="rId4844" Target="embeddings/oleObject2804.bin" Type="http://schemas.openxmlformats.org/officeDocument/2006/relationships/oleObject"/><Relationship Id="rId4845" Target="media/image1971.wmf" Type="http://schemas.openxmlformats.org/officeDocument/2006/relationships/image"/><Relationship Id="rId4846" Target="media/image1972.wmf" Type="http://schemas.openxmlformats.org/officeDocument/2006/relationships/image"/><Relationship Id="rId4847" Target="media/image1973.emf" Type="http://schemas.openxmlformats.org/officeDocument/2006/relationships/image"/><Relationship Id="rId4848" Target="media/image1974.wmf" Type="http://schemas.openxmlformats.org/officeDocument/2006/relationships/image"/><Relationship Id="rId4849" Target="header1.xml" Type="http://schemas.openxmlformats.org/officeDocument/2006/relationships/header"/><Relationship Id="rId485" Target="embeddings/oleObject213.bin" Type="http://schemas.openxmlformats.org/officeDocument/2006/relationships/oleObject"/><Relationship Id="rId4850" Target="footer1.xml" Type="http://schemas.openxmlformats.org/officeDocument/2006/relationships/footer"/><Relationship Id="rId4851" Target="fontTable.xml" Type="http://schemas.openxmlformats.org/officeDocument/2006/relationships/fontTable"/><Relationship Id="rId4852" Target="theme/theme1.xml" Type="http://schemas.openxmlformats.org/officeDocument/2006/relationships/theme"/><Relationship Id="rId486" Target="media/image253.wmf" Type="http://schemas.openxmlformats.org/officeDocument/2006/relationships/image"/><Relationship Id="rId487" Target="embeddings/oleObject214.bin" Type="http://schemas.openxmlformats.org/officeDocument/2006/relationships/oleObject"/><Relationship Id="rId488" Target="media/image254.wmf" Type="http://schemas.openxmlformats.org/officeDocument/2006/relationships/image"/><Relationship Id="rId489" Target="embeddings/oleObject215.bin" Type="http://schemas.openxmlformats.org/officeDocument/2006/relationships/oleObject"/><Relationship Id="rId49" Target="media/image24.png" Type="http://schemas.openxmlformats.org/officeDocument/2006/relationships/image"/><Relationship Id="rId490" Target="media/image255.wmf" Type="http://schemas.openxmlformats.org/officeDocument/2006/relationships/image"/><Relationship Id="rId491" Target="embeddings/oleObject216.bin" Type="http://schemas.openxmlformats.org/officeDocument/2006/relationships/oleObject"/><Relationship Id="rId492" Target="media/image256.wmf" Type="http://schemas.openxmlformats.org/officeDocument/2006/relationships/image"/><Relationship Id="rId493" Target="embeddings/oleObject217.bin" Type="http://schemas.openxmlformats.org/officeDocument/2006/relationships/oleObject"/><Relationship Id="rId494" Target="media/image257.wmf" Type="http://schemas.openxmlformats.org/officeDocument/2006/relationships/image"/><Relationship Id="rId495" Target="embeddings/oleObject218.bin" Type="http://schemas.openxmlformats.org/officeDocument/2006/relationships/oleObject"/><Relationship Id="rId496" Target="media/image258.wmf" Type="http://schemas.openxmlformats.org/officeDocument/2006/relationships/image"/><Relationship Id="rId497" Target="embeddings/oleObject219.bin" Type="http://schemas.openxmlformats.org/officeDocument/2006/relationships/oleObject"/><Relationship Id="rId498" Target="media/image259.wmf" Type="http://schemas.openxmlformats.org/officeDocument/2006/relationships/image"/><Relationship Id="rId499" Target="embeddings/oleObject220.bin" Type="http://schemas.openxmlformats.org/officeDocument/2006/relationships/oleObject"/><Relationship Id="rId5" Target="webSettings.xml" Type="http://schemas.openxmlformats.org/officeDocument/2006/relationships/webSettings"/><Relationship Id="rId50" Target="media/image25.wmf" Type="http://schemas.openxmlformats.org/officeDocument/2006/relationships/image"/><Relationship Id="rId500" Target="media/image260.wmf" Type="http://schemas.openxmlformats.org/officeDocument/2006/relationships/image"/><Relationship Id="rId501" Target="embeddings/oleObject221.bin" Type="http://schemas.openxmlformats.org/officeDocument/2006/relationships/oleObject"/><Relationship Id="rId502" Target="media/image261.wmf" Type="http://schemas.openxmlformats.org/officeDocument/2006/relationships/image"/><Relationship Id="rId503" Target="embeddings/oleObject222.bin" Type="http://schemas.openxmlformats.org/officeDocument/2006/relationships/oleObject"/><Relationship Id="rId504" Target="media/image262.emf" Type="http://schemas.openxmlformats.org/officeDocument/2006/relationships/image"/><Relationship Id="rId505" Target="embeddings/Microsoft_Visio_Drawing212281212.vsdx" Type="http://schemas.openxmlformats.org/officeDocument/2006/relationships/package"/><Relationship Id="rId506" Target="media/image263.wmf" Type="http://schemas.openxmlformats.org/officeDocument/2006/relationships/image"/><Relationship Id="rId507" Target="embeddings/oleObject223.bin" Type="http://schemas.openxmlformats.org/officeDocument/2006/relationships/oleObject"/><Relationship Id="rId508" Target="media/image264.wmf" Type="http://schemas.openxmlformats.org/officeDocument/2006/relationships/image"/><Relationship Id="rId509" Target="embeddings/oleObject224.bin" Type="http://schemas.openxmlformats.org/officeDocument/2006/relationships/oleObject"/><Relationship Id="rId51" Target="embeddings/oleObject17.bin" Type="http://schemas.openxmlformats.org/officeDocument/2006/relationships/oleObject"/><Relationship Id="rId510" Target="media/image265.wmf" Type="http://schemas.openxmlformats.org/officeDocument/2006/relationships/image"/><Relationship Id="rId511" Target="embeddings/oleObject225.bin" Type="http://schemas.openxmlformats.org/officeDocument/2006/relationships/oleObject"/><Relationship Id="rId512" Target="embeddings/oleObject226.bin" Type="http://schemas.openxmlformats.org/officeDocument/2006/relationships/oleObject"/><Relationship Id="rId513" Target="embeddings/oleObject227.bin" Type="http://schemas.openxmlformats.org/officeDocument/2006/relationships/oleObject"/><Relationship Id="rId514" Target="embeddings/oleObject228.bin" Type="http://schemas.openxmlformats.org/officeDocument/2006/relationships/oleObject"/><Relationship Id="rId515" Target="media/image266.wmf" Type="http://schemas.openxmlformats.org/officeDocument/2006/relationships/image"/><Relationship Id="rId516" Target="embeddings/oleObject229.bin" Type="http://schemas.openxmlformats.org/officeDocument/2006/relationships/oleObject"/><Relationship Id="rId517" Target="media/image267.wmf" Type="http://schemas.openxmlformats.org/officeDocument/2006/relationships/image"/><Relationship Id="rId518" Target="embeddings/oleObject230.bin" Type="http://schemas.openxmlformats.org/officeDocument/2006/relationships/oleObject"/><Relationship Id="rId519" Target="media/image268.png" Type="http://schemas.openxmlformats.org/officeDocument/2006/relationships/image"/><Relationship Id="rId52" Target="media/image26.wmf" Type="http://schemas.openxmlformats.org/officeDocument/2006/relationships/image"/><Relationship Id="rId520" Target="media/image269.emf" Type="http://schemas.openxmlformats.org/officeDocument/2006/relationships/image"/><Relationship Id="rId521" Target="embeddings/Microsoft_Visio_Drawing141511313.vsdx" Type="http://schemas.openxmlformats.org/officeDocument/2006/relationships/package"/><Relationship Id="rId522" Target="media/image270.wmf" Type="http://schemas.openxmlformats.org/officeDocument/2006/relationships/image"/><Relationship Id="rId523" Target="embeddings/oleObject231.bin" Type="http://schemas.openxmlformats.org/officeDocument/2006/relationships/oleObject"/><Relationship Id="rId524" Target="media/image271.wmf" Type="http://schemas.openxmlformats.org/officeDocument/2006/relationships/image"/><Relationship Id="rId525" Target="embeddings/oleObject232.bin" Type="http://schemas.openxmlformats.org/officeDocument/2006/relationships/oleObject"/><Relationship Id="rId526" Target="media/image272.wmf" Type="http://schemas.openxmlformats.org/officeDocument/2006/relationships/image"/><Relationship Id="rId527" Target="embeddings/oleObject233.bin" Type="http://schemas.openxmlformats.org/officeDocument/2006/relationships/oleObject"/><Relationship Id="rId528" Target="media/image273.wmf" Type="http://schemas.openxmlformats.org/officeDocument/2006/relationships/image"/><Relationship Id="rId529" Target="embeddings/oleObject234.bin" Type="http://schemas.openxmlformats.org/officeDocument/2006/relationships/oleObject"/><Relationship Id="rId53" Target="embeddings/oleObject18.bin" Type="http://schemas.openxmlformats.org/officeDocument/2006/relationships/oleObject"/><Relationship Id="rId530" Target="media/image274.wmf" Type="http://schemas.openxmlformats.org/officeDocument/2006/relationships/image"/><Relationship Id="rId531" Target="embeddings/oleObject235.bin" Type="http://schemas.openxmlformats.org/officeDocument/2006/relationships/oleObject"/><Relationship Id="rId532" Target="media/image275.wmf" Type="http://schemas.openxmlformats.org/officeDocument/2006/relationships/image"/><Relationship Id="rId533" Target="embeddings/oleObject236.bin" Type="http://schemas.openxmlformats.org/officeDocument/2006/relationships/oleObject"/><Relationship Id="rId534" Target="media/image276.png" Type="http://schemas.openxmlformats.org/officeDocument/2006/relationships/image"/><Relationship Id="rId535" Target="media/image277.emf" Type="http://schemas.openxmlformats.org/officeDocument/2006/relationships/image"/><Relationship Id="rId536" Target="embeddings/oleObject237.bin" Type="http://schemas.openxmlformats.org/officeDocument/2006/relationships/oleObject"/><Relationship Id="rId537" Target="media/image278.png" Type="http://schemas.openxmlformats.org/officeDocument/2006/relationships/image"/><Relationship Id="rId538" Target="media/image279.wmf" Type="http://schemas.openxmlformats.org/officeDocument/2006/relationships/image"/><Relationship Id="rId539" Target="embeddings/oleObject238.bin" Type="http://schemas.openxmlformats.org/officeDocument/2006/relationships/oleObject"/><Relationship Id="rId54" Target="media/image27.wmf" Type="http://schemas.openxmlformats.org/officeDocument/2006/relationships/image"/><Relationship Id="rId540" Target="media/image280.wmf" Type="http://schemas.openxmlformats.org/officeDocument/2006/relationships/image"/><Relationship Id="rId541" Target="embeddings/oleObject239.bin" Type="http://schemas.openxmlformats.org/officeDocument/2006/relationships/oleObject"/><Relationship Id="rId542" Target="media/image281.wmf" Type="http://schemas.openxmlformats.org/officeDocument/2006/relationships/image"/><Relationship Id="rId543" Target="embeddings/oleObject240.bin" Type="http://schemas.openxmlformats.org/officeDocument/2006/relationships/oleObject"/><Relationship Id="rId544" Target="media/image282.wmf" Type="http://schemas.openxmlformats.org/officeDocument/2006/relationships/image"/><Relationship Id="rId545" Target="embeddings/oleObject241.bin" Type="http://schemas.openxmlformats.org/officeDocument/2006/relationships/oleObject"/><Relationship Id="rId546" Target="media/image283.wmf" Type="http://schemas.openxmlformats.org/officeDocument/2006/relationships/image"/><Relationship Id="rId547" Target="embeddings/oleObject242.bin" Type="http://schemas.openxmlformats.org/officeDocument/2006/relationships/oleObject"/><Relationship Id="rId548" Target="media/image284.wmf" Type="http://schemas.openxmlformats.org/officeDocument/2006/relationships/image"/><Relationship Id="rId549" Target="embeddings/oleObject243.bin" Type="http://schemas.openxmlformats.org/officeDocument/2006/relationships/oleObject"/><Relationship Id="rId55" Target="embeddings/oleObject19.bin" Type="http://schemas.openxmlformats.org/officeDocument/2006/relationships/oleObject"/><Relationship Id="rId550" Target="media/image285.wmf" Type="http://schemas.openxmlformats.org/officeDocument/2006/relationships/image"/><Relationship Id="rId551" Target="embeddings/oleObject244.bin" Type="http://schemas.openxmlformats.org/officeDocument/2006/relationships/oleObject"/><Relationship Id="rId552" Target="media/image286.wmf" Type="http://schemas.openxmlformats.org/officeDocument/2006/relationships/image"/><Relationship Id="rId553" Target="embeddings/oleObject245.bin" Type="http://schemas.openxmlformats.org/officeDocument/2006/relationships/oleObject"/><Relationship Id="rId554" Target="media/image287.wmf" Type="http://schemas.openxmlformats.org/officeDocument/2006/relationships/image"/><Relationship Id="rId555" Target="embeddings/oleObject246.bin" Type="http://schemas.openxmlformats.org/officeDocument/2006/relationships/oleObject"/><Relationship Id="rId556" Target="media/image288.wmf" Type="http://schemas.openxmlformats.org/officeDocument/2006/relationships/image"/><Relationship Id="rId557" Target="embeddings/oleObject247.bin" Type="http://schemas.openxmlformats.org/officeDocument/2006/relationships/oleObject"/><Relationship Id="rId558" Target="media/image289.wmf" Type="http://schemas.openxmlformats.org/officeDocument/2006/relationships/image"/><Relationship Id="rId559" Target="embeddings/oleObject248.bin" Type="http://schemas.openxmlformats.org/officeDocument/2006/relationships/oleObject"/><Relationship Id="rId56" Target="media/image28.wmf" Type="http://schemas.openxmlformats.org/officeDocument/2006/relationships/image"/><Relationship Id="rId560" Target="media/image290.png" Type="http://schemas.openxmlformats.org/officeDocument/2006/relationships/image"/><Relationship Id="rId561" Target="media/image291.emf" Type="http://schemas.openxmlformats.org/officeDocument/2006/relationships/image"/><Relationship Id="rId562" Target="embeddings/Microsoft_Visio_Drawing2526121414.vsdx" Type="http://schemas.openxmlformats.org/officeDocument/2006/relationships/package"/><Relationship Id="rId563" Target="media/image292.wmf" Type="http://schemas.openxmlformats.org/officeDocument/2006/relationships/image"/><Relationship Id="rId564" Target="embeddings/oleObject249.bin" Type="http://schemas.openxmlformats.org/officeDocument/2006/relationships/oleObject"/><Relationship Id="rId565" Target="media/image2920.wmf" Type="http://schemas.openxmlformats.org/officeDocument/2006/relationships/image"/><Relationship Id="rId566" Target="embeddings/oleObject250.bin" Type="http://schemas.openxmlformats.org/officeDocument/2006/relationships/oleObject"/><Relationship Id="rId567" Target="media/image293.wmf" Type="http://schemas.openxmlformats.org/officeDocument/2006/relationships/image"/><Relationship Id="rId568" Target="embeddings/oleObject251.bin" Type="http://schemas.openxmlformats.org/officeDocument/2006/relationships/oleObject"/><Relationship Id="rId569" Target="media/image294.wmf" Type="http://schemas.openxmlformats.org/officeDocument/2006/relationships/image"/><Relationship Id="rId57" Target="embeddings/oleObject20.bin" Type="http://schemas.openxmlformats.org/officeDocument/2006/relationships/oleObject"/><Relationship Id="rId570" Target="embeddings/oleObject252.bin" Type="http://schemas.openxmlformats.org/officeDocument/2006/relationships/oleObject"/><Relationship Id="rId571" Target="media/image295.wmf" Type="http://schemas.openxmlformats.org/officeDocument/2006/relationships/image"/><Relationship Id="rId572" Target="embeddings/oleObject253.bin" Type="http://schemas.openxmlformats.org/officeDocument/2006/relationships/oleObject"/><Relationship Id="rId573" Target="media/image296.wmf" Type="http://schemas.openxmlformats.org/officeDocument/2006/relationships/image"/><Relationship Id="rId574" Target="embeddings/oleObject254.bin" Type="http://schemas.openxmlformats.org/officeDocument/2006/relationships/oleObject"/><Relationship Id="rId575" Target="media/image297.wmf" Type="http://schemas.openxmlformats.org/officeDocument/2006/relationships/image"/><Relationship Id="rId576" Target="embeddings/oleObject255.bin" Type="http://schemas.openxmlformats.org/officeDocument/2006/relationships/oleObject"/><Relationship Id="rId577" Target="media/image298.wmf" Type="http://schemas.openxmlformats.org/officeDocument/2006/relationships/image"/><Relationship Id="rId578" Target="embeddings/oleObject256.bin" Type="http://schemas.openxmlformats.org/officeDocument/2006/relationships/oleObject"/><Relationship Id="rId579" Target="media/image299.wmf" Type="http://schemas.openxmlformats.org/officeDocument/2006/relationships/image"/><Relationship Id="rId58" Target="media/image29.wmf" Type="http://schemas.openxmlformats.org/officeDocument/2006/relationships/image"/><Relationship Id="rId580" Target="embeddings/oleObject257.bin" Type="http://schemas.openxmlformats.org/officeDocument/2006/relationships/oleObject"/><Relationship Id="rId581" Target="media/image300.wmf" Type="http://schemas.openxmlformats.org/officeDocument/2006/relationships/image"/><Relationship Id="rId582" Target="embeddings/oleObject258.bin" Type="http://schemas.openxmlformats.org/officeDocument/2006/relationships/oleObject"/><Relationship Id="rId583" Target="media/image301.png" Type="http://schemas.openxmlformats.org/officeDocument/2006/relationships/image"/><Relationship Id="rId584" Target="media/image302.wmf" Type="http://schemas.openxmlformats.org/officeDocument/2006/relationships/image"/><Relationship Id="rId585" Target="embeddings/oleObject259.bin" Type="http://schemas.openxmlformats.org/officeDocument/2006/relationships/oleObject"/><Relationship Id="rId586" Target="media/image303.wmf" Type="http://schemas.openxmlformats.org/officeDocument/2006/relationships/image"/><Relationship Id="rId587" Target="embeddings/oleObject260.bin" Type="http://schemas.openxmlformats.org/officeDocument/2006/relationships/oleObject"/><Relationship Id="rId588" Target="media/image304.wmf" Type="http://schemas.openxmlformats.org/officeDocument/2006/relationships/image"/><Relationship Id="rId589" Target="embeddings/oleObject261.bin" Type="http://schemas.openxmlformats.org/officeDocument/2006/relationships/oleObject"/><Relationship Id="rId59" Target="embeddings/oleObject21.bin" Type="http://schemas.openxmlformats.org/officeDocument/2006/relationships/oleObject"/><Relationship Id="rId590" Target="media/image305.wmf" Type="http://schemas.openxmlformats.org/officeDocument/2006/relationships/image"/><Relationship Id="rId591" Target="embeddings/oleObject262.bin" Type="http://schemas.openxmlformats.org/officeDocument/2006/relationships/oleObject"/><Relationship Id="rId592" Target="media/image306.wmf" Type="http://schemas.openxmlformats.org/officeDocument/2006/relationships/image"/><Relationship Id="rId593" Target="embeddings/oleObject263.bin" Type="http://schemas.openxmlformats.org/officeDocument/2006/relationships/oleObject"/><Relationship Id="rId594" Target="media/image307.wmf" Type="http://schemas.openxmlformats.org/officeDocument/2006/relationships/image"/><Relationship Id="rId595" Target="embeddings/oleObject264.bin" Type="http://schemas.openxmlformats.org/officeDocument/2006/relationships/oleObject"/><Relationship Id="rId596" Target="media/image308.wmf" Type="http://schemas.openxmlformats.org/officeDocument/2006/relationships/image"/><Relationship Id="rId597" Target="embeddings/oleObject265.bin" Type="http://schemas.openxmlformats.org/officeDocument/2006/relationships/oleObject"/><Relationship Id="rId598" Target="media/image309.wmf" Type="http://schemas.openxmlformats.org/officeDocument/2006/relationships/image"/><Relationship Id="rId599" Target="embeddings/oleObject266.bin" Type="http://schemas.openxmlformats.org/officeDocument/2006/relationships/oleObject"/><Relationship Id="rId6" Target="footnotes.xml" Type="http://schemas.openxmlformats.org/officeDocument/2006/relationships/footnotes"/><Relationship Id="rId60" Target="media/image30.wmf" Type="http://schemas.openxmlformats.org/officeDocument/2006/relationships/image"/><Relationship Id="rId600" Target="media/image310.wmf" Type="http://schemas.openxmlformats.org/officeDocument/2006/relationships/image"/><Relationship Id="rId601" Target="embeddings/oleObject267.bin" Type="http://schemas.openxmlformats.org/officeDocument/2006/relationships/oleObject"/><Relationship Id="rId602" Target="media/image311.wmf" Type="http://schemas.openxmlformats.org/officeDocument/2006/relationships/image"/><Relationship Id="rId603" Target="embeddings/oleObject268.bin" Type="http://schemas.openxmlformats.org/officeDocument/2006/relationships/oleObject"/><Relationship Id="rId604" Target="media/image312.wmf" Type="http://schemas.openxmlformats.org/officeDocument/2006/relationships/image"/><Relationship Id="rId605" Target="embeddings/oleObject269.bin" Type="http://schemas.openxmlformats.org/officeDocument/2006/relationships/oleObject"/><Relationship Id="rId606" Target="media/image313.wmf" Type="http://schemas.openxmlformats.org/officeDocument/2006/relationships/image"/><Relationship Id="rId607" Target="embeddings/oleObject270.bin" Type="http://schemas.openxmlformats.org/officeDocument/2006/relationships/oleObject"/><Relationship Id="rId608" Target="media/image314.emf" Type="http://schemas.openxmlformats.org/officeDocument/2006/relationships/image"/><Relationship Id="rId609" Target="embeddings/Microsoft_Visio_Drawing181951515.vsdx" Type="http://schemas.openxmlformats.org/officeDocument/2006/relationships/package"/><Relationship Id="rId61" Target="embeddings/oleObject22.bin" Type="http://schemas.openxmlformats.org/officeDocument/2006/relationships/oleObject"/><Relationship Id="rId610" Target="media/image315.png" Type="http://schemas.openxmlformats.org/officeDocument/2006/relationships/image"/><Relationship Id="rId611" Target="media/image316.emf" Type="http://schemas.openxmlformats.org/officeDocument/2006/relationships/image"/><Relationship Id="rId612" Target="embeddings/Microsoft_Visio_Drawing2425111616.vsdx" Type="http://schemas.openxmlformats.org/officeDocument/2006/relationships/package"/><Relationship Id="rId613" Target="media/image317.wmf" Type="http://schemas.openxmlformats.org/officeDocument/2006/relationships/image"/><Relationship Id="rId614" Target="embeddings/oleObject271.bin" Type="http://schemas.openxmlformats.org/officeDocument/2006/relationships/oleObject"/><Relationship Id="rId615" Target="media/image318.wmf" Type="http://schemas.openxmlformats.org/officeDocument/2006/relationships/image"/><Relationship Id="rId616" Target="embeddings/oleObject272.bin" Type="http://schemas.openxmlformats.org/officeDocument/2006/relationships/oleObject"/><Relationship Id="rId617" Target="media/image319.emf" Type="http://schemas.openxmlformats.org/officeDocument/2006/relationships/image"/><Relationship Id="rId618" Target="embeddings/Microsoft_Visio_Drawing151621717.vsdx" Type="http://schemas.openxmlformats.org/officeDocument/2006/relationships/package"/><Relationship Id="rId619" Target="media/image320.png" Type="http://schemas.openxmlformats.org/officeDocument/2006/relationships/image"/><Relationship Id="rId62" Target="media/image31.jpeg" Type="http://schemas.openxmlformats.org/officeDocument/2006/relationships/image"/><Relationship Id="rId620" Target="media/image321.png" Type="http://schemas.openxmlformats.org/officeDocument/2006/relationships/image"/><Relationship Id="rId621" Target="media/image322.png" Type="http://schemas.openxmlformats.org/officeDocument/2006/relationships/image"/><Relationship Id="rId622" Target="media/image323.png" Type="http://schemas.openxmlformats.org/officeDocument/2006/relationships/image"/><Relationship Id="rId623" Target="media/image324.png" Type="http://schemas.openxmlformats.org/officeDocument/2006/relationships/image"/><Relationship Id="rId624" Target="media/image325.wmf" Type="http://schemas.openxmlformats.org/officeDocument/2006/relationships/image"/><Relationship Id="rId625" Target="embeddings/oleObject273.bin" Type="http://schemas.openxmlformats.org/officeDocument/2006/relationships/oleObject"/><Relationship Id="rId626" Target="media/image326.png" Type="http://schemas.openxmlformats.org/officeDocument/2006/relationships/image"/><Relationship Id="rId627" Target="media/image327.wmf" Type="http://schemas.openxmlformats.org/officeDocument/2006/relationships/image"/><Relationship Id="rId628" Target="embeddings/oleObject274.bin" Type="http://schemas.openxmlformats.org/officeDocument/2006/relationships/oleObject"/><Relationship Id="rId629" Target="media/image328.wmf" Type="http://schemas.openxmlformats.org/officeDocument/2006/relationships/image"/><Relationship Id="rId63" Target="media/image32.jpeg" Type="http://schemas.openxmlformats.org/officeDocument/2006/relationships/image"/><Relationship Id="rId630" Target="embeddings/oleObject275.bin" Type="http://schemas.openxmlformats.org/officeDocument/2006/relationships/oleObject"/><Relationship Id="rId631" Target="media/image329.wmf" Type="http://schemas.openxmlformats.org/officeDocument/2006/relationships/image"/><Relationship Id="rId632" Target="embeddings/oleObject276.bin" Type="http://schemas.openxmlformats.org/officeDocument/2006/relationships/oleObject"/><Relationship Id="rId633" Target="media/image330.wmf" Type="http://schemas.openxmlformats.org/officeDocument/2006/relationships/image"/><Relationship Id="rId634" Target="embeddings/oleObject277.bin" Type="http://schemas.openxmlformats.org/officeDocument/2006/relationships/oleObject"/><Relationship Id="rId635" Target="media/image331.wmf" Type="http://schemas.openxmlformats.org/officeDocument/2006/relationships/image"/><Relationship Id="rId636" Target="embeddings/oleObject278.bin" Type="http://schemas.openxmlformats.org/officeDocument/2006/relationships/oleObject"/><Relationship Id="rId637" Target="media/image332.wmf" Type="http://schemas.openxmlformats.org/officeDocument/2006/relationships/image"/><Relationship Id="rId638" Target="embeddings/oleObject279.bin" Type="http://schemas.openxmlformats.org/officeDocument/2006/relationships/oleObject"/><Relationship Id="rId639" Target="media/image333.wmf" Type="http://schemas.openxmlformats.org/officeDocument/2006/relationships/image"/><Relationship Id="rId64" Target="media/image32.wmf" Type="http://schemas.openxmlformats.org/officeDocument/2006/relationships/image"/><Relationship Id="rId640" Target="embeddings/oleObject280.bin" Type="http://schemas.openxmlformats.org/officeDocument/2006/relationships/oleObject"/><Relationship Id="rId641" Target="media/image334.wmf" Type="http://schemas.openxmlformats.org/officeDocument/2006/relationships/image"/><Relationship Id="rId642" Target="embeddings/oleObject281.bin" Type="http://schemas.openxmlformats.org/officeDocument/2006/relationships/oleObject"/><Relationship Id="rId643" Target="media/image335.wmf" Type="http://schemas.openxmlformats.org/officeDocument/2006/relationships/image"/><Relationship Id="rId644" Target="embeddings/oleObject282.bin" Type="http://schemas.openxmlformats.org/officeDocument/2006/relationships/oleObject"/><Relationship Id="rId645" Target="media/image336.emf" Type="http://schemas.openxmlformats.org/officeDocument/2006/relationships/image"/><Relationship Id="rId646" Target="embeddings/Microsoft_Visio_Drawing2627131818.vsdx" Type="http://schemas.openxmlformats.org/officeDocument/2006/relationships/package"/><Relationship Id="rId647" Target="media/image337.wmf" Type="http://schemas.openxmlformats.org/officeDocument/2006/relationships/image"/><Relationship Id="rId648" Target="embeddings/oleObject283.bin" Type="http://schemas.openxmlformats.org/officeDocument/2006/relationships/oleObject"/><Relationship Id="rId649" Target="media/image338.wmf" Type="http://schemas.openxmlformats.org/officeDocument/2006/relationships/image"/><Relationship Id="rId65" Target="embeddings/oleObject23.bin" Type="http://schemas.openxmlformats.org/officeDocument/2006/relationships/oleObject"/><Relationship Id="rId650" Target="embeddings/oleObject284.bin" Type="http://schemas.openxmlformats.org/officeDocument/2006/relationships/oleObject"/><Relationship Id="rId651" Target="media/image339.wmf" Type="http://schemas.openxmlformats.org/officeDocument/2006/relationships/image"/><Relationship Id="rId652" Target="embeddings/oleObject285.bin" Type="http://schemas.openxmlformats.org/officeDocument/2006/relationships/oleObject"/><Relationship Id="rId653" Target="media/image340.wmf" Type="http://schemas.openxmlformats.org/officeDocument/2006/relationships/image"/><Relationship Id="rId654" Target="embeddings/oleObject286.bin" Type="http://schemas.openxmlformats.org/officeDocument/2006/relationships/oleObject"/><Relationship Id="rId655" Target="media/image341.wmf" Type="http://schemas.openxmlformats.org/officeDocument/2006/relationships/image"/><Relationship Id="rId656" Target="embeddings/oleObject287.bin" Type="http://schemas.openxmlformats.org/officeDocument/2006/relationships/oleObject"/><Relationship Id="rId657" Target="media/image342.wmf" Type="http://schemas.openxmlformats.org/officeDocument/2006/relationships/image"/><Relationship Id="rId658" Target="embeddings/oleObject288.bin" Type="http://schemas.openxmlformats.org/officeDocument/2006/relationships/oleObject"/><Relationship Id="rId659" Target="media/image343.wmf" Type="http://schemas.openxmlformats.org/officeDocument/2006/relationships/image"/><Relationship Id="rId66" Target="media/image33.wmf" Type="http://schemas.openxmlformats.org/officeDocument/2006/relationships/image"/><Relationship Id="rId660" Target="embeddings/oleObject289.bin" Type="http://schemas.openxmlformats.org/officeDocument/2006/relationships/oleObject"/><Relationship Id="rId661" Target="media/image344.wmf" Type="http://schemas.openxmlformats.org/officeDocument/2006/relationships/image"/><Relationship Id="rId662" Target="embeddings/oleObject290.bin" Type="http://schemas.openxmlformats.org/officeDocument/2006/relationships/oleObject"/><Relationship Id="rId663" Target="media/image345.wmf" Type="http://schemas.openxmlformats.org/officeDocument/2006/relationships/image"/><Relationship Id="rId664" Target="embeddings/oleObject291.bin" Type="http://schemas.openxmlformats.org/officeDocument/2006/relationships/oleObject"/><Relationship Id="rId665" Target="media/image346.wmf" Type="http://schemas.openxmlformats.org/officeDocument/2006/relationships/image"/><Relationship Id="rId666" Target="embeddings/oleObject292.bin" Type="http://schemas.openxmlformats.org/officeDocument/2006/relationships/oleObject"/><Relationship Id="rId667" Target="media/image347.wmf" Type="http://schemas.openxmlformats.org/officeDocument/2006/relationships/image"/><Relationship Id="rId668" Target="embeddings/oleObject293.bin" Type="http://schemas.openxmlformats.org/officeDocument/2006/relationships/oleObject"/><Relationship Id="rId669" Target="media/image348.wmf" Type="http://schemas.openxmlformats.org/officeDocument/2006/relationships/image"/><Relationship Id="rId67" Target="embeddings/oleObject24.bin" Type="http://schemas.openxmlformats.org/officeDocument/2006/relationships/oleObject"/><Relationship Id="rId670" Target="embeddings/oleObject294.bin" Type="http://schemas.openxmlformats.org/officeDocument/2006/relationships/oleObject"/><Relationship Id="rId671" Target="media/image349.wmf" Type="http://schemas.openxmlformats.org/officeDocument/2006/relationships/image"/><Relationship Id="rId672" Target="embeddings/oleObject295.bin" Type="http://schemas.openxmlformats.org/officeDocument/2006/relationships/oleObject"/><Relationship Id="rId673" Target="media/image350.wmf" Type="http://schemas.openxmlformats.org/officeDocument/2006/relationships/image"/><Relationship Id="rId674" Target="embeddings/oleObject296.bin" Type="http://schemas.openxmlformats.org/officeDocument/2006/relationships/oleObject"/><Relationship Id="rId675" Target="media/image351.wmf" Type="http://schemas.openxmlformats.org/officeDocument/2006/relationships/image"/><Relationship Id="rId676" Target="embeddings/oleObject297.bin" Type="http://schemas.openxmlformats.org/officeDocument/2006/relationships/oleObject"/><Relationship Id="rId677" Target="media/image352.wmf" Type="http://schemas.openxmlformats.org/officeDocument/2006/relationships/image"/><Relationship Id="rId678" Target="embeddings/oleObject298.bin" Type="http://schemas.openxmlformats.org/officeDocument/2006/relationships/oleObject"/><Relationship Id="rId679" Target="media/image353.wmf" Type="http://schemas.openxmlformats.org/officeDocument/2006/relationships/image"/><Relationship Id="rId68" Target="media/image34.wmf" Type="http://schemas.openxmlformats.org/officeDocument/2006/relationships/image"/><Relationship Id="rId680" Target="embeddings/oleObject299.bin" Type="http://schemas.openxmlformats.org/officeDocument/2006/relationships/oleObject"/><Relationship Id="rId681" Target="media/image354.wmf" Type="http://schemas.openxmlformats.org/officeDocument/2006/relationships/image"/><Relationship Id="rId682" Target="embeddings/oleObject300.bin" Type="http://schemas.openxmlformats.org/officeDocument/2006/relationships/oleObject"/><Relationship Id="rId683" Target="embeddings/oleObject301.bin" Type="http://schemas.openxmlformats.org/officeDocument/2006/relationships/oleObject"/><Relationship Id="rId684" Target="media/image355.wmf" Type="http://schemas.openxmlformats.org/officeDocument/2006/relationships/image"/><Relationship Id="rId685" Target="embeddings/oleObject302.bin" Type="http://schemas.openxmlformats.org/officeDocument/2006/relationships/oleObject"/><Relationship Id="rId686" Target="media/image356.wmf" Type="http://schemas.openxmlformats.org/officeDocument/2006/relationships/image"/><Relationship Id="rId687" Target="embeddings/oleObject303.bin" Type="http://schemas.openxmlformats.org/officeDocument/2006/relationships/oleObject"/><Relationship Id="rId688" Target="media/image357.wmf" Type="http://schemas.openxmlformats.org/officeDocument/2006/relationships/image"/><Relationship Id="rId689" Target="embeddings/oleObject304.bin" Type="http://schemas.openxmlformats.org/officeDocument/2006/relationships/oleObject"/><Relationship Id="rId69" Target="embeddings/oleObject25.bin" Type="http://schemas.openxmlformats.org/officeDocument/2006/relationships/oleObject"/><Relationship Id="rId690" Target="media/image358.wmf" Type="http://schemas.openxmlformats.org/officeDocument/2006/relationships/image"/><Relationship Id="rId691" Target="embeddings/oleObject305.bin" Type="http://schemas.openxmlformats.org/officeDocument/2006/relationships/oleObject"/><Relationship Id="rId692" Target="media/image359.wmf" Type="http://schemas.openxmlformats.org/officeDocument/2006/relationships/image"/><Relationship Id="rId693" Target="embeddings/oleObject306.bin" Type="http://schemas.openxmlformats.org/officeDocument/2006/relationships/oleObject"/><Relationship Id="rId694" Target="media/image360.wmf" Type="http://schemas.openxmlformats.org/officeDocument/2006/relationships/image"/><Relationship Id="rId695" Target="embeddings/oleObject307.bin" Type="http://schemas.openxmlformats.org/officeDocument/2006/relationships/oleObject"/><Relationship Id="rId696" Target="media/image361.wmf" Type="http://schemas.openxmlformats.org/officeDocument/2006/relationships/image"/><Relationship Id="rId697" Target="embeddings/oleObject308.bin" Type="http://schemas.openxmlformats.org/officeDocument/2006/relationships/oleObject"/><Relationship Id="rId698" Target="media/image362.wmf" Type="http://schemas.openxmlformats.org/officeDocument/2006/relationships/image"/><Relationship Id="rId699" Target="embeddings/oleObject309.bin" Type="http://schemas.openxmlformats.org/officeDocument/2006/relationships/oleObject"/><Relationship Id="rId7" Target="endnotes.xml" Type="http://schemas.openxmlformats.org/officeDocument/2006/relationships/endnotes"/><Relationship Id="rId70" Target="media/image35.wmf" Type="http://schemas.openxmlformats.org/officeDocument/2006/relationships/image"/><Relationship Id="rId700" Target="media/image363.wmf" Type="http://schemas.openxmlformats.org/officeDocument/2006/relationships/image"/><Relationship Id="rId701" Target="embeddings/oleObject310.bin" Type="http://schemas.openxmlformats.org/officeDocument/2006/relationships/oleObject"/><Relationship Id="rId702" Target="media/image364.wmf" Type="http://schemas.openxmlformats.org/officeDocument/2006/relationships/image"/><Relationship Id="rId703" Target="embeddings/oleObject311.bin" Type="http://schemas.openxmlformats.org/officeDocument/2006/relationships/oleObject"/><Relationship Id="rId704" Target="embeddings/oleObject312.bin" Type="http://schemas.openxmlformats.org/officeDocument/2006/relationships/oleObject"/><Relationship Id="rId705" Target="embeddings/oleObject313.bin" Type="http://schemas.openxmlformats.org/officeDocument/2006/relationships/oleObject"/><Relationship Id="rId706" Target="media/image365.wmf" Type="http://schemas.openxmlformats.org/officeDocument/2006/relationships/image"/><Relationship Id="rId707" Target="embeddings/oleObject314.bin" Type="http://schemas.openxmlformats.org/officeDocument/2006/relationships/oleObject"/><Relationship Id="rId708" Target="embeddings/oleObject315.bin" Type="http://schemas.openxmlformats.org/officeDocument/2006/relationships/oleObject"/><Relationship Id="rId709" Target="embeddings/oleObject316.bin" Type="http://schemas.openxmlformats.org/officeDocument/2006/relationships/oleObject"/><Relationship Id="rId71" Target="embeddings/oleObject26.bin" Type="http://schemas.openxmlformats.org/officeDocument/2006/relationships/oleObject"/><Relationship Id="rId710" Target="embeddings/oleObject317.bin" Type="http://schemas.openxmlformats.org/officeDocument/2006/relationships/oleObject"/><Relationship Id="rId711" Target="media/image366.wmf" Type="http://schemas.openxmlformats.org/officeDocument/2006/relationships/image"/><Relationship Id="rId712" Target="embeddings/oleObject318.bin" Type="http://schemas.openxmlformats.org/officeDocument/2006/relationships/oleObject"/><Relationship Id="rId713" Target="media/image367.wmf" Type="http://schemas.openxmlformats.org/officeDocument/2006/relationships/image"/><Relationship Id="rId714" Target="embeddings/oleObject319.bin" Type="http://schemas.openxmlformats.org/officeDocument/2006/relationships/oleObject"/><Relationship Id="rId715" Target="media/image368.jpeg" Type="http://schemas.openxmlformats.org/officeDocument/2006/relationships/image"/><Relationship Id="rId716" Target="media/image369.wmf" Type="http://schemas.openxmlformats.org/officeDocument/2006/relationships/image"/><Relationship Id="rId717" Target="embeddings/oleObject320.bin" Type="http://schemas.openxmlformats.org/officeDocument/2006/relationships/oleObject"/><Relationship Id="rId718" Target="embeddings/oleObject321.bin" Type="http://schemas.openxmlformats.org/officeDocument/2006/relationships/oleObject"/><Relationship Id="rId719" Target="media/image370.wmf" Type="http://schemas.openxmlformats.org/officeDocument/2006/relationships/image"/><Relationship Id="rId72" Target="media/image36.png" Type="http://schemas.openxmlformats.org/officeDocument/2006/relationships/image"/><Relationship Id="rId720" Target="embeddings/oleObject322.bin" Type="http://schemas.openxmlformats.org/officeDocument/2006/relationships/oleObject"/><Relationship Id="rId721" Target="media/image371.wmf" Type="http://schemas.openxmlformats.org/officeDocument/2006/relationships/image"/><Relationship Id="rId722" Target="embeddings/oleObject323.bin" Type="http://schemas.openxmlformats.org/officeDocument/2006/relationships/oleObject"/><Relationship Id="rId723" Target="media/image372.wmf" Type="http://schemas.openxmlformats.org/officeDocument/2006/relationships/image"/><Relationship Id="rId724" Target="embeddings/oleObject324.bin" Type="http://schemas.openxmlformats.org/officeDocument/2006/relationships/oleObject"/><Relationship Id="rId725" Target="media/image373.wmf" Type="http://schemas.openxmlformats.org/officeDocument/2006/relationships/image"/><Relationship Id="rId726" Target="embeddings/oleObject325.bin" Type="http://schemas.openxmlformats.org/officeDocument/2006/relationships/oleObject"/><Relationship Id="rId727" Target="media/image374.wmf" Type="http://schemas.openxmlformats.org/officeDocument/2006/relationships/image"/><Relationship Id="rId728" Target="embeddings/oleObject326.bin" Type="http://schemas.openxmlformats.org/officeDocument/2006/relationships/oleObject"/><Relationship Id="rId729" Target="media/image375.wmf" Type="http://schemas.openxmlformats.org/officeDocument/2006/relationships/image"/><Relationship Id="rId73" Target="media/hdphoto1.wdp" Type="http://schemas.microsoft.com/office/2007/relationships/hdphoto"/><Relationship Id="rId730" Target="embeddings/oleObject327.bin" Type="http://schemas.openxmlformats.org/officeDocument/2006/relationships/oleObject"/><Relationship Id="rId731" Target="media/image376.wmf" Type="http://schemas.openxmlformats.org/officeDocument/2006/relationships/image"/><Relationship Id="rId732" Target="embeddings/oleObject328.bin" Type="http://schemas.openxmlformats.org/officeDocument/2006/relationships/oleObject"/><Relationship Id="rId733" Target="media/image377.wmf" Type="http://schemas.openxmlformats.org/officeDocument/2006/relationships/image"/><Relationship Id="rId734" Target="embeddings/oleObject329.bin" Type="http://schemas.openxmlformats.org/officeDocument/2006/relationships/oleObject"/><Relationship Id="rId735" Target="media/image378.wmf" Type="http://schemas.openxmlformats.org/officeDocument/2006/relationships/image"/><Relationship Id="rId736" Target="embeddings/oleObject330.bin" Type="http://schemas.openxmlformats.org/officeDocument/2006/relationships/oleObject"/><Relationship Id="rId737" Target="media/image379.png" Type="http://schemas.openxmlformats.org/officeDocument/2006/relationships/image"/><Relationship Id="rId738" Target="media/image380.jpeg" Type="http://schemas.openxmlformats.org/officeDocument/2006/relationships/image"/><Relationship Id="rId739" Target="media/image381.wmf" Type="http://schemas.openxmlformats.org/officeDocument/2006/relationships/image"/><Relationship Id="rId74" Target="media/image37.wmf" Type="http://schemas.openxmlformats.org/officeDocument/2006/relationships/image"/><Relationship Id="rId740" Target="embeddings/oleObject331.bin" Type="http://schemas.openxmlformats.org/officeDocument/2006/relationships/oleObject"/><Relationship Id="rId741" Target="media/image382.png" Type="http://schemas.openxmlformats.org/officeDocument/2006/relationships/image"/><Relationship Id="rId742" Target="media/image383.png" Type="http://schemas.openxmlformats.org/officeDocument/2006/relationships/image"/><Relationship Id="rId743" Target="media/image384.wmf" Type="http://schemas.openxmlformats.org/officeDocument/2006/relationships/image"/><Relationship Id="rId744" Target="embeddings/oleObject332.bin" Type="http://schemas.openxmlformats.org/officeDocument/2006/relationships/oleObject"/><Relationship Id="rId745" Target="media/image385.wmf" Type="http://schemas.openxmlformats.org/officeDocument/2006/relationships/image"/><Relationship Id="rId746" Target="embeddings/oleObject333.bin" Type="http://schemas.openxmlformats.org/officeDocument/2006/relationships/oleObject"/><Relationship Id="rId747" Target="media/image386.wmf" Type="http://schemas.openxmlformats.org/officeDocument/2006/relationships/image"/><Relationship Id="rId748" Target="embeddings/oleObject334.bin" Type="http://schemas.openxmlformats.org/officeDocument/2006/relationships/oleObject"/><Relationship Id="rId749" Target="media/image387.wmf" Type="http://schemas.openxmlformats.org/officeDocument/2006/relationships/image"/><Relationship Id="rId75" Target="embeddings/oleObject27.bin" Type="http://schemas.openxmlformats.org/officeDocument/2006/relationships/oleObject"/><Relationship Id="rId750" Target="embeddings/oleObject335.bin" Type="http://schemas.openxmlformats.org/officeDocument/2006/relationships/oleObject"/><Relationship Id="rId751" Target="media/image388.png" Type="http://schemas.openxmlformats.org/officeDocument/2006/relationships/image"/><Relationship Id="rId752" Target="media/image389.wmf" Type="http://schemas.openxmlformats.org/officeDocument/2006/relationships/image"/><Relationship Id="rId753" Target="embeddings/oleObject336.bin" Type="http://schemas.openxmlformats.org/officeDocument/2006/relationships/oleObject"/><Relationship Id="rId754" Target="media/image390.wmf" Type="http://schemas.openxmlformats.org/officeDocument/2006/relationships/image"/><Relationship Id="rId755" Target="embeddings/oleObject337.bin" Type="http://schemas.openxmlformats.org/officeDocument/2006/relationships/oleObject"/><Relationship Id="rId756" Target="media/image391.wmf" Type="http://schemas.openxmlformats.org/officeDocument/2006/relationships/image"/><Relationship Id="rId757" Target="embeddings/oleObject338.bin" Type="http://schemas.openxmlformats.org/officeDocument/2006/relationships/oleObject"/><Relationship Id="rId758" Target="media/image392.wmf" Type="http://schemas.openxmlformats.org/officeDocument/2006/relationships/image"/><Relationship Id="rId759" Target="embeddings/oleObject339.bin" Type="http://schemas.openxmlformats.org/officeDocument/2006/relationships/oleObject"/><Relationship Id="rId76" Target="media/image38.wmf" Type="http://schemas.openxmlformats.org/officeDocument/2006/relationships/image"/><Relationship Id="rId760" Target="media/image393.wmf" Type="http://schemas.openxmlformats.org/officeDocument/2006/relationships/image"/><Relationship Id="rId761" Target="embeddings/oleObject340.bin" Type="http://schemas.openxmlformats.org/officeDocument/2006/relationships/oleObject"/><Relationship Id="rId762" Target="media/image394.wmf" Type="http://schemas.openxmlformats.org/officeDocument/2006/relationships/image"/><Relationship Id="rId763" Target="embeddings/oleObject341.bin" Type="http://schemas.openxmlformats.org/officeDocument/2006/relationships/oleObject"/><Relationship Id="rId764" Target="embeddings/oleObject342.bin" Type="http://schemas.openxmlformats.org/officeDocument/2006/relationships/oleObject"/><Relationship Id="rId765" Target="media/image395.wmf" Type="http://schemas.openxmlformats.org/officeDocument/2006/relationships/image"/><Relationship Id="rId766" Target="embeddings/oleObject343.bin" Type="http://schemas.openxmlformats.org/officeDocument/2006/relationships/oleObject"/><Relationship Id="rId767" Target="media/image396.wmf" Type="http://schemas.openxmlformats.org/officeDocument/2006/relationships/image"/><Relationship Id="rId768" Target="embeddings/oleObject344.bin" Type="http://schemas.openxmlformats.org/officeDocument/2006/relationships/oleObject"/><Relationship Id="rId769" Target="media/image397.wmf" Type="http://schemas.openxmlformats.org/officeDocument/2006/relationships/image"/><Relationship Id="rId77" Target="embeddings/oleObject28.bin" Type="http://schemas.openxmlformats.org/officeDocument/2006/relationships/oleObject"/><Relationship Id="rId770" Target="embeddings/oleObject345.bin" Type="http://schemas.openxmlformats.org/officeDocument/2006/relationships/oleObject"/><Relationship Id="rId771" Target="media/image398.wmf" Type="http://schemas.openxmlformats.org/officeDocument/2006/relationships/image"/><Relationship Id="rId772" Target="embeddings/oleObject346.bin" Type="http://schemas.openxmlformats.org/officeDocument/2006/relationships/oleObject"/><Relationship Id="rId773" Target="media/image399.wmf" Type="http://schemas.openxmlformats.org/officeDocument/2006/relationships/image"/><Relationship Id="rId774" Target="embeddings/oleObject347.bin" Type="http://schemas.openxmlformats.org/officeDocument/2006/relationships/oleObject"/><Relationship Id="rId775" Target="media/image400.wmf" Type="http://schemas.openxmlformats.org/officeDocument/2006/relationships/image"/><Relationship Id="rId776" Target="media/image401.wmf" Type="http://schemas.openxmlformats.org/officeDocument/2006/relationships/image"/><Relationship Id="rId777" Target="media/image402.wmf" Type="http://schemas.openxmlformats.org/officeDocument/2006/relationships/image"/><Relationship Id="rId778" Target="media/image403.wmf" Type="http://schemas.openxmlformats.org/officeDocument/2006/relationships/image"/><Relationship Id="rId779" Target="media/image404.wmf" Type="http://schemas.openxmlformats.org/officeDocument/2006/relationships/image"/><Relationship Id="rId78" Target="media/image39.wmf" Type="http://schemas.openxmlformats.org/officeDocument/2006/relationships/image"/><Relationship Id="rId780" Target="media/image405.wmf" Type="http://schemas.openxmlformats.org/officeDocument/2006/relationships/image"/><Relationship Id="rId781" Target="media/image406.wmf" Type="http://schemas.openxmlformats.org/officeDocument/2006/relationships/image"/><Relationship Id="rId782" Target="media/image407.wmf" Type="http://schemas.openxmlformats.org/officeDocument/2006/relationships/image"/><Relationship Id="rId783" Target="media/image408.png" Type="http://schemas.openxmlformats.org/officeDocument/2006/relationships/image"/><Relationship Id="rId784" Target="media/image409.wmf" Type="http://schemas.openxmlformats.org/officeDocument/2006/relationships/image"/><Relationship Id="rId785" Target="embeddings/oleObject348.bin" Type="http://schemas.openxmlformats.org/officeDocument/2006/relationships/oleObject"/><Relationship Id="rId786" Target="media/image410.wmf" Type="http://schemas.openxmlformats.org/officeDocument/2006/relationships/image"/><Relationship Id="rId787" Target="embeddings/oleObject349.bin" Type="http://schemas.openxmlformats.org/officeDocument/2006/relationships/oleObject"/><Relationship Id="rId788" Target="media/image411.wmf" Type="http://schemas.openxmlformats.org/officeDocument/2006/relationships/image"/><Relationship Id="rId789" Target="embeddings/oleObject350.bin" Type="http://schemas.openxmlformats.org/officeDocument/2006/relationships/oleObject"/><Relationship Id="rId79" Target="embeddings/oleObject29.bin" Type="http://schemas.openxmlformats.org/officeDocument/2006/relationships/oleObject"/><Relationship Id="rId790" Target="media/image412.wmf" Type="http://schemas.openxmlformats.org/officeDocument/2006/relationships/image"/><Relationship Id="rId791" Target="embeddings/oleObject351.bin" Type="http://schemas.openxmlformats.org/officeDocument/2006/relationships/oleObject"/><Relationship Id="rId792" Target="media/image413.wmf" Type="http://schemas.openxmlformats.org/officeDocument/2006/relationships/image"/><Relationship Id="rId793" Target="embeddings/oleObject352.bin" Type="http://schemas.openxmlformats.org/officeDocument/2006/relationships/oleObject"/><Relationship Id="rId794" Target="media/image414.wmf" Type="http://schemas.openxmlformats.org/officeDocument/2006/relationships/image"/><Relationship Id="rId795" Target="embeddings/oleObject353.bin" Type="http://schemas.openxmlformats.org/officeDocument/2006/relationships/oleObject"/><Relationship Id="rId796" Target="media/image415.wmf" Type="http://schemas.openxmlformats.org/officeDocument/2006/relationships/image"/><Relationship Id="rId797" Target="embeddings/oleObject354.bin" Type="http://schemas.openxmlformats.org/officeDocument/2006/relationships/oleObject"/><Relationship Id="rId798" Target="media/image416.png" Type="http://schemas.openxmlformats.org/officeDocument/2006/relationships/image"/><Relationship Id="rId799" Target="media/image417.wmf" Type="http://schemas.openxmlformats.org/officeDocument/2006/relationships/image"/><Relationship Id="rId8" Target="media/image1.png" Type="http://schemas.openxmlformats.org/officeDocument/2006/relationships/image"/><Relationship Id="rId80" Target="media/image40.wmf" Type="http://schemas.openxmlformats.org/officeDocument/2006/relationships/image"/><Relationship Id="rId800" Target="embeddings/oleObject355.bin" Type="http://schemas.openxmlformats.org/officeDocument/2006/relationships/oleObject"/><Relationship Id="rId801" Target="media/image418.wmf" Type="http://schemas.openxmlformats.org/officeDocument/2006/relationships/image"/><Relationship Id="rId802" Target="embeddings/oleObject356.bin" Type="http://schemas.openxmlformats.org/officeDocument/2006/relationships/oleObject"/><Relationship Id="rId803" Target="media/image419.png" Type="http://schemas.openxmlformats.org/officeDocument/2006/relationships/image"/><Relationship Id="rId804" Target="media/image420.jpeg" Type="http://schemas.openxmlformats.org/officeDocument/2006/relationships/image"/><Relationship Id="rId805" Target="media/image421.png" Type="http://schemas.openxmlformats.org/officeDocument/2006/relationships/image"/><Relationship Id="rId806" Target="media/image422.png" Type="http://schemas.openxmlformats.org/officeDocument/2006/relationships/image"/><Relationship Id="rId807" Target="media/hdphoto2.wdp" Type="http://schemas.microsoft.com/office/2007/relationships/hdphoto"/><Relationship Id="rId808" Target="media/image423.wmf" Type="http://schemas.openxmlformats.org/officeDocument/2006/relationships/image"/><Relationship Id="rId809" Target="embeddings/oleObject357.bin" Type="http://schemas.openxmlformats.org/officeDocument/2006/relationships/oleObject"/><Relationship Id="rId81" Target="embeddings/oleObject30.bin" Type="http://schemas.openxmlformats.org/officeDocument/2006/relationships/oleObject"/><Relationship Id="rId810" Target="media/image424.wmf" Type="http://schemas.openxmlformats.org/officeDocument/2006/relationships/image"/><Relationship Id="rId811" Target="embeddings/oleObject358.bin" Type="http://schemas.openxmlformats.org/officeDocument/2006/relationships/oleObject"/><Relationship Id="rId812" Target="media/image425.wmf" Type="http://schemas.openxmlformats.org/officeDocument/2006/relationships/image"/><Relationship Id="rId813" Target="embeddings/oleObject359.bin" Type="http://schemas.openxmlformats.org/officeDocument/2006/relationships/oleObject"/><Relationship Id="rId814" Target="embeddings/oleObject360.bin" Type="http://schemas.openxmlformats.org/officeDocument/2006/relationships/oleObject"/><Relationship Id="rId815" Target="media/image426.wmf" Type="http://schemas.openxmlformats.org/officeDocument/2006/relationships/image"/><Relationship Id="rId816" Target="embeddings/oleObject361.bin" Type="http://schemas.openxmlformats.org/officeDocument/2006/relationships/oleObject"/><Relationship Id="rId817" Target="media/image427.wmf" Type="http://schemas.openxmlformats.org/officeDocument/2006/relationships/image"/><Relationship Id="rId818" Target="embeddings/oleObject362.bin" Type="http://schemas.openxmlformats.org/officeDocument/2006/relationships/oleObject"/><Relationship Id="rId819" Target="media/image428.wmf" Type="http://schemas.openxmlformats.org/officeDocument/2006/relationships/image"/><Relationship Id="rId82" Target="media/image41.wmf" Type="http://schemas.openxmlformats.org/officeDocument/2006/relationships/image"/><Relationship Id="rId820" Target="embeddings/oleObject363.bin" Type="http://schemas.openxmlformats.org/officeDocument/2006/relationships/oleObject"/><Relationship Id="rId821" Target="media/image429.jpeg" Type="http://schemas.openxmlformats.org/officeDocument/2006/relationships/image"/><Relationship Id="rId822" Target="media/image430.emf" Type="http://schemas.openxmlformats.org/officeDocument/2006/relationships/image"/><Relationship Id="rId823" Target="embeddings/Microsoft_Visio_Drawing192061919.vsdx" Type="http://schemas.openxmlformats.org/officeDocument/2006/relationships/package"/><Relationship Id="rId824" Target="media/image431.png" Type="http://schemas.openxmlformats.org/officeDocument/2006/relationships/image"/><Relationship Id="rId825" Target="media/hdphoto3.wdp" Type="http://schemas.microsoft.com/office/2007/relationships/hdphoto"/><Relationship Id="rId826" Target="media/image432.wmf" Type="http://schemas.openxmlformats.org/officeDocument/2006/relationships/image"/><Relationship Id="rId827" Target="media/image433.wmf" Type="http://schemas.openxmlformats.org/officeDocument/2006/relationships/image"/><Relationship Id="rId828" Target="media/image434.wmf" Type="http://schemas.openxmlformats.org/officeDocument/2006/relationships/image"/><Relationship Id="rId829" Target="media/image435.wmf" Type="http://schemas.openxmlformats.org/officeDocument/2006/relationships/image"/><Relationship Id="rId83" Target="embeddings/oleObject31.bin" Type="http://schemas.openxmlformats.org/officeDocument/2006/relationships/oleObject"/><Relationship Id="rId830" Target="media/image436.wmf" Type="http://schemas.openxmlformats.org/officeDocument/2006/relationships/image"/><Relationship Id="rId831" Target="media/image437.wmf" Type="http://schemas.openxmlformats.org/officeDocument/2006/relationships/image"/><Relationship Id="rId832" Target="media/image438.wmf" Type="http://schemas.openxmlformats.org/officeDocument/2006/relationships/image"/><Relationship Id="rId833" Target="media/image439.wmf" Type="http://schemas.openxmlformats.org/officeDocument/2006/relationships/image"/><Relationship Id="rId834" Target="media/image440.wmf" Type="http://schemas.openxmlformats.org/officeDocument/2006/relationships/image"/><Relationship Id="rId835" Target="media/image441.wmf" Type="http://schemas.openxmlformats.org/officeDocument/2006/relationships/image"/><Relationship Id="rId836" Target="embeddings/oleObject364.bin" Type="http://schemas.openxmlformats.org/officeDocument/2006/relationships/oleObject"/><Relationship Id="rId837" Target="embeddings/oleObject365.bin" Type="http://schemas.openxmlformats.org/officeDocument/2006/relationships/oleObject"/><Relationship Id="rId838" Target="media/image442.wmf" Type="http://schemas.openxmlformats.org/officeDocument/2006/relationships/image"/><Relationship Id="rId839" Target="embeddings/oleObject366.bin" Type="http://schemas.openxmlformats.org/officeDocument/2006/relationships/oleObject"/><Relationship Id="rId84" Target="media/image42.wmf" Type="http://schemas.openxmlformats.org/officeDocument/2006/relationships/image"/><Relationship Id="rId840" Target="embeddings/oleObject367.bin" Type="http://schemas.openxmlformats.org/officeDocument/2006/relationships/oleObject"/><Relationship Id="rId841" Target="media/image443.wmf" Type="http://schemas.openxmlformats.org/officeDocument/2006/relationships/image"/><Relationship Id="rId842" Target="embeddings/oleObject368.bin" Type="http://schemas.openxmlformats.org/officeDocument/2006/relationships/oleObject"/><Relationship Id="rId843" Target="embeddings/oleObject369.bin" Type="http://schemas.openxmlformats.org/officeDocument/2006/relationships/oleObject"/><Relationship Id="rId844" Target="media/image444.wmf" Type="http://schemas.openxmlformats.org/officeDocument/2006/relationships/image"/><Relationship Id="rId845" Target="embeddings/oleObject370.bin" Type="http://schemas.openxmlformats.org/officeDocument/2006/relationships/oleObject"/><Relationship Id="rId846" Target="embeddings/oleObject371.bin" Type="http://schemas.openxmlformats.org/officeDocument/2006/relationships/oleObject"/><Relationship Id="rId847" Target="embeddings/oleObject372.bin" Type="http://schemas.openxmlformats.org/officeDocument/2006/relationships/oleObject"/><Relationship Id="rId848" Target="media/image445.png" Type="http://schemas.openxmlformats.org/officeDocument/2006/relationships/image"/><Relationship Id="rId849" Target="media/image446.png" Type="http://schemas.openxmlformats.org/officeDocument/2006/relationships/image"/><Relationship Id="rId85" Target="embeddings/oleObject32.bin" Type="http://schemas.openxmlformats.org/officeDocument/2006/relationships/oleObject"/><Relationship Id="rId850" Target="media/image447.wmf" Type="http://schemas.openxmlformats.org/officeDocument/2006/relationships/image"/><Relationship Id="rId851" Target="media/image448.wmf" Type="http://schemas.openxmlformats.org/officeDocument/2006/relationships/image"/><Relationship Id="rId852" Target="media/image449.wmf" Type="http://schemas.openxmlformats.org/officeDocument/2006/relationships/image"/><Relationship Id="rId853" Target="media/image450.wmf" Type="http://schemas.openxmlformats.org/officeDocument/2006/relationships/image"/><Relationship Id="rId854" Target="media/image451.wmf" Type="http://schemas.openxmlformats.org/officeDocument/2006/relationships/image"/><Relationship Id="rId855" Target="media/image452.wmf" Type="http://schemas.openxmlformats.org/officeDocument/2006/relationships/image"/><Relationship Id="rId856" Target="embeddings/oleObject373.bin" Type="http://schemas.openxmlformats.org/officeDocument/2006/relationships/oleObject"/><Relationship Id="rId857" Target="media/image453.wmf" Type="http://schemas.openxmlformats.org/officeDocument/2006/relationships/image"/><Relationship Id="rId858" Target="embeddings/oleObject374.bin" Type="http://schemas.openxmlformats.org/officeDocument/2006/relationships/oleObject"/><Relationship Id="rId859" Target="media/image454.wmf" Type="http://schemas.openxmlformats.org/officeDocument/2006/relationships/image"/><Relationship Id="rId86" Target="media/image43.wmf" Type="http://schemas.openxmlformats.org/officeDocument/2006/relationships/image"/><Relationship Id="rId860" Target="embeddings/oleObject375.bin" Type="http://schemas.openxmlformats.org/officeDocument/2006/relationships/oleObject"/><Relationship Id="rId861" Target="media/image455.wmf" Type="http://schemas.openxmlformats.org/officeDocument/2006/relationships/image"/><Relationship Id="rId862" Target="embeddings/oleObject376.bin" Type="http://schemas.openxmlformats.org/officeDocument/2006/relationships/oleObject"/><Relationship Id="rId863" Target="media/image456.wmf" Type="http://schemas.openxmlformats.org/officeDocument/2006/relationships/image"/><Relationship Id="rId864" Target="embeddings/oleObject377.bin" Type="http://schemas.openxmlformats.org/officeDocument/2006/relationships/oleObject"/><Relationship Id="rId865" Target="media/image4560.wmf" Type="http://schemas.openxmlformats.org/officeDocument/2006/relationships/image"/><Relationship Id="rId866" Target="embeddings/oleObject378.bin" Type="http://schemas.openxmlformats.org/officeDocument/2006/relationships/oleObject"/><Relationship Id="rId867" Target="media/image457.jpeg" Type="http://schemas.openxmlformats.org/officeDocument/2006/relationships/image"/><Relationship Id="rId868" Target="media/image458.png" Type="http://schemas.openxmlformats.org/officeDocument/2006/relationships/image"/><Relationship Id="rId869" Target="media/image459.wmf" Type="http://schemas.openxmlformats.org/officeDocument/2006/relationships/image"/><Relationship Id="rId87" Target="embeddings/oleObject33.bin" Type="http://schemas.openxmlformats.org/officeDocument/2006/relationships/oleObject"/><Relationship Id="rId870" Target="embeddings/oleObject379.bin" Type="http://schemas.openxmlformats.org/officeDocument/2006/relationships/oleObject"/><Relationship Id="rId871" Target="media/image460.wmf" Type="http://schemas.openxmlformats.org/officeDocument/2006/relationships/image"/><Relationship Id="rId872" Target="embeddings/oleObject380.bin" Type="http://schemas.openxmlformats.org/officeDocument/2006/relationships/oleObject"/><Relationship Id="rId873" Target="media/image461.wmf" Type="http://schemas.openxmlformats.org/officeDocument/2006/relationships/image"/><Relationship Id="rId874" Target="embeddings/oleObject381.bin" Type="http://schemas.openxmlformats.org/officeDocument/2006/relationships/oleObject"/><Relationship Id="rId875" Target="media/image462.wmf" Type="http://schemas.openxmlformats.org/officeDocument/2006/relationships/image"/><Relationship Id="rId876" Target="embeddings/oleObject382.bin" Type="http://schemas.openxmlformats.org/officeDocument/2006/relationships/oleObject"/><Relationship Id="rId877" Target="media/image463.wmf" Type="http://schemas.openxmlformats.org/officeDocument/2006/relationships/image"/><Relationship Id="rId878" Target="embeddings/oleObject383.bin" Type="http://schemas.openxmlformats.org/officeDocument/2006/relationships/oleObject"/><Relationship Id="rId879" Target="embeddings/oleObject384.bin" Type="http://schemas.openxmlformats.org/officeDocument/2006/relationships/oleObject"/><Relationship Id="rId88" Target="media/image44.wmf" Type="http://schemas.openxmlformats.org/officeDocument/2006/relationships/image"/><Relationship Id="rId880" Target="media/image464.wmf" Type="http://schemas.openxmlformats.org/officeDocument/2006/relationships/image"/><Relationship Id="rId881" Target="embeddings/oleObject385.bin" Type="http://schemas.openxmlformats.org/officeDocument/2006/relationships/oleObject"/><Relationship Id="rId882" Target="media/image465.png" Type="http://schemas.openxmlformats.org/officeDocument/2006/relationships/image"/><Relationship Id="rId883" Target="media/image466.png" Type="http://schemas.openxmlformats.org/officeDocument/2006/relationships/image"/><Relationship Id="rId884" Target="media/image467.png" Type="http://schemas.openxmlformats.org/officeDocument/2006/relationships/image"/><Relationship Id="rId885" Target="embeddings/oleObject386.bin" Type="http://schemas.openxmlformats.org/officeDocument/2006/relationships/oleObject"/><Relationship Id="rId886" Target="embeddings/oleObject387.bin" Type="http://schemas.openxmlformats.org/officeDocument/2006/relationships/oleObject"/><Relationship Id="rId887" Target="embeddings/oleObject388.bin" Type="http://schemas.openxmlformats.org/officeDocument/2006/relationships/oleObject"/><Relationship Id="rId888" Target="media/image468.wmf" Type="http://schemas.openxmlformats.org/officeDocument/2006/relationships/image"/><Relationship Id="rId889" Target="embeddings/oleObject389.bin" Type="http://schemas.openxmlformats.org/officeDocument/2006/relationships/oleObject"/><Relationship Id="rId89" Target="embeddings/oleObject34.bin" Type="http://schemas.openxmlformats.org/officeDocument/2006/relationships/oleObject"/><Relationship Id="rId890" Target="media/image469.wmf" Type="http://schemas.openxmlformats.org/officeDocument/2006/relationships/image"/><Relationship Id="rId891" Target="embeddings/oleObject390.bin" Type="http://schemas.openxmlformats.org/officeDocument/2006/relationships/oleObject"/><Relationship Id="rId892" Target="media/image470.wmf" Type="http://schemas.openxmlformats.org/officeDocument/2006/relationships/image"/><Relationship Id="rId893" Target="embeddings/oleObject391.bin" Type="http://schemas.openxmlformats.org/officeDocument/2006/relationships/oleObject"/><Relationship Id="rId894" Target="media/image471.wmf" Type="http://schemas.openxmlformats.org/officeDocument/2006/relationships/image"/><Relationship Id="rId895" Target="embeddings/oleObject392.bin" Type="http://schemas.openxmlformats.org/officeDocument/2006/relationships/oleObject"/><Relationship Id="rId896" Target="media/image472.wmf" Type="http://schemas.openxmlformats.org/officeDocument/2006/relationships/image"/><Relationship Id="rId897" Target="embeddings/oleObject393.bin" Type="http://schemas.openxmlformats.org/officeDocument/2006/relationships/oleObject"/><Relationship Id="rId898" Target="media/image473.png" Type="http://schemas.openxmlformats.org/officeDocument/2006/relationships/image"/><Relationship Id="rId899" Target="media/hdphoto4.wdp" Type="http://schemas.microsoft.com/office/2007/relationships/hdphoto"/><Relationship Id="rId9" Target="media/image2.jpeg" Type="http://schemas.openxmlformats.org/officeDocument/2006/relationships/image"/><Relationship Id="rId90" Target="media/image45.wmf" Type="http://schemas.openxmlformats.org/officeDocument/2006/relationships/image"/><Relationship Id="rId900" Target="media/image474.png" Type="http://schemas.openxmlformats.org/officeDocument/2006/relationships/image"/><Relationship Id="rId901" Target="media/image475.wmf" Type="http://schemas.openxmlformats.org/officeDocument/2006/relationships/image"/><Relationship Id="rId902" Target="embeddings/oleObject394.bin" Type="http://schemas.openxmlformats.org/officeDocument/2006/relationships/oleObject"/><Relationship Id="rId903" Target="media/image476.wmf" Type="http://schemas.openxmlformats.org/officeDocument/2006/relationships/image"/><Relationship Id="rId904" Target="embeddings/oleObject395.bin" Type="http://schemas.openxmlformats.org/officeDocument/2006/relationships/oleObject"/><Relationship Id="rId905" Target="media/image477.jpeg" Type="http://schemas.openxmlformats.org/officeDocument/2006/relationships/image"/><Relationship Id="rId906" Target="media/image478.png" Type="http://schemas.openxmlformats.org/officeDocument/2006/relationships/image"/><Relationship Id="rId907" Target="media/image479.wmf" Type="http://schemas.openxmlformats.org/officeDocument/2006/relationships/image"/><Relationship Id="rId908" Target="embeddings/oleObject396.bin" Type="http://schemas.openxmlformats.org/officeDocument/2006/relationships/oleObject"/><Relationship Id="rId909" Target="media/image480.wmf" Type="http://schemas.openxmlformats.org/officeDocument/2006/relationships/image"/><Relationship Id="rId91" Target="embeddings/oleObject35.bin" Type="http://schemas.openxmlformats.org/officeDocument/2006/relationships/oleObject"/><Relationship Id="rId910" Target="embeddings/oleObject397.bin" Type="http://schemas.openxmlformats.org/officeDocument/2006/relationships/oleObject"/><Relationship Id="rId911" Target="media/image481.wmf" Type="http://schemas.openxmlformats.org/officeDocument/2006/relationships/image"/><Relationship Id="rId912" Target="embeddings/oleObject398.bin" Type="http://schemas.openxmlformats.org/officeDocument/2006/relationships/oleObject"/><Relationship Id="rId913" Target="media/image482.wmf" Type="http://schemas.openxmlformats.org/officeDocument/2006/relationships/image"/><Relationship Id="rId914" Target="embeddings/oleObject399.bin" Type="http://schemas.openxmlformats.org/officeDocument/2006/relationships/oleObject"/><Relationship Id="rId915" Target="media/image483.wmf" Type="http://schemas.openxmlformats.org/officeDocument/2006/relationships/image"/><Relationship Id="rId916" Target="embeddings/oleObject400.bin" Type="http://schemas.openxmlformats.org/officeDocument/2006/relationships/oleObject"/><Relationship Id="rId917" Target="media/image484.wmf" Type="http://schemas.openxmlformats.org/officeDocument/2006/relationships/image"/><Relationship Id="rId918" Target="embeddings/oleObject401.bin" Type="http://schemas.openxmlformats.org/officeDocument/2006/relationships/oleObject"/><Relationship Id="rId919" Target="media/image485.wmf" Type="http://schemas.openxmlformats.org/officeDocument/2006/relationships/image"/><Relationship Id="rId92" Target="media/image46.wmf" Type="http://schemas.openxmlformats.org/officeDocument/2006/relationships/image"/><Relationship Id="rId920" Target="embeddings/oleObject402.bin" Type="http://schemas.openxmlformats.org/officeDocument/2006/relationships/oleObject"/><Relationship Id="rId921" Target="media/image486.wmf" Type="http://schemas.openxmlformats.org/officeDocument/2006/relationships/image"/><Relationship Id="rId922" Target="embeddings/oleObject403.bin" Type="http://schemas.openxmlformats.org/officeDocument/2006/relationships/oleObject"/><Relationship Id="rId923" Target="media/image487.wmf" Type="http://schemas.openxmlformats.org/officeDocument/2006/relationships/image"/><Relationship Id="rId924" Target="embeddings/oleObject404.bin" Type="http://schemas.openxmlformats.org/officeDocument/2006/relationships/oleObject"/><Relationship Id="rId925" Target="media/image488.wmf" Type="http://schemas.openxmlformats.org/officeDocument/2006/relationships/image"/><Relationship Id="rId926" Target="embeddings/oleObject405.bin" Type="http://schemas.openxmlformats.org/officeDocument/2006/relationships/oleObject"/><Relationship Id="rId927" Target="media/image489.wmf" Type="http://schemas.openxmlformats.org/officeDocument/2006/relationships/image"/><Relationship Id="rId928" Target="embeddings/oleObject406.bin" Type="http://schemas.openxmlformats.org/officeDocument/2006/relationships/oleObject"/><Relationship Id="rId929" Target="media/image490.png" Type="http://schemas.openxmlformats.org/officeDocument/2006/relationships/image"/><Relationship Id="rId93" Target="embeddings/oleObject36.bin" Type="http://schemas.openxmlformats.org/officeDocument/2006/relationships/oleObject"/><Relationship Id="rId930" Target="media/image491.wmf" Type="http://schemas.openxmlformats.org/officeDocument/2006/relationships/image"/><Relationship Id="rId931" Target="embeddings/oleObject407.bin" Type="http://schemas.openxmlformats.org/officeDocument/2006/relationships/oleObject"/><Relationship Id="rId932" Target="media/image492.wmf" Type="http://schemas.openxmlformats.org/officeDocument/2006/relationships/image"/><Relationship Id="rId933" Target="embeddings/oleObject408.bin" Type="http://schemas.openxmlformats.org/officeDocument/2006/relationships/oleObject"/><Relationship Id="rId934" Target="media/image493.wmf" Type="http://schemas.openxmlformats.org/officeDocument/2006/relationships/image"/><Relationship Id="rId935" Target="embeddings/oleObject409.bin" Type="http://schemas.openxmlformats.org/officeDocument/2006/relationships/oleObject"/><Relationship Id="rId936" Target="media/image494.wmf" Type="http://schemas.openxmlformats.org/officeDocument/2006/relationships/image"/><Relationship Id="rId937" Target="embeddings/oleObject410.bin" Type="http://schemas.openxmlformats.org/officeDocument/2006/relationships/oleObject"/><Relationship Id="rId938" Target="media/image495.wmf" Type="http://schemas.openxmlformats.org/officeDocument/2006/relationships/image"/><Relationship Id="rId939" Target="embeddings/oleObject411.bin" Type="http://schemas.openxmlformats.org/officeDocument/2006/relationships/oleObject"/><Relationship Id="rId94" Target="media/image47.wmf" Type="http://schemas.openxmlformats.org/officeDocument/2006/relationships/image"/><Relationship Id="rId940" Target="media/image496.wmf" Type="http://schemas.openxmlformats.org/officeDocument/2006/relationships/image"/><Relationship Id="rId941" Target="embeddings/oleObject412.bin" Type="http://schemas.openxmlformats.org/officeDocument/2006/relationships/oleObject"/><Relationship Id="rId942" Target="media/image497.wmf" Type="http://schemas.openxmlformats.org/officeDocument/2006/relationships/image"/><Relationship Id="rId943" Target="embeddings/oleObject413.bin" Type="http://schemas.openxmlformats.org/officeDocument/2006/relationships/oleObject"/><Relationship Id="rId944" Target="media/image498.wmf" Type="http://schemas.openxmlformats.org/officeDocument/2006/relationships/image"/><Relationship Id="rId945" Target="embeddings/oleObject414.bin" Type="http://schemas.openxmlformats.org/officeDocument/2006/relationships/oleObject"/><Relationship Id="rId946" Target="media/image499.wmf" Type="http://schemas.openxmlformats.org/officeDocument/2006/relationships/image"/><Relationship Id="rId947" Target="embeddings/oleObject415.bin" Type="http://schemas.openxmlformats.org/officeDocument/2006/relationships/oleObject"/><Relationship Id="rId948" Target="media/image500.wmf" Type="http://schemas.openxmlformats.org/officeDocument/2006/relationships/image"/><Relationship Id="rId949" Target="embeddings/oleObject416.bin" Type="http://schemas.openxmlformats.org/officeDocument/2006/relationships/oleObject"/><Relationship Id="rId95" Target="embeddings/oleObject37.bin" Type="http://schemas.openxmlformats.org/officeDocument/2006/relationships/oleObject"/><Relationship Id="rId950" Target="media/image501.wmf" Type="http://schemas.openxmlformats.org/officeDocument/2006/relationships/image"/><Relationship Id="rId951" Target="embeddings/oleObject417.bin" Type="http://schemas.openxmlformats.org/officeDocument/2006/relationships/oleObject"/><Relationship Id="rId952" Target="media/image502.wmf" Type="http://schemas.openxmlformats.org/officeDocument/2006/relationships/image"/><Relationship Id="rId953" Target="embeddings/oleObject418.bin" Type="http://schemas.openxmlformats.org/officeDocument/2006/relationships/oleObject"/><Relationship Id="rId954" Target="media/image503.wmf" Type="http://schemas.openxmlformats.org/officeDocument/2006/relationships/image"/><Relationship Id="rId955" Target="embeddings/oleObject419.bin" Type="http://schemas.openxmlformats.org/officeDocument/2006/relationships/oleObject"/><Relationship Id="rId956" Target="media/image504.png" Type="http://schemas.openxmlformats.org/officeDocument/2006/relationships/image"/><Relationship Id="rId957" Target="media/image505.wmf" Type="http://schemas.openxmlformats.org/officeDocument/2006/relationships/image"/><Relationship Id="rId958" Target="embeddings/oleObject420.bin" Type="http://schemas.openxmlformats.org/officeDocument/2006/relationships/oleObject"/><Relationship Id="rId959" Target="media/image506.wmf" Type="http://schemas.openxmlformats.org/officeDocument/2006/relationships/image"/><Relationship Id="rId96" Target="media/image48.wmf" Type="http://schemas.openxmlformats.org/officeDocument/2006/relationships/image"/><Relationship Id="rId960" Target="embeddings/oleObject421.bin" Type="http://schemas.openxmlformats.org/officeDocument/2006/relationships/oleObject"/><Relationship Id="rId961" Target="media/image507.wmf" Type="http://schemas.openxmlformats.org/officeDocument/2006/relationships/image"/><Relationship Id="rId962" Target="media/image508.wmf" Type="http://schemas.openxmlformats.org/officeDocument/2006/relationships/image"/><Relationship Id="rId963" Target="media/image509.png" Type="http://schemas.openxmlformats.org/officeDocument/2006/relationships/image"/><Relationship Id="rId964" Target="media/hdphoto5.wdp" Type="http://schemas.microsoft.com/office/2007/relationships/hdphoto"/><Relationship Id="rId965" Target="media/image510.wmf" Type="http://schemas.openxmlformats.org/officeDocument/2006/relationships/image"/><Relationship Id="rId966" Target="embeddings/oleObject422.bin" Type="http://schemas.openxmlformats.org/officeDocument/2006/relationships/oleObject"/><Relationship Id="rId967" Target="media/image511.wmf" Type="http://schemas.openxmlformats.org/officeDocument/2006/relationships/image"/><Relationship Id="rId968" Target="embeddings/oleObject423.bin" Type="http://schemas.openxmlformats.org/officeDocument/2006/relationships/oleObject"/><Relationship Id="rId969" Target="media/image512.wmf" Type="http://schemas.openxmlformats.org/officeDocument/2006/relationships/image"/><Relationship Id="rId97" Target="embeddings/oleObject38.bin" Type="http://schemas.openxmlformats.org/officeDocument/2006/relationships/oleObject"/><Relationship Id="rId970" Target="embeddings/oleObject424.bin" Type="http://schemas.openxmlformats.org/officeDocument/2006/relationships/oleObject"/><Relationship Id="rId971" Target="media/image513.wmf" Type="http://schemas.openxmlformats.org/officeDocument/2006/relationships/image"/><Relationship Id="rId972" Target="embeddings/oleObject425.bin" Type="http://schemas.openxmlformats.org/officeDocument/2006/relationships/oleObject"/><Relationship Id="rId973" Target="media/image514.wmf" Type="http://schemas.openxmlformats.org/officeDocument/2006/relationships/image"/><Relationship Id="rId974" Target="embeddings/oleObject426.bin" Type="http://schemas.openxmlformats.org/officeDocument/2006/relationships/oleObject"/><Relationship Id="rId975" Target="media/image515.wmf" Type="http://schemas.openxmlformats.org/officeDocument/2006/relationships/image"/><Relationship Id="rId976" Target="embeddings/oleObject427.bin" Type="http://schemas.openxmlformats.org/officeDocument/2006/relationships/oleObject"/><Relationship Id="rId977" Target="media/image516.png" Type="http://schemas.openxmlformats.org/officeDocument/2006/relationships/image"/><Relationship Id="rId978" Target="media/hdphoto6.wdp" Type="http://schemas.microsoft.com/office/2007/relationships/hdphoto"/><Relationship Id="rId979" Target="media/image517.png" Type="http://schemas.openxmlformats.org/officeDocument/2006/relationships/image"/><Relationship Id="rId98" Target="media/image49.wmf" Type="http://schemas.openxmlformats.org/officeDocument/2006/relationships/image"/><Relationship Id="rId980" Target="media/image518.wmf" Type="http://schemas.openxmlformats.org/officeDocument/2006/relationships/image"/><Relationship Id="rId981" Target="embeddings/oleObject428.bin" Type="http://schemas.openxmlformats.org/officeDocument/2006/relationships/oleObject"/><Relationship Id="rId982" Target="media/image519.wmf" Type="http://schemas.openxmlformats.org/officeDocument/2006/relationships/image"/><Relationship Id="rId983" Target="embeddings/oleObject429.bin" Type="http://schemas.openxmlformats.org/officeDocument/2006/relationships/oleObject"/><Relationship Id="rId984" Target="media/image520.wmf" Type="http://schemas.openxmlformats.org/officeDocument/2006/relationships/image"/><Relationship Id="rId985" Target="embeddings/oleObject430.bin" Type="http://schemas.openxmlformats.org/officeDocument/2006/relationships/oleObject"/><Relationship Id="rId986" Target="media/image521.wmf" Type="http://schemas.openxmlformats.org/officeDocument/2006/relationships/image"/><Relationship Id="rId987" Target="embeddings/oleObject431.bin" Type="http://schemas.openxmlformats.org/officeDocument/2006/relationships/oleObject"/><Relationship Id="rId988" Target="media/image522.png" Type="http://schemas.openxmlformats.org/officeDocument/2006/relationships/image"/><Relationship Id="rId989" Target="media/image523.wmf" Type="http://schemas.openxmlformats.org/officeDocument/2006/relationships/image"/><Relationship Id="rId99" Target="embeddings/oleObject39.bin" Type="http://schemas.openxmlformats.org/officeDocument/2006/relationships/oleObject"/><Relationship Id="rId990" Target="embeddings/oleObject432.bin" Type="http://schemas.openxmlformats.org/officeDocument/2006/relationships/oleObject"/><Relationship Id="rId991" Target="media/image524.wmf" Type="http://schemas.openxmlformats.org/officeDocument/2006/relationships/image"/><Relationship Id="rId992" Target="embeddings/oleObject433.bin" Type="http://schemas.openxmlformats.org/officeDocument/2006/relationships/oleObject"/><Relationship Id="rId993" Target="media/image525.jpeg" Type="http://schemas.openxmlformats.org/officeDocument/2006/relationships/image"/><Relationship Id="rId994" Target="media/image526.png" Type="http://schemas.openxmlformats.org/officeDocument/2006/relationships/image"/><Relationship Id="rId995" Target="media/hdphoto7.wdp" Type="http://schemas.microsoft.com/office/2007/relationships/hdphoto"/><Relationship Id="rId996" Target="media/image527.wmf" Type="http://schemas.openxmlformats.org/officeDocument/2006/relationships/image"/><Relationship Id="rId997" Target="embeddings/oleObject434.bin" Type="http://schemas.openxmlformats.org/officeDocument/2006/relationships/oleObject"/><Relationship Id="rId998" Target="media/image528.wmf" Type="http://schemas.openxmlformats.org/officeDocument/2006/relationships/image"/><Relationship Id="rId999" Target="embeddings/oleObject435.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338</Pages>
  <Words>78298</Words>
  <Characters>446299</Characters>
  <Application>Microsoft Office Word</Application>
  <DocSecurity>0</DocSecurity>
  <Lines>3719</Lines>
  <Paragraphs>1047</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523550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2025-03-25T15:21:00Z</dcterms:created>
  <dc:creator>tailieu123.edu.vn</dc:creator>
  <dc:description>Bộ 20 đề thi thử tốt nghiệp THPT 2025 vật lí có lời giải chi tiết được soạn dưới dạng file word và PDF gồm 338 trang. Các bạn xem và tải về ở dưới.</dc:description>
  <dcterms:modified xsi:type="dcterms:W3CDTF">2025-03-25T15:25:00Z</dcterms:modified>
  <cp:revision>1</cp:revision>
  <dc:title>Bộ 20 Đề Thi Thử Tốt Nghiệp THPT 2025 Vật Lí Có Lời Giải Chi Tiết</dc:title>
</cp:coreProperties>
</file>